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968DE3" w14:textId="77777777" w:rsidR="00151A9B" w:rsidRDefault="00151A9B" w:rsidP="003660A6">
      <w:pPr>
        <w:pStyle w:val="Textoindependiente"/>
        <w:jc w:val="both"/>
        <w:rPr>
          <w:rFonts w:ascii="Times New Roman"/>
          <w:sz w:val="20"/>
        </w:rPr>
      </w:pPr>
    </w:p>
    <w:p w14:paraId="13CE2F6F" w14:textId="77777777" w:rsidR="00151A9B" w:rsidRDefault="00151A9B" w:rsidP="003660A6">
      <w:pPr>
        <w:pStyle w:val="Textoindependiente"/>
        <w:jc w:val="both"/>
        <w:rPr>
          <w:rFonts w:ascii="Times New Roman"/>
          <w:sz w:val="20"/>
        </w:rPr>
      </w:pPr>
    </w:p>
    <w:p w14:paraId="67FE7370" w14:textId="77777777" w:rsidR="00151A9B" w:rsidRDefault="00151A9B" w:rsidP="003660A6">
      <w:pPr>
        <w:pStyle w:val="Textoindependiente"/>
        <w:jc w:val="both"/>
        <w:rPr>
          <w:rFonts w:ascii="Times New Roman"/>
          <w:sz w:val="20"/>
        </w:rPr>
      </w:pPr>
    </w:p>
    <w:p w14:paraId="279F7FC8" w14:textId="77777777" w:rsidR="00151A9B" w:rsidRDefault="00151A9B" w:rsidP="003660A6">
      <w:pPr>
        <w:pStyle w:val="Textoindependiente"/>
        <w:jc w:val="both"/>
        <w:rPr>
          <w:rFonts w:ascii="Times New Roman"/>
          <w:sz w:val="20"/>
        </w:rPr>
      </w:pPr>
    </w:p>
    <w:p w14:paraId="7150EC65" w14:textId="141E0C19" w:rsidR="00151A9B" w:rsidRPr="00405E18" w:rsidRDefault="00405E18" w:rsidP="00B67F2C">
      <w:pPr>
        <w:spacing w:before="33"/>
        <w:ind w:left="227" w:right="117"/>
        <w:jc w:val="center"/>
        <w:rPr>
          <w:rFonts w:asciiTheme="minorHAnsi" w:hAnsiTheme="minorHAnsi" w:cstheme="minorHAnsi"/>
          <w:b/>
          <w:sz w:val="36"/>
        </w:rPr>
      </w:pPr>
      <w:r>
        <w:rPr>
          <w:rFonts w:asciiTheme="minorHAnsi" w:hAnsiTheme="minorHAnsi" w:cstheme="minorHAnsi"/>
          <w:b/>
          <w:sz w:val="36"/>
        </w:rPr>
        <w:t>Reglamento Interno Convivencia Escolar</w:t>
      </w:r>
      <w:r>
        <w:rPr>
          <w:rFonts w:asciiTheme="minorHAnsi" w:hAnsiTheme="minorHAnsi" w:cstheme="minorHAnsi"/>
          <w:b/>
          <w:sz w:val="36"/>
        </w:rPr>
        <w:br/>
      </w:r>
      <w:r w:rsidR="003763FC" w:rsidRPr="00405E18">
        <w:rPr>
          <w:rFonts w:asciiTheme="minorHAnsi" w:hAnsiTheme="minorHAnsi" w:cstheme="minorHAnsi"/>
          <w:b/>
          <w:sz w:val="36"/>
        </w:rPr>
        <w:t>Colegio</w:t>
      </w:r>
      <w:r w:rsidR="003763FC" w:rsidRPr="00405E18">
        <w:rPr>
          <w:rFonts w:asciiTheme="minorHAnsi" w:hAnsiTheme="minorHAnsi" w:cstheme="minorHAnsi"/>
          <w:b/>
          <w:spacing w:val="-3"/>
          <w:sz w:val="36"/>
        </w:rPr>
        <w:t xml:space="preserve"> </w:t>
      </w:r>
      <w:r w:rsidR="003763FC" w:rsidRPr="00405E18">
        <w:rPr>
          <w:rFonts w:asciiTheme="minorHAnsi" w:hAnsiTheme="minorHAnsi" w:cstheme="minorHAnsi"/>
          <w:b/>
          <w:sz w:val="36"/>
        </w:rPr>
        <w:t>Ángel</w:t>
      </w:r>
      <w:r w:rsidR="003763FC" w:rsidRPr="00405E18">
        <w:rPr>
          <w:rFonts w:asciiTheme="minorHAnsi" w:hAnsiTheme="minorHAnsi" w:cstheme="minorHAnsi"/>
          <w:b/>
          <w:spacing w:val="-3"/>
          <w:sz w:val="36"/>
        </w:rPr>
        <w:t xml:space="preserve"> </w:t>
      </w:r>
      <w:r w:rsidR="003763FC" w:rsidRPr="00405E18">
        <w:rPr>
          <w:rFonts w:asciiTheme="minorHAnsi" w:hAnsiTheme="minorHAnsi" w:cstheme="minorHAnsi"/>
          <w:b/>
          <w:sz w:val="36"/>
        </w:rPr>
        <w:t>de</w:t>
      </w:r>
      <w:r w:rsidR="003763FC" w:rsidRPr="00405E18">
        <w:rPr>
          <w:rFonts w:asciiTheme="minorHAnsi" w:hAnsiTheme="minorHAnsi" w:cstheme="minorHAnsi"/>
          <w:b/>
          <w:spacing w:val="-5"/>
          <w:sz w:val="36"/>
        </w:rPr>
        <w:t xml:space="preserve"> </w:t>
      </w:r>
      <w:r w:rsidR="003763FC" w:rsidRPr="00405E18">
        <w:rPr>
          <w:rFonts w:asciiTheme="minorHAnsi" w:hAnsiTheme="minorHAnsi" w:cstheme="minorHAnsi"/>
          <w:b/>
          <w:spacing w:val="-2"/>
          <w:sz w:val="36"/>
        </w:rPr>
        <w:t>Peredo</w:t>
      </w:r>
    </w:p>
    <w:p w14:paraId="4889CF75" w14:textId="3A3E9638" w:rsidR="00151A9B" w:rsidRDefault="00151A9B" w:rsidP="003660A6">
      <w:pPr>
        <w:pStyle w:val="Textoindependiente"/>
        <w:jc w:val="both"/>
        <w:rPr>
          <w:rFonts w:ascii="Trebuchet MS"/>
          <w:b/>
          <w:sz w:val="20"/>
        </w:rPr>
      </w:pPr>
    </w:p>
    <w:p w14:paraId="69E8A394" w14:textId="77777777" w:rsidR="00151A9B" w:rsidRDefault="00151A9B" w:rsidP="003660A6">
      <w:pPr>
        <w:pStyle w:val="Textoindependiente"/>
        <w:jc w:val="both"/>
        <w:rPr>
          <w:rFonts w:ascii="Trebuchet MS"/>
          <w:b/>
          <w:sz w:val="20"/>
        </w:rPr>
      </w:pPr>
    </w:p>
    <w:p w14:paraId="1CD84A12" w14:textId="65BA0F7C" w:rsidR="00151A9B" w:rsidRDefault="00151A9B" w:rsidP="003660A6">
      <w:pPr>
        <w:pStyle w:val="Textoindependiente"/>
        <w:jc w:val="both"/>
        <w:rPr>
          <w:rFonts w:ascii="Trebuchet MS"/>
          <w:b/>
          <w:sz w:val="20"/>
        </w:rPr>
      </w:pPr>
    </w:p>
    <w:p w14:paraId="309E5E32" w14:textId="2ACAE222" w:rsidR="00151A9B" w:rsidRDefault="00151A9B" w:rsidP="003660A6">
      <w:pPr>
        <w:pStyle w:val="Textoindependiente"/>
        <w:jc w:val="both"/>
        <w:rPr>
          <w:rFonts w:ascii="Trebuchet MS"/>
          <w:b/>
          <w:sz w:val="20"/>
        </w:rPr>
      </w:pPr>
    </w:p>
    <w:p w14:paraId="46906CD8" w14:textId="53880D99" w:rsidR="00151A9B" w:rsidRDefault="00151A9B" w:rsidP="003660A6">
      <w:pPr>
        <w:pStyle w:val="Textoindependiente"/>
        <w:spacing w:before="5"/>
        <w:jc w:val="both"/>
        <w:rPr>
          <w:rFonts w:ascii="Trebuchet MS"/>
          <w:b/>
          <w:sz w:val="10"/>
        </w:rPr>
      </w:pPr>
    </w:p>
    <w:p w14:paraId="2DAC7BA7" w14:textId="0E15C195" w:rsidR="00151A9B" w:rsidRDefault="00405E18" w:rsidP="003660A6">
      <w:pPr>
        <w:pStyle w:val="Textoindependiente"/>
        <w:jc w:val="both"/>
        <w:rPr>
          <w:rFonts w:ascii="Trebuchet MS"/>
          <w:b/>
          <w:sz w:val="42"/>
        </w:rPr>
      </w:pPr>
      <w:r>
        <w:rPr>
          <w:noProof/>
          <w:lang w:val="es-CL" w:eastAsia="es-CL"/>
        </w:rPr>
        <w:drawing>
          <wp:anchor distT="0" distB="0" distL="0" distR="0" simplePos="0" relativeHeight="251658752" behindDoc="0" locked="0" layoutInCell="1" allowOverlap="1" wp14:anchorId="73926E64" wp14:editId="6CD14557">
            <wp:simplePos x="0" y="0"/>
            <wp:positionH relativeFrom="page">
              <wp:posOffset>2401580</wp:posOffset>
            </wp:positionH>
            <wp:positionV relativeFrom="paragraph">
              <wp:posOffset>31239</wp:posOffset>
            </wp:positionV>
            <wp:extent cx="3084195" cy="3265805"/>
            <wp:effectExtent l="0" t="0" r="1905"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3084195" cy="3265805"/>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b/>
          <w:sz w:val="42"/>
        </w:rPr>
        <w:br/>
      </w:r>
      <w:r>
        <w:rPr>
          <w:rFonts w:ascii="Trebuchet MS"/>
          <w:b/>
          <w:sz w:val="42"/>
        </w:rPr>
        <w:br/>
      </w:r>
      <w:r>
        <w:rPr>
          <w:rFonts w:ascii="Trebuchet MS"/>
          <w:b/>
          <w:sz w:val="42"/>
        </w:rPr>
        <w:br/>
      </w:r>
      <w:r>
        <w:rPr>
          <w:rFonts w:ascii="Trebuchet MS"/>
          <w:b/>
          <w:sz w:val="42"/>
        </w:rPr>
        <w:br/>
      </w:r>
      <w:r>
        <w:rPr>
          <w:rFonts w:ascii="Trebuchet MS"/>
          <w:b/>
          <w:sz w:val="42"/>
        </w:rPr>
        <w:br/>
      </w:r>
      <w:r>
        <w:rPr>
          <w:rFonts w:ascii="Trebuchet MS"/>
          <w:b/>
          <w:sz w:val="42"/>
        </w:rPr>
        <w:br/>
      </w:r>
      <w:r>
        <w:rPr>
          <w:rFonts w:ascii="Trebuchet MS"/>
          <w:b/>
          <w:sz w:val="42"/>
        </w:rPr>
        <w:br/>
      </w:r>
      <w:r>
        <w:rPr>
          <w:rFonts w:ascii="Trebuchet MS"/>
          <w:b/>
          <w:sz w:val="42"/>
        </w:rPr>
        <w:br/>
      </w:r>
    </w:p>
    <w:p w14:paraId="4D107FB2" w14:textId="0EF7F502" w:rsidR="00151A9B" w:rsidRDefault="00405E18" w:rsidP="00B67F2C">
      <w:pPr>
        <w:pStyle w:val="Ttulo1"/>
        <w:spacing w:before="342"/>
        <w:rPr>
          <w:rFonts w:ascii="Arial"/>
        </w:rPr>
      </w:pPr>
      <w:bookmarkStart w:id="0" w:name="2024"/>
      <w:bookmarkEnd w:id="0"/>
      <w:r>
        <w:rPr>
          <w:rFonts w:ascii="Arial"/>
          <w:spacing w:val="-4"/>
        </w:rPr>
        <w:br/>
      </w:r>
      <w:r>
        <w:rPr>
          <w:rFonts w:ascii="Arial"/>
          <w:spacing w:val="-4"/>
        </w:rPr>
        <w:br/>
      </w:r>
      <w:r>
        <w:rPr>
          <w:rFonts w:ascii="Arial"/>
          <w:spacing w:val="-4"/>
        </w:rPr>
        <w:br/>
      </w:r>
      <w:r>
        <w:rPr>
          <w:rFonts w:ascii="Arial"/>
          <w:spacing w:val="-4"/>
        </w:rPr>
        <w:br/>
      </w:r>
      <w:r w:rsidR="00916244">
        <w:rPr>
          <w:rFonts w:ascii="Arial"/>
          <w:spacing w:val="-4"/>
        </w:rPr>
        <w:t>2026</w:t>
      </w:r>
    </w:p>
    <w:p w14:paraId="0CFFBB31" w14:textId="77777777" w:rsidR="00151A9B" w:rsidRDefault="00151A9B" w:rsidP="00B67F2C">
      <w:pPr>
        <w:rPr>
          <w:rFonts w:ascii="Arial"/>
        </w:rPr>
        <w:sectPr w:rsidR="00151A9B">
          <w:type w:val="continuous"/>
          <w:pgSz w:w="12240" w:h="15840"/>
          <w:pgMar w:top="1820" w:right="680" w:bottom="280" w:left="820" w:header="720" w:footer="720" w:gutter="0"/>
          <w:cols w:space="720"/>
        </w:sectPr>
      </w:pPr>
    </w:p>
    <w:tbl>
      <w:tblPr>
        <w:tblStyle w:val="GridTable4Accent6"/>
        <w:tblW w:w="0" w:type="auto"/>
        <w:jc w:val="center"/>
        <w:tblLayout w:type="fixed"/>
        <w:tblLook w:val="01E0" w:firstRow="1" w:lastRow="1" w:firstColumn="1" w:lastColumn="1" w:noHBand="0" w:noVBand="0"/>
      </w:tblPr>
      <w:tblGrid>
        <w:gridCol w:w="8202"/>
        <w:gridCol w:w="1262"/>
      </w:tblGrid>
      <w:tr w:rsidR="00151A9B" w:rsidRPr="00405E18" w14:paraId="1F4542FA" w14:textId="77777777" w:rsidTr="00A0325A">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8202" w:type="dxa"/>
          </w:tcPr>
          <w:p w14:paraId="49BCED04" w14:textId="26AA551F" w:rsidR="00151A9B" w:rsidRPr="00405E18" w:rsidRDefault="00405E18" w:rsidP="00A0325A">
            <w:pPr>
              <w:pStyle w:val="TableParagraph"/>
              <w:spacing w:line="268" w:lineRule="exact"/>
              <w:ind w:left="3765" w:right="3460"/>
              <w:jc w:val="both"/>
              <w:rPr>
                <w:rFonts w:asciiTheme="minorHAnsi" w:hAnsiTheme="minorHAnsi" w:cstheme="minorHAnsi"/>
                <w:sz w:val="24"/>
                <w:szCs w:val="24"/>
              </w:rPr>
            </w:pPr>
            <w:r w:rsidRPr="00405E18">
              <w:rPr>
                <w:rFonts w:asciiTheme="minorHAnsi" w:hAnsiTheme="minorHAnsi" w:cstheme="minorHAnsi"/>
                <w:spacing w:val="-2"/>
                <w:sz w:val="24"/>
                <w:szCs w:val="24"/>
              </w:rPr>
              <w:lastRenderedPageBreak/>
              <w:t>Índice</w:t>
            </w:r>
          </w:p>
        </w:tc>
        <w:tc>
          <w:tcPr>
            <w:cnfStyle w:val="000100000000" w:firstRow="0" w:lastRow="0" w:firstColumn="0" w:lastColumn="1" w:oddVBand="0" w:evenVBand="0" w:oddHBand="0" w:evenHBand="0" w:firstRowFirstColumn="0" w:firstRowLastColumn="0" w:lastRowFirstColumn="0" w:lastRowLastColumn="0"/>
            <w:tcW w:w="1262" w:type="dxa"/>
          </w:tcPr>
          <w:p w14:paraId="6FDD7E5A" w14:textId="1E2EA020" w:rsidR="00151A9B" w:rsidRPr="00405E18" w:rsidRDefault="00405E18" w:rsidP="003660A6">
            <w:pPr>
              <w:pStyle w:val="TableParagraph"/>
              <w:spacing w:before="6" w:line="261" w:lineRule="exact"/>
              <w:ind w:left="49" w:right="106"/>
              <w:jc w:val="both"/>
              <w:rPr>
                <w:rFonts w:asciiTheme="minorHAnsi" w:hAnsiTheme="minorHAnsi" w:cstheme="minorHAnsi"/>
                <w:sz w:val="24"/>
                <w:szCs w:val="24"/>
              </w:rPr>
            </w:pPr>
            <w:r w:rsidRPr="00405E18">
              <w:rPr>
                <w:rFonts w:asciiTheme="minorHAnsi" w:hAnsiTheme="minorHAnsi" w:cstheme="minorHAnsi"/>
                <w:spacing w:val="-2"/>
                <w:sz w:val="24"/>
                <w:szCs w:val="24"/>
              </w:rPr>
              <w:t>Paginas</w:t>
            </w:r>
          </w:p>
        </w:tc>
      </w:tr>
      <w:tr w:rsidR="00151A9B" w:rsidRPr="00405E18" w14:paraId="7DA98A4B" w14:textId="77777777" w:rsidTr="00A0325A">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8202" w:type="dxa"/>
          </w:tcPr>
          <w:p w14:paraId="3F272319" w14:textId="4709C13A" w:rsidR="00151A9B" w:rsidRPr="00405E18" w:rsidRDefault="00405E18" w:rsidP="003660A6">
            <w:pPr>
              <w:pStyle w:val="TableParagraph"/>
              <w:spacing w:line="272" w:lineRule="exact"/>
              <w:ind w:left="129"/>
              <w:jc w:val="both"/>
              <w:rPr>
                <w:rFonts w:asciiTheme="minorHAnsi" w:hAnsiTheme="minorHAnsi" w:cstheme="minorHAnsi"/>
                <w:sz w:val="24"/>
                <w:szCs w:val="24"/>
              </w:rPr>
            </w:pPr>
            <w:r w:rsidRPr="00405E18">
              <w:rPr>
                <w:rFonts w:asciiTheme="minorHAnsi" w:hAnsiTheme="minorHAnsi" w:cstheme="minorHAnsi"/>
                <w:sz w:val="24"/>
                <w:szCs w:val="24"/>
              </w:rPr>
              <w:t>Ficha</w:t>
            </w:r>
            <w:r w:rsidRPr="00405E18">
              <w:rPr>
                <w:rFonts w:asciiTheme="minorHAnsi" w:hAnsiTheme="minorHAnsi" w:cstheme="minorHAnsi"/>
                <w:spacing w:val="-9"/>
                <w:sz w:val="24"/>
                <w:szCs w:val="24"/>
              </w:rPr>
              <w:t xml:space="preserve"> </w:t>
            </w:r>
            <w:r w:rsidRPr="00405E18">
              <w:rPr>
                <w:rFonts w:asciiTheme="minorHAnsi" w:hAnsiTheme="minorHAnsi" w:cstheme="minorHAnsi"/>
                <w:sz w:val="24"/>
                <w:szCs w:val="24"/>
              </w:rPr>
              <w:t>De</w:t>
            </w:r>
            <w:r w:rsidRPr="00405E18">
              <w:rPr>
                <w:rFonts w:asciiTheme="minorHAnsi" w:hAnsiTheme="minorHAnsi" w:cstheme="minorHAnsi"/>
                <w:spacing w:val="-13"/>
                <w:sz w:val="24"/>
                <w:szCs w:val="24"/>
              </w:rPr>
              <w:t xml:space="preserve"> </w:t>
            </w:r>
            <w:r w:rsidRPr="00405E18">
              <w:rPr>
                <w:rFonts w:asciiTheme="minorHAnsi" w:hAnsiTheme="minorHAnsi" w:cstheme="minorHAnsi"/>
                <w:sz w:val="24"/>
                <w:szCs w:val="24"/>
              </w:rPr>
              <w:t>Caracterización</w:t>
            </w:r>
            <w:r w:rsidRPr="00405E18">
              <w:rPr>
                <w:rFonts w:asciiTheme="minorHAnsi" w:hAnsiTheme="minorHAnsi" w:cstheme="minorHAnsi"/>
                <w:spacing w:val="-8"/>
                <w:sz w:val="24"/>
                <w:szCs w:val="24"/>
              </w:rPr>
              <w:t xml:space="preserve"> </w:t>
            </w:r>
            <w:r w:rsidRPr="00405E18">
              <w:rPr>
                <w:rFonts w:asciiTheme="minorHAnsi" w:hAnsiTheme="minorHAnsi" w:cstheme="minorHAnsi"/>
                <w:sz w:val="24"/>
                <w:szCs w:val="24"/>
              </w:rPr>
              <w:t>Del</w:t>
            </w:r>
            <w:r w:rsidRPr="00405E18">
              <w:rPr>
                <w:rFonts w:asciiTheme="minorHAnsi" w:hAnsiTheme="minorHAnsi" w:cstheme="minorHAnsi"/>
                <w:spacing w:val="-7"/>
                <w:sz w:val="24"/>
                <w:szCs w:val="24"/>
              </w:rPr>
              <w:t xml:space="preserve"> </w:t>
            </w:r>
            <w:r w:rsidRPr="00405E18">
              <w:rPr>
                <w:rFonts w:asciiTheme="minorHAnsi" w:hAnsiTheme="minorHAnsi" w:cstheme="minorHAnsi"/>
                <w:sz w:val="24"/>
                <w:szCs w:val="24"/>
              </w:rPr>
              <w:t>Establecimiento</w:t>
            </w:r>
            <w:r w:rsidRPr="00405E18">
              <w:rPr>
                <w:rFonts w:asciiTheme="minorHAnsi" w:hAnsiTheme="minorHAnsi" w:cstheme="minorHAnsi"/>
                <w:spacing w:val="-9"/>
                <w:sz w:val="24"/>
                <w:szCs w:val="24"/>
              </w:rPr>
              <w:t xml:space="preserve"> </w:t>
            </w:r>
            <w:r w:rsidRPr="00405E18">
              <w:rPr>
                <w:rFonts w:asciiTheme="minorHAnsi" w:hAnsiTheme="minorHAnsi" w:cstheme="minorHAnsi"/>
                <w:spacing w:val="-2"/>
                <w:sz w:val="24"/>
                <w:szCs w:val="24"/>
              </w:rPr>
              <w:t>Educativo</w:t>
            </w:r>
          </w:p>
        </w:tc>
        <w:tc>
          <w:tcPr>
            <w:cnfStyle w:val="000100000000" w:firstRow="0" w:lastRow="0" w:firstColumn="0" w:lastColumn="1" w:oddVBand="0" w:evenVBand="0" w:oddHBand="0" w:evenHBand="0" w:firstRowFirstColumn="0" w:firstRowLastColumn="0" w:lastRowFirstColumn="0" w:lastRowLastColumn="0"/>
            <w:tcW w:w="1262" w:type="dxa"/>
          </w:tcPr>
          <w:p w14:paraId="5B7A4B59" w14:textId="1D458B96" w:rsidR="00151A9B" w:rsidRPr="00405E18" w:rsidRDefault="00405E18" w:rsidP="003660A6">
            <w:pPr>
              <w:pStyle w:val="TableParagraph"/>
              <w:spacing w:before="6" w:line="266" w:lineRule="exact"/>
              <w:ind w:left="29"/>
              <w:jc w:val="both"/>
              <w:rPr>
                <w:rFonts w:asciiTheme="minorHAnsi" w:hAnsiTheme="minorHAnsi" w:cstheme="minorHAnsi"/>
                <w:sz w:val="24"/>
                <w:szCs w:val="24"/>
              </w:rPr>
            </w:pPr>
            <w:r w:rsidRPr="00405E18">
              <w:rPr>
                <w:rFonts w:asciiTheme="minorHAnsi" w:hAnsiTheme="minorHAnsi" w:cstheme="minorHAnsi"/>
                <w:sz w:val="24"/>
                <w:szCs w:val="24"/>
              </w:rPr>
              <w:t>4</w:t>
            </w:r>
          </w:p>
        </w:tc>
      </w:tr>
      <w:tr w:rsidR="00151A9B" w:rsidRPr="00405E18" w14:paraId="048430F1" w14:textId="77777777" w:rsidTr="00A0325A">
        <w:trPr>
          <w:trHeight w:val="287"/>
          <w:jc w:val="center"/>
        </w:trPr>
        <w:tc>
          <w:tcPr>
            <w:cnfStyle w:val="001000000000" w:firstRow="0" w:lastRow="0" w:firstColumn="1" w:lastColumn="0" w:oddVBand="0" w:evenVBand="0" w:oddHBand="0" w:evenHBand="0" w:firstRowFirstColumn="0" w:firstRowLastColumn="0" w:lastRowFirstColumn="0" w:lastRowLastColumn="0"/>
            <w:tcW w:w="8202" w:type="dxa"/>
          </w:tcPr>
          <w:p w14:paraId="6C2B4DD6" w14:textId="3AF13476" w:rsidR="00151A9B" w:rsidRPr="00405E18" w:rsidRDefault="00405E18" w:rsidP="003660A6">
            <w:pPr>
              <w:pStyle w:val="TableParagraph"/>
              <w:spacing w:line="268" w:lineRule="exact"/>
              <w:ind w:left="129"/>
              <w:jc w:val="both"/>
              <w:rPr>
                <w:rFonts w:asciiTheme="minorHAnsi" w:hAnsiTheme="minorHAnsi" w:cstheme="minorHAnsi"/>
                <w:sz w:val="24"/>
                <w:szCs w:val="24"/>
              </w:rPr>
            </w:pPr>
            <w:r w:rsidRPr="00405E18">
              <w:rPr>
                <w:rFonts w:asciiTheme="minorHAnsi" w:hAnsiTheme="minorHAnsi" w:cstheme="minorHAnsi"/>
                <w:spacing w:val="-2"/>
                <w:sz w:val="24"/>
                <w:szCs w:val="24"/>
              </w:rPr>
              <w:t>Introducción</w:t>
            </w:r>
          </w:p>
        </w:tc>
        <w:tc>
          <w:tcPr>
            <w:cnfStyle w:val="000100000000" w:firstRow="0" w:lastRow="0" w:firstColumn="0" w:lastColumn="1" w:oddVBand="0" w:evenVBand="0" w:oddHBand="0" w:evenHBand="0" w:firstRowFirstColumn="0" w:firstRowLastColumn="0" w:lastRowFirstColumn="0" w:lastRowLastColumn="0"/>
            <w:tcW w:w="1262" w:type="dxa"/>
          </w:tcPr>
          <w:p w14:paraId="54560ED7" w14:textId="2243E3CD" w:rsidR="00151A9B" w:rsidRPr="00405E18" w:rsidRDefault="00405E18" w:rsidP="003660A6">
            <w:pPr>
              <w:pStyle w:val="TableParagraph"/>
              <w:spacing w:before="6" w:line="261" w:lineRule="exact"/>
              <w:ind w:left="29"/>
              <w:jc w:val="both"/>
              <w:rPr>
                <w:rFonts w:asciiTheme="minorHAnsi" w:hAnsiTheme="minorHAnsi" w:cstheme="minorHAnsi"/>
                <w:sz w:val="24"/>
                <w:szCs w:val="24"/>
              </w:rPr>
            </w:pPr>
            <w:r w:rsidRPr="00405E18">
              <w:rPr>
                <w:rFonts w:asciiTheme="minorHAnsi" w:hAnsiTheme="minorHAnsi" w:cstheme="minorHAnsi"/>
                <w:sz w:val="24"/>
                <w:szCs w:val="24"/>
              </w:rPr>
              <w:t>5</w:t>
            </w:r>
          </w:p>
        </w:tc>
      </w:tr>
      <w:tr w:rsidR="00151A9B" w:rsidRPr="00405E18" w14:paraId="7C32ABA8" w14:textId="77777777" w:rsidTr="00A0325A">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8202" w:type="dxa"/>
          </w:tcPr>
          <w:p w14:paraId="5E563111" w14:textId="434F8491" w:rsidR="00151A9B" w:rsidRPr="00405E18" w:rsidRDefault="00405E18" w:rsidP="003660A6">
            <w:pPr>
              <w:pStyle w:val="TableParagraph"/>
              <w:spacing w:line="273" w:lineRule="exact"/>
              <w:ind w:left="129"/>
              <w:jc w:val="both"/>
              <w:rPr>
                <w:rFonts w:asciiTheme="minorHAnsi" w:hAnsiTheme="minorHAnsi" w:cstheme="minorHAnsi"/>
                <w:sz w:val="24"/>
                <w:szCs w:val="24"/>
              </w:rPr>
            </w:pPr>
            <w:r w:rsidRPr="00405E18">
              <w:rPr>
                <w:rFonts w:asciiTheme="minorHAnsi" w:hAnsiTheme="minorHAnsi" w:cstheme="minorHAnsi"/>
                <w:sz w:val="24"/>
                <w:szCs w:val="24"/>
              </w:rPr>
              <w:t>Proyecto</w:t>
            </w:r>
            <w:r w:rsidRPr="00405E18">
              <w:rPr>
                <w:rFonts w:asciiTheme="minorHAnsi" w:hAnsiTheme="minorHAnsi" w:cstheme="minorHAnsi"/>
                <w:spacing w:val="-11"/>
                <w:sz w:val="24"/>
                <w:szCs w:val="24"/>
              </w:rPr>
              <w:t xml:space="preserve"> </w:t>
            </w:r>
            <w:r w:rsidRPr="00405E18">
              <w:rPr>
                <w:rFonts w:asciiTheme="minorHAnsi" w:hAnsiTheme="minorHAnsi" w:cstheme="minorHAnsi"/>
                <w:sz w:val="24"/>
                <w:szCs w:val="24"/>
              </w:rPr>
              <w:t>Institucional</w:t>
            </w:r>
            <w:r w:rsidRPr="00405E18">
              <w:rPr>
                <w:rFonts w:asciiTheme="minorHAnsi" w:hAnsiTheme="minorHAnsi" w:cstheme="minorHAnsi"/>
                <w:spacing w:val="-11"/>
                <w:sz w:val="24"/>
                <w:szCs w:val="24"/>
              </w:rPr>
              <w:t xml:space="preserve"> </w:t>
            </w:r>
            <w:r w:rsidRPr="00405E18">
              <w:rPr>
                <w:rFonts w:asciiTheme="minorHAnsi" w:hAnsiTheme="minorHAnsi" w:cstheme="minorHAnsi"/>
                <w:spacing w:val="-2"/>
                <w:sz w:val="24"/>
                <w:szCs w:val="24"/>
              </w:rPr>
              <w:t>Educativo</w:t>
            </w:r>
          </w:p>
        </w:tc>
        <w:tc>
          <w:tcPr>
            <w:cnfStyle w:val="000100000000" w:firstRow="0" w:lastRow="0" w:firstColumn="0" w:lastColumn="1" w:oddVBand="0" w:evenVBand="0" w:oddHBand="0" w:evenHBand="0" w:firstRowFirstColumn="0" w:firstRowLastColumn="0" w:lastRowFirstColumn="0" w:lastRowLastColumn="0"/>
            <w:tcW w:w="1262" w:type="dxa"/>
          </w:tcPr>
          <w:p w14:paraId="2BA536C3" w14:textId="3E1FDD40" w:rsidR="00151A9B" w:rsidRPr="00405E18" w:rsidRDefault="00405E18" w:rsidP="003660A6">
            <w:pPr>
              <w:pStyle w:val="TableParagraph"/>
              <w:spacing w:before="7" w:line="266" w:lineRule="exact"/>
              <w:ind w:left="49" w:right="25"/>
              <w:jc w:val="both"/>
              <w:rPr>
                <w:rFonts w:asciiTheme="minorHAnsi" w:hAnsiTheme="minorHAnsi" w:cstheme="minorHAnsi"/>
                <w:sz w:val="24"/>
                <w:szCs w:val="24"/>
              </w:rPr>
            </w:pPr>
            <w:r w:rsidRPr="00405E18">
              <w:rPr>
                <w:rFonts w:asciiTheme="minorHAnsi" w:hAnsiTheme="minorHAnsi" w:cstheme="minorHAnsi"/>
                <w:sz w:val="24"/>
                <w:szCs w:val="24"/>
              </w:rPr>
              <w:t>6</w:t>
            </w:r>
            <w:r w:rsidRPr="00405E18">
              <w:rPr>
                <w:rFonts w:asciiTheme="minorHAnsi" w:hAnsiTheme="minorHAnsi" w:cstheme="minorHAnsi"/>
                <w:spacing w:val="-4"/>
                <w:sz w:val="24"/>
                <w:szCs w:val="24"/>
              </w:rPr>
              <w:t xml:space="preserve"> </w:t>
            </w:r>
            <w:r w:rsidRPr="00405E18">
              <w:rPr>
                <w:rFonts w:asciiTheme="minorHAnsi" w:hAnsiTheme="minorHAnsi" w:cstheme="minorHAnsi"/>
                <w:sz w:val="24"/>
                <w:szCs w:val="24"/>
              </w:rPr>
              <w:t>-</w:t>
            </w:r>
            <w:r w:rsidRPr="00405E18">
              <w:rPr>
                <w:rFonts w:asciiTheme="minorHAnsi" w:hAnsiTheme="minorHAnsi" w:cstheme="minorHAnsi"/>
                <w:spacing w:val="-3"/>
                <w:sz w:val="24"/>
                <w:szCs w:val="24"/>
              </w:rPr>
              <w:t xml:space="preserve"> </w:t>
            </w:r>
            <w:r w:rsidRPr="00405E18">
              <w:rPr>
                <w:rFonts w:asciiTheme="minorHAnsi" w:hAnsiTheme="minorHAnsi" w:cstheme="minorHAnsi"/>
                <w:spacing w:val="-10"/>
                <w:sz w:val="24"/>
                <w:szCs w:val="24"/>
              </w:rPr>
              <w:t>7</w:t>
            </w:r>
          </w:p>
        </w:tc>
      </w:tr>
      <w:tr w:rsidR="00151A9B" w:rsidRPr="00405E18" w14:paraId="47A68149" w14:textId="77777777" w:rsidTr="00A0325A">
        <w:trPr>
          <w:trHeight w:val="287"/>
          <w:jc w:val="center"/>
        </w:trPr>
        <w:tc>
          <w:tcPr>
            <w:cnfStyle w:val="001000000000" w:firstRow="0" w:lastRow="0" w:firstColumn="1" w:lastColumn="0" w:oddVBand="0" w:evenVBand="0" w:oddHBand="0" w:evenHBand="0" w:firstRowFirstColumn="0" w:firstRowLastColumn="0" w:lastRowFirstColumn="0" w:lastRowLastColumn="0"/>
            <w:tcW w:w="8202" w:type="dxa"/>
          </w:tcPr>
          <w:p w14:paraId="3EF03D8C" w14:textId="4A723F88" w:rsidR="00151A9B" w:rsidRPr="00405E18" w:rsidRDefault="00405E18" w:rsidP="00E01DE9">
            <w:pPr>
              <w:pStyle w:val="TableParagraph"/>
              <w:numPr>
                <w:ilvl w:val="0"/>
                <w:numId w:val="205"/>
              </w:numPr>
              <w:tabs>
                <w:tab w:val="left" w:pos="849"/>
                <w:tab w:val="left" w:pos="850"/>
              </w:tabs>
              <w:spacing w:line="268" w:lineRule="exact"/>
              <w:ind w:hanging="361"/>
              <w:jc w:val="both"/>
              <w:rPr>
                <w:rFonts w:asciiTheme="minorHAnsi" w:hAnsiTheme="minorHAnsi" w:cstheme="minorHAnsi"/>
                <w:sz w:val="24"/>
                <w:szCs w:val="24"/>
              </w:rPr>
            </w:pPr>
            <w:r w:rsidRPr="00405E18">
              <w:rPr>
                <w:rFonts w:asciiTheme="minorHAnsi" w:hAnsiTheme="minorHAnsi" w:cstheme="minorHAnsi"/>
                <w:sz w:val="24"/>
                <w:szCs w:val="24"/>
              </w:rPr>
              <w:t>Valores</w:t>
            </w:r>
            <w:r w:rsidRPr="00405E18">
              <w:rPr>
                <w:rFonts w:asciiTheme="minorHAnsi" w:hAnsiTheme="minorHAnsi" w:cstheme="minorHAnsi"/>
                <w:spacing w:val="-7"/>
                <w:sz w:val="24"/>
                <w:szCs w:val="24"/>
              </w:rPr>
              <w:t xml:space="preserve"> </w:t>
            </w:r>
            <w:r w:rsidRPr="00405E18">
              <w:rPr>
                <w:rFonts w:asciiTheme="minorHAnsi" w:hAnsiTheme="minorHAnsi" w:cstheme="minorHAnsi"/>
                <w:sz w:val="24"/>
                <w:szCs w:val="24"/>
              </w:rPr>
              <w:t>Y</w:t>
            </w:r>
            <w:r w:rsidRPr="00405E18">
              <w:rPr>
                <w:rFonts w:asciiTheme="minorHAnsi" w:hAnsiTheme="minorHAnsi" w:cstheme="minorHAnsi"/>
                <w:spacing w:val="-9"/>
                <w:sz w:val="24"/>
                <w:szCs w:val="24"/>
              </w:rPr>
              <w:t xml:space="preserve"> </w:t>
            </w:r>
            <w:r w:rsidRPr="00405E18">
              <w:rPr>
                <w:rFonts w:asciiTheme="minorHAnsi" w:hAnsiTheme="minorHAnsi" w:cstheme="minorHAnsi"/>
                <w:sz w:val="24"/>
                <w:szCs w:val="24"/>
              </w:rPr>
              <w:t>Principios</w:t>
            </w:r>
            <w:r w:rsidRPr="00405E18">
              <w:rPr>
                <w:rFonts w:asciiTheme="minorHAnsi" w:hAnsiTheme="minorHAnsi" w:cstheme="minorHAnsi"/>
                <w:spacing w:val="-4"/>
                <w:sz w:val="24"/>
                <w:szCs w:val="24"/>
              </w:rPr>
              <w:t xml:space="preserve"> </w:t>
            </w:r>
            <w:r w:rsidRPr="00405E18">
              <w:rPr>
                <w:rFonts w:asciiTheme="minorHAnsi" w:hAnsiTheme="minorHAnsi" w:cstheme="minorHAnsi"/>
                <w:sz w:val="24"/>
                <w:szCs w:val="24"/>
              </w:rPr>
              <w:t>De</w:t>
            </w:r>
            <w:r w:rsidRPr="00405E18">
              <w:rPr>
                <w:rFonts w:asciiTheme="minorHAnsi" w:hAnsiTheme="minorHAnsi" w:cstheme="minorHAnsi"/>
                <w:spacing w:val="-5"/>
                <w:sz w:val="24"/>
                <w:szCs w:val="24"/>
              </w:rPr>
              <w:t xml:space="preserve"> </w:t>
            </w:r>
            <w:r w:rsidRPr="00405E18">
              <w:rPr>
                <w:rFonts w:asciiTheme="minorHAnsi" w:hAnsiTheme="minorHAnsi" w:cstheme="minorHAnsi"/>
                <w:sz w:val="24"/>
                <w:szCs w:val="24"/>
              </w:rPr>
              <w:t>La</w:t>
            </w:r>
            <w:r w:rsidRPr="00405E18">
              <w:rPr>
                <w:rFonts w:asciiTheme="minorHAnsi" w:hAnsiTheme="minorHAnsi" w:cstheme="minorHAnsi"/>
                <w:spacing w:val="-10"/>
                <w:sz w:val="24"/>
                <w:szCs w:val="24"/>
              </w:rPr>
              <w:t xml:space="preserve"> </w:t>
            </w:r>
            <w:r w:rsidRPr="00405E18">
              <w:rPr>
                <w:rFonts w:asciiTheme="minorHAnsi" w:hAnsiTheme="minorHAnsi" w:cstheme="minorHAnsi"/>
                <w:sz w:val="24"/>
                <w:szCs w:val="24"/>
              </w:rPr>
              <w:t>Comunidad</w:t>
            </w:r>
            <w:r w:rsidRPr="00405E18">
              <w:rPr>
                <w:rFonts w:asciiTheme="minorHAnsi" w:hAnsiTheme="minorHAnsi" w:cstheme="minorHAnsi"/>
                <w:spacing w:val="-6"/>
                <w:sz w:val="24"/>
                <w:szCs w:val="24"/>
              </w:rPr>
              <w:t xml:space="preserve"> </w:t>
            </w:r>
            <w:r w:rsidRPr="00405E18">
              <w:rPr>
                <w:rFonts w:asciiTheme="minorHAnsi" w:hAnsiTheme="minorHAnsi" w:cstheme="minorHAnsi"/>
                <w:spacing w:val="-2"/>
                <w:sz w:val="24"/>
                <w:szCs w:val="24"/>
              </w:rPr>
              <w:t>Educativa</w:t>
            </w:r>
          </w:p>
        </w:tc>
        <w:tc>
          <w:tcPr>
            <w:cnfStyle w:val="000100000000" w:firstRow="0" w:lastRow="0" w:firstColumn="0" w:lastColumn="1" w:oddVBand="0" w:evenVBand="0" w:oddHBand="0" w:evenHBand="0" w:firstRowFirstColumn="0" w:firstRowLastColumn="0" w:lastRowFirstColumn="0" w:lastRowLastColumn="0"/>
            <w:tcW w:w="1262" w:type="dxa"/>
          </w:tcPr>
          <w:p w14:paraId="217604E5" w14:textId="77777777" w:rsidR="00151A9B" w:rsidRPr="00405E18" w:rsidRDefault="00151A9B" w:rsidP="003660A6">
            <w:pPr>
              <w:pStyle w:val="TableParagraph"/>
              <w:jc w:val="both"/>
              <w:rPr>
                <w:rFonts w:asciiTheme="minorHAnsi" w:hAnsiTheme="minorHAnsi" w:cstheme="minorHAnsi"/>
                <w:sz w:val="24"/>
                <w:szCs w:val="24"/>
              </w:rPr>
            </w:pPr>
          </w:p>
        </w:tc>
      </w:tr>
      <w:tr w:rsidR="00151A9B" w:rsidRPr="00405E18" w14:paraId="3EEC3642" w14:textId="77777777" w:rsidTr="00A0325A">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8202" w:type="dxa"/>
          </w:tcPr>
          <w:p w14:paraId="59BA9AEB" w14:textId="65B76D4B" w:rsidR="00151A9B" w:rsidRPr="00405E18" w:rsidRDefault="00405E18" w:rsidP="00E01DE9">
            <w:pPr>
              <w:pStyle w:val="TableParagraph"/>
              <w:numPr>
                <w:ilvl w:val="0"/>
                <w:numId w:val="204"/>
              </w:numPr>
              <w:tabs>
                <w:tab w:val="left" w:pos="849"/>
                <w:tab w:val="left" w:pos="850"/>
              </w:tabs>
              <w:spacing w:line="272" w:lineRule="exact"/>
              <w:ind w:hanging="361"/>
              <w:jc w:val="both"/>
              <w:rPr>
                <w:rFonts w:asciiTheme="minorHAnsi" w:hAnsiTheme="minorHAnsi" w:cstheme="minorHAnsi"/>
                <w:sz w:val="24"/>
                <w:szCs w:val="24"/>
              </w:rPr>
            </w:pPr>
            <w:r w:rsidRPr="00405E18">
              <w:rPr>
                <w:rFonts w:asciiTheme="minorHAnsi" w:hAnsiTheme="minorHAnsi" w:cstheme="minorHAnsi"/>
                <w:sz w:val="24"/>
                <w:szCs w:val="24"/>
              </w:rPr>
              <w:t>Sellos</w:t>
            </w:r>
            <w:r w:rsidRPr="00405E18">
              <w:rPr>
                <w:rFonts w:asciiTheme="minorHAnsi" w:hAnsiTheme="minorHAnsi" w:cstheme="minorHAnsi"/>
                <w:spacing w:val="-8"/>
                <w:sz w:val="24"/>
                <w:szCs w:val="24"/>
              </w:rPr>
              <w:t xml:space="preserve"> </w:t>
            </w:r>
            <w:r w:rsidRPr="00405E18">
              <w:rPr>
                <w:rFonts w:asciiTheme="minorHAnsi" w:hAnsiTheme="minorHAnsi" w:cstheme="minorHAnsi"/>
                <w:spacing w:val="-2"/>
                <w:sz w:val="24"/>
                <w:szCs w:val="24"/>
              </w:rPr>
              <w:t>Educativos</w:t>
            </w:r>
          </w:p>
        </w:tc>
        <w:tc>
          <w:tcPr>
            <w:cnfStyle w:val="000100000000" w:firstRow="0" w:lastRow="0" w:firstColumn="0" w:lastColumn="1" w:oddVBand="0" w:evenVBand="0" w:oddHBand="0" w:evenHBand="0" w:firstRowFirstColumn="0" w:firstRowLastColumn="0" w:lastRowFirstColumn="0" w:lastRowLastColumn="0"/>
            <w:tcW w:w="1262" w:type="dxa"/>
          </w:tcPr>
          <w:p w14:paraId="66D61B8F" w14:textId="77777777" w:rsidR="00151A9B" w:rsidRPr="00405E18" w:rsidRDefault="00151A9B" w:rsidP="003660A6">
            <w:pPr>
              <w:pStyle w:val="TableParagraph"/>
              <w:jc w:val="both"/>
              <w:rPr>
                <w:rFonts w:asciiTheme="minorHAnsi" w:hAnsiTheme="minorHAnsi" w:cstheme="minorHAnsi"/>
                <w:sz w:val="24"/>
                <w:szCs w:val="24"/>
              </w:rPr>
            </w:pPr>
          </w:p>
        </w:tc>
      </w:tr>
      <w:tr w:rsidR="00151A9B" w:rsidRPr="00405E18" w14:paraId="2C4912B5" w14:textId="77777777" w:rsidTr="00A0325A">
        <w:trPr>
          <w:trHeight w:val="287"/>
          <w:jc w:val="center"/>
        </w:trPr>
        <w:tc>
          <w:tcPr>
            <w:cnfStyle w:val="001000000000" w:firstRow="0" w:lastRow="0" w:firstColumn="1" w:lastColumn="0" w:oddVBand="0" w:evenVBand="0" w:oddHBand="0" w:evenHBand="0" w:firstRowFirstColumn="0" w:firstRowLastColumn="0" w:lastRowFirstColumn="0" w:lastRowLastColumn="0"/>
            <w:tcW w:w="8202" w:type="dxa"/>
          </w:tcPr>
          <w:p w14:paraId="06EA5EBE" w14:textId="62F70B19" w:rsidR="00151A9B" w:rsidRPr="00405E18" w:rsidRDefault="00405E18" w:rsidP="00E01DE9">
            <w:pPr>
              <w:pStyle w:val="TableParagraph"/>
              <w:numPr>
                <w:ilvl w:val="0"/>
                <w:numId w:val="203"/>
              </w:numPr>
              <w:tabs>
                <w:tab w:val="left" w:pos="849"/>
                <w:tab w:val="left" w:pos="850"/>
              </w:tabs>
              <w:spacing w:line="268" w:lineRule="exact"/>
              <w:ind w:hanging="361"/>
              <w:jc w:val="both"/>
              <w:rPr>
                <w:rFonts w:asciiTheme="minorHAnsi" w:hAnsiTheme="minorHAnsi" w:cstheme="minorHAnsi"/>
                <w:sz w:val="24"/>
                <w:szCs w:val="24"/>
              </w:rPr>
            </w:pPr>
            <w:r w:rsidRPr="00405E18">
              <w:rPr>
                <w:rFonts w:asciiTheme="minorHAnsi" w:hAnsiTheme="minorHAnsi" w:cstheme="minorHAnsi"/>
                <w:sz w:val="24"/>
                <w:szCs w:val="24"/>
              </w:rPr>
              <w:t>Misión</w:t>
            </w:r>
            <w:r w:rsidRPr="00405E18">
              <w:rPr>
                <w:rFonts w:asciiTheme="minorHAnsi" w:hAnsiTheme="minorHAnsi" w:cstheme="minorHAnsi"/>
                <w:spacing w:val="-7"/>
                <w:sz w:val="24"/>
                <w:szCs w:val="24"/>
              </w:rPr>
              <w:t xml:space="preserve"> </w:t>
            </w:r>
            <w:r w:rsidRPr="00405E18">
              <w:rPr>
                <w:rFonts w:asciiTheme="minorHAnsi" w:hAnsiTheme="minorHAnsi" w:cstheme="minorHAnsi"/>
                <w:sz w:val="24"/>
                <w:szCs w:val="24"/>
              </w:rPr>
              <w:t>Y</w:t>
            </w:r>
            <w:r w:rsidRPr="00405E18">
              <w:rPr>
                <w:rFonts w:asciiTheme="minorHAnsi" w:hAnsiTheme="minorHAnsi" w:cstheme="minorHAnsi"/>
                <w:spacing w:val="-3"/>
                <w:sz w:val="24"/>
                <w:szCs w:val="24"/>
              </w:rPr>
              <w:t xml:space="preserve"> </w:t>
            </w:r>
            <w:r w:rsidRPr="00405E18">
              <w:rPr>
                <w:rFonts w:asciiTheme="minorHAnsi" w:hAnsiTheme="minorHAnsi" w:cstheme="minorHAnsi"/>
                <w:spacing w:val="-2"/>
                <w:sz w:val="24"/>
                <w:szCs w:val="24"/>
              </w:rPr>
              <w:t>Visión</w:t>
            </w:r>
          </w:p>
        </w:tc>
        <w:tc>
          <w:tcPr>
            <w:cnfStyle w:val="000100000000" w:firstRow="0" w:lastRow="0" w:firstColumn="0" w:lastColumn="1" w:oddVBand="0" w:evenVBand="0" w:oddHBand="0" w:evenHBand="0" w:firstRowFirstColumn="0" w:firstRowLastColumn="0" w:lastRowFirstColumn="0" w:lastRowLastColumn="0"/>
            <w:tcW w:w="1262" w:type="dxa"/>
          </w:tcPr>
          <w:p w14:paraId="68414D8D" w14:textId="77777777" w:rsidR="00151A9B" w:rsidRPr="00405E18" w:rsidRDefault="00151A9B" w:rsidP="003660A6">
            <w:pPr>
              <w:pStyle w:val="TableParagraph"/>
              <w:jc w:val="both"/>
              <w:rPr>
                <w:rFonts w:asciiTheme="minorHAnsi" w:hAnsiTheme="minorHAnsi" w:cstheme="minorHAnsi"/>
                <w:sz w:val="24"/>
                <w:szCs w:val="24"/>
              </w:rPr>
            </w:pPr>
          </w:p>
        </w:tc>
      </w:tr>
      <w:tr w:rsidR="00151A9B" w:rsidRPr="00405E18" w14:paraId="6062A2D8" w14:textId="77777777" w:rsidTr="00A0325A">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8202" w:type="dxa"/>
          </w:tcPr>
          <w:p w14:paraId="0A5F8698" w14:textId="08C07DE8" w:rsidR="00151A9B" w:rsidRPr="00405E18" w:rsidRDefault="00405E18" w:rsidP="003660A6">
            <w:pPr>
              <w:pStyle w:val="TableParagraph"/>
              <w:spacing w:line="272" w:lineRule="exact"/>
              <w:ind w:left="129"/>
              <w:jc w:val="both"/>
              <w:rPr>
                <w:rFonts w:asciiTheme="minorHAnsi" w:hAnsiTheme="minorHAnsi" w:cstheme="minorHAnsi"/>
                <w:sz w:val="24"/>
                <w:szCs w:val="24"/>
              </w:rPr>
            </w:pPr>
            <w:r w:rsidRPr="00405E18">
              <w:rPr>
                <w:rFonts w:asciiTheme="minorHAnsi" w:hAnsiTheme="minorHAnsi" w:cstheme="minorHAnsi"/>
                <w:sz w:val="24"/>
                <w:szCs w:val="24"/>
              </w:rPr>
              <w:t>Marco</w:t>
            </w:r>
            <w:r w:rsidRPr="00405E18">
              <w:rPr>
                <w:rFonts w:asciiTheme="minorHAnsi" w:hAnsiTheme="minorHAnsi" w:cstheme="minorHAnsi"/>
                <w:spacing w:val="-9"/>
                <w:sz w:val="24"/>
                <w:szCs w:val="24"/>
              </w:rPr>
              <w:t xml:space="preserve"> </w:t>
            </w:r>
            <w:r w:rsidRPr="00405E18">
              <w:rPr>
                <w:rFonts w:asciiTheme="minorHAnsi" w:hAnsiTheme="minorHAnsi" w:cstheme="minorHAnsi"/>
                <w:sz w:val="24"/>
                <w:szCs w:val="24"/>
              </w:rPr>
              <w:t>Teórico</w:t>
            </w:r>
            <w:r w:rsidRPr="00405E18">
              <w:rPr>
                <w:rFonts w:asciiTheme="minorHAnsi" w:hAnsiTheme="minorHAnsi" w:cstheme="minorHAnsi"/>
                <w:spacing w:val="-9"/>
                <w:sz w:val="24"/>
                <w:szCs w:val="24"/>
              </w:rPr>
              <w:t xml:space="preserve"> </w:t>
            </w:r>
            <w:r w:rsidRPr="00405E18">
              <w:rPr>
                <w:rFonts w:asciiTheme="minorHAnsi" w:hAnsiTheme="minorHAnsi" w:cstheme="minorHAnsi"/>
                <w:sz w:val="24"/>
                <w:szCs w:val="24"/>
              </w:rPr>
              <w:t>Legales</w:t>
            </w:r>
            <w:r w:rsidRPr="00405E18">
              <w:rPr>
                <w:rFonts w:asciiTheme="minorHAnsi" w:hAnsiTheme="minorHAnsi" w:cstheme="minorHAnsi"/>
                <w:spacing w:val="-8"/>
                <w:sz w:val="24"/>
                <w:szCs w:val="24"/>
              </w:rPr>
              <w:t xml:space="preserve"> </w:t>
            </w:r>
            <w:r w:rsidRPr="00405E18">
              <w:rPr>
                <w:rFonts w:asciiTheme="minorHAnsi" w:hAnsiTheme="minorHAnsi" w:cstheme="minorHAnsi"/>
                <w:sz w:val="24"/>
                <w:szCs w:val="24"/>
              </w:rPr>
              <w:t>Del</w:t>
            </w:r>
            <w:r w:rsidRPr="00405E18">
              <w:rPr>
                <w:rFonts w:asciiTheme="minorHAnsi" w:hAnsiTheme="minorHAnsi" w:cstheme="minorHAnsi"/>
                <w:spacing w:val="-6"/>
                <w:sz w:val="24"/>
                <w:szCs w:val="24"/>
              </w:rPr>
              <w:t xml:space="preserve"> </w:t>
            </w:r>
            <w:r w:rsidRPr="00405E18">
              <w:rPr>
                <w:rFonts w:asciiTheme="minorHAnsi" w:hAnsiTheme="minorHAnsi" w:cstheme="minorHAnsi"/>
                <w:sz w:val="24"/>
                <w:szCs w:val="24"/>
              </w:rPr>
              <w:t>Reglamento</w:t>
            </w:r>
            <w:r w:rsidRPr="00405E18">
              <w:rPr>
                <w:rFonts w:asciiTheme="minorHAnsi" w:hAnsiTheme="minorHAnsi" w:cstheme="minorHAnsi"/>
                <w:spacing w:val="-6"/>
                <w:sz w:val="24"/>
                <w:szCs w:val="24"/>
              </w:rPr>
              <w:t xml:space="preserve"> </w:t>
            </w:r>
            <w:r w:rsidRPr="00405E18">
              <w:rPr>
                <w:rFonts w:asciiTheme="minorHAnsi" w:hAnsiTheme="minorHAnsi" w:cstheme="minorHAnsi"/>
                <w:sz w:val="24"/>
                <w:szCs w:val="24"/>
              </w:rPr>
              <w:t>De</w:t>
            </w:r>
            <w:r w:rsidRPr="00405E18">
              <w:rPr>
                <w:rFonts w:asciiTheme="minorHAnsi" w:hAnsiTheme="minorHAnsi" w:cstheme="minorHAnsi"/>
                <w:spacing w:val="-6"/>
                <w:sz w:val="24"/>
                <w:szCs w:val="24"/>
              </w:rPr>
              <w:t xml:space="preserve"> </w:t>
            </w:r>
            <w:r w:rsidRPr="00405E18">
              <w:rPr>
                <w:rFonts w:asciiTheme="minorHAnsi" w:hAnsiTheme="minorHAnsi" w:cstheme="minorHAnsi"/>
                <w:sz w:val="24"/>
                <w:szCs w:val="24"/>
              </w:rPr>
              <w:t>Convivencia</w:t>
            </w:r>
            <w:r w:rsidRPr="00405E18">
              <w:rPr>
                <w:rFonts w:asciiTheme="minorHAnsi" w:hAnsiTheme="minorHAnsi" w:cstheme="minorHAnsi"/>
                <w:spacing w:val="-6"/>
                <w:sz w:val="24"/>
                <w:szCs w:val="24"/>
              </w:rPr>
              <w:t xml:space="preserve"> </w:t>
            </w:r>
            <w:r w:rsidRPr="00405E18">
              <w:rPr>
                <w:rFonts w:asciiTheme="minorHAnsi" w:hAnsiTheme="minorHAnsi" w:cstheme="minorHAnsi"/>
                <w:spacing w:val="-2"/>
                <w:sz w:val="24"/>
                <w:szCs w:val="24"/>
              </w:rPr>
              <w:t>Escolar</w:t>
            </w:r>
          </w:p>
        </w:tc>
        <w:tc>
          <w:tcPr>
            <w:cnfStyle w:val="000100000000" w:firstRow="0" w:lastRow="0" w:firstColumn="0" w:lastColumn="1" w:oddVBand="0" w:evenVBand="0" w:oddHBand="0" w:evenHBand="0" w:firstRowFirstColumn="0" w:firstRowLastColumn="0" w:lastRowFirstColumn="0" w:lastRowLastColumn="0"/>
            <w:tcW w:w="1262" w:type="dxa"/>
          </w:tcPr>
          <w:p w14:paraId="0DBB2AB9" w14:textId="442173CC" w:rsidR="00151A9B" w:rsidRPr="00405E18" w:rsidRDefault="00405E18" w:rsidP="003660A6">
            <w:pPr>
              <w:pStyle w:val="TableParagraph"/>
              <w:spacing w:before="6" w:line="266" w:lineRule="exact"/>
              <w:ind w:left="29"/>
              <w:jc w:val="both"/>
              <w:rPr>
                <w:rFonts w:asciiTheme="minorHAnsi" w:hAnsiTheme="minorHAnsi" w:cstheme="minorHAnsi"/>
                <w:sz w:val="24"/>
                <w:szCs w:val="24"/>
              </w:rPr>
            </w:pPr>
            <w:r w:rsidRPr="00405E18">
              <w:rPr>
                <w:rFonts w:asciiTheme="minorHAnsi" w:hAnsiTheme="minorHAnsi" w:cstheme="minorHAnsi"/>
                <w:sz w:val="24"/>
                <w:szCs w:val="24"/>
              </w:rPr>
              <w:t>8</w:t>
            </w:r>
          </w:p>
        </w:tc>
      </w:tr>
      <w:tr w:rsidR="00151A9B" w:rsidRPr="00405E18" w14:paraId="75B6DCFA" w14:textId="77777777" w:rsidTr="00A0325A">
        <w:trPr>
          <w:trHeight w:val="288"/>
          <w:jc w:val="center"/>
        </w:trPr>
        <w:tc>
          <w:tcPr>
            <w:cnfStyle w:val="001000000000" w:firstRow="0" w:lastRow="0" w:firstColumn="1" w:lastColumn="0" w:oddVBand="0" w:evenVBand="0" w:oddHBand="0" w:evenHBand="0" w:firstRowFirstColumn="0" w:firstRowLastColumn="0" w:lastRowFirstColumn="0" w:lastRowLastColumn="0"/>
            <w:tcW w:w="8202" w:type="dxa"/>
          </w:tcPr>
          <w:p w14:paraId="430E15AE" w14:textId="5AB2E299" w:rsidR="00151A9B" w:rsidRPr="00405E18" w:rsidRDefault="00405E18" w:rsidP="003660A6">
            <w:pPr>
              <w:pStyle w:val="TableParagraph"/>
              <w:spacing w:line="268" w:lineRule="exact"/>
              <w:ind w:left="129"/>
              <w:jc w:val="both"/>
              <w:rPr>
                <w:rFonts w:asciiTheme="minorHAnsi" w:hAnsiTheme="minorHAnsi" w:cstheme="minorHAnsi"/>
                <w:sz w:val="24"/>
                <w:szCs w:val="24"/>
              </w:rPr>
            </w:pPr>
            <w:r w:rsidRPr="00405E18">
              <w:rPr>
                <w:rFonts w:asciiTheme="minorHAnsi" w:hAnsiTheme="minorHAnsi" w:cstheme="minorHAnsi"/>
                <w:sz w:val="24"/>
                <w:szCs w:val="24"/>
              </w:rPr>
              <w:t>Derechos</w:t>
            </w:r>
            <w:r w:rsidRPr="00405E18">
              <w:rPr>
                <w:rFonts w:asciiTheme="minorHAnsi" w:hAnsiTheme="minorHAnsi" w:cstheme="minorHAnsi"/>
                <w:spacing w:val="-9"/>
                <w:sz w:val="24"/>
                <w:szCs w:val="24"/>
              </w:rPr>
              <w:t xml:space="preserve"> </w:t>
            </w:r>
            <w:r w:rsidRPr="00405E18">
              <w:rPr>
                <w:rFonts w:asciiTheme="minorHAnsi" w:hAnsiTheme="minorHAnsi" w:cstheme="minorHAnsi"/>
                <w:sz w:val="24"/>
                <w:szCs w:val="24"/>
              </w:rPr>
              <w:t>Y</w:t>
            </w:r>
            <w:r w:rsidRPr="00405E18">
              <w:rPr>
                <w:rFonts w:asciiTheme="minorHAnsi" w:hAnsiTheme="minorHAnsi" w:cstheme="minorHAnsi"/>
                <w:spacing w:val="-1"/>
                <w:sz w:val="24"/>
                <w:szCs w:val="24"/>
              </w:rPr>
              <w:t xml:space="preserve"> </w:t>
            </w:r>
            <w:r w:rsidRPr="00405E18">
              <w:rPr>
                <w:rFonts w:asciiTheme="minorHAnsi" w:hAnsiTheme="minorHAnsi" w:cstheme="minorHAnsi"/>
                <w:sz w:val="24"/>
                <w:szCs w:val="24"/>
              </w:rPr>
              <w:t>Deberes</w:t>
            </w:r>
            <w:r w:rsidRPr="00405E18">
              <w:rPr>
                <w:rFonts w:asciiTheme="minorHAnsi" w:hAnsiTheme="minorHAnsi" w:cstheme="minorHAnsi"/>
                <w:spacing w:val="-7"/>
                <w:sz w:val="24"/>
                <w:szCs w:val="24"/>
              </w:rPr>
              <w:t xml:space="preserve"> </w:t>
            </w:r>
            <w:r w:rsidRPr="00405E18">
              <w:rPr>
                <w:rFonts w:asciiTheme="minorHAnsi" w:hAnsiTheme="minorHAnsi" w:cstheme="minorHAnsi"/>
                <w:sz w:val="24"/>
                <w:szCs w:val="24"/>
              </w:rPr>
              <w:t>De</w:t>
            </w:r>
            <w:r w:rsidRPr="00405E18">
              <w:rPr>
                <w:rFonts w:asciiTheme="minorHAnsi" w:hAnsiTheme="minorHAnsi" w:cstheme="minorHAnsi"/>
                <w:spacing w:val="-4"/>
                <w:sz w:val="24"/>
                <w:szCs w:val="24"/>
              </w:rPr>
              <w:t xml:space="preserve"> </w:t>
            </w:r>
            <w:r w:rsidRPr="00405E18">
              <w:rPr>
                <w:rFonts w:asciiTheme="minorHAnsi" w:hAnsiTheme="minorHAnsi" w:cstheme="minorHAnsi"/>
                <w:sz w:val="24"/>
                <w:szCs w:val="24"/>
              </w:rPr>
              <w:t>Los</w:t>
            </w:r>
            <w:r w:rsidRPr="00405E18">
              <w:rPr>
                <w:rFonts w:asciiTheme="minorHAnsi" w:hAnsiTheme="minorHAnsi" w:cstheme="minorHAnsi"/>
                <w:spacing w:val="-3"/>
                <w:sz w:val="24"/>
                <w:szCs w:val="24"/>
              </w:rPr>
              <w:t xml:space="preserve"> </w:t>
            </w:r>
            <w:r w:rsidRPr="00405E18">
              <w:rPr>
                <w:rFonts w:asciiTheme="minorHAnsi" w:hAnsiTheme="minorHAnsi" w:cstheme="minorHAnsi"/>
                <w:sz w:val="24"/>
                <w:szCs w:val="24"/>
              </w:rPr>
              <w:t>Y</w:t>
            </w:r>
            <w:r w:rsidRPr="00405E18">
              <w:rPr>
                <w:rFonts w:asciiTheme="minorHAnsi" w:hAnsiTheme="minorHAnsi" w:cstheme="minorHAnsi"/>
                <w:spacing w:val="-1"/>
                <w:sz w:val="24"/>
                <w:szCs w:val="24"/>
              </w:rPr>
              <w:t xml:space="preserve"> </w:t>
            </w:r>
            <w:r w:rsidRPr="00405E18">
              <w:rPr>
                <w:rFonts w:asciiTheme="minorHAnsi" w:hAnsiTheme="minorHAnsi" w:cstheme="minorHAnsi"/>
                <w:sz w:val="24"/>
                <w:szCs w:val="24"/>
              </w:rPr>
              <w:t>Las</w:t>
            </w:r>
            <w:r w:rsidRPr="00405E18">
              <w:rPr>
                <w:rFonts w:asciiTheme="minorHAnsi" w:hAnsiTheme="minorHAnsi" w:cstheme="minorHAnsi"/>
                <w:spacing w:val="-8"/>
                <w:sz w:val="24"/>
                <w:szCs w:val="24"/>
              </w:rPr>
              <w:t xml:space="preserve"> </w:t>
            </w:r>
            <w:r w:rsidRPr="00405E18">
              <w:rPr>
                <w:rFonts w:asciiTheme="minorHAnsi" w:hAnsiTheme="minorHAnsi" w:cstheme="minorHAnsi"/>
                <w:sz w:val="24"/>
                <w:szCs w:val="24"/>
              </w:rPr>
              <w:t>Integrantes</w:t>
            </w:r>
            <w:r w:rsidRPr="00405E18">
              <w:rPr>
                <w:rFonts w:asciiTheme="minorHAnsi" w:hAnsiTheme="minorHAnsi" w:cstheme="minorHAnsi"/>
                <w:spacing w:val="-6"/>
                <w:sz w:val="24"/>
                <w:szCs w:val="24"/>
              </w:rPr>
              <w:t xml:space="preserve"> </w:t>
            </w:r>
            <w:r w:rsidRPr="00405E18">
              <w:rPr>
                <w:rFonts w:asciiTheme="minorHAnsi" w:hAnsiTheme="minorHAnsi" w:cstheme="minorHAnsi"/>
                <w:sz w:val="24"/>
                <w:szCs w:val="24"/>
              </w:rPr>
              <w:t>De</w:t>
            </w:r>
            <w:r w:rsidRPr="00405E18">
              <w:rPr>
                <w:rFonts w:asciiTheme="minorHAnsi" w:hAnsiTheme="minorHAnsi" w:cstheme="minorHAnsi"/>
                <w:spacing w:val="-4"/>
                <w:sz w:val="24"/>
                <w:szCs w:val="24"/>
              </w:rPr>
              <w:t xml:space="preserve"> </w:t>
            </w:r>
            <w:r w:rsidRPr="00405E18">
              <w:rPr>
                <w:rFonts w:asciiTheme="minorHAnsi" w:hAnsiTheme="minorHAnsi" w:cstheme="minorHAnsi"/>
                <w:sz w:val="24"/>
                <w:szCs w:val="24"/>
              </w:rPr>
              <w:t>La</w:t>
            </w:r>
            <w:r w:rsidRPr="00405E18">
              <w:rPr>
                <w:rFonts w:asciiTheme="minorHAnsi" w:hAnsiTheme="minorHAnsi" w:cstheme="minorHAnsi"/>
                <w:spacing w:val="2"/>
                <w:sz w:val="24"/>
                <w:szCs w:val="24"/>
              </w:rPr>
              <w:t xml:space="preserve"> </w:t>
            </w:r>
            <w:r w:rsidRPr="00405E18">
              <w:rPr>
                <w:rFonts w:asciiTheme="minorHAnsi" w:hAnsiTheme="minorHAnsi" w:cstheme="minorHAnsi"/>
                <w:sz w:val="24"/>
                <w:szCs w:val="24"/>
              </w:rPr>
              <w:t xml:space="preserve">Comunidad </w:t>
            </w:r>
            <w:r w:rsidRPr="00405E18">
              <w:rPr>
                <w:rFonts w:asciiTheme="minorHAnsi" w:hAnsiTheme="minorHAnsi" w:cstheme="minorHAnsi"/>
                <w:spacing w:val="-2"/>
                <w:sz w:val="24"/>
                <w:szCs w:val="24"/>
              </w:rPr>
              <w:t>Escolar</w:t>
            </w:r>
          </w:p>
        </w:tc>
        <w:tc>
          <w:tcPr>
            <w:cnfStyle w:val="000100000000" w:firstRow="0" w:lastRow="0" w:firstColumn="0" w:lastColumn="1" w:oddVBand="0" w:evenVBand="0" w:oddHBand="0" w:evenHBand="0" w:firstRowFirstColumn="0" w:firstRowLastColumn="0" w:lastRowFirstColumn="0" w:lastRowLastColumn="0"/>
            <w:tcW w:w="1262" w:type="dxa"/>
          </w:tcPr>
          <w:p w14:paraId="0E628C8E" w14:textId="303AECA2" w:rsidR="00151A9B" w:rsidRPr="00405E18" w:rsidRDefault="00405E18" w:rsidP="003660A6">
            <w:pPr>
              <w:pStyle w:val="TableParagraph"/>
              <w:spacing w:before="6" w:line="261" w:lineRule="exact"/>
              <w:ind w:left="49" w:right="36"/>
              <w:jc w:val="both"/>
              <w:rPr>
                <w:rFonts w:asciiTheme="minorHAnsi" w:hAnsiTheme="minorHAnsi" w:cstheme="minorHAnsi"/>
                <w:sz w:val="24"/>
                <w:szCs w:val="24"/>
              </w:rPr>
            </w:pPr>
            <w:r w:rsidRPr="00405E18">
              <w:rPr>
                <w:rFonts w:asciiTheme="minorHAnsi" w:hAnsiTheme="minorHAnsi" w:cstheme="minorHAnsi"/>
                <w:spacing w:val="-5"/>
                <w:sz w:val="24"/>
                <w:szCs w:val="24"/>
              </w:rPr>
              <w:t>12</w:t>
            </w:r>
          </w:p>
        </w:tc>
      </w:tr>
      <w:tr w:rsidR="00151A9B" w:rsidRPr="00405E18" w14:paraId="01838ECF" w14:textId="77777777" w:rsidTr="00A0325A">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8202" w:type="dxa"/>
          </w:tcPr>
          <w:p w14:paraId="03486846" w14:textId="1D0EC3C1" w:rsidR="00151A9B" w:rsidRPr="00405E18" w:rsidRDefault="00405E18" w:rsidP="003660A6">
            <w:pPr>
              <w:pStyle w:val="TableParagraph"/>
              <w:spacing w:line="272" w:lineRule="exact"/>
              <w:ind w:left="129"/>
              <w:jc w:val="both"/>
              <w:rPr>
                <w:rFonts w:asciiTheme="minorHAnsi" w:hAnsiTheme="minorHAnsi" w:cstheme="minorHAnsi"/>
                <w:sz w:val="24"/>
                <w:szCs w:val="24"/>
              </w:rPr>
            </w:pPr>
            <w:r w:rsidRPr="00405E18">
              <w:rPr>
                <w:rFonts w:asciiTheme="minorHAnsi" w:hAnsiTheme="minorHAnsi" w:cstheme="minorHAnsi"/>
                <w:sz w:val="24"/>
                <w:szCs w:val="24"/>
              </w:rPr>
              <w:t>Regulaciones</w:t>
            </w:r>
            <w:r w:rsidRPr="00405E18">
              <w:rPr>
                <w:rFonts w:asciiTheme="minorHAnsi" w:hAnsiTheme="minorHAnsi" w:cstheme="minorHAnsi"/>
                <w:spacing w:val="-12"/>
                <w:sz w:val="24"/>
                <w:szCs w:val="24"/>
              </w:rPr>
              <w:t xml:space="preserve"> </w:t>
            </w:r>
            <w:r w:rsidRPr="00405E18">
              <w:rPr>
                <w:rFonts w:asciiTheme="minorHAnsi" w:hAnsiTheme="minorHAnsi" w:cstheme="minorHAnsi"/>
                <w:sz w:val="24"/>
                <w:szCs w:val="24"/>
              </w:rPr>
              <w:t>Técnico</w:t>
            </w:r>
            <w:r w:rsidRPr="00405E18">
              <w:rPr>
                <w:rFonts w:asciiTheme="minorHAnsi" w:hAnsiTheme="minorHAnsi" w:cstheme="minorHAnsi"/>
                <w:spacing w:val="-9"/>
                <w:sz w:val="24"/>
                <w:szCs w:val="24"/>
              </w:rPr>
              <w:t xml:space="preserve"> </w:t>
            </w:r>
            <w:r w:rsidRPr="00405E18">
              <w:rPr>
                <w:rFonts w:asciiTheme="minorHAnsi" w:hAnsiTheme="minorHAnsi" w:cstheme="minorHAnsi"/>
                <w:sz w:val="24"/>
                <w:szCs w:val="24"/>
              </w:rPr>
              <w:t>Administrativas</w:t>
            </w:r>
            <w:r w:rsidRPr="00405E18">
              <w:rPr>
                <w:rFonts w:asciiTheme="minorHAnsi" w:hAnsiTheme="minorHAnsi" w:cstheme="minorHAnsi"/>
                <w:spacing w:val="-9"/>
                <w:sz w:val="24"/>
                <w:szCs w:val="24"/>
              </w:rPr>
              <w:t xml:space="preserve"> </w:t>
            </w:r>
            <w:r w:rsidRPr="00405E18">
              <w:rPr>
                <w:rFonts w:asciiTheme="minorHAnsi" w:hAnsiTheme="minorHAnsi" w:cstheme="minorHAnsi"/>
                <w:sz w:val="24"/>
                <w:szCs w:val="24"/>
              </w:rPr>
              <w:t>(Estructura</w:t>
            </w:r>
            <w:r w:rsidRPr="00405E18">
              <w:rPr>
                <w:rFonts w:asciiTheme="minorHAnsi" w:hAnsiTheme="minorHAnsi" w:cstheme="minorHAnsi"/>
                <w:spacing w:val="-12"/>
                <w:sz w:val="24"/>
                <w:szCs w:val="24"/>
              </w:rPr>
              <w:t xml:space="preserve"> </w:t>
            </w:r>
            <w:r w:rsidRPr="00405E18">
              <w:rPr>
                <w:rFonts w:asciiTheme="minorHAnsi" w:hAnsiTheme="minorHAnsi" w:cstheme="minorHAnsi"/>
                <w:sz w:val="24"/>
                <w:szCs w:val="24"/>
              </w:rPr>
              <w:t>Y</w:t>
            </w:r>
            <w:r w:rsidRPr="00405E18">
              <w:rPr>
                <w:rFonts w:asciiTheme="minorHAnsi" w:hAnsiTheme="minorHAnsi" w:cstheme="minorHAnsi"/>
                <w:spacing w:val="-10"/>
                <w:sz w:val="24"/>
                <w:szCs w:val="24"/>
              </w:rPr>
              <w:t xml:space="preserve"> </w:t>
            </w:r>
            <w:r w:rsidRPr="00405E18">
              <w:rPr>
                <w:rFonts w:asciiTheme="minorHAnsi" w:hAnsiTheme="minorHAnsi" w:cstheme="minorHAnsi"/>
                <w:sz w:val="24"/>
                <w:szCs w:val="24"/>
              </w:rPr>
              <w:t>Funcionamiento</w:t>
            </w:r>
            <w:r w:rsidRPr="00405E18">
              <w:rPr>
                <w:rFonts w:asciiTheme="minorHAnsi" w:hAnsiTheme="minorHAnsi" w:cstheme="minorHAnsi"/>
                <w:spacing w:val="-7"/>
                <w:sz w:val="24"/>
                <w:szCs w:val="24"/>
              </w:rPr>
              <w:t xml:space="preserve"> </w:t>
            </w:r>
            <w:r w:rsidRPr="00405E18">
              <w:rPr>
                <w:rFonts w:asciiTheme="minorHAnsi" w:hAnsiTheme="minorHAnsi" w:cstheme="minorHAnsi"/>
                <w:spacing w:val="-2"/>
                <w:sz w:val="24"/>
                <w:szCs w:val="24"/>
              </w:rPr>
              <w:t>General)</w:t>
            </w:r>
          </w:p>
        </w:tc>
        <w:tc>
          <w:tcPr>
            <w:cnfStyle w:val="000100000000" w:firstRow="0" w:lastRow="0" w:firstColumn="0" w:lastColumn="1" w:oddVBand="0" w:evenVBand="0" w:oddHBand="0" w:evenHBand="0" w:firstRowFirstColumn="0" w:firstRowLastColumn="0" w:lastRowFirstColumn="0" w:lastRowLastColumn="0"/>
            <w:tcW w:w="1262" w:type="dxa"/>
          </w:tcPr>
          <w:p w14:paraId="0BD4E5E1" w14:textId="59FFF550" w:rsidR="00151A9B" w:rsidRPr="00405E18" w:rsidRDefault="00405E18" w:rsidP="003660A6">
            <w:pPr>
              <w:pStyle w:val="TableParagraph"/>
              <w:spacing w:before="6" w:line="266" w:lineRule="exact"/>
              <w:ind w:left="49" w:right="36"/>
              <w:jc w:val="both"/>
              <w:rPr>
                <w:rFonts w:asciiTheme="minorHAnsi" w:hAnsiTheme="minorHAnsi" w:cstheme="minorHAnsi"/>
                <w:sz w:val="24"/>
                <w:szCs w:val="24"/>
              </w:rPr>
            </w:pPr>
            <w:r w:rsidRPr="00405E18">
              <w:rPr>
                <w:rFonts w:asciiTheme="minorHAnsi" w:hAnsiTheme="minorHAnsi" w:cstheme="minorHAnsi"/>
                <w:spacing w:val="-5"/>
                <w:sz w:val="24"/>
                <w:szCs w:val="24"/>
              </w:rPr>
              <w:t>21</w:t>
            </w:r>
          </w:p>
        </w:tc>
      </w:tr>
      <w:tr w:rsidR="00151A9B" w:rsidRPr="00405E18" w14:paraId="676B6716" w14:textId="77777777" w:rsidTr="00A0325A">
        <w:trPr>
          <w:trHeight w:val="287"/>
          <w:jc w:val="center"/>
        </w:trPr>
        <w:tc>
          <w:tcPr>
            <w:cnfStyle w:val="001000000000" w:firstRow="0" w:lastRow="0" w:firstColumn="1" w:lastColumn="0" w:oddVBand="0" w:evenVBand="0" w:oddHBand="0" w:evenHBand="0" w:firstRowFirstColumn="0" w:firstRowLastColumn="0" w:lastRowFirstColumn="0" w:lastRowLastColumn="0"/>
            <w:tcW w:w="8202" w:type="dxa"/>
          </w:tcPr>
          <w:p w14:paraId="2F0A49CC" w14:textId="35F8539B" w:rsidR="00151A9B" w:rsidRPr="00405E18" w:rsidRDefault="00405E18" w:rsidP="003660A6">
            <w:pPr>
              <w:pStyle w:val="TableParagraph"/>
              <w:spacing w:line="268" w:lineRule="exact"/>
              <w:ind w:left="129"/>
              <w:jc w:val="both"/>
              <w:rPr>
                <w:rFonts w:asciiTheme="minorHAnsi" w:hAnsiTheme="minorHAnsi" w:cstheme="minorHAnsi"/>
                <w:sz w:val="24"/>
                <w:szCs w:val="24"/>
              </w:rPr>
            </w:pPr>
            <w:r w:rsidRPr="00405E18">
              <w:rPr>
                <w:rFonts w:asciiTheme="minorHAnsi" w:hAnsiTheme="minorHAnsi" w:cstheme="minorHAnsi"/>
                <w:sz w:val="24"/>
                <w:szCs w:val="24"/>
              </w:rPr>
              <w:t>Organigrama</w:t>
            </w:r>
            <w:r w:rsidRPr="00405E18">
              <w:rPr>
                <w:rFonts w:asciiTheme="minorHAnsi" w:hAnsiTheme="minorHAnsi" w:cstheme="minorHAnsi"/>
                <w:spacing w:val="-5"/>
                <w:sz w:val="24"/>
                <w:szCs w:val="24"/>
              </w:rPr>
              <w:t xml:space="preserve"> </w:t>
            </w:r>
            <w:r w:rsidRPr="00405E18">
              <w:rPr>
                <w:rFonts w:asciiTheme="minorHAnsi" w:hAnsiTheme="minorHAnsi" w:cstheme="minorHAnsi"/>
                <w:sz w:val="24"/>
                <w:szCs w:val="24"/>
              </w:rPr>
              <w:t>Del</w:t>
            </w:r>
            <w:r w:rsidRPr="00405E18">
              <w:rPr>
                <w:rFonts w:asciiTheme="minorHAnsi" w:hAnsiTheme="minorHAnsi" w:cstheme="minorHAnsi"/>
                <w:spacing w:val="-8"/>
                <w:sz w:val="24"/>
                <w:szCs w:val="24"/>
              </w:rPr>
              <w:t xml:space="preserve"> </w:t>
            </w:r>
            <w:r w:rsidRPr="00405E18">
              <w:rPr>
                <w:rFonts w:asciiTheme="minorHAnsi" w:hAnsiTheme="minorHAnsi" w:cstheme="minorHAnsi"/>
                <w:sz w:val="24"/>
                <w:szCs w:val="24"/>
              </w:rPr>
              <w:t>Nivel</w:t>
            </w:r>
            <w:r w:rsidRPr="00405E18">
              <w:rPr>
                <w:rFonts w:asciiTheme="minorHAnsi" w:hAnsiTheme="minorHAnsi" w:cstheme="minorHAnsi"/>
                <w:spacing w:val="-4"/>
                <w:sz w:val="24"/>
                <w:szCs w:val="24"/>
              </w:rPr>
              <w:t xml:space="preserve"> </w:t>
            </w:r>
            <w:r w:rsidRPr="00405E18">
              <w:rPr>
                <w:rFonts w:asciiTheme="minorHAnsi" w:hAnsiTheme="minorHAnsi" w:cstheme="minorHAnsi"/>
                <w:spacing w:val="-2"/>
                <w:sz w:val="24"/>
                <w:szCs w:val="24"/>
              </w:rPr>
              <w:t>Básico</w:t>
            </w:r>
          </w:p>
        </w:tc>
        <w:tc>
          <w:tcPr>
            <w:cnfStyle w:val="000100000000" w:firstRow="0" w:lastRow="0" w:firstColumn="0" w:lastColumn="1" w:oddVBand="0" w:evenVBand="0" w:oddHBand="0" w:evenHBand="0" w:firstRowFirstColumn="0" w:firstRowLastColumn="0" w:lastRowFirstColumn="0" w:lastRowLastColumn="0"/>
            <w:tcW w:w="1262" w:type="dxa"/>
          </w:tcPr>
          <w:p w14:paraId="38BDE0F2" w14:textId="72481AE4" w:rsidR="00151A9B" w:rsidRPr="00405E18" w:rsidRDefault="00405E18" w:rsidP="003660A6">
            <w:pPr>
              <w:pStyle w:val="TableParagraph"/>
              <w:spacing w:before="6" w:line="261" w:lineRule="exact"/>
              <w:ind w:left="49" w:right="36"/>
              <w:jc w:val="both"/>
              <w:rPr>
                <w:rFonts w:asciiTheme="minorHAnsi" w:hAnsiTheme="minorHAnsi" w:cstheme="minorHAnsi"/>
                <w:sz w:val="24"/>
                <w:szCs w:val="24"/>
              </w:rPr>
            </w:pPr>
            <w:r w:rsidRPr="00405E18">
              <w:rPr>
                <w:rFonts w:asciiTheme="minorHAnsi" w:hAnsiTheme="minorHAnsi" w:cstheme="minorHAnsi"/>
                <w:spacing w:val="-5"/>
                <w:sz w:val="24"/>
                <w:szCs w:val="24"/>
              </w:rPr>
              <w:t>25</w:t>
            </w:r>
          </w:p>
        </w:tc>
      </w:tr>
      <w:tr w:rsidR="00151A9B" w:rsidRPr="00405E18" w14:paraId="190EE7FB" w14:textId="77777777" w:rsidTr="00A0325A">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8202" w:type="dxa"/>
          </w:tcPr>
          <w:p w14:paraId="1E5E9DF2" w14:textId="4C65C99D" w:rsidR="00151A9B" w:rsidRPr="00405E18" w:rsidRDefault="00405E18" w:rsidP="003660A6">
            <w:pPr>
              <w:pStyle w:val="TableParagraph"/>
              <w:spacing w:line="272" w:lineRule="exact"/>
              <w:ind w:left="129"/>
              <w:jc w:val="both"/>
              <w:rPr>
                <w:rFonts w:asciiTheme="minorHAnsi" w:hAnsiTheme="minorHAnsi" w:cstheme="minorHAnsi"/>
                <w:sz w:val="24"/>
                <w:szCs w:val="24"/>
              </w:rPr>
            </w:pPr>
            <w:r w:rsidRPr="00405E18">
              <w:rPr>
                <w:rFonts w:asciiTheme="minorHAnsi" w:hAnsiTheme="minorHAnsi" w:cstheme="minorHAnsi"/>
                <w:sz w:val="24"/>
                <w:szCs w:val="24"/>
              </w:rPr>
              <w:t>Mecanismo</w:t>
            </w:r>
            <w:r w:rsidRPr="00405E18">
              <w:rPr>
                <w:rFonts w:asciiTheme="minorHAnsi" w:hAnsiTheme="minorHAnsi" w:cstheme="minorHAnsi"/>
                <w:spacing w:val="-1"/>
                <w:sz w:val="24"/>
                <w:szCs w:val="24"/>
              </w:rPr>
              <w:t xml:space="preserve"> </w:t>
            </w:r>
            <w:r w:rsidRPr="00405E18">
              <w:rPr>
                <w:rFonts w:asciiTheme="minorHAnsi" w:hAnsiTheme="minorHAnsi" w:cstheme="minorHAnsi"/>
                <w:sz w:val="24"/>
                <w:szCs w:val="24"/>
              </w:rPr>
              <w:t>De</w:t>
            </w:r>
            <w:r w:rsidRPr="00405E18">
              <w:rPr>
                <w:rFonts w:asciiTheme="minorHAnsi" w:hAnsiTheme="minorHAnsi" w:cstheme="minorHAnsi"/>
                <w:spacing w:val="-2"/>
                <w:sz w:val="24"/>
                <w:szCs w:val="24"/>
              </w:rPr>
              <w:t xml:space="preserve"> Comunicación</w:t>
            </w:r>
          </w:p>
        </w:tc>
        <w:tc>
          <w:tcPr>
            <w:cnfStyle w:val="000100000000" w:firstRow="0" w:lastRow="0" w:firstColumn="0" w:lastColumn="1" w:oddVBand="0" w:evenVBand="0" w:oddHBand="0" w:evenHBand="0" w:firstRowFirstColumn="0" w:firstRowLastColumn="0" w:lastRowFirstColumn="0" w:lastRowLastColumn="0"/>
            <w:tcW w:w="1262" w:type="dxa"/>
          </w:tcPr>
          <w:p w14:paraId="2EDE166C" w14:textId="77E09DEE" w:rsidR="00151A9B" w:rsidRPr="00405E18" w:rsidRDefault="00405E18" w:rsidP="003660A6">
            <w:pPr>
              <w:pStyle w:val="TableParagraph"/>
              <w:spacing w:before="6" w:line="266" w:lineRule="exact"/>
              <w:ind w:left="49" w:right="36"/>
              <w:jc w:val="both"/>
              <w:rPr>
                <w:rFonts w:asciiTheme="minorHAnsi" w:hAnsiTheme="minorHAnsi" w:cstheme="minorHAnsi"/>
                <w:sz w:val="24"/>
                <w:szCs w:val="24"/>
              </w:rPr>
            </w:pPr>
            <w:r w:rsidRPr="00405E18">
              <w:rPr>
                <w:rFonts w:asciiTheme="minorHAnsi" w:hAnsiTheme="minorHAnsi" w:cstheme="minorHAnsi"/>
                <w:spacing w:val="-5"/>
                <w:sz w:val="24"/>
                <w:szCs w:val="24"/>
              </w:rPr>
              <w:t>28</w:t>
            </w:r>
          </w:p>
        </w:tc>
      </w:tr>
      <w:tr w:rsidR="00151A9B" w:rsidRPr="00405E18" w14:paraId="70F232F8" w14:textId="77777777" w:rsidTr="00A0325A">
        <w:trPr>
          <w:trHeight w:val="287"/>
          <w:jc w:val="center"/>
        </w:trPr>
        <w:tc>
          <w:tcPr>
            <w:cnfStyle w:val="001000000000" w:firstRow="0" w:lastRow="0" w:firstColumn="1" w:lastColumn="0" w:oddVBand="0" w:evenVBand="0" w:oddHBand="0" w:evenHBand="0" w:firstRowFirstColumn="0" w:firstRowLastColumn="0" w:lastRowFirstColumn="0" w:lastRowLastColumn="0"/>
            <w:tcW w:w="8202" w:type="dxa"/>
          </w:tcPr>
          <w:p w14:paraId="6BE64B3E" w14:textId="726B2A6B" w:rsidR="00151A9B" w:rsidRPr="00405E18" w:rsidRDefault="00405E18" w:rsidP="003660A6">
            <w:pPr>
              <w:pStyle w:val="TableParagraph"/>
              <w:spacing w:line="268" w:lineRule="exact"/>
              <w:ind w:left="129"/>
              <w:jc w:val="both"/>
              <w:rPr>
                <w:rFonts w:asciiTheme="minorHAnsi" w:hAnsiTheme="minorHAnsi" w:cstheme="minorHAnsi"/>
                <w:sz w:val="24"/>
                <w:szCs w:val="24"/>
              </w:rPr>
            </w:pPr>
            <w:r w:rsidRPr="00405E18">
              <w:rPr>
                <w:rFonts w:asciiTheme="minorHAnsi" w:hAnsiTheme="minorHAnsi" w:cstheme="minorHAnsi"/>
                <w:sz w:val="24"/>
                <w:szCs w:val="24"/>
              </w:rPr>
              <w:t>Procedimiento</w:t>
            </w:r>
            <w:r w:rsidRPr="00405E18">
              <w:rPr>
                <w:rFonts w:asciiTheme="minorHAnsi" w:hAnsiTheme="minorHAnsi" w:cstheme="minorHAnsi"/>
                <w:spacing w:val="-7"/>
                <w:sz w:val="24"/>
                <w:szCs w:val="24"/>
              </w:rPr>
              <w:t xml:space="preserve"> </w:t>
            </w:r>
            <w:r w:rsidRPr="00405E18">
              <w:rPr>
                <w:rFonts w:asciiTheme="minorHAnsi" w:hAnsiTheme="minorHAnsi" w:cstheme="minorHAnsi"/>
                <w:sz w:val="24"/>
                <w:szCs w:val="24"/>
              </w:rPr>
              <w:t>De</w:t>
            </w:r>
            <w:r w:rsidRPr="00405E18">
              <w:rPr>
                <w:rFonts w:asciiTheme="minorHAnsi" w:hAnsiTheme="minorHAnsi" w:cstheme="minorHAnsi"/>
                <w:spacing w:val="-11"/>
                <w:sz w:val="24"/>
                <w:szCs w:val="24"/>
              </w:rPr>
              <w:t xml:space="preserve"> </w:t>
            </w:r>
            <w:r w:rsidRPr="00405E18">
              <w:rPr>
                <w:rFonts w:asciiTheme="minorHAnsi" w:hAnsiTheme="minorHAnsi" w:cstheme="minorHAnsi"/>
                <w:sz w:val="24"/>
                <w:szCs w:val="24"/>
              </w:rPr>
              <w:t>Admisión</w:t>
            </w:r>
            <w:r w:rsidRPr="00405E18">
              <w:rPr>
                <w:rFonts w:asciiTheme="minorHAnsi" w:hAnsiTheme="minorHAnsi" w:cstheme="minorHAnsi"/>
                <w:spacing w:val="-6"/>
                <w:sz w:val="24"/>
                <w:szCs w:val="24"/>
              </w:rPr>
              <w:t xml:space="preserve"> </w:t>
            </w:r>
            <w:r w:rsidRPr="00405E18">
              <w:rPr>
                <w:rFonts w:asciiTheme="minorHAnsi" w:hAnsiTheme="minorHAnsi" w:cstheme="minorHAnsi"/>
                <w:spacing w:val="-2"/>
                <w:sz w:val="24"/>
                <w:szCs w:val="24"/>
              </w:rPr>
              <w:t>Escolar</w:t>
            </w:r>
          </w:p>
        </w:tc>
        <w:tc>
          <w:tcPr>
            <w:cnfStyle w:val="000100000000" w:firstRow="0" w:lastRow="0" w:firstColumn="0" w:lastColumn="1" w:oddVBand="0" w:evenVBand="0" w:oddHBand="0" w:evenHBand="0" w:firstRowFirstColumn="0" w:firstRowLastColumn="0" w:lastRowFirstColumn="0" w:lastRowLastColumn="0"/>
            <w:tcW w:w="1262" w:type="dxa"/>
          </w:tcPr>
          <w:p w14:paraId="7CE1792A" w14:textId="0EA7BA1D" w:rsidR="00151A9B" w:rsidRPr="00405E18" w:rsidRDefault="00405E18" w:rsidP="003660A6">
            <w:pPr>
              <w:pStyle w:val="TableParagraph"/>
              <w:spacing w:before="6" w:line="261" w:lineRule="exact"/>
              <w:ind w:left="49" w:right="36"/>
              <w:jc w:val="both"/>
              <w:rPr>
                <w:rFonts w:asciiTheme="minorHAnsi" w:hAnsiTheme="minorHAnsi" w:cstheme="minorHAnsi"/>
                <w:sz w:val="24"/>
                <w:szCs w:val="24"/>
              </w:rPr>
            </w:pPr>
            <w:r w:rsidRPr="00405E18">
              <w:rPr>
                <w:rFonts w:asciiTheme="minorHAnsi" w:hAnsiTheme="minorHAnsi" w:cstheme="minorHAnsi"/>
                <w:spacing w:val="-5"/>
                <w:sz w:val="24"/>
                <w:szCs w:val="24"/>
              </w:rPr>
              <w:t>29</w:t>
            </w:r>
          </w:p>
        </w:tc>
      </w:tr>
      <w:tr w:rsidR="00151A9B" w:rsidRPr="00405E18" w14:paraId="1327932C" w14:textId="77777777" w:rsidTr="00A0325A">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8202" w:type="dxa"/>
          </w:tcPr>
          <w:p w14:paraId="169A57E5" w14:textId="14008876" w:rsidR="00151A9B" w:rsidRPr="00405E18" w:rsidRDefault="00405E18" w:rsidP="003660A6">
            <w:pPr>
              <w:pStyle w:val="TableParagraph"/>
              <w:spacing w:line="272" w:lineRule="exact"/>
              <w:ind w:left="129"/>
              <w:jc w:val="both"/>
              <w:rPr>
                <w:rFonts w:asciiTheme="minorHAnsi" w:hAnsiTheme="minorHAnsi" w:cstheme="minorHAnsi"/>
                <w:sz w:val="24"/>
                <w:szCs w:val="24"/>
              </w:rPr>
            </w:pPr>
            <w:r w:rsidRPr="00405E18">
              <w:rPr>
                <w:rFonts w:asciiTheme="minorHAnsi" w:hAnsiTheme="minorHAnsi" w:cstheme="minorHAnsi"/>
                <w:sz w:val="24"/>
                <w:szCs w:val="24"/>
              </w:rPr>
              <w:t>Regulaciones</w:t>
            </w:r>
            <w:r w:rsidRPr="00405E18">
              <w:rPr>
                <w:rFonts w:asciiTheme="minorHAnsi" w:hAnsiTheme="minorHAnsi" w:cstheme="minorHAnsi"/>
                <w:spacing w:val="-7"/>
                <w:sz w:val="24"/>
                <w:szCs w:val="24"/>
              </w:rPr>
              <w:t xml:space="preserve"> </w:t>
            </w:r>
            <w:r w:rsidRPr="00405E18">
              <w:rPr>
                <w:rFonts w:asciiTheme="minorHAnsi" w:hAnsiTheme="minorHAnsi" w:cstheme="minorHAnsi"/>
                <w:sz w:val="24"/>
                <w:szCs w:val="24"/>
              </w:rPr>
              <w:t>Sobre</w:t>
            </w:r>
            <w:r w:rsidRPr="00405E18">
              <w:rPr>
                <w:rFonts w:asciiTheme="minorHAnsi" w:hAnsiTheme="minorHAnsi" w:cstheme="minorHAnsi"/>
                <w:spacing w:val="-3"/>
                <w:sz w:val="24"/>
                <w:szCs w:val="24"/>
              </w:rPr>
              <w:t xml:space="preserve"> </w:t>
            </w:r>
            <w:r w:rsidRPr="00405E18">
              <w:rPr>
                <w:rFonts w:asciiTheme="minorHAnsi" w:hAnsiTheme="minorHAnsi" w:cstheme="minorHAnsi"/>
                <w:sz w:val="24"/>
                <w:szCs w:val="24"/>
              </w:rPr>
              <w:t>El</w:t>
            </w:r>
            <w:r w:rsidRPr="00405E18">
              <w:rPr>
                <w:rFonts w:asciiTheme="minorHAnsi" w:hAnsiTheme="minorHAnsi" w:cstheme="minorHAnsi"/>
                <w:spacing w:val="-10"/>
                <w:sz w:val="24"/>
                <w:szCs w:val="24"/>
              </w:rPr>
              <w:t xml:space="preserve"> </w:t>
            </w:r>
            <w:r w:rsidRPr="00405E18">
              <w:rPr>
                <w:rFonts w:asciiTheme="minorHAnsi" w:hAnsiTheme="minorHAnsi" w:cstheme="minorHAnsi"/>
                <w:sz w:val="24"/>
                <w:szCs w:val="24"/>
              </w:rPr>
              <w:t>Uso</w:t>
            </w:r>
            <w:r w:rsidRPr="00405E18">
              <w:rPr>
                <w:rFonts w:asciiTheme="minorHAnsi" w:hAnsiTheme="minorHAnsi" w:cstheme="minorHAnsi"/>
                <w:spacing w:val="-2"/>
                <w:sz w:val="24"/>
                <w:szCs w:val="24"/>
              </w:rPr>
              <w:t xml:space="preserve"> </w:t>
            </w:r>
            <w:r w:rsidRPr="00405E18">
              <w:rPr>
                <w:rFonts w:asciiTheme="minorHAnsi" w:hAnsiTheme="minorHAnsi" w:cstheme="minorHAnsi"/>
                <w:sz w:val="24"/>
                <w:szCs w:val="24"/>
              </w:rPr>
              <w:t>Del</w:t>
            </w:r>
            <w:r w:rsidRPr="00405E18">
              <w:rPr>
                <w:rFonts w:asciiTheme="minorHAnsi" w:hAnsiTheme="minorHAnsi" w:cstheme="minorHAnsi"/>
                <w:spacing w:val="-3"/>
                <w:sz w:val="24"/>
                <w:szCs w:val="24"/>
              </w:rPr>
              <w:t xml:space="preserve"> </w:t>
            </w:r>
            <w:r w:rsidRPr="00405E18">
              <w:rPr>
                <w:rFonts w:asciiTheme="minorHAnsi" w:hAnsiTheme="minorHAnsi" w:cstheme="minorHAnsi"/>
                <w:spacing w:val="-2"/>
                <w:sz w:val="24"/>
                <w:szCs w:val="24"/>
              </w:rPr>
              <w:t>Uniforme</w:t>
            </w:r>
          </w:p>
        </w:tc>
        <w:tc>
          <w:tcPr>
            <w:cnfStyle w:val="000100000000" w:firstRow="0" w:lastRow="0" w:firstColumn="0" w:lastColumn="1" w:oddVBand="0" w:evenVBand="0" w:oddHBand="0" w:evenHBand="0" w:firstRowFirstColumn="0" w:firstRowLastColumn="0" w:lastRowFirstColumn="0" w:lastRowLastColumn="0"/>
            <w:tcW w:w="1262" w:type="dxa"/>
          </w:tcPr>
          <w:p w14:paraId="3A2AB326" w14:textId="0B7F013E" w:rsidR="00151A9B" w:rsidRPr="00405E18" w:rsidRDefault="00405E18" w:rsidP="003660A6">
            <w:pPr>
              <w:pStyle w:val="TableParagraph"/>
              <w:spacing w:before="6" w:line="266" w:lineRule="exact"/>
              <w:ind w:left="49" w:right="36"/>
              <w:jc w:val="both"/>
              <w:rPr>
                <w:rFonts w:asciiTheme="minorHAnsi" w:hAnsiTheme="minorHAnsi" w:cstheme="minorHAnsi"/>
                <w:sz w:val="24"/>
                <w:szCs w:val="24"/>
              </w:rPr>
            </w:pPr>
            <w:r w:rsidRPr="00405E18">
              <w:rPr>
                <w:rFonts w:asciiTheme="minorHAnsi" w:hAnsiTheme="minorHAnsi" w:cstheme="minorHAnsi"/>
                <w:spacing w:val="-5"/>
                <w:sz w:val="24"/>
                <w:szCs w:val="24"/>
              </w:rPr>
              <w:t>33</w:t>
            </w:r>
          </w:p>
        </w:tc>
      </w:tr>
      <w:tr w:rsidR="00151A9B" w:rsidRPr="00405E18" w14:paraId="5199323E" w14:textId="77777777" w:rsidTr="00A0325A">
        <w:trPr>
          <w:trHeight w:val="288"/>
          <w:jc w:val="center"/>
        </w:trPr>
        <w:tc>
          <w:tcPr>
            <w:cnfStyle w:val="001000000000" w:firstRow="0" w:lastRow="0" w:firstColumn="1" w:lastColumn="0" w:oddVBand="0" w:evenVBand="0" w:oddHBand="0" w:evenHBand="0" w:firstRowFirstColumn="0" w:firstRowLastColumn="0" w:lastRowFirstColumn="0" w:lastRowLastColumn="0"/>
            <w:tcW w:w="8202" w:type="dxa"/>
          </w:tcPr>
          <w:p w14:paraId="7045B4B5" w14:textId="68908BCC" w:rsidR="00151A9B" w:rsidRPr="00405E18" w:rsidRDefault="00405E18" w:rsidP="003660A6">
            <w:pPr>
              <w:pStyle w:val="TableParagraph"/>
              <w:spacing w:line="268" w:lineRule="exact"/>
              <w:ind w:left="129"/>
              <w:jc w:val="both"/>
              <w:rPr>
                <w:rFonts w:asciiTheme="minorHAnsi" w:hAnsiTheme="minorHAnsi" w:cstheme="minorHAnsi"/>
                <w:sz w:val="24"/>
                <w:szCs w:val="24"/>
              </w:rPr>
            </w:pPr>
            <w:r w:rsidRPr="00405E18">
              <w:rPr>
                <w:rFonts w:asciiTheme="minorHAnsi" w:hAnsiTheme="minorHAnsi" w:cstheme="minorHAnsi"/>
                <w:sz w:val="24"/>
                <w:szCs w:val="24"/>
              </w:rPr>
              <w:t>Plan</w:t>
            </w:r>
            <w:r w:rsidRPr="00405E18">
              <w:rPr>
                <w:rFonts w:asciiTheme="minorHAnsi" w:hAnsiTheme="minorHAnsi" w:cstheme="minorHAnsi"/>
                <w:spacing w:val="-8"/>
                <w:sz w:val="24"/>
                <w:szCs w:val="24"/>
              </w:rPr>
              <w:t xml:space="preserve"> </w:t>
            </w:r>
            <w:r w:rsidRPr="00405E18">
              <w:rPr>
                <w:rFonts w:asciiTheme="minorHAnsi" w:hAnsiTheme="minorHAnsi" w:cstheme="minorHAnsi"/>
                <w:sz w:val="24"/>
                <w:szCs w:val="24"/>
              </w:rPr>
              <w:t>Institucional</w:t>
            </w:r>
            <w:r w:rsidRPr="00405E18">
              <w:rPr>
                <w:rFonts w:asciiTheme="minorHAnsi" w:hAnsiTheme="minorHAnsi" w:cstheme="minorHAnsi"/>
                <w:spacing w:val="-8"/>
                <w:sz w:val="24"/>
                <w:szCs w:val="24"/>
              </w:rPr>
              <w:t xml:space="preserve"> </w:t>
            </w:r>
            <w:r w:rsidRPr="00405E18">
              <w:rPr>
                <w:rFonts w:asciiTheme="minorHAnsi" w:hAnsiTheme="minorHAnsi" w:cstheme="minorHAnsi"/>
                <w:sz w:val="24"/>
                <w:szCs w:val="24"/>
              </w:rPr>
              <w:t>De</w:t>
            </w:r>
            <w:r w:rsidRPr="00405E18">
              <w:rPr>
                <w:rFonts w:asciiTheme="minorHAnsi" w:hAnsiTheme="minorHAnsi" w:cstheme="minorHAnsi"/>
                <w:spacing w:val="-6"/>
                <w:sz w:val="24"/>
                <w:szCs w:val="24"/>
              </w:rPr>
              <w:t xml:space="preserve"> </w:t>
            </w:r>
            <w:r w:rsidRPr="00405E18">
              <w:rPr>
                <w:rFonts w:asciiTheme="minorHAnsi" w:hAnsiTheme="minorHAnsi" w:cstheme="minorHAnsi"/>
                <w:sz w:val="24"/>
                <w:szCs w:val="24"/>
              </w:rPr>
              <w:t>Seguridad</w:t>
            </w:r>
            <w:r w:rsidRPr="00405E18">
              <w:rPr>
                <w:rFonts w:asciiTheme="minorHAnsi" w:hAnsiTheme="minorHAnsi" w:cstheme="minorHAnsi"/>
                <w:spacing w:val="-6"/>
                <w:sz w:val="24"/>
                <w:szCs w:val="24"/>
              </w:rPr>
              <w:t xml:space="preserve"> </w:t>
            </w:r>
            <w:r w:rsidRPr="00405E18">
              <w:rPr>
                <w:rFonts w:asciiTheme="minorHAnsi" w:hAnsiTheme="minorHAnsi" w:cstheme="minorHAnsi"/>
                <w:sz w:val="24"/>
                <w:szCs w:val="24"/>
              </w:rPr>
              <w:t>Escolar</w:t>
            </w:r>
            <w:r w:rsidRPr="00405E18">
              <w:rPr>
                <w:rFonts w:asciiTheme="minorHAnsi" w:hAnsiTheme="minorHAnsi" w:cstheme="minorHAnsi"/>
                <w:spacing w:val="-7"/>
                <w:sz w:val="24"/>
                <w:szCs w:val="24"/>
              </w:rPr>
              <w:t xml:space="preserve"> </w:t>
            </w:r>
            <w:r w:rsidRPr="00405E18">
              <w:rPr>
                <w:rFonts w:asciiTheme="minorHAnsi" w:hAnsiTheme="minorHAnsi" w:cstheme="minorHAnsi"/>
                <w:spacing w:val="-2"/>
                <w:sz w:val="24"/>
                <w:szCs w:val="24"/>
              </w:rPr>
              <w:t>(Pise)</w:t>
            </w:r>
          </w:p>
        </w:tc>
        <w:tc>
          <w:tcPr>
            <w:cnfStyle w:val="000100000000" w:firstRow="0" w:lastRow="0" w:firstColumn="0" w:lastColumn="1" w:oddVBand="0" w:evenVBand="0" w:oddHBand="0" w:evenHBand="0" w:firstRowFirstColumn="0" w:firstRowLastColumn="0" w:lastRowFirstColumn="0" w:lastRowLastColumn="0"/>
            <w:tcW w:w="1262" w:type="dxa"/>
          </w:tcPr>
          <w:p w14:paraId="3D3266A9" w14:textId="726DCD01" w:rsidR="00151A9B" w:rsidRPr="00405E18" w:rsidRDefault="00405E18" w:rsidP="003660A6">
            <w:pPr>
              <w:pStyle w:val="TableParagraph"/>
              <w:spacing w:before="7" w:line="261" w:lineRule="exact"/>
              <w:ind w:left="49" w:right="36"/>
              <w:jc w:val="both"/>
              <w:rPr>
                <w:rFonts w:asciiTheme="minorHAnsi" w:hAnsiTheme="minorHAnsi" w:cstheme="minorHAnsi"/>
                <w:sz w:val="24"/>
                <w:szCs w:val="24"/>
              </w:rPr>
            </w:pPr>
            <w:r w:rsidRPr="00405E18">
              <w:rPr>
                <w:rFonts w:asciiTheme="minorHAnsi" w:hAnsiTheme="minorHAnsi" w:cstheme="minorHAnsi"/>
                <w:spacing w:val="-5"/>
                <w:sz w:val="24"/>
                <w:szCs w:val="24"/>
              </w:rPr>
              <w:t>34</w:t>
            </w:r>
          </w:p>
        </w:tc>
      </w:tr>
      <w:tr w:rsidR="00151A9B" w:rsidRPr="00405E18" w14:paraId="3B20AB84" w14:textId="77777777" w:rsidTr="00A0325A">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8202" w:type="dxa"/>
          </w:tcPr>
          <w:p w14:paraId="7D294DFC" w14:textId="023C9A11" w:rsidR="00151A9B" w:rsidRPr="00405E18" w:rsidRDefault="00405E18" w:rsidP="003660A6">
            <w:pPr>
              <w:pStyle w:val="TableParagraph"/>
              <w:spacing w:line="272" w:lineRule="exact"/>
              <w:ind w:left="129"/>
              <w:jc w:val="both"/>
              <w:rPr>
                <w:rFonts w:asciiTheme="minorHAnsi" w:hAnsiTheme="minorHAnsi" w:cstheme="minorHAnsi"/>
                <w:sz w:val="24"/>
                <w:szCs w:val="24"/>
              </w:rPr>
            </w:pPr>
            <w:r w:rsidRPr="00405E18">
              <w:rPr>
                <w:rFonts w:asciiTheme="minorHAnsi" w:hAnsiTheme="minorHAnsi" w:cstheme="minorHAnsi"/>
                <w:sz w:val="24"/>
                <w:szCs w:val="24"/>
              </w:rPr>
              <w:t>Protocolo</w:t>
            </w:r>
            <w:r w:rsidRPr="00405E18">
              <w:rPr>
                <w:rFonts w:asciiTheme="minorHAnsi" w:hAnsiTheme="minorHAnsi" w:cstheme="minorHAnsi"/>
                <w:spacing w:val="-9"/>
                <w:sz w:val="24"/>
                <w:szCs w:val="24"/>
              </w:rPr>
              <w:t xml:space="preserve"> </w:t>
            </w:r>
            <w:r w:rsidRPr="00405E18">
              <w:rPr>
                <w:rFonts w:asciiTheme="minorHAnsi" w:hAnsiTheme="minorHAnsi" w:cstheme="minorHAnsi"/>
                <w:sz w:val="24"/>
                <w:szCs w:val="24"/>
              </w:rPr>
              <w:t>De</w:t>
            </w:r>
            <w:r w:rsidRPr="00405E18">
              <w:rPr>
                <w:rFonts w:asciiTheme="minorHAnsi" w:hAnsiTheme="minorHAnsi" w:cstheme="minorHAnsi"/>
                <w:spacing w:val="-9"/>
                <w:sz w:val="24"/>
                <w:szCs w:val="24"/>
              </w:rPr>
              <w:t xml:space="preserve"> </w:t>
            </w:r>
            <w:r w:rsidRPr="00405E18">
              <w:rPr>
                <w:rFonts w:asciiTheme="minorHAnsi" w:hAnsiTheme="minorHAnsi" w:cstheme="minorHAnsi"/>
                <w:sz w:val="24"/>
                <w:szCs w:val="24"/>
              </w:rPr>
              <w:t>Acción</w:t>
            </w:r>
            <w:r w:rsidRPr="00405E18">
              <w:rPr>
                <w:rFonts w:asciiTheme="minorHAnsi" w:hAnsiTheme="minorHAnsi" w:cstheme="minorHAnsi"/>
                <w:spacing w:val="-6"/>
                <w:sz w:val="24"/>
                <w:szCs w:val="24"/>
              </w:rPr>
              <w:t xml:space="preserve"> </w:t>
            </w:r>
            <w:r w:rsidRPr="00405E18">
              <w:rPr>
                <w:rFonts w:asciiTheme="minorHAnsi" w:hAnsiTheme="minorHAnsi" w:cstheme="minorHAnsi"/>
                <w:sz w:val="24"/>
                <w:szCs w:val="24"/>
              </w:rPr>
              <w:t>Para</w:t>
            </w:r>
            <w:r w:rsidRPr="00405E18">
              <w:rPr>
                <w:rFonts w:asciiTheme="minorHAnsi" w:hAnsiTheme="minorHAnsi" w:cstheme="minorHAnsi"/>
                <w:spacing w:val="-6"/>
                <w:sz w:val="24"/>
                <w:szCs w:val="24"/>
              </w:rPr>
              <w:t xml:space="preserve"> </w:t>
            </w:r>
            <w:r w:rsidRPr="00405E18">
              <w:rPr>
                <w:rFonts w:asciiTheme="minorHAnsi" w:hAnsiTheme="minorHAnsi" w:cstheme="minorHAnsi"/>
                <w:sz w:val="24"/>
                <w:szCs w:val="24"/>
              </w:rPr>
              <w:t>El</w:t>
            </w:r>
            <w:r w:rsidRPr="00405E18">
              <w:rPr>
                <w:rFonts w:asciiTheme="minorHAnsi" w:hAnsiTheme="minorHAnsi" w:cstheme="minorHAnsi"/>
                <w:spacing w:val="-4"/>
                <w:sz w:val="24"/>
                <w:szCs w:val="24"/>
              </w:rPr>
              <w:t xml:space="preserve"> </w:t>
            </w:r>
            <w:r w:rsidRPr="00405E18">
              <w:rPr>
                <w:rFonts w:asciiTheme="minorHAnsi" w:hAnsiTheme="minorHAnsi" w:cstheme="minorHAnsi"/>
                <w:sz w:val="24"/>
                <w:szCs w:val="24"/>
              </w:rPr>
              <w:t>Regreso</w:t>
            </w:r>
            <w:r w:rsidRPr="00405E18">
              <w:rPr>
                <w:rFonts w:asciiTheme="minorHAnsi" w:hAnsiTheme="minorHAnsi" w:cstheme="minorHAnsi"/>
                <w:spacing w:val="-1"/>
                <w:sz w:val="24"/>
                <w:szCs w:val="24"/>
              </w:rPr>
              <w:t xml:space="preserve"> </w:t>
            </w:r>
            <w:r w:rsidRPr="00405E18">
              <w:rPr>
                <w:rFonts w:asciiTheme="minorHAnsi" w:hAnsiTheme="minorHAnsi" w:cstheme="minorHAnsi"/>
                <w:sz w:val="24"/>
                <w:szCs w:val="24"/>
              </w:rPr>
              <w:t>A</w:t>
            </w:r>
            <w:r w:rsidRPr="00405E18">
              <w:rPr>
                <w:rFonts w:asciiTheme="minorHAnsi" w:hAnsiTheme="minorHAnsi" w:cstheme="minorHAnsi"/>
                <w:spacing w:val="-6"/>
                <w:sz w:val="24"/>
                <w:szCs w:val="24"/>
              </w:rPr>
              <w:t xml:space="preserve"> </w:t>
            </w:r>
            <w:r w:rsidRPr="00405E18">
              <w:rPr>
                <w:rFonts w:asciiTheme="minorHAnsi" w:hAnsiTheme="minorHAnsi" w:cstheme="minorHAnsi"/>
                <w:sz w:val="24"/>
                <w:szCs w:val="24"/>
              </w:rPr>
              <w:t>Clases</w:t>
            </w:r>
            <w:r w:rsidRPr="00405E18">
              <w:rPr>
                <w:rFonts w:asciiTheme="minorHAnsi" w:hAnsiTheme="minorHAnsi" w:cstheme="minorHAnsi"/>
                <w:spacing w:val="-2"/>
                <w:sz w:val="24"/>
                <w:szCs w:val="24"/>
              </w:rPr>
              <w:t xml:space="preserve"> </w:t>
            </w:r>
            <w:r w:rsidRPr="00405E18">
              <w:rPr>
                <w:rFonts w:asciiTheme="minorHAnsi" w:hAnsiTheme="minorHAnsi" w:cstheme="minorHAnsi"/>
                <w:sz w:val="24"/>
                <w:szCs w:val="24"/>
              </w:rPr>
              <w:t>Presenciales</w:t>
            </w:r>
            <w:r w:rsidRPr="00405E18">
              <w:rPr>
                <w:rFonts w:asciiTheme="minorHAnsi" w:hAnsiTheme="minorHAnsi" w:cstheme="minorHAnsi"/>
                <w:spacing w:val="-6"/>
                <w:sz w:val="24"/>
                <w:szCs w:val="24"/>
              </w:rPr>
              <w:t xml:space="preserve"> </w:t>
            </w:r>
            <w:r w:rsidRPr="00405E18">
              <w:rPr>
                <w:rFonts w:asciiTheme="minorHAnsi" w:hAnsiTheme="minorHAnsi" w:cstheme="minorHAnsi"/>
                <w:sz w:val="24"/>
                <w:szCs w:val="24"/>
              </w:rPr>
              <w:t>En</w:t>
            </w:r>
            <w:r w:rsidRPr="00405E18">
              <w:rPr>
                <w:rFonts w:asciiTheme="minorHAnsi" w:hAnsiTheme="minorHAnsi" w:cstheme="minorHAnsi"/>
                <w:spacing w:val="-2"/>
                <w:sz w:val="24"/>
                <w:szCs w:val="24"/>
              </w:rPr>
              <w:t xml:space="preserve"> </w:t>
            </w:r>
            <w:r w:rsidRPr="00405E18">
              <w:rPr>
                <w:rFonts w:asciiTheme="minorHAnsi" w:hAnsiTheme="minorHAnsi" w:cstheme="minorHAnsi"/>
                <w:sz w:val="24"/>
                <w:szCs w:val="24"/>
              </w:rPr>
              <w:t>Caso</w:t>
            </w:r>
            <w:r w:rsidRPr="00405E18">
              <w:rPr>
                <w:rFonts w:asciiTheme="minorHAnsi" w:hAnsiTheme="minorHAnsi" w:cstheme="minorHAnsi"/>
                <w:spacing w:val="-6"/>
                <w:sz w:val="24"/>
                <w:szCs w:val="24"/>
              </w:rPr>
              <w:t xml:space="preserve"> </w:t>
            </w:r>
            <w:r w:rsidRPr="00405E18">
              <w:rPr>
                <w:rFonts w:asciiTheme="minorHAnsi" w:hAnsiTheme="minorHAnsi" w:cstheme="minorHAnsi"/>
                <w:sz w:val="24"/>
                <w:szCs w:val="24"/>
              </w:rPr>
              <w:t>De</w:t>
            </w:r>
            <w:r w:rsidRPr="00405E18">
              <w:rPr>
                <w:rFonts w:asciiTheme="minorHAnsi" w:hAnsiTheme="minorHAnsi" w:cstheme="minorHAnsi"/>
                <w:spacing w:val="-8"/>
                <w:sz w:val="24"/>
                <w:szCs w:val="24"/>
              </w:rPr>
              <w:t xml:space="preserve"> </w:t>
            </w:r>
            <w:r w:rsidRPr="00405E18">
              <w:rPr>
                <w:rFonts w:asciiTheme="minorHAnsi" w:hAnsiTheme="minorHAnsi" w:cstheme="minorHAnsi"/>
                <w:spacing w:val="-2"/>
                <w:sz w:val="24"/>
                <w:szCs w:val="24"/>
              </w:rPr>
              <w:t>Pandemia</w:t>
            </w:r>
          </w:p>
        </w:tc>
        <w:tc>
          <w:tcPr>
            <w:cnfStyle w:val="000100000000" w:firstRow="0" w:lastRow="0" w:firstColumn="0" w:lastColumn="1" w:oddVBand="0" w:evenVBand="0" w:oddHBand="0" w:evenHBand="0" w:firstRowFirstColumn="0" w:firstRowLastColumn="0" w:lastRowFirstColumn="0" w:lastRowLastColumn="0"/>
            <w:tcW w:w="1262" w:type="dxa"/>
          </w:tcPr>
          <w:p w14:paraId="34A1B81B" w14:textId="1639FD66" w:rsidR="00151A9B" w:rsidRPr="00405E18" w:rsidRDefault="00405E18" w:rsidP="003660A6">
            <w:pPr>
              <w:pStyle w:val="TableParagraph"/>
              <w:spacing w:before="6" w:line="266" w:lineRule="exact"/>
              <w:ind w:left="49" w:right="36"/>
              <w:jc w:val="both"/>
              <w:rPr>
                <w:rFonts w:asciiTheme="minorHAnsi" w:hAnsiTheme="minorHAnsi" w:cstheme="minorHAnsi"/>
                <w:sz w:val="24"/>
                <w:szCs w:val="24"/>
              </w:rPr>
            </w:pPr>
            <w:r w:rsidRPr="00405E18">
              <w:rPr>
                <w:rFonts w:asciiTheme="minorHAnsi" w:hAnsiTheme="minorHAnsi" w:cstheme="minorHAnsi"/>
                <w:spacing w:val="-5"/>
                <w:sz w:val="24"/>
                <w:szCs w:val="24"/>
              </w:rPr>
              <w:t>68</w:t>
            </w:r>
          </w:p>
        </w:tc>
      </w:tr>
      <w:tr w:rsidR="00151A9B" w:rsidRPr="00405E18" w14:paraId="661435DE" w14:textId="77777777" w:rsidTr="00A0325A">
        <w:trPr>
          <w:trHeight w:val="546"/>
          <w:jc w:val="center"/>
        </w:trPr>
        <w:tc>
          <w:tcPr>
            <w:cnfStyle w:val="001000000000" w:firstRow="0" w:lastRow="0" w:firstColumn="1" w:lastColumn="0" w:oddVBand="0" w:evenVBand="0" w:oddHBand="0" w:evenHBand="0" w:firstRowFirstColumn="0" w:firstRowLastColumn="0" w:lastRowFirstColumn="0" w:lastRowLastColumn="0"/>
            <w:tcW w:w="8202" w:type="dxa"/>
          </w:tcPr>
          <w:p w14:paraId="6F60BA45" w14:textId="0FD81B1A" w:rsidR="00151A9B" w:rsidRPr="00405E18" w:rsidRDefault="00405E18" w:rsidP="003660A6">
            <w:pPr>
              <w:pStyle w:val="TableParagraph"/>
              <w:spacing w:line="268" w:lineRule="exact"/>
              <w:ind w:left="129"/>
              <w:jc w:val="both"/>
              <w:rPr>
                <w:rFonts w:asciiTheme="minorHAnsi" w:hAnsiTheme="minorHAnsi" w:cstheme="minorHAnsi"/>
                <w:sz w:val="24"/>
                <w:szCs w:val="24"/>
              </w:rPr>
            </w:pPr>
            <w:r w:rsidRPr="00405E18">
              <w:rPr>
                <w:rFonts w:asciiTheme="minorHAnsi" w:hAnsiTheme="minorHAnsi" w:cstheme="minorHAnsi"/>
                <w:sz w:val="24"/>
                <w:szCs w:val="24"/>
              </w:rPr>
              <w:t>Regulaciones</w:t>
            </w:r>
            <w:r w:rsidRPr="00405E18">
              <w:rPr>
                <w:rFonts w:asciiTheme="minorHAnsi" w:hAnsiTheme="minorHAnsi" w:cstheme="minorHAnsi"/>
                <w:spacing w:val="-6"/>
                <w:sz w:val="24"/>
                <w:szCs w:val="24"/>
              </w:rPr>
              <w:t xml:space="preserve"> </w:t>
            </w:r>
            <w:r w:rsidRPr="00405E18">
              <w:rPr>
                <w:rFonts w:asciiTheme="minorHAnsi" w:hAnsiTheme="minorHAnsi" w:cstheme="minorHAnsi"/>
                <w:sz w:val="24"/>
                <w:szCs w:val="24"/>
              </w:rPr>
              <w:t>Referidas</w:t>
            </w:r>
            <w:r w:rsidRPr="00405E18">
              <w:rPr>
                <w:rFonts w:asciiTheme="minorHAnsi" w:hAnsiTheme="minorHAnsi" w:cstheme="minorHAnsi"/>
                <w:spacing w:val="-3"/>
                <w:sz w:val="24"/>
                <w:szCs w:val="24"/>
              </w:rPr>
              <w:t xml:space="preserve"> </w:t>
            </w:r>
            <w:r w:rsidRPr="00405E18">
              <w:rPr>
                <w:rFonts w:asciiTheme="minorHAnsi" w:hAnsiTheme="minorHAnsi" w:cstheme="minorHAnsi"/>
                <w:sz w:val="24"/>
                <w:szCs w:val="24"/>
              </w:rPr>
              <w:t>Al</w:t>
            </w:r>
            <w:r w:rsidRPr="00405E18">
              <w:rPr>
                <w:rFonts w:asciiTheme="minorHAnsi" w:hAnsiTheme="minorHAnsi" w:cstheme="minorHAnsi"/>
                <w:spacing w:val="-10"/>
                <w:sz w:val="24"/>
                <w:szCs w:val="24"/>
              </w:rPr>
              <w:t xml:space="preserve"> </w:t>
            </w:r>
            <w:r w:rsidRPr="00405E18">
              <w:rPr>
                <w:rFonts w:asciiTheme="minorHAnsi" w:hAnsiTheme="minorHAnsi" w:cstheme="minorHAnsi"/>
                <w:sz w:val="24"/>
                <w:szCs w:val="24"/>
              </w:rPr>
              <w:t>Resguardo</w:t>
            </w:r>
            <w:r w:rsidRPr="00405E18">
              <w:rPr>
                <w:rFonts w:asciiTheme="minorHAnsi" w:hAnsiTheme="minorHAnsi" w:cstheme="minorHAnsi"/>
                <w:spacing w:val="-7"/>
                <w:sz w:val="24"/>
                <w:szCs w:val="24"/>
              </w:rPr>
              <w:t xml:space="preserve"> </w:t>
            </w:r>
            <w:r w:rsidRPr="00405E18">
              <w:rPr>
                <w:rFonts w:asciiTheme="minorHAnsi" w:hAnsiTheme="minorHAnsi" w:cstheme="minorHAnsi"/>
                <w:sz w:val="24"/>
                <w:szCs w:val="24"/>
              </w:rPr>
              <w:t>De</w:t>
            </w:r>
            <w:r w:rsidRPr="00405E18">
              <w:rPr>
                <w:rFonts w:asciiTheme="minorHAnsi" w:hAnsiTheme="minorHAnsi" w:cstheme="minorHAnsi"/>
                <w:spacing w:val="-12"/>
                <w:sz w:val="24"/>
                <w:szCs w:val="24"/>
              </w:rPr>
              <w:t xml:space="preserve"> </w:t>
            </w:r>
            <w:r w:rsidRPr="00405E18">
              <w:rPr>
                <w:rFonts w:asciiTheme="minorHAnsi" w:hAnsiTheme="minorHAnsi" w:cstheme="minorHAnsi"/>
                <w:sz w:val="24"/>
                <w:szCs w:val="24"/>
              </w:rPr>
              <w:t>Derechos</w:t>
            </w:r>
            <w:r w:rsidRPr="00405E18">
              <w:rPr>
                <w:rFonts w:asciiTheme="minorHAnsi" w:hAnsiTheme="minorHAnsi" w:cstheme="minorHAnsi"/>
                <w:spacing w:val="-6"/>
                <w:sz w:val="24"/>
                <w:szCs w:val="24"/>
              </w:rPr>
              <w:t xml:space="preserve"> </w:t>
            </w:r>
            <w:r w:rsidRPr="00405E18">
              <w:rPr>
                <w:rFonts w:asciiTheme="minorHAnsi" w:hAnsiTheme="minorHAnsi" w:cstheme="minorHAnsi"/>
                <w:sz w:val="24"/>
                <w:szCs w:val="24"/>
              </w:rPr>
              <w:t>(Protocolos</w:t>
            </w:r>
            <w:r w:rsidRPr="00405E18">
              <w:rPr>
                <w:rFonts w:asciiTheme="minorHAnsi" w:hAnsiTheme="minorHAnsi" w:cstheme="minorHAnsi"/>
                <w:spacing w:val="-3"/>
                <w:sz w:val="24"/>
                <w:szCs w:val="24"/>
              </w:rPr>
              <w:t xml:space="preserve"> </w:t>
            </w:r>
            <w:r w:rsidRPr="00405E18">
              <w:rPr>
                <w:rFonts w:asciiTheme="minorHAnsi" w:hAnsiTheme="minorHAnsi" w:cstheme="minorHAnsi"/>
                <w:spacing w:val="-5"/>
                <w:sz w:val="24"/>
                <w:szCs w:val="24"/>
              </w:rPr>
              <w:t>De</w:t>
            </w:r>
          </w:p>
          <w:p w14:paraId="6CD6E8AB" w14:textId="08553B0E" w:rsidR="00151A9B" w:rsidRPr="00405E18" w:rsidRDefault="00405E18" w:rsidP="003660A6">
            <w:pPr>
              <w:pStyle w:val="TableParagraph"/>
              <w:spacing w:line="259" w:lineRule="exact"/>
              <w:ind w:left="129"/>
              <w:jc w:val="both"/>
              <w:rPr>
                <w:rFonts w:asciiTheme="minorHAnsi" w:hAnsiTheme="minorHAnsi" w:cstheme="minorHAnsi"/>
                <w:sz w:val="24"/>
                <w:szCs w:val="24"/>
              </w:rPr>
            </w:pPr>
            <w:r w:rsidRPr="00405E18">
              <w:rPr>
                <w:rFonts w:asciiTheme="minorHAnsi" w:hAnsiTheme="minorHAnsi" w:cstheme="minorHAnsi"/>
                <w:spacing w:val="-2"/>
                <w:sz w:val="24"/>
                <w:szCs w:val="24"/>
              </w:rPr>
              <w:t>Actuación)</w:t>
            </w:r>
          </w:p>
        </w:tc>
        <w:tc>
          <w:tcPr>
            <w:cnfStyle w:val="000100000000" w:firstRow="0" w:lastRow="0" w:firstColumn="0" w:lastColumn="1" w:oddVBand="0" w:evenVBand="0" w:oddHBand="0" w:evenHBand="0" w:firstRowFirstColumn="0" w:firstRowLastColumn="0" w:lastRowFirstColumn="0" w:lastRowLastColumn="0"/>
            <w:tcW w:w="1262" w:type="dxa"/>
          </w:tcPr>
          <w:p w14:paraId="0BA8CEDA" w14:textId="214CF212" w:rsidR="00151A9B" w:rsidRPr="00405E18" w:rsidRDefault="00405E18" w:rsidP="003660A6">
            <w:pPr>
              <w:pStyle w:val="TableParagraph"/>
              <w:spacing w:before="6"/>
              <w:ind w:left="49" w:right="36"/>
              <w:jc w:val="both"/>
              <w:rPr>
                <w:rFonts w:asciiTheme="minorHAnsi" w:hAnsiTheme="minorHAnsi" w:cstheme="minorHAnsi"/>
                <w:sz w:val="24"/>
                <w:szCs w:val="24"/>
              </w:rPr>
            </w:pPr>
            <w:r w:rsidRPr="00405E18">
              <w:rPr>
                <w:rFonts w:asciiTheme="minorHAnsi" w:hAnsiTheme="minorHAnsi" w:cstheme="minorHAnsi"/>
                <w:spacing w:val="-5"/>
                <w:sz w:val="24"/>
                <w:szCs w:val="24"/>
              </w:rPr>
              <w:t>78</w:t>
            </w:r>
          </w:p>
        </w:tc>
      </w:tr>
      <w:tr w:rsidR="00151A9B" w:rsidRPr="00405E18" w14:paraId="4C41A634" w14:textId="77777777" w:rsidTr="00A0325A">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8202" w:type="dxa"/>
          </w:tcPr>
          <w:p w14:paraId="30637A17" w14:textId="022EC945" w:rsidR="00151A9B" w:rsidRPr="00405E18" w:rsidRDefault="00405E18" w:rsidP="003660A6">
            <w:pPr>
              <w:pStyle w:val="TableParagraph"/>
              <w:spacing w:before="6"/>
              <w:ind w:left="129"/>
              <w:jc w:val="both"/>
              <w:rPr>
                <w:rFonts w:asciiTheme="minorHAnsi" w:hAnsiTheme="minorHAnsi" w:cstheme="minorHAnsi"/>
                <w:sz w:val="24"/>
                <w:szCs w:val="24"/>
              </w:rPr>
            </w:pPr>
            <w:r w:rsidRPr="00405E18">
              <w:rPr>
                <w:rFonts w:asciiTheme="minorHAnsi" w:hAnsiTheme="minorHAnsi" w:cstheme="minorHAnsi"/>
                <w:sz w:val="24"/>
                <w:szCs w:val="24"/>
              </w:rPr>
              <w:t>Protocolo</w:t>
            </w:r>
            <w:r w:rsidRPr="00405E18">
              <w:rPr>
                <w:rFonts w:asciiTheme="minorHAnsi" w:hAnsiTheme="minorHAnsi" w:cstheme="minorHAnsi"/>
                <w:spacing w:val="-9"/>
                <w:sz w:val="24"/>
                <w:szCs w:val="24"/>
              </w:rPr>
              <w:t xml:space="preserve"> </w:t>
            </w:r>
            <w:r w:rsidRPr="00405E18">
              <w:rPr>
                <w:rFonts w:asciiTheme="minorHAnsi" w:hAnsiTheme="minorHAnsi" w:cstheme="minorHAnsi"/>
                <w:sz w:val="24"/>
                <w:szCs w:val="24"/>
              </w:rPr>
              <w:t>De</w:t>
            </w:r>
            <w:r w:rsidRPr="00405E18">
              <w:rPr>
                <w:rFonts w:asciiTheme="minorHAnsi" w:hAnsiTheme="minorHAnsi" w:cstheme="minorHAnsi"/>
                <w:spacing w:val="-10"/>
                <w:sz w:val="24"/>
                <w:szCs w:val="24"/>
              </w:rPr>
              <w:t xml:space="preserve"> </w:t>
            </w:r>
            <w:r w:rsidRPr="00405E18">
              <w:rPr>
                <w:rFonts w:asciiTheme="minorHAnsi" w:hAnsiTheme="minorHAnsi" w:cstheme="minorHAnsi"/>
                <w:sz w:val="24"/>
                <w:szCs w:val="24"/>
              </w:rPr>
              <w:t>Solicitud</w:t>
            </w:r>
            <w:r w:rsidRPr="00405E18">
              <w:rPr>
                <w:rFonts w:asciiTheme="minorHAnsi" w:hAnsiTheme="minorHAnsi" w:cstheme="minorHAnsi"/>
                <w:spacing w:val="-2"/>
                <w:sz w:val="24"/>
                <w:szCs w:val="24"/>
              </w:rPr>
              <w:t xml:space="preserve"> </w:t>
            </w:r>
            <w:r w:rsidRPr="00405E18">
              <w:rPr>
                <w:rFonts w:asciiTheme="minorHAnsi" w:hAnsiTheme="minorHAnsi" w:cstheme="minorHAnsi"/>
                <w:sz w:val="24"/>
                <w:szCs w:val="24"/>
              </w:rPr>
              <w:t>De</w:t>
            </w:r>
            <w:r w:rsidRPr="00405E18">
              <w:rPr>
                <w:rFonts w:asciiTheme="minorHAnsi" w:hAnsiTheme="minorHAnsi" w:cstheme="minorHAnsi"/>
                <w:spacing w:val="-10"/>
                <w:sz w:val="24"/>
                <w:szCs w:val="24"/>
              </w:rPr>
              <w:t xml:space="preserve"> </w:t>
            </w:r>
            <w:r w:rsidRPr="00405E18">
              <w:rPr>
                <w:rFonts w:asciiTheme="minorHAnsi" w:hAnsiTheme="minorHAnsi" w:cstheme="minorHAnsi"/>
                <w:sz w:val="24"/>
                <w:szCs w:val="24"/>
              </w:rPr>
              <w:t>Informes</w:t>
            </w:r>
            <w:r w:rsidRPr="00405E18">
              <w:rPr>
                <w:rFonts w:asciiTheme="minorHAnsi" w:hAnsiTheme="minorHAnsi" w:cstheme="minorHAnsi"/>
                <w:spacing w:val="-2"/>
                <w:sz w:val="24"/>
                <w:szCs w:val="24"/>
              </w:rPr>
              <w:t xml:space="preserve"> </w:t>
            </w:r>
            <w:r w:rsidRPr="00405E18">
              <w:rPr>
                <w:rFonts w:asciiTheme="minorHAnsi" w:hAnsiTheme="minorHAnsi" w:cstheme="minorHAnsi"/>
                <w:sz w:val="24"/>
                <w:szCs w:val="24"/>
              </w:rPr>
              <w:t>O</w:t>
            </w:r>
            <w:r w:rsidRPr="00405E18">
              <w:rPr>
                <w:rFonts w:asciiTheme="minorHAnsi" w:hAnsiTheme="minorHAnsi" w:cstheme="minorHAnsi"/>
                <w:spacing w:val="-8"/>
                <w:sz w:val="24"/>
                <w:szCs w:val="24"/>
              </w:rPr>
              <w:t xml:space="preserve"> </w:t>
            </w:r>
            <w:r w:rsidRPr="00405E18">
              <w:rPr>
                <w:rFonts w:asciiTheme="minorHAnsi" w:hAnsiTheme="minorHAnsi" w:cstheme="minorHAnsi"/>
                <w:sz w:val="24"/>
                <w:szCs w:val="24"/>
              </w:rPr>
              <w:t>Documentos</w:t>
            </w:r>
            <w:r w:rsidRPr="00405E18">
              <w:rPr>
                <w:rFonts w:asciiTheme="minorHAnsi" w:hAnsiTheme="minorHAnsi" w:cstheme="minorHAnsi"/>
                <w:spacing w:val="-2"/>
                <w:sz w:val="24"/>
                <w:szCs w:val="24"/>
              </w:rPr>
              <w:t xml:space="preserve"> Escolares</w:t>
            </w:r>
          </w:p>
        </w:tc>
        <w:tc>
          <w:tcPr>
            <w:cnfStyle w:val="000100000000" w:firstRow="0" w:lastRow="0" w:firstColumn="0" w:lastColumn="1" w:oddVBand="0" w:evenVBand="0" w:oddHBand="0" w:evenHBand="0" w:firstRowFirstColumn="0" w:firstRowLastColumn="0" w:lastRowFirstColumn="0" w:lastRowLastColumn="0"/>
            <w:tcW w:w="1262" w:type="dxa"/>
          </w:tcPr>
          <w:p w14:paraId="734F822B" w14:textId="16569696" w:rsidR="00151A9B" w:rsidRPr="00405E18" w:rsidRDefault="00405E18" w:rsidP="003660A6">
            <w:pPr>
              <w:pStyle w:val="TableParagraph"/>
              <w:spacing w:before="6"/>
              <w:ind w:left="49" w:right="36"/>
              <w:jc w:val="both"/>
              <w:rPr>
                <w:rFonts w:asciiTheme="minorHAnsi" w:hAnsiTheme="minorHAnsi" w:cstheme="minorHAnsi"/>
                <w:sz w:val="24"/>
                <w:szCs w:val="24"/>
              </w:rPr>
            </w:pPr>
            <w:r w:rsidRPr="00405E18">
              <w:rPr>
                <w:rFonts w:asciiTheme="minorHAnsi" w:hAnsiTheme="minorHAnsi" w:cstheme="minorHAnsi"/>
                <w:spacing w:val="-5"/>
                <w:sz w:val="24"/>
                <w:szCs w:val="24"/>
              </w:rPr>
              <w:t>79</w:t>
            </w:r>
          </w:p>
        </w:tc>
      </w:tr>
      <w:tr w:rsidR="00151A9B" w:rsidRPr="00405E18" w14:paraId="2D3FEF84" w14:textId="77777777" w:rsidTr="00A0325A">
        <w:trPr>
          <w:trHeight w:val="427"/>
          <w:jc w:val="center"/>
        </w:trPr>
        <w:tc>
          <w:tcPr>
            <w:cnfStyle w:val="001000000000" w:firstRow="0" w:lastRow="0" w:firstColumn="1" w:lastColumn="0" w:oddVBand="0" w:evenVBand="0" w:oddHBand="0" w:evenHBand="0" w:firstRowFirstColumn="0" w:firstRowLastColumn="0" w:lastRowFirstColumn="0" w:lastRowLastColumn="0"/>
            <w:tcW w:w="8202" w:type="dxa"/>
          </w:tcPr>
          <w:p w14:paraId="0D91F907" w14:textId="0B575293" w:rsidR="00151A9B" w:rsidRPr="00405E18" w:rsidRDefault="00405E18" w:rsidP="003660A6">
            <w:pPr>
              <w:pStyle w:val="TableParagraph"/>
              <w:spacing w:before="7"/>
              <w:ind w:left="129"/>
              <w:jc w:val="both"/>
              <w:rPr>
                <w:rFonts w:asciiTheme="minorHAnsi" w:hAnsiTheme="minorHAnsi" w:cstheme="minorHAnsi"/>
                <w:sz w:val="24"/>
                <w:szCs w:val="24"/>
              </w:rPr>
            </w:pPr>
            <w:r w:rsidRPr="00405E18">
              <w:rPr>
                <w:rFonts w:asciiTheme="minorHAnsi" w:hAnsiTheme="minorHAnsi" w:cstheme="minorHAnsi"/>
                <w:sz w:val="24"/>
                <w:szCs w:val="24"/>
              </w:rPr>
              <w:t>Protocolo</w:t>
            </w:r>
            <w:r w:rsidRPr="00405E18">
              <w:rPr>
                <w:rFonts w:asciiTheme="minorHAnsi" w:hAnsiTheme="minorHAnsi" w:cstheme="minorHAnsi"/>
                <w:spacing w:val="-7"/>
                <w:sz w:val="24"/>
                <w:szCs w:val="24"/>
              </w:rPr>
              <w:t xml:space="preserve"> </w:t>
            </w:r>
            <w:r w:rsidRPr="00405E18">
              <w:rPr>
                <w:rFonts w:asciiTheme="minorHAnsi" w:hAnsiTheme="minorHAnsi" w:cstheme="minorHAnsi"/>
                <w:sz w:val="24"/>
                <w:szCs w:val="24"/>
              </w:rPr>
              <w:t>De</w:t>
            </w:r>
            <w:r w:rsidRPr="00405E18">
              <w:rPr>
                <w:rFonts w:asciiTheme="minorHAnsi" w:hAnsiTheme="minorHAnsi" w:cstheme="minorHAnsi"/>
                <w:spacing w:val="-9"/>
                <w:sz w:val="24"/>
                <w:szCs w:val="24"/>
              </w:rPr>
              <w:t xml:space="preserve"> </w:t>
            </w:r>
            <w:r w:rsidRPr="00405E18">
              <w:rPr>
                <w:rFonts w:asciiTheme="minorHAnsi" w:hAnsiTheme="minorHAnsi" w:cstheme="minorHAnsi"/>
                <w:sz w:val="24"/>
                <w:szCs w:val="24"/>
              </w:rPr>
              <w:t>Actuación</w:t>
            </w:r>
            <w:r w:rsidRPr="00405E18">
              <w:rPr>
                <w:rFonts w:asciiTheme="minorHAnsi" w:hAnsiTheme="minorHAnsi" w:cstheme="minorHAnsi"/>
                <w:spacing w:val="-6"/>
                <w:sz w:val="24"/>
                <w:szCs w:val="24"/>
              </w:rPr>
              <w:t xml:space="preserve"> </w:t>
            </w:r>
            <w:r w:rsidRPr="00405E18">
              <w:rPr>
                <w:rFonts w:asciiTheme="minorHAnsi" w:hAnsiTheme="minorHAnsi" w:cstheme="minorHAnsi"/>
                <w:sz w:val="24"/>
                <w:szCs w:val="24"/>
              </w:rPr>
              <w:t>Por</w:t>
            </w:r>
            <w:r w:rsidRPr="00405E18">
              <w:rPr>
                <w:rFonts w:asciiTheme="minorHAnsi" w:hAnsiTheme="minorHAnsi" w:cstheme="minorHAnsi"/>
                <w:spacing w:val="-1"/>
                <w:sz w:val="24"/>
                <w:szCs w:val="24"/>
              </w:rPr>
              <w:t xml:space="preserve"> </w:t>
            </w:r>
            <w:r w:rsidRPr="00405E18">
              <w:rPr>
                <w:rFonts w:asciiTheme="minorHAnsi" w:hAnsiTheme="minorHAnsi" w:cstheme="minorHAnsi"/>
                <w:sz w:val="24"/>
                <w:szCs w:val="24"/>
              </w:rPr>
              <w:t>Maltrato</w:t>
            </w:r>
            <w:r w:rsidRPr="00405E18">
              <w:rPr>
                <w:rFonts w:asciiTheme="minorHAnsi" w:hAnsiTheme="minorHAnsi" w:cstheme="minorHAnsi"/>
                <w:spacing w:val="-6"/>
                <w:sz w:val="24"/>
                <w:szCs w:val="24"/>
              </w:rPr>
              <w:t xml:space="preserve"> </w:t>
            </w:r>
            <w:r w:rsidRPr="00405E18">
              <w:rPr>
                <w:rFonts w:asciiTheme="minorHAnsi" w:hAnsiTheme="minorHAnsi" w:cstheme="minorHAnsi"/>
                <w:sz w:val="24"/>
                <w:szCs w:val="24"/>
              </w:rPr>
              <w:t>O</w:t>
            </w:r>
            <w:r w:rsidRPr="00405E18">
              <w:rPr>
                <w:rFonts w:asciiTheme="minorHAnsi" w:hAnsiTheme="minorHAnsi" w:cstheme="minorHAnsi"/>
                <w:spacing w:val="-2"/>
                <w:sz w:val="24"/>
                <w:szCs w:val="24"/>
              </w:rPr>
              <w:t xml:space="preserve"> </w:t>
            </w:r>
            <w:proofErr w:type="spellStart"/>
            <w:r w:rsidRPr="00405E18">
              <w:rPr>
                <w:rFonts w:asciiTheme="minorHAnsi" w:hAnsiTheme="minorHAnsi" w:cstheme="minorHAnsi"/>
                <w:spacing w:val="-2"/>
                <w:sz w:val="24"/>
                <w:szCs w:val="24"/>
              </w:rPr>
              <w:t>Bullying</w:t>
            </w:r>
            <w:proofErr w:type="spellEnd"/>
          </w:p>
        </w:tc>
        <w:tc>
          <w:tcPr>
            <w:cnfStyle w:val="000100000000" w:firstRow="0" w:lastRow="0" w:firstColumn="0" w:lastColumn="1" w:oddVBand="0" w:evenVBand="0" w:oddHBand="0" w:evenHBand="0" w:firstRowFirstColumn="0" w:firstRowLastColumn="0" w:lastRowFirstColumn="0" w:lastRowLastColumn="0"/>
            <w:tcW w:w="1262" w:type="dxa"/>
          </w:tcPr>
          <w:p w14:paraId="340B36BE" w14:textId="2D89C601" w:rsidR="00151A9B" w:rsidRPr="00405E18" w:rsidRDefault="00405E18" w:rsidP="003660A6">
            <w:pPr>
              <w:pStyle w:val="TableParagraph"/>
              <w:spacing w:before="2"/>
              <w:ind w:left="49" w:right="36"/>
              <w:jc w:val="both"/>
              <w:rPr>
                <w:rFonts w:asciiTheme="minorHAnsi" w:hAnsiTheme="minorHAnsi" w:cstheme="minorHAnsi"/>
                <w:sz w:val="24"/>
                <w:szCs w:val="24"/>
              </w:rPr>
            </w:pPr>
            <w:r w:rsidRPr="00405E18">
              <w:rPr>
                <w:rFonts w:asciiTheme="minorHAnsi" w:hAnsiTheme="minorHAnsi" w:cstheme="minorHAnsi"/>
                <w:spacing w:val="-5"/>
                <w:sz w:val="24"/>
                <w:szCs w:val="24"/>
              </w:rPr>
              <w:t>80</w:t>
            </w:r>
          </w:p>
        </w:tc>
      </w:tr>
      <w:tr w:rsidR="00151A9B" w:rsidRPr="00405E18" w14:paraId="5362F444" w14:textId="77777777" w:rsidTr="00A0325A">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8202" w:type="dxa"/>
          </w:tcPr>
          <w:p w14:paraId="08D4624A" w14:textId="7101AB8D" w:rsidR="00151A9B" w:rsidRPr="00405E18" w:rsidRDefault="00405E18" w:rsidP="00E01DE9">
            <w:pPr>
              <w:pStyle w:val="TableParagraph"/>
              <w:numPr>
                <w:ilvl w:val="0"/>
                <w:numId w:val="202"/>
              </w:numPr>
              <w:tabs>
                <w:tab w:val="left" w:pos="849"/>
                <w:tab w:val="left" w:pos="850"/>
              </w:tabs>
              <w:spacing w:line="282" w:lineRule="exact"/>
              <w:ind w:hanging="361"/>
              <w:jc w:val="both"/>
              <w:rPr>
                <w:rFonts w:asciiTheme="minorHAnsi" w:hAnsiTheme="minorHAnsi" w:cstheme="minorHAnsi"/>
                <w:sz w:val="24"/>
                <w:szCs w:val="24"/>
              </w:rPr>
            </w:pPr>
            <w:r w:rsidRPr="00405E18">
              <w:rPr>
                <w:rFonts w:asciiTheme="minorHAnsi" w:hAnsiTheme="minorHAnsi" w:cstheme="minorHAnsi"/>
                <w:sz w:val="24"/>
                <w:szCs w:val="24"/>
              </w:rPr>
              <w:t>Maltrato</w:t>
            </w:r>
            <w:r w:rsidRPr="00405E18">
              <w:rPr>
                <w:rFonts w:asciiTheme="minorHAnsi" w:hAnsiTheme="minorHAnsi" w:cstheme="minorHAnsi"/>
                <w:spacing w:val="-14"/>
                <w:sz w:val="24"/>
                <w:szCs w:val="24"/>
              </w:rPr>
              <w:t xml:space="preserve"> </w:t>
            </w:r>
            <w:r w:rsidRPr="00405E18">
              <w:rPr>
                <w:rFonts w:asciiTheme="minorHAnsi" w:hAnsiTheme="minorHAnsi" w:cstheme="minorHAnsi"/>
                <w:sz w:val="24"/>
                <w:szCs w:val="24"/>
              </w:rPr>
              <w:t>O</w:t>
            </w:r>
            <w:r w:rsidRPr="00405E18">
              <w:rPr>
                <w:rFonts w:asciiTheme="minorHAnsi" w:hAnsiTheme="minorHAnsi" w:cstheme="minorHAnsi"/>
                <w:spacing w:val="-14"/>
                <w:sz w:val="24"/>
                <w:szCs w:val="24"/>
              </w:rPr>
              <w:t xml:space="preserve"> </w:t>
            </w:r>
            <w:proofErr w:type="spellStart"/>
            <w:r w:rsidRPr="00405E18">
              <w:rPr>
                <w:rFonts w:asciiTheme="minorHAnsi" w:hAnsiTheme="minorHAnsi" w:cstheme="minorHAnsi"/>
                <w:sz w:val="24"/>
                <w:szCs w:val="24"/>
              </w:rPr>
              <w:t>Bullying</w:t>
            </w:r>
            <w:proofErr w:type="spellEnd"/>
            <w:r w:rsidRPr="00405E18">
              <w:rPr>
                <w:rFonts w:asciiTheme="minorHAnsi" w:hAnsiTheme="minorHAnsi" w:cstheme="minorHAnsi"/>
                <w:spacing w:val="-13"/>
                <w:sz w:val="24"/>
                <w:szCs w:val="24"/>
              </w:rPr>
              <w:t xml:space="preserve"> </w:t>
            </w:r>
            <w:r w:rsidRPr="00405E18">
              <w:rPr>
                <w:rFonts w:asciiTheme="minorHAnsi" w:hAnsiTheme="minorHAnsi" w:cstheme="minorHAnsi"/>
                <w:sz w:val="24"/>
                <w:szCs w:val="24"/>
              </w:rPr>
              <w:t>Entre</w:t>
            </w:r>
            <w:r w:rsidRPr="00405E18">
              <w:rPr>
                <w:rFonts w:asciiTheme="minorHAnsi" w:hAnsiTheme="minorHAnsi" w:cstheme="minorHAnsi"/>
                <w:spacing w:val="-11"/>
                <w:sz w:val="24"/>
                <w:szCs w:val="24"/>
              </w:rPr>
              <w:t xml:space="preserve"> </w:t>
            </w:r>
            <w:r w:rsidRPr="00405E18">
              <w:rPr>
                <w:rFonts w:asciiTheme="minorHAnsi" w:hAnsiTheme="minorHAnsi" w:cstheme="minorHAnsi"/>
                <w:spacing w:val="-2"/>
                <w:sz w:val="24"/>
                <w:szCs w:val="24"/>
              </w:rPr>
              <w:t>Estudiantes</w:t>
            </w:r>
          </w:p>
        </w:tc>
        <w:tc>
          <w:tcPr>
            <w:cnfStyle w:val="000100000000" w:firstRow="0" w:lastRow="0" w:firstColumn="0" w:lastColumn="1" w:oddVBand="0" w:evenVBand="0" w:oddHBand="0" w:evenHBand="0" w:firstRowFirstColumn="0" w:firstRowLastColumn="0" w:lastRowFirstColumn="0" w:lastRowLastColumn="0"/>
            <w:tcW w:w="1262" w:type="dxa"/>
          </w:tcPr>
          <w:p w14:paraId="56CB615C" w14:textId="0E45B1F9" w:rsidR="00151A9B" w:rsidRPr="00405E18" w:rsidRDefault="00405E18" w:rsidP="003660A6">
            <w:pPr>
              <w:pStyle w:val="TableParagraph"/>
              <w:spacing w:before="6"/>
              <w:ind w:left="49" w:right="36"/>
              <w:jc w:val="both"/>
              <w:rPr>
                <w:rFonts w:asciiTheme="minorHAnsi" w:hAnsiTheme="minorHAnsi" w:cstheme="minorHAnsi"/>
                <w:sz w:val="24"/>
                <w:szCs w:val="24"/>
              </w:rPr>
            </w:pPr>
            <w:r w:rsidRPr="00405E18">
              <w:rPr>
                <w:rFonts w:asciiTheme="minorHAnsi" w:hAnsiTheme="minorHAnsi" w:cstheme="minorHAnsi"/>
                <w:spacing w:val="-5"/>
                <w:sz w:val="24"/>
                <w:szCs w:val="24"/>
              </w:rPr>
              <w:t>80</w:t>
            </w:r>
          </w:p>
        </w:tc>
      </w:tr>
      <w:tr w:rsidR="00151A9B" w:rsidRPr="00405E18" w14:paraId="22209B0D" w14:textId="77777777" w:rsidTr="00A0325A">
        <w:trPr>
          <w:trHeight w:val="292"/>
          <w:jc w:val="center"/>
        </w:trPr>
        <w:tc>
          <w:tcPr>
            <w:cnfStyle w:val="001000000000" w:firstRow="0" w:lastRow="0" w:firstColumn="1" w:lastColumn="0" w:oddVBand="0" w:evenVBand="0" w:oddHBand="0" w:evenHBand="0" w:firstRowFirstColumn="0" w:firstRowLastColumn="0" w:lastRowFirstColumn="0" w:lastRowLastColumn="0"/>
            <w:tcW w:w="8202" w:type="dxa"/>
          </w:tcPr>
          <w:p w14:paraId="1641B97C" w14:textId="2B976367" w:rsidR="00151A9B" w:rsidRPr="00405E18" w:rsidRDefault="00405E18" w:rsidP="00E01DE9">
            <w:pPr>
              <w:pStyle w:val="TableParagraph"/>
              <w:numPr>
                <w:ilvl w:val="0"/>
                <w:numId w:val="201"/>
              </w:numPr>
              <w:tabs>
                <w:tab w:val="left" w:pos="849"/>
                <w:tab w:val="left" w:pos="850"/>
              </w:tabs>
              <w:spacing w:line="272" w:lineRule="exact"/>
              <w:ind w:hanging="361"/>
              <w:jc w:val="both"/>
              <w:rPr>
                <w:rFonts w:asciiTheme="minorHAnsi" w:hAnsiTheme="minorHAnsi" w:cstheme="minorHAnsi"/>
                <w:sz w:val="24"/>
                <w:szCs w:val="24"/>
              </w:rPr>
            </w:pPr>
            <w:r w:rsidRPr="00405E18">
              <w:rPr>
                <w:rFonts w:asciiTheme="minorHAnsi" w:hAnsiTheme="minorHAnsi" w:cstheme="minorHAnsi"/>
                <w:spacing w:val="-2"/>
                <w:sz w:val="24"/>
                <w:szCs w:val="24"/>
              </w:rPr>
              <w:t>Maltrato</w:t>
            </w:r>
            <w:r w:rsidRPr="00405E18">
              <w:rPr>
                <w:rFonts w:asciiTheme="minorHAnsi" w:hAnsiTheme="minorHAnsi" w:cstheme="minorHAnsi"/>
                <w:spacing w:val="-11"/>
                <w:sz w:val="24"/>
                <w:szCs w:val="24"/>
              </w:rPr>
              <w:t xml:space="preserve"> </w:t>
            </w:r>
            <w:r w:rsidRPr="00405E18">
              <w:rPr>
                <w:rFonts w:asciiTheme="minorHAnsi" w:hAnsiTheme="minorHAnsi" w:cstheme="minorHAnsi"/>
                <w:spacing w:val="-2"/>
                <w:sz w:val="24"/>
                <w:szCs w:val="24"/>
              </w:rPr>
              <w:t>Peleas</w:t>
            </w:r>
            <w:r w:rsidRPr="00405E18">
              <w:rPr>
                <w:rFonts w:asciiTheme="minorHAnsi" w:hAnsiTheme="minorHAnsi" w:cstheme="minorHAnsi"/>
                <w:spacing w:val="-5"/>
                <w:sz w:val="24"/>
                <w:szCs w:val="24"/>
              </w:rPr>
              <w:t xml:space="preserve"> </w:t>
            </w:r>
            <w:r w:rsidRPr="00405E18">
              <w:rPr>
                <w:rFonts w:asciiTheme="minorHAnsi" w:hAnsiTheme="minorHAnsi" w:cstheme="minorHAnsi"/>
                <w:spacing w:val="-2"/>
                <w:sz w:val="24"/>
                <w:szCs w:val="24"/>
              </w:rPr>
              <w:t>Y/O</w:t>
            </w:r>
            <w:r w:rsidRPr="00405E18">
              <w:rPr>
                <w:rFonts w:asciiTheme="minorHAnsi" w:hAnsiTheme="minorHAnsi" w:cstheme="minorHAnsi"/>
                <w:spacing w:val="-4"/>
                <w:sz w:val="24"/>
                <w:szCs w:val="24"/>
              </w:rPr>
              <w:t xml:space="preserve"> </w:t>
            </w:r>
            <w:r w:rsidRPr="00405E18">
              <w:rPr>
                <w:rFonts w:asciiTheme="minorHAnsi" w:hAnsiTheme="minorHAnsi" w:cstheme="minorHAnsi"/>
                <w:spacing w:val="-2"/>
                <w:sz w:val="24"/>
                <w:szCs w:val="24"/>
              </w:rPr>
              <w:t>Discusiones</w:t>
            </w:r>
            <w:r w:rsidRPr="00405E18">
              <w:rPr>
                <w:rFonts w:asciiTheme="minorHAnsi" w:hAnsiTheme="minorHAnsi" w:cstheme="minorHAnsi"/>
                <w:spacing w:val="-3"/>
                <w:sz w:val="24"/>
                <w:szCs w:val="24"/>
              </w:rPr>
              <w:t xml:space="preserve"> </w:t>
            </w:r>
            <w:r w:rsidRPr="00405E18">
              <w:rPr>
                <w:rFonts w:asciiTheme="minorHAnsi" w:hAnsiTheme="minorHAnsi" w:cstheme="minorHAnsi"/>
                <w:spacing w:val="-2"/>
                <w:sz w:val="24"/>
                <w:szCs w:val="24"/>
              </w:rPr>
              <w:t>Entre</w:t>
            </w:r>
            <w:r w:rsidRPr="00405E18">
              <w:rPr>
                <w:rFonts w:asciiTheme="minorHAnsi" w:hAnsiTheme="minorHAnsi" w:cstheme="minorHAnsi"/>
                <w:spacing w:val="-7"/>
                <w:sz w:val="24"/>
                <w:szCs w:val="24"/>
              </w:rPr>
              <w:t xml:space="preserve"> </w:t>
            </w:r>
            <w:r w:rsidRPr="00405E18">
              <w:rPr>
                <w:rFonts w:asciiTheme="minorHAnsi" w:hAnsiTheme="minorHAnsi" w:cstheme="minorHAnsi"/>
                <w:spacing w:val="-2"/>
                <w:sz w:val="24"/>
                <w:szCs w:val="24"/>
              </w:rPr>
              <w:t>Estudiante</w:t>
            </w:r>
            <w:r w:rsidRPr="00405E18">
              <w:rPr>
                <w:rFonts w:asciiTheme="minorHAnsi" w:hAnsiTheme="minorHAnsi" w:cstheme="minorHAnsi"/>
                <w:spacing w:val="6"/>
                <w:sz w:val="24"/>
                <w:szCs w:val="24"/>
              </w:rPr>
              <w:t xml:space="preserve"> </w:t>
            </w:r>
            <w:r w:rsidRPr="00405E18">
              <w:rPr>
                <w:rFonts w:asciiTheme="minorHAnsi" w:hAnsiTheme="minorHAnsi" w:cstheme="minorHAnsi"/>
                <w:spacing w:val="-2"/>
                <w:sz w:val="24"/>
                <w:szCs w:val="24"/>
              </w:rPr>
              <w:t>(Recreo</w:t>
            </w:r>
            <w:r w:rsidRPr="00405E18">
              <w:rPr>
                <w:rFonts w:asciiTheme="minorHAnsi" w:hAnsiTheme="minorHAnsi" w:cstheme="minorHAnsi"/>
                <w:spacing w:val="9"/>
                <w:sz w:val="24"/>
                <w:szCs w:val="24"/>
              </w:rPr>
              <w:t xml:space="preserve"> </w:t>
            </w:r>
            <w:r w:rsidRPr="00405E18">
              <w:rPr>
                <w:rFonts w:asciiTheme="minorHAnsi" w:hAnsiTheme="minorHAnsi" w:cstheme="minorHAnsi"/>
                <w:spacing w:val="-2"/>
                <w:sz w:val="24"/>
                <w:szCs w:val="24"/>
              </w:rPr>
              <w:t>O</w:t>
            </w:r>
            <w:r w:rsidRPr="00405E18">
              <w:rPr>
                <w:rFonts w:asciiTheme="minorHAnsi" w:hAnsiTheme="minorHAnsi" w:cstheme="minorHAnsi"/>
                <w:spacing w:val="1"/>
                <w:sz w:val="24"/>
                <w:szCs w:val="24"/>
              </w:rPr>
              <w:t xml:space="preserve"> </w:t>
            </w:r>
            <w:r w:rsidRPr="00405E18">
              <w:rPr>
                <w:rFonts w:asciiTheme="minorHAnsi" w:hAnsiTheme="minorHAnsi" w:cstheme="minorHAnsi"/>
                <w:spacing w:val="-2"/>
                <w:sz w:val="24"/>
                <w:szCs w:val="24"/>
              </w:rPr>
              <w:t>Clases)</w:t>
            </w:r>
          </w:p>
        </w:tc>
        <w:tc>
          <w:tcPr>
            <w:cnfStyle w:val="000100000000" w:firstRow="0" w:lastRow="0" w:firstColumn="0" w:lastColumn="1" w:oddVBand="0" w:evenVBand="0" w:oddHBand="0" w:evenHBand="0" w:firstRowFirstColumn="0" w:firstRowLastColumn="0" w:lastRowFirstColumn="0" w:lastRowLastColumn="0"/>
            <w:tcW w:w="1262" w:type="dxa"/>
          </w:tcPr>
          <w:p w14:paraId="72758949" w14:textId="02749229" w:rsidR="00151A9B" w:rsidRPr="00405E18" w:rsidRDefault="00405E18" w:rsidP="003660A6">
            <w:pPr>
              <w:pStyle w:val="TableParagraph"/>
              <w:spacing w:before="6" w:line="266" w:lineRule="exact"/>
              <w:ind w:left="49" w:right="36"/>
              <w:jc w:val="both"/>
              <w:rPr>
                <w:rFonts w:asciiTheme="minorHAnsi" w:hAnsiTheme="minorHAnsi" w:cstheme="minorHAnsi"/>
                <w:sz w:val="24"/>
                <w:szCs w:val="24"/>
              </w:rPr>
            </w:pPr>
            <w:r w:rsidRPr="00405E18">
              <w:rPr>
                <w:rFonts w:asciiTheme="minorHAnsi" w:hAnsiTheme="minorHAnsi" w:cstheme="minorHAnsi"/>
                <w:spacing w:val="-5"/>
                <w:sz w:val="24"/>
                <w:szCs w:val="24"/>
              </w:rPr>
              <w:t>83</w:t>
            </w:r>
          </w:p>
        </w:tc>
      </w:tr>
      <w:tr w:rsidR="00151A9B" w:rsidRPr="00405E18" w14:paraId="5A6B31EB" w14:textId="77777777" w:rsidTr="00A0325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8202" w:type="dxa"/>
          </w:tcPr>
          <w:p w14:paraId="57E8F9FE" w14:textId="029B1FDF" w:rsidR="00151A9B" w:rsidRPr="00405E18" w:rsidRDefault="00405E18" w:rsidP="00E01DE9">
            <w:pPr>
              <w:pStyle w:val="TableParagraph"/>
              <w:numPr>
                <w:ilvl w:val="0"/>
                <w:numId w:val="200"/>
              </w:numPr>
              <w:tabs>
                <w:tab w:val="left" w:pos="849"/>
                <w:tab w:val="left" w:pos="850"/>
              </w:tabs>
              <w:spacing w:line="268" w:lineRule="exact"/>
              <w:ind w:hanging="361"/>
              <w:jc w:val="both"/>
              <w:rPr>
                <w:rFonts w:asciiTheme="minorHAnsi" w:hAnsiTheme="minorHAnsi" w:cstheme="minorHAnsi"/>
                <w:sz w:val="24"/>
                <w:szCs w:val="24"/>
              </w:rPr>
            </w:pPr>
            <w:r w:rsidRPr="00405E18">
              <w:rPr>
                <w:rFonts w:asciiTheme="minorHAnsi" w:hAnsiTheme="minorHAnsi" w:cstheme="minorHAnsi"/>
                <w:sz w:val="24"/>
                <w:szCs w:val="24"/>
              </w:rPr>
              <w:t>Maltrato</w:t>
            </w:r>
            <w:r w:rsidRPr="00405E18">
              <w:rPr>
                <w:rFonts w:asciiTheme="minorHAnsi" w:hAnsiTheme="minorHAnsi" w:cstheme="minorHAnsi"/>
                <w:spacing w:val="-19"/>
                <w:sz w:val="24"/>
                <w:szCs w:val="24"/>
              </w:rPr>
              <w:t xml:space="preserve"> </w:t>
            </w:r>
            <w:r w:rsidRPr="00405E18">
              <w:rPr>
                <w:rFonts w:asciiTheme="minorHAnsi" w:hAnsiTheme="minorHAnsi" w:cstheme="minorHAnsi"/>
                <w:sz w:val="24"/>
                <w:szCs w:val="24"/>
              </w:rPr>
              <w:t>Desde</w:t>
            </w:r>
            <w:r w:rsidRPr="00405E18">
              <w:rPr>
                <w:rFonts w:asciiTheme="minorHAnsi" w:hAnsiTheme="minorHAnsi" w:cstheme="minorHAnsi"/>
                <w:spacing w:val="-16"/>
                <w:sz w:val="24"/>
                <w:szCs w:val="24"/>
              </w:rPr>
              <w:t xml:space="preserve"> </w:t>
            </w:r>
            <w:r w:rsidRPr="00405E18">
              <w:rPr>
                <w:rFonts w:asciiTheme="minorHAnsi" w:hAnsiTheme="minorHAnsi" w:cstheme="minorHAnsi"/>
                <w:sz w:val="24"/>
                <w:szCs w:val="24"/>
              </w:rPr>
              <w:t>Un</w:t>
            </w:r>
            <w:r w:rsidRPr="00405E18">
              <w:rPr>
                <w:rFonts w:asciiTheme="minorHAnsi" w:hAnsiTheme="minorHAnsi" w:cstheme="minorHAnsi"/>
                <w:spacing w:val="-14"/>
                <w:sz w:val="24"/>
                <w:szCs w:val="24"/>
              </w:rPr>
              <w:t xml:space="preserve"> </w:t>
            </w:r>
            <w:r w:rsidRPr="00405E18">
              <w:rPr>
                <w:rFonts w:asciiTheme="minorHAnsi" w:hAnsiTheme="minorHAnsi" w:cstheme="minorHAnsi"/>
                <w:sz w:val="24"/>
                <w:szCs w:val="24"/>
              </w:rPr>
              <w:t>Estudiante</w:t>
            </w:r>
            <w:r w:rsidRPr="00405E18">
              <w:rPr>
                <w:rFonts w:asciiTheme="minorHAnsi" w:hAnsiTheme="minorHAnsi" w:cstheme="minorHAnsi"/>
                <w:spacing w:val="-15"/>
                <w:sz w:val="24"/>
                <w:szCs w:val="24"/>
              </w:rPr>
              <w:t xml:space="preserve"> </w:t>
            </w:r>
            <w:r w:rsidRPr="00405E18">
              <w:rPr>
                <w:rFonts w:asciiTheme="minorHAnsi" w:hAnsiTheme="minorHAnsi" w:cstheme="minorHAnsi"/>
                <w:sz w:val="24"/>
                <w:szCs w:val="24"/>
              </w:rPr>
              <w:t>Hacia</w:t>
            </w:r>
            <w:r w:rsidRPr="00405E18">
              <w:rPr>
                <w:rFonts w:asciiTheme="minorHAnsi" w:hAnsiTheme="minorHAnsi" w:cstheme="minorHAnsi"/>
                <w:spacing w:val="-14"/>
                <w:sz w:val="24"/>
                <w:szCs w:val="24"/>
              </w:rPr>
              <w:t xml:space="preserve"> </w:t>
            </w:r>
            <w:r w:rsidRPr="00405E18">
              <w:rPr>
                <w:rFonts w:asciiTheme="minorHAnsi" w:hAnsiTheme="minorHAnsi" w:cstheme="minorHAnsi"/>
                <w:sz w:val="24"/>
                <w:szCs w:val="24"/>
              </w:rPr>
              <w:t>Docente</w:t>
            </w:r>
            <w:r w:rsidRPr="00405E18">
              <w:rPr>
                <w:rFonts w:asciiTheme="minorHAnsi" w:hAnsiTheme="minorHAnsi" w:cstheme="minorHAnsi"/>
                <w:spacing w:val="-13"/>
                <w:sz w:val="24"/>
                <w:szCs w:val="24"/>
              </w:rPr>
              <w:t xml:space="preserve"> </w:t>
            </w:r>
            <w:r w:rsidRPr="00405E18">
              <w:rPr>
                <w:rFonts w:asciiTheme="minorHAnsi" w:hAnsiTheme="minorHAnsi" w:cstheme="minorHAnsi"/>
                <w:sz w:val="24"/>
                <w:szCs w:val="24"/>
              </w:rPr>
              <w:t>O</w:t>
            </w:r>
            <w:r w:rsidRPr="00405E18">
              <w:rPr>
                <w:rFonts w:asciiTheme="minorHAnsi" w:hAnsiTheme="minorHAnsi" w:cstheme="minorHAnsi"/>
                <w:spacing w:val="-14"/>
                <w:sz w:val="24"/>
                <w:szCs w:val="24"/>
              </w:rPr>
              <w:t xml:space="preserve"> </w:t>
            </w:r>
            <w:r w:rsidRPr="00405E18">
              <w:rPr>
                <w:rFonts w:asciiTheme="minorHAnsi" w:hAnsiTheme="minorHAnsi" w:cstheme="minorHAnsi"/>
                <w:sz w:val="24"/>
                <w:szCs w:val="24"/>
              </w:rPr>
              <w:t>Asistente</w:t>
            </w:r>
            <w:r w:rsidRPr="00405E18">
              <w:rPr>
                <w:rFonts w:asciiTheme="minorHAnsi" w:hAnsiTheme="minorHAnsi" w:cstheme="minorHAnsi"/>
                <w:spacing w:val="-15"/>
                <w:sz w:val="24"/>
                <w:szCs w:val="24"/>
              </w:rPr>
              <w:t xml:space="preserve"> </w:t>
            </w:r>
            <w:r w:rsidRPr="00405E18">
              <w:rPr>
                <w:rFonts w:asciiTheme="minorHAnsi" w:hAnsiTheme="minorHAnsi" w:cstheme="minorHAnsi"/>
                <w:sz w:val="24"/>
                <w:szCs w:val="24"/>
              </w:rPr>
              <w:t>De</w:t>
            </w:r>
            <w:r w:rsidRPr="00405E18">
              <w:rPr>
                <w:rFonts w:asciiTheme="minorHAnsi" w:hAnsiTheme="minorHAnsi" w:cstheme="minorHAnsi"/>
                <w:spacing w:val="-13"/>
                <w:sz w:val="24"/>
                <w:szCs w:val="24"/>
              </w:rPr>
              <w:t xml:space="preserve"> </w:t>
            </w:r>
            <w:r w:rsidRPr="00405E18">
              <w:rPr>
                <w:rFonts w:asciiTheme="minorHAnsi" w:hAnsiTheme="minorHAnsi" w:cstheme="minorHAnsi"/>
                <w:sz w:val="24"/>
                <w:szCs w:val="24"/>
              </w:rPr>
              <w:t>La</w:t>
            </w:r>
            <w:r w:rsidRPr="00405E18">
              <w:rPr>
                <w:rFonts w:asciiTheme="minorHAnsi" w:hAnsiTheme="minorHAnsi" w:cstheme="minorHAnsi"/>
                <w:spacing w:val="-12"/>
                <w:sz w:val="24"/>
                <w:szCs w:val="24"/>
              </w:rPr>
              <w:t xml:space="preserve"> </w:t>
            </w:r>
            <w:r w:rsidRPr="00405E18">
              <w:rPr>
                <w:rFonts w:asciiTheme="minorHAnsi" w:hAnsiTheme="minorHAnsi" w:cstheme="minorHAnsi"/>
                <w:spacing w:val="-2"/>
                <w:sz w:val="24"/>
                <w:szCs w:val="24"/>
              </w:rPr>
              <w:t>Educación</w:t>
            </w:r>
          </w:p>
        </w:tc>
        <w:tc>
          <w:tcPr>
            <w:cnfStyle w:val="000100000000" w:firstRow="0" w:lastRow="0" w:firstColumn="0" w:lastColumn="1" w:oddVBand="0" w:evenVBand="0" w:oddHBand="0" w:evenHBand="0" w:firstRowFirstColumn="0" w:firstRowLastColumn="0" w:lastRowFirstColumn="0" w:lastRowLastColumn="0"/>
            <w:tcW w:w="1262" w:type="dxa"/>
          </w:tcPr>
          <w:p w14:paraId="1FCB6EED" w14:textId="0678A4C9" w:rsidR="00151A9B" w:rsidRPr="00405E18" w:rsidRDefault="00405E18" w:rsidP="003660A6">
            <w:pPr>
              <w:pStyle w:val="TableParagraph"/>
              <w:spacing w:before="6" w:line="261" w:lineRule="exact"/>
              <w:ind w:left="49" w:right="36"/>
              <w:jc w:val="both"/>
              <w:rPr>
                <w:rFonts w:asciiTheme="minorHAnsi" w:hAnsiTheme="minorHAnsi" w:cstheme="minorHAnsi"/>
                <w:sz w:val="24"/>
                <w:szCs w:val="24"/>
              </w:rPr>
            </w:pPr>
            <w:r w:rsidRPr="00405E18">
              <w:rPr>
                <w:rFonts w:asciiTheme="minorHAnsi" w:hAnsiTheme="minorHAnsi" w:cstheme="minorHAnsi"/>
                <w:spacing w:val="-5"/>
                <w:sz w:val="24"/>
                <w:szCs w:val="24"/>
              </w:rPr>
              <w:t>85</w:t>
            </w:r>
          </w:p>
        </w:tc>
      </w:tr>
      <w:tr w:rsidR="00151A9B" w:rsidRPr="00405E18" w14:paraId="0953233C" w14:textId="77777777" w:rsidTr="00A0325A">
        <w:trPr>
          <w:trHeight w:val="297"/>
          <w:jc w:val="center"/>
        </w:trPr>
        <w:tc>
          <w:tcPr>
            <w:cnfStyle w:val="001000000000" w:firstRow="0" w:lastRow="0" w:firstColumn="1" w:lastColumn="0" w:oddVBand="0" w:evenVBand="0" w:oddHBand="0" w:evenHBand="0" w:firstRowFirstColumn="0" w:firstRowLastColumn="0" w:lastRowFirstColumn="0" w:lastRowLastColumn="0"/>
            <w:tcW w:w="8202" w:type="dxa"/>
          </w:tcPr>
          <w:p w14:paraId="5D66EA92" w14:textId="7C42966F" w:rsidR="00151A9B" w:rsidRPr="00405E18" w:rsidRDefault="00405E18" w:rsidP="00E01DE9">
            <w:pPr>
              <w:pStyle w:val="TableParagraph"/>
              <w:numPr>
                <w:ilvl w:val="0"/>
                <w:numId w:val="199"/>
              </w:numPr>
              <w:tabs>
                <w:tab w:val="left" w:pos="849"/>
                <w:tab w:val="left" w:pos="850"/>
              </w:tabs>
              <w:spacing w:line="277" w:lineRule="exact"/>
              <w:ind w:hanging="361"/>
              <w:jc w:val="both"/>
              <w:rPr>
                <w:rFonts w:asciiTheme="minorHAnsi" w:hAnsiTheme="minorHAnsi" w:cstheme="minorHAnsi"/>
                <w:sz w:val="24"/>
                <w:szCs w:val="24"/>
              </w:rPr>
            </w:pPr>
            <w:r w:rsidRPr="00405E18">
              <w:rPr>
                <w:rFonts w:asciiTheme="minorHAnsi" w:hAnsiTheme="minorHAnsi" w:cstheme="minorHAnsi"/>
                <w:sz w:val="24"/>
                <w:szCs w:val="24"/>
              </w:rPr>
              <w:t>Maltrato</w:t>
            </w:r>
            <w:r w:rsidRPr="00405E18">
              <w:rPr>
                <w:rFonts w:asciiTheme="minorHAnsi" w:hAnsiTheme="minorHAnsi" w:cstheme="minorHAnsi"/>
                <w:spacing w:val="-14"/>
                <w:sz w:val="24"/>
                <w:szCs w:val="24"/>
              </w:rPr>
              <w:t xml:space="preserve"> </w:t>
            </w:r>
            <w:r w:rsidRPr="00405E18">
              <w:rPr>
                <w:rFonts w:asciiTheme="minorHAnsi" w:hAnsiTheme="minorHAnsi" w:cstheme="minorHAnsi"/>
                <w:sz w:val="24"/>
                <w:szCs w:val="24"/>
              </w:rPr>
              <w:t>De</w:t>
            </w:r>
            <w:r w:rsidRPr="00405E18">
              <w:rPr>
                <w:rFonts w:asciiTheme="minorHAnsi" w:hAnsiTheme="minorHAnsi" w:cstheme="minorHAnsi"/>
                <w:spacing w:val="-12"/>
                <w:sz w:val="24"/>
                <w:szCs w:val="24"/>
              </w:rPr>
              <w:t xml:space="preserve"> </w:t>
            </w:r>
            <w:r w:rsidRPr="00405E18">
              <w:rPr>
                <w:rFonts w:asciiTheme="minorHAnsi" w:hAnsiTheme="minorHAnsi" w:cstheme="minorHAnsi"/>
                <w:sz w:val="24"/>
                <w:szCs w:val="24"/>
              </w:rPr>
              <w:t>Un</w:t>
            </w:r>
            <w:r w:rsidRPr="00405E18">
              <w:rPr>
                <w:rFonts w:asciiTheme="minorHAnsi" w:hAnsiTheme="minorHAnsi" w:cstheme="minorHAnsi"/>
                <w:spacing w:val="-9"/>
                <w:sz w:val="24"/>
                <w:szCs w:val="24"/>
              </w:rPr>
              <w:t xml:space="preserve"> </w:t>
            </w:r>
            <w:r w:rsidRPr="00405E18">
              <w:rPr>
                <w:rFonts w:asciiTheme="minorHAnsi" w:hAnsiTheme="minorHAnsi" w:cstheme="minorHAnsi"/>
                <w:sz w:val="24"/>
                <w:szCs w:val="24"/>
              </w:rPr>
              <w:t>Adulto</w:t>
            </w:r>
            <w:r w:rsidRPr="00405E18">
              <w:rPr>
                <w:rFonts w:asciiTheme="minorHAnsi" w:hAnsiTheme="minorHAnsi" w:cstheme="minorHAnsi"/>
                <w:spacing w:val="-10"/>
                <w:sz w:val="24"/>
                <w:szCs w:val="24"/>
              </w:rPr>
              <w:t xml:space="preserve"> </w:t>
            </w:r>
            <w:r w:rsidRPr="00405E18">
              <w:rPr>
                <w:rFonts w:asciiTheme="minorHAnsi" w:hAnsiTheme="minorHAnsi" w:cstheme="minorHAnsi"/>
                <w:sz w:val="24"/>
                <w:szCs w:val="24"/>
              </w:rPr>
              <w:t>A</w:t>
            </w:r>
            <w:r w:rsidRPr="00405E18">
              <w:rPr>
                <w:rFonts w:asciiTheme="minorHAnsi" w:hAnsiTheme="minorHAnsi" w:cstheme="minorHAnsi"/>
                <w:spacing w:val="-12"/>
                <w:sz w:val="24"/>
                <w:szCs w:val="24"/>
              </w:rPr>
              <w:t xml:space="preserve"> </w:t>
            </w:r>
            <w:r w:rsidRPr="00405E18">
              <w:rPr>
                <w:rFonts w:asciiTheme="minorHAnsi" w:hAnsiTheme="minorHAnsi" w:cstheme="minorHAnsi"/>
                <w:sz w:val="24"/>
                <w:szCs w:val="24"/>
              </w:rPr>
              <w:t>Un</w:t>
            </w:r>
            <w:r w:rsidRPr="00405E18">
              <w:rPr>
                <w:rFonts w:asciiTheme="minorHAnsi" w:hAnsiTheme="minorHAnsi" w:cstheme="minorHAnsi"/>
                <w:spacing w:val="-9"/>
                <w:sz w:val="24"/>
                <w:szCs w:val="24"/>
              </w:rPr>
              <w:t xml:space="preserve"> </w:t>
            </w:r>
            <w:r w:rsidRPr="00405E18">
              <w:rPr>
                <w:rFonts w:asciiTheme="minorHAnsi" w:hAnsiTheme="minorHAnsi" w:cstheme="minorHAnsi"/>
                <w:spacing w:val="-2"/>
                <w:sz w:val="24"/>
                <w:szCs w:val="24"/>
              </w:rPr>
              <w:t>Estudiante</w:t>
            </w:r>
          </w:p>
        </w:tc>
        <w:tc>
          <w:tcPr>
            <w:cnfStyle w:val="000100000000" w:firstRow="0" w:lastRow="0" w:firstColumn="0" w:lastColumn="1" w:oddVBand="0" w:evenVBand="0" w:oddHBand="0" w:evenHBand="0" w:firstRowFirstColumn="0" w:firstRowLastColumn="0" w:lastRowFirstColumn="0" w:lastRowLastColumn="0"/>
            <w:tcW w:w="1262" w:type="dxa"/>
          </w:tcPr>
          <w:p w14:paraId="5041D9F3" w14:textId="7A87145C" w:rsidR="00151A9B" w:rsidRPr="00405E18" w:rsidRDefault="00405E18" w:rsidP="003660A6">
            <w:pPr>
              <w:pStyle w:val="TableParagraph"/>
              <w:spacing w:before="6"/>
              <w:ind w:left="49" w:right="36"/>
              <w:jc w:val="both"/>
              <w:rPr>
                <w:rFonts w:asciiTheme="minorHAnsi" w:hAnsiTheme="minorHAnsi" w:cstheme="minorHAnsi"/>
                <w:sz w:val="24"/>
                <w:szCs w:val="24"/>
              </w:rPr>
            </w:pPr>
            <w:r w:rsidRPr="00405E18">
              <w:rPr>
                <w:rFonts w:asciiTheme="minorHAnsi" w:hAnsiTheme="minorHAnsi" w:cstheme="minorHAnsi"/>
                <w:spacing w:val="-5"/>
                <w:sz w:val="24"/>
                <w:szCs w:val="24"/>
              </w:rPr>
              <w:t>87</w:t>
            </w:r>
          </w:p>
        </w:tc>
      </w:tr>
      <w:tr w:rsidR="00151A9B" w:rsidRPr="00405E18" w14:paraId="4964748F" w14:textId="77777777" w:rsidTr="00A0325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8202" w:type="dxa"/>
          </w:tcPr>
          <w:p w14:paraId="557B741C" w14:textId="6AEB3215" w:rsidR="00151A9B" w:rsidRPr="00405E18" w:rsidRDefault="00405E18" w:rsidP="00E01DE9">
            <w:pPr>
              <w:pStyle w:val="TableParagraph"/>
              <w:numPr>
                <w:ilvl w:val="0"/>
                <w:numId w:val="198"/>
              </w:numPr>
              <w:tabs>
                <w:tab w:val="left" w:pos="849"/>
                <w:tab w:val="left" w:pos="850"/>
              </w:tabs>
              <w:spacing w:line="268" w:lineRule="exact"/>
              <w:ind w:hanging="361"/>
              <w:jc w:val="both"/>
              <w:rPr>
                <w:rFonts w:asciiTheme="minorHAnsi" w:hAnsiTheme="minorHAnsi" w:cstheme="minorHAnsi"/>
                <w:sz w:val="24"/>
                <w:szCs w:val="24"/>
              </w:rPr>
            </w:pPr>
            <w:r w:rsidRPr="00405E18">
              <w:rPr>
                <w:rFonts w:asciiTheme="minorHAnsi" w:hAnsiTheme="minorHAnsi" w:cstheme="minorHAnsi"/>
                <w:sz w:val="24"/>
                <w:szCs w:val="24"/>
              </w:rPr>
              <w:t>Maltrato</w:t>
            </w:r>
            <w:r w:rsidRPr="00405E18">
              <w:rPr>
                <w:rFonts w:asciiTheme="minorHAnsi" w:hAnsiTheme="minorHAnsi" w:cstheme="minorHAnsi"/>
                <w:spacing w:val="-11"/>
                <w:sz w:val="24"/>
                <w:szCs w:val="24"/>
              </w:rPr>
              <w:t xml:space="preserve"> </w:t>
            </w:r>
            <w:r w:rsidRPr="00405E18">
              <w:rPr>
                <w:rFonts w:asciiTheme="minorHAnsi" w:hAnsiTheme="minorHAnsi" w:cstheme="minorHAnsi"/>
                <w:sz w:val="24"/>
                <w:szCs w:val="24"/>
              </w:rPr>
              <w:t>Y</w:t>
            </w:r>
            <w:r w:rsidRPr="00405E18">
              <w:rPr>
                <w:rFonts w:asciiTheme="minorHAnsi" w:hAnsiTheme="minorHAnsi" w:cstheme="minorHAnsi"/>
                <w:spacing w:val="23"/>
                <w:sz w:val="24"/>
                <w:szCs w:val="24"/>
              </w:rPr>
              <w:t xml:space="preserve"> </w:t>
            </w:r>
            <w:r w:rsidRPr="00405E18">
              <w:rPr>
                <w:rFonts w:asciiTheme="minorHAnsi" w:hAnsiTheme="minorHAnsi" w:cstheme="minorHAnsi"/>
                <w:sz w:val="24"/>
                <w:szCs w:val="24"/>
              </w:rPr>
              <w:t>Agresiones</w:t>
            </w:r>
            <w:r w:rsidRPr="00405E18">
              <w:rPr>
                <w:rFonts w:asciiTheme="minorHAnsi" w:hAnsiTheme="minorHAnsi" w:cstheme="minorHAnsi"/>
                <w:spacing w:val="-7"/>
                <w:sz w:val="24"/>
                <w:szCs w:val="24"/>
              </w:rPr>
              <w:t xml:space="preserve"> </w:t>
            </w:r>
            <w:r w:rsidRPr="00405E18">
              <w:rPr>
                <w:rFonts w:asciiTheme="minorHAnsi" w:hAnsiTheme="minorHAnsi" w:cstheme="minorHAnsi"/>
                <w:sz w:val="24"/>
                <w:szCs w:val="24"/>
              </w:rPr>
              <w:t>Entre</w:t>
            </w:r>
            <w:r w:rsidRPr="00405E18">
              <w:rPr>
                <w:rFonts w:asciiTheme="minorHAnsi" w:hAnsiTheme="minorHAnsi" w:cstheme="minorHAnsi"/>
                <w:spacing w:val="-13"/>
                <w:sz w:val="24"/>
                <w:szCs w:val="24"/>
              </w:rPr>
              <w:t xml:space="preserve"> </w:t>
            </w:r>
            <w:r w:rsidRPr="00405E18">
              <w:rPr>
                <w:rFonts w:asciiTheme="minorHAnsi" w:hAnsiTheme="minorHAnsi" w:cstheme="minorHAnsi"/>
                <w:spacing w:val="-2"/>
                <w:sz w:val="24"/>
                <w:szCs w:val="24"/>
              </w:rPr>
              <w:t>Adultos</w:t>
            </w:r>
          </w:p>
        </w:tc>
        <w:tc>
          <w:tcPr>
            <w:cnfStyle w:val="000100000000" w:firstRow="0" w:lastRow="0" w:firstColumn="0" w:lastColumn="1" w:oddVBand="0" w:evenVBand="0" w:oddHBand="0" w:evenHBand="0" w:firstRowFirstColumn="0" w:firstRowLastColumn="0" w:lastRowFirstColumn="0" w:lastRowLastColumn="0"/>
            <w:tcW w:w="1262" w:type="dxa"/>
          </w:tcPr>
          <w:p w14:paraId="7C2242AA" w14:textId="375C2FE3" w:rsidR="00151A9B" w:rsidRPr="00405E18" w:rsidRDefault="00405E18" w:rsidP="003660A6">
            <w:pPr>
              <w:pStyle w:val="TableParagraph"/>
              <w:spacing w:before="2" w:line="266" w:lineRule="exact"/>
              <w:ind w:left="49" w:right="36"/>
              <w:jc w:val="both"/>
              <w:rPr>
                <w:rFonts w:asciiTheme="minorHAnsi" w:hAnsiTheme="minorHAnsi" w:cstheme="minorHAnsi"/>
                <w:sz w:val="24"/>
                <w:szCs w:val="24"/>
              </w:rPr>
            </w:pPr>
            <w:r w:rsidRPr="00405E18">
              <w:rPr>
                <w:rFonts w:asciiTheme="minorHAnsi" w:hAnsiTheme="minorHAnsi" w:cstheme="minorHAnsi"/>
                <w:spacing w:val="-5"/>
                <w:sz w:val="24"/>
                <w:szCs w:val="24"/>
              </w:rPr>
              <w:t>90</w:t>
            </w:r>
          </w:p>
        </w:tc>
      </w:tr>
      <w:tr w:rsidR="00151A9B" w:rsidRPr="00405E18" w14:paraId="64269AEA" w14:textId="77777777" w:rsidTr="00A0325A">
        <w:trPr>
          <w:trHeight w:val="292"/>
          <w:jc w:val="center"/>
        </w:trPr>
        <w:tc>
          <w:tcPr>
            <w:cnfStyle w:val="001000000000" w:firstRow="0" w:lastRow="0" w:firstColumn="1" w:lastColumn="0" w:oddVBand="0" w:evenVBand="0" w:oddHBand="0" w:evenHBand="0" w:firstRowFirstColumn="0" w:firstRowLastColumn="0" w:lastRowFirstColumn="0" w:lastRowLastColumn="0"/>
            <w:tcW w:w="8202" w:type="dxa"/>
          </w:tcPr>
          <w:p w14:paraId="2DD87515" w14:textId="629BBB28" w:rsidR="00151A9B" w:rsidRPr="00405E18" w:rsidRDefault="00405E18" w:rsidP="00E01DE9">
            <w:pPr>
              <w:pStyle w:val="TableParagraph"/>
              <w:numPr>
                <w:ilvl w:val="0"/>
                <w:numId w:val="197"/>
              </w:numPr>
              <w:tabs>
                <w:tab w:val="left" w:pos="849"/>
                <w:tab w:val="left" w:pos="850"/>
              </w:tabs>
              <w:spacing w:line="272" w:lineRule="exact"/>
              <w:ind w:hanging="361"/>
              <w:jc w:val="both"/>
              <w:rPr>
                <w:rFonts w:asciiTheme="minorHAnsi" w:hAnsiTheme="minorHAnsi" w:cstheme="minorHAnsi"/>
                <w:sz w:val="24"/>
                <w:szCs w:val="24"/>
              </w:rPr>
            </w:pPr>
            <w:r w:rsidRPr="00405E18">
              <w:rPr>
                <w:rFonts w:asciiTheme="minorHAnsi" w:hAnsiTheme="minorHAnsi" w:cstheme="minorHAnsi"/>
                <w:sz w:val="24"/>
                <w:szCs w:val="24"/>
              </w:rPr>
              <w:t>Maltrato</w:t>
            </w:r>
            <w:r w:rsidRPr="00405E18">
              <w:rPr>
                <w:rFonts w:asciiTheme="minorHAnsi" w:hAnsiTheme="minorHAnsi" w:cstheme="minorHAnsi"/>
                <w:spacing w:val="-19"/>
                <w:sz w:val="24"/>
                <w:szCs w:val="24"/>
              </w:rPr>
              <w:t xml:space="preserve"> </w:t>
            </w:r>
            <w:r w:rsidRPr="00405E18">
              <w:rPr>
                <w:rFonts w:asciiTheme="minorHAnsi" w:hAnsiTheme="minorHAnsi" w:cstheme="minorHAnsi"/>
                <w:sz w:val="24"/>
                <w:szCs w:val="24"/>
              </w:rPr>
              <w:t>O</w:t>
            </w:r>
            <w:r w:rsidRPr="00405E18">
              <w:rPr>
                <w:rFonts w:asciiTheme="minorHAnsi" w:hAnsiTheme="minorHAnsi" w:cstheme="minorHAnsi"/>
                <w:spacing w:val="22"/>
                <w:sz w:val="24"/>
                <w:szCs w:val="24"/>
              </w:rPr>
              <w:t xml:space="preserve"> </w:t>
            </w:r>
            <w:r w:rsidRPr="00405E18">
              <w:rPr>
                <w:rFonts w:asciiTheme="minorHAnsi" w:hAnsiTheme="minorHAnsi" w:cstheme="minorHAnsi"/>
                <w:sz w:val="24"/>
                <w:szCs w:val="24"/>
              </w:rPr>
              <w:t>Agresión</w:t>
            </w:r>
            <w:r w:rsidRPr="00405E18">
              <w:rPr>
                <w:rFonts w:asciiTheme="minorHAnsi" w:hAnsiTheme="minorHAnsi" w:cstheme="minorHAnsi"/>
                <w:spacing w:val="-8"/>
                <w:sz w:val="24"/>
                <w:szCs w:val="24"/>
              </w:rPr>
              <w:t xml:space="preserve"> </w:t>
            </w:r>
            <w:r w:rsidRPr="00405E18">
              <w:rPr>
                <w:rFonts w:asciiTheme="minorHAnsi" w:hAnsiTheme="minorHAnsi" w:cstheme="minorHAnsi"/>
                <w:sz w:val="24"/>
                <w:szCs w:val="24"/>
              </w:rPr>
              <w:t>De</w:t>
            </w:r>
            <w:r w:rsidRPr="00405E18">
              <w:rPr>
                <w:rFonts w:asciiTheme="minorHAnsi" w:hAnsiTheme="minorHAnsi" w:cstheme="minorHAnsi"/>
                <w:spacing w:val="-10"/>
                <w:sz w:val="24"/>
                <w:szCs w:val="24"/>
              </w:rPr>
              <w:t xml:space="preserve"> </w:t>
            </w:r>
            <w:r w:rsidRPr="00405E18">
              <w:rPr>
                <w:rFonts w:asciiTheme="minorHAnsi" w:hAnsiTheme="minorHAnsi" w:cstheme="minorHAnsi"/>
                <w:sz w:val="24"/>
                <w:szCs w:val="24"/>
              </w:rPr>
              <w:t>Funcionario</w:t>
            </w:r>
            <w:r w:rsidRPr="00405E18">
              <w:rPr>
                <w:rFonts w:asciiTheme="minorHAnsi" w:hAnsiTheme="minorHAnsi" w:cstheme="minorHAnsi"/>
                <w:spacing w:val="-8"/>
                <w:sz w:val="24"/>
                <w:szCs w:val="24"/>
              </w:rPr>
              <w:t xml:space="preserve"> </w:t>
            </w:r>
            <w:r w:rsidRPr="00405E18">
              <w:rPr>
                <w:rFonts w:asciiTheme="minorHAnsi" w:hAnsiTheme="minorHAnsi" w:cstheme="minorHAnsi"/>
                <w:sz w:val="24"/>
                <w:szCs w:val="24"/>
              </w:rPr>
              <w:t>Del</w:t>
            </w:r>
            <w:r w:rsidRPr="00405E18">
              <w:rPr>
                <w:rFonts w:asciiTheme="minorHAnsi" w:hAnsiTheme="minorHAnsi" w:cstheme="minorHAnsi"/>
                <w:spacing w:val="-10"/>
                <w:sz w:val="24"/>
                <w:szCs w:val="24"/>
              </w:rPr>
              <w:t xml:space="preserve"> </w:t>
            </w:r>
            <w:r w:rsidRPr="00405E18">
              <w:rPr>
                <w:rFonts w:asciiTheme="minorHAnsi" w:hAnsiTheme="minorHAnsi" w:cstheme="minorHAnsi"/>
                <w:sz w:val="24"/>
                <w:szCs w:val="24"/>
              </w:rPr>
              <w:t>Colegio</w:t>
            </w:r>
            <w:r w:rsidRPr="00405E18">
              <w:rPr>
                <w:rFonts w:asciiTheme="minorHAnsi" w:hAnsiTheme="minorHAnsi" w:cstheme="minorHAnsi"/>
                <w:spacing w:val="-14"/>
                <w:sz w:val="24"/>
                <w:szCs w:val="24"/>
              </w:rPr>
              <w:t xml:space="preserve"> </w:t>
            </w:r>
            <w:r w:rsidRPr="00405E18">
              <w:rPr>
                <w:rFonts w:asciiTheme="minorHAnsi" w:hAnsiTheme="minorHAnsi" w:cstheme="minorHAnsi"/>
                <w:sz w:val="24"/>
                <w:szCs w:val="24"/>
              </w:rPr>
              <w:t>A</w:t>
            </w:r>
            <w:r w:rsidRPr="00405E18">
              <w:rPr>
                <w:rFonts w:asciiTheme="minorHAnsi" w:hAnsiTheme="minorHAnsi" w:cstheme="minorHAnsi"/>
                <w:spacing w:val="-2"/>
                <w:sz w:val="24"/>
                <w:szCs w:val="24"/>
              </w:rPr>
              <w:t xml:space="preserve"> </w:t>
            </w:r>
            <w:r w:rsidRPr="00405E18">
              <w:rPr>
                <w:rFonts w:asciiTheme="minorHAnsi" w:hAnsiTheme="minorHAnsi" w:cstheme="minorHAnsi"/>
                <w:sz w:val="24"/>
                <w:szCs w:val="24"/>
              </w:rPr>
              <w:t>Un</w:t>
            </w:r>
            <w:r w:rsidRPr="00405E18">
              <w:rPr>
                <w:rFonts w:asciiTheme="minorHAnsi" w:hAnsiTheme="minorHAnsi" w:cstheme="minorHAnsi"/>
                <w:spacing w:val="-3"/>
                <w:sz w:val="24"/>
                <w:szCs w:val="24"/>
              </w:rPr>
              <w:t xml:space="preserve"> </w:t>
            </w:r>
            <w:r w:rsidRPr="00405E18">
              <w:rPr>
                <w:rFonts w:asciiTheme="minorHAnsi" w:hAnsiTheme="minorHAnsi" w:cstheme="minorHAnsi"/>
                <w:spacing w:val="-2"/>
                <w:sz w:val="24"/>
                <w:szCs w:val="24"/>
              </w:rPr>
              <w:t>Apoderado/A</w:t>
            </w:r>
          </w:p>
        </w:tc>
        <w:tc>
          <w:tcPr>
            <w:cnfStyle w:val="000100000000" w:firstRow="0" w:lastRow="0" w:firstColumn="0" w:lastColumn="1" w:oddVBand="0" w:evenVBand="0" w:oddHBand="0" w:evenHBand="0" w:firstRowFirstColumn="0" w:firstRowLastColumn="0" w:lastRowFirstColumn="0" w:lastRowLastColumn="0"/>
            <w:tcW w:w="1262" w:type="dxa"/>
          </w:tcPr>
          <w:p w14:paraId="64106604" w14:textId="2BC2065C" w:rsidR="00151A9B" w:rsidRPr="00405E18" w:rsidRDefault="00405E18" w:rsidP="003660A6">
            <w:pPr>
              <w:pStyle w:val="TableParagraph"/>
              <w:spacing w:before="6" w:line="266" w:lineRule="exact"/>
              <w:ind w:left="49" w:right="36"/>
              <w:jc w:val="both"/>
              <w:rPr>
                <w:rFonts w:asciiTheme="minorHAnsi" w:hAnsiTheme="minorHAnsi" w:cstheme="minorHAnsi"/>
                <w:sz w:val="24"/>
                <w:szCs w:val="24"/>
              </w:rPr>
            </w:pPr>
            <w:r w:rsidRPr="00405E18">
              <w:rPr>
                <w:rFonts w:asciiTheme="minorHAnsi" w:hAnsiTheme="minorHAnsi" w:cstheme="minorHAnsi"/>
                <w:spacing w:val="-5"/>
                <w:sz w:val="24"/>
                <w:szCs w:val="24"/>
              </w:rPr>
              <w:t>92</w:t>
            </w:r>
          </w:p>
        </w:tc>
      </w:tr>
      <w:tr w:rsidR="00151A9B" w:rsidRPr="00405E18" w14:paraId="5CB47F69" w14:textId="77777777" w:rsidTr="00A0325A">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8202" w:type="dxa"/>
          </w:tcPr>
          <w:p w14:paraId="3811FFB0" w14:textId="473B6638" w:rsidR="00151A9B" w:rsidRPr="00405E18" w:rsidRDefault="00405E18" w:rsidP="00E01DE9">
            <w:pPr>
              <w:pStyle w:val="TableParagraph"/>
              <w:numPr>
                <w:ilvl w:val="0"/>
                <w:numId w:val="196"/>
              </w:numPr>
              <w:tabs>
                <w:tab w:val="left" w:pos="849"/>
                <w:tab w:val="left" w:pos="850"/>
              </w:tabs>
              <w:spacing w:line="272" w:lineRule="exact"/>
              <w:ind w:hanging="361"/>
              <w:jc w:val="both"/>
              <w:rPr>
                <w:rFonts w:asciiTheme="minorHAnsi" w:hAnsiTheme="minorHAnsi" w:cstheme="minorHAnsi"/>
                <w:sz w:val="24"/>
                <w:szCs w:val="24"/>
              </w:rPr>
            </w:pPr>
            <w:r w:rsidRPr="00405E18">
              <w:rPr>
                <w:rFonts w:asciiTheme="minorHAnsi" w:hAnsiTheme="minorHAnsi" w:cstheme="minorHAnsi"/>
                <w:spacing w:val="-2"/>
                <w:sz w:val="24"/>
                <w:szCs w:val="24"/>
              </w:rPr>
              <w:t>Maltrato</w:t>
            </w:r>
            <w:r w:rsidRPr="00405E18">
              <w:rPr>
                <w:rFonts w:asciiTheme="minorHAnsi" w:hAnsiTheme="minorHAnsi" w:cstheme="minorHAnsi"/>
                <w:spacing w:val="-4"/>
                <w:sz w:val="24"/>
                <w:szCs w:val="24"/>
              </w:rPr>
              <w:t xml:space="preserve"> </w:t>
            </w:r>
            <w:r w:rsidRPr="00405E18">
              <w:rPr>
                <w:rFonts w:asciiTheme="minorHAnsi" w:hAnsiTheme="minorHAnsi" w:cstheme="minorHAnsi"/>
                <w:spacing w:val="-2"/>
                <w:sz w:val="24"/>
                <w:szCs w:val="24"/>
              </w:rPr>
              <w:t>Entre</w:t>
            </w:r>
            <w:r w:rsidRPr="00405E18">
              <w:rPr>
                <w:rFonts w:asciiTheme="minorHAnsi" w:hAnsiTheme="minorHAnsi" w:cstheme="minorHAnsi"/>
                <w:spacing w:val="2"/>
                <w:sz w:val="24"/>
                <w:szCs w:val="24"/>
              </w:rPr>
              <w:t xml:space="preserve"> </w:t>
            </w:r>
            <w:r w:rsidRPr="00405E18">
              <w:rPr>
                <w:rFonts w:asciiTheme="minorHAnsi" w:hAnsiTheme="minorHAnsi" w:cstheme="minorHAnsi"/>
                <w:spacing w:val="-2"/>
                <w:sz w:val="24"/>
                <w:szCs w:val="24"/>
              </w:rPr>
              <w:t>Funcionarios</w:t>
            </w:r>
            <w:r w:rsidRPr="00405E18">
              <w:rPr>
                <w:rFonts w:asciiTheme="minorHAnsi" w:hAnsiTheme="minorHAnsi" w:cstheme="minorHAnsi"/>
                <w:sz w:val="24"/>
                <w:szCs w:val="24"/>
              </w:rPr>
              <w:t xml:space="preserve"> </w:t>
            </w:r>
            <w:r w:rsidRPr="00405E18">
              <w:rPr>
                <w:rFonts w:asciiTheme="minorHAnsi" w:hAnsiTheme="minorHAnsi" w:cstheme="minorHAnsi"/>
                <w:spacing w:val="-2"/>
                <w:sz w:val="24"/>
                <w:szCs w:val="24"/>
              </w:rPr>
              <w:t>Del</w:t>
            </w:r>
            <w:r w:rsidRPr="00405E18">
              <w:rPr>
                <w:rFonts w:asciiTheme="minorHAnsi" w:hAnsiTheme="minorHAnsi" w:cstheme="minorHAnsi"/>
                <w:spacing w:val="-10"/>
                <w:sz w:val="24"/>
                <w:szCs w:val="24"/>
              </w:rPr>
              <w:t xml:space="preserve"> </w:t>
            </w:r>
            <w:r w:rsidRPr="00405E18">
              <w:rPr>
                <w:rFonts w:asciiTheme="minorHAnsi" w:hAnsiTheme="minorHAnsi" w:cstheme="minorHAnsi"/>
                <w:spacing w:val="-2"/>
                <w:sz w:val="24"/>
                <w:szCs w:val="24"/>
              </w:rPr>
              <w:t>Colegio</w:t>
            </w:r>
          </w:p>
        </w:tc>
        <w:tc>
          <w:tcPr>
            <w:cnfStyle w:val="000100000000" w:firstRow="0" w:lastRow="0" w:firstColumn="0" w:lastColumn="1" w:oddVBand="0" w:evenVBand="0" w:oddHBand="0" w:evenHBand="0" w:firstRowFirstColumn="0" w:firstRowLastColumn="0" w:lastRowFirstColumn="0" w:lastRowLastColumn="0"/>
            <w:tcW w:w="1262" w:type="dxa"/>
          </w:tcPr>
          <w:p w14:paraId="258AE65F" w14:textId="7C0D0BF1" w:rsidR="00151A9B" w:rsidRPr="00405E18" w:rsidRDefault="00405E18" w:rsidP="003660A6">
            <w:pPr>
              <w:pStyle w:val="TableParagraph"/>
              <w:spacing w:before="6" w:line="266" w:lineRule="exact"/>
              <w:ind w:left="49" w:right="36"/>
              <w:jc w:val="both"/>
              <w:rPr>
                <w:rFonts w:asciiTheme="minorHAnsi" w:hAnsiTheme="minorHAnsi" w:cstheme="minorHAnsi"/>
                <w:sz w:val="24"/>
                <w:szCs w:val="24"/>
              </w:rPr>
            </w:pPr>
            <w:r w:rsidRPr="00405E18">
              <w:rPr>
                <w:rFonts w:asciiTheme="minorHAnsi" w:hAnsiTheme="minorHAnsi" w:cstheme="minorHAnsi"/>
                <w:spacing w:val="-5"/>
                <w:sz w:val="24"/>
                <w:szCs w:val="24"/>
              </w:rPr>
              <w:t>94</w:t>
            </w:r>
          </w:p>
        </w:tc>
      </w:tr>
      <w:tr w:rsidR="00151A9B" w:rsidRPr="00405E18" w14:paraId="1A524D66" w14:textId="77777777" w:rsidTr="00A0325A">
        <w:trPr>
          <w:trHeight w:val="292"/>
          <w:jc w:val="center"/>
        </w:trPr>
        <w:tc>
          <w:tcPr>
            <w:cnfStyle w:val="001000000000" w:firstRow="0" w:lastRow="0" w:firstColumn="1" w:lastColumn="0" w:oddVBand="0" w:evenVBand="0" w:oddHBand="0" w:evenHBand="0" w:firstRowFirstColumn="0" w:firstRowLastColumn="0" w:lastRowFirstColumn="0" w:lastRowLastColumn="0"/>
            <w:tcW w:w="8202" w:type="dxa"/>
          </w:tcPr>
          <w:p w14:paraId="1388C221" w14:textId="62A19464" w:rsidR="00151A9B" w:rsidRPr="00405E18" w:rsidRDefault="00405E18" w:rsidP="003660A6">
            <w:pPr>
              <w:pStyle w:val="TableParagraph"/>
              <w:spacing w:line="272" w:lineRule="exact"/>
              <w:ind w:left="129"/>
              <w:jc w:val="both"/>
              <w:rPr>
                <w:rFonts w:asciiTheme="minorHAnsi" w:hAnsiTheme="minorHAnsi" w:cstheme="minorHAnsi"/>
                <w:sz w:val="24"/>
                <w:szCs w:val="24"/>
              </w:rPr>
            </w:pPr>
            <w:r w:rsidRPr="00405E18">
              <w:rPr>
                <w:rFonts w:asciiTheme="minorHAnsi" w:hAnsiTheme="minorHAnsi" w:cstheme="minorHAnsi"/>
                <w:spacing w:val="-2"/>
                <w:sz w:val="24"/>
                <w:szCs w:val="24"/>
              </w:rPr>
              <w:t>Protocolo</w:t>
            </w:r>
            <w:r w:rsidRPr="00405E18">
              <w:rPr>
                <w:rFonts w:asciiTheme="minorHAnsi" w:hAnsiTheme="minorHAnsi" w:cstheme="minorHAnsi"/>
                <w:spacing w:val="-7"/>
                <w:sz w:val="24"/>
                <w:szCs w:val="24"/>
              </w:rPr>
              <w:t xml:space="preserve"> </w:t>
            </w:r>
            <w:r w:rsidRPr="00405E18">
              <w:rPr>
                <w:rFonts w:asciiTheme="minorHAnsi" w:hAnsiTheme="minorHAnsi" w:cstheme="minorHAnsi"/>
                <w:spacing w:val="-2"/>
                <w:sz w:val="24"/>
                <w:szCs w:val="24"/>
              </w:rPr>
              <w:t>De</w:t>
            </w:r>
            <w:r w:rsidRPr="00405E18">
              <w:rPr>
                <w:rFonts w:asciiTheme="minorHAnsi" w:hAnsiTheme="minorHAnsi" w:cstheme="minorHAnsi"/>
                <w:spacing w:val="-9"/>
                <w:sz w:val="24"/>
                <w:szCs w:val="24"/>
              </w:rPr>
              <w:t xml:space="preserve"> </w:t>
            </w:r>
            <w:r w:rsidRPr="00405E18">
              <w:rPr>
                <w:rFonts w:asciiTheme="minorHAnsi" w:hAnsiTheme="minorHAnsi" w:cstheme="minorHAnsi"/>
                <w:spacing w:val="-2"/>
                <w:sz w:val="24"/>
                <w:szCs w:val="24"/>
              </w:rPr>
              <w:t>Maltrato</w:t>
            </w:r>
            <w:r w:rsidRPr="00405E18">
              <w:rPr>
                <w:rFonts w:asciiTheme="minorHAnsi" w:hAnsiTheme="minorHAnsi" w:cstheme="minorHAnsi"/>
                <w:spacing w:val="-5"/>
                <w:sz w:val="24"/>
                <w:szCs w:val="24"/>
              </w:rPr>
              <w:t xml:space="preserve"> </w:t>
            </w:r>
            <w:r w:rsidRPr="00405E18">
              <w:rPr>
                <w:rFonts w:asciiTheme="minorHAnsi" w:hAnsiTheme="minorHAnsi" w:cstheme="minorHAnsi"/>
                <w:spacing w:val="-2"/>
                <w:sz w:val="24"/>
                <w:szCs w:val="24"/>
              </w:rPr>
              <w:t>A</w:t>
            </w:r>
            <w:r w:rsidRPr="00405E18">
              <w:rPr>
                <w:rFonts w:asciiTheme="minorHAnsi" w:hAnsiTheme="minorHAnsi" w:cstheme="minorHAnsi"/>
                <w:spacing w:val="-7"/>
                <w:sz w:val="24"/>
                <w:szCs w:val="24"/>
              </w:rPr>
              <w:t xml:space="preserve"> </w:t>
            </w:r>
            <w:r w:rsidRPr="00405E18">
              <w:rPr>
                <w:rFonts w:asciiTheme="minorHAnsi" w:hAnsiTheme="minorHAnsi" w:cstheme="minorHAnsi"/>
                <w:spacing w:val="-2"/>
                <w:sz w:val="24"/>
                <w:szCs w:val="24"/>
              </w:rPr>
              <w:t>Través</w:t>
            </w:r>
            <w:r w:rsidRPr="00405E18">
              <w:rPr>
                <w:rFonts w:asciiTheme="minorHAnsi" w:hAnsiTheme="minorHAnsi" w:cstheme="minorHAnsi"/>
                <w:spacing w:val="-6"/>
                <w:sz w:val="24"/>
                <w:szCs w:val="24"/>
              </w:rPr>
              <w:t xml:space="preserve"> </w:t>
            </w:r>
            <w:r w:rsidRPr="00405E18">
              <w:rPr>
                <w:rFonts w:asciiTheme="minorHAnsi" w:hAnsiTheme="minorHAnsi" w:cstheme="minorHAnsi"/>
                <w:spacing w:val="-2"/>
                <w:sz w:val="24"/>
                <w:szCs w:val="24"/>
              </w:rPr>
              <w:t>Del</w:t>
            </w:r>
            <w:r w:rsidRPr="00405E18">
              <w:rPr>
                <w:rFonts w:asciiTheme="minorHAnsi" w:hAnsiTheme="minorHAnsi" w:cstheme="minorHAnsi"/>
                <w:spacing w:val="-4"/>
                <w:sz w:val="24"/>
                <w:szCs w:val="24"/>
              </w:rPr>
              <w:t xml:space="preserve"> </w:t>
            </w:r>
            <w:proofErr w:type="spellStart"/>
            <w:r w:rsidRPr="00405E18">
              <w:rPr>
                <w:rFonts w:asciiTheme="minorHAnsi" w:hAnsiTheme="minorHAnsi" w:cstheme="minorHAnsi"/>
                <w:spacing w:val="-2"/>
                <w:sz w:val="24"/>
                <w:szCs w:val="24"/>
              </w:rPr>
              <w:t>Ciberacoso</w:t>
            </w:r>
            <w:proofErr w:type="spellEnd"/>
          </w:p>
        </w:tc>
        <w:tc>
          <w:tcPr>
            <w:cnfStyle w:val="000100000000" w:firstRow="0" w:lastRow="0" w:firstColumn="0" w:lastColumn="1" w:oddVBand="0" w:evenVBand="0" w:oddHBand="0" w:evenHBand="0" w:firstRowFirstColumn="0" w:firstRowLastColumn="0" w:lastRowFirstColumn="0" w:lastRowLastColumn="0"/>
            <w:tcW w:w="1262" w:type="dxa"/>
          </w:tcPr>
          <w:p w14:paraId="008C1D72" w14:textId="416AC360" w:rsidR="00151A9B" w:rsidRPr="00405E18" w:rsidRDefault="00405E18" w:rsidP="003660A6">
            <w:pPr>
              <w:pStyle w:val="TableParagraph"/>
              <w:spacing w:before="6" w:line="266" w:lineRule="exact"/>
              <w:ind w:left="49" w:right="36"/>
              <w:jc w:val="both"/>
              <w:rPr>
                <w:rFonts w:asciiTheme="minorHAnsi" w:hAnsiTheme="minorHAnsi" w:cstheme="minorHAnsi"/>
                <w:sz w:val="24"/>
                <w:szCs w:val="24"/>
              </w:rPr>
            </w:pPr>
            <w:r w:rsidRPr="00405E18">
              <w:rPr>
                <w:rFonts w:asciiTheme="minorHAnsi" w:hAnsiTheme="minorHAnsi" w:cstheme="minorHAnsi"/>
                <w:spacing w:val="-5"/>
                <w:sz w:val="24"/>
                <w:szCs w:val="24"/>
              </w:rPr>
              <w:t>96</w:t>
            </w:r>
          </w:p>
        </w:tc>
      </w:tr>
      <w:tr w:rsidR="00151A9B" w:rsidRPr="00405E18" w14:paraId="14856514" w14:textId="77777777" w:rsidTr="00A0325A">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8202" w:type="dxa"/>
          </w:tcPr>
          <w:p w14:paraId="626FF142" w14:textId="65F5DC10" w:rsidR="00151A9B" w:rsidRPr="00405E18" w:rsidRDefault="00405E18" w:rsidP="003660A6">
            <w:pPr>
              <w:pStyle w:val="TableParagraph"/>
              <w:spacing w:line="272" w:lineRule="exact"/>
              <w:ind w:left="129"/>
              <w:jc w:val="both"/>
              <w:rPr>
                <w:rFonts w:asciiTheme="minorHAnsi" w:hAnsiTheme="minorHAnsi" w:cstheme="minorHAnsi"/>
                <w:sz w:val="24"/>
                <w:szCs w:val="24"/>
              </w:rPr>
            </w:pPr>
            <w:r w:rsidRPr="00405E18">
              <w:rPr>
                <w:rFonts w:asciiTheme="minorHAnsi" w:hAnsiTheme="minorHAnsi" w:cstheme="minorHAnsi"/>
                <w:sz w:val="24"/>
                <w:szCs w:val="24"/>
              </w:rPr>
              <w:t>Protocolo</w:t>
            </w:r>
            <w:r w:rsidRPr="00405E18">
              <w:rPr>
                <w:rFonts w:asciiTheme="minorHAnsi" w:hAnsiTheme="minorHAnsi" w:cstheme="minorHAnsi"/>
                <w:spacing w:val="-7"/>
                <w:sz w:val="24"/>
                <w:szCs w:val="24"/>
              </w:rPr>
              <w:t xml:space="preserve"> </w:t>
            </w:r>
            <w:r w:rsidRPr="00405E18">
              <w:rPr>
                <w:rFonts w:asciiTheme="minorHAnsi" w:hAnsiTheme="minorHAnsi" w:cstheme="minorHAnsi"/>
                <w:sz w:val="24"/>
                <w:szCs w:val="24"/>
              </w:rPr>
              <w:t>De</w:t>
            </w:r>
            <w:r w:rsidRPr="00405E18">
              <w:rPr>
                <w:rFonts w:asciiTheme="minorHAnsi" w:hAnsiTheme="minorHAnsi" w:cstheme="minorHAnsi"/>
                <w:spacing w:val="-10"/>
                <w:sz w:val="24"/>
                <w:szCs w:val="24"/>
              </w:rPr>
              <w:t xml:space="preserve"> </w:t>
            </w:r>
            <w:r w:rsidRPr="00405E18">
              <w:rPr>
                <w:rFonts w:asciiTheme="minorHAnsi" w:hAnsiTheme="minorHAnsi" w:cstheme="minorHAnsi"/>
                <w:sz w:val="24"/>
                <w:szCs w:val="24"/>
              </w:rPr>
              <w:t>Intervención</w:t>
            </w:r>
            <w:r w:rsidRPr="00405E18">
              <w:rPr>
                <w:rFonts w:asciiTheme="minorHAnsi" w:hAnsiTheme="minorHAnsi" w:cstheme="minorHAnsi"/>
                <w:spacing w:val="-1"/>
                <w:sz w:val="24"/>
                <w:szCs w:val="24"/>
              </w:rPr>
              <w:t xml:space="preserve"> </w:t>
            </w:r>
            <w:r w:rsidRPr="00405E18">
              <w:rPr>
                <w:rFonts w:asciiTheme="minorHAnsi" w:hAnsiTheme="minorHAnsi" w:cstheme="minorHAnsi"/>
                <w:sz w:val="24"/>
                <w:szCs w:val="24"/>
              </w:rPr>
              <w:t>De</w:t>
            </w:r>
            <w:r w:rsidRPr="00405E18">
              <w:rPr>
                <w:rFonts w:asciiTheme="minorHAnsi" w:hAnsiTheme="minorHAnsi" w:cstheme="minorHAnsi"/>
                <w:spacing w:val="-9"/>
                <w:sz w:val="24"/>
                <w:szCs w:val="24"/>
              </w:rPr>
              <w:t xml:space="preserve"> </w:t>
            </w:r>
            <w:r w:rsidRPr="00405E18">
              <w:rPr>
                <w:rFonts w:asciiTheme="minorHAnsi" w:hAnsiTheme="minorHAnsi" w:cstheme="minorHAnsi"/>
                <w:sz w:val="24"/>
                <w:szCs w:val="24"/>
              </w:rPr>
              <w:t>Abuso</w:t>
            </w:r>
            <w:r w:rsidRPr="00405E18">
              <w:rPr>
                <w:rFonts w:asciiTheme="minorHAnsi" w:hAnsiTheme="minorHAnsi" w:cstheme="minorHAnsi"/>
                <w:spacing w:val="-6"/>
                <w:sz w:val="24"/>
                <w:szCs w:val="24"/>
              </w:rPr>
              <w:t xml:space="preserve"> </w:t>
            </w:r>
            <w:r w:rsidRPr="00405E18">
              <w:rPr>
                <w:rFonts w:asciiTheme="minorHAnsi" w:hAnsiTheme="minorHAnsi" w:cstheme="minorHAnsi"/>
                <w:spacing w:val="-2"/>
                <w:sz w:val="24"/>
                <w:szCs w:val="24"/>
              </w:rPr>
              <w:t>Sexual</w:t>
            </w:r>
          </w:p>
        </w:tc>
        <w:tc>
          <w:tcPr>
            <w:cnfStyle w:val="000100000000" w:firstRow="0" w:lastRow="0" w:firstColumn="0" w:lastColumn="1" w:oddVBand="0" w:evenVBand="0" w:oddHBand="0" w:evenHBand="0" w:firstRowFirstColumn="0" w:firstRowLastColumn="0" w:lastRowFirstColumn="0" w:lastRowLastColumn="0"/>
            <w:tcW w:w="1262" w:type="dxa"/>
          </w:tcPr>
          <w:p w14:paraId="7B8766F3" w14:textId="6B81D4AE" w:rsidR="00151A9B" w:rsidRPr="00405E18" w:rsidRDefault="00405E18" w:rsidP="003660A6">
            <w:pPr>
              <w:pStyle w:val="TableParagraph"/>
              <w:spacing w:before="6" w:line="266" w:lineRule="exact"/>
              <w:ind w:left="49" w:right="36"/>
              <w:jc w:val="both"/>
              <w:rPr>
                <w:rFonts w:asciiTheme="minorHAnsi" w:hAnsiTheme="minorHAnsi" w:cstheme="minorHAnsi"/>
                <w:sz w:val="24"/>
                <w:szCs w:val="24"/>
              </w:rPr>
            </w:pPr>
            <w:r w:rsidRPr="00405E18">
              <w:rPr>
                <w:rFonts w:asciiTheme="minorHAnsi" w:hAnsiTheme="minorHAnsi" w:cstheme="minorHAnsi"/>
                <w:spacing w:val="-5"/>
                <w:sz w:val="24"/>
                <w:szCs w:val="24"/>
              </w:rPr>
              <w:t>98</w:t>
            </w:r>
          </w:p>
        </w:tc>
      </w:tr>
      <w:tr w:rsidR="00151A9B" w:rsidRPr="00405E18" w14:paraId="3E14897D" w14:textId="77777777" w:rsidTr="00A0325A">
        <w:trPr>
          <w:trHeight w:val="307"/>
          <w:jc w:val="center"/>
        </w:trPr>
        <w:tc>
          <w:tcPr>
            <w:cnfStyle w:val="001000000000" w:firstRow="0" w:lastRow="0" w:firstColumn="1" w:lastColumn="0" w:oddVBand="0" w:evenVBand="0" w:oddHBand="0" w:evenHBand="0" w:firstRowFirstColumn="0" w:firstRowLastColumn="0" w:lastRowFirstColumn="0" w:lastRowLastColumn="0"/>
            <w:tcW w:w="8202" w:type="dxa"/>
          </w:tcPr>
          <w:p w14:paraId="5C8359D9" w14:textId="43942111" w:rsidR="00151A9B" w:rsidRPr="00405E18" w:rsidRDefault="00405E18" w:rsidP="00E01DE9">
            <w:pPr>
              <w:pStyle w:val="TableParagraph"/>
              <w:numPr>
                <w:ilvl w:val="0"/>
                <w:numId w:val="195"/>
              </w:numPr>
              <w:tabs>
                <w:tab w:val="left" w:pos="849"/>
                <w:tab w:val="left" w:pos="850"/>
              </w:tabs>
              <w:spacing w:line="287" w:lineRule="exact"/>
              <w:ind w:hanging="361"/>
              <w:jc w:val="both"/>
              <w:rPr>
                <w:rFonts w:asciiTheme="minorHAnsi" w:hAnsiTheme="minorHAnsi" w:cstheme="minorHAnsi"/>
                <w:sz w:val="24"/>
                <w:szCs w:val="24"/>
              </w:rPr>
            </w:pPr>
            <w:r w:rsidRPr="00405E18">
              <w:rPr>
                <w:rFonts w:asciiTheme="minorHAnsi" w:hAnsiTheme="minorHAnsi" w:cstheme="minorHAnsi"/>
                <w:spacing w:val="-2"/>
                <w:sz w:val="24"/>
                <w:szCs w:val="24"/>
              </w:rPr>
              <w:t>Abuso</w:t>
            </w:r>
            <w:r w:rsidRPr="00405E18">
              <w:rPr>
                <w:rFonts w:asciiTheme="minorHAnsi" w:hAnsiTheme="minorHAnsi" w:cstheme="minorHAnsi"/>
                <w:spacing w:val="-14"/>
                <w:sz w:val="24"/>
                <w:szCs w:val="24"/>
              </w:rPr>
              <w:t xml:space="preserve"> </w:t>
            </w:r>
            <w:r w:rsidRPr="00405E18">
              <w:rPr>
                <w:rFonts w:asciiTheme="minorHAnsi" w:hAnsiTheme="minorHAnsi" w:cstheme="minorHAnsi"/>
                <w:spacing w:val="-2"/>
                <w:sz w:val="24"/>
                <w:szCs w:val="24"/>
              </w:rPr>
              <w:t>Por</w:t>
            </w:r>
            <w:r w:rsidRPr="00405E18">
              <w:rPr>
                <w:rFonts w:asciiTheme="minorHAnsi" w:hAnsiTheme="minorHAnsi" w:cstheme="minorHAnsi"/>
                <w:spacing w:val="-6"/>
                <w:sz w:val="24"/>
                <w:szCs w:val="24"/>
              </w:rPr>
              <w:t xml:space="preserve"> </w:t>
            </w:r>
            <w:r w:rsidRPr="00405E18">
              <w:rPr>
                <w:rFonts w:asciiTheme="minorHAnsi" w:hAnsiTheme="minorHAnsi" w:cstheme="minorHAnsi"/>
                <w:spacing w:val="-2"/>
                <w:sz w:val="24"/>
                <w:szCs w:val="24"/>
              </w:rPr>
              <w:t>Parte</w:t>
            </w:r>
            <w:r w:rsidRPr="00405E18">
              <w:rPr>
                <w:rFonts w:asciiTheme="minorHAnsi" w:hAnsiTheme="minorHAnsi" w:cstheme="minorHAnsi"/>
                <w:spacing w:val="-8"/>
                <w:sz w:val="24"/>
                <w:szCs w:val="24"/>
              </w:rPr>
              <w:t xml:space="preserve"> </w:t>
            </w:r>
            <w:r w:rsidRPr="00405E18">
              <w:rPr>
                <w:rFonts w:asciiTheme="minorHAnsi" w:hAnsiTheme="minorHAnsi" w:cstheme="minorHAnsi"/>
                <w:spacing w:val="-2"/>
                <w:sz w:val="24"/>
                <w:szCs w:val="24"/>
              </w:rPr>
              <w:t>De</w:t>
            </w:r>
            <w:r w:rsidRPr="00405E18">
              <w:rPr>
                <w:rFonts w:asciiTheme="minorHAnsi" w:hAnsiTheme="minorHAnsi" w:cstheme="minorHAnsi"/>
                <w:spacing w:val="-3"/>
                <w:sz w:val="24"/>
                <w:szCs w:val="24"/>
              </w:rPr>
              <w:t xml:space="preserve"> </w:t>
            </w:r>
            <w:r w:rsidRPr="00405E18">
              <w:rPr>
                <w:rFonts w:asciiTheme="minorHAnsi" w:hAnsiTheme="minorHAnsi" w:cstheme="minorHAnsi"/>
                <w:spacing w:val="-2"/>
                <w:sz w:val="24"/>
                <w:szCs w:val="24"/>
              </w:rPr>
              <w:t>Un</w:t>
            </w:r>
            <w:r w:rsidRPr="00405E18">
              <w:rPr>
                <w:rFonts w:asciiTheme="minorHAnsi" w:hAnsiTheme="minorHAnsi" w:cstheme="minorHAnsi"/>
                <w:spacing w:val="-5"/>
                <w:sz w:val="24"/>
                <w:szCs w:val="24"/>
              </w:rPr>
              <w:t xml:space="preserve"> </w:t>
            </w:r>
            <w:r w:rsidRPr="00405E18">
              <w:rPr>
                <w:rFonts w:asciiTheme="minorHAnsi" w:hAnsiTheme="minorHAnsi" w:cstheme="minorHAnsi"/>
                <w:spacing w:val="-2"/>
                <w:sz w:val="24"/>
                <w:szCs w:val="24"/>
              </w:rPr>
              <w:t>Funcionario</w:t>
            </w:r>
            <w:r w:rsidRPr="00405E18">
              <w:rPr>
                <w:rFonts w:asciiTheme="minorHAnsi" w:hAnsiTheme="minorHAnsi" w:cstheme="minorHAnsi"/>
                <w:spacing w:val="1"/>
                <w:sz w:val="24"/>
                <w:szCs w:val="24"/>
              </w:rPr>
              <w:t xml:space="preserve"> </w:t>
            </w:r>
            <w:r w:rsidRPr="00405E18">
              <w:rPr>
                <w:rFonts w:asciiTheme="minorHAnsi" w:hAnsiTheme="minorHAnsi" w:cstheme="minorHAnsi"/>
                <w:spacing w:val="-2"/>
                <w:sz w:val="24"/>
                <w:szCs w:val="24"/>
              </w:rPr>
              <w:t>Del</w:t>
            </w:r>
            <w:r w:rsidRPr="00405E18">
              <w:rPr>
                <w:rFonts w:asciiTheme="minorHAnsi" w:hAnsiTheme="minorHAnsi" w:cstheme="minorHAnsi"/>
                <w:spacing w:val="-6"/>
                <w:sz w:val="24"/>
                <w:szCs w:val="24"/>
              </w:rPr>
              <w:t xml:space="preserve"> </w:t>
            </w:r>
            <w:r w:rsidRPr="00405E18">
              <w:rPr>
                <w:rFonts w:asciiTheme="minorHAnsi" w:hAnsiTheme="minorHAnsi" w:cstheme="minorHAnsi"/>
                <w:spacing w:val="-2"/>
                <w:sz w:val="24"/>
                <w:szCs w:val="24"/>
              </w:rPr>
              <w:t>Establecimiento</w:t>
            </w:r>
            <w:r w:rsidRPr="00405E18">
              <w:rPr>
                <w:rFonts w:asciiTheme="minorHAnsi" w:hAnsiTheme="minorHAnsi" w:cstheme="minorHAnsi"/>
                <w:spacing w:val="-4"/>
                <w:sz w:val="24"/>
                <w:szCs w:val="24"/>
              </w:rPr>
              <w:t xml:space="preserve"> </w:t>
            </w:r>
            <w:r w:rsidRPr="00405E18">
              <w:rPr>
                <w:rFonts w:asciiTheme="minorHAnsi" w:hAnsiTheme="minorHAnsi" w:cstheme="minorHAnsi"/>
                <w:spacing w:val="-2"/>
                <w:sz w:val="24"/>
                <w:szCs w:val="24"/>
              </w:rPr>
              <w:t>A</w:t>
            </w:r>
            <w:r w:rsidRPr="00405E18">
              <w:rPr>
                <w:rFonts w:asciiTheme="minorHAnsi" w:hAnsiTheme="minorHAnsi" w:cstheme="minorHAnsi"/>
                <w:spacing w:val="-4"/>
                <w:sz w:val="24"/>
                <w:szCs w:val="24"/>
              </w:rPr>
              <w:t xml:space="preserve"> </w:t>
            </w:r>
            <w:r w:rsidRPr="00405E18">
              <w:rPr>
                <w:rFonts w:asciiTheme="minorHAnsi" w:hAnsiTheme="minorHAnsi" w:cstheme="minorHAnsi"/>
                <w:spacing w:val="-2"/>
                <w:sz w:val="24"/>
                <w:szCs w:val="24"/>
              </w:rPr>
              <w:t>Un</w:t>
            </w:r>
            <w:r w:rsidRPr="00405E18">
              <w:rPr>
                <w:rFonts w:asciiTheme="minorHAnsi" w:hAnsiTheme="minorHAnsi" w:cstheme="minorHAnsi"/>
                <w:spacing w:val="1"/>
                <w:sz w:val="24"/>
                <w:szCs w:val="24"/>
              </w:rPr>
              <w:t xml:space="preserve"> </w:t>
            </w:r>
            <w:r w:rsidRPr="00405E18">
              <w:rPr>
                <w:rFonts w:asciiTheme="minorHAnsi" w:hAnsiTheme="minorHAnsi" w:cstheme="minorHAnsi"/>
                <w:spacing w:val="-2"/>
                <w:sz w:val="24"/>
                <w:szCs w:val="24"/>
              </w:rPr>
              <w:t>Estudiante</w:t>
            </w:r>
          </w:p>
        </w:tc>
        <w:tc>
          <w:tcPr>
            <w:cnfStyle w:val="000100000000" w:firstRow="0" w:lastRow="0" w:firstColumn="0" w:lastColumn="1" w:oddVBand="0" w:evenVBand="0" w:oddHBand="0" w:evenHBand="0" w:firstRowFirstColumn="0" w:firstRowLastColumn="0" w:lastRowFirstColumn="0" w:lastRowLastColumn="0"/>
            <w:tcW w:w="1262" w:type="dxa"/>
          </w:tcPr>
          <w:p w14:paraId="361AD2C4" w14:textId="77777777" w:rsidR="00151A9B" w:rsidRPr="00405E18" w:rsidRDefault="00151A9B" w:rsidP="003660A6">
            <w:pPr>
              <w:pStyle w:val="TableParagraph"/>
              <w:jc w:val="both"/>
              <w:rPr>
                <w:rFonts w:asciiTheme="minorHAnsi" w:hAnsiTheme="minorHAnsi" w:cstheme="minorHAnsi"/>
                <w:sz w:val="24"/>
                <w:szCs w:val="24"/>
              </w:rPr>
            </w:pPr>
          </w:p>
        </w:tc>
      </w:tr>
      <w:tr w:rsidR="00151A9B" w:rsidRPr="00405E18" w14:paraId="34A85441" w14:textId="77777777" w:rsidTr="00A0325A">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8202" w:type="dxa"/>
          </w:tcPr>
          <w:p w14:paraId="34EB438C" w14:textId="1657E492" w:rsidR="00151A9B" w:rsidRPr="00405E18" w:rsidRDefault="00405E18" w:rsidP="00E01DE9">
            <w:pPr>
              <w:pStyle w:val="TableParagraph"/>
              <w:numPr>
                <w:ilvl w:val="0"/>
                <w:numId w:val="194"/>
              </w:numPr>
              <w:tabs>
                <w:tab w:val="left" w:pos="849"/>
                <w:tab w:val="left" w:pos="850"/>
              </w:tabs>
              <w:spacing w:line="273" w:lineRule="exact"/>
              <w:ind w:hanging="361"/>
              <w:jc w:val="both"/>
              <w:rPr>
                <w:rFonts w:asciiTheme="minorHAnsi" w:hAnsiTheme="minorHAnsi" w:cstheme="minorHAnsi"/>
                <w:sz w:val="24"/>
                <w:szCs w:val="24"/>
              </w:rPr>
            </w:pPr>
            <w:r w:rsidRPr="00405E18">
              <w:rPr>
                <w:rFonts w:asciiTheme="minorHAnsi" w:hAnsiTheme="minorHAnsi" w:cstheme="minorHAnsi"/>
                <w:sz w:val="24"/>
                <w:szCs w:val="24"/>
              </w:rPr>
              <w:t>Abuso</w:t>
            </w:r>
            <w:r w:rsidRPr="00405E18">
              <w:rPr>
                <w:rFonts w:asciiTheme="minorHAnsi" w:hAnsiTheme="minorHAnsi" w:cstheme="minorHAnsi"/>
                <w:spacing w:val="-18"/>
                <w:sz w:val="24"/>
                <w:szCs w:val="24"/>
              </w:rPr>
              <w:t xml:space="preserve"> </w:t>
            </w:r>
            <w:r w:rsidRPr="00405E18">
              <w:rPr>
                <w:rFonts w:asciiTheme="minorHAnsi" w:hAnsiTheme="minorHAnsi" w:cstheme="minorHAnsi"/>
                <w:sz w:val="24"/>
                <w:szCs w:val="24"/>
              </w:rPr>
              <w:t>Por</w:t>
            </w:r>
            <w:r w:rsidRPr="00405E18">
              <w:rPr>
                <w:rFonts w:asciiTheme="minorHAnsi" w:hAnsiTheme="minorHAnsi" w:cstheme="minorHAnsi"/>
                <w:spacing w:val="-18"/>
                <w:sz w:val="24"/>
                <w:szCs w:val="24"/>
              </w:rPr>
              <w:t xml:space="preserve"> </w:t>
            </w:r>
            <w:r w:rsidRPr="00405E18">
              <w:rPr>
                <w:rFonts w:asciiTheme="minorHAnsi" w:hAnsiTheme="minorHAnsi" w:cstheme="minorHAnsi"/>
                <w:sz w:val="24"/>
                <w:szCs w:val="24"/>
              </w:rPr>
              <w:t>Parte</w:t>
            </w:r>
            <w:r w:rsidRPr="00405E18">
              <w:rPr>
                <w:rFonts w:asciiTheme="minorHAnsi" w:hAnsiTheme="minorHAnsi" w:cstheme="minorHAnsi"/>
                <w:spacing w:val="-15"/>
                <w:sz w:val="24"/>
                <w:szCs w:val="24"/>
              </w:rPr>
              <w:t xml:space="preserve"> </w:t>
            </w:r>
            <w:r w:rsidRPr="00405E18">
              <w:rPr>
                <w:rFonts w:asciiTheme="minorHAnsi" w:hAnsiTheme="minorHAnsi" w:cstheme="minorHAnsi"/>
                <w:sz w:val="24"/>
                <w:szCs w:val="24"/>
              </w:rPr>
              <w:t>De</w:t>
            </w:r>
            <w:r w:rsidRPr="00405E18">
              <w:rPr>
                <w:rFonts w:asciiTheme="minorHAnsi" w:hAnsiTheme="minorHAnsi" w:cstheme="minorHAnsi"/>
                <w:spacing w:val="-14"/>
                <w:sz w:val="24"/>
                <w:szCs w:val="24"/>
              </w:rPr>
              <w:t xml:space="preserve"> </w:t>
            </w:r>
            <w:r w:rsidRPr="00405E18">
              <w:rPr>
                <w:rFonts w:asciiTheme="minorHAnsi" w:hAnsiTheme="minorHAnsi" w:cstheme="minorHAnsi"/>
                <w:sz w:val="24"/>
                <w:szCs w:val="24"/>
              </w:rPr>
              <w:t>Un</w:t>
            </w:r>
            <w:r w:rsidRPr="00405E18">
              <w:rPr>
                <w:rFonts w:asciiTheme="minorHAnsi" w:hAnsiTheme="minorHAnsi" w:cstheme="minorHAnsi"/>
                <w:spacing w:val="-14"/>
                <w:sz w:val="24"/>
                <w:szCs w:val="24"/>
              </w:rPr>
              <w:t xml:space="preserve"> </w:t>
            </w:r>
            <w:r w:rsidRPr="00405E18">
              <w:rPr>
                <w:rFonts w:asciiTheme="minorHAnsi" w:hAnsiTheme="minorHAnsi" w:cstheme="minorHAnsi"/>
                <w:sz w:val="24"/>
                <w:szCs w:val="24"/>
              </w:rPr>
              <w:t>Estudiante</w:t>
            </w:r>
            <w:r w:rsidRPr="00405E18">
              <w:rPr>
                <w:rFonts w:asciiTheme="minorHAnsi" w:hAnsiTheme="minorHAnsi" w:cstheme="minorHAnsi"/>
                <w:spacing w:val="-7"/>
                <w:sz w:val="24"/>
                <w:szCs w:val="24"/>
              </w:rPr>
              <w:t xml:space="preserve"> </w:t>
            </w:r>
            <w:r w:rsidRPr="00405E18">
              <w:rPr>
                <w:rFonts w:asciiTheme="minorHAnsi" w:hAnsiTheme="minorHAnsi" w:cstheme="minorHAnsi"/>
                <w:sz w:val="24"/>
                <w:szCs w:val="24"/>
              </w:rPr>
              <w:t>A</w:t>
            </w:r>
            <w:r w:rsidRPr="00405E18">
              <w:rPr>
                <w:rFonts w:asciiTheme="minorHAnsi" w:hAnsiTheme="minorHAnsi" w:cstheme="minorHAnsi"/>
                <w:spacing w:val="-16"/>
                <w:sz w:val="24"/>
                <w:szCs w:val="24"/>
              </w:rPr>
              <w:t xml:space="preserve"> </w:t>
            </w:r>
            <w:r w:rsidRPr="00405E18">
              <w:rPr>
                <w:rFonts w:asciiTheme="minorHAnsi" w:hAnsiTheme="minorHAnsi" w:cstheme="minorHAnsi"/>
                <w:sz w:val="24"/>
                <w:szCs w:val="24"/>
              </w:rPr>
              <w:t>Otro</w:t>
            </w:r>
            <w:r w:rsidRPr="00405E18">
              <w:rPr>
                <w:rFonts w:asciiTheme="minorHAnsi" w:hAnsiTheme="minorHAnsi" w:cstheme="minorHAnsi"/>
                <w:spacing w:val="-9"/>
                <w:sz w:val="24"/>
                <w:szCs w:val="24"/>
              </w:rPr>
              <w:t xml:space="preserve"> </w:t>
            </w:r>
            <w:r w:rsidRPr="00405E18">
              <w:rPr>
                <w:rFonts w:asciiTheme="minorHAnsi" w:hAnsiTheme="minorHAnsi" w:cstheme="minorHAnsi"/>
                <w:spacing w:val="-2"/>
                <w:sz w:val="24"/>
                <w:szCs w:val="24"/>
              </w:rPr>
              <w:t>Estudiante</w:t>
            </w:r>
          </w:p>
        </w:tc>
        <w:tc>
          <w:tcPr>
            <w:cnfStyle w:val="000100000000" w:firstRow="0" w:lastRow="0" w:firstColumn="0" w:lastColumn="1" w:oddVBand="0" w:evenVBand="0" w:oddHBand="0" w:evenHBand="0" w:firstRowFirstColumn="0" w:firstRowLastColumn="0" w:lastRowFirstColumn="0" w:lastRowLastColumn="0"/>
            <w:tcW w:w="1262" w:type="dxa"/>
          </w:tcPr>
          <w:p w14:paraId="408B221C" w14:textId="77777777" w:rsidR="00151A9B" w:rsidRPr="00405E18" w:rsidRDefault="00151A9B" w:rsidP="003660A6">
            <w:pPr>
              <w:pStyle w:val="TableParagraph"/>
              <w:jc w:val="both"/>
              <w:rPr>
                <w:rFonts w:asciiTheme="minorHAnsi" w:hAnsiTheme="minorHAnsi" w:cstheme="minorHAnsi"/>
                <w:sz w:val="24"/>
                <w:szCs w:val="24"/>
              </w:rPr>
            </w:pPr>
          </w:p>
        </w:tc>
      </w:tr>
      <w:tr w:rsidR="00151A9B" w:rsidRPr="00405E18" w14:paraId="45D369B2" w14:textId="77777777" w:rsidTr="00A0325A">
        <w:trPr>
          <w:trHeight w:val="556"/>
          <w:jc w:val="center"/>
        </w:trPr>
        <w:tc>
          <w:tcPr>
            <w:cnfStyle w:val="001000000000" w:firstRow="0" w:lastRow="0" w:firstColumn="1" w:lastColumn="0" w:oddVBand="0" w:evenVBand="0" w:oddHBand="0" w:evenHBand="0" w:firstRowFirstColumn="0" w:firstRowLastColumn="0" w:lastRowFirstColumn="0" w:lastRowLastColumn="0"/>
            <w:tcW w:w="8202" w:type="dxa"/>
          </w:tcPr>
          <w:p w14:paraId="1569D425" w14:textId="09F5A894" w:rsidR="00151A9B" w:rsidRPr="00405E18" w:rsidRDefault="00405E18" w:rsidP="005D7FF3">
            <w:pPr>
              <w:pStyle w:val="TableParagraph"/>
              <w:spacing w:before="1" w:line="276" w:lineRule="exact"/>
              <w:ind w:left="129"/>
              <w:jc w:val="both"/>
              <w:rPr>
                <w:rFonts w:asciiTheme="minorHAnsi" w:hAnsiTheme="minorHAnsi" w:cstheme="minorHAnsi"/>
                <w:sz w:val="24"/>
                <w:szCs w:val="24"/>
              </w:rPr>
            </w:pPr>
            <w:r w:rsidRPr="00405E18">
              <w:rPr>
                <w:rFonts w:asciiTheme="minorHAnsi" w:hAnsiTheme="minorHAnsi" w:cstheme="minorHAnsi"/>
                <w:spacing w:val="-2"/>
                <w:sz w:val="24"/>
                <w:szCs w:val="24"/>
              </w:rPr>
              <w:t>Protocolo</w:t>
            </w:r>
            <w:r w:rsidRPr="00405E18">
              <w:rPr>
                <w:rFonts w:asciiTheme="minorHAnsi" w:hAnsiTheme="minorHAnsi" w:cstheme="minorHAnsi"/>
                <w:spacing w:val="-5"/>
                <w:sz w:val="24"/>
                <w:szCs w:val="24"/>
              </w:rPr>
              <w:t xml:space="preserve"> </w:t>
            </w:r>
            <w:r w:rsidRPr="00405E18">
              <w:rPr>
                <w:rFonts w:asciiTheme="minorHAnsi" w:hAnsiTheme="minorHAnsi" w:cstheme="minorHAnsi"/>
                <w:spacing w:val="-2"/>
                <w:sz w:val="24"/>
                <w:szCs w:val="24"/>
              </w:rPr>
              <w:t>De</w:t>
            </w:r>
            <w:r w:rsidRPr="00405E18">
              <w:rPr>
                <w:rFonts w:asciiTheme="minorHAnsi" w:hAnsiTheme="minorHAnsi" w:cstheme="minorHAnsi"/>
                <w:spacing w:val="-7"/>
                <w:sz w:val="24"/>
                <w:szCs w:val="24"/>
              </w:rPr>
              <w:t xml:space="preserve"> </w:t>
            </w:r>
            <w:r w:rsidRPr="00405E18">
              <w:rPr>
                <w:rFonts w:asciiTheme="minorHAnsi" w:hAnsiTheme="minorHAnsi" w:cstheme="minorHAnsi"/>
                <w:spacing w:val="-2"/>
                <w:sz w:val="24"/>
                <w:szCs w:val="24"/>
              </w:rPr>
              <w:t>Vulneración</w:t>
            </w:r>
            <w:r w:rsidRPr="00405E18">
              <w:rPr>
                <w:rFonts w:asciiTheme="minorHAnsi" w:hAnsiTheme="minorHAnsi" w:cstheme="minorHAnsi"/>
                <w:spacing w:val="4"/>
                <w:sz w:val="24"/>
                <w:szCs w:val="24"/>
              </w:rPr>
              <w:t xml:space="preserve"> </w:t>
            </w:r>
            <w:r w:rsidRPr="00405E18">
              <w:rPr>
                <w:rFonts w:asciiTheme="minorHAnsi" w:hAnsiTheme="minorHAnsi" w:cstheme="minorHAnsi"/>
                <w:spacing w:val="-2"/>
                <w:sz w:val="24"/>
                <w:szCs w:val="24"/>
              </w:rPr>
              <w:t>De</w:t>
            </w:r>
            <w:r w:rsidRPr="00405E18">
              <w:rPr>
                <w:rFonts w:asciiTheme="minorHAnsi" w:hAnsiTheme="minorHAnsi" w:cstheme="minorHAnsi"/>
                <w:spacing w:val="-7"/>
                <w:sz w:val="24"/>
                <w:szCs w:val="24"/>
              </w:rPr>
              <w:t xml:space="preserve"> </w:t>
            </w:r>
            <w:r w:rsidRPr="00405E18">
              <w:rPr>
                <w:rFonts w:asciiTheme="minorHAnsi" w:hAnsiTheme="minorHAnsi" w:cstheme="minorHAnsi"/>
                <w:spacing w:val="-2"/>
                <w:sz w:val="24"/>
                <w:szCs w:val="24"/>
              </w:rPr>
              <w:t>Derecho</w:t>
            </w:r>
            <w:r w:rsidR="005D7FF3">
              <w:rPr>
                <w:rFonts w:asciiTheme="minorHAnsi" w:hAnsiTheme="minorHAnsi" w:cstheme="minorHAnsi"/>
                <w:sz w:val="24"/>
                <w:szCs w:val="24"/>
              </w:rPr>
              <w:t xml:space="preserve">, </w:t>
            </w:r>
            <w:r w:rsidRPr="00405E18">
              <w:rPr>
                <w:rFonts w:asciiTheme="minorHAnsi" w:hAnsiTheme="minorHAnsi" w:cstheme="minorHAnsi"/>
                <w:spacing w:val="-2"/>
                <w:sz w:val="24"/>
                <w:szCs w:val="24"/>
              </w:rPr>
              <w:t>Violencia</w:t>
            </w:r>
            <w:r w:rsidRPr="00405E18">
              <w:rPr>
                <w:rFonts w:asciiTheme="minorHAnsi" w:hAnsiTheme="minorHAnsi" w:cstheme="minorHAnsi"/>
                <w:spacing w:val="3"/>
                <w:sz w:val="24"/>
                <w:szCs w:val="24"/>
              </w:rPr>
              <w:t xml:space="preserve"> </w:t>
            </w:r>
            <w:r w:rsidRPr="00405E18">
              <w:rPr>
                <w:rFonts w:asciiTheme="minorHAnsi" w:hAnsiTheme="minorHAnsi" w:cstheme="minorHAnsi"/>
                <w:spacing w:val="-2"/>
                <w:sz w:val="24"/>
                <w:szCs w:val="24"/>
              </w:rPr>
              <w:t>Intrafamiliar,</w:t>
            </w:r>
            <w:r w:rsidRPr="00405E18">
              <w:rPr>
                <w:rFonts w:asciiTheme="minorHAnsi" w:hAnsiTheme="minorHAnsi" w:cstheme="minorHAnsi"/>
                <w:spacing w:val="-8"/>
                <w:sz w:val="24"/>
                <w:szCs w:val="24"/>
              </w:rPr>
              <w:t xml:space="preserve"> </w:t>
            </w:r>
            <w:r w:rsidRPr="00405E18">
              <w:rPr>
                <w:rFonts w:asciiTheme="minorHAnsi" w:hAnsiTheme="minorHAnsi" w:cstheme="minorHAnsi"/>
                <w:spacing w:val="-2"/>
                <w:sz w:val="24"/>
                <w:szCs w:val="24"/>
              </w:rPr>
              <w:t>Trabajo</w:t>
            </w:r>
            <w:r w:rsidRPr="00405E18">
              <w:rPr>
                <w:rFonts w:asciiTheme="minorHAnsi" w:hAnsiTheme="minorHAnsi" w:cstheme="minorHAnsi"/>
                <w:sz w:val="24"/>
                <w:szCs w:val="24"/>
              </w:rPr>
              <w:t xml:space="preserve"> </w:t>
            </w:r>
            <w:r w:rsidRPr="00405E18">
              <w:rPr>
                <w:rFonts w:asciiTheme="minorHAnsi" w:hAnsiTheme="minorHAnsi" w:cstheme="minorHAnsi"/>
                <w:spacing w:val="-2"/>
                <w:sz w:val="24"/>
                <w:szCs w:val="24"/>
              </w:rPr>
              <w:t>Infantil, Abandono</w:t>
            </w:r>
            <w:r w:rsidRPr="00405E18">
              <w:rPr>
                <w:rFonts w:asciiTheme="minorHAnsi" w:hAnsiTheme="minorHAnsi" w:cstheme="minorHAnsi"/>
                <w:spacing w:val="-11"/>
                <w:sz w:val="24"/>
                <w:szCs w:val="24"/>
              </w:rPr>
              <w:t xml:space="preserve"> </w:t>
            </w:r>
            <w:r w:rsidRPr="00405E18">
              <w:rPr>
                <w:rFonts w:asciiTheme="minorHAnsi" w:hAnsiTheme="minorHAnsi" w:cstheme="minorHAnsi"/>
                <w:spacing w:val="-2"/>
                <w:sz w:val="24"/>
                <w:szCs w:val="24"/>
              </w:rPr>
              <w:t>Y</w:t>
            </w:r>
            <w:r w:rsidRPr="00405E18">
              <w:rPr>
                <w:rFonts w:asciiTheme="minorHAnsi" w:hAnsiTheme="minorHAnsi" w:cstheme="minorHAnsi"/>
                <w:spacing w:val="-14"/>
                <w:sz w:val="24"/>
                <w:szCs w:val="24"/>
              </w:rPr>
              <w:t xml:space="preserve"> </w:t>
            </w:r>
            <w:r w:rsidRPr="00405E18">
              <w:rPr>
                <w:rFonts w:asciiTheme="minorHAnsi" w:hAnsiTheme="minorHAnsi" w:cstheme="minorHAnsi"/>
                <w:spacing w:val="-2"/>
                <w:sz w:val="24"/>
                <w:szCs w:val="24"/>
              </w:rPr>
              <w:t>Abuso</w:t>
            </w:r>
            <w:r w:rsidRPr="00405E18">
              <w:rPr>
                <w:rFonts w:asciiTheme="minorHAnsi" w:hAnsiTheme="minorHAnsi" w:cstheme="minorHAnsi"/>
                <w:spacing w:val="5"/>
                <w:sz w:val="24"/>
                <w:szCs w:val="24"/>
              </w:rPr>
              <w:t xml:space="preserve"> </w:t>
            </w:r>
            <w:r w:rsidRPr="00405E18">
              <w:rPr>
                <w:rFonts w:asciiTheme="minorHAnsi" w:hAnsiTheme="minorHAnsi" w:cstheme="minorHAnsi"/>
                <w:spacing w:val="-2"/>
                <w:sz w:val="24"/>
                <w:szCs w:val="24"/>
              </w:rPr>
              <w:t>Sexual.</w:t>
            </w:r>
          </w:p>
        </w:tc>
        <w:tc>
          <w:tcPr>
            <w:cnfStyle w:val="000100000000" w:firstRow="0" w:lastRow="0" w:firstColumn="0" w:lastColumn="1" w:oddVBand="0" w:evenVBand="0" w:oddHBand="0" w:evenHBand="0" w:firstRowFirstColumn="0" w:firstRowLastColumn="0" w:lastRowFirstColumn="0" w:lastRowLastColumn="0"/>
            <w:tcW w:w="1262" w:type="dxa"/>
          </w:tcPr>
          <w:p w14:paraId="17FC519B" w14:textId="7BFB1D4B" w:rsidR="00151A9B" w:rsidRPr="00405E18" w:rsidRDefault="00405E18" w:rsidP="003660A6">
            <w:pPr>
              <w:pStyle w:val="TableParagraph"/>
              <w:spacing w:before="6"/>
              <w:ind w:left="49" w:right="36"/>
              <w:jc w:val="both"/>
              <w:rPr>
                <w:rFonts w:asciiTheme="minorHAnsi" w:hAnsiTheme="minorHAnsi" w:cstheme="minorHAnsi"/>
                <w:sz w:val="24"/>
                <w:szCs w:val="24"/>
              </w:rPr>
            </w:pPr>
            <w:r w:rsidRPr="00405E18">
              <w:rPr>
                <w:rFonts w:asciiTheme="minorHAnsi" w:hAnsiTheme="minorHAnsi" w:cstheme="minorHAnsi"/>
                <w:spacing w:val="-5"/>
                <w:sz w:val="24"/>
                <w:szCs w:val="24"/>
              </w:rPr>
              <w:t>100</w:t>
            </w:r>
          </w:p>
        </w:tc>
      </w:tr>
      <w:tr w:rsidR="00151A9B" w:rsidRPr="00405E18" w14:paraId="680FB639" w14:textId="77777777" w:rsidTr="00A0325A">
        <w:trPr>
          <w:cnfStyle w:val="000000100000" w:firstRow="0" w:lastRow="0" w:firstColumn="0" w:lastColumn="0" w:oddVBand="0" w:evenVBand="0" w:oddHBand="1"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8202" w:type="dxa"/>
          </w:tcPr>
          <w:p w14:paraId="148089EF" w14:textId="0E86DB53" w:rsidR="00151A9B" w:rsidRPr="005D7FF3" w:rsidRDefault="00405E18" w:rsidP="005D7FF3">
            <w:pPr>
              <w:pStyle w:val="TableParagraph"/>
              <w:numPr>
                <w:ilvl w:val="0"/>
                <w:numId w:val="193"/>
              </w:numPr>
              <w:tabs>
                <w:tab w:val="left" w:pos="849"/>
                <w:tab w:val="left" w:pos="850"/>
              </w:tabs>
              <w:spacing w:line="287" w:lineRule="exact"/>
              <w:ind w:hanging="361"/>
              <w:jc w:val="both"/>
              <w:rPr>
                <w:rFonts w:asciiTheme="minorHAnsi" w:hAnsiTheme="minorHAnsi" w:cstheme="minorHAnsi"/>
                <w:sz w:val="24"/>
                <w:szCs w:val="24"/>
              </w:rPr>
            </w:pPr>
            <w:r w:rsidRPr="00405E18">
              <w:rPr>
                <w:rFonts w:asciiTheme="minorHAnsi" w:hAnsiTheme="minorHAnsi" w:cstheme="minorHAnsi"/>
                <w:sz w:val="24"/>
                <w:szCs w:val="24"/>
              </w:rPr>
              <w:t>Anexo:</w:t>
            </w:r>
            <w:r w:rsidRPr="00405E18">
              <w:rPr>
                <w:rFonts w:asciiTheme="minorHAnsi" w:hAnsiTheme="minorHAnsi" w:cstheme="minorHAnsi"/>
                <w:spacing w:val="-14"/>
                <w:sz w:val="24"/>
                <w:szCs w:val="24"/>
              </w:rPr>
              <w:t xml:space="preserve"> </w:t>
            </w:r>
            <w:r w:rsidRPr="00405E18">
              <w:rPr>
                <w:rFonts w:asciiTheme="minorHAnsi" w:hAnsiTheme="minorHAnsi" w:cstheme="minorHAnsi"/>
                <w:sz w:val="24"/>
                <w:szCs w:val="24"/>
              </w:rPr>
              <w:t>Paso</w:t>
            </w:r>
            <w:r w:rsidRPr="00405E18">
              <w:rPr>
                <w:rFonts w:asciiTheme="minorHAnsi" w:hAnsiTheme="minorHAnsi" w:cstheme="minorHAnsi"/>
                <w:spacing w:val="-10"/>
                <w:sz w:val="24"/>
                <w:szCs w:val="24"/>
              </w:rPr>
              <w:t xml:space="preserve"> </w:t>
            </w:r>
            <w:r w:rsidRPr="00405E18">
              <w:rPr>
                <w:rFonts w:asciiTheme="minorHAnsi" w:hAnsiTheme="minorHAnsi" w:cstheme="minorHAnsi"/>
                <w:sz w:val="24"/>
                <w:szCs w:val="24"/>
              </w:rPr>
              <w:t>A</w:t>
            </w:r>
            <w:r w:rsidRPr="00405E18">
              <w:rPr>
                <w:rFonts w:asciiTheme="minorHAnsi" w:hAnsiTheme="minorHAnsi" w:cstheme="minorHAnsi"/>
                <w:spacing w:val="-4"/>
                <w:sz w:val="24"/>
                <w:szCs w:val="24"/>
              </w:rPr>
              <w:t xml:space="preserve"> </w:t>
            </w:r>
            <w:r w:rsidRPr="00405E18">
              <w:rPr>
                <w:rFonts w:asciiTheme="minorHAnsi" w:hAnsiTheme="minorHAnsi" w:cstheme="minorHAnsi"/>
                <w:sz w:val="24"/>
                <w:szCs w:val="24"/>
              </w:rPr>
              <w:t>Paso</w:t>
            </w:r>
            <w:r w:rsidRPr="00405E18">
              <w:rPr>
                <w:rFonts w:asciiTheme="minorHAnsi" w:hAnsiTheme="minorHAnsi" w:cstheme="minorHAnsi"/>
                <w:spacing w:val="-10"/>
                <w:sz w:val="24"/>
                <w:szCs w:val="24"/>
              </w:rPr>
              <w:t xml:space="preserve"> </w:t>
            </w:r>
            <w:r w:rsidRPr="00405E18">
              <w:rPr>
                <w:rFonts w:asciiTheme="minorHAnsi" w:hAnsiTheme="minorHAnsi" w:cstheme="minorHAnsi"/>
                <w:sz w:val="24"/>
                <w:szCs w:val="24"/>
              </w:rPr>
              <w:t>Para</w:t>
            </w:r>
            <w:r w:rsidRPr="00405E18">
              <w:rPr>
                <w:rFonts w:asciiTheme="minorHAnsi" w:hAnsiTheme="minorHAnsi" w:cstheme="minorHAnsi"/>
                <w:spacing w:val="-4"/>
                <w:sz w:val="24"/>
                <w:szCs w:val="24"/>
              </w:rPr>
              <w:t xml:space="preserve"> </w:t>
            </w:r>
            <w:r w:rsidRPr="00405E18">
              <w:rPr>
                <w:rFonts w:asciiTheme="minorHAnsi" w:hAnsiTheme="minorHAnsi" w:cstheme="minorHAnsi"/>
                <w:sz w:val="24"/>
                <w:szCs w:val="24"/>
              </w:rPr>
              <w:t>Solicitar</w:t>
            </w:r>
            <w:r w:rsidRPr="00405E18">
              <w:rPr>
                <w:rFonts w:asciiTheme="minorHAnsi" w:hAnsiTheme="minorHAnsi" w:cstheme="minorHAnsi"/>
                <w:spacing w:val="-5"/>
                <w:sz w:val="24"/>
                <w:szCs w:val="24"/>
              </w:rPr>
              <w:t xml:space="preserve"> </w:t>
            </w:r>
            <w:r w:rsidRPr="00405E18">
              <w:rPr>
                <w:rFonts w:asciiTheme="minorHAnsi" w:hAnsiTheme="minorHAnsi" w:cstheme="minorHAnsi"/>
                <w:sz w:val="24"/>
                <w:szCs w:val="24"/>
              </w:rPr>
              <w:t>Medida</w:t>
            </w:r>
            <w:r w:rsidRPr="00405E18">
              <w:rPr>
                <w:rFonts w:asciiTheme="minorHAnsi" w:hAnsiTheme="minorHAnsi" w:cstheme="minorHAnsi"/>
                <w:spacing w:val="-8"/>
                <w:sz w:val="24"/>
                <w:szCs w:val="24"/>
              </w:rPr>
              <w:t xml:space="preserve"> </w:t>
            </w:r>
            <w:r w:rsidRPr="00405E18">
              <w:rPr>
                <w:rFonts w:asciiTheme="minorHAnsi" w:hAnsiTheme="minorHAnsi" w:cstheme="minorHAnsi"/>
                <w:sz w:val="24"/>
                <w:szCs w:val="24"/>
              </w:rPr>
              <w:t>De</w:t>
            </w:r>
            <w:r w:rsidRPr="00405E18">
              <w:rPr>
                <w:rFonts w:asciiTheme="minorHAnsi" w:hAnsiTheme="minorHAnsi" w:cstheme="minorHAnsi"/>
                <w:spacing w:val="-3"/>
                <w:sz w:val="24"/>
                <w:szCs w:val="24"/>
              </w:rPr>
              <w:t xml:space="preserve"> </w:t>
            </w:r>
            <w:r w:rsidRPr="00405E18">
              <w:rPr>
                <w:rFonts w:asciiTheme="minorHAnsi" w:hAnsiTheme="minorHAnsi" w:cstheme="minorHAnsi"/>
                <w:sz w:val="24"/>
                <w:szCs w:val="24"/>
              </w:rPr>
              <w:t>Protección</w:t>
            </w:r>
            <w:r w:rsidRPr="00405E18">
              <w:rPr>
                <w:rFonts w:asciiTheme="minorHAnsi" w:hAnsiTheme="minorHAnsi" w:cstheme="minorHAnsi"/>
                <w:spacing w:val="-5"/>
                <w:sz w:val="24"/>
                <w:szCs w:val="24"/>
              </w:rPr>
              <w:t xml:space="preserve"> </w:t>
            </w:r>
            <w:r w:rsidRPr="00405E18">
              <w:rPr>
                <w:rFonts w:asciiTheme="minorHAnsi" w:hAnsiTheme="minorHAnsi" w:cstheme="minorHAnsi"/>
                <w:sz w:val="24"/>
                <w:szCs w:val="24"/>
              </w:rPr>
              <w:t>En</w:t>
            </w:r>
            <w:r w:rsidRPr="00405E18">
              <w:rPr>
                <w:rFonts w:asciiTheme="minorHAnsi" w:hAnsiTheme="minorHAnsi" w:cstheme="minorHAnsi"/>
                <w:spacing w:val="-5"/>
                <w:sz w:val="24"/>
                <w:szCs w:val="24"/>
              </w:rPr>
              <w:t xml:space="preserve"> </w:t>
            </w:r>
            <w:r w:rsidRPr="00405E18">
              <w:rPr>
                <w:rFonts w:asciiTheme="minorHAnsi" w:hAnsiTheme="minorHAnsi" w:cstheme="minorHAnsi"/>
                <w:sz w:val="24"/>
                <w:szCs w:val="24"/>
              </w:rPr>
              <w:t>Tribunales</w:t>
            </w:r>
            <w:r w:rsidRPr="00405E18">
              <w:rPr>
                <w:rFonts w:asciiTheme="minorHAnsi" w:hAnsiTheme="minorHAnsi" w:cstheme="minorHAnsi"/>
                <w:spacing w:val="-5"/>
                <w:sz w:val="24"/>
                <w:szCs w:val="24"/>
              </w:rPr>
              <w:t xml:space="preserve"> De</w:t>
            </w:r>
            <w:r w:rsidR="005D7FF3">
              <w:rPr>
                <w:rFonts w:asciiTheme="minorHAnsi" w:hAnsiTheme="minorHAnsi" w:cstheme="minorHAnsi"/>
                <w:sz w:val="24"/>
                <w:szCs w:val="24"/>
              </w:rPr>
              <w:t xml:space="preserve"> </w:t>
            </w:r>
            <w:r w:rsidRPr="005D7FF3">
              <w:rPr>
                <w:rFonts w:asciiTheme="minorHAnsi" w:hAnsiTheme="minorHAnsi" w:cstheme="minorHAnsi"/>
                <w:sz w:val="24"/>
                <w:szCs w:val="24"/>
              </w:rPr>
              <w:t>Familia</w:t>
            </w:r>
            <w:r w:rsidRPr="005D7FF3">
              <w:rPr>
                <w:rFonts w:asciiTheme="minorHAnsi" w:hAnsiTheme="minorHAnsi" w:cstheme="minorHAnsi"/>
                <w:spacing w:val="-5"/>
                <w:sz w:val="24"/>
                <w:szCs w:val="24"/>
              </w:rPr>
              <w:t xml:space="preserve"> </w:t>
            </w:r>
            <w:r w:rsidRPr="005D7FF3">
              <w:rPr>
                <w:rFonts w:asciiTheme="minorHAnsi" w:hAnsiTheme="minorHAnsi" w:cstheme="minorHAnsi"/>
                <w:sz w:val="24"/>
                <w:szCs w:val="24"/>
              </w:rPr>
              <w:t>(Poder</w:t>
            </w:r>
            <w:r w:rsidRPr="005D7FF3">
              <w:rPr>
                <w:rFonts w:asciiTheme="minorHAnsi" w:hAnsiTheme="minorHAnsi" w:cstheme="minorHAnsi"/>
                <w:spacing w:val="-7"/>
                <w:sz w:val="24"/>
                <w:szCs w:val="24"/>
              </w:rPr>
              <w:t xml:space="preserve"> </w:t>
            </w:r>
            <w:r w:rsidRPr="005D7FF3">
              <w:rPr>
                <w:rFonts w:asciiTheme="minorHAnsi" w:hAnsiTheme="minorHAnsi" w:cstheme="minorHAnsi"/>
                <w:spacing w:val="-2"/>
                <w:sz w:val="24"/>
                <w:szCs w:val="24"/>
              </w:rPr>
              <w:t>Judicial)</w:t>
            </w:r>
          </w:p>
        </w:tc>
        <w:tc>
          <w:tcPr>
            <w:cnfStyle w:val="000100000000" w:firstRow="0" w:lastRow="0" w:firstColumn="0" w:lastColumn="1" w:oddVBand="0" w:evenVBand="0" w:oddHBand="0" w:evenHBand="0" w:firstRowFirstColumn="0" w:firstRowLastColumn="0" w:lastRowFirstColumn="0" w:lastRowLastColumn="0"/>
            <w:tcW w:w="1262" w:type="dxa"/>
          </w:tcPr>
          <w:p w14:paraId="223861E1" w14:textId="1B2A0CCF" w:rsidR="00151A9B" w:rsidRPr="00405E18" w:rsidRDefault="00405E18" w:rsidP="003660A6">
            <w:pPr>
              <w:pStyle w:val="TableParagraph"/>
              <w:spacing w:before="6"/>
              <w:ind w:left="49" w:right="36"/>
              <w:jc w:val="both"/>
              <w:rPr>
                <w:rFonts w:asciiTheme="minorHAnsi" w:hAnsiTheme="minorHAnsi" w:cstheme="minorHAnsi"/>
                <w:sz w:val="24"/>
                <w:szCs w:val="24"/>
              </w:rPr>
            </w:pPr>
            <w:r w:rsidRPr="00405E18">
              <w:rPr>
                <w:rFonts w:asciiTheme="minorHAnsi" w:hAnsiTheme="minorHAnsi" w:cstheme="minorHAnsi"/>
                <w:spacing w:val="-5"/>
                <w:sz w:val="24"/>
                <w:szCs w:val="24"/>
              </w:rPr>
              <w:t>102</w:t>
            </w:r>
          </w:p>
        </w:tc>
      </w:tr>
      <w:tr w:rsidR="00151A9B" w:rsidRPr="00405E18" w14:paraId="3BFA1298" w14:textId="77777777" w:rsidTr="00A0325A">
        <w:trPr>
          <w:trHeight w:val="273"/>
          <w:jc w:val="center"/>
        </w:trPr>
        <w:tc>
          <w:tcPr>
            <w:cnfStyle w:val="001000000000" w:firstRow="0" w:lastRow="0" w:firstColumn="1" w:lastColumn="0" w:oddVBand="0" w:evenVBand="0" w:oddHBand="0" w:evenHBand="0" w:firstRowFirstColumn="0" w:firstRowLastColumn="0" w:lastRowFirstColumn="0" w:lastRowLastColumn="0"/>
            <w:tcW w:w="8202" w:type="dxa"/>
          </w:tcPr>
          <w:p w14:paraId="3DCE9F78" w14:textId="247C0C7C" w:rsidR="00151A9B" w:rsidRPr="00405E18" w:rsidRDefault="00405E18" w:rsidP="003660A6">
            <w:pPr>
              <w:pStyle w:val="TableParagraph"/>
              <w:spacing w:line="254" w:lineRule="exact"/>
              <w:ind w:left="129"/>
              <w:jc w:val="both"/>
              <w:rPr>
                <w:rFonts w:asciiTheme="minorHAnsi" w:hAnsiTheme="minorHAnsi" w:cstheme="minorHAnsi"/>
                <w:sz w:val="24"/>
                <w:szCs w:val="24"/>
              </w:rPr>
            </w:pPr>
            <w:r w:rsidRPr="00405E18">
              <w:rPr>
                <w:rFonts w:asciiTheme="minorHAnsi" w:hAnsiTheme="minorHAnsi" w:cstheme="minorHAnsi"/>
                <w:spacing w:val="-2"/>
                <w:sz w:val="24"/>
                <w:szCs w:val="24"/>
              </w:rPr>
              <w:t>Protocolo</w:t>
            </w:r>
            <w:r w:rsidRPr="00405E18">
              <w:rPr>
                <w:rFonts w:asciiTheme="minorHAnsi" w:hAnsiTheme="minorHAnsi" w:cstheme="minorHAnsi"/>
                <w:spacing w:val="-9"/>
                <w:sz w:val="24"/>
                <w:szCs w:val="24"/>
              </w:rPr>
              <w:t xml:space="preserve"> </w:t>
            </w:r>
            <w:r w:rsidRPr="00405E18">
              <w:rPr>
                <w:rFonts w:asciiTheme="minorHAnsi" w:hAnsiTheme="minorHAnsi" w:cstheme="minorHAnsi"/>
                <w:spacing w:val="-2"/>
                <w:sz w:val="24"/>
                <w:szCs w:val="24"/>
              </w:rPr>
              <w:t>De</w:t>
            </w:r>
            <w:r w:rsidRPr="00405E18">
              <w:rPr>
                <w:rFonts w:asciiTheme="minorHAnsi" w:hAnsiTheme="minorHAnsi" w:cstheme="minorHAnsi"/>
                <w:spacing w:val="-10"/>
                <w:sz w:val="24"/>
                <w:szCs w:val="24"/>
              </w:rPr>
              <w:t xml:space="preserve"> </w:t>
            </w:r>
            <w:r w:rsidRPr="00405E18">
              <w:rPr>
                <w:rFonts w:asciiTheme="minorHAnsi" w:hAnsiTheme="minorHAnsi" w:cstheme="minorHAnsi"/>
                <w:spacing w:val="-2"/>
                <w:sz w:val="24"/>
                <w:szCs w:val="24"/>
              </w:rPr>
              <w:t>Actuación</w:t>
            </w:r>
            <w:r w:rsidRPr="00405E18">
              <w:rPr>
                <w:rFonts w:asciiTheme="minorHAnsi" w:hAnsiTheme="minorHAnsi" w:cstheme="minorHAnsi"/>
                <w:spacing w:val="3"/>
                <w:sz w:val="24"/>
                <w:szCs w:val="24"/>
              </w:rPr>
              <w:t xml:space="preserve"> </w:t>
            </w:r>
            <w:r w:rsidRPr="00405E18">
              <w:rPr>
                <w:rFonts w:asciiTheme="minorHAnsi" w:hAnsiTheme="minorHAnsi" w:cstheme="minorHAnsi"/>
                <w:spacing w:val="-2"/>
                <w:sz w:val="24"/>
                <w:szCs w:val="24"/>
              </w:rPr>
              <w:t>De</w:t>
            </w:r>
            <w:r w:rsidRPr="00405E18">
              <w:rPr>
                <w:rFonts w:asciiTheme="minorHAnsi" w:hAnsiTheme="minorHAnsi" w:cstheme="minorHAnsi"/>
                <w:spacing w:val="-11"/>
                <w:sz w:val="24"/>
                <w:szCs w:val="24"/>
              </w:rPr>
              <w:t xml:space="preserve"> </w:t>
            </w:r>
            <w:r w:rsidRPr="00405E18">
              <w:rPr>
                <w:rFonts w:asciiTheme="minorHAnsi" w:hAnsiTheme="minorHAnsi" w:cstheme="minorHAnsi"/>
                <w:spacing w:val="-2"/>
                <w:sz w:val="24"/>
                <w:szCs w:val="24"/>
              </w:rPr>
              <w:t>Accidente</w:t>
            </w:r>
            <w:r w:rsidRPr="00405E18">
              <w:rPr>
                <w:rFonts w:asciiTheme="minorHAnsi" w:hAnsiTheme="minorHAnsi" w:cstheme="minorHAnsi"/>
                <w:spacing w:val="-3"/>
                <w:sz w:val="24"/>
                <w:szCs w:val="24"/>
              </w:rPr>
              <w:t xml:space="preserve"> </w:t>
            </w:r>
            <w:r w:rsidRPr="00405E18">
              <w:rPr>
                <w:rFonts w:asciiTheme="minorHAnsi" w:hAnsiTheme="minorHAnsi" w:cstheme="minorHAnsi"/>
                <w:spacing w:val="-2"/>
                <w:sz w:val="24"/>
                <w:szCs w:val="24"/>
              </w:rPr>
              <w:t>Escolares</w:t>
            </w:r>
          </w:p>
        </w:tc>
        <w:tc>
          <w:tcPr>
            <w:cnfStyle w:val="000100000000" w:firstRow="0" w:lastRow="0" w:firstColumn="0" w:lastColumn="1" w:oddVBand="0" w:evenVBand="0" w:oddHBand="0" w:evenHBand="0" w:firstRowFirstColumn="0" w:firstRowLastColumn="0" w:lastRowFirstColumn="0" w:lastRowLastColumn="0"/>
            <w:tcW w:w="1262" w:type="dxa"/>
          </w:tcPr>
          <w:p w14:paraId="3AC8949D" w14:textId="4C354EE6" w:rsidR="00151A9B" w:rsidRPr="00405E18" w:rsidRDefault="00405E18" w:rsidP="003660A6">
            <w:pPr>
              <w:pStyle w:val="TableParagraph"/>
              <w:spacing w:line="254" w:lineRule="exact"/>
              <w:ind w:left="49" w:right="36"/>
              <w:jc w:val="both"/>
              <w:rPr>
                <w:rFonts w:asciiTheme="minorHAnsi" w:hAnsiTheme="minorHAnsi" w:cstheme="minorHAnsi"/>
                <w:sz w:val="24"/>
                <w:szCs w:val="24"/>
              </w:rPr>
            </w:pPr>
            <w:r w:rsidRPr="00405E18">
              <w:rPr>
                <w:rFonts w:asciiTheme="minorHAnsi" w:hAnsiTheme="minorHAnsi" w:cstheme="minorHAnsi"/>
                <w:spacing w:val="-5"/>
                <w:sz w:val="24"/>
                <w:szCs w:val="24"/>
              </w:rPr>
              <w:t>109</w:t>
            </w:r>
          </w:p>
        </w:tc>
      </w:tr>
      <w:tr w:rsidR="00151A9B" w:rsidRPr="00405E18" w14:paraId="77154389" w14:textId="77777777" w:rsidTr="00A0325A">
        <w:trPr>
          <w:cnfStyle w:val="000000100000" w:firstRow="0" w:lastRow="0" w:firstColumn="0" w:lastColumn="0" w:oddVBand="0" w:evenVBand="0" w:oddHBand="1"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8202" w:type="dxa"/>
          </w:tcPr>
          <w:p w14:paraId="03A8169B" w14:textId="775400CB" w:rsidR="00151A9B" w:rsidRPr="00405E18" w:rsidRDefault="00405E18" w:rsidP="003660A6">
            <w:pPr>
              <w:pStyle w:val="TableParagraph"/>
              <w:spacing w:line="285" w:lineRule="exact"/>
              <w:ind w:left="129"/>
              <w:jc w:val="both"/>
              <w:rPr>
                <w:rFonts w:asciiTheme="minorHAnsi" w:hAnsiTheme="minorHAnsi" w:cstheme="minorHAnsi"/>
                <w:sz w:val="24"/>
                <w:szCs w:val="24"/>
              </w:rPr>
            </w:pPr>
            <w:r w:rsidRPr="00405E18">
              <w:rPr>
                <w:rFonts w:asciiTheme="minorHAnsi" w:hAnsiTheme="minorHAnsi" w:cstheme="minorHAnsi"/>
                <w:spacing w:val="-2"/>
                <w:sz w:val="24"/>
                <w:szCs w:val="24"/>
              </w:rPr>
              <w:t>Protocolo</w:t>
            </w:r>
            <w:r w:rsidRPr="00405E18">
              <w:rPr>
                <w:rFonts w:asciiTheme="minorHAnsi" w:hAnsiTheme="minorHAnsi" w:cstheme="minorHAnsi"/>
                <w:spacing w:val="-6"/>
                <w:sz w:val="24"/>
                <w:szCs w:val="24"/>
              </w:rPr>
              <w:t xml:space="preserve"> </w:t>
            </w:r>
            <w:r w:rsidRPr="00405E18">
              <w:rPr>
                <w:rFonts w:asciiTheme="minorHAnsi" w:hAnsiTheme="minorHAnsi" w:cstheme="minorHAnsi"/>
                <w:spacing w:val="-2"/>
                <w:sz w:val="24"/>
                <w:szCs w:val="24"/>
              </w:rPr>
              <w:t>De</w:t>
            </w:r>
            <w:r w:rsidRPr="00405E18">
              <w:rPr>
                <w:rFonts w:asciiTheme="minorHAnsi" w:hAnsiTheme="minorHAnsi" w:cstheme="minorHAnsi"/>
                <w:spacing w:val="-9"/>
                <w:sz w:val="24"/>
                <w:szCs w:val="24"/>
              </w:rPr>
              <w:t xml:space="preserve"> </w:t>
            </w:r>
            <w:r w:rsidRPr="00405E18">
              <w:rPr>
                <w:rFonts w:asciiTheme="minorHAnsi" w:hAnsiTheme="minorHAnsi" w:cstheme="minorHAnsi"/>
                <w:spacing w:val="-2"/>
                <w:sz w:val="24"/>
                <w:szCs w:val="24"/>
              </w:rPr>
              <w:t>Acción</w:t>
            </w:r>
            <w:r w:rsidRPr="00405E18">
              <w:rPr>
                <w:rFonts w:asciiTheme="minorHAnsi" w:hAnsiTheme="minorHAnsi" w:cstheme="minorHAnsi"/>
                <w:spacing w:val="-5"/>
                <w:sz w:val="24"/>
                <w:szCs w:val="24"/>
              </w:rPr>
              <w:t xml:space="preserve"> </w:t>
            </w:r>
            <w:r w:rsidRPr="00405E18">
              <w:rPr>
                <w:rFonts w:asciiTheme="minorHAnsi" w:hAnsiTheme="minorHAnsi" w:cstheme="minorHAnsi"/>
                <w:spacing w:val="-2"/>
                <w:sz w:val="24"/>
                <w:szCs w:val="24"/>
              </w:rPr>
              <w:t>En</w:t>
            </w:r>
            <w:r w:rsidRPr="00405E18">
              <w:rPr>
                <w:rFonts w:asciiTheme="minorHAnsi" w:hAnsiTheme="minorHAnsi" w:cstheme="minorHAnsi"/>
                <w:spacing w:val="-7"/>
                <w:sz w:val="24"/>
                <w:szCs w:val="24"/>
              </w:rPr>
              <w:t xml:space="preserve"> </w:t>
            </w:r>
            <w:r w:rsidRPr="00405E18">
              <w:rPr>
                <w:rFonts w:asciiTheme="minorHAnsi" w:hAnsiTheme="minorHAnsi" w:cstheme="minorHAnsi"/>
                <w:spacing w:val="-2"/>
                <w:sz w:val="24"/>
                <w:szCs w:val="24"/>
              </w:rPr>
              <w:t>Caso</w:t>
            </w:r>
            <w:r w:rsidRPr="00405E18">
              <w:rPr>
                <w:rFonts w:asciiTheme="minorHAnsi" w:hAnsiTheme="minorHAnsi" w:cstheme="minorHAnsi"/>
                <w:sz w:val="24"/>
                <w:szCs w:val="24"/>
              </w:rPr>
              <w:t xml:space="preserve"> </w:t>
            </w:r>
            <w:r w:rsidRPr="00405E18">
              <w:rPr>
                <w:rFonts w:asciiTheme="minorHAnsi" w:hAnsiTheme="minorHAnsi" w:cstheme="minorHAnsi"/>
                <w:spacing w:val="-2"/>
                <w:sz w:val="24"/>
                <w:szCs w:val="24"/>
              </w:rPr>
              <w:t>De</w:t>
            </w:r>
            <w:r w:rsidRPr="00405E18">
              <w:rPr>
                <w:rFonts w:asciiTheme="minorHAnsi" w:hAnsiTheme="minorHAnsi" w:cstheme="minorHAnsi"/>
                <w:spacing w:val="-8"/>
                <w:sz w:val="24"/>
                <w:szCs w:val="24"/>
              </w:rPr>
              <w:t xml:space="preserve"> </w:t>
            </w:r>
            <w:r w:rsidRPr="00405E18">
              <w:rPr>
                <w:rFonts w:asciiTheme="minorHAnsi" w:hAnsiTheme="minorHAnsi" w:cstheme="minorHAnsi"/>
                <w:spacing w:val="-2"/>
                <w:sz w:val="24"/>
                <w:szCs w:val="24"/>
              </w:rPr>
              <w:t>Consumo</w:t>
            </w:r>
            <w:r w:rsidRPr="00405E18">
              <w:rPr>
                <w:rFonts w:asciiTheme="minorHAnsi" w:hAnsiTheme="minorHAnsi" w:cstheme="minorHAnsi"/>
                <w:spacing w:val="-6"/>
                <w:sz w:val="24"/>
                <w:szCs w:val="24"/>
              </w:rPr>
              <w:t xml:space="preserve"> </w:t>
            </w:r>
            <w:r w:rsidRPr="00405E18">
              <w:rPr>
                <w:rFonts w:asciiTheme="minorHAnsi" w:hAnsiTheme="minorHAnsi" w:cstheme="minorHAnsi"/>
                <w:spacing w:val="-2"/>
                <w:sz w:val="24"/>
                <w:szCs w:val="24"/>
              </w:rPr>
              <w:t>O</w:t>
            </w:r>
            <w:r w:rsidRPr="00405E18">
              <w:rPr>
                <w:rFonts w:asciiTheme="minorHAnsi" w:hAnsiTheme="minorHAnsi" w:cstheme="minorHAnsi"/>
                <w:spacing w:val="-6"/>
                <w:sz w:val="24"/>
                <w:szCs w:val="24"/>
              </w:rPr>
              <w:t xml:space="preserve"> </w:t>
            </w:r>
            <w:r w:rsidRPr="00405E18">
              <w:rPr>
                <w:rFonts w:asciiTheme="minorHAnsi" w:hAnsiTheme="minorHAnsi" w:cstheme="minorHAnsi"/>
                <w:spacing w:val="-2"/>
                <w:sz w:val="24"/>
                <w:szCs w:val="24"/>
              </w:rPr>
              <w:t>Comercialización</w:t>
            </w:r>
            <w:r w:rsidRPr="00405E18">
              <w:rPr>
                <w:rFonts w:asciiTheme="minorHAnsi" w:hAnsiTheme="minorHAnsi" w:cstheme="minorHAnsi"/>
                <w:spacing w:val="3"/>
                <w:sz w:val="24"/>
                <w:szCs w:val="24"/>
              </w:rPr>
              <w:t xml:space="preserve"> </w:t>
            </w:r>
            <w:r w:rsidRPr="00405E18">
              <w:rPr>
                <w:rFonts w:asciiTheme="minorHAnsi" w:hAnsiTheme="minorHAnsi" w:cstheme="minorHAnsi"/>
                <w:spacing w:val="-5"/>
                <w:sz w:val="24"/>
                <w:szCs w:val="24"/>
              </w:rPr>
              <w:t>De</w:t>
            </w:r>
          </w:p>
          <w:p w14:paraId="6277F36D" w14:textId="054FF72A" w:rsidR="00151A9B" w:rsidRPr="00405E18" w:rsidRDefault="00405E18" w:rsidP="003660A6">
            <w:pPr>
              <w:pStyle w:val="TableParagraph"/>
              <w:spacing w:line="261" w:lineRule="exact"/>
              <w:ind w:left="129"/>
              <w:jc w:val="both"/>
              <w:rPr>
                <w:rFonts w:asciiTheme="minorHAnsi" w:hAnsiTheme="minorHAnsi" w:cstheme="minorHAnsi"/>
                <w:sz w:val="24"/>
                <w:szCs w:val="24"/>
              </w:rPr>
            </w:pPr>
            <w:r w:rsidRPr="00405E18">
              <w:rPr>
                <w:rFonts w:asciiTheme="minorHAnsi" w:hAnsiTheme="minorHAnsi" w:cstheme="minorHAnsi"/>
                <w:sz w:val="24"/>
                <w:szCs w:val="24"/>
              </w:rPr>
              <w:t>Drogas</w:t>
            </w:r>
            <w:r w:rsidRPr="00405E18">
              <w:rPr>
                <w:rFonts w:asciiTheme="minorHAnsi" w:hAnsiTheme="minorHAnsi" w:cstheme="minorHAnsi"/>
                <w:spacing w:val="-1"/>
                <w:sz w:val="24"/>
                <w:szCs w:val="24"/>
              </w:rPr>
              <w:t xml:space="preserve"> </w:t>
            </w:r>
            <w:r w:rsidRPr="00405E18">
              <w:rPr>
                <w:rFonts w:asciiTheme="minorHAnsi" w:hAnsiTheme="minorHAnsi" w:cstheme="minorHAnsi"/>
                <w:sz w:val="24"/>
                <w:szCs w:val="24"/>
              </w:rPr>
              <w:t xml:space="preserve">O </w:t>
            </w:r>
            <w:r w:rsidRPr="00405E18">
              <w:rPr>
                <w:rFonts w:asciiTheme="minorHAnsi" w:hAnsiTheme="minorHAnsi" w:cstheme="minorHAnsi"/>
                <w:spacing w:val="-2"/>
                <w:sz w:val="24"/>
                <w:szCs w:val="24"/>
              </w:rPr>
              <w:t>Alcohol</w:t>
            </w:r>
          </w:p>
        </w:tc>
        <w:tc>
          <w:tcPr>
            <w:cnfStyle w:val="000100000000" w:firstRow="0" w:lastRow="0" w:firstColumn="0" w:lastColumn="1" w:oddVBand="0" w:evenVBand="0" w:oddHBand="0" w:evenHBand="0" w:firstRowFirstColumn="0" w:firstRowLastColumn="0" w:lastRowFirstColumn="0" w:lastRowLastColumn="0"/>
            <w:tcW w:w="1262" w:type="dxa"/>
          </w:tcPr>
          <w:p w14:paraId="2EC28280" w14:textId="43597ACB" w:rsidR="00151A9B" w:rsidRPr="00405E18" w:rsidRDefault="00405E18" w:rsidP="003660A6">
            <w:pPr>
              <w:pStyle w:val="TableParagraph"/>
              <w:spacing w:before="6"/>
              <w:ind w:left="49" w:right="36"/>
              <w:jc w:val="both"/>
              <w:rPr>
                <w:rFonts w:asciiTheme="minorHAnsi" w:hAnsiTheme="minorHAnsi" w:cstheme="minorHAnsi"/>
                <w:sz w:val="24"/>
                <w:szCs w:val="24"/>
              </w:rPr>
            </w:pPr>
            <w:r w:rsidRPr="00405E18">
              <w:rPr>
                <w:rFonts w:asciiTheme="minorHAnsi" w:hAnsiTheme="minorHAnsi" w:cstheme="minorHAnsi"/>
                <w:spacing w:val="-5"/>
                <w:sz w:val="24"/>
                <w:szCs w:val="24"/>
              </w:rPr>
              <w:t>112</w:t>
            </w:r>
          </w:p>
        </w:tc>
      </w:tr>
      <w:tr w:rsidR="00151A9B" w:rsidRPr="00405E18" w14:paraId="3BEB4249" w14:textId="77777777" w:rsidTr="00A0325A">
        <w:trPr>
          <w:trHeight w:val="278"/>
          <w:jc w:val="center"/>
        </w:trPr>
        <w:tc>
          <w:tcPr>
            <w:cnfStyle w:val="001000000000" w:firstRow="0" w:lastRow="0" w:firstColumn="1" w:lastColumn="0" w:oddVBand="0" w:evenVBand="0" w:oddHBand="0" w:evenHBand="0" w:firstRowFirstColumn="0" w:firstRowLastColumn="0" w:lastRowFirstColumn="0" w:lastRowLastColumn="0"/>
            <w:tcW w:w="8202" w:type="dxa"/>
          </w:tcPr>
          <w:p w14:paraId="05CCD336" w14:textId="3050F4C8" w:rsidR="00151A9B" w:rsidRPr="00405E18" w:rsidRDefault="00405E18" w:rsidP="003660A6">
            <w:pPr>
              <w:pStyle w:val="TableParagraph"/>
              <w:spacing w:line="258" w:lineRule="exact"/>
              <w:ind w:left="129"/>
              <w:jc w:val="both"/>
              <w:rPr>
                <w:rFonts w:asciiTheme="minorHAnsi" w:hAnsiTheme="minorHAnsi" w:cstheme="minorHAnsi"/>
                <w:sz w:val="24"/>
                <w:szCs w:val="24"/>
              </w:rPr>
            </w:pPr>
            <w:r w:rsidRPr="00405E18">
              <w:rPr>
                <w:rFonts w:asciiTheme="minorHAnsi" w:hAnsiTheme="minorHAnsi" w:cstheme="minorHAnsi"/>
                <w:sz w:val="24"/>
                <w:szCs w:val="24"/>
              </w:rPr>
              <w:t>Protocolo</w:t>
            </w:r>
            <w:r w:rsidRPr="00405E18">
              <w:rPr>
                <w:rFonts w:asciiTheme="minorHAnsi" w:hAnsiTheme="minorHAnsi" w:cstheme="minorHAnsi"/>
                <w:spacing w:val="-17"/>
                <w:sz w:val="24"/>
                <w:szCs w:val="24"/>
              </w:rPr>
              <w:t xml:space="preserve"> </w:t>
            </w:r>
            <w:r w:rsidRPr="00405E18">
              <w:rPr>
                <w:rFonts w:asciiTheme="minorHAnsi" w:hAnsiTheme="minorHAnsi" w:cstheme="minorHAnsi"/>
                <w:sz w:val="24"/>
                <w:szCs w:val="24"/>
              </w:rPr>
              <w:t>De</w:t>
            </w:r>
            <w:r w:rsidRPr="00405E18">
              <w:rPr>
                <w:rFonts w:asciiTheme="minorHAnsi" w:hAnsiTheme="minorHAnsi" w:cstheme="minorHAnsi"/>
                <w:spacing w:val="-17"/>
                <w:sz w:val="24"/>
                <w:szCs w:val="24"/>
              </w:rPr>
              <w:t xml:space="preserve"> </w:t>
            </w:r>
            <w:r w:rsidRPr="00405E18">
              <w:rPr>
                <w:rFonts w:asciiTheme="minorHAnsi" w:hAnsiTheme="minorHAnsi" w:cstheme="minorHAnsi"/>
                <w:sz w:val="24"/>
                <w:szCs w:val="24"/>
              </w:rPr>
              <w:t>Derivación</w:t>
            </w:r>
            <w:r w:rsidRPr="00405E18">
              <w:rPr>
                <w:rFonts w:asciiTheme="minorHAnsi" w:hAnsiTheme="minorHAnsi" w:cstheme="minorHAnsi"/>
                <w:spacing w:val="-14"/>
                <w:sz w:val="24"/>
                <w:szCs w:val="24"/>
              </w:rPr>
              <w:t xml:space="preserve"> </w:t>
            </w:r>
            <w:r w:rsidRPr="00405E18">
              <w:rPr>
                <w:rFonts w:asciiTheme="minorHAnsi" w:hAnsiTheme="minorHAnsi" w:cstheme="minorHAnsi"/>
                <w:sz w:val="24"/>
                <w:szCs w:val="24"/>
              </w:rPr>
              <w:t>Por</w:t>
            </w:r>
            <w:r w:rsidRPr="00405E18">
              <w:rPr>
                <w:rFonts w:asciiTheme="minorHAnsi" w:hAnsiTheme="minorHAnsi" w:cstheme="minorHAnsi"/>
                <w:spacing w:val="-10"/>
                <w:sz w:val="24"/>
                <w:szCs w:val="24"/>
              </w:rPr>
              <w:t xml:space="preserve"> </w:t>
            </w:r>
            <w:r w:rsidRPr="00405E18">
              <w:rPr>
                <w:rFonts w:asciiTheme="minorHAnsi" w:hAnsiTheme="minorHAnsi" w:cstheme="minorHAnsi"/>
                <w:sz w:val="24"/>
                <w:szCs w:val="24"/>
              </w:rPr>
              <w:t>Parte</w:t>
            </w:r>
            <w:r w:rsidRPr="00405E18">
              <w:rPr>
                <w:rFonts w:asciiTheme="minorHAnsi" w:hAnsiTheme="minorHAnsi" w:cstheme="minorHAnsi"/>
                <w:spacing w:val="-16"/>
                <w:sz w:val="24"/>
                <w:szCs w:val="24"/>
              </w:rPr>
              <w:t xml:space="preserve"> </w:t>
            </w:r>
            <w:r w:rsidRPr="00405E18">
              <w:rPr>
                <w:rFonts w:asciiTheme="minorHAnsi" w:hAnsiTheme="minorHAnsi" w:cstheme="minorHAnsi"/>
                <w:sz w:val="24"/>
                <w:szCs w:val="24"/>
              </w:rPr>
              <w:t>De</w:t>
            </w:r>
            <w:r w:rsidRPr="00405E18">
              <w:rPr>
                <w:rFonts w:asciiTheme="minorHAnsi" w:hAnsiTheme="minorHAnsi" w:cstheme="minorHAnsi"/>
                <w:spacing w:val="-17"/>
                <w:sz w:val="24"/>
                <w:szCs w:val="24"/>
              </w:rPr>
              <w:t xml:space="preserve"> </w:t>
            </w:r>
            <w:r w:rsidRPr="00405E18">
              <w:rPr>
                <w:rFonts w:asciiTheme="minorHAnsi" w:hAnsiTheme="minorHAnsi" w:cstheme="minorHAnsi"/>
                <w:sz w:val="24"/>
                <w:szCs w:val="24"/>
              </w:rPr>
              <w:t>Profesores</w:t>
            </w:r>
            <w:r w:rsidRPr="00405E18">
              <w:rPr>
                <w:rFonts w:asciiTheme="minorHAnsi" w:hAnsiTheme="minorHAnsi" w:cstheme="minorHAnsi"/>
                <w:spacing w:val="-15"/>
                <w:sz w:val="24"/>
                <w:szCs w:val="24"/>
              </w:rPr>
              <w:t xml:space="preserve"> </w:t>
            </w:r>
            <w:r w:rsidRPr="00405E18">
              <w:rPr>
                <w:rFonts w:asciiTheme="minorHAnsi" w:hAnsiTheme="minorHAnsi" w:cstheme="minorHAnsi"/>
                <w:sz w:val="24"/>
                <w:szCs w:val="24"/>
              </w:rPr>
              <w:t>A</w:t>
            </w:r>
            <w:r w:rsidRPr="00405E18">
              <w:rPr>
                <w:rFonts w:asciiTheme="minorHAnsi" w:hAnsiTheme="minorHAnsi" w:cstheme="minorHAnsi"/>
                <w:spacing w:val="-6"/>
                <w:sz w:val="24"/>
                <w:szCs w:val="24"/>
              </w:rPr>
              <w:t xml:space="preserve"> </w:t>
            </w:r>
            <w:r w:rsidRPr="00405E18">
              <w:rPr>
                <w:rFonts w:asciiTheme="minorHAnsi" w:hAnsiTheme="minorHAnsi" w:cstheme="minorHAnsi"/>
                <w:spacing w:val="-2"/>
                <w:sz w:val="24"/>
                <w:szCs w:val="24"/>
              </w:rPr>
              <w:t>Convivencia</w:t>
            </w:r>
            <w:r w:rsidR="005D7FF3">
              <w:rPr>
                <w:rFonts w:asciiTheme="minorHAnsi" w:hAnsiTheme="minorHAnsi" w:cstheme="minorHAnsi"/>
                <w:spacing w:val="-2"/>
                <w:sz w:val="24"/>
                <w:szCs w:val="24"/>
              </w:rPr>
              <w:t xml:space="preserve"> </w:t>
            </w:r>
            <w:r w:rsidRPr="00405E18">
              <w:rPr>
                <w:rFonts w:asciiTheme="minorHAnsi" w:hAnsiTheme="minorHAnsi" w:cstheme="minorHAnsi"/>
                <w:spacing w:val="-2"/>
                <w:sz w:val="24"/>
                <w:szCs w:val="24"/>
              </w:rPr>
              <w:t>escolar</w:t>
            </w:r>
          </w:p>
        </w:tc>
        <w:tc>
          <w:tcPr>
            <w:cnfStyle w:val="000100000000" w:firstRow="0" w:lastRow="0" w:firstColumn="0" w:lastColumn="1" w:oddVBand="0" w:evenVBand="0" w:oddHBand="0" w:evenHBand="0" w:firstRowFirstColumn="0" w:firstRowLastColumn="0" w:lastRowFirstColumn="0" w:lastRowLastColumn="0"/>
            <w:tcW w:w="1262" w:type="dxa"/>
          </w:tcPr>
          <w:p w14:paraId="1DCF7C96" w14:textId="5EE33174" w:rsidR="00151A9B" w:rsidRPr="00405E18" w:rsidRDefault="00405E18" w:rsidP="003660A6">
            <w:pPr>
              <w:pStyle w:val="TableParagraph"/>
              <w:spacing w:before="1" w:line="256" w:lineRule="exact"/>
              <w:ind w:left="49" w:right="36"/>
              <w:jc w:val="both"/>
              <w:rPr>
                <w:rFonts w:asciiTheme="minorHAnsi" w:hAnsiTheme="minorHAnsi" w:cstheme="minorHAnsi"/>
                <w:sz w:val="24"/>
                <w:szCs w:val="24"/>
              </w:rPr>
            </w:pPr>
            <w:r w:rsidRPr="00405E18">
              <w:rPr>
                <w:rFonts w:asciiTheme="minorHAnsi" w:hAnsiTheme="minorHAnsi" w:cstheme="minorHAnsi"/>
                <w:spacing w:val="-5"/>
                <w:sz w:val="24"/>
                <w:szCs w:val="24"/>
              </w:rPr>
              <w:t>114</w:t>
            </w:r>
          </w:p>
        </w:tc>
      </w:tr>
      <w:tr w:rsidR="00151A9B" w:rsidRPr="00405E18" w14:paraId="1C8DE3F4" w14:textId="77777777" w:rsidTr="00A0325A">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8202" w:type="dxa"/>
          </w:tcPr>
          <w:p w14:paraId="4B5AC269" w14:textId="0EFBBF97" w:rsidR="00151A9B" w:rsidRPr="00405E18" w:rsidRDefault="00405E18" w:rsidP="003660A6">
            <w:pPr>
              <w:pStyle w:val="TableParagraph"/>
              <w:spacing w:line="272" w:lineRule="exact"/>
              <w:ind w:left="129"/>
              <w:jc w:val="both"/>
              <w:rPr>
                <w:rFonts w:asciiTheme="minorHAnsi" w:hAnsiTheme="minorHAnsi" w:cstheme="minorHAnsi"/>
                <w:sz w:val="24"/>
                <w:szCs w:val="24"/>
              </w:rPr>
            </w:pPr>
            <w:r w:rsidRPr="00405E18">
              <w:rPr>
                <w:rFonts w:asciiTheme="minorHAnsi" w:hAnsiTheme="minorHAnsi" w:cstheme="minorHAnsi"/>
                <w:spacing w:val="-2"/>
                <w:sz w:val="24"/>
                <w:szCs w:val="24"/>
              </w:rPr>
              <w:t>Protocolo</w:t>
            </w:r>
            <w:r w:rsidRPr="00405E18">
              <w:rPr>
                <w:rFonts w:asciiTheme="minorHAnsi" w:hAnsiTheme="minorHAnsi" w:cstheme="minorHAnsi"/>
                <w:spacing w:val="-13"/>
                <w:sz w:val="24"/>
                <w:szCs w:val="24"/>
              </w:rPr>
              <w:t xml:space="preserve"> </w:t>
            </w:r>
            <w:r w:rsidRPr="00405E18">
              <w:rPr>
                <w:rFonts w:asciiTheme="minorHAnsi" w:hAnsiTheme="minorHAnsi" w:cstheme="minorHAnsi"/>
                <w:spacing w:val="-2"/>
                <w:sz w:val="24"/>
                <w:szCs w:val="24"/>
              </w:rPr>
              <w:t>De</w:t>
            </w:r>
            <w:r w:rsidRPr="00405E18">
              <w:rPr>
                <w:rFonts w:asciiTheme="minorHAnsi" w:hAnsiTheme="minorHAnsi" w:cstheme="minorHAnsi"/>
                <w:spacing w:val="-7"/>
                <w:sz w:val="24"/>
                <w:szCs w:val="24"/>
              </w:rPr>
              <w:t xml:space="preserve"> </w:t>
            </w:r>
            <w:r w:rsidRPr="00405E18">
              <w:rPr>
                <w:rFonts w:asciiTheme="minorHAnsi" w:hAnsiTheme="minorHAnsi" w:cstheme="minorHAnsi"/>
                <w:spacing w:val="-2"/>
                <w:sz w:val="24"/>
                <w:szCs w:val="24"/>
              </w:rPr>
              <w:t>Ausentismo</w:t>
            </w:r>
            <w:r w:rsidRPr="00405E18">
              <w:rPr>
                <w:rFonts w:asciiTheme="minorHAnsi" w:hAnsiTheme="minorHAnsi" w:cstheme="minorHAnsi"/>
                <w:spacing w:val="-4"/>
                <w:sz w:val="24"/>
                <w:szCs w:val="24"/>
              </w:rPr>
              <w:t xml:space="preserve"> </w:t>
            </w:r>
            <w:r w:rsidRPr="00405E18">
              <w:rPr>
                <w:rFonts w:asciiTheme="minorHAnsi" w:hAnsiTheme="minorHAnsi" w:cstheme="minorHAnsi"/>
                <w:spacing w:val="-2"/>
                <w:sz w:val="24"/>
                <w:szCs w:val="24"/>
              </w:rPr>
              <w:t>Y</w:t>
            </w:r>
            <w:r w:rsidRPr="00405E18">
              <w:rPr>
                <w:rFonts w:asciiTheme="minorHAnsi" w:hAnsiTheme="minorHAnsi" w:cstheme="minorHAnsi"/>
                <w:spacing w:val="-5"/>
                <w:sz w:val="24"/>
                <w:szCs w:val="24"/>
              </w:rPr>
              <w:t xml:space="preserve"> </w:t>
            </w:r>
            <w:r w:rsidRPr="00405E18">
              <w:rPr>
                <w:rFonts w:asciiTheme="minorHAnsi" w:hAnsiTheme="minorHAnsi" w:cstheme="minorHAnsi"/>
                <w:spacing w:val="-2"/>
                <w:sz w:val="24"/>
                <w:szCs w:val="24"/>
              </w:rPr>
              <w:t>Prevención De</w:t>
            </w:r>
            <w:r w:rsidRPr="00405E18">
              <w:rPr>
                <w:rFonts w:asciiTheme="minorHAnsi" w:hAnsiTheme="minorHAnsi" w:cstheme="minorHAnsi"/>
                <w:spacing w:val="-6"/>
                <w:sz w:val="24"/>
                <w:szCs w:val="24"/>
              </w:rPr>
              <w:t xml:space="preserve"> </w:t>
            </w:r>
            <w:r w:rsidRPr="00405E18">
              <w:rPr>
                <w:rFonts w:asciiTheme="minorHAnsi" w:hAnsiTheme="minorHAnsi" w:cstheme="minorHAnsi"/>
                <w:spacing w:val="-2"/>
                <w:sz w:val="24"/>
                <w:szCs w:val="24"/>
              </w:rPr>
              <w:t>Deserción</w:t>
            </w:r>
            <w:r w:rsidRPr="00405E18">
              <w:rPr>
                <w:rFonts w:asciiTheme="minorHAnsi" w:hAnsiTheme="minorHAnsi" w:cstheme="minorHAnsi"/>
                <w:spacing w:val="2"/>
                <w:sz w:val="24"/>
                <w:szCs w:val="24"/>
              </w:rPr>
              <w:t xml:space="preserve"> </w:t>
            </w:r>
            <w:r w:rsidRPr="00405E18">
              <w:rPr>
                <w:rFonts w:asciiTheme="minorHAnsi" w:hAnsiTheme="minorHAnsi" w:cstheme="minorHAnsi"/>
                <w:spacing w:val="-2"/>
                <w:sz w:val="24"/>
                <w:szCs w:val="24"/>
              </w:rPr>
              <w:t>Escolar</w:t>
            </w:r>
          </w:p>
        </w:tc>
        <w:tc>
          <w:tcPr>
            <w:cnfStyle w:val="000100000000" w:firstRow="0" w:lastRow="0" w:firstColumn="0" w:lastColumn="1" w:oddVBand="0" w:evenVBand="0" w:oddHBand="0" w:evenHBand="0" w:firstRowFirstColumn="0" w:firstRowLastColumn="0" w:lastRowFirstColumn="0" w:lastRowLastColumn="0"/>
            <w:tcW w:w="1262" w:type="dxa"/>
          </w:tcPr>
          <w:p w14:paraId="73E11274" w14:textId="57B9968A" w:rsidR="00151A9B" w:rsidRPr="00405E18" w:rsidRDefault="00405E18" w:rsidP="003660A6">
            <w:pPr>
              <w:pStyle w:val="TableParagraph"/>
              <w:spacing w:before="6" w:line="266" w:lineRule="exact"/>
              <w:ind w:left="49" w:right="36"/>
              <w:jc w:val="both"/>
              <w:rPr>
                <w:rFonts w:asciiTheme="minorHAnsi" w:hAnsiTheme="minorHAnsi" w:cstheme="minorHAnsi"/>
                <w:sz w:val="24"/>
                <w:szCs w:val="24"/>
              </w:rPr>
            </w:pPr>
            <w:r w:rsidRPr="00405E18">
              <w:rPr>
                <w:rFonts w:asciiTheme="minorHAnsi" w:hAnsiTheme="minorHAnsi" w:cstheme="minorHAnsi"/>
                <w:spacing w:val="-5"/>
                <w:sz w:val="24"/>
                <w:szCs w:val="24"/>
              </w:rPr>
              <w:t>115</w:t>
            </w:r>
          </w:p>
        </w:tc>
      </w:tr>
      <w:tr w:rsidR="00151A9B" w:rsidRPr="00405E18" w14:paraId="2F02EC80" w14:textId="77777777" w:rsidTr="00A0325A">
        <w:trPr>
          <w:trHeight w:val="287"/>
          <w:jc w:val="center"/>
        </w:trPr>
        <w:tc>
          <w:tcPr>
            <w:cnfStyle w:val="001000000000" w:firstRow="0" w:lastRow="0" w:firstColumn="1" w:lastColumn="0" w:oddVBand="0" w:evenVBand="0" w:oddHBand="0" w:evenHBand="0" w:firstRowFirstColumn="0" w:firstRowLastColumn="0" w:lastRowFirstColumn="0" w:lastRowLastColumn="0"/>
            <w:tcW w:w="8202" w:type="dxa"/>
          </w:tcPr>
          <w:p w14:paraId="0A6ECC34" w14:textId="0AC70471" w:rsidR="00151A9B" w:rsidRPr="00405E18" w:rsidRDefault="00405E18" w:rsidP="00E01DE9">
            <w:pPr>
              <w:pStyle w:val="TableParagraph"/>
              <w:numPr>
                <w:ilvl w:val="0"/>
                <w:numId w:val="192"/>
              </w:numPr>
              <w:tabs>
                <w:tab w:val="left" w:pos="849"/>
                <w:tab w:val="left" w:pos="850"/>
              </w:tabs>
              <w:spacing w:line="268" w:lineRule="exact"/>
              <w:ind w:hanging="361"/>
              <w:jc w:val="both"/>
              <w:rPr>
                <w:rFonts w:asciiTheme="minorHAnsi" w:hAnsiTheme="minorHAnsi" w:cstheme="minorHAnsi"/>
                <w:sz w:val="24"/>
                <w:szCs w:val="24"/>
              </w:rPr>
            </w:pPr>
            <w:r w:rsidRPr="00405E18">
              <w:rPr>
                <w:rFonts w:asciiTheme="minorHAnsi" w:hAnsiTheme="minorHAnsi" w:cstheme="minorHAnsi"/>
                <w:sz w:val="24"/>
                <w:szCs w:val="24"/>
              </w:rPr>
              <w:t>Proyecto:</w:t>
            </w:r>
            <w:r w:rsidRPr="00405E18">
              <w:rPr>
                <w:rFonts w:asciiTheme="minorHAnsi" w:hAnsiTheme="minorHAnsi" w:cstheme="minorHAnsi"/>
                <w:spacing w:val="-10"/>
                <w:sz w:val="24"/>
                <w:szCs w:val="24"/>
              </w:rPr>
              <w:t xml:space="preserve"> </w:t>
            </w:r>
            <w:r w:rsidRPr="00405E18">
              <w:rPr>
                <w:rFonts w:asciiTheme="minorHAnsi" w:hAnsiTheme="minorHAnsi" w:cstheme="minorHAnsi"/>
                <w:sz w:val="24"/>
                <w:szCs w:val="24"/>
              </w:rPr>
              <w:t>Comité</w:t>
            </w:r>
            <w:r w:rsidRPr="00405E18">
              <w:rPr>
                <w:rFonts w:asciiTheme="minorHAnsi" w:hAnsiTheme="minorHAnsi" w:cstheme="minorHAnsi"/>
                <w:spacing w:val="-3"/>
                <w:sz w:val="24"/>
                <w:szCs w:val="24"/>
              </w:rPr>
              <w:t xml:space="preserve"> </w:t>
            </w:r>
            <w:r w:rsidRPr="00405E18">
              <w:rPr>
                <w:rFonts w:asciiTheme="minorHAnsi" w:hAnsiTheme="minorHAnsi" w:cstheme="minorHAnsi"/>
                <w:sz w:val="24"/>
                <w:szCs w:val="24"/>
              </w:rPr>
              <w:t>Para</w:t>
            </w:r>
            <w:r w:rsidRPr="00405E18">
              <w:rPr>
                <w:rFonts w:asciiTheme="minorHAnsi" w:hAnsiTheme="minorHAnsi" w:cstheme="minorHAnsi"/>
                <w:spacing w:val="-4"/>
                <w:sz w:val="24"/>
                <w:szCs w:val="24"/>
              </w:rPr>
              <w:t xml:space="preserve"> </w:t>
            </w:r>
            <w:r w:rsidRPr="00405E18">
              <w:rPr>
                <w:rFonts w:asciiTheme="minorHAnsi" w:hAnsiTheme="minorHAnsi" w:cstheme="minorHAnsi"/>
                <w:sz w:val="24"/>
                <w:szCs w:val="24"/>
              </w:rPr>
              <w:t>El</w:t>
            </w:r>
            <w:r w:rsidRPr="00405E18">
              <w:rPr>
                <w:rFonts w:asciiTheme="minorHAnsi" w:hAnsiTheme="minorHAnsi" w:cstheme="minorHAnsi"/>
                <w:spacing w:val="-10"/>
                <w:sz w:val="24"/>
                <w:szCs w:val="24"/>
              </w:rPr>
              <w:t xml:space="preserve"> </w:t>
            </w:r>
            <w:r w:rsidRPr="00405E18">
              <w:rPr>
                <w:rFonts w:asciiTheme="minorHAnsi" w:hAnsiTheme="minorHAnsi" w:cstheme="minorHAnsi"/>
                <w:sz w:val="24"/>
                <w:szCs w:val="24"/>
              </w:rPr>
              <w:t>Monitoreo</w:t>
            </w:r>
            <w:r w:rsidRPr="00405E18">
              <w:rPr>
                <w:rFonts w:asciiTheme="minorHAnsi" w:hAnsiTheme="minorHAnsi" w:cstheme="minorHAnsi"/>
                <w:spacing w:val="-4"/>
                <w:sz w:val="24"/>
                <w:szCs w:val="24"/>
              </w:rPr>
              <w:t xml:space="preserve"> </w:t>
            </w:r>
            <w:r w:rsidRPr="00405E18">
              <w:rPr>
                <w:rFonts w:asciiTheme="minorHAnsi" w:hAnsiTheme="minorHAnsi" w:cstheme="minorHAnsi"/>
                <w:sz w:val="24"/>
                <w:szCs w:val="24"/>
              </w:rPr>
              <w:t>De La</w:t>
            </w:r>
            <w:r w:rsidRPr="00405E18">
              <w:rPr>
                <w:rFonts w:asciiTheme="minorHAnsi" w:hAnsiTheme="minorHAnsi" w:cstheme="minorHAnsi"/>
                <w:spacing w:val="-8"/>
                <w:sz w:val="24"/>
                <w:szCs w:val="24"/>
              </w:rPr>
              <w:t xml:space="preserve"> </w:t>
            </w:r>
            <w:r w:rsidRPr="00405E18">
              <w:rPr>
                <w:rFonts w:asciiTheme="minorHAnsi" w:hAnsiTheme="minorHAnsi" w:cstheme="minorHAnsi"/>
                <w:spacing w:val="-2"/>
                <w:sz w:val="24"/>
                <w:szCs w:val="24"/>
              </w:rPr>
              <w:t>Asistencia</w:t>
            </w:r>
          </w:p>
        </w:tc>
        <w:tc>
          <w:tcPr>
            <w:cnfStyle w:val="000100000000" w:firstRow="0" w:lastRow="0" w:firstColumn="0" w:lastColumn="1" w:oddVBand="0" w:evenVBand="0" w:oddHBand="0" w:evenHBand="0" w:firstRowFirstColumn="0" w:firstRowLastColumn="0" w:lastRowFirstColumn="0" w:lastRowLastColumn="0"/>
            <w:tcW w:w="1262" w:type="dxa"/>
          </w:tcPr>
          <w:p w14:paraId="579CA215" w14:textId="3AA89068" w:rsidR="00151A9B" w:rsidRPr="00405E18" w:rsidRDefault="00405E18" w:rsidP="003660A6">
            <w:pPr>
              <w:pStyle w:val="TableParagraph"/>
              <w:spacing w:before="1" w:line="266" w:lineRule="exact"/>
              <w:ind w:left="49" w:right="36"/>
              <w:jc w:val="both"/>
              <w:rPr>
                <w:rFonts w:asciiTheme="minorHAnsi" w:hAnsiTheme="minorHAnsi" w:cstheme="minorHAnsi"/>
                <w:sz w:val="24"/>
                <w:szCs w:val="24"/>
              </w:rPr>
            </w:pPr>
            <w:r w:rsidRPr="00405E18">
              <w:rPr>
                <w:rFonts w:asciiTheme="minorHAnsi" w:hAnsiTheme="minorHAnsi" w:cstheme="minorHAnsi"/>
                <w:spacing w:val="-5"/>
                <w:sz w:val="24"/>
                <w:szCs w:val="24"/>
              </w:rPr>
              <w:t>117</w:t>
            </w:r>
          </w:p>
        </w:tc>
      </w:tr>
      <w:tr w:rsidR="00151A9B" w:rsidRPr="00405E18" w14:paraId="1EC0CE73" w14:textId="77777777" w:rsidTr="00A0325A">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8202" w:type="dxa"/>
          </w:tcPr>
          <w:p w14:paraId="1E37C16B" w14:textId="41721796" w:rsidR="00151A9B" w:rsidRPr="00405E18" w:rsidRDefault="00405E18" w:rsidP="003660A6">
            <w:pPr>
              <w:pStyle w:val="TableParagraph"/>
              <w:spacing w:line="268" w:lineRule="exact"/>
              <w:ind w:left="129"/>
              <w:jc w:val="both"/>
              <w:rPr>
                <w:rFonts w:asciiTheme="minorHAnsi" w:hAnsiTheme="minorHAnsi" w:cstheme="minorHAnsi"/>
                <w:sz w:val="24"/>
                <w:szCs w:val="24"/>
              </w:rPr>
            </w:pPr>
            <w:r w:rsidRPr="00405E18">
              <w:rPr>
                <w:rFonts w:asciiTheme="minorHAnsi" w:hAnsiTheme="minorHAnsi" w:cstheme="minorHAnsi"/>
                <w:sz w:val="24"/>
                <w:szCs w:val="24"/>
              </w:rPr>
              <w:t>Protocolo</w:t>
            </w:r>
            <w:r w:rsidRPr="00405E18">
              <w:rPr>
                <w:rFonts w:asciiTheme="minorHAnsi" w:hAnsiTheme="minorHAnsi" w:cstheme="minorHAnsi"/>
                <w:spacing w:val="-15"/>
                <w:sz w:val="24"/>
                <w:szCs w:val="24"/>
              </w:rPr>
              <w:t xml:space="preserve"> </w:t>
            </w:r>
            <w:r w:rsidRPr="00405E18">
              <w:rPr>
                <w:rFonts w:asciiTheme="minorHAnsi" w:hAnsiTheme="minorHAnsi" w:cstheme="minorHAnsi"/>
                <w:sz w:val="24"/>
                <w:szCs w:val="24"/>
              </w:rPr>
              <w:t>Para</w:t>
            </w:r>
            <w:r w:rsidRPr="00405E18">
              <w:rPr>
                <w:rFonts w:asciiTheme="minorHAnsi" w:hAnsiTheme="minorHAnsi" w:cstheme="minorHAnsi"/>
                <w:spacing w:val="-12"/>
                <w:sz w:val="24"/>
                <w:szCs w:val="24"/>
              </w:rPr>
              <w:t xml:space="preserve"> </w:t>
            </w:r>
            <w:r w:rsidRPr="00405E18">
              <w:rPr>
                <w:rFonts w:asciiTheme="minorHAnsi" w:hAnsiTheme="minorHAnsi" w:cstheme="minorHAnsi"/>
                <w:sz w:val="24"/>
                <w:szCs w:val="24"/>
              </w:rPr>
              <w:t>Resguardar</w:t>
            </w:r>
            <w:r w:rsidRPr="00405E18">
              <w:rPr>
                <w:rFonts w:asciiTheme="minorHAnsi" w:hAnsiTheme="minorHAnsi" w:cstheme="minorHAnsi"/>
                <w:spacing w:val="-7"/>
                <w:sz w:val="24"/>
                <w:szCs w:val="24"/>
              </w:rPr>
              <w:t xml:space="preserve"> </w:t>
            </w:r>
            <w:r w:rsidRPr="00405E18">
              <w:rPr>
                <w:rFonts w:asciiTheme="minorHAnsi" w:hAnsiTheme="minorHAnsi" w:cstheme="minorHAnsi"/>
                <w:sz w:val="24"/>
                <w:szCs w:val="24"/>
              </w:rPr>
              <w:t>El</w:t>
            </w:r>
            <w:r w:rsidRPr="00405E18">
              <w:rPr>
                <w:rFonts w:asciiTheme="minorHAnsi" w:hAnsiTheme="minorHAnsi" w:cstheme="minorHAnsi"/>
                <w:spacing w:val="-9"/>
                <w:sz w:val="24"/>
                <w:szCs w:val="24"/>
              </w:rPr>
              <w:t xml:space="preserve"> </w:t>
            </w:r>
            <w:r w:rsidRPr="00405E18">
              <w:rPr>
                <w:rFonts w:asciiTheme="minorHAnsi" w:hAnsiTheme="minorHAnsi" w:cstheme="minorHAnsi"/>
                <w:sz w:val="24"/>
                <w:szCs w:val="24"/>
              </w:rPr>
              <w:t>Derecho</w:t>
            </w:r>
            <w:r w:rsidRPr="00405E18">
              <w:rPr>
                <w:rFonts w:asciiTheme="minorHAnsi" w:hAnsiTheme="minorHAnsi" w:cstheme="minorHAnsi"/>
                <w:spacing w:val="-7"/>
                <w:sz w:val="24"/>
                <w:szCs w:val="24"/>
              </w:rPr>
              <w:t xml:space="preserve"> </w:t>
            </w:r>
            <w:r w:rsidRPr="00405E18">
              <w:rPr>
                <w:rFonts w:asciiTheme="minorHAnsi" w:hAnsiTheme="minorHAnsi" w:cstheme="minorHAnsi"/>
                <w:sz w:val="24"/>
                <w:szCs w:val="24"/>
              </w:rPr>
              <w:t>A</w:t>
            </w:r>
            <w:r w:rsidRPr="00405E18">
              <w:rPr>
                <w:rFonts w:asciiTheme="minorHAnsi" w:hAnsiTheme="minorHAnsi" w:cstheme="minorHAnsi"/>
                <w:spacing w:val="-7"/>
                <w:sz w:val="24"/>
                <w:szCs w:val="24"/>
              </w:rPr>
              <w:t xml:space="preserve"> </w:t>
            </w:r>
            <w:r w:rsidRPr="00405E18">
              <w:rPr>
                <w:rFonts w:asciiTheme="minorHAnsi" w:hAnsiTheme="minorHAnsi" w:cstheme="minorHAnsi"/>
                <w:sz w:val="24"/>
                <w:szCs w:val="24"/>
              </w:rPr>
              <w:t>La</w:t>
            </w:r>
            <w:r w:rsidRPr="00405E18">
              <w:rPr>
                <w:rFonts w:asciiTheme="minorHAnsi" w:hAnsiTheme="minorHAnsi" w:cstheme="minorHAnsi"/>
                <w:spacing w:val="-7"/>
                <w:sz w:val="24"/>
                <w:szCs w:val="24"/>
              </w:rPr>
              <w:t xml:space="preserve"> </w:t>
            </w:r>
            <w:r w:rsidRPr="00405E18">
              <w:rPr>
                <w:rFonts w:asciiTheme="minorHAnsi" w:hAnsiTheme="minorHAnsi" w:cstheme="minorHAnsi"/>
                <w:sz w:val="24"/>
                <w:szCs w:val="24"/>
              </w:rPr>
              <w:t>Identidad</w:t>
            </w:r>
            <w:r w:rsidRPr="00405E18">
              <w:rPr>
                <w:rFonts w:asciiTheme="minorHAnsi" w:hAnsiTheme="minorHAnsi" w:cstheme="minorHAnsi"/>
                <w:spacing w:val="-7"/>
                <w:sz w:val="24"/>
                <w:szCs w:val="24"/>
              </w:rPr>
              <w:t xml:space="preserve"> </w:t>
            </w:r>
            <w:r w:rsidRPr="00405E18">
              <w:rPr>
                <w:rFonts w:asciiTheme="minorHAnsi" w:hAnsiTheme="minorHAnsi" w:cstheme="minorHAnsi"/>
                <w:sz w:val="24"/>
                <w:szCs w:val="24"/>
              </w:rPr>
              <w:t>De</w:t>
            </w:r>
            <w:r w:rsidRPr="00405E18">
              <w:rPr>
                <w:rFonts w:asciiTheme="minorHAnsi" w:hAnsiTheme="minorHAnsi" w:cstheme="minorHAnsi"/>
                <w:spacing w:val="-9"/>
                <w:sz w:val="24"/>
                <w:szCs w:val="24"/>
              </w:rPr>
              <w:t xml:space="preserve"> </w:t>
            </w:r>
            <w:r w:rsidRPr="00405E18">
              <w:rPr>
                <w:rFonts w:asciiTheme="minorHAnsi" w:hAnsiTheme="minorHAnsi" w:cstheme="minorHAnsi"/>
                <w:sz w:val="24"/>
                <w:szCs w:val="24"/>
              </w:rPr>
              <w:t>Género</w:t>
            </w:r>
            <w:r w:rsidRPr="00405E18">
              <w:rPr>
                <w:rFonts w:asciiTheme="minorHAnsi" w:hAnsiTheme="minorHAnsi" w:cstheme="minorHAnsi"/>
                <w:spacing w:val="-7"/>
                <w:sz w:val="24"/>
                <w:szCs w:val="24"/>
              </w:rPr>
              <w:t xml:space="preserve"> </w:t>
            </w:r>
            <w:r w:rsidRPr="00405E18">
              <w:rPr>
                <w:rFonts w:asciiTheme="minorHAnsi" w:hAnsiTheme="minorHAnsi" w:cstheme="minorHAnsi"/>
                <w:sz w:val="24"/>
                <w:szCs w:val="24"/>
              </w:rPr>
              <w:t>De</w:t>
            </w:r>
            <w:r w:rsidRPr="00405E18">
              <w:rPr>
                <w:rFonts w:asciiTheme="minorHAnsi" w:hAnsiTheme="minorHAnsi" w:cstheme="minorHAnsi"/>
                <w:spacing w:val="-5"/>
                <w:sz w:val="24"/>
                <w:szCs w:val="24"/>
              </w:rPr>
              <w:t xml:space="preserve"> </w:t>
            </w:r>
            <w:r w:rsidRPr="00405E18">
              <w:rPr>
                <w:rFonts w:asciiTheme="minorHAnsi" w:hAnsiTheme="minorHAnsi" w:cstheme="minorHAnsi"/>
                <w:sz w:val="24"/>
                <w:szCs w:val="24"/>
              </w:rPr>
              <w:t>Niños,</w:t>
            </w:r>
            <w:r w:rsidRPr="00405E18">
              <w:rPr>
                <w:rFonts w:asciiTheme="minorHAnsi" w:hAnsiTheme="minorHAnsi" w:cstheme="minorHAnsi"/>
                <w:spacing w:val="-12"/>
                <w:sz w:val="24"/>
                <w:szCs w:val="24"/>
              </w:rPr>
              <w:t xml:space="preserve"> </w:t>
            </w:r>
            <w:r w:rsidRPr="00405E18">
              <w:rPr>
                <w:rFonts w:asciiTheme="minorHAnsi" w:hAnsiTheme="minorHAnsi" w:cstheme="minorHAnsi"/>
                <w:sz w:val="24"/>
                <w:szCs w:val="24"/>
              </w:rPr>
              <w:t>Niñas</w:t>
            </w:r>
            <w:r w:rsidRPr="00405E18">
              <w:rPr>
                <w:rFonts w:asciiTheme="minorHAnsi" w:hAnsiTheme="minorHAnsi" w:cstheme="minorHAnsi"/>
                <w:spacing w:val="-8"/>
                <w:sz w:val="24"/>
                <w:szCs w:val="24"/>
              </w:rPr>
              <w:t xml:space="preserve"> </w:t>
            </w:r>
            <w:r w:rsidRPr="00405E18">
              <w:rPr>
                <w:rFonts w:asciiTheme="minorHAnsi" w:hAnsiTheme="minorHAnsi" w:cstheme="minorHAnsi"/>
                <w:sz w:val="24"/>
                <w:szCs w:val="24"/>
              </w:rPr>
              <w:t xml:space="preserve">Y Adolescente </w:t>
            </w:r>
            <w:proofErr w:type="spellStart"/>
            <w:r w:rsidRPr="00405E18">
              <w:rPr>
                <w:rFonts w:asciiTheme="minorHAnsi" w:hAnsiTheme="minorHAnsi" w:cstheme="minorHAnsi"/>
                <w:sz w:val="24"/>
                <w:szCs w:val="24"/>
              </w:rPr>
              <w:t>Trans</w:t>
            </w:r>
            <w:proofErr w:type="spellEnd"/>
            <w:r w:rsidRPr="00405E18">
              <w:rPr>
                <w:rFonts w:asciiTheme="minorHAnsi" w:hAnsiTheme="minorHAnsi" w:cstheme="minorHAnsi"/>
                <w:sz w:val="24"/>
                <w:szCs w:val="24"/>
              </w:rPr>
              <w:t xml:space="preserve"> En El Ámbito Educativo</w:t>
            </w:r>
          </w:p>
        </w:tc>
        <w:tc>
          <w:tcPr>
            <w:cnfStyle w:val="000100000000" w:firstRow="0" w:lastRow="0" w:firstColumn="0" w:lastColumn="1" w:oddVBand="0" w:evenVBand="0" w:oddHBand="0" w:evenHBand="0" w:firstRowFirstColumn="0" w:firstRowLastColumn="0" w:lastRowFirstColumn="0" w:lastRowLastColumn="0"/>
            <w:tcW w:w="1262" w:type="dxa"/>
          </w:tcPr>
          <w:p w14:paraId="5C03F452" w14:textId="7E6E8518" w:rsidR="00151A9B" w:rsidRPr="00405E18" w:rsidRDefault="00405E18" w:rsidP="003660A6">
            <w:pPr>
              <w:pStyle w:val="TableParagraph"/>
              <w:spacing w:before="7"/>
              <w:ind w:left="49" w:right="36"/>
              <w:jc w:val="both"/>
              <w:rPr>
                <w:rFonts w:asciiTheme="minorHAnsi" w:hAnsiTheme="minorHAnsi" w:cstheme="minorHAnsi"/>
                <w:sz w:val="24"/>
                <w:szCs w:val="24"/>
              </w:rPr>
            </w:pPr>
            <w:r w:rsidRPr="00405E18">
              <w:rPr>
                <w:rFonts w:asciiTheme="minorHAnsi" w:hAnsiTheme="minorHAnsi" w:cstheme="minorHAnsi"/>
                <w:spacing w:val="-5"/>
                <w:sz w:val="24"/>
                <w:szCs w:val="24"/>
              </w:rPr>
              <w:t>121</w:t>
            </w:r>
          </w:p>
        </w:tc>
      </w:tr>
      <w:tr w:rsidR="00151A9B" w:rsidRPr="00405E18" w14:paraId="4DBA6C32" w14:textId="77777777" w:rsidTr="00A0325A">
        <w:trPr>
          <w:trHeight w:val="292"/>
          <w:jc w:val="center"/>
        </w:trPr>
        <w:tc>
          <w:tcPr>
            <w:cnfStyle w:val="001000000000" w:firstRow="0" w:lastRow="0" w:firstColumn="1" w:lastColumn="0" w:oddVBand="0" w:evenVBand="0" w:oddHBand="0" w:evenHBand="0" w:firstRowFirstColumn="0" w:firstRowLastColumn="0" w:lastRowFirstColumn="0" w:lastRowLastColumn="0"/>
            <w:tcW w:w="8202" w:type="dxa"/>
          </w:tcPr>
          <w:p w14:paraId="65BCD164" w14:textId="5466A207" w:rsidR="00151A9B" w:rsidRPr="00405E18" w:rsidRDefault="00405E18" w:rsidP="003660A6">
            <w:pPr>
              <w:pStyle w:val="TableParagraph"/>
              <w:spacing w:line="272" w:lineRule="exact"/>
              <w:ind w:left="129"/>
              <w:jc w:val="both"/>
              <w:rPr>
                <w:rFonts w:asciiTheme="minorHAnsi" w:hAnsiTheme="minorHAnsi" w:cstheme="minorHAnsi"/>
                <w:sz w:val="24"/>
                <w:szCs w:val="24"/>
              </w:rPr>
            </w:pPr>
            <w:r w:rsidRPr="00405E18">
              <w:rPr>
                <w:rFonts w:asciiTheme="minorHAnsi" w:hAnsiTheme="minorHAnsi" w:cstheme="minorHAnsi"/>
                <w:spacing w:val="-2"/>
                <w:sz w:val="24"/>
                <w:szCs w:val="24"/>
              </w:rPr>
              <w:t>Protocolo</w:t>
            </w:r>
            <w:r w:rsidRPr="00405E18">
              <w:rPr>
                <w:rFonts w:asciiTheme="minorHAnsi" w:hAnsiTheme="minorHAnsi" w:cstheme="minorHAnsi"/>
                <w:spacing w:val="-10"/>
                <w:sz w:val="24"/>
                <w:szCs w:val="24"/>
              </w:rPr>
              <w:t xml:space="preserve"> </w:t>
            </w:r>
            <w:r w:rsidRPr="00405E18">
              <w:rPr>
                <w:rFonts w:asciiTheme="minorHAnsi" w:hAnsiTheme="minorHAnsi" w:cstheme="minorHAnsi"/>
                <w:spacing w:val="-2"/>
                <w:sz w:val="24"/>
                <w:szCs w:val="24"/>
              </w:rPr>
              <w:t>De</w:t>
            </w:r>
            <w:r w:rsidRPr="00405E18">
              <w:rPr>
                <w:rFonts w:asciiTheme="minorHAnsi" w:hAnsiTheme="minorHAnsi" w:cstheme="minorHAnsi"/>
                <w:spacing w:val="-12"/>
                <w:sz w:val="24"/>
                <w:szCs w:val="24"/>
              </w:rPr>
              <w:t xml:space="preserve"> </w:t>
            </w:r>
            <w:r w:rsidRPr="00405E18">
              <w:rPr>
                <w:rFonts w:asciiTheme="minorHAnsi" w:hAnsiTheme="minorHAnsi" w:cstheme="minorHAnsi"/>
                <w:spacing w:val="-2"/>
                <w:sz w:val="24"/>
                <w:szCs w:val="24"/>
              </w:rPr>
              <w:t>Prevención</w:t>
            </w:r>
            <w:r w:rsidRPr="00405E18">
              <w:rPr>
                <w:rFonts w:asciiTheme="minorHAnsi" w:hAnsiTheme="minorHAnsi" w:cstheme="minorHAnsi"/>
                <w:spacing w:val="6"/>
                <w:sz w:val="24"/>
                <w:szCs w:val="24"/>
              </w:rPr>
              <w:t xml:space="preserve"> </w:t>
            </w:r>
            <w:r w:rsidRPr="00405E18">
              <w:rPr>
                <w:rFonts w:asciiTheme="minorHAnsi" w:hAnsiTheme="minorHAnsi" w:cstheme="minorHAnsi"/>
                <w:spacing w:val="-2"/>
                <w:sz w:val="24"/>
                <w:szCs w:val="24"/>
              </w:rPr>
              <w:t>Deserción</w:t>
            </w:r>
            <w:r w:rsidRPr="00405E18">
              <w:rPr>
                <w:rFonts w:asciiTheme="minorHAnsi" w:hAnsiTheme="minorHAnsi" w:cstheme="minorHAnsi"/>
                <w:spacing w:val="-9"/>
                <w:sz w:val="24"/>
                <w:szCs w:val="24"/>
              </w:rPr>
              <w:t xml:space="preserve"> </w:t>
            </w:r>
            <w:r w:rsidRPr="00405E18">
              <w:rPr>
                <w:rFonts w:asciiTheme="minorHAnsi" w:hAnsiTheme="minorHAnsi" w:cstheme="minorHAnsi"/>
                <w:spacing w:val="-2"/>
                <w:sz w:val="24"/>
                <w:szCs w:val="24"/>
              </w:rPr>
              <w:t>Escolar</w:t>
            </w:r>
          </w:p>
        </w:tc>
        <w:tc>
          <w:tcPr>
            <w:cnfStyle w:val="000100000000" w:firstRow="0" w:lastRow="0" w:firstColumn="0" w:lastColumn="1" w:oddVBand="0" w:evenVBand="0" w:oddHBand="0" w:evenHBand="0" w:firstRowFirstColumn="0" w:firstRowLastColumn="0" w:lastRowFirstColumn="0" w:lastRowLastColumn="0"/>
            <w:tcW w:w="1262" w:type="dxa"/>
          </w:tcPr>
          <w:p w14:paraId="17B9CB56" w14:textId="65FCF279" w:rsidR="00151A9B" w:rsidRPr="00405E18" w:rsidRDefault="00405E18" w:rsidP="003660A6">
            <w:pPr>
              <w:pStyle w:val="TableParagraph"/>
              <w:spacing w:before="1"/>
              <w:ind w:left="49" w:right="36"/>
              <w:jc w:val="both"/>
              <w:rPr>
                <w:rFonts w:asciiTheme="minorHAnsi" w:hAnsiTheme="minorHAnsi" w:cstheme="minorHAnsi"/>
                <w:sz w:val="24"/>
                <w:szCs w:val="24"/>
              </w:rPr>
            </w:pPr>
            <w:r w:rsidRPr="00405E18">
              <w:rPr>
                <w:rFonts w:asciiTheme="minorHAnsi" w:hAnsiTheme="minorHAnsi" w:cstheme="minorHAnsi"/>
                <w:spacing w:val="-5"/>
                <w:sz w:val="24"/>
                <w:szCs w:val="24"/>
              </w:rPr>
              <w:t>130</w:t>
            </w:r>
          </w:p>
        </w:tc>
      </w:tr>
      <w:tr w:rsidR="00A0325A" w:rsidRPr="00405E18" w14:paraId="1CD46930" w14:textId="77777777" w:rsidTr="00A0325A">
        <w:trPr>
          <w:cnfStyle w:val="000000100000" w:firstRow="0" w:lastRow="0" w:firstColumn="0" w:lastColumn="0" w:oddVBand="0" w:evenVBand="0" w:oddHBand="1" w:evenHBand="0" w:firstRowFirstColumn="0" w:firstRowLastColumn="0" w:lastRowFirstColumn="0" w:lastRowLastColumn="0"/>
          <w:trHeight w:val="112"/>
          <w:jc w:val="center"/>
        </w:trPr>
        <w:tc>
          <w:tcPr>
            <w:cnfStyle w:val="001000000000" w:firstRow="0" w:lastRow="0" w:firstColumn="1" w:lastColumn="0" w:oddVBand="0" w:evenVBand="0" w:oddHBand="0" w:evenHBand="0" w:firstRowFirstColumn="0" w:firstRowLastColumn="0" w:lastRowFirstColumn="0" w:lastRowLastColumn="0"/>
            <w:tcW w:w="8202" w:type="dxa"/>
          </w:tcPr>
          <w:p w14:paraId="10D367FC" w14:textId="19A73495" w:rsidR="00A0325A" w:rsidRPr="00405E18" w:rsidRDefault="00A0325A" w:rsidP="00A0325A">
            <w:pPr>
              <w:pStyle w:val="TableParagraph"/>
              <w:spacing w:line="272" w:lineRule="exact"/>
              <w:ind w:left="129"/>
              <w:jc w:val="both"/>
              <w:rPr>
                <w:rFonts w:asciiTheme="minorHAnsi" w:hAnsiTheme="minorHAnsi" w:cstheme="minorHAnsi"/>
                <w:spacing w:val="-2"/>
                <w:sz w:val="24"/>
                <w:szCs w:val="24"/>
              </w:rPr>
            </w:pPr>
            <w:r w:rsidRPr="00405E18">
              <w:rPr>
                <w:rFonts w:asciiTheme="minorHAnsi" w:hAnsiTheme="minorHAnsi" w:cstheme="minorHAnsi"/>
                <w:sz w:val="24"/>
                <w:szCs w:val="24"/>
              </w:rPr>
              <w:lastRenderedPageBreak/>
              <w:t>Procedimiento</w:t>
            </w:r>
            <w:r w:rsidRPr="00405E18">
              <w:rPr>
                <w:rFonts w:asciiTheme="minorHAnsi" w:hAnsiTheme="minorHAnsi" w:cstheme="minorHAnsi"/>
                <w:spacing w:val="-16"/>
                <w:sz w:val="24"/>
                <w:szCs w:val="24"/>
              </w:rPr>
              <w:t xml:space="preserve"> </w:t>
            </w:r>
            <w:r w:rsidRPr="00405E18">
              <w:rPr>
                <w:rFonts w:asciiTheme="minorHAnsi" w:hAnsiTheme="minorHAnsi" w:cstheme="minorHAnsi"/>
                <w:sz w:val="24"/>
                <w:szCs w:val="24"/>
              </w:rPr>
              <w:t>De</w:t>
            </w:r>
            <w:r w:rsidRPr="00405E18">
              <w:rPr>
                <w:rFonts w:asciiTheme="minorHAnsi" w:hAnsiTheme="minorHAnsi" w:cstheme="minorHAnsi"/>
                <w:spacing w:val="-14"/>
                <w:sz w:val="24"/>
                <w:szCs w:val="24"/>
              </w:rPr>
              <w:t xml:space="preserve"> </w:t>
            </w:r>
            <w:r w:rsidRPr="00405E18">
              <w:rPr>
                <w:rFonts w:asciiTheme="minorHAnsi" w:hAnsiTheme="minorHAnsi" w:cstheme="minorHAnsi"/>
                <w:sz w:val="24"/>
                <w:szCs w:val="24"/>
              </w:rPr>
              <w:t>Elección</w:t>
            </w:r>
            <w:r w:rsidRPr="00405E18">
              <w:rPr>
                <w:rFonts w:asciiTheme="minorHAnsi" w:hAnsiTheme="minorHAnsi" w:cstheme="minorHAnsi"/>
                <w:spacing w:val="-12"/>
                <w:sz w:val="24"/>
                <w:szCs w:val="24"/>
              </w:rPr>
              <w:t xml:space="preserve"> </w:t>
            </w:r>
            <w:r w:rsidRPr="00405E18">
              <w:rPr>
                <w:rFonts w:asciiTheme="minorHAnsi" w:hAnsiTheme="minorHAnsi" w:cstheme="minorHAnsi"/>
                <w:sz w:val="24"/>
                <w:szCs w:val="24"/>
              </w:rPr>
              <w:t>Del</w:t>
            </w:r>
            <w:r w:rsidRPr="00405E18">
              <w:rPr>
                <w:rFonts w:asciiTheme="minorHAnsi" w:hAnsiTheme="minorHAnsi" w:cstheme="minorHAnsi"/>
                <w:spacing w:val="-10"/>
                <w:sz w:val="24"/>
                <w:szCs w:val="24"/>
              </w:rPr>
              <w:t xml:space="preserve"> </w:t>
            </w:r>
            <w:r w:rsidRPr="00405E18">
              <w:rPr>
                <w:rFonts w:asciiTheme="minorHAnsi" w:hAnsiTheme="minorHAnsi" w:cstheme="minorHAnsi"/>
                <w:sz w:val="24"/>
                <w:szCs w:val="24"/>
              </w:rPr>
              <w:t>Centro</w:t>
            </w:r>
            <w:r w:rsidRPr="00405E18">
              <w:rPr>
                <w:rFonts w:asciiTheme="minorHAnsi" w:hAnsiTheme="minorHAnsi" w:cstheme="minorHAnsi"/>
                <w:spacing w:val="-13"/>
                <w:sz w:val="24"/>
                <w:szCs w:val="24"/>
              </w:rPr>
              <w:t xml:space="preserve"> </w:t>
            </w:r>
            <w:r w:rsidRPr="00405E18">
              <w:rPr>
                <w:rFonts w:asciiTheme="minorHAnsi" w:hAnsiTheme="minorHAnsi" w:cstheme="minorHAnsi"/>
                <w:sz w:val="24"/>
                <w:szCs w:val="24"/>
              </w:rPr>
              <w:t>General</w:t>
            </w:r>
            <w:r w:rsidRPr="00405E18">
              <w:rPr>
                <w:rFonts w:asciiTheme="minorHAnsi" w:hAnsiTheme="minorHAnsi" w:cstheme="minorHAnsi"/>
                <w:spacing w:val="-10"/>
                <w:sz w:val="24"/>
                <w:szCs w:val="24"/>
              </w:rPr>
              <w:t xml:space="preserve"> </w:t>
            </w:r>
            <w:r w:rsidRPr="00405E18">
              <w:rPr>
                <w:rFonts w:asciiTheme="minorHAnsi" w:hAnsiTheme="minorHAnsi" w:cstheme="minorHAnsi"/>
                <w:sz w:val="24"/>
                <w:szCs w:val="24"/>
              </w:rPr>
              <w:t>De</w:t>
            </w:r>
            <w:r w:rsidRPr="00405E18">
              <w:rPr>
                <w:rFonts w:asciiTheme="minorHAnsi" w:hAnsiTheme="minorHAnsi" w:cstheme="minorHAnsi"/>
                <w:spacing w:val="-6"/>
                <w:sz w:val="24"/>
                <w:szCs w:val="24"/>
              </w:rPr>
              <w:t xml:space="preserve"> </w:t>
            </w:r>
            <w:r w:rsidRPr="00405E18">
              <w:rPr>
                <w:rFonts w:asciiTheme="minorHAnsi" w:hAnsiTheme="minorHAnsi" w:cstheme="minorHAnsi"/>
                <w:spacing w:val="-2"/>
                <w:sz w:val="24"/>
                <w:szCs w:val="24"/>
              </w:rPr>
              <w:t>Estudiantes</w:t>
            </w:r>
          </w:p>
        </w:tc>
        <w:tc>
          <w:tcPr>
            <w:cnfStyle w:val="000100000000" w:firstRow="0" w:lastRow="0" w:firstColumn="0" w:lastColumn="1" w:oddVBand="0" w:evenVBand="0" w:oddHBand="0" w:evenHBand="0" w:firstRowFirstColumn="0" w:firstRowLastColumn="0" w:lastRowFirstColumn="0" w:lastRowLastColumn="0"/>
            <w:tcW w:w="1262" w:type="dxa"/>
          </w:tcPr>
          <w:p w14:paraId="1948E70C" w14:textId="3E98E8E8" w:rsidR="00A0325A" w:rsidRPr="00405E18" w:rsidRDefault="00A0325A" w:rsidP="00A0325A">
            <w:pPr>
              <w:pStyle w:val="TableParagraph"/>
              <w:spacing w:before="1"/>
              <w:ind w:left="49" w:right="36"/>
              <w:jc w:val="both"/>
              <w:rPr>
                <w:rFonts w:asciiTheme="minorHAnsi" w:hAnsiTheme="minorHAnsi" w:cstheme="minorHAnsi"/>
                <w:spacing w:val="-5"/>
                <w:sz w:val="24"/>
                <w:szCs w:val="24"/>
              </w:rPr>
            </w:pPr>
            <w:r w:rsidRPr="00405E18">
              <w:rPr>
                <w:rFonts w:asciiTheme="minorHAnsi" w:hAnsiTheme="minorHAnsi" w:cstheme="minorHAnsi"/>
                <w:spacing w:val="-5"/>
                <w:sz w:val="24"/>
                <w:szCs w:val="24"/>
              </w:rPr>
              <w:t>131</w:t>
            </w:r>
          </w:p>
        </w:tc>
      </w:tr>
      <w:tr w:rsidR="00A0325A" w:rsidRPr="00405E18" w14:paraId="11DEA507" w14:textId="77777777" w:rsidTr="00A0325A">
        <w:trPr>
          <w:trHeight w:val="287"/>
          <w:jc w:val="center"/>
        </w:trPr>
        <w:tc>
          <w:tcPr>
            <w:cnfStyle w:val="001000000000" w:firstRow="0" w:lastRow="0" w:firstColumn="1" w:lastColumn="0" w:oddVBand="0" w:evenVBand="0" w:oddHBand="0" w:evenHBand="0" w:firstRowFirstColumn="0" w:firstRowLastColumn="0" w:lastRowFirstColumn="0" w:lastRowLastColumn="0"/>
            <w:tcW w:w="8202" w:type="dxa"/>
          </w:tcPr>
          <w:p w14:paraId="03D59EB9" w14:textId="7EBB111A" w:rsidR="00A0325A" w:rsidRPr="00405E18" w:rsidRDefault="00A0325A" w:rsidP="00A0325A">
            <w:pPr>
              <w:pStyle w:val="TableParagraph"/>
              <w:spacing w:line="268" w:lineRule="exact"/>
              <w:ind w:left="129"/>
              <w:jc w:val="both"/>
              <w:rPr>
                <w:rFonts w:asciiTheme="minorHAnsi" w:hAnsiTheme="minorHAnsi" w:cstheme="minorHAnsi"/>
                <w:sz w:val="24"/>
                <w:szCs w:val="24"/>
              </w:rPr>
            </w:pPr>
            <w:r w:rsidRPr="00405E18">
              <w:rPr>
                <w:rFonts w:asciiTheme="minorHAnsi" w:hAnsiTheme="minorHAnsi" w:cstheme="minorHAnsi"/>
                <w:sz w:val="24"/>
                <w:szCs w:val="24"/>
              </w:rPr>
              <w:t>Procedimiento</w:t>
            </w:r>
            <w:r w:rsidRPr="00405E18">
              <w:rPr>
                <w:rFonts w:asciiTheme="minorHAnsi" w:hAnsiTheme="minorHAnsi" w:cstheme="minorHAnsi"/>
                <w:spacing w:val="-14"/>
                <w:sz w:val="24"/>
                <w:szCs w:val="24"/>
              </w:rPr>
              <w:t xml:space="preserve"> </w:t>
            </w:r>
            <w:r w:rsidRPr="00405E18">
              <w:rPr>
                <w:rFonts w:asciiTheme="minorHAnsi" w:hAnsiTheme="minorHAnsi" w:cstheme="minorHAnsi"/>
                <w:sz w:val="24"/>
                <w:szCs w:val="24"/>
              </w:rPr>
              <w:t>De</w:t>
            </w:r>
            <w:r w:rsidRPr="00405E18">
              <w:rPr>
                <w:rFonts w:asciiTheme="minorHAnsi" w:hAnsiTheme="minorHAnsi" w:cstheme="minorHAnsi"/>
                <w:spacing w:val="-17"/>
                <w:sz w:val="24"/>
                <w:szCs w:val="24"/>
              </w:rPr>
              <w:t xml:space="preserve"> </w:t>
            </w:r>
            <w:r w:rsidRPr="00405E18">
              <w:rPr>
                <w:rFonts w:asciiTheme="minorHAnsi" w:hAnsiTheme="minorHAnsi" w:cstheme="minorHAnsi"/>
                <w:sz w:val="24"/>
                <w:szCs w:val="24"/>
              </w:rPr>
              <w:t>Elección</w:t>
            </w:r>
            <w:r w:rsidRPr="00405E18">
              <w:rPr>
                <w:rFonts w:asciiTheme="minorHAnsi" w:hAnsiTheme="minorHAnsi" w:cstheme="minorHAnsi"/>
                <w:spacing w:val="-15"/>
                <w:sz w:val="24"/>
                <w:szCs w:val="24"/>
              </w:rPr>
              <w:t xml:space="preserve"> </w:t>
            </w:r>
            <w:r w:rsidRPr="00405E18">
              <w:rPr>
                <w:rFonts w:asciiTheme="minorHAnsi" w:hAnsiTheme="minorHAnsi" w:cstheme="minorHAnsi"/>
                <w:sz w:val="24"/>
                <w:szCs w:val="24"/>
              </w:rPr>
              <w:t>Del</w:t>
            </w:r>
            <w:r w:rsidRPr="00405E18">
              <w:rPr>
                <w:rFonts w:asciiTheme="minorHAnsi" w:hAnsiTheme="minorHAnsi" w:cstheme="minorHAnsi"/>
                <w:spacing w:val="-14"/>
                <w:sz w:val="24"/>
                <w:szCs w:val="24"/>
              </w:rPr>
              <w:t xml:space="preserve"> </w:t>
            </w:r>
            <w:r w:rsidRPr="00405E18">
              <w:rPr>
                <w:rFonts w:asciiTheme="minorHAnsi" w:hAnsiTheme="minorHAnsi" w:cstheme="minorHAnsi"/>
                <w:sz w:val="24"/>
                <w:szCs w:val="24"/>
              </w:rPr>
              <w:t>Centro</w:t>
            </w:r>
            <w:r w:rsidRPr="00405E18">
              <w:rPr>
                <w:rFonts w:asciiTheme="minorHAnsi" w:hAnsiTheme="minorHAnsi" w:cstheme="minorHAnsi"/>
                <w:spacing w:val="-14"/>
                <w:sz w:val="24"/>
                <w:szCs w:val="24"/>
              </w:rPr>
              <w:t xml:space="preserve"> </w:t>
            </w:r>
            <w:r w:rsidRPr="00405E18">
              <w:rPr>
                <w:rFonts w:asciiTheme="minorHAnsi" w:hAnsiTheme="minorHAnsi" w:cstheme="minorHAnsi"/>
                <w:sz w:val="24"/>
                <w:szCs w:val="24"/>
              </w:rPr>
              <w:t>General</w:t>
            </w:r>
            <w:r w:rsidRPr="00405E18">
              <w:rPr>
                <w:rFonts w:asciiTheme="minorHAnsi" w:hAnsiTheme="minorHAnsi" w:cstheme="minorHAnsi"/>
                <w:spacing w:val="-16"/>
                <w:sz w:val="24"/>
                <w:szCs w:val="24"/>
              </w:rPr>
              <w:t xml:space="preserve"> </w:t>
            </w:r>
            <w:r w:rsidRPr="00405E18">
              <w:rPr>
                <w:rFonts w:asciiTheme="minorHAnsi" w:hAnsiTheme="minorHAnsi" w:cstheme="minorHAnsi"/>
                <w:sz w:val="24"/>
                <w:szCs w:val="24"/>
              </w:rPr>
              <w:t>De</w:t>
            </w:r>
            <w:r w:rsidRPr="00405E18">
              <w:rPr>
                <w:rFonts w:asciiTheme="minorHAnsi" w:hAnsiTheme="minorHAnsi" w:cstheme="minorHAnsi"/>
                <w:spacing w:val="-13"/>
                <w:sz w:val="24"/>
                <w:szCs w:val="24"/>
              </w:rPr>
              <w:t xml:space="preserve"> </w:t>
            </w:r>
            <w:r w:rsidRPr="00405E18">
              <w:rPr>
                <w:rFonts w:asciiTheme="minorHAnsi" w:hAnsiTheme="minorHAnsi" w:cstheme="minorHAnsi"/>
                <w:sz w:val="24"/>
                <w:szCs w:val="24"/>
              </w:rPr>
              <w:t>Madres,</w:t>
            </w:r>
            <w:r w:rsidRPr="00405E18">
              <w:rPr>
                <w:rFonts w:asciiTheme="minorHAnsi" w:hAnsiTheme="minorHAnsi" w:cstheme="minorHAnsi"/>
                <w:spacing w:val="-14"/>
                <w:sz w:val="24"/>
                <w:szCs w:val="24"/>
              </w:rPr>
              <w:t xml:space="preserve"> </w:t>
            </w:r>
            <w:r w:rsidRPr="00405E18">
              <w:rPr>
                <w:rFonts w:asciiTheme="minorHAnsi" w:hAnsiTheme="minorHAnsi" w:cstheme="minorHAnsi"/>
                <w:sz w:val="24"/>
                <w:szCs w:val="24"/>
              </w:rPr>
              <w:t>Padres</w:t>
            </w:r>
            <w:r w:rsidRPr="00405E18">
              <w:rPr>
                <w:rFonts w:asciiTheme="minorHAnsi" w:hAnsiTheme="minorHAnsi" w:cstheme="minorHAnsi"/>
                <w:spacing w:val="-13"/>
                <w:sz w:val="24"/>
                <w:szCs w:val="24"/>
              </w:rPr>
              <w:t xml:space="preserve"> </w:t>
            </w:r>
            <w:r w:rsidRPr="00405E18">
              <w:rPr>
                <w:rFonts w:asciiTheme="minorHAnsi" w:hAnsiTheme="minorHAnsi" w:cstheme="minorHAnsi"/>
                <w:sz w:val="24"/>
                <w:szCs w:val="24"/>
              </w:rPr>
              <w:t xml:space="preserve">Y </w:t>
            </w:r>
            <w:r w:rsidRPr="00405E18">
              <w:rPr>
                <w:rFonts w:asciiTheme="minorHAnsi" w:hAnsiTheme="minorHAnsi" w:cstheme="minorHAnsi"/>
                <w:spacing w:val="-2"/>
                <w:sz w:val="24"/>
                <w:szCs w:val="24"/>
              </w:rPr>
              <w:t>Apoderados</w:t>
            </w:r>
          </w:p>
        </w:tc>
        <w:tc>
          <w:tcPr>
            <w:cnfStyle w:val="000100000000" w:firstRow="0" w:lastRow="0" w:firstColumn="0" w:lastColumn="1" w:oddVBand="0" w:evenVBand="0" w:oddHBand="0" w:evenHBand="0" w:firstRowFirstColumn="0" w:firstRowLastColumn="0" w:lastRowFirstColumn="0" w:lastRowLastColumn="0"/>
            <w:tcW w:w="1262" w:type="dxa"/>
          </w:tcPr>
          <w:p w14:paraId="3536C98B" w14:textId="00BFA2B8" w:rsidR="00A0325A" w:rsidRPr="00405E18" w:rsidRDefault="00A0325A" w:rsidP="00A0325A">
            <w:pPr>
              <w:pStyle w:val="TableParagraph"/>
              <w:spacing w:before="6" w:line="261" w:lineRule="exact"/>
              <w:ind w:left="49" w:right="36"/>
              <w:jc w:val="both"/>
              <w:rPr>
                <w:rFonts w:asciiTheme="minorHAnsi" w:hAnsiTheme="minorHAnsi" w:cstheme="minorHAnsi"/>
                <w:sz w:val="24"/>
                <w:szCs w:val="24"/>
              </w:rPr>
            </w:pPr>
            <w:r w:rsidRPr="00405E18">
              <w:rPr>
                <w:rFonts w:asciiTheme="minorHAnsi" w:hAnsiTheme="minorHAnsi" w:cstheme="minorHAnsi"/>
                <w:spacing w:val="-5"/>
                <w:sz w:val="24"/>
                <w:szCs w:val="24"/>
              </w:rPr>
              <w:t>138</w:t>
            </w:r>
          </w:p>
        </w:tc>
      </w:tr>
      <w:tr w:rsidR="00A0325A" w:rsidRPr="00405E18" w14:paraId="5B91692A" w14:textId="77777777" w:rsidTr="00A0325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8202" w:type="dxa"/>
          </w:tcPr>
          <w:p w14:paraId="37DBF72C" w14:textId="31242152" w:rsidR="00A0325A" w:rsidRPr="00405E18" w:rsidRDefault="00A0325A" w:rsidP="00A0325A">
            <w:pPr>
              <w:pStyle w:val="TableParagraph"/>
              <w:spacing w:line="268" w:lineRule="exact"/>
              <w:ind w:left="129"/>
              <w:jc w:val="both"/>
              <w:rPr>
                <w:rFonts w:asciiTheme="minorHAnsi" w:hAnsiTheme="minorHAnsi" w:cstheme="minorHAnsi"/>
                <w:sz w:val="24"/>
                <w:szCs w:val="24"/>
              </w:rPr>
            </w:pPr>
            <w:r w:rsidRPr="00405E18">
              <w:rPr>
                <w:rFonts w:asciiTheme="minorHAnsi" w:hAnsiTheme="minorHAnsi" w:cstheme="minorHAnsi"/>
                <w:spacing w:val="-2"/>
                <w:sz w:val="24"/>
                <w:szCs w:val="24"/>
              </w:rPr>
              <w:t>Protocolo</w:t>
            </w:r>
            <w:r w:rsidRPr="00405E18">
              <w:rPr>
                <w:rFonts w:asciiTheme="minorHAnsi" w:hAnsiTheme="minorHAnsi" w:cstheme="minorHAnsi"/>
                <w:spacing w:val="-6"/>
                <w:sz w:val="24"/>
                <w:szCs w:val="24"/>
              </w:rPr>
              <w:t xml:space="preserve"> </w:t>
            </w:r>
            <w:r w:rsidRPr="00405E18">
              <w:rPr>
                <w:rFonts w:asciiTheme="minorHAnsi" w:hAnsiTheme="minorHAnsi" w:cstheme="minorHAnsi"/>
                <w:spacing w:val="-2"/>
                <w:sz w:val="24"/>
                <w:szCs w:val="24"/>
              </w:rPr>
              <w:t>De</w:t>
            </w:r>
            <w:r w:rsidRPr="00405E18">
              <w:rPr>
                <w:rFonts w:asciiTheme="minorHAnsi" w:hAnsiTheme="minorHAnsi" w:cstheme="minorHAnsi"/>
                <w:spacing w:val="-7"/>
                <w:sz w:val="24"/>
                <w:szCs w:val="24"/>
              </w:rPr>
              <w:t xml:space="preserve"> </w:t>
            </w:r>
            <w:r w:rsidRPr="00405E18">
              <w:rPr>
                <w:rFonts w:asciiTheme="minorHAnsi" w:hAnsiTheme="minorHAnsi" w:cstheme="minorHAnsi"/>
                <w:spacing w:val="-2"/>
                <w:sz w:val="24"/>
                <w:szCs w:val="24"/>
              </w:rPr>
              <w:t>Salidas</w:t>
            </w:r>
            <w:r w:rsidRPr="00405E18">
              <w:rPr>
                <w:rFonts w:asciiTheme="minorHAnsi" w:hAnsiTheme="minorHAnsi" w:cstheme="minorHAnsi"/>
                <w:spacing w:val="-5"/>
                <w:sz w:val="24"/>
                <w:szCs w:val="24"/>
              </w:rPr>
              <w:t xml:space="preserve"> </w:t>
            </w:r>
            <w:r w:rsidRPr="00405E18">
              <w:rPr>
                <w:rFonts w:asciiTheme="minorHAnsi" w:hAnsiTheme="minorHAnsi" w:cstheme="minorHAnsi"/>
                <w:spacing w:val="-2"/>
                <w:sz w:val="24"/>
                <w:szCs w:val="24"/>
              </w:rPr>
              <w:t>Pedagógicas</w:t>
            </w:r>
          </w:p>
        </w:tc>
        <w:tc>
          <w:tcPr>
            <w:cnfStyle w:val="000100000000" w:firstRow="0" w:lastRow="0" w:firstColumn="0" w:lastColumn="1" w:oddVBand="0" w:evenVBand="0" w:oddHBand="0" w:evenHBand="0" w:firstRowFirstColumn="0" w:firstRowLastColumn="0" w:lastRowFirstColumn="0" w:lastRowLastColumn="0"/>
            <w:tcW w:w="1262" w:type="dxa"/>
          </w:tcPr>
          <w:p w14:paraId="0CA61C1E" w14:textId="521F1025" w:rsidR="00A0325A" w:rsidRPr="00405E18" w:rsidRDefault="00A0325A" w:rsidP="00A0325A">
            <w:pPr>
              <w:pStyle w:val="TableParagraph"/>
              <w:spacing w:before="6" w:line="261" w:lineRule="exact"/>
              <w:ind w:left="49" w:right="36"/>
              <w:jc w:val="both"/>
              <w:rPr>
                <w:rFonts w:asciiTheme="minorHAnsi" w:hAnsiTheme="minorHAnsi" w:cstheme="minorHAnsi"/>
                <w:spacing w:val="-5"/>
                <w:sz w:val="24"/>
                <w:szCs w:val="24"/>
              </w:rPr>
            </w:pPr>
            <w:r w:rsidRPr="00405E18">
              <w:rPr>
                <w:rFonts w:asciiTheme="minorHAnsi" w:hAnsiTheme="minorHAnsi" w:cstheme="minorHAnsi"/>
                <w:spacing w:val="-5"/>
                <w:sz w:val="24"/>
                <w:szCs w:val="24"/>
              </w:rPr>
              <w:t>144</w:t>
            </w:r>
          </w:p>
        </w:tc>
      </w:tr>
      <w:tr w:rsidR="00A0325A" w:rsidRPr="00405E18" w14:paraId="48A7EF7F" w14:textId="77777777" w:rsidTr="00A0325A">
        <w:trPr>
          <w:trHeight w:val="287"/>
          <w:jc w:val="center"/>
        </w:trPr>
        <w:tc>
          <w:tcPr>
            <w:cnfStyle w:val="001000000000" w:firstRow="0" w:lastRow="0" w:firstColumn="1" w:lastColumn="0" w:oddVBand="0" w:evenVBand="0" w:oddHBand="0" w:evenHBand="0" w:firstRowFirstColumn="0" w:firstRowLastColumn="0" w:lastRowFirstColumn="0" w:lastRowLastColumn="0"/>
            <w:tcW w:w="8202" w:type="dxa"/>
          </w:tcPr>
          <w:p w14:paraId="3931CDC1" w14:textId="0CBB2E9E" w:rsidR="00A0325A" w:rsidRPr="00405E18" w:rsidRDefault="00A0325A" w:rsidP="00A0325A">
            <w:pPr>
              <w:pStyle w:val="TableParagraph"/>
              <w:spacing w:line="268" w:lineRule="exact"/>
              <w:ind w:left="129"/>
              <w:jc w:val="both"/>
              <w:rPr>
                <w:rFonts w:asciiTheme="minorHAnsi" w:hAnsiTheme="minorHAnsi" w:cstheme="minorHAnsi"/>
                <w:sz w:val="24"/>
                <w:szCs w:val="24"/>
              </w:rPr>
            </w:pPr>
            <w:r w:rsidRPr="00405E18">
              <w:rPr>
                <w:rFonts w:asciiTheme="minorHAnsi" w:hAnsiTheme="minorHAnsi" w:cstheme="minorHAnsi"/>
                <w:sz w:val="24"/>
                <w:szCs w:val="24"/>
              </w:rPr>
              <w:t>Estrategias</w:t>
            </w:r>
            <w:r w:rsidRPr="00405E18">
              <w:rPr>
                <w:rFonts w:asciiTheme="minorHAnsi" w:hAnsiTheme="minorHAnsi" w:cstheme="minorHAnsi"/>
                <w:spacing w:val="-8"/>
                <w:sz w:val="24"/>
                <w:szCs w:val="24"/>
              </w:rPr>
              <w:t xml:space="preserve"> </w:t>
            </w:r>
            <w:r w:rsidRPr="00405E18">
              <w:rPr>
                <w:rFonts w:asciiTheme="minorHAnsi" w:hAnsiTheme="minorHAnsi" w:cstheme="minorHAnsi"/>
                <w:sz w:val="24"/>
                <w:szCs w:val="24"/>
              </w:rPr>
              <w:t>Para</w:t>
            </w:r>
            <w:r w:rsidRPr="00405E18">
              <w:rPr>
                <w:rFonts w:asciiTheme="minorHAnsi" w:hAnsiTheme="minorHAnsi" w:cstheme="minorHAnsi"/>
                <w:spacing w:val="-7"/>
                <w:sz w:val="24"/>
                <w:szCs w:val="24"/>
              </w:rPr>
              <w:t xml:space="preserve"> </w:t>
            </w:r>
            <w:r w:rsidRPr="00405E18">
              <w:rPr>
                <w:rFonts w:asciiTheme="minorHAnsi" w:hAnsiTheme="minorHAnsi" w:cstheme="minorHAnsi"/>
                <w:sz w:val="24"/>
                <w:szCs w:val="24"/>
              </w:rPr>
              <w:t>Garantizar</w:t>
            </w:r>
            <w:r w:rsidRPr="00405E18">
              <w:rPr>
                <w:rFonts w:asciiTheme="minorHAnsi" w:hAnsiTheme="minorHAnsi" w:cstheme="minorHAnsi"/>
                <w:spacing w:val="-3"/>
                <w:sz w:val="24"/>
                <w:szCs w:val="24"/>
              </w:rPr>
              <w:t xml:space="preserve"> </w:t>
            </w:r>
            <w:r w:rsidRPr="00405E18">
              <w:rPr>
                <w:rFonts w:asciiTheme="minorHAnsi" w:hAnsiTheme="minorHAnsi" w:cstheme="minorHAnsi"/>
                <w:sz w:val="24"/>
                <w:szCs w:val="24"/>
              </w:rPr>
              <w:t>La</w:t>
            </w:r>
            <w:r w:rsidRPr="00405E18">
              <w:rPr>
                <w:rFonts w:asciiTheme="minorHAnsi" w:hAnsiTheme="minorHAnsi" w:cstheme="minorHAnsi"/>
                <w:spacing w:val="-8"/>
                <w:sz w:val="24"/>
                <w:szCs w:val="24"/>
              </w:rPr>
              <w:t xml:space="preserve"> </w:t>
            </w:r>
            <w:r w:rsidRPr="00405E18">
              <w:rPr>
                <w:rFonts w:asciiTheme="minorHAnsi" w:hAnsiTheme="minorHAnsi" w:cstheme="minorHAnsi"/>
                <w:sz w:val="24"/>
                <w:szCs w:val="24"/>
              </w:rPr>
              <w:t>Higiene</w:t>
            </w:r>
            <w:r w:rsidRPr="00405E18">
              <w:rPr>
                <w:rFonts w:asciiTheme="minorHAnsi" w:hAnsiTheme="minorHAnsi" w:cstheme="minorHAnsi"/>
                <w:spacing w:val="-10"/>
                <w:sz w:val="24"/>
                <w:szCs w:val="24"/>
              </w:rPr>
              <w:t xml:space="preserve"> </w:t>
            </w:r>
            <w:r w:rsidRPr="00405E18">
              <w:rPr>
                <w:rFonts w:asciiTheme="minorHAnsi" w:hAnsiTheme="minorHAnsi" w:cstheme="minorHAnsi"/>
                <w:sz w:val="24"/>
                <w:szCs w:val="24"/>
              </w:rPr>
              <w:t>Del</w:t>
            </w:r>
            <w:r w:rsidRPr="00405E18">
              <w:rPr>
                <w:rFonts w:asciiTheme="minorHAnsi" w:hAnsiTheme="minorHAnsi" w:cstheme="minorHAnsi"/>
                <w:spacing w:val="-9"/>
                <w:sz w:val="24"/>
                <w:szCs w:val="24"/>
              </w:rPr>
              <w:t xml:space="preserve"> </w:t>
            </w:r>
            <w:r w:rsidRPr="00405E18">
              <w:rPr>
                <w:rFonts w:asciiTheme="minorHAnsi" w:hAnsiTheme="minorHAnsi" w:cstheme="minorHAnsi"/>
                <w:spacing w:val="-2"/>
                <w:sz w:val="24"/>
                <w:szCs w:val="24"/>
              </w:rPr>
              <w:t>Establecimiento</w:t>
            </w:r>
          </w:p>
        </w:tc>
        <w:tc>
          <w:tcPr>
            <w:cnfStyle w:val="000100000000" w:firstRow="0" w:lastRow="0" w:firstColumn="0" w:lastColumn="1" w:oddVBand="0" w:evenVBand="0" w:oddHBand="0" w:evenHBand="0" w:firstRowFirstColumn="0" w:firstRowLastColumn="0" w:lastRowFirstColumn="0" w:lastRowLastColumn="0"/>
            <w:tcW w:w="1262" w:type="dxa"/>
          </w:tcPr>
          <w:p w14:paraId="46AF2840" w14:textId="03F80858" w:rsidR="00A0325A" w:rsidRPr="00405E18" w:rsidRDefault="00A0325A" w:rsidP="00A0325A">
            <w:pPr>
              <w:pStyle w:val="TableParagraph"/>
              <w:spacing w:before="6" w:line="261" w:lineRule="exact"/>
              <w:ind w:left="49" w:right="36"/>
              <w:jc w:val="both"/>
              <w:rPr>
                <w:rFonts w:asciiTheme="minorHAnsi" w:hAnsiTheme="minorHAnsi" w:cstheme="minorHAnsi"/>
                <w:spacing w:val="-5"/>
                <w:sz w:val="24"/>
                <w:szCs w:val="24"/>
              </w:rPr>
            </w:pPr>
            <w:r w:rsidRPr="00405E18">
              <w:rPr>
                <w:rFonts w:asciiTheme="minorHAnsi" w:hAnsiTheme="minorHAnsi" w:cstheme="minorHAnsi"/>
                <w:spacing w:val="-5"/>
                <w:sz w:val="24"/>
                <w:szCs w:val="24"/>
              </w:rPr>
              <w:t>147</w:t>
            </w:r>
          </w:p>
        </w:tc>
      </w:tr>
      <w:tr w:rsidR="00A0325A" w:rsidRPr="00405E18" w14:paraId="587D1F86" w14:textId="77777777" w:rsidTr="00A0325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8202" w:type="dxa"/>
          </w:tcPr>
          <w:p w14:paraId="0FC6FA8F" w14:textId="07291091" w:rsidR="00A0325A" w:rsidRPr="00405E18" w:rsidRDefault="00A0325A" w:rsidP="00A0325A">
            <w:pPr>
              <w:pStyle w:val="TableParagraph"/>
              <w:spacing w:line="268" w:lineRule="exact"/>
              <w:ind w:left="129"/>
              <w:jc w:val="both"/>
              <w:rPr>
                <w:rFonts w:asciiTheme="minorHAnsi" w:hAnsiTheme="minorHAnsi" w:cstheme="minorHAnsi"/>
                <w:sz w:val="24"/>
                <w:szCs w:val="24"/>
              </w:rPr>
            </w:pPr>
            <w:r w:rsidRPr="00405E18">
              <w:rPr>
                <w:rFonts w:asciiTheme="minorHAnsi" w:hAnsiTheme="minorHAnsi" w:cstheme="minorHAnsi"/>
                <w:color w:val="2B2B2B"/>
                <w:spacing w:val="-2"/>
                <w:sz w:val="24"/>
                <w:szCs w:val="24"/>
              </w:rPr>
              <w:t>R</w:t>
            </w:r>
            <w:r w:rsidRPr="00405E18">
              <w:rPr>
                <w:rFonts w:asciiTheme="minorHAnsi" w:hAnsiTheme="minorHAnsi" w:cstheme="minorHAnsi"/>
                <w:spacing w:val="-2"/>
                <w:sz w:val="24"/>
                <w:szCs w:val="24"/>
              </w:rPr>
              <w:t>egulaciones</w:t>
            </w:r>
            <w:r w:rsidRPr="00405E18">
              <w:rPr>
                <w:rFonts w:asciiTheme="minorHAnsi" w:hAnsiTheme="minorHAnsi" w:cstheme="minorHAnsi"/>
                <w:spacing w:val="-15"/>
                <w:sz w:val="24"/>
                <w:szCs w:val="24"/>
              </w:rPr>
              <w:t xml:space="preserve"> </w:t>
            </w:r>
            <w:r w:rsidRPr="00405E18">
              <w:rPr>
                <w:rFonts w:asciiTheme="minorHAnsi" w:hAnsiTheme="minorHAnsi" w:cstheme="minorHAnsi"/>
                <w:spacing w:val="-2"/>
                <w:sz w:val="24"/>
                <w:szCs w:val="24"/>
              </w:rPr>
              <w:t>Referidas</w:t>
            </w:r>
            <w:r w:rsidRPr="00405E18">
              <w:rPr>
                <w:rFonts w:asciiTheme="minorHAnsi" w:hAnsiTheme="minorHAnsi" w:cstheme="minorHAnsi"/>
                <w:spacing w:val="-20"/>
                <w:sz w:val="24"/>
                <w:szCs w:val="24"/>
              </w:rPr>
              <w:t xml:space="preserve"> </w:t>
            </w:r>
            <w:r w:rsidRPr="00405E18">
              <w:rPr>
                <w:rFonts w:asciiTheme="minorHAnsi" w:hAnsiTheme="minorHAnsi" w:cstheme="minorHAnsi"/>
                <w:spacing w:val="-2"/>
                <w:sz w:val="24"/>
                <w:szCs w:val="24"/>
              </w:rPr>
              <w:t>A</w:t>
            </w:r>
            <w:r w:rsidRPr="00405E18">
              <w:rPr>
                <w:rFonts w:asciiTheme="minorHAnsi" w:hAnsiTheme="minorHAnsi" w:cstheme="minorHAnsi"/>
                <w:spacing w:val="-15"/>
                <w:sz w:val="24"/>
                <w:szCs w:val="24"/>
              </w:rPr>
              <w:t xml:space="preserve"> </w:t>
            </w:r>
            <w:r w:rsidRPr="00405E18">
              <w:rPr>
                <w:rFonts w:asciiTheme="minorHAnsi" w:hAnsiTheme="minorHAnsi" w:cstheme="minorHAnsi"/>
                <w:spacing w:val="-2"/>
                <w:sz w:val="24"/>
                <w:szCs w:val="24"/>
              </w:rPr>
              <w:t>La</w:t>
            </w:r>
            <w:r w:rsidRPr="00405E18">
              <w:rPr>
                <w:rFonts w:asciiTheme="minorHAnsi" w:hAnsiTheme="minorHAnsi" w:cstheme="minorHAnsi"/>
                <w:spacing w:val="-20"/>
                <w:sz w:val="24"/>
                <w:szCs w:val="24"/>
              </w:rPr>
              <w:t xml:space="preserve"> </w:t>
            </w:r>
            <w:r w:rsidRPr="00405E18">
              <w:rPr>
                <w:rFonts w:asciiTheme="minorHAnsi" w:hAnsiTheme="minorHAnsi" w:cstheme="minorHAnsi"/>
                <w:spacing w:val="-2"/>
                <w:sz w:val="24"/>
                <w:szCs w:val="24"/>
              </w:rPr>
              <w:t>Gestión</w:t>
            </w:r>
            <w:r w:rsidRPr="00405E18">
              <w:rPr>
                <w:rFonts w:asciiTheme="minorHAnsi" w:hAnsiTheme="minorHAnsi" w:cstheme="minorHAnsi"/>
                <w:spacing w:val="-19"/>
                <w:sz w:val="24"/>
                <w:szCs w:val="24"/>
              </w:rPr>
              <w:t xml:space="preserve"> </w:t>
            </w:r>
            <w:r w:rsidRPr="00405E18">
              <w:rPr>
                <w:rFonts w:asciiTheme="minorHAnsi" w:hAnsiTheme="minorHAnsi" w:cstheme="minorHAnsi"/>
                <w:spacing w:val="-2"/>
                <w:sz w:val="24"/>
                <w:szCs w:val="24"/>
              </w:rPr>
              <w:t>Pedagógica</w:t>
            </w:r>
            <w:r w:rsidRPr="00405E18">
              <w:rPr>
                <w:rFonts w:asciiTheme="minorHAnsi" w:hAnsiTheme="minorHAnsi" w:cstheme="minorHAnsi"/>
                <w:spacing w:val="-19"/>
                <w:sz w:val="24"/>
                <w:szCs w:val="24"/>
              </w:rPr>
              <w:t xml:space="preserve"> </w:t>
            </w:r>
            <w:r w:rsidRPr="00405E18">
              <w:rPr>
                <w:rFonts w:asciiTheme="minorHAnsi" w:hAnsiTheme="minorHAnsi" w:cstheme="minorHAnsi"/>
                <w:spacing w:val="-2"/>
                <w:sz w:val="24"/>
                <w:szCs w:val="24"/>
              </w:rPr>
              <w:t>Y</w:t>
            </w:r>
            <w:r w:rsidRPr="00405E18">
              <w:rPr>
                <w:rFonts w:asciiTheme="minorHAnsi" w:hAnsiTheme="minorHAnsi" w:cstheme="minorHAnsi"/>
                <w:spacing w:val="-15"/>
                <w:sz w:val="24"/>
                <w:szCs w:val="24"/>
              </w:rPr>
              <w:t xml:space="preserve"> </w:t>
            </w:r>
            <w:r w:rsidRPr="00405E18">
              <w:rPr>
                <w:rFonts w:asciiTheme="minorHAnsi" w:hAnsiTheme="minorHAnsi" w:cstheme="minorHAnsi"/>
                <w:spacing w:val="-2"/>
                <w:sz w:val="24"/>
                <w:szCs w:val="24"/>
              </w:rPr>
              <w:t>Protección</w:t>
            </w:r>
            <w:r>
              <w:rPr>
                <w:rFonts w:asciiTheme="minorHAnsi" w:hAnsiTheme="minorHAnsi" w:cstheme="minorHAnsi"/>
                <w:spacing w:val="-2"/>
                <w:sz w:val="24"/>
                <w:szCs w:val="24"/>
              </w:rPr>
              <w:t xml:space="preserve"> </w:t>
            </w:r>
            <w:r w:rsidRPr="00405E18">
              <w:rPr>
                <w:rFonts w:asciiTheme="minorHAnsi" w:hAnsiTheme="minorHAnsi" w:cstheme="minorHAnsi"/>
                <w:spacing w:val="-2"/>
                <w:sz w:val="24"/>
                <w:szCs w:val="24"/>
              </w:rPr>
              <w:t>a</w:t>
            </w:r>
            <w:r w:rsidRPr="00405E18">
              <w:rPr>
                <w:rFonts w:asciiTheme="minorHAnsi" w:hAnsiTheme="minorHAnsi" w:cstheme="minorHAnsi"/>
                <w:spacing w:val="-12"/>
                <w:sz w:val="24"/>
                <w:szCs w:val="24"/>
              </w:rPr>
              <w:t xml:space="preserve"> </w:t>
            </w:r>
            <w:r w:rsidRPr="00405E18">
              <w:rPr>
                <w:rFonts w:asciiTheme="minorHAnsi" w:hAnsiTheme="minorHAnsi" w:cstheme="minorHAnsi"/>
                <w:spacing w:val="-2"/>
                <w:sz w:val="24"/>
                <w:szCs w:val="24"/>
              </w:rPr>
              <w:t>La</w:t>
            </w:r>
            <w:r w:rsidRPr="00405E18">
              <w:rPr>
                <w:rFonts w:asciiTheme="minorHAnsi" w:hAnsiTheme="minorHAnsi" w:cstheme="minorHAnsi"/>
                <w:spacing w:val="-15"/>
                <w:sz w:val="24"/>
                <w:szCs w:val="24"/>
              </w:rPr>
              <w:t xml:space="preserve"> </w:t>
            </w:r>
            <w:r w:rsidRPr="00405E18">
              <w:rPr>
                <w:rFonts w:asciiTheme="minorHAnsi" w:hAnsiTheme="minorHAnsi" w:cstheme="minorHAnsi"/>
                <w:spacing w:val="-2"/>
                <w:sz w:val="24"/>
                <w:szCs w:val="24"/>
              </w:rPr>
              <w:t>Maternidad</w:t>
            </w:r>
            <w:r w:rsidRPr="00405E18">
              <w:rPr>
                <w:rFonts w:asciiTheme="minorHAnsi" w:hAnsiTheme="minorHAnsi" w:cstheme="minorHAnsi"/>
                <w:spacing w:val="-14"/>
                <w:sz w:val="24"/>
                <w:szCs w:val="24"/>
              </w:rPr>
              <w:t xml:space="preserve"> </w:t>
            </w:r>
            <w:r w:rsidRPr="00405E18">
              <w:rPr>
                <w:rFonts w:asciiTheme="minorHAnsi" w:hAnsiTheme="minorHAnsi" w:cstheme="minorHAnsi"/>
                <w:spacing w:val="-2"/>
                <w:sz w:val="24"/>
                <w:szCs w:val="24"/>
              </w:rPr>
              <w:t>Y Paternidad</w:t>
            </w:r>
          </w:p>
        </w:tc>
        <w:tc>
          <w:tcPr>
            <w:cnfStyle w:val="000100000000" w:firstRow="0" w:lastRow="0" w:firstColumn="0" w:lastColumn="1" w:oddVBand="0" w:evenVBand="0" w:oddHBand="0" w:evenHBand="0" w:firstRowFirstColumn="0" w:firstRowLastColumn="0" w:lastRowFirstColumn="0" w:lastRowLastColumn="0"/>
            <w:tcW w:w="1262" w:type="dxa"/>
          </w:tcPr>
          <w:p w14:paraId="5F86FBF7" w14:textId="0B9413FC" w:rsidR="00A0325A" w:rsidRPr="00405E18" w:rsidRDefault="00A0325A" w:rsidP="00A0325A">
            <w:pPr>
              <w:pStyle w:val="TableParagraph"/>
              <w:spacing w:before="6" w:line="261" w:lineRule="exact"/>
              <w:ind w:left="49" w:right="36"/>
              <w:jc w:val="both"/>
              <w:rPr>
                <w:rFonts w:asciiTheme="minorHAnsi" w:hAnsiTheme="minorHAnsi" w:cstheme="minorHAnsi"/>
                <w:spacing w:val="-5"/>
                <w:sz w:val="24"/>
                <w:szCs w:val="24"/>
              </w:rPr>
            </w:pPr>
            <w:r w:rsidRPr="00405E18">
              <w:rPr>
                <w:rFonts w:asciiTheme="minorHAnsi" w:hAnsiTheme="minorHAnsi" w:cstheme="minorHAnsi"/>
                <w:spacing w:val="-5"/>
                <w:sz w:val="24"/>
                <w:szCs w:val="24"/>
              </w:rPr>
              <w:t>148</w:t>
            </w:r>
          </w:p>
        </w:tc>
      </w:tr>
      <w:tr w:rsidR="00A0325A" w:rsidRPr="00405E18" w14:paraId="0F15465A" w14:textId="77777777" w:rsidTr="00A0325A">
        <w:trPr>
          <w:trHeight w:val="287"/>
          <w:jc w:val="center"/>
        </w:trPr>
        <w:tc>
          <w:tcPr>
            <w:cnfStyle w:val="001000000000" w:firstRow="0" w:lastRow="0" w:firstColumn="1" w:lastColumn="0" w:oddVBand="0" w:evenVBand="0" w:oddHBand="0" w:evenHBand="0" w:firstRowFirstColumn="0" w:firstRowLastColumn="0" w:lastRowFirstColumn="0" w:lastRowLastColumn="0"/>
            <w:tcW w:w="8202" w:type="dxa"/>
          </w:tcPr>
          <w:p w14:paraId="70EC0145" w14:textId="4ACF521C" w:rsidR="00A0325A" w:rsidRPr="00405E18" w:rsidRDefault="00A0325A" w:rsidP="00A0325A">
            <w:pPr>
              <w:pStyle w:val="TableParagraph"/>
              <w:spacing w:line="268" w:lineRule="exact"/>
              <w:ind w:left="129"/>
              <w:jc w:val="both"/>
              <w:rPr>
                <w:rFonts w:asciiTheme="minorHAnsi" w:hAnsiTheme="minorHAnsi" w:cstheme="minorHAnsi"/>
                <w:sz w:val="24"/>
                <w:szCs w:val="24"/>
              </w:rPr>
            </w:pPr>
            <w:r w:rsidRPr="00405E18">
              <w:rPr>
                <w:rFonts w:asciiTheme="minorHAnsi" w:hAnsiTheme="minorHAnsi" w:cstheme="minorHAnsi"/>
                <w:spacing w:val="-4"/>
                <w:sz w:val="24"/>
                <w:szCs w:val="24"/>
              </w:rPr>
              <w:t>Protocolo</w:t>
            </w:r>
            <w:r w:rsidRPr="00405E18">
              <w:rPr>
                <w:rFonts w:asciiTheme="minorHAnsi" w:hAnsiTheme="minorHAnsi" w:cstheme="minorHAnsi"/>
                <w:spacing w:val="-9"/>
                <w:sz w:val="24"/>
                <w:szCs w:val="24"/>
              </w:rPr>
              <w:t xml:space="preserve"> </w:t>
            </w:r>
            <w:r w:rsidRPr="00405E18">
              <w:rPr>
                <w:rFonts w:asciiTheme="minorHAnsi" w:hAnsiTheme="minorHAnsi" w:cstheme="minorHAnsi"/>
                <w:spacing w:val="-4"/>
                <w:sz w:val="24"/>
                <w:szCs w:val="24"/>
              </w:rPr>
              <w:t>Sobre</w:t>
            </w:r>
            <w:r w:rsidRPr="00405E18">
              <w:rPr>
                <w:rFonts w:asciiTheme="minorHAnsi" w:hAnsiTheme="minorHAnsi" w:cstheme="minorHAnsi"/>
                <w:spacing w:val="-11"/>
                <w:sz w:val="24"/>
                <w:szCs w:val="24"/>
              </w:rPr>
              <w:t xml:space="preserve"> </w:t>
            </w:r>
            <w:r w:rsidRPr="00405E18">
              <w:rPr>
                <w:rFonts w:asciiTheme="minorHAnsi" w:hAnsiTheme="minorHAnsi" w:cstheme="minorHAnsi"/>
                <w:spacing w:val="-4"/>
                <w:sz w:val="24"/>
                <w:szCs w:val="24"/>
              </w:rPr>
              <w:t>Porte</w:t>
            </w:r>
            <w:r w:rsidRPr="00405E18">
              <w:rPr>
                <w:rFonts w:asciiTheme="minorHAnsi" w:hAnsiTheme="minorHAnsi" w:cstheme="minorHAnsi"/>
                <w:spacing w:val="-11"/>
                <w:sz w:val="24"/>
                <w:szCs w:val="24"/>
              </w:rPr>
              <w:t xml:space="preserve"> </w:t>
            </w:r>
            <w:r w:rsidRPr="00405E18">
              <w:rPr>
                <w:rFonts w:asciiTheme="minorHAnsi" w:hAnsiTheme="minorHAnsi" w:cstheme="minorHAnsi"/>
                <w:spacing w:val="-4"/>
                <w:sz w:val="24"/>
                <w:szCs w:val="24"/>
              </w:rPr>
              <w:t>Y</w:t>
            </w:r>
            <w:r w:rsidRPr="00405E18">
              <w:rPr>
                <w:rFonts w:asciiTheme="minorHAnsi" w:hAnsiTheme="minorHAnsi" w:cstheme="minorHAnsi"/>
                <w:spacing w:val="-9"/>
                <w:sz w:val="24"/>
                <w:szCs w:val="24"/>
              </w:rPr>
              <w:t xml:space="preserve"> </w:t>
            </w:r>
            <w:r w:rsidRPr="00405E18">
              <w:rPr>
                <w:rFonts w:asciiTheme="minorHAnsi" w:hAnsiTheme="minorHAnsi" w:cstheme="minorHAnsi"/>
                <w:spacing w:val="-4"/>
                <w:sz w:val="24"/>
                <w:szCs w:val="24"/>
              </w:rPr>
              <w:t>Uso</w:t>
            </w:r>
            <w:r w:rsidRPr="00405E18">
              <w:rPr>
                <w:rFonts w:asciiTheme="minorHAnsi" w:hAnsiTheme="minorHAnsi" w:cstheme="minorHAnsi"/>
                <w:spacing w:val="-10"/>
                <w:sz w:val="24"/>
                <w:szCs w:val="24"/>
              </w:rPr>
              <w:t xml:space="preserve"> </w:t>
            </w:r>
            <w:r w:rsidRPr="00405E18">
              <w:rPr>
                <w:rFonts w:asciiTheme="minorHAnsi" w:hAnsiTheme="minorHAnsi" w:cstheme="minorHAnsi"/>
                <w:spacing w:val="-4"/>
                <w:sz w:val="24"/>
                <w:szCs w:val="24"/>
              </w:rPr>
              <w:t>De</w:t>
            </w:r>
            <w:r w:rsidRPr="00405E18">
              <w:rPr>
                <w:rFonts w:asciiTheme="minorHAnsi" w:hAnsiTheme="minorHAnsi" w:cstheme="minorHAnsi"/>
                <w:spacing w:val="-11"/>
                <w:sz w:val="24"/>
                <w:szCs w:val="24"/>
              </w:rPr>
              <w:t xml:space="preserve"> </w:t>
            </w:r>
            <w:r w:rsidRPr="00405E18">
              <w:rPr>
                <w:rFonts w:asciiTheme="minorHAnsi" w:hAnsiTheme="minorHAnsi" w:cstheme="minorHAnsi"/>
                <w:spacing w:val="-4"/>
                <w:sz w:val="24"/>
                <w:szCs w:val="24"/>
              </w:rPr>
              <w:t>Armas</w:t>
            </w:r>
            <w:r w:rsidRPr="00405E18">
              <w:rPr>
                <w:rFonts w:asciiTheme="minorHAnsi" w:hAnsiTheme="minorHAnsi" w:cstheme="minorHAnsi"/>
                <w:spacing w:val="-10"/>
                <w:sz w:val="24"/>
                <w:szCs w:val="24"/>
              </w:rPr>
              <w:t xml:space="preserve"> </w:t>
            </w:r>
            <w:r w:rsidRPr="00405E18">
              <w:rPr>
                <w:rFonts w:asciiTheme="minorHAnsi" w:hAnsiTheme="minorHAnsi" w:cstheme="minorHAnsi"/>
                <w:spacing w:val="-4"/>
                <w:sz w:val="24"/>
                <w:szCs w:val="24"/>
              </w:rPr>
              <w:t>En</w:t>
            </w:r>
            <w:r w:rsidRPr="00405E18">
              <w:rPr>
                <w:rFonts w:asciiTheme="minorHAnsi" w:hAnsiTheme="minorHAnsi" w:cstheme="minorHAnsi"/>
                <w:spacing w:val="-5"/>
                <w:sz w:val="24"/>
                <w:szCs w:val="24"/>
              </w:rPr>
              <w:t xml:space="preserve"> </w:t>
            </w:r>
            <w:r w:rsidRPr="00405E18">
              <w:rPr>
                <w:rFonts w:asciiTheme="minorHAnsi" w:hAnsiTheme="minorHAnsi" w:cstheme="minorHAnsi"/>
                <w:spacing w:val="-4"/>
                <w:sz w:val="24"/>
                <w:szCs w:val="24"/>
              </w:rPr>
              <w:t>El</w:t>
            </w:r>
            <w:r w:rsidRPr="00405E18">
              <w:rPr>
                <w:rFonts w:asciiTheme="minorHAnsi" w:hAnsiTheme="minorHAnsi" w:cstheme="minorHAnsi"/>
                <w:spacing w:val="-7"/>
                <w:sz w:val="24"/>
                <w:szCs w:val="24"/>
              </w:rPr>
              <w:t xml:space="preserve"> </w:t>
            </w:r>
            <w:r w:rsidRPr="00405E18">
              <w:rPr>
                <w:rFonts w:asciiTheme="minorHAnsi" w:hAnsiTheme="minorHAnsi" w:cstheme="minorHAnsi"/>
                <w:spacing w:val="-4"/>
                <w:sz w:val="24"/>
                <w:szCs w:val="24"/>
              </w:rPr>
              <w:t>Establecimiento</w:t>
            </w:r>
            <w:r w:rsidRPr="00405E18">
              <w:rPr>
                <w:rFonts w:asciiTheme="minorHAnsi" w:hAnsiTheme="minorHAnsi" w:cstheme="minorHAnsi"/>
                <w:spacing w:val="-9"/>
                <w:sz w:val="24"/>
                <w:szCs w:val="24"/>
              </w:rPr>
              <w:t xml:space="preserve"> </w:t>
            </w:r>
            <w:r w:rsidRPr="00405E18">
              <w:rPr>
                <w:rFonts w:asciiTheme="minorHAnsi" w:hAnsiTheme="minorHAnsi" w:cstheme="minorHAnsi"/>
                <w:spacing w:val="-4"/>
                <w:sz w:val="24"/>
                <w:szCs w:val="24"/>
              </w:rPr>
              <w:t>Educativo</w:t>
            </w:r>
          </w:p>
        </w:tc>
        <w:tc>
          <w:tcPr>
            <w:cnfStyle w:val="000100000000" w:firstRow="0" w:lastRow="0" w:firstColumn="0" w:lastColumn="1" w:oddVBand="0" w:evenVBand="0" w:oddHBand="0" w:evenHBand="0" w:firstRowFirstColumn="0" w:firstRowLastColumn="0" w:lastRowFirstColumn="0" w:lastRowLastColumn="0"/>
            <w:tcW w:w="1262" w:type="dxa"/>
          </w:tcPr>
          <w:p w14:paraId="28F9B804" w14:textId="0E8DD26B" w:rsidR="00A0325A" w:rsidRPr="00405E18" w:rsidRDefault="00A0325A" w:rsidP="00A0325A">
            <w:pPr>
              <w:pStyle w:val="TableParagraph"/>
              <w:spacing w:before="6" w:line="261" w:lineRule="exact"/>
              <w:ind w:left="49" w:right="36"/>
              <w:jc w:val="both"/>
              <w:rPr>
                <w:rFonts w:asciiTheme="minorHAnsi" w:hAnsiTheme="minorHAnsi" w:cstheme="minorHAnsi"/>
                <w:spacing w:val="-5"/>
                <w:sz w:val="24"/>
                <w:szCs w:val="24"/>
              </w:rPr>
            </w:pPr>
            <w:r w:rsidRPr="00405E18">
              <w:rPr>
                <w:rFonts w:asciiTheme="minorHAnsi" w:hAnsiTheme="minorHAnsi" w:cstheme="minorHAnsi"/>
                <w:spacing w:val="-5"/>
                <w:sz w:val="24"/>
                <w:szCs w:val="24"/>
              </w:rPr>
              <w:t>154</w:t>
            </w:r>
          </w:p>
        </w:tc>
      </w:tr>
      <w:tr w:rsidR="00A0325A" w:rsidRPr="00405E18" w14:paraId="6B009C48" w14:textId="77777777" w:rsidTr="00A0325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8202" w:type="dxa"/>
          </w:tcPr>
          <w:p w14:paraId="41168AC3" w14:textId="71CE08F7" w:rsidR="00A0325A" w:rsidRPr="00405E18" w:rsidRDefault="00A0325A" w:rsidP="00A0325A">
            <w:pPr>
              <w:pStyle w:val="TableParagraph"/>
              <w:spacing w:line="268" w:lineRule="exact"/>
              <w:ind w:left="129"/>
              <w:jc w:val="both"/>
              <w:rPr>
                <w:rFonts w:asciiTheme="minorHAnsi" w:hAnsiTheme="minorHAnsi" w:cstheme="minorHAnsi"/>
                <w:sz w:val="24"/>
                <w:szCs w:val="24"/>
              </w:rPr>
            </w:pPr>
            <w:r w:rsidRPr="00405E18">
              <w:rPr>
                <w:rFonts w:asciiTheme="minorHAnsi" w:hAnsiTheme="minorHAnsi" w:cstheme="minorHAnsi"/>
                <w:spacing w:val="-4"/>
                <w:sz w:val="24"/>
                <w:szCs w:val="24"/>
              </w:rPr>
              <w:t>Protocolo</w:t>
            </w:r>
            <w:r w:rsidRPr="00405E18">
              <w:rPr>
                <w:rFonts w:asciiTheme="minorHAnsi" w:hAnsiTheme="minorHAnsi" w:cstheme="minorHAnsi"/>
                <w:spacing w:val="-9"/>
                <w:sz w:val="24"/>
                <w:szCs w:val="24"/>
              </w:rPr>
              <w:t xml:space="preserve"> </w:t>
            </w:r>
            <w:r w:rsidRPr="00405E18">
              <w:rPr>
                <w:rFonts w:asciiTheme="minorHAnsi" w:hAnsiTheme="minorHAnsi" w:cstheme="minorHAnsi"/>
                <w:spacing w:val="-4"/>
                <w:sz w:val="24"/>
                <w:szCs w:val="24"/>
              </w:rPr>
              <w:t>De</w:t>
            </w:r>
            <w:r w:rsidRPr="00405E18">
              <w:rPr>
                <w:rFonts w:asciiTheme="minorHAnsi" w:hAnsiTheme="minorHAnsi" w:cstheme="minorHAnsi"/>
                <w:spacing w:val="-11"/>
                <w:sz w:val="24"/>
                <w:szCs w:val="24"/>
              </w:rPr>
              <w:t xml:space="preserve"> </w:t>
            </w:r>
            <w:r w:rsidRPr="00405E18">
              <w:rPr>
                <w:rFonts w:asciiTheme="minorHAnsi" w:hAnsiTheme="minorHAnsi" w:cstheme="minorHAnsi"/>
                <w:spacing w:val="-4"/>
                <w:sz w:val="24"/>
                <w:szCs w:val="24"/>
              </w:rPr>
              <w:t>Actuación</w:t>
            </w:r>
            <w:r w:rsidRPr="00405E18">
              <w:rPr>
                <w:rFonts w:asciiTheme="minorHAnsi" w:hAnsiTheme="minorHAnsi" w:cstheme="minorHAnsi"/>
                <w:spacing w:val="-9"/>
                <w:sz w:val="24"/>
                <w:szCs w:val="24"/>
              </w:rPr>
              <w:t xml:space="preserve"> </w:t>
            </w:r>
            <w:r w:rsidRPr="00405E18">
              <w:rPr>
                <w:rFonts w:asciiTheme="minorHAnsi" w:hAnsiTheme="minorHAnsi" w:cstheme="minorHAnsi"/>
                <w:spacing w:val="-4"/>
                <w:sz w:val="24"/>
                <w:szCs w:val="24"/>
              </w:rPr>
              <w:t>Frente</w:t>
            </w:r>
            <w:r w:rsidRPr="00405E18">
              <w:rPr>
                <w:rFonts w:asciiTheme="minorHAnsi" w:hAnsiTheme="minorHAnsi" w:cstheme="minorHAnsi"/>
                <w:spacing w:val="-5"/>
                <w:sz w:val="24"/>
                <w:szCs w:val="24"/>
              </w:rPr>
              <w:t xml:space="preserve"> </w:t>
            </w:r>
            <w:r w:rsidRPr="00405E18">
              <w:rPr>
                <w:rFonts w:asciiTheme="minorHAnsi" w:hAnsiTheme="minorHAnsi" w:cstheme="minorHAnsi"/>
                <w:spacing w:val="-4"/>
                <w:sz w:val="24"/>
                <w:szCs w:val="24"/>
              </w:rPr>
              <w:t>A</w:t>
            </w:r>
            <w:r w:rsidRPr="00405E18">
              <w:rPr>
                <w:rFonts w:asciiTheme="minorHAnsi" w:hAnsiTheme="minorHAnsi" w:cstheme="minorHAnsi"/>
                <w:spacing w:val="-14"/>
                <w:sz w:val="24"/>
                <w:szCs w:val="24"/>
              </w:rPr>
              <w:t xml:space="preserve"> </w:t>
            </w:r>
            <w:r w:rsidRPr="00405E18">
              <w:rPr>
                <w:rFonts w:asciiTheme="minorHAnsi" w:hAnsiTheme="minorHAnsi" w:cstheme="minorHAnsi"/>
                <w:spacing w:val="-4"/>
                <w:sz w:val="24"/>
                <w:szCs w:val="24"/>
              </w:rPr>
              <w:t>Conductas</w:t>
            </w:r>
            <w:r w:rsidRPr="00405E18">
              <w:rPr>
                <w:rFonts w:asciiTheme="minorHAnsi" w:hAnsiTheme="minorHAnsi" w:cstheme="minorHAnsi"/>
                <w:spacing w:val="-10"/>
                <w:sz w:val="24"/>
                <w:szCs w:val="24"/>
              </w:rPr>
              <w:t xml:space="preserve"> </w:t>
            </w:r>
            <w:proofErr w:type="spellStart"/>
            <w:r w:rsidRPr="00405E18">
              <w:rPr>
                <w:rFonts w:asciiTheme="minorHAnsi" w:hAnsiTheme="minorHAnsi" w:cstheme="minorHAnsi"/>
                <w:spacing w:val="-4"/>
                <w:sz w:val="24"/>
                <w:szCs w:val="24"/>
              </w:rPr>
              <w:t>Autolesivas</w:t>
            </w:r>
            <w:proofErr w:type="spellEnd"/>
            <w:r w:rsidRPr="00405E18">
              <w:rPr>
                <w:rFonts w:asciiTheme="minorHAnsi" w:hAnsiTheme="minorHAnsi" w:cstheme="minorHAnsi"/>
                <w:spacing w:val="-10"/>
                <w:sz w:val="24"/>
                <w:szCs w:val="24"/>
              </w:rPr>
              <w:t xml:space="preserve"> </w:t>
            </w:r>
            <w:r w:rsidRPr="00405E18">
              <w:rPr>
                <w:rFonts w:asciiTheme="minorHAnsi" w:hAnsiTheme="minorHAnsi" w:cstheme="minorHAnsi"/>
                <w:spacing w:val="-4"/>
                <w:sz w:val="24"/>
                <w:szCs w:val="24"/>
              </w:rPr>
              <w:t>E</w:t>
            </w:r>
            <w:r w:rsidRPr="00405E18">
              <w:rPr>
                <w:rFonts w:asciiTheme="minorHAnsi" w:hAnsiTheme="minorHAnsi" w:cstheme="minorHAnsi"/>
                <w:spacing w:val="-16"/>
                <w:sz w:val="24"/>
                <w:szCs w:val="24"/>
              </w:rPr>
              <w:t xml:space="preserve"> </w:t>
            </w:r>
            <w:r w:rsidRPr="00405E18">
              <w:rPr>
                <w:rFonts w:asciiTheme="minorHAnsi" w:hAnsiTheme="minorHAnsi" w:cstheme="minorHAnsi"/>
                <w:spacing w:val="-4"/>
                <w:sz w:val="24"/>
                <w:szCs w:val="24"/>
              </w:rPr>
              <w:t>Ideación</w:t>
            </w:r>
            <w:r w:rsidRPr="00405E18">
              <w:rPr>
                <w:rFonts w:asciiTheme="minorHAnsi" w:hAnsiTheme="minorHAnsi" w:cstheme="minorHAnsi"/>
                <w:spacing w:val="-9"/>
                <w:sz w:val="24"/>
                <w:szCs w:val="24"/>
              </w:rPr>
              <w:t xml:space="preserve"> </w:t>
            </w:r>
            <w:r w:rsidRPr="00405E18">
              <w:rPr>
                <w:rFonts w:asciiTheme="minorHAnsi" w:hAnsiTheme="minorHAnsi" w:cstheme="minorHAnsi"/>
                <w:spacing w:val="-4"/>
                <w:sz w:val="24"/>
                <w:szCs w:val="24"/>
              </w:rPr>
              <w:t>Suicida</w:t>
            </w:r>
          </w:p>
        </w:tc>
        <w:tc>
          <w:tcPr>
            <w:cnfStyle w:val="000100000000" w:firstRow="0" w:lastRow="0" w:firstColumn="0" w:lastColumn="1" w:oddVBand="0" w:evenVBand="0" w:oddHBand="0" w:evenHBand="0" w:firstRowFirstColumn="0" w:firstRowLastColumn="0" w:lastRowFirstColumn="0" w:lastRowLastColumn="0"/>
            <w:tcW w:w="1262" w:type="dxa"/>
          </w:tcPr>
          <w:p w14:paraId="18D62971" w14:textId="083AF17B" w:rsidR="00A0325A" w:rsidRPr="00405E18" w:rsidRDefault="00A0325A" w:rsidP="00A0325A">
            <w:pPr>
              <w:pStyle w:val="TableParagraph"/>
              <w:spacing w:before="6" w:line="261" w:lineRule="exact"/>
              <w:ind w:left="49" w:right="36"/>
              <w:jc w:val="both"/>
              <w:rPr>
                <w:rFonts w:asciiTheme="minorHAnsi" w:hAnsiTheme="minorHAnsi" w:cstheme="minorHAnsi"/>
                <w:spacing w:val="-5"/>
                <w:sz w:val="24"/>
                <w:szCs w:val="24"/>
              </w:rPr>
            </w:pPr>
            <w:r w:rsidRPr="00405E18">
              <w:rPr>
                <w:rFonts w:asciiTheme="minorHAnsi" w:hAnsiTheme="minorHAnsi" w:cstheme="minorHAnsi"/>
                <w:spacing w:val="-5"/>
                <w:sz w:val="24"/>
                <w:szCs w:val="24"/>
              </w:rPr>
              <w:t>156</w:t>
            </w:r>
          </w:p>
        </w:tc>
      </w:tr>
      <w:tr w:rsidR="00A0325A" w:rsidRPr="00405E18" w14:paraId="7DDDC791" w14:textId="77777777" w:rsidTr="00A0325A">
        <w:trPr>
          <w:trHeight w:val="287"/>
          <w:jc w:val="center"/>
        </w:trPr>
        <w:tc>
          <w:tcPr>
            <w:cnfStyle w:val="001000000000" w:firstRow="0" w:lastRow="0" w:firstColumn="1" w:lastColumn="0" w:oddVBand="0" w:evenVBand="0" w:oddHBand="0" w:evenHBand="0" w:firstRowFirstColumn="0" w:firstRowLastColumn="0" w:lastRowFirstColumn="0" w:lastRowLastColumn="0"/>
            <w:tcW w:w="8202" w:type="dxa"/>
          </w:tcPr>
          <w:p w14:paraId="37C53258" w14:textId="584EB800" w:rsidR="00A0325A" w:rsidRPr="00405E18" w:rsidRDefault="00A0325A" w:rsidP="00A0325A">
            <w:pPr>
              <w:pStyle w:val="TableParagraph"/>
              <w:spacing w:line="268" w:lineRule="exact"/>
              <w:ind w:left="129"/>
              <w:jc w:val="both"/>
              <w:rPr>
                <w:rFonts w:asciiTheme="minorHAnsi" w:hAnsiTheme="minorHAnsi" w:cstheme="minorHAnsi"/>
                <w:sz w:val="24"/>
                <w:szCs w:val="24"/>
              </w:rPr>
            </w:pPr>
            <w:r w:rsidRPr="00405E18">
              <w:rPr>
                <w:rFonts w:asciiTheme="minorHAnsi" w:hAnsiTheme="minorHAnsi" w:cstheme="minorHAnsi"/>
                <w:spacing w:val="-4"/>
                <w:sz w:val="24"/>
                <w:szCs w:val="24"/>
              </w:rPr>
              <w:t>Protocolo</w:t>
            </w:r>
            <w:r w:rsidRPr="00405E18">
              <w:rPr>
                <w:rFonts w:asciiTheme="minorHAnsi" w:hAnsiTheme="minorHAnsi" w:cstheme="minorHAnsi"/>
                <w:spacing w:val="-13"/>
                <w:sz w:val="24"/>
                <w:szCs w:val="24"/>
              </w:rPr>
              <w:t xml:space="preserve"> </w:t>
            </w:r>
            <w:r w:rsidRPr="00405E18">
              <w:rPr>
                <w:rFonts w:asciiTheme="minorHAnsi" w:hAnsiTheme="minorHAnsi" w:cstheme="minorHAnsi"/>
                <w:spacing w:val="-4"/>
                <w:sz w:val="24"/>
                <w:szCs w:val="24"/>
              </w:rPr>
              <w:t>De</w:t>
            </w:r>
            <w:r w:rsidRPr="00405E18">
              <w:rPr>
                <w:rFonts w:asciiTheme="minorHAnsi" w:hAnsiTheme="minorHAnsi" w:cstheme="minorHAnsi"/>
                <w:spacing w:val="-11"/>
                <w:sz w:val="24"/>
                <w:szCs w:val="24"/>
              </w:rPr>
              <w:t xml:space="preserve"> </w:t>
            </w:r>
            <w:r w:rsidRPr="00405E18">
              <w:rPr>
                <w:rFonts w:asciiTheme="minorHAnsi" w:hAnsiTheme="minorHAnsi" w:cstheme="minorHAnsi"/>
                <w:spacing w:val="-4"/>
                <w:sz w:val="24"/>
                <w:szCs w:val="24"/>
              </w:rPr>
              <w:t>Actuación</w:t>
            </w:r>
            <w:r w:rsidRPr="00405E18">
              <w:rPr>
                <w:rFonts w:asciiTheme="minorHAnsi" w:hAnsiTheme="minorHAnsi" w:cstheme="minorHAnsi"/>
                <w:spacing w:val="-10"/>
                <w:sz w:val="24"/>
                <w:szCs w:val="24"/>
              </w:rPr>
              <w:t xml:space="preserve"> </w:t>
            </w:r>
            <w:r w:rsidRPr="00405E18">
              <w:rPr>
                <w:rFonts w:asciiTheme="minorHAnsi" w:hAnsiTheme="minorHAnsi" w:cstheme="minorHAnsi"/>
                <w:spacing w:val="-4"/>
                <w:sz w:val="24"/>
                <w:szCs w:val="24"/>
              </w:rPr>
              <w:t>Ante</w:t>
            </w:r>
            <w:r w:rsidRPr="00405E18">
              <w:rPr>
                <w:rFonts w:asciiTheme="minorHAnsi" w:hAnsiTheme="minorHAnsi" w:cstheme="minorHAnsi"/>
                <w:spacing w:val="-6"/>
                <w:sz w:val="24"/>
                <w:szCs w:val="24"/>
              </w:rPr>
              <w:t xml:space="preserve"> </w:t>
            </w:r>
            <w:r w:rsidRPr="00405E18">
              <w:rPr>
                <w:rFonts w:asciiTheme="minorHAnsi" w:hAnsiTheme="minorHAnsi" w:cstheme="minorHAnsi"/>
                <w:spacing w:val="-4"/>
                <w:sz w:val="24"/>
                <w:szCs w:val="24"/>
              </w:rPr>
              <w:t>Intento</w:t>
            </w:r>
            <w:r w:rsidRPr="00405E18">
              <w:rPr>
                <w:rFonts w:asciiTheme="minorHAnsi" w:hAnsiTheme="minorHAnsi" w:cstheme="minorHAnsi"/>
                <w:spacing w:val="-13"/>
                <w:sz w:val="24"/>
                <w:szCs w:val="24"/>
              </w:rPr>
              <w:t xml:space="preserve"> </w:t>
            </w:r>
            <w:r w:rsidRPr="00405E18">
              <w:rPr>
                <w:rFonts w:asciiTheme="minorHAnsi" w:hAnsiTheme="minorHAnsi" w:cstheme="minorHAnsi"/>
                <w:spacing w:val="-4"/>
                <w:sz w:val="24"/>
                <w:szCs w:val="24"/>
              </w:rPr>
              <w:t>De</w:t>
            </w:r>
            <w:r w:rsidRPr="00405E18">
              <w:rPr>
                <w:rFonts w:asciiTheme="minorHAnsi" w:hAnsiTheme="minorHAnsi" w:cstheme="minorHAnsi"/>
                <w:spacing w:val="-11"/>
                <w:sz w:val="24"/>
                <w:szCs w:val="24"/>
              </w:rPr>
              <w:t xml:space="preserve"> </w:t>
            </w:r>
            <w:r w:rsidRPr="00405E18">
              <w:rPr>
                <w:rFonts w:asciiTheme="minorHAnsi" w:hAnsiTheme="minorHAnsi" w:cstheme="minorHAnsi"/>
                <w:spacing w:val="-4"/>
                <w:sz w:val="24"/>
                <w:szCs w:val="24"/>
              </w:rPr>
              <w:t>Suicidio</w:t>
            </w:r>
          </w:p>
        </w:tc>
        <w:tc>
          <w:tcPr>
            <w:cnfStyle w:val="000100000000" w:firstRow="0" w:lastRow="0" w:firstColumn="0" w:lastColumn="1" w:oddVBand="0" w:evenVBand="0" w:oddHBand="0" w:evenHBand="0" w:firstRowFirstColumn="0" w:firstRowLastColumn="0" w:lastRowFirstColumn="0" w:lastRowLastColumn="0"/>
            <w:tcW w:w="1262" w:type="dxa"/>
          </w:tcPr>
          <w:p w14:paraId="23292E31" w14:textId="5EF5BA4E" w:rsidR="00A0325A" w:rsidRPr="00405E18" w:rsidRDefault="00A0325A" w:rsidP="00A0325A">
            <w:pPr>
              <w:pStyle w:val="TableParagraph"/>
              <w:spacing w:before="6" w:line="261" w:lineRule="exact"/>
              <w:ind w:left="49" w:right="36"/>
              <w:jc w:val="both"/>
              <w:rPr>
                <w:rFonts w:asciiTheme="minorHAnsi" w:hAnsiTheme="minorHAnsi" w:cstheme="minorHAnsi"/>
                <w:spacing w:val="-5"/>
                <w:sz w:val="24"/>
                <w:szCs w:val="24"/>
              </w:rPr>
            </w:pPr>
            <w:r w:rsidRPr="00405E18">
              <w:rPr>
                <w:rFonts w:asciiTheme="minorHAnsi" w:hAnsiTheme="minorHAnsi" w:cstheme="minorHAnsi"/>
                <w:spacing w:val="-5"/>
                <w:sz w:val="24"/>
                <w:szCs w:val="24"/>
              </w:rPr>
              <w:t>157</w:t>
            </w:r>
          </w:p>
        </w:tc>
      </w:tr>
      <w:tr w:rsidR="00A0325A" w:rsidRPr="00405E18" w14:paraId="03F49216" w14:textId="77777777" w:rsidTr="00A0325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8202" w:type="dxa"/>
          </w:tcPr>
          <w:p w14:paraId="56D0D007" w14:textId="1AA05DEC" w:rsidR="00A0325A" w:rsidRPr="00405E18" w:rsidRDefault="00A0325A" w:rsidP="00A0325A">
            <w:pPr>
              <w:pStyle w:val="TableParagraph"/>
              <w:spacing w:line="268" w:lineRule="exact"/>
              <w:ind w:left="129"/>
              <w:jc w:val="both"/>
              <w:rPr>
                <w:rFonts w:asciiTheme="minorHAnsi" w:hAnsiTheme="minorHAnsi" w:cstheme="minorHAnsi"/>
                <w:sz w:val="24"/>
                <w:szCs w:val="24"/>
              </w:rPr>
            </w:pPr>
            <w:r w:rsidRPr="00405E18">
              <w:rPr>
                <w:rFonts w:asciiTheme="minorHAnsi" w:hAnsiTheme="minorHAnsi" w:cstheme="minorHAnsi"/>
                <w:spacing w:val="-4"/>
                <w:sz w:val="24"/>
                <w:szCs w:val="24"/>
              </w:rPr>
              <w:t>Protocolo</w:t>
            </w:r>
            <w:r w:rsidRPr="00405E18">
              <w:rPr>
                <w:rFonts w:asciiTheme="minorHAnsi" w:hAnsiTheme="minorHAnsi" w:cstheme="minorHAnsi"/>
                <w:spacing w:val="-16"/>
                <w:sz w:val="24"/>
                <w:szCs w:val="24"/>
              </w:rPr>
              <w:t xml:space="preserve"> </w:t>
            </w:r>
            <w:r w:rsidRPr="00405E18">
              <w:rPr>
                <w:rFonts w:asciiTheme="minorHAnsi" w:hAnsiTheme="minorHAnsi" w:cstheme="minorHAnsi"/>
                <w:spacing w:val="-4"/>
                <w:sz w:val="24"/>
                <w:szCs w:val="24"/>
              </w:rPr>
              <w:t>De</w:t>
            </w:r>
            <w:r w:rsidRPr="00405E18">
              <w:rPr>
                <w:rFonts w:asciiTheme="minorHAnsi" w:hAnsiTheme="minorHAnsi" w:cstheme="minorHAnsi"/>
                <w:spacing w:val="-9"/>
                <w:sz w:val="24"/>
                <w:szCs w:val="24"/>
              </w:rPr>
              <w:t xml:space="preserve"> </w:t>
            </w:r>
            <w:r w:rsidRPr="00405E18">
              <w:rPr>
                <w:rFonts w:asciiTheme="minorHAnsi" w:hAnsiTheme="minorHAnsi" w:cstheme="minorHAnsi"/>
                <w:spacing w:val="-4"/>
                <w:sz w:val="24"/>
                <w:szCs w:val="24"/>
              </w:rPr>
              <w:t>Acción</w:t>
            </w:r>
            <w:r w:rsidRPr="00405E18">
              <w:rPr>
                <w:rFonts w:asciiTheme="minorHAnsi" w:hAnsiTheme="minorHAnsi" w:cstheme="minorHAnsi"/>
                <w:spacing w:val="-11"/>
                <w:sz w:val="24"/>
                <w:szCs w:val="24"/>
              </w:rPr>
              <w:t xml:space="preserve"> </w:t>
            </w:r>
            <w:r w:rsidRPr="00405E18">
              <w:rPr>
                <w:rFonts w:asciiTheme="minorHAnsi" w:hAnsiTheme="minorHAnsi" w:cstheme="minorHAnsi"/>
                <w:spacing w:val="-4"/>
                <w:sz w:val="24"/>
                <w:szCs w:val="24"/>
              </w:rPr>
              <w:t>Ante</w:t>
            </w:r>
            <w:r w:rsidRPr="00405E18">
              <w:rPr>
                <w:rFonts w:asciiTheme="minorHAnsi" w:hAnsiTheme="minorHAnsi" w:cstheme="minorHAnsi"/>
                <w:spacing w:val="-8"/>
                <w:sz w:val="24"/>
                <w:szCs w:val="24"/>
              </w:rPr>
              <w:t xml:space="preserve"> </w:t>
            </w:r>
            <w:r w:rsidRPr="00405E18">
              <w:rPr>
                <w:rFonts w:asciiTheme="minorHAnsi" w:hAnsiTheme="minorHAnsi" w:cstheme="minorHAnsi"/>
                <w:spacing w:val="-4"/>
                <w:sz w:val="24"/>
                <w:szCs w:val="24"/>
              </w:rPr>
              <w:t>Suicidio</w:t>
            </w:r>
            <w:r w:rsidRPr="00405E18">
              <w:rPr>
                <w:rFonts w:asciiTheme="minorHAnsi" w:hAnsiTheme="minorHAnsi" w:cstheme="minorHAnsi"/>
                <w:spacing w:val="-11"/>
                <w:sz w:val="24"/>
                <w:szCs w:val="24"/>
              </w:rPr>
              <w:t xml:space="preserve"> </w:t>
            </w:r>
            <w:r w:rsidRPr="00405E18">
              <w:rPr>
                <w:rFonts w:asciiTheme="minorHAnsi" w:hAnsiTheme="minorHAnsi" w:cstheme="minorHAnsi"/>
                <w:spacing w:val="-4"/>
                <w:sz w:val="24"/>
                <w:szCs w:val="24"/>
              </w:rPr>
              <w:t>Consumado</w:t>
            </w:r>
          </w:p>
        </w:tc>
        <w:tc>
          <w:tcPr>
            <w:cnfStyle w:val="000100000000" w:firstRow="0" w:lastRow="0" w:firstColumn="0" w:lastColumn="1" w:oddVBand="0" w:evenVBand="0" w:oddHBand="0" w:evenHBand="0" w:firstRowFirstColumn="0" w:firstRowLastColumn="0" w:lastRowFirstColumn="0" w:lastRowLastColumn="0"/>
            <w:tcW w:w="1262" w:type="dxa"/>
          </w:tcPr>
          <w:p w14:paraId="23C97E07" w14:textId="153FDCE9" w:rsidR="00A0325A" w:rsidRPr="00405E18" w:rsidRDefault="00A0325A" w:rsidP="00A0325A">
            <w:pPr>
              <w:pStyle w:val="TableParagraph"/>
              <w:spacing w:before="6" w:line="261" w:lineRule="exact"/>
              <w:ind w:left="49" w:right="36"/>
              <w:jc w:val="both"/>
              <w:rPr>
                <w:rFonts w:asciiTheme="minorHAnsi" w:hAnsiTheme="minorHAnsi" w:cstheme="minorHAnsi"/>
                <w:spacing w:val="-5"/>
                <w:sz w:val="24"/>
                <w:szCs w:val="24"/>
              </w:rPr>
            </w:pPr>
            <w:r w:rsidRPr="00405E18">
              <w:rPr>
                <w:rFonts w:asciiTheme="minorHAnsi" w:hAnsiTheme="minorHAnsi" w:cstheme="minorHAnsi"/>
                <w:spacing w:val="-5"/>
                <w:sz w:val="24"/>
                <w:szCs w:val="24"/>
              </w:rPr>
              <w:t>158</w:t>
            </w:r>
          </w:p>
        </w:tc>
      </w:tr>
      <w:tr w:rsidR="00A0325A" w:rsidRPr="00405E18" w14:paraId="7DBBADE2" w14:textId="77777777" w:rsidTr="00A0325A">
        <w:trPr>
          <w:trHeight w:val="287"/>
          <w:jc w:val="center"/>
        </w:trPr>
        <w:tc>
          <w:tcPr>
            <w:cnfStyle w:val="001000000000" w:firstRow="0" w:lastRow="0" w:firstColumn="1" w:lastColumn="0" w:oddVBand="0" w:evenVBand="0" w:oddHBand="0" w:evenHBand="0" w:firstRowFirstColumn="0" w:firstRowLastColumn="0" w:lastRowFirstColumn="0" w:lastRowLastColumn="0"/>
            <w:tcW w:w="8202" w:type="dxa"/>
          </w:tcPr>
          <w:p w14:paraId="7BD10DAD" w14:textId="4E0A96A2" w:rsidR="00A0325A" w:rsidRPr="00405E18" w:rsidRDefault="00A0325A" w:rsidP="00A0325A">
            <w:pPr>
              <w:pStyle w:val="TableParagraph"/>
              <w:spacing w:line="268" w:lineRule="exact"/>
              <w:ind w:left="129"/>
              <w:jc w:val="both"/>
              <w:rPr>
                <w:rFonts w:asciiTheme="minorHAnsi" w:hAnsiTheme="minorHAnsi" w:cstheme="minorHAnsi"/>
                <w:sz w:val="24"/>
                <w:szCs w:val="24"/>
              </w:rPr>
            </w:pPr>
            <w:r w:rsidRPr="00405E18">
              <w:rPr>
                <w:rFonts w:asciiTheme="minorHAnsi" w:hAnsiTheme="minorHAnsi" w:cstheme="minorHAnsi"/>
                <w:spacing w:val="-4"/>
                <w:sz w:val="24"/>
                <w:szCs w:val="24"/>
              </w:rPr>
              <w:t>Protocolo</w:t>
            </w:r>
            <w:r w:rsidRPr="00405E18">
              <w:rPr>
                <w:rFonts w:asciiTheme="minorHAnsi" w:hAnsiTheme="minorHAnsi" w:cstheme="minorHAnsi"/>
                <w:spacing w:val="-10"/>
                <w:sz w:val="24"/>
                <w:szCs w:val="24"/>
              </w:rPr>
              <w:t xml:space="preserve"> </w:t>
            </w:r>
            <w:r w:rsidRPr="00405E18">
              <w:rPr>
                <w:rFonts w:asciiTheme="minorHAnsi" w:hAnsiTheme="minorHAnsi" w:cstheme="minorHAnsi"/>
                <w:spacing w:val="-4"/>
                <w:sz w:val="24"/>
                <w:szCs w:val="24"/>
              </w:rPr>
              <w:t>De</w:t>
            </w:r>
            <w:r w:rsidRPr="00405E18">
              <w:rPr>
                <w:rFonts w:asciiTheme="minorHAnsi" w:hAnsiTheme="minorHAnsi" w:cstheme="minorHAnsi"/>
                <w:spacing w:val="-12"/>
                <w:sz w:val="24"/>
                <w:szCs w:val="24"/>
              </w:rPr>
              <w:t xml:space="preserve"> </w:t>
            </w:r>
            <w:r w:rsidRPr="00405E18">
              <w:rPr>
                <w:rFonts w:asciiTheme="minorHAnsi" w:hAnsiTheme="minorHAnsi" w:cstheme="minorHAnsi"/>
                <w:spacing w:val="-4"/>
                <w:sz w:val="24"/>
                <w:szCs w:val="24"/>
              </w:rPr>
              <w:t>Respuesta</w:t>
            </w:r>
            <w:r w:rsidRPr="00405E18">
              <w:rPr>
                <w:rFonts w:asciiTheme="minorHAnsi" w:hAnsiTheme="minorHAnsi" w:cstheme="minorHAnsi"/>
                <w:spacing w:val="-10"/>
                <w:sz w:val="24"/>
                <w:szCs w:val="24"/>
              </w:rPr>
              <w:t xml:space="preserve"> </w:t>
            </w:r>
            <w:r w:rsidRPr="00405E18">
              <w:rPr>
                <w:rFonts w:asciiTheme="minorHAnsi" w:hAnsiTheme="minorHAnsi" w:cstheme="minorHAnsi"/>
                <w:spacing w:val="-4"/>
                <w:sz w:val="24"/>
                <w:szCs w:val="24"/>
              </w:rPr>
              <w:t>A</w:t>
            </w:r>
            <w:r w:rsidRPr="00405E18">
              <w:rPr>
                <w:rFonts w:asciiTheme="minorHAnsi" w:hAnsiTheme="minorHAnsi" w:cstheme="minorHAnsi"/>
                <w:spacing w:val="-15"/>
                <w:sz w:val="24"/>
                <w:szCs w:val="24"/>
              </w:rPr>
              <w:t xml:space="preserve"> </w:t>
            </w:r>
            <w:r w:rsidRPr="00405E18">
              <w:rPr>
                <w:rFonts w:asciiTheme="minorHAnsi" w:hAnsiTheme="minorHAnsi" w:cstheme="minorHAnsi"/>
                <w:spacing w:val="-4"/>
                <w:sz w:val="24"/>
                <w:szCs w:val="24"/>
              </w:rPr>
              <w:t>Situaciones</w:t>
            </w:r>
            <w:r w:rsidRPr="00405E18">
              <w:rPr>
                <w:rFonts w:asciiTheme="minorHAnsi" w:hAnsiTheme="minorHAnsi" w:cstheme="minorHAnsi"/>
                <w:spacing w:val="-10"/>
                <w:sz w:val="24"/>
                <w:szCs w:val="24"/>
              </w:rPr>
              <w:t xml:space="preserve"> </w:t>
            </w:r>
            <w:r w:rsidRPr="00405E18">
              <w:rPr>
                <w:rFonts w:asciiTheme="minorHAnsi" w:hAnsiTheme="minorHAnsi" w:cstheme="minorHAnsi"/>
                <w:spacing w:val="-4"/>
                <w:sz w:val="24"/>
                <w:szCs w:val="24"/>
              </w:rPr>
              <w:t>De</w:t>
            </w:r>
            <w:r w:rsidRPr="00405E18">
              <w:rPr>
                <w:rFonts w:asciiTheme="minorHAnsi" w:hAnsiTheme="minorHAnsi" w:cstheme="minorHAnsi"/>
                <w:spacing w:val="-12"/>
                <w:sz w:val="24"/>
                <w:szCs w:val="24"/>
              </w:rPr>
              <w:t xml:space="preserve"> </w:t>
            </w:r>
            <w:r w:rsidRPr="00405E18">
              <w:rPr>
                <w:rFonts w:asciiTheme="minorHAnsi" w:hAnsiTheme="minorHAnsi" w:cstheme="minorHAnsi"/>
                <w:spacing w:val="-4"/>
                <w:sz w:val="24"/>
                <w:szCs w:val="24"/>
              </w:rPr>
              <w:t>Desregulación</w:t>
            </w:r>
            <w:r w:rsidRPr="00405E18">
              <w:rPr>
                <w:rFonts w:asciiTheme="minorHAnsi" w:hAnsiTheme="minorHAnsi" w:cstheme="minorHAnsi"/>
                <w:spacing w:val="-10"/>
                <w:sz w:val="24"/>
                <w:szCs w:val="24"/>
              </w:rPr>
              <w:t xml:space="preserve"> </w:t>
            </w:r>
            <w:r w:rsidRPr="00405E18">
              <w:rPr>
                <w:rFonts w:asciiTheme="minorHAnsi" w:hAnsiTheme="minorHAnsi" w:cstheme="minorHAnsi"/>
                <w:spacing w:val="-4"/>
                <w:sz w:val="24"/>
                <w:szCs w:val="24"/>
              </w:rPr>
              <w:t>Emocional</w:t>
            </w:r>
            <w:r w:rsidRPr="00405E18">
              <w:rPr>
                <w:rFonts w:asciiTheme="minorHAnsi" w:hAnsiTheme="minorHAnsi" w:cstheme="minorHAnsi"/>
                <w:spacing w:val="-8"/>
                <w:sz w:val="24"/>
                <w:szCs w:val="24"/>
              </w:rPr>
              <w:t xml:space="preserve"> </w:t>
            </w:r>
            <w:r w:rsidRPr="00405E18">
              <w:rPr>
                <w:rFonts w:asciiTheme="minorHAnsi" w:hAnsiTheme="minorHAnsi" w:cstheme="minorHAnsi"/>
                <w:spacing w:val="-4"/>
                <w:sz w:val="24"/>
                <w:szCs w:val="24"/>
              </w:rPr>
              <w:t>Y</w:t>
            </w:r>
            <w:r w:rsidRPr="00405E18">
              <w:rPr>
                <w:rFonts w:asciiTheme="minorHAnsi" w:hAnsiTheme="minorHAnsi" w:cstheme="minorHAnsi"/>
                <w:spacing w:val="-14"/>
                <w:sz w:val="24"/>
                <w:szCs w:val="24"/>
              </w:rPr>
              <w:t xml:space="preserve"> </w:t>
            </w:r>
            <w:r w:rsidRPr="00405E18">
              <w:rPr>
                <w:rFonts w:asciiTheme="minorHAnsi" w:hAnsiTheme="minorHAnsi" w:cstheme="minorHAnsi"/>
                <w:spacing w:val="-4"/>
                <w:sz w:val="24"/>
                <w:szCs w:val="24"/>
              </w:rPr>
              <w:t>Conductual</w:t>
            </w:r>
            <w:r w:rsidRPr="00405E18">
              <w:rPr>
                <w:rFonts w:asciiTheme="minorHAnsi" w:hAnsiTheme="minorHAnsi" w:cstheme="minorHAnsi"/>
                <w:spacing w:val="-12"/>
                <w:sz w:val="24"/>
                <w:szCs w:val="24"/>
              </w:rPr>
              <w:t xml:space="preserve"> </w:t>
            </w:r>
            <w:r w:rsidRPr="00405E18">
              <w:rPr>
                <w:rFonts w:asciiTheme="minorHAnsi" w:hAnsiTheme="minorHAnsi" w:cstheme="minorHAnsi"/>
                <w:spacing w:val="-4"/>
                <w:sz w:val="24"/>
                <w:szCs w:val="24"/>
              </w:rPr>
              <w:t xml:space="preserve">De </w:t>
            </w:r>
            <w:r w:rsidRPr="00405E18">
              <w:rPr>
                <w:rFonts w:asciiTheme="minorHAnsi" w:hAnsiTheme="minorHAnsi" w:cstheme="minorHAnsi"/>
                <w:sz w:val="24"/>
                <w:szCs w:val="24"/>
              </w:rPr>
              <w:t>Estudiantes</w:t>
            </w:r>
            <w:r w:rsidRPr="00405E18">
              <w:rPr>
                <w:rFonts w:asciiTheme="minorHAnsi" w:hAnsiTheme="minorHAnsi" w:cstheme="minorHAnsi"/>
                <w:spacing w:val="-14"/>
                <w:sz w:val="24"/>
                <w:szCs w:val="24"/>
              </w:rPr>
              <w:t xml:space="preserve"> </w:t>
            </w:r>
            <w:r w:rsidRPr="00405E18">
              <w:rPr>
                <w:rFonts w:asciiTheme="minorHAnsi" w:hAnsiTheme="minorHAnsi" w:cstheme="minorHAnsi"/>
                <w:sz w:val="24"/>
                <w:szCs w:val="24"/>
              </w:rPr>
              <w:t>En</w:t>
            </w:r>
            <w:r w:rsidRPr="00405E18">
              <w:rPr>
                <w:rFonts w:asciiTheme="minorHAnsi" w:hAnsiTheme="minorHAnsi" w:cstheme="minorHAnsi"/>
                <w:spacing w:val="-13"/>
                <w:sz w:val="24"/>
                <w:szCs w:val="24"/>
              </w:rPr>
              <w:t xml:space="preserve"> </w:t>
            </w:r>
            <w:r w:rsidRPr="00405E18">
              <w:rPr>
                <w:rFonts w:asciiTheme="minorHAnsi" w:hAnsiTheme="minorHAnsi" w:cstheme="minorHAnsi"/>
                <w:sz w:val="24"/>
                <w:szCs w:val="24"/>
              </w:rPr>
              <w:t>El</w:t>
            </w:r>
            <w:r w:rsidRPr="00405E18">
              <w:rPr>
                <w:rFonts w:asciiTheme="minorHAnsi" w:hAnsiTheme="minorHAnsi" w:cstheme="minorHAnsi"/>
                <w:spacing w:val="-12"/>
                <w:sz w:val="24"/>
                <w:szCs w:val="24"/>
              </w:rPr>
              <w:t xml:space="preserve"> </w:t>
            </w:r>
            <w:r w:rsidRPr="00405E18">
              <w:rPr>
                <w:rFonts w:asciiTheme="minorHAnsi" w:hAnsiTheme="minorHAnsi" w:cstheme="minorHAnsi"/>
                <w:sz w:val="24"/>
                <w:szCs w:val="24"/>
              </w:rPr>
              <w:t>Establecimiento</w:t>
            </w:r>
            <w:r w:rsidRPr="00405E18">
              <w:rPr>
                <w:rFonts w:asciiTheme="minorHAnsi" w:hAnsiTheme="minorHAnsi" w:cstheme="minorHAnsi"/>
                <w:spacing w:val="-9"/>
                <w:sz w:val="24"/>
                <w:szCs w:val="24"/>
              </w:rPr>
              <w:t xml:space="preserve"> </w:t>
            </w:r>
            <w:r w:rsidRPr="00405E18">
              <w:rPr>
                <w:rFonts w:asciiTheme="minorHAnsi" w:hAnsiTheme="minorHAnsi" w:cstheme="minorHAnsi"/>
                <w:sz w:val="24"/>
                <w:szCs w:val="24"/>
              </w:rPr>
              <w:t>Educativo</w:t>
            </w:r>
            <w:r w:rsidRPr="00405E18">
              <w:rPr>
                <w:rFonts w:asciiTheme="minorHAnsi" w:hAnsiTheme="minorHAnsi" w:cstheme="minorHAnsi"/>
                <w:spacing w:val="-15"/>
                <w:sz w:val="24"/>
                <w:szCs w:val="24"/>
              </w:rPr>
              <w:t xml:space="preserve"> </w:t>
            </w:r>
            <w:proofErr w:type="spellStart"/>
            <w:r w:rsidRPr="00405E18">
              <w:rPr>
                <w:rFonts w:asciiTheme="minorHAnsi" w:hAnsiTheme="minorHAnsi" w:cstheme="minorHAnsi"/>
                <w:sz w:val="24"/>
                <w:szCs w:val="24"/>
              </w:rPr>
              <w:t>Dec</w:t>
            </w:r>
            <w:proofErr w:type="spellEnd"/>
          </w:p>
        </w:tc>
        <w:tc>
          <w:tcPr>
            <w:cnfStyle w:val="000100000000" w:firstRow="0" w:lastRow="0" w:firstColumn="0" w:lastColumn="1" w:oddVBand="0" w:evenVBand="0" w:oddHBand="0" w:evenHBand="0" w:firstRowFirstColumn="0" w:firstRowLastColumn="0" w:lastRowFirstColumn="0" w:lastRowLastColumn="0"/>
            <w:tcW w:w="1262" w:type="dxa"/>
          </w:tcPr>
          <w:p w14:paraId="1E06962B" w14:textId="0741A357" w:rsidR="00A0325A" w:rsidRPr="00405E18" w:rsidRDefault="00A0325A" w:rsidP="00A0325A">
            <w:pPr>
              <w:pStyle w:val="TableParagraph"/>
              <w:spacing w:before="6" w:line="261" w:lineRule="exact"/>
              <w:ind w:left="49" w:right="36"/>
              <w:jc w:val="both"/>
              <w:rPr>
                <w:rFonts w:asciiTheme="minorHAnsi" w:hAnsiTheme="minorHAnsi" w:cstheme="minorHAnsi"/>
                <w:spacing w:val="-5"/>
                <w:sz w:val="24"/>
                <w:szCs w:val="24"/>
              </w:rPr>
            </w:pPr>
            <w:r w:rsidRPr="00405E18">
              <w:rPr>
                <w:rFonts w:asciiTheme="minorHAnsi" w:hAnsiTheme="minorHAnsi" w:cstheme="minorHAnsi"/>
                <w:spacing w:val="-5"/>
                <w:sz w:val="24"/>
                <w:szCs w:val="24"/>
              </w:rPr>
              <w:t>160</w:t>
            </w:r>
          </w:p>
        </w:tc>
      </w:tr>
      <w:tr w:rsidR="00A0325A" w:rsidRPr="00405E18" w14:paraId="7BDF5448" w14:textId="77777777" w:rsidTr="00A0325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8202" w:type="dxa"/>
          </w:tcPr>
          <w:p w14:paraId="63FA3A48" w14:textId="1194E906" w:rsidR="00A0325A" w:rsidRPr="00405E18" w:rsidRDefault="00A0325A" w:rsidP="00A0325A">
            <w:pPr>
              <w:pStyle w:val="TableParagraph"/>
              <w:spacing w:line="268" w:lineRule="exact"/>
              <w:ind w:left="129"/>
              <w:jc w:val="both"/>
              <w:rPr>
                <w:rFonts w:asciiTheme="minorHAnsi" w:hAnsiTheme="minorHAnsi" w:cstheme="minorHAnsi"/>
                <w:sz w:val="24"/>
                <w:szCs w:val="24"/>
              </w:rPr>
            </w:pPr>
            <w:r w:rsidRPr="00405E18">
              <w:rPr>
                <w:rFonts w:asciiTheme="minorHAnsi" w:hAnsiTheme="minorHAnsi" w:cstheme="minorHAnsi"/>
                <w:spacing w:val="-4"/>
                <w:sz w:val="24"/>
                <w:szCs w:val="24"/>
              </w:rPr>
              <w:t>Aspecto</w:t>
            </w:r>
            <w:r w:rsidRPr="00405E18">
              <w:rPr>
                <w:rFonts w:asciiTheme="minorHAnsi" w:hAnsiTheme="minorHAnsi" w:cstheme="minorHAnsi"/>
                <w:spacing w:val="-13"/>
                <w:sz w:val="24"/>
                <w:szCs w:val="24"/>
              </w:rPr>
              <w:t xml:space="preserve"> </w:t>
            </w:r>
            <w:r w:rsidRPr="00405E18">
              <w:rPr>
                <w:rFonts w:asciiTheme="minorHAnsi" w:hAnsiTheme="minorHAnsi" w:cstheme="minorHAnsi"/>
                <w:spacing w:val="-4"/>
                <w:sz w:val="24"/>
                <w:szCs w:val="24"/>
              </w:rPr>
              <w:t>Preventivo:</w:t>
            </w:r>
            <w:r w:rsidRPr="00405E18">
              <w:rPr>
                <w:rFonts w:asciiTheme="minorHAnsi" w:hAnsiTheme="minorHAnsi" w:cstheme="minorHAnsi"/>
                <w:spacing w:val="-12"/>
                <w:sz w:val="24"/>
                <w:szCs w:val="24"/>
              </w:rPr>
              <w:t xml:space="preserve"> </w:t>
            </w:r>
            <w:r w:rsidRPr="00405E18">
              <w:rPr>
                <w:rFonts w:asciiTheme="minorHAnsi" w:hAnsiTheme="minorHAnsi" w:cstheme="minorHAnsi"/>
                <w:spacing w:val="-4"/>
                <w:sz w:val="24"/>
                <w:szCs w:val="24"/>
              </w:rPr>
              <w:t>Formato</w:t>
            </w:r>
            <w:r w:rsidRPr="00405E18">
              <w:rPr>
                <w:rFonts w:asciiTheme="minorHAnsi" w:hAnsiTheme="minorHAnsi" w:cstheme="minorHAnsi"/>
                <w:spacing w:val="-11"/>
                <w:sz w:val="24"/>
                <w:szCs w:val="24"/>
              </w:rPr>
              <w:t xml:space="preserve"> </w:t>
            </w:r>
            <w:r w:rsidRPr="00405E18">
              <w:rPr>
                <w:rFonts w:asciiTheme="minorHAnsi" w:hAnsiTheme="minorHAnsi" w:cstheme="minorHAnsi"/>
                <w:spacing w:val="-4"/>
                <w:sz w:val="24"/>
                <w:szCs w:val="24"/>
              </w:rPr>
              <w:t>De</w:t>
            </w:r>
            <w:r w:rsidRPr="00405E18">
              <w:rPr>
                <w:rFonts w:asciiTheme="minorHAnsi" w:hAnsiTheme="minorHAnsi" w:cstheme="minorHAnsi"/>
                <w:spacing w:val="-11"/>
                <w:sz w:val="24"/>
                <w:szCs w:val="24"/>
              </w:rPr>
              <w:t xml:space="preserve"> </w:t>
            </w:r>
            <w:r w:rsidRPr="00405E18">
              <w:rPr>
                <w:rFonts w:asciiTheme="minorHAnsi" w:hAnsiTheme="minorHAnsi" w:cstheme="minorHAnsi"/>
                <w:spacing w:val="-4"/>
                <w:sz w:val="24"/>
                <w:szCs w:val="24"/>
              </w:rPr>
              <w:t>Plan</w:t>
            </w:r>
            <w:r w:rsidRPr="00405E18">
              <w:rPr>
                <w:rFonts w:asciiTheme="minorHAnsi" w:hAnsiTheme="minorHAnsi" w:cstheme="minorHAnsi"/>
                <w:spacing w:val="-11"/>
                <w:sz w:val="24"/>
                <w:szCs w:val="24"/>
              </w:rPr>
              <w:t xml:space="preserve"> </w:t>
            </w:r>
            <w:r w:rsidRPr="00405E18">
              <w:rPr>
                <w:rFonts w:asciiTheme="minorHAnsi" w:hAnsiTheme="minorHAnsi" w:cstheme="minorHAnsi"/>
                <w:spacing w:val="-4"/>
                <w:sz w:val="24"/>
                <w:szCs w:val="24"/>
              </w:rPr>
              <w:t>De</w:t>
            </w:r>
            <w:r w:rsidRPr="00405E18">
              <w:rPr>
                <w:rFonts w:asciiTheme="minorHAnsi" w:hAnsiTheme="minorHAnsi" w:cstheme="minorHAnsi"/>
                <w:spacing w:val="-10"/>
                <w:sz w:val="24"/>
                <w:szCs w:val="24"/>
              </w:rPr>
              <w:t xml:space="preserve"> </w:t>
            </w:r>
            <w:r w:rsidRPr="00405E18">
              <w:rPr>
                <w:rFonts w:asciiTheme="minorHAnsi" w:hAnsiTheme="minorHAnsi" w:cstheme="minorHAnsi"/>
                <w:spacing w:val="-4"/>
                <w:sz w:val="24"/>
                <w:szCs w:val="24"/>
              </w:rPr>
              <w:t>Intervención</w:t>
            </w:r>
            <w:r w:rsidRPr="00405E18">
              <w:rPr>
                <w:rFonts w:asciiTheme="minorHAnsi" w:hAnsiTheme="minorHAnsi" w:cstheme="minorHAnsi"/>
                <w:spacing w:val="-11"/>
                <w:sz w:val="24"/>
                <w:szCs w:val="24"/>
              </w:rPr>
              <w:t xml:space="preserve"> </w:t>
            </w:r>
            <w:r w:rsidRPr="00405E18">
              <w:rPr>
                <w:rFonts w:asciiTheme="minorHAnsi" w:hAnsiTheme="minorHAnsi" w:cstheme="minorHAnsi"/>
                <w:spacing w:val="-4"/>
                <w:sz w:val="24"/>
                <w:szCs w:val="24"/>
              </w:rPr>
              <w:t>Individual</w:t>
            </w:r>
          </w:p>
        </w:tc>
        <w:tc>
          <w:tcPr>
            <w:cnfStyle w:val="000100000000" w:firstRow="0" w:lastRow="0" w:firstColumn="0" w:lastColumn="1" w:oddVBand="0" w:evenVBand="0" w:oddHBand="0" w:evenHBand="0" w:firstRowFirstColumn="0" w:firstRowLastColumn="0" w:lastRowFirstColumn="0" w:lastRowLastColumn="0"/>
            <w:tcW w:w="1262" w:type="dxa"/>
          </w:tcPr>
          <w:p w14:paraId="119AD4B8" w14:textId="18BC3C7C" w:rsidR="00A0325A" w:rsidRPr="00405E18" w:rsidRDefault="00A0325A" w:rsidP="00A0325A">
            <w:pPr>
              <w:pStyle w:val="TableParagraph"/>
              <w:spacing w:before="6" w:line="261" w:lineRule="exact"/>
              <w:ind w:left="49" w:right="36"/>
              <w:jc w:val="both"/>
              <w:rPr>
                <w:rFonts w:asciiTheme="minorHAnsi" w:hAnsiTheme="minorHAnsi" w:cstheme="minorHAnsi"/>
                <w:spacing w:val="-5"/>
                <w:sz w:val="24"/>
                <w:szCs w:val="24"/>
              </w:rPr>
            </w:pPr>
            <w:r w:rsidRPr="00405E18">
              <w:rPr>
                <w:rFonts w:asciiTheme="minorHAnsi" w:hAnsiTheme="minorHAnsi" w:cstheme="minorHAnsi"/>
                <w:spacing w:val="-5"/>
                <w:sz w:val="24"/>
                <w:szCs w:val="24"/>
              </w:rPr>
              <w:t>167</w:t>
            </w:r>
          </w:p>
        </w:tc>
      </w:tr>
      <w:tr w:rsidR="00A0325A" w:rsidRPr="00405E18" w14:paraId="580A7B7F" w14:textId="77777777" w:rsidTr="00A0325A">
        <w:trPr>
          <w:trHeight w:val="287"/>
          <w:jc w:val="center"/>
        </w:trPr>
        <w:tc>
          <w:tcPr>
            <w:cnfStyle w:val="001000000000" w:firstRow="0" w:lastRow="0" w:firstColumn="1" w:lastColumn="0" w:oddVBand="0" w:evenVBand="0" w:oddHBand="0" w:evenHBand="0" w:firstRowFirstColumn="0" w:firstRowLastColumn="0" w:lastRowFirstColumn="0" w:lastRowLastColumn="0"/>
            <w:tcW w:w="8202" w:type="dxa"/>
          </w:tcPr>
          <w:p w14:paraId="1055C9DA" w14:textId="08692875" w:rsidR="00A0325A" w:rsidRPr="00405E18" w:rsidRDefault="00A0325A" w:rsidP="00A0325A">
            <w:pPr>
              <w:pStyle w:val="TableParagraph"/>
              <w:spacing w:line="268" w:lineRule="exact"/>
              <w:ind w:left="129"/>
              <w:jc w:val="both"/>
              <w:rPr>
                <w:rFonts w:asciiTheme="minorHAnsi" w:hAnsiTheme="minorHAnsi" w:cstheme="minorHAnsi"/>
                <w:sz w:val="24"/>
                <w:szCs w:val="24"/>
              </w:rPr>
            </w:pPr>
            <w:r w:rsidRPr="00405E18">
              <w:rPr>
                <w:rFonts w:asciiTheme="minorHAnsi" w:hAnsiTheme="minorHAnsi" w:cstheme="minorHAnsi"/>
                <w:spacing w:val="-4"/>
                <w:sz w:val="24"/>
                <w:szCs w:val="24"/>
              </w:rPr>
              <w:t>Procedimiento</w:t>
            </w:r>
            <w:r w:rsidRPr="00405E18">
              <w:rPr>
                <w:rFonts w:asciiTheme="minorHAnsi" w:hAnsiTheme="minorHAnsi" w:cstheme="minorHAnsi"/>
                <w:spacing w:val="-10"/>
                <w:sz w:val="24"/>
                <w:szCs w:val="24"/>
              </w:rPr>
              <w:t xml:space="preserve"> </w:t>
            </w:r>
            <w:r w:rsidRPr="00405E18">
              <w:rPr>
                <w:rFonts w:asciiTheme="minorHAnsi" w:hAnsiTheme="minorHAnsi" w:cstheme="minorHAnsi"/>
                <w:spacing w:val="-4"/>
                <w:sz w:val="24"/>
                <w:szCs w:val="24"/>
              </w:rPr>
              <w:t>De</w:t>
            </w:r>
            <w:r w:rsidRPr="00405E18">
              <w:rPr>
                <w:rFonts w:asciiTheme="minorHAnsi" w:hAnsiTheme="minorHAnsi" w:cstheme="minorHAnsi"/>
                <w:spacing w:val="-12"/>
                <w:sz w:val="24"/>
                <w:szCs w:val="24"/>
              </w:rPr>
              <w:t xml:space="preserve"> </w:t>
            </w:r>
            <w:r w:rsidRPr="00405E18">
              <w:rPr>
                <w:rFonts w:asciiTheme="minorHAnsi" w:hAnsiTheme="minorHAnsi" w:cstheme="minorHAnsi"/>
                <w:spacing w:val="-4"/>
                <w:sz w:val="24"/>
                <w:szCs w:val="24"/>
              </w:rPr>
              <w:t>Revisión</w:t>
            </w:r>
            <w:r w:rsidRPr="00405E18">
              <w:rPr>
                <w:rFonts w:asciiTheme="minorHAnsi" w:hAnsiTheme="minorHAnsi" w:cstheme="minorHAnsi"/>
                <w:spacing w:val="-11"/>
                <w:sz w:val="24"/>
                <w:szCs w:val="24"/>
              </w:rPr>
              <w:t xml:space="preserve"> </w:t>
            </w:r>
            <w:r w:rsidRPr="00405E18">
              <w:rPr>
                <w:rFonts w:asciiTheme="minorHAnsi" w:hAnsiTheme="minorHAnsi" w:cstheme="minorHAnsi"/>
                <w:spacing w:val="-4"/>
                <w:sz w:val="24"/>
                <w:szCs w:val="24"/>
              </w:rPr>
              <w:t>De</w:t>
            </w:r>
            <w:r w:rsidRPr="00405E18">
              <w:rPr>
                <w:rFonts w:asciiTheme="minorHAnsi" w:hAnsiTheme="minorHAnsi" w:cstheme="minorHAnsi"/>
                <w:spacing w:val="-12"/>
                <w:sz w:val="24"/>
                <w:szCs w:val="24"/>
              </w:rPr>
              <w:t xml:space="preserve"> </w:t>
            </w:r>
            <w:r w:rsidRPr="00405E18">
              <w:rPr>
                <w:rFonts w:asciiTheme="minorHAnsi" w:hAnsiTheme="minorHAnsi" w:cstheme="minorHAnsi"/>
                <w:spacing w:val="-4"/>
                <w:sz w:val="24"/>
                <w:szCs w:val="24"/>
              </w:rPr>
              <w:t>Medidas</w:t>
            </w:r>
            <w:r w:rsidRPr="00405E18">
              <w:rPr>
                <w:rFonts w:asciiTheme="minorHAnsi" w:hAnsiTheme="minorHAnsi" w:cstheme="minorHAnsi"/>
                <w:spacing w:val="-11"/>
                <w:sz w:val="24"/>
                <w:szCs w:val="24"/>
              </w:rPr>
              <w:t xml:space="preserve"> </w:t>
            </w:r>
            <w:r w:rsidRPr="00405E18">
              <w:rPr>
                <w:rFonts w:asciiTheme="minorHAnsi" w:hAnsiTheme="minorHAnsi" w:cstheme="minorHAnsi"/>
                <w:spacing w:val="-4"/>
                <w:sz w:val="24"/>
                <w:szCs w:val="24"/>
              </w:rPr>
              <w:t>Disciplinarias</w:t>
            </w:r>
            <w:r w:rsidRPr="00405E18">
              <w:rPr>
                <w:rFonts w:asciiTheme="minorHAnsi" w:hAnsiTheme="minorHAnsi" w:cstheme="minorHAnsi"/>
                <w:spacing w:val="-10"/>
                <w:sz w:val="24"/>
                <w:szCs w:val="24"/>
              </w:rPr>
              <w:t xml:space="preserve"> </w:t>
            </w:r>
            <w:r w:rsidRPr="00405E18">
              <w:rPr>
                <w:rFonts w:asciiTheme="minorHAnsi" w:hAnsiTheme="minorHAnsi" w:cstheme="minorHAnsi"/>
                <w:spacing w:val="-4"/>
                <w:sz w:val="24"/>
                <w:szCs w:val="24"/>
              </w:rPr>
              <w:t>De</w:t>
            </w:r>
            <w:r w:rsidRPr="00405E18">
              <w:rPr>
                <w:rFonts w:asciiTheme="minorHAnsi" w:hAnsiTheme="minorHAnsi" w:cstheme="minorHAnsi"/>
                <w:spacing w:val="-12"/>
                <w:sz w:val="24"/>
                <w:szCs w:val="24"/>
              </w:rPr>
              <w:t xml:space="preserve"> </w:t>
            </w:r>
            <w:r w:rsidRPr="00405E18">
              <w:rPr>
                <w:rFonts w:asciiTheme="minorHAnsi" w:hAnsiTheme="minorHAnsi" w:cstheme="minorHAnsi"/>
                <w:spacing w:val="-4"/>
                <w:sz w:val="24"/>
                <w:szCs w:val="24"/>
              </w:rPr>
              <w:t>Expulsión</w:t>
            </w:r>
            <w:r w:rsidRPr="00405E18">
              <w:rPr>
                <w:rFonts w:asciiTheme="minorHAnsi" w:hAnsiTheme="minorHAnsi" w:cstheme="minorHAnsi"/>
                <w:spacing w:val="-10"/>
                <w:sz w:val="24"/>
                <w:szCs w:val="24"/>
              </w:rPr>
              <w:t xml:space="preserve"> </w:t>
            </w:r>
            <w:r w:rsidRPr="00405E18">
              <w:rPr>
                <w:rFonts w:asciiTheme="minorHAnsi" w:hAnsiTheme="minorHAnsi" w:cstheme="minorHAnsi"/>
                <w:spacing w:val="-4"/>
                <w:sz w:val="24"/>
                <w:szCs w:val="24"/>
              </w:rPr>
              <w:t>Y</w:t>
            </w:r>
            <w:r w:rsidRPr="00405E18">
              <w:rPr>
                <w:rFonts w:asciiTheme="minorHAnsi" w:hAnsiTheme="minorHAnsi" w:cstheme="minorHAnsi"/>
                <w:spacing w:val="-10"/>
                <w:sz w:val="24"/>
                <w:szCs w:val="24"/>
              </w:rPr>
              <w:t xml:space="preserve"> </w:t>
            </w:r>
            <w:r w:rsidRPr="00405E18">
              <w:rPr>
                <w:rFonts w:asciiTheme="minorHAnsi" w:hAnsiTheme="minorHAnsi" w:cstheme="minorHAnsi"/>
                <w:spacing w:val="-4"/>
                <w:sz w:val="24"/>
                <w:szCs w:val="24"/>
              </w:rPr>
              <w:t>Cancelación</w:t>
            </w:r>
            <w:r w:rsidRPr="00405E18">
              <w:rPr>
                <w:rFonts w:asciiTheme="minorHAnsi" w:hAnsiTheme="minorHAnsi" w:cstheme="minorHAnsi"/>
                <w:spacing w:val="-10"/>
                <w:sz w:val="24"/>
                <w:szCs w:val="24"/>
              </w:rPr>
              <w:t xml:space="preserve"> </w:t>
            </w:r>
            <w:r w:rsidRPr="00405E18">
              <w:rPr>
                <w:rFonts w:asciiTheme="minorHAnsi" w:hAnsiTheme="minorHAnsi" w:cstheme="minorHAnsi"/>
                <w:spacing w:val="-4"/>
                <w:sz w:val="24"/>
                <w:szCs w:val="24"/>
              </w:rPr>
              <w:t xml:space="preserve">De </w:t>
            </w:r>
            <w:r w:rsidRPr="00405E18">
              <w:rPr>
                <w:rFonts w:asciiTheme="minorHAnsi" w:hAnsiTheme="minorHAnsi" w:cstheme="minorHAnsi"/>
                <w:spacing w:val="-2"/>
                <w:sz w:val="24"/>
                <w:szCs w:val="24"/>
              </w:rPr>
              <w:t>Matricula</w:t>
            </w:r>
          </w:p>
        </w:tc>
        <w:tc>
          <w:tcPr>
            <w:cnfStyle w:val="000100000000" w:firstRow="0" w:lastRow="0" w:firstColumn="0" w:lastColumn="1" w:oddVBand="0" w:evenVBand="0" w:oddHBand="0" w:evenHBand="0" w:firstRowFirstColumn="0" w:firstRowLastColumn="0" w:lastRowFirstColumn="0" w:lastRowLastColumn="0"/>
            <w:tcW w:w="1262" w:type="dxa"/>
          </w:tcPr>
          <w:p w14:paraId="462D6F0F" w14:textId="4541C7F3" w:rsidR="00A0325A" w:rsidRPr="00405E18" w:rsidRDefault="00A0325A" w:rsidP="00A0325A">
            <w:pPr>
              <w:pStyle w:val="TableParagraph"/>
              <w:spacing w:before="6" w:line="261" w:lineRule="exact"/>
              <w:ind w:left="49" w:right="36"/>
              <w:jc w:val="both"/>
              <w:rPr>
                <w:rFonts w:asciiTheme="minorHAnsi" w:hAnsiTheme="minorHAnsi" w:cstheme="minorHAnsi"/>
                <w:spacing w:val="-5"/>
                <w:sz w:val="24"/>
                <w:szCs w:val="24"/>
              </w:rPr>
            </w:pPr>
            <w:r w:rsidRPr="00405E18">
              <w:rPr>
                <w:rFonts w:asciiTheme="minorHAnsi" w:hAnsiTheme="minorHAnsi" w:cstheme="minorHAnsi"/>
                <w:spacing w:val="-5"/>
                <w:sz w:val="24"/>
                <w:szCs w:val="24"/>
              </w:rPr>
              <w:t>170</w:t>
            </w:r>
          </w:p>
        </w:tc>
      </w:tr>
      <w:tr w:rsidR="00A0325A" w:rsidRPr="00405E18" w14:paraId="2D131F76" w14:textId="77777777" w:rsidTr="00A0325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8202" w:type="dxa"/>
          </w:tcPr>
          <w:p w14:paraId="1B381C1E" w14:textId="07A09F01" w:rsidR="00A0325A" w:rsidRPr="00405E18" w:rsidRDefault="00A0325A" w:rsidP="00A0325A">
            <w:pPr>
              <w:pStyle w:val="TableParagraph"/>
              <w:spacing w:line="268" w:lineRule="exact"/>
              <w:ind w:left="129"/>
              <w:jc w:val="both"/>
              <w:rPr>
                <w:rFonts w:asciiTheme="minorHAnsi" w:hAnsiTheme="minorHAnsi" w:cstheme="minorHAnsi"/>
                <w:sz w:val="24"/>
                <w:szCs w:val="24"/>
              </w:rPr>
            </w:pPr>
            <w:r w:rsidRPr="00405E18">
              <w:rPr>
                <w:rFonts w:asciiTheme="minorHAnsi" w:hAnsiTheme="minorHAnsi" w:cstheme="minorHAnsi"/>
                <w:spacing w:val="-4"/>
                <w:sz w:val="24"/>
                <w:szCs w:val="24"/>
              </w:rPr>
              <w:t>Valores,</w:t>
            </w:r>
            <w:r w:rsidRPr="00405E18">
              <w:rPr>
                <w:rFonts w:asciiTheme="minorHAnsi" w:hAnsiTheme="minorHAnsi" w:cstheme="minorHAnsi"/>
                <w:spacing w:val="-15"/>
                <w:sz w:val="24"/>
                <w:szCs w:val="24"/>
              </w:rPr>
              <w:t xml:space="preserve"> </w:t>
            </w:r>
            <w:r w:rsidRPr="00405E18">
              <w:rPr>
                <w:rFonts w:asciiTheme="minorHAnsi" w:hAnsiTheme="minorHAnsi" w:cstheme="minorHAnsi"/>
                <w:spacing w:val="-4"/>
                <w:sz w:val="24"/>
                <w:szCs w:val="24"/>
              </w:rPr>
              <w:t>Normas,</w:t>
            </w:r>
            <w:r w:rsidRPr="00405E18">
              <w:rPr>
                <w:rFonts w:asciiTheme="minorHAnsi" w:hAnsiTheme="minorHAnsi" w:cstheme="minorHAnsi"/>
                <w:spacing w:val="-11"/>
                <w:sz w:val="24"/>
                <w:szCs w:val="24"/>
              </w:rPr>
              <w:t xml:space="preserve"> </w:t>
            </w:r>
            <w:r w:rsidRPr="00405E18">
              <w:rPr>
                <w:rFonts w:asciiTheme="minorHAnsi" w:hAnsiTheme="minorHAnsi" w:cstheme="minorHAnsi"/>
                <w:spacing w:val="-4"/>
                <w:sz w:val="24"/>
                <w:szCs w:val="24"/>
              </w:rPr>
              <w:t>Faltas</w:t>
            </w:r>
            <w:r w:rsidRPr="00405E18">
              <w:rPr>
                <w:rFonts w:asciiTheme="minorHAnsi" w:hAnsiTheme="minorHAnsi" w:cstheme="minorHAnsi"/>
                <w:spacing w:val="-5"/>
                <w:sz w:val="24"/>
                <w:szCs w:val="24"/>
              </w:rPr>
              <w:t xml:space="preserve"> </w:t>
            </w:r>
            <w:r w:rsidRPr="00405E18">
              <w:rPr>
                <w:rFonts w:asciiTheme="minorHAnsi" w:hAnsiTheme="minorHAnsi" w:cstheme="minorHAnsi"/>
                <w:spacing w:val="-4"/>
                <w:sz w:val="24"/>
                <w:szCs w:val="24"/>
              </w:rPr>
              <w:t>Y</w:t>
            </w:r>
            <w:r w:rsidRPr="00405E18">
              <w:rPr>
                <w:rFonts w:asciiTheme="minorHAnsi" w:hAnsiTheme="minorHAnsi" w:cstheme="minorHAnsi"/>
                <w:spacing w:val="-9"/>
                <w:sz w:val="24"/>
                <w:szCs w:val="24"/>
              </w:rPr>
              <w:t xml:space="preserve"> </w:t>
            </w:r>
            <w:r w:rsidRPr="00405E18">
              <w:rPr>
                <w:rFonts w:asciiTheme="minorHAnsi" w:hAnsiTheme="minorHAnsi" w:cstheme="minorHAnsi"/>
                <w:spacing w:val="-4"/>
                <w:sz w:val="24"/>
                <w:szCs w:val="24"/>
              </w:rPr>
              <w:t>Procedimientos</w:t>
            </w:r>
          </w:p>
        </w:tc>
        <w:tc>
          <w:tcPr>
            <w:cnfStyle w:val="000100000000" w:firstRow="0" w:lastRow="0" w:firstColumn="0" w:lastColumn="1" w:oddVBand="0" w:evenVBand="0" w:oddHBand="0" w:evenHBand="0" w:firstRowFirstColumn="0" w:firstRowLastColumn="0" w:lastRowFirstColumn="0" w:lastRowLastColumn="0"/>
            <w:tcW w:w="1262" w:type="dxa"/>
          </w:tcPr>
          <w:p w14:paraId="529B5B87" w14:textId="3800A827" w:rsidR="00A0325A" w:rsidRPr="00405E18" w:rsidRDefault="00A0325A" w:rsidP="00A0325A">
            <w:pPr>
              <w:pStyle w:val="TableParagraph"/>
              <w:spacing w:before="6" w:line="261" w:lineRule="exact"/>
              <w:ind w:left="49" w:right="36"/>
              <w:jc w:val="both"/>
              <w:rPr>
                <w:rFonts w:asciiTheme="minorHAnsi" w:hAnsiTheme="minorHAnsi" w:cstheme="minorHAnsi"/>
                <w:spacing w:val="-5"/>
                <w:sz w:val="24"/>
                <w:szCs w:val="24"/>
              </w:rPr>
            </w:pPr>
            <w:r w:rsidRPr="00405E18">
              <w:rPr>
                <w:rFonts w:asciiTheme="minorHAnsi" w:hAnsiTheme="minorHAnsi" w:cstheme="minorHAnsi"/>
                <w:spacing w:val="-5"/>
                <w:sz w:val="24"/>
                <w:szCs w:val="24"/>
              </w:rPr>
              <w:t>178</w:t>
            </w:r>
          </w:p>
        </w:tc>
      </w:tr>
      <w:tr w:rsidR="00A0325A" w:rsidRPr="00405E18" w14:paraId="2D2E8547" w14:textId="77777777" w:rsidTr="00A0325A">
        <w:trPr>
          <w:trHeight w:val="287"/>
          <w:jc w:val="center"/>
        </w:trPr>
        <w:tc>
          <w:tcPr>
            <w:cnfStyle w:val="001000000000" w:firstRow="0" w:lastRow="0" w:firstColumn="1" w:lastColumn="0" w:oddVBand="0" w:evenVBand="0" w:oddHBand="0" w:evenHBand="0" w:firstRowFirstColumn="0" w:firstRowLastColumn="0" w:lastRowFirstColumn="0" w:lastRowLastColumn="0"/>
            <w:tcW w:w="8202" w:type="dxa"/>
          </w:tcPr>
          <w:p w14:paraId="60A65058" w14:textId="0C3FC241" w:rsidR="00A0325A" w:rsidRPr="00405E18" w:rsidRDefault="00A0325A" w:rsidP="00A0325A">
            <w:pPr>
              <w:pStyle w:val="TableParagraph"/>
              <w:spacing w:line="268" w:lineRule="exact"/>
              <w:ind w:left="129"/>
              <w:jc w:val="both"/>
              <w:rPr>
                <w:rFonts w:asciiTheme="minorHAnsi" w:hAnsiTheme="minorHAnsi" w:cstheme="minorHAnsi"/>
                <w:sz w:val="24"/>
                <w:szCs w:val="24"/>
              </w:rPr>
            </w:pPr>
            <w:r w:rsidRPr="00405E18">
              <w:rPr>
                <w:rFonts w:asciiTheme="minorHAnsi" w:hAnsiTheme="minorHAnsi" w:cstheme="minorHAnsi"/>
                <w:spacing w:val="-4"/>
                <w:sz w:val="24"/>
                <w:szCs w:val="24"/>
              </w:rPr>
              <w:t>Aspectos</w:t>
            </w:r>
            <w:r w:rsidRPr="00405E18">
              <w:rPr>
                <w:rFonts w:asciiTheme="minorHAnsi" w:hAnsiTheme="minorHAnsi" w:cstheme="minorHAnsi"/>
                <w:spacing w:val="-11"/>
                <w:sz w:val="24"/>
                <w:szCs w:val="24"/>
              </w:rPr>
              <w:t xml:space="preserve"> </w:t>
            </w:r>
            <w:r w:rsidRPr="00405E18">
              <w:rPr>
                <w:rFonts w:asciiTheme="minorHAnsi" w:hAnsiTheme="minorHAnsi" w:cstheme="minorHAnsi"/>
                <w:spacing w:val="-4"/>
                <w:sz w:val="24"/>
                <w:szCs w:val="24"/>
              </w:rPr>
              <w:t>Operativos:</w:t>
            </w:r>
            <w:r w:rsidRPr="00405E18">
              <w:rPr>
                <w:rFonts w:asciiTheme="minorHAnsi" w:hAnsiTheme="minorHAnsi" w:cstheme="minorHAnsi"/>
                <w:spacing w:val="-7"/>
                <w:sz w:val="24"/>
                <w:szCs w:val="24"/>
              </w:rPr>
              <w:t xml:space="preserve"> </w:t>
            </w:r>
            <w:r w:rsidRPr="00405E18">
              <w:rPr>
                <w:rFonts w:asciiTheme="minorHAnsi" w:hAnsiTheme="minorHAnsi" w:cstheme="minorHAnsi"/>
                <w:spacing w:val="-4"/>
                <w:sz w:val="24"/>
                <w:szCs w:val="24"/>
              </w:rPr>
              <w:t>Tipos</w:t>
            </w:r>
            <w:r w:rsidRPr="00405E18">
              <w:rPr>
                <w:rFonts w:asciiTheme="minorHAnsi" w:hAnsiTheme="minorHAnsi" w:cstheme="minorHAnsi"/>
                <w:spacing w:val="-11"/>
                <w:sz w:val="24"/>
                <w:szCs w:val="24"/>
              </w:rPr>
              <w:t xml:space="preserve"> </w:t>
            </w:r>
            <w:r w:rsidRPr="00405E18">
              <w:rPr>
                <w:rFonts w:asciiTheme="minorHAnsi" w:hAnsiTheme="minorHAnsi" w:cstheme="minorHAnsi"/>
                <w:spacing w:val="-4"/>
                <w:sz w:val="24"/>
                <w:szCs w:val="24"/>
              </w:rPr>
              <w:t>De</w:t>
            </w:r>
            <w:r w:rsidRPr="00405E18">
              <w:rPr>
                <w:rFonts w:asciiTheme="minorHAnsi" w:hAnsiTheme="minorHAnsi" w:cstheme="minorHAnsi"/>
                <w:spacing w:val="-10"/>
                <w:sz w:val="24"/>
                <w:szCs w:val="24"/>
              </w:rPr>
              <w:t xml:space="preserve"> </w:t>
            </w:r>
            <w:r w:rsidRPr="00405E18">
              <w:rPr>
                <w:rFonts w:asciiTheme="minorHAnsi" w:hAnsiTheme="minorHAnsi" w:cstheme="minorHAnsi"/>
                <w:spacing w:val="-4"/>
                <w:sz w:val="24"/>
                <w:szCs w:val="24"/>
              </w:rPr>
              <w:t>Faltas</w:t>
            </w:r>
            <w:r w:rsidRPr="00405E18">
              <w:rPr>
                <w:rFonts w:asciiTheme="minorHAnsi" w:hAnsiTheme="minorHAnsi" w:cstheme="minorHAnsi"/>
                <w:spacing w:val="-11"/>
                <w:sz w:val="24"/>
                <w:szCs w:val="24"/>
              </w:rPr>
              <w:t xml:space="preserve"> </w:t>
            </w:r>
            <w:r w:rsidRPr="00405E18">
              <w:rPr>
                <w:rFonts w:asciiTheme="minorHAnsi" w:hAnsiTheme="minorHAnsi" w:cstheme="minorHAnsi"/>
                <w:spacing w:val="-4"/>
                <w:sz w:val="24"/>
                <w:szCs w:val="24"/>
              </w:rPr>
              <w:t>Y</w:t>
            </w:r>
            <w:r w:rsidRPr="00405E18">
              <w:rPr>
                <w:rFonts w:asciiTheme="minorHAnsi" w:hAnsiTheme="minorHAnsi" w:cstheme="minorHAnsi"/>
                <w:spacing w:val="-7"/>
                <w:sz w:val="24"/>
                <w:szCs w:val="24"/>
              </w:rPr>
              <w:t xml:space="preserve"> </w:t>
            </w:r>
            <w:r w:rsidRPr="00405E18">
              <w:rPr>
                <w:rFonts w:asciiTheme="minorHAnsi" w:hAnsiTheme="minorHAnsi" w:cstheme="minorHAnsi"/>
                <w:spacing w:val="-4"/>
                <w:sz w:val="24"/>
                <w:szCs w:val="24"/>
              </w:rPr>
              <w:t>Sanciones</w:t>
            </w:r>
          </w:p>
        </w:tc>
        <w:tc>
          <w:tcPr>
            <w:cnfStyle w:val="000100000000" w:firstRow="0" w:lastRow="0" w:firstColumn="0" w:lastColumn="1" w:oddVBand="0" w:evenVBand="0" w:oddHBand="0" w:evenHBand="0" w:firstRowFirstColumn="0" w:firstRowLastColumn="0" w:lastRowFirstColumn="0" w:lastRowLastColumn="0"/>
            <w:tcW w:w="1262" w:type="dxa"/>
          </w:tcPr>
          <w:p w14:paraId="67651DA1" w14:textId="050BE22D" w:rsidR="00A0325A" w:rsidRPr="00405E18" w:rsidRDefault="00A0325A" w:rsidP="00A0325A">
            <w:pPr>
              <w:pStyle w:val="TableParagraph"/>
              <w:spacing w:before="6" w:line="261" w:lineRule="exact"/>
              <w:ind w:left="49" w:right="36"/>
              <w:jc w:val="both"/>
              <w:rPr>
                <w:rFonts w:asciiTheme="minorHAnsi" w:hAnsiTheme="minorHAnsi" w:cstheme="minorHAnsi"/>
                <w:spacing w:val="-5"/>
                <w:sz w:val="24"/>
                <w:szCs w:val="24"/>
              </w:rPr>
            </w:pPr>
            <w:r w:rsidRPr="00405E18">
              <w:rPr>
                <w:rFonts w:asciiTheme="minorHAnsi" w:hAnsiTheme="minorHAnsi" w:cstheme="minorHAnsi"/>
                <w:spacing w:val="-5"/>
                <w:sz w:val="24"/>
                <w:szCs w:val="24"/>
              </w:rPr>
              <w:t>191</w:t>
            </w:r>
          </w:p>
        </w:tc>
      </w:tr>
      <w:tr w:rsidR="00A0325A" w:rsidRPr="00405E18" w14:paraId="0916ACA1" w14:textId="77777777" w:rsidTr="00A0325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8202" w:type="dxa"/>
          </w:tcPr>
          <w:p w14:paraId="54141561" w14:textId="015132E6" w:rsidR="00A0325A" w:rsidRPr="00405E18" w:rsidRDefault="00A0325A" w:rsidP="00A0325A">
            <w:pPr>
              <w:pStyle w:val="TableParagraph"/>
              <w:spacing w:line="268" w:lineRule="exact"/>
              <w:ind w:left="129"/>
              <w:jc w:val="both"/>
              <w:rPr>
                <w:rFonts w:asciiTheme="minorHAnsi" w:hAnsiTheme="minorHAnsi" w:cstheme="minorHAnsi"/>
                <w:sz w:val="24"/>
                <w:szCs w:val="24"/>
              </w:rPr>
            </w:pPr>
            <w:r w:rsidRPr="00405E18">
              <w:rPr>
                <w:rFonts w:asciiTheme="minorHAnsi" w:hAnsiTheme="minorHAnsi" w:cstheme="minorHAnsi"/>
                <w:spacing w:val="-4"/>
                <w:sz w:val="24"/>
                <w:szCs w:val="24"/>
              </w:rPr>
              <w:t>Protocolo</w:t>
            </w:r>
            <w:r w:rsidRPr="00405E18">
              <w:rPr>
                <w:rFonts w:asciiTheme="minorHAnsi" w:hAnsiTheme="minorHAnsi" w:cstheme="minorHAnsi"/>
                <w:spacing w:val="-10"/>
                <w:sz w:val="24"/>
                <w:szCs w:val="24"/>
              </w:rPr>
              <w:t xml:space="preserve"> </w:t>
            </w:r>
            <w:r w:rsidRPr="00405E18">
              <w:rPr>
                <w:rFonts w:asciiTheme="minorHAnsi" w:hAnsiTheme="minorHAnsi" w:cstheme="minorHAnsi"/>
                <w:spacing w:val="-4"/>
                <w:sz w:val="24"/>
                <w:szCs w:val="24"/>
              </w:rPr>
              <w:t>De</w:t>
            </w:r>
            <w:r w:rsidRPr="00405E18">
              <w:rPr>
                <w:rFonts w:asciiTheme="minorHAnsi" w:hAnsiTheme="minorHAnsi" w:cstheme="minorHAnsi"/>
                <w:spacing w:val="-12"/>
                <w:sz w:val="24"/>
                <w:szCs w:val="24"/>
              </w:rPr>
              <w:t xml:space="preserve"> </w:t>
            </w:r>
            <w:r w:rsidRPr="00405E18">
              <w:rPr>
                <w:rFonts w:asciiTheme="minorHAnsi" w:hAnsiTheme="minorHAnsi" w:cstheme="minorHAnsi"/>
                <w:spacing w:val="-4"/>
                <w:sz w:val="24"/>
                <w:szCs w:val="24"/>
              </w:rPr>
              <w:t>Educación</w:t>
            </w:r>
            <w:r w:rsidRPr="00405E18">
              <w:rPr>
                <w:rFonts w:asciiTheme="minorHAnsi" w:hAnsiTheme="minorHAnsi" w:cstheme="minorHAnsi"/>
                <w:spacing w:val="-10"/>
                <w:sz w:val="24"/>
                <w:szCs w:val="24"/>
              </w:rPr>
              <w:t xml:space="preserve"> </w:t>
            </w:r>
            <w:r w:rsidRPr="00405E18">
              <w:rPr>
                <w:rFonts w:asciiTheme="minorHAnsi" w:hAnsiTheme="minorHAnsi" w:cstheme="minorHAnsi"/>
                <w:spacing w:val="-4"/>
                <w:sz w:val="24"/>
                <w:szCs w:val="24"/>
              </w:rPr>
              <w:t>Remota</w:t>
            </w:r>
            <w:r w:rsidRPr="00405E18">
              <w:rPr>
                <w:rFonts w:asciiTheme="minorHAnsi" w:hAnsiTheme="minorHAnsi" w:cstheme="minorHAnsi"/>
                <w:spacing w:val="-8"/>
                <w:sz w:val="24"/>
                <w:szCs w:val="24"/>
              </w:rPr>
              <w:t xml:space="preserve"> </w:t>
            </w:r>
            <w:r w:rsidRPr="00405E18">
              <w:rPr>
                <w:rFonts w:asciiTheme="minorHAnsi" w:hAnsiTheme="minorHAnsi" w:cstheme="minorHAnsi"/>
                <w:spacing w:val="-4"/>
                <w:sz w:val="24"/>
                <w:szCs w:val="24"/>
              </w:rPr>
              <w:t>En</w:t>
            </w:r>
            <w:r w:rsidRPr="00405E18">
              <w:rPr>
                <w:rFonts w:asciiTheme="minorHAnsi" w:hAnsiTheme="minorHAnsi" w:cstheme="minorHAnsi"/>
                <w:spacing w:val="-11"/>
                <w:sz w:val="24"/>
                <w:szCs w:val="24"/>
              </w:rPr>
              <w:t xml:space="preserve"> </w:t>
            </w:r>
            <w:r w:rsidRPr="00405E18">
              <w:rPr>
                <w:rFonts w:asciiTheme="minorHAnsi" w:hAnsiTheme="minorHAnsi" w:cstheme="minorHAnsi"/>
                <w:spacing w:val="-4"/>
                <w:sz w:val="24"/>
                <w:szCs w:val="24"/>
              </w:rPr>
              <w:t>Aulas</w:t>
            </w:r>
            <w:r w:rsidRPr="00405E18">
              <w:rPr>
                <w:rFonts w:asciiTheme="minorHAnsi" w:hAnsiTheme="minorHAnsi" w:cstheme="minorHAnsi"/>
                <w:spacing w:val="-5"/>
                <w:sz w:val="24"/>
                <w:szCs w:val="24"/>
              </w:rPr>
              <w:t xml:space="preserve"> </w:t>
            </w:r>
            <w:r w:rsidRPr="00405E18">
              <w:rPr>
                <w:rFonts w:asciiTheme="minorHAnsi" w:hAnsiTheme="minorHAnsi" w:cstheme="minorHAnsi"/>
                <w:spacing w:val="-4"/>
                <w:sz w:val="24"/>
                <w:szCs w:val="24"/>
              </w:rPr>
              <w:t>Virtuales</w:t>
            </w:r>
          </w:p>
        </w:tc>
        <w:tc>
          <w:tcPr>
            <w:cnfStyle w:val="000100000000" w:firstRow="0" w:lastRow="0" w:firstColumn="0" w:lastColumn="1" w:oddVBand="0" w:evenVBand="0" w:oddHBand="0" w:evenHBand="0" w:firstRowFirstColumn="0" w:firstRowLastColumn="0" w:lastRowFirstColumn="0" w:lastRowLastColumn="0"/>
            <w:tcW w:w="1262" w:type="dxa"/>
          </w:tcPr>
          <w:p w14:paraId="2185122A" w14:textId="231A44C6" w:rsidR="00A0325A" w:rsidRPr="00405E18" w:rsidRDefault="00A0325A" w:rsidP="00A0325A">
            <w:pPr>
              <w:pStyle w:val="TableParagraph"/>
              <w:spacing w:before="6" w:line="261" w:lineRule="exact"/>
              <w:ind w:left="49" w:right="36"/>
              <w:jc w:val="both"/>
              <w:rPr>
                <w:rFonts w:asciiTheme="minorHAnsi" w:hAnsiTheme="minorHAnsi" w:cstheme="minorHAnsi"/>
                <w:spacing w:val="-5"/>
                <w:sz w:val="24"/>
                <w:szCs w:val="24"/>
              </w:rPr>
            </w:pPr>
            <w:r w:rsidRPr="00405E18">
              <w:rPr>
                <w:rFonts w:asciiTheme="minorHAnsi" w:hAnsiTheme="minorHAnsi" w:cstheme="minorHAnsi"/>
                <w:spacing w:val="-5"/>
                <w:sz w:val="24"/>
                <w:szCs w:val="24"/>
              </w:rPr>
              <w:t>200</w:t>
            </w:r>
          </w:p>
        </w:tc>
      </w:tr>
      <w:tr w:rsidR="00A0325A" w:rsidRPr="00405E18" w14:paraId="16B249D4" w14:textId="77777777" w:rsidTr="00A0325A">
        <w:trPr>
          <w:trHeight w:val="96"/>
          <w:jc w:val="center"/>
        </w:trPr>
        <w:tc>
          <w:tcPr>
            <w:cnfStyle w:val="001000000000" w:firstRow="0" w:lastRow="0" w:firstColumn="1" w:lastColumn="0" w:oddVBand="0" w:evenVBand="0" w:oddHBand="0" w:evenHBand="0" w:firstRowFirstColumn="0" w:firstRowLastColumn="0" w:lastRowFirstColumn="0" w:lastRowLastColumn="0"/>
            <w:tcW w:w="8202" w:type="dxa"/>
          </w:tcPr>
          <w:p w14:paraId="172C0795" w14:textId="41CD21A5" w:rsidR="00A0325A" w:rsidRPr="00405E18" w:rsidRDefault="00A0325A" w:rsidP="00A0325A">
            <w:pPr>
              <w:pStyle w:val="TableParagraph"/>
              <w:spacing w:line="268" w:lineRule="exact"/>
              <w:ind w:left="129"/>
              <w:jc w:val="both"/>
              <w:rPr>
                <w:rFonts w:asciiTheme="minorHAnsi" w:hAnsiTheme="minorHAnsi" w:cstheme="minorHAnsi"/>
                <w:sz w:val="24"/>
                <w:szCs w:val="24"/>
              </w:rPr>
            </w:pPr>
            <w:r w:rsidRPr="00405E18">
              <w:rPr>
                <w:rFonts w:asciiTheme="minorHAnsi" w:hAnsiTheme="minorHAnsi" w:cstheme="minorHAnsi"/>
                <w:spacing w:val="-4"/>
                <w:sz w:val="24"/>
                <w:szCs w:val="24"/>
              </w:rPr>
              <w:t>Plan</w:t>
            </w:r>
            <w:r w:rsidRPr="00405E18">
              <w:rPr>
                <w:rFonts w:asciiTheme="minorHAnsi" w:hAnsiTheme="minorHAnsi" w:cstheme="minorHAnsi"/>
                <w:spacing w:val="-7"/>
                <w:sz w:val="24"/>
                <w:szCs w:val="24"/>
              </w:rPr>
              <w:t xml:space="preserve"> </w:t>
            </w:r>
            <w:r w:rsidRPr="00405E18">
              <w:rPr>
                <w:rFonts w:asciiTheme="minorHAnsi" w:hAnsiTheme="minorHAnsi" w:cstheme="minorHAnsi"/>
                <w:spacing w:val="-4"/>
                <w:sz w:val="24"/>
                <w:szCs w:val="24"/>
              </w:rPr>
              <w:t>De</w:t>
            </w:r>
            <w:r w:rsidRPr="00405E18">
              <w:rPr>
                <w:rFonts w:asciiTheme="minorHAnsi" w:hAnsiTheme="minorHAnsi" w:cstheme="minorHAnsi"/>
                <w:spacing w:val="-9"/>
                <w:sz w:val="24"/>
                <w:szCs w:val="24"/>
              </w:rPr>
              <w:t xml:space="preserve"> </w:t>
            </w:r>
            <w:r w:rsidRPr="00405E18">
              <w:rPr>
                <w:rFonts w:asciiTheme="minorHAnsi" w:hAnsiTheme="minorHAnsi" w:cstheme="minorHAnsi"/>
                <w:spacing w:val="-4"/>
                <w:sz w:val="24"/>
                <w:szCs w:val="24"/>
              </w:rPr>
              <w:t>Gestión</w:t>
            </w:r>
            <w:r w:rsidRPr="00405E18">
              <w:rPr>
                <w:rFonts w:asciiTheme="minorHAnsi" w:hAnsiTheme="minorHAnsi" w:cstheme="minorHAnsi"/>
                <w:spacing w:val="-12"/>
                <w:sz w:val="24"/>
                <w:szCs w:val="24"/>
              </w:rPr>
              <w:t xml:space="preserve"> </w:t>
            </w:r>
            <w:r w:rsidRPr="00405E18">
              <w:rPr>
                <w:rFonts w:asciiTheme="minorHAnsi" w:hAnsiTheme="minorHAnsi" w:cstheme="minorHAnsi"/>
                <w:spacing w:val="-4"/>
                <w:sz w:val="24"/>
                <w:szCs w:val="24"/>
              </w:rPr>
              <w:t>De</w:t>
            </w:r>
            <w:r w:rsidRPr="00405E18">
              <w:rPr>
                <w:rFonts w:asciiTheme="minorHAnsi" w:hAnsiTheme="minorHAnsi" w:cstheme="minorHAnsi"/>
                <w:spacing w:val="-9"/>
                <w:sz w:val="24"/>
                <w:szCs w:val="24"/>
              </w:rPr>
              <w:t xml:space="preserve"> </w:t>
            </w:r>
            <w:r w:rsidRPr="00405E18">
              <w:rPr>
                <w:rFonts w:asciiTheme="minorHAnsi" w:hAnsiTheme="minorHAnsi" w:cstheme="minorHAnsi"/>
                <w:spacing w:val="-4"/>
                <w:sz w:val="24"/>
                <w:szCs w:val="24"/>
              </w:rPr>
              <w:t>La</w:t>
            </w:r>
            <w:r w:rsidRPr="00405E18">
              <w:rPr>
                <w:rFonts w:asciiTheme="minorHAnsi" w:hAnsiTheme="minorHAnsi" w:cstheme="minorHAnsi"/>
                <w:spacing w:val="-9"/>
                <w:sz w:val="24"/>
                <w:szCs w:val="24"/>
              </w:rPr>
              <w:t xml:space="preserve"> </w:t>
            </w:r>
            <w:r w:rsidRPr="00405E18">
              <w:rPr>
                <w:rFonts w:asciiTheme="minorHAnsi" w:hAnsiTheme="minorHAnsi" w:cstheme="minorHAnsi"/>
                <w:spacing w:val="-4"/>
                <w:sz w:val="24"/>
                <w:szCs w:val="24"/>
              </w:rPr>
              <w:t>Convivencia</w:t>
            </w:r>
            <w:r w:rsidRPr="00405E18">
              <w:rPr>
                <w:rFonts w:asciiTheme="minorHAnsi" w:hAnsiTheme="minorHAnsi" w:cstheme="minorHAnsi"/>
                <w:spacing w:val="-8"/>
                <w:sz w:val="24"/>
                <w:szCs w:val="24"/>
              </w:rPr>
              <w:t xml:space="preserve"> </w:t>
            </w:r>
            <w:r w:rsidRPr="00405E18">
              <w:rPr>
                <w:rFonts w:asciiTheme="minorHAnsi" w:hAnsiTheme="minorHAnsi" w:cstheme="minorHAnsi"/>
                <w:spacing w:val="-4"/>
                <w:sz w:val="24"/>
                <w:szCs w:val="24"/>
              </w:rPr>
              <w:t>Escolar</w:t>
            </w:r>
            <w:r w:rsidRPr="00405E18">
              <w:rPr>
                <w:rFonts w:asciiTheme="minorHAnsi" w:hAnsiTheme="minorHAnsi" w:cstheme="minorHAnsi"/>
                <w:spacing w:val="-7"/>
                <w:sz w:val="24"/>
                <w:szCs w:val="24"/>
              </w:rPr>
              <w:t xml:space="preserve"> </w:t>
            </w:r>
            <w:r w:rsidRPr="00405E18">
              <w:rPr>
                <w:rFonts w:asciiTheme="minorHAnsi" w:hAnsiTheme="minorHAnsi" w:cstheme="minorHAnsi"/>
                <w:spacing w:val="-4"/>
                <w:sz w:val="24"/>
                <w:szCs w:val="24"/>
              </w:rPr>
              <w:t>2024</w:t>
            </w:r>
          </w:p>
        </w:tc>
        <w:tc>
          <w:tcPr>
            <w:cnfStyle w:val="000100000000" w:firstRow="0" w:lastRow="0" w:firstColumn="0" w:lastColumn="1" w:oddVBand="0" w:evenVBand="0" w:oddHBand="0" w:evenHBand="0" w:firstRowFirstColumn="0" w:firstRowLastColumn="0" w:lastRowFirstColumn="0" w:lastRowLastColumn="0"/>
            <w:tcW w:w="1262" w:type="dxa"/>
          </w:tcPr>
          <w:p w14:paraId="0F2B99A7" w14:textId="75908161" w:rsidR="00A0325A" w:rsidRPr="00405E18" w:rsidRDefault="00A0325A" w:rsidP="00A0325A">
            <w:pPr>
              <w:pStyle w:val="TableParagraph"/>
              <w:spacing w:before="6" w:line="261" w:lineRule="exact"/>
              <w:ind w:left="49" w:right="36"/>
              <w:jc w:val="both"/>
              <w:rPr>
                <w:rFonts w:asciiTheme="minorHAnsi" w:hAnsiTheme="minorHAnsi" w:cstheme="minorHAnsi"/>
                <w:spacing w:val="-5"/>
                <w:sz w:val="24"/>
                <w:szCs w:val="24"/>
              </w:rPr>
            </w:pPr>
            <w:r w:rsidRPr="00405E18">
              <w:rPr>
                <w:rFonts w:asciiTheme="minorHAnsi" w:hAnsiTheme="minorHAnsi" w:cstheme="minorHAnsi"/>
                <w:spacing w:val="-5"/>
                <w:sz w:val="24"/>
                <w:szCs w:val="24"/>
              </w:rPr>
              <w:t>206</w:t>
            </w:r>
          </w:p>
        </w:tc>
      </w:tr>
      <w:tr w:rsidR="00A0325A" w:rsidRPr="00405E18" w14:paraId="2A234B73" w14:textId="77777777" w:rsidTr="007C6837">
        <w:trPr>
          <w:cnfStyle w:val="010000000000" w:firstRow="0" w:lastRow="1" w:firstColumn="0" w:lastColumn="0" w:oddVBand="0" w:evenVBand="0" w:oddHBand="0" w:evenHBand="0" w:firstRowFirstColumn="0" w:firstRowLastColumn="0" w:lastRowFirstColumn="0" w:lastRowLastColumn="0"/>
          <w:trHeight w:val="76"/>
          <w:jc w:val="center"/>
        </w:trPr>
        <w:tc>
          <w:tcPr>
            <w:cnfStyle w:val="001000000000" w:firstRow="0" w:lastRow="0" w:firstColumn="1" w:lastColumn="0" w:oddVBand="0" w:evenVBand="0" w:oddHBand="0" w:evenHBand="0" w:firstRowFirstColumn="0" w:firstRowLastColumn="0" w:lastRowFirstColumn="0" w:lastRowLastColumn="0"/>
            <w:tcW w:w="8202" w:type="dxa"/>
            <w:shd w:val="clear" w:color="auto" w:fill="FDE9D9" w:themeFill="accent6" w:themeFillTint="33"/>
          </w:tcPr>
          <w:p w14:paraId="2E725C23" w14:textId="45FC3C4D" w:rsidR="00A0325A" w:rsidRPr="00405E18" w:rsidRDefault="00A0325A" w:rsidP="00A0325A">
            <w:pPr>
              <w:pStyle w:val="TableParagraph"/>
              <w:spacing w:line="268" w:lineRule="exact"/>
              <w:ind w:left="129"/>
              <w:jc w:val="both"/>
              <w:rPr>
                <w:rFonts w:asciiTheme="minorHAnsi" w:hAnsiTheme="minorHAnsi" w:cstheme="minorHAnsi"/>
                <w:spacing w:val="-4"/>
                <w:sz w:val="24"/>
                <w:szCs w:val="24"/>
              </w:rPr>
            </w:pPr>
            <w:r w:rsidRPr="00405E18">
              <w:rPr>
                <w:rFonts w:asciiTheme="minorHAnsi" w:hAnsiTheme="minorHAnsi" w:cstheme="minorHAnsi"/>
                <w:spacing w:val="-6"/>
                <w:sz w:val="24"/>
                <w:szCs w:val="24"/>
              </w:rPr>
              <w:t>Reglamento</w:t>
            </w:r>
            <w:r w:rsidRPr="00405E18">
              <w:rPr>
                <w:rFonts w:asciiTheme="minorHAnsi" w:hAnsiTheme="minorHAnsi" w:cstheme="minorHAnsi"/>
                <w:sz w:val="24"/>
                <w:szCs w:val="24"/>
              </w:rPr>
              <w:t xml:space="preserve"> </w:t>
            </w:r>
            <w:r w:rsidRPr="00405E18">
              <w:rPr>
                <w:rFonts w:asciiTheme="minorHAnsi" w:hAnsiTheme="minorHAnsi" w:cstheme="minorHAnsi"/>
                <w:spacing w:val="-6"/>
                <w:sz w:val="24"/>
                <w:szCs w:val="24"/>
              </w:rPr>
              <w:t>Interno</w:t>
            </w:r>
            <w:r w:rsidRPr="00405E18">
              <w:rPr>
                <w:rFonts w:asciiTheme="minorHAnsi" w:hAnsiTheme="minorHAnsi" w:cstheme="minorHAnsi"/>
                <w:spacing w:val="2"/>
                <w:sz w:val="24"/>
                <w:szCs w:val="24"/>
              </w:rPr>
              <w:t xml:space="preserve"> </w:t>
            </w:r>
            <w:r w:rsidRPr="00405E18">
              <w:rPr>
                <w:rFonts w:asciiTheme="minorHAnsi" w:hAnsiTheme="minorHAnsi" w:cstheme="minorHAnsi"/>
                <w:spacing w:val="-6"/>
                <w:sz w:val="24"/>
                <w:szCs w:val="24"/>
              </w:rPr>
              <w:t>De</w:t>
            </w:r>
            <w:r w:rsidRPr="00405E18">
              <w:rPr>
                <w:rFonts w:asciiTheme="minorHAnsi" w:hAnsiTheme="minorHAnsi" w:cstheme="minorHAnsi"/>
                <w:spacing w:val="-1"/>
                <w:sz w:val="24"/>
                <w:szCs w:val="24"/>
              </w:rPr>
              <w:t xml:space="preserve"> </w:t>
            </w:r>
            <w:r w:rsidRPr="00405E18">
              <w:rPr>
                <w:rFonts w:asciiTheme="minorHAnsi" w:hAnsiTheme="minorHAnsi" w:cstheme="minorHAnsi"/>
                <w:spacing w:val="-6"/>
                <w:sz w:val="24"/>
                <w:szCs w:val="24"/>
              </w:rPr>
              <w:t>Educación</w:t>
            </w:r>
            <w:r w:rsidRPr="00405E18">
              <w:rPr>
                <w:rFonts w:asciiTheme="minorHAnsi" w:hAnsiTheme="minorHAnsi" w:cstheme="minorHAnsi"/>
                <w:spacing w:val="7"/>
                <w:sz w:val="24"/>
                <w:szCs w:val="24"/>
              </w:rPr>
              <w:t xml:space="preserve"> </w:t>
            </w:r>
            <w:r w:rsidRPr="00405E18">
              <w:rPr>
                <w:rFonts w:asciiTheme="minorHAnsi" w:hAnsiTheme="minorHAnsi" w:cstheme="minorHAnsi"/>
                <w:spacing w:val="-6"/>
                <w:sz w:val="24"/>
                <w:szCs w:val="24"/>
              </w:rPr>
              <w:t>Parvulario</w:t>
            </w:r>
            <w:r w:rsidRPr="00405E18">
              <w:rPr>
                <w:rFonts w:asciiTheme="minorHAnsi" w:hAnsiTheme="minorHAnsi" w:cstheme="minorHAnsi"/>
                <w:spacing w:val="3"/>
                <w:sz w:val="24"/>
                <w:szCs w:val="24"/>
              </w:rPr>
              <w:t xml:space="preserve"> </w:t>
            </w:r>
            <w:r w:rsidRPr="00405E18">
              <w:rPr>
                <w:rFonts w:asciiTheme="minorHAnsi" w:hAnsiTheme="minorHAnsi" w:cstheme="minorHAnsi"/>
                <w:spacing w:val="-6"/>
                <w:sz w:val="24"/>
                <w:szCs w:val="24"/>
              </w:rPr>
              <w:t>Y</w:t>
            </w:r>
            <w:r w:rsidRPr="00405E18">
              <w:rPr>
                <w:rFonts w:asciiTheme="minorHAnsi" w:hAnsiTheme="minorHAnsi" w:cstheme="minorHAnsi"/>
                <w:spacing w:val="-5"/>
                <w:sz w:val="24"/>
                <w:szCs w:val="24"/>
              </w:rPr>
              <w:t xml:space="preserve"> </w:t>
            </w:r>
            <w:r w:rsidRPr="00405E18">
              <w:rPr>
                <w:rFonts w:asciiTheme="minorHAnsi" w:hAnsiTheme="minorHAnsi" w:cstheme="minorHAnsi"/>
                <w:spacing w:val="-6"/>
                <w:sz w:val="24"/>
                <w:szCs w:val="24"/>
              </w:rPr>
              <w:t>Protocolo</w:t>
            </w:r>
          </w:p>
        </w:tc>
        <w:tc>
          <w:tcPr>
            <w:cnfStyle w:val="000100000000" w:firstRow="0" w:lastRow="0" w:firstColumn="0" w:lastColumn="1" w:oddVBand="0" w:evenVBand="0" w:oddHBand="0" w:evenHBand="0" w:firstRowFirstColumn="0" w:firstRowLastColumn="0" w:lastRowFirstColumn="0" w:lastRowLastColumn="0"/>
            <w:tcW w:w="1262" w:type="dxa"/>
            <w:shd w:val="clear" w:color="auto" w:fill="FDE9D9" w:themeFill="accent6" w:themeFillTint="33"/>
          </w:tcPr>
          <w:p w14:paraId="7445859A" w14:textId="78A21FD9" w:rsidR="00A0325A" w:rsidRPr="00405E18" w:rsidRDefault="00A0325A" w:rsidP="00A0325A">
            <w:pPr>
              <w:pStyle w:val="TableParagraph"/>
              <w:spacing w:before="6" w:line="261" w:lineRule="exact"/>
              <w:ind w:left="49" w:right="36"/>
              <w:jc w:val="both"/>
              <w:rPr>
                <w:rFonts w:asciiTheme="minorHAnsi" w:hAnsiTheme="minorHAnsi" w:cstheme="minorHAnsi"/>
                <w:spacing w:val="-5"/>
                <w:sz w:val="24"/>
                <w:szCs w:val="24"/>
              </w:rPr>
            </w:pPr>
            <w:r w:rsidRPr="00405E18">
              <w:rPr>
                <w:rFonts w:asciiTheme="minorHAnsi" w:hAnsiTheme="minorHAnsi" w:cstheme="minorHAnsi"/>
                <w:spacing w:val="-5"/>
                <w:sz w:val="24"/>
                <w:szCs w:val="24"/>
              </w:rPr>
              <w:t>225</w:t>
            </w:r>
          </w:p>
        </w:tc>
      </w:tr>
    </w:tbl>
    <w:p w14:paraId="256DB49E" w14:textId="77777777" w:rsidR="00151A9B" w:rsidRPr="00405E18" w:rsidRDefault="00151A9B" w:rsidP="003660A6">
      <w:pPr>
        <w:spacing w:line="261" w:lineRule="exact"/>
        <w:jc w:val="both"/>
        <w:rPr>
          <w:rFonts w:asciiTheme="minorHAnsi" w:hAnsiTheme="minorHAnsi" w:cstheme="minorHAnsi"/>
          <w:sz w:val="24"/>
          <w:szCs w:val="24"/>
        </w:rPr>
        <w:sectPr w:rsidR="00151A9B" w:rsidRPr="00405E18">
          <w:pgSz w:w="12240" w:h="15840"/>
          <w:pgMar w:top="1520" w:right="680" w:bottom="280" w:left="820" w:header="720" w:footer="720" w:gutter="0"/>
          <w:cols w:space="720"/>
        </w:sectPr>
      </w:pPr>
    </w:p>
    <w:p w14:paraId="71CCA1F4" w14:textId="54B9F280" w:rsidR="00405E18" w:rsidRDefault="007C6837" w:rsidP="007C6837">
      <w:pPr>
        <w:tabs>
          <w:tab w:val="left" w:pos="6039"/>
        </w:tabs>
        <w:jc w:val="both"/>
      </w:pPr>
      <w:r>
        <w:lastRenderedPageBreak/>
        <w:tab/>
      </w:r>
    </w:p>
    <w:p w14:paraId="47B41335" w14:textId="77777777" w:rsidR="00405E18" w:rsidRPr="00405E18" w:rsidRDefault="00405E18" w:rsidP="00405E18"/>
    <w:p w14:paraId="75D9157B" w14:textId="77777777" w:rsidR="00405E18" w:rsidRPr="00405E18" w:rsidRDefault="00405E18" w:rsidP="00405E18"/>
    <w:p w14:paraId="12EF5688" w14:textId="77777777" w:rsidR="00405E18" w:rsidRPr="00405E18" w:rsidRDefault="00405E18" w:rsidP="00405E18"/>
    <w:p w14:paraId="1D8FEBDD" w14:textId="77777777" w:rsidR="00405E18" w:rsidRPr="00405E18" w:rsidRDefault="00405E18" w:rsidP="00405E18"/>
    <w:p w14:paraId="183BB901" w14:textId="77777777" w:rsidR="00405E18" w:rsidRPr="00405E18" w:rsidRDefault="00405E18" w:rsidP="00405E18"/>
    <w:p w14:paraId="7B6D6C73" w14:textId="77777777" w:rsidR="00405E18" w:rsidRPr="00405E18" w:rsidRDefault="00405E18" w:rsidP="00405E18"/>
    <w:p w14:paraId="34CCCA01" w14:textId="77777777" w:rsidR="00405E18" w:rsidRPr="00405E18" w:rsidRDefault="00405E18" w:rsidP="00405E18"/>
    <w:p w14:paraId="37A3631C" w14:textId="77777777" w:rsidR="00405E18" w:rsidRPr="00405E18" w:rsidRDefault="00405E18" w:rsidP="00405E18"/>
    <w:p w14:paraId="20FF62F3" w14:textId="77777777" w:rsidR="00405E18" w:rsidRPr="00405E18" w:rsidRDefault="00405E18" w:rsidP="00405E18"/>
    <w:p w14:paraId="5B43B538" w14:textId="77777777" w:rsidR="00405E18" w:rsidRPr="00405E18" w:rsidRDefault="00405E18" w:rsidP="00405E18"/>
    <w:p w14:paraId="4B5BCD98" w14:textId="77777777" w:rsidR="00405E18" w:rsidRPr="00405E18" w:rsidRDefault="00405E18" w:rsidP="00405E18"/>
    <w:p w14:paraId="265BF73A" w14:textId="77777777" w:rsidR="00405E18" w:rsidRPr="00405E18" w:rsidRDefault="00405E18" w:rsidP="00405E18"/>
    <w:p w14:paraId="6BEA488C" w14:textId="77777777" w:rsidR="00405E18" w:rsidRPr="00405E18" w:rsidRDefault="00405E18" w:rsidP="00405E18"/>
    <w:p w14:paraId="6718245B" w14:textId="77777777" w:rsidR="00405E18" w:rsidRPr="00405E18" w:rsidRDefault="00405E18" w:rsidP="00405E18"/>
    <w:p w14:paraId="07AC8075" w14:textId="77777777" w:rsidR="00405E18" w:rsidRPr="00405E18" w:rsidRDefault="00405E18" w:rsidP="00405E18"/>
    <w:p w14:paraId="51E6491B" w14:textId="77777777" w:rsidR="00405E18" w:rsidRPr="00405E18" w:rsidRDefault="00405E18" w:rsidP="00405E18"/>
    <w:p w14:paraId="3CE99DBC" w14:textId="77777777" w:rsidR="00405E18" w:rsidRPr="00405E18" w:rsidRDefault="00405E18" w:rsidP="00405E18"/>
    <w:p w14:paraId="7C63E3B7" w14:textId="77777777" w:rsidR="00405E18" w:rsidRPr="00405E18" w:rsidRDefault="00405E18" w:rsidP="00405E18"/>
    <w:p w14:paraId="3DFC8CAB" w14:textId="77777777" w:rsidR="00405E18" w:rsidRPr="00405E18" w:rsidRDefault="00405E18" w:rsidP="00405E18"/>
    <w:p w14:paraId="3D0D8845" w14:textId="1CAD4CE5" w:rsidR="00405E18" w:rsidRDefault="00405E18" w:rsidP="003660A6">
      <w:pPr>
        <w:jc w:val="both"/>
      </w:pPr>
    </w:p>
    <w:p w14:paraId="3F6BBFB0" w14:textId="23A59C41" w:rsidR="00405E18" w:rsidRDefault="00405E18" w:rsidP="003660A6">
      <w:pPr>
        <w:jc w:val="both"/>
      </w:pPr>
    </w:p>
    <w:p w14:paraId="4CD71AC5" w14:textId="3C1919A4" w:rsidR="00405E18" w:rsidRDefault="00405E18" w:rsidP="003660A6">
      <w:pPr>
        <w:jc w:val="both"/>
        <w:sectPr w:rsidR="00405E18">
          <w:type w:val="continuous"/>
          <w:pgSz w:w="12240" w:h="15840"/>
          <w:pgMar w:top="500" w:right="680" w:bottom="280" w:left="820" w:header="720" w:footer="720" w:gutter="0"/>
          <w:cols w:space="720"/>
        </w:sectPr>
      </w:pPr>
      <w:r>
        <w:br w:type="textWrapping" w:clear="all"/>
      </w:r>
      <w:r>
        <w:br/>
      </w:r>
      <w:r>
        <w:br/>
      </w:r>
    </w:p>
    <w:p w14:paraId="79AA69C3" w14:textId="1A341767" w:rsidR="00151A9B" w:rsidRDefault="00151A9B" w:rsidP="00A0325A">
      <w:pPr>
        <w:tabs>
          <w:tab w:val="left" w:pos="4845"/>
        </w:tabs>
        <w:spacing w:before="1" w:line="482" w:lineRule="auto"/>
        <w:ind w:right="3254"/>
        <w:jc w:val="both"/>
        <w:rPr>
          <w:b/>
          <w:sz w:val="24"/>
        </w:rPr>
      </w:pPr>
    </w:p>
    <w:tbl>
      <w:tblPr>
        <w:tblStyle w:val="GridTable4Accent6"/>
        <w:tblpPr w:leftFromText="141" w:rightFromText="141" w:vertAnchor="text" w:horzAnchor="margin" w:tblpXSpec="center" w:tblpY="36"/>
        <w:tblW w:w="0" w:type="auto"/>
        <w:tblLook w:val="04A0" w:firstRow="1" w:lastRow="0" w:firstColumn="1" w:lastColumn="0" w:noHBand="0" w:noVBand="1"/>
      </w:tblPr>
      <w:tblGrid>
        <w:gridCol w:w="3701"/>
        <w:gridCol w:w="5513"/>
      </w:tblGrid>
      <w:tr w:rsidR="00A0325A" w:rsidRPr="00187A39" w14:paraId="439F0865" w14:textId="77777777" w:rsidTr="00187A39">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214" w:type="dxa"/>
            <w:gridSpan w:val="2"/>
          </w:tcPr>
          <w:p w14:paraId="170205A3" w14:textId="77777777" w:rsidR="00A0325A" w:rsidRPr="00187A39" w:rsidRDefault="00A0325A" w:rsidP="00A0325A">
            <w:pPr>
              <w:pStyle w:val="Ttulo4"/>
              <w:spacing w:before="142"/>
              <w:ind w:left="142"/>
              <w:jc w:val="center"/>
              <w:outlineLvl w:val="3"/>
              <w:rPr>
                <w:sz w:val="36"/>
              </w:rPr>
            </w:pPr>
            <w:r w:rsidRPr="00187A39">
              <w:rPr>
                <w:sz w:val="36"/>
              </w:rPr>
              <w:t>FICHA</w:t>
            </w:r>
            <w:r w:rsidRPr="00187A39">
              <w:rPr>
                <w:spacing w:val="-15"/>
                <w:sz w:val="36"/>
              </w:rPr>
              <w:t xml:space="preserve"> </w:t>
            </w:r>
            <w:r w:rsidRPr="00187A39">
              <w:rPr>
                <w:sz w:val="36"/>
              </w:rPr>
              <w:t>DE</w:t>
            </w:r>
            <w:r w:rsidRPr="00187A39">
              <w:rPr>
                <w:spacing w:val="-13"/>
                <w:sz w:val="36"/>
              </w:rPr>
              <w:t xml:space="preserve"> </w:t>
            </w:r>
            <w:r w:rsidRPr="00187A39">
              <w:rPr>
                <w:sz w:val="36"/>
              </w:rPr>
              <w:t>CARACTERIZACIÓN</w:t>
            </w:r>
            <w:r w:rsidRPr="00187A39">
              <w:rPr>
                <w:spacing w:val="-7"/>
                <w:sz w:val="36"/>
              </w:rPr>
              <w:t xml:space="preserve"> </w:t>
            </w:r>
            <w:r w:rsidRPr="00187A39">
              <w:rPr>
                <w:sz w:val="36"/>
              </w:rPr>
              <w:t>DEL</w:t>
            </w:r>
            <w:r w:rsidRPr="00187A39">
              <w:rPr>
                <w:spacing w:val="-14"/>
                <w:sz w:val="36"/>
              </w:rPr>
              <w:t xml:space="preserve"> </w:t>
            </w:r>
            <w:r w:rsidRPr="00187A39">
              <w:rPr>
                <w:sz w:val="36"/>
              </w:rPr>
              <w:t>ESTABLECIMIENTO</w:t>
            </w:r>
            <w:r w:rsidRPr="00187A39">
              <w:rPr>
                <w:spacing w:val="-6"/>
                <w:sz w:val="36"/>
              </w:rPr>
              <w:t xml:space="preserve"> </w:t>
            </w:r>
            <w:r w:rsidRPr="00187A39">
              <w:rPr>
                <w:spacing w:val="-2"/>
                <w:sz w:val="36"/>
              </w:rPr>
              <w:t>EDUCACIONAL</w:t>
            </w:r>
          </w:p>
        </w:tc>
      </w:tr>
      <w:tr w:rsidR="00A0325A" w:rsidRPr="00187A39" w14:paraId="3D50297F" w14:textId="77777777" w:rsidTr="0018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1" w:type="dxa"/>
          </w:tcPr>
          <w:p w14:paraId="4711DDC9" w14:textId="77777777" w:rsidR="00A0325A" w:rsidRPr="00187A39" w:rsidRDefault="00A0325A" w:rsidP="00187A39">
            <w:pPr>
              <w:rPr>
                <w:sz w:val="36"/>
              </w:rPr>
            </w:pPr>
            <w:r w:rsidRPr="00187A39">
              <w:rPr>
                <w:sz w:val="36"/>
              </w:rPr>
              <w:t>Nombre del Establecimiento</w:t>
            </w:r>
          </w:p>
        </w:tc>
        <w:tc>
          <w:tcPr>
            <w:tcW w:w="5513" w:type="dxa"/>
          </w:tcPr>
          <w:p w14:paraId="137652B8" w14:textId="77777777" w:rsidR="00A0325A" w:rsidRPr="00187A39" w:rsidRDefault="00A0325A" w:rsidP="00A0325A">
            <w:pPr>
              <w:jc w:val="center"/>
              <w:cnfStyle w:val="000000100000" w:firstRow="0" w:lastRow="0" w:firstColumn="0" w:lastColumn="0" w:oddVBand="0" w:evenVBand="0" w:oddHBand="1" w:evenHBand="0" w:firstRowFirstColumn="0" w:firstRowLastColumn="0" w:lastRowFirstColumn="0" w:lastRowLastColumn="0"/>
              <w:rPr>
                <w:sz w:val="36"/>
              </w:rPr>
            </w:pPr>
            <w:r w:rsidRPr="00187A39">
              <w:rPr>
                <w:sz w:val="36"/>
              </w:rPr>
              <w:t>Colegio</w:t>
            </w:r>
            <w:r w:rsidRPr="00187A39">
              <w:rPr>
                <w:spacing w:val="-14"/>
                <w:sz w:val="36"/>
              </w:rPr>
              <w:t xml:space="preserve"> </w:t>
            </w:r>
            <w:r w:rsidRPr="00187A39">
              <w:rPr>
                <w:sz w:val="36"/>
              </w:rPr>
              <w:t>Ángel</w:t>
            </w:r>
            <w:r w:rsidRPr="00187A39">
              <w:rPr>
                <w:spacing w:val="-14"/>
                <w:sz w:val="36"/>
              </w:rPr>
              <w:t xml:space="preserve"> </w:t>
            </w:r>
            <w:r w:rsidRPr="00187A39">
              <w:rPr>
                <w:sz w:val="36"/>
              </w:rPr>
              <w:t>de</w:t>
            </w:r>
            <w:r w:rsidRPr="00187A39">
              <w:rPr>
                <w:spacing w:val="-13"/>
                <w:sz w:val="36"/>
              </w:rPr>
              <w:t xml:space="preserve"> </w:t>
            </w:r>
            <w:r w:rsidRPr="00187A39">
              <w:rPr>
                <w:sz w:val="36"/>
              </w:rPr>
              <w:t>Peredo</w:t>
            </w:r>
            <w:r w:rsidRPr="00187A39">
              <w:rPr>
                <w:spacing w:val="-14"/>
                <w:sz w:val="36"/>
              </w:rPr>
              <w:t xml:space="preserve"> </w:t>
            </w:r>
            <w:r w:rsidRPr="00187A39">
              <w:rPr>
                <w:sz w:val="36"/>
              </w:rPr>
              <w:t xml:space="preserve">E- </w:t>
            </w:r>
            <w:r w:rsidRPr="00187A39">
              <w:rPr>
                <w:spacing w:val="-2"/>
                <w:sz w:val="36"/>
              </w:rPr>
              <w:t>703</w:t>
            </w:r>
          </w:p>
        </w:tc>
      </w:tr>
      <w:tr w:rsidR="00A0325A" w:rsidRPr="00187A39" w14:paraId="353CE155" w14:textId="77777777" w:rsidTr="00187A39">
        <w:tc>
          <w:tcPr>
            <w:cnfStyle w:val="001000000000" w:firstRow="0" w:lastRow="0" w:firstColumn="1" w:lastColumn="0" w:oddVBand="0" w:evenVBand="0" w:oddHBand="0" w:evenHBand="0" w:firstRowFirstColumn="0" w:firstRowLastColumn="0" w:lastRowFirstColumn="0" w:lastRowLastColumn="0"/>
            <w:tcW w:w="3701" w:type="dxa"/>
          </w:tcPr>
          <w:p w14:paraId="4754C002" w14:textId="77777777" w:rsidR="00A0325A" w:rsidRPr="00187A39" w:rsidRDefault="00A0325A" w:rsidP="00187A39">
            <w:pPr>
              <w:rPr>
                <w:sz w:val="36"/>
              </w:rPr>
            </w:pPr>
            <w:r w:rsidRPr="00187A39">
              <w:rPr>
                <w:spacing w:val="-2"/>
                <w:sz w:val="36"/>
              </w:rPr>
              <w:t>Domicilio</w:t>
            </w:r>
          </w:p>
        </w:tc>
        <w:tc>
          <w:tcPr>
            <w:tcW w:w="5513" w:type="dxa"/>
          </w:tcPr>
          <w:p w14:paraId="1956E286" w14:textId="77777777" w:rsidR="00A0325A" w:rsidRPr="00187A39" w:rsidRDefault="00A0325A" w:rsidP="00A0325A">
            <w:pPr>
              <w:jc w:val="center"/>
              <w:cnfStyle w:val="000000000000" w:firstRow="0" w:lastRow="0" w:firstColumn="0" w:lastColumn="0" w:oddVBand="0" w:evenVBand="0" w:oddHBand="0" w:evenHBand="0" w:firstRowFirstColumn="0" w:firstRowLastColumn="0" w:lastRowFirstColumn="0" w:lastRowLastColumn="0"/>
              <w:rPr>
                <w:sz w:val="36"/>
              </w:rPr>
            </w:pPr>
            <w:r w:rsidRPr="00187A39">
              <w:rPr>
                <w:sz w:val="36"/>
              </w:rPr>
              <w:tab/>
              <w:t>Caupolicán N°398,</w:t>
            </w:r>
            <w:r w:rsidRPr="00187A39">
              <w:rPr>
                <w:spacing w:val="40"/>
                <w:sz w:val="36"/>
              </w:rPr>
              <w:t xml:space="preserve"> </w:t>
            </w:r>
            <w:r w:rsidRPr="00187A39">
              <w:rPr>
                <w:sz w:val="36"/>
              </w:rPr>
              <w:t>Lota</w:t>
            </w:r>
            <w:r w:rsidRPr="00187A39">
              <w:rPr>
                <w:spacing w:val="-4"/>
                <w:sz w:val="36"/>
              </w:rPr>
              <w:t xml:space="preserve"> Bajo</w:t>
            </w:r>
          </w:p>
        </w:tc>
      </w:tr>
      <w:tr w:rsidR="00A0325A" w:rsidRPr="00187A39" w14:paraId="13BD744E" w14:textId="77777777" w:rsidTr="0018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1" w:type="dxa"/>
          </w:tcPr>
          <w:p w14:paraId="7B9D4B9F" w14:textId="77777777" w:rsidR="00A0325A" w:rsidRPr="00187A39" w:rsidRDefault="00A0325A" w:rsidP="00187A39">
            <w:pPr>
              <w:rPr>
                <w:sz w:val="36"/>
              </w:rPr>
            </w:pPr>
            <w:r w:rsidRPr="00187A39">
              <w:rPr>
                <w:spacing w:val="-2"/>
                <w:sz w:val="36"/>
              </w:rPr>
              <w:t>Región:</w:t>
            </w:r>
          </w:p>
        </w:tc>
        <w:tc>
          <w:tcPr>
            <w:tcW w:w="5513" w:type="dxa"/>
          </w:tcPr>
          <w:p w14:paraId="5C6B197B" w14:textId="77777777" w:rsidR="00A0325A" w:rsidRPr="00187A39" w:rsidRDefault="00A0325A" w:rsidP="00A0325A">
            <w:pPr>
              <w:jc w:val="center"/>
              <w:cnfStyle w:val="000000100000" w:firstRow="0" w:lastRow="0" w:firstColumn="0" w:lastColumn="0" w:oddVBand="0" w:evenVBand="0" w:oddHBand="1" w:evenHBand="0" w:firstRowFirstColumn="0" w:firstRowLastColumn="0" w:lastRowFirstColumn="0" w:lastRowLastColumn="0"/>
              <w:rPr>
                <w:sz w:val="36"/>
              </w:rPr>
            </w:pPr>
            <w:proofErr w:type="spellStart"/>
            <w:r w:rsidRPr="00187A39">
              <w:rPr>
                <w:sz w:val="36"/>
              </w:rPr>
              <w:t>Bío</w:t>
            </w:r>
            <w:proofErr w:type="spellEnd"/>
            <w:r w:rsidRPr="00187A39">
              <w:rPr>
                <w:spacing w:val="-5"/>
                <w:sz w:val="36"/>
              </w:rPr>
              <w:t xml:space="preserve"> </w:t>
            </w:r>
            <w:proofErr w:type="spellStart"/>
            <w:r w:rsidRPr="00187A39">
              <w:rPr>
                <w:spacing w:val="-5"/>
                <w:sz w:val="36"/>
              </w:rPr>
              <w:t>Bío</w:t>
            </w:r>
            <w:proofErr w:type="spellEnd"/>
          </w:p>
        </w:tc>
      </w:tr>
      <w:tr w:rsidR="00A0325A" w:rsidRPr="00187A39" w14:paraId="7201FCDB" w14:textId="77777777" w:rsidTr="00187A39">
        <w:tc>
          <w:tcPr>
            <w:cnfStyle w:val="001000000000" w:firstRow="0" w:lastRow="0" w:firstColumn="1" w:lastColumn="0" w:oddVBand="0" w:evenVBand="0" w:oddHBand="0" w:evenHBand="0" w:firstRowFirstColumn="0" w:firstRowLastColumn="0" w:lastRowFirstColumn="0" w:lastRowLastColumn="0"/>
            <w:tcW w:w="3701" w:type="dxa"/>
          </w:tcPr>
          <w:p w14:paraId="66238809" w14:textId="77777777" w:rsidR="00A0325A" w:rsidRPr="00187A39" w:rsidRDefault="00A0325A" w:rsidP="00187A39">
            <w:pPr>
              <w:rPr>
                <w:sz w:val="36"/>
              </w:rPr>
            </w:pPr>
            <w:r w:rsidRPr="00187A39">
              <w:rPr>
                <w:spacing w:val="-2"/>
                <w:sz w:val="36"/>
              </w:rPr>
              <w:t>Provincia:</w:t>
            </w:r>
          </w:p>
        </w:tc>
        <w:tc>
          <w:tcPr>
            <w:tcW w:w="5513" w:type="dxa"/>
          </w:tcPr>
          <w:p w14:paraId="7C26A7D8" w14:textId="77777777" w:rsidR="00A0325A" w:rsidRPr="00187A39" w:rsidRDefault="00A0325A" w:rsidP="00A0325A">
            <w:pPr>
              <w:jc w:val="center"/>
              <w:cnfStyle w:val="000000000000" w:firstRow="0" w:lastRow="0" w:firstColumn="0" w:lastColumn="0" w:oddVBand="0" w:evenVBand="0" w:oddHBand="0" w:evenHBand="0" w:firstRowFirstColumn="0" w:firstRowLastColumn="0" w:lastRowFirstColumn="0" w:lastRowLastColumn="0"/>
              <w:rPr>
                <w:sz w:val="36"/>
              </w:rPr>
            </w:pPr>
            <w:r w:rsidRPr="00187A39">
              <w:rPr>
                <w:spacing w:val="-2"/>
                <w:sz w:val="36"/>
              </w:rPr>
              <w:t>Concepción</w:t>
            </w:r>
          </w:p>
        </w:tc>
      </w:tr>
      <w:tr w:rsidR="00A0325A" w:rsidRPr="00187A39" w14:paraId="7C931927" w14:textId="77777777" w:rsidTr="0018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1" w:type="dxa"/>
          </w:tcPr>
          <w:p w14:paraId="514E5345" w14:textId="77777777" w:rsidR="00A0325A" w:rsidRPr="00187A39" w:rsidRDefault="00A0325A" w:rsidP="00187A39">
            <w:pPr>
              <w:rPr>
                <w:sz w:val="36"/>
              </w:rPr>
            </w:pPr>
            <w:r w:rsidRPr="00187A39">
              <w:rPr>
                <w:spacing w:val="-2"/>
                <w:sz w:val="36"/>
              </w:rPr>
              <w:t>Comuna:</w:t>
            </w:r>
          </w:p>
        </w:tc>
        <w:tc>
          <w:tcPr>
            <w:tcW w:w="5513" w:type="dxa"/>
          </w:tcPr>
          <w:p w14:paraId="44DD65B1" w14:textId="77777777" w:rsidR="00A0325A" w:rsidRPr="00187A39" w:rsidRDefault="00A0325A" w:rsidP="00A0325A">
            <w:pPr>
              <w:jc w:val="center"/>
              <w:cnfStyle w:val="000000100000" w:firstRow="0" w:lastRow="0" w:firstColumn="0" w:lastColumn="0" w:oddVBand="0" w:evenVBand="0" w:oddHBand="1" w:evenHBand="0" w:firstRowFirstColumn="0" w:firstRowLastColumn="0" w:lastRowFirstColumn="0" w:lastRowLastColumn="0"/>
              <w:rPr>
                <w:sz w:val="36"/>
              </w:rPr>
            </w:pPr>
            <w:r w:rsidRPr="00187A39">
              <w:rPr>
                <w:spacing w:val="-4"/>
                <w:sz w:val="36"/>
              </w:rPr>
              <w:t>Lota</w:t>
            </w:r>
          </w:p>
        </w:tc>
      </w:tr>
      <w:tr w:rsidR="00A0325A" w:rsidRPr="00187A39" w14:paraId="5C0516DE" w14:textId="77777777" w:rsidTr="00187A39">
        <w:tc>
          <w:tcPr>
            <w:cnfStyle w:val="001000000000" w:firstRow="0" w:lastRow="0" w:firstColumn="1" w:lastColumn="0" w:oddVBand="0" w:evenVBand="0" w:oddHBand="0" w:evenHBand="0" w:firstRowFirstColumn="0" w:firstRowLastColumn="0" w:lastRowFirstColumn="0" w:lastRowLastColumn="0"/>
            <w:tcW w:w="3701" w:type="dxa"/>
          </w:tcPr>
          <w:p w14:paraId="3238F5EA" w14:textId="77777777" w:rsidR="00A0325A" w:rsidRPr="00187A39" w:rsidRDefault="00A0325A" w:rsidP="00187A39">
            <w:pPr>
              <w:rPr>
                <w:sz w:val="36"/>
              </w:rPr>
            </w:pPr>
            <w:r w:rsidRPr="00187A39">
              <w:rPr>
                <w:spacing w:val="-2"/>
                <w:sz w:val="36"/>
              </w:rPr>
              <w:t>Teléfono:</w:t>
            </w:r>
          </w:p>
        </w:tc>
        <w:tc>
          <w:tcPr>
            <w:tcW w:w="5513" w:type="dxa"/>
          </w:tcPr>
          <w:p w14:paraId="4E3ED884" w14:textId="77777777" w:rsidR="00A0325A" w:rsidRPr="00187A39" w:rsidRDefault="00A0325A" w:rsidP="00A0325A">
            <w:pPr>
              <w:jc w:val="center"/>
              <w:cnfStyle w:val="000000000000" w:firstRow="0" w:lastRow="0" w:firstColumn="0" w:lastColumn="0" w:oddVBand="0" w:evenVBand="0" w:oddHBand="0" w:evenHBand="0" w:firstRowFirstColumn="0" w:firstRowLastColumn="0" w:lastRowFirstColumn="0" w:lastRowLastColumn="0"/>
              <w:rPr>
                <w:sz w:val="36"/>
              </w:rPr>
            </w:pPr>
            <w:r w:rsidRPr="00187A39">
              <w:rPr>
                <w:sz w:val="36"/>
              </w:rPr>
              <w:t>celular</w:t>
            </w:r>
            <w:r w:rsidRPr="00187A39">
              <w:rPr>
                <w:spacing w:val="-9"/>
                <w:sz w:val="36"/>
              </w:rPr>
              <w:t xml:space="preserve"> </w:t>
            </w:r>
            <w:r w:rsidRPr="00187A39">
              <w:rPr>
                <w:spacing w:val="-2"/>
                <w:sz w:val="36"/>
              </w:rPr>
              <w:t>+56984218920</w:t>
            </w:r>
          </w:p>
        </w:tc>
      </w:tr>
      <w:tr w:rsidR="00A0325A" w:rsidRPr="00187A39" w14:paraId="641E1CA8" w14:textId="77777777" w:rsidTr="0018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1" w:type="dxa"/>
          </w:tcPr>
          <w:p w14:paraId="4A4B3776" w14:textId="77777777" w:rsidR="00A0325A" w:rsidRPr="00187A39" w:rsidRDefault="00A0325A" w:rsidP="00187A39">
            <w:pPr>
              <w:rPr>
                <w:sz w:val="36"/>
              </w:rPr>
            </w:pPr>
            <w:r w:rsidRPr="00187A39">
              <w:rPr>
                <w:spacing w:val="-2"/>
                <w:sz w:val="36"/>
              </w:rPr>
              <w:t>Mail:</w:t>
            </w:r>
          </w:p>
        </w:tc>
        <w:tc>
          <w:tcPr>
            <w:tcW w:w="5513" w:type="dxa"/>
          </w:tcPr>
          <w:p w14:paraId="429B8A86" w14:textId="77777777" w:rsidR="00A0325A" w:rsidRPr="00187A39" w:rsidRDefault="00AD686E" w:rsidP="00A0325A">
            <w:pPr>
              <w:jc w:val="center"/>
              <w:cnfStyle w:val="000000100000" w:firstRow="0" w:lastRow="0" w:firstColumn="0" w:lastColumn="0" w:oddVBand="0" w:evenVBand="0" w:oddHBand="1" w:evenHBand="0" w:firstRowFirstColumn="0" w:firstRowLastColumn="0" w:lastRowFirstColumn="0" w:lastRowLastColumn="0"/>
              <w:rPr>
                <w:sz w:val="36"/>
              </w:rPr>
            </w:pPr>
            <w:hyperlink r:id="rId10">
              <w:r w:rsidR="00A0325A" w:rsidRPr="00187A39">
                <w:rPr>
                  <w:color w:val="0460C1"/>
                  <w:spacing w:val="-2"/>
                  <w:sz w:val="36"/>
                  <w:u w:val="single" w:color="0460C1"/>
                </w:rPr>
                <w:t>angel.deperedo</w:t>
              </w:r>
              <w:r w:rsidR="00A0325A" w:rsidRPr="00187A39">
                <w:rPr>
                  <w:rFonts w:ascii="Arial MT"/>
                  <w:color w:val="0460C1"/>
                  <w:spacing w:val="-2"/>
                  <w:sz w:val="36"/>
                  <w:u w:val="single" w:color="0460C1"/>
                </w:rPr>
                <w:t>@</w:t>
              </w:r>
              <w:r w:rsidR="00A0325A" w:rsidRPr="00187A39">
                <w:rPr>
                  <w:color w:val="0460C1"/>
                  <w:spacing w:val="-2"/>
                  <w:sz w:val="36"/>
                  <w:u w:val="single" w:color="0460C1"/>
                </w:rPr>
                <w:t>colegioadp.cl</w:t>
              </w:r>
            </w:hyperlink>
          </w:p>
        </w:tc>
      </w:tr>
      <w:tr w:rsidR="00A0325A" w:rsidRPr="00187A39" w14:paraId="3795371F" w14:textId="77777777" w:rsidTr="00187A39">
        <w:tc>
          <w:tcPr>
            <w:cnfStyle w:val="001000000000" w:firstRow="0" w:lastRow="0" w:firstColumn="1" w:lastColumn="0" w:oddVBand="0" w:evenVBand="0" w:oddHBand="0" w:evenHBand="0" w:firstRowFirstColumn="0" w:firstRowLastColumn="0" w:lastRowFirstColumn="0" w:lastRowLastColumn="0"/>
            <w:tcW w:w="3701" w:type="dxa"/>
          </w:tcPr>
          <w:p w14:paraId="723E3B09" w14:textId="77777777" w:rsidR="00A0325A" w:rsidRPr="00187A39" w:rsidRDefault="00A0325A" w:rsidP="00187A39">
            <w:pPr>
              <w:rPr>
                <w:sz w:val="36"/>
              </w:rPr>
            </w:pPr>
            <w:r w:rsidRPr="00187A39">
              <w:rPr>
                <w:spacing w:val="-2"/>
                <w:sz w:val="36"/>
              </w:rPr>
              <w:t>Modalidad:</w:t>
            </w:r>
          </w:p>
        </w:tc>
        <w:tc>
          <w:tcPr>
            <w:tcW w:w="5513" w:type="dxa"/>
          </w:tcPr>
          <w:p w14:paraId="586BB896" w14:textId="77777777" w:rsidR="00A0325A" w:rsidRPr="00187A39" w:rsidRDefault="00A0325A" w:rsidP="00A0325A">
            <w:pPr>
              <w:jc w:val="center"/>
              <w:cnfStyle w:val="000000000000" w:firstRow="0" w:lastRow="0" w:firstColumn="0" w:lastColumn="0" w:oddVBand="0" w:evenVBand="0" w:oddHBand="0" w:evenHBand="0" w:firstRowFirstColumn="0" w:firstRowLastColumn="0" w:lastRowFirstColumn="0" w:lastRowLastColumn="0"/>
              <w:rPr>
                <w:sz w:val="36"/>
              </w:rPr>
            </w:pPr>
            <w:r w:rsidRPr="00187A39">
              <w:rPr>
                <w:spacing w:val="-2"/>
                <w:sz w:val="36"/>
              </w:rPr>
              <w:t>Educación Pública</w:t>
            </w:r>
          </w:p>
        </w:tc>
      </w:tr>
      <w:tr w:rsidR="00A0325A" w:rsidRPr="00187A39" w14:paraId="57B59E88" w14:textId="77777777" w:rsidTr="0018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1" w:type="dxa"/>
          </w:tcPr>
          <w:p w14:paraId="727077ED" w14:textId="77777777" w:rsidR="00A0325A" w:rsidRPr="00187A39" w:rsidRDefault="00A0325A" w:rsidP="00187A39">
            <w:pPr>
              <w:rPr>
                <w:sz w:val="36"/>
              </w:rPr>
            </w:pPr>
            <w:r w:rsidRPr="00187A39">
              <w:rPr>
                <w:sz w:val="36"/>
              </w:rPr>
              <w:t>Rol</w:t>
            </w:r>
            <w:r w:rsidRPr="00187A39">
              <w:rPr>
                <w:spacing w:val="-3"/>
                <w:sz w:val="36"/>
              </w:rPr>
              <w:t xml:space="preserve"> </w:t>
            </w:r>
            <w:r w:rsidRPr="00187A39">
              <w:rPr>
                <w:sz w:val="36"/>
              </w:rPr>
              <w:t>Base</w:t>
            </w:r>
            <w:r w:rsidRPr="00187A39">
              <w:rPr>
                <w:spacing w:val="-2"/>
                <w:sz w:val="36"/>
              </w:rPr>
              <w:t xml:space="preserve"> </w:t>
            </w:r>
            <w:r w:rsidRPr="00187A39">
              <w:rPr>
                <w:sz w:val="36"/>
              </w:rPr>
              <w:t>de</w:t>
            </w:r>
            <w:r w:rsidRPr="00187A39">
              <w:rPr>
                <w:spacing w:val="-2"/>
                <w:sz w:val="36"/>
              </w:rPr>
              <w:t xml:space="preserve"> Datos:</w:t>
            </w:r>
          </w:p>
        </w:tc>
        <w:tc>
          <w:tcPr>
            <w:tcW w:w="5513" w:type="dxa"/>
          </w:tcPr>
          <w:p w14:paraId="5FB5ACDE" w14:textId="77777777" w:rsidR="00A0325A" w:rsidRPr="00187A39" w:rsidRDefault="00A0325A" w:rsidP="00A0325A">
            <w:pPr>
              <w:jc w:val="center"/>
              <w:cnfStyle w:val="000000100000" w:firstRow="0" w:lastRow="0" w:firstColumn="0" w:lastColumn="0" w:oddVBand="0" w:evenVBand="0" w:oddHBand="1" w:evenHBand="0" w:firstRowFirstColumn="0" w:firstRowLastColumn="0" w:lastRowFirstColumn="0" w:lastRowLastColumn="0"/>
              <w:rPr>
                <w:sz w:val="36"/>
              </w:rPr>
            </w:pPr>
            <w:r w:rsidRPr="00187A39">
              <w:rPr>
                <w:spacing w:val="-4"/>
                <w:sz w:val="36"/>
              </w:rPr>
              <w:t>4960</w:t>
            </w:r>
          </w:p>
        </w:tc>
      </w:tr>
      <w:tr w:rsidR="00A0325A" w:rsidRPr="00187A39" w14:paraId="508AD311" w14:textId="77777777" w:rsidTr="00187A39">
        <w:tc>
          <w:tcPr>
            <w:cnfStyle w:val="001000000000" w:firstRow="0" w:lastRow="0" w:firstColumn="1" w:lastColumn="0" w:oddVBand="0" w:evenVBand="0" w:oddHBand="0" w:evenHBand="0" w:firstRowFirstColumn="0" w:firstRowLastColumn="0" w:lastRowFirstColumn="0" w:lastRowLastColumn="0"/>
            <w:tcW w:w="3701" w:type="dxa"/>
          </w:tcPr>
          <w:p w14:paraId="6D8FB819" w14:textId="77777777" w:rsidR="00A0325A" w:rsidRPr="00187A39" w:rsidRDefault="00A0325A" w:rsidP="00187A39">
            <w:pPr>
              <w:rPr>
                <w:sz w:val="36"/>
              </w:rPr>
            </w:pPr>
            <w:r w:rsidRPr="00187A39">
              <w:rPr>
                <w:sz w:val="36"/>
              </w:rPr>
              <w:t>Tipo</w:t>
            </w:r>
            <w:r w:rsidRPr="00187A39">
              <w:rPr>
                <w:spacing w:val="-8"/>
                <w:sz w:val="36"/>
              </w:rPr>
              <w:t xml:space="preserve"> </w:t>
            </w:r>
            <w:r w:rsidRPr="00187A39">
              <w:rPr>
                <w:sz w:val="36"/>
              </w:rPr>
              <w:t>de</w:t>
            </w:r>
            <w:r w:rsidRPr="00187A39">
              <w:rPr>
                <w:spacing w:val="-8"/>
                <w:sz w:val="36"/>
              </w:rPr>
              <w:t xml:space="preserve"> </w:t>
            </w:r>
            <w:r w:rsidRPr="00187A39">
              <w:rPr>
                <w:spacing w:val="-2"/>
                <w:sz w:val="36"/>
              </w:rPr>
              <w:t>enseñanza:</w:t>
            </w:r>
          </w:p>
        </w:tc>
        <w:tc>
          <w:tcPr>
            <w:tcW w:w="5513" w:type="dxa"/>
          </w:tcPr>
          <w:p w14:paraId="3D96781D" w14:textId="77777777" w:rsidR="00A0325A" w:rsidRPr="00187A39" w:rsidRDefault="00A0325A" w:rsidP="00A0325A">
            <w:pPr>
              <w:jc w:val="center"/>
              <w:cnfStyle w:val="000000000000" w:firstRow="0" w:lastRow="0" w:firstColumn="0" w:lastColumn="0" w:oddVBand="0" w:evenVBand="0" w:oddHBand="0" w:evenHBand="0" w:firstRowFirstColumn="0" w:firstRowLastColumn="0" w:lastRowFirstColumn="0" w:lastRowLastColumn="0"/>
              <w:rPr>
                <w:sz w:val="36"/>
              </w:rPr>
            </w:pPr>
            <w:r w:rsidRPr="00187A39">
              <w:rPr>
                <w:sz w:val="36"/>
              </w:rPr>
              <w:t>Básica-</w:t>
            </w:r>
            <w:r w:rsidRPr="00187A39">
              <w:rPr>
                <w:spacing w:val="-3"/>
                <w:sz w:val="36"/>
              </w:rPr>
              <w:t xml:space="preserve"> </w:t>
            </w:r>
            <w:proofErr w:type="spellStart"/>
            <w:r w:rsidRPr="00187A39">
              <w:rPr>
                <w:spacing w:val="-2"/>
                <w:sz w:val="36"/>
              </w:rPr>
              <w:t>Prebásica</w:t>
            </w:r>
            <w:proofErr w:type="spellEnd"/>
          </w:p>
        </w:tc>
      </w:tr>
      <w:tr w:rsidR="00A0325A" w:rsidRPr="00187A39" w14:paraId="22B28713" w14:textId="77777777" w:rsidTr="0018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1" w:type="dxa"/>
          </w:tcPr>
          <w:p w14:paraId="78D0078B" w14:textId="77777777" w:rsidR="00A0325A" w:rsidRPr="00187A39" w:rsidRDefault="00A0325A" w:rsidP="00187A39">
            <w:pPr>
              <w:rPr>
                <w:sz w:val="36"/>
              </w:rPr>
            </w:pPr>
            <w:r w:rsidRPr="00187A39">
              <w:rPr>
                <w:spacing w:val="-2"/>
                <w:sz w:val="36"/>
              </w:rPr>
              <w:t>Régimen:</w:t>
            </w:r>
          </w:p>
        </w:tc>
        <w:tc>
          <w:tcPr>
            <w:tcW w:w="5513" w:type="dxa"/>
          </w:tcPr>
          <w:p w14:paraId="5FBE4D90" w14:textId="77777777" w:rsidR="00A0325A" w:rsidRPr="00187A39" w:rsidRDefault="00A0325A" w:rsidP="00A0325A">
            <w:pPr>
              <w:jc w:val="center"/>
              <w:cnfStyle w:val="000000100000" w:firstRow="0" w:lastRow="0" w:firstColumn="0" w:lastColumn="0" w:oddVBand="0" w:evenVBand="0" w:oddHBand="1" w:evenHBand="0" w:firstRowFirstColumn="0" w:firstRowLastColumn="0" w:lastRowFirstColumn="0" w:lastRowLastColumn="0"/>
              <w:rPr>
                <w:sz w:val="36"/>
              </w:rPr>
            </w:pPr>
            <w:r w:rsidRPr="00187A39">
              <w:rPr>
                <w:spacing w:val="-2"/>
                <w:sz w:val="36"/>
              </w:rPr>
              <w:t>Semestral</w:t>
            </w:r>
          </w:p>
        </w:tc>
      </w:tr>
      <w:tr w:rsidR="00A0325A" w:rsidRPr="00187A39" w14:paraId="3A622DBE" w14:textId="77777777" w:rsidTr="00187A39">
        <w:tc>
          <w:tcPr>
            <w:cnfStyle w:val="001000000000" w:firstRow="0" w:lastRow="0" w:firstColumn="1" w:lastColumn="0" w:oddVBand="0" w:evenVBand="0" w:oddHBand="0" w:evenHBand="0" w:firstRowFirstColumn="0" w:firstRowLastColumn="0" w:lastRowFirstColumn="0" w:lastRowLastColumn="0"/>
            <w:tcW w:w="3701" w:type="dxa"/>
          </w:tcPr>
          <w:p w14:paraId="35F49DBF" w14:textId="77777777" w:rsidR="00A0325A" w:rsidRPr="00187A39" w:rsidRDefault="00A0325A" w:rsidP="00187A39">
            <w:pPr>
              <w:rPr>
                <w:sz w:val="36"/>
              </w:rPr>
            </w:pPr>
            <w:r w:rsidRPr="00187A39">
              <w:rPr>
                <w:spacing w:val="-2"/>
                <w:sz w:val="36"/>
              </w:rPr>
              <w:t>Director:</w:t>
            </w:r>
          </w:p>
        </w:tc>
        <w:tc>
          <w:tcPr>
            <w:tcW w:w="5513" w:type="dxa"/>
          </w:tcPr>
          <w:p w14:paraId="04548AEC" w14:textId="77777777" w:rsidR="00A0325A" w:rsidRPr="00187A39" w:rsidRDefault="00A0325A" w:rsidP="00A0325A">
            <w:pPr>
              <w:jc w:val="center"/>
              <w:cnfStyle w:val="000000000000" w:firstRow="0" w:lastRow="0" w:firstColumn="0" w:lastColumn="0" w:oddVBand="0" w:evenVBand="0" w:oddHBand="0" w:evenHBand="0" w:firstRowFirstColumn="0" w:firstRowLastColumn="0" w:lastRowFirstColumn="0" w:lastRowLastColumn="0"/>
              <w:rPr>
                <w:sz w:val="36"/>
              </w:rPr>
            </w:pPr>
            <w:r w:rsidRPr="00187A39">
              <w:rPr>
                <w:sz w:val="36"/>
              </w:rPr>
              <w:t>Mireya</w:t>
            </w:r>
            <w:r w:rsidRPr="00187A39">
              <w:rPr>
                <w:spacing w:val="-15"/>
                <w:sz w:val="36"/>
              </w:rPr>
              <w:t xml:space="preserve"> </w:t>
            </w:r>
            <w:r w:rsidRPr="00187A39">
              <w:rPr>
                <w:sz w:val="36"/>
              </w:rPr>
              <w:t>Aguilera</w:t>
            </w:r>
            <w:r w:rsidRPr="00187A39">
              <w:rPr>
                <w:spacing w:val="-7"/>
                <w:sz w:val="36"/>
              </w:rPr>
              <w:t xml:space="preserve"> </w:t>
            </w:r>
            <w:r w:rsidRPr="00187A39">
              <w:rPr>
                <w:spacing w:val="-2"/>
                <w:sz w:val="36"/>
              </w:rPr>
              <w:t>Campos</w:t>
            </w:r>
          </w:p>
        </w:tc>
      </w:tr>
      <w:tr w:rsidR="00A0325A" w:rsidRPr="00187A39" w14:paraId="7ED98CD9" w14:textId="77777777" w:rsidTr="0018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1" w:type="dxa"/>
          </w:tcPr>
          <w:p w14:paraId="638199BA" w14:textId="77777777" w:rsidR="00A0325A" w:rsidRPr="00187A39" w:rsidRDefault="00A0325A" w:rsidP="00187A39">
            <w:pPr>
              <w:rPr>
                <w:sz w:val="36"/>
              </w:rPr>
            </w:pPr>
            <w:r w:rsidRPr="00187A39">
              <w:rPr>
                <w:sz w:val="36"/>
              </w:rPr>
              <w:t>Inspector</w:t>
            </w:r>
            <w:r w:rsidRPr="00187A39">
              <w:rPr>
                <w:spacing w:val="-10"/>
                <w:sz w:val="36"/>
              </w:rPr>
              <w:t xml:space="preserve"> </w:t>
            </w:r>
            <w:r w:rsidRPr="00187A39">
              <w:rPr>
                <w:spacing w:val="-2"/>
                <w:sz w:val="36"/>
              </w:rPr>
              <w:t>General:</w:t>
            </w:r>
          </w:p>
        </w:tc>
        <w:tc>
          <w:tcPr>
            <w:tcW w:w="5513" w:type="dxa"/>
          </w:tcPr>
          <w:p w14:paraId="7DF36E40" w14:textId="77777777" w:rsidR="00A0325A" w:rsidRPr="00187A39" w:rsidRDefault="00A0325A" w:rsidP="00A0325A">
            <w:pPr>
              <w:jc w:val="center"/>
              <w:cnfStyle w:val="000000100000" w:firstRow="0" w:lastRow="0" w:firstColumn="0" w:lastColumn="0" w:oddVBand="0" w:evenVBand="0" w:oddHBand="1" w:evenHBand="0" w:firstRowFirstColumn="0" w:firstRowLastColumn="0" w:lastRowFirstColumn="0" w:lastRowLastColumn="0"/>
              <w:rPr>
                <w:sz w:val="36"/>
              </w:rPr>
            </w:pPr>
            <w:r w:rsidRPr="00187A39">
              <w:rPr>
                <w:sz w:val="36"/>
              </w:rPr>
              <w:t>Alejandro</w:t>
            </w:r>
            <w:r w:rsidRPr="00187A39">
              <w:rPr>
                <w:spacing w:val="-15"/>
                <w:sz w:val="36"/>
              </w:rPr>
              <w:t xml:space="preserve"> </w:t>
            </w:r>
            <w:r w:rsidRPr="00187A39">
              <w:rPr>
                <w:sz w:val="36"/>
              </w:rPr>
              <w:t>Pereira</w:t>
            </w:r>
            <w:r w:rsidRPr="00187A39">
              <w:rPr>
                <w:spacing w:val="-7"/>
                <w:sz w:val="36"/>
              </w:rPr>
              <w:t xml:space="preserve"> </w:t>
            </w:r>
            <w:r w:rsidRPr="00187A39">
              <w:rPr>
                <w:spacing w:val="-2"/>
                <w:sz w:val="36"/>
              </w:rPr>
              <w:t>Rojas</w:t>
            </w:r>
          </w:p>
        </w:tc>
      </w:tr>
      <w:tr w:rsidR="00A0325A" w:rsidRPr="00187A39" w14:paraId="21726715" w14:textId="77777777" w:rsidTr="00187A39">
        <w:tc>
          <w:tcPr>
            <w:cnfStyle w:val="001000000000" w:firstRow="0" w:lastRow="0" w:firstColumn="1" w:lastColumn="0" w:oddVBand="0" w:evenVBand="0" w:oddHBand="0" w:evenHBand="0" w:firstRowFirstColumn="0" w:firstRowLastColumn="0" w:lastRowFirstColumn="0" w:lastRowLastColumn="0"/>
            <w:tcW w:w="3701" w:type="dxa"/>
          </w:tcPr>
          <w:p w14:paraId="7AFD6DEB" w14:textId="77777777" w:rsidR="00A0325A" w:rsidRPr="00187A39" w:rsidRDefault="00A0325A" w:rsidP="00187A39">
            <w:pPr>
              <w:rPr>
                <w:sz w:val="36"/>
              </w:rPr>
            </w:pPr>
            <w:r w:rsidRPr="00187A39">
              <w:rPr>
                <w:sz w:val="36"/>
              </w:rPr>
              <w:t>Jefa</w:t>
            </w:r>
            <w:r w:rsidRPr="00187A39">
              <w:rPr>
                <w:spacing w:val="-7"/>
                <w:sz w:val="36"/>
              </w:rPr>
              <w:t xml:space="preserve"> </w:t>
            </w:r>
            <w:r w:rsidRPr="00187A39">
              <w:rPr>
                <w:spacing w:val="-4"/>
                <w:sz w:val="36"/>
              </w:rPr>
              <w:t>UTP:</w:t>
            </w:r>
          </w:p>
        </w:tc>
        <w:tc>
          <w:tcPr>
            <w:tcW w:w="5513" w:type="dxa"/>
          </w:tcPr>
          <w:p w14:paraId="676ED1C5" w14:textId="77777777" w:rsidR="00A0325A" w:rsidRPr="00187A39" w:rsidRDefault="00A0325A" w:rsidP="00A0325A">
            <w:pPr>
              <w:jc w:val="center"/>
              <w:cnfStyle w:val="000000000000" w:firstRow="0" w:lastRow="0" w:firstColumn="0" w:lastColumn="0" w:oddVBand="0" w:evenVBand="0" w:oddHBand="0" w:evenHBand="0" w:firstRowFirstColumn="0" w:firstRowLastColumn="0" w:lastRowFirstColumn="0" w:lastRowLastColumn="0"/>
              <w:rPr>
                <w:sz w:val="36"/>
              </w:rPr>
            </w:pPr>
            <w:r w:rsidRPr="00187A39">
              <w:rPr>
                <w:sz w:val="36"/>
              </w:rPr>
              <w:t>Felipe</w:t>
            </w:r>
            <w:r w:rsidRPr="00187A39">
              <w:rPr>
                <w:spacing w:val="-11"/>
                <w:sz w:val="36"/>
              </w:rPr>
              <w:t xml:space="preserve"> </w:t>
            </w:r>
            <w:r w:rsidRPr="00187A39">
              <w:rPr>
                <w:sz w:val="36"/>
              </w:rPr>
              <w:t>Quiñones</w:t>
            </w:r>
            <w:r w:rsidRPr="00187A39">
              <w:rPr>
                <w:spacing w:val="-9"/>
                <w:sz w:val="36"/>
              </w:rPr>
              <w:t xml:space="preserve"> </w:t>
            </w:r>
            <w:r w:rsidRPr="00187A39">
              <w:rPr>
                <w:spacing w:val="-2"/>
                <w:sz w:val="36"/>
              </w:rPr>
              <w:t>Parra</w:t>
            </w:r>
          </w:p>
        </w:tc>
      </w:tr>
      <w:tr w:rsidR="00A0325A" w:rsidRPr="00187A39" w14:paraId="38F181D1" w14:textId="77777777" w:rsidTr="0018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1" w:type="dxa"/>
          </w:tcPr>
          <w:p w14:paraId="3CE9556A" w14:textId="77777777" w:rsidR="00A0325A" w:rsidRPr="00187A39" w:rsidRDefault="00A0325A" w:rsidP="00187A39">
            <w:pPr>
              <w:rPr>
                <w:sz w:val="36"/>
              </w:rPr>
            </w:pPr>
            <w:r w:rsidRPr="00187A39">
              <w:rPr>
                <w:spacing w:val="-2"/>
                <w:sz w:val="36"/>
              </w:rPr>
              <w:t>Evaluadora</w:t>
            </w:r>
          </w:p>
        </w:tc>
        <w:tc>
          <w:tcPr>
            <w:tcW w:w="5513" w:type="dxa"/>
          </w:tcPr>
          <w:p w14:paraId="5E7E939B" w14:textId="77777777" w:rsidR="00A0325A" w:rsidRPr="00187A39" w:rsidRDefault="00A0325A" w:rsidP="00A0325A">
            <w:pPr>
              <w:jc w:val="center"/>
              <w:cnfStyle w:val="000000100000" w:firstRow="0" w:lastRow="0" w:firstColumn="0" w:lastColumn="0" w:oddVBand="0" w:evenVBand="0" w:oddHBand="1" w:evenHBand="0" w:firstRowFirstColumn="0" w:firstRowLastColumn="0" w:lastRowFirstColumn="0" w:lastRowLastColumn="0"/>
              <w:rPr>
                <w:sz w:val="36"/>
              </w:rPr>
            </w:pPr>
            <w:r w:rsidRPr="00187A39">
              <w:rPr>
                <w:sz w:val="36"/>
              </w:rPr>
              <w:t>Silvia</w:t>
            </w:r>
            <w:r w:rsidRPr="00187A39">
              <w:rPr>
                <w:spacing w:val="-15"/>
                <w:sz w:val="36"/>
              </w:rPr>
              <w:t xml:space="preserve"> </w:t>
            </w:r>
            <w:r w:rsidRPr="00187A39">
              <w:rPr>
                <w:sz w:val="36"/>
              </w:rPr>
              <w:t>Vallejos</w:t>
            </w:r>
            <w:r w:rsidRPr="00187A39">
              <w:rPr>
                <w:spacing w:val="-8"/>
                <w:sz w:val="36"/>
              </w:rPr>
              <w:t xml:space="preserve"> </w:t>
            </w:r>
            <w:proofErr w:type="spellStart"/>
            <w:r w:rsidRPr="00187A39">
              <w:rPr>
                <w:spacing w:val="-2"/>
                <w:sz w:val="36"/>
              </w:rPr>
              <w:t>Seguel</w:t>
            </w:r>
            <w:proofErr w:type="spellEnd"/>
          </w:p>
        </w:tc>
      </w:tr>
      <w:tr w:rsidR="00A0325A" w:rsidRPr="00187A39" w14:paraId="08F43564" w14:textId="77777777" w:rsidTr="00187A39">
        <w:tc>
          <w:tcPr>
            <w:cnfStyle w:val="001000000000" w:firstRow="0" w:lastRow="0" w:firstColumn="1" w:lastColumn="0" w:oddVBand="0" w:evenVBand="0" w:oddHBand="0" w:evenHBand="0" w:firstRowFirstColumn="0" w:firstRowLastColumn="0" w:lastRowFirstColumn="0" w:lastRowLastColumn="0"/>
            <w:tcW w:w="3701" w:type="dxa"/>
          </w:tcPr>
          <w:p w14:paraId="240E06F8" w14:textId="77777777" w:rsidR="00A0325A" w:rsidRPr="00187A39" w:rsidRDefault="00A0325A" w:rsidP="00187A39">
            <w:pPr>
              <w:rPr>
                <w:sz w:val="36"/>
              </w:rPr>
            </w:pPr>
            <w:r w:rsidRPr="00187A39">
              <w:rPr>
                <w:spacing w:val="-2"/>
                <w:sz w:val="36"/>
              </w:rPr>
              <w:t>Orientador:</w:t>
            </w:r>
          </w:p>
        </w:tc>
        <w:tc>
          <w:tcPr>
            <w:tcW w:w="5513" w:type="dxa"/>
          </w:tcPr>
          <w:p w14:paraId="492E1BFB" w14:textId="77777777" w:rsidR="00A0325A" w:rsidRPr="00187A39" w:rsidRDefault="00A0325A" w:rsidP="00A0325A">
            <w:pPr>
              <w:jc w:val="center"/>
              <w:cnfStyle w:val="000000000000" w:firstRow="0" w:lastRow="0" w:firstColumn="0" w:lastColumn="0" w:oddVBand="0" w:evenVBand="0" w:oddHBand="0" w:evenHBand="0" w:firstRowFirstColumn="0" w:firstRowLastColumn="0" w:lastRowFirstColumn="0" w:lastRowLastColumn="0"/>
              <w:rPr>
                <w:sz w:val="36"/>
              </w:rPr>
            </w:pPr>
            <w:r w:rsidRPr="00187A39">
              <w:rPr>
                <w:spacing w:val="-2"/>
                <w:sz w:val="36"/>
              </w:rPr>
              <w:t>Siboney</w:t>
            </w:r>
            <w:r w:rsidRPr="00187A39">
              <w:rPr>
                <w:spacing w:val="-13"/>
                <w:sz w:val="36"/>
              </w:rPr>
              <w:t xml:space="preserve"> </w:t>
            </w:r>
            <w:r w:rsidRPr="00187A39">
              <w:rPr>
                <w:spacing w:val="-2"/>
                <w:sz w:val="36"/>
              </w:rPr>
              <w:t>Retamal</w:t>
            </w:r>
            <w:r w:rsidRPr="00187A39">
              <w:rPr>
                <w:spacing w:val="-16"/>
                <w:sz w:val="36"/>
              </w:rPr>
              <w:t xml:space="preserve"> </w:t>
            </w:r>
            <w:r w:rsidRPr="00187A39">
              <w:rPr>
                <w:spacing w:val="-2"/>
                <w:sz w:val="36"/>
              </w:rPr>
              <w:t>Meza</w:t>
            </w:r>
          </w:p>
        </w:tc>
      </w:tr>
      <w:tr w:rsidR="00A0325A" w:rsidRPr="00187A39" w14:paraId="7C6BBCB3" w14:textId="77777777" w:rsidTr="0018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1" w:type="dxa"/>
          </w:tcPr>
          <w:p w14:paraId="1BB10290" w14:textId="77777777" w:rsidR="00A0325A" w:rsidRPr="00187A39" w:rsidRDefault="00A0325A" w:rsidP="00187A39">
            <w:pPr>
              <w:rPr>
                <w:sz w:val="36"/>
              </w:rPr>
            </w:pPr>
            <w:proofErr w:type="spellStart"/>
            <w:r w:rsidRPr="00187A39">
              <w:rPr>
                <w:sz w:val="36"/>
              </w:rPr>
              <w:t>Enc</w:t>
            </w:r>
            <w:proofErr w:type="spellEnd"/>
            <w:r w:rsidRPr="00187A39">
              <w:rPr>
                <w:sz w:val="36"/>
              </w:rPr>
              <w:t>. de Convivencia Escolar:</w:t>
            </w:r>
          </w:p>
        </w:tc>
        <w:tc>
          <w:tcPr>
            <w:tcW w:w="5513" w:type="dxa"/>
          </w:tcPr>
          <w:p w14:paraId="70BC21DB" w14:textId="77777777" w:rsidR="00A0325A" w:rsidRPr="00187A39" w:rsidRDefault="00A0325A" w:rsidP="00A0325A">
            <w:pPr>
              <w:jc w:val="center"/>
              <w:cnfStyle w:val="000000100000" w:firstRow="0" w:lastRow="0" w:firstColumn="0" w:lastColumn="0" w:oddVBand="0" w:evenVBand="0" w:oddHBand="1" w:evenHBand="0" w:firstRowFirstColumn="0" w:firstRowLastColumn="0" w:lastRowFirstColumn="0" w:lastRowLastColumn="0"/>
              <w:rPr>
                <w:sz w:val="36"/>
              </w:rPr>
            </w:pPr>
            <w:proofErr w:type="spellStart"/>
            <w:r w:rsidRPr="00187A39">
              <w:rPr>
                <w:sz w:val="36"/>
              </w:rPr>
              <w:t>Yarely</w:t>
            </w:r>
            <w:proofErr w:type="spellEnd"/>
            <w:r w:rsidRPr="00187A39">
              <w:rPr>
                <w:sz w:val="36"/>
              </w:rPr>
              <w:t xml:space="preserve"> Vejar Ruiz</w:t>
            </w:r>
          </w:p>
        </w:tc>
      </w:tr>
      <w:tr w:rsidR="00A0325A" w:rsidRPr="00187A39" w14:paraId="4E41D032" w14:textId="77777777" w:rsidTr="00187A39">
        <w:tc>
          <w:tcPr>
            <w:cnfStyle w:val="001000000000" w:firstRow="0" w:lastRow="0" w:firstColumn="1" w:lastColumn="0" w:oddVBand="0" w:evenVBand="0" w:oddHBand="0" w:evenHBand="0" w:firstRowFirstColumn="0" w:firstRowLastColumn="0" w:lastRowFirstColumn="0" w:lastRowLastColumn="0"/>
            <w:tcW w:w="3701" w:type="dxa"/>
          </w:tcPr>
          <w:p w14:paraId="4C331FD4" w14:textId="77777777" w:rsidR="00A0325A" w:rsidRPr="00187A39" w:rsidRDefault="00A0325A" w:rsidP="00187A39">
            <w:pPr>
              <w:rPr>
                <w:sz w:val="36"/>
              </w:rPr>
            </w:pPr>
            <w:r w:rsidRPr="00187A39">
              <w:rPr>
                <w:sz w:val="36"/>
              </w:rPr>
              <w:t>Coordinadora PIE:</w:t>
            </w:r>
          </w:p>
        </w:tc>
        <w:tc>
          <w:tcPr>
            <w:tcW w:w="5513" w:type="dxa"/>
          </w:tcPr>
          <w:p w14:paraId="6058EB25" w14:textId="77777777" w:rsidR="00A0325A" w:rsidRPr="00187A39" w:rsidRDefault="00A0325A" w:rsidP="00A0325A">
            <w:pPr>
              <w:jc w:val="center"/>
              <w:cnfStyle w:val="000000000000" w:firstRow="0" w:lastRow="0" w:firstColumn="0" w:lastColumn="0" w:oddVBand="0" w:evenVBand="0" w:oddHBand="0" w:evenHBand="0" w:firstRowFirstColumn="0" w:firstRowLastColumn="0" w:lastRowFirstColumn="0" w:lastRowLastColumn="0"/>
              <w:rPr>
                <w:sz w:val="36"/>
              </w:rPr>
            </w:pPr>
            <w:r w:rsidRPr="00187A39">
              <w:rPr>
                <w:sz w:val="36"/>
              </w:rPr>
              <w:t>Camila López Torres</w:t>
            </w:r>
          </w:p>
        </w:tc>
      </w:tr>
    </w:tbl>
    <w:p w14:paraId="19A85B92" w14:textId="1550918F" w:rsidR="00151A9B" w:rsidRDefault="003763FC" w:rsidP="003660A6">
      <w:pPr>
        <w:tabs>
          <w:tab w:val="left" w:pos="4869"/>
        </w:tabs>
        <w:spacing w:line="289" w:lineRule="exact"/>
        <w:ind w:left="1350"/>
        <w:jc w:val="both"/>
        <w:rPr>
          <w:b/>
          <w:sz w:val="24"/>
        </w:rPr>
      </w:pPr>
      <w:r>
        <w:rPr>
          <w:b/>
          <w:sz w:val="24"/>
        </w:rPr>
        <w:tab/>
      </w:r>
    </w:p>
    <w:p w14:paraId="6ACDC215" w14:textId="77777777" w:rsidR="00151A9B" w:rsidRDefault="00151A9B" w:rsidP="003660A6">
      <w:pPr>
        <w:pStyle w:val="Textoindependiente"/>
        <w:spacing w:before="7"/>
        <w:jc w:val="both"/>
        <w:rPr>
          <w:b/>
          <w:sz w:val="23"/>
        </w:rPr>
      </w:pPr>
    </w:p>
    <w:p w14:paraId="729B9BDB" w14:textId="715CE849" w:rsidR="00151A9B" w:rsidRDefault="003763FC" w:rsidP="003660A6">
      <w:pPr>
        <w:tabs>
          <w:tab w:val="left" w:pos="4889"/>
        </w:tabs>
        <w:ind w:left="1350"/>
        <w:jc w:val="both"/>
        <w:rPr>
          <w:b/>
          <w:sz w:val="24"/>
        </w:rPr>
      </w:pPr>
      <w:r>
        <w:rPr>
          <w:b/>
          <w:sz w:val="24"/>
        </w:rPr>
        <w:tab/>
      </w:r>
    </w:p>
    <w:p w14:paraId="56B7270E" w14:textId="77777777" w:rsidR="00151A9B" w:rsidRDefault="00151A9B" w:rsidP="003660A6">
      <w:pPr>
        <w:pStyle w:val="Textoindependiente"/>
        <w:spacing w:before="11"/>
        <w:jc w:val="both"/>
        <w:rPr>
          <w:b/>
          <w:sz w:val="23"/>
        </w:rPr>
      </w:pPr>
    </w:p>
    <w:p w14:paraId="4B621FB9" w14:textId="1E425351" w:rsidR="00151A9B" w:rsidRDefault="003763FC" w:rsidP="003660A6">
      <w:pPr>
        <w:tabs>
          <w:tab w:val="left" w:pos="4889"/>
        </w:tabs>
        <w:spacing w:before="1"/>
        <w:ind w:left="1350"/>
        <w:jc w:val="both"/>
        <w:rPr>
          <w:b/>
          <w:sz w:val="24"/>
        </w:rPr>
      </w:pPr>
      <w:r>
        <w:rPr>
          <w:b/>
          <w:sz w:val="24"/>
        </w:rPr>
        <w:tab/>
      </w:r>
    </w:p>
    <w:p w14:paraId="0E67DBAB" w14:textId="77777777" w:rsidR="00151A9B" w:rsidRDefault="00151A9B" w:rsidP="003660A6">
      <w:pPr>
        <w:pStyle w:val="Textoindependiente"/>
        <w:jc w:val="both"/>
        <w:rPr>
          <w:b/>
        </w:rPr>
      </w:pPr>
    </w:p>
    <w:p w14:paraId="4162F255" w14:textId="35EDAE18" w:rsidR="00151A9B" w:rsidRDefault="003763FC" w:rsidP="003660A6">
      <w:pPr>
        <w:tabs>
          <w:tab w:val="left" w:pos="4889"/>
        </w:tabs>
        <w:ind w:left="1350"/>
        <w:jc w:val="both"/>
        <w:rPr>
          <w:sz w:val="24"/>
        </w:rPr>
      </w:pPr>
      <w:r>
        <w:rPr>
          <w:b/>
          <w:sz w:val="24"/>
        </w:rPr>
        <w:tab/>
      </w:r>
    </w:p>
    <w:p w14:paraId="0BF77E19" w14:textId="77777777" w:rsidR="00151A9B" w:rsidRDefault="00151A9B" w:rsidP="003660A6">
      <w:pPr>
        <w:pStyle w:val="Textoindependiente"/>
        <w:spacing w:before="12"/>
        <w:jc w:val="both"/>
        <w:rPr>
          <w:sz w:val="23"/>
        </w:rPr>
      </w:pPr>
    </w:p>
    <w:p w14:paraId="30AD490B" w14:textId="2F6EDD55" w:rsidR="00151A9B" w:rsidRDefault="003763FC" w:rsidP="003660A6">
      <w:pPr>
        <w:tabs>
          <w:tab w:val="left" w:pos="4889"/>
        </w:tabs>
        <w:ind w:left="1350"/>
        <w:jc w:val="both"/>
        <w:rPr>
          <w:b/>
          <w:sz w:val="24"/>
        </w:rPr>
      </w:pPr>
      <w:r>
        <w:rPr>
          <w:b/>
          <w:sz w:val="24"/>
        </w:rPr>
        <w:tab/>
      </w:r>
    </w:p>
    <w:p w14:paraId="02D7FB2C" w14:textId="77777777" w:rsidR="00151A9B" w:rsidRDefault="00151A9B" w:rsidP="003660A6">
      <w:pPr>
        <w:pStyle w:val="Textoindependiente"/>
        <w:spacing w:before="9"/>
        <w:jc w:val="both"/>
        <w:rPr>
          <w:b/>
          <w:sz w:val="19"/>
        </w:rPr>
      </w:pPr>
    </w:p>
    <w:p w14:paraId="32CB8819" w14:textId="5588D164" w:rsidR="00151A9B" w:rsidRDefault="003763FC" w:rsidP="003660A6">
      <w:pPr>
        <w:tabs>
          <w:tab w:val="left" w:pos="4889"/>
        </w:tabs>
        <w:spacing w:before="51"/>
        <w:ind w:left="1350"/>
        <w:jc w:val="both"/>
        <w:rPr>
          <w:b/>
          <w:sz w:val="24"/>
        </w:rPr>
      </w:pPr>
      <w:r>
        <w:rPr>
          <w:b/>
          <w:sz w:val="24"/>
        </w:rPr>
        <w:tab/>
      </w:r>
    </w:p>
    <w:p w14:paraId="4530FB01" w14:textId="77777777" w:rsidR="00151A9B" w:rsidRDefault="00151A9B" w:rsidP="003660A6">
      <w:pPr>
        <w:pStyle w:val="Textoindependiente"/>
        <w:jc w:val="both"/>
        <w:rPr>
          <w:b/>
        </w:rPr>
      </w:pPr>
    </w:p>
    <w:p w14:paraId="031A30A1" w14:textId="47C2B3CF" w:rsidR="00151A9B" w:rsidRDefault="003763FC" w:rsidP="003660A6">
      <w:pPr>
        <w:tabs>
          <w:tab w:val="left" w:pos="4889"/>
        </w:tabs>
        <w:spacing w:before="1"/>
        <w:ind w:left="1350"/>
        <w:jc w:val="both"/>
        <w:rPr>
          <w:b/>
          <w:sz w:val="24"/>
        </w:rPr>
      </w:pPr>
      <w:r>
        <w:rPr>
          <w:b/>
          <w:sz w:val="24"/>
        </w:rPr>
        <w:tab/>
      </w:r>
    </w:p>
    <w:p w14:paraId="1EC84D1C" w14:textId="77777777" w:rsidR="00151A9B" w:rsidRDefault="00151A9B" w:rsidP="003660A6">
      <w:pPr>
        <w:pStyle w:val="Textoindependiente"/>
        <w:spacing w:before="6"/>
        <w:jc w:val="both"/>
        <w:rPr>
          <w:b/>
          <w:sz w:val="23"/>
        </w:rPr>
      </w:pPr>
    </w:p>
    <w:p w14:paraId="0542DCA1" w14:textId="1380F301" w:rsidR="00151A9B" w:rsidRDefault="003763FC" w:rsidP="003660A6">
      <w:pPr>
        <w:tabs>
          <w:tab w:val="left" w:pos="4889"/>
        </w:tabs>
        <w:spacing w:before="1"/>
        <w:ind w:left="1350"/>
        <w:jc w:val="both"/>
        <w:rPr>
          <w:b/>
          <w:sz w:val="24"/>
        </w:rPr>
      </w:pPr>
      <w:r>
        <w:rPr>
          <w:b/>
          <w:sz w:val="24"/>
        </w:rPr>
        <w:tab/>
      </w:r>
    </w:p>
    <w:p w14:paraId="7116D278" w14:textId="77777777" w:rsidR="00151A9B" w:rsidRDefault="00151A9B" w:rsidP="003660A6">
      <w:pPr>
        <w:pStyle w:val="Textoindependiente"/>
        <w:spacing w:before="11"/>
        <w:jc w:val="both"/>
        <w:rPr>
          <w:b/>
          <w:sz w:val="23"/>
        </w:rPr>
      </w:pPr>
    </w:p>
    <w:p w14:paraId="13953876" w14:textId="7F6699DD" w:rsidR="00151A9B" w:rsidRDefault="003763FC" w:rsidP="003660A6">
      <w:pPr>
        <w:tabs>
          <w:tab w:val="left" w:pos="4889"/>
        </w:tabs>
        <w:ind w:left="1350"/>
        <w:jc w:val="both"/>
        <w:rPr>
          <w:b/>
          <w:sz w:val="24"/>
        </w:rPr>
      </w:pPr>
      <w:r>
        <w:rPr>
          <w:b/>
          <w:sz w:val="24"/>
        </w:rPr>
        <w:tab/>
      </w:r>
    </w:p>
    <w:p w14:paraId="5EA3CBE0" w14:textId="77777777" w:rsidR="00151A9B" w:rsidRDefault="00151A9B" w:rsidP="003660A6">
      <w:pPr>
        <w:pStyle w:val="Textoindependiente"/>
        <w:jc w:val="both"/>
        <w:rPr>
          <w:b/>
        </w:rPr>
      </w:pPr>
    </w:p>
    <w:p w14:paraId="4CD13561" w14:textId="5416E46B" w:rsidR="00151A9B" w:rsidRDefault="003763FC" w:rsidP="003660A6">
      <w:pPr>
        <w:tabs>
          <w:tab w:val="left" w:pos="4889"/>
        </w:tabs>
        <w:spacing w:before="1"/>
        <w:ind w:left="1350"/>
        <w:jc w:val="both"/>
        <w:rPr>
          <w:b/>
          <w:sz w:val="24"/>
        </w:rPr>
      </w:pPr>
      <w:r>
        <w:rPr>
          <w:b/>
          <w:sz w:val="24"/>
        </w:rPr>
        <w:tab/>
      </w:r>
    </w:p>
    <w:p w14:paraId="10F99E63" w14:textId="77777777" w:rsidR="00151A9B" w:rsidRDefault="00151A9B" w:rsidP="003660A6">
      <w:pPr>
        <w:pStyle w:val="Textoindependiente"/>
        <w:spacing w:before="11"/>
        <w:jc w:val="both"/>
        <w:rPr>
          <w:b/>
          <w:sz w:val="23"/>
        </w:rPr>
      </w:pPr>
    </w:p>
    <w:p w14:paraId="533DEEC4" w14:textId="7BE7387E" w:rsidR="00151A9B" w:rsidRDefault="003763FC" w:rsidP="003660A6">
      <w:pPr>
        <w:tabs>
          <w:tab w:val="left" w:pos="4889"/>
        </w:tabs>
        <w:ind w:left="1350"/>
        <w:jc w:val="both"/>
        <w:rPr>
          <w:b/>
          <w:sz w:val="24"/>
        </w:rPr>
      </w:pPr>
      <w:r>
        <w:rPr>
          <w:b/>
          <w:sz w:val="24"/>
        </w:rPr>
        <w:tab/>
      </w:r>
    </w:p>
    <w:p w14:paraId="09FDB4E4" w14:textId="77777777" w:rsidR="00151A9B" w:rsidRDefault="00151A9B" w:rsidP="003660A6">
      <w:pPr>
        <w:pStyle w:val="Textoindependiente"/>
        <w:jc w:val="both"/>
        <w:rPr>
          <w:b/>
        </w:rPr>
      </w:pPr>
    </w:p>
    <w:p w14:paraId="65114094" w14:textId="27ED40FE" w:rsidR="00151A9B" w:rsidRDefault="003763FC" w:rsidP="003660A6">
      <w:pPr>
        <w:tabs>
          <w:tab w:val="left" w:pos="4889"/>
        </w:tabs>
        <w:ind w:left="1350"/>
        <w:jc w:val="both"/>
        <w:rPr>
          <w:b/>
          <w:sz w:val="24"/>
        </w:rPr>
      </w:pPr>
      <w:r>
        <w:rPr>
          <w:b/>
          <w:sz w:val="24"/>
        </w:rPr>
        <w:tab/>
      </w:r>
    </w:p>
    <w:p w14:paraId="61E75EFB" w14:textId="77777777" w:rsidR="00151A9B" w:rsidRDefault="00151A9B" w:rsidP="003660A6">
      <w:pPr>
        <w:pStyle w:val="Textoindependiente"/>
        <w:jc w:val="both"/>
        <w:rPr>
          <w:b/>
        </w:rPr>
      </w:pPr>
    </w:p>
    <w:p w14:paraId="0433AEA2" w14:textId="6E52461F" w:rsidR="00151A9B" w:rsidRDefault="003763FC" w:rsidP="003660A6">
      <w:pPr>
        <w:tabs>
          <w:tab w:val="left" w:pos="4889"/>
        </w:tabs>
        <w:ind w:left="1350"/>
        <w:jc w:val="both"/>
        <w:rPr>
          <w:b/>
          <w:sz w:val="24"/>
        </w:rPr>
      </w:pPr>
      <w:r>
        <w:rPr>
          <w:b/>
          <w:spacing w:val="-2"/>
          <w:sz w:val="24"/>
        </w:rPr>
        <w:t>:</w:t>
      </w:r>
      <w:r>
        <w:rPr>
          <w:b/>
          <w:sz w:val="24"/>
        </w:rPr>
        <w:tab/>
      </w:r>
    </w:p>
    <w:p w14:paraId="4DBF4276" w14:textId="77777777" w:rsidR="00151A9B" w:rsidRDefault="00151A9B" w:rsidP="003660A6">
      <w:pPr>
        <w:pStyle w:val="Textoindependiente"/>
        <w:jc w:val="both"/>
        <w:rPr>
          <w:b/>
        </w:rPr>
      </w:pPr>
    </w:p>
    <w:p w14:paraId="3D6578E4" w14:textId="417DD8D6" w:rsidR="00151A9B" w:rsidRDefault="003763FC" w:rsidP="003660A6">
      <w:pPr>
        <w:tabs>
          <w:tab w:val="left" w:pos="4831"/>
          <w:tab w:val="left" w:pos="4889"/>
        </w:tabs>
        <w:spacing w:line="480" w:lineRule="auto"/>
        <w:ind w:left="1321" w:right="3599" w:firstLine="24"/>
        <w:jc w:val="both"/>
        <w:rPr>
          <w:b/>
          <w:sz w:val="24"/>
        </w:rPr>
      </w:pPr>
      <w:r>
        <w:rPr>
          <w:b/>
          <w:sz w:val="24"/>
        </w:rPr>
        <w:tab/>
      </w:r>
      <w:r w:rsidR="00437B3D">
        <w:rPr>
          <w:b/>
          <w:sz w:val="24"/>
        </w:rPr>
        <w:tab/>
      </w:r>
      <w:r>
        <w:rPr>
          <w:b/>
          <w:sz w:val="24"/>
        </w:rPr>
        <w:tab/>
      </w:r>
    </w:p>
    <w:p w14:paraId="78DB9C5D" w14:textId="77777777" w:rsidR="00151A9B" w:rsidRDefault="00151A9B" w:rsidP="003660A6">
      <w:pPr>
        <w:spacing w:line="480" w:lineRule="auto"/>
        <w:jc w:val="both"/>
        <w:rPr>
          <w:sz w:val="24"/>
        </w:rPr>
        <w:sectPr w:rsidR="00151A9B">
          <w:headerReference w:type="default" r:id="rId11"/>
          <w:footerReference w:type="default" r:id="rId12"/>
          <w:pgSz w:w="12240" w:h="15840"/>
          <w:pgMar w:top="1160" w:right="680" w:bottom="1360" w:left="820" w:header="332" w:footer="1166" w:gutter="0"/>
          <w:pgNumType w:start="4"/>
          <w:cols w:space="720"/>
        </w:sectPr>
      </w:pPr>
    </w:p>
    <w:p w14:paraId="1C0A9E50" w14:textId="77777777" w:rsidR="00151A9B" w:rsidRDefault="00151A9B" w:rsidP="003660A6">
      <w:pPr>
        <w:pStyle w:val="Textoindependiente"/>
        <w:jc w:val="both"/>
        <w:rPr>
          <w:b/>
          <w:sz w:val="20"/>
        </w:rPr>
      </w:pPr>
    </w:p>
    <w:p w14:paraId="5E6826B9" w14:textId="77777777" w:rsidR="00151A9B" w:rsidRDefault="003763FC" w:rsidP="00D00A2C">
      <w:pPr>
        <w:pStyle w:val="Ttulo4"/>
        <w:spacing w:before="214"/>
        <w:ind w:left="9" w:right="117"/>
        <w:jc w:val="center"/>
      </w:pPr>
      <w:bookmarkStart w:id="1" w:name="INTRODUCCIÓN."/>
      <w:bookmarkEnd w:id="1"/>
      <w:r>
        <w:rPr>
          <w:spacing w:val="-2"/>
        </w:rPr>
        <w:t>INTRODUCCIÓN.</w:t>
      </w:r>
    </w:p>
    <w:p w14:paraId="5CA261DE" w14:textId="77777777" w:rsidR="00151A9B" w:rsidRDefault="00151A9B" w:rsidP="003660A6">
      <w:pPr>
        <w:pStyle w:val="Textoindependiente"/>
        <w:spacing w:before="5"/>
        <w:jc w:val="both"/>
        <w:rPr>
          <w:b/>
        </w:rPr>
      </w:pPr>
    </w:p>
    <w:p w14:paraId="5C91799B" w14:textId="77777777" w:rsidR="00151A9B" w:rsidRDefault="003763FC" w:rsidP="003660A6">
      <w:pPr>
        <w:pStyle w:val="Textoindependiente"/>
        <w:ind w:left="942"/>
        <w:jc w:val="both"/>
      </w:pPr>
      <w:r>
        <w:t>Bienvenidos</w:t>
      </w:r>
      <w:r>
        <w:rPr>
          <w:spacing w:val="-9"/>
        </w:rPr>
        <w:t xml:space="preserve"> </w:t>
      </w:r>
      <w:r>
        <w:t>al</w:t>
      </w:r>
      <w:r>
        <w:rPr>
          <w:spacing w:val="-7"/>
        </w:rPr>
        <w:t xml:space="preserve"> </w:t>
      </w:r>
      <w:r>
        <w:t>Reglamento</w:t>
      </w:r>
      <w:r>
        <w:rPr>
          <w:spacing w:val="-6"/>
        </w:rPr>
        <w:t xml:space="preserve"> </w:t>
      </w:r>
      <w:r>
        <w:t>de</w:t>
      </w:r>
      <w:r>
        <w:rPr>
          <w:spacing w:val="-4"/>
        </w:rPr>
        <w:t xml:space="preserve"> </w:t>
      </w:r>
      <w:r>
        <w:t>Convivencia</w:t>
      </w:r>
      <w:r>
        <w:rPr>
          <w:spacing w:val="-3"/>
        </w:rPr>
        <w:t xml:space="preserve"> </w:t>
      </w:r>
      <w:r>
        <w:t>del</w:t>
      </w:r>
      <w:r>
        <w:rPr>
          <w:spacing w:val="-7"/>
        </w:rPr>
        <w:t xml:space="preserve"> </w:t>
      </w:r>
      <w:r>
        <w:t>Colegio</w:t>
      </w:r>
      <w:r>
        <w:rPr>
          <w:spacing w:val="-6"/>
        </w:rPr>
        <w:t xml:space="preserve"> </w:t>
      </w:r>
      <w:r>
        <w:t>Ángel</w:t>
      </w:r>
      <w:r>
        <w:rPr>
          <w:spacing w:val="-10"/>
        </w:rPr>
        <w:t xml:space="preserve"> </w:t>
      </w:r>
      <w:r>
        <w:t xml:space="preserve">de </w:t>
      </w:r>
      <w:r>
        <w:rPr>
          <w:spacing w:val="-2"/>
        </w:rPr>
        <w:t>Peredo.</w:t>
      </w:r>
    </w:p>
    <w:p w14:paraId="53F32818" w14:textId="77777777" w:rsidR="00151A9B" w:rsidRDefault="00151A9B" w:rsidP="003660A6">
      <w:pPr>
        <w:pStyle w:val="Textoindependiente"/>
        <w:jc w:val="both"/>
      </w:pPr>
    </w:p>
    <w:p w14:paraId="3255F311" w14:textId="77777777" w:rsidR="00151A9B" w:rsidRDefault="003763FC" w:rsidP="003660A6">
      <w:pPr>
        <w:pStyle w:val="Textoindependiente"/>
        <w:ind w:left="942" w:right="119"/>
        <w:jc w:val="both"/>
      </w:pPr>
      <w:r>
        <w:t>Este manual representa la guía que regirá las diversas interacciones dentro de nuestra comunidad escolar. Su propósito fundamental es reflejar la visión del estudiante que aspiramos a formar, así como establecer las condiciones indispensables para fomentar un desarrollo integral y armonioso en todas las dimensiones de quienes conforman nuestra comunidad, con especial énfasis en nuestros estudiantes.</w:t>
      </w:r>
    </w:p>
    <w:p w14:paraId="265A9E8E" w14:textId="77777777" w:rsidR="00151A9B" w:rsidRDefault="00151A9B" w:rsidP="003660A6">
      <w:pPr>
        <w:pStyle w:val="Textoindependiente"/>
        <w:spacing w:before="12"/>
        <w:jc w:val="both"/>
        <w:rPr>
          <w:sz w:val="23"/>
        </w:rPr>
      </w:pPr>
    </w:p>
    <w:p w14:paraId="7D817D15" w14:textId="77777777" w:rsidR="00151A9B" w:rsidRDefault="003763FC" w:rsidP="003660A6">
      <w:pPr>
        <w:pStyle w:val="Textoindependiente"/>
        <w:ind w:left="942" w:right="123"/>
        <w:jc w:val="both"/>
      </w:pPr>
      <w:r>
        <w:t>En</w:t>
      </w:r>
      <w:r>
        <w:rPr>
          <w:spacing w:val="-2"/>
        </w:rPr>
        <w:t xml:space="preserve"> </w:t>
      </w:r>
      <w:r>
        <w:t>este</w:t>
      </w:r>
      <w:r>
        <w:rPr>
          <w:spacing w:val="-5"/>
        </w:rPr>
        <w:t xml:space="preserve"> </w:t>
      </w:r>
      <w:r>
        <w:t>documento,</w:t>
      </w:r>
      <w:r>
        <w:rPr>
          <w:spacing w:val="-3"/>
        </w:rPr>
        <w:t xml:space="preserve"> </w:t>
      </w:r>
      <w:r>
        <w:t>se</w:t>
      </w:r>
      <w:r>
        <w:rPr>
          <w:spacing w:val="-5"/>
        </w:rPr>
        <w:t xml:space="preserve"> </w:t>
      </w:r>
      <w:r>
        <w:t>establecen</w:t>
      </w:r>
      <w:r>
        <w:rPr>
          <w:spacing w:val="-1"/>
        </w:rPr>
        <w:t xml:space="preserve"> </w:t>
      </w:r>
      <w:r>
        <w:t>los principios,</w:t>
      </w:r>
      <w:r>
        <w:rPr>
          <w:spacing w:val="-7"/>
        </w:rPr>
        <w:t xml:space="preserve"> </w:t>
      </w:r>
      <w:r>
        <w:t>normas</w:t>
      </w:r>
      <w:r>
        <w:rPr>
          <w:spacing w:val="-3"/>
        </w:rPr>
        <w:t xml:space="preserve"> </w:t>
      </w:r>
      <w:r>
        <w:t>y</w:t>
      </w:r>
      <w:r>
        <w:rPr>
          <w:spacing w:val="-4"/>
        </w:rPr>
        <w:t xml:space="preserve"> </w:t>
      </w:r>
      <w:r>
        <w:t>procedimientos que</w:t>
      </w:r>
      <w:r>
        <w:rPr>
          <w:spacing w:val="-5"/>
        </w:rPr>
        <w:t xml:space="preserve"> </w:t>
      </w:r>
      <w:r>
        <w:t>orientarán</w:t>
      </w:r>
      <w:r>
        <w:rPr>
          <w:spacing w:val="-1"/>
        </w:rPr>
        <w:t xml:space="preserve"> </w:t>
      </w:r>
      <w:r>
        <w:t>nuestras acciones y relaciones dentro y fuera del ámbito educativo. Nos comprometemos a cultivar un entorno que promueva el respeto mutuo, la responsabilidad individual y colectiva, la solidaridad y el bienestar de todos los miembros de nuestra comunidad.</w:t>
      </w:r>
    </w:p>
    <w:p w14:paraId="6BA8841D" w14:textId="77777777" w:rsidR="00151A9B" w:rsidRDefault="00151A9B" w:rsidP="003660A6">
      <w:pPr>
        <w:pStyle w:val="Textoindependiente"/>
        <w:spacing w:before="12"/>
        <w:jc w:val="both"/>
        <w:rPr>
          <w:sz w:val="23"/>
        </w:rPr>
      </w:pPr>
    </w:p>
    <w:p w14:paraId="3AE1458C" w14:textId="77777777" w:rsidR="00151A9B" w:rsidRDefault="003763FC" w:rsidP="003660A6">
      <w:pPr>
        <w:pStyle w:val="Textoindependiente"/>
        <w:ind w:left="942" w:right="118"/>
        <w:jc w:val="both"/>
      </w:pPr>
      <w:r>
        <w:t>Conscientes de la importancia de una convivencia basada en valores y principios éticos, este reglamento busca contribuir al crecimiento personal y académico de nuestros estudiantes, así como al fortalecimiento del espíritu de pertenencia y colaboración que nos caracteriza como comunidad educativa.</w:t>
      </w:r>
    </w:p>
    <w:p w14:paraId="6F35CCD2" w14:textId="77777777" w:rsidR="00151A9B" w:rsidRDefault="00151A9B" w:rsidP="003660A6">
      <w:pPr>
        <w:pStyle w:val="Textoindependiente"/>
        <w:spacing w:before="11"/>
        <w:jc w:val="both"/>
        <w:rPr>
          <w:sz w:val="23"/>
        </w:rPr>
      </w:pPr>
    </w:p>
    <w:p w14:paraId="7DFF80A2" w14:textId="77777777" w:rsidR="00151A9B" w:rsidRDefault="003763FC" w:rsidP="003660A6">
      <w:pPr>
        <w:pStyle w:val="Textoindependiente"/>
        <w:ind w:left="942" w:right="124"/>
        <w:jc w:val="both"/>
      </w:pPr>
      <w:r>
        <w:t xml:space="preserve">En estas páginas, encontrarán las pautas y directrices necesarias para garantizar un ambiente propicio para el aprendizaje, el desarrollo integral y el bienestar de cada uno de nuestros </w:t>
      </w:r>
      <w:r>
        <w:rPr>
          <w:spacing w:val="-2"/>
        </w:rPr>
        <w:t>estudiantes.</w:t>
      </w:r>
    </w:p>
    <w:p w14:paraId="4DF6B9DE" w14:textId="77777777" w:rsidR="00151A9B" w:rsidRDefault="00151A9B" w:rsidP="003660A6">
      <w:pPr>
        <w:pStyle w:val="Textoindependiente"/>
        <w:jc w:val="both"/>
      </w:pPr>
    </w:p>
    <w:p w14:paraId="0D454C99" w14:textId="77777777" w:rsidR="00151A9B" w:rsidRDefault="003763FC" w:rsidP="003660A6">
      <w:pPr>
        <w:pStyle w:val="Textoindependiente"/>
        <w:spacing w:line="244" w:lineRule="auto"/>
        <w:ind w:left="942" w:right="133"/>
        <w:jc w:val="both"/>
      </w:pPr>
      <w:r>
        <w:t>¡Gracias por su compromiso y colaboración en la construcción de una convivencia escolar enriquecedora y respetuosa!</w:t>
      </w:r>
    </w:p>
    <w:p w14:paraId="36983FFB" w14:textId="77777777" w:rsidR="00151A9B" w:rsidRDefault="00151A9B" w:rsidP="003660A6">
      <w:pPr>
        <w:spacing w:line="244" w:lineRule="auto"/>
        <w:jc w:val="both"/>
        <w:sectPr w:rsidR="00151A9B">
          <w:pgSz w:w="12240" w:h="15840"/>
          <w:pgMar w:top="1160" w:right="680" w:bottom="1360" w:left="820" w:header="332" w:footer="1166" w:gutter="0"/>
          <w:cols w:space="720"/>
        </w:sectPr>
      </w:pPr>
    </w:p>
    <w:p w14:paraId="09DB5515" w14:textId="77777777" w:rsidR="00151A9B" w:rsidRDefault="00151A9B" w:rsidP="003660A6">
      <w:pPr>
        <w:pStyle w:val="Textoindependiente"/>
        <w:jc w:val="both"/>
        <w:rPr>
          <w:sz w:val="20"/>
        </w:rPr>
      </w:pPr>
    </w:p>
    <w:p w14:paraId="3E5BB263" w14:textId="77777777" w:rsidR="00151A9B" w:rsidRDefault="00151A9B" w:rsidP="003660A6">
      <w:pPr>
        <w:pStyle w:val="Textoindependiente"/>
        <w:spacing w:before="7"/>
        <w:jc w:val="both"/>
        <w:rPr>
          <w:sz w:val="23"/>
        </w:rPr>
      </w:pPr>
    </w:p>
    <w:p w14:paraId="5ED75CCD" w14:textId="77777777" w:rsidR="00151A9B" w:rsidRDefault="003763FC" w:rsidP="00D00A2C">
      <w:pPr>
        <w:pStyle w:val="Ttulo4"/>
        <w:spacing w:before="51"/>
        <w:jc w:val="center"/>
      </w:pPr>
      <w:bookmarkStart w:id="2" w:name="PROYECTO_INSTITUCIONAL_EDUCATIVO:"/>
      <w:bookmarkEnd w:id="2"/>
      <w:r>
        <w:rPr>
          <w:spacing w:val="-2"/>
        </w:rPr>
        <w:t>PROYECTO</w:t>
      </w:r>
      <w:r>
        <w:rPr>
          <w:spacing w:val="5"/>
        </w:rPr>
        <w:t xml:space="preserve"> </w:t>
      </w:r>
      <w:r>
        <w:rPr>
          <w:spacing w:val="-2"/>
        </w:rPr>
        <w:t>INSTITUCIONAL</w:t>
      </w:r>
      <w:r>
        <w:rPr>
          <w:spacing w:val="3"/>
        </w:rPr>
        <w:t xml:space="preserve"> </w:t>
      </w:r>
      <w:r>
        <w:rPr>
          <w:spacing w:val="-2"/>
        </w:rPr>
        <w:t>EDUCATIVO:</w:t>
      </w:r>
    </w:p>
    <w:p w14:paraId="0BE9B13F" w14:textId="77777777" w:rsidR="00151A9B" w:rsidRDefault="00151A9B" w:rsidP="003660A6">
      <w:pPr>
        <w:pStyle w:val="Textoindependiente"/>
        <w:spacing w:before="1"/>
        <w:jc w:val="both"/>
        <w:rPr>
          <w:b/>
          <w:sz w:val="33"/>
        </w:rPr>
      </w:pPr>
    </w:p>
    <w:p w14:paraId="1F4174BD" w14:textId="77777777" w:rsidR="00151A9B" w:rsidRDefault="003763FC" w:rsidP="003660A6">
      <w:pPr>
        <w:ind w:left="884"/>
        <w:jc w:val="both"/>
        <w:rPr>
          <w:b/>
          <w:sz w:val="24"/>
        </w:rPr>
      </w:pPr>
      <w:r>
        <w:rPr>
          <w:b/>
          <w:sz w:val="24"/>
        </w:rPr>
        <w:t>VALORES</w:t>
      </w:r>
      <w:r>
        <w:rPr>
          <w:b/>
          <w:spacing w:val="-16"/>
          <w:sz w:val="24"/>
        </w:rPr>
        <w:t xml:space="preserve"> </w:t>
      </w:r>
      <w:r>
        <w:rPr>
          <w:b/>
          <w:sz w:val="24"/>
        </w:rPr>
        <w:t>Y</w:t>
      </w:r>
      <w:r>
        <w:rPr>
          <w:b/>
          <w:spacing w:val="-14"/>
          <w:sz w:val="24"/>
        </w:rPr>
        <w:t xml:space="preserve"> </w:t>
      </w:r>
      <w:r>
        <w:rPr>
          <w:b/>
          <w:sz w:val="24"/>
        </w:rPr>
        <w:t>PRINCIPIOS</w:t>
      </w:r>
      <w:r>
        <w:rPr>
          <w:b/>
          <w:spacing w:val="27"/>
          <w:sz w:val="24"/>
        </w:rPr>
        <w:t xml:space="preserve"> </w:t>
      </w:r>
      <w:r>
        <w:rPr>
          <w:b/>
          <w:sz w:val="24"/>
        </w:rPr>
        <w:t>DE</w:t>
      </w:r>
      <w:r>
        <w:rPr>
          <w:b/>
          <w:spacing w:val="-13"/>
          <w:sz w:val="24"/>
        </w:rPr>
        <w:t xml:space="preserve"> </w:t>
      </w:r>
      <w:r>
        <w:rPr>
          <w:b/>
          <w:sz w:val="24"/>
        </w:rPr>
        <w:t>LA</w:t>
      </w:r>
      <w:r>
        <w:rPr>
          <w:b/>
          <w:spacing w:val="-10"/>
          <w:sz w:val="24"/>
        </w:rPr>
        <w:t xml:space="preserve"> </w:t>
      </w:r>
      <w:r>
        <w:rPr>
          <w:b/>
          <w:sz w:val="24"/>
        </w:rPr>
        <w:t>COMUNIDAD</w:t>
      </w:r>
      <w:r>
        <w:rPr>
          <w:b/>
          <w:spacing w:val="-5"/>
          <w:sz w:val="24"/>
        </w:rPr>
        <w:t xml:space="preserve"> </w:t>
      </w:r>
      <w:r>
        <w:rPr>
          <w:b/>
          <w:spacing w:val="-2"/>
          <w:sz w:val="24"/>
        </w:rPr>
        <w:t>EDUCATIVA</w:t>
      </w:r>
    </w:p>
    <w:p w14:paraId="2D2828A4" w14:textId="77777777" w:rsidR="00151A9B" w:rsidRDefault="00151A9B" w:rsidP="003660A6">
      <w:pPr>
        <w:pStyle w:val="Textoindependiente"/>
        <w:spacing w:before="4"/>
        <w:jc w:val="both"/>
        <w:rPr>
          <w:b/>
        </w:rPr>
      </w:pPr>
    </w:p>
    <w:p w14:paraId="78ABD4F8" w14:textId="77777777" w:rsidR="00151A9B" w:rsidRDefault="003763FC" w:rsidP="003660A6">
      <w:pPr>
        <w:pStyle w:val="Textoindependiente"/>
        <w:spacing w:before="1"/>
        <w:ind w:left="884" w:right="992"/>
        <w:jc w:val="both"/>
      </w:pPr>
      <w:r>
        <w:t xml:space="preserve">Dos son las partes que conforman el presente manual. La primera parte, denominada </w:t>
      </w:r>
      <w:r>
        <w:rPr>
          <w:b/>
        </w:rPr>
        <w:t>“principios y criterios orientadores”</w:t>
      </w:r>
      <w:r>
        <w:t>, presenta las normas de conductas, los criterios necesarios</w:t>
      </w:r>
      <w:r>
        <w:rPr>
          <w:spacing w:val="-14"/>
        </w:rPr>
        <w:t xml:space="preserve"> </w:t>
      </w:r>
      <w:r>
        <w:t>de</w:t>
      </w:r>
      <w:r>
        <w:rPr>
          <w:spacing w:val="-14"/>
        </w:rPr>
        <w:t xml:space="preserve"> </w:t>
      </w:r>
      <w:r>
        <w:t>considerar</w:t>
      </w:r>
      <w:r>
        <w:rPr>
          <w:spacing w:val="-13"/>
        </w:rPr>
        <w:t xml:space="preserve"> </w:t>
      </w:r>
      <w:r>
        <w:t>al</w:t>
      </w:r>
      <w:r>
        <w:rPr>
          <w:spacing w:val="-13"/>
        </w:rPr>
        <w:t xml:space="preserve"> </w:t>
      </w:r>
      <w:r>
        <w:t>momento</w:t>
      </w:r>
      <w:r>
        <w:rPr>
          <w:spacing w:val="-11"/>
        </w:rPr>
        <w:t xml:space="preserve"> </w:t>
      </w:r>
      <w:r>
        <w:t>de</w:t>
      </w:r>
      <w:r>
        <w:rPr>
          <w:spacing w:val="-14"/>
        </w:rPr>
        <w:t xml:space="preserve"> </w:t>
      </w:r>
      <w:r>
        <w:t>adoptar</w:t>
      </w:r>
      <w:r>
        <w:rPr>
          <w:spacing w:val="-11"/>
        </w:rPr>
        <w:t xml:space="preserve"> </w:t>
      </w:r>
      <w:r>
        <w:t>las</w:t>
      </w:r>
      <w:r>
        <w:rPr>
          <w:spacing w:val="-12"/>
        </w:rPr>
        <w:t xml:space="preserve"> </w:t>
      </w:r>
      <w:r>
        <w:t>medidas</w:t>
      </w:r>
      <w:r>
        <w:rPr>
          <w:spacing w:val="-12"/>
        </w:rPr>
        <w:t xml:space="preserve"> </w:t>
      </w:r>
      <w:r>
        <w:t>correctivas,</w:t>
      </w:r>
      <w:r>
        <w:rPr>
          <w:spacing w:val="-12"/>
        </w:rPr>
        <w:t xml:space="preserve"> </w:t>
      </w:r>
      <w:r>
        <w:t>así</w:t>
      </w:r>
      <w:r>
        <w:rPr>
          <w:spacing w:val="-12"/>
        </w:rPr>
        <w:t xml:space="preserve"> </w:t>
      </w:r>
      <w:r>
        <w:t>también como los derechos y deberes de los estudiantes y de los padres de familia que conforman la comunidad escolar de acuerdo a las Políticas Nacionales de Convivencia Escolar.</w:t>
      </w:r>
    </w:p>
    <w:p w14:paraId="7316338A" w14:textId="77777777" w:rsidR="00151A9B" w:rsidRDefault="003763FC" w:rsidP="003660A6">
      <w:pPr>
        <w:pStyle w:val="Textoindependiente"/>
        <w:spacing w:before="191"/>
        <w:ind w:left="884" w:right="992"/>
        <w:jc w:val="both"/>
      </w:pPr>
      <w:r>
        <w:t>Para</w:t>
      </w:r>
      <w:r>
        <w:rPr>
          <w:spacing w:val="-14"/>
        </w:rPr>
        <w:t xml:space="preserve"> </w:t>
      </w:r>
      <w:r>
        <w:t>llevar</w:t>
      </w:r>
      <w:r>
        <w:rPr>
          <w:spacing w:val="-14"/>
        </w:rPr>
        <w:t xml:space="preserve"> </w:t>
      </w:r>
      <w:r>
        <w:t>a</w:t>
      </w:r>
      <w:r>
        <w:rPr>
          <w:spacing w:val="-13"/>
        </w:rPr>
        <w:t xml:space="preserve"> </w:t>
      </w:r>
      <w:r>
        <w:t>cabo</w:t>
      </w:r>
      <w:r>
        <w:rPr>
          <w:spacing w:val="-14"/>
        </w:rPr>
        <w:t xml:space="preserve"> </w:t>
      </w:r>
      <w:r>
        <w:t>tales</w:t>
      </w:r>
      <w:r>
        <w:rPr>
          <w:spacing w:val="-13"/>
        </w:rPr>
        <w:t xml:space="preserve"> </w:t>
      </w:r>
      <w:r>
        <w:t>estrategias</w:t>
      </w:r>
      <w:r>
        <w:rPr>
          <w:spacing w:val="-13"/>
        </w:rPr>
        <w:t xml:space="preserve"> </w:t>
      </w:r>
      <w:r>
        <w:t>se</w:t>
      </w:r>
      <w:r>
        <w:rPr>
          <w:spacing w:val="-13"/>
        </w:rPr>
        <w:t xml:space="preserve"> </w:t>
      </w:r>
      <w:r>
        <w:t>deben</w:t>
      </w:r>
      <w:r>
        <w:rPr>
          <w:spacing w:val="-10"/>
        </w:rPr>
        <w:t xml:space="preserve"> </w:t>
      </w:r>
      <w:r>
        <w:t>considerar</w:t>
      </w:r>
      <w:r>
        <w:rPr>
          <w:spacing w:val="-11"/>
        </w:rPr>
        <w:t xml:space="preserve"> </w:t>
      </w:r>
      <w:r>
        <w:t>en</w:t>
      </w:r>
      <w:r>
        <w:rPr>
          <w:spacing w:val="-6"/>
        </w:rPr>
        <w:t xml:space="preserve"> </w:t>
      </w:r>
      <w:r>
        <w:t>su</w:t>
      </w:r>
      <w:r>
        <w:rPr>
          <w:spacing w:val="-14"/>
        </w:rPr>
        <w:t xml:space="preserve"> </w:t>
      </w:r>
      <w:r>
        <w:t>implementación,</w:t>
      </w:r>
      <w:r>
        <w:rPr>
          <w:spacing w:val="-14"/>
        </w:rPr>
        <w:t xml:space="preserve"> </w:t>
      </w:r>
      <w:r>
        <w:t>un</w:t>
      </w:r>
      <w:r>
        <w:rPr>
          <w:spacing w:val="-10"/>
        </w:rPr>
        <w:t xml:space="preserve"> </w:t>
      </w:r>
      <w:r>
        <w:t>adecuado balance entre</w:t>
      </w:r>
      <w:r>
        <w:rPr>
          <w:spacing w:val="-1"/>
        </w:rPr>
        <w:t xml:space="preserve"> </w:t>
      </w:r>
      <w:r>
        <w:t>los derechos de</w:t>
      </w:r>
      <w:r>
        <w:rPr>
          <w:spacing w:val="-1"/>
        </w:rPr>
        <w:t xml:space="preserve"> </w:t>
      </w:r>
      <w:r>
        <w:t>la</w:t>
      </w:r>
      <w:r>
        <w:rPr>
          <w:spacing w:val="-1"/>
        </w:rPr>
        <w:t xml:space="preserve"> </w:t>
      </w:r>
      <w:r>
        <w:t>comunidad en</w:t>
      </w:r>
      <w:r>
        <w:rPr>
          <w:spacing w:val="-2"/>
        </w:rPr>
        <w:t xml:space="preserve"> </w:t>
      </w:r>
      <w:r>
        <w:t>general</w:t>
      </w:r>
      <w:r>
        <w:rPr>
          <w:spacing w:val="-3"/>
        </w:rPr>
        <w:t xml:space="preserve"> </w:t>
      </w:r>
      <w:r>
        <w:t>y</w:t>
      </w:r>
      <w:r>
        <w:rPr>
          <w:spacing w:val="-4"/>
        </w:rPr>
        <w:t xml:space="preserve"> </w:t>
      </w:r>
      <w:r>
        <w:t>los</w:t>
      </w:r>
      <w:r>
        <w:rPr>
          <w:spacing w:val="-4"/>
        </w:rPr>
        <w:t xml:space="preserve"> </w:t>
      </w:r>
      <w:r>
        <w:t>derechos de</w:t>
      </w:r>
      <w:r>
        <w:rPr>
          <w:spacing w:val="-5"/>
        </w:rPr>
        <w:t xml:space="preserve"> </w:t>
      </w:r>
      <w:r>
        <w:t>sus miembros</w:t>
      </w:r>
      <w:r>
        <w:rPr>
          <w:spacing w:val="-4"/>
        </w:rPr>
        <w:t xml:space="preserve"> </w:t>
      </w:r>
      <w:r>
        <w:t>en particular, sean éstos ofendidos u ofensores.</w:t>
      </w:r>
    </w:p>
    <w:p w14:paraId="35C4224E" w14:textId="77777777" w:rsidR="00151A9B" w:rsidRDefault="003763FC" w:rsidP="003660A6">
      <w:pPr>
        <w:pStyle w:val="Textoindependiente"/>
        <w:spacing w:before="202"/>
        <w:ind w:left="884" w:right="990"/>
        <w:jc w:val="both"/>
      </w:pPr>
      <w:r>
        <w:t xml:space="preserve">La segunda parte, denominada </w:t>
      </w:r>
      <w:r>
        <w:rPr>
          <w:b/>
        </w:rPr>
        <w:t>“aspectos operativos”</w:t>
      </w:r>
      <w:r>
        <w:t>, presenta una clasificación de las diversas</w:t>
      </w:r>
      <w:r>
        <w:rPr>
          <w:spacing w:val="-3"/>
        </w:rPr>
        <w:t xml:space="preserve"> </w:t>
      </w:r>
      <w:r>
        <w:t>faltas</w:t>
      </w:r>
      <w:r>
        <w:rPr>
          <w:spacing w:val="-3"/>
        </w:rPr>
        <w:t xml:space="preserve"> </w:t>
      </w:r>
      <w:r>
        <w:t>en</w:t>
      </w:r>
      <w:r>
        <w:rPr>
          <w:spacing w:val="-7"/>
        </w:rPr>
        <w:t xml:space="preserve"> </w:t>
      </w:r>
      <w:r>
        <w:t>las</w:t>
      </w:r>
      <w:r>
        <w:rPr>
          <w:spacing w:val="-8"/>
        </w:rPr>
        <w:t xml:space="preserve"> </w:t>
      </w:r>
      <w:r>
        <w:t>que</w:t>
      </w:r>
      <w:r>
        <w:rPr>
          <w:spacing w:val="-10"/>
        </w:rPr>
        <w:t xml:space="preserve"> </w:t>
      </w:r>
      <w:r>
        <w:t>podría incurrir</w:t>
      </w:r>
      <w:r>
        <w:rPr>
          <w:spacing w:val="-8"/>
        </w:rPr>
        <w:t xml:space="preserve"> </w:t>
      </w:r>
      <w:r>
        <w:t>un</w:t>
      </w:r>
      <w:r>
        <w:rPr>
          <w:spacing w:val="-2"/>
        </w:rPr>
        <w:t xml:space="preserve"> </w:t>
      </w:r>
      <w:r>
        <w:t>estudiante</w:t>
      </w:r>
      <w:r>
        <w:rPr>
          <w:spacing w:val="-9"/>
        </w:rPr>
        <w:t xml:space="preserve"> </w:t>
      </w:r>
      <w:r>
        <w:t>del</w:t>
      </w:r>
      <w:r>
        <w:rPr>
          <w:spacing w:val="-7"/>
        </w:rPr>
        <w:t xml:space="preserve"> </w:t>
      </w:r>
      <w:r>
        <w:t>Colegio,</w:t>
      </w:r>
      <w:r>
        <w:rPr>
          <w:spacing w:val="-12"/>
        </w:rPr>
        <w:t xml:space="preserve"> </w:t>
      </w:r>
      <w:r>
        <w:t>bajo</w:t>
      </w:r>
      <w:r>
        <w:rPr>
          <w:spacing w:val="-2"/>
        </w:rPr>
        <w:t xml:space="preserve"> </w:t>
      </w:r>
      <w:r>
        <w:t>la</w:t>
      </w:r>
      <w:r>
        <w:rPr>
          <w:spacing w:val="-6"/>
        </w:rPr>
        <w:t xml:space="preserve"> </w:t>
      </w:r>
      <w:r>
        <w:t>nomenclatura</w:t>
      </w:r>
      <w:r>
        <w:rPr>
          <w:spacing w:val="-5"/>
        </w:rPr>
        <w:t xml:space="preserve"> </w:t>
      </w:r>
      <w:r>
        <w:t>de faltas menos graves, graves y muy graves. Además, se enuncian las principales normas de convivencia que se deben establecer en el Colegio, con sus consiguientes faltas y procedimientos institucionales.</w:t>
      </w:r>
    </w:p>
    <w:p w14:paraId="4064D6D7" w14:textId="77777777" w:rsidR="00151A9B" w:rsidRDefault="00151A9B" w:rsidP="003660A6">
      <w:pPr>
        <w:pStyle w:val="Textoindependiente"/>
        <w:spacing w:before="4"/>
        <w:jc w:val="both"/>
      </w:pPr>
    </w:p>
    <w:p w14:paraId="7792BB09" w14:textId="77777777" w:rsidR="00151A9B" w:rsidRDefault="003763FC" w:rsidP="003660A6">
      <w:pPr>
        <w:pStyle w:val="Textoindependiente"/>
        <w:ind w:left="884" w:right="989"/>
        <w:jc w:val="both"/>
      </w:pPr>
      <w:r>
        <w:t>Cada</w:t>
      </w:r>
      <w:r>
        <w:rPr>
          <w:spacing w:val="-4"/>
        </w:rPr>
        <w:t xml:space="preserve"> </w:t>
      </w:r>
      <w:r>
        <w:t>una</w:t>
      </w:r>
      <w:r>
        <w:rPr>
          <w:spacing w:val="-14"/>
        </w:rPr>
        <w:t xml:space="preserve"> </w:t>
      </w:r>
      <w:r>
        <w:t>de</w:t>
      </w:r>
      <w:r>
        <w:rPr>
          <w:spacing w:val="-4"/>
        </w:rPr>
        <w:t xml:space="preserve"> </w:t>
      </w:r>
      <w:r>
        <w:t>las</w:t>
      </w:r>
      <w:r>
        <w:rPr>
          <w:spacing w:val="-7"/>
        </w:rPr>
        <w:t xml:space="preserve"> </w:t>
      </w:r>
      <w:r>
        <w:t>normas</w:t>
      </w:r>
      <w:r>
        <w:rPr>
          <w:spacing w:val="-12"/>
        </w:rPr>
        <w:t xml:space="preserve"> </w:t>
      </w:r>
      <w:r>
        <w:t>de</w:t>
      </w:r>
      <w:r>
        <w:rPr>
          <w:spacing w:val="-4"/>
        </w:rPr>
        <w:t xml:space="preserve"> </w:t>
      </w:r>
      <w:r>
        <w:t>convivencia</w:t>
      </w:r>
      <w:r>
        <w:rPr>
          <w:spacing w:val="-4"/>
        </w:rPr>
        <w:t xml:space="preserve"> </w:t>
      </w:r>
      <w:r>
        <w:t>enunciadas</w:t>
      </w:r>
      <w:r>
        <w:rPr>
          <w:spacing w:val="-7"/>
        </w:rPr>
        <w:t xml:space="preserve"> </w:t>
      </w:r>
      <w:r>
        <w:t>en</w:t>
      </w:r>
      <w:r>
        <w:rPr>
          <w:spacing w:val="-6"/>
        </w:rPr>
        <w:t xml:space="preserve"> </w:t>
      </w:r>
      <w:r>
        <w:t>el</w:t>
      </w:r>
      <w:r>
        <w:rPr>
          <w:spacing w:val="-12"/>
        </w:rPr>
        <w:t xml:space="preserve"> </w:t>
      </w:r>
      <w:r>
        <w:t>presenten</w:t>
      </w:r>
      <w:r>
        <w:rPr>
          <w:spacing w:val="-6"/>
        </w:rPr>
        <w:t xml:space="preserve"> </w:t>
      </w:r>
      <w:r>
        <w:t>manual,</w:t>
      </w:r>
      <w:r>
        <w:rPr>
          <w:spacing w:val="30"/>
        </w:rPr>
        <w:t xml:space="preserve"> </w:t>
      </w:r>
      <w:r>
        <w:t>se</w:t>
      </w:r>
      <w:r>
        <w:rPr>
          <w:spacing w:val="-9"/>
        </w:rPr>
        <w:t xml:space="preserve"> </w:t>
      </w:r>
      <w:r>
        <w:t xml:space="preserve">desprenden de nuestro PEI y valores fundamentales para la educación de nuestro Colegio Ángel de Peredo. Éstos son </w:t>
      </w:r>
      <w:r>
        <w:rPr>
          <w:u w:val="single"/>
        </w:rPr>
        <w:t xml:space="preserve">Tolerancia </w:t>
      </w:r>
      <w:r>
        <w:rPr>
          <w:rFonts w:ascii="Symbol" w:hAnsi="Symbol"/>
          <w:u w:val="single"/>
        </w:rPr>
        <w:t></w:t>
      </w:r>
      <w:r>
        <w:rPr>
          <w:rFonts w:ascii="Times New Roman" w:hAnsi="Times New Roman"/>
          <w:u w:val="single"/>
        </w:rPr>
        <w:t xml:space="preserve"> </w:t>
      </w:r>
      <w:r>
        <w:rPr>
          <w:u w:val="single"/>
        </w:rPr>
        <w:t>Respeto</w:t>
      </w:r>
      <w:r>
        <w:t xml:space="preserve"> </w:t>
      </w:r>
      <w:r>
        <w:rPr>
          <w:rFonts w:ascii="Symbol" w:hAnsi="Symbol"/>
        </w:rPr>
        <w:t></w:t>
      </w:r>
      <w:r>
        <w:rPr>
          <w:rFonts w:ascii="Times New Roman" w:hAnsi="Times New Roman"/>
        </w:rPr>
        <w:t xml:space="preserve"> </w:t>
      </w:r>
      <w:r>
        <w:rPr>
          <w:u w:val="single"/>
        </w:rPr>
        <w:t xml:space="preserve">Responsabilidad </w:t>
      </w:r>
      <w:r>
        <w:rPr>
          <w:rFonts w:ascii="Symbol" w:hAnsi="Symbol"/>
          <w:u w:val="single"/>
        </w:rPr>
        <w:t></w:t>
      </w:r>
      <w:r>
        <w:rPr>
          <w:rFonts w:ascii="Times New Roman" w:hAnsi="Times New Roman"/>
          <w:u w:val="single"/>
        </w:rPr>
        <w:t xml:space="preserve"> </w:t>
      </w:r>
      <w:r>
        <w:rPr>
          <w:u w:val="single"/>
        </w:rPr>
        <w:t>Solidaridad</w:t>
      </w:r>
      <w:r>
        <w:t xml:space="preserve"> </w:t>
      </w:r>
      <w:r>
        <w:rPr>
          <w:rFonts w:ascii="Symbol" w:hAnsi="Symbol"/>
        </w:rPr>
        <w:t></w:t>
      </w:r>
      <w:r>
        <w:rPr>
          <w:rFonts w:ascii="Times New Roman" w:hAnsi="Times New Roman"/>
        </w:rPr>
        <w:t xml:space="preserve"> </w:t>
      </w:r>
      <w:r>
        <w:rPr>
          <w:u w:val="single"/>
        </w:rPr>
        <w:t xml:space="preserve">Esfuerzo </w:t>
      </w:r>
      <w:r>
        <w:rPr>
          <w:rFonts w:ascii="Symbol" w:hAnsi="Symbol"/>
          <w:u w:val="single"/>
        </w:rPr>
        <w:t></w:t>
      </w:r>
      <w:r>
        <w:rPr>
          <w:rFonts w:ascii="Times New Roman" w:hAnsi="Times New Roman"/>
        </w:rPr>
        <w:t xml:space="preserve"> </w:t>
      </w:r>
      <w:r>
        <w:rPr>
          <w:u w:val="single"/>
        </w:rPr>
        <w:t xml:space="preserve">Honestidad </w:t>
      </w:r>
      <w:r>
        <w:rPr>
          <w:rFonts w:ascii="Symbol" w:hAnsi="Symbol"/>
          <w:u w:val="single"/>
        </w:rPr>
        <w:t></w:t>
      </w:r>
      <w:r>
        <w:rPr>
          <w:rFonts w:ascii="Times New Roman" w:hAnsi="Times New Roman"/>
          <w:u w:val="single"/>
        </w:rPr>
        <w:t xml:space="preserve"> </w:t>
      </w:r>
      <w:r>
        <w:rPr>
          <w:u w:val="single"/>
        </w:rPr>
        <w:t xml:space="preserve">Compromiso </w:t>
      </w:r>
      <w:r>
        <w:rPr>
          <w:rFonts w:ascii="Symbol" w:hAnsi="Symbol"/>
          <w:u w:val="single"/>
        </w:rPr>
        <w:t></w:t>
      </w:r>
      <w:r>
        <w:rPr>
          <w:rFonts w:ascii="Times New Roman" w:hAnsi="Times New Roman"/>
          <w:u w:val="single"/>
        </w:rPr>
        <w:t xml:space="preserve"> </w:t>
      </w:r>
      <w:r>
        <w:rPr>
          <w:u w:val="single"/>
        </w:rPr>
        <w:t xml:space="preserve">Diversidad Cultural </w:t>
      </w:r>
      <w:r>
        <w:rPr>
          <w:rFonts w:ascii="Symbol" w:hAnsi="Symbol"/>
          <w:u w:val="single"/>
        </w:rPr>
        <w:t></w:t>
      </w:r>
      <w:r>
        <w:rPr>
          <w:rFonts w:ascii="Times New Roman" w:hAnsi="Times New Roman"/>
          <w:u w:val="single"/>
        </w:rPr>
        <w:t xml:space="preserve"> </w:t>
      </w:r>
      <w:r>
        <w:rPr>
          <w:u w:val="single"/>
        </w:rPr>
        <w:t xml:space="preserve">Colaboración </w:t>
      </w:r>
      <w:r>
        <w:rPr>
          <w:rFonts w:ascii="Symbol" w:hAnsi="Symbol"/>
          <w:u w:val="single"/>
        </w:rPr>
        <w:t></w:t>
      </w:r>
      <w:r>
        <w:rPr>
          <w:rFonts w:ascii="Times New Roman" w:hAnsi="Times New Roman"/>
          <w:u w:val="single"/>
        </w:rPr>
        <w:t xml:space="preserve"> </w:t>
      </w:r>
      <w:r>
        <w:rPr>
          <w:u w:val="single"/>
        </w:rPr>
        <w:t>Bien Común</w:t>
      </w:r>
      <w:r>
        <w:t>.</w:t>
      </w:r>
    </w:p>
    <w:p w14:paraId="531E4CAB" w14:textId="77777777" w:rsidR="00151A9B" w:rsidRDefault="00151A9B" w:rsidP="003660A6">
      <w:pPr>
        <w:pStyle w:val="Textoindependiente"/>
        <w:jc w:val="both"/>
        <w:rPr>
          <w:sz w:val="20"/>
        </w:rPr>
      </w:pPr>
    </w:p>
    <w:p w14:paraId="4C701476" w14:textId="77777777" w:rsidR="00151A9B" w:rsidRDefault="003763FC" w:rsidP="003660A6">
      <w:pPr>
        <w:pStyle w:val="Textoindependiente"/>
        <w:spacing w:before="52"/>
        <w:ind w:left="884" w:right="1013"/>
        <w:jc w:val="both"/>
      </w:pPr>
      <w:r>
        <w:t>Considerando que la realidad es cambiante y dinámica, se declara que la actualización de este manual quedará bajo la responsabilidad de la Dirección del Colegio, con la participación de toda la comunidad educativa.</w:t>
      </w:r>
    </w:p>
    <w:p w14:paraId="02CDD2A1" w14:textId="77777777" w:rsidR="00151A9B" w:rsidRDefault="00151A9B" w:rsidP="003660A6">
      <w:pPr>
        <w:jc w:val="both"/>
        <w:sectPr w:rsidR="00151A9B">
          <w:pgSz w:w="12240" w:h="15840"/>
          <w:pgMar w:top="1160" w:right="680" w:bottom="1360" w:left="820" w:header="332" w:footer="1166" w:gutter="0"/>
          <w:cols w:space="720"/>
        </w:sectPr>
      </w:pPr>
    </w:p>
    <w:p w14:paraId="2D162336" w14:textId="77777777" w:rsidR="00151A9B" w:rsidRDefault="00151A9B" w:rsidP="003660A6">
      <w:pPr>
        <w:pStyle w:val="Textoindependiente"/>
        <w:jc w:val="both"/>
        <w:rPr>
          <w:sz w:val="20"/>
        </w:rPr>
      </w:pPr>
    </w:p>
    <w:p w14:paraId="4551955A" w14:textId="77777777" w:rsidR="00151A9B" w:rsidRDefault="003763FC" w:rsidP="00D00A2C">
      <w:pPr>
        <w:pStyle w:val="Ttulo5"/>
        <w:spacing w:before="214"/>
        <w:jc w:val="center"/>
      </w:pPr>
      <w:r>
        <w:rPr>
          <w:spacing w:val="-2"/>
        </w:rPr>
        <w:t>Nuestros</w:t>
      </w:r>
      <w:r>
        <w:rPr>
          <w:spacing w:val="-8"/>
        </w:rPr>
        <w:t xml:space="preserve"> </w:t>
      </w:r>
      <w:r>
        <w:rPr>
          <w:spacing w:val="-2"/>
        </w:rPr>
        <w:t>Sellos</w:t>
      </w:r>
      <w:r>
        <w:rPr>
          <w:spacing w:val="-11"/>
        </w:rPr>
        <w:t xml:space="preserve"> </w:t>
      </w:r>
      <w:r>
        <w:rPr>
          <w:spacing w:val="-2"/>
        </w:rPr>
        <w:t>Educativos:</w:t>
      </w:r>
    </w:p>
    <w:p w14:paraId="65DB7A28" w14:textId="4FC2F3A2" w:rsidR="00151A9B" w:rsidRDefault="00151A9B" w:rsidP="003660A6">
      <w:pPr>
        <w:pStyle w:val="Textoindependiente"/>
        <w:spacing w:before="5"/>
        <w:jc w:val="both"/>
        <w:rPr>
          <w:b/>
        </w:rPr>
      </w:pPr>
    </w:p>
    <w:tbl>
      <w:tblPr>
        <w:tblStyle w:val="GridTable4Accent6"/>
        <w:tblW w:w="0" w:type="auto"/>
        <w:tblLook w:val="04A0" w:firstRow="1" w:lastRow="0" w:firstColumn="1" w:lastColumn="0" w:noHBand="0" w:noVBand="1"/>
      </w:tblPr>
      <w:tblGrid>
        <w:gridCol w:w="10880"/>
      </w:tblGrid>
      <w:tr w:rsidR="000A13D1" w14:paraId="3685C87E" w14:textId="77777777" w:rsidTr="000A1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0" w:type="dxa"/>
          </w:tcPr>
          <w:p w14:paraId="78FA546D" w14:textId="25FD6002" w:rsidR="000A13D1" w:rsidRPr="000A13D1" w:rsidRDefault="000A13D1" w:rsidP="00916244">
            <w:pPr>
              <w:spacing w:before="1"/>
              <w:ind w:left="884"/>
              <w:jc w:val="center"/>
              <w:rPr>
                <w:sz w:val="36"/>
              </w:rPr>
            </w:pPr>
            <w:r w:rsidRPr="000A13D1">
              <w:rPr>
                <w:sz w:val="36"/>
              </w:rPr>
              <w:t>SELLO 1</w:t>
            </w:r>
          </w:p>
        </w:tc>
      </w:tr>
      <w:tr w:rsidR="000A13D1" w14:paraId="76225B16" w14:textId="77777777" w:rsidTr="000A1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0" w:type="dxa"/>
          </w:tcPr>
          <w:p w14:paraId="45695D05" w14:textId="1937752E" w:rsidR="000A13D1" w:rsidRPr="007C6837" w:rsidRDefault="000A13D1" w:rsidP="00916244">
            <w:pPr>
              <w:pStyle w:val="Textoindependiente"/>
              <w:spacing w:before="5"/>
              <w:jc w:val="center"/>
              <w:rPr>
                <w:b w:val="0"/>
              </w:rPr>
            </w:pPr>
            <w:r w:rsidRPr="007C6837">
              <w:rPr>
                <w:b w:val="0"/>
                <w:sz w:val="36"/>
                <w:szCs w:val="22"/>
              </w:rPr>
              <w:t>Tecnológico</w:t>
            </w:r>
          </w:p>
        </w:tc>
      </w:tr>
      <w:tr w:rsidR="000A13D1" w14:paraId="5B3A43E6" w14:textId="77777777" w:rsidTr="000A13D1">
        <w:tc>
          <w:tcPr>
            <w:cnfStyle w:val="001000000000" w:firstRow="0" w:lastRow="0" w:firstColumn="1" w:lastColumn="0" w:oddVBand="0" w:evenVBand="0" w:oddHBand="0" w:evenHBand="0" w:firstRowFirstColumn="0" w:firstRowLastColumn="0" w:lastRowFirstColumn="0" w:lastRowLastColumn="0"/>
            <w:tcW w:w="10880" w:type="dxa"/>
          </w:tcPr>
          <w:p w14:paraId="1F0D45C4" w14:textId="6DD7B8EF" w:rsidR="000A13D1" w:rsidRPr="000A13D1" w:rsidRDefault="000A13D1" w:rsidP="003660A6">
            <w:pPr>
              <w:pStyle w:val="Textoindependiente"/>
              <w:spacing w:before="5"/>
              <w:jc w:val="both"/>
              <w:rPr>
                <w:b w:val="0"/>
              </w:rPr>
            </w:pPr>
            <w:r w:rsidRPr="000A13D1">
              <w:rPr>
                <w:b w:val="0"/>
              </w:rPr>
              <w:t>Desarrollar y fortalecer competencias y habilidades Tics en la comunidad educativa, promoviendo el uso de otros dispositivos tecnológicos que permitan alcanzar los objetivos de aprendizaje propuestos en el currículo y en nuestro proyecto educativo, fomentando en los estudiantes</w:t>
            </w:r>
            <w:r w:rsidRPr="000A13D1">
              <w:rPr>
                <w:b w:val="0"/>
                <w:spacing w:val="-8"/>
              </w:rPr>
              <w:t xml:space="preserve"> </w:t>
            </w:r>
            <w:r w:rsidRPr="000A13D1">
              <w:rPr>
                <w:b w:val="0"/>
              </w:rPr>
              <w:t>desde</w:t>
            </w:r>
            <w:r w:rsidRPr="000A13D1">
              <w:rPr>
                <w:b w:val="0"/>
                <w:spacing w:val="-8"/>
              </w:rPr>
              <w:t xml:space="preserve"> </w:t>
            </w:r>
            <w:r w:rsidRPr="000A13D1">
              <w:rPr>
                <w:b w:val="0"/>
              </w:rPr>
              <w:t>el</w:t>
            </w:r>
            <w:r w:rsidRPr="000A13D1">
              <w:rPr>
                <w:b w:val="0"/>
                <w:spacing w:val="-11"/>
              </w:rPr>
              <w:t xml:space="preserve"> </w:t>
            </w:r>
            <w:r w:rsidRPr="000A13D1">
              <w:rPr>
                <w:b w:val="0"/>
              </w:rPr>
              <w:t>inicio</w:t>
            </w:r>
            <w:r w:rsidRPr="000A13D1">
              <w:rPr>
                <w:b w:val="0"/>
                <w:spacing w:val="-9"/>
              </w:rPr>
              <w:t xml:space="preserve"> </w:t>
            </w:r>
            <w:r w:rsidRPr="000A13D1">
              <w:rPr>
                <w:b w:val="0"/>
              </w:rPr>
              <w:t>de</w:t>
            </w:r>
            <w:r w:rsidRPr="000A13D1">
              <w:rPr>
                <w:b w:val="0"/>
                <w:spacing w:val="-8"/>
              </w:rPr>
              <w:t xml:space="preserve"> </w:t>
            </w:r>
            <w:r w:rsidRPr="000A13D1">
              <w:rPr>
                <w:b w:val="0"/>
              </w:rPr>
              <w:t>su</w:t>
            </w:r>
            <w:r w:rsidRPr="000A13D1">
              <w:rPr>
                <w:b w:val="0"/>
                <w:spacing w:val="-8"/>
              </w:rPr>
              <w:t xml:space="preserve"> </w:t>
            </w:r>
            <w:r w:rsidRPr="000A13D1">
              <w:rPr>
                <w:b w:val="0"/>
              </w:rPr>
              <w:t>trayectoria</w:t>
            </w:r>
            <w:r w:rsidRPr="000A13D1">
              <w:rPr>
                <w:b w:val="0"/>
                <w:spacing w:val="-9"/>
              </w:rPr>
              <w:t xml:space="preserve"> </w:t>
            </w:r>
            <w:r w:rsidRPr="000A13D1">
              <w:rPr>
                <w:b w:val="0"/>
              </w:rPr>
              <w:t>escolar,</w:t>
            </w:r>
            <w:r w:rsidRPr="000A13D1">
              <w:rPr>
                <w:b w:val="0"/>
                <w:spacing w:val="-10"/>
              </w:rPr>
              <w:t xml:space="preserve"> </w:t>
            </w:r>
            <w:r w:rsidRPr="000A13D1">
              <w:rPr>
                <w:b w:val="0"/>
              </w:rPr>
              <w:t>el</w:t>
            </w:r>
            <w:r w:rsidRPr="000A13D1">
              <w:rPr>
                <w:b w:val="0"/>
                <w:spacing w:val="-11"/>
              </w:rPr>
              <w:t xml:space="preserve"> </w:t>
            </w:r>
            <w:r w:rsidRPr="000A13D1">
              <w:rPr>
                <w:b w:val="0"/>
              </w:rPr>
              <w:t>manejo</w:t>
            </w:r>
            <w:r w:rsidRPr="000A13D1">
              <w:rPr>
                <w:b w:val="0"/>
                <w:spacing w:val="-8"/>
              </w:rPr>
              <w:t xml:space="preserve"> </w:t>
            </w:r>
            <w:r w:rsidRPr="000A13D1">
              <w:rPr>
                <w:b w:val="0"/>
              </w:rPr>
              <w:t>de</w:t>
            </w:r>
            <w:r w:rsidRPr="000A13D1">
              <w:rPr>
                <w:b w:val="0"/>
                <w:spacing w:val="-8"/>
              </w:rPr>
              <w:t xml:space="preserve"> </w:t>
            </w:r>
            <w:r w:rsidRPr="000A13D1">
              <w:rPr>
                <w:b w:val="0"/>
              </w:rPr>
              <w:t>la</w:t>
            </w:r>
            <w:r w:rsidRPr="000A13D1">
              <w:rPr>
                <w:b w:val="0"/>
                <w:spacing w:val="-13"/>
              </w:rPr>
              <w:t xml:space="preserve"> </w:t>
            </w:r>
            <w:r w:rsidRPr="000A13D1">
              <w:rPr>
                <w:b w:val="0"/>
              </w:rPr>
              <w:t>información</w:t>
            </w:r>
            <w:r w:rsidRPr="000A13D1">
              <w:rPr>
                <w:b w:val="0"/>
                <w:spacing w:val="-8"/>
              </w:rPr>
              <w:t xml:space="preserve"> </w:t>
            </w:r>
            <w:r w:rsidRPr="000A13D1">
              <w:rPr>
                <w:b w:val="0"/>
              </w:rPr>
              <w:t>en</w:t>
            </w:r>
            <w:r w:rsidRPr="000A13D1">
              <w:rPr>
                <w:b w:val="0"/>
                <w:spacing w:val="-9"/>
              </w:rPr>
              <w:t xml:space="preserve"> </w:t>
            </w:r>
            <w:r w:rsidRPr="000A13D1">
              <w:rPr>
                <w:b w:val="0"/>
              </w:rPr>
              <w:t>forma</w:t>
            </w:r>
            <w:r w:rsidRPr="000A13D1">
              <w:rPr>
                <w:b w:val="0"/>
                <w:spacing w:val="-8"/>
              </w:rPr>
              <w:t xml:space="preserve"> </w:t>
            </w:r>
            <w:r w:rsidRPr="000A13D1">
              <w:rPr>
                <w:b w:val="0"/>
              </w:rPr>
              <w:t xml:space="preserve">eficiente, segura y responsable. Brindando las herramientas necesarias para enfrentar los desafíos del siglo </w:t>
            </w:r>
            <w:r w:rsidRPr="000A13D1">
              <w:rPr>
                <w:b w:val="0"/>
                <w:spacing w:val="-4"/>
              </w:rPr>
              <w:t>XXI.</w:t>
            </w:r>
          </w:p>
        </w:tc>
      </w:tr>
    </w:tbl>
    <w:p w14:paraId="05096765" w14:textId="7CBE5DD1" w:rsidR="000A13D1" w:rsidRDefault="000A13D1" w:rsidP="003660A6">
      <w:pPr>
        <w:pStyle w:val="Textoindependiente"/>
        <w:spacing w:before="5"/>
        <w:jc w:val="both"/>
        <w:rPr>
          <w:b/>
        </w:rPr>
      </w:pPr>
    </w:p>
    <w:p w14:paraId="2E220553" w14:textId="272BA5E1" w:rsidR="000A13D1" w:rsidRDefault="000A13D1" w:rsidP="003660A6">
      <w:pPr>
        <w:pStyle w:val="Textoindependiente"/>
        <w:spacing w:before="5"/>
        <w:jc w:val="both"/>
        <w:rPr>
          <w:b/>
        </w:rPr>
      </w:pPr>
    </w:p>
    <w:tbl>
      <w:tblPr>
        <w:tblStyle w:val="GridTable4Accent6"/>
        <w:tblW w:w="0" w:type="auto"/>
        <w:tblLook w:val="04A0" w:firstRow="1" w:lastRow="0" w:firstColumn="1" w:lastColumn="0" w:noHBand="0" w:noVBand="1"/>
      </w:tblPr>
      <w:tblGrid>
        <w:gridCol w:w="10880"/>
      </w:tblGrid>
      <w:tr w:rsidR="000A13D1" w14:paraId="2FC0399B" w14:textId="77777777" w:rsidTr="007C68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0" w:type="dxa"/>
          </w:tcPr>
          <w:p w14:paraId="1D5A6422" w14:textId="342568F9" w:rsidR="000A13D1" w:rsidRPr="000A13D1" w:rsidRDefault="000A13D1" w:rsidP="00916244">
            <w:pPr>
              <w:spacing w:before="1"/>
              <w:ind w:left="884"/>
              <w:jc w:val="center"/>
              <w:rPr>
                <w:sz w:val="36"/>
              </w:rPr>
            </w:pPr>
            <w:r>
              <w:rPr>
                <w:sz w:val="36"/>
              </w:rPr>
              <w:t>SELLO 2</w:t>
            </w:r>
          </w:p>
        </w:tc>
      </w:tr>
      <w:tr w:rsidR="000A13D1" w14:paraId="3CF758B7" w14:textId="77777777" w:rsidTr="007C6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0" w:type="dxa"/>
          </w:tcPr>
          <w:p w14:paraId="7C6EAD32" w14:textId="022D1B45" w:rsidR="000A13D1" w:rsidRPr="007C6837" w:rsidRDefault="000A13D1" w:rsidP="007C6837">
            <w:pPr>
              <w:pStyle w:val="Textoindependiente"/>
              <w:spacing w:before="5"/>
              <w:jc w:val="center"/>
              <w:rPr>
                <w:b w:val="0"/>
              </w:rPr>
            </w:pPr>
            <w:r w:rsidRPr="007C6837">
              <w:rPr>
                <w:b w:val="0"/>
                <w:sz w:val="36"/>
                <w:szCs w:val="22"/>
              </w:rPr>
              <w:t xml:space="preserve">           Participativo basado en valores</w:t>
            </w:r>
          </w:p>
        </w:tc>
      </w:tr>
      <w:tr w:rsidR="000A13D1" w14:paraId="15A0DD96" w14:textId="77777777" w:rsidTr="007C6837">
        <w:tc>
          <w:tcPr>
            <w:cnfStyle w:val="001000000000" w:firstRow="0" w:lastRow="0" w:firstColumn="1" w:lastColumn="0" w:oddVBand="0" w:evenVBand="0" w:oddHBand="0" w:evenHBand="0" w:firstRowFirstColumn="0" w:firstRowLastColumn="0" w:lastRowFirstColumn="0" w:lastRowLastColumn="0"/>
            <w:tcW w:w="10880" w:type="dxa"/>
          </w:tcPr>
          <w:p w14:paraId="78134090" w14:textId="6EC088A0" w:rsidR="000A13D1" w:rsidRPr="000A13D1" w:rsidRDefault="000A13D1" w:rsidP="007C6837">
            <w:pPr>
              <w:pStyle w:val="Textoindependiente"/>
              <w:spacing w:before="5"/>
              <w:jc w:val="both"/>
              <w:rPr>
                <w:b w:val="0"/>
              </w:rPr>
            </w:pPr>
            <w:r w:rsidRPr="000A13D1">
              <w:rPr>
                <w:b w:val="0"/>
              </w:rPr>
              <w:t>Potenciar actitudes basado en una buena convivencia escolar,</w:t>
            </w:r>
            <w:r w:rsidRPr="000A13D1">
              <w:rPr>
                <w:b w:val="0"/>
                <w:spacing w:val="40"/>
              </w:rPr>
              <w:t xml:space="preserve"> </w:t>
            </w:r>
            <w:r w:rsidRPr="000A13D1">
              <w:rPr>
                <w:b w:val="0"/>
              </w:rPr>
              <w:t>que permitan</w:t>
            </w:r>
            <w:r w:rsidRPr="000A13D1">
              <w:rPr>
                <w:b w:val="0"/>
                <w:spacing w:val="40"/>
              </w:rPr>
              <w:t xml:space="preserve"> </w:t>
            </w:r>
            <w:r w:rsidRPr="000A13D1">
              <w:rPr>
                <w:b w:val="0"/>
              </w:rPr>
              <w:t>generar espacios de participación para la concreción de los valores de nuestro PEI, como el respeto, responsabilidad, tolerancia, solidaridad, honestidad, compromiso, entre otros, mediante la ejecución de variadas actividades: académicas, artísticas, culturales, científicas, deportivas de formación personal y social, desarrollando la personalidad de los estudiantes en forma integral y sin exclusión.</w:t>
            </w:r>
          </w:p>
        </w:tc>
      </w:tr>
    </w:tbl>
    <w:p w14:paraId="50877B02" w14:textId="57CEC12A" w:rsidR="000A13D1" w:rsidRDefault="000A13D1" w:rsidP="003660A6">
      <w:pPr>
        <w:pStyle w:val="Textoindependiente"/>
        <w:spacing w:before="5"/>
        <w:jc w:val="both"/>
        <w:rPr>
          <w:b/>
        </w:rPr>
      </w:pPr>
    </w:p>
    <w:tbl>
      <w:tblPr>
        <w:tblStyle w:val="GridTable4Accent6"/>
        <w:tblW w:w="0" w:type="auto"/>
        <w:tblLook w:val="04A0" w:firstRow="1" w:lastRow="0" w:firstColumn="1" w:lastColumn="0" w:noHBand="0" w:noVBand="1"/>
      </w:tblPr>
      <w:tblGrid>
        <w:gridCol w:w="10880"/>
      </w:tblGrid>
      <w:tr w:rsidR="000A13D1" w14:paraId="24D184C9" w14:textId="77777777" w:rsidTr="007C68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0" w:type="dxa"/>
          </w:tcPr>
          <w:p w14:paraId="5593DEA7" w14:textId="50D7B95F" w:rsidR="000A13D1" w:rsidRPr="000A13D1" w:rsidRDefault="000A13D1" w:rsidP="007C6837">
            <w:pPr>
              <w:pStyle w:val="Textoindependiente"/>
              <w:spacing w:before="7"/>
              <w:jc w:val="center"/>
              <w:rPr>
                <w:sz w:val="36"/>
              </w:rPr>
            </w:pPr>
            <w:bookmarkStart w:id="3" w:name="MISIÓN:"/>
            <w:bookmarkEnd w:id="3"/>
            <w:r w:rsidRPr="000A13D1">
              <w:rPr>
                <w:sz w:val="36"/>
              </w:rPr>
              <w:t>MISIÓN</w:t>
            </w:r>
          </w:p>
        </w:tc>
      </w:tr>
      <w:tr w:rsidR="000A13D1" w14:paraId="6B4F9F75" w14:textId="77777777" w:rsidTr="007C6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0" w:type="dxa"/>
          </w:tcPr>
          <w:p w14:paraId="26F8EAA5" w14:textId="48642806" w:rsidR="000A13D1" w:rsidRPr="007C6837" w:rsidRDefault="000A13D1" w:rsidP="007C6837">
            <w:pPr>
              <w:pStyle w:val="Textoindependiente"/>
              <w:jc w:val="both"/>
              <w:rPr>
                <w:b w:val="0"/>
              </w:rPr>
            </w:pPr>
            <w:r w:rsidRPr="007C6837">
              <w:rPr>
                <w:b w:val="0"/>
              </w:rPr>
              <w:t>Somos una institución educativa que entrega a nuestros estudiantes una formación integral de calidad, ofreciendo experiencias de aprendizaje significativas de desarrollo y crecimiento en diferentes áreas, centrado en la formación de un estudiante autónomo; para ello contamos, con una organización que fomenta el trabajo de comunidades de aprendizaje,</w:t>
            </w:r>
            <w:r w:rsidRPr="007C6837">
              <w:rPr>
                <w:b w:val="0"/>
                <w:spacing w:val="-3"/>
              </w:rPr>
              <w:t xml:space="preserve"> </w:t>
            </w:r>
            <w:r w:rsidRPr="007C6837">
              <w:rPr>
                <w:b w:val="0"/>
              </w:rPr>
              <w:t>logrando</w:t>
            </w:r>
            <w:r w:rsidRPr="007C6837">
              <w:rPr>
                <w:b w:val="0"/>
                <w:spacing w:val="-3"/>
              </w:rPr>
              <w:t xml:space="preserve"> </w:t>
            </w:r>
            <w:r w:rsidRPr="007C6837">
              <w:rPr>
                <w:b w:val="0"/>
              </w:rPr>
              <w:t>un</w:t>
            </w:r>
            <w:r w:rsidRPr="007C6837">
              <w:rPr>
                <w:b w:val="0"/>
                <w:spacing w:val="-3"/>
              </w:rPr>
              <w:t xml:space="preserve"> </w:t>
            </w:r>
            <w:r w:rsidRPr="007C6837">
              <w:rPr>
                <w:b w:val="0"/>
              </w:rPr>
              <w:t>ambiente</w:t>
            </w:r>
            <w:r w:rsidRPr="007C6837">
              <w:rPr>
                <w:b w:val="0"/>
                <w:spacing w:val="-1"/>
              </w:rPr>
              <w:t xml:space="preserve"> </w:t>
            </w:r>
            <w:r w:rsidRPr="007C6837">
              <w:rPr>
                <w:b w:val="0"/>
              </w:rPr>
              <w:t>acogedor,</w:t>
            </w:r>
            <w:r w:rsidRPr="007C6837">
              <w:rPr>
                <w:b w:val="0"/>
                <w:spacing w:val="-4"/>
              </w:rPr>
              <w:t xml:space="preserve"> </w:t>
            </w:r>
            <w:r w:rsidRPr="007C6837">
              <w:rPr>
                <w:b w:val="0"/>
              </w:rPr>
              <w:t>personalizado,</w:t>
            </w:r>
            <w:r w:rsidRPr="007C6837">
              <w:rPr>
                <w:b w:val="0"/>
                <w:spacing w:val="-3"/>
              </w:rPr>
              <w:t xml:space="preserve"> </w:t>
            </w:r>
            <w:r w:rsidRPr="007C6837">
              <w:rPr>
                <w:b w:val="0"/>
              </w:rPr>
              <w:t>exitoso</w:t>
            </w:r>
            <w:r w:rsidRPr="007C6837">
              <w:rPr>
                <w:b w:val="0"/>
                <w:spacing w:val="-7"/>
              </w:rPr>
              <w:t xml:space="preserve"> </w:t>
            </w:r>
            <w:r w:rsidRPr="007C6837">
              <w:rPr>
                <w:b w:val="0"/>
              </w:rPr>
              <w:t>e</w:t>
            </w:r>
            <w:r w:rsidRPr="007C6837">
              <w:rPr>
                <w:b w:val="0"/>
                <w:spacing w:val="-2"/>
              </w:rPr>
              <w:t xml:space="preserve"> </w:t>
            </w:r>
            <w:r w:rsidRPr="007C6837">
              <w:rPr>
                <w:b w:val="0"/>
              </w:rPr>
              <w:t>integral, incluyendo la promoción de valores.</w:t>
            </w:r>
          </w:p>
          <w:p w14:paraId="14DFDDE0" w14:textId="3DA547C9" w:rsidR="000A13D1" w:rsidRDefault="000A13D1" w:rsidP="007C6837">
            <w:pPr>
              <w:pStyle w:val="Textoindependiente"/>
              <w:spacing w:before="5"/>
              <w:jc w:val="center"/>
              <w:rPr>
                <w:b w:val="0"/>
              </w:rPr>
            </w:pPr>
          </w:p>
        </w:tc>
      </w:tr>
    </w:tbl>
    <w:p w14:paraId="65D8F039" w14:textId="1162420A" w:rsidR="000A13D1" w:rsidRDefault="000A13D1" w:rsidP="003660A6">
      <w:pPr>
        <w:pStyle w:val="Textoindependiente"/>
        <w:spacing w:before="5"/>
        <w:jc w:val="both"/>
        <w:rPr>
          <w:b/>
        </w:rPr>
      </w:pPr>
    </w:p>
    <w:p w14:paraId="018C283E" w14:textId="45641DEB" w:rsidR="000A13D1" w:rsidRDefault="000A13D1" w:rsidP="003660A6">
      <w:pPr>
        <w:pStyle w:val="Textoindependiente"/>
        <w:spacing w:before="5"/>
        <w:jc w:val="both"/>
        <w:rPr>
          <w:b/>
        </w:rPr>
      </w:pPr>
    </w:p>
    <w:tbl>
      <w:tblPr>
        <w:tblStyle w:val="GridTable4Accent6"/>
        <w:tblW w:w="0" w:type="auto"/>
        <w:tblLook w:val="04A0" w:firstRow="1" w:lastRow="0" w:firstColumn="1" w:lastColumn="0" w:noHBand="0" w:noVBand="1"/>
      </w:tblPr>
      <w:tblGrid>
        <w:gridCol w:w="10880"/>
      </w:tblGrid>
      <w:tr w:rsidR="000A13D1" w14:paraId="0BBD6ECC" w14:textId="77777777" w:rsidTr="007C68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0" w:type="dxa"/>
          </w:tcPr>
          <w:p w14:paraId="72ED114B" w14:textId="7575223E" w:rsidR="000A13D1" w:rsidRPr="000A13D1" w:rsidRDefault="000A13D1" w:rsidP="007C6837">
            <w:pPr>
              <w:pStyle w:val="Textoindependiente"/>
              <w:spacing w:before="7"/>
              <w:jc w:val="center"/>
              <w:rPr>
                <w:sz w:val="36"/>
              </w:rPr>
            </w:pPr>
            <w:r>
              <w:rPr>
                <w:sz w:val="36"/>
              </w:rPr>
              <w:t>V</w:t>
            </w:r>
            <w:r w:rsidRPr="000A13D1">
              <w:rPr>
                <w:sz w:val="36"/>
              </w:rPr>
              <w:t>ISIÓN</w:t>
            </w:r>
          </w:p>
        </w:tc>
      </w:tr>
      <w:tr w:rsidR="000A13D1" w14:paraId="5A63BD7F" w14:textId="77777777" w:rsidTr="007C6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0" w:type="dxa"/>
          </w:tcPr>
          <w:p w14:paraId="0558399A" w14:textId="77777777" w:rsidR="000A13D1" w:rsidRPr="007C6837" w:rsidRDefault="000A13D1" w:rsidP="007C6837">
            <w:pPr>
              <w:pStyle w:val="Textoindependiente"/>
              <w:tabs>
                <w:tab w:val="left" w:pos="10664"/>
              </w:tabs>
              <w:ind w:right="174"/>
              <w:jc w:val="both"/>
              <w:rPr>
                <w:b w:val="0"/>
              </w:rPr>
            </w:pPr>
            <w:r w:rsidRPr="007C6837">
              <w:rPr>
                <w:b w:val="0"/>
              </w:rPr>
              <w:t>Anhelamos proyectarnos como una comunidad educativa</w:t>
            </w:r>
            <w:r w:rsidRPr="007C6837">
              <w:rPr>
                <w:b w:val="0"/>
                <w:spacing w:val="-1"/>
              </w:rPr>
              <w:t xml:space="preserve"> </w:t>
            </w:r>
            <w:r w:rsidRPr="007C6837">
              <w:rPr>
                <w:b w:val="0"/>
              </w:rPr>
              <w:t>que,</w:t>
            </w:r>
            <w:r w:rsidRPr="007C6837">
              <w:rPr>
                <w:b w:val="0"/>
                <w:spacing w:val="-4"/>
              </w:rPr>
              <w:t xml:space="preserve"> </w:t>
            </w:r>
            <w:r w:rsidRPr="007C6837">
              <w:rPr>
                <w:b w:val="0"/>
              </w:rPr>
              <w:t>por medio</w:t>
            </w:r>
            <w:r w:rsidRPr="007C6837">
              <w:rPr>
                <w:b w:val="0"/>
                <w:spacing w:val="-3"/>
              </w:rPr>
              <w:t xml:space="preserve"> </w:t>
            </w:r>
            <w:r w:rsidRPr="007C6837">
              <w:rPr>
                <w:b w:val="0"/>
              </w:rPr>
              <w:t>de la innovación de sus prácticas pedagógicas, pueda ser reconocida en el ámbito local como una</w:t>
            </w:r>
            <w:r w:rsidRPr="007C6837">
              <w:rPr>
                <w:b w:val="0"/>
                <w:spacing w:val="40"/>
              </w:rPr>
              <w:t xml:space="preserve"> </w:t>
            </w:r>
            <w:r w:rsidRPr="007C6837">
              <w:rPr>
                <w:b w:val="0"/>
              </w:rPr>
              <w:t>institución que sobresale en su desempeño académico, deportivo, artístico y tecnológico. Entregando a sus estudiantes oportunidades de aprendizaje, las cuales serán las herramientas necesarias que les permitirán conseguir el pleno desarrollo de sus capacidades y la concreción de sus proyectos de vida.</w:t>
            </w:r>
          </w:p>
          <w:p w14:paraId="0BE7E5B3" w14:textId="77777777" w:rsidR="000A13D1" w:rsidRDefault="000A13D1" w:rsidP="000A13D1">
            <w:pPr>
              <w:pStyle w:val="Textoindependiente"/>
              <w:ind w:right="993"/>
              <w:jc w:val="both"/>
              <w:rPr>
                <w:b w:val="0"/>
              </w:rPr>
            </w:pPr>
          </w:p>
        </w:tc>
      </w:tr>
    </w:tbl>
    <w:p w14:paraId="7C907858" w14:textId="77777777" w:rsidR="000A13D1" w:rsidRDefault="000A13D1" w:rsidP="003660A6">
      <w:pPr>
        <w:pStyle w:val="Textoindependiente"/>
        <w:spacing w:before="5"/>
        <w:jc w:val="both"/>
        <w:rPr>
          <w:b/>
        </w:rPr>
      </w:pPr>
    </w:p>
    <w:p w14:paraId="6AF0FF35" w14:textId="18136FF3" w:rsidR="00151A9B" w:rsidRDefault="00151A9B" w:rsidP="003660A6">
      <w:pPr>
        <w:pStyle w:val="Ttulo4"/>
        <w:jc w:val="both"/>
      </w:pPr>
    </w:p>
    <w:p w14:paraId="3A7B883E" w14:textId="77777777" w:rsidR="00151A9B" w:rsidRDefault="00151A9B" w:rsidP="003660A6">
      <w:pPr>
        <w:pStyle w:val="Textoindependiente"/>
        <w:spacing w:before="8"/>
        <w:jc w:val="both"/>
        <w:rPr>
          <w:b/>
          <w:sz w:val="23"/>
        </w:rPr>
      </w:pPr>
    </w:p>
    <w:p w14:paraId="456A78D6" w14:textId="64041405" w:rsidR="00151A9B" w:rsidRDefault="00151A9B" w:rsidP="000A13D1">
      <w:pPr>
        <w:pStyle w:val="Ttulo4"/>
        <w:spacing w:before="1"/>
        <w:ind w:left="0"/>
        <w:jc w:val="both"/>
      </w:pPr>
      <w:bookmarkStart w:id="4" w:name="VISIÓN:"/>
      <w:bookmarkEnd w:id="4"/>
    </w:p>
    <w:p w14:paraId="49163E7F" w14:textId="6D7F8218" w:rsidR="00151A9B" w:rsidRDefault="00151A9B" w:rsidP="003660A6">
      <w:pPr>
        <w:jc w:val="both"/>
        <w:sectPr w:rsidR="00151A9B">
          <w:pgSz w:w="12240" w:h="15840"/>
          <w:pgMar w:top="1160" w:right="680" w:bottom="1360" w:left="820" w:header="332" w:footer="1166" w:gutter="0"/>
          <w:cols w:space="720"/>
        </w:sectPr>
      </w:pPr>
    </w:p>
    <w:p w14:paraId="75685B89" w14:textId="77777777" w:rsidR="00151A9B" w:rsidRDefault="00151A9B" w:rsidP="003660A6">
      <w:pPr>
        <w:pStyle w:val="Textoindependiente"/>
        <w:jc w:val="both"/>
        <w:rPr>
          <w:sz w:val="20"/>
        </w:rPr>
      </w:pPr>
    </w:p>
    <w:p w14:paraId="3F8C88F6" w14:textId="77777777" w:rsidR="00151A9B" w:rsidRDefault="003763FC" w:rsidP="003660A6">
      <w:pPr>
        <w:pStyle w:val="Ttulo4"/>
        <w:spacing w:before="214"/>
        <w:ind w:left="2277"/>
        <w:jc w:val="both"/>
      </w:pPr>
      <w:bookmarkStart w:id="5" w:name="MARCOS_TEÓRICOS_Y/O_LEGALES_DEL_REGLAMEN"/>
      <w:bookmarkEnd w:id="5"/>
      <w:r>
        <w:t>MARCOS</w:t>
      </w:r>
      <w:r>
        <w:rPr>
          <w:spacing w:val="-16"/>
        </w:rPr>
        <w:t xml:space="preserve"> </w:t>
      </w:r>
      <w:r>
        <w:t>TEÓRICOS</w:t>
      </w:r>
      <w:r>
        <w:rPr>
          <w:spacing w:val="-14"/>
        </w:rPr>
        <w:t xml:space="preserve"> </w:t>
      </w:r>
      <w:r>
        <w:t>Y/O</w:t>
      </w:r>
      <w:r>
        <w:rPr>
          <w:spacing w:val="-14"/>
        </w:rPr>
        <w:t xml:space="preserve"> </w:t>
      </w:r>
      <w:r>
        <w:t>LEGALES</w:t>
      </w:r>
      <w:r>
        <w:rPr>
          <w:spacing w:val="-6"/>
        </w:rPr>
        <w:t xml:space="preserve"> </w:t>
      </w:r>
      <w:r>
        <w:t>DEL</w:t>
      </w:r>
      <w:r>
        <w:rPr>
          <w:spacing w:val="-4"/>
        </w:rPr>
        <w:t xml:space="preserve"> </w:t>
      </w:r>
      <w:r>
        <w:t>REGLAMENTO</w:t>
      </w:r>
      <w:r>
        <w:rPr>
          <w:spacing w:val="-1"/>
        </w:rPr>
        <w:t xml:space="preserve"> </w:t>
      </w:r>
      <w:r>
        <w:t>DE</w:t>
      </w:r>
      <w:r>
        <w:rPr>
          <w:spacing w:val="-5"/>
        </w:rPr>
        <w:t xml:space="preserve"> </w:t>
      </w:r>
      <w:r>
        <w:rPr>
          <w:spacing w:val="-2"/>
        </w:rPr>
        <w:t>CONVIVENCIA</w:t>
      </w:r>
    </w:p>
    <w:p w14:paraId="0D6F1851" w14:textId="77777777" w:rsidR="00151A9B" w:rsidRDefault="00151A9B" w:rsidP="003660A6">
      <w:pPr>
        <w:pStyle w:val="Textoindependiente"/>
        <w:jc w:val="both"/>
        <w:rPr>
          <w:b/>
        </w:rPr>
      </w:pPr>
    </w:p>
    <w:p w14:paraId="7A0491D2" w14:textId="77777777" w:rsidR="00151A9B" w:rsidRDefault="003763FC" w:rsidP="00E01DE9">
      <w:pPr>
        <w:pStyle w:val="Ttulo5"/>
        <w:numPr>
          <w:ilvl w:val="0"/>
          <w:numId w:val="191"/>
        </w:numPr>
        <w:tabs>
          <w:tab w:val="left" w:pos="1245"/>
        </w:tabs>
        <w:ind w:right="1095"/>
        <w:jc w:val="both"/>
      </w:pPr>
      <w:bookmarkStart w:id="6" w:name="1-_Propósito_de_la_Educación_en_Chile_se"/>
      <w:bookmarkEnd w:id="6"/>
      <w:r>
        <w:t>Propósito de la Educación en Chile según la Ley General de Educación (LGE</w:t>
      </w:r>
      <w:r>
        <w:rPr>
          <w:spacing w:val="40"/>
        </w:rPr>
        <w:t xml:space="preserve"> </w:t>
      </w:r>
      <w:r>
        <w:t>N°20.370) Artículo 2º.-</w:t>
      </w:r>
    </w:p>
    <w:p w14:paraId="1C5B208C" w14:textId="01860C8B" w:rsidR="00151A9B" w:rsidRDefault="003763FC" w:rsidP="003660A6">
      <w:pPr>
        <w:pStyle w:val="Textoindependiente"/>
        <w:ind w:left="1245" w:right="1089"/>
        <w:jc w:val="both"/>
      </w:pPr>
      <w:r>
        <w:t>La</w:t>
      </w:r>
      <w:r>
        <w:rPr>
          <w:spacing w:val="-5"/>
        </w:rPr>
        <w:t xml:space="preserve"> </w:t>
      </w:r>
      <w:r>
        <w:t>educación</w:t>
      </w:r>
      <w:r>
        <w:rPr>
          <w:spacing w:val="-1"/>
        </w:rPr>
        <w:t xml:space="preserve"> </w:t>
      </w:r>
      <w:r>
        <w:t>es</w:t>
      </w:r>
      <w:r>
        <w:rPr>
          <w:spacing w:val="-3"/>
        </w:rPr>
        <w:t xml:space="preserve"> </w:t>
      </w:r>
      <w:r>
        <w:t>el</w:t>
      </w:r>
      <w:r>
        <w:rPr>
          <w:spacing w:val="-7"/>
        </w:rPr>
        <w:t xml:space="preserve"> </w:t>
      </w:r>
      <w:r>
        <w:t>proceso</w:t>
      </w:r>
      <w:r>
        <w:rPr>
          <w:spacing w:val="-1"/>
        </w:rPr>
        <w:t xml:space="preserve"> </w:t>
      </w:r>
      <w:r>
        <w:t>de</w:t>
      </w:r>
      <w:r>
        <w:rPr>
          <w:spacing w:val="-4"/>
        </w:rPr>
        <w:t xml:space="preserve"> </w:t>
      </w:r>
      <w:r>
        <w:t>aprendizaje</w:t>
      </w:r>
      <w:r>
        <w:rPr>
          <w:spacing w:val="-3"/>
        </w:rPr>
        <w:t xml:space="preserve"> </w:t>
      </w:r>
      <w:r>
        <w:t>permanente</w:t>
      </w:r>
      <w:r>
        <w:rPr>
          <w:spacing w:val="-4"/>
        </w:rPr>
        <w:t xml:space="preserve"> </w:t>
      </w:r>
      <w:r>
        <w:t>que</w:t>
      </w:r>
      <w:r>
        <w:rPr>
          <w:spacing w:val="-4"/>
        </w:rPr>
        <w:t xml:space="preserve"> </w:t>
      </w:r>
      <w:r>
        <w:t>abarca las distintas</w:t>
      </w:r>
      <w:r>
        <w:rPr>
          <w:spacing w:val="-1"/>
        </w:rPr>
        <w:t xml:space="preserve"> </w:t>
      </w:r>
      <w:r>
        <w:t>etapas de la vida de las personas y que tiene como finalidad alcanzar</w:t>
      </w:r>
      <w:r>
        <w:rPr>
          <w:spacing w:val="-1"/>
        </w:rPr>
        <w:t xml:space="preserve"> </w:t>
      </w:r>
      <w:r>
        <w:t>su desarrollo</w:t>
      </w:r>
      <w:r>
        <w:rPr>
          <w:spacing w:val="-1"/>
        </w:rPr>
        <w:t xml:space="preserve"> </w:t>
      </w:r>
      <w:r>
        <w:t>espiritual, ético, moral, afectivo, intelectual, artístico y físico, mediante la transmisión y el</w:t>
      </w:r>
      <w:r>
        <w:rPr>
          <w:spacing w:val="40"/>
        </w:rPr>
        <w:t xml:space="preserve"> </w:t>
      </w:r>
      <w:r>
        <w:t>cultivo de valores, conocimientos y destrezas. Se enmarca en el respeto y valoración de los derechos humanos y de las libertades fundamentales, de la diversidad multicultural y de la paz, y de nuestra identidad nacional, capacitando a las personas para</w:t>
      </w:r>
      <w:r w:rsidR="007C6837">
        <w:t xml:space="preserve"> </w:t>
      </w:r>
      <w:r>
        <w:t>conducir</w:t>
      </w:r>
      <w:r>
        <w:rPr>
          <w:spacing w:val="-1"/>
        </w:rPr>
        <w:t xml:space="preserve"> </w:t>
      </w:r>
      <w:r>
        <w:t>su vida en</w:t>
      </w:r>
      <w:r>
        <w:rPr>
          <w:spacing w:val="-1"/>
        </w:rPr>
        <w:t xml:space="preserve"> </w:t>
      </w:r>
      <w:r>
        <w:t>forma plena, para convivir</w:t>
      </w:r>
      <w:r>
        <w:rPr>
          <w:spacing w:val="-1"/>
        </w:rPr>
        <w:t xml:space="preserve"> </w:t>
      </w:r>
      <w:r>
        <w:t>y participar en forma responsable, tolerante,</w:t>
      </w:r>
      <w:r>
        <w:rPr>
          <w:spacing w:val="-3"/>
        </w:rPr>
        <w:t xml:space="preserve"> </w:t>
      </w:r>
      <w:r>
        <w:t>solidaria,</w:t>
      </w:r>
      <w:r>
        <w:rPr>
          <w:spacing w:val="-1"/>
        </w:rPr>
        <w:t xml:space="preserve"> </w:t>
      </w:r>
      <w:r>
        <w:t>democrática</w:t>
      </w:r>
      <w:r>
        <w:rPr>
          <w:spacing w:val="-1"/>
        </w:rPr>
        <w:t xml:space="preserve"> </w:t>
      </w:r>
      <w:r>
        <w:t>y activa</w:t>
      </w:r>
      <w:r>
        <w:rPr>
          <w:spacing w:val="-4"/>
        </w:rPr>
        <w:t xml:space="preserve"> </w:t>
      </w:r>
      <w:r>
        <w:t>en</w:t>
      </w:r>
      <w:r>
        <w:rPr>
          <w:spacing w:val="-2"/>
        </w:rPr>
        <w:t xml:space="preserve"> </w:t>
      </w:r>
      <w:r>
        <w:t>la comunidad,</w:t>
      </w:r>
      <w:r>
        <w:rPr>
          <w:spacing w:val="-6"/>
        </w:rPr>
        <w:t xml:space="preserve"> </w:t>
      </w:r>
      <w:r>
        <w:t>y para trabajar</w:t>
      </w:r>
      <w:r>
        <w:rPr>
          <w:spacing w:val="-2"/>
        </w:rPr>
        <w:t xml:space="preserve"> </w:t>
      </w:r>
      <w:r>
        <w:t>y contribuir al desarrollo del país.</w:t>
      </w:r>
    </w:p>
    <w:p w14:paraId="6EFC6D0E" w14:textId="77777777" w:rsidR="00151A9B" w:rsidRDefault="00151A9B" w:rsidP="003660A6">
      <w:pPr>
        <w:pStyle w:val="Textoindependiente"/>
        <w:spacing w:before="4"/>
        <w:jc w:val="both"/>
      </w:pPr>
    </w:p>
    <w:p w14:paraId="64F095E3" w14:textId="77777777" w:rsidR="00151A9B" w:rsidRDefault="003763FC" w:rsidP="00E01DE9">
      <w:pPr>
        <w:pStyle w:val="Ttulo5"/>
        <w:numPr>
          <w:ilvl w:val="0"/>
          <w:numId w:val="191"/>
        </w:numPr>
        <w:tabs>
          <w:tab w:val="left" w:pos="1245"/>
        </w:tabs>
        <w:jc w:val="both"/>
      </w:pPr>
      <w:bookmarkStart w:id="7" w:name="2-_Política_Nacional_de_Convivencia_Educ"/>
      <w:bookmarkEnd w:id="7"/>
      <w:r>
        <w:t>Política</w:t>
      </w:r>
      <w:r>
        <w:rPr>
          <w:spacing w:val="-3"/>
        </w:rPr>
        <w:t xml:space="preserve"> </w:t>
      </w:r>
      <w:r>
        <w:t>Nacional</w:t>
      </w:r>
      <w:r>
        <w:rPr>
          <w:spacing w:val="-10"/>
        </w:rPr>
        <w:t xml:space="preserve"> </w:t>
      </w:r>
      <w:r>
        <w:t>de</w:t>
      </w:r>
      <w:r>
        <w:rPr>
          <w:spacing w:val="-10"/>
        </w:rPr>
        <w:t xml:space="preserve"> </w:t>
      </w:r>
      <w:r>
        <w:t>Convivencia</w:t>
      </w:r>
      <w:r>
        <w:rPr>
          <w:spacing w:val="-2"/>
        </w:rPr>
        <w:t xml:space="preserve"> </w:t>
      </w:r>
      <w:r>
        <w:t>Educativa</w:t>
      </w:r>
      <w:r>
        <w:rPr>
          <w:spacing w:val="-7"/>
        </w:rPr>
        <w:t xml:space="preserve"> </w:t>
      </w:r>
      <w:r>
        <w:t>(2024</w:t>
      </w:r>
      <w:r>
        <w:rPr>
          <w:spacing w:val="-6"/>
        </w:rPr>
        <w:t xml:space="preserve"> </w:t>
      </w:r>
      <w:r>
        <w:t>-</w:t>
      </w:r>
      <w:r>
        <w:rPr>
          <w:spacing w:val="-5"/>
        </w:rPr>
        <w:t xml:space="preserve"> </w:t>
      </w:r>
      <w:r>
        <w:rPr>
          <w:spacing w:val="-2"/>
        </w:rPr>
        <w:t>2030)</w:t>
      </w:r>
    </w:p>
    <w:p w14:paraId="7CB32391" w14:textId="77777777" w:rsidR="00151A9B" w:rsidRDefault="003763FC" w:rsidP="003660A6">
      <w:pPr>
        <w:pStyle w:val="Textoindependiente"/>
        <w:ind w:left="1245" w:right="1092"/>
        <w:jc w:val="both"/>
      </w:pPr>
      <w:r>
        <w:t>Es un marco orientador para rodos los niveles, modalidades y contextos educativos, que busca promover la reflexión y el dialogo sobre las maneras de relacionarse cotidianamente entre quienes forman parte de una comunidad educativa. La PNCE comprende estas relaciones como dinámicas, pues la convivencia se constituye y modifica a partir de los contextos en que se desenvuelve, el territorio en el que se sitúa, y los procesos socioculturales de los cuales forman parte.</w:t>
      </w:r>
    </w:p>
    <w:p w14:paraId="7F686669" w14:textId="77777777" w:rsidR="00151A9B" w:rsidRDefault="00151A9B" w:rsidP="003660A6">
      <w:pPr>
        <w:pStyle w:val="Textoindependiente"/>
        <w:spacing w:before="4"/>
        <w:jc w:val="both"/>
      </w:pPr>
    </w:p>
    <w:p w14:paraId="632DCA58" w14:textId="77777777" w:rsidR="00151A9B" w:rsidRDefault="003763FC" w:rsidP="00E01DE9">
      <w:pPr>
        <w:pStyle w:val="Ttulo5"/>
        <w:numPr>
          <w:ilvl w:val="0"/>
          <w:numId w:val="191"/>
        </w:numPr>
        <w:tabs>
          <w:tab w:val="left" w:pos="1245"/>
        </w:tabs>
        <w:jc w:val="both"/>
      </w:pPr>
      <w:bookmarkStart w:id="8" w:name="3-_Declaración_Universal_de_Derechos_Hum"/>
      <w:bookmarkEnd w:id="8"/>
      <w:r>
        <w:t>Declaración</w:t>
      </w:r>
      <w:r>
        <w:rPr>
          <w:spacing w:val="-9"/>
        </w:rPr>
        <w:t xml:space="preserve"> </w:t>
      </w:r>
      <w:r>
        <w:t>Universal</w:t>
      </w:r>
      <w:r>
        <w:rPr>
          <w:spacing w:val="-9"/>
        </w:rPr>
        <w:t xml:space="preserve"> </w:t>
      </w:r>
      <w:r>
        <w:t>de</w:t>
      </w:r>
      <w:r>
        <w:rPr>
          <w:spacing w:val="-9"/>
        </w:rPr>
        <w:t xml:space="preserve"> </w:t>
      </w:r>
      <w:r>
        <w:t>Derechos</w:t>
      </w:r>
      <w:r>
        <w:rPr>
          <w:spacing w:val="-2"/>
        </w:rPr>
        <w:t xml:space="preserve"> </w:t>
      </w:r>
      <w:r>
        <w:t>Humanos</w:t>
      </w:r>
      <w:r>
        <w:rPr>
          <w:spacing w:val="-7"/>
        </w:rPr>
        <w:t xml:space="preserve"> </w:t>
      </w:r>
      <w:r>
        <w:t>(DUDH,</w:t>
      </w:r>
      <w:r>
        <w:rPr>
          <w:spacing w:val="-2"/>
        </w:rPr>
        <w:t xml:space="preserve"> 1945)</w:t>
      </w:r>
    </w:p>
    <w:p w14:paraId="6EB88A14" w14:textId="77777777" w:rsidR="00151A9B" w:rsidRDefault="003763FC" w:rsidP="003660A6">
      <w:pPr>
        <w:pStyle w:val="Textoindependiente"/>
        <w:ind w:left="1245"/>
        <w:jc w:val="both"/>
      </w:pPr>
      <w:r>
        <w:t>Regula</w:t>
      </w:r>
      <w:r>
        <w:rPr>
          <w:spacing w:val="-10"/>
        </w:rPr>
        <w:t xml:space="preserve"> </w:t>
      </w:r>
      <w:r>
        <w:t>los</w:t>
      </w:r>
      <w:r>
        <w:rPr>
          <w:spacing w:val="-3"/>
        </w:rPr>
        <w:t xml:space="preserve"> </w:t>
      </w:r>
      <w:r>
        <w:t>derechos</w:t>
      </w:r>
      <w:r>
        <w:rPr>
          <w:spacing w:val="-8"/>
        </w:rPr>
        <w:t xml:space="preserve"> </w:t>
      </w:r>
      <w:r>
        <w:t>humanos</w:t>
      </w:r>
      <w:r>
        <w:rPr>
          <w:spacing w:val="-7"/>
        </w:rPr>
        <w:t xml:space="preserve"> </w:t>
      </w:r>
      <w:r>
        <w:t>de</w:t>
      </w:r>
      <w:r>
        <w:rPr>
          <w:spacing w:val="-5"/>
        </w:rPr>
        <w:t xml:space="preserve"> </w:t>
      </w:r>
      <w:r>
        <w:t>todas</w:t>
      </w:r>
      <w:r>
        <w:rPr>
          <w:spacing w:val="-7"/>
        </w:rPr>
        <w:t xml:space="preserve"> </w:t>
      </w:r>
      <w:r>
        <w:t>las</w:t>
      </w:r>
      <w:r>
        <w:rPr>
          <w:spacing w:val="-7"/>
        </w:rPr>
        <w:t xml:space="preserve"> </w:t>
      </w:r>
      <w:r>
        <w:rPr>
          <w:spacing w:val="-2"/>
        </w:rPr>
        <w:t>personas.</w:t>
      </w:r>
    </w:p>
    <w:p w14:paraId="389601A0" w14:textId="77777777" w:rsidR="00151A9B" w:rsidRDefault="003763FC" w:rsidP="003660A6">
      <w:pPr>
        <w:pStyle w:val="Textoindependiente"/>
        <w:ind w:left="1245" w:right="1092"/>
        <w:jc w:val="both"/>
      </w:pPr>
      <w:r>
        <w:t>“La educación tendrá por objeto el pleno desarrollo de la personalidad humana y el fortalecimiento del respeto</w:t>
      </w:r>
      <w:r>
        <w:rPr>
          <w:spacing w:val="-3"/>
        </w:rPr>
        <w:t xml:space="preserve"> </w:t>
      </w:r>
      <w:r>
        <w:t>a los derechos humanos y a las libertades fundamentales. Promoverá</w:t>
      </w:r>
      <w:r>
        <w:rPr>
          <w:spacing w:val="-1"/>
        </w:rPr>
        <w:t xml:space="preserve"> </w:t>
      </w:r>
      <w:r>
        <w:t>la</w:t>
      </w:r>
      <w:r>
        <w:rPr>
          <w:spacing w:val="-1"/>
        </w:rPr>
        <w:t xml:space="preserve"> </w:t>
      </w:r>
      <w:r>
        <w:t>comprensión,</w:t>
      </w:r>
      <w:r>
        <w:rPr>
          <w:spacing w:val="-4"/>
        </w:rPr>
        <w:t xml:space="preserve"> </w:t>
      </w:r>
      <w:r>
        <w:t>la</w:t>
      </w:r>
      <w:r>
        <w:rPr>
          <w:spacing w:val="-1"/>
        </w:rPr>
        <w:t xml:space="preserve"> </w:t>
      </w:r>
      <w:r>
        <w:t>tolerancia</w:t>
      </w:r>
      <w:r>
        <w:rPr>
          <w:spacing w:val="-1"/>
        </w:rPr>
        <w:t xml:space="preserve"> </w:t>
      </w:r>
      <w:r>
        <w:t>y la</w:t>
      </w:r>
      <w:r>
        <w:rPr>
          <w:spacing w:val="-1"/>
        </w:rPr>
        <w:t xml:space="preserve"> </w:t>
      </w:r>
      <w:r>
        <w:t>amistad</w:t>
      </w:r>
      <w:r>
        <w:rPr>
          <w:spacing w:val="-2"/>
        </w:rPr>
        <w:t xml:space="preserve"> </w:t>
      </w:r>
      <w:r>
        <w:t>entre</w:t>
      </w:r>
      <w:r>
        <w:rPr>
          <w:spacing w:val="-1"/>
        </w:rPr>
        <w:t xml:space="preserve"> </w:t>
      </w:r>
      <w:r>
        <w:t>todas las naciones y todos los grupos raciales o religiosos, y promoverá el desarrollo de las actividades de las Naciones Unidas para el mantenimiento de la paz.” (Art. 26, inciso 2, DUDH).</w:t>
      </w:r>
    </w:p>
    <w:p w14:paraId="6DC92160" w14:textId="77777777" w:rsidR="00151A9B" w:rsidRDefault="003763FC" w:rsidP="003660A6">
      <w:pPr>
        <w:pStyle w:val="Textoindependiente"/>
        <w:spacing w:before="4"/>
        <w:ind w:left="1245" w:right="1099"/>
        <w:jc w:val="both"/>
      </w:pPr>
      <w:r>
        <w:t>La Declaración Universal de Derechos Humanos está presente en este instrumento (Manual de Convivencia) a través de dos formas. Por un lado, otorga un marco de referencia para el respeto de la dignidad de todos/as los/as actores/as de la comunidad educativa por su sola condición de seres humanos; y por otro lado, permite comprender la educación como un derecho humano que debe ser garantizado por el Estado a través de todas sus instituciones, como es el caso de la institución escolar.</w:t>
      </w:r>
    </w:p>
    <w:p w14:paraId="5812604D" w14:textId="77777777" w:rsidR="00151A9B" w:rsidRDefault="00151A9B" w:rsidP="003660A6">
      <w:pPr>
        <w:jc w:val="both"/>
        <w:sectPr w:rsidR="00151A9B">
          <w:pgSz w:w="12240" w:h="15840"/>
          <w:pgMar w:top="1160" w:right="680" w:bottom="1360" w:left="820" w:header="332" w:footer="1166" w:gutter="0"/>
          <w:cols w:space="720"/>
        </w:sectPr>
      </w:pPr>
    </w:p>
    <w:p w14:paraId="540550B3" w14:textId="77777777" w:rsidR="00151A9B" w:rsidRDefault="00151A9B" w:rsidP="003660A6">
      <w:pPr>
        <w:pStyle w:val="Textoindependiente"/>
        <w:jc w:val="both"/>
        <w:rPr>
          <w:sz w:val="20"/>
        </w:rPr>
      </w:pPr>
    </w:p>
    <w:p w14:paraId="6AF5BDFD" w14:textId="52FFC7D4" w:rsidR="00151A9B" w:rsidRDefault="003763FC" w:rsidP="00E01DE9">
      <w:pPr>
        <w:pStyle w:val="Ttulo5"/>
        <w:numPr>
          <w:ilvl w:val="0"/>
          <w:numId w:val="191"/>
        </w:numPr>
        <w:tabs>
          <w:tab w:val="left" w:pos="1245"/>
        </w:tabs>
        <w:spacing w:before="176"/>
        <w:jc w:val="both"/>
      </w:pPr>
      <w:bookmarkStart w:id="9" w:name="4-_Convención_Sobre_los_Derechos_del_Niñ"/>
      <w:bookmarkEnd w:id="9"/>
      <w:r>
        <w:t>Convención</w:t>
      </w:r>
      <w:r>
        <w:rPr>
          <w:spacing w:val="-7"/>
        </w:rPr>
        <w:t xml:space="preserve"> </w:t>
      </w:r>
      <w:r>
        <w:t>Sobre</w:t>
      </w:r>
      <w:r>
        <w:rPr>
          <w:spacing w:val="-8"/>
        </w:rPr>
        <w:t xml:space="preserve"> </w:t>
      </w:r>
      <w:r>
        <w:t>los</w:t>
      </w:r>
      <w:r>
        <w:rPr>
          <w:spacing w:val="-6"/>
        </w:rPr>
        <w:t xml:space="preserve"> </w:t>
      </w:r>
      <w:r>
        <w:t>Derechos</w:t>
      </w:r>
      <w:r>
        <w:rPr>
          <w:spacing w:val="-1"/>
        </w:rPr>
        <w:t xml:space="preserve"> </w:t>
      </w:r>
      <w:r>
        <w:t>del</w:t>
      </w:r>
      <w:r>
        <w:rPr>
          <w:spacing w:val="-8"/>
        </w:rPr>
        <w:t xml:space="preserve"> </w:t>
      </w:r>
      <w:r>
        <w:t>Niño</w:t>
      </w:r>
      <w:r>
        <w:rPr>
          <w:spacing w:val="-1"/>
        </w:rPr>
        <w:t xml:space="preserve"> </w:t>
      </w:r>
      <w:r>
        <w:t>(CDN,</w:t>
      </w:r>
      <w:r>
        <w:rPr>
          <w:spacing w:val="-1"/>
        </w:rPr>
        <w:t xml:space="preserve"> </w:t>
      </w:r>
      <w:r>
        <w:rPr>
          <w:spacing w:val="-2"/>
        </w:rPr>
        <w:t>1980)</w:t>
      </w:r>
    </w:p>
    <w:p w14:paraId="70868061" w14:textId="77777777" w:rsidR="00151A9B" w:rsidRDefault="003763FC" w:rsidP="003660A6">
      <w:pPr>
        <w:pStyle w:val="Textoindependiente"/>
        <w:ind w:left="1245" w:right="1091"/>
        <w:jc w:val="both"/>
      </w:pPr>
      <w:r>
        <w:t>La Convención sobre los Derechos del Niño, es un Tratado Internacional que regula</w:t>
      </w:r>
      <w:r>
        <w:rPr>
          <w:spacing w:val="40"/>
        </w:rPr>
        <w:t xml:space="preserve"> </w:t>
      </w:r>
      <w:r>
        <w:t>los Derechos Humanos de las personas menores de 18 años y se fundamenta en 4 principios: la no discriminación (Artículo 2°), el interés superior del niño (Artículo 3°), el derecho a la vida, a la supervivencia, el desarrollo y la protección (Artículo 6°) y, el derecho a la participación (en las decisiones que les afecten) y ser oído (Artículo 12). Al</w:t>
      </w:r>
      <w:r>
        <w:rPr>
          <w:spacing w:val="-3"/>
        </w:rPr>
        <w:t xml:space="preserve"> </w:t>
      </w:r>
      <w:r>
        <w:t>ser ratificada por nuestro país en 1990, la</w:t>
      </w:r>
      <w:r>
        <w:rPr>
          <w:spacing w:val="-1"/>
        </w:rPr>
        <w:t xml:space="preserve"> </w:t>
      </w:r>
      <w:r>
        <w:t>Convención adquirió carácter vinculante, es decir, impone una obligación efectiva a quienes están sujetos a ella, pues obliga a todos los garantes de derechos entre ellos y, principalmente, el Estado, a asumir la promoción, protección y defensa de los Derechos de la niñez y adolescencia.</w:t>
      </w:r>
    </w:p>
    <w:p w14:paraId="72F7F19C" w14:textId="77777777" w:rsidR="00151A9B" w:rsidRDefault="003763FC" w:rsidP="003660A6">
      <w:pPr>
        <w:pStyle w:val="Textoindependiente"/>
        <w:ind w:left="1245" w:right="1103"/>
        <w:jc w:val="both"/>
      </w:pPr>
      <w:r>
        <w:t>La Convención de los Derechos del Niño está presente en este instrumento a través</w:t>
      </w:r>
      <w:r>
        <w:rPr>
          <w:spacing w:val="40"/>
        </w:rPr>
        <w:t xml:space="preserve"> </w:t>
      </w:r>
      <w:r>
        <w:t>de</w:t>
      </w:r>
      <w:r>
        <w:rPr>
          <w:spacing w:val="-1"/>
        </w:rPr>
        <w:t xml:space="preserve"> </w:t>
      </w:r>
      <w:r>
        <w:t>la regulación de la normativa</w:t>
      </w:r>
      <w:r>
        <w:rPr>
          <w:spacing w:val="-1"/>
        </w:rPr>
        <w:t xml:space="preserve"> </w:t>
      </w:r>
      <w:r>
        <w:t>y la aplicación de procedimientos que</w:t>
      </w:r>
      <w:r>
        <w:rPr>
          <w:spacing w:val="-1"/>
        </w:rPr>
        <w:t xml:space="preserve"> </w:t>
      </w:r>
      <w:r>
        <w:t>reconoce a los estudiantes su condición de titulares de derechos. Además, establece en los adultos de la comunidad educativa, la responsabilidad de garantizar los derechos de los estudiantes</w:t>
      </w:r>
      <w:r>
        <w:rPr>
          <w:spacing w:val="-2"/>
        </w:rPr>
        <w:t xml:space="preserve"> </w:t>
      </w:r>
      <w:r>
        <w:t>a</w:t>
      </w:r>
      <w:r>
        <w:rPr>
          <w:spacing w:val="-6"/>
        </w:rPr>
        <w:t xml:space="preserve"> </w:t>
      </w:r>
      <w:r>
        <w:t>través</w:t>
      </w:r>
      <w:r>
        <w:rPr>
          <w:spacing w:val="-3"/>
        </w:rPr>
        <w:t xml:space="preserve"> </w:t>
      </w:r>
      <w:r>
        <w:t>de</w:t>
      </w:r>
      <w:r>
        <w:rPr>
          <w:spacing w:val="-1"/>
        </w:rPr>
        <w:t xml:space="preserve"> </w:t>
      </w:r>
      <w:r>
        <w:t>la</w:t>
      </w:r>
      <w:r>
        <w:rPr>
          <w:spacing w:val="-5"/>
        </w:rPr>
        <w:t xml:space="preserve"> </w:t>
      </w:r>
      <w:r>
        <w:t>generación</w:t>
      </w:r>
      <w:r>
        <w:rPr>
          <w:spacing w:val="-2"/>
        </w:rPr>
        <w:t xml:space="preserve"> </w:t>
      </w:r>
      <w:r>
        <w:t>de condiciones,</w:t>
      </w:r>
      <w:r>
        <w:rPr>
          <w:spacing w:val="-2"/>
        </w:rPr>
        <w:t xml:space="preserve"> </w:t>
      </w:r>
      <w:r>
        <w:t>la</w:t>
      </w:r>
      <w:r>
        <w:rPr>
          <w:spacing w:val="-6"/>
        </w:rPr>
        <w:t xml:space="preserve"> </w:t>
      </w:r>
      <w:r>
        <w:t>exigibilidad</w:t>
      </w:r>
      <w:r>
        <w:rPr>
          <w:spacing w:val="-1"/>
        </w:rPr>
        <w:t xml:space="preserve"> </w:t>
      </w:r>
      <w:r>
        <w:t>y</w:t>
      </w:r>
      <w:r>
        <w:rPr>
          <w:spacing w:val="-4"/>
        </w:rPr>
        <w:t xml:space="preserve"> </w:t>
      </w:r>
      <w:r>
        <w:t>la</w:t>
      </w:r>
      <w:r>
        <w:rPr>
          <w:spacing w:val="-6"/>
        </w:rPr>
        <w:t xml:space="preserve"> </w:t>
      </w:r>
      <w:r>
        <w:t>promoción</w:t>
      </w:r>
      <w:r>
        <w:rPr>
          <w:spacing w:val="-2"/>
        </w:rPr>
        <w:t xml:space="preserve"> </w:t>
      </w:r>
      <w:r>
        <w:t>en el espacio escolar, entendido éste como un espacio público. En este sentido, es obligación de los garantes denunciar cualquier tipo de vulneración de derechos que afecte a estudiantes menores de 18 años.</w:t>
      </w:r>
    </w:p>
    <w:p w14:paraId="2CFCEEED" w14:textId="77777777" w:rsidR="00151A9B" w:rsidRDefault="00151A9B" w:rsidP="003660A6">
      <w:pPr>
        <w:pStyle w:val="Textoindependiente"/>
        <w:spacing w:before="3"/>
        <w:jc w:val="both"/>
      </w:pPr>
    </w:p>
    <w:p w14:paraId="7E66BA4F" w14:textId="77777777" w:rsidR="00151A9B" w:rsidRDefault="003763FC" w:rsidP="003660A6">
      <w:pPr>
        <w:pStyle w:val="Textoindependiente"/>
        <w:ind w:left="1245" w:right="1102"/>
        <w:jc w:val="both"/>
      </w:pPr>
      <w:r>
        <w:t xml:space="preserve">A continuación, se presentan algunos elementos centrales de las leyes que forman parte del fundamento jurídico nacional a considerar respecto de la Convivencia </w:t>
      </w:r>
      <w:r>
        <w:rPr>
          <w:spacing w:val="-2"/>
        </w:rPr>
        <w:t>Escolar.</w:t>
      </w:r>
    </w:p>
    <w:p w14:paraId="46065C17" w14:textId="77777777" w:rsidR="00151A9B" w:rsidRDefault="00151A9B" w:rsidP="003660A6">
      <w:pPr>
        <w:pStyle w:val="Textoindependiente"/>
        <w:spacing w:before="5"/>
        <w:jc w:val="both"/>
      </w:pPr>
    </w:p>
    <w:p w14:paraId="7D07ADB3" w14:textId="77777777" w:rsidR="00151A9B" w:rsidRDefault="003763FC" w:rsidP="00E01DE9">
      <w:pPr>
        <w:pStyle w:val="Ttulo5"/>
        <w:numPr>
          <w:ilvl w:val="0"/>
          <w:numId w:val="191"/>
        </w:numPr>
        <w:tabs>
          <w:tab w:val="left" w:pos="1245"/>
        </w:tabs>
        <w:jc w:val="both"/>
      </w:pPr>
      <w:bookmarkStart w:id="10" w:name="5-_Ley_de_Violencia_Escolar_N__20.536"/>
      <w:bookmarkEnd w:id="10"/>
      <w:r>
        <w:t>Ley</w:t>
      </w:r>
      <w:r>
        <w:rPr>
          <w:spacing w:val="-8"/>
        </w:rPr>
        <w:t xml:space="preserve"> </w:t>
      </w:r>
      <w:r>
        <w:t>de</w:t>
      </w:r>
      <w:r>
        <w:rPr>
          <w:spacing w:val="-5"/>
        </w:rPr>
        <w:t xml:space="preserve"> </w:t>
      </w:r>
      <w:r>
        <w:t>Violencia</w:t>
      </w:r>
      <w:r>
        <w:rPr>
          <w:spacing w:val="-6"/>
        </w:rPr>
        <w:t xml:space="preserve"> </w:t>
      </w:r>
      <w:r>
        <w:t>Escolar</w:t>
      </w:r>
      <w:r>
        <w:rPr>
          <w:spacing w:val="-2"/>
        </w:rPr>
        <w:t xml:space="preserve"> </w:t>
      </w:r>
      <w:r>
        <w:t>N°</w:t>
      </w:r>
      <w:r>
        <w:rPr>
          <w:spacing w:val="-4"/>
        </w:rPr>
        <w:t xml:space="preserve"> </w:t>
      </w:r>
      <w:r>
        <w:rPr>
          <w:spacing w:val="-2"/>
        </w:rPr>
        <w:t>20.536</w:t>
      </w:r>
    </w:p>
    <w:p w14:paraId="2A9FB9F1" w14:textId="77777777" w:rsidR="00151A9B" w:rsidRDefault="003763FC" w:rsidP="003660A6">
      <w:pPr>
        <w:pStyle w:val="Textoindependiente"/>
        <w:ind w:left="1245" w:right="1092"/>
        <w:jc w:val="both"/>
      </w:pPr>
      <w:r>
        <w:t>Se entenderá por acoso escolar toda acción u omisión constitutiva de agresión u hostigamiento reiterado, realizada fuera o dentro del establecimiento educacional</w:t>
      </w:r>
      <w:r>
        <w:rPr>
          <w:spacing w:val="40"/>
        </w:rPr>
        <w:t xml:space="preserve"> </w:t>
      </w:r>
      <w:r>
        <w:t>por estudiantes que, en forma individual o colectiva, atenten en contra de otro estudiante,</w:t>
      </w:r>
      <w:r>
        <w:rPr>
          <w:spacing w:val="-3"/>
        </w:rPr>
        <w:t xml:space="preserve"> </w:t>
      </w:r>
      <w:r>
        <w:t>valiéndose</w:t>
      </w:r>
      <w:r>
        <w:rPr>
          <w:spacing w:val="-1"/>
        </w:rPr>
        <w:t xml:space="preserve"> </w:t>
      </w:r>
      <w:r>
        <w:t>para</w:t>
      </w:r>
      <w:r>
        <w:rPr>
          <w:spacing w:val="-1"/>
        </w:rPr>
        <w:t xml:space="preserve"> </w:t>
      </w:r>
      <w:r>
        <w:t>ello</w:t>
      </w:r>
      <w:r>
        <w:rPr>
          <w:spacing w:val="-7"/>
        </w:rPr>
        <w:t xml:space="preserve"> </w:t>
      </w:r>
      <w:r>
        <w:t>de</w:t>
      </w:r>
      <w:r>
        <w:rPr>
          <w:spacing w:val="-2"/>
        </w:rPr>
        <w:t xml:space="preserve"> </w:t>
      </w:r>
      <w:r>
        <w:t>una</w:t>
      </w:r>
      <w:r>
        <w:rPr>
          <w:spacing w:val="-2"/>
        </w:rPr>
        <w:t xml:space="preserve"> </w:t>
      </w:r>
      <w:r>
        <w:t>situación</w:t>
      </w:r>
      <w:r>
        <w:rPr>
          <w:spacing w:val="-3"/>
        </w:rPr>
        <w:t xml:space="preserve"> </w:t>
      </w:r>
      <w:r>
        <w:t>de</w:t>
      </w:r>
      <w:r>
        <w:rPr>
          <w:spacing w:val="-1"/>
        </w:rPr>
        <w:t xml:space="preserve"> </w:t>
      </w:r>
      <w:r>
        <w:t>superioridad</w:t>
      </w:r>
      <w:r>
        <w:rPr>
          <w:spacing w:val="-2"/>
        </w:rPr>
        <w:t xml:space="preserve"> </w:t>
      </w:r>
      <w:r>
        <w:t>o</w:t>
      </w:r>
      <w:r>
        <w:rPr>
          <w:spacing w:val="-4"/>
        </w:rPr>
        <w:t xml:space="preserve"> </w:t>
      </w:r>
      <w:r>
        <w:t>de</w:t>
      </w:r>
      <w:r>
        <w:rPr>
          <w:spacing w:val="-2"/>
        </w:rPr>
        <w:t xml:space="preserve"> </w:t>
      </w:r>
      <w:r>
        <w:t>indefensión</w:t>
      </w:r>
      <w:r>
        <w:rPr>
          <w:spacing w:val="-3"/>
        </w:rPr>
        <w:t xml:space="preserve"> </w:t>
      </w:r>
      <w:r>
        <w:t>del estudiante afectado, que provoque en este último, maltrato, humillación o fundado temor de verse expuesto a un mal de carácter grave, ya sea por medios tecnológicos</w:t>
      </w:r>
      <w:r>
        <w:rPr>
          <w:spacing w:val="40"/>
        </w:rPr>
        <w:t xml:space="preserve"> </w:t>
      </w:r>
      <w:r>
        <w:t>o cualquier otro medio, tomando en cuenta su edad y condición. (LVE, 2011).</w:t>
      </w:r>
    </w:p>
    <w:p w14:paraId="4CAD2D97" w14:textId="77777777" w:rsidR="00151A9B" w:rsidRDefault="00151A9B" w:rsidP="003660A6">
      <w:pPr>
        <w:pStyle w:val="Textoindependiente"/>
        <w:spacing w:before="4"/>
        <w:jc w:val="both"/>
      </w:pPr>
    </w:p>
    <w:p w14:paraId="2ABAC7EF" w14:textId="77777777" w:rsidR="00151A9B" w:rsidRDefault="003763FC" w:rsidP="003660A6">
      <w:pPr>
        <w:pStyle w:val="Textoindependiente"/>
        <w:ind w:left="1245" w:right="1101"/>
        <w:jc w:val="both"/>
      </w:pPr>
      <w:r>
        <w:t>Esta ley se vincula con este instrumento a través de la aplicación del protocolo de violencia escolar, el cual tiene por objetivo regular el procedimiento del establecimiento ante situaciones de violencia que aparezcan en el marco de la convivencia escolar.</w:t>
      </w:r>
    </w:p>
    <w:p w14:paraId="5A94D9A4" w14:textId="77777777" w:rsidR="00151A9B" w:rsidRDefault="00151A9B" w:rsidP="003660A6">
      <w:pPr>
        <w:pStyle w:val="Textoindependiente"/>
        <w:spacing w:before="12"/>
        <w:jc w:val="both"/>
        <w:rPr>
          <w:sz w:val="23"/>
        </w:rPr>
      </w:pPr>
    </w:p>
    <w:p w14:paraId="1B6E3CCD" w14:textId="77777777" w:rsidR="00151A9B" w:rsidRDefault="003763FC" w:rsidP="00E01DE9">
      <w:pPr>
        <w:pStyle w:val="Ttulo5"/>
        <w:numPr>
          <w:ilvl w:val="0"/>
          <w:numId w:val="191"/>
        </w:numPr>
        <w:tabs>
          <w:tab w:val="left" w:pos="1245"/>
        </w:tabs>
        <w:jc w:val="both"/>
      </w:pPr>
      <w:bookmarkStart w:id="11" w:name="6-_Ley_de_Inclusión_N__20.845_(2015)"/>
      <w:bookmarkEnd w:id="11"/>
      <w:r>
        <w:t>Ley</w:t>
      </w:r>
      <w:r>
        <w:rPr>
          <w:spacing w:val="-8"/>
        </w:rPr>
        <w:t xml:space="preserve"> </w:t>
      </w:r>
      <w:r>
        <w:t>de</w:t>
      </w:r>
      <w:r>
        <w:rPr>
          <w:spacing w:val="-5"/>
        </w:rPr>
        <w:t xml:space="preserve"> </w:t>
      </w:r>
      <w:r>
        <w:t>Inclusión</w:t>
      </w:r>
      <w:r>
        <w:rPr>
          <w:spacing w:val="-6"/>
        </w:rPr>
        <w:t xml:space="preserve"> </w:t>
      </w:r>
      <w:r>
        <w:t>N°</w:t>
      </w:r>
      <w:r>
        <w:rPr>
          <w:spacing w:val="-4"/>
        </w:rPr>
        <w:t xml:space="preserve"> </w:t>
      </w:r>
      <w:r>
        <w:t>20.845</w:t>
      </w:r>
      <w:r>
        <w:rPr>
          <w:spacing w:val="-5"/>
        </w:rPr>
        <w:t xml:space="preserve"> </w:t>
      </w:r>
      <w:r>
        <w:rPr>
          <w:spacing w:val="-2"/>
        </w:rPr>
        <w:t>(2015)</w:t>
      </w:r>
    </w:p>
    <w:p w14:paraId="6F1F3E3D" w14:textId="77777777" w:rsidR="00151A9B" w:rsidRDefault="003763FC" w:rsidP="003660A6">
      <w:pPr>
        <w:pStyle w:val="Textoindependiente"/>
        <w:spacing w:before="4"/>
        <w:ind w:left="1245" w:right="961"/>
        <w:jc w:val="both"/>
      </w:pPr>
      <w:r>
        <w:t>El vínculo de esta ley con el presente instrumento es lo que aparece a continuación: Asegurar</w:t>
      </w:r>
      <w:r>
        <w:rPr>
          <w:spacing w:val="32"/>
        </w:rPr>
        <w:t xml:space="preserve"> </w:t>
      </w:r>
      <w:r>
        <w:t>el</w:t>
      </w:r>
      <w:r>
        <w:rPr>
          <w:spacing w:val="36"/>
        </w:rPr>
        <w:t xml:space="preserve"> </w:t>
      </w:r>
      <w:r>
        <w:t>derecho</w:t>
      </w:r>
      <w:r>
        <w:rPr>
          <w:spacing w:val="31"/>
        </w:rPr>
        <w:t xml:space="preserve"> </w:t>
      </w:r>
      <w:r>
        <w:t>a</w:t>
      </w:r>
      <w:r>
        <w:rPr>
          <w:spacing w:val="38"/>
        </w:rPr>
        <w:t xml:space="preserve"> </w:t>
      </w:r>
      <w:r>
        <w:t>la</w:t>
      </w:r>
      <w:r>
        <w:rPr>
          <w:spacing w:val="39"/>
        </w:rPr>
        <w:t xml:space="preserve"> </w:t>
      </w:r>
      <w:r>
        <w:t>educación</w:t>
      </w:r>
      <w:r>
        <w:rPr>
          <w:spacing w:val="37"/>
        </w:rPr>
        <w:t xml:space="preserve"> </w:t>
      </w:r>
      <w:r>
        <w:t>de</w:t>
      </w:r>
      <w:r>
        <w:rPr>
          <w:spacing w:val="34"/>
        </w:rPr>
        <w:t xml:space="preserve"> </w:t>
      </w:r>
      <w:r>
        <w:t>todos/as</w:t>
      </w:r>
      <w:r>
        <w:rPr>
          <w:spacing w:val="36"/>
        </w:rPr>
        <w:t xml:space="preserve"> </w:t>
      </w:r>
      <w:r>
        <w:t>los</w:t>
      </w:r>
      <w:r>
        <w:rPr>
          <w:spacing w:val="40"/>
        </w:rPr>
        <w:t xml:space="preserve"> </w:t>
      </w:r>
      <w:r>
        <w:t>estudiantes,</w:t>
      </w:r>
      <w:r>
        <w:rPr>
          <w:spacing w:val="37"/>
        </w:rPr>
        <w:t xml:space="preserve"> </w:t>
      </w:r>
      <w:r>
        <w:t>resguardando</w:t>
      </w:r>
      <w:r>
        <w:rPr>
          <w:spacing w:val="37"/>
        </w:rPr>
        <w:t xml:space="preserve"> </w:t>
      </w:r>
      <w:r>
        <w:t>su ingreso y permanencia durante su trayectoria escolar.</w:t>
      </w:r>
    </w:p>
    <w:p w14:paraId="1CA3AC17" w14:textId="77777777" w:rsidR="00151A9B" w:rsidRDefault="003763FC" w:rsidP="003660A6">
      <w:pPr>
        <w:pStyle w:val="Textoindependiente"/>
        <w:spacing w:line="244" w:lineRule="auto"/>
        <w:ind w:left="1245"/>
        <w:jc w:val="both"/>
      </w:pPr>
      <w:r>
        <w:t>Eliminar todas</w:t>
      </w:r>
      <w:r>
        <w:rPr>
          <w:spacing w:val="31"/>
        </w:rPr>
        <w:t xml:space="preserve"> </w:t>
      </w:r>
      <w:r>
        <w:t>las formas</w:t>
      </w:r>
      <w:r>
        <w:rPr>
          <w:spacing w:val="31"/>
        </w:rPr>
        <w:t xml:space="preserve"> </w:t>
      </w:r>
      <w:r>
        <w:t>de</w:t>
      </w:r>
      <w:r>
        <w:rPr>
          <w:spacing w:val="28"/>
        </w:rPr>
        <w:t xml:space="preserve"> </w:t>
      </w:r>
      <w:r>
        <w:t>discriminación</w:t>
      </w:r>
      <w:r>
        <w:rPr>
          <w:spacing w:val="28"/>
        </w:rPr>
        <w:t xml:space="preserve"> </w:t>
      </w:r>
      <w:r>
        <w:t>arbitraria</w:t>
      </w:r>
      <w:r>
        <w:rPr>
          <w:spacing w:val="39"/>
        </w:rPr>
        <w:t xml:space="preserve"> </w:t>
      </w:r>
      <w:r>
        <w:t>que</w:t>
      </w:r>
      <w:r>
        <w:rPr>
          <w:spacing w:val="33"/>
        </w:rPr>
        <w:t xml:space="preserve"> </w:t>
      </w:r>
      <w:r>
        <w:t>impidan</w:t>
      </w:r>
      <w:r>
        <w:rPr>
          <w:spacing w:val="28"/>
        </w:rPr>
        <w:t xml:space="preserve"> </w:t>
      </w:r>
      <w:r>
        <w:t>el aprendizaje y participación de</w:t>
      </w:r>
      <w:r>
        <w:rPr>
          <w:spacing w:val="-2"/>
        </w:rPr>
        <w:t xml:space="preserve"> </w:t>
      </w:r>
      <w:r>
        <w:t>los estudiantes. Entre</w:t>
      </w:r>
      <w:r>
        <w:rPr>
          <w:spacing w:val="-1"/>
        </w:rPr>
        <w:t xml:space="preserve"> </w:t>
      </w:r>
      <w:r>
        <w:t>ellas, las que</w:t>
      </w:r>
      <w:r>
        <w:rPr>
          <w:spacing w:val="-1"/>
        </w:rPr>
        <w:t xml:space="preserve"> </w:t>
      </w:r>
      <w:r>
        <w:t>impidan la</w:t>
      </w:r>
      <w:r>
        <w:rPr>
          <w:spacing w:val="-2"/>
        </w:rPr>
        <w:t xml:space="preserve"> </w:t>
      </w:r>
      <w:r>
        <w:t>valoración positiva de</w:t>
      </w:r>
    </w:p>
    <w:p w14:paraId="4E0DA0A2" w14:textId="77777777" w:rsidR="00151A9B" w:rsidRDefault="00151A9B" w:rsidP="003660A6">
      <w:pPr>
        <w:spacing w:line="244" w:lineRule="auto"/>
        <w:jc w:val="both"/>
        <w:sectPr w:rsidR="00151A9B">
          <w:pgSz w:w="12240" w:h="15840"/>
          <w:pgMar w:top="1160" w:right="680" w:bottom="1360" w:left="820" w:header="332" w:footer="1166" w:gutter="0"/>
          <w:cols w:space="720"/>
        </w:sectPr>
      </w:pPr>
    </w:p>
    <w:p w14:paraId="7BD83C1E" w14:textId="77777777" w:rsidR="00151A9B" w:rsidRDefault="003763FC" w:rsidP="003660A6">
      <w:pPr>
        <w:pStyle w:val="Textoindependiente"/>
        <w:tabs>
          <w:tab w:val="left" w:pos="3102"/>
          <w:tab w:val="left" w:pos="5263"/>
          <w:tab w:val="left" w:pos="7424"/>
        </w:tabs>
        <w:spacing w:before="89"/>
        <w:ind w:left="1245" w:right="1235"/>
        <w:jc w:val="both"/>
      </w:pPr>
      <w:proofErr w:type="gramStart"/>
      <w:r>
        <w:lastRenderedPageBreak/>
        <w:t>la</w:t>
      </w:r>
      <w:proofErr w:type="gramEnd"/>
      <w:r>
        <w:rPr>
          <w:spacing w:val="-5"/>
        </w:rPr>
        <w:t xml:space="preserve"> </w:t>
      </w:r>
      <w:r>
        <w:t>diversidad,</w:t>
      </w:r>
      <w:r>
        <w:rPr>
          <w:spacing w:val="-4"/>
        </w:rPr>
        <w:t xml:space="preserve"> </w:t>
      </w:r>
      <w:r>
        <w:t>en</w:t>
      </w:r>
      <w:r>
        <w:rPr>
          <w:spacing w:val="-6"/>
        </w:rPr>
        <w:t xml:space="preserve"> </w:t>
      </w:r>
      <w:r>
        <w:t>un</w:t>
      </w:r>
      <w:r>
        <w:rPr>
          <w:spacing w:val="-6"/>
        </w:rPr>
        <w:t xml:space="preserve"> </w:t>
      </w:r>
      <w:r>
        <w:t>marco</w:t>
      </w:r>
      <w:r>
        <w:rPr>
          <w:spacing w:val="-7"/>
        </w:rPr>
        <w:t xml:space="preserve"> </w:t>
      </w:r>
      <w:r>
        <w:t>de</w:t>
      </w:r>
      <w:r>
        <w:rPr>
          <w:spacing w:val="-1"/>
        </w:rPr>
        <w:t xml:space="preserve"> </w:t>
      </w:r>
      <w:r>
        <w:t>reconocimiento</w:t>
      </w:r>
      <w:r>
        <w:rPr>
          <w:spacing w:val="-7"/>
        </w:rPr>
        <w:t xml:space="preserve"> </w:t>
      </w:r>
      <w:r>
        <w:t>y respeto</w:t>
      </w:r>
      <w:r>
        <w:rPr>
          <w:spacing w:val="-7"/>
        </w:rPr>
        <w:t xml:space="preserve"> </w:t>
      </w:r>
      <w:r>
        <w:t>de</w:t>
      </w:r>
      <w:r>
        <w:rPr>
          <w:spacing w:val="-4"/>
        </w:rPr>
        <w:t xml:space="preserve"> </w:t>
      </w:r>
      <w:r>
        <w:t>los</w:t>
      </w:r>
      <w:r>
        <w:rPr>
          <w:spacing w:val="-4"/>
        </w:rPr>
        <w:t xml:space="preserve"> </w:t>
      </w:r>
      <w:r>
        <w:t>derechos humanos</w:t>
      </w:r>
      <w:r>
        <w:rPr>
          <w:spacing w:val="-4"/>
        </w:rPr>
        <w:t xml:space="preserve"> </w:t>
      </w:r>
      <w:r>
        <w:t>de los estudiantes</w:t>
      </w:r>
      <w:r>
        <w:tab/>
        <w:t>LGTBI</w:t>
      </w:r>
      <w:r>
        <w:rPr>
          <w:spacing w:val="40"/>
        </w:rPr>
        <w:t xml:space="preserve"> </w:t>
      </w:r>
      <w:r>
        <w:t>(Lesbianas,</w:t>
      </w:r>
      <w:r>
        <w:tab/>
      </w:r>
      <w:proofErr w:type="spellStart"/>
      <w:r>
        <w:t>Gays</w:t>
      </w:r>
      <w:proofErr w:type="spellEnd"/>
      <w:r>
        <w:t>,</w:t>
      </w:r>
      <w:r>
        <w:rPr>
          <w:spacing w:val="40"/>
        </w:rPr>
        <w:t xml:space="preserve"> </w:t>
      </w:r>
      <w:r>
        <w:t>Bisexuales,</w:t>
      </w:r>
      <w:r>
        <w:tab/>
      </w:r>
      <w:r>
        <w:rPr>
          <w:spacing w:val="-2"/>
        </w:rPr>
        <w:t xml:space="preserve">Transexuales, </w:t>
      </w:r>
      <w:r>
        <w:t>Intersexuales), discapacitados, pueblos indígenas y migrantes, entre otros.</w:t>
      </w:r>
    </w:p>
    <w:p w14:paraId="31873FDD" w14:textId="77777777" w:rsidR="00151A9B" w:rsidRDefault="003763FC" w:rsidP="003660A6">
      <w:pPr>
        <w:pStyle w:val="Textoindependiente"/>
        <w:spacing w:line="244" w:lineRule="auto"/>
        <w:ind w:left="1245" w:right="961"/>
        <w:jc w:val="both"/>
      </w:pPr>
      <w:r>
        <w:t>Establecer</w:t>
      </w:r>
      <w:r>
        <w:rPr>
          <w:spacing w:val="-9"/>
        </w:rPr>
        <w:t xml:space="preserve"> </w:t>
      </w:r>
      <w:r>
        <w:t>programas</w:t>
      </w:r>
      <w:r>
        <w:rPr>
          <w:spacing w:val="-5"/>
        </w:rPr>
        <w:t xml:space="preserve"> </w:t>
      </w:r>
      <w:r>
        <w:t>especiales</w:t>
      </w:r>
      <w:r>
        <w:rPr>
          <w:spacing w:val="-4"/>
        </w:rPr>
        <w:t xml:space="preserve"> </w:t>
      </w:r>
      <w:r>
        <w:t>de</w:t>
      </w:r>
      <w:r>
        <w:rPr>
          <w:spacing w:val="-6"/>
        </w:rPr>
        <w:t xml:space="preserve"> </w:t>
      </w:r>
      <w:r>
        <w:t>apoyo</w:t>
      </w:r>
      <w:r>
        <w:rPr>
          <w:spacing w:val="-9"/>
        </w:rPr>
        <w:t xml:space="preserve"> </w:t>
      </w:r>
      <w:r>
        <w:t>a</w:t>
      </w:r>
      <w:r>
        <w:rPr>
          <w:spacing w:val="-2"/>
        </w:rPr>
        <w:t xml:space="preserve"> </w:t>
      </w:r>
      <w:r>
        <w:t>aquellos</w:t>
      </w:r>
      <w:r>
        <w:rPr>
          <w:spacing w:val="-5"/>
        </w:rPr>
        <w:t xml:space="preserve"> </w:t>
      </w:r>
      <w:r>
        <w:t>estudiantes</w:t>
      </w:r>
      <w:r>
        <w:rPr>
          <w:spacing w:val="-4"/>
        </w:rPr>
        <w:t xml:space="preserve"> </w:t>
      </w:r>
      <w:r>
        <w:t>que</w:t>
      </w:r>
      <w:r>
        <w:rPr>
          <w:spacing w:val="-2"/>
        </w:rPr>
        <w:t xml:space="preserve"> </w:t>
      </w:r>
      <w:r>
        <w:t>presenten</w:t>
      </w:r>
      <w:r>
        <w:rPr>
          <w:spacing w:val="-8"/>
        </w:rPr>
        <w:t xml:space="preserve"> </w:t>
      </w:r>
      <w:r>
        <w:t>bajo rendimiento académico y necesidad de apoyo a la convivencia.</w:t>
      </w:r>
    </w:p>
    <w:p w14:paraId="2CA9C998" w14:textId="77777777" w:rsidR="00151A9B" w:rsidRDefault="003763FC" w:rsidP="003660A6">
      <w:pPr>
        <w:pStyle w:val="Textoindependiente"/>
        <w:ind w:left="1245" w:right="961"/>
        <w:jc w:val="both"/>
      </w:pPr>
      <w:r>
        <w:t>Reconocer</w:t>
      </w:r>
      <w:r>
        <w:rPr>
          <w:spacing w:val="-7"/>
        </w:rPr>
        <w:t xml:space="preserve"> </w:t>
      </w:r>
      <w:r>
        <w:t>el</w:t>
      </w:r>
      <w:r>
        <w:rPr>
          <w:spacing w:val="-6"/>
        </w:rPr>
        <w:t xml:space="preserve"> </w:t>
      </w:r>
      <w:r>
        <w:t>derecho</w:t>
      </w:r>
      <w:r>
        <w:rPr>
          <w:spacing w:val="-7"/>
        </w:rPr>
        <w:t xml:space="preserve"> </w:t>
      </w:r>
      <w:r>
        <w:t>de</w:t>
      </w:r>
      <w:r>
        <w:rPr>
          <w:spacing w:val="-5"/>
        </w:rPr>
        <w:t xml:space="preserve"> </w:t>
      </w:r>
      <w:r>
        <w:t>asociación</w:t>
      </w:r>
      <w:r>
        <w:rPr>
          <w:spacing w:val="-5"/>
        </w:rPr>
        <w:t xml:space="preserve"> </w:t>
      </w:r>
      <w:r>
        <w:t>de</w:t>
      </w:r>
      <w:r>
        <w:rPr>
          <w:spacing w:val="-1"/>
        </w:rPr>
        <w:t xml:space="preserve"> </w:t>
      </w:r>
      <w:r>
        <w:t>los</w:t>
      </w:r>
      <w:r>
        <w:rPr>
          <w:spacing w:val="-3"/>
        </w:rPr>
        <w:t xml:space="preserve"> </w:t>
      </w:r>
      <w:r>
        <w:t>estudiantes,</w:t>
      </w:r>
      <w:r>
        <w:rPr>
          <w:spacing w:val="-6"/>
        </w:rPr>
        <w:t xml:space="preserve"> </w:t>
      </w:r>
      <w:r>
        <w:t>padres,</w:t>
      </w:r>
      <w:r>
        <w:rPr>
          <w:spacing w:val="-7"/>
        </w:rPr>
        <w:t xml:space="preserve"> </w:t>
      </w:r>
      <w:r>
        <w:t>madres</w:t>
      </w:r>
      <w:r>
        <w:rPr>
          <w:spacing w:val="-3"/>
        </w:rPr>
        <w:t xml:space="preserve"> </w:t>
      </w:r>
      <w:r>
        <w:t>y</w:t>
      </w:r>
      <w:r>
        <w:rPr>
          <w:spacing w:val="-8"/>
        </w:rPr>
        <w:t xml:space="preserve"> </w:t>
      </w:r>
      <w:r>
        <w:t>apoderados, personal docente y asistentes de la educación.</w:t>
      </w:r>
    </w:p>
    <w:p w14:paraId="08A78A90" w14:textId="77777777" w:rsidR="00151A9B" w:rsidRDefault="003763FC" w:rsidP="003660A6">
      <w:pPr>
        <w:pStyle w:val="Textoindependiente"/>
        <w:spacing w:line="244" w:lineRule="auto"/>
        <w:ind w:left="1245" w:right="1235"/>
        <w:jc w:val="both"/>
      </w:pPr>
      <w:r>
        <w:t>Establecer</w:t>
      </w:r>
      <w:r>
        <w:rPr>
          <w:spacing w:val="-9"/>
        </w:rPr>
        <w:t xml:space="preserve"> </w:t>
      </w:r>
      <w:r>
        <w:t>la</w:t>
      </w:r>
      <w:r>
        <w:rPr>
          <w:spacing w:val="-2"/>
        </w:rPr>
        <w:t xml:space="preserve"> </w:t>
      </w:r>
      <w:r>
        <w:t>regulación</w:t>
      </w:r>
      <w:r>
        <w:rPr>
          <w:spacing w:val="-4"/>
        </w:rPr>
        <w:t xml:space="preserve"> </w:t>
      </w:r>
      <w:r>
        <w:t>de</w:t>
      </w:r>
      <w:r>
        <w:rPr>
          <w:spacing w:val="-2"/>
        </w:rPr>
        <w:t xml:space="preserve"> </w:t>
      </w:r>
      <w:r>
        <w:t>las</w:t>
      </w:r>
      <w:r>
        <w:rPr>
          <w:spacing w:val="-5"/>
        </w:rPr>
        <w:t xml:space="preserve"> </w:t>
      </w:r>
      <w:r>
        <w:t>medidas</w:t>
      </w:r>
      <w:r>
        <w:rPr>
          <w:spacing w:val="-5"/>
        </w:rPr>
        <w:t xml:space="preserve"> </w:t>
      </w:r>
      <w:r>
        <w:t>de</w:t>
      </w:r>
      <w:r>
        <w:rPr>
          <w:spacing w:val="-2"/>
        </w:rPr>
        <w:t xml:space="preserve"> </w:t>
      </w:r>
      <w:r>
        <w:t>expulsión</w:t>
      </w:r>
      <w:r>
        <w:rPr>
          <w:spacing w:val="-8"/>
        </w:rPr>
        <w:t xml:space="preserve"> </w:t>
      </w:r>
      <w:r>
        <w:t>y</w:t>
      </w:r>
      <w:r>
        <w:rPr>
          <w:spacing w:val="-5"/>
        </w:rPr>
        <w:t xml:space="preserve"> </w:t>
      </w:r>
      <w:r>
        <w:t>cancelación</w:t>
      </w:r>
      <w:r>
        <w:rPr>
          <w:spacing w:val="-8"/>
        </w:rPr>
        <w:t xml:space="preserve"> </w:t>
      </w:r>
      <w:r>
        <w:t>de</w:t>
      </w:r>
      <w:r>
        <w:rPr>
          <w:spacing w:val="-2"/>
        </w:rPr>
        <w:t xml:space="preserve"> </w:t>
      </w:r>
      <w:r>
        <w:t>matrícula,</w:t>
      </w:r>
      <w:r>
        <w:rPr>
          <w:spacing w:val="-5"/>
        </w:rPr>
        <w:t xml:space="preserve"> </w:t>
      </w:r>
      <w:r>
        <w:t>las que sólo podrán adoptarse luego de un procedimiento previo, racional y justo.</w:t>
      </w:r>
    </w:p>
    <w:p w14:paraId="1E7B6E96" w14:textId="77777777" w:rsidR="00151A9B" w:rsidRDefault="00151A9B" w:rsidP="003660A6">
      <w:pPr>
        <w:pStyle w:val="Textoindependiente"/>
        <w:jc w:val="both"/>
        <w:rPr>
          <w:sz w:val="22"/>
        </w:rPr>
      </w:pPr>
    </w:p>
    <w:p w14:paraId="004E33C8" w14:textId="77777777" w:rsidR="00151A9B" w:rsidRDefault="003763FC" w:rsidP="00E01DE9">
      <w:pPr>
        <w:pStyle w:val="Ttulo5"/>
        <w:numPr>
          <w:ilvl w:val="0"/>
          <w:numId w:val="191"/>
        </w:numPr>
        <w:tabs>
          <w:tab w:val="left" w:pos="1245"/>
        </w:tabs>
        <w:jc w:val="both"/>
      </w:pPr>
      <w:bookmarkStart w:id="12" w:name="7-_Ley_de_No_Discriminación_N_20.609_(20"/>
      <w:bookmarkEnd w:id="12"/>
      <w:r>
        <w:t>Ley</w:t>
      </w:r>
      <w:r>
        <w:rPr>
          <w:spacing w:val="-8"/>
        </w:rPr>
        <w:t xml:space="preserve"> </w:t>
      </w:r>
      <w:r>
        <w:t>de</w:t>
      </w:r>
      <w:r>
        <w:rPr>
          <w:spacing w:val="-10"/>
        </w:rPr>
        <w:t xml:space="preserve"> </w:t>
      </w:r>
      <w:r>
        <w:t>No</w:t>
      </w:r>
      <w:r>
        <w:rPr>
          <w:spacing w:val="-4"/>
        </w:rPr>
        <w:t xml:space="preserve"> </w:t>
      </w:r>
      <w:r>
        <w:t>Discriminación</w:t>
      </w:r>
      <w:r>
        <w:rPr>
          <w:spacing w:val="-1"/>
        </w:rPr>
        <w:t xml:space="preserve"> </w:t>
      </w:r>
      <w:r>
        <w:t>N°20.609</w:t>
      </w:r>
      <w:r>
        <w:rPr>
          <w:spacing w:val="-6"/>
        </w:rPr>
        <w:t xml:space="preserve"> </w:t>
      </w:r>
      <w:r>
        <w:rPr>
          <w:spacing w:val="-2"/>
        </w:rPr>
        <w:t>(2012)</w:t>
      </w:r>
    </w:p>
    <w:p w14:paraId="5325377A" w14:textId="77777777" w:rsidR="00151A9B" w:rsidRDefault="003763FC" w:rsidP="003660A6">
      <w:pPr>
        <w:pStyle w:val="Textoindependiente"/>
        <w:spacing w:before="5"/>
        <w:ind w:left="1245" w:right="1088"/>
        <w:jc w:val="both"/>
      </w:pPr>
      <w:r>
        <w:t>El vínculo de esta ley con este instrumento se establece a través de una perspectiva más amplia (dado que no se refiere exclusivamente al ámbito educativo), aporta elementos relevantes para promover la buena convivencia escolar, dado que proporciona un mecanismo judicial que permite resguardar el derecho a no ser víctima de un acto de discriminación arbitraria, reforzando los principios de diversidad, integración, sustentabilidad e interculturalidad planteados en la Ley General</w:t>
      </w:r>
      <w:r>
        <w:rPr>
          <w:spacing w:val="-2"/>
        </w:rPr>
        <w:t xml:space="preserve"> </w:t>
      </w:r>
      <w:r>
        <w:t>de Educación</w:t>
      </w:r>
      <w:r>
        <w:rPr>
          <w:spacing w:val="-2"/>
        </w:rPr>
        <w:t xml:space="preserve"> </w:t>
      </w:r>
      <w:r>
        <w:t>y lo</w:t>
      </w:r>
      <w:r>
        <w:rPr>
          <w:spacing w:val="-2"/>
        </w:rPr>
        <w:t xml:space="preserve"> </w:t>
      </w:r>
      <w:r>
        <w:t>establecido en</w:t>
      </w:r>
      <w:r>
        <w:rPr>
          <w:spacing w:val="-1"/>
        </w:rPr>
        <w:t xml:space="preserve"> </w:t>
      </w:r>
      <w:r>
        <w:t>su</w:t>
      </w:r>
      <w:r>
        <w:rPr>
          <w:spacing w:val="-1"/>
        </w:rPr>
        <w:t xml:space="preserve"> </w:t>
      </w:r>
      <w:r>
        <w:t>Artículo</w:t>
      </w:r>
      <w:r>
        <w:rPr>
          <w:spacing w:val="-1"/>
        </w:rPr>
        <w:t xml:space="preserve"> </w:t>
      </w:r>
      <w:r>
        <w:t>5º,</w:t>
      </w:r>
      <w:r>
        <w:rPr>
          <w:spacing w:val="-2"/>
        </w:rPr>
        <w:t xml:space="preserve"> </w:t>
      </w:r>
      <w:r>
        <w:t>donde se señala</w:t>
      </w:r>
      <w:r>
        <w:rPr>
          <w:spacing w:val="-3"/>
        </w:rPr>
        <w:t xml:space="preserve"> </w:t>
      </w:r>
      <w:r>
        <w:t xml:space="preserve">que es deber del Estado fomentar una cultura de no discriminación arbitraria en el sistema </w:t>
      </w:r>
      <w:r>
        <w:rPr>
          <w:spacing w:val="-2"/>
        </w:rPr>
        <w:t>educativo.</w:t>
      </w:r>
    </w:p>
    <w:p w14:paraId="55CE2986" w14:textId="77777777" w:rsidR="00151A9B" w:rsidRDefault="00151A9B" w:rsidP="003660A6">
      <w:pPr>
        <w:pStyle w:val="Textoindependiente"/>
        <w:spacing w:before="4"/>
        <w:jc w:val="both"/>
      </w:pPr>
    </w:p>
    <w:p w14:paraId="611BD89D" w14:textId="77777777" w:rsidR="00151A9B" w:rsidRDefault="003763FC" w:rsidP="00E01DE9">
      <w:pPr>
        <w:pStyle w:val="Ttulo5"/>
        <w:numPr>
          <w:ilvl w:val="0"/>
          <w:numId w:val="191"/>
        </w:numPr>
        <w:tabs>
          <w:tab w:val="left" w:pos="1245"/>
        </w:tabs>
        <w:jc w:val="both"/>
      </w:pPr>
      <w:bookmarkStart w:id="13" w:name="8-_Ley_de_Violencia_Intrafamiliar_N_20.0"/>
      <w:bookmarkEnd w:id="13"/>
      <w:r>
        <w:t>Ley</w:t>
      </w:r>
      <w:r>
        <w:rPr>
          <w:spacing w:val="-8"/>
        </w:rPr>
        <w:t xml:space="preserve"> </w:t>
      </w:r>
      <w:r>
        <w:t>de</w:t>
      </w:r>
      <w:r>
        <w:rPr>
          <w:spacing w:val="-10"/>
        </w:rPr>
        <w:t xml:space="preserve"> </w:t>
      </w:r>
      <w:r>
        <w:t>Violencia</w:t>
      </w:r>
      <w:r>
        <w:rPr>
          <w:spacing w:val="-6"/>
        </w:rPr>
        <w:t xml:space="preserve"> </w:t>
      </w:r>
      <w:r>
        <w:t>Intrafamiliar</w:t>
      </w:r>
      <w:r>
        <w:rPr>
          <w:spacing w:val="-1"/>
        </w:rPr>
        <w:t xml:space="preserve"> </w:t>
      </w:r>
      <w:r>
        <w:rPr>
          <w:spacing w:val="-2"/>
        </w:rPr>
        <w:t>N°20.066</w:t>
      </w:r>
    </w:p>
    <w:p w14:paraId="0451DE33" w14:textId="77777777" w:rsidR="00151A9B" w:rsidRDefault="003763FC" w:rsidP="003660A6">
      <w:pPr>
        <w:pStyle w:val="Textoindependiente"/>
        <w:ind w:left="1245"/>
        <w:jc w:val="both"/>
      </w:pPr>
      <w:r>
        <w:t>Protege</w:t>
      </w:r>
      <w:r>
        <w:rPr>
          <w:spacing w:val="-11"/>
        </w:rPr>
        <w:t xml:space="preserve"> </w:t>
      </w:r>
      <w:r>
        <w:t>a</w:t>
      </w:r>
      <w:r>
        <w:rPr>
          <w:spacing w:val="-9"/>
        </w:rPr>
        <w:t xml:space="preserve"> </w:t>
      </w:r>
      <w:r>
        <w:t>estudiantes</w:t>
      </w:r>
      <w:r>
        <w:rPr>
          <w:spacing w:val="-6"/>
        </w:rPr>
        <w:t xml:space="preserve"> </w:t>
      </w:r>
      <w:r>
        <w:t>que</w:t>
      </w:r>
      <w:r>
        <w:rPr>
          <w:spacing w:val="-4"/>
        </w:rPr>
        <w:t xml:space="preserve"> </w:t>
      </w:r>
      <w:r>
        <w:t>sean</w:t>
      </w:r>
      <w:r>
        <w:rPr>
          <w:spacing w:val="-10"/>
        </w:rPr>
        <w:t xml:space="preserve"> </w:t>
      </w:r>
      <w:r>
        <w:t>víctimas</w:t>
      </w:r>
      <w:r>
        <w:rPr>
          <w:spacing w:val="-6"/>
        </w:rPr>
        <w:t xml:space="preserve"> </w:t>
      </w:r>
      <w:r>
        <w:t>o</w:t>
      </w:r>
      <w:r>
        <w:rPr>
          <w:spacing w:val="-6"/>
        </w:rPr>
        <w:t xml:space="preserve"> </w:t>
      </w:r>
      <w:r>
        <w:t>incluso</w:t>
      </w:r>
      <w:r>
        <w:rPr>
          <w:spacing w:val="-6"/>
        </w:rPr>
        <w:t xml:space="preserve"> </w:t>
      </w:r>
      <w:r>
        <w:t>testigos</w:t>
      </w:r>
      <w:r>
        <w:rPr>
          <w:spacing w:val="-6"/>
        </w:rPr>
        <w:t xml:space="preserve"> </w:t>
      </w:r>
      <w:r>
        <w:t>de</w:t>
      </w:r>
      <w:r>
        <w:rPr>
          <w:spacing w:val="-3"/>
        </w:rPr>
        <w:t xml:space="preserve"> </w:t>
      </w:r>
      <w:r>
        <w:rPr>
          <w:spacing w:val="-2"/>
        </w:rPr>
        <w:t>violencia.</w:t>
      </w:r>
    </w:p>
    <w:p w14:paraId="53C5F1DD" w14:textId="77777777" w:rsidR="00151A9B" w:rsidRDefault="003763FC" w:rsidP="003660A6">
      <w:pPr>
        <w:pStyle w:val="Textoindependiente"/>
        <w:ind w:left="1245" w:right="1093"/>
        <w:jc w:val="both"/>
      </w:pPr>
      <w:r>
        <w:t>Los adultos de las escuelas están mandatados a denunciar en caso de vulneración de derechos constitutivos de</w:t>
      </w:r>
      <w:r>
        <w:rPr>
          <w:spacing w:val="-1"/>
        </w:rPr>
        <w:t xml:space="preserve"> </w:t>
      </w:r>
      <w:r>
        <w:t>delito;</w:t>
      </w:r>
      <w:r>
        <w:rPr>
          <w:spacing w:val="-3"/>
        </w:rPr>
        <w:t xml:space="preserve"> </w:t>
      </w:r>
      <w:r>
        <w:t>el</w:t>
      </w:r>
      <w:r>
        <w:rPr>
          <w:spacing w:val="-4"/>
        </w:rPr>
        <w:t xml:space="preserve"> </w:t>
      </w:r>
      <w:r>
        <w:t>maltrato habitual, delito regulado</w:t>
      </w:r>
      <w:r>
        <w:rPr>
          <w:spacing w:val="-3"/>
        </w:rPr>
        <w:t xml:space="preserve"> </w:t>
      </w:r>
      <w:r>
        <w:t>en la</w:t>
      </w:r>
      <w:r>
        <w:rPr>
          <w:spacing w:val="-1"/>
        </w:rPr>
        <w:t xml:space="preserve"> </w:t>
      </w:r>
      <w:r>
        <w:t>ley de</w:t>
      </w:r>
      <w:r>
        <w:rPr>
          <w:spacing w:val="-1"/>
        </w:rPr>
        <w:t xml:space="preserve"> </w:t>
      </w:r>
      <w:r>
        <w:t>VIF, debe ser denunciado en los términos del art. 175 y 176 del Código Procesal Penal.</w:t>
      </w:r>
      <w:r>
        <w:rPr>
          <w:spacing w:val="40"/>
        </w:rPr>
        <w:t xml:space="preserve"> </w:t>
      </w:r>
      <w:r>
        <w:t>Este artículo dispone la obligación de todos los funcionarios públicos de renunciar delitos,</w:t>
      </w:r>
      <w:r>
        <w:rPr>
          <w:spacing w:val="-3"/>
        </w:rPr>
        <w:t xml:space="preserve"> </w:t>
      </w:r>
      <w:r>
        <w:t>dentro</w:t>
      </w:r>
      <w:r>
        <w:rPr>
          <w:spacing w:val="-2"/>
        </w:rPr>
        <w:t xml:space="preserve"> </w:t>
      </w:r>
      <w:r>
        <w:t>del</w:t>
      </w:r>
      <w:r>
        <w:rPr>
          <w:spacing w:val="-3"/>
        </w:rPr>
        <w:t xml:space="preserve"> </w:t>
      </w:r>
      <w:r>
        <w:t>plazo</w:t>
      </w:r>
      <w:r>
        <w:rPr>
          <w:spacing w:val="-3"/>
        </w:rPr>
        <w:t xml:space="preserve"> </w:t>
      </w:r>
      <w:r>
        <w:t>de 24</w:t>
      </w:r>
      <w:r>
        <w:rPr>
          <w:spacing w:val="-3"/>
        </w:rPr>
        <w:t xml:space="preserve"> </w:t>
      </w:r>
      <w:r>
        <w:t>horas de ocurridos o</w:t>
      </w:r>
      <w:r>
        <w:rPr>
          <w:spacing w:val="-3"/>
        </w:rPr>
        <w:t xml:space="preserve"> </w:t>
      </w:r>
      <w:r>
        <w:t>desde que</w:t>
      </w:r>
      <w:r>
        <w:rPr>
          <w:spacing w:val="-1"/>
        </w:rPr>
        <w:t xml:space="preserve"> </w:t>
      </w:r>
      <w:r>
        <w:t>tomaron</w:t>
      </w:r>
      <w:r>
        <w:rPr>
          <w:spacing w:val="-2"/>
        </w:rPr>
        <w:t xml:space="preserve"> </w:t>
      </w:r>
      <w:r>
        <w:t>conocimiento de su ocurrencia.</w:t>
      </w:r>
    </w:p>
    <w:p w14:paraId="6BDC92FC" w14:textId="77777777" w:rsidR="00151A9B" w:rsidRDefault="00151A9B" w:rsidP="003660A6">
      <w:pPr>
        <w:pStyle w:val="Textoindependiente"/>
        <w:spacing w:before="4"/>
        <w:jc w:val="both"/>
      </w:pPr>
    </w:p>
    <w:p w14:paraId="07FFB660" w14:textId="77777777" w:rsidR="00151A9B" w:rsidRDefault="003763FC" w:rsidP="00E01DE9">
      <w:pPr>
        <w:pStyle w:val="Ttulo5"/>
        <w:numPr>
          <w:ilvl w:val="0"/>
          <w:numId w:val="191"/>
        </w:numPr>
        <w:tabs>
          <w:tab w:val="left" w:pos="1245"/>
        </w:tabs>
        <w:jc w:val="both"/>
      </w:pPr>
      <w:bookmarkStart w:id="14" w:name="9-_Ley_de_Responsabilidad_Penal_Adolesce"/>
      <w:bookmarkEnd w:id="14"/>
      <w:r>
        <w:t>Ley</w:t>
      </w:r>
      <w:r>
        <w:rPr>
          <w:spacing w:val="-7"/>
        </w:rPr>
        <w:t xml:space="preserve"> </w:t>
      </w:r>
      <w:r>
        <w:t>de</w:t>
      </w:r>
      <w:r>
        <w:rPr>
          <w:spacing w:val="-10"/>
        </w:rPr>
        <w:t xml:space="preserve"> </w:t>
      </w:r>
      <w:r>
        <w:t>Responsabilidad</w:t>
      </w:r>
      <w:r>
        <w:rPr>
          <w:spacing w:val="-6"/>
        </w:rPr>
        <w:t xml:space="preserve"> </w:t>
      </w:r>
      <w:r>
        <w:t>Penal</w:t>
      </w:r>
      <w:r>
        <w:rPr>
          <w:spacing w:val="-5"/>
        </w:rPr>
        <w:t xml:space="preserve"> </w:t>
      </w:r>
      <w:r>
        <w:t>Adolescente</w:t>
      </w:r>
      <w:r>
        <w:rPr>
          <w:spacing w:val="-4"/>
        </w:rPr>
        <w:t xml:space="preserve"> </w:t>
      </w:r>
      <w:r>
        <w:rPr>
          <w:spacing w:val="-2"/>
        </w:rPr>
        <w:t>N°20.084</w:t>
      </w:r>
    </w:p>
    <w:p w14:paraId="780438D8" w14:textId="77777777" w:rsidR="00151A9B" w:rsidRDefault="003763FC" w:rsidP="003660A6">
      <w:pPr>
        <w:pStyle w:val="Textoindependiente"/>
        <w:spacing w:before="4"/>
        <w:ind w:left="1245" w:right="1093"/>
        <w:jc w:val="both"/>
      </w:pPr>
      <w:r>
        <w:t>El vínculo de esta ley con el manual se plantea en tanto que la escuela, en caso de tomar conocimiento de alguna situación de delito de carácter penal, tiene la obligación de denunciar ante el 12 organismo pertinente. El Artículo 175 letra e), del Código</w:t>
      </w:r>
      <w:r>
        <w:rPr>
          <w:spacing w:val="-2"/>
        </w:rPr>
        <w:t xml:space="preserve"> </w:t>
      </w:r>
      <w:r>
        <w:t>Procesal</w:t>
      </w:r>
      <w:r>
        <w:rPr>
          <w:spacing w:val="-6"/>
        </w:rPr>
        <w:t xml:space="preserve"> </w:t>
      </w:r>
      <w:r>
        <w:t>Penal,</w:t>
      </w:r>
      <w:r>
        <w:rPr>
          <w:spacing w:val="-7"/>
        </w:rPr>
        <w:t xml:space="preserve"> </w:t>
      </w:r>
      <w:r>
        <w:t>establece que</w:t>
      </w:r>
      <w:r>
        <w:rPr>
          <w:spacing w:val="-1"/>
        </w:rPr>
        <w:t xml:space="preserve"> </w:t>
      </w:r>
      <w:r>
        <w:t>ante la</w:t>
      </w:r>
      <w:r>
        <w:rPr>
          <w:spacing w:val="-1"/>
        </w:rPr>
        <w:t xml:space="preserve"> </w:t>
      </w:r>
      <w:r>
        <w:t>presencia</w:t>
      </w:r>
      <w:r>
        <w:rPr>
          <w:spacing w:val="-1"/>
        </w:rPr>
        <w:t xml:space="preserve"> </w:t>
      </w:r>
      <w:r>
        <w:t>de</w:t>
      </w:r>
      <w:r>
        <w:rPr>
          <w:spacing w:val="-5"/>
        </w:rPr>
        <w:t xml:space="preserve"> </w:t>
      </w:r>
      <w:r>
        <w:t>un</w:t>
      </w:r>
      <w:r>
        <w:rPr>
          <w:spacing w:val="-2"/>
        </w:rPr>
        <w:t xml:space="preserve"> </w:t>
      </w:r>
      <w:r>
        <w:t>delito</w:t>
      </w:r>
      <w:r>
        <w:rPr>
          <w:spacing w:val="-2"/>
        </w:rPr>
        <w:t xml:space="preserve"> </w:t>
      </w:r>
      <w:r>
        <w:t>que</w:t>
      </w:r>
      <w:r>
        <w:rPr>
          <w:spacing w:val="-1"/>
        </w:rPr>
        <w:t xml:space="preserve"> </w:t>
      </w:r>
      <w:r>
        <w:t>ocurra dentro del</w:t>
      </w:r>
      <w:r>
        <w:rPr>
          <w:spacing w:val="-2"/>
        </w:rPr>
        <w:t xml:space="preserve"> </w:t>
      </w:r>
      <w:r>
        <w:t>establecimiento</w:t>
      </w:r>
      <w:r>
        <w:rPr>
          <w:spacing w:val="-1"/>
        </w:rPr>
        <w:t xml:space="preserve"> </w:t>
      </w:r>
      <w:r>
        <w:t>educacional</w:t>
      </w:r>
      <w:r>
        <w:rPr>
          <w:spacing w:val="-1"/>
        </w:rPr>
        <w:t xml:space="preserve"> </w:t>
      </w:r>
      <w:r>
        <w:t>o</w:t>
      </w:r>
      <w:r>
        <w:rPr>
          <w:spacing w:val="-2"/>
        </w:rPr>
        <w:t xml:space="preserve"> </w:t>
      </w:r>
      <w:r>
        <w:t>que afecte a</w:t>
      </w:r>
      <w:r>
        <w:rPr>
          <w:spacing w:val="-5"/>
        </w:rPr>
        <w:t xml:space="preserve"> </w:t>
      </w:r>
      <w:r>
        <w:t>las</w:t>
      </w:r>
      <w:r>
        <w:rPr>
          <w:spacing w:val="-3"/>
        </w:rPr>
        <w:t xml:space="preserve"> </w:t>
      </w:r>
      <w:r>
        <w:t>y</w:t>
      </w:r>
      <w:r>
        <w:rPr>
          <w:spacing w:val="-3"/>
        </w:rPr>
        <w:t xml:space="preserve"> </w:t>
      </w:r>
      <w:r>
        <w:t>los</w:t>
      </w:r>
      <w:r>
        <w:rPr>
          <w:spacing w:val="-3"/>
        </w:rPr>
        <w:t xml:space="preserve"> </w:t>
      </w:r>
      <w:r>
        <w:t>estudiantes,</w:t>
      </w:r>
      <w:r>
        <w:rPr>
          <w:spacing w:val="-6"/>
        </w:rPr>
        <w:t xml:space="preserve"> </w:t>
      </w:r>
      <w:r>
        <w:t>están</w:t>
      </w:r>
      <w:r>
        <w:rPr>
          <w:spacing w:val="-6"/>
        </w:rPr>
        <w:t xml:space="preserve"> </w:t>
      </w:r>
      <w:r>
        <w:t>obligados</w:t>
      </w:r>
      <w:r>
        <w:rPr>
          <w:spacing w:val="-2"/>
        </w:rPr>
        <w:t xml:space="preserve"> </w:t>
      </w:r>
      <w:r>
        <w:t>a efectuar la denuncia los directores, inspectores y profesores de establecimientos educacionales de todo nivel.</w:t>
      </w:r>
    </w:p>
    <w:p w14:paraId="5505AA9B" w14:textId="77777777" w:rsidR="00151A9B" w:rsidRDefault="00151A9B" w:rsidP="003660A6">
      <w:pPr>
        <w:jc w:val="both"/>
        <w:sectPr w:rsidR="00151A9B">
          <w:pgSz w:w="12240" w:h="15840"/>
          <w:pgMar w:top="1160" w:right="680" w:bottom="1360" w:left="820" w:header="332" w:footer="1166" w:gutter="0"/>
          <w:cols w:space="720"/>
        </w:sectPr>
      </w:pPr>
    </w:p>
    <w:p w14:paraId="556EEB20" w14:textId="77777777" w:rsidR="00151A9B" w:rsidRDefault="00151A9B" w:rsidP="003660A6">
      <w:pPr>
        <w:pStyle w:val="Textoindependiente"/>
        <w:spacing w:before="1"/>
        <w:jc w:val="both"/>
        <w:rPr>
          <w:sz w:val="27"/>
        </w:rPr>
      </w:pPr>
    </w:p>
    <w:p w14:paraId="1B3F1D45" w14:textId="77777777" w:rsidR="00151A9B" w:rsidRDefault="003763FC" w:rsidP="00E01DE9">
      <w:pPr>
        <w:pStyle w:val="Ttulo5"/>
        <w:numPr>
          <w:ilvl w:val="0"/>
          <w:numId w:val="191"/>
        </w:numPr>
        <w:tabs>
          <w:tab w:val="left" w:pos="1245"/>
        </w:tabs>
        <w:spacing w:before="51"/>
        <w:jc w:val="both"/>
      </w:pPr>
      <w:bookmarkStart w:id="15" w:name="10-_Ley_Tribunales_de_Familia_N__19.968"/>
      <w:bookmarkEnd w:id="15"/>
      <w:r>
        <w:t>Ley</w:t>
      </w:r>
      <w:r>
        <w:rPr>
          <w:spacing w:val="-9"/>
        </w:rPr>
        <w:t xml:space="preserve"> </w:t>
      </w:r>
      <w:r>
        <w:t>Tribunales</w:t>
      </w:r>
      <w:r>
        <w:rPr>
          <w:spacing w:val="-7"/>
        </w:rPr>
        <w:t xml:space="preserve"> </w:t>
      </w:r>
      <w:r>
        <w:t>de</w:t>
      </w:r>
      <w:r>
        <w:rPr>
          <w:spacing w:val="-10"/>
        </w:rPr>
        <w:t xml:space="preserve"> </w:t>
      </w:r>
      <w:r>
        <w:t>Familia</w:t>
      </w:r>
      <w:r>
        <w:rPr>
          <w:spacing w:val="-6"/>
        </w:rPr>
        <w:t xml:space="preserve"> </w:t>
      </w:r>
      <w:r>
        <w:t>N°</w:t>
      </w:r>
      <w:r>
        <w:rPr>
          <w:spacing w:val="-4"/>
        </w:rPr>
        <w:t xml:space="preserve"> </w:t>
      </w:r>
      <w:r>
        <w:rPr>
          <w:spacing w:val="-2"/>
        </w:rPr>
        <w:t>19.968</w:t>
      </w:r>
    </w:p>
    <w:p w14:paraId="5F529018" w14:textId="77777777" w:rsidR="00151A9B" w:rsidRDefault="003763FC" w:rsidP="003660A6">
      <w:pPr>
        <w:pStyle w:val="Textoindependiente"/>
        <w:spacing w:before="5"/>
        <w:ind w:left="1245" w:right="1092"/>
        <w:jc w:val="both"/>
      </w:pPr>
      <w:r>
        <w:t>El vínculo de esta ley con el presente instrumento, implica que cualquier adulto de la comunidad educativa puede requerir una medida de protección en caso de tener indicios de vulneración de derechos hacia Estudiantes. Será en el marco de la investigación de la denuncia, es que los Tribunales de Familia determinarán y/o decretarán la pertinencia de alguna medida de protección. Asimismo, pueden ser requeridos por el tribunal a través de una medida de protección solicitada también por</w:t>
      </w:r>
      <w:r>
        <w:rPr>
          <w:spacing w:val="-3"/>
        </w:rPr>
        <w:t xml:space="preserve"> </w:t>
      </w:r>
      <w:r>
        <w:t>cualquier</w:t>
      </w:r>
      <w:r>
        <w:rPr>
          <w:spacing w:val="-2"/>
        </w:rPr>
        <w:t xml:space="preserve"> </w:t>
      </w:r>
      <w:r>
        <w:t>adulto</w:t>
      </w:r>
      <w:r>
        <w:rPr>
          <w:spacing w:val="-3"/>
        </w:rPr>
        <w:t xml:space="preserve"> </w:t>
      </w:r>
      <w:r>
        <w:t>de</w:t>
      </w:r>
      <w:r>
        <w:rPr>
          <w:spacing w:val="-1"/>
        </w:rPr>
        <w:t xml:space="preserve"> </w:t>
      </w:r>
      <w:r>
        <w:t>la comunidad</w:t>
      </w:r>
      <w:r>
        <w:rPr>
          <w:spacing w:val="-2"/>
        </w:rPr>
        <w:t xml:space="preserve"> </w:t>
      </w:r>
      <w:r>
        <w:t>educativa.</w:t>
      </w:r>
      <w:r>
        <w:rPr>
          <w:spacing w:val="-3"/>
        </w:rPr>
        <w:t xml:space="preserve"> </w:t>
      </w:r>
      <w:r>
        <w:t>Por</w:t>
      </w:r>
      <w:r>
        <w:rPr>
          <w:spacing w:val="-3"/>
        </w:rPr>
        <w:t xml:space="preserve"> </w:t>
      </w:r>
      <w:r>
        <w:t>tanto,</w:t>
      </w:r>
      <w:r>
        <w:rPr>
          <w:spacing w:val="-8"/>
        </w:rPr>
        <w:t xml:space="preserve"> </w:t>
      </w:r>
      <w:r>
        <w:t>todos/as los adultos de</w:t>
      </w:r>
      <w:r>
        <w:rPr>
          <w:spacing w:val="-1"/>
        </w:rPr>
        <w:t xml:space="preserve"> </w:t>
      </w:r>
      <w:r>
        <w:t>las escuelas están mandatados a denunciar en caso de vulneración de derechos de los estudiantes. El/la Director/a, Inspector/a y Docentes,</w:t>
      </w:r>
      <w:r>
        <w:rPr>
          <w:spacing w:val="-3"/>
        </w:rPr>
        <w:t xml:space="preserve"> </w:t>
      </w:r>
      <w:r>
        <w:t>están</w:t>
      </w:r>
      <w:r>
        <w:rPr>
          <w:spacing w:val="-1"/>
        </w:rPr>
        <w:t xml:space="preserve"> </w:t>
      </w:r>
      <w:r>
        <w:t>obligados a denunciar</w:t>
      </w:r>
      <w:r>
        <w:rPr>
          <w:spacing w:val="-2"/>
        </w:rPr>
        <w:t xml:space="preserve"> </w:t>
      </w:r>
      <w:r>
        <w:t xml:space="preserve">por su rol en la Escuela, y el resto de los Adultos, tienen la responsabilidad ética de </w:t>
      </w:r>
      <w:r>
        <w:rPr>
          <w:spacing w:val="-2"/>
        </w:rPr>
        <w:t>denunciar.</w:t>
      </w:r>
    </w:p>
    <w:p w14:paraId="7D6ED31D" w14:textId="77777777" w:rsidR="00151A9B" w:rsidRDefault="00151A9B" w:rsidP="003660A6">
      <w:pPr>
        <w:pStyle w:val="Textoindependiente"/>
        <w:spacing w:before="11"/>
        <w:jc w:val="both"/>
        <w:rPr>
          <w:sz w:val="23"/>
        </w:rPr>
      </w:pPr>
    </w:p>
    <w:p w14:paraId="1FA5FD0B" w14:textId="77777777" w:rsidR="00151A9B" w:rsidRDefault="003763FC" w:rsidP="00E01DE9">
      <w:pPr>
        <w:pStyle w:val="Ttulo5"/>
        <w:numPr>
          <w:ilvl w:val="0"/>
          <w:numId w:val="191"/>
        </w:numPr>
        <w:tabs>
          <w:tab w:val="left" w:pos="1245"/>
        </w:tabs>
        <w:jc w:val="both"/>
      </w:pPr>
      <w:bookmarkStart w:id="16" w:name="11-_Ley_Calidad_y_Equidad_de_la_educació"/>
      <w:bookmarkEnd w:id="16"/>
      <w:r>
        <w:t>Ley</w:t>
      </w:r>
      <w:r>
        <w:rPr>
          <w:spacing w:val="-8"/>
        </w:rPr>
        <w:t xml:space="preserve"> </w:t>
      </w:r>
      <w:r>
        <w:t>Calidad</w:t>
      </w:r>
      <w:r>
        <w:rPr>
          <w:spacing w:val="-2"/>
        </w:rPr>
        <w:t xml:space="preserve"> </w:t>
      </w:r>
      <w:r>
        <w:t>y</w:t>
      </w:r>
      <w:r>
        <w:rPr>
          <w:spacing w:val="-3"/>
        </w:rPr>
        <w:t xml:space="preserve"> </w:t>
      </w:r>
      <w:r>
        <w:t>Equidad</w:t>
      </w:r>
      <w:r>
        <w:rPr>
          <w:spacing w:val="-7"/>
        </w:rPr>
        <w:t xml:space="preserve"> </w:t>
      </w:r>
      <w:r>
        <w:t>de</w:t>
      </w:r>
      <w:r>
        <w:rPr>
          <w:spacing w:val="-9"/>
        </w:rPr>
        <w:t xml:space="preserve"> </w:t>
      </w:r>
      <w:r>
        <w:t>la</w:t>
      </w:r>
      <w:r>
        <w:rPr>
          <w:spacing w:val="-3"/>
        </w:rPr>
        <w:t xml:space="preserve"> </w:t>
      </w:r>
      <w:r>
        <w:t>educación</w:t>
      </w:r>
      <w:r>
        <w:rPr>
          <w:spacing w:val="-1"/>
        </w:rPr>
        <w:t xml:space="preserve"> </w:t>
      </w:r>
      <w:r>
        <w:t>20.501</w:t>
      </w:r>
      <w:r>
        <w:rPr>
          <w:spacing w:val="-6"/>
        </w:rPr>
        <w:t xml:space="preserve"> </w:t>
      </w:r>
      <w:r>
        <w:t>artículo</w:t>
      </w:r>
      <w:r>
        <w:rPr>
          <w:spacing w:val="-7"/>
        </w:rPr>
        <w:t xml:space="preserve"> </w:t>
      </w:r>
      <w:r>
        <w:t>8vo</w:t>
      </w:r>
      <w:r>
        <w:rPr>
          <w:spacing w:val="-3"/>
        </w:rPr>
        <w:t xml:space="preserve"> </w:t>
      </w:r>
      <w:r>
        <w:rPr>
          <w:spacing w:val="-5"/>
        </w:rPr>
        <w:t>bis</w:t>
      </w:r>
    </w:p>
    <w:p w14:paraId="3DE94C10" w14:textId="77777777" w:rsidR="00151A9B" w:rsidRDefault="003763FC" w:rsidP="003660A6">
      <w:pPr>
        <w:pStyle w:val="Textoindependiente"/>
        <w:ind w:left="1245" w:right="1095"/>
        <w:jc w:val="both"/>
      </w:pPr>
      <w:r>
        <w:t>El</w:t>
      </w:r>
      <w:r>
        <w:rPr>
          <w:spacing w:val="-2"/>
        </w:rPr>
        <w:t xml:space="preserve"> </w:t>
      </w:r>
      <w:r>
        <w:t>vínculo de esta ley con el presente instrumento, implica que los profesionales de la Educación tienen derecho a trabajar en un ambiente tolerante y de respeto mutuo. Del mismo modo, tienen derecho a que se respete su integridad física, sicológica y moral, no pudiendo ser objeto de tratos vejatorios, degradantes o maltratos sicológicos por parte de los demás integrantes de la comunidad educativa. Revestirá especial gravedad todo tipo de violencia física o sicológica cometida por cualquier medio incluyendo tecnológicos y cibernéticos en contra de los profesionales de la educación. Al respecto los profesionales de la educación tendrán atribuciones para tomar medidas administrativas y disciplinarias para imponer el orden en la sala, y solicitar modificaciones al reglamento interno escolar, que establezca sanciones al estudiante para propender al orden en el establecimiento.</w:t>
      </w:r>
    </w:p>
    <w:p w14:paraId="3A17DD13" w14:textId="77777777" w:rsidR="00151A9B" w:rsidRDefault="00151A9B" w:rsidP="003660A6">
      <w:pPr>
        <w:pStyle w:val="Textoindependiente"/>
        <w:spacing w:before="4"/>
        <w:jc w:val="both"/>
      </w:pPr>
    </w:p>
    <w:p w14:paraId="408904E2" w14:textId="77777777" w:rsidR="00151A9B" w:rsidRDefault="003763FC" w:rsidP="00E01DE9">
      <w:pPr>
        <w:pStyle w:val="Ttulo5"/>
        <w:numPr>
          <w:ilvl w:val="0"/>
          <w:numId w:val="191"/>
        </w:numPr>
        <w:tabs>
          <w:tab w:val="left" w:pos="1245"/>
        </w:tabs>
        <w:jc w:val="both"/>
      </w:pPr>
      <w:bookmarkStart w:id="17" w:name="12-_Ley_TEA_N_21.545"/>
      <w:bookmarkEnd w:id="17"/>
      <w:r>
        <w:t>Ley</w:t>
      </w:r>
      <w:r>
        <w:rPr>
          <w:spacing w:val="-4"/>
        </w:rPr>
        <w:t xml:space="preserve"> </w:t>
      </w:r>
      <w:r>
        <w:t>TEA</w:t>
      </w:r>
      <w:r>
        <w:rPr>
          <w:spacing w:val="-4"/>
        </w:rPr>
        <w:t xml:space="preserve"> </w:t>
      </w:r>
      <w:r>
        <w:rPr>
          <w:spacing w:val="-2"/>
        </w:rPr>
        <w:t>N°21.545</w:t>
      </w:r>
    </w:p>
    <w:p w14:paraId="638D29EA" w14:textId="77777777" w:rsidR="00151A9B" w:rsidRDefault="003763FC" w:rsidP="003660A6">
      <w:pPr>
        <w:pStyle w:val="Textoindependiente"/>
        <w:ind w:left="1245" w:right="1097"/>
        <w:jc w:val="both"/>
      </w:pPr>
      <w:r>
        <w:t xml:space="preserve">La Ley TEA 21.545, también conocida como "Ley de Trastornos del Espectro Autista", es una normativa que tiene como objetivo principal garantizar los derechos de las personas con Trastorno del Espectro Autista (TEA). Esta ley establece medidas para promover la detección temprana, el diagnóstico oportuno, el acceso a tratamientos especializados y la inclusión educativa, laboral y social de las personas con TEA. Además, busca sensibilizar a la sociedad sobre este trastorno y promover la investigación científica en el campo. En resumen, la Ley TEA 21.545 tiene como propósito fundamental mejorar la calidad de vida y el bienestar de las personas con TEA, así como garantizar su pleno ejercicio de derechos en todos los ámbitos de la </w:t>
      </w:r>
      <w:r>
        <w:rPr>
          <w:spacing w:val="-2"/>
        </w:rPr>
        <w:t>vida.</w:t>
      </w:r>
    </w:p>
    <w:p w14:paraId="398DF1B7" w14:textId="77777777" w:rsidR="00151A9B" w:rsidRDefault="00151A9B" w:rsidP="003660A6">
      <w:pPr>
        <w:jc w:val="both"/>
        <w:sectPr w:rsidR="00151A9B">
          <w:pgSz w:w="12240" w:h="15840"/>
          <w:pgMar w:top="1160" w:right="680" w:bottom="1360" w:left="820" w:header="332" w:footer="1166" w:gutter="0"/>
          <w:cols w:space="720"/>
        </w:sectPr>
      </w:pPr>
    </w:p>
    <w:p w14:paraId="3CD9E9D5" w14:textId="070E7669" w:rsidR="00151A9B" w:rsidRDefault="003763FC" w:rsidP="003660A6">
      <w:pPr>
        <w:pStyle w:val="Ttulo4"/>
        <w:spacing w:before="214" w:line="244" w:lineRule="auto"/>
        <w:ind w:left="4202" w:right="4396" w:firstLine="648"/>
        <w:jc w:val="both"/>
      </w:pPr>
      <w:bookmarkStart w:id="18" w:name="TITULO_I._DERECHOS_Y_DEBERES"/>
      <w:bookmarkEnd w:id="18"/>
      <w:r>
        <w:lastRenderedPageBreak/>
        <w:t>TITULO</w:t>
      </w:r>
      <w:r w:rsidR="008A4F68">
        <w:t xml:space="preserve"> </w:t>
      </w:r>
      <w:r>
        <w:t xml:space="preserve">I. </w:t>
      </w:r>
      <w:r>
        <w:rPr>
          <w:spacing w:val="-2"/>
        </w:rPr>
        <w:t>DERECHOS</w:t>
      </w:r>
      <w:r>
        <w:rPr>
          <w:spacing w:val="-19"/>
        </w:rPr>
        <w:t xml:space="preserve"> </w:t>
      </w:r>
      <w:r>
        <w:rPr>
          <w:spacing w:val="-2"/>
        </w:rPr>
        <w:t>Y</w:t>
      </w:r>
      <w:r>
        <w:rPr>
          <w:spacing w:val="-21"/>
        </w:rPr>
        <w:t xml:space="preserve"> </w:t>
      </w:r>
      <w:r>
        <w:rPr>
          <w:spacing w:val="-2"/>
        </w:rPr>
        <w:t>DEBERES</w:t>
      </w:r>
    </w:p>
    <w:p w14:paraId="0EEC6E7E" w14:textId="77777777" w:rsidR="00151A9B" w:rsidRDefault="003763FC" w:rsidP="003660A6">
      <w:pPr>
        <w:spacing w:line="291" w:lineRule="exact"/>
        <w:ind w:left="3227"/>
        <w:jc w:val="both"/>
        <w:rPr>
          <w:b/>
          <w:sz w:val="24"/>
        </w:rPr>
      </w:pPr>
      <w:r>
        <w:rPr>
          <w:b/>
          <w:sz w:val="24"/>
        </w:rPr>
        <w:t>DE</w:t>
      </w:r>
      <w:r>
        <w:rPr>
          <w:b/>
          <w:spacing w:val="-18"/>
          <w:sz w:val="24"/>
        </w:rPr>
        <w:t xml:space="preserve"> </w:t>
      </w:r>
      <w:r>
        <w:rPr>
          <w:b/>
          <w:sz w:val="24"/>
        </w:rPr>
        <w:t>LOS</w:t>
      </w:r>
      <w:r>
        <w:rPr>
          <w:b/>
          <w:spacing w:val="-14"/>
          <w:sz w:val="24"/>
        </w:rPr>
        <w:t xml:space="preserve"> </w:t>
      </w:r>
      <w:r>
        <w:rPr>
          <w:b/>
          <w:sz w:val="24"/>
        </w:rPr>
        <w:t>INTEGRANTES</w:t>
      </w:r>
      <w:r>
        <w:rPr>
          <w:b/>
          <w:spacing w:val="-13"/>
          <w:sz w:val="24"/>
        </w:rPr>
        <w:t xml:space="preserve"> </w:t>
      </w:r>
      <w:r>
        <w:rPr>
          <w:b/>
          <w:sz w:val="24"/>
        </w:rPr>
        <w:t>DE</w:t>
      </w:r>
      <w:r>
        <w:rPr>
          <w:b/>
          <w:spacing w:val="-13"/>
          <w:sz w:val="24"/>
        </w:rPr>
        <w:t xml:space="preserve"> </w:t>
      </w:r>
      <w:r>
        <w:rPr>
          <w:b/>
          <w:sz w:val="24"/>
        </w:rPr>
        <w:t>LA</w:t>
      </w:r>
      <w:r>
        <w:rPr>
          <w:b/>
          <w:spacing w:val="-9"/>
          <w:sz w:val="24"/>
        </w:rPr>
        <w:t xml:space="preserve"> </w:t>
      </w:r>
      <w:r>
        <w:rPr>
          <w:b/>
          <w:spacing w:val="-2"/>
          <w:sz w:val="24"/>
        </w:rPr>
        <w:t>COMUNIDAD</w:t>
      </w:r>
    </w:p>
    <w:p w14:paraId="1F5790A5" w14:textId="77777777" w:rsidR="00151A9B" w:rsidRDefault="00151A9B" w:rsidP="003660A6">
      <w:pPr>
        <w:pStyle w:val="Textoindependiente"/>
        <w:spacing w:before="3"/>
        <w:jc w:val="both"/>
        <w:rPr>
          <w:b/>
          <w:sz w:val="23"/>
        </w:rPr>
      </w:pPr>
    </w:p>
    <w:tbl>
      <w:tblPr>
        <w:tblStyle w:val="Sombreadomedio1-nfasis3"/>
        <w:tblW w:w="0" w:type="auto"/>
        <w:tblLook w:val="04A0" w:firstRow="1" w:lastRow="0" w:firstColumn="1" w:lastColumn="0" w:noHBand="0" w:noVBand="1"/>
      </w:tblPr>
      <w:tblGrid>
        <w:gridCol w:w="3073"/>
        <w:gridCol w:w="7808"/>
      </w:tblGrid>
      <w:tr w:rsidR="007C6837" w14:paraId="49D99D22" w14:textId="77777777" w:rsidTr="006455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1" w:type="dxa"/>
            <w:gridSpan w:val="2"/>
          </w:tcPr>
          <w:p w14:paraId="67FF57D6" w14:textId="15334A72" w:rsidR="007C6837" w:rsidRPr="007C6837" w:rsidRDefault="007C6837" w:rsidP="006455BF">
            <w:pPr>
              <w:pStyle w:val="Textoindependiente"/>
              <w:ind w:left="884"/>
              <w:jc w:val="center"/>
              <w:rPr>
                <w:b w:val="0"/>
              </w:rPr>
            </w:pPr>
            <w:bookmarkStart w:id="19" w:name="De_los_Derechos_de_los_funcionarios_del_"/>
            <w:bookmarkEnd w:id="19"/>
            <w:r w:rsidRPr="006455BF">
              <w:rPr>
                <w:spacing w:val="-2"/>
                <w:sz w:val="28"/>
              </w:rPr>
              <w:t>De los Derechos de los funcionarios del establecimiento</w:t>
            </w:r>
          </w:p>
        </w:tc>
      </w:tr>
      <w:tr w:rsidR="007C6837" w14:paraId="021A918C" w14:textId="77777777" w:rsidTr="00645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3" w:type="dxa"/>
          </w:tcPr>
          <w:p w14:paraId="470D4574" w14:textId="65808C50" w:rsidR="007C6837" w:rsidRDefault="007C6837" w:rsidP="007C6837">
            <w:pPr>
              <w:pStyle w:val="Textoindependiente"/>
              <w:spacing w:before="192" w:line="244" w:lineRule="auto"/>
              <w:ind w:left="884" w:right="1235"/>
            </w:pPr>
            <w:r>
              <w:t>Art.1.</w:t>
            </w:r>
          </w:p>
          <w:p w14:paraId="3C6E0CE0" w14:textId="77777777" w:rsidR="007C6837" w:rsidRDefault="007C6837" w:rsidP="007C6837">
            <w:pPr>
              <w:pStyle w:val="Textoindependiente"/>
              <w:rPr>
                <w:rFonts w:ascii="Arial MT"/>
              </w:rPr>
            </w:pPr>
          </w:p>
        </w:tc>
        <w:tc>
          <w:tcPr>
            <w:tcW w:w="7808" w:type="dxa"/>
          </w:tcPr>
          <w:p w14:paraId="64F0B9F3" w14:textId="4D25FB08" w:rsidR="007C6837" w:rsidRPr="007C6837" w:rsidRDefault="007C6837" w:rsidP="003660A6">
            <w:pPr>
              <w:pStyle w:val="Textoindependiente"/>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C6837">
              <w:rPr>
                <w:rFonts w:asciiTheme="minorHAnsi" w:hAnsiTheme="minorHAnsi" w:cstheme="minorHAnsi"/>
              </w:rPr>
              <w:t>A</w:t>
            </w:r>
            <w:r w:rsidRPr="007C6837">
              <w:rPr>
                <w:rFonts w:asciiTheme="minorHAnsi" w:hAnsiTheme="minorHAnsi" w:cstheme="minorHAnsi"/>
                <w:spacing w:val="-5"/>
              </w:rPr>
              <w:t xml:space="preserve"> </w:t>
            </w:r>
            <w:r w:rsidRPr="007C6837">
              <w:rPr>
                <w:rFonts w:asciiTheme="minorHAnsi" w:hAnsiTheme="minorHAnsi" w:cstheme="minorHAnsi"/>
              </w:rPr>
              <w:t>disponer</w:t>
            </w:r>
            <w:r w:rsidRPr="007C6837">
              <w:rPr>
                <w:rFonts w:asciiTheme="minorHAnsi" w:hAnsiTheme="minorHAnsi" w:cstheme="minorHAnsi"/>
                <w:spacing w:val="-7"/>
              </w:rPr>
              <w:t xml:space="preserve"> </w:t>
            </w:r>
            <w:r w:rsidRPr="007C6837">
              <w:rPr>
                <w:rFonts w:asciiTheme="minorHAnsi" w:hAnsiTheme="minorHAnsi" w:cstheme="minorHAnsi"/>
              </w:rPr>
              <w:t>de un</w:t>
            </w:r>
            <w:r w:rsidRPr="007C6837">
              <w:rPr>
                <w:rFonts w:asciiTheme="minorHAnsi" w:hAnsiTheme="minorHAnsi" w:cstheme="minorHAnsi"/>
                <w:spacing w:val="-6"/>
              </w:rPr>
              <w:t xml:space="preserve"> </w:t>
            </w:r>
            <w:r w:rsidRPr="007C6837">
              <w:rPr>
                <w:rFonts w:asciiTheme="minorHAnsi" w:hAnsiTheme="minorHAnsi" w:cstheme="minorHAnsi"/>
              </w:rPr>
              <w:t>espacio</w:t>
            </w:r>
            <w:r w:rsidRPr="007C6837">
              <w:rPr>
                <w:rFonts w:asciiTheme="minorHAnsi" w:hAnsiTheme="minorHAnsi" w:cstheme="minorHAnsi"/>
                <w:spacing w:val="-7"/>
              </w:rPr>
              <w:t xml:space="preserve"> </w:t>
            </w:r>
            <w:r w:rsidRPr="007C6837">
              <w:rPr>
                <w:rFonts w:asciiTheme="minorHAnsi" w:hAnsiTheme="minorHAnsi" w:cstheme="minorHAnsi"/>
              </w:rPr>
              <w:t>físico</w:t>
            </w:r>
            <w:r w:rsidRPr="007C6837">
              <w:rPr>
                <w:rFonts w:asciiTheme="minorHAnsi" w:hAnsiTheme="minorHAnsi" w:cstheme="minorHAnsi"/>
                <w:spacing w:val="-2"/>
              </w:rPr>
              <w:t xml:space="preserve"> </w:t>
            </w:r>
            <w:r w:rsidRPr="007C6837">
              <w:rPr>
                <w:rFonts w:asciiTheme="minorHAnsi" w:hAnsiTheme="minorHAnsi" w:cstheme="minorHAnsi"/>
              </w:rPr>
              <w:t>acogedor</w:t>
            </w:r>
            <w:r w:rsidRPr="007C6837">
              <w:rPr>
                <w:rFonts w:asciiTheme="minorHAnsi" w:hAnsiTheme="minorHAnsi" w:cstheme="minorHAnsi"/>
                <w:spacing w:val="-7"/>
              </w:rPr>
              <w:t xml:space="preserve"> </w:t>
            </w:r>
            <w:r w:rsidRPr="007C6837">
              <w:rPr>
                <w:rFonts w:asciiTheme="minorHAnsi" w:hAnsiTheme="minorHAnsi" w:cstheme="minorHAnsi"/>
              </w:rPr>
              <w:t>y</w:t>
            </w:r>
            <w:r w:rsidRPr="007C6837">
              <w:rPr>
                <w:rFonts w:asciiTheme="minorHAnsi" w:hAnsiTheme="minorHAnsi" w:cstheme="minorHAnsi"/>
                <w:spacing w:val="-3"/>
              </w:rPr>
              <w:t xml:space="preserve"> </w:t>
            </w:r>
            <w:r w:rsidRPr="007C6837">
              <w:rPr>
                <w:rFonts w:asciiTheme="minorHAnsi" w:hAnsiTheme="minorHAnsi" w:cstheme="minorHAnsi"/>
              </w:rPr>
              <w:t>amplio</w:t>
            </w:r>
            <w:r w:rsidRPr="007C6837">
              <w:rPr>
                <w:rFonts w:asciiTheme="minorHAnsi" w:hAnsiTheme="minorHAnsi" w:cstheme="minorHAnsi"/>
                <w:spacing w:val="-7"/>
              </w:rPr>
              <w:t xml:space="preserve"> </w:t>
            </w:r>
            <w:r w:rsidRPr="007C6837">
              <w:rPr>
                <w:rFonts w:asciiTheme="minorHAnsi" w:hAnsiTheme="minorHAnsi" w:cstheme="minorHAnsi"/>
              </w:rPr>
              <w:t>que me</w:t>
            </w:r>
            <w:r w:rsidRPr="007C6837">
              <w:rPr>
                <w:rFonts w:asciiTheme="minorHAnsi" w:hAnsiTheme="minorHAnsi" w:cstheme="minorHAnsi"/>
                <w:spacing w:val="-4"/>
              </w:rPr>
              <w:t xml:space="preserve"> </w:t>
            </w:r>
            <w:r w:rsidRPr="007C6837">
              <w:rPr>
                <w:rFonts w:asciiTheme="minorHAnsi" w:hAnsiTheme="minorHAnsi" w:cstheme="minorHAnsi"/>
              </w:rPr>
              <w:t>permita</w:t>
            </w:r>
            <w:r w:rsidRPr="007C6837">
              <w:rPr>
                <w:rFonts w:asciiTheme="minorHAnsi" w:hAnsiTheme="minorHAnsi" w:cstheme="minorHAnsi"/>
                <w:spacing w:val="-5"/>
              </w:rPr>
              <w:t xml:space="preserve"> </w:t>
            </w:r>
            <w:r w:rsidRPr="007C6837">
              <w:rPr>
                <w:rFonts w:asciiTheme="minorHAnsi" w:hAnsiTheme="minorHAnsi" w:cstheme="minorHAnsi"/>
              </w:rPr>
              <w:t>un</w:t>
            </w:r>
            <w:r w:rsidRPr="007C6837">
              <w:rPr>
                <w:rFonts w:asciiTheme="minorHAnsi" w:hAnsiTheme="minorHAnsi" w:cstheme="minorHAnsi"/>
                <w:spacing w:val="-2"/>
              </w:rPr>
              <w:t xml:space="preserve"> </w:t>
            </w:r>
            <w:r w:rsidRPr="007C6837">
              <w:rPr>
                <w:rFonts w:asciiTheme="minorHAnsi" w:hAnsiTheme="minorHAnsi" w:cstheme="minorHAnsi"/>
              </w:rPr>
              <w:t xml:space="preserve">buen </w:t>
            </w:r>
            <w:r w:rsidRPr="007C6837">
              <w:rPr>
                <w:rFonts w:asciiTheme="minorHAnsi" w:hAnsiTheme="minorHAnsi" w:cstheme="minorHAnsi"/>
                <w:spacing w:val="-2"/>
              </w:rPr>
              <w:t>desempeño.</w:t>
            </w:r>
          </w:p>
        </w:tc>
      </w:tr>
      <w:tr w:rsidR="007C6837" w14:paraId="7E39424A" w14:textId="77777777" w:rsidTr="006455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3" w:type="dxa"/>
          </w:tcPr>
          <w:p w14:paraId="5EF0F34B" w14:textId="0F93D4B3" w:rsidR="007C6837" w:rsidRDefault="007C6837" w:rsidP="007C6837">
            <w:pPr>
              <w:pStyle w:val="Textoindependiente"/>
              <w:ind w:left="884" w:right="961"/>
            </w:pPr>
            <w:r>
              <w:t>Art.2.</w:t>
            </w:r>
          </w:p>
          <w:p w14:paraId="504E5B69" w14:textId="77777777" w:rsidR="007C6837" w:rsidRDefault="007C6837" w:rsidP="007C6837">
            <w:pPr>
              <w:pStyle w:val="Textoindependiente"/>
              <w:rPr>
                <w:rFonts w:ascii="Arial MT"/>
              </w:rPr>
            </w:pPr>
          </w:p>
        </w:tc>
        <w:tc>
          <w:tcPr>
            <w:tcW w:w="7808" w:type="dxa"/>
          </w:tcPr>
          <w:p w14:paraId="6915A3C9" w14:textId="04F13C05" w:rsidR="007C6837" w:rsidRPr="007C6837" w:rsidRDefault="007C6837" w:rsidP="003660A6">
            <w:pPr>
              <w:pStyle w:val="Textoindependiente"/>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7C6837">
              <w:rPr>
                <w:rFonts w:asciiTheme="minorHAnsi" w:hAnsiTheme="minorHAnsi" w:cstheme="minorHAnsi"/>
              </w:rPr>
              <w:t>A</w:t>
            </w:r>
            <w:r w:rsidRPr="007C6837">
              <w:rPr>
                <w:rFonts w:asciiTheme="minorHAnsi" w:hAnsiTheme="minorHAnsi" w:cstheme="minorHAnsi"/>
                <w:spacing w:val="-9"/>
              </w:rPr>
              <w:t xml:space="preserve"> </w:t>
            </w:r>
            <w:r w:rsidRPr="007C6837">
              <w:rPr>
                <w:rFonts w:asciiTheme="minorHAnsi" w:hAnsiTheme="minorHAnsi" w:cstheme="minorHAnsi"/>
              </w:rPr>
              <w:t>Gozar</w:t>
            </w:r>
            <w:r w:rsidRPr="007C6837">
              <w:rPr>
                <w:rFonts w:asciiTheme="minorHAnsi" w:hAnsiTheme="minorHAnsi" w:cstheme="minorHAnsi"/>
                <w:spacing w:val="-11"/>
              </w:rPr>
              <w:t xml:space="preserve"> </w:t>
            </w:r>
            <w:r w:rsidRPr="007C6837">
              <w:rPr>
                <w:rFonts w:asciiTheme="minorHAnsi" w:hAnsiTheme="minorHAnsi" w:cstheme="minorHAnsi"/>
              </w:rPr>
              <w:t>del</w:t>
            </w:r>
            <w:r w:rsidRPr="007C6837">
              <w:rPr>
                <w:rFonts w:asciiTheme="minorHAnsi" w:hAnsiTheme="minorHAnsi" w:cstheme="minorHAnsi"/>
                <w:spacing w:val="-6"/>
              </w:rPr>
              <w:t xml:space="preserve"> </w:t>
            </w:r>
            <w:r w:rsidRPr="007C6837">
              <w:rPr>
                <w:rFonts w:asciiTheme="minorHAnsi" w:hAnsiTheme="minorHAnsi" w:cstheme="minorHAnsi"/>
              </w:rPr>
              <w:t>respeto</w:t>
            </w:r>
            <w:r w:rsidRPr="007C6837">
              <w:rPr>
                <w:rFonts w:asciiTheme="minorHAnsi" w:hAnsiTheme="minorHAnsi" w:cstheme="minorHAnsi"/>
                <w:spacing w:val="-6"/>
              </w:rPr>
              <w:t xml:space="preserve"> </w:t>
            </w:r>
            <w:r w:rsidRPr="007C6837">
              <w:rPr>
                <w:rFonts w:asciiTheme="minorHAnsi" w:hAnsiTheme="minorHAnsi" w:cstheme="minorHAnsi"/>
              </w:rPr>
              <w:t>y</w:t>
            </w:r>
            <w:r w:rsidRPr="007C6837">
              <w:rPr>
                <w:rFonts w:asciiTheme="minorHAnsi" w:hAnsiTheme="minorHAnsi" w:cstheme="minorHAnsi"/>
                <w:spacing w:val="-3"/>
              </w:rPr>
              <w:t xml:space="preserve"> </w:t>
            </w:r>
            <w:r w:rsidRPr="007C6837">
              <w:rPr>
                <w:rFonts w:asciiTheme="minorHAnsi" w:hAnsiTheme="minorHAnsi" w:cstheme="minorHAnsi"/>
              </w:rPr>
              <w:t>consideración</w:t>
            </w:r>
            <w:r w:rsidRPr="007C6837">
              <w:rPr>
                <w:rFonts w:asciiTheme="minorHAnsi" w:hAnsiTheme="minorHAnsi" w:cstheme="minorHAnsi"/>
                <w:spacing w:val="-4"/>
              </w:rPr>
              <w:t xml:space="preserve"> </w:t>
            </w:r>
            <w:r w:rsidRPr="007C6837">
              <w:rPr>
                <w:rFonts w:asciiTheme="minorHAnsi" w:hAnsiTheme="minorHAnsi" w:cstheme="minorHAnsi"/>
              </w:rPr>
              <w:t>hacia</w:t>
            </w:r>
            <w:r w:rsidRPr="007C6837">
              <w:rPr>
                <w:rFonts w:asciiTheme="minorHAnsi" w:hAnsiTheme="minorHAnsi" w:cstheme="minorHAnsi"/>
                <w:spacing w:val="-9"/>
              </w:rPr>
              <w:t xml:space="preserve"> </w:t>
            </w:r>
            <w:r w:rsidRPr="007C6837">
              <w:rPr>
                <w:rFonts w:asciiTheme="minorHAnsi" w:hAnsiTheme="minorHAnsi" w:cstheme="minorHAnsi"/>
              </w:rPr>
              <w:t>mi</w:t>
            </w:r>
            <w:r w:rsidRPr="007C6837">
              <w:rPr>
                <w:rFonts w:asciiTheme="minorHAnsi" w:hAnsiTheme="minorHAnsi" w:cstheme="minorHAnsi"/>
                <w:spacing w:val="-7"/>
              </w:rPr>
              <w:t xml:space="preserve"> </w:t>
            </w:r>
            <w:r w:rsidRPr="007C6837">
              <w:rPr>
                <w:rFonts w:asciiTheme="minorHAnsi" w:hAnsiTheme="minorHAnsi" w:cstheme="minorHAnsi"/>
              </w:rPr>
              <w:t>persona</w:t>
            </w:r>
            <w:r w:rsidRPr="007C6837">
              <w:rPr>
                <w:rFonts w:asciiTheme="minorHAnsi" w:hAnsiTheme="minorHAnsi" w:cstheme="minorHAnsi"/>
                <w:spacing w:val="-4"/>
              </w:rPr>
              <w:t xml:space="preserve"> </w:t>
            </w:r>
            <w:r w:rsidRPr="007C6837">
              <w:rPr>
                <w:rFonts w:asciiTheme="minorHAnsi" w:hAnsiTheme="minorHAnsi" w:cstheme="minorHAnsi"/>
              </w:rPr>
              <w:t>y</w:t>
            </w:r>
            <w:r w:rsidRPr="007C6837">
              <w:rPr>
                <w:rFonts w:asciiTheme="minorHAnsi" w:hAnsiTheme="minorHAnsi" w:cstheme="minorHAnsi"/>
                <w:spacing w:val="-8"/>
              </w:rPr>
              <w:t xml:space="preserve"> </w:t>
            </w:r>
            <w:r w:rsidRPr="007C6837">
              <w:rPr>
                <w:rFonts w:asciiTheme="minorHAnsi" w:hAnsiTheme="minorHAnsi" w:cstheme="minorHAnsi"/>
              </w:rPr>
              <w:t>a</w:t>
            </w:r>
            <w:r w:rsidRPr="007C6837">
              <w:rPr>
                <w:rFonts w:asciiTheme="minorHAnsi" w:hAnsiTheme="minorHAnsi" w:cstheme="minorHAnsi"/>
                <w:spacing w:val="-5"/>
              </w:rPr>
              <w:t xml:space="preserve"> </w:t>
            </w:r>
            <w:r w:rsidRPr="007C6837">
              <w:rPr>
                <w:rFonts w:asciiTheme="minorHAnsi" w:hAnsiTheme="minorHAnsi" w:cstheme="minorHAnsi"/>
              </w:rPr>
              <w:t>la</w:t>
            </w:r>
            <w:r w:rsidRPr="007C6837">
              <w:rPr>
                <w:rFonts w:asciiTheme="minorHAnsi" w:hAnsiTheme="minorHAnsi" w:cstheme="minorHAnsi"/>
                <w:spacing w:val="-5"/>
              </w:rPr>
              <w:t xml:space="preserve"> </w:t>
            </w:r>
            <w:r w:rsidRPr="007C6837">
              <w:rPr>
                <w:rFonts w:asciiTheme="minorHAnsi" w:hAnsiTheme="minorHAnsi" w:cstheme="minorHAnsi"/>
              </w:rPr>
              <w:t>función</w:t>
            </w:r>
            <w:r w:rsidRPr="007C6837">
              <w:rPr>
                <w:rFonts w:asciiTheme="minorHAnsi" w:hAnsiTheme="minorHAnsi" w:cstheme="minorHAnsi"/>
                <w:spacing w:val="-5"/>
              </w:rPr>
              <w:t xml:space="preserve"> </w:t>
            </w:r>
            <w:r w:rsidRPr="007C6837">
              <w:rPr>
                <w:rFonts w:asciiTheme="minorHAnsi" w:hAnsiTheme="minorHAnsi" w:cstheme="minorHAnsi"/>
              </w:rPr>
              <w:t>que</w:t>
            </w:r>
            <w:r w:rsidRPr="007C6837">
              <w:rPr>
                <w:rFonts w:asciiTheme="minorHAnsi" w:hAnsiTheme="minorHAnsi" w:cstheme="minorHAnsi"/>
                <w:spacing w:val="-4"/>
              </w:rPr>
              <w:t xml:space="preserve"> </w:t>
            </w:r>
            <w:r w:rsidRPr="007C6837">
              <w:rPr>
                <w:rFonts w:asciiTheme="minorHAnsi" w:hAnsiTheme="minorHAnsi" w:cstheme="minorHAnsi"/>
              </w:rPr>
              <w:t>desempeño, respetando su integridad física, psicológica y moral.</w:t>
            </w:r>
          </w:p>
        </w:tc>
      </w:tr>
      <w:tr w:rsidR="007C6837" w14:paraId="68581CDA" w14:textId="77777777" w:rsidTr="00645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3" w:type="dxa"/>
          </w:tcPr>
          <w:p w14:paraId="2F58F9C7" w14:textId="35537F44" w:rsidR="007C6837" w:rsidRDefault="007C6837" w:rsidP="007C6837">
            <w:pPr>
              <w:pStyle w:val="Textoindependiente"/>
              <w:spacing w:before="3"/>
              <w:ind w:left="884" w:right="1235"/>
            </w:pPr>
            <w:r>
              <w:t>Art.3</w:t>
            </w:r>
          </w:p>
          <w:p w14:paraId="75B0FCC7" w14:textId="77777777" w:rsidR="007C6837" w:rsidRDefault="007C6837" w:rsidP="007C6837">
            <w:pPr>
              <w:pStyle w:val="Textoindependiente"/>
              <w:rPr>
                <w:rFonts w:ascii="Arial MT"/>
              </w:rPr>
            </w:pPr>
          </w:p>
        </w:tc>
        <w:tc>
          <w:tcPr>
            <w:tcW w:w="7808" w:type="dxa"/>
          </w:tcPr>
          <w:p w14:paraId="21DE4DB7" w14:textId="4D646FB6" w:rsidR="007C6837" w:rsidRPr="007C6837" w:rsidRDefault="007C6837" w:rsidP="003660A6">
            <w:pPr>
              <w:pStyle w:val="Textoindependiente"/>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C6837">
              <w:rPr>
                <w:rFonts w:asciiTheme="minorHAnsi" w:hAnsiTheme="minorHAnsi" w:cstheme="minorHAnsi"/>
              </w:rPr>
              <w:t>A presentar peticiones, quejas</w:t>
            </w:r>
            <w:r w:rsidRPr="007C6837">
              <w:rPr>
                <w:rFonts w:asciiTheme="minorHAnsi" w:hAnsiTheme="minorHAnsi" w:cstheme="minorHAnsi"/>
                <w:spacing w:val="26"/>
              </w:rPr>
              <w:t xml:space="preserve"> </w:t>
            </w:r>
            <w:r w:rsidRPr="007C6837">
              <w:rPr>
                <w:rFonts w:asciiTheme="minorHAnsi" w:hAnsiTheme="minorHAnsi" w:cstheme="minorHAnsi"/>
              </w:rPr>
              <w:t>o recursos</w:t>
            </w:r>
            <w:r w:rsidRPr="007C6837">
              <w:rPr>
                <w:rFonts w:asciiTheme="minorHAnsi" w:hAnsiTheme="minorHAnsi" w:cstheme="minorHAnsi"/>
                <w:spacing w:val="27"/>
              </w:rPr>
              <w:t xml:space="preserve"> </w:t>
            </w:r>
            <w:r w:rsidRPr="007C6837">
              <w:rPr>
                <w:rFonts w:asciiTheme="minorHAnsi" w:hAnsiTheme="minorHAnsi" w:cstheme="minorHAnsi"/>
              </w:rPr>
              <w:t>formulados</w:t>
            </w:r>
            <w:r w:rsidRPr="007C6837">
              <w:rPr>
                <w:rFonts w:asciiTheme="minorHAnsi" w:hAnsiTheme="minorHAnsi" w:cstheme="minorHAnsi"/>
                <w:spacing w:val="26"/>
              </w:rPr>
              <w:t xml:space="preserve"> </w:t>
            </w:r>
            <w:r w:rsidRPr="007C6837">
              <w:rPr>
                <w:rFonts w:asciiTheme="minorHAnsi" w:hAnsiTheme="minorHAnsi" w:cstheme="minorHAnsi"/>
              </w:rPr>
              <w:t>en</w:t>
            </w:r>
            <w:r w:rsidRPr="007C6837">
              <w:rPr>
                <w:rFonts w:asciiTheme="minorHAnsi" w:hAnsiTheme="minorHAnsi" w:cstheme="minorHAnsi"/>
                <w:spacing w:val="32"/>
              </w:rPr>
              <w:t xml:space="preserve"> </w:t>
            </w:r>
            <w:r w:rsidRPr="007C6837">
              <w:rPr>
                <w:rFonts w:asciiTheme="minorHAnsi" w:hAnsiTheme="minorHAnsi" w:cstheme="minorHAnsi"/>
              </w:rPr>
              <w:t>forma</w:t>
            </w:r>
            <w:r w:rsidRPr="007C6837">
              <w:rPr>
                <w:rFonts w:asciiTheme="minorHAnsi" w:hAnsiTheme="minorHAnsi" w:cstheme="minorHAnsi"/>
                <w:spacing w:val="30"/>
              </w:rPr>
              <w:t xml:space="preserve"> </w:t>
            </w:r>
            <w:r w:rsidRPr="007C6837">
              <w:rPr>
                <w:rFonts w:asciiTheme="minorHAnsi" w:hAnsiTheme="minorHAnsi" w:cstheme="minorHAnsi"/>
              </w:rPr>
              <w:t>oral</w:t>
            </w:r>
            <w:r w:rsidRPr="007C6837">
              <w:rPr>
                <w:rFonts w:asciiTheme="minorHAnsi" w:hAnsiTheme="minorHAnsi" w:cstheme="minorHAnsi"/>
                <w:spacing w:val="26"/>
              </w:rPr>
              <w:t xml:space="preserve"> </w:t>
            </w:r>
            <w:r w:rsidRPr="007C6837">
              <w:rPr>
                <w:rFonts w:asciiTheme="minorHAnsi" w:hAnsiTheme="minorHAnsi" w:cstheme="minorHAnsi"/>
              </w:rPr>
              <w:t>y por escrito respetando el conducto regular que en cada caso corresponda.</w:t>
            </w:r>
          </w:p>
        </w:tc>
      </w:tr>
      <w:tr w:rsidR="007C6837" w14:paraId="6CD46AED" w14:textId="77777777" w:rsidTr="006455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3" w:type="dxa"/>
          </w:tcPr>
          <w:p w14:paraId="28541D95" w14:textId="5F461BEF" w:rsidR="007C6837" w:rsidRDefault="007C6837" w:rsidP="007C6837">
            <w:pPr>
              <w:pStyle w:val="Textoindependiente"/>
              <w:spacing w:before="4"/>
              <w:ind w:left="884" w:right="1235"/>
            </w:pPr>
            <w:r>
              <w:t>Art.</w:t>
            </w:r>
            <w:r>
              <w:rPr>
                <w:spacing w:val="-3"/>
              </w:rPr>
              <w:t xml:space="preserve"> </w:t>
            </w:r>
            <w:r>
              <w:t>4</w:t>
            </w:r>
          </w:p>
          <w:p w14:paraId="1757B9F4" w14:textId="77777777" w:rsidR="007C6837" w:rsidRDefault="007C6837" w:rsidP="007C6837">
            <w:pPr>
              <w:pStyle w:val="Textoindependiente"/>
              <w:rPr>
                <w:rFonts w:ascii="Arial MT"/>
              </w:rPr>
            </w:pPr>
          </w:p>
        </w:tc>
        <w:tc>
          <w:tcPr>
            <w:tcW w:w="7808" w:type="dxa"/>
          </w:tcPr>
          <w:p w14:paraId="1B85888E" w14:textId="3356F7A2" w:rsidR="007C6837" w:rsidRPr="007C6837" w:rsidRDefault="007C6837" w:rsidP="003660A6">
            <w:pPr>
              <w:pStyle w:val="Textoindependiente"/>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7C6837">
              <w:rPr>
                <w:rFonts w:asciiTheme="minorHAnsi" w:hAnsiTheme="minorHAnsi" w:cstheme="minorHAnsi"/>
              </w:rPr>
              <w:t>.A</w:t>
            </w:r>
            <w:r w:rsidRPr="007C6837">
              <w:rPr>
                <w:rFonts w:asciiTheme="minorHAnsi" w:hAnsiTheme="minorHAnsi" w:cstheme="minorHAnsi"/>
                <w:spacing w:val="-3"/>
              </w:rPr>
              <w:t xml:space="preserve"> </w:t>
            </w:r>
            <w:r w:rsidRPr="007C6837">
              <w:rPr>
                <w:rFonts w:asciiTheme="minorHAnsi" w:hAnsiTheme="minorHAnsi" w:cstheme="minorHAnsi"/>
              </w:rPr>
              <w:t>Tener</w:t>
            </w:r>
            <w:r w:rsidRPr="007C6837">
              <w:rPr>
                <w:rFonts w:asciiTheme="minorHAnsi" w:hAnsiTheme="minorHAnsi" w:cstheme="minorHAnsi"/>
                <w:spacing w:val="-2"/>
              </w:rPr>
              <w:t xml:space="preserve"> </w:t>
            </w:r>
            <w:r w:rsidRPr="007C6837">
              <w:rPr>
                <w:rFonts w:asciiTheme="minorHAnsi" w:hAnsiTheme="minorHAnsi" w:cstheme="minorHAnsi"/>
              </w:rPr>
              <w:t>un</w:t>
            </w:r>
            <w:r w:rsidRPr="007C6837">
              <w:rPr>
                <w:rFonts w:asciiTheme="minorHAnsi" w:hAnsiTheme="minorHAnsi" w:cstheme="minorHAnsi"/>
                <w:spacing w:val="-2"/>
              </w:rPr>
              <w:t xml:space="preserve"> </w:t>
            </w:r>
            <w:r w:rsidRPr="007C6837">
              <w:rPr>
                <w:rFonts w:asciiTheme="minorHAnsi" w:hAnsiTheme="minorHAnsi" w:cstheme="minorHAnsi"/>
              </w:rPr>
              <w:t>horario</w:t>
            </w:r>
            <w:r w:rsidRPr="007C6837">
              <w:rPr>
                <w:rFonts w:asciiTheme="minorHAnsi" w:hAnsiTheme="minorHAnsi" w:cstheme="minorHAnsi"/>
                <w:spacing w:val="-7"/>
              </w:rPr>
              <w:t xml:space="preserve"> </w:t>
            </w:r>
            <w:r w:rsidRPr="007C6837">
              <w:rPr>
                <w:rFonts w:asciiTheme="minorHAnsi" w:hAnsiTheme="minorHAnsi" w:cstheme="minorHAnsi"/>
              </w:rPr>
              <w:t>asignado,</w:t>
            </w:r>
            <w:r w:rsidRPr="007C6837">
              <w:rPr>
                <w:rFonts w:asciiTheme="minorHAnsi" w:hAnsiTheme="minorHAnsi" w:cstheme="minorHAnsi"/>
                <w:spacing w:val="-7"/>
              </w:rPr>
              <w:t xml:space="preserve"> </w:t>
            </w:r>
            <w:r w:rsidRPr="007C6837">
              <w:rPr>
                <w:rFonts w:asciiTheme="minorHAnsi" w:hAnsiTheme="minorHAnsi" w:cstheme="minorHAnsi"/>
              </w:rPr>
              <w:t>avisándome</w:t>
            </w:r>
            <w:r w:rsidRPr="007C6837">
              <w:rPr>
                <w:rFonts w:asciiTheme="minorHAnsi" w:hAnsiTheme="minorHAnsi" w:cstheme="minorHAnsi"/>
                <w:spacing w:val="-4"/>
              </w:rPr>
              <w:t xml:space="preserve"> </w:t>
            </w:r>
            <w:r w:rsidRPr="007C6837">
              <w:rPr>
                <w:rFonts w:asciiTheme="minorHAnsi" w:hAnsiTheme="minorHAnsi" w:cstheme="minorHAnsi"/>
              </w:rPr>
              <w:t>con</w:t>
            </w:r>
            <w:r w:rsidRPr="007C6837">
              <w:rPr>
                <w:rFonts w:asciiTheme="minorHAnsi" w:hAnsiTheme="minorHAnsi" w:cstheme="minorHAnsi"/>
                <w:spacing w:val="-6"/>
              </w:rPr>
              <w:t xml:space="preserve"> </w:t>
            </w:r>
            <w:r w:rsidRPr="007C6837">
              <w:rPr>
                <w:rFonts w:asciiTheme="minorHAnsi" w:hAnsiTheme="minorHAnsi" w:cstheme="minorHAnsi"/>
              </w:rPr>
              <w:t>anticipación</w:t>
            </w:r>
            <w:r w:rsidRPr="007C6837">
              <w:rPr>
                <w:rFonts w:asciiTheme="minorHAnsi" w:hAnsiTheme="minorHAnsi" w:cstheme="minorHAnsi"/>
                <w:spacing w:val="-2"/>
              </w:rPr>
              <w:t xml:space="preserve"> </w:t>
            </w:r>
            <w:r w:rsidRPr="007C6837">
              <w:rPr>
                <w:rFonts w:asciiTheme="minorHAnsi" w:hAnsiTheme="minorHAnsi" w:cstheme="minorHAnsi"/>
              </w:rPr>
              <w:t>de los</w:t>
            </w:r>
            <w:r w:rsidRPr="007C6837">
              <w:rPr>
                <w:rFonts w:asciiTheme="minorHAnsi" w:hAnsiTheme="minorHAnsi" w:cstheme="minorHAnsi"/>
                <w:spacing w:val="-3"/>
              </w:rPr>
              <w:t xml:space="preserve"> </w:t>
            </w:r>
            <w:r w:rsidRPr="007C6837">
              <w:rPr>
                <w:rFonts w:asciiTheme="minorHAnsi" w:hAnsiTheme="minorHAnsi" w:cstheme="minorHAnsi"/>
              </w:rPr>
              <w:t>cambios,</w:t>
            </w:r>
            <w:r w:rsidRPr="007C6837">
              <w:rPr>
                <w:rFonts w:asciiTheme="minorHAnsi" w:hAnsiTheme="minorHAnsi" w:cstheme="minorHAnsi"/>
                <w:spacing w:val="-7"/>
              </w:rPr>
              <w:t xml:space="preserve"> </w:t>
            </w:r>
            <w:r w:rsidRPr="007C6837">
              <w:rPr>
                <w:rFonts w:asciiTheme="minorHAnsi" w:hAnsiTheme="minorHAnsi" w:cstheme="minorHAnsi"/>
              </w:rPr>
              <w:t>con</w:t>
            </w:r>
            <w:r w:rsidRPr="007C6837">
              <w:rPr>
                <w:rFonts w:asciiTheme="minorHAnsi" w:hAnsiTheme="minorHAnsi" w:cstheme="minorHAnsi"/>
                <w:spacing w:val="-2"/>
              </w:rPr>
              <w:t xml:space="preserve"> </w:t>
            </w:r>
            <w:r w:rsidRPr="007C6837">
              <w:rPr>
                <w:rFonts w:asciiTheme="minorHAnsi" w:hAnsiTheme="minorHAnsi" w:cstheme="minorHAnsi"/>
              </w:rPr>
              <w:t>la excepción de situaciones emergentes.</w:t>
            </w:r>
          </w:p>
        </w:tc>
      </w:tr>
      <w:tr w:rsidR="007C6837" w14:paraId="24377013" w14:textId="77777777" w:rsidTr="00645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3" w:type="dxa"/>
          </w:tcPr>
          <w:p w14:paraId="2ACD38B0" w14:textId="1FAA7D90" w:rsidR="007C6837" w:rsidRDefault="007C6837" w:rsidP="007C6837">
            <w:pPr>
              <w:pStyle w:val="Textoindependiente"/>
              <w:spacing w:before="5"/>
              <w:ind w:left="884" w:right="961"/>
            </w:pPr>
            <w:r>
              <w:t>Art.</w:t>
            </w:r>
            <w:r>
              <w:rPr>
                <w:spacing w:val="-13"/>
              </w:rPr>
              <w:t xml:space="preserve"> </w:t>
            </w:r>
            <w:r>
              <w:t>5.</w:t>
            </w:r>
          </w:p>
          <w:p w14:paraId="2C1700E8" w14:textId="77777777" w:rsidR="007C6837" w:rsidRDefault="007C6837" w:rsidP="007C6837">
            <w:pPr>
              <w:pStyle w:val="Textoindependiente"/>
              <w:rPr>
                <w:rFonts w:ascii="Arial MT"/>
              </w:rPr>
            </w:pPr>
          </w:p>
        </w:tc>
        <w:tc>
          <w:tcPr>
            <w:tcW w:w="7808" w:type="dxa"/>
          </w:tcPr>
          <w:p w14:paraId="098A9309" w14:textId="66F3A3D9" w:rsidR="007C6837" w:rsidRPr="007C6837" w:rsidRDefault="007C6837" w:rsidP="003660A6">
            <w:pPr>
              <w:pStyle w:val="Textoindependiente"/>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C6837">
              <w:rPr>
                <w:rFonts w:asciiTheme="minorHAnsi" w:hAnsiTheme="minorHAnsi" w:cstheme="minorHAnsi"/>
              </w:rPr>
              <w:t>A</w:t>
            </w:r>
            <w:r w:rsidRPr="007C6837">
              <w:rPr>
                <w:rFonts w:asciiTheme="minorHAnsi" w:hAnsiTheme="minorHAnsi" w:cstheme="minorHAnsi"/>
                <w:spacing w:val="-8"/>
              </w:rPr>
              <w:t xml:space="preserve"> </w:t>
            </w:r>
            <w:r w:rsidRPr="007C6837">
              <w:rPr>
                <w:rFonts w:asciiTheme="minorHAnsi" w:hAnsiTheme="minorHAnsi" w:cstheme="minorHAnsi"/>
              </w:rPr>
              <w:t>Ser</w:t>
            </w:r>
            <w:r w:rsidRPr="007C6837">
              <w:rPr>
                <w:rFonts w:asciiTheme="minorHAnsi" w:hAnsiTheme="minorHAnsi" w:cstheme="minorHAnsi"/>
                <w:spacing w:val="-14"/>
              </w:rPr>
              <w:t xml:space="preserve"> </w:t>
            </w:r>
            <w:r w:rsidRPr="007C6837">
              <w:rPr>
                <w:rFonts w:asciiTheme="minorHAnsi" w:hAnsiTheme="minorHAnsi" w:cstheme="minorHAnsi"/>
              </w:rPr>
              <w:t>atendido</w:t>
            </w:r>
            <w:r w:rsidRPr="007C6837">
              <w:rPr>
                <w:rFonts w:asciiTheme="minorHAnsi" w:hAnsiTheme="minorHAnsi" w:cstheme="minorHAnsi"/>
                <w:spacing w:val="-5"/>
              </w:rPr>
              <w:t xml:space="preserve"> </w:t>
            </w:r>
            <w:r w:rsidRPr="007C6837">
              <w:rPr>
                <w:rFonts w:asciiTheme="minorHAnsi" w:hAnsiTheme="minorHAnsi" w:cstheme="minorHAnsi"/>
              </w:rPr>
              <w:t>cuando</w:t>
            </w:r>
            <w:r w:rsidRPr="007C6837">
              <w:rPr>
                <w:rFonts w:asciiTheme="minorHAnsi" w:hAnsiTheme="minorHAnsi" w:cstheme="minorHAnsi"/>
                <w:spacing w:val="-10"/>
              </w:rPr>
              <w:t xml:space="preserve"> </w:t>
            </w:r>
            <w:r w:rsidRPr="007C6837">
              <w:rPr>
                <w:rFonts w:asciiTheme="minorHAnsi" w:hAnsiTheme="minorHAnsi" w:cstheme="minorHAnsi"/>
              </w:rPr>
              <w:t>sufra</w:t>
            </w:r>
            <w:r w:rsidRPr="007C6837">
              <w:rPr>
                <w:rFonts w:asciiTheme="minorHAnsi" w:hAnsiTheme="minorHAnsi" w:cstheme="minorHAnsi"/>
                <w:spacing w:val="-8"/>
              </w:rPr>
              <w:t xml:space="preserve"> </w:t>
            </w:r>
            <w:r w:rsidRPr="007C6837">
              <w:rPr>
                <w:rFonts w:asciiTheme="minorHAnsi" w:hAnsiTheme="minorHAnsi" w:cstheme="minorHAnsi"/>
              </w:rPr>
              <w:t>algún</w:t>
            </w:r>
            <w:r w:rsidRPr="007C6837">
              <w:rPr>
                <w:rFonts w:asciiTheme="minorHAnsi" w:hAnsiTheme="minorHAnsi" w:cstheme="minorHAnsi"/>
                <w:spacing w:val="-14"/>
              </w:rPr>
              <w:t xml:space="preserve"> </w:t>
            </w:r>
            <w:r w:rsidRPr="007C6837">
              <w:rPr>
                <w:rFonts w:asciiTheme="minorHAnsi" w:hAnsiTheme="minorHAnsi" w:cstheme="minorHAnsi"/>
              </w:rPr>
              <w:t>accidente</w:t>
            </w:r>
            <w:r w:rsidRPr="007C6837">
              <w:rPr>
                <w:rFonts w:asciiTheme="minorHAnsi" w:hAnsiTheme="minorHAnsi" w:cstheme="minorHAnsi"/>
                <w:spacing w:val="-11"/>
              </w:rPr>
              <w:t xml:space="preserve"> </w:t>
            </w:r>
            <w:r w:rsidRPr="007C6837">
              <w:rPr>
                <w:rFonts w:asciiTheme="minorHAnsi" w:hAnsiTheme="minorHAnsi" w:cstheme="minorHAnsi"/>
              </w:rPr>
              <w:t>en</w:t>
            </w:r>
            <w:r w:rsidRPr="007C6837">
              <w:rPr>
                <w:rFonts w:asciiTheme="minorHAnsi" w:hAnsiTheme="minorHAnsi" w:cstheme="minorHAnsi"/>
                <w:spacing w:val="-14"/>
              </w:rPr>
              <w:t xml:space="preserve"> </w:t>
            </w:r>
            <w:r w:rsidRPr="007C6837">
              <w:rPr>
                <w:rFonts w:asciiTheme="minorHAnsi" w:hAnsiTheme="minorHAnsi" w:cstheme="minorHAnsi"/>
              </w:rPr>
              <w:t>la</w:t>
            </w:r>
            <w:r w:rsidRPr="007C6837">
              <w:rPr>
                <w:rFonts w:asciiTheme="minorHAnsi" w:hAnsiTheme="minorHAnsi" w:cstheme="minorHAnsi"/>
                <w:spacing w:val="-12"/>
              </w:rPr>
              <w:t xml:space="preserve"> </w:t>
            </w:r>
            <w:r w:rsidRPr="007C6837">
              <w:rPr>
                <w:rFonts w:asciiTheme="minorHAnsi" w:hAnsiTheme="minorHAnsi" w:cstheme="minorHAnsi"/>
              </w:rPr>
              <w:t>escuela</w:t>
            </w:r>
            <w:r w:rsidRPr="007C6837">
              <w:rPr>
                <w:rFonts w:asciiTheme="minorHAnsi" w:hAnsiTheme="minorHAnsi" w:cstheme="minorHAnsi"/>
                <w:spacing w:val="-8"/>
              </w:rPr>
              <w:t xml:space="preserve"> </w:t>
            </w:r>
            <w:r w:rsidRPr="007C6837">
              <w:rPr>
                <w:rFonts w:asciiTheme="minorHAnsi" w:hAnsiTheme="minorHAnsi" w:cstheme="minorHAnsi"/>
              </w:rPr>
              <w:t>y</w:t>
            </w:r>
            <w:r w:rsidRPr="007C6837">
              <w:rPr>
                <w:rFonts w:asciiTheme="minorHAnsi" w:hAnsiTheme="minorHAnsi" w:cstheme="minorHAnsi"/>
                <w:spacing w:val="-12"/>
              </w:rPr>
              <w:t xml:space="preserve"> </w:t>
            </w:r>
            <w:r w:rsidRPr="007C6837">
              <w:rPr>
                <w:rFonts w:asciiTheme="minorHAnsi" w:hAnsiTheme="minorHAnsi" w:cstheme="minorHAnsi"/>
              </w:rPr>
              <w:t>ser</w:t>
            </w:r>
            <w:r w:rsidRPr="007C6837">
              <w:rPr>
                <w:rFonts w:asciiTheme="minorHAnsi" w:hAnsiTheme="minorHAnsi" w:cstheme="minorHAnsi"/>
                <w:spacing w:val="-14"/>
              </w:rPr>
              <w:t xml:space="preserve"> </w:t>
            </w:r>
            <w:r w:rsidRPr="007C6837">
              <w:rPr>
                <w:rFonts w:asciiTheme="minorHAnsi" w:hAnsiTheme="minorHAnsi" w:cstheme="minorHAnsi"/>
              </w:rPr>
              <w:t>derivado</w:t>
            </w:r>
            <w:r w:rsidRPr="007C6837">
              <w:rPr>
                <w:rFonts w:asciiTheme="minorHAnsi" w:hAnsiTheme="minorHAnsi" w:cstheme="minorHAnsi"/>
                <w:spacing w:val="-14"/>
              </w:rPr>
              <w:t xml:space="preserve"> </w:t>
            </w:r>
            <w:r w:rsidRPr="007C6837">
              <w:rPr>
                <w:rFonts w:asciiTheme="minorHAnsi" w:hAnsiTheme="minorHAnsi" w:cstheme="minorHAnsi"/>
              </w:rPr>
              <w:t>a</w:t>
            </w:r>
            <w:r w:rsidRPr="007C6837">
              <w:rPr>
                <w:rFonts w:asciiTheme="minorHAnsi" w:hAnsiTheme="minorHAnsi" w:cstheme="minorHAnsi"/>
                <w:spacing w:val="-8"/>
              </w:rPr>
              <w:t xml:space="preserve"> </w:t>
            </w:r>
            <w:r w:rsidRPr="007C6837">
              <w:rPr>
                <w:rFonts w:asciiTheme="minorHAnsi" w:hAnsiTheme="minorHAnsi" w:cstheme="minorHAnsi"/>
              </w:rPr>
              <w:t>un</w:t>
            </w:r>
            <w:r w:rsidRPr="007C6837">
              <w:rPr>
                <w:rFonts w:asciiTheme="minorHAnsi" w:hAnsiTheme="minorHAnsi" w:cstheme="minorHAnsi"/>
                <w:spacing w:val="-5"/>
              </w:rPr>
              <w:t xml:space="preserve"> </w:t>
            </w:r>
            <w:r w:rsidRPr="007C6837">
              <w:rPr>
                <w:rFonts w:asciiTheme="minorHAnsi" w:hAnsiTheme="minorHAnsi" w:cstheme="minorHAnsi"/>
              </w:rPr>
              <w:t>centro médico si la situación así lo amerita.</w:t>
            </w:r>
          </w:p>
        </w:tc>
      </w:tr>
      <w:tr w:rsidR="007C6837" w14:paraId="16815C66" w14:textId="77777777" w:rsidTr="006455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3" w:type="dxa"/>
          </w:tcPr>
          <w:p w14:paraId="3451EC27" w14:textId="6A9FB9B4" w:rsidR="007C6837" w:rsidRDefault="007C6837" w:rsidP="007C6837">
            <w:pPr>
              <w:pStyle w:val="Textoindependiente"/>
              <w:ind w:left="884"/>
            </w:pPr>
            <w:r>
              <w:t>Art. 6</w:t>
            </w:r>
          </w:p>
          <w:p w14:paraId="7DD35E64" w14:textId="77777777" w:rsidR="007C6837" w:rsidRDefault="007C6837" w:rsidP="007C6837">
            <w:pPr>
              <w:pStyle w:val="Textoindependiente"/>
              <w:rPr>
                <w:rFonts w:ascii="Arial MT"/>
              </w:rPr>
            </w:pPr>
          </w:p>
        </w:tc>
        <w:tc>
          <w:tcPr>
            <w:tcW w:w="7808" w:type="dxa"/>
          </w:tcPr>
          <w:p w14:paraId="30D92C33" w14:textId="1A9ED70E" w:rsidR="007C6837" w:rsidRPr="007C6837" w:rsidRDefault="007C6837" w:rsidP="003660A6">
            <w:pPr>
              <w:pStyle w:val="Textoindependiente"/>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7C6837">
              <w:rPr>
                <w:rFonts w:asciiTheme="minorHAnsi" w:hAnsiTheme="minorHAnsi" w:cstheme="minorHAnsi"/>
              </w:rPr>
              <w:t xml:space="preserve">A Ser notificado con anticipación de los consejos y/o reuniones excepto situaciones </w:t>
            </w:r>
            <w:r w:rsidRPr="007C6837">
              <w:rPr>
                <w:rFonts w:asciiTheme="minorHAnsi" w:hAnsiTheme="minorHAnsi" w:cstheme="minorHAnsi"/>
                <w:spacing w:val="-2"/>
              </w:rPr>
              <w:t>emergentes.</w:t>
            </w:r>
          </w:p>
        </w:tc>
      </w:tr>
      <w:tr w:rsidR="007C6837" w14:paraId="0A8ABE68" w14:textId="77777777" w:rsidTr="00645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3" w:type="dxa"/>
          </w:tcPr>
          <w:p w14:paraId="346BEB6B" w14:textId="0CA417AB" w:rsidR="007C6837" w:rsidRDefault="007C6837" w:rsidP="007C6837">
            <w:pPr>
              <w:pStyle w:val="Textoindependiente"/>
              <w:spacing w:before="4"/>
              <w:ind w:left="884" w:right="996"/>
            </w:pPr>
            <w:r>
              <w:t>Art. 7</w:t>
            </w:r>
          </w:p>
          <w:p w14:paraId="7BC26D8C" w14:textId="77777777" w:rsidR="007C6837" w:rsidRDefault="007C6837" w:rsidP="007C6837">
            <w:pPr>
              <w:pStyle w:val="Textoindependiente"/>
              <w:rPr>
                <w:rFonts w:ascii="Arial MT"/>
              </w:rPr>
            </w:pPr>
          </w:p>
        </w:tc>
        <w:tc>
          <w:tcPr>
            <w:tcW w:w="7808" w:type="dxa"/>
          </w:tcPr>
          <w:p w14:paraId="6CF19269" w14:textId="41142467" w:rsidR="007C6837" w:rsidRPr="007C6837" w:rsidRDefault="007C6837" w:rsidP="003660A6">
            <w:pPr>
              <w:pStyle w:val="Textoindependiente"/>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C6837">
              <w:rPr>
                <w:rFonts w:asciiTheme="minorHAnsi" w:hAnsiTheme="minorHAnsi" w:cstheme="minorHAnsi"/>
              </w:rPr>
              <w:t>A Tener el derecho de solicitar al Director permiso administrativo hasta seis días durante el año, con goce de remuneraciones, los que consideraran los permisos emitidos</w:t>
            </w:r>
            <w:r w:rsidRPr="007C6837">
              <w:rPr>
                <w:rFonts w:asciiTheme="minorHAnsi" w:hAnsiTheme="minorHAnsi" w:cstheme="minorHAnsi"/>
                <w:spacing w:val="80"/>
              </w:rPr>
              <w:t xml:space="preserve"> </w:t>
            </w:r>
            <w:r w:rsidRPr="007C6837">
              <w:rPr>
                <w:rFonts w:asciiTheme="minorHAnsi" w:hAnsiTheme="minorHAnsi" w:cstheme="minorHAnsi"/>
              </w:rPr>
              <w:t xml:space="preserve">a otros funcionarios y de esta manera permitir el adecuado funcionamiento del </w:t>
            </w:r>
            <w:r w:rsidRPr="007C6837">
              <w:rPr>
                <w:rFonts w:asciiTheme="minorHAnsi" w:hAnsiTheme="minorHAnsi" w:cstheme="minorHAnsi"/>
                <w:spacing w:val="-2"/>
              </w:rPr>
              <w:t>Establecimiento.</w:t>
            </w:r>
          </w:p>
        </w:tc>
      </w:tr>
      <w:tr w:rsidR="007C6837" w14:paraId="2DE0D7BD" w14:textId="77777777" w:rsidTr="006455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3" w:type="dxa"/>
          </w:tcPr>
          <w:p w14:paraId="07B763CB" w14:textId="6460C7AC" w:rsidR="007C6837" w:rsidRPr="007C6837" w:rsidRDefault="007C6837" w:rsidP="007C6837">
            <w:pPr>
              <w:pStyle w:val="Textoindependiente"/>
              <w:rPr>
                <w:rFonts w:asciiTheme="minorHAnsi" w:hAnsiTheme="minorHAnsi" w:cstheme="minorHAnsi"/>
              </w:rPr>
            </w:pPr>
            <w:r w:rsidRPr="007C6837">
              <w:rPr>
                <w:rFonts w:asciiTheme="minorHAnsi" w:hAnsiTheme="minorHAnsi" w:cstheme="minorHAnsi"/>
              </w:rPr>
              <w:t xml:space="preserve">            </w:t>
            </w:r>
            <w:r>
              <w:rPr>
                <w:rFonts w:asciiTheme="minorHAnsi" w:hAnsiTheme="minorHAnsi" w:cstheme="minorHAnsi"/>
              </w:rPr>
              <w:t xml:space="preserve">   </w:t>
            </w:r>
            <w:r w:rsidRPr="007C6837">
              <w:rPr>
                <w:rFonts w:asciiTheme="minorHAnsi" w:hAnsiTheme="minorHAnsi" w:cstheme="minorHAnsi"/>
              </w:rPr>
              <w:t>Art. 8</w:t>
            </w:r>
          </w:p>
        </w:tc>
        <w:tc>
          <w:tcPr>
            <w:tcW w:w="7808" w:type="dxa"/>
          </w:tcPr>
          <w:p w14:paraId="217C0537" w14:textId="180D3B58" w:rsidR="007C6837" w:rsidRPr="007C6837" w:rsidRDefault="007C6837" w:rsidP="003660A6">
            <w:pPr>
              <w:pStyle w:val="Textoindependiente"/>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7C6837">
              <w:rPr>
                <w:rFonts w:asciiTheme="minorHAnsi" w:hAnsiTheme="minorHAnsi" w:cstheme="minorHAnsi"/>
              </w:rPr>
              <w:t>Participar de reuniones informativas y actividades que favorezcan la buena convivencia escolar.</w:t>
            </w:r>
          </w:p>
        </w:tc>
      </w:tr>
    </w:tbl>
    <w:p w14:paraId="1039DD75" w14:textId="77777777" w:rsidR="00151A9B" w:rsidRDefault="00151A9B" w:rsidP="003660A6">
      <w:pPr>
        <w:pStyle w:val="Textoindependiente"/>
        <w:jc w:val="both"/>
        <w:rPr>
          <w:rFonts w:ascii="Arial MT"/>
        </w:rPr>
      </w:pPr>
    </w:p>
    <w:p w14:paraId="64373C55" w14:textId="77777777" w:rsidR="00BF5590" w:rsidRDefault="00BF5590" w:rsidP="003660A6">
      <w:pPr>
        <w:pStyle w:val="Textoindependiente"/>
        <w:jc w:val="both"/>
        <w:rPr>
          <w:rFonts w:ascii="Arial MT"/>
        </w:rPr>
      </w:pPr>
    </w:p>
    <w:p w14:paraId="36127A65" w14:textId="77777777" w:rsidR="00BF5590" w:rsidRDefault="00BF5590" w:rsidP="003660A6">
      <w:pPr>
        <w:pStyle w:val="Textoindependiente"/>
        <w:jc w:val="both"/>
        <w:rPr>
          <w:rFonts w:ascii="Arial MT"/>
        </w:rPr>
      </w:pPr>
    </w:p>
    <w:p w14:paraId="7DEE55A5" w14:textId="77777777" w:rsidR="00BF5590" w:rsidRDefault="00BF5590" w:rsidP="003660A6">
      <w:pPr>
        <w:pStyle w:val="Textoindependiente"/>
        <w:jc w:val="both"/>
        <w:rPr>
          <w:rFonts w:ascii="Arial MT"/>
        </w:rPr>
      </w:pPr>
    </w:p>
    <w:p w14:paraId="3B589CCB" w14:textId="77777777" w:rsidR="00BF5590" w:rsidRDefault="00BF5590" w:rsidP="003660A6">
      <w:pPr>
        <w:pStyle w:val="Textoindependiente"/>
        <w:jc w:val="both"/>
        <w:rPr>
          <w:rFonts w:ascii="Arial MT"/>
        </w:rPr>
      </w:pPr>
    </w:p>
    <w:p w14:paraId="5183E958" w14:textId="77777777" w:rsidR="00BF5590" w:rsidRDefault="00BF5590" w:rsidP="003660A6">
      <w:pPr>
        <w:pStyle w:val="Textoindependiente"/>
        <w:jc w:val="both"/>
        <w:rPr>
          <w:rFonts w:ascii="Arial MT"/>
        </w:rPr>
      </w:pPr>
    </w:p>
    <w:p w14:paraId="4C9BA764" w14:textId="77777777" w:rsidR="00BF5590" w:rsidRDefault="00BF5590" w:rsidP="003660A6">
      <w:pPr>
        <w:pStyle w:val="Textoindependiente"/>
        <w:jc w:val="both"/>
        <w:rPr>
          <w:rFonts w:ascii="Arial MT"/>
        </w:rPr>
      </w:pPr>
    </w:p>
    <w:p w14:paraId="0A7179AE" w14:textId="77777777" w:rsidR="00BF5590" w:rsidRDefault="00BF5590" w:rsidP="003660A6">
      <w:pPr>
        <w:pStyle w:val="Textoindependiente"/>
        <w:jc w:val="both"/>
        <w:rPr>
          <w:rFonts w:ascii="Arial MT"/>
        </w:rPr>
      </w:pPr>
    </w:p>
    <w:p w14:paraId="3E55AD3A" w14:textId="77777777" w:rsidR="00BF5590" w:rsidRDefault="00BF5590" w:rsidP="003660A6">
      <w:pPr>
        <w:pStyle w:val="Textoindependiente"/>
        <w:jc w:val="both"/>
        <w:rPr>
          <w:rFonts w:ascii="Arial MT"/>
        </w:rPr>
      </w:pPr>
    </w:p>
    <w:p w14:paraId="77E35991" w14:textId="77777777" w:rsidR="00BF5590" w:rsidRDefault="00BF5590" w:rsidP="003660A6">
      <w:pPr>
        <w:pStyle w:val="Textoindependiente"/>
        <w:jc w:val="both"/>
        <w:rPr>
          <w:rFonts w:ascii="Arial MT"/>
        </w:rPr>
      </w:pPr>
    </w:p>
    <w:p w14:paraId="67F00529" w14:textId="77777777" w:rsidR="00BF5590" w:rsidRDefault="00BF5590" w:rsidP="003660A6">
      <w:pPr>
        <w:pStyle w:val="Textoindependiente"/>
        <w:jc w:val="both"/>
        <w:rPr>
          <w:rFonts w:ascii="Arial MT"/>
        </w:rPr>
      </w:pPr>
    </w:p>
    <w:p w14:paraId="7E02EEE6" w14:textId="77777777" w:rsidR="00BF5590" w:rsidRDefault="00BF5590" w:rsidP="003660A6">
      <w:pPr>
        <w:pStyle w:val="Textoindependiente"/>
        <w:jc w:val="both"/>
        <w:rPr>
          <w:rFonts w:ascii="Arial MT"/>
        </w:rPr>
      </w:pPr>
    </w:p>
    <w:p w14:paraId="5193FB2B" w14:textId="77777777" w:rsidR="00BF5590" w:rsidRDefault="00BF5590" w:rsidP="003660A6">
      <w:pPr>
        <w:pStyle w:val="Textoindependiente"/>
        <w:jc w:val="both"/>
        <w:rPr>
          <w:rFonts w:ascii="Arial MT"/>
        </w:rPr>
      </w:pPr>
    </w:p>
    <w:p w14:paraId="35178626" w14:textId="77777777" w:rsidR="00BF5590" w:rsidRDefault="00BF5590" w:rsidP="003660A6">
      <w:pPr>
        <w:pStyle w:val="Textoindependiente"/>
        <w:jc w:val="both"/>
        <w:rPr>
          <w:rFonts w:ascii="Arial MT"/>
        </w:rPr>
      </w:pPr>
    </w:p>
    <w:p w14:paraId="62823E5D" w14:textId="77777777" w:rsidR="00BF5590" w:rsidRDefault="00BF5590" w:rsidP="003660A6">
      <w:pPr>
        <w:pStyle w:val="Textoindependiente"/>
        <w:jc w:val="both"/>
        <w:rPr>
          <w:rFonts w:ascii="Arial MT"/>
        </w:rPr>
      </w:pPr>
    </w:p>
    <w:p w14:paraId="399F5877" w14:textId="77777777" w:rsidR="00BF5590" w:rsidRDefault="00BF5590" w:rsidP="003660A6">
      <w:pPr>
        <w:pStyle w:val="Textoindependiente"/>
        <w:jc w:val="both"/>
        <w:rPr>
          <w:rFonts w:ascii="Arial MT"/>
        </w:rPr>
      </w:pPr>
    </w:p>
    <w:p w14:paraId="3111AF8A" w14:textId="77777777" w:rsidR="00BF5590" w:rsidRDefault="00BF5590" w:rsidP="003660A6">
      <w:pPr>
        <w:pStyle w:val="Textoindependiente"/>
        <w:jc w:val="both"/>
        <w:rPr>
          <w:rFonts w:ascii="Arial MT"/>
        </w:rPr>
      </w:pPr>
    </w:p>
    <w:p w14:paraId="0E88009A" w14:textId="77777777" w:rsidR="00BF5590" w:rsidRDefault="00BF5590" w:rsidP="003660A6">
      <w:pPr>
        <w:pStyle w:val="Textoindependiente"/>
        <w:jc w:val="both"/>
        <w:rPr>
          <w:rFonts w:ascii="Arial MT"/>
        </w:rPr>
      </w:pPr>
    </w:p>
    <w:p w14:paraId="128BC1A8" w14:textId="77777777" w:rsidR="00BF5590" w:rsidRDefault="00BF5590" w:rsidP="003660A6">
      <w:pPr>
        <w:pStyle w:val="Textoindependiente"/>
        <w:jc w:val="both"/>
        <w:rPr>
          <w:rFonts w:ascii="Arial MT"/>
        </w:rPr>
      </w:pPr>
    </w:p>
    <w:p w14:paraId="1690F5DE" w14:textId="77777777" w:rsidR="00BF5590" w:rsidRDefault="00BF5590" w:rsidP="003660A6">
      <w:pPr>
        <w:pStyle w:val="Textoindependiente"/>
        <w:jc w:val="both"/>
        <w:rPr>
          <w:rFonts w:ascii="Arial MT"/>
        </w:rPr>
      </w:pPr>
    </w:p>
    <w:p w14:paraId="52350317" w14:textId="77777777" w:rsidR="00BF5590" w:rsidRDefault="00BF5590" w:rsidP="003660A6">
      <w:pPr>
        <w:pStyle w:val="Textoindependiente"/>
        <w:jc w:val="both"/>
        <w:rPr>
          <w:rFonts w:ascii="Arial MT"/>
        </w:rPr>
      </w:pPr>
    </w:p>
    <w:p w14:paraId="56C46118" w14:textId="77777777" w:rsidR="00BF5590" w:rsidRDefault="00BF5590" w:rsidP="003660A6">
      <w:pPr>
        <w:pStyle w:val="Textoindependiente"/>
        <w:jc w:val="both"/>
        <w:rPr>
          <w:rFonts w:ascii="Arial MT"/>
        </w:rPr>
      </w:pPr>
    </w:p>
    <w:p w14:paraId="46CDCA75" w14:textId="77777777" w:rsidR="00BF5590" w:rsidRDefault="00BF5590" w:rsidP="003660A6">
      <w:pPr>
        <w:pStyle w:val="Textoindependiente"/>
        <w:jc w:val="both"/>
        <w:rPr>
          <w:rFonts w:ascii="Arial MT"/>
        </w:rPr>
      </w:pPr>
    </w:p>
    <w:tbl>
      <w:tblPr>
        <w:tblStyle w:val="GridTable4Accent6"/>
        <w:tblW w:w="0" w:type="auto"/>
        <w:tblLook w:val="04A0" w:firstRow="1" w:lastRow="0" w:firstColumn="1" w:lastColumn="0" w:noHBand="0" w:noVBand="1"/>
      </w:tblPr>
      <w:tblGrid>
        <w:gridCol w:w="3073"/>
        <w:gridCol w:w="7808"/>
      </w:tblGrid>
      <w:tr w:rsidR="007C6837" w14:paraId="7A9BCF07" w14:textId="77777777" w:rsidTr="007C6837">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0881" w:type="dxa"/>
            <w:gridSpan w:val="2"/>
          </w:tcPr>
          <w:p w14:paraId="3DBF9AA0" w14:textId="3B16D52C" w:rsidR="007C6837" w:rsidRPr="007C6837" w:rsidRDefault="007C6837" w:rsidP="006455BF">
            <w:pPr>
              <w:pStyle w:val="Textoindependiente"/>
              <w:ind w:left="884"/>
              <w:jc w:val="center"/>
              <w:rPr>
                <w:b w:val="0"/>
              </w:rPr>
            </w:pPr>
            <w:r w:rsidRPr="006455BF">
              <w:rPr>
                <w:spacing w:val="-2"/>
                <w:sz w:val="28"/>
              </w:rPr>
              <w:t>Deberes de los funcionarios del establecimiento</w:t>
            </w:r>
          </w:p>
        </w:tc>
      </w:tr>
      <w:tr w:rsidR="007C6837" w14:paraId="58D383E3" w14:textId="77777777" w:rsidTr="007C6837">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073" w:type="dxa"/>
          </w:tcPr>
          <w:p w14:paraId="40DB63A7" w14:textId="39C2F732" w:rsidR="007C6837" w:rsidRPr="007C6837" w:rsidRDefault="007C6837" w:rsidP="007C6837">
            <w:pPr>
              <w:pStyle w:val="Textoindependiente"/>
              <w:spacing w:line="244" w:lineRule="auto"/>
              <w:ind w:left="884" w:right="1235"/>
            </w:pPr>
            <w:r>
              <w:t>Art.1.</w:t>
            </w:r>
          </w:p>
        </w:tc>
        <w:tc>
          <w:tcPr>
            <w:tcW w:w="7808" w:type="dxa"/>
          </w:tcPr>
          <w:p w14:paraId="3B8AD9D5" w14:textId="1AE5EA5C" w:rsidR="007C6837" w:rsidRPr="007C6837" w:rsidRDefault="007C6837" w:rsidP="007C6837">
            <w:pPr>
              <w:pStyle w:val="Textoindependiente"/>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A</w:t>
            </w:r>
            <w:r>
              <w:rPr>
                <w:spacing w:val="-14"/>
              </w:rPr>
              <w:t xml:space="preserve"> </w:t>
            </w:r>
            <w:r>
              <w:t>cuidar</w:t>
            </w:r>
            <w:r>
              <w:rPr>
                <w:spacing w:val="-14"/>
              </w:rPr>
              <w:t xml:space="preserve"> </w:t>
            </w:r>
            <w:r>
              <w:t>del</w:t>
            </w:r>
            <w:r>
              <w:rPr>
                <w:spacing w:val="26"/>
              </w:rPr>
              <w:t xml:space="preserve"> </w:t>
            </w:r>
            <w:r>
              <w:t>espacio</w:t>
            </w:r>
            <w:r>
              <w:rPr>
                <w:spacing w:val="-6"/>
              </w:rPr>
              <w:t xml:space="preserve"> </w:t>
            </w:r>
            <w:r>
              <w:t>físico</w:t>
            </w:r>
            <w:r>
              <w:rPr>
                <w:spacing w:val="-10"/>
              </w:rPr>
              <w:t xml:space="preserve"> </w:t>
            </w:r>
            <w:r>
              <w:t>y</w:t>
            </w:r>
            <w:r>
              <w:rPr>
                <w:spacing w:val="-15"/>
              </w:rPr>
              <w:t xml:space="preserve"> </w:t>
            </w:r>
            <w:r>
              <w:t>del</w:t>
            </w:r>
            <w:r>
              <w:rPr>
                <w:spacing w:val="-12"/>
              </w:rPr>
              <w:t xml:space="preserve"> </w:t>
            </w:r>
            <w:r>
              <w:t>material</w:t>
            </w:r>
            <w:r>
              <w:rPr>
                <w:spacing w:val="-14"/>
              </w:rPr>
              <w:t xml:space="preserve"> </w:t>
            </w:r>
            <w:r>
              <w:t>que</w:t>
            </w:r>
            <w:r>
              <w:rPr>
                <w:spacing w:val="-13"/>
              </w:rPr>
              <w:t xml:space="preserve"> </w:t>
            </w:r>
            <w:r>
              <w:t>proporciona</w:t>
            </w:r>
            <w:r>
              <w:rPr>
                <w:spacing w:val="-8"/>
              </w:rPr>
              <w:t xml:space="preserve"> </w:t>
            </w:r>
            <w:r>
              <w:t>la</w:t>
            </w:r>
            <w:r>
              <w:rPr>
                <w:spacing w:val="-16"/>
              </w:rPr>
              <w:t xml:space="preserve"> </w:t>
            </w:r>
            <w:r>
              <w:t>escuela.</w:t>
            </w:r>
          </w:p>
        </w:tc>
      </w:tr>
      <w:tr w:rsidR="007C6837" w14:paraId="33E70A75" w14:textId="77777777" w:rsidTr="007C6837">
        <w:trPr>
          <w:trHeight w:val="387"/>
        </w:trPr>
        <w:tc>
          <w:tcPr>
            <w:cnfStyle w:val="001000000000" w:firstRow="0" w:lastRow="0" w:firstColumn="1" w:lastColumn="0" w:oddVBand="0" w:evenVBand="0" w:oddHBand="0" w:evenHBand="0" w:firstRowFirstColumn="0" w:firstRowLastColumn="0" w:lastRowFirstColumn="0" w:lastRowLastColumn="0"/>
            <w:tcW w:w="3073" w:type="dxa"/>
          </w:tcPr>
          <w:p w14:paraId="16A4B76E" w14:textId="2956CEA6" w:rsidR="007C6837" w:rsidRPr="007C6837" w:rsidRDefault="007C6837" w:rsidP="007C6837">
            <w:pPr>
              <w:pStyle w:val="Textoindependiente"/>
              <w:ind w:left="884" w:right="961"/>
            </w:pPr>
            <w:r>
              <w:t>Art.2.</w:t>
            </w:r>
          </w:p>
        </w:tc>
        <w:tc>
          <w:tcPr>
            <w:tcW w:w="7808" w:type="dxa"/>
          </w:tcPr>
          <w:p w14:paraId="481DA245" w14:textId="7DC0B4E2" w:rsidR="007C6837" w:rsidRPr="007C6837" w:rsidRDefault="007C6837" w:rsidP="007C6837">
            <w:pPr>
              <w:pStyle w:val="Textoindependiente"/>
              <w:spacing w:line="400" w:lineRule="auto"/>
              <w:ind w:right="459"/>
              <w:jc w:val="both"/>
              <w:cnfStyle w:val="000000000000" w:firstRow="0" w:lastRow="0" w:firstColumn="0" w:lastColumn="0" w:oddVBand="0" w:evenVBand="0" w:oddHBand="0" w:evenHBand="0" w:firstRowFirstColumn="0" w:firstRowLastColumn="0" w:lastRowFirstColumn="0" w:lastRowLastColumn="0"/>
            </w:pPr>
            <w:r>
              <w:t>A tener un trato respetuoso con mis compañeros de trabajo</w:t>
            </w:r>
          </w:p>
        </w:tc>
      </w:tr>
      <w:tr w:rsidR="007C6837" w14:paraId="5E9281E3" w14:textId="77777777" w:rsidTr="007C6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3" w:type="dxa"/>
          </w:tcPr>
          <w:p w14:paraId="4188F8BB" w14:textId="77777777" w:rsidR="007C6837" w:rsidRDefault="007C6837" w:rsidP="007C6837">
            <w:pPr>
              <w:pStyle w:val="Textoindependiente"/>
              <w:ind w:left="884" w:right="1235"/>
            </w:pPr>
            <w:r>
              <w:t>Art.3</w:t>
            </w:r>
          </w:p>
          <w:p w14:paraId="3EBAE9B0" w14:textId="77777777" w:rsidR="007C6837" w:rsidRDefault="007C6837" w:rsidP="007C6837">
            <w:pPr>
              <w:pStyle w:val="Textoindependiente"/>
              <w:rPr>
                <w:rFonts w:ascii="Arial MT"/>
              </w:rPr>
            </w:pPr>
          </w:p>
        </w:tc>
        <w:tc>
          <w:tcPr>
            <w:tcW w:w="7808" w:type="dxa"/>
          </w:tcPr>
          <w:p w14:paraId="23A3D0EB" w14:textId="195E8068" w:rsidR="007C6837" w:rsidRPr="007C6837" w:rsidRDefault="007C6837" w:rsidP="007C6837">
            <w:pPr>
              <w:pStyle w:val="Textoindependiente"/>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A</w:t>
            </w:r>
            <w:r>
              <w:rPr>
                <w:spacing w:val="15"/>
              </w:rPr>
              <w:t xml:space="preserve"> </w:t>
            </w:r>
            <w:r>
              <w:t>cumplir</w:t>
            </w:r>
            <w:r>
              <w:rPr>
                <w:spacing w:val="-2"/>
              </w:rPr>
              <w:t xml:space="preserve"> </w:t>
            </w:r>
            <w:r>
              <w:t>con</w:t>
            </w:r>
            <w:r>
              <w:rPr>
                <w:spacing w:val="-6"/>
              </w:rPr>
              <w:t xml:space="preserve"> </w:t>
            </w:r>
            <w:r>
              <w:t>los</w:t>
            </w:r>
            <w:r>
              <w:rPr>
                <w:spacing w:val="-10"/>
              </w:rPr>
              <w:t xml:space="preserve"> </w:t>
            </w:r>
            <w:r>
              <w:t>horarios</w:t>
            </w:r>
            <w:r>
              <w:rPr>
                <w:spacing w:val="-6"/>
              </w:rPr>
              <w:t xml:space="preserve"> </w:t>
            </w:r>
            <w:r>
              <w:t>de</w:t>
            </w:r>
            <w:r>
              <w:rPr>
                <w:spacing w:val="15"/>
              </w:rPr>
              <w:t xml:space="preserve"> </w:t>
            </w:r>
            <w:r>
              <w:t>entrada</w:t>
            </w:r>
            <w:r>
              <w:rPr>
                <w:spacing w:val="15"/>
              </w:rPr>
              <w:t xml:space="preserve"> </w:t>
            </w:r>
            <w:r>
              <w:t>y</w:t>
            </w:r>
            <w:r>
              <w:rPr>
                <w:spacing w:val="-7"/>
              </w:rPr>
              <w:t xml:space="preserve"> </w:t>
            </w:r>
            <w:r>
              <w:t>de</w:t>
            </w:r>
            <w:r>
              <w:rPr>
                <w:spacing w:val="-4"/>
              </w:rPr>
              <w:t xml:space="preserve"> </w:t>
            </w:r>
            <w:r>
              <w:t>salida</w:t>
            </w:r>
            <w:r>
              <w:rPr>
                <w:spacing w:val="-4"/>
              </w:rPr>
              <w:t xml:space="preserve"> </w:t>
            </w:r>
            <w:r>
              <w:t>de</w:t>
            </w:r>
            <w:r>
              <w:rPr>
                <w:spacing w:val="-8"/>
              </w:rPr>
              <w:t xml:space="preserve"> </w:t>
            </w:r>
            <w:r>
              <w:t>acuerdo</w:t>
            </w:r>
            <w:r>
              <w:rPr>
                <w:spacing w:val="-6"/>
              </w:rPr>
              <w:t xml:space="preserve"> </w:t>
            </w:r>
            <w:r>
              <w:t>a la</w:t>
            </w:r>
            <w:r>
              <w:rPr>
                <w:spacing w:val="15"/>
              </w:rPr>
              <w:t xml:space="preserve"> </w:t>
            </w:r>
            <w:r>
              <w:t>carga</w:t>
            </w:r>
            <w:r>
              <w:rPr>
                <w:spacing w:val="-8"/>
              </w:rPr>
              <w:t xml:space="preserve"> </w:t>
            </w:r>
            <w:r>
              <w:t>horaria</w:t>
            </w:r>
            <w:r>
              <w:rPr>
                <w:spacing w:val="-4"/>
              </w:rPr>
              <w:t xml:space="preserve"> </w:t>
            </w:r>
            <w:r>
              <w:t>de cada funcionario</w:t>
            </w:r>
          </w:p>
        </w:tc>
      </w:tr>
      <w:tr w:rsidR="007C6837" w14:paraId="5406FD8B" w14:textId="77777777" w:rsidTr="007C6837">
        <w:tc>
          <w:tcPr>
            <w:cnfStyle w:val="001000000000" w:firstRow="0" w:lastRow="0" w:firstColumn="1" w:lastColumn="0" w:oddVBand="0" w:evenVBand="0" w:oddHBand="0" w:evenHBand="0" w:firstRowFirstColumn="0" w:firstRowLastColumn="0" w:lastRowFirstColumn="0" w:lastRowLastColumn="0"/>
            <w:tcW w:w="3073" w:type="dxa"/>
          </w:tcPr>
          <w:p w14:paraId="358DDC59" w14:textId="77777777" w:rsidR="007C6837" w:rsidRDefault="007C6837" w:rsidP="007C6837">
            <w:pPr>
              <w:pStyle w:val="Textoindependiente"/>
              <w:ind w:left="884" w:right="1235"/>
            </w:pPr>
            <w:r>
              <w:t>Art.</w:t>
            </w:r>
            <w:r>
              <w:rPr>
                <w:spacing w:val="-3"/>
              </w:rPr>
              <w:t xml:space="preserve"> </w:t>
            </w:r>
            <w:r>
              <w:t>4</w:t>
            </w:r>
          </w:p>
          <w:p w14:paraId="1E4B17FA" w14:textId="77777777" w:rsidR="007C6837" w:rsidRDefault="007C6837" w:rsidP="007C6837">
            <w:pPr>
              <w:pStyle w:val="Textoindependiente"/>
              <w:rPr>
                <w:rFonts w:ascii="Arial MT"/>
              </w:rPr>
            </w:pPr>
          </w:p>
        </w:tc>
        <w:tc>
          <w:tcPr>
            <w:tcW w:w="7808" w:type="dxa"/>
          </w:tcPr>
          <w:p w14:paraId="41E39CE6" w14:textId="135B66FE" w:rsidR="007C6837" w:rsidRPr="007C6837" w:rsidRDefault="007C6837" w:rsidP="007C6837">
            <w:pPr>
              <w:pStyle w:val="Textoindependiente"/>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t>A</w:t>
            </w:r>
            <w:r>
              <w:rPr>
                <w:spacing w:val="-1"/>
              </w:rPr>
              <w:t xml:space="preserve"> </w:t>
            </w:r>
            <w:r>
              <w:t>Participar</w:t>
            </w:r>
            <w:r>
              <w:rPr>
                <w:spacing w:val="-7"/>
              </w:rPr>
              <w:t xml:space="preserve"> </w:t>
            </w:r>
            <w:r>
              <w:t>de las</w:t>
            </w:r>
            <w:r>
              <w:rPr>
                <w:spacing w:val="-3"/>
              </w:rPr>
              <w:t xml:space="preserve"> </w:t>
            </w:r>
            <w:r>
              <w:t>reuniones,</w:t>
            </w:r>
            <w:r>
              <w:rPr>
                <w:spacing w:val="-3"/>
              </w:rPr>
              <w:t xml:space="preserve"> </w:t>
            </w:r>
            <w:r>
              <w:t>actividades,</w:t>
            </w:r>
            <w:r>
              <w:rPr>
                <w:spacing w:val="-2"/>
              </w:rPr>
              <w:t xml:space="preserve"> </w:t>
            </w:r>
            <w:r>
              <w:t>eventos y celebraciones programadas</w:t>
            </w:r>
            <w:r>
              <w:rPr>
                <w:spacing w:val="-1"/>
              </w:rPr>
              <w:t xml:space="preserve"> </w:t>
            </w:r>
            <w:r>
              <w:t>por la escuela.</w:t>
            </w:r>
          </w:p>
        </w:tc>
      </w:tr>
      <w:tr w:rsidR="007C6837" w14:paraId="6E5E7FE4" w14:textId="77777777" w:rsidTr="007C6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3" w:type="dxa"/>
          </w:tcPr>
          <w:p w14:paraId="2B399D1B" w14:textId="77777777" w:rsidR="007C6837" w:rsidRDefault="007C6837" w:rsidP="007C6837">
            <w:pPr>
              <w:pStyle w:val="Textoindependiente"/>
              <w:ind w:left="884" w:right="961"/>
            </w:pPr>
            <w:r>
              <w:t>Art.</w:t>
            </w:r>
            <w:r>
              <w:rPr>
                <w:spacing w:val="-13"/>
              </w:rPr>
              <w:t xml:space="preserve"> </w:t>
            </w:r>
            <w:r>
              <w:t>5.</w:t>
            </w:r>
          </w:p>
          <w:p w14:paraId="5C4CE5F4" w14:textId="77777777" w:rsidR="007C6837" w:rsidRDefault="007C6837" w:rsidP="007C6837">
            <w:pPr>
              <w:pStyle w:val="Textoindependiente"/>
              <w:rPr>
                <w:rFonts w:ascii="Arial MT"/>
              </w:rPr>
            </w:pPr>
          </w:p>
        </w:tc>
        <w:tc>
          <w:tcPr>
            <w:tcW w:w="7808" w:type="dxa"/>
          </w:tcPr>
          <w:p w14:paraId="0D1EB6FB" w14:textId="501A3C3A" w:rsidR="007C6837" w:rsidRPr="007C6837" w:rsidRDefault="007C6837" w:rsidP="007C6837">
            <w:pPr>
              <w:pStyle w:val="Textoindependiente"/>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Los docentes a dejar</w:t>
            </w:r>
            <w:r>
              <w:rPr>
                <w:spacing w:val="-2"/>
              </w:rPr>
              <w:t xml:space="preserve"> </w:t>
            </w:r>
            <w:r>
              <w:t>con 15 días de anticipación las planificaciones de la asignatura que imparto, en la UTP y en caso de pedir permiso administrativo dejar todo el material como guías, apuntes, pruebas u otro recurso, con un día de anticipación</w:t>
            </w:r>
          </w:p>
        </w:tc>
      </w:tr>
      <w:tr w:rsidR="007C6837" w14:paraId="3014248A" w14:textId="77777777" w:rsidTr="007C6837">
        <w:tc>
          <w:tcPr>
            <w:cnfStyle w:val="001000000000" w:firstRow="0" w:lastRow="0" w:firstColumn="1" w:lastColumn="0" w:oddVBand="0" w:evenVBand="0" w:oddHBand="0" w:evenHBand="0" w:firstRowFirstColumn="0" w:firstRowLastColumn="0" w:lastRowFirstColumn="0" w:lastRowLastColumn="0"/>
            <w:tcW w:w="3073" w:type="dxa"/>
          </w:tcPr>
          <w:p w14:paraId="3A5D3D52" w14:textId="77777777" w:rsidR="007C6837" w:rsidRDefault="007C6837" w:rsidP="007C6837">
            <w:pPr>
              <w:pStyle w:val="Textoindependiente"/>
              <w:ind w:left="884"/>
            </w:pPr>
            <w:r>
              <w:t>Art. 6</w:t>
            </w:r>
          </w:p>
          <w:p w14:paraId="2606576B" w14:textId="77777777" w:rsidR="007C6837" w:rsidRDefault="007C6837" w:rsidP="007C6837">
            <w:pPr>
              <w:pStyle w:val="Textoindependiente"/>
              <w:rPr>
                <w:rFonts w:ascii="Arial MT"/>
              </w:rPr>
            </w:pPr>
          </w:p>
        </w:tc>
        <w:tc>
          <w:tcPr>
            <w:tcW w:w="7808" w:type="dxa"/>
          </w:tcPr>
          <w:p w14:paraId="5C547B89" w14:textId="28ECD7B3" w:rsidR="007C6837" w:rsidRPr="007C6837" w:rsidRDefault="007C6837" w:rsidP="007C6837">
            <w:pPr>
              <w:pStyle w:val="Textoindependiente"/>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t>A</w:t>
            </w:r>
            <w:r>
              <w:rPr>
                <w:spacing w:val="-9"/>
              </w:rPr>
              <w:t xml:space="preserve"> </w:t>
            </w:r>
            <w:r>
              <w:t>cumplir</w:t>
            </w:r>
            <w:r>
              <w:rPr>
                <w:spacing w:val="-9"/>
              </w:rPr>
              <w:t xml:space="preserve"> </w:t>
            </w:r>
            <w:r>
              <w:t>con</w:t>
            </w:r>
            <w:r>
              <w:rPr>
                <w:spacing w:val="-10"/>
              </w:rPr>
              <w:t xml:space="preserve"> </w:t>
            </w:r>
            <w:r>
              <w:t>mis</w:t>
            </w:r>
            <w:r>
              <w:rPr>
                <w:spacing w:val="-10"/>
              </w:rPr>
              <w:t xml:space="preserve"> </w:t>
            </w:r>
            <w:r>
              <w:t>funciones</w:t>
            </w:r>
            <w:r>
              <w:rPr>
                <w:spacing w:val="-14"/>
              </w:rPr>
              <w:t xml:space="preserve"> </w:t>
            </w:r>
            <w:r>
              <w:t>asignadas</w:t>
            </w:r>
            <w:r>
              <w:rPr>
                <w:spacing w:val="-5"/>
              </w:rPr>
              <w:t xml:space="preserve"> </w:t>
            </w:r>
            <w:r>
              <w:t>en</w:t>
            </w:r>
            <w:r>
              <w:rPr>
                <w:spacing w:val="-18"/>
              </w:rPr>
              <w:t xml:space="preserve"> </w:t>
            </w:r>
            <w:r>
              <w:t>mi</w:t>
            </w:r>
            <w:r>
              <w:rPr>
                <w:spacing w:val="-6"/>
              </w:rPr>
              <w:t xml:space="preserve"> </w:t>
            </w:r>
            <w:r>
              <w:t>lugar</w:t>
            </w:r>
            <w:r>
              <w:rPr>
                <w:spacing w:val="-13"/>
              </w:rPr>
              <w:t xml:space="preserve"> </w:t>
            </w:r>
            <w:r>
              <w:t>de</w:t>
            </w:r>
            <w:r>
              <w:rPr>
                <w:spacing w:val="-12"/>
              </w:rPr>
              <w:t xml:space="preserve"> </w:t>
            </w:r>
            <w:r>
              <w:rPr>
                <w:spacing w:val="-2"/>
              </w:rPr>
              <w:t>trabajo</w:t>
            </w:r>
          </w:p>
        </w:tc>
      </w:tr>
      <w:tr w:rsidR="007C6837" w14:paraId="58046A5C" w14:textId="77777777" w:rsidTr="007C6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3" w:type="dxa"/>
          </w:tcPr>
          <w:p w14:paraId="0FCA9FF2" w14:textId="77777777" w:rsidR="007C6837" w:rsidRDefault="007C6837" w:rsidP="007C6837">
            <w:pPr>
              <w:pStyle w:val="Textoindependiente"/>
              <w:ind w:left="884" w:right="996"/>
            </w:pPr>
            <w:r>
              <w:t>Art. 7</w:t>
            </w:r>
          </w:p>
          <w:p w14:paraId="6B66CA46" w14:textId="77777777" w:rsidR="007C6837" w:rsidRDefault="007C6837" w:rsidP="007C6837">
            <w:pPr>
              <w:pStyle w:val="Textoindependiente"/>
              <w:rPr>
                <w:rFonts w:ascii="Arial MT"/>
              </w:rPr>
            </w:pPr>
          </w:p>
        </w:tc>
        <w:tc>
          <w:tcPr>
            <w:tcW w:w="7808" w:type="dxa"/>
          </w:tcPr>
          <w:p w14:paraId="616AC495" w14:textId="771EA9E2" w:rsidR="007C6837" w:rsidRPr="007C6837" w:rsidRDefault="007C6837" w:rsidP="007C6837">
            <w:pPr>
              <w:pStyle w:val="Textoindependiente"/>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Coordinar</w:t>
            </w:r>
            <w:r>
              <w:rPr>
                <w:spacing w:val="-7"/>
              </w:rPr>
              <w:t xml:space="preserve"> </w:t>
            </w:r>
            <w:r>
              <w:t>con</w:t>
            </w:r>
            <w:r>
              <w:rPr>
                <w:spacing w:val="-6"/>
              </w:rPr>
              <w:t xml:space="preserve"> </w:t>
            </w:r>
            <w:r>
              <w:t>Dirección</w:t>
            </w:r>
            <w:r>
              <w:rPr>
                <w:spacing w:val="-6"/>
              </w:rPr>
              <w:t xml:space="preserve"> </w:t>
            </w:r>
            <w:r>
              <w:t>al</w:t>
            </w:r>
            <w:r>
              <w:rPr>
                <w:spacing w:val="-7"/>
              </w:rPr>
              <w:t xml:space="preserve"> </w:t>
            </w:r>
            <w:r>
              <w:t>menos</w:t>
            </w:r>
            <w:r>
              <w:rPr>
                <w:spacing w:val="-3"/>
              </w:rPr>
              <w:t xml:space="preserve"> </w:t>
            </w:r>
            <w:r>
              <w:t>48</w:t>
            </w:r>
            <w:r>
              <w:rPr>
                <w:spacing w:val="-7"/>
              </w:rPr>
              <w:t xml:space="preserve"> </w:t>
            </w:r>
            <w:r>
              <w:t>horas</w:t>
            </w:r>
            <w:r>
              <w:rPr>
                <w:spacing w:val="-3"/>
              </w:rPr>
              <w:t xml:space="preserve"> </w:t>
            </w:r>
            <w:r>
              <w:t>antes</w:t>
            </w:r>
            <w:r>
              <w:rPr>
                <w:spacing w:val="-2"/>
              </w:rPr>
              <w:t xml:space="preserve"> </w:t>
            </w:r>
            <w:r>
              <w:t>los</w:t>
            </w:r>
            <w:r>
              <w:rPr>
                <w:spacing w:val="-3"/>
              </w:rPr>
              <w:t xml:space="preserve"> </w:t>
            </w:r>
            <w:r>
              <w:t>permisos</w:t>
            </w:r>
            <w:r>
              <w:rPr>
                <w:spacing w:val="-3"/>
              </w:rPr>
              <w:t xml:space="preserve"> </w:t>
            </w:r>
            <w:r>
              <w:t>administrativos</w:t>
            </w:r>
            <w:r>
              <w:rPr>
                <w:spacing w:val="-3"/>
              </w:rPr>
              <w:t xml:space="preserve"> </w:t>
            </w:r>
            <w:r>
              <w:t>para velar así, que no coincidan con los permisos emitidos a otros funcionarios.</w:t>
            </w:r>
          </w:p>
        </w:tc>
      </w:tr>
      <w:tr w:rsidR="007C6837" w14:paraId="4B97FC27" w14:textId="77777777" w:rsidTr="007C6837">
        <w:tc>
          <w:tcPr>
            <w:cnfStyle w:val="001000000000" w:firstRow="0" w:lastRow="0" w:firstColumn="1" w:lastColumn="0" w:oddVBand="0" w:evenVBand="0" w:oddHBand="0" w:evenHBand="0" w:firstRowFirstColumn="0" w:firstRowLastColumn="0" w:lastRowFirstColumn="0" w:lastRowLastColumn="0"/>
            <w:tcW w:w="3073" w:type="dxa"/>
          </w:tcPr>
          <w:p w14:paraId="3C712A48" w14:textId="77777777" w:rsidR="007C6837" w:rsidRPr="007C6837" w:rsidRDefault="007C6837" w:rsidP="007C6837">
            <w:pPr>
              <w:pStyle w:val="Textoindependiente"/>
              <w:rPr>
                <w:rFonts w:asciiTheme="minorHAnsi" w:hAnsiTheme="minorHAnsi" w:cstheme="minorHAnsi"/>
              </w:rPr>
            </w:pPr>
            <w:r w:rsidRPr="007C6837">
              <w:rPr>
                <w:rFonts w:asciiTheme="minorHAnsi" w:hAnsiTheme="minorHAnsi" w:cstheme="minorHAnsi"/>
              </w:rPr>
              <w:t xml:space="preserve">            </w:t>
            </w:r>
            <w:r>
              <w:rPr>
                <w:rFonts w:asciiTheme="minorHAnsi" w:hAnsiTheme="minorHAnsi" w:cstheme="minorHAnsi"/>
              </w:rPr>
              <w:t xml:space="preserve">   </w:t>
            </w:r>
            <w:r w:rsidRPr="007C6837">
              <w:rPr>
                <w:rFonts w:asciiTheme="minorHAnsi" w:hAnsiTheme="minorHAnsi" w:cstheme="minorHAnsi"/>
              </w:rPr>
              <w:t>Art. 8</w:t>
            </w:r>
          </w:p>
        </w:tc>
        <w:tc>
          <w:tcPr>
            <w:tcW w:w="7808" w:type="dxa"/>
          </w:tcPr>
          <w:p w14:paraId="5C6FE458" w14:textId="710F8A99" w:rsidR="007C6837" w:rsidRPr="007C6837" w:rsidRDefault="007C6837" w:rsidP="007C6837">
            <w:pPr>
              <w:pStyle w:val="Textoindependiente"/>
              <w:ind w:left="46"/>
              <w:jc w:val="both"/>
              <w:cnfStyle w:val="000000000000" w:firstRow="0" w:lastRow="0" w:firstColumn="0" w:lastColumn="0" w:oddVBand="0" w:evenVBand="0" w:oddHBand="0" w:evenHBand="0" w:firstRowFirstColumn="0" w:firstRowLastColumn="0" w:lastRowFirstColumn="0" w:lastRowLastColumn="0"/>
            </w:pPr>
            <w:r>
              <w:t>Fomentar</w:t>
            </w:r>
            <w:r>
              <w:rPr>
                <w:spacing w:val="-9"/>
              </w:rPr>
              <w:t xml:space="preserve"> </w:t>
            </w:r>
            <w:r>
              <w:t>con</w:t>
            </w:r>
            <w:r>
              <w:rPr>
                <w:spacing w:val="-10"/>
              </w:rPr>
              <w:t xml:space="preserve"> </w:t>
            </w:r>
            <w:r>
              <w:t>toda</w:t>
            </w:r>
            <w:r>
              <w:rPr>
                <w:spacing w:val="-7"/>
              </w:rPr>
              <w:t xml:space="preserve"> </w:t>
            </w:r>
            <w:r>
              <w:t>la</w:t>
            </w:r>
            <w:r>
              <w:rPr>
                <w:spacing w:val="-12"/>
              </w:rPr>
              <w:t xml:space="preserve"> </w:t>
            </w:r>
            <w:r>
              <w:t>comunidad</w:t>
            </w:r>
            <w:r>
              <w:rPr>
                <w:spacing w:val="-13"/>
              </w:rPr>
              <w:t xml:space="preserve"> </w:t>
            </w:r>
            <w:r>
              <w:t>en</w:t>
            </w:r>
            <w:r>
              <w:rPr>
                <w:spacing w:val="-9"/>
              </w:rPr>
              <w:t xml:space="preserve"> </w:t>
            </w:r>
            <w:r>
              <w:t>especial</w:t>
            </w:r>
            <w:r>
              <w:rPr>
                <w:spacing w:val="-6"/>
              </w:rPr>
              <w:t xml:space="preserve"> </w:t>
            </w:r>
            <w:r>
              <w:t>con</w:t>
            </w:r>
            <w:r>
              <w:rPr>
                <w:spacing w:val="-13"/>
              </w:rPr>
              <w:t xml:space="preserve"> </w:t>
            </w:r>
            <w:r>
              <w:t>el</w:t>
            </w:r>
            <w:r>
              <w:rPr>
                <w:spacing w:val="-14"/>
              </w:rPr>
              <w:t xml:space="preserve"> </w:t>
            </w:r>
            <w:r>
              <w:t>alumnado</w:t>
            </w:r>
            <w:r>
              <w:rPr>
                <w:spacing w:val="-13"/>
              </w:rPr>
              <w:t xml:space="preserve"> </w:t>
            </w:r>
            <w:r>
              <w:t>el</w:t>
            </w:r>
            <w:r>
              <w:rPr>
                <w:spacing w:val="-14"/>
              </w:rPr>
              <w:t xml:space="preserve"> </w:t>
            </w:r>
            <w:r>
              <w:t>trato</w:t>
            </w:r>
            <w:r>
              <w:rPr>
                <w:spacing w:val="-13"/>
              </w:rPr>
              <w:t xml:space="preserve"> </w:t>
            </w:r>
            <w:r>
              <w:rPr>
                <w:spacing w:val="-2"/>
              </w:rPr>
              <w:t>respetuoso.</w:t>
            </w:r>
          </w:p>
        </w:tc>
      </w:tr>
    </w:tbl>
    <w:p w14:paraId="18F2CF0A" w14:textId="77777777" w:rsidR="007C6837" w:rsidRDefault="007C6837" w:rsidP="003660A6">
      <w:pPr>
        <w:pStyle w:val="Textoindependiente"/>
        <w:jc w:val="both"/>
        <w:rPr>
          <w:rFonts w:ascii="Arial MT"/>
        </w:rPr>
      </w:pPr>
    </w:p>
    <w:p w14:paraId="3F9B0339" w14:textId="77777777" w:rsidR="007C6837" w:rsidRDefault="007C6837" w:rsidP="003660A6">
      <w:pPr>
        <w:pStyle w:val="Textoindependiente"/>
        <w:jc w:val="both"/>
        <w:rPr>
          <w:rFonts w:ascii="Arial MT"/>
        </w:rPr>
      </w:pPr>
    </w:p>
    <w:p w14:paraId="5FDCC431" w14:textId="77777777" w:rsidR="00BF5590" w:rsidRDefault="00BF5590" w:rsidP="003660A6">
      <w:pPr>
        <w:pStyle w:val="Textoindependiente"/>
        <w:jc w:val="both"/>
        <w:rPr>
          <w:rFonts w:ascii="Arial MT"/>
        </w:rPr>
      </w:pPr>
    </w:p>
    <w:p w14:paraId="335F75E6" w14:textId="77777777" w:rsidR="00BF5590" w:rsidRDefault="00BF5590" w:rsidP="003660A6">
      <w:pPr>
        <w:pStyle w:val="Textoindependiente"/>
        <w:jc w:val="both"/>
        <w:rPr>
          <w:rFonts w:ascii="Arial MT"/>
        </w:rPr>
      </w:pPr>
    </w:p>
    <w:p w14:paraId="703ADA2F" w14:textId="77777777" w:rsidR="00BF5590" w:rsidRDefault="00BF5590" w:rsidP="003660A6">
      <w:pPr>
        <w:pStyle w:val="Textoindependiente"/>
        <w:jc w:val="both"/>
        <w:rPr>
          <w:rFonts w:ascii="Arial MT"/>
        </w:rPr>
      </w:pPr>
    </w:p>
    <w:p w14:paraId="1CD130EA" w14:textId="77777777" w:rsidR="00BF5590" w:rsidRDefault="00BF5590" w:rsidP="003660A6">
      <w:pPr>
        <w:pStyle w:val="Textoindependiente"/>
        <w:jc w:val="both"/>
        <w:rPr>
          <w:rFonts w:ascii="Arial MT"/>
        </w:rPr>
      </w:pPr>
    </w:p>
    <w:p w14:paraId="204E53F5" w14:textId="77777777" w:rsidR="00BF5590" w:rsidRDefault="00BF5590" w:rsidP="003660A6">
      <w:pPr>
        <w:pStyle w:val="Textoindependiente"/>
        <w:jc w:val="both"/>
        <w:rPr>
          <w:rFonts w:ascii="Arial MT"/>
        </w:rPr>
      </w:pPr>
    </w:p>
    <w:p w14:paraId="77F79466" w14:textId="77777777" w:rsidR="00BF5590" w:rsidRDefault="00BF5590" w:rsidP="003660A6">
      <w:pPr>
        <w:pStyle w:val="Textoindependiente"/>
        <w:jc w:val="both"/>
        <w:rPr>
          <w:rFonts w:ascii="Arial MT"/>
        </w:rPr>
      </w:pPr>
    </w:p>
    <w:p w14:paraId="7005084F" w14:textId="77777777" w:rsidR="00BF5590" w:rsidRDefault="00BF5590" w:rsidP="003660A6">
      <w:pPr>
        <w:pStyle w:val="Textoindependiente"/>
        <w:jc w:val="both"/>
        <w:rPr>
          <w:rFonts w:ascii="Arial MT"/>
        </w:rPr>
      </w:pPr>
    </w:p>
    <w:p w14:paraId="0C1CB743" w14:textId="77777777" w:rsidR="00BF5590" w:rsidRDefault="00BF5590" w:rsidP="003660A6">
      <w:pPr>
        <w:pStyle w:val="Textoindependiente"/>
        <w:jc w:val="both"/>
        <w:rPr>
          <w:rFonts w:ascii="Arial MT"/>
        </w:rPr>
      </w:pPr>
    </w:p>
    <w:p w14:paraId="44AF42DB" w14:textId="77777777" w:rsidR="00BF5590" w:rsidRDefault="00BF5590" w:rsidP="003660A6">
      <w:pPr>
        <w:pStyle w:val="Textoindependiente"/>
        <w:jc w:val="both"/>
        <w:rPr>
          <w:rFonts w:ascii="Arial MT"/>
        </w:rPr>
      </w:pPr>
    </w:p>
    <w:p w14:paraId="12A4AA45" w14:textId="77777777" w:rsidR="00BF5590" w:rsidRDefault="00BF5590" w:rsidP="003660A6">
      <w:pPr>
        <w:pStyle w:val="Textoindependiente"/>
        <w:jc w:val="both"/>
        <w:rPr>
          <w:rFonts w:ascii="Arial MT"/>
        </w:rPr>
      </w:pPr>
    </w:p>
    <w:p w14:paraId="5224E352" w14:textId="77777777" w:rsidR="00BF5590" w:rsidRDefault="00BF5590" w:rsidP="003660A6">
      <w:pPr>
        <w:pStyle w:val="Textoindependiente"/>
        <w:jc w:val="both"/>
        <w:rPr>
          <w:rFonts w:ascii="Arial MT"/>
        </w:rPr>
      </w:pPr>
    </w:p>
    <w:p w14:paraId="6C319ADA" w14:textId="77777777" w:rsidR="00BF5590" w:rsidRDefault="00BF5590" w:rsidP="003660A6">
      <w:pPr>
        <w:pStyle w:val="Textoindependiente"/>
        <w:jc w:val="both"/>
        <w:rPr>
          <w:rFonts w:ascii="Arial MT"/>
        </w:rPr>
      </w:pPr>
    </w:p>
    <w:p w14:paraId="460E83C6" w14:textId="77777777" w:rsidR="00BF5590" w:rsidRDefault="00BF5590" w:rsidP="003660A6">
      <w:pPr>
        <w:pStyle w:val="Textoindependiente"/>
        <w:jc w:val="both"/>
        <w:rPr>
          <w:rFonts w:ascii="Arial MT"/>
        </w:rPr>
      </w:pPr>
    </w:p>
    <w:p w14:paraId="35E21008" w14:textId="77777777" w:rsidR="00BF5590" w:rsidRDefault="00BF5590" w:rsidP="003660A6">
      <w:pPr>
        <w:pStyle w:val="Textoindependiente"/>
        <w:jc w:val="both"/>
        <w:rPr>
          <w:rFonts w:ascii="Arial MT"/>
        </w:rPr>
      </w:pPr>
    </w:p>
    <w:p w14:paraId="3C8DD939" w14:textId="77777777" w:rsidR="00BF5590" w:rsidRDefault="00BF5590" w:rsidP="003660A6">
      <w:pPr>
        <w:pStyle w:val="Textoindependiente"/>
        <w:jc w:val="both"/>
        <w:rPr>
          <w:rFonts w:ascii="Arial MT"/>
        </w:rPr>
      </w:pPr>
    </w:p>
    <w:p w14:paraId="28D34323" w14:textId="77777777" w:rsidR="00BF5590" w:rsidRDefault="00BF5590" w:rsidP="003660A6">
      <w:pPr>
        <w:pStyle w:val="Textoindependiente"/>
        <w:jc w:val="both"/>
        <w:rPr>
          <w:rFonts w:ascii="Arial MT"/>
        </w:rPr>
      </w:pPr>
    </w:p>
    <w:p w14:paraId="4BC370FA" w14:textId="77777777" w:rsidR="00BF5590" w:rsidRDefault="00BF5590" w:rsidP="003660A6">
      <w:pPr>
        <w:pStyle w:val="Textoindependiente"/>
        <w:jc w:val="both"/>
        <w:rPr>
          <w:rFonts w:ascii="Arial MT"/>
        </w:rPr>
      </w:pPr>
    </w:p>
    <w:p w14:paraId="23D209CD" w14:textId="77777777" w:rsidR="00BF5590" w:rsidRDefault="00BF5590" w:rsidP="003660A6">
      <w:pPr>
        <w:pStyle w:val="Textoindependiente"/>
        <w:jc w:val="both"/>
        <w:rPr>
          <w:rFonts w:ascii="Arial MT"/>
        </w:rPr>
      </w:pPr>
    </w:p>
    <w:p w14:paraId="4BCED54A" w14:textId="77777777" w:rsidR="00BF5590" w:rsidRDefault="00BF5590" w:rsidP="003660A6">
      <w:pPr>
        <w:pStyle w:val="Textoindependiente"/>
        <w:jc w:val="both"/>
        <w:rPr>
          <w:rFonts w:ascii="Arial MT"/>
        </w:rPr>
      </w:pPr>
    </w:p>
    <w:p w14:paraId="58D94D3A" w14:textId="77777777" w:rsidR="00BF5590" w:rsidRDefault="00BF5590" w:rsidP="003660A6">
      <w:pPr>
        <w:pStyle w:val="Textoindependiente"/>
        <w:jc w:val="both"/>
        <w:rPr>
          <w:rFonts w:ascii="Arial MT"/>
        </w:rPr>
      </w:pPr>
    </w:p>
    <w:p w14:paraId="23747FA4" w14:textId="77777777" w:rsidR="00BF5590" w:rsidRDefault="00BF5590" w:rsidP="003660A6">
      <w:pPr>
        <w:pStyle w:val="Textoindependiente"/>
        <w:jc w:val="both"/>
        <w:rPr>
          <w:rFonts w:ascii="Arial MT"/>
        </w:rPr>
      </w:pPr>
    </w:p>
    <w:p w14:paraId="47517AB0" w14:textId="77777777" w:rsidR="00BF5590" w:rsidRDefault="00BF5590" w:rsidP="003660A6">
      <w:pPr>
        <w:pStyle w:val="Textoindependiente"/>
        <w:jc w:val="both"/>
        <w:rPr>
          <w:rFonts w:ascii="Arial MT"/>
        </w:rPr>
      </w:pPr>
    </w:p>
    <w:p w14:paraId="1BDC900D" w14:textId="77777777" w:rsidR="00BF5590" w:rsidRDefault="00BF5590" w:rsidP="003660A6">
      <w:pPr>
        <w:pStyle w:val="Textoindependiente"/>
        <w:jc w:val="both"/>
        <w:rPr>
          <w:rFonts w:ascii="Arial MT"/>
        </w:rPr>
      </w:pPr>
    </w:p>
    <w:p w14:paraId="778EFB97" w14:textId="77777777" w:rsidR="00BF5590" w:rsidRDefault="00BF5590" w:rsidP="003660A6">
      <w:pPr>
        <w:pStyle w:val="Textoindependiente"/>
        <w:jc w:val="both"/>
        <w:rPr>
          <w:rFonts w:ascii="Arial MT"/>
        </w:rPr>
      </w:pPr>
    </w:p>
    <w:tbl>
      <w:tblPr>
        <w:tblStyle w:val="GridTable4Accent6"/>
        <w:tblW w:w="0" w:type="auto"/>
        <w:tblLook w:val="04A0" w:firstRow="1" w:lastRow="0" w:firstColumn="1" w:lastColumn="0" w:noHBand="0" w:noVBand="1"/>
      </w:tblPr>
      <w:tblGrid>
        <w:gridCol w:w="3073"/>
        <w:gridCol w:w="7808"/>
      </w:tblGrid>
      <w:tr w:rsidR="008A4F68" w:rsidRPr="00BF5590" w14:paraId="318C2831" w14:textId="77777777" w:rsidTr="00BF5590">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0881" w:type="dxa"/>
            <w:gridSpan w:val="2"/>
          </w:tcPr>
          <w:p w14:paraId="5C0AA575" w14:textId="77777777" w:rsidR="008A4F68" w:rsidRPr="006455BF" w:rsidRDefault="008A4F68" w:rsidP="00BF5590">
            <w:pPr>
              <w:pStyle w:val="Textoindependiente"/>
              <w:ind w:left="884"/>
              <w:jc w:val="center"/>
              <w:rPr>
                <w:spacing w:val="-2"/>
                <w:sz w:val="28"/>
              </w:rPr>
            </w:pPr>
            <w:r w:rsidRPr="006455BF">
              <w:rPr>
                <w:spacing w:val="-2"/>
                <w:sz w:val="28"/>
              </w:rPr>
              <w:t>Derechos de los estudiantes</w:t>
            </w:r>
          </w:p>
          <w:p w14:paraId="15C7EAEC" w14:textId="6C8EE4E3" w:rsidR="008A4F68" w:rsidRPr="00BF5590" w:rsidRDefault="008A4F68" w:rsidP="00BF5590">
            <w:pPr>
              <w:pStyle w:val="Textoindependiente"/>
              <w:ind w:left="884"/>
              <w:jc w:val="center"/>
            </w:pPr>
            <w:r w:rsidRPr="006455BF">
              <w:rPr>
                <w:spacing w:val="-2"/>
                <w:sz w:val="28"/>
              </w:rPr>
              <w:t>Al matricularme en el Colegio Ángel de Peredo, se me respetarán los siguientes Derechos:</w:t>
            </w:r>
          </w:p>
        </w:tc>
      </w:tr>
      <w:tr w:rsidR="008A4F68" w:rsidRPr="00BF5590" w14:paraId="35E5846E" w14:textId="77777777" w:rsidTr="00BF5590">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073" w:type="dxa"/>
          </w:tcPr>
          <w:p w14:paraId="68EEAC13" w14:textId="77777777" w:rsidR="008A4F68" w:rsidRPr="00BF5590" w:rsidRDefault="008A4F68" w:rsidP="00BF5590">
            <w:pPr>
              <w:pStyle w:val="Textoindependiente"/>
              <w:tabs>
                <w:tab w:val="left" w:pos="-142"/>
                <w:tab w:val="left" w:pos="2835"/>
              </w:tabs>
              <w:spacing w:line="244" w:lineRule="auto"/>
              <w:ind w:right="163"/>
              <w:jc w:val="center"/>
            </w:pPr>
            <w:r w:rsidRPr="00BF5590">
              <w:t>Art.1.</w:t>
            </w:r>
          </w:p>
        </w:tc>
        <w:tc>
          <w:tcPr>
            <w:tcW w:w="7808" w:type="dxa"/>
          </w:tcPr>
          <w:p w14:paraId="274C51A9" w14:textId="0C529472" w:rsidR="008A4F68" w:rsidRPr="001816D1" w:rsidRDefault="008A4F68" w:rsidP="001816D1">
            <w:pPr>
              <w:pStyle w:val="Textoindependiente"/>
              <w:ind w:left="884" w:right="1004"/>
              <w:jc w:val="both"/>
              <w:cnfStyle w:val="000000100000" w:firstRow="0" w:lastRow="0" w:firstColumn="0" w:lastColumn="0" w:oddVBand="0" w:evenVBand="0" w:oddHBand="1" w:evenHBand="0" w:firstRowFirstColumn="0" w:firstRowLastColumn="0" w:lastRowFirstColumn="0" w:lastRowLastColumn="0"/>
            </w:pPr>
            <w:r w:rsidRPr="00BF5590">
              <w:t>A mi dignidad como ser humano, a recibir un trato acorde a mi edad y etapa de desarrollo, mi identidad, mi intimidad, mi libertad, a no ser discriminado por razón es étnicas, de nacionalidad, religiosas e ideológicas, condición socioeconómica o de orientación sexual, sin perjuicio que estos derechos tienen como límite el derecho de los otros miembros de la comunidad educativa y el bien común.</w:t>
            </w:r>
          </w:p>
        </w:tc>
      </w:tr>
      <w:tr w:rsidR="008A4F68" w:rsidRPr="00BF5590" w14:paraId="73DCF3C4" w14:textId="77777777" w:rsidTr="00BF5590">
        <w:trPr>
          <w:trHeight w:val="387"/>
        </w:trPr>
        <w:tc>
          <w:tcPr>
            <w:cnfStyle w:val="001000000000" w:firstRow="0" w:lastRow="0" w:firstColumn="1" w:lastColumn="0" w:oddVBand="0" w:evenVBand="0" w:oddHBand="0" w:evenHBand="0" w:firstRowFirstColumn="0" w:firstRowLastColumn="0" w:lastRowFirstColumn="0" w:lastRowLastColumn="0"/>
            <w:tcW w:w="3073" w:type="dxa"/>
          </w:tcPr>
          <w:p w14:paraId="4116471A" w14:textId="77777777" w:rsidR="008A4F68" w:rsidRPr="00BF5590" w:rsidRDefault="008A4F68" w:rsidP="00BF5590">
            <w:pPr>
              <w:pStyle w:val="Textoindependiente"/>
              <w:tabs>
                <w:tab w:val="left" w:pos="-142"/>
                <w:tab w:val="left" w:pos="2835"/>
              </w:tabs>
              <w:ind w:right="163"/>
              <w:jc w:val="center"/>
            </w:pPr>
            <w:r w:rsidRPr="00BF5590">
              <w:t>Art.2.</w:t>
            </w:r>
          </w:p>
        </w:tc>
        <w:tc>
          <w:tcPr>
            <w:tcW w:w="7808" w:type="dxa"/>
          </w:tcPr>
          <w:p w14:paraId="0EB293CE" w14:textId="224ABB1C" w:rsidR="008A4F68" w:rsidRPr="00BF5590" w:rsidRDefault="008A4F68" w:rsidP="00BF5590">
            <w:pPr>
              <w:pStyle w:val="Textoindependiente"/>
              <w:spacing w:line="400" w:lineRule="auto"/>
              <w:ind w:right="459"/>
              <w:jc w:val="both"/>
              <w:cnfStyle w:val="000000000000" w:firstRow="0" w:lastRow="0" w:firstColumn="0" w:lastColumn="0" w:oddVBand="0" w:evenVBand="0" w:oddHBand="0" w:evenHBand="0" w:firstRowFirstColumn="0" w:firstRowLastColumn="0" w:lastRowFirstColumn="0" w:lastRowLastColumn="0"/>
            </w:pPr>
            <w:r w:rsidRPr="00BF5590">
              <w:t>A</w:t>
            </w:r>
            <w:r w:rsidRPr="00BF5590">
              <w:rPr>
                <w:spacing w:val="40"/>
              </w:rPr>
              <w:t xml:space="preserve"> </w:t>
            </w:r>
            <w:r w:rsidRPr="00BF5590">
              <w:t>recibir</w:t>
            </w:r>
            <w:r w:rsidRPr="00BF5590">
              <w:rPr>
                <w:spacing w:val="37"/>
              </w:rPr>
              <w:t xml:space="preserve"> </w:t>
            </w:r>
            <w:r w:rsidRPr="00BF5590">
              <w:t>una</w:t>
            </w:r>
            <w:r w:rsidRPr="00BF5590">
              <w:rPr>
                <w:spacing w:val="40"/>
              </w:rPr>
              <w:t xml:space="preserve"> </w:t>
            </w:r>
            <w:r w:rsidRPr="00BF5590">
              <w:t>educación</w:t>
            </w:r>
            <w:r w:rsidRPr="00BF5590">
              <w:rPr>
                <w:spacing w:val="38"/>
              </w:rPr>
              <w:t xml:space="preserve"> </w:t>
            </w:r>
            <w:r w:rsidRPr="00BF5590">
              <w:t>de</w:t>
            </w:r>
            <w:r w:rsidRPr="00BF5590">
              <w:rPr>
                <w:spacing w:val="40"/>
              </w:rPr>
              <w:t xml:space="preserve"> </w:t>
            </w:r>
            <w:r w:rsidRPr="00BF5590">
              <w:t>calidad,</w:t>
            </w:r>
            <w:r w:rsidRPr="00BF5590">
              <w:rPr>
                <w:spacing w:val="33"/>
              </w:rPr>
              <w:t xml:space="preserve"> </w:t>
            </w:r>
            <w:r w:rsidRPr="00BF5590">
              <w:t>según</w:t>
            </w:r>
            <w:r w:rsidRPr="00BF5590">
              <w:rPr>
                <w:spacing w:val="34"/>
              </w:rPr>
              <w:t xml:space="preserve"> </w:t>
            </w:r>
            <w:r w:rsidRPr="00BF5590">
              <w:t>lo</w:t>
            </w:r>
            <w:r w:rsidRPr="00BF5590">
              <w:rPr>
                <w:spacing w:val="33"/>
              </w:rPr>
              <w:t xml:space="preserve"> </w:t>
            </w:r>
            <w:r w:rsidRPr="00BF5590">
              <w:t>expuesto</w:t>
            </w:r>
            <w:r w:rsidRPr="00BF5590">
              <w:rPr>
                <w:spacing w:val="38"/>
              </w:rPr>
              <w:t xml:space="preserve"> </w:t>
            </w:r>
            <w:r w:rsidRPr="00BF5590">
              <w:t>en</w:t>
            </w:r>
            <w:r w:rsidRPr="00BF5590">
              <w:rPr>
                <w:spacing w:val="34"/>
              </w:rPr>
              <w:t xml:space="preserve"> </w:t>
            </w:r>
            <w:r w:rsidRPr="00BF5590">
              <w:t>el</w:t>
            </w:r>
            <w:r w:rsidRPr="00BF5590">
              <w:rPr>
                <w:spacing w:val="33"/>
              </w:rPr>
              <w:t xml:space="preserve"> </w:t>
            </w:r>
            <w:r w:rsidRPr="00BF5590">
              <w:t>Proyecto</w:t>
            </w:r>
            <w:r w:rsidRPr="00BF5590">
              <w:rPr>
                <w:spacing w:val="38"/>
              </w:rPr>
              <w:t xml:space="preserve"> </w:t>
            </w:r>
            <w:r w:rsidRPr="00BF5590">
              <w:t xml:space="preserve">Educativo </w:t>
            </w:r>
            <w:r w:rsidRPr="00BF5590">
              <w:rPr>
                <w:spacing w:val="-2"/>
              </w:rPr>
              <w:t>Institucional.</w:t>
            </w:r>
          </w:p>
        </w:tc>
      </w:tr>
      <w:tr w:rsidR="008A4F68" w:rsidRPr="00BF5590" w14:paraId="078FA794" w14:textId="77777777" w:rsidTr="00BF5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3" w:type="dxa"/>
          </w:tcPr>
          <w:p w14:paraId="7E808D4D" w14:textId="77777777" w:rsidR="008A4F68" w:rsidRPr="00BF5590" w:rsidRDefault="008A4F68" w:rsidP="00BF5590">
            <w:pPr>
              <w:pStyle w:val="Textoindependiente"/>
              <w:tabs>
                <w:tab w:val="left" w:pos="-142"/>
                <w:tab w:val="left" w:pos="2835"/>
              </w:tabs>
              <w:ind w:right="163"/>
              <w:jc w:val="center"/>
            </w:pPr>
            <w:r w:rsidRPr="00BF5590">
              <w:t>Art.3</w:t>
            </w:r>
          </w:p>
          <w:p w14:paraId="24B9C0C7" w14:textId="77777777" w:rsidR="008A4F68" w:rsidRPr="00BF5590" w:rsidRDefault="008A4F68" w:rsidP="00BF5590">
            <w:pPr>
              <w:pStyle w:val="Textoindependiente"/>
              <w:tabs>
                <w:tab w:val="left" w:pos="-142"/>
                <w:tab w:val="left" w:pos="2835"/>
              </w:tabs>
              <w:ind w:right="163"/>
              <w:jc w:val="center"/>
              <w:rPr>
                <w:rFonts w:ascii="Arial MT"/>
              </w:rPr>
            </w:pPr>
          </w:p>
        </w:tc>
        <w:tc>
          <w:tcPr>
            <w:tcW w:w="7808" w:type="dxa"/>
          </w:tcPr>
          <w:p w14:paraId="05256B3D" w14:textId="65451423" w:rsidR="008A4F68" w:rsidRPr="00BF5590" w:rsidRDefault="008A4F68" w:rsidP="00BF5590">
            <w:pPr>
              <w:pStyle w:val="Textoindependiente"/>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F5590">
              <w:t>A</w:t>
            </w:r>
            <w:r w:rsidRPr="00BF5590">
              <w:rPr>
                <w:spacing w:val="63"/>
              </w:rPr>
              <w:t xml:space="preserve"> </w:t>
            </w:r>
            <w:r w:rsidRPr="00BF5590">
              <w:t>una</w:t>
            </w:r>
            <w:r w:rsidRPr="00BF5590">
              <w:rPr>
                <w:spacing w:val="63"/>
              </w:rPr>
              <w:t xml:space="preserve"> </w:t>
            </w:r>
            <w:r w:rsidRPr="00BF5590">
              <w:t>formación</w:t>
            </w:r>
            <w:r w:rsidRPr="00BF5590">
              <w:rPr>
                <w:spacing w:val="65"/>
              </w:rPr>
              <w:t xml:space="preserve"> </w:t>
            </w:r>
            <w:r w:rsidRPr="00BF5590">
              <w:t>integral</w:t>
            </w:r>
            <w:r w:rsidRPr="00BF5590">
              <w:rPr>
                <w:spacing w:val="64"/>
              </w:rPr>
              <w:t xml:space="preserve"> </w:t>
            </w:r>
            <w:r w:rsidRPr="00BF5590">
              <w:t>en</w:t>
            </w:r>
            <w:r w:rsidRPr="00BF5590">
              <w:rPr>
                <w:spacing w:val="40"/>
              </w:rPr>
              <w:t xml:space="preserve"> </w:t>
            </w:r>
            <w:r w:rsidRPr="00BF5590">
              <w:t>valores,</w:t>
            </w:r>
            <w:r w:rsidRPr="00BF5590">
              <w:rPr>
                <w:spacing w:val="64"/>
              </w:rPr>
              <w:t xml:space="preserve"> </w:t>
            </w:r>
            <w:r w:rsidRPr="00BF5590">
              <w:t>orientada</w:t>
            </w:r>
            <w:r w:rsidRPr="00BF5590">
              <w:rPr>
                <w:spacing w:val="74"/>
              </w:rPr>
              <w:t xml:space="preserve"> </w:t>
            </w:r>
            <w:r w:rsidRPr="00BF5590">
              <w:t>hacia</w:t>
            </w:r>
            <w:r w:rsidRPr="00BF5590">
              <w:rPr>
                <w:spacing w:val="67"/>
              </w:rPr>
              <w:t xml:space="preserve"> </w:t>
            </w:r>
            <w:r w:rsidRPr="00BF5590">
              <w:t>lo</w:t>
            </w:r>
            <w:r w:rsidRPr="00BF5590">
              <w:rPr>
                <w:spacing w:val="65"/>
              </w:rPr>
              <w:t xml:space="preserve"> </w:t>
            </w:r>
            <w:r w:rsidRPr="00BF5590">
              <w:t>afectivo,</w:t>
            </w:r>
            <w:r w:rsidRPr="00BF5590">
              <w:rPr>
                <w:spacing w:val="40"/>
              </w:rPr>
              <w:t xml:space="preserve"> </w:t>
            </w:r>
            <w:r w:rsidRPr="00BF5590">
              <w:t>lo</w:t>
            </w:r>
            <w:r w:rsidRPr="00BF5590">
              <w:rPr>
                <w:spacing w:val="40"/>
              </w:rPr>
              <w:t xml:space="preserve"> </w:t>
            </w:r>
            <w:r w:rsidRPr="00BF5590">
              <w:t>ético,</w:t>
            </w:r>
            <w:r w:rsidRPr="00BF5590">
              <w:rPr>
                <w:spacing w:val="64"/>
              </w:rPr>
              <w:t xml:space="preserve"> </w:t>
            </w:r>
            <w:r w:rsidRPr="00BF5590">
              <w:t>lo intelectual, lo físico, y lo religioso.</w:t>
            </w:r>
          </w:p>
        </w:tc>
      </w:tr>
      <w:tr w:rsidR="008A4F68" w:rsidRPr="00BF5590" w14:paraId="58BAE59A" w14:textId="77777777" w:rsidTr="00BF5590">
        <w:tc>
          <w:tcPr>
            <w:cnfStyle w:val="001000000000" w:firstRow="0" w:lastRow="0" w:firstColumn="1" w:lastColumn="0" w:oddVBand="0" w:evenVBand="0" w:oddHBand="0" w:evenHBand="0" w:firstRowFirstColumn="0" w:firstRowLastColumn="0" w:lastRowFirstColumn="0" w:lastRowLastColumn="0"/>
            <w:tcW w:w="3073" w:type="dxa"/>
          </w:tcPr>
          <w:p w14:paraId="2D1C96E2" w14:textId="77777777" w:rsidR="008A4F68" w:rsidRPr="00BF5590" w:rsidRDefault="008A4F68" w:rsidP="00BF5590">
            <w:pPr>
              <w:pStyle w:val="Textoindependiente"/>
              <w:tabs>
                <w:tab w:val="left" w:pos="-142"/>
                <w:tab w:val="left" w:pos="2835"/>
              </w:tabs>
              <w:ind w:right="163"/>
              <w:jc w:val="center"/>
            </w:pPr>
            <w:r w:rsidRPr="00BF5590">
              <w:t>Art.</w:t>
            </w:r>
            <w:r w:rsidRPr="00BF5590">
              <w:rPr>
                <w:spacing w:val="-3"/>
              </w:rPr>
              <w:t xml:space="preserve"> </w:t>
            </w:r>
            <w:r w:rsidRPr="00BF5590">
              <w:t>4</w:t>
            </w:r>
          </w:p>
          <w:p w14:paraId="3CD525D5" w14:textId="77777777" w:rsidR="008A4F68" w:rsidRPr="00BF5590" w:rsidRDefault="008A4F68" w:rsidP="00BF5590">
            <w:pPr>
              <w:pStyle w:val="Textoindependiente"/>
              <w:tabs>
                <w:tab w:val="left" w:pos="-142"/>
                <w:tab w:val="left" w:pos="2835"/>
              </w:tabs>
              <w:ind w:right="163"/>
              <w:jc w:val="center"/>
              <w:rPr>
                <w:rFonts w:ascii="Arial MT"/>
              </w:rPr>
            </w:pPr>
          </w:p>
        </w:tc>
        <w:tc>
          <w:tcPr>
            <w:tcW w:w="7808" w:type="dxa"/>
          </w:tcPr>
          <w:p w14:paraId="58192C07" w14:textId="6CCDA9DB" w:rsidR="008A4F68" w:rsidRPr="00BF5590" w:rsidRDefault="008A4F68" w:rsidP="00BF5590">
            <w:pPr>
              <w:pStyle w:val="Textoindependiente"/>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F5590">
              <w:t xml:space="preserve">A recibir atención respetuosa por parte de todos los estamentos de la comunidad educativa. A que no se emplee la violencia física, verbal o amenaza en las relaciones </w:t>
            </w:r>
            <w:r w:rsidRPr="00BF5590">
              <w:rPr>
                <w:spacing w:val="-2"/>
              </w:rPr>
              <w:t>interpersonales</w:t>
            </w:r>
          </w:p>
        </w:tc>
      </w:tr>
      <w:tr w:rsidR="008A4F68" w:rsidRPr="00BF5590" w14:paraId="0C40BB93" w14:textId="77777777" w:rsidTr="00BF5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3" w:type="dxa"/>
          </w:tcPr>
          <w:p w14:paraId="150735B7" w14:textId="77777777" w:rsidR="008A4F68" w:rsidRPr="00BF5590" w:rsidRDefault="008A4F68" w:rsidP="00BF5590">
            <w:pPr>
              <w:pStyle w:val="Textoindependiente"/>
              <w:tabs>
                <w:tab w:val="left" w:pos="-142"/>
                <w:tab w:val="left" w:pos="2835"/>
              </w:tabs>
              <w:ind w:right="163"/>
              <w:jc w:val="center"/>
            </w:pPr>
            <w:r w:rsidRPr="00BF5590">
              <w:t>Art.</w:t>
            </w:r>
            <w:r w:rsidRPr="00BF5590">
              <w:rPr>
                <w:spacing w:val="-13"/>
              </w:rPr>
              <w:t xml:space="preserve"> </w:t>
            </w:r>
            <w:r w:rsidRPr="00BF5590">
              <w:t>5.</w:t>
            </w:r>
          </w:p>
          <w:p w14:paraId="50A46F1E" w14:textId="77777777" w:rsidR="008A4F68" w:rsidRPr="00BF5590" w:rsidRDefault="008A4F68" w:rsidP="00BF5590">
            <w:pPr>
              <w:pStyle w:val="Textoindependiente"/>
              <w:tabs>
                <w:tab w:val="left" w:pos="-142"/>
                <w:tab w:val="left" w:pos="2835"/>
              </w:tabs>
              <w:ind w:right="163"/>
              <w:jc w:val="center"/>
              <w:rPr>
                <w:rFonts w:ascii="Arial MT"/>
              </w:rPr>
            </w:pPr>
          </w:p>
        </w:tc>
        <w:tc>
          <w:tcPr>
            <w:tcW w:w="7808" w:type="dxa"/>
          </w:tcPr>
          <w:p w14:paraId="4F47B03C" w14:textId="3059BCEA" w:rsidR="008A4F68" w:rsidRPr="00BF5590" w:rsidRDefault="008A4F68" w:rsidP="00BF5590">
            <w:pPr>
              <w:pStyle w:val="Textoindependiente"/>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F5590">
              <w:t>A recibir los primeros auxilios en caso de accidente o enfermedad, a comunicar con prontitud la situación a mi apoderado y a facilitar la derivación a una atención médica cuando sea necesario.</w:t>
            </w:r>
          </w:p>
        </w:tc>
      </w:tr>
      <w:tr w:rsidR="008A4F68" w:rsidRPr="00BF5590" w14:paraId="14426D5E" w14:textId="77777777" w:rsidTr="00BF5590">
        <w:tc>
          <w:tcPr>
            <w:cnfStyle w:val="001000000000" w:firstRow="0" w:lastRow="0" w:firstColumn="1" w:lastColumn="0" w:oddVBand="0" w:evenVBand="0" w:oddHBand="0" w:evenHBand="0" w:firstRowFirstColumn="0" w:firstRowLastColumn="0" w:lastRowFirstColumn="0" w:lastRowLastColumn="0"/>
            <w:tcW w:w="3073" w:type="dxa"/>
          </w:tcPr>
          <w:p w14:paraId="2A68BEB6" w14:textId="77777777" w:rsidR="008A4F68" w:rsidRPr="00BF5590" w:rsidRDefault="008A4F68" w:rsidP="00BF5590">
            <w:pPr>
              <w:pStyle w:val="Textoindependiente"/>
              <w:tabs>
                <w:tab w:val="left" w:pos="-142"/>
                <w:tab w:val="left" w:pos="2835"/>
              </w:tabs>
              <w:ind w:right="163"/>
              <w:jc w:val="center"/>
            </w:pPr>
            <w:r w:rsidRPr="00BF5590">
              <w:t>Art. 6</w:t>
            </w:r>
          </w:p>
          <w:p w14:paraId="0F690A76" w14:textId="77777777" w:rsidR="008A4F68" w:rsidRPr="00BF5590" w:rsidRDefault="008A4F68" w:rsidP="00BF5590">
            <w:pPr>
              <w:pStyle w:val="Textoindependiente"/>
              <w:tabs>
                <w:tab w:val="left" w:pos="-142"/>
                <w:tab w:val="left" w:pos="2835"/>
              </w:tabs>
              <w:ind w:right="163"/>
              <w:jc w:val="center"/>
              <w:rPr>
                <w:rFonts w:ascii="Arial MT"/>
              </w:rPr>
            </w:pPr>
          </w:p>
        </w:tc>
        <w:tc>
          <w:tcPr>
            <w:tcW w:w="7808" w:type="dxa"/>
          </w:tcPr>
          <w:p w14:paraId="4BC30923" w14:textId="4EAF44F1" w:rsidR="008A4F68" w:rsidRPr="00BF5590" w:rsidRDefault="008A4F68" w:rsidP="00BF5590">
            <w:pPr>
              <w:pStyle w:val="Textoindependiente"/>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F5590">
              <w:t>A la libre expresión, a la discrepancia y a ser escuchado en la explicación de mis equivocaciones -siempre que se respete la dignidad de las personas, asumiendo las consecuencias de mis actos.</w:t>
            </w:r>
          </w:p>
        </w:tc>
      </w:tr>
      <w:tr w:rsidR="008A4F68" w:rsidRPr="00BF5590" w14:paraId="1D78547D" w14:textId="77777777" w:rsidTr="00BF5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3" w:type="dxa"/>
          </w:tcPr>
          <w:p w14:paraId="536A66F8" w14:textId="77777777" w:rsidR="008A4F68" w:rsidRPr="00BF5590" w:rsidRDefault="008A4F68" w:rsidP="00BF5590">
            <w:pPr>
              <w:pStyle w:val="Textoindependiente"/>
              <w:tabs>
                <w:tab w:val="left" w:pos="-142"/>
                <w:tab w:val="left" w:pos="2835"/>
              </w:tabs>
              <w:ind w:right="163"/>
              <w:jc w:val="center"/>
            </w:pPr>
            <w:r w:rsidRPr="00BF5590">
              <w:t>Art. 7</w:t>
            </w:r>
          </w:p>
          <w:p w14:paraId="33FD1E4C" w14:textId="77777777" w:rsidR="008A4F68" w:rsidRPr="00BF5590" w:rsidRDefault="008A4F68" w:rsidP="00BF5590">
            <w:pPr>
              <w:pStyle w:val="Textoindependiente"/>
              <w:tabs>
                <w:tab w:val="left" w:pos="-142"/>
                <w:tab w:val="left" w:pos="2835"/>
              </w:tabs>
              <w:ind w:right="163"/>
              <w:jc w:val="center"/>
              <w:rPr>
                <w:rFonts w:ascii="Arial MT"/>
              </w:rPr>
            </w:pPr>
          </w:p>
        </w:tc>
        <w:tc>
          <w:tcPr>
            <w:tcW w:w="7808" w:type="dxa"/>
          </w:tcPr>
          <w:p w14:paraId="11171B0B" w14:textId="124ACB67" w:rsidR="008A4F68" w:rsidRPr="00BF5590" w:rsidRDefault="008A4F68" w:rsidP="00BF5590">
            <w:pPr>
              <w:pStyle w:val="Prrafodelista"/>
              <w:tabs>
                <w:tab w:val="left" w:pos="1135"/>
              </w:tabs>
              <w:ind w:left="0" w:right="1034" w:firstLine="0"/>
              <w:cnfStyle w:val="000000100000" w:firstRow="0" w:lastRow="0" w:firstColumn="0" w:lastColumn="0" w:oddVBand="0" w:evenVBand="0" w:oddHBand="1" w:evenHBand="0" w:firstRowFirstColumn="0" w:firstRowLastColumn="0" w:lastRowFirstColumn="0" w:lastRowLastColumn="0"/>
              <w:rPr>
                <w:sz w:val="24"/>
              </w:rPr>
            </w:pPr>
            <w:r w:rsidRPr="00BF5590">
              <w:rPr>
                <w:sz w:val="24"/>
              </w:rPr>
              <w:t>Tengo</w:t>
            </w:r>
            <w:r w:rsidRPr="00BF5590">
              <w:rPr>
                <w:spacing w:val="-9"/>
                <w:sz w:val="24"/>
              </w:rPr>
              <w:t xml:space="preserve"> </w:t>
            </w:r>
            <w:r w:rsidRPr="00BF5590">
              <w:rPr>
                <w:sz w:val="24"/>
              </w:rPr>
              <w:t>derecho</w:t>
            </w:r>
            <w:r w:rsidRPr="00BF5590">
              <w:rPr>
                <w:spacing w:val="-13"/>
                <w:sz w:val="24"/>
              </w:rPr>
              <w:t xml:space="preserve"> </w:t>
            </w:r>
            <w:r w:rsidRPr="00BF5590">
              <w:rPr>
                <w:sz w:val="24"/>
              </w:rPr>
              <w:t>a</w:t>
            </w:r>
            <w:r w:rsidRPr="00BF5590">
              <w:rPr>
                <w:spacing w:val="-7"/>
                <w:sz w:val="24"/>
              </w:rPr>
              <w:t xml:space="preserve"> </w:t>
            </w:r>
            <w:r w:rsidRPr="00BF5590">
              <w:rPr>
                <w:sz w:val="24"/>
              </w:rPr>
              <w:t>opinar</w:t>
            </w:r>
            <w:r w:rsidRPr="00BF5590">
              <w:rPr>
                <w:spacing w:val="-9"/>
                <w:sz w:val="24"/>
              </w:rPr>
              <w:t xml:space="preserve"> </w:t>
            </w:r>
            <w:r w:rsidRPr="00BF5590">
              <w:rPr>
                <w:sz w:val="24"/>
              </w:rPr>
              <w:t>y</w:t>
            </w:r>
            <w:r w:rsidRPr="00BF5590">
              <w:rPr>
                <w:spacing w:val="-10"/>
                <w:sz w:val="24"/>
              </w:rPr>
              <w:t xml:space="preserve"> </w:t>
            </w:r>
            <w:r w:rsidRPr="00BF5590">
              <w:rPr>
                <w:sz w:val="24"/>
              </w:rPr>
              <w:t>ser</w:t>
            </w:r>
            <w:r w:rsidRPr="00BF5590">
              <w:rPr>
                <w:spacing w:val="-8"/>
                <w:sz w:val="24"/>
              </w:rPr>
              <w:t xml:space="preserve"> </w:t>
            </w:r>
            <w:r w:rsidRPr="00BF5590">
              <w:rPr>
                <w:spacing w:val="-2"/>
                <w:sz w:val="24"/>
              </w:rPr>
              <w:t>escuchado:</w:t>
            </w:r>
            <w:r w:rsidRPr="00BF5590">
              <w:rPr>
                <w:sz w:val="24"/>
              </w:rPr>
              <w:t xml:space="preserve"> </w:t>
            </w:r>
          </w:p>
          <w:p w14:paraId="476E3B68" w14:textId="31B243B4" w:rsidR="008A4F68" w:rsidRPr="00BF5590" w:rsidRDefault="008A4F68" w:rsidP="00BF5590">
            <w:pPr>
              <w:pStyle w:val="Prrafodelista"/>
              <w:tabs>
                <w:tab w:val="left" w:pos="1135"/>
              </w:tabs>
              <w:ind w:left="884" w:right="1034" w:firstLine="0"/>
              <w:cnfStyle w:val="000000100000" w:firstRow="0" w:lastRow="0" w:firstColumn="0" w:lastColumn="0" w:oddVBand="0" w:evenVBand="0" w:oddHBand="1" w:evenHBand="0" w:firstRowFirstColumn="0" w:firstRowLastColumn="0" w:lastRowFirstColumn="0" w:lastRowLastColumn="0"/>
              <w:rPr>
                <w:sz w:val="24"/>
              </w:rPr>
            </w:pPr>
          </w:p>
          <w:p w14:paraId="59E2E19D" w14:textId="6AE9D075" w:rsidR="008A4F68" w:rsidRPr="00BF5590" w:rsidRDefault="008A4F68" w:rsidP="00E01DE9">
            <w:pPr>
              <w:pStyle w:val="Prrafodelista"/>
              <w:numPr>
                <w:ilvl w:val="0"/>
                <w:numId w:val="190"/>
              </w:numPr>
              <w:tabs>
                <w:tab w:val="left" w:pos="1135"/>
              </w:tabs>
              <w:ind w:right="1034" w:firstLine="0"/>
              <w:cnfStyle w:val="000000100000" w:firstRow="0" w:lastRow="0" w:firstColumn="0" w:lastColumn="0" w:oddVBand="0" w:evenVBand="0" w:oddHBand="1" w:evenHBand="0" w:firstRowFirstColumn="0" w:firstRowLastColumn="0" w:lastRowFirstColumn="0" w:lastRowLastColumn="0"/>
              <w:rPr>
                <w:sz w:val="24"/>
              </w:rPr>
            </w:pPr>
            <w:r w:rsidRPr="00BF5590">
              <w:rPr>
                <w:sz w:val="24"/>
              </w:rPr>
              <w:t>En</w:t>
            </w:r>
            <w:r w:rsidRPr="00BF5590">
              <w:rPr>
                <w:spacing w:val="-1"/>
                <w:sz w:val="24"/>
              </w:rPr>
              <w:t xml:space="preserve"> </w:t>
            </w:r>
            <w:r w:rsidRPr="00BF5590">
              <w:rPr>
                <w:sz w:val="24"/>
              </w:rPr>
              <w:t>el</w:t>
            </w:r>
            <w:r w:rsidRPr="00BF5590">
              <w:rPr>
                <w:spacing w:val="-2"/>
                <w:sz w:val="24"/>
              </w:rPr>
              <w:t xml:space="preserve"> </w:t>
            </w:r>
            <w:r w:rsidRPr="00BF5590">
              <w:rPr>
                <w:sz w:val="24"/>
              </w:rPr>
              <w:t>proceso de enseñanza aprendizaje:</w:t>
            </w:r>
            <w:r w:rsidRPr="00BF5590">
              <w:rPr>
                <w:spacing w:val="-1"/>
                <w:sz w:val="24"/>
              </w:rPr>
              <w:t xml:space="preserve"> </w:t>
            </w:r>
            <w:r w:rsidRPr="00BF5590">
              <w:rPr>
                <w:sz w:val="24"/>
              </w:rPr>
              <w:t>A que mis profesores me escuchen al</w:t>
            </w:r>
            <w:r w:rsidRPr="00BF5590">
              <w:rPr>
                <w:spacing w:val="-2"/>
                <w:sz w:val="24"/>
              </w:rPr>
              <w:t xml:space="preserve"> </w:t>
            </w:r>
            <w:r w:rsidRPr="00BF5590">
              <w:rPr>
                <w:sz w:val="24"/>
              </w:rPr>
              <w:t>plantear mis opiniones, dudas e intereses.</w:t>
            </w:r>
          </w:p>
          <w:p w14:paraId="0B171F44" w14:textId="77777777" w:rsidR="008A4F68" w:rsidRPr="00BF5590" w:rsidRDefault="008A4F68" w:rsidP="00BF5590">
            <w:pPr>
              <w:pStyle w:val="Prrafodelista"/>
              <w:tabs>
                <w:tab w:val="left" w:pos="1135"/>
              </w:tabs>
              <w:ind w:left="884" w:right="1034" w:firstLine="0"/>
              <w:cnfStyle w:val="000000100000" w:firstRow="0" w:lastRow="0" w:firstColumn="0" w:lastColumn="0" w:oddVBand="0" w:evenVBand="0" w:oddHBand="1" w:evenHBand="0" w:firstRowFirstColumn="0" w:firstRowLastColumn="0" w:lastRowFirstColumn="0" w:lastRowLastColumn="0"/>
              <w:rPr>
                <w:sz w:val="24"/>
              </w:rPr>
            </w:pPr>
          </w:p>
          <w:p w14:paraId="57FFCAE2" w14:textId="77777777" w:rsidR="008A4F68" w:rsidRPr="00BF5590" w:rsidRDefault="008A4F68" w:rsidP="00E01DE9">
            <w:pPr>
              <w:pStyle w:val="Prrafodelista"/>
              <w:numPr>
                <w:ilvl w:val="0"/>
                <w:numId w:val="190"/>
              </w:numPr>
              <w:tabs>
                <w:tab w:val="left" w:pos="1130"/>
              </w:tabs>
              <w:ind w:right="1002" w:firstLine="0"/>
              <w:cnfStyle w:val="000000100000" w:firstRow="0" w:lastRow="0" w:firstColumn="0" w:lastColumn="0" w:oddVBand="0" w:evenVBand="0" w:oddHBand="1" w:evenHBand="0" w:firstRowFirstColumn="0" w:firstRowLastColumn="0" w:lastRowFirstColumn="0" w:lastRowLastColumn="0"/>
              <w:rPr>
                <w:sz w:val="24"/>
              </w:rPr>
            </w:pPr>
            <w:r w:rsidRPr="00BF5590">
              <w:rPr>
                <w:sz w:val="24"/>
              </w:rPr>
              <w:t>A</w:t>
            </w:r>
            <w:r w:rsidRPr="00BF5590">
              <w:rPr>
                <w:spacing w:val="-1"/>
                <w:sz w:val="24"/>
              </w:rPr>
              <w:t xml:space="preserve"> </w:t>
            </w:r>
            <w:r w:rsidRPr="00BF5590">
              <w:rPr>
                <w:sz w:val="24"/>
              </w:rPr>
              <w:t>ser</w:t>
            </w:r>
            <w:r w:rsidRPr="00BF5590">
              <w:rPr>
                <w:spacing w:val="-2"/>
                <w:sz w:val="24"/>
              </w:rPr>
              <w:t xml:space="preserve"> </w:t>
            </w:r>
            <w:r w:rsidRPr="00BF5590">
              <w:rPr>
                <w:sz w:val="24"/>
              </w:rPr>
              <w:t>entrevistado</w:t>
            </w:r>
            <w:r w:rsidRPr="00BF5590">
              <w:rPr>
                <w:spacing w:val="-1"/>
                <w:sz w:val="24"/>
              </w:rPr>
              <w:t xml:space="preserve"> </w:t>
            </w:r>
            <w:r w:rsidRPr="00BF5590">
              <w:rPr>
                <w:sz w:val="24"/>
              </w:rPr>
              <w:t>por</w:t>
            </w:r>
            <w:r w:rsidRPr="00BF5590">
              <w:rPr>
                <w:spacing w:val="-2"/>
                <w:sz w:val="24"/>
              </w:rPr>
              <w:t xml:space="preserve"> </w:t>
            </w:r>
            <w:r w:rsidRPr="00BF5590">
              <w:rPr>
                <w:sz w:val="24"/>
              </w:rPr>
              <w:t>profesor</w:t>
            </w:r>
            <w:r w:rsidRPr="00BF5590">
              <w:rPr>
                <w:spacing w:val="-2"/>
                <w:sz w:val="24"/>
              </w:rPr>
              <w:t xml:space="preserve"> </w:t>
            </w:r>
            <w:r w:rsidRPr="00BF5590">
              <w:rPr>
                <w:sz w:val="24"/>
              </w:rPr>
              <w:t>jefe las veces que sea</w:t>
            </w:r>
            <w:r w:rsidRPr="00BF5590">
              <w:rPr>
                <w:spacing w:val="-1"/>
                <w:sz w:val="24"/>
              </w:rPr>
              <w:t xml:space="preserve"> </w:t>
            </w:r>
            <w:r w:rsidRPr="00BF5590">
              <w:rPr>
                <w:sz w:val="24"/>
              </w:rPr>
              <w:t>necesario,</w:t>
            </w:r>
            <w:r w:rsidRPr="00BF5590">
              <w:rPr>
                <w:spacing w:val="-3"/>
                <w:sz w:val="24"/>
              </w:rPr>
              <w:t xml:space="preserve"> </w:t>
            </w:r>
            <w:r w:rsidRPr="00BF5590">
              <w:rPr>
                <w:sz w:val="24"/>
              </w:rPr>
              <w:t>quedando registrada</w:t>
            </w:r>
            <w:r w:rsidRPr="00BF5590">
              <w:rPr>
                <w:spacing w:val="-1"/>
                <w:sz w:val="24"/>
              </w:rPr>
              <w:t xml:space="preserve"> </w:t>
            </w:r>
            <w:r w:rsidRPr="00BF5590">
              <w:rPr>
                <w:sz w:val="24"/>
              </w:rPr>
              <w:t>la entrevista en los documentos respectivos, además por los profesores de asignatura, Inspector, Orientador, Coordinador de Convivencia, Jefe de U.T.P. Evaluadora, Director, Psicóloga y</w:t>
            </w:r>
            <w:r w:rsidRPr="00BF5590">
              <w:rPr>
                <w:spacing w:val="40"/>
                <w:sz w:val="24"/>
              </w:rPr>
              <w:t xml:space="preserve"> </w:t>
            </w:r>
            <w:r w:rsidRPr="00BF5590">
              <w:rPr>
                <w:sz w:val="24"/>
              </w:rPr>
              <w:t>Trabajadora Social.</w:t>
            </w:r>
          </w:p>
          <w:p w14:paraId="50AC757C" w14:textId="77777777" w:rsidR="008A4F68" w:rsidRPr="00BF5590" w:rsidRDefault="008A4F68" w:rsidP="00BF5590">
            <w:pPr>
              <w:pStyle w:val="Prrafodelista"/>
              <w:cnfStyle w:val="000000100000" w:firstRow="0" w:lastRow="0" w:firstColumn="0" w:lastColumn="0" w:oddVBand="0" w:evenVBand="0" w:oddHBand="1" w:evenHBand="0" w:firstRowFirstColumn="0" w:firstRowLastColumn="0" w:lastRowFirstColumn="0" w:lastRowLastColumn="0"/>
              <w:rPr>
                <w:sz w:val="24"/>
              </w:rPr>
            </w:pPr>
          </w:p>
          <w:p w14:paraId="4FE21C99" w14:textId="77777777" w:rsidR="008A4F68" w:rsidRPr="00BF5590" w:rsidRDefault="008A4F68" w:rsidP="00E01DE9">
            <w:pPr>
              <w:pStyle w:val="Prrafodelista"/>
              <w:numPr>
                <w:ilvl w:val="0"/>
                <w:numId w:val="190"/>
              </w:numPr>
              <w:tabs>
                <w:tab w:val="left" w:pos="1121"/>
              </w:tabs>
              <w:spacing w:before="52"/>
              <w:ind w:right="1031" w:firstLine="0"/>
              <w:cnfStyle w:val="000000100000" w:firstRow="0" w:lastRow="0" w:firstColumn="0" w:lastColumn="0" w:oddVBand="0" w:evenVBand="0" w:oddHBand="1" w:evenHBand="0" w:firstRowFirstColumn="0" w:firstRowLastColumn="0" w:lastRowFirstColumn="0" w:lastRowLastColumn="0"/>
              <w:rPr>
                <w:sz w:val="24"/>
              </w:rPr>
            </w:pPr>
            <w:r w:rsidRPr="00BF5590">
              <w:rPr>
                <w:sz w:val="24"/>
              </w:rPr>
              <w:t>En la aplicación de las normas de disciplina: Tengo</w:t>
            </w:r>
            <w:r w:rsidRPr="00BF5590">
              <w:rPr>
                <w:spacing w:val="-2"/>
                <w:sz w:val="24"/>
              </w:rPr>
              <w:t xml:space="preserve"> </w:t>
            </w:r>
            <w:r w:rsidRPr="00BF5590">
              <w:rPr>
                <w:sz w:val="24"/>
              </w:rPr>
              <w:t>derecho</w:t>
            </w:r>
            <w:r w:rsidRPr="00BF5590">
              <w:rPr>
                <w:spacing w:val="-2"/>
                <w:sz w:val="24"/>
              </w:rPr>
              <w:t xml:space="preserve"> </w:t>
            </w:r>
            <w:r w:rsidRPr="00BF5590">
              <w:rPr>
                <w:sz w:val="24"/>
              </w:rPr>
              <w:t>a que se escuche mi versión de los hechos, hacer mis descargos.</w:t>
            </w:r>
          </w:p>
          <w:p w14:paraId="1DB57884" w14:textId="77777777" w:rsidR="008A4F68" w:rsidRPr="00BF5590" w:rsidRDefault="008A4F68" w:rsidP="00BF5590">
            <w:pPr>
              <w:pStyle w:val="Prrafodelista"/>
              <w:cnfStyle w:val="000000100000" w:firstRow="0" w:lastRow="0" w:firstColumn="0" w:lastColumn="0" w:oddVBand="0" w:evenVBand="0" w:oddHBand="1" w:evenHBand="0" w:firstRowFirstColumn="0" w:firstRowLastColumn="0" w:lastRowFirstColumn="0" w:lastRowLastColumn="0"/>
              <w:rPr>
                <w:sz w:val="24"/>
              </w:rPr>
            </w:pPr>
          </w:p>
          <w:p w14:paraId="589F557D" w14:textId="77777777" w:rsidR="008A4F68" w:rsidRPr="00BF5590" w:rsidRDefault="008A4F68" w:rsidP="00E01DE9">
            <w:pPr>
              <w:pStyle w:val="Prrafodelista"/>
              <w:numPr>
                <w:ilvl w:val="0"/>
                <w:numId w:val="190"/>
              </w:numPr>
              <w:tabs>
                <w:tab w:val="left" w:pos="1149"/>
              </w:tabs>
              <w:ind w:right="1052" w:firstLine="0"/>
              <w:cnfStyle w:val="000000100000" w:firstRow="0" w:lastRow="0" w:firstColumn="0" w:lastColumn="0" w:oddVBand="0" w:evenVBand="0" w:oddHBand="1" w:evenHBand="0" w:firstRowFirstColumn="0" w:firstRowLastColumn="0" w:lastRowFirstColumn="0" w:lastRowLastColumn="0"/>
              <w:rPr>
                <w:sz w:val="24"/>
              </w:rPr>
            </w:pPr>
            <w:r w:rsidRPr="00BF5590">
              <w:rPr>
                <w:sz w:val="24"/>
              </w:rPr>
              <w:t xml:space="preserve">En el Centro de Alumnos: Tengo derecho a participar </w:t>
            </w:r>
            <w:r w:rsidRPr="00BF5590">
              <w:rPr>
                <w:sz w:val="24"/>
              </w:rPr>
              <w:lastRenderedPageBreak/>
              <w:t>en cualquiera de sus organismos, canalizando mis opiniones a través de la directiva.</w:t>
            </w:r>
          </w:p>
          <w:p w14:paraId="10801A29" w14:textId="5FDDF98F" w:rsidR="008A4F68" w:rsidRPr="00BF5590" w:rsidRDefault="008A4F68" w:rsidP="00BF5590">
            <w:pPr>
              <w:pStyle w:val="Textoindependiente"/>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8A4F68" w:rsidRPr="00BF5590" w14:paraId="612C32D4" w14:textId="77777777" w:rsidTr="00BF5590">
        <w:tc>
          <w:tcPr>
            <w:cnfStyle w:val="001000000000" w:firstRow="0" w:lastRow="0" w:firstColumn="1" w:lastColumn="0" w:oddVBand="0" w:evenVBand="0" w:oddHBand="0" w:evenHBand="0" w:firstRowFirstColumn="0" w:firstRowLastColumn="0" w:lastRowFirstColumn="0" w:lastRowLastColumn="0"/>
            <w:tcW w:w="3073" w:type="dxa"/>
          </w:tcPr>
          <w:p w14:paraId="2C4DFEBA" w14:textId="349C4DCC" w:rsidR="008A4F68" w:rsidRPr="00BF5590" w:rsidRDefault="008A4F68" w:rsidP="00BF5590">
            <w:pPr>
              <w:pStyle w:val="Textoindependiente"/>
              <w:jc w:val="center"/>
              <w:rPr>
                <w:rFonts w:asciiTheme="minorHAnsi" w:hAnsiTheme="minorHAnsi" w:cstheme="minorHAnsi"/>
              </w:rPr>
            </w:pPr>
            <w:r w:rsidRPr="00BF5590">
              <w:rPr>
                <w:rFonts w:asciiTheme="minorHAnsi" w:hAnsiTheme="minorHAnsi" w:cstheme="minorHAnsi"/>
              </w:rPr>
              <w:lastRenderedPageBreak/>
              <w:t>Art. 8</w:t>
            </w:r>
          </w:p>
        </w:tc>
        <w:tc>
          <w:tcPr>
            <w:tcW w:w="7808" w:type="dxa"/>
          </w:tcPr>
          <w:p w14:paraId="08A1FFD7" w14:textId="28E8DA19" w:rsidR="008A4F68" w:rsidRPr="00BF5590" w:rsidRDefault="008A4F68" w:rsidP="00BF5590">
            <w:pPr>
              <w:pStyle w:val="Textoindependiente"/>
              <w:spacing w:before="1"/>
              <w:ind w:left="46" w:right="1028"/>
              <w:jc w:val="both"/>
              <w:cnfStyle w:val="000000000000" w:firstRow="0" w:lastRow="0" w:firstColumn="0" w:lastColumn="0" w:oddVBand="0" w:evenVBand="0" w:oddHBand="0" w:evenHBand="0" w:firstRowFirstColumn="0" w:firstRowLastColumn="0" w:lastRowFirstColumn="0" w:lastRowLastColumn="0"/>
            </w:pPr>
            <w:r w:rsidRPr="00BF5590">
              <w:t>A la posibilidad de acudir personalmente o a través de mi apoderado a instancias superiores en caso de no ser escuchado, siguiendo los conductos regulares (Profesor de asignatura,</w:t>
            </w:r>
            <w:r w:rsidRPr="00BF5590">
              <w:rPr>
                <w:spacing w:val="-12"/>
              </w:rPr>
              <w:t xml:space="preserve"> </w:t>
            </w:r>
            <w:r w:rsidRPr="00BF5590">
              <w:t>profesor</w:t>
            </w:r>
            <w:r w:rsidRPr="00BF5590">
              <w:rPr>
                <w:spacing w:val="-3"/>
              </w:rPr>
              <w:t xml:space="preserve"> </w:t>
            </w:r>
            <w:r w:rsidRPr="00BF5590">
              <w:t>jefe,</w:t>
            </w:r>
            <w:r w:rsidRPr="00BF5590">
              <w:rPr>
                <w:spacing w:val="-3"/>
              </w:rPr>
              <w:t xml:space="preserve"> </w:t>
            </w:r>
            <w:r w:rsidRPr="00BF5590">
              <w:t>Inspector,</w:t>
            </w:r>
            <w:r w:rsidRPr="00BF5590">
              <w:rPr>
                <w:spacing w:val="-3"/>
              </w:rPr>
              <w:t xml:space="preserve"> </w:t>
            </w:r>
            <w:r w:rsidRPr="00BF5590">
              <w:t>Orientador,</w:t>
            </w:r>
            <w:r w:rsidRPr="00BF5590">
              <w:rPr>
                <w:spacing w:val="-3"/>
              </w:rPr>
              <w:t xml:space="preserve"> </w:t>
            </w:r>
            <w:r w:rsidRPr="00BF5590">
              <w:t>Encargado</w:t>
            </w:r>
            <w:r w:rsidRPr="00BF5590">
              <w:rPr>
                <w:spacing w:val="-3"/>
              </w:rPr>
              <w:t xml:space="preserve"> </w:t>
            </w:r>
            <w:r w:rsidRPr="00BF5590">
              <w:t>de</w:t>
            </w:r>
            <w:r w:rsidRPr="00BF5590">
              <w:rPr>
                <w:spacing w:val="-1"/>
              </w:rPr>
              <w:t xml:space="preserve"> </w:t>
            </w:r>
            <w:r w:rsidRPr="00BF5590">
              <w:t>Convivencia</w:t>
            </w:r>
            <w:r w:rsidRPr="00BF5590">
              <w:rPr>
                <w:spacing w:val="-2"/>
              </w:rPr>
              <w:t xml:space="preserve"> </w:t>
            </w:r>
            <w:r w:rsidRPr="00BF5590">
              <w:t>escolar,</w:t>
            </w:r>
            <w:r w:rsidRPr="00BF5590">
              <w:rPr>
                <w:spacing w:val="-12"/>
              </w:rPr>
              <w:t xml:space="preserve"> </w:t>
            </w:r>
            <w:r w:rsidRPr="00BF5590">
              <w:t>Jefa</w:t>
            </w:r>
            <w:r w:rsidRPr="00BF5590">
              <w:rPr>
                <w:spacing w:val="-1"/>
              </w:rPr>
              <w:t xml:space="preserve"> </w:t>
            </w:r>
            <w:r w:rsidRPr="00BF5590">
              <w:t>de</w:t>
            </w:r>
            <w:r w:rsidR="00BD40AF" w:rsidRPr="00BF5590">
              <w:t xml:space="preserve"> </w:t>
            </w:r>
            <w:r w:rsidRPr="00BF5590">
              <w:rPr>
                <w:spacing w:val="-2"/>
              </w:rPr>
              <w:t>U.T.P.</w:t>
            </w:r>
            <w:r w:rsidRPr="00BF5590">
              <w:rPr>
                <w:spacing w:val="-11"/>
              </w:rPr>
              <w:t xml:space="preserve"> </w:t>
            </w:r>
            <w:r w:rsidRPr="00BF5590">
              <w:rPr>
                <w:spacing w:val="-2"/>
              </w:rPr>
              <w:t>Evaluadora,</w:t>
            </w:r>
            <w:r w:rsidRPr="00BF5590">
              <w:rPr>
                <w:spacing w:val="-8"/>
              </w:rPr>
              <w:t xml:space="preserve"> </w:t>
            </w:r>
            <w:r w:rsidRPr="00BF5590">
              <w:rPr>
                <w:spacing w:val="-2"/>
              </w:rPr>
              <w:t>Director,</w:t>
            </w:r>
            <w:r w:rsidRPr="00BF5590">
              <w:rPr>
                <w:spacing w:val="-4"/>
              </w:rPr>
              <w:t xml:space="preserve"> </w:t>
            </w:r>
            <w:r w:rsidRPr="00BF5590">
              <w:rPr>
                <w:spacing w:val="-2"/>
              </w:rPr>
              <w:t>Psicóloga</w:t>
            </w:r>
            <w:r w:rsidRPr="00BF5590">
              <w:rPr>
                <w:spacing w:val="-1"/>
              </w:rPr>
              <w:t xml:space="preserve"> </w:t>
            </w:r>
            <w:r w:rsidRPr="00BF5590">
              <w:rPr>
                <w:spacing w:val="-2"/>
              </w:rPr>
              <w:t>y</w:t>
            </w:r>
            <w:r w:rsidRPr="00BF5590">
              <w:rPr>
                <w:spacing w:val="-5"/>
              </w:rPr>
              <w:t xml:space="preserve"> </w:t>
            </w:r>
            <w:r w:rsidRPr="00BF5590">
              <w:rPr>
                <w:spacing w:val="-2"/>
              </w:rPr>
              <w:t>Trabajadora</w:t>
            </w:r>
            <w:r w:rsidRPr="00BF5590">
              <w:rPr>
                <w:spacing w:val="2"/>
              </w:rPr>
              <w:t xml:space="preserve"> </w:t>
            </w:r>
            <w:r w:rsidRPr="00BF5590">
              <w:rPr>
                <w:spacing w:val="-2"/>
              </w:rPr>
              <w:t>Social</w:t>
            </w:r>
            <w:r w:rsidRPr="00BF5590">
              <w:rPr>
                <w:spacing w:val="-4"/>
              </w:rPr>
              <w:t xml:space="preserve"> </w:t>
            </w:r>
            <w:r w:rsidRPr="00BF5590">
              <w:rPr>
                <w:spacing w:val="-2"/>
              </w:rPr>
              <w:t>existentes</w:t>
            </w:r>
            <w:r w:rsidRPr="00BF5590">
              <w:rPr>
                <w:spacing w:val="-5"/>
              </w:rPr>
              <w:t xml:space="preserve"> </w:t>
            </w:r>
            <w:r w:rsidRPr="00BF5590">
              <w:rPr>
                <w:spacing w:val="-2"/>
              </w:rPr>
              <w:t>en</w:t>
            </w:r>
            <w:r w:rsidRPr="00BF5590">
              <w:rPr>
                <w:spacing w:val="3"/>
              </w:rPr>
              <w:t xml:space="preserve"> </w:t>
            </w:r>
            <w:r w:rsidRPr="00BF5590">
              <w:rPr>
                <w:spacing w:val="-2"/>
              </w:rPr>
              <w:t>la institución.</w:t>
            </w:r>
          </w:p>
          <w:p w14:paraId="4731EBB4" w14:textId="59E05B34" w:rsidR="008A4F68" w:rsidRPr="00BF5590" w:rsidRDefault="008A4F68" w:rsidP="00BF5590">
            <w:pPr>
              <w:pStyle w:val="Textoindependiente"/>
              <w:ind w:left="46"/>
              <w:jc w:val="both"/>
              <w:cnfStyle w:val="000000000000" w:firstRow="0" w:lastRow="0" w:firstColumn="0" w:lastColumn="0" w:oddVBand="0" w:evenVBand="0" w:oddHBand="0" w:evenHBand="0" w:firstRowFirstColumn="0" w:firstRowLastColumn="0" w:lastRowFirstColumn="0" w:lastRowLastColumn="0"/>
            </w:pPr>
          </w:p>
        </w:tc>
      </w:tr>
      <w:tr w:rsidR="00BF5590" w:rsidRPr="00BF5590" w14:paraId="23481A24" w14:textId="41D30241" w:rsidTr="00BF5590">
        <w:trPr>
          <w:cnfStyle w:val="000000100000" w:firstRow="0" w:lastRow="0" w:firstColumn="0" w:lastColumn="0" w:oddVBand="0" w:evenVBand="0" w:oddHBand="1" w:evenHBand="0" w:firstRowFirstColumn="0" w:firstRowLastColumn="0" w:lastRowFirstColumn="0" w:lastRowLastColumn="0"/>
          <w:trHeight w:val="925"/>
        </w:trPr>
        <w:tc>
          <w:tcPr>
            <w:cnfStyle w:val="001000000000" w:firstRow="0" w:lastRow="0" w:firstColumn="1" w:lastColumn="0" w:oddVBand="0" w:evenVBand="0" w:oddHBand="0" w:evenHBand="0" w:firstRowFirstColumn="0" w:firstRowLastColumn="0" w:lastRowFirstColumn="0" w:lastRowLastColumn="0"/>
            <w:tcW w:w="3073" w:type="dxa"/>
          </w:tcPr>
          <w:p w14:paraId="036DB868" w14:textId="6B616ACA" w:rsidR="00BF5590" w:rsidRPr="00BF5590" w:rsidRDefault="00BF5590" w:rsidP="00BF5590">
            <w:pPr>
              <w:jc w:val="center"/>
              <w:rPr>
                <w:sz w:val="24"/>
              </w:rPr>
            </w:pPr>
            <w:r w:rsidRPr="00BF5590">
              <w:rPr>
                <w:rFonts w:asciiTheme="minorHAnsi" w:hAnsiTheme="minorHAnsi" w:cstheme="minorHAnsi"/>
                <w:sz w:val="24"/>
              </w:rPr>
              <w:t>Art. 9</w:t>
            </w:r>
          </w:p>
        </w:tc>
        <w:tc>
          <w:tcPr>
            <w:tcW w:w="7808" w:type="dxa"/>
          </w:tcPr>
          <w:p w14:paraId="570A459D" w14:textId="29C76290" w:rsidR="00BF5590" w:rsidRPr="00BF5590" w:rsidRDefault="00BF5590" w:rsidP="00BF5590">
            <w:pPr>
              <w:jc w:val="both"/>
              <w:cnfStyle w:val="000000100000" w:firstRow="0" w:lastRow="0" w:firstColumn="0" w:lastColumn="0" w:oddVBand="0" w:evenVBand="0" w:oddHBand="1" w:evenHBand="0" w:firstRowFirstColumn="0" w:firstRowLastColumn="0" w:lastRowFirstColumn="0" w:lastRowLastColumn="0"/>
              <w:rPr>
                <w:sz w:val="24"/>
              </w:rPr>
            </w:pPr>
            <w:r w:rsidRPr="00BF5590">
              <w:rPr>
                <w:sz w:val="24"/>
              </w:rPr>
              <w:t xml:space="preserve">A ser informado oportunamente sobre las normas que rigen las actividades extra- programáticas, salidas a terreno y consecuencias de su trasgresión por parte del profesor </w:t>
            </w:r>
            <w:r w:rsidRPr="00BF5590">
              <w:rPr>
                <w:spacing w:val="-2"/>
                <w:sz w:val="24"/>
              </w:rPr>
              <w:t>responsable.</w:t>
            </w:r>
          </w:p>
        </w:tc>
      </w:tr>
      <w:tr w:rsidR="00BF5590" w:rsidRPr="00BF5590" w14:paraId="28A5AEA1" w14:textId="2775422E" w:rsidTr="00BF5590">
        <w:trPr>
          <w:trHeight w:val="337"/>
        </w:trPr>
        <w:tc>
          <w:tcPr>
            <w:cnfStyle w:val="001000000000" w:firstRow="0" w:lastRow="0" w:firstColumn="1" w:lastColumn="0" w:oddVBand="0" w:evenVBand="0" w:oddHBand="0" w:evenHBand="0" w:firstRowFirstColumn="0" w:firstRowLastColumn="0" w:lastRowFirstColumn="0" w:lastRowLastColumn="0"/>
            <w:tcW w:w="3073" w:type="dxa"/>
          </w:tcPr>
          <w:p w14:paraId="78211814" w14:textId="565C790A" w:rsidR="00BF5590" w:rsidRPr="00BF5590" w:rsidRDefault="00BF5590" w:rsidP="00BF5590">
            <w:pPr>
              <w:jc w:val="center"/>
              <w:rPr>
                <w:sz w:val="24"/>
              </w:rPr>
            </w:pPr>
            <w:r w:rsidRPr="00BF5590">
              <w:rPr>
                <w:sz w:val="24"/>
              </w:rPr>
              <w:t>Art.</w:t>
            </w:r>
            <w:r w:rsidRPr="00BF5590">
              <w:rPr>
                <w:spacing w:val="-4"/>
                <w:sz w:val="24"/>
              </w:rPr>
              <w:t xml:space="preserve"> </w:t>
            </w:r>
            <w:r w:rsidRPr="00BF5590">
              <w:rPr>
                <w:sz w:val="24"/>
              </w:rPr>
              <w:t>10</w:t>
            </w:r>
          </w:p>
        </w:tc>
        <w:tc>
          <w:tcPr>
            <w:tcW w:w="7808" w:type="dxa"/>
          </w:tcPr>
          <w:p w14:paraId="5878A42B" w14:textId="32D74377" w:rsidR="00BF5590" w:rsidRPr="00BF5590" w:rsidRDefault="00BF5590" w:rsidP="00BF5590">
            <w:pPr>
              <w:jc w:val="both"/>
              <w:cnfStyle w:val="000000000000" w:firstRow="0" w:lastRow="0" w:firstColumn="0" w:lastColumn="0" w:oddVBand="0" w:evenVBand="0" w:oddHBand="0" w:evenHBand="0" w:firstRowFirstColumn="0" w:firstRowLastColumn="0" w:lastRowFirstColumn="0" w:lastRowLastColumn="0"/>
              <w:rPr>
                <w:sz w:val="24"/>
              </w:rPr>
            </w:pPr>
            <w:r w:rsidRPr="00BF5590">
              <w:rPr>
                <w:sz w:val="24"/>
              </w:rPr>
              <w:t>A</w:t>
            </w:r>
            <w:r w:rsidRPr="00BF5590">
              <w:rPr>
                <w:spacing w:val="-5"/>
                <w:sz w:val="24"/>
              </w:rPr>
              <w:t xml:space="preserve"> </w:t>
            </w:r>
            <w:r w:rsidRPr="00BF5590">
              <w:rPr>
                <w:sz w:val="24"/>
              </w:rPr>
              <w:t>ser</w:t>
            </w:r>
            <w:r w:rsidRPr="00BF5590">
              <w:rPr>
                <w:spacing w:val="-3"/>
                <w:sz w:val="24"/>
              </w:rPr>
              <w:t xml:space="preserve"> </w:t>
            </w:r>
            <w:r w:rsidRPr="00BF5590">
              <w:rPr>
                <w:sz w:val="24"/>
              </w:rPr>
              <w:t>informado</w:t>
            </w:r>
            <w:r w:rsidRPr="00BF5590">
              <w:rPr>
                <w:spacing w:val="-5"/>
                <w:sz w:val="24"/>
              </w:rPr>
              <w:t xml:space="preserve"> </w:t>
            </w:r>
            <w:r w:rsidRPr="00BF5590">
              <w:rPr>
                <w:sz w:val="24"/>
              </w:rPr>
              <w:t>oportunamente</w:t>
            </w:r>
            <w:r w:rsidRPr="00BF5590">
              <w:rPr>
                <w:spacing w:val="-4"/>
                <w:sz w:val="24"/>
              </w:rPr>
              <w:t xml:space="preserve"> </w:t>
            </w:r>
            <w:r w:rsidRPr="00BF5590">
              <w:rPr>
                <w:sz w:val="24"/>
              </w:rPr>
              <w:t>sobre</w:t>
            </w:r>
            <w:r w:rsidRPr="00BF5590">
              <w:rPr>
                <w:spacing w:val="-4"/>
                <w:sz w:val="24"/>
              </w:rPr>
              <w:t xml:space="preserve"> </w:t>
            </w:r>
            <w:r w:rsidRPr="00BF5590">
              <w:rPr>
                <w:sz w:val="24"/>
              </w:rPr>
              <w:t>horarios</w:t>
            </w:r>
            <w:r w:rsidRPr="00BF5590">
              <w:rPr>
                <w:spacing w:val="-4"/>
                <w:sz w:val="24"/>
              </w:rPr>
              <w:t xml:space="preserve"> </w:t>
            </w:r>
            <w:r w:rsidRPr="00BF5590">
              <w:rPr>
                <w:sz w:val="24"/>
              </w:rPr>
              <w:t>y</w:t>
            </w:r>
            <w:r w:rsidRPr="00BF5590">
              <w:rPr>
                <w:spacing w:val="-2"/>
                <w:sz w:val="24"/>
              </w:rPr>
              <w:t xml:space="preserve"> </w:t>
            </w:r>
            <w:r w:rsidRPr="00BF5590">
              <w:rPr>
                <w:sz w:val="24"/>
              </w:rPr>
              <w:t>actividades</w:t>
            </w:r>
            <w:r w:rsidRPr="00BF5590">
              <w:rPr>
                <w:spacing w:val="-2"/>
                <w:sz w:val="24"/>
              </w:rPr>
              <w:t xml:space="preserve"> </w:t>
            </w:r>
            <w:r w:rsidRPr="00BF5590">
              <w:rPr>
                <w:sz w:val="24"/>
              </w:rPr>
              <w:t>que</w:t>
            </w:r>
            <w:r w:rsidRPr="00BF5590">
              <w:rPr>
                <w:spacing w:val="-4"/>
                <w:sz w:val="24"/>
              </w:rPr>
              <w:t xml:space="preserve"> </w:t>
            </w:r>
            <w:r w:rsidRPr="00BF5590">
              <w:rPr>
                <w:sz w:val="24"/>
              </w:rPr>
              <w:t>me</w:t>
            </w:r>
            <w:r w:rsidRPr="00BF5590">
              <w:rPr>
                <w:spacing w:val="-4"/>
                <w:sz w:val="24"/>
              </w:rPr>
              <w:t xml:space="preserve"> </w:t>
            </w:r>
            <w:r w:rsidRPr="00BF5590">
              <w:rPr>
                <w:sz w:val="24"/>
              </w:rPr>
              <w:t>competan.</w:t>
            </w:r>
          </w:p>
        </w:tc>
      </w:tr>
      <w:tr w:rsidR="00BF5590" w:rsidRPr="00BF5590" w14:paraId="59C102E8" w14:textId="3CD544FD" w:rsidTr="00BF5590">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073" w:type="dxa"/>
          </w:tcPr>
          <w:p w14:paraId="7E7B42DD" w14:textId="30D78029" w:rsidR="00BF5590" w:rsidRPr="00BF5590" w:rsidRDefault="00BF5590" w:rsidP="00BF5590">
            <w:pPr>
              <w:jc w:val="center"/>
              <w:rPr>
                <w:sz w:val="24"/>
              </w:rPr>
            </w:pPr>
            <w:r w:rsidRPr="00BF5590">
              <w:rPr>
                <w:sz w:val="24"/>
              </w:rPr>
              <w:t>Art.</w:t>
            </w:r>
            <w:r w:rsidRPr="00BF5590">
              <w:rPr>
                <w:spacing w:val="-15"/>
                <w:sz w:val="24"/>
              </w:rPr>
              <w:t xml:space="preserve"> </w:t>
            </w:r>
            <w:r w:rsidRPr="00BF5590">
              <w:rPr>
                <w:sz w:val="24"/>
              </w:rPr>
              <w:t>11</w:t>
            </w:r>
          </w:p>
        </w:tc>
        <w:tc>
          <w:tcPr>
            <w:tcW w:w="7808" w:type="dxa"/>
          </w:tcPr>
          <w:p w14:paraId="5CC47427" w14:textId="643D8159" w:rsidR="00BF5590" w:rsidRPr="00BF5590" w:rsidRDefault="00BF5590" w:rsidP="00BF5590">
            <w:pPr>
              <w:pStyle w:val="Textoindependiente"/>
              <w:spacing w:line="244" w:lineRule="auto"/>
              <w:ind w:left="46" w:right="459"/>
              <w:jc w:val="both"/>
              <w:cnfStyle w:val="000000100000" w:firstRow="0" w:lastRow="0" w:firstColumn="0" w:lastColumn="0" w:oddVBand="0" w:evenVBand="0" w:oddHBand="1" w:evenHBand="0" w:firstRowFirstColumn="0" w:firstRowLastColumn="0" w:lastRowFirstColumn="0" w:lastRowLastColumn="0"/>
            </w:pPr>
            <w:r w:rsidRPr="00BF5590">
              <w:t>A</w:t>
            </w:r>
            <w:r w:rsidRPr="00BF5590">
              <w:rPr>
                <w:spacing w:val="-11"/>
              </w:rPr>
              <w:t xml:space="preserve"> </w:t>
            </w:r>
            <w:r w:rsidRPr="00BF5590">
              <w:t>que</w:t>
            </w:r>
            <w:r w:rsidRPr="00BF5590">
              <w:rPr>
                <w:spacing w:val="-12"/>
              </w:rPr>
              <w:t xml:space="preserve"> </w:t>
            </w:r>
            <w:r w:rsidRPr="00BF5590">
              <w:t>se</w:t>
            </w:r>
            <w:r w:rsidRPr="00BF5590">
              <w:rPr>
                <w:spacing w:val="-2"/>
              </w:rPr>
              <w:t xml:space="preserve"> </w:t>
            </w:r>
            <w:r w:rsidRPr="00BF5590">
              <w:t>me</w:t>
            </w:r>
            <w:r w:rsidRPr="00BF5590">
              <w:rPr>
                <w:spacing w:val="-12"/>
              </w:rPr>
              <w:t xml:space="preserve"> </w:t>
            </w:r>
            <w:r w:rsidRPr="00BF5590">
              <w:t>informe,</w:t>
            </w:r>
            <w:r w:rsidRPr="00BF5590">
              <w:rPr>
                <w:spacing w:val="-3"/>
              </w:rPr>
              <w:t xml:space="preserve"> </w:t>
            </w:r>
            <w:r w:rsidRPr="00BF5590">
              <w:t>oportunamente,</w:t>
            </w:r>
            <w:r w:rsidRPr="00BF5590">
              <w:rPr>
                <w:spacing w:val="-3"/>
              </w:rPr>
              <w:t xml:space="preserve"> </w:t>
            </w:r>
            <w:r w:rsidRPr="00BF5590">
              <w:t>lo</w:t>
            </w:r>
            <w:r w:rsidRPr="00BF5590">
              <w:rPr>
                <w:spacing w:val="-18"/>
              </w:rPr>
              <w:t xml:space="preserve"> </w:t>
            </w:r>
            <w:r w:rsidRPr="00BF5590">
              <w:t>que</w:t>
            </w:r>
            <w:r w:rsidRPr="00BF5590">
              <w:rPr>
                <w:spacing w:val="-7"/>
              </w:rPr>
              <w:t xml:space="preserve"> </w:t>
            </w:r>
            <w:r w:rsidRPr="00BF5590">
              <w:t>se</w:t>
            </w:r>
            <w:r w:rsidRPr="00BF5590">
              <w:rPr>
                <w:spacing w:val="-15"/>
              </w:rPr>
              <w:t xml:space="preserve"> </w:t>
            </w:r>
            <w:r w:rsidRPr="00BF5590">
              <w:t>ha</w:t>
            </w:r>
            <w:r w:rsidRPr="00BF5590">
              <w:rPr>
                <w:spacing w:val="-8"/>
              </w:rPr>
              <w:t xml:space="preserve"> </w:t>
            </w:r>
            <w:r w:rsidRPr="00BF5590">
              <w:t>registrado</w:t>
            </w:r>
            <w:r w:rsidRPr="00BF5590">
              <w:rPr>
                <w:spacing w:val="-8"/>
              </w:rPr>
              <w:t xml:space="preserve"> </w:t>
            </w:r>
            <w:r w:rsidRPr="00BF5590">
              <w:t>en</w:t>
            </w:r>
            <w:r w:rsidRPr="00BF5590">
              <w:rPr>
                <w:spacing w:val="-4"/>
              </w:rPr>
              <w:t xml:space="preserve"> </w:t>
            </w:r>
            <w:r w:rsidRPr="00BF5590">
              <w:t>mi</w:t>
            </w:r>
            <w:r w:rsidRPr="00BF5590">
              <w:rPr>
                <w:spacing w:val="-14"/>
              </w:rPr>
              <w:t xml:space="preserve"> </w:t>
            </w:r>
            <w:r w:rsidRPr="00BF5590">
              <w:t>hoja</w:t>
            </w:r>
            <w:r w:rsidRPr="00BF5590">
              <w:rPr>
                <w:spacing w:val="-12"/>
              </w:rPr>
              <w:t xml:space="preserve"> </w:t>
            </w:r>
            <w:r w:rsidRPr="00BF5590">
              <w:t>de</w:t>
            </w:r>
            <w:r w:rsidRPr="00BF5590">
              <w:rPr>
                <w:spacing w:val="-2"/>
              </w:rPr>
              <w:t xml:space="preserve"> vida.</w:t>
            </w:r>
          </w:p>
        </w:tc>
      </w:tr>
      <w:tr w:rsidR="00BF5590" w:rsidRPr="00BF5590" w14:paraId="35878D89" w14:textId="06C9B024" w:rsidTr="00BF5590">
        <w:trPr>
          <w:trHeight w:val="450"/>
        </w:trPr>
        <w:tc>
          <w:tcPr>
            <w:cnfStyle w:val="001000000000" w:firstRow="0" w:lastRow="0" w:firstColumn="1" w:lastColumn="0" w:oddVBand="0" w:evenVBand="0" w:oddHBand="0" w:evenHBand="0" w:firstRowFirstColumn="0" w:firstRowLastColumn="0" w:lastRowFirstColumn="0" w:lastRowLastColumn="0"/>
            <w:tcW w:w="3073" w:type="dxa"/>
          </w:tcPr>
          <w:p w14:paraId="0493CF62" w14:textId="415B1BDB" w:rsidR="00BF5590" w:rsidRPr="00BF5590" w:rsidRDefault="00BF5590" w:rsidP="00BF5590">
            <w:pPr>
              <w:jc w:val="center"/>
              <w:rPr>
                <w:sz w:val="24"/>
              </w:rPr>
            </w:pPr>
            <w:r w:rsidRPr="00BF5590">
              <w:rPr>
                <w:sz w:val="24"/>
              </w:rPr>
              <w:t>Art.</w:t>
            </w:r>
            <w:r w:rsidRPr="00BF5590">
              <w:rPr>
                <w:spacing w:val="-15"/>
                <w:sz w:val="24"/>
              </w:rPr>
              <w:t xml:space="preserve"> </w:t>
            </w:r>
            <w:r w:rsidRPr="00BF5590">
              <w:rPr>
                <w:sz w:val="24"/>
              </w:rPr>
              <w:t>12</w:t>
            </w:r>
          </w:p>
        </w:tc>
        <w:tc>
          <w:tcPr>
            <w:tcW w:w="7808" w:type="dxa"/>
          </w:tcPr>
          <w:p w14:paraId="027702CA" w14:textId="2F56AD65" w:rsidR="00BF5590" w:rsidRPr="00BF5590" w:rsidRDefault="00BF5590" w:rsidP="00BF5590">
            <w:pPr>
              <w:jc w:val="both"/>
              <w:cnfStyle w:val="000000000000" w:firstRow="0" w:lastRow="0" w:firstColumn="0" w:lastColumn="0" w:oddVBand="0" w:evenVBand="0" w:oddHBand="0" w:evenHBand="0" w:firstRowFirstColumn="0" w:firstRowLastColumn="0" w:lastRowFirstColumn="0" w:lastRowLastColumn="0"/>
              <w:rPr>
                <w:sz w:val="24"/>
              </w:rPr>
            </w:pPr>
            <w:r w:rsidRPr="00BF5590">
              <w:rPr>
                <w:sz w:val="24"/>
              </w:rPr>
              <w:t>A que los profesores que guían mi proceso formativo cumplan con sus tareas profesionales: puntualidad, preparación de clases y actividades, evaluación, responsabilidad en las evaluaciones y devolución de los instrumentos de evaluación debidamente evaluados y calificados antes de una nueva evaluación (ver reglamento de evaluación),</w:t>
            </w:r>
            <w:r w:rsidRPr="00BF5590">
              <w:rPr>
                <w:spacing w:val="-11"/>
                <w:sz w:val="24"/>
              </w:rPr>
              <w:t xml:space="preserve"> </w:t>
            </w:r>
            <w:r w:rsidRPr="00BF5590">
              <w:rPr>
                <w:sz w:val="24"/>
              </w:rPr>
              <w:t>para</w:t>
            </w:r>
            <w:r w:rsidRPr="00BF5590">
              <w:rPr>
                <w:spacing w:val="-9"/>
                <w:sz w:val="24"/>
              </w:rPr>
              <w:t xml:space="preserve"> </w:t>
            </w:r>
            <w:r w:rsidRPr="00BF5590">
              <w:rPr>
                <w:sz w:val="24"/>
              </w:rPr>
              <w:t>que</w:t>
            </w:r>
            <w:r w:rsidRPr="00BF5590">
              <w:rPr>
                <w:spacing w:val="-9"/>
                <w:sz w:val="24"/>
              </w:rPr>
              <w:t xml:space="preserve"> </w:t>
            </w:r>
            <w:r w:rsidRPr="00BF5590">
              <w:rPr>
                <w:sz w:val="24"/>
              </w:rPr>
              <w:t>tome</w:t>
            </w:r>
            <w:r w:rsidRPr="00BF5590">
              <w:rPr>
                <w:spacing w:val="-4"/>
                <w:sz w:val="24"/>
              </w:rPr>
              <w:t xml:space="preserve"> </w:t>
            </w:r>
            <w:r w:rsidRPr="00BF5590">
              <w:rPr>
                <w:sz w:val="24"/>
              </w:rPr>
              <w:t>las</w:t>
            </w:r>
            <w:r w:rsidRPr="00BF5590">
              <w:rPr>
                <w:spacing w:val="-2"/>
                <w:sz w:val="24"/>
              </w:rPr>
              <w:t xml:space="preserve"> </w:t>
            </w:r>
            <w:r w:rsidRPr="00BF5590">
              <w:rPr>
                <w:sz w:val="24"/>
              </w:rPr>
              <w:t>medidas</w:t>
            </w:r>
            <w:r w:rsidRPr="00BF5590">
              <w:rPr>
                <w:spacing w:val="-7"/>
                <w:sz w:val="24"/>
              </w:rPr>
              <w:t xml:space="preserve"> </w:t>
            </w:r>
            <w:r w:rsidRPr="00BF5590">
              <w:rPr>
                <w:sz w:val="24"/>
              </w:rPr>
              <w:t>pertinentes</w:t>
            </w:r>
            <w:r w:rsidRPr="00BF5590">
              <w:rPr>
                <w:spacing w:val="-6"/>
                <w:sz w:val="24"/>
              </w:rPr>
              <w:t xml:space="preserve"> </w:t>
            </w:r>
            <w:r w:rsidRPr="00BF5590">
              <w:rPr>
                <w:sz w:val="24"/>
              </w:rPr>
              <w:t>en</w:t>
            </w:r>
            <w:r w:rsidRPr="00BF5590">
              <w:rPr>
                <w:spacing w:val="-6"/>
                <w:sz w:val="24"/>
              </w:rPr>
              <w:t xml:space="preserve"> </w:t>
            </w:r>
            <w:r w:rsidRPr="00BF5590">
              <w:rPr>
                <w:sz w:val="24"/>
              </w:rPr>
              <w:t>mi</w:t>
            </w:r>
            <w:r w:rsidRPr="00BF5590">
              <w:rPr>
                <w:spacing w:val="-12"/>
                <w:sz w:val="24"/>
              </w:rPr>
              <w:t xml:space="preserve"> </w:t>
            </w:r>
            <w:r w:rsidRPr="00BF5590">
              <w:rPr>
                <w:sz w:val="24"/>
              </w:rPr>
              <w:t>proceso</w:t>
            </w:r>
            <w:r w:rsidRPr="00BF5590">
              <w:rPr>
                <w:spacing w:val="-12"/>
                <w:sz w:val="24"/>
              </w:rPr>
              <w:t xml:space="preserve"> </w:t>
            </w:r>
            <w:r w:rsidRPr="00BF5590">
              <w:rPr>
                <w:sz w:val="24"/>
              </w:rPr>
              <w:t>de</w:t>
            </w:r>
            <w:r w:rsidRPr="00BF5590">
              <w:rPr>
                <w:spacing w:val="28"/>
                <w:sz w:val="24"/>
              </w:rPr>
              <w:t xml:space="preserve"> </w:t>
            </w:r>
            <w:r w:rsidRPr="00BF5590">
              <w:rPr>
                <w:sz w:val="24"/>
              </w:rPr>
              <w:t>superación</w:t>
            </w:r>
            <w:r w:rsidRPr="00BF5590">
              <w:rPr>
                <w:spacing w:val="-5"/>
                <w:sz w:val="24"/>
              </w:rPr>
              <w:t xml:space="preserve"> </w:t>
            </w:r>
            <w:r w:rsidRPr="00BF5590">
              <w:rPr>
                <w:sz w:val="24"/>
              </w:rPr>
              <w:t>personal.</w:t>
            </w:r>
          </w:p>
        </w:tc>
      </w:tr>
      <w:tr w:rsidR="00BF5590" w:rsidRPr="00BF5590" w14:paraId="799312DF" w14:textId="05E0FDB4" w:rsidTr="00BF5590">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073" w:type="dxa"/>
          </w:tcPr>
          <w:p w14:paraId="38A6FF0B" w14:textId="542173FC" w:rsidR="00BF5590" w:rsidRPr="00BF5590" w:rsidRDefault="00BF5590" w:rsidP="00BF5590">
            <w:pPr>
              <w:jc w:val="center"/>
              <w:rPr>
                <w:sz w:val="24"/>
              </w:rPr>
            </w:pPr>
            <w:r w:rsidRPr="00BF5590">
              <w:rPr>
                <w:sz w:val="24"/>
              </w:rPr>
              <w:t>Art.</w:t>
            </w:r>
            <w:r w:rsidRPr="00BF5590">
              <w:rPr>
                <w:spacing w:val="-15"/>
                <w:sz w:val="24"/>
              </w:rPr>
              <w:t xml:space="preserve"> </w:t>
            </w:r>
            <w:r w:rsidRPr="00BF5590">
              <w:rPr>
                <w:sz w:val="24"/>
              </w:rPr>
              <w:t>13</w:t>
            </w:r>
          </w:p>
        </w:tc>
        <w:tc>
          <w:tcPr>
            <w:tcW w:w="7808" w:type="dxa"/>
          </w:tcPr>
          <w:p w14:paraId="23719E69" w14:textId="71B9B76D" w:rsidR="00BF5590" w:rsidRPr="00BF5590" w:rsidRDefault="00BF5590" w:rsidP="00BF5590">
            <w:pPr>
              <w:jc w:val="both"/>
              <w:cnfStyle w:val="000000100000" w:firstRow="0" w:lastRow="0" w:firstColumn="0" w:lastColumn="0" w:oddVBand="0" w:evenVBand="0" w:oddHBand="1" w:evenHBand="0" w:firstRowFirstColumn="0" w:firstRowLastColumn="0" w:lastRowFirstColumn="0" w:lastRowLastColumn="0"/>
              <w:rPr>
                <w:sz w:val="24"/>
              </w:rPr>
            </w:pPr>
            <w:r w:rsidRPr="00BF5590">
              <w:rPr>
                <w:sz w:val="24"/>
              </w:rPr>
              <w:t>A que se respete en su totalidad el reglamento interno de evaluación.</w:t>
            </w:r>
          </w:p>
        </w:tc>
      </w:tr>
      <w:tr w:rsidR="00BF5590" w:rsidRPr="00BF5590" w14:paraId="6F10477D" w14:textId="77777777" w:rsidTr="00BF5590">
        <w:trPr>
          <w:trHeight w:val="472"/>
        </w:trPr>
        <w:tc>
          <w:tcPr>
            <w:cnfStyle w:val="001000000000" w:firstRow="0" w:lastRow="0" w:firstColumn="1" w:lastColumn="0" w:oddVBand="0" w:evenVBand="0" w:oddHBand="0" w:evenHBand="0" w:firstRowFirstColumn="0" w:firstRowLastColumn="0" w:lastRowFirstColumn="0" w:lastRowLastColumn="0"/>
            <w:tcW w:w="3073" w:type="dxa"/>
          </w:tcPr>
          <w:p w14:paraId="1CC06EC7" w14:textId="661DE243" w:rsidR="00BF5590" w:rsidRPr="00BF5590" w:rsidRDefault="00BF5590" w:rsidP="00BF5590">
            <w:pPr>
              <w:jc w:val="center"/>
              <w:rPr>
                <w:sz w:val="24"/>
              </w:rPr>
            </w:pPr>
            <w:r w:rsidRPr="00BF5590">
              <w:rPr>
                <w:sz w:val="24"/>
              </w:rPr>
              <w:t>Art.</w:t>
            </w:r>
            <w:r w:rsidRPr="00BF5590">
              <w:rPr>
                <w:spacing w:val="-15"/>
                <w:sz w:val="24"/>
              </w:rPr>
              <w:t xml:space="preserve"> </w:t>
            </w:r>
            <w:r w:rsidRPr="00BF5590">
              <w:rPr>
                <w:sz w:val="24"/>
              </w:rPr>
              <w:t>14</w:t>
            </w:r>
          </w:p>
          <w:p w14:paraId="360A2868" w14:textId="77777777" w:rsidR="00BF5590" w:rsidRPr="00BF5590" w:rsidRDefault="00BF5590" w:rsidP="00BF5590">
            <w:pPr>
              <w:jc w:val="center"/>
              <w:rPr>
                <w:sz w:val="24"/>
              </w:rPr>
            </w:pPr>
          </w:p>
        </w:tc>
        <w:tc>
          <w:tcPr>
            <w:tcW w:w="7808" w:type="dxa"/>
          </w:tcPr>
          <w:p w14:paraId="3EBCE0FE" w14:textId="1B170560" w:rsidR="00BF5590" w:rsidRPr="00BF5590" w:rsidRDefault="00BF5590" w:rsidP="00BF5590">
            <w:pPr>
              <w:jc w:val="both"/>
              <w:cnfStyle w:val="000000000000" w:firstRow="0" w:lastRow="0" w:firstColumn="0" w:lastColumn="0" w:oddVBand="0" w:evenVBand="0" w:oddHBand="0" w:evenHBand="0" w:firstRowFirstColumn="0" w:firstRowLastColumn="0" w:lastRowFirstColumn="0" w:lastRowLastColumn="0"/>
              <w:rPr>
                <w:sz w:val="24"/>
              </w:rPr>
            </w:pPr>
            <w:r w:rsidRPr="00BF5590">
              <w:rPr>
                <w:sz w:val="24"/>
              </w:rPr>
              <w:t>A</w:t>
            </w:r>
            <w:r w:rsidRPr="00BF5590">
              <w:rPr>
                <w:spacing w:val="-14"/>
                <w:sz w:val="24"/>
              </w:rPr>
              <w:t xml:space="preserve"> </w:t>
            </w:r>
            <w:r w:rsidRPr="00BF5590">
              <w:rPr>
                <w:sz w:val="24"/>
              </w:rPr>
              <w:t>que</w:t>
            </w:r>
            <w:r w:rsidRPr="00BF5590">
              <w:rPr>
                <w:spacing w:val="-14"/>
                <w:sz w:val="24"/>
              </w:rPr>
              <w:t xml:space="preserve"> </w:t>
            </w:r>
            <w:r w:rsidRPr="00BF5590">
              <w:rPr>
                <w:sz w:val="24"/>
              </w:rPr>
              <w:t>los</w:t>
            </w:r>
            <w:r w:rsidRPr="00BF5590">
              <w:rPr>
                <w:spacing w:val="-13"/>
                <w:sz w:val="24"/>
              </w:rPr>
              <w:t xml:space="preserve"> </w:t>
            </w:r>
            <w:r w:rsidRPr="00BF5590">
              <w:rPr>
                <w:sz w:val="24"/>
              </w:rPr>
              <w:t>profesores</w:t>
            </w:r>
            <w:r w:rsidRPr="00BF5590">
              <w:rPr>
                <w:spacing w:val="-14"/>
                <w:sz w:val="24"/>
              </w:rPr>
              <w:t xml:space="preserve"> </w:t>
            </w:r>
            <w:r w:rsidRPr="00BF5590">
              <w:rPr>
                <w:sz w:val="24"/>
              </w:rPr>
              <w:t>respeten</w:t>
            </w:r>
            <w:r w:rsidRPr="00BF5590">
              <w:rPr>
                <w:spacing w:val="-10"/>
                <w:sz w:val="24"/>
              </w:rPr>
              <w:t xml:space="preserve"> </w:t>
            </w:r>
            <w:r w:rsidRPr="00BF5590">
              <w:rPr>
                <w:sz w:val="24"/>
              </w:rPr>
              <w:t>mis</w:t>
            </w:r>
            <w:r w:rsidRPr="00BF5590">
              <w:rPr>
                <w:spacing w:val="-14"/>
                <w:sz w:val="24"/>
              </w:rPr>
              <w:t xml:space="preserve"> </w:t>
            </w:r>
            <w:r w:rsidRPr="00BF5590">
              <w:rPr>
                <w:sz w:val="24"/>
              </w:rPr>
              <w:t>diferencias</w:t>
            </w:r>
            <w:r w:rsidRPr="00BF5590">
              <w:rPr>
                <w:spacing w:val="-6"/>
                <w:sz w:val="24"/>
              </w:rPr>
              <w:t xml:space="preserve"> </w:t>
            </w:r>
            <w:r w:rsidRPr="00BF5590">
              <w:rPr>
                <w:spacing w:val="-2"/>
                <w:sz w:val="24"/>
              </w:rPr>
              <w:t>individuales.</w:t>
            </w:r>
          </w:p>
        </w:tc>
      </w:tr>
      <w:tr w:rsidR="00BF5590" w:rsidRPr="00BF5590" w14:paraId="75920FD3" w14:textId="77777777" w:rsidTr="00BF5590">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073" w:type="dxa"/>
          </w:tcPr>
          <w:p w14:paraId="5501ADA1" w14:textId="7B8F1F53" w:rsidR="00BF5590" w:rsidRPr="00BF5590" w:rsidRDefault="00BF5590" w:rsidP="00BF5590">
            <w:pPr>
              <w:jc w:val="center"/>
              <w:rPr>
                <w:sz w:val="24"/>
              </w:rPr>
            </w:pPr>
            <w:r w:rsidRPr="00BF5590">
              <w:rPr>
                <w:sz w:val="24"/>
              </w:rPr>
              <w:t>Art.</w:t>
            </w:r>
            <w:r w:rsidRPr="00BF5590">
              <w:rPr>
                <w:spacing w:val="-15"/>
                <w:sz w:val="24"/>
              </w:rPr>
              <w:t xml:space="preserve"> </w:t>
            </w:r>
            <w:r w:rsidRPr="00BF5590">
              <w:rPr>
                <w:sz w:val="24"/>
              </w:rPr>
              <w:t>15</w:t>
            </w:r>
          </w:p>
          <w:p w14:paraId="3C6EE72F" w14:textId="77777777" w:rsidR="00BF5590" w:rsidRPr="00BF5590" w:rsidRDefault="00BF5590" w:rsidP="00BF5590">
            <w:pPr>
              <w:jc w:val="center"/>
              <w:rPr>
                <w:sz w:val="24"/>
              </w:rPr>
            </w:pPr>
          </w:p>
          <w:p w14:paraId="52140C13" w14:textId="77777777" w:rsidR="00BF5590" w:rsidRPr="00BF5590" w:rsidRDefault="00BF5590" w:rsidP="00BF5590">
            <w:pPr>
              <w:jc w:val="center"/>
              <w:rPr>
                <w:sz w:val="24"/>
              </w:rPr>
            </w:pPr>
          </w:p>
        </w:tc>
        <w:tc>
          <w:tcPr>
            <w:tcW w:w="7808" w:type="dxa"/>
          </w:tcPr>
          <w:p w14:paraId="662005F9" w14:textId="420BB9DF" w:rsidR="00BF5590" w:rsidRPr="00BF5590" w:rsidRDefault="00BF5590" w:rsidP="00BF5590">
            <w:pPr>
              <w:jc w:val="both"/>
              <w:cnfStyle w:val="000000100000" w:firstRow="0" w:lastRow="0" w:firstColumn="0" w:lastColumn="0" w:oddVBand="0" w:evenVBand="0" w:oddHBand="1" w:evenHBand="0" w:firstRowFirstColumn="0" w:firstRowLastColumn="0" w:lastRowFirstColumn="0" w:lastRowLastColumn="0"/>
              <w:rPr>
                <w:sz w:val="24"/>
              </w:rPr>
            </w:pPr>
            <w:r w:rsidRPr="00BF5590">
              <w:rPr>
                <w:sz w:val="24"/>
              </w:rPr>
              <w:t>A una programación dosificada de trabajos, talleres, tareas y evaluaciones, respetando</w:t>
            </w:r>
            <w:r w:rsidRPr="00BF5590">
              <w:rPr>
                <w:spacing w:val="-12"/>
                <w:sz w:val="24"/>
              </w:rPr>
              <w:t xml:space="preserve"> </w:t>
            </w:r>
            <w:r w:rsidRPr="00BF5590">
              <w:rPr>
                <w:sz w:val="24"/>
              </w:rPr>
              <w:t>la</w:t>
            </w:r>
            <w:r w:rsidRPr="00BF5590">
              <w:rPr>
                <w:spacing w:val="-11"/>
                <w:sz w:val="24"/>
              </w:rPr>
              <w:t xml:space="preserve"> </w:t>
            </w:r>
            <w:r w:rsidRPr="00BF5590">
              <w:rPr>
                <w:sz w:val="24"/>
              </w:rPr>
              <w:t>calendarización</w:t>
            </w:r>
            <w:r w:rsidRPr="00BF5590">
              <w:rPr>
                <w:spacing w:val="-6"/>
                <w:sz w:val="24"/>
              </w:rPr>
              <w:t xml:space="preserve"> </w:t>
            </w:r>
            <w:r w:rsidRPr="00BF5590">
              <w:rPr>
                <w:sz w:val="24"/>
              </w:rPr>
              <w:t>y</w:t>
            </w:r>
            <w:r w:rsidRPr="00BF5590">
              <w:rPr>
                <w:spacing w:val="-10"/>
                <w:sz w:val="24"/>
              </w:rPr>
              <w:t xml:space="preserve"> </w:t>
            </w:r>
            <w:r w:rsidRPr="00BF5590">
              <w:rPr>
                <w:sz w:val="24"/>
              </w:rPr>
              <w:t>los</w:t>
            </w:r>
            <w:r w:rsidRPr="00BF5590">
              <w:rPr>
                <w:spacing w:val="-13"/>
                <w:sz w:val="24"/>
              </w:rPr>
              <w:t xml:space="preserve"> </w:t>
            </w:r>
            <w:r w:rsidRPr="00BF5590">
              <w:rPr>
                <w:sz w:val="24"/>
              </w:rPr>
              <w:t>horarios</w:t>
            </w:r>
            <w:r w:rsidRPr="00BF5590">
              <w:rPr>
                <w:spacing w:val="-12"/>
                <w:sz w:val="24"/>
              </w:rPr>
              <w:t xml:space="preserve"> </w:t>
            </w:r>
            <w:r w:rsidRPr="00BF5590">
              <w:rPr>
                <w:sz w:val="24"/>
              </w:rPr>
              <w:t>previamente</w:t>
            </w:r>
            <w:r w:rsidRPr="00BF5590">
              <w:rPr>
                <w:spacing w:val="-10"/>
                <w:sz w:val="24"/>
              </w:rPr>
              <w:t xml:space="preserve"> </w:t>
            </w:r>
            <w:r w:rsidRPr="00BF5590">
              <w:rPr>
                <w:sz w:val="24"/>
              </w:rPr>
              <w:t>establecidos</w:t>
            </w:r>
            <w:r w:rsidRPr="00BF5590">
              <w:rPr>
                <w:spacing w:val="-9"/>
                <w:sz w:val="24"/>
              </w:rPr>
              <w:t xml:space="preserve"> </w:t>
            </w:r>
            <w:r w:rsidRPr="00BF5590">
              <w:rPr>
                <w:sz w:val="24"/>
              </w:rPr>
              <w:t>por</w:t>
            </w:r>
            <w:r w:rsidRPr="00BF5590">
              <w:rPr>
                <w:spacing w:val="-13"/>
                <w:sz w:val="24"/>
              </w:rPr>
              <w:t xml:space="preserve"> </w:t>
            </w:r>
            <w:r w:rsidRPr="00BF5590">
              <w:rPr>
                <w:sz w:val="24"/>
              </w:rPr>
              <w:t>el</w:t>
            </w:r>
            <w:r w:rsidRPr="00BF5590">
              <w:rPr>
                <w:spacing w:val="-9"/>
                <w:sz w:val="24"/>
              </w:rPr>
              <w:t xml:space="preserve"> </w:t>
            </w:r>
            <w:r w:rsidRPr="00BF5590">
              <w:rPr>
                <w:sz w:val="24"/>
              </w:rPr>
              <w:t>Colegio.</w:t>
            </w:r>
          </w:p>
        </w:tc>
      </w:tr>
      <w:tr w:rsidR="00BF5590" w:rsidRPr="00BF5590" w14:paraId="201FECDE" w14:textId="77777777" w:rsidTr="00BF5590">
        <w:trPr>
          <w:trHeight w:val="430"/>
        </w:trPr>
        <w:tc>
          <w:tcPr>
            <w:cnfStyle w:val="001000000000" w:firstRow="0" w:lastRow="0" w:firstColumn="1" w:lastColumn="0" w:oddVBand="0" w:evenVBand="0" w:oddHBand="0" w:evenHBand="0" w:firstRowFirstColumn="0" w:firstRowLastColumn="0" w:lastRowFirstColumn="0" w:lastRowLastColumn="0"/>
            <w:tcW w:w="3073" w:type="dxa"/>
          </w:tcPr>
          <w:p w14:paraId="6D71B34B" w14:textId="7E5B47FF" w:rsidR="00BF5590" w:rsidRPr="00BF5590" w:rsidRDefault="00BF5590" w:rsidP="00BF5590">
            <w:pPr>
              <w:jc w:val="center"/>
              <w:rPr>
                <w:sz w:val="24"/>
              </w:rPr>
            </w:pPr>
            <w:r w:rsidRPr="00BF5590">
              <w:rPr>
                <w:sz w:val="24"/>
              </w:rPr>
              <w:t>Art.</w:t>
            </w:r>
            <w:r w:rsidRPr="00BF5590">
              <w:rPr>
                <w:spacing w:val="-15"/>
                <w:sz w:val="24"/>
              </w:rPr>
              <w:t xml:space="preserve"> </w:t>
            </w:r>
            <w:r w:rsidRPr="00BF5590">
              <w:rPr>
                <w:sz w:val="24"/>
              </w:rPr>
              <w:t>16</w:t>
            </w:r>
          </w:p>
          <w:p w14:paraId="1240E98F" w14:textId="77777777" w:rsidR="00BF5590" w:rsidRPr="00BF5590" w:rsidRDefault="00BF5590" w:rsidP="00BF5590">
            <w:pPr>
              <w:jc w:val="center"/>
              <w:rPr>
                <w:sz w:val="24"/>
              </w:rPr>
            </w:pPr>
          </w:p>
        </w:tc>
        <w:tc>
          <w:tcPr>
            <w:tcW w:w="7808" w:type="dxa"/>
          </w:tcPr>
          <w:p w14:paraId="5F4CCB4B" w14:textId="153F4A3E" w:rsidR="00BF5590" w:rsidRPr="00BF5590" w:rsidRDefault="00BF5590" w:rsidP="00BF5590">
            <w:pPr>
              <w:jc w:val="both"/>
              <w:cnfStyle w:val="000000000000" w:firstRow="0" w:lastRow="0" w:firstColumn="0" w:lastColumn="0" w:oddVBand="0" w:evenVBand="0" w:oddHBand="0" w:evenHBand="0" w:firstRowFirstColumn="0" w:firstRowLastColumn="0" w:lastRowFirstColumn="0" w:lastRowLastColumn="0"/>
              <w:rPr>
                <w:sz w:val="24"/>
              </w:rPr>
            </w:pPr>
            <w:r w:rsidRPr="00BF5590">
              <w:rPr>
                <w:sz w:val="24"/>
              </w:rPr>
              <w:t>A</w:t>
            </w:r>
            <w:r w:rsidRPr="00BF5590">
              <w:rPr>
                <w:spacing w:val="-9"/>
                <w:sz w:val="24"/>
              </w:rPr>
              <w:t xml:space="preserve"> </w:t>
            </w:r>
            <w:r w:rsidRPr="00BF5590">
              <w:rPr>
                <w:sz w:val="24"/>
              </w:rPr>
              <w:t>tener</w:t>
            </w:r>
            <w:r w:rsidRPr="00BF5590">
              <w:rPr>
                <w:spacing w:val="-6"/>
                <w:sz w:val="24"/>
              </w:rPr>
              <w:t xml:space="preserve"> </w:t>
            </w:r>
            <w:r w:rsidRPr="00BF5590">
              <w:rPr>
                <w:sz w:val="24"/>
              </w:rPr>
              <w:t>instalaciones</w:t>
            </w:r>
            <w:r w:rsidRPr="00BF5590">
              <w:rPr>
                <w:spacing w:val="-6"/>
                <w:sz w:val="24"/>
              </w:rPr>
              <w:t xml:space="preserve"> </w:t>
            </w:r>
            <w:r w:rsidRPr="00BF5590">
              <w:rPr>
                <w:sz w:val="24"/>
              </w:rPr>
              <w:t>físicas</w:t>
            </w:r>
            <w:r w:rsidRPr="00BF5590">
              <w:rPr>
                <w:spacing w:val="-7"/>
                <w:sz w:val="24"/>
              </w:rPr>
              <w:t xml:space="preserve"> </w:t>
            </w:r>
            <w:r w:rsidRPr="00BF5590">
              <w:rPr>
                <w:sz w:val="24"/>
              </w:rPr>
              <w:t>seguras,</w:t>
            </w:r>
            <w:r w:rsidRPr="00BF5590">
              <w:rPr>
                <w:spacing w:val="-11"/>
                <w:sz w:val="24"/>
              </w:rPr>
              <w:t xml:space="preserve"> </w:t>
            </w:r>
            <w:r w:rsidRPr="00BF5590">
              <w:rPr>
                <w:sz w:val="24"/>
              </w:rPr>
              <w:t>a</w:t>
            </w:r>
            <w:r w:rsidRPr="00BF5590">
              <w:rPr>
                <w:spacing w:val="-10"/>
                <w:sz w:val="24"/>
              </w:rPr>
              <w:t xml:space="preserve"> </w:t>
            </w:r>
            <w:r w:rsidRPr="00BF5590">
              <w:rPr>
                <w:sz w:val="24"/>
              </w:rPr>
              <w:t>utilizar</w:t>
            </w:r>
            <w:r w:rsidRPr="00BF5590">
              <w:rPr>
                <w:spacing w:val="-6"/>
                <w:sz w:val="24"/>
              </w:rPr>
              <w:t xml:space="preserve"> </w:t>
            </w:r>
            <w:r w:rsidRPr="00BF5590">
              <w:rPr>
                <w:sz w:val="24"/>
              </w:rPr>
              <w:t>en</w:t>
            </w:r>
            <w:r w:rsidRPr="00BF5590">
              <w:rPr>
                <w:spacing w:val="-6"/>
                <w:sz w:val="24"/>
              </w:rPr>
              <w:t xml:space="preserve"> </w:t>
            </w:r>
            <w:r w:rsidRPr="00BF5590">
              <w:rPr>
                <w:sz w:val="24"/>
              </w:rPr>
              <w:t>forma</w:t>
            </w:r>
            <w:r w:rsidRPr="00BF5590">
              <w:rPr>
                <w:spacing w:val="-5"/>
                <w:sz w:val="24"/>
              </w:rPr>
              <w:t xml:space="preserve"> </w:t>
            </w:r>
            <w:r w:rsidRPr="00BF5590">
              <w:rPr>
                <w:sz w:val="24"/>
              </w:rPr>
              <w:t>adecuada</w:t>
            </w:r>
            <w:r w:rsidRPr="00BF5590">
              <w:rPr>
                <w:spacing w:val="-6"/>
                <w:sz w:val="24"/>
              </w:rPr>
              <w:t xml:space="preserve"> </w:t>
            </w:r>
            <w:r w:rsidRPr="00BF5590">
              <w:rPr>
                <w:sz w:val="24"/>
              </w:rPr>
              <w:t>y</w:t>
            </w:r>
            <w:r w:rsidRPr="00BF5590">
              <w:rPr>
                <w:spacing w:val="-8"/>
                <w:sz w:val="24"/>
              </w:rPr>
              <w:t xml:space="preserve"> </w:t>
            </w:r>
            <w:r w:rsidRPr="00BF5590">
              <w:rPr>
                <w:sz w:val="24"/>
              </w:rPr>
              <w:t>responsable los espacios y recursos que me ofrece el Colegio, en los tiempos previstos para ello.</w:t>
            </w:r>
          </w:p>
        </w:tc>
      </w:tr>
      <w:tr w:rsidR="00BF5590" w:rsidRPr="00BF5590" w14:paraId="2E8D50EB" w14:textId="77777777" w:rsidTr="00BF5590">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3073" w:type="dxa"/>
          </w:tcPr>
          <w:p w14:paraId="4919DA40" w14:textId="6AF4DF6D" w:rsidR="00BF5590" w:rsidRPr="00BF5590" w:rsidRDefault="00BF5590" w:rsidP="00BF5590">
            <w:pPr>
              <w:jc w:val="center"/>
              <w:rPr>
                <w:sz w:val="24"/>
              </w:rPr>
            </w:pPr>
            <w:r w:rsidRPr="00BF5590">
              <w:rPr>
                <w:sz w:val="24"/>
              </w:rPr>
              <w:t>Art.</w:t>
            </w:r>
            <w:r w:rsidRPr="00BF5590">
              <w:rPr>
                <w:spacing w:val="-15"/>
                <w:sz w:val="24"/>
              </w:rPr>
              <w:t xml:space="preserve"> </w:t>
            </w:r>
            <w:r w:rsidRPr="00BF5590">
              <w:rPr>
                <w:sz w:val="24"/>
              </w:rPr>
              <w:t>17</w:t>
            </w:r>
          </w:p>
          <w:p w14:paraId="7FD69DD7" w14:textId="77777777" w:rsidR="00BF5590" w:rsidRPr="00BF5590" w:rsidRDefault="00BF5590" w:rsidP="00BF5590">
            <w:pPr>
              <w:jc w:val="center"/>
              <w:rPr>
                <w:sz w:val="24"/>
              </w:rPr>
            </w:pPr>
          </w:p>
          <w:p w14:paraId="7058FA55" w14:textId="77777777" w:rsidR="00BF5590" w:rsidRPr="00BF5590" w:rsidRDefault="00BF5590" w:rsidP="00BF5590">
            <w:pPr>
              <w:jc w:val="center"/>
              <w:rPr>
                <w:sz w:val="24"/>
              </w:rPr>
            </w:pPr>
          </w:p>
        </w:tc>
        <w:tc>
          <w:tcPr>
            <w:tcW w:w="7808" w:type="dxa"/>
          </w:tcPr>
          <w:p w14:paraId="208878C1" w14:textId="2734D37A" w:rsidR="00BF5590" w:rsidRPr="00BF5590" w:rsidRDefault="00BF5590" w:rsidP="00BF5590">
            <w:pPr>
              <w:jc w:val="both"/>
              <w:cnfStyle w:val="000000100000" w:firstRow="0" w:lastRow="0" w:firstColumn="0" w:lastColumn="0" w:oddVBand="0" w:evenVBand="0" w:oddHBand="1" w:evenHBand="0" w:firstRowFirstColumn="0" w:firstRowLastColumn="0" w:lastRowFirstColumn="0" w:lastRowLastColumn="0"/>
              <w:rPr>
                <w:sz w:val="24"/>
              </w:rPr>
            </w:pPr>
            <w:r w:rsidRPr="00BF5590">
              <w:rPr>
                <w:sz w:val="24"/>
              </w:rPr>
              <w:t>A</w:t>
            </w:r>
            <w:r w:rsidRPr="00BF5590">
              <w:rPr>
                <w:spacing w:val="-9"/>
                <w:sz w:val="24"/>
              </w:rPr>
              <w:t xml:space="preserve"> </w:t>
            </w:r>
            <w:r w:rsidRPr="00BF5590">
              <w:rPr>
                <w:sz w:val="24"/>
              </w:rPr>
              <w:t>exigir</w:t>
            </w:r>
            <w:r w:rsidRPr="00BF5590">
              <w:rPr>
                <w:spacing w:val="-7"/>
                <w:sz w:val="24"/>
              </w:rPr>
              <w:t xml:space="preserve"> </w:t>
            </w:r>
            <w:r w:rsidRPr="00BF5590">
              <w:rPr>
                <w:sz w:val="24"/>
              </w:rPr>
              <w:t>el</w:t>
            </w:r>
            <w:r w:rsidRPr="00BF5590">
              <w:rPr>
                <w:spacing w:val="-7"/>
                <w:sz w:val="24"/>
              </w:rPr>
              <w:t xml:space="preserve"> </w:t>
            </w:r>
            <w:r w:rsidRPr="00BF5590">
              <w:rPr>
                <w:sz w:val="24"/>
              </w:rPr>
              <w:t>buen</w:t>
            </w:r>
            <w:r w:rsidRPr="00BF5590">
              <w:rPr>
                <w:spacing w:val="-6"/>
                <w:sz w:val="24"/>
              </w:rPr>
              <w:t xml:space="preserve"> </w:t>
            </w:r>
            <w:r w:rsidRPr="00BF5590">
              <w:rPr>
                <w:sz w:val="24"/>
              </w:rPr>
              <w:t>uso</w:t>
            </w:r>
            <w:r w:rsidRPr="00BF5590">
              <w:rPr>
                <w:spacing w:val="-6"/>
                <w:sz w:val="24"/>
              </w:rPr>
              <w:t xml:space="preserve"> </w:t>
            </w:r>
            <w:r w:rsidRPr="00BF5590">
              <w:rPr>
                <w:sz w:val="24"/>
              </w:rPr>
              <w:t>y</w:t>
            </w:r>
            <w:r w:rsidRPr="00BF5590">
              <w:rPr>
                <w:spacing w:val="-3"/>
                <w:sz w:val="24"/>
              </w:rPr>
              <w:t xml:space="preserve"> </w:t>
            </w:r>
            <w:r w:rsidRPr="00BF5590">
              <w:rPr>
                <w:sz w:val="24"/>
              </w:rPr>
              <w:t>la</w:t>
            </w:r>
            <w:r w:rsidRPr="00BF5590">
              <w:rPr>
                <w:spacing w:val="-5"/>
                <w:sz w:val="24"/>
              </w:rPr>
              <w:t xml:space="preserve"> </w:t>
            </w:r>
            <w:r w:rsidRPr="00BF5590">
              <w:rPr>
                <w:sz w:val="24"/>
              </w:rPr>
              <w:t>conservación</w:t>
            </w:r>
            <w:r w:rsidRPr="00BF5590">
              <w:rPr>
                <w:spacing w:val="-5"/>
                <w:sz w:val="24"/>
              </w:rPr>
              <w:t xml:space="preserve"> </w:t>
            </w:r>
            <w:r w:rsidRPr="00BF5590">
              <w:rPr>
                <w:sz w:val="24"/>
              </w:rPr>
              <w:t>de</w:t>
            </w:r>
            <w:r w:rsidRPr="00BF5590">
              <w:rPr>
                <w:spacing w:val="-9"/>
                <w:sz w:val="24"/>
              </w:rPr>
              <w:t xml:space="preserve"> </w:t>
            </w:r>
            <w:r w:rsidRPr="00BF5590">
              <w:rPr>
                <w:sz w:val="24"/>
              </w:rPr>
              <w:t>los</w:t>
            </w:r>
            <w:r w:rsidRPr="00BF5590">
              <w:rPr>
                <w:spacing w:val="-2"/>
                <w:sz w:val="24"/>
              </w:rPr>
              <w:t xml:space="preserve"> </w:t>
            </w:r>
            <w:r w:rsidRPr="00BF5590">
              <w:rPr>
                <w:sz w:val="24"/>
              </w:rPr>
              <w:t>bienes</w:t>
            </w:r>
            <w:r w:rsidRPr="00BF5590">
              <w:rPr>
                <w:spacing w:val="-7"/>
                <w:sz w:val="24"/>
              </w:rPr>
              <w:t xml:space="preserve"> </w:t>
            </w:r>
            <w:r w:rsidRPr="00BF5590">
              <w:rPr>
                <w:sz w:val="24"/>
              </w:rPr>
              <w:t>del</w:t>
            </w:r>
            <w:r w:rsidRPr="00BF5590">
              <w:rPr>
                <w:spacing w:val="-7"/>
                <w:sz w:val="24"/>
              </w:rPr>
              <w:t xml:space="preserve"> </w:t>
            </w:r>
            <w:r w:rsidRPr="00BF5590">
              <w:rPr>
                <w:sz w:val="24"/>
              </w:rPr>
              <w:t>Colegio</w:t>
            </w:r>
            <w:r w:rsidRPr="00BF5590">
              <w:rPr>
                <w:spacing w:val="-6"/>
                <w:sz w:val="24"/>
              </w:rPr>
              <w:t xml:space="preserve"> </w:t>
            </w:r>
            <w:r w:rsidRPr="00BF5590">
              <w:rPr>
                <w:sz w:val="24"/>
              </w:rPr>
              <w:t>a</w:t>
            </w:r>
            <w:r w:rsidRPr="00BF5590">
              <w:rPr>
                <w:spacing w:val="-5"/>
                <w:sz w:val="24"/>
              </w:rPr>
              <w:t xml:space="preserve"> </w:t>
            </w:r>
            <w:r w:rsidRPr="00BF5590">
              <w:rPr>
                <w:sz w:val="24"/>
              </w:rPr>
              <w:t>los</w:t>
            </w:r>
            <w:r w:rsidRPr="00BF5590">
              <w:rPr>
                <w:spacing w:val="-8"/>
                <w:sz w:val="24"/>
              </w:rPr>
              <w:t xml:space="preserve"> </w:t>
            </w:r>
            <w:r w:rsidRPr="00BF5590">
              <w:rPr>
                <w:sz w:val="24"/>
              </w:rPr>
              <w:t>miembros</w:t>
            </w:r>
            <w:r w:rsidRPr="00BF5590">
              <w:rPr>
                <w:spacing w:val="-2"/>
                <w:sz w:val="24"/>
              </w:rPr>
              <w:t xml:space="preserve"> </w:t>
            </w:r>
            <w:r w:rsidRPr="00BF5590">
              <w:rPr>
                <w:sz w:val="24"/>
              </w:rPr>
              <w:t>de la comunidad educativa y a particulares.</w:t>
            </w:r>
          </w:p>
        </w:tc>
      </w:tr>
      <w:tr w:rsidR="00BF5590" w:rsidRPr="00BF5590" w14:paraId="2EEA755F" w14:textId="77777777" w:rsidTr="00BF5590">
        <w:trPr>
          <w:trHeight w:val="559"/>
        </w:trPr>
        <w:tc>
          <w:tcPr>
            <w:cnfStyle w:val="001000000000" w:firstRow="0" w:lastRow="0" w:firstColumn="1" w:lastColumn="0" w:oddVBand="0" w:evenVBand="0" w:oddHBand="0" w:evenHBand="0" w:firstRowFirstColumn="0" w:firstRowLastColumn="0" w:lastRowFirstColumn="0" w:lastRowLastColumn="0"/>
            <w:tcW w:w="3073" w:type="dxa"/>
          </w:tcPr>
          <w:p w14:paraId="3E236075" w14:textId="19FF9010" w:rsidR="00BF5590" w:rsidRPr="00BF5590" w:rsidRDefault="00BF5590" w:rsidP="00BF5590">
            <w:pPr>
              <w:jc w:val="center"/>
              <w:rPr>
                <w:sz w:val="24"/>
              </w:rPr>
            </w:pPr>
            <w:r w:rsidRPr="00BF5590">
              <w:rPr>
                <w:sz w:val="24"/>
              </w:rPr>
              <w:t>Art.</w:t>
            </w:r>
            <w:r w:rsidRPr="00BF5590">
              <w:rPr>
                <w:spacing w:val="-15"/>
                <w:sz w:val="24"/>
              </w:rPr>
              <w:t xml:space="preserve"> </w:t>
            </w:r>
            <w:r w:rsidRPr="00BF5590">
              <w:rPr>
                <w:sz w:val="24"/>
              </w:rPr>
              <w:t>18</w:t>
            </w:r>
          </w:p>
          <w:p w14:paraId="47165EAD" w14:textId="77777777" w:rsidR="00BF5590" w:rsidRPr="00BF5590" w:rsidRDefault="00BF5590" w:rsidP="00BF5590">
            <w:pPr>
              <w:jc w:val="center"/>
              <w:rPr>
                <w:sz w:val="24"/>
              </w:rPr>
            </w:pPr>
          </w:p>
        </w:tc>
        <w:tc>
          <w:tcPr>
            <w:tcW w:w="7808" w:type="dxa"/>
          </w:tcPr>
          <w:p w14:paraId="403AE831" w14:textId="1D67ECAF" w:rsidR="00BF5590" w:rsidRPr="00BF5590" w:rsidRDefault="00BF5590" w:rsidP="00BF5590">
            <w:pPr>
              <w:jc w:val="both"/>
              <w:cnfStyle w:val="000000000000" w:firstRow="0" w:lastRow="0" w:firstColumn="0" w:lastColumn="0" w:oddVBand="0" w:evenVBand="0" w:oddHBand="0" w:evenHBand="0" w:firstRowFirstColumn="0" w:firstRowLastColumn="0" w:lastRowFirstColumn="0" w:lastRowLastColumn="0"/>
              <w:rPr>
                <w:sz w:val="24"/>
              </w:rPr>
            </w:pPr>
            <w:r w:rsidRPr="00BF5590">
              <w:rPr>
                <w:sz w:val="24"/>
              </w:rPr>
              <w:t>A</w:t>
            </w:r>
            <w:r w:rsidRPr="00BF5590">
              <w:rPr>
                <w:spacing w:val="-4"/>
                <w:sz w:val="24"/>
              </w:rPr>
              <w:t xml:space="preserve"> </w:t>
            </w:r>
            <w:r w:rsidRPr="00BF5590">
              <w:rPr>
                <w:sz w:val="24"/>
              </w:rPr>
              <w:t>disfrutar</w:t>
            </w:r>
            <w:r w:rsidRPr="00BF5590">
              <w:rPr>
                <w:spacing w:val="-10"/>
                <w:sz w:val="24"/>
              </w:rPr>
              <w:t xml:space="preserve"> </w:t>
            </w:r>
            <w:r w:rsidRPr="00BF5590">
              <w:rPr>
                <w:sz w:val="24"/>
              </w:rPr>
              <w:t>del</w:t>
            </w:r>
            <w:r w:rsidRPr="00BF5590">
              <w:rPr>
                <w:spacing w:val="-6"/>
                <w:sz w:val="24"/>
              </w:rPr>
              <w:t xml:space="preserve"> </w:t>
            </w:r>
            <w:r w:rsidRPr="00BF5590">
              <w:rPr>
                <w:sz w:val="24"/>
              </w:rPr>
              <w:t>descanso,</w:t>
            </w:r>
            <w:r w:rsidRPr="00BF5590">
              <w:rPr>
                <w:spacing w:val="-2"/>
                <w:sz w:val="24"/>
              </w:rPr>
              <w:t xml:space="preserve"> </w:t>
            </w:r>
            <w:r w:rsidRPr="00BF5590">
              <w:rPr>
                <w:sz w:val="24"/>
              </w:rPr>
              <w:t>del</w:t>
            </w:r>
            <w:r w:rsidRPr="00BF5590">
              <w:rPr>
                <w:spacing w:val="-11"/>
                <w:sz w:val="24"/>
              </w:rPr>
              <w:t xml:space="preserve"> </w:t>
            </w:r>
            <w:r w:rsidRPr="00BF5590">
              <w:rPr>
                <w:sz w:val="24"/>
              </w:rPr>
              <w:t>deporte</w:t>
            </w:r>
            <w:r w:rsidRPr="00BF5590">
              <w:rPr>
                <w:spacing w:val="-4"/>
                <w:sz w:val="24"/>
              </w:rPr>
              <w:t xml:space="preserve"> </w:t>
            </w:r>
            <w:r w:rsidRPr="00BF5590">
              <w:rPr>
                <w:sz w:val="24"/>
              </w:rPr>
              <w:t>y</w:t>
            </w:r>
            <w:r w:rsidRPr="00BF5590">
              <w:rPr>
                <w:spacing w:val="-3"/>
                <w:sz w:val="24"/>
              </w:rPr>
              <w:t xml:space="preserve"> </w:t>
            </w:r>
            <w:r w:rsidRPr="00BF5590">
              <w:rPr>
                <w:sz w:val="24"/>
              </w:rPr>
              <w:t>de</w:t>
            </w:r>
            <w:r w:rsidRPr="00BF5590">
              <w:rPr>
                <w:spacing w:val="-4"/>
                <w:sz w:val="24"/>
              </w:rPr>
              <w:t xml:space="preserve"> </w:t>
            </w:r>
            <w:r w:rsidRPr="00BF5590">
              <w:rPr>
                <w:sz w:val="24"/>
              </w:rPr>
              <w:t>las</w:t>
            </w:r>
            <w:r w:rsidRPr="00BF5590">
              <w:rPr>
                <w:spacing w:val="-6"/>
                <w:sz w:val="24"/>
              </w:rPr>
              <w:t xml:space="preserve"> </w:t>
            </w:r>
            <w:r w:rsidRPr="00BF5590">
              <w:rPr>
                <w:sz w:val="24"/>
              </w:rPr>
              <w:t>distintas</w:t>
            </w:r>
            <w:r w:rsidRPr="00BF5590">
              <w:rPr>
                <w:spacing w:val="-1"/>
                <w:sz w:val="24"/>
              </w:rPr>
              <w:t xml:space="preserve"> </w:t>
            </w:r>
            <w:r w:rsidRPr="00BF5590">
              <w:rPr>
                <w:sz w:val="24"/>
              </w:rPr>
              <w:t>formas</w:t>
            </w:r>
            <w:r w:rsidRPr="00BF5590">
              <w:rPr>
                <w:spacing w:val="-2"/>
                <w:sz w:val="24"/>
              </w:rPr>
              <w:t xml:space="preserve"> </w:t>
            </w:r>
            <w:r w:rsidRPr="00BF5590">
              <w:rPr>
                <w:sz w:val="24"/>
              </w:rPr>
              <w:t>de</w:t>
            </w:r>
            <w:r w:rsidRPr="00BF5590">
              <w:rPr>
                <w:spacing w:val="-4"/>
                <w:sz w:val="24"/>
              </w:rPr>
              <w:t xml:space="preserve"> </w:t>
            </w:r>
            <w:r w:rsidRPr="00BF5590">
              <w:rPr>
                <w:sz w:val="24"/>
              </w:rPr>
              <w:t>recreación</w:t>
            </w:r>
            <w:r w:rsidRPr="00BF5590">
              <w:rPr>
                <w:spacing w:val="-5"/>
                <w:sz w:val="24"/>
              </w:rPr>
              <w:t xml:space="preserve"> </w:t>
            </w:r>
            <w:r w:rsidRPr="00BF5590">
              <w:rPr>
                <w:sz w:val="24"/>
              </w:rPr>
              <w:t>en</w:t>
            </w:r>
            <w:r w:rsidRPr="00BF5590">
              <w:rPr>
                <w:spacing w:val="-4"/>
                <w:sz w:val="24"/>
              </w:rPr>
              <w:t xml:space="preserve"> </w:t>
            </w:r>
            <w:r w:rsidRPr="00BF5590">
              <w:rPr>
                <w:sz w:val="24"/>
              </w:rPr>
              <w:t>los tiempos previstos para ello.</w:t>
            </w:r>
          </w:p>
        </w:tc>
      </w:tr>
      <w:tr w:rsidR="00BF5590" w:rsidRPr="00BF5590" w14:paraId="127803A3" w14:textId="77777777" w:rsidTr="00BF5590">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3073" w:type="dxa"/>
          </w:tcPr>
          <w:p w14:paraId="365A2BC7" w14:textId="19344365" w:rsidR="00BF5590" w:rsidRPr="00BF5590" w:rsidRDefault="00BF5590" w:rsidP="00BF5590">
            <w:pPr>
              <w:jc w:val="center"/>
              <w:rPr>
                <w:sz w:val="24"/>
              </w:rPr>
            </w:pPr>
            <w:r w:rsidRPr="00BF5590">
              <w:rPr>
                <w:sz w:val="24"/>
              </w:rPr>
              <w:t>Art.</w:t>
            </w:r>
            <w:r w:rsidRPr="00BF5590">
              <w:rPr>
                <w:spacing w:val="-15"/>
                <w:sz w:val="24"/>
              </w:rPr>
              <w:t xml:space="preserve"> </w:t>
            </w:r>
            <w:r w:rsidRPr="00BF5590">
              <w:rPr>
                <w:sz w:val="24"/>
              </w:rPr>
              <w:t>19</w:t>
            </w:r>
          </w:p>
          <w:p w14:paraId="220DACA0" w14:textId="77777777" w:rsidR="00BF5590" w:rsidRPr="00BF5590" w:rsidRDefault="00BF5590" w:rsidP="00BF5590">
            <w:pPr>
              <w:jc w:val="center"/>
              <w:rPr>
                <w:sz w:val="24"/>
              </w:rPr>
            </w:pPr>
          </w:p>
        </w:tc>
        <w:tc>
          <w:tcPr>
            <w:tcW w:w="7808" w:type="dxa"/>
          </w:tcPr>
          <w:p w14:paraId="01A42DA7" w14:textId="03384BE5" w:rsidR="00BF5590" w:rsidRPr="00BF5590" w:rsidRDefault="00BF5590" w:rsidP="00BF5590">
            <w:pPr>
              <w:jc w:val="both"/>
              <w:cnfStyle w:val="000000100000" w:firstRow="0" w:lastRow="0" w:firstColumn="0" w:lastColumn="0" w:oddVBand="0" w:evenVBand="0" w:oddHBand="1" w:evenHBand="0" w:firstRowFirstColumn="0" w:firstRowLastColumn="0" w:lastRowFirstColumn="0" w:lastRowLastColumn="0"/>
              <w:rPr>
                <w:sz w:val="24"/>
              </w:rPr>
            </w:pPr>
            <w:r w:rsidRPr="00BF5590">
              <w:rPr>
                <w:sz w:val="24"/>
              </w:rPr>
              <w:t>A</w:t>
            </w:r>
            <w:r w:rsidRPr="00BF5590">
              <w:rPr>
                <w:spacing w:val="-13"/>
                <w:sz w:val="24"/>
              </w:rPr>
              <w:t xml:space="preserve"> </w:t>
            </w:r>
            <w:r w:rsidRPr="00BF5590">
              <w:rPr>
                <w:sz w:val="24"/>
              </w:rPr>
              <w:t>ser</w:t>
            </w:r>
            <w:r w:rsidRPr="00BF5590">
              <w:rPr>
                <w:spacing w:val="-14"/>
                <w:sz w:val="24"/>
              </w:rPr>
              <w:t xml:space="preserve"> </w:t>
            </w:r>
            <w:r w:rsidRPr="00BF5590">
              <w:rPr>
                <w:sz w:val="24"/>
              </w:rPr>
              <w:t>acompañado</w:t>
            </w:r>
            <w:r w:rsidRPr="00BF5590">
              <w:rPr>
                <w:spacing w:val="-13"/>
                <w:sz w:val="24"/>
              </w:rPr>
              <w:t xml:space="preserve"> </w:t>
            </w:r>
            <w:r w:rsidRPr="00BF5590">
              <w:rPr>
                <w:sz w:val="24"/>
              </w:rPr>
              <w:t>en</w:t>
            </w:r>
            <w:r w:rsidRPr="00BF5590">
              <w:rPr>
                <w:spacing w:val="-10"/>
                <w:sz w:val="24"/>
              </w:rPr>
              <w:t xml:space="preserve"> </w:t>
            </w:r>
            <w:r w:rsidRPr="00BF5590">
              <w:rPr>
                <w:sz w:val="24"/>
              </w:rPr>
              <w:t>mi</w:t>
            </w:r>
            <w:r w:rsidRPr="00BF5590">
              <w:rPr>
                <w:spacing w:val="-11"/>
                <w:sz w:val="24"/>
              </w:rPr>
              <w:t xml:space="preserve"> </w:t>
            </w:r>
            <w:r w:rsidRPr="00BF5590">
              <w:rPr>
                <w:sz w:val="24"/>
              </w:rPr>
              <w:t>proceso</w:t>
            </w:r>
            <w:r w:rsidRPr="00BF5590">
              <w:rPr>
                <w:spacing w:val="-10"/>
                <w:sz w:val="24"/>
              </w:rPr>
              <w:t xml:space="preserve"> </w:t>
            </w:r>
            <w:r w:rsidRPr="00BF5590">
              <w:rPr>
                <w:sz w:val="24"/>
              </w:rPr>
              <w:t>de</w:t>
            </w:r>
            <w:r w:rsidRPr="00BF5590">
              <w:rPr>
                <w:spacing w:val="-13"/>
                <w:sz w:val="24"/>
              </w:rPr>
              <w:t xml:space="preserve"> </w:t>
            </w:r>
            <w:r w:rsidRPr="00BF5590">
              <w:rPr>
                <w:sz w:val="24"/>
              </w:rPr>
              <w:t>crecimiento</w:t>
            </w:r>
            <w:r w:rsidRPr="00BF5590">
              <w:rPr>
                <w:spacing w:val="-14"/>
                <w:sz w:val="24"/>
              </w:rPr>
              <w:t xml:space="preserve"> </w:t>
            </w:r>
            <w:r w:rsidRPr="00BF5590">
              <w:rPr>
                <w:sz w:val="24"/>
              </w:rPr>
              <w:t>personal</w:t>
            </w:r>
            <w:r w:rsidRPr="00BF5590">
              <w:rPr>
                <w:spacing w:val="-11"/>
                <w:sz w:val="24"/>
              </w:rPr>
              <w:t xml:space="preserve"> </w:t>
            </w:r>
            <w:r w:rsidRPr="00BF5590">
              <w:rPr>
                <w:sz w:val="24"/>
              </w:rPr>
              <w:t>por</w:t>
            </w:r>
            <w:r w:rsidRPr="00BF5590">
              <w:rPr>
                <w:spacing w:val="-14"/>
                <w:sz w:val="24"/>
              </w:rPr>
              <w:t xml:space="preserve"> </w:t>
            </w:r>
            <w:r w:rsidRPr="00BF5590">
              <w:rPr>
                <w:sz w:val="24"/>
              </w:rPr>
              <w:t>el</w:t>
            </w:r>
            <w:r w:rsidRPr="00BF5590">
              <w:rPr>
                <w:spacing w:val="-14"/>
                <w:sz w:val="24"/>
              </w:rPr>
              <w:t xml:space="preserve"> </w:t>
            </w:r>
            <w:r w:rsidRPr="00BF5590">
              <w:rPr>
                <w:sz w:val="24"/>
              </w:rPr>
              <w:t>(la)</w:t>
            </w:r>
            <w:r w:rsidRPr="00BF5590">
              <w:rPr>
                <w:spacing w:val="-8"/>
                <w:sz w:val="24"/>
              </w:rPr>
              <w:t xml:space="preserve"> </w:t>
            </w:r>
            <w:r w:rsidRPr="00BF5590">
              <w:rPr>
                <w:sz w:val="24"/>
              </w:rPr>
              <w:t>profesor(a)</w:t>
            </w:r>
            <w:r w:rsidRPr="00BF5590">
              <w:rPr>
                <w:spacing w:val="-9"/>
                <w:sz w:val="24"/>
              </w:rPr>
              <w:t xml:space="preserve"> </w:t>
            </w:r>
            <w:r w:rsidRPr="00BF5590">
              <w:rPr>
                <w:sz w:val="24"/>
              </w:rPr>
              <w:t>jefe, de asignatura, Orientador, Encargado de Convivencia escolar, Inspector, Evaluadora, Jefa de U.T.P, Director, Psicóloga, Trabajadora social.</w:t>
            </w:r>
          </w:p>
        </w:tc>
      </w:tr>
      <w:tr w:rsidR="00BF5590" w:rsidRPr="00BF5590" w14:paraId="4882931E" w14:textId="77777777" w:rsidTr="00BF5590">
        <w:trPr>
          <w:trHeight w:val="495"/>
        </w:trPr>
        <w:tc>
          <w:tcPr>
            <w:cnfStyle w:val="001000000000" w:firstRow="0" w:lastRow="0" w:firstColumn="1" w:lastColumn="0" w:oddVBand="0" w:evenVBand="0" w:oddHBand="0" w:evenHBand="0" w:firstRowFirstColumn="0" w:firstRowLastColumn="0" w:lastRowFirstColumn="0" w:lastRowLastColumn="0"/>
            <w:tcW w:w="3073" w:type="dxa"/>
          </w:tcPr>
          <w:p w14:paraId="388E980D" w14:textId="2A40A0EC" w:rsidR="00BF5590" w:rsidRPr="00BF5590" w:rsidRDefault="00BF5590" w:rsidP="00BF5590">
            <w:pPr>
              <w:jc w:val="center"/>
              <w:rPr>
                <w:sz w:val="24"/>
              </w:rPr>
            </w:pPr>
            <w:r w:rsidRPr="00BF5590">
              <w:rPr>
                <w:sz w:val="24"/>
              </w:rPr>
              <w:t>Art.</w:t>
            </w:r>
            <w:r w:rsidRPr="00BF5590">
              <w:rPr>
                <w:spacing w:val="-15"/>
                <w:sz w:val="24"/>
              </w:rPr>
              <w:t xml:space="preserve"> </w:t>
            </w:r>
            <w:r w:rsidRPr="00BF5590">
              <w:rPr>
                <w:sz w:val="24"/>
              </w:rPr>
              <w:t>20</w:t>
            </w:r>
          </w:p>
          <w:p w14:paraId="04E32F3A" w14:textId="77777777" w:rsidR="00BF5590" w:rsidRPr="00BF5590" w:rsidRDefault="00BF5590" w:rsidP="00BF5590">
            <w:pPr>
              <w:jc w:val="both"/>
              <w:rPr>
                <w:sz w:val="24"/>
              </w:rPr>
            </w:pPr>
          </w:p>
        </w:tc>
        <w:tc>
          <w:tcPr>
            <w:tcW w:w="7808" w:type="dxa"/>
          </w:tcPr>
          <w:p w14:paraId="16E0C8C3" w14:textId="1118E36B" w:rsidR="00BF5590" w:rsidRPr="00BF5590" w:rsidRDefault="00BF5590" w:rsidP="00BF5590">
            <w:pPr>
              <w:jc w:val="both"/>
              <w:cnfStyle w:val="000000000000" w:firstRow="0" w:lastRow="0" w:firstColumn="0" w:lastColumn="0" w:oddVBand="0" w:evenVBand="0" w:oddHBand="0" w:evenHBand="0" w:firstRowFirstColumn="0" w:firstRowLastColumn="0" w:lastRowFirstColumn="0" w:lastRowLastColumn="0"/>
              <w:rPr>
                <w:sz w:val="24"/>
              </w:rPr>
            </w:pPr>
            <w:r w:rsidRPr="00BF5590">
              <w:rPr>
                <w:sz w:val="24"/>
              </w:rPr>
              <w:t xml:space="preserve">A elegir y ser elegido para las distintas formas de representación estudiantil, siempre que reúna los requisitos para tal efecto: expresados en el Proyecto educativo del colegio, conducta y actitudes acordes con las exigencias de este </w:t>
            </w:r>
            <w:r w:rsidRPr="00BF5590">
              <w:rPr>
                <w:sz w:val="24"/>
              </w:rPr>
              <w:lastRenderedPageBreak/>
              <w:t>Manual, y rendimiento académico satisfactorio.</w:t>
            </w:r>
          </w:p>
        </w:tc>
      </w:tr>
      <w:tr w:rsidR="00BF5590" w:rsidRPr="00BF5590" w14:paraId="08F08849" w14:textId="77777777" w:rsidTr="00BF5590">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073" w:type="dxa"/>
          </w:tcPr>
          <w:p w14:paraId="628F8389" w14:textId="0FAD324B" w:rsidR="00BF5590" w:rsidRPr="00BF5590" w:rsidRDefault="00BF5590" w:rsidP="00BF5590">
            <w:pPr>
              <w:jc w:val="center"/>
              <w:rPr>
                <w:sz w:val="24"/>
              </w:rPr>
            </w:pPr>
            <w:r w:rsidRPr="00BF5590">
              <w:rPr>
                <w:sz w:val="24"/>
              </w:rPr>
              <w:lastRenderedPageBreak/>
              <w:t>Art.</w:t>
            </w:r>
            <w:r w:rsidRPr="00BF5590">
              <w:rPr>
                <w:spacing w:val="-15"/>
                <w:sz w:val="24"/>
              </w:rPr>
              <w:t xml:space="preserve"> </w:t>
            </w:r>
            <w:r w:rsidRPr="00BF5590">
              <w:rPr>
                <w:sz w:val="24"/>
              </w:rPr>
              <w:t>21</w:t>
            </w:r>
          </w:p>
          <w:p w14:paraId="3CD4917E" w14:textId="77777777" w:rsidR="00BF5590" w:rsidRPr="00BF5590" w:rsidRDefault="00BF5590" w:rsidP="00BF5590">
            <w:pPr>
              <w:jc w:val="both"/>
              <w:rPr>
                <w:sz w:val="24"/>
              </w:rPr>
            </w:pPr>
          </w:p>
        </w:tc>
        <w:tc>
          <w:tcPr>
            <w:tcW w:w="7808" w:type="dxa"/>
          </w:tcPr>
          <w:p w14:paraId="41DE51AF" w14:textId="2B78114C" w:rsidR="00BF5590" w:rsidRPr="00BF5590" w:rsidRDefault="00BF5590" w:rsidP="00BF5590">
            <w:pPr>
              <w:jc w:val="both"/>
              <w:cnfStyle w:val="000000100000" w:firstRow="0" w:lastRow="0" w:firstColumn="0" w:lastColumn="0" w:oddVBand="0" w:evenVBand="0" w:oddHBand="1" w:evenHBand="0" w:firstRowFirstColumn="0" w:firstRowLastColumn="0" w:lastRowFirstColumn="0" w:lastRowLastColumn="0"/>
              <w:rPr>
                <w:sz w:val="24"/>
              </w:rPr>
            </w:pPr>
            <w:r w:rsidRPr="00BF5590">
              <w:rPr>
                <w:sz w:val="24"/>
              </w:rPr>
              <w:t>A recibir los beneficios que otorga</w:t>
            </w:r>
            <w:r w:rsidRPr="00BF5590">
              <w:rPr>
                <w:spacing w:val="-3"/>
                <w:sz w:val="24"/>
              </w:rPr>
              <w:t xml:space="preserve"> </w:t>
            </w:r>
            <w:r w:rsidRPr="00BF5590">
              <w:rPr>
                <w:sz w:val="24"/>
              </w:rPr>
              <w:t>el</w:t>
            </w:r>
            <w:r w:rsidRPr="00BF5590">
              <w:rPr>
                <w:spacing w:val="-1"/>
                <w:sz w:val="24"/>
              </w:rPr>
              <w:t xml:space="preserve"> </w:t>
            </w:r>
            <w:r w:rsidRPr="00BF5590">
              <w:rPr>
                <w:sz w:val="24"/>
              </w:rPr>
              <w:t>Seguro</w:t>
            </w:r>
            <w:r w:rsidRPr="00BF5590">
              <w:rPr>
                <w:spacing w:val="-1"/>
                <w:sz w:val="24"/>
              </w:rPr>
              <w:t xml:space="preserve"> </w:t>
            </w:r>
            <w:r w:rsidRPr="00BF5590">
              <w:rPr>
                <w:sz w:val="24"/>
              </w:rPr>
              <w:t>Escolar</w:t>
            </w:r>
            <w:r w:rsidRPr="00BF5590">
              <w:rPr>
                <w:spacing w:val="-1"/>
                <w:sz w:val="24"/>
              </w:rPr>
              <w:t xml:space="preserve"> </w:t>
            </w:r>
            <w:r w:rsidRPr="00BF5590">
              <w:rPr>
                <w:sz w:val="24"/>
              </w:rPr>
              <w:t>en caso</w:t>
            </w:r>
            <w:r w:rsidRPr="00BF5590">
              <w:rPr>
                <w:spacing w:val="-1"/>
                <w:sz w:val="24"/>
              </w:rPr>
              <w:t xml:space="preserve"> </w:t>
            </w:r>
            <w:r w:rsidRPr="00BF5590">
              <w:rPr>
                <w:sz w:val="24"/>
              </w:rPr>
              <w:t>de accidente,</w:t>
            </w:r>
            <w:r w:rsidRPr="00BF5590">
              <w:rPr>
                <w:spacing w:val="-1"/>
                <w:sz w:val="24"/>
              </w:rPr>
              <w:t xml:space="preserve"> </w:t>
            </w:r>
            <w:r w:rsidRPr="00BF5590">
              <w:rPr>
                <w:sz w:val="24"/>
              </w:rPr>
              <w:t>ya sea al interior del recinto escolar o durante el trayecto escuela-hogar.</w:t>
            </w:r>
          </w:p>
        </w:tc>
      </w:tr>
      <w:tr w:rsidR="00BF5590" w:rsidRPr="00BF5590" w14:paraId="264E2051" w14:textId="77777777" w:rsidTr="00BF5590">
        <w:trPr>
          <w:trHeight w:val="236"/>
        </w:trPr>
        <w:tc>
          <w:tcPr>
            <w:cnfStyle w:val="001000000000" w:firstRow="0" w:lastRow="0" w:firstColumn="1" w:lastColumn="0" w:oddVBand="0" w:evenVBand="0" w:oddHBand="0" w:evenHBand="0" w:firstRowFirstColumn="0" w:firstRowLastColumn="0" w:lastRowFirstColumn="0" w:lastRowLastColumn="0"/>
            <w:tcW w:w="3073" w:type="dxa"/>
          </w:tcPr>
          <w:p w14:paraId="026F1170" w14:textId="67F60553" w:rsidR="00BF5590" w:rsidRPr="00BF5590" w:rsidRDefault="00BF5590" w:rsidP="00BF5590">
            <w:pPr>
              <w:jc w:val="center"/>
              <w:rPr>
                <w:sz w:val="24"/>
              </w:rPr>
            </w:pPr>
            <w:r w:rsidRPr="00BF5590">
              <w:rPr>
                <w:sz w:val="24"/>
              </w:rPr>
              <w:t>Art.</w:t>
            </w:r>
            <w:r w:rsidRPr="00BF5590">
              <w:rPr>
                <w:spacing w:val="-15"/>
                <w:sz w:val="24"/>
              </w:rPr>
              <w:t xml:space="preserve"> </w:t>
            </w:r>
            <w:r w:rsidRPr="00BF5590">
              <w:rPr>
                <w:sz w:val="24"/>
              </w:rPr>
              <w:t>22</w:t>
            </w:r>
          </w:p>
          <w:p w14:paraId="10DD72F7" w14:textId="77777777" w:rsidR="00BF5590" w:rsidRPr="00BF5590" w:rsidRDefault="00BF5590" w:rsidP="00BF5590">
            <w:pPr>
              <w:jc w:val="both"/>
              <w:rPr>
                <w:sz w:val="24"/>
              </w:rPr>
            </w:pPr>
          </w:p>
        </w:tc>
        <w:tc>
          <w:tcPr>
            <w:tcW w:w="7808" w:type="dxa"/>
          </w:tcPr>
          <w:p w14:paraId="1A9020FC" w14:textId="375EBCB3" w:rsidR="00BF5590" w:rsidRPr="00BF5590" w:rsidRDefault="00BF5590" w:rsidP="00BF5590">
            <w:pPr>
              <w:jc w:val="both"/>
              <w:cnfStyle w:val="000000000000" w:firstRow="0" w:lastRow="0" w:firstColumn="0" w:lastColumn="0" w:oddVBand="0" w:evenVBand="0" w:oddHBand="0" w:evenHBand="0" w:firstRowFirstColumn="0" w:firstRowLastColumn="0" w:lastRowFirstColumn="0" w:lastRowLastColumn="0"/>
              <w:rPr>
                <w:sz w:val="24"/>
              </w:rPr>
            </w:pPr>
            <w:r w:rsidRPr="00BF5590">
              <w:rPr>
                <w:sz w:val="24"/>
              </w:rPr>
              <w:t>A</w:t>
            </w:r>
            <w:r w:rsidRPr="00BF5590">
              <w:rPr>
                <w:spacing w:val="-1"/>
                <w:sz w:val="24"/>
              </w:rPr>
              <w:t xml:space="preserve"> </w:t>
            </w:r>
            <w:r w:rsidRPr="00BF5590">
              <w:rPr>
                <w:sz w:val="24"/>
              </w:rPr>
              <w:t>recibir</w:t>
            </w:r>
            <w:r w:rsidRPr="00BF5590">
              <w:rPr>
                <w:spacing w:val="-3"/>
                <w:sz w:val="24"/>
              </w:rPr>
              <w:t xml:space="preserve"> </w:t>
            </w:r>
            <w:r w:rsidRPr="00BF5590">
              <w:rPr>
                <w:sz w:val="24"/>
              </w:rPr>
              <w:t>los</w:t>
            </w:r>
            <w:r w:rsidRPr="00BF5590">
              <w:rPr>
                <w:spacing w:val="-4"/>
                <w:sz w:val="24"/>
              </w:rPr>
              <w:t xml:space="preserve"> </w:t>
            </w:r>
            <w:r w:rsidRPr="00BF5590">
              <w:rPr>
                <w:sz w:val="24"/>
              </w:rPr>
              <w:t>beneficios asistenciales</w:t>
            </w:r>
            <w:r w:rsidRPr="00BF5590">
              <w:rPr>
                <w:spacing w:val="-2"/>
                <w:sz w:val="24"/>
              </w:rPr>
              <w:t xml:space="preserve"> </w:t>
            </w:r>
            <w:r w:rsidRPr="00BF5590">
              <w:rPr>
                <w:sz w:val="24"/>
              </w:rPr>
              <w:t>de</w:t>
            </w:r>
            <w:r w:rsidRPr="00BF5590">
              <w:rPr>
                <w:spacing w:val="-1"/>
                <w:sz w:val="24"/>
              </w:rPr>
              <w:t xml:space="preserve"> </w:t>
            </w:r>
            <w:r w:rsidRPr="00BF5590">
              <w:rPr>
                <w:sz w:val="24"/>
              </w:rPr>
              <w:t>la</w:t>
            </w:r>
            <w:r w:rsidRPr="00BF5590">
              <w:rPr>
                <w:spacing w:val="-6"/>
                <w:sz w:val="24"/>
              </w:rPr>
              <w:t xml:space="preserve"> </w:t>
            </w:r>
            <w:r w:rsidRPr="00BF5590">
              <w:rPr>
                <w:sz w:val="24"/>
              </w:rPr>
              <w:t>JUNAEB,</w:t>
            </w:r>
            <w:r w:rsidRPr="00BF5590">
              <w:rPr>
                <w:spacing w:val="-3"/>
                <w:sz w:val="24"/>
              </w:rPr>
              <w:t xml:space="preserve"> </w:t>
            </w:r>
            <w:r w:rsidRPr="00BF5590">
              <w:rPr>
                <w:sz w:val="24"/>
              </w:rPr>
              <w:t>ley</w:t>
            </w:r>
            <w:r w:rsidRPr="00BF5590">
              <w:rPr>
                <w:spacing w:val="-4"/>
                <w:sz w:val="24"/>
              </w:rPr>
              <w:t xml:space="preserve"> </w:t>
            </w:r>
            <w:r w:rsidRPr="00BF5590">
              <w:rPr>
                <w:sz w:val="24"/>
              </w:rPr>
              <w:t>SEP y</w:t>
            </w:r>
            <w:r w:rsidRPr="00BF5590">
              <w:rPr>
                <w:spacing w:val="-4"/>
                <w:sz w:val="24"/>
              </w:rPr>
              <w:t xml:space="preserve"> </w:t>
            </w:r>
            <w:r w:rsidRPr="00BF5590">
              <w:rPr>
                <w:sz w:val="24"/>
              </w:rPr>
              <w:t>otras</w:t>
            </w:r>
            <w:r w:rsidRPr="00BF5590">
              <w:rPr>
                <w:spacing w:val="-3"/>
                <w:sz w:val="24"/>
              </w:rPr>
              <w:t xml:space="preserve"> </w:t>
            </w:r>
            <w:r w:rsidRPr="00BF5590">
              <w:rPr>
                <w:sz w:val="24"/>
              </w:rPr>
              <w:t>instancias,</w:t>
            </w:r>
            <w:r w:rsidRPr="00BF5590">
              <w:rPr>
                <w:spacing w:val="-7"/>
                <w:sz w:val="24"/>
              </w:rPr>
              <w:t xml:space="preserve"> </w:t>
            </w:r>
            <w:r w:rsidRPr="00BF5590">
              <w:rPr>
                <w:sz w:val="24"/>
              </w:rPr>
              <w:t>según prioridades establecidas en la norma.</w:t>
            </w:r>
          </w:p>
        </w:tc>
      </w:tr>
    </w:tbl>
    <w:p w14:paraId="04145A81" w14:textId="77777777" w:rsidR="00151A9B" w:rsidRDefault="00151A9B" w:rsidP="003660A6">
      <w:pPr>
        <w:jc w:val="both"/>
      </w:pPr>
    </w:p>
    <w:p w14:paraId="4356CAE3" w14:textId="77777777" w:rsidR="00BF5590" w:rsidRDefault="00BF5590" w:rsidP="003660A6">
      <w:pPr>
        <w:jc w:val="both"/>
      </w:pPr>
    </w:p>
    <w:p w14:paraId="73B24A31" w14:textId="77777777" w:rsidR="00BF5590" w:rsidRDefault="00BF5590" w:rsidP="003660A6">
      <w:pPr>
        <w:jc w:val="both"/>
        <w:sectPr w:rsidR="00BF5590">
          <w:pgSz w:w="12240" w:h="15840"/>
          <w:pgMar w:top="1160" w:right="680" w:bottom="1360" w:left="820" w:header="332" w:footer="1166" w:gutter="0"/>
          <w:cols w:space="720"/>
        </w:sectPr>
      </w:pPr>
    </w:p>
    <w:tbl>
      <w:tblPr>
        <w:tblStyle w:val="GridTable4Accent6"/>
        <w:tblW w:w="0" w:type="auto"/>
        <w:tblLook w:val="04A0" w:firstRow="1" w:lastRow="0" w:firstColumn="1" w:lastColumn="0" w:noHBand="0" w:noVBand="1"/>
      </w:tblPr>
      <w:tblGrid>
        <w:gridCol w:w="3073"/>
        <w:gridCol w:w="7808"/>
      </w:tblGrid>
      <w:tr w:rsidR="00FB532F" w:rsidRPr="00BF5590" w14:paraId="674D6DAF" w14:textId="77777777" w:rsidTr="00FB532F">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0881" w:type="dxa"/>
            <w:gridSpan w:val="2"/>
          </w:tcPr>
          <w:p w14:paraId="4717449C" w14:textId="77777777" w:rsidR="00FB532F" w:rsidRPr="006455BF" w:rsidRDefault="00FB532F" w:rsidP="00FB532F">
            <w:pPr>
              <w:pStyle w:val="Textoindependiente"/>
              <w:ind w:left="884"/>
              <w:jc w:val="center"/>
              <w:rPr>
                <w:spacing w:val="-2"/>
                <w:sz w:val="28"/>
              </w:rPr>
            </w:pPr>
            <w:r w:rsidRPr="006455BF">
              <w:rPr>
                <w:spacing w:val="-2"/>
                <w:sz w:val="28"/>
              </w:rPr>
              <w:lastRenderedPageBreak/>
              <w:t>Deberes</w:t>
            </w:r>
            <w:r w:rsidRPr="006455BF">
              <w:rPr>
                <w:spacing w:val="-5"/>
                <w:sz w:val="28"/>
              </w:rPr>
              <w:t xml:space="preserve"> </w:t>
            </w:r>
            <w:r w:rsidRPr="006455BF">
              <w:rPr>
                <w:spacing w:val="-2"/>
                <w:sz w:val="28"/>
              </w:rPr>
              <w:t>de</w:t>
            </w:r>
            <w:r w:rsidRPr="006455BF">
              <w:rPr>
                <w:spacing w:val="-9"/>
                <w:sz w:val="28"/>
              </w:rPr>
              <w:t xml:space="preserve"> </w:t>
            </w:r>
            <w:r w:rsidRPr="006455BF">
              <w:rPr>
                <w:spacing w:val="-2"/>
                <w:sz w:val="28"/>
              </w:rPr>
              <w:t>los/las</w:t>
            </w:r>
            <w:r w:rsidRPr="006455BF">
              <w:rPr>
                <w:spacing w:val="1"/>
                <w:sz w:val="28"/>
              </w:rPr>
              <w:t xml:space="preserve"> </w:t>
            </w:r>
            <w:r w:rsidRPr="006455BF">
              <w:rPr>
                <w:spacing w:val="-2"/>
                <w:sz w:val="28"/>
              </w:rPr>
              <w:t>estudiantes:</w:t>
            </w:r>
          </w:p>
          <w:p w14:paraId="5D2DF4DA" w14:textId="103EA1B5" w:rsidR="00FB532F" w:rsidRPr="006455BF" w:rsidRDefault="00FB532F" w:rsidP="00FB532F">
            <w:pPr>
              <w:pStyle w:val="Textoindependiente"/>
              <w:ind w:left="884"/>
              <w:jc w:val="center"/>
              <w:rPr>
                <w:sz w:val="28"/>
              </w:rPr>
            </w:pPr>
            <w:r w:rsidRPr="006455BF">
              <w:rPr>
                <w:sz w:val="28"/>
              </w:rPr>
              <w:t>Al</w:t>
            </w:r>
            <w:r w:rsidRPr="006455BF">
              <w:rPr>
                <w:spacing w:val="-20"/>
                <w:sz w:val="28"/>
              </w:rPr>
              <w:t xml:space="preserve"> </w:t>
            </w:r>
            <w:r w:rsidRPr="006455BF">
              <w:rPr>
                <w:sz w:val="28"/>
              </w:rPr>
              <w:t>matricularme</w:t>
            </w:r>
            <w:r w:rsidRPr="006455BF">
              <w:rPr>
                <w:spacing w:val="-9"/>
                <w:sz w:val="28"/>
              </w:rPr>
              <w:t xml:space="preserve"> </w:t>
            </w:r>
            <w:r w:rsidRPr="006455BF">
              <w:rPr>
                <w:sz w:val="28"/>
              </w:rPr>
              <w:t>en</w:t>
            </w:r>
            <w:r w:rsidRPr="006455BF">
              <w:rPr>
                <w:spacing w:val="-18"/>
                <w:sz w:val="28"/>
              </w:rPr>
              <w:t xml:space="preserve"> </w:t>
            </w:r>
            <w:r w:rsidRPr="006455BF">
              <w:rPr>
                <w:sz w:val="28"/>
              </w:rPr>
              <w:t>el</w:t>
            </w:r>
            <w:r w:rsidRPr="006455BF">
              <w:rPr>
                <w:spacing w:val="-14"/>
                <w:sz w:val="28"/>
              </w:rPr>
              <w:t xml:space="preserve"> </w:t>
            </w:r>
            <w:r w:rsidRPr="006455BF">
              <w:rPr>
                <w:sz w:val="28"/>
              </w:rPr>
              <w:t>Colegio</w:t>
            </w:r>
            <w:r w:rsidRPr="006455BF">
              <w:rPr>
                <w:spacing w:val="-8"/>
                <w:sz w:val="28"/>
              </w:rPr>
              <w:t xml:space="preserve"> </w:t>
            </w:r>
            <w:r w:rsidRPr="006455BF">
              <w:rPr>
                <w:sz w:val="28"/>
              </w:rPr>
              <w:t>Ángel</w:t>
            </w:r>
            <w:r w:rsidRPr="006455BF">
              <w:rPr>
                <w:spacing w:val="-18"/>
                <w:sz w:val="28"/>
              </w:rPr>
              <w:t xml:space="preserve"> </w:t>
            </w:r>
            <w:r w:rsidRPr="006455BF">
              <w:rPr>
                <w:sz w:val="28"/>
              </w:rPr>
              <w:t>de</w:t>
            </w:r>
            <w:r w:rsidRPr="006455BF">
              <w:rPr>
                <w:spacing w:val="-11"/>
                <w:sz w:val="28"/>
              </w:rPr>
              <w:t xml:space="preserve"> </w:t>
            </w:r>
            <w:r w:rsidRPr="006455BF">
              <w:rPr>
                <w:sz w:val="28"/>
              </w:rPr>
              <w:t>Peredo,</w:t>
            </w:r>
            <w:r w:rsidRPr="006455BF">
              <w:rPr>
                <w:spacing w:val="-14"/>
                <w:sz w:val="28"/>
              </w:rPr>
              <w:t xml:space="preserve"> </w:t>
            </w:r>
            <w:r w:rsidRPr="006455BF">
              <w:rPr>
                <w:sz w:val="28"/>
              </w:rPr>
              <w:t>asumiré</w:t>
            </w:r>
            <w:r w:rsidRPr="006455BF">
              <w:rPr>
                <w:spacing w:val="-6"/>
                <w:sz w:val="28"/>
              </w:rPr>
              <w:t xml:space="preserve"> </w:t>
            </w:r>
            <w:r w:rsidRPr="006455BF">
              <w:rPr>
                <w:sz w:val="28"/>
              </w:rPr>
              <w:t>los</w:t>
            </w:r>
            <w:r w:rsidRPr="006455BF">
              <w:rPr>
                <w:spacing w:val="-10"/>
                <w:sz w:val="28"/>
              </w:rPr>
              <w:t xml:space="preserve"> </w:t>
            </w:r>
            <w:r w:rsidRPr="006455BF">
              <w:rPr>
                <w:sz w:val="28"/>
              </w:rPr>
              <w:t>siguientes</w:t>
            </w:r>
            <w:r w:rsidRPr="006455BF">
              <w:rPr>
                <w:spacing w:val="-3"/>
                <w:sz w:val="28"/>
              </w:rPr>
              <w:t xml:space="preserve"> </w:t>
            </w:r>
            <w:r w:rsidRPr="006455BF">
              <w:rPr>
                <w:spacing w:val="-2"/>
                <w:sz w:val="28"/>
              </w:rPr>
              <w:t>deberes:</w:t>
            </w:r>
          </w:p>
          <w:p w14:paraId="3640997F" w14:textId="769F6D38" w:rsidR="00FB532F" w:rsidRPr="00FB532F" w:rsidRDefault="00FB532F" w:rsidP="00FB532F">
            <w:pPr>
              <w:pStyle w:val="Ttulo5"/>
              <w:jc w:val="center"/>
              <w:outlineLvl w:val="4"/>
              <w:rPr>
                <w:b/>
              </w:rPr>
            </w:pPr>
          </w:p>
        </w:tc>
      </w:tr>
      <w:tr w:rsidR="00FB532F" w:rsidRPr="00BF5590" w14:paraId="0EBB0558" w14:textId="77777777" w:rsidTr="00FB532F">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073" w:type="dxa"/>
          </w:tcPr>
          <w:p w14:paraId="2075B688" w14:textId="77777777" w:rsidR="00FB532F" w:rsidRPr="00BF5590" w:rsidRDefault="00FB532F" w:rsidP="00FB532F">
            <w:pPr>
              <w:pStyle w:val="Textoindependiente"/>
              <w:tabs>
                <w:tab w:val="left" w:pos="-142"/>
                <w:tab w:val="left" w:pos="2835"/>
              </w:tabs>
              <w:spacing w:line="244" w:lineRule="auto"/>
              <w:ind w:right="163"/>
              <w:jc w:val="center"/>
            </w:pPr>
            <w:r w:rsidRPr="00BF5590">
              <w:t>Art.1.</w:t>
            </w:r>
          </w:p>
        </w:tc>
        <w:tc>
          <w:tcPr>
            <w:tcW w:w="7808" w:type="dxa"/>
          </w:tcPr>
          <w:p w14:paraId="5EE83EB8" w14:textId="530402B2" w:rsidR="00FB532F" w:rsidRPr="001816D1" w:rsidRDefault="00FB532F" w:rsidP="00FB532F">
            <w:pPr>
              <w:pStyle w:val="Textoindependiente"/>
              <w:ind w:left="46"/>
              <w:jc w:val="both"/>
              <w:cnfStyle w:val="000000100000" w:firstRow="0" w:lastRow="0" w:firstColumn="0" w:lastColumn="0" w:oddVBand="0" w:evenVBand="0" w:oddHBand="1" w:evenHBand="0" w:firstRowFirstColumn="0" w:firstRowLastColumn="0" w:lastRowFirstColumn="0" w:lastRowLastColumn="0"/>
            </w:pPr>
            <w:r>
              <w:t>Reconocer</w:t>
            </w:r>
            <w:r>
              <w:rPr>
                <w:spacing w:val="-11"/>
              </w:rPr>
              <w:t xml:space="preserve"> </w:t>
            </w:r>
            <w:r>
              <w:t>y</w:t>
            </w:r>
            <w:r>
              <w:rPr>
                <w:spacing w:val="-8"/>
              </w:rPr>
              <w:t xml:space="preserve"> </w:t>
            </w:r>
            <w:r>
              <w:t>respetar</w:t>
            </w:r>
            <w:r>
              <w:rPr>
                <w:spacing w:val="-7"/>
              </w:rPr>
              <w:t xml:space="preserve"> </w:t>
            </w:r>
            <w:r>
              <w:t>en</w:t>
            </w:r>
            <w:r>
              <w:rPr>
                <w:spacing w:val="-6"/>
              </w:rPr>
              <w:t xml:space="preserve"> </w:t>
            </w:r>
            <w:r>
              <w:t>los</w:t>
            </w:r>
            <w:r>
              <w:rPr>
                <w:spacing w:val="-12"/>
              </w:rPr>
              <w:t xml:space="preserve"> </w:t>
            </w:r>
            <w:r>
              <w:t>otros</w:t>
            </w:r>
            <w:r>
              <w:rPr>
                <w:spacing w:val="-7"/>
              </w:rPr>
              <w:t xml:space="preserve"> </w:t>
            </w:r>
            <w:r>
              <w:t>los</w:t>
            </w:r>
            <w:r>
              <w:rPr>
                <w:spacing w:val="-7"/>
              </w:rPr>
              <w:t xml:space="preserve"> </w:t>
            </w:r>
            <w:r>
              <w:t>mismos</w:t>
            </w:r>
            <w:r>
              <w:rPr>
                <w:spacing w:val="-7"/>
              </w:rPr>
              <w:t xml:space="preserve"> </w:t>
            </w:r>
            <w:r>
              <w:t>derechos</w:t>
            </w:r>
            <w:r>
              <w:rPr>
                <w:spacing w:val="-8"/>
              </w:rPr>
              <w:t xml:space="preserve"> </w:t>
            </w:r>
            <w:r>
              <w:t>que</w:t>
            </w:r>
            <w:r>
              <w:rPr>
                <w:spacing w:val="-9"/>
              </w:rPr>
              <w:t xml:space="preserve"> </w:t>
            </w:r>
            <w:r>
              <w:t>exijo</w:t>
            </w:r>
            <w:r>
              <w:rPr>
                <w:spacing w:val="-11"/>
              </w:rPr>
              <w:t xml:space="preserve"> </w:t>
            </w:r>
            <w:r>
              <w:t>para</w:t>
            </w:r>
            <w:r>
              <w:rPr>
                <w:spacing w:val="-5"/>
              </w:rPr>
              <w:t xml:space="preserve"> </w:t>
            </w:r>
            <w:r>
              <w:t>mí,</w:t>
            </w:r>
            <w:r>
              <w:rPr>
                <w:spacing w:val="-7"/>
              </w:rPr>
              <w:t xml:space="preserve"> </w:t>
            </w:r>
            <w:r>
              <w:t>como</w:t>
            </w:r>
            <w:r>
              <w:rPr>
                <w:spacing w:val="-2"/>
              </w:rPr>
              <w:t xml:space="preserve"> </w:t>
            </w:r>
            <w:r>
              <w:t>están indicados en el capítulo anterior como “Mis Derechos”.</w:t>
            </w:r>
          </w:p>
        </w:tc>
      </w:tr>
      <w:tr w:rsidR="00FB532F" w:rsidRPr="00BF5590" w14:paraId="1CE3B382" w14:textId="77777777" w:rsidTr="00FB532F">
        <w:trPr>
          <w:trHeight w:val="218"/>
        </w:trPr>
        <w:tc>
          <w:tcPr>
            <w:cnfStyle w:val="001000000000" w:firstRow="0" w:lastRow="0" w:firstColumn="1" w:lastColumn="0" w:oddVBand="0" w:evenVBand="0" w:oddHBand="0" w:evenHBand="0" w:firstRowFirstColumn="0" w:firstRowLastColumn="0" w:lastRowFirstColumn="0" w:lastRowLastColumn="0"/>
            <w:tcW w:w="3073" w:type="dxa"/>
          </w:tcPr>
          <w:p w14:paraId="37C8B50B" w14:textId="77777777" w:rsidR="00FB532F" w:rsidRPr="00BF5590" w:rsidRDefault="00FB532F" w:rsidP="00FB532F">
            <w:pPr>
              <w:pStyle w:val="Textoindependiente"/>
              <w:tabs>
                <w:tab w:val="left" w:pos="-142"/>
                <w:tab w:val="left" w:pos="2835"/>
              </w:tabs>
              <w:ind w:right="163"/>
              <w:jc w:val="center"/>
            </w:pPr>
            <w:r w:rsidRPr="00BF5590">
              <w:t>Art.2.</w:t>
            </w:r>
          </w:p>
        </w:tc>
        <w:tc>
          <w:tcPr>
            <w:tcW w:w="7808" w:type="dxa"/>
          </w:tcPr>
          <w:p w14:paraId="29D64A0E" w14:textId="0A6C4676" w:rsidR="00FB532F" w:rsidRPr="00BF5590" w:rsidRDefault="00FB532F" w:rsidP="00FB532F">
            <w:pPr>
              <w:pStyle w:val="Textoindependiente"/>
              <w:ind w:right="459"/>
              <w:jc w:val="both"/>
              <w:cnfStyle w:val="000000000000" w:firstRow="0" w:lastRow="0" w:firstColumn="0" w:lastColumn="0" w:oddVBand="0" w:evenVBand="0" w:oddHBand="0" w:evenHBand="0" w:firstRowFirstColumn="0" w:firstRowLastColumn="0" w:lastRowFirstColumn="0" w:lastRowLastColumn="0"/>
            </w:pPr>
            <w:r>
              <w:t>Estar dispuesto al diálogo con el ánimo de fortalecer las relaciones interpersonales. Respetar la pluralidad y el consenso.</w:t>
            </w:r>
          </w:p>
        </w:tc>
      </w:tr>
      <w:tr w:rsidR="00FB532F" w:rsidRPr="00BF5590" w14:paraId="20E9489E" w14:textId="77777777" w:rsidTr="00FB5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3" w:type="dxa"/>
          </w:tcPr>
          <w:p w14:paraId="181038B9" w14:textId="65FA0C0F" w:rsidR="00FB532F" w:rsidRPr="00FB532F" w:rsidRDefault="00FB532F" w:rsidP="00FB532F">
            <w:pPr>
              <w:pStyle w:val="Textoindependiente"/>
              <w:tabs>
                <w:tab w:val="left" w:pos="-142"/>
                <w:tab w:val="left" w:pos="2835"/>
              </w:tabs>
              <w:ind w:right="163"/>
              <w:jc w:val="center"/>
            </w:pPr>
            <w:r w:rsidRPr="00BF5590">
              <w:t>Art.3</w:t>
            </w:r>
          </w:p>
        </w:tc>
        <w:tc>
          <w:tcPr>
            <w:tcW w:w="7808" w:type="dxa"/>
          </w:tcPr>
          <w:p w14:paraId="415CD1CC" w14:textId="052177F0" w:rsidR="00FB532F" w:rsidRPr="00BF5590" w:rsidRDefault="00FB532F" w:rsidP="00FB532F">
            <w:pPr>
              <w:pStyle w:val="Textoindependiente"/>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Solucionar mis conflictos a partir de la práctica de la no-violencia, a saber, la negociación y</w:t>
            </w:r>
            <w:r>
              <w:rPr>
                <w:spacing w:val="-2"/>
              </w:rPr>
              <w:t xml:space="preserve"> </w:t>
            </w:r>
            <w:r>
              <w:t>el</w:t>
            </w:r>
            <w:r>
              <w:rPr>
                <w:spacing w:val="-1"/>
              </w:rPr>
              <w:t xml:space="preserve"> </w:t>
            </w:r>
            <w:r>
              <w:t>diálogo</w:t>
            </w:r>
            <w:r>
              <w:rPr>
                <w:spacing w:val="-1"/>
              </w:rPr>
              <w:t xml:space="preserve"> </w:t>
            </w:r>
            <w:r>
              <w:t>fundamentado por la</w:t>
            </w:r>
            <w:r>
              <w:rPr>
                <w:spacing w:val="-3"/>
              </w:rPr>
              <w:t xml:space="preserve"> </w:t>
            </w:r>
            <w:r>
              <w:t>fuerza</w:t>
            </w:r>
            <w:r>
              <w:rPr>
                <w:spacing w:val="-3"/>
              </w:rPr>
              <w:t xml:space="preserve"> </w:t>
            </w:r>
            <w:r>
              <w:t>de la</w:t>
            </w:r>
            <w:r>
              <w:rPr>
                <w:spacing w:val="-4"/>
              </w:rPr>
              <w:t xml:space="preserve"> </w:t>
            </w:r>
            <w:r>
              <w:t>verdad</w:t>
            </w:r>
            <w:r>
              <w:rPr>
                <w:spacing w:val="-1"/>
              </w:rPr>
              <w:t xml:space="preserve"> </w:t>
            </w:r>
            <w:r>
              <w:t>y</w:t>
            </w:r>
            <w:r>
              <w:rPr>
                <w:spacing w:val="-2"/>
              </w:rPr>
              <w:t xml:space="preserve"> </w:t>
            </w:r>
            <w:r>
              <w:t>del</w:t>
            </w:r>
            <w:r>
              <w:rPr>
                <w:spacing w:val="-1"/>
              </w:rPr>
              <w:t xml:space="preserve"> </w:t>
            </w:r>
            <w:r>
              <w:t>amor,</w:t>
            </w:r>
            <w:r>
              <w:rPr>
                <w:spacing w:val="-2"/>
              </w:rPr>
              <w:t xml:space="preserve"> </w:t>
            </w:r>
            <w:r>
              <w:t>siguiendo</w:t>
            </w:r>
            <w:r>
              <w:rPr>
                <w:spacing w:val="-1"/>
              </w:rPr>
              <w:t xml:space="preserve"> </w:t>
            </w:r>
            <w:r>
              <w:t>las instancias regulares, y evitando las agresiones verbales, psicológicas y, con mucha más razón, las agresiones físicas.</w:t>
            </w:r>
          </w:p>
        </w:tc>
      </w:tr>
      <w:tr w:rsidR="00FB532F" w:rsidRPr="00BF5590" w14:paraId="1C884BA5" w14:textId="77777777" w:rsidTr="00FB532F">
        <w:tc>
          <w:tcPr>
            <w:cnfStyle w:val="001000000000" w:firstRow="0" w:lastRow="0" w:firstColumn="1" w:lastColumn="0" w:oddVBand="0" w:evenVBand="0" w:oddHBand="0" w:evenHBand="0" w:firstRowFirstColumn="0" w:firstRowLastColumn="0" w:lastRowFirstColumn="0" w:lastRowLastColumn="0"/>
            <w:tcW w:w="3073" w:type="dxa"/>
          </w:tcPr>
          <w:p w14:paraId="280D9E81" w14:textId="15BF4656" w:rsidR="00FB532F" w:rsidRPr="00FB532F" w:rsidRDefault="00FB532F" w:rsidP="00FB532F">
            <w:pPr>
              <w:pStyle w:val="Textoindependiente"/>
              <w:tabs>
                <w:tab w:val="left" w:pos="-142"/>
                <w:tab w:val="left" w:pos="2835"/>
              </w:tabs>
              <w:ind w:right="163"/>
              <w:jc w:val="center"/>
            </w:pPr>
            <w:r w:rsidRPr="00BF5590">
              <w:t>Art.</w:t>
            </w:r>
            <w:r w:rsidRPr="00BF5590">
              <w:rPr>
                <w:spacing w:val="-3"/>
              </w:rPr>
              <w:t xml:space="preserve"> </w:t>
            </w:r>
            <w:r w:rsidRPr="00BF5590">
              <w:t>4</w:t>
            </w:r>
          </w:p>
        </w:tc>
        <w:tc>
          <w:tcPr>
            <w:tcW w:w="7808" w:type="dxa"/>
          </w:tcPr>
          <w:p w14:paraId="2D868425" w14:textId="2A5B4830" w:rsidR="00FB532F" w:rsidRPr="00BF5590" w:rsidRDefault="00FB532F" w:rsidP="00FB532F">
            <w:pPr>
              <w:pStyle w:val="Textoindependiente"/>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t>Manifestar</w:t>
            </w:r>
            <w:r>
              <w:rPr>
                <w:spacing w:val="-14"/>
              </w:rPr>
              <w:t xml:space="preserve"> </w:t>
            </w:r>
            <w:r>
              <w:t>y</w:t>
            </w:r>
            <w:r>
              <w:rPr>
                <w:spacing w:val="-15"/>
              </w:rPr>
              <w:t xml:space="preserve"> </w:t>
            </w:r>
            <w:r>
              <w:t>promover</w:t>
            </w:r>
            <w:r>
              <w:rPr>
                <w:spacing w:val="-5"/>
              </w:rPr>
              <w:t xml:space="preserve"> </w:t>
            </w:r>
            <w:r>
              <w:t>iniciativas</w:t>
            </w:r>
            <w:r>
              <w:rPr>
                <w:spacing w:val="-10"/>
              </w:rPr>
              <w:t xml:space="preserve"> </w:t>
            </w:r>
            <w:r>
              <w:t>y</w:t>
            </w:r>
            <w:r>
              <w:rPr>
                <w:spacing w:val="-15"/>
              </w:rPr>
              <w:t xml:space="preserve"> </w:t>
            </w:r>
            <w:r>
              <w:t>sugerencias</w:t>
            </w:r>
            <w:r>
              <w:rPr>
                <w:spacing w:val="-5"/>
              </w:rPr>
              <w:t xml:space="preserve"> </w:t>
            </w:r>
            <w:r>
              <w:t>a</w:t>
            </w:r>
            <w:r>
              <w:rPr>
                <w:spacing w:val="-13"/>
              </w:rPr>
              <w:t xml:space="preserve"> </w:t>
            </w:r>
            <w:r>
              <w:t>favor</w:t>
            </w:r>
            <w:r>
              <w:rPr>
                <w:spacing w:val="-18"/>
              </w:rPr>
              <w:t xml:space="preserve"> </w:t>
            </w:r>
            <w:r>
              <w:t>del</w:t>
            </w:r>
            <w:r>
              <w:rPr>
                <w:spacing w:val="-14"/>
              </w:rPr>
              <w:t xml:space="preserve"> </w:t>
            </w:r>
            <w:r>
              <w:t>bien</w:t>
            </w:r>
            <w:r>
              <w:rPr>
                <w:spacing w:val="-8"/>
              </w:rPr>
              <w:t xml:space="preserve"> </w:t>
            </w:r>
            <w:r>
              <w:rPr>
                <w:spacing w:val="-2"/>
              </w:rPr>
              <w:t>común.</w:t>
            </w:r>
          </w:p>
        </w:tc>
      </w:tr>
      <w:tr w:rsidR="00FB532F" w:rsidRPr="00BF5590" w14:paraId="1E380D53" w14:textId="77777777" w:rsidTr="00FB5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3" w:type="dxa"/>
          </w:tcPr>
          <w:p w14:paraId="0575864F" w14:textId="74E87AE3" w:rsidR="00FB532F" w:rsidRPr="00FB532F" w:rsidRDefault="00FB532F" w:rsidP="00FB532F">
            <w:pPr>
              <w:pStyle w:val="Textoindependiente"/>
              <w:tabs>
                <w:tab w:val="left" w:pos="-142"/>
                <w:tab w:val="left" w:pos="2835"/>
              </w:tabs>
              <w:ind w:right="163"/>
              <w:jc w:val="center"/>
            </w:pPr>
            <w:r w:rsidRPr="00BF5590">
              <w:t>Art.</w:t>
            </w:r>
            <w:r w:rsidRPr="00BF5590">
              <w:rPr>
                <w:spacing w:val="-13"/>
              </w:rPr>
              <w:t xml:space="preserve"> </w:t>
            </w:r>
            <w:r w:rsidRPr="00BF5590">
              <w:t>5.</w:t>
            </w:r>
          </w:p>
        </w:tc>
        <w:tc>
          <w:tcPr>
            <w:tcW w:w="7808" w:type="dxa"/>
          </w:tcPr>
          <w:p w14:paraId="08AE351B" w14:textId="2ABF9860" w:rsidR="00FB532F" w:rsidRPr="00BF5590" w:rsidRDefault="00FB532F" w:rsidP="00FB532F">
            <w:pPr>
              <w:pStyle w:val="Textoindependiente"/>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Ser</w:t>
            </w:r>
            <w:r>
              <w:rPr>
                <w:spacing w:val="-2"/>
              </w:rPr>
              <w:t xml:space="preserve"> </w:t>
            </w:r>
            <w:r>
              <w:t>Solidario, poniendo a disposición mis potencialidades y cualidades al</w:t>
            </w:r>
            <w:r>
              <w:rPr>
                <w:spacing w:val="-3"/>
              </w:rPr>
              <w:t xml:space="preserve"> </w:t>
            </w:r>
            <w:r>
              <w:t xml:space="preserve">servicio de los demás estando </w:t>
            </w:r>
            <w:proofErr w:type="gramStart"/>
            <w:r>
              <w:t>atento</w:t>
            </w:r>
            <w:proofErr w:type="gramEnd"/>
            <w:r>
              <w:t xml:space="preserve"> a sus necesidades.</w:t>
            </w:r>
          </w:p>
        </w:tc>
      </w:tr>
      <w:tr w:rsidR="00FB532F" w:rsidRPr="00BF5590" w14:paraId="5B1C4BA6" w14:textId="77777777" w:rsidTr="00FB532F">
        <w:trPr>
          <w:trHeight w:val="249"/>
        </w:trPr>
        <w:tc>
          <w:tcPr>
            <w:cnfStyle w:val="001000000000" w:firstRow="0" w:lastRow="0" w:firstColumn="1" w:lastColumn="0" w:oddVBand="0" w:evenVBand="0" w:oddHBand="0" w:evenHBand="0" w:firstRowFirstColumn="0" w:firstRowLastColumn="0" w:lastRowFirstColumn="0" w:lastRowLastColumn="0"/>
            <w:tcW w:w="3073" w:type="dxa"/>
          </w:tcPr>
          <w:p w14:paraId="7F55A429" w14:textId="63CAC4B0" w:rsidR="00FB532F" w:rsidRPr="00FB532F" w:rsidRDefault="00FB532F" w:rsidP="00FB532F">
            <w:pPr>
              <w:pStyle w:val="Textoindependiente"/>
              <w:tabs>
                <w:tab w:val="left" w:pos="-142"/>
                <w:tab w:val="left" w:pos="2835"/>
              </w:tabs>
              <w:ind w:right="163"/>
              <w:jc w:val="center"/>
            </w:pPr>
            <w:r w:rsidRPr="00BF5590">
              <w:t>Art. 6</w:t>
            </w:r>
          </w:p>
        </w:tc>
        <w:tc>
          <w:tcPr>
            <w:tcW w:w="7808" w:type="dxa"/>
          </w:tcPr>
          <w:p w14:paraId="1387C84F" w14:textId="12EEE274" w:rsidR="00FB532F" w:rsidRPr="00BF5590" w:rsidRDefault="00FB532F" w:rsidP="00FB532F">
            <w:pPr>
              <w:pStyle w:val="Textoindependiente"/>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t>Comportarme con respeto en todo espacio y actividad organizada por el Colegio o que se desarrolle en sus dependencias: actos académicos, culturales, convivencias, biblioteca, sala de clases, laboratorios, patios, gimnasio, entre otros, como así también en la vía pública, en los medios de transporte o cualquier sitio, cuando expresamente esté representando a mi colegio o vista su uniforme asumiendo con responsabilidad las consecuencias a la transgresión.</w:t>
            </w:r>
          </w:p>
        </w:tc>
      </w:tr>
      <w:tr w:rsidR="00FB532F" w:rsidRPr="00BF5590" w14:paraId="7D5C9F07" w14:textId="77777777" w:rsidTr="00FB532F">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073" w:type="dxa"/>
          </w:tcPr>
          <w:p w14:paraId="761ACE07" w14:textId="188430A7" w:rsidR="00FB532F" w:rsidRPr="00FB532F" w:rsidRDefault="00FB532F" w:rsidP="00FB532F">
            <w:pPr>
              <w:pStyle w:val="Textoindependiente"/>
              <w:tabs>
                <w:tab w:val="left" w:pos="-142"/>
                <w:tab w:val="left" w:pos="2835"/>
              </w:tabs>
              <w:ind w:right="163"/>
              <w:jc w:val="center"/>
            </w:pPr>
            <w:r>
              <w:t xml:space="preserve">  </w:t>
            </w:r>
            <w:r w:rsidRPr="00BF5590">
              <w:t>Art. 7</w:t>
            </w:r>
          </w:p>
        </w:tc>
        <w:tc>
          <w:tcPr>
            <w:tcW w:w="7808" w:type="dxa"/>
          </w:tcPr>
          <w:p w14:paraId="1E535124" w14:textId="4429F40B" w:rsidR="00FB532F" w:rsidRPr="00BF5590" w:rsidRDefault="00FB532F" w:rsidP="00FB532F">
            <w:pPr>
              <w:pStyle w:val="Textoindependiente"/>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Respetar</w:t>
            </w:r>
            <w:r>
              <w:rPr>
                <w:spacing w:val="37"/>
              </w:rPr>
              <w:t xml:space="preserve"> </w:t>
            </w:r>
            <w:r>
              <w:t>los</w:t>
            </w:r>
            <w:r>
              <w:rPr>
                <w:spacing w:val="36"/>
              </w:rPr>
              <w:t xml:space="preserve"> </w:t>
            </w:r>
            <w:r>
              <w:t>Símbolos,</w:t>
            </w:r>
            <w:r>
              <w:rPr>
                <w:spacing w:val="32"/>
              </w:rPr>
              <w:t xml:space="preserve"> </w:t>
            </w:r>
            <w:r>
              <w:t>Patrios</w:t>
            </w:r>
            <w:r>
              <w:rPr>
                <w:spacing w:val="36"/>
              </w:rPr>
              <w:t xml:space="preserve"> </w:t>
            </w:r>
            <w:r>
              <w:t>y</w:t>
            </w:r>
            <w:r>
              <w:rPr>
                <w:spacing w:val="40"/>
              </w:rPr>
              <w:t xml:space="preserve"> </w:t>
            </w:r>
            <w:r>
              <w:t>del</w:t>
            </w:r>
            <w:r>
              <w:rPr>
                <w:spacing w:val="37"/>
              </w:rPr>
              <w:t xml:space="preserve"> </w:t>
            </w:r>
            <w:r>
              <w:t>Colegio,</w:t>
            </w:r>
            <w:r>
              <w:rPr>
                <w:spacing w:val="36"/>
              </w:rPr>
              <w:t xml:space="preserve"> </w:t>
            </w:r>
            <w:r>
              <w:t>como</w:t>
            </w:r>
            <w:r>
              <w:rPr>
                <w:spacing w:val="37"/>
              </w:rPr>
              <w:t xml:space="preserve"> </w:t>
            </w:r>
            <w:r>
              <w:t>también</w:t>
            </w:r>
            <w:r>
              <w:rPr>
                <w:spacing w:val="38"/>
              </w:rPr>
              <w:t xml:space="preserve"> </w:t>
            </w:r>
            <w:r>
              <w:t>de</w:t>
            </w:r>
            <w:r>
              <w:rPr>
                <w:spacing w:val="39"/>
              </w:rPr>
              <w:t xml:space="preserve"> </w:t>
            </w:r>
            <w:r>
              <w:t>otros</w:t>
            </w:r>
            <w:r>
              <w:rPr>
                <w:spacing w:val="36"/>
              </w:rPr>
              <w:t xml:space="preserve"> </w:t>
            </w:r>
            <w:r>
              <w:t>colegios, instituciones, países, regiones o etnias.</w:t>
            </w:r>
          </w:p>
        </w:tc>
      </w:tr>
      <w:tr w:rsidR="00FB532F" w:rsidRPr="00BF5590" w14:paraId="25845705" w14:textId="77777777" w:rsidTr="00FB532F">
        <w:tc>
          <w:tcPr>
            <w:cnfStyle w:val="001000000000" w:firstRow="0" w:lastRow="0" w:firstColumn="1" w:lastColumn="0" w:oddVBand="0" w:evenVBand="0" w:oddHBand="0" w:evenHBand="0" w:firstRowFirstColumn="0" w:firstRowLastColumn="0" w:lastRowFirstColumn="0" w:lastRowLastColumn="0"/>
            <w:tcW w:w="3073" w:type="dxa"/>
          </w:tcPr>
          <w:p w14:paraId="654DBE49" w14:textId="77777777" w:rsidR="00FB532F" w:rsidRPr="00BF5590" w:rsidRDefault="00FB532F" w:rsidP="00FB532F">
            <w:pPr>
              <w:pStyle w:val="Textoindependiente"/>
              <w:jc w:val="center"/>
              <w:rPr>
                <w:rFonts w:asciiTheme="minorHAnsi" w:hAnsiTheme="minorHAnsi" w:cstheme="minorHAnsi"/>
              </w:rPr>
            </w:pPr>
            <w:r w:rsidRPr="00BF5590">
              <w:rPr>
                <w:rFonts w:asciiTheme="minorHAnsi" w:hAnsiTheme="minorHAnsi" w:cstheme="minorHAnsi"/>
              </w:rPr>
              <w:t>Art. 8</w:t>
            </w:r>
          </w:p>
        </w:tc>
        <w:tc>
          <w:tcPr>
            <w:tcW w:w="7808" w:type="dxa"/>
          </w:tcPr>
          <w:p w14:paraId="2EBD0C0F" w14:textId="784EA9CF" w:rsidR="00FB532F" w:rsidRPr="00BF5590" w:rsidRDefault="00FB532F" w:rsidP="00FB532F">
            <w:pPr>
              <w:pStyle w:val="Textoindependiente"/>
              <w:ind w:left="46"/>
              <w:jc w:val="both"/>
              <w:cnfStyle w:val="000000000000" w:firstRow="0" w:lastRow="0" w:firstColumn="0" w:lastColumn="0" w:oddVBand="0" w:evenVBand="0" w:oddHBand="0" w:evenHBand="0" w:firstRowFirstColumn="0" w:firstRowLastColumn="0" w:lastRowFirstColumn="0" w:lastRowLastColumn="0"/>
            </w:pPr>
            <w:r>
              <w:t>Mantener</w:t>
            </w:r>
            <w:r>
              <w:rPr>
                <w:spacing w:val="-13"/>
              </w:rPr>
              <w:t xml:space="preserve"> </w:t>
            </w:r>
            <w:r>
              <w:t>una</w:t>
            </w:r>
            <w:r>
              <w:rPr>
                <w:spacing w:val="-14"/>
              </w:rPr>
              <w:t xml:space="preserve"> </w:t>
            </w:r>
            <w:r>
              <w:t>actitud</w:t>
            </w:r>
            <w:r>
              <w:rPr>
                <w:spacing w:val="-13"/>
              </w:rPr>
              <w:t xml:space="preserve"> </w:t>
            </w:r>
            <w:r>
              <w:t>de</w:t>
            </w:r>
            <w:r>
              <w:rPr>
                <w:spacing w:val="-14"/>
              </w:rPr>
              <w:t xml:space="preserve"> </w:t>
            </w:r>
            <w:r>
              <w:t>respeto</w:t>
            </w:r>
            <w:r>
              <w:rPr>
                <w:spacing w:val="-13"/>
              </w:rPr>
              <w:t xml:space="preserve"> </w:t>
            </w:r>
            <w:r>
              <w:t>hacia</w:t>
            </w:r>
            <w:r>
              <w:rPr>
                <w:spacing w:val="-14"/>
              </w:rPr>
              <w:t xml:space="preserve"> </w:t>
            </w:r>
            <w:r>
              <w:t>todas</w:t>
            </w:r>
            <w:r>
              <w:rPr>
                <w:spacing w:val="-14"/>
              </w:rPr>
              <w:t xml:space="preserve"> </w:t>
            </w:r>
            <w:r>
              <w:t>las</w:t>
            </w:r>
            <w:r>
              <w:rPr>
                <w:spacing w:val="-13"/>
              </w:rPr>
              <w:t xml:space="preserve"> </w:t>
            </w:r>
            <w:r>
              <w:t>personas</w:t>
            </w:r>
            <w:r>
              <w:rPr>
                <w:spacing w:val="-14"/>
              </w:rPr>
              <w:t xml:space="preserve"> </w:t>
            </w:r>
            <w:r>
              <w:t>y</w:t>
            </w:r>
            <w:r>
              <w:rPr>
                <w:spacing w:val="-13"/>
              </w:rPr>
              <w:t xml:space="preserve"> </w:t>
            </w:r>
            <w:r>
              <w:t>bienes</w:t>
            </w:r>
            <w:r>
              <w:rPr>
                <w:spacing w:val="-14"/>
              </w:rPr>
              <w:t xml:space="preserve"> </w:t>
            </w:r>
            <w:r>
              <w:t>privados</w:t>
            </w:r>
            <w:r>
              <w:rPr>
                <w:spacing w:val="-13"/>
              </w:rPr>
              <w:t xml:space="preserve"> </w:t>
            </w:r>
            <w:r>
              <w:t>y</w:t>
            </w:r>
            <w:r>
              <w:rPr>
                <w:spacing w:val="-14"/>
              </w:rPr>
              <w:t xml:space="preserve"> </w:t>
            </w:r>
            <w:r>
              <w:t>públicos en el perímetro del Colegio,</w:t>
            </w:r>
            <w:r>
              <w:rPr>
                <w:spacing w:val="-1"/>
              </w:rPr>
              <w:t xml:space="preserve"> </w:t>
            </w:r>
            <w:r>
              <w:t>cuidando de no contradecir de ninguna manera lo establecido en otros puntos de este Manual de Convivencia.</w:t>
            </w:r>
          </w:p>
        </w:tc>
      </w:tr>
      <w:tr w:rsidR="00FB532F" w:rsidRPr="00BF5590" w14:paraId="7CF4C420" w14:textId="77777777" w:rsidTr="00FB532F">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073" w:type="dxa"/>
          </w:tcPr>
          <w:p w14:paraId="610B1DCD" w14:textId="77777777" w:rsidR="00FB532F" w:rsidRPr="00BF5590" w:rsidRDefault="00FB532F" w:rsidP="00FB532F">
            <w:pPr>
              <w:jc w:val="center"/>
              <w:rPr>
                <w:sz w:val="24"/>
              </w:rPr>
            </w:pPr>
            <w:r w:rsidRPr="00BF5590">
              <w:rPr>
                <w:rFonts w:asciiTheme="minorHAnsi" w:hAnsiTheme="minorHAnsi" w:cstheme="minorHAnsi"/>
                <w:sz w:val="24"/>
              </w:rPr>
              <w:t>Art. 9</w:t>
            </w:r>
          </w:p>
        </w:tc>
        <w:tc>
          <w:tcPr>
            <w:tcW w:w="7808" w:type="dxa"/>
          </w:tcPr>
          <w:p w14:paraId="02832A27" w14:textId="2208EA9C" w:rsidR="00FB532F" w:rsidRPr="00FB532F" w:rsidRDefault="00FB532F" w:rsidP="00FB532F">
            <w:pPr>
              <w:jc w:val="both"/>
              <w:cnfStyle w:val="000000100000" w:firstRow="0" w:lastRow="0" w:firstColumn="0" w:lastColumn="0" w:oddVBand="0" w:evenVBand="0" w:oddHBand="1" w:evenHBand="0" w:firstRowFirstColumn="0" w:firstRowLastColumn="0" w:lastRowFirstColumn="0" w:lastRowLastColumn="0"/>
              <w:rPr>
                <w:sz w:val="24"/>
              </w:rPr>
            </w:pPr>
            <w:r w:rsidRPr="00FB532F">
              <w:rPr>
                <w:sz w:val="24"/>
              </w:rPr>
              <w:t>Respetar</w:t>
            </w:r>
            <w:r w:rsidRPr="00FB532F">
              <w:rPr>
                <w:spacing w:val="-6"/>
                <w:sz w:val="24"/>
              </w:rPr>
              <w:t xml:space="preserve"> </w:t>
            </w:r>
            <w:r w:rsidRPr="00FB532F">
              <w:rPr>
                <w:sz w:val="24"/>
              </w:rPr>
              <w:t>y</w:t>
            </w:r>
            <w:r w:rsidRPr="00FB532F">
              <w:rPr>
                <w:spacing w:val="-3"/>
                <w:sz w:val="24"/>
              </w:rPr>
              <w:t xml:space="preserve"> </w:t>
            </w:r>
            <w:r w:rsidRPr="00FB532F">
              <w:rPr>
                <w:sz w:val="24"/>
              </w:rPr>
              <w:t>ayudar</w:t>
            </w:r>
            <w:r w:rsidRPr="00FB532F">
              <w:rPr>
                <w:spacing w:val="-2"/>
                <w:sz w:val="24"/>
              </w:rPr>
              <w:t xml:space="preserve"> </w:t>
            </w:r>
            <w:r w:rsidRPr="00FB532F">
              <w:rPr>
                <w:sz w:val="24"/>
              </w:rPr>
              <w:t>a</w:t>
            </w:r>
            <w:r w:rsidRPr="00FB532F">
              <w:rPr>
                <w:spacing w:val="-4"/>
                <w:sz w:val="24"/>
              </w:rPr>
              <w:t xml:space="preserve"> </w:t>
            </w:r>
            <w:r w:rsidRPr="00FB532F">
              <w:rPr>
                <w:sz w:val="24"/>
              </w:rPr>
              <w:t>los organismos</w:t>
            </w:r>
            <w:r w:rsidRPr="00FB532F">
              <w:rPr>
                <w:spacing w:val="-3"/>
                <w:sz w:val="24"/>
              </w:rPr>
              <w:t xml:space="preserve"> </w:t>
            </w:r>
            <w:r w:rsidRPr="00FB532F">
              <w:rPr>
                <w:sz w:val="24"/>
              </w:rPr>
              <w:t>del</w:t>
            </w:r>
            <w:r w:rsidRPr="00FB532F">
              <w:rPr>
                <w:spacing w:val="-6"/>
                <w:sz w:val="24"/>
              </w:rPr>
              <w:t xml:space="preserve"> </w:t>
            </w:r>
            <w:r w:rsidRPr="00FB532F">
              <w:rPr>
                <w:sz w:val="24"/>
              </w:rPr>
              <w:t>Colegio,</w:t>
            </w:r>
            <w:r w:rsidRPr="00FB532F">
              <w:rPr>
                <w:spacing w:val="-6"/>
                <w:sz w:val="24"/>
              </w:rPr>
              <w:t xml:space="preserve"> </w:t>
            </w:r>
            <w:r w:rsidRPr="00FB532F">
              <w:rPr>
                <w:sz w:val="24"/>
              </w:rPr>
              <w:t>tales</w:t>
            </w:r>
            <w:r w:rsidRPr="00FB532F">
              <w:rPr>
                <w:spacing w:val="-2"/>
                <w:sz w:val="24"/>
              </w:rPr>
              <w:t xml:space="preserve"> </w:t>
            </w:r>
            <w:r w:rsidRPr="00FB532F">
              <w:rPr>
                <w:sz w:val="24"/>
              </w:rPr>
              <w:t>como</w:t>
            </w:r>
            <w:r w:rsidRPr="00FB532F">
              <w:rPr>
                <w:spacing w:val="-5"/>
                <w:sz w:val="24"/>
              </w:rPr>
              <w:t xml:space="preserve"> </w:t>
            </w:r>
            <w:r w:rsidRPr="00FB532F">
              <w:rPr>
                <w:sz w:val="24"/>
              </w:rPr>
              <w:t>Brigada,</w:t>
            </w:r>
            <w:r w:rsidRPr="00FB532F">
              <w:rPr>
                <w:spacing w:val="-3"/>
                <w:sz w:val="24"/>
              </w:rPr>
              <w:t xml:space="preserve"> </w:t>
            </w:r>
            <w:r w:rsidRPr="00FB532F">
              <w:rPr>
                <w:sz w:val="24"/>
              </w:rPr>
              <w:t>Scout,</w:t>
            </w:r>
            <w:r w:rsidRPr="00FB532F">
              <w:rPr>
                <w:spacing w:val="-6"/>
                <w:sz w:val="24"/>
              </w:rPr>
              <w:t xml:space="preserve"> </w:t>
            </w:r>
            <w:r w:rsidRPr="00FB532F">
              <w:rPr>
                <w:sz w:val="24"/>
              </w:rPr>
              <w:t>Centro de alumnos, Centro Gral. De Padres, etc.</w:t>
            </w:r>
          </w:p>
        </w:tc>
      </w:tr>
      <w:tr w:rsidR="00FB532F" w:rsidRPr="00BF5590" w14:paraId="2333D65F" w14:textId="77777777" w:rsidTr="00FB532F">
        <w:trPr>
          <w:trHeight w:val="337"/>
        </w:trPr>
        <w:tc>
          <w:tcPr>
            <w:cnfStyle w:val="001000000000" w:firstRow="0" w:lastRow="0" w:firstColumn="1" w:lastColumn="0" w:oddVBand="0" w:evenVBand="0" w:oddHBand="0" w:evenHBand="0" w:firstRowFirstColumn="0" w:firstRowLastColumn="0" w:lastRowFirstColumn="0" w:lastRowLastColumn="0"/>
            <w:tcW w:w="3073" w:type="dxa"/>
          </w:tcPr>
          <w:p w14:paraId="5514F50A" w14:textId="77777777" w:rsidR="00FB532F" w:rsidRPr="00BF5590" w:rsidRDefault="00FB532F" w:rsidP="00FB532F">
            <w:pPr>
              <w:jc w:val="center"/>
              <w:rPr>
                <w:sz w:val="24"/>
              </w:rPr>
            </w:pPr>
            <w:r w:rsidRPr="00BF5590">
              <w:rPr>
                <w:sz w:val="24"/>
              </w:rPr>
              <w:t>Art.</w:t>
            </w:r>
            <w:r w:rsidRPr="00BF5590">
              <w:rPr>
                <w:spacing w:val="-4"/>
                <w:sz w:val="24"/>
              </w:rPr>
              <w:t xml:space="preserve"> </w:t>
            </w:r>
            <w:r w:rsidRPr="00BF5590">
              <w:rPr>
                <w:sz w:val="24"/>
              </w:rPr>
              <w:t>10</w:t>
            </w:r>
          </w:p>
        </w:tc>
        <w:tc>
          <w:tcPr>
            <w:tcW w:w="7808" w:type="dxa"/>
          </w:tcPr>
          <w:p w14:paraId="20096351" w14:textId="10D552B8" w:rsidR="00FB532F" w:rsidRPr="00FB532F" w:rsidRDefault="00FB532F" w:rsidP="00FB532F">
            <w:pPr>
              <w:jc w:val="both"/>
              <w:cnfStyle w:val="000000000000" w:firstRow="0" w:lastRow="0" w:firstColumn="0" w:lastColumn="0" w:oddVBand="0" w:evenVBand="0" w:oddHBand="0" w:evenHBand="0" w:firstRowFirstColumn="0" w:firstRowLastColumn="0" w:lastRowFirstColumn="0" w:lastRowLastColumn="0"/>
              <w:rPr>
                <w:sz w:val="24"/>
              </w:rPr>
            </w:pPr>
            <w:r w:rsidRPr="00FB532F">
              <w:rPr>
                <w:sz w:val="24"/>
              </w:rPr>
              <w:t>Respetar</w:t>
            </w:r>
            <w:r w:rsidRPr="00FB532F">
              <w:rPr>
                <w:spacing w:val="-13"/>
                <w:sz w:val="24"/>
              </w:rPr>
              <w:t xml:space="preserve"> </w:t>
            </w:r>
            <w:r w:rsidRPr="00FB532F">
              <w:rPr>
                <w:sz w:val="24"/>
              </w:rPr>
              <w:t>y</w:t>
            </w:r>
            <w:r w:rsidRPr="00FB532F">
              <w:rPr>
                <w:spacing w:val="-15"/>
                <w:sz w:val="24"/>
              </w:rPr>
              <w:t xml:space="preserve"> </w:t>
            </w:r>
            <w:r w:rsidRPr="00FB532F">
              <w:rPr>
                <w:sz w:val="24"/>
              </w:rPr>
              <w:t>valorar</w:t>
            </w:r>
            <w:r w:rsidRPr="00FB532F">
              <w:rPr>
                <w:spacing w:val="-12"/>
                <w:sz w:val="24"/>
              </w:rPr>
              <w:t xml:space="preserve"> </w:t>
            </w:r>
            <w:r w:rsidRPr="00FB532F">
              <w:rPr>
                <w:sz w:val="24"/>
              </w:rPr>
              <w:t>el</w:t>
            </w:r>
            <w:r w:rsidRPr="00FB532F">
              <w:rPr>
                <w:spacing w:val="-14"/>
                <w:sz w:val="24"/>
              </w:rPr>
              <w:t xml:space="preserve"> </w:t>
            </w:r>
            <w:r w:rsidRPr="00FB532F">
              <w:rPr>
                <w:sz w:val="24"/>
              </w:rPr>
              <w:t>trabajo</w:t>
            </w:r>
            <w:r w:rsidRPr="00FB532F">
              <w:rPr>
                <w:spacing w:val="-14"/>
                <w:sz w:val="24"/>
              </w:rPr>
              <w:t xml:space="preserve"> </w:t>
            </w:r>
            <w:r w:rsidRPr="00FB532F">
              <w:rPr>
                <w:sz w:val="24"/>
              </w:rPr>
              <w:t>de</w:t>
            </w:r>
            <w:r w:rsidRPr="00FB532F">
              <w:rPr>
                <w:spacing w:val="-9"/>
                <w:sz w:val="24"/>
              </w:rPr>
              <w:t xml:space="preserve"> </w:t>
            </w:r>
            <w:r w:rsidRPr="00FB532F">
              <w:rPr>
                <w:sz w:val="24"/>
              </w:rPr>
              <w:t>todos</w:t>
            </w:r>
            <w:r w:rsidRPr="00FB532F">
              <w:rPr>
                <w:spacing w:val="-6"/>
                <w:sz w:val="24"/>
              </w:rPr>
              <w:t xml:space="preserve"> </w:t>
            </w:r>
            <w:r w:rsidRPr="00FB532F">
              <w:rPr>
                <w:sz w:val="24"/>
              </w:rPr>
              <w:t>los</w:t>
            </w:r>
            <w:r w:rsidRPr="00FB532F">
              <w:rPr>
                <w:spacing w:val="-12"/>
                <w:sz w:val="24"/>
              </w:rPr>
              <w:t xml:space="preserve"> </w:t>
            </w:r>
            <w:r w:rsidRPr="00FB532F">
              <w:rPr>
                <w:sz w:val="24"/>
              </w:rPr>
              <w:t>miembros</w:t>
            </w:r>
            <w:r w:rsidRPr="00FB532F">
              <w:rPr>
                <w:spacing w:val="-11"/>
                <w:sz w:val="24"/>
              </w:rPr>
              <w:t xml:space="preserve"> </w:t>
            </w:r>
            <w:r w:rsidRPr="00FB532F">
              <w:rPr>
                <w:sz w:val="24"/>
              </w:rPr>
              <w:t>de</w:t>
            </w:r>
            <w:r w:rsidRPr="00FB532F">
              <w:rPr>
                <w:spacing w:val="-9"/>
                <w:sz w:val="24"/>
              </w:rPr>
              <w:t xml:space="preserve"> </w:t>
            </w:r>
            <w:r w:rsidRPr="00FB532F">
              <w:rPr>
                <w:sz w:val="24"/>
              </w:rPr>
              <w:t>la</w:t>
            </w:r>
            <w:r w:rsidRPr="00FB532F">
              <w:rPr>
                <w:spacing w:val="-9"/>
                <w:sz w:val="24"/>
              </w:rPr>
              <w:t xml:space="preserve"> </w:t>
            </w:r>
            <w:r w:rsidRPr="00FB532F">
              <w:rPr>
                <w:sz w:val="24"/>
              </w:rPr>
              <w:t xml:space="preserve">comunidad </w:t>
            </w:r>
            <w:r w:rsidRPr="00FB532F">
              <w:rPr>
                <w:spacing w:val="-2"/>
                <w:sz w:val="24"/>
              </w:rPr>
              <w:t>educativa.</w:t>
            </w:r>
          </w:p>
        </w:tc>
      </w:tr>
      <w:tr w:rsidR="00FB532F" w:rsidRPr="00BF5590" w14:paraId="7D212005" w14:textId="77777777" w:rsidTr="00FB532F">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073" w:type="dxa"/>
          </w:tcPr>
          <w:p w14:paraId="16B3B9FB" w14:textId="77777777" w:rsidR="00FB532F" w:rsidRPr="00BF5590" w:rsidRDefault="00FB532F" w:rsidP="00FB532F">
            <w:pPr>
              <w:jc w:val="center"/>
              <w:rPr>
                <w:sz w:val="24"/>
              </w:rPr>
            </w:pPr>
            <w:r w:rsidRPr="00BF5590">
              <w:rPr>
                <w:sz w:val="24"/>
              </w:rPr>
              <w:t>Art.</w:t>
            </w:r>
            <w:r w:rsidRPr="00BF5590">
              <w:rPr>
                <w:spacing w:val="-15"/>
                <w:sz w:val="24"/>
              </w:rPr>
              <w:t xml:space="preserve"> </w:t>
            </w:r>
            <w:r w:rsidRPr="00BF5590">
              <w:rPr>
                <w:sz w:val="24"/>
              </w:rPr>
              <w:t>11</w:t>
            </w:r>
          </w:p>
        </w:tc>
        <w:tc>
          <w:tcPr>
            <w:tcW w:w="7808" w:type="dxa"/>
          </w:tcPr>
          <w:p w14:paraId="07F27FE5" w14:textId="230C1953" w:rsidR="00FB532F" w:rsidRPr="00BF5590" w:rsidRDefault="00FB532F" w:rsidP="00FB532F">
            <w:pPr>
              <w:pStyle w:val="Textoindependiente"/>
              <w:spacing w:line="244" w:lineRule="auto"/>
              <w:ind w:left="46" w:right="459"/>
              <w:jc w:val="both"/>
              <w:cnfStyle w:val="000000100000" w:firstRow="0" w:lastRow="0" w:firstColumn="0" w:lastColumn="0" w:oddVBand="0" w:evenVBand="0" w:oddHBand="1" w:evenHBand="0" w:firstRowFirstColumn="0" w:firstRowLastColumn="0" w:lastRowFirstColumn="0" w:lastRowLastColumn="0"/>
            </w:pPr>
            <w:r>
              <w:t>Respetar</w:t>
            </w:r>
            <w:r>
              <w:rPr>
                <w:spacing w:val="-1"/>
              </w:rPr>
              <w:t xml:space="preserve"> </w:t>
            </w:r>
            <w:r>
              <w:t>todos los documentos oficiales del</w:t>
            </w:r>
            <w:r>
              <w:rPr>
                <w:spacing w:val="-1"/>
              </w:rPr>
              <w:t xml:space="preserve"> </w:t>
            </w:r>
            <w:r>
              <w:t>Colegio,</w:t>
            </w:r>
            <w:r>
              <w:rPr>
                <w:spacing w:val="-2"/>
              </w:rPr>
              <w:t xml:space="preserve"> </w:t>
            </w:r>
            <w:r>
              <w:t>en especial,</w:t>
            </w:r>
            <w:r>
              <w:rPr>
                <w:spacing w:val="-2"/>
              </w:rPr>
              <w:t xml:space="preserve"> </w:t>
            </w:r>
            <w:r>
              <w:t>el libro</w:t>
            </w:r>
            <w:r>
              <w:rPr>
                <w:spacing w:val="-1"/>
              </w:rPr>
              <w:t xml:space="preserve"> </w:t>
            </w:r>
            <w:r>
              <w:t>de clases, carpetas, agenda escolar y cualquier otro documento de uso exclusivo de profesores o personal administrativo.</w:t>
            </w:r>
          </w:p>
        </w:tc>
      </w:tr>
      <w:tr w:rsidR="00FB532F" w:rsidRPr="00BF5590" w14:paraId="1459A556" w14:textId="77777777" w:rsidTr="00FB532F">
        <w:trPr>
          <w:trHeight w:val="216"/>
        </w:trPr>
        <w:tc>
          <w:tcPr>
            <w:cnfStyle w:val="001000000000" w:firstRow="0" w:lastRow="0" w:firstColumn="1" w:lastColumn="0" w:oddVBand="0" w:evenVBand="0" w:oddHBand="0" w:evenHBand="0" w:firstRowFirstColumn="0" w:firstRowLastColumn="0" w:lastRowFirstColumn="0" w:lastRowLastColumn="0"/>
            <w:tcW w:w="3073" w:type="dxa"/>
          </w:tcPr>
          <w:p w14:paraId="7AD669FB" w14:textId="77777777" w:rsidR="00FB532F" w:rsidRPr="00BF5590" w:rsidRDefault="00FB532F" w:rsidP="00FB532F">
            <w:pPr>
              <w:jc w:val="center"/>
              <w:rPr>
                <w:sz w:val="24"/>
              </w:rPr>
            </w:pPr>
            <w:r w:rsidRPr="00BF5590">
              <w:rPr>
                <w:sz w:val="24"/>
              </w:rPr>
              <w:t>Art.</w:t>
            </w:r>
            <w:r w:rsidRPr="00BF5590">
              <w:rPr>
                <w:spacing w:val="-15"/>
                <w:sz w:val="24"/>
              </w:rPr>
              <w:t xml:space="preserve"> </w:t>
            </w:r>
            <w:r w:rsidRPr="00BF5590">
              <w:rPr>
                <w:sz w:val="24"/>
              </w:rPr>
              <w:t>12</w:t>
            </w:r>
          </w:p>
        </w:tc>
        <w:tc>
          <w:tcPr>
            <w:tcW w:w="7808" w:type="dxa"/>
          </w:tcPr>
          <w:p w14:paraId="0EACC04B" w14:textId="7745417C" w:rsidR="00FB532F" w:rsidRPr="00FB532F" w:rsidRDefault="00FB532F" w:rsidP="00FB532F">
            <w:pPr>
              <w:jc w:val="both"/>
              <w:cnfStyle w:val="000000000000" w:firstRow="0" w:lastRow="0" w:firstColumn="0" w:lastColumn="0" w:oddVBand="0" w:evenVBand="0" w:oddHBand="0" w:evenHBand="0" w:firstRowFirstColumn="0" w:firstRowLastColumn="0" w:lastRowFirstColumn="0" w:lastRowLastColumn="0"/>
              <w:rPr>
                <w:sz w:val="24"/>
              </w:rPr>
            </w:pPr>
            <w:r w:rsidRPr="00FB532F">
              <w:rPr>
                <w:sz w:val="24"/>
              </w:rPr>
              <w:t>Velar por mi seguridad personal y la de los miembros de la comunidad educativa evitando situaciones de riesgo.</w:t>
            </w:r>
          </w:p>
        </w:tc>
      </w:tr>
      <w:tr w:rsidR="00FB532F" w:rsidRPr="00BF5590" w14:paraId="2D299865" w14:textId="77777777" w:rsidTr="00FB532F">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073" w:type="dxa"/>
          </w:tcPr>
          <w:p w14:paraId="4E288E89" w14:textId="77777777" w:rsidR="00FB532F" w:rsidRPr="00BF5590" w:rsidRDefault="00FB532F" w:rsidP="00FB532F">
            <w:pPr>
              <w:jc w:val="center"/>
              <w:rPr>
                <w:sz w:val="24"/>
              </w:rPr>
            </w:pPr>
            <w:r w:rsidRPr="00BF5590">
              <w:rPr>
                <w:sz w:val="24"/>
              </w:rPr>
              <w:t>Art.</w:t>
            </w:r>
            <w:r w:rsidRPr="00BF5590">
              <w:rPr>
                <w:spacing w:val="-15"/>
                <w:sz w:val="24"/>
              </w:rPr>
              <w:t xml:space="preserve"> </w:t>
            </w:r>
            <w:r w:rsidRPr="00BF5590">
              <w:rPr>
                <w:sz w:val="24"/>
              </w:rPr>
              <w:t>13</w:t>
            </w:r>
          </w:p>
        </w:tc>
        <w:tc>
          <w:tcPr>
            <w:tcW w:w="7808" w:type="dxa"/>
          </w:tcPr>
          <w:p w14:paraId="04F103C0" w14:textId="19D57EB6" w:rsidR="00FB532F" w:rsidRPr="00FB532F" w:rsidRDefault="00FB532F" w:rsidP="00FB532F">
            <w:pPr>
              <w:jc w:val="both"/>
              <w:cnfStyle w:val="000000100000" w:firstRow="0" w:lastRow="0" w:firstColumn="0" w:lastColumn="0" w:oddVBand="0" w:evenVBand="0" w:oddHBand="1" w:evenHBand="0" w:firstRowFirstColumn="0" w:firstRowLastColumn="0" w:lastRowFirstColumn="0" w:lastRowLastColumn="0"/>
              <w:rPr>
                <w:sz w:val="24"/>
              </w:rPr>
            </w:pPr>
            <w:r w:rsidRPr="00FB532F">
              <w:rPr>
                <w:sz w:val="24"/>
              </w:rPr>
              <w:t>Acatar</w:t>
            </w:r>
            <w:r w:rsidRPr="00FB532F">
              <w:rPr>
                <w:spacing w:val="74"/>
                <w:sz w:val="24"/>
              </w:rPr>
              <w:t xml:space="preserve"> </w:t>
            </w:r>
            <w:r w:rsidRPr="00FB532F">
              <w:rPr>
                <w:sz w:val="24"/>
              </w:rPr>
              <w:t>estrictamente</w:t>
            </w:r>
            <w:r w:rsidRPr="00FB532F">
              <w:rPr>
                <w:spacing w:val="78"/>
                <w:sz w:val="24"/>
              </w:rPr>
              <w:t xml:space="preserve"> </w:t>
            </w:r>
            <w:r w:rsidRPr="00FB532F">
              <w:rPr>
                <w:sz w:val="24"/>
              </w:rPr>
              <w:t>las</w:t>
            </w:r>
            <w:r w:rsidRPr="00FB532F">
              <w:rPr>
                <w:spacing w:val="78"/>
                <w:sz w:val="24"/>
              </w:rPr>
              <w:t xml:space="preserve"> </w:t>
            </w:r>
            <w:r w:rsidRPr="00FB532F">
              <w:rPr>
                <w:sz w:val="24"/>
              </w:rPr>
              <w:t>normas</w:t>
            </w:r>
            <w:r w:rsidRPr="00FB532F">
              <w:rPr>
                <w:spacing w:val="78"/>
                <w:sz w:val="24"/>
              </w:rPr>
              <w:t xml:space="preserve"> </w:t>
            </w:r>
            <w:r w:rsidRPr="00FB532F">
              <w:rPr>
                <w:sz w:val="24"/>
              </w:rPr>
              <w:t>de</w:t>
            </w:r>
            <w:r w:rsidRPr="00FB532F">
              <w:rPr>
                <w:spacing w:val="76"/>
                <w:sz w:val="24"/>
              </w:rPr>
              <w:t xml:space="preserve"> </w:t>
            </w:r>
            <w:r w:rsidRPr="00FB532F">
              <w:rPr>
                <w:sz w:val="24"/>
              </w:rPr>
              <w:t>seguridad</w:t>
            </w:r>
            <w:r w:rsidRPr="00FB532F">
              <w:rPr>
                <w:spacing w:val="75"/>
                <w:sz w:val="24"/>
              </w:rPr>
              <w:t xml:space="preserve"> </w:t>
            </w:r>
            <w:r w:rsidRPr="00FB532F">
              <w:rPr>
                <w:sz w:val="24"/>
              </w:rPr>
              <w:t>que</w:t>
            </w:r>
            <w:r w:rsidRPr="00FB532F">
              <w:rPr>
                <w:spacing w:val="76"/>
                <w:sz w:val="24"/>
              </w:rPr>
              <w:t xml:space="preserve"> </w:t>
            </w:r>
            <w:r w:rsidRPr="00FB532F">
              <w:rPr>
                <w:sz w:val="24"/>
              </w:rPr>
              <w:t>se</w:t>
            </w:r>
            <w:r w:rsidRPr="00FB532F">
              <w:rPr>
                <w:spacing w:val="77"/>
                <w:sz w:val="24"/>
              </w:rPr>
              <w:t xml:space="preserve"> </w:t>
            </w:r>
            <w:r w:rsidRPr="00FB532F">
              <w:rPr>
                <w:sz w:val="24"/>
              </w:rPr>
              <w:t>fijen</w:t>
            </w:r>
            <w:r w:rsidRPr="00FB532F">
              <w:rPr>
                <w:spacing w:val="75"/>
                <w:sz w:val="24"/>
              </w:rPr>
              <w:t xml:space="preserve"> </w:t>
            </w:r>
            <w:r w:rsidRPr="00FB532F">
              <w:rPr>
                <w:sz w:val="24"/>
              </w:rPr>
              <w:t>y</w:t>
            </w:r>
            <w:r w:rsidRPr="00FB532F">
              <w:rPr>
                <w:spacing w:val="77"/>
                <w:sz w:val="24"/>
              </w:rPr>
              <w:t xml:space="preserve"> </w:t>
            </w:r>
            <w:r w:rsidRPr="00FB532F">
              <w:rPr>
                <w:sz w:val="24"/>
              </w:rPr>
              <w:t>participar disciplinadamente en los operativos de Seguridad Escolar.</w:t>
            </w:r>
          </w:p>
        </w:tc>
      </w:tr>
      <w:tr w:rsidR="00FB532F" w:rsidRPr="00BF5590" w14:paraId="1F061746" w14:textId="77777777" w:rsidTr="00FB532F">
        <w:trPr>
          <w:trHeight w:val="227"/>
        </w:trPr>
        <w:tc>
          <w:tcPr>
            <w:cnfStyle w:val="001000000000" w:firstRow="0" w:lastRow="0" w:firstColumn="1" w:lastColumn="0" w:oddVBand="0" w:evenVBand="0" w:oddHBand="0" w:evenHBand="0" w:firstRowFirstColumn="0" w:firstRowLastColumn="0" w:lastRowFirstColumn="0" w:lastRowLastColumn="0"/>
            <w:tcW w:w="3073" w:type="dxa"/>
          </w:tcPr>
          <w:p w14:paraId="2C32B27F" w14:textId="60487BB9" w:rsidR="00FB532F" w:rsidRPr="00BF5590" w:rsidRDefault="00FB532F" w:rsidP="00FB532F">
            <w:pPr>
              <w:jc w:val="center"/>
              <w:rPr>
                <w:sz w:val="24"/>
              </w:rPr>
            </w:pPr>
            <w:r w:rsidRPr="00BF5590">
              <w:rPr>
                <w:sz w:val="24"/>
              </w:rPr>
              <w:t>Art.</w:t>
            </w:r>
            <w:r w:rsidRPr="00BF5590">
              <w:rPr>
                <w:spacing w:val="-15"/>
                <w:sz w:val="24"/>
              </w:rPr>
              <w:t xml:space="preserve"> </w:t>
            </w:r>
            <w:r w:rsidRPr="00BF5590">
              <w:rPr>
                <w:sz w:val="24"/>
              </w:rPr>
              <w:t>14</w:t>
            </w:r>
          </w:p>
        </w:tc>
        <w:tc>
          <w:tcPr>
            <w:tcW w:w="7808" w:type="dxa"/>
          </w:tcPr>
          <w:p w14:paraId="2FF682D6" w14:textId="0AD45494" w:rsidR="00FB532F" w:rsidRPr="00BF5590" w:rsidRDefault="00FB532F" w:rsidP="00FB532F">
            <w:pPr>
              <w:jc w:val="both"/>
              <w:cnfStyle w:val="000000000000" w:firstRow="0" w:lastRow="0" w:firstColumn="0" w:lastColumn="0" w:oddVBand="0" w:evenVBand="0" w:oddHBand="0" w:evenHBand="0" w:firstRowFirstColumn="0" w:firstRowLastColumn="0" w:lastRowFirstColumn="0" w:lastRowLastColumn="0"/>
              <w:rPr>
                <w:sz w:val="24"/>
              </w:rPr>
            </w:pPr>
            <w:r w:rsidRPr="00FB532F">
              <w:rPr>
                <w:sz w:val="24"/>
              </w:rPr>
              <w:t>No</w:t>
            </w:r>
            <w:r w:rsidRPr="00FB532F">
              <w:rPr>
                <w:spacing w:val="36"/>
                <w:sz w:val="24"/>
              </w:rPr>
              <w:t xml:space="preserve"> </w:t>
            </w:r>
            <w:r w:rsidRPr="00FB532F">
              <w:rPr>
                <w:sz w:val="24"/>
              </w:rPr>
              <w:t>portar</w:t>
            </w:r>
            <w:r w:rsidRPr="00FB532F">
              <w:rPr>
                <w:spacing w:val="32"/>
                <w:sz w:val="24"/>
              </w:rPr>
              <w:t xml:space="preserve"> </w:t>
            </w:r>
            <w:r w:rsidRPr="00FB532F">
              <w:rPr>
                <w:sz w:val="24"/>
              </w:rPr>
              <w:t>elementos</w:t>
            </w:r>
            <w:r w:rsidRPr="00FB532F">
              <w:rPr>
                <w:spacing w:val="37"/>
                <w:sz w:val="24"/>
              </w:rPr>
              <w:t xml:space="preserve"> </w:t>
            </w:r>
            <w:r w:rsidRPr="00FB532F">
              <w:rPr>
                <w:sz w:val="24"/>
              </w:rPr>
              <w:t>corto-punzantes</w:t>
            </w:r>
            <w:r w:rsidRPr="00FB532F">
              <w:rPr>
                <w:spacing w:val="37"/>
                <w:sz w:val="24"/>
              </w:rPr>
              <w:t xml:space="preserve"> </w:t>
            </w:r>
            <w:r w:rsidRPr="00FB532F">
              <w:rPr>
                <w:sz w:val="24"/>
              </w:rPr>
              <w:t>como</w:t>
            </w:r>
            <w:r w:rsidRPr="00FB532F">
              <w:rPr>
                <w:spacing w:val="32"/>
                <w:sz w:val="24"/>
              </w:rPr>
              <w:t xml:space="preserve"> </w:t>
            </w:r>
            <w:r w:rsidRPr="00FB532F">
              <w:rPr>
                <w:sz w:val="24"/>
              </w:rPr>
              <w:t>cuchillos</w:t>
            </w:r>
            <w:r w:rsidRPr="00FB532F">
              <w:rPr>
                <w:spacing w:val="36"/>
                <w:sz w:val="24"/>
              </w:rPr>
              <w:t xml:space="preserve"> </w:t>
            </w:r>
            <w:r w:rsidRPr="00FB532F">
              <w:rPr>
                <w:sz w:val="24"/>
              </w:rPr>
              <w:t>cartoneros,</w:t>
            </w:r>
            <w:r w:rsidRPr="00FB532F">
              <w:rPr>
                <w:spacing w:val="32"/>
                <w:sz w:val="24"/>
              </w:rPr>
              <w:t xml:space="preserve"> </w:t>
            </w:r>
            <w:r w:rsidRPr="00FB532F">
              <w:rPr>
                <w:sz w:val="24"/>
              </w:rPr>
              <w:t>tirapiedras, pistolas de fogueo, balines u otros similares.</w:t>
            </w:r>
          </w:p>
        </w:tc>
      </w:tr>
      <w:tr w:rsidR="00FB532F" w:rsidRPr="00BF5590" w14:paraId="75A040D0" w14:textId="77777777" w:rsidTr="00FB532F">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073" w:type="dxa"/>
          </w:tcPr>
          <w:p w14:paraId="3E8788C8" w14:textId="214AEB0D" w:rsidR="00FB532F" w:rsidRPr="00BF5590" w:rsidRDefault="00FB532F" w:rsidP="00FB532F">
            <w:pPr>
              <w:jc w:val="center"/>
              <w:rPr>
                <w:sz w:val="24"/>
              </w:rPr>
            </w:pPr>
            <w:r w:rsidRPr="00BF5590">
              <w:rPr>
                <w:sz w:val="24"/>
              </w:rPr>
              <w:t>Art.</w:t>
            </w:r>
            <w:r w:rsidRPr="00BF5590">
              <w:rPr>
                <w:spacing w:val="-15"/>
                <w:sz w:val="24"/>
              </w:rPr>
              <w:t xml:space="preserve"> </w:t>
            </w:r>
            <w:r w:rsidRPr="00BF5590">
              <w:rPr>
                <w:sz w:val="24"/>
              </w:rPr>
              <w:t>15</w:t>
            </w:r>
          </w:p>
        </w:tc>
        <w:tc>
          <w:tcPr>
            <w:tcW w:w="7808" w:type="dxa"/>
          </w:tcPr>
          <w:p w14:paraId="709740DD" w14:textId="1785FE37" w:rsidR="00FB532F" w:rsidRPr="00BF5590" w:rsidRDefault="006455BF" w:rsidP="00FB532F">
            <w:pPr>
              <w:jc w:val="both"/>
              <w:cnfStyle w:val="000000100000" w:firstRow="0" w:lastRow="0" w:firstColumn="0" w:lastColumn="0" w:oddVBand="0" w:evenVBand="0" w:oddHBand="1" w:evenHBand="0" w:firstRowFirstColumn="0" w:firstRowLastColumn="0" w:lastRowFirstColumn="0" w:lastRowLastColumn="0"/>
              <w:rPr>
                <w:sz w:val="24"/>
              </w:rPr>
            </w:pPr>
            <w:r>
              <w:t>No</w:t>
            </w:r>
            <w:r>
              <w:rPr>
                <w:spacing w:val="-6"/>
              </w:rPr>
              <w:t xml:space="preserve"> </w:t>
            </w:r>
            <w:r>
              <w:t>portar,</w:t>
            </w:r>
            <w:r>
              <w:rPr>
                <w:spacing w:val="-6"/>
              </w:rPr>
              <w:t xml:space="preserve"> </w:t>
            </w:r>
            <w:r>
              <w:t>consumir</w:t>
            </w:r>
            <w:r>
              <w:rPr>
                <w:spacing w:val="-2"/>
              </w:rPr>
              <w:t xml:space="preserve"> </w:t>
            </w:r>
            <w:r>
              <w:t>ni</w:t>
            </w:r>
            <w:r>
              <w:rPr>
                <w:spacing w:val="-2"/>
              </w:rPr>
              <w:t xml:space="preserve"> </w:t>
            </w:r>
            <w:r>
              <w:t>comercializar</w:t>
            </w:r>
            <w:r>
              <w:rPr>
                <w:spacing w:val="-6"/>
              </w:rPr>
              <w:t xml:space="preserve"> </w:t>
            </w:r>
            <w:r>
              <w:t>sustancias</w:t>
            </w:r>
            <w:r>
              <w:rPr>
                <w:spacing w:val="-2"/>
              </w:rPr>
              <w:t xml:space="preserve"> </w:t>
            </w:r>
            <w:r>
              <w:t>psicotrópicas,</w:t>
            </w:r>
            <w:r>
              <w:rPr>
                <w:spacing w:val="-6"/>
              </w:rPr>
              <w:t xml:space="preserve"> </w:t>
            </w:r>
            <w:r>
              <w:t>tóxicas,</w:t>
            </w:r>
            <w:r>
              <w:rPr>
                <w:spacing w:val="-6"/>
              </w:rPr>
              <w:t xml:space="preserve"> </w:t>
            </w:r>
            <w:r>
              <w:t>sean</w:t>
            </w:r>
            <w:r>
              <w:rPr>
                <w:spacing w:val="-5"/>
              </w:rPr>
              <w:t xml:space="preserve"> </w:t>
            </w:r>
            <w:r>
              <w:t>éstas lícitas o ilícitas.</w:t>
            </w:r>
          </w:p>
        </w:tc>
      </w:tr>
      <w:tr w:rsidR="00FB532F" w:rsidRPr="00BF5590" w14:paraId="252B51DF" w14:textId="77777777" w:rsidTr="00FB532F">
        <w:trPr>
          <w:trHeight w:val="430"/>
        </w:trPr>
        <w:tc>
          <w:tcPr>
            <w:cnfStyle w:val="001000000000" w:firstRow="0" w:lastRow="0" w:firstColumn="1" w:lastColumn="0" w:oddVBand="0" w:evenVBand="0" w:oddHBand="0" w:evenHBand="0" w:firstRowFirstColumn="0" w:firstRowLastColumn="0" w:lastRowFirstColumn="0" w:lastRowLastColumn="0"/>
            <w:tcW w:w="3073" w:type="dxa"/>
          </w:tcPr>
          <w:p w14:paraId="71DB1942" w14:textId="52281010" w:rsidR="00FB532F" w:rsidRPr="00BF5590" w:rsidRDefault="00FB532F" w:rsidP="00FB532F">
            <w:pPr>
              <w:jc w:val="center"/>
              <w:rPr>
                <w:sz w:val="24"/>
              </w:rPr>
            </w:pPr>
            <w:r w:rsidRPr="00BF5590">
              <w:rPr>
                <w:sz w:val="24"/>
              </w:rPr>
              <w:t>Art.</w:t>
            </w:r>
            <w:r w:rsidRPr="00BF5590">
              <w:rPr>
                <w:spacing w:val="-15"/>
                <w:sz w:val="24"/>
              </w:rPr>
              <w:t xml:space="preserve"> </w:t>
            </w:r>
            <w:r w:rsidRPr="00BF5590">
              <w:rPr>
                <w:sz w:val="24"/>
              </w:rPr>
              <w:t>16</w:t>
            </w:r>
          </w:p>
        </w:tc>
        <w:tc>
          <w:tcPr>
            <w:tcW w:w="7808" w:type="dxa"/>
          </w:tcPr>
          <w:p w14:paraId="7D64F581" w14:textId="3268A747" w:rsidR="00FB532F" w:rsidRPr="00FB532F" w:rsidRDefault="00FB532F" w:rsidP="00FB532F">
            <w:pPr>
              <w:jc w:val="both"/>
              <w:cnfStyle w:val="000000000000" w:firstRow="0" w:lastRow="0" w:firstColumn="0" w:lastColumn="0" w:oddVBand="0" w:evenVBand="0" w:oddHBand="0" w:evenHBand="0" w:firstRowFirstColumn="0" w:firstRowLastColumn="0" w:lastRowFirstColumn="0" w:lastRowLastColumn="0"/>
              <w:rPr>
                <w:sz w:val="24"/>
              </w:rPr>
            </w:pPr>
            <w:r w:rsidRPr="00FB532F">
              <w:rPr>
                <w:sz w:val="24"/>
              </w:rPr>
              <w:t>Respetar</w:t>
            </w:r>
            <w:r w:rsidRPr="00FB532F">
              <w:rPr>
                <w:spacing w:val="75"/>
                <w:sz w:val="24"/>
              </w:rPr>
              <w:t xml:space="preserve"> </w:t>
            </w:r>
            <w:r w:rsidRPr="00FB532F">
              <w:rPr>
                <w:sz w:val="24"/>
              </w:rPr>
              <w:t>la</w:t>
            </w:r>
            <w:r w:rsidRPr="00FB532F">
              <w:rPr>
                <w:spacing w:val="77"/>
                <w:sz w:val="24"/>
              </w:rPr>
              <w:t xml:space="preserve"> </w:t>
            </w:r>
            <w:r w:rsidRPr="00FB532F">
              <w:rPr>
                <w:sz w:val="24"/>
              </w:rPr>
              <w:t>propiedad</w:t>
            </w:r>
            <w:r w:rsidRPr="00FB532F">
              <w:rPr>
                <w:spacing w:val="76"/>
                <w:sz w:val="24"/>
              </w:rPr>
              <w:t xml:space="preserve"> </w:t>
            </w:r>
            <w:r w:rsidRPr="00FB532F">
              <w:rPr>
                <w:sz w:val="24"/>
              </w:rPr>
              <w:t>privada,</w:t>
            </w:r>
            <w:r w:rsidRPr="00FB532F">
              <w:rPr>
                <w:spacing w:val="75"/>
                <w:sz w:val="24"/>
              </w:rPr>
              <w:t xml:space="preserve"> </w:t>
            </w:r>
            <w:r w:rsidRPr="00FB532F">
              <w:rPr>
                <w:sz w:val="24"/>
              </w:rPr>
              <w:t>no</w:t>
            </w:r>
            <w:r w:rsidRPr="00FB532F">
              <w:rPr>
                <w:spacing w:val="75"/>
                <w:sz w:val="24"/>
              </w:rPr>
              <w:t xml:space="preserve"> </w:t>
            </w:r>
            <w:r w:rsidRPr="00FB532F">
              <w:rPr>
                <w:sz w:val="24"/>
              </w:rPr>
              <w:t>apropiarme</w:t>
            </w:r>
            <w:r w:rsidRPr="00FB532F">
              <w:rPr>
                <w:spacing w:val="78"/>
                <w:sz w:val="24"/>
              </w:rPr>
              <w:t xml:space="preserve"> </w:t>
            </w:r>
            <w:r w:rsidRPr="00FB532F">
              <w:rPr>
                <w:sz w:val="24"/>
              </w:rPr>
              <w:t>o</w:t>
            </w:r>
            <w:r w:rsidRPr="00FB532F">
              <w:rPr>
                <w:spacing w:val="75"/>
                <w:sz w:val="24"/>
              </w:rPr>
              <w:t xml:space="preserve"> </w:t>
            </w:r>
            <w:r w:rsidRPr="00FB532F">
              <w:rPr>
                <w:sz w:val="24"/>
              </w:rPr>
              <w:t>destruir</w:t>
            </w:r>
            <w:r w:rsidRPr="00FB532F">
              <w:rPr>
                <w:spacing w:val="76"/>
                <w:sz w:val="24"/>
              </w:rPr>
              <w:t xml:space="preserve"> </w:t>
            </w:r>
            <w:r w:rsidRPr="00FB532F">
              <w:rPr>
                <w:sz w:val="24"/>
              </w:rPr>
              <w:t>cosas</w:t>
            </w:r>
            <w:r w:rsidRPr="00FB532F">
              <w:rPr>
                <w:spacing w:val="79"/>
                <w:sz w:val="24"/>
              </w:rPr>
              <w:t xml:space="preserve"> </w:t>
            </w:r>
            <w:r w:rsidRPr="00FB532F">
              <w:rPr>
                <w:sz w:val="24"/>
              </w:rPr>
              <w:t>o</w:t>
            </w:r>
            <w:r w:rsidRPr="00FB532F">
              <w:rPr>
                <w:spacing w:val="75"/>
                <w:sz w:val="24"/>
              </w:rPr>
              <w:t xml:space="preserve"> </w:t>
            </w:r>
            <w:r w:rsidRPr="00FB532F">
              <w:rPr>
                <w:sz w:val="24"/>
              </w:rPr>
              <w:t>bienes</w:t>
            </w:r>
            <w:r w:rsidRPr="00FB532F">
              <w:rPr>
                <w:spacing w:val="79"/>
                <w:sz w:val="24"/>
              </w:rPr>
              <w:t xml:space="preserve"> </w:t>
            </w:r>
            <w:r w:rsidRPr="00FB532F">
              <w:rPr>
                <w:sz w:val="24"/>
              </w:rPr>
              <w:t>de</w:t>
            </w:r>
            <w:r w:rsidRPr="00FB532F">
              <w:rPr>
                <w:spacing w:val="77"/>
                <w:sz w:val="24"/>
              </w:rPr>
              <w:t xml:space="preserve"> </w:t>
            </w:r>
            <w:r w:rsidRPr="00FB532F">
              <w:rPr>
                <w:sz w:val="24"/>
              </w:rPr>
              <w:t>mis compañeros, otros miembros de la comunidad educativa o del Colegio.</w:t>
            </w:r>
          </w:p>
        </w:tc>
      </w:tr>
      <w:tr w:rsidR="00FB532F" w:rsidRPr="00BF5590" w14:paraId="1A823339" w14:textId="77777777" w:rsidTr="00FB532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073" w:type="dxa"/>
          </w:tcPr>
          <w:p w14:paraId="5CDB1077" w14:textId="65FD1472" w:rsidR="00FB532F" w:rsidRPr="00BF5590" w:rsidRDefault="00FB532F" w:rsidP="00FB532F">
            <w:pPr>
              <w:jc w:val="center"/>
              <w:rPr>
                <w:sz w:val="24"/>
              </w:rPr>
            </w:pPr>
            <w:r w:rsidRPr="00BF5590">
              <w:rPr>
                <w:sz w:val="24"/>
              </w:rPr>
              <w:lastRenderedPageBreak/>
              <w:t>Art.</w:t>
            </w:r>
            <w:r w:rsidRPr="00BF5590">
              <w:rPr>
                <w:spacing w:val="-15"/>
                <w:sz w:val="24"/>
              </w:rPr>
              <w:t xml:space="preserve"> </w:t>
            </w:r>
            <w:r w:rsidRPr="00BF5590">
              <w:rPr>
                <w:sz w:val="24"/>
              </w:rPr>
              <w:t>17</w:t>
            </w:r>
          </w:p>
        </w:tc>
        <w:tc>
          <w:tcPr>
            <w:tcW w:w="7808" w:type="dxa"/>
          </w:tcPr>
          <w:p w14:paraId="5B139D30" w14:textId="2118635B" w:rsidR="00FB532F" w:rsidRPr="006455BF" w:rsidRDefault="006455BF" w:rsidP="00FB532F">
            <w:pPr>
              <w:jc w:val="both"/>
              <w:cnfStyle w:val="000000100000" w:firstRow="0" w:lastRow="0" w:firstColumn="0" w:lastColumn="0" w:oddVBand="0" w:evenVBand="0" w:oddHBand="1" w:evenHBand="0" w:firstRowFirstColumn="0" w:firstRowLastColumn="0" w:lastRowFirstColumn="0" w:lastRowLastColumn="0"/>
              <w:rPr>
                <w:sz w:val="24"/>
              </w:rPr>
            </w:pPr>
            <w:r w:rsidRPr="006455BF">
              <w:rPr>
                <w:sz w:val="24"/>
              </w:rPr>
              <w:t>Entregar al Profesor de asignatura, Profesor Jefe, Profesores de Turno, Inspectores de piso,</w:t>
            </w:r>
            <w:r w:rsidRPr="006455BF">
              <w:rPr>
                <w:spacing w:val="-2"/>
                <w:sz w:val="24"/>
              </w:rPr>
              <w:t xml:space="preserve"> </w:t>
            </w:r>
            <w:r w:rsidRPr="006455BF">
              <w:rPr>
                <w:sz w:val="24"/>
              </w:rPr>
              <w:t>Encargado</w:t>
            </w:r>
            <w:r w:rsidRPr="006455BF">
              <w:rPr>
                <w:spacing w:val="-1"/>
                <w:sz w:val="24"/>
              </w:rPr>
              <w:t xml:space="preserve"> </w:t>
            </w:r>
            <w:r w:rsidRPr="006455BF">
              <w:rPr>
                <w:sz w:val="24"/>
              </w:rPr>
              <w:t>de Convivencia,</w:t>
            </w:r>
            <w:r w:rsidRPr="006455BF">
              <w:rPr>
                <w:spacing w:val="-1"/>
                <w:sz w:val="24"/>
              </w:rPr>
              <w:t xml:space="preserve"> </w:t>
            </w:r>
            <w:r w:rsidRPr="006455BF">
              <w:rPr>
                <w:sz w:val="24"/>
              </w:rPr>
              <w:t>personal</w:t>
            </w:r>
            <w:r w:rsidRPr="006455BF">
              <w:rPr>
                <w:spacing w:val="-6"/>
                <w:sz w:val="24"/>
              </w:rPr>
              <w:t xml:space="preserve"> </w:t>
            </w:r>
            <w:r w:rsidRPr="006455BF">
              <w:rPr>
                <w:sz w:val="24"/>
              </w:rPr>
              <w:t>auxiliar,</w:t>
            </w:r>
            <w:r w:rsidRPr="006455BF">
              <w:rPr>
                <w:spacing w:val="-2"/>
                <w:sz w:val="24"/>
              </w:rPr>
              <w:t xml:space="preserve"> </w:t>
            </w:r>
            <w:r w:rsidRPr="006455BF">
              <w:rPr>
                <w:sz w:val="24"/>
              </w:rPr>
              <w:t>etc.,</w:t>
            </w:r>
            <w:r w:rsidRPr="006455BF">
              <w:rPr>
                <w:spacing w:val="-6"/>
                <w:sz w:val="24"/>
              </w:rPr>
              <w:t xml:space="preserve"> </w:t>
            </w:r>
            <w:r w:rsidRPr="006455BF">
              <w:rPr>
                <w:sz w:val="24"/>
              </w:rPr>
              <w:t>todo</w:t>
            </w:r>
            <w:r w:rsidRPr="006455BF">
              <w:rPr>
                <w:spacing w:val="-1"/>
                <w:sz w:val="24"/>
              </w:rPr>
              <w:t xml:space="preserve"> </w:t>
            </w:r>
            <w:r w:rsidRPr="006455BF">
              <w:rPr>
                <w:sz w:val="24"/>
              </w:rPr>
              <w:t>objeto</w:t>
            </w:r>
            <w:r w:rsidRPr="006455BF">
              <w:rPr>
                <w:spacing w:val="-5"/>
                <w:sz w:val="24"/>
              </w:rPr>
              <w:t xml:space="preserve"> </w:t>
            </w:r>
            <w:r w:rsidRPr="006455BF">
              <w:rPr>
                <w:sz w:val="24"/>
              </w:rPr>
              <w:t>que</w:t>
            </w:r>
            <w:r w:rsidRPr="006455BF">
              <w:rPr>
                <w:spacing w:val="-4"/>
                <w:sz w:val="24"/>
              </w:rPr>
              <w:t xml:space="preserve"> </w:t>
            </w:r>
            <w:r w:rsidRPr="006455BF">
              <w:rPr>
                <w:sz w:val="24"/>
              </w:rPr>
              <w:t>me encuentre y que no me pertenezca.</w:t>
            </w:r>
          </w:p>
        </w:tc>
      </w:tr>
      <w:tr w:rsidR="00FB532F" w:rsidRPr="00BF5590" w14:paraId="208AE10F" w14:textId="77777777" w:rsidTr="00FB532F">
        <w:trPr>
          <w:trHeight w:val="237"/>
        </w:trPr>
        <w:tc>
          <w:tcPr>
            <w:cnfStyle w:val="001000000000" w:firstRow="0" w:lastRow="0" w:firstColumn="1" w:lastColumn="0" w:oddVBand="0" w:evenVBand="0" w:oddHBand="0" w:evenHBand="0" w:firstRowFirstColumn="0" w:firstRowLastColumn="0" w:lastRowFirstColumn="0" w:lastRowLastColumn="0"/>
            <w:tcW w:w="3073" w:type="dxa"/>
          </w:tcPr>
          <w:p w14:paraId="1A80B877" w14:textId="4434D09F" w:rsidR="00FB532F" w:rsidRPr="00BF5590" w:rsidRDefault="00FB532F" w:rsidP="00FB532F">
            <w:pPr>
              <w:jc w:val="center"/>
              <w:rPr>
                <w:sz w:val="24"/>
              </w:rPr>
            </w:pPr>
            <w:r w:rsidRPr="00BF5590">
              <w:rPr>
                <w:sz w:val="24"/>
              </w:rPr>
              <w:t>Art.</w:t>
            </w:r>
            <w:r w:rsidRPr="00BF5590">
              <w:rPr>
                <w:spacing w:val="-15"/>
                <w:sz w:val="24"/>
              </w:rPr>
              <w:t xml:space="preserve"> </w:t>
            </w:r>
            <w:r w:rsidRPr="00BF5590">
              <w:rPr>
                <w:sz w:val="24"/>
              </w:rPr>
              <w:t>18</w:t>
            </w:r>
          </w:p>
        </w:tc>
        <w:tc>
          <w:tcPr>
            <w:tcW w:w="7808" w:type="dxa"/>
          </w:tcPr>
          <w:p w14:paraId="57317CBA" w14:textId="68FDCED3" w:rsidR="00FB532F" w:rsidRPr="006455BF" w:rsidRDefault="006455BF" w:rsidP="00FB532F">
            <w:pPr>
              <w:jc w:val="both"/>
              <w:cnfStyle w:val="000000000000" w:firstRow="0" w:lastRow="0" w:firstColumn="0" w:lastColumn="0" w:oddVBand="0" w:evenVBand="0" w:oddHBand="0" w:evenHBand="0" w:firstRowFirstColumn="0" w:firstRowLastColumn="0" w:lastRowFirstColumn="0" w:lastRowLastColumn="0"/>
              <w:rPr>
                <w:sz w:val="24"/>
              </w:rPr>
            </w:pPr>
            <w:r w:rsidRPr="006455BF">
              <w:rPr>
                <w:sz w:val="24"/>
              </w:rPr>
              <w:t>Asistir</w:t>
            </w:r>
            <w:r w:rsidRPr="006455BF">
              <w:rPr>
                <w:spacing w:val="-7"/>
                <w:sz w:val="24"/>
              </w:rPr>
              <w:t xml:space="preserve"> </w:t>
            </w:r>
            <w:r w:rsidRPr="006455BF">
              <w:rPr>
                <w:sz w:val="24"/>
              </w:rPr>
              <w:t>y responder</w:t>
            </w:r>
            <w:r w:rsidRPr="006455BF">
              <w:rPr>
                <w:spacing w:val="28"/>
                <w:sz w:val="24"/>
              </w:rPr>
              <w:t xml:space="preserve"> </w:t>
            </w:r>
            <w:r w:rsidRPr="006455BF">
              <w:rPr>
                <w:sz w:val="24"/>
              </w:rPr>
              <w:t>con</w:t>
            </w:r>
            <w:r w:rsidRPr="006455BF">
              <w:rPr>
                <w:spacing w:val="-6"/>
                <w:sz w:val="24"/>
              </w:rPr>
              <w:t xml:space="preserve"> </w:t>
            </w:r>
            <w:r w:rsidRPr="006455BF">
              <w:rPr>
                <w:sz w:val="24"/>
              </w:rPr>
              <w:t>responsabilidad</w:t>
            </w:r>
            <w:r w:rsidRPr="006455BF">
              <w:rPr>
                <w:spacing w:val="33"/>
                <w:sz w:val="24"/>
              </w:rPr>
              <w:t xml:space="preserve"> </w:t>
            </w:r>
            <w:r w:rsidRPr="006455BF">
              <w:rPr>
                <w:sz w:val="24"/>
              </w:rPr>
              <w:t>a</w:t>
            </w:r>
            <w:r w:rsidRPr="006455BF">
              <w:rPr>
                <w:spacing w:val="-5"/>
                <w:sz w:val="24"/>
              </w:rPr>
              <w:t xml:space="preserve"> </w:t>
            </w:r>
            <w:r w:rsidRPr="006455BF">
              <w:rPr>
                <w:sz w:val="24"/>
              </w:rPr>
              <w:t>las</w:t>
            </w:r>
            <w:r w:rsidRPr="006455BF">
              <w:rPr>
                <w:spacing w:val="-3"/>
                <w:sz w:val="24"/>
              </w:rPr>
              <w:t xml:space="preserve"> </w:t>
            </w:r>
            <w:r w:rsidRPr="006455BF">
              <w:rPr>
                <w:sz w:val="24"/>
              </w:rPr>
              <w:t>clases</w:t>
            </w:r>
            <w:r w:rsidRPr="006455BF">
              <w:rPr>
                <w:spacing w:val="-2"/>
                <w:sz w:val="24"/>
              </w:rPr>
              <w:t xml:space="preserve"> </w:t>
            </w:r>
            <w:r w:rsidRPr="006455BF">
              <w:rPr>
                <w:sz w:val="24"/>
              </w:rPr>
              <w:t>y</w:t>
            </w:r>
            <w:r w:rsidRPr="006455BF">
              <w:rPr>
                <w:spacing w:val="-3"/>
                <w:sz w:val="24"/>
              </w:rPr>
              <w:t xml:space="preserve"> </w:t>
            </w:r>
            <w:r w:rsidRPr="006455BF">
              <w:rPr>
                <w:sz w:val="24"/>
              </w:rPr>
              <w:t>actividades</w:t>
            </w:r>
            <w:r w:rsidRPr="006455BF">
              <w:rPr>
                <w:spacing w:val="-2"/>
                <w:sz w:val="24"/>
              </w:rPr>
              <w:t xml:space="preserve"> </w:t>
            </w:r>
            <w:r w:rsidRPr="006455BF">
              <w:rPr>
                <w:sz w:val="24"/>
              </w:rPr>
              <w:t>del</w:t>
            </w:r>
            <w:r w:rsidRPr="006455BF">
              <w:rPr>
                <w:spacing w:val="-7"/>
                <w:sz w:val="24"/>
              </w:rPr>
              <w:t xml:space="preserve"> </w:t>
            </w:r>
            <w:r w:rsidRPr="006455BF">
              <w:rPr>
                <w:sz w:val="24"/>
              </w:rPr>
              <w:t>Colegio,</w:t>
            </w:r>
            <w:r w:rsidRPr="006455BF">
              <w:rPr>
                <w:spacing w:val="-3"/>
                <w:sz w:val="24"/>
              </w:rPr>
              <w:t xml:space="preserve"> </w:t>
            </w:r>
            <w:r w:rsidRPr="006455BF">
              <w:rPr>
                <w:sz w:val="24"/>
              </w:rPr>
              <w:t>en los horarios establecidos para tal efecto.</w:t>
            </w:r>
          </w:p>
        </w:tc>
      </w:tr>
      <w:tr w:rsidR="00FB532F" w:rsidRPr="00BF5590" w14:paraId="4E832794" w14:textId="77777777" w:rsidTr="00FB532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073" w:type="dxa"/>
          </w:tcPr>
          <w:p w14:paraId="205DB2F9" w14:textId="39344971" w:rsidR="00FB532F" w:rsidRPr="00BF5590" w:rsidRDefault="00FB532F" w:rsidP="00FB532F">
            <w:pPr>
              <w:jc w:val="center"/>
              <w:rPr>
                <w:sz w:val="24"/>
              </w:rPr>
            </w:pPr>
            <w:r w:rsidRPr="00BF5590">
              <w:rPr>
                <w:sz w:val="24"/>
              </w:rPr>
              <w:t>Art.</w:t>
            </w:r>
            <w:r w:rsidRPr="00BF5590">
              <w:rPr>
                <w:spacing w:val="-15"/>
                <w:sz w:val="24"/>
              </w:rPr>
              <w:t xml:space="preserve"> </w:t>
            </w:r>
            <w:r w:rsidRPr="00BF5590">
              <w:rPr>
                <w:sz w:val="24"/>
              </w:rPr>
              <w:t>19</w:t>
            </w:r>
          </w:p>
        </w:tc>
        <w:tc>
          <w:tcPr>
            <w:tcW w:w="7808" w:type="dxa"/>
          </w:tcPr>
          <w:p w14:paraId="45A7B979" w14:textId="130168FC" w:rsidR="00FB532F" w:rsidRPr="006455BF" w:rsidRDefault="006455BF" w:rsidP="00FB532F">
            <w:pPr>
              <w:jc w:val="both"/>
              <w:cnfStyle w:val="000000100000" w:firstRow="0" w:lastRow="0" w:firstColumn="0" w:lastColumn="0" w:oddVBand="0" w:evenVBand="0" w:oddHBand="1" w:evenHBand="0" w:firstRowFirstColumn="0" w:firstRowLastColumn="0" w:lastRowFirstColumn="0" w:lastRowLastColumn="0"/>
              <w:rPr>
                <w:sz w:val="24"/>
              </w:rPr>
            </w:pPr>
            <w:r w:rsidRPr="006455BF">
              <w:rPr>
                <w:sz w:val="24"/>
              </w:rPr>
              <w:t>Será</w:t>
            </w:r>
            <w:r w:rsidRPr="006455BF">
              <w:rPr>
                <w:spacing w:val="-4"/>
                <w:sz w:val="24"/>
              </w:rPr>
              <w:t xml:space="preserve"> </w:t>
            </w:r>
            <w:r w:rsidRPr="006455BF">
              <w:rPr>
                <w:sz w:val="24"/>
              </w:rPr>
              <w:t>mi</w:t>
            </w:r>
            <w:r w:rsidRPr="006455BF">
              <w:rPr>
                <w:spacing w:val="-2"/>
                <w:sz w:val="24"/>
              </w:rPr>
              <w:t xml:space="preserve"> </w:t>
            </w:r>
            <w:r w:rsidRPr="006455BF">
              <w:rPr>
                <w:sz w:val="24"/>
              </w:rPr>
              <w:t>responsabilidad</w:t>
            </w:r>
            <w:r w:rsidRPr="006455BF">
              <w:rPr>
                <w:spacing w:val="-5"/>
                <w:sz w:val="24"/>
              </w:rPr>
              <w:t xml:space="preserve"> </w:t>
            </w:r>
            <w:r w:rsidRPr="006455BF">
              <w:rPr>
                <w:sz w:val="24"/>
              </w:rPr>
              <w:t>o</w:t>
            </w:r>
            <w:r w:rsidRPr="006455BF">
              <w:rPr>
                <w:spacing w:val="-7"/>
                <w:sz w:val="24"/>
              </w:rPr>
              <w:t xml:space="preserve"> </w:t>
            </w:r>
            <w:r w:rsidRPr="006455BF">
              <w:rPr>
                <w:sz w:val="24"/>
              </w:rPr>
              <w:t>de</w:t>
            </w:r>
            <w:r w:rsidRPr="006455BF">
              <w:rPr>
                <w:spacing w:val="-4"/>
                <w:sz w:val="24"/>
              </w:rPr>
              <w:t xml:space="preserve"> </w:t>
            </w:r>
            <w:r w:rsidRPr="006455BF">
              <w:rPr>
                <w:sz w:val="24"/>
              </w:rPr>
              <w:t>mi</w:t>
            </w:r>
            <w:r w:rsidRPr="006455BF">
              <w:rPr>
                <w:spacing w:val="-7"/>
                <w:sz w:val="24"/>
              </w:rPr>
              <w:t xml:space="preserve"> </w:t>
            </w:r>
            <w:r w:rsidRPr="006455BF">
              <w:rPr>
                <w:sz w:val="24"/>
              </w:rPr>
              <w:t>apoderado</w:t>
            </w:r>
            <w:r w:rsidRPr="006455BF">
              <w:rPr>
                <w:spacing w:val="-6"/>
                <w:sz w:val="24"/>
              </w:rPr>
              <w:t xml:space="preserve"> </w:t>
            </w:r>
            <w:r w:rsidRPr="006455BF">
              <w:rPr>
                <w:sz w:val="24"/>
              </w:rPr>
              <w:t>ponerme</w:t>
            </w:r>
            <w:r w:rsidRPr="006455BF">
              <w:rPr>
                <w:spacing w:val="-4"/>
                <w:sz w:val="24"/>
              </w:rPr>
              <w:t xml:space="preserve"> </w:t>
            </w:r>
            <w:r w:rsidRPr="006455BF">
              <w:rPr>
                <w:sz w:val="24"/>
              </w:rPr>
              <w:t>al</w:t>
            </w:r>
            <w:r w:rsidRPr="006455BF">
              <w:rPr>
                <w:spacing w:val="-7"/>
                <w:sz w:val="24"/>
              </w:rPr>
              <w:t xml:space="preserve"> </w:t>
            </w:r>
            <w:r w:rsidRPr="006455BF">
              <w:rPr>
                <w:sz w:val="24"/>
              </w:rPr>
              <w:t>día</w:t>
            </w:r>
            <w:r w:rsidRPr="006455BF">
              <w:rPr>
                <w:spacing w:val="-5"/>
                <w:sz w:val="24"/>
              </w:rPr>
              <w:t xml:space="preserve"> </w:t>
            </w:r>
            <w:r w:rsidRPr="006455BF">
              <w:rPr>
                <w:sz w:val="24"/>
              </w:rPr>
              <w:t>cuando</w:t>
            </w:r>
            <w:r w:rsidRPr="006455BF">
              <w:rPr>
                <w:spacing w:val="-6"/>
                <w:sz w:val="24"/>
              </w:rPr>
              <w:t xml:space="preserve"> </w:t>
            </w:r>
            <w:r w:rsidRPr="006455BF">
              <w:rPr>
                <w:sz w:val="24"/>
              </w:rPr>
              <w:t>haya</w:t>
            </w:r>
            <w:r w:rsidRPr="006455BF">
              <w:rPr>
                <w:spacing w:val="-5"/>
                <w:sz w:val="24"/>
              </w:rPr>
              <w:t xml:space="preserve"> </w:t>
            </w:r>
            <w:r w:rsidRPr="006455BF">
              <w:rPr>
                <w:sz w:val="24"/>
              </w:rPr>
              <w:t>faltado</w:t>
            </w:r>
            <w:r w:rsidRPr="006455BF">
              <w:rPr>
                <w:spacing w:val="-6"/>
                <w:sz w:val="24"/>
              </w:rPr>
              <w:t xml:space="preserve"> </w:t>
            </w:r>
            <w:r w:rsidRPr="006455BF">
              <w:rPr>
                <w:sz w:val="24"/>
              </w:rPr>
              <w:t>a clases. (Ver reglamento de evaluación).</w:t>
            </w:r>
          </w:p>
        </w:tc>
      </w:tr>
      <w:tr w:rsidR="00FB532F" w:rsidRPr="00BF5590" w14:paraId="7249BEDB" w14:textId="77777777" w:rsidTr="00FB532F">
        <w:trPr>
          <w:trHeight w:val="345"/>
        </w:trPr>
        <w:tc>
          <w:tcPr>
            <w:cnfStyle w:val="001000000000" w:firstRow="0" w:lastRow="0" w:firstColumn="1" w:lastColumn="0" w:oddVBand="0" w:evenVBand="0" w:oddHBand="0" w:evenHBand="0" w:firstRowFirstColumn="0" w:firstRowLastColumn="0" w:lastRowFirstColumn="0" w:lastRowLastColumn="0"/>
            <w:tcW w:w="3073" w:type="dxa"/>
          </w:tcPr>
          <w:p w14:paraId="3E3B987F" w14:textId="25F23A30" w:rsidR="00FB532F" w:rsidRPr="00BF5590" w:rsidRDefault="00FB532F" w:rsidP="00FB532F">
            <w:pPr>
              <w:jc w:val="center"/>
              <w:rPr>
                <w:sz w:val="24"/>
              </w:rPr>
            </w:pPr>
            <w:r w:rsidRPr="00BF5590">
              <w:rPr>
                <w:sz w:val="24"/>
              </w:rPr>
              <w:t>Art.</w:t>
            </w:r>
            <w:r w:rsidRPr="00BF5590">
              <w:rPr>
                <w:spacing w:val="-15"/>
                <w:sz w:val="24"/>
              </w:rPr>
              <w:t xml:space="preserve"> </w:t>
            </w:r>
            <w:r w:rsidRPr="00BF5590">
              <w:rPr>
                <w:sz w:val="24"/>
              </w:rPr>
              <w:t>20</w:t>
            </w:r>
          </w:p>
        </w:tc>
        <w:tc>
          <w:tcPr>
            <w:tcW w:w="7808" w:type="dxa"/>
          </w:tcPr>
          <w:p w14:paraId="0F5606A6" w14:textId="521CB174" w:rsidR="00FB532F" w:rsidRPr="00BF5590" w:rsidRDefault="00FB532F" w:rsidP="00FB532F">
            <w:pPr>
              <w:jc w:val="both"/>
              <w:cnfStyle w:val="000000000000" w:firstRow="0" w:lastRow="0" w:firstColumn="0" w:lastColumn="0" w:oddVBand="0" w:evenVBand="0" w:oddHBand="0" w:evenHBand="0" w:firstRowFirstColumn="0" w:firstRowLastColumn="0" w:lastRowFirstColumn="0" w:lastRowLastColumn="0"/>
              <w:rPr>
                <w:sz w:val="24"/>
              </w:rPr>
            </w:pPr>
            <w:r>
              <w:t>Aprovechar al máximo el tiempo en clases, adoptando una actitud de respeto y compromiso en el trabajo de cada asignatura, no importunando mi trabajo, ni el de mis compañeros,</w:t>
            </w:r>
            <w:r>
              <w:rPr>
                <w:spacing w:val="-3"/>
              </w:rPr>
              <w:t xml:space="preserve"> </w:t>
            </w:r>
            <w:r>
              <w:t>ni</w:t>
            </w:r>
            <w:r>
              <w:rPr>
                <w:spacing w:val="-7"/>
              </w:rPr>
              <w:t xml:space="preserve"> </w:t>
            </w:r>
            <w:r>
              <w:t>el</w:t>
            </w:r>
            <w:r>
              <w:rPr>
                <w:spacing w:val="-3"/>
              </w:rPr>
              <w:t xml:space="preserve"> </w:t>
            </w:r>
            <w:r>
              <w:t>de</w:t>
            </w:r>
            <w:r>
              <w:rPr>
                <w:spacing w:val="-1"/>
              </w:rPr>
              <w:t xml:space="preserve"> </w:t>
            </w:r>
            <w:r>
              <w:t>mi</w:t>
            </w:r>
            <w:r>
              <w:rPr>
                <w:spacing w:val="-3"/>
              </w:rPr>
              <w:t xml:space="preserve"> </w:t>
            </w:r>
            <w:r>
              <w:t>profesora</w:t>
            </w:r>
            <w:r>
              <w:rPr>
                <w:spacing w:val="-1"/>
              </w:rPr>
              <w:t xml:space="preserve"> </w:t>
            </w:r>
            <w:r>
              <w:t>o</w:t>
            </w:r>
            <w:r>
              <w:rPr>
                <w:spacing w:val="-7"/>
              </w:rPr>
              <w:t xml:space="preserve"> </w:t>
            </w:r>
            <w:r>
              <w:t>profesor</w:t>
            </w:r>
            <w:r>
              <w:rPr>
                <w:spacing w:val="-2"/>
              </w:rPr>
              <w:t xml:space="preserve"> </w:t>
            </w:r>
            <w:r>
              <w:t>con</w:t>
            </w:r>
            <w:r>
              <w:rPr>
                <w:spacing w:val="-2"/>
              </w:rPr>
              <w:t xml:space="preserve"> </w:t>
            </w:r>
            <w:r>
              <w:t>ruidos molestos o</w:t>
            </w:r>
            <w:r>
              <w:rPr>
                <w:spacing w:val="-3"/>
              </w:rPr>
              <w:t xml:space="preserve"> </w:t>
            </w:r>
            <w:r>
              <w:t>con</w:t>
            </w:r>
            <w:r>
              <w:rPr>
                <w:spacing w:val="-2"/>
              </w:rPr>
              <w:t xml:space="preserve"> </w:t>
            </w:r>
            <w:r>
              <w:t>el</w:t>
            </w:r>
            <w:r>
              <w:rPr>
                <w:spacing w:val="-7"/>
              </w:rPr>
              <w:t xml:space="preserve"> </w:t>
            </w:r>
            <w:r>
              <w:t>uso</w:t>
            </w:r>
            <w:r>
              <w:rPr>
                <w:spacing w:val="-3"/>
              </w:rPr>
              <w:t xml:space="preserve"> </w:t>
            </w:r>
            <w:r>
              <w:t>de aparatos electrónicos u objetos que distraigan al grupo o a mí mismo.</w:t>
            </w:r>
          </w:p>
        </w:tc>
      </w:tr>
      <w:tr w:rsidR="00FB532F" w:rsidRPr="00BF5590" w14:paraId="6448957A" w14:textId="77777777" w:rsidTr="00FB532F">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073" w:type="dxa"/>
          </w:tcPr>
          <w:p w14:paraId="354C393F" w14:textId="58AEF783" w:rsidR="00FB532F" w:rsidRPr="00BF5590" w:rsidRDefault="00FB532F" w:rsidP="00FB532F">
            <w:pPr>
              <w:jc w:val="center"/>
              <w:rPr>
                <w:sz w:val="24"/>
              </w:rPr>
            </w:pPr>
            <w:r w:rsidRPr="00BF5590">
              <w:rPr>
                <w:sz w:val="24"/>
              </w:rPr>
              <w:t>Art.</w:t>
            </w:r>
            <w:r w:rsidRPr="00BF5590">
              <w:rPr>
                <w:spacing w:val="-15"/>
                <w:sz w:val="24"/>
              </w:rPr>
              <w:t xml:space="preserve"> </w:t>
            </w:r>
            <w:r w:rsidRPr="00BF5590">
              <w:rPr>
                <w:sz w:val="24"/>
              </w:rPr>
              <w:t>21</w:t>
            </w:r>
          </w:p>
        </w:tc>
        <w:tc>
          <w:tcPr>
            <w:tcW w:w="7808" w:type="dxa"/>
          </w:tcPr>
          <w:p w14:paraId="483CEC78" w14:textId="5A6C1786" w:rsidR="00FB532F" w:rsidRPr="00BF5590" w:rsidRDefault="00FB532F" w:rsidP="00FB532F">
            <w:pPr>
              <w:jc w:val="both"/>
              <w:cnfStyle w:val="000000100000" w:firstRow="0" w:lastRow="0" w:firstColumn="0" w:lastColumn="0" w:oddVBand="0" w:evenVBand="0" w:oddHBand="1" w:evenHBand="0" w:firstRowFirstColumn="0" w:firstRowLastColumn="0" w:lastRowFirstColumn="0" w:lastRowLastColumn="0"/>
              <w:rPr>
                <w:sz w:val="24"/>
              </w:rPr>
            </w:pPr>
            <w:r>
              <w:t>Responder a mis obligaciones académicas poniendo el esfuerzo, la voluntad y la honestidad que ellas me demanden.</w:t>
            </w:r>
          </w:p>
        </w:tc>
      </w:tr>
      <w:tr w:rsidR="00FB532F" w:rsidRPr="00BF5590" w14:paraId="6564213E" w14:textId="77777777" w:rsidTr="00FB532F">
        <w:trPr>
          <w:trHeight w:val="236"/>
        </w:trPr>
        <w:tc>
          <w:tcPr>
            <w:cnfStyle w:val="001000000000" w:firstRow="0" w:lastRow="0" w:firstColumn="1" w:lastColumn="0" w:oddVBand="0" w:evenVBand="0" w:oddHBand="0" w:evenHBand="0" w:firstRowFirstColumn="0" w:firstRowLastColumn="0" w:lastRowFirstColumn="0" w:lastRowLastColumn="0"/>
            <w:tcW w:w="3073" w:type="dxa"/>
          </w:tcPr>
          <w:p w14:paraId="15D90620" w14:textId="4B5A3FA5" w:rsidR="00FB532F" w:rsidRPr="00BF5590" w:rsidRDefault="00FB532F" w:rsidP="00FB532F">
            <w:pPr>
              <w:jc w:val="center"/>
              <w:rPr>
                <w:sz w:val="24"/>
              </w:rPr>
            </w:pPr>
            <w:r w:rsidRPr="00BF5590">
              <w:rPr>
                <w:sz w:val="24"/>
              </w:rPr>
              <w:t>Art.</w:t>
            </w:r>
            <w:r w:rsidRPr="00BF5590">
              <w:rPr>
                <w:spacing w:val="-15"/>
                <w:sz w:val="24"/>
              </w:rPr>
              <w:t xml:space="preserve"> </w:t>
            </w:r>
            <w:r w:rsidRPr="00BF5590">
              <w:rPr>
                <w:sz w:val="24"/>
              </w:rPr>
              <w:t>22</w:t>
            </w:r>
          </w:p>
        </w:tc>
        <w:tc>
          <w:tcPr>
            <w:tcW w:w="7808" w:type="dxa"/>
          </w:tcPr>
          <w:p w14:paraId="41CCB5B8" w14:textId="7B037839" w:rsidR="00FB532F" w:rsidRPr="00FB532F" w:rsidRDefault="00FB532F" w:rsidP="00FB532F">
            <w:pPr>
              <w:jc w:val="both"/>
              <w:cnfStyle w:val="000000000000" w:firstRow="0" w:lastRow="0" w:firstColumn="0" w:lastColumn="0" w:oddVBand="0" w:evenVBand="0" w:oddHBand="0" w:evenHBand="0" w:firstRowFirstColumn="0" w:firstRowLastColumn="0" w:lastRowFirstColumn="0" w:lastRowLastColumn="0"/>
              <w:rPr>
                <w:sz w:val="24"/>
              </w:rPr>
            </w:pPr>
            <w:r w:rsidRPr="00FB532F">
              <w:rPr>
                <w:spacing w:val="-2"/>
                <w:sz w:val="24"/>
              </w:rPr>
              <w:t>Presentarme</w:t>
            </w:r>
            <w:r w:rsidRPr="00FB532F">
              <w:rPr>
                <w:spacing w:val="-8"/>
                <w:sz w:val="24"/>
              </w:rPr>
              <w:t xml:space="preserve"> </w:t>
            </w:r>
            <w:r w:rsidRPr="00FB532F">
              <w:rPr>
                <w:spacing w:val="-2"/>
                <w:sz w:val="24"/>
              </w:rPr>
              <w:t>con</w:t>
            </w:r>
            <w:r w:rsidRPr="00FB532F">
              <w:rPr>
                <w:spacing w:val="-5"/>
                <w:sz w:val="24"/>
              </w:rPr>
              <w:t xml:space="preserve"> </w:t>
            </w:r>
            <w:r w:rsidRPr="00FB532F">
              <w:rPr>
                <w:spacing w:val="-2"/>
                <w:sz w:val="24"/>
              </w:rPr>
              <w:t>los</w:t>
            </w:r>
            <w:r w:rsidRPr="00FB532F">
              <w:rPr>
                <w:spacing w:val="-7"/>
                <w:sz w:val="24"/>
              </w:rPr>
              <w:t xml:space="preserve"> </w:t>
            </w:r>
            <w:r w:rsidRPr="00FB532F">
              <w:rPr>
                <w:spacing w:val="-2"/>
                <w:sz w:val="24"/>
              </w:rPr>
              <w:t>útiles</w:t>
            </w:r>
            <w:r w:rsidRPr="00FB532F">
              <w:rPr>
                <w:sz w:val="24"/>
              </w:rPr>
              <w:t xml:space="preserve"> </w:t>
            </w:r>
            <w:r w:rsidRPr="00FB532F">
              <w:rPr>
                <w:spacing w:val="-2"/>
                <w:sz w:val="24"/>
              </w:rPr>
              <w:t>y</w:t>
            </w:r>
            <w:r w:rsidRPr="00FB532F">
              <w:rPr>
                <w:spacing w:val="-8"/>
                <w:sz w:val="24"/>
              </w:rPr>
              <w:t xml:space="preserve"> </w:t>
            </w:r>
            <w:r w:rsidRPr="00FB532F">
              <w:rPr>
                <w:spacing w:val="-2"/>
                <w:sz w:val="24"/>
              </w:rPr>
              <w:t>materiales</w:t>
            </w:r>
            <w:r w:rsidRPr="00FB532F">
              <w:rPr>
                <w:spacing w:val="7"/>
                <w:sz w:val="24"/>
              </w:rPr>
              <w:t xml:space="preserve"> </w:t>
            </w:r>
            <w:r w:rsidRPr="00FB532F">
              <w:rPr>
                <w:spacing w:val="-2"/>
                <w:sz w:val="24"/>
              </w:rPr>
              <w:t>solicitados</w:t>
            </w:r>
            <w:r w:rsidRPr="00FB532F">
              <w:rPr>
                <w:sz w:val="24"/>
              </w:rPr>
              <w:t xml:space="preserve"> </w:t>
            </w:r>
            <w:r w:rsidRPr="00FB532F">
              <w:rPr>
                <w:spacing w:val="-2"/>
                <w:sz w:val="24"/>
              </w:rPr>
              <w:t>para</w:t>
            </w:r>
            <w:r w:rsidRPr="00FB532F">
              <w:rPr>
                <w:spacing w:val="3"/>
                <w:sz w:val="24"/>
              </w:rPr>
              <w:t xml:space="preserve"> </w:t>
            </w:r>
            <w:r w:rsidRPr="00FB532F">
              <w:rPr>
                <w:spacing w:val="-2"/>
                <w:sz w:val="24"/>
              </w:rPr>
              <w:t>cada</w:t>
            </w:r>
            <w:r w:rsidRPr="00FB532F">
              <w:rPr>
                <w:spacing w:val="-3"/>
                <w:sz w:val="24"/>
              </w:rPr>
              <w:t xml:space="preserve"> </w:t>
            </w:r>
            <w:r w:rsidRPr="00FB532F">
              <w:rPr>
                <w:spacing w:val="-2"/>
                <w:sz w:val="24"/>
              </w:rPr>
              <w:t>asignatura.</w:t>
            </w:r>
          </w:p>
        </w:tc>
      </w:tr>
      <w:tr w:rsidR="00FB532F" w14:paraId="516F9406" w14:textId="2DFDBC8D" w:rsidTr="00FB532F">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073" w:type="dxa"/>
          </w:tcPr>
          <w:p w14:paraId="3B64B73B" w14:textId="61E3257D" w:rsidR="00FB532F" w:rsidRPr="00FB532F" w:rsidRDefault="00FB532F" w:rsidP="00FB532F">
            <w:pPr>
              <w:pStyle w:val="Textoindependiente"/>
              <w:ind w:left="884" w:right="1056"/>
              <w:jc w:val="center"/>
              <w:rPr>
                <w:szCs w:val="22"/>
              </w:rPr>
            </w:pPr>
            <w:r w:rsidRPr="00FB532F">
              <w:rPr>
                <w:szCs w:val="22"/>
              </w:rPr>
              <w:t>Art. 23</w:t>
            </w:r>
          </w:p>
          <w:p w14:paraId="3B0BDED0" w14:textId="77777777" w:rsidR="00FB532F" w:rsidRPr="00FB532F" w:rsidRDefault="00FB532F" w:rsidP="00FB532F">
            <w:pPr>
              <w:jc w:val="center"/>
              <w:rPr>
                <w:sz w:val="24"/>
              </w:rPr>
            </w:pPr>
          </w:p>
        </w:tc>
        <w:tc>
          <w:tcPr>
            <w:tcW w:w="7808" w:type="dxa"/>
          </w:tcPr>
          <w:p w14:paraId="6F060102" w14:textId="77777777" w:rsidR="00FB532F" w:rsidRDefault="00FB532F" w:rsidP="00FB532F">
            <w:pPr>
              <w:pStyle w:val="Textoindependiente"/>
              <w:ind w:left="46" w:right="317"/>
              <w:jc w:val="both"/>
              <w:cnfStyle w:val="000000100000" w:firstRow="0" w:lastRow="0" w:firstColumn="0" w:lastColumn="0" w:oddVBand="0" w:evenVBand="0" w:oddHBand="1" w:evenHBand="0" w:firstRowFirstColumn="0" w:firstRowLastColumn="0" w:lastRowFirstColumn="0" w:lastRowLastColumn="0"/>
            </w:pPr>
            <w:r>
              <w:t>Llevar oportunamente a mis padres la información que envíe el Colegio, a través</w:t>
            </w:r>
            <w:r>
              <w:rPr>
                <w:spacing w:val="40"/>
              </w:rPr>
              <w:t xml:space="preserve"> </w:t>
            </w:r>
            <w:r>
              <w:t>de circulares, cartas o agenda.</w:t>
            </w:r>
          </w:p>
          <w:p w14:paraId="7A37451C" w14:textId="77777777" w:rsidR="00FB532F" w:rsidRDefault="00FB532F" w:rsidP="00FB532F">
            <w:pPr>
              <w:jc w:val="both"/>
              <w:cnfStyle w:val="000000100000" w:firstRow="0" w:lastRow="0" w:firstColumn="0" w:lastColumn="0" w:oddVBand="0" w:evenVBand="0" w:oddHBand="1" w:evenHBand="0" w:firstRowFirstColumn="0" w:firstRowLastColumn="0" w:lastRowFirstColumn="0" w:lastRowLastColumn="0"/>
              <w:rPr>
                <w:sz w:val="24"/>
              </w:rPr>
            </w:pPr>
          </w:p>
        </w:tc>
      </w:tr>
      <w:tr w:rsidR="00FB532F" w14:paraId="1D35B341" w14:textId="77777777" w:rsidTr="00FB532F">
        <w:trPr>
          <w:trHeight w:val="366"/>
        </w:trPr>
        <w:tc>
          <w:tcPr>
            <w:cnfStyle w:val="001000000000" w:firstRow="0" w:lastRow="0" w:firstColumn="1" w:lastColumn="0" w:oddVBand="0" w:evenVBand="0" w:oddHBand="0" w:evenHBand="0" w:firstRowFirstColumn="0" w:firstRowLastColumn="0" w:lastRowFirstColumn="0" w:lastRowLastColumn="0"/>
            <w:tcW w:w="3073" w:type="dxa"/>
          </w:tcPr>
          <w:p w14:paraId="6535F9A4" w14:textId="58CF603E" w:rsidR="00FB532F" w:rsidRPr="00FB532F" w:rsidRDefault="00FB532F" w:rsidP="00FB532F">
            <w:pPr>
              <w:jc w:val="center"/>
              <w:rPr>
                <w:sz w:val="24"/>
              </w:rPr>
            </w:pPr>
            <w:r w:rsidRPr="00FB532F">
              <w:rPr>
                <w:sz w:val="24"/>
              </w:rPr>
              <w:t>Art. 24</w:t>
            </w:r>
          </w:p>
        </w:tc>
        <w:tc>
          <w:tcPr>
            <w:tcW w:w="7808" w:type="dxa"/>
          </w:tcPr>
          <w:p w14:paraId="62B6E32A" w14:textId="1B60C724" w:rsidR="00FB532F" w:rsidRPr="00FB532F" w:rsidRDefault="00FB532F" w:rsidP="00FB532F">
            <w:pPr>
              <w:jc w:val="both"/>
              <w:cnfStyle w:val="000000000000" w:firstRow="0" w:lastRow="0" w:firstColumn="0" w:lastColumn="0" w:oddVBand="0" w:evenVBand="0" w:oddHBand="0" w:evenHBand="0" w:firstRowFirstColumn="0" w:firstRowLastColumn="0" w:lastRowFirstColumn="0" w:lastRowLastColumn="0"/>
              <w:rPr>
                <w:sz w:val="24"/>
              </w:rPr>
            </w:pPr>
            <w:r w:rsidRPr="00FB532F">
              <w:rPr>
                <w:sz w:val="24"/>
              </w:rPr>
              <w:t>Presentarme</w:t>
            </w:r>
            <w:r w:rsidRPr="00FB532F">
              <w:rPr>
                <w:spacing w:val="-14"/>
                <w:sz w:val="24"/>
              </w:rPr>
              <w:t xml:space="preserve"> </w:t>
            </w:r>
            <w:r w:rsidRPr="00FB532F">
              <w:rPr>
                <w:sz w:val="24"/>
              </w:rPr>
              <w:t>aseado</w:t>
            </w:r>
            <w:r w:rsidRPr="00FB532F">
              <w:rPr>
                <w:spacing w:val="-7"/>
                <w:sz w:val="24"/>
              </w:rPr>
              <w:t xml:space="preserve"> </w:t>
            </w:r>
            <w:r w:rsidRPr="00FB532F">
              <w:rPr>
                <w:sz w:val="24"/>
              </w:rPr>
              <w:t>y</w:t>
            </w:r>
            <w:r w:rsidRPr="00FB532F">
              <w:rPr>
                <w:spacing w:val="-11"/>
                <w:sz w:val="24"/>
              </w:rPr>
              <w:t xml:space="preserve"> </w:t>
            </w:r>
            <w:r w:rsidRPr="00FB532F">
              <w:rPr>
                <w:sz w:val="24"/>
              </w:rPr>
              <w:t>con</w:t>
            </w:r>
            <w:r w:rsidRPr="00FB532F">
              <w:rPr>
                <w:spacing w:val="-5"/>
                <w:sz w:val="24"/>
              </w:rPr>
              <w:t xml:space="preserve"> </w:t>
            </w:r>
            <w:r w:rsidRPr="00FB532F">
              <w:rPr>
                <w:sz w:val="24"/>
              </w:rPr>
              <w:t>el</w:t>
            </w:r>
            <w:r w:rsidRPr="00FB532F">
              <w:rPr>
                <w:spacing w:val="-14"/>
                <w:sz w:val="24"/>
              </w:rPr>
              <w:t xml:space="preserve"> </w:t>
            </w:r>
            <w:r w:rsidRPr="00FB532F">
              <w:rPr>
                <w:sz w:val="24"/>
              </w:rPr>
              <w:t>uniforme</w:t>
            </w:r>
            <w:r w:rsidRPr="00FB532F">
              <w:rPr>
                <w:spacing w:val="-11"/>
                <w:sz w:val="24"/>
              </w:rPr>
              <w:t xml:space="preserve"> </w:t>
            </w:r>
            <w:r w:rsidRPr="00FB532F">
              <w:rPr>
                <w:sz w:val="24"/>
              </w:rPr>
              <w:t>completo</w:t>
            </w:r>
            <w:r w:rsidRPr="00FB532F">
              <w:rPr>
                <w:spacing w:val="-9"/>
                <w:sz w:val="24"/>
              </w:rPr>
              <w:t xml:space="preserve"> </w:t>
            </w:r>
            <w:r w:rsidRPr="00FB532F">
              <w:rPr>
                <w:sz w:val="24"/>
              </w:rPr>
              <w:t>del</w:t>
            </w:r>
            <w:r w:rsidRPr="00FB532F">
              <w:rPr>
                <w:spacing w:val="-10"/>
                <w:sz w:val="24"/>
              </w:rPr>
              <w:t xml:space="preserve"> </w:t>
            </w:r>
            <w:r w:rsidRPr="00FB532F">
              <w:rPr>
                <w:spacing w:val="-2"/>
                <w:sz w:val="24"/>
              </w:rPr>
              <w:t>Colegio.</w:t>
            </w:r>
          </w:p>
        </w:tc>
      </w:tr>
      <w:tr w:rsidR="00FB532F" w14:paraId="1C0C963E" w14:textId="77777777" w:rsidTr="00FB532F">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3073" w:type="dxa"/>
          </w:tcPr>
          <w:p w14:paraId="19E49EBF" w14:textId="7BD390FD" w:rsidR="00FB532F" w:rsidRPr="00FB532F" w:rsidRDefault="00FB532F" w:rsidP="00FB532F">
            <w:pPr>
              <w:jc w:val="center"/>
              <w:rPr>
                <w:sz w:val="24"/>
              </w:rPr>
            </w:pPr>
            <w:r w:rsidRPr="00FB532F">
              <w:rPr>
                <w:sz w:val="24"/>
              </w:rPr>
              <w:t>Art. 25</w:t>
            </w:r>
          </w:p>
        </w:tc>
        <w:tc>
          <w:tcPr>
            <w:tcW w:w="7808" w:type="dxa"/>
          </w:tcPr>
          <w:p w14:paraId="72AAC320" w14:textId="650D4BBB" w:rsidR="00FB532F" w:rsidRPr="00FB532F" w:rsidRDefault="00FB532F" w:rsidP="00FB532F">
            <w:pPr>
              <w:jc w:val="both"/>
              <w:cnfStyle w:val="000000100000" w:firstRow="0" w:lastRow="0" w:firstColumn="0" w:lastColumn="0" w:oddVBand="0" w:evenVBand="0" w:oddHBand="1" w:evenHBand="0" w:firstRowFirstColumn="0" w:firstRowLastColumn="0" w:lastRowFirstColumn="0" w:lastRowLastColumn="0"/>
              <w:rPr>
                <w:sz w:val="24"/>
              </w:rPr>
            </w:pPr>
            <w:r w:rsidRPr="00FB532F">
              <w:rPr>
                <w:sz w:val="24"/>
              </w:rPr>
              <w:t>Contribuir al aseo, mantenimiento, mejoramiento y embellecimiento de la planta física y bienes materiales de la institución. Además, preservar, respetar y cuidar el medio ambiente y responder por los daños causados.</w:t>
            </w:r>
          </w:p>
        </w:tc>
      </w:tr>
      <w:tr w:rsidR="00FB532F" w14:paraId="2042323B" w14:textId="77777777" w:rsidTr="00FB532F">
        <w:trPr>
          <w:trHeight w:val="538"/>
        </w:trPr>
        <w:tc>
          <w:tcPr>
            <w:cnfStyle w:val="001000000000" w:firstRow="0" w:lastRow="0" w:firstColumn="1" w:lastColumn="0" w:oddVBand="0" w:evenVBand="0" w:oddHBand="0" w:evenHBand="0" w:firstRowFirstColumn="0" w:firstRowLastColumn="0" w:lastRowFirstColumn="0" w:lastRowLastColumn="0"/>
            <w:tcW w:w="3073" w:type="dxa"/>
          </w:tcPr>
          <w:p w14:paraId="2A8FD191" w14:textId="07DEB20A" w:rsidR="00FB532F" w:rsidRPr="00FB532F" w:rsidRDefault="00FB532F" w:rsidP="00FB532F">
            <w:pPr>
              <w:jc w:val="center"/>
              <w:rPr>
                <w:sz w:val="24"/>
              </w:rPr>
            </w:pPr>
            <w:r w:rsidRPr="00FB532F">
              <w:rPr>
                <w:sz w:val="24"/>
              </w:rPr>
              <w:t>Art. 26</w:t>
            </w:r>
          </w:p>
        </w:tc>
        <w:tc>
          <w:tcPr>
            <w:tcW w:w="7808" w:type="dxa"/>
          </w:tcPr>
          <w:p w14:paraId="6A67840F" w14:textId="711696F1" w:rsidR="00FB532F" w:rsidRPr="00FB532F" w:rsidRDefault="00FB532F" w:rsidP="00FB532F">
            <w:pPr>
              <w:jc w:val="both"/>
              <w:cnfStyle w:val="000000000000" w:firstRow="0" w:lastRow="0" w:firstColumn="0" w:lastColumn="0" w:oddVBand="0" w:evenVBand="0" w:oddHBand="0" w:evenHBand="0" w:firstRowFirstColumn="0" w:firstRowLastColumn="0" w:lastRowFirstColumn="0" w:lastRowLastColumn="0"/>
              <w:rPr>
                <w:sz w:val="24"/>
              </w:rPr>
            </w:pPr>
            <w:r w:rsidRPr="00FB532F">
              <w:rPr>
                <w:sz w:val="24"/>
              </w:rPr>
              <w:t>Cumplir</w:t>
            </w:r>
            <w:r w:rsidRPr="00FB532F">
              <w:rPr>
                <w:spacing w:val="-8"/>
                <w:sz w:val="24"/>
              </w:rPr>
              <w:t xml:space="preserve"> </w:t>
            </w:r>
            <w:r w:rsidRPr="00FB532F">
              <w:rPr>
                <w:sz w:val="24"/>
              </w:rPr>
              <w:t>con</w:t>
            </w:r>
            <w:r w:rsidRPr="00FB532F">
              <w:rPr>
                <w:spacing w:val="-8"/>
                <w:sz w:val="24"/>
              </w:rPr>
              <w:t xml:space="preserve"> </w:t>
            </w:r>
            <w:r w:rsidRPr="00FB532F">
              <w:rPr>
                <w:sz w:val="24"/>
              </w:rPr>
              <w:t>respeto</w:t>
            </w:r>
            <w:r w:rsidRPr="00FB532F">
              <w:rPr>
                <w:spacing w:val="-4"/>
                <w:sz w:val="24"/>
              </w:rPr>
              <w:t xml:space="preserve"> </w:t>
            </w:r>
            <w:r w:rsidRPr="00FB532F">
              <w:rPr>
                <w:sz w:val="24"/>
              </w:rPr>
              <w:t>con</w:t>
            </w:r>
            <w:r w:rsidRPr="00FB532F">
              <w:rPr>
                <w:spacing w:val="-3"/>
                <w:sz w:val="24"/>
              </w:rPr>
              <w:t xml:space="preserve"> </w:t>
            </w:r>
            <w:r w:rsidRPr="00FB532F">
              <w:rPr>
                <w:sz w:val="24"/>
              </w:rPr>
              <w:t>las</w:t>
            </w:r>
            <w:r w:rsidRPr="00FB532F">
              <w:rPr>
                <w:spacing w:val="-13"/>
                <w:sz w:val="24"/>
              </w:rPr>
              <w:t xml:space="preserve"> </w:t>
            </w:r>
            <w:r w:rsidRPr="00FB532F">
              <w:rPr>
                <w:sz w:val="24"/>
              </w:rPr>
              <w:t>normas,</w:t>
            </w:r>
            <w:r w:rsidRPr="00FB532F">
              <w:rPr>
                <w:spacing w:val="-8"/>
                <w:sz w:val="24"/>
              </w:rPr>
              <w:t xml:space="preserve"> </w:t>
            </w:r>
            <w:r w:rsidRPr="00FB532F">
              <w:rPr>
                <w:sz w:val="24"/>
              </w:rPr>
              <w:t>asistencia</w:t>
            </w:r>
            <w:r w:rsidRPr="00FB532F">
              <w:rPr>
                <w:spacing w:val="-6"/>
                <w:sz w:val="24"/>
              </w:rPr>
              <w:t xml:space="preserve"> </w:t>
            </w:r>
            <w:r w:rsidRPr="00FB532F">
              <w:rPr>
                <w:sz w:val="24"/>
              </w:rPr>
              <w:t>y</w:t>
            </w:r>
            <w:r w:rsidRPr="00FB532F">
              <w:rPr>
                <w:spacing w:val="-5"/>
                <w:sz w:val="24"/>
              </w:rPr>
              <w:t xml:space="preserve"> </w:t>
            </w:r>
            <w:r w:rsidRPr="00FB532F">
              <w:rPr>
                <w:sz w:val="24"/>
              </w:rPr>
              <w:t>procedimientos</w:t>
            </w:r>
            <w:r w:rsidRPr="00FB532F">
              <w:rPr>
                <w:spacing w:val="27"/>
                <w:sz w:val="24"/>
              </w:rPr>
              <w:t xml:space="preserve"> </w:t>
            </w:r>
            <w:r w:rsidRPr="00FB532F">
              <w:rPr>
                <w:sz w:val="24"/>
              </w:rPr>
              <w:t>que</w:t>
            </w:r>
            <w:r w:rsidRPr="00FB532F">
              <w:rPr>
                <w:spacing w:val="-6"/>
                <w:sz w:val="24"/>
              </w:rPr>
              <w:t xml:space="preserve"> </w:t>
            </w:r>
            <w:r w:rsidRPr="00FB532F">
              <w:rPr>
                <w:sz w:val="24"/>
              </w:rPr>
              <w:t>correspondan a actividades de formación independiente a las creencias profesadas por el alumno y/o familia Estas serán debidamente informadas a los alumnos para que sepan el modo de proceder en caso de faltas o incumplimientos.</w:t>
            </w:r>
          </w:p>
        </w:tc>
      </w:tr>
      <w:tr w:rsidR="00FB532F" w14:paraId="7B7F7362" w14:textId="77777777" w:rsidTr="00FB532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73" w:type="dxa"/>
          </w:tcPr>
          <w:p w14:paraId="57CDC202" w14:textId="560CFE14" w:rsidR="00FB532F" w:rsidRPr="00FB532F" w:rsidRDefault="00FB532F" w:rsidP="00FB532F">
            <w:pPr>
              <w:jc w:val="center"/>
              <w:rPr>
                <w:sz w:val="24"/>
              </w:rPr>
            </w:pPr>
            <w:r w:rsidRPr="00FB532F">
              <w:rPr>
                <w:sz w:val="24"/>
              </w:rPr>
              <w:t>Art. 27</w:t>
            </w:r>
          </w:p>
        </w:tc>
        <w:tc>
          <w:tcPr>
            <w:tcW w:w="7808" w:type="dxa"/>
          </w:tcPr>
          <w:p w14:paraId="0B98AF08" w14:textId="4447B48C" w:rsidR="00FB532F" w:rsidRDefault="00FB532F" w:rsidP="00FB532F">
            <w:pPr>
              <w:pStyle w:val="Textoindependiente"/>
              <w:spacing w:before="1" w:line="242" w:lineRule="auto"/>
              <w:ind w:right="175"/>
              <w:jc w:val="both"/>
              <w:cnfStyle w:val="000000100000" w:firstRow="0" w:lastRow="0" w:firstColumn="0" w:lastColumn="0" w:oddVBand="0" w:evenVBand="0" w:oddHBand="1" w:evenHBand="0" w:firstRowFirstColumn="0" w:firstRowLastColumn="0" w:lastRowFirstColumn="0" w:lastRowLastColumn="0"/>
            </w:pPr>
            <w:r>
              <w:t>Mantener una actitud de respeto en las relaciones interpersonales y de género de tal manera que dentro del establecimiento no se observen conductas públicas de acercamiento intimo-afectivo.</w:t>
            </w:r>
          </w:p>
        </w:tc>
      </w:tr>
      <w:tr w:rsidR="00FB532F" w14:paraId="18C8C471" w14:textId="77777777" w:rsidTr="00FB532F">
        <w:trPr>
          <w:trHeight w:val="1010"/>
        </w:trPr>
        <w:tc>
          <w:tcPr>
            <w:cnfStyle w:val="001000000000" w:firstRow="0" w:lastRow="0" w:firstColumn="1" w:lastColumn="0" w:oddVBand="0" w:evenVBand="0" w:oddHBand="0" w:evenHBand="0" w:firstRowFirstColumn="0" w:firstRowLastColumn="0" w:lastRowFirstColumn="0" w:lastRowLastColumn="0"/>
            <w:tcW w:w="3073" w:type="dxa"/>
          </w:tcPr>
          <w:p w14:paraId="7271DA08" w14:textId="177AED02" w:rsidR="00FB532F" w:rsidRPr="00FB532F" w:rsidRDefault="00FB532F" w:rsidP="00FB532F">
            <w:pPr>
              <w:jc w:val="center"/>
              <w:rPr>
                <w:sz w:val="24"/>
              </w:rPr>
            </w:pPr>
            <w:r w:rsidRPr="00FB532F">
              <w:rPr>
                <w:sz w:val="24"/>
              </w:rPr>
              <w:t>Art. 28</w:t>
            </w:r>
          </w:p>
        </w:tc>
        <w:tc>
          <w:tcPr>
            <w:tcW w:w="7808" w:type="dxa"/>
          </w:tcPr>
          <w:p w14:paraId="14C65C1F" w14:textId="0DE63242" w:rsidR="00FB532F" w:rsidRDefault="00FB532F" w:rsidP="00FB532F">
            <w:pPr>
              <w:pStyle w:val="Textoindependiente"/>
              <w:ind w:left="46" w:right="175"/>
              <w:jc w:val="both"/>
              <w:cnfStyle w:val="000000000000" w:firstRow="0" w:lastRow="0" w:firstColumn="0" w:lastColumn="0" w:oddVBand="0" w:evenVBand="0" w:oddHBand="0" w:evenHBand="0" w:firstRowFirstColumn="0" w:firstRowLastColumn="0" w:lastRowFirstColumn="0" w:lastRowLastColumn="0"/>
            </w:pPr>
            <w:r>
              <w:t>Dar uso respetuoso de los medios de comunicación e informáticos evitando la descalificación, maltrato escolar y burla hacia cualquier miembro de la comunidad educativa (ley 20.536).</w:t>
            </w:r>
          </w:p>
        </w:tc>
      </w:tr>
    </w:tbl>
    <w:p w14:paraId="42D8A00F" w14:textId="77777777" w:rsidR="00151A9B" w:rsidRDefault="00151A9B" w:rsidP="003660A6">
      <w:pPr>
        <w:jc w:val="both"/>
        <w:rPr>
          <w:sz w:val="24"/>
        </w:rPr>
        <w:sectPr w:rsidR="00151A9B">
          <w:pgSz w:w="12240" w:h="15840"/>
          <w:pgMar w:top="1160" w:right="680" w:bottom="1360" w:left="820" w:header="332" w:footer="1166" w:gutter="0"/>
          <w:cols w:space="720"/>
        </w:sectPr>
      </w:pPr>
    </w:p>
    <w:tbl>
      <w:tblPr>
        <w:tblStyle w:val="Sombreadomedio1-nfasis1"/>
        <w:tblW w:w="0" w:type="auto"/>
        <w:tblLook w:val="04A0" w:firstRow="1" w:lastRow="0" w:firstColumn="1" w:lastColumn="0" w:noHBand="0" w:noVBand="1"/>
      </w:tblPr>
      <w:tblGrid>
        <w:gridCol w:w="3073"/>
        <w:gridCol w:w="7808"/>
      </w:tblGrid>
      <w:tr w:rsidR="006455BF" w:rsidRPr="00BF5590" w14:paraId="4C9B5151" w14:textId="77777777" w:rsidTr="006455BF">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0881" w:type="dxa"/>
            <w:gridSpan w:val="2"/>
          </w:tcPr>
          <w:p w14:paraId="67C1F2E2" w14:textId="77777777" w:rsidR="006455BF" w:rsidRPr="006455BF" w:rsidRDefault="006455BF" w:rsidP="006455BF">
            <w:pPr>
              <w:pStyle w:val="Ttulo4"/>
              <w:spacing w:before="84"/>
              <w:jc w:val="center"/>
              <w:outlineLvl w:val="3"/>
              <w:rPr>
                <w:b/>
                <w:bCs/>
                <w:sz w:val="28"/>
              </w:rPr>
            </w:pPr>
            <w:r w:rsidRPr="006455BF">
              <w:rPr>
                <w:b/>
                <w:bCs/>
                <w:sz w:val="28"/>
              </w:rPr>
              <w:lastRenderedPageBreak/>
              <w:t>DERECHOS DE LOS APODERADO:</w:t>
            </w:r>
          </w:p>
          <w:p w14:paraId="2496EEED" w14:textId="77777777" w:rsidR="006455BF" w:rsidRPr="006455BF" w:rsidRDefault="006455BF" w:rsidP="006455BF">
            <w:pPr>
              <w:pStyle w:val="Ttulo5"/>
              <w:spacing w:line="244" w:lineRule="auto"/>
              <w:ind w:right="961"/>
              <w:jc w:val="center"/>
              <w:outlineLvl w:val="4"/>
              <w:rPr>
                <w:b/>
                <w:bCs/>
                <w:sz w:val="28"/>
              </w:rPr>
            </w:pPr>
            <w:bookmarkStart w:id="20" w:name="Al_matricular_al_estudiante_en_el_Colegi"/>
            <w:bookmarkEnd w:id="20"/>
            <w:r w:rsidRPr="006455BF">
              <w:rPr>
                <w:b/>
                <w:bCs/>
                <w:sz w:val="28"/>
              </w:rPr>
              <w:t>Al matricular al estudiante en el Colegio Ángel de Peredo, se me respetarán los siguientes derechos:</w:t>
            </w:r>
          </w:p>
          <w:p w14:paraId="6866D8E2" w14:textId="77777777" w:rsidR="006455BF" w:rsidRPr="00FB532F" w:rsidRDefault="006455BF" w:rsidP="006455BF">
            <w:pPr>
              <w:pStyle w:val="Textoindependiente"/>
              <w:ind w:left="884"/>
              <w:jc w:val="center"/>
              <w:rPr>
                <w:b w:val="0"/>
              </w:rPr>
            </w:pPr>
          </w:p>
        </w:tc>
      </w:tr>
      <w:tr w:rsidR="006455BF" w:rsidRPr="00BF5590" w14:paraId="19DB41CC" w14:textId="77777777" w:rsidTr="006455BF">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073" w:type="dxa"/>
          </w:tcPr>
          <w:p w14:paraId="7D8B6AA3" w14:textId="77777777" w:rsidR="006455BF" w:rsidRPr="00BF5590" w:rsidRDefault="006455BF" w:rsidP="00203690">
            <w:pPr>
              <w:pStyle w:val="Textoindependiente"/>
              <w:tabs>
                <w:tab w:val="left" w:pos="-142"/>
                <w:tab w:val="left" w:pos="2835"/>
              </w:tabs>
              <w:spacing w:line="244" w:lineRule="auto"/>
              <w:ind w:right="163"/>
              <w:jc w:val="center"/>
            </w:pPr>
            <w:r w:rsidRPr="00BF5590">
              <w:t>Art.1.</w:t>
            </w:r>
          </w:p>
        </w:tc>
        <w:tc>
          <w:tcPr>
            <w:tcW w:w="7808" w:type="dxa"/>
          </w:tcPr>
          <w:p w14:paraId="6886E3BA" w14:textId="04AEFBF4" w:rsidR="006455BF" w:rsidRPr="001816D1" w:rsidRDefault="006455BF" w:rsidP="00203690">
            <w:pPr>
              <w:pStyle w:val="Textoindependiente"/>
              <w:ind w:left="46"/>
              <w:jc w:val="both"/>
              <w:cnfStyle w:val="000000100000" w:firstRow="0" w:lastRow="0" w:firstColumn="0" w:lastColumn="0" w:oddVBand="0" w:evenVBand="0" w:oddHBand="1" w:evenHBand="0" w:firstRowFirstColumn="0" w:firstRowLastColumn="0" w:lastRowFirstColumn="0" w:lastRowLastColumn="0"/>
            </w:pPr>
            <w:r>
              <w:t>Que</w:t>
            </w:r>
            <w:r>
              <w:rPr>
                <w:spacing w:val="-4"/>
              </w:rPr>
              <w:t xml:space="preserve"> </w:t>
            </w:r>
            <w:r>
              <w:t>mi</w:t>
            </w:r>
            <w:r>
              <w:rPr>
                <w:spacing w:val="-7"/>
              </w:rPr>
              <w:t xml:space="preserve"> </w:t>
            </w:r>
            <w:r>
              <w:t>hijo</w:t>
            </w:r>
            <w:r>
              <w:rPr>
                <w:spacing w:val="-7"/>
              </w:rPr>
              <w:t xml:space="preserve"> </w:t>
            </w:r>
            <w:r>
              <w:t>reciba</w:t>
            </w:r>
            <w:r>
              <w:rPr>
                <w:spacing w:val="-4"/>
              </w:rPr>
              <w:t xml:space="preserve"> </w:t>
            </w:r>
            <w:r>
              <w:t>una</w:t>
            </w:r>
            <w:r>
              <w:rPr>
                <w:spacing w:val="-5"/>
              </w:rPr>
              <w:t xml:space="preserve"> </w:t>
            </w:r>
            <w:r>
              <w:t>educación</w:t>
            </w:r>
            <w:r>
              <w:rPr>
                <w:spacing w:val="-3"/>
              </w:rPr>
              <w:t xml:space="preserve"> </w:t>
            </w:r>
            <w:r>
              <w:t>conforme al</w:t>
            </w:r>
            <w:r>
              <w:rPr>
                <w:spacing w:val="-12"/>
              </w:rPr>
              <w:t xml:space="preserve"> </w:t>
            </w:r>
            <w:r>
              <w:t>Proyecto</w:t>
            </w:r>
            <w:r>
              <w:rPr>
                <w:spacing w:val="-3"/>
              </w:rPr>
              <w:t xml:space="preserve"> </w:t>
            </w:r>
            <w:r>
              <w:t>Educativo</w:t>
            </w:r>
            <w:r>
              <w:rPr>
                <w:spacing w:val="-9"/>
              </w:rPr>
              <w:t xml:space="preserve"> </w:t>
            </w:r>
            <w:r>
              <w:t>Institucional</w:t>
            </w:r>
            <w:r>
              <w:rPr>
                <w:spacing w:val="-3"/>
              </w:rPr>
              <w:t xml:space="preserve"> </w:t>
            </w:r>
            <w:r>
              <w:t>del Colegio (PEI) y Reglamento Interno de convivencia.</w:t>
            </w:r>
          </w:p>
        </w:tc>
      </w:tr>
      <w:tr w:rsidR="006455BF" w:rsidRPr="00BF5590" w14:paraId="64FAE4B1" w14:textId="77777777" w:rsidTr="006455BF">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3073" w:type="dxa"/>
          </w:tcPr>
          <w:p w14:paraId="0B77DFD1" w14:textId="77777777" w:rsidR="006455BF" w:rsidRPr="00BF5590" w:rsidRDefault="006455BF" w:rsidP="00203690">
            <w:pPr>
              <w:pStyle w:val="Textoindependiente"/>
              <w:tabs>
                <w:tab w:val="left" w:pos="-142"/>
                <w:tab w:val="left" w:pos="2835"/>
              </w:tabs>
              <w:ind w:right="163"/>
              <w:jc w:val="center"/>
            </w:pPr>
            <w:r w:rsidRPr="00BF5590">
              <w:t>Art.2.</w:t>
            </w:r>
          </w:p>
        </w:tc>
        <w:tc>
          <w:tcPr>
            <w:tcW w:w="7808" w:type="dxa"/>
          </w:tcPr>
          <w:p w14:paraId="10D20AF4" w14:textId="60C0282A" w:rsidR="006455BF" w:rsidRPr="00BF5590" w:rsidRDefault="006455BF" w:rsidP="00203690">
            <w:pPr>
              <w:pStyle w:val="Textoindependiente"/>
              <w:ind w:right="459"/>
              <w:jc w:val="both"/>
              <w:cnfStyle w:val="000000010000" w:firstRow="0" w:lastRow="0" w:firstColumn="0" w:lastColumn="0" w:oddVBand="0" w:evenVBand="0" w:oddHBand="0" w:evenHBand="1" w:firstRowFirstColumn="0" w:firstRowLastColumn="0" w:lastRowFirstColumn="0" w:lastRowLastColumn="0"/>
            </w:pPr>
            <w:r>
              <w:t>Ser</w:t>
            </w:r>
            <w:r>
              <w:rPr>
                <w:spacing w:val="73"/>
              </w:rPr>
              <w:t xml:space="preserve"> </w:t>
            </w:r>
            <w:r>
              <w:t>informado</w:t>
            </w:r>
            <w:r>
              <w:rPr>
                <w:spacing w:val="73"/>
              </w:rPr>
              <w:t xml:space="preserve"> </w:t>
            </w:r>
            <w:r>
              <w:t>por</w:t>
            </w:r>
            <w:r>
              <w:rPr>
                <w:spacing w:val="73"/>
              </w:rPr>
              <w:t xml:space="preserve"> </w:t>
            </w:r>
            <w:r>
              <w:t>las</w:t>
            </w:r>
            <w:r>
              <w:rPr>
                <w:spacing w:val="77"/>
              </w:rPr>
              <w:t xml:space="preserve"> </w:t>
            </w:r>
            <w:r>
              <w:t>instancias</w:t>
            </w:r>
            <w:r>
              <w:rPr>
                <w:spacing w:val="77"/>
              </w:rPr>
              <w:t xml:space="preserve"> </w:t>
            </w:r>
            <w:r>
              <w:t>correspondientes</w:t>
            </w:r>
            <w:r>
              <w:rPr>
                <w:spacing w:val="78"/>
              </w:rPr>
              <w:t xml:space="preserve"> </w:t>
            </w:r>
            <w:r>
              <w:t>sobre</w:t>
            </w:r>
            <w:r>
              <w:rPr>
                <w:spacing w:val="76"/>
              </w:rPr>
              <w:t xml:space="preserve"> </w:t>
            </w:r>
            <w:r>
              <w:t>los</w:t>
            </w:r>
            <w:r>
              <w:rPr>
                <w:spacing w:val="77"/>
              </w:rPr>
              <w:t xml:space="preserve"> </w:t>
            </w:r>
            <w:r>
              <w:t>procesos</w:t>
            </w:r>
            <w:r>
              <w:rPr>
                <w:spacing w:val="80"/>
              </w:rPr>
              <w:t xml:space="preserve"> </w:t>
            </w:r>
            <w:r>
              <w:t>de aprendizaje, desarrollo personal y social de mi hijo en el Colegio.</w:t>
            </w:r>
          </w:p>
        </w:tc>
      </w:tr>
      <w:tr w:rsidR="006455BF" w:rsidRPr="00BF5590" w14:paraId="26EB3656" w14:textId="77777777" w:rsidTr="00645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3" w:type="dxa"/>
          </w:tcPr>
          <w:p w14:paraId="08244108" w14:textId="77777777" w:rsidR="006455BF" w:rsidRPr="00FB532F" w:rsidRDefault="006455BF" w:rsidP="00203690">
            <w:pPr>
              <w:pStyle w:val="Textoindependiente"/>
              <w:tabs>
                <w:tab w:val="left" w:pos="-142"/>
                <w:tab w:val="left" w:pos="2835"/>
              </w:tabs>
              <w:ind w:right="163"/>
              <w:jc w:val="center"/>
            </w:pPr>
            <w:r w:rsidRPr="00BF5590">
              <w:t>Art.3</w:t>
            </w:r>
          </w:p>
        </w:tc>
        <w:tc>
          <w:tcPr>
            <w:tcW w:w="7808" w:type="dxa"/>
          </w:tcPr>
          <w:p w14:paraId="71DF8481" w14:textId="582F0583" w:rsidR="006455BF" w:rsidRPr="00BF5590" w:rsidRDefault="006455BF" w:rsidP="00203690">
            <w:pPr>
              <w:pStyle w:val="Textoindependiente"/>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Recibir</w:t>
            </w:r>
            <w:r>
              <w:rPr>
                <w:spacing w:val="37"/>
              </w:rPr>
              <w:t xml:space="preserve"> </w:t>
            </w:r>
            <w:r>
              <w:t>sugerencias</w:t>
            </w:r>
            <w:r>
              <w:rPr>
                <w:spacing w:val="40"/>
              </w:rPr>
              <w:t xml:space="preserve"> </w:t>
            </w:r>
            <w:r>
              <w:t>que</w:t>
            </w:r>
            <w:r>
              <w:rPr>
                <w:spacing w:val="39"/>
              </w:rPr>
              <w:t xml:space="preserve"> </w:t>
            </w:r>
            <w:r>
              <w:t>orienten</w:t>
            </w:r>
            <w:r>
              <w:rPr>
                <w:spacing w:val="23"/>
              </w:rPr>
              <w:t xml:space="preserve"> </w:t>
            </w:r>
            <w:r>
              <w:t>el</w:t>
            </w:r>
            <w:r>
              <w:rPr>
                <w:spacing w:val="36"/>
              </w:rPr>
              <w:t xml:space="preserve"> </w:t>
            </w:r>
            <w:r>
              <w:t>proceso</w:t>
            </w:r>
            <w:r>
              <w:rPr>
                <w:spacing w:val="32"/>
              </w:rPr>
              <w:t xml:space="preserve"> </w:t>
            </w:r>
            <w:r>
              <w:t>de</w:t>
            </w:r>
            <w:r>
              <w:rPr>
                <w:spacing w:val="39"/>
              </w:rPr>
              <w:t xml:space="preserve"> </w:t>
            </w:r>
            <w:r>
              <w:t>búsqueda</w:t>
            </w:r>
            <w:r>
              <w:rPr>
                <w:spacing w:val="38"/>
              </w:rPr>
              <w:t xml:space="preserve"> </w:t>
            </w:r>
            <w:r>
              <w:t>de</w:t>
            </w:r>
            <w:r>
              <w:rPr>
                <w:spacing w:val="34"/>
              </w:rPr>
              <w:t xml:space="preserve"> </w:t>
            </w:r>
            <w:r>
              <w:t>soluciones</w:t>
            </w:r>
            <w:r>
              <w:rPr>
                <w:spacing w:val="37"/>
              </w:rPr>
              <w:t xml:space="preserve"> </w:t>
            </w:r>
            <w:r>
              <w:t>ante eventuales dificultades académicas, valóricas y conductuales que afecten a mi hijo</w:t>
            </w:r>
          </w:p>
        </w:tc>
      </w:tr>
      <w:tr w:rsidR="006455BF" w:rsidRPr="00BF5590" w14:paraId="249E0822" w14:textId="77777777" w:rsidTr="006455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3" w:type="dxa"/>
          </w:tcPr>
          <w:p w14:paraId="28904341" w14:textId="77777777" w:rsidR="006455BF" w:rsidRPr="00FB532F" w:rsidRDefault="006455BF" w:rsidP="00203690">
            <w:pPr>
              <w:pStyle w:val="Textoindependiente"/>
              <w:tabs>
                <w:tab w:val="left" w:pos="-142"/>
                <w:tab w:val="left" w:pos="2835"/>
              </w:tabs>
              <w:ind w:right="163"/>
              <w:jc w:val="center"/>
            </w:pPr>
            <w:r w:rsidRPr="00BF5590">
              <w:t>Art.</w:t>
            </w:r>
            <w:r w:rsidRPr="00BF5590">
              <w:rPr>
                <w:spacing w:val="-3"/>
              </w:rPr>
              <w:t xml:space="preserve"> </w:t>
            </w:r>
            <w:r w:rsidRPr="00BF5590">
              <w:t>4</w:t>
            </w:r>
          </w:p>
        </w:tc>
        <w:tc>
          <w:tcPr>
            <w:tcW w:w="7808" w:type="dxa"/>
          </w:tcPr>
          <w:p w14:paraId="4170EF6D" w14:textId="65B13B96" w:rsidR="006455BF" w:rsidRPr="00BF5590" w:rsidRDefault="006455BF" w:rsidP="00203690">
            <w:pPr>
              <w:pStyle w:val="Textoindependiente"/>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t>Ser</w:t>
            </w:r>
            <w:r>
              <w:rPr>
                <w:spacing w:val="-8"/>
              </w:rPr>
              <w:t xml:space="preserve"> </w:t>
            </w:r>
            <w:r>
              <w:t>citado</w:t>
            </w:r>
            <w:r>
              <w:rPr>
                <w:spacing w:val="-4"/>
              </w:rPr>
              <w:t xml:space="preserve"> </w:t>
            </w:r>
            <w:r>
              <w:t>oportunamente</w:t>
            </w:r>
            <w:r>
              <w:rPr>
                <w:spacing w:val="-4"/>
              </w:rPr>
              <w:t xml:space="preserve"> </w:t>
            </w:r>
            <w:r>
              <w:t>a</w:t>
            </w:r>
            <w:r>
              <w:rPr>
                <w:spacing w:val="-6"/>
              </w:rPr>
              <w:t xml:space="preserve"> </w:t>
            </w:r>
            <w:r>
              <w:t>entrevistas,</w:t>
            </w:r>
            <w:r>
              <w:rPr>
                <w:spacing w:val="-8"/>
              </w:rPr>
              <w:t xml:space="preserve"> </w:t>
            </w:r>
            <w:r>
              <w:t>reuniones</w:t>
            </w:r>
            <w:r>
              <w:rPr>
                <w:spacing w:val="-4"/>
              </w:rPr>
              <w:t xml:space="preserve"> </w:t>
            </w:r>
            <w:r>
              <w:t>y</w:t>
            </w:r>
            <w:r>
              <w:rPr>
                <w:spacing w:val="-3"/>
              </w:rPr>
              <w:t xml:space="preserve"> </w:t>
            </w:r>
            <w:r>
              <w:t>encuentros</w:t>
            </w:r>
            <w:r>
              <w:rPr>
                <w:spacing w:val="-4"/>
              </w:rPr>
              <w:t xml:space="preserve"> </w:t>
            </w:r>
            <w:r>
              <w:t>programados</w:t>
            </w:r>
            <w:r>
              <w:rPr>
                <w:spacing w:val="-4"/>
              </w:rPr>
              <w:t xml:space="preserve"> </w:t>
            </w:r>
            <w:r>
              <w:t>por el Colegio.</w:t>
            </w:r>
          </w:p>
        </w:tc>
      </w:tr>
      <w:tr w:rsidR="006455BF" w:rsidRPr="00BF5590" w14:paraId="3C229733" w14:textId="77777777" w:rsidTr="00645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3" w:type="dxa"/>
          </w:tcPr>
          <w:p w14:paraId="5DAACA87" w14:textId="77777777" w:rsidR="006455BF" w:rsidRPr="00FB532F" w:rsidRDefault="006455BF" w:rsidP="00203690">
            <w:pPr>
              <w:pStyle w:val="Textoindependiente"/>
              <w:tabs>
                <w:tab w:val="left" w:pos="-142"/>
                <w:tab w:val="left" w:pos="2835"/>
              </w:tabs>
              <w:ind w:right="163"/>
              <w:jc w:val="center"/>
            </w:pPr>
            <w:r w:rsidRPr="00BF5590">
              <w:t>Art.</w:t>
            </w:r>
            <w:r w:rsidRPr="00BF5590">
              <w:rPr>
                <w:spacing w:val="-13"/>
              </w:rPr>
              <w:t xml:space="preserve"> </w:t>
            </w:r>
            <w:r w:rsidRPr="00BF5590">
              <w:t>5.</w:t>
            </w:r>
          </w:p>
        </w:tc>
        <w:tc>
          <w:tcPr>
            <w:tcW w:w="7808" w:type="dxa"/>
          </w:tcPr>
          <w:p w14:paraId="7C289680" w14:textId="565F448D" w:rsidR="006455BF" w:rsidRPr="00BF5590" w:rsidRDefault="006455BF" w:rsidP="00203690">
            <w:pPr>
              <w:pStyle w:val="Textoindependiente"/>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Ser</w:t>
            </w:r>
            <w:r>
              <w:rPr>
                <w:spacing w:val="-3"/>
              </w:rPr>
              <w:t xml:space="preserve"> </w:t>
            </w:r>
            <w:r>
              <w:t>atendido por los profesores</w:t>
            </w:r>
            <w:r>
              <w:rPr>
                <w:spacing w:val="-2"/>
              </w:rPr>
              <w:t xml:space="preserve"> </w:t>
            </w:r>
            <w:r>
              <w:t>del</w:t>
            </w:r>
            <w:r>
              <w:rPr>
                <w:spacing w:val="-7"/>
              </w:rPr>
              <w:t xml:space="preserve"> </w:t>
            </w:r>
            <w:r>
              <w:t>establecimiento</w:t>
            </w:r>
            <w:r>
              <w:rPr>
                <w:spacing w:val="-2"/>
              </w:rPr>
              <w:t xml:space="preserve"> </w:t>
            </w:r>
            <w:r>
              <w:t>en</w:t>
            </w:r>
            <w:r>
              <w:rPr>
                <w:spacing w:val="-2"/>
              </w:rPr>
              <w:t xml:space="preserve"> </w:t>
            </w:r>
            <w:r>
              <w:t>los</w:t>
            </w:r>
            <w:r>
              <w:rPr>
                <w:spacing w:val="-4"/>
              </w:rPr>
              <w:t xml:space="preserve"> </w:t>
            </w:r>
            <w:r>
              <w:t>horarios</w:t>
            </w:r>
            <w:r>
              <w:rPr>
                <w:spacing w:val="-3"/>
              </w:rPr>
              <w:t xml:space="preserve"> </w:t>
            </w:r>
            <w:r>
              <w:t>establecidos para recibir información periódica sobre la situación de su pupilo en los aspectos académicos y en el proceso de maduración afectiva y social.</w:t>
            </w:r>
          </w:p>
        </w:tc>
      </w:tr>
      <w:tr w:rsidR="006455BF" w:rsidRPr="00BF5590" w14:paraId="2F9550EC" w14:textId="77777777" w:rsidTr="006455BF">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073" w:type="dxa"/>
          </w:tcPr>
          <w:p w14:paraId="160F4C2F" w14:textId="77777777" w:rsidR="006455BF" w:rsidRPr="00FB532F" w:rsidRDefault="006455BF" w:rsidP="00203690">
            <w:pPr>
              <w:pStyle w:val="Textoindependiente"/>
              <w:tabs>
                <w:tab w:val="left" w:pos="-142"/>
                <w:tab w:val="left" w:pos="2835"/>
              </w:tabs>
              <w:ind w:right="163"/>
              <w:jc w:val="center"/>
            </w:pPr>
            <w:r w:rsidRPr="00BF5590">
              <w:t>Art. 6</w:t>
            </w:r>
          </w:p>
        </w:tc>
        <w:tc>
          <w:tcPr>
            <w:tcW w:w="7808" w:type="dxa"/>
          </w:tcPr>
          <w:p w14:paraId="63EA5394" w14:textId="639E7888" w:rsidR="006455BF" w:rsidRPr="00BF5590" w:rsidRDefault="006455BF" w:rsidP="00203690">
            <w:pPr>
              <w:pStyle w:val="Textoindependiente"/>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t>Ser tratado con respeto y consideración por parte de todos los miembros de la Comunidad Educativa.</w:t>
            </w:r>
          </w:p>
        </w:tc>
      </w:tr>
      <w:tr w:rsidR="006455BF" w:rsidRPr="00BF5590" w14:paraId="64C8B97E" w14:textId="77777777" w:rsidTr="006455BF">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073" w:type="dxa"/>
          </w:tcPr>
          <w:p w14:paraId="0E4E46C1" w14:textId="77777777" w:rsidR="006455BF" w:rsidRPr="00FB532F" w:rsidRDefault="006455BF" w:rsidP="00203690">
            <w:pPr>
              <w:pStyle w:val="Textoindependiente"/>
              <w:tabs>
                <w:tab w:val="left" w:pos="-142"/>
                <w:tab w:val="left" w:pos="2835"/>
              </w:tabs>
              <w:ind w:right="163"/>
              <w:jc w:val="center"/>
            </w:pPr>
            <w:r>
              <w:t xml:space="preserve">  </w:t>
            </w:r>
            <w:r w:rsidRPr="00BF5590">
              <w:t>Art. 7</w:t>
            </w:r>
          </w:p>
        </w:tc>
        <w:tc>
          <w:tcPr>
            <w:tcW w:w="7808" w:type="dxa"/>
          </w:tcPr>
          <w:p w14:paraId="6BFD057F" w14:textId="3A8D2798" w:rsidR="006455BF" w:rsidRPr="00BF5590" w:rsidRDefault="006455BF" w:rsidP="00203690">
            <w:pPr>
              <w:pStyle w:val="Textoindependiente"/>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Elegir o ser elegido para integrar una Directiva de Curso o del Centro General de Padres, siempre que cumpla con las exigencias requeridas para cada caso.</w:t>
            </w:r>
          </w:p>
        </w:tc>
      </w:tr>
      <w:tr w:rsidR="006455BF" w:rsidRPr="00BF5590" w14:paraId="51761FE7" w14:textId="77777777" w:rsidTr="006455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3" w:type="dxa"/>
          </w:tcPr>
          <w:p w14:paraId="03810765" w14:textId="77777777" w:rsidR="006455BF" w:rsidRPr="00BF5590" w:rsidRDefault="006455BF" w:rsidP="00203690">
            <w:pPr>
              <w:pStyle w:val="Textoindependiente"/>
              <w:jc w:val="center"/>
              <w:rPr>
                <w:rFonts w:asciiTheme="minorHAnsi" w:hAnsiTheme="minorHAnsi" w:cstheme="minorHAnsi"/>
              </w:rPr>
            </w:pPr>
            <w:r w:rsidRPr="00BF5590">
              <w:rPr>
                <w:rFonts w:asciiTheme="minorHAnsi" w:hAnsiTheme="minorHAnsi" w:cstheme="minorHAnsi"/>
              </w:rPr>
              <w:t>Art. 8</w:t>
            </w:r>
          </w:p>
        </w:tc>
        <w:tc>
          <w:tcPr>
            <w:tcW w:w="7808" w:type="dxa"/>
          </w:tcPr>
          <w:p w14:paraId="08056165" w14:textId="30E67681" w:rsidR="006455BF" w:rsidRPr="00BF5590" w:rsidRDefault="006455BF" w:rsidP="00203690">
            <w:pPr>
              <w:pStyle w:val="Textoindependiente"/>
              <w:ind w:left="46"/>
              <w:jc w:val="both"/>
              <w:cnfStyle w:val="000000010000" w:firstRow="0" w:lastRow="0" w:firstColumn="0" w:lastColumn="0" w:oddVBand="0" w:evenVBand="0" w:oddHBand="0" w:evenHBand="1" w:firstRowFirstColumn="0" w:firstRowLastColumn="0" w:lastRowFirstColumn="0" w:lastRowLastColumn="0"/>
            </w:pPr>
            <w:r>
              <w:t>A ser informado oportunamente sobre las normas, consecuencias de su trasgresión</w:t>
            </w:r>
            <w:r>
              <w:rPr>
                <w:spacing w:val="40"/>
              </w:rPr>
              <w:t xml:space="preserve"> </w:t>
            </w:r>
            <w:r>
              <w:t>y procedimientos, que rijan aquellas actividades que sean parte de la formación integral</w:t>
            </w:r>
            <w:r>
              <w:rPr>
                <w:spacing w:val="40"/>
              </w:rPr>
              <w:t xml:space="preserve"> </w:t>
            </w:r>
            <w:r>
              <w:t>de mi hijo y familia.</w:t>
            </w:r>
          </w:p>
        </w:tc>
      </w:tr>
      <w:tr w:rsidR="006455BF" w:rsidRPr="00BF5590" w14:paraId="2D9375E9" w14:textId="77777777" w:rsidTr="006455BF">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073" w:type="dxa"/>
          </w:tcPr>
          <w:p w14:paraId="3BB2D44F" w14:textId="77777777" w:rsidR="006455BF" w:rsidRPr="00BF5590" w:rsidRDefault="006455BF" w:rsidP="00203690">
            <w:pPr>
              <w:jc w:val="center"/>
              <w:rPr>
                <w:sz w:val="24"/>
              </w:rPr>
            </w:pPr>
            <w:r w:rsidRPr="00BF5590">
              <w:rPr>
                <w:rFonts w:asciiTheme="minorHAnsi" w:hAnsiTheme="minorHAnsi" w:cstheme="minorHAnsi"/>
                <w:sz w:val="24"/>
              </w:rPr>
              <w:t>Art. 9</w:t>
            </w:r>
          </w:p>
        </w:tc>
        <w:tc>
          <w:tcPr>
            <w:tcW w:w="7808" w:type="dxa"/>
          </w:tcPr>
          <w:p w14:paraId="5687AA0C" w14:textId="16A45B3A" w:rsidR="006455BF" w:rsidRPr="00FB532F" w:rsidRDefault="006455BF" w:rsidP="00203690">
            <w:pPr>
              <w:jc w:val="both"/>
              <w:cnfStyle w:val="000000100000" w:firstRow="0" w:lastRow="0" w:firstColumn="0" w:lastColumn="0" w:oddVBand="0" w:evenVBand="0" w:oddHBand="1" w:evenHBand="0" w:firstRowFirstColumn="0" w:firstRowLastColumn="0" w:lastRowFirstColumn="0" w:lastRowLastColumn="0"/>
              <w:rPr>
                <w:sz w:val="24"/>
              </w:rPr>
            </w:pPr>
            <w:r>
              <w:t xml:space="preserve">Presentar propuestas o aportar recursos que permitan elevar la calidad de la </w:t>
            </w:r>
            <w:r>
              <w:rPr>
                <w:spacing w:val="-2"/>
              </w:rPr>
              <w:t>enseñanza.</w:t>
            </w:r>
          </w:p>
        </w:tc>
      </w:tr>
      <w:tr w:rsidR="006455BF" w:rsidRPr="00BF5590" w14:paraId="050C71B5" w14:textId="77777777" w:rsidTr="006455BF">
        <w:trPr>
          <w:cnfStyle w:val="000000010000" w:firstRow="0" w:lastRow="0" w:firstColumn="0" w:lastColumn="0" w:oddVBand="0" w:evenVBand="0" w:oddHBand="0" w:evenHBand="1"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073" w:type="dxa"/>
          </w:tcPr>
          <w:p w14:paraId="0D1F4689" w14:textId="77777777" w:rsidR="006455BF" w:rsidRPr="00BF5590" w:rsidRDefault="006455BF" w:rsidP="00203690">
            <w:pPr>
              <w:jc w:val="center"/>
              <w:rPr>
                <w:sz w:val="24"/>
              </w:rPr>
            </w:pPr>
            <w:r w:rsidRPr="00BF5590">
              <w:rPr>
                <w:sz w:val="24"/>
              </w:rPr>
              <w:t>Art.</w:t>
            </w:r>
            <w:r w:rsidRPr="00BF5590">
              <w:rPr>
                <w:spacing w:val="-4"/>
                <w:sz w:val="24"/>
              </w:rPr>
              <w:t xml:space="preserve"> </w:t>
            </w:r>
            <w:r w:rsidRPr="00BF5590">
              <w:rPr>
                <w:sz w:val="24"/>
              </w:rPr>
              <w:t>10</w:t>
            </w:r>
          </w:p>
        </w:tc>
        <w:tc>
          <w:tcPr>
            <w:tcW w:w="7808" w:type="dxa"/>
          </w:tcPr>
          <w:p w14:paraId="032EDCB4" w14:textId="77777777" w:rsidR="006455BF" w:rsidRDefault="006455BF" w:rsidP="006455BF">
            <w:pPr>
              <w:pStyle w:val="Textoindependiente"/>
              <w:ind w:left="46" w:right="175"/>
              <w:jc w:val="both"/>
              <w:cnfStyle w:val="000000010000" w:firstRow="0" w:lastRow="0" w:firstColumn="0" w:lastColumn="0" w:oddVBand="0" w:evenVBand="0" w:oddHBand="0" w:evenHBand="1" w:firstRowFirstColumn="0" w:firstRowLastColumn="0" w:lastRowFirstColumn="0" w:lastRowLastColumn="0"/>
            </w:pPr>
            <w:r>
              <w:t>El apoderado puede solicitar información y/o documentación sobre su pupilo durante el año en curso, en este caso:</w:t>
            </w:r>
          </w:p>
          <w:p w14:paraId="37D5987E" w14:textId="77777777" w:rsidR="006455BF" w:rsidRDefault="006455BF" w:rsidP="00E01DE9">
            <w:pPr>
              <w:pStyle w:val="Prrafodelista"/>
              <w:numPr>
                <w:ilvl w:val="0"/>
                <w:numId w:val="189"/>
              </w:numPr>
              <w:tabs>
                <w:tab w:val="left" w:pos="1604"/>
                <w:tab w:val="left" w:pos="1605"/>
              </w:tabs>
              <w:spacing w:line="304" w:lineRule="exact"/>
              <w:ind w:left="896" w:right="175"/>
              <w:cnfStyle w:val="000000010000" w:firstRow="0" w:lastRow="0" w:firstColumn="0" w:lastColumn="0" w:oddVBand="0" w:evenVBand="0" w:oddHBand="0" w:evenHBand="1" w:firstRowFirstColumn="0" w:firstRowLastColumn="0" w:lastRowFirstColumn="0" w:lastRowLastColumn="0"/>
              <w:rPr>
                <w:sz w:val="24"/>
              </w:rPr>
            </w:pPr>
            <w:r>
              <w:rPr>
                <w:spacing w:val="-2"/>
                <w:sz w:val="24"/>
              </w:rPr>
              <w:t>Certificado</w:t>
            </w:r>
            <w:r>
              <w:rPr>
                <w:spacing w:val="-3"/>
                <w:sz w:val="24"/>
              </w:rPr>
              <w:t xml:space="preserve"> </w:t>
            </w:r>
            <w:r>
              <w:rPr>
                <w:spacing w:val="-2"/>
                <w:sz w:val="24"/>
              </w:rPr>
              <w:t>Alumno</w:t>
            </w:r>
            <w:r>
              <w:rPr>
                <w:spacing w:val="3"/>
                <w:sz w:val="24"/>
              </w:rPr>
              <w:t xml:space="preserve"> </w:t>
            </w:r>
            <w:r>
              <w:rPr>
                <w:spacing w:val="-2"/>
                <w:sz w:val="24"/>
              </w:rPr>
              <w:t>regular</w:t>
            </w:r>
          </w:p>
          <w:p w14:paraId="1847EEF9" w14:textId="77777777" w:rsidR="006455BF" w:rsidRDefault="006455BF" w:rsidP="00E01DE9">
            <w:pPr>
              <w:pStyle w:val="Prrafodelista"/>
              <w:numPr>
                <w:ilvl w:val="0"/>
                <w:numId w:val="189"/>
              </w:numPr>
              <w:tabs>
                <w:tab w:val="left" w:pos="1604"/>
                <w:tab w:val="left" w:pos="1605"/>
              </w:tabs>
              <w:spacing w:line="302" w:lineRule="exact"/>
              <w:ind w:left="896" w:right="175"/>
              <w:cnfStyle w:val="000000010000" w:firstRow="0" w:lastRow="0" w:firstColumn="0" w:lastColumn="0" w:oddVBand="0" w:evenVBand="0" w:oddHBand="0" w:evenHBand="1" w:firstRowFirstColumn="0" w:firstRowLastColumn="0" w:lastRowFirstColumn="0" w:lastRowLastColumn="0"/>
              <w:rPr>
                <w:sz w:val="24"/>
              </w:rPr>
            </w:pPr>
            <w:r>
              <w:rPr>
                <w:spacing w:val="-2"/>
                <w:sz w:val="24"/>
              </w:rPr>
              <w:t>Certificado</w:t>
            </w:r>
            <w:r>
              <w:rPr>
                <w:spacing w:val="-4"/>
                <w:sz w:val="24"/>
              </w:rPr>
              <w:t xml:space="preserve"> </w:t>
            </w:r>
            <w:r>
              <w:rPr>
                <w:spacing w:val="-2"/>
                <w:sz w:val="24"/>
              </w:rPr>
              <w:t xml:space="preserve">de </w:t>
            </w:r>
            <w:r>
              <w:rPr>
                <w:spacing w:val="-4"/>
                <w:sz w:val="24"/>
              </w:rPr>
              <w:t>Notas</w:t>
            </w:r>
          </w:p>
          <w:p w14:paraId="1AA77EBB" w14:textId="77777777" w:rsidR="006455BF" w:rsidRDefault="006455BF" w:rsidP="00E01DE9">
            <w:pPr>
              <w:pStyle w:val="Prrafodelista"/>
              <w:numPr>
                <w:ilvl w:val="0"/>
                <w:numId w:val="189"/>
              </w:numPr>
              <w:tabs>
                <w:tab w:val="left" w:pos="1604"/>
                <w:tab w:val="left" w:pos="1605"/>
              </w:tabs>
              <w:spacing w:line="304" w:lineRule="exact"/>
              <w:ind w:left="896" w:right="175"/>
              <w:cnfStyle w:val="000000010000" w:firstRow="0" w:lastRow="0" w:firstColumn="0" w:lastColumn="0" w:oddVBand="0" w:evenVBand="0" w:oddHBand="0" w:evenHBand="1" w:firstRowFirstColumn="0" w:firstRowLastColumn="0" w:lastRowFirstColumn="0" w:lastRowLastColumn="0"/>
              <w:rPr>
                <w:sz w:val="24"/>
              </w:rPr>
            </w:pPr>
            <w:r>
              <w:rPr>
                <w:spacing w:val="-2"/>
                <w:sz w:val="24"/>
              </w:rPr>
              <w:t>Certificado</w:t>
            </w:r>
            <w:r>
              <w:rPr>
                <w:spacing w:val="-7"/>
                <w:sz w:val="24"/>
              </w:rPr>
              <w:t xml:space="preserve"> </w:t>
            </w:r>
            <w:r>
              <w:rPr>
                <w:spacing w:val="-2"/>
                <w:sz w:val="24"/>
              </w:rPr>
              <w:t>de</w:t>
            </w:r>
            <w:r>
              <w:rPr>
                <w:spacing w:val="-4"/>
                <w:sz w:val="24"/>
              </w:rPr>
              <w:t xml:space="preserve"> </w:t>
            </w:r>
            <w:r>
              <w:rPr>
                <w:spacing w:val="-2"/>
                <w:sz w:val="24"/>
              </w:rPr>
              <w:t>Personalidad</w:t>
            </w:r>
          </w:p>
          <w:p w14:paraId="26B58F39" w14:textId="77777777" w:rsidR="006455BF" w:rsidRDefault="006455BF" w:rsidP="00E01DE9">
            <w:pPr>
              <w:pStyle w:val="Prrafodelista"/>
              <w:numPr>
                <w:ilvl w:val="0"/>
                <w:numId w:val="189"/>
              </w:numPr>
              <w:tabs>
                <w:tab w:val="left" w:pos="1604"/>
                <w:tab w:val="left" w:pos="1605"/>
              </w:tabs>
              <w:spacing w:before="1"/>
              <w:ind w:left="896" w:right="175"/>
              <w:cnfStyle w:val="000000010000" w:firstRow="0" w:lastRow="0" w:firstColumn="0" w:lastColumn="0" w:oddVBand="0" w:evenVBand="0" w:oddHBand="0" w:evenHBand="1" w:firstRowFirstColumn="0" w:firstRowLastColumn="0" w:lastRowFirstColumn="0" w:lastRowLastColumn="0"/>
              <w:rPr>
                <w:sz w:val="24"/>
              </w:rPr>
            </w:pPr>
            <w:r>
              <w:rPr>
                <w:sz w:val="24"/>
              </w:rPr>
              <w:t>Resolución</w:t>
            </w:r>
            <w:r>
              <w:rPr>
                <w:spacing w:val="-14"/>
                <w:sz w:val="24"/>
              </w:rPr>
              <w:t xml:space="preserve"> </w:t>
            </w:r>
            <w:r>
              <w:rPr>
                <w:sz w:val="24"/>
              </w:rPr>
              <w:t>final</w:t>
            </w:r>
            <w:r>
              <w:rPr>
                <w:spacing w:val="-14"/>
                <w:sz w:val="24"/>
              </w:rPr>
              <w:t xml:space="preserve"> </w:t>
            </w:r>
            <w:r>
              <w:rPr>
                <w:sz w:val="24"/>
              </w:rPr>
              <w:t>de</w:t>
            </w:r>
            <w:r>
              <w:rPr>
                <w:spacing w:val="-16"/>
                <w:sz w:val="24"/>
              </w:rPr>
              <w:t xml:space="preserve"> </w:t>
            </w:r>
            <w:r>
              <w:rPr>
                <w:sz w:val="24"/>
              </w:rPr>
              <w:t>activación</w:t>
            </w:r>
            <w:r>
              <w:rPr>
                <w:spacing w:val="-13"/>
                <w:sz w:val="24"/>
              </w:rPr>
              <w:t xml:space="preserve"> </w:t>
            </w:r>
            <w:r>
              <w:rPr>
                <w:sz w:val="24"/>
              </w:rPr>
              <w:t>de</w:t>
            </w:r>
            <w:r>
              <w:rPr>
                <w:spacing w:val="-13"/>
                <w:sz w:val="24"/>
              </w:rPr>
              <w:t xml:space="preserve"> </w:t>
            </w:r>
            <w:r>
              <w:rPr>
                <w:spacing w:val="-2"/>
                <w:sz w:val="24"/>
              </w:rPr>
              <w:t>protocolos</w:t>
            </w:r>
          </w:p>
          <w:p w14:paraId="03E1B5EA" w14:textId="54D3A65D" w:rsidR="006455BF" w:rsidRPr="00FB532F" w:rsidRDefault="006455BF" w:rsidP="00203690">
            <w:pPr>
              <w:jc w:val="both"/>
              <w:cnfStyle w:val="000000010000" w:firstRow="0" w:lastRow="0" w:firstColumn="0" w:lastColumn="0" w:oddVBand="0" w:evenVBand="0" w:oddHBand="0" w:evenHBand="1" w:firstRowFirstColumn="0" w:firstRowLastColumn="0" w:lastRowFirstColumn="0" w:lastRowLastColumn="0"/>
              <w:rPr>
                <w:sz w:val="24"/>
              </w:rPr>
            </w:pPr>
          </w:p>
        </w:tc>
      </w:tr>
    </w:tbl>
    <w:p w14:paraId="125ADF0F" w14:textId="77777777" w:rsidR="00151A9B" w:rsidRDefault="00151A9B" w:rsidP="003660A6">
      <w:pPr>
        <w:jc w:val="both"/>
        <w:sectPr w:rsidR="00151A9B">
          <w:pgSz w:w="12240" w:h="15840"/>
          <w:pgMar w:top="1160" w:right="680" w:bottom="1360" w:left="820" w:header="332" w:footer="1166" w:gutter="0"/>
          <w:cols w:space="720"/>
        </w:sectPr>
      </w:pPr>
    </w:p>
    <w:tbl>
      <w:tblPr>
        <w:tblStyle w:val="Sombreadomedio1-nfasis1"/>
        <w:tblW w:w="0" w:type="auto"/>
        <w:tblLook w:val="04A0" w:firstRow="1" w:lastRow="0" w:firstColumn="1" w:lastColumn="0" w:noHBand="0" w:noVBand="1"/>
      </w:tblPr>
      <w:tblGrid>
        <w:gridCol w:w="2923"/>
        <w:gridCol w:w="8020"/>
        <w:gridCol w:w="10"/>
      </w:tblGrid>
      <w:tr w:rsidR="006455BF" w:rsidRPr="00BF5590" w14:paraId="40F20389" w14:textId="77777777" w:rsidTr="00203690">
        <w:trPr>
          <w:gridAfter w:val="1"/>
          <w:cnfStyle w:val="100000000000" w:firstRow="1" w:lastRow="0" w:firstColumn="0" w:lastColumn="0" w:oddVBand="0" w:evenVBand="0" w:oddHBand="0" w:evenHBand="0" w:firstRowFirstColumn="0" w:firstRowLastColumn="0" w:lastRowFirstColumn="0" w:lastRowLastColumn="0"/>
          <w:wAfter w:w="10" w:type="dxa"/>
          <w:trHeight w:val="202"/>
        </w:trPr>
        <w:tc>
          <w:tcPr>
            <w:cnfStyle w:val="001000000000" w:firstRow="0" w:lastRow="0" w:firstColumn="1" w:lastColumn="0" w:oddVBand="0" w:evenVBand="0" w:oddHBand="0" w:evenHBand="0" w:firstRowFirstColumn="0" w:firstRowLastColumn="0" w:lastRowFirstColumn="0" w:lastRowLastColumn="0"/>
            <w:tcW w:w="10943" w:type="dxa"/>
            <w:gridSpan w:val="2"/>
          </w:tcPr>
          <w:p w14:paraId="3A5752CB" w14:textId="77777777" w:rsidR="006455BF" w:rsidRPr="006455BF" w:rsidRDefault="006455BF" w:rsidP="006455BF">
            <w:pPr>
              <w:pStyle w:val="Ttulo4"/>
              <w:spacing w:before="79"/>
              <w:jc w:val="center"/>
              <w:outlineLvl w:val="3"/>
              <w:rPr>
                <w:b/>
                <w:bCs/>
                <w:sz w:val="28"/>
              </w:rPr>
            </w:pPr>
            <w:bookmarkStart w:id="21" w:name="DERECHOS_DE_LOS_APODERADO:"/>
            <w:bookmarkEnd w:id="21"/>
            <w:r w:rsidRPr="006455BF">
              <w:rPr>
                <w:b/>
                <w:bCs/>
                <w:sz w:val="28"/>
              </w:rPr>
              <w:lastRenderedPageBreak/>
              <w:t>DEBERES DE LAS Y LOS APODERADOS:</w:t>
            </w:r>
          </w:p>
          <w:p w14:paraId="57D9FA31" w14:textId="77777777" w:rsidR="006455BF" w:rsidRPr="006455BF" w:rsidRDefault="006455BF" w:rsidP="006455BF">
            <w:pPr>
              <w:pStyle w:val="Ttulo5"/>
              <w:spacing w:line="244" w:lineRule="auto"/>
              <w:ind w:right="1047"/>
              <w:jc w:val="center"/>
              <w:outlineLvl w:val="4"/>
              <w:rPr>
                <w:b/>
                <w:bCs/>
                <w:sz w:val="28"/>
              </w:rPr>
            </w:pPr>
            <w:bookmarkStart w:id="22" w:name="Al_matricular_a_mi_hijo/a_o_pupilo_en_el"/>
            <w:bookmarkEnd w:id="22"/>
            <w:r w:rsidRPr="006455BF">
              <w:rPr>
                <w:b/>
                <w:bCs/>
                <w:sz w:val="28"/>
              </w:rPr>
              <w:t>Al matricular a mi hijo/a o pupilo en el Colegio Ángel de Peredo, asumiré los siguientes deberes:</w:t>
            </w:r>
          </w:p>
          <w:p w14:paraId="4A5BDB1F" w14:textId="77777777" w:rsidR="006455BF" w:rsidRPr="00FB532F" w:rsidRDefault="006455BF" w:rsidP="006455BF">
            <w:pPr>
              <w:pStyle w:val="Ttulo5"/>
              <w:spacing w:line="244" w:lineRule="auto"/>
              <w:ind w:right="961"/>
              <w:jc w:val="center"/>
              <w:outlineLvl w:val="4"/>
              <w:rPr>
                <w:b/>
              </w:rPr>
            </w:pPr>
          </w:p>
        </w:tc>
      </w:tr>
      <w:tr w:rsidR="007E4018" w:rsidRPr="00BF5590" w14:paraId="3C51A585" w14:textId="77777777" w:rsidTr="00203690">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923" w:type="dxa"/>
          </w:tcPr>
          <w:p w14:paraId="1F7E7F5B" w14:textId="77777777" w:rsidR="007E4018" w:rsidRPr="00BF5590" w:rsidRDefault="007E4018" w:rsidP="006455BF">
            <w:pPr>
              <w:pStyle w:val="Textoindependiente"/>
              <w:tabs>
                <w:tab w:val="left" w:pos="-142"/>
                <w:tab w:val="left" w:pos="2835"/>
              </w:tabs>
              <w:spacing w:line="244" w:lineRule="auto"/>
              <w:ind w:right="163"/>
              <w:jc w:val="center"/>
            </w:pPr>
            <w:r w:rsidRPr="00BF5590">
              <w:t>Art.1.</w:t>
            </w:r>
          </w:p>
        </w:tc>
        <w:tc>
          <w:tcPr>
            <w:tcW w:w="8030" w:type="dxa"/>
            <w:gridSpan w:val="2"/>
          </w:tcPr>
          <w:p w14:paraId="52E87EB4" w14:textId="4C155C3A" w:rsidR="007E4018" w:rsidRPr="001816D1" w:rsidRDefault="007E4018" w:rsidP="006455BF">
            <w:pPr>
              <w:pStyle w:val="Textoindependiente"/>
              <w:ind w:left="46"/>
              <w:jc w:val="both"/>
              <w:cnfStyle w:val="000000100000" w:firstRow="0" w:lastRow="0" w:firstColumn="0" w:lastColumn="0" w:oddVBand="0" w:evenVBand="0" w:oddHBand="1" w:evenHBand="0" w:firstRowFirstColumn="0" w:firstRowLastColumn="0" w:lastRowFirstColumn="0" w:lastRowLastColumn="0"/>
            </w:pPr>
            <w:r>
              <w:t>Exigir</w:t>
            </w:r>
            <w:r>
              <w:rPr>
                <w:spacing w:val="-7"/>
              </w:rPr>
              <w:t xml:space="preserve"> </w:t>
            </w:r>
            <w:r>
              <w:t>el</w:t>
            </w:r>
            <w:r>
              <w:rPr>
                <w:spacing w:val="-12"/>
              </w:rPr>
              <w:t xml:space="preserve"> </w:t>
            </w:r>
            <w:r>
              <w:t>tipo</w:t>
            </w:r>
            <w:r>
              <w:rPr>
                <w:spacing w:val="-6"/>
              </w:rPr>
              <w:t xml:space="preserve"> </w:t>
            </w:r>
            <w:r>
              <w:t>de</w:t>
            </w:r>
            <w:r>
              <w:rPr>
                <w:spacing w:val="-9"/>
              </w:rPr>
              <w:t xml:space="preserve"> </w:t>
            </w:r>
            <w:r>
              <w:t>educación</w:t>
            </w:r>
            <w:r>
              <w:rPr>
                <w:spacing w:val="-5"/>
              </w:rPr>
              <w:t xml:space="preserve"> </w:t>
            </w:r>
            <w:r>
              <w:t>definido</w:t>
            </w:r>
            <w:r>
              <w:rPr>
                <w:spacing w:val="-6"/>
              </w:rPr>
              <w:t xml:space="preserve"> </w:t>
            </w:r>
            <w:r>
              <w:t>por</w:t>
            </w:r>
            <w:r>
              <w:rPr>
                <w:spacing w:val="-7"/>
              </w:rPr>
              <w:t xml:space="preserve"> </w:t>
            </w:r>
            <w:r>
              <w:t>el</w:t>
            </w:r>
            <w:r>
              <w:rPr>
                <w:spacing w:val="-7"/>
              </w:rPr>
              <w:t xml:space="preserve"> </w:t>
            </w:r>
            <w:r>
              <w:t>PEI,</w:t>
            </w:r>
            <w:r>
              <w:rPr>
                <w:spacing w:val="-12"/>
              </w:rPr>
              <w:t xml:space="preserve"> </w:t>
            </w:r>
            <w:r>
              <w:t>dentro</w:t>
            </w:r>
            <w:r>
              <w:rPr>
                <w:spacing w:val="-6"/>
              </w:rPr>
              <w:t xml:space="preserve"> </w:t>
            </w:r>
            <w:r>
              <w:t>del</w:t>
            </w:r>
            <w:r>
              <w:rPr>
                <w:spacing w:val="-7"/>
              </w:rPr>
              <w:t xml:space="preserve"> </w:t>
            </w:r>
            <w:r>
              <w:t>marco</w:t>
            </w:r>
            <w:r>
              <w:rPr>
                <w:spacing w:val="-6"/>
              </w:rPr>
              <w:t xml:space="preserve"> </w:t>
            </w:r>
            <w:r>
              <w:t>de</w:t>
            </w:r>
            <w:r>
              <w:rPr>
                <w:spacing w:val="28"/>
              </w:rPr>
              <w:t xml:space="preserve"> </w:t>
            </w:r>
            <w:r>
              <w:t>las</w:t>
            </w:r>
            <w:r>
              <w:rPr>
                <w:spacing w:val="-3"/>
              </w:rPr>
              <w:t xml:space="preserve"> </w:t>
            </w:r>
            <w:r>
              <w:t>leyes</w:t>
            </w:r>
            <w:r>
              <w:rPr>
                <w:spacing w:val="-2"/>
              </w:rPr>
              <w:t xml:space="preserve"> </w:t>
            </w:r>
            <w:r>
              <w:t>vigentes.</w:t>
            </w:r>
          </w:p>
        </w:tc>
      </w:tr>
      <w:tr w:rsidR="007E4018" w:rsidRPr="00BF5590" w14:paraId="6FFFB301" w14:textId="77777777" w:rsidTr="00203690">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923" w:type="dxa"/>
          </w:tcPr>
          <w:p w14:paraId="2347A8E6" w14:textId="77777777" w:rsidR="007E4018" w:rsidRPr="00BF5590" w:rsidRDefault="007E4018" w:rsidP="006455BF">
            <w:pPr>
              <w:pStyle w:val="Textoindependiente"/>
              <w:tabs>
                <w:tab w:val="left" w:pos="-142"/>
                <w:tab w:val="left" w:pos="2835"/>
              </w:tabs>
              <w:ind w:right="163"/>
              <w:jc w:val="center"/>
            </w:pPr>
            <w:r w:rsidRPr="00BF5590">
              <w:t>Art.2.</w:t>
            </w:r>
          </w:p>
        </w:tc>
        <w:tc>
          <w:tcPr>
            <w:tcW w:w="8030" w:type="dxa"/>
            <w:gridSpan w:val="2"/>
          </w:tcPr>
          <w:p w14:paraId="0F274145" w14:textId="7E2C323C" w:rsidR="007E4018" w:rsidRPr="00BF5590" w:rsidRDefault="007E4018" w:rsidP="006455BF">
            <w:pPr>
              <w:pStyle w:val="Textoindependiente"/>
              <w:ind w:right="459"/>
              <w:jc w:val="both"/>
              <w:cnfStyle w:val="000000010000" w:firstRow="0" w:lastRow="0" w:firstColumn="0" w:lastColumn="0" w:oddVBand="0" w:evenVBand="0" w:oddHBand="0" w:evenHBand="1" w:firstRowFirstColumn="0" w:firstRowLastColumn="0" w:lastRowFirstColumn="0" w:lastRowLastColumn="0"/>
            </w:pPr>
            <w:r>
              <w:t>Conocer, apoyar y participar del Proyecto Educativo Institucional. (PEI)</w:t>
            </w:r>
          </w:p>
        </w:tc>
      </w:tr>
      <w:tr w:rsidR="007E4018" w:rsidRPr="00BF5590" w14:paraId="553FE835" w14:textId="77777777" w:rsidTr="00203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3" w:type="dxa"/>
          </w:tcPr>
          <w:p w14:paraId="3F831D62" w14:textId="77777777" w:rsidR="007E4018" w:rsidRPr="00FB532F" w:rsidRDefault="007E4018" w:rsidP="006455BF">
            <w:pPr>
              <w:pStyle w:val="Textoindependiente"/>
              <w:tabs>
                <w:tab w:val="left" w:pos="-142"/>
                <w:tab w:val="left" w:pos="2835"/>
              </w:tabs>
              <w:ind w:right="163"/>
              <w:jc w:val="center"/>
            </w:pPr>
            <w:r w:rsidRPr="00BF5590">
              <w:t>Art.3</w:t>
            </w:r>
          </w:p>
        </w:tc>
        <w:tc>
          <w:tcPr>
            <w:tcW w:w="8030" w:type="dxa"/>
            <w:gridSpan w:val="2"/>
          </w:tcPr>
          <w:p w14:paraId="240B015C" w14:textId="6A51CC35" w:rsidR="007E4018" w:rsidRPr="00BF5590" w:rsidRDefault="007E4018" w:rsidP="006455BF">
            <w:pPr>
              <w:pStyle w:val="Textoindependiente"/>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Brindar</w:t>
            </w:r>
            <w:r>
              <w:rPr>
                <w:spacing w:val="-14"/>
              </w:rPr>
              <w:t xml:space="preserve"> </w:t>
            </w:r>
            <w:r>
              <w:t>cariño,</w:t>
            </w:r>
            <w:r>
              <w:rPr>
                <w:spacing w:val="-9"/>
              </w:rPr>
              <w:t xml:space="preserve"> </w:t>
            </w:r>
            <w:r>
              <w:t>protección</w:t>
            </w:r>
            <w:r>
              <w:rPr>
                <w:spacing w:val="-1"/>
              </w:rPr>
              <w:t xml:space="preserve"> </w:t>
            </w:r>
            <w:r>
              <w:t>y</w:t>
            </w:r>
            <w:r>
              <w:rPr>
                <w:spacing w:val="-14"/>
              </w:rPr>
              <w:t xml:space="preserve"> </w:t>
            </w:r>
            <w:r>
              <w:t>acompañar</w:t>
            </w:r>
            <w:r>
              <w:rPr>
                <w:spacing w:val="-9"/>
              </w:rPr>
              <w:t xml:space="preserve"> </w:t>
            </w:r>
            <w:r>
              <w:t>el</w:t>
            </w:r>
            <w:r>
              <w:rPr>
                <w:spacing w:val="-14"/>
              </w:rPr>
              <w:t xml:space="preserve"> </w:t>
            </w:r>
            <w:r>
              <w:t>proceso</w:t>
            </w:r>
            <w:r>
              <w:rPr>
                <w:spacing w:val="-10"/>
              </w:rPr>
              <w:t xml:space="preserve"> </w:t>
            </w:r>
            <w:r>
              <w:t>de</w:t>
            </w:r>
            <w:r>
              <w:rPr>
                <w:spacing w:val="-8"/>
              </w:rPr>
              <w:t xml:space="preserve"> </w:t>
            </w:r>
            <w:r>
              <w:t>formación</w:t>
            </w:r>
            <w:r>
              <w:rPr>
                <w:spacing w:val="-8"/>
              </w:rPr>
              <w:t xml:space="preserve"> </w:t>
            </w:r>
            <w:r>
              <w:t>de</w:t>
            </w:r>
            <w:r>
              <w:rPr>
                <w:spacing w:val="-16"/>
              </w:rPr>
              <w:t xml:space="preserve"> </w:t>
            </w:r>
            <w:r>
              <w:t>mi</w:t>
            </w:r>
            <w:r>
              <w:rPr>
                <w:spacing w:val="-14"/>
              </w:rPr>
              <w:t xml:space="preserve"> </w:t>
            </w:r>
            <w:r>
              <w:rPr>
                <w:spacing w:val="-2"/>
              </w:rPr>
              <w:t>hijo.</w:t>
            </w:r>
          </w:p>
        </w:tc>
      </w:tr>
      <w:tr w:rsidR="007E4018" w:rsidRPr="00BF5590" w14:paraId="392A03D2" w14:textId="77777777" w:rsidTr="00203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3" w:type="dxa"/>
          </w:tcPr>
          <w:p w14:paraId="0FBC2587" w14:textId="77777777" w:rsidR="007E4018" w:rsidRPr="00FB532F" w:rsidRDefault="007E4018" w:rsidP="006455BF">
            <w:pPr>
              <w:pStyle w:val="Textoindependiente"/>
              <w:tabs>
                <w:tab w:val="left" w:pos="-142"/>
                <w:tab w:val="left" w:pos="2835"/>
              </w:tabs>
              <w:ind w:right="163"/>
              <w:jc w:val="center"/>
            </w:pPr>
            <w:r w:rsidRPr="00BF5590">
              <w:t>Art.</w:t>
            </w:r>
            <w:r w:rsidRPr="00BF5590">
              <w:rPr>
                <w:spacing w:val="-3"/>
              </w:rPr>
              <w:t xml:space="preserve"> </w:t>
            </w:r>
            <w:r w:rsidRPr="00BF5590">
              <w:t>4</w:t>
            </w:r>
          </w:p>
        </w:tc>
        <w:tc>
          <w:tcPr>
            <w:tcW w:w="8030" w:type="dxa"/>
            <w:gridSpan w:val="2"/>
          </w:tcPr>
          <w:p w14:paraId="3FF87194" w14:textId="7CF92639" w:rsidR="007E4018" w:rsidRPr="00BF5590" w:rsidRDefault="007E4018" w:rsidP="006455BF">
            <w:pPr>
              <w:pStyle w:val="Textoindependiente"/>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t>Respetar</w:t>
            </w:r>
            <w:r>
              <w:rPr>
                <w:spacing w:val="-3"/>
              </w:rPr>
              <w:t xml:space="preserve"> </w:t>
            </w:r>
            <w:r>
              <w:t>los derechos de todos los miembros de la</w:t>
            </w:r>
            <w:r>
              <w:rPr>
                <w:spacing w:val="-2"/>
              </w:rPr>
              <w:t xml:space="preserve"> </w:t>
            </w:r>
            <w:r>
              <w:t>comunidad</w:t>
            </w:r>
            <w:r>
              <w:rPr>
                <w:spacing w:val="-2"/>
              </w:rPr>
              <w:t xml:space="preserve"> </w:t>
            </w:r>
            <w:r>
              <w:t>escolar,</w:t>
            </w:r>
            <w:r>
              <w:rPr>
                <w:spacing w:val="-4"/>
              </w:rPr>
              <w:t xml:space="preserve"> </w:t>
            </w:r>
            <w:r>
              <w:t>en</w:t>
            </w:r>
            <w:r>
              <w:rPr>
                <w:spacing w:val="-2"/>
              </w:rPr>
              <w:t xml:space="preserve"> </w:t>
            </w:r>
            <w:r>
              <w:t>particular los derechos de los niños.</w:t>
            </w:r>
          </w:p>
        </w:tc>
      </w:tr>
      <w:tr w:rsidR="007E4018" w:rsidRPr="00BF5590" w14:paraId="31138D36" w14:textId="77777777" w:rsidTr="00203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3" w:type="dxa"/>
          </w:tcPr>
          <w:p w14:paraId="1BE16CF4" w14:textId="77777777" w:rsidR="007E4018" w:rsidRPr="00FB532F" w:rsidRDefault="007E4018" w:rsidP="006455BF">
            <w:pPr>
              <w:pStyle w:val="Textoindependiente"/>
              <w:tabs>
                <w:tab w:val="left" w:pos="-142"/>
                <w:tab w:val="left" w:pos="2835"/>
              </w:tabs>
              <w:ind w:right="163"/>
              <w:jc w:val="center"/>
            </w:pPr>
            <w:r w:rsidRPr="00BF5590">
              <w:t>Art.</w:t>
            </w:r>
            <w:r w:rsidRPr="00BF5590">
              <w:rPr>
                <w:spacing w:val="-13"/>
              </w:rPr>
              <w:t xml:space="preserve"> </w:t>
            </w:r>
            <w:r w:rsidRPr="00BF5590">
              <w:t>5.</w:t>
            </w:r>
          </w:p>
        </w:tc>
        <w:tc>
          <w:tcPr>
            <w:tcW w:w="8030" w:type="dxa"/>
            <w:gridSpan w:val="2"/>
          </w:tcPr>
          <w:p w14:paraId="321D8211" w14:textId="6D129971" w:rsidR="007E4018" w:rsidRPr="007E4018" w:rsidRDefault="007E4018" w:rsidP="007E4018">
            <w:pPr>
              <w:pStyle w:val="Textoindependiente"/>
              <w:ind w:left="54"/>
              <w:jc w:val="both"/>
              <w:cnfStyle w:val="000000100000" w:firstRow="0" w:lastRow="0" w:firstColumn="0" w:lastColumn="0" w:oddVBand="0" w:evenVBand="0" w:oddHBand="1" w:evenHBand="0" w:firstRowFirstColumn="0" w:firstRowLastColumn="0" w:lastRowFirstColumn="0" w:lastRowLastColumn="0"/>
            </w:pPr>
            <w:r>
              <w:t>Asistir puntualmente a todos los llamados del Colegio, (entrevistas, reuniones, talleres de formación), para respaldar el acompañamiento de mi hijo. Se llevará el control de asistencia de apoderados a reuniones y citaciones, la cual se consignará en la hoja de vida del alumno.</w:t>
            </w:r>
          </w:p>
        </w:tc>
      </w:tr>
      <w:tr w:rsidR="007E4018" w:rsidRPr="00BF5590" w14:paraId="780BD8C8" w14:textId="77777777" w:rsidTr="00203690">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923" w:type="dxa"/>
          </w:tcPr>
          <w:p w14:paraId="561D0B96" w14:textId="77777777" w:rsidR="007E4018" w:rsidRPr="00FB532F" w:rsidRDefault="007E4018" w:rsidP="006455BF">
            <w:pPr>
              <w:pStyle w:val="Textoindependiente"/>
              <w:tabs>
                <w:tab w:val="left" w:pos="-142"/>
                <w:tab w:val="left" w:pos="2835"/>
              </w:tabs>
              <w:ind w:right="163"/>
              <w:jc w:val="center"/>
            </w:pPr>
            <w:r w:rsidRPr="00BF5590">
              <w:t>Art. 6</w:t>
            </w:r>
          </w:p>
        </w:tc>
        <w:tc>
          <w:tcPr>
            <w:tcW w:w="8030" w:type="dxa"/>
            <w:gridSpan w:val="2"/>
          </w:tcPr>
          <w:p w14:paraId="33525176" w14:textId="2D3366B6" w:rsidR="007E4018" w:rsidRPr="00BF5590" w:rsidRDefault="007E4018" w:rsidP="006455BF">
            <w:pPr>
              <w:pStyle w:val="Textoindependiente"/>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t>Disponer</w:t>
            </w:r>
            <w:r>
              <w:rPr>
                <w:spacing w:val="-2"/>
              </w:rPr>
              <w:t xml:space="preserve"> </w:t>
            </w:r>
            <w:r>
              <w:t>de</w:t>
            </w:r>
            <w:r>
              <w:rPr>
                <w:spacing w:val="-1"/>
              </w:rPr>
              <w:t xml:space="preserve"> </w:t>
            </w:r>
            <w:r>
              <w:t>un</w:t>
            </w:r>
            <w:r>
              <w:rPr>
                <w:spacing w:val="-3"/>
              </w:rPr>
              <w:t xml:space="preserve"> </w:t>
            </w:r>
            <w:r>
              <w:t>lugar</w:t>
            </w:r>
            <w:r>
              <w:rPr>
                <w:spacing w:val="-2"/>
              </w:rPr>
              <w:t xml:space="preserve"> </w:t>
            </w:r>
            <w:r>
              <w:t>adecuado</w:t>
            </w:r>
            <w:r>
              <w:rPr>
                <w:spacing w:val="-2"/>
              </w:rPr>
              <w:t xml:space="preserve"> </w:t>
            </w:r>
            <w:r>
              <w:t>donde sus</w:t>
            </w:r>
            <w:r>
              <w:rPr>
                <w:spacing w:val="-4"/>
              </w:rPr>
              <w:t xml:space="preserve"> </w:t>
            </w:r>
            <w:r>
              <w:t>hijos</w:t>
            </w:r>
            <w:r>
              <w:rPr>
                <w:spacing w:val="-4"/>
              </w:rPr>
              <w:t xml:space="preserve"> </w:t>
            </w:r>
            <w:r>
              <w:t>puedan</w:t>
            </w:r>
            <w:r>
              <w:rPr>
                <w:spacing w:val="-2"/>
              </w:rPr>
              <w:t xml:space="preserve"> </w:t>
            </w:r>
            <w:r>
              <w:t>realizar</w:t>
            </w:r>
            <w:r>
              <w:rPr>
                <w:spacing w:val="-2"/>
              </w:rPr>
              <w:t xml:space="preserve"> </w:t>
            </w:r>
            <w:r>
              <w:t>adecuadamente sus obligaciones escolares,</w:t>
            </w:r>
            <w:r>
              <w:rPr>
                <w:spacing w:val="-1"/>
              </w:rPr>
              <w:t xml:space="preserve"> </w:t>
            </w:r>
            <w:r>
              <w:t>cautelar  tiempos para el estudio, controlar el</w:t>
            </w:r>
            <w:r>
              <w:rPr>
                <w:spacing w:val="-1"/>
              </w:rPr>
              <w:t xml:space="preserve"> </w:t>
            </w:r>
            <w:r>
              <w:t>uso de la televisión e internet, horas de sueño, juegos, etc.</w:t>
            </w:r>
          </w:p>
        </w:tc>
      </w:tr>
      <w:tr w:rsidR="007E4018" w:rsidRPr="00BF5590" w14:paraId="0D7C81F2" w14:textId="77777777" w:rsidTr="00203690">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923" w:type="dxa"/>
          </w:tcPr>
          <w:p w14:paraId="79886458" w14:textId="77777777" w:rsidR="007E4018" w:rsidRPr="00FB532F" w:rsidRDefault="007E4018" w:rsidP="006455BF">
            <w:pPr>
              <w:pStyle w:val="Textoindependiente"/>
              <w:tabs>
                <w:tab w:val="left" w:pos="-142"/>
                <w:tab w:val="left" w:pos="2835"/>
              </w:tabs>
              <w:ind w:right="163"/>
              <w:jc w:val="center"/>
            </w:pPr>
            <w:r>
              <w:t xml:space="preserve">  </w:t>
            </w:r>
            <w:r w:rsidRPr="00BF5590">
              <w:t>Art. 7</w:t>
            </w:r>
          </w:p>
        </w:tc>
        <w:tc>
          <w:tcPr>
            <w:tcW w:w="8030" w:type="dxa"/>
            <w:gridSpan w:val="2"/>
          </w:tcPr>
          <w:p w14:paraId="007E6F32" w14:textId="6F374A3E" w:rsidR="007E4018" w:rsidRPr="00BF5590" w:rsidRDefault="007E4018" w:rsidP="006455BF">
            <w:pPr>
              <w:pStyle w:val="Textoindependiente"/>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Informar al profesor jefe de aquellos aspectos de la personalidad o circunstancias que afecten a sus hijos y que pudiesen incidir en el aprendizaje de sus hijos.</w:t>
            </w:r>
          </w:p>
        </w:tc>
      </w:tr>
      <w:tr w:rsidR="007E4018" w:rsidRPr="00BF5590" w14:paraId="6F65E7C3" w14:textId="77777777" w:rsidTr="00203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3" w:type="dxa"/>
          </w:tcPr>
          <w:p w14:paraId="7C91DDE7" w14:textId="77777777" w:rsidR="007E4018" w:rsidRPr="00BF5590" w:rsidRDefault="007E4018" w:rsidP="006455BF">
            <w:pPr>
              <w:pStyle w:val="Textoindependiente"/>
              <w:jc w:val="center"/>
              <w:rPr>
                <w:rFonts w:asciiTheme="minorHAnsi" w:hAnsiTheme="minorHAnsi" w:cstheme="minorHAnsi"/>
              </w:rPr>
            </w:pPr>
            <w:r w:rsidRPr="00BF5590">
              <w:rPr>
                <w:rFonts w:asciiTheme="minorHAnsi" w:hAnsiTheme="minorHAnsi" w:cstheme="minorHAnsi"/>
              </w:rPr>
              <w:t>Art. 8</w:t>
            </w:r>
          </w:p>
        </w:tc>
        <w:tc>
          <w:tcPr>
            <w:tcW w:w="8030" w:type="dxa"/>
            <w:gridSpan w:val="2"/>
          </w:tcPr>
          <w:p w14:paraId="02FAED15" w14:textId="207AC2C1" w:rsidR="007E4018" w:rsidRPr="00BF5590" w:rsidRDefault="007E4018" w:rsidP="006455BF">
            <w:pPr>
              <w:pStyle w:val="Textoindependiente"/>
              <w:ind w:left="46"/>
              <w:jc w:val="both"/>
              <w:cnfStyle w:val="000000010000" w:firstRow="0" w:lastRow="0" w:firstColumn="0" w:lastColumn="0" w:oddVBand="0" w:evenVBand="0" w:oddHBand="0" w:evenHBand="1" w:firstRowFirstColumn="0" w:firstRowLastColumn="0" w:lastRowFirstColumn="0" w:lastRowLastColumn="0"/>
            </w:pPr>
            <w:r>
              <w:t>Justificar la ausencia de mi hijo a clases personalmente en el colegio, como así también mi ausencia a entrevistas, reuniones, jornadas o actividades oficiales promovidas por el Colegio (por escrito o personalmente, según sea el caso).</w:t>
            </w:r>
          </w:p>
        </w:tc>
      </w:tr>
      <w:tr w:rsidR="007E4018" w:rsidRPr="00BF5590" w14:paraId="34E32A50" w14:textId="77777777" w:rsidTr="00203690">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923" w:type="dxa"/>
          </w:tcPr>
          <w:p w14:paraId="33791955" w14:textId="77777777" w:rsidR="007E4018" w:rsidRPr="00BF5590" w:rsidRDefault="007E4018" w:rsidP="006455BF">
            <w:pPr>
              <w:jc w:val="center"/>
              <w:rPr>
                <w:sz w:val="24"/>
              </w:rPr>
            </w:pPr>
            <w:r w:rsidRPr="00BF5590">
              <w:rPr>
                <w:rFonts w:asciiTheme="minorHAnsi" w:hAnsiTheme="minorHAnsi" w:cstheme="minorHAnsi"/>
                <w:sz w:val="24"/>
              </w:rPr>
              <w:t>Art. 9</w:t>
            </w:r>
          </w:p>
        </w:tc>
        <w:tc>
          <w:tcPr>
            <w:tcW w:w="8030" w:type="dxa"/>
            <w:gridSpan w:val="2"/>
          </w:tcPr>
          <w:p w14:paraId="47CD953D" w14:textId="4F2005B5" w:rsidR="007E4018" w:rsidRPr="00FB532F" w:rsidRDefault="007E4018" w:rsidP="006455BF">
            <w:pPr>
              <w:jc w:val="both"/>
              <w:cnfStyle w:val="000000100000" w:firstRow="0" w:lastRow="0" w:firstColumn="0" w:lastColumn="0" w:oddVBand="0" w:evenVBand="0" w:oddHBand="1" w:evenHBand="0" w:firstRowFirstColumn="0" w:firstRowLastColumn="0" w:lastRowFirstColumn="0" w:lastRowLastColumn="0"/>
              <w:rPr>
                <w:sz w:val="24"/>
              </w:rPr>
            </w:pPr>
            <w:r>
              <w:t>Dirigirme con respeto y cordialidad, siguiendo los conductos regulares, a todas las personas o estamentos del Colegio.</w:t>
            </w:r>
          </w:p>
        </w:tc>
      </w:tr>
      <w:tr w:rsidR="007E4018" w:rsidRPr="00BF5590" w14:paraId="671B38C9" w14:textId="77777777" w:rsidTr="00203690">
        <w:trPr>
          <w:cnfStyle w:val="000000010000" w:firstRow="0" w:lastRow="0" w:firstColumn="0" w:lastColumn="0" w:oddVBand="0" w:evenVBand="0" w:oddHBand="0" w:evenHBand="1"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923" w:type="dxa"/>
          </w:tcPr>
          <w:p w14:paraId="09DB2126" w14:textId="77777777" w:rsidR="007E4018" w:rsidRPr="00BF5590" w:rsidRDefault="007E4018" w:rsidP="006455BF">
            <w:pPr>
              <w:jc w:val="center"/>
              <w:rPr>
                <w:sz w:val="24"/>
              </w:rPr>
            </w:pPr>
            <w:r w:rsidRPr="00BF5590">
              <w:rPr>
                <w:sz w:val="24"/>
              </w:rPr>
              <w:t>Art.</w:t>
            </w:r>
            <w:r w:rsidRPr="00BF5590">
              <w:rPr>
                <w:spacing w:val="-4"/>
                <w:sz w:val="24"/>
              </w:rPr>
              <w:t xml:space="preserve"> </w:t>
            </w:r>
            <w:r w:rsidRPr="00BF5590">
              <w:rPr>
                <w:sz w:val="24"/>
              </w:rPr>
              <w:t>10</w:t>
            </w:r>
          </w:p>
        </w:tc>
        <w:tc>
          <w:tcPr>
            <w:tcW w:w="8030" w:type="dxa"/>
            <w:gridSpan w:val="2"/>
          </w:tcPr>
          <w:p w14:paraId="755CBB83" w14:textId="77777777" w:rsidR="007E4018" w:rsidRDefault="007E4018" w:rsidP="007E4018">
            <w:pPr>
              <w:pStyle w:val="Textoindependiente"/>
              <w:spacing w:before="24"/>
              <w:ind w:right="247"/>
              <w:jc w:val="both"/>
              <w:cnfStyle w:val="000000010000" w:firstRow="0" w:lastRow="0" w:firstColumn="0" w:lastColumn="0" w:oddVBand="0" w:evenVBand="0" w:oddHBand="0" w:evenHBand="1" w:firstRowFirstColumn="0" w:firstRowLastColumn="0" w:lastRowFirstColumn="0" w:lastRowLastColumn="0"/>
            </w:pPr>
            <w:r>
              <w:t>Responsabilizarse en</w:t>
            </w:r>
            <w:r>
              <w:rPr>
                <w:spacing w:val="-2"/>
              </w:rPr>
              <w:t xml:space="preserve"> </w:t>
            </w:r>
            <w:r>
              <w:t>recoger</w:t>
            </w:r>
            <w:r>
              <w:rPr>
                <w:spacing w:val="-2"/>
              </w:rPr>
              <w:t xml:space="preserve"> </w:t>
            </w:r>
            <w:r>
              <w:t>la documentación</w:t>
            </w:r>
            <w:r>
              <w:rPr>
                <w:spacing w:val="-3"/>
              </w:rPr>
              <w:t xml:space="preserve"> </w:t>
            </w:r>
            <w:r>
              <w:t>emitida por</w:t>
            </w:r>
            <w:r>
              <w:rPr>
                <w:spacing w:val="-1"/>
              </w:rPr>
              <w:t xml:space="preserve"> </w:t>
            </w:r>
            <w:r>
              <w:t>el</w:t>
            </w:r>
            <w:r>
              <w:rPr>
                <w:spacing w:val="-3"/>
              </w:rPr>
              <w:t xml:space="preserve"> </w:t>
            </w:r>
            <w:r>
              <w:t>establecimiento o la solicita el por apoderado en los plazos pactados, como:</w:t>
            </w:r>
          </w:p>
          <w:p w14:paraId="01927719" w14:textId="77777777" w:rsidR="007E4018" w:rsidRDefault="007E4018" w:rsidP="00E01DE9">
            <w:pPr>
              <w:pStyle w:val="Prrafodelista"/>
              <w:numPr>
                <w:ilvl w:val="0"/>
                <w:numId w:val="189"/>
              </w:numPr>
              <w:tabs>
                <w:tab w:val="left" w:pos="1604"/>
                <w:tab w:val="left" w:pos="1605"/>
              </w:tabs>
              <w:spacing w:before="11" w:line="304" w:lineRule="exact"/>
              <w:ind w:left="621" w:right="247"/>
              <w:cnfStyle w:val="000000010000" w:firstRow="0" w:lastRow="0" w:firstColumn="0" w:lastColumn="0" w:oddVBand="0" w:evenVBand="0" w:oddHBand="0" w:evenHBand="1" w:firstRowFirstColumn="0" w:firstRowLastColumn="0" w:lastRowFirstColumn="0" w:lastRowLastColumn="0"/>
              <w:rPr>
                <w:sz w:val="24"/>
              </w:rPr>
            </w:pPr>
            <w:r>
              <w:rPr>
                <w:spacing w:val="-2"/>
                <w:sz w:val="24"/>
              </w:rPr>
              <w:t>Certificado</w:t>
            </w:r>
            <w:r>
              <w:rPr>
                <w:spacing w:val="-3"/>
                <w:sz w:val="24"/>
              </w:rPr>
              <w:t xml:space="preserve"> </w:t>
            </w:r>
            <w:r>
              <w:rPr>
                <w:spacing w:val="-2"/>
                <w:sz w:val="24"/>
              </w:rPr>
              <w:t>Alumno</w:t>
            </w:r>
            <w:r>
              <w:rPr>
                <w:spacing w:val="3"/>
                <w:sz w:val="24"/>
              </w:rPr>
              <w:t xml:space="preserve"> </w:t>
            </w:r>
            <w:r>
              <w:rPr>
                <w:spacing w:val="-2"/>
                <w:sz w:val="24"/>
              </w:rPr>
              <w:t>regular</w:t>
            </w:r>
          </w:p>
          <w:p w14:paraId="6AEF99C6" w14:textId="77777777" w:rsidR="007E4018" w:rsidRDefault="007E4018" w:rsidP="00E01DE9">
            <w:pPr>
              <w:pStyle w:val="Prrafodelista"/>
              <w:numPr>
                <w:ilvl w:val="0"/>
                <w:numId w:val="189"/>
              </w:numPr>
              <w:tabs>
                <w:tab w:val="left" w:pos="1604"/>
                <w:tab w:val="left" w:pos="1605"/>
              </w:tabs>
              <w:spacing w:line="304" w:lineRule="exact"/>
              <w:ind w:left="621" w:right="247"/>
              <w:cnfStyle w:val="000000010000" w:firstRow="0" w:lastRow="0" w:firstColumn="0" w:lastColumn="0" w:oddVBand="0" w:evenVBand="0" w:oddHBand="0" w:evenHBand="1" w:firstRowFirstColumn="0" w:firstRowLastColumn="0" w:lastRowFirstColumn="0" w:lastRowLastColumn="0"/>
              <w:rPr>
                <w:sz w:val="24"/>
              </w:rPr>
            </w:pPr>
            <w:r>
              <w:rPr>
                <w:spacing w:val="-2"/>
                <w:sz w:val="24"/>
              </w:rPr>
              <w:t>Certificado</w:t>
            </w:r>
            <w:r>
              <w:rPr>
                <w:spacing w:val="-4"/>
                <w:sz w:val="24"/>
              </w:rPr>
              <w:t xml:space="preserve"> </w:t>
            </w:r>
            <w:r>
              <w:rPr>
                <w:spacing w:val="-2"/>
                <w:sz w:val="24"/>
              </w:rPr>
              <w:t xml:space="preserve">de </w:t>
            </w:r>
            <w:r>
              <w:rPr>
                <w:spacing w:val="-4"/>
                <w:sz w:val="24"/>
              </w:rPr>
              <w:t>Notas</w:t>
            </w:r>
          </w:p>
          <w:p w14:paraId="04EB3AC5" w14:textId="77777777" w:rsidR="007E4018" w:rsidRDefault="007E4018" w:rsidP="00E01DE9">
            <w:pPr>
              <w:pStyle w:val="Prrafodelista"/>
              <w:numPr>
                <w:ilvl w:val="0"/>
                <w:numId w:val="189"/>
              </w:numPr>
              <w:tabs>
                <w:tab w:val="left" w:pos="1604"/>
                <w:tab w:val="left" w:pos="1605"/>
              </w:tabs>
              <w:spacing w:before="1" w:line="304" w:lineRule="exact"/>
              <w:ind w:left="621" w:right="247"/>
              <w:cnfStyle w:val="000000010000" w:firstRow="0" w:lastRow="0" w:firstColumn="0" w:lastColumn="0" w:oddVBand="0" w:evenVBand="0" w:oddHBand="0" w:evenHBand="1" w:firstRowFirstColumn="0" w:firstRowLastColumn="0" w:lastRowFirstColumn="0" w:lastRowLastColumn="0"/>
              <w:rPr>
                <w:sz w:val="24"/>
              </w:rPr>
            </w:pPr>
            <w:r>
              <w:rPr>
                <w:spacing w:val="-2"/>
                <w:sz w:val="24"/>
              </w:rPr>
              <w:t>Certificado</w:t>
            </w:r>
            <w:r>
              <w:rPr>
                <w:spacing w:val="-7"/>
                <w:sz w:val="24"/>
              </w:rPr>
              <w:t xml:space="preserve"> </w:t>
            </w:r>
            <w:r>
              <w:rPr>
                <w:spacing w:val="-2"/>
                <w:sz w:val="24"/>
              </w:rPr>
              <w:t>de</w:t>
            </w:r>
            <w:r>
              <w:rPr>
                <w:spacing w:val="-4"/>
                <w:sz w:val="24"/>
              </w:rPr>
              <w:t xml:space="preserve"> </w:t>
            </w:r>
            <w:r>
              <w:rPr>
                <w:spacing w:val="-2"/>
                <w:sz w:val="24"/>
              </w:rPr>
              <w:t>Personalidad</w:t>
            </w:r>
          </w:p>
          <w:p w14:paraId="0D6497AB" w14:textId="3D25C565" w:rsidR="007E4018" w:rsidRPr="007E4018" w:rsidRDefault="007E4018" w:rsidP="00E01DE9">
            <w:pPr>
              <w:pStyle w:val="Prrafodelista"/>
              <w:numPr>
                <w:ilvl w:val="0"/>
                <w:numId w:val="189"/>
              </w:numPr>
              <w:tabs>
                <w:tab w:val="left" w:pos="1604"/>
                <w:tab w:val="left" w:pos="1605"/>
              </w:tabs>
              <w:spacing w:line="302" w:lineRule="exact"/>
              <w:ind w:left="621" w:right="247"/>
              <w:cnfStyle w:val="000000010000" w:firstRow="0" w:lastRow="0" w:firstColumn="0" w:lastColumn="0" w:oddVBand="0" w:evenVBand="0" w:oddHBand="0" w:evenHBand="1" w:firstRowFirstColumn="0" w:firstRowLastColumn="0" w:lastRowFirstColumn="0" w:lastRowLastColumn="0"/>
              <w:rPr>
                <w:sz w:val="24"/>
              </w:rPr>
            </w:pPr>
            <w:r>
              <w:rPr>
                <w:sz w:val="24"/>
              </w:rPr>
              <w:t>Resolución</w:t>
            </w:r>
            <w:r>
              <w:rPr>
                <w:spacing w:val="-14"/>
                <w:sz w:val="24"/>
              </w:rPr>
              <w:t xml:space="preserve"> </w:t>
            </w:r>
            <w:r>
              <w:rPr>
                <w:sz w:val="24"/>
              </w:rPr>
              <w:t>final</w:t>
            </w:r>
            <w:r>
              <w:rPr>
                <w:spacing w:val="-14"/>
                <w:sz w:val="24"/>
              </w:rPr>
              <w:t xml:space="preserve"> </w:t>
            </w:r>
            <w:r>
              <w:rPr>
                <w:sz w:val="24"/>
              </w:rPr>
              <w:t>de</w:t>
            </w:r>
            <w:r>
              <w:rPr>
                <w:spacing w:val="-16"/>
                <w:sz w:val="24"/>
              </w:rPr>
              <w:t xml:space="preserve"> </w:t>
            </w:r>
            <w:r>
              <w:rPr>
                <w:sz w:val="24"/>
              </w:rPr>
              <w:t>activación</w:t>
            </w:r>
            <w:r>
              <w:rPr>
                <w:spacing w:val="-13"/>
                <w:sz w:val="24"/>
              </w:rPr>
              <w:t xml:space="preserve"> </w:t>
            </w:r>
            <w:r>
              <w:rPr>
                <w:sz w:val="24"/>
              </w:rPr>
              <w:t>de</w:t>
            </w:r>
            <w:r>
              <w:rPr>
                <w:spacing w:val="-13"/>
                <w:sz w:val="24"/>
              </w:rPr>
              <w:t xml:space="preserve"> </w:t>
            </w:r>
            <w:r>
              <w:rPr>
                <w:spacing w:val="-2"/>
                <w:sz w:val="24"/>
              </w:rPr>
              <w:t>protocolos</w:t>
            </w:r>
          </w:p>
        </w:tc>
      </w:tr>
      <w:tr w:rsidR="006455BF" w14:paraId="2AB39823" w14:textId="365AA77D" w:rsidTr="00203690">
        <w:trPr>
          <w:gridAfter w:val="1"/>
          <w:cnfStyle w:val="000000100000" w:firstRow="0" w:lastRow="0" w:firstColumn="0" w:lastColumn="0" w:oddVBand="0" w:evenVBand="0" w:oddHBand="1" w:evenHBand="0" w:firstRowFirstColumn="0" w:firstRowLastColumn="0" w:lastRowFirstColumn="0" w:lastRowLastColumn="0"/>
          <w:wAfter w:w="10" w:type="dxa"/>
          <w:trHeight w:val="344"/>
        </w:trPr>
        <w:tc>
          <w:tcPr>
            <w:cnfStyle w:val="001000000000" w:firstRow="0" w:lastRow="0" w:firstColumn="1" w:lastColumn="0" w:oddVBand="0" w:evenVBand="0" w:oddHBand="0" w:evenHBand="0" w:firstRowFirstColumn="0" w:firstRowLastColumn="0" w:lastRowFirstColumn="0" w:lastRowLastColumn="0"/>
            <w:tcW w:w="2923" w:type="dxa"/>
          </w:tcPr>
          <w:p w14:paraId="686FF915" w14:textId="672949F1" w:rsidR="006455BF" w:rsidRPr="007E4018" w:rsidRDefault="007E4018" w:rsidP="007E4018">
            <w:pPr>
              <w:jc w:val="center"/>
              <w:rPr>
                <w:sz w:val="24"/>
              </w:rPr>
            </w:pPr>
            <w:r w:rsidRPr="007E4018">
              <w:rPr>
                <w:sz w:val="24"/>
              </w:rPr>
              <w:t>Art.11</w:t>
            </w:r>
          </w:p>
        </w:tc>
        <w:tc>
          <w:tcPr>
            <w:tcW w:w="8020" w:type="dxa"/>
          </w:tcPr>
          <w:p w14:paraId="4ED847BE" w14:textId="7D957783" w:rsidR="006455BF" w:rsidRPr="007E4018" w:rsidRDefault="007E4018" w:rsidP="007E4018">
            <w:pPr>
              <w:pStyle w:val="Textoindependiente"/>
              <w:ind w:left="54" w:right="95"/>
              <w:jc w:val="both"/>
              <w:cnfStyle w:val="000000100000" w:firstRow="0" w:lastRow="0" w:firstColumn="0" w:lastColumn="0" w:oddVBand="0" w:evenVBand="0" w:oddHBand="1" w:evenHBand="0" w:firstRowFirstColumn="0" w:firstRowLastColumn="0" w:lastRowFirstColumn="0" w:lastRowLastColumn="0"/>
            </w:pPr>
            <w:r w:rsidRPr="007E4018">
              <w:t>. Responsabilizarse del comportamiento del alumno/a fuera y dentro del establecimiento debiendo velar para que la conducta de este sea la adecuada.</w:t>
            </w:r>
          </w:p>
        </w:tc>
      </w:tr>
      <w:tr w:rsidR="006455BF" w14:paraId="5E3092E6" w14:textId="77777777" w:rsidTr="00203690">
        <w:trPr>
          <w:gridAfter w:val="1"/>
          <w:cnfStyle w:val="000000010000" w:firstRow="0" w:lastRow="0" w:firstColumn="0" w:lastColumn="0" w:oddVBand="0" w:evenVBand="0" w:oddHBand="0" w:evenHBand="1" w:firstRowFirstColumn="0" w:firstRowLastColumn="0" w:lastRowFirstColumn="0" w:lastRowLastColumn="0"/>
          <w:wAfter w:w="10" w:type="dxa"/>
          <w:trHeight w:val="473"/>
        </w:trPr>
        <w:tc>
          <w:tcPr>
            <w:cnfStyle w:val="001000000000" w:firstRow="0" w:lastRow="0" w:firstColumn="1" w:lastColumn="0" w:oddVBand="0" w:evenVBand="0" w:oddHBand="0" w:evenHBand="0" w:firstRowFirstColumn="0" w:firstRowLastColumn="0" w:lastRowFirstColumn="0" w:lastRowLastColumn="0"/>
            <w:tcW w:w="2923" w:type="dxa"/>
          </w:tcPr>
          <w:p w14:paraId="1127D121" w14:textId="3095C782" w:rsidR="006455BF" w:rsidRPr="007E4018" w:rsidRDefault="007E4018" w:rsidP="007E4018">
            <w:pPr>
              <w:jc w:val="center"/>
              <w:rPr>
                <w:sz w:val="24"/>
              </w:rPr>
            </w:pPr>
            <w:r w:rsidRPr="007E4018">
              <w:rPr>
                <w:sz w:val="24"/>
              </w:rPr>
              <w:t>Art. 12</w:t>
            </w:r>
          </w:p>
        </w:tc>
        <w:tc>
          <w:tcPr>
            <w:tcW w:w="8020" w:type="dxa"/>
          </w:tcPr>
          <w:p w14:paraId="605CE7AF" w14:textId="66539C08" w:rsidR="007E4018" w:rsidRPr="007E4018" w:rsidRDefault="007E4018" w:rsidP="007E4018">
            <w:pPr>
              <w:pStyle w:val="Textoindependiente"/>
              <w:spacing w:before="3"/>
              <w:ind w:left="54" w:right="95"/>
              <w:jc w:val="both"/>
              <w:cnfStyle w:val="000000010000" w:firstRow="0" w:lastRow="0" w:firstColumn="0" w:lastColumn="0" w:oddVBand="0" w:evenVBand="0" w:oddHBand="0" w:evenHBand="1" w:firstRowFirstColumn="0" w:firstRowLastColumn="0" w:lastRowFirstColumn="0" w:lastRowLastColumn="0"/>
            </w:pPr>
            <w:r w:rsidRPr="007E4018">
              <w:t>. Retirar a su pupilo en el horario de salida establecido por el colegio, en caso de impuntualidad, la responsabilidad del cuidado de este, quedara en manos de algún inspector, sin afectar el horario de término de la jornada.</w:t>
            </w:r>
          </w:p>
          <w:p w14:paraId="3F8EA3D9" w14:textId="77777777" w:rsidR="006455BF" w:rsidRPr="007E4018" w:rsidRDefault="006455BF" w:rsidP="007E4018">
            <w:pPr>
              <w:ind w:left="54" w:right="95"/>
              <w:jc w:val="center"/>
              <w:cnfStyle w:val="000000010000" w:firstRow="0" w:lastRow="0" w:firstColumn="0" w:lastColumn="0" w:oddVBand="0" w:evenVBand="0" w:oddHBand="0" w:evenHBand="1" w:firstRowFirstColumn="0" w:firstRowLastColumn="0" w:lastRowFirstColumn="0" w:lastRowLastColumn="0"/>
              <w:rPr>
                <w:sz w:val="24"/>
              </w:rPr>
            </w:pPr>
          </w:p>
        </w:tc>
      </w:tr>
      <w:tr w:rsidR="006455BF" w14:paraId="099020A0" w14:textId="77777777" w:rsidTr="00203690">
        <w:trPr>
          <w:gridAfter w:val="1"/>
          <w:cnfStyle w:val="000000100000" w:firstRow="0" w:lastRow="0" w:firstColumn="0" w:lastColumn="0" w:oddVBand="0" w:evenVBand="0" w:oddHBand="1" w:evenHBand="0" w:firstRowFirstColumn="0" w:firstRowLastColumn="0" w:lastRowFirstColumn="0" w:lastRowLastColumn="0"/>
          <w:wAfter w:w="10" w:type="dxa"/>
          <w:trHeight w:val="366"/>
        </w:trPr>
        <w:tc>
          <w:tcPr>
            <w:cnfStyle w:val="001000000000" w:firstRow="0" w:lastRow="0" w:firstColumn="1" w:lastColumn="0" w:oddVBand="0" w:evenVBand="0" w:oddHBand="0" w:evenHBand="0" w:firstRowFirstColumn="0" w:firstRowLastColumn="0" w:lastRowFirstColumn="0" w:lastRowLastColumn="0"/>
            <w:tcW w:w="2923" w:type="dxa"/>
          </w:tcPr>
          <w:p w14:paraId="3308BBBA" w14:textId="01F67AF6" w:rsidR="006455BF" w:rsidRPr="007E4018" w:rsidRDefault="007E4018" w:rsidP="007E4018">
            <w:pPr>
              <w:jc w:val="center"/>
              <w:rPr>
                <w:sz w:val="24"/>
              </w:rPr>
            </w:pPr>
            <w:r w:rsidRPr="007E4018">
              <w:rPr>
                <w:sz w:val="24"/>
              </w:rPr>
              <w:t>Art.13.</w:t>
            </w:r>
          </w:p>
        </w:tc>
        <w:tc>
          <w:tcPr>
            <w:tcW w:w="8020" w:type="dxa"/>
          </w:tcPr>
          <w:p w14:paraId="71168F9B" w14:textId="6A16D958" w:rsidR="006455BF" w:rsidRPr="007E4018" w:rsidRDefault="007E4018" w:rsidP="007E4018">
            <w:pPr>
              <w:pStyle w:val="Textoindependiente"/>
              <w:spacing w:line="244" w:lineRule="auto"/>
              <w:ind w:left="54" w:right="95"/>
              <w:jc w:val="both"/>
              <w:cnfStyle w:val="000000100000" w:firstRow="0" w:lastRow="0" w:firstColumn="0" w:lastColumn="0" w:oddVBand="0" w:evenVBand="0" w:oddHBand="1" w:evenHBand="0" w:firstRowFirstColumn="0" w:firstRowLastColumn="0" w:lastRowFirstColumn="0" w:lastRowLastColumn="0"/>
            </w:pPr>
            <w:r w:rsidRPr="007E4018">
              <w:t>Proveer</w:t>
            </w:r>
            <w:r w:rsidRPr="007E4018">
              <w:rPr>
                <w:spacing w:val="-9"/>
              </w:rPr>
              <w:t xml:space="preserve"> </w:t>
            </w:r>
            <w:r w:rsidRPr="007E4018">
              <w:t>a</w:t>
            </w:r>
            <w:r w:rsidRPr="007E4018">
              <w:rPr>
                <w:spacing w:val="-10"/>
              </w:rPr>
              <w:t xml:space="preserve"> </w:t>
            </w:r>
            <w:r w:rsidRPr="007E4018">
              <w:t>su</w:t>
            </w:r>
            <w:r w:rsidRPr="007E4018">
              <w:rPr>
                <w:spacing w:val="-14"/>
              </w:rPr>
              <w:t xml:space="preserve"> </w:t>
            </w:r>
            <w:r w:rsidRPr="007E4018">
              <w:t>pupilo</w:t>
            </w:r>
            <w:r w:rsidRPr="007E4018">
              <w:rPr>
                <w:spacing w:val="-14"/>
              </w:rPr>
              <w:t xml:space="preserve"> </w:t>
            </w:r>
            <w:r w:rsidRPr="007E4018">
              <w:t>de</w:t>
            </w:r>
            <w:r w:rsidRPr="007E4018">
              <w:rPr>
                <w:spacing w:val="-9"/>
              </w:rPr>
              <w:t xml:space="preserve"> </w:t>
            </w:r>
            <w:r w:rsidRPr="007E4018">
              <w:t>los</w:t>
            </w:r>
            <w:r w:rsidRPr="007E4018">
              <w:rPr>
                <w:spacing w:val="-12"/>
              </w:rPr>
              <w:t xml:space="preserve"> </w:t>
            </w:r>
            <w:r w:rsidRPr="007E4018">
              <w:t>materiales</w:t>
            </w:r>
            <w:r w:rsidRPr="007E4018">
              <w:rPr>
                <w:spacing w:val="-7"/>
              </w:rPr>
              <w:t xml:space="preserve"> </w:t>
            </w:r>
            <w:r w:rsidRPr="007E4018">
              <w:t>y</w:t>
            </w:r>
            <w:r w:rsidRPr="007E4018">
              <w:rPr>
                <w:spacing w:val="-13"/>
              </w:rPr>
              <w:t xml:space="preserve"> </w:t>
            </w:r>
            <w:r w:rsidRPr="007E4018">
              <w:t>útiles</w:t>
            </w:r>
            <w:r w:rsidRPr="007E4018">
              <w:rPr>
                <w:spacing w:val="-12"/>
              </w:rPr>
              <w:t xml:space="preserve"> </w:t>
            </w:r>
            <w:r w:rsidRPr="007E4018">
              <w:t>necesarios</w:t>
            </w:r>
            <w:r w:rsidRPr="007E4018">
              <w:rPr>
                <w:spacing w:val="-12"/>
              </w:rPr>
              <w:t xml:space="preserve"> </w:t>
            </w:r>
            <w:r w:rsidRPr="007E4018">
              <w:t>para</w:t>
            </w:r>
            <w:r w:rsidRPr="007E4018">
              <w:rPr>
                <w:spacing w:val="-14"/>
              </w:rPr>
              <w:t xml:space="preserve"> </w:t>
            </w:r>
            <w:r w:rsidRPr="007E4018">
              <w:t>el</w:t>
            </w:r>
            <w:r w:rsidRPr="007E4018">
              <w:rPr>
                <w:spacing w:val="-11"/>
              </w:rPr>
              <w:t xml:space="preserve"> </w:t>
            </w:r>
            <w:r w:rsidRPr="007E4018">
              <w:t>óptimo</w:t>
            </w:r>
            <w:r w:rsidRPr="007E4018">
              <w:rPr>
                <w:spacing w:val="-11"/>
              </w:rPr>
              <w:t xml:space="preserve"> </w:t>
            </w:r>
            <w:r w:rsidRPr="007E4018">
              <w:t>desarrollo de las actividades pedagógicas.</w:t>
            </w:r>
          </w:p>
        </w:tc>
      </w:tr>
      <w:tr w:rsidR="006455BF" w14:paraId="09C50287" w14:textId="77777777" w:rsidTr="00203690">
        <w:trPr>
          <w:gridAfter w:val="1"/>
          <w:cnfStyle w:val="000000010000" w:firstRow="0" w:lastRow="0" w:firstColumn="0" w:lastColumn="0" w:oddVBand="0" w:evenVBand="0" w:oddHBand="0" w:evenHBand="1" w:firstRowFirstColumn="0" w:firstRowLastColumn="0" w:lastRowFirstColumn="0" w:lastRowLastColumn="0"/>
          <w:wAfter w:w="10" w:type="dxa"/>
          <w:trHeight w:val="452"/>
        </w:trPr>
        <w:tc>
          <w:tcPr>
            <w:cnfStyle w:val="001000000000" w:firstRow="0" w:lastRow="0" w:firstColumn="1" w:lastColumn="0" w:oddVBand="0" w:evenVBand="0" w:oddHBand="0" w:evenHBand="0" w:firstRowFirstColumn="0" w:firstRowLastColumn="0" w:lastRowFirstColumn="0" w:lastRowLastColumn="0"/>
            <w:tcW w:w="2923" w:type="dxa"/>
          </w:tcPr>
          <w:p w14:paraId="0785FE54" w14:textId="42E19B0A" w:rsidR="006455BF" w:rsidRPr="007E4018" w:rsidRDefault="007E4018" w:rsidP="007E4018">
            <w:pPr>
              <w:jc w:val="center"/>
              <w:rPr>
                <w:sz w:val="24"/>
              </w:rPr>
            </w:pPr>
            <w:r w:rsidRPr="007E4018">
              <w:rPr>
                <w:sz w:val="24"/>
              </w:rPr>
              <w:t>Art.</w:t>
            </w:r>
            <w:r w:rsidRPr="007E4018">
              <w:rPr>
                <w:spacing w:val="-4"/>
                <w:sz w:val="24"/>
              </w:rPr>
              <w:t xml:space="preserve"> </w:t>
            </w:r>
            <w:r w:rsidRPr="007E4018">
              <w:rPr>
                <w:sz w:val="24"/>
              </w:rPr>
              <w:t>14</w:t>
            </w:r>
          </w:p>
        </w:tc>
        <w:tc>
          <w:tcPr>
            <w:tcW w:w="8020" w:type="dxa"/>
          </w:tcPr>
          <w:p w14:paraId="3A7A8820" w14:textId="08E59143" w:rsidR="006455BF" w:rsidRPr="007E4018" w:rsidRDefault="007E4018" w:rsidP="007E4018">
            <w:pPr>
              <w:jc w:val="center"/>
              <w:cnfStyle w:val="000000010000" w:firstRow="0" w:lastRow="0" w:firstColumn="0" w:lastColumn="0" w:oddVBand="0" w:evenVBand="0" w:oddHBand="0" w:evenHBand="1" w:firstRowFirstColumn="0" w:firstRowLastColumn="0" w:lastRowFirstColumn="0" w:lastRowLastColumn="0"/>
              <w:rPr>
                <w:sz w:val="24"/>
              </w:rPr>
            </w:pPr>
            <w:r w:rsidRPr="007E4018">
              <w:rPr>
                <w:sz w:val="24"/>
              </w:rPr>
              <w:t>Aceptar sugerencias respecto de la búsqueda de soluciones ante eventuales dificultades</w:t>
            </w:r>
            <w:r w:rsidRPr="007E4018">
              <w:rPr>
                <w:spacing w:val="-14"/>
                <w:sz w:val="24"/>
              </w:rPr>
              <w:t xml:space="preserve"> </w:t>
            </w:r>
            <w:r w:rsidRPr="007E4018">
              <w:rPr>
                <w:sz w:val="24"/>
              </w:rPr>
              <w:t>académicas</w:t>
            </w:r>
            <w:r w:rsidRPr="007E4018">
              <w:rPr>
                <w:spacing w:val="-14"/>
                <w:sz w:val="24"/>
              </w:rPr>
              <w:t xml:space="preserve"> </w:t>
            </w:r>
            <w:r w:rsidRPr="007E4018">
              <w:rPr>
                <w:sz w:val="24"/>
              </w:rPr>
              <w:t>y</w:t>
            </w:r>
            <w:r w:rsidRPr="007E4018">
              <w:rPr>
                <w:spacing w:val="-15"/>
                <w:sz w:val="24"/>
              </w:rPr>
              <w:t xml:space="preserve"> </w:t>
            </w:r>
            <w:r w:rsidRPr="007E4018">
              <w:rPr>
                <w:sz w:val="24"/>
              </w:rPr>
              <w:t>conductuales</w:t>
            </w:r>
            <w:r w:rsidRPr="007E4018">
              <w:rPr>
                <w:spacing w:val="-13"/>
                <w:sz w:val="24"/>
              </w:rPr>
              <w:t xml:space="preserve"> </w:t>
            </w:r>
            <w:r w:rsidRPr="007E4018">
              <w:rPr>
                <w:sz w:val="24"/>
              </w:rPr>
              <w:t>de</w:t>
            </w:r>
            <w:r w:rsidRPr="007E4018">
              <w:rPr>
                <w:spacing w:val="-14"/>
                <w:sz w:val="24"/>
              </w:rPr>
              <w:t xml:space="preserve"> </w:t>
            </w:r>
            <w:r w:rsidRPr="007E4018">
              <w:rPr>
                <w:sz w:val="24"/>
              </w:rPr>
              <w:t>mi</w:t>
            </w:r>
            <w:r w:rsidRPr="007E4018">
              <w:rPr>
                <w:spacing w:val="-19"/>
                <w:sz w:val="24"/>
              </w:rPr>
              <w:t xml:space="preserve"> </w:t>
            </w:r>
            <w:r w:rsidRPr="007E4018">
              <w:rPr>
                <w:sz w:val="24"/>
              </w:rPr>
              <w:t>hijo,</w:t>
            </w:r>
            <w:r w:rsidRPr="007E4018">
              <w:rPr>
                <w:spacing w:val="-13"/>
                <w:sz w:val="24"/>
              </w:rPr>
              <w:t xml:space="preserve"> </w:t>
            </w:r>
            <w:r w:rsidRPr="007E4018">
              <w:rPr>
                <w:sz w:val="24"/>
              </w:rPr>
              <w:t>especialmente</w:t>
            </w:r>
            <w:r w:rsidRPr="007E4018">
              <w:rPr>
                <w:spacing w:val="-14"/>
                <w:sz w:val="24"/>
              </w:rPr>
              <w:t xml:space="preserve"> </w:t>
            </w:r>
            <w:r w:rsidRPr="007E4018">
              <w:rPr>
                <w:sz w:val="24"/>
              </w:rPr>
              <w:t>las</w:t>
            </w:r>
            <w:r w:rsidRPr="007E4018">
              <w:rPr>
                <w:spacing w:val="-14"/>
                <w:sz w:val="24"/>
              </w:rPr>
              <w:t xml:space="preserve"> </w:t>
            </w:r>
            <w:r w:rsidRPr="007E4018">
              <w:rPr>
                <w:sz w:val="24"/>
              </w:rPr>
              <w:t>exigidas</w:t>
            </w:r>
            <w:r w:rsidRPr="007E4018">
              <w:rPr>
                <w:spacing w:val="-13"/>
                <w:sz w:val="24"/>
              </w:rPr>
              <w:t xml:space="preserve"> </w:t>
            </w:r>
            <w:r w:rsidRPr="007E4018">
              <w:rPr>
                <w:sz w:val="24"/>
              </w:rPr>
              <w:t>en</w:t>
            </w:r>
            <w:r w:rsidRPr="007E4018">
              <w:rPr>
                <w:spacing w:val="-14"/>
                <w:sz w:val="24"/>
              </w:rPr>
              <w:t xml:space="preserve"> </w:t>
            </w:r>
            <w:r w:rsidRPr="007E4018">
              <w:rPr>
                <w:sz w:val="24"/>
              </w:rPr>
              <w:t>la</w:t>
            </w:r>
            <w:r w:rsidRPr="007E4018">
              <w:rPr>
                <w:spacing w:val="-16"/>
                <w:sz w:val="24"/>
              </w:rPr>
              <w:t xml:space="preserve"> </w:t>
            </w:r>
            <w:r w:rsidRPr="007E4018">
              <w:rPr>
                <w:sz w:val="24"/>
              </w:rPr>
              <w:t>carta compromiso y en la condicionalidad escolar.</w:t>
            </w:r>
          </w:p>
        </w:tc>
      </w:tr>
    </w:tbl>
    <w:p w14:paraId="24502D0D" w14:textId="77777777" w:rsidR="00151A9B" w:rsidRDefault="00151A9B" w:rsidP="003660A6">
      <w:pPr>
        <w:jc w:val="both"/>
        <w:rPr>
          <w:sz w:val="24"/>
        </w:rPr>
        <w:sectPr w:rsidR="00151A9B">
          <w:pgSz w:w="12240" w:h="15840"/>
          <w:pgMar w:top="1160" w:right="680" w:bottom="1360" w:left="820" w:header="332" w:footer="1166" w:gutter="0"/>
          <w:cols w:space="720"/>
        </w:sectPr>
      </w:pPr>
    </w:p>
    <w:p w14:paraId="22F1F5B8" w14:textId="77777777" w:rsidR="00151A9B" w:rsidRDefault="00151A9B" w:rsidP="003660A6">
      <w:pPr>
        <w:pStyle w:val="Textoindependiente"/>
        <w:spacing w:before="5"/>
        <w:jc w:val="both"/>
        <w:rPr>
          <w:b/>
          <w:sz w:val="23"/>
        </w:rPr>
      </w:pPr>
      <w:bookmarkStart w:id="23" w:name="DEBERES_DE_LAS_Y_LOS_APODERADOS:"/>
      <w:bookmarkEnd w:id="23"/>
    </w:p>
    <w:tbl>
      <w:tblPr>
        <w:tblStyle w:val="Sombreadomedio1-nfasis4"/>
        <w:tblW w:w="0" w:type="auto"/>
        <w:tblLook w:val="04A0" w:firstRow="1" w:lastRow="0" w:firstColumn="1" w:lastColumn="0" w:noHBand="0" w:noVBand="1"/>
      </w:tblPr>
      <w:tblGrid>
        <w:gridCol w:w="10880"/>
      </w:tblGrid>
      <w:tr w:rsidR="00203690" w14:paraId="440C44EF" w14:textId="77777777" w:rsidTr="00203690">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0880" w:type="dxa"/>
          </w:tcPr>
          <w:p w14:paraId="0F04BE7C" w14:textId="1CF83F8B" w:rsidR="00203690" w:rsidRPr="00203690" w:rsidRDefault="00203690" w:rsidP="00203690">
            <w:pPr>
              <w:pStyle w:val="Ttulo5"/>
              <w:spacing w:before="84"/>
              <w:jc w:val="center"/>
              <w:outlineLvl w:val="4"/>
              <w:rPr>
                <w:b/>
              </w:rPr>
            </w:pPr>
            <w:r w:rsidRPr="00203690">
              <w:rPr>
                <w:b/>
              </w:rPr>
              <w:t>ACCIONES</w:t>
            </w:r>
            <w:r w:rsidRPr="00203690">
              <w:rPr>
                <w:b/>
                <w:spacing w:val="-16"/>
              </w:rPr>
              <w:t xml:space="preserve"> </w:t>
            </w:r>
            <w:r w:rsidRPr="00203690">
              <w:rPr>
                <w:b/>
              </w:rPr>
              <w:t>REMEDIALES</w:t>
            </w:r>
            <w:r w:rsidRPr="00203690">
              <w:rPr>
                <w:b/>
                <w:spacing w:val="-8"/>
              </w:rPr>
              <w:t xml:space="preserve"> </w:t>
            </w:r>
            <w:r w:rsidRPr="00203690">
              <w:rPr>
                <w:b/>
              </w:rPr>
              <w:t>O</w:t>
            </w:r>
            <w:r w:rsidRPr="00203690">
              <w:rPr>
                <w:b/>
                <w:spacing w:val="-13"/>
              </w:rPr>
              <w:t xml:space="preserve"> </w:t>
            </w:r>
            <w:r w:rsidRPr="00203690">
              <w:rPr>
                <w:b/>
              </w:rPr>
              <w:t>FORMATIVAS</w:t>
            </w:r>
            <w:r w:rsidRPr="00203690">
              <w:rPr>
                <w:b/>
                <w:spacing w:val="-11"/>
              </w:rPr>
              <w:t xml:space="preserve"> </w:t>
            </w:r>
            <w:r w:rsidRPr="00203690">
              <w:rPr>
                <w:b/>
              </w:rPr>
              <w:t>EN</w:t>
            </w:r>
            <w:r w:rsidRPr="00203690">
              <w:rPr>
                <w:b/>
                <w:spacing w:val="-8"/>
              </w:rPr>
              <w:t xml:space="preserve"> </w:t>
            </w:r>
            <w:r w:rsidRPr="00203690">
              <w:rPr>
                <w:b/>
              </w:rPr>
              <w:t>CASO</w:t>
            </w:r>
            <w:r w:rsidRPr="00203690">
              <w:rPr>
                <w:b/>
                <w:spacing w:val="-15"/>
              </w:rPr>
              <w:t xml:space="preserve"> </w:t>
            </w:r>
            <w:r w:rsidRPr="00203690">
              <w:rPr>
                <w:b/>
              </w:rPr>
              <w:t>DE</w:t>
            </w:r>
            <w:r w:rsidRPr="00203690">
              <w:rPr>
                <w:b/>
                <w:spacing w:val="-9"/>
              </w:rPr>
              <w:t xml:space="preserve"> </w:t>
            </w:r>
            <w:r w:rsidRPr="00203690">
              <w:rPr>
                <w:b/>
              </w:rPr>
              <w:t>NO</w:t>
            </w:r>
            <w:r w:rsidRPr="00203690">
              <w:rPr>
                <w:b/>
                <w:spacing w:val="38"/>
              </w:rPr>
              <w:t xml:space="preserve"> </w:t>
            </w:r>
            <w:r w:rsidRPr="00203690">
              <w:rPr>
                <w:b/>
              </w:rPr>
              <w:t>CUMPLIR</w:t>
            </w:r>
            <w:r w:rsidRPr="00203690">
              <w:rPr>
                <w:b/>
                <w:spacing w:val="-11"/>
              </w:rPr>
              <w:t xml:space="preserve"> </w:t>
            </w:r>
            <w:r w:rsidRPr="00203690">
              <w:rPr>
                <w:b/>
              </w:rPr>
              <w:t>CON</w:t>
            </w:r>
            <w:r w:rsidRPr="00203690">
              <w:rPr>
                <w:b/>
                <w:spacing w:val="-15"/>
              </w:rPr>
              <w:t xml:space="preserve"> </w:t>
            </w:r>
            <w:r w:rsidRPr="00203690">
              <w:rPr>
                <w:b/>
              </w:rPr>
              <w:t>LOS</w:t>
            </w:r>
            <w:r w:rsidRPr="00203690">
              <w:rPr>
                <w:b/>
                <w:spacing w:val="-12"/>
              </w:rPr>
              <w:t xml:space="preserve"> </w:t>
            </w:r>
            <w:r w:rsidRPr="00203690">
              <w:rPr>
                <w:b/>
                <w:spacing w:val="-2"/>
              </w:rPr>
              <w:t>DEBERES:</w:t>
            </w:r>
          </w:p>
        </w:tc>
      </w:tr>
      <w:tr w:rsidR="00203690" w14:paraId="6BF56C30" w14:textId="77777777" w:rsidTr="00203690">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0880" w:type="dxa"/>
          </w:tcPr>
          <w:p w14:paraId="25BD5869" w14:textId="5455C273" w:rsidR="00203690" w:rsidRPr="00203690" w:rsidRDefault="00203690" w:rsidP="00203690">
            <w:pPr>
              <w:tabs>
                <w:tab w:val="left" w:pos="284"/>
              </w:tabs>
              <w:jc w:val="both"/>
              <w:rPr>
                <w:b w:val="0"/>
                <w:sz w:val="24"/>
              </w:rPr>
            </w:pPr>
            <w:r w:rsidRPr="00203690">
              <w:rPr>
                <w:b w:val="0"/>
                <w:spacing w:val="-2"/>
                <w:sz w:val="24"/>
              </w:rPr>
              <w:t>Realizar</w:t>
            </w:r>
            <w:r w:rsidRPr="00203690">
              <w:rPr>
                <w:b w:val="0"/>
                <w:spacing w:val="-3"/>
                <w:sz w:val="24"/>
              </w:rPr>
              <w:t xml:space="preserve"> </w:t>
            </w:r>
            <w:r w:rsidRPr="00203690">
              <w:rPr>
                <w:b w:val="0"/>
                <w:spacing w:val="-2"/>
                <w:sz w:val="24"/>
              </w:rPr>
              <w:t>entrevistas</w:t>
            </w:r>
          </w:p>
        </w:tc>
      </w:tr>
      <w:tr w:rsidR="00203690" w14:paraId="786B871E" w14:textId="77777777" w:rsidTr="00203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0" w:type="dxa"/>
          </w:tcPr>
          <w:p w14:paraId="4144688C" w14:textId="003AFB1B" w:rsidR="00203690" w:rsidRPr="00203690" w:rsidRDefault="00203690" w:rsidP="00203690">
            <w:pPr>
              <w:tabs>
                <w:tab w:val="left" w:pos="284"/>
              </w:tabs>
              <w:spacing w:before="11" w:line="304" w:lineRule="exact"/>
              <w:jc w:val="both"/>
              <w:rPr>
                <w:b w:val="0"/>
                <w:sz w:val="24"/>
              </w:rPr>
            </w:pPr>
            <w:r w:rsidRPr="00203690">
              <w:rPr>
                <w:b w:val="0"/>
                <w:spacing w:val="-2"/>
                <w:sz w:val="24"/>
              </w:rPr>
              <w:t>Seguir</w:t>
            </w:r>
            <w:r w:rsidRPr="00203690">
              <w:rPr>
                <w:b w:val="0"/>
                <w:spacing w:val="-11"/>
                <w:sz w:val="24"/>
              </w:rPr>
              <w:t xml:space="preserve"> </w:t>
            </w:r>
            <w:r w:rsidRPr="00203690">
              <w:rPr>
                <w:b w:val="0"/>
                <w:spacing w:val="-2"/>
                <w:sz w:val="24"/>
              </w:rPr>
              <w:t>siempre</w:t>
            </w:r>
            <w:r w:rsidRPr="00203690">
              <w:rPr>
                <w:b w:val="0"/>
                <w:spacing w:val="-1"/>
                <w:sz w:val="24"/>
              </w:rPr>
              <w:t xml:space="preserve"> </w:t>
            </w:r>
            <w:r w:rsidRPr="00203690">
              <w:rPr>
                <w:b w:val="0"/>
                <w:spacing w:val="-2"/>
                <w:sz w:val="24"/>
              </w:rPr>
              <w:t>el</w:t>
            </w:r>
            <w:r w:rsidRPr="00203690">
              <w:rPr>
                <w:b w:val="0"/>
                <w:spacing w:val="-6"/>
                <w:sz w:val="24"/>
              </w:rPr>
              <w:t xml:space="preserve"> </w:t>
            </w:r>
            <w:r w:rsidRPr="00203690">
              <w:rPr>
                <w:b w:val="0"/>
                <w:spacing w:val="-2"/>
                <w:sz w:val="24"/>
              </w:rPr>
              <w:t>conducto</w:t>
            </w:r>
            <w:r w:rsidRPr="00203690">
              <w:rPr>
                <w:b w:val="0"/>
                <w:spacing w:val="4"/>
                <w:sz w:val="24"/>
              </w:rPr>
              <w:t xml:space="preserve"> </w:t>
            </w:r>
            <w:r w:rsidRPr="00203690">
              <w:rPr>
                <w:b w:val="0"/>
                <w:spacing w:val="-2"/>
                <w:sz w:val="24"/>
              </w:rPr>
              <w:t>regular</w:t>
            </w:r>
          </w:p>
        </w:tc>
      </w:tr>
      <w:tr w:rsidR="00203690" w14:paraId="2E589C0F" w14:textId="77777777" w:rsidTr="00203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0" w:type="dxa"/>
          </w:tcPr>
          <w:p w14:paraId="502B75F2" w14:textId="064A5D6D" w:rsidR="00203690" w:rsidRPr="00203690" w:rsidRDefault="00203690" w:rsidP="00203690">
            <w:pPr>
              <w:tabs>
                <w:tab w:val="left" w:pos="284"/>
              </w:tabs>
              <w:jc w:val="both"/>
              <w:rPr>
                <w:b w:val="0"/>
                <w:sz w:val="24"/>
              </w:rPr>
            </w:pPr>
            <w:r w:rsidRPr="00203690">
              <w:rPr>
                <w:b w:val="0"/>
                <w:sz w:val="24"/>
              </w:rPr>
              <w:t>Realizar</w:t>
            </w:r>
            <w:r w:rsidRPr="00203690">
              <w:rPr>
                <w:b w:val="0"/>
                <w:spacing w:val="-14"/>
                <w:sz w:val="24"/>
              </w:rPr>
              <w:t xml:space="preserve"> </w:t>
            </w:r>
            <w:r w:rsidRPr="00203690">
              <w:rPr>
                <w:b w:val="0"/>
                <w:sz w:val="24"/>
              </w:rPr>
              <w:t>derivaciones</w:t>
            </w:r>
            <w:r w:rsidRPr="00203690">
              <w:rPr>
                <w:b w:val="0"/>
                <w:spacing w:val="-14"/>
                <w:sz w:val="24"/>
              </w:rPr>
              <w:t xml:space="preserve"> </w:t>
            </w:r>
            <w:r w:rsidRPr="00203690">
              <w:rPr>
                <w:b w:val="0"/>
                <w:sz w:val="24"/>
              </w:rPr>
              <w:t>a</w:t>
            </w:r>
            <w:r w:rsidRPr="00203690">
              <w:rPr>
                <w:b w:val="0"/>
                <w:spacing w:val="-13"/>
                <w:sz w:val="24"/>
              </w:rPr>
              <w:t xml:space="preserve"> </w:t>
            </w:r>
            <w:r w:rsidRPr="00203690">
              <w:rPr>
                <w:b w:val="0"/>
                <w:sz w:val="24"/>
              </w:rPr>
              <w:t>las</w:t>
            </w:r>
            <w:r w:rsidRPr="00203690">
              <w:rPr>
                <w:b w:val="0"/>
                <w:spacing w:val="-14"/>
                <w:sz w:val="24"/>
              </w:rPr>
              <w:t xml:space="preserve"> </w:t>
            </w:r>
            <w:r w:rsidRPr="00203690">
              <w:rPr>
                <w:b w:val="0"/>
                <w:sz w:val="24"/>
              </w:rPr>
              <w:t>áreas</w:t>
            </w:r>
            <w:r w:rsidRPr="00203690">
              <w:rPr>
                <w:b w:val="0"/>
                <w:spacing w:val="-14"/>
                <w:sz w:val="24"/>
              </w:rPr>
              <w:t xml:space="preserve"> </w:t>
            </w:r>
            <w:r w:rsidRPr="00203690">
              <w:rPr>
                <w:b w:val="0"/>
                <w:sz w:val="24"/>
              </w:rPr>
              <w:t>pertinentes</w:t>
            </w:r>
            <w:r w:rsidRPr="00203690">
              <w:rPr>
                <w:b w:val="0"/>
                <w:spacing w:val="-14"/>
                <w:sz w:val="24"/>
              </w:rPr>
              <w:t xml:space="preserve"> </w:t>
            </w:r>
            <w:r w:rsidRPr="00203690">
              <w:rPr>
                <w:b w:val="0"/>
                <w:sz w:val="24"/>
              </w:rPr>
              <w:t>PIE,</w:t>
            </w:r>
            <w:r w:rsidRPr="00203690">
              <w:rPr>
                <w:b w:val="0"/>
                <w:spacing w:val="-13"/>
                <w:sz w:val="24"/>
              </w:rPr>
              <w:t xml:space="preserve"> </w:t>
            </w:r>
            <w:r w:rsidRPr="00203690">
              <w:rPr>
                <w:b w:val="0"/>
                <w:sz w:val="24"/>
              </w:rPr>
              <w:t>Convivencia,</w:t>
            </w:r>
            <w:r w:rsidRPr="00203690">
              <w:rPr>
                <w:b w:val="0"/>
                <w:spacing w:val="-14"/>
                <w:sz w:val="24"/>
              </w:rPr>
              <w:t xml:space="preserve"> </w:t>
            </w:r>
            <w:r w:rsidRPr="00203690">
              <w:rPr>
                <w:b w:val="0"/>
                <w:sz w:val="24"/>
              </w:rPr>
              <w:t>Duplas,</w:t>
            </w:r>
            <w:r w:rsidRPr="00203690">
              <w:rPr>
                <w:b w:val="0"/>
                <w:spacing w:val="-13"/>
                <w:sz w:val="24"/>
              </w:rPr>
              <w:t xml:space="preserve"> </w:t>
            </w:r>
            <w:r w:rsidRPr="00203690">
              <w:rPr>
                <w:b w:val="0"/>
                <w:sz w:val="24"/>
              </w:rPr>
              <w:t>Orientación, Insectoría o Dirección según corresponda con el propósito de buscar apoyos.</w:t>
            </w:r>
          </w:p>
        </w:tc>
      </w:tr>
      <w:tr w:rsidR="00203690" w14:paraId="5BB5CB58" w14:textId="77777777" w:rsidTr="00203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0" w:type="dxa"/>
          </w:tcPr>
          <w:p w14:paraId="1867A872" w14:textId="0F814684" w:rsidR="00203690" w:rsidRPr="00203690" w:rsidRDefault="00203690" w:rsidP="00203690">
            <w:pPr>
              <w:tabs>
                <w:tab w:val="left" w:pos="284"/>
              </w:tabs>
              <w:spacing w:before="5" w:line="302" w:lineRule="exact"/>
              <w:jc w:val="both"/>
              <w:rPr>
                <w:b w:val="0"/>
                <w:sz w:val="24"/>
              </w:rPr>
            </w:pPr>
            <w:r w:rsidRPr="00203690">
              <w:rPr>
                <w:b w:val="0"/>
                <w:spacing w:val="-2"/>
                <w:sz w:val="24"/>
              </w:rPr>
              <w:t>Realizar</w:t>
            </w:r>
            <w:r w:rsidRPr="00203690">
              <w:rPr>
                <w:b w:val="0"/>
                <w:spacing w:val="-12"/>
                <w:sz w:val="24"/>
              </w:rPr>
              <w:t xml:space="preserve"> </w:t>
            </w:r>
            <w:r w:rsidRPr="00203690">
              <w:rPr>
                <w:b w:val="0"/>
                <w:spacing w:val="-2"/>
                <w:sz w:val="24"/>
              </w:rPr>
              <w:t>visitas</w:t>
            </w:r>
            <w:r w:rsidRPr="00203690">
              <w:rPr>
                <w:b w:val="0"/>
                <w:spacing w:val="-4"/>
                <w:sz w:val="24"/>
              </w:rPr>
              <w:t xml:space="preserve"> </w:t>
            </w:r>
            <w:r w:rsidRPr="00203690">
              <w:rPr>
                <w:b w:val="0"/>
                <w:spacing w:val="-2"/>
                <w:sz w:val="24"/>
              </w:rPr>
              <w:t>d</w:t>
            </w:r>
            <w:r w:rsidRPr="00203690">
              <w:rPr>
                <w:b w:val="0"/>
                <w:spacing w:val="1"/>
                <w:sz w:val="24"/>
              </w:rPr>
              <w:t xml:space="preserve"> </w:t>
            </w:r>
            <w:r w:rsidRPr="00203690">
              <w:rPr>
                <w:b w:val="0"/>
                <w:spacing w:val="-2"/>
                <w:sz w:val="24"/>
              </w:rPr>
              <w:t>domiciliar</w:t>
            </w:r>
            <w:r w:rsidRPr="00203690">
              <w:rPr>
                <w:b w:val="0"/>
                <w:spacing w:val="-3"/>
                <w:sz w:val="24"/>
              </w:rPr>
              <w:t xml:space="preserve"> </w:t>
            </w:r>
            <w:r w:rsidRPr="00203690">
              <w:rPr>
                <w:b w:val="0"/>
                <w:spacing w:val="-2"/>
                <w:sz w:val="24"/>
              </w:rPr>
              <w:t>por</w:t>
            </w:r>
            <w:r w:rsidRPr="00203690">
              <w:rPr>
                <w:b w:val="0"/>
                <w:spacing w:val="-4"/>
                <w:sz w:val="24"/>
              </w:rPr>
              <w:t xml:space="preserve"> </w:t>
            </w:r>
            <w:r w:rsidRPr="00203690">
              <w:rPr>
                <w:b w:val="0"/>
                <w:spacing w:val="-2"/>
                <w:sz w:val="24"/>
              </w:rPr>
              <w:t>parte</w:t>
            </w:r>
            <w:r w:rsidRPr="00203690">
              <w:rPr>
                <w:b w:val="0"/>
                <w:spacing w:val="-7"/>
                <w:sz w:val="24"/>
              </w:rPr>
              <w:t xml:space="preserve"> </w:t>
            </w:r>
            <w:r w:rsidRPr="00203690">
              <w:rPr>
                <w:b w:val="0"/>
                <w:spacing w:val="-2"/>
                <w:sz w:val="24"/>
              </w:rPr>
              <w:t>de los</w:t>
            </w:r>
            <w:r w:rsidRPr="00203690">
              <w:rPr>
                <w:b w:val="0"/>
                <w:spacing w:val="-6"/>
                <w:sz w:val="24"/>
              </w:rPr>
              <w:t xml:space="preserve"> </w:t>
            </w:r>
            <w:r w:rsidRPr="00203690">
              <w:rPr>
                <w:b w:val="0"/>
                <w:spacing w:val="-2"/>
                <w:sz w:val="24"/>
              </w:rPr>
              <w:t>Trabajadores</w:t>
            </w:r>
            <w:r w:rsidRPr="00203690">
              <w:rPr>
                <w:b w:val="0"/>
                <w:spacing w:val="2"/>
                <w:sz w:val="24"/>
              </w:rPr>
              <w:t xml:space="preserve"> </w:t>
            </w:r>
            <w:r w:rsidRPr="00203690">
              <w:rPr>
                <w:b w:val="0"/>
                <w:spacing w:val="-2"/>
                <w:sz w:val="24"/>
              </w:rPr>
              <w:t>Sociales</w:t>
            </w:r>
            <w:r w:rsidRPr="00203690">
              <w:rPr>
                <w:b w:val="0"/>
                <w:spacing w:val="1"/>
                <w:sz w:val="24"/>
              </w:rPr>
              <w:t xml:space="preserve"> </w:t>
            </w:r>
            <w:r w:rsidRPr="00203690">
              <w:rPr>
                <w:b w:val="0"/>
                <w:spacing w:val="-2"/>
                <w:sz w:val="24"/>
              </w:rPr>
              <w:t>del</w:t>
            </w:r>
            <w:r w:rsidRPr="00203690">
              <w:rPr>
                <w:b w:val="0"/>
                <w:spacing w:val="1"/>
                <w:sz w:val="24"/>
              </w:rPr>
              <w:t xml:space="preserve"> </w:t>
            </w:r>
            <w:r w:rsidRPr="00203690">
              <w:rPr>
                <w:b w:val="0"/>
                <w:spacing w:val="-2"/>
                <w:sz w:val="24"/>
              </w:rPr>
              <w:t>colegio.</w:t>
            </w:r>
          </w:p>
        </w:tc>
      </w:tr>
      <w:tr w:rsidR="00203690" w14:paraId="008F47FC" w14:textId="77777777" w:rsidTr="00203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0" w:type="dxa"/>
          </w:tcPr>
          <w:p w14:paraId="6846D611" w14:textId="36394838" w:rsidR="00203690" w:rsidRPr="00203690" w:rsidRDefault="00203690" w:rsidP="00203690">
            <w:pPr>
              <w:tabs>
                <w:tab w:val="left" w:pos="284"/>
              </w:tabs>
              <w:spacing w:line="244" w:lineRule="auto"/>
              <w:jc w:val="both"/>
              <w:rPr>
                <w:b w:val="0"/>
                <w:sz w:val="24"/>
              </w:rPr>
            </w:pPr>
            <w:r w:rsidRPr="00203690">
              <w:rPr>
                <w:b w:val="0"/>
                <w:sz w:val="24"/>
              </w:rPr>
              <w:t>Realizar</w:t>
            </w:r>
            <w:r w:rsidRPr="00203690">
              <w:rPr>
                <w:b w:val="0"/>
                <w:spacing w:val="-14"/>
                <w:sz w:val="24"/>
              </w:rPr>
              <w:t xml:space="preserve"> </w:t>
            </w:r>
            <w:r w:rsidRPr="00203690">
              <w:rPr>
                <w:b w:val="0"/>
                <w:sz w:val="24"/>
              </w:rPr>
              <w:t>derivaciones</w:t>
            </w:r>
            <w:r w:rsidRPr="00203690">
              <w:rPr>
                <w:b w:val="0"/>
                <w:spacing w:val="-14"/>
                <w:sz w:val="24"/>
              </w:rPr>
              <w:t xml:space="preserve"> </w:t>
            </w:r>
            <w:r w:rsidRPr="00203690">
              <w:rPr>
                <w:b w:val="0"/>
                <w:sz w:val="24"/>
              </w:rPr>
              <w:t>a</w:t>
            </w:r>
            <w:r w:rsidRPr="00203690">
              <w:rPr>
                <w:b w:val="0"/>
                <w:spacing w:val="-13"/>
                <w:sz w:val="24"/>
              </w:rPr>
              <w:t xml:space="preserve"> </w:t>
            </w:r>
            <w:r w:rsidRPr="00203690">
              <w:rPr>
                <w:b w:val="0"/>
                <w:sz w:val="24"/>
              </w:rPr>
              <w:t>redes</w:t>
            </w:r>
            <w:r w:rsidRPr="00203690">
              <w:rPr>
                <w:b w:val="0"/>
                <w:spacing w:val="-14"/>
                <w:sz w:val="24"/>
              </w:rPr>
              <w:t xml:space="preserve"> </w:t>
            </w:r>
            <w:r w:rsidRPr="00203690">
              <w:rPr>
                <w:b w:val="0"/>
                <w:sz w:val="24"/>
              </w:rPr>
              <w:t>de</w:t>
            </w:r>
            <w:r w:rsidRPr="00203690">
              <w:rPr>
                <w:b w:val="0"/>
                <w:spacing w:val="-14"/>
                <w:sz w:val="24"/>
              </w:rPr>
              <w:t xml:space="preserve"> </w:t>
            </w:r>
            <w:r w:rsidRPr="00203690">
              <w:rPr>
                <w:b w:val="0"/>
                <w:sz w:val="24"/>
              </w:rPr>
              <w:t>apoyo</w:t>
            </w:r>
            <w:r w:rsidRPr="00203690">
              <w:rPr>
                <w:b w:val="0"/>
                <w:spacing w:val="-12"/>
                <w:sz w:val="24"/>
              </w:rPr>
              <w:t xml:space="preserve"> </w:t>
            </w:r>
            <w:r w:rsidRPr="00203690">
              <w:rPr>
                <w:b w:val="0"/>
                <w:sz w:val="24"/>
              </w:rPr>
              <w:t>como</w:t>
            </w:r>
            <w:r w:rsidRPr="00203690">
              <w:rPr>
                <w:b w:val="0"/>
                <w:spacing w:val="-7"/>
                <w:sz w:val="24"/>
              </w:rPr>
              <w:t xml:space="preserve"> </w:t>
            </w:r>
            <w:r w:rsidRPr="00203690">
              <w:rPr>
                <w:b w:val="0"/>
                <w:sz w:val="24"/>
              </w:rPr>
              <w:t>OPD,</w:t>
            </w:r>
            <w:r w:rsidRPr="00203690">
              <w:rPr>
                <w:b w:val="0"/>
                <w:spacing w:val="-12"/>
                <w:sz w:val="24"/>
              </w:rPr>
              <w:t xml:space="preserve"> </w:t>
            </w:r>
            <w:r w:rsidRPr="00203690">
              <w:rPr>
                <w:b w:val="0"/>
                <w:sz w:val="24"/>
              </w:rPr>
              <w:t>PPF,</w:t>
            </w:r>
            <w:r w:rsidRPr="00203690">
              <w:rPr>
                <w:b w:val="0"/>
                <w:spacing w:val="-18"/>
                <w:sz w:val="24"/>
              </w:rPr>
              <w:t xml:space="preserve"> </w:t>
            </w:r>
            <w:r w:rsidRPr="00203690">
              <w:rPr>
                <w:b w:val="0"/>
                <w:sz w:val="24"/>
              </w:rPr>
              <w:t>SENDA,</w:t>
            </w:r>
            <w:r w:rsidRPr="00203690">
              <w:rPr>
                <w:b w:val="0"/>
                <w:spacing w:val="-14"/>
                <w:sz w:val="24"/>
              </w:rPr>
              <w:t xml:space="preserve"> </w:t>
            </w:r>
            <w:r w:rsidRPr="00203690">
              <w:rPr>
                <w:b w:val="0"/>
                <w:sz w:val="24"/>
              </w:rPr>
              <w:t>HPV,</w:t>
            </w:r>
            <w:r w:rsidRPr="00203690">
              <w:rPr>
                <w:b w:val="0"/>
                <w:spacing w:val="-12"/>
                <w:sz w:val="24"/>
              </w:rPr>
              <w:t xml:space="preserve"> </w:t>
            </w:r>
            <w:r w:rsidRPr="00203690">
              <w:rPr>
                <w:b w:val="0"/>
                <w:sz w:val="24"/>
              </w:rPr>
              <w:t>PROSAM</w:t>
            </w:r>
            <w:r w:rsidRPr="00203690">
              <w:rPr>
                <w:b w:val="0"/>
                <w:spacing w:val="-14"/>
                <w:sz w:val="24"/>
              </w:rPr>
              <w:t xml:space="preserve"> </w:t>
            </w:r>
            <w:r w:rsidRPr="00203690">
              <w:rPr>
                <w:b w:val="0"/>
                <w:sz w:val="24"/>
              </w:rPr>
              <w:t xml:space="preserve">o </w:t>
            </w:r>
            <w:r w:rsidR="00916244">
              <w:rPr>
                <w:b w:val="0"/>
                <w:spacing w:val="-2"/>
                <w:sz w:val="24"/>
              </w:rPr>
              <w:t>COSAM u otros.</w:t>
            </w:r>
          </w:p>
        </w:tc>
      </w:tr>
      <w:tr w:rsidR="00203690" w14:paraId="2AD15389" w14:textId="77777777" w:rsidTr="00203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0" w:type="dxa"/>
          </w:tcPr>
          <w:p w14:paraId="13C9410D" w14:textId="57830864" w:rsidR="00203690" w:rsidRPr="00203690" w:rsidRDefault="00203690" w:rsidP="00203690">
            <w:pPr>
              <w:tabs>
                <w:tab w:val="left" w:pos="284"/>
              </w:tabs>
              <w:jc w:val="both"/>
              <w:rPr>
                <w:b w:val="0"/>
                <w:sz w:val="24"/>
              </w:rPr>
            </w:pPr>
            <w:r w:rsidRPr="00203690">
              <w:rPr>
                <w:b w:val="0"/>
                <w:sz w:val="24"/>
              </w:rPr>
              <w:t>Informar</w:t>
            </w:r>
            <w:r w:rsidRPr="00203690">
              <w:rPr>
                <w:b w:val="0"/>
                <w:spacing w:val="-14"/>
                <w:sz w:val="24"/>
              </w:rPr>
              <w:t xml:space="preserve"> </w:t>
            </w:r>
            <w:r w:rsidRPr="00203690">
              <w:rPr>
                <w:b w:val="0"/>
                <w:sz w:val="24"/>
              </w:rPr>
              <w:t>a</w:t>
            </w:r>
            <w:r w:rsidRPr="00203690">
              <w:rPr>
                <w:b w:val="0"/>
                <w:spacing w:val="-14"/>
                <w:sz w:val="24"/>
              </w:rPr>
              <w:t xml:space="preserve"> </w:t>
            </w:r>
            <w:r w:rsidRPr="00203690">
              <w:rPr>
                <w:b w:val="0"/>
                <w:sz w:val="24"/>
              </w:rPr>
              <w:t>las</w:t>
            </w:r>
            <w:r w:rsidRPr="00203690">
              <w:rPr>
                <w:b w:val="0"/>
                <w:spacing w:val="-13"/>
                <w:sz w:val="24"/>
              </w:rPr>
              <w:t xml:space="preserve"> </w:t>
            </w:r>
            <w:r w:rsidRPr="00203690">
              <w:rPr>
                <w:b w:val="0"/>
                <w:sz w:val="24"/>
              </w:rPr>
              <w:t>redes</w:t>
            </w:r>
            <w:r w:rsidRPr="00203690">
              <w:rPr>
                <w:b w:val="0"/>
                <w:spacing w:val="-14"/>
                <w:sz w:val="24"/>
              </w:rPr>
              <w:t xml:space="preserve"> </w:t>
            </w:r>
            <w:r w:rsidRPr="00203690">
              <w:rPr>
                <w:b w:val="0"/>
                <w:sz w:val="24"/>
              </w:rPr>
              <w:t>de</w:t>
            </w:r>
            <w:r w:rsidRPr="00203690">
              <w:rPr>
                <w:b w:val="0"/>
                <w:spacing w:val="-13"/>
                <w:sz w:val="24"/>
              </w:rPr>
              <w:t xml:space="preserve"> </w:t>
            </w:r>
            <w:r w:rsidRPr="00203690">
              <w:rPr>
                <w:b w:val="0"/>
                <w:sz w:val="24"/>
              </w:rPr>
              <w:t>apoyo</w:t>
            </w:r>
            <w:r w:rsidRPr="00203690">
              <w:rPr>
                <w:b w:val="0"/>
                <w:spacing w:val="-14"/>
                <w:sz w:val="24"/>
              </w:rPr>
              <w:t xml:space="preserve"> </w:t>
            </w:r>
            <w:r w:rsidRPr="00203690">
              <w:rPr>
                <w:b w:val="0"/>
                <w:sz w:val="24"/>
              </w:rPr>
              <w:t>que</w:t>
            </w:r>
            <w:r w:rsidRPr="00203690">
              <w:rPr>
                <w:b w:val="0"/>
                <w:spacing w:val="-13"/>
                <w:sz w:val="24"/>
              </w:rPr>
              <w:t xml:space="preserve"> </w:t>
            </w:r>
            <w:r w:rsidRPr="00203690">
              <w:rPr>
                <w:b w:val="0"/>
                <w:sz w:val="24"/>
              </w:rPr>
              <w:t>trabajan</w:t>
            </w:r>
            <w:r w:rsidRPr="00203690">
              <w:rPr>
                <w:b w:val="0"/>
                <w:spacing w:val="-11"/>
                <w:sz w:val="24"/>
              </w:rPr>
              <w:t xml:space="preserve"> </w:t>
            </w:r>
            <w:r w:rsidRPr="00203690">
              <w:rPr>
                <w:b w:val="0"/>
                <w:sz w:val="24"/>
              </w:rPr>
              <w:t>con</w:t>
            </w:r>
            <w:r w:rsidRPr="00203690">
              <w:rPr>
                <w:b w:val="0"/>
                <w:spacing w:val="-12"/>
                <w:sz w:val="24"/>
              </w:rPr>
              <w:t xml:space="preserve"> </w:t>
            </w:r>
            <w:r w:rsidRPr="00203690">
              <w:rPr>
                <w:b w:val="0"/>
                <w:sz w:val="24"/>
              </w:rPr>
              <w:t>algunas</w:t>
            </w:r>
            <w:r w:rsidRPr="00203690">
              <w:rPr>
                <w:b w:val="0"/>
                <w:spacing w:val="-12"/>
                <w:sz w:val="24"/>
              </w:rPr>
              <w:t xml:space="preserve"> </w:t>
            </w:r>
            <w:r w:rsidRPr="00203690">
              <w:rPr>
                <w:b w:val="0"/>
                <w:sz w:val="24"/>
              </w:rPr>
              <w:t>de</w:t>
            </w:r>
            <w:r w:rsidRPr="00203690">
              <w:rPr>
                <w:b w:val="0"/>
                <w:spacing w:val="-14"/>
                <w:sz w:val="24"/>
              </w:rPr>
              <w:t xml:space="preserve"> </w:t>
            </w:r>
            <w:r w:rsidRPr="00203690">
              <w:rPr>
                <w:b w:val="0"/>
                <w:sz w:val="24"/>
              </w:rPr>
              <w:t>las</w:t>
            </w:r>
            <w:r w:rsidRPr="00203690">
              <w:rPr>
                <w:b w:val="0"/>
                <w:spacing w:val="-14"/>
                <w:sz w:val="24"/>
              </w:rPr>
              <w:t xml:space="preserve"> </w:t>
            </w:r>
            <w:r w:rsidRPr="00203690">
              <w:rPr>
                <w:b w:val="0"/>
                <w:sz w:val="24"/>
              </w:rPr>
              <w:t>familias</w:t>
            </w:r>
            <w:r w:rsidRPr="00203690">
              <w:rPr>
                <w:b w:val="0"/>
                <w:spacing w:val="-12"/>
                <w:sz w:val="24"/>
              </w:rPr>
              <w:t xml:space="preserve"> </w:t>
            </w:r>
            <w:r w:rsidRPr="00203690">
              <w:rPr>
                <w:b w:val="0"/>
                <w:sz w:val="24"/>
              </w:rPr>
              <w:t>o alumnos/as de nuestro establecimiento sobre situaciones irregulares.</w:t>
            </w:r>
          </w:p>
        </w:tc>
      </w:tr>
      <w:tr w:rsidR="00203690" w14:paraId="7E7B5F3A" w14:textId="77777777" w:rsidTr="00203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0" w:type="dxa"/>
          </w:tcPr>
          <w:p w14:paraId="3B7E7C82" w14:textId="63F6DE57" w:rsidR="00203690" w:rsidRPr="00203690" w:rsidRDefault="00203690" w:rsidP="00203690">
            <w:pPr>
              <w:tabs>
                <w:tab w:val="left" w:pos="284"/>
              </w:tabs>
              <w:spacing w:line="303" w:lineRule="exact"/>
              <w:jc w:val="both"/>
              <w:rPr>
                <w:b w:val="0"/>
                <w:sz w:val="24"/>
              </w:rPr>
            </w:pPr>
            <w:r w:rsidRPr="00203690">
              <w:rPr>
                <w:b w:val="0"/>
                <w:sz w:val="24"/>
              </w:rPr>
              <w:t>Realizar</w:t>
            </w:r>
            <w:r w:rsidRPr="00203690">
              <w:rPr>
                <w:b w:val="0"/>
                <w:spacing w:val="-19"/>
                <w:sz w:val="24"/>
              </w:rPr>
              <w:t xml:space="preserve"> </w:t>
            </w:r>
            <w:r w:rsidRPr="00203690">
              <w:rPr>
                <w:b w:val="0"/>
                <w:sz w:val="24"/>
              </w:rPr>
              <w:t>denuncias</w:t>
            </w:r>
            <w:r w:rsidRPr="00203690">
              <w:rPr>
                <w:b w:val="0"/>
                <w:spacing w:val="-14"/>
                <w:sz w:val="24"/>
              </w:rPr>
              <w:t xml:space="preserve"> </w:t>
            </w:r>
            <w:r w:rsidRPr="00203690">
              <w:rPr>
                <w:b w:val="0"/>
                <w:sz w:val="24"/>
              </w:rPr>
              <w:t>al</w:t>
            </w:r>
            <w:r w:rsidRPr="00203690">
              <w:rPr>
                <w:b w:val="0"/>
                <w:spacing w:val="-14"/>
                <w:sz w:val="24"/>
              </w:rPr>
              <w:t xml:space="preserve"> </w:t>
            </w:r>
            <w:r w:rsidRPr="00203690">
              <w:rPr>
                <w:b w:val="0"/>
                <w:sz w:val="24"/>
              </w:rPr>
              <w:t>Tribunal</w:t>
            </w:r>
            <w:r w:rsidRPr="00203690">
              <w:rPr>
                <w:b w:val="0"/>
                <w:spacing w:val="-14"/>
                <w:sz w:val="24"/>
              </w:rPr>
              <w:t xml:space="preserve"> </w:t>
            </w:r>
            <w:r w:rsidRPr="00203690">
              <w:rPr>
                <w:b w:val="0"/>
                <w:sz w:val="24"/>
              </w:rPr>
              <w:t>de</w:t>
            </w:r>
            <w:r w:rsidRPr="00203690">
              <w:rPr>
                <w:b w:val="0"/>
                <w:spacing w:val="-13"/>
                <w:sz w:val="24"/>
              </w:rPr>
              <w:t xml:space="preserve"> </w:t>
            </w:r>
            <w:r w:rsidRPr="00203690">
              <w:rPr>
                <w:b w:val="0"/>
                <w:sz w:val="24"/>
              </w:rPr>
              <w:t>familia</w:t>
            </w:r>
            <w:r w:rsidRPr="00203690">
              <w:rPr>
                <w:b w:val="0"/>
                <w:spacing w:val="-14"/>
                <w:sz w:val="24"/>
              </w:rPr>
              <w:t xml:space="preserve"> </w:t>
            </w:r>
            <w:r w:rsidRPr="00203690">
              <w:rPr>
                <w:b w:val="0"/>
                <w:sz w:val="24"/>
              </w:rPr>
              <w:t>o</w:t>
            </w:r>
            <w:r w:rsidRPr="00203690">
              <w:rPr>
                <w:b w:val="0"/>
                <w:spacing w:val="-13"/>
                <w:sz w:val="24"/>
              </w:rPr>
              <w:t xml:space="preserve"> </w:t>
            </w:r>
            <w:r w:rsidRPr="00203690">
              <w:rPr>
                <w:b w:val="0"/>
                <w:sz w:val="24"/>
              </w:rPr>
              <w:t>Fiscalía</w:t>
            </w:r>
            <w:r w:rsidRPr="00203690">
              <w:rPr>
                <w:b w:val="0"/>
                <w:spacing w:val="-9"/>
                <w:sz w:val="24"/>
              </w:rPr>
              <w:t xml:space="preserve"> </w:t>
            </w:r>
            <w:r w:rsidRPr="00203690">
              <w:rPr>
                <w:b w:val="0"/>
                <w:sz w:val="24"/>
              </w:rPr>
              <w:t>si</w:t>
            </w:r>
            <w:r w:rsidRPr="00203690">
              <w:rPr>
                <w:b w:val="0"/>
                <w:spacing w:val="-14"/>
                <w:sz w:val="24"/>
              </w:rPr>
              <w:t xml:space="preserve"> </w:t>
            </w:r>
            <w:r w:rsidRPr="00203690">
              <w:rPr>
                <w:b w:val="0"/>
                <w:sz w:val="24"/>
              </w:rPr>
              <w:t>es</w:t>
            </w:r>
            <w:r w:rsidRPr="00203690">
              <w:rPr>
                <w:b w:val="0"/>
                <w:spacing w:val="-14"/>
                <w:sz w:val="24"/>
              </w:rPr>
              <w:t xml:space="preserve"> </w:t>
            </w:r>
            <w:r w:rsidRPr="00203690">
              <w:rPr>
                <w:b w:val="0"/>
                <w:sz w:val="24"/>
              </w:rPr>
              <w:t>que</w:t>
            </w:r>
            <w:r w:rsidRPr="00203690">
              <w:rPr>
                <w:b w:val="0"/>
                <w:spacing w:val="-13"/>
                <w:sz w:val="24"/>
              </w:rPr>
              <w:t xml:space="preserve"> </w:t>
            </w:r>
            <w:r w:rsidRPr="00203690">
              <w:rPr>
                <w:b w:val="0"/>
                <w:spacing w:val="-2"/>
                <w:sz w:val="24"/>
              </w:rPr>
              <w:t>corresponde.</w:t>
            </w:r>
          </w:p>
        </w:tc>
      </w:tr>
      <w:tr w:rsidR="00203690" w14:paraId="6E509DD5" w14:textId="77777777" w:rsidTr="00203690">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0880" w:type="dxa"/>
          </w:tcPr>
          <w:p w14:paraId="5E012E0D" w14:textId="1CEFCD0E" w:rsidR="00203690" w:rsidRPr="00203690" w:rsidRDefault="00203690" w:rsidP="00203690">
            <w:pPr>
              <w:tabs>
                <w:tab w:val="left" w:pos="284"/>
              </w:tabs>
              <w:jc w:val="both"/>
              <w:rPr>
                <w:b w:val="0"/>
                <w:sz w:val="24"/>
              </w:rPr>
            </w:pPr>
            <w:r w:rsidRPr="00203690">
              <w:rPr>
                <w:b w:val="0"/>
                <w:spacing w:val="-2"/>
                <w:sz w:val="24"/>
              </w:rPr>
              <w:t>Otras</w:t>
            </w:r>
            <w:r w:rsidRPr="00203690">
              <w:rPr>
                <w:b w:val="0"/>
                <w:spacing w:val="-9"/>
                <w:sz w:val="24"/>
              </w:rPr>
              <w:t xml:space="preserve"> </w:t>
            </w:r>
            <w:r w:rsidRPr="00203690">
              <w:rPr>
                <w:b w:val="0"/>
                <w:spacing w:val="-2"/>
                <w:sz w:val="24"/>
              </w:rPr>
              <w:t>acciones</w:t>
            </w:r>
            <w:r w:rsidRPr="00203690">
              <w:rPr>
                <w:b w:val="0"/>
                <w:spacing w:val="-4"/>
                <w:sz w:val="24"/>
              </w:rPr>
              <w:t xml:space="preserve"> </w:t>
            </w:r>
            <w:r w:rsidRPr="00203690">
              <w:rPr>
                <w:b w:val="0"/>
                <w:spacing w:val="-2"/>
                <w:sz w:val="24"/>
              </w:rPr>
              <w:t>en</w:t>
            </w:r>
            <w:r w:rsidRPr="00203690">
              <w:rPr>
                <w:b w:val="0"/>
                <w:spacing w:val="-5"/>
                <w:sz w:val="24"/>
              </w:rPr>
              <w:t xml:space="preserve"> </w:t>
            </w:r>
            <w:r w:rsidRPr="00203690">
              <w:rPr>
                <w:b w:val="0"/>
                <w:spacing w:val="-2"/>
                <w:sz w:val="24"/>
              </w:rPr>
              <w:t>busca</w:t>
            </w:r>
            <w:r w:rsidRPr="00203690">
              <w:rPr>
                <w:b w:val="0"/>
                <w:spacing w:val="-7"/>
                <w:sz w:val="24"/>
              </w:rPr>
              <w:t xml:space="preserve"> </w:t>
            </w:r>
            <w:r w:rsidRPr="00203690">
              <w:rPr>
                <w:b w:val="0"/>
                <w:spacing w:val="-2"/>
                <w:sz w:val="24"/>
              </w:rPr>
              <w:t>del</w:t>
            </w:r>
            <w:r w:rsidRPr="00203690">
              <w:rPr>
                <w:b w:val="0"/>
                <w:spacing w:val="-11"/>
                <w:sz w:val="24"/>
              </w:rPr>
              <w:t xml:space="preserve"> </w:t>
            </w:r>
            <w:r w:rsidRPr="00203690">
              <w:rPr>
                <w:b w:val="0"/>
                <w:spacing w:val="-2"/>
                <w:sz w:val="24"/>
              </w:rPr>
              <w:t>estudiante</w:t>
            </w:r>
            <w:r w:rsidRPr="00203690">
              <w:rPr>
                <w:b w:val="0"/>
                <w:spacing w:val="-1"/>
                <w:sz w:val="24"/>
              </w:rPr>
              <w:t xml:space="preserve"> </w:t>
            </w:r>
            <w:r w:rsidRPr="00203690">
              <w:rPr>
                <w:b w:val="0"/>
                <w:spacing w:val="-2"/>
                <w:sz w:val="24"/>
              </w:rPr>
              <w:t>como</w:t>
            </w:r>
            <w:r w:rsidRPr="00203690">
              <w:rPr>
                <w:b w:val="0"/>
                <w:spacing w:val="7"/>
                <w:sz w:val="24"/>
              </w:rPr>
              <w:t xml:space="preserve"> </w:t>
            </w:r>
            <w:r w:rsidRPr="00203690">
              <w:rPr>
                <w:b w:val="0"/>
                <w:spacing w:val="-2"/>
                <w:sz w:val="24"/>
              </w:rPr>
              <w:t>garantes</w:t>
            </w:r>
            <w:r w:rsidRPr="00203690">
              <w:rPr>
                <w:b w:val="0"/>
                <w:spacing w:val="-5"/>
                <w:sz w:val="24"/>
              </w:rPr>
              <w:t xml:space="preserve"> </w:t>
            </w:r>
            <w:r w:rsidRPr="00203690">
              <w:rPr>
                <w:b w:val="0"/>
                <w:spacing w:val="-2"/>
                <w:sz w:val="24"/>
              </w:rPr>
              <w:t>de</w:t>
            </w:r>
            <w:r w:rsidRPr="00203690">
              <w:rPr>
                <w:b w:val="0"/>
                <w:spacing w:val="-8"/>
                <w:sz w:val="24"/>
              </w:rPr>
              <w:t xml:space="preserve"> </w:t>
            </w:r>
            <w:r w:rsidRPr="00203690">
              <w:rPr>
                <w:b w:val="0"/>
                <w:spacing w:val="-2"/>
                <w:sz w:val="24"/>
              </w:rPr>
              <w:t>derecho.</w:t>
            </w:r>
          </w:p>
        </w:tc>
      </w:tr>
      <w:tr w:rsidR="00203690" w14:paraId="02A41C0A" w14:textId="77777777" w:rsidTr="0020369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0880" w:type="dxa"/>
          </w:tcPr>
          <w:p w14:paraId="322CFAF3" w14:textId="34E43411" w:rsidR="00203690" w:rsidRPr="00203690" w:rsidRDefault="00203690" w:rsidP="00203690">
            <w:pPr>
              <w:tabs>
                <w:tab w:val="left" w:pos="284"/>
              </w:tabs>
              <w:jc w:val="both"/>
              <w:rPr>
                <w:b w:val="0"/>
                <w:sz w:val="24"/>
              </w:rPr>
            </w:pPr>
            <w:r w:rsidRPr="00203690">
              <w:rPr>
                <w:b w:val="0"/>
                <w:sz w:val="24"/>
              </w:rPr>
              <w:t>Derecho</w:t>
            </w:r>
            <w:r w:rsidRPr="00203690">
              <w:rPr>
                <w:b w:val="0"/>
                <w:spacing w:val="-12"/>
                <w:sz w:val="24"/>
              </w:rPr>
              <w:t xml:space="preserve"> </w:t>
            </w:r>
            <w:r w:rsidRPr="00203690">
              <w:rPr>
                <w:b w:val="0"/>
                <w:sz w:val="24"/>
              </w:rPr>
              <w:t>y</w:t>
            </w:r>
            <w:r w:rsidRPr="00203690">
              <w:rPr>
                <w:b w:val="0"/>
                <w:spacing w:val="-2"/>
                <w:sz w:val="24"/>
              </w:rPr>
              <w:t xml:space="preserve"> </w:t>
            </w:r>
            <w:r w:rsidRPr="00203690">
              <w:rPr>
                <w:b w:val="0"/>
                <w:sz w:val="24"/>
              </w:rPr>
              <w:t>deberes</w:t>
            </w:r>
            <w:r w:rsidRPr="00203690">
              <w:rPr>
                <w:b w:val="0"/>
                <w:spacing w:val="-3"/>
                <w:sz w:val="24"/>
              </w:rPr>
              <w:t xml:space="preserve"> </w:t>
            </w:r>
            <w:r w:rsidRPr="00203690">
              <w:rPr>
                <w:b w:val="0"/>
                <w:sz w:val="24"/>
              </w:rPr>
              <w:t>para</w:t>
            </w:r>
            <w:r w:rsidRPr="00203690">
              <w:rPr>
                <w:b w:val="0"/>
                <w:spacing w:val="-3"/>
                <w:sz w:val="24"/>
              </w:rPr>
              <w:t xml:space="preserve"> </w:t>
            </w:r>
            <w:r w:rsidRPr="00203690">
              <w:rPr>
                <w:b w:val="0"/>
                <w:sz w:val="24"/>
              </w:rPr>
              <w:t>toda</w:t>
            </w:r>
            <w:r w:rsidRPr="00203690">
              <w:rPr>
                <w:b w:val="0"/>
                <w:spacing w:val="-3"/>
                <w:sz w:val="24"/>
              </w:rPr>
              <w:t xml:space="preserve"> </w:t>
            </w:r>
            <w:r w:rsidRPr="00203690">
              <w:rPr>
                <w:b w:val="0"/>
                <w:sz w:val="24"/>
              </w:rPr>
              <w:t>la</w:t>
            </w:r>
            <w:r w:rsidRPr="00203690">
              <w:rPr>
                <w:b w:val="0"/>
                <w:spacing w:val="-4"/>
                <w:sz w:val="24"/>
              </w:rPr>
              <w:t xml:space="preserve"> </w:t>
            </w:r>
            <w:r w:rsidRPr="00203690">
              <w:rPr>
                <w:b w:val="0"/>
                <w:sz w:val="24"/>
              </w:rPr>
              <w:t>comunidad</w:t>
            </w:r>
            <w:r w:rsidRPr="00203690">
              <w:rPr>
                <w:b w:val="0"/>
                <w:spacing w:val="-9"/>
                <w:sz w:val="24"/>
              </w:rPr>
              <w:t xml:space="preserve"> </w:t>
            </w:r>
            <w:r w:rsidRPr="00203690">
              <w:rPr>
                <w:b w:val="0"/>
                <w:sz w:val="24"/>
              </w:rPr>
              <w:t>en</w:t>
            </w:r>
            <w:r w:rsidRPr="00203690">
              <w:rPr>
                <w:b w:val="0"/>
                <w:spacing w:val="-5"/>
                <w:sz w:val="24"/>
              </w:rPr>
              <w:t xml:space="preserve"> </w:t>
            </w:r>
            <w:r w:rsidRPr="00203690">
              <w:rPr>
                <w:b w:val="0"/>
                <w:sz w:val="24"/>
              </w:rPr>
              <w:t>caso</w:t>
            </w:r>
            <w:r w:rsidRPr="00203690">
              <w:rPr>
                <w:b w:val="0"/>
                <w:spacing w:val="-5"/>
                <w:sz w:val="24"/>
              </w:rPr>
              <w:t xml:space="preserve"> </w:t>
            </w:r>
            <w:r w:rsidRPr="00203690">
              <w:rPr>
                <w:b w:val="0"/>
                <w:sz w:val="24"/>
              </w:rPr>
              <w:t>de</w:t>
            </w:r>
            <w:r w:rsidRPr="00203690">
              <w:rPr>
                <w:b w:val="0"/>
                <w:spacing w:val="-7"/>
                <w:sz w:val="24"/>
              </w:rPr>
              <w:t xml:space="preserve"> </w:t>
            </w:r>
            <w:r w:rsidRPr="00203690">
              <w:rPr>
                <w:b w:val="0"/>
                <w:spacing w:val="-2"/>
                <w:sz w:val="24"/>
              </w:rPr>
              <w:t>Pandemias</w:t>
            </w:r>
          </w:p>
        </w:tc>
      </w:tr>
      <w:tr w:rsidR="00203690" w14:paraId="697BCBC1" w14:textId="77777777" w:rsidTr="00203690">
        <w:trPr>
          <w:cnfStyle w:val="000000010000" w:firstRow="0" w:lastRow="0" w:firstColumn="0" w:lastColumn="0" w:oddVBand="0" w:evenVBand="0" w:oddHBand="0" w:evenHBand="1"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0880" w:type="dxa"/>
          </w:tcPr>
          <w:p w14:paraId="38608284" w14:textId="2708EDD1" w:rsidR="00203690" w:rsidRPr="00203690" w:rsidRDefault="00203690" w:rsidP="00203690">
            <w:pPr>
              <w:tabs>
                <w:tab w:val="left" w:pos="284"/>
              </w:tabs>
              <w:spacing w:before="1" w:line="249" w:lineRule="auto"/>
              <w:jc w:val="both"/>
              <w:rPr>
                <w:b w:val="0"/>
                <w:sz w:val="24"/>
              </w:rPr>
            </w:pPr>
            <w:r w:rsidRPr="00203690">
              <w:rPr>
                <w:b w:val="0"/>
                <w:sz w:val="24"/>
              </w:rPr>
              <w:t>Código Sanitario. Artículo 22: Será responsabilidad de la Autoridad Sanitaria el aislamiento de</w:t>
            </w:r>
            <w:r w:rsidRPr="00203690">
              <w:rPr>
                <w:b w:val="0"/>
                <w:spacing w:val="-1"/>
                <w:sz w:val="24"/>
              </w:rPr>
              <w:t xml:space="preserve"> </w:t>
            </w:r>
            <w:r w:rsidRPr="00203690">
              <w:rPr>
                <w:b w:val="0"/>
                <w:sz w:val="24"/>
              </w:rPr>
              <w:t>personas que padezca una enfermedad de declaración obligatoria, la cual de preferencia y especialmente en caso de amenaza de epidemia.</w:t>
            </w:r>
          </w:p>
        </w:tc>
      </w:tr>
      <w:tr w:rsidR="00203690" w14:paraId="63524C83" w14:textId="77777777" w:rsidTr="00203690">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0880" w:type="dxa"/>
          </w:tcPr>
          <w:p w14:paraId="2C9ECE04" w14:textId="368F0903" w:rsidR="00203690" w:rsidRPr="00203690" w:rsidRDefault="00203690" w:rsidP="00203690">
            <w:pPr>
              <w:tabs>
                <w:tab w:val="left" w:pos="284"/>
              </w:tabs>
              <w:spacing w:line="249" w:lineRule="auto"/>
              <w:jc w:val="both"/>
              <w:rPr>
                <w:b w:val="0"/>
                <w:sz w:val="24"/>
              </w:rPr>
            </w:pPr>
            <w:r w:rsidRPr="00203690">
              <w:rPr>
                <w:b w:val="0"/>
                <w:sz w:val="24"/>
              </w:rPr>
              <w:t>Decreto N˚ 4 sobre Alerta Sanitaria por Emergencia de Salud Pública de Importancia Internacional por brote de 2019 – COVID-19 del 08 de febrero de 2020: Artículo 3 Nº 17: Otorga a SEREMI de Salud la facultad de suspender las clases en establecimientos educaciones y las actividades masivas en lugares cerrados. Artículo 3 Nº27: Realizar</w:t>
            </w:r>
            <w:r w:rsidRPr="00203690">
              <w:rPr>
                <w:b w:val="0"/>
                <w:spacing w:val="40"/>
                <w:sz w:val="24"/>
              </w:rPr>
              <w:t xml:space="preserve"> </w:t>
            </w:r>
            <w:r w:rsidRPr="00203690">
              <w:rPr>
                <w:b w:val="0"/>
                <w:sz w:val="24"/>
              </w:rPr>
              <w:t>acciones educativas para informar las medidas que se deben</w:t>
            </w:r>
            <w:r w:rsidRPr="00203690">
              <w:rPr>
                <w:b w:val="0"/>
                <w:spacing w:val="-1"/>
                <w:sz w:val="24"/>
              </w:rPr>
              <w:t xml:space="preserve"> </w:t>
            </w:r>
            <w:r w:rsidRPr="00203690">
              <w:rPr>
                <w:b w:val="0"/>
                <w:sz w:val="24"/>
              </w:rPr>
              <w:t>adoptar</w:t>
            </w:r>
            <w:r w:rsidRPr="00203690">
              <w:rPr>
                <w:b w:val="0"/>
                <w:spacing w:val="-2"/>
                <w:sz w:val="24"/>
              </w:rPr>
              <w:t xml:space="preserve"> </w:t>
            </w:r>
            <w:r w:rsidRPr="00203690">
              <w:rPr>
                <w:b w:val="0"/>
                <w:sz w:val="24"/>
              </w:rPr>
              <w:t>para evitar</w:t>
            </w:r>
            <w:r w:rsidRPr="00203690">
              <w:rPr>
                <w:b w:val="0"/>
                <w:spacing w:val="-2"/>
                <w:sz w:val="24"/>
              </w:rPr>
              <w:t xml:space="preserve"> </w:t>
            </w:r>
            <w:r w:rsidRPr="00203690">
              <w:rPr>
                <w:b w:val="0"/>
                <w:sz w:val="24"/>
              </w:rPr>
              <w:t>el contagio en establecimientos educacionales.</w:t>
            </w:r>
          </w:p>
        </w:tc>
      </w:tr>
    </w:tbl>
    <w:p w14:paraId="041E21F5" w14:textId="77777777" w:rsidR="00151A9B" w:rsidRDefault="00151A9B" w:rsidP="003660A6">
      <w:pPr>
        <w:spacing w:line="249" w:lineRule="auto"/>
        <w:jc w:val="both"/>
        <w:rPr>
          <w:sz w:val="24"/>
        </w:rPr>
        <w:sectPr w:rsidR="00151A9B">
          <w:pgSz w:w="12240" w:h="15840"/>
          <w:pgMar w:top="1160" w:right="680" w:bottom="1360" w:left="820" w:header="332" w:footer="1166" w:gutter="0"/>
          <w:cols w:space="720"/>
        </w:sectPr>
      </w:pPr>
      <w:bookmarkStart w:id="24" w:name="Acciones_remediales_o_formativas_en_caso"/>
      <w:bookmarkEnd w:id="24"/>
    </w:p>
    <w:p w14:paraId="13095846" w14:textId="77777777" w:rsidR="00151A9B" w:rsidRDefault="003763FC" w:rsidP="00D00A2C">
      <w:pPr>
        <w:spacing w:before="113"/>
        <w:ind w:left="13" w:right="117"/>
        <w:jc w:val="center"/>
        <w:rPr>
          <w:b/>
          <w:sz w:val="24"/>
        </w:rPr>
      </w:pPr>
      <w:r>
        <w:rPr>
          <w:b/>
          <w:sz w:val="24"/>
        </w:rPr>
        <w:lastRenderedPageBreak/>
        <w:t>TÍTULO</w:t>
      </w:r>
      <w:r>
        <w:rPr>
          <w:b/>
          <w:spacing w:val="-12"/>
          <w:sz w:val="24"/>
        </w:rPr>
        <w:t xml:space="preserve"> </w:t>
      </w:r>
      <w:r>
        <w:rPr>
          <w:b/>
          <w:spacing w:val="-5"/>
          <w:sz w:val="24"/>
        </w:rPr>
        <w:t>II.</w:t>
      </w:r>
    </w:p>
    <w:p w14:paraId="688C259B" w14:textId="77777777" w:rsidR="00151A9B" w:rsidRDefault="003763FC" w:rsidP="00D00A2C">
      <w:pPr>
        <w:tabs>
          <w:tab w:val="left" w:pos="1766"/>
        </w:tabs>
        <w:spacing w:before="192"/>
        <w:ind w:right="117"/>
        <w:jc w:val="center"/>
        <w:rPr>
          <w:b/>
          <w:sz w:val="24"/>
        </w:rPr>
      </w:pPr>
      <w:r>
        <w:rPr>
          <w:b/>
          <w:spacing w:val="-2"/>
          <w:sz w:val="24"/>
        </w:rPr>
        <w:t>REGULACIONES</w:t>
      </w:r>
      <w:r>
        <w:rPr>
          <w:b/>
          <w:sz w:val="24"/>
        </w:rPr>
        <w:tab/>
      </w:r>
      <w:r>
        <w:rPr>
          <w:b/>
          <w:spacing w:val="-2"/>
          <w:sz w:val="24"/>
        </w:rPr>
        <w:t>TÉCNICO-ADMINISTRATIVAS</w:t>
      </w:r>
    </w:p>
    <w:p w14:paraId="638BA3A4" w14:textId="77777777" w:rsidR="00151A9B" w:rsidRDefault="003763FC" w:rsidP="00D00A2C">
      <w:pPr>
        <w:tabs>
          <w:tab w:val="left" w:pos="4513"/>
        </w:tabs>
        <w:spacing w:before="4"/>
        <w:ind w:right="126"/>
        <w:jc w:val="center"/>
        <w:rPr>
          <w:b/>
          <w:sz w:val="24"/>
        </w:rPr>
      </w:pPr>
      <w:r>
        <w:rPr>
          <w:b/>
          <w:sz w:val="24"/>
        </w:rPr>
        <w:t>SOBRE</w:t>
      </w:r>
      <w:r>
        <w:rPr>
          <w:b/>
          <w:spacing w:val="32"/>
          <w:sz w:val="24"/>
        </w:rPr>
        <w:t xml:space="preserve"> </w:t>
      </w:r>
      <w:r>
        <w:rPr>
          <w:b/>
          <w:sz w:val="24"/>
        </w:rPr>
        <w:t>ESTRUCTURA</w:t>
      </w:r>
      <w:r>
        <w:rPr>
          <w:b/>
          <w:spacing w:val="40"/>
          <w:sz w:val="24"/>
        </w:rPr>
        <w:t xml:space="preserve"> </w:t>
      </w:r>
      <w:r>
        <w:rPr>
          <w:b/>
          <w:sz w:val="24"/>
        </w:rPr>
        <w:t>Y</w:t>
      </w:r>
      <w:r>
        <w:rPr>
          <w:b/>
          <w:spacing w:val="-16"/>
          <w:sz w:val="24"/>
        </w:rPr>
        <w:t xml:space="preserve"> </w:t>
      </w:r>
      <w:r>
        <w:rPr>
          <w:b/>
          <w:spacing w:val="-2"/>
          <w:sz w:val="24"/>
        </w:rPr>
        <w:t>FUNCIONAMIENTO</w:t>
      </w:r>
      <w:r>
        <w:rPr>
          <w:b/>
          <w:sz w:val="24"/>
        </w:rPr>
        <w:tab/>
      </w:r>
      <w:r>
        <w:rPr>
          <w:b/>
          <w:spacing w:val="-2"/>
          <w:sz w:val="24"/>
        </w:rPr>
        <w:t>GENERAL</w:t>
      </w:r>
      <w:r>
        <w:rPr>
          <w:b/>
          <w:spacing w:val="-20"/>
          <w:sz w:val="24"/>
        </w:rPr>
        <w:t xml:space="preserve"> </w:t>
      </w:r>
      <w:r>
        <w:rPr>
          <w:b/>
          <w:spacing w:val="-2"/>
          <w:sz w:val="24"/>
        </w:rPr>
        <w:t>DEL ESTABLECIMIENTO</w:t>
      </w:r>
    </w:p>
    <w:p w14:paraId="7F11BFD6" w14:textId="77777777" w:rsidR="00151A9B" w:rsidRDefault="00151A9B" w:rsidP="003660A6">
      <w:pPr>
        <w:pStyle w:val="Textoindependiente"/>
        <w:spacing w:before="8"/>
        <w:jc w:val="both"/>
        <w:rPr>
          <w:b/>
          <w:sz w:val="23"/>
        </w:rPr>
      </w:pPr>
    </w:p>
    <w:p w14:paraId="66F97F35" w14:textId="77777777" w:rsidR="00151A9B" w:rsidRDefault="003763FC" w:rsidP="003660A6">
      <w:pPr>
        <w:ind w:left="884" w:right="961"/>
        <w:jc w:val="both"/>
        <w:rPr>
          <w:b/>
          <w:sz w:val="24"/>
        </w:rPr>
      </w:pPr>
      <w:r>
        <w:rPr>
          <w:b/>
          <w:sz w:val="24"/>
        </w:rPr>
        <w:t>NIVELES</w:t>
      </w:r>
      <w:r>
        <w:rPr>
          <w:b/>
          <w:spacing w:val="-14"/>
          <w:sz w:val="24"/>
        </w:rPr>
        <w:t xml:space="preserve"> </w:t>
      </w:r>
      <w:r>
        <w:rPr>
          <w:b/>
          <w:sz w:val="24"/>
        </w:rPr>
        <w:t>Y</w:t>
      </w:r>
      <w:r>
        <w:rPr>
          <w:b/>
          <w:spacing w:val="-14"/>
          <w:sz w:val="24"/>
        </w:rPr>
        <w:t xml:space="preserve"> </w:t>
      </w:r>
      <w:r>
        <w:rPr>
          <w:b/>
          <w:sz w:val="24"/>
        </w:rPr>
        <w:t>JORNADA</w:t>
      </w:r>
      <w:r>
        <w:rPr>
          <w:b/>
          <w:spacing w:val="-14"/>
          <w:sz w:val="24"/>
        </w:rPr>
        <w:t xml:space="preserve"> </w:t>
      </w:r>
      <w:r>
        <w:rPr>
          <w:b/>
          <w:sz w:val="24"/>
        </w:rPr>
        <w:t>CON</w:t>
      </w:r>
      <w:r>
        <w:rPr>
          <w:b/>
          <w:spacing w:val="-13"/>
          <w:sz w:val="24"/>
        </w:rPr>
        <w:t xml:space="preserve"> </w:t>
      </w:r>
      <w:r>
        <w:rPr>
          <w:b/>
          <w:sz w:val="24"/>
        </w:rPr>
        <w:t>HORARIOS</w:t>
      </w:r>
      <w:r>
        <w:rPr>
          <w:b/>
          <w:spacing w:val="-14"/>
          <w:sz w:val="24"/>
        </w:rPr>
        <w:t xml:space="preserve"> </w:t>
      </w:r>
      <w:r>
        <w:rPr>
          <w:b/>
          <w:sz w:val="24"/>
        </w:rPr>
        <w:t>AÑO</w:t>
      </w:r>
      <w:r>
        <w:rPr>
          <w:b/>
          <w:spacing w:val="-13"/>
          <w:sz w:val="24"/>
        </w:rPr>
        <w:t xml:space="preserve"> </w:t>
      </w:r>
      <w:r>
        <w:rPr>
          <w:b/>
          <w:sz w:val="24"/>
        </w:rPr>
        <w:t>2023</w:t>
      </w:r>
      <w:r>
        <w:rPr>
          <w:b/>
          <w:spacing w:val="-14"/>
          <w:sz w:val="24"/>
        </w:rPr>
        <w:t xml:space="preserve"> </w:t>
      </w:r>
      <w:r>
        <w:rPr>
          <w:b/>
          <w:sz w:val="24"/>
        </w:rPr>
        <w:t>EN</w:t>
      </w:r>
      <w:r>
        <w:rPr>
          <w:b/>
          <w:spacing w:val="-13"/>
          <w:sz w:val="24"/>
        </w:rPr>
        <w:t xml:space="preserve"> </w:t>
      </w:r>
      <w:r>
        <w:rPr>
          <w:b/>
          <w:sz w:val="24"/>
        </w:rPr>
        <w:t>CLASES</w:t>
      </w:r>
      <w:r>
        <w:rPr>
          <w:b/>
          <w:spacing w:val="-14"/>
          <w:sz w:val="24"/>
        </w:rPr>
        <w:t xml:space="preserve"> </w:t>
      </w:r>
      <w:r>
        <w:rPr>
          <w:b/>
          <w:sz w:val="24"/>
        </w:rPr>
        <w:t>PRESENCIALES</w:t>
      </w:r>
      <w:r>
        <w:rPr>
          <w:b/>
          <w:spacing w:val="-14"/>
          <w:sz w:val="24"/>
        </w:rPr>
        <w:t xml:space="preserve"> </w:t>
      </w:r>
      <w:r>
        <w:rPr>
          <w:b/>
          <w:sz w:val="24"/>
        </w:rPr>
        <w:t>EN</w:t>
      </w:r>
      <w:r>
        <w:rPr>
          <w:b/>
          <w:spacing w:val="-13"/>
          <w:sz w:val="24"/>
        </w:rPr>
        <w:t xml:space="preserve"> </w:t>
      </w:r>
      <w:r>
        <w:rPr>
          <w:b/>
          <w:sz w:val="24"/>
        </w:rPr>
        <w:t>SITUACION NORMAL SIN PANDEMIA:</w:t>
      </w:r>
    </w:p>
    <w:p w14:paraId="0C9207DF" w14:textId="77777777" w:rsidR="00151A9B" w:rsidRDefault="003763FC" w:rsidP="003660A6">
      <w:pPr>
        <w:pStyle w:val="Textoindependiente"/>
        <w:ind w:left="884" w:right="1235"/>
        <w:jc w:val="both"/>
      </w:pPr>
      <w:r>
        <w:t>La</w:t>
      </w:r>
      <w:r>
        <w:rPr>
          <w:spacing w:val="-14"/>
        </w:rPr>
        <w:t xml:space="preserve"> </w:t>
      </w:r>
      <w:r>
        <w:t>Educación</w:t>
      </w:r>
      <w:r>
        <w:rPr>
          <w:spacing w:val="-14"/>
        </w:rPr>
        <w:t xml:space="preserve"> </w:t>
      </w:r>
      <w:r>
        <w:t>Básica</w:t>
      </w:r>
      <w:r>
        <w:rPr>
          <w:spacing w:val="-13"/>
        </w:rPr>
        <w:t xml:space="preserve"> </w:t>
      </w:r>
      <w:r>
        <w:t>del</w:t>
      </w:r>
      <w:r>
        <w:rPr>
          <w:spacing w:val="-14"/>
        </w:rPr>
        <w:t xml:space="preserve"> </w:t>
      </w:r>
      <w:r>
        <w:t>colegio</w:t>
      </w:r>
      <w:r>
        <w:rPr>
          <w:spacing w:val="-13"/>
        </w:rPr>
        <w:t xml:space="preserve"> </w:t>
      </w:r>
      <w:r>
        <w:t>Ángel</w:t>
      </w:r>
      <w:r>
        <w:rPr>
          <w:spacing w:val="-14"/>
        </w:rPr>
        <w:t xml:space="preserve"> </w:t>
      </w:r>
      <w:r>
        <w:t>de</w:t>
      </w:r>
      <w:r>
        <w:rPr>
          <w:spacing w:val="-16"/>
        </w:rPr>
        <w:t xml:space="preserve"> </w:t>
      </w:r>
      <w:r>
        <w:t>Peredo</w:t>
      </w:r>
      <w:r>
        <w:rPr>
          <w:spacing w:val="-13"/>
        </w:rPr>
        <w:t xml:space="preserve"> </w:t>
      </w:r>
      <w:r>
        <w:t>funciona</w:t>
      </w:r>
      <w:r>
        <w:rPr>
          <w:spacing w:val="-14"/>
        </w:rPr>
        <w:t xml:space="preserve"> </w:t>
      </w:r>
      <w:r>
        <w:t>con</w:t>
      </w:r>
      <w:r>
        <w:rPr>
          <w:spacing w:val="-12"/>
        </w:rPr>
        <w:t xml:space="preserve"> </w:t>
      </w:r>
      <w:r>
        <w:t>la</w:t>
      </w:r>
      <w:r>
        <w:rPr>
          <w:spacing w:val="-13"/>
        </w:rPr>
        <w:t xml:space="preserve"> </w:t>
      </w:r>
      <w:r>
        <w:t>modalidad</w:t>
      </w:r>
      <w:r>
        <w:rPr>
          <w:spacing w:val="-14"/>
        </w:rPr>
        <w:t xml:space="preserve"> </w:t>
      </w:r>
      <w:r>
        <w:t>de</w:t>
      </w:r>
      <w:r>
        <w:rPr>
          <w:spacing w:val="-13"/>
        </w:rPr>
        <w:t xml:space="preserve"> </w:t>
      </w:r>
      <w:r>
        <w:t>Jornada Escolar</w:t>
      </w:r>
      <w:r>
        <w:rPr>
          <w:spacing w:val="-2"/>
        </w:rPr>
        <w:t xml:space="preserve"> </w:t>
      </w:r>
      <w:r>
        <w:t>Completa</w:t>
      </w:r>
      <w:r>
        <w:rPr>
          <w:spacing w:val="38"/>
        </w:rPr>
        <w:t xml:space="preserve"> </w:t>
      </w:r>
      <w:r>
        <w:t>desde:</w:t>
      </w:r>
      <w:r>
        <w:rPr>
          <w:spacing w:val="-5"/>
        </w:rPr>
        <w:t xml:space="preserve"> </w:t>
      </w:r>
      <w:r>
        <w:t>8:30</w:t>
      </w:r>
      <w:r>
        <w:rPr>
          <w:spacing w:val="-2"/>
        </w:rPr>
        <w:t xml:space="preserve"> </w:t>
      </w:r>
      <w:r>
        <w:t>a</w:t>
      </w:r>
      <w:r>
        <w:rPr>
          <w:spacing w:val="-4"/>
        </w:rPr>
        <w:t xml:space="preserve"> </w:t>
      </w:r>
      <w:r>
        <w:t>15:30</w:t>
      </w:r>
      <w:r>
        <w:rPr>
          <w:spacing w:val="-2"/>
        </w:rPr>
        <w:t xml:space="preserve"> </w:t>
      </w:r>
      <w:r>
        <w:t>de</w:t>
      </w:r>
      <w:r>
        <w:rPr>
          <w:spacing w:val="-2"/>
        </w:rPr>
        <w:t xml:space="preserve"> </w:t>
      </w:r>
      <w:r>
        <w:t>lunes</w:t>
      </w:r>
      <w:r>
        <w:rPr>
          <w:spacing w:val="-2"/>
        </w:rPr>
        <w:t xml:space="preserve"> </w:t>
      </w:r>
      <w:r>
        <w:t>a</w:t>
      </w:r>
      <w:r>
        <w:rPr>
          <w:spacing w:val="-4"/>
        </w:rPr>
        <w:t xml:space="preserve"> </w:t>
      </w:r>
      <w:r>
        <w:t>jueves</w:t>
      </w:r>
      <w:r>
        <w:rPr>
          <w:spacing w:val="-2"/>
        </w:rPr>
        <w:t xml:space="preserve"> </w:t>
      </w:r>
      <w:r>
        <w:t>y</w:t>
      </w:r>
      <w:r>
        <w:rPr>
          <w:spacing w:val="-2"/>
        </w:rPr>
        <w:t xml:space="preserve"> </w:t>
      </w:r>
      <w:r>
        <w:t>viernes</w:t>
      </w:r>
      <w:r>
        <w:rPr>
          <w:spacing w:val="-1"/>
        </w:rPr>
        <w:t xml:space="preserve"> </w:t>
      </w:r>
      <w:r>
        <w:t>de</w:t>
      </w:r>
      <w:r>
        <w:rPr>
          <w:spacing w:val="-8"/>
        </w:rPr>
        <w:t xml:space="preserve"> </w:t>
      </w:r>
      <w:r>
        <w:t>8:30</w:t>
      </w:r>
      <w:r>
        <w:rPr>
          <w:spacing w:val="-6"/>
        </w:rPr>
        <w:t xml:space="preserve"> </w:t>
      </w:r>
      <w:r>
        <w:t>a 13:30</w:t>
      </w:r>
      <w:r>
        <w:rPr>
          <w:spacing w:val="-5"/>
        </w:rPr>
        <w:t xml:space="preserve"> </w:t>
      </w:r>
      <w:proofErr w:type="spellStart"/>
      <w:r>
        <w:rPr>
          <w:spacing w:val="-4"/>
        </w:rPr>
        <w:t>hrs</w:t>
      </w:r>
      <w:proofErr w:type="spellEnd"/>
      <w:r>
        <w:rPr>
          <w:spacing w:val="-4"/>
        </w:rPr>
        <w:t>.</w:t>
      </w:r>
    </w:p>
    <w:p w14:paraId="5944B3E7" w14:textId="77777777" w:rsidR="00151A9B" w:rsidRDefault="00151A9B" w:rsidP="003660A6">
      <w:pPr>
        <w:pStyle w:val="Textoindependiente"/>
        <w:spacing w:before="2"/>
        <w:jc w:val="both"/>
        <w:rPr>
          <w:sz w:val="23"/>
        </w:rPr>
      </w:pPr>
    </w:p>
    <w:p w14:paraId="3BB6801B" w14:textId="77777777" w:rsidR="00151A9B" w:rsidRDefault="003763FC" w:rsidP="003660A6">
      <w:pPr>
        <w:ind w:left="884"/>
        <w:jc w:val="both"/>
        <w:rPr>
          <w:b/>
        </w:rPr>
      </w:pPr>
      <w:r>
        <w:rPr>
          <w:noProof/>
          <w:lang w:val="es-CL" w:eastAsia="es-CL"/>
        </w:rPr>
        <w:drawing>
          <wp:anchor distT="0" distB="0" distL="0" distR="0" simplePos="0" relativeHeight="251654144" behindDoc="0" locked="0" layoutInCell="1" allowOverlap="1" wp14:anchorId="050AB25E" wp14:editId="335E029B">
            <wp:simplePos x="0" y="0"/>
            <wp:positionH relativeFrom="page">
              <wp:posOffset>976630</wp:posOffset>
            </wp:positionH>
            <wp:positionV relativeFrom="paragraph">
              <wp:posOffset>176195</wp:posOffset>
            </wp:positionV>
            <wp:extent cx="5498904" cy="3405378"/>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5498904" cy="3405378"/>
                    </a:xfrm>
                    <a:prstGeom prst="rect">
                      <a:avLst/>
                    </a:prstGeom>
                  </pic:spPr>
                </pic:pic>
              </a:graphicData>
            </a:graphic>
          </wp:anchor>
        </w:drawing>
      </w:r>
      <w:r>
        <w:rPr>
          <w:b/>
          <w:spacing w:val="-2"/>
        </w:rPr>
        <w:t>HORARIOS</w:t>
      </w:r>
      <w:r>
        <w:rPr>
          <w:b/>
          <w:spacing w:val="-11"/>
        </w:rPr>
        <w:t xml:space="preserve"> </w:t>
      </w:r>
      <w:r>
        <w:rPr>
          <w:b/>
          <w:spacing w:val="-2"/>
        </w:rPr>
        <w:t>DE</w:t>
      </w:r>
      <w:r>
        <w:rPr>
          <w:b/>
          <w:spacing w:val="-14"/>
        </w:rPr>
        <w:t xml:space="preserve"> </w:t>
      </w:r>
      <w:r>
        <w:rPr>
          <w:b/>
          <w:spacing w:val="-2"/>
        </w:rPr>
        <w:t>FUNCIONAMIENTO</w:t>
      </w:r>
      <w:r>
        <w:rPr>
          <w:b/>
          <w:spacing w:val="-10"/>
        </w:rPr>
        <w:t xml:space="preserve"> </w:t>
      </w:r>
      <w:r>
        <w:rPr>
          <w:b/>
          <w:spacing w:val="-2"/>
        </w:rPr>
        <w:t>DE</w:t>
      </w:r>
      <w:r>
        <w:rPr>
          <w:b/>
          <w:spacing w:val="-11"/>
        </w:rPr>
        <w:t xml:space="preserve"> </w:t>
      </w:r>
      <w:r>
        <w:rPr>
          <w:b/>
          <w:spacing w:val="-2"/>
        </w:rPr>
        <w:t>LUNES</w:t>
      </w:r>
      <w:r>
        <w:rPr>
          <w:b/>
          <w:spacing w:val="3"/>
        </w:rPr>
        <w:t xml:space="preserve"> </w:t>
      </w:r>
      <w:r>
        <w:rPr>
          <w:b/>
          <w:spacing w:val="-2"/>
        </w:rPr>
        <w:t>A</w:t>
      </w:r>
      <w:r>
        <w:rPr>
          <w:b/>
          <w:spacing w:val="-11"/>
        </w:rPr>
        <w:t xml:space="preserve"> </w:t>
      </w:r>
      <w:r>
        <w:rPr>
          <w:b/>
          <w:spacing w:val="-2"/>
        </w:rPr>
        <w:t>VIERNES CLASES</w:t>
      </w:r>
      <w:r>
        <w:rPr>
          <w:b/>
          <w:spacing w:val="-1"/>
        </w:rPr>
        <w:t xml:space="preserve"> </w:t>
      </w:r>
      <w:r>
        <w:rPr>
          <w:b/>
          <w:spacing w:val="-2"/>
        </w:rPr>
        <w:t>AÑO</w:t>
      </w:r>
      <w:r>
        <w:rPr>
          <w:b/>
          <w:spacing w:val="-12"/>
        </w:rPr>
        <w:t xml:space="preserve"> </w:t>
      </w:r>
      <w:r>
        <w:rPr>
          <w:b/>
          <w:spacing w:val="-4"/>
        </w:rPr>
        <w:t>2023</w:t>
      </w:r>
    </w:p>
    <w:p w14:paraId="635D67D2" w14:textId="77777777" w:rsidR="00151A9B" w:rsidRDefault="00151A9B" w:rsidP="003660A6">
      <w:pPr>
        <w:pStyle w:val="Textoindependiente"/>
        <w:jc w:val="both"/>
        <w:rPr>
          <w:b/>
          <w:sz w:val="22"/>
        </w:rPr>
      </w:pPr>
    </w:p>
    <w:p w14:paraId="1164BF3B" w14:textId="77777777" w:rsidR="00151A9B" w:rsidRDefault="00151A9B" w:rsidP="003660A6">
      <w:pPr>
        <w:pStyle w:val="Textoindependiente"/>
        <w:jc w:val="both"/>
        <w:rPr>
          <w:b/>
          <w:sz w:val="22"/>
        </w:rPr>
      </w:pPr>
    </w:p>
    <w:p w14:paraId="6108E90A" w14:textId="77777777" w:rsidR="00151A9B" w:rsidRDefault="003763FC" w:rsidP="003660A6">
      <w:pPr>
        <w:pStyle w:val="Ttulo5"/>
        <w:spacing w:before="169" w:line="244" w:lineRule="auto"/>
        <w:ind w:right="1235"/>
        <w:jc w:val="both"/>
      </w:pPr>
      <w:bookmarkStart w:id="25" w:name="Se_podrá_flexibilizar_o_reducir_el_horar"/>
      <w:bookmarkEnd w:id="25"/>
      <w:r>
        <w:t>Se</w:t>
      </w:r>
      <w:r>
        <w:rPr>
          <w:spacing w:val="-17"/>
        </w:rPr>
        <w:t xml:space="preserve"> </w:t>
      </w:r>
      <w:r>
        <w:t>podrá</w:t>
      </w:r>
      <w:r>
        <w:rPr>
          <w:spacing w:val="-14"/>
        </w:rPr>
        <w:t xml:space="preserve"> </w:t>
      </w:r>
      <w:r>
        <w:t>flexibilizar</w:t>
      </w:r>
      <w:r>
        <w:rPr>
          <w:spacing w:val="-14"/>
        </w:rPr>
        <w:t xml:space="preserve"> </w:t>
      </w:r>
      <w:r>
        <w:t>o</w:t>
      </w:r>
      <w:r>
        <w:rPr>
          <w:spacing w:val="-16"/>
        </w:rPr>
        <w:t xml:space="preserve"> </w:t>
      </w:r>
      <w:r>
        <w:t>reducir</w:t>
      </w:r>
      <w:r>
        <w:rPr>
          <w:spacing w:val="-14"/>
        </w:rPr>
        <w:t xml:space="preserve"> </w:t>
      </w:r>
      <w:r>
        <w:t>el</w:t>
      </w:r>
      <w:r>
        <w:rPr>
          <w:spacing w:val="-13"/>
        </w:rPr>
        <w:t xml:space="preserve"> </w:t>
      </w:r>
      <w:r>
        <w:t>horario</w:t>
      </w:r>
      <w:r>
        <w:rPr>
          <w:spacing w:val="-13"/>
        </w:rPr>
        <w:t xml:space="preserve"> </w:t>
      </w:r>
      <w:r>
        <w:t>en</w:t>
      </w:r>
      <w:r>
        <w:rPr>
          <w:spacing w:val="-15"/>
        </w:rPr>
        <w:t xml:space="preserve"> </w:t>
      </w:r>
      <w:r>
        <w:t>caso</w:t>
      </w:r>
      <w:r>
        <w:rPr>
          <w:spacing w:val="-15"/>
        </w:rPr>
        <w:t xml:space="preserve"> </w:t>
      </w:r>
      <w:r>
        <w:t>de</w:t>
      </w:r>
      <w:r>
        <w:rPr>
          <w:spacing w:val="-11"/>
        </w:rPr>
        <w:t xml:space="preserve"> </w:t>
      </w:r>
      <w:r>
        <w:t>crisis</w:t>
      </w:r>
      <w:r>
        <w:rPr>
          <w:spacing w:val="-9"/>
        </w:rPr>
        <w:t xml:space="preserve"> </w:t>
      </w:r>
      <w:r>
        <w:t>sanitaria</w:t>
      </w:r>
      <w:r>
        <w:rPr>
          <w:spacing w:val="29"/>
        </w:rPr>
        <w:t xml:space="preserve"> </w:t>
      </w:r>
      <w:r>
        <w:t>y</w:t>
      </w:r>
      <w:r>
        <w:rPr>
          <w:spacing w:val="-15"/>
        </w:rPr>
        <w:t xml:space="preserve"> </w:t>
      </w:r>
      <w:r>
        <w:t xml:space="preserve">autorización </w:t>
      </w:r>
      <w:r>
        <w:rPr>
          <w:spacing w:val="-2"/>
        </w:rPr>
        <w:t>ministerial.</w:t>
      </w:r>
    </w:p>
    <w:p w14:paraId="2DE0FDB9" w14:textId="77777777" w:rsidR="00151A9B" w:rsidRDefault="00151A9B" w:rsidP="003660A6">
      <w:pPr>
        <w:spacing w:line="244" w:lineRule="auto"/>
        <w:jc w:val="both"/>
        <w:sectPr w:rsidR="00151A9B">
          <w:pgSz w:w="12240" w:h="15840"/>
          <w:pgMar w:top="1160" w:right="680" w:bottom="1360" w:left="820" w:header="332" w:footer="1166" w:gutter="0"/>
          <w:cols w:space="720"/>
        </w:sectPr>
      </w:pPr>
    </w:p>
    <w:p w14:paraId="61E28BF8" w14:textId="77777777" w:rsidR="00151A9B" w:rsidRDefault="003763FC" w:rsidP="003660A6">
      <w:pPr>
        <w:spacing w:before="214"/>
        <w:ind w:left="884"/>
        <w:jc w:val="both"/>
        <w:rPr>
          <w:b/>
          <w:sz w:val="24"/>
        </w:rPr>
      </w:pPr>
      <w:r>
        <w:rPr>
          <w:b/>
          <w:sz w:val="24"/>
        </w:rPr>
        <w:lastRenderedPageBreak/>
        <w:t>Art.</w:t>
      </w:r>
      <w:r>
        <w:rPr>
          <w:b/>
          <w:spacing w:val="-11"/>
          <w:sz w:val="24"/>
        </w:rPr>
        <w:t xml:space="preserve"> </w:t>
      </w:r>
      <w:r>
        <w:rPr>
          <w:b/>
          <w:sz w:val="24"/>
        </w:rPr>
        <w:t>1</w:t>
      </w:r>
      <w:r>
        <w:rPr>
          <w:b/>
          <w:spacing w:val="-18"/>
          <w:sz w:val="24"/>
        </w:rPr>
        <w:t xml:space="preserve"> </w:t>
      </w:r>
      <w:r>
        <w:rPr>
          <w:b/>
          <w:sz w:val="24"/>
        </w:rPr>
        <w:t>De</w:t>
      </w:r>
      <w:r>
        <w:rPr>
          <w:b/>
          <w:spacing w:val="-9"/>
          <w:sz w:val="24"/>
        </w:rPr>
        <w:t xml:space="preserve"> </w:t>
      </w:r>
      <w:r>
        <w:rPr>
          <w:b/>
          <w:sz w:val="24"/>
        </w:rPr>
        <w:t>la</w:t>
      </w:r>
      <w:r>
        <w:rPr>
          <w:b/>
          <w:spacing w:val="-6"/>
          <w:sz w:val="24"/>
        </w:rPr>
        <w:t xml:space="preserve"> </w:t>
      </w:r>
      <w:r>
        <w:rPr>
          <w:b/>
          <w:sz w:val="24"/>
        </w:rPr>
        <w:t>entrada</w:t>
      </w:r>
      <w:r>
        <w:rPr>
          <w:b/>
          <w:spacing w:val="-5"/>
          <w:sz w:val="24"/>
        </w:rPr>
        <w:t xml:space="preserve"> </w:t>
      </w:r>
      <w:r>
        <w:rPr>
          <w:b/>
          <w:sz w:val="24"/>
        </w:rPr>
        <w:t>de</w:t>
      </w:r>
      <w:r>
        <w:rPr>
          <w:b/>
          <w:spacing w:val="-17"/>
          <w:sz w:val="24"/>
        </w:rPr>
        <w:t xml:space="preserve"> </w:t>
      </w:r>
      <w:r>
        <w:rPr>
          <w:b/>
          <w:sz w:val="24"/>
        </w:rPr>
        <w:t>apoderados</w:t>
      </w:r>
      <w:r>
        <w:rPr>
          <w:b/>
          <w:spacing w:val="-5"/>
          <w:sz w:val="24"/>
        </w:rPr>
        <w:t xml:space="preserve"> </w:t>
      </w:r>
      <w:r>
        <w:rPr>
          <w:b/>
          <w:sz w:val="24"/>
        </w:rPr>
        <w:t>al</w:t>
      </w:r>
      <w:r>
        <w:rPr>
          <w:b/>
          <w:spacing w:val="-3"/>
          <w:sz w:val="24"/>
        </w:rPr>
        <w:t xml:space="preserve"> </w:t>
      </w:r>
      <w:r>
        <w:rPr>
          <w:b/>
          <w:spacing w:val="-2"/>
          <w:sz w:val="24"/>
        </w:rPr>
        <w:t>colegio:</w:t>
      </w:r>
    </w:p>
    <w:p w14:paraId="4B2099EF" w14:textId="77777777" w:rsidR="00151A9B" w:rsidRDefault="00151A9B" w:rsidP="003660A6">
      <w:pPr>
        <w:pStyle w:val="Textoindependiente"/>
        <w:jc w:val="both"/>
        <w:rPr>
          <w:b/>
        </w:rPr>
      </w:pPr>
    </w:p>
    <w:p w14:paraId="3CBE54CB" w14:textId="77777777" w:rsidR="00151A9B" w:rsidRDefault="003763FC" w:rsidP="003660A6">
      <w:pPr>
        <w:pStyle w:val="Textoindependiente"/>
        <w:ind w:left="884" w:right="1235"/>
        <w:jc w:val="both"/>
      </w:pPr>
      <w:r>
        <w:t>Todo</w:t>
      </w:r>
      <w:r>
        <w:rPr>
          <w:spacing w:val="-14"/>
        </w:rPr>
        <w:t xml:space="preserve"> </w:t>
      </w:r>
      <w:r>
        <w:t>apoderado</w:t>
      </w:r>
      <w:r>
        <w:rPr>
          <w:spacing w:val="-14"/>
        </w:rPr>
        <w:t xml:space="preserve"> </w:t>
      </w:r>
      <w:r>
        <w:t>debe</w:t>
      </w:r>
      <w:r>
        <w:rPr>
          <w:spacing w:val="-13"/>
        </w:rPr>
        <w:t xml:space="preserve"> </w:t>
      </w:r>
      <w:r>
        <w:t>dirigirse</w:t>
      </w:r>
      <w:r>
        <w:rPr>
          <w:spacing w:val="-14"/>
        </w:rPr>
        <w:t xml:space="preserve"> </w:t>
      </w:r>
      <w:r>
        <w:t>ante</w:t>
      </w:r>
      <w:r>
        <w:rPr>
          <w:spacing w:val="-16"/>
        </w:rPr>
        <w:t xml:space="preserve"> </w:t>
      </w:r>
      <w:r>
        <w:t>cualquier</w:t>
      </w:r>
      <w:r>
        <w:rPr>
          <w:spacing w:val="-13"/>
        </w:rPr>
        <w:t xml:space="preserve"> </w:t>
      </w:r>
      <w:r>
        <w:t>situación,</w:t>
      </w:r>
      <w:r>
        <w:rPr>
          <w:spacing w:val="-14"/>
        </w:rPr>
        <w:t xml:space="preserve"> </w:t>
      </w:r>
      <w:r>
        <w:t>consulta</w:t>
      </w:r>
      <w:r>
        <w:rPr>
          <w:spacing w:val="-13"/>
        </w:rPr>
        <w:t xml:space="preserve"> </w:t>
      </w:r>
      <w:r>
        <w:t>o</w:t>
      </w:r>
      <w:r>
        <w:rPr>
          <w:spacing w:val="-10"/>
        </w:rPr>
        <w:t xml:space="preserve"> </w:t>
      </w:r>
      <w:r>
        <w:t>trámite</w:t>
      </w:r>
      <w:r>
        <w:rPr>
          <w:spacing w:val="-8"/>
        </w:rPr>
        <w:t xml:space="preserve"> </w:t>
      </w:r>
      <w:r>
        <w:t>a</w:t>
      </w:r>
      <w:r>
        <w:rPr>
          <w:spacing w:val="-14"/>
        </w:rPr>
        <w:t xml:space="preserve"> </w:t>
      </w:r>
      <w:r>
        <w:t>la</w:t>
      </w:r>
      <w:r>
        <w:rPr>
          <w:spacing w:val="-10"/>
        </w:rPr>
        <w:t xml:space="preserve"> </w:t>
      </w:r>
      <w:r>
        <w:t>oficina</w:t>
      </w:r>
      <w:r>
        <w:rPr>
          <w:spacing w:val="-14"/>
        </w:rPr>
        <w:t xml:space="preserve"> </w:t>
      </w:r>
      <w:r>
        <w:t>de inspectoría del establecimiento.</w:t>
      </w:r>
    </w:p>
    <w:p w14:paraId="6CC7C9F5" w14:textId="77777777" w:rsidR="00151A9B" w:rsidRDefault="00151A9B" w:rsidP="003660A6">
      <w:pPr>
        <w:pStyle w:val="Textoindependiente"/>
        <w:spacing w:before="2"/>
        <w:jc w:val="both"/>
        <w:rPr>
          <w:sz w:val="25"/>
        </w:rPr>
      </w:pPr>
    </w:p>
    <w:p w14:paraId="479BB084" w14:textId="77777777" w:rsidR="00151A9B" w:rsidRPr="00916244" w:rsidRDefault="003763FC" w:rsidP="00916244">
      <w:pPr>
        <w:pStyle w:val="Prrafodelista"/>
        <w:numPr>
          <w:ilvl w:val="1"/>
          <w:numId w:val="232"/>
        </w:numPr>
        <w:tabs>
          <w:tab w:val="left" w:pos="1125"/>
        </w:tabs>
        <w:spacing w:line="290" w:lineRule="exact"/>
        <w:ind w:left="1560"/>
        <w:rPr>
          <w:sz w:val="24"/>
        </w:rPr>
      </w:pPr>
      <w:r w:rsidRPr="00916244">
        <w:rPr>
          <w:sz w:val="24"/>
        </w:rPr>
        <w:t>No</w:t>
      </w:r>
      <w:r w:rsidRPr="00916244">
        <w:rPr>
          <w:spacing w:val="-18"/>
          <w:sz w:val="24"/>
        </w:rPr>
        <w:t xml:space="preserve"> </w:t>
      </w:r>
      <w:r w:rsidRPr="00916244">
        <w:rPr>
          <w:sz w:val="24"/>
        </w:rPr>
        <w:t>se</w:t>
      </w:r>
      <w:r w:rsidRPr="00916244">
        <w:rPr>
          <w:spacing w:val="-14"/>
          <w:sz w:val="24"/>
        </w:rPr>
        <w:t xml:space="preserve"> </w:t>
      </w:r>
      <w:r w:rsidRPr="00916244">
        <w:rPr>
          <w:sz w:val="24"/>
        </w:rPr>
        <w:t>permite</w:t>
      </w:r>
      <w:r w:rsidRPr="00916244">
        <w:rPr>
          <w:spacing w:val="-15"/>
          <w:sz w:val="24"/>
        </w:rPr>
        <w:t xml:space="preserve"> </w:t>
      </w:r>
      <w:r w:rsidRPr="00916244">
        <w:rPr>
          <w:sz w:val="24"/>
        </w:rPr>
        <w:t>que</w:t>
      </w:r>
      <w:r w:rsidRPr="00916244">
        <w:rPr>
          <w:spacing w:val="-14"/>
          <w:sz w:val="24"/>
        </w:rPr>
        <w:t xml:space="preserve"> </w:t>
      </w:r>
      <w:r w:rsidRPr="00916244">
        <w:rPr>
          <w:sz w:val="24"/>
        </w:rPr>
        <w:t>los</w:t>
      </w:r>
      <w:r w:rsidRPr="00916244">
        <w:rPr>
          <w:spacing w:val="-13"/>
          <w:sz w:val="24"/>
        </w:rPr>
        <w:t xml:space="preserve"> </w:t>
      </w:r>
      <w:r w:rsidRPr="00916244">
        <w:rPr>
          <w:sz w:val="24"/>
        </w:rPr>
        <w:t>apoderados</w:t>
      </w:r>
      <w:r w:rsidRPr="00916244">
        <w:rPr>
          <w:spacing w:val="-14"/>
          <w:sz w:val="24"/>
        </w:rPr>
        <w:t xml:space="preserve"> </w:t>
      </w:r>
      <w:r w:rsidRPr="00916244">
        <w:rPr>
          <w:sz w:val="24"/>
        </w:rPr>
        <w:t>concurran</w:t>
      </w:r>
      <w:r w:rsidRPr="00916244">
        <w:rPr>
          <w:spacing w:val="-10"/>
          <w:sz w:val="24"/>
        </w:rPr>
        <w:t xml:space="preserve"> </w:t>
      </w:r>
      <w:r w:rsidRPr="00916244">
        <w:rPr>
          <w:sz w:val="24"/>
        </w:rPr>
        <w:t>a</w:t>
      </w:r>
      <w:r w:rsidRPr="00916244">
        <w:rPr>
          <w:spacing w:val="-10"/>
          <w:sz w:val="24"/>
        </w:rPr>
        <w:t xml:space="preserve"> </w:t>
      </w:r>
      <w:r w:rsidRPr="00916244">
        <w:rPr>
          <w:sz w:val="24"/>
        </w:rPr>
        <w:t>las</w:t>
      </w:r>
      <w:r w:rsidRPr="00916244">
        <w:rPr>
          <w:spacing w:val="-12"/>
          <w:sz w:val="24"/>
        </w:rPr>
        <w:t xml:space="preserve"> </w:t>
      </w:r>
      <w:r w:rsidRPr="00916244">
        <w:rPr>
          <w:sz w:val="24"/>
        </w:rPr>
        <w:t>salas,</w:t>
      </w:r>
      <w:r w:rsidRPr="00916244">
        <w:rPr>
          <w:spacing w:val="-13"/>
          <w:sz w:val="24"/>
        </w:rPr>
        <w:t xml:space="preserve"> </w:t>
      </w:r>
      <w:r w:rsidRPr="00916244">
        <w:rPr>
          <w:sz w:val="24"/>
        </w:rPr>
        <w:t>luego</w:t>
      </w:r>
      <w:r w:rsidRPr="00916244">
        <w:rPr>
          <w:spacing w:val="-14"/>
          <w:sz w:val="24"/>
        </w:rPr>
        <w:t xml:space="preserve"> </w:t>
      </w:r>
      <w:r w:rsidRPr="00916244">
        <w:rPr>
          <w:sz w:val="24"/>
        </w:rPr>
        <w:t>de</w:t>
      </w:r>
      <w:r w:rsidRPr="00916244">
        <w:rPr>
          <w:spacing w:val="-9"/>
          <w:sz w:val="24"/>
        </w:rPr>
        <w:t xml:space="preserve"> </w:t>
      </w:r>
      <w:r w:rsidRPr="00916244">
        <w:rPr>
          <w:sz w:val="24"/>
        </w:rPr>
        <w:t>iniciadas</w:t>
      </w:r>
      <w:r w:rsidRPr="00916244">
        <w:rPr>
          <w:spacing w:val="-7"/>
          <w:sz w:val="24"/>
        </w:rPr>
        <w:t xml:space="preserve"> </w:t>
      </w:r>
      <w:r w:rsidRPr="00916244">
        <w:rPr>
          <w:sz w:val="24"/>
        </w:rPr>
        <w:t>las</w:t>
      </w:r>
      <w:r w:rsidRPr="00916244">
        <w:rPr>
          <w:spacing w:val="-11"/>
          <w:sz w:val="24"/>
        </w:rPr>
        <w:t xml:space="preserve"> </w:t>
      </w:r>
      <w:r w:rsidRPr="00916244">
        <w:rPr>
          <w:spacing w:val="-2"/>
          <w:sz w:val="24"/>
        </w:rPr>
        <w:t>clases.</w:t>
      </w:r>
    </w:p>
    <w:p w14:paraId="3ACFA32D" w14:textId="77777777" w:rsidR="00151A9B" w:rsidRPr="00916244" w:rsidRDefault="003763FC" w:rsidP="00916244">
      <w:pPr>
        <w:pStyle w:val="Prrafodelista"/>
        <w:numPr>
          <w:ilvl w:val="1"/>
          <w:numId w:val="232"/>
        </w:numPr>
        <w:tabs>
          <w:tab w:val="left" w:pos="1130"/>
        </w:tabs>
        <w:ind w:left="1560" w:right="1105"/>
        <w:rPr>
          <w:sz w:val="24"/>
        </w:rPr>
      </w:pPr>
      <w:r w:rsidRPr="00916244">
        <w:rPr>
          <w:sz w:val="24"/>
        </w:rPr>
        <w:t>Después</w:t>
      </w:r>
      <w:r w:rsidRPr="00916244">
        <w:rPr>
          <w:spacing w:val="-10"/>
          <w:sz w:val="24"/>
        </w:rPr>
        <w:t xml:space="preserve"> </w:t>
      </w:r>
      <w:r w:rsidRPr="00916244">
        <w:rPr>
          <w:sz w:val="24"/>
        </w:rPr>
        <w:t>de</w:t>
      </w:r>
      <w:r w:rsidRPr="00916244">
        <w:rPr>
          <w:spacing w:val="-10"/>
          <w:sz w:val="24"/>
        </w:rPr>
        <w:t xml:space="preserve"> </w:t>
      </w:r>
      <w:r w:rsidRPr="00916244">
        <w:rPr>
          <w:sz w:val="24"/>
        </w:rPr>
        <w:t>terminada la</w:t>
      </w:r>
      <w:r w:rsidRPr="00916244">
        <w:rPr>
          <w:spacing w:val="-6"/>
          <w:sz w:val="24"/>
        </w:rPr>
        <w:t xml:space="preserve"> </w:t>
      </w:r>
      <w:r w:rsidRPr="00916244">
        <w:rPr>
          <w:sz w:val="24"/>
        </w:rPr>
        <w:t>jornada escolar,</w:t>
      </w:r>
      <w:r w:rsidRPr="00916244">
        <w:rPr>
          <w:spacing w:val="-14"/>
          <w:sz w:val="24"/>
        </w:rPr>
        <w:t xml:space="preserve"> </w:t>
      </w:r>
      <w:r w:rsidRPr="00916244">
        <w:rPr>
          <w:sz w:val="24"/>
        </w:rPr>
        <w:t>no</w:t>
      </w:r>
      <w:r w:rsidRPr="00916244">
        <w:rPr>
          <w:spacing w:val="-3"/>
          <w:sz w:val="24"/>
        </w:rPr>
        <w:t xml:space="preserve"> </w:t>
      </w:r>
      <w:r w:rsidRPr="00916244">
        <w:rPr>
          <w:sz w:val="24"/>
        </w:rPr>
        <w:t>se</w:t>
      </w:r>
      <w:r w:rsidRPr="00916244">
        <w:rPr>
          <w:spacing w:val="-10"/>
          <w:sz w:val="24"/>
        </w:rPr>
        <w:t xml:space="preserve"> </w:t>
      </w:r>
      <w:r w:rsidRPr="00916244">
        <w:rPr>
          <w:sz w:val="24"/>
        </w:rPr>
        <w:t>permitirá el</w:t>
      </w:r>
      <w:r w:rsidRPr="00916244">
        <w:rPr>
          <w:spacing w:val="-8"/>
          <w:sz w:val="24"/>
        </w:rPr>
        <w:t xml:space="preserve"> </w:t>
      </w:r>
      <w:r w:rsidRPr="00916244">
        <w:rPr>
          <w:sz w:val="24"/>
        </w:rPr>
        <w:t>ingreso</w:t>
      </w:r>
      <w:r w:rsidRPr="00916244">
        <w:rPr>
          <w:spacing w:val="-7"/>
          <w:sz w:val="24"/>
        </w:rPr>
        <w:t xml:space="preserve"> </w:t>
      </w:r>
      <w:r w:rsidRPr="00916244">
        <w:rPr>
          <w:sz w:val="24"/>
        </w:rPr>
        <w:t>de</w:t>
      </w:r>
      <w:r w:rsidRPr="00916244">
        <w:rPr>
          <w:spacing w:val="-5"/>
          <w:sz w:val="24"/>
        </w:rPr>
        <w:t xml:space="preserve"> </w:t>
      </w:r>
      <w:r w:rsidRPr="00916244">
        <w:rPr>
          <w:sz w:val="24"/>
        </w:rPr>
        <w:t>alumnos/as</w:t>
      </w:r>
      <w:r w:rsidRPr="00916244">
        <w:rPr>
          <w:spacing w:val="-7"/>
          <w:sz w:val="24"/>
        </w:rPr>
        <w:t xml:space="preserve"> </w:t>
      </w:r>
      <w:r w:rsidRPr="00916244">
        <w:rPr>
          <w:sz w:val="24"/>
        </w:rPr>
        <w:t>o</w:t>
      </w:r>
      <w:r w:rsidRPr="00916244">
        <w:rPr>
          <w:spacing w:val="-3"/>
          <w:sz w:val="24"/>
        </w:rPr>
        <w:t xml:space="preserve"> </w:t>
      </w:r>
      <w:r w:rsidRPr="00916244">
        <w:rPr>
          <w:sz w:val="24"/>
        </w:rPr>
        <w:t xml:space="preserve">de apoderados/as a las salas, para sacar cuadernos, libros, carpetas u otros elementos </w:t>
      </w:r>
      <w:r w:rsidRPr="00916244">
        <w:rPr>
          <w:spacing w:val="-2"/>
          <w:sz w:val="24"/>
        </w:rPr>
        <w:t>olvidados.</w:t>
      </w:r>
    </w:p>
    <w:p w14:paraId="4AB3CC6A" w14:textId="77777777" w:rsidR="00151A9B" w:rsidRPr="00916244" w:rsidRDefault="003763FC" w:rsidP="00916244">
      <w:pPr>
        <w:pStyle w:val="Prrafodelista"/>
        <w:numPr>
          <w:ilvl w:val="1"/>
          <w:numId w:val="232"/>
        </w:numPr>
        <w:tabs>
          <w:tab w:val="left" w:pos="1111"/>
        </w:tabs>
        <w:ind w:left="1560" w:right="1126"/>
        <w:rPr>
          <w:sz w:val="24"/>
        </w:rPr>
      </w:pPr>
      <w:r w:rsidRPr="00916244">
        <w:rPr>
          <w:sz w:val="24"/>
        </w:rPr>
        <w:t>Los</w:t>
      </w:r>
      <w:r w:rsidRPr="00916244">
        <w:rPr>
          <w:spacing w:val="-4"/>
          <w:sz w:val="24"/>
        </w:rPr>
        <w:t xml:space="preserve"> </w:t>
      </w:r>
      <w:r w:rsidRPr="00916244">
        <w:rPr>
          <w:sz w:val="24"/>
        </w:rPr>
        <w:t>auxiliares</w:t>
      </w:r>
      <w:r w:rsidRPr="00916244">
        <w:rPr>
          <w:spacing w:val="-3"/>
          <w:sz w:val="24"/>
        </w:rPr>
        <w:t xml:space="preserve"> </w:t>
      </w:r>
      <w:r w:rsidRPr="00916244">
        <w:rPr>
          <w:sz w:val="24"/>
        </w:rPr>
        <w:t>de</w:t>
      </w:r>
      <w:r w:rsidRPr="00916244">
        <w:rPr>
          <w:spacing w:val="-4"/>
          <w:sz w:val="24"/>
        </w:rPr>
        <w:t xml:space="preserve"> </w:t>
      </w:r>
      <w:r w:rsidRPr="00916244">
        <w:rPr>
          <w:sz w:val="24"/>
        </w:rPr>
        <w:t>aseo</w:t>
      </w:r>
      <w:r w:rsidRPr="00916244">
        <w:rPr>
          <w:spacing w:val="-2"/>
          <w:sz w:val="24"/>
        </w:rPr>
        <w:t xml:space="preserve"> </w:t>
      </w:r>
      <w:r w:rsidRPr="00916244">
        <w:rPr>
          <w:sz w:val="24"/>
        </w:rPr>
        <w:t>y</w:t>
      </w:r>
      <w:r w:rsidRPr="00916244">
        <w:rPr>
          <w:spacing w:val="-4"/>
          <w:sz w:val="24"/>
        </w:rPr>
        <w:t xml:space="preserve"> </w:t>
      </w:r>
      <w:r w:rsidRPr="00916244">
        <w:rPr>
          <w:sz w:val="24"/>
        </w:rPr>
        <w:t>el</w:t>
      </w:r>
      <w:r w:rsidRPr="00916244">
        <w:rPr>
          <w:spacing w:val="-12"/>
          <w:sz w:val="24"/>
        </w:rPr>
        <w:t xml:space="preserve"> </w:t>
      </w:r>
      <w:r w:rsidRPr="00916244">
        <w:rPr>
          <w:sz w:val="24"/>
        </w:rPr>
        <w:t>portero</w:t>
      </w:r>
      <w:r w:rsidRPr="00916244">
        <w:rPr>
          <w:spacing w:val="-6"/>
          <w:sz w:val="24"/>
        </w:rPr>
        <w:t xml:space="preserve"> </w:t>
      </w:r>
      <w:r w:rsidRPr="00916244">
        <w:rPr>
          <w:sz w:val="24"/>
        </w:rPr>
        <w:t>no</w:t>
      </w:r>
      <w:r w:rsidRPr="00916244">
        <w:rPr>
          <w:spacing w:val="-7"/>
          <w:sz w:val="24"/>
        </w:rPr>
        <w:t xml:space="preserve"> </w:t>
      </w:r>
      <w:r w:rsidRPr="00916244">
        <w:rPr>
          <w:sz w:val="24"/>
        </w:rPr>
        <w:t>están</w:t>
      </w:r>
      <w:r w:rsidRPr="00916244">
        <w:rPr>
          <w:spacing w:val="-2"/>
          <w:sz w:val="24"/>
        </w:rPr>
        <w:t xml:space="preserve"> </w:t>
      </w:r>
      <w:r w:rsidRPr="00916244">
        <w:rPr>
          <w:sz w:val="24"/>
        </w:rPr>
        <w:t>autorizados</w:t>
      </w:r>
      <w:r w:rsidRPr="00916244">
        <w:rPr>
          <w:spacing w:val="-2"/>
          <w:sz w:val="24"/>
        </w:rPr>
        <w:t xml:space="preserve"> </w:t>
      </w:r>
      <w:r w:rsidRPr="00916244">
        <w:rPr>
          <w:sz w:val="24"/>
        </w:rPr>
        <w:t>para</w:t>
      </w:r>
      <w:r w:rsidRPr="00916244">
        <w:rPr>
          <w:spacing w:val="-5"/>
          <w:sz w:val="24"/>
        </w:rPr>
        <w:t xml:space="preserve"> </w:t>
      </w:r>
      <w:r w:rsidRPr="00916244">
        <w:rPr>
          <w:sz w:val="24"/>
        </w:rPr>
        <w:t>abrir</w:t>
      </w:r>
      <w:r w:rsidRPr="00916244">
        <w:rPr>
          <w:spacing w:val="-7"/>
          <w:sz w:val="24"/>
        </w:rPr>
        <w:t xml:space="preserve"> </w:t>
      </w:r>
      <w:r w:rsidRPr="00916244">
        <w:rPr>
          <w:sz w:val="24"/>
        </w:rPr>
        <w:t>las</w:t>
      </w:r>
      <w:r w:rsidRPr="00916244">
        <w:rPr>
          <w:spacing w:val="-3"/>
          <w:sz w:val="24"/>
        </w:rPr>
        <w:t xml:space="preserve"> </w:t>
      </w:r>
      <w:r w:rsidRPr="00916244">
        <w:rPr>
          <w:sz w:val="24"/>
        </w:rPr>
        <w:t>salas</w:t>
      </w:r>
      <w:r w:rsidRPr="00916244">
        <w:rPr>
          <w:spacing w:val="-7"/>
          <w:sz w:val="24"/>
        </w:rPr>
        <w:t xml:space="preserve"> </w:t>
      </w:r>
      <w:r w:rsidRPr="00916244">
        <w:rPr>
          <w:sz w:val="24"/>
        </w:rPr>
        <w:t>o</w:t>
      </w:r>
      <w:r w:rsidRPr="00916244">
        <w:rPr>
          <w:spacing w:val="-7"/>
          <w:sz w:val="24"/>
        </w:rPr>
        <w:t xml:space="preserve"> </w:t>
      </w:r>
      <w:r w:rsidRPr="00916244">
        <w:rPr>
          <w:sz w:val="24"/>
        </w:rPr>
        <w:t>facilitar</w:t>
      </w:r>
      <w:r w:rsidRPr="00916244">
        <w:rPr>
          <w:spacing w:val="-6"/>
          <w:sz w:val="24"/>
        </w:rPr>
        <w:t xml:space="preserve"> </w:t>
      </w:r>
      <w:r w:rsidRPr="00916244">
        <w:rPr>
          <w:sz w:val="24"/>
        </w:rPr>
        <w:t xml:space="preserve">las </w:t>
      </w:r>
      <w:r w:rsidRPr="00916244">
        <w:rPr>
          <w:spacing w:val="-2"/>
          <w:sz w:val="24"/>
        </w:rPr>
        <w:t>llaves.</w:t>
      </w:r>
    </w:p>
    <w:p w14:paraId="6EB5DAE4" w14:textId="4137110F" w:rsidR="00151A9B" w:rsidRPr="00916244" w:rsidRDefault="003763FC" w:rsidP="00916244">
      <w:pPr>
        <w:pStyle w:val="Prrafodelista"/>
        <w:numPr>
          <w:ilvl w:val="1"/>
          <w:numId w:val="232"/>
        </w:numPr>
        <w:tabs>
          <w:tab w:val="left" w:pos="1173"/>
        </w:tabs>
        <w:ind w:left="1560" w:right="1093"/>
        <w:rPr>
          <w:sz w:val="24"/>
        </w:rPr>
      </w:pPr>
      <w:r w:rsidRPr="00916244">
        <w:rPr>
          <w:sz w:val="24"/>
        </w:rPr>
        <w:t>Los padres o apoderados que son citados a entrevistas por los profesores, deberán</w:t>
      </w:r>
      <w:r w:rsidR="00916244" w:rsidRPr="00916244">
        <w:rPr>
          <w:sz w:val="24"/>
        </w:rPr>
        <w:t xml:space="preserve"> registrarse y</w:t>
      </w:r>
      <w:r w:rsidRPr="00916244">
        <w:rPr>
          <w:sz w:val="24"/>
        </w:rPr>
        <w:t xml:space="preserve"> esperar en portería a que éstos los vengan a buscar para ingresar al colegio.</w:t>
      </w:r>
      <w:r w:rsidR="00916244" w:rsidRPr="00916244">
        <w:rPr>
          <w:sz w:val="24"/>
        </w:rPr>
        <w:t xml:space="preserve"> </w:t>
      </w:r>
    </w:p>
    <w:p w14:paraId="519B5B9B" w14:textId="77777777" w:rsidR="00151A9B" w:rsidRDefault="00151A9B" w:rsidP="003660A6">
      <w:pPr>
        <w:pStyle w:val="Textoindependiente"/>
        <w:spacing w:before="5"/>
        <w:jc w:val="both"/>
        <w:rPr>
          <w:sz w:val="23"/>
        </w:rPr>
      </w:pPr>
    </w:p>
    <w:p w14:paraId="50163009" w14:textId="77777777" w:rsidR="00151A9B" w:rsidRDefault="003763FC" w:rsidP="003660A6">
      <w:pPr>
        <w:ind w:left="884"/>
        <w:jc w:val="both"/>
        <w:rPr>
          <w:b/>
          <w:sz w:val="24"/>
        </w:rPr>
      </w:pPr>
      <w:r>
        <w:rPr>
          <w:sz w:val="24"/>
          <w:u w:val="single"/>
        </w:rPr>
        <w:t>Art.</w:t>
      </w:r>
      <w:r>
        <w:rPr>
          <w:spacing w:val="-11"/>
          <w:sz w:val="24"/>
          <w:u w:val="single"/>
        </w:rPr>
        <w:t xml:space="preserve"> </w:t>
      </w:r>
      <w:r>
        <w:rPr>
          <w:sz w:val="24"/>
          <w:u w:val="single"/>
        </w:rPr>
        <w:t>2</w:t>
      </w:r>
      <w:r>
        <w:rPr>
          <w:spacing w:val="-18"/>
          <w:sz w:val="24"/>
          <w:u w:val="single"/>
        </w:rPr>
        <w:t xml:space="preserve"> </w:t>
      </w:r>
      <w:r>
        <w:rPr>
          <w:b/>
          <w:sz w:val="24"/>
          <w:u w:val="single"/>
        </w:rPr>
        <w:t>De</w:t>
      </w:r>
      <w:r>
        <w:rPr>
          <w:b/>
          <w:spacing w:val="-13"/>
          <w:sz w:val="24"/>
          <w:u w:val="single"/>
        </w:rPr>
        <w:t xml:space="preserve"> </w:t>
      </w:r>
      <w:r>
        <w:rPr>
          <w:b/>
          <w:sz w:val="24"/>
          <w:u w:val="single"/>
        </w:rPr>
        <w:t>la</w:t>
      </w:r>
      <w:r>
        <w:rPr>
          <w:b/>
          <w:spacing w:val="-6"/>
          <w:sz w:val="24"/>
          <w:u w:val="single"/>
        </w:rPr>
        <w:t xml:space="preserve"> </w:t>
      </w:r>
      <w:r>
        <w:rPr>
          <w:b/>
          <w:sz w:val="24"/>
          <w:u w:val="single"/>
        </w:rPr>
        <w:t>entrega</w:t>
      </w:r>
      <w:r>
        <w:rPr>
          <w:b/>
          <w:spacing w:val="-4"/>
          <w:sz w:val="24"/>
          <w:u w:val="single"/>
        </w:rPr>
        <w:t xml:space="preserve"> </w:t>
      </w:r>
      <w:r>
        <w:rPr>
          <w:b/>
          <w:sz w:val="24"/>
          <w:u w:val="single"/>
        </w:rPr>
        <w:t>de</w:t>
      </w:r>
      <w:r>
        <w:rPr>
          <w:b/>
          <w:spacing w:val="-13"/>
          <w:sz w:val="24"/>
          <w:u w:val="single"/>
        </w:rPr>
        <w:t xml:space="preserve"> </w:t>
      </w:r>
      <w:r>
        <w:rPr>
          <w:b/>
          <w:sz w:val="24"/>
          <w:u w:val="single"/>
        </w:rPr>
        <w:t>objetos</w:t>
      </w:r>
      <w:r>
        <w:rPr>
          <w:b/>
          <w:spacing w:val="-6"/>
          <w:sz w:val="24"/>
          <w:u w:val="single"/>
        </w:rPr>
        <w:t xml:space="preserve"> </w:t>
      </w:r>
      <w:r>
        <w:rPr>
          <w:b/>
          <w:sz w:val="24"/>
          <w:u w:val="single"/>
        </w:rPr>
        <w:t>en</w:t>
      </w:r>
      <w:r>
        <w:rPr>
          <w:b/>
          <w:spacing w:val="-7"/>
          <w:sz w:val="24"/>
          <w:u w:val="single"/>
        </w:rPr>
        <w:t xml:space="preserve"> </w:t>
      </w:r>
      <w:r>
        <w:rPr>
          <w:b/>
          <w:sz w:val="24"/>
          <w:u w:val="single"/>
        </w:rPr>
        <w:t>horarios</w:t>
      </w:r>
      <w:r>
        <w:rPr>
          <w:b/>
          <w:spacing w:val="-1"/>
          <w:sz w:val="24"/>
          <w:u w:val="single"/>
        </w:rPr>
        <w:t xml:space="preserve"> </w:t>
      </w:r>
      <w:r>
        <w:rPr>
          <w:b/>
          <w:sz w:val="24"/>
          <w:u w:val="single"/>
        </w:rPr>
        <w:t>de</w:t>
      </w:r>
      <w:r>
        <w:rPr>
          <w:b/>
          <w:spacing w:val="-12"/>
          <w:sz w:val="24"/>
          <w:u w:val="single"/>
        </w:rPr>
        <w:t xml:space="preserve"> </w:t>
      </w:r>
      <w:r>
        <w:rPr>
          <w:b/>
          <w:spacing w:val="-2"/>
          <w:sz w:val="24"/>
          <w:u w:val="single"/>
        </w:rPr>
        <w:t>clases.</w:t>
      </w:r>
    </w:p>
    <w:p w14:paraId="7E3DA43B" w14:textId="77777777" w:rsidR="00151A9B" w:rsidRDefault="00151A9B" w:rsidP="003660A6">
      <w:pPr>
        <w:pStyle w:val="Textoindependiente"/>
        <w:spacing w:before="9"/>
        <w:jc w:val="both"/>
        <w:rPr>
          <w:b/>
          <w:sz w:val="19"/>
        </w:rPr>
      </w:pPr>
    </w:p>
    <w:p w14:paraId="1DD258E8" w14:textId="77777777" w:rsidR="00151A9B" w:rsidRPr="00916244" w:rsidRDefault="003763FC" w:rsidP="00916244">
      <w:pPr>
        <w:pStyle w:val="Prrafodelista"/>
        <w:numPr>
          <w:ilvl w:val="0"/>
          <w:numId w:val="233"/>
        </w:numPr>
        <w:tabs>
          <w:tab w:val="left" w:pos="1149"/>
        </w:tabs>
        <w:spacing w:before="52"/>
        <w:ind w:right="989"/>
        <w:rPr>
          <w:sz w:val="24"/>
        </w:rPr>
      </w:pPr>
      <w:r w:rsidRPr="00916244">
        <w:rPr>
          <w:sz w:val="24"/>
        </w:rPr>
        <w:t>Durante la jornada escolar solo se recibirá en portería remedios, lentes. El portero no está</w:t>
      </w:r>
      <w:r w:rsidRPr="00916244">
        <w:rPr>
          <w:spacing w:val="-14"/>
          <w:sz w:val="24"/>
        </w:rPr>
        <w:t xml:space="preserve"> </w:t>
      </w:r>
      <w:r w:rsidRPr="00916244">
        <w:rPr>
          <w:sz w:val="24"/>
        </w:rPr>
        <w:t>autorizado</w:t>
      </w:r>
      <w:r w:rsidRPr="00916244">
        <w:rPr>
          <w:spacing w:val="-14"/>
          <w:sz w:val="24"/>
        </w:rPr>
        <w:t xml:space="preserve"> </w:t>
      </w:r>
      <w:r w:rsidRPr="00916244">
        <w:rPr>
          <w:sz w:val="24"/>
        </w:rPr>
        <w:t>para</w:t>
      </w:r>
      <w:r w:rsidRPr="00916244">
        <w:rPr>
          <w:spacing w:val="-13"/>
          <w:sz w:val="24"/>
        </w:rPr>
        <w:t xml:space="preserve"> </w:t>
      </w:r>
      <w:r w:rsidRPr="00916244">
        <w:rPr>
          <w:sz w:val="24"/>
        </w:rPr>
        <w:t>recibir</w:t>
      </w:r>
      <w:r w:rsidRPr="00916244">
        <w:rPr>
          <w:spacing w:val="-14"/>
          <w:sz w:val="24"/>
        </w:rPr>
        <w:t xml:space="preserve"> </w:t>
      </w:r>
      <w:r w:rsidRPr="00916244">
        <w:rPr>
          <w:sz w:val="24"/>
        </w:rPr>
        <w:t>ningún</w:t>
      </w:r>
      <w:r w:rsidRPr="00916244">
        <w:rPr>
          <w:spacing w:val="-12"/>
          <w:sz w:val="24"/>
        </w:rPr>
        <w:t xml:space="preserve"> </w:t>
      </w:r>
      <w:r w:rsidRPr="00916244">
        <w:rPr>
          <w:sz w:val="24"/>
        </w:rPr>
        <w:t>tipo</w:t>
      </w:r>
      <w:r w:rsidRPr="00916244">
        <w:rPr>
          <w:spacing w:val="-11"/>
          <w:sz w:val="24"/>
        </w:rPr>
        <w:t xml:space="preserve"> </w:t>
      </w:r>
      <w:r w:rsidRPr="00916244">
        <w:rPr>
          <w:sz w:val="24"/>
        </w:rPr>
        <w:t>de</w:t>
      </w:r>
      <w:r w:rsidRPr="00916244">
        <w:rPr>
          <w:spacing w:val="-9"/>
          <w:sz w:val="24"/>
        </w:rPr>
        <w:t xml:space="preserve"> </w:t>
      </w:r>
      <w:r w:rsidRPr="00916244">
        <w:rPr>
          <w:sz w:val="24"/>
        </w:rPr>
        <w:t>útiles,</w:t>
      </w:r>
      <w:r w:rsidRPr="00916244">
        <w:rPr>
          <w:spacing w:val="-14"/>
          <w:sz w:val="24"/>
        </w:rPr>
        <w:t xml:space="preserve"> </w:t>
      </w:r>
      <w:r w:rsidRPr="00916244">
        <w:rPr>
          <w:sz w:val="24"/>
        </w:rPr>
        <w:t>tareas</w:t>
      </w:r>
      <w:r w:rsidRPr="00916244">
        <w:rPr>
          <w:spacing w:val="-11"/>
          <w:sz w:val="24"/>
        </w:rPr>
        <w:t xml:space="preserve"> </w:t>
      </w:r>
      <w:r w:rsidRPr="00916244">
        <w:rPr>
          <w:sz w:val="24"/>
        </w:rPr>
        <w:t>o</w:t>
      </w:r>
      <w:r w:rsidRPr="00916244">
        <w:rPr>
          <w:spacing w:val="-14"/>
          <w:sz w:val="24"/>
        </w:rPr>
        <w:t xml:space="preserve"> </w:t>
      </w:r>
      <w:r w:rsidRPr="00916244">
        <w:rPr>
          <w:sz w:val="24"/>
        </w:rPr>
        <w:t>materiales</w:t>
      </w:r>
      <w:r w:rsidRPr="00916244">
        <w:rPr>
          <w:spacing w:val="-11"/>
          <w:sz w:val="24"/>
        </w:rPr>
        <w:t xml:space="preserve"> </w:t>
      </w:r>
      <w:r w:rsidRPr="00916244">
        <w:rPr>
          <w:sz w:val="24"/>
        </w:rPr>
        <w:t>que</w:t>
      </w:r>
      <w:r w:rsidRPr="00916244">
        <w:rPr>
          <w:spacing w:val="-9"/>
          <w:sz w:val="24"/>
        </w:rPr>
        <w:t xml:space="preserve"> </w:t>
      </w:r>
      <w:r w:rsidRPr="00916244">
        <w:rPr>
          <w:sz w:val="24"/>
        </w:rPr>
        <w:t>el</w:t>
      </w:r>
      <w:r w:rsidRPr="00916244">
        <w:rPr>
          <w:spacing w:val="-14"/>
          <w:sz w:val="24"/>
        </w:rPr>
        <w:t xml:space="preserve"> </w:t>
      </w:r>
      <w:r w:rsidRPr="00916244">
        <w:rPr>
          <w:sz w:val="24"/>
        </w:rPr>
        <w:t>estudiante</w:t>
      </w:r>
      <w:r w:rsidRPr="00916244">
        <w:rPr>
          <w:spacing w:val="-8"/>
          <w:sz w:val="24"/>
        </w:rPr>
        <w:t xml:space="preserve"> </w:t>
      </w:r>
      <w:r w:rsidRPr="00916244">
        <w:rPr>
          <w:sz w:val="24"/>
        </w:rPr>
        <w:t>haya olvidado en casa.</w:t>
      </w:r>
    </w:p>
    <w:p w14:paraId="29A97E4B" w14:textId="77777777" w:rsidR="00151A9B" w:rsidRDefault="00151A9B" w:rsidP="003660A6">
      <w:pPr>
        <w:pStyle w:val="Textoindependiente"/>
        <w:spacing w:before="11"/>
        <w:jc w:val="both"/>
        <w:rPr>
          <w:sz w:val="23"/>
        </w:rPr>
      </w:pPr>
    </w:p>
    <w:p w14:paraId="665EDE0F" w14:textId="77777777" w:rsidR="00151A9B" w:rsidRDefault="003763FC" w:rsidP="003660A6">
      <w:pPr>
        <w:spacing w:before="1"/>
        <w:ind w:left="884"/>
        <w:jc w:val="both"/>
        <w:rPr>
          <w:b/>
          <w:sz w:val="24"/>
        </w:rPr>
      </w:pPr>
      <w:r>
        <w:rPr>
          <w:sz w:val="24"/>
          <w:u w:val="single"/>
        </w:rPr>
        <w:t>Art.</w:t>
      </w:r>
      <w:r>
        <w:rPr>
          <w:spacing w:val="-5"/>
          <w:sz w:val="24"/>
          <w:u w:val="single"/>
        </w:rPr>
        <w:t xml:space="preserve"> </w:t>
      </w:r>
      <w:r>
        <w:rPr>
          <w:sz w:val="24"/>
          <w:u w:val="single"/>
        </w:rPr>
        <w:t>3</w:t>
      </w:r>
      <w:r>
        <w:rPr>
          <w:spacing w:val="-9"/>
          <w:sz w:val="24"/>
          <w:u w:val="single"/>
        </w:rPr>
        <w:t xml:space="preserve"> </w:t>
      </w:r>
      <w:r>
        <w:rPr>
          <w:b/>
          <w:sz w:val="24"/>
          <w:u w:val="single"/>
        </w:rPr>
        <w:t>De</w:t>
      </w:r>
      <w:r>
        <w:rPr>
          <w:b/>
          <w:spacing w:val="-13"/>
          <w:sz w:val="24"/>
          <w:u w:val="single"/>
        </w:rPr>
        <w:t xml:space="preserve"> </w:t>
      </w:r>
      <w:r>
        <w:rPr>
          <w:b/>
          <w:sz w:val="24"/>
          <w:u w:val="single"/>
        </w:rPr>
        <w:t>la</w:t>
      </w:r>
      <w:r>
        <w:rPr>
          <w:b/>
          <w:spacing w:val="-11"/>
          <w:sz w:val="24"/>
          <w:u w:val="single"/>
        </w:rPr>
        <w:t xml:space="preserve"> </w:t>
      </w:r>
      <w:r>
        <w:rPr>
          <w:b/>
          <w:sz w:val="24"/>
          <w:u w:val="single"/>
        </w:rPr>
        <w:t>salida</w:t>
      </w:r>
      <w:r>
        <w:rPr>
          <w:b/>
          <w:spacing w:val="-5"/>
          <w:sz w:val="24"/>
          <w:u w:val="single"/>
        </w:rPr>
        <w:t xml:space="preserve"> </w:t>
      </w:r>
      <w:r>
        <w:rPr>
          <w:b/>
          <w:sz w:val="24"/>
          <w:u w:val="single"/>
        </w:rPr>
        <w:t>de</w:t>
      </w:r>
      <w:r>
        <w:rPr>
          <w:b/>
          <w:spacing w:val="-8"/>
          <w:sz w:val="24"/>
          <w:u w:val="single"/>
        </w:rPr>
        <w:t xml:space="preserve"> </w:t>
      </w:r>
      <w:r>
        <w:rPr>
          <w:b/>
          <w:spacing w:val="-2"/>
          <w:sz w:val="24"/>
          <w:u w:val="single"/>
        </w:rPr>
        <w:t>clases.</w:t>
      </w:r>
    </w:p>
    <w:p w14:paraId="6079C4FB" w14:textId="77777777" w:rsidR="00151A9B" w:rsidRDefault="00151A9B" w:rsidP="003660A6">
      <w:pPr>
        <w:pStyle w:val="Textoindependiente"/>
        <w:spacing w:before="4"/>
        <w:jc w:val="both"/>
        <w:rPr>
          <w:b/>
          <w:sz w:val="19"/>
        </w:rPr>
      </w:pPr>
    </w:p>
    <w:p w14:paraId="3A86C1BA" w14:textId="77777777" w:rsidR="00151A9B" w:rsidRPr="00916244" w:rsidRDefault="003763FC" w:rsidP="00916244">
      <w:pPr>
        <w:pStyle w:val="Prrafodelista"/>
        <w:numPr>
          <w:ilvl w:val="0"/>
          <w:numId w:val="233"/>
        </w:numPr>
        <w:tabs>
          <w:tab w:val="left" w:pos="1145"/>
        </w:tabs>
        <w:spacing w:before="51"/>
        <w:ind w:right="1035"/>
        <w:rPr>
          <w:sz w:val="24"/>
        </w:rPr>
      </w:pPr>
      <w:r w:rsidRPr="00916244">
        <w:rPr>
          <w:sz w:val="24"/>
        </w:rPr>
        <w:t>Los estudiantes de primero a octavo año básico serán despachados en las puertas de ingreso del Colegio por sus respectivos profesores de asignaturas.</w:t>
      </w:r>
    </w:p>
    <w:p w14:paraId="5EC2CFAA" w14:textId="77777777" w:rsidR="00151A9B" w:rsidRPr="00916244" w:rsidRDefault="003763FC" w:rsidP="00916244">
      <w:pPr>
        <w:pStyle w:val="Prrafodelista"/>
        <w:numPr>
          <w:ilvl w:val="0"/>
          <w:numId w:val="233"/>
        </w:numPr>
        <w:tabs>
          <w:tab w:val="left" w:pos="1135"/>
        </w:tabs>
        <w:spacing w:before="5"/>
        <w:ind w:right="1035"/>
        <w:rPr>
          <w:sz w:val="24"/>
        </w:rPr>
      </w:pPr>
      <w:r w:rsidRPr="00916244">
        <w:rPr>
          <w:sz w:val="24"/>
        </w:rPr>
        <w:t>Será</w:t>
      </w:r>
      <w:r w:rsidRPr="00916244">
        <w:rPr>
          <w:spacing w:val="-1"/>
          <w:sz w:val="24"/>
        </w:rPr>
        <w:t xml:space="preserve"> </w:t>
      </w:r>
      <w:r w:rsidRPr="00916244">
        <w:rPr>
          <w:sz w:val="24"/>
        </w:rPr>
        <w:t>responsabilidad</w:t>
      </w:r>
      <w:r w:rsidRPr="00916244">
        <w:rPr>
          <w:spacing w:val="-1"/>
          <w:sz w:val="24"/>
        </w:rPr>
        <w:t xml:space="preserve"> </w:t>
      </w:r>
      <w:r w:rsidRPr="00916244">
        <w:rPr>
          <w:sz w:val="24"/>
        </w:rPr>
        <w:t>del</w:t>
      </w:r>
      <w:r w:rsidRPr="00916244">
        <w:rPr>
          <w:spacing w:val="-3"/>
          <w:sz w:val="24"/>
        </w:rPr>
        <w:t xml:space="preserve"> </w:t>
      </w:r>
      <w:r w:rsidRPr="00916244">
        <w:rPr>
          <w:sz w:val="24"/>
        </w:rPr>
        <w:t>apoderado</w:t>
      </w:r>
      <w:r w:rsidRPr="00916244">
        <w:rPr>
          <w:spacing w:val="-7"/>
          <w:sz w:val="24"/>
        </w:rPr>
        <w:t xml:space="preserve"> </w:t>
      </w:r>
      <w:r w:rsidRPr="00916244">
        <w:rPr>
          <w:sz w:val="24"/>
        </w:rPr>
        <w:t>dar</w:t>
      </w:r>
      <w:r w:rsidRPr="00916244">
        <w:rPr>
          <w:spacing w:val="-7"/>
          <w:sz w:val="24"/>
        </w:rPr>
        <w:t xml:space="preserve"> </w:t>
      </w:r>
      <w:r w:rsidRPr="00916244">
        <w:rPr>
          <w:sz w:val="24"/>
        </w:rPr>
        <w:t>aviso</w:t>
      </w:r>
      <w:r w:rsidRPr="00916244">
        <w:rPr>
          <w:spacing w:val="-2"/>
          <w:sz w:val="24"/>
        </w:rPr>
        <w:t xml:space="preserve"> </w:t>
      </w:r>
      <w:r w:rsidRPr="00916244">
        <w:rPr>
          <w:sz w:val="24"/>
        </w:rPr>
        <w:t>a los transportistas sobre</w:t>
      </w:r>
      <w:r w:rsidRPr="00916244">
        <w:rPr>
          <w:spacing w:val="-1"/>
          <w:sz w:val="24"/>
        </w:rPr>
        <w:t xml:space="preserve"> </w:t>
      </w:r>
      <w:r w:rsidRPr="00916244">
        <w:rPr>
          <w:sz w:val="24"/>
        </w:rPr>
        <w:t>las</w:t>
      </w:r>
      <w:r w:rsidRPr="00916244">
        <w:rPr>
          <w:spacing w:val="-4"/>
          <w:sz w:val="24"/>
        </w:rPr>
        <w:t xml:space="preserve"> </w:t>
      </w:r>
      <w:r w:rsidRPr="00916244">
        <w:rPr>
          <w:sz w:val="24"/>
        </w:rPr>
        <w:t>inasistencias a clases, cambios de horarios o cuando será retirado por otra persona.</w:t>
      </w:r>
    </w:p>
    <w:p w14:paraId="72A59774" w14:textId="77777777" w:rsidR="00151A9B" w:rsidRPr="00916244" w:rsidRDefault="003763FC" w:rsidP="00916244">
      <w:pPr>
        <w:pStyle w:val="Prrafodelista"/>
        <w:numPr>
          <w:ilvl w:val="0"/>
          <w:numId w:val="233"/>
        </w:numPr>
        <w:tabs>
          <w:tab w:val="left" w:pos="1154"/>
        </w:tabs>
        <w:spacing w:before="5"/>
        <w:ind w:right="1032"/>
        <w:rPr>
          <w:sz w:val="24"/>
        </w:rPr>
      </w:pPr>
      <w:r w:rsidRPr="00916244">
        <w:rPr>
          <w:sz w:val="24"/>
        </w:rPr>
        <w:t>Cuando un estudiante requiera salir del colegio durante la jornada escolar, deberá mostrar la comunicación escrita al inicio de la jornada a la paradocente encargada, para solicitar el pase correspondiente. El apoderado deberá esperarlo en portería.</w:t>
      </w:r>
    </w:p>
    <w:p w14:paraId="55B03028" w14:textId="77777777" w:rsidR="00151A9B" w:rsidRDefault="00151A9B" w:rsidP="003660A6">
      <w:pPr>
        <w:pStyle w:val="Textoindependiente"/>
        <w:spacing w:before="2"/>
        <w:jc w:val="both"/>
        <w:rPr>
          <w:sz w:val="23"/>
        </w:rPr>
      </w:pPr>
    </w:p>
    <w:p w14:paraId="6334417A" w14:textId="696ABA52" w:rsidR="00151A9B" w:rsidRDefault="003763FC" w:rsidP="003660A6">
      <w:pPr>
        <w:pStyle w:val="Ttulo5"/>
        <w:jc w:val="both"/>
      </w:pPr>
      <w:bookmarkStart w:id="26" w:name="Art._4_De_los/las_estudiantes_no_retirad"/>
      <w:bookmarkEnd w:id="26"/>
      <w:r>
        <w:t>Art.</w:t>
      </w:r>
      <w:r>
        <w:rPr>
          <w:spacing w:val="-11"/>
        </w:rPr>
        <w:t xml:space="preserve"> </w:t>
      </w:r>
      <w:r>
        <w:t>4</w:t>
      </w:r>
      <w:r>
        <w:rPr>
          <w:spacing w:val="-14"/>
        </w:rPr>
        <w:t xml:space="preserve"> </w:t>
      </w:r>
      <w:r>
        <w:t>De</w:t>
      </w:r>
      <w:r>
        <w:rPr>
          <w:spacing w:val="-13"/>
        </w:rPr>
        <w:t xml:space="preserve"> </w:t>
      </w:r>
      <w:r w:rsidR="000A13D1">
        <w:t>la</w:t>
      </w:r>
      <w:r>
        <w:t>s/</w:t>
      </w:r>
      <w:r w:rsidR="000A13D1">
        <w:t>los estudiantes no retirados</w:t>
      </w:r>
      <w:r>
        <w:rPr>
          <w:spacing w:val="-5"/>
        </w:rPr>
        <w:t xml:space="preserve"> </w:t>
      </w:r>
      <w:r>
        <w:t>a</w:t>
      </w:r>
      <w:r>
        <w:rPr>
          <w:spacing w:val="-6"/>
        </w:rPr>
        <w:t xml:space="preserve"> </w:t>
      </w:r>
      <w:r>
        <w:t>la</w:t>
      </w:r>
      <w:r>
        <w:rPr>
          <w:spacing w:val="-11"/>
        </w:rPr>
        <w:t xml:space="preserve"> </w:t>
      </w:r>
      <w:r>
        <w:rPr>
          <w:spacing w:val="-4"/>
        </w:rPr>
        <w:t>hora.</w:t>
      </w:r>
    </w:p>
    <w:p w14:paraId="66C0C214" w14:textId="77777777" w:rsidR="00151A9B" w:rsidRDefault="00151A9B" w:rsidP="003660A6">
      <w:pPr>
        <w:pStyle w:val="Textoindependiente"/>
        <w:spacing w:before="5"/>
        <w:jc w:val="both"/>
        <w:rPr>
          <w:b/>
        </w:rPr>
      </w:pPr>
    </w:p>
    <w:p w14:paraId="0BE27487" w14:textId="77777777" w:rsidR="00151A9B" w:rsidRPr="00916244" w:rsidRDefault="003763FC" w:rsidP="00916244">
      <w:pPr>
        <w:pStyle w:val="Prrafodelista"/>
        <w:numPr>
          <w:ilvl w:val="1"/>
          <w:numId w:val="234"/>
        </w:numPr>
        <w:tabs>
          <w:tab w:val="left" w:pos="1145"/>
        </w:tabs>
        <w:ind w:right="1002"/>
        <w:rPr>
          <w:sz w:val="24"/>
        </w:rPr>
      </w:pPr>
      <w:r w:rsidRPr="00916244">
        <w:rPr>
          <w:sz w:val="24"/>
        </w:rPr>
        <w:t>El Colegio dispondrá de personal para la entrega de los estudiantes en el horario de salida.</w:t>
      </w:r>
      <w:r w:rsidRPr="00916244">
        <w:rPr>
          <w:spacing w:val="-3"/>
          <w:sz w:val="24"/>
        </w:rPr>
        <w:t xml:space="preserve"> </w:t>
      </w:r>
      <w:r w:rsidRPr="00916244">
        <w:rPr>
          <w:sz w:val="24"/>
        </w:rPr>
        <w:t>Pasados</w:t>
      </w:r>
      <w:r w:rsidRPr="00916244">
        <w:rPr>
          <w:spacing w:val="-8"/>
          <w:sz w:val="24"/>
        </w:rPr>
        <w:t xml:space="preserve"> </w:t>
      </w:r>
      <w:r w:rsidRPr="00916244">
        <w:rPr>
          <w:sz w:val="24"/>
        </w:rPr>
        <w:t>veinte</w:t>
      </w:r>
      <w:r w:rsidRPr="00916244">
        <w:rPr>
          <w:spacing w:val="-10"/>
          <w:sz w:val="24"/>
        </w:rPr>
        <w:t xml:space="preserve"> </w:t>
      </w:r>
      <w:r w:rsidRPr="00916244">
        <w:rPr>
          <w:sz w:val="24"/>
        </w:rPr>
        <w:t>minutos</w:t>
      </w:r>
      <w:r w:rsidRPr="00916244">
        <w:rPr>
          <w:spacing w:val="-8"/>
          <w:sz w:val="24"/>
        </w:rPr>
        <w:t xml:space="preserve"> </w:t>
      </w:r>
      <w:r w:rsidRPr="00916244">
        <w:rPr>
          <w:sz w:val="24"/>
        </w:rPr>
        <w:t>del</w:t>
      </w:r>
      <w:r w:rsidRPr="00916244">
        <w:rPr>
          <w:spacing w:val="-13"/>
          <w:sz w:val="24"/>
        </w:rPr>
        <w:t xml:space="preserve"> </w:t>
      </w:r>
      <w:r w:rsidRPr="00916244">
        <w:rPr>
          <w:sz w:val="24"/>
        </w:rPr>
        <w:t>horario</w:t>
      </w:r>
      <w:r w:rsidRPr="00916244">
        <w:rPr>
          <w:spacing w:val="-7"/>
          <w:sz w:val="24"/>
        </w:rPr>
        <w:t xml:space="preserve"> </w:t>
      </w:r>
      <w:r w:rsidRPr="00916244">
        <w:rPr>
          <w:sz w:val="24"/>
        </w:rPr>
        <w:t>establecido,</w:t>
      </w:r>
      <w:r w:rsidRPr="00916244">
        <w:rPr>
          <w:spacing w:val="-7"/>
          <w:sz w:val="24"/>
        </w:rPr>
        <w:t xml:space="preserve"> </w:t>
      </w:r>
      <w:r w:rsidRPr="00916244">
        <w:rPr>
          <w:sz w:val="24"/>
        </w:rPr>
        <w:t>los</w:t>
      </w:r>
      <w:r w:rsidRPr="00916244">
        <w:rPr>
          <w:spacing w:val="-3"/>
          <w:sz w:val="24"/>
        </w:rPr>
        <w:t xml:space="preserve"> </w:t>
      </w:r>
      <w:r w:rsidRPr="00916244">
        <w:rPr>
          <w:sz w:val="24"/>
        </w:rPr>
        <w:t>estudiantes</w:t>
      </w:r>
      <w:r w:rsidRPr="00916244">
        <w:rPr>
          <w:spacing w:val="-12"/>
          <w:sz w:val="24"/>
        </w:rPr>
        <w:t xml:space="preserve"> </w:t>
      </w:r>
      <w:r w:rsidRPr="00916244">
        <w:rPr>
          <w:sz w:val="24"/>
        </w:rPr>
        <w:t>quedarán</w:t>
      </w:r>
      <w:r w:rsidRPr="00916244">
        <w:rPr>
          <w:spacing w:val="24"/>
          <w:sz w:val="24"/>
        </w:rPr>
        <w:t xml:space="preserve"> </w:t>
      </w:r>
      <w:r w:rsidRPr="00916244">
        <w:rPr>
          <w:sz w:val="24"/>
        </w:rPr>
        <w:t>al</w:t>
      </w:r>
      <w:r w:rsidRPr="00916244">
        <w:rPr>
          <w:spacing w:val="-8"/>
          <w:sz w:val="24"/>
        </w:rPr>
        <w:t xml:space="preserve"> </w:t>
      </w:r>
      <w:r w:rsidRPr="00916244">
        <w:rPr>
          <w:sz w:val="24"/>
        </w:rPr>
        <w:t>interior del colegio sin supervisión directa por parte del personal del colegio.</w:t>
      </w:r>
    </w:p>
    <w:p w14:paraId="099D0ACE" w14:textId="77777777" w:rsidR="00151A9B" w:rsidRDefault="00151A9B" w:rsidP="00916244">
      <w:pPr>
        <w:pStyle w:val="Textoindependiente"/>
        <w:spacing w:before="4"/>
        <w:jc w:val="both"/>
      </w:pPr>
    </w:p>
    <w:p w14:paraId="68B4374F" w14:textId="77777777" w:rsidR="00151A9B" w:rsidRPr="00916244" w:rsidRDefault="003763FC" w:rsidP="00916244">
      <w:pPr>
        <w:pStyle w:val="Prrafodelista"/>
        <w:numPr>
          <w:ilvl w:val="1"/>
          <w:numId w:val="234"/>
        </w:numPr>
        <w:tabs>
          <w:tab w:val="left" w:pos="1130"/>
        </w:tabs>
        <w:ind w:right="997"/>
        <w:rPr>
          <w:sz w:val="24"/>
        </w:rPr>
      </w:pPr>
      <w:r w:rsidRPr="00916244">
        <w:rPr>
          <w:sz w:val="24"/>
        </w:rPr>
        <w:t xml:space="preserve">Los apoderados de aquellos estudiantes que en forma reiterada sean retirados después del horario establecido, serán contactados por el Inspector General y Encargado de convivencia escolar para que expliquen las razones. Pues estas actitudes exponen a los estudiantes a accidentes y percances, por lo que será responsabilidad de los apoderados retirar a tiempo a sus hijos. En caso que la conducta persista, el Inspector o Encargado de Convivencia dará aviso al Trabajador </w:t>
      </w:r>
      <w:r w:rsidRPr="00916244">
        <w:rPr>
          <w:sz w:val="24"/>
        </w:rPr>
        <w:lastRenderedPageBreak/>
        <w:t>Social del colegio para que evalúe el caso.</w:t>
      </w:r>
    </w:p>
    <w:p w14:paraId="64BAAD8F" w14:textId="0AC5E358" w:rsidR="00916244" w:rsidRDefault="00916244" w:rsidP="003660A6">
      <w:pPr>
        <w:jc w:val="both"/>
        <w:rPr>
          <w:sz w:val="24"/>
        </w:rPr>
      </w:pPr>
    </w:p>
    <w:p w14:paraId="17E26E98" w14:textId="77777777" w:rsidR="00916244" w:rsidRPr="00916244" w:rsidRDefault="00916244" w:rsidP="00916244">
      <w:pPr>
        <w:rPr>
          <w:sz w:val="24"/>
        </w:rPr>
      </w:pPr>
    </w:p>
    <w:p w14:paraId="50F59753" w14:textId="5FA4A8DB" w:rsidR="00151A9B" w:rsidRDefault="00916244" w:rsidP="00916244">
      <w:pPr>
        <w:tabs>
          <w:tab w:val="left" w:pos="1663"/>
        </w:tabs>
      </w:pPr>
      <w:r>
        <w:rPr>
          <w:sz w:val="24"/>
        </w:rPr>
        <w:tab/>
      </w:r>
      <w:bookmarkStart w:id="27" w:name="Art._5_De_la_atención_de_los/as_estudian"/>
      <w:bookmarkEnd w:id="27"/>
      <w:r w:rsidR="003763FC">
        <w:t>Art.</w:t>
      </w:r>
      <w:r w:rsidR="003763FC">
        <w:rPr>
          <w:spacing w:val="-16"/>
        </w:rPr>
        <w:t xml:space="preserve"> </w:t>
      </w:r>
      <w:r w:rsidR="003763FC">
        <w:t>5</w:t>
      </w:r>
      <w:r w:rsidR="003763FC">
        <w:rPr>
          <w:spacing w:val="-18"/>
        </w:rPr>
        <w:t xml:space="preserve"> </w:t>
      </w:r>
      <w:r w:rsidR="003763FC">
        <w:t>De</w:t>
      </w:r>
      <w:r w:rsidR="003763FC">
        <w:rPr>
          <w:spacing w:val="-14"/>
        </w:rPr>
        <w:t xml:space="preserve"> </w:t>
      </w:r>
      <w:r w:rsidR="003763FC">
        <w:t>la</w:t>
      </w:r>
      <w:r w:rsidR="003763FC">
        <w:rPr>
          <w:spacing w:val="-13"/>
        </w:rPr>
        <w:t xml:space="preserve"> </w:t>
      </w:r>
      <w:r w:rsidR="003763FC">
        <w:t>atención</w:t>
      </w:r>
      <w:r w:rsidR="003763FC">
        <w:rPr>
          <w:spacing w:val="-11"/>
        </w:rPr>
        <w:t xml:space="preserve"> </w:t>
      </w:r>
      <w:r w:rsidR="003763FC">
        <w:t>de</w:t>
      </w:r>
      <w:r w:rsidR="003763FC">
        <w:rPr>
          <w:spacing w:val="-17"/>
        </w:rPr>
        <w:t xml:space="preserve"> </w:t>
      </w:r>
      <w:r w:rsidR="003763FC">
        <w:t>los/as</w:t>
      </w:r>
      <w:r w:rsidR="003763FC">
        <w:rPr>
          <w:spacing w:val="-12"/>
        </w:rPr>
        <w:t xml:space="preserve"> </w:t>
      </w:r>
      <w:r w:rsidR="003763FC">
        <w:t>estudiantes</w:t>
      </w:r>
      <w:r w:rsidR="003763FC">
        <w:rPr>
          <w:spacing w:val="-2"/>
        </w:rPr>
        <w:t xml:space="preserve"> </w:t>
      </w:r>
      <w:r w:rsidR="003763FC">
        <w:t>enfermos</w:t>
      </w:r>
      <w:r w:rsidR="003763FC">
        <w:rPr>
          <w:spacing w:val="-2"/>
        </w:rPr>
        <w:t xml:space="preserve"> </w:t>
      </w:r>
      <w:r w:rsidR="003763FC">
        <w:t>o</w:t>
      </w:r>
      <w:r w:rsidR="003763FC">
        <w:rPr>
          <w:spacing w:val="-7"/>
        </w:rPr>
        <w:t xml:space="preserve"> </w:t>
      </w:r>
      <w:r w:rsidR="003763FC">
        <w:rPr>
          <w:spacing w:val="-2"/>
        </w:rPr>
        <w:t>accidentados.</w:t>
      </w:r>
    </w:p>
    <w:p w14:paraId="78BB2A3C" w14:textId="77777777" w:rsidR="00151A9B" w:rsidRDefault="00151A9B" w:rsidP="003660A6">
      <w:pPr>
        <w:pStyle w:val="Textoindependiente"/>
        <w:spacing w:before="4"/>
        <w:jc w:val="both"/>
        <w:rPr>
          <w:b/>
        </w:rPr>
      </w:pPr>
    </w:p>
    <w:p w14:paraId="3F502CE5" w14:textId="77777777" w:rsidR="00151A9B" w:rsidRDefault="003763FC" w:rsidP="00916244">
      <w:pPr>
        <w:pStyle w:val="Prrafodelista"/>
        <w:numPr>
          <w:ilvl w:val="0"/>
          <w:numId w:val="231"/>
        </w:numPr>
        <w:tabs>
          <w:tab w:val="left" w:pos="1193"/>
        </w:tabs>
        <w:spacing w:before="1"/>
        <w:ind w:right="1002"/>
        <w:rPr>
          <w:sz w:val="24"/>
        </w:rPr>
      </w:pPr>
      <w:r>
        <w:rPr>
          <w:sz w:val="24"/>
        </w:rPr>
        <w:t>El colegio brindará atención de Primeros Auxilios por parte de la Asistente en Enfermería. Dentro de la función que cumple no</w:t>
      </w:r>
      <w:r>
        <w:rPr>
          <w:spacing w:val="-2"/>
          <w:sz w:val="24"/>
        </w:rPr>
        <w:t xml:space="preserve"> </w:t>
      </w:r>
      <w:r>
        <w:rPr>
          <w:sz w:val="24"/>
        </w:rPr>
        <w:t>se considera la atención</w:t>
      </w:r>
      <w:r>
        <w:rPr>
          <w:spacing w:val="-2"/>
          <w:sz w:val="24"/>
        </w:rPr>
        <w:t xml:space="preserve"> </w:t>
      </w:r>
      <w:r>
        <w:rPr>
          <w:sz w:val="24"/>
        </w:rPr>
        <w:t>a los estudiantes con heridas sufridas en casa, ni tampoco para realizar tratamientos médicos.</w:t>
      </w:r>
    </w:p>
    <w:p w14:paraId="01D712A7" w14:textId="77777777" w:rsidR="00151A9B" w:rsidRDefault="003763FC" w:rsidP="00916244">
      <w:pPr>
        <w:pStyle w:val="Prrafodelista"/>
        <w:numPr>
          <w:ilvl w:val="0"/>
          <w:numId w:val="231"/>
        </w:numPr>
        <w:tabs>
          <w:tab w:val="left" w:pos="1164"/>
        </w:tabs>
        <w:ind w:right="987"/>
        <w:rPr>
          <w:sz w:val="24"/>
        </w:rPr>
      </w:pPr>
      <w:r>
        <w:rPr>
          <w:sz w:val="24"/>
        </w:rPr>
        <w:t>Frente a un accidente de cuidado, se brindarán los primeros auxilios, por parte de la Asistente en Enfermería quien evaluará la gravedad del accidente informándose inmediatamente al</w:t>
      </w:r>
      <w:r>
        <w:rPr>
          <w:spacing w:val="-3"/>
          <w:sz w:val="24"/>
        </w:rPr>
        <w:t xml:space="preserve"> </w:t>
      </w:r>
      <w:r>
        <w:rPr>
          <w:sz w:val="24"/>
        </w:rPr>
        <w:t>apoderado</w:t>
      </w:r>
      <w:r>
        <w:rPr>
          <w:spacing w:val="-2"/>
          <w:sz w:val="24"/>
        </w:rPr>
        <w:t xml:space="preserve"> </w:t>
      </w:r>
      <w:r>
        <w:rPr>
          <w:sz w:val="24"/>
        </w:rPr>
        <w:t>o</w:t>
      </w:r>
      <w:r>
        <w:rPr>
          <w:spacing w:val="-3"/>
          <w:sz w:val="24"/>
        </w:rPr>
        <w:t xml:space="preserve"> </w:t>
      </w:r>
      <w:r>
        <w:rPr>
          <w:sz w:val="24"/>
        </w:rPr>
        <w:t>a</w:t>
      </w:r>
      <w:r>
        <w:rPr>
          <w:spacing w:val="-6"/>
          <w:sz w:val="24"/>
        </w:rPr>
        <w:t xml:space="preserve"> </w:t>
      </w:r>
      <w:r>
        <w:rPr>
          <w:sz w:val="24"/>
        </w:rPr>
        <w:t>un</w:t>
      </w:r>
      <w:r>
        <w:rPr>
          <w:spacing w:val="-2"/>
          <w:sz w:val="24"/>
        </w:rPr>
        <w:t xml:space="preserve"> </w:t>
      </w:r>
      <w:r>
        <w:rPr>
          <w:sz w:val="24"/>
        </w:rPr>
        <w:t>adulto</w:t>
      </w:r>
      <w:r>
        <w:rPr>
          <w:spacing w:val="-2"/>
          <w:sz w:val="24"/>
        </w:rPr>
        <w:t xml:space="preserve"> </w:t>
      </w:r>
      <w:r>
        <w:rPr>
          <w:sz w:val="24"/>
        </w:rPr>
        <w:t>de</w:t>
      </w:r>
      <w:r>
        <w:rPr>
          <w:spacing w:val="-1"/>
          <w:sz w:val="24"/>
        </w:rPr>
        <w:t xml:space="preserve"> </w:t>
      </w:r>
      <w:r>
        <w:rPr>
          <w:sz w:val="24"/>
        </w:rPr>
        <w:t>su familia y acordarán</w:t>
      </w:r>
      <w:r>
        <w:rPr>
          <w:spacing w:val="-2"/>
          <w:sz w:val="24"/>
        </w:rPr>
        <w:t xml:space="preserve"> </w:t>
      </w:r>
      <w:r>
        <w:rPr>
          <w:sz w:val="24"/>
        </w:rPr>
        <w:t>los</w:t>
      </w:r>
      <w:r>
        <w:rPr>
          <w:spacing w:val="-3"/>
          <w:sz w:val="24"/>
        </w:rPr>
        <w:t xml:space="preserve"> </w:t>
      </w:r>
      <w:r>
        <w:rPr>
          <w:sz w:val="24"/>
        </w:rPr>
        <w:t>pasos a</w:t>
      </w:r>
      <w:r>
        <w:rPr>
          <w:spacing w:val="-1"/>
          <w:sz w:val="24"/>
        </w:rPr>
        <w:t xml:space="preserve"> </w:t>
      </w:r>
      <w:r>
        <w:rPr>
          <w:sz w:val="24"/>
        </w:rPr>
        <w:t>seguir. Si la situación lo amerita, el alumno(a) será derivado al Centro Asistencial de Salud (Consultorio u Hospital de Lota), para hacer uso del seguro escolar, o donde el apoderado lo estime conveniente.</w:t>
      </w:r>
    </w:p>
    <w:p w14:paraId="32F352C1" w14:textId="77777777" w:rsidR="00151A9B" w:rsidRDefault="003763FC" w:rsidP="00916244">
      <w:pPr>
        <w:pStyle w:val="Prrafodelista"/>
        <w:numPr>
          <w:ilvl w:val="0"/>
          <w:numId w:val="231"/>
        </w:numPr>
        <w:tabs>
          <w:tab w:val="left" w:pos="1178"/>
        </w:tabs>
        <w:spacing w:line="242" w:lineRule="auto"/>
        <w:ind w:right="997"/>
        <w:rPr>
          <w:sz w:val="24"/>
        </w:rPr>
      </w:pPr>
      <w:r>
        <w:rPr>
          <w:sz w:val="24"/>
        </w:rPr>
        <w:t>Cuando un alumno sufra un accidente menor, se prestarán los primeros auxilios correspondientes</w:t>
      </w:r>
      <w:r>
        <w:rPr>
          <w:spacing w:val="-2"/>
          <w:sz w:val="24"/>
        </w:rPr>
        <w:t xml:space="preserve"> </w:t>
      </w:r>
      <w:r>
        <w:rPr>
          <w:sz w:val="24"/>
        </w:rPr>
        <w:t>y</w:t>
      </w:r>
      <w:r>
        <w:rPr>
          <w:spacing w:val="-8"/>
          <w:sz w:val="24"/>
        </w:rPr>
        <w:t xml:space="preserve"> </w:t>
      </w:r>
      <w:r>
        <w:rPr>
          <w:sz w:val="24"/>
        </w:rPr>
        <w:t>se</w:t>
      </w:r>
      <w:r>
        <w:rPr>
          <w:spacing w:val="-9"/>
          <w:sz w:val="24"/>
        </w:rPr>
        <w:t xml:space="preserve"> </w:t>
      </w:r>
      <w:r>
        <w:rPr>
          <w:sz w:val="24"/>
        </w:rPr>
        <w:t>informará</w:t>
      </w:r>
      <w:r>
        <w:rPr>
          <w:spacing w:val="-5"/>
          <w:sz w:val="24"/>
        </w:rPr>
        <w:t xml:space="preserve"> </w:t>
      </w:r>
      <w:r>
        <w:rPr>
          <w:sz w:val="24"/>
        </w:rPr>
        <w:t>al</w:t>
      </w:r>
      <w:r>
        <w:rPr>
          <w:spacing w:val="-12"/>
          <w:sz w:val="24"/>
        </w:rPr>
        <w:t xml:space="preserve"> </w:t>
      </w:r>
      <w:r>
        <w:rPr>
          <w:sz w:val="24"/>
        </w:rPr>
        <w:t>apoderado.</w:t>
      </w:r>
      <w:r>
        <w:rPr>
          <w:spacing w:val="-4"/>
          <w:sz w:val="24"/>
        </w:rPr>
        <w:t xml:space="preserve"> </w:t>
      </w:r>
      <w:r>
        <w:rPr>
          <w:sz w:val="24"/>
        </w:rPr>
        <w:t>Lo</w:t>
      </w:r>
      <w:r>
        <w:rPr>
          <w:spacing w:val="-7"/>
          <w:sz w:val="24"/>
        </w:rPr>
        <w:t xml:space="preserve"> </w:t>
      </w:r>
      <w:r>
        <w:rPr>
          <w:sz w:val="24"/>
        </w:rPr>
        <w:t>mismo</w:t>
      </w:r>
      <w:r>
        <w:rPr>
          <w:spacing w:val="-6"/>
          <w:sz w:val="24"/>
        </w:rPr>
        <w:t xml:space="preserve"> </w:t>
      </w:r>
      <w:r>
        <w:rPr>
          <w:sz w:val="24"/>
        </w:rPr>
        <w:t>ocurrirá</w:t>
      </w:r>
      <w:r>
        <w:rPr>
          <w:spacing w:val="-5"/>
          <w:sz w:val="24"/>
        </w:rPr>
        <w:t xml:space="preserve"> </w:t>
      </w:r>
      <w:r>
        <w:rPr>
          <w:sz w:val="24"/>
        </w:rPr>
        <w:t>frente</w:t>
      </w:r>
      <w:r>
        <w:rPr>
          <w:spacing w:val="-9"/>
          <w:sz w:val="24"/>
        </w:rPr>
        <w:t xml:space="preserve"> </w:t>
      </w:r>
      <w:r>
        <w:rPr>
          <w:sz w:val="24"/>
        </w:rPr>
        <w:t>a</w:t>
      </w:r>
      <w:r>
        <w:rPr>
          <w:spacing w:val="-10"/>
          <w:sz w:val="24"/>
        </w:rPr>
        <w:t xml:space="preserve"> </w:t>
      </w:r>
      <w:r>
        <w:rPr>
          <w:sz w:val="24"/>
        </w:rPr>
        <w:t>un</w:t>
      </w:r>
      <w:r>
        <w:rPr>
          <w:spacing w:val="25"/>
          <w:sz w:val="24"/>
        </w:rPr>
        <w:t xml:space="preserve"> </w:t>
      </w:r>
      <w:r>
        <w:rPr>
          <w:sz w:val="24"/>
        </w:rPr>
        <w:t>dolor</w:t>
      </w:r>
      <w:r>
        <w:rPr>
          <w:spacing w:val="-11"/>
          <w:sz w:val="24"/>
        </w:rPr>
        <w:t xml:space="preserve"> </w:t>
      </w:r>
      <w:r>
        <w:rPr>
          <w:sz w:val="24"/>
        </w:rPr>
        <w:t>intenso o anormal.</w:t>
      </w:r>
    </w:p>
    <w:p w14:paraId="3BBA97E6" w14:textId="03DF48E5" w:rsidR="00151A9B" w:rsidRDefault="003763FC" w:rsidP="00916244">
      <w:pPr>
        <w:pStyle w:val="Prrafodelista"/>
        <w:numPr>
          <w:ilvl w:val="0"/>
          <w:numId w:val="231"/>
        </w:numPr>
        <w:tabs>
          <w:tab w:val="left" w:pos="1164"/>
        </w:tabs>
        <w:ind w:right="987"/>
        <w:rPr>
          <w:sz w:val="24"/>
        </w:rPr>
      </w:pPr>
      <w:r>
        <w:rPr>
          <w:sz w:val="24"/>
        </w:rPr>
        <w:t>Cuando</w:t>
      </w:r>
      <w:r>
        <w:rPr>
          <w:spacing w:val="-14"/>
          <w:sz w:val="24"/>
        </w:rPr>
        <w:t xml:space="preserve"> </w:t>
      </w:r>
      <w:r>
        <w:rPr>
          <w:sz w:val="24"/>
        </w:rPr>
        <w:t>un</w:t>
      </w:r>
      <w:r>
        <w:rPr>
          <w:spacing w:val="-14"/>
          <w:sz w:val="24"/>
        </w:rPr>
        <w:t xml:space="preserve"> </w:t>
      </w:r>
      <w:r>
        <w:rPr>
          <w:sz w:val="24"/>
        </w:rPr>
        <w:t>alumno</w:t>
      </w:r>
      <w:r>
        <w:rPr>
          <w:spacing w:val="-13"/>
          <w:sz w:val="24"/>
        </w:rPr>
        <w:t xml:space="preserve"> </w:t>
      </w:r>
      <w:r>
        <w:rPr>
          <w:sz w:val="24"/>
        </w:rPr>
        <w:t>se</w:t>
      </w:r>
      <w:r>
        <w:rPr>
          <w:spacing w:val="-14"/>
          <w:sz w:val="24"/>
        </w:rPr>
        <w:t xml:space="preserve"> </w:t>
      </w:r>
      <w:r>
        <w:rPr>
          <w:sz w:val="24"/>
        </w:rPr>
        <w:t>encuentre</w:t>
      </w:r>
      <w:r>
        <w:rPr>
          <w:spacing w:val="-13"/>
          <w:sz w:val="24"/>
        </w:rPr>
        <w:t xml:space="preserve"> </w:t>
      </w:r>
      <w:r>
        <w:rPr>
          <w:sz w:val="24"/>
        </w:rPr>
        <w:t>enfermo</w:t>
      </w:r>
      <w:r>
        <w:rPr>
          <w:spacing w:val="-14"/>
          <w:sz w:val="24"/>
        </w:rPr>
        <w:t xml:space="preserve"> </w:t>
      </w:r>
      <w:r>
        <w:rPr>
          <w:sz w:val="24"/>
        </w:rPr>
        <w:t>o</w:t>
      </w:r>
      <w:r>
        <w:rPr>
          <w:spacing w:val="-13"/>
          <w:sz w:val="24"/>
        </w:rPr>
        <w:t xml:space="preserve"> </w:t>
      </w:r>
      <w:r>
        <w:rPr>
          <w:sz w:val="24"/>
        </w:rPr>
        <w:t>se</w:t>
      </w:r>
      <w:r>
        <w:rPr>
          <w:spacing w:val="-14"/>
          <w:sz w:val="24"/>
        </w:rPr>
        <w:t xml:space="preserve"> </w:t>
      </w:r>
      <w:r>
        <w:rPr>
          <w:sz w:val="24"/>
        </w:rPr>
        <w:t>sienta</w:t>
      </w:r>
      <w:r>
        <w:rPr>
          <w:spacing w:val="-14"/>
          <w:sz w:val="24"/>
        </w:rPr>
        <w:t xml:space="preserve"> </w:t>
      </w:r>
      <w:r>
        <w:rPr>
          <w:sz w:val="24"/>
        </w:rPr>
        <w:t>muy</w:t>
      </w:r>
      <w:r>
        <w:rPr>
          <w:spacing w:val="-13"/>
          <w:sz w:val="24"/>
        </w:rPr>
        <w:t xml:space="preserve"> </w:t>
      </w:r>
      <w:r>
        <w:rPr>
          <w:sz w:val="24"/>
        </w:rPr>
        <w:t>mal,</w:t>
      </w:r>
      <w:r>
        <w:rPr>
          <w:spacing w:val="-14"/>
          <w:sz w:val="24"/>
        </w:rPr>
        <w:t xml:space="preserve"> </w:t>
      </w:r>
      <w:r>
        <w:rPr>
          <w:sz w:val="24"/>
        </w:rPr>
        <w:t>debe</w:t>
      </w:r>
      <w:r>
        <w:rPr>
          <w:spacing w:val="-13"/>
          <w:sz w:val="24"/>
        </w:rPr>
        <w:t xml:space="preserve"> </w:t>
      </w:r>
      <w:r>
        <w:rPr>
          <w:sz w:val="24"/>
        </w:rPr>
        <w:t>permanecer</w:t>
      </w:r>
      <w:r>
        <w:rPr>
          <w:spacing w:val="-14"/>
          <w:sz w:val="24"/>
        </w:rPr>
        <w:t xml:space="preserve"> </w:t>
      </w:r>
      <w:r>
        <w:rPr>
          <w:sz w:val="24"/>
        </w:rPr>
        <w:t>en</w:t>
      </w:r>
      <w:r>
        <w:rPr>
          <w:spacing w:val="-13"/>
          <w:sz w:val="24"/>
        </w:rPr>
        <w:t xml:space="preserve"> </w:t>
      </w:r>
      <w:r>
        <w:rPr>
          <w:sz w:val="24"/>
        </w:rPr>
        <w:t>casa, por</w:t>
      </w:r>
      <w:r>
        <w:rPr>
          <w:spacing w:val="-14"/>
          <w:sz w:val="24"/>
        </w:rPr>
        <w:t xml:space="preserve"> </w:t>
      </w:r>
      <w:r>
        <w:rPr>
          <w:sz w:val="24"/>
        </w:rPr>
        <w:t>su</w:t>
      </w:r>
      <w:r>
        <w:rPr>
          <w:spacing w:val="-14"/>
          <w:sz w:val="24"/>
        </w:rPr>
        <w:t xml:space="preserve"> </w:t>
      </w:r>
      <w:r>
        <w:rPr>
          <w:sz w:val="24"/>
        </w:rPr>
        <w:t>bien</w:t>
      </w:r>
      <w:r>
        <w:rPr>
          <w:spacing w:val="-13"/>
          <w:sz w:val="24"/>
        </w:rPr>
        <w:t xml:space="preserve"> </w:t>
      </w:r>
      <w:r>
        <w:rPr>
          <w:sz w:val="24"/>
        </w:rPr>
        <w:t>y</w:t>
      </w:r>
      <w:r>
        <w:rPr>
          <w:spacing w:val="-14"/>
          <w:sz w:val="24"/>
        </w:rPr>
        <w:t xml:space="preserve"> </w:t>
      </w:r>
      <w:r>
        <w:rPr>
          <w:sz w:val="24"/>
        </w:rPr>
        <w:t>el</w:t>
      </w:r>
      <w:r>
        <w:rPr>
          <w:spacing w:val="-13"/>
          <w:sz w:val="24"/>
        </w:rPr>
        <w:t xml:space="preserve"> </w:t>
      </w:r>
      <w:r>
        <w:rPr>
          <w:sz w:val="24"/>
        </w:rPr>
        <w:t>de</w:t>
      </w:r>
      <w:r>
        <w:rPr>
          <w:spacing w:val="-14"/>
          <w:sz w:val="24"/>
        </w:rPr>
        <w:t xml:space="preserve"> </w:t>
      </w:r>
      <w:r>
        <w:rPr>
          <w:sz w:val="24"/>
        </w:rPr>
        <w:t>las</w:t>
      </w:r>
      <w:r>
        <w:rPr>
          <w:spacing w:val="-13"/>
          <w:sz w:val="24"/>
        </w:rPr>
        <w:t xml:space="preserve"> </w:t>
      </w:r>
      <w:r>
        <w:rPr>
          <w:sz w:val="24"/>
        </w:rPr>
        <w:t>demás</w:t>
      </w:r>
      <w:r>
        <w:rPr>
          <w:spacing w:val="-10"/>
          <w:sz w:val="24"/>
        </w:rPr>
        <w:t xml:space="preserve"> </w:t>
      </w:r>
      <w:r>
        <w:rPr>
          <w:sz w:val="24"/>
        </w:rPr>
        <w:t>personas</w:t>
      </w:r>
      <w:r>
        <w:rPr>
          <w:spacing w:val="-9"/>
          <w:sz w:val="24"/>
        </w:rPr>
        <w:t xml:space="preserve"> </w:t>
      </w:r>
      <w:r>
        <w:rPr>
          <w:sz w:val="24"/>
        </w:rPr>
        <w:t>que</w:t>
      </w:r>
      <w:r>
        <w:rPr>
          <w:spacing w:val="-12"/>
          <w:sz w:val="24"/>
        </w:rPr>
        <w:t xml:space="preserve"> </w:t>
      </w:r>
      <w:r>
        <w:rPr>
          <w:sz w:val="24"/>
        </w:rPr>
        <w:t>se</w:t>
      </w:r>
      <w:r>
        <w:rPr>
          <w:spacing w:val="-12"/>
          <w:sz w:val="24"/>
        </w:rPr>
        <w:t xml:space="preserve"> </w:t>
      </w:r>
      <w:r>
        <w:rPr>
          <w:sz w:val="24"/>
        </w:rPr>
        <w:t>relacionan</w:t>
      </w:r>
      <w:r>
        <w:rPr>
          <w:spacing w:val="-3"/>
          <w:sz w:val="24"/>
        </w:rPr>
        <w:t xml:space="preserve"> </w:t>
      </w:r>
      <w:r>
        <w:rPr>
          <w:sz w:val="24"/>
        </w:rPr>
        <w:t>con</w:t>
      </w:r>
      <w:r>
        <w:rPr>
          <w:spacing w:val="-9"/>
          <w:sz w:val="24"/>
        </w:rPr>
        <w:t xml:space="preserve"> </w:t>
      </w:r>
      <w:r>
        <w:rPr>
          <w:sz w:val="24"/>
        </w:rPr>
        <w:t>él.</w:t>
      </w:r>
      <w:r>
        <w:rPr>
          <w:spacing w:val="-14"/>
          <w:sz w:val="24"/>
        </w:rPr>
        <w:t xml:space="preserve"> </w:t>
      </w:r>
      <w:r>
        <w:rPr>
          <w:sz w:val="24"/>
        </w:rPr>
        <w:t>Si</w:t>
      </w:r>
      <w:r>
        <w:rPr>
          <w:spacing w:val="-14"/>
          <w:sz w:val="24"/>
        </w:rPr>
        <w:t xml:space="preserve"> </w:t>
      </w:r>
      <w:r>
        <w:rPr>
          <w:sz w:val="24"/>
        </w:rPr>
        <w:t>así</w:t>
      </w:r>
      <w:r>
        <w:rPr>
          <w:spacing w:val="-9"/>
          <w:sz w:val="24"/>
        </w:rPr>
        <w:t xml:space="preserve"> </w:t>
      </w:r>
      <w:r>
        <w:rPr>
          <w:sz w:val="24"/>
        </w:rPr>
        <w:t>y</w:t>
      </w:r>
      <w:r>
        <w:rPr>
          <w:spacing w:val="-10"/>
          <w:sz w:val="24"/>
        </w:rPr>
        <w:t xml:space="preserve"> </w:t>
      </w:r>
      <w:r>
        <w:rPr>
          <w:sz w:val="24"/>
        </w:rPr>
        <w:t>todo</w:t>
      </w:r>
      <w:r>
        <w:rPr>
          <w:spacing w:val="-9"/>
          <w:sz w:val="24"/>
        </w:rPr>
        <w:t xml:space="preserve"> </w:t>
      </w:r>
      <w:r>
        <w:rPr>
          <w:sz w:val="24"/>
        </w:rPr>
        <w:t>asiste</w:t>
      </w:r>
      <w:r>
        <w:rPr>
          <w:spacing w:val="-11"/>
          <w:sz w:val="24"/>
        </w:rPr>
        <w:t xml:space="preserve"> </w:t>
      </w:r>
      <w:r>
        <w:rPr>
          <w:sz w:val="24"/>
        </w:rPr>
        <w:t>al</w:t>
      </w:r>
      <w:r w:rsidR="000A13D1">
        <w:rPr>
          <w:sz w:val="24"/>
        </w:rPr>
        <w:t xml:space="preserve"> </w:t>
      </w:r>
      <w:r>
        <w:rPr>
          <w:sz w:val="24"/>
        </w:rPr>
        <w:t>Colegio, se llamará al apoderado a primera hora para que lo venga a buscar.</w:t>
      </w:r>
    </w:p>
    <w:p w14:paraId="00621E9C" w14:textId="77777777" w:rsidR="00151A9B" w:rsidRDefault="003763FC" w:rsidP="00916244">
      <w:pPr>
        <w:pStyle w:val="Prrafodelista"/>
        <w:numPr>
          <w:ilvl w:val="0"/>
          <w:numId w:val="231"/>
        </w:numPr>
        <w:tabs>
          <w:tab w:val="left" w:pos="1130"/>
        </w:tabs>
        <w:spacing w:line="244" w:lineRule="auto"/>
        <w:ind w:right="999"/>
        <w:rPr>
          <w:sz w:val="24"/>
        </w:rPr>
      </w:pPr>
      <w:r>
        <w:rPr>
          <w:sz w:val="24"/>
        </w:rPr>
        <w:t>Cuando</w:t>
      </w:r>
      <w:r>
        <w:rPr>
          <w:spacing w:val="-14"/>
          <w:sz w:val="24"/>
        </w:rPr>
        <w:t xml:space="preserve"> </w:t>
      </w:r>
      <w:r>
        <w:rPr>
          <w:sz w:val="24"/>
        </w:rPr>
        <w:t>se</w:t>
      </w:r>
      <w:r>
        <w:rPr>
          <w:spacing w:val="-11"/>
          <w:sz w:val="24"/>
        </w:rPr>
        <w:t xml:space="preserve"> </w:t>
      </w:r>
      <w:r>
        <w:rPr>
          <w:sz w:val="24"/>
        </w:rPr>
        <w:t>requiera</w:t>
      </w:r>
      <w:r>
        <w:rPr>
          <w:spacing w:val="-13"/>
          <w:sz w:val="24"/>
        </w:rPr>
        <w:t xml:space="preserve"> </w:t>
      </w:r>
      <w:r>
        <w:rPr>
          <w:sz w:val="24"/>
        </w:rPr>
        <w:t>retirar</w:t>
      </w:r>
      <w:r>
        <w:rPr>
          <w:spacing w:val="-11"/>
          <w:sz w:val="24"/>
        </w:rPr>
        <w:t xml:space="preserve"> </w:t>
      </w:r>
      <w:r>
        <w:rPr>
          <w:sz w:val="24"/>
        </w:rPr>
        <w:t>a</w:t>
      </w:r>
      <w:r>
        <w:rPr>
          <w:spacing w:val="-13"/>
          <w:sz w:val="24"/>
        </w:rPr>
        <w:t xml:space="preserve"> </w:t>
      </w:r>
      <w:r>
        <w:rPr>
          <w:sz w:val="24"/>
        </w:rPr>
        <w:t>un</w:t>
      </w:r>
      <w:r>
        <w:rPr>
          <w:spacing w:val="-11"/>
          <w:sz w:val="24"/>
        </w:rPr>
        <w:t xml:space="preserve"> </w:t>
      </w:r>
      <w:r>
        <w:rPr>
          <w:sz w:val="24"/>
        </w:rPr>
        <w:t>alumno</w:t>
      </w:r>
      <w:r>
        <w:rPr>
          <w:spacing w:val="-11"/>
          <w:sz w:val="24"/>
        </w:rPr>
        <w:t xml:space="preserve"> </w:t>
      </w:r>
      <w:r>
        <w:rPr>
          <w:sz w:val="24"/>
        </w:rPr>
        <w:t>por</w:t>
      </w:r>
      <w:r>
        <w:rPr>
          <w:spacing w:val="-11"/>
          <w:sz w:val="24"/>
        </w:rPr>
        <w:t xml:space="preserve"> </w:t>
      </w:r>
      <w:r>
        <w:rPr>
          <w:sz w:val="24"/>
        </w:rPr>
        <w:t>enfermedad</w:t>
      </w:r>
      <w:r>
        <w:rPr>
          <w:spacing w:val="-11"/>
          <w:sz w:val="24"/>
        </w:rPr>
        <w:t xml:space="preserve"> </w:t>
      </w:r>
      <w:r>
        <w:rPr>
          <w:sz w:val="24"/>
        </w:rPr>
        <w:t>o</w:t>
      </w:r>
      <w:r>
        <w:rPr>
          <w:spacing w:val="-11"/>
          <w:sz w:val="24"/>
        </w:rPr>
        <w:t xml:space="preserve"> </w:t>
      </w:r>
      <w:r>
        <w:rPr>
          <w:sz w:val="24"/>
        </w:rPr>
        <w:t>lesión,</w:t>
      </w:r>
      <w:r>
        <w:rPr>
          <w:spacing w:val="-14"/>
          <w:sz w:val="24"/>
        </w:rPr>
        <w:t xml:space="preserve"> </w:t>
      </w:r>
      <w:r>
        <w:rPr>
          <w:sz w:val="24"/>
        </w:rPr>
        <w:t>el</w:t>
      </w:r>
      <w:r>
        <w:rPr>
          <w:spacing w:val="-10"/>
          <w:sz w:val="24"/>
        </w:rPr>
        <w:t xml:space="preserve"> </w:t>
      </w:r>
      <w:r>
        <w:rPr>
          <w:sz w:val="24"/>
        </w:rPr>
        <w:t>apoderado</w:t>
      </w:r>
      <w:r>
        <w:rPr>
          <w:spacing w:val="-6"/>
          <w:sz w:val="24"/>
        </w:rPr>
        <w:t xml:space="preserve"> </w:t>
      </w:r>
      <w:r>
        <w:rPr>
          <w:sz w:val="24"/>
        </w:rPr>
        <w:t>se</w:t>
      </w:r>
      <w:r>
        <w:rPr>
          <w:spacing w:val="-4"/>
          <w:sz w:val="24"/>
        </w:rPr>
        <w:t xml:space="preserve"> </w:t>
      </w:r>
      <w:r>
        <w:rPr>
          <w:sz w:val="24"/>
        </w:rPr>
        <w:t>dirigirá a la paradocente encargada quien le entregará el pase de salida.</w:t>
      </w:r>
    </w:p>
    <w:p w14:paraId="4F3D0829" w14:textId="77777777" w:rsidR="00151A9B" w:rsidRDefault="003763FC" w:rsidP="00916244">
      <w:pPr>
        <w:pStyle w:val="Prrafodelista"/>
        <w:numPr>
          <w:ilvl w:val="0"/>
          <w:numId w:val="231"/>
        </w:numPr>
        <w:tabs>
          <w:tab w:val="left" w:pos="1173"/>
        </w:tabs>
        <w:ind w:right="997"/>
        <w:rPr>
          <w:sz w:val="24"/>
        </w:rPr>
      </w:pPr>
      <w:r>
        <w:rPr>
          <w:sz w:val="24"/>
        </w:rPr>
        <w:t>Los alumnos convalecientes, que no puedan realizar la clase de educación física o deporte,</w:t>
      </w:r>
      <w:r>
        <w:rPr>
          <w:spacing w:val="-1"/>
          <w:sz w:val="24"/>
        </w:rPr>
        <w:t xml:space="preserve"> </w:t>
      </w:r>
      <w:r>
        <w:rPr>
          <w:sz w:val="24"/>
        </w:rPr>
        <w:t>deberán</w:t>
      </w:r>
      <w:r>
        <w:rPr>
          <w:spacing w:val="-6"/>
          <w:sz w:val="24"/>
        </w:rPr>
        <w:t xml:space="preserve"> </w:t>
      </w:r>
      <w:r>
        <w:rPr>
          <w:sz w:val="24"/>
        </w:rPr>
        <w:t>asistir</w:t>
      </w:r>
      <w:r>
        <w:rPr>
          <w:spacing w:val="-6"/>
          <w:sz w:val="24"/>
        </w:rPr>
        <w:t xml:space="preserve"> </w:t>
      </w:r>
      <w:r>
        <w:rPr>
          <w:sz w:val="24"/>
        </w:rPr>
        <w:t>con</w:t>
      </w:r>
      <w:r>
        <w:rPr>
          <w:spacing w:val="-1"/>
          <w:sz w:val="24"/>
        </w:rPr>
        <w:t xml:space="preserve"> </w:t>
      </w:r>
      <w:r>
        <w:rPr>
          <w:sz w:val="24"/>
        </w:rPr>
        <w:t>su</w:t>
      </w:r>
      <w:r>
        <w:rPr>
          <w:spacing w:val="-1"/>
          <w:sz w:val="24"/>
        </w:rPr>
        <w:t xml:space="preserve"> </w:t>
      </w:r>
      <w:r>
        <w:rPr>
          <w:sz w:val="24"/>
        </w:rPr>
        <w:t>uniforme formal</w:t>
      </w:r>
      <w:r>
        <w:rPr>
          <w:spacing w:val="-1"/>
          <w:sz w:val="24"/>
        </w:rPr>
        <w:t xml:space="preserve"> </w:t>
      </w:r>
      <w:r>
        <w:rPr>
          <w:sz w:val="24"/>
        </w:rPr>
        <w:t>y acompañar</w:t>
      </w:r>
      <w:r>
        <w:rPr>
          <w:spacing w:val="-6"/>
          <w:sz w:val="24"/>
        </w:rPr>
        <w:t xml:space="preserve"> </w:t>
      </w:r>
      <w:r>
        <w:rPr>
          <w:sz w:val="24"/>
        </w:rPr>
        <w:t>al</w:t>
      </w:r>
      <w:r>
        <w:rPr>
          <w:spacing w:val="-2"/>
          <w:sz w:val="24"/>
        </w:rPr>
        <w:t xml:space="preserve"> </w:t>
      </w:r>
      <w:r>
        <w:rPr>
          <w:sz w:val="24"/>
        </w:rPr>
        <w:t>resto</w:t>
      </w:r>
      <w:r>
        <w:rPr>
          <w:spacing w:val="-1"/>
          <w:sz w:val="24"/>
        </w:rPr>
        <w:t xml:space="preserve"> </w:t>
      </w:r>
      <w:r>
        <w:rPr>
          <w:sz w:val="24"/>
        </w:rPr>
        <w:t>del</w:t>
      </w:r>
      <w:r>
        <w:rPr>
          <w:spacing w:val="-2"/>
          <w:sz w:val="24"/>
        </w:rPr>
        <w:t xml:space="preserve"> </w:t>
      </w:r>
      <w:r>
        <w:rPr>
          <w:sz w:val="24"/>
        </w:rPr>
        <w:t>curso</w:t>
      </w:r>
      <w:r>
        <w:rPr>
          <w:spacing w:val="-2"/>
          <w:sz w:val="24"/>
        </w:rPr>
        <w:t xml:space="preserve"> </w:t>
      </w:r>
      <w:r>
        <w:rPr>
          <w:sz w:val="24"/>
        </w:rPr>
        <w:t>a la clase o bien, realizando otras actividades dictaminadas por el profesor de Educación Física.</w:t>
      </w:r>
    </w:p>
    <w:p w14:paraId="736EDD4B" w14:textId="77777777" w:rsidR="00151A9B" w:rsidRDefault="003763FC" w:rsidP="00916244">
      <w:pPr>
        <w:pStyle w:val="Prrafodelista"/>
        <w:numPr>
          <w:ilvl w:val="0"/>
          <w:numId w:val="231"/>
        </w:numPr>
        <w:tabs>
          <w:tab w:val="left" w:pos="1212"/>
        </w:tabs>
        <w:ind w:right="1016"/>
        <w:rPr>
          <w:sz w:val="24"/>
        </w:rPr>
      </w:pPr>
      <w:r>
        <w:rPr>
          <w:sz w:val="24"/>
        </w:rPr>
        <w:t>Los alumnos que se sientan enfermos o requieran atención, deberán acercarse primeramente a la paradocente encargada para que desde allí se comuniquen con su apoderado si fuese necesario.</w:t>
      </w:r>
    </w:p>
    <w:p w14:paraId="7F2C6AA5" w14:textId="6CB7BEE8" w:rsidR="00151A9B" w:rsidRDefault="000A13D1" w:rsidP="00916244">
      <w:pPr>
        <w:pStyle w:val="Prrafodelista"/>
        <w:numPr>
          <w:ilvl w:val="0"/>
          <w:numId w:val="231"/>
        </w:numPr>
        <w:tabs>
          <w:tab w:val="left" w:pos="1106"/>
        </w:tabs>
        <w:ind w:right="1014"/>
        <w:rPr>
          <w:sz w:val="24"/>
        </w:rPr>
      </w:pPr>
      <w:r>
        <w:rPr>
          <w:sz w:val="24"/>
        </w:rPr>
        <w:t>La</w:t>
      </w:r>
      <w:r w:rsidR="003763FC">
        <w:rPr>
          <w:sz w:val="24"/>
        </w:rPr>
        <w:t>/</w:t>
      </w:r>
      <w:r>
        <w:rPr>
          <w:sz w:val="24"/>
        </w:rPr>
        <w:t>el alumno</w:t>
      </w:r>
      <w:r w:rsidR="003763FC">
        <w:rPr>
          <w:sz w:val="24"/>
        </w:rPr>
        <w:t>(a) que luego de haber recibido atención con la paradocente</w:t>
      </w:r>
      <w:r w:rsidR="003763FC">
        <w:rPr>
          <w:spacing w:val="40"/>
          <w:sz w:val="24"/>
        </w:rPr>
        <w:t xml:space="preserve"> </w:t>
      </w:r>
      <w:r w:rsidR="003763FC">
        <w:rPr>
          <w:sz w:val="24"/>
        </w:rPr>
        <w:t>encargada esté en condiciones de regresar a clases, deberá presentar un pase al profesor correspondiente para ingresar a clases.</w:t>
      </w:r>
    </w:p>
    <w:p w14:paraId="66044B6D" w14:textId="77777777" w:rsidR="00151A9B" w:rsidRDefault="003763FC" w:rsidP="00916244">
      <w:pPr>
        <w:pStyle w:val="Prrafodelista"/>
        <w:numPr>
          <w:ilvl w:val="0"/>
          <w:numId w:val="231"/>
        </w:numPr>
        <w:tabs>
          <w:tab w:val="left" w:pos="1130"/>
        </w:tabs>
        <w:ind w:right="1007"/>
        <w:rPr>
          <w:sz w:val="24"/>
        </w:rPr>
      </w:pPr>
      <w:r>
        <w:rPr>
          <w:sz w:val="24"/>
        </w:rPr>
        <w:t>Los Apoderados que necesiten retirar tareas de su hijo cuando éste se encuentre enfermo, deberán comunicarse con el profesor de asignatura o profesor jefe y éste dejará las tareas al día siguiente.</w:t>
      </w:r>
    </w:p>
    <w:p w14:paraId="4DCE8ECE" w14:textId="77777777" w:rsidR="00151A9B" w:rsidRDefault="003763FC" w:rsidP="00916244">
      <w:pPr>
        <w:pStyle w:val="Prrafodelista"/>
        <w:numPr>
          <w:ilvl w:val="0"/>
          <w:numId w:val="231"/>
        </w:numPr>
        <w:tabs>
          <w:tab w:val="left" w:pos="1130"/>
        </w:tabs>
        <w:rPr>
          <w:sz w:val="24"/>
        </w:rPr>
      </w:pPr>
      <w:r>
        <w:rPr>
          <w:sz w:val="24"/>
        </w:rPr>
        <w:t>En</w:t>
      </w:r>
      <w:r>
        <w:rPr>
          <w:spacing w:val="-15"/>
          <w:sz w:val="24"/>
        </w:rPr>
        <w:t xml:space="preserve"> </w:t>
      </w:r>
      <w:r>
        <w:rPr>
          <w:sz w:val="24"/>
        </w:rPr>
        <w:t>caso</w:t>
      </w:r>
      <w:r>
        <w:rPr>
          <w:spacing w:val="-11"/>
          <w:sz w:val="24"/>
        </w:rPr>
        <w:t xml:space="preserve"> </w:t>
      </w:r>
      <w:r>
        <w:rPr>
          <w:sz w:val="24"/>
        </w:rPr>
        <w:t>de</w:t>
      </w:r>
      <w:r>
        <w:rPr>
          <w:spacing w:val="-13"/>
          <w:sz w:val="24"/>
        </w:rPr>
        <w:t xml:space="preserve"> </w:t>
      </w:r>
      <w:r>
        <w:rPr>
          <w:sz w:val="24"/>
        </w:rPr>
        <w:t>síntomas</w:t>
      </w:r>
      <w:r>
        <w:rPr>
          <w:spacing w:val="-10"/>
          <w:sz w:val="24"/>
        </w:rPr>
        <w:t xml:space="preserve"> </w:t>
      </w:r>
      <w:r>
        <w:rPr>
          <w:sz w:val="24"/>
        </w:rPr>
        <w:t>por</w:t>
      </w:r>
      <w:r>
        <w:rPr>
          <w:spacing w:val="-13"/>
          <w:sz w:val="24"/>
        </w:rPr>
        <w:t xml:space="preserve"> </w:t>
      </w:r>
      <w:r>
        <w:rPr>
          <w:sz w:val="24"/>
        </w:rPr>
        <w:t>crisis</w:t>
      </w:r>
      <w:r>
        <w:rPr>
          <w:spacing w:val="-12"/>
          <w:sz w:val="24"/>
        </w:rPr>
        <w:t xml:space="preserve"> </w:t>
      </w:r>
      <w:r>
        <w:rPr>
          <w:sz w:val="24"/>
        </w:rPr>
        <w:t>sanitarias</w:t>
      </w:r>
      <w:r>
        <w:rPr>
          <w:spacing w:val="-10"/>
          <w:sz w:val="24"/>
        </w:rPr>
        <w:t xml:space="preserve"> </w:t>
      </w:r>
      <w:r>
        <w:rPr>
          <w:sz w:val="24"/>
        </w:rPr>
        <w:t>se</w:t>
      </w:r>
      <w:r>
        <w:rPr>
          <w:spacing w:val="-13"/>
          <w:sz w:val="24"/>
        </w:rPr>
        <w:t xml:space="preserve"> </w:t>
      </w:r>
      <w:r>
        <w:rPr>
          <w:sz w:val="24"/>
        </w:rPr>
        <w:t>informará</w:t>
      </w:r>
      <w:r>
        <w:rPr>
          <w:spacing w:val="-8"/>
          <w:sz w:val="24"/>
        </w:rPr>
        <w:t xml:space="preserve"> </w:t>
      </w:r>
      <w:r>
        <w:rPr>
          <w:sz w:val="24"/>
        </w:rPr>
        <w:t>al</w:t>
      </w:r>
      <w:r>
        <w:rPr>
          <w:spacing w:val="-7"/>
          <w:sz w:val="24"/>
        </w:rPr>
        <w:t xml:space="preserve"> </w:t>
      </w:r>
      <w:r>
        <w:rPr>
          <w:sz w:val="24"/>
        </w:rPr>
        <w:t>Centro</w:t>
      </w:r>
      <w:r>
        <w:rPr>
          <w:spacing w:val="-13"/>
          <w:sz w:val="24"/>
        </w:rPr>
        <w:t xml:space="preserve"> </w:t>
      </w:r>
      <w:r>
        <w:rPr>
          <w:sz w:val="24"/>
        </w:rPr>
        <w:t>de</w:t>
      </w:r>
      <w:r>
        <w:rPr>
          <w:spacing w:val="-13"/>
          <w:sz w:val="24"/>
        </w:rPr>
        <w:t xml:space="preserve"> </w:t>
      </w:r>
      <w:r>
        <w:rPr>
          <w:sz w:val="24"/>
        </w:rPr>
        <w:t>salud</w:t>
      </w:r>
      <w:r>
        <w:rPr>
          <w:spacing w:val="-9"/>
          <w:sz w:val="24"/>
        </w:rPr>
        <w:t xml:space="preserve"> </w:t>
      </w:r>
      <w:r>
        <w:rPr>
          <w:sz w:val="24"/>
        </w:rPr>
        <w:t>y</w:t>
      </w:r>
      <w:r>
        <w:rPr>
          <w:spacing w:val="-12"/>
          <w:sz w:val="24"/>
        </w:rPr>
        <w:t xml:space="preserve"> </w:t>
      </w:r>
      <w:r>
        <w:rPr>
          <w:spacing w:val="-2"/>
          <w:sz w:val="24"/>
        </w:rPr>
        <w:t>familia.</w:t>
      </w:r>
    </w:p>
    <w:p w14:paraId="0849587F" w14:textId="77777777" w:rsidR="00151A9B" w:rsidRDefault="00151A9B" w:rsidP="003660A6">
      <w:pPr>
        <w:jc w:val="both"/>
        <w:rPr>
          <w:sz w:val="24"/>
        </w:rPr>
        <w:sectPr w:rsidR="00151A9B">
          <w:pgSz w:w="12240" w:h="15840"/>
          <w:pgMar w:top="1160" w:right="680" w:bottom="1360" w:left="820" w:header="332" w:footer="1166" w:gutter="0"/>
          <w:cols w:space="720"/>
        </w:sectPr>
      </w:pPr>
    </w:p>
    <w:p w14:paraId="00D4A395" w14:textId="77777777" w:rsidR="00151A9B" w:rsidRDefault="00151A9B" w:rsidP="003660A6">
      <w:pPr>
        <w:pStyle w:val="Textoindependiente"/>
        <w:jc w:val="both"/>
        <w:rPr>
          <w:sz w:val="20"/>
        </w:rPr>
      </w:pPr>
    </w:p>
    <w:p w14:paraId="78943B61" w14:textId="77777777" w:rsidR="00151A9B" w:rsidRDefault="00151A9B" w:rsidP="003660A6">
      <w:pPr>
        <w:pStyle w:val="Textoindependiente"/>
        <w:spacing w:before="2"/>
        <w:jc w:val="both"/>
        <w:rPr>
          <w:sz w:val="17"/>
        </w:rPr>
      </w:pPr>
    </w:p>
    <w:p w14:paraId="69B6F78A" w14:textId="77777777" w:rsidR="00151A9B" w:rsidRDefault="003763FC" w:rsidP="003660A6">
      <w:pPr>
        <w:ind w:left="932"/>
        <w:jc w:val="both"/>
        <w:rPr>
          <w:b/>
        </w:rPr>
      </w:pPr>
      <w:r>
        <w:rPr>
          <w:b/>
          <w:spacing w:val="-2"/>
        </w:rPr>
        <w:t>Art.</w:t>
      </w:r>
      <w:r>
        <w:rPr>
          <w:b/>
          <w:spacing w:val="-17"/>
        </w:rPr>
        <w:t xml:space="preserve"> </w:t>
      </w:r>
      <w:r>
        <w:rPr>
          <w:b/>
          <w:spacing w:val="-2"/>
        </w:rPr>
        <w:t>6</w:t>
      </w:r>
      <w:r>
        <w:rPr>
          <w:b/>
          <w:spacing w:val="-11"/>
        </w:rPr>
        <w:t xml:space="preserve"> </w:t>
      </w:r>
      <w:r>
        <w:rPr>
          <w:b/>
          <w:spacing w:val="-2"/>
        </w:rPr>
        <w:t>ALMUERZO</w:t>
      </w:r>
      <w:r>
        <w:rPr>
          <w:b/>
          <w:spacing w:val="-4"/>
        </w:rPr>
        <w:t xml:space="preserve"> </w:t>
      </w:r>
      <w:r>
        <w:rPr>
          <w:b/>
          <w:spacing w:val="-2"/>
        </w:rPr>
        <w:t>Y</w:t>
      </w:r>
      <w:r>
        <w:rPr>
          <w:b/>
          <w:spacing w:val="-3"/>
        </w:rPr>
        <w:t xml:space="preserve"> </w:t>
      </w:r>
      <w:r>
        <w:rPr>
          <w:b/>
          <w:spacing w:val="-2"/>
        </w:rPr>
        <w:t>COLACION</w:t>
      </w:r>
    </w:p>
    <w:p w14:paraId="2B4365E4" w14:textId="77777777" w:rsidR="00151A9B" w:rsidRDefault="00151A9B" w:rsidP="003660A6">
      <w:pPr>
        <w:pStyle w:val="Textoindependiente"/>
        <w:jc w:val="both"/>
        <w:rPr>
          <w:b/>
          <w:sz w:val="22"/>
        </w:rPr>
      </w:pPr>
    </w:p>
    <w:p w14:paraId="53A89FDD" w14:textId="77777777" w:rsidR="00151A9B" w:rsidRDefault="003763FC" w:rsidP="00916244">
      <w:pPr>
        <w:pStyle w:val="Textoindependiente"/>
        <w:numPr>
          <w:ilvl w:val="1"/>
          <w:numId w:val="236"/>
        </w:numPr>
        <w:spacing w:before="1" w:line="276" w:lineRule="auto"/>
        <w:ind w:right="993"/>
        <w:jc w:val="both"/>
      </w:pPr>
      <w:r>
        <w:t>1.-</w:t>
      </w:r>
      <w:r>
        <w:rPr>
          <w:spacing w:val="-2"/>
        </w:rPr>
        <w:t xml:space="preserve"> </w:t>
      </w:r>
      <w:r>
        <w:t>La</w:t>
      </w:r>
      <w:r>
        <w:rPr>
          <w:spacing w:val="-1"/>
        </w:rPr>
        <w:t xml:space="preserve"> </w:t>
      </w:r>
      <w:r>
        <w:t>alimentación correspondiente</w:t>
      </w:r>
      <w:r>
        <w:rPr>
          <w:spacing w:val="-1"/>
        </w:rPr>
        <w:t xml:space="preserve"> </w:t>
      </w:r>
      <w:r>
        <w:t>al PAE (Plan De</w:t>
      </w:r>
      <w:r>
        <w:rPr>
          <w:spacing w:val="-1"/>
        </w:rPr>
        <w:t xml:space="preserve"> </w:t>
      </w:r>
      <w:r>
        <w:t>Alimentación</w:t>
      </w:r>
      <w:r>
        <w:rPr>
          <w:spacing w:val="-3"/>
        </w:rPr>
        <w:t xml:space="preserve"> </w:t>
      </w:r>
      <w:r>
        <w:t>Escolar) de</w:t>
      </w:r>
      <w:r>
        <w:rPr>
          <w:spacing w:val="-1"/>
        </w:rPr>
        <w:t xml:space="preserve"> </w:t>
      </w:r>
      <w:r>
        <w:t>JUNAEB, que consta de desayuno y almuerzo, se entrega a 384 alumnos los cuales han sido escogidos empleando algunos criterios entregados por JUNAEB como por ejemplo considerando la ficha RSH (Registro Social De Hogares) y se entregan también 139 colaciones frías a los/as alumnos/as del programa de “subsistema seguridades y oportunidades”.</w:t>
      </w:r>
    </w:p>
    <w:p w14:paraId="0709B86E" w14:textId="77777777" w:rsidR="00151A9B" w:rsidRDefault="00151A9B" w:rsidP="003660A6">
      <w:pPr>
        <w:pStyle w:val="Textoindependiente"/>
        <w:spacing w:before="4"/>
        <w:jc w:val="both"/>
        <w:rPr>
          <w:sz w:val="21"/>
        </w:rPr>
      </w:pPr>
    </w:p>
    <w:p w14:paraId="1AF510F5" w14:textId="77777777" w:rsidR="00151A9B" w:rsidRDefault="003763FC" w:rsidP="00916244">
      <w:pPr>
        <w:pStyle w:val="Textoindependiente"/>
        <w:numPr>
          <w:ilvl w:val="1"/>
          <w:numId w:val="236"/>
        </w:numPr>
        <w:spacing w:line="276" w:lineRule="auto"/>
        <w:ind w:right="961"/>
        <w:jc w:val="both"/>
      </w:pPr>
      <w:r>
        <w:t>2.-</w:t>
      </w:r>
      <w:r>
        <w:rPr>
          <w:spacing w:val="-5"/>
        </w:rPr>
        <w:t xml:space="preserve"> </w:t>
      </w:r>
      <w:r>
        <w:t>Los</w:t>
      </w:r>
      <w:r>
        <w:rPr>
          <w:spacing w:val="-2"/>
        </w:rPr>
        <w:t xml:space="preserve"> </w:t>
      </w:r>
      <w:r>
        <w:t>alumnos</w:t>
      </w:r>
      <w:r>
        <w:rPr>
          <w:spacing w:val="-1"/>
        </w:rPr>
        <w:t xml:space="preserve"> </w:t>
      </w:r>
      <w:r>
        <w:t>que</w:t>
      </w:r>
      <w:r>
        <w:rPr>
          <w:spacing w:val="-3"/>
        </w:rPr>
        <w:t xml:space="preserve"> </w:t>
      </w:r>
      <w:r>
        <w:t>no</w:t>
      </w:r>
      <w:r>
        <w:rPr>
          <w:spacing w:val="-6"/>
        </w:rPr>
        <w:t xml:space="preserve"> </w:t>
      </w:r>
      <w:r>
        <w:t>se</w:t>
      </w:r>
      <w:r>
        <w:rPr>
          <w:spacing w:val="-3"/>
        </w:rPr>
        <w:t xml:space="preserve"> </w:t>
      </w:r>
      <w:r>
        <w:t>benefician</w:t>
      </w:r>
      <w:r>
        <w:rPr>
          <w:spacing w:val="-4"/>
        </w:rPr>
        <w:t xml:space="preserve"> </w:t>
      </w:r>
      <w:r>
        <w:t>del</w:t>
      </w:r>
      <w:r>
        <w:rPr>
          <w:spacing w:val="-6"/>
        </w:rPr>
        <w:t xml:space="preserve"> </w:t>
      </w:r>
      <w:r>
        <w:t>programa</w:t>
      </w:r>
      <w:r>
        <w:rPr>
          <w:spacing w:val="-4"/>
        </w:rPr>
        <w:t xml:space="preserve"> </w:t>
      </w:r>
      <w:r>
        <w:t>PAE</w:t>
      </w:r>
      <w:r>
        <w:rPr>
          <w:spacing w:val="-4"/>
        </w:rPr>
        <w:t xml:space="preserve"> </w:t>
      </w:r>
      <w:r>
        <w:t>disponen</w:t>
      </w:r>
      <w:r>
        <w:rPr>
          <w:spacing w:val="-5"/>
        </w:rPr>
        <w:t xml:space="preserve"> </w:t>
      </w:r>
      <w:r>
        <w:t>de</w:t>
      </w:r>
      <w:r>
        <w:rPr>
          <w:spacing w:val="-3"/>
        </w:rPr>
        <w:t xml:space="preserve"> </w:t>
      </w:r>
      <w:r>
        <w:t>espacio</w:t>
      </w:r>
      <w:r>
        <w:rPr>
          <w:spacing w:val="-6"/>
        </w:rPr>
        <w:t xml:space="preserve"> </w:t>
      </w:r>
      <w:r>
        <w:t>en</w:t>
      </w:r>
      <w:r>
        <w:rPr>
          <w:spacing w:val="-5"/>
        </w:rPr>
        <w:t xml:space="preserve"> </w:t>
      </w:r>
      <w:r>
        <w:t>el</w:t>
      </w:r>
      <w:r>
        <w:rPr>
          <w:spacing w:val="-6"/>
        </w:rPr>
        <w:t xml:space="preserve"> </w:t>
      </w:r>
      <w:r>
        <w:t>colegio, para almorzarlos alimentos traídos desde sus hogares.</w:t>
      </w:r>
    </w:p>
    <w:p w14:paraId="469834EF" w14:textId="77777777" w:rsidR="00151A9B" w:rsidRDefault="003763FC" w:rsidP="00916244">
      <w:pPr>
        <w:pStyle w:val="Textoindependiente"/>
        <w:numPr>
          <w:ilvl w:val="1"/>
          <w:numId w:val="236"/>
        </w:numPr>
        <w:spacing w:line="291" w:lineRule="exact"/>
        <w:jc w:val="both"/>
      </w:pPr>
      <w:r>
        <w:t>3.-</w:t>
      </w:r>
      <w:r>
        <w:rPr>
          <w:spacing w:val="-11"/>
        </w:rPr>
        <w:t xml:space="preserve"> </w:t>
      </w:r>
      <w:r>
        <w:t>Los</w:t>
      </w:r>
      <w:r>
        <w:rPr>
          <w:spacing w:val="-3"/>
        </w:rPr>
        <w:t xml:space="preserve"> </w:t>
      </w:r>
      <w:r>
        <w:t>horarios</w:t>
      </w:r>
      <w:r>
        <w:rPr>
          <w:spacing w:val="-2"/>
        </w:rPr>
        <w:t xml:space="preserve"> </w:t>
      </w:r>
      <w:r>
        <w:t>de</w:t>
      </w:r>
      <w:r>
        <w:rPr>
          <w:spacing w:val="-9"/>
        </w:rPr>
        <w:t xml:space="preserve"> </w:t>
      </w:r>
      <w:r>
        <w:t>almuerzos</w:t>
      </w:r>
      <w:r>
        <w:rPr>
          <w:spacing w:val="-2"/>
        </w:rPr>
        <w:t xml:space="preserve"> </w:t>
      </w:r>
      <w:r>
        <w:t>y</w:t>
      </w:r>
      <w:r>
        <w:rPr>
          <w:spacing w:val="-3"/>
        </w:rPr>
        <w:t xml:space="preserve"> </w:t>
      </w:r>
      <w:r>
        <w:t>desayunos</w:t>
      </w:r>
      <w:r>
        <w:rPr>
          <w:spacing w:val="-2"/>
        </w:rPr>
        <w:t xml:space="preserve"> </w:t>
      </w:r>
      <w:r>
        <w:t>son</w:t>
      </w:r>
      <w:r>
        <w:rPr>
          <w:spacing w:val="-6"/>
        </w:rPr>
        <w:t xml:space="preserve"> </w:t>
      </w:r>
      <w:r>
        <w:t>los</w:t>
      </w:r>
      <w:r>
        <w:rPr>
          <w:spacing w:val="2"/>
        </w:rPr>
        <w:t xml:space="preserve"> </w:t>
      </w:r>
      <w:r>
        <w:rPr>
          <w:spacing w:val="-2"/>
        </w:rPr>
        <w:t>siguientes:</w:t>
      </w:r>
    </w:p>
    <w:p w14:paraId="58339BED" w14:textId="77777777" w:rsidR="00151A9B" w:rsidRDefault="003763FC" w:rsidP="00916244">
      <w:pPr>
        <w:pStyle w:val="Textoindependiente"/>
        <w:numPr>
          <w:ilvl w:val="1"/>
          <w:numId w:val="236"/>
        </w:numPr>
        <w:spacing w:before="48"/>
        <w:jc w:val="both"/>
      </w:pPr>
      <w:r>
        <w:t>4.-</w:t>
      </w:r>
      <w:r>
        <w:rPr>
          <w:spacing w:val="-25"/>
        </w:rPr>
        <w:t xml:space="preserve"> </w:t>
      </w:r>
      <w:r>
        <w:t>No</w:t>
      </w:r>
      <w:r>
        <w:rPr>
          <w:spacing w:val="-14"/>
        </w:rPr>
        <w:t xml:space="preserve"> </w:t>
      </w:r>
      <w:r>
        <w:t>se</w:t>
      </w:r>
      <w:r>
        <w:rPr>
          <w:spacing w:val="-16"/>
        </w:rPr>
        <w:t xml:space="preserve"> </w:t>
      </w:r>
      <w:r>
        <w:t>permitirá</w:t>
      </w:r>
      <w:r>
        <w:rPr>
          <w:spacing w:val="-14"/>
        </w:rPr>
        <w:t xml:space="preserve"> </w:t>
      </w:r>
      <w:r>
        <w:t>el</w:t>
      </w:r>
      <w:r>
        <w:rPr>
          <w:spacing w:val="-14"/>
        </w:rPr>
        <w:t xml:space="preserve"> </w:t>
      </w:r>
      <w:r>
        <w:t>ingreso</w:t>
      </w:r>
      <w:r>
        <w:rPr>
          <w:spacing w:val="-13"/>
        </w:rPr>
        <w:t xml:space="preserve"> </w:t>
      </w:r>
      <w:r>
        <w:t>de</w:t>
      </w:r>
      <w:r>
        <w:rPr>
          <w:spacing w:val="-16"/>
        </w:rPr>
        <w:t xml:space="preserve"> </w:t>
      </w:r>
      <w:r>
        <w:t>apoderados</w:t>
      </w:r>
      <w:r>
        <w:rPr>
          <w:spacing w:val="-14"/>
        </w:rPr>
        <w:t xml:space="preserve"> </w:t>
      </w:r>
      <w:r>
        <w:t>a</w:t>
      </w:r>
      <w:r>
        <w:rPr>
          <w:spacing w:val="-13"/>
        </w:rPr>
        <w:t xml:space="preserve"> </w:t>
      </w:r>
      <w:r>
        <w:t>los</w:t>
      </w:r>
      <w:r>
        <w:rPr>
          <w:spacing w:val="-14"/>
        </w:rPr>
        <w:t xml:space="preserve"> </w:t>
      </w:r>
      <w:r>
        <w:t>comedores</w:t>
      </w:r>
      <w:r>
        <w:rPr>
          <w:spacing w:val="-14"/>
        </w:rPr>
        <w:t xml:space="preserve"> </w:t>
      </w:r>
      <w:r>
        <w:t>en</w:t>
      </w:r>
      <w:r>
        <w:rPr>
          <w:spacing w:val="-13"/>
        </w:rPr>
        <w:t xml:space="preserve"> </w:t>
      </w:r>
      <w:r>
        <w:t>las</w:t>
      </w:r>
      <w:r>
        <w:rPr>
          <w:spacing w:val="-14"/>
        </w:rPr>
        <w:t xml:space="preserve"> </w:t>
      </w:r>
      <w:r>
        <w:t>horas</w:t>
      </w:r>
      <w:r>
        <w:rPr>
          <w:spacing w:val="-14"/>
        </w:rPr>
        <w:t xml:space="preserve"> </w:t>
      </w:r>
      <w:r>
        <w:t>en</w:t>
      </w:r>
      <w:r>
        <w:rPr>
          <w:spacing w:val="-13"/>
        </w:rPr>
        <w:t xml:space="preserve"> </w:t>
      </w:r>
      <w:r>
        <w:t>que</w:t>
      </w:r>
      <w:r>
        <w:rPr>
          <w:spacing w:val="8"/>
        </w:rPr>
        <w:t xml:space="preserve"> </w:t>
      </w:r>
      <w:r>
        <w:t>estos</w:t>
      </w:r>
      <w:r>
        <w:rPr>
          <w:spacing w:val="-6"/>
        </w:rPr>
        <w:t xml:space="preserve"> </w:t>
      </w:r>
      <w:r>
        <w:rPr>
          <w:spacing w:val="-2"/>
        </w:rPr>
        <w:t>almuerzan.</w:t>
      </w:r>
    </w:p>
    <w:p w14:paraId="4EF1AA8A" w14:textId="77777777" w:rsidR="00151A9B" w:rsidRDefault="00151A9B" w:rsidP="003660A6">
      <w:pPr>
        <w:pStyle w:val="Textoindependiente"/>
        <w:spacing w:before="9"/>
        <w:jc w:val="both"/>
        <w:rPr>
          <w:sz w:val="35"/>
        </w:rPr>
      </w:pPr>
    </w:p>
    <w:p w14:paraId="28284900" w14:textId="77777777" w:rsidR="00151A9B" w:rsidRDefault="003763FC" w:rsidP="00916244">
      <w:pPr>
        <w:pStyle w:val="Textoindependiente"/>
        <w:numPr>
          <w:ilvl w:val="1"/>
          <w:numId w:val="236"/>
        </w:numPr>
        <w:spacing w:before="1" w:line="276" w:lineRule="auto"/>
        <w:ind w:right="1235"/>
        <w:jc w:val="both"/>
      </w:pPr>
      <w:r>
        <w:t>5.-</w:t>
      </w:r>
      <w:r>
        <w:rPr>
          <w:spacing w:val="32"/>
        </w:rPr>
        <w:t xml:space="preserve"> </w:t>
      </w:r>
      <w:r>
        <w:t>Durante</w:t>
      </w:r>
      <w:r>
        <w:rPr>
          <w:spacing w:val="35"/>
        </w:rPr>
        <w:t xml:space="preserve"> </w:t>
      </w:r>
      <w:r>
        <w:t>las</w:t>
      </w:r>
      <w:r>
        <w:rPr>
          <w:spacing w:val="40"/>
        </w:rPr>
        <w:t xml:space="preserve"> </w:t>
      </w:r>
      <w:r>
        <w:t>horas</w:t>
      </w:r>
      <w:r>
        <w:rPr>
          <w:spacing w:val="39"/>
        </w:rPr>
        <w:t xml:space="preserve"> </w:t>
      </w:r>
      <w:r>
        <w:t>de</w:t>
      </w:r>
      <w:r>
        <w:rPr>
          <w:spacing w:val="38"/>
        </w:rPr>
        <w:t xml:space="preserve"> </w:t>
      </w:r>
      <w:r>
        <w:t>desayuno</w:t>
      </w:r>
      <w:r>
        <w:rPr>
          <w:spacing w:val="32"/>
        </w:rPr>
        <w:t xml:space="preserve"> </w:t>
      </w:r>
      <w:r>
        <w:t>y</w:t>
      </w:r>
      <w:r>
        <w:rPr>
          <w:spacing w:val="35"/>
        </w:rPr>
        <w:t xml:space="preserve"> </w:t>
      </w:r>
      <w:r>
        <w:t>almuerzo</w:t>
      </w:r>
      <w:r>
        <w:rPr>
          <w:spacing w:val="40"/>
        </w:rPr>
        <w:t xml:space="preserve"> </w:t>
      </w:r>
      <w:r>
        <w:t>se</w:t>
      </w:r>
      <w:r>
        <w:rPr>
          <w:spacing w:val="34"/>
        </w:rPr>
        <w:t xml:space="preserve"> </w:t>
      </w:r>
      <w:r>
        <w:t>cautelará</w:t>
      </w:r>
      <w:r>
        <w:rPr>
          <w:spacing w:val="38"/>
        </w:rPr>
        <w:t xml:space="preserve"> </w:t>
      </w:r>
      <w:r>
        <w:t>un</w:t>
      </w:r>
      <w:r>
        <w:rPr>
          <w:spacing w:val="37"/>
        </w:rPr>
        <w:t xml:space="preserve"> </w:t>
      </w:r>
      <w:r>
        <w:t>correcto</w:t>
      </w:r>
      <w:r>
        <w:rPr>
          <w:spacing w:val="37"/>
        </w:rPr>
        <w:t xml:space="preserve"> </w:t>
      </w:r>
      <w:r>
        <w:t>uso</w:t>
      </w:r>
      <w:r>
        <w:rPr>
          <w:spacing w:val="36"/>
        </w:rPr>
        <w:t xml:space="preserve"> </w:t>
      </w:r>
      <w:r>
        <w:t>de</w:t>
      </w:r>
      <w:r>
        <w:rPr>
          <w:spacing w:val="38"/>
        </w:rPr>
        <w:t xml:space="preserve"> </w:t>
      </w:r>
      <w:r>
        <w:t>los comedores y un buen comportamiento en el mismo.</w:t>
      </w:r>
    </w:p>
    <w:p w14:paraId="2C8548D0" w14:textId="77777777" w:rsidR="00151A9B" w:rsidRDefault="003763FC" w:rsidP="00916244">
      <w:pPr>
        <w:pStyle w:val="Textoindependiente"/>
        <w:numPr>
          <w:ilvl w:val="1"/>
          <w:numId w:val="236"/>
        </w:numPr>
        <w:spacing w:before="190" w:line="276" w:lineRule="auto"/>
        <w:ind w:right="1005"/>
        <w:jc w:val="both"/>
      </w:pPr>
      <w:r>
        <w:t>Nota: En situaciones especiales como catástrofes o crisis sanitarias la atención será remota siguiendo las disposiciones del Ministerio de Educación y SEREMI de Salud, puesto que tiene la facultad de suspender las clases en establecimientos educaciones y las actividades masivas en lugares cerrados, en situaciones de emergencia sanitarias.</w:t>
      </w:r>
    </w:p>
    <w:p w14:paraId="104715CD" w14:textId="77777777" w:rsidR="00151A9B" w:rsidRDefault="00151A9B" w:rsidP="003660A6">
      <w:pPr>
        <w:spacing w:line="276" w:lineRule="auto"/>
        <w:jc w:val="both"/>
        <w:sectPr w:rsidR="00151A9B">
          <w:pgSz w:w="12240" w:h="15840"/>
          <w:pgMar w:top="1160" w:right="680" w:bottom="1360" w:left="820" w:header="332" w:footer="1166" w:gutter="0"/>
          <w:cols w:space="720"/>
        </w:sectPr>
      </w:pPr>
    </w:p>
    <w:p w14:paraId="5C70F22F" w14:textId="77777777" w:rsidR="00151A9B" w:rsidRDefault="003763FC" w:rsidP="00DF17B2">
      <w:pPr>
        <w:pStyle w:val="Ttulo4"/>
        <w:spacing w:before="214"/>
        <w:ind w:left="1" w:right="126"/>
        <w:jc w:val="center"/>
      </w:pPr>
      <w:bookmarkStart w:id="28" w:name="ORGANIGRAMA_DEL_NIVEL_BASICO"/>
      <w:bookmarkEnd w:id="28"/>
      <w:r>
        <w:rPr>
          <w:spacing w:val="-2"/>
        </w:rPr>
        <w:lastRenderedPageBreak/>
        <w:t>ORGANIGRAMA</w:t>
      </w:r>
      <w:r>
        <w:rPr>
          <w:spacing w:val="-4"/>
        </w:rPr>
        <w:t xml:space="preserve"> </w:t>
      </w:r>
      <w:r>
        <w:rPr>
          <w:spacing w:val="-2"/>
        </w:rPr>
        <w:t>DEL</w:t>
      </w:r>
      <w:r>
        <w:rPr>
          <w:spacing w:val="-4"/>
        </w:rPr>
        <w:t xml:space="preserve"> </w:t>
      </w:r>
      <w:r>
        <w:rPr>
          <w:spacing w:val="-2"/>
        </w:rPr>
        <w:t>NIVEL</w:t>
      </w:r>
      <w:r>
        <w:rPr>
          <w:spacing w:val="-4"/>
        </w:rPr>
        <w:t xml:space="preserve"> </w:t>
      </w:r>
      <w:r>
        <w:rPr>
          <w:spacing w:val="-2"/>
        </w:rPr>
        <w:t>BASICO</w:t>
      </w:r>
    </w:p>
    <w:p w14:paraId="7407E6BD" w14:textId="77777777" w:rsidR="00151A9B" w:rsidRDefault="00151A9B" w:rsidP="003660A6">
      <w:pPr>
        <w:pStyle w:val="Textoindependiente"/>
        <w:spacing w:before="7"/>
        <w:jc w:val="both"/>
        <w:rPr>
          <w:b/>
          <w:sz w:val="28"/>
        </w:rPr>
      </w:pPr>
    </w:p>
    <w:tbl>
      <w:tblPr>
        <w:tblStyle w:val="GridTable4Accent6"/>
        <w:tblW w:w="0" w:type="auto"/>
        <w:jc w:val="center"/>
        <w:tblLayout w:type="fixed"/>
        <w:tblLook w:val="01E0" w:firstRow="1" w:lastRow="1" w:firstColumn="1" w:lastColumn="1" w:noHBand="0" w:noVBand="0"/>
      </w:tblPr>
      <w:tblGrid>
        <w:gridCol w:w="2137"/>
        <w:gridCol w:w="3289"/>
        <w:gridCol w:w="1964"/>
        <w:gridCol w:w="1700"/>
      </w:tblGrid>
      <w:tr w:rsidR="00151A9B" w14:paraId="7D02C8F2" w14:textId="77777777" w:rsidTr="00BC632F">
        <w:trPr>
          <w:cnfStyle w:val="100000000000" w:firstRow="1" w:lastRow="0" w:firstColumn="0" w:lastColumn="0" w:oddVBand="0" w:evenVBand="0" w:oddHBand="0"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2137" w:type="dxa"/>
            <w:vMerge w:val="restart"/>
          </w:tcPr>
          <w:p w14:paraId="6E2BCF8D" w14:textId="77777777" w:rsidR="00151A9B" w:rsidRDefault="003763FC" w:rsidP="003660A6">
            <w:pPr>
              <w:pStyle w:val="TableParagraph"/>
              <w:spacing w:before="7"/>
              <w:ind w:left="125"/>
              <w:jc w:val="both"/>
              <w:rPr>
                <w:b w:val="0"/>
                <w:sz w:val="24"/>
              </w:rPr>
            </w:pPr>
            <w:r>
              <w:rPr>
                <w:b w:val="0"/>
                <w:spacing w:val="-2"/>
                <w:sz w:val="24"/>
              </w:rPr>
              <w:t>ESTAMENTO</w:t>
            </w:r>
          </w:p>
        </w:tc>
        <w:tc>
          <w:tcPr>
            <w:cnfStyle w:val="000010000000" w:firstRow="0" w:lastRow="0" w:firstColumn="0" w:lastColumn="0" w:oddVBand="1" w:evenVBand="0" w:oddHBand="0" w:evenHBand="0" w:firstRowFirstColumn="0" w:firstRowLastColumn="0" w:lastRowFirstColumn="0" w:lastRowLastColumn="0"/>
            <w:tcW w:w="3289" w:type="dxa"/>
            <w:vMerge w:val="restart"/>
          </w:tcPr>
          <w:p w14:paraId="21C64DD5" w14:textId="77777777" w:rsidR="00151A9B" w:rsidRDefault="003763FC" w:rsidP="003660A6">
            <w:pPr>
              <w:pStyle w:val="TableParagraph"/>
              <w:spacing w:before="7"/>
              <w:ind w:left="124"/>
              <w:jc w:val="both"/>
              <w:rPr>
                <w:b w:val="0"/>
                <w:sz w:val="24"/>
              </w:rPr>
            </w:pPr>
            <w:r>
              <w:rPr>
                <w:b w:val="0"/>
                <w:spacing w:val="-2"/>
                <w:sz w:val="24"/>
              </w:rPr>
              <w:t>FUNCIONARIO</w:t>
            </w:r>
          </w:p>
        </w:tc>
        <w:tc>
          <w:tcPr>
            <w:cnfStyle w:val="000100000000" w:firstRow="0" w:lastRow="0" w:firstColumn="0" w:lastColumn="1" w:oddVBand="0" w:evenVBand="0" w:oddHBand="0" w:evenHBand="0" w:firstRowFirstColumn="0" w:firstRowLastColumn="0" w:lastRowFirstColumn="0" w:lastRowLastColumn="0"/>
            <w:tcW w:w="3664" w:type="dxa"/>
            <w:gridSpan w:val="2"/>
          </w:tcPr>
          <w:p w14:paraId="4FA4B6B9" w14:textId="77777777" w:rsidR="00151A9B" w:rsidRDefault="003763FC" w:rsidP="003660A6">
            <w:pPr>
              <w:pStyle w:val="TableParagraph"/>
              <w:spacing w:line="273" w:lineRule="exact"/>
              <w:ind w:left="1162"/>
              <w:jc w:val="both"/>
              <w:rPr>
                <w:b w:val="0"/>
                <w:sz w:val="24"/>
              </w:rPr>
            </w:pPr>
            <w:r>
              <w:rPr>
                <w:b w:val="0"/>
                <w:sz w:val="24"/>
              </w:rPr>
              <w:t>JORNADA</w:t>
            </w:r>
            <w:r>
              <w:rPr>
                <w:b w:val="0"/>
                <w:spacing w:val="-12"/>
                <w:sz w:val="24"/>
              </w:rPr>
              <w:t xml:space="preserve"> </w:t>
            </w:r>
            <w:r>
              <w:rPr>
                <w:b w:val="0"/>
                <w:spacing w:val="-5"/>
                <w:sz w:val="24"/>
              </w:rPr>
              <w:t>JEC</w:t>
            </w:r>
          </w:p>
        </w:tc>
      </w:tr>
      <w:tr w:rsidR="00151A9B" w14:paraId="1E06C65D" w14:textId="77777777" w:rsidTr="00BC632F">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2137" w:type="dxa"/>
            <w:vMerge/>
          </w:tcPr>
          <w:p w14:paraId="6EE3E1C6" w14:textId="77777777" w:rsidR="00151A9B" w:rsidRDefault="00151A9B" w:rsidP="003660A6">
            <w:pPr>
              <w:jc w:val="both"/>
              <w:rPr>
                <w:sz w:val="2"/>
                <w:szCs w:val="2"/>
              </w:rPr>
            </w:pPr>
          </w:p>
        </w:tc>
        <w:tc>
          <w:tcPr>
            <w:cnfStyle w:val="000010000000" w:firstRow="0" w:lastRow="0" w:firstColumn="0" w:lastColumn="0" w:oddVBand="1" w:evenVBand="0" w:oddHBand="0" w:evenHBand="0" w:firstRowFirstColumn="0" w:firstRowLastColumn="0" w:lastRowFirstColumn="0" w:lastRowLastColumn="0"/>
            <w:tcW w:w="3289" w:type="dxa"/>
            <w:vMerge/>
          </w:tcPr>
          <w:p w14:paraId="37595E7E" w14:textId="77777777" w:rsidR="00151A9B" w:rsidRDefault="00151A9B" w:rsidP="003660A6">
            <w:pPr>
              <w:jc w:val="both"/>
              <w:rPr>
                <w:sz w:val="2"/>
                <w:szCs w:val="2"/>
              </w:rPr>
            </w:pPr>
          </w:p>
        </w:tc>
        <w:tc>
          <w:tcPr>
            <w:tcW w:w="1964" w:type="dxa"/>
          </w:tcPr>
          <w:p w14:paraId="7A8AE176" w14:textId="77777777" w:rsidR="00151A9B" w:rsidRPr="0075011D" w:rsidRDefault="003763FC" w:rsidP="003660A6">
            <w:pPr>
              <w:pStyle w:val="TableParagraph"/>
              <w:spacing w:line="272" w:lineRule="exact"/>
              <w:ind w:left="283"/>
              <w:jc w:val="both"/>
              <w:cnfStyle w:val="000000100000" w:firstRow="0" w:lastRow="0" w:firstColumn="0" w:lastColumn="0" w:oddVBand="0" w:evenVBand="0" w:oddHBand="1" w:evenHBand="0" w:firstRowFirstColumn="0" w:firstRowLastColumn="0" w:lastRowFirstColumn="0" w:lastRowLastColumn="0"/>
              <w:rPr>
                <w:sz w:val="24"/>
              </w:rPr>
            </w:pPr>
            <w:r w:rsidRPr="0075011D">
              <w:rPr>
                <w:sz w:val="24"/>
              </w:rPr>
              <w:t>Lunes</w:t>
            </w:r>
            <w:r w:rsidRPr="0075011D">
              <w:rPr>
                <w:spacing w:val="-12"/>
                <w:sz w:val="24"/>
              </w:rPr>
              <w:t xml:space="preserve"> </w:t>
            </w:r>
            <w:r w:rsidRPr="0075011D">
              <w:rPr>
                <w:sz w:val="24"/>
              </w:rPr>
              <w:t>a</w:t>
            </w:r>
            <w:r w:rsidRPr="0075011D">
              <w:rPr>
                <w:spacing w:val="-11"/>
                <w:sz w:val="24"/>
              </w:rPr>
              <w:t xml:space="preserve"> </w:t>
            </w:r>
            <w:r w:rsidRPr="0075011D">
              <w:rPr>
                <w:spacing w:val="-2"/>
                <w:sz w:val="24"/>
              </w:rPr>
              <w:t>Jueves</w:t>
            </w:r>
          </w:p>
        </w:tc>
        <w:tc>
          <w:tcPr>
            <w:cnfStyle w:val="000100000000" w:firstRow="0" w:lastRow="0" w:firstColumn="0" w:lastColumn="1" w:oddVBand="0" w:evenVBand="0" w:oddHBand="0" w:evenHBand="0" w:firstRowFirstColumn="0" w:firstRowLastColumn="0" w:lastRowFirstColumn="0" w:lastRowLastColumn="0"/>
            <w:tcW w:w="1700" w:type="dxa"/>
          </w:tcPr>
          <w:p w14:paraId="3CF855F7" w14:textId="77777777" w:rsidR="00151A9B" w:rsidRDefault="003763FC" w:rsidP="003660A6">
            <w:pPr>
              <w:pStyle w:val="TableParagraph"/>
              <w:spacing w:line="272" w:lineRule="exact"/>
              <w:ind w:left="480"/>
              <w:jc w:val="both"/>
              <w:rPr>
                <w:b w:val="0"/>
                <w:sz w:val="24"/>
              </w:rPr>
            </w:pPr>
            <w:r>
              <w:rPr>
                <w:b w:val="0"/>
                <w:spacing w:val="-2"/>
                <w:sz w:val="24"/>
              </w:rPr>
              <w:t>Viernes</w:t>
            </w:r>
          </w:p>
        </w:tc>
      </w:tr>
      <w:tr w:rsidR="00151A9B" w14:paraId="3EDE97B2" w14:textId="77777777" w:rsidTr="00BC632F">
        <w:trPr>
          <w:trHeight w:val="292"/>
          <w:jc w:val="center"/>
        </w:trPr>
        <w:tc>
          <w:tcPr>
            <w:cnfStyle w:val="001000000000" w:firstRow="0" w:lastRow="0" w:firstColumn="1" w:lastColumn="0" w:oddVBand="0" w:evenVBand="0" w:oddHBand="0" w:evenHBand="0" w:firstRowFirstColumn="0" w:firstRowLastColumn="0" w:lastRowFirstColumn="0" w:lastRowLastColumn="0"/>
            <w:tcW w:w="2137" w:type="dxa"/>
          </w:tcPr>
          <w:p w14:paraId="04F4AB44" w14:textId="77777777" w:rsidR="00151A9B" w:rsidRDefault="003763FC" w:rsidP="003660A6">
            <w:pPr>
              <w:pStyle w:val="TableParagraph"/>
              <w:spacing w:line="272" w:lineRule="exact"/>
              <w:ind w:left="125"/>
              <w:jc w:val="both"/>
              <w:rPr>
                <w:b w:val="0"/>
                <w:sz w:val="24"/>
              </w:rPr>
            </w:pPr>
            <w:r>
              <w:rPr>
                <w:b w:val="0"/>
                <w:spacing w:val="-2"/>
                <w:sz w:val="24"/>
              </w:rPr>
              <w:t>Director</w:t>
            </w:r>
          </w:p>
        </w:tc>
        <w:tc>
          <w:tcPr>
            <w:cnfStyle w:val="000010000000" w:firstRow="0" w:lastRow="0" w:firstColumn="0" w:lastColumn="0" w:oddVBand="1" w:evenVBand="0" w:oddHBand="0" w:evenHBand="0" w:firstRowFirstColumn="0" w:firstRowLastColumn="0" w:lastRowFirstColumn="0" w:lastRowLastColumn="0"/>
            <w:tcW w:w="3289" w:type="dxa"/>
          </w:tcPr>
          <w:p w14:paraId="395AFC23" w14:textId="77777777" w:rsidR="00151A9B" w:rsidRDefault="003763FC" w:rsidP="003660A6">
            <w:pPr>
              <w:pStyle w:val="TableParagraph"/>
              <w:spacing w:line="272" w:lineRule="exact"/>
              <w:ind w:left="124"/>
              <w:jc w:val="both"/>
              <w:rPr>
                <w:sz w:val="24"/>
              </w:rPr>
            </w:pPr>
            <w:r>
              <w:rPr>
                <w:spacing w:val="-2"/>
                <w:sz w:val="24"/>
              </w:rPr>
              <w:t>Mireya Aguilera</w:t>
            </w:r>
            <w:r>
              <w:rPr>
                <w:spacing w:val="-3"/>
                <w:sz w:val="24"/>
              </w:rPr>
              <w:t xml:space="preserve"> </w:t>
            </w:r>
            <w:r>
              <w:rPr>
                <w:spacing w:val="-2"/>
                <w:sz w:val="24"/>
              </w:rPr>
              <w:t>Campos</w:t>
            </w:r>
          </w:p>
        </w:tc>
        <w:tc>
          <w:tcPr>
            <w:tcW w:w="1964" w:type="dxa"/>
            <w:vMerge w:val="restart"/>
          </w:tcPr>
          <w:p w14:paraId="72879989" w14:textId="77777777" w:rsidR="00151A9B" w:rsidRDefault="00151A9B" w:rsidP="003660A6">
            <w:pPr>
              <w:pStyle w:val="TableParagraph"/>
              <w:jc w:val="both"/>
              <w:cnfStyle w:val="000000000000" w:firstRow="0" w:lastRow="0" w:firstColumn="0" w:lastColumn="0" w:oddVBand="0" w:evenVBand="0" w:oddHBand="0" w:evenHBand="0" w:firstRowFirstColumn="0" w:firstRowLastColumn="0" w:lastRowFirstColumn="0" w:lastRowLastColumn="0"/>
              <w:rPr>
                <w:b/>
                <w:sz w:val="24"/>
              </w:rPr>
            </w:pPr>
          </w:p>
          <w:p w14:paraId="571A2045" w14:textId="77777777" w:rsidR="00151A9B" w:rsidRDefault="00151A9B" w:rsidP="003660A6">
            <w:pPr>
              <w:pStyle w:val="TableParagraph"/>
              <w:jc w:val="both"/>
              <w:cnfStyle w:val="000000000000" w:firstRow="0" w:lastRow="0" w:firstColumn="0" w:lastColumn="0" w:oddVBand="0" w:evenVBand="0" w:oddHBand="0" w:evenHBand="0" w:firstRowFirstColumn="0" w:firstRowLastColumn="0" w:lastRowFirstColumn="0" w:lastRowLastColumn="0"/>
              <w:rPr>
                <w:b/>
                <w:sz w:val="24"/>
              </w:rPr>
            </w:pPr>
          </w:p>
          <w:p w14:paraId="2054C884" w14:textId="77777777" w:rsidR="00151A9B" w:rsidRDefault="00151A9B" w:rsidP="003660A6">
            <w:pPr>
              <w:pStyle w:val="TableParagraph"/>
              <w:spacing w:before="1"/>
              <w:jc w:val="both"/>
              <w:cnfStyle w:val="000000000000" w:firstRow="0" w:lastRow="0" w:firstColumn="0" w:lastColumn="0" w:oddVBand="0" w:evenVBand="0" w:oddHBand="0" w:evenHBand="0" w:firstRowFirstColumn="0" w:firstRowLastColumn="0" w:lastRowFirstColumn="0" w:lastRowLastColumn="0"/>
              <w:rPr>
                <w:b/>
                <w:sz w:val="24"/>
              </w:rPr>
            </w:pPr>
          </w:p>
          <w:p w14:paraId="6F9D346F" w14:textId="77777777" w:rsidR="00151A9B" w:rsidRDefault="003763FC" w:rsidP="003660A6">
            <w:pPr>
              <w:pStyle w:val="TableParagraph"/>
              <w:ind w:left="446"/>
              <w:jc w:val="both"/>
              <w:cnfStyle w:val="000000000000" w:firstRow="0" w:lastRow="0" w:firstColumn="0" w:lastColumn="0" w:oddVBand="0" w:evenVBand="0" w:oddHBand="0" w:evenHBand="0" w:firstRowFirstColumn="0" w:firstRowLastColumn="0" w:lastRowFirstColumn="0" w:lastRowLastColumn="0"/>
              <w:rPr>
                <w:sz w:val="24"/>
              </w:rPr>
            </w:pPr>
            <w:r>
              <w:rPr>
                <w:sz w:val="24"/>
              </w:rPr>
              <w:t>8:15</w:t>
            </w:r>
            <w:r>
              <w:rPr>
                <w:spacing w:val="-16"/>
                <w:sz w:val="24"/>
              </w:rPr>
              <w:t xml:space="preserve"> </w:t>
            </w:r>
            <w:r>
              <w:rPr>
                <w:sz w:val="24"/>
              </w:rPr>
              <w:t>a</w:t>
            </w:r>
            <w:r>
              <w:rPr>
                <w:spacing w:val="-12"/>
                <w:sz w:val="24"/>
              </w:rPr>
              <w:t xml:space="preserve"> </w:t>
            </w:r>
            <w:r>
              <w:rPr>
                <w:spacing w:val="-2"/>
                <w:sz w:val="24"/>
              </w:rPr>
              <w:t>17.45</w:t>
            </w:r>
          </w:p>
        </w:tc>
        <w:tc>
          <w:tcPr>
            <w:cnfStyle w:val="000100000000" w:firstRow="0" w:lastRow="0" w:firstColumn="0" w:lastColumn="1" w:oddVBand="0" w:evenVBand="0" w:oddHBand="0" w:evenHBand="0" w:firstRowFirstColumn="0" w:firstRowLastColumn="0" w:lastRowFirstColumn="0" w:lastRowLastColumn="0"/>
            <w:tcW w:w="1700" w:type="dxa"/>
            <w:vMerge w:val="restart"/>
          </w:tcPr>
          <w:p w14:paraId="7CF18746" w14:textId="77777777" w:rsidR="00151A9B" w:rsidRPr="0075011D" w:rsidRDefault="00151A9B" w:rsidP="003660A6">
            <w:pPr>
              <w:pStyle w:val="TableParagraph"/>
              <w:jc w:val="both"/>
              <w:rPr>
                <w:b w:val="0"/>
                <w:sz w:val="24"/>
              </w:rPr>
            </w:pPr>
          </w:p>
          <w:p w14:paraId="58DF797F" w14:textId="77777777" w:rsidR="00151A9B" w:rsidRPr="0075011D" w:rsidRDefault="00151A9B" w:rsidP="003660A6">
            <w:pPr>
              <w:pStyle w:val="TableParagraph"/>
              <w:jc w:val="both"/>
              <w:rPr>
                <w:b w:val="0"/>
                <w:sz w:val="24"/>
              </w:rPr>
            </w:pPr>
          </w:p>
          <w:p w14:paraId="1044DABA" w14:textId="77777777" w:rsidR="00151A9B" w:rsidRPr="0075011D" w:rsidRDefault="00151A9B" w:rsidP="003660A6">
            <w:pPr>
              <w:pStyle w:val="TableParagraph"/>
              <w:spacing w:before="1"/>
              <w:jc w:val="both"/>
              <w:rPr>
                <w:b w:val="0"/>
                <w:sz w:val="24"/>
              </w:rPr>
            </w:pPr>
          </w:p>
          <w:p w14:paraId="3C87C007" w14:textId="77777777" w:rsidR="00151A9B" w:rsidRPr="0075011D" w:rsidRDefault="003763FC" w:rsidP="003660A6">
            <w:pPr>
              <w:pStyle w:val="TableParagraph"/>
              <w:ind w:left="120"/>
              <w:jc w:val="both"/>
              <w:rPr>
                <w:b w:val="0"/>
                <w:sz w:val="24"/>
              </w:rPr>
            </w:pPr>
            <w:r w:rsidRPr="0075011D">
              <w:rPr>
                <w:b w:val="0"/>
                <w:sz w:val="24"/>
              </w:rPr>
              <w:t>8.15</w:t>
            </w:r>
            <w:r w:rsidRPr="0075011D">
              <w:rPr>
                <w:b w:val="0"/>
                <w:spacing w:val="-19"/>
                <w:sz w:val="24"/>
              </w:rPr>
              <w:t xml:space="preserve"> </w:t>
            </w:r>
            <w:r w:rsidRPr="0075011D">
              <w:rPr>
                <w:b w:val="0"/>
                <w:sz w:val="24"/>
              </w:rPr>
              <w:t>a</w:t>
            </w:r>
            <w:r w:rsidRPr="0075011D">
              <w:rPr>
                <w:b w:val="0"/>
                <w:spacing w:val="-10"/>
                <w:sz w:val="24"/>
              </w:rPr>
              <w:t xml:space="preserve"> </w:t>
            </w:r>
            <w:r w:rsidRPr="0075011D">
              <w:rPr>
                <w:b w:val="0"/>
                <w:spacing w:val="-2"/>
                <w:sz w:val="24"/>
              </w:rPr>
              <w:t>14.15</w:t>
            </w:r>
          </w:p>
        </w:tc>
      </w:tr>
      <w:tr w:rsidR="00151A9B" w14:paraId="0C4325F7" w14:textId="77777777" w:rsidTr="00BC632F">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2137" w:type="dxa"/>
          </w:tcPr>
          <w:p w14:paraId="7C6E689E" w14:textId="77777777" w:rsidR="00151A9B" w:rsidRDefault="003763FC" w:rsidP="003660A6">
            <w:pPr>
              <w:pStyle w:val="TableParagraph"/>
              <w:spacing w:line="272" w:lineRule="exact"/>
              <w:ind w:left="125"/>
              <w:jc w:val="both"/>
              <w:rPr>
                <w:b w:val="0"/>
                <w:sz w:val="24"/>
              </w:rPr>
            </w:pPr>
            <w:r>
              <w:rPr>
                <w:b w:val="0"/>
                <w:spacing w:val="-2"/>
                <w:sz w:val="24"/>
              </w:rPr>
              <w:t>Inspector</w:t>
            </w:r>
            <w:r>
              <w:rPr>
                <w:b w:val="0"/>
                <w:spacing w:val="-7"/>
                <w:sz w:val="24"/>
              </w:rPr>
              <w:t xml:space="preserve"> </w:t>
            </w:r>
            <w:r>
              <w:rPr>
                <w:b w:val="0"/>
                <w:spacing w:val="-2"/>
                <w:sz w:val="24"/>
              </w:rPr>
              <w:t>General</w:t>
            </w:r>
          </w:p>
        </w:tc>
        <w:tc>
          <w:tcPr>
            <w:cnfStyle w:val="000010000000" w:firstRow="0" w:lastRow="0" w:firstColumn="0" w:lastColumn="0" w:oddVBand="1" w:evenVBand="0" w:oddHBand="0" w:evenHBand="0" w:firstRowFirstColumn="0" w:firstRowLastColumn="0" w:lastRowFirstColumn="0" w:lastRowLastColumn="0"/>
            <w:tcW w:w="3289" w:type="dxa"/>
          </w:tcPr>
          <w:p w14:paraId="32B07740" w14:textId="77777777" w:rsidR="00151A9B" w:rsidRDefault="003763FC" w:rsidP="003660A6">
            <w:pPr>
              <w:pStyle w:val="TableParagraph"/>
              <w:spacing w:line="272" w:lineRule="exact"/>
              <w:ind w:left="124"/>
              <w:jc w:val="both"/>
              <w:rPr>
                <w:sz w:val="24"/>
              </w:rPr>
            </w:pPr>
            <w:r>
              <w:rPr>
                <w:spacing w:val="-2"/>
                <w:sz w:val="24"/>
              </w:rPr>
              <w:t>Alejandro</w:t>
            </w:r>
            <w:r>
              <w:rPr>
                <w:spacing w:val="-8"/>
                <w:sz w:val="24"/>
              </w:rPr>
              <w:t xml:space="preserve"> </w:t>
            </w:r>
            <w:r>
              <w:rPr>
                <w:spacing w:val="-2"/>
                <w:sz w:val="24"/>
              </w:rPr>
              <w:t>Pereira</w:t>
            </w:r>
            <w:r>
              <w:rPr>
                <w:spacing w:val="4"/>
                <w:sz w:val="24"/>
              </w:rPr>
              <w:t xml:space="preserve"> </w:t>
            </w:r>
            <w:r>
              <w:rPr>
                <w:spacing w:val="-4"/>
                <w:sz w:val="24"/>
              </w:rPr>
              <w:t>Rojas</w:t>
            </w:r>
          </w:p>
        </w:tc>
        <w:tc>
          <w:tcPr>
            <w:tcW w:w="1964" w:type="dxa"/>
            <w:vMerge/>
          </w:tcPr>
          <w:p w14:paraId="36DBA3D9" w14:textId="77777777" w:rsidR="00151A9B" w:rsidRDefault="00151A9B" w:rsidP="003660A6">
            <w:pPr>
              <w:jc w:val="both"/>
              <w:cnfStyle w:val="000000100000" w:firstRow="0" w:lastRow="0" w:firstColumn="0" w:lastColumn="0" w:oddVBand="0" w:evenVBand="0" w:oddHBand="1" w:evenHBand="0" w:firstRowFirstColumn="0" w:firstRowLastColumn="0" w:lastRowFirstColumn="0" w:lastRowLastColumn="0"/>
              <w:rPr>
                <w:sz w:val="2"/>
                <w:szCs w:val="2"/>
              </w:rPr>
            </w:pPr>
          </w:p>
        </w:tc>
        <w:tc>
          <w:tcPr>
            <w:cnfStyle w:val="000100000000" w:firstRow="0" w:lastRow="0" w:firstColumn="0" w:lastColumn="1" w:oddVBand="0" w:evenVBand="0" w:oddHBand="0" w:evenHBand="0" w:firstRowFirstColumn="0" w:firstRowLastColumn="0" w:lastRowFirstColumn="0" w:lastRowLastColumn="0"/>
            <w:tcW w:w="1700" w:type="dxa"/>
            <w:vMerge/>
          </w:tcPr>
          <w:p w14:paraId="23298E41" w14:textId="77777777" w:rsidR="00151A9B" w:rsidRPr="0075011D" w:rsidRDefault="00151A9B" w:rsidP="003660A6">
            <w:pPr>
              <w:jc w:val="both"/>
              <w:rPr>
                <w:b w:val="0"/>
                <w:sz w:val="2"/>
                <w:szCs w:val="2"/>
              </w:rPr>
            </w:pPr>
          </w:p>
        </w:tc>
      </w:tr>
      <w:tr w:rsidR="00151A9B" w14:paraId="1DD416C1" w14:textId="77777777" w:rsidTr="00BC632F">
        <w:trPr>
          <w:trHeight w:val="292"/>
          <w:jc w:val="center"/>
        </w:trPr>
        <w:tc>
          <w:tcPr>
            <w:cnfStyle w:val="001000000000" w:firstRow="0" w:lastRow="0" w:firstColumn="1" w:lastColumn="0" w:oddVBand="0" w:evenVBand="0" w:oddHBand="0" w:evenHBand="0" w:firstRowFirstColumn="0" w:firstRowLastColumn="0" w:lastRowFirstColumn="0" w:lastRowLastColumn="0"/>
            <w:tcW w:w="2137" w:type="dxa"/>
          </w:tcPr>
          <w:p w14:paraId="071419C0" w14:textId="77777777" w:rsidR="00151A9B" w:rsidRDefault="003763FC" w:rsidP="003660A6">
            <w:pPr>
              <w:pStyle w:val="TableParagraph"/>
              <w:spacing w:line="272" w:lineRule="exact"/>
              <w:ind w:left="125"/>
              <w:jc w:val="both"/>
              <w:rPr>
                <w:b w:val="0"/>
                <w:sz w:val="24"/>
              </w:rPr>
            </w:pPr>
            <w:r>
              <w:rPr>
                <w:b w:val="0"/>
                <w:spacing w:val="-2"/>
                <w:sz w:val="24"/>
              </w:rPr>
              <w:t>U.T.P.</w:t>
            </w:r>
          </w:p>
        </w:tc>
        <w:tc>
          <w:tcPr>
            <w:cnfStyle w:val="000010000000" w:firstRow="0" w:lastRow="0" w:firstColumn="0" w:lastColumn="0" w:oddVBand="1" w:evenVBand="0" w:oddHBand="0" w:evenHBand="0" w:firstRowFirstColumn="0" w:firstRowLastColumn="0" w:lastRowFirstColumn="0" w:lastRowLastColumn="0"/>
            <w:tcW w:w="3289" w:type="dxa"/>
          </w:tcPr>
          <w:p w14:paraId="292C83E3" w14:textId="77777777" w:rsidR="00151A9B" w:rsidRDefault="003763FC" w:rsidP="003660A6">
            <w:pPr>
              <w:pStyle w:val="TableParagraph"/>
              <w:spacing w:line="272" w:lineRule="exact"/>
              <w:ind w:left="124"/>
              <w:jc w:val="both"/>
              <w:rPr>
                <w:sz w:val="24"/>
              </w:rPr>
            </w:pPr>
            <w:r>
              <w:rPr>
                <w:spacing w:val="-2"/>
                <w:sz w:val="24"/>
              </w:rPr>
              <w:t>Felipe</w:t>
            </w:r>
            <w:r>
              <w:rPr>
                <w:sz w:val="24"/>
              </w:rPr>
              <w:t xml:space="preserve"> </w:t>
            </w:r>
            <w:r>
              <w:rPr>
                <w:spacing w:val="-2"/>
                <w:sz w:val="24"/>
              </w:rPr>
              <w:t>Quiñones</w:t>
            </w:r>
            <w:r>
              <w:rPr>
                <w:spacing w:val="-6"/>
                <w:sz w:val="24"/>
              </w:rPr>
              <w:t xml:space="preserve"> </w:t>
            </w:r>
            <w:r>
              <w:rPr>
                <w:spacing w:val="-4"/>
                <w:sz w:val="24"/>
              </w:rPr>
              <w:t>Parra</w:t>
            </w:r>
          </w:p>
        </w:tc>
        <w:tc>
          <w:tcPr>
            <w:tcW w:w="1964" w:type="dxa"/>
            <w:vMerge/>
          </w:tcPr>
          <w:p w14:paraId="2BCC6A97" w14:textId="77777777" w:rsidR="00151A9B" w:rsidRDefault="00151A9B" w:rsidP="003660A6">
            <w:pPr>
              <w:jc w:val="both"/>
              <w:cnfStyle w:val="000000000000" w:firstRow="0" w:lastRow="0" w:firstColumn="0" w:lastColumn="0" w:oddVBand="0" w:evenVBand="0" w:oddHBand="0" w:evenHBand="0" w:firstRowFirstColumn="0" w:firstRowLastColumn="0" w:lastRowFirstColumn="0" w:lastRowLastColumn="0"/>
              <w:rPr>
                <w:sz w:val="2"/>
                <w:szCs w:val="2"/>
              </w:rPr>
            </w:pPr>
          </w:p>
        </w:tc>
        <w:tc>
          <w:tcPr>
            <w:cnfStyle w:val="000100000000" w:firstRow="0" w:lastRow="0" w:firstColumn="0" w:lastColumn="1" w:oddVBand="0" w:evenVBand="0" w:oddHBand="0" w:evenHBand="0" w:firstRowFirstColumn="0" w:firstRowLastColumn="0" w:lastRowFirstColumn="0" w:lastRowLastColumn="0"/>
            <w:tcW w:w="1700" w:type="dxa"/>
            <w:vMerge/>
          </w:tcPr>
          <w:p w14:paraId="5C21F580" w14:textId="77777777" w:rsidR="00151A9B" w:rsidRPr="0075011D" w:rsidRDefault="00151A9B" w:rsidP="003660A6">
            <w:pPr>
              <w:jc w:val="both"/>
              <w:rPr>
                <w:b w:val="0"/>
                <w:sz w:val="2"/>
                <w:szCs w:val="2"/>
              </w:rPr>
            </w:pPr>
          </w:p>
        </w:tc>
      </w:tr>
      <w:tr w:rsidR="00151A9B" w14:paraId="412746CD" w14:textId="77777777" w:rsidTr="00BC632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137" w:type="dxa"/>
          </w:tcPr>
          <w:p w14:paraId="6C79A920" w14:textId="77777777" w:rsidR="00151A9B" w:rsidRDefault="003763FC" w:rsidP="003660A6">
            <w:pPr>
              <w:pStyle w:val="TableParagraph"/>
              <w:spacing w:before="6"/>
              <w:ind w:left="125"/>
              <w:jc w:val="both"/>
              <w:rPr>
                <w:b w:val="0"/>
                <w:sz w:val="24"/>
              </w:rPr>
            </w:pPr>
            <w:r>
              <w:rPr>
                <w:b w:val="0"/>
                <w:spacing w:val="-2"/>
                <w:sz w:val="24"/>
              </w:rPr>
              <w:t>Evaluadora</w:t>
            </w:r>
          </w:p>
        </w:tc>
        <w:tc>
          <w:tcPr>
            <w:cnfStyle w:val="000010000000" w:firstRow="0" w:lastRow="0" w:firstColumn="0" w:lastColumn="0" w:oddVBand="1" w:evenVBand="0" w:oddHBand="0" w:evenHBand="0" w:firstRowFirstColumn="0" w:firstRowLastColumn="0" w:lastRowFirstColumn="0" w:lastRowLastColumn="0"/>
            <w:tcW w:w="3289" w:type="dxa"/>
          </w:tcPr>
          <w:p w14:paraId="125A279D" w14:textId="77777777" w:rsidR="00151A9B" w:rsidRDefault="003763FC" w:rsidP="003660A6">
            <w:pPr>
              <w:pStyle w:val="TableParagraph"/>
              <w:spacing w:before="6"/>
              <w:ind w:left="124"/>
              <w:jc w:val="both"/>
              <w:rPr>
                <w:sz w:val="24"/>
              </w:rPr>
            </w:pPr>
            <w:r>
              <w:rPr>
                <w:spacing w:val="-2"/>
                <w:sz w:val="24"/>
              </w:rPr>
              <w:t>Silvia</w:t>
            </w:r>
            <w:r>
              <w:rPr>
                <w:spacing w:val="-5"/>
                <w:sz w:val="24"/>
              </w:rPr>
              <w:t xml:space="preserve"> </w:t>
            </w:r>
            <w:r>
              <w:rPr>
                <w:spacing w:val="-2"/>
                <w:sz w:val="24"/>
              </w:rPr>
              <w:t>Vallejos</w:t>
            </w:r>
            <w:r>
              <w:rPr>
                <w:spacing w:val="-3"/>
                <w:sz w:val="24"/>
              </w:rPr>
              <w:t xml:space="preserve"> </w:t>
            </w:r>
            <w:proofErr w:type="spellStart"/>
            <w:r>
              <w:rPr>
                <w:spacing w:val="-2"/>
                <w:sz w:val="24"/>
              </w:rPr>
              <w:t>Seguel</w:t>
            </w:r>
            <w:proofErr w:type="spellEnd"/>
          </w:p>
        </w:tc>
        <w:tc>
          <w:tcPr>
            <w:tcW w:w="1964" w:type="dxa"/>
            <w:vMerge/>
          </w:tcPr>
          <w:p w14:paraId="27AE7699" w14:textId="77777777" w:rsidR="00151A9B" w:rsidRDefault="00151A9B" w:rsidP="003660A6">
            <w:pPr>
              <w:jc w:val="both"/>
              <w:cnfStyle w:val="000000100000" w:firstRow="0" w:lastRow="0" w:firstColumn="0" w:lastColumn="0" w:oddVBand="0" w:evenVBand="0" w:oddHBand="1" w:evenHBand="0" w:firstRowFirstColumn="0" w:firstRowLastColumn="0" w:lastRowFirstColumn="0" w:lastRowLastColumn="0"/>
              <w:rPr>
                <w:sz w:val="2"/>
                <w:szCs w:val="2"/>
              </w:rPr>
            </w:pPr>
          </w:p>
        </w:tc>
        <w:tc>
          <w:tcPr>
            <w:cnfStyle w:val="000100000000" w:firstRow="0" w:lastRow="0" w:firstColumn="0" w:lastColumn="1" w:oddVBand="0" w:evenVBand="0" w:oddHBand="0" w:evenHBand="0" w:firstRowFirstColumn="0" w:firstRowLastColumn="0" w:lastRowFirstColumn="0" w:lastRowLastColumn="0"/>
            <w:tcW w:w="1700" w:type="dxa"/>
            <w:vMerge/>
          </w:tcPr>
          <w:p w14:paraId="6B0886C6" w14:textId="77777777" w:rsidR="00151A9B" w:rsidRPr="0075011D" w:rsidRDefault="00151A9B" w:rsidP="003660A6">
            <w:pPr>
              <w:jc w:val="both"/>
              <w:rPr>
                <w:b w:val="0"/>
                <w:sz w:val="2"/>
                <w:szCs w:val="2"/>
              </w:rPr>
            </w:pPr>
          </w:p>
        </w:tc>
      </w:tr>
      <w:tr w:rsidR="00151A9B" w14:paraId="09A8C7FE" w14:textId="77777777" w:rsidTr="00BC632F">
        <w:trPr>
          <w:trHeight w:val="292"/>
          <w:jc w:val="center"/>
        </w:trPr>
        <w:tc>
          <w:tcPr>
            <w:cnfStyle w:val="001000000000" w:firstRow="0" w:lastRow="0" w:firstColumn="1" w:lastColumn="0" w:oddVBand="0" w:evenVBand="0" w:oddHBand="0" w:evenHBand="0" w:firstRowFirstColumn="0" w:firstRowLastColumn="0" w:lastRowFirstColumn="0" w:lastRowLastColumn="0"/>
            <w:tcW w:w="2137" w:type="dxa"/>
          </w:tcPr>
          <w:p w14:paraId="1AD3FD78" w14:textId="77777777" w:rsidR="00151A9B" w:rsidRDefault="003763FC" w:rsidP="003660A6">
            <w:pPr>
              <w:pStyle w:val="TableParagraph"/>
              <w:spacing w:line="273" w:lineRule="exact"/>
              <w:ind w:left="125"/>
              <w:jc w:val="both"/>
              <w:rPr>
                <w:b w:val="0"/>
                <w:sz w:val="24"/>
              </w:rPr>
            </w:pPr>
            <w:r>
              <w:rPr>
                <w:b w:val="0"/>
                <w:spacing w:val="-2"/>
                <w:sz w:val="24"/>
              </w:rPr>
              <w:t>Orientador</w:t>
            </w:r>
          </w:p>
        </w:tc>
        <w:tc>
          <w:tcPr>
            <w:cnfStyle w:val="000010000000" w:firstRow="0" w:lastRow="0" w:firstColumn="0" w:lastColumn="0" w:oddVBand="1" w:evenVBand="0" w:oddHBand="0" w:evenHBand="0" w:firstRowFirstColumn="0" w:firstRowLastColumn="0" w:lastRowFirstColumn="0" w:lastRowLastColumn="0"/>
            <w:tcW w:w="3289" w:type="dxa"/>
          </w:tcPr>
          <w:p w14:paraId="51AF93A6" w14:textId="77777777" w:rsidR="00151A9B" w:rsidRDefault="003763FC" w:rsidP="003660A6">
            <w:pPr>
              <w:pStyle w:val="TableParagraph"/>
              <w:spacing w:line="273" w:lineRule="exact"/>
              <w:ind w:left="124"/>
              <w:jc w:val="both"/>
              <w:rPr>
                <w:sz w:val="24"/>
              </w:rPr>
            </w:pPr>
            <w:r>
              <w:rPr>
                <w:sz w:val="24"/>
              </w:rPr>
              <w:t>Siboney</w:t>
            </w:r>
            <w:r>
              <w:rPr>
                <w:spacing w:val="-7"/>
                <w:sz w:val="24"/>
              </w:rPr>
              <w:t xml:space="preserve"> </w:t>
            </w:r>
            <w:r>
              <w:rPr>
                <w:sz w:val="24"/>
              </w:rPr>
              <w:t>Retamal</w:t>
            </w:r>
            <w:r>
              <w:rPr>
                <w:spacing w:val="-7"/>
                <w:sz w:val="24"/>
              </w:rPr>
              <w:t xml:space="preserve"> </w:t>
            </w:r>
            <w:r>
              <w:rPr>
                <w:spacing w:val="-4"/>
                <w:sz w:val="24"/>
              </w:rPr>
              <w:t>Meza</w:t>
            </w:r>
          </w:p>
        </w:tc>
        <w:tc>
          <w:tcPr>
            <w:tcW w:w="1964" w:type="dxa"/>
            <w:vMerge/>
          </w:tcPr>
          <w:p w14:paraId="57C023D7" w14:textId="77777777" w:rsidR="00151A9B" w:rsidRDefault="00151A9B" w:rsidP="003660A6">
            <w:pPr>
              <w:jc w:val="both"/>
              <w:cnfStyle w:val="000000000000" w:firstRow="0" w:lastRow="0" w:firstColumn="0" w:lastColumn="0" w:oddVBand="0" w:evenVBand="0" w:oddHBand="0" w:evenHBand="0" w:firstRowFirstColumn="0" w:firstRowLastColumn="0" w:lastRowFirstColumn="0" w:lastRowLastColumn="0"/>
              <w:rPr>
                <w:sz w:val="2"/>
                <w:szCs w:val="2"/>
              </w:rPr>
            </w:pPr>
          </w:p>
        </w:tc>
        <w:tc>
          <w:tcPr>
            <w:cnfStyle w:val="000100000000" w:firstRow="0" w:lastRow="0" w:firstColumn="0" w:lastColumn="1" w:oddVBand="0" w:evenVBand="0" w:oddHBand="0" w:evenHBand="0" w:firstRowFirstColumn="0" w:firstRowLastColumn="0" w:lastRowFirstColumn="0" w:lastRowLastColumn="0"/>
            <w:tcW w:w="1700" w:type="dxa"/>
            <w:vMerge/>
          </w:tcPr>
          <w:p w14:paraId="012BD576" w14:textId="77777777" w:rsidR="00151A9B" w:rsidRPr="0075011D" w:rsidRDefault="00151A9B" w:rsidP="003660A6">
            <w:pPr>
              <w:jc w:val="both"/>
              <w:rPr>
                <w:b w:val="0"/>
                <w:sz w:val="2"/>
                <w:szCs w:val="2"/>
              </w:rPr>
            </w:pPr>
          </w:p>
        </w:tc>
      </w:tr>
      <w:tr w:rsidR="00151A9B" w14:paraId="1EE3B8D6" w14:textId="77777777" w:rsidTr="00BC632F">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2137" w:type="dxa"/>
          </w:tcPr>
          <w:p w14:paraId="2B0D10A0" w14:textId="77777777" w:rsidR="00151A9B" w:rsidRDefault="003763FC" w:rsidP="003660A6">
            <w:pPr>
              <w:pStyle w:val="TableParagraph"/>
              <w:spacing w:line="272" w:lineRule="exact"/>
              <w:ind w:left="125"/>
              <w:jc w:val="both"/>
              <w:rPr>
                <w:b w:val="0"/>
                <w:sz w:val="24"/>
              </w:rPr>
            </w:pPr>
            <w:r>
              <w:rPr>
                <w:b w:val="0"/>
                <w:spacing w:val="-2"/>
                <w:sz w:val="24"/>
              </w:rPr>
              <w:t>En.</w:t>
            </w:r>
            <w:r>
              <w:rPr>
                <w:b w:val="0"/>
                <w:spacing w:val="-9"/>
                <w:sz w:val="24"/>
              </w:rPr>
              <w:t xml:space="preserve"> </w:t>
            </w:r>
            <w:r>
              <w:rPr>
                <w:b w:val="0"/>
                <w:spacing w:val="-2"/>
                <w:sz w:val="24"/>
              </w:rPr>
              <w:t>Convivencia</w:t>
            </w:r>
          </w:p>
        </w:tc>
        <w:tc>
          <w:tcPr>
            <w:cnfStyle w:val="000010000000" w:firstRow="0" w:lastRow="0" w:firstColumn="0" w:lastColumn="0" w:oddVBand="1" w:evenVBand="0" w:oddHBand="0" w:evenHBand="0" w:firstRowFirstColumn="0" w:firstRowLastColumn="0" w:lastRowFirstColumn="0" w:lastRowLastColumn="0"/>
            <w:tcW w:w="3289" w:type="dxa"/>
          </w:tcPr>
          <w:p w14:paraId="2F4395B1" w14:textId="77777777" w:rsidR="00151A9B" w:rsidRDefault="003763FC" w:rsidP="003660A6">
            <w:pPr>
              <w:pStyle w:val="TableParagraph"/>
              <w:spacing w:line="272" w:lineRule="exact"/>
              <w:ind w:left="124"/>
              <w:jc w:val="both"/>
              <w:rPr>
                <w:sz w:val="24"/>
              </w:rPr>
            </w:pPr>
            <w:proofErr w:type="spellStart"/>
            <w:r>
              <w:rPr>
                <w:spacing w:val="-2"/>
                <w:sz w:val="24"/>
              </w:rPr>
              <w:t>Yarely</w:t>
            </w:r>
            <w:proofErr w:type="spellEnd"/>
            <w:r>
              <w:rPr>
                <w:spacing w:val="-4"/>
                <w:sz w:val="24"/>
              </w:rPr>
              <w:t xml:space="preserve"> </w:t>
            </w:r>
            <w:r>
              <w:rPr>
                <w:spacing w:val="-2"/>
                <w:sz w:val="24"/>
              </w:rPr>
              <w:t>Vejar</w:t>
            </w:r>
            <w:r>
              <w:rPr>
                <w:spacing w:val="-6"/>
                <w:sz w:val="24"/>
              </w:rPr>
              <w:t xml:space="preserve"> </w:t>
            </w:r>
            <w:r>
              <w:rPr>
                <w:spacing w:val="-4"/>
                <w:sz w:val="24"/>
              </w:rPr>
              <w:t>Ruiz</w:t>
            </w:r>
          </w:p>
        </w:tc>
        <w:tc>
          <w:tcPr>
            <w:tcW w:w="1964" w:type="dxa"/>
            <w:vMerge/>
          </w:tcPr>
          <w:p w14:paraId="4ED2750A" w14:textId="77777777" w:rsidR="00151A9B" w:rsidRDefault="00151A9B" w:rsidP="003660A6">
            <w:pPr>
              <w:jc w:val="both"/>
              <w:cnfStyle w:val="000000100000" w:firstRow="0" w:lastRow="0" w:firstColumn="0" w:lastColumn="0" w:oddVBand="0" w:evenVBand="0" w:oddHBand="1" w:evenHBand="0" w:firstRowFirstColumn="0" w:firstRowLastColumn="0" w:lastRowFirstColumn="0" w:lastRowLastColumn="0"/>
              <w:rPr>
                <w:sz w:val="2"/>
                <w:szCs w:val="2"/>
              </w:rPr>
            </w:pPr>
          </w:p>
        </w:tc>
        <w:tc>
          <w:tcPr>
            <w:cnfStyle w:val="000100000000" w:firstRow="0" w:lastRow="0" w:firstColumn="0" w:lastColumn="1" w:oddVBand="0" w:evenVBand="0" w:oddHBand="0" w:evenHBand="0" w:firstRowFirstColumn="0" w:firstRowLastColumn="0" w:lastRowFirstColumn="0" w:lastRowLastColumn="0"/>
            <w:tcW w:w="1700" w:type="dxa"/>
            <w:vMerge/>
          </w:tcPr>
          <w:p w14:paraId="7AE0D8A2" w14:textId="77777777" w:rsidR="00151A9B" w:rsidRPr="0075011D" w:rsidRDefault="00151A9B" w:rsidP="003660A6">
            <w:pPr>
              <w:jc w:val="both"/>
              <w:rPr>
                <w:b w:val="0"/>
                <w:sz w:val="2"/>
                <w:szCs w:val="2"/>
              </w:rPr>
            </w:pPr>
          </w:p>
        </w:tc>
      </w:tr>
      <w:tr w:rsidR="00151A9B" w14:paraId="0CBC1781" w14:textId="77777777" w:rsidTr="00BC632F">
        <w:trPr>
          <w:trHeight w:val="287"/>
          <w:jc w:val="center"/>
        </w:trPr>
        <w:tc>
          <w:tcPr>
            <w:cnfStyle w:val="001000000000" w:firstRow="0" w:lastRow="0" w:firstColumn="1" w:lastColumn="0" w:oddVBand="0" w:evenVBand="0" w:oddHBand="0" w:evenHBand="0" w:firstRowFirstColumn="0" w:firstRowLastColumn="0" w:lastRowFirstColumn="0" w:lastRowLastColumn="0"/>
            <w:tcW w:w="5426" w:type="dxa"/>
            <w:gridSpan w:val="2"/>
          </w:tcPr>
          <w:p w14:paraId="2136B87E" w14:textId="77777777" w:rsidR="00151A9B" w:rsidRDefault="003763FC" w:rsidP="003660A6">
            <w:pPr>
              <w:pStyle w:val="TableParagraph"/>
              <w:spacing w:line="268" w:lineRule="exact"/>
              <w:ind w:left="125"/>
              <w:jc w:val="both"/>
              <w:rPr>
                <w:b w:val="0"/>
                <w:sz w:val="24"/>
              </w:rPr>
            </w:pPr>
            <w:r>
              <w:rPr>
                <w:b w:val="0"/>
                <w:spacing w:val="-2"/>
                <w:sz w:val="24"/>
              </w:rPr>
              <w:t>Coordinadores</w:t>
            </w:r>
          </w:p>
        </w:tc>
        <w:tc>
          <w:tcPr>
            <w:cnfStyle w:val="000010000000" w:firstRow="0" w:lastRow="0" w:firstColumn="0" w:lastColumn="0" w:oddVBand="1" w:evenVBand="0" w:oddHBand="0" w:evenHBand="0" w:firstRowFirstColumn="0" w:firstRowLastColumn="0" w:lastRowFirstColumn="0" w:lastRowLastColumn="0"/>
            <w:tcW w:w="1964" w:type="dxa"/>
          </w:tcPr>
          <w:p w14:paraId="4B508FF1" w14:textId="77777777" w:rsidR="00151A9B" w:rsidRPr="0075011D" w:rsidRDefault="003763FC" w:rsidP="003660A6">
            <w:pPr>
              <w:pStyle w:val="TableParagraph"/>
              <w:spacing w:line="268" w:lineRule="exact"/>
              <w:ind w:left="120"/>
              <w:jc w:val="both"/>
              <w:rPr>
                <w:sz w:val="24"/>
              </w:rPr>
            </w:pPr>
            <w:r w:rsidRPr="0075011D">
              <w:rPr>
                <w:spacing w:val="-4"/>
                <w:sz w:val="24"/>
              </w:rPr>
              <w:t>Área</w:t>
            </w:r>
          </w:p>
        </w:tc>
        <w:tc>
          <w:tcPr>
            <w:cnfStyle w:val="000100000000" w:firstRow="0" w:lastRow="0" w:firstColumn="0" w:lastColumn="1" w:oddVBand="0" w:evenVBand="0" w:oddHBand="0" w:evenHBand="0" w:firstRowFirstColumn="0" w:firstRowLastColumn="0" w:lastRowFirstColumn="0" w:lastRowLastColumn="0"/>
            <w:tcW w:w="1700" w:type="dxa"/>
          </w:tcPr>
          <w:p w14:paraId="6CAEE60B" w14:textId="77777777" w:rsidR="00151A9B" w:rsidRPr="0075011D" w:rsidRDefault="003763FC" w:rsidP="003660A6">
            <w:pPr>
              <w:pStyle w:val="TableParagraph"/>
              <w:spacing w:line="268" w:lineRule="exact"/>
              <w:ind w:left="292"/>
              <w:jc w:val="both"/>
              <w:rPr>
                <w:b w:val="0"/>
                <w:sz w:val="24"/>
              </w:rPr>
            </w:pPr>
            <w:r w:rsidRPr="0075011D">
              <w:rPr>
                <w:b w:val="0"/>
                <w:spacing w:val="-4"/>
                <w:sz w:val="24"/>
              </w:rPr>
              <w:t>Hora</w:t>
            </w:r>
          </w:p>
        </w:tc>
      </w:tr>
      <w:tr w:rsidR="00151A9B" w14:paraId="73111611" w14:textId="77777777" w:rsidTr="00BC632F">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5426" w:type="dxa"/>
            <w:gridSpan w:val="2"/>
          </w:tcPr>
          <w:p w14:paraId="26DE6BBC" w14:textId="77777777" w:rsidR="00151A9B" w:rsidRPr="0075011D" w:rsidRDefault="003763FC" w:rsidP="003660A6">
            <w:pPr>
              <w:pStyle w:val="TableParagraph"/>
              <w:spacing w:line="277" w:lineRule="exact"/>
              <w:ind w:left="125"/>
              <w:jc w:val="both"/>
              <w:rPr>
                <w:b w:val="0"/>
                <w:sz w:val="24"/>
              </w:rPr>
            </w:pPr>
            <w:r w:rsidRPr="0075011D">
              <w:rPr>
                <w:b w:val="0"/>
                <w:sz w:val="24"/>
              </w:rPr>
              <w:t>Camila</w:t>
            </w:r>
            <w:r w:rsidRPr="0075011D">
              <w:rPr>
                <w:b w:val="0"/>
                <w:spacing w:val="-16"/>
                <w:sz w:val="24"/>
              </w:rPr>
              <w:t xml:space="preserve"> </w:t>
            </w:r>
            <w:r w:rsidRPr="0075011D">
              <w:rPr>
                <w:b w:val="0"/>
                <w:sz w:val="24"/>
              </w:rPr>
              <w:t>López</w:t>
            </w:r>
            <w:r w:rsidRPr="0075011D">
              <w:rPr>
                <w:b w:val="0"/>
                <w:spacing w:val="-6"/>
                <w:sz w:val="24"/>
              </w:rPr>
              <w:t xml:space="preserve"> </w:t>
            </w:r>
            <w:r w:rsidRPr="0075011D">
              <w:rPr>
                <w:b w:val="0"/>
                <w:spacing w:val="-2"/>
                <w:sz w:val="24"/>
              </w:rPr>
              <w:t>Torres</w:t>
            </w:r>
          </w:p>
        </w:tc>
        <w:tc>
          <w:tcPr>
            <w:cnfStyle w:val="000010000000" w:firstRow="0" w:lastRow="0" w:firstColumn="0" w:lastColumn="0" w:oddVBand="1" w:evenVBand="0" w:oddHBand="0" w:evenHBand="0" w:firstRowFirstColumn="0" w:firstRowLastColumn="0" w:lastRowFirstColumn="0" w:lastRowLastColumn="0"/>
            <w:tcW w:w="1964" w:type="dxa"/>
          </w:tcPr>
          <w:p w14:paraId="3DD7C3CB" w14:textId="77777777" w:rsidR="00151A9B" w:rsidRPr="0075011D" w:rsidRDefault="003763FC" w:rsidP="003660A6">
            <w:pPr>
              <w:pStyle w:val="TableParagraph"/>
              <w:spacing w:line="277" w:lineRule="exact"/>
              <w:ind w:left="120"/>
              <w:jc w:val="both"/>
              <w:rPr>
                <w:sz w:val="24"/>
              </w:rPr>
            </w:pPr>
            <w:r w:rsidRPr="0075011D">
              <w:rPr>
                <w:spacing w:val="-2"/>
                <w:sz w:val="24"/>
              </w:rPr>
              <w:t>P.I.E.</w:t>
            </w:r>
          </w:p>
        </w:tc>
        <w:tc>
          <w:tcPr>
            <w:cnfStyle w:val="000100000000" w:firstRow="0" w:lastRow="0" w:firstColumn="0" w:lastColumn="1" w:oddVBand="0" w:evenVBand="0" w:oddHBand="0" w:evenHBand="0" w:firstRowFirstColumn="0" w:firstRowLastColumn="0" w:lastRowFirstColumn="0" w:lastRowLastColumn="0"/>
            <w:tcW w:w="1700" w:type="dxa"/>
            <w:vMerge w:val="restart"/>
          </w:tcPr>
          <w:p w14:paraId="197F1AF0" w14:textId="56308B19" w:rsidR="00151A9B" w:rsidRPr="0075011D" w:rsidRDefault="0075011D" w:rsidP="003660A6">
            <w:pPr>
              <w:pStyle w:val="TableParagraph"/>
              <w:spacing w:before="1" w:line="244" w:lineRule="auto"/>
              <w:ind w:left="120" w:right="424"/>
              <w:jc w:val="both"/>
              <w:rPr>
                <w:b w:val="0"/>
                <w:sz w:val="24"/>
              </w:rPr>
            </w:pPr>
            <w:r w:rsidRPr="0075011D">
              <w:rPr>
                <w:b w:val="0"/>
                <w:sz w:val="24"/>
              </w:rPr>
              <w:t>Lun a Jue</w:t>
            </w:r>
            <w:r w:rsidR="003763FC" w:rsidRPr="0075011D">
              <w:rPr>
                <w:b w:val="0"/>
                <w:sz w:val="24"/>
              </w:rPr>
              <w:t xml:space="preserve"> </w:t>
            </w:r>
            <w:r w:rsidR="003763FC" w:rsidRPr="0075011D">
              <w:rPr>
                <w:b w:val="0"/>
                <w:spacing w:val="-4"/>
                <w:sz w:val="24"/>
              </w:rPr>
              <w:t>8:15</w:t>
            </w:r>
            <w:r w:rsidR="003763FC" w:rsidRPr="0075011D">
              <w:rPr>
                <w:b w:val="0"/>
                <w:spacing w:val="-27"/>
                <w:sz w:val="24"/>
              </w:rPr>
              <w:t xml:space="preserve"> </w:t>
            </w:r>
            <w:r w:rsidR="003763FC" w:rsidRPr="0075011D">
              <w:rPr>
                <w:b w:val="0"/>
                <w:spacing w:val="-4"/>
                <w:sz w:val="24"/>
              </w:rPr>
              <w:t>a</w:t>
            </w:r>
            <w:r w:rsidR="003763FC" w:rsidRPr="0075011D">
              <w:rPr>
                <w:b w:val="0"/>
                <w:spacing w:val="-11"/>
                <w:sz w:val="24"/>
              </w:rPr>
              <w:t xml:space="preserve"> </w:t>
            </w:r>
            <w:r w:rsidR="003763FC" w:rsidRPr="0075011D">
              <w:rPr>
                <w:b w:val="0"/>
                <w:spacing w:val="-4"/>
                <w:sz w:val="24"/>
              </w:rPr>
              <w:t>17:45</w:t>
            </w:r>
          </w:p>
          <w:p w14:paraId="3C393B02" w14:textId="77777777" w:rsidR="00151A9B" w:rsidRPr="0075011D" w:rsidRDefault="003763FC" w:rsidP="003660A6">
            <w:pPr>
              <w:pStyle w:val="TableParagraph"/>
              <w:spacing w:line="286" w:lineRule="exact"/>
              <w:ind w:left="120"/>
              <w:jc w:val="both"/>
              <w:rPr>
                <w:b w:val="0"/>
                <w:sz w:val="24"/>
              </w:rPr>
            </w:pPr>
            <w:r w:rsidRPr="0075011D">
              <w:rPr>
                <w:b w:val="0"/>
                <w:spacing w:val="-2"/>
                <w:sz w:val="24"/>
              </w:rPr>
              <w:t>Viernes</w:t>
            </w:r>
          </w:p>
          <w:p w14:paraId="7A99A30D" w14:textId="77777777" w:rsidR="00151A9B" w:rsidRPr="0075011D" w:rsidRDefault="003763FC" w:rsidP="003660A6">
            <w:pPr>
              <w:pStyle w:val="TableParagraph"/>
              <w:ind w:left="120"/>
              <w:jc w:val="both"/>
              <w:rPr>
                <w:b w:val="0"/>
                <w:sz w:val="24"/>
              </w:rPr>
            </w:pPr>
            <w:r w:rsidRPr="0075011D">
              <w:rPr>
                <w:b w:val="0"/>
                <w:spacing w:val="-2"/>
                <w:sz w:val="24"/>
              </w:rPr>
              <w:t>8.15</w:t>
            </w:r>
            <w:r w:rsidRPr="0075011D">
              <w:rPr>
                <w:b w:val="0"/>
                <w:spacing w:val="-16"/>
                <w:sz w:val="24"/>
              </w:rPr>
              <w:t xml:space="preserve"> </w:t>
            </w:r>
            <w:r w:rsidRPr="0075011D">
              <w:rPr>
                <w:b w:val="0"/>
                <w:spacing w:val="-2"/>
                <w:sz w:val="24"/>
              </w:rPr>
              <w:t>a</w:t>
            </w:r>
            <w:r w:rsidRPr="0075011D">
              <w:rPr>
                <w:b w:val="0"/>
                <w:spacing w:val="-7"/>
                <w:sz w:val="24"/>
              </w:rPr>
              <w:t xml:space="preserve"> </w:t>
            </w:r>
            <w:r w:rsidRPr="0075011D">
              <w:rPr>
                <w:b w:val="0"/>
                <w:spacing w:val="-2"/>
                <w:sz w:val="24"/>
              </w:rPr>
              <w:t>14.15</w:t>
            </w:r>
          </w:p>
        </w:tc>
      </w:tr>
      <w:tr w:rsidR="00151A9B" w14:paraId="7DB8DD91" w14:textId="77777777" w:rsidTr="00BC632F">
        <w:trPr>
          <w:trHeight w:val="287"/>
          <w:jc w:val="center"/>
        </w:trPr>
        <w:tc>
          <w:tcPr>
            <w:cnfStyle w:val="001000000000" w:firstRow="0" w:lastRow="0" w:firstColumn="1" w:lastColumn="0" w:oddVBand="0" w:evenVBand="0" w:oddHBand="0" w:evenHBand="0" w:firstRowFirstColumn="0" w:firstRowLastColumn="0" w:lastRowFirstColumn="0" w:lastRowLastColumn="0"/>
            <w:tcW w:w="5426" w:type="dxa"/>
            <w:gridSpan w:val="2"/>
          </w:tcPr>
          <w:p w14:paraId="71887D30" w14:textId="77777777" w:rsidR="00151A9B" w:rsidRPr="0075011D" w:rsidRDefault="003763FC" w:rsidP="003660A6">
            <w:pPr>
              <w:pStyle w:val="TableParagraph"/>
              <w:spacing w:line="268" w:lineRule="exact"/>
              <w:ind w:left="125"/>
              <w:jc w:val="both"/>
              <w:rPr>
                <w:b w:val="0"/>
                <w:sz w:val="24"/>
              </w:rPr>
            </w:pPr>
            <w:r w:rsidRPr="0075011D">
              <w:rPr>
                <w:b w:val="0"/>
                <w:spacing w:val="-2"/>
                <w:sz w:val="24"/>
              </w:rPr>
              <w:t>Siboney</w:t>
            </w:r>
            <w:r w:rsidRPr="0075011D">
              <w:rPr>
                <w:b w:val="0"/>
                <w:spacing w:val="-8"/>
                <w:sz w:val="24"/>
              </w:rPr>
              <w:t xml:space="preserve"> </w:t>
            </w:r>
            <w:r w:rsidRPr="0075011D">
              <w:rPr>
                <w:b w:val="0"/>
                <w:spacing w:val="-2"/>
                <w:sz w:val="24"/>
              </w:rPr>
              <w:t>Retamal</w:t>
            </w:r>
            <w:r w:rsidRPr="0075011D">
              <w:rPr>
                <w:b w:val="0"/>
                <w:spacing w:val="-3"/>
                <w:sz w:val="24"/>
              </w:rPr>
              <w:t xml:space="preserve"> </w:t>
            </w:r>
            <w:r w:rsidRPr="0075011D">
              <w:rPr>
                <w:b w:val="0"/>
                <w:spacing w:val="-4"/>
                <w:sz w:val="24"/>
              </w:rPr>
              <w:t>Meza</w:t>
            </w:r>
          </w:p>
        </w:tc>
        <w:tc>
          <w:tcPr>
            <w:cnfStyle w:val="000010000000" w:firstRow="0" w:lastRow="0" w:firstColumn="0" w:lastColumn="0" w:oddVBand="1" w:evenVBand="0" w:oddHBand="0" w:evenHBand="0" w:firstRowFirstColumn="0" w:firstRowLastColumn="0" w:lastRowFirstColumn="0" w:lastRowLastColumn="0"/>
            <w:tcW w:w="1964" w:type="dxa"/>
          </w:tcPr>
          <w:p w14:paraId="1C3793C0" w14:textId="77777777" w:rsidR="00151A9B" w:rsidRPr="0075011D" w:rsidRDefault="003763FC" w:rsidP="003660A6">
            <w:pPr>
              <w:pStyle w:val="TableParagraph"/>
              <w:spacing w:line="268" w:lineRule="exact"/>
              <w:ind w:left="120"/>
              <w:jc w:val="both"/>
              <w:rPr>
                <w:sz w:val="24"/>
              </w:rPr>
            </w:pPr>
            <w:r w:rsidRPr="0075011D">
              <w:rPr>
                <w:spacing w:val="-2"/>
                <w:sz w:val="24"/>
              </w:rPr>
              <w:t>Informática</w:t>
            </w:r>
          </w:p>
        </w:tc>
        <w:tc>
          <w:tcPr>
            <w:cnfStyle w:val="000100000000" w:firstRow="0" w:lastRow="0" w:firstColumn="0" w:lastColumn="1" w:oddVBand="0" w:evenVBand="0" w:oddHBand="0" w:evenHBand="0" w:firstRowFirstColumn="0" w:firstRowLastColumn="0" w:lastRowFirstColumn="0" w:lastRowLastColumn="0"/>
            <w:tcW w:w="1700" w:type="dxa"/>
            <w:vMerge/>
          </w:tcPr>
          <w:p w14:paraId="1B2BE33A" w14:textId="77777777" w:rsidR="00151A9B" w:rsidRDefault="00151A9B" w:rsidP="003660A6">
            <w:pPr>
              <w:jc w:val="both"/>
              <w:rPr>
                <w:sz w:val="2"/>
                <w:szCs w:val="2"/>
              </w:rPr>
            </w:pPr>
          </w:p>
        </w:tc>
      </w:tr>
      <w:tr w:rsidR="00151A9B" w14:paraId="1D5200DA" w14:textId="77777777" w:rsidTr="00BC632F">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5426" w:type="dxa"/>
            <w:gridSpan w:val="2"/>
          </w:tcPr>
          <w:p w14:paraId="3818F80A" w14:textId="77777777" w:rsidR="00151A9B" w:rsidRPr="0075011D" w:rsidRDefault="003763FC" w:rsidP="003660A6">
            <w:pPr>
              <w:pStyle w:val="TableParagraph"/>
              <w:spacing w:line="273" w:lineRule="exact"/>
              <w:ind w:left="125"/>
              <w:jc w:val="both"/>
              <w:rPr>
                <w:b w:val="0"/>
                <w:sz w:val="24"/>
              </w:rPr>
            </w:pPr>
            <w:r w:rsidRPr="0075011D">
              <w:rPr>
                <w:b w:val="0"/>
                <w:sz w:val="24"/>
              </w:rPr>
              <w:t>Inés</w:t>
            </w:r>
            <w:r w:rsidRPr="0075011D">
              <w:rPr>
                <w:b w:val="0"/>
                <w:spacing w:val="-7"/>
                <w:sz w:val="24"/>
              </w:rPr>
              <w:t xml:space="preserve"> </w:t>
            </w:r>
            <w:r w:rsidRPr="0075011D">
              <w:rPr>
                <w:b w:val="0"/>
                <w:spacing w:val="-2"/>
                <w:sz w:val="24"/>
              </w:rPr>
              <w:t>Estrada</w:t>
            </w:r>
          </w:p>
        </w:tc>
        <w:tc>
          <w:tcPr>
            <w:cnfStyle w:val="000010000000" w:firstRow="0" w:lastRow="0" w:firstColumn="0" w:lastColumn="0" w:oddVBand="1" w:evenVBand="0" w:oddHBand="0" w:evenHBand="0" w:firstRowFirstColumn="0" w:firstRowLastColumn="0" w:lastRowFirstColumn="0" w:lastRowLastColumn="0"/>
            <w:tcW w:w="1964" w:type="dxa"/>
          </w:tcPr>
          <w:p w14:paraId="30F074EB" w14:textId="77777777" w:rsidR="00151A9B" w:rsidRPr="0075011D" w:rsidRDefault="003763FC" w:rsidP="003660A6">
            <w:pPr>
              <w:pStyle w:val="TableParagraph"/>
              <w:spacing w:line="273" w:lineRule="exact"/>
              <w:ind w:left="120"/>
              <w:jc w:val="both"/>
              <w:rPr>
                <w:sz w:val="24"/>
              </w:rPr>
            </w:pPr>
            <w:r w:rsidRPr="0075011D">
              <w:rPr>
                <w:spacing w:val="-2"/>
                <w:sz w:val="24"/>
              </w:rPr>
              <w:t>Biblioteca</w:t>
            </w:r>
            <w:r w:rsidRPr="0075011D">
              <w:rPr>
                <w:sz w:val="24"/>
              </w:rPr>
              <w:t xml:space="preserve"> </w:t>
            </w:r>
            <w:r w:rsidRPr="0075011D">
              <w:rPr>
                <w:spacing w:val="-5"/>
                <w:sz w:val="24"/>
              </w:rPr>
              <w:t>CRA</w:t>
            </w:r>
          </w:p>
        </w:tc>
        <w:tc>
          <w:tcPr>
            <w:cnfStyle w:val="000100000000" w:firstRow="0" w:lastRow="0" w:firstColumn="0" w:lastColumn="1" w:oddVBand="0" w:evenVBand="0" w:oddHBand="0" w:evenHBand="0" w:firstRowFirstColumn="0" w:firstRowLastColumn="0" w:lastRowFirstColumn="0" w:lastRowLastColumn="0"/>
            <w:tcW w:w="1700" w:type="dxa"/>
            <w:vMerge/>
          </w:tcPr>
          <w:p w14:paraId="13C23AAF" w14:textId="77777777" w:rsidR="00151A9B" w:rsidRDefault="00151A9B" w:rsidP="003660A6">
            <w:pPr>
              <w:jc w:val="both"/>
              <w:rPr>
                <w:sz w:val="2"/>
                <w:szCs w:val="2"/>
              </w:rPr>
            </w:pPr>
          </w:p>
        </w:tc>
      </w:tr>
      <w:tr w:rsidR="00151A9B" w14:paraId="4D1AD40A" w14:textId="77777777" w:rsidTr="00BC632F">
        <w:trPr>
          <w:trHeight w:val="369"/>
          <w:jc w:val="center"/>
        </w:trPr>
        <w:tc>
          <w:tcPr>
            <w:cnfStyle w:val="001000000000" w:firstRow="0" w:lastRow="0" w:firstColumn="1" w:lastColumn="0" w:oddVBand="0" w:evenVBand="0" w:oddHBand="0" w:evenHBand="0" w:firstRowFirstColumn="0" w:firstRowLastColumn="0" w:lastRowFirstColumn="0" w:lastRowLastColumn="0"/>
            <w:tcW w:w="5426" w:type="dxa"/>
            <w:gridSpan w:val="2"/>
          </w:tcPr>
          <w:p w14:paraId="6DF7644A" w14:textId="77777777" w:rsidR="00151A9B" w:rsidRPr="0075011D" w:rsidRDefault="003763FC" w:rsidP="003660A6">
            <w:pPr>
              <w:pStyle w:val="TableParagraph"/>
              <w:spacing w:before="1"/>
              <w:ind w:left="125"/>
              <w:jc w:val="both"/>
              <w:rPr>
                <w:b w:val="0"/>
                <w:sz w:val="24"/>
              </w:rPr>
            </w:pPr>
            <w:r w:rsidRPr="0075011D">
              <w:rPr>
                <w:b w:val="0"/>
                <w:spacing w:val="-2"/>
                <w:sz w:val="24"/>
              </w:rPr>
              <w:t>Pablo</w:t>
            </w:r>
            <w:r w:rsidRPr="0075011D">
              <w:rPr>
                <w:b w:val="0"/>
                <w:spacing w:val="-13"/>
                <w:sz w:val="24"/>
              </w:rPr>
              <w:t xml:space="preserve"> </w:t>
            </w:r>
            <w:r w:rsidRPr="0075011D">
              <w:rPr>
                <w:b w:val="0"/>
                <w:spacing w:val="-2"/>
                <w:sz w:val="24"/>
              </w:rPr>
              <w:t>Henríquez</w:t>
            </w:r>
            <w:r w:rsidRPr="0075011D">
              <w:rPr>
                <w:b w:val="0"/>
                <w:spacing w:val="-5"/>
                <w:sz w:val="24"/>
              </w:rPr>
              <w:t xml:space="preserve"> </w:t>
            </w:r>
            <w:r w:rsidRPr="0075011D">
              <w:rPr>
                <w:b w:val="0"/>
                <w:spacing w:val="-2"/>
                <w:sz w:val="24"/>
              </w:rPr>
              <w:t>Conejeros</w:t>
            </w:r>
          </w:p>
        </w:tc>
        <w:tc>
          <w:tcPr>
            <w:cnfStyle w:val="000010000000" w:firstRow="0" w:lastRow="0" w:firstColumn="0" w:lastColumn="0" w:oddVBand="1" w:evenVBand="0" w:oddHBand="0" w:evenHBand="0" w:firstRowFirstColumn="0" w:firstRowLastColumn="0" w:lastRowFirstColumn="0" w:lastRowLastColumn="0"/>
            <w:tcW w:w="1964" w:type="dxa"/>
          </w:tcPr>
          <w:p w14:paraId="46CF5475" w14:textId="77777777" w:rsidR="00151A9B" w:rsidRPr="0075011D" w:rsidRDefault="003763FC" w:rsidP="003660A6">
            <w:pPr>
              <w:pStyle w:val="TableParagraph"/>
              <w:spacing w:before="1"/>
              <w:ind w:left="120"/>
              <w:jc w:val="both"/>
              <w:rPr>
                <w:sz w:val="24"/>
              </w:rPr>
            </w:pPr>
            <w:r w:rsidRPr="0075011D">
              <w:rPr>
                <w:spacing w:val="-2"/>
                <w:sz w:val="24"/>
              </w:rPr>
              <w:t>Extraescolar</w:t>
            </w:r>
          </w:p>
        </w:tc>
        <w:tc>
          <w:tcPr>
            <w:cnfStyle w:val="000100000000" w:firstRow="0" w:lastRow="0" w:firstColumn="0" w:lastColumn="1" w:oddVBand="0" w:evenVBand="0" w:oddHBand="0" w:evenHBand="0" w:firstRowFirstColumn="0" w:firstRowLastColumn="0" w:lastRowFirstColumn="0" w:lastRowLastColumn="0"/>
            <w:tcW w:w="1700" w:type="dxa"/>
            <w:vMerge/>
          </w:tcPr>
          <w:p w14:paraId="1AE7E3CC" w14:textId="77777777" w:rsidR="00151A9B" w:rsidRDefault="00151A9B" w:rsidP="003660A6">
            <w:pPr>
              <w:jc w:val="both"/>
              <w:rPr>
                <w:sz w:val="2"/>
                <w:szCs w:val="2"/>
              </w:rPr>
            </w:pPr>
          </w:p>
        </w:tc>
      </w:tr>
      <w:tr w:rsidR="00151A9B" w14:paraId="2A968197" w14:textId="77777777" w:rsidTr="00BC632F">
        <w:trPr>
          <w:cnfStyle w:val="000000100000" w:firstRow="0" w:lastRow="0" w:firstColumn="0" w:lastColumn="0" w:oddVBand="0" w:evenVBand="0" w:oddHBand="1" w:evenHBand="0" w:firstRowFirstColumn="0" w:firstRowLastColumn="0" w:lastRowFirstColumn="0" w:lastRowLastColumn="0"/>
          <w:trHeight w:val="877"/>
          <w:jc w:val="center"/>
        </w:trPr>
        <w:tc>
          <w:tcPr>
            <w:cnfStyle w:val="001000000000" w:firstRow="0" w:lastRow="0" w:firstColumn="1" w:lastColumn="0" w:oddVBand="0" w:evenVBand="0" w:oddHBand="0" w:evenHBand="0" w:firstRowFirstColumn="0" w:firstRowLastColumn="0" w:lastRowFirstColumn="0" w:lastRowLastColumn="0"/>
            <w:tcW w:w="5426" w:type="dxa"/>
            <w:gridSpan w:val="2"/>
          </w:tcPr>
          <w:p w14:paraId="19454FB0" w14:textId="77777777" w:rsidR="00151A9B" w:rsidRPr="0075011D" w:rsidRDefault="003763FC" w:rsidP="0075011D">
            <w:pPr>
              <w:pStyle w:val="TableParagraph"/>
              <w:spacing w:before="22" w:line="228" w:lineRule="auto"/>
              <w:ind w:left="125" w:right="2224"/>
              <w:jc w:val="both"/>
              <w:rPr>
                <w:b w:val="0"/>
                <w:sz w:val="24"/>
              </w:rPr>
            </w:pPr>
            <w:proofErr w:type="spellStart"/>
            <w:r w:rsidRPr="0075011D">
              <w:rPr>
                <w:b w:val="0"/>
                <w:sz w:val="24"/>
              </w:rPr>
              <w:t>Estefania</w:t>
            </w:r>
            <w:proofErr w:type="spellEnd"/>
            <w:r w:rsidRPr="0075011D">
              <w:rPr>
                <w:b w:val="0"/>
                <w:sz w:val="24"/>
              </w:rPr>
              <w:t xml:space="preserve"> Avendaño Barrera </w:t>
            </w:r>
            <w:proofErr w:type="spellStart"/>
            <w:r w:rsidRPr="0075011D">
              <w:rPr>
                <w:b w:val="0"/>
                <w:spacing w:val="-2"/>
                <w:sz w:val="24"/>
              </w:rPr>
              <w:t>Lizzeth</w:t>
            </w:r>
            <w:proofErr w:type="spellEnd"/>
            <w:r w:rsidRPr="0075011D">
              <w:rPr>
                <w:b w:val="0"/>
                <w:spacing w:val="-17"/>
                <w:sz w:val="24"/>
              </w:rPr>
              <w:t xml:space="preserve"> </w:t>
            </w:r>
            <w:proofErr w:type="spellStart"/>
            <w:r w:rsidRPr="0075011D">
              <w:rPr>
                <w:b w:val="0"/>
                <w:spacing w:val="-2"/>
                <w:sz w:val="24"/>
              </w:rPr>
              <w:t>Conejores</w:t>
            </w:r>
            <w:proofErr w:type="spellEnd"/>
            <w:r w:rsidRPr="0075011D">
              <w:rPr>
                <w:b w:val="0"/>
                <w:spacing w:val="-18"/>
                <w:sz w:val="24"/>
              </w:rPr>
              <w:t xml:space="preserve"> </w:t>
            </w:r>
            <w:r w:rsidRPr="0075011D">
              <w:rPr>
                <w:b w:val="0"/>
                <w:spacing w:val="-2"/>
                <w:sz w:val="24"/>
              </w:rPr>
              <w:t>Maldonado</w:t>
            </w:r>
          </w:p>
          <w:p w14:paraId="130ED46E" w14:textId="77777777" w:rsidR="00151A9B" w:rsidRPr="0075011D" w:rsidRDefault="003763FC" w:rsidP="003660A6">
            <w:pPr>
              <w:pStyle w:val="TableParagraph"/>
              <w:spacing w:line="279" w:lineRule="exact"/>
              <w:ind w:left="125"/>
              <w:jc w:val="both"/>
              <w:rPr>
                <w:b w:val="0"/>
                <w:sz w:val="24"/>
              </w:rPr>
            </w:pPr>
            <w:r w:rsidRPr="0075011D">
              <w:rPr>
                <w:b w:val="0"/>
                <w:sz w:val="24"/>
              </w:rPr>
              <w:t>Siboney</w:t>
            </w:r>
            <w:r w:rsidRPr="0075011D">
              <w:rPr>
                <w:b w:val="0"/>
                <w:spacing w:val="-16"/>
                <w:sz w:val="24"/>
              </w:rPr>
              <w:t xml:space="preserve"> </w:t>
            </w:r>
            <w:r w:rsidRPr="0075011D">
              <w:rPr>
                <w:b w:val="0"/>
                <w:sz w:val="24"/>
              </w:rPr>
              <w:t>Retamal</w:t>
            </w:r>
            <w:r w:rsidRPr="0075011D">
              <w:rPr>
                <w:b w:val="0"/>
                <w:spacing w:val="-8"/>
                <w:sz w:val="24"/>
              </w:rPr>
              <w:t xml:space="preserve"> </w:t>
            </w:r>
            <w:r w:rsidRPr="0075011D">
              <w:rPr>
                <w:b w:val="0"/>
                <w:spacing w:val="-4"/>
                <w:sz w:val="24"/>
              </w:rPr>
              <w:t>Meza</w:t>
            </w:r>
          </w:p>
        </w:tc>
        <w:tc>
          <w:tcPr>
            <w:cnfStyle w:val="000100000000" w:firstRow="0" w:lastRow="0" w:firstColumn="0" w:lastColumn="1" w:oddVBand="0" w:evenVBand="0" w:oddHBand="0" w:evenHBand="0" w:firstRowFirstColumn="0" w:firstRowLastColumn="0" w:lastRowFirstColumn="0" w:lastRowLastColumn="0"/>
            <w:tcW w:w="3664" w:type="dxa"/>
            <w:gridSpan w:val="2"/>
          </w:tcPr>
          <w:p w14:paraId="3AF829FF" w14:textId="3E5CA265" w:rsidR="00151A9B" w:rsidRPr="0075011D" w:rsidRDefault="003763FC" w:rsidP="0075011D">
            <w:pPr>
              <w:pStyle w:val="TableParagraph"/>
              <w:spacing w:before="1" w:line="244" w:lineRule="auto"/>
              <w:ind w:left="120" w:right="1079"/>
              <w:jc w:val="both"/>
              <w:rPr>
                <w:b w:val="0"/>
                <w:sz w:val="24"/>
              </w:rPr>
            </w:pPr>
            <w:r w:rsidRPr="0075011D">
              <w:rPr>
                <w:b w:val="0"/>
                <w:spacing w:val="-4"/>
                <w:sz w:val="24"/>
              </w:rPr>
              <w:t>Educación</w:t>
            </w:r>
            <w:r w:rsidR="0075011D">
              <w:rPr>
                <w:b w:val="0"/>
                <w:spacing w:val="-19"/>
                <w:sz w:val="24"/>
              </w:rPr>
              <w:t xml:space="preserve"> </w:t>
            </w:r>
            <w:proofErr w:type="spellStart"/>
            <w:r w:rsidRPr="0075011D">
              <w:rPr>
                <w:b w:val="0"/>
                <w:spacing w:val="-4"/>
                <w:sz w:val="24"/>
              </w:rPr>
              <w:t>Parvularia</w:t>
            </w:r>
            <w:proofErr w:type="spellEnd"/>
            <w:r w:rsidRPr="0075011D">
              <w:rPr>
                <w:b w:val="0"/>
                <w:spacing w:val="-4"/>
                <w:sz w:val="24"/>
              </w:rPr>
              <w:t xml:space="preserve"> </w:t>
            </w:r>
            <w:r w:rsidR="0075011D">
              <w:rPr>
                <w:b w:val="0"/>
                <w:spacing w:val="-4"/>
                <w:sz w:val="24"/>
              </w:rPr>
              <w:br/>
            </w:r>
            <w:r w:rsidRPr="0075011D">
              <w:rPr>
                <w:b w:val="0"/>
                <w:sz w:val="24"/>
              </w:rPr>
              <w:t>1° Ciclo</w:t>
            </w:r>
          </w:p>
          <w:p w14:paraId="5D6FF1A7" w14:textId="77777777" w:rsidR="00151A9B" w:rsidRPr="0075011D" w:rsidRDefault="003763FC" w:rsidP="003660A6">
            <w:pPr>
              <w:pStyle w:val="TableParagraph"/>
              <w:spacing w:line="259" w:lineRule="exact"/>
              <w:ind w:left="120"/>
              <w:jc w:val="both"/>
              <w:rPr>
                <w:b w:val="0"/>
                <w:sz w:val="24"/>
              </w:rPr>
            </w:pPr>
            <w:r w:rsidRPr="0075011D">
              <w:rPr>
                <w:b w:val="0"/>
                <w:sz w:val="24"/>
              </w:rPr>
              <w:t>2°</w:t>
            </w:r>
            <w:r w:rsidRPr="0075011D">
              <w:rPr>
                <w:b w:val="0"/>
                <w:spacing w:val="-15"/>
                <w:sz w:val="24"/>
              </w:rPr>
              <w:t xml:space="preserve"> </w:t>
            </w:r>
            <w:r w:rsidRPr="0075011D">
              <w:rPr>
                <w:b w:val="0"/>
                <w:spacing w:val="-2"/>
                <w:sz w:val="24"/>
              </w:rPr>
              <w:t>Ciclo</w:t>
            </w:r>
          </w:p>
        </w:tc>
      </w:tr>
      <w:tr w:rsidR="00151A9B" w14:paraId="7EB4E58D" w14:textId="77777777" w:rsidTr="00BC632F">
        <w:trPr>
          <w:trHeight w:val="359"/>
          <w:jc w:val="center"/>
        </w:trPr>
        <w:tc>
          <w:tcPr>
            <w:cnfStyle w:val="001000000000" w:firstRow="0" w:lastRow="0" w:firstColumn="1" w:lastColumn="0" w:oddVBand="0" w:evenVBand="0" w:oddHBand="0" w:evenHBand="0" w:firstRowFirstColumn="0" w:firstRowLastColumn="0" w:lastRowFirstColumn="0" w:lastRowLastColumn="0"/>
            <w:tcW w:w="5426" w:type="dxa"/>
            <w:gridSpan w:val="2"/>
          </w:tcPr>
          <w:p w14:paraId="6AF6433D" w14:textId="77777777" w:rsidR="00151A9B" w:rsidRPr="0075011D" w:rsidRDefault="003763FC" w:rsidP="003660A6">
            <w:pPr>
              <w:pStyle w:val="TableParagraph"/>
              <w:spacing w:before="6"/>
              <w:ind w:left="125"/>
              <w:jc w:val="both"/>
              <w:rPr>
                <w:sz w:val="24"/>
              </w:rPr>
            </w:pPr>
            <w:r w:rsidRPr="0075011D">
              <w:rPr>
                <w:sz w:val="24"/>
              </w:rPr>
              <w:t>Equipo</w:t>
            </w:r>
            <w:r w:rsidRPr="0075011D">
              <w:rPr>
                <w:spacing w:val="-16"/>
                <w:sz w:val="24"/>
              </w:rPr>
              <w:t xml:space="preserve"> </w:t>
            </w:r>
            <w:r w:rsidRPr="0075011D">
              <w:rPr>
                <w:sz w:val="24"/>
              </w:rPr>
              <w:t>Pie</w:t>
            </w:r>
            <w:r w:rsidRPr="0075011D">
              <w:rPr>
                <w:spacing w:val="-13"/>
                <w:sz w:val="24"/>
              </w:rPr>
              <w:t xml:space="preserve"> </w:t>
            </w:r>
            <w:r w:rsidRPr="0075011D">
              <w:rPr>
                <w:spacing w:val="-2"/>
                <w:sz w:val="24"/>
              </w:rPr>
              <w:t>Nombre</w:t>
            </w:r>
          </w:p>
        </w:tc>
        <w:tc>
          <w:tcPr>
            <w:cnfStyle w:val="000100000000" w:firstRow="0" w:lastRow="0" w:firstColumn="0" w:lastColumn="1" w:oddVBand="0" w:evenVBand="0" w:oddHBand="0" w:evenHBand="0" w:firstRowFirstColumn="0" w:firstRowLastColumn="0" w:lastRowFirstColumn="0" w:lastRowLastColumn="0"/>
            <w:tcW w:w="3664" w:type="dxa"/>
            <w:gridSpan w:val="2"/>
          </w:tcPr>
          <w:p w14:paraId="047E5CA5" w14:textId="77777777" w:rsidR="00151A9B" w:rsidRPr="0075011D" w:rsidRDefault="003763FC" w:rsidP="003660A6">
            <w:pPr>
              <w:pStyle w:val="TableParagraph"/>
              <w:spacing w:before="30"/>
              <w:ind w:left="1300" w:right="1258"/>
              <w:jc w:val="both"/>
              <w:rPr>
                <w:sz w:val="24"/>
              </w:rPr>
            </w:pPr>
            <w:r w:rsidRPr="0075011D">
              <w:rPr>
                <w:spacing w:val="-2"/>
                <w:sz w:val="24"/>
              </w:rPr>
              <w:t>Horarios</w:t>
            </w:r>
          </w:p>
        </w:tc>
      </w:tr>
      <w:tr w:rsidR="00151A9B" w14:paraId="1B721CB5" w14:textId="77777777" w:rsidTr="00BC632F">
        <w:trPr>
          <w:cnfStyle w:val="000000100000" w:firstRow="0" w:lastRow="0" w:firstColumn="0" w:lastColumn="0" w:oddVBand="0" w:evenVBand="0" w:oddHBand="1" w:evenHBand="0" w:firstRowFirstColumn="0" w:firstRowLastColumn="0" w:lastRowFirstColumn="0" w:lastRowLastColumn="0"/>
          <w:trHeight w:val="2094"/>
          <w:jc w:val="center"/>
        </w:trPr>
        <w:tc>
          <w:tcPr>
            <w:cnfStyle w:val="001000000000" w:firstRow="0" w:lastRow="0" w:firstColumn="1" w:lastColumn="0" w:oddVBand="0" w:evenVBand="0" w:oddHBand="0" w:evenHBand="0" w:firstRowFirstColumn="0" w:firstRowLastColumn="0" w:lastRowFirstColumn="0" w:lastRowLastColumn="0"/>
            <w:tcW w:w="5426" w:type="dxa"/>
            <w:gridSpan w:val="2"/>
          </w:tcPr>
          <w:p w14:paraId="7CD75A97" w14:textId="77777777" w:rsidR="00151A9B" w:rsidRPr="0075011D" w:rsidRDefault="003763FC" w:rsidP="00E01DE9">
            <w:pPr>
              <w:pStyle w:val="TableParagraph"/>
              <w:numPr>
                <w:ilvl w:val="0"/>
                <w:numId w:val="181"/>
              </w:numPr>
              <w:tabs>
                <w:tab w:val="left" w:pos="846"/>
              </w:tabs>
              <w:spacing w:before="16" w:line="299" w:lineRule="exact"/>
              <w:ind w:hanging="366"/>
              <w:jc w:val="both"/>
              <w:rPr>
                <w:b w:val="0"/>
                <w:sz w:val="24"/>
              </w:rPr>
            </w:pPr>
            <w:r w:rsidRPr="0075011D">
              <w:rPr>
                <w:b w:val="0"/>
                <w:sz w:val="24"/>
              </w:rPr>
              <w:t>Gómez</w:t>
            </w:r>
            <w:r w:rsidRPr="0075011D">
              <w:rPr>
                <w:b w:val="0"/>
                <w:spacing w:val="-4"/>
                <w:sz w:val="24"/>
              </w:rPr>
              <w:t xml:space="preserve"> </w:t>
            </w:r>
            <w:r w:rsidRPr="0075011D">
              <w:rPr>
                <w:b w:val="0"/>
                <w:sz w:val="24"/>
              </w:rPr>
              <w:t>Puga</w:t>
            </w:r>
            <w:r w:rsidRPr="0075011D">
              <w:rPr>
                <w:b w:val="0"/>
                <w:spacing w:val="-11"/>
                <w:sz w:val="24"/>
              </w:rPr>
              <w:t xml:space="preserve"> </w:t>
            </w:r>
            <w:r w:rsidRPr="0075011D">
              <w:rPr>
                <w:b w:val="0"/>
                <w:spacing w:val="-2"/>
                <w:sz w:val="24"/>
              </w:rPr>
              <w:t>Damaris</w:t>
            </w:r>
          </w:p>
          <w:p w14:paraId="6CBB432C" w14:textId="77777777" w:rsidR="00151A9B" w:rsidRPr="0075011D" w:rsidRDefault="003763FC" w:rsidP="00E01DE9">
            <w:pPr>
              <w:pStyle w:val="TableParagraph"/>
              <w:numPr>
                <w:ilvl w:val="0"/>
                <w:numId w:val="181"/>
              </w:numPr>
              <w:tabs>
                <w:tab w:val="left" w:pos="846"/>
              </w:tabs>
              <w:spacing w:line="295" w:lineRule="exact"/>
              <w:ind w:hanging="366"/>
              <w:jc w:val="both"/>
              <w:rPr>
                <w:b w:val="0"/>
                <w:sz w:val="24"/>
              </w:rPr>
            </w:pPr>
            <w:r w:rsidRPr="0075011D">
              <w:rPr>
                <w:b w:val="0"/>
                <w:spacing w:val="-2"/>
                <w:sz w:val="24"/>
              </w:rPr>
              <w:t xml:space="preserve">Lizama </w:t>
            </w:r>
            <w:proofErr w:type="spellStart"/>
            <w:r w:rsidRPr="0075011D">
              <w:rPr>
                <w:b w:val="0"/>
                <w:spacing w:val="-2"/>
                <w:sz w:val="24"/>
              </w:rPr>
              <w:t>Lizama</w:t>
            </w:r>
            <w:proofErr w:type="spellEnd"/>
            <w:r w:rsidRPr="0075011D">
              <w:rPr>
                <w:b w:val="0"/>
                <w:spacing w:val="-2"/>
                <w:sz w:val="24"/>
              </w:rPr>
              <w:t xml:space="preserve"> </w:t>
            </w:r>
            <w:proofErr w:type="spellStart"/>
            <w:r w:rsidRPr="0075011D">
              <w:rPr>
                <w:b w:val="0"/>
                <w:spacing w:val="-2"/>
                <w:sz w:val="24"/>
              </w:rPr>
              <w:t>Caroline</w:t>
            </w:r>
            <w:proofErr w:type="spellEnd"/>
          </w:p>
          <w:p w14:paraId="670CD39C" w14:textId="77777777" w:rsidR="00151A9B" w:rsidRPr="0075011D" w:rsidRDefault="003763FC" w:rsidP="00E01DE9">
            <w:pPr>
              <w:pStyle w:val="TableParagraph"/>
              <w:numPr>
                <w:ilvl w:val="0"/>
                <w:numId w:val="181"/>
              </w:numPr>
              <w:tabs>
                <w:tab w:val="left" w:pos="846"/>
              </w:tabs>
              <w:spacing w:line="290" w:lineRule="exact"/>
              <w:ind w:hanging="366"/>
              <w:jc w:val="both"/>
              <w:rPr>
                <w:b w:val="0"/>
                <w:sz w:val="24"/>
              </w:rPr>
            </w:pPr>
            <w:r w:rsidRPr="0075011D">
              <w:rPr>
                <w:b w:val="0"/>
                <w:sz w:val="24"/>
              </w:rPr>
              <w:t>López</w:t>
            </w:r>
            <w:r w:rsidRPr="0075011D">
              <w:rPr>
                <w:b w:val="0"/>
                <w:spacing w:val="-14"/>
                <w:sz w:val="24"/>
              </w:rPr>
              <w:t xml:space="preserve"> </w:t>
            </w:r>
            <w:r w:rsidRPr="0075011D">
              <w:rPr>
                <w:b w:val="0"/>
                <w:sz w:val="24"/>
              </w:rPr>
              <w:t>Torres</w:t>
            </w:r>
            <w:r w:rsidRPr="0075011D">
              <w:rPr>
                <w:b w:val="0"/>
                <w:spacing w:val="-10"/>
                <w:sz w:val="24"/>
              </w:rPr>
              <w:t xml:space="preserve"> </w:t>
            </w:r>
            <w:r w:rsidRPr="0075011D">
              <w:rPr>
                <w:b w:val="0"/>
                <w:spacing w:val="-2"/>
                <w:sz w:val="24"/>
              </w:rPr>
              <w:t>Camila</w:t>
            </w:r>
          </w:p>
          <w:p w14:paraId="721F05C6" w14:textId="77777777" w:rsidR="00151A9B" w:rsidRPr="0075011D" w:rsidRDefault="003763FC" w:rsidP="00E01DE9">
            <w:pPr>
              <w:pStyle w:val="TableParagraph"/>
              <w:numPr>
                <w:ilvl w:val="0"/>
                <w:numId w:val="181"/>
              </w:numPr>
              <w:tabs>
                <w:tab w:val="left" w:pos="846"/>
              </w:tabs>
              <w:spacing w:line="288" w:lineRule="exact"/>
              <w:ind w:hanging="366"/>
              <w:jc w:val="both"/>
              <w:rPr>
                <w:b w:val="0"/>
                <w:sz w:val="24"/>
              </w:rPr>
            </w:pPr>
            <w:r w:rsidRPr="0075011D">
              <w:rPr>
                <w:b w:val="0"/>
                <w:spacing w:val="-2"/>
                <w:sz w:val="24"/>
              </w:rPr>
              <w:t>Monroy</w:t>
            </w:r>
            <w:r w:rsidRPr="0075011D">
              <w:rPr>
                <w:b w:val="0"/>
                <w:spacing w:val="-9"/>
                <w:sz w:val="24"/>
              </w:rPr>
              <w:t xml:space="preserve"> </w:t>
            </w:r>
            <w:r w:rsidRPr="0075011D">
              <w:rPr>
                <w:b w:val="0"/>
                <w:spacing w:val="-2"/>
                <w:sz w:val="24"/>
              </w:rPr>
              <w:t>Flores</w:t>
            </w:r>
            <w:r w:rsidRPr="0075011D">
              <w:rPr>
                <w:b w:val="0"/>
                <w:spacing w:val="-3"/>
                <w:sz w:val="24"/>
              </w:rPr>
              <w:t xml:space="preserve"> </w:t>
            </w:r>
            <w:r w:rsidRPr="0075011D">
              <w:rPr>
                <w:b w:val="0"/>
                <w:spacing w:val="-2"/>
                <w:sz w:val="24"/>
              </w:rPr>
              <w:t>Denisse</w:t>
            </w:r>
          </w:p>
          <w:p w14:paraId="2B2D71AB" w14:textId="77777777" w:rsidR="00151A9B" w:rsidRPr="0075011D" w:rsidRDefault="003763FC" w:rsidP="00E01DE9">
            <w:pPr>
              <w:pStyle w:val="TableParagraph"/>
              <w:numPr>
                <w:ilvl w:val="0"/>
                <w:numId w:val="181"/>
              </w:numPr>
              <w:tabs>
                <w:tab w:val="left" w:pos="846"/>
              </w:tabs>
              <w:spacing w:line="281" w:lineRule="exact"/>
              <w:ind w:hanging="366"/>
              <w:jc w:val="both"/>
              <w:rPr>
                <w:b w:val="0"/>
                <w:sz w:val="24"/>
              </w:rPr>
            </w:pPr>
            <w:r w:rsidRPr="0075011D">
              <w:rPr>
                <w:b w:val="0"/>
                <w:sz w:val="24"/>
              </w:rPr>
              <w:t>Ortiz</w:t>
            </w:r>
            <w:r w:rsidRPr="0075011D">
              <w:rPr>
                <w:b w:val="0"/>
                <w:spacing w:val="-14"/>
                <w:sz w:val="24"/>
              </w:rPr>
              <w:t xml:space="preserve"> </w:t>
            </w:r>
            <w:r w:rsidRPr="0075011D">
              <w:rPr>
                <w:b w:val="0"/>
                <w:sz w:val="24"/>
              </w:rPr>
              <w:t>Vera</w:t>
            </w:r>
            <w:r w:rsidRPr="0075011D">
              <w:rPr>
                <w:b w:val="0"/>
                <w:spacing w:val="-13"/>
                <w:sz w:val="24"/>
              </w:rPr>
              <w:t xml:space="preserve"> </w:t>
            </w:r>
            <w:r w:rsidRPr="0075011D">
              <w:rPr>
                <w:b w:val="0"/>
                <w:spacing w:val="-2"/>
                <w:sz w:val="24"/>
              </w:rPr>
              <w:t>Marcela</w:t>
            </w:r>
          </w:p>
          <w:p w14:paraId="096E86F7" w14:textId="77777777" w:rsidR="00151A9B" w:rsidRPr="0075011D" w:rsidRDefault="003763FC" w:rsidP="00E01DE9">
            <w:pPr>
              <w:pStyle w:val="TableParagraph"/>
              <w:numPr>
                <w:ilvl w:val="0"/>
                <w:numId w:val="181"/>
              </w:numPr>
              <w:tabs>
                <w:tab w:val="left" w:pos="846"/>
              </w:tabs>
              <w:spacing w:line="279" w:lineRule="exact"/>
              <w:ind w:hanging="366"/>
              <w:jc w:val="both"/>
              <w:rPr>
                <w:b w:val="0"/>
                <w:sz w:val="24"/>
              </w:rPr>
            </w:pPr>
            <w:r w:rsidRPr="0075011D">
              <w:rPr>
                <w:b w:val="0"/>
                <w:spacing w:val="-2"/>
                <w:sz w:val="24"/>
              </w:rPr>
              <w:t>Segura</w:t>
            </w:r>
            <w:r w:rsidRPr="0075011D">
              <w:rPr>
                <w:b w:val="0"/>
                <w:spacing w:val="-4"/>
                <w:sz w:val="24"/>
              </w:rPr>
              <w:t xml:space="preserve"> </w:t>
            </w:r>
            <w:proofErr w:type="spellStart"/>
            <w:r w:rsidRPr="0075011D">
              <w:rPr>
                <w:b w:val="0"/>
                <w:spacing w:val="-2"/>
                <w:sz w:val="24"/>
              </w:rPr>
              <w:t>Elmes</w:t>
            </w:r>
            <w:proofErr w:type="spellEnd"/>
            <w:r w:rsidRPr="0075011D">
              <w:rPr>
                <w:b w:val="0"/>
                <w:spacing w:val="-2"/>
                <w:sz w:val="24"/>
              </w:rPr>
              <w:t xml:space="preserve"> Paulina</w:t>
            </w:r>
          </w:p>
          <w:p w14:paraId="703C5D09" w14:textId="77777777" w:rsidR="00151A9B" w:rsidRPr="0075011D" w:rsidRDefault="003763FC" w:rsidP="00E01DE9">
            <w:pPr>
              <w:pStyle w:val="TableParagraph"/>
              <w:numPr>
                <w:ilvl w:val="0"/>
                <w:numId w:val="181"/>
              </w:numPr>
              <w:tabs>
                <w:tab w:val="left" w:pos="846"/>
              </w:tabs>
              <w:spacing w:line="292" w:lineRule="exact"/>
              <w:ind w:hanging="366"/>
              <w:jc w:val="both"/>
              <w:rPr>
                <w:b w:val="0"/>
                <w:sz w:val="24"/>
              </w:rPr>
            </w:pPr>
            <w:r w:rsidRPr="0075011D">
              <w:rPr>
                <w:b w:val="0"/>
                <w:spacing w:val="-2"/>
                <w:sz w:val="24"/>
              </w:rPr>
              <w:t>Torres</w:t>
            </w:r>
            <w:r w:rsidRPr="0075011D">
              <w:rPr>
                <w:b w:val="0"/>
                <w:spacing w:val="-7"/>
                <w:sz w:val="24"/>
              </w:rPr>
              <w:t xml:space="preserve"> </w:t>
            </w:r>
            <w:r w:rsidRPr="0075011D">
              <w:rPr>
                <w:b w:val="0"/>
                <w:spacing w:val="-2"/>
                <w:sz w:val="24"/>
              </w:rPr>
              <w:t xml:space="preserve">Morales </w:t>
            </w:r>
            <w:proofErr w:type="spellStart"/>
            <w:r w:rsidRPr="0075011D">
              <w:rPr>
                <w:b w:val="0"/>
                <w:spacing w:val="-2"/>
                <w:sz w:val="24"/>
              </w:rPr>
              <w:t>Nataly</w:t>
            </w:r>
            <w:proofErr w:type="spellEnd"/>
          </w:p>
        </w:tc>
        <w:tc>
          <w:tcPr>
            <w:cnfStyle w:val="000010000000" w:firstRow="0" w:lastRow="0" w:firstColumn="0" w:lastColumn="0" w:oddVBand="1" w:evenVBand="0" w:oddHBand="0" w:evenHBand="0" w:firstRowFirstColumn="0" w:firstRowLastColumn="0" w:lastRowFirstColumn="0" w:lastRowLastColumn="0"/>
            <w:tcW w:w="1964" w:type="dxa"/>
          </w:tcPr>
          <w:p w14:paraId="56CA2205" w14:textId="77777777" w:rsidR="00151A9B" w:rsidRPr="0075011D" w:rsidRDefault="00151A9B" w:rsidP="003660A6">
            <w:pPr>
              <w:pStyle w:val="TableParagraph"/>
              <w:jc w:val="both"/>
              <w:rPr>
                <w:sz w:val="24"/>
              </w:rPr>
            </w:pPr>
          </w:p>
          <w:p w14:paraId="23880E7B" w14:textId="77777777" w:rsidR="00151A9B" w:rsidRPr="0075011D" w:rsidRDefault="00151A9B" w:rsidP="003660A6">
            <w:pPr>
              <w:pStyle w:val="TableParagraph"/>
              <w:jc w:val="both"/>
              <w:rPr>
                <w:sz w:val="24"/>
              </w:rPr>
            </w:pPr>
          </w:p>
          <w:p w14:paraId="35A05768" w14:textId="77777777" w:rsidR="00151A9B" w:rsidRPr="0075011D" w:rsidRDefault="00151A9B" w:rsidP="003660A6">
            <w:pPr>
              <w:pStyle w:val="TableParagraph"/>
              <w:spacing w:before="1"/>
              <w:jc w:val="both"/>
              <w:rPr>
                <w:sz w:val="24"/>
              </w:rPr>
            </w:pPr>
          </w:p>
          <w:p w14:paraId="6345F8A3" w14:textId="77777777" w:rsidR="00151A9B" w:rsidRPr="0075011D" w:rsidRDefault="003763FC" w:rsidP="003660A6">
            <w:pPr>
              <w:pStyle w:val="TableParagraph"/>
              <w:ind w:left="384" w:hanging="101"/>
              <w:jc w:val="both"/>
              <w:rPr>
                <w:sz w:val="24"/>
              </w:rPr>
            </w:pPr>
            <w:r w:rsidRPr="0075011D">
              <w:rPr>
                <w:spacing w:val="-4"/>
                <w:sz w:val="24"/>
              </w:rPr>
              <w:t>Lunes</w:t>
            </w:r>
            <w:r w:rsidRPr="0075011D">
              <w:rPr>
                <w:spacing w:val="-21"/>
                <w:sz w:val="24"/>
              </w:rPr>
              <w:t xml:space="preserve"> </w:t>
            </w:r>
            <w:r w:rsidRPr="0075011D">
              <w:rPr>
                <w:spacing w:val="-4"/>
                <w:sz w:val="24"/>
              </w:rPr>
              <w:t>a</w:t>
            </w:r>
            <w:r w:rsidRPr="0075011D">
              <w:rPr>
                <w:spacing w:val="-16"/>
                <w:sz w:val="24"/>
              </w:rPr>
              <w:t xml:space="preserve"> </w:t>
            </w:r>
            <w:r w:rsidRPr="0075011D">
              <w:rPr>
                <w:spacing w:val="-4"/>
                <w:sz w:val="24"/>
              </w:rPr>
              <w:t xml:space="preserve">jueves </w:t>
            </w:r>
            <w:r w:rsidRPr="0075011D">
              <w:rPr>
                <w:sz w:val="24"/>
              </w:rPr>
              <w:t>8:15 a 17.45</w:t>
            </w:r>
          </w:p>
        </w:tc>
        <w:tc>
          <w:tcPr>
            <w:cnfStyle w:val="000100000000" w:firstRow="0" w:lastRow="0" w:firstColumn="0" w:lastColumn="1" w:oddVBand="0" w:evenVBand="0" w:oddHBand="0" w:evenHBand="0" w:firstRowFirstColumn="0" w:firstRowLastColumn="0" w:lastRowFirstColumn="0" w:lastRowLastColumn="0"/>
            <w:tcW w:w="1700" w:type="dxa"/>
          </w:tcPr>
          <w:p w14:paraId="0E60667A" w14:textId="77777777" w:rsidR="00151A9B" w:rsidRPr="0075011D" w:rsidRDefault="00151A9B" w:rsidP="003660A6">
            <w:pPr>
              <w:pStyle w:val="TableParagraph"/>
              <w:jc w:val="both"/>
              <w:rPr>
                <w:b w:val="0"/>
                <w:sz w:val="24"/>
              </w:rPr>
            </w:pPr>
          </w:p>
          <w:p w14:paraId="234800F5" w14:textId="77777777" w:rsidR="00151A9B" w:rsidRPr="0075011D" w:rsidRDefault="00151A9B" w:rsidP="003660A6">
            <w:pPr>
              <w:pStyle w:val="TableParagraph"/>
              <w:jc w:val="both"/>
              <w:rPr>
                <w:b w:val="0"/>
                <w:sz w:val="24"/>
              </w:rPr>
            </w:pPr>
          </w:p>
          <w:p w14:paraId="1C59780B" w14:textId="77777777" w:rsidR="00151A9B" w:rsidRPr="0075011D" w:rsidRDefault="00151A9B" w:rsidP="003660A6">
            <w:pPr>
              <w:pStyle w:val="TableParagraph"/>
              <w:spacing w:before="10"/>
              <w:jc w:val="both"/>
              <w:rPr>
                <w:b w:val="0"/>
                <w:sz w:val="24"/>
              </w:rPr>
            </w:pPr>
          </w:p>
          <w:p w14:paraId="2F5F0AF3" w14:textId="77777777" w:rsidR="00151A9B" w:rsidRPr="0075011D" w:rsidRDefault="003763FC" w:rsidP="003660A6">
            <w:pPr>
              <w:pStyle w:val="TableParagraph"/>
              <w:ind w:left="494"/>
              <w:jc w:val="both"/>
              <w:rPr>
                <w:b w:val="0"/>
                <w:sz w:val="24"/>
              </w:rPr>
            </w:pPr>
            <w:r w:rsidRPr="0075011D">
              <w:rPr>
                <w:b w:val="0"/>
                <w:spacing w:val="-2"/>
                <w:sz w:val="24"/>
              </w:rPr>
              <w:t>Viernes</w:t>
            </w:r>
          </w:p>
          <w:p w14:paraId="6C33D4A8" w14:textId="77777777" w:rsidR="00151A9B" w:rsidRPr="0075011D" w:rsidRDefault="003763FC" w:rsidP="003660A6">
            <w:pPr>
              <w:pStyle w:val="TableParagraph"/>
              <w:ind w:left="259"/>
              <w:jc w:val="both"/>
              <w:rPr>
                <w:b w:val="0"/>
                <w:sz w:val="24"/>
              </w:rPr>
            </w:pPr>
            <w:r w:rsidRPr="0075011D">
              <w:rPr>
                <w:b w:val="0"/>
                <w:spacing w:val="-2"/>
                <w:sz w:val="24"/>
              </w:rPr>
              <w:t>8.15</w:t>
            </w:r>
            <w:r w:rsidRPr="0075011D">
              <w:rPr>
                <w:b w:val="0"/>
                <w:spacing w:val="-21"/>
                <w:sz w:val="24"/>
              </w:rPr>
              <w:t xml:space="preserve"> </w:t>
            </w:r>
            <w:r w:rsidRPr="0075011D">
              <w:rPr>
                <w:b w:val="0"/>
                <w:spacing w:val="-2"/>
                <w:sz w:val="24"/>
              </w:rPr>
              <w:t>a</w:t>
            </w:r>
            <w:r w:rsidRPr="0075011D">
              <w:rPr>
                <w:b w:val="0"/>
                <w:spacing w:val="-7"/>
                <w:sz w:val="24"/>
              </w:rPr>
              <w:t xml:space="preserve"> </w:t>
            </w:r>
            <w:r w:rsidRPr="0075011D">
              <w:rPr>
                <w:b w:val="0"/>
                <w:spacing w:val="-2"/>
                <w:sz w:val="24"/>
              </w:rPr>
              <w:t>14.15</w:t>
            </w:r>
          </w:p>
        </w:tc>
      </w:tr>
      <w:tr w:rsidR="00151A9B" w14:paraId="12572FB1" w14:textId="77777777" w:rsidTr="00BC632F">
        <w:trPr>
          <w:trHeight w:val="585"/>
          <w:jc w:val="center"/>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14:paraId="03C3FFFC" w14:textId="77777777" w:rsidR="00151A9B" w:rsidRPr="0075011D" w:rsidRDefault="003763FC" w:rsidP="003660A6">
            <w:pPr>
              <w:pStyle w:val="TableParagraph"/>
              <w:spacing w:before="1"/>
              <w:ind w:left="125"/>
              <w:jc w:val="both"/>
              <w:rPr>
                <w:b w:val="0"/>
                <w:sz w:val="24"/>
              </w:rPr>
            </w:pPr>
            <w:r w:rsidRPr="0075011D">
              <w:rPr>
                <w:b w:val="0"/>
                <w:spacing w:val="-2"/>
                <w:sz w:val="24"/>
              </w:rPr>
              <w:t>Psicóloga</w:t>
            </w:r>
            <w:r w:rsidRPr="0075011D">
              <w:rPr>
                <w:b w:val="0"/>
                <w:spacing w:val="2"/>
                <w:sz w:val="24"/>
              </w:rPr>
              <w:t xml:space="preserve"> </w:t>
            </w:r>
            <w:r w:rsidRPr="0075011D">
              <w:rPr>
                <w:b w:val="0"/>
                <w:spacing w:val="-5"/>
                <w:sz w:val="24"/>
              </w:rPr>
              <w:t>PIE</w:t>
            </w:r>
          </w:p>
        </w:tc>
        <w:tc>
          <w:tcPr>
            <w:cnfStyle w:val="000010000000" w:firstRow="0" w:lastRow="0" w:firstColumn="0" w:lastColumn="0" w:oddVBand="1" w:evenVBand="0" w:oddHBand="0" w:evenHBand="0" w:firstRowFirstColumn="0" w:firstRowLastColumn="0" w:lastRowFirstColumn="0" w:lastRowLastColumn="0"/>
            <w:tcW w:w="3289" w:type="dxa"/>
            <w:shd w:val="clear" w:color="auto" w:fill="auto"/>
          </w:tcPr>
          <w:p w14:paraId="11400AD1" w14:textId="77777777" w:rsidR="00151A9B" w:rsidRPr="0075011D" w:rsidRDefault="003763FC" w:rsidP="003660A6">
            <w:pPr>
              <w:pStyle w:val="TableParagraph"/>
              <w:spacing w:before="1"/>
              <w:ind w:left="124"/>
              <w:jc w:val="both"/>
              <w:rPr>
                <w:sz w:val="24"/>
              </w:rPr>
            </w:pPr>
            <w:proofErr w:type="spellStart"/>
            <w:r w:rsidRPr="0075011D">
              <w:rPr>
                <w:spacing w:val="-2"/>
                <w:sz w:val="24"/>
              </w:rPr>
              <w:t>Nayadet</w:t>
            </w:r>
            <w:proofErr w:type="spellEnd"/>
            <w:r w:rsidRPr="0075011D">
              <w:rPr>
                <w:spacing w:val="-7"/>
                <w:sz w:val="24"/>
              </w:rPr>
              <w:t xml:space="preserve"> </w:t>
            </w:r>
            <w:r w:rsidRPr="0075011D">
              <w:rPr>
                <w:spacing w:val="-2"/>
                <w:sz w:val="24"/>
              </w:rPr>
              <w:t>Frías</w:t>
            </w:r>
            <w:r w:rsidRPr="0075011D">
              <w:rPr>
                <w:spacing w:val="-1"/>
                <w:sz w:val="24"/>
              </w:rPr>
              <w:t xml:space="preserve"> </w:t>
            </w:r>
            <w:r w:rsidRPr="0075011D">
              <w:rPr>
                <w:spacing w:val="-2"/>
                <w:sz w:val="24"/>
              </w:rPr>
              <w:t>Gatica</w:t>
            </w:r>
          </w:p>
        </w:tc>
        <w:tc>
          <w:tcPr>
            <w:tcW w:w="1964" w:type="dxa"/>
            <w:shd w:val="clear" w:color="auto" w:fill="auto"/>
          </w:tcPr>
          <w:p w14:paraId="60EBA41A" w14:textId="5008E802" w:rsidR="00151A9B" w:rsidRPr="0075011D" w:rsidRDefault="0075011D" w:rsidP="0075011D">
            <w:pPr>
              <w:pStyle w:val="TableParagraph"/>
              <w:spacing w:line="284" w:lineRule="exact"/>
              <w:ind w:left="115" w:right="287" w:hanging="101"/>
              <w:jc w:val="both"/>
              <w:cnfStyle w:val="000000000000" w:firstRow="0" w:lastRow="0" w:firstColumn="0" w:lastColumn="0" w:oddVBand="0" w:evenVBand="0" w:oddHBand="0" w:evenHBand="0" w:firstRowFirstColumn="0" w:firstRowLastColumn="0" w:lastRowFirstColumn="0" w:lastRowLastColumn="0"/>
              <w:rPr>
                <w:sz w:val="24"/>
              </w:rPr>
            </w:pPr>
            <w:r w:rsidRPr="0075011D">
              <w:rPr>
                <w:spacing w:val="-4"/>
                <w:sz w:val="24"/>
              </w:rPr>
              <w:t>Lunes</w:t>
            </w:r>
            <w:r w:rsidRPr="0075011D">
              <w:rPr>
                <w:spacing w:val="-21"/>
                <w:sz w:val="24"/>
              </w:rPr>
              <w:t xml:space="preserve"> </w:t>
            </w:r>
            <w:r w:rsidRPr="0075011D">
              <w:rPr>
                <w:spacing w:val="-4"/>
                <w:sz w:val="24"/>
              </w:rPr>
              <w:t>a</w:t>
            </w:r>
            <w:r w:rsidRPr="0075011D">
              <w:rPr>
                <w:spacing w:val="-16"/>
                <w:sz w:val="24"/>
              </w:rPr>
              <w:t xml:space="preserve"> </w:t>
            </w:r>
            <w:r w:rsidRPr="0075011D">
              <w:rPr>
                <w:spacing w:val="-4"/>
                <w:sz w:val="24"/>
              </w:rPr>
              <w:t xml:space="preserve">jueves </w:t>
            </w:r>
            <w:r w:rsidRPr="0075011D">
              <w:rPr>
                <w:sz w:val="24"/>
              </w:rPr>
              <w:t>8:15 a 17.45</w:t>
            </w:r>
          </w:p>
        </w:tc>
        <w:tc>
          <w:tcPr>
            <w:cnfStyle w:val="000100000000" w:firstRow="0" w:lastRow="0" w:firstColumn="0" w:lastColumn="1" w:oddVBand="0" w:evenVBand="0" w:oddHBand="0" w:evenHBand="0" w:firstRowFirstColumn="0" w:firstRowLastColumn="0" w:lastRowFirstColumn="0" w:lastRowLastColumn="0"/>
            <w:tcW w:w="1700" w:type="dxa"/>
            <w:shd w:val="clear" w:color="auto" w:fill="auto"/>
          </w:tcPr>
          <w:p w14:paraId="4B0371C8" w14:textId="77777777" w:rsidR="00151A9B" w:rsidRPr="0075011D" w:rsidRDefault="003763FC" w:rsidP="003660A6">
            <w:pPr>
              <w:pStyle w:val="TableParagraph"/>
              <w:spacing w:before="1" w:line="288" w:lineRule="exact"/>
              <w:ind w:left="504"/>
              <w:jc w:val="both"/>
              <w:rPr>
                <w:b w:val="0"/>
                <w:sz w:val="24"/>
              </w:rPr>
            </w:pPr>
            <w:r w:rsidRPr="0075011D">
              <w:rPr>
                <w:b w:val="0"/>
                <w:spacing w:val="-2"/>
                <w:sz w:val="24"/>
              </w:rPr>
              <w:t>Viernes</w:t>
            </w:r>
          </w:p>
          <w:p w14:paraId="5E30D48E" w14:textId="77777777" w:rsidR="00151A9B" w:rsidRPr="0075011D" w:rsidRDefault="003763FC" w:rsidP="003660A6">
            <w:pPr>
              <w:pStyle w:val="TableParagraph"/>
              <w:spacing w:line="275" w:lineRule="exact"/>
              <w:ind w:left="278"/>
              <w:jc w:val="both"/>
              <w:rPr>
                <w:b w:val="0"/>
                <w:sz w:val="24"/>
              </w:rPr>
            </w:pPr>
            <w:r w:rsidRPr="0075011D">
              <w:rPr>
                <w:b w:val="0"/>
                <w:spacing w:val="-2"/>
                <w:sz w:val="24"/>
              </w:rPr>
              <w:t>8.15</w:t>
            </w:r>
            <w:r w:rsidRPr="0075011D">
              <w:rPr>
                <w:b w:val="0"/>
                <w:spacing w:val="-21"/>
                <w:sz w:val="24"/>
              </w:rPr>
              <w:t xml:space="preserve"> </w:t>
            </w:r>
            <w:r w:rsidRPr="0075011D">
              <w:rPr>
                <w:b w:val="0"/>
                <w:spacing w:val="-2"/>
                <w:sz w:val="24"/>
              </w:rPr>
              <w:t>a</w:t>
            </w:r>
            <w:r w:rsidRPr="0075011D">
              <w:rPr>
                <w:b w:val="0"/>
                <w:spacing w:val="-7"/>
                <w:sz w:val="24"/>
              </w:rPr>
              <w:t xml:space="preserve"> </w:t>
            </w:r>
            <w:r w:rsidRPr="0075011D">
              <w:rPr>
                <w:b w:val="0"/>
                <w:spacing w:val="-2"/>
                <w:sz w:val="24"/>
              </w:rPr>
              <w:t>14.15</w:t>
            </w:r>
          </w:p>
        </w:tc>
      </w:tr>
      <w:tr w:rsidR="00151A9B" w14:paraId="33557519" w14:textId="77777777" w:rsidTr="00BC632F">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2137" w:type="dxa"/>
          </w:tcPr>
          <w:p w14:paraId="35CD668E" w14:textId="77777777" w:rsidR="00151A9B" w:rsidRPr="0075011D" w:rsidRDefault="003763FC" w:rsidP="003660A6">
            <w:pPr>
              <w:pStyle w:val="TableParagraph"/>
              <w:spacing w:before="1"/>
              <w:ind w:left="125"/>
              <w:jc w:val="both"/>
              <w:rPr>
                <w:b w:val="0"/>
                <w:sz w:val="24"/>
              </w:rPr>
            </w:pPr>
            <w:r w:rsidRPr="0075011D">
              <w:rPr>
                <w:b w:val="0"/>
                <w:spacing w:val="-2"/>
                <w:sz w:val="24"/>
              </w:rPr>
              <w:t>Fonoaudióloga</w:t>
            </w:r>
          </w:p>
        </w:tc>
        <w:tc>
          <w:tcPr>
            <w:cnfStyle w:val="000010000000" w:firstRow="0" w:lastRow="0" w:firstColumn="0" w:lastColumn="0" w:oddVBand="1" w:evenVBand="0" w:oddHBand="0" w:evenHBand="0" w:firstRowFirstColumn="0" w:firstRowLastColumn="0" w:lastRowFirstColumn="0" w:lastRowLastColumn="0"/>
            <w:tcW w:w="3289" w:type="dxa"/>
          </w:tcPr>
          <w:p w14:paraId="23E4137B" w14:textId="77777777" w:rsidR="00151A9B" w:rsidRPr="0075011D" w:rsidRDefault="003763FC" w:rsidP="003660A6">
            <w:pPr>
              <w:pStyle w:val="TableParagraph"/>
              <w:spacing w:before="1"/>
              <w:ind w:left="124"/>
              <w:jc w:val="both"/>
              <w:rPr>
                <w:sz w:val="24"/>
              </w:rPr>
            </w:pPr>
            <w:r w:rsidRPr="0075011D">
              <w:rPr>
                <w:spacing w:val="-2"/>
                <w:sz w:val="24"/>
              </w:rPr>
              <w:t>Katherine</w:t>
            </w:r>
            <w:r w:rsidRPr="0075011D">
              <w:rPr>
                <w:spacing w:val="-12"/>
                <w:sz w:val="24"/>
              </w:rPr>
              <w:t xml:space="preserve"> </w:t>
            </w:r>
            <w:r w:rsidRPr="0075011D">
              <w:rPr>
                <w:spacing w:val="-2"/>
                <w:sz w:val="24"/>
              </w:rPr>
              <w:t>Erices</w:t>
            </w:r>
            <w:r w:rsidRPr="0075011D">
              <w:rPr>
                <w:spacing w:val="-6"/>
                <w:sz w:val="24"/>
              </w:rPr>
              <w:t xml:space="preserve"> </w:t>
            </w:r>
            <w:r w:rsidRPr="0075011D">
              <w:rPr>
                <w:spacing w:val="-2"/>
                <w:sz w:val="24"/>
              </w:rPr>
              <w:t>Hurtado</w:t>
            </w:r>
          </w:p>
        </w:tc>
        <w:tc>
          <w:tcPr>
            <w:cnfStyle w:val="000100000000" w:firstRow="0" w:lastRow="0" w:firstColumn="0" w:lastColumn="1" w:oddVBand="0" w:evenVBand="0" w:oddHBand="0" w:evenHBand="0" w:firstRowFirstColumn="0" w:firstRowLastColumn="0" w:lastRowFirstColumn="0" w:lastRowLastColumn="0"/>
            <w:tcW w:w="3664" w:type="dxa"/>
            <w:gridSpan w:val="2"/>
          </w:tcPr>
          <w:p w14:paraId="7FCC0A81" w14:textId="77777777" w:rsidR="00151A9B" w:rsidRPr="0075011D" w:rsidRDefault="003763FC" w:rsidP="003660A6">
            <w:pPr>
              <w:pStyle w:val="TableParagraph"/>
              <w:tabs>
                <w:tab w:val="left" w:pos="1536"/>
                <w:tab w:val="left" w:pos="2900"/>
              </w:tabs>
              <w:spacing w:before="1" w:line="286" w:lineRule="exact"/>
              <w:ind w:left="340"/>
              <w:jc w:val="both"/>
              <w:rPr>
                <w:b w:val="0"/>
                <w:sz w:val="24"/>
              </w:rPr>
            </w:pPr>
            <w:r w:rsidRPr="0075011D">
              <w:rPr>
                <w:b w:val="0"/>
                <w:sz w:val="24"/>
              </w:rPr>
              <w:t>L</w:t>
            </w:r>
            <w:r w:rsidRPr="0075011D">
              <w:rPr>
                <w:b w:val="0"/>
                <w:spacing w:val="50"/>
                <w:sz w:val="24"/>
              </w:rPr>
              <w:t xml:space="preserve"> </w:t>
            </w:r>
            <w:r w:rsidRPr="0075011D">
              <w:rPr>
                <w:b w:val="0"/>
                <w:sz w:val="24"/>
              </w:rPr>
              <w:t>y</w:t>
            </w:r>
            <w:r w:rsidRPr="0075011D">
              <w:rPr>
                <w:b w:val="0"/>
                <w:spacing w:val="48"/>
                <w:sz w:val="24"/>
              </w:rPr>
              <w:t xml:space="preserve"> </w:t>
            </w:r>
            <w:r w:rsidRPr="0075011D">
              <w:rPr>
                <w:b w:val="0"/>
                <w:spacing w:val="-7"/>
                <w:sz w:val="24"/>
              </w:rPr>
              <w:t>Mt</w:t>
            </w:r>
            <w:r w:rsidRPr="0075011D">
              <w:rPr>
                <w:b w:val="0"/>
                <w:sz w:val="24"/>
              </w:rPr>
              <w:tab/>
              <w:t>Mc</w:t>
            </w:r>
            <w:r w:rsidRPr="0075011D">
              <w:rPr>
                <w:b w:val="0"/>
                <w:spacing w:val="-5"/>
                <w:sz w:val="24"/>
              </w:rPr>
              <w:t xml:space="preserve"> </w:t>
            </w:r>
            <w:r w:rsidRPr="0075011D">
              <w:rPr>
                <w:b w:val="0"/>
                <w:sz w:val="24"/>
              </w:rPr>
              <w:t>y</w:t>
            </w:r>
            <w:r w:rsidRPr="0075011D">
              <w:rPr>
                <w:b w:val="0"/>
                <w:spacing w:val="1"/>
                <w:sz w:val="24"/>
              </w:rPr>
              <w:t xml:space="preserve"> </w:t>
            </w:r>
            <w:r w:rsidRPr="0075011D">
              <w:rPr>
                <w:b w:val="0"/>
                <w:spacing w:val="-10"/>
                <w:sz w:val="24"/>
              </w:rPr>
              <w:t>J</w:t>
            </w:r>
            <w:r w:rsidRPr="0075011D">
              <w:rPr>
                <w:b w:val="0"/>
                <w:sz w:val="24"/>
              </w:rPr>
              <w:tab/>
            </w:r>
            <w:r w:rsidRPr="0075011D">
              <w:rPr>
                <w:b w:val="0"/>
                <w:spacing w:val="-10"/>
                <w:sz w:val="24"/>
              </w:rPr>
              <w:t>V</w:t>
            </w:r>
          </w:p>
          <w:p w14:paraId="51BBF93D" w14:textId="77777777" w:rsidR="00151A9B" w:rsidRPr="0075011D" w:rsidRDefault="003763FC" w:rsidP="003660A6">
            <w:pPr>
              <w:pStyle w:val="TableParagraph"/>
              <w:spacing w:line="249" w:lineRule="exact"/>
              <w:ind w:left="216"/>
              <w:jc w:val="both"/>
              <w:rPr>
                <w:b w:val="0"/>
              </w:rPr>
            </w:pPr>
            <w:r w:rsidRPr="0075011D">
              <w:rPr>
                <w:b w:val="0"/>
                <w:spacing w:val="-2"/>
              </w:rPr>
              <w:t>8.30-16.30</w:t>
            </w:r>
            <w:r w:rsidRPr="0075011D">
              <w:rPr>
                <w:b w:val="0"/>
                <w:spacing w:val="-12"/>
              </w:rPr>
              <w:t xml:space="preserve"> </w:t>
            </w:r>
            <w:r w:rsidRPr="0075011D">
              <w:rPr>
                <w:b w:val="0"/>
                <w:spacing w:val="-2"/>
              </w:rPr>
              <w:t>/</w:t>
            </w:r>
            <w:r w:rsidRPr="0075011D">
              <w:rPr>
                <w:b w:val="0"/>
                <w:spacing w:val="-9"/>
              </w:rPr>
              <w:t xml:space="preserve"> </w:t>
            </w:r>
            <w:r w:rsidRPr="0075011D">
              <w:rPr>
                <w:b w:val="0"/>
                <w:spacing w:val="-2"/>
              </w:rPr>
              <w:t>8.30-15.30</w:t>
            </w:r>
            <w:r w:rsidRPr="0075011D">
              <w:rPr>
                <w:b w:val="0"/>
                <w:spacing w:val="-13"/>
              </w:rPr>
              <w:t xml:space="preserve"> </w:t>
            </w:r>
            <w:r w:rsidRPr="0075011D">
              <w:rPr>
                <w:b w:val="0"/>
                <w:spacing w:val="-2"/>
              </w:rPr>
              <w:t>/</w:t>
            </w:r>
            <w:r w:rsidRPr="0075011D">
              <w:rPr>
                <w:b w:val="0"/>
                <w:spacing w:val="-7"/>
              </w:rPr>
              <w:t xml:space="preserve"> </w:t>
            </w:r>
            <w:r w:rsidRPr="0075011D">
              <w:rPr>
                <w:b w:val="0"/>
                <w:spacing w:val="-2"/>
              </w:rPr>
              <w:t>8.30-</w:t>
            </w:r>
            <w:r w:rsidRPr="0075011D">
              <w:rPr>
                <w:b w:val="0"/>
                <w:spacing w:val="-4"/>
              </w:rPr>
              <w:t>14.30</w:t>
            </w:r>
          </w:p>
        </w:tc>
      </w:tr>
      <w:tr w:rsidR="003660A6" w14:paraId="27612747" w14:textId="776A90B1" w:rsidTr="00BC632F">
        <w:trPr>
          <w:trHeight w:val="499"/>
          <w:jc w:val="center"/>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14:paraId="707A150C" w14:textId="77777777" w:rsidR="003660A6" w:rsidRPr="0075011D" w:rsidRDefault="003660A6" w:rsidP="003660A6">
            <w:pPr>
              <w:pStyle w:val="TableParagraph"/>
              <w:spacing w:before="9" w:line="278" w:lineRule="exact"/>
              <w:ind w:left="125" w:right="320"/>
              <w:jc w:val="both"/>
              <w:rPr>
                <w:b w:val="0"/>
                <w:sz w:val="24"/>
              </w:rPr>
            </w:pPr>
            <w:r w:rsidRPr="0075011D">
              <w:rPr>
                <w:b w:val="0"/>
                <w:spacing w:val="-2"/>
                <w:sz w:val="24"/>
              </w:rPr>
              <w:t>Trabajador</w:t>
            </w:r>
            <w:r w:rsidRPr="0075011D">
              <w:rPr>
                <w:b w:val="0"/>
                <w:spacing w:val="-15"/>
                <w:sz w:val="24"/>
              </w:rPr>
              <w:t xml:space="preserve"> </w:t>
            </w:r>
            <w:r w:rsidRPr="0075011D">
              <w:rPr>
                <w:b w:val="0"/>
                <w:spacing w:val="-2"/>
                <w:sz w:val="24"/>
              </w:rPr>
              <w:t xml:space="preserve">social </w:t>
            </w:r>
            <w:r w:rsidRPr="0075011D">
              <w:rPr>
                <w:b w:val="0"/>
                <w:spacing w:val="-4"/>
                <w:sz w:val="24"/>
              </w:rPr>
              <w:t>PIE</w:t>
            </w:r>
          </w:p>
        </w:tc>
        <w:tc>
          <w:tcPr>
            <w:cnfStyle w:val="000010000000" w:firstRow="0" w:lastRow="0" w:firstColumn="0" w:lastColumn="0" w:oddVBand="1" w:evenVBand="0" w:oddHBand="0" w:evenHBand="0" w:firstRowFirstColumn="0" w:firstRowLastColumn="0" w:lastRowFirstColumn="0" w:lastRowLastColumn="0"/>
            <w:tcW w:w="3289" w:type="dxa"/>
            <w:shd w:val="clear" w:color="auto" w:fill="auto"/>
          </w:tcPr>
          <w:p w14:paraId="16866CD1" w14:textId="77777777" w:rsidR="003660A6" w:rsidRPr="0075011D" w:rsidRDefault="003660A6" w:rsidP="003660A6">
            <w:pPr>
              <w:pStyle w:val="TableParagraph"/>
              <w:spacing w:before="6"/>
              <w:ind w:left="124"/>
              <w:jc w:val="both"/>
              <w:rPr>
                <w:sz w:val="24"/>
              </w:rPr>
            </w:pPr>
            <w:r w:rsidRPr="0075011D">
              <w:rPr>
                <w:sz w:val="24"/>
              </w:rPr>
              <w:t>Damaris</w:t>
            </w:r>
            <w:r w:rsidRPr="0075011D">
              <w:rPr>
                <w:spacing w:val="-7"/>
                <w:sz w:val="24"/>
              </w:rPr>
              <w:t xml:space="preserve"> </w:t>
            </w:r>
            <w:r w:rsidRPr="0075011D">
              <w:rPr>
                <w:spacing w:val="-2"/>
                <w:sz w:val="24"/>
              </w:rPr>
              <w:t>Villar</w:t>
            </w:r>
          </w:p>
        </w:tc>
        <w:tc>
          <w:tcPr>
            <w:tcW w:w="1964" w:type="dxa"/>
            <w:shd w:val="clear" w:color="auto" w:fill="auto"/>
          </w:tcPr>
          <w:p w14:paraId="455E9965" w14:textId="77777777" w:rsidR="003660A6" w:rsidRPr="0075011D" w:rsidRDefault="003660A6" w:rsidP="003660A6">
            <w:pPr>
              <w:pStyle w:val="TableParagraph"/>
              <w:spacing w:line="254" w:lineRule="exact"/>
              <w:ind w:left="216"/>
              <w:jc w:val="both"/>
              <w:cnfStyle w:val="000000000000" w:firstRow="0" w:lastRow="0" w:firstColumn="0" w:lastColumn="0" w:oddVBand="0" w:evenVBand="0" w:oddHBand="0" w:evenHBand="0" w:firstRowFirstColumn="0" w:firstRowLastColumn="0" w:lastRowFirstColumn="0" w:lastRowLastColumn="0"/>
              <w:rPr>
                <w:spacing w:val="-4"/>
                <w:sz w:val="24"/>
              </w:rPr>
            </w:pPr>
            <w:r w:rsidRPr="0075011D">
              <w:rPr>
                <w:spacing w:val="-4"/>
                <w:sz w:val="24"/>
              </w:rPr>
              <w:t>Lunes</w:t>
            </w:r>
            <w:r w:rsidRPr="0075011D">
              <w:rPr>
                <w:spacing w:val="-21"/>
                <w:sz w:val="24"/>
              </w:rPr>
              <w:t xml:space="preserve"> </w:t>
            </w:r>
            <w:r w:rsidRPr="0075011D">
              <w:rPr>
                <w:spacing w:val="-4"/>
                <w:sz w:val="24"/>
              </w:rPr>
              <w:t>a</w:t>
            </w:r>
            <w:r w:rsidRPr="0075011D">
              <w:rPr>
                <w:spacing w:val="-16"/>
                <w:sz w:val="24"/>
              </w:rPr>
              <w:t xml:space="preserve"> </w:t>
            </w:r>
            <w:r w:rsidRPr="0075011D">
              <w:rPr>
                <w:spacing w:val="-4"/>
                <w:sz w:val="24"/>
              </w:rPr>
              <w:t xml:space="preserve">jueves </w:t>
            </w:r>
          </w:p>
          <w:p w14:paraId="03F69FE8" w14:textId="2CF278C7" w:rsidR="003660A6" w:rsidRPr="0075011D" w:rsidRDefault="0075011D" w:rsidP="0075011D">
            <w:pPr>
              <w:pStyle w:val="TableParagraph"/>
              <w:spacing w:line="254" w:lineRule="exact"/>
              <w:ind w:left="216"/>
              <w:jc w:val="both"/>
              <w:cnfStyle w:val="000000000000" w:firstRow="0" w:lastRow="0" w:firstColumn="0" w:lastColumn="0" w:oddVBand="0" w:evenVBand="0" w:oddHBand="0" w:evenHBand="0" w:firstRowFirstColumn="0" w:firstRowLastColumn="0" w:lastRowFirstColumn="0" w:lastRowLastColumn="0"/>
              <w:rPr>
                <w:sz w:val="24"/>
              </w:rPr>
            </w:pPr>
            <w:r>
              <w:rPr>
                <w:sz w:val="24"/>
              </w:rPr>
              <w:t>8:15 a 17.45</w:t>
            </w:r>
          </w:p>
        </w:tc>
        <w:tc>
          <w:tcPr>
            <w:cnfStyle w:val="000100000000" w:firstRow="0" w:lastRow="0" w:firstColumn="0" w:lastColumn="1" w:oddVBand="0" w:evenVBand="0" w:oddHBand="0" w:evenHBand="0" w:firstRowFirstColumn="0" w:firstRowLastColumn="0" w:lastRowFirstColumn="0" w:lastRowLastColumn="0"/>
            <w:tcW w:w="1700" w:type="dxa"/>
          </w:tcPr>
          <w:p w14:paraId="0E5B8BB7" w14:textId="77777777" w:rsidR="003660A6" w:rsidRPr="0075011D" w:rsidRDefault="003660A6" w:rsidP="003660A6">
            <w:pPr>
              <w:pStyle w:val="TableParagraph"/>
              <w:spacing w:before="6" w:line="286" w:lineRule="exact"/>
              <w:ind w:left="494"/>
              <w:jc w:val="both"/>
              <w:rPr>
                <w:b w:val="0"/>
                <w:sz w:val="24"/>
              </w:rPr>
            </w:pPr>
            <w:r w:rsidRPr="0075011D">
              <w:rPr>
                <w:b w:val="0"/>
                <w:spacing w:val="-2"/>
                <w:sz w:val="24"/>
              </w:rPr>
              <w:t>Viernes</w:t>
            </w:r>
          </w:p>
          <w:p w14:paraId="4E3DCAD0" w14:textId="690B9B0F" w:rsidR="003660A6" w:rsidRPr="0075011D" w:rsidRDefault="003660A6" w:rsidP="003660A6">
            <w:pPr>
              <w:pStyle w:val="TableParagraph"/>
              <w:spacing w:line="254" w:lineRule="exact"/>
              <w:ind w:left="216"/>
              <w:jc w:val="both"/>
              <w:rPr>
                <w:b w:val="0"/>
              </w:rPr>
            </w:pPr>
            <w:r w:rsidRPr="0075011D">
              <w:rPr>
                <w:b w:val="0"/>
                <w:spacing w:val="-2"/>
                <w:sz w:val="24"/>
              </w:rPr>
              <w:t>8.15</w:t>
            </w:r>
            <w:r w:rsidRPr="0075011D">
              <w:rPr>
                <w:b w:val="0"/>
                <w:spacing w:val="-16"/>
                <w:sz w:val="24"/>
              </w:rPr>
              <w:t xml:space="preserve"> </w:t>
            </w:r>
            <w:r w:rsidRPr="0075011D">
              <w:rPr>
                <w:b w:val="0"/>
                <w:spacing w:val="-2"/>
                <w:sz w:val="24"/>
              </w:rPr>
              <w:t>a</w:t>
            </w:r>
            <w:r w:rsidRPr="0075011D">
              <w:rPr>
                <w:b w:val="0"/>
                <w:spacing w:val="-12"/>
                <w:sz w:val="24"/>
              </w:rPr>
              <w:t xml:space="preserve"> </w:t>
            </w:r>
            <w:r w:rsidRPr="0075011D">
              <w:rPr>
                <w:b w:val="0"/>
                <w:spacing w:val="-2"/>
                <w:sz w:val="24"/>
              </w:rPr>
              <w:t>14.15</w:t>
            </w:r>
          </w:p>
        </w:tc>
      </w:tr>
      <w:tr w:rsidR="003660A6" w14:paraId="72F6E195" w14:textId="12EBF5A8" w:rsidTr="00BC632F">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2137" w:type="dxa"/>
          </w:tcPr>
          <w:p w14:paraId="52BFFE2C" w14:textId="649867E1" w:rsidR="003660A6" w:rsidRPr="0075011D" w:rsidRDefault="003660A6" w:rsidP="003660A6">
            <w:pPr>
              <w:pStyle w:val="TableParagraph"/>
              <w:spacing w:before="9" w:line="278" w:lineRule="exact"/>
              <w:ind w:left="125" w:right="320"/>
              <w:jc w:val="both"/>
              <w:rPr>
                <w:b w:val="0"/>
                <w:spacing w:val="-2"/>
                <w:sz w:val="24"/>
              </w:rPr>
            </w:pPr>
            <w:r w:rsidRPr="0075011D">
              <w:rPr>
                <w:b w:val="0"/>
                <w:spacing w:val="-2"/>
                <w:sz w:val="24"/>
              </w:rPr>
              <w:t xml:space="preserve">Terapeuta ocupacional </w:t>
            </w:r>
          </w:p>
        </w:tc>
        <w:tc>
          <w:tcPr>
            <w:cnfStyle w:val="000010000000" w:firstRow="0" w:lastRow="0" w:firstColumn="0" w:lastColumn="0" w:oddVBand="1" w:evenVBand="0" w:oddHBand="0" w:evenHBand="0" w:firstRowFirstColumn="0" w:firstRowLastColumn="0" w:lastRowFirstColumn="0" w:lastRowLastColumn="0"/>
            <w:tcW w:w="3289" w:type="dxa"/>
          </w:tcPr>
          <w:p w14:paraId="2A86B042" w14:textId="75CCF9A6" w:rsidR="003660A6" w:rsidRPr="0075011D" w:rsidRDefault="003660A6" w:rsidP="003660A6">
            <w:pPr>
              <w:pStyle w:val="TableParagraph"/>
              <w:spacing w:before="6"/>
              <w:ind w:left="124"/>
              <w:jc w:val="both"/>
              <w:rPr>
                <w:sz w:val="24"/>
              </w:rPr>
            </w:pPr>
            <w:r w:rsidRPr="0075011D">
              <w:rPr>
                <w:sz w:val="24"/>
              </w:rPr>
              <w:t xml:space="preserve">Richard Valencia Jara </w:t>
            </w:r>
          </w:p>
        </w:tc>
        <w:tc>
          <w:tcPr>
            <w:tcW w:w="1964" w:type="dxa"/>
          </w:tcPr>
          <w:p w14:paraId="083CC867" w14:textId="77777777" w:rsidR="003660A6" w:rsidRPr="0075011D" w:rsidRDefault="003660A6" w:rsidP="003660A6">
            <w:pPr>
              <w:pStyle w:val="TableParagraph"/>
              <w:spacing w:line="254" w:lineRule="exact"/>
              <w:ind w:left="216"/>
              <w:jc w:val="both"/>
              <w:cnfStyle w:val="000000100000" w:firstRow="0" w:lastRow="0" w:firstColumn="0" w:lastColumn="0" w:oddVBand="0" w:evenVBand="0" w:oddHBand="1" w:evenHBand="0" w:firstRowFirstColumn="0" w:firstRowLastColumn="0" w:lastRowFirstColumn="0" w:lastRowLastColumn="0"/>
              <w:rPr>
                <w:spacing w:val="-4"/>
                <w:sz w:val="24"/>
              </w:rPr>
            </w:pPr>
            <w:r w:rsidRPr="0075011D">
              <w:rPr>
                <w:spacing w:val="-4"/>
                <w:sz w:val="24"/>
              </w:rPr>
              <w:t>Lunes</w:t>
            </w:r>
            <w:r w:rsidRPr="0075011D">
              <w:rPr>
                <w:spacing w:val="-21"/>
                <w:sz w:val="24"/>
              </w:rPr>
              <w:t xml:space="preserve"> </w:t>
            </w:r>
            <w:r w:rsidRPr="0075011D">
              <w:rPr>
                <w:spacing w:val="-4"/>
                <w:sz w:val="24"/>
              </w:rPr>
              <w:t>a</w:t>
            </w:r>
            <w:r w:rsidRPr="0075011D">
              <w:rPr>
                <w:spacing w:val="-16"/>
                <w:sz w:val="24"/>
              </w:rPr>
              <w:t xml:space="preserve"> </w:t>
            </w:r>
            <w:r w:rsidRPr="0075011D">
              <w:rPr>
                <w:spacing w:val="-4"/>
                <w:sz w:val="24"/>
              </w:rPr>
              <w:t xml:space="preserve">jueves </w:t>
            </w:r>
          </w:p>
          <w:p w14:paraId="0C249864" w14:textId="7A6EF6FC" w:rsidR="003660A6" w:rsidRPr="0075011D" w:rsidRDefault="0075011D" w:rsidP="0075011D">
            <w:pPr>
              <w:pStyle w:val="TableParagraph"/>
              <w:spacing w:line="254" w:lineRule="exact"/>
              <w:ind w:left="216"/>
              <w:jc w:val="both"/>
              <w:cnfStyle w:val="000000100000" w:firstRow="0" w:lastRow="0" w:firstColumn="0" w:lastColumn="0" w:oddVBand="0" w:evenVBand="0" w:oddHBand="1" w:evenHBand="0" w:firstRowFirstColumn="0" w:firstRowLastColumn="0" w:lastRowFirstColumn="0" w:lastRowLastColumn="0"/>
              <w:rPr>
                <w:sz w:val="24"/>
              </w:rPr>
            </w:pPr>
            <w:r>
              <w:rPr>
                <w:sz w:val="24"/>
              </w:rPr>
              <w:t>8:15 a 17.45</w:t>
            </w:r>
          </w:p>
        </w:tc>
        <w:tc>
          <w:tcPr>
            <w:cnfStyle w:val="000100000000" w:firstRow="0" w:lastRow="0" w:firstColumn="0" w:lastColumn="1" w:oddVBand="0" w:evenVBand="0" w:oddHBand="0" w:evenHBand="0" w:firstRowFirstColumn="0" w:firstRowLastColumn="0" w:lastRowFirstColumn="0" w:lastRowLastColumn="0"/>
            <w:tcW w:w="1700" w:type="dxa"/>
          </w:tcPr>
          <w:p w14:paraId="102D09EE" w14:textId="77777777" w:rsidR="003660A6" w:rsidRPr="0075011D" w:rsidRDefault="003660A6" w:rsidP="003660A6">
            <w:pPr>
              <w:pStyle w:val="TableParagraph"/>
              <w:spacing w:before="6" w:line="286" w:lineRule="exact"/>
              <w:ind w:left="494"/>
              <w:jc w:val="both"/>
              <w:rPr>
                <w:b w:val="0"/>
                <w:sz w:val="24"/>
              </w:rPr>
            </w:pPr>
            <w:r w:rsidRPr="0075011D">
              <w:rPr>
                <w:b w:val="0"/>
                <w:spacing w:val="-2"/>
                <w:sz w:val="24"/>
              </w:rPr>
              <w:t>Viernes</w:t>
            </w:r>
          </w:p>
          <w:p w14:paraId="013BF524" w14:textId="2AE2A1BD" w:rsidR="003660A6" w:rsidRPr="0075011D" w:rsidRDefault="003660A6" w:rsidP="003660A6">
            <w:pPr>
              <w:pStyle w:val="TableParagraph"/>
              <w:spacing w:line="254" w:lineRule="exact"/>
              <w:ind w:left="216"/>
              <w:jc w:val="both"/>
              <w:rPr>
                <w:b w:val="0"/>
                <w:sz w:val="24"/>
              </w:rPr>
            </w:pPr>
            <w:r w:rsidRPr="0075011D">
              <w:rPr>
                <w:b w:val="0"/>
                <w:spacing w:val="-2"/>
                <w:sz w:val="24"/>
              </w:rPr>
              <w:t>8.15</w:t>
            </w:r>
            <w:r w:rsidRPr="0075011D">
              <w:rPr>
                <w:b w:val="0"/>
                <w:spacing w:val="-16"/>
                <w:sz w:val="24"/>
              </w:rPr>
              <w:t xml:space="preserve"> </w:t>
            </w:r>
            <w:r w:rsidRPr="0075011D">
              <w:rPr>
                <w:b w:val="0"/>
                <w:spacing w:val="-2"/>
                <w:sz w:val="24"/>
              </w:rPr>
              <w:t>a</w:t>
            </w:r>
            <w:r w:rsidRPr="0075011D">
              <w:rPr>
                <w:b w:val="0"/>
                <w:spacing w:val="-12"/>
                <w:sz w:val="24"/>
              </w:rPr>
              <w:t xml:space="preserve"> </w:t>
            </w:r>
            <w:r w:rsidRPr="0075011D">
              <w:rPr>
                <w:b w:val="0"/>
                <w:spacing w:val="-2"/>
                <w:sz w:val="24"/>
              </w:rPr>
              <w:t>14.15</w:t>
            </w:r>
          </w:p>
        </w:tc>
      </w:tr>
      <w:tr w:rsidR="00151A9B" w14:paraId="21C63D09" w14:textId="77777777" w:rsidTr="00BC632F">
        <w:trPr>
          <w:trHeight w:val="590"/>
          <w:jc w:val="center"/>
        </w:trPr>
        <w:tc>
          <w:tcPr>
            <w:cnfStyle w:val="001000000000" w:firstRow="0" w:lastRow="0" w:firstColumn="1" w:lastColumn="0" w:oddVBand="0" w:evenVBand="0" w:oddHBand="0" w:evenHBand="0" w:firstRowFirstColumn="0" w:firstRowLastColumn="0" w:lastRowFirstColumn="0" w:lastRowLastColumn="0"/>
            <w:tcW w:w="2137" w:type="dxa"/>
          </w:tcPr>
          <w:p w14:paraId="552C97C6" w14:textId="77777777" w:rsidR="00151A9B" w:rsidRPr="0075011D" w:rsidRDefault="003763FC" w:rsidP="003660A6">
            <w:pPr>
              <w:pStyle w:val="TableParagraph"/>
              <w:spacing w:before="12" w:line="278" w:lineRule="exact"/>
              <w:ind w:left="125" w:right="320"/>
              <w:jc w:val="both"/>
              <w:rPr>
                <w:b w:val="0"/>
                <w:sz w:val="24"/>
              </w:rPr>
            </w:pPr>
            <w:r w:rsidRPr="0075011D">
              <w:rPr>
                <w:b w:val="0"/>
                <w:spacing w:val="-2"/>
                <w:sz w:val="24"/>
              </w:rPr>
              <w:t>Trabajador</w:t>
            </w:r>
            <w:r w:rsidRPr="0075011D">
              <w:rPr>
                <w:b w:val="0"/>
                <w:spacing w:val="-15"/>
                <w:sz w:val="24"/>
              </w:rPr>
              <w:t xml:space="preserve"> </w:t>
            </w:r>
            <w:r w:rsidRPr="0075011D">
              <w:rPr>
                <w:b w:val="0"/>
                <w:spacing w:val="-2"/>
                <w:sz w:val="24"/>
              </w:rPr>
              <w:t xml:space="preserve">social </w:t>
            </w:r>
            <w:r w:rsidRPr="0075011D">
              <w:rPr>
                <w:b w:val="0"/>
                <w:sz w:val="24"/>
              </w:rPr>
              <w:t>Convivencia Esc.</w:t>
            </w:r>
          </w:p>
        </w:tc>
        <w:tc>
          <w:tcPr>
            <w:cnfStyle w:val="000010000000" w:firstRow="0" w:lastRow="0" w:firstColumn="0" w:lastColumn="0" w:oddVBand="1" w:evenVBand="0" w:oddHBand="0" w:evenHBand="0" w:firstRowFirstColumn="0" w:firstRowLastColumn="0" w:lastRowFirstColumn="0" w:lastRowLastColumn="0"/>
            <w:tcW w:w="3289" w:type="dxa"/>
            <w:shd w:val="clear" w:color="auto" w:fill="auto"/>
          </w:tcPr>
          <w:p w14:paraId="2AC75DA0" w14:textId="77777777" w:rsidR="00151A9B" w:rsidRPr="0075011D" w:rsidRDefault="003763FC" w:rsidP="003660A6">
            <w:pPr>
              <w:pStyle w:val="TableParagraph"/>
              <w:spacing w:before="11"/>
              <w:ind w:left="124"/>
              <w:jc w:val="both"/>
              <w:rPr>
                <w:sz w:val="24"/>
              </w:rPr>
            </w:pPr>
            <w:r w:rsidRPr="0075011D">
              <w:rPr>
                <w:spacing w:val="-2"/>
                <w:sz w:val="24"/>
              </w:rPr>
              <w:t>Damaris</w:t>
            </w:r>
            <w:r w:rsidRPr="0075011D">
              <w:rPr>
                <w:spacing w:val="-5"/>
                <w:sz w:val="24"/>
              </w:rPr>
              <w:t xml:space="preserve"> </w:t>
            </w:r>
            <w:r w:rsidRPr="0075011D">
              <w:rPr>
                <w:spacing w:val="-4"/>
                <w:sz w:val="24"/>
              </w:rPr>
              <w:t>Peña</w:t>
            </w:r>
          </w:p>
        </w:tc>
        <w:tc>
          <w:tcPr>
            <w:tcW w:w="1964" w:type="dxa"/>
            <w:shd w:val="clear" w:color="auto" w:fill="auto"/>
          </w:tcPr>
          <w:p w14:paraId="3D5F7CAC" w14:textId="77777777" w:rsidR="00151A9B" w:rsidRPr="0075011D" w:rsidRDefault="003763FC" w:rsidP="003660A6">
            <w:pPr>
              <w:pStyle w:val="TableParagraph"/>
              <w:spacing w:before="12" w:line="278" w:lineRule="exact"/>
              <w:ind w:left="384" w:hanging="101"/>
              <w:jc w:val="both"/>
              <w:cnfStyle w:val="000000000000" w:firstRow="0" w:lastRow="0" w:firstColumn="0" w:lastColumn="0" w:oddVBand="0" w:evenVBand="0" w:oddHBand="0" w:evenHBand="0" w:firstRowFirstColumn="0" w:firstRowLastColumn="0" w:lastRowFirstColumn="0" w:lastRowLastColumn="0"/>
              <w:rPr>
                <w:sz w:val="24"/>
              </w:rPr>
            </w:pPr>
            <w:r w:rsidRPr="0075011D">
              <w:rPr>
                <w:spacing w:val="-4"/>
                <w:sz w:val="24"/>
              </w:rPr>
              <w:t>Lunes</w:t>
            </w:r>
            <w:r w:rsidRPr="0075011D">
              <w:rPr>
                <w:spacing w:val="-21"/>
                <w:sz w:val="24"/>
              </w:rPr>
              <w:t xml:space="preserve"> </w:t>
            </w:r>
            <w:r w:rsidRPr="0075011D">
              <w:rPr>
                <w:spacing w:val="-4"/>
                <w:sz w:val="24"/>
              </w:rPr>
              <w:t>a</w:t>
            </w:r>
            <w:r w:rsidRPr="0075011D">
              <w:rPr>
                <w:spacing w:val="-16"/>
                <w:sz w:val="24"/>
              </w:rPr>
              <w:t xml:space="preserve"> </w:t>
            </w:r>
            <w:r w:rsidRPr="0075011D">
              <w:rPr>
                <w:spacing w:val="-4"/>
                <w:sz w:val="24"/>
              </w:rPr>
              <w:t xml:space="preserve">jueves </w:t>
            </w:r>
            <w:r w:rsidRPr="0075011D">
              <w:rPr>
                <w:sz w:val="24"/>
              </w:rPr>
              <w:t>8:15 a 17.45</w:t>
            </w:r>
          </w:p>
        </w:tc>
        <w:tc>
          <w:tcPr>
            <w:cnfStyle w:val="000100000000" w:firstRow="0" w:lastRow="0" w:firstColumn="0" w:lastColumn="1" w:oddVBand="0" w:evenVBand="0" w:oddHBand="0" w:evenHBand="0" w:firstRowFirstColumn="0" w:firstRowLastColumn="0" w:lastRowFirstColumn="0" w:lastRowLastColumn="0"/>
            <w:tcW w:w="1700" w:type="dxa"/>
          </w:tcPr>
          <w:p w14:paraId="133E9925" w14:textId="77777777" w:rsidR="00151A9B" w:rsidRPr="0075011D" w:rsidRDefault="003763FC" w:rsidP="003660A6">
            <w:pPr>
              <w:pStyle w:val="TableParagraph"/>
              <w:spacing w:before="6" w:line="286" w:lineRule="exact"/>
              <w:ind w:left="494"/>
              <w:jc w:val="both"/>
              <w:rPr>
                <w:b w:val="0"/>
                <w:sz w:val="24"/>
              </w:rPr>
            </w:pPr>
            <w:r w:rsidRPr="0075011D">
              <w:rPr>
                <w:b w:val="0"/>
                <w:spacing w:val="-2"/>
                <w:sz w:val="24"/>
              </w:rPr>
              <w:t>Viernes</w:t>
            </w:r>
          </w:p>
          <w:p w14:paraId="6385DEEE" w14:textId="77777777" w:rsidR="00151A9B" w:rsidRPr="0075011D" w:rsidRDefault="003763FC" w:rsidP="003660A6">
            <w:pPr>
              <w:pStyle w:val="TableParagraph"/>
              <w:spacing w:line="278" w:lineRule="exact"/>
              <w:ind w:left="259"/>
              <w:jc w:val="both"/>
              <w:rPr>
                <w:b w:val="0"/>
                <w:sz w:val="24"/>
              </w:rPr>
            </w:pPr>
            <w:r w:rsidRPr="0075011D">
              <w:rPr>
                <w:b w:val="0"/>
                <w:spacing w:val="-2"/>
                <w:sz w:val="24"/>
              </w:rPr>
              <w:t>8.15</w:t>
            </w:r>
            <w:r w:rsidRPr="0075011D">
              <w:rPr>
                <w:b w:val="0"/>
                <w:spacing w:val="-16"/>
                <w:sz w:val="24"/>
              </w:rPr>
              <w:t xml:space="preserve"> </w:t>
            </w:r>
            <w:r w:rsidRPr="0075011D">
              <w:rPr>
                <w:b w:val="0"/>
                <w:spacing w:val="-2"/>
                <w:sz w:val="24"/>
              </w:rPr>
              <w:t>a</w:t>
            </w:r>
            <w:r w:rsidRPr="0075011D">
              <w:rPr>
                <w:b w:val="0"/>
                <w:spacing w:val="-12"/>
                <w:sz w:val="24"/>
              </w:rPr>
              <w:t xml:space="preserve"> </w:t>
            </w:r>
            <w:r w:rsidRPr="0075011D">
              <w:rPr>
                <w:b w:val="0"/>
                <w:spacing w:val="-2"/>
                <w:sz w:val="24"/>
              </w:rPr>
              <w:t>14.15</w:t>
            </w:r>
          </w:p>
        </w:tc>
      </w:tr>
      <w:tr w:rsidR="00DF17B2" w14:paraId="2A1500E7" w14:textId="77777777" w:rsidTr="00BC632F">
        <w:trPr>
          <w:cnfStyle w:val="000000100000" w:firstRow="0" w:lastRow="0" w:firstColumn="0" w:lastColumn="0" w:oddVBand="0" w:evenVBand="0" w:oddHBand="1"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2137" w:type="dxa"/>
          </w:tcPr>
          <w:p w14:paraId="4D203D50" w14:textId="77777777" w:rsidR="00DF17B2" w:rsidRDefault="00DF17B2" w:rsidP="003660A6">
            <w:pPr>
              <w:pStyle w:val="TableParagraph"/>
              <w:spacing w:before="9" w:line="278" w:lineRule="exact"/>
              <w:ind w:left="9" w:right="433"/>
              <w:jc w:val="both"/>
              <w:rPr>
                <w:b w:val="0"/>
                <w:sz w:val="24"/>
              </w:rPr>
            </w:pPr>
            <w:r>
              <w:rPr>
                <w:b w:val="0"/>
                <w:spacing w:val="-2"/>
                <w:sz w:val="24"/>
              </w:rPr>
              <w:t>Trabajador</w:t>
            </w:r>
            <w:r>
              <w:rPr>
                <w:b w:val="0"/>
                <w:spacing w:val="-12"/>
                <w:sz w:val="24"/>
              </w:rPr>
              <w:t xml:space="preserve"> </w:t>
            </w:r>
            <w:r>
              <w:rPr>
                <w:b w:val="0"/>
                <w:spacing w:val="-2"/>
                <w:sz w:val="24"/>
              </w:rPr>
              <w:t xml:space="preserve">social </w:t>
            </w:r>
            <w:r>
              <w:rPr>
                <w:b w:val="0"/>
                <w:sz w:val="24"/>
              </w:rPr>
              <w:t>Convivencia</w:t>
            </w:r>
            <w:r>
              <w:rPr>
                <w:b w:val="0"/>
                <w:spacing w:val="-2"/>
                <w:sz w:val="24"/>
              </w:rPr>
              <w:t xml:space="preserve"> </w:t>
            </w:r>
            <w:r>
              <w:rPr>
                <w:b w:val="0"/>
                <w:sz w:val="24"/>
              </w:rPr>
              <w:t>Esc.</w:t>
            </w:r>
          </w:p>
        </w:tc>
        <w:tc>
          <w:tcPr>
            <w:cnfStyle w:val="000010000000" w:firstRow="0" w:lastRow="0" w:firstColumn="0" w:lastColumn="0" w:oddVBand="1" w:evenVBand="0" w:oddHBand="0" w:evenHBand="0" w:firstRowFirstColumn="0" w:firstRowLastColumn="0" w:lastRowFirstColumn="0" w:lastRowLastColumn="0"/>
            <w:tcW w:w="3289" w:type="dxa"/>
          </w:tcPr>
          <w:p w14:paraId="68DD04FF" w14:textId="77777777" w:rsidR="00DF17B2" w:rsidRDefault="00DF17B2" w:rsidP="003660A6">
            <w:pPr>
              <w:pStyle w:val="TableParagraph"/>
              <w:spacing w:before="7"/>
              <w:ind w:left="9"/>
              <w:jc w:val="both"/>
              <w:rPr>
                <w:sz w:val="24"/>
              </w:rPr>
            </w:pPr>
            <w:r>
              <w:rPr>
                <w:spacing w:val="-2"/>
                <w:sz w:val="24"/>
              </w:rPr>
              <w:t>Gustavo</w:t>
            </w:r>
            <w:r>
              <w:rPr>
                <w:spacing w:val="-1"/>
                <w:sz w:val="24"/>
              </w:rPr>
              <w:t xml:space="preserve"> </w:t>
            </w:r>
            <w:r>
              <w:rPr>
                <w:spacing w:val="-2"/>
                <w:sz w:val="24"/>
              </w:rPr>
              <w:t>Benavente</w:t>
            </w:r>
            <w:r>
              <w:rPr>
                <w:spacing w:val="1"/>
                <w:sz w:val="24"/>
              </w:rPr>
              <w:t xml:space="preserve"> </w:t>
            </w:r>
            <w:r>
              <w:rPr>
                <w:spacing w:val="-2"/>
                <w:sz w:val="24"/>
              </w:rPr>
              <w:t>Vásquez</w:t>
            </w:r>
          </w:p>
        </w:tc>
        <w:tc>
          <w:tcPr>
            <w:cnfStyle w:val="000100000000" w:firstRow="0" w:lastRow="0" w:firstColumn="0" w:lastColumn="1" w:oddVBand="0" w:evenVBand="0" w:oddHBand="0" w:evenHBand="0" w:firstRowFirstColumn="0" w:firstRowLastColumn="0" w:lastRowFirstColumn="0" w:lastRowLastColumn="0"/>
            <w:tcW w:w="3664" w:type="dxa"/>
            <w:gridSpan w:val="2"/>
          </w:tcPr>
          <w:p w14:paraId="63DFBA95" w14:textId="197E0C94" w:rsidR="00DF17B2" w:rsidRPr="0075011D" w:rsidRDefault="00DF17B2" w:rsidP="003660A6">
            <w:pPr>
              <w:pStyle w:val="TableParagraph"/>
              <w:jc w:val="both"/>
              <w:rPr>
                <w:b w:val="0"/>
                <w:spacing w:val="-4"/>
                <w:sz w:val="24"/>
              </w:rPr>
            </w:pPr>
            <w:r>
              <w:rPr>
                <w:spacing w:val="-4"/>
                <w:sz w:val="24"/>
              </w:rPr>
              <w:t xml:space="preserve"> </w:t>
            </w:r>
            <w:r w:rsidRPr="0075011D">
              <w:rPr>
                <w:b w:val="0"/>
                <w:spacing w:val="-4"/>
                <w:sz w:val="24"/>
              </w:rPr>
              <w:t xml:space="preserve">Lu </w:t>
            </w:r>
            <w:r w:rsidR="001013A7" w:rsidRPr="0075011D">
              <w:rPr>
                <w:b w:val="0"/>
                <w:spacing w:val="-4"/>
                <w:sz w:val="24"/>
              </w:rPr>
              <w:t xml:space="preserve">y </w:t>
            </w:r>
            <w:proofErr w:type="spellStart"/>
            <w:r w:rsidR="001013A7" w:rsidRPr="0075011D">
              <w:rPr>
                <w:b w:val="0"/>
                <w:spacing w:val="-4"/>
                <w:sz w:val="24"/>
              </w:rPr>
              <w:t>mier</w:t>
            </w:r>
            <w:proofErr w:type="spellEnd"/>
            <w:r w:rsidR="001013A7" w:rsidRPr="0075011D">
              <w:rPr>
                <w:b w:val="0"/>
                <w:spacing w:val="-4"/>
                <w:sz w:val="24"/>
              </w:rPr>
              <w:t xml:space="preserve">.         Martes                 J       </w:t>
            </w:r>
          </w:p>
          <w:p w14:paraId="0F5424D0" w14:textId="13B551A0" w:rsidR="00DF17B2" w:rsidRDefault="00DF17B2" w:rsidP="003660A6">
            <w:pPr>
              <w:pStyle w:val="TableParagraph"/>
              <w:jc w:val="both"/>
              <w:rPr>
                <w:rFonts w:ascii="Times New Roman"/>
              </w:rPr>
            </w:pPr>
            <w:r w:rsidRPr="0075011D">
              <w:rPr>
                <w:b w:val="0"/>
                <w:spacing w:val="-4"/>
                <w:sz w:val="24"/>
              </w:rPr>
              <w:t>8:15 a 17:45</w:t>
            </w:r>
            <w:r w:rsidR="001013A7" w:rsidRPr="0075011D">
              <w:rPr>
                <w:b w:val="0"/>
                <w:spacing w:val="-4"/>
                <w:sz w:val="24"/>
              </w:rPr>
              <w:t xml:space="preserve">/8°15 a 16°°/8:15 a 16:45/   </w:t>
            </w:r>
            <w:proofErr w:type="spellStart"/>
            <w:r w:rsidR="001013A7" w:rsidRPr="0075011D">
              <w:rPr>
                <w:b w:val="0"/>
                <w:spacing w:val="-4"/>
                <w:sz w:val="24"/>
              </w:rPr>
              <w:t>Vier</w:t>
            </w:r>
            <w:proofErr w:type="spellEnd"/>
            <w:r w:rsidR="001013A7" w:rsidRPr="0075011D">
              <w:rPr>
                <w:b w:val="0"/>
                <w:spacing w:val="-4"/>
                <w:sz w:val="24"/>
              </w:rPr>
              <w:t>. 8:15 a 14:15</w:t>
            </w:r>
          </w:p>
        </w:tc>
      </w:tr>
      <w:tr w:rsidR="00151A9B" w14:paraId="0CA0B954" w14:textId="77777777" w:rsidTr="00BC632F">
        <w:trPr>
          <w:trHeight w:val="585"/>
          <w:jc w:val="center"/>
        </w:trPr>
        <w:tc>
          <w:tcPr>
            <w:cnfStyle w:val="001000000000" w:firstRow="0" w:lastRow="0" w:firstColumn="1" w:lastColumn="0" w:oddVBand="0" w:evenVBand="0" w:oddHBand="0" w:evenHBand="0" w:firstRowFirstColumn="0" w:firstRowLastColumn="0" w:lastRowFirstColumn="0" w:lastRowLastColumn="0"/>
            <w:tcW w:w="2137" w:type="dxa"/>
          </w:tcPr>
          <w:p w14:paraId="02D07763" w14:textId="1905DFBD" w:rsidR="00151A9B" w:rsidRDefault="003763FC" w:rsidP="003660A6">
            <w:pPr>
              <w:pStyle w:val="TableParagraph"/>
              <w:spacing w:before="9" w:line="278" w:lineRule="exact"/>
              <w:ind w:left="125" w:right="396"/>
              <w:jc w:val="both"/>
              <w:rPr>
                <w:b w:val="0"/>
                <w:sz w:val="24"/>
              </w:rPr>
            </w:pPr>
            <w:r>
              <w:rPr>
                <w:b w:val="0"/>
                <w:spacing w:val="-2"/>
                <w:sz w:val="24"/>
              </w:rPr>
              <w:lastRenderedPageBreak/>
              <w:t>Psicólogo Convivencia</w:t>
            </w:r>
            <w:r>
              <w:rPr>
                <w:b w:val="0"/>
                <w:spacing w:val="-14"/>
                <w:sz w:val="24"/>
              </w:rPr>
              <w:t xml:space="preserve"> </w:t>
            </w:r>
            <w:r>
              <w:rPr>
                <w:b w:val="0"/>
                <w:spacing w:val="-2"/>
                <w:sz w:val="24"/>
              </w:rPr>
              <w:t>Esc.</w:t>
            </w:r>
          </w:p>
        </w:tc>
        <w:tc>
          <w:tcPr>
            <w:cnfStyle w:val="000010000000" w:firstRow="0" w:lastRow="0" w:firstColumn="0" w:lastColumn="0" w:oddVBand="1" w:evenVBand="0" w:oddHBand="0" w:evenHBand="0" w:firstRowFirstColumn="0" w:firstRowLastColumn="0" w:lastRowFirstColumn="0" w:lastRowLastColumn="0"/>
            <w:tcW w:w="3289" w:type="dxa"/>
            <w:shd w:val="clear" w:color="auto" w:fill="auto"/>
          </w:tcPr>
          <w:p w14:paraId="1280BFCC" w14:textId="77777777" w:rsidR="00151A9B" w:rsidRDefault="003763FC" w:rsidP="003660A6">
            <w:pPr>
              <w:pStyle w:val="TableParagraph"/>
              <w:spacing w:before="6"/>
              <w:ind w:left="124"/>
              <w:jc w:val="both"/>
              <w:rPr>
                <w:sz w:val="24"/>
              </w:rPr>
            </w:pPr>
            <w:r>
              <w:rPr>
                <w:sz w:val="24"/>
              </w:rPr>
              <w:t>Sebastián</w:t>
            </w:r>
            <w:r>
              <w:rPr>
                <w:spacing w:val="-3"/>
                <w:sz w:val="24"/>
              </w:rPr>
              <w:t xml:space="preserve"> </w:t>
            </w:r>
            <w:r>
              <w:rPr>
                <w:sz w:val="24"/>
              </w:rPr>
              <w:t>Gaete</w:t>
            </w:r>
            <w:r>
              <w:rPr>
                <w:spacing w:val="-6"/>
                <w:sz w:val="24"/>
              </w:rPr>
              <w:t xml:space="preserve"> </w:t>
            </w:r>
            <w:r>
              <w:rPr>
                <w:spacing w:val="-2"/>
                <w:sz w:val="24"/>
              </w:rPr>
              <w:t>Rebolledo</w:t>
            </w:r>
          </w:p>
        </w:tc>
        <w:tc>
          <w:tcPr>
            <w:tcW w:w="1964" w:type="dxa"/>
          </w:tcPr>
          <w:p w14:paraId="704ABCBE" w14:textId="77777777" w:rsidR="00151A9B" w:rsidRDefault="003763FC" w:rsidP="003660A6">
            <w:pPr>
              <w:pStyle w:val="TableParagraph"/>
              <w:spacing w:before="9" w:line="278" w:lineRule="exact"/>
              <w:ind w:left="120" w:firstLine="163"/>
              <w:jc w:val="both"/>
              <w:cnfStyle w:val="000000000000" w:firstRow="0" w:lastRow="0" w:firstColumn="0" w:lastColumn="0" w:oddVBand="0" w:evenVBand="0" w:oddHBand="0" w:evenHBand="0" w:firstRowFirstColumn="0" w:firstRowLastColumn="0" w:lastRowFirstColumn="0" w:lastRowLastColumn="0"/>
              <w:rPr>
                <w:sz w:val="24"/>
              </w:rPr>
            </w:pPr>
            <w:r>
              <w:rPr>
                <w:spacing w:val="-4"/>
                <w:sz w:val="24"/>
              </w:rPr>
              <w:t>Lunes</w:t>
            </w:r>
            <w:r>
              <w:rPr>
                <w:spacing w:val="-21"/>
                <w:sz w:val="24"/>
              </w:rPr>
              <w:t xml:space="preserve"> </w:t>
            </w:r>
            <w:r>
              <w:rPr>
                <w:spacing w:val="-4"/>
                <w:sz w:val="24"/>
              </w:rPr>
              <w:t>a</w:t>
            </w:r>
            <w:r>
              <w:rPr>
                <w:spacing w:val="-16"/>
                <w:sz w:val="24"/>
              </w:rPr>
              <w:t xml:space="preserve"> </w:t>
            </w:r>
            <w:r>
              <w:rPr>
                <w:spacing w:val="-4"/>
                <w:sz w:val="24"/>
              </w:rPr>
              <w:t xml:space="preserve">jueves </w:t>
            </w:r>
            <w:r>
              <w:rPr>
                <w:sz w:val="24"/>
              </w:rPr>
              <w:t>8:15 a 17.45</w:t>
            </w:r>
          </w:p>
        </w:tc>
        <w:tc>
          <w:tcPr>
            <w:cnfStyle w:val="000100000000" w:firstRow="0" w:lastRow="0" w:firstColumn="0" w:lastColumn="1" w:oddVBand="0" w:evenVBand="0" w:oddHBand="0" w:evenHBand="0" w:firstRowFirstColumn="0" w:firstRowLastColumn="0" w:lastRowFirstColumn="0" w:lastRowLastColumn="0"/>
            <w:tcW w:w="1700" w:type="dxa"/>
          </w:tcPr>
          <w:p w14:paraId="7E37A860" w14:textId="77777777" w:rsidR="00151A9B" w:rsidRDefault="003763FC" w:rsidP="003660A6">
            <w:pPr>
              <w:pStyle w:val="TableParagraph"/>
              <w:spacing w:before="6" w:line="286" w:lineRule="exact"/>
              <w:ind w:left="494"/>
              <w:jc w:val="both"/>
              <w:rPr>
                <w:sz w:val="24"/>
              </w:rPr>
            </w:pPr>
            <w:r>
              <w:rPr>
                <w:spacing w:val="-2"/>
                <w:sz w:val="24"/>
              </w:rPr>
              <w:t>Viernes</w:t>
            </w:r>
          </w:p>
          <w:p w14:paraId="384365AF" w14:textId="77777777" w:rsidR="00151A9B" w:rsidRDefault="003763FC" w:rsidP="003660A6">
            <w:pPr>
              <w:pStyle w:val="TableParagraph"/>
              <w:spacing w:line="273" w:lineRule="exact"/>
              <w:ind w:left="259"/>
              <w:jc w:val="both"/>
              <w:rPr>
                <w:sz w:val="24"/>
              </w:rPr>
            </w:pPr>
            <w:r>
              <w:rPr>
                <w:spacing w:val="-2"/>
                <w:sz w:val="24"/>
              </w:rPr>
              <w:t>8.15</w:t>
            </w:r>
            <w:r>
              <w:rPr>
                <w:spacing w:val="-16"/>
                <w:sz w:val="24"/>
              </w:rPr>
              <w:t xml:space="preserve"> </w:t>
            </w:r>
            <w:r>
              <w:rPr>
                <w:spacing w:val="-2"/>
                <w:sz w:val="24"/>
              </w:rPr>
              <w:t>a</w:t>
            </w:r>
            <w:r>
              <w:rPr>
                <w:spacing w:val="-12"/>
                <w:sz w:val="24"/>
              </w:rPr>
              <w:t xml:space="preserve"> </w:t>
            </w:r>
            <w:r>
              <w:rPr>
                <w:spacing w:val="-2"/>
                <w:sz w:val="24"/>
              </w:rPr>
              <w:t>14.15</w:t>
            </w:r>
          </w:p>
        </w:tc>
      </w:tr>
      <w:tr w:rsidR="00DF17B2" w14:paraId="4CAA72E9" w14:textId="77777777" w:rsidTr="00BC632F">
        <w:trPr>
          <w:cnfStyle w:val="000000100000" w:firstRow="0" w:lastRow="0" w:firstColumn="0" w:lastColumn="0" w:oddVBand="0" w:evenVBand="0" w:oddHBand="1"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2137" w:type="dxa"/>
          </w:tcPr>
          <w:p w14:paraId="490C22CE" w14:textId="71A019DE" w:rsidR="00DF17B2" w:rsidRDefault="00DF17B2" w:rsidP="003660A6">
            <w:pPr>
              <w:pStyle w:val="TableParagraph"/>
              <w:spacing w:before="9" w:line="278" w:lineRule="exact"/>
              <w:ind w:left="125" w:right="396"/>
              <w:jc w:val="both"/>
              <w:rPr>
                <w:b w:val="0"/>
                <w:spacing w:val="-2"/>
                <w:sz w:val="24"/>
              </w:rPr>
            </w:pPr>
            <w:r>
              <w:rPr>
                <w:b w:val="0"/>
                <w:spacing w:val="-2"/>
                <w:sz w:val="24"/>
              </w:rPr>
              <w:t>Encargado PISE</w:t>
            </w:r>
          </w:p>
          <w:p w14:paraId="0DA7924D" w14:textId="5A1F942F" w:rsidR="00DF17B2" w:rsidRDefault="00DF17B2" w:rsidP="003660A6">
            <w:pPr>
              <w:pStyle w:val="TableParagraph"/>
              <w:spacing w:before="9" w:line="278" w:lineRule="exact"/>
              <w:ind w:left="125" w:right="396"/>
              <w:jc w:val="both"/>
              <w:rPr>
                <w:b w:val="0"/>
                <w:spacing w:val="-2"/>
                <w:sz w:val="24"/>
              </w:rPr>
            </w:pPr>
            <w:r>
              <w:rPr>
                <w:b w:val="0"/>
                <w:spacing w:val="-2"/>
                <w:sz w:val="24"/>
              </w:rPr>
              <w:t xml:space="preserve">Convivencia </w:t>
            </w:r>
            <w:proofErr w:type="spellStart"/>
            <w:r>
              <w:rPr>
                <w:b w:val="0"/>
                <w:spacing w:val="-2"/>
                <w:sz w:val="24"/>
              </w:rPr>
              <w:t>Educ</w:t>
            </w:r>
            <w:proofErr w:type="spellEnd"/>
            <w:r>
              <w:rPr>
                <w:b w:val="0"/>
                <w:spacing w:val="-2"/>
                <w:sz w:val="24"/>
              </w:rPr>
              <w:t>.</w:t>
            </w:r>
          </w:p>
        </w:tc>
        <w:tc>
          <w:tcPr>
            <w:cnfStyle w:val="000010000000" w:firstRow="0" w:lastRow="0" w:firstColumn="0" w:lastColumn="0" w:oddVBand="1" w:evenVBand="0" w:oddHBand="0" w:evenHBand="0" w:firstRowFirstColumn="0" w:firstRowLastColumn="0" w:lastRowFirstColumn="0" w:lastRowLastColumn="0"/>
            <w:tcW w:w="3289" w:type="dxa"/>
          </w:tcPr>
          <w:p w14:paraId="70A44559" w14:textId="0884C025" w:rsidR="00DF17B2" w:rsidRDefault="00DF17B2" w:rsidP="003660A6">
            <w:pPr>
              <w:pStyle w:val="TableParagraph"/>
              <w:spacing w:before="6"/>
              <w:ind w:left="124"/>
              <w:jc w:val="both"/>
              <w:rPr>
                <w:sz w:val="24"/>
              </w:rPr>
            </w:pPr>
            <w:r>
              <w:rPr>
                <w:sz w:val="24"/>
              </w:rPr>
              <w:t xml:space="preserve">Felipe </w:t>
            </w:r>
            <w:proofErr w:type="spellStart"/>
            <w:r>
              <w:rPr>
                <w:sz w:val="24"/>
              </w:rPr>
              <w:t>Belmar</w:t>
            </w:r>
            <w:proofErr w:type="spellEnd"/>
            <w:r>
              <w:rPr>
                <w:sz w:val="24"/>
              </w:rPr>
              <w:t xml:space="preserve"> Ruiz </w:t>
            </w:r>
          </w:p>
        </w:tc>
        <w:tc>
          <w:tcPr>
            <w:tcW w:w="1964" w:type="dxa"/>
          </w:tcPr>
          <w:p w14:paraId="69055C11" w14:textId="54027707" w:rsidR="00DF17B2" w:rsidRDefault="00DF17B2" w:rsidP="00DF17B2">
            <w:pPr>
              <w:pStyle w:val="TableParagraph"/>
              <w:spacing w:before="9" w:line="278" w:lineRule="exact"/>
              <w:ind w:left="120" w:firstLine="163"/>
              <w:jc w:val="center"/>
              <w:cnfStyle w:val="000000100000" w:firstRow="0" w:lastRow="0" w:firstColumn="0" w:lastColumn="0" w:oddVBand="0" w:evenVBand="0" w:oddHBand="1" w:evenHBand="0" w:firstRowFirstColumn="0" w:firstRowLastColumn="0" w:lastRowFirstColumn="0" w:lastRowLastColumn="0"/>
              <w:rPr>
                <w:spacing w:val="-4"/>
                <w:sz w:val="24"/>
              </w:rPr>
            </w:pPr>
            <w:r>
              <w:rPr>
                <w:spacing w:val="-4"/>
                <w:sz w:val="24"/>
              </w:rPr>
              <w:t>Lunes</w:t>
            </w:r>
            <w:r>
              <w:rPr>
                <w:spacing w:val="-21"/>
                <w:sz w:val="24"/>
              </w:rPr>
              <w:t xml:space="preserve"> </w:t>
            </w:r>
            <w:r>
              <w:rPr>
                <w:spacing w:val="-4"/>
                <w:sz w:val="24"/>
              </w:rPr>
              <w:t>a</w:t>
            </w:r>
            <w:r>
              <w:rPr>
                <w:spacing w:val="-16"/>
                <w:sz w:val="24"/>
              </w:rPr>
              <w:t xml:space="preserve"> </w:t>
            </w:r>
            <w:r>
              <w:rPr>
                <w:spacing w:val="-4"/>
                <w:sz w:val="24"/>
              </w:rPr>
              <w:t xml:space="preserve">jueves </w:t>
            </w:r>
            <w:r>
              <w:rPr>
                <w:sz w:val="24"/>
              </w:rPr>
              <w:t>8:15 a 17.45</w:t>
            </w:r>
          </w:p>
        </w:tc>
        <w:tc>
          <w:tcPr>
            <w:cnfStyle w:val="000100000000" w:firstRow="0" w:lastRow="0" w:firstColumn="0" w:lastColumn="1" w:oddVBand="0" w:evenVBand="0" w:oddHBand="0" w:evenHBand="0" w:firstRowFirstColumn="0" w:firstRowLastColumn="0" w:lastRowFirstColumn="0" w:lastRowLastColumn="0"/>
            <w:tcW w:w="1700" w:type="dxa"/>
          </w:tcPr>
          <w:p w14:paraId="50EDA4C3" w14:textId="77777777" w:rsidR="00DF17B2" w:rsidRDefault="00DF17B2" w:rsidP="00DF17B2">
            <w:pPr>
              <w:pStyle w:val="TableParagraph"/>
              <w:spacing w:before="6" w:line="286" w:lineRule="exact"/>
              <w:ind w:left="494"/>
              <w:jc w:val="center"/>
              <w:rPr>
                <w:sz w:val="24"/>
              </w:rPr>
            </w:pPr>
            <w:r>
              <w:rPr>
                <w:spacing w:val="-2"/>
                <w:sz w:val="24"/>
              </w:rPr>
              <w:t>Viernes</w:t>
            </w:r>
          </w:p>
          <w:p w14:paraId="0DA9F862" w14:textId="47D6B4EA" w:rsidR="00DF17B2" w:rsidRDefault="00DF17B2" w:rsidP="00DF17B2">
            <w:pPr>
              <w:pStyle w:val="TableParagraph"/>
              <w:spacing w:before="6" w:line="286" w:lineRule="exact"/>
              <w:ind w:left="494"/>
              <w:jc w:val="center"/>
              <w:rPr>
                <w:spacing w:val="-2"/>
                <w:sz w:val="24"/>
              </w:rPr>
            </w:pPr>
            <w:r>
              <w:rPr>
                <w:spacing w:val="-2"/>
                <w:sz w:val="24"/>
              </w:rPr>
              <w:t>8.15</w:t>
            </w:r>
            <w:r>
              <w:rPr>
                <w:spacing w:val="-16"/>
                <w:sz w:val="24"/>
              </w:rPr>
              <w:t xml:space="preserve"> </w:t>
            </w:r>
            <w:r>
              <w:rPr>
                <w:spacing w:val="-2"/>
                <w:sz w:val="24"/>
              </w:rPr>
              <w:t>a</w:t>
            </w:r>
            <w:r>
              <w:rPr>
                <w:spacing w:val="-12"/>
                <w:sz w:val="24"/>
              </w:rPr>
              <w:t xml:space="preserve"> </w:t>
            </w:r>
            <w:r>
              <w:rPr>
                <w:spacing w:val="-2"/>
                <w:sz w:val="24"/>
              </w:rPr>
              <w:t>14.15</w:t>
            </w:r>
          </w:p>
        </w:tc>
      </w:tr>
      <w:tr w:rsidR="00151A9B" w14:paraId="7BDECC9F" w14:textId="77777777" w:rsidTr="00BC632F">
        <w:trPr>
          <w:trHeight w:val="474"/>
          <w:jc w:val="center"/>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14:paraId="0CF27B53" w14:textId="77777777" w:rsidR="00151A9B" w:rsidRDefault="003763FC" w:rsidP="003660A6">
            <w:pPr>
              <w:pStyle w:val="TableParagraph"/>
              <w:spacing w:before="1"/>
              <w:ind w:left="729"/>
              <w:jc w:val="both"/>
              <w:rPr>
                <w:b w:val="0"/>
                <w:sz w:val="24"/>
              </w:rPr>
            </w:pPr>
            <w:r>
              <w:rPr>
                <w:b w:val="0"/>
                <w:spacing w:val="-2"/>
                <w:sz w:val="24"/>
              </w:rPr>
              <w:t>CURSO</w:t>
            </w:r>
          </w:p>
        </w:tc>
        <w:tc>
          <w:tcPr>
            <w:cnfStyle w:val="000010000000" w:firstRow="0" w:lastRow="0" w:firstColumn="0" w:lastColumn="0" w:oddVBand="1" w:evenVBand="0" w:oddHBand="0" w:evenHBand="0" w:firstRowFirstColumn="0" w:firstRowLastColumn="0" w:lastRowFirstColumn="0" w:lastRowLastColumn="0"/>
            <w:tcW w:w="3289" w:type="dxa"/>
            <w:shd w:val="clear" w:color="auto" w:fill="auto"/>
          </w:tcPr>
          <w:p w14:paraId="4D71CE48" w14:textId="77777777" w:rsidR="00151A9B" w:rsidRDefault="003763FC" w:rsidP="003660A6">
            <w:pPr>
              <w:pStyle w:val="TableParagraph"/>
              <w:spacing w:before="1"/>
              <w:ind w:left="888"/>
              <w:jc w:val="both"/>
              <w:rPr>
                <w:b/>
                <w:sz w:val="24"/>
              </w:rPr>
            </w:pPr>
            <w:r>
              <w:rPr>
                <w:b/>
                <w:spacing w:val="-2"/>
                <w:sz w:val="24"/>
              </w:rPr>
              <w:t>PROFESOR</w:t>
            </w:r>
            <w:r>
              <w:rPr>
                <w:b/>
                <w:spacing w:val="-3"/>
                <w:sz w:val="24"/>
              </w:rPr>
              <w:t xml:space="preserve"> </w:t>
            </w:r>
            <w:r>
              <w:rPr>
                <w:b/>
                <w:spacing w:val="-4"/>
                <w:sz w:val="24"/>
              </w:rPr>
              <w:t>JEFE</w:t>
            </w:r>
          </w:p>
        </w:tc>
        <w:tc>
          <w:tcPr>
            <w:cnfStyle w:val="000100000000" w:firstRow="0" w:lastRow="0" w:firstColumn="0" w:lastColumn="1" w:oddVBand="0" w:evenVBand="0" w:oddHBand="0" w:evenHBand="0" w:firstRowFirstColumn="0" w:firstRowLastColumn="0" w:lastRowFirstColumn="0" w:lastRowLastColumn="0"/>
            <w:tcW w:w="3664" w:type="dxa"/>
            <w:gridSpan w:val="2"/>
            <w:shd w:val="clear" w:color="auto" w:fill="auto"/>
          </w:tcPr>
          <w:p w14:paraId="220383AA" w14:textId="77777777" w:rsidR="00151A9B" w:rsidRDefault="003763FC" w:rsidP="0075011D">
            <w:pPr>
              <w:pStyle w:val="TableParagraph"/>
              <w:tabs>
                <w:tab w:val="left" w:pos="2204"/>
              </w:tabs>
              <w:spacing w:before="83"/>
              <w:ind w:left="1107" w:right="1258"/>
              <w:jc w:val="both"/>
              <w:rPr>
                <w:b w:val="0"/>
                <w:sz w:val="24"/>
              </w:rPr>
            </w:pPr>
            <w:r>
              <w:rPr>
                <w:b w:val="0"/>
                <w:spacing w:val="-2"/>
                <w:sz w:val="24"/>
              </w:rPr>
              <w:t>ASISTENTE</w:t>
            </w:r>
          </w:p>
        </w:tc>
      </w:tr>
      <w:tr w:rsidR="0075011D" w14:paraId="4F63E88A" w14:textId="77777777" w:rsidTr="00BC632F">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137" w:type="dxa"/>
          </w:tcPr>
          <w:p w14:paraId="06A706E0" w14:textId="1C7CF056" w:rsidR="0075011D" w:rsidRDefault="0075011D" w:rsidP="0075011D">
            <w:pPr>
              <w:pStyle w:val="TableParagraph"/>
              <w:spacing w:before="1"/>
              <w:ind w:left="729"/>
              <w:jc w:val="both"/>
              <w:rPr>
                <w:b w:val="0"/>
                <w:spacing w:val="-2"/>
                <w:sz w:val="24"/>
              </w:rPr>
            </w:pPr>
            <w:r>
              <w:rPr>
                <w:sz w:val="24"/>
              </w:rPr>
              <w:t>1ro</w:t>
            </w:r>
            <w:r>
              <w:rPr>
                <w:spacing w:val="-4"/>
                <w:sz w:val="24"/>
              </w:rPr>
              <w:t xml:space="preserve"> </w:t>
            </w:r>
            <w:r>
              <w:rPr>
                <w:spacing w:val="-10"/>
                <w:sz w:val="24"/>
              </w:rPr>
              <w:t>A</w:t>
            </w:r>
          </w:p>
        </w:tc>
        <w:tc>
          <w:tcPr>
            <w:cnfStyle w:val="000010000000" w:firstRow="0" w:lastRow="0" w:firstColumn="0" w:lastColumn="0" w:oddVBand="1" w:evenVBand="0" w:oddHBand="0" w:evenHBand="0" w:firstRowFirstColumn="0" w:firstRowLastColumn="0" w:lastRowFirstColumn="0" w:lastRowLastColumn="0"/>
            <w:tcW w:w="3289" w:type="dxa"/>
          </w:tcPr>
          <w:p w14:paraId="50BF753F" w14:textId="3702B4D1" w:rsidR="0075011D" w:rsidRDefault="0075011D" w:rsidP="0075011D">
            <w:pPr>
              <w:pStyle w:val="TableParagraph"/>
              <w:spacing w:before="1"/>
              <w:jc w:val="both"/>
              <w:rPr>
                <w:b/>
                <w:spacing w:val="-2"/>
                <w:sz w:val="24"/>
              </w:rPr>
            </w:pPr>
            <w:r>
              <w:rPr>
                <w:sz w:val="24"/>
              </w:rPr>
              <w:t>Gatica</w:t>
            </w:r>
            <w:r>
              <w:rPr>
                <w:spacing w:val="-14"/>
                <w:sz w:val="24"/>
              </w:rPr>
              <w:t xml:space="preserve"> </w:t>
            </w:r>
            <w:r>
              <w:rPr>
                <w:sz w:val="24"/>
              </w:rPr>
              <w:t>Ana</w:t>
            </w:r>
            <w:r>
              <w:rPr>
                <w:spacing w:val="-10"/>
                <w:sz w:val="24"/>
              </w:rPr>
              <w:t xml:space="preserve"> </w:t>
            </w:r>
            <w:r>
              <w:rPr>
                <w:spacing w:val="-4"/>
                <w:sz w:val="24"/>
              </w:rPr>
              <w:t>María</w:t>
            </w:r>
            <w:r>
              <w:rPr>
                <w:sz w:val="24"/>
              </w:rPr>
              <w:t xml:space="preserve"> Flores</w:t>
            </w:r>
          </w:p>
        </w:tc>
        <w:tc>
          <w:tcPr>
            <w:cnfStyle w:val="000100000000" w:firstRow="0" w:lastRow="0" w:firstColumn="0" w:lastColumn="1" w:oddVBand="0" w:evenVBand="0" w:oddHBand="0" w:evenHBand="0" w:firstRowFirstColumn="0" w:firstRowLastColumn="0" w:lastRowFirstColumn="0" w:lastRowLastColumn="0"/>
            <w:tcW w:w="3664" w:type="dxa"/>
            <w:gridSpan w:val="2"/>
          </w:tcPr>
          <w:p w14:paraId="5C01E2BA" w14:textId="68899C3C" w:rsidR="0075011D" w:rsidRDefault="0075011D" w:rsidP="0075011D">
            <w:pPr>
              <w:pStyle w:val="TableParagraph"/>
              <w:spacing w:before="83"/>
              <w:ind w:right="1258"/>
              <w:jc w:val="both"/>
              <w:rPr>
                <w:b w:val="0"/>
                <w:spacing w:val="-2"/>
                <w:sz w:val="24"/>
              </w:rPr>
            </w:pPr>
            <w:r>
              <w:rPr>
                <w:sz w:val="24"/>
              </w:rPr>
              <w:t>Carrillo</w:t>
            </w:r>
            <w:r>
              <w:rPr>
                <w:spacing w:val="-10"/>
                <w:sz w:val="24"/>
              </w:rPr>
              <w:t xml:space="preserve"> </w:t>
            </w:r>
            <w:r>
              <w:rPr>
                <w:sz w:val="24"/>
              </w:rPr>
              <w:t>Torres</w:t>
            </w:r>
            <w:r>
              <w:rPr>
                <w:spacing w:val="-10"/>
                <w:sz w:val="24"/>
              </w:rPr>
              <w:t xml:space="preserve"> </w:t>
            </w:r>
            <w:r>
              <w:rPr>
                <w:spacing w:val="-2"/>
                <w:sz w:val="24"/>
              </w:rPr>
              <w:t>Karen</w:t>
            </w:r>
          </w:p>
        </w:tc>
      </w:tr>
      <w:tr w:rsidR="0075011D" w14:paraId="2955DE73" w14:textId="77777777" w:rsidTr="00BC632F">
        <w:trPr>
          <w:trHeight w:val="474"/>
          <w:jc w:val="center"/>
        </w:trPr>
        <w:tc>
          <w:tcPr>
            <w:cnfStyle w:val="001000000000" w:firstRow="0" w:lastRow="0" w:firstColumn="1" w:lastColumn="0" w:oddVBand="0" w:evenVBand="0" w:oddHBand="0" w:evenHBand="0" w:firstRowFirstColumn="0" w:firstRowLastColumn="0" w:lastRowFirstColumn="0" w:lastRowLastColumn="0"/>
            <w:tcW w:w="2137" w:type="dxa"/>
          </w:tcPr>
          <w:p w14:paraId="521715FC" w14:textId="253CAF80" w:rsidR="0075011D" w:rsidRDefault="0075011D" w:rsidP="0075011D">
            <w:pPr>
              <w:pStyle w:val="TableParagraph"/>
              <w:spacing w:before="1"/>
              <w:ind w:left="729"/>
              <w:jc w:val="both"/>
              <w:rPr>
                <w:b w:val="0"/>
                <w:spacing w:val="-2"/>
                <w:sz w:val="24"/>
              </w:rPr>
            </w:pPr>
            <w:r>
              <w:rPr>
                <w:sz w:val="24"/>
              </w:rPr>
              <w:t>1ro</w:t>
            </w:r>
            <w:r>
              <w:rPr>
                <w:spacing w:val="-4"/>
                <w:sz w:val="24"/>
              </w:rPr>
              <w:t xml:space="preserve"> </w:t>
            </w:r>
            <w:r>
              <w:rPr>
                <w:spacing w:val="-10"/>
                <w:sz w:val="24"/>
              </w:rPr>
              <w:t>B</w:t>
            </w:r>
          </w:p>
        </w:tc>
        <w:tc>
          <w:tcPr>
            <w:cnfStyle w:val="000010000000" w:firstRow="0" w:lastRow="0" w:firstColumn="0" w:lastColumn="0" w:oddVBand="1" w:evenVBand="0" w:oddHBand="0" w:evenHBand="0" w:firstRowFirstColumn="0" w:firstRowLastColumn="0" w:lastRowFirstColumn="0" w:lastRowLastColumn="0"/>
            <w:tcW w:w="3289" w:type="dxa"/>
            <w:shd w:val="clear" w:color="auto" w:fill="auto"/>
          </w:tcPr>
          <w:p w14:paraId="5AB33C70" w14:textId="2425950C" w:rsidR="0075011D" w:rsidRDefault="0075011D" w:rsidP="0075011D">
            <w:pPr>
              <w:pStyle w:val="TableParagraph"/>
              <w:spacing w:before="1"/>
              <w:jc w:val="both"/>
              <w:rPr>
                <w:b/>
                <w:spacing w:val="-2"/>
                <w:sz w:val="24"/>
              </w:rPr>
            </w:pPr>
            <w:r>
              <w:rPr>
                <w:spacing w:val="-2"/>
                <w:sz w:val="24"/>
              </w:rPr>
              <w:t>Orellana</w:t>
            </w:r>
            <w:r>
              <w:rPr>
                <w:spacing w:val="-1"/>
                <w:sz w:val="24"/>
              </w:rPr>
              <w:t xml:space="preserve"> </w:t>
            </w:r>
            <w:r>
              <w:rPr>
                <w:spacing w:val="-2"/>
                <w:sz w:val="24"/>
              </w:rPr>
              <w:t>Nicole</w:t>
            </w:r>
          </w:p>
        </w:tc>
        <w:tc>
          <w:tcPr>
            <w:cnfStyle w:val="000100000000" w:firstRow="0" w:lastRow="0" w:firstColumn="0" w:lastColumn="1" w:oddVBand="0" w:evenVBand="0" w:oddHBand="0" w:evenHBand="0" w:firstRowFirstColumn="0" w:firstRowLastColumn="0" w:lastRowFirstColumn="0" w:lastRowLastColumn="0"/>
            <w:tcW w:w="3664" w:type="dxa"/>
            <w:gridSpan w:val="2"/>
          </w:tcPr>
          <w:p w14:paraId="29227100" w14:textId="1CBB6752" w:rsidR="0075011D" w:rsidRDefault="0075011D" w:rsidP="0075011D">
            <w:pPr>
              <w:pStyle w:val="TableParagraph"/>
              <w:spacing w:before="83"/>
              <w:ind w:right="654"/>
              <w:jc w:val="both"/>
              <w:rPr>
                <w:b w:val="0"/>
                <w:spacing w:val="-2"/>
                <w:sz w:val="24"/>
              </w:rPr>
            </w:pPr>
            <w:r>
              <w:rPr>
                <w:spacing w:val="-2"/>
                <w:sz w:val="24"/>
              </w:rPr>
              <w:t>Aguilera</w:t>
            </w:r>
            <w:r>
              <w:rPr>
                <w:spacing w:val="-11"/>
                <w:sz w:val="24"/>
              </w:rPr>
              <w:t xml:space="preserve"> </w:t>
            </w:r>
            <w:r>
              <w:rPr>
                <w:spacing w:val="-2"/>
                <w:sz w:val="24"/>
              </w:rPr>
              <w:t>Espinoza Marisol</w:t>
            </w:r>
          </w:p>
        </w:tc>
      </w:tr>
      <w:tr w:rsidR="0075011D" w14:paraId="20D3BF3E" w14:textId="77777777" w:rsidTr="00BC632F">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137" w:type="dxa"/>
          </w:tcPr>
          <w:p w14:paraId="413AD9D7" w14:textId="15A4EFCD" w:rsidR="0075011D" w:rsidRDefault="0075011D" w:rsidP="0075011D">
            <w:pPr>
              <w:pStyle w:val="TableParagraph"/>
              <w:spacing w:before="1"/>
              <w:ind w:left="729"/>
              <w:jc w:val="both"/>
              <w:rPr>
                <w:b w:val="0"/>
                <w:spacing w:val="-2"/>
                <w:sz w:val="24"/>
              </w:rPr>
            </w:pPr>
            <w:r>
              <w:rPr>
                <w:sz w:val="24"/>
              </w:rPr>
              <w:t>2do</w:t>
            </w:r>
            <w:r>
              <w:rPr>
                <w:spacing w:val="-8"/>
                <w:sz w:val="24"/>
              </w:rPr>
              <w:t xml:space="preserve"> </w:t>
            </w:r>
            <w:r>
              <w:rPr>
                <w:spacing w:val="-10"/>
                <w:sz w:val="24"/>
              </w:rPr>
              <w:t>A</w:t>
            </w:r>
          </w:p>
        </w:tc>
        <w:tc>
          <w:tcPr>
            <w:cnfStyle w:val="000010000000" w:firstRow="0" w:lastRow="0" w:firstColumn="0" w:lastColumn="0" w:oddVBand="1" w:evenVBand="0" w:oddHBand="0" w:evenHBand="0" w:firstRowFirstColumn="0" w:firstRowLastColumn="0" w:lastRowFirstColumn="0" w:lastRowLastColumn="0"/>
            <w:tcW w:w="3289" w:type="dxa"/>
          </w:tcPr>
          <w:p w14:paraId="09C3E812" w14:textId="739051E7" w:rsidR="0075011D" w:rsidRPr="0075011D" w:rsidRDefault="0075011D" w:rsidP="0075011D">
            <w:pPr>
              <w:pStyle w:val="TableParagraph"/>
              <w:spacing w:before="1"/>
              <w:jc w:val="both"/>
              <w:rPr>
                <w:spacing w:val="-2"/>
                <w:sz w:val="24"/>
              </w:rPr>
            </w:pPr>
            <w:proofErr w:type="spellStart"/>
            <w:r w:rsidRPr="0075011D">
              <w:rPr>
                <w:spacing w:val="-2"/>
                <w:sz w:val="24"/>
              </w:rPr>
              <w:t>Joseline</w:t>
            </w:r>
            <w:proofErr w:type="spellEnd"/>
            <w:r w:rsidRPr="0075011D">
              <w:rPr>
                <w:spacing w:val="-2"/>
                <w:sz w:val="24"/>
              </w:rPr>
              <w:t xml:space="preserve"> Fernández Vera</w:t>
            </w:r>
          </w:p>
        </w:tc>
        <w:tc>
          <w:tcPr>
            <w:cnfStyle w:val="000100000000" w:firstRow="0" w:lastRow="0" w:firstColumn="0" w:lastColumn="1" w:oddVBand="0" w:evenVBand="0" w:oddHBand="0" w:evenHBand="0" w:firstRowFirstColumn="0" w:firstRowLastColumn="0" w:lastRowFirstColumn="0" w:lastRowLastColumn="0"/>
            <w:tcW w:w="3664" w:type="dxa"/>
            <w:gridSpan w:val="2"/>
          </w:tcPr>
          <w:p w14:paraId="3BAAC1A6" w14:textId="7D06E8C7" w:rsidR="0075011D" w:rsidRDefault="0075011D" w:rsidP="00AC191C">
            <w:pPr>
              <w:pStyle w:val="TableParagraph"/>
              <w:spacing w:before="83"/>
              <w:ind w:left="-27" w:right="-55"/>
              <w:jc w:val="both"/>
              <w:rPr>
                <w:b w:val="0"/>
                <w:spacing w:val="-2"/>
                <w:sz w:val="24"/>
              </w:rPr>
            </w:pPr>
            <w:r>
              <w:rPr>
                <w:spacing w:val="-2"/>
                <w:sz w:val="24"/>
              </w:rPr>
              <w:t>Zambrano</w:t>
            </w:r>
            <w:r w:rsidRPr="0075011D">
              <w:rPr>
                <w:spacing w:val="-2"/>
                <w:sz w:val="24"/>
              </w:rPr>
              <w:t xml:space="preserve"> </w:t>
            </w:r>
            <w:r>
              <w:rPr>
                <w:spacing w:val="-2"/>
                <w:sz w:val="24"/>
              </w:rPr>
              <w:t xml:space="preserve">Aguilera Jacqueline </w:t>
            </w:r>
          </w:p>
        </w:tc>
      </w:tr>
      <w:tr w:rsidR="0075011D" w14:paraId="222C1FD2" w14:textId="77777777" w:rsidTr="00BC632F">
        <w:trPr>
          <w:trHeight w:val="474"/>
          <w:jc w:val="center"/>
        </w:trPr>
        <w:tc>
          <w:tcPr>
            <w:cnfStyle w:val="001000000000" w:firstRow="0" w:lastRow="0" w:firstColumn="1" w:lastColumn="0" w:oddVBand="0" w:evenVBand="0" w:oddHBand="0" w:evenHBand="0" w:firstRowFirstColumn="0" w:firstRowLastColumn="0" w:lastRowFirstColumn="0" w:lastRowLastColumn="0"/>
            <w:tcW w:w="2137" w:type="dxa"/>
          </w:tcPr>
          <w:p w14:paraId="4F19CBB0" w14:textId="42730714" w:rsidR="0075011D" w:rsidRDefault="0075011D" w:rsidP="0075011D">
            <w:pPr>
              <w:pStyle w:val="TableParagraph"/>
              <w:spacing w:before="1"/>
              <w:ind w:left="729"/>
              <w:jc w:val="both"/>
              <w:rPr>
                <w:b w:val="0"/>
                <w:spacing w:val="-2"/>
                <w:sz w:val="24"/>
              </w:rPr>
            </w:pPr>
            <w:r>
              <w:rPr>
                <w:sz w:val="24"/>
              </w:rPr>
              <w:t>2do</w:t>
            </w:r>
            <w:r>
              <w:rPr>
                <w:spacing w:val="-3"/>
                <w:sz w:val="24"/>
              </w:rPr>
              <w:t xml:space="preserve"> </w:t>
            </w:r>
            <w:r>
              <w:rPr>
                <w:spacing w:val="-10"/>
                <w:sz w:val="24"/>
              </w:rPr>
              <w:t>B</w:t>
            </w:r>
          </w:p>
        </w:tc>
        <w:tc>
          <w:tcPr>
            <w:cnfStyle w:val="000010000000" w:firstRow="0" w:lastRow="0" w:firstColumn="0" w:lastColumn="0" w:oddVBand="1" w:evenVBand="0" w:oddHBand="0" w:evenHBand="0" w:firstRowFirstColumn="0" w:firstRowLastColumn="0" w:lastRowFirstColumn="0" w:lastRowLastColumn="0"/>
            <w:tcW w:w="3289" w:type="dxa"/>
            <w:shd w:val="clear" w:color="auto" w:fill="auto"/>
          </w:tcPr>
          <w:p w14:paraId="2BA811A7" w14:textId="51E37185" w:rsidR="0075011D" w:rsidRDefault="0075011D" w:rsidP="0075011D">
            <w:pPr>
              <w:pStyle w:val="TableParagraph"/>
              <w:spacing w:before="1"/>
              <w:ind w:left="1"/>
              <w:jc w:val="both"/>
              <w:rPr>
                <w:b/>
                <w:spacing w:val="-2"/>
                <w:sz w:val="24"/>
              </w:rPr>
            </w:pPr>
            <w:r>
              <w:rPr>
                <w:spacing w:val="-2"/>
                <w:sz w:val="24"/>
              </w:rPr>
              <w:t>Conejeros</w:t>
            </w:r>
            <w:r>
              <w:rPr>
                <w:spacing w:val="-14"/>
                <w:sz w:val="24"/>
              </w:rPr>
              <w:t xml:space="preserve"> </w:t>
            </w:r>
            <w:r>
              <w:rPr>
                <w:spacing w:val="-2"/>
                <w:sz w:val="24"/>
              </w:rPr>
              <w:t xml:space="preserve">Maldonado </w:t>
            </w:r>
            <w:proofErr w:type="spellStart"/>
            <w:r>
              <w:rPr>
                <w:spacing w:val="-2"/>
                <w:sz w:val="24"/>
              </w:rPr>
              <w:t>Lizzeth</w:t>
            </w:r>
            <w:proofErr w:type="spellEnd"/>
          </w:p>
        </w:tc>
        <w:tc>
          <w:tcPr>
            <w:cnfStyle w:val="000100000000" w:firstRow="0" w:lastRow="0" w:firstColumn="0" w:lastColumn="1" w:oddVBand="0" w:evenVBand="0" w:oddHBand="0" w:evenHBand="0" w:firstRowFirstColumn="0" w:firstRowLastColumn="0" w:lastRowFirstColumn="0" w:lastRowLastColumn="0"/>
            <w:tcW w:w="3664" w:type="dxa"/>
            <w:gridSpan w:val="2"/>
            <w:shd w:val="clear" w:color="auto" w:fill="auto"/>
          </w:tcPr>
          <w:p w14:paraId="69BA1107" w14:textId="1D86D156" w:rsidR="0075011D" w:rsidRDefault="0075011D" w:rsidP="0075011D">
            <w:pPr>
              <w:pStyle w:val="TableParagraph"/>
              <w:spacing w:before="83"/>
              <w:ind w:right="1258"/>
              <w:jc w:val="both"/>
              <w:rPr>
                <w:b w:val="0"/>
                <w:spacing w:val="-2"/>
                <w:sz w:val="24"/>
              </w:rPr>
            </w:pPr>
            <w:r>
              <w:rPr>
                <w:spacing w:val="-2"/>
                <w:sz w:val="24"/>
              </w:rPr>
              <w:t>Soto</w:t>
            </w:r>
            <w:r>
              <w:rPr>
                <w:spacing w:val="-8"/>
                <w:sz w:val="24"/>
              </w:rPr>
              <w:t xml:space="preserve"> </w:t>
            </w:r>
            <w:r>
              <w:rPr>
                <w:spacing w:val="-2"/>
                <w:sz w:val="24"/>
              </w:rPr>
              <w:t>Varela</w:t>
            </w:r>
            <w:r>
              <w:rPr>
                <w:sz w:val="24"/>
              </w:rPr>
              <w:t xml:space="preserve"> </w:t>
            </w:r>
            <w:r>
              <w:rPr>
                <w:spacing w:val="-4"/>
                <w:sz w:val="24"/>
              </w:rPr>
              <w:t>Karen</w:t>
            </w:r>
          </w:p>
        </w:tc>
      </w:tr>
      <w:tr w:rsidR="00AC191C" w14:paraId="3180E32E" w14:textId="77777777" w:rsidTr="00BC632F">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137" w:type="dxa"/>
          </w:tcPr>
          <w:p w14:paraId="36CBAE75" w14:textId="1AAEE397" w:rsidR="00AC191C" w:rsidRDefault="00AC191C" w:rsidP="00AC191C">
            <w:pPr>
              <w:pStyle w:val="TableParagraph"/>
              <w:spacing w:before="1"/>
              <w:ind w:left="729"/>
              <w:jc w:val="both"/>
              <w:rPr>
                <w:b w:val="0"/>
                <w:spacing w:val="-2"/>
                <w:sz w:val="24"/>
              </w:rPr>
            </w:pPr>
            <w:r>
              <w:rPr>
                <w:sz w:val="24"/>
              </w:rPr>
              <w:t>3ro</w:t>
            </w:r>
            <w:r>
              <w:rPr>
                <w:spacing w:val="-4"/>
                <w:sz w:val="24"/>
              </w:rPr>
              <w:t xml:space="preserve"> </w:t>
            </w:r>
            <w:r>
              <w:rPr>
                <w:spacing w:val="-10"/>
                <w:sz w:val="24"/>
              </w:rPr>
              <w:t>A</w:t>
            </w:r>
          </w:p>
        </w:tc>
        <w:tc>
          <w:tcPr>
            <w:cnfStyle w:val="000010000000" w:firstRow="0" w:lastRow="0" w:firstColumn="0" w:lastColumn="0" w:oddVBand="1" w:evenVBand="0" w:oddHBand="0" w:evenHBand="0" w:firstRowFirstColumn="0" w:firstRowLastColumn="0" w:lastRowFirstColumn="0" w:lastRowLastColumn="0"/>
            <w:tcW w:w="3289" w:type="dxa"/>
          </w:tcPr>
          <w:p w14:paraId="3EF089CF" w14:textId="425DDE37" w:rsidR="00AC191C" w:rsidRDefault="00AC191C" w:rsidP="00AC191C">
            <w:pPr>
              <w:pStyle w:val="TableParagraph"/>
              <w:spacing w:before="1"/>
              <w:jc w:val="both"/>
              <w:rPr>
                <w:b/>
                <w:spacing w:val="-2"/>
                <w:sz w:val="24"/>
              </w:rPr>
            </w:pPr>
            <w:r>
              <w:rPr>
                <w:spacing w:val="-2"/>
                <w:sz w:val="24"/>
              </w:rPr>
              <w:t>Valdebenito</w:t>
            </w:r>
            <w:r>
              <w:rPr>
                <w:spacing w:val="-3"/>
                <w:sz w:val="24"/>
              </w:rPr>
              <w:t xml:space="preserve"> </w:t>
            </w:r>
            <w:r>
              <w:rPr>
                <w:spacing w:val="-2"/>
                <w:sz w:val="24"/>
              </w:rPr>
              <w:t>Reyes</w:t>
            </w:r>
            <w:r>
              <w:rPr>
                <w:sz w:val="24"/>
              </w:rPr>
              <w:t xml:space="preserve"> </w:t>
            </w:r>
            <w:r>
              <w:rPr>
                <w:spacing w:val="-4"/>
                <w:sz w:val="24"/>
              </w:rPr>
              <w:t>Paola</w:t>
            </w:r>
          </w:p>
        </w:tc>
        <w:tc>
          <w:tcPr>
            <w:cnfStyle w:val="000100000000" w:firstRow="0" w:lastRow="0" w:firstColumn="0" w:lastColumn="1" w:oddVBand="0" w:evenVBand="0" w:oddHBand="0" w:evenHBand="0" w:firstRowFirstColumn="0" w:firstRowLastColumn="0" w:lastRowFirstColumn="0" w:lastRowLastColumn="0"/>
            <w:tcW w:w="3664" w:type="dxa"/>
            <w:gridSpan w:val="2"/>
          </w:tcPr>
          <w:p w14:paraId="2CE392BB" w14:textId="2622ACF6" w:rsidR="00AC191C" w:rsidRDefault="00AC191C" w:rsidP="00AC191C">
            <w:pPr>
              <w:pStyle w:val="TableParagraph"/>
              <w:spacing w:before="83"/>
              <w:ind w:left="-27" w:right="1258"/>
              <w:jc w:val="both"/>
              <w:rPr>
                <w:b w:val="0"/>
                <w:spacing w:val="-2"/>
                <w:sz w:val="24"/>
              </w:rPr>
            </w:pPr>
            <w:r>
              <w:rPr>
                <w:sz w:val="24"/>
              </w:rPr>
              <w:t>Rojas</w:t>
            </w:r>
            <w:r>
              <w:rPr>
                <w:spacing w:val="-14"/>
                <w:sz w:val="24"/>
              </w:rPr>
              <w:t xml:space="preserve"> </w:t>
            </w:r>
            <w:r>
              <w:rPr>
                <w:sz w:val="24"/>
              </w:rPr>
              <w:t>Roca</w:t>
            </w:r>
            <w:r>
              <w:rPr>
                <w:spacing w:val="-10"/>
                <w:sz w:val="24"/>
              </w:rPr>
              <w:t xml:space="preserve"> </w:t>
            </w:r>
            <w:proofErr w:type="spellStart"/>
            <w:r>
              <w:rPr>
                <w:spacing w:val="-5"/>
                <w:sz w:val="24"/>
              </w:rPr>
              <w:t>Ela</w:t>
            </w:r>
            <w:proofErr w:type="spellEnd"/>
          </w:p>
        </w:tc>
      </w:tr>
      <w:tr w:rsidR="00AC191C" w14:paraId="790AF5DF" w14:textId="77777777" w:rsidTr="00BC632F">
        <w:trPr>
          <w:trHeight w:val="474"/>
          <w:jc w:val="center"/>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14:paraId="7BBFB687" w14:textId="1B523010" w:rsidR="00AC191C" w:rsidRDefault="00AC191C" w:rsidP="00AC191C">
            <w:pPr>
              <w:pStyle w:val="TableParagraph"/>
              <w:spacing w:before="1"/>
              <w:ind w:left="729"/>
              <w:jc w:val="both"/>
              <w:rPr>
                <w:b w:val="0"/>
                <w:spacing w:val="-2"/>
                <w:sz w:val="24"/>
              </w:rPr>
            </w:pPr>
            <w:r>
              <w:rPr>
                <w:sz w:val="24"/>
              </w:rPr>
              <w:t>3ro</w:t>
            </w:r>
            <w:r>
              <w:rPr>
                <w:spacing w:val="-4"/>
                <w:sz w:val="24"/>
              </w:rPr>
              <w:t xml:space="preserve"> </w:t>
            </w:r>
            <w:r>
              <w:rPr>
                <w:spacing w:val="-10"/>
                <w:sz w:val="24"/>
              </w:rPr>
              <w:t>B</w:t>
            </w:r>
          </w:p>
        </w:tc>
        <w:tc>
          <w:tcPr>
            <w:cnfStyle w:val="000010000000" w:firstRow="0" w:lastRow="0" w:firstColumn="0" w:lastColumn="0" w:oddVBand="1" w:evenVBand="0" w:oddHBand="0" w:evenHBand="0" w:firstRowFirstColumn="0" w:firstRowLastColumn="0" w:lastRowFirstColumn="0" w:lastRowLastColumn="0"/>
            <w:tcW w:w="3289" w:type="dxa"/>
            <w:shd w:val="clear" w:color="auto" w:fill="auto"/>
          </w:tcPr>
          <w:p w14:paraId="04CA5547" w14:textId="3B0A8F5C" w:rsidR="00AC191C" w:rsidRDefault="00AC191C" w:rsidP="00AC191C">
            <w:pPr>
              <w:pStyle w:val="TableParagraph"/>
              <w:spacing w:before="1"/>
              <w:jc w:val="both"/>
              <w:rPr>
                <w:b/>
                <w:spacing w:val="-2"/>
                <w:sz w:val="24"/>
              </w:rPr>
            </w:pPr>
            <w:r>
              <w:rPr>
                <w:sz w:val="24"/>
              </w:rPr>
              <w:t>Coloma</w:t>
            </w:r>
            <w:r>
              <w:rPr>
                <w:spacing w:val="-15"/>
                <w:sz w:val="24"/>
              </w:rPr>
              <w:t xml:space="preserve"> </w:t>
            </w:r>
            <w:r>
              <w:rPr>
                <w:sz w:val="24"/>
              </w:rPr>
              <w:t>Muñoz</w:t>
            </w:r>
            <w:r>
              <w:rPr>
                <w:spacing w:val="-12"/>
                <w:sz w:val="24"/>
              </w:rPr>
              <w:t xml:space="preserve"> </w:t>
            </w:r>
            <w:proofErr w:type="spellStart"/>
            <w:r>
              <w:rPr>
                <w:spacing w:val="-2"/>
                <w:sz w:val="24"/>
              </w:rPr>
              <w:t>Lilianet</w:t>
            </w:r>
            <w:proofErr w:type="spellEnd"/>
          </w:p>
        </w:tc>
        <w:tc>
          <w:tcPr>
            <w:cnfStyle w:val="000100000000" w:firstRow="0" w:lastRow="0" w:firstColumn="0" w:lastColumn="1" w:oddVBand="0" w:evenVBand="0" w:oddHBand="0" w:evenHBand="0" w:firstRowFirstColumn="0" w:firstRowLastColumn="0" w:lastRowFirstColumn="0" w:lastRowLastColumn="0"/>
            <w:tcW w:w="3664" w:type="dxa"/>
            <w:gridSpan w:val="2"/>
            <w:shd w:val="clear" w:color="auto" w:fill="auto"/>
          </w:tcPr>
          <w:p w14:paraId="61363E90" w14:textId="1F2A8315" w:rsidR="00AC191C" w:rsidRDefault="00AC191C" w:rsidP="00AC191C">
            <w:pPr>
              <w:pStyle w:val="TableParagraph"/>
              <w:spacing w:before="83"/>
              <w:ind w:left="-27" w:right="1258"/>
              <w:jc w:val="both"/>
              <w:rPr>
                <w:b w:val="0"/>
                <w:spacing w:val="-2"/>
                <w:sz w:val="24"/>
              </w:rPr>
            </w:pPr>
            <w:proofErr w:type="spellStart"/>
            <w:r>
              <w:rPr>
                <w:sz w:val="24"/>
              </w:rPr>
              <w:t>Elgueta</w:t>
            </w:r>
            <w:proofErr w:type="spellEnd"/>
            <w:r>
              <w:rPr>
                <w:spacing w:val="-14"/>
                <w:sz w:val="24"/>
              </w:rPr>
              <w:t xml:space="preserve"> </w:t>
            </w:r>
            <w:r>
              <w:rPr>
                <w:sz w:val="24"/>
              </w:rPr>
              <w:t>Villa</w:t>
            </w:r>
            <w:r>
              <w:rPr>
                <w:spacing w:val="-13"/>
                <w:sz w:val="24"/>
              </w:rPr>
              <w:t xml:space="preserve"> </w:t>
            </w:r>
            <w:r>
              <w:rPr>
                <w:spacing w:val="-2"/>
                <w:sz w:val="24"/>
              </w:rPr>
              <w:t>Teresa</w:t>
            </w:r>
          </w:p>
        </w:tc>
      </w:tr>
      <w:tr w:rsidR="00AC191C" w14:paraId="4F9E3820" w14:textId="77777777" w:rsidTr="00BC632F">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14:paraId="3E654E42" w14:textId="3CF37B1F" w:rsidR="00AC191C" w:rsidRDefault="00AC191C" w:rsidP="00AC191C">
            <w:pPr>
              <w:pStyle w:val="TableParagraph"/>
              <w:spacing w:before="1"/>
              <w:ind w:left="729"/>
              <w:jc w:val="both"/>
              <w:rPr>
                <w:b w:val="0"/>
                <w:spacing w:val="-2"/>
                <w:sz w:val="24"/>
              </w:rPr>
            </w:pPr>
            <w:r>
              <w:rPr>
                <w:sz w:val="24"/>
              </w:rPr>
              <w:t>4to</w:t>
            </w:r>
            <w:r>
              <w:rPr>
                <w:spacing w:val="-5"/>
                <w:sz w:val="24"/>
              </w:rPr>
              <w:t xml:space="preserve"> </w:t>
            </w:r>
            <w:r>
              <w:rPr>
                <w:spacing w:val="-10"/>
                <w:sz w:val="24"/>
              </w:rPr>
              <w:t>A</w:t>
            </w:r>
          </w:p>
        </w:tc>
        <w:tc>
          <w:tcPr>
            <w:cnfStyle w:val="000010000000" w:firstRow="0" w:lastRow="0" w:firstColumn="0" w:lastColumn="0" w:oddVBand="1" w:evenVBand="0" w:oddHBand="0" w:evenHBand="0" w:firstRowFirstColumn="0" w:firstRowLastColumn="0" w:lastRowFirstColumn="0" w:lastRowLastColumn="0"/>
            <w:tcW w:w="3289" w:type="dxa"/>
            <w:shd w:val="clear" w:color="auto" w:fill="auto"/>
          </w:tcPr>
          <w:p w14:paraId="4F780C2C" w14:textId="63C71A78" w:rsidR="00AC191C" w:rsidRDefault="00AC191C" w:rsidP="00AC191C">
            <w:pPr>
              <w:pStyle w:val="TableParagraph"/>
              <w:spacing w:before="1"/>
              <w:jc w:val="both"/>
              <w:rPr>
                <w:b/>
                <w:spacing w:val="-2"/>
                <w:sz w:val="24"/>
              </w:rPr>
            </w:pPr>
            <w:r>
              <w:rPr>
                <w:sz w:val="24"/>
              </w:rPr>
              <w:t>Ramos</w:t>
            </w:r>
            <w:r>
              <w:rPr>
                <w:spacing w:val="-6"/>
                <w:sz w:val="24"/>
              </w:rPr>
              <w:t xml:space="preserve"> </w:t>
            </w:r>
            <w:r>
              <w:rPr>
                <w:spacing w:val="-2"/>
                <w:sz w:val="24"/>
              </w:rPr>
              <w:t>Tamara</w:t>
            </w:r>
          </w:p>
        </w:tc>
        <w:tc>
          <w:tcPr>
            <w:cnfStyle w:val="000100000000" w:firstRow="0" w:lastRow="0" w:firstColumn="0" w:lastColumn="1" w:oddVBand="0" w:evenVBand="0" w:oddHBand="0" w:evenHBand="0" w:firstRowFirstColumn="0" w:firstRowLastColumn="0" w:lastRowFirstColumn="0" w:lastRowLastColumn="0"/>
            <w:tcW w:w="3664" w:type="dxa"/>
            <w:gridSpan w:val="2"/>
            <w:shd w:val="clear" w:color="auto" w:fill="auto"/>
          </w:tcPr>
          <w:p w14:paraId="4B77D7CA" w14:textId="7526249C" w:rsidR="00AC191C" w:rsidRDefault="00AC191C" w:rsidP="00AC191C">
            <w:pPr>
              <w:pStyle w:val="TableParagraph"/>
              <w:spacing w:before="83"/>
              <w:ind w:left="-27" w:right="1258"/>
              <w:jc w:val="both"/>
              <w:rPr>
                <w:b w:val="0"/>
                <w:spacing w:val="-2"/>
                <w:sz w:val="24"/>
              </w:rPr>
            </w:pPr>
            <w:r>
              <w:rPr>
                <w:b w:val="0"/>
                <w:spacing w:val="-2"/>
                <w:sz w:val="24"/>
              </w:rPr>
              <w:t>-</w:t>
            </w:r>
          </w:p>
        </w:tc>
      </w:tr>
      <w:tr w:rsidR="00AC191C" w14:paraId="22052F3C" w14:textId="77777777" w:rsidTr="00BC632F">
        <w:trPr>
          <w:trHeight w:val="474"/>
          <w:jc w:val="center"/>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14:paraId="1C2F55C6" w14:textId="684F4F00" w:rsidR="00AC191C" w:rsidRDefault="00AC191C" w:rsidP="00AC191C">
            <w:pPr>
              <w:pStyle w:val="TableParagraph"/>
              <w:spacing w:before="1"/>
              <w:ind w:left="729"/>
              <w:jc w:val="both"/>
              <w:rPr>
                <w:b w:val="0"/>
                <w:spacing w:val="-2"/>
                <w:sz w:val="24"/>
              </w:rPr>
            </w:pPr>
            <w:r>
              <w:rPr>
                <w:sz w:val="24"/>
              </w:rPr>
              <w:t>4to</w:t>
            </w:r>
            <w:r>
              <w:rPr>
                <w:spacing w:val="-5"/>
                <w:sz w:val="24"/>
              </w:rPr>
              <w:t xml:space="preserve"> </w:t>
            </w:r>
            <w:r>
              <w:rPr>
                <w:spacing w:val="-10"/>
                <w:sz w:val="24"/>
              </w:rPr>
              <w:t>B</w:t>
            </w:r>
          </w:p>
        </w:tc>
        <w:tc>
          <w:tcPr>
            <w:cnfStyle w:val="000010000000" w:firstRow="0" w:lastRow="0" w:firstColumn="0" w:lastColumn="0" w:oddVBand="1" w:evenVBand="0" w:oddHBand="0" w:evenHBand="0" w:firstRowFirstColumn="0" w:firstRowLastColumn="0" w:lastRowFirstColumn="0" w:lastRowLastColumn="0"/>
            <w:tcW w:w="3289" w:type="dxa"/>
            <w:shd w:val="clear" w:color="auto" w:fill="auto"/>
          </w:tcPr>
          <w:p w14:paraId="5EFA3C78" w14:textId="459691EF" w:rsidR="00AC191C" w:rsidRDefault="00AC191C" w:rsidP="00AC191C">
            <w:pPr>
              <w:pStyle w:val="TableParagraph"/>
              <w:spacing w:before="1"/>
              <w:jc w:val="both"/>
              <w:rPr>
                <w:b/>
                <w:spacing w:val="-2"/>
                <w:sz w:val="24"/>
              </w:rPr>
            </w:pPr>
            <w:r>
              <w:rPr>
                <w:spacing w:val="-2"/>
                <w:sz w:val="24"/>
              </w:rPr>
              <w:t>Lizama</w:t>
            </w:r>
            <w:r>
              <w:rPr>
                <w:spacing w:val="-7"/>
                <w:sz w:val="24"/>
              </w:rPr>
              <w:t xml:space="preserve"> </w:t>
            </w:r>
            <w:r>
              <w:rPr>
                <w:spacing w:val="-2"/>
                <w:sz w:val="24"/>
              </w:rPr>
              <w:t>Sanhueza</w:t>
            </w:r>
            <w:r>
              <w:rPr>
                <w:spacing w:val="-6"/>
                <w:sz w:val="24"/>
              </w:rPr>
              <w:t xml:space="preserve"> </w:t>
            </w:r>
            <w:proofErr w:type="spellStart"/>
            <w:r>
              <w:rPr>
                <w:spacing w:val="-2"/>
                <w:sz w:val="24"/>
              </w:rPr>
              <w:t>Kattya</w:t>
            </w:r>
            <w:proofErr w:type="spellEnd"/>
          </w:p>
        </w:tc>
        <w:tc>
          <w:tcPr>
            <w:cnfStyle w:val="000100000000" w:firstRow="0" w:lastRow="0" w:firstColumn="0" w:lastColumn="1" w:oddVBand="0" w:evenVBand="0" w:oddHBand="0" w:evenHBand="0" w:firstRowFirstColumn="0" w:firstRowLastColumn="0" w:lastRowFirstColumn="0" w:lastRowLastColumn="0"/>
            <w:tcW w:w="3664" w:type="dxa"/>
            <w:gridSpan w:val="2"/>
            <w:shd w:val="clear" w:color="auto" w:fill="auto"/>
          </w:tcPr>
          <w:p w14:paraId="40EEBE3E" w14:textId="4866B230" w:rsidR="00AC191C" w:rsidRDefault="00AC191C" w:rsidP="00AC191C">
            <w:pPr>
              <w:pStyle w:val="TableParagraph"/>
              <w:spacing w:before="83"/>
              <w:ind w:left="-27" w:right="1258"/>
              <w:jc w:val="both"/>
              <w:rPr>
                <w:b w:val="0"/>
                <w:spacing w:val="-2"/>
                <w:sz w:val="24"/>
              </w:rPr>
            </w:pPr>
            <w:r>
              <w:rPr>
                <w:b w:val="0"/>
                <w:spacing w:val="-2"/>
                <w:sz w:val="24"/>
              </w:rPr>
              <w:t>-</w:t>
            </w:r>
          </w:p>
        </w:tc>
      </w:tr>
      <w:tr w:rsidR="00AC191C" w14:paraId="500219AD" w14:textId="77777777" w:rsidTr="00BC632F">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14:paraId="319D1CFF" w14:textId="42AC7206" w:rsidR="00AC191C" w:rsidRPr="00AC191C" w:rsidRDefault="00AC191C" w:rsidP="00AC191C">
            <w:pPr>
              <w:pStyle w:val="TableParagraph"/>
              <w:spacing w:before="1"/>
              <w:ind w:left="729"/>
              <w:jc w:val="both"/>
              <w:rPr>
                <w:spacing w:val="-2"/>
                <w:sz w:val="24"/>
              </w:rPr>
            </w:pPr>
            <w:r w:rsidRPr="00AC191C">
              <w:rPr>
                <w:spacing w:val="-2"/>
                <w:sz w:val="24"/>
              </w:rPr>
              <w:t>CURSO</w:t>
            </w:r>
          </w:p>
        </w:tc>
        <w:tc>
          <w:tcPr>
            <w:cnfStyle w:val="000010000000" w:firstRow="0" w:lastRow="0" w:firstColumn="0" w:lastColumn="0" w:oddVBand="1" w:evenVBand="0" w:oddHBand="0" w:evenHBand="0" w:firstRowFirstColumn="0" w:firstRowLastColumn="0" w:lastRowFirstColumn="0" w:lastRowLastColumn="0"/>
            <w:tcW w:w="3289" w:type="dxa"/>
            <w:shd w:val="clear" w:color="auto" w:fill="auto"/>
          </w:tcPr>
          <w:p w14:paraId="736E1DAD" w14:textId="32A881A4" w:rsidR="00AC191C" w:rsidRPr="00AC191C" w:rsidRDefault="00AC191C" w:rsidP="00AC191C">
            <w:pPr>
              <w:pStyle w:val="TableParagraph"/>
              <w:spacing w:before="1"/>
              <w:ind w:left="888"/>
              <w:jc w:val="both"/>
              <w:rPr>
                <w:b/>
                <w:spacing w:val="-2"/>
                <w:sz w:val="24"/>
              </w:rPr>
            </w:pPr>
            <w:r w:rsidRPr="00AC191C">
              <w:rPr>
                <w:b/>
                <w:spacing w:val="-2"/>
                <w:sz w:val="24"/>
              </w:rPr>
              <w:t>PROFESOR</w:t>
            </w:r>
          </w:p>
        </w:tc>
        <w:tc>
          <w:tcPr>
            <w:cnfStyle w:val="000100000000" w:firstRow="0" w:lastRow="0" w:firstColumn="0" w:lastColumn="1" w:oddVBand="0" w:evenVBand="0" w:oddHBand="0" w:evenHBand="0" w:firstRowFirstColumn="0" w:firstRowLastColumn="0" w:lastRowFirstColumn="0" w:lastRowLastColumn="0"/>
            <w:tcW w:w="3664" w:type="dxa"/>
            <w:gridSpan w:val="2"/>
            <w:shd w:val="clear" w:color="auto" w:fill="auto"/>
          </w:tcPr>
          <w:p w14:paraId="62757B25" w14:textId="735F31AD" w:rsidR="00AC191C" w:rsidRPr="00AC191C" w:rsidRDefault="00AC191C" w:rsidP="00AC191C">
            <w:pPr>
              <w:pStyle w:val="TableParagraph"/>
              <w:spacing w:before="83"/>
              <w:ind w:left="823" w:right="1258"/>
              <w:jc w:val="both"/>
              <w:rPr>
                <w:spacing w:val="-2"/>
                <w:sz w:val="24"/>
              </w:rPr>
            </w:pPr>
            <w:r w:rsidRPr="00AC191C">
              <w:rPr>
                <w:spacing w:val="-2"/>
                <w:sz w:val="24"/>
              </w:rPr>
              <w:t>ASIGNATURA</w:t>
            </w:r>
          </w:p>
        </w:tc>
      </w:tr>
      <w:tr w:rsidR="00AC191C" w14:paraId="131A21B3" w14:textId="77777777" w:rsidTr="00BC632F">
        <w:trPr>
          <w:trHeight w:val="474"/>
          <w:jc w:val="center"/>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14:paraId="1A851923" w14:textId="7B608A3E" w:rsidR="00AC191C" w:rsidRDefault="00AC191C" w:rsidP="00AC191C">
            <w:pPr>
              <w:pStyle w:val="TableParagraph"/>
              <w:spacing w:before="1"/>
              <w:ind w:left="729"/>
              <w:jc w:val="both"/>
              <w:rPr>
                <w:b w:val="0"/>
                <w:spacing w:val="-2"/>
                <w:sz w:val="24"/>
              </w:rPr>
            </w:pPr>
            <w:r>
              <w:rPr>
                <w:sz w:val="24"/>
              </w:rPr>
              <w:t>5to</w:t>
            </w:r>
            <w:r>
              <w:rPr>
                <w:spacing w:val="-5"/>
                <w:sz w:val="24"/>
              </w:rPr>
              <w:t xml:space="preserve"> </w:t>
            </w:r>
            <w:r>
              <w:rPr>
                <w:spacing w:val="-10"/>
                <w:sz w:val="24"/>
              </w:rPr>
              <w:t>A</w:t>
            </w:r>
          </w:p>
        </w:tc>
        <w:tc>
          <w:tcPr>
            <w:cnfStyle w:val="000010000000" w:firstRow="0" w:lastRow="0" w:firstColumn="0" w:lastColumn="0" w:oddVBand="1" w:evenVBand="0" w:oddHBand="0" w:evenHBand="0" w:firstRowFirstColumn="0" w:firstRowLastColumn="0" w:lastRowFirstColumn="0" w:lastRowLastColumn="0"/>
            <w:tcW w:w="3289" w:type="dxa"/>
            <w:shd w:val="clear" w:color="auto" w:fill="auto"/>
          </w:tcPr>
          <w:p w14:paraId="7F221772" w14:textId="41A45918" w:rsidR="00AC191C" w:rsidRDefault="00AC191C" w:rsidP="00AC191C">
            <w:pPr>
              <w:pStyle w:val="TableParagraph"/>
              <w:spacing w:before="1"/>
              <w:ind w:left="284"/>
              <w:jc w:val="both"/>
              <w:rPr>
                <w:b/>
                <w:spacing w:val="-2"/>
                <w:sz w:val="24"/>
              </w:rPr>
            </w:pPr>
            <w:r>
              <w:rPr>
                <w:spacing w:val="-2"/>
                <w:sz w:val="24"/>
              </w:rPr>
              <w:t>Henríquez</w:t>
            </w:r>
            <w:r>
              <w:rPr>
                <w:spacing w:val="-4"/>
                <w:sz w:val="24"/>
              </w:rPr>
              <w:t xml:space="preserve"> </w:t>
            </w:r>
            <w:r>
              <w:rPr>
                <w:spacing w:val="-2"/>
                <w:sz w:val="24"/>
              </w:rPr>
              <w:t>Conejeros</w:t>
            </w:r>
            <w:r>
              <w:rPr>
                <w:spacing w:val="1"/>
                <w:sz w:val="24"/>
              </w:rPr>
              <w:t xml:space="preserve"> </w:t>
            </w:r>
            <w:r>
              <w:rPr>
                <w:spacing w:val="-4"/>
                <w:sz w:val="24"/>
              </w:rPr>
              <w:t>Pablo</w:t>
            </w:r>
          </w:p>
        </w:tc>
        <w:tc>
          <w:tcPr>
            <w:cnfStyle w:val="000100000000" w:firstRow="0" w:lastRow="0" w:firstColumn="0" w:lastColumn="1" w:oddVBand="0" w:evenVBand="0" w:oddHBand="0" w:evenHBand="0" w:firstRowFirstColumn="0" w:firstRowLastColumn="0" w:lastRowFirstColumn="0" w:lastRowLastColumn="0"/>
            <w:tcW w:w="3664" w:type="dxa"/>
            <w:gridSpan w:val="2"/>
            <w:shd w:val="clear" w:color="auto" w:fill="auto"/>
          </w:tcPr>
          <w:p w14:paraId="59EA7868" w14:textId="77777777" w:rsidR="00AC191C" w:rsidRDefault="00AC191C" w:rsidP="00AC191C">
            <w:pPr>
              <w:pStyle w:val="TableParagraph"/>
              <w:spacing w:before="83"/>
              <w:ind w:left="1302" w:right="1258"/>
              <w:jc w:val="both"/>
              <w:rPr>
                <w:b w:val="0"/>
                <w:spacing w:val="-2"/>
                <w:sz w:val="24"/>
              </w:rPr>
            </w:pPr>
          </w:p>
        </w:tc>
      </w:tr>
      <w:tr w:rsidR="00AC191C" w14:paraId="2B36B69C" w14:textId="77777777" w:rsidTr="00BC632F">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14:paraId="6E5516DF" w14:textId="58FACF33" w:rsidR="00AC191C" w:rsidRDefault="00AC191C" w:rsidP="00AC191C">
            <w:pPr>
              <w:pStyle w:val="TableParagraph"/>
              <w:spacing w:before="1"/>
              <w:ind w:left="729"/>
              <w:jc w:val="both"/>
              <w:rPr>
                <w:b w:val="0"/>
                <w:spacing w:val="-2"/>
                <w:sz w:val="24"/>
              </w:rPr>
            </w:pPr>
            <w:r>
              <w:rPr>
                <w:sz w:val="24"/>
              </w:rPr>
              <w:t>5to</w:t>
            </w:r>
            <w:r>
              <w:rPr>
                <w:spacing w:val="-5"/>
                <w:sz w:val="24"/>
              </w:rPr>
              <w:t xml:space="preserve"> </w:t>
            </w:r>
            <w:r>
              <w:rPr>
                <w:spacing w:val="-10"/>
                <w:sz w:val="24"/>
              </w:rPr>
              <w:t>B</w:t>
            </w:r>
          </w:p>
        </w:tc>
        <w:tc>
          <w:tcPr>
            <w:cnfStyle w:val="000010000000" w:firstRow="0" w:lastRow="0" w:firstColumn="0" w:lastColumn="0" w:oddVBand="1" w:evenVBand="0" w:oddHBand="0" w:evenHBand="0" w:firstRowFirstColumn="0" w:firstRowLastColumn="0" w:lastRowFirstColumn="0" w:lastRowLastColumn="0"/>
            <w:tcW w:w="3289" w:type="dxa"/>
            <w:shd w:val="clear" w:color="auto" w:fill="auto"/>
          </w:tcPr>
          <w:p w14:paraId="515B56EE" w14:textId="28EBBD6E" w:rsidR="00AC191C" w:rsidRDefault="00AC191C" w:rsidP="00AC191C">
            <w:pPr>
              <w:pStyle w:val="TableParagraph"/>
              <w:spacing w:before="1"/>
              <w:ind w:left="284"/>
              <w:jc w:val="both"/>
              <w:rPr>
                <w:b/>
                <w:spacing w:val="-2"/>
                <w:sz w:val="24"/>
              </w:rPr>
            </w:pPr>
            <w:r>
              <w:rPr>
                <w:sz w:val="24"/>
              </w:rPr>
              <w:t>Vega</w:t>
            </w:r>
            <w:r>
              <w:rPr>
                <w:spacing w:val="-1"/>
                <w:sz w:val="24"/>
              </w:rPr>
              <w:t xml:space="preserve"> </w:t>
            </w:r>
            <w:r>
              <w:rPr>
                <w:spacing w:val="-2"/>
                <w:sz w:val="24"/>
              </w:rPr>
              <w:t>Katherine</w:t>
            </w:r>
          </w:p>
        </w:tc>
        <w:tc>
          <w:tcPr>
            <w:cnfStyle w:val="000100000000" w:firstRow="0" w:lastRow="0" w:firstColumn="0" w:lastColumn="1" w:oddVBand="0" w:evenVBand="0" w:oddHBand="0" w:evenHBand="0" w:firstRowFirstColumn="0" w:firstRowLastColumn="0" w:lastRowFirstColumn="0" w:lastRowLastColumn="0"/>
            <w:tcW w:w="3664" w:type="dxa"/>
            <w:gridSpan w:val="2"/>
            <w:shd w:val="clear" w:color="auto" w:fill="auto"/>
          </w:tcPr>
          <w:p w14:paraId="3822D449" w14:textId="77777777" w:rsidR="00AC191C" w:rsidRDefault="00AC191C" w:rsidP="00AC191C">
            <w:pPr>
              <w:pStyle w:val="TableParagraph"/>
              <w:spacing w:before="83"/>
              <w:ind w:left="1302" w:right="1258"/>
              <w:jc w:val="both"/>
              <w:rPr>
                <w:b w:val="0"/>
                <w:spacing w:val="-2"/>
                <w:sz w:val="24"/>
              </w:rPr>
            </w:pPr>
          </w:p>
        </w:tc>
      </w:tr>
      <w:tr w:rsidR="00AC191C" w14:paraId="6852BF75" w14:textId="77777777" w:rsidTr="00BC632F">
        <w:trPr>
          <w:trHeight w:val="474"/>
          <w:jc w:val="center"/>
        </w:trPr>
        <w:tc>
          <w:tcPr>
            <w:cnfStyle w:val="001000000000" w:firstRow="0" w:lastRow="0" w:firstColumn="1" w:lastColumn="0" w:oddVBand="0" w:evenVBand="0" w:oddHBand="0" w:evenHBand="0" w:firstRowFirstColumn="0" w:firstRowLastColumn="0" w:lastRowFirstColumn="0" w:lastRowLastColumn="0"/>
            <w:tcW w:w="2137" w:type="dxa"/>
          </w:tcPr>
          <w:p w14:paraId="3ADE5CF9" w14:textId="76CEFFFF" w:rsidR="00AC191C" w:rsidRDefault="00AC191C" w:rsidP="00AC191C">
            <w:pPr>
              <w:pStyle w:val="TableParagraph"/>
              <w:spacing w:before="1"/>
              <w:ind w:left="729"/>
              <w:jc w:val="both"/>
              <w:rPr>
                <w:b w:val="0"/>
                <w:spacing w:val="-2"/>
                <w:sz w:val="24"/>
              </w:rPr>
            </w:pPr>
            <w:r>
              <w:rPr>
                <w:sz w:val="24"/>
              </w:rPr>
              <w:t>6to</w:t>
            </w:r>
            <w:r>
              <w:rPr>
                <w:spacing w:val="-5"/>
                <w:sz w:val="24"/>
              </w:rPr>
              <w:t xml:space="preserve"> </w:t>
            </w:r>
            <w:r>
              <w:rPr>
                <w:spacing w:val="-10"/>
                <w:sz w:val="24"/>
              </w:rPr>
              <w:t>A</w:t>
            </w:r>
          </w:p>
        </w:tc>
        <w:tc>
          <w:tcPr>
            <w:cnfStyle w:val="000010000000" w:firstRow="0" w:lastRow="0" w:firstColumn="0" w:lastColumn="0" w:oddVBand="1" w:evenVBand="0" w:oddHBand="0" w:evenHBand="0" w:firstRowFirstColumn="0" w:firstRowLastColumn="0" w:lastRowFirstColumn="0" w:lastRowLastColumn="0"/>
            <w:tcW w:w="3289" w:type="dxa"/>
          </w:tcPr>
          <w:p w14:paraId="7FA1A0A2" w14:textId="7E3FCE12" w:rsidR="00AC191C" w:rsidRDefault="00AC191C" w:rsidP="00AC191C">
            <w:pPr>
              <w:pStyle w:val="TableParagraph"/>
              <w:spacing w:before="1"/>
              <w:ind w:left="284"/>
              <w:jc w:val="both"/>
              <w:rPr>
                <w:b/>
                <w:spacing w:val="-2"/>
                <w:sz w:val="24"/>
              </w:rPr>
            </w:pPr>
            <w:r>
              <w:rPr>
                <w:spacing w:val="-2"/>
                <w:sz w:val="24"/>
              </w:rPr>
              <w:t>Cifuentes</w:t>
            </w:r>
            <w:r>
              <w:rPr>
                <w:spacing w:val="-11"/>
                <w:sz w:val="24"/>
              </w:rPr>
              <w:t xml:space="preserve"> </w:t>
            </w:r>
            <w:r>
              <w:rPr>
                <w:spacing w:val="-2"/>
                <w:sz w:val="24"/>
              </w:rPr>
              <w:t>Mora</w:t>
            </w:r>
            <w:r>
              <w:rPr>
                <w:spacing w:val="-4"/>
                <w:sz w:val="24"/>
              </w:rPr>
              <w:t xml:space="preserve"> </w:t>
            </w:r>
            <w:r>
              <w:rPr>
                <w:spacing w:val="-2"/>
                <w:sz w:val="24"/>
              </w:rPr>
              <w:t>Cristian</w:t>
            </w:r>
          </w:p>
        </w:tc>
        <w:tc>
          <w:tcPr>
            <w:cnfStyle w:val="000100000000" w:firstRow="0" w:lastRow="0" w:firstColumn="0" w:lastColumn="1" w:oddVBand="0" w:evenVBand="0" w:oddHBand="0" w:evenHBand="0" w:firstRowFirstColumn="0" w:firstRowLastColumn="0" w:lastRowFirstColumn="0" w:lastRowLastColumn="0"/>
            <w:tcW w:w="3664" w:type="dxa"/>
            <w:gridSpan w:val="2"/>
          </w:tcPr>
          <w:p w14:paraId="769C616E" w14:textId="77777777" w:rsidR="00AC191C" w:rsidRDefault="00AC191C" w:rsidP="00AC191C">
            <w:pPr>
              <w:pStyle w:val="TableParagraph"/>
              <w:spacing w:before="83"/>
              <w:ind w:left="1302" w:right="1258"/>
              <w:jc w:val="both"/>
              <w:rPr>
                <w:b w:val="0"/>
                <w:spacing w:val="-2"/>
                <w:sz w:val="24"/>
              </w:rPr>
            </w:pPr>
          </w:p>
        </w:tc>
      </w:tr>
      <w:tr w:rsidR="00AC191C" w14:paraId="49E2DBB7" w14:textId="77777777" w:rsidTr="00BC632F">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137" w:type="dxa"/>
          </w:tcPr>
          <w:p w14:paraId="5D1EEB5D" w14:textId="70D1933B" w:rsidR="00AC191C" w:rsidRDefault="00AC191C" w:rsidP="00AC191C">
            <w:pPr>
              <w:pStyle w:val="TableParagraph"/>
              <w:spacing w:before="1"/>
              <w:ind w:left="729"/>
              <w:jc w:val="both"/>
              <w:rPr>
                <w:b w:val="0"/>
                <w:spacing w:val="-2"/>
                <w:sz w:val="24"/>
              </w:rPr>
            </w:pPr>
            <w:r>
              <w:rPr>
                <w:sz w:val="24"/>
              </w:rPr>
              <w:t>6to</w:t>
            </w:r>
            <w:r>
              <w:rPr>
                <w:spacing w:val="-5"/>
                <w:sz w:val="24"/>
              </w:rPr>
              <w:t xml:space="preserve"> </w:t>
            </w:r>
            <w:r>
              <w:rPr>
                <w:spacing w:val="-10"/>
                <w:sz w:val="24"/>
              </w:rPr>
              <w:t>B</w:t>
            </w:r>
          </w:p>
        </w:tc>
        <w:tc>
          <w:tcPr>
            <w:cnfStyle w:val="000010000000" w:firstRow="0" w:lastRow="0" w:firstColumn="0" w:lastColumn="0" w:oddVBand="1" w:evenVBand="0" w:oddHBand="0" w:evenHBand="0" w:firstRowFirstColumn="0" w:firstRowLastColumn="0" w:lastRowFirstColumn="0" w:lastRowLastColumn="0"/>
            <w:tcW w:w="3289" w:type="dxa"/>
          </w:tcPr>
          <w:p w14:paraId="06384494" w14:textId="330A20AA" w:rsidR="00AC191C" w:rsidRDefault="00AC191C" w:rsidP="00AC191C">
            <w:pPr>
              <w:pStyle w:val="TableParagraph"/>
              <w:spacing w:before="1"/>
              <w:ind w:left="284"/>
              <w:jc w:val="both"/>
              <w:rPr>
                <w:b/>
                <w:spacing w:val="-2"/>
                <w:sz w:val="24"/>
              </w:rPr>
            </w:pPr>
            <w:r>
              <w:rPr>
                <w:spacing w:val="-2"/>
                <w:sz w:val="24"/>
              </w:rPr>
              <w:t>Acuña</w:t>
            </w:r>
            <w:r>
              <w:rPr>
                <w:spacing w:val="-9"/>
                <w:sz w:val="24"/>
              </w:rPr>
              <w:t xml:space="preserve"> </w:t>
            </w:r>
            <w:proofErr w:type="spellStart"/>
            <w:r>
              <w:rPr>
                <w:spacing w:val="-2"/>
                <w:sz w:val="24"/>
              </w:rPr>
              <w:t>Pincheira</w:t>
            </w:r>
            <w:proofErr w:type="spellEnd"/>
            <w:r>
              <w:rPr>
                <w:spacing w:val="-2"/>
                <w:sz w:val="24"/>
              </w:rPr>
              <w:t xml:space="preserve"> Carolina</w:t>
            </w:r>
          </w:p>
        </w:tc>
        <w:tc>
          <w:tcPr>
            <w:cnfStyle w:val="000100000000" w:firstRow="0" w:lastRow="0" w:firstColumn="0" w:lastColumn="1" w:oddVBand="0" w:evenVBand="0" w:oddHBand="0" w:evenHBand="0" w:firstRowFirstColumn="0" w:firstRowLastColumn="0" w:lastRowFirstColumn="0" w:lastRowLastColumn="0"/>
            <w:tcW w:w="3664" w:type="dxa"/>
            <w:gridSpan w:val="2"/>
          </w:tcPr>
          <w:p w14:paraId="37AB838F" w14:textId="77777777" w:rsidR="00AC191C" w:rsidRDefault="00AC191C" w:rsidP="00AC191C">
            <w:pPr>
              <w:pStyle w:val="TableParagraph"/>
              <w:spacing w:before="83"/>
              <w:ind w:left="1302" w:right="1258"/>
              <w:jc w:val="both"/>
              <w:rPr>
                <w:b w:val="0"/>
                <w:spacing w:val="-2"/>
                <w:sz w:val="24"/>
              </w:rPr>
            </w:pPr>
          </w:p>
        </w:tc>
      </w:tr>
      <w:tr w:rsidR="00AC191C" w14:paraId="4311811F" w14:textId="77777777" w:rsidTr="00BC632F">
        <w:trPr>
          <w:trHeight w:val="474"/>
          <w:jc w:val="center"/>
        </w:trPr>
        <w:tc>
          <w:tcPr>
            <w:cnfStyle w:val="001000000000" w:firstRow="0" w:lastRow="0" w:firstColumn="1" w:lastColumn="0" w:oddVBand="0" w:evenVBand="0" w:oddHBand="0" w:evenHBand="0" w:firstRowFirstColumn="0" w:firstRowLastColumn="0" w:lastRowFirstColumn="0" w:lastRowLastColumn="0"/>
            <w:tcW w:w="2137" w:type="dxa"/>
          </w:tcPr>
          <w:p w14:paraId="6AD63F91" w14:textId="08A7870F" w:rsidR="00AC191C" w:rsidRDefault="00AC191C" w:rsidP="00AC191C">
            <w:pPr>
              <w:pStyle w:val="TableParagraph"/>
              <w:spacing w:before="1"/>
              <w:ind w:left="729"/>
              <w:jc w:val="both"/>
              <w:rPr>
                <w:b w:val="0"/>
                <w:spacing w:val="-2"/>
                <w:sz w:val="24"/>
              </w:rPr>
            </w:pPr>
            <w:r>
              <w:rPr>
                <w:sz w:val="24"/>
              </w:rPr>
              <w:t>7mo</w:t>
            </w:r>
            <w:r>
              <w:rPr>
                <w:spacing w:val="-1"/>
                <w:sz w:val="24"/>
              </w:rPr>
              <w:t xml:space="preserve"> </w:t>
            </w:r>
            <w:r>
              <w:rPr>
                <w:spacing w:val="-10"/>
                <w:sz w:val="24"/>
              </w:rPr>
              <w:t>A</w:t>
            </w:r>
          </w:p>
        </w:tc>
        <w:tc>
          <w:tcPr>
            <w:cnfStyle w:val="000010000000" w:firstRow="0" w:lastRow="0" w:firstColumn="0" w:lastColumn="0" w:oddVBand="1" w:evenVBand="0" w:oddHBand="0" w:evenHBand="0" w:firstRowFirstColumn="0" w:firstRowLastColumn="0" w:lastRowFirstColumn="0" w:lastRowLastColumn="0"/>
            <w:tcW w:w="3289" w:type="dxa"/>
          </w:tcPr>
          <w:p w14:paraId="38517FD5" w14:textId="1DF4F9E2" w:rsidR="00AC191C" w:rsidRDefault="00AC191C" w:rsidP="00AC191C">
            <w:pPr>
              <w:pStyle w:val="TableParagraph"/>
              <w:spacing w:before="1"/>
              <w:ind w:left="284"/>
              <w:jc w:val="both"/>
              <w:rPr>
                <w:b/>
                <w:spacing w:val="-2"/>
                <w:sz w:val="24"/>
              </w:rPr>
            </w:pPr>
            <w:r>
              <w:rPr>
                <w:spacing w:val="-2"/>
                <w:sz w:val="24"/>
              </w:rPr>
              <w:t>Meneses</w:t>
            </w:r>
            <w:r>
              <w:rPr>
                <w:spacing w:val="-3"/>
                <w:sz w:val="24"/>
              </w:rPr>
              <w:t xml:space="preserve"> </w:t>
            </w:r>
            <w:r>
              <w:rPr>
                <w:spacing w:val="-2"/>
                <w:sz w:val="24"/>
              </w:rPr>
              <w:t>Salazar</w:t>
            </w:r>
            <w:r>
              <w:rPr>
                <w:sz w:val="24"/>
              </w:rPr>
              <w:t xml:space="preserve"> </w:t>
            </w:r>
            <w:r>
              <w:rPr>
                <w:spacing w:val="-4"/>
                <w:sz w:val="24"/>
              </w:rPr>
              <w:t>Alex</w:t>
            </w:r>
          </w:p>
        </w:tc>
        <w:tc>
          <w:tcPr>
            <w:cnfStyle w:val="000100000000" w:firstRow="0" w:lastRow="0" w:firstColumn="0" w:lastColumn="1" w:oddVBand="0" w:evenVBand="0" w:oddHBand="0" w:evenHBand="0" w:firstRowFirstColumn="0" w:firstRowLastColumn="0" w:lastRowFirstColumn="0" w:lastRowLastColumn="0"/>
            <w:tcW w:w="3664" w:type="dxa"/>
            <w:gridSpan w:val="2"/>
          </w:tcPr>
          <w:p w14:paraId="29A1E66C" w14:textId="1E2859CF" w:rsidR="00AC191C" w:rsidRDefault="00AC191C" w:rsidP="00AC191C">
            <w:pPr>
              <w:pStyle w:val="TableParagraph"/>
              <w:spacing w:before="83"/>
              <w:ind w:left="1302" w:right="1258"/>
              <w:jc w:val="both"/>
              <w:rPr>
                <w:b w:val="0"/>
                <w:spacing w:val="-2"/>
                <w:sz w:val="24"/>
              </w:rPr>
            </w:pPr>
          </w:p>
        </w:tc>
      </w:tr>
      <w:tr w:rsidR="00AC191C" w14:paraId="368F041E" w14:textId="77777777" w:rsidTr="00BC632F">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137" w:type="dxa"/>
          </w:tcPr>
          <w:p w14:paraId="39C9089F" w14:textId="026BE628" w:rsidR="00AC191C" w:rsidRDefault="00AC191C" w:rsidP="00AC191C">
            <w:pPr>
              <w:pStyle w:val="TableParagraph"/>
              <w:spacing w:before="1"/>
              <w:ind w:left="729"/>
              <w:jc w:val="both"/>
              <w:rPr>
                <w:b w:val="0"/>
                <w:spacing w:val="-2"/>
                <w:sz w:val="24"/>
              </w:rPr>
            </w:pPr>
            <w:r>
              <w:rPr>
                <w:sz w:val="24"/>
              </w:rPr>
              <w:t>7mo</w:t>
            </w:r>
            <w:r>
              <w:rPr>
                <w:spacing w:val="-1"/>
                <w:sz w:val="24"/>
              </w:rPr>
              <w:t xml:space="preserve"> </w:t>
            </w:r>
            <w:r>
              <w:rPr>
                <w:spacing w:val="-10"/>
                <w:sz w:val="24"/>
              </w:rPr>
              <w:t>B</w:t>
            </w:r>
          </w:p>
        </w:tc>
        <w:tc>
          <w:tcPr>
            <w:cnfStyle w:val="000010000000" w:firstRow="0" w:lastRow="0" w:firstColumn="0" w:lastColumn="0" w:oddVBand="1" w:evenVBand="0" w:oddHBand="0" w:evenHBand="0" w:firstRowFirstColumn="0" w:firstRowLastColumn="0" w:lastRowFirstColumn="0" w:lastRowLastColumn="0"/>
            <w:tcW w:w="3289" w:type="dxa"/>
          </w:tcPr>
          <w:p w14:paraId="705C85B7" w14:textId="006944BB" w:rsidR="00AC191C" w:rsidRDefault="00AC191C" w:rsidP="00AC191C">
            <w:pPr>
              <w:pStyle w:val="TableParagraph"/>
              <w:spacing w:before="1"/>
              <w:ind w:left="284"/>
              <w:jc w:val="both"/>
              <w:rPr>
                <w:b/>
                <w:spacing w:val="-2"/>
                <w:sz w:val="24"/>
              </w:rPr>
            </w:pPr>
            <w:proofErr w:type="spellStart"/>
            <w:r>
              <w:rPr>
                <w:sz w:val="24"/>
              </w:rPr>
              <w:t>Veloso</w:t>
            </w:r>
            <w:proofErr w:type="spellEnd"/>
            <w:r>
              <w:rPr>
                <w:spacing w:val="-14"/>
                <w:sz w:val="24"/>
              </w:rPr>
              <w:t xml:space="preserve"> </w:t>
            </w:r>
            <w:r>
              <w:rPr>
                <w:sz w:val="24"/>
              </w:rPr>
              <w:t>Jiménez</w:t>
            </w:r>
            <w:r>
              <w:rPr>
                <w:spacing w:val="-11"/>
                <w:sz w:val="24"/>
              </w:rPr>
              <w:t xml:space="preserve"> </w:t>
            </w:r>
            <w:proofErr w:type="spellStart"/>
            <w:r>
              <w:rPr>
                <w:spacing w:val="-2"/>
                <w:sz w:val="24"/>
              </w:rPr>
              <w:t>Yoselin</w:t>
            </w:r>
            <w:proofErr w:type="spellEnd"/>
          </w:p>
        </w:tc>
        <w:tc>
          <w:tcPr>
            <w:cnfStyle w:val="000100000000" w:firstRow="0" w:lastRow="0" w:firstColumn="0" w:lastColumn="1" w:oddVBand="0" w:evenVBand="0" w:oddHBand="0" w:evenHBand="0" w:firstRowFirstColumn="0" w:firstRowLastColumn="0" w:lastRowFirstColumn="0" w:lastRowLastColumn="0"/>
            <w:tcW w:w="3664" w:type="dxa"/>
            <w:gridSpan w:val="2"/>
          </w:tcPr>
          <w:p w14:paraId="2882A209" w14:textId="77777777" w:rsidR="00AC191C" w:rsidRDefault="00AC191C" w:rsidP="00AC191C">
            <w:pPr>
              <w:pStyle w:val="TableParagraph"/>
              <w:spacing w:before="83"/>
              <w:ind w:left="1302" w:right="1258"/>
              <w:jc w:val="both"/>
              <w:rPr>
                <w:b w:val="0"/>
                <w:spacing w:val="-2"/>
                <w:sz w:val="24"/>
              </w:rPr>
            </w:pPr>
          </w:p>
        </w:tc>
      </w:tr>
      <w:tr w:rsidR="00AC191C" w14:paraId="353B29FD" w14:textId="77777777" w:rsidTr="00BC632F">
        <w:trPr>
          <w:trHeight w:val="474"/>
          <w:jc w:val="center"/>
        </w:trPr>
        <w:tc>
          <w:tcPr>
            <w:cnfStyle w:val="001000000000" w:firstRow="0" w:lastRow="0" w:firstColumn="1" w:lastColumn="0" w:oddVBand="0" w:evenVBand="0" w:oddHBand="0" w:evenHBand="0" w:firstRowFirstColumn="0" w:firstRowLastColumn="0" w:lastRowFirstColumn="0" w:lastRowLastColumn="0"/>
            <w:tcW w:w="2137" w:type="dxa"/>
          </w:tcPr>
          <w:p w14:paraId="7DA1422B" w14:textId="2C38CC5C" w:rsidR="00AC191C" w:rsidRDefault="00AC191C" w:rsidP="00AC191C">
            <w:pPr>
              <w:pStyle w:val="TableParagraph"/>
              <w:spacing w:before="1"/>
              <w:ind w:left="729"/>
              <w:jc w:val="both"/>
              <w:rPr>
                <w:b w:val="0"/>
                <w:spacing w:val="-2"/>
                <w:sz w:val="24"/>
              </w:rPr>
            </w:pPr>
            <w:r>
              <w:rPr>
                <w:sz w:val="24"/>
              </w:rPr>
              <w:t>8vo</w:t>
            </w:r>
            <w:r>
              <w:rPr>
                <w:spacing w:val="-4"/>
                <w:sz w:val="24"/>
              </w:rPr>
              <w:t xml:space="preserve"> </w:t>
            </w:r>
            <w:r>
              <w:rPr>
                <w:spacing w:val="-10"/>
                <w:sz w:val="24"/>
              </w:rPr>
              <w:t>A</w:t>
            </w:r>
          </w:p>
        </w:tc>
        <w:tc>
          <w:tcPr>
            <w:cnfStyle w:val="000010000000" w:firstRow="0" w:lastRow="0" w:firstColumn="0" w:lastColumn="0" w:oddVBand="1" w:evenVBand="0" w:oddHBand="0" w:evenHBand="0" w:firstRowFirstColumn="0" w:firstRowLastColumn="0" w:lastRowFirstColumn="0" w:lastRowLastColumn="0"/>
            <w:tcW w:w="3289" w:type="dxa"/>
          </w:tcPr>
          <w:p w14:paraId="2E745905" w14:textId="1A04ADF5" w:rsidR="00AC191C" w:rsidRDefault="00AC191C" w:rsidP="00AC191C">
            <w:pPr>
              <w:pStyle w:val="TableParagraph"/>
              <w:spacing w:before="1"/>
              <w:ind w:left="888"/>
              <w:jc w:val="both"/>
              <w:rPr>
                <w:b/>
                <w:spacing w:val="-2"/>
                <w:sz w:val="24"/>
              </w:rPr>
            </w:pPr>
            <w:r>
              <w:rPr>
                <w:sz w:val="24"/>
              </w:rPr>
              <w:t>Retamal</w:t>
            </w:r>
            <w:r>
              <w:rPr>
                <w:spacing w:val="-17"/>
                <w:sz w:val="24"/>
              </w:rPr>
              <w:t xml:space="preserve"> </w:t>
            </w:r>
            <w:r>
              <w:rPr>
                <w:sz w:val="24"/>
              </w:rPr>
              <w:t>Meza</w:t>
            </w:r>
            <w:r>
              <w:rPr>
                <w:spacing w:val="-5"/>
                <w:sz w:val="24"/>
              </w:rPr>
              <w:t xml:space="preserve"> </w:t>
            </w:r>
            <w:r>
              <w:rPr>
                <w:spacing w:val="-2"/>
                <w:sz w:val="24"/>
              </w:rPr>
              <w:t>Siboney</w:t>
            </w:r>
          </w:p>
        </w:tc>
        <w:tc>
          <w:tcPr>
            <w:cnfStyle w:val="000100000000" w:firstRow="0" w:lastRow="0" w:firstColumn="0" w:lastColumn="1" w:oddVBand="0" w:evenVBand="0" w:oddHBand="0" w:evenHBand="0" w:firstRowFirstColumn="0" w:firstRowLastColumn="0" w:lastRowFirstColumn="0" w:lastRowLastColumn="0"/>
            <w:tcW w:w="3664" w:type="dxa"/>
            <w:gridSpan w:val="2"/>
          </w:tcPr>
          <w:p w14:paraId="4087CFC9" w14:textId="77777777" w:rsidR="00AC191C" w:rsidRDefault="00AC191C" w:rsidP="00AC191C">
            <w:pPr>
              <w:pStyle w:val="TableParagraph"/>
              <w:spacing w:before="83"/>
              <w:ind w:left="1302" w:right="1258"/>
              <w:jc w:val="both"/>
              <w:rPr>
                <w:b w:val="0"/>
                <w:spacing w:val="-2"/>
                <w:sz w:val="24"/>
              </w:rPr>
            </w:pPr>
          </w:p>
        </w:tc>
      </w:tr>
      <w:tr w:rsidR="00AC191C" w14:paraId="3CEEBEB5" w14:textId="77777777" w:rsidTr="00BC632F">
        <w:trPr>
          <w:cnfStyle w:val="010000000000" w:firstRow="0" w:lastRow="1" w:firstColumn="0" w:lastColumn="0" w:oddVBand="0" w:evenVBand="0" w:oddHBand="0"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137" w:type="dxa"/>
          </w:tcPr>
          <w:p w14:paraId="610897FA" w14:textId="40923CE3" w:rsidR="00AC191C" w:rsidRDefault="00AC191C" w:rsidP="00AC191C">
            <w:pPr>
              <w:pStyle w:val="TableParagraph"/>
              <w:spacing w:before="1"/>
              <w:ind w:left="729"/>
              <w:jc w:val="both"/>
              <w:rPr>
                <w:b w:val="0"/>
                <w:spacing w:val="-2"/>
                <w:sz w:val="24"/>
              </w:rPr>
            </w:pPr>
            <w:r>
              <w:rPr>
                <w:sz w:val="24"/>
              </w:rPr>
              <w:t>8vo</w:t>
            </w:r>
            <w:r>
              <w:rPr>
                <w:spacing w:val="-4"/>
                <w:sz w:val="24"/>
              </w:rPr>
              <w:t xml:space="preserve"> </w:t>
            </w:r>
            <w:r>
              <w:rPr>
                <w:spacing w:val="-10"/>
                <w:sz w:val="24"/>
              </w:rPr>
              <w:t>B</w:t>
            </w:r>
          </w:p>
        </w:tc>
        <w:tc>
          <w:tcPr>
            <w:cnfStyle w:val="000010000000" w:firstRow="0" w:lastRow="0" w:firstColumn="0" w:lastColumn="0" w:oddVBand="1" w:evenVBand="0" w:oddHBand="0" w:evenHBand="0" w:firstRowFirstColumn="0" w:firstRowLastColumn="0" w:lastRowFirstColumn="0" w:lastRowLastColumn="0"/>
            <w:tcW w:w="3289" w:type="dxa"/>
          </w:tcPr>
          <w:p w14:paraId="21BB4909" w14:textId="4536A2BC" w:rsidR="00AC191C" w:rsidRDefault="00AC191C" w:rsidP="00AC191C">
            <w:pPr>
              <w:pStyle w:val="TableParagraph"/>
              <w:spacing w:before="1"/>
              <w:ind w:left="888"/>
              <w:jc w:val="both"/>
              <w:rPr>
                <w:b w:val="0"/>
                <w:spacing w:val="-2"/>
                <w:sz w:val="24"/>
              </w:rPr>
            </w:pPr>
            <w:r>
              <w:rPr>
                <w:spacing w:val="-2"/>
                <w:sz w:val="24"/>
              </w:rPr>
              <w:t>Sáez</w:t>
            </w:r>
            <w:r>
              <w:rPr>
                <w:spacing w:val="-6"/>
                <w:sz w:val="24"/>
              </w:rPr>
              <w:t xml:space="preserve"> </w:t>
            </w:r>
            <w:r>
              <w:rPr>
                <w:spacing w:val="-2"/>
                <w:sz w:val="24"/>
              </w:rPr>
              <w:t>Zambrano</w:t>
            </w:r>
            <w:r>
              <w:rPr>
                <w:spacing w:val="-3"/>
                <w:sz w:val="24"/>
              </w:rPr>
              <w:t xml:space="preserve"> </w:t>
            </w:r>
            <w:r>
              <w:rPr>
                <w:spacing w:val="-2"/>
                <w:sz w:val="24"/>
              </w:rPr>
              <w:t>Verónica</w:t>
            </w:r>
          </w:p>
        </w:tc>
        <w:tc>
          <w:tcPr>
            <w:cnfStyle w:val="000100000000" w:firstRow="0" w:lastRow="0" w:firstColumn="0" w:lastColumn="1" w:oddVBand="0" w:evenVBand="0" w:oddHBand="0" w:evenHBand="0" w:firstRowFirstColumn="0" w:firstRowLastColumn="0" w:lastRowFirstColumn="0" w:lastRowLastColumn="0"/>
            <w:tcW w:w="3664" w:type="dxa"/>
            <w:gridSpan w:val="2"/>
          </w:tcPr>
          <w:p w14:paraId="28ED915F" w14:textId="77777777" w:rsidR="00AC191C" w:rsidRDefault="00AC191C" w:rsidP="00AC191C">
            <w:pPr>
              <w:pStyle w:val="TableParagraph"/>
              <w:spacing w:before="83"/>
              <w:ind w:left="1302" w:right="1258"/>
              <w:jc w:val="both"/>
              <w:rPr>
                <w:b w:val="0"/>
                <w:spacing w:val="-2"/>
                <w:sz w:val="24"/>
              </w:rPr>
            </w:pPr>
          </w:p>
        </w:tc>
      </w:tr>
    </w:tbl>
    <w:p w14:paraId="49B2C739" w14:textId="20ACE040" w:rsidR="00151A9B" w:rsidRDefault="00151A9B" w:rsidP="003660A6">
      <w:pPr>
        <w:tabs>
          <w:tab w:val="left" w:pos="1459"/>
        </w:tabs>
        <w:jc w:val="both"/>
        <w:rPr>
          <w:b/>
          <w:sz w:val="17"/>
        </w:rPr>
      </w:pPr>
    </w:p>
    <w:p w14:paraId="2323AED9" w14:textId="66D73054" w:rsidR="00AC191C" w:rsidRDefault="00AC191C" w:rsidP="003660A6">
      <w:pPr>
        <w:tabs>
          <w:tab w:val="left" w:pos="1459"/>
        </w:tabs>
        <w:jc w:val="both"/>
        <w:rPr>
          <w:b/>
          <w:sz w:val="17"/>
        </w:rPr>
      </w:pPr>
    </w:p>
    <w:p w14:paraId="686600DF" w14:textId="0243A58C" w:rsidR="00AC191C" w:rsidRDefault="00AC191C" w:rsidP="003660A6">
      <w:pPr>
        <w:tabs>
          <w:tab w:val="left" w:pos="1459"/>
        </w:tabs>
        <w:jc w:val="both"/>
        <w:rPr>
          <w:b/>
          <w:sz w:val="17"/>
        </w:rPr>
      </w:pPr>
    </w:p>
    <w:p w14:paraId="7832906C" w14:textId="54D01C98" w:rsidR="00AC191C" w:rsidRDefault="00AC191C" w:rsidP="003660A6">
      <w:pPr>
        <w:tabs>
          <w:tab w:val="left" w:pos="1459"/>
        </w:tabs>
        <w:jc w:val="both"/>
        <w:rPr>
          <w:b/>
          <w:sz w:val="17"/>
        </w:rPr>
      </w:pPr>
    </w:p>
    <w:p w14:paraId="2C27CDB1" w14:textId="77777777" w:rsidR="00203690" w:rsidRDefault="00203690" w:rsidP="003660A6">
      <w:pPr>
        <w:tabs>
          <w:tab w:val="left" w:pos="1459"/>
        </w:tabs>
        <w:jc w:val="both"/>
        <w:rPr>
          <w:b/>
          <w:sz w:val="17"/>
        </w:rPr>
      </w:pPr>
    </w:p>
    <w:p w14:paraId="0E0AB7F3" w14:textId="77777777" w:rsidR="00203690" w:rsidRDefault="00203690" w:rsidP="003660A6">
      <w:pPr>
        <w:tabs>
          <w:tab w:val="left" w:pos="1459"/>
        </w:tabs>
        <w:jc w:val="both"/>
        <w:rPr>
          <w:b/>
          <w:sz w:val="17"/>
        </w:rPr>
      </w:pPr>
    </w:p>
    <w:p w14:paraId="4C3FA50A" w14:textId="77777777" w:rsidR="00203690" w:rsidRDefault="00203690" w:rsidP="003660A6">
      <w:pPr>
        <w:tabs>
          <w:tab w:val="left" w:pos="1459"/>
        </w:tabs>
        <w:jc w:val="both"/>
        <w:rPr>
          <w:b/>
          <w:sz w:val="17"/>
        </w:rPr>
      </w:pPr>
    </w:p>
    <w:p w14:paraId="4EE5D90C" w14:textId="173E79AA" w:rsidR="00AC191C" w:rsidRDefault="00AC191C" w:rsidP="003660A6">
      <w:pPr>
        <w:tabs>
          <w:tab w:val="left" w:pos="1459"/>
        </w:tabs>
        <w:jc w:val="both"/>
        <w:rPr>
          <w:b/>
          <w:sz w:val="17"/>
        </w:rPr>
      </w:pPr>
    </w:p>
    <w:p w14:paraId="52CE29BA" w14:textId="77777777" w:rsidR="00AC191C" w:rsidRDefault="00AC191C" w:rsidP="003660A6">
      <w:pPr>
        <w:tabs>
          <w:tab w:val="left" w:pos="1459"/>
        </w:tabs>
        <w:jc w:val="both"/>
        <w:rPr>
          <w:b/>
          <w:sz w:val="17"/>
        </w:rPr>
      </w:pPr>
    </w:p>
    <w:tbl>
      <w:tblPr>
        <w:tblStyle w:val="GridTable4Accent6"/>
        <w:tblW w:w="0" w:type="auto"/>
        <w:jc w:val="center"/>
        <w:tblLayout w:type="fixed"/>
        <w:tblLook w:val="01E0" w:firstRow="1" w:lastRow="1" w:firstColumn="1" w:lastColumn="1" w:noHBand="0" w:noVBand="0"/>
      </w:tblPr>
      <w:tblGrid>
        <w:gridCol w:w="2137"/>
        <w:gridCol w:w="3289"/>
        <w:gridCol w:w="1829"/>
        <w:gridCol w:w="1829"/>
      </w:tblGrid>
      <w:tr w:rsidR="00151A9B" w14:paraId="2C989B17" w14:textId="77777777" w:rsidTr="00BC632F">
        <w:trPr>
          <w:cnfStyle w:val="100000000000" w:firstRow="1" w:lastRow="0" w:firstColumn="0" w:lastColumn="0" w:oddVBand="0" w:evenVBand="0" w:oddHBand="0"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2137" w:type="dxa"/>
          </w:tcPr>
          <w:p w14:paraId="2692C7D4" w14:textId="77777777" w:rsidR="00151A9B" w:rsidRDefault="003763FC" w:rsidP="003660A6">
            <w:pPr>
              <w:pStyle w:val="TableParagraph"/>
              <w:spacing w:before="9" w:line="278" w:lineRule="exact"/>
              <w:ind w:left="125"/>
              <w:jc w:val="both"/>
              <w:rPr>
                <w:b w:val="0"/>
                <w:sz w:val="24"/>
              </w:rPr>
            </w:pPr>
            <w:r>
              <w:rPr>
                <w:b w:val="0"/>
                <w:sz w:val="24"/>
              </w:rPr>
              <w:lastRenderedPageBreak/>
              <w:t>PROFESOR</w:t>
            </w:r>
            <w:r>
              <w:rPr>
                <w:b w:val="0"/>
                <w:spacing w:val="-14"/>
                <w:sz w:val="24"/>
              </w:rPr>
              <w:t xml:space="preserve"> </w:t>
            </w:r>
            <w:r>
              <w:rPr>
                <w:b w:val="0"/>
                <w:sz w:val="24"/>
              </w:rPr>
              <w:t xml:space="preserve">DE </w:t>
            </w:r>
            <w:r>
              <w:rPr>
                <w:b w:val="0"/>
                <w:spacing w:val="-6"/>
                <w:sz w:val="24"/>
              </w:rPr>
              <w:t>ASIGNATURAS</w:t>
            </w:r>
          </w:p>
        </w:tc>
        <w:tc>
          <w:tcPr>
            <w:cnfStyle w:val="000010000000" w:firstRow="0" w:lastRow="0" w:firstColumn="0" w:lastColumn="0" w:oddVBand="1" w:evenVBand="0" w:oddHBand="0" w:evenHBand="0" w:firstRowFirstColumn="0" w:firstRowLastColumn="0" w:lastRowFirstColumn="0" w:lastRowLastColumn="0"/>
            <w:tcW w:w="3289" w:type="dxa"/>
          </w:tcPr>
          <w:p w14:paraId="35CD0D17" w14:textId="77777777" w:rsidR="00151A9B" w:rsidRDefault="003763FC" w:rsidP="003660A6">
            <w:pPr>
              <w:pStyle w:val="TableParagraph"/>
              <w:spacing w:line="280" w:lineRule="exact"/>
              <w:ind w:left="1182" w:right="1152"/>
              <w:jc w:val="both"/>
              <w:rPr>
                <w:b w:val="0"/>
                <w:sz w:val="24"/>
              </w:rPr>
            </w:pPr>
            <w:r>
              <w:rPr>
                <w:b w:val="0"/>
                <w:spacing w:val="-2"/>
                <w:sz w:val="24"/>
              </w:rPr>
              <w:t>NOMBRE</w:t>
            </w:r>
          </w:p>
        </w:tc>
        <w:tc>
          <w:tcPr>
            <w:cnfStyle w:val="000100000000" w:firstRow="0" w:lastRow="0" w:firstColumn="0" w:lastColumn="1" w:oddVBand="0" w:evenVBand="0" w:oddHBand="0" w:evenHBand="0" w:firstRowFirstColumn="0" w:firstRowLastColumn="0" w:lastRowFirstColumn="0" w:lastRowLastColumn="0"/>
            <w:tcW w:w="3658" w:type="dxa"/>
            <w:gridSpan w:val="2"/>
          </w:tcPr>
          <w:p w14:paraId="167BF5FD" w14:textId="77777777" w:rsidR="00151A9B" w:rsidRDefault="003763FC" w:rsidP="003660A6">
            <w:pPr>
              <w:pStyle w:val="TableParagraph"/>
              <w:spacing w:before="150"/>
              <w:ind w:left="1349" w:right="1315"/>
              <w:jc w:val="both"/>
              <w:rPr>
                <w:b w:val="0"/>
                <w:sz w:val="24"/>
              </w:rPr>
            </w:pPr>
            <w:r>
              <w:rPr>
                <w:b w:val="0"/>
                <w:spacing w:val="-2"/>
                <w:sz w:val="24"/>
              </w:rPr>
              <w:t>CICLO</w:t>
            </w:r>
          </w:p>
        </w:tc>
      </w:tr>
      <w:tr w:rsidR="00151A9B" w14:paraId="12E54E29" w14:textId="77777777" w:rsidTr="00BC632F">
        <w:trPr>
          <w:cnfStyle w:val="000000100000" w:firstRow="0" w:lastRow="0" w:firstColumn="0" w:lastColumn="0" w:oddVBand="0" w:evenVBand="0" w:oddHBand="1"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2137" w:type="dxa"/>
          </w:tcPr>
          <w:p w14:paraId="75829353" w14:textId="77777777" w:rsidR="00151A9B" w:rsidRDefault="003763FC" w:rsidP="003660A6">
            <w:pPr>
              <w:pStyle w:val="TableParagraph"/>
              <w:spacing w:before="1"/>
              <w:ind w:left="125"/>
              <w:jc w:val="both"/>
              <w:rPr>
                <w:sz w:val="24"/>
              </w:rPr>
            </w:pPr>
            <w:r>
              <w:rPr>
                <w:spacing w:val="-2"/>
                <w:sz w:val="24"/>
              </w:rPr>
              <w:t>-Arte-</w:t>
            </w:r>
            <w:r>
              <w:rPr>
                <w:spacing w:val="-10"/>
                <w:sz w:val="24"/>
              </w:rPr>
              <w:t xml:space="preserve"> </w:t>
            </w:r>
            <w:r>
              <w:rPr>
                <w:spacing w:val="-2"/>
                <w:sz w:val="24"/>
              </w:rPr>
              <w:t>Tecnología</w:t>
            </w:r>
          </w:p>
        </w:tc>
        <w:tc>
          <w:tcPr>
            <w:cnfStyle w:val="000010000000" w:firstRow="0" w:lastRow="0" w:firstColumn="0" w:lastColumn="0" w:oddVBand="1" w:evenVBand="0" w:oddHBand="0" w:evenHBand="0" w:firstRowFirstColumn="0" w:firstRowLastColumn="0" w:lastRowFirstColumn="0" w:lastRowLastColumn="0"/>
            <w:tcW w:w="3289" w:type="dxa"/>
          </w:tcPr>
          <w:p w14:paraId="2D5ACC6B" w14:textId="77777777" w:rsidR="00151A9B" w:rsidRDefault="003763FC" w:rsidP="003660A6">
            <w:pPr>
              <w:pStyle w:val="TableParagraph"/>
              <w:spacing w:before="11"/>
              <w:ind w:left="119"/>
              <w:jc w:val="both"/>
              <w:rPr>
                <w:sz w:val="24"/>
              </w:rPr>
            </w:pPr>
            <w:r>
              <w:rPr>
                <w:sz w:val="24"/>
              </w:rPr>
              <w:t>Estrada</w:t>
            </w:r>
            <w:r>
              <w:rPr>
                <w:spacing w:val="-8"/>
                <w:sz w:val="24"/>
              </w:rPr>
              <w:t xml:space="preserve"> </w:t>
            </w:r>
            <w:r>
              <w:rPr>
                <w:spacing w:val="-4"/>
                <w:sz w:val="24"/>
              </w:rPr>
              <w:t>Inés</w:t>
            </w:r>
          </w:p>
        </w:tc>
        <w:tc>
          <w:tcPr>
            <w:cnfStyle w:val="000100000000" w:firstRow="0" w:lastRow="0" w:firstColumn="0" w:lastColumn="1" w:oddVBand="0" w:evenVBand="0" w:oddHBand="0" w:evenHBand="0" w:firstRowFirstColumn="0" w:firstRowLastColumn="0" w:lastRowFirstColumn="0" w:lastRowLastColumn="0"/>
            <w:tcW w:w="3658" w:type="dxa"/>
            <w:gridSpan w:val="2"/>
          </w:tcPr>
          <w:p w14:paraId="0F60E2B1" w14:textId="77777777" w:rsidR="00151A9B" w:rsidRDefault="003763FC" w:rsidP="003660A6">
            <w:pPr>
              <w:pStyle w:val="TableParagraph"/>
              <w:spacing w:before="150"/>
              <w:ind w:left="120"/>
              <w:jc w:val="both"/>
              <w:rPr>
                <w:sz w:val="24"/>
              </w:rPr>
            </w:pPr>
            <w:r>
              <w:rPr>
                <w:sz w:val="24"/>
              </w:rPr>
              <w:t>2°</w:t>
            </w:r>
            <w:r>
              <w:rPr>
                <w:spacing w:val="-13"/>
                <w:sz w:val="24"/>
              </w:rPr>
              <w:t xml:space="preserve"> </w:t>
            </w:r>
            <w:r>
              <w:rPr>
                <w:sz w:val="24"/>
              </w:rPr>
              <w:t>Ciclo:</w:t>
            </w:r>
            <w:r>
              <w:rPr>
                <w:spacing w:val="36"/>
                <w:sz w:val="24"/>
              </w:rPr>
              <w:t xml:space="preserve"> </w:t>
            </w:r>
            <w:r>
              <w:rPr>
                <w:sz w:val="24"/>
              </w:rPr>
              <w:t>Arte,</w:t>
            </w:r>
            <w:r>
              <w:rPr>
                <w:spacing w:val="-10"/>
                <w:sz w:val="24"/>
              </w:rPr>
              <w:t xml:space="preserve"> </w:t>
            </w:r>
            <w:r>
              <w:rPr>
                <w:spacing w:val="-2"/>
                <w:sz w:val="24"/>
              </w:rPr>
              <w:t>Tecnología</w:t>
            </w:r>
          </w:p>
        </w:tc>
      </w:tr>
      <w:tr w:rsidR="00151A9B" w14:paraId="6583C37D" w14:textId="77777777" w:rsidTr="00BC632F">
        <w:trPr>
          <w:trHeight w:val="297"/>
          <w:jc w:val="center"/>
        </w:trPr>
        <w:tc>
          <w:tcPr>
            <w:cnfStyle w:val="001000000000" w:firstRow="0" w:lastRow="0" w:firstColumn="1" w:lastColumn="0" w:oddVBand="0" w:evenVBand="0" w:oddHBand="0" w:evenHBand="0" w:firstRowFirstColumn="0" w:firstRowLastColumn="0" w:lastRowFirstColumn="0" w:lastRowLastColumn="0"/>
            <w:tcW w:w="2137" w:type="dxa"/>
          </w:tcPr>
          <w:p w14:paraId="01F434AB" w14:textId="77777777" w:rsidR="00151A9B" w:rsidRDefault="003763FC" w:rsidP="003660A6">
            <w:pPr>
              <w:pStyle w:val="TableParagraph"/>
              <w:spacing w:line="278" w:lineRule="exact"/>
              <w:ind w:left="125"/>
              <w:jc w:val="both"/>
              <w:rPr>
                <w:sz w:val="24"/>
              </w:rPr>
            </w:pPr>
            <w:r>
              <w:rPr>
                <w:spacing w:val="-2"/>
                <w:sz w:val="24"/>
              </w:rPr>
              <w:t>Religión</w:t>
            </w:r>
          </w:p>
        </w:tc>
        <w:tc>
          <w:tcPr>
            <w:cnfStyle w:val="000010000000" w:firstRow="0" w:lastRow="0" w:firstColumn="0" w:lastColumn="0" w:oddVBand="1" w:evenVBand="0" w:oddHBand="0" w:evenHBand="0" w:firstRowFirstColumn="0" w:firstRowLastColumn="0" w:lastRowFirstColumn="0" w:lastRowLastColumn="0"/>
            <w:tcW w:w="3289" w:type="dxa"/>
          </w:tcPr>
          <w:p w14:paraId="10953953" w14:textId="77777777" w:rsidR="00151A9B" w:rsidRDefault="003763FC" w:rsidP="003660A6">
            <w:pPr>
              <w:pStyle w:val="TableParagraph"/>
              <w:spacing w:line="278" w:lineRule="exact"/>
              <w:ind w:left="119"/>
              <w:jc w:val="both"/>
              <w:rPr>
                <w:sz w:val="24"/>
              </w:rPr>
            </w:pPr>
            <w:r>
              <w:rPr>
                <w:sz w:val="24"/>
              </w:rPr>
              <w:t>Vega</w:t>
            </w:r>
            <w:r>
              <w:rPr>
                <w:spacing w:val="-1"/>
                <w:sz w:val="24"/>
              </w:rPr>
              <w:t xml:space="preserve"> </w:t>
            </w:r>
            <w:r>
              <w:rPr>
                <w:spacing w:val="-2"/>
                <w:sz w:val="24"/>
              </w:rPr>
              <w:t>Katherine</w:t>
            </w:r>
          </w:p>
        </w:tc>
        <w:tc>
          <w:tcPr>
            <w:cnfStyle w:val="000100000000" w:firstRow="0" w:lastRow="0" w:firstColumn="0" w:lastColumn="1" w:oddVBand="0" w:evenVBand="0" w:oddHBand="0" w:evenHBand="0" w:firstRowFirstColumn="0" w:firstRowLastColumn="0" w:lastRowFirstColumn="0" w:lastRowLastColumn="0"/>
            <w:tcW w:w="3658" w:type="dxa"/>
            <w:gridSpan w:val="2"/>
          </w:tcPr>
          <w:p w14:paraId="47C4D748" w14:textId="77777777" w:rsidR="00151A9B" w:rsidRDefault="003763FC" w:rsidP="003660A6">
            <w:pPr>
              <w:pStyle w:val="TableParagraph"/>
              <w:spacing w:line="278" w:lineRule="exact"/>
              <w:ind w:left="120"/>
              <w:jc w:val="both"/>
              <w:rPr>
                <w:sz w:val="24"/>
              </w:rPr>
            </w:pPr>
            <w:r>
              <w:rPr>
                <w:sz w:val="24"/>
              </w:rPr>
              <w:t>2°</w:t>
            </w:r>
            <w:r>
              <w:rPr>
                <w:spacing w:val="-15"/>
                <w:sz w:val="24"/>
              </w:rPr>
              <w:t xml:space="preserve"> </w:t>
            </w:r>
            <w:r>
              <w:rPr>
                <w:spacing w:val="-2"/>
                <w:sz w:val="24"/>
              </w:rPr>
              <w:t>Ciclo</w:t>
            </w:r>
          </w:p>
        </w:tc>
      </w:tr>
      <w:tr w:rsidR="00151A9B" w14:paraId="57CE5005" w14:textId="77777777" w:rsidTr="00BC632F">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137" w:type="dxa"/>
          </w:tcPr>
          <w:p w14:paraId="0AEF868D" w14:textId="77777777" w:rsidR="00151A9B" w:rsidRDefault="003763FC" w:rsidP="003660A6">
            <w:pPr>
              <w:pStyle w:val="TableParagraph"/>
              <w:spacing w:before="6"/>
              <w:ind w:left="125"/>
              <w:jc w:val="both"/>
              <w:rPr>
                <w:sz w:val="24"/>
              </w:rPr>
            </w:pPr>
            <w:r>
              <w:rPr>
                <w:spacing w:val="-2"/>
                <w:sz w:val="24"/>
              </w:rPr>
              <w:t>Religión</w:t>
            </w:r>
          </w:p>
        </w:tc>
        <w:tc>
          <w:tcPr>
            <w:cnfStyle w:val="000010000000" w:firstRow="0" w:lastRow="0" w:firstColumn="0" w:lastColumn="0" w:oddVBand="1" w:evenVBand="0" w:oddHBand="0" w:evenHBand="0" w:firstRowFirstColumn="0" w:firstRowLastColumn="0" w:lastRowFirstColumn="0" w:lastRowLastColumn="0"/>
            <w:tcW w:w="3289" w:type="dxa"/>
          </w:tcPr>
          <w:p w14:paraId="22099788" w14:textId="77777777" w:rsidR="00151A9B" w:rsidRDefault="003763FC" w:rsidP="003660A6">
            <w:pPr>
              <w:pStyle w:val="TableParagraph"/>
              <w:spacing w:before="6"/>
              <w:ind w:left="119"/>
              <w:jc w:val="both"/>
              <w:rPr>
                <w:sz w:val="24"/>
              </w:rPr>
            </w:pPr>
            <w:r>
              <w:rPr>
                <w:sz w:val="24"/>
              </w:rPr>
              <w:t>García</w:t>
            </w:r>
            <w:r>
              <w:rPr>
                <w:spacing w:val="-15"/>
                <w:sz w:val="24"/>
              </w:rPr>
              <w:t xml:space="preserve"> </w:t>
            </w:r>
            <w:r>
              <w:rPr>
                <w:sz w:val="24"/>
              </w:rPr>
              <w:t>Henríquez</w:t>
            </w:r>
            <w:r>
              <w:rPr>
                <w:spacing w:val="-12"/>
                <w:sz w:val="24"/>
              </w:rPr>
              <w:t xml:space="preserve"> </w:t>
            </w:r>
            <w:r>
              <w:rPr>
                <w:spacing w:val="-2"/>
                <w:sz w:val="24"/>
              </w:rPr>
              <w:t>Gabriela</w:t>
            </w:r>
          </w:p>
        </w:tc>
        <w:tc>
          <w:tcPr>
            <w:cnfStyle w:val="000100000000" w:firstRow="0" w:lastRow="0" w:firstColumn="0" w:lastColumn="1" w:oddVBand="0" w:evenVBand="0" w:oddHBand="0" w:evenHBand="0" w:firstRowFirstColumn="0" w:firstRowLastColumn="0" w:lastRowFirstColumn="0" w:lastRowLastColumn="0"/>
            <w:tcW w:w="3658" w:type="dxa"/>
            <w:gridSpan w:val="2"/>
          </w:tcPr>
          <w:p w14:paraId="6506FABF" w14:textId="77777777" w:rsidR="00151A9B" w:rsidRDefault="003763FC" w:rsidP="003660A6">
            <w:pPr>
              <w:pStyle w:val="TableParagraph"/>
              <w:spacing w:before="25"/>
              <w:ind w:left="120"/>
              <w:jc w:val="both"/>
              <w:rPr>
                <w:sz w:val="24"/>
              </w:rPr>
            </w:pPr>
            <w:r>
              <w:rPr>
                <w:sz w:val="24"/>
              </w:rPr>
              <w:t>1°</w:t>
            </w:r>
            <w:r>
              <w:rPr>
                <w:spacing w:val="-15"/>
                <w:sz w:val="24"/>
              </w:rPr>
              <w:t xml:space="preserve"> </w:t>
            </w:r>
            <w:r>
              <w:rPr>
                <w:spacing w:val="-2"/>
                <w:sz w:val="24"/>
              </w:rPr>
              <w:t>Ciclo</w:t>
            </w:r>
          </w:p>
        </w:tc>
      </w:tr>
      <w:tr w:rsidR="00151A9B" w14:paraId="6C79E6AA" w14:textId="77777777" w:rsidTr="00BC632F">
        <w:trPr>
          <w:trHeight w:val="354"/>
          <w:jc w:val="center"/>
        </w:trPr>
        <w:tc>
          <w:tcPr>
            <w:cnfStyle w:val="001000000000" w:firstRow="0" w:lastRow="0" w:firstColumn="1" w:lastColumn="0" w:oddVBand="0" w:evenVBand="0" w:oddHBand="0" w:evenHBand="0" w:firstRowFirstColumn="0" w:firstRowLastColumn="0" w:lastRowFirstColumn="0" w:lastRowLastColumn="0"/>
            <w:tcW w:w="2137" w:type="dxa"/>
          </w:tcPr>
          <w:p w14:paraId="20E0B978" w14:textId="77777777" w:rsidR="00151A9B" w:rsidRDefault="003763FC" w:rsidP="003660A6">
            <w:pPr>
              <w:pStyle w:val="TableParagraph"/>
              <w:spacing w:before="6"/>
              <w:ind w:left="125"/>
              <w:jc w:val="both"/>
              <w:rPr>
                <w:sz w:val="24"/>
              </w:rPr>
            </w:pPr>
            <w:r>
              <w:rPr>
                <w:spacing w:val="-2"/>
                <w:sz w:val="24"/>
              </w:rPr>
              <w:t>Música</w:t>
            </w:r>
          </w:p>
        </w:tc>
        <w:tc>
          <w:tcPr>
            <w:cnfStyle w:val="000010000000" w:firstRow="0" w:lastRow="0" w:firstColumn="0" w:lastColumn="0" w:oddVBand="1" w:evenVBand="0" w:oddHBand="0" w:evenHBand="0" w:firstRowFirstColumn="0" w:firstRowLastColumn="0" w:lastRowFirstColumn="0" w:lastRowLastColumn="0"/>
            <w:tcW w:w="3289" w:type="dxa"/>
          </w:tcPr>
          <w:p w14:paraId="6837E86A" w14:textId="77777777" w:rsidR="00151A9B" w:rsidRDefault="003763FC" w:rsidP="003660A6">
            <w:pPr>
              <w:pStyle w:val="TableParagraph"/>
              <w:spacing w:before="6"/>
              <w:ind w:left="119"/>
              <w:jc w:val="both"/>
              <w:rPr>
                <w:sz w:val="24"/>
              </w:rPr>
            </w:pPr>
            <w:proofErr w:type="spellStart"/>
            <w:r>
              <w:rPr>
                <w:spacing w:val="-2"/>
                <w:sz w:val="24"/>
              </w:rPr>
              <w:t>Madinagoitia</w:t>
            </w:r>
            <w:proofErr w:type="spellEnd"/>
            <w:r>
              <w:rPr>
                <w:spacing w:val="-8"/>
                <w:sz w:val="24"/>
              </w:rPr>
              <w:t xml:space="preserve"> </w:t>
            </w:r>
            <w:r>
              <w:rPr>
                <w:spacing w:val="-2"/>
                <w:sz w:val="24"/>
              </w:rPr>
              <w:t>Salazar</w:t>
            </w:r>
            <w:r>
              <w:rPr>
                <w:spacing w:val="-12"/>
                <w:sz w:val="24"/>
              </w:rPr>
              <w:t xml:space="preserve"> </w:t>
            </w:r>
            <w:r>
              <w:rPr>
                <w:spacing w:val="-2"/>
                <w:sz w:val="24"/>
              </w:rPr>
              <w:t>Gregorio</w:t>
            </w:r>
          </w:p>
        </w:tc>
        <w:tc>
          <w:tcPr>
            <w:cnfStyle w:val="000100000000" w:firstRow="0" w:lastRow="0" w:firstColumn="0" w:lastColumn="1" w:oddVBand="0" w:evenVBand="0" w:oddHBand="0" w:evenHBand="0" w:firstRowFirstColumn="0" w:firstRowLastColumn="0" w:lastRowFirstColumn="0" w:lastRowLastColumn="0"/>
            <w:tcW w:w="3658" w:type="dxa"/>
            <w:gridSpan w:val="2"/>
          </w:tcPr>
          <w:p w14:paraId="43DC10B6" w14:textId="77777777" w:rsidR="00151A9B" w:rsidRDefault="003763FC" w:rsidP="003660A6">
            <w:pPr>
              <w:pStyle w:val="TableParagraph"/>
              <w:spacing w:before="25"/>
              <w:ind w:left="120"/>
              <w:jc w:val="both"/>
              <w:rPr>
                <w:sz w:val="24"/>
              </w:rPr>
            </w:pPr>
            <w:r>
              <w:rPr>
                <w:sz w:val="24"/>
              </w:rPr>
              <w:t>2°</w:t>
            </w:r>
            <w:r>
              <w:rPr>
                <w:spacing w:val="-15"/>
                <w:sz w:val="24"/>
              </w:rPr>
              <w:t xml:space="preserve"> </w:t>
            </w:r>
            <w:r>
              <w:rPr>
                <w:spacing w:val="-2"/>
                <w:sz w:val="24"/>
              </w:rPr>
              <w:t>Ciclo</w:t>
            </w:r>
          </w:p>
        </w:tc>
      </w:tr>
      <w:tr w:rsidR="00151A9B" w14:paraId="57314AE4" w14:textId="77777777" w:rsidTr="00BC632F">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137" w:type="dxa"/>
          </w:tcPr>
          <w:p w14:paraId="1B92EBB7" w14:textId="77777777" w:rsidR="00151A9B" w:rsidRDefault="003763FC" w:rsidP="003660A6">
            <w:pPr>
              <w:pStyle w:val="TableParagraph"/>
              <w:spacing w:line="268" w:lineRule="exact"/>
              <w:ind w:left="125"/>
              <w:jc w:val="both"/>
              <w:rPr>
                <w:sz w:val="24"/>
              </w:rPr>
            </w:pPr>
            <w:r>
              <w:rPr>
                <w:spacing w:val="-2"/>
                <w:sz w:val="24"/>
              </w:rPr>
              <w:t>Lenguaje</w:t>
            </w:r>
          </w:p>
        </w:tc>
        <w:tc>
          <w:tcPr>
            <w:cnfStyle w:val="000010000000" w:firstRow="0" w:lastRow="0" w:firstColumn="0" w:lastColumn="0" w:oddVBand="1" w:evenVBand="0" w:oddHBand="0" w:evenHBand="0" w:firstRowFirstColumn="0" w:firstRowLastColumn="0" w:lastRowFirstColumn="0" w:lastRowLastColumn="0"/>
            <w:tcW w:w="3289" w:type="dxa"/>
          </w:tcPr>
          <w:p w14:paraId="6E698AF1" w14:textId="77777777" w:rsidR="00151A9B" w:rsidRDefault="003763FC" w:rsidP="003660A6">
            <w:pPr>
              <w:pStyle w:val="TableParagraph"/>
              <w:spacing w:line="268" w:lineRule="exact"/>
              <w:ind w:left="119"/>
              <w:jc w:val="both"/>
              <w:rPr>
                <w:sz w:val="24"/>
              </w:rPr>
            </w:pPr>
            <w:r>
              <w:rPr>
                <w:spacing w:val="-2"/>
                <w:sz w:val="24"/>
              </w:rPr>
              <w:t>Zenteno</w:t>
            </w:r>
            <w:r>
              <w:rPr>
                <w:spacing w:val="-13"/>
                <w:sz w:val="24"/>
              </w:rPr>
              <w:t xml:space="preserve"> </w:t>
            </w:r>
            <w:proofErr w:type="spellStart"/>
            <w:r>
              <w:rPr>
                <w:spacing w:val="-2"/>
                <w:sz w:val="24"/>
              </w:rPr>
              <w:t>Norambuena</w:t>
            </w:r>
            <w:proofErr w:type="spellEnd"/>
            <w:r>
              <w:rPr>
                <w:spacing w:val="-1"/>
                <w:sz w:val="24"/>
              </w:rPr>
              <w:t xml:space="preserve"> </w:t>
            </w:r>
            <w:r>
              <w:rPr>
                <w:spacing w:val="-2"/>
                <w:sz w:val="24"/>
              </w:rPr>
              <w:t>Melissa</w:t>
            </w:r>
          </w:p>
        </w:tc>
        <w:tc>
          <w:tcPr>
            <w:cnfStyle w:val="000100000000" w:firstRow="0" w:lastRow="0" w:firstColumn="0" w:lastColumn="1" w:oddVBand="0" w:evenVBand="0" w:oddHBand="0" w:evenHBand="0" w:firstRowFirstColumn="0" w:firstRowLastColumn="0" w:lastRowFirstColumn="0" w:lastRowLastColumn="0"/>
            <w:tcW w:w="3658" w:type="dxa"/>
            <w:gridSpan w:val="2"/>
          </w:tcPr>
          <w:p w14:paraId="620439FB" w14:textId="77777777" w:rsidR="00151A9B" w:rsidRDefault="003763FC" w:rsidP="003660A6">
            <w:pPr>
              <w:pStyle w:val="TableParagraph"/>
              <w:spacing w:line="268" w:lineRule="exact"/>
              <w:ind w:left="120"/>
              <w:jc w:val="both"/>
              <w:rPr>
                <w:sz w:val="24"/>
              </w:rPr>
            </w:pPr>
            <w:r>
              <w:rPr>
                <w:sz w:val="24"/>
              </w:rPr>
              <w:t>2°</w:t>
            </w:r>
            <w:r>
              <w:rPr>
                <w:spacing w:val="-15"/>
                <w:sz w:val="24"/>
              </w:rPr>
              <w:t xml:space="preserve"> </w:t>
            </w:r>
            <w:r>
              <w:rPr>
                <w:spacing w:val="-2"/>
                <w:sz w:val="24"/>
              </w:rPr>
              <w:t>Ciclo</w:t>
            </w:r>
          </w:p>
        </w:tc>
      </w:tr>
      <w:tr w:rsidR="00151A9B" w14:paraId="56CA459F" w14:textId="77777777" w:rsidTr="00BC632F">
        <w:trPr>
          <w:trHeight w:val="585"/>
          <w:jc w:val="center"/>
        </w:trPr>
        <w:tc>
          <w:tcPr>
            <w:cnfStyle w:val="001000000000" w:firstRow="0" w:lastRow="0" w:firstColumn="1" w:lastColumn="0" w:oddVBand="0" w:evenVBand="0" w:oddHBand="0" w:evenHBand="0" w:firstRowFirstColumn="0" w:firstRowLastColumn="0" w:lastRowFirstColumn="0" w:lastRowLastColumn="0"/>
            <w:tcW w:w="2137" w:type="dxa"/>
          </w:tcPr>
          <w:p w14:paraId="1912FE92" w14:textId="77777777" w:rsidR="00151A9B" w:rsidRDefault="003763FC" w:rsidP="003660A6">
            <w:pPr>
              <w:pStyle w:val="TableParagraph"/>
              <w:spacing w:line="284" w:lineRule="exact"/>
              <w:ind w:left="571" w:right="368" w:hanging="231"/>
              <w:jc w:val="both"/>
              <w:rPr>
                <w:b w:val="0"/>
                <w:sz w:val="24"/>
              </w:rPr>
            </w:pPr>
            <w:r>
              <w:rPr>
                <w:b w:val="0"/>
                <w:spacing w:val="-2"/>
                <w:sz w:val="24"/>
              </w:rPr>
              <w:t>Asistente</w:t>
            </w:r>
            <w:r>
              <w:rPr>
                <w:b w:val="0"/>
                <w:spacing w:val="-22"/>
                <w:sz w:val="24"/>
              </w:rPr>
              <w:t xml:space="preserve"> </w:t>
            </w:r>
            <w:r>
              <w:rPr>
                <w:b w:val="0"/>
                <w:spacing w:val="-2"/>
                <w:sz w:val="24"/>
              </w:rPr>
              <w:t>de</w:t>
            </w:r>
            <w:r>
              <w:rPr>
                <w:b w:val="0"/>
                <w:spacing w:val="-22"/>
                <w:sz w:val="24"/>
              </w:rPr>
              <w:t xml:space="preserve"> </w:t>
            </w:r>
            <w:r>
              <w:rPr>
                <w:b w:val="0"/>
                <w:spacing w:val="-2"/>
                <w:sz w:val="24"/>
              </w:rPr>
              <w:t>la Educación</w:t>
            </w:r>
          </w:p>
        </w:tc>
        <w:tc>
          <w:tcPr>
            <w:cnfStyle w:val="000010000000" w:firstRow="0" w:lastRow="0" w:firstColumn="0" w:lastColumn="0" w:oddVBand="1" w:evenVBand="0" w:oddHBand="0" w:evenHBand="0" w:firstRowFirstColumn="0" w:firstRowLastColumn="0" w:lastRowFirstColumn="0" w:lastRowLastColumn="0"/>
            <w:tcW w:w="3289" w:type="dxa"/>
          </w:tcPr>
          <w:p w14:paraId="08BCF68B" w14:textId="77777777" w:rsidR="00151A9B" w:rsidRDefault="003763FC" w:rsidP="003660A6">
            <w:pPr>
              <w:pStyle w:val="TableParagraph"/>
              <w:spacing w:before="6"/>
              <w:ind w:left="1182" w:right="1152"/>
              <w:jc w:val="both"/>
              <w:rPr>
                <w:b/>
                <w:sz w:val="24"/>
              </w:rPr>
            </w:pPr>
            <w:r>
              <w:rPr>
                <w:b/>
                <w:spacing w:val="-2"/>
                <w:sz w:val="24"/>
              </w:rPr>
              <w:t>NOMBRE</w:t>
            </w:r>
          </w:p>
        </w:tc>
        <w:tc>
          <w:tcPr>
            <w:cnfStyle w:val="000100000000" w:firstRow="0" w:lastRow="0" w:firstColumn="0" w:lastColumn="1" w:oddVBand="0" w:evenVBand="0" w:oddHBand="0" w:evenHBand="0" w:firstRowFirstColumn="0" w:firstRowLastColumn="0" w:lastRowFirstColumn="0" w:lastRowLastColumn="0"/>
            <w:tcW w:w="3658" w:type="dxa"/>
            <w:gridSpan w:val="2"/>
          </w:tcPr>
          <w:p w14:paraId="544ADB42" w14:textId="77777777" w:rsidR="00151A9B" w:rsidRDefault="003763FC" w:rsidP="003660A6">
            <w:pPr>
              <w:pStyle w:val="TableParagraph"/>
              <w:spacing w:before="141"/>
              <w:ind w:left="1349" w:right="1316"/>
              <w:jc w:val="both"/>
              <w:rPr>
                <w:b w:val="0"/>
                <w:sz w:val="24"/>
              </w:rPr>
            </w:pPr>
            <w:r>
              <w:rPr>
                <w:b w:val="0"/>
                <w:spacing w:val="-2"/>
                <w:sz w:val="24"/>
              </w:rPr>
              <w:t>HORARIO</w:t>
            </w:r>
          </w:p>
        </w:tc>
      </w:tr>
      <w:tr w:rsidR="00151A9B" w14:paraId="50CE29C6" w14:textId="77777777" w:rsidTr="00BC632F">
        <w:trPr>
          <w:cnfStyle w:val="000000100000" w:firstRow="0" w:lastRow="0" w:firstColumn="0" w:lastColumn="0" w:oddVBand="0" w:evenVBand="0" w:oddHBand="1"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2137" w:type="dxa"/>
          </w:tcPr>
          <w:p w14:paraId="28DDCC04" w14:textId="77777777" w:rsidR="00151A9B" w:rsidRDefault="003763FC" w:rsidP="003660A6">
            <w:pPr>
              <w:pStyle w:val="TableParagraph"/>
              <w:spacing w:before="6"/>
              <w:ind w:left="125"/>
              <w:jc w:val="both"/>
              <w:rPr>
                <w:sz w:val="24"/>
              </w:rPr>
            </w:pPr>
            <w:r>
              <w:rPr>
                <w:spacing w:val="-2"/>
                <w:sz w:val="24"/>
              </w:rPr>
              <w:t>Secretaria</w:t>
            </w:r>
          </w:p>
        </w:tc>
        <w:tc>
          <w:tcPr>
            <w:cnfStyle w:val="000010000000" w:firstRow="0" w:lastRow="0" w:firstColumn="0" w:lastColumn="0" w:oddVBand="1" w:evenVBand="0" w:oddHBand="0" w:evenHBand="0" w:firstRowFirstColumn="0" w:firstRowLastColumn="0" w:lastRowFirstColumn="0" w:lastRowLastColumn="0"/>
            <w:tcW w:w="3289" w:type="dxa"/>
          </w:tcPr>
          <w:p w14:paraId="5FE87477" w14:textId="77777777" w:rsidR="00151A9B" w:rsidRDefault="003763FC" w:rsidP="003660A6">
            <w:pPr>
              <w:pStyle w:val="TableParagraph"/>
              <w:spacing w:before="6"/>
              <w:ind w:left="119"/>
              <w:jc w:val="both"/>
              <w:rPr>
                <w:sz w:val="24"/>
              </w:rPr>
            </w:pPr>
            <w:proofErr w:type="spellStart"/>
            <w:r>
              <w:rPr>
                <w:spacing w:val="-2"/>
                <w:sz w:val="24"/>
              </w:rPr>
              <w:t>Fredes</w:t>
            </w:r>
            <w:proofErr w:type="spellEnd"/>
            <w:r>
              <w:rPr>
                <w:spacing w:val="-7"/>
                <w:sz w:val="24"/>
              </w:rPr>
              <w:t xml:space="preserve"> </w:t>
            </w:r>
            <w:proofErr w:type="spellStart"/>
            <w:r>
              <w:rPr>
                <w:spacing w:val="-2"/>
                <w:sz w:val="24"/>
              </w:rPr>
              <w:t>Burdiles</w:t>
            </w:r>
            <w:proofErr w:type="spellEnd"/>
            <w:r>
              <w:rPr>
                <w:spacing w:val="-1"/>
                <w:sz w:val="24"/>
              </w:rPr>
              <w:t xml:space="preserve"> </w:t>
            </w:r>
            <w:r>
              <w:rPr>
                <w:spacing w:val="-4"/>
                <w:sz w:val="24"/>
              </w:rPr>
              <w:t>María</w:t>
            </w:r>
          </w:p>
        </w:tc>
        <w:tc>
          <w:tcPr>
            <w:tcW w:w="1829" w:type="dxa"/>
            <w:vMerge w:val="restart"/>
          </w:tcPr>
          <w:p w14:paraId="73C8F037" w14:textId="77777777" w:rsidR="00151A9B" w:rsidRDefault="003763FC" w:rsidP="003660A6">
            <w:pPr>
              <w:pStyle w:val="TableParagraph"/>
              <w:spacing w:before="1" w:line="244" w:lineRule="auto"/>
              <w:ind w:left="321" w:right="230" w:hanging="101"/>
              <w:jc w:val="both"/>
              <w:cnfStyle w:val="000000100000" w:firstRow="0" w:lastRow="0" w:firstColumn="0" w:lastColumn="0" w:oddVBand="0" w:evenVBand="0" w:oddHBand="1" w:evenHBand="0" w:firstRowFirstColumn="0" w:firstRowLastColumn="0" w:lastRowFirstColumn="0" w:lastRowLastColumn="0"/>
              <w:rPr>
                <w:sz w:val="24"/>
              </w:rPr>
            </w:pPr>
            <w:r>
              <w:rPr>
                <w:spacing w:val="-2"/>
                <w:sz w:val="24"/>
              </w:rPr>
              <w:t>Lunes</w:t>
            </w:r>
            <w:r>
              <w:rPr>
                <w:spacing w:val="-21"/>
                <w:sz w:val="24"/>
              </w:rPr>
              <w:t xml:space="preserve"> </w:t>
            </w:r>
            <w:r>
              <w:rPr>
                <w:spacing w:val="-2"/>
                <w:sz w:val="24"/>
              </w:rPr>
              <w:t>a</w:t>
            </w:r>
            <w:r>
              <w:rPr>
                <w:spacing w:val="-21"/>
                <w:sz w:val="24"/>
              </w:rPr>
              <w:t xml:space="preserve"> </w:t>
            </w:r>
            <w:r>
              <w:rPr>
                <w:spacing w:val="-2"/>
                <w:sz w:val="24"/>
              </w:rPr>
              <w:t xml:space="preserve">jueves </w:t>
            </w:r>
            <w:r>
              <w:rPr>
                <w:sz w:val="24"/>
              </w:rPr>
              <w:t>8:15 a 17.45</w:t>
            </w:r>
          </w:p>
        </w:tc>
        <w:tc>
          <w:tcPr>
            <w:cnfStyle w:val="000100000000" w:firstRow="0" w:lastRow="0" w:firstColumn="0" w:lastColumn="1" w:oddVBand="0" w:evenVBand="0" w:oddHBand="0" w:evenHBand="0" w:firstRowFirstColumn="0" w:firstRowLastColumn="0" w:lastRowFirstColumn="0" w:lastRowLastColumn="0"/>
            <w:tcW w:w="1829" w:type="dxa"/>
            <w:vMerge w:val="restart"/>
          </w:tcPr>
          <w:p w14:paraId="7EB458E6" w14:textId="77777777" w:rsidR="00151A9B" w:rsidRDefault="003763FC" w:rsidP="003660A6">
            <w:pPr>
              <w:pStyle w:val="TableParagraph"/>
              <w:spacing w:before="6"/>
              <w:ind w:left="562"/>
              <w:jc w:val="both"/>
              <w:rPr>
                <w:sz w:val="24"/>
              </w:rPr>
            </w:pPr>
            <w:r>
              <w:rPr>
                <w:spacing w:val="-2"/>
                <w:sz w:val="24"/>
              </w:rPr>
              <w:t>Viernes</w:t>
            </w:r>
          </w:p>
          <w:p w14:paraId="67C3778C" w14:textId="77777777" w:rsidR="00151A9B" w:rsidRDefault="003763FC" w:rsidP="003660A6">
            <w:pPr>
              <w:pStyle w:val="TableParagraph"/>
              <w:spacing w:before="5"/>
              <w:ind w:left="331"/>
              <w:jc w:val="both"/>
              <w:rPr>
                <w:sz w:val="24"/>
              </w:rPr>
            </w:pPr>
            <w:r>
              <w:rPr>
                <w:spacing w:val="-2"/>
                <w:sz w:val="24"/>
              </w:rPr>
              <w:t>8.15</w:t>
            </w:r>
            <w:r>
              <w:rPr>
                <w:spacing w:val="-21"/>
                <w:sz w:val="24"/>
              </w:rPr>
              <w:t xml:space="preserve"> </w:t>
            </w:r>
            <w:r>
              <w:rPr>
                <w:spacing w:val="-2"/>
                <w:sz w:val="24"/>
              </w:rPr>
              <w:t>a</w:t>
            </w:r>
            <w:r>
              <w:rPr>
                <w:spacing w:val="-7"/>
                <w:sz w:val="24"/>
              </w:rPr>
              <w:t xml:space="preserve"> </w:t>
            </w:r>
            <w:r>
              <w:rPr>
                <w:spacing w:val="-2"/>
                <w:sz w:val="24"/>
              </w:rPr>
              <w:t>14.15</w:t>
            </w:r>
          </w:p>
        </w:tc>
      </w:tr>
      <w:tr w:rsidR="00151A9B" w14:paraId="0954E52A" w14:textId="77777777" w:rsidTr="00BC632F">
        <w:trPr>
          <w:trHeight w:val="292"/>
          <w:jc w:val="center"/>
        </w:trPr>
        <w:tc>
          <w:tcPr>
            <w:cnfStyle w:val="001000000000" w:firstRow="0" w:lastRow="0" w:firstColumn="1" w:lastColumn="0" w:oddVBand="0" w:evenVBand="0" w:oddHBand="0" w:evenHBand="0" w:firstRowFirstColumn="0" w:firstRowLastColumn="0" w:lastRowFirstColumn="0" w:lastRowLastColumn="0"/>
            <w:tcW w:w="2137" w:type="dxa"/>
          </w:tcPr>
          <w:p w14:paraId="10256AB2" w14:textId="77777777" w:rsidR="00151A9B" w:rsidRDefault="003763FC" w:rsidP="003660A6">
            <w:pPr>
              <w:pStyle w:val="TableParagraph"/>
              <w:spacing w:line="272" w:lineRule="exact"/>
              <w:ind w:left="125"/>
              <w:jc w:val="both"/>
              <w:rPr>
                <w:sz w:val="24"/>
              </w:rPr>
            </w:pPr>
            <w:proofErr w:type="spellStart"/>
            <w:r>
              <w:rPr>
                <w:spacing w:val="-2"/>
                <w:sz w:val="24"/>
              </w:rPr>
              <w:t>Enc</w:t>
            </w:r>
            <w:proofErr w:type="spellEnd"/>
            <w:r>
              <w:rPr>
                <w:spacing w:val="-2"/>
                <w:sz w:val="24"/>
              </w:rPr>
              <w:t>.</w:t>
            </w:r>
            <w:r>
              <w:rPr>
                <w:spacing w:val="-13"/>
                <w:sz w:val="24"/>
              </w:rPr>
              <w:t xml:space="preserve"> </w:t>
            </w:r>
            <w:r>
              <w:rPr>
                <w:spacing w:val="-2"/>
                <w:sz w:val="24"/>
              </w:rPr>
              <w:t>De</w:t>
            </w:r>
            <w:r>
              <w:rPr>
                <w:spacing w:val="-6"/>
                <w:sz w:val="24"/>
              </w:rPr>
              <w:t xml:space="preserve"> </w:t>
            </w:r>
            <w:r>
              <w:rPr>
                <w:spacing w:val="-2"/>
                <w:sz w:val="24"/>
              </w:rPr>
              <w:t>Biblioteca</w:t>
            </w:r>
          </w:p>
        </w:tc>
        <w:tc>
          <w:tcPr>
            <w:cnfStyle w:val="000010000000" w:firstRow="0" w:lastRow="0" w:firstColumn="0" w:lastColumn="0" w:oddVBand="1" w:evenVBand="0" w:oddHBand="0" w:evenHBand="0" w:firstRowFirstColumn="0" w:firstRowLastColumn="0" w:lastRowFirstColumn="0" w:lastRowLastColumn="0"/>
            <w:tcW w:w="3289" w:type="dxa"/>
          </w:tcPr>
          <w:p w14:paraId="067AF95F" w14:textId="77777777" w:rsidR="00151A9B" w:rsidRDefault="003763FC" w:rsidP="003660A6">
            <w:pPr>
              <w:pStyle w:val="TableParagraph"/>
              <w:spacing w:line="272" w:lineRule="exact"/>
              <w:ind w:left="119"/>
              <w:jc w:val="both"/>
              <w:rPr>
                <w:sz w:val="24"/>
              </w:rPr>
            </w:pPr>
            <w:r>
              <w:rPr>
                <w:spacing w:val="-2"/>
                <w:sz w:val="24"/>
              </w:rPr>
              <w:t>Córdova</w:t>
            </w:r>
            <w:r>
              <w:rPr>
                <w:spacing w:val="-17"/>
                <w:sz w:val="24"/>
              </w:rPr>
              <w:t xml:space="preserve"> </w:t>
            </w:r>
            <w:r>
              <w:rPr>
                <w:spacing w:val="-2"/>
                <w:sz w:val="24"/>
              </w:rPr>
              <w:t>Muñoz</w:t>
            </w:r>
            <w:r>
              <w:rPr>
                <w:sz w:val="24"/>
              </w:rPr>
              <w:t xml:space="preserve"> </w:t>
            </w:r>
            <w:r>
              <w:rPr>
                <w:spacing w:val="-4"/>
                <w:sz w:val="24"/>
              </w:rPr>
              <w:t>Paola</w:t>
            </w:r>
          </w:p>
        </w:tc>
        <w:tc>
          <w:tcPr>
            <w:tcW w:w="1829" w:type="dxa"/>
            <w:vMerge/>
          </w:tcPr>
          <w:p w14:paraId="36BD68A9" w14:textId="77777777" w:rsidR="00151A9B" w:rsidRDefault="00151A9B" w:rsidP="003660A6">
            <w:pPr>
              <w:jc w:val="both"/>
              <w:cnfStyle w:val="000000000000" w:firstRow="0" w:lastRow="0" w:firstColumn="0" w:lastColumn="0" w:oddVBand="0" w:evenVBand="0" w:oddHBand="0" w:evenHBand="0" w:firstRowFirstColumn="0" w:firstRowLastColumn="0" w:lastRowFirstColumn="0" w:lastRowLastColumn="0"/>
              <w:rPr>
                <w:sz w:val="2"/>
                <w:szCs w:val="2"/>
              </w:rPr>
            </w:pPr>
          </w:p>
        </w:tc>
        <w:tc>
          <w:tcPr>
            <w:cnfStyle w:val="000100000000" w:firstRow="0" w:lastRow="0" w:firstColumn="0" w:lastColumn="1" w:oddVBand="0" w:evenVBand="0" w:oddHBand="0" w:evenHBand="0" w:firstRowFirstColumn="0" w:firstRowLastColumn="0" w:lastRowFirstColumn="0" w:lastRowLastColumn="0"/>
            <w:tcW w:w="1829" w:type="dxa"/>
            <w:vMerge/>
          </w:tcPr>
          <w:p w14:paraId="1B64E93F" w14:textId="77777777" w:rsidR="00151A9B" w:rsidRDefault="00151A9B" w:rsidP="003660A6">
            <w:pPr>
              <w:jc w:val="both"/>
              <w:rPr>
                <w:sz w:val="2"/>
                <w:szCs w:val="2"/>
              </w:rPr>
            </w:pPr>
          </w:p>
        </w:tc>
      </w:tr>
      <w:tr w:rsidR="00151A9B" w14:paraId="2B23A265" w14:textId="77777777" w:rsidTr="00BC632F">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2137" w:type="dxa"/>
          </w:tcPr>
          <w:p w14:paraId="18E8367B" w14:textId="77777777" w:rsidR="00151A9B" w:rsidRDefault="003763FC" w:rsidP="003660A6">
            <w:pPr>
              <w:pStyle w:val="TableParagraph"/>
              <w:spacing w:line="272" w:lineRule="exact"/>
              <w:ind w:left="125"/>
              <w:jc w:val="both"/>
              <w:rPr>
                <w:sz w:val="24"/>
              </w:rPr>
            </w:pPr>
            <w:r>
              <w:rPr>
                <w:spacing w:val="-2"/>
                <w:sz w:val="24"/>
              </w:rPr>
              <w:t>Soporte</w:t>
            </w:r>
            <w:r>
              <w:rPr>
                <w:spacing w:val="-7"/>
                <w:sz w:val="24"/>
              </w:rPr>
              <w:t xml:space="preserve"> </w:t>
            </w:r>
            <w:r>
              <w:rPr>
                <w:spacing w:val="-2"/>
                <w:sz w:val="24"/>
              </w:rPr>
              <w:t>Inform.</w:t>
            </w:r>
          </w:p>
        </w:tc>
        <w:tc>
          <w:tcPr>
            <w:cnfStyle w:val="000010000000" w:firstRow="0" w:lastRow="0" w:firstColumn="0" w:lastColumn="0" w:oddVBand="1" w:evenVBand="0" w:oddHBand="0" w:evenHBand="0" w:firstRowFirstColumn="0" w:firstRowLastColumn="0" w:lastRowFirstColumn="0" w:lastRowLastColumn="0"/>
            <w:tcW w:w="3289" w:type="dxa"/>
          </w:tcPr>
          <w:p w14:paraId="1F7EC555" w14:textId="77777777" w:rsidR="00151A9B" w:rsidRDefault="003763FC" w:rsidP="003660A6">
            <w:pPr>
              <w:pStyle w:val="TableParagraph"/>
              <w:spacing w:line="272" w:lineRule="exact"/>
              <w:ind w:left="119"/>
              <w:jc w:val="both"/>
              <w:rPr>
                <w:sz w:val="24"/>
              </w:rPr>
            </w:pPr>
            <w:r>
              <w:rPr>
                <w:spacing w:val="-2"/>
                <w:sz w:val="24"/>
              </w:rPr>
              <w:t>González</w:t>
            </w:r>
            <w:r>
              <w:rPr>
                <w:spacing w:val="-7"/>
                <w:sz w:val="24"/>
              </w:rPr>
              <w:t xml:space="preserve"> </w:t>
            </w:r>
            <w:r>
              <w:rPr>
                <w:spacing w:val="-2"/>
                <w:sz w:val="24"/>
              </w:rPr>
              <w:t>Mora</w:t>
            </w:r>
            <w:r>
              <w:rPr>
                <w:spacing w:val="-4"/>
                <w:sz w:val="24"/>
              </w:rPr>
              <w:t xml:space="preserve"> </w:t>
            </w:r>
            <w:r>
              <w:rPr>
                <w:spacing w:val="-2"/>
                <w:sz w:val="24"/>
              </w:rPr>
              <w:t>Arnoldo</w:t>
            </w:r>
          </w:p>
        </w:tc>
        <w:tc>
          <w:tcPr>
            <w:tcW w:w="1829" w:type="dxa"/>
            <w:vMerge/>
          </w:tcPr>
          <w:p w14:paraId="5D650DA4" w14:textId="77777777" w:rsidR="00151A9B" w:rsidRDefault="00151A9B" w:rsidP="003660A6">
            <w:pPr>
              <w:jc w:val="both"/>
              <w:cnfStyle w:val="000000100000" w:firstRow="0" w:lastRow="0" w:firstColumn="0" w:lastColumn="0" w:oddVBand="0" w:evenVBand="0" w:oddHBand="1" w:evenHBand="0" w:firstRowFirstColumn="0" w:firstRowLastColumn="0" w:lastRowFirstColumn="0" w:lastRowLastColumn="0"/>
              <w:rPr>
                <w:sz w:val="2"/>
                <w:szCs w:val="2"/>
              </w:rPr>
            </w:pPr>
          </w:p>
        </w:tc>
        <w:tc>
          <w:tcPr>
            <w:cnfStyle w:val="000100000000" w:firstRow="0" w:lastRow="0" w:firstColumn="0" w:lastColumn="1" w:oddVBand="0" w:evenVBand="0" w:oddHBand="0" w:evenHBand="0" w:firstRowFirstColumn="0" w:firstRowLastColumn="0" w:lastRowFirstColumn="0" w:lastRowLastColumn="0"/>
            <w:tcW w:w="1829" w:type="dxa"/>
            <w:vMerge/>
          </w:tcPr>
          <w:p w14:paraId="08C93C86" w14:textId="77777777" w:rsidR="00151A9B" w:rsidRDefault="00151A9B" w:rsidP="003660A6">
            <w:pPr>
              <w:jc w:val="both"/>
              <w:rPr>
                <w:sz w:val="2"/>
                <w:szCs w:val="2"/>
              </w:rPr>
            </w:pPr>
          </w:p>
        </w:tc>
      </w:tr>
      <w:tr w:rsidR="00151A9B" w14:paraId="052F2643" w14:textId="77777777" w:rsidTr="00BC632F">
        <w:trPr>
          <w:trHeight w:val="96"/>
          <w:jc w:val="center"/>
        </w:trPr>
        <w:tc>
          <w:tcPr>
            <w:cnfStyle w:val="001000000000" w:firstRow="0" w:lastRow="0" w:firstColumn="1" w:lastColumn="0" w:oddVBand="0" w:evenVBand="0" w:oddHBand="0" w:evenHBand="0" w:firstRowFirstColumn="0" w:firstRowLastColumn="0" w:lastRowFirstColumn="0" w:lastRowLastColumn="0"/>
            <w:tcW w:w="2137" w:type="dxa"/>
          </w:tcPr>
          <w:p w14:paraId="1119BBA2" w14:textId="77777777" w:rsidR="00151A9B" w:rsidRDefault="003763FC" w:rsidP="003660A6">
            <w:pPr>
              <w:pStyle w:val="TableParagraph"/>
              <w:spacing w:line="268" w:lineRule="exact"/>
              <w:ind w:left="125"/>
              <w:jc w:val="both"/>
              <w:rPr>
                <w:sz w:val="24"/>
              </w:rPr>
            </w:pPr>
            <w:r>
              <w:rPr>
                <w:sz w:val="24"/>
              </w:rPr>
              <w:t>Técnico</w:t>
            </w:r>
            <w:r>
              <w:rPr>
                <w:spacing w:val="-15"/>
                <w:sz w:val="24"/>
              </w:rPr>
              <w:t xml:space="preserve"> </w:t>
            </w:r>
            <w:proofErr w:type="spellStart"/>
            <w:r>
              <w:rPr>
                <w:spacing w:val="-2"/>
                <w:sz w:val="24"/>
              </w:rPr>
              <w:t>Paramed</w:t>
            </w:r>
            <w:proofErr w:type="spellEnd"/>
            <w:r>
              <w:rPr>
                <w:spacing w:val="-2"/>
                <w:sz w:val="24"/>
              </w:rPr>
              <w:t>.</w:t>
            </w:r>
          </w:p>
        </w:tc>
        <w:tc>
          <w:tcPr>
            <w:cnfStyle w:val="000010000000" w:firstRow="0" w:lastRow="0" w:firstColumn="0" w:lastColumn="0" w:oddVBand="1" w:evenVBand="0" w:oddHBand="0" w:evenHBand="0" w:firstRowFirstColumn="0" w:firstRowLastColumn="0" w:lastRowFirstColumn="0" w:lastRowLastColumn="0"/>
            <w:tcW w:w="3289" w:type="dxa"/>
          </w:tcPr>
          <w:p w14:paraId="233FFF82" w14:textId="77777777" w:rsidR="00151A9B" w:rsidRDefault="003763FC" w:rsidP="003660A6">
            <w:pPr>
              <w:pStyle w:val="TableParagraph"/>
              <w:spacing w:line="268" w:lineRule="exact"/>
              <w:ind w:left="119"/>
              <w:jc w:val="both"/>
              <w:rPr>
                <w:sz w:val="24"/>
              </w:rPr>
            </w:pPr>
            <w:proofErr w:type="spellStart"/>
            <w:r>
              <w:rPr>
                <w:spacing w:val="-2"/>
                <w:sz w:val="24"/>
              </w:rPr>
              <w:t>Andrades</w:t>
            </w:r>
            <w:proofErr w:type="spellEnd"/>
            <w:r>
              <w:rPr>
                <w:spacing w:val="-4"/>
                <w:sz w:val="24"/>
              </w:rPr>
              <w:t xml:space="preserve"> </w:t>
            </w:r>
            <w:proofErr w:type="spellStart"/>
            <w:r>
              <w:rPr>
                <w:spacing w:val="-2"/>
                <w:sz w:val="24"/>
              </w:rPr>
              <w:t>Velozo</w:t>
            </w:r>
            <w:proofErr w:type="spellEnd"/>
            <w:r>
              <w:rPr>
                <w:spacing w:val="-3"/>
                <w:sz w:val="24"/>
              </w:rPr>
              <w:t xml:space="preserve"> </w:t>
            </w:r>
            <w:r>
              <w:rPr>
                <w:spacing w:val="-2"/>
                <w:sz w:val="24"/>
              </w:rPr>
              <w:t>Nicole</w:t>
            </w:r>
          </w:p>
        </w:tc>
        <w:tc>
          <w:tcPr>
            <w:tcW w:w="1829" w:type="dxa"/>
            <w:vMerge/>
          </w:tcPr>
          <w:p w14:paraId="6939E6E8" w14:textId="77777777" w:rsidR="00151A9B" w:rsidRDefault="00151A9B" w:rsidP="003660A6">
            <w:pPr>
              <w:jc w:val="both"/>
              <w:cnfStyle w:val="000000000000" w:firstRow="0" w:lastRow="0" w:firstColumn="0" w:lastColumn="0" w:oddVBand="0" w:evenVBand="0" w:oddHBand="0" w:evenHBand="0" w:firstRowFirstColumn="0" w:firstRowLastColumn="0" w:lastRowFirstColumn="0" w:lastRowLastColumn="0"/>
              <w:rPr>
                <w:sz w:val="2"/>
                <w:szCs w:val="2"/>
              </w:rPr>
            </w:pPr>
          </w:p>
        </w:tc>
        <w:tc>
          <w:tcPr>
            <w:cnfStyle w:val="000100000000" w:firstRow="0" w:lastRow="0" w:firstColumn="0" w:lastColumn="1" w:oddVBand="0" w:evenVBand="0" w:oddHBand="0" w:evenHBand="0" w:firstRowFirstColumn="0" w:firstRowLastColumn="0" w:lastRowFirstColumn="0" w:lastRowLastColumn="0"/>
            <w:tcW w:w="1829" w:type="dxa"/>
            <w:vMerge/>
          </w:tcPr>
          <w:p w14:paraId="6D5C3376" w14:textId="77777777" w:rsidR="00151A9B" w:rsidRDefault="00151A9B" w:rsidP="003660A6">
            <w:pPr>
              <w:jc w:val="both"/>
              <w:rPr>
                <w:sz w:val="2"/>
                <w:szCs w:val="2"/>
              </w:rPr>
            </w:pPr>
          </w:p>
        </w:tc>
      </w:tr>
      <w:tr w:rsidR="00AC191C" w14:paraId="5845EA31" w14:textId="77777777" w:rsidTr="00BC632F">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2137" w:type="dxa"/>
          </w:tcPr>
          <w:p w14:paraId="7CDB9D7F" w14:textId="1134013B" w:rsidR="00AC191C" w:rsidRDefault="00AC191C" w:rsidP="00AC191C">
            <w:pPr>
              <w:pStyle w:val="TableParagraph"/>
              <w:jc w:val="both"/>
              <w:rPr>
                <w:rFonts w:ascii="Times New Roman"/>
              </w:rPr>
            </w:pPr>
            <w:r>
              <w:rPr>
                <w:spacing w:val="-2"/>
                <w:sz w:val="24"/>
              </w:rPr>
              <w:t>Paradocente</w:t>
            </w:r>
          </w:p>
        </w:tc>
        <w:tc>
          <w:tcPr>
            <w:cnfStyle w:val="000010000000" w:firstRow="0" w:lastRow="0" w:firstColumn="0" w:lastColumn="0" w:oddVBand="1" w:evenVBand="0" w:oddHBand="0" w:evenHBand="0" w:firstRowFirstColumn="0" w:firstRowLastColumn="0" w:lastRowFirstColumn="0" w:lastRowLastColumn="0"/>
            <w:tcW w:w="3289" w:type="dxa"/>
          </w:tcPr>
          <w:p w14:paraId="131FF506" w14:textId="77777777" w:rsidR="00AC191C" w:rsidRDefault="00AC191C" w:rsidP="00AC191C">
            <w:pPr>
              <w:pStyle w:val="TableParagraph"/>
              <w:spacing w:before="1"/>
              <w:ind w:left="124" w:right="768"/>
              <w:jc w:val="both"/>
              <w:rPr>
                <w:sz w:val="24"/>
              </w:rPr>
            </w:pPr>
            <w:r>
              <w:rPr>
                <w:sz w:val="24"/>
              </w:rPr>
              <w:t xml:space="preserve">Cadena Cea Mario </w:t>
            </w:r>
            <w:proofErr w:type="spellStart"/>
            <w:r>
              <w:rPr>
                <w:sz w:val="24"/>
              </w:rPr>
              <w:t>Cartes</w:t>
            </w:r>
            <w:proofErr w:type="spellEnd"/>
            <w:r>
              <w:rPr>
                <w:sz w:val="24"/>
              </w:rPr>
              <w:t xml:space="preserve"> Sánchez Erika Carvajal</w:t>
            </w:r>
            <w:r>
              <w:rPr>
                <w:spacing w:val="-14"/>
                <w:sz w:val="24"/>
              </w:rPr>
              <w:t xml:space="preserve"> </w:t>
            </w:r>
            <w:proofErr w:type="spellStart"/>
            <w:r>
              <w:rPr>
                <w:sz w:val="24"/>
              </w:rPr>
              <w:t>Candia</w:t>
            </w:r>
            <w:proofErr w:type="spellEnd"/>
            <w:r>
              <w:rPr>
                <w:spacing w:val="-14"/>
                <w:sz w:val="24"/>
              </w:rPr>
              <w:t xml:space="preserve"> </w:t>
            </w:r>
            <w:r>
              <w:rPr>
                <w:sz w:val="24"/>
              </w:rPr>
              <w:t xml:space="preserve">Sylvia </w:t>
            </w:r>
            <w:r>
              <w:rPr>
                <w:spacing w:val="-4"/>
                <w:sz w:val="24"/>
              </w:rPr>
              <w:t>Concha</w:t>
            </w:r>
            <w:r>
              <w:rPr>
                <w:spacing w:val="-11"/>
                <w:sz w:val="24"/>
              </w:rPr>
              <w:t xml:space="preserve"> </w:t>
            </w:r>
            <w:r>
              <w:rPr>
                <w:spacing w:val="-4"/>
                <w:sz w:val="24"/>
              </w:rPr>
              <w:t>Aliaga</w:t>
            </w:r>
            <w:r>
              <w:rPr>
                <w:spacing w:val="-12"/>
                <w:sz w:val="24"/>
              </w:rPr>
              <w:t xml:space="preserve"> </w:t>
            </w:r>
            <w:r>
              <w:rPr>
                <w:spacing w:val="-4"/>
                <w:sz w:val="24"/>
              </w:rPr>
              <w:t xml:space="preserve">Patricio </w:t>
            </w:r>
            <w:r>
              <w:rPr>
                <w:sz w:val="24"/>
              </w:rPr>
              <w:t xml:space="preserve">Gutiérrez </w:t>
            </w:r>
            <w:proofErr w:type="spellStart"/>
            <w:r>
              <w:rPr>
                <w:sz w:val="24"/>
              </w:rPr>
              <w:t>Riffo</w:t>
            </w:r>
            <w:proofErr w:type="spellEnd"/>
            <w:r>
              <w:rPr>
                <w:sz w:val="24"/>
              </w:rPr>
              <w:t xml:space="preserve"> María</w:t>
            </w:r>
          </w:p>
          <w:p w14:paraId="4C07B0AF" w14:textId="77777777" w:rsidR="00AC191C" w:rsidRDefault="00AC191C" w:rsidP="00AC191C">
            <w:pPr>
              <w:pStyle w:val="TableParagraph"/>
              <w:ind w:left="124" w:right="399"/>
              <w:jc w:val="both"/>
              <w:rPr>
                <w:sz w:val="24"/>
              </w:rPr>
            </w:pPr>
            <w:r>
              <w:rPr>
                <w:spacing w:val="-4"/>
                <w:sz w:val="24"/>
              </w:rPr>
              <w:t xml:space="preserve">Hermosilla Albornoz Cynthia </w:t>
            </w:r>
            <w:r>
              <w:rPr>
                <w:sz w:val="24"/>
              </w:rPr>
              <w:t>Ramírez</w:t>
            </w:r>
            <w:r>
              <w:rPr>
                <w:spacing w:val="40"/>
                <w:sz w:val="24"/>
              </w:rPr>
              <w:t xml:space="preserve"> </w:t>
            </w:r>
            <w:r>
              <w:rPr>
                <w:sz w:val="24"/>
              </w:rPr>
              <w:t xml:space="preserve">Salas Elizabeth </w:t>
            </w:r>
            <w:proofErr w:type="spellStart"/>
            <w:r>
              <w:rPr>
                <w:sz w:val="24"/>
              </w:rPr>
              <w:t>Riffo</w:t>
            </w:r>
            <w:proofErr w:type="spellEnd"/>
            <w:r>
              <w:rPr>
                <w:sz w:val="24"/>
              </w:rPr>
              <w:t xml:space="preserve"> Silva Lidia</w:t>
            </w:r>
          </w:p>
          <w:p w14:paraId="10360414" w14:textId="5E120AAE" w:rsidR="00AC191C" w:rsidRDefault="00AC191C" w:rsidP="00AC191C">
            <w:pPr>
              <w:pStyle w:val="TableParagraph"/>
              <w:jc w:val="both"/>
              <w:rPr>
                <w:rFonts w:ascii="Times New Roman"/>
              </w:rPr>
            </w:pPr>
            <w:r>
              <w:rPr>
                <w:spacing w:val="-2"/>
                <w:sz w:val="24"/>
              </w:rPr>
              <w:t>Silva</w:t>
            </w:r>
            <w:r>
              <w:rPr>
                <w:spacing w:val="-5"/>
                <w:sz w:val="24"/>
              </w:rPr>
              <w:t xml:space="preserve"> </w:t>
            </w:r>
            <w:r>
              <w:rPr>
                <w:spacing w:val="-2"/>
                <w:sz w:val="24"/>
              </w:rPr>
              <w:t>Ulloa</w:t>
            </w:r>
            <w:r>
              <w:rPr>
                <w:spacing w:val="-6"/>
                <w:sz w:val="24"/>
              </w:rPr>
              <w:t xml:space="preserve"> </w:t>
            </w:r>
            <w:r>
              <w:rPr>
                <w:spacing w:val="-2"/>
                <w:sz w:val="24"/>
              </w:rPr>
              <w:t>Soraya</w:t>
            </w:r>
          </w:p>
        </w:tc>
        <w:tc>
          <w:tcPr>
            <w:tcW w:w="1829" w:type="dxa"/>
            <w:vMerge/>
          </w:tcPr>
          <w:p w14:paraId="03473F52" w14:textId="77777777" w:rsidR="00AC191C" w:rsidRDefault="00AC191C" w:rsidP="00AC191C">
            <w:pPr>
              <w:jc w:val="both"/>
              <w:cnfStyle w:val="000000100000" w:firstRow="0" w:lastRow="0" w:firstColumn="0" w:lastColumn="0" w:oddVBand="0" w:evenVBand="0" w:oddHBand="1" w:evenHBand="0" w:firstRowFirstColumn="0" w:firstRowLastColumn="0" w:lastRowFirstColumn="0" w:lastRowLastColumn="0"/>
              <w:rPr>
                <w:sz w:val="2"/>
                <w:szCs w:val="2"/>
              </w:rPr>
            </w:pPr>
          </w:p>
        </w:tc>
        <w:tc>
          <w:tcPr>
            <w:cnfStyle w:val="000100000000" w:firstRow="0" w:lastRow="0" w:firstColumn="0" w:lastColumn="1" w:oddVBand="0" w:evenVBand="0" w:oddHBand="0" w:evenHBand="0" w:firstRowFirstColumn="0" w:firstRowLastColumn="0" w:lastRowFirstColumn="0" w:lastRowLastColumn="0"/>
            <w:tcW w:w="1829" w:type="dxa"/>
            <w:vMerge/>
          </w:tcPr>
          <w:p w14:paraId="5F54EE46" w14:textId="77777777" w:rsidR="00AC191C" w:rsidRDefault="00AC191C" w:rsidP="00AC191C">
            <w:pPr>
              <w:jc w:val="both"/>
              <w:rPr>
                <w:sz w:val="2"/>
                <w:szCs w:val="2"/>
              </w:rPr>
            </w:pPr>
          </w:p>
        </w:tc>
      </w:tr>
      <w:tr w:rsidR="00AC191C" w14:paraId="526E2A2C" w14:textId="77777777" w:rsidTr="00BC632F">
        <w:trPr>
          <w:trHeight w:val="302"/>
          <w:jc w:val="center"/>
        </w:trPr>
        <w:tc>
          <w:tcPr>
            <w:cnfStyle w:val="001000000000" w:firstRow="0" w:lastRow="0" w:firstColumn="1" w:lastColumn="0" w:oddVBand="0" w:evenVBand="0" w:oddHBand="0" w:evenHBand="0" w:firstRowFirstColumn="0" w:firstRowLastColumn="0" w:lastRowFirstColumn="0" w:lastRowLastColumn="0"/>
            <w:tcW w:w="2137" w:type="dxa"/>
          </w:tcPr>
          <w:p w14:paraId="198C93DA" w14:textId="16DD7F45" w:rsidR="00AC191C" w:rsidRDefault="00AC191C" w:rsidP="00AC191C">
            <w:pPr>
              <w:pStyle w:val="TableParagraph"/>
              <w:jc w:val="both"/>
              <w:rPr>
                <w:spacing w:val="-2"/>
                <w:sz w:val="24"/>
              </w:rPr>
            </w:pPr>
            <w:r>
              <w:rPr>
                <w:spacing w:val="-4"/>
                <w:sz w:val="24"/>
              </w:rPr>
              <w:t>Técnicos</w:t>
            </w:r>
            <w:r>
              <w:rPr>
                <w:spacing w:val="-16"/>
                <w:sz w:val="24"/>
              </w:rPr>
              <w:t xml:space="preserve"> </w:t>
            </w:r>
            <w:r>
              <w:rPr>
                <w:spacing w:val="-4"/>
                <w:sz w:val="24"/>
              </w:rPr>
              <w:t>de</w:t>
            </w:r>
            <w:r>
              <w:rPr>
                <w:spacing w:val="-16"/>
                <w:sz w:val="24"/>
              </w:rPr>
              <w:t xml:space="preserve"> </w:t>
            </w:r>
            <w:r>
              <w:rPr>
                <w:spacing w:val="-4"/>
                <w:sz w:val="24"/>
              </w:rPr>
              <w:t xml:space="preserve">Ed. </w:t>
            </w:r>
            <w:proofErr w:type="spellStart"/>
            <w:r>
              <w:rPr>
                <w:spacing w:val="-2"/>
                <w:sz w:val="24"/>
              </w:rPr>
              <w:t>Parvularia</w:t>
            </w:r>
            <w:proofErr w:type="spellEnd"/>
          </w:p>
        </w:tc>
        <w:tc>
          <w:tcPr>
            <w:cnfStyle w:val="000010000000" w:firstRow="0" w:lastRow="0" w:firstColumn="0" w:lastColumn="0" w:oddVBand="1" w:evenVBand="0" w:oddHBand="0" w:evenHBand="0" w:firstRowFirstColumn="0" w:firstRowLastColumn="0" w:lastRowFirstColumn="0" w:lastRowLastColumn="0"/>
            <w:tcW w:w="3289" w:type="dxa"/>
          </w:tcPr>
          <w:p w14:paraId="4110C094" w14:textId="4A6833FC" w:rsidR="00AC191C" w:rsidRDefault="00AC191C" w:rsidP="00AC191C">
            <w:pPr>
              <w:pStyle w:val="TableParagraph"/>
              <w:spacing w:before="1"/>
              <w:ind w:left="124" w:right="768"/>
              <w:jc w:val="both"/>
              <w:rPr>
                <w:sz w:val="24"/>
              </w:rPr>
            </w:pPr>
            <w:r>
              <w:rPr>
                <w:sz w:val="24"/>
              </w:rPr>
              <w:t xml:space="preserve">Cáceres Acosta Nicole Crespo Guzmán Ruth Garrido </w:t>
            </w:r>
            <w:proofErr w:type="spellStart"/>
            <w:r>
              <w:rPr>
                <w:sz w:val="24"/>
              </w:rPr>
              <w:t>Fontalba</w:t>
            </w:r>
            <w:proofErr w:type="spellEnd"/>
            <w:r>
              <w:rPr>
                <w:sz w:val="24"/>
              </w:rPr>
              <w:t xml:space="preserve"> María Parra Villarroel Ramona </w:t>
            </w:r>
            <w:proofErr w:type="spellStart"/>
            <w:r>
              <w:rPr>
                <w:spacing w:val="-2"/>
                <w:sz w:val="24"/>
              </w:rPr>
              <w:t>Escare</w:t>
            </w:r>
            <w:proofErr w:type="spellEnd"/>
            <w:r>
              <w:rPr>
                <w:spacing w:val="-15"/>
                <w:sz w:val="24"/>
              </w:rPr>
              <w:t xml:space="preserve"> </w:t>
            </w:r>
            <w:proofErr w:type="spellStart"/>
            <w:r>
              <w:rPr>
                <w:spacing w:val="-2"/>
                <w:sz w:val="24"/>
              </w:rPr>
              <w:t>Montecinos</w:t>
            </w:r>
            <w:proofErr w:type="spellEnd"/>
            <w:r>
              <w:rPr>
                <w:spacing w:val="-14"/>
                <w:sz w:val="24"/>
              </w:rPr>
              <w:t xml:space="preserve"> </w:t>
            </w:r>
            <w:r>
              <w:rPr>
                <w:spacing w:val="-2"/>
                <w:sz w:val="24"/>
              </w:rPr>
              <w:t>Johanna</w:t>
            </w:r>
          </w:p>
        </w:tc>
        <w:tc>
          <w:tcPr>
            <w:tcW w:w="1829" w:type="dxa"/>
          </w:tcPr>
          <w:p w14:paraId="3AB8B1F3" w14:textId="77777777" w:rsidR="00AC191C" w:rsidRDefault="00AC191C" w:rsidP="00AC191C">
            <w:pPr>
              <w:jc w:val="both"/>
              <w:cnfStyle w:val="000000000000" w:firstRow="0" w:lastRow="0" w:firstColumn="0" w:lastColumn="0" w:oddVBand="0" w:evenVBand="0" w:oddHBand="0" w:evenHBand="0" w:firstRowFirstColumn="0" w:firstRowLastColumn="0" w:lastRowFirstColumn="0" w:lastRowLastColumn="0"/>
              <w:rPr>
                <w:sz w:val="2"/>
                <w:szCs w:val="2"/>
              </w:rPr>
            </w:pPr>
          </w:p>
        </w:tc>
        <w:tc>
          <w:tcPr>
            <w:cnfStyle w:val="000100000000" w:firstRow="0" w:lastRow="0" w:firstColumn="0" w:lastColumn="1" w:oddVBand="0" w:evenVBand="0" w:oddHBand="0" w:evenHBand="0" w:firstRowFirstColumn="0" w:firstRowLastColumn="0" w:lastRowFirstColumn="0" w:lastRowLastColumn="0"/>
            <w:tcW w:w="1829" w:type="dxa"/>
          </w:tcPr>
          <w:p w14:paraId="5A8F9C5B" w14:textId="77777777" w:rsidR="00AC191C" w:rsidRDefault="00AC191C" w:rsidP="00AC191C">
            <w:pPr>
              <w:jc w:val="both"/>
              <w:rPr>
                <w:sz w:val="2"/>
                <w:szCs w:val="2"/>
              </w:rPr>
            </w:pPr>
          </w:p>
        </w:tc>
      </w:tr>
      <w:tr w:rsidR="00AC191C" w14:paraId="29FB9FAA" w14:textId="77777777" w:rsidTr="00BC632F">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2137" w:type="dxa"/>
          </w:tcPr>
          <w:p w14:paraId="5F394732" w14:textId="77777777" w:rsidR="00AC191C" w:rsidRDefault="00AC191C" w:rsidP="00AC191C">
            <w:pPr>
              <w:pStyle w:val="TableParagraph"/>
              <w:spacing w:before="21" w:line="290" w:lineRule="exact"/>
              <w:ind w:left="125"/>
              <w:jc w:val="both"/>
              <w:rPr>
                <w:sz w:val="24"/>
              </w:rPr>
            </w:pPr>
            <w:r>
              <w:rPr>
                <w:spacing w:val="-2"/>
                <w:sz w:val="24"/>
              </w:rPr>
              <w:t>Auxiliares:</w:t>
            </w:r>
          </w:p>
          <w:p w14:paraId="336D4000" w14:textId="77777777" w:rsidR="00AC191C" w:rsidRDefault="00AC191C" w:rsidP="00AC191C">
            <w:pPr>
              <w:pStyle w:val="TableParagraph"/>
              <w:spacing w:line="286" w:lineRule="exact"/>
              <w:ind w:left="125"/>
              <w:jc w:val="both"/>
              <w:rPr>
                <w:sz w:val="24"/>
              </w:rPr>
            </w:pPr>
            <w:r>
              <w:rPr>
                <w:spacing w:val="-2"/>
                <w:sz w:val="24"/>
              </w:rPr>
              <w:t>-Servicio</w:t>
            </w:r>
          </w:p>
          <w:p w14:paraId="013D1CFD" w14:textId="77777777" w:rsidR="00AC191C" w:rsidRDefault="00AC191C" w:rsidP="00AC191C">
            <w:pPr>
              <w:pStyle w:val="TableParagraph"/>
              <w:spacing w:line="281" w:lineRule="exact"/>
              <w:ind w:left="125"/>
              <w:jc w:val="both"/>
              <w:rPr>
                <w:sz w:val="24"/>
              </w:rPr>
            </w:pPr>
            <w:r>
              <w:rPr>
                <w:spacing w:val="-2"/>
                <w:sz w:val="24"/>
              </w:rPr>
              <w:t>-Mantención</w:t>
            </w:r>
          </w:p>
          <w:p w14:paraId="62D191CB" w14:textId="208DD959" w:rsidR="00AC191C" w:rsidRDefault="00AC191C" w:rsidP="00AC191C">
            <w:pPr>
              <w:pStyle w:val="TableParagraph"/>
              <w:jc w:val="both"/>
              <w:rPr>
                <w:spacing w:val="-2"/>
                <w:sz w:val="24"/>
              </w:rPr>
            </w:pPr>
            <w:r>
              <w:rPr>
                <w:spacing w:val="-2"/>
                <w:sz w:val="24"/>
              </w:rPr>
              <w:t>-Celadores</w:t>
            </w:r>
          </w:p>
        </w:tc>
        <w:tc>
          <w:tcPr>
            <w:cnfStyle w:val="000010000000" w:firstRow="0" w:lastRow="0" w:firstColumn="0" w:lastColumn="0" w:oddVBand="1" w:evenVBand="0" w:oddHBand="0" w:evenHBand="0" w:firstRowFirstColumn="0" w:firstRowLastColumn="0" w:lastRowFirstColumn="0" w:lastRowLastColumn="0"/>
            <w:tcW w:w="3289" w:type="dxa"/>
          </w:tcPr>
          <w:p w14:paraId="1CD3010C" w14:textId="7CD7F117" w:rsidR="00AC191C" w:rsidRDefault="00AC191C" w:rsidP="00AC191C">
            <w:pPr>
              <w:pStyle w:val="TableParagraph"/>
              <w:spacing w:before="1"/>
              <w:ind w:left="124" w:right="768"/>
              <w:jc w:val="both"/>
              <w:rPr>
                <w:sz w:val="24"/>
              </w:rPr>
            </w:pPr>
            <w:r>
              <w:rPr>
                <w:sz w:val="24"/>
              </w:rPr>
              <w:t>Cabrera</w:t>
            </w:r>
            <w:r>
              <w:rPr>
                <w:spacing w:val="-14"/>
                <w:sz w:val="24"/>
              </w:rPr>
              <w:t xml:space="preserve"> </w:t>
            </w:r>
            <w:proofErr w:type="spellStart"/>
            <w:r>
              <w:rPr>
                <w:sz w:val="24"/>
              </w:rPr>
              <w:t>Cabrera</w:t>
            </w:r>
            <w:proofErr w:type="spellEnd"/>
            <w:r>
              <w:rPr>
                <w:spacing w:val="-13"/>
                <w:sz w:val="24"/>
              </w:rPr>
              <w:t xml:space="preserve"> </w:t>
            </w:r>
            <w:r>
              <w:rPr>
                <w:sz w:val="24"/>
              </w:rPr>
              <w:t xml:space="preserve">Cecilia Escobar Leal Daniel </w:t>
            </w:r>
            <w:r>
              <w:rPr>
                <w:spacing w:val="-2"/>
                <w:sz w:val="24"/>
              </w:rPr>
              <w:t>Romero</w:t>
            </w:r>
            <w:r>
              <w:rPr>
                <w:spacing w:val="-17"/>
                <w:sz w:val="24"/>
              </w:rPr>
              <w:t xml:space="preserve"> </w:t>
            </w:r>
            <w:r>
              <w:rPr>
                <w:spacing w:val="-2"/>
                <w:sz w:val="24"/>
              </w:rPr>
              <w:t>Peña</w:t>
            </w:r>
            <w:r>
              <w:rPr>
                <w:spacing w:val="-21"/>
                <w:sz w:val="24"/>
              </w:rPr>
              <w:t xml:space="preserve"> </w:t>
            </w:r>
            <w:r>
              <w:rPr>
                <w:spacing w:val="-2"/>
                <w:sz w:val="24"/>
              </w:rPr>
              <w:t>Genoveva</w:t>
            </w:r>
          </w:p>
        </w:tc>
        <w:tc>
          <w:tcPr>
            <w:tcW w:w="1829" w:type="dxa"/>
          </w:tcPr>
          <w:p w14:paraId="65DBFD34" w14:textId="0348E8D2" w:rsidR="00AC191C" w:rsidRDefault="00AC191C" w:rsidP="00AC191C">
            <w:pPr>
              <w:jc w:val="both"/>
              <w:cnfStyle w:val="000000100000" w:firstRow="0" w:lastRow="0" w:firstColumn="0" w:lastColumn="0" w:oddVBand="0" w:evenVBand="0" w:oddHBand="1" w:evenHBand="0" w:firstRowFirstColumn="0" w:firstRowLastColumn="0" w:lastRowFirstColumn="0" w:lastRowLastColumn="0"/>
              <w:rPr>
                <w:sz w:val="2"/>
                <w:szCs w:val="2"/>
              </w:rPr>
            </w:pPr>
            <w:r>
              <w:rPr>
                <w:spacing w:val="-2"/>
                <w:sz w:val="24"/>
              </w:rPr>
              <w:t>Lunes</w:t>
            </w:r>
            <w:r>
              <w:rPr>
                <w:spacing w:val="-21"/>
                <w:sz w:val="24"/>
              </w:rPr>
              <w:t xml:space="preserve"> </w:t>
            </w:r>
            <w:r>
              <w:rPr>
                <w:spacing w:val="-2"/>
                <w:sz w:val="24"/>
              </w:rPr>
              <w:t>a</w:t>
            </w:r>
            <w:r>
              <w:rPr>
                <w:spacing w:val="-21"/>
                <w:sz w:val="24"/>
              </w:rPr>
              <w:t xml:space="preserve"> </w:t>
            </w:r>
            <w:r>
              <w:rPr>
                <w:spacing w:val="-2"/>
                <w:sz w:val="24"/>
              </w:rPr>
              <w:t xml:space="preserve">jueves </w:t>
            </w:r>
            <w:r>
              <w:rPr>
                <w:sz w:val="24"/>
              </w:rPr>
              <w:t>9:00 a 18.30</w:t>
            </w:r>
          </w:p>
        </w:tc>
        <w:tc>
          <w:tcPr>
            <w:cnfStyle w:val="000100000000" w:firstRow="0" w:lastRow="0" w:firstColumn="0" w:lastColumn="1" w:oddVBand="0" w:evenVBand="0" w:oddHBand="0" w:evenHBand="0" w:firstRowFirstColumn="0" w:firstRowLastColumn="0" w:lastRowFirstColumn="0" w:lastRowLastColumn="0"/>
            <w:tcW w:w="1829" w:type="dxa"/>
          </w:tcPr>
          <w:p w14:paraId="1F1879E9" w14:textId="77777777" w:rsidR="00AC191C" w:rsidRDefault="00AC191C" w:rsidP="00AC191C">
            <w:pPr>
              <w:pStyle w:val="TableParagraph"/>
              <w:spacing w:before="11"/>
              <w:ind w:left="562"/>
              <w:jc w:val="both"/>
              <w:rPr>
                <w:sz w:val="24"/>
              </w:rPr>
            </w:pPr>
            <w:r>
              <w:rPr>
                <w:spacing w:val="-2"/>
                <w:sz w:val="24"/>
              </w:rPr>
              <w:t>Viernes</w:t>
            </w:r>
          </w:p>
          <w:p w14:paraId="438D978C" w14:textId="0909AD47" w:rsidR="00AC191C" w:rsidRDefault="00AC191C" w:rsidP="00AC191C">
            <w:pPr>
              <w:jc w:val="both"/>
              <w:rPr>
                <w:sz w:val="2"/>
                <w:szCs w:val="2"/>
              </w:rPr>
            </w:pPr>
            <w:r>
              <w:rPr>
                <w:spacing w:val="-2"/>
                <w:sz w:val="24"/>
              </w:rPr>
              <w:t>9.30</w:t>
            </w:r>
            <w:r>
              <w:rPr>
                <w:spacing w:val="-21"/>
                <w:sz w:val="24"/>
              </w:rPr>
              <w:t xml:space="preserve"> </w:t>
            </w:r>
            <w:r>
              <w:rPr>
                <w:spacing w:val="-2"/>
                <w:sz w:val="24"/>
              </w:rPr>
              <w:t>a</w:t>
            </w:r>
            <w:r>
              <w:rPr>
                <w:spacing w:val="-7"/>
                <w:sz w:val="24"/>
              </w:rPr>
              <w:t xml:space="preserve"> </w:t>
            </w:r>
            <w:r>
              <w:rPr>
                <w:spacing w:val="-2"/>
                <w:sz w:val="24"/>
              </w:rPr>
              <w:t>15.30</w:t>
            </w:r>
          </w:p>
        </w:tc>
      </w:tr>
      <w:tr w:rsidR="00AC191C" w14:paraId="5B46354F" w14:textId="77777777" w:rsidTr="00BC632F">
        <w:trPr>
          <w:trHeight w:val="302"/>
          <w:jc w:val="center"/>
        </w:trPr>
        <w:tc>
          <w:tcPr>
            <w:cnfStyle w:val="001000000000" w:firstRow="0" w:lastRow="0" w:firstColumn="1" w:lastColumn="0" w:oddVBand="0" w:evenVBand="0" w:oddHBand="0" w:evenHBand="0" w:firstRowFirstColumn="0" w:firstRowLastColumn="0" w:lastRowFirstColumn="0" w:lastRowLastColumn="0"/>
            <w:tcW w:w="2137" w:type="dxa"/>
          </w:tcPr>
          <w:p w14:paraId="5584E2CB" w14:textId="534927CD" w:rsidR="00AC191C" w:rsidRDefault="00AC191C" w:rsidP="00AC191C">
            <w:pPr>
              <w:pStyle w:val="TableParagraph"/>
              <w:jc w:val="both"/>
              <w:rPr>
                <w:spacing w:val="-2"/>
                <w:sz w:val="24"/>
              </w:rPr>
            </w:pPr>
            <w:r>
              <w:rPr>
                <w:spacing w:val="-4"/>
                <w:sz w:val="24"/>
              </w:rPr>
              <w:t>Colaboradores</w:t>
            </w:r>
            <w:r>
              <w:rPr>
                <w:spacing w:val="-13"/>
                <w:sz w:val="24"/>
              </w:rPr>
              <w:t xml:space="preserve"> </w:t>
            </w:r>
            <w:r>
              <w:rPr>
                <w:spacing w:val="-4"/>
                <w:sz w:val="24"/>
              </w:rPr>
              <w:t>de HPV</w:t>
            </w:r>
          </w:p>
        </w:tc>
        <w:tc>
          <w:tcPr>
            <w:cnfStyle w:val="000010000000" w:firstRow="0" w:lastRow="0" w:firstColumn="0" w:lastColumn="0" w:oddVBand="1" w:evenVBand="0" w:oddHBand="0" w:evenHBand="0" w:firstRowFirstColumn="0" w:firstRowLastColumn="0" w:lastRowFirstColumn="0" w:lastRowLastColumn="0"/>
            <w:tcW w:w="3289" w:type="dxa"/>
          </w:tcPr>
          <w:p w14:paraId="65FD69D9" w14:textId="3888C75A" w:rsidR="00AC191C" w:rsidRDefault="00AC191C" w:rsidP="00AC191C">
            <w:pPr>
              <w:pStyle w:val="TableParagraph"/>
              <w:spacing w:before="1"/>
              <w:ind w:left="124" w:right="768"/>
              <w:jc w:val="both"/>
              <w:rPr>
                <w:sz w:val="24"/>
              </w:rPr>
            </w:pPr>
            <w:r>
              <w:rPr>
                <w:sz w:val="24"/>
              </w:rPr>
              <w:t xml:space="preserve">Claudia </w:t>
            </w:r>
            <w:proofErr w:type="spellStart"/>
            <w:r>
              <w:rPr>
                <w:sz w:val="24"/>
              </w:rPr>
              <w:t>Inzunza</w:t>
            </w:r>
            <w:proofErr w:type="spellEnd"/>
            <w:r>
              <w:rPr>
                <w:sz w:val="24"/>
              </w:rPr>
              <w:t xml:space="preserve"> Yáñez </w:t>
            </w:r>
            <w:r>
              <w:rPr>
                <w:spacing w:val="-4"/>
                <w:sz w:val="24"/>
              </w:rPr>
              <w:t>María</w:t>
            </w:r>
            <w:r>
              <w:rPr>
                <w:spacing w:val="-11"/>
                <w:sz w:val="24"/>
              </w:rPr>
              <w:t xml:space="preserve"> </w:t>
            </w:r>
            <w:r>
              <w:rPr>
                <w:spacing w:val="-4"/>
                <w:sz w:val="24"/>
              </w:rPr>
              <w:t>Inés</w:t>
            </w:r>
            <w:r>
              <w:rPr>
                <w:spacing w:val="-10"/>
                <w:sz w:val="24"/>
              </w:rPr>
              <w:t xml:space="preserve"> </w:t>
            </w:r>
            <w:r>
              <w:rPr>
                <w:spacing w:val="-4"/>
                <w:sz w:val="24"/>
              </w:rPr>
              <w:t>Muñoz</w:t>
            </w:r>
            <w:r>
              <w:rPr>
                <w:spacing w:val="-11"/>
                <w:sz w:val="24"/>
              </w:rPr>
              <w:t xml:space="preserve"> </w:t>
            </w:r>
            <w:r>
              <w:rPr>
                <w:spacing w:val="-4"/>
                <w:sz w:val="24"/>
              </w:rPr>
              <w:t>Aguilera</w:t>
            </w:r>
          </w:p>
        </w:tc>
        <w:tc>
          <w:tcPr>
            <w:tcW w:w="1829" w:type="dxa"/>
          </w:tcPr>
          <w:p w14:paraId="45D29D72" w14:textId="7254A667" w:rsidR="00AC191C" w:rsidRDefault="00AC191C" w:rsidP="00AC191C">
            <w:pPr>
              <w:jc w:val="both"/>
              <w:cnfStyle w:val="000000000000" w:firstRow="0" w:lastRow="0" w:firstColumn="0" w:lastColumn="0" w:oddVBand="0" w:evenVBand="0" w:oddHBand="0" w:evenHBand="0" w:firstRowFirstColumn="0" w:firstRowLastColumn="0" w:lastRowFirstColumn="0" w:lastRowLastColumn="0"/>
              <w:rPr>
                <w:sz w:val="2"/>
                <w:szCs w:val="2"/>
              </w:rPr>
            </w:pPr>
            <w:r>
              <w:rPr>
                <w:sz w:val="24"/>
              </w:rPr>
              <w:t>Horario</w:t>
            </w:r>
            <w:r>
              <w:rPr>
                <w:spacing w:val="-14"/>
                <w:sz w:val="24"/>
              </w:rPr>
              <w:t xml:space="preserve"> </w:t>
            </w:r>
            <w:r>
              <w:rPr>
                <w:sz w:val="24"/>
              </w:rPr>
              <w:t>según</w:t>
            </w:r>
            <w:r>
              <w:rPr>
                <w:spacing w:val="-17"/>
                <w:sz w:val="24"/>
              </w:rPr>
              <w:t xml:space="preserve"> </w:t>
            </w:r>
            <w:r>
              <w:rPr>
                <w:sz w:val="24"/>
              </w:rPr>
              <w:t>actividades</w:t>
            </w:r>
            <w:r>
              <w:rPr>
                <w:spacing w:val="-14"/>
                <w:sz w:val="24"/>
              </w:rPr>
              <w:t xml:space="preserve"> </w:t>
            </w:r>
            <w:r>
              <w:rPr>
                <w:sz w:val="24"/>
              </w:rPr>
              <w:t xml:space="preserve">a </w:t>
            </w:r>
            <w:r>
              <w:rPr>
                <w:spacing w:val="-5"/>
                <w:sz w:val="24"/>
              </w:rPr>
              <w:t>implementar</w:t>
            </w:r>
            <w:r>
              <w:rPr>
                <w:spacing w:val="8"/>
                <w:sz w:val="24"/>
              </w:rPr>
              <w:t xml:space="preserve"> </w:t>
            </w:r>
            <w:r>
              <w:rPr>
                <w:spacing w:val="-2"/>
                <w:sz w:val="24"/>
              </w:rPr>
              <w:t>semanalmente</w:t>
            </w:r>
          </w:p>
        </w:tc>
        <w:tc>
          <w:tcPr>
            <w:cnfStyle w:val="000100000000" w:firstRow="0" w:lastRow="0" w:firstColumn="0" w:lastColumn="1" w:oddVBand="0" w:evenVBand="0" w:oddHBand="0" w:evenHBand="0" w:firstRowFirstColumn="0" w:firstRowLastColumn="0" w:lastRowFirstColumn="0" w:lastRowLastColumn="0"/>
            <w:tcW w:w="1829" w:type="dxa"/>
          </w:tcPr>
          <w:p w14:paraId="3BEF02AB" w14:textId="77777777" w:rsidR="00AC191C" w:rsidRDefault="00AC191C" w:rsidP="00AC191C">
            <w:pPr>
              <w:jc w:val="both"/>
              <w:rPr>
                <w:sz w:val="2"/>
                <w:szCs w:val="2"/>
              </w:rPr>
            </w:pPr>
          </w:p>
        </w:tc>
      </w:tr>
      <w:tr w:rsidR="00AC191C" w14:paraId="3111304B" w14:textId="77777777" w:rsidTr="00BC632F">
        <w:trPr>
          <w:cnfStyle w:val="010000000000" w:firstRow="0" w:lastRow="1" w:firstColumn="0" w:lastColumn="0" w:oddVBand="0" w:evenVBand="0" w:oddHBand="0"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2137" w:type="dxa"/>
          </w:tcPr>
          <w:p w14:paraId="75AB51D6" w14:textId="3480AE09" w:rsidR="00AC191C" w:rsidRDefault="00AC191C" w:rsidP="00AC191C">
            <w:pPr>
              <w:pStyle w:val="TableParagraph"/>
              <w:jc w:val="both"/>
              <w:rPr>
                <w:spacing w:val="-2"/>
                <w:sz w:val="24"/>
              </w:rPr>
            </w:pPr>
            <w:r>
              <w:rPr>
                <w:spacing w:val="-4"/>
                <w:sz w:val="24"/>
              </w:rPr>
              <w:t>Programas</w:t>
            </w:r>
            <w:r>
              <w:rPr>
                <w:spacing w:val="-14"/>
                <w:sz w:val="24"/>
              </w:rPr>
              <w:t xml:space="preserve"> </w:t>
            </w:r>
            <w:r>
              <w:rPr>
                <w:spacing w:val="-4"/>
                <w:sz w:val="24"/>
              </w:rPr>
              <w:t xml:space="preserve">de </w:t>
            </w:r>
            <w:r>
              <w:rPr>
                <w:spacing w:val="-2"/>
                <w:sz w:val="24"/>
              </w:rPr>
              <w:t>Empleo</w:t>
            </w:r>
          </w:p>
        </w:tc>
        <w:tc>
          <w:tcPr>
            <w:cnfStyle w:val="000010000000" w:firstRow="0" w:lastRow="0" w:firstColumn="0" w:lastColumn="0" w:oddVBand="1" w:evenVBand="0" w:oddHBand="0" w:evenHBand="0" w:firstRowFirstColumn="0" w:firstRowLastColumn="0" w:lastRowFirstColumn="0" w:lastRowLastColumn="0"/>
            <w:tcW w:w="3289" w:type="dxa"/>
          </w:tcPr>
          <w:p w14:paraId="486F6744" w14:textId="77777777" w:rsidR="00AC191C" w:rsidRDefault="00AC191C" w:rsidP="00AC191C">
            <w:pPr>
              <w:pStyle w:val="TableParagraph"/>
              <w:spacing w:before="1"/>
              <w:ind w:left="124" w:right="768"/>
              <w:jc w:val="both"/>
              <w:rPr>
                <w:sz w:val="24"/>
              </w:rPr>
            </w:pPr>
          </w:p>
        </w:tc>
        <w:tc>
          <w:tcPr>
            <w:tcW w:w="1829" w:type="dxa"/>
          </w:tcPr>
          <w:p w14:paraId="74D98486" w14:textId="47A16968" w:rsidR="00AC191C" w:rsidRDefault="00AC191C" w:rsidP="00AC191C">
            <w:pPr>
              <w:jc w:val="both"/>
              <w:cnfStyle w:val="010000000000" w:firstRow="0" w:lastRow="1" w:firstColumn="0" w:lastColumn="0" w:oddVBand="0" w:evenVBand="0" w:oddHBand="0" w:evenHBand="0" w:firstRowFirstColumn="0" w:firstRowLastColumn="0" w:lastRowFirstColumn="0" w:lastRowLastColumn="0"/>
              <w:rPr>
                <w:sz w:val="2"/>
                <w:szCs w:val="2"/>
              </w:rPr>
            </w:pPr>
            <w:r>
              <w:rPr>
                <w:spacing w:val="-2"/>
                <w:sz w:val="24"/>
              </w:rPr>
              <w:t>Según</w:t>
            </w:r>
            <w:r>
              <w:rPr>
                <w:spacing w:val="-17"/>
                <w:sz w:val="24"/>
              </w:rPr>
              <w:t xml:space="preserve"> </w:t>
            </w:r>
            <w:r>
              <w:rPr>
                <w:spacing w:val="-2"/>
                <w:sz w:val="24"/>
              </w:rPr>
              <w:t>necesidad,</w:t>
            </w:r>
            <w:r>
              <w:rPr>
                <w:spacing w:val="-12"/>
                <w:sz w:val="24"/>
              </w:rPr>
              <w:t xml:space="preserve"> </w:t>
            </w:r>
            <w:r>
              <w:rPr>
                <w:spacing w:val="-2"/>
                <w:sz w:val="24"/>
              </w:rPr>
              <w:t>dependiendo</w:t>
            </w:r>
            <w:r>
              <w:rPr>
                <w:spacing w:val="-14"/>
                <w:sz w:val="24"/>
              </w:rPr>
              <w:t xml:space="preserve"> </w:t>
            </w:r>
            <w:r>
              <w:rPr>
                <w:spacing w:val="-2"/>
                <w:sz w:val="24"/>
              </w:rPr>
              <w:t xml:space="preserve">de </w:t>
            </w:r>
            <w:r>
              <w:rPr>
                <w:sz w:val="24"/>
              </w:rPr>
              <w:t>la función de cada uno.</w:t>
            </w:r>
          </w:p>
        </w:tc>
        <w:tc>
          <w:tcPr>
            <w:cnfStyle w:val="000100000000" w:firstRow="0" w:lastRow="0" w:firstColumn="0" w:lastColumn="1" w:oddVBand="0" w:evenVBand="0" w:oddHBand="0" w:evenHBand="0" w:firstRowFirstColumn="0" w:firstRowLastColumn="0" w:lastRowFirstColumn="0" w:lastRowLastColumn="0"/>
            <w:tcW w:w="1829" w:type="dxa"/>
          </w:tcPr>
          <w:p w14:paraId="57BE0D4D" w14:textId="77777777" w:rsidR="00AC191C" w:rsidRDefault="00AC191C" w:rsidP="00AC191C">
            <w:pPr>
              <w:jc w:val="both"/>
              <w:rPr>
                <w:sz w:val="2"/>
                <w:szCs w:val="2"/>
              </w:rPr>
            </w:pPr>
          </w:p>
        </w:tc>
      </w:tr>
    </w:tbl>
    <w:p w14:paraId="44C92D5D" w14:textId="77777777" w:rsidR="00151A9B" w:rsidRDefault="00151A9B" w:rsidP="003660A6">
      <w:pPr>
        <w:spacing w:line="244" w:lineRule="auto"/>
        <w:jc w:val="both"/>
        <w:rPr>
          <w:sz w:val="24"/>
        </w:rPr>
        <w:sectPr w:rsidR="00151A9B">
          <w:pgSz w:w="12240" w:h="15840"/>
          <w:pgMar w:top="1160" w:right="680" w:bottom="1360" w:left="820" w:header="332" w:footer="1166" w:gutter="0"/>
          <w:cols w:space="720"/>
        </w:sectPr>
      </w:pPr>
    </w:p>
    <w:p w14:paraId="74DE2AF0" w14:textId="77777777" w:rsidR="00151A9B" w:rsidRDefault="00151A9B" w:rsidP="003660A6">
      <w:pPr>
        <w:pStyle w:val="Textoindependiente"/>
        <w:jc w:val="both"/>
        <w:rPr>
          <w:b/>
          <w:sz w:val="20"/>
        </w:rPr>
      </w:pPr>
    </w:p>
    <w:p w14:paraId="0A223772" w14:textId="77777777" w:rsidR="00151A9B" w:rsidRDefault="003763FC" w:rsidP="00D00A2C">
      <w:pPr>
        <w:spacing w:before="214"/>
        <w:ind w:left="12" w:right="117"/>
        <w:jc w:val="center"/>
        <w:rPr>
          <w:b/>
          <w:sz w:val="24"/>
        </w:rPr>
      </w:pPr>
      <w:r>
        <w:rPr>
          <w:b/>
          <w:spacing w:val="-2"/>
          <w:sz w:val="24"/>
        </w:rPr>
        <w:t>MECANISMOS</w:t>
      </w:r>
      <w:r>
        <w:rPr>
          <w:b/>
          <w:spacing w:val="-11"/>
          <w:sz w:val="24"/>
        </w:rPr>
        <w:t xml:space="preserve"> </w:t>
      </w:r>
      <w:r>
        <w:rPr>
          <w:b/>
          <w:spacing w:val="-2"/>
          <w:sz w:val="24"/>
        </w:rPr>
        <w:t>DE</w:t>
      </w:r>
      <w:r>
        <w:rPr>
          <w:b/>
          <w:spacing w:val="-10"/>
          <w:sz w:val="24"/>
        </w:rPr>
        <w:t xml:space="preserve"> </w:t>
      </w:r>
      <w:r>
        <w:rPr>
          <w:b/>
          <w:spacing w:val="-2"/>
          <w:sz w:val="24"/>
        </w:rPr>
        <w:t>COMUNICACIÓN</w:t>
      </w:r>
    </w:p>
    <w:p w14:paraId="5DB5C670" w14:textId="77777777" w:rsidR="00151A9B" w:rsidRDefault="00151A9B" w:rsidP="003660A6">
      <w:pPr>
        <w:pStyle w:val="Textoindependiente"/>
        <w:jc w:val="both"/>
        <w:rPr>
          <w:b/>
        </w:rPr>
      </w:pPr>
    </w:p>
    <w:p w14:paraId="5BA0BF2C" w14:textId="77777777" w:rsidR="00151A9B" w:rsidRDefault="003763FC" w:rsidP="003660A6">
      <w:pPr>
        <w:pStyle w:val="Textoindependiente"/>
        <w:ind w:left="884" w:right="988"/>
        <w:jc w:val="both"/>
      </w:pPr>
      <w:r>
        <w:rPr>
          <w:b/>
        </w:rPr>
        <w:t xml:space="preserve">REUNIONES DEL MICROCENTROS: </w:t>
      </w:r>
      <w:r>
        <w:t>También</w:t>
      </w:r>
      <w:r>
        <w:rPr>
          <w:spacing w:val="-1"/>
        </w:rPr>
        <w:t xml:space="preserve"> </w:t>
      </w:r>
      <w:r>
        <w:t>serán los encargados de comunicar</w:t>
      </w:r>
      <w:r>
        <w:rPr>
          <w:spacing w:val="-1"/>
        </w:rPr>
        <w:t xml:space="preserve"> </w:t>
      </w:r>
      <w:r>
        <w:t>y recordar algunas informaciones entre la profesora/</w:t>
      </w:r>
      <w:proofErr w:type="spellStart"/>
      <w:r>
        <w:t>or</w:t>
      </w:r>
      <w:proofErr w:type="spellEnd"/>
      <w:r>
        <w:t xml:space="preserve"> jefe del</w:t>
      </w:r>
      <w:r>
        <w:rPr>
          <w:spacing w:val="-2"/>
        </w:rPr>
        <w:t xml:space="preserve"> </w:t>
      </w:r>
      <w:r>
        <w:t>curso</w:t>
      </w:r>
      <w:r>
        <w:rPr>
          <w:spacing w:val="-2"/>
        </w:rPr>
        <w:t xml:space="preserve"> </w:t>
      </w:r>
      <w:r>
        <w:t>y los apoderados. Esta directiva quedará acordada</w:t>
      </w:r>
      <w:r>
        <w:rPr>
          <w:spacing w:val="-5"/>
        </w:rPr>
        <w:t xml:space="preserve"> </w:t>
      </w:r>
      <w:r>
        <w:t>en</w:t>
      </w:r>
      <w:r>
        <w:rPr>
          <w:spacing w:val="-2"/>
        </w:rPr>
        <w:t xml:space="preserve"> </w:t>
      </w:r>
      <w:r>
        <w:t>la</w:t>
      </w:r>
      <w:r>
        <w:rPr>
          <w:spacing w:val="-1"/>
        </w:rPr>
        <w:t xml:space="preserve"> </w:t>
      </w:r>
      <w:r>
        <w:t>primera reunión</w:t>
      </w:r>
      <w:r>
        <w:rPr>
          <w:spacing w:val="-2"/>
        </w:rPr>
        <w:t xml:space="preserve"> </w:t>
      </w:r>
      <w:r>
        <w:t>(marzo), los apoderados de cada</w:t>
      </w:r>
      <w:r>
        <w:rPr>
          <w:spacing w:val="-6"/>
        </w:rPr>
        <w:t xml:space="preserve"> </w:t>
      </w:r>
      <w:r>
        <w:t>curso</w:t>
      </w:r>
      <w:r>
        <w:rPr>
          <w:spacing w:val="-3"/>
        </w:rPr>
        <w:t xml:space="preserve"> </w:t>
      </w:r>
      <w:r>
        <w:t>eligen</w:t>
      </w:r>
      <w:r>
        <w:rPr>
          <w:spacing w:val="-1"/>
        </w:rPr>
        <w:t xml:space="preserve"> </w:t>
      </w:r>
      <w:r>
        <w:t>a</w:t>
      </w:r>
      <w:r>
        <w:rPr>
          <w:spacing w:val="-6"/>
        </w:rPr>
        <w:t xml:space="preserve"> </w:t>
      </w:r>
      <w:r>
        <w:t>su directiva,</w:t>
      </w:r>
      <w:r>
        <w:rPr>
          <w:spacing w:val="-8"/>
        </w:rPr>
        <w:t xml:space="preserve"> </w:t>
      </w:r>
      <w:r>
        <w:t>quienes</w:t>
      </w:r>
      <w:r>
        <w:rPr>
          <w:spacing w:val="-3"/>
        </w:rPr>
        <w:t xml:space="preserve"> </w:t>
      </w:r>
      <w:r>
        <w:t>los</w:t>
      </w:r>
      <w:r>
        <w:rPr>
          <w:spacing w:val="-9"/>
        </w:rPr>
        <w:t xml:space="preserve"> </w:t>
      </w:r>
      <w:r>
        <w:t>representan.</w:t>
      </w:r>
      <w:r>
        <w:rPr>
          <w:spacing w:val="-3"/>
        </w:rPr>
        <w:t xml:space="preserve"> </w:t>
      </w:r>
      <w:r>
        <w:t>La</w:t>
      </w:r>
      <w:r>
        <w:rPr>
          <w:spacing w:val="-14"/>
        </w:rPr>
        <w:t xml:space="preserve"> </w:t>
      </w:r>
      <w:r>
        <w:t>profesora Jefe</w:t>
      </w:r>
      <w:r>
        <w:rPr>
          <w:spacing w:val="-1"/>
        </w:rPr>
        <w:t xml:space="preserve"> </w:t>
      </w:r>
      <w:r>
        <w:t>del</w:t>
      </w:r>
      <w:r>
        <w:rPr>
          <w:spacing w:val="-7"/>
        </w:rPr>
        <w:t xml:space="preserve"> </w:t>
      </w:r>
      <w:r>
        <w:t>curso</w:t>
      </w:r>
      <w:r>
        <w:rPr>
          <w:spacing w:val="-7"/>
        </w:rPr>
        <w:t xml:space="preserve"> </w:t>
      </w:r>
      <w:r>
        <w:t>mantendrá</w:t>
      </w:r>
      <w:r>
        <w:rPr>
          <w:spacing w:val="-1"/>
        </w:rPr>
        <w:t xml:space="preserve"> </w:t>
      </w:r>
      <w:r>
        <w:t>estrecha</w:t>
      </w:r>
      <w:r>
        <w:rPr>
          <w:spacing w:val="-10"/>
        </w:rPr>
        <w:t xml:space="preserve"> </w:t>
      </w:r>
      <w:r>
        <w:t>relación con los representantes de los apoderados</w:t>
      </w:r>
      <w:r>
        <w:rPr>
          <w:spacing w:val="40"/>
        </w:rPr>
        <w:t xml:space="preserve"> </w:t>
      </w:r>
      <w:r>
        <w:t>y</w:t>
      </w:r>
      <w:r>
        <w:rPr>
          <w:spacing w:val="40"/>
        </w:rPr>
        <w:t xml:space="preserve"> </w:t>
      </w:r>
      <w:r>
        <w:t>viceversa.</w:t>
      </w:r>
    </w:p>
    <w:p w14:paraId="40D2D5F3" w14:textId="77777777" w:rsidR="00151A9B" w:rsidRDefault="003763FC" w:rsidP="003660A6">
      <w:pPr>
        <w:pStyle w:val="Textoindependiente"/>
        <w:spacing w:before="196"/>
        <w:ind w:left="884" w:right="1005"/>
        <w:jc w:val="both"/>
      </w:pPr>
      <w:r>
        <w:rPr>
          <w:b/>
        </w:rPr>
        <w:t>REUNIONES DE</w:t>
      </w:r>
      <w:r>
        <w:rPr>
          <w:b/>
          <w:spacing w:val="-3"/>
        </w:rPr>
        <w:t xml:space="preserve"> </w:t>
      </w:r>
      <w:r>
        <w:rPr>
          <w:b/>
        </w:rPr>
        <w:t>PADRES</w:t>
      </w:r>
      <w:r>
        <w:rPr>
          <w:b/>
          <w:spacing w:val="-1"/>
        </w:rPr>
        <w:t xml:space="preserve"> </w:t>
      </w:r>
      <w:r>
        <w:rPr>
          <w:b/>
        </w:rPr>
        <w:t>Y</w:t>
      </w:r>
      <w:r>
        <w:rPr>
          <w:b/>
          <w:spacing w:val="-1"/>
        </w:rPr>
        <w:t xml:space="preserve"> </w:t>
      </w:r>
      <w:r>
        <w:rPr>
          <w:b/>
        </w:rPr>
        <w:t xml:space="preserve">APODERADOS: </w:t>
      </w:r>
      <w:r>
        <w:t>La</w:t>
      </w:r>
      <w:r>
        <w:rPr>
          <w:spacing w:val="-1"/>
        </w:rPr>
        <w:t xml:space="preserve"> </w:t>
      </w:r>
      <w:r>
        <w:t>reuniones de padres y apoderados serán otra forma de comunicación las que se realizan en forma mensual, siendo instancias en la cual padres y colegio pueden comunicarse e informarse mutuamente.</w:t>
      </w:r>
    </w:p>
    <w:p w14:paraId="73669262" w14:textId="77777777" w:rsidR="00151A9B" w:rsidRDefault="003763FC" w:rsidP="003660A6">
      <w:pPr>
        <w:pStyle w:val="Textoindependiente"/>
        <w:spacing w:before="202"/>
        <w:ind w:left="884" w:right="995"/>
        <w:jc w:val="both"/>
      </w:pPr>
      <w:r>
        <w:rPr>
          <w:b/>
        </w:rPr>
        <w:t xml:space="preserve">CORREOS INSTITUCIONALES: </w:t>
      </w:r>
      <w:r>
        <w:t>Todos los funcionarios del colegio Ángel de Peredo y estudiantes cuentan</w:t>
      </w:r>
      <w:r>
        <w:rPr>
          <w:spacing w:val="-1"/>
        </w:rPr>
        <w:t xml:space="preserve"> </w:t>
      </w:r>
      <w:r>
        <w:t>con</w:t>
      </w:r>
      <w:r>
        <w:rPr>
          <w:spacing w:val="-2"/>
        </w:rPr>
        <w:t xml:space="preserve"> </w:t>
      </w:r>
      <w:r>
        <w:t>correos institucionales compuestos por el nombre punto</w:t>
      </w:r>
      <w:r>
        <w:rPr>
          <w:spacing w:val="-2"/>
        </w:rPr>
        <w:t xml:space="preserve"> </w:t>
      </w:r>
      <w:r>
        <w:t>apellido más arroba colegioadp.cl</w:t>
      </w:r>
    </w:p>
    <w:p w14:paraId="410AA1E7" w14:textId="77777777" w:rsidR="00151A9B" w:rsidRDefault="003763FC" w:rsidP="003660A6">
      <w:pPr>
        <w:pStyle w:val="Textoindependiente"/>
        <w:spacing w:before="196" w:line="242" w:lineRule="auto"/>
        <w:ind w:left="884" w:right="997"/>
        <w:jc w:val="both"/>
      </w:pPr>
      <w:r>
        <w:rPr>
          <w:b/>
        </w:rPr>
        <w:t xml:space="preserve">PAGINA WEB </w:t>
      </w:r>
      <w:hyperlink r:id="rId14">
        <w:r>
          <w:rPr>
            <w:color w:val="045FC1"/>
            <w:u w:val="single" w:color="045FC1"/>
          </w:rPr>
          <w:t>https://www.colegioadp.cl/ y RED SOCIAL FACEBOOK “ÁNGEL DE PEREDO”:</w:t>
        </w:r>
      </w:hyperlink>
      <w:r>
        <w:rPr>
          <w:color w:val="045FC1"/>
        </w:rPr>
        <w:t xml:space="preserve"> </w:t>
      </w:r>
      <w:r>
        <w:t>El</w:t>
      </w:r>
      <w:r>
        <w:rPr>
          <w:spacing w:val="-14"/>
        </w:rPr>
        <w:t xml:space="preserve"> </w:t>
      </w:r>
      <w:r>
        <w:t>colegio</w:t>
      </w:r>
      <w:r>
        <w:rPr>
          <w:spacing w:val="-14"/>
        </w:rPr>
        <w:t xml:space="preserve"> </w:t>
      </w:r>
      <w:r>
        <w:t>dispone</w:t>
      </w:r>
      <w:r>
        <w:rPr>
          <w:spacing w:val="-8"/>
        </w:rPr>
        <w:t xml:space="preserve"> </w:t>
      </w:r>
      <w:r>
        <w:t>también</w:t>
      </w:r>
      <w:r>
        <w:rPr>
          <w:spacing w:val="-6"/>
        </w:rPr>
        <w:t xml:space="preserve"> </w:t>
      </w:r>
      <w:r>
        <w:t>de</w:t>
      </w:r>
      <w:r>
        <w:rPr>
          <w:spacing w:val="-13"/>
        </w:rPr>
        <w:t xml:space="preserve"> </w:t>
      </w:r>
      <w:r>
        <w:t>una</w:t>
      </w:r>
      <w:r>
        <w:rPr>
          <w:spacing w:val="-10"/>
        </w:rPr>
        <w:t xml:space="preserve"> </w:t>
      </w:r>
      <w:r>
        <w:t>página</w:t>
      </w:r>
      <w:r>
        <w:rPr>
          <w:spacing w:val="-14"/>
        </w:rPr>
        <w:t xml:space="preserve"> </w:t>
      </w:r>
      <w:r>
        <w:t>web</w:t>
      </w:r>
      <w:r>
        <w:rPr>
          <w:spacing w:val="-9"/>
        </w:rPr>
        <w:t xml:space="preserve"> </w:t>
      </w:r>
      <w:r>
        <w:t>en</w:t>
      </w:r>
      <w:r>
        <w:rPr>
          <w:spacing w:val="-11"/>
        </w:rPr>
        <w:t xml:space="preserve"> </w:t>
      </w:r>
      <w:r>
        <w:t>la</w:t>
      </w:r>
      <w:r>
        <w:rPr>
          <w:spacing w:val="-14"/>
        </w:rPr>
        <w:t xml:space="preserve"> </w:t>
      </w:r>
      <w:r>
        <w:t>cual</w:t>
      </w:r>
      <w:r>
        <w:rPr>
          <w:spacing w:val="-14"/>
        </w:rPr>
        <w:t xml:space="preserve"> </w:t>
      </w:r>
      <w:r>
        <w:t>mantiene</w:t>
      </w:r>
      <w:r>
        <w:rPr>
          <w:spacing w:val="-8"/>
        </w:rPr>
        <w:t xml:space="preserve"> </w:t>
      </w:r>
      <w:r>
        <w:t>informado</w:t>
      </w:r>
      <w:r>
        <w:rPr>
          <w:spacing w:val="-11"/>
        </w:rPr>
        <w:t xml:space="preserve"> </w:t>
      </w:r>
      <w:r>
        <w:t>y</w:t>
      </w:r>
      <w:r>
        <w:rPr>
          <w:spacing w:val="-13"/>
        </w:rPr>
        <w:t xml:space="preserve"> </w:t>
      </w:r>
      <w:r>
        <w:t xml:space="preserve">comunicado a los apoderados de los hechos globales más importantes realizados o por realizar de la </w:t>
      </w:r>
      <w:r>
        <w:rPr>
          <w:spacing w:val="-2"/>
        </w:rPr>
        <w:t>comunidad.</w:t>
      </w:r>
    </w:p>
    <w:p w14:paraId="4FF1EEC3" w14:textId="77777777" w:rsidR="00151A9B" w:rsidRDefault="003763FC" w:rsidP="003660A6">
      <w:pPr>
        <w:spacing w:before="195"/>
        <w:ind w:left="884" w:right="1010"/>
        <w:jc w:val="both"/>
        <w:rPr>
          <w:sz w:val="24"/>
        </w:rPr>
      </w:pPr>
      <w:r>
        <w:rPr>
          <w:b/>
          <w:sz w:val="24"/>
        </w:rPr>
        <w:t xml:space="preserve">CONTACTO TELEFÓNICO CON EL COLEGIO: </w:t>
      </w:r>
      <w:r>
        <w:rPr>
          <w:sz w:val="24"/>
        </w:rPr>
        <w:t xml:space="preserve">Así también el colegio cuenta con número telefónico de celular +56984218920 en el cual el apoderado puede informar en caso de </w:t>
      </w:r>
      <w:r>
        <w:rPr>
          <w:spacing w:val="-2"/>
          <w:sz w:val="24"/>
        </w:rPr>
        <w:t>urgencias.</w:t>
      </w:r>
    </w:p>
    <w:p w14:paraId="0F61927F" w14:textId="55ABC395" w:rsidR="00151A9B" w:rsidRDefault="003763FC" w:rsidP="003660A6">
      <w:pPr>
        <w:pStyle w:val="Textoindependiente"/>
        <w:spacing w:before="196" w:line="242" w:lineRule="auto"/>
        <w:ind w:left="884" w:right="997"/>
        <w:jc w:val="both"/>
      </w:pPr>
      <w:r>
        <w:rPr>
          <w:b/>
        </w:rPr>
        <w:t xml:space="preserve">ATENCION DE APODERADOS: </w:t>
      </w:r>
      <w:r>
        <w:t>La disponibilidad para atender a los apoderados será un día a la semana de preferencia los jueves las 16.00 a las 17.00 horas. Toda entrevista se realizará en la sala del estudiante, y se completará un “acta de entrevistas o cuaderno de entrevistas”</w:t>
      </w:r>
      <w:r w:rsidR="00EC2692">
        <w:t xml:space="preserve"> </w:t>
      </w:r>
      <w:r>
        <w:t>para dejar registro.</w:t>
      </w:r>
    </w:p>
    <w:p w14:paraId="2D3DDBF1" w14:textId="77777777" w:rsidR="00151A9B" w:rsidRDefault="003763FC" w:rsidP="003660A6">
      <w:pPr>
        <w:pStyle w:val="Textoindependiente"/>
        <w:spacing w:before="190"/>
        <w:ind w:left="884" w:right="992"/>
        <w:jc w:val="both"/>
      </w:pPr>
      <w:r>
        <w:rPr>
          <w:b/>
        </w:rPr>
        <w:t xml:space="preserve">CONDUCTO REGULAR PARA COORDINAR ENTREVISTA: </w:t>
      </w:r>
      <w:r>
        <w:t>Ante cualquier situación primero solicitar</w:t>
      </w:r>
      <w:r>
        <w:rPr>
          <w:spacing w:val="40"/>
        </w:rPr>
        <w:t xml:space="preserve"> </w:t>
      </w:r>
      <w:r>
        <w:t>entrevista con el profesor de asignatura o profesor jefe según corresponda a la casa,</w:t>
      </w:r>
      <w:r>
        <w:rPr>
          <w:spacing w:val="-4"/>
        </w:rPr>
        <w:t xml:space="preserve"> </w:t>
      </w:r>
      <w:r>
        <w:t>para</w:t>
      </w:r>
      <w:r>
        <w:rPr>
          <w:spacing w:val="-5"/>
        </w:rPr>
        <w:t xml:space="preserve"> </w:t>
      </w:r>
      <w:r>
        <w:t>tratar</w:t>
      </w:r>
      <w:r>
        <w:rPr>
          <w:spacing w:val="-2"/>
        </w:rPr>
        <w:t xml:space="preserve"> </w:t>
      </w:r>
      <w:r>
        <w:t>algún</w:t>
      </w:r>
      <w:r>
        <w:rPr>
          <w:spacing w:val="-7"/>
        </w:rPr>
        <w:t xml:space="preserve"> </w:t>
      </w:r>
      <w:r>
        <w:t>tema</w:t>
      </w:r>
      <w:r>
        <w:rPr>
          <w:spacing w:val="-4"/>
        </w:rPr>
        <w:t xml:space="preserve"> </w:t>
      </w:r>
      <w:r>
        <w:t>particular</w:t>
      </w:r>
      <w:r>
        <w:rPr>
          <w:spacing w:val="-7"/>
        </w:rPr>
        <w:t xml:space="preserve"> </w:t>
      </w:r>
      <w:r>
        <w:t>del</w:t>
      </w:r>
      <w:r>
        <w:rPr>
          <w:spacing w:val="-7"/>
        </w:rPr>
        <w:t xml:space="preserve"> </w:t>
      </w:r>
      <w:r>
        <w:t>niño</w:t>
      </w:r>
      <w:r>
        <w:rPr>
          <w:spacing w:val="-11"/>
        </w:rPr>
        <w:t xml:space="preserve"> </w:t>
      </w:r>
      <w:r>
        <w:t>o</w:t>
      </w:r>
      <w:r>
        <w:rPr>
          <w:spacing w:val="-3"/>
        </w:rPr>
        <w:t xml:space="preserve"> </w:t>
      </w:r>
      <w:r>
        <w:t>niña,</w:t>
      </w:r>
      <w:r>
        <w:rPr>
          <w:spacing w:val="-8"/>
        </w:rPr>
        <w:t xml:space="preserve"> </w:t>
      </w:r>
      <w:r>
        <w:t>por</w:t>
      </w:r>
      <w:r>
        <w:rPr>
          <w:spacing w:val="-7"/>
        </w:rPr>
        <w:t xml:space="preserve"> </w:t>
      </w:r>
      <w:r>
        <w:t>lo</w:t>
      </w:r>
      <w:r>
        <w:rPr>
          <w:spacing w:val="-8"/>
        </w:rPr>
        <w:t xml:space="preserve"> </w:t>
      </w:r>
      <w:r>
        <w:t>mismo</w:t>
      </w:r>
      <w:r>
        <w:rPr>
          <w:spacing w:val="-7"/>
        </w:rPr>
        <w:t xml:space="preserve"> </w:t>
      </w:r>
      <w:r>
        <w:t>los</w:t>
      </w:r>
      <w:r>
        <w:rPr>
          <w:spacing w:val="-3"/>
        </w:rPr>
        <w:t xml:space="preserve"> </w:t>
      </w:r>
      <w:r>
        <w:t>profesores,</w:t>
      </w:r>
      <w:r>
        <w:rPr>
          <w:spacing w:val="-7"/>
        </w:rPr>
        <w:t xml:space="preserve"> </w:t>
      </w:r>
      <w:r>
        <w:t>cuando estime pertinente también citará a entrevista al apoderado.</w:t>
      </w:r>
    </w:p>
    <w:p w14:paraId="0E011C18" w14:textId="77777777" w:rsidR="00151A9B" w:rsidRDefault="00151A9B" w:rsidP="003660A6">
      <w:pPr>
        <w:jc w:val="both"/>
        <w:rPr>
          <w:sz w:val="24"/>
        </w:rPr>
        <w:sectPr w:rsidR="00151A9B">
          <w:pgSz w:w="12240" w:h="15840"/>
          <w:pgMar w:top="1160" w:right="680" w:bottom="1360" w:left="820" w:header="332" w:footer="1166" w:gutter="0"/>
          <w:cols w:space="720"/>
        </w:sectPr>
      </w:pPr>
      <w:bookmarkStart w:id="29" w:name="PLATAFORMAS_EDUCATIVAS_UTILIZADAS_de_reg"/>
      <w:bookmarkEnd w:id="29"/>
    </w:p>
    <w:p w14:paraId="5B9F82D5" w14:textId="77777777" w:rsidR="00151A9B" w:rsidRDefault="003763FC" w:rsidP="00D00A2C">
      <w:pPr>
        <w:pStyle w:val="Ttulo6"/>
        <w:spacing w:before="142"/>
        <w:ind w:left="8" w:right="117"/>
        <w:jc w:val="center"/>
      </w:pPr>
      <w:r>
        <w:rPr>
          <w:spacing w:val="-2"/>
        </w:rPr>
        <w:lastRenderedPageBreak/>
        <w:t xml:space="preserve">TITULO </w:t>
      </w:r>
      <w:r>
        <w:rPr>
          <w:spacing w:val="-5"/>
        </w:rPr>
        <w:t>III</w:t>
      </w:r>
    </w:p>
    <w:p w14:paraId="116B157A" w14:textId="77777777" w:rsidR="00151A9B" w:rsidRDefault="00151A9B" w:rsidP="003660A6">
      <w:pPr>
        <w:pStyle w:val="Textoindependiente"/>
        <w:jc w:val="both"/>
        <w:rPr>
          <w:b/>
          <w:i/>
          <w:sz w:val="20"/>
        </w:rPr>
      </w:pPr>
    </w:p>
    <w:p w14:paraId="5423929B" w14:textId="77777777" w:rsidR="00151A9B" w:rsidRDefault="003763FC" w:rsidP="003660A6">
      <w:pPr>
        <w:spacing w:line="276" w:lineRule="auto"/>
        <w:ind w:left="3544" w:right="3678" w:firstLine="187"/>
        <w:jc w:val="both"/>
        <w:rPr>
          <w:b/>
          <w:i/>
          <w:sz w:val="24"/>
        </w:rPr>
      </w:pPr>
      <w:r>
        <w:rPr>
          <w:b/>
          <w:i/>
          <w:sz w:val="24"/>
        </w:rPr>
        <w:t>PROCEDIMIENTO DE ADMISIÓN SISTEMA DE ADMISIÓN ESCOLAR EDUCACIÓN</w:t>
      </w:r>
      <w:r>
        <w:rPr>
          <w:b/>
          <w:i/>
          <w:spacing w:val="-14"/>
          <w:sz w:val="24"/>
        </w:rPr>
        <w:t xml:space="preserve"> </w:t>
      </w:r>
      <w:r>
        <w:rPr>
          <w:b/>
          <w:i/>
          <w:sz w:val="24"/>
        </w:rPr>
        <w:t>PARVULARIA</w:t>
      </w:r>
      <w:r>
        <w:rPr>
          <w:b/>
          <w:i/>
          <w:spacing w:val="-12"/>
          <w:sz w:val="24"/>
        </w:rPr>
        <w:t xml:space="preserve"> </w:t>
      </w:r>
      <w:r>
        <w:rPr>
          <w:b/>
          <w:i/>
          <w:sz w:val="24"/>
        </w:rPr>
        <w:t>Y</w:t>
      </w:r>
      <w:r>
        <w:rPr>
          <w:b/>
          <w:i/>
          <w:spacing w:val="-11"/>
          <w:sz w:val="24"/>
        </w:rPr>
        <w:t xml:space="preserve"> </w:t>
      </w:r>
      <w:r>
        <w:rPr>
          <w:b/>
          <w:i/>
          <w:sz w:val="24"/>
        </w:rPr>
        <w:t>BÁSICA</w:t>
      </w:r>
    </w:p>
    <w:p w14:paraId="73BC215E" w14:textId="77777777" w:rsidR="00151A9B" w:rsidRDefault="00151A9B" w:rsidP="003660A6">
      <w:pPr>
        <w:pStyle w:val="Textoindependiente"/>
        <w:jc w:val="both"/>
        <w:rPr>
          <w:b/>
          <w:i/>
        </w:rPr>
      </w:pPr>
    </w:p>
    <w:p w14:paraId="135903EB" w14:textId="77777777" w:rsidR="00151A9B" w:rsidRDefault="00151A9B" w:rsidP="003660A6">
      <w:pPr>
        <w:pStyle w:val="Textoindependiente"/>
        <w:spacing w:before="3"/>
        <w:jc w:val="both"/>
        <w:rPr>
          <w:b/>
          <w:i/>
          <w:sz w:val="31"/>
        </w:rPr>
      </w:pPr>
    </w:p>
    <w:p w14:paraId="58F81015" w14:textId="416319C8" w:rsidR="00151A9B" w:rsidRDefault="003763FC" w:rsidP="003660A6">
      <w:pPr>
        <w:pStyle w:val="Textoindependiente"/>
        <w:spacing w:before="1" w:line="276" w:lineRule="auto"/>
        <w:ind w:left="884" w:right="980" w:firstLine="706"/>
        <w:jc w:val="both"/>
      </w:pPr>
      <w:r>
        <w:t>Todas aquellas familias cuyos hijos e</w:t>
      </w:r>
      <w:r>
        <w:rPr>
          <w:spacing w:val="-6"/>
        </w:rPr>
        <w:t xml:space="preserve"> </w:t>
      </w:r>
      <w:r>
        <w:t>hijas se</w:t>
      </w:r>
      <w:r>
        <w:rPr>
          <w:spacing w:val="-6"/>
        </w:rPr>
        <w:t xml:space="preserve"> </w:t>
      </w:r>
      <w:r>
        <w:t>encuentren</w:t>
      </w:r>
      <w:r>
        <w:rPr>
          <w:spacing w:val="-2"/>
        </w:rPr>
        <w:t xml:space="preserve"> </w:t>
      </w:r>
      <w:r>
        <w:t>en</w:t>
      </w:r>
      <w:r>
        <w:rPr>
          <w:spacing w:val="-3"/>
        </w:rPr>
        <w:t xml:space="preserve"> </w:t>
      </w:r>
      <w:r>
        <w:t>un</w:t>
      </w:r>
      <w:r>
        <w:rPr>
          <w:spacing w:val="-3"/>
        </w:rPr>
        <w:t xml:space="preserve"> </w:t>
      </w:r>
      <w:r>
        <w:t>establecimiento</w:t>
      </w:r>
      <w:r>
        <w:rPr>
          <w:spacing w:val="-3"/>
        </w:rPr>
        <w:t xml:space="preserve"> </w:t>
      </w:r>
      <w:r>
        <w:t>que no</w:t>
      </w:r>
      <w:r>
        <w:rPr>
          <w:spacing w:val="40"/>
        </w:rPr>
        <w:t xml:space="preserve"> </w:t>
      </w:r>
      <w:r>
        <w:t>tenga</w:t>
      </w:r>
      <w:r>
        <w:rPr>
          <w:spacing w:val="40"/>
        </w:rPr>
        <w:t xml:space="preserve"> </w:t>
      </w:r>
      <w:r>
        <w:t>continuidad</w:t>
      </w:r>
      <w:r>
        <w:rPr>
          <w:spacing w:val="40"/>
        </w:rPr>
        <w:t xml:space="preserve"> </w:t>
      </w:r>
      <w:r>
        <w:t>de</w:t>
      </w:r>
      <w:r>
        <w:rPr>
          <w:spacing w:val="40"/>
        </w:rPr>
        <w:t xml:space="preserve"> </w:t>
      </w:r>
      <w:r>
        <w:t>estudios</w:t>
      </w:r>
      <w:r>
        <w:rPr>
          <w:spacing w:val="40"/>
        </w:rPr>
        <w:t xml:space="preserve"> </w:t>
      </w:r>
      <w:r>
        <w:t>en</w:t>
      </w:r>
      <w:r>
        <w:rPr>
          <w:spacing w:val="40"/>
        </w:rPr>
        <w:t xml:space="preserve"> </w:t>
      </w:r>
      <w:r>
        <w:t>el</w:t>
      </w:r>
      <w:r>
        <w:rPr>
          <w:spacing w:val="40"/>
        </w:rPr>
        <w:t xml:space="preserve"> </w:t>
      </w:r>
      <w:r>
        <w:t>siguiente</w:t>
      </w:r>
      <w:r>
        <w:rPr>
          <w:spacing w:val="40"/>
        </w:rPr>
        <w:t xml:space="preserve"> </w:t>
      </w:r>
      <w:r>
        <w:t>nivel,</w:t>
      </w:r>
      <w:r>
        <w:rPr>
          <w:spacing w:val="40"/>
        </w:rPr>
        <w:t xml:space="preserve"> </w:t>
      </w:r>
      <w:r>
        <w:t>o</w:t>
      </w:r>
      <w:r>
        <w:rPr>
          <w:spacing w:val="40"/>
        </w:rPr>
        <w:t xml:space="preserve"> </w:t>
      </w:r>
      <w:r>
        <w:t>que</w:t>
      </w:r>
      <w:r>
        <w:rPr>
          <w:spacing w:val="40"/>
        </w:rPr>
        <w:t xml:space="preserve"> </w:t>
      </w:r>
      <w:r>
        <w:t>deseen</w:t>
      </w:r>
      <w:r>
        <w:rPr>
          <w:spacing w:val="40"/>
        </w:rPr>
        <w:t xml:space="preserve"> </w:t>
      </w:r>
      <w:r>
        <w:t>cambiarse</w:t>
      </w:r>
      <w:r>
        <w:rPr>
          <w:spacing w:val="40"/>
        </w:rPr>
        <w:t xml:space="preserve"> </w:t>
      </w:r>
      <w:r>
        <w:t>de colegio a uno Municipal o Particular Subvencionado, o quieran reingresar al sistema educativo después de haberlo abandonado y deseen matricularlos en nuestro establecimiento, en los niveles de Educación Básica, deben postular a través de la plataforma que tiene a disposición el Ministerio de Educación. Para aquellos estudiantes que se encuentren en nivel parvulario, o quienes se encuentran actualmente cursando el nivel medio mayor y desean continuar en el mismo establecimiento o en otro, deben postular en línea a los establecimientos a través</w:t>
      </w:r>
      <w:r w:rsidR="00EC2692">
        <w:t xml:space="preserve"> </w:t>
      </w:r>
      <w:r>
        <w:t>de dicha plataforma. En el caso de pre – kínder solo se podrá postular con los 4 años cumplidos al 31 de marzo.</w:t>
      </w:r>
    </w:p>
    <w:p w14:paraId="3F8DDAEF" w14:textId="77777777" w:rsidR="00151A9B" w:rsidRDefault="00151A9B" w:rsidP="003660A6">
      <w:pPr>
        <w:pStyle w:val="Textoindependiente"/>
        <w:spacing w:before="7"/>
        <w:jc w:val="both"/>
        <w:rPr>
          <w:sz w:val="27"/>
        </w:rPr>
      </w:pPr>
    </w:p>
    <w:p w14:paraId="4014CC7B" w14:textId="397B11B5" w:rsidR="00151A9B" w:rsidRDefault="003763FC" w:rsidP="003660A6">
      <w:pPr>
        <w:pStyle w:val="Textoindependiente"/>
        <w:spacing w:line="276" w:lineRule="auto"/>
        <w:ind w:left="884" w:right="991" w:firstLine="706"/>
        <w:jc w:val="both"/>
      </w:pPr>
      <w:r>
        <w:t xml:space="preserve">La postulación debe ser realizada por el apoderado(a) del estudiante; en primer lugar, el padre, la madre o el tutor legal; éste último, debe ser validado en las oficinas de Ayuda </w:t>
      </w:r>
      <w:proofErr w:type="spellStart"/>
      <w:r>
        <w:t>Mineduc</w:t>
      </w:r>
      <w:proofErr w:type="spellEnd"/>
      <w:r>
        <w:t xml:space="preserve"> presentando los documentos solicitados. En segundo lugar, los abuelos y en tercer lugar un tutor simple, el que también debe ser validado mediante un trámite realizado</w:t>
      </w:r>
      <w:r w:rsidR="00EC2692">
        <w:t xml:space="preserve"> </w:t>
      </w:r>
      <w:r>
        <w:t xml:space="preserve">en las oficinas de Ayuda </w:t>
      </w:r>
      <w:proofErr w:type="spellStart"/>
      <w:r>
        <w:t>Mineduc</w:t>
      </w:r>
      <w:proofErr w:type="spellEnd"/>
      <w:r>
        <w:t>, presentando la documentación solicitada.</w:t>
      </w:r>
    </w:p>
    <w:p w14:paraId="768BF7F7" w14:textId="77777777" w:rsidR="00151A9B" w:rsidRDefault="00151A9B" w:rsidP="003660A6">
      <w:pPr>
        <w:pStyle w:val="Textoindependiente"/>
        <w:spacing w:before="2"/>
        <w:jc w:val="both"/>
        <w:rPr>
          <w:sz w:val="31"/>
        </w:rPr>
      </w:pPr>
    </w:p>
    <w:p w14:paraId="519A680F" w14:textId="77777777" w:rsidR="00BC632F" w:rsidRDefault="00BC632F" w:rsidP="003660A6">
      <w:pPr>
        <w:pStyle w:val="Ttulo6"/>
        <w:jc w:val="both"/>
        <w:rPr>
          <w:spacing w:val="-2"/>
        </w:rPr>
      </w:pPr>
    </w:p>
    <w:p w14:paraId="2B96E4E3" w14:textId="77777777" w:rsidR="00BC632F" w:rsidRDefault="00BC632F" w:rsidP="003660A6">
      <w:pPr>
        <w:pStyle w:val="Ttulo6"/>
        <w:jc w:val="both"/>
        <w:rPr>
          <w:spacing w:val="-2"/>
        </w:rPr>
      </w:pPr>
    </w:p>
    <w:p w14:paraId="56D79F59" w14:textId="77777777" w:rsidR="00BC632F" w:rsidRDefault="00BC632F" w:rsidP="003660A6">
      <w:pPr>
        <w:pStyle w:val="Ttulo6"/>
        <w:jc w:val="both"/>
        <w:rPr>
          <w:spacing w:val="-2"/>
        </w:rPr>
      </w:pPr>
    </w:p>
    <w:p w14:paraId="2908ECBB" w14:textId="77777777" w:rsidR="00BC632F" w:rsidRDefault="00BC632F" w:rsidP="003660A6">
      <w:pPr>
        <w:pStyle w:val="Ttulo6"/>
        <w:jc w:val="both"/>
        <w:rPr>
          <w:spacing w:val="-2"/>
        </w:rPr>
      </w:pPr>
    </w:p>
    <w:p w14:paraId="566E7BC7" w14:textId="77777777" w:rsidR="00BC632F" w:rsidRDefault="00BC632F" w:rsidP="003660A6">
      <w:pPr>
        <w:pStyle w:val="Ttulo6"/>
        <w:jc w:val="both"/>
        <w:rPr>
          <w:spacing w:val="-2"/>
        </w:rPr>
      </w:pPr>
    </w:p>
    <w:p w14:paraId="678F63D2" w14:textId="77777777" w:rsidR="00BC632F" w:rsidRDefault="00BC632F" w:rsidP="003660A6">
      <w:pPr>
        <w:pStyle w:val="Ttulo6"/>
        <w:jc w:val="both"/>
        <w:rPr>
          <w:spacing w:val="-2"/>
        </w:rPr>
      </w:pPr>
    </w:p>
    <w:p w14:paraId="02F56A07" w14:textId="77777777" w:rsidR="00BC632F" w:rsidRDefault="00BC632F" w:rsidP="003660A6">
      <w:pPr>
        <w:pStyle w:val="Ttulo6"/>
        <w:jc w:val="both"/>
        <w:rPr>
          <w:spacing w:val="-2"/>
        </w:rPr>
      </w:pPr>
    </w:p>
    <w:p w14:paraId="1BF12FE3" w14:textId="77777777" w:rsidR="00BC632F" w:rsidRDefault="00BC632F" w:rsidP="003660A6">
      <w:pPr>
        <w:pStyle w:val="Ttulo6"/>
        <w:jc w:val="both"/>
        <w:rPr>
          <w:spacing w:val="-2"/>
        </w:rPr>
      </w:pPr>
    </w:p>
    <w:p w14:paraId="0EC6EACA" w14:textId="77777777" w:rsidR="00BC632F" w:rsidRDefault="00BC632F" w:rsidP="003660A6">
      <w:pPr>
        <w:pStyle w:val="Ttulo6"/>
        <w:jc w:val="both"/>
        <w:rPr>
          <w:spacing w:val="-2"/>
        </w:rPr>
      </w:pPr>
    </w:p>
    <w:p w14:paraId="002A1144" w14:textId="77777777" w:rsidR="00BC632F" w:rsidRDefault="00BC632F" w:rsidP="003660A6">
      <w:pPr>
        <w:pStyle w:val="Ttulo6"/>
        <w:jc w:val="both"/>
        <w:rPr>
          <w:spacing w:val="-2"/>
        </w:rPr>
      </w:pPr>
    </w:p>
    <w:p w14:paraId="68E514EC" w14:textId="77777777" w:rsidR="00BC632F" w:rsidRDefault="00BC632F" w:rsidP="003660A6">
      <w:pPr>
        <w:pStyle w:val="Ttulo6"/>
        <w:jc w:val="both"/>
        <w:rPr>
          <w:spacing w:val="-2"/>
        </w:rPr>
      </w:pPr>
    </w:p>
    <w:p w14:paraId="37609CEB" w14:textId="77777777" w:rsidR="00BC632F" w:rsidRDefault="00BC632F" w:rsidP="003660A6">
      <w:pPr>
        <w:pStyle w:val="Ttulo6"/>
        <w:jc w:val="both"/>
        <w:rPr>
          <w:spacing w:val="-2"/>
        </w:rPr>
      </w:pPr>
    </w:p>
    <w:p w14:paraId="1070BCEA" w14:textId="77777777" w:rsidR="00BC632F" w:rsidRDefault="00BC632F" w:rsidP="003660A6">
      <w:pPr>
        <w:pStyle w:val="Ttulo6"/>
        <w:jc w:val="both"/>
        <w:rPr>
          <w:spacing w:val="-2"/>
        </w:rPr>
      </w:pPr>
    </w:p>
    <w:p w14:paraId="500C12CE" w14:textId="77777777" w:rsidR="00BC632F" w:rsidRDefault="00BC632F" w:rsidP="003660A6">
      <w:pPr>
        <w:pStyle w:val="Ttulo6"/>
        <w:jc w:val="both"/>
        <w:rPr>
          <w:spacing w:val="-2"/>
        </w:rPr>
      </w:pPr>
    </w:p>
    <w:p w14:paraId="7A3A52B5" w14:textId="77777777" w:rsidR="00BC632F" w:rsidRDefault="00BC632F" w:rsidP="003660A6">
      <w:pPr>
        <w:pStyle w:val="Ttulo6"/>
        <w:jc w:val="both"/>
        <w:rPr>
          <w:spacing w:val="-2"/>
        </w:rPr>
      </w:pPr>
    </w:p>
    <w:p w14:paraId="2A83DCD8" w14:textId="77777777" w:rsidR="00BC632F" w:rsidRDefault="00BC632F" w:rsidP="003660A6">
      <w:pPr>
        <w:pStyle w:val="Ttulo6"/>
        <w:jc w:val="both"/>
        <w:rPr>
          <w:spacing w:val="-2"/>
        </w:rPr>
      </w:pPr>
    </w:p>
    <w:p w14:paraId="1FBC244F" w14:textId="77777777" w:rsidR="00BC632F" w:rsidRDefault="00BC632F" w:rsidP="003660A6">
      <w:pPr>
        <w:pStyle w:val="Ttulo6"/>
        <w:jc w:val="both"/>
        <w:rPr>
          <w:spacing w:val="-2"/>
        </w:rPr>
      </w:pPr>
    </w:p>
    <w:p w14:paraId="72B4AF32" w14:textId="77777777" w:rsidR="00151A9B" w:rsidRDefault="003763FC" w:rsidP="003660A6">
      <w:pPr>
        <w:pStyle w:val="Ttulo6"/>
        <w:jc w:val="both"/>
      </w:pPr>
      <w:r>
        <w:rPr>
          <w:spacing w:val="-2"/>
        </w:rPr>
        <w:lastRenderedPageBreak/>
        <w:t>PASOS</w:t>
      </w:r>
      <w:r>
        <w:rPr>
          <w:spacing w:val="-7"/>
        </w:rPr>
        <w:t xml:space="preserve"> </w:t>
      </w:r>
      <w:r>
        <w:rPr>
          <w:spacing w:val="-2"/>
        </w:rPr>
        <w:t>PARA</w:t>
      </w:r>
      <w:r>
        <w:rPr>
          <w:spacing w:val="-8"/>
        </w:rPr>
        <w:t xml:space="preserve"> </w:t>
      </w:r>
      <w:r>
        <w:rPr>
          <w:spacing w:val="-2"/>
        </w:rPr>
        <w:t>POSTULAR</w:t>
      </w:r>
    </w:p>
    <w:p w14:paraId="18B203BB" w14:textId="77777777" w:rsidR="00151A9B" w:rsidRDefault="00151A9B" w:rsidP="003660A6">
      <w:pPr>
        <w:pStyle w:val="Textoindependiente"/>
        <w:spacing w:before="8"/>
        <w:jc w:val="both"/>
        <w:rPr>
          <w:b/>
          <w:i/>
          <w:sz w:val="19"/>
        </w:rPr>
      </w:pPr>
    </w:p>
    <w:p w14:paraId="0045EC70" w14:textId="77777777" w:rsidR="00151A9B" w:rsidRDefault="003763FC" w:rsidP="003660A6">
      <w:pPr>
        <w:ind w:left="884"/>
        <w:jc w:val="both"/>
        <w:rPr>
          <w:b/>
          <w:i/>
          <w:sz w:val="24"/>
        </w:rPr>
      </w:pPr>
      <w:r>
        <w:rPr>
          <w:b/>
          <w:i/>
          <w:spacing w:val="-2"/>
          <w:sz w:val="24"/>
        </w:rPr>
        <w:t>Para</w:t>
      </w:r>
      <w:r>
        <w:rPr>
          <w:b/>
          <w:i/>
          <w:spacing w:val="-11"/>
          <w:sz w:val="24"/>
        </w:rPr>
        <w:t xml:space="preserve"> </w:t>
      </w:r>
      <w:r>
        <w:rPr>
          <w:b/>
          <w:i/>
          <w:spacing w:val="-2"/>
          <w:sz w:val="24"/>
        </w:rPr>
        <w:t>postular deben</w:t>
      </w:r>
      <w:r>
        <w:rPr>
          <w:b/>
          <w:i/>
          <w:spacing w:val="-5"/>
          <w:sz w:val="24"/>
        </w:rPr>
        <w:t xml:space="preserve"> </w:t>
      </w:r>
      <w:r>
        <w:rPr>
          <w:b/>
          <w:i/>
          <w:spacing w:val="-2"/>
          <w:sz w:val="24"/>
        </w:rPr>
        <w:t>seguir</w:t>
      </w:r>
      <w:r>
        <w:rPr>
          <w:b/>
          <w:i/>
          <w:spacing w:val="-1"/>
          <w:sz w:val="24"/>
        </w:rPr>
        <w:t xml:space="preserve"> </w:t>
      </w:r>
      <w:r>
        <w:rPr>
          <w:b/>
          <w:i/>
          <w:spacing w:val="-2"/>
          <w:sz w:val="24"/>
        </w:rPr>
        <w:t>los</w:t>
      </w:r>
      <w:r>
        <w:rPr>
          <w:b/>
          <w:i/>
          <w:spacing w:val="3"/>
          <w:sz w:val="24"/>
        </w:rPr>
        <w:t xml:space="preserve"> </w:t>
      </w:r>
      <w:r>
        <w:rPr>
          <w:b/>
          <w:i/>
          <w:spacing w:val="-2"/>
          <w:sz w:val="24"/>
        </w:rPr>
        <w:t>pasos</w:t>
      </w:r>
      <w:r>
        <w:rPr>
          <w:b/>
          <w:i/>
          <w:spacing w:val="-3"/>
          <w:sz w:val="24"/>
        </w:rPr>
        <w:t xml:space="preserve"> </w:t>
      </w:r>
      <w:r>
        <w:rPr>
          <w:b/>
          <w:i/>
          <w:spacing w:val="-2"/>
          <w:sz w:val="24"/>
        </w:rPr>
        <w:t>descritos</w:t>
      </w:r>
      <w:r>
        <w:rPr>
          <w:b/>
          <w:i/>
          <w:spacing w:val="-7"/>
          <w:sz w:val="24"/>
        </w:rPr>
        <w:t xml:space="preserve"> </w:t>
      </w:r>
      <w:r>
        <w:rPr>
          <w:b/>
          <w:i/>
          <w:spacing w:val="-2"/>
          <w:sz w:val="24"/>
        </w:rPr>
        <w:t>a</w:t>
      </w:r>
      <w:r>
        <w:rPr>
          <w:b/>
          <w:i/>
          <w:spacing w:val="-6"/>
          <w:sz w:val="24"/>
        </w:rPr>
        <w:t xml:space="preserve"> </w:t>
      </w:r>
      <w:r>
        <w:rPr>
          <w:b/>
          <w:i/>
          <w:spacing w:val="-2"/>
          <w:sz w:val="24"/>
        </w:rPr>
        <w:t>continuación:</w:t>
      </w:r>
    </w:p>
    <w:p w14:paraId="158C2D74" w14:textId="77777777" w:rsidR="00151A9B" w:rsidRDefault="00151A9B" w:rsidP="003660A6">
      <w:pPr>
        <w:pStyle w:val="Textoindependiente"/>
        <w:spacing w:before="3"/>
        <w:jc w:val="both"/>
        <w:rPr>
          <w:b/>
          <w:i/>
          <w:sz w:val="32"/>
        </w:rPr>
      </w:pPr>
    </w:p>
    <w:p w14:paraId="3DB8676D" w14:textId="77777777" w:rsidR="00151A9B" w:rsidRDefault="003763FC" w:rsidP="00E01DE9">
      <w:pPr>
        <w:pStyle w:val="Prrafodelista"/>
        <w:numPr>
          <w:ilvl w:val="1"/>
          <w:numId w:val="182"/>
        </w:numPr>
        <w:tabs>
          <w:tab w:val="left" w:pos="1601"/>
        </w:tabs>
        <w:spacing w:line="276" w:lineRule="auto"/>
        <w:ind w:right="1002"/>
        <w:jc w:val="both"/>
        <w:rPr>
          <w:sz w:val="24"/>
        </w:rPr>
      </w:pPr>
      <w:r>
        <w:rPr>
          <w:sz w:val="24"/>
        </w:rPr>
        <w:t xml:space="preserve">Ingresar al sitio web </w:t>
      </w:r>
      <w:hyperlink r:id="rId15">
        <w:r>
          <w:rPr>
            <w:color w:val="045FC1"/>
            <w:sz w:val="24"/>
            <w:u w:val="single" w:color="045FC1"/>
          </w:rPr>
          <w:t>www.sistemadeadmisionescolar.cl</w:t>
        </w:r>
      </w:hyperlink>
      <w:r>
        <w:rPr>
          <w:color w:val="045FC1"/>
          <w:sz w:val="24"/>
        </w:rPr>
        <w:t xml:space="preserve"> </w:t>
      </w:r>
      <w:r>
        <w:rPr>
          <w:sz w:val="24"/>
        </w:rPr>
        <w:t xml:space="preserve">y </w:t>
      </w:r>
      <w:r>
        <w:rPr>
          <w:b/>
          <w:sz w:val="24"/>
        </w:rPr>
        <w:t xml:space="preserve">registrarse </w:t>
      </w:r>
      <w:r>
        <w:rPr>
          <w:sz w:val="24"/>
        </w:rPr>
        <w:t>como apoderado(a) con sus datos personales.</w:t>
      </w:r>
    </w:p>
    <w:p w14:paraId="66648FDA" w14:textId="77777777" w:rsidR="00151A9B" w:rsidRDefault="003763FC" w:rsidP="00E01DE9">
      <w:pPr>
        <w:pStyle w:val="Prrafodelista"/>
        <w:numPr>
          <w:ilvl w:val="1"/>
          <w:numId w:val="182"/>
        </w:numPr>
        <w:tabs>
          <w:tab w:val="left" w:pos="1605"/>
        </w:tabs>
        <w:spacing w:before="3"/>
        <w:ind w:left="1605" w:hanging="365"/>
        <w:jc w:val="both"/>
        <w:rPr>
          <w:sz w:val="24"/>
        </w:rPr>
      </w:pPr>
      <w:r>
        <w:rPr>
          <w:sz w:val="24"/>
        </w:rPr>
        <w:t>Una</w:t>
      </w:r>
      <w:r>
        <w:rPr>
          <w:spacing w:val="-14"/>
          <w:sz w:val="24"/>
        </w:rPr>
        <w:t xml:space="preserve"> </w:t>
      </w:r>
      <w:r>
        <w:rPr>
          <w:sz w:val="24"/>
        </w:rPr>
        <w:t>vez</w:t>
      </w:r>
      <w:r>
        <w:rPr>
          <w:spacing w:val="-14"/>
          <w:sz w:val="24"/>
        </w:rPr>
        <w:t xml:space="preserve"> </w:t>
      </w:r>
      <w:r>
        <w:rPr>
          <w:sz w:val="24"/>
        </w:rPr>
        <w:t>registrado(a)</w:t>
      </w:r>
      <w:r>
        <w:rPr>
          <w:spacing w:val="-14"/>
          <w:sz w:val="24"/>
        </w:rPr>
        <w:t xml:space="preserve"> </w:t>
      </w:r>
      <w:r>
        <w:rPr>
          <w:sz w:val="24"/>
        </w:rPr>
        <w:t>ingresar</w:t>
      </w:r>
      <w:r>
        <w:rPr>
          <w:spacing w:val="-13"/>
          <w:sz w:val="24"/>
        </w:rPr>
        <w:t xml:space="preserve"> </w:t>
      </w:r>
      <w:r>
        <w:rPr>
          <w:sz w:val="24"/>
        </w:rPr>
        <w:t>con</w:t>
      </w:r>
      <w:r>
        <w:rPr>
          <w:spacing w:val="-14"/>
          <w:sz w:val="24"/>
        </w:rPr>
        <w:t xml:space="preserve"> </w:t>
      </w:r>
      <w:r>
        <w:rPr>
          <w:sz w:val="24"/>
        </w:rPr>
        <w:t>su</w:t>
      </w:r>
      <w:r>
        <w:rPr>
          <w:spacing w:val="-9"/>
          <w:sz w:val="24"/>
        </w:rPr>
        <w:t xml:space="preserve"> </w:t>
      </w:r>
      <w:r>
        <w:rPr>
          <w:b/>
          <w:sz w:val="24"/>
        </w:rPr>
        <w:t>RUN</w:t>
      </w:r>
      <w:r>
        <w:rPr>
          <w:b/>
          <w:spacing w:val="-16"/>
          <w:sz w:val="24"/>
        </w:rPr>
        <w:t xml:space="preserve"> </w:t>
      </w:r>
      <w:r>
        <w:rPr>
          <w:sz w:val="24"/>
        </w:rPr>
        <w:t>y</w:t>
      </w:r>
      <w:r>
        <w:rPr>
          <w:spacing w:val="-6"/>
          <w:sz w:val="24"/>
        </w:rPr>
        <w:t xml:space="preserve"> </w:t>
      </w:r>
      <w:r>
        <w:rPr>
          <w:b/>
          <w:spacing w:val="-2"/>
          <w:sz w:val="24"/>
        </w:rPr>
        <w:t>contraseña</w:t>
      </w:r>
      <w:r>
        <w:rPr>
          <w:spacing w:val="-2"/>
          <w:sz w:val="24"/>
        </w:rPr>
        <w:t>.</w:t>
      </w:r>
    </w:p>
    <w:p w14:paraId="3AEF86A5" w14:textId="77777777" w:rsidR="00151A9B" w:rsidRDefault="003763FC" w:rsidP="00E01DE9">
      <w:pPr>
        <w:pStyle w:val="Prrafodelista"/>
        <w:numPr>
          <w:ilvl w:val="1"/>
          <w:numId w:val="182"/>
        </w:numPr>
        <w:tabs>
          <w:tab w:val="left" w:pos="1601"/>
        </w:tabs>
        <w:spacing w:before="34" w:line="276" w:lineRule="auto"/>
        <w:ind w:right="1009"/>
        <w:jc w:val="both"/>
        <w:rPr>
          <w:sz w:val="24"/>
        </w:rPr>
      </w:pPr>
      <w:r>
        <w:rPr>
          <w:sz w:val="24"/>
        </w:rPr>
        <w:t xml:space="preserve">Ingresar los datos del postulante, </w:t>
      </w:r>
      <w:r>
        <w:rPr>
          <w:b/>
          <w:sz w:val="24"/>
        </w:rPr>
        <w:t xml:space="preserve">RUN </w:t>
      </w:r>
      <w:r>
        <w:rPr>
          <w:sz w:val="24"/>
        </w:rPr>
        <w:t xml:space="preserve">y </w:t>
      </w:r>
      <w:r>
        <w:rPr>
          <w:b/>
          <w:sz w:val="24"/>
        </w:rPr>
        <w:t xml:space="preserve">dirección </w:t>
      </w:r>
      <w:r>
        <w:rPr>
          <w:sz w:val="24"/>
        </w:rPr>
        <w:t>y verificar que los datos precargados estén correctos.</w:t>
      </w:r>
    </w:p>
    <w:p w14:paraId="4E37A83E" w14:textId="4E9229E5" w:rsidR="00151A9B" w:rsidRPr="00EC2692" w:rsidRDefault="003763FC" w:rsidP="00E01DE9">
      <w:pPr>
        <w:pStyle w:val="Prrafodelista"/>
        <w:numPr>
          <w:ilvl w:val="1"/>
          <w:numId w:val="182"/>
        </w:numPr>
        <w:tabs>
          <w:tab w:val="left" w:pos="1601"/>
        </w:tabs>
        <w:spacing w:before="13" w:line="276" w:lineRule="auto"/>
        <w:ind w:right="1013"/>
        <w:jc w:val="both"/>
        <w:rPr>
          <w:sz w:val="24"/>
        </w:rPr>
      </w:pPr>
      <w:r>
        <w:rPr>
          <w:sz w:val="24"/>
        </w:rPr>
        <w:t>Buscar los establecimientos de su interés y agregarlos a su listado. El apoderado(a) puede postular a la cantidad de establecimientos que desee, teniendo en cuenta que</w:t>
      </w:r>
      <w:r w:rsidR="00EC2692">
        <w:rPr>
          <w:sz w:val="24"/>
        </w:rPr>
        <w:t xml:space="preserve"> </w:t>
      </w:r>
      <w:r>
        <w:rPr>
          <w:sz w:val="24"/>
        </w:rPr>
        <w:t xml:space="preserve">puede postular a </w:t>
      </w:r>
      <w:r w:rsidRPr="00EC2692">
        <w:rPr>
          <w:sz w:val="24"/>
        </w:rPr>
        <w:t xml:space="preserve">uno como mínimo </w:t>
      </w:r>
      <w:r>
        <w:rPr>
          <w:sz w:val="24"/>
        </w:rPr>
        <w:t>si el postulante se encuentra matriculado en</w:t>
      </w:r>
      <w:r w:rsidRPr="00EC2692">
        <w:rPr>
          <w:sz w:val="24"/>
        </w:rPr>
        <w:t xml:space="preserve"> </w:t>
      </w:r>
      <w:r>
        <w:rPr>
          <w:sz w:val="24"/>
        </w:rPr>
        <w:t>un</w:t>
      </w:r>
      <w:r w:rsidR="00EC2692">
        <w:rPr>
          <w:sz w:val="24"/>
        </w:rPr>
        <w:t xml:space="preserve"> </w:t>
      </w:r>
      <w:r>
        <w:rPr>
          <w:sz w:val="24"/>
        </w:rPr>
        <w:t>establecimiento</w:t>
      </w:r>
      <w:r w:rsidRPr="00EC2692">
        <w:rPr>
          <w:sz w:val="24"/>
        </w:rPr>
        <w:t xml:space="preserve"> </w:t>
      </w:r>
      <w:r>
        <w:rPr>
          <w:sz w:val="24"/>
        </w:rPr>
        <w:t>que</w:t>
      </w:r>
      <w:r w:rsidRPr="00EC2692">
        <w:rPr>
          <w:sz w:val="24"/>
        </w:rPr>
        <w:t xml:space="preserve"> </w:t>
      </w:r>
      <w:r>
        <w:rPr>
          <w:sz w:val="24"/>
        </w:rPr>
        <w:t>ofrece</w:t>
      </w:r>
      <w:r w:rsidRPr="00EC2692">
        <w:rPr>
          <w:sz w:val="24"/>
        </w:rPr>
        <w:t xml:space="preserve"> </w:t>
      </w:r>
      <w:r>
        <w:rPr>
          <w:sz w:val="24"/>
        </w:rPr>
        <w:t>continuidad</w:t>
      </w:r>
      <w:r w:rsidRPr="00EC2692">
        <w:rPr>
          <w:sz w:val="24"/>
        </w:rPr>
        <w:t xml:space="preserve"> </w:t>
      </w:r>
      <w:r>
        <w:rPr>
          <w:sz w:val="24"/>
        </w:rPr>
        <w:t>de</w:t>
      </w:r>
      <w:r w:rsidRPr="00EC2692">
        <w:rPr>
          <w:sz w:val="24"/>
        </w:rPr>
        <w:t xml:space="preserve"> </w:t>
      </w:r>
      <w:r>
        <w:rPr>
          <w:sz w:val="24"/>
        </w:rPr>
        <w:t>estudios</w:t>
      </w:r>
      <w:r w:rsidRPr="00EC2692">
        <w:rPr>
          <w:sz w:val="24"/>
        </w:rPr>
        <w:t xml:space="preserve"> </w:t>
      </w:r>
      <w:r>
        <w:rPr>
          <w:sz w:val="24"/>
        </w:rPr>
        <w:t>o</w:t>
      </w:r>
      <w:r w:rsidRPr="00EC2692">
        <w:rPr>
          <w:sz w:val="24"/>
        </w:rPr>
        <w:t xml:space="preserve"> </w:t>
      </w:r>
      <w:r>
        <w:rPr>
          <w:sz w:val="24"/>
        </w:rPr>
        <w:t>si</w:t>
      </w:r>
      <w:r w:rsidRPr="00EC2692">
        <w:rPr>
          <w:sz w:val="24"/>
        </w:rPr>
        <w:t xml:space="preserve"> </w:t>
      </w:r>
      <w:r>
        <w:rPr>
          <w:sz w:val="24"/>
        </w:rPr>
        <w:t>postula</w:t>
      </w:r>
      <w:r w:rsidRPr="00EC2692">
        <w:rPr>
          <w:sz w:val="24"/>
        </w:rPr>
        <w:t xml:space="preserve"> </w:t>
      </w:r>
      <w:r>
        <w:rPr>
          <w:sz w:val="24"/>
        </w:rPr>
        <w:t>a</w:t>
      </w:r>
      <w:r w:rsidRPr="00EC2692">
        <w:rPr>
          <w:sz w:val="24"/>
        </w:rPr>
        <w:t xml:space="preserve"> </w:t>
      </w:r>
      <w:r>
        <w:rPr>
          <w:sz w:val="24"/>
        </w:rPr>
        <w:t>una</w:t>
      </w:r>
      <w:r w:rsidRPr="00EC2692">
        <w:rPr>
          <w:sz w:val="24"/>
        </w:rPr>
        <w:t xml:space="preserve"> </w:t>
      </w:r>
      <w:r>
        <w:rPr>
          <w:sz w:val="24"/>
        </w:rPr>
        <w:t>escuela</w:t>
      </w:r>
      <w:r w:rsidR="00EC2692">
        <w:rPr>
          <w:sz w:val="24"/>
        </w:rPr>
        <w:t xml:space="preserve"> </w:t>
      </w:r>
      <w:r w:rsidRPr="00EC2692">
        <w:rPr>
          <w:sz w:val="24"/>
        </w:rPr>
        <w:t>rural. Y dos como mínimo si ingresa por primera vez al sistema educativo o si el actual establecimiento no tiene continuidad de estudios.</w:t>
      </w:r>
    </w:p>
    <w:p w14:paraId="483E2EFC" w14:textId="77777777" w:rsidR="00151A9B" w:rsidRDefault="003763FC" w:rsidP="00E01DE9">
      <w:pPr>
        <w:pStyle w:val="Prrafodelista"/>
        <w:numPr>
          <w:ilvl w:val="1"/>
          <w:numId w:val="182"/>
        </w:numPr>
        <w:tabs>
          <w:tab w:val="left" w:pos="1605"/>
        </w:tabs>
        <w:spacing w:before="3"/>
        <w:ind w:left="1605" w:hanging="365"/>
        <w:jc w:val="both"/>
        <w:rPr>
          <w:sz w:val="24"/>
        </w:rPr>
      </w:pPr>
      <w:r>
        <w:rPr>
          <w:spacing w:val="-2"/>
          <w:sz w:val="24"/>
        </w:rPr>
        <w:t>Ordenar</w:t>
      </w:r>
      <w:r>
        <w:rPr>
          <w:spacing w:val="-8"/>
          <w:sz w:val="24"/>
        </w:rPr>
        <w:t xml:space="preserve"> </w:t>
      </w:r>
      <w:r>
        <w:rPr>
          <w:spacing w:val="-2"/>
          <w:sz w:val="24"/>
        </w:rPr>
        <w:t>los</w:t>
      </w:r>
      <w:r>
        <w:rPr>
          <w:spacing w:val="-6"/>
          <w:sz w:val="24"/>
        </w:rPr>
        <w:t xml:space="preserve"> </w:t>
      </w:r>
      <w:r>
        <w:rPr>
          <w:spacing w:val="-2"/>
          <w:sz w:val="24"/>
        </w:rPr>
        <w:t>establecimientos</w:t>
      </w:r>
      <w:r>
        <w:rPr>
          <w:spacing w:val="1"/>
          <w:sz w:val="24"/>
        </w:rPr>
        <w:t xml:space="preserve"> </w:t>
      </w:r>
      <w:r>
        <w:rPr>
          <w:spacing w:val="-2"/>
          <w:sz w:val="24"/>
        </w:rPr>
        <w:t>de</w:t>
      </w:r>
      <w:r>
        <w:rPr>
          <w:spacing w:val="-3"/>
          <w:sz w:val="24"/>
        </w:rPr>
        <w:t xml:space="preserve"> </w:t>
      </w:r>
      <w:r>
        <w:rPr>
          <w:spacing w:val="-2"/>
          <w:sz w:val="24"/>
        </w:rPr>
        <w:t>su</w:t>
      </w:r>
      <w:r>
        <w:rPr>
          <w:spacing w:val="-9"/>
          <w:sz w:val="24"/>
        </w:rPr>
        <w:t xml:space="preserve"> </w:t>
      </w:r>
      <w:r>
        <w:rPr>
          <w:spacing w:val="-2"/>
          <w:sz w:val="24"/>
        </w:rPr>
        <w:t>listado</w:t>
      </w:r>
      <w:r>
        <w:rPr>
          <w:spacing w:val="-5"/>
          <w:sz w:val="24"/>
        </w:rPr>
        <w:t xml:space="preserve"> </w:t>
      </w:r>
      <w:r>
        <w:rPr>
          <w:spacing w:val="-2"/>
          <w:sz w:val="24"/>
        </w:rPr>
        <w:t>por</w:t>
      </w:r>
      <w:r>
        <w:rPr>
          <w:spacing w:val="-5"/>
          <w:sz w:val="24"/>
        </w:rPr>
        <w:t xml:space="preserve"> </w:t>
      </w:r>
      <w:r>
        <w:rPr>
          <w:spacing w:val="-2"/>
          <w:sz w:val="24"/>
        </w:rPr>
        <w:t>preferencia.</w:t>
      </w:r>
    </w:p>
    <w:p w14:paraId="149D6466" w14:textId="77777777" w:rsidR="00151A9B" w:rsidRDefault="003763FC" w:rsidP="00E01DE9">
      <w:pPr>
        <w:pStyle w:val="Prrafodelista"/>
        <w:numPr>
          <w:ilvl w:val="1"/>
          <w:numId w:val="182"/>
        </w:numPr>
        <w:tabs>
          <w:tab w:val="left" w:pos="1605"/>
        </w:tabs>
        <w:spacing w:before="29"/>
        <w:ind w:left="1605" w:hanging="365"/>
        <w:jc w:val="both"/>
        <w:rPr>
          <w:sz w:val="24"/>
        </w:rPr>
      </w:pPr>
      <w:r>
        <w:rPr>
          <w:sz w:val="24"/>
        </w:rPr>
        <w:t>Enviar</w:t>
      </w:r>
      <w:r>
        <w:rPr>
          <w:spacing w:val="-20"/>
          <w:sz w:val="24"/>
        </w:rPr>
        <w:t xml:space="preserve"> </w:t>
      </w:r>
      <w:r>
        <w:rPr>
          <w:sz w:val="24"/>
        </w:rPr>
        <w:t>su</w:t>
      </w:r>
      <w:r>
        <w:rPr>
          <w:spacing w:val="-14"/>
          <w:sz w:val="24"/>
        </w:rPr>
        <w:t xml:space="preserve"> </w:t>
      </w:r>
      <w:r>
        <w:rPr>
          <w:sz w:val="24"/>
        </w:rPr>
        <w:t>postulación</w:t>
      </w:r>
      <w:r>
        <w:rPr>
          <w:spacing w:val="-14"/>
          <w:sz w:val="24"/>
        </w:rPr>
        <w:t xml:space="preserve"> </w:t>
      </w:r>
      <w:r>
        <w:rPr>
          <w:sz w:val="24"/>
        </w:rPr>
        <w:t>al</w:t>
      </w:r>
      <w:r>
        <w:rPr>
          <w:spacing w:val="-14"/>
          <w:sz w:val="24"/>
        </w:rPr>
        <w:t xml:space="preserve"> </w:t>
      </w:r>
      <w:r>
        <w:rPr>
          <w:sz w:val="24"/>
        </w:rPr>
        <w:t>Sistema</w:t>
      </w:r>
      <w:r>
        <w:rPr>
          <w:spacing w:val="-13"/>
          <w:sz w:val="24"/>
        </w:rPr>
        <w:t xml:space="preserve"> </w:t>
      </w:r>
      <w:r>
        <w:rPr>
          <w:sz w:val="24"/>
        </w:rPr>
        <w:t>de</w:t>
      </w:r>
      <w:r>
        <w:rPr>
          <w:spacing w:val="-15"/>
          <w:sz w:val="24"/>
        </w:rPr>
        <w:t xml:space="preserve"> </w:t>
      </w:r>
      <w:r>
        <w:rPr>
          <w:sz w:val="24"/>
        </w:rPr>
        <w:t>Admisión</w:t>
      </w:r>
      <w:r>
        <w:rPr>
          <w:spacing w:val="-11"/>
          <w:sz w:val="24"/>
        </w:rPr>
        <w:t xml:space="preserve"> </w:t>
      </w:r>
      <w:r>
        <w:rPr>
          <w:sz w:val="24"/>
        </w:rPr>
        <w:t>Escolar</w:t>
      </w:r>
      <w:r>
        <w:rPr>
          <w:spacing w:val="-9"/>
          <w:sz w:val="24"/>
        </w:rPr>
        <w:t xml:space="preserve"> </w:t>
      </w:r>
      <w:r>
        <w:rPr>
          <w:sz w:val="24"/>
        </w:rPr>
        <w:t>y</w:t>
      </w:r>
      <w:r>
        <w:rPr>
          <w:spacing w:val="-15"/>
          <w:sz w:val="24"/>
        </w:rPr>
        <w:t xml:space="preserve"> </w:t>
      </w:r>
      <w:r>
        <w:rPr>
          <w:sz w:val="24"/>
        </w:rPr>
        <w:t>descargar</w:t>
      </w:r>
      <w:r>
        <w:rPr>
          <w:spacing w:val="-13"/>
          <w:sz w:val="24"/>
        </w:rPr>
        <w:t xml:space="preserve"> </w:t>
      </w:r>
      <w:r>
        <w:rPr>
          <w:sz w:val="24"/>
        </w:rPr>
        <w:t>su</w:t>
      </w:r>
      <w:r>
        <w:rPr>
          <w:spacing w:val="-13"/>
          <w:sz w:val="24"/>
        </w:rPr>
        <w:t xml:space="preserve"> </w:t>
      </w:r>
      <w:r>
        <w:rPr>
          <w:spacing w:val="-2"/>
          <w:sz w:val="24"/>
        </w:rPr>
        <w:t>comprobante.</w:t>
      </w:r>
    </w:p>
    <w:p w14:paraId="75215147" w14:textId="040D56EA" w:rsidR="00151A9B" w:rsidRDefault="003763FC" w:rsidP="00E01DE9">
      <w:pPr>
        <w:pStyle w:val="Prrafodelista"/>
        <w:numPr>
          <w:ilvl w:val="1"/>
          <w:numId w:val="182"/>
        </w:numPr>
        <w:tabs>
          <w:tab w:val="left" w:pos="1601"/>
        </w:tabs>
        <w:spacing w:before="53" w:line="276" w:lineRule="auto"/>
        <w:ind w:right="993"/>
        <w:jc w:val="both"/>
        <w:rPr>
          <w:sz w:val="24"/>
        </w:rPr>
      </w:pPr>
      <w:r>
        <w:rPr>
          <w:sz w:val="24"/>
        </w:rPr>
        <w:t>Conocer los resultados de la postulación en las fechas establecidas por</w:t>
      </w:r>
      <w:r>
        <w:rPr>
          <w:spacing w:val="40"/>
          <w:sz w:val="24"/>
        </w:rPr>
        <w:t xml:space="preserve"> </w:t>
      </w:r>
      <w:r>
        <w:rPr>
          <w:sz w:val="24"/>
        </w:rPr>
        <w:t xml:space="preserve">Ministerio de Educación, ingresando al sitio web </w:t>
      </w:r>
      <w:hyperlink r:id="rId16">
        <w:r>
          <w:rPr>
            <w:color w:val="045FC1"/>
            <w:sz w:val="24"/>
            <w:u w:val="single" w:color="045FC1"/>
          </w:rPr>
          <w:t>www.sistemadeadmisionescolar.cl</w:t>
        </w:r>
      </w:hyperlink>
      <w:r>
        <w:rPr>
          <w:color w:val="045FC1"/>
          <w:sz w:val="24"/>
        </w:rPr>
        <w:t xml:space="preserve"> </w:t>
      </w:r>
      <w:r>
        <w:rPr>
          <w:sz w:val="24"/>
        </w:rPr>
        <w:t xml:space="preserve">con su </w:t>
      </w:r>
      <w:r>
        <w:rPr>
          <w:b/>
          <w:sz w:val="24"/>
        </w:rPr>
        <w:t xml:space="preserve">RUN </w:t>
      </w:r>
      <w:r>
        <w:rPr>
          <w:sz w:val="24"/>
        </w:rPr>
        <w:t>y</w:t>
      </w:r>
      <w:r w:rsidR="00EC2692">
        <w:rPr>
          <w:sz w:val="24"/>
        </w:rPr>
        <w:t xml:space="preserve"> </w:t>
      </w:r>
      <w:r>
        <w:rPr>
          <w:b/>
          <w:sz w:val="24"/>
        </w:rPr>
        <w:t>contraseña</w:t>
      </w:r>
      <w:r>
        <w:rPr>
          <w:sz w:val="24"/>
        </w:rPr>
        <w:t>.</w:t>
      </w:r>
    </w:p>
    <w:p w14:paraId="1A3801CA" w14:textId="77777777" w:rsidR="00151A9B" w:rsidRDefault="003763FC" w:rsidP="00E01DE9">
      <w:pPr>
        <w:pStyle w:val="Prrafodelista"/>
        <w:numPr>
          <w:ilvl w:val="1"/>
          <w:numId w:val="182"/>
        </w:numPr>
        <w:tabs>
          <w:tab w:val="left" w:pos="1605"/>
        </w:tabs>
        <w:spacing w:before="7"/>
        <w:ind w:left="1605" w:hanging="365"/>
        <w:jc w:val="both"/>
        <w:rPr>
          <w:sz w:val="24"/>
        </w:rPr>
      </w:pPr>
      <w:r>
        <w:rPr>
          <w:sz w:val="24"/>
        </w:rPr>
        <w:t>Aceptar</w:t>
      </w:r>
      <w:r>
        <w:rPr>
          <w:spacing w:val="-18"/>
          <w:sz w:val="24"/>
        </w:rPr>
        <w:t xml:space="preserve"> </w:t>
      </w:r>
      <w:r>
        <w:rPr>
          <w:sz w:val="24"/>
        </w:rPr>
        <w:t>o</w:t>
      </w:r>
      <w:r>
        <w:rPr>
          <w:spacing w:val="-18"/>
          <w:sz w:val="24"/>
        </w:rPr>
        <w:t xml:space="preserve"> </w:t>
      </w:r>
      <w:r>
        <w:rPr>
          <w:sz w:val="24"/>
        </w:rPr>
        <w:t>rechazar</w:t>
      </w:r>
      <w:r>
        <w:rPr>
          <w:spacing w:val="-10"/>
          <w:sz w:val="24"/>
        </w:rPr>
        <w:t xml:space="preserve"> </w:t>
      </w:r>
      <w:r>
        <w:rPr>
          <w:sz w:val="24"/>
        </w:rPr>
        <w:t>el</w:t>
      </w:r>
      <w:r>
        <w:rPr>
          <w:spacing w:val="-14"/>
          <w:sz w:val="24"/>
        </w:rPr>
        <w:t xml:space="preserve"> </w:t>
      </w:r>
      <w:r>
        <w:rPr>
          <w:sz w:val="24"/>
        </w:rPr>
        <w:t>establecimiento</w:t>
      </w:r>
      <w:r>
        <w:rPr>
          <w:spacing w:val="-9"/>
          <w:sz w:val="24"/>
        </w:rPr>
        <w:t xml:space="preserve"> </w:t>
      </w:r>
      <w:r>
        <w:rPr>
          <w:sz w:val="24"/>
        </w:rPr>
        <w:t>en</w:t>
      </w:r>
      <w:r>
        <w:rPr>
          <w:spacing w:val="-18"/>
          <w:sz w:val="24"/>
        </w:rPr>
        <w:t xml:space="preserve"> </w:t>
      </w:r>
      <w:r>
        <w:rPr>
          <w:sz w:val="24"/>
        </w:rPr>
        <w:t>el</w:t>
      </w:r>
      <w:r>
        <w:rPr>
          <w:spacing w:val="-9"/>
          <w:sz w:val="24"/>
        </w:rPr>
        <w:t xml:space="preserve"> </w:t>
      </w:r>
      <w:r>
        <w:rPr>
          <w:sz w:val="24"/>
        </w:rPr>
        <w:t>cual</w:t>
      </w:r>
      <w:r>
        <w:rPr>
          <w:spacing w:val="-10"/>
          <w:sz w:val="24"/>
        </w:rPr>
        <w:t xml:space="preserve"> </w:t>
      </w:r>
      <w:r>
        <w:rPr>
          <w:sz w:val="24"/>
        </w:rPr>
        <w:t>fue</w:t>
      </w:r>
      <w:r>
        <w:rPr>
          <w:spacing w:val="-6"/>
          <w:sz w:val="24"/>
        </w:rPr>
        <w:t xml:space="preserve"> </w:t>
      </w:r>
      <w:r>
        <w:rPr>
          <w:sz w:val="24"/>
        </w:rPr>
        <w:t>admitido</w:t>
      </w:r>
      <w:r>
        <w:rPr>
          <w:spacing w:val="-14"/>
          <w:sz w:val="24"/>
        </w:rPr>
        <w:t xml:space="preserve"> </w:t>
      </w:r>
      <w:r>
        <w:rPr>
          <w:sz w:val="24"/>
        </w:rPr>
        <w:t>su</w:t>
      </w:r>
      <w:r>
        <w:rPr>
          <w:spacing w:val="-7"/>
          <w:sz w:val="24"/>
        </w:rPr>
        <w:t xml:space="preserve"> </w:t>
      </w:r>
      <w:r>
        <w:rPr>
          <w:sz w:val="24"/>
        </w:rPr>
        <w:t>hijo</w:t>
      </w:r>
      <w:r>
        <w:rPr>
          <w:spacing w:val="-9"/>
          <w:sz w:val="24"/>
        </w:rPr>
        <w:t xml:space="preserve"> </w:t>
      </w:r>
      <w:r>
        <w:rPr>
          <w:sz w:val="24"/>
        </w:rPr>
        <w:t>o</w:t>
      </w:r>
      <w:r>
        <w:rPr>
          <w:spacing w:val="-9"/>
          <w:sz w:val="24"/>
        </w:rPr>
        <w:t xml:space="preserve"> </w:t>
      </w:r>
      <w:r>
        <w:rPr>
          <w:spacing w:val="-2"/>
          <w:sz w:val="24"/>
        </w:rPr>
        <w:t>hija.</w:t>
      </w:r>
    </w:p>
    <w:p w14:paraId="71A9528F" w14:textId="781C33B2" w:rsidR="00151A9B" w:rsidRDefault="003763FC" w:rsidP="00E01DE9">
      <w:pPr>
        <w:pStyle w:val="Prrafodelista"/>
        <w:numPr>
          <w:ilvl w:val="1"/>
          <w:numId w:val="182"/>
        </w:numPr>
        <w:tabs>
          <w:tab w:val="left" w:pos="1601"/>
        </w:tabs>
        <w:spacing w:before="33" w:line="276" w:lineRule="auto"/>
        <w:ind w:right="1009"/>
        <w:jc w:val="both"/>
        <w:rPr>
          <w:sz w:val="24"/>
        </w:rPr>
      </w:pPr>
      <w:r>
        <w:rPr>
          <w:sz w:val="24"/>
        </w:rPr>
        <w:t xml:space="preserve">Si </w:t>
      </w:r>
      <w:r>
        <w:rPr>
          <w:b/>
          <w:sz w:val="24"/>
        </w:rPr>
        <w:t xml:space="preserve">acepta, </w:t>
      </w:r>
      <w:r>
        <w:rPr>
          <w:sz w:val="24"/>
        </w:rPr>
        <w:t xml:space="preserve">el apoderado(a) debe dirigirse con los resultados de la postulación al establecimiento donde fue admitido y matricular presencialmente a su hijo o hija. </w:t>
      </w:r>
      <w:r w:rsidR="00BC632F">
        <w:rPr>
          <w:sz w:val="24"/>
        </w:rPr>
        <w:t>En caso</w:t>
      </w:r>
      <w:r>
        <w:rPr>
          <w:sz w:val="24"/>
        </w:rPr>
        <w:t xml:space="preserve"> de no matricularlo en el período correspondiente, perderá su cupo.</w:t>
      </w:r>
    </w:p>
    <w:p w14:paraId="07D1304A" w14:textId="77777777" w:rsidR="00151A9B" w:rsidRDefault="003763FC" w:rsidP="00E01DE9">
      <w:pPr>
        <w:pStyle w:val="Prrafodelista"/>
        <w:numPr>
          <w:ilvl w:val="1"/>
          <w:numId w:val="182"/>
        </w:numPr>
        <w:tabs>
          <w:tab w:val="left" w:pos="1601"/>
        </w:tabs>
        <w:spacing w:before="7" w:line="276" w:lineRule="auto"/>
        <w:ind w:right="1044"/>
        <w:jc w:val="both"/>
        <w:rPr>
          <w:sz w:val="24"/>
        </w:rPr>
      </w:pPr>
      <w:r>
        <w:rPr>
          <w:sz w:val="24"/>
        </w:rPr>
        <w:t xml:space="preserve">Si </w:t>
      </w:r>
      <w:r>
        <w:rPr>
          <w:b/>
          <w:sz w:val="24"/>
        </w:rPr>
        <w:t xml:space="preserve">rechaza </w:t>
      </w:r>
      <w:r>
        <w:rPr>
          <w:sz w:val="24"/>
        </w:rPr>
        <w:t>la postulación, el apoderado(a) debe postular nuevamente en la Etapa Complementaria a los establecimientos que aún cuenten con vacantes.</w:t>
      </w:r>
    </w:p>
    <w:p w14:paraId="7F362F91" w14:textId="77777777" w:rsidR="00151A9B" w:rsidRDefault="003763FC" w:rsidP="00E01DE9">
      <w:pPr>
        <w:pStyle w:val="Prrafodelista"/>
        <w:numPr>
          <w:ilvl w:val="1"/>
          <w:numId w:val="182"/>
        </w:numPr>
        <w:tabs>
          <w:tab w:val="left" w:pos="1601"/>
        </w:tabs>
        <w:spacing w:before="4" w:line="278" w:lineRule="auto"/>
        <w:ind w:right="1006"/>
        <w:jc w:val="both"/>
        <w:rPr>
          <w:sz w:val="24"/>
        </w:rPr>
      </w:pPr>
      <w:r>
        <w:rPr>
          <w:sz w:val="24"/>
        </w:rPr>
        <w:t xml:space="preserve">Revisar en la página web </w:t>
      </w:r>
      <w:hyperlink r:id="rId17">
        <w:r>
          <w:rPr>
            <w:color w:val="045FC1"/>
            <w:sz w:val="24"/>
            <w:u w:val="single" w:color="045FC1"/>
          </w:rPr>
          <w:t>www.sistemadeadmisionescolar.cl</w:t>
        </w:r>
      </w:hyperlink>
      <w:r>
        <w:rPr>
          <w:color w:val="045FC1"/>
          <w:sz w:val="24"/>
        </w:rPr>
        <w:t xml:space="preserve"> </w:t>
      </w:r>
      <w:r>
        <w:rPr>
          <w:sz w:val="24"/>
        </w:rPr>
        <w:t xml:space="preserve">los resultados de la Etapa Complementaria de postulación y dirigirse al establecimiento en el que fue </w:t>
      </w:r>
      <w:r>
        <w:rPr>
          <w:spacing w:val="-2"/>
          <w:sz w:val="24"/>
        </w:rPr>
        <w:t>admitido.</w:t>
      </w:r>
    </w:p>
    <w:p w14:paraId="0F86BB01" w14:textId="77777777" w:rsidR="00151A9B" w:rsidRDefault="003763FC" w:rsidP="003660A6">
      <w:pPr>
        <w:pStyle w:val="Ttulo6"/>
        <w:spacing w:before="195"/>
        <w:jc w:val="both"/>
      </w:pPr>
      <w:r>
        <w:rPr>
          <w:spacing w:val="-2"/>
        </w:rPr>
        <w:t>RESPONSABILIDADES</w:t>
      </w:r>
      <w:r>
        <w:rPr>
          <w:spacing w:val="-6"/>
        </w:rPr>
        <w:t xml:space="preserve"> </w:t>
      </w:r>
      <w:r>
        <w:rPr>
          <w:spacing w:val="-2"/>
        </w:rPr>
        <w:t>DEL</w:t>
      </w:r>
      <w:r>
        <w:rPr>
          <w:spacing w:val="-7"/>
        </w:rPr>
        <w:t xml:space="preserve"> </w:t>
      </w:r>
      <w:r>
        <w:rPr>
          <w:spacing w:val="-2"/>
        </w:rPr>
        <w:t>APODERADO(A)</w:t>
      </w:r>
    </w:p>
    <w:p w14:paraId="3EC0E1F1" w14:textId="77777777" w:rsidR="00151A9B" w:rsidRDefault="00151A9B" w:rsidP="003660A6">
      <w:pPr>
        <w:pStyle w:val="Textoindependiente"/>
        <w:jc w:val="both"/>
        <w:rPr>
          <w:b/>
          <w:i/>
          <w:sz w:val="31"/>
        </w:rPr>
      </w:pPr>
    </w:p>
    <w:p w14:paraId="08A8A675" w14:textId="77777777" w:rsidR="00151A9B" w:rsidRDefault="003763FC" w:rsidP="00E01DE9">
      <w:pPr>
        <w:pStyle w:val="Prrafodelista"/>
        <w:numPr>
          <w:ilvl w:val="2"/>
          <w:numId w:val="182"/>
        </w:numPr>
        <w:tabs>
          <w:tab w:val="left" w:pos="1600"/>
          <w:tab w:val="left" w:pos="1601"/>
        </w:tabs>
        <w:ind w:hanging="361"/>
        <w:rPr>
          <w:sz w:val="24"/>
        </w:rPr>
      </w:pPr>
      <w:r>
        <w:rPr>
          <w:sz w:val="24"/>
        </w:rPr>
        <w:t>Realizar</w:t>
      </w:r>
      <w:r>
        <w:rPr>
          <w:spacing w:val="-14"/>
          <w:sz w:val="24"/>
        </w:rPr>
        <w:t xml:space="preserve"> </w:t>
      </w:r>
      <w:r>
        <w:rPr>
          <w:sz w:val="24"/>
        </w:rPr>
        <w:t>la</w:t>
      </w:r>
      <w:r>
        <w:rPr>
          <w:spacing w:val="-12"/>
          <w:sz w:val="24"/>
        </w:rPr>
        <w:t xml:space="preserve"> </w:t>
      </w:r>
      <w:r>
        <w:rPr>
          <w:sz w:val="24"/>
        </w:rPr>
        <w:t>postulación</w:t>
      </w:r>
      <w:r>
        <w:rPr>
          <w:spacing w:val="-14"/>
          <w:sz w:val="24"/>
        </w:rPr>
        <w:t xml:space="preserve"> </w:t>
      </w:r>
      <w:r>
        <w:rPr>
          <w:sz w:val="24"/>
        </w:rPr>
        <w:t>en</w:t>
      </w:r>
      <w:r>
        <w:rPr>
          <w:spacing w:val="-12"/>
          <w:sz w:val="24"/>
        </w:rPr>
        <w:t xml:space="preserve"> </w:t>
      </w:r>
      <w:r>
        <w:rPr>
          <w:spacing w:val="-2"/>
          <w:sz w:val="24"/>
        </w:rPr>
        <w:t>línea.</w:t>
      </w:r>
    </w:p>
    <w:p w14:paraId="49068A0E" w14:textId="14909E99" w:rsidR="00151A9B" w:rsidRDefault="003763FC" w:rsidP="00E01DE9">
      <w:pPr>
        <w:pStyle w:val="Prrafodelista"/>
        <w:numPr>
          <w:ilvl w:val="2"/>
          <w:numId w:val="182"/>
        </w:numPr>
        <w:tabs>
          <w:tab w:val="left" w:pos="1600"/>
          <w:tab w:val="left" w:pos="1601"/>
        </w:tabs>
        <w:spacing w:before="34" w:line="283" w:lineRule="auto"/>
        <w:ind w:right="1896"/>
        <w:rPr>
          <w:sz w:val="24"/>
        </w:rPr>
      </w:pPr>
      <w:r>
        <w:rPr>
          <w:sz w:val="24"/>
        </w:rPr>
        <w:t>Mantenerse</w:t>
      </w:r>
      <w:r>
        <w:rPr>
          <w:spacing w:val="-14"/>
          <w:sz w:val="24"/>
        </w:rPr>
        <w:t xml:space="preserve"> </w:t>
      </w:r>
      <w:r>
        <w:rPr>
          <w:sz w:val="24"/>
        </w:rPr>
        <w:t>informado</w:t>
      </w:r>
      <w:r>
        <w:rPr>
          <w:spacing w:val="-14"/>
          <w:sz w:val="24"/>
        </w:rPr>
        <w:t xml:space="preserve"> </w:t>
      </w:r>
      <w:r>
        <w:rPr>
          <w:sz w:val="24"/>
        </w:rPr>
        <w:t>de</w:t>
      </w:r>
      <w:r>
        <w:rPr>
          <w:spacing w:val="-12"/>
          <w:sz w:val="24"/>
        </w:rPr>
        <w:t xml:space="preserve"> </w:t>
      </w:r>
      <w:r>
        <w:rPr>
          <w:sz w:val="24"/>
        </w:rPr>
        <w:t>las</w:t>
      </w:r>
      <w:r>
        <w:rPr>
          <w:spacing w:val="-13"/>
          <w:sz w:val="24"/>
        </w:rPr>
        <w:t xml:space="preserve"> </w:t>
      </w:r>
      <w:r>
        <w:rPr>
          <w:sz w:val="24"/>
        </w:rPr>
        <w:t>fechas</w:t>
      </w:r>
      <w:r>
        <w:rPr>
          <w:spacing w:val="-14"/>
          <w:sz w:val="24"/>
        </w:rPr>
        <w:t xml:space="preserve"> </w:t>
      </w:r>
      <w:r>
        <w:rPr>
          <w:sz w:val="24"/>
        </w:rPr>
        <w:t>y</w:t>
      </w:r>
      <w:r>
        <w:rPr>
          <w:spacing w:val="-13"/>
          <w:sz w:val="24"/>
        </w:rPr>
        <w:t xml:space="preserve"> </w:t>
      </w:r>
      <w:r>
        <w:rPr>
          <w:sz w:val="24"/>
        </w:rPr>
        <w:t>plazos</w:t>
      </w:r>
      <w:r>
        <w:rPr>
          <w:spacing w:val="-14"/>
          <w:sz w:val="24"/>
        </w:rPr>
        <w:t xml:space="preserve"> </w:t>
      </w:r>
      <w:r>
        <w:rPr>
          <w:sz w:val="24"/>
        </w:rPr>
        <w:t>establecidos</w:t>
      </w:r>
      <w:r>
        <w:rPr>
          <w:spacing w:val="-13"/>
          <w:sz w:val="24"/>
        </w:rPr>
        <w:t xml:space="preserve"> </w:t>
      </w:r>
      <w:r>
        <w:rPr>
          <w:sz w:val="24"/>
        </w:rPr>
        <w:t>por</w:t>
      </w:r>
      <w:r>
        <w:rPr>
          <w:spacing w:val="-14"/>
          <w:sz w:val="24"/>
        </w:rPr>
        <w:t xml:space="preserve"> </w:t>
      </w:r>
      <w:r>
        <w:rPr>
          <w:sz w:val="24"/>
        </w:rPr>
        <w:t>el</w:t>
      </w:r>
      <w:r>
        <w:rPr>
          <w:spacing w:val="-14"/>
          <w:sz w:val="24"/>
        </w:rPr>
        <w:t xml:space="preserve"> </w:t>
      </w:r>
      <w:r>
        <w:rPr>
          <w:sz w:val="24"/>
        </w:rPr>
        <w:t>Ministerio de</w:t>
      </w:r>
      <w:r w:rsidR="003660A6">
        <w:rPr>
          <w:sz w:val="24"/>
        </w:rPr>
        <w:t xml:space="preserve"> </w:t>
      </w:r>
      <w:r>
        <w:rPr>
          <w:sz w:val="24"/>
        </w:rPr>
        <w:t>Educación para cada etapa del Proceso de Admisión Escolar.</w:t>
      </w:r>
    </w:p>
    <w:p w14:paraId="1AEB13BB" w14:textId="3ADEE8AA" w:rsidR="00151A9B" w:rsidRDefault="003763FC" w:rsidP="00E01DE9">
      <w:pPr>
        <w:pStyle w:val="Prrafodelista"/>
        <w:numPr>
          <w:ilvl w:val="2"/>
          <w:numId w:val="182"/>
        </w:numPr>
        <w:tabs>
          <w:tab w:val="left" w:pos="1600"/>
          <w:tab w:val="left" w:pos="1601"/>
        </w:tabs>
        <w:spacing w:line="276" w:lineRule="auto"/>
        <w:ind w:right="1895"/>
        <w:rPr>
          <w:sz w:val="24"/>
        </w:rPr>
      </w:pPr>
      <w:r>
        <w:rPr>
          <w:sz w:val="24"/>
        </w:rPr>
        <w:t>Conocer</w:t>
      </w:r>
      <w:r>
        <w:rPr>
          <w:spacing w:val="-14"/>
          <w:sz w:val="24"/>
        </w:rPr>
        <w:t xml:space="preserve"> </w:t>
      </w:r>
      <w:r>
        <w:rPr>
          <w:sz w:val="24"/>
        </w:rPr>
        <w:t>y</w:t>
      </w:r>
      <w:r>
        <w:rPr>
          <w:spacing w:val="-15"/>
          <w:sz w:val="24"/>
        </w:rPr>
        <w:t xml:space="preserve"> </w:t>
      </w:r>
      <w:r>
        <w:rPr>
          <w:sz w:val="24"/>
        </w:rPr>
        <w:t>adherir</w:t>
      </w:r>
      <w:r>
        <w:rPr>
          <w:spacing w:val="-14"/>
          <w:sz w:val="24"/>
        </w:rPr>
        <w:t xml:space="preserve"> </w:t>
      </w:r>
      <w:r>
        <w:rPr>
          <w:sz w:val="24"/>
        </w:rPr>
        <w:t>al</w:t>
      </w:r>
      <w:r>
        <w:rPr>
          <w:spacing w:val="-14"/>
          <w:sz w:val="24"/>
        </w:rPr>
        <w:t xml:space="preserve"> </w:t>
      </w:r>
      <w:r>
        <w:rPr>
          <w:sz w:val="24"/>
        </w:rPr>
        <w:t>Proyecto</w:t>
      </w:r>
      <w:r>
        <w:rPr>
          <w:spacing w:val="-13"/>
          <w:sz w:val="24"/>
        </w:rPr>
        <w:t xml:space="preserve"> </w:t>
      </w:r>
      <w:r>
        <w:rPr>
          <w:sz w:val="24"/>
        </w:rPr>
        <w:t>Educativo</w:t>
      </w:r>
      <w:r>
        <w:rPr>
          <w:spacing w:val="-14"/>
          <w:sz w:val="24"/>
        </w:rPr>
        <w:t xml:space="preserve"> </w:t>
      </w:r>
      <w:r>
        <w:rPr>
          <w:sz w:val="24"/>
        </w:rPr>
        <w:t>Institucional</w:t>
      </w:r>
      <w:r>
        <w:rPr>
          <w:spacing w:val="-11"/>
          <w:sz w:val="24"/>
        </w:rPr>
        <w:t xml:space="preserve"> </w:t>
      </w:r>
      <w:r>
        <w:rPr>
          <w:sz w:val="24"/>
        </w:rPr>
        <w:t>y</w:t>
      </w:r>
      <w:r>
        <w:rPr>
          <w:spacing w:val="-15"/>
          <w:sz w:val="24"/>
        </w:rPr>
        <w:t xml:space="preserve"> </w:t>
      </w:r>
      <w:r>
        <w:rPr>
          <w:sz w:val="24"/>
        </w:rPr>
        <w:t>Reglamento</w:t>
      </w:r>
      <w:r>
        <w:rPr>
          <w:spacing w:val="-10"/>
          <w:sz w:val="24"/>
        </w:rPr>
        <w:t xml:space="preserve"> </w:t>
      </w:r>
      <w:r>
        <w:rPr>
          <w:sz w:val="24"/>
        </w:rPr>
        <w:t xml:space="preserve">Interno </w:t>
      </w:r>
      <w:r>
        <w:rPr>
          <w:spacing w:val="-2"/>
          <w:sz w:val="24"/>
        </w:rPr>
        <w:t>del</w:t>
      </w:r>
      <w:r w:rsidR="003660A6">
        <w:rPr>
          <w:spacing w:val="-2"/>
          <w:sz w:val="24"/>
        </w:rPr>
        <w:t xml:space="preserve"> </w:t>
      </w:r>
      <w:r>
        <w:rPr>
          <w:spacing w:val="-2"/>
          <w:sz w:val="24"/>
        </w:rPr>
        <w:t>establecimiento.</w:t>
      </w:r>
    </w:p>
    <w:p w14:paraId="47609BD7" w14:textId="0B210916" w:rsidR="00151A9B" w:rsidRDefault="003763FC" w:rsidP="00E01DE9">
      <w:pPr>
        <w:pStyle w:val="Prrafodelista"/>
        <w:numPr>
          <w:ilvl w:val="2"/>
          <w:numId w:val="182"/>
        </w:numPr>
        <w:tabs>
          <w:tab w:val="left" w:pos="1600"/>
          <w:tab w:val="left" w:pos="1601"/>
        </w:tabs>
        <w:spacing w:line="276" w:lineRule="auto"/>
        <w:ind w:right="1569"/>
        <w:rPr>
          <w:sz w:val="24"/>
        </w:rPr>
      </w:pPr>
      <w:r>
        <w:rPr>
          <w:sz w:val="24"/>
        </w:rPr>
        <w:t>Conocer</w:t>
      </w:r>
      <w:r>
        <w:rPr>
          <w:spacing w:val="-7"/>
          <w:sz w:val="24"/>
        </w:rPr>
        <w:t xml:space="preserve"> </w:t>
      </w:r>
      <w:r>
        <w:rPr>
          <w:sz w:val="24"/>
        </w:rPr>
        <w:t>los</w:t>
      </w:r>
      <w:r>
        <w:rPr>
          <w:spacing w:val="-8"/>
          <w:sz w:val="24"/>
        </w:rPr>
        <w:t xml:space="preserve"> </w:t>
      </w:r>
      <w:r>
        <w:rPr>
          <w:sz w:val="24"/>
        </w:rPr>
        <w:t>establecimientos</w:t>
      </w:r>
      <w:r>
        <w:rPr>
          <w:spacing w:val="-8"/>
          <w:sz w:val="24"/>
        </w:rPr>
        <w:t xml:space="preserve"> </w:t>
      </w:r>
      <w:r>
        <w:rPr>
          <w:sz w:val="24"/>
        </w:rPr>
        <w:t>de</w:t>
      </w:r>
      <w:r>
        <w:rPr>
          <w:spacing w:val="-5"/>
          <w:sz w:val="24"/>
        </w:rPr>
        <w:t xml:space="preserve"> </w:t>
      </w:r>
      <w:r>
        <w:rPr>
          <w:sz w:val="24"/>
        </w:rPr>
        <w:t>la</w:t>
      </w:r>
      <w:r>
        <w:rPr>
          <w:spacing w:val="-10"/>
          <w:sz w:val="24"/>
        </w:rPr>
        <w:t xml:space="preserve"> </w:t>
      </w:r>
      <w:r>
        <w:rPr>
          <w:sz w:val="24"/>
        </w:rPr>
        <w:t>comuna</w:t>
      </w:r>
      <w:r>
        <w:rPr>
          <w:spacing w:val="-10"/>
          <w:sz w:val="24"/>
        </w:rPr>
        <w:t xml:space="preserve"> </w:t>
      </w:r>
      <w:r>
        <w:rPr>
          <w:sz w:val="24"/>
        </w:rPr>
        <w:t>que</w:t>
      </w:r>
      <w:r>
        <w:rPr>
          <w:spacing w:val="-10"/>
          <w:sz w:val="24"/>
        </w:rPr>
        <w:t xml:space="preserve"> </w:t>
      </w:r>
      <w:r>
        <w:rPr>
          <w:sz w:val="24"/>
        </w:rPr>
        <w:t>son</w:t>
      </w:r>
      <w:r>
        <w:rPr>
          <w:spacing w:val="-6"/>
          <w:sz w:val="24"/>
        </w:rPr>
        <w:t xml:space="preserve"> </w:t>
      </w:r>
      <w:r>
        <w:rPr>
          <w:b/>
          <w:sz w:val="24"/>
        </w:rPr>
        <w:t>Puntos</w:t>
      </w:r>
      <w:r>
        <w:rPr>
          <w:b/>
          <w:spacing w:val="-9"/>
          <w:sz w:val="24"/>
        </w:rPr>
        <w:t xml:space="preserve"> </w:t>
      </w:r>
      <w:r>
        <w:rPr>
          <w:b/>
          <w:sz w:val="24"/>
        </w:rPr>
        <w:t>de</w:t>
      </w:r>
      <w:r>
        <w:rPr>
          <w:b/>
          <w:spacing w:val="-11"/>
          <w:sz w:val="24"/>
        </w:rPr>
        <w:t xml:space="preserve"> </w:t>
      </w:r>
      <w:r>
        <w:rPr>
          <w:b/>
          <w:sz w:val="24"/>
        </w:rPr>
        <w:t>Postulación</w:t>
      </w:r>
      <w:r>
        <w:rPr>
          <w:b/>
          <w:spacing w:val="-3"/>
          <w:sz w:val="24"/>
        </w:rPr>
        <w:t xml:space="preserve"> </w:t>
      </w:r>
      <w:r>
        <w:rPr>
          <w:sz w:val="24"/>
        </w:rPr>
        <w:t>en caso</w:t>
      </w:r>
      <w:r w:rsidR="003660A6">
        <w:rPr>
          <w:sz w:val="24"/>
        </w:rPr>
        <w:t xml:space="preserve"> </w:t>
      </w:r>
      <w:r>
        <w:rPr>
          <w:sz w:val="24"/>
        </w:rPr>
        <w:t>de requerir apoyo durante en el proceso de admisión escolar.</w:t>
      </w:r>
    </w:p>
    <w:p w14:paraId="3FB0A17A" w14:textId="77777777" w:rsidR="00BC632F" w:rsidRDefault="00BC632F" w:rsidP="003660A6">
      <w:pPr>
        <w:pStyle w:val="Ttulo6"/>
        <w:jc w:val="both"/>
        <w:rPr>
          <w:spacing w:val="-2"/>
        </w:rPr>
      </w:pPr>
    </w:p>
    <w:p w14:paraId="11BE4949" w14:textId="77777777" w:rsidR="00151A9B" w:rsidRDefault="003763FC" w:rsidP="003660A6">
      <w:pPr>
        <w:pStyle w:val="Ttulo6"/>
        <w:jc w:val="both"/>
      </w:pPr>
      <w:r>
        <w:rPr>
          <w:spacing w:val="-2"/>
        </w:rPr>
        <w:lastRenderedPageBreak/>
        <w:t>PERÍODO</w:t>
      </w:r>
      <w:r>
        <w:rPr>
          <w:spacing w:val="-6"/>
        </w:rPr>
        <w:t xml:space="preserve"> </w:t>
      </w:r>
      <w:r>
        <w:rPr>
          <w:spacing w:val="-2"/>
        </w:rPr>
        <w:t>DE</w:t>
      </w:r>
      <w:r>
        <w:rPr>
          <w:spacing w:val="-5"/>
        </w:rPr>
        <w:t xml:space="preserve"> </w:t>
      </w:r>
      <w:r>
        <w:rPr>
          <w:spacing w:val="-2"/>
        </w:rPr>
        <w:t>MATRÍCULA</w:t>
      </w:r>
    </w:p>
    <w:p w14:paraId="4C0E31E9" w14:textId="77777777" w:rsidR="00151A9B" w:rsidRDefault="003763FC" w:rsidP="003660A6">
      <w:pPr>
        <w:pStyle w:val="Textoindependiente"/>
        <w:spacing w:before="201" w:line="276" w:lineRule="auto"/>
        <w:ind w:left="884" w:right="987"/>
        <w:jc w:val="both"/>
      </w:pPr>
      <w:r>
        <w:t>Durante el período de Matrícula las y los apoderados de los estudiantes que fueron admitidos en nuestro establecimiento a través del Sistema de Admisión Escolar, deben matricular de manera presencial en las fechas establecidas en el calendario que será publicado en la página web del SAE (</w:t>
      </w:r>
      <w:hyperlink r:id="rId18">
        <w:r>
          <w:rPr>
            <w:color w:val="045FC1"/>
            <w:u w:val="single" w:color="045FC1"/>
          </w:rPr>
          <w:t>www.sistemadeadmisionescolar.cl</w:t>
        </w:r>
      </w:hyperlink>
      <w:r>
        <w:rPr>
          <w:color w:val="045FC1"/>
          <w:u w:val="single" w:color="045FC1"/>
        </w:rPr>
        <w:t>), presentado los</w:t>
      </w:r>
      <w:r>
        <w:rPr>
          <w:color w:val="045FC1"/>
        </w:rPr>
        <w:t xml:space="preserve"> </w:t>
      </w:r>
      <w:r>
        <w:rPr>
          <w:color w:val="045FC1"/>
          <w:u w:val="single" w:color="045FC1"/>
        </w:rPr>
        <w:t>siguientes documentos:</w:t>
      </w:r>
    </w:p>
    <w:p w14:paraId="292188B6" w14:textId="31C42CE2" w:rsidR="00151A9B" w:rsidRDefault="003763FC" w:rsidP="00E01DE9">
      <w:pPr>
        <w:pStyle w:val="Prrafodelista"/>
        <w:numPr>
          <w:ilvl w:val="2"/>
          <w:numId w:val="182"/>
        </w:numPr>
        <w:tabs>
          <w:tab w:val="left" w:pos="1600"/>
          <w:tab w:val="left" w:pos="1601"/>
        </w:tabs>
        <w:spacing w:before="210" w:line="278" w:lineRule="auto"/>
        <w:ind w:right="1245"/>
        <w:rPr>
          <w:sz w:val="24"/>
        </w:rPr>
      </w:pPr>
      <w:r>
        <w:rPr>
          <w:sz w:val="24"/>
        </w:rPr>
        <w:t>Copia</w:t>
      </w:r>
      <w:r>
        <w:rPr>
          <w:spacing w:val="-6"/>
          <w:sz w:val="24"/>
        </w:rPr>
        <w:t xml:space="preserve"> </w:t>
      </w:r>
      <w:r>
        <w:rPr>
          <w:sz w:val="24"/>
        </w:rPr>
        <w:t>de</w:t>
      </w:r>
      <w:r>
        <w:rPr>
          <w:spacing w:val="-1"/>
          <w:sz w:val="24"/>
        </w:rPr>
        <w:t xml:space="preserve"> </w:t>
      </w:r>
      <w:r>
        <w:rPr>
          <w:sz w:val="24"/>
        </w:rPr>
        <w:t>la</w:t>
      </w:r>
      <w:r>
        <w:rPr>
          <w:spacing w:val="-6"/>
          <w:sz w:val="24"/>
        </w:rPr>
        <w:t xml:space="preserve"> </w:t>
      </w:r>
      <w:r>
        <w:rPr>
          <w:sz w:val="24"/>
        </w:rPr>
        <w:t>Cédula</w:t>
      </w:r>
      <w:r>
        <w:rPr>
          <w:spacing w:val="-6"/>
          <w:sz w:val="24"/>
        </w:rPr>
        <w:t xml:space="preserve"> </w:t>
      </w:r>
      <w:r>
        <w:rPr>
          <w:sz w:val="24"/>
        </w:rPr>
        <w:t>de</w:t>
      </w:r>
      <w:r>
        <w:rPr>
          <w:spacing w:val="-5"/>
          <w:sz w:val="24"/>
        </w:rPr>
        <w:t xml:space="preserve"> </w:t>
      </w:r>
      <w:r>
        <w:rPr>
          <w:sz w:val="24"/>
        </w:rPr>
        <w:t>Identidad</w:t>
      </w:r>
      <w:r>
        <w:rPr>
          <w:spacing w:val="-2"/>
          <w:sz w:val="24"/>
        </w:rPr>
        <w:t xml:space="preserve"> </w:t>
      </w:r>
      <w:r>
        <w:rPr>
          <w:sz w:val="24"/>
        </w:rPr>
        <w:t>del</w:t>
      </w:r>
      <w:r>
        <w:rPr>
          <w:spacing w:val="-5"/>
          <w:sz w:val="24"/>
        </w:rPr>
        <w:t xml:space="preserve"> </w:t>
      </w:r>
      <w:r>
        <w:rPr>
          <w:b/>
          <w:sz w:val="24"/>
          <w:u w:val="single"/>
        </w:rPr>
        <w:t>postulante</w:t>
      </w:r>
      <w:r>
        <w:rPr>
          <w:b/>
          <w:spacing w:val="-1"/>
          <w:sz w:val="24"/>
        </w:rPr>
        <w:t xml:space="preserve"> </w:t>
      </w:r>
      <w:r>
        <w:rPr>
          <w:sz w:val="24"/>
        </w:rPr>
        <w:t>por</w:t>
      </w:r>
      <w:r>
        <w:rPr>
          <w:spacing w:val="-8"/>
          <w:sz w:val="24"/>
        </w:rPr>
        <w:t xml:space="preserve"> </w:t>
      </w:r>
      <w:r>
        <w:rPr>
          <w:sz w:val="24"/>
        </w:rPr>
        <w:t>ambos lados</w:t>
      </w:r>
      <w:r>
        <w:rPr>
          <w:spacing w:val="-4"/>
          <w:sz w:val="24"/>
        </w:rPr>
        <w:t xml:space="preserve"> </w:t>
      </w:r>
      <w:r>
        <w:rPr>
          <w:sz w:val="24"/>
        </w:rPr>
        <w:t>o</w:t>
      </w:r>
      <w:r>
        <w:rPr>
          <w:spacing w:val="-3"/>
          <w:sz w:val="24"/>
        </w:rPr>
        <w:t xml:space="preserve"> </w:t>
      </w:r>
      <w:r>
        <w:rPr>
          <w:sz w:val="24"/>
        </w:rPr>
        <w:t>Certificado</w:t>
      </w:r>
      <w:r>
        <w:rPr>
          <w:spacing w:val="-3"/>
          <w:sz w:val="24"/>
        </w:rPr>
        <w:t xml:space="preserve"> </w:t>
      </w:r>
      <w:r>
        <w:rPr>
          <w:sz w:val="24"/>
        </w:rPr>
        <w:t>IPE y</w:t>
      </w:r>
      <w:r w:rsidR="003660A6">
        <w:rPr>
          <w:sz w:val="24"/>
        </w:rPr>
        <w:t xml:space="preserve"> </w:t>
      </w:r>
      <w:r>
        <w:rPr>
          <w:sz w:val="24"/>
        </w:rPr>
        <w:t>pasaporte (obligatorio).</w:t>
      </w:r>
    </w:p>
    <w:p w14:paraId="06867CCC" w14:textId="2A19905E" w:rsidR="00151A9B" w:rsidRDefault="003763FC" w:rsidP="00E01DE9">
      <w:pPr>
        <w:pStyle w:val="Prrafodelista"/>
        <w:numPr>
          <w:ilvl w:val="2"/>
          <w:numId w:val="182"/>
        </w:numPr>
        <w:tabs>
          <w:tab w:val="left" w:pos="1600"/>
          <w:tab w:val="left" w:pos="1601"/>
        </w:tabs>
        <w:spacing w:line="278" w:lineRule="auto"/>
        <w:ind w:right="1209"/>
        <w:rPr>
          <w:sz w:val="24"/>
        </w:rPr>
      </w:pPr>
      <w:r>
        <w:rPr>
          <w:sz w:val="24"/>
        </w:rPr>
        <w:t>Copia</w:t>
      </w:r>
      <w:r>
        <w:rPr>
          <w:spacing w:val="-5"/>
          <w:sz w:val="24"/>
        </w:rPr>
        <w:t xml:space="preserve"> </w:t>
      </w:r>
      <w:r>
        <w:rPr>
          <w:sz w:val="24"/>
        </w:rPr>
        <w:t>de</w:t>
      </w:r>
      <w:r>
        <w:rPr>
          <w:spacing w:val="-1"/>
          <w:sz w:val="24"/>
        </w:rPr>
        <w:t xml:space="preserve"> </w:t>
      </w:r>
      <w:r>
        <w:rPr>
          <w:sz w:val="24"/>
        </w:rPr>
        <w:t>la</w:t>
      </w:r>
      <w:r>
        <w:rPr>
          <w:spacing w:val="-5"/>
          <w:sz w:val="24"/>
        </w:rPr>
        <w:t xml:space="preserve"> </w:t>
      </w:r>
      <w:r>
        <w:rPr>
          <w:sz w:val="24"/>
        </w:rPr>
        <w:t>Cédula</w:t>
      </w:r>
      <w:r>
        <w:rPr>
          <w:spacing w:val="-5"/>
          <w:sz w:val="24"/>
        </w:rPr>
        <w:t xml:space="preserve"> </w:t>
      </w:r>
      <w:r>
        <w:rPr>
          <w:sz w:val="24"/>
        </w:rPr>
        <w:t>de</w:t>
      </w:r>
      <w:r>
        <w:rPr>
          <w:spacing w:val="-4"/>
          <w:sz w:val="24"/>
        </w:rPr>
        <w:t xml:space="preserve"> </w:t>
      </w:r>
      <w:r>
        <w:rPr>
          <w:sz w:val="24"/>
        </w:rPr>
        <w:t>Identidad</w:t>
      </w:r>
      <w:r>
        <w:rPr>
          <w:spacing w:val="-2"/>
          <w:sz w:val="24"/>
        </w:rPr>
        <w:t xml:space="preserve"> </w:t>
      </w:r>
      <w:r>
        <w:rPr>
          <w:sz w:val="24"/>
        </w:rPr>
        <w:t>del</w:t>
      </w:r>
      <w:r>
        <w:rPr>
          <w:spacing w:val="-4"/>
          <w:sz w:val="24"/>
        </w:rPr>
        <w:t xml:space="preserve"> </w:t>
      </w:r>
      <w:r>
        <w:rPr>
          <w:b/>
          <w:sz w:val="24"/>
          <w:u w:val="single"/>
        </w:rPr>
        <w:t>apoderado</w:t>
      </w:r>
      <w:r>
        <w:rPr>
          <w:b/>
          <w:spacing w:val="-3"/>
          <w:sz w:val="24"/>
        </w:rPr>
        <w:t xml:space="preserve"> </w:t>
      </w:r>
      <w:r>
        <w:rPr>
          <w:sz w:val="24"/>
        </w:rPr>
        <w:t>por</w:t>
      </w:r>
      <w:r>
        <w:rPr>
          <w:spacing w:val="-7"/>
          <w:sz w:val="24"/>
        </w:rPr>
        <w:t xml:space="preserve"> </w:t>
      </w:r>
      <w:r>
        <w:rPr>
          <w:sz w:val="24"/>
        </w:rPr>
        <w:t>ambos lados</w:t>
      </w:r>
      <w:r>
        <w:rPr>
          <w:spacing w:val="-3"/>
          <w:sz w:val="24"/>
        </w:rPr>
        <w:t xml:space="preserve"> </w:t>
      </w:r>
      <w:r>
        <w:rPr>
          <w:sz w:val="24"/>
        </w:rPr>
        <w:t>o</w:t>
      </w:r>
      <w:r>
        <w:rPr>
          <w:spacing w:val="-3"/>
          <w:sz w:val="24"/>
        </w:rPr>
        <w:t xml:space="preserve"> </w:t>
      </w:r>
      <w:r>
        <w:rPr>
          <w:sz w:val="24"/>
        </w:rPr>
        <w:t>Certificado</w:t>
      </w:r>
      <w:r>
        <w:rPr>
          <w:spacing w:val="-3"/>
          <w:sz w:val="24"/>
        </w:rPr>
        <w:t xml:space="preserve"> </w:t>
      </w:r>
      <w:r>
        <w:rPr>
          <w:sz w:val="24"/>
        </w:rPr>
        <w:t>IPA y</w:t>
      </w:r>
      <w:r w:rsidR="003660A6">
        <w:rPr>
          <w:sz w:val="24"/>
        </w:rPr>
        <w:t xml:space="preserve"> </w:t>
      </w:r>
      <w:r>
        <w:rPr>
          <w:sz w:val="24"/>
        </w:rPr>
        <w:t>pasaporte (obligatorio).</w:t>
      </w:r>
    </w:p>
    <w:p w14:paraId="706E46F1" w14:textId="77777777" w:rsidR="00151A9B" w:rsidRDefault="003763FC" w:rsidP="00E01DE9">
      <w:pPr>
        <w:pStyle w:val="Prrafodelista"/>
        <w:numPr>
          <w:ilvl w:val="2"/>
          <w:numId w:val="182"/>
        </w:numPr>
        <w:tabs>
          <w:tab w:val="left" w:pos="1600"/>
          <w:tab w:val="left" w:pos="1601"/>
        </w:tabs>
        <w:ind w:hanging="361"/>
        <w:rPr>
          <w:sz w:val="24"/>
        </w:rPr>
      </w:pPr>
      <w:r>
        <w:rPr>
          <w:spacing w:val="-2"/>
          <w:sz w:val="24"/>
        </w:rPr>
        <w:t>Certificado</w:t>
      </w:r>
      <w:r>
        <w:rPr>
          <w:spacing w:val="-9"/>
          <w:sz w:val="24"/>
        </w:rPr>
        <w:t xml:space="preserve"> </w:t>
      </w:r>
      <w:r>
        <w:rPr>
          <w:spacing w:val="-2"/>
          <w:sz w:val="24"/>
        </w:rPr>
        <w:t>Anual</w:t>
      </w:r>
      <w:r>
        <w:rPr>
          <w:spacing w:val="-5"/>
          <w:sz w:val="24"/>
        </w:rPr>
        <w:t xml:space="preserve"> </w:t>
      </w:r>
      <w:r>
        <w:rPr>
          <w:spacing w:val="-2"/>
          <w:sz w:val="24"/>
        </w:rPr>
        <w:t>de</w:t>
      </w:r>
      <w:r>
        <w:rPr>
          <w:spacing w:val="-7"/>
          <w:sz w:val="24"/>
        </w:rPr>
        <w:t xml:space="preserve"> </w:t>
      </w:r>
      <w:r>
        <w:rPr>
          <w:spacing w:val="-2"/>
          <w:sz w:val="24"/>
        </w:rPr>
        <w:t>Estudios</w:t>
      </w:r>
      <w:r>
        <w:rPr>
          <w:spacing w:val="-5"/>
          <w:sz w:val="24"/>
        </w:rPr>
        <w:t xml:space="preserve"> </w:t>
      </w:r>
      <w:r>
        <w:rPr>
          <w:spacing w:val="-2"/>
          <w:sz w:val="24"/>
        </w:rPr>
        <w:t>de Educación</w:t>
      </w:r>
      <w:r>
        <w:rPr>
          <w:spacing w:val="2"/>
          <w:sz w:val="24"/>
        </w:rPr>
        <w:t xml:space="preserve"> </w:t>
      </w:r>
      <w:r>
        <w:rPr>
          <w:spacing w:val="-2"/>
          <w:sz w:val="24"/>
        </w:rPr>
        <w:t>Básica.</w:t>
      </w:r>
    </w:p>
    <w:p w14:paraId="51A48B87" w14:textId="77777777" w:rsidR="00151A9B" w:rsidRDefault="003763FC" w:rsidP="00E01DE9">
      <w:pPr>
        <w:pStyle w:val="Prrafodelista"/>
        <w:numPr>
          <w:ilvl w:val="2"/>
          <w:numId w:val="182"/>
        </w:numPr>
        <w:tabs>
          <w:tab w:val="left" w:pos="1600"/>
          <w:tab w:val="left" w:pos="1601"/>
        </w:tabs>
        <w:spacing w:before="37"/>
        <w:ind w:hanging="361"/>
        <w:rPr>
          <w:sz w:val="24"/>
        </w:rPr>
      </w:pPr>
      <w:r>
        <w:rPr>
          <w:spacing w:val="-2"/>
          <w:sz w:val="24"/>
        </w:rPr>
        <w:t>Informe</w:t>
      </w:r>
      <w:r>
        <w:rPr>
          <w:spacing w:val="-5"/>
          <w:sz w:val="24"/>
        </w:rPr>
        <w:t xml:space="preserve"> </w:t>
      </w:r>
      <w:r>
        <w:rPr>
          <w:spacing w:val="-2"/>
          <w:sz w:val="24"/>
        </w:rPr>
        <w:t>de</w:t>
      </w:r>
      <w:r>
        <w:rPr>
          <w:spacing w:val="-5"/>
          <w:sz w:val="24"/>
        </w:rPr>
        <w:t xml:space="preserve"> </w:t>
      </w:r>
      <w:r>
        <w:rPr>
          <w:spacing w:val="-2"/>
          <w:sz w:val="24"/>
        </w:rPr>
        <w:t>Personalidad</w:t>
      </w:r>
      <w:r>
        <w:rPr>
          <w:spacing w:val="-1"/>
          <w:sz w:val="24"/>
        </w:rPr>
        <w:t xml:space="preserve"> </w:t>
      </w:r>
      <w:r>
        <w:rPr>
          <w:spacing w:val="-2"/>
          <w:sz w:val="24"/>
        </w:rPr>
        <w:t>de</w:t>
      </w:r>
      <w:r>
        <w:rPr>
          <w:sz w:val="24"/>
        </w:rPr>
        <w:t xml:space="preserve"> </w:t>
      </w:r>
      <w:r>
        <w:rPr>
          <w:spacing w:val="-2"/>
          <w:sz w:val="24"/>
        </w:rPr>
        <w:t>Educación</w:t>
      </w:r>
      <w:r>
        <w:rPr>
          <w:spacing w:val="-7"/>
          <w:sz w:val="24"/>
        </w:rPr>
        <w:t xml:space="preserve"> </w:t>
      </w:r>
      <w:r>
        <w:rPr>
          <w:spacing w:val="-2"/>
          <w:sz w:val="24"/>
        </w:rPr>
        <w:t>Básica.</w:t>
      </w:r>
    </w:p>
    <w:p w14:paraId="30899D2D" w14:textId="77777777" w:rsidR="00151A9B" w:rsidRDefault="003763FC" w:rsidP="00E01DE9">
      <w:pPr>
        <w:pStyle w:val="Prrafodelista"/>
        <w:numPr>
          <w:ilvl w:val="2"/>
          <w:numId w:val="182"/>
        </w:numPr>
        <w:tabs>
          <w:tab w:val="left" w:pos="1600"/>
          <w:tab w:val="left" w:pos="1601"/>
        </w:tabs>
        <w:spacing w:before="34"/>
        <w:ind w:hanging="361"/>
        <w:rPr>
          <w:sz w:val="24"/>
        </w:rPr>
      </w:pPr>
      <w:r>
        <w:rPr>
          <w:sz w:val="24"/>
        </w:rPr>
        <w:t>Informe</w:t>
      </w:r>
      <w:r>
        <w:rPr>
          <w:spacing w:val="-15"/>
          <w:sz w:val="24"/>
        </w:rPr>
        <w:t xml:space="preserve"> </w:t>
      </w:r>
      <w:r>
        <w:rPr>
          <w:sz w:val="24"/>
        </w:rPr>
        <w:t>al</w:t>
      </w:r>
      <w:r>
        <w:rPr>
          <w:spacing w:val="-19"/>
          <w:sz w:val="24"/>
        </w:rPr>
        <w:t xml:space="preserve"> </w:t>
      </w:r>
      <w:r>
        <w:rPr>
          <w:sz w:val="24"/>
        </w:rPr>
        <w:t>Hogar</w:t>
      </w:r>
      <w:r>
        <w:rPr>
          <w:spacing w:val="-14"/>
          <w:sz w:val="24"/>
        </w:rPr>
        <w:t xml:space="preserve"> </w:t>
      </w:r>
      <w:r>
        <w:rPr>
          <w:sz w:val="24"/>
        </w:rPr>
        <w:t>de</w:t>
      </w:r>
      <w:r>
        <w:rPr>
          <w:spacing w:val="-16"/>
          <w:sz w:val="24"/>
        </w:rPr>
        <w:t xml:space="preserve"> </w:t>
      </w:r>
      <w:r>
        <w:rPr>
          <w:sz w:val="24"/>
        </w:rPr>
        <w:t>Educación</w:t>
      </w:r>
      <w:r>
        <w:rPr>
          <w:spacing w:val="-12"/>
          <w:sz w:val="24"/>
        </w:rPr>
        <w:t xml:space="preserve"> </w:t>
      </w:r>
      <w:r>
        <w:rPr>
          <w:spacing w:val="-2"/>
          <w:sz w:val="24"/>
        </w:rPr>
        <w:t>Parvulario.</w:t>
      </w:r>
    </w:p>
    <w:p w14:paraId="2A5F86BD" w14:textId="77777777" w:rsidR="00151A9B" w:rsidRDefault="003763FC" w:rsidP="00E01DE9">
      <w:pPr>
        <w:pStyle w:val="Prrafodelista"/>
        <w:numPr>
          <w:ilvl w:val="2"/>
          <w:numId w:val="182"/>
        </w:numPr>
        <w:tabs>
          <w:tab w:val="left" w:pos="1600"/>
          <w:tab w:val="left" w:pos="1601"/>
        </w:tabs>
        <w:spacing w:before="43"/>
        <w:ind w:hanging="361"/>
        <w:rPr>
          <w:sz w:val="24"/>
        </w:rPr>
      </w:pPr>
      <w:r>
        <w:rPr>
          <w:sz w:val="24"/>
        </w:rPr>
        <w:t>Carpeta</w:t>
      </w:r>
      <w:r>
        <w:rPr>
          <w:spacing w:val="-17"/>
          <w:sz w:val="24"/>
        </w:rPr>
        <w:t xml:space="preserve"> </w:t>
      </w:r>
      <w:r>
        <w:rPr>
          <w:sz w:val="24"/>
        </w:rPr>
        <w:t>PIE,</w:t>
      </w:r>
      <w:r>
        <w:rPr>
          <w:spacing w:val="-14"/>
          <w:sz w:val="24"/>
        </w:rPr>
        <w:t xml:space="preserve"> </w:t>
      </w:r>
      <w:r>
        <w:rPr>
          <w:sz w:val="24"/>
        </w:rPr>
        <w:t>en</w:t>
      </w:r>
      <w:r>
        <w:rPr>
          <w:spacing w:val="-14"/>
          <w:sz w:val="24"/>
        </w:rPr>
        <w:t xml:space="preserve"> </w:t>
      </w:r>
      <w:r>
        <w:rPr>
          <w:sz w:val="24"/>
        </w:rPr>
        <w:t>caso</w:t>
      </w:r>
      <w:r>
        <w:rPr>
          <w:spacing w:val="-10"/>
          <w:sz w:val="24"/>
        </w:rPr>
        <w:t xml:space="preserve"> </w:t>
      </w:r>
      <w:r>
        <w:rPr>
          <w:sz w:val="24"/>
        </w:rPr>
        <w:t>de</w:t>
      </w:r>
      <w:r>
        <w:rPr>
          <w:spacing w:val="-12"/>
          <w:sz w:val="24"/>
        </w:rPr>
        <w:t xml:space="preserve"> </w:t>
      </w:r>
      <w:r>
        <w:rPr>
          <w:sz w:val="24"/>
        </w:rPr>
        <w:t>ser</w:t>
      </w:r>
      <w:r>
        <w:rPr>
          <w:spacing w:val="-10"/>
          <w:sz w:val="24"/>
        </w:rPr>
        <w:t xml:space="preserve"> </w:t>
      </w:r>
      <w:r>
        <w:rPr>
          <w:sz w:val="24"/>
        </w:rPr>
        <w:t>parte</w:t>
      </w:r>
      <w:r>
        <w:rPr>
          <w:spacing w:val="-11"/>
          <w:sz w:val="24"/>
        </w:rPr>
        <w:t xml:space="preserve"> </w:t>
      </w:r>
      <w:r>
        <w:rPr>
          <w:sz w:val="24"/>
        </w:rPr>
        <w:t>del</w:t>
      </w:r>
      <w:r>
        <w:rPr>
          <w:spacing w:val="-14"/>
          <w:sz w:val="24"/>
        </w:rPr>
        <w:t xml:space="preserve"> </w:t>
      </w:r>
      <w:r>
        <w:rPr>
          <w:sz w:val="24"/>
        </w:rPr>
        <w:t>Programa</w:t>
      </w:r>
      <w:r>
        <w:rPr>
          <w:spacing w:val="-8"/>
          <w:sz w:val="24"/>
        </w:rPr>
        <w:t xml:space="preserve"> </w:t>
      </w:r>
      <w:r>
        <w:rPr>
          <w:sz w:val="24"/>
        </w:rPr>
        <w:t>de</w:t>
      </w:r>
      <w:r>
        <w:rPr>
          <w:spacing w:val="-8"/>
          <w:sz w:val="24"/>
        </w:rPr>
        <w:t xml:space="preserve"> </w:t>
      </w:r>
      <w:r>
        <w:rPr>
          <w:sz w:val="24"/>
        </w:rPr>
        <w:t>Integración</w:t>
      </w:r>
      <w:r>
        <w:rPr>
          <w:spacing w:val="-8"/>
          <w:sz w:val="24"/>
        </w:rPr>
        <w:t xml:space="preserve"> </w:t>
      </w:r>
      <w:r>
        <w:rPr>
          <w:spacing w:val="-2"/>
          <w:sz w:val="24"/>
        </w:rPr>
        <w:t>Escolar</w:t>
      </w:r>
    </w:p>
    <w:p w14:paraId="2DC0CDC3" w14:textId="77777777" w:rsidR="00151A9B" w:rsidRDefault="003763FC" w:rsidP="003660A6">
      <w:pPr>
        <w:pStyle w:val="Textoindependiente"/>
        <w:spacing w:before="202" w:line="278" w:lineRule="auto"/>
        <w:ind w:left="884" w:right="1038"/>
        <w:jc w:val="both"/>
      </w:pPr>
      <w:r>
        <w:t xml:space="preserve">En caso de que el apoderado designe a un tercero para realizar la matrícula, éste debe </w:t>
      </w:r>
      <w:r>
        <w:rPr>
          <w:spacing w:val="-2"/>
        </w:rPr>
        <w:t>presentar:</w:t>
      </w:r>
    </w:p>
    <w:p w14:paraId="58A28828" w14:textId="77777777" w:rsidR="00151A9B" w:rsidRDefault="003763FC" w:rsidP="00E01DE9">
      <w:pPr>
        <w:pStyle w:val="Prrafodelista"/>
        <w:numPr>
          <w:ilvl w:val="2"/>
          <w:numId w:val="182"/>
        </w:numPr>
        <w:tabs>
          <w:tab w:val="left" w:pos="1600"/>
          <w:tab w:val="left" w:pos="1601"/>
        </w:tabs>
        <w:spacing w:before="199" w:line="280" w:lineRule="auto"/>
        <w:ind w:right="1128"/>
        <w:rPr>
          <w:sz w:val="24"/>
        </w:rPr>
      </w:pPr>
      <w:r>
        <w:rPr>
          <w:sz w:val="24"/>
        </w:rPr>
        <w:t>Poder</w:t>
      </w:r>
      <w:r>
        <w:rPr>
          <w:spacing w:val="22"/>
          <w:sz w:val="24"/>
        </w:rPr>
        <w:t xml:space="preserve"> </w:t>
      </w:r>
      <w:r>
        <w:rPr>
          <w:sz w:val="24"/>
        </w:rPr>
        <w:t>simple</w:t>
      </w:r>
      <w:r>
        <w:rPr>
          <w:spacing w:val="25"/>
          <w:sz w:val="24"/>
        </w:rPr>
        <w:t xml:space="preserve"> </w:t>
      </w:r>
      <w:r>
        <w:rPr>
          <w:sz w:val="24"/>
        </w:rPr>
        <w:t>emitido</w:t>
      </w:r>
      <w:r>
        <w:rPr>
          <w:spacing w:val="28"/>
          <w:sz w:val="24"/>
        </w:rPr>
        <w:t xml:space="preserve"> </w:t>
      </w:r>
      <w:r>
        <w:rPr>
          <w:sz w:val="24"/>
        </w:rPr>
        <w:t>por</w:t>
      </w:r>
      <w:r>
        <w:rPr>
          <w:spacing w:val="22"/>
          <w:sz w:val="24"/>
        </w:rPr>
        <w:t xml:space="preserve"> </w:t>
      </w:r>
      <w:r>
        <w:rPr>
          <w:sz w:val="24"/>
        </w:rPr>
        <w:t>el</w:t>
      </w:r>
      <w:r>
        <w:rPr>
          <w:spacing w:val="22"/>
          <w:sz w:val="24"/>
        </w:rPr>
        <w:t xml:space="preserve"> </w:t>
      </w:r>
      <w:r>
        <w:rPr>
          <w:sz w:val="24"/>
        </w:rPr>
        <w:t>apoderado,</w:t>
      </w:r>
      <w:r>
        <w:rPr>
          <w:spacing w:val="27"/>
          <w:sz w:val="24"/>
        </w:rPr>
        <w:t xml:space="preserve"> </w:t>
      </w:r>
      <w:r>
        <w:rPr>
          <w:sz w:val="24"/>
        </w:rPr>
        <w:t>con</w:t>
      </w:r>
      <w:r>
        <w:rPr>
          <w:spacing w:val="27"/>
          <w:sz w:val="24"/>
        </w:rPr>
        <w:t xml:space="preserve"> </w:t>
      </w:r>
      <w:r>
        <w:rPr>
          <w:sz w:val="24"/>
        </w:rPr>
        <w:t>los</w:t>
      </w:r>
      <w:r>
        <w:rPr>
          <w:spacing w:val="26"/>
          <w:sz w:val="24"/>
        </w:rPr>
        <w:t xml:space="preserve"> </w:t>
      </w:r>
      <w:r>
        <w:rPr>
          <w:sz w:val="24"/>
        </w:rPr>
        <w:t>datos</w:t>
      </w:r>
      <w:r>
        <w:rPr>
          <w:spacing w:val="26"/>
          <w:sz w:val="24"/>
        </w:rPr>
        <w:t xml:space="preserve"> </w:t>
      </w:r>
      <w:r>
        <w:rPr>
          <w:sz w:val="24"/>
        </w:rPr>
        <w:t>de</w:t>
      </w:r>
      <w:r>
        <w:rPr>
          <w:spacing w:val="24"/>
          <w:sz w:val="24"/>
        </w:rPr>
        <w:t xml:space="preserve"> </w:t>
      </w:r>
      <w:r>
        <w:rPr>
          <w:sz w:val="24"/>
        </w:rPr>
        <w:t>éste</w:t>
      </w:r>
      <w:r>
        <w:rPr>
          <w:spacing w:val="25"/>
          <w:sz w:val="24"/>
        </w:rPr>
        <w:t xml:space="preserve"> </w:t>
      </w:r>
      <w:r>
        <w:rPr>
          <w:sz w:val="24"/>
        </w:rPr>
        <w:t>y</w:t>
      </w:r>
      <w:r>
        <w:rPr>
          <w:spacing w:val="21"/>
          <w:sz w:val="24"/>
        </w:rPr>
        <w:t xml:space="preserve"> </w:t>
      </w:r>
      <w:r>
        <w:rPr>
          <w:sz w:val="24"/>
        </w:rPr>
        <w:t>los</w:t>
      </w:r>
      <w:r>
        <w:rPr>
          <w:spacing w:val="26"/>
          <w:sz w:val="24"/>
        </w:rPr>
        <w:t xml:space="preserve"> </w:t>
      </w:r>
      <w:r>
        <w:rPr>
          <w:sz w:val="24"/>
        </w:rPr>
        <w:t>datos</w:t>
      </w:r>
      <w:r>
        <w:rPr>
          <w:spacing w:val="22"/>
          <w:sz w:val="24"/>
        </w:rPr>
        <w:t xml:space="preserve"> </w:t>
      </w:r>
      <w:r>
        <w:rPr>
          <w:sz w:val="24"/>
        </w:rPr>
        <w:t>de</w:t>
      </w:r>
      <w:r>
        <w:rPr>
          <w:spacing w:val="29"/>
          <w:sz w:val="24"/>
        </w:rPr>
        <w:t xml:space="preserve"> </w:t>
      </w:r>
      <w:r>
        <w:rPr>
          <w:sz w:val="24"/>
        </w:rPr>
        <w:t>la persona que designe en su representación.</w:t>
      </w:r>
    </w:p>
    <w:p w14:paraId="6E4E49F5" w14:textId="39BF8C5E" w:rsidR="00151A9B" w:rsidRDefault="003763FC" w:rsidP="00E01DE9">
      <w:pPr>
        <w:pStyle w:val="Prrafodelista"/>
        <w:numPr>
          <w:ilvl w:val="2"/>
          <w:numId w:val="182"/>
        </w:numPr>
        <w:tabs>
          <w:tab w:val="left" w:pos="1600"/>
          <w:tab w:val="left" w:pos="1601"/>
        </w:tabs>
        <w:spacing w:line="276" w:lineRule="auto"/>
        <w:ind w:right="1234"/>
        <w:rPr>
          <w:sz w:val="24"/>
        </w:rPr>
      </w:pPr>
      <w:r>
        <w:rPr>
          <w:sz w:val="24"/>
        </w:rPr>
        <w:t>Copia</w:t>
      </w:r>
      <w:r>
        <w:rPr>
          <w:spacing w:val="-5"/>
          <w:sz w:val="24"/>
        </w:rPr>
        <w:t xml:space="preserve"> </w:t>
      </w:r>
      <w:r>
        <w:rPr>
          <w:sz w:val="24"/>
        </w:rPr>
        <w:t>de</w:t>
      </w:r>
      <w:r>
        <w:rPr>
          <w:spacing w:val="-1"/>
          <w:sz w:val="24"/>
        </w:rPr>
        <w:t xml:space="preserve"> </w:t>
      </w:r>
      <w:r>
        <w:rPr>
          <w:sz w:val="24"/>
        </w:rPr>
        <w:t>la</w:t>
      </w:r>
      <w:r>
        <w:rPr>
          <w:spacing w:val="-5"/>
          <w:sz w:val="24"/>
        </w:rPr>
        <w:t xml:space="preserve"> </w:t>
      </w:r>
      <w:r>
        <w:rPr>
          <w:sz w:val="24"/>
        </w:rPr>
        <w:t>Cédula</w:t>
      </w:r>
      <w:r>
        <w:rPr>
          <w:spacing w:val="-5"/>
          <w:sz w:val="24"/>
        </w:rPr>
        <w:t xml:space="preserve"> </w:t>
      </w:r>
      <w:r>
        <w:rPr>
          <w:sz w:val="24"/>
        </w:rPr>
        <w:t>de</w:t>
      </w:r>
      <w:r>
        <w:rPr>
          <w:spacing w:val="-4"/>
          <w:sz w:val="24"/>
        </w:rPr>
        <w:t xml:space="preserve"> </w:t>
      </w:r>
      <w:r>
        <w:rPr>
          <w:sz w:val="24"/>
        </w:rPr>
        <w:t>Identidad</w:t>
      </w:r>
      <w:r>
        <w:rPr>
          <w:spacing w:val="-2"/>
          <w:sz w:val="24"/>
        </w:rPr>
        <w:t xml:space="preserve"> </w:t>
      </w:r>
      <w:r>
        <w:rPr>
          <w:sz w:val="24"/>
        </w:rPr>
        <w:t>del</w:t>
      </w:r>
      <w:r>
        <w:rPr>
          <w:spacing w:val="-7"/>
          <w:sz w:val="24"/>
        </w:rPr>
        <w:t xml:space="preserve"> </w:t>
      </w:r>
      <w:r>
        <w:rPr>
          <w:sz w:val="24"/>
        </w:rPr>
        <w:t>apoderado</w:t>
      </w:r>
      <w:r>
        <w:rPr>
          <w:spacing w:val="-3"/>
          <w:sz w:val="24"/>
        </w:rPr>
        <w:t xml:space="preserve"> </w:t>
      </w:r>
      <w:r>
        <w:rPr>
          <w:sz w:val="24"/>
        </w:rPr>
        <w:t>por</w:t>
      </w:r>
      <w:r>
        <w:rPr>
          <w:spacing w:val="-7"/>
          <w:sz w:val="24"/>
        </w:rPr>
        <w:t xml:space="preserve"> </w:t>
      </w:r>
      <w:r>
        <w:rPr>
          <w:sz w:val="24"/>
        </w:rPr>
        <w:t>ambos lados</w:t>
      </w:r>
      <w:r>
        <w:rPr>
          <w:spacing w:val="-3"/>
          <w:sz w:val="24"/>
        </w:rPr>
        <w:t xml:space="preserve"> </w:t>
      </w:r>
      <w:r>
        <w:rPr>
          <w:sz w:val="24"/>
        </w:rPr>
        <w:t>o</w:t>
      </w:r>
      <w:r>
        <w:rPr>
          <w:spacing w:val="-3"/>
          <w:sz w:val="24"/>
        </w:rPr>
        <w:t xml:space="preserve"> </w:t>
      </w:r>
      <w:r>
        <w:rPr>
          <w:sz w:val="24"/>
        </w:rPr>
        <w:t>Certificado</w:t>
      </w:r>
      <w:r>
        <w:rPr>
          <w:spacing w:val="-3"/>
          <w:sz w:val="24"/>
        </w:rPr>
        <w:t xml:space="preserve"> </w:t>
      </w:r>
      <w:r>
        <w:rPr>
          <w:sz w:val="24"/>
        </w:rPr>
        <w:t xml:space="preserve">IPA </w:t>
      </w:r>
      <w:r>
        <w:rPr>
          <w:spacing w:val="-2"/>
          <w:sz w:val="24"/>
        </w:rPr>
        <w:t>y</w:t>
      </w:r>
      <w:r w:rsidR="003660A6">
        <w:rPr>
          <w:spacing w:val="-2"/>
          <w:sz w:val="24"/>
        </w:rPr>
        <w:t xml:space="preserve"> </w:t>
      </w:r>
      <w:r>
        <w:rPr>
          <w:spacing w:val="-2"/>
          <w:sz w:val="24"/>
        </w:rPr>
        <w:t>pasaporte.</w:t>
      </w:r>
    </w:p>
    <w:p w14:paraId="4C783DA1" w14:textId="0478D1E9" w:rsidR="00151A9B" w:rsidRDefault="003763FC" w:rsidP="00E01DE9">
      <w:pPr>
        <w:pStyle w:val="Prrafodelista"/>
        <w:numPr>
          <w:ilvl w:val="2"/>
          <w:numId w:val="182"/>
        </w:numPr>
        <w:tabs>
          <w:tab w:val="left" w:pos="1600"/>
          <w:tab w:val="left" w:pos="1601"/>
        </w:tabs>
        <w:spacing w:line="278" w:lineRule="auto"/>
        <w:ind w:right="1520"/>
        <w:rPr>
          <w:sz w:val="24"/>
        </w:rPr>
      </w:pPr>
      <w:r>
        <w:rPr>
          <w:sz w:val="24"/>
        </w:rPr>
        <w:t>Copia</w:t>
      </w:r>
      <w:r>
        <w:rPr>
          <w:spacing w:val="76"/>
          <w:sz w:val="24"/>
        </w:rPr>
        <w:t xml:space="preserve"> </w:t>
      </w:r>
      <w:r>
        <w:rPr>
          <w:sz w:val="24"/>
        </w:rPr>
        <w:t>de</w:t>
      </w:r>
      <w:r>
        <w:rPr>
          <w:spacing w:val="76"/>
          <w:sz w:val="24"/>
        </w:rPr>
        <w:t xml:space="preserve"> </w:t>
      </w:r>
      <w:r>
        <w:rPr>
          <w:sz w:val="24"/>
        </w:rPr>
        <w:t>la</w:t>
      </w:r>
      <w:r>
        <w:rPr>
          <w:spacing w:val="76"/>
          <w:sz w:val="24"/>
        </w:rPr>
        <w:t xml:space="preserve"> </w:t>
      </w:r>
      <w:r>
        <w:rPr>
          <w:sz w:val="24"/>
        </w:rPr>
        <w:t>Cédula</w:t>
      </w:r>
      <w:r>
        <w:rPr>
          <w:spacing w:val="76"/>
          <w:sz w:val="24"/>
        </w:rPr>
        <w:t xml:space="preserve"> </w:t>
      </w:r>
      <w:r>
        <w:rPr>
          <w:sz w:val="24"/>
        </w:rPr>
        <w:t>de</w:t>
      </w:r>
      <w:r>
        <w:rPr>
          <w:spacing w:val="76"/>
          <w:sz w:val="24"/>
        </w:rPr>
        <w:t xml:space="preserve"> </w:t>
      </w:r>
      <w:r>
        <w:rPr>
          <w:sz w:val="24"/>
        </w:rPr>
        <w:t>Identidad</w:t>
      </w:r>
      <w:r>
        <w:rPr>
          <w:spacing w:val="79"/>
          <w:sz w:val="24"/>
        </w:rPr>
        <w:t xml:space="preserve"> </w:t>
      </w:r>
      <w:r>
        <w:rPr>
          <w:sz w:val="24"/>
        </w:rPr>
        <w:t>del</w:t>
      </w:r>
      <w:r>
        <w:rPr>
          <w:spacing w:val="74"/>
          <w:sz w:val="24"/>
        </w:rPr>
        <w:t xml:space="preserve"> </w:t>
      </w:r>
      <w:r>
        <w:rPr>
          <w:sz w:val="24"/>
        </w:rPr>
        <w:t>representante</w:t>
      </w:r>
      <w:r>
        <w:rPr>
          <w:spacing w:val="76"/>
          <w:sz w:val="24"/>
        </w:rPr>
        <w:t xml:space="preserve"> </w:t>
      </w:r>
      <w:r>
        <w:rPr>
          <w:sz w:val="24"/>
        </w:rPr>
        <w:t>por</w:t>
      </w:r>
      <w:r>
        <w:rPr>
          <w:spacing w:val="74"/>
          <w:sz w:val="24"/>
        </w:rPr>
        <w:t xml:space="preserve"> </w:t>
      </w:r>
      <w:r>
        <w:rPr>
          <w:sz w:val="24"/>
        </w:rPr>
        <w:t>ambos</w:t>
      </w:r>
      <w:r>
        <w:rPr>
          <w:spacing w:val="76"/>
          <w:sz w:val="24"/>
        </w:rPr>
        <w:t xml:space="preserve"> </w:t>
      </w:r>
      <w:r>
        <w:rPr>
          <w:sz w:val="24"/>
        </w:rPr>
        <w:t>lados</w:t>
      </w:r>
      <w:r>
        <w:rPr>
          <w:spacing w:val="77"/>
          <w:sz w:val="24"/>
        </w:rPr>
        <w:t xml:space="preserve"> </w:t>
      </w:r>
      <w:r>
        <w:rPr>
          <w:sz w:val="24"/>
        </w:rPr>
        <w:t>o Certificado</w:t>
      </w:r>
      <w:r w:rsidR="003660A6">
        <w:rPr>
          <w:sz w:val="24"/>
        </w:rPr>
        <w:t xml:space="preserve"> </w:t>
      </w:r>
      <w:r>
        <w:rPr>
          <w:sz w:val="24"/>
        </w:rPr>
        <w:t>IPA y pasaporte.</w:t>
      </w:r>
    </w:p>
    <w:p w14:paraId="3BE12C9E" w14:textId="77777777" w:rsidR="00151A9B" w:rsidRDefault="003763FC" w:rsidP="003660A6">
      <w:pPr>
        <w:pStyle w:val="Textoindependiente"/>
        <w:spacing w:before="145" w:line="276" w:lineRule="auto"/>
        <w:ind w:left="884" w:right="1024"/>
        <w:jc w:val="both"/>
      </w:pPr>
      <w:r>
        <w:t>Las y los apoderados de estudiantes que fueron admitidos en nuestro establecimiento a través del</w:t>
      </w:r>
      <w:r>
        <w:rPr>
          <w:spacing w:val="-2"/>
        </w:rPr>
        <w:t xml:space="preserve"> </w:t>
      </w:r>
      <w:r>
        <w:t>sistema de admisión</w:t>
      </w:r>
      <w:r>
        <w:rPr>
          <w:spacing w:val="-2"/>
        </w:rPr>
        <w:t xml:space="preserve"> </w:t>
      </w:r>
      <w:r>
        <w:t>y que no</w:t>
      </w:r>
      <w:r>
        <w:rPr>
          <w:spacing w:val="-2"/>
        </w:rPr>
        <w:t xml:space="preserve"> </w:t>
      </w:r>
      <w:r>
        <w:t>se presenten</w:t>
      </w:r>
      <w:r>
        <w:rPr>
          <w:spacing w:val="-1"/>
        </w:rPr>
        <w:t xml:space="preserve"> </w:t>
      </w:r>
      <w:r>
        <w:t>durante este período</w:t>
      </w:r>
      <w:r>
        <w:rPr>
          <w:spacing w:val="-2"/>
        </w:rPr>
        <w:t xml:space="preserve"> </w:t>
      </w:r>
      <w:r>
        <w:t>a formalizar la matrícula presencialmente, se liberará su cupo y quedará disponible para ser usado por establecimiento en el período de regularización.</w:t>
      </w:r>
    </w:p>
    <w:p w14:paraId="0C5F6563" w14:textId="390EBD77" w:rsidR="00151A9B" w:rsidRDefault="00BC632F" w:rsidP="003660A6">
      <w:pPr>
        <w:pStyle w:val="Ttulo4"/>
        <w:jc w:val="both"/>
      </w:pPr>
      <w:r>
        <w:rPr>
          <w:spacing w:val="-2"/>
        </w:rPr>
        <w:br/>
        <w:t>P</w:t>
      </w:r>
      <w:r w:rsidR="003763FC">
        <w:rPr>
          <w:spacing w:val="-2"/>
        </w:rPr>
        <w:t>ERÍODO</w:t>
      </w:r>
      <w:r w:rsidR="003763FC">
        <w:rPr>
          <w:spacing w:val="-6"/>
        </w:rPr>
        <w:t xml:space="preserve"> </w:t>
      </w:r>
      <w:r w:rsidR="003763FC">
        <w:rPr>
          <w:spacing w:val="-2"/>
        </w:rPr>
        <w:t>DE</w:t>
      </w:r>
      <w:r w:rsidR="003763FC">
        <w:rPr>
          <w:spacing w:val="-4"/>
        </w:rPr>
        <w:t xml:space="preserve"> </w:t>
      </w:r>
      <w:r w:rsidR="003763FC">
        <w:rPr>
          <w:spacing w:val="-2"/>
        </w:rPr>
        <w:t>REGULARIZACIÓN</w:t>
      </w:r>
    </w:p>
    <w:p w14:paraId="42C14408" w14:textId="4DFA9F8F" w:rsidR="00151A9B" w:rsidRDefault="003763FC" w:rsidP="003660A6">
      <w:pPr>
        <w:pStyle w:val="Textoindependiente"/>
        <w:spacing w:before="207" w:line="276" w:lineRule="auto"/>
        <w:ind w:left="884" w:right="994" w:firstLine="706"/>
        <w:jc w:val="both"/>
      </w:pPr>
      <w:r>
        <w:t>Para todas y todos aquellos estudiantes que no que quedaron asignados(as) en ningún</w:t>
      </w:r>
      <w:r>
        <w:rPr>
          <w:spacing w:val="-2"/>
        </w:rPr>
        <w:t xml:space="preserve"> </w:t>
      </w:r>
      <w:r>
        <w:t>establecimiento</w:t>
      </w:r>
      <w:r>
        <w:rPr>
          <w:spacing w:val="-6"/>
        </w:rPr>
        <w:t xml:space="preserve"> </w:t>
      </w:r>
      <w:r>
        <w:t>en la</w:t>
      </w:r>
      <w:r>
        <w:rPr>
          <w:spacing w:val="-4"/>
        </w:rPr>
        <w:t xml:space="preserve"> </w:t>
      </w:r>
      <w:r>
        <w:t>etapa</w:t>
      </w:r>
      <w:r>
        <w:rPr>
          <w:spacing w:val="-5"/>
        </w:rPr>
        <w:t xml:space="preserve"> </w:t>
      </w:r>
      <w:r>
        <w:t>complementaria,</w:t>
      </w:r>
      <w:r>
        <w:rPr>
          <w:spacing w:val="-2"/>
        </w:rPr>
        <w:t xml:space="preserve"> </w:t>
      </w:r>
      <w:r>
        <w:t>no</w:t>
      </w:r>
      <w:r>
        <w:rPr>
          <w:spacing w:val="-2"/>
        </w:rPr>
        <w:t xml:space="preserve"> </w:t>
      </w:r>
      <w:r>
        <w:t>postularon</w:t>
      </w:r>
      <w:r>
        <w:rPr>
          <w:spacing w:val="-2"/>
        </w:rPr>
        <w:t xml:space="preserve"> </w:t>
      </w:r>
      <w:r>
        <w:t>a</w:t>
      </w:r>
      <w:r>
        <w:rPr>
          <w:spacing w:val="-4"/>
        </w:rPr>
        <w:t xml:space="preserve"> </w:t>
      </w:r>
      <w:r>
        <w:t>través</w:t>
      </w:r>
      <w:r>
        <w:rPr>
          <w:spacing w:val="-2"/>
        </w:rPr>
        <w:t xml:space="preserve"> </w:t>
      </w:r>
      <w:r>
        <w:t>del</w:t>
      </w:r>
      <w:r>
        <w:rPr>
          <w:spacing w:val="-2"/>
        </w:rPr>
        <w:t xml:space="preserve"> </w:t>
      </w:r>
      <w:r>
        <w:t>sistema</w:t>
      </w:r>
      <w:r>
        <w:rPr>
          <w:spacing w:val="-3"/>
        </w:rPr>
        <w:t xml:space="preserve"> </w:t>
      </w:r>
      <w:r>
        <w:t>de admisión escolar o no quedaron conformes con la asignación de establecimiento, existe</w:t>
      </w:r>
      <w:r>
        <w:rPr>
          <w:spacing w:val="80"/>
        </w:rPr>
        <w:t xml:space="preserve"> </w:t>
      </w:r>
      <w:r>
        <w:t>un período de regularización que se inicia al día siguiente del término del período de matrícula</w:t>
      </w:r>
      <w:r w:rsidR="003660A6">
        <w:t xml:space="preserve"> </w:t>
      </w:r>
      <w:r>
        <w:t xml:space="preserve">presencial en el establecimiento, y finaliza una vez que comienza el proceso de postulación del año siguiente. Durante este período las familias que requieran de una vacante podrán acercarse al establecimiento para solicitarla, quedando inscrita en el Registro Público del establecimiento. En caso de que existan vacantes disponibles, éstas </w:t>
      </w:r>
      <w:r>
        <w:lastRenderedPageBreak/>
        <w:t>serán asignadas de acuerdo al orden de inscripción en el registro, en caso contrario quedará en lista de espera.</w:t>
      </w:r>
    </w:p>
    <w:p w14:paraId="0B5BC22C" w14:textId="77777777" w:rsidR="00151A9B" w:rsidRDefault="00151A9B" w:rsidP="003660A6">
      <w:pPr>
        <w:spacing w:line="276" w:lineRule="auto"/>
        <w:jc w:val="both"/>
        <w:sectPr w:rsidR="00151A9B">
          <w:pgSz w:w="12240" w:h="15840"/>
          <w:pgMar w:top="1160" w:right="680" w:bottom="1360" w:left="820" w:header="332" w:footer="1166" w:gutter="0"/>
          <w:cols w:space="720"/>
        </w:sectPr>
      </w:pPr>
    </w:p>
    <w:p w14:paraId="36E6C1C3" w14:textId="0C69359E" w:rsidR="00151A9B" w:rsidRDefault="003763FC" w:rsidP="00BC632F">
      <w:pPr>
        <w:pStyle w:val="Textoindependiente"/>
        <w:jc w:val="center"/>
      </w:pPr>
      <w:bookmarkStart w:id="30" w:name="PROTOCOLO_REGISTRO_PÚBLICO"/>
      <w:bookmarkEnd w:id="30"/>
      <w:r>
        <w:rPr>
          <w:spacing w:val="-2"/>
        </w:rPr>
        <w:lastRenderedPageBreak/>
        <w:t>PROTOCOLO</w:t>
      </w:r>
      <w:r>
        <w:rPr>
          <w:spacing w:val="-7"/>
        </w:rPr>
        <w:t xml:space="preserve"> </w:t>
      </w:r>
      <w:r>
        <w:rPr>
          <w:spacing w:val="-2"/>
        </w:rPr>
        <w:t>REGISTRO</w:t>
      </w:r>
      <w:r>
        <w:rPr>
          <w:spacing w:val="-6"/>
        </w:rPr>
        <w:t xml:space="preserve"> </w:t>
      </w:r>
      <w:r>
        <w:rPr>
          <w:spacing w:val="-2"/>
        </w:rPr>
        <w:t>PÚBLICO</w:t>
      </w:r>
    </w:p>
    <w:p w14:paraId="4DA42B2F" w14:textId="77777777" w:rsidR="00151A9B" w:rsidRDefault="00151A9B" w:rsidP="003660A6">
      <w:pPr>
        <w:pStyle w:val="Textoindependiente"/>
        <w:spacing w:before="6"/>
        <w:jc w:val="both"/>
        <w:rPr>
          <w:b/>
          <w:i/>
          <w:sz w:val="31"/>
        </w:rPr>
      </w:pPr>
    </w:p>
    <w:p w14:paraId="2E197FA5" w14:textId="77777777" w:rsidR="00151A9B" w:rsidRDefault="003763FC" w:rsidP="003660A6">
      <w:pPr>
        <w:ind w:left="884"/>
        <w:jc w:val="both"/>
        <w:rPr>
          <w:b/>
          <w:i/>
          <w:sz w:val="24"/>
        </w:rPr>
      </w:pPr>
      <w:r>
        <w:rPr>
          <w:b/>
          <w:i/>
          <w:spacing w:val="-2"/>
          <w:sz w:val="24"/>
        </w:rPr>
        <w:t>Requisitos</w:t>
      </w:r>
      <w:r>
        <w:rPr>
          <w:b/>
          <w:i/>
          <w:spacing w:val="-5"/>
          <w:sz w:val="24"/>
        </w:rPr>
        <w:t xml:space="preserve"> </w:t>
      </w:r>
      <w:r>
        <w:rPr>
          <w:b/>
          <w:i/>
          <w:spacing w:val="-2"/>
          <w:sz w:val="24"/>
        </w:rPr>
        <w:t>Generales:</w:t>
      </w:r>
    </w:p>
    <w:p w14:paraId="2342A10E" w14:textId="77777777" w:rsidR="00151A9B" w:rsidRDefault="003763FC" w:rsidP="00E01DE9">
      <w:pPr>
        <w:pStyle w:val="Prrafodelista"/>
        <w:numPr>
          <w:ilvl w:val="0"/>
          <w:numId w:val="179"/>
        </w:numPr>
        <w:tabs>
          <w:tab w:val="left" w:pos="1605"/>
        </w:tabs>
        <w:spacing w:before="39"/>
        <w:ind w:left="1605"/>
        <w:rPr>
          <w:sz w:val="24"/>
        </w:rPr>
      </w:pPr>
      <w:r>
        <w:rPr>
          <w:sz w:val="24"/>
        </w:rPr>
        <w:t>Registrar</w:t>
      </w:r>
      <w:r>
        <w:rPr>
          <w:spacing w:val="-19"/>
          <w:sz w:val="24"/>
        </w:rPr>
        <w:t xml:space="preserve"> </w:t>
      </w:r>
      <w:r>
        <w:rPr>
          <w:sz w:val="24"/>
        </w:rPr>
        <w:t>la</w:t>
      </w:r>
      <w:r>
        <w:rPr>
          <w:spacing w:val="-16"/>
          <w:sz w:val="24"/>
        </w:rPr>
        <w:t xml:space="preserve"> </w:t>
      </w:r>
      <w:r>
        <w:rPr>
          <w:sz w:val="24"/>
        </w:rPr>
        <w:t>solicitud</w:t>
      </w:r>
      <w:r>
        <w:rPr>
          <w:spacing w:val="-14"/>
          <w:sz w:val="24"/>
        </w:rPr>
        <w:t xml:space="preserve"> </w:t>
      </w:r>
      <w:r>
        <w:rPr>
          <w:sz w:val="24"/>
        </w:rPr>
        <w:t>de</w:t>
      </w:r>
      <w:r>
        <w:rPr>
          <w:spacing w:val="-14"/>
          <w:sz w:val="24"/>
        </w:rPr>
        <w:t xml:space="preserve"> </w:t>
      </w:r>
      <w:r>
        <w:rPr>
          <w:sz w:val="24"/>
        </w:rPr>
        <w:t>cupo</w:t>
      </w:r>
      <w:r>
        <w:rPr>
          <w:spacing w:val="-18"/>
          <w:sz w:val="24"/>
        </w:rPr>
        <w:t xml:space="preserve"> </w:t>
      </w:r>
      <w:r>
        <w:rPr>
          <w:sz w:val="24"/>
        </w:rPr>
        <w:t>en</w:t>
      </w:r>
      <w:r>
        <w:rPr>
          <w:spacing w:val="-18"/>
          <w:sz w:val="24"/>
        </w:rPr>
        <w:t xml:space="preserve"> </w:t>
      </w:r>
      <w:r>
        <w:rPr>
          <w:sz w:val="24"/>
        </w:rPr>
        <w:t>el</w:t>
      </w:r>
      <w:r>
        <w:rPr>
          <w:spacing w:val="-14"/>
          <w:sz w:val="24"/>
        </w:rPr>
        <w:t xml:space="preserve"> </w:t>
      </w:r>
      <w:r>
        <w:rPr>
          <w:sz w:val="24"/>
        </w:rPr>
        <w:t>libro</w:t>
      </w:r>
      <w:r>
        <w:rPr>
          <w:spacing w:val="-13"/>
          <w:sz w:val="24"/>
        </w:rPr>
        <w:t xml:space="preserve"> </w:t>
      </w:r>
      <w:r>
        <w:rPr>
          <w:sz w:val="24"/>
        </w:rPr>
        <w:t>público</w:t>
      </w:r>
      <w:r>
        <w:rPr>
          <w:spacing w:val="-11"/>
          <w:sz w:val="24"/>
        </w:rPr>
        <w:t xml:space="preserve"> </w:t>
      </w:r>
      <w:r>
        <w:rPr>
          <w:sz w:val="24"/>
        </w:rPr>
        <w:t>del</w:t>
      </w:r>
      <w:r>
        <w:rPr>
          <w:spacing w:val="-4"/>
          <w:sz w:val="24"/>
        </w:rPr>
        <w:t xml:space="preserve"> </w:t>
      </w:r>
      <w:r>
        <w:rPr>
          <w:spacing w:val="-2"/>
          <w:sz w:val="24"/>
        </w:rPr>
        <w:t>establecimiento.</w:t>
      </w:r>
    </w:p>
    <w:p w14:paraId="4E294DD5" w14:textId="77777777" w:rsidR="00151A9B" w:rsidRDefault="003763FC" w:rsidP="00E01DE9">
      <w:pPr>
        <w:pStyle w:val="Prrafodelista"/>
        <w:numPr>
          <w:ilvl w:val="0"/>
          <w:numId w:val="179"/>
        </w:numPr>
        <w:tabs>
          <w:tab w:val="left" w:pos="1601"/>
        </w:tabs>
        <w:spacing w:before="43" w:line="276" w:lineRule="auto"/>
        <w:ind w:right="1032" w:hanging="360"/>
        <w:rPr>
          <w:sz w:val="24"/>
        </w:rPr>
      </w:pPr>
      <w:r>
        <w:rPr>
          <w:sz w:val="24"/>
        </w:rPr>
        <w:t>El libro estará disponible para los/as estudiantes que busquen un cupo en este establecimiento en los días y horarios designados, los que serán informados de manera oportuna.</w:t>
      </w:r>
    </w:p>
    <w:p w14:paraId="219BC39D" w14:textId="77777777" w:rsidR="00151A9B" w:rsidRDefault="003763FC" w:rsidP="00E01DE9">
      <w:pPr>
        <w:pStyle w:val="Prrafodelista"/>
        <w:numPr>
          <w:ilvl w:val="0"/>
          <w:numId w:val="179"/>
        </w:numPr>
        <w:tabs>
          <w:tab w:val="left" w:pos="1601"/>
        </w:tabs>
        <w:spacing w:line="278" w:lineRule="auto"/>
        <w:ind w:right="1035" w:hanging="360"/>
        <w:rPr>
          <w:sz w:val="24"/>
        </w:rPr>
      </w:pPr>
      <w:r>
        <w:rPr>
          <w:sz w:val="24"/>
        </w:rPr>
        <w:t>Cuando se libere una vacante, se asignará de acuerdo al orden solicitud en el Registro Público y se informará al apoderado de la siguiente manera:</w:t>
      </w:r>
    </w:p>
    <w:p w14:paraId="6FAC32B4" w14:textId="77777777" w:rsidR="00151A9B" w:rsidRDefault="00151A9B" w:rsidP="003660A6">
      <w:pPr>
        <w:pStyle w:val="Textoindependiente"/>
        <w:spacing w:before="6"/>
        <w:jc w:val="both"/>
        <w:rPr>
          <w:sz w:val="27"/>
        </w:rPr>
      </w:pPr>
    </w:p>
    <w:p w14:paraId="3C2206F9" w14:textId="77777777" w:rsidR="00151A9B" w:rsidRDefault="003763FC" w:rsidP="00E01DE9">
      <w:pPr>
        <w:pStyle w:val="Prrafodelista"/>
        <w:numPr>
          <w:ilvl w:val="0"/>
          <w:numId w:val="178"/>
        </w:numPr>
        <w:tabs>
          <w:tab w:val="left" w:pos="2013"/>
        </w:tabs>
        <w:spacing w:line="276" w:lineRule="auto"/>
        <w:ind w:right="1037"/>
        <w:rPr>
          <w:sz w:val="24"/>
        </w:rPr>
      </w:pPr>
      <w:r>
        <w:rPr>
          <w:sz w:val="24"/>
        </w:rPr>
        <w:t>Contacto vía telefónica y/o correo electrónico; según el medio de contacto registrado en la solicitud, informando la vacante disponible.</w:t>
      </w:r>
    </w:p>
    <w:p w14:paraId="0072415F" w14:textId="22C81967" w:rsidR="00151A9B" w:rsidRDefault="003763FC" w:rsidP="00E01DE9">
      <w:pPr>
        <w:pStyle w:val="Prrafodelista"/>
        <w:numPr>
          <w:ilvl w:val="0"/>
          <w:numId w:val="178"/>
        </w:numPr>
        <w:tabs>
          <w:tab w:val="left" w:pos="2013"/>
        </w:tabs>
        <w:spacing w:line="276" w:lineRule="auto"/>
        <w:ind w:right="1001"/>
        <w:rPr>
          <w:sz w:val="24"/>
        </w:rPr>
      </w:pPr>
      <w:r>
        <w:rPr>
          <w:sz w:val="24"/>
        </w:rPr>
        <w:t xml:space="preserve">Se notificará al menos 2 veces vía telefónica, si no es posible establecer el contacto por este medio, se enviará un correo electrónico notificando la </w:t>
      </w:r>
      <w:r>
        <w:rPr>
          <w:spacing w:val="-2"/>
          <w:sz w:val="24"/>
        </w:rPr>
        <w:t>vacante</w:t>
      </w:r>
      <w:r w:rsidR="003660A6">
        <w:rPr>
          <w:spacing w:val="-2"/>
          <w:sz w:val="24"/>
        </w:rPr>
        <w:t xml:space="preserve"> </w:t>
      </w:r>
      <w:r>
        <w:rPr>
          <w:spacing w:val="-2"/>
          <w:sz w:val="24"/>
        </w:rPr>
        <w:t>disponible.</w:t>
      </w:r>
    </w:p>
    <w:p w14:paraId="3A4294DB" w14:textId="77777777" w:rsidR="00151A9B" w:rsidRDefault="003763FC" w:rsidP="00E01DE9">
      <w:pPr>
        <w:pStyle w:val="Prrafodelista"/>
        <w:numPr>
          <w:ilvl w:val="0"/>
          <w:numId w:val="178"/>
        </w:numPr>
        <w:tabs>
          <w:tab w:val="left" w:pos="2013"/>
        </w:tabs>
        <w:spacing w:before="5" w:line="271" w:lineRule="auto"/>
        <w:ind w:right="1038"/>
        <w:rPr>
          <w:sz w:val="24"/>
        </w:rPr>
      </w:pPr>
      <w:r>
        <w:rPr>
          <w:sz w:val="24"/>
        </w:rPr>
        <w:t xml:space="preserve">El apoderado tendrá un plazo de 24 </w:t>
      </w:r>
      <w:proofErr w:type="spellStart"/>
      <w:r>
        <w:rPr>
          <w:sz w:val="24"/>
        </w:rPr>
        <w:t>hrs</w:t>
      </w:r>
      <w:proofErr w:type="spellEnd"/>
      <w:r>
        <w:rPr>
          <w:sz w:val="24"/>
        </w:rPr>
        <w:t>. para acercarse al establecimiento a formalizar la matrícula.</w:t>
      </w:r>
    </w:p>
    <w:p w14:paraId="27556A01" w14:textId="2870144B" w:rsidR="00151A9B" w:rsidRDefault="003763FC" w:rsidP="00E01DE9">
      <w:pPr>
        <w:pStyle w:val="Prrafodelista"/>
        <w:numPr>
          <w:ilvl w:val="0"/>
          <w:numId w:val="178"/>
        </w:numPr>
        <w:tabs>
          <w:tab w:val="left" w:pos="2013"/>
        </w:tabs>
        <w:spacing w:before="11" w:line="278" w:lineRule="auto"/>
        <w:ind w:right="1022"/>
        <w:rPr>
          <w:sz w:val="24"/>
        </w:rPr>
      </w:pPr>
      <w:r>
        <w:rPr>
          <w:sz w:val="24"/>
        </w:rPr>
        <w:t>Si el apoderado no se presenta en los plazos estipulados, se procederá a contactar al siguiente postulante del registro público.</w:t>
      </w:r>
    </w:p>
    <w:p w14:paraId="12D08281" w14:textId="77777777" w:rsidR="00151A9B" w:rsidRDefault="00151A9B" w:rsidP="003660A6">
      <w:pPr>
        <w:pStyle w:val="Textoindependiente"/>
        <w:spacing w:before="7"/>
        <w:jc w:val="both"/>
        <w:rPr>
          <w:sz w:val="33"/>
        </w:rPr>
      </w:pPr>
    </w:p>
    <w:p w14:paraId="642B560B" w14:textId="4A922547" w:rsidR="00151A9B" w:rsidRDefault="003763FC" w:rsidP="003660A6">
      <w:pPr>
        <w:ind w:left="1033"/>
        <w:jc w:val="both"/>
        <w:rPr>
          <w:b/>
          <w:i/>
          <w:sz w:val="24"/>
        </w:rPr>
      </w:pPr>
      <w:r>
        <w:rPr>
          <w:b/>
          <w:i/>
          <w:spacing w:val="-2"/>
          <w:sz w:val="24"/>
        </w:rPr>
        <w:t>EJEMPLO</w:t>
      </w:r>
      <w:r>
        <w:rPr>
          <w:b/>
          <w:i/>
          <w:spacing w:val="-11"/>
          <w:sz w:val="24"/>
        </w:rPr>
        <w:t xml:space="preserve"> </w:t>
      </w:r>
      <w:r>
        <w:rPr>
          <w:b/>
          <w:i/>
          <w:spacing w:val="-2"/>
          <w:sz w:val="24"/>
        </w:rPr>
        <w:t>DE</w:t>
      </w:r>
      <w:r>
        <w:rPr>
          <w:b/>
          <w:i/>
          <w:spacing w:val="-15"/>
          <w:sz w:val="24"/>
        </w:rPr>
        <w:t xml:space="preserve"> </w:t>
      </w:r>
      <w:r>
        <w:rPr>
          <w:b/>
          <w:i/>
          <w:spacing w:val="-2"/>
          <w:sz w:val="24"/>
        </w:rPr>
        <w:t>NOTIFICACIÓN</w:t>
      </w:r>
      <w:r>
        <w:rPr>
          <w:b/>
          <w:i/>
          <w:spacing w:val="-6"/>
          <w:sz w:val="24"/>
        </w:rPr>
        <w:t xml:space="preserve"> </w:t>
      </w:r>
      <w:r>
        <w:rPr>
          <w:b/>
          <w:i/>
          <w:spacing w:val="-2"/>
          <w:sz w:val="24"/>
        </w:rPr>
        <w:t>POR</w:t>
      </w:r>
      <w:r>
        <w:rPr>
          <w:b/>
          <w:i/>
          <w:spacing w:val="-3"/>
          <w:sz w:val="24"/>
        </w:rPr>
        <w:t xml:space="preserve"> </w:t>
      </w:r>
      <w:r>
        <w:rPr>
          <w:b/>
          <w:i/>
          <w:spacing w:val="-2"/>
          <w:sz w:val="24"/>
        </w:rPr>
        <w:t>CORREO</w:t>
      </w:r>
      <w:r>
        <w:rPr>
          <w:b/>
          <w:i/>
          <w:spacing w:val="5"/>
          <w:sz w:val="24"/>
        </w:rPr>
        <w:t xml:space="preserve"> </w:t>
      </w:r>
      <w:r>
        <w:rPr>
          <w:b/>
          <w:i/>
          <w:spacing w:val="-2"/>
          <w:sz w:val="24"/>
        </w:rPr>
        <w:t>ELECTRÓNICO:</w:t>
      </w:r>
    </w:p>
    <w:p w14:paraId="6D90D343" w14:textId="0EE645BC" w:rsidR="00151A9B" w:rsidRDefault="00151A9B" w:rsidP="003660A6">
      <w:pPr>
        <w:pStyle w:val="Textoindependiente"/>
        <w:spacing w:before="10" w:after="1"/>
        <w:jc w:val="both"/>
        <w:rPr>
          <w:b/>
          <w:i/>
          <w:sz w:val="18"/>
        </w:rPr>
      </w:pPr>
    </w:p>
    <w:tbl>
      <w:tblPr>
        <w:tblStyle w:val="TableNormal"/>
        <w:tblW w:w="0" w:type="auto"/>
        <w:tblInd w:w="9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68"/>
        <w:gridCol w:w="1252"/>
      </w:tblGrid>
      <w:tr w:rsidR="00151A9B" w:rsidRPr="00BC632F" w14:paraId="22901E52" w14:textId="77777777" w:rsidTr="00BC632F">
        <w:trPr>
          <w:trHeight w:val="1347"/>
        </w:trPr>
        <w:tc>
          <w:tcPr>
            <w:tcW w:w="7568" w:type="dxa"/>
            <w:tcBorders>
              <w:bottom w:val="nil"/>
              <w:right w:val="nil"/>
            </w:tcBorders>
          </w:tcPr>
          <w:p w14:paraId="6805A76D" w14:textId="77777777" w:rsidR="00151A9B" w:rsidRPr="00BC632F" w:rsidRDefault="003763FC" w:rsidP="003660A6">
            <w:pPr>
              <w:pStyle w:val="TableParagraph"/>
              <w:spacing w:before="193"/>
              <w:ind w:left="296"/>
              <w:jc w:val="both"/>
            </w:pPr>
            <w:r w:rsidRPr="00BC632F">
              <w:t>De:</w:t>
            </w:r>
            <w:r w:rsidRPr="00BC632F">
              <w:rPr>
                <w:spacing w:val="-17"/>
              </w:rPr>
              <w:t xml:space="preserve"> </w:t>
            </w:r>
            <w:hyperlink r:id="rId19">
              <w:r w:rsidRPr="00BC632F">
                <w:rPr>
                  <w:color w:val="045FC1"/>
                  <w:spacing w:val="-2"/>
                  <w:u w:val="single" w:color="0000FF"/>
                </w:rPr>
                <w:t>encargadosae@angeldeperedo.cl</w:t>
              </w:r>
            </w:hyperlink>
          </w:p>
          <w:p w14:paraId="3BF4E4A1" w14:textId="77777777" w:rsidR="00151A9B" w:rsidRPr="00BC632F" w:rsidRDefault="00151A9B" w:rsidP="003660A6">
            <w:pPr>
              <w:pStyle w:val="TableParagraph"/>
              <w:spacing w:before="9"/>
              <w:jc w:val="both"/>
              <w:rPr>
                <w:b/>
                <w:i/>
              </w:rPr>
            </w:pPr>
          </w:p>
          <w:p w14:paraId="3CF3BAC6" w14:textId="77777777" w:rsidR="00151A9B" w:rsidRPr="00BC632F" w:rsidRDefault="003763FC" w:rsidP="003660A6">
            <w:pPr>
              <w:pStyle w:val="TableParagraph"/>
              <w:ind w:left="296"/>
              <w:jc w:val="both"/>
            </w:pPr>
            <w:r w:rsidRPr="00BC632F">
              <w:t>A:</w:t>
            </w:r>
            <w:r w:rsidRPr="00BC632F">
              <w:rPr>
                <w:spacing w:val="-18"/>
              </w:rPr>
              <w:t xml:space="preserve"> </w:t>
            </w:r>
            <w:hyperlink r:id="rId20">
              <w:r w:rsidRPr="00BC632F">
                <w:rPr>
                  <w:color w:val="0000FF"/>
                  <w:spacing w:val="-2"/>
                  <w:u w:val="single" w:color="0000FF"/>
                </w:rPr>
                <w:t>apoderado.a@ejemplo.c</w:t>
              </w:r>
              <w:r w:rsidRPr="00BC632F">
                <w:rPr>
                  <w:color w:val="0000FF"/>
                  <w:spacing w:val="-2"/>
                </w:rPr>
                <w:t>l</w:t>
              </w:r>
            </w:hyperlink>
          </w:p>
          <w:p w14:paraId="6D50FFF0" w14:textId="77777777" w:rsidR="00151A9B" w:rsidRPr="00BC632F" w:rsidRDefault="003763FC" w:rsidP="003660A6">
            <w:pPr>
              <w:pStyle w:val="TableParagraph"/>
              <w:tabs>
                <w:tab w:val="left" w:pos="1674"/>
                <w:tab w:val="left" w:pos="3484"/>
              </w:tabs>
              <w:spacing w:before="144" w:line="234" w:lineRule="exact"/>
              <w:ind w:left="296"/>
              <w:jc w:val="both"/>
              <w:rPr>
                <w:b/>
              </w:rPr>
            </w:pPr>
            <w:r w:rsidRPr="00BC632F">
              <w:t>Con</w:t>
            </w:r>
            <w:r w:rsidRPr="00BC632F">
              <w:rPr>
                <w:spacing w:val="-9"/>
              </w:rPr>
              <w:t xml:space="preserve"> </w:t>
            </w:r>
            <w:r w:rsidRPr="00BC632F">
              <w:rPr>
                <w:spacing w:val="-2"/>
              </w:rPr>
              <w:t>fecha</w:t>
            </w:r>
            <w:r w:rsidRPr="00BC632F">
              <w:rPr>
                <w:u w:val="single"/>
              </w:rPr>
              <w:tab/>
            </w:r>
            <w:r w:rsidRPr="00BC632F">
              <w:rPr>
                <w:spacing w:val="-5"/>
              </w:rPr>
              <w:t>de</w:t>
            </w:r>
            <w:r w:rsidRPr="00BC632F">
              <w:rPr>
                <w:u w:val="single"/>
              </w:rPr>
              <w:tab/>
            </w:r>
            <w:proofErr w:type="spellStart"/>
            <w:r w:rsidRPr="00BC632F">
              <w:t>de</w:t>
            </w:r>
            <w:proofErr w:type="spellEnd"/>
            <w:r w:rsidRPr="00BC632F">
              <w:rPr>
                <w:spacing w:val="14"/>
              </w:rPr>
              <w:t xml:space="preserve"> </w:t>
            </w:r>
            <w:r w:rsidRPr="00BC632F">
              <w:t>20</w:t>
            </w:r>
            <w:r w:rsidRPr="00BC632F">
              <w:rPr>
                <w:spacing w:val="76"/>
              </w:rPr>
              <w:t xml:space="preserve"> </w:t>
            </w:r>
            <w:r w:rsidRPr="00BC632F">
              <w:t>,</w:t>
            </w:r>
            <w:r w:rsidRPr="00BC632F">
              <w:rPr>
                <w:spacing w:val="4"/>
              </w:rPr>
              <w:t xml:space="preserve"> </w:t>
            </w:r>
            <w:r w:rsidRPr="00BC632F">
              <w:t>se</w:t>
            </w:r>
            <w:r w:rsidRPr="00BC632F">
              <w:rPr>
                <w:spacing w:val="7"/>
              </w:rPr>
              <w:t xml:space="preserve"> </w:t>
            </w:r>
            <w:r w:rsidRPr="00BC632F">
              <w:t>libera</w:t>
            </w:r>
            <w:r w:rsidRPr="00BC632F">
              <w:rPr>
                <w:spacing w:val="7"/>
              </w:rPr>
              <w:t xml:space="preserve"> </w:t>
            </w:r>
            <w:r w:rsidRPr="00BC632F">
              <w:t>una</w:t>
            </w:r>
            <w:r w:rsidRPr="00BC632F">
              <w:rPr>
                <w:spacing w:val="2"/>
              </w:rPr>
              <w:t xml:space="preserve"> </w:t>
            </w:r>
            <w:r w:rsidRPr="00BC632F">
              <w:t>vacante</w:t>
            </w:r>
            <w:r w:rsidRPr="00BC632F">
              <w:rPr>
                <w:spacing w:val="7"/>
              </w:rPr>
              <w:t xml:space="preserve"> </w:t>
            </w:r>
            <w:r w:rsidRPr="00BC632F">
              <w:t>en</w:t>
            </w:r>
            <w:r w:rsidRPr="00BC632F">
              <w:rPr>
                <w:spacing w:val="1"/>
              </w:rPr>
              <w:t xml:space="preserve"> </w:t>
            </w:r>
            <w:r w:rsidRPr="00BC632F">
              <w:t>el</w:t>
            </w:r>
            <w:r w:rsidRPr="00BC632F">
              <w:rPr>
                <w:spacing w:val="5"/>
              </w:rPr>
              <w:t xml:space="preserve"> </w:t>
            </w:r>
            <w:r w:rsidRPr="00BC632F">
              <w:rPr>
                <w:b/>
                <w:spacing w:val="-2"/>
              </w:rPr>
              <w:t>nivel</w:t>
            </w:r>
          </w:p>
        </w:tc>
        <w:tc>
          <w:tcPr>
            <w:tcW w:w="1252" w:type="dxa"/>
            <w:tcBorders>
              <w:left w:val="nil"/>
            </w:tcBorders>
          </w:tcPr>
          <w:p w14:paraId="57779B5D" w14:textId="77777777" w:rsidR="00151A9B" w:rsidRPr="00BC632F" w:rsidRDefault="00151A9B" w:rsidP="003660A6">
            <w:pPr>
              <w:pStyle w:val="TableParagraph"/>
              <w:jc w:val="both"/>
              <w:rPr>
                <w:rFonts w:ascii="Times New Roman"/>
              </w:rPr>
            </w:pPr>
          </w:p>
        </w:tc>
      </w:tr>
      <w:tr w:rsidR="00151A9B" w:rsidRPr="00BC632F" w14:paraId="75307B9B" w14:textId="77777777" w:rsidTr="00BC632F">
        <w:trPr>
          <w:trHeight w:val="2722"/>
        </w:trPr>
        <w:tc>
          <w:tcPr>
            <w:tcW w:w="8820" w:type="dxa"/>
            <w:gridSpan w:val="2"/>
            <w:tcBorders>
              <w:top w:val="nil"/>
            </w:tcBorders>
          </w:tcPr>
          <w:p w14:paraId="0DE7F9F9" w14:textId="77777777" w:rsidR="00151A9B" w:rsidRPr="00BC632F" w:rsidRDefault="003763FC" w:rsidP="003660A6">
            <w:pPr>
              <w:pStyle w:val="TableParagraph"/>
              <w:tabs>
                <w:tab w:val="left" w:pos="2087"/>
                <w:tab w:val="left" w:pos="4925"/>
                <w:tab w:val="left" w:pos="7537"/>
                <w:tab w:val="left" w:pos="8507"/>
              </w:tabs>
              <w:spacing w:before="23"/>
              <w:ind w:left="296" w:right="174"/>
              <w:jc w:val="both"/>
            </w:pPr>
            <w:r w:rsidRPr="00BC632F">
              <w:t xml:space="preserve">. Se informa que ésta vacante se encuentra a disposición para ser utilizada por el </w:t>
            </w:r>
            <w:r w:rsidRPr="00BC632F">
              <w:rPr>
                <w:spacing w:val="-2"/>
              </w:rPr>
              <w:t>alumno/a</w:t>
            </w:r>
            <w:r w:rsidRPr="00BC632F">
              <w:rPr>
                <w:u w:val="single"/>
              </w:rPr>
              <w:tab/>
            </w:r>
            <w:r w:rsidRPr="00BC632F">
              <w:rPr>
                <w:u w:val="single"/>
              </w:rPr>
              <w:tab/>
            </w:r>
            <w:r w:rsidRPr="00BC632F">
              <w:t>, RUN</w:t>
            </w:r>
            <w:r w:rsidRPr="00BC632F">
              <w:rPr>
                <w:u w:val="single"/>
              </w:rPr>
              <w:tab/>
            </w:r>
            <w:r w:rsidRPr="00BC632F">
              <w:rPr>
                <w:spacing w:val="-10"/>
              </w:rPr>
              <w:t>-</w:t>
            </w:r>
            <w:r w:rsidRPr="00BC632F">
              <w:rPr>
                <w:u w:val="single"/>
              </w:rPr>
              <w:tab/>
            </w:r>
            <w:r w:rsidRPr="00BC632F">
              <w:rPr>
                <w:spacing w:val="-10"/>
              </w:rPr>
              <w:t xml:space="preserve">, </w:t>
            </w:r>
            <w:r w:rsidRPr="00BC632F">
              <w:t>FOLIO N°</w:t>
            </w:r>
            <w:r w:rsidRPr="00BC632F">
              <w:rPr>
                <w:u w:val="single"/>
              </w:rPr>
              <w:tab/>
            </w:r>
            <w:r w:rsidRPr="00BC632F">
              <w:rPr>
                <w:spacing w:val="-10"/>
              </w:rPr>
              <w:t>.</w:t>
            </w:r>
          </w:p>
          <w:p w14:paraId="176D7231" w14:textId="77777777" w:rsidR="00151A9B" w:rsidRPr="00BC632F" w:rsidRDefault="003763FC" w:rsidP="003660A6">
            <w:pPr>
              <w:pStyle w:val="TableParagraph"/>
              <w:tabs>
                <w:tab w:val="left" w:pos="1429"/>
                <w:tab w:val="left" w:pos="3734"/>
                <w:tab w:val="left" w:pos="4610"/>
                <w:tab w:val="left" w:pos="5381"/>
                <w:tab w:val="left" w:pos="5871"/>
                <w:tab w:val="left" w:pos="6461"/>
                <w:tab w:val="left" w:pos="6895"/>
                <w:tab w:val="left" w:pos="8711"/>
              </w:tabs>
              <w:spacing w:before="207" w:line="278" w:lineRule="auto"/>
              <w:ind w:left="296" w:right="30"/>
              <w:jc w:val="both"/>
            </w:pPr>
            <w:r w:rsidRPr="00BC632F">
              <w:rPr>
                <w:b/>
              </w:rPr>
              <w:t xml:space="preserve">Se solicita formalizar la matrícula </w:t>
            </w:r>
            <w:r w:rsidRPr="00BC632F">
              <w:t>a más tardar el</w:t>
            </w:r>
            <w:r w:rsidRPr="00BC632F">
              <w:rPr>
                <w:spacing w:val="40"/>
              </w:rPr>
              <w:t xml:space="preserve"> </w:t>
            </w:r>
            <w:r w:rsidRPr="00BC632F">
              <w:t>día</w:t>
            </w:r>
            <w:r w:rsidRPr="00BC632F">
              <w:rPr>
                <w:u w:val="single"/>
              </w:rPr>
              <w:tab/>
            </w:r>
            <w:r w:rsidRPr="00BC632F">
              <w:rPr>
                <w:spacing w:val="-10"/>
                <w:u w:val="single"/>
              </w:rPr>
              <w:t>_</w:t>
            </w:r>
            <w:r w:rsidRPr="00BC632F">
              <w:rPr>
                <w:u w:val="single"/>
              </w:rPr>
              <w:tab/>
            </w:r>
            <w:r w:rsidRPr="00BC632F">
              <w:rPr>
                <w:u w:val="single"/>
              </w:rPr>
              <w:tab/>
            </w:r>
            <w:r w:rsidRPr="00BC632F">
              <w:rPr>
                <w:spacing w:val="-6"/>
              </w:rPr>
              <w:t>de</w:t>
            </w:r>
            <w:r w:rsidRPr="00BC632F">
              <w:rPr>
                <w:u w:val="single"/>
              </w:rPr>
              <w:tab/>
            </w:r>
            <w:r w:rsidRPr="00BC632F">
              <w:t xml:space="preserve"> </w:t>
            </w:r>
            <w:proofErr w:type="spellStart"/>
            <w:r w:rsidRPr="00BC632F">
              <w:t>de</w:t>
            </w:r>
            <w:proofErr w:type="spellEnd"/>
            <w:r w:rsidRPr="00BC632F">
              <w:t xml:space="preserve"> 20</w:t>
            </w:r>
            <w:r w:rsidRPr="00BC632F">
              <w:rPr>
                <w:u w:val="single"/>
              </w:rPr>
              <w:tab/>
            </w:r>
            <w:r w:rsidRPr="00BC632F">
              <w:t>, en horario de</w:t>
            </w:r>
            <w:r w:rsidRPr="00BC632F">
              <w:rPr>
                <w:u w:val="single"/>
              </w:rPr>
              <w:tab/>
            </w:r>
            <w:r w:rsidRPr="00BC632F">
              <w:rPr>
                <w:spacing w:val="-10"/>
                <w:u w:val="single"/>
              </w:rPr>
              <w:t>:</w:t>
            </w:r>
            <w:r w:rsidRPr="00BC632F">
              <w:rPr>
                <w:u w:val="single"/>
              </w:rPr>
              <w:tab/>
            </w:r>
            <w:r w:rsidRPr="00BC632F">
              <w:t xml:space="preserve">a </w:t>
            </w:r>
            <w:r w:rsidRPr="00BC632F">
              <w:rPr>
                <w:u w:val="single"/>
              </w:rPr>
              <w:t>_</w:t>
            </w:r>
            <w:r w:rsidRPr="00BC632F">
              <w:rPr>
                <w:u w:val="single"/>
              </w:rPr>
              <w:tab/>
            </w:r>
            <w:proofErr w:type="gramStart"/>
            <w:r w:rsidRPr="00BC632F">
              <w:rPr>
                <w:u w:val="single"/>
              </w:rPr>
              <w:t>_</w:t>
            </w:r>
            <w:r w:rsidRPr="00BC632F">
              <w:t xml:space="preserve"> :</w:t>
            </w:r>
            <w:proofErr w:type="gramEnd"/>
            <w:r w:rsidRPr="00BC632F">
              <w:rPr>
                <w:u w:val="single"/>
              </w:rPr>
              <w:tab/>
            </w:r>
            <w:r w:rsidRPr="00BC632F">
              <w:rPr>
                <w:u w:val="single"/>
              </w:rPr>
              <w:tab/>
            </w:r>
            <w:proofErr w:type="spellStart"/>
            <w:r w:rsidRPr="00BC632F">
              <w:rPr>
                <w:spacing w:val="-4"/>
              </w:rPr>
              <w:t>hrs</w:t>
            </w:r>
            <w:proofErr w:type="spellEnd"/>
            <w:r w:rsidRPr="00BC632F">
              <w:rPr>
                <w:spacing w:val="-4"/>
              </w:rPr>
              <w:t>.</w:t>
            </w:r>
          </w:p>
          <w:p w14:paraId="5CC28622" w14:textId="77777777" w:rsidR="00151A9B" w:rsidRPr="00BC632F" w:rsidRDefault="003763FC" w:rsidP="003660A6">
            <w:pPr>
              <w:pStyle w:val="TableParagraph"/>
              <w:spacing w:before="189" w:line="244" w:lineRule="auto"/>
              <w:ind w:left="296" w:right="30"/>
              <w:jc w:val="both"/>
            </w:pPr>
            <w:r w:rsidRPr="00BC632F">
              <w:t>En</w:t>
            </w:r>
            <w:r w:rsidRPr="00BC632F">
              <w:rPr>
                <w:spacing w:val="-11"/>
              </w:rPr>
              <w:t xml:space="preserve"> </w:t>
            </w:r>
            <w:r w:rsidRPr="00BC632F">
              <w:t>caso</w:t>
            </w:r>
            <w:r w:rsidRPr="00BC632F">
              <w:rPr>
                <w:spacing w:val="-6"/>
              </w:rPr>
              <w:t xml:space="preserve"> </w:t>
            </w:r>
            <w:r w:rsidRPr="00BC632F">
              <w:t>de</w:t>
            </w:r>
            <w:r w:rsidRPr="00BC632F">
              <w:rPr>
                <w:spacing w:val="-14"/>
              </w:rPr>
              <w:t xml:space="preserve"> </w:t>
            </w:r>
            <w:r w:rsidRPr="00BC632F">
              <w:t>no</w:t>
            </w:r>
            <w:r w:rsidRPr="00BC632F">
              <w:rPr>
                <w:spacing w:val="-11"/>
              </w:rPr>
              <w:t xml:space="preserve"> </w:t>
            </w:r>
            <w:r w:rsidRPr="00BC632F">
              <w:t>presentarse</w:t>
            </w:r>
            <w:r w:rsidRPr="00BC632F">
              <w:rPr>
                <w:spacing w:val="-8"/>
              </w:rPr>
              <w:t xml:space="preserve"> </w:t>
            </w:r>
            <w:r w:rsidRPr="00BC632F">
              <w:t>en</w:t>
            </w:r>
            <w:r w:rsidRPr="00BC632F">
              <w:rPr>
                <w:spacing w:val="-11"/>
              </w:rPr>
              <w:t xml:space="preserve"> </w:t>
            </w:r>
            <w:r w:rsidRPr="00BC632F">
              <w:t>la</w:t>
            </w:r>
            <w:r w:rsidRPr="00BC632F">
              <w:rPr>
                <w:spacing w:val="-10"/>
              </w:rPr>
              <w:t xml:space="preserve"> </w:t>
            </w:r>
            <w:r w:rsidRPr="00BC632F">
              <w:t>fecha</w:t>
            </w:r>
            <w:r w:rsidRPr="00BC632F">
              <w:rPr>
                <w:spacing w:val="-5"/>
              </w:rPr>
              <w:t xml:space="preserve"> </w:t>
            </w:r>
            <w:r w:rsidRPr="00BC632F">
              <w:t>indicada,</w:t>
            </w:r>
            <w:r w:rsidRPr="00BC632F">
              <w:rPr>
                <w:spacing w:val="-13"/>
              </w:rPr>
              <w:t xml:space="preserve"> </w:t>
            </w:r>
            <w:r w:rsidRPr="00BC632F">
              <w:t>la</w:t>
            </w:r>
            <w:r w:rsidRPr="00BC632F">
              <w:rPr>
                <w:spacing w:val="-10"/>
              </w:rPr>
              <w:t xml:space="preserve"> </w:t>
            </w:r>
            <w:r w:rsidRPr="00BC632F">
              <w:t>vacante</w:t>
            </w:r>
            <w:r w:rsidRPr="00BC632F">
              <w:rPr>
                <w:spacing w:val="-8"/>
              </w:rPr>
              <w:t xml:space="preserve"> </w:t>
            </w:r>
            <w:r w:rsidRPr="00BC632F">
              <w:t>queda</w:t>
            </w:r>
            <w:r w:rsidRPr="00BC632F">
              <w:rPr>
                <w:spacing w:val="-10"/>
              </w:rPr>
              <w:t xml:space="preserve"> </w:t>
            </w:r>
            <w:r w:rsidRPr="00BC632F">
              <w:t>liberada</w:t>
            </w:r>
            <w:r w:rsidRPr="00BC632F">
              <w:rPr>
                <w:spacing w:val="-12"/>
              </w:rPr>
              <w:t xml:space="preserve"> </w:t>
            </w:r>
            <w:r w:rsidRPr="00BC632F">
              <w:t>para</w:t>
            </w:r>
            <w:r w:rsidRPr="00BC632F">
              <w:rPr>
                <w:spacing w:val="-5"/>
              </w:rPr>
              <w:t xml:space="preserve"> </w:t>
            </w:r>
            <w:r w:rsidRPr="00BC632F">
              <w:t>ser utilizada por el siguiente postulante inscrito en el registro público.</w:t>
            </w:r>
          </w:p>
          <w:p w14:paraId="2DA0B95E" w14:textId="77777777" w:rsidR="00151A9B" w:rsidRPr="00BC632F" w:rsidRDefault="003763FC" w:rsidP="003660A6">
            <w:pPr>
              <w:pStyle w:val="TableParagraph"/>
              <w:tabs>
                <w:tab w:val="left" w:pos="3921"/>
              </w:tabs>
              <w:spacing w:before="3"/>
              <w:ind w:left="296"/>
              <w:jc w:val="both"/>
            </w:pPr>
            <w:r w:rsidRPr="00BC632F">
              <w:rPr>
                <w:spacing w:val="-2"/>
              </w:rPr>
              <w:t>Atentamente,</w:t>
            </w:r>
            <w:r w:rsidRPr="00BC632F">
              <w:tab/>
            </w:r>
            <w:r w:rsidRPr="00BC632F">
              <w:rPr>
                <w:spacing w:val="-2"/>
              </w:rPr>
              <w:t>Dirección</w:t>
            </w:r>
          </w:p>
          <w:p w14:paraId="09F41E06" w14:textId="77777777" w:rsidR="00151A9B" w:rsidRPr="00BC632F" w:rsidRDefault="003763FC" w:rsidP="003660A6">
            <w:pPr>
              <w:pStyle w:val="TableParagraph"/>
              <w:spacing w:before="28"/>
              <w:ind w:left="3273"/>
              <w:jc w:val="both"/>
            </w:pPr>
            <w:r w:rsidRPr="00BC632F">
              <w:rPr>
                <w:spacing w:val="-2"/>
              </w:rPr>
              <w:t>Colegio</w:t>
            </w:r>
            <w:r w:rsidRPr="00BC632F">
              <w:rPr>
                <w:spacing w:val="-7"/>
              </w:rPr>
              <w:t xml:space="preserve"> </w:t>
            </w:r>
            <w:r w:rsidRPr="00BC632F">
              <w:rPr>
                <w:spacing w:val="-2"/>
              </w:rPr>
              <w:t>Ángel</w:t>
            </w:r>
            <w:r w:rsidRPr="00BC632F">
              <w:rPr>
                <w:spacing w:val="-3"/>
              </w:rPr>
              <w:t xml:space="preserve"> </w:t>
            </w:r>
            <w:r w:rsidRPr="00BC632F">
              <w:rPr>
                <w:spacing w:val="-2"/>
              </w:rPr>
              <w:t>de</w:t>
            </w:r>
            <w:r w:rsidRPr="00BC632F">
              <w:rPr>
                <w:spacing w:val="-3"/>
              </w:rPr>
              <w:t xml:space="preserve"> </w:t>
            </w:r>
            <w:r w:rsidRPr="00BC632F">
              <w:rPr>
                <w:spacing w:val="-2"/>
              </w:rPr>
              <w:t>Peredo</w:t>
            </w:r>
          </w:p>
        </w:tc>
      </w:tr>
    </w:tbl>
    <w:p w14:paraId="70138D1A" w14:textId="77777777" w:rsidR="00BC632F" w:rsidRDefault="00BC632F" w:rsidP="003660A6">
      <w:pPr>
        <w:pStyle w:val="Ttulo4"/>
        <w:spacing w:before="214"/>
        <w:ind w:left="3088"/>
        <w:jc w:val="both"/>
        <w:rPr>
          <w:color w:val="2C2C2C"/>
          <w:spacing w:val="-2"/>
        </w:rPr>
      </w:pPr>
      <w:bookmarkStart w:id="31" w:name="REGULACIONES_SOBRE_USO_DE_UNIFORME_ESCOL"/>
      <w:bookmarkEnd w:id="31"/>
    </w:p>
    <w:p w14:paraId="6EC736F8" w14:textId="77777777" w:rsidR="00BC632F" w:rsidRDefault="00BC632F" w:rsidP="003660A6">
      <w:pPr>
        <w:pStyle w:val="Ttulo4"/>
        <w:spacing w:before="214"/>
        <w:ind w:left="3088"/>
        <w:jc w:val="both"/>
        <w:rPr>
          <w:color w:val="2C2C2C"/>
          <w:spacing w:val="-2"/>
        </w:rPr>
      </w:pPr>
    </w:p>
    <w:p w14:paraId="4170EFD9" w14:textId="77777777" w:rsidR="00BC632F" w:rsidRDefault="00BC632F" w:rsidP="003660A6">
      <w:pPr>
        <w:pStyle w:val="Ttulo4"/>
        <w:spacing w:before="214"/>
        <w:ind w:left="3088"/>
        <w:jc w:val="both"/>
        <w:rPr>
          <w:color w:val="2C2C2C"/>
          <w:spacing w:val="-2"/>
        </w:rPr>
      </w:pPr>
    </w:p>
    <w:p w14:paraId="6B94AAFF" w14:textId="3B3AA16D" w:rsidR="00BC632F" w:rsidRDefault="00BC632F" w:rsidP="003660A6">
      <w:pPr>
        <w:pStyle w:val="Ttulo4"/>
        <w:spacing w:before="214"/>
        <w:ind w:left="3088"/>
        <w:jc w:val="both"/>
        <w:rPr>
          <w:color w:val="2C2C2C"/>
          <w:spacing w:val="-2"/>
        </w:rPr>
      </w:pPr>
      <w:r>
        <w:rPr>
          <w:noProof/>
          <w:lang w:val="es-CL" w:eastAsia="es-CL"/>
        </w:rPr>
        <w:lastRenderedPageBreak/>
        <mc:AlternateContent>
          <mc:Choice Requires="wps">
            <w:drawing>
              <wp:anchor distT="0" distB="0" distL="114300" distR="114300" simplePos="0" relativeHeight="251665408" behindDoc="1" locked="0" layoutInCell="1" allowOverlap="1" wp14:anchorId="154C40E5" wp14:editId="30D98A68">
                <wp:simplePos x="0" y="0"/>
                <wp:positionH relativeFrom="page">
                  <wp:posOffset>3369945</wp:posOffset>
                </wp:positionH>
                <wp:positionV relativeFrom="page">
                  <wp:posOffset>906780</wp:posOffset>
                </wp:positionV>
                <wp:extent cx="586740" cy="152400"/>
                <wp:effectExtent l="0" t="0" r="3810" b="0"/>
                <wp:wrapNone/>
                <wp:docPr id="140"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20E2B" w14:textId="77777777" w:rsidR="00AD686E" w:rsidRDefault="00AD686E">
                            <w:pPr>
                              <w:spacing w:line="240" w:lineRule="exact"/>
                              <w:rPr>
                                <w:b/>
                                <w:sz w:val="24"/>
                              </w:rPr>
                            </w:pPr>
                            <w:r>
                              <w:rPr>
                                <w:b/>
                                <w:spacing w:val="-6"/>
                                <w:sz w:val="24"/>
                              </w:rPr>
                              <w:t>TÍTULO</w:t>
                            </w:r>
                            <w:r>
                              <w:rPr>
                                <w:b/>
                                <w:spacing w:val="-4"/>
                                <w:sz w:val="24"/>
                              </w:rPr>
                              <w:t xml:space="preserve"> </w:t>
                            </w:r>
                            <w:r>
                              <w:rPr>
                                <w:b/>
                                <w:spacing w:val="-16"/>
                                <w:sz w:val="24"/>
                              </w:rPr>
                              <w: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 o:spid="_x0000_s1026" type="#_x0000_t202" style="position:absolute;left:0;text-align:left;margin-left:265.35pt;margin-top:71.4pt;width:46.2pt;height:1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" filled="f" stroked="f">
                <v:textbox inset="0,0,0,0">
                  <w:txbxContent>
                    <w:p w14:paraId="30B20E2B" w14:textId="77777777" w:rsidR="00AD686E" w:rsidRDefault="00AD686E">
                      <w:pPr>
                        <w:spacing w:line="240" w:lineRule="exact"/>
                        <w:rPr>
                          <w:b/>
                          <w:sz w:val="24"/>
                        </w:rPr>
                      </w:pPr>
                      <w:r>
                        <w:rPr>
                          <w:b/>
                          <w:spacing w:val="-6"/>
                          <w:sz w:val="24"/>
                        </w:rPr>
                        <w:t>TÍTULO</w:t>
                      </w:r>
                      <w:r>
                        <w:rPr>
                          <w:b/>
                          <w:spacing w:val="-4"/>
                          <w:sz w:val="24"/>
                        </w:rPr>
                        <w:t xml:space="preserve"> </w:t>
                      </w:r>
                      <w:r>
                        <w:rPr>
                          <w:b/>
                          <w:spacing w:val="-16"/>
                          <w:sz w:val="24"/>
                        </w:rPr>
                        <w:t>IV</w:t>
                      </w:r>
                    </w:p>
                  </w:txbxContent>
                </v:textbox>
                <w10:wrap anchorx="page" anchory="page"/>
              </v:shape>
            </w:pict>
          </mc:Fallback>
        </mc:AlternateContent>
      </w:r>
    </w:p>
    <w:p w14:paraId="693A0EEE" w14:textId="249F83C3" w:rsidR="00151A9B" w:rsidRDefault="00BC632F" w:rsidP="00BC632F">
      <w:pPr>
        <w:pStyle w:val="Ttulo4"/>
        <w:spacing w:before="214"/>
        <w:jc w:val="both"/>
      </w:pPr>
      <w:r>
        <w:rPr>
          <w:color w:val="2C2C2C"/>
          <w:spacing w:val="-2"/>
        </w:rPr>
        <w:t xml:space="preserve">                          </w:t>
      </w:r>
      <w:r w:rsidR="003763FC">
        <w:rPr>
          <w:color w:val="2C2C2C"/>
          <w:spacing w:val="-2"/>
        </w:rPr>
        <w:t>R</w:t>
      </w:r>
      <w:r w:rsidR="003763FC">
        <w:rPr>
          <w:color w:val="171717"/>
          <w:spacing w:val="-2"/>
        </w:rPr>
        <w:t>EG</w:t>
      </w:r>
      <w:r w:rsidR="003763FC">
        <w:rPr>
          <w:color w:val="2C2C2C"/>
          <w:spacing w:val="-2"/>
        </w:rPr>
        <w:t>ULACION</w:t>
      </w:r>
      <w:r w:rsidR="003763FC">
        <w:rPr>
          <w:color w:val="171717"/>
          <w:spacing w:val="-2"/>
        </w:rPr>
        <w:t>E</w:t>
      </w:r>
      <w:r w:rsidR="003763FC">
        <w:rPr>
          <w:color w:val="2C2C2C"/>
          <w:spacing w:val="-2"/>
        </w:rPr>
        <w:t>S</w:t>
      </w:r>
      <w:r w:rsidR="003763FC">
        <w:rPr>
          <w:color w:val="2C2C2C"/>
          <w:spacing w:val="-8"/>
        </w:rPr>
        <w:t xml:space="preserve"> </w:t>
      </w:r>
      <w:r w:rsidR="003763FC">
        <w:rPr>
          <w:color w:val="171717"/>
          <w:spacing w:val="-2"/>
        </w:rPr>
        <w:t>S</w:t>
      </w:r>
      <w:r w:rsidR="003763FC">
        <w:rPr>
          <w:color w:val="2C2C2C"/>
          <w:spacing w:val="-2"/>
        </w:rPr>
        <w:t>OBR</w:t>
      </w:r>
      <w:r w:rsidR="003763FC">
        <w:rPr>
          <w:color w:val="171717"/>
          <w:spacing w:val="-2"/>
        </w:rPr>
        <w:t>E</w:t>
      </w:r>
      <w:r w:rsidR="003763FC">
        <w:rPr>
          <w:color w:val="171717"/>
          <w:spacing w:val="5"/>
        </w:rPr>
        <w:t xml:space="preserve"> </w:t>
      </w:r>
      <w:r w:rsidR="003763FC">
        <w:rPr>
          <w:color w:val="2C2C2C"/>
          <w:spacing w:val="-2"/>
        </w:rPr>
        <w:t>U</w:t>
      </w:r>
      <w:r w:rsidR="003763FC">
        <w:rPr>
          <w:color w:val="171717"/>
          <w:spacing w:val="-2"/>
        </w:rPr>
        <w:t>S</w:t>
      </w:r>
      <w:r w:rsidR="003763FC">
        <w:rPr>
          <w:color w:val="2C2C2C"/>
          <w:spacing w:val="-2"/>
        </w:rPr>
        <w:t>O</w:t>
      </w:r>
      <w:r w:rsidR="003763FC">
        <w:rPr>
          <w:color w:val="2C2C2C"/>
          <w:spacing w:val="8"/>
        </w:rPr>
        <w:t xml:space="preserve"> </w:t>
      </w:r>
      <w:r w:rsidR="003763FC">
        <w:rPr>
          <w:color w:val="2C2C2C"/>
          <w:spacing w:val="-2"/>
        </w:rPr>
        <w:t>D</w:t>
      </w:r>
      <w:r w:rsidR="003763FC">
        <w:rPr>
          <w:color w:val="171717"/>
          <w:spacing w:val="-2"/>
        </w:rPr>
        <w:t>E</w:t>
      </w:r>
      <w:r w:rsidR="003763FC">
        <w:rPr>
          <w:color w:val="171717"/>
          <w:spacing w:val="-21"/>
        </w:rPr>
        <w:t xml:space="preserve"> </w:t>
      </w:r>
      <w:r w:rsidR="003763FC">
        <w:rPr>
          <w:color w:val="2C2C2C"/>
          <w:spacing w:val="-2"/>
        </w:rPr>
        <w:t>UNI</w:t>
      </w:r>
      <w:r w:rsidR="003763FC">
        <w:rPr>
          <w:color w:val="171717"/>
          <w:spacing w:val="-2"/>
        </w:rPr>
        <w:t>F</w:t>
      </w:r>
      <w:r w:rsidR="003763FC">
        <w:rPr>
          <w:color w:val="2C2C2C"/>
          <w:spacing w:val="-2"/>
        </w:rPr>
        <w:t>ORM</w:t>
      </w:r>
      <w:r w:rsidR="003763FC">
        <w:rPr>
          <w:color w:val="171717"/>
          <w:spacing w:val="-2"/>
        </w:rPr>
        <w:t>E</w:t>
      </w:r>
      <w:r w:rsidR="003763FC">
        <w:rPr>
          <w:color w:val="171717"/>
          <w:spacing w:val="-15"/>
        </w:rPr>
        <w:t xml:space="preserve"> </w:t>
      </w:r>
      <w:r w:rsidR="003763FC">
        <w:rPr>
          <w:color w:val="171717"/>
          <w:spacing w:val="-2"/>
        </w:rPr>
        <w:t>ES</w:t>
      </w:r>
      <w:r w:rsidR="003763FC">
        <w:rPr>
          <w:color w:val="2C2C2C"/>
          <w:spacing w:val="-2"/>
        </w:rPr>
        <w:t>COLAR</w:t>
      </w:r>
    </w:p>
    <w:p w14:paraId="412F7750" w14:textId="77777777" w:rsidR="00151A9B" w:rsidRDefault="003763FC" w:rsidP="003660A6">
      <w:pPr>
        <w:pStyle w:val="Ttulo5"/>
        <w:spacing w:before="199"/>
        <w:jc w:val="both"/>
      </w:pPr>
      <w:bookmarkStart w:id="32" w:name="Uniforme:"/>
      <w:bookmarkEnd w:id="32"/>
      <w:r>
        <w:rPr>
          <w:spacing w:val="-2"/>
        </w:rPr>
        <w:t>Uniforme:</w:t>
      </w:r>
    </w:p>
    <w:p w14:paraId="55010457" w14:textId="77777777" w:rsidR="00151A9B" w:rsidRDefault="00151A9B" w:rsidP="003660A6">
      <w:pPr>
        <w:pStyle w:val="Textoindependiente"/>
        <w:spacing w:before="9"/>
        <w:jc w:val="both"/>
        <w:rPr>
          <w:b/>
        </w:rPr>
      </w:pPr>
    </w:p>
    <w:p w14:paraId="23105400" w14:textId="3DAB40C5" w:rsidR="00151A9B" w:rsidRPr="00EC2692" w:rsidRDefault="003763FC" w:rsidP="003660A6">
      <w:pPr>
        <w:pStyle w:val="Textoindependiente"/>
        <w:ind w:left="884" w:right="961"/>
        <w:jc w:val="both"/>
      </w:pPr>
      <w:r w:rsidRPr="00EC2692">
        <w:t>Se</w:t>
      </w:r>
      <w:r w:rsidRPr="00EC2692">
        <w:rPr>
          <w:spacing w:val="-4"/>
        </w:rPr>
        <w:t xml:space="preserve"> </w:t>
      </w:r>
      <w:r w:rsidRPr="00EC2692">
        <w:t>considerar</w:t>
      </w:r>
      <w:r w:rsidRPr="00EC2692">
        <w:rPr>
          <w:spacing w:val="-11"/>
        </w:rPr>
        <w:t xml:space="preserve"> </w:t>
      </w:r>
      <w:r w:rsidRPr="00EC2692">
        <w:t>como</w:t>
      </w:r>
      <w:r w:rsidRPr="00EC2692">
        <w:rPr>
          <w:spacing w:val="-11"/>
        </w:rPr>
        <w:t xml:space="preserve"> </w:t>
      </w:r>
      <w:r w:rsidRPr="00EC2692">
        <w:t>uniforme</w:t>
      </w:r>
      <w:r w:rsidRPr="00EC2692">
        <w:rPr>
          <w:spacing w:val="-8"/>
        </w:rPr>
        <w:t xml:space="preserve"> </w:t>
      </w:r>
      <w:r w:rsidRPr="00EC2692">
        <w:t>formal</w:t>
      </w:r>
      <w:r w:rsidRPr="00EC2692">
        <w:rPr>
          <w:spacing w:val="-12"/>
        </w:rPr>
        <w:t xml:space="preserve"> </w:t>
      </w:r>
      <w:r w:rsidRPr="00EC2692">
        <w:t>del</w:t>
      </w:r>
      <w:r w:rsidRPr="00EC2692">
        <w:rPr>
          <w:spacing w:val="-7"/>
        </w:rPr>
        <w:t xml:space="preserve"> </w:t>
      </w:r>
      <w:r w:rsidRPr="00EC2692">
        <w:t>colegio</w:t>
      </w:r>
      <w:r w:rsidRPr="00EC2692">
        <w:rPr>
          <w:spacing w:val="-11"/>
        </w:rPr>
        <w:t xml:space="preserve"> </w:t>
      </w:r>
      <w:r w:rsidRPr="00EC2692">
        <w:t>Ángel</w:t>
      </w:r>
      <w:r w:rsidRPr="00EC2692">
        <w:rPr>
          <w:spacing w:val="-11"/>
        </w:rPr>
        <w:t xml:space="preserve"> </w:t>
      </w:r>
      <w:r w:rsidRPr="00EC2692">
        <w:t>de</w:t>
      </w:r>
      <w:r w:rsidRPr="00EC2692">
        <w:rPr>
          <w:spacing w:val="-9"/>
        </w:rPr>
        <w:t xml:space="preserve"> </w:t>
      </w:r>
      <w:r w:rsidRPr="00EC2692">
        <w:t>Peredo</w:t>
      </w:r>
      <w:r w:rsidRPr="00EC2692">
        <w:rPr>
          <w:spacing w:val="-11"/>
        </w:rPr>
        <w:t xml:space="preserve"> </w:t>
      </w:r>
      <w:r w:rsidRPr="00EC2692">
        <w:t>a</w:t>
      </w:r>
      <w:r w:rsidRPr="00EC2692">
        <w:rPr>
          <w:spacing w:val="-5"/>
        </w:rPr>
        <w:t xml:space="preserve"> </w:t>
      </w:r>
      <w:r w:rsidRPr="00EC2692">
        <w:t>la</w:t>
      </w:r>
      <w:r w:rsidRPr="00EC2692">
        <w:rPr>
          <w:spacing w:val="-9"/>
        </w:rPr>
        <w:t xml:space="preserve"> </w:t>
      </w:r>
      <w:r w:rsidRPr="00EC2692">
        <w:t>falda</w:t>
      </w:r>
      <w:r w:rsidRPr="00EC2692">
        <w:rPr>
          <w:spacing w:val="-4"/>
        </w:rPr>
        <w:t xml:space="preserve"> </w:t>
      </w:r>
      <w:r w:rsidRPr="00EC2692">
        <w:t>café</w:t>
      </w:r>
      <w:r w:rsidRPr="00EC2692">
        <w:rPr>
          <w:spacing w:val="-9"/>
        </w:rPr>
        <w:t xml:space="preserve"> </w:t>
      </w:r>
      <w:r w:rsidRPr="00EC2692">
        <w:t>cuadrille</w:t>
      </w:r>
      <w:r w:rsidRPr="00EC2692">
        <w:rPr>
          <w:spacing w:val="-3"/>
        </w:rPr>
        <w:t xml:space="preserve"> </w:t>
      </w:r>
      <w:r w:rsidRPr="00EC2692">
        <w:t>y plisada,</w:t>
      </w:r>
      <w:r w:rsidRPr="00EC2692">
        <w:rPr>
          <w:spacing w:val="-5"/>
        </w:rPr>
        <w:t xml:space="preserve"> </w:t>
      </w:r>
      <w:r w:rsidRPr="00EC2692">
        <w:t>pantalón</w:t>
      </w:r>
      <w:r w:rsidRPr="00EC2692">
        <w:rPr>
          <w:spacing w:val="-3"/>
        </w:rPr>
        <w:t xml:space="preserve"> </w:t>
      </w:r>
      <w:r w:rsidRPr="00EC2692">
        <w:t>plomo,</w:t>
      </w:r>
      <w:r w:rsidRPr="00EC2692">
        <w:rPr>
          <w:spacing w:val="-11"/>
        </w:rPr>
        <w:t xml:space="preserve"> </w:t>
      </w:r>
      <w:proofErr w:type="spellStart"/>
      <w:r w:rsidRPr="00EC2692">
        <w:t>polerón</w:t>
      </w:r>
      <w:proofErr w:type="spellEnd"/>
      <w:r w:rsidRPr="00EC2692">
        <w:rPr>
          <w:spacing w:val="-4"/>
        </w:rPr>
        <w:t xml:space="preserve"> </w:t>
      </w:r>
      <w:r w:rsidRPr="00EC2692">
        <w:t>café,</w:t>
      </w:r>
      <w:r w:rsidRPr="00EC2692">
        <w:rPr>
          <w:spacing w:val="-9"/>
        </w:rPr>
        <w:t xml:space="preserve"> </w:t>
      </w:r>
      <w:proofErr w:type="spellStart"/>
      <w:r w:rsidRPr="00EC2692">
        <w:t>polera</w:t>
      </w:r>
      <w:proofErr w:type="spellEnd"/>
      <w:r w:rsidRPr="00EC2692">
        <w:rPr>
          <w:spacing w:val="-3"/>
        </w:rPr>
        <w:t xml:space="preserve"> </w:t>
      </w:r>
      <w:r w:rsidRPr="00EC2692">
        <w:t>beige,</w:t>
      </w:r>
      <w:r w:rsidRPr="00EC2692">
        <w:rPr>
          <w:spacing w:val="-5"/>
        </w:rPr>
        <w:t xml:space="preserve"> </w:t>
      </w:r>
      <w:r w:rsidR="003660A6" w:rsidRPr="00EC2692">
        <w:t>calcetas</w:t>
      </w:r>
      <w:r w:rsidR="003660A6" w:rsidRPr="00EC2692">
        <w:rPr>
          <w:spacing w:val="-1"/>
        </w:rPr>
        <w:t xml:space="preserve"> </w:t>
      </w:r>
      <w:r w:rsidR="003660A6" w:rsidRPr="00EC2692">
        <w:t>cafés</w:t>
      </w:r>
      <w:r w:rsidRPr="00EC2692">
        <w:rPr>
          <w:spacing w:val="-7"/>
        </w:rPr>
        <w:t xml:space="preserve"> </w:t>
      </w:r>
      <w:r w:rsidRPr="00EC2692">
        <w:t>y</w:t>
      </w:r>
      <w:r w:rsidRPr="00EC2692">
        <w:rPr>
          <w:spacing w:val="-2"/>
        </w:rPr>
        <w:t xml:space="preserve"> </w:t>
      </w:r>
      <w:r w:rsidRPr="00EC2692">
        <w:t>zapato</w:t>
      </w:r>
      <w:r w:rsidRPr="00EC2692">
        <w:rPr>
          <w:spacing w:val="33"/>
        </w:rPr>
        <w:t xml:space="preserve"> </w:t>
      </w:r>
      <w:r w:rsidRPr="00EC2692">
        <w:t>escolar</w:t>
      </w:r>
      <w:r w:rsidRPr="00EC2692">
        <w:rPr>
          <w:spacing w:val="-5"/>
        </w:rPr>
        <w:t xml:space="preserve"> </w:t>
      </w:r>
      <w:r w:rsidRPr="00EC2692">
        <w:rPr>
          <w:spacing w:val="-2"/>
        </w:rPr>
        <w:t>negro.</w:t>
      </w:r>
    </w:p>
    <w:p w14:paraId="44734809" w14:textId="77777777" w:rsidR="00151A9B" w:rsidRPr="00EC2692" w:rsidRDefault="00151A9B" w:rsidP="003660A6">
      <w:pPr>
        <w:pStyle w:val="Textoindependiente"/>
        <w:spacing w:before="7"/>
        <w:jc w:val="both"/>
      </w:pPr>
    </w:p>
    <w:p w14:paraId="159F586A" w14:textId="77777777" w:rsidR="00151A9B" w:rsidRPr="00EC2692" w:rsidRDefault="003763FC" w:rsidP="003660A6">
      <w:pPr>
        <w:pStyle w:val="Textoindependiente"/>
        <w:spacing w:before="1"/>
        <w:ind w:left="884" w:right="1017"/>
        <w:jc w:val="both"/>
      </w:pPr>
      <w:r w:rsidRPr="00EC2692">
        <w:t>Se considera uniforme no formal al buzo de color café (</w:t>
      </w:r>
      <w:proofErr w:type="spellStart"/>
      <w:r w:rsidRPr="00EC2692">
        <w:t>polera</w:t>
      </w:r>
      <w:proofErr w:type="spellEnd"/>
      <w:r w:rsidRPr="00EC2692">
        <w:t xml:space="preserve">, pantalón y </w:t>
      </w:r>
      <w:proofErr w:type="spellStart"/>
      <w:r w:rsidRPr="00EC2692">
        <w:t>polerón</w:t>
      </w:r>
      <w:proofErr w:type="spellEnd"/>
      <w:r w:rsidRPr="00EC2692">
        <w:t>), que tiene el logo e insignia del colegio, en lo posible rotulado con el nombre y apellido del estudiante, con zapatilla o zapato cómodo, el que podrá utilizar para la asignatura de Educación</w:t>
      </w:r>
      <w:r w:rsidRPr="00EC2692">
        <w:rPr>
          <w:spacing w:val="-3"/>
        </w:rPr>
        <w:t xml:space="preserve"> </w:t>
      </w:r>
      <w:r w:rsidRPr="00EC2692">
        <w:t>física o</w:t>
      </w:r>
      <w:r w:rsidRPr="00EC2692">
        <w:rPr>
          <w:spacing w:val="-5"/>
        </w:rPr>
        <w:t xml:space="preserve"> </w:t>
      </w:r>
      <w:r w:rsidRPr="00EC2692">
        <w:t>Deporte</w:t>
      </w:r>
      <w:r w:rsidRPr="00EC2692">
        <w:rPr>
          <w:spacing w:val="-2"/>
        </w:rPr>
        <w:t xml:space="preserve"> </w:t>
      </w:r>
      <w:r w:rsidRPr="00EC2692">
        <w:t>u</w:t>
      </w:r>
      <w:r w:rsidRPr="00EC2692">
        <w:rPr>
          <w:spacing w:val="-4"/>
        </w:rPr>
        <w:t xml:space="preserve"> </w:t>
      </w:r>
      <w:r w:rsidRPr="00EC2692">
        <w:t>otras</w:t>
      </w:r>
      <w:r w:rsidRPr="00EC2692">
        <w:rPr>
          <w:spacing w:val="-5"/>
        </w:rPr>
        <w:t xml:space="preserve"> </w:t>
      </w:r>
      <w:r w:rsidRPr="00EC2692">
        <w:t>actividades escolares siempre</w:t>
      </w:r>
      <w:r w:rsidRPr="00EC2692">
        <w:rPr>
          <w:spacing w:val="-2"/>
        </w:rPr>
        <w:t xml:space="preserve"> </w:t>
      </w:r>
      <w:r w:rsidRPr="00EC2692">
        <w:t>con</w:t>
      </w:r>
      <w:r w:rsidRPr="00EC2692">
        <w:rPr>
          <w:spacing w:val="-4"/>
        </w:rPr>
        <w:t xml:space="preserve"> </w:t>
      </w:r>
      <w:r w:rsidRPr="00EC2692">
        <w:t>aviso</w:t>
      </w:r>
      <w:r w:rsidRPr="00EC2692">
        <w:rPr>
          <w:spacing w:val="-9"/>
        </w:rPr>
        <w:t xml:space="preserve"> </w:t>
      </w:r>
      <w:r w:rsidRPr="00EC2692">
        <w:t>al</w:t>
      </w:r>
      <w:r w:rsidRPr="00EC2692">
        <w:rPr>
          <w:spacing w:val="-5"/>
        </w:rPr>
        <w:t xml:space="preserve"> </w:t>
      </w:r>
      <w:r w:rsidRPr="00EC2692">
        <w:t>profesor</w:t>
      </w:r>
      <w:r w:rsidRPr="00EC2692">
        <w:rPr>
          <w:spacing w:val="-4"/>
        </w:rPr>
        <w:t xml:space="preserve"> </w:t>
      </w:r>
      <w:r w:rsidRPr="00EC2692">
        <w:t>jefe.</w:t>
      </w:r>
    </w:p>
    <w:p w14:paraId="1D0F9780" w14:textId="77777777" w:rsidR="00151A9B" w:rsidRPr="00EC2692" w:rsidRDefault="00151A9B" w:rsidP="003660A6">
      <w:pPr>
        <w:pStyle w:val="Textoindependiente"/>
        <w:spacing w:before="8"/>
        <w:jc w:val="both"/>
      </w:pPr>
    </w:p>
    <w:p w14:paraId="7A33DDCB" w14:textId="5BF1081D" w:rsidR="00151A9B" w:rsidRPr="00EC2692" w:rsidRDefault="003660A6" w:rsidP="003660A6">
      <w:pPr>
        <w:pStyle w:val="Textoindependiente"/>
        <w:ind w:left="884" w:right="961"/>
        <w:jc w:val="both"/>
      </w:pPr>
      <w:r w:rsidRPr="00EC2692">
        <w:t>Además,</w:t>
      </w:r>
      <w:r w:rsidR="003763FC" w:rsidRPr="00EC2692">
        <w:rPr>
          <w:spacing w:val="27"/>
        </w:rPr>
        <w:t xml:space="preserve"> </w:t>
      </w:r>
      <w:r w:rsidR="003763FC" w:rsidRPr="00EC2692">
        <w:t>debe</w:t>
      </w:r>
      <w:r w:rsidR="003763FC" w:rsidRPr="00EC2692">
        <w:rPr>
          <w:spacing w:val="30"/>
        </w:rPr>
        <w:t xml:space="preserve"> </w:t>
      </w:r>
      <w:r w:rsidR="003763FC" w:rsidRPr="00EC2692">
        <w:t>asistir</w:t>
      </w:r>
      <w:r w:rsidR="003763FC" w:rsidRPr="00EC2692">
        <w:rPr>
          <w:spacing w:val="33"/>
        </w:rPr>
        <w:t xml:space="preserve"> </w:t>
      </w:r>
      <w:r w:rsidR="003763FC" w:rsidRPr="00EC2692">
        <w:t>de</w:t>
      </w:r>
      <w:r w:rsidR="003763FC" w:rsidRPr="00EC2692">
        <w:rPr>
          <w:spacing w:val="35"/>
        </w:rPr>
        <w:t xml:space="preserve"> </w:t>
      </w:r>
      <w:r w:rsidR="003763FC" w:rsidRPr="00EC2692">
        <w:t>forma</w:t>
      </w:r>
      <w:r w:rsidR="003763FC" w:rsidRPr="00EC2692">
        <w:rPr>
          <w:spacing w:val="31"/>
        </w:rPr>
        <w:t xml:space="preserve"> </w:t>
      </w:r>
      <w:r w:rsidR="003763FC" w:rsidRPr="00EC2692">
        <w:t>diaria</w:t>
      </w:r>
      <w:r w:rsidR="003763FC" w:rsidRPr="00EC2692">
        <w:rPr>
          <w:spacing w:val="39"/>
        </w:rPr>
        <w:t xml:space="preserve"> </w:t>
      </w:r>
      <w:r w:rsidR="003763FC" w:rsidRPr="00EC2692">
        <w:t>con</w:t>
      </w:r>
      <w:r w:rsidR="003763FC" w:rsidRPr="00EC2692">
        <w:rPr>
          <w:spacing w:val="38"/>
        </w:rPr>
        <w:t xml:space="preserve"> </w:t>
      </w:r>
      <w:r w:rsidR="003763FC" w:rsidRPr="00EC2692">
        <w:t>el</w:t>
      </w:r>
      <w:r w:rsidR="003763FC" w:rsidRPr="00EC2692">
        <w:rPr>
          <w:spacing w:val="27"/>
        </w:rPr>
        <w:t xml:space="preserve"> </w:t>
      </w:r>
      <w:r w:rsidR="003763FC" w:rsidRPr="00EC2692">
        <w:t>delantal</w:t>
      </w:r>
      <w:r w:rsidR="003763FC" w:rsidRPr="00EC2692">
        <w:rPr>
          <w:spacing w:val="28"/>
        </w:rPr>
        <w:t xml:space="preserve"> </w:t>
      </w:r>
      <w:r w:rsidR="003763FC" w:rsidRPr="00EC2692">
        <w:t>blanco</w:t>
      </w:r>
      <w:r w:rsidR="003763FC" w:rsidRPr="00EC2692">
        <w:rPr>
          <w:spacing w:val="38"/>
        </w:rPr>
        <w:t xml:space="preserve"> </w:t>
      </w:r>
      <w:r w:rsidR="003763FC" w:rsidRPr="00EC2692">
        <w:t>con</w:t>
      </w:r>
      <w:r w:rsidR="003763FC" w:rsidRPr="00EC2692">
        <w:rPr>
          <w:spacing w:val="33"/>
        </w:rPr>
        <w:t xml:space="preserve"> </w:t>
      </w:r>
      <w:r w:rsidR="003763FC" w:rsidRPr="00EC2692">
        <w:t>el</w:t>
      </w:r>
      <w:r w:rsidR="003763FC" w:rsidRPr="00EC2692">
        <w:rPr>
          <w:spacing w:val="28"/>
        </w:rPr>
        <w:t xml:space="preserve"> </w:t>
      </w:r>
      <w:r w:rsidR="003763FC" w:rsidRPr="00EC2692">
        <w:t>fin</w:t>
      </w:r>
      <w:r w:rsidR="003763FC" w:rsidRPr="00EC2692">
        <w:rPr>
          <w:spacing w:val="33"/>
        </w:rPr>
        <w:t xml:space="preserve"> </w:t>
      </w:r>
      <w:r w:rsidR="003763FC" w:rsidRPr="00EC2692">
        <w:t>de</w:t>
      </w:r>
      <w:r w:rsidR="003763FC" w:rsidRPr="00EC2692">
        <w:rPr>
          <w:spacing w:val="35"/>
        </w:rPr>
        <w:t xml:space="preserve"> </w:t>
      </w:r>
      <w:r w:rsidR="003763FC" w:rsidRPr="00EC2692">
        <w:t>proteger</w:t>
      </w:r>
      <w:r w:rsidR="003763FC" w:rsidRPr="00EC2692">
        <w:rPr>
          <w:spacing w:val="34"/>
        </w:rPr>
        <w:t xml:space="preserve"> </w:t>
      </w:r>
      <w:r w:rsidR="003763FC" w:rsidRPr="00EC2692">
        <w:t>su uniforme</w:t>
      </w:r>
      <w:r w:rsidR="003763FC" w:rsidRPr="00EC2692">
        <w:rPr>
          <w:spacing w:val="40"/>
        </w:rPr>
        <w:t xml:space="preserve"> </w:t>
      </w:r>
      <w:r w:rsidR="003763FC" w:rsidRPr="00EC2692">
        <w:t>formal y no formal.</w:t>
      </w:r>
    </w:p>
    <w:p w14:paraId="32D09BD9" w14:textId="77777777" w:rsidR="00151A9B" w:rsidRPr="00EC2692" w:rsidRDefault="00151A9B" w:rsidP="003660A6">
      <w:pPr>
        <w:pStyle w:val="Textoindependiente"/>
        <w:spacing w:before="8"/>
        <w:jc w:val="both"/>
      </w:pPr>
    </w:p>
    <w:p w14:paraId="07F7AB47" w14:textId="77777777" w:rsidR="00151A9B" w:rsidRPr="00EC2692" w:rsidRDefault="003763FC" w:rsidP="003660A6">
      <w:pPr>
        <w:pStyle w:val="Textoindependiente"/>
        <w:ind w:left="884" w:right="1001"/>
        <w:jc w:val="both"/>
      </w:pPr>
      <w:r w:rsidRPr="00EC2692">
        <w:t>Este uniforme se puede comprar en cualquier tienda de la comuna. En caso que el estudiante tenga alguna dificultad para asistir diariamente con su uniforme característico del colegio, debe informar al profesor jefe del curso, para ver en conjunto la derivación al Trabajadora Social del colegio para ver y evaluar la situación. Esto no será motivo para el que niño o niña no asista a clase.</w:t>
      </w:r>
    </w:p>
    <w:p w14:paraId="4372754B" w14:textId="77777777" w:rsidR="00151A9B" w:rsidRPr="00EC2692" w:rsidRDefault="00151A9B" w:rsidP="003660A6">
      <w:pPr>
        <w:pStyle w:val="Textoindependiente"/>
        <w:spacing w:before="4"/>
        <w:jc w:val="both"/>
      </w:pPr>
    </w:p>
    <w:p w14:paraId="190AA86C" w14:textId="77777777" w:rsidR="00151A9B" w:rsidRPr="00EC2692" w:rsidRDefault="003763FC" w:rsidP="003660A6">
      <w:pPr>
        <w:pStyle w:val="Textoindependiente"/>
        <w:ind w:left="884" w:right="987"/>
        <w:jc w:val="both"/>
      </w:pPr>
      <w:r w:rsidRPr="00EC2692">
        <w:t>No se puede sancionar el incumplimiento del uso del uniforme con la prohibición de permanecer</w:t>
      </w:r>
      <w:r w:rsidRPr="00EC2692">
        <w:rPr>
          <w:spacing w:val="-7"/>
        </w:rPr>
        <w:t xml:space="preserve"> </w:t>
      </w:r>
      <w:r w:rsidRPr="00EC2692">
        <w:t>o</w:t>
      </w:r>
      <w:r w:rsidRPr="00EC2692">
        <w:rPr>
          <w:spacing w:val="-2"/>
        </w:rPr>
        <w:t xml:space="preserve"> </w:t>
      </w:r>
      <w:r w:rsidRPr="00EC2692">
        <w:t>ingresar</w:t>
      </w:r>
      <w:r w:rsidRPr="00EC2692">
        <w:rPr>
          <w:spacing w:val="-6"/>
        </w:rPr>
        <w:t xml:space="preserve"> </w:t>
      </w:r>
      <w:r w:rsidRPr="00EC2692">
        <w:t>al</w:t>
      </w:r>
      <w:r w:rsidRPr="00EC2692">
        <w:rPr>
          <w:spacing w:val="-12"/>
        </w:rPr>
        <w:t xml:space="preserve"> </w:t>
      </w:r>
      <w:r w:rsidRPr="00EC2692">
        <w:t>establecimiento</w:t>
      </w:r>
      <w:r w:rsidRPr="00EC2692">
        <w:rPr>
          <w:spacing w:val="-10"/>
        </w:rPr>
        <w:t xml:space="preserve"> </w:t>
      </w:r>
      <w:r w:rsidRPr="00EC2692">
        <w:t>educacional.</w:t>
      </w:r>
      <w:r w:rsidRPr="00EC2692">
        <w:rPr>
          <w:spacing w:val="-3"/>
        </w:rPr>
        <w:t xml:space="preserve"> </w:t>
      </w:r>
      <w:r w:rsidRPr="00EC2692">
        <w:t>El</w:t>
      </w:r>
      <w:r w:rsidRPr="00EC2692">
        <w:rPr>
          <w:spacing w:val="-7"/>
        </w:rPr>
        <w:t xml:space="preserve"> </w:t>
      </w:r>
      <w:r w:rsidRPr="00EC2692">
        <w:t>uniforme</w:t>
      </w:r>
      <w:r w:rsidRPr="00EC2692">
        <w:rPr>
          <w:spacing w:val="-4"/>
        </w:rPr>
        <w:t xml:space="preserve"> </w:t>
      </w:r>
      <w:r w:rsidRPr="00EC2692">
        <w:t>escolar</w:t>
      </w:r>
      <w:r w:rsidRPr="00EC2692">
        <w:rPr>
          <w:spacing w:val="-11"/>
        </w:rPr>
        <w:t xml:space="preserve"> </w:t>
      </w:r>
      <w:r w:rsidRPr="00EC2692">
        <w:t>no</w:t>
      </w:r>
      <w:r w:rsidRPr="00EC2692">
        <w:rPr>
          <w:spacing w:val="-7"/>
        </w:rPr>
        <w:t xml:space="preserve"> </w:t>
      </w:r>
      <w:r w:rsidRPr="00EC2692">
        <w:t>puede ser</w:t>
      </w:r>
      <w:r w:rsidRPr="00EC2692">
        <w:rPr>
          <w:spacing w:val="-11"/>
        </w:rPr>
        <w:t xml:space="preserve"> </w:t>
      </w:r>
      <w:r w:rsidRPr="00EC2692">
        <w:t>un obstáculo</w:t>
      </w:r>
      <w:r w:rsidRPr="00EC2692">
        <w:rPr>
          <w:spacing w:val="-12"/>
        </w:rPr>
        <w:t xml:space="preserve"> </w:t>
      </w:r>
      <w:r w:rsidRPr="00EC2692">
        <w:t>para</w:t>
      </w:r>
      <w:r w:rsidRPr="00EC2692">
        <w:rPr>
          <w:spacing w:val="-6"/>
        </w:rPr>
        <w:t xml:space="preserve"> </w:t>
      </w:r>
      <w:r w:rsidRPr="00EC2692">
        <w:t>que</w:t>
      </w:r>
      <w:r w:rsidRPr="00EC2692">
        <w:rPr>
          <w:spacing w:val="-10"/>
        </w:rPr>
        <w:t xml:space="preserve"> </w:t>
      </w:r>
      <w:r w:rsidRPr="00EC2692">
        <w:t>el</w:t>
      </w:r>
      <w:r w:rsidRPr="00EC2692">
        <w:rPr>
          <w:spacing w:val="-13"/>
        </w:rPr>
        <w:t xml:space="preserve"> </w:t>
      </w:r>
      <w:r w:rsidRPr="00EC2692">
        <w:t>alumno/a</w:t>
      </w:r>
      <w:r w:rsidRPr="00EC2692">
        <w:rPr>
          <w:spacing w:val="-10"/>
        </w:rPr>
        <w:t xml:space="preserve"> </w:t>
      </w:r>
      <w:r w:rsidRPr="00EC2692">
        <w:t>desarrolle</w:t>
      </w:r>
      <w:r w:rsidRPr="00EC2692">
        <w:rPr>
          <w:spacing w:val="-4"/>
        </w:rPr>
        <w:t xml:space="preserve"> </w:t>
      </w:r>
      <w:r w:rsidRPr="00EC2692">
        <w:t>sus</w:t>
      </w:r>
      <w:r w:rsidRPr="00EC2692">
        <w:rPr>
          <w:spacing w:val="-8"/>
        </w:rPr>
        <w:t xml:space="preserve"> </w:t>
      </w:r>
      <w:r w:rsidRPr="00EC2692">
        <w:t>actividades</w:t>
      </w:r>
      <w:r w:rsidRPr="00EC2692">
        <w:rPr>
          <w:spacing w:val="-7"/>
        </w:rPr>
        <w:t xml:space="preserve"> </w:t>
      </w:r>
      <w:r w:rsidRPr="00EC2692">
        <w:t>escolares</w:t>
      </w:r>
      <w:r w:rsidRPr="00EC2692">
        <w:rPr>
          <w:spacing w:val="-8"/>
        </w:rPr>
        <w:t xml:space="preserve"> </w:t>
      </w:r>
      <w:r w:rsidRPr="00EC2692">
        <w:t>y</w:t>
      </w:r>
      <w:r w:rsidRPr="00EC2692">
        <w:rPr>
          <w:spacing w:val="-8"/>
        </w:rPr>
        <w:t xml:space="preserve"> </w:t>
      </w:r>
      <w:r w:rsidRPr="00EC2692">
        <w:t>tampoco</w:t>
      </w:r>
      <w:r w:rsidRPr="00EC2692">
        <w:rPr>
          <w:spacing w:val="-8"/>
        </w:rPr>
        <w:t xml:space="preserve"> </w:t>
      </w:r>
      <w:r w:rsidRPr="00EC2692">
        <w:t>puede</w:t>
      </w:r>
      <w:r w:rsidRPr="00EC2692">
        <w:rPr>
          <w:spacing w:val="-1"/>
        </w:rPr>
        <w:t xml:space="preserve"> </w:t>
      </w:r>
      <w:r w:rsidRPr="00EC2692">
        <w:t>estar sometido a calificación por dicho concepto.</w:t>
      </w:r>
    </w:p>
    <w:p w14:paraId="48EBF979" w14:textId="77777777" w:rsidR="00151A9B" w:rsidRDefault="00151A9B" w:rsidP="003660A6">
      <w:pPr>
        <w:jc w:val="both"/>
        <w:sectPr w:rsidR="00151A9B">
          <w:pgSz w:w="12240" w:h="15840"/>
          <w:pgMar w:top="1160" w:right="680" w:bottom="1360" w:left="820" w:header="332" w:footer="1166" w:gutter="0"/>
          <w:cols w:space="720"/>
        </w:sectPr>
      </w:pPr>
    </w:p>
    <w:p w14:paraId="1FCE6050" w14:textId="77777777" w:rsidR="00151A9B" w:rsidRDefault="00151A9B" w:rsidP="003660A6">
      <w:pPr>
        <w:pStyle w:val="Textoindependiente"/>
        <w:spacing w:before="9"/>
        <w:jc w:val="both"/>
        <w:rPr>
          <w:sz w:val="10"/>
        </w:rPr>
      </w:pPr>
    </w:p>
    <w:p w14:paraId="4B51B03C" w14:textId="77777777" w:rsidR="00151A9B" w:rsidRDefault="003763FC" w:rsidP="003660A6">
      <w:pPr>
        <w:spacing w:before="12"/>
        <w:ind w:left="28" w:right="379"/>
        <w:jc w:val="center"/>
        <w:rPr>
          <w:b/>
          <w:sz w:val="44"/>
        </w:rPr>
      </w:pPr>
      <w:r>
        <w:rPr>
          <w:b/>
          <w:sz w:val="44"/>
        </w:rPr>
        <w:t>PISE</w:t>
      </w:r>
      <w:r>
        <w:rPr>
          <w:b/>
          <w:spacing w:val="-10"/>
          <w:sz w:val="44"/>
        </w:rPr>
        <w:t xml:space="preserve"> </w:t>
      </w:r>
      <w:r>
        <w:rPr>
          <w:b/>
          <w:spacing w:val="-4"/>
          <w:sz w:val="44"/>
        </w:rPr>
        <w:t>2024</w:t>
      </w:r>
    </w:p>
    <w:p w14:paraId="17E2B91A" w14:textId="77777777" w:rsidR="00151A9B" w:rsidRDefault="003763FC" w:rsidP="003660A6">
      <w:pPr>
        <w:spacing w:before="340"/>
        <w:ind w:left="37" w:right="379"/>
        <w:jc w:val="center"/>
        <w:rPr>
          <w:b/>
          <w:sz w:val="24"/>
        </w:rPr>
      </w:pPr>
      <w:r>
        <w:rPr>
          <w:b/>
          <w:sz w:val="24"/>
        </w:rPr>
        <w:t>TITULO</w:t>
      </w:r>
      <w:r>
        <w:rPr>
          <w:b/>
          <w:spacing w:val="3"/>
          <w:sz w:val="24"/>
        </w:rPr>
        <w:t xml:space="preserve"> </w:t>
      </w:r>
      <w:r>
        <w:rPr>
          <w:b/>
          <w:spacing w:val="-10"/>
          <w:sz w:val="24"/>
        </w:rPr>
        <w:t>V</w:t>
      </w:r>
    </w:p>
    <w:p w14:paraId="6FE3E2F9" w14:textId="77777777" w:rsidR="00151A9B" w:rsidRDefault="003763FC" w:rsidP="003660A6">
      <w:pPr>
        <w:tabs>
          <w:tab w:val="left" w:pos="1834"/>
        </w:tabs>
        <w:spacing w:before="5"/>
        <w:ind w:right="379"/>
        <w:jc w:val="center"/>
        <w:rPr>
          <w:b/>
          <w:sz w:val="24"/>
        </w:rPr>
      </w:pPr>
      <w:r>
        <w:rPr>
          <w:b/>
          <w:spacing w:val="-2"/>
          <w:sz w:val="24"/>
        </w:rPr>
        <w:t>REGULACIONES</w:t>
      </w:r>
      <w:r>
        <w:rPr>
          <w:b/>
          <w:sz w:val="24"/>
        </w:rPr>
        <w:tab/>
        <w:t>REFERIDAS</w:t>
      </w:r>
      <w:r>
        <w:rPr>
          <w:b/>
          <w:spacing w:val="47"/>
          <w:sz w:val="24"/>
        </w:rPr>
        <w:t xml:space="preserve"> </w:t>
      </w:r>
      <w:r>
        <w:rPr>
          <w:b/>
          <w:sz w:val="24"/>
        </w:rPr>
        <w:t>AL</w:t>
      </w:r>
      <w:r>
        <w:rPr>
          <w:b/>
          <w:spacing w:val="42"/>
          <w:sz w:val="24"/>
        </w:rPr>
        <w:t xml:space="preserve"> </w:t>
      </w:r>
      <w:r>
        <w:rPr>
          <w:b/>
          <w:spacing w:val="-2"/>
          <w:sz w:val="24"/>
        </w:rPr>
        <w:t>ÁMBITO</w:t>
      </w:r>
    </w:p>
    <w:p w14:paraId="14876412" w14:textId="77777777" w:rsidR="00151A9B" w:rsidRDefault="003763FC" w:rsidP="003660A6">
      <w:pPr>
        <w:ind w:left="2200" w:right="2585"/>
        <w:jc w:val="center"/>
        <w:rPr>
          <w:b/>
          <w:sz w:val="24"/>
        </w:rPr>
      </w:pPr>
      <w:r>
        <w:rPr>
          <w:b/>
          <w:sz w:val="24"/>
        </w:rPr>
        <w:t>DE</w:t>
      </w:r>
      <w:r>
        <w:rPr>
          <w:b/>
          <w:spacing w:val="43"/>
          <w:sz w:val="24"/>
        </w:rPr>
        <w:t xml:space="preserve"> </w:t>
      </w:r>
      <w:r>
        <w:rPr>
          <w:b/>
          <w:sz w:val="24"/>
        </w:rPr>
        <w:t>LA</w:t>
      </w:r>
      <w:r>
        <w:rPr>
          <w:b/>
          <w:spacing w:val="44"/>
          <w:sz w:val="24"/>
        </w:rPr>
        <w:t xml:space="preserve"> </w:t>
      </w:r>
      <w:r>
        <w:rPr>
          <w:b/>
          <w:sz w:val="24"/>
        </w:rPr>
        <w:t>SEGURIDAD</w:t>
      </w:r>
      <w:r>
        <w:rPr>
          <w:b/>
          <w:spacing w:val="49"/>
          <w:sz w:val="24"/>
        </w:rPr>
        <w:t xml:space="preserve"> </w:t>
      </w:r>
      <w:r>
        <w:rPr>
          <w:b/>
          <w:sz w:val="24"/>
        </w:rPr>
        <w:t>Y</w:t>
      </w:r>
      <w:r>
        <w:rPr>
          <w:b/>
          <w:spacing w:val="-2"/>
          <w:sz w:val="24"/>
        </w:rPr>
        <w:t xml:space="preserve"> </w:t>
      </w:r>
      <w:r>
        <w:rPr>
          <w:b/>
          <w:sz w:val="24"/>
        </w:rPr>
        <w:t>RESGUARDO</w:t>
      </w:r>
      <w:r>
        <w:rPr>
          <w:b/>
          <w:spacing w:val="5"/>
          <w:sz w:val="24"/>
        </w:rPr>
        <w:t xml:space="preserve"> </w:t>
      </w:r>
      <w:r>
        <w:rPr>
          <w:b/>
          <w:sz w:val="24"/>
        </w:rPr>
        <w:t>DE</w:t>
      </w:r>
      <w:r>
        <w:rPr>
          <w:b/>
          <w:spacing w:val="-8"/>
          <w:sz w:val="24"/>
        </w:rPr>
        <w:t xml:space="preserve"> </w:t>
      </w:r>
      <w:r>
        <w:rPr>
          <w:b/>
          <w:spacing w:val="-2"/>
          <w:sz w:val="24"/>
        </w:rPr>
        <w:t>DERECHOS</w:t>
      </w:r>
    </w:p>
    <w:p w14:paraId="2916B286" w14:textId="77777777" w:rsidR="00151A9B" w:rsidRDefault="00151A9B" w:rsidP="003660A6">
      <w:pPr>
        <w:pStyle w:val="Textoindependiente"/>
        <w:spacing w:before="10"/>
        <w:jc w:val="center"/>
        <w:rPr>
          <w:b/>
          <w:sz w:val="22"/>
        </w:rPr>
      </w:pPr>
    </w:p>
    <w:p w14:paraId="66CB8A0E" w14:textId="77777777" w:rsidR="00151A9B" w:rsidRDefault="003763FC" w:rsidP="003660A6">
      <w:pPr>
        <w:ind w:left="1307"/>
        <w:jc w:val="center"/>
        <w:rPr>
          <w:b/>
          <w:sz w:val="24"/>
        </w:rPr>
      </w:pPr>
      <w:r>
        <w:rPr>
          <w:b/>
          <w:sz w:val="24"/>
        </w:rPr>
        <w:t>*REGULACIONES</w:t>
      </w:r>
      <w:r>
        <w:rPr>
          <w:b/>
          <w:spacing w:val="70"/>
          <w:w w:val="150"/>
          <w:sz w:val="24"/>
        </w:rPr>
        <w:t xml:space="preserve"> </w:t>
      </w:r>
      <w:r>
        <w:rPr>
          <w:b/>
          <w:sz w:val="24"/>
        </w:rPr>
        <w:t>REFERIDAS</w:t>
      </w:r>
      <w:r>
        <w:rPr>
          <w:b/>
          <w:spacing w:val="75"/>
          <w:w w:val="150"/>
          <w:sz w:val="24"/>
        </w:rPr>
        <w:t xml:space="preserve"> </w:t>
      </w:r>
      <w:r>
        <w:rPr>
          <w:b/>
          <w:sz w:val="24"/>
        </w:rPr>
        <w:t>AL</w:t>
      </w:r>
      <w:r>
        <w:rPr>
          <w:b/>
          <w:spacing w:val="68"/>
          <w:w w:val="150"/>
          <w:sz w:val="24"/>
        </w:rPr>
        <w:t xml:space="preserve"> </w:t>
      </w:r>
      <w:r>
        <w:rPr>
          <w:b/>
          <w:sz w:val="24"/>
        </w:rPr>
        <w:t>ÁMBITO</w:t>
      </w:r>
      <w:r>
        <w:rPr>
          <w:b/>
          <w:spacing w:val="-1"/>
          <w:sz w:val="24"/>
        </w:rPr>
        <w:t xml:space="preserve"> </w:t>
      </w:r>
      <w:r>
        <w:rPr>
          <w:b/>
          <w:sz w:val="24"/>
        </w:rPr>
        <w:t>DE</w:t>
      </w:r>
      <w:r>
        <w:rPr>
          <w:b/>
          <w:spacing w:val="65"/>
          <w:w w:val="150"/>
          <w:sz w:val="24"/>
        </w:rPr>
        <w:t xml:space="preserve"> </w:t>
      </w:r>
      <w:r>
        <w:rPr>
          <w:b/>
          <w:sz w:val="24"/>
        </w:rPr>
        <w:t>LA</w:t>
      </w:r>
      <w:r>
        <w:rPr>
          <w:b/>
          <w:spacing w:val="72"/>
          <w:w w:val="150"/>
          <w:sz w:val="24"/>
        </w:rPr>
        <w:t xml:space="preserve"> </w:t>
      </w:r>
      <w:r>
        <w:rPr>
          <w:b/>
          <w:spacing w:val="-2"/>
          <w:sz w:val="24"/>
        </w:rPr>
        <w:t>SEGURIDAD:</w:t>
      </w:r>
    </w:p>
    <w:p w14:paraId="1C6EA967" w14:textId="77777777" w:rsidR="00151A9B" w:rsidRDefault="00151A9B" w:rsidP="003660A6">
      <w:pPr>
        <w:pStyle w:val="Textoindependiente"/>
        <w:jc w:val="both"/>
        <w:rPr>
          <w:b/>
          <w:sz w:val="33"/>
        </w:rPr>
      </w:pPr>
    </w:p>
    <w:p w14:paraId="5C65A710" w14:textId="77777777" w:rsidR="00151A9B" w:rsidRDefault="003763FC" w:rsidP="00E01DE9">
      <w:pPr>
        <w:pStyle w:val="Ttulo2"/>
        <w:numPr>
          <w:ilvl w:val="0"/>
          <w:numId w:val="177"/>
        </w:numPr>
        <w:tabs>
          <w:tab w:val="left" w:pos="1250"/>
        </w:tabs>
        <w:jc w:val="both"/>
      </w:pPr>
      <w:bookmarkStart w:id="33" w:name="1._FUNDAMENTOS"/>
      <w:bookmarkEnd w:id="33"/>
      <w:r>
        <w:rPr>
          <w:spacing w:val="-2"/>
        </w:rPr>
        <w:t>FUNDAMENTOS</w:t>
      </w:r>
    </w:p>
    <w:p w14:paraId="42C6F810" w14:textId="77777777" w:rsidR="00151A9B" w:rsidRDefault="003763FC" w:rsidP="003660A6">
      <w:pPr>
        <w:pStyle w:val="Textoindependiente"/>
        <w:spacing w:before="239" w:line="276" w:lineRule="auto"/>
        <w:ind w:left="999" w:right="1055" w:firstLine="278"/>
        <w:jc w:val="both"/>
      </w:pPr>
      <w:r>
        <w:t>Nuestra Unidad Educativa promueve entre otros objetivos educacionales el autocuidado de la salud frente a los riesgos, la preservación del medio ambiente promoviendo la sensibilización y la toma de consciencia con actitudes y acciones de preocupación, respeto y cuidado del entorno. En este contexto, el rol educativo que debemos desarrollar en la tarea PREVENTIVA y de AUTOCUIDADO, atendiendo a los posibles riesgos</w:t>
      </w:r>
      <w:r>
        <w:rPr>
          <w:spacing w:val="-3"/>
        </w:rPr>
        <w:t xml:space="preserve"> </w:t>
      </w:r>
      <w:r>
        <w:t>de</w:t>
      </w:r>
      <w:r>
        <w:rPr>
          <w:spacing w:val="-1"/>
        </w:rPr>
        <w:t xml:space="preserve"> </w:t>
      </w:r>
      <w:r>
        <w:t>origen</w:t>
      </w:r>
      <w:r>
        <w:rPr>
          <w:spacing w:val="-2"/>
        </w:rPr>
        <w:t xml:space="preserve"> </w:t>
      </w:r>
      <w:r>
        <w:t>natural</w:t>
      </w:r>
      <w:r>
        <w:rPr>
          <w:spacing w:val="-3"/>
        </w:rPr>
        <w:t xml:space="preserve"> </w:t>
      </w:r>
      <w:r>
        <w:t>y/o</w:t>
      </w:r>
      <w:r>
        <w:rPr>
          <w:spacing w:val="-1"/>
        </w:rPr>
        <w:t xml:space="preserve"> </w:t>
      </w:r>
      <w:r>
        <w:t>humano,</w:t>
      </w:r>
      <w:r>
        <w:rPr>
          <w:spacing w:val="-3"/>
        </w:rPr>
        <w:t xml:space="preserve"> </w:t>
      </w:r>
      <w:r>
        <w:t>que</w:t>
      </w:r>
      <w:r>
        <w:rPr>
          <w:spacing w:val="-1"/>
        </w:rPr>
        <w:t xml:space="preserve"> </w:t>
      </w:r>
      <w:r>
        <w:t>pudieran suscitarse</w:t>
      </w:r>
      <w:r>
        <w:rPr>
          <w:spacing w:val="-1"/>
        </w:rPr>
        <w:t xml:space="preserve"> </w:t>
      </w:r>
      <w:r>
        <w:t>y</w:t>
      </w:r>
      <w:r>
        <w:rPr>
          <w:spacing w:val="-2"/>
        </w:rPr>
        <w:t xml:space="preserve"> </w:t>
      </w:r>
      <w:r>
        <w:t>con la</w:t>
      </w:r>
      <w:r>
        <w:rPr>
          <w:spacing w:val="-1"/>
        </w:rPr>
        <w:t xml:space="preserve"> </w:t>
      </w:r>
      <w:r>
        <w:t>finalidad de</w:t>
      </w:r>
      <w:r>
        <w:rPr>
          <w:spacing w:val="-1"/>
        </w:rPr>
        <w:t xml:space="preserve"> </w:t>
      </w:r>
      <w:r>
        <w:t>estar</w:t>
      </w:r>
      <w:r>
        <w:rPr>
          <w:spacing w:val="-3"/>
        </w:rPr>
        <w:t xml:space="preserve"> </w:t>
      </w:r>
      <w:r>
        <w:t>preparados</w:t>
      </w:r>
      <w:r>
        <w:rPr>
          <w:spacing w:val="-4"/>
        </w:rPr>
        <w:t xml:space="preserve"> </w:t>
      </w:r>
      <w:r>
        <w:t>para</w:t>
      </w:r>
      <w:r>
        <w:rPr>
          <w:spacing w:val="-1"/>
        </w:rPr>
        <w:t xml:space="preserve"> </w:t>
      </w:r>
      <w:r>
        <w:t>una</w:t>
      </w:r>
      <w:r>
        <w:rPr>
          <w:spacing w:val="-5"/>
        </w:rPr>
        <w:t xml:space="preserve"> </w:t>
      </w:r>
      <w:r>
        <w:t>posible</w:t>
      </w:r>
      <w:r>
        <w:rPr>
          <w:spacing w:val="-1"/>
        </w:rPr>
        <w:t xml:space="preserve"> </w:t>
      </w:r>
      <w:r>
        <w:t>contingencia</w:t>
      </w:r>
      <w:r>
        <w:rPr>
          <w:spacing w:val="-5"/>
        </w:rPr>
        <w:t xml:space="preserve"> </w:t>
      </w:r>
      <w:r>
        <w:t>para</w:t>
      </w:r>
      <w:r>
        <w:rPr>
          <w:spacing w:val="-1"/>
        </w:rPr>
        <w:t xml:space="preserve"> </w:t>
      </w:r>
      <w:r>
        <w:t>resguardar la</w:t>
      </w:r>
      <w:r>
        <w:rPr>
          <w:spacing w:val="-1"/>
        </w:rPr>
        <w:t xml:space="preserve"> </w:t>
      </w:r>
      <w:r>
        <w:t>integridad</w:t>
      </w:r>
      <w:r>
        <w:rPr>
          <w:spacing w:val="-2"/>
        </w:rPr>
        <w:t xml:space="preserve"> </w:t>
      </w:r>
      <w:r>
        <w:t>física</w:t>
      </w:r>
      <w:r>
        <w:rPr>
          <w:spacing w:val="-5"/>
        </w:rPr>
        <w:t xml:space="preserve"> </w:t>
      </w:r>
      <w:r>
        <w:t>de los</w:t>
      </w:r>
      <w:r>
        <w:rPr>
          <w:spacing w:val="-2"/>
        </w:rPr>
        <w:t xml:space="preserve"> </w:t>
      </w:r>
      <w:r>
        <w:t>alumnos/as</w:t>
      </w:r>
      <w:r>
        <w:rPr>
          <w:spacing w:val="-2"/>
        </w:rPr>
        <w:t xml:space="preserve"> </w:t>
      </w:r>
      <w:r>
        <w:t>y</w:t>
      </w:r>
      <w:r>
        <w:rPr>
          <w:spacing w:val="-3"/>
        </w:rPr>
        <w:t xml:space="preserve"> </w:t>
      </w:r>
      <w:r>
        <w:t>del</w:t>
      </w:r>
      <w:r>
        <w:rPr>
          <w:spacing w:val="-6"/>
        </w:rPr>
        <w:t xml:space="preserve"> </w:t>
      </w:r>
      <w:r>
        <w:t>personal,</w:t>
      </w:r>
      <w:r>
        <w:rPr>
          <w:spacing w:val="-5"/>
        </w:rPr>
        <w:t xml:space="preserve"> </w:t>
      </w:r>
      <w:r>
        <w:t>el</w:t>
      </w:r>
      <w:r>
        <w:rPr>
          <w:spacing w:val="-2"/>
        </w:rPr>
        <w:t xml:space="preserve"> </w:t>
      </w:r>
      <w:r>
        <w:rPr>
          <w:b/>
        </w:rPr>
        <w:t>Colegio</w:t>
      </w:r>
      <w:r>
        <w:rPr>
          <w:b/>
          <w:spacing w:val="-8"/>
        </w:rPr>
        <w:t xml:space="preserve"> </w:t>
      </w:r>
      <w:r>
        <w:rPr>
          <w:b/>
        </w:rPr>
        <w:t>Ángel</w:t>
      </w:r>
      <w:r>
        <w:rPr>
          <w:b/>
          <w:spacing w:val="-14"/>
        </w:rPr>
        <w:t xml:space="preserve"> </w:t>
      </w:r>
      <w:r>
        <w:rPr>
          <w:b/>
        </w:rPr>
        <w:t>de</w:t>
      </w:r>
      <w:r>
        <w:rPr>
          <w:b/>
          <w:spacing w:val="-10"/>
        </w:rPr>
        <w:t xml:space="preserve"> </w:t>
      </w:r>
      <w:r>
        <w:rPr>
          <w:b/>
        </w:rPr>
        <w:t>Peredo</w:t>
      </w:r>
      <w:r>
        <w:rPr>
          <w:b/>
          <w:spacing w:val="-12"/>
        </w:rPr>
        <w:t xml:space="preserve"> </w:t>
      </w:r>
      <w:r>
        <w:t>ha</w:t>
      </w:r>
      <w:r>
        <w:rPr>
          <w:spacing w:val="-5"/>
        </w:rPr>
        <w:t xml:space="preserve"> </w:t>
      </w:r>
      <w:r>
        <w:t>diseñado</w:t>
      </w:r>
      <w:r>
        <w:rPr>
          <w:spacing w:val="-5"/>
        </w:rPr>
        <w:t xml:space="preserve"> </w:t>
      </w:r>
      <w:r>
        <w:t>el</w:t>
      </w:r>
      <w:r>
        <w:rPr>
          <w:spacing w:val="-6"/>
        </w:rPr>
        <w:t xml:space="preserve"> </w:t>
      </w:r>
      <w:r>
        <w:t>PLAN</w:t>
      </w:r>
      <w:r>
        <w:rPr>
          <w:spacing w:val="-2"/>
        </w:rPr>
        <w:t xml:space="preserve"> </w:t>
      </w:r>
      <w:r>
        <w:t>INTEGRAL DE SEGURIDAD ESCOLAR (PISE).</w:t>
      </w:r>
    </w:p>
    <w:p w14:paraId="66276330" w14:textId="77777777" w:rsidR="00151A9B" w:rsidRDefault="00151A9B" w:rsidP="003660A6">
      <w:pPr>
        <w:pStyle w:val="Textoindependiente"/>
        <w:spacing w:before="4"/>
        <w:jc w:val="both"/>
        <w:rPr>
          <w:sz w:val="29"/>
        </w:rPr>
      </w:pPr>
    </w:p>
    <w:p w14:paraId="10151F6D" w14:textId="77777777" w:rsidR="00151A9B" w:rsidRDefault="003763FC" w:rsidP="003660A6">
      <w:pPr>
        <w:pStyle w:val="Textoindependiente"/>
        <w:spacing w:line="276" w:lineRule="auto"/>
        <w:ind w:left="999" w:right="1056" w:firstLine="341"/>
        <w:jc w:val="both"/>
      </w:pPr>
      <w:r>
        <w:t>Uno</w:t>
      </w:r>
      <w:r>
        <w:rPr>
          <w:spacing w:val="-2"/>
        </w:rPr>
        <w:t xml:space="preserve"> </w:t>
      </w:r>
      <w:r>
        <w:t>de los objetivos prioritarios de este plan, es enseñar</w:t>
      </w:r>
      <w:r>
        <w:rPr>
          <w:spacing w:val="-2"/>
        </w:rPr>
        <w:t xml:space="preserve"> </w:t>
      </w:r>
      <w:r>
        <w:t>el</w:t>
      </w:r>
      <w:r>
        <w:rPr>
          <w:spacing w:val="-2"/>
        </w:rPr>
        <w:t xml:space="preserve"> </w:t>
      </w:r>
      <w:r>
        <w:t xml:space="preserve">valor de la prevención de riesgos y el autocuidado, a fin de mantenerse seguro en las situaciones de emergencia que pudieran provocar lesiones a las personas, y daños a equipos y/o dependencias, e implementar una organización interna en que el establecimiento determina y establece el funcionamiento del Comité de Seguridad Escolar. Como también, permitir y efectuar todas las acciones necesarias para que toda la comunidad educativa conozca y entienda la gran responsabilidad que se tiene en el cuidado de su integridad física y psicológica y lograr que nuestros niños transmitan esta cultura de prevención a sus respectivas </w:t>
      </w:r>
      <w:r>
        <w:rPr>
          <w:spacing w:val="-2"/>
        </w:rPr>
        <w:t>familias.</w:t>
      </w:r>
    </w:p>
    <w:p w14:paraId="15635D29" w14:textId="77777777" w:rsidR="00151A9B" w:rsidRDefault="00151A9B" w:rsidP="003660A6">
      <w:pPr>
        <w:pStyle w:val="Textoindependiente"/>
        <w:spacing w:before="5"/>
        <w:jc w:val="both"/>
        <w:rPr>
          <w:sz w:val="30"/>
        </w:rPr>
      </w:pPr>
    </w:p>
    <w:p w14:paraId="1FF9A917" w14:textId="77777777" w:rsidR="00151A9B" w:rsidRDefault="003763FC" w:rsidP="003660A6">
      <w:pPr>
        <w:pStyle w:val="Textoindependiente"/>
        <w:spacing w:before="1" w:line="276" w:lineRule="auto"/>
        <w:ind w:left="999" w:right="1104" w:firstLine="278"/>
        <w:jc w:val="both"/>
      </w:pPr>
      <w:r>
        <w:t>El Comité de Seguridad Escolar tiene la misión de coordinar a toda la comunidad escolar del establecimiento, con sus respectivos estamentos, a fin de ir logrando una activa y masiva participación en un proceso que los compromete a todos, puesto que apunta a su mayor seguridad y, por ende, a su mejor calidad de vida. Lo conforman diferentes representantes de la comunidad escolar de acuerdo con el cargo en el estamento que representan.</w:t>
      </w:r>
    </w:p>
    <w:p w14:paraId="47D89DDD" w14:textId="77777777" w:rsidR="00151A9B" w:rsidRDefault="00151A9B" w:rsidP="003660A6">
      <w:pPr>
        <w:spacing w:line="276" w:lineRule="auto"/>
        <w:jc w:val="both"/>
        <w:sectPr w:rsidR="00151A9B">
          <w:pgSz w:w="12240" w:h="15840"/>
          <w:pgMar w:top="1160" w:right="680" w:bottom="1360" w:left="820" w:header="332" w:footer="1166" w:gutter="0"/>
          <w:cols w:space="720"/>
        </w:sectPr>
      </w:pPr>
    </w:p>
    <w:p w14:paraId="5C2CFE33" w14:textId="77777777" w:rsidR="00151A9B" w:rsidRDefault="00151A9B" w:rsidP="003660A6">
      <w:pPr>
        <w:pStyle w:val="Textoindependiente"/>
        <w:spacing w:before="11"/>
        <w:jc w:val="both"/>
        <w:rPr>
          <w:sz w:val="17"/>
        </w:rPr>
      </w:pPr>
    </w:p>
    <w:p w14:paraId="4520DF57" w14:textId="77777777" w:rsidR="00151A9B" w:rsidRDefault="003763FC" w:rsidP="00E01DE9">
      <w:pPr>
        <w:pStyle w:val="Ttulo2"/>
        <w:numPr>
          <w:ilvl w:val="0"/>
          <w:numId w:val="177"/>
        </w:numPr>
        <w:tabs>
          <w:tab w:val="left" w:pos="1380"/>
        </w:tabs>
        <w:spacing w:before="42"/>
        <w:ind w:left="1384" w:right="1986" w:hanging="361"/>
        <w:jc w:val="both"/>
      </w:pPr>
      <w:bookmarkStart w:id="34" w:name="2._RESPONSABILIDADES_Y_FUNCIONES_DEL_COM"/>
      <w:bookmarkEnd w:id="34"/>
      <w:r>
        <w:t>RESPONSABILIDADES</w:t>
      </w:r>
      <w:r>
        <w:rPr>
          <w:spacing w:val="-14"/>
        </w:rPr>
        <w:t xml:space="preserve"> </w:t>
      </w:r>
      <w:r>
        <w:t>Y</w:t>
      </w:r>
      <w:r>
        <w:rPr>
          <w:spacing w:val="-16"/>
        </w:rPr>
        <w:t xml:space="preserve"> </w:t>
      </w:r>
      <w:r>
        <w:t>FUNCIONES</w:t>
      </w:r>
      <w:r>
        <w:rPr>
          <w:spacing w:val="-15"/>
        </w:rPr>
        <w:t xml:space="preserve"> </w:t>
      </w:r>
      <w:r>
        <w:t>DEL</w:t>
      </w:r>
      <w:r>
        <w:rPr>
          <w:spacing w:val="-13"/>
        </w:rPr>
        <w:t xml:space="preserve"> </w:t>
      </w:r>
      <w:r>
        <w:t>COMITÉ</w:t>
      </w:r>
      <w:r>
        <w:rPr>
          <w:spacing w:val="-15"/>
        </w:rPr>
        <w:t xml:space="preserve"> </w:t>
      </w:r>
      <w:r>
        <w:t>DE</w:t>
      </w:r>
      <w:r>
        <w:rPr>
          <w:spacing w:val="-12"/>
        </w:rPr>
        <w:t xml:space="preserve"> </w:t>
      </w:r>
      <w:r>
        <w:t xml:space="preserve">SEGURIDAD </w:t>
      </w:r>
      <w:r>
        <w:rPr>
          <w:spacing w:val="-2"/>
        </w:rPr>
        <w:t>ESCOLAR</w:t>
      </w:r>
    </w:p>
    <w:p w14:paraId="1924ED44" w14:textId="77777777" w:rsidR="00151A9B" w:rsidRDefault="00151A9B" w:rsidP="003660A6">
      <w:pPr>
        <w:pStyle w:val="Textoindependiente"/>
        <w:spacing w:before="7"/>
        <w:jc w:val="both"/>
        <w:rPr>
          <w:b/>
          <w:sz w:val="28"/>
        </w:rPr>
      </w:pPr>
    </w:p>
    <w:p w14:paraId="38AF0951" w14:textId="77777777" w:rsidR="00151A9B" w:rsidRDefault="003763FC" w:rsidP="003660A6">
      <w:pPr>
        <w:pStyle w:val="Textoindependiente"/>
        <w:spacing w:line="276" w:lineRule="auto"/>
        <w:ind w:left="1023" w:right="981"/>
        <w:jc w:val="both"/>
      </w:pPr>
      <w:r>
        <w:t>El Director (a) es la persona responsable de la seguridad en el Establecimiento Educacional, quien preside y apoya al Comité de Seguridad Escolar y sus acciones.</w:t>
      </w:r>
    </w:p>
    <w:p w14:paraId="2E054A6F" w14:textId="77777777" w:rsidR="00151A9B" w:rsidRDefault="003763FC" w:rsidP="003660A6">
      <w:pPr>
        <w:pStyle w:val="Textoindependiente"/>
        <w:spacing w:line="276" w:lineRule="auto"/>
        <w:ind w:left="1023" w:right="977"/>
        <w:jc w:val="both"/>
      </w:pPr>
      <w:r>
        <w:t>El encargado de seguridad escolar, es el coordinador general de la seguridad escolar del establecimiento, permitiendo un trabajo armónico en función del objetivo común: “Seguridad.” El coordinador general debe, precisamente, lograr que los integrantes del comité actúen con pleno acuerdo, para aprovechar al máximo las potencialidades y recursos.</w:t>
      </w:r>
      <w:r>
        <w:rPr>
          <w:spacing w:val="-4"/>
        </w:rPr>
        <w:t xml:space="preserve"> </w:t>
      </w:r>
      <w:r>
        <w:t>Para</w:t>
      </w:r>
      <w:r>
        <w:rPr>
          <w:spacing w:val="-5"/>
        </w:rPr>
        <w:t xml:space="preserve"> </w:t>
      </w:r>
      <w:r>
        <w:t>ello,</w:t>
      </w:r>
      <w:r>
        <w:rPr>
          <w:spacing w:val="-4"/>
        </w:rPr>
        <w:t xml:space="preserve"> </w:t>
      </w:r>
      <w:r>
        <w:t>debe</w:t>
      </w:r>
      <w:r>
        <w:rPr>
          <w:spacing w:val="-10"/>
        </w:rPr>
        <w:t xml:space="preserve"> </w:t>
      </w:r>
      <w:r>
        <w:t>valerse de</w:t>
      </w:r>
      <w:r>
        <w:rPr>
          <w:spacing w:val="-2"/>
        </w:rPr>
        <w:t xml:space="preserve"> </w:t>
      </w:r>
      <w:r>
        <w:t>mecanismos efectivos</w:t>
      </w:r>
      <w:r>
        <w:rPr>
          <w:spacing w:val="-4"/>
        </w:rPr>
        <w:t xml:space="preserve"> </w:t>
      </w:r>
      <w:r>
        <w:t>de</w:t>
      </w:r>
      <w:r>
        <w:rPr>
          <w:spacing w:val="-2"/>
        </w:rPr>
        <w:t xml:space="preserve"> </w:t>
      </w:r>
      <w:r>
        <w:t>comunicación,</w:t>
      </w:r>
      <w:r>
        <w:rPr>
          <w:spacing w:val="-5"/>
        </w:rPr>
        <w:t xml:space="preserve"> </w:t>
      </w:r>
      <w:r>
        <w:t>como</w:t>
      </w:r>
      <w:r>
        <w:rPr>
          <w:spacing w:val="-2"/>
        </w:rPr>
        <w:t xml:space="preserve"> </w:t>
      </w:r>
      <w:r>
        <w:t>son</w:t>
      </w:r>
      <w:r>
        <w:rPr>
          <w:spacing w:val="-3"/>
        </w:rPr>
        <w:t xml:space="preserve"> </w:t>
      </w:r>
      <w:r>
        <w:t>las reuniones periódicas y mantener al día los registros, documentos y actas que genere el comité. Además, debe tener permanente contacto oficial con los representantes del profesorado, asistentes de la educación, estudiantes, padres y apoderados, quienes deben aportar su visión desde sus correspondientes roles en relación con la unidad educativa, como cumplir con las acciones y tareas que para ellos acuerde el comité y proyectar o comunicar, hacia sus respectivos representados, la labor general del establecimiento en materia de Seguridad Escolar.</w:t>
      </w:r>
    </w:p>
    <w:p w14:paraId="1C054E48" w14:textId="77777777" w:rsidR="00151A9B" w:rsidRDefault="00151A9B" w:rsidP="003660A6">
      <w:pPr>
        <w:pStyle w:val="Textoindependiente"/>
        <w:spacing w:before="10"/>
        <w:jc w:val="both"/>
        <w:rPr>
          <w:sz w:val="25"/>
        </w:rPr>
      </w:pPr>
    </w:p>
    <w:p w14:paraId="1298DE5A" w14:textId="77777777" w:rsidR="00151A9B" w:rsidRDefault="003763FC" w:rsidP="003660A6">
      <w:pPr>
        <w:ind w:left="663"/>
        <w:jc w:val="both"/>
        <w:rPr>
          <w:b/>
          <w:sz w:val="24"/>
        </w:rPr>
      </w:pPr>
      <w:r>
        <w:rPr>
          <w:b/>
          <w:sz w:val="24"/>
        </w:rPr>
        <w:t>¿</w:t>
      </w:r>
      <w:r>
        <w:rPr>
          <w:b/>
          <w:sz w:val="24"/>
          <w:u w:val="single"/>
        </w:rPr>
        <w:t>Cómo</w:t>
      </w:r>
      <w:r>
        <w:rPr>
          <w:b/>
          <w:spacing w:val="-3"/>
          <w:sz w:val="24"/>
          <w:u w:val="single"/>
        </w:rPr>
        <w:t xml:space="preserve"> </w:t>
      </w:r>
      <w:r>
        <w:rPr>
          <w:b/>
          <w:sz w:val="24"/>
          <w:u w:val="single"/>
        </w:rPr>
        <w:t>cumple</w:t>
      </w:r>
      <w:r>
        <w:rPr>
          <w:b/>
          <w:spacing w:val="-9"/>
          <w:sz w:val="24"/>
          <w:u w:val="single"/>
        </w:rPr>
        <w:t xml:space="preserve"> </w:t>
      </w:r>
      <w:r>
        <w:rPr>
          <w:b/>
          <w:sz w:val="24"/>
          <w:u w:val="single"/>
        </w:rPr>
        <w:t>su</w:t>
      </w:r>
      <w:r>
        <w:rPr>
          <w:b/>
          <w:spacing w:val="-3"/>
          <w:sz w:val="24"/>
          <w:u w:val="single"/>
        </w:rPr>
        <w:t xml:space="preserve"> </w:t>
      </w:r>
      <w:r>
        <w:rPr>
          <w:b/>
          <w:sz w:val="24"/>
          <w:u w:val="single"/>
        </w:rPr>
        <w:t>función</w:t>
      </w:r>
      <w:r>
        <w:rPr>
          <w:b/>
          <w:spacing w:val="-2"/>
          <w:sz w:val="24"/>
          <w:u w:val="single"/>
        </w:rPr>
        <w:t xml:space="preserve"> </w:t>
      </w:r>
      <w:r>
        <w:rPr>
          <w:b/>
          <w:sz w:val="24"/>
          <w:u w:val="single"/>
        </w:rPr>
        <w:t>el</w:t>
      </w:r>
      <w:r>
        <w:rPr>
          <w:b/>
          <w:spacing w:val="-5"/>
          <w:sz w:val="24"/>
          <w:u w:val="single"/>
        </w:rPr>
        <w:t xml:space="preserve"> </w:t>
      </w:r>
      <w:r>
        <w:rPr>
          <w:b/>
          <w:sz w:val="24"/>
          <w:u w:val="single"/>
        </w:rPr>
        <w:t>Comité</w:t>
      </w:r>
      <w:r>
        <w:rPr>
          <w:b/>
          <w:spacing w:val="-4"/>
          <w:sz w:val="24"/>
          <w:u w:val="single"/>
        </w:rPr>
        <w:t xml:space="preserve"> </w:t>
      </w:r>
      <w:r>
        <w:rPr>
          <w:b/>
          <w:sz w:val="24"/>
          <w:u w:val="single"/>
        </w:rPr>
        <w:t>de</w:t>
      </w:r>
      <w:r>
        <w:rPr>
          <w:b/>
          <w:spacing w:val="-9"/>
          <w:sz w:val="24"/>
          <w:u w:val="single"/>
        </w:rPr>
        <w:t xml:space="preserve"> </w:t>
      </w:r>
      <w:r>
        <w:rPr>
          <w:b/>
          <w:spacing w:val="-2"/>
          <w:sz w:val="24"/>
          <w:u w:val="single"/>
        </w:rPr>
        <w:t>Seguridad</w:t>
      </w:r>
      <w:r>
        <w:rPr>
          <w:b/>
          <w:spacing w:val="-2"/>
          <w:sz w:val="24"/>
        </w:rPr>
        <w:t>?</w:t>
      </w:r>
    </w:p>
    <w:p w14:paraId="0D96CD09" w14:textId="77777777" w:rsidR="00151A9B" w:rsidRDefault="00151A9B" w:rsidP="003660A6">
      <w:pPr>
        <w:pStyle w:val="Textoindependiente"/>
        <w:spacing w:before="2"/>
        <w:jc w:val="both"/>
        <w:rPr>
          <w:b/>
          <w:sz w:val="20"/>
        </w:rPr>
      </w:pPr>
    </w:p>
    <w:p w14:paraId="6D44776E" w14:textId="77777777" w:rsidR="00151A9B" w:rsidRDefault="003763FC" w:rsidP="003660A6">
      <w:pPr>
        <w:pStyle w:val="Textoindependiente"/>
        <w:spacing w:before="51"/>
        <w:ind w:left="663"/>
        <w:jc w:val="both"/>
      </w:pPr>
      <w:r>
        <w:t>A</w:t>
      </w:r>
      <w:r>
        <w:rPr>
          <w:spacing w:val="-11"/>
        </w:rPr>
        <w:t xml:space="preserve"> </w:t>
      </w:r>
      <w:r>
        <w:t>través</w:t>
      </w:r>
      <w:r>
        <w:rPr>
          <w:spacing w:val="-6"/>
        </w:rPr>
        <w:t xml:space="preserve"> </w:t>
      </w:r>
      <w:r>
        <w:t>de</w:t>
      </w:r>
      <w:r>
        <w:rPr>
          <w:spacing w:val="-9"/>
        </w:rPr>
        <w:t xml:space="preserve"> </w:t>
      </w:r>
      <w:r>
        <w:t>tres</w:t>
      </w:r>
      <w:r>
        <w:rPr>
          <w:spacing w:val="-7"/>
        </w:rPr>
        <w:t xml:space="preserve"> </w:t>
      </w:r>
      <w:r>
        <w:t>líneas</w:t>
      </w:r>
      <w:r>
        <w:rPr>
          <w:spacing w:val="-7"/>
        </w:rPr>
        <w:t xml:space="preserve"> </w:t>
      </w:r>
      <w:r>
        <w:t>fundamentales</w:t>
      </w:r>
      <w:r>
        <w:rPr>
          <w:spacing w:val="-5"/>
        </w:rPr>
        <w:t xml:space="preserve"> </w:t>
      </w:r>
      <w:r>
        <w:t>de</w:t>
      </w:r>
      <w:r>
        <w:rPr>
          <w:spacing w:val="-4"/>
        </w:rPr>
        <w:t xml:space="preserve"> </w:t>
      </w:r>
      <w:r>
        <w:rPr>
          <w:spacing w:val="-2"/>
        </w:rPr>
        <w:t>acción:</w:t>
      </w:r>
    </w:p>
    <w:p w14:paraId="76A6BAC2" w14:textId="77777777" w:rsidR="00151A9B" w:rsidRDefault="003763FC" w:rsidP="00E01DE9">
      <w:pPr>
        <w:pStyle w:val="Prrafodelista"/>
        <w:numPr>
          <w:ilvl w:val="1"/>
          <w:numId w:val="177"/>
        </w:numPr>
        <w:tabs>
          <w:tab w:val="left" w:pos="2263"/>
        </w:tabs>
        <w:spacing w:before="5"/>
        <w:ind w:left="2262" w:hanging="361"/>
        <w:rPr>
          <w:sz w:val="24"/>
        </w:rPr>
      </w:pPr>
      <w:r>
        <w:rPr>
          <w:sz w:val="24"/>
        </w:rPr>
        <w:t>Recabando</w:t>
      </w:r>
      <w:r>
        <w:rPr>
          <w:spacing w:val="-14"/>
          <w:sz w:val="24"/>
        </w:rPr>
        <w:t xml:space="preserve"> </w:t>
      </w:r>
      <w:r>
        <w:rPr>
          <w:sz w:val="24"/>
        </w:rPr>
        <w:t>información</w:t>
      </w:r>
      <w:r>
        <w:rPr>
          <w:spacing w:val="-11"/>
          <w:sz w:val="24"/>
        </w:rPr>
        <w:t xml:space="preserve"> </w:t>
      </w:r>
      <w:r>
        <w:rPr>
          <w:sz w:val="24"/>
        </w:rPr>
        <w:t>detallada</w:t>
      </w:r>
      <w:r>
        <w:rPr>
          <w:spacing w:val="-10"/>
          <w:sz w:val="24"/>
        </w:rPr>
        <w:t xml:space="preserve"> </w:t>
      </w:r>
      <w:r>
        <w:rPr>
          <w:sz w:val="24"/>
        </w:rPr>
        <w:t>y</w:t>
      </w:r>
      <w:r>
        <w:rPr>
          <w:spacing w:val="-9"/>
          <w:sz w:val="24"/>
        </w:rPr>
        <w:t xml:space="preserve"> </w:t>
      </w:r>
      <w:r>
        <w:rPr>
          <w:sz w:val="24"/>
        </w:rPr>
        <w:t>actualizándola</w:t>
      </w:r>
      <w:r>
        <w:rPr>
          <w:spacing w:val="-8"/>
          <w:sz w:val="24"/>
        </w:rPr>
        <w:t xml:space="preserve"> </w:t>
      </w:r>
      <w:r>
        <w:rPr>
          <w:spacing w:val="-2"/>
          <w:sz w:val="24"/>
        </w:rPr>
        <w:t>permanentemente.</w:t>
      </w:r>
    </w:p>
    <w:p w14:paraId="755791CB" w14:textId="77777777" w:rsidR="00151A9B" w:rsidRDefault="00151A9B" w:rsidP="003660A6">
      <w:pPr>
        <w:pStyle w:val="Textoindependiente"/>
        <w:spacing w:before="9"/>
        <w:jc w:val="both"/>
      </w:pPr>
    </w:p>
    <w:p w14:paraId="3B81198C" w14:textId="77777777" w:rsidR="00151A9B" w:rsidRDefault="003763FC" w:rsidP="00E01DE9">
      <w:pPr>
        <w:pStyle w:val="Prrafodelista"/>
        <w:numPr>
          <w:ilvl w:val="1"/>
          <w:numId w:val="177"/>
        </w:numPr>
        <w:tabs>
          <w:tab w:val="left" w:pos="2263"/>
        </w:tabs>
        <w:spacing w:before="1" w:line="244" w:lineRule="auto"/>
        <w:ind w:left="2262" w:right="1662" w:hanging="360"/>
        <w:rPr>
          <w:sz w:val="24"/>
        </w:rPr>
      </w:pPr>
      <w:r>
        <w:rPr>
          <w:sz w:val="24"/>
        </w:rPr>
        <w:t>Diseñando,</w:t>
      </w:r>
      <w:r>
        <w:rPr>
          <w:spacing w:val="-4"/>
          <w:sz w:val="24"/>
        </w:rPr>
        <w:t xml:space="preserve"> </w:t>
      </w:r>
      <w:r>
        <w:rPr>
          <w:sz w:val="24"/>
        </w:rPr>
        <w:t>ejercitando</w:t>
      </w:r>
      <w:r>
        <w:rPr>
          <w:spacing w:val="-8"/>
          <w:sz w:val="24"/>
        </w:rPr>
        <w:t xml:space="preserve"> </w:t>
      </w:r>
      <w:r>
        <w:rPr>
          <w:sz w:val="24"/>
        </w:rPr>
        <w:t>y</w:t>
      </w:r>
      <w:r>
        <w:rPr>
          <w:spacing w:val="-4"/>
          <w:sz w:val="24"/>
        </w:rPr>
        <w:t xml:space="preserve"> </w:t>
      </w:r>
      <w:r>
        <w:rPr>
          <w:sz w:val="24"/>
        </w:rPr>
        <w:t>actualizando</w:t>
      </w:r>
      <w:r>
        <w:rPr>
          <w:spacing w:val="31"/>
          <w:sz w:val="24"/>
        </w:rPr>
        <w:t xml:space="preserve"> </w:t>
      </w:r>
      <w:r>
        <w:rPr>
          <w:sz w:val="24"/>
        </w:rPr>
        <w:t>continuamente</w:t>
      </w:r>
      <w:r>
        <w:rPr>
          <w:spacing w:val="-5"/>
          <w:sz w:val="24"/>
        </w:rPr>
        <w:t xml:space="preserve"> </w:t>
      </w:r>
      <w:r>
        <w:rPr>
          <w:sz w:val="24"/>
        </w:rPr>
        <w:t>el</w:t>
      </w:r>
      <w:r>
        <w:rPr>
          <w:spacing w:val="-8"/>
          <w:sz w:val="24"/>
        </w:rPr>
        <w:t xml:space="preserve"> </w:t>
      </w:r>
      <w:r>
        <w:rPr>
          <w:sz w:val="24"/>
        </w:rPr>
        <w:t>Plan</w:t>
      </w:r>
      <w:r>
        <w:rPr>
          <w:spacing w:val="-2"/>
          <w:sz w:val="24"/>
        </w:rPr>
        <w:t xml:space="preserve"> </w:t>
      </w:r>
      <w:r>
        <w:rPr>
          <w:sz w:val="24"/>
        </w:rPr>
        <w:t>Integral de</w:t>
      </w:r>
      <w:r>
        <w:rPr>
          <w:spacing w:val="40"/>
          <w:sz w:val="24"/>
        </w:rPr>
        <w:t xml:space="preserve"> </w:t>
      </w:r>
      <w:r>
        <w:rPr>
          <w:sz w:val="24"/>
        </w:rPr>
        <w:t>Seguridad Escolar del Establecimiento.</w:t>
      </w:r>
    </w:p>
    <w:p w14:paraId="62BDF2FD" w14:textId="77777777" w:rsidR="00151A9B" w:rsidRDefault="00151A9B" w:rsidP="003660A6">
      <w:pPr>
        <w:pStyle w:val="Textoindependiente"/>
        <w:spacing w:before="2"/>
        <w:jc w:val="both"/>
      </w:pPr>
    </w:p>
    <w:p w14:paraId="2C1FB9AA" w14:textId="77777777" w:rsidR="00151A9B" w:rsidRDefault="003763FC" w:rsidP="00E01DE9">
      <w:pPr>
        <w:pStyle w:val="Prrafodelista"/>
        <w:numPr>
          <w:ilvl w:val="1"/>
          <w:numId w:val="177"/>
        </w:numPr>
        <w:tabs>
          <w:tab w:val="left" w:pos="2263"/>
        </w:tabs>
        <w:spacing w:line="242" w:lineRule="auto"/>
        <w:ind w:left="2262" w:right="1810" w:hanging="360"/>
        <w:rPr>
          <w:sz w:val="24"/>
        </w:rPr>
      </w:pPr>
      <w:r>
        <w:rPr>
          <w:sz w:val="24"/>
        </w:rPr>
        <w:t xml:space="preserve">Diseñando y ejecutando programas concretos de trabajo permanente que proyecten su accionar a toda la comunidad del </w:t>
      </w:r>
      <w:r>
        <w:rPr>
          <w:spacing w:val="-2"/>
          <w:sz w:val="24"/>
        </w:rPr>
        <w:t>Establecimiento.</w:t>
      </w:r>
    </w:p>
    <w:p w14:paraId="58227BDC" w14:textId="77777777" w:rsidR="00151A9B" w:rsidRDefault="00151A9B" w:rsidP="003660A6">
      <w:pPr>
        <w:pStyle w:val="Textoindependiente"/>
        <w:jc w:val="both"/>
      </w:pPr>
    </w:p>
    <w:p w14:paraId="3DF67D3D" w14:textId="77777777" w:rsidR="00151A9B" w:rsidRDefault="003763FC" w:rsidP="003660A6">
      <w:pPr>
        <w:spacing w:before="1"/>
        <w:ind w:left="663"/>
        <w:jc w:val="both"/>
        <w:rPr>
          <w:b/>
          <w:sz w:val="24"/>
        </w:rPr>
      </w:pPr>
      <w:r>
        <w:rPr>
          <w:b/>
          <w:sz w:val="24"/>
        </w:rPr>
        <w:t>¿</w:t>
      </w:r>
      <w:r>
        <w:rPr>
          <w:b/>
          <w:sz w:val="24"/>
          <w:u w:val="single"/>
        </w:rPr>
        <w:t>Qué</w:t>
      </w:r>
      <w:r>
        <w:rPr>
          <w:b/>
          <w:spacing w:val="-9"/>
          <w:sz w:val="24"/>
          <w:u w:val="single"/>
        </w:rPr>
        <w:t xml:space="preserve"> </w:t>
      </w:r>
      <w:r>
        <w:rPr>
          <w:b/>
          <w:sz w:val="24"/>
          <w:u w:val="single"/>
        </w:rPr>
        <w:t>información</w:t>
      </w:r>
      <w:r>
        <w:rPr>
          <w:b/>
          <w:spacing w:val="-2"/>
          <w:sz w:val="24"/>
          <w:u w:val="single"/>
        </w:rPr>
        <w:t xml:space="preserve"> </w:t>
      </w:r>
      <w:r>
        <w:rPr>
          <w:b/>
          <w:sz w:val="24"/>
          <w:u w:val="single"/>
        </w:rPr>
        <w:t>debe</w:t>
      </w:r>
      <w:r>
        <w:rPr>
          <w:b/>
          <w:spacing w:val="-8"/>
          <w:sz w:val="24"/>
          <w:u w:val="single"/>
        </w:rPr>
        <w:t xml:space="preserve"> </w:t>
      </w:r>
      <w:r>
        <w:rPr>
          <w:b/>
          <w:spacing w:val="-2"/>
          <w:sz w:val="24"/>
          <w:u w:val="single"/>
        </w:rPr>
        <w:t>recopilar</w:t>
      </w:r>
      <w:r>
        <w:rPr>
          <w:b/>
          <w:spacing w:val="-2"/>
          <w:sz w:val="24"/>
        </w:rPr>
        <w:t>?</w:t>
      </w:r>
    </w:p>
    <w:p w14:paraId="342F7097" w14:textId="77777777" w:rsidR="00151A9B" w:rsidRDefault="00151A9B" w:rsidP="003660A6">
      <w:pPr>
        <w:pStyle w:val="Textoindependiente"/>
        <w:spacing w:before="11"/>
        <w:jc w:val="both"/>
        <w:rPr>
          <w:b/>
          <w:sz w:val="20"/>
        </w:rPr>
      </w:pPr>
    </w:p>
    <w:p w14:paraId="1AFF2C1F" w14:textId="77777777" w:rsidR="00151A9B" w:rsidRDefault="003763FC" w:rsidP="003660A6">
      <w:pPr>
        <w:pStyle w:val="Textoindependiente"/>
        <w:spacing w:before="51" w:line="276" w:lineRule="auto"/>
        <w:ind w:left="1105" w:right="976" w:firstLine="556"/>
        <w:jc w:val="both"/>
      </w:pPr>
      <w:r>
        <w:t>El</w:t>
      </w:r>
      <w:r>
        <w:rPr>
          <w:spacing w:val="-7"/>
        </w:rPr>
        <w:t xml:space="preserve"> </w:t>
      </w:r>
      <w:r>
        <w:t>Comité</w:t>
      </w:r>
      <w:r>
        <w:rPr>
          <w:spacing w:val="-3"/>
        </w:rPr>
        <w:t xml:space="preserve"> </w:t>
      </w:r>
      <w:r>
        <w:t>con</w:t>
      </w:r>
      <w:r>
        <w:rPr>
          <w:spacing w:val="-6"/>
        </w:rPr>
        <w:t xml:space="preserve"> </w:t>
      </w:r>
      <w:r>
        <w:t>el</w:t>
      </w:r>
      <w:r>
        <w:rPr>
          <w:spacing w:val="-7"/>
        </w:rPr>
        <w:t xml:space="preserve"> </w:t>
      </w:r>
      <w:r>
        <w:t>apoyo</w:t>
      </w:r>
      <w:r>
        <w:rPr>
          <w:spacing w:val="-11"/>
        </w:rPr>
        <w:t xml:space="preserve"> </w:t>
      </w:r>
      <w:r>
        <w:t>de</w:t>
      </w:r>
      <w:r>
        <w:rPr>
          <w:spacing w:val="-4"/>
        </w:rPr>
        <w:t xml:space="preserve"> </w:t>
      </w:r>
      <w:r>
        <w:t>toda</w:t>
      </w:r>
      <w:r>
        <w:rPr>
          <w:spacing w:val="-4"/>
        </w:rPr>
        <w:t xml:space="preserve"> </w:t>
      </w:r>
      <w:r>
        <w:t>la</w:t>
      </w:r>
      <w:r>
        <w:rPr>
          <w:spacing w:val="-10"/>
        </w:rPr>
        <w:t xml:space="preserve"> </w:t>
      </w:r>
      <w:r>
        <w:t>comunidad</w:t>
      </w:r>
      <w:r>
        <w:rPr>
          <w:spacing w:val="-5"/>
        </w:rPr>
        <w:t xml:space="preserve"> </w:t>
      </w:r>
      <w:r>
        <w:t>escolar</w:t>
      </w:r>
      <w:r>
        <w:rPr>
          <w:spacing w:val="-6"/>
        </w:rPr>
        <w:t xml:space="preserve"> </w:t>
      </w:r>
      <w:r>
        <w:t>debe</w:t>
      </w:r>
      <w:r>
        <w:rPr>
          <w:spacing w:val="-5"/>
        </w:rPr>
        <w:t xml:space="preserve"> </w:t>
      </w:r>
      <w:r>
        <w:t>contar</w:t>
      </w:r>
      <w:r>
        <w:rPr>
          <w:spacing w:val="-6"/>
        </w:rPr>
        <w:t xml:space="preserve"> </w:t>
      </w:r>
      <w:r>
        <w:t>con</w:t>
      </w:r>
      <w:r>
        <w:rPr>
          <w:spacing w:val="-11"/>
        </w:rPr>
        <w:t xml:space="preserve"> </w:t>
      </w:r>
      <w:r>
        <w:t>el</w:t>
      </w:r>
      <w:r>
        <w:rPr>
          <w:spacing w:val="-12"/>
        </w:rPr>
        <w:t xml:space="preserve"> </w:t>
      </w:r>
      <w:r>
        <w:t>máximo de información sobre los riesgos o peligros al interior del establecimiento y entorno o área en que está situado, como igualmente sobre los recursos con que cuenta para enfrentarlos. El objetivo</w:t>
      </w:r>
      <w:r>
        <w:rPr>
          <w:spacing w:val="40"/>
        </w:rPr>
        <w:t xml:space="preserve"> </w:t>
      </w:r>
      <w:r>
        <w:t>es lograr una completa visión de lo que puede ocurrir; cómo evitar que ello ocurra; o bien, que al no ser evitable como por ejemplo un sismo, éste dañe lo menos posible a la comunidad escolar.</w:t>
      </w:r>
    </w:p>
    <w:p w14:paraId="4A4C5DE1" w14:textId="77777777" w:rsidR="00151A9B" w:rsidRDefault="00151A9B" w:rsidP="003660A6">
      <w:pPr>
        <w:spacing w:line="276" w:lineRule="auto"/>
        <w:jc w:val="both"/>
        <w:sectPr w:rsidR="00151A9B">
          <w:headerReference w:type="default" r:id="rId21"/>
          <w:footerReference w:type="default" r:id="rId22"/>
          <w:pgSz w:w="12240" w:h="15840"/>
          <w:pgMar w:top="1140" w:right="680" w:bottom="1360" w:left="820" w:header="221" w:footer="1166" w:gutter="0"/>
          <w:cols w:space="720"/>
        </w:sectPr>
      </w:pPr>
    </w:p>
    <w:p w14:paraId="6EBA588D" w14:textId="77777777" w:rsidR="00151A9B" w:rsidRDefault="00151A9B" w:rsidP="003660A6">
      <w:pPr>
        <w:pStyle w:val="Textoindependiente"/>
        <w:jc w:val="both"/>
        <w:rPr>
          <w:sz w:val="20"/>
        </w:rPr>
      </w:pPr>
    </w:p>
    <w:p w14:paraId="7DE414ED" w14:textId="77777777" w:rsidR="00151A9B" w:rsidRDefault="00151A9B" w:rsidP="003660A6">
      <w:pPr>
        <w:pStyle w:val="Textoindependiente"/>
        <w:jc w:val="both"/>
        <w:rPr>
          <w:sz w:val="20"/>
        </w:rPr>
      </w:pPr>
    </w:p>
    <w:p w14:paraId="3203C41B" w14:textId="77777777" w:rsidR="00151A9B" w:rsidRDefault="00151A9B" w:rsidP="003660A6">
      <w:pPr>
        <w:pStyle w:val="Textoindependiente"/>
        <w:jc w:val="both"/>
        <w:rPr>
          <w:sz w:val="20"/>
        </w:rPr>
      </w:pPr>
    </w:p>
    <w:p w14:paraId="733F0419" w14:textId="77777777" w:rsidR="00151A9B" w:rsidRDefault="003763FC" w:rsidP="003660A6">
      <w:pPr>
        <w:spacing w:before="52"/>
        <w:ind w:left="774"/>
        <w:jc w:val="both"/>
        <w:rPr>
          <w:b/>
          <w:sz w:val="24"/>
        </w:rPr>
      </w:pPr>
      <w:r>
        <w:rPr>
          <w:b/>
          <w:spacing w:val="-9"/>
          <w:sz w:val="24"/>
          <w:u w:val="single"/>
        </w:rPr>
        <w:t xml:space="preserve"> </w:t>
      </w:r>
      <w:r>
        <w:rPr>
          <w:b/>
          <w:sz w:val="24"/>
          <w:u w:val="single"/>
        </w:rPr>
        <w:t>Definición</w:t>
      </w:r>
      <w:r>
        <w:rPr>
          <w:b/>
          <w:spacing w:val="-2"/>
          <w:sz w:val="24"/>
          <w:u w:val="single"/>
        </w:rPr>
        <w:t xml:space="preserve"> </w:t>
      </w:r>
      <w:r>
        <w:rPr>
          <w:b/>
          <w:sz w:val="24"/>
          <w:u w:val="single"/>
        </w:rPr>
        <w:t>de</w:t>
      </w:r>
      <w:r>
        <w:rPr>
          <w:b/>
          <w:spacing w:val="-9"/>
          <w:sz w:val="24"/>
          <w:u w:val="single"/>
        </w:rPr>
        <w:t xml:space="preserve"> </w:t>
      </w:r>
      <w:r>
        <w:rPr>
          <w:b/>
          <w:spacing w:val="-2"/>
          <w:sz w:val="24"/>
          <w:u w:val="single"/>
        </w:rPr>
        <w:t>Emergencia</w:t>
      </w:r>
    </w:p>
    <w:p w14:paraId="538D24E6" w14:textId="77777777" w:rsidR="00151A9B" w:rsidRDefault="00151A9B" w:rsidP="003660A6">
      <w:pPr>
        <w:pStyle w:val="Textoindependiente"/>
        <w:spacing w:before="1"/>
        <w:jc w:val="both"/>
        <w:rPr>
          <w:b/>
          <w:sz w:val="20"/>
        </w:rPr>
      </w:pPr>
    </w:p>
    <w:p w14:paraId="68CD6218" w14:textId="77777777" w:rsidR="00151A9B" w:rsidRDefault="003763FC" w:rsidP="003660A6">
      <w:pPr>
        <w:pStyle w:val="Textoindependiente"/>
        <w:spacing w:before="52" w:line="278" w:lineRule="auto"/>
        <w:ind w:left="1105" w:right="990" w:firstLine="556"/>
        <w:jc w:val="both"/>
      </w:pPr>
      <w:r>
        <w:t>Es todo hecho, situación o circunstancia imprevista que altera un normal proceso de funcionamiento y puede dar como resultado un peligro para la vida humana, animal y/o daños a la propiedad.</w:t>
      </w:r>
    </w:p>
    <w:p w14:paraId="2A392B0E" w14:textId="77777777" w:rsidR="00151A9B" w:rsidRDefault="003763FC" w:rsidP="003660A6">
      <w:pPr>
        <w:pStyle w:val="Textoindependiente"/>
        <w:spacing w:line="271" w:lineRule="auto"/>
        <w:ind w:left="1105" w:right="988" w:hanging="20"/>
        <w:jc w:val="both"/>
      </w:pPr>
      <w:r>
        <w:t>Se considera emergencia a todo estado</w:t>
      </w:r>
      <w:r>
        <w:rPr>
          <w:spacing w:val="-2"/>
        </w:rPr>
        <w:t xml:space="preserve"> </w:t>
      </w:r>
      <w:r>
        <w:t>de perturbación de un sistema que puede poner en peligro la estabilidad de este, ya sea en forma parcial o total.</w:t>
      </w:r>
    </w:p>
    <w:p w14:paraId="6E3586FC" w14:textId="77777777" w:rsidR="00151A9B" w:rsidRDefault="00151A9B" w:rsidP="003660A6">
      <w:pPr>
        <w:pStyle w:val="Textoindependiente"/>
        <w:jc w:val="both"/>
        <w:rPr>
          <w:sz w:val="25"/>
        </w:rPr>
      </w:pPr>
    </w:p>
    <w:p w14:paraId="168855A7" w14:textId="77777777" w:rsidR="00151A9B" w:rsidRDefault="003763FC" w:rsidP="003660A6">
      <w:pPr>
        <w:spacing w:before="1"/>
        <w:ind w:left="1105"/>
        <w:jc w:val="both"/>
        <w:rPr>
          <w:b/>
          <w:sz w:val="24"/>
        </w:rPr>
      </w:pPr>
      <w:r>
        <w:rPr>
          <w:b/>
          <w:sz w:val="24"/>
          <w:u w:val="single"/>
        </w:rPr>
        <w:t>Políticas</w:t>
      </w:r>
      <w:r>
        <w:rPr>
          <w:b/>
          <w:spacing w:val="-3"/>
          <w:sz w:val="24"/>
          <w:u w:val="single"/>
        </w:rPr>
        <w:t xml:space="preserve"> </w:t>
      </w:r>
      <w:r>
        <w:rPr>
          <w:b/>
          <w:sz w:val="24"/>
          <w:u w:val="single"/>
        </w:rPr>
        <w:t>de</w:t>
      </w:r>
      <w:r>
        <w:rPr>
          <w:b/>
          <w:spacing w:val="-9"/>
          <w:sz w:val="24"/>
          <w:u w:val="single"/>
        </w:rPr>
        <w:t xml:space="preserve"> </w:t>
      </w:r>
      <w:r>
        <w:rPr>
          <w:b/>
          <w:sz w:val="24"/>
          <w:u w:val="single"/>
        </w:rPr>
        <w:t>acción</w:t>
      </w:r>
      <w:r>
        <w:rPr>
          <w:b/>
          <w:spacing w:val="-2"/>
          <w:sz w:val="24"/>
          <w:u w:val="single"/>
        </w:rPr>
        <w:t xml:space="preserve"> </w:t>
      </w:r>
      <w:r>
        <w:rPr>
          <w:b/>
          <w:sz w:val="24"/>
          <w:u w:val="single"/>
        </w:rPr>
        <w:t>en</w:t>
      </w:r>
      <w:r>
        <w:rPr>
          <w:b/>
          <w:spacing w:val="-2"/>
          <w:sz w:val="24"/>
          <w:u w:val="single"/>
        </w:rPr>
        <w:t xml:space="preserve"> </w:t>
      </w:r>
      <w:r>
        <w:rPr>
          <w:b/>
          <w:sz w:val="24"/>
          <w:u w:val="single"/>
        </w:rPr>
        <w:t>caso</w:t>
      </w:r>
      <w:r>
        <w:rPr>
          <w:b/>
          <w:spacing w:val="-2"/>
          <w:sz w:val="24"/>
          <w:u w:val="single"/>
        </w:rPr>
        <w:t xml:space="preserve"> </w:t>
      </w:r>
      <w:r>
        <w:rPr>
          <w:b/>
          <w:sz w:val="24"/>
          <w:u w:val="single"/>
        </w:rPr>
        <w:t>de</w:t>
      </w:r>
      <w:r>
        <w:rPr>
          <w:b/>
          <w:spacing w:val="-4"/>
          <w:sz w:val="24"/>
          <w:u w:val="single"/>
        </w:rPr>
        <w:t xml:space="preserve"> </w:t>
      </w:r>
      <w:r>
        <w:rPr>
          <w:b/>
          <w:spacing w:val="-2"/>
          <w:sz w:val="24"/>
          <w:u w:val="single"/>
        </w:rPr>
        <w:t>Emergencias</w:t>
      </w:r>
    </w:p>
    <w:p w14:paraId="074AB4EC" w14:textId="77777777" w:rsidR="00151A9B" w:rsidRDefault="00151A9B" w:rsidP="003660A6">
      <w:pPr>
        <w:pStyle w:val="Textoindependiente"/>
        <w:spacing w:before="4"/>
        <w:jc w:val="both"/>
        <w:rPr>
          <w:b/>
          <w:sz w:val="23"/>
        </w:rPr>
      </w:pPr>
    </w:p>
    <w:p w14:paraId="580B7FA0" w14:textId="77777777" w:rsidR="00151A9B" w:rsidRDefault="003763FC" w:rsidP="003660A6">
      <w:pPr>
        <w:pStyle w:val="Textoindependiente"/>
        <w:spacing w:before="51"/>
        <w:ind w:left="1105" w:right="1475" w:firstLine="556"/>
        <w:jc w:val="both"/>
      </w:pPr>
      <w:r>
        <w:t>Están establecidas en el protocolo de procedimientos de Seguridad y Evacuación frente a sismos, bomba e incendio. En ellos se determinan los procedimientos de acción</w:t>
      </w:r>
      <w:r>
        <w:rPr>
          <w:spacing w:val="-3"/>
        </w:rPr>
        <w:t xml:space="preserve"> </w:t>
      </w:r>
      <w:r>
        <w:t>para cada</w:t>
      </w:r>
      <w:r>
        <w:rPr>
          <w:spacing w:val="-6"/>
        </w:rPr>
        <w:t xml:space="preserve"> </w:t>
      </w:r>
      <w:r>
        <w:t>uno</w:t>
      </w:r>
      <w:r>
        <w:rPr>
          <w:spacing w:val="-3"/>
        </w:rPr>
        <w:t xml:space="preserve"> </w:t>
      </w:r>
      <w:r>
        <w:t>de los responsables,</w:t>
      </w:r>
      <w:r>
        <w:rPr>
          <w:spacing w:val="-4"/>
        </w:rPr>
        <w:t xml:space="preserve"> </w:t>
      </w:r>
      <w:r>
        <w:t>encontrándose</w:t>
      </w:r>
      <w:r>
        <w:rPr>
          <w:spacing w:val="-2"/>
        </w:rPr>
        <w:t xml:space="preserve"> </w:t>
      </w:r>
      <w:r>
        <w:t>en</w:t>
      </w:r>
      <w:r>
        <w:rPr>
          <w:spacing w:val="-3"/>
        </w:rPr>
        <w:t xml:space="preserve"> </w:t>
      </w:r>
      <w:r>
        <w:t>los Anexos de este documento.</w:t>
      </w:r>
    </w:p>
    <w:p w14:paraId="4C2BF850" w14:textId="77777777" w:rsidR="00151A9B" w:rsidRDefault="00151A9B" w:rsidP="003660A6">
      <w:pPr>
        <w:pStyle w:val="Textoindependiente"/>
        <w:spacing w:before="2"/>
        <w:jc w:val="both"/>
        <w:rPr>
          <w:sz w:val="23"/>
        </w:rPr>
      </w:pPr>
    </w:p>
    <w:p w14:paraId="4DE1F113" w14:textId="77777777" w:rsidR="00151A9B" w:rsidRDefault="003763FC" w:rsidP="003660A6">
      <w:pPr>
        <w:pStyle w:val="Textoindependiente"/>
        <w:ind w:left="1105"/>
        <w:jc w:val="both"/>
      </w:pPr>
      <w:r>
        <w:rPr>
          <w:u w:val="single"/>
        </w:rPr>
        <w:t>Tipo</w:t>
      </w:r>
      <w:r>
        <w:rPr>
          <w:spacing w:val="-4"/>
          <w:u w:val="single"/>
        </w:rPr>
        <w:t xml:space="preserve"> </w:t>
      </w:r>
      <w:r>
        <w:rPr>
          <w:u w:val="single"/>
        </w:rPr>
        <w:t>de</w:t>
      </w:r>
      <w:r>
        <w:rPr>
          <w:spacing w:val="-5"/>
          <w:u w:val="single"/>
        </w:rPr>
        <w:t xml:space="preserve"> </w:t>
      </w:r>
      <w:r>
        <w:rPr>
          <w:spacing w:val="-2"/>
          <w:u w:val="single"/>
        </w:rPr>
        <w:t>Emergencias</w:t>
      </w:r>
    </w:p>
    <w:p w14:paraId="6FEA41D6" w14:textId="77777777" w:rsidR="00151A9B" w:rsidRDefault="00151A9B" w:rsidP="003660A6">
      <w:pPr>
        <w:pStyle w:val="Textoindependiente"/>
        <w:spacing w:before="10"/>
        <w:jc w:val="both"/>
        <w:rPr>
          <w:sz w:val="23"/>
        </w:rPr>
      </w:pPr>
    </w:p>
    <w:tbl>
      <w:tblPr>
        <w:tblStyle w:val="TableNormal"/>
        <w:tblW w:w="0" w:type="auto"/>
        <w:tblInd w:w="942" w:type="dxa"/>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Layout w:type="fixed"/>
        <w:tblLook w:val="01E0" w:firstRow="1" w:lastRow="1" w:firstColumn="1" w:lastColumn="1" w:noHBand="0" w:noVBand="0"/>
      </w:tblPr>
      <w:tblGrid>
        <w:gridCol w:w="2238"/>
        <w:gridCol w:w="6559"/>
      </w:tblGrid>
      <w:tr w:rsidR="00151A9B" w14:paraId="7A457424" w14:textId="77777777">
        <w:trPr>
          <w:trHeight w:val="623"/>
        </w:trPr>
        <w:tc>
          <w:tcPr>
            <w:tcW w:w="8797" w:type="dxa"/>
            <w:gridSpan w:val="2"/>
            <w:shd w:val="clear" w:color="auto" w:fill="00AE50"/>
          </w:tcPr>
          <w:p w14:paraId="08ECAA14" w14:textId="77777777" w:rsidR="00151A9B" w:rsidRDefault="003763FC" w:rsidP="003660A6">
            <w:pPr>
              <w:pStyle w:val="TableParagraph"/>
              <w:spacing w:before="35"/>
              <w:ind w:left="1221" w:right="911"/>
              <w:jc w:val="both"/>
              <w:rPr>
                <w:b/>
                <w:sz w:val="24"/>
              </w:rPr>
            </w:pPr>
            <w:r>
              <w:rPr>
                <w:b/>
                <w:color w:val="FFFFFF"/>
                <w:sz w:val="24"/>
              </w:rPr>
              <w:t>LAS</w:t>
            </w:r>
            <w:r>
              <w:rPr>
                <w:b/>
                <w:color w:val="FFFFFF"/>
                <w:spacing w:val="-6"/>
                <w:sz w:val="24"/>
              </w:rPr>
              <w:t xml:space="preserve"> </w:t>
            </w:r>
            <w:r>
              <w:rPr>
                <w:b/>
                <w:color w:val="FFFFFF"/>
                <w:sz w:val="24"/>
              </w:rPr>
              <w:t>EMERGENCIAS</w:t>
            </w:r>
            <w:r>
              <w:rPr>
                <w:b/>
                <w:color w:val="FFFFFF"/>
                <w:spacing w:val="-1"/>
                <w:sz w:val="24"/>
              </w:rPr>
              <w:t xml:space="preserve"> </w:t>
            </w:r>
            <w:r>
              <w:rPr>
                <w:b/>
                <w:color w:val="FFFFFF"/>
                <w:sz w:val="24"/>
              </w:rPr>
              <w:t>LAS</w:t>
            </w:r>
            <w:r>
              <w:rPr>
                <w:b/>
                <w:color w:val="FFFFFF"/>
                <w:spacing w:val="-5"/>
                <w:sz w:val="24"/>
              </w:rPr>
              <w:t xml:space="preserve"> </w:t>
            </w:r>
            <w:r>
              <w:rPr>
                <w:b/>
                <w:color w:val="FFFFFF"/>
                <w:sz w:val="24"/>
              </w:rPr>
              <w:t>DIVIDIMOS</w:t>
            </w:r>
            <w:r>
              <w:rPr>
                <w:b/>
                <w:color w:val="FFFFFF"/>
                <w:spacing w:val="-6"/>
                <w:sz w:val="24"/>
              </w:rPr>
              <w:t xml:space="preserve"> </w:t>
            </w:r>
            <w:r>
              <w:rPr>
                <w:b/>
                <w:color w:val="FFFFFF"/>
                <w:sz w:val="24"/>
              </w:rPr>
              <w:t>EN</w:t>
            </w:r>
            <w:r>
              <w:rPr>
                <w:b/>
                <w:color w:val="FFFFFF"/>
                <w:spacing w:val="-3"/>
                <w:sz w:val="24"/>
              </w:rPr>
              <w:t xml:space="preserve"> </w:t>
            </w:r>
            <w:r>
              <w:rPr>
                <w:b/>
                <w:color w:val="FFFFFF"/>
                <w:sz w:val="24"/>
              </w:rPr>
              <w:t>2</w:t>
            </w:r>
            <w:r>
              <w:rPr>
                <w:b/>
                <w:color w:val="FFFFFF"/>
                <w:spacing w:val="-5"/>
                <w:sz w:val="24"/>
              </w:rPr>
              <w:t xml:space="preserve"> </w:t>
            </w:r>
            <w:r>
              <w:rPr>
                <w:b/>
                <w:color w:val="FFFFFF"/>
                <w:sz w:val="24"/>
              </w:rPr>
              <w:t>TIPOS,</w:t>
            </w:r>
            <w:r>
              <w:rPr>
                <w:b/>
                <w:color w:val="FFFFFF"/>
                <w:spacing w:val="-6"/>
                <w:sz w:val="24"/>
              </w:rPr>
              <w:t xml:space="preserve"> </w:t>
            </w:r>
            <w:r>
              <w:rPr>
                <w:b/>
                <w:color w:val="FFFFFF"/>
                <w:sz w:val="24"/>
              </w:rPr>
              <w:t>SEGÚN</w:t>
            </w:r>
            <w:r>
              <w:rPr>
                <w:b/>
                <w:color w:val="FFFFFF"/>
                <w:spacing w:val="-1"/>
                <w:sz w:val="24"/>
              </w:rPr>
              <w:t xml:space="preserve"> </w:t>
            </w:r>
            <w:r>
              <w:rPr>
                <w:b/>
                <w:color w:val="FFFFFF"/>
                <w:sz w:val="24"/>
              </w:rPr>
              <w:t>SU</w:t>
            </w:r>
            <w:r>
              <w:rPr>
                <w:b/>
                <w:color w:val="FFFFFF"/>
                <w:spacing w:val="-1"/>
                <w:sz w:val="24"/>
              </w:rPr>
              <w:t xml:space="preserve"> </w:t>
            </w:r>
            <w:r>
              <w:rPr>
                <w:b/>
                <w:color w:val="FFFFFF"/>
                <w:spacing w:val="-2"/>
                <w:sz w:val="24"/>
              </w:rPr>
              <w:t>ORIGEN:</w:t>
            </w:r>
          </w:p>
        </w:tc>
      </w:tr>
      <w:tr w:rsidR="00151A9B" w14:paraId="6BF4D9CC" w14:textId="77777777">
        <w:trPr>
          <w:trHeight w:val="1046"/>
        </w:trPr>
        <w:tc>
          <w:tcPr>
            <w:tcW w:w="2238" w:type="dxa"/>
          </w:tcPr>
          <w:p w14:paraId="55856FBB" w14:textId="77777777" w:rsidR="00151A9B" w:rsidRDefault="003763FC" w:rsidP="003660A6">
            <w:pPr>
              <w:pStyle w:val="TableParagraph"/>
              <w:spacing w:before="81" w:line="192" w:lineRule="auto"/>
              <w:ind w:left="573" w:right="279"/>
              <w:jc w:val="both"/>
              <w:rPr>
                <w:sz w:val="24"/>
              </w:rPr>
            </w:pPr>
            <w:r>
              <w:rPr>
                <w:spacing w:val="-2"/>
                <w:sz w:val="24"/>
              </w:rPr>
              <w:t xml:space="preserve">Origen </w:t>
            </w:r>
            <w:r>
              <w:rPr>
                <w:spacing w:val="-4"/>
                <w:sz w:val="24"/>
              </w:rPr>
              <w:t>Humano</w:t>
            </w:r>
          </w:p>
        </w:tc>
        <w:tc>
          <w:tcPr>
            <w:tcW w:w="6559" w:type="dxa"/>
          </w:tcPr>
          <w:p w14:paraId="7B1C2D13" w14:textId="77777777" w:rsidR="00151A9B" w:rsidRDefault="003763FC" w:rsidP="00E01DE9">
            <w:pPr>
              <w:pStyle w:val="TableParagraph"/>
              <w:numPr>
                <w:ilvl w:val="0"/>
                <w:numId w:val="176"/>
              </w:numPr>
              <w:tabs>
                <w:tab w:val="left" w:pos="525"/>
                <w:tab w:val="left" w:pos="526"/>
              </w:tabs>
              <w:spacing w:line="268" w:lineRule="exact"/>
              <w:ind w:left="525" w:hanging="352"/>
              <w:jc w:val="both"/>
              <w:rPr>
                <w:sz w:val="24"/>
              </w:rPr>
            </w:pPr>
            <w:r>
              <w:rPr>
                <w:spacing w:val="-2"/>
                <w:sz w:val="24"/>
              </w:rPr>
              <w:t>Incendio.</w:t>
            </w:r>
          </w:p>
          <w:p w14:paraId="02FA316F" w14:textId="77777777" w:rsidR="00151A9B" w:rsidRDefault="003763FC" w:rsidP="00E01DE9">
            <w:pPr>
              <w:pStyle w:val="TableParagraph"/>
              <w:numPr>
                <w:ilvl w:val="0"/>
                <w:numId w:val="176"/>
              </w:numPr>
              <w:tabs>
                <w:tab w:val="left" w:pos="530"/>
                <w:tab w:val="left" w:pos="531"/>
              </w:tabs>
              <w:spacing w:before="33" w:line="192" w:lineRule="auto"/>
              <w:ind w:right="490" w:hanging="361"/>
              <w:jc w:val="both"/>
              <w:rPr>
                <w:sz w:val="24"/>
              </w:rPr>
            </w:pPr>
            <w:r>
              <w:rPr>
                <w:sz w:val="24"/>
              </w:rPr>
              <w:t>Inundación</w:t>
            </w:r>
            <w:r>
              <w:rPr>
                <w:spacing w:val="-12"/>
                <w:sz w:val="24"/>
              </w:rPr>
              <w:t xml:space="preserve"> </w:t>
            </w:r>
            <w:r>
              <w:rPr>
                <w:sz w:val="24"/>
              </w:rPr>
              <w:t>(falla</w:t>
            </w:r>
            <w:r>
              <w:rPr>
                <w:spacing w:val="-11"/>
                <w:sz w:val="24"/>
              </w:rPr>
              <w:t xml:space="preserve"> </w:t>
            </w:r>
            <w:r>
              <w:rPr>
                <w:sz w:val="24"/>
              </w:rPr>
              <w:t>en</w:t>
            </w:r>
            <w:r>
              <w:rPr>
                <w:spacing w:val="-9"/>
                <w:sz w:val="24"/>
              </w:rPr>
              <w:t xml:space="preserve"> </w:t>
            </w:r>
            <w:r>
              <w:rPr>
                <w:sz w:val="24"/>
              </w:rPr>
              <w:t>la</w:t>
            </w:r>
            <w:r>
              <w:rPr>
                <w:spacing w:val="-8"/>
                <w:sz w:val="24"/>
              </w:rPr>
              <w:t xml:space="preserve"> </w:t>
            </w:r>
            <w:r>
              <w:rPr>
                <w:sz w:val="24"/>
              </w:rPr>
              <w:t>instalación,</w:t>
            </w:r>
            <w:r>
              <w:rPr>
                <w:spacing w:val="-13"/>
                <w:sz w:val="24"/>
              </w:rPr>
              <w:t xml:space="preserve"> </w:t>
            </w:r>
            <w:r>
              <w:rPr>
                <w:sz w:val="24"/>
              </w:rPr>
              <w:t>rotura</w:t>
            </w:r>
            <w:r>
              <w:rPr>
                <w:spacing w:val="-11"/>
                <w:sz w:val="24"/>
              </w:rPr>
              <w:t xml:space="preserve"> </w:t>
            </w:r>
            <w:proofErr w:type="spellStart"/>
            <w:r>
              <w:rPr>
                <w:sz w:val="24"/>
              </w:rPr>
              <w:t>cañería</w:t>
            </w:r>
            <w:proofErr w:type="gramStart"/>
            <w:r>
              <w:rPr>
                <w:sz w:val="24"/>
              </w:rPr>
              <w:t>,falta</w:t>
            </w:r>
            <w:proofErr w:type="spellEnd"/>
            <w:proofErr w:type="gramEnd"/>
            <w:r>
              <w:rPr>
                <w:spacing w:val="-11"/>
                <w:sz w:val="24"/>
              </w:rPr>
              <w:t xml:space="preserve"> </w:t>
            </w:r>
            <w:r>
              <w:rPr>
                <w:sz w:val="24"/>
              </w:rPr>
              <w:t>de mantención, etc.).</w:t>
            </w:r>
          </w:p>
          <w:p w14:paraId="534728CB" w14:textId="77777777" w:rsidR="00151A9B" w:rsidRDefault="003763FC" w:rsidP="00E01DE9">
            <w:pPr>
              <w:pStyle w:val="TableParagraph"/>
              <w:numPr>
                <w:ilvl w:val="0"/>
                <w:numId w:val="176"/>
              </w:numPr>
              <w:tabs>
                <w:tab w:val="left" w:pos="525"/>
                <w:tab w:val="left" w:pos="526"/>
              </w:tabs>
              <w:spacing w:line="256" w:lineRule="exact"/>
              <w:ind w:left="525" w:hanging="352"/>
              <w:jc w:val="both"/>
              <w:rPr>
                <w:sz w:val="24"/>
              </w:rPr>
            </w:pPr>
            <w:r>
              <w:rPr>
                <w:sz w:val="24"/>
              </w:rPr>
              <w:t>Atentado</w:t>
            </w:r>
            <w:r>
              <w:rPr>
                <w:spacing w:val="-11"/>
                <w:sz w:val="24"/>
              </w:rPr>
              <w:t xml:space="preserve"> </w:t>
            </w:r>
            <w:r>
              <w:rPr>
                <w:sz w:val="24"/>
              </w:rPr>
              <w:t>terrorista</w:t>
            </w:r>
            <w:r>
              <w:rPr>
                <w:spacing w:val="-7"/>
                <w:sz w:val="24"/>
              </w:rPr>
              <w:t xml:space="preserve"> </w:t>
            </w:r>
            <w:r>
              <w:rPr>
                <w:sz w:val="24"/>
              </w:rPr>
              <w:t>o</w:t>
            </w:r>
            <w:r>
              <w:rPr>
                <w:spacing w:val="-11"/>
                <w:sz w:val="24"/>
              </w:rPr>
              <w:t xml:space="preserve"> </w:t>
            </w:r>
            <w:r>
              <w:rPr>
                <w:sz w:val="24"/>
              </w:rPr>
              <w:t>colocación</w:t>
            </w:r>
            <w:r>
              <w:rPr>
                <w:spacing w:val="-4"/>
                <w:sz w:val="24"/>
              </w:rPr>
              <w:t xml:space="preserve"> </w:t>
            </w:r>
            <w:r>
              <w:rPr>
                <w:sz w:val="24"/>
              </w:rPr>
              <w:t>de</w:t>
            </w:r>
            <w:r>
              <w:rPr>
                <w:spacing w:val="-8"/>
                <w:sz w:val="24"/>
              </w:rPr>
              <w:t xml:space="preserve"> </w:t>
            </w:r>
            <w:proofErr w:type="spellStart"/>
            <w:r>
              <w:rPr>
                <w:spacing w:val="-2"/>
                <w:sz w:val="24"/>
              </w:rPr>
              <w:t>unartefacto</w:t>
            </w:r>
            <w:proofErr w:type="spellEnd"/>
          </w:p>
        </w:tc>
      </w:tr>
      <w:tr w:rsidR="00151A9B" w14:paraId="258B915A" w14:textId="77777777">
        <w:trPr>
          <w:trHeight w:val="1122"/>
        </w:trPr>
        <w:tc>
          <w:tcPr>
            <w:tcW w:w="2238" w:type="dxa"/>
          </w:tcPr>
          <w:p w14:paraId="2B546717" w14:textId="77777777" w:rsidR="00151A9B" w:rsidRDefault="003763FC" w:rsidP="003660A6">
            <w:pPr>
              <w:pStyle w:val="TableParagraph"/>
              <w:spacing w:before="81" w:line="192" w:lineRule="auto"/>
              <w:ind w:left="617" w:right="279"/>
              <w:jc w:val="both"/>
              <w:rPr>
                <w:sz w:val="24"/>
              </w:rPr>
            </w:pPr>
            <w:r>
              <w:rPr>
                <w:spacing w:val="-2"/>
                <w:sz w:val="24"/>
              </w:rPr>
              <w:t xml:space="preserve">Origen </w:t>
            </w:r>
            <w:r>
              <w:rPr>
                <w:spacing w:val="-4"/>
                <w:sz w:val="24"/>
              </w:rPr>
              <w:t>Natural</w:t>
            </w:r>
          </w:p>
        </w:tc>
        <w:tc>
          <w:tcPr>
            <w:tcW w:w="6559" w:type="dxa"/>
          </w:tcPr>
          <w:p w14:paraId="60039A1F" w14:textId="77777777" w:rsidR="00151A9B" w:rsidRDefault="003763FC" w:rsidP="00E01DE9">
            <w:pPr>
              <w:pStyle w:val="TableParagraph"/>
              <w:numPr>
                <w:ilvl w:val="0"/>
                <w:numId w:val="175"/>
              </w:numPr>
              <w:tabs>
                <w:tab w:val="left" w:pos="631"/>
                <w:tab w:val="left" w:pos="632"/>
              </w:tabs>
              <w:spacing w:line="263" w:lineRule="exact"/>
              <w:ind w:hanging="458"/>
              <w:jc w:val="both"/>
              <w:rPr>
                <w:sz w:val="24"/>
              </w:rPr>
            </w:pPr>
            <w:r>
              <w:rPr>
                <w:spacing w:val="-2"/>
                <w:sz w:val="24"/>
              </w:rPr>
              <w:t>Movimiento</w:t>
            </w:r>
            <w:r>
              <w:rPr>
                <w:sz w:val="24"/>
              </w:rPr>
              <w:t xml:space="preserve"> </w:t>
            </w:r>
            <w:r>
              <w:rPr>
                <w:spacing w:val="-2"/>
                <w:sz w:val="24"/>
              </w:rPr>
              <w:t>sísmico.</w:t>
            </w:r>
          </w:p>
          <w:p w14:paraId="053C7D05" w14:textId="77777777" w:rsidR="00151A9B" w:rsidRDefault="003763FC" w:rsidP="00E01DE9">
            <w:pPr>
              <w:pStyle w:val="TableParagraph"/>
              <w:numPr>
                <w:ilvl w:val="0"/>
                <w:numId w:val="175"/>
              </w:numPr>
              <w:tabs>
                <w:tab w:val="left" w:pos="621"/>
                <w:tab w:val="left" w:pos="622"/>
              </w:tabs>
              <w:spacing w:line="269" w:lineRule="exact"/>
              <w:ind w:left="621" w:hanging="448"/>
              <w:jc w:val="both"/>
              <w:rPr>
                <w:sz w:val="24"/>
              </w:rPr>
            </w:pPr>
            <w:r>
              <w:rPr>
                <w:spacing w:val="-2"/>
                <w:sz w:val="24"/>
              </w:rPr>
              <w:t>Aluviones.</w:t>
            </w:r>
          </w:p>
          <w:p w14:paraId="7C94CF8D" w14:textId="77777777" w:rsidR="00151A9B" w:rsidRDefault="003763FC" w:rsidP="00E01DE9">
            <w:pPr>
              <w:pStyle w:val="TableParagraph"/>
              <w:numPr>
                <w:ilvl w:val="0"/>
                <w:numId w:val="175"/>
              </w:numPr>
              <w:tabs>
                <w:tab w:val="left" w:pos="631"/>
                <w:tab w:val="left" w:pos="632"/>
              </w:tabs>
              <w:spacing w:line="278" w:lineRule="exact"/>
              <w:ind w:hanging="458"/>
              <w:jc w:val="both"/>
              <w:rPr>
                <w:sz w:val="24"/>
              </w:rPr>
            </w:pPr>
            <w:r>
              <w:rPr>
                <w:sz w:val="24"/>
              </w:rPr>
              <w:t>Inundación</w:t>
            </w:r>
            <w:r>
              <w:rPr>
                <w:spacing w:val="-14"/>
                <w:sz w:val="24"/>
              </w:rPr>
              <w:t xml:space="preserve"> </w:t>
            </w:r>
            <w:r>
              <w:rPr>
                <w:sz w:val="24"/>
              </w:rPr>
              <w:t>(Por</w:t>
            </w:r>
            <w:r>
              <w:rPr>
                <w:spacing w:val="-4"/>
                <w:sz w:val="24"/>
              </w:rPr>
              <w:t xml:space="preserve"> </w:t>
            </w:r>
            <w:r>
              <w:rPr>
                <w:sz w:val="24"/>
              </w:rPr>
              <w:t>lluvia,</w:t>
            </w:r>
            <w:r>
              <w:rPr>
                <w:spacing w:val="-12"/>
                <w:sz w:val="24"/>
              </w:rPr>
              <w:t xml:space="preserve"> </w:t>
            </w:r>
            <w:r>
              <w:rPr>
                <w:sz w:val="24"/>
              </w:rPr>
              <w:t>temporal,</w:t>
            </w:r>
            <w:r>
              <w:rPr>
                <w:spacing w:val="-27"/>
                <w:sz w:val="24"/>
              </w:rPr>
              <w:t xml:space="preserve"> </w:t>
            </w:r>
            <w:r>
              <w:rPr>
                <w:spacing w:val="-2"/>
                <w:sz w:val="24"/>
              </w:rPr>
              <w:t>etc.).</w:t>
            </w:r>
          </w:p>
          <w:p w14:paraId="73EB50E7" w14:textId="77777777" w:rsidR="00151A9B" w:rsidRDefault="003763FC" w:rsidP="00E01DE9">
            <w:pPr>
              <w:pStyle w:val="TableParagraph"/>
              <w:numPr>
                <w:ilvl w:val="0"/>
                <w:numId w:val="175"/>
              </w:numPr>
              <w:tabs>
                <w:tab w:val="left" w:pos="631"/>
                <w:tab w:val="left" w:pos="632"/>
              </w:tabs>
              <w:spacing w:line="286" w:lineRule="exact"/>
              <w:ind w:hanging="458"/>
              <w:jc w:val="both"/>
              <w:rPr>
                <w:sz w:val="24"/>
              </w:rPr>
            </w:pPr>
            <w:r>
              <w:rPr>
                <w:spacing w:val="-2"/>
                <w:sz w:val="24"/>
              </w:rPr>
              <w:t>Pandemias.</w:t>
            </w:r>
          </w:p>
        </w:tc>
      </w:tr>
    </w:tbl>
    <w:p w14:paraId="7653DEAB" w14:textId="77777777" w:rsidR="00151A9B" w:rsidRDefault="00151A9B" w:rsidP="003660A6">
      <w:pPr>
        <w:pStyle w:val="Textoindependiente"/>
        <w:jc w:val="both"/>
      </w:pPr>
    </w:p>
    <w:p w14:paraId="0A923013" w14:textId="77777777" w:rsidR="00151A9B" w:rsidRDefault="003763FC" w:rsidP="00E01DE9">
      <w:pPr>
        <w:pStyle w:val="Ttulo2"/>
        <w:numPr>
          <w:ilvl w:val="0"/>
          <w:numId w:val="177"/>
        </w:numPr>
        <w:tabs>
          <w:tab w:val="left" w:pos="1380"/>
        </w:tabs>
        <w:spacing w:before="181"/>
        <w:ind w:left="1379" w:hanging="357"/>
        <w:jc w:val="both"/>
      </w:pPr>
      <w:bookmarkStart w:id="35" w:name="3._OBJETIVOS_DEL_PLAN_DE_SEGURIDD_ESCOLA"/>
      <w:bookmarkEnd w:id="35"/>
      <w:r>
        <w:t>OBJETIVOS</w:t>
      </w:r>
      <w:r>
        <w:rPr>
          <w:spacing w:val="-14"/>
        </w:rPr>
        <w:t xml:space="preserve"> </w:t>
      </w:r>
      <w:r>
        <w:t>DEL</w:t>
      </w:r>
      <w:r>
        <w:rPr>
          <w:spacing w:val="-12"/>
        </w:rPr>
        <w:t xml:space="preserve"> </w:t>
      </w:r>
      <w:r>
        <w:t>PLAN</w:t>
      </w:r>
      <w:r>
        <w:rPr>
          <w:spacing w:val="-14"/>
        </w:rPr>
        <w:t xml:space="preserve"> </w:t>
      </w:r>
      <w:r>
        <w:t>DE</w:t>
      </w:r>
      <w:r>
        <w:rPr>
          <w:spacing w:val="-6"/>
        </w:rPr>
        <w:t xml:space="preserve"> </w:t>
      </w:r>
      <w:r>
        <w:t>SEGURIDD</w:t>
      </w:r>
      <w:r>
        <w:rPr>
          <w:spacing w:val="-10"/>
        </w:rPr>
        <w:t xml:space="preserve"> </w:t>
      </w:r>
      <w:r>
        <w:rPr>
          <w:spacing w:val="-2"/>
        </w:rPr>
        <w:t>ESCOLAR</w:t>
      </w:r>
    </w:p>
    <w:p w14:paraId="254AF663" w14:textId="77777777" w:rsidR="00151A9B" w:rsidRDefault="003763FC" w:rsidP="00E01DE9">
      <w:pPr>
        <w:pStyle w:val="Ttulo4"/>
        <w:numPr>
          <w:ilvl w:val="0"/>
          <w:numId w:val="174"/>
        </w:numPr>
        <w:tabs>
          <w:tab w:val="left" w:pos="2161"/>
          <w:tab w:val="left" w:pos="2162"/>
        </w:tabs>
        <w:spacing w:before="243"/>
        <w:jc w:val="both"/>
      </w:pPr>
      <w:bookmarkStart w:id="36" w:name="A._OBJETIVO_GENERAL"/>
      <w:bookmarkEnd w:id="36"/>
      <w:r>
        <w:rPr>
          <w:spacing w:val="-2"/>
        </w:rPr>
        <w:t>OBJETIVO</w:t>
      </w:r>
      <w:r>
        <w:rPr>
          <w:spacing w:val="-1"/>
        </w:rPr>
        <w:t xml:space="preserve"> </w:t>
      </w:r>
      <w:r>
        <w:rPr>
          <w:spacing w:val="-2"/>
        </w:rPr>
        <w:t>GENERAL</w:t>
      </w:r>
    </w:p>
    <w:p w14:paraId="47DAF142" w14:textId="77777777" w:rsidR="00151A9B" w:rsidRDefault="00151A9B" w:rsidP="003660A6">
      <w:pPr>
        <w:pStyle w:val="Textoindependiente"/>
        <w:spacing w:before="3"/>
        <w:jc w:val="both"/>
        <w:rPr>
          <w:b/>
          <w:sz w:val="21"/>
        </w:rPr>
      </w:pPr>
    </w:p>
    <w:p w14:paraId="35663AC8" w14:textId="77777777" w:rsidR="00151A9B" w:rsidRDefault="003763FC" w:rsidP="00E01DE9">
      <w:pPr>
        <w:pStyle w:val="Prrafodelista"/>
        <w:numPr>
          <w:ilvl w:val="1"/>
          <w:numId w:val="174"/>
        </w:numPr>
        <w:tabs>
          <w:tab w:val="left" w:pos="2186"/>
        </w:tabs>
        <w:spacing w:line="276" w:lineRule="auto"/>
        <w:ind w:right="842"/>
        <w:rPr>
          <w:sz w:val="24"/>
        </w:rPr>
      </w:pPr>
      <w:r>
        <w:rPr>
          <w:sz w:val="24"/>
        </w:rPr>
        <w:t>Desarrollar una cultura de prevención y autocuidado de toda la comunidad educativa, para responder de manera eficaz y eficiente</w:t>
      </w:r>
      <w:r>
        <w:rPr>
          <w:spacing w:val="40"/>
          <w:sz w:val="24"/>
        </w:rPr>
        <w:t xml:space="preserve"> </w:t>
      </w:r>
      <w:r>
        <w:rPr>
          <w:sz w:val="24"/>
        </w:rPr>
        <w:t>ante la ocurrencia de algún tipo de emergencia con la finalidad de mantener la seguridad e integridad física de todos los integrantes de la comunidad educativa.</w:t>
      </w:r>
    </w:p>
    <w:p w14:paraId="2DE9E146" w14:textId="77777777" w:rsidR="00151A9B" w:rsidRDefault="00151A9B" w:rsidP="003660A6">
      <w:pPr>
        <w:pStyle w:val="Textoindependiente"/>
        <w:spacing w:before="10"/>
        <w:jc w:val="both"/>
        <w:rPr>
          <w:sz w:val="17"/>
        </w:rPr>
      </w:pPr>
    </w:p>
    <w:p w14:paraId="2C6E197B" w14:textId="77777777" w:rsidR="00BC632F" w:rsidRDefault="00BC632F" w:rsidP="003660A6">
      <w:pPr>
        <w:pStyle w:val="Textoindependiente"/>
        <w:spacing w:before="10"/>
        <w:jc w:val="both"/>
        <w:rPr>
          <w:sz w:val="17"/>
        </w:rPr>
      </w:pPr>
    </w:p>
    <w:p w14:paraId="16D442ED" w14:textId="77777777" w:rsidR="00BC632F" w:rsidRDefault="00BC632F" w:rsidP="003660A6">
      <w:pPr>
        <w:pStyle w:val="Textoindependiente"/>
        <w:spacing w:before="10"/>
        <w:jc w:val="both"/>
        <w:rPr>
          <w:sz w:val="17"/>
        </w:rPr>
      </w:pPr>
    </w:p>
    <w:p w14:paraId="68183D43" w14:textId="77777777" w:rsidR="00BC632F" w:rsidRDefault="00BC632F" w:rsidP="003660A6">
      <w:pPr>
        <w:pStyle w:val="Textoindependiente"/>
        <w:spacing w:before="10"/>
        <w:jc w:val="both"/>
        <w:rPr>
          <w:sz w:val="17"/>
        </w:rPr>
      </w:pPr>
    </w:p>
    <w:p w14:paraId="04F311E7" w14:textId="77777777" w:rsidR="00BC632F" w:rsidRDefault="00BC632F" w:rsidP="003660A6">
      <w:pPr>
        <w:pStyle w:val="Textoindependiente"/>
        <w:spacing w:before="10"/>
        <w:jc w:val="both"/>
        <w:rPr>
          <w:sz w:val="17"/>
        </w:rPr>
      </w:pPr>
    </w:p>
    <w:p w14:paraId="7C02873B" w14:textId="77777777" w:rsidR="00BC632F" w:rsidRDefault="00BC632F" w:rsidP="003660A6">
      <w:pPr>
        <w:pStyle w:val="Textoindependiente"/>
        <w:spacing w:before="10"/>
        <w:jc w:val="both"/>
        <w:rPr>
          <w:sz w:val="17"/>
        </w:rPr>
      </w:pPr>
    </w:p>
    <w:p w14:paraId="00741360" w14:textId="77777777" w:rsidR="00151A9B" w:rsidRDefault="003763FC" w:rsidP="00E01DE9">
      <w:pPr>
        <w:pStyle w:val="Ttulo4"/>
        <w:numPr>
          <w:ilvl w:val="0"/>
          <w:numId w:val="174"/>
        </w:numPr>
        <w:tabs>
          <w:tab w:val="left" w:pos="2162"/>
        </w:tabs>
        <w:jc w:val="both"/>
      </w:pPr>
      <w:bookmarkStart w:id="37" w:name="B._OBJETIVO_ESPECIFICOS"/>
      <w:bookmarkEnd w:id="37"/>
      <w:r>
        <w:rPr>
          <w:spacing w:val="-2"/>
        </w:rPr>
        <w:lastRenderedPageBreak/>
        <w:t>OBJETIVO</w:t>
      </w:r>
      <w:r>
        <w:rPr>
          <w:spacing w:val="-1"/>
        </w:rPr>
        <w:t xml:space="preserve"> </w:t>
      </w:r>
      <w:r>
        <w:rPr>
          <w:spacing w:val="-2"/>
        </w:rPr>
        <w:t>ESPECIFICOS</w:t>
      </w:r>
    </w:p>
    <w:p w14:paraId="311D715D" w14:textId="77777777" w:rsidR="00151A9B" w:rsidRDefault="00151A9B" w:rsidP="003660A6">
      <w:pPr>
        <w:pStyle w:val="Textoindependiente"/>
        <w:spacing w:before="10"/>
        <w:jc w:val="both"/>
        <w:rPr>
          <w:b/>
          <w:sz w:val="10"/>
        </w:rPr>
      </w:pPr>
    </w:p>
    <w:p w14:paraId="5192D203" w14:textId="1B0AC19E" w:rsidR="00151A9B" w:rsidRDefault="003763FC" w:rsidP="00E01DE9">
      <w:pPr>
        <w:pStyle w:val="Prrafodelista"/>
        <w:numPr>
          <w:ilvl w:val="1"/>
          <w:numId w:val="174"/>
        </w:numPr>
        <w:tabs>
          <w:tab w:val="left" w:pos="2186"/>
        </w:tabs>
        <w:spacing w:before="52"/>
        <w:ind w:right="980"/>
        <w:rPr>
          <w:sz w:val="24"/>
        </w:rPr>
      </w:pPr>
      <w:r>
        <w:rPr>
          <w:sz w:val="24"/>
        </w:rPr>
        <w:t xml:space="preserve">Conocer los posibles riesgos a los que se está expuesto durante el tiempo de permanencia en las dependencias del Colegio Ángel de Peredo por </w:t>
      </w:r>
      <w:r w:rsidR="003660A6">
        <w:rPr>
          <w:sz w:val="24"/>
        </w:rPr>
        <w:t>todos los miembros</w:t>
      </w:r>
      <w:r>
        <w:rPr>
          <w:sz w:val="24"/>
        </w:rPr>
        <w:t xml:space="preserve"> de la comunidad educativa.</w:t>
      </w:r>
    </w:p>
    <w:p w14:paraId="088FACED" w14:textId="77777777" w:rsidR="00151A9B" w:rsidRDefault="00151A9B" w:rsidP="003660A6">
      <w:pPr>
        <w:pStyle w:val="Textoindependiente"/>
        <w:jc w:val="both"/>
      </w:pPr>
    </w:p>
    <w:p w14:paraId="45739824" w14:textId="77777777" w:rsidR="00151A9B" w:rsidRDefault="003763FC" w:rsidP="00E01DE9">
      <w:pPr>
        <w:pStyle w:val="Prrafodelista"/>
        <w:numPr>
          <w:ilvl w:val="1"/>
          <w:numId w:val="174"/>
        </w:numPr>
        <w:tabs>
          <w:tab w:val="left" w:pos="2186"/>
        </w:tabs>
        <w:spacing w:before="191" w:line="242" w:lineRule="auto"/>
        <w:ind w:right="980"/>
        <w:rPr>
          <w:sz w:val="24"/>
        </w:rPr>
      </w:pPr>
      <w:r>
        <w:rPr>
          <w:sz w:val="24"/>
        </w:rPr>
        <w:t>Desarrollar en cada uno de los miembros de la comunidad educativa, actitudes de autocuidado y seguridad personal y colectiva, para lograr una adecuada respuesta ante cada una de ellas.</w:t>
      </w:r>
    </w:p>
    <w:p w14:paraId="7EA07424" w14:textId="77777777" w:rsidR="00151A9B" w:rsidRDefault="00151A9B" w:rsidP="003660A6">
      <w:pPr>
        <w:pStyle w:val="Textoindependiente"/>
        <w:spacing w:before="1"/>
        <w:jc w:val="both"/>
        <w:rPr>
          <w:sz w:val="22"/>
        </w:rPr>
      </w:pPr>
    </w:p>
    <w:p w14:paraId="6C948BD3" w14:textId="77777777" w:rsidR="00151A9B" w:rsidRDefault="003763FC" w:rsidP="00E01DE9">
      <w:pPr>
        <w:pStyle w:val="Prrafodelista"/>
        <w:numPr>
          <w:ilvl w:val="1"/>
          <w:numId w:val="174"/>
        </w:numPr>
        <w:tabs>
          <w:tab w:val="left" w:pos="2186"/>
        </w:tabs>
        <w:ind w:right="982"/>
        <w:rPr>
          <w:sz w:val="24"/>
        </w:rPr>
      </w:pPr>
      <w:r>
        <w:rPr>
          <w:sz w:val="24"/>
        </w:rPr>
        <w:t>Realizar simulacros de emergencia con evacuaciones internas y externas con la participación de toda la comunidad educativa, con la finalidad de conocer las vías de evacuación y zonas de seguridad definidas para tal efecto.</w:t>
      </w:r>
    </w:p>
    <w:p w14:paraId="39E36EA2" w14:textId="77777777" w:rsidR="00151A9B" w:rsidRDefault="00151A9B" w:rsidP="003660A6">
      <w:pPr>
        <w:pStyle w:val="Textoindependiente"/>
        <w:jc w:val="both"/>
      </w:pPr>
    </w:p>
    <w:p w14:paraId="65181AA9" w14:textId="77777777" w:rsidR="00151A9B" w:rsidRDefault="003763FC" w:rsidP="00E01DE9">
      <w:pPr>
        <w:pStyle w:val="Prrafodelista"/>
        <w:numPr>
          <w:ilvl w:val="1"/>
          <w:numId w:val="174"/>
        </w:numPr>
        <w:tabs>
          <w:tab w:val="left" w:pos="2186"/>
        </w:tabs>
        <w:spacing w:before="192" w:line="244" w:lineRule="auto"/>
        <w:ind w:right="973"/>
        <w:rPr>
          <w:sz w:val="24"/>
        </w:rPr>
      </w:pPr>
      <w:r>
        <w:rPr>
          <w:sz w:val="24"/>
        </w:rPr>
        <w:t>Organizar</w:t>
      </w:r>
      <w:r>
        <w:rPr>
          <w:spacing w:val="-3"/>
          <w:sz w:val="24"/>
        </w:rPr>
        <w:t xml:space="preserve"> </w:t>
      </w:r>
      <w:r>
        <w:rPr>
          <w:sz w:val="24"/>
        </w:rPr>
        <w:t>a la</w:t>
      </w:r>
      <w:r>
        <w:rPr>
          <w:spacing w:val="-1"/>
          <w:sz w:val="24"/>
        </w:rPr>
        <w:t xml:space="preserve"> </w:t>
      </w:r>
      <w:r>
        <w:rPr>
          <w:sz w:val="24"/>
        </w:rPr>
        <w:t>comunidad</w:t>
      </w:r>
      <w:r>
        <w:rPr>
          <w:spacing w:val="-2"/>
          <w:sz w:val="24"/>
        </w:rPr>
        <w:t xml:space="preserve"> </w:t>
      </w:r>
      <w:r>
        <w:rPr>
          <w:sz w:val="24"/>
        </w:rPr>
        <w:t>educativa</w:t>
      </w:r>
      <w:r>
        <w:rPr>
          <w:spacing w:val="-1"/>
          <w:sz w:val="24"/>
        </w:rPr>
        <w:t xml:space="preserve"> </w:t>
      </w:r>
      <w:r>
        <w:rPr>
          <w:sz w:val="24"/>
        </w:rPr>
        <w:t>en torno</w:t>
      </w:r>
      <w:r>
        <w:rPr>
          <w:spacing w:val="-3"/>
          <w:sz w:val="24"/>
        </w:rPr>
        <w:t xml:space="preserve"> </w:t>
      </w:r>
      <w:r>
        <w:rPr>
          <w:sz w:val="24"/>
        </w:rPr>
        <w:t>a responsabilidades y funciones que deben desempeñar en caso de alguna emergencia.</w:t>
      </w:r>
    </w:p>
    <w:p w14:paraId="68C3AF1E" w14:textId="77777777" w:rsidR="00151A9B" w:rsidRDefault="00151A9B" w:rsidP="003660A6">
      <w:pPr>
        <w:pStyle w:val="Textoindependiente"/>
        <w:spacing w:before="11"/>
        <w:jc w:val="both"/>
        <w:rPr>
          <w:sz w:val="17"/>
        </w:rPr>
      </w:pPr>
    </w:p>
    <w:p w14:paraId="3621F70D" w14:textId="77777777" w:rsidR="00151A9B" w:rsidRDefault="003763FC" w:rsidP="00E01DE9">
      <w:pPr>
        <w:pStyle w:val="Prrafodelista"/>
        <w:numPr>
          <w:ilvl w:val="1"/>
          <w:numId w:val="174"/>
        </w:numPr>
        <w:tabs>
          <w:tab w:val="left" w:pos="2186"/>
        </w:tabs>
        <w:ind w:right="976"/>
        <w:rPr>
          <w:sz w:val="24"/>
        </w:rPr>
      </w:pPr>
      <w:r>
        <w:rPr>
          <w:sz w:val="24"/>
        </w:rPr>
        <w:t>Socializar con toda la comunidad educativa los diferentes protocolos de procedimientos de emergencia vigentes en el establecimiento al menos una vez al año.</w:t>
      </w:r>
    </w:p>
    <w:p w14:paraId="500F8FCE" w14:textId="77777777" w:rsidR="00151A9B" w:rsidRDefault="00151A9B" w:rsidP="003660A6">
      <w:pPr>
        <w:pStyle w:val="Textoindependiente"/>
        <w:spacing w:before="4"/>
        <w:jc w:val="both"/>
        <w:rPr>
          <w:sz w:val="22"/>
        </w:rPr>
      </w:pPr>
    </w:p>
    <w:p w14:paraId="000CA2C3" w14:textId="77777777" w:rsidR="00151A9B" w:rsidRDefault="003763FC" w:rsidP="00E01DE9">
      <w:pPr>
        <w:pStyle w:val="Prrafodelista"/>
        <w:numPr>
          <w:ilvl w:val="1"/>
          <w:numId w:val="174"/>
        </w:numPr>
        <w:tabs>
          <w:tab w:val="left" w:pos="2186"/>
        </w:tabs>
        <w:spacing w:line="244" w:lineRule="auto"/>
        <w:ind w:right="993"/>
        <w:rPr>
          <w:sz w:val="24"/>
        </w:rPr>
      </w:pPr>
      <w:r>
        <w:rPr>
          <w:sz w:val="24"/>
        </w:rPr>
        <w:t>Evaluar y mejorar anualmente, los procedimientos y protocolos de acción</w:t>
      </w:r>
      <w:r>
        <w:rPr>
          <w:spacing w:val="40"/>
          <w:sz w:val="24"/>
        </w:rPr>
        <w:t xml:space="preserve"> </w:t>
      </w:r>
      <w:r>
        <w:rPr>
          <w:sz w:val="24"/>
        </w:rPr>
        <w:t>que mantienen vigente el Plan Integral de Seguridad Escolar.</w:t>
      </w:r>
    </w:p>
    <w:p w14:paraId="7FCCCCE8" w14:textId="77777777" w:rsidR="00151A9B" w:rsidRDefault="00151A9B" w:rsidP="003660A6">
      <w:pPr>
        <w:pStyle w:val="Textoindependiente"/>
        <w:spacing w:before="11"/>
        <w:jc w:val="both"/>
        <w:rPr>
          <w:sz w:val="17"/>
        </w:rPr>
      </w:pPr>
    </w:p>
    <w:p w14:paraId="6EDDD7B7" w14:textId="77777777" w:rsidR="00151A9B" w:rsidRDefault="003763FC" w:rsidP="00E01DE9">
      <w:pPr>
        <w:pStyle w:val="Prrafodelista"/>
        <w:numPr>
          <w:ilvl w:val="1"/>
          <w:numId w:val="174"/>
        </w:numPr>
        <w:tabs>
          <w:tab w:val="left" w:pos="2186"/>
        </w:tabs>
        <w:spacing w:before="1"/>
        <w:ind w:right="993"/>
        <w:rPr>
          <w:sz w:val="24"/>
        </w:rPr>
      </w:pPr>
      <w:r>
        <w:rPr>
          <w:sz w:val="24"/>
        </w:rPr>
        <w:t>Mantener permanentemente informada a la comunidad educativa, sobre las acciones y/o procedimientos de simulacros y situaciones de emergencia.</w:t>
      </w:r>
    </w:p>
    <w:p w14:paraId="4FA983A3" w14:textId="77777777" w:rsidR="00151A9B" w:rsidRDefault="00151A9B" w:rsidP="003660A6">
      <w:pPr>
        <w:pStyle w:val="Textoindependiente"/>
        <w:jc w:val="both"/>
      </w:pPr>
    </w:p>
    <w:p w14:paraId="352BDD4E" w14:textId="77777777" w:rsidR="00151A9B" w:rsidRDefault="00151A9B" w:rsidP="003660A6">
      <w:pPr>
        <w:pStyle w:val="Textoindependiente"/>
        <w:spacing w:before="3"/>
        <w:jc w:val="both"/>
        <w:rPr>
          <w:sz w:val="30"/>
        </w:rPr>
      </w:pPr>
    </w:p>
    <w:p w14:paraId="465FA3C8" w14:textId="77777777" w:rsidR="00203690" w:rsidRDefault="00203690" w:rsidP="003660A6">
      <w:pPr>
        <w:pStyle w:val="Textoindependiente"/>
        <w:spacing w:before="3"/>
        <w:jc w:val="both"/>
        <w:rPr>
          <w:sz w:val="30"/>
        </w:rPr>
      </w:pPr>
    </w:p>
    <w:p w14:paraId="5E1AF856" w14:textId="77777777" w:rsidR="00203690" w:rsidRDefault="00203690" w:rsidP="003660A6">
      <w:pPr>
        <w:pStyle w:val="Textoindependiente"/>
        <w:spacing w:before="3"/>
        <w:jc w:val="both"/>
        <w:rPr>
          <w:sz w:val="30"/>
        </w:rPr>
      </w:pPr>
    </w:p>
    <w:p w14:paraId="4BB5DC6C" w14:textId="77777777" w:rsidR="00203690" w:rsidRDefault="00203690" w:rsidP="003660A6">
      <w:pPr>
        <w:pStyle w:val="Textoindependiente"/>
        <w:spacing w:before="3"/>
        <w:jc w:val="both"/>
        <w:rPr>
          <w:sz w:val="30"/>
        </w:rPr>
      </w:pPr>
    </w:p>
    <w:p w14:paraId="1AD60BA1" w14:textId="77777777" w:rsidR="00203690" w:rsidRDefault="00203690" w:rsidP="003660A6">
      <w:pPr>
        <w:pStyle w:val="Textoindependiente"/>
        <w:spacing w:before="3"/>
        <w:jc w:val="both"/>
        <w:rPr>
          <w:sz w:val="30"/>
        </w:rPr>
      </w:pPr>
    </w:p>
    <w:p w14:paraId="2088E4A6" w14:textId="77777777" w:rsidR="00203690" w:rsidRDefault="00203690" w:rsidP="003660A6">
      <w:pPr>
        <w:pStyle w:val="Textoindependiente"/>
        <w:spacing w:before="3"/>
        <w:jc w:val="both"/>
        <w:rPr>
          <w:sz w:val="30"/>
        </w:rPr>
      </w:pPr>
    </w:p>
    <w:p w14:paraId="3EB880E2" w14:textId="77777777" w:rsidR="00203690" w:rsidRDefault="00203690" w:rsidP="003660A6">
      <w:pPr>
        <w:pStyle w:val="Textoindependiente"/>
        <w:spacing w:before="3"/>
        <w:jc w:val="both"/>
        <w:rPr>
          <w:sz w:val="30"/>
        </w:rPr>
      </w:pPr>
    </w:p>
    <w:p w14:paraId="47352A01" w14:textId="77777777" w:rsidR="00203690" w:rsidRDefault="00203690" w:rsidP="003660A6">
      <w:pPr>
        <w:pStyle w:val="Textoindependiente"/>
        <w:spacing w:before="3"/>
        <w:jc w:val="both"/>
        <w:rPr>
          <w:sz w:val="30"/>
        </w:rPr>
      </w:pPr>
    </w:p>
    <w:p w14:paraId="5D994247" w14:textId="77777777" w:rsidR="00203690" w:rsidRDefault="00203690" w:rsidP="003660A6">
      <w:pPr>
        <w:pStyle w:val="Textoindependiente"/>
        <w:spacing w:before="3"/>
        <w:jc w:val="both"/>
        <w:rPr>
          <w:sz w:val="30"/>
        </w:rPr>
      </w:pPr>
    </w:p>
    <w:p w14:paraId="5B90766F" w14:textId="77777777" w:rsidR="00203690" w:rsidRDefault="00203690" w:rsidP="003660A6">
      <w:pPr>
        <w:pStyle w:val="Textoindependiente"/>
        <w:spacing w:before="3"/>
        <w:jc w:val="both"/>
        <w:rPr>
          <w:sz w:val="30"/>
        </w:rPr>
      </w:pPr>
    </w:p>
    <w:p w14:paraId="501C5598" w14:textId="77777777" w:rsidR="00203690" w:rsidRDefault="00203690" w:rsidP="003660A6">
      <w:pPr>
        <w:pStyle w:val="Textoindependiente"/>
        <w:spacing w:before="3"/>
        <w:jc w:val="both"/>
        <w:rPr>
          <w:sz w:val="30"/>
        </w:rPr>
      </w:pPr>
    </w:p>
    <w:p w14:paraId="080AEB1B" w14:textId="77777777" w:rsidR="00BC632F" w:rsidRDefault="00BC632F" w:rsidP="003660A6">
      <w:pPr>
        <w:pStyle w:val="Textoindependiente"/>
        <w:spacing w:before="3"/>
        <w:jc w:val="both"/>
        <w:rPr>
          <w:sz w:val="30"/>
        </w:rPr>
      </w:pPr>
    </w:p>
    <w:p w14:paraId="25EA2A46" w14:textId="77777777" w:rsidR="00BC632F" w:rsidRDefault="00BC632F" w:rsidP="003660A6">
      <w:pPr>
        <w:pStyle w:val="Textoindependiente"/>
        <w:spacing w:before="3"/>
        <w:jc w:val="both"/>
        <w:rPr>
          <w:sz w:val="30"/>
        </w:rPr>
      </w:pPr>
    </w:p>
    <w:p w14:paraId="6A0C76D1" w14:textId="77777777" w:rsidR="00203690" w:rsidRDefault="00203690" w:rsidP="003660A6">
      <w:pPr>
        <w:pStyle w:val="Textoindependiente"/>
        <w:spacing w:before="3"/>
        <w:jc w:val="both"/>
        <w:rPr>
          <w:sz w:val="30"/>
        </w:rPr>
      </w:pPr>
    </w:p>
    <w:p w14:paraId="6ED5D20C" w14:textId="77777777" w:rsidR="00151A9B" w:rsidRDefault="003763FC" w:rsidP="00E01DE9">
      <w:pPr>
        <w:pStyle w:val="Ttulo2"/>
        <w:numPr>
          <w:ilvl w:val="1"/>
          <w:numId w:val="177"/>
        </w:numPr>
        <w:tabs>
          <w:tab w:val="left" w:pos="1796"/>
          <w:tab w:val="left" w:pos="1797"/>
        </w:tabs>
        <w:spacing w:line="242" w:lineRule="auto"/>
        <w:ind w:right="1020" w:firstLine="0"/>
        <w:jc w:val="both"/>
      </w:pPr>
      <w:bookmarkStart w:id="38" w:name="a._INTEGRANTES_DEL_COMITÉ_DE_SEGURIDADES"/>
      <w:bookmarkEnd w:id="38"/>
      <w:r>
        <w:lastRenderedPageBreak/>
        <w:t>INTEGRANTES</w:t>
      </w:r>
      <w:r>
        <w:rPr>
          <w:spacing w:val="-15"/>
        </w:rPr>
        <w:t xml:space="preserve"> </w:t>
      </w:r>
      <w:r>
        <w:t>DEL</w:t>
      </w:r>
      <w:r>
        <w:rPr>
          <w:spacing w:val="-11"/>
        </w:rPr>
        <w:t xml:space="preserve"> </w:t>
      </w:r>
      <w:r>
        <w:t>COMITÉ</w:t>
      </w:r>
      <w:r>
        <w:rPr>
          <w:spacing w:val="-11"/>
        </w:rPr>
        <w:t xml:space="preserve"> </w:t>
      </w:r>
      <w:r>
        <w:t>DE</w:t>
      </w:r>
      <w:r>
        <w:rPr>
          <w:spacing w:val="-11"/>
        </w:rPr>
        <w:t xml:space="preserve"> </w:t>
      </w:r>
      <w:r>
        <w:t>SEGURIDADESCOLAR</w:t>
      </w:r>
      <w:r>
        <w:rPr>
          <w:spacing w:val="-11"/>
        </w:rPr>
        <w:t xml:space="preserve"> </w:t>
      </w:r>
      <w:r>
        <w:t>COLEGIO</w:t>
      </w:r>
      <w:r>
        <w:rPr>
          <w:spacing w:val="-10"/>
        </w:rPr>
        <w:t xml:space="preserve"> </w:t>
      </w:r>
      <w:r>
        <w:t>ÁNGEL DE PEREDO</w:t>
      </w:r>
    </w:p>
    <w:p w14:paraId="32125FEC" w14:textId="77777777" w:rsidR="00151A9B" w:rsidRDefault="00151A9B" w:rsidP="003660A6">
      <w:pPr>
        <w:pStyle w:val="Textoindependiente"/>
        <w:jc w:val="both"/>
        <w:rPr>
          <w:b/>
          <w:sz w:val="20"/>
        </w:rPr>
      </w:pPr>
    </w:p>
    <w:p w14:paraId="05F6B050" w14:textId="77777777" w:rsidR="00151A9B" w:rsidRDefault="00151A9B" w:rsidP="003660A6">
      <w:pPr>
        <w:pStyle w:val="Textoindependiente"/>
        <w:spacing w:before="4"/>
        <w:jc w:val="both"/>
        <w:rPr>
          <w:b/>
          <w:sz w:val="28"/>
        </w:rPr>
      </w:pPr>
    </w:p>
    <w:tbl>
      <w:tblPr>
        <w:tblStyle w:val="Listaclara-nfasis5"/>
        <w:tblpPr w:leftFromText="141" w:rightFromText="141" w:vertAnchor="text" w:tblpXSpec="center" w:tblpY="1"/>
        <w:tblW w:w="0" w:type="auto"/>
        <w:tblLayout w:type="fixed"/>
        <w:tblLook w:val="01E0" w:firstRow="1" w:lastRow="1" w:firstColumn="1" w:lastColumn="1" w:noHBand="0" w:noVBand="0"/>
      </w:tblPr>
      <w:tblGrid>
        <w:gridCol w:w="679"/>
        <w:gridCol w:w="4328"/>
        <w:gridCol w:w="4389"/>
      </w:tblGrid>
      <w:tr w:rsidR="00151A9B" w14:paraId="1BA08429" w14:textId="77777777" w:rsidTr="0020369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79" w:type="dxa"/>
          </w:tcPr>
          <w:p w14:paraId="63D69CCA" w14:textId="77777777" w:rsidR="00151A9B" w:rsidRDefault="003763FC" w:rsidP="00203690">
            <w:pPr>
              <w:pStyle w:val="TableParagraph"/>
              <w:spacing w:before="64" w:line="256" w:lineRule="exact"/>
              <w:ind w:left="143"/>
              <w:jc w:val="both"/>
            </w:pPr>
            <w:r>
              <w:rPr>
                <w:spacing w:val="-5"/>
              </w:rPr>
              <w:t>N°</w:t>
            </w:r>
          </w:p>
        </w:tc>
        <w:tc>
          <w:tcPr>
            <w:cnfStyle w:val="000010000000" w:firstRow="0" w:lastRow="0" w:firstColumn="0" w:lastColumn="0" w:oddVBand="1" w:evenVBand="0" w:oddHBand="0" w:evenHBand="0" w:firstRowFirstColumn="0" w:firstRowLastColumn="0" w:lastRowFirstColumn="0" w:lastRowLastColumn="0"/>
            <w:tcW w:w="4328" w:type="dxa"/>
          </w:tcPr>
          <w:p w14:paraId="3B49E646" w14:textId="77777777" w:rsidR="00151A9B" w:rsidRDefault="003763FC" w:rsidP="00203690">
            <w:pPr>
              <w:pStyle w:val="TableParagraph"/>
              <w:spacing w:before="64" w:line="256" w:lineRule="exact"/>
              <w:ind w:left="1667" w:right="1598"/>
              <w:jc w:val="both"/>
            </w:pPr>
            <w:r>
              <w:rPr>
                <w:spacing w:val="-2"/>
              </w:rPr>
              <w:t>Nombre</w:t>
            </w:r>
          </w:p>
        </w:tc>
        <w:tc>
          <w:tcPr>
            <w:cnfStyle w:val="000100000000" w:firstRow="0" w:lastRow="0" w:firstColumn="0" w:lastColumn="1" w:oddVBand="0" w:evenVBand="0" w:oddHBand="0" w:evenHBand="0" w:firstRowFirstColumn="0" w:firstRowLastColumn="0" w:lastRowFirstColumn="0" w:lastRowLastColumn="0"/>
            <w:tcW w:w="4389" w:type="dxa"/>
          </w:tcPr>
          <w:p w14:paraId="1D13CCB2" w14:textId="77777777" w:rsidR="00151A9B" w:rsidRDefault="003763FC" w:rsidP="00203690">
            <w:pPr>
              <w:pStyle w:val="TableParagraph"/>
              <w:spacing w:before="64" w:line="256" w:lineRule="exact"/>
              <w:ind w:left="1806" w:right="1741"/>
              <w:jc w:val="both"/>
            </w:pPr>
            <w:r>
              <w:rPr>
                <w:spacing w:val="-2"/>
              </w:rPr>
              <w:t>Cargo</w:t>
            </w:r>
          </w:p>
        </w:tc>
      </w:tr>
      <w:tr w:rsidR="00151A9B" w14:paraId="7C0628A4" w14:textId="77777777" w:rsidTr="002036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79" w:type="dxa"/>
          </w:tcPr>
          <w:p w14:paraId="77FAD4E9" w14:textId="77777777" w:rsidR="00151A9B" w:rsidRDefault="003763FC" w:rsidP="00203690">
            <w:pPr>
              <w:pStyle w:val="TableParagraph"/>
              <w:spacing w:before="64" w:line="256" w:lineRule="exact"/>
              <w:ind w:left="110"/>
              <w:jc w:val="both"/>
            </w:pPr>
            <w:r>
              <w:t>1</w:t>
            </w:r>
          </w:p>
        </w:tc>
        <w:tc>
          <w:tcPr>
            <w:cnfStyle w:val="000010000000" w:firstRow="0" w:lastRow="0" w:firstColumn="0" w:lastColumn="0" w:oddVBand="1" w:evenVBand="0" w:oddHBand="0" w:evenHBand="0" w:firstRowFirstColumn="0" w:firstRowLastColumn="0" w:lastRowFirstColumn="0" w:lastRowLastColumn="0"/>
            <w:tcW w:w="4328" w:type="dxa"/>
          </w:tcPr>
          <w:p w14:paraId="6CC6DB70" w14:textId="77777777" w:rsidR="00151A9B" w:rsidRDefault="003763FC" w:rsidP="00203690">
            <w:pPr>
              <w:pStyle w:val="TableParagraph"/>
              <w:spacing w:before="64" w:line="256" w:lineRule="exact"/>
              <w:ind w:left="109"/>
              <w:jc w:val="both"/>
            </w:pPr>
            <w:r>
              <w:t>Mireya</w:t>
            </w:r>
            <w:r>
              <w:rPr>
                <w:spacing w:val="-8"/>
              </w:rPr>
              <w:t xml:space="preserve"> </w:t>
            </w:r>
            <w:r>
              <w:t>Aguilera</w:t>
            </w:r>
            <w:r>
              <w:rPr>
                <w:spacing w:val="-12"/>
              </w:rPr>
              <w:t xml:space="preserve"> </w:t>
            </w:r>
            <w:r>
              <w:rPr>
                <w:spacing w:val="-2"/>
              </w:rPr>
              <w:t>Campos</w:t>
            </w:r>
          </w:p>
        </w:tc>
        <w:tc>
          <w:tcPr>
            <w:cnfStyle w:val="000100000000" w:firstRow="0" w:lastRow="0" w:firstColumn="0" w:lastColumn="1" w:oddVBand="0" w:evenVBand="0" w:oddHBand="0" w:evenHBand="0" w:firstRowFirstColumn="0" w:firstRowLastColumn="0" w:lastRowFirstColumn="0" w:lastRowLastColumn="0"/>
            <w:tcW w:w="4389" w:type="dxa"/>
          </w:tcPr>
          <w:p w14:paraId="23DD4E00" w14:textId="77777777" w:rsidR="00151A9B" w:rsidRDefault="003763FC" w:rsidP="00203690">
            <w:pPr>
              <w:pStyle w:val="TableParagraph"/>
              <w:spacing w:before="64" w:line="256" w:lineRule="exact"/>
              <w:ind w:left="104"/>
              <w:jc w:val="both"/>
            </w:pPr>
            <w:r>
              <w:rPr>
                <w:spacing w:val="-2"/>
              </w:rPr>
              <w:t>Directora</w:t>
            </w:r>
          </w:p>
        </w:tc>
      </w:tr>
      <w:tr w:rsidR="00151A9B" w14:paraId="4D3CEE95" w14:textId="77777777" w:rsidTr="00203690">
        <w:trPr>
          <w:trHeight w:val="345"/>
        </w:trPr>
        <w:tc>
          <w:tcPr>
            <w:cnfStyle w:val="001000000000" w:firstRow="0" w:lastRow="0" w:firstColumn="1" w:lastColumn="0" w:oddVBand="0" w:evenVBand="0" w:oddHBand="0" w:evenHBand="0" w:firstRowFirstColumn="0" w:firstRowLastColumn="0" w:lastRowFirstColumn="0" w:lastRowLastColumn="0"/>
            <w:tcW w:w="679" w:type="dxa"/>
          </w:tcPr>
          <w:p w14:paraId="13522932" w14:textId="77777777" w:rsidR="00151A9B" w:rsidRDefault="003763FC" w:rsidP="00203690">
            <w:pPr>
              <w:pStyle w:val="TableParagraph"/>
              <w:spacing w:before="68" w:line="256" w:lineRule="exact"/>
              <w:ind w:left="110"/>
              <w:jc w:val="both"/>
            </w:pPr>
            <w:r>
              <w:t>2</w:t>
            </w:r>
          </w:p>
        </w:tc>
        <w:tc>
          <w:tcPr>
            <w:cnfStyle w:val="000010000000" w:firstRow="0" w:lastRow="0" w:firstColumn="0" w:lastColumn="0" w:oddVBand="1" w:evenVBand="0" w:oddHBand="0" w:evenHBand="0" w:firstRowFirstColumn="0" w:firstRowLastColumn="0" w:lastRowFirstColumn="0" w:lastRowLastColumn="0"/>
            <w:tcW w:w="4328" w:type="dxa"/>
          </w:tcPr>
          <w:p w14:paraId="52032254" w14:textId="77777777" w:rsidR="00151A9B" w:rsidRDefault="003763FC" w:rsidP="00203690">
            <w:pPr>
              <w:pStyle w:val="TableParagraph"/>
              <w:spacing w:before="68" w:line="256" w:lineRule="exact"/>
              <w:ind w:left="109"/>
              <w:jc w:val="both"/>
            </w:pPr>
            <w:r>
              <w:t>Felipe</w:t>
            </w:r>
            <w:r>
              <w:rPr>
                <w:spacing w:val="-8"/>
              </w:rPr>
              <w:t xml:space="preserve"> </w:t>
            </w:r>
            <w:proofErr w:type="spellStart"/>
            <w:r>
              <w:t>Belmar</w:t>
            </w:r>
            <w:proofErr w:type="spellEnd"/>
            <w:r>
              <w:rPr>
                <w:spacing w:val="-9"/>
              </w:rPr>
              <w:t xml:space="preserve"> </w:t>
            </w:r>
            <w:r>
              <w:rPr>
                <w:spacing w:val="-4"/>
              </w:rPr>
              <w:t>Ruiz</w:t>
            </w:r>
          </w:p>
        </w:tc>
        <w:tc>
          <w:tcPr>
            <w:cnfStyle w:val="000100000000" w:firstRow="0" w:lastRow="0" w:firstColumn="0" w:lastColumn="1" w:oddVBand="0" w:evenVBand="0" w:oddHBand="0" w:evenHBand="0" w:firstRowFirstColumn="0" w:firstRowLastColumn="0" w:lastRowFirstColumn="0" w:lastRowLastColumn="0"/>
            <w:tcW w:w="4389" w:type="dxa"/>
          </w:tcPr>
          <w:p w14:paraId="5D48CF13" w14:textId="77777777" w:rsidR="00151A9B" w:rsidRDefault="003763FC" w:rsidP="00203690">
            <w:pPr>
              <w:pStyle w:val="TableParagraph"/>
              <w:spacing w:before="68" w:line="256" w:lineRule="exact"/>
              <w:ind w:left="104"/>
              <w:jc w:val="both"/>
            </w:pPr>
            <w:r>
              <w:t>Coordinador</w:t>
            </w:r>
            <w:r>
              <w:rPr>
                <w:spacing w:val="-13"/>
              </w:rPr>
              <w:t xml:space="preserve"> </w:t>
            </w:r>
            <w:r>
              <w:t>de</w:t>
            </w:r>
            <w:r>
              <w:rPr>
                <w:spacing w:val="-12"/>
              </w:rPr>
              <w:t xml:space="preserve"> </w:t>
            </w:r>
            <w:r>
              <w:t>Seguridad</w:t>
            </w:r>
            <w:r>
              <w:rPr>
                <w:spacing w:val="-10"/>
              </w:rPr>
              <w:t xml:space="preserve"> </w:t>
            </w:r>
            <w:r>
              <w:rPr>
                <w:spacing w:val="-2"/>
              </w:rPr>
              <w:t>Escolar</w:t>
            </w:r>
          </w:p>
        </w:tc>
      </w:tr>
      <w:tr w:rsidR="00151A9B" w14:paraId="245E965C" w14:textId="77777777" w:rsidTr="0020369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79" w:type="dxa"/>
          </w:tcPr>
          <w:p w14:paraId="3599AC70" w14:textId="77777777" w:rsidR="00151A9B" w:rsidRDefault="003763FC" w:rsidP="00203690">
            <w:pPr>
              <w:pStyle w:val="TableParagraph"/>
              <w:spacing w:before="64" w:line="261" w:lineRule="exact"/>
              <w:ind w:left="110"/>
              <w:jc w:val="both"/>
            </w:pPr>
            <w:r>
              <w:t>3</w:t>
            </w:r>
          </w:p>
        </w:tc>
        <w:tc>
          <w:tcPr>
            <w:cnfStyle w:val="000010000000" w:firstRow="0" w:lastRow="0" w:firstColumn="0" w:lastColumn="0" w:oddVBand="1" w:evenVBand="0" w:oddHBand="0" w:evenHBand="0" w:firstRowFirstColumn="0" w:firstRowLastColumn="0" w:lastRowFirstColumn="0" w:lastRowLastColumn="0"/>
            <w:tcW w:w="4328" w:type="dxa"/>
          </w:tcPr>
          <w:p w14:paraId="63790426" w14:textId="77777777" w:rsidR="00151A9B" w:rsidRDefault="003763FC" w:rsidP="00203690">
            <w:pPr>
              <w:pStyle w:val="TableParagraph"/>
              <w:spacing w:before="64" w:line="261" w:lineRule="exact"/>
              <w:ind w:left="109"/>
              <w:jc w:val="both"/>
            </w:pPr>
            <w:r>
              <w:t>Alejandro</w:t>
            </w:r>
            <w:r>
              <w:rPr>
                <w:spacing w:val="-13"/>
              </w:rPr>
              <w:t xml:space="preserve"> </w:t>
            </w:r>
            <w:r>
              <w:t>Pereira</w:t>
            </w:r>
            <w:r>
              <w:rPr>
                <w:spacing w:val="-9"/>
              </w:rPr>
              <w:t xml:space="preserve"> </w:t>
            </w:r>
            <w:r>
              <w:rPr>
                <w:spacing w:val="-4"/>
              </w:rPr>
              <w:t>Rojas</w:t>
            </w:r>
          </w:p>
        </w:tc>
        <w:tc>
          <w:tcPr>
            <w:cnfStyle w:val="000100000000" w:firstRow="0" w:lastRow="0" w:firstColumn="0" w:lastColumn="1" w:oddVBand="0" w:evenVBand="0" w:oddHBand="0" w:evenHBand="0" w:firstRowFirstColumn="0" w:firstRowLastColumn="0" w:lastRowFirstColumn="0" w:lastRowLastColumn="0"/>
            <w:tcW w:w="4389" w:type="dxa"/>
          </w:tcPr>
          <w:p w14:paraId="34A1203D" w14:textId="77777777" w:rsidR="00151A9B" w:rsidRDefault="003763FC" w:rsidP="00203690">
            <w:pPr>
              <w:pStyle w:val="TableParagraph"/>
              <w:spacing w:before="64" w:line="261" w:lineRule="exact"/>
              <w:ind w:left="104"/>
              <w:jc w:val="both"/>
            </w:pPr>
            <w:r>
              <w:rPr>
                <w:spacing w:val="-2"/>
              </w:rPr>
              <w:t>Colaborador</w:t>
            </w:r>
            <w:r>
              <w:rPr>
                <w:spacing w:val="3"/>
              </w:rPr>
              <w:t xml:space="preserve"> </w:t>
            </w:r>
            <w:r>
              <w:rPr>
                <w:spacing w:val="-2"/>
              </w:rPr>
              <w:t>Seguridad</w:t>
            </w:r>
            <w:r>
              <w:rPr>
                <w:spacing w:val="4"/>
              </w:rPr>
              <w:t xml:space="preserve"> </w:t>
            </w:r>
            <w:r>
              <w:rPr>
                <w:spacing w:val="-2"/>
              </w:rPr>
              <w:t>Escolar</w:t>
            </w:r>
          </w:p>
        </w:tc>
      </w:tr>
      <w:tr w:rsidR="00151A9B" w14:paraId="7F0F7D0F" w14:textId="77777777" w:rsidTr="00203690">
        <w:trPr>
          <w:trHeight w:val="340"/>
        </w:trPr>
        <w:tc>
          <w:tcPr>
            <w:cnfStyle w:val="001000000000" w:firstRow="0" w:lastRow="0" w:firstColumn="1" w:lastColumn="0" w:oddVBand="0" w:evenVBand="0" w:oddHBand="0" w:evenHBand="0" w:firstRowFirstColumn="0" w:firstRowLastColumn="0" w:lastRowFirstColumn="0" w:lastRowLastColumn="0"/>
            <w:tcW w:w="679" w:type="dxa"/>
          </w:tcPr>
          <w:p w14:paraId="5BBB04DD" w14:textId="77777777" w:rsidR="00151A9B" w:rsidRDefault="003763FC" w:rsidP="00203690">
            <w:pPr>
              <w:pStyle w:val="TableParagraph"/>
              <w:spacing w:before="64" w:line="256" w:lineRule="exact"/>
              <w:ind w:left="110"/>
              <w:jc w:val="both"/>
            </w:pPr>
            <w:r>
              <w:t>4</w:t>
            </w:r>
          </w:p>
        </w:tc>
        <w:tc>
          <w:tcPr>
            <w:cnfStyle w:val="000010000000" w:firstRow="0" w:lastRow="0" w:firstColumn="0" w:lastColumn="0" w:oddVBand="1" w:evenVBand="0" w:oddHBand="0" w:evenHBand="0" w:firstRowFirstColumn="0" w:firstRowLastColumn="0" w:lastRowFirstColumn="0" w:lastRowLastColumn="0"/>
            <w:tcW w:w="4328" w:type="dxa"/>
          </w:tcPr>
          <w:p w14:paraId="30B66A07" w14:textId="77777777" w:rsidR="00151A9B" w:rsidRDefault="003763FC" w:rsidP="00203690">
            <w:pPr>
              <w:pStyle w:val="TableParagraph"/>
              <w:spacing w:before="64" w:line="256" w:lineRule="exact"/>
              <w:ind w:left="109"/>
              <w:jc w:val="both"/>
            </w:pPr>
            <w:r>
              <w:t>Felipe</w:t>
            </w:r>
            <w:r>
              <w:rPr>
                <w:spacing w:val="-8"/>
              </w:rPr>
              <w:t xml:space="preserve"> </w:t>
            </w:r>
            <w:r>
              <w:t>Quiñones</w:t>
            </w:r>
            <w:r>
              <w:rPr>
                <w:spacing w:val="-8"/>
              </w:rPr>
              <w:t xml:space="preserve"> </w:t>
            </w:r>
            <w:r>
              <w:rPr>
                <w:spacing w:val="-4"/>
              </w:rPr>
              <w:t>Parra</w:t>
            </w:r>
          </w:p>
        </w:tc>
        <w:tc>
          <w:tcPr>
            <w:cnfStyle w:val="000100000000" w:firstRow="0" w:lastRow="0" w:firstColumn="0" w:lastColumn="1" w:oddVBand="0" w:evenVBand="0" w:oddHBand="0" w:evenHBand="0" w:firstRowFirstColumn="0" w:firstRowLastColumn="0" w:lastRowFirstColumn="0" w:lastRowLastColumn="0"/>
            <w:tcW w:w="4389" w:type="dxa"/>
          </w:tcPr>
          <w:p w14:paraId="610E5CEB" w14:textId="77777777" w:rsidR="00151A9B" w:rsidRDefault="003763FC" w:rsidP="00203690">
            <w:pPr>
              <w:pStyle w:val="TableParagraph"/>
              <w:spacing w:before="64" w:line="256" w:lineRule="exact"/>
              <w:ind w:left="104"/>
              <w:jc w:val="both"/>
            </w:pPr>
            <w:r>
              <w:t xml:space="preserve">Jefe </w:t>
            </w:r>
            <w:r>
              <w:rPr>
                <w:spacing w:val="-5"/>
              </w:rPr>
              <w:t>UTP</w:t>
            </w:r>
          </w:p>
        </w:tc>
      </w:tr>
      <w:tr w:rsidR="00151A9B" w14:paraId="5BD8930B" w14:textId="77777777" w:rsidTr="0020369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79" w:type="dxa"/>
          </w:tcPr>
          <w:p w14:paraId="103D928D" w14:textId="77777777" w:rsidR="00151A9B" w:rsidRDefault="003763FC" w:rsidP="00203690">
            <w:pPr>
              <w:pStyle w:val="TableParagraph"/>
              <w:spacing w:before="69" w:line="256" w:lineRule="exact"/>
              <w:ind w:left="110"/>
              <w:jc w:val="both"/>
            </w:pPr>
            <w:r>
              <w:t>5</w:t>
            </w:r>
          </w:p>
        </w:tc>
        <w:tc>
          <w:tcPr>
            <w:cnfStyle w:val="000010000000" w:firstRow="0" w:lastRow="0" w:firstColumn="0" w:lastColumn="0" w:oddVBand="1" w:evenVBand="0" w:oddHBand="0" w:evenHBand="0" w:firstRowFirstColumn="0" w:firstRowLastColumn="0" w:lastRowFirstColumn="0" w:lastRowLastColumn="0"/>
            <w:tcW w:w="4328" w:type="dxa"/>
          </w:tcPr>
          <w:p w14:paraId="252BE67E" w14:textId="77777777" w:rsidR="00151A9B" w:rsidRDefault="003763FC" w:rsidP="00203690">
            <w:pPr>
              <w:pStyle w:val="TableParagraph"/>
              <w:spacing w:before="69" w:line="256" w:lineRule="exact"/>
              <w:ind w:left="109"/>
              <w:jc w:val="both"/>
            </w:pPr>
            <w:r>
              <w:t>Nicole</w:t>
            </w:r>
            <w:r>
              <w:rPr>
                <w:spacing w:val="-9"/>
              </w:rPr>
              <w:t xml:space="preserve"> </w:t>
            </w:r>
            <w:r>
              <w:t>Andrade</w:t>
            </w:r>
            <w:r>
              <w:rPr>
                <w:spacing w:val="-12"/>
              </w:rPr>
              <w:t xml:space="preserve"> </w:t>
            </w:r>
            <w:proofErr w:type="spellStart"/>
            <w:r>
              <w:rPr>
                <w:spacing w:val="-2"/>
              </w:rPr>
              <w:t>Velozo</w:t>
            </w:r>
            <w:proofErr w:type="spellEnd"/>
          </w:p>
        </w:tc>
        <w:tc>
          <w:tcPr>
            <w:cnfStyle w:val="000100000000" w:firstRow="0" w:lastRow="0" w:firstColumn="0" w:lastColumn="1" w:oddVBand="0" w:evenVBand="0" w:oddHBand="0" w:evenHBand="0" w:firstRowFirstColumn="0" w:firstRowLastColumn="0" w:lastRowFirstColumn="0" w:lastRowLastColumn="0"/>
            <w:tcW w:w="4389" w:type="dxa"/>
          </w:tcPr>
          <w:p w14:paraId="20363D40" w14:textId="77777777" w:rsidR="00151A9B" w:rsidRDefault="003763FC" w:rsidP="00203690">
            <w:pPr>
              <w:pStyle w:val="TableParagraph"/>
              <w:spacing w:before="69" w:line="256" w:lineRule="exact"/>
              <w:ind w:left="104"/>
              <w:jc w:val="both"/>
            </w:pPr>
            <w:r>
              <w:rPr>
                <w:spacing w:val="-4"/>
              </w:rPr>
              <w:t>TENS</w:t>
            </w:r>
          </w:p>
        </w:tc>
      </w:tr>
      <w:tr w:rsidR="00203690" w14:paraId="49BAA2D4" w14:textId="77777777" w:rsidTr="00203690">
        <w:trPr>
          <w:trHeight w:val="345"/>
        </w:trPr>
        <w:tc>
          <w:tcPr>
            <w:cnfStyle w:val="001000000000" w:firstRow="0" w:lastRow="0" w:firstColumn="1" w:lastColumn="0" w:oddVBand="0" w:evenVBand="0" w:oddHBand="0" w:evenHBand="0" w:firstRowFirstColumn="0" w:firstRowLastColumn="0" w:lastRowFirstColumn="0" w:lastRowLastColumn="0"/>
            <w:tcW w:w="679" w:type="dxa"/>
          </w:tcPr>
          <w:p w14:paraId="3FED3AFE" w14:textId="77777777" w:rsidR="00203690" w:rsidRDefault="00203690" w:rsidP="00203690">
            <w:pPr>
              <w:pStyle w:val="TableParagraph"/>
              <w:spacing w:before="68" w:line="256" w:lineRule="exact"/>
              <w:ind w:left="110"/>
              <w:jc w:val="both"/>
            </w:pPr>
            <w:r>
              <w:t>6</w:t>
            </w:r>
          </w:p>
        </w:tc>
        <w:tc>
          <w:tcPr>
            <w:cnfStyle w:val="000010000000" w:firstRow="0" w:lastRow="0" w:firstColumn="0" w:lastColumn="0" w:oddVBand="1" w:evenVBand="0" w:oddHBand="0" w:evenHBand="0" w:firstRowFirstColumn="0" w:firstRowLastColumn="0" w:lastRowFirstColumn="0" w:lastRowLastColumn="0"/>
            <w:tcW w:w="4328" w:type="dxa"/>
          </w:tcPr>
          <w:p w14:paraId="0AFCFA9E" w14:textId="77777777" w:rsidR="00203690" w:rsidRDefault="00203690" w:rsidP="00203690">
            <w:pPr>
              <w:pStyle w:val="TableParagraph"/>
              <w:spacing w:before="68" w:line="256" w:lineRule="exact"/>
              <w:ind w:left="109"/>
              <w:jc w:val="both"/>
            </w:pPr>
            <w:r>
              <w:t>Inés</w:t>
            </w:r>
            <w:r>
              <w:rPr>
                <w:spacing w:val="-11"/>
              </w:rPr>
              <w:t xml:space="preserve"> </w:t>
            </w:r>
            <w:r>
              <w:t>Estrada</w:t>
            </w:r>
            <w:r>
              <w:rPr>
                <w:spacing w:val="-11"/>
              </w:rPr>
              <w:t xml:space="preserve"> </w:t>
            </w:r>
            <w:r>
              <w:rPr>
                <w:spacing w:val="-2"/>
              </w:rPr>
              <w:t>Venegas</w:t>
            </w:r>
          </w:p>
        </w:tc>
        <w:tc>
          <w:tcPr>
            <w:cnfStyle w:val="000100000000" w:firstRow="0" w:lastRow="0" w:firstColumn="0" w:lastColumn="1" w:oddVBand="0" w:evenVBand="0" w:oddHBand="0" w:evenHBand="0" w:firstRowFirstColumn="0" w:firstRowLastColumn="0" w:lastRowFirstColumn="0" w:lastRowLastColumn="0"/>
            <w:tcW w:w="4389" w:type="dxa"/>
          </w:tcPr>
          <w:p w14:paraId="262738CC" w14:textId="77777777" w:rsidR="00203690" w:rsidRDefault="00203690" w:rsidP="00203690">
            <w:pPr>
              <w:pStyle w:val="TableParagraph"/>
              <w:spacing w:before="68" w:line="256" w:lineRule="exact"/>
              <w:ind w:left="104"/>
              <w:jc w:val="both"/>
            </w:pPr>
            <w:r>
              <w:rPr>
                <w:spacing w:val="-2"/>
              </w:rPr>
              <w:t>Encargada</w:t>
            </w:r>
            <w:r>
              <w:rPr>
                <w:spacing w:val="4"/>
              </w:rPr>
              <w:t xml:space="preserve"> </w:t>
            </w:r>
            <w:r>
              <w:rPr>
                <w:spacing w:val="-5"/>
              </w:rPr>
              <w:t>CRA</w:t>
            </w:r>
          </w:p>
        </w:tc>
      </w:tr>
      <w:tr w:rsidR="00203690" w14:paraId="44D133FD" w14:textId="77777777" w:rsidTr="002036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79" w:type="dxa"/>
          </w:tcPr>
          <w:p w14:paraId="18058C1D" w14:textId="77777777" w:rsidR="00203690" w:rsidRDefault="00203690" w:rsidP="00203690">
            <w:pPr>
              <w:pStyle w:val="TableParagraph"/>
              <w:spacing w:before="64" w:line="256" w:lineRule="exact"/>
              <w:ind w:left="110"/>
              <w:jc w:val="both"/>
            </w:pPr>
            <w:r>
              <w:t>7</w:t>
            </w:r>
          </w:p>
        </w:tc>
        <w:tc>
          <w:tcPr>
            <w:cnfStyle w:val="000010000000" w:firstRow="0" w:lastRow="0" w:firstColumn="0" w:lastColumn="0" w:oddVBand="1" w:evenVBand="0" w:oddHBand="0" w:evenHBand="0" w:firstRowFirstColumn="0" w:firstRowLastColumn="0" w:lastRowFirstColumn="0" w:lastRowLastColumn="0"/>
            <w:tcW w:w="4328" w:type="dxa"/>
          </w:tcPr>
          <w:p w14:paraId="27DCF9FF" w14:textId="77777777" w:rsidR="00203690" w:rsidRDefault="00203690" w:rsidP="00203690">
            <w:pPr>
              <w:pStyle w:val="TableParagraph"/>
              <w:spacing w:before="64" w:line="256" w:lineRule="exact"/>
              <w:ind w:left="109"/>
              <w:jc w:val="both"/>
            </w:pPr>
            <w:proofErr w:type="spellStart"/>
            <w:r>
              <w:t>Lizzeth</w:t>
            </w:r>
            <w:proofErr w:type="spellEnd"/>
            <w:r>
              <w:rPr>
                <w:spacing w:val="-12"/>
              </w:rPr>
              <w:t xml:space="preserve"> </w:t>
            </w:r>
            <w:r>
              <w:t>Conejeros</w:t>
            </w:r>
            <w:r>
              <w:rPr>
                <w:spacing w:val="-11"/>
              </w:rPr>
              <w:t xml:space="preserve"> </w:t>
            </w:r>
            <w:r>
              <w:rPr>
                <w:spacing w:val="-2"/>
              </w:rPr>
              <w:t>Maldonado</w:t>
            </w:r>
          </w:p>
        </w:tc>
        <w:tc>
          <w:tcPr>
            <w:cnfStyle w:val="000100000000" w:firstRow="0" w:lastRow="0" w:firstColumn="0" w:lastColumn="1" w:oddVBand="0" w:evenVBand="0" w:oddHBand="0" w:evenHBand="0" w:firstRowFirstColumn="0" w:firstRowLastColumn="0" w:lastRowFirstColumn="0" w:lastRowLastColumn="0"/>
            <w:tcW w:w="4389" w:type="dxa"/>
          </w:tcPr>
          <w:p w14:paraId="636F6DB9" w14:textId="77777777" w:rsidR="00203690" w:rsidRDefault="00203690" w:rsidP="00203690">
            <w:pPr>
              <w:pStyle w:val="TableParagraph"/>
              <w:spacing w:before="64" w:line="256" w:lineRule="exact"/>
              <w:ind w:left="104"/>
              <w:jc w:val="both"/>
            </w:pPr>
            <w:r>
              <w:t>Representante</w:t>
            </w:r>
            <w:r>
              <w:rPr>
                <w:spacing w:val="-12"/>
              </w:rPr>
              <w:t xml:space="preserve"> </w:t>
            </w:r>
            <w:r>
              <w:t>Docentes</w:t>
            </w:r>
            <w:r>
              <w:rPr>
                <w:spacing w:val="-12"/>
              </w:rPr>
              <w:t xml:space="preserve"> </w:t>
            </w:r>
            <w:r>
              <w:t>1°</w:t>
            </w:r>
            <w:r>
              <w:rPr>
                <w:spacing w:val="-11"/>
              </w:rPr>
              <w:t xml:space="preserve"> </w:t>
            </w:r>
            <w:r>
              <w:rPr>
                <w:spacing w:val="-4"/>
              </w:rPr>
              <w:t>Ciclo</w:t>
            </w:r>
          </w:p>
        </w:tc>
      </w:tr>
      <w:tr w:rsidR="00203690" w14:paraId="5DEB459B" w14:textId="77777777" w:rsidTr="00203690">
        <w:trPr>
          <w:trHeight w:val="345"/>
        </w:trPr>
        <w:tc>
          <w:tcPr>
            <w:cnfStyle w:val="001000000000" w:firstRow="0" w:lastRow="0" w:firstColumn="1" w:lastColumn="0" w:oddVBand="0" w:evenVBand="0" w:oddHBand="0" w:evenHBand="0" w:firstRowFirstColumn="0" w:firstRowLastColumn="0" w:lastRowFirstColumn="0" w:lastRowLastColumn="0"/>
            <w:tcW w:w="679" w:type="dxa"/>
          </w:tcPr>
          <w:p w14:paraId="28C44C53" w14:textId="77777777" w:rsidR="00203690" w:rsidRDefault="00203690" w:rsidP="00203690">
            <w:pPr>
              <w:pStyle w:val="TableParagraph"/>
              <w:spacing w:before="68" w:line="256" w:lineRule="exact"/>
              <w:ind w:left="110"/>
              <w:jc w:val="both"/>
            </w:pPr>
            <w:r>
              <w:t>8</w:t>
            </w:r>
          </w:p>
        </w:tc>
        <w:tc>
          <w:tcPr>
            <w:cnfStyle w:val="000010000000" w:firstRow="0" w:lastRow="0" w:firstColumn="0" w:lastColumn="0" w:oddVBand="1" w:evenVBand="0" w:oddHBand="0" w:evenHBand="0" w:firstRowFirstColumn="0" w:firstRowLastColumn="0" w:lastRowFirstColumn="0" w:lastRowLastColumn="0"/>
            <w:tcW w:w="4328" w:type="dxa"/>
          </w:tcPr>
          <w:p w14:paraId="0DB0D6B6" w14:textId="77777777" w:rsidR="00203690" w:rsidRDefault="00203690" w:rsidP="00203690">
            <w:pPr>
              <w:pStyle w:val="TableParagraph"/>
              <w:spacing w:before="68" w:line="256" w:lineRule="exact"/>
              <w:ind w:left="109"/>
              <w:jc w:val="both"/>
            </w:pPr>
            <w:r>
              <w:rPr>
                <w:spacing w:val="-2"/>
              </w:rPr>
              <w:t>Estefanía</w:t>
            </w:r>
            <w:r>
              <w:rPr>
                <w:spacing w:val="2"/>
              </w:rPr>
              <w:t xml:space="preserve"> </w:t>
            </w:r>
            <w:r>
              <w:rPr>
                <w:spacing w:val="-2"/>
              </w:rPr>
              <w:t>Avendaño</w:t>
            </w:r>
            <w:r>
              <w:rPr>
                <w:spacing w:val="6"/>
              </w:rPr>
              <w:t xml:space="preserve"> </w:t>
            </w:r>
            <w:r>
              <w:rPr>
                <w:spacing w:val="-2"/>
              </w:rPr>
              <w:t>Barrera</w:t>
            </w:r>
          </w:p>
        </w:tc>
        <w:tc>
          <w:tcPr>
            <w:cnfStyle w:val="000100000000" w:firstRow="0" w:lastRow="0" w:firstColumn="0" w:lastColumn="1" w:oddVBand="0" w:evenVBand="0" w:oddHBand="0" w:evenHBand="0" w:firstRowFirstColumn="0" w:firstRowLastColumn="0" w:lastRowFirstColumn="0" w:lastRowLastColumn="0"/>
            <w:tcW w:w="4389" w:type="dxa"/>
          </w:tcPr>
          <w:p w14:paraId="5429AD54" w14:textId="77777777" w:rsidR="00203690" w:rsidRDefault="00203690" w:rsidP="00203690">
            <w:pPr>
              <w:pStyle w:val="TableParagraph"/>
              <w:spacing w:before="68" w:line="256" w:lineRule="exact"/>
              <w:ind w:left="104"/>
              <w:jc w:val="both"/>
            </w:pPr>
            <w:r>
              <w:rPr>
                <w:spacing w:val="-2"/>
              </w:rPr>
              <w:t>Representante</w:t>
            </w:r>
            <w:r>
              <w:rPr>
                <w:spacing w:val="-1"/>
              </w:rPr>
              <w:t xml:space="preserve"> </w:t>
            </w:r>
            <w:proofErr w:type="spellStart"/>
            <w:r>
              <w:rPr>
                <w:spacing w:val="-2"/>
              </w:rPr>
              <w:t>Educ</w:t>
            </w:r>
            <w:proofErr w:type="spellEnd"/>
            <w:r>
              <w:rPr>
                <w:spacing w:val="-2"/>
              </w:rPr>
              <w:t>.</w:t>
            </w:r>
            <w:r>
              <w:rPr>
                <w:spacing w:val="7"/>
              </w:rPr>
              <w:t xml:space="preserve"> </w:t>
            </w:r>
            <w:proofErr w:type="spellStart"/>
            <w:r>
              <w:rPr>
                <w:spacing w:val="-2"/>
              </w:rPr>
              <w:t>Parvularia</w:t>
            </w:r>
            <w:proofErr w:type="spellEnd"/>
          </w:p>
        </w:tc>
      </w:tr>
      <w:tr w:rsidR="00203690" w14:paraId="0D64BE8B" w14:textId="77777777" w:rsidTr="0020369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79" w:type="dxa"/>
          </w:tcPr>
          <w:p w14:paraId="25DA4033" w14:textId="77777777" w:rsidR="00203690" w:rsidRDefault="00203690" w:rsidP="00203690">
            <w:pPr>
              <w:pStyle w:val="TableParagraph"/>
              <w:spacing w:before="64" w:line="261" w:lineRule="exact"/>
              <w:ind w:left="110"/>
              <w:jc w:val="both"/>
            </w:pPr>
            <w:r>
              <w:t>9</w:t>
            </w:r>
          </w:p>
        </w:tc>
        <w:tc>
          <w:tcPr>
            <w:cnfStyle w:val="000010000000" w:firstRow="0" w:lastRow="0" w:firstColumn="0" w:lastColumn="0" w:oddVBand="1" w:evenVBand="0" w:oddHBand="0" w:evenHBand="0" w:firstRowFirstColumn="0" w:firstRowLastColumn="0" w:lastRowFirstColumn="0" w:lastRowLastColumn="0"/>
            <w:tcW w:w="4328" w:type="dxa"/>
          </w:tcPr>
          <w:p w14:paraId="40DDA5CA" w14:textId="77777777" w:rsidR="00203690" w:rsidRDefault="00203690" w:rsidP="00203690">
            <w:pPr>
              <w:pStyle w:val="TableParagraph"/>
              <w:spacing w:before="64" w:line="261" w:lineRule="exact"/>
              <w:ind w:left="109"/>
              <w:jc w:val="both"/>
            </w:pPr>
            <w:r>
              <w:t>Damaris</w:t>
            </w:r>
            <w:r>
              <w:rPr>
                <w:spacing w:val="-8"/>
              </w:rPr>
              <w:t xml:space="preserve"> </w:t>
            </w:r>
            <w:r>
              <w:t>Gómez</w:t>
            </w:r>
            <w:r>
              <w:rPr>
                <w:spacing w:val="-8"/>
              </w:rPr>
              <w:t xml:space="preserve"> </w:t>
            </w:r>
            <w:r>
              <w:rPr>
                <w:spacing w:val="-4"/>
              </w:rPr>
              <w:t>Puga</w:t>
            </w:r>
          </w:p>
        </w:tc>
        <w:tc>
          <w:tcPr>
            <w:cnfStyle w:val="000100000000" w:firstRow="0" w:lastRow="0" w:firstColumn="0" w:lastColumn="1" w:oddVBand="0" w:evenVBand="0" w:oddHBand="0" w:evenHBand="0" w:firstRowFirstColumn="0" w:firstRowLastColumn="0" w:lastRowFirstColumn="0" w:lastRowLastColumn="0"/>
            <w:tcW w:w="4389" w:type="dxa"/>
          </w:tcPr>
          <w:p w14:paraId="122E183E" w14:textId="77777777" w:rsidR="00203690" w:rsidRDefault="00203690" w:rsidP="00203690">
            <w:pPr>
              <w:pStyle w:val="TableParagraph"/>
              <w:spacing w:before="64" w:line="261" w:lineRule="exact"/>
              <w:ind w:left="104"/>
              <w:jc w:val="both"/>
            </w:pPr>
            <w:r>
              <w:rPr>
                <w:spacing w:val="-2"/>
              </w:rPr>
              <w:t>Representante</w:t>
            </w:r>
            <w:r>
              <w:rPr>
                <w:spacing w:val="1"/>
              </w:rPr>
              <w:t xml:space="preserve"> </w:t>
            </w:r>
            <w:r>
              <w:rPr>
                <w:spacing w:val="-2"/>
              </w:rPr>
              <w:t>Docentes</w:t>
            </w:r>
            <w:r>
              <w:rPr>
                <w:spacing w:val="8"/>
              </w:rPr>
              <w:t xml:space="preserve"> </w:t>
            </w:r>
            <w:r>
              <w:rPr>
                <w:spacing w:val="-5"/>
              </w:rPr>
              <w:t>PIE</w:t>
            </w:r>
          </w:p>
        </w:tc>
      </w:tr>
      <w:tr w:rsidR="00203690" w14:paraId="4869ACA2" w14:textId="77777777" w:rsidTr="00203690">
        <w:trPr>
          <w:trHeight w:val="340"/>
        </w:trPr>
        <w:tc>
          <w:tcPr>
            <w:cnfStyle w:val="001000000000" w:firstRow="0" w:lastRow="0" w:firstColumn="1" w:lastColumn="0" w:oddVBand="0" w:evenVBand="0" w:oddHBand="0" w:evenHBand="0" w:firstRowFirstColumn="0" w:firstRowLastColumn="0" w:lastRowFirstColumn="0" w:lastRowLastColumn="0"/>
            <w:tcW w:w="679" w:type="dxa"/>
          </w:tcPr>
          <w:p w14:paraId="6CEEA0ED" w14:textId="77777777" w:rsidR="00203690" w:rsidRDefault="00203690" w:rsidP="00203690">
            <w:pPr>
              <w:pStyle w:val="TableParagraph"/>
              <w:spacing w:before="64" w:line="256" w:lineRule="exact"/>
              <w:ind w:left="110"/>
              <w:jc w:val="both"/>
            </w:pPr>
            <w:r>
              <w:rPr>
                <w:spacing w:val="-5"/>
              </w:rPr>
              <w:t>10</w:t>
            </w:r>
          </w:p>
        </w:tc>
        <w:tc>
          <w:tcPr>
            <w:cnfStyle w:val="000010000000" w:firstRow="0" w:lastRow="0" w:firstColumn="0" w:lastColumn="0" w:oddVBand="1" w:evenVBand="0" w:oddHBand="0" w:evenHBand="0" w:firstRowFirstColumn="0" w:firstRowLastColumn="0" w:lastRowFirstColumn="0" w:lastRowLastColumn="0"/>
            <w:tcW w:w="4328" w:type="dxa"/>
          </w:tcPr>
          <w:p w14:paraId="19A09A69" w14:textId="77777777" w:rsidR="00203690" w:rsidRDefault="00203690" w:rsidP="00203690">
            <w:pPr>
              <w:pStyle w:val="TableParagraph"/>
              <w:spacing w:before="64" w:line="256" w:lineRule="exact"/>
              <w:ind w:left="109"/>
              <w:jc w:val="both"/>
            </w:pPr>
            <w:r>
              <w:t>Arnoldo</w:t>
            </w:r>
            <w:r>
              <w:rPr>
                <w:spacing w:val="-13"/>
              </w:rPr>
              <w:t xml:space="preserve"> </w:t>
            </w:r>
            <w:r>
              <w:t>González</w:t>
            </w:r>
            <w:r>
              <w:rPr>
                <w:spacing w:val="-9"/>
              </w:rPr>
              <w:t xml:space="preserve"> </w:t>
            </w:r>
            <w:r>
              <w:rPr>
                <w:spacing w:val="-4"/>
              </w:rPr>
              <w:t>Mora</w:t>
            </w:r>
          </w:p>
        </w:tc>
        <w:tc>
          <w:tcPr>
            <w:cnfStyle w:val="000100000000" w:firstRow="0" w:lastRow="0" w:firstColumn="0" w:lastColumn="1" w:oddVBand="0" w:evenVBand="0" w:oddHBand="0" w:evenHBand="0" w:firstRowFirstColumn="0" w:firstRowLastColumn="0" w:lastRowFirstColumn="0" w:lastRowLastColumn="0"/>
            <w:tcW w:w="4389" w:type="dxa"/>
          </w:tcPr>
          <w:p w14:paraId="415080CA" w14:textId="3D03C23E" w:rsidR="00203690" w:rsidRDefault="00203690" w:rsidP="00203690">
            <w:pPr>
              <w:pStyle w:val="TableParagraph"/>
              <w:spacing w:before="73"/>
              <w:ind w:left="104"/>
            </w:pPr>
            <w:r>
              <w:rPr>
                <w:spacing w:val="-2"/>
              </w:rPr>
              <w:t>Representante</w:t>
            </w:r>
            <w:r>
              <w:rPr>
                <w:spacing w:val="3"/>
              </w:rPr>
              <w:t xml:space="preserve"> </w:t>
            </w:r>
            <w:proofErr w:type="spellStart"/>
            <w:r>
              <w:rPr>
                <w:spacing w:val="-2"/>
              </w:rPr>
              <w:t>Asist</w:t>
            </w:r>
            <w:proofErr w:type="spellEnd"/>
            <w:r>
              <w:rPr>
                <w:spacing w:val="-2"/>
              </w:rPr>
              <w:t>.</w:t>
            </w:r>
            <w:r>
              <w:rPr>
                <w:spacing w:val="6"/>
              </w:rPr>
              <w:t xml:space="preserve"> </w:t>
            </w:r>
            <w:r>
              <w:rPr>
                <w:spacing w:val="-2"/>
              </w:rPr>
              <w:t>Educación</w:t>
            </w:r>
          </w:p>
        </w:tc>
      </w:tr>
      <w:tr w:rsidR="00203690" w14:paraId="3BB5D249" w14:textId="77777777" w:rsidTr="0020369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79" w:type="dxa"/>
          </w:tcPr>
          <w:p w14:paraId="1910A83B" w14:textId="77777777" w:rsidR="00203690" w:rsidRDefault="00203690" w:rsidP="00203690">
            <w:pPr>
              <w:pStyle w:val="TableParagraph"/>
              <w:spacing w:before="68" w:line="256" w:lineRule="exact"/>
              <w:ind w:left="110"/>
              <w:jc w:val="both"/>
            </w:pPr>
            <w:r>
              <w:rPr>
                <w:spacing w:val="-5"/>
              </w:rPr>
              <w:t>11</w:t>
            </w:r>
          </w:p>
        </w:tc>
        <w:tc>
          <w:tcPr>
            <w:cnfStyle w:val="000010000000" w:firstRow="0" w:lastRow="0" w:firstColumn="0" w:lastColumn="0" w:oddVBand="1" w:evenVBand="0" w:oddHBand="0" w:evenHBand="0" w:firstRowFirstColumn="0" w:firstRowLastColumn="0" w:lastRowFirstColumn="0" w:lastRowLastColumn="0"/>
            <w:tcW w:w="4328" w:type="dxa"/>
          </w:tcPr>
          <w:p w14:paraId="2F12B00F" w14:textId="77777777" w:rsidR="00203690" w:rsidRDefault="00203690" w:rsidP="00203690">
            <w:pPr>
              <w:pStyle w:val="TableParagraph"/>
              <w:spacing w:before="68" w:line="256" w:lineRule="exact"/>
              <w:ind w:left="109"/>
              <w:jc w:val="both"/>
            </w:pPr>
            <w:r>
              <w:t>Karen</w:t>
            </w:r>
            <w:r>
              <w:rPr>
                <w:spacing w:val="-10"/>
              </w:rPr>
              <w:t xml:space="preserve"> </w:t>
            </w:r>
            <w:r>
              <w:t>Soto</w:t>
            </w:r>
            <w:r>
              <w:rPr>
                <w:spacing w:val="-10"/>
              </w:rPr>
              <w:t xml:space="preserve"> </w:t>
            </w:r>
            <w:r>
              <w:rPr>
                <w:spacing w:val="-2"/>
              </w:rPr>
              <w:t>Varela</w:t>
            </w:r>
          </w:p>
        </w:tc>
        <w:tc>
          <w:tcPr>
            <w:cnfStyle w:val="000100000000" w:firstRow="0" w:lastRow="0" w:firstColumn="0" w:lastColumn="1" w:oddVBand="0" w:evenVBand="0" w:oddHBand="0" w:evenHBand="0" w:firstRowFirstColumn="0" w:firstRowLastColumn="0" w:lastRowFirstColumn="0" w:lastRowLastColumn="0"/>
            <w:tcW w:w="4389" w:type="dxa"/>
          </w:tcPr>
          <w:p w14:paraId="7AF8F401" w14:textId="69C1F729" w:rsidR="00203690" w:rsidRDefault="00203690" w:rsidP="00203690">
            <w:pPr>
              <w:pStyle w:val="TableParagraph"/>
              <w:spacing w:before="73"/>
              <w:ind w:left="104"/>
              <w:rPr>
                <w:sz w:val="2"/>
                <w:szCs w:val="2"/>
              </w:rPr>
            </w:pPr>
            <w:r>
              <w:rPr>
                <w:spacing w:val="-2"/>
              </w:rPr>
              <w:t>Representante</w:t>
            </w:r>
            <w:r>
              <w:rPr>
                <w:spacing w:val="3"/>
              </w:rPr>
              <w:t xml:space="preserve"> </w:t>
            </w:r>
            <w:proofErr w:type="spellStart"/>
            <w:r>
              <w:rPr>
                <w:spacing w:val="-2"/>
              </w:rPr>
              <w:t>Asist</w:t>
            </w:r>
            <w:proofErr w:type="spellEnd"/>
            <w:r>
              <w:rPr>
                <w:spacing w:val="-2"/>
              </w:rPr>
              <w:t>.</w:t>
            </w:r>
            <w:r>
              <w:rPr>
                <w:spacing w:val="6"/>
              </w:rPr>
              <w:t xml:space="preserve"> </w:t>
            </w:r>
            <w:r>
              <w:rPr>
                <w:spacing w:val="-2"/>
              </w:rPr>
              <w:t>Educación</w:t>
            </w:r>
          </w:p>
        </w:tc>
      </w:tr>
      <w:tr w:rsidR="00203690" w14:paraId="682E4D7D" w14:textId="77777777" w:rsidTr="00203690">
        <w:trPr>
          <w:trHeight w:val="340"/>
        </w:trPr>
        <w:tc>
          <w:tcPr>
            <w:cnfStyle w:val="001000000000" w:firstRow="0" w:lastRow="0" w:firstColumn="1" w:lastColumn="0" w:oddVBand="0" w:evenVBand="0" w:oddHBand="0" w:evenHBand="0" w:firstRowFirstColumn="0" w:firstRowLastColumn="0" w:lastRowFirstColumn="0" w:lastRowLastColumn="0"/>
            <w:tcW w:w="679" w:type="dxa"/>
          </w:tcPr>
          <w:p w14:paraId="4951012D" w14:textId="77777777" w:rsidR="00203690" w:rsidRDefault="00203690" w:rsidP="00203690">
            <w:pPr>
              <w:pStyle w:val="TableParagraph"/>
              <w:spacing w:before="64" w:line="256" w:lineRule="exact"/>
              <w:ind w:left="110"/>
              <w:jc w:val="both"/>
            </w:pPr>
            <w:r>
              <w:rPr>
                <w:spacing w:val="-5"/>
              </w:rPr>
              <w:t>12</w:t>
            </w:r>
          </w:p>
        </w:tc>
        <w:tc>
          <w:tcPr>
            <w:cnfStyle w:val="000010000000" w:firstRow="0" w:lastRow="0" w:firstColumn="0" w:lastColumn="0" w:oddVBand="1" w:evenVBand="0" w:oddHBand="0" w:evenHBand="0" w:firstRowFirstColumn="0" w:firstRowLastColumn="0" w:lastRowFirstColumn="0" w:lastRowLastColumn="0"/>
            <w:tcW w:w="4328" w:type="dxa"/>
          </w:tcPr>
          <w:p w14:paraId="43A70034" w14:textId="77777777" w:rsidR="00203690" w:rsidRDefault="00203690" w:rsidP="00203690">
            <w:pPr>
              <w:pStyle w:val="TableParagraph"/>
              <w:spacing w:before="64" w:line="256" w:lineRule="exact"/>
              <w:ind w:left="109"/>
              <w:jc w:val="both"/>
            </w:pPr>
            <w:r>
              <w:t>Elizabeth</w:t>
            </w:r>
            <w:r>
              <w:rPr>
                <w:spacing w:val="-9"/>
              </w:rPr>
              <w:t xml:space="preserve"> </w:t>
            </w:r>
            <w:r>
              <w:t>Ramírez</w:t>
            </w:r>
            <w:r>
              <w:rPr>
                <w:spacing w:val="-9"/>
              </w:rPr>
              <w:t xml:space="preserve"> </w:t>
            </w:r>
            <w:r>
              <w:rPr>
                <w:spacing w:val="-4"/>
              </w:rPr>
              <w:t>Salas</w:t>
            </w:r>
          </w:p>
        </w:tc>
        <w:tc>
          <w:tcPr>
            <w:cnfStyle w:val="000100000000" w:firstRow="0" w:lastRow="0" w:firstColumn="0" w:lastColumn="1" w:oddVBand="0" w:evenVBand="0" w:oddHBand="0" w:evenHBand="0" w:firstRowFirstColumn="0" w:firstRowLastColumn="0" w:lastRowFirstColumn="0" w:lastRowLastColumn="0"/>
            <w:tcW w:w="4389" w:type="dxa"/>
          </w:tcPr>
          <w:p w14:paraId="78BF9118" w14:textId="35B6C349" w:rsidR="00203690" w:rsidRDefault="00203690" w:rsidP="00203690">
            <w:pPr>
              <w:jc w:val="both"/>
              <w:rPr>
                <w:sz w:val="2"/>
                <w:szCs w:val="2"/>
              </w:rPr>
            </w:pPr>
            <w:r>
              <w:rPr>
                <w:spacing w:val="-2"/>
              </w:rPr>
              <w:t>Representante</w:t>
            </w:r>
            <w:r>
              <w:rPr>
                <w:spacing w:val="3"/>
              </w:rPr>
              <w:t xml:space="preserve"> </w:t>
            </w:r>
            <w:proofErr w:type="spellStart"/>
            <w:r>
              <w:rPr>
                <w:spacing w:val="-2"/>
              </w:rPr>
              <w:t>Asist</w:t>
            </w:r>
            <w:proofErr w:type="spellEnd"/>
            <w:r>
              <w:rPr>
                <w:spacing w:val="-2"/>
              </w:rPr>
              <w:t>.</w:t>
            </w:r>
            <w:r>
              <w:rPr>
                <w:spacing w:val="6"/>
              </w:rPr>
              <w:t xml:space="preserve"> </w:t>
            </w:r>
            <w:r>
              <w:rPr>
                <w:spacing w:val="-2"/>
              </w:rPr>
              <w:t>Educación</w:t>
            </w:r>
          </w:p>
        </w:tc>
      </w:tr>
      <w:tr w:rsidR="00203690" w14:paraId="3D3250A4" w14:textId="77777777" w:rsidTr="0020369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79" w:type="dxa"/>
          </w:tcPr>
          <w:p w14:paraId="535F9358" w14:textId="77777777" w:rsidR="00203690" w:rsidRDefault="00203690" w:rsidP="00203690">
            <w:pPr>
              <w:pStyle w:val="TableParagraph"/>
              <w:spacing w:before="64" w:line="262" w:lineRule="exact"/>
              <w:ind w:left="110"/>
              <w:jc w:val="both"/>
            </w:pPr>
            <w:r>
              <w:rPr>
                <w:spacing w:val="-5"/>
              </w:rPr>
              <w:t>13</w:t>
            </w:r>
          </w:p>
        </w:tc>
        <w:tc>
          <w:tcPr>
            <w:cnfStyle w:val="000010000000" w:firstRow="0" w:lastRow="0" w:firstColumn="0" w:lastColumn="0" w:oddVBand="1" w:evenVBand="0" w:oddHBand="0" w:evenHBand="0" w:firstRowFirstColumn="0" w:firstRowLastColumn="0" w:lastRowFirstColumn="0" w:lastRowLastColumn="0"/>
            <w:tcW w:w="4328" w:type="dxa"/>
          </w:tcPr>
          <w:p w14:paraId="14A47621" w14:textId="77777777" w:rsidR="00203690" w:rsidRDefault="00203690" w:rsidP="00203690">
            <w:pPr>
              <w:pStyle w:val="TableParagraph"/>
              <w:spacing w:before="64" w:line="262" w:lineRule="exact"/>
              <w:ind w:left="109"/>
              <w:jc w:val="both"/>
            </w:pPr>
            <w:r>
              <w:t>Gustavo</w:t>
            </w:r>
            <w:r>
              <w:rPr>
                <w:spacing w:val="-12"/>
              </w:rPr>
              <w:t xml:space="preserve"> </w:t>
            </w:r>
            <w:r>
              <w:t>Benavente</w:t>
            </w:r>
            <w:r>
              <w:rPr>
                <w:spacing w:val="-10"/>
              </w:rPr>
              <w:t xml:space="preserve"> </w:t>
            </w:r>
            <w:r>
              <w:rPr>
                <w:spacing w:val="-2"/>
              </w:rPr>
              <w:t>Vásquez</w:t>
            </w:r>
          </w:p>
        </w:tc>
        <w:tc>
          <w:tcPr>
            <w:cnfStyle w:val="000100000000" w:firstRow="0" w:lastRow="0" w:firstColumn="0" w:lastColumn="1" w:oddVBand="0" w:evenVBand="0" w:oddHBand="0" w:evenHBand="0" w:firstRowFirstColumn="0" w:firstRowLastColumn="0" w:lastRowFirstColumn="0" w:lastRowLastColumn="0"/>
            <w:tcW w:w="4389" w:type="dxa"/>
          </w:tcPr>
          <w:p w14:paraId="04549DB1" w14:textId="77777777" w:rsidR="00203690" w:rsidRDefault="00203690" w:rsidP="00203690">
            <w:pPr>
              <w:pStyle w:val="TableParagraph"/>
              <w:spacing w:before="64" w:line="262" w:lineRule="exact"/>
              <w:ind w:left="104"/>
              <w:jc w:val="both"/>
            </w:pPr>
            <w:r>
              <w:rPr>
                <w:spacing w:val="-2"/>
              </w:rPr>
              <w:t>Representante</w:t>
            </w:r>
            <w:r>
              <w:rPr>
                <w:spacing w:val="3"/>
              </w:rPr>
              <w:t xml:space="preserve"> </w:t>
            </w:r>
            <w:proofErr w:type="spellStart"/>
            <w:r>
              <w:rPr>
                <w:spacing w:val="-2"/>
              </w:rPr>
              <w:t>Asist</w:t>
            </w:r>
            <w:proofErr w:type="spellEnd"/>
            <w:r>
              <w:rPr>
                <w:spacing w:val="-2"/>
              </w:rPr>
              <w:t>.</w:t>
            </w:r>
            <w:r>
              <w:rPr>
                <w:spacing w:val="2"/>
              </w:rPr>
              <w:t xml:space="preserve"> </w:t>
            </w:r>
            <w:r>
              <w:rPr>
                <w:spacing w:val="-2"/>
              </w:rPr>
              <w:t>Profesionales</w:t>
            </w:r>
          </w:p>
        </w:tc>
      </w:tr>
      <w:tr w:rsidR="00203690" w14:paraId="7DD6876C" w14:textId="77777777" w:rsidTr="00203690">
        <w:trPr>
          <w:trHeight w:val="340"/>
        </w:trPr>
        <w:tc>
          <w:tcPr>
            <w:cnfStyle w:val="001000000000" w:firstRow="0" w:lastRow="0" w:firstColumn="1" w:lastColumn="0" w:oddVBand="0" w:evenVBand="0" w:oddHBand="0" w:evenHBand="0" w:firstRowFirstColumn="0" w:firstRowLastColumn="0" w:lastRowFirstColumn="0" w:lastRowLastColumn="0"/>
            <w:tcW w:w="679" w:type="dxa"/>
          </w:tcPr>
          <w:p w14:paraId="4E4C660A" w14:textId="77777777" w:rsidR="00203690" w:rsidRDefault="00203690" w:rsidP="00203690">
            <w:pPr>
              <w:pStyle w:val="TableParagraph"/>
              <w:spacing w:before="64" w:line="256" w:lineRule="exact"/>
              <w:ind w:left="110"/>
              <w:jc w:val="both"/>
            </w:pPr>
            <w:r>
              <w:rPr>
                <w:spacing w:val="-5"/>
              </w:rPr>
              <w:t>14</w:t>
            </w:r>
          </w:p>
        </w:tc>
        <w:tc>
          <w:tcPr>
            <w:cnfStyle w:val="000010000000" w:firstRow="0" w:lastRow="0" w:firstColumn="0" w:lastColumn="0" w:oddVBand="1" w:evenVBand="0" w:oddHBand="0" w:evenHBand="0" w:firstRowFirstColumn="0" w:firstRowLastColumn="0" w:lastRowFirstColumn="0" w:lastRowLastColumn="0"/>
            <w:tcW w:w="4328" w:type="dxa"/>
          </w:tcPr>
          <w:p w14:paraId="63F36BE4" w14:textId="77777777" w:rsidR="00203690" w:rsidRDefault="00203690" w:rsidP="00203690">
            <w:pPr>
              <w:pStyle w:val="TableParagraph"/>
              <w:spacing w:before="64" w:line="256" w:lineRule="exact"/>
              <w:ind w:left="109"/>
              <w:jc w:val="both"/>
            </w:pPr>
            <w:r>
              <w:t>Mercedes</w:t>
            </w:r>
            <w:r>
              <w:rPr>
                <w:spacing w:val="-10"/>
              </w:rPr>
              <w:t xml:space="preserve"> </w:t>
            </w:r>
            <w:r>
              <w:t>Gutiérrez</w:t>
            </w:r>
            <w:r>
              <w:rPr>
                <w:spacing w:val="-10"/>
              </w:rPr>
              <w:t xml:space="preserve"> </w:t>
            </w:r>
            <w:proofErr w:type="spellStart"/>
            <w:r>
              <w:rPr>
                <w:spacing w:val="-4"/>
              </w:rPr>
              <w:t>Riffo</w:t>
            </w:r>
            <w:proofErr w:type="spellEnd"/>
          </w:p>
        </w:tc>
        <w:tc>
          <w:tcPr>
            <w:cnfStyle w:val="000100000000" w:firstRow="0" w:lastRow="0" w:firstColumn="0" w:lastColumn="1" w:oddVBand="0" w:evenVBand="0" w:oddHBand="0" w:evenHBand="0" w:firstRowFirstColumn="0" w:firstRowLastColumn="0" w:lastRowFirstColumn="0" w:lastRowLastColumn="0"/>
            <w:tcW w:w="4389" w:type="dxa"/>
          </w:tcPr>
          <w:p w14:paraId="0C7EF701" w14:textId="77777777" w:rsidR="00203690" w:rsidRDefault="00203690" w:rsidP="00203690">
            <w:pPr>
              <w:pStyle w:val="TableParagraph"/>
              <w:spacing w:before="64" w:line="256" w:lineRule="exact"/>
              <w:ind w:left="104"/>
              <w:jc w:val="both"/>
            </w:pPr>
            <w:r>
              <w:t>Representante</w:t>
            </w:r>
            <w:r>
              <w:rPr>
                <w:spacing w:val="-10"/>
              </w:rPr>
              <w:t xml:space="preserve"> </w:t>
            </w:r>
            <w:r>
              <w:t>Centro</w:t>
            </w:r>
            <w:r>
              <w:rPr>
                <w:spacing w:val="-10"/>
              </w:rPr>
              <w:t xml:space="preserve"> </w:t>
            </w:r>
            <w:r>
              <w:t>de</w:t>
            </w:r>
            <w:r>
              <w:rPr>
                <w:spacing w:val="-9"/>
              </w:rPr>
              <w:t xml:space="preserve"> </w:t>
            </w:r>
            <w:r>
              <w:rPr>
                <w:spacing w:val="-2"/>
              </w:rPr>
              <w:t>Padres.</w:t>
            </w:r>
          </w:p>
        </w:tc>
      </w:tr>
      <w:tr w:rsidR="00203690" w14:paraId="2C962611" w14:textId="77777777" w:rsidTr="00203690">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79" w:type="dxa"/>
          </w:tcPr>
          <w:p w14:paraId="2A1644EE" w14:textId="77777777" w:rsidR="00203690" w:rsidRDefault="00203690" w:rsidP="00203690">
            <w:pPr>
              <w:pStyle w:val="TableParagraph"/>
              <w:spacing w:before="68" w:line="256" w:lineRule="exact"/>
              <w:ind w:left="110"/>
              <w:jc w:val="both"/>
            </w:pPr>
            <w:r>
              <w:rPr>
                <w:spacing w:val="-5"/>
              </w:rPr>
              <w:t>15</w:t>
            </w:r>
          </w:p>
        </w:tc>
        <w:tc>
          <w:tcPr>
            <w:cnfStyle w:val="000010000000" w:firstRow="0" w:lastRow="0" w:firstColumn="0" w:lastColumn="0" w:oddVBand="1" w:evenVBand="0" w:oddHBand="0" w:evenHBand="0" w:firstRowFirstColumn="0" w:firstRowLastColumn="0" w:lastRowFirstColumn="0" w:lastRowLastColumn="0"/>
            <w:tcW w:w="4328" w:type="dxa"/>
          </w:tcPr>
          <w:p w14:paraId="335F1A54" w14:textId="77777777" w:rsidR="00203690" w:rsidRDefault="00203690" w:rsidP="00203690">
            <w:pPr>
              <w:pStyle w:val="TableParagraph"/>
              <w:spacing w:before="68" w:line="256" w:lineRule="exact"/>
              <w:ind w:left="109"/>
              <w:jc w:val="both"/>
            </w:pPr>
            <w:r>
              <w:t>Sofía</w:t>
            </w:r>
            <w:r>
              <w:rPr>
                <w:spacing w:val="33"/>
              </w:rPr>
              <w:t xml:space="preserve"> </w:t>
            </w:r>
            <w:r>
              <w:t>Villarroel</w:t>
            </w:r>
            <w:r>
              <w:rPr>
                <w:spacing w:val="-2"/>
              </w:rPr>
              <w:t xml:space="preserve"> </w:t>
            </w:r>
            <w:r>
              <w:rPr>
                <w:spacing w:val="-4"/>
              </w:rPr>
              <w:t>Jerez</w:t>
            </w:r>
          </w:p>
        </w:tc>
        <w:tc>
          <w:tcPr>
            <w:cnfStyle w:val="000100000000" w:firstRow="0" w:lastRow="0" w:firstColumn="0" w:lastColumn="1" w:oddVBand="0" w:evenVBand="0" w:oddHBand="0" w:evenHBand="0" w:firstRowFirstColumn="0" w:firstRowLastColumn="0" w:lastRowFirstColumn="0" w:lastRowLastColumn="0"/>
            <w:tcW w:w="4389" w:type="dxa"/>
          </w:tcPr>
          <w:p w14:paraId="6281E760" w14:textId="77777777" w:rsidR="00203690" w:rsidRDefault="00203690" w:rsidP="00203690">
            <w:pPr>
              <w:pStyle w:val="TableParagraph"/>
              <w:spacing w:before="68" w:line="256" w:lineRule="exact"/>
              <w:ind w:left="104"/>
              <w:jc w:val="both"/>
            </w:pPr>
            <w:r>
              <w:t>Representante</w:t>
            </w:r>
            <w:r>
              <w:rPr>
                <w:spacing w:val="-10"/>
              </w:rPr>
              <w:t xml:space="preserve"> </w:t>
            </w:r>
            <w:r>
              <w:t>Centro</w:t>
            </w:r>
            <w:r>
              <w:rPr>
                <w:spacing w:val="-10"/>
              </w:rPr>
              <w:t xml:space="preserve"> </w:t>
            </w:r>
            <w:r>
              <w:t>de</w:t>
            </w:r>
            <w:r>
              <w:rPr>
                <w:spacing w:val="-9"/>
              </w:rPr>
              <w:t xml:space="preserve"> </w:t>
            </w:r>
            <w:r>
              <w:rPr>
                <w:spacing w:val="-2"/>
              </w:rPr>
              <w:t>Estudiantes</w:t>
            </w:r>
          </w:p>
        </w:tc>
      </w:tr>
    </w:tbl>
    <w:p w14:paraId="7A238689" w14:textId="77777777" w:rsidR="00203690" w:rsidRDefault="00203690" w:rsidP="003660A6">
      <w:pPr>
        <w:spacing w:line="256" w:lineRule="exact"/>
        <w:jc w:val="both"/>
        <w:sectPr w:rsidR="00203690">
          <w:pgSz w:w="12240" w:h="15840"/>
          <w:pgMar w:top="1140" w:right="680" w:bottom="1360" w:left="820" w:header="221" w:footer="1166" w:gutter="0"/>
          <w:cols w:space="720"/>
        </w:sectPr>
      </w:pPr>
    </w:p>
    <w:p w14:paraId="4105FFC3" w14:textId="77777777" w:rsidR="00151A9B" w:rsidRDefault="003763FC" w:rsidP="003660A6">
      <w:pPr>
        <w:pStyle w:val="Ttulo4"/>
        <w:spacing w:before="51"/>
        <w:ind w:left="156" w:right="117"/>
        <w:jc w:val="both"/>
      </w:pPr>
      <w:bookmarkStart w:id="39" w:name="DEFINICIONES"/>
      <w:bookmarkEnd w:id="39"/>
      <w:r>
        <w:rPr>
          <w:spacing w:val="-2"/>
          <w:u w:val="single"/>
        </w:rPr>
        <w:lastRenderedPageBreak/>
        <w:t>DEFINICIONES</w:t>
      </w:r>
    </w:p>
    <w:p w14:paraId="1E31AE7D" w14:textId="77777777" w:rsidR="00151A9B" w:rsidRDefault="00151A9B" w:rsidP="003660A6">
      <w:pPr>
        <w:pStyle w:val="Textoindependiente"/>
        <w:spacing w:before="4"/>
        <w:jc w:val="both"/>
        <w:rPr>
          <w:b/>
          <w:sz w:val="25"/>
        </w:rPr>
      </w:pPr>
    </w:p>
    <w:p w14:paraId="72FFB24C" w14:textId="77777777" w:rsidR="00151A9B" w:rsidRDefault="003763FC" w:rsidP="003660A6">
      <w:pPr>
        <w:pStyle w:val="Textoindependiente"/>
        <w:spacing w:before="52" w:line="242" w:lineRule="auto"/>
        <w:ind w:left="922" w:right="900"/>
        <w:jc w:val="both"/>
      </w:pPr>
      <w:r>
        <w:rPr>
          <w:b/>
        </w:rPr>
        <w:t xml:space="preserve">Emergencia: </w:t>
      </w:r>
      <w:r>
        <w:t>Situación</w:t>
      </w:r>
      <w:r>
        <w:rPr>
          <w:spacing w:val="-1"/>
        </w:rPr>
        <w:t xml:space="preserve"> </w:t>
      </w:r>
      <w:r>
        <w:t>que</w:t>
      </w:r>
      <w:r>
        <w:rPr>
          <w:spacing w:val="-1"/>
        </w:rPr>
        <w:t xml:space="preserve"> </w:t>
      </w:r>
      <w:r>
        <w:t>pone en</w:t>
      </w:r>
      <w:r>
        <w:rPr>
          <w:spacing w:val="-2"/>
        </w:rPr>
        <w:t xml:space="preserve"> </w:t>
      </w:r>
      <w:r>
        <w:t>riesgo</w:t>
      </w:r>
      <w:r>
        <w:rPr>
          <w:spacing w:val="-2"/>
        </w:rPr>
        <w:t xml:space="preserve"> </w:t>
      </w:r>
      <w:r>
        <w:t>inminente la</w:t>
      </w:r>
      <w:r>
        <w:rPr>
          <w:spacing w:val="-5"/>
        </w:rPr>
        <w:t xml:space="preserve"> </w:t>
      </w:r>
      <w:r>
        <w:t>integridad</w:t>
      </w:r>
      <w:r>
        <w:rPr>
          <w:spacing w:val="-2"/>
        </w:rPr>
        <w:t xml:space="preserve"> </w:t>
      </w:r>
      <w:r>
        <w:t>física y</w:t>
      </w:r>
      <w:r>
        <w:rPr>
          <w:spacing w:val="-4"/>
        </w:rPr>
        <w:t xml:space="preserve"> </w:t>
      </w:r>
      <w:r>
        <w:t>psicológica</w:t>
      </w:r>
      <w:r>
        <w:rPr>
          <w:spacing w:val="-4"/>
        </w:rPr>
        <w:t xml:space="preserve"> </w:t>
      </w:r>
      <w:r>
        <w:t>de</w:t>
      </w:r>
      <w:r>
        <w:rPr>
          <w:spacing w:val="-1"/>
        </w:rPr>
        <w:t xml:space="preserve"> </w:t>
      </w:r>
      <w:r>
        <w:t>los ocupantes de un recinto y que requiere de una capacidad de respuesta institucional organizada y oportuna a fin de reducir al máximo los potenciales daños.</w:t>
      </w:r>
    </w:p>
    <w:p w14:paraId="5667F2FC" w14:textId="77777777" w:rsidR="00151A9B" w:rsidRDefault="00151A9B" w:rsidP="003660A6">
      <w:pPr>
        <w:pStyle w:val="Textoindependiente"/>
        <w:spacing w:before="9"/>
        <w:jc w:val="both"/>
        <w:rPr>
          <w:sz w:val="28"/>
        </w:rPr>
      </w:pPr>
    </w:p>
    <w:p w14:paraId="6CE1A49B" w14:textId="77777777" w:rsidR="00151A9B" w:rsidRDefault="003763FC" w:rsidP="003660A6">
      <w:pPr>
        <w:pStyle w:val="Textoindependiente"/>
        <w:spacing w:line="242" w:lineRule="auto"/>
        <w:ind w:left="922" w:right="903"/>
        <w:jc w:val="both"/>
      </w:pPr>
      <w:r>
        <w:rPr>
          <w:b/>
        </w:rPr>
        <w:t xml:space="preserve">Alarma: </w:t>
      </w:r>
      <w:r>
        <w:t xml:space="preserve">Es una señal o aviso sobre algo que va </w:t>
      </w:r>
      <w:proofErr w:type="spellStart"/>
      <w:r>
        <w:t>ha</w:t>
      </w:r>
      <w:proofErr w:type="spellEnd"/>
      <w:r>
        <w:t xml:space="preserve"> suceder en forma inminente o ya está ocurriendo. Por lo tanto, su activación significa ejecutar las instrucciones establecidas para una emergencia.</w:t>
      </w:r>
    </w:p>
    <w:p w14:paraId="2774C034" w14:textId="77777777" w:rsidR="00151A9B" w:rsidRDefault="00151A9B" w:rsidP="003660A6">
      <w:pPr>
        <w:pStyle w:val="Textoindependiente"/>
        <w:spacing w:before="1"/>
        <w:jc w:val="both"/>
        <w:rPr>
          <w:sz w:val="29"/>
        </w:rPr>
      </w:pPr>
    </w:p>
    <w:p w14:paraId="44FE41F7" w14:textId="77777777" w:rsidR="00151A9B" w:rsidRDefault="003763FC" w:rsidP="003660A6">
      <w:pPr>
        <w:pStyle w:val="Textoindependiente"/>
        <w:ind w:left="922" w:right="937"/>
        <w:jc w:val="both"/>
      </w:pPr>
      <w:r>
        <w:rPr>
          <w:b/>
        </w:rPr>
        <w:t xml:space="preserve">Alerta: </w:t>
      </w:r>
      <w:r>
        <w:t>Es un estado declarado, indica mantenerse atento. Ejemplos para declarar Alerta “se maneja información de un incendio cercano que puede comprometer el recinto”</w:t>
      </w:r>
    </w:p>
    <w:p w14:paraId="6935679C" w14:textId="77777777" w:rsidR="00151A9B" w:rsidRDefault="00151A9B" w:rsidP="003660A6">
      <w:pPr>
        <w:pStyle w:val="Textoindependiente"/>
        <w:spacing w:before="6"/>
        <w:jc w:val="both"/>
        <w:rPr>
          <w:sz w:val="29"/>
        </w:rPr>
      </w:pPr>
    </w:p>
    <w:p w14:paraId="40D4C56E" w14:textId="77777777" w:rsidR="00151A9B" w:rsidRDefault="003763FC" w:rsidP="003660A6">
      <w:pPr>
        <w:pStyle w:val="Textoindependiente"/>
        <w:spacing w:line="244" w:lineRule="auto"/>
        <w:ind w:left="922" w:right="908"/>
        <w:jc w:val="both"/>
      </w:pPr>
      <w:r>
        <w:rPr>
          <w:b/>
        </w:rPr>
        <w:t xml:space="preserve">Aluvión: </w:t>
      </w:r>
      <w:r>
        <w:t>Es material compuesto de rocas, piedras, arena, etc. transportado y depositado transitoria o permanentemente por una corriente de agua.</w:t>
      </w:r>
    </w:p>
    <w:p w14:paraId="3DA6ED2B" w14:textId="77777777" w:rsidR="00151A9B" w:rsidRDefault="00151A9B" w:rsidP="003660A6">
      <w:pPr>
        <w:pStyle w:val="Textoindependiente"/>
        <w:spacing w:before="6"/>
        <w:jc w:val="both"/>
        <w:rPr>
          <w:sz w:val="28"/>
        </w:rPr>
      </w:pPr>
    </w:p>
    <w:p w14:paraId="47E56D27" w14:textId="77777777" w:rsidR="00151A9B" w:rsidRDefault="003763FC" w:rsidP="003660A6">
      <w:pPr>
        <w:pStyle w:val="Textoindependiente"/>
        <w:spacing w:before="1"/>
        <w:ind w:left="922" w:right="905"/>
        <w:jc w:val="both"/>
      </w:pPr>
      <w:r>
        <w:rPr>
          <w:b/>
        </w:rPr>
        <w:t xml:space="preserve">Artefacto Explosivo: </w:t>
      </w:r>
      <w:r>
        <w:t>Objeto que en sus diferentes formas puede producir lesiones a las personas, como también daños a la propiedad. Utilizado principalmente por grupos</w:t>
      </w:r>
      <w:r>
        <w:rPr>
          <w:spacing w:val="40"/>
        </w:rPr>
        <w:t xml:space="preserve"> </w:t>
      </w:r>
      <w:r>
        <w:t>sociales de índole terrorista.</w:t>
      </w:r>
    </w:p>
    <w:p w14:paraId="47994589" w14:textId="77777777" w:rsidR="00151A9B" w:rsidRDefault="00151A9B" w:rsidP="003660A6">
      <w:pPr>
        <w:pStyle w:val="Textoindependiente"/>
        <w:spacing w:before="10"/>
        <w:jc w:val="both"/>
        <w:rPr>
          <w:sz w:val="29"/>
        </w:rPr>
      </w:pPr>
    </w:p>
    <w:p w14:paraId="5E0D86D6" w14:textId="77777777" w:rsidR="00151A9B" w:rsidRDefault="003763FC" w:rsidP="003660A6">
      <w:pPr>
        <w:pStyle w:val="Textoindependiente"/>
        <w:ind w:left="922" w:right="899"/>
        <w:jc w:val="both"/>
      </w:pPr>
      <w:r>
        <w:rPr>
          <w:b/>
        </w:rPr>
        <w:t xml:space="preserve">Corte De Energía: </w:t>
      </w:r>
      <w:r>
        <w:t>Cortes de energía asociados a sectores donde se genere paralización parcial o total de los equipos instalados.</w:t>
      </w:r>
    </w:p>
    <w:p w14:paraId="47FAB96D" w14:textId="77777777" w:rsidR="00151A9B" w:rsidRDefault="00151A9B" w:rsidP="003660A6">
      <w:pPr>
        <w:pStyle w:val="Textoindependiente"/>
        <w:spacing w:before="6"/>
        <w:jc w:val="both"/>
        <w:rPr>
          <w:sz w:val="29"/>
        </w:rPr>
      </w:pPr>
    </w:p>
    <w:p w14:paraId="78A863D6" w14:textId="77777777" w:rsidR="00151A9B" w:rsidRDefault="003763FC" w:rsidP="003660A6">
      <w:pPr>
        <w:pStyle w:val="Textoindependiente"/>
        <w:ind w:left="922" w:right="903"/>
        <w:jc w:val="both"/>
      </w:pPr>
      <w:r>
        <w:rPr>
          <w:b/>
        </w:rPr>
        <w:t xml:space="preserve">Desastres Naturales: </w:t>
      </w:r>
      <w:r>
        <w:t>Eventos imprevistos y violentos ocasionados por la naturaleza (Terremotos, Sismos, Tsunamis, Aluviones, etc.)</w:t>
      </w:r>
    </w:p>
    <w:p w14:paraId="6F0AEF64" w14:textId="77777777" w:rsidR="00151A9B" w:rsidRDefault="00151A9B" w:rsidP="003660A6">
      <w:pPr>
        <w:jc w:val="both"/>
      </w:pPr>
    </w:p>
    <w:p w14:paraId="6FD55FAE" w14:textId="2CBE5C5E" w:rsidR="00C17813" w:rsidRDefault="00C17813" w:rsidP="00C17813">
      <w:pPr>
        <w:pStyle w:val="Textoindependiente"/>
        <w:spacing w:before="52"/>
        <w:ind w:right="898"/>
        <w:jc w:val="both"/>
      </w:pPr>
      <w:r>
        <w:rPr>
          <w:b/>
        </w:rPr>
        <w:t xml:space="preserve">                 Evacuación:</w:t>
      </w:r>
      <w:r>
        <w:rPr>
          <w:b/>
          <w:spacing w:val="61"/>
        </w:rPr>
        <w:t xml:space="preserve"> </w:t>
      </w:r>
      <w:r>
        <w:t>Procedimiento</w:t>
      </w:r>
      <w:r>
        <w:rPr>
          <w:spacing w:val="60"/>
        </w:rPr>
        <w:t xml:space="preserve"> </w:t>
      </w:r>
      <w:r>
        <w:t>obligatorio,</w:t>
      </w:r>
      <w:r>
        <w:rPr>
          <w:spacing w:val="60"/>
        </w:rPr>
        <w:t xml:space="preserve"> </w:t>
      </w:r>
      <w:r>
        <w:t>ordenado,</w:t>
      </w:r>
      <w:r>
        <w:rPr>
          <w:spacing w:val="68"/>
        </w:rPr>
        <w:t xml:space="preserve"> </w:t>
      </w:r>
      <w:r>
        <w:t>responsable,</w:t>
      </w:r>
      <w:r>
        <w:rPr>
          <w:spacing w:val="60"/>
        </w:rPr>
        <w:t xml:space="preserve"> </w:t>
      </w:r>
      <w:r>
        <w:t>rápido</w:t>
      </w:r>
      <w:r>
        <w:rPr>
          <w:spacing w:val="60"/>
        </w:rPr>
        <w:t xml:space="preserve"> </w:t>
      </w:r>
      <w:r>
        <w:t>y</w:t>
      </w:r>
      <w:r>
        <w:rPr>
          <w:spacing w:val="62"/>
        </w:rPr>
        <w:t xml:space="preserve"> </w:t>
      </w:r>
      <w:r>
        <w:t>dirigid</w:t>
      </w:r>
      <w:r>
        <w:rPr>
          <w:position w:val="-2"/>
          <w:sz w:val="20"/>
        </w:rPr>
        <w:t>3</w:t>
      </w:r>
      <w:r>
        <w:t>o</w:t>
      </w:r>
      <w:r>
        <w:rPr>
          <w:position w:val="-2"/>
          <w:sz w:val="20"/>
        </w:rPr>
        <w:t>8</w:t>
      </w:r>
      <w:r>
        <w:rPr>
          <w:spacing w:val="55"/>
          <w:position w:val="-2"/>
          <w:sz w:val="20"/>
        </w:rPr>
        <w:t xml:space="preserve"> </w:t>
      </w:r>
      <w:r>
        <w:t xml:space="preserve"> </w:t>
      </w:r>
    </w:p>
    <w:p w14:paraId="3344E47B" w14:textId="0C0538C8" w:rsidR="00C17813" w:rsidRDefault="00C17813" w:rsidP="00C17813">
      <w:pPr>
        <w:pStyle w:val="Textoindependiente"/>
        <w:spacing w:before="52"/>
        <w:ind w:right="898"/>
        <w:jc w:val="both"/>
      </w:pPr>
      <w:r>
        <w:t xml:space="preserve">                  </w:t>
      </w:r>
      <w:proofErr w:type="gramStart"/>
      <w:r>
        <w:t>desplazamiento</w:t>
      </w:r>
      <w:proofErr w:type="gramEnd"/>
      <w:r>
        <w:t xml:space="preserve"> masivo de los ocupantes de un recinto hacia la zona de seguridad de éste, </w:t>
      </w:r>
    </w:p>
    <w:p w14:paraId="7FB292CB" w14:textId="3F60137E" w:rsidR="00C17813" w:rsidRDefault="00C17813" w:rsidP="00C17813">
      <w:pPr>
        <w:pStyle w:val="Textoindependiente"/>
        <w:spacing w:before="52"/>
        <w:ind w:right="898"/>
        <w:jc w:val="both"/>
        <w:rPr>
          <w:b/>
        </w:rPr>
      </w:pPr>
      <w:r>
        <w:t xml:space="preserve">               </w:t>
      </w:r>
      <w:proofErr w:type="gramStart"/>
      <w:r>
        <w:t>frente</w:t>
      </w:r>
      <w:proofErr w:type="gramEnd"/>
      <w:r>
        <w:t xml:space="preserve"> a una emergencia real o simulada</w:t>
      </w:r>
      <w:r>
        <w:rPr>
          <w:b/>
        </w:rPr>
        <w:t>.</w:t>
      </w:r>
    </w:p>
    <w:p w14:paraId="765BA4B6" w14:textId="63D07C5E" w:rsidR="00C17813" w:rsidRDefault="00C17813" w:rsidP="00C17813">
      <w:pPr>
        <w:pStyle w:val="Textoindependiente"/>
        <w:spacing w:line="284" w:lineRule="exact"/>
        <w:ind w:left="20"/>
        <w:sectPr w:rsidR="00C17813">
          <w:headerReference w:type="default" r:id="rId23"/>
          <w:footerReference w:type="default" r:id="rId24"/>
          <w:pgSz w:w="12240" w:h="15840"/>
          <w:pgMar w:top="1140" w:right="680" w:bottom="1400" w:left="820" w:header="221" w:footer="1204" w:gutter="0"/>
          <w:cols w:space="720"/>
        </w:sectPr>
      </w:pPr>
    </w:p>
    <w:p w14:paraId="20D023BD" w14:textId="77777777" w:rsidR="00151A9B" w:rsidRDefault="003763FC" w:rsidP="003660A6">
      <w:pPr>
        <w:pStyle w:val="Textoindependiente"/>
        <w:ind w:left="922" w:right="909"/>
        <w:jc w:val="both"/>
      </w:pPr>
      <w:r>
        <w:rPr>
          <w:b/>
        </w:rPr>
        <w:lastRenderedPageBreak/>
        <w:t xml:space="preserve">Evacuación parcial: </w:t>
      </w:r>
      <w:r>
        <w:t>Está referida a la evacuación de una o más dependencias con peligro inminente de un recinto, pero no de todo el recinto comprometido por la emergencia.</w:t>
      </w:r>
    </w:p>
    <w:p w14:paraId="6BF7D4E3" w14:textId="77777777" w:rsidR="00151A9B" w:rsidRDefault="00151A9B" w:rsidP="003660A6">
      <w:pPr>
        <w:pStyle w:val="Textoindependiente"/>
        <w:spacing w:before="10"/>
        <w:jc w:val="both"/>
        <w:rPr>
          <w:sz w:val="29"/>
        </w:rPr>
      </w:pPr>
    </w:p>
    <w:p w14:paraId="1DAEF065" w14:textId="77777777" w:rsidR="00151A9B" w:rsidRDefault="003763FC" w:rsidP="003660A6">
      <w:pPr>
        <w:ind w:left="922"/>
        <w:jc w:val="both"/>
        <w:rPr>
          <w:sz w:val="24"/>
        </w:rPr>
      </w:pPr>
      <w:r>
        <w:rPr>
          <w:b/>
          <w:sz w:val="24"/>
        </w:rPr>
        <w:t>Evacuación</w:t>
      </w:r>
      <w:r>
        <w:rPr>
          <w:b/>
          <w:spacing w:val="-9"/>
          <w:sz w:val="24"/>
        </w:rPr>
        <w:t xml:space="preserve"> </w:t>
      </w:r>
      <w:r>
        <w:rPr>
          <w:b/>
          <w:sz w:val="24"/>
        </w:rPr>
        <w:t>total:</w:t>
      </w:r>
      <w:r>
        <w:rPr>
          <w:b/>
          <w:spacing w:val="-4"/>
          <w:sz w:val="24"/>
        </w:rPr>
        <w:t xml:space="preserve"> </w:t>
      </w:r>
      <w:r>
        <w:rPr>
          <w:sz w:val="24"/>
        </w:rPr>
        <w:t>Está</w:t>
      </w:r>
      <w:r>
        <w:rPr>
          <w:spacing w:val="-8"/>
          <w:sz w:val="24"/>
        </w:rPr>
        <w:t xml:space="preserve"> </w:t>
      </w:r>
      <w:r>
        <w:rPr>
          <w:sz w:val="24"/>
        </w:rPr>
        <w:t>referida</w:t>
      </w:r>
      <w:r>
        <w:rPr>
          <w:spacing w:val="-9"/>
          <w:sz w:val="24"/>
        </w:rPr>
        <w:t xml:space="preserve"> </w:t>
      </w:r>
      <w:r>
        <w:rPr>
          <w:sz w:val="24"/>
        </w:rPr>
        <w:t>a</w:t>
      </w:r>
      <w:r>
        <w:rPr>
          <w:spacing w:val="-5"/>
          <w:sz w:val="24"/>
        </w:rPr>
        <w:t xml:space="preserve"> </w:t>
      </w:r>
      <w:r>
        <w:rPr>
          <w:sz w:val="24"/>
        </w:rPr>
        <w:t>la</w:t>
      </w:r>
      <w:r>
        <w:rPr>
          <w:spacing w:val="-5"/>
          <w:sz w:val="24"/>
        </w:rPr>
        <w:t xml:space="preserve"> </w:t>
      </w:r>
      <w:r>
        <w:rPr>
          <w:sz w:val="24"/>
        </w:rPr>
        <w:t>evacuación</w:t>
      </w:r>
      <w:r>
        <w:rPr>
          <w:spacing w:val="-10"/>
          <w:sz w:val="24"/>
        </w:rPr>
        <w:t xml:space="preserve"> </w:t>
      </w:r>
      <w:r>
        <w:rPr>
          <w:sz w:val="24"/>
        </w:rPr>
        <w:t>de</w:t>
      </w:r>
      <w:r>
        <w:rPr>
          <w:spacing w:val="-1"/>
          <w:sz w:val="24"/>
        </w:rPr>
        <w:t xml:space="preserve"> </w:t>
      </w:r>
      <w:r>
        <w:rPr>
          <w:sz w:val="24"/>
        </w:rPr>
        <w:t>todas</w:t>
      </w:r>
      <w:r>
        <w:rPr>
          <w:spacing w:val="-2"/>
          <w:sz w:val="24"/>
        </w:rPr>
        <w:t xml:space="preserve"> </w:t>
      </w:r>
      <w:r>
        <w:rPr>
          <w:sz w:val="24"/>
        </w:rPr>
        <w:t>las</w:t>
      </w:r>
      <w:r>
        <w:rPr>
          <w:spacing w:val="-7"/>
          <w:sz w:val="24"/>
        </w:rPr>
        <w:t xml:space="preserve"> </w:t>
      </w:r>
      <w:r>
        <w:rPr>
          <w:sz w:val="24"/>
        </w:rPr>
        <w:t>dependencias</w:t>
      </w:r>
      <w:r>
        <w:rPr>
          <w:spacing w:val="-7"/>
          <w:sz w:val="24"/>
        </w:rPr>
        <w:t xml:space="preserve"> </w:t>
      </w:r>
      <w:r>
        <w:rPr>
          <w:sz w:val="24"/>
        </w:rPr>
        <w:t>de</w:t>
      </w:r>
      <w:r>
        <w:rPr>
          <w:spacing w:val="-8"/>
          <w:sz w:val="24"/>
        </w:rPr>
        <w:t xml:space="preserve"> </w:t>
      </w:r>
      <w:r>
        <w:rPr>
          <w:sz w:val="24"/>
        </w:rPr>
        <w:t>un</w:t>
      </w:r>
      <w:r>
        <w:rPr>
          <w:spacing w:val="-6"/>
          <w:sz w:val="24"/>
        </w:rPr>
        <w:t xml:space="preserve"> </w:t>
      </w:r>
      <w:r>
        <w:rPr>
          <w:spacing w:val="-2"/>
          <w:sz w:val="24"/>
        </w:rPr>
        <w:t>recinto.</w:t>
      </w:r>
    </w:p>
    <w:p w14:paraId="5B4903C5" w14:textId="77777777" w:rsidR="00151A9B" w:rsidRDefault="00151A9B" w:rsidP="003660A6">
      <w:pPr>
        <w:pStyle w:val="Textoindependiente"/>
        <w:spacing w:before="6"/>
        <w:jc w:val="both"/>
        <w:rPr>
          <w:sz w:val="29"/>
        </w:rPr>
      </w:pPr>
    </w:p>
    <w:p w14:paraId="1B22756F" w14:textId="77777777" w:rsidR="00151A9B" w:rsidRDefault="003763FC" w:rsidP="003660A6">
      <w:pPr>
        <w:pStyle w:val="Textoindependiente"/>
        <w:ind w:left="922" w:right="902"/>
        <w:jc w:val="both"/>
      </w:pPr>
      <w:r>
        <w:rPr>
          <w:b/>
        </w:rPr>
        <w:t xml:space="preserve">Explosiones: </w:t>
      </w:r>
      <w:r>
        <w:t>Reacción química que ocurre a gran velocidad, liberando energía en forma súbita y violenta.</w:t>
      </w:r>
    </w:p>
    <w:p w14:paraId="13FFE723" w14:textId="77777777" w:rsidR="00151A9B" w:rsidRDefault="00151A9B" w:rsidP="003660A6">
      <w:pPr>
        <w:pStyle w:val="Textoindependiente"/>
        <w:spacing w:before="6"/>
        <w:jc w:val="both"/>
        <w:rPr>
          <w:sz w:val="29"/>
        </w:rPr>
      </w:pPr>
    </w:p>
    <w:p w14:paraId="5B52EBF3" w14:textId="77777777" w:rsidR="00151A9B" w:rsidRDefault="003763FC" w:rsidP="003660A6">
      <w:pPr>
        <w:pStyle w:val="Textoindependiente"/>
        <w:spacing w:line="242" w:lineRule="auto"/>
        <w:ind w:left="922" w:right="896"/>
        <w:jc w:val="both"/>
      </w:pPr>
      <w:r>
        <w:rPr>
          <w:b/>
        </w:rPr>
        <w:t xml:space="preserve">Fugas de Gases y Vapores: </w:t>
      </w:r>
      <w:r>
        <w:t>Escapes no controlados de gases/vapores de productos químicos,</w:t>
      </w:r>
      <w:r>
        <w:rPr>
          <w:spacing w:val="-6"/>
        </w:rPr>
        <w:t xml:space="preserve"> </w:t>
      </w:r>
      <w:r>
        <w:t>aceites,</w:t>
      </w:r>
      <w:r>
        <w:rPr>
          <w:spacing w:val="-1"/>
        </w:rPr>
        <w:t xml:space="preserve"> </w:t>
      </w:r>
      <w:r>
        <w:t>combustibles,</w:t>
      </w:r>
      <w:r>
        <w:rPr>
          <w:spacing w:val="-1"/>
        </w:rPr>
        <w:t xml:space="preserve"> </w:t>
      </w:r>
      <w:r>
        <w:t>aditivos,</w:t>
      </w:r>
      <w:r>
        <w:rPr>
          <w:spacing w:val="-1"/>
        </w:rPr>
        <w:t xml:space="preserve"> </w:t>
      </w:r>
      <w:r>
        <w:t>desde</w:t>
      </w:r>
      <w:r>
        <w:rPr>
          <w:spacing w:val="-4"/>
        </w:rPr>
        <w:t xml:space="preserve"> </w:t>
      </w:r>
      <w:r>
        <w:t>cañerías,</w:t>
      </w:r>
      <w:r>
        <w:rPr>
          <w:spacing w:val="-2"/>
        </w:rPr>
        <w:t xml:space="preserve"> </w:t>
      </w:r>
      <w:r>
        <w:t>conexiones,</w:t>
      </w:r>
      <w:r>
        <w:rPr>
          <w:spacing w:val="-1"/>
        </w:rPr>
        <w:t xml:space="preserve"> </w:t>
      </w:r>
      <w:r>
        <w:t>redes,</w:t>
      </w:r>
      <w:r>
        <w:rPr>
          <w:spacing w:val="-3"/>
        </w:rPr>
        <w:t xml:space="preserve"> </w:t>
      </w:r>
      <w:r>
        <w:t>etc.,</w:t>
      </w:r>
      <w:r>
        <w:rPr>
          <w:spacing w:val="-6"/>
        </w:rPr>
        <w:t xml:space="preserve"> </w:t>
      </w:r>
      <w:r>
        <w:t>al</w:t>
      </w:r>
      <w:r>
        <w:rPr>
          <w:spacing w:val="-2"/>
        </w:rPr>
        <w:t xml:space="preserve"> </w:t>
      </w:r>
      <w:r>
        <w:t>suelo</w:t>
      </w:r>
      <w:r>
        <w:rPr>
          <w:spacing w:val="-2"/>
        </w:rPr>
        <w:t xml:space="preserve"> </w:t>
      </w:r>
      <w:r>
        <w:t>o agua (superficial o subterránea).</w:t>
      </w:r>
    </w:p>
    <w:p w14:paraId="1732B900" w14:textId="77777777" w:rsidR="00151A9B" w:rsidRDefault="00151A9B" w:rsidP="003660A6">
      <w:pPr>
        <w:pStyle w:val="Textoindependiente"/>
        <w:spacing w:before="2"/>
        <w:jc w:val="both"/>
        <w:rPr>
          <w:sz w:val="29"/>
        </w:rPr>
      </w:pPr>
    </w:p>
    <w:p w14:paraId="0FEFE1CF" w14:textId="77777777" w:rsidR="00151A9B" w:rsidRDefault="003763FC" w:rsidP="003660A6">
      <w:pPr>
        <w:pStyle w:val="Textoindependiente"/>
        <w:ind w:left="922" w:right="910"/>
        <w:jc w:val="both"/>
      </w:pPr>
      <w:r>
        <w:rPr>
          <w:b/>
        </w:rPr>
        <w:t xml:space="preserve">Flujo de ocupantes: </w:t>
      </w:r>
      <w:r>
        <w:t>Cantidad de personas que pueden pasar</w:t>
      </w:r>
      <w:r>
        <w:rPr>
          <w:spacing w:val="-1"/>
        </w:rPr>
        <w:t xml:space="preserve"> </w:t>
      </w:r>
      <w:r>
        <w:t>a través del</w:t>
      </w:r>
      <w:r>
        <w:rPr>
          <w:spacing w:val="-1"/>
        </w:rPr>
        <w:t xml:space="preserve"> </w:t>
      </w:r>
      <w:r>
        <w:t>ancho</w:t>
      </w:r>
      <w:r>
        <w:rPr>
          <w:spacing w:val="-1"/>
        </w:rPr>
        <w:t xml:space="preserve"> </w:t>
      </w:r>
      <w:r>
        <w:t>útil de una vía de evacuación por unidad de tiempo (personas por minuto).</w:t>
      </w:r>
    </w:p>
    <w:p w14:paraId="00B68D82" w14:textId="77777777" w:rsidR="00151A9B" w:rsidRDefault="00151A9B" w:rsidP="003660A6">
      <w:pPr>
        <w:pStyle w:val="Textoindependiente"/>
        <w:spacing w:before="6"/>
        <w:jc w:val="both"/>
        <w:rPr>
          <w:sz w:val="29"/>
        </w:rPr>
      </w:pPr>
    </w:p>
    <w:p w14:paraId="765F5664" w14:textId="77777777" w:rsidR="00151A9B" w:rsidRDefault="003763FC" w:rsidP="003660A6">
      <w:pPr>
        <w:pStyle w:val="Textoindependiente"/>
        <w:ind w:left="922" w:right="903"/>
        <w:jc w:val="both"/>
      </w:pPr>
      <w:r>
        <w:rPr>
          <w:b/>
        </w:rPr>
        <w:t xml:space="preserve">Incendio: </w:t>
      </w:r>
      <w:r>
        <w:t>Es una reacción química exotérmica descontrolada producto de la combinación de tres componentes: material combustible (madera, papel, géneros, líquidos etc.),</w:t>
      </w:r>
      <w:r>
        <w:rPr>
          <w:spacing w:val="40"/>
        </w:rPr>
        <w:t xml:space="preserve"> </w:t>
      </w:r>
      <w:r>
        <w:t>oxígeno (presente en la atmósfera) y una fuente de calor (usualmente provista por descuido humano), con desprendimiento de calor, humo, gases y luz.</w:t>
      </w:r>
    </w:p>
    <w:p w14:paraId="428233F0" w14:textId="77777777" w:rsidR="00151A9B" w:rsidRDefault="00151A9B" w:rsidP="003660A6">
      <w:pPr>
        <w:pStyle w:val="Textoindependiente"/>
        <w:spacing w:before="6"/>
        <w:jc w:val="both"/>
        <w:rPr>
          <w:sz w:val="29"/>
        </w:rPr>
      </w:pPr>
    </w:p>
    <w:p w14:paraId="180F5C13" w14:textId="77777777" w:rsidR="00151A9B" w:rsidRDefault="003763FC" w:rsidP="003660A6">
      <w:pPr>
        <w:pStyle w:val="Textoindependiente"/>
        <w:ind w:left="922" w:right="903"/>
        <w:jc w:val="both"/>
      </w:pPr>
      <w:r>
        <w:rPr>
          <w:b/>
        </w:rPr>
        <w:t xml:space="preserve">Simulacros: </w:t>
      </w:r>
      <w:r>
        <w:t>Ensayos programados de supuestas situaciones de emergencia, que tienen como</w:t>
      </w:r>
      <w:r>
        <w:rPr>
          <w:spacing w:val="-3"/>
        </w:rPr>
        <w:t xml:space="preserve"> </w:t>
      </w:r>
      <w:r>
        <w:t>doble</w:t>
      </w:r>
      <w:r>
        <w:rPr>
          <w:spacing w:val="-1"/>
        </w:rPr>
        <w:t xml:space="preserve"> </w:t>
      </w:r>
      <w:r>
        <w:t>objetivo,</w:t>
      </w:r>
      <w:r>
        <w:rPr>
          <w:spacing w:val="-4"/>
        </w:rPr>
        <w:t xml:space="preserve"> </w:t>
      </w:r>
      <w:r>
        <w:t>conseguir el hábito de</w:t>
      </w:r>
      <w:r>
        <w:rPr>
          <w:spacing w:val="-1"/>
        </w:rPr>
        <w:t xml:space="preserve"> </w:t>
      </w:r>
      <w:r>
        <w:t>actuación y conocer los fallos potenciales para aplicar las correcciones correspondientes.</w:t>
      </w:r>
    </w:p>
    <w:p w14:paraId="204C0F3C" w14:textId="77777777" w:rsidR="00151A9B" w:rsidRDefault="00151A9B" w:rsidP="003660A6">
      <w:pPr>
        <w:pStyle w:val="Textoindependiente"/>
        <w:spacing w:before="10"/>
        <w:jc w:val="both"/>
        <w:rPr>
          <w:sz w:val="29"/>
        </w:rPr>
      </w:pPr>
    </w:p>
    <w:p w14:paraId="20F12B78" w14:textId="77777777" w:rsidR="00151A9B" w:rsidRDefault="003763FC" w:rsidP="003660A6">
      <w:pPr>
        <w:pStyle w:val="Textoindependiente"/>
        <w:ind w:left="922" w:right="905"/>
        <w:jc w:val="both"/>
      </w:pPr>
      <w:r>
        <w:rPr>
          <w:b/>
        </w:rPr>
        <w:t xml:space="preserve">Sismo: </w:t>
      </w:r>
      <w:r>
        <w:t>Movimiento vibratorio de la superficie terrestre que consiste en el desplazamiento brusco y de intensidad relativa de zonas de la corteza terrestre, causado por fricción, choque o por superposición de placas tectónicas con un potencial destructivo variable.</w:t>
      </w:r>
    </w:p>
    <w:p w14:paraId="5F1D56AF" w14:textId="77777777" w:rsidR="00151A9B" w:rsidRDefault="00151A9B" w:rsidP="003660A6">
      <w:pPr>
        <w:pStyle w:val="Textoindependiente"/>
        <w:spacing w:before="6"/>
        <w:jc w:val="both"/>
        <w:rPr>
          <w:sz w:val="29"/>
        </w:rPr>
      </w:pPr>
    </w:p>
    <w:p w14:paraId="03936B58" w14:textId="77777777" w:rsidR="00151A9B" w:rsidRDefault="003763FC" w:rsidP="003660A6">
      <w:pPr>
        <w:pStyle w:val="Textoindependiente"/>
        <w:spacing w:before="1"/>
        <w:ind w:left="922" w:right="903"/>
        <w:jc w:val="both"/>
      </w:pPr>
      <w:r>
        <w:rPr>
          <w:b/>
        </w:rPr>
        <w:t xml:space="preserve">Terremoto: </w:t>
      </w:r>
      <w:r>
        <w:t>Sismo de gran magnitud. Vías de evacuación: Son aquellas vías que estando siempre disponibles para permitir la evacuación (escaleras de emergencia o servicio, pasillos, patios interiores etc.) ofrecen una mayor seguridad frente al desplazamiento masivo y que conducen a la zona de seguridad de un recinto.</w:t>
      </w:r>
    </w:p>
    <w:p w14:paraId="4989B46F" w14:textId="77777777" w:rsidR="00151A9B" w:rsidRDefault="00151A9B" w:rsidP="003660A6">
      <w:pPr>
        <w:pStyle w:val="Textoindependiente"/>
        <w:spacing w:before="5"/>
        <w:jc w:val="both"/>
        <w:rPr>
          <w:sz w:val="29"/>
        </w:rPr>
      </w:pPr>
    </w:p>
    <w:p w14:paraId="42DBD945" w14:textId="77777777" w:rsidR="00151A9B" w:rsidRDefault="003763FC" w:rsidP="003660A6">
      <w:pPr>
        <w:pStyle w:val="Textoindependiente"/>
        <w:ind w:left="922" w:right="903"/>
        <w:jc w:val="both"/>
      </w:pPr>
      <w:r>
        <w:rPr>
          <w:b/>
        </w:rPr>
        <w:t xml:space="preserve">Zona de Seguridad: </w:t>
      </w:r>
      <w:r>
        <w:t>Es aquel lugar físico de la infraestructura que posee una mayor capacidad de protección masiva frente a los riegos derivados de una emergencia y que además ofrece las mejores posibilidades de abandono definitivo de un recinto.</w:t>
      </w:r>
    </w:p>
    <w:p w14:paraId="072B08D5" w14:textId="77777777" w:rsidR="00151A9B" w:rsidRDefault="00151A9B" w:rsidP="003660A6">
      <w:pPr>
        <w:pStyle w:val="Textoindependiente"/>
        <w:spacing w:before="1"/>
        <w:jc w:val="both"/>
        <w:rPr>
          <w:sz w:val="27"/>
        </w:rPr>
      </w:pPr>
    </w:p>
    <w:p w14:paraId="58746259" w14:textId="77777777" w:rsidR="00C17813" w:rsidRDefault="00C17813" w:rsidP="00C17813">
      <w:pPr>
        <w:pStyle w:val="Textoindependiente"/>
        <w:spacing w:before="52"/>
        <w:ind w:right="817"/>
        <w:jc w:val="both"/>
      </w:pPr>
      <w:r>
        <w:rPr>
          <w:b/>
        </w:rPr>
        <w:t xml:space="preserve">              </w:t>
      </w:r>
      <w:r w:rsidR="003763FC">
        <w:rPr>
          <w:b/>
        </w:rPr>
        <w:t xml:space="preserve">ODI: </w:t>
      </w:r>
      <w:r w:rsidR="003763FC">
        <w:t xml:space="preserve">Obligación de Informar, según D.S. 40, art. 21. Empleador tiene la obligación de </w:t>
      </w:r>
      <w:r>
        <w:t xml:space="preserve"> </w:t>
      </w:r>
    </w:p>
    <w:p w14:paraId="5E96EFF5" w14:textId="4FF03FBD" w:rsidR="00C17813" w:rsidRDefault="00C17813" w:rsidP="00C17813">
      <w:pPr>
        <w:pStyle w:val="Textoindependiente"/>
        <w:spacing w:before="52"/>
        <w:ind w:right="817"/>
        <w:jc w:val="both"/>
      </w:pPr>
      <w:r>
        <w:t xml:space="preserve">              </w:t>
      </w:r>
      <w:proofErr w:type="gramStart"/>
      <w:r>
        <w:t>informar</w:t>
      </w:r>
      <w:proofErr w:type="gramEnd"/>
      <w:r>
        <w:t xml:space="preserve"> de </w:t>
      </w:r>
      <w:r w:rsidR="003763FC">
        <w:t>manera oportuna y convenientemente a todos sus trabajadores acerca de los</w:t>
      </w:r>
      <w:r>
        <w:t xml:space="preserve"> </w:t>
      </w:r>
    </w:p>
    <w:p w14:paraId="136DD31A" w14:textId="5897BB10" w:rsidR="00C17813" w:rsidRDefault="00C17813" w:rsidP="00C17813">
      <w:pPr>
        <w:pStyle w:val="Textoindependiente"/>
        <w:spacing w:before="52"/>
        <w:ind w:right="817"/>
        <w:jc w:val="both"/>
      </w:pPr>
      <w:r>
        <w:t xml:space="preserve">             </w:t>
      </w:r>
      <w:proofErr w:type="gramStart"/>
      <w:r>
        <w:t>riesgos</w:t>
      </w:r>
      <w:proofErr w:type="gramEnd"/>
      <w:r>
        <w:rPr>
          <w:spacing w:val="-8"/>
        </w:rPr>
        <w:t xml:space="preserve"> </w:t>
      </w:r>
      <w:r>
        <w:t>que</w:t>
      </w:r>
      <w:r>
        <w:rPr>
          <w:spacing w:val="-10"/>
        </w:rPr>
        <w:t xml:space="preserve"> </w:t>
      </w:r>
      <w:r>
        <w:t>entrañan</w:t>
      </w:r>
      <w:r>
        <w:rPr>
          <w:spacing w:val="-5"/>
        </w:rPr>
        <w:t xml:space="preserve"> </w:t>
      </w:r>
      <w:r>
        <w:t>las</w:t>
      </w:r>
      <w:r>
        <w:rPr>
          <w:spacing w:val="-8"/>
        </w:rPr>
        <w:t xml:space="preserve"> </w:t>
      </w:r>
      <w:r>
        <w:t>labores</w:t>
      </w:r>
      <w:r>
        <w:rPr>
          <w:spacing w:val="-7"/>
        </w:rPr>
        <w:t xml:space="preserve"> </w:t>
      </w:r>
      <w:r>
        <w:t>que</w:t>
      </w:r>
      <w:r>
        <w:rPr>
          <w:spacing w:val="-4"/>
        </w:rPr>
        <w:t xml:space="preserve"> </w:t>
      </w:r>
      <w:r>
        <w:rPr>
          <w:spacing w:val="-2"/>
        </w:rPr>
        <w:t>desarrollan.</w:t>
      </w:r>
    </w:p>
    <w:p w14:paraId="76CA99C3" w14:textId="3A6A19D5" w:rsidR="00151A9B" w:rsidRDefault="00151A9B" w:rsidP="00C17813">
      <w:pPr>
        <w:pStyle w:val="Textoindependiente"/>
        <w:ind w:left="922" w:right="914"/>
        <w:jc w:val="both"/>
        <w:sectPr w:rsidR="00151A9B">
          <w:headerReference w:type="default" r:id="rId25"/>
          <w:footerReference w:type="default" r:id="rId26"/>
          <w:pgSz w:w="12240" w:h="15840"/>
          <w:pgMar w:top="1140" w:right="680" w:bottom="1360" w:left="820" w:header="221" w:footer="1166" w:gutter="0"/>
          <w:cols w:space="720"/>
        </w:sectPr>
      </w:pPr>
    </w:p>
    <w:p w14:paraId="73CACBD0" w14:textId="77777777" w:rsidR="00151A9B" w:rsidRDefault="003763FC" w:rsidP="003660A6">
      <w:pPr>
        <w:pStyle w:val="Textoindependiente"/>
        <w:spacing w:before="1"/>
        <w:ind w:left="922" w:right="907"/>
        <w:jc w:val="both"/>
      </w:pPr>
      <w:r>
        <w:rPr>
          <w:b/>
        </w:rPr>
        <w:lastRenderedPageBreak/>
        <w:t xml:space="preserve">CPHS: </w:t>
      </w:r>
      <w:r>
        <w:t>Comité Paritario de Higiene y Seguridad, encargado de realizar actividades de prevención de riesgos en el establecimiento. Formado a partir del D.S. 54.</w:t>
      </w:r>
    </w:p>
    <w:p w14:paraId="45F9E9A4" w14:textId="77777777" w:rsidR="00151A9B" w:rsidRDefault="00151A9B" w:rsidP="003660A6">
      <w:pPr>
        <w:pStyle w:val="Textoindependiente"/>
        <w:spacing w:before="12"/>
        <w:jc w:val="both"/>
        <w:rPr>
          <w:sz w:val="23"/>
        </w:rPr>
      </w:pPr>
    </w:p>
    <w:p w14:paraId="1F8514D1" w14:textId="77777777" w:rsidR="00151A9B" w:rsidRDefault="003763FC" w:rsidP="003660A6">
      <w:pPr>
        <w:pStyle w:val="Textoindependiente"/>
        <w:ind w:left="922" w:right="913"/>
        <w:jc w:val="both"/>
      </w:pPr>
      <w:r>
        <w:rPr>
          <w:b/>
        </w:rPr>
        <w:t xml:space="preserve">Accidente laboral: </w:t>
      </w:r>
      <w:r>
        <w:t>Toda lesión que sufra un</w:t>
      </w:r>
      <w:r>
        <w:rPr>
          <w:spacing w:val="-1"/>
        </w:rPr>
        <w:t xml:space="preserve"> </w:t>
      </w:r>
      <w:r>
        <w:t>trabajador</w:t>
      </w:r>
      <w:r>
        <w:rPr>
          <w:spacing w:val="-1"/>
        </w:rPr>
        <w:t xml:space="preserve"> </w:t>
      </w:r>
      <w:r>
        <w:t>a causa o con</w:t>
      </w:r>
      <w:r>
        <w:rPr>
          <w:spacing w:val="-1"/>
        </w:rPr>
        <w:t xml:space="preserve"> </w:t>
      </w:r>
      <w:r>
        <w:t>ocasión del</w:t>
      </w:r>
      <w:r>
        <w:rPr>
          <w:spacing w:val="-1"/>
        </w:rPr>
        <w:t xml:space="preserve"> </w:t>
      </w:r>
      <w:r>
        <w:t>trabajo,</w:t>
      </w:r>
      <w:r>
        <w:rPr>
          <w:spacing w:val="-2"/>
        </w:rPr>
        <w:t xml:space="preserve"> </w:t>
      </w:r>
      <w:r>
        <w:t>y que produzca incapacidad o muerte.</w:t>
      </w:r>
    </w:p>
    <w:p w14:paraId="4F7C6067" w14:textId="77777777" w:rsidR="00151A9B" w:rsidRDefault="00151A9B" w:rsidP="003660A6">
      <w:pPr>
        <w:pStyle w:val="Textoindependiente"/>
        <w:spacing w:before="11"/>
        <w:jc w:val="both"/>
        <w:rPr>
          <w:sz w:val="23"/>
        </w:rPr>
      </w:pPr>
    </w:p>
    <w:p w14:paraId="718B3E62" w14:textId="77777777" w:rsidR="00151A9B" w:rsidRDefault="003763FC" w:rsidP="003660A6">
      <w:pPr>
        <w:pStyle w:val="Textoindependiente"/>
        <w:spacing w:before="1"/>
        <w:ind w:left="922" w:right="905"/>
        <w:jc w:val="both"/>
      </w:pPr>
      <w:r>
        <w:rPr>
          <w:b/>
        </w:rPr>
        <w:t xml:space="preserve">Accidente de trayecto: </w:t>
      </w:r>
      <w:r>
        <w:t>Los que ocurren en el trayecto directo de ida o regreso entre la habitación y el lugar de trabajo.</w:t>
      </w:r>
    </w:p>
    <w:p w14:paraId="05E5362F" w14:textId="77777777" w:rsidR="00151A9B" w:rsidRDefault="00151A9B" w:rsidP="003660A6">
      <w:pPr>
        <w:pStyle w:val="Textoindependiente"/>
        <w:spacing w:before="11"/>
        <w:jc w:val="both"/>
        <w:rPr>
          <w:sz w:val="23"/>
        </w:rPr>
      </w:pPr>
    </w:p>
    <w:p w14:paraId="455C50DC" w14:textId="77777777" w:rsidR="00151A9B" w:rsidRDefault="003763FC" w:rsidP="003660A6">
      <w:pPr>
        <w:pStyle w:val="Textoindependiente"/>
        <w:spacing w:before="1" w:line="244" w:lineRule="auto"/>
        <w:ind w:left="922" w:right="905"/>
        <w:jc w:val="both"/>
      </w:pPr>
      <w:r>
        <w:rPr>
          <w:b/>
        </w:rPr>
        <w:t xml:space="preserve">Enfermedad profesional: </w:t>
      </w:r>
      <w:r>
        <w:t>Es la causada de una manera directa por el ejercicio de la profesión o del trabajo que realiza una persona y que le produzca incapacidad o muerte.</w:t>
      </w:r>
    </w:p>
    <w:p w14:paraId="0196F313" w14:textId="77777777" w:rsidR="00151A9B" w:rsidRDefault="00151A9B" w:rsidP="003660A6">
      <w:pPr>
        <w:pStyle w:val="Textoindependiente"/>
        <w:spacing w:before="12"/>
        <w:jc w:val="both"/>
        <w:rPr>
          <w:sz w:val="22"/>
        </w:rPr>
      </w:pPr>
    </w:p>
    <w:p w14:paraId="16F7C9A4" w14:textId="77777777" w:rsidR="00151A9B" w:rsidRDefault="003763FC" w:rsidP="003660A6">
      <w:pPr>
        <w:pStyle w:val="Textoindependiente"/>
        <w:spacing w:line="242" w:lineRule="auto"/>
        <w:ind w:left="922" w:right="903"/>
        <w:jc w:val="both"/>
      </w:pPr>
      <w:r>
        <w:rPr>
          <w:b/>
        </w:rPr>
        <w:t xml:space="preserve">Accidente escolar: </w:t>
      </w:r>
      <w:r>
        <w:t>Es toda lesión que un estudiante pueda sufrir a causa o en el desarrollo de actividades escolares que, por su gravedad, traigan como consecuencia incapacidad o daño. Dentro de esta categoría se consideran también los accidentes que puedan sufrir los estudiantes en el trayecto desde y hasta el establecimiento educacional.</w:t>
      </w:r>
    </w:p>
    <w:p w14:paraId="3AFF52B9" w14:textId="77777777" w:rsidR="00151A9B" w:rsidRDefault="00151A9B" w:rsidP="003660A6">
      <w:pPr>
        <w:pStyle w:val="Textoindependiente"/>
        <w:spacing w:before="5"/>
        <w:jc w:val="both"/>
        <w:rPr>
          <w:sz w:val="23"/>
        </w:rPr>
      </w:pPr>
    </w:p>
    <w:p w14:paraId="701566BF" w14:textId="77777777" w:rsidR="00151A9B" w:rsidRDefault="003763FC" w:rsidP="003660A6">
      <w:pPr>
        <w:pStyle w:val="Textoindependiente"/>
        <w:ind w:left="922" w:right="890"/>
        <w:jc w:val="both"/>
      </w:pPr>
      <w:r>
        <w:rPr>
          <w:b/>
        </w:rPr>
        <w:t xml:space="preserve">Organismo administrador de la ley: </w:t>
      </w:r>
      <w:r>
        <w:t>Organismos que otorgan las prestaciones médicas, preventivas y económicas que establece la Ley 16.744 a los(as) trabajadores(as) dependientes, así como a los(as) trabajadores(as) independientes que coticen para este seguro (pago del seguro de funcionarios a honorarios).</w:t>
      </w:r>
    </w:p>
    <w:p w14:paraId="0013A653" w14:textId="77777777" w:rsidR="00151A9B" w:rsidRDefault="00151A9B" w:rsidP="003660A6">
      <w:pPr>
        <w:pStyle w:val="Textoindependiente"/>
        <w:spacing w:before="5"/>
        <w:jc w:val="both"/>
        <w:rPr>
          <w:sz w:val="29"/>
        </w:rPr>
      </w:pPr>
    </w:p>
    <w:p w14:paraId="0CE0783A" w14:textId="77777777" w:rsidR="00151A9B" w:rsidRDefault="003763FC" w:rsidP="003660A6">
      <w:pPr>
        <w:pStyle w:val="Ttulo4"/>
        <w:spacing w:before="1"/>
        <w:ind w:left="922"/>
        <w:jc w:val="both"/>
      </w:pPr>
      <w:bookmarkStart w:id="40" w:name="PROTOCOLO_EN_CASO_DE_ACCIDENTE_O_LESIÓN_"/>
      <w:bookmarkEnd w:id="40"/>
      <w:r>
        <w:rPr>
          <w:u w:val="single"/>
        </w:rPr>
        <w:t>PROTOCOLO</w:t>
      </w:r>
      <w:r>
        <w:rPr>
          <w:spacing w:val="-8"/>
          <w:u w:val="single"/>
        </w:rPr>
        <w:t xml:space="preserve"> </w:t>
      </w:r>
      <w:r>
        <w:rPr>
          <w:u w:val="single"/>
        </w:rPr>
        <w:t>EN</w:t>
      </w:r>
      <w:r>
        <w:rPr>
          <w:spacing w:val="-3"/>
          <w:u w:val="single"/>
        </w:rPr>
        <w:t xml:space="preserve"> </w:t>
      </w:r>
      <w:r>
        <w:rPr>
          <w:u w:val="single"/>
        </w:rPr>
        <w:t>CASO</w:t>
      </w:r>
      <w:r>
        <w:rPr>
          <w:spacing w:val="-3"/>
          <w:u w:val="single"/>
        </w:rPr>
        <w:t xml:space="preserve"> </w:t>
      </w:r>
      <w:r>
        <w:rPr>
          <w:u w:val="single"/>
        </w:rPr>
        <w:t>DE</w:t>
      </w:r>
      <w:r>
        <w:rPr>
          <w:spacing w:val="-5"/>
          <w:u w:val="single"/>
        </w:rPr>
        <w:t xml:space="preserve"> </w:t>
      </w:r>
      <w:r>
        <w:rPr>
          <w:u w:val="single"/>
        </w:rPr>
        <w:t>ACCIDENTE</w:t>
      </w:r>
      <w:r>
        <w:rPr>
          <w:spacing w:val="-9"/>
          <w:u w:val="single"/>
        </w:rPr>
        <w:t xml:space="preserve"> </w:t>
      </w:r>
      <w:r>
        <w:rPr>
          <w:u w:val="single"/>
        </w:rPr>
        <w:t>O</w:t>
      </w:r>
      <w:r>
        <w:rPr>
          <w:spacing w:val="-2"/>
          <w:u w:val="single"/>
        </w:rPr>
        <w:t xml:space="preserve"> </w:t>
      </w:r>
      <w:r>
        <w:rPr>
          <w:u w:val="single"/>
        </w:rPr>
        <w:t>LESIÓN</w:t>
      </w:r>
      <w:r>
        <w:rPr>
          <w:spacing w:val="-3"/>
          <w:u w:val="single"/>
        </w:rPr>
        <w:t xml:space="preserve"> </w:t>
      </w:r>
      <w:r>
        <w:rPr>
          <w:u w:val="single"/>
        </w:rPr>
        <w:t>EN</w:t>
      </w:r>
      <w:r>
        <w:rPr>
          <w:spacing w:val="-4"/>
          <w:u w:val="single"/>
        </w:rPr>
        <w:t xml:space="preserve"> </w:t>
      </w:r>
      <w:r>
        <w:rPr>
          <w:u w:val="single"/>
        </w:rPr>
        <w:t>LA</w:t>
      </w:r>
      <w:r>
        <w:rPr>
          <w:spacing w:val="-4"/>
          <w:u w:val="single"/>
        </w:rPr>
        <w:t xml:space="preserve"> </w:t>
      </w:r>
      <w:r>
        <w:rPr>
          <w:spacing w:val="-2"/>
          <w:u w:val="single"/>
        </w:rPr>
        <w:t>ESCUELA</w:t>
      </w:r>
    </w:p>
    <w:p w14:paraId="1A70F3C9" w14:textId="77777777" w:rsidR="00151A9B" w:rsidRDefault="00151A9B" w:rsidP="003660A6">
      <w:pPr>
        <w:pStyle w:val="Textoindependiente"/>
        <w:spacing w:before="3"/>
        <w:jc w:val="both"/>
        <w:rPr>
          <w:b/>
          <w:sz w:val="25"/>
        </w:rPr>
      </w:pPr>
    </w:p>
    <w:p w14:paraId="7A451551" w14:textId="77777777" w:rsidR="00151A9B" w:rsidRDefault="003763FC" w:rsidP="003660A6">
      <w:pPr>
        <w:pStyle w:val="Textoindependiente"/>
        <w:spacing w:before="52"/>
        <w:ind w:left="922"/>
        <w:jc w:val="both"/>
      </w:pPr>
      <w:r>
        <w:t>Par</w:t>
      </w:r>
      <w:r>
        <w:rPr>
          <w:spacing w:val="-9"/>
        </w:rPr>
        <w:t xml:space="preserve"> </w:t>
      </w:r>
      <w:r>
        <w:t>este</w:t>
      </w:r>
      <w:r>
        <w:rPr>
          <w:spacing w:val="-7"/>
        </w:rPr>
        <w:t xml:space="preserve"> </w:t>
      </w:r>
      <w:r>
        <w:t>reglamento</w:t>
      </w:r>
      <w:r>
        <w:rPr>
          <w:spacing w:val="-8"/>
        </w:rPr>
        <w:t xml:space="preserve"> </w:t>
      </w:r>
      <w:r>
        <w:t>se</w:t>
      </w:r>
      <w:r>
        <w:rPr>
          <w:spacing w:val="-7"/>
        </w:rPr>
        <w:t xml:space="preserve"> </w:t>
      </w:r>
      <w:r>
        <w:t>clasificarán</w:t>
      </w:r>
      <w:r>
        <w:rPr>
          <w:spacing w:val="-3"/>
        </w:rPr>
        <w:t xml:space="preserve"> </w:t>
      </w:r>
      <w:r>
        <w:t>los</w:t>
      </w:r>
      <w:r>
        <w:rPr>
          <w:spacing w:val="-5"/>
        </w:rPr>
        <w:t xml:space="preserve"> </w:t>
      </w:r>
      <w:r>
        <w:t>accidentes</w:t>
      </w:r>
      <w:r>
        <w:rPr>
          <w:spacing w:val="-4"/>
        </w:rPr>
        <w:t xml:space="preserve"> </w:t>
      </w:r>
      <w:r>
        <w:t>según</w:t>
      </w:r>
      <w:r>
        <w:rPr>
          <w:spacing w:val="-8"/>
        </w:rPr>
        <w:t xml:space="preserve"> </w:t>
      </w:r>
      <w:r>
        <w:t>su</w:t>
      </w:r>
      <w:r>
        <w:rPr>
          <w:spacing w:val="-9"/>
        </w:rPr>
        <w:t xml:space="preserve"> </w:t>
      </w:r>
      <w:r>
        <w:t>gravedad</w:t>
      </w:r>
      <w:r>
        <w:rPr>
          <w:spacing w:val="-7"/>
        </w:rPr>
        <w:t xml:space="preserve"> </w:t>
      </w:r>
      <w:r>
        <w:rPr>
          <w:spacing w:val="-5"/>
        </w:rPr>
        <w:t>en:</w:t>
      </w:r>
    </w:p>
    <w:p w14:paraId="474FAE05" w14:textId="77777777" w:rsidR="00151A9B" w:rsidRDefault="00151A9B" w:rsidP="003660A6">
      <w:pPr>
        <w:pStyle w:val="Textoindependiente"/>
        <w:jc w:val="both"/>
        <w:rPr>
          <w:sz w:val="30"/>
        </w:rPr>
      </w:pPr>
    </w:p>
    <w:p w14:paraId="56D3C550" w14:textId="77777777" w:rsidR="00151A9B" w:rsidRDefault="003763FC" w:rsidP="00E01DE9">
      <w:pPr>
        <w:pStyle w:val="Prrafodelista"/>
        <w:numPr>
          <w:ilvl w:val="0"/>
          <w:numId w:val="173"/>
        </w:numPr>
        <w:tabs>
          <w:tab w:val="left" w:pos="1644"/>
        </w:tabs>
        <w:ind w:right="901"/>
        <w:rPr>
          <w:sz w:val="24"/>
        </w:rPr>
      </w:pPr>
      <w:r>
        <w:rPr>
          <w:sz w:val="24"/>
          <w:u w:val="single"/>
        </w:rPr>
        <w:t>Accidente leve</w:t>
      </w:r>
      <w:r>
        <w:rPr>
          <w:sz w:val="24"/>
        </w:rPr>
        <w:t>: Son accidentes que por su naturaleza pueden ser tratados de manera</w:t>
      </w:r>
      <w:r>
        <w:rPr>
          <w:spacing w:val="-1"/>
          <w:sz w:val="24"/>
        </w:rPr>
        <w:t xml:space="preserve"> </w:t>
      </w:r>
      <w:r>
        <w:rPr>
          <w:sz w:val="24"/>
        </w:rPr>
        <w:t>satisfactoria en</w:t>
      </w:r>
      <w:r>
        <w:rPr>
          <w:spacing w:val="-2"/>
          <w:sz w:val="24"/>
        </w:rPr>
        <w:t xml:space="preserve"> </w:t>
      </w:r>
      <w:r>
        <w:rPr>
          <w:sz w:val="24"/>
        </w:rPr>
        <w:t>la enfermería</w:t>
      </w:r>
      <w:r>
        <w:rPr>
          <w:spacing w:val="-1"/>
          <w:sz w:val="24"/>
        </w:rPr>
        <w:t xml:space="preserve"> </w:t>
      </w:r>
      <w:r>
        <w:rPr>
          <w:sz w:val="24"/>
        </w:rPr>
        <w:t>y no requieren</w:t>
      </w:r>
      <w:r>
        <w:rPr>
          <w:spacing w:val="-2"/>
          <w:sz w:val="24"/>
        </w:rPr>
        <w:t xml:space="preserve"> </w:t>
      </w:r>
      <w:r>
        <w:rPr>
          <w:sz w:val="24"/>
        </w:rPr>
        <w:t>atención</w:t>
      </w:r>
      <w:r>
        <w:rPr>
          <w:spacing w:val="-2"/>
          <w:sz w:val="24"/>
        </w:rPr>
        <w:t xml:space="preserve"> </w:t>
      </w:r>
      <w:r>
        <w:rPr>
          <w:sz w:val="24"/>
        </w:rPr>
        <w:t>médica de</w:t>
      </w:r>
      <w:r>
        <w:rPr>
          <w:spacing w:val="-5"/>
          <w:sz w:val="24"/>
        </w:rPr>
        <w:t xml:space="preserve"> </w:t>
      </w:r>
      <w:r>
        <w:rPr>
          <w:sz w:val="24"/>
        </w:rPr>
        <w:t>urgencias.</w:t>
      </w:r>
    </w:p>
    <w:p w14:paraId="1545838E" w14:textId="77777777" w:rsidR="00151A9B" w:rsidRDefault="00151A9B" w:rsidP="003660A6">
      <w:pPr>
        <w:pStyle w:val="Textoindependiente"/>
        <w:spacing w:before="9"/>
        <w:jc w:val="both"/>
        <w:rPr>
          <w:sz w:val="23"/>
        </w:rPr>
      </w:pPr>
    </w:p>
    <w:p w14:paraId="26D48ADF" w14:textId="77777777" w:rsidR="00151A9B" w:rsidRDefault="003763FC" w:rsidP="00E01DE9">
      <w:pPr>
        <w:pStyle w:val="Prrafodelista"/>
        <w:numPr>
          <w:ilvl w:val="0"/>
          <w:numId w:val="173"/>
        </w:numPr>
        <w:tabs>
          <w:tab w:val="left" w:pos="1644"/>
        </w:tabs>
        <w:ind w:right="892"/>
        <w:rPr>
          <w:sz w:val="24"/>
        </w:rPr>
      </w:pPr>
      <w:r>
        <w:rPr>
          <w:sz w:val="24"/>
          <w:u w:val="single"/>
        </w:rPr>
        <w:t>Accidente moderado</w:t>
      </w:r>
      <w:r>
        <w:rPr>
          <w:sz w:val="24"/>
        </w:rPr>
        <w:t>: Cortes superficiales, caídas al mismo nivel, golpes con elementos extraños, contusiones, esguinces, chichones, etc. Son accidentes que no afectan de manera importante la salud de la persona.</w:t>
      </w:r>
    </w:p>
    <w:p w14:paraId="42E04DE6" w14:textId="77777777" w:rsidR="00151A9B" w:rsidRDefault="00151A9B" w:rsidP="003660A6">
      <w:pPr>
        <w:pStyle w:val="Textoindependiente"/>
        <w:spacing w:before="1"/>
        <w:jc w:val="both"/>
      </w:pPr>
    </w:p>
    <w:p w14:paraId="321955EF" w14:textId="77777777" w:rsidR="00151A9B" w:rsidRDefault="003763FC" w:rsidP="00E01DE9">
      <w:pPr>
        <w:pStyle w:val="Prrafodelista"/>
        <w:numPr>
          <w:ilvl w:val="0"/>
          <w:numId w:val="173"/>
        </w:numPr>
        <w:tabs>
          <w:tab w:val="left" w:pos="1644"/>
        </w:tabs>
        <w:ind w:right="896"/>
        <w:rPr>
          <w:sz w:val="24"/>
        </w:rPr>
      </w:pPr>
      <w:r>
        <w:rPr>
          <w:sz w:val="24"/>
          <w:u w:val="single"/>
        </w:rPr>
        <w:t>Accidente grave</w:t>
      </w:r>
      <w:r>
        <w:rPr>
          <w:sz w:val="24"/>
        </w:rPr>
        <w:t>: Fracturas, cortes profundos, golpes en la cabeza, pérdida de conocimiento, etc. Son accidentes que afectan de manera importante la salud de</w:t>
      </w:r>
      <w:r>
        <w:rPr>
          <w:spacing w:val="40"/>
          <w:sz w:val="24"/>
        </w:rPr>
        <w:t xml:space="preserve"> </w:t>
      </w:r>
      <w:r>
        <w:rPr>
          <w:sz w:val="24"/>
        </w:rPr>
        <w:t>las personas y pueden provocar incapacidad o muerte del funcionario de no ser tratado con rapidez.</w:t>
      </w:r>
    </w:p>
    <w:p w14:paraId="11028273" w14:textId="77777777" w:rsidR="00151A9B" w:rsidRDefault="00151A9B" w:rsidP="003660A6">
      <w:pPr>
        <w:pStyle w:val="Textoindependiente"/>
        <w:spacing w:before="5"/>
        <w:jc w:val="both"/>
        <w:rPr>
          <w:sz w:val="29"/>
        </w:rPr>
      </w:pPr>
    </w:p>
    <w:p w14:paraId="0C8E8F49" w14:textId="77777777" w:rsidR="00203690" w:rsidRDefault="00203690" w:rsidP="003660A6">
      <w:pPr>
        <w:pStyle w:val="Textoindependiente"/>
        <w:spacing w:before="5"/>
        <w:jc w:val="both"/>
        <w:rPr>
          <w:sz w:val="29"/>
        </w:rPr>
      </w:pPr>
    </w:p>
    <w:p w14:paraId="020B80AB" w14:textId="77777777" w:rsidR="00C17813" w:rsidRDefault="00C17813" w:rsidP="003660A6">
      <w:pPr>
        <w:pStyle w:val="Textoindependiente"/>
        <w:spacing w:before="5"/>
        <w:jc w:val="both"/>
        <w:rPr>
          <w:sz w:val="29"/>
        </w:rPr>
      </w:pPr>
    </w:p>
    <w:p w14:paraId="0E53C12B" w14:textId="77777777" w:rsidR="00C17813" w:rsidRDefault="00C17813" w:rsidP="003660A6">
      <w:pPr>
        <w:pStyle w:val="Textoindependiente"/>
        <w:spacing w:before="5"/>
        <w:jc w:val="both"/>
        <w:rPr>
          <w:sz w:val="29"/>
        </w:rPr>
      </w:pPr>
    </w:p>
    <w:p w14:paraId="541B97BE" w14:textId="77777777" w:rsidR="00203690" w:rsidRDefault="00203690" w:rsidP="003660A6">
      <w:pPr>
        <w:pStyle w:val="Textoindependiente"/>
        <w:spacing w:before="5"/>
        <w:jc w:val="both"/>
        <w:rPr>
          <w:sz w:val="29"/>
        </w:rPr>
      </w:pPr>
    </w:p>
    <w:p w14:paraId="28533A57" w14:textId="77777777" w:rsidR="00151A9B" w:rsidRPr="00203690" w:rsidRDefault="003763FC" w:rsidP="00E01DE9">
      <w:pPr>
        <w:pStyle w:val="Ttulo5"/>
        <w:numPr>
          <w:ilvl w:val="0"/>
          <w:numId w:val="172"/>
        </w:numPr>
        <w:tabs>
          <w:tab w:val="left" w:pos="1284"/>
        </w:tabs>
        <w:spacing w:before="1"/>
        <w:ind w:hanging="362"/>
        <w:jc w:val="both"/>
      </w:pPr>
      <w:bookmarkStart w:id="41" w:name="A._Accidente_de_un_estudiante."/>
      <w:bookmarkEnd w:id="41"/>
      <w:r>
        <w:lastRenderedPageBreak/>
        <w:t>Accidente</w:t>
      </w:r>
      <w:r>
        <w:rPr>
          <w:spacing w:val="-5"/>
        </w:rPr>
        <w:t xml:space="preserve"> </w:t>
      </w:r>
      <w:r>
        <w:t>de</w:t>
      </w:r>
      <w:r>
        <w:rPr>
          <w:spacing w:val="-10"/>
        </w:rPr>
        <w:t xml:space="preserve"> </w:t>
      </w:r>
      <w:r>
        <w:t>un</w:t>
      </w:r>
      <w:r>
        <w:rPr>
          <w:spacing w:val="-3"/>
        </w:rPr>
        <w:t xml:space="preserve"> </w:t>
      </w:r>
      <w:r>
        <w:rPr>
          <w:spacing w:val="-2"/>
        </w:rPr>
        <w:t>estudiante.</w:t>
      </w:r>
    </w:p>
    <w:p w14:paraId="73F8C702" w14:textId="77777777" w:rsidR="00203690" w:rsidRDefault="00203690" w:rsidP="00203690">
      <w:pPr>
        <w:pStyle w:val="Ttulo5"/>
        <w:tabs>
          <w:tab w:val="left" w:pos="1284"/>
        </w:tabs>
        <w:spacing w:before="1"/>
        <w:ind w:left="1283"/>
        <w:jc w:val="both"/>
      </w:pPr>
    </w:p>
    <w:p w14:paraId="07192FCE" w14:textId="77777777" w:rsidR="00203690" w:rsidRDefault="00203690" w:rsidP="00C17813">
      <w:pPr>
        <w:pStyle w:val="Textoindependiente"/>
        <w:spacing w:before="52"/>
        <w:ind w:left="922" w:right="108"/>
        <w:jc w:val="both"/>
      </w:pPr>
      <w:r>
        <w:rPr>
          <w:rFonts w:ascii="Trebuchet MS"/>
        </w:rPr>
        <w:t>1.</w:t>
      </w:r>
      <w:r>
        <w:rPr>
          <w:rFonts w:ascii="Trebuchet MS"/>
          <w:spacing w:val="29"/>
        </w:rPr>
        <w:t xml:space="preserve"> </w:t>
      </w:r>
      <w:r>
        <w:t>Mantener</w:t>
      </w:r>
      <w:r>
        <w:rPr>
          <w:spacing w:val="22"/>
        </w:rPr>
        <w:t xml:space="preserve"> </w:t>
      </w:r>
      <w:r>
        <w:t>la</w:t>
      </w:r>
      <w:r>
        <w:rPr>
          <w:spacing w:val="24"/>
        </w:rPr>
        <w:t xml:space="preserve"> </w:t>
      </w:r>
      <w:r>
        <w:t>calma</w:t>
      </w:r>
      <w:r>
        <w:rPr>
          <w:spacing w:val="23"/>
        </w:rPr>
        <w:t xml:space="preserve"> </w:t>
      </w:r>
      <w:r>
        <w:t>y</w:t>
      </w:r>
      <w:r>
        <w:rPr>
          <w:spacing w:val="25"/>
        </w:rPr>
        <w:t xml:space="preserve"> </w:t>
      </w:r>
      <w:r>
        <w:t>darle</w:t>
      </w:r>
      <w:r>
        <w:rPr>
          <w:spacing w:val="29"/>
        </w:rPr>
        <w:t xml:space="preserve"> </w:t>
      </w:r>
      <w:r>
        <w:t>instrucciones</w:t>
      </w:r>
      <w:r>
        <w:rPr>
          <w:spacing w:val="23"/>
        </w:rPr>
        <w:t xml:space="preserve"> </w:t>
      </w:r>
      <w:r>
        <w:t>a</w:t>
      </w:r>
      <w:r>
        <w:rPr>
          <w:spacing w:val="24"/>
        </w:rPr>
        <w:t xml:space="preserve"> </w:t>
      </w:r>
      <w:r>
        <w:t>los</w:t>
      </w:r>
      <w:r>
        <w:rPr>
          <w:spacing w:val="21"/>
        </w:rPr>
        <w:t xml:space="preserve"> </w:t>
      </w:r>
      <w:r>
        <w:t>alumnos</w:t>
      </w:r>
      <w:r>
        <w:rPr>
          <w:spacing w:val="21"/>
        </w:rPr>
        <w:t xml:space="preserve"> </w:t>
      </w:r>
      <w:r>
        <w:t>para</w:t>
      </w:r>
      <w:r>
        <w:rPr>
          <w:spacing w:val="20"/>
        </w:rPr>
        <w:t xml:space="preserve"> </w:t>
      </w:r>
      <w:r>
        <w:t>que</w:t>
      </w:r>
      <w:r>
        <w:rPr>
          <w:spacing w:val="25"/>
        </w:rPr>
        <w:t xml:space="preserve"> </w:t>
      </w:r>
      <w:r>
        <w:t>despejen</w:t>
      </w:r>
      <w:r>
        <w:rPr>
          <w:spacing w:val="23"/>
        </w:rPr>
        <w:t xml:space="preserve"> </w:t>
      </w:r>
      <w:r>
        <w:rPr>
          <w:spacing w:val="-5"/>
        </w:rPr>
        <w:t>el</w:t>
      </w:r>
      <w:r>
        <w:t xml:space="preserve">  área</w:t>
      </w:r>
      <w:r>
        <w:rPr>
          <w:spacing w:val="-4"/>
        </w:rPr>
        <w:t xml:space="preserve"> </w:t>
      </w:r>
      <w:r>
        <w:t>donde</w:t>
      </w:r>
      <w:r>
        <w:rPr>
          <w:spacing w:val="-3"/>
        </w:rPr>
        <w:t xml:space="preserve"> </w:t>
      </w:r>
      <w:r>
        <w:t>se</w:t>
      </w:r>
      <w:r>
        <w:rPr>
          <w:spacing w:val="-8"/>
        </w:rPr>
        <w:t xml:space="preserve"> </w:t>
      </w:r>
      <w:r>
        <w:t>ha</w:t>
      </w:r>
      <w:r>
        <w:rPr>
          <w:spacing w:val="-3"/>
        </w:rPr>
        <w:t xml:space="preserve"> </w:t>
      </w:r>
      <w:r>
        <w:t>producido</w:t>
      </w:r>
      <w:r>
        <w:rPr>
          <w:spacing w:val="-4"/>
        </w:rPr>
        <w:t xml:space="preserve"> </w:t>
      </w:r>
      <w:r>
        <w:t>el</w:t>
      </w:r>
      <w:r>
        <w:rPr>
          <w:spacing w:val="-10"/>
        </w:rPr>
        <w:t xml:space="preserve"> </w:t>
      </w:r>
      <w:r>
        <w:rPr>
          <w:spacing w:val="-2"/>
        </w:rPr>
        <w:t>accidente.</w:t>
      </w:r>
    </w:p>
    <w:p w14:paraId="6C4B9CC4" w14:textId="77777777" w:rsidR="00203690" w:rsidRDefault="00203690" w:rsidP="00203690">
      <w:pPr>
        <w:pStyle w:val="Textoindependiente"/>
        <w:spacing w:before="4"/>
        <w:jc w:val="both"/>
      </w:pPr>
    </w:p>
    <w:p w14:paraId="2BCA0E7B" w14:textId="77777777" w:rsidR="00203690" w:rsidRDefault="00203690" w:rsidP="00E01DE9">
      <w:pPr>
        <w:pStyle w:val="Prrafodelista"/>
        <w:numPr>
          <w:ilvl w:val="0"/>
          <w:numId w:val="171"/>
        </w:numPr>
        <w:tabs>
          <w:tab w:val="left" w:pos="1250"/>
        </w:tabs>
        <w:spacing w:line="244" w:lineRule="auto"/>
        <w:ind w:right="108" w:firstLine="0"/>
        <w:rPr>
          <w:sz w:val="24"/>
        </w:rPr>
      </w:pPr>
      <w:r>
        <w:rPr>
          <w:sz w:val="24"/>
        </w:rPr>
        <w:t>Si el accidente ha sido leve, enviar al estudiante a enfermería con apoyo del inspector de pasillo para que se realice la evaluación que corresponde por la profesional encargada.</w:t>
      </w:r>
    </w:p>
    <w:p w14:paraId="019A4128" w14:textId="77777777" w:rsidR="00203690" w:rsidRDefault="00203690" w:rsidP="00C17813">
      <w:pPr>
        <w:pStyle w:val="Textoindependiente"/>
        <w:spacing w:before="4"/>
        <w:ind w:right="108"/>
        <w:jc w:val="both"/>
        <w:rPr>
          <w:sz w:val="23"/>
        </w:rPr>
      </w:pPr>
    </w:p>
    <w:p w14:paraId="15C23F0D" w14:textId="77777777" w:rsidR="00203690" w:rsidRDefault="00203690" w:rsidP="00E01DE9">
      <w:pPr>
        <w:pStyle w:val="Prrafodelista"/>
        <w:numPr>
          <w:ilvl w:val="0"/>
          <w:numId w:val="171"/>
        </w:numPr>
        <w:tabs>
          <w:tab w:val="left" w:pos="1250"/>
        </w:tabs>
        <w:spacing w:line="242" w:lineRule="auto"/>
        <w:ind w:right="108" w:firstLine="0"/>
        <w:rPr>
          <w:sz w:val="24"/>
        </w:rPr>
      </w:pPr>
      <w:r>
        <w:rPr>
          <w:sz w:val="24"/>
        </w:rPr>
        <w:t>Si el accidente impide que el estudiante se mueva, enviar a un alumno a dar aviso</w:t>
      </w:r>
      <w:r>
        <w:rPr>
          <w:spacing w:val="-2"/>
          <w:sz w:val="24"/>
        </w:rPr>
        <w:t xml:space="preserve"> </w:t>
      </w:r>
      <w:r>
        <w:rPr>
          <w:sz w:val="24"/>
        </w:rPr>
        <w:t>sobre la situación</w:t>
      </w:r>
      <w:r>
        <w:rPr>
          <w:spacing w:val="-2"/>
          <w:sz w:val="24"/>
        </w:rPr>
        <w:t xml:space="preserve"> </w:t>
      </w:r>
      <w:r>
        <w:rPr>
          <w:sz w:val="24"/>
        </w:rPr>
        <w:t>al inspector de pasillo, para que éste comunique el</w:t>
      </w:r>
      <w:r>
        <w:rPr>
          <w:spacing w:val="-2"/>
          <w:sz w:val="24"/>
        </w:rPr>
        <w:t xml:space="preserve"> </w:t>
      </w:r>
      <w:r>
        <w:rPr>
          <w:sz w:val="24"/>
        </w:rPr>
        <w:t>evento en primeros auxilios.</w:t>
      </w:r>
    </w:p>
    <w:p w14:paraId="57F98CF2" w14:textId="77777777" w:rsidR="00203690" w:rsidRDefault="00203690" w:rsidP="00C17813">
      <w:pPr>
        <w:pStyle w:val="Textoindependiente"/>
        <w:spacing w:before="1"/>
        <w:ind w:right="108"/>
        <w:jc w:val="both"/>
      </w:pPr>
    </w:p>
    <w:p w14:paraId="1BA1003D" w14:textId="77777777" w:rsidR="00203690" w:rsidRDefault="00203690" w:rsidP="00E01DE9">
      <w:pPr>
        <w:pStyle w:val="Prrafodelista"/>
        <w:numPr>
          <w:ilvl w:val="0"/>
          <w:numId w:val="171"/>
        </w:numPr>
        <w:tabs>
          <w:tab w:val="left" w:pos="1250"/>
        </w:tabs>
        <w:ind w:right="108" w:firstLine="0"/>
        <w:rPr>
          <w:sz w:val="24"/>
        </w:rPr>
      </w:pPr>
      <w:r>
        <w:rPr>
          <w:sz w:val="24"/>
        </w:rPr>
        <w:t>Mantenerse en</w:t>
      </w:r>
      <w:r>
        <w:rPr>
          <w:spacing w:val="-1"/>
          <w:sz w:val="24"/>
        </w:rPr>
        <w:t xml:space="preserve"> </w:t>
      </w:r>
      <w:r>
        <w:rPr>
          <w:sz w:val="24"/>
        </w:rPr>
        <w:t>el</w:t>
      </w:r>
      <w:r>
        <w:rPr>
          <w:spacing w:val="-2"/>
          <w:sz w:val="24"/>
        </w:rPr>
        <w:t xml:space="preserve"> </w:t>
      </w:r>
      <w:r>
        <w:rPr>
          <w:sz w:val="24"/>
        </w:rPr>
        <w:t>lugar</w:t>
      </w:r>
      <w:r>
        <w:rPr>
          <w:spacing w:val="-1"/>
          <w:sz w:val="24"/>
        </w:rPr>
        <w:t xml:space="preserve"> </w:t>
      </w:r>
      <w:r>
        <w:rPr>
          <w:sz w:val="24"/>
        </w:rPr>
        <w:t>del</w:t>
      </w:r>
      <w:r>
        <w:rPr>
          <w:spacing w:val="-2"/>
          <w:sz w:val="24"/>
        </w:rPr>
        <w:t xml:space="preserve"> </w:t>
      </w:r>
      <w:r>
        <w:rPr>
          <w:sz w:val="24"/>
        </w:rPr>
        <w:t>accidente hasta</w:t>
      </w:r>
      <w:r>
        <w:rPr>
          <w:spacing w:val="-4"/>
          <w:sz w:val="24"/>
        </w:rPr>
        <w:t xml:space="preserve"> </w:t>
      </w:r>
      <w:r>
        <w:rPr>
          <w:sz w:val="24"/>
        </w:rPr>
        <w:t>que llegue la</w:t>
      </w:r>
      <w:r>
        <w:rPr>
          <w:spacing w:val="-4"/>
          <w:sz w:val="24"/>
        </w:rPr>
        <w:t xml:space="preserve"> </w:t>
      </w:r>
      <w:r>
        <w:rPr>
          <w:sz w:val="24"/>
        </w:rPr>
        <w:t>persona que se hará a cargo de la situación.</w:t>
      </w:r>
    </w:p>
    <w:p w14:paraId="0A92D791" w14:textId="77777777" w:rsidR="00203690" w:rsidRDefault="00203690" w:rsidP="00C17813">
      <w:pPr>
        <w:pStyle w:val="Textoindependiente"/>
        <w:spacing w:before="11"/>
        <w:ind w:right="108"/>
        <w:jc w:val="both"/>
        <w:rPr>
          <w:sz w:val="23"/>
        </w:rPr>
      </w:pPr>
    </w:p>
    <w:p w14:paraId="3E647A04" w14:textId="77777777" w:rsidR="00203690" w:rsidRDefault="00203690" w:rsidP="00E01DE9">
      <w:pPr>
        <w:pStyle w:val="Prrafodelista"/>
        <w:numPr>
          <w:ilvl w:val="0"/>
          <w:numId w:val="171"/>
        </w:numPr>
        <w:tabs>
          <w:tab w:val="left" w:pos="1250"/>
        </w:tabs>
        <w:spacing w:before="1" w:line="244" w:lineRule="auto"/>
        <w:ind w:right="108" w:firstLine="0"/>
        <w:rPr>
          <w:sz w:val="24"/>
        </w:rPr>
      </w:pPr>
      <w:r>
        <w:rPr>
          <w:sz w:val="24"/>
        </w:rPr>
        <w:t>Cuando el accidentado requiera traslado a un centro de asistencia, la persona encargada deberá comunicarse por teléfono con el apoderado para que este concurra al centro asistencial lo más pronto posible.</w:t>
      </w:r>
    </w:p>
    <w:p w14:paraId="2FA9C8F7" w14:textId="77777777" w:rsidR="00203690" w:rsidRDefault="00203690" w:rsidP="00C17813">
      <w:pPr>
        <w:pStyle w:val="Textoindependiente"/>
        <w:spacing w:before="4"/>
        <w:ind w:right="108"/>
        <w:jc w:val="both"/>
        <w:rPr>
          <w:sz w:val="23"/>
        </w:rPr>
      </w:pPr>
    </w:p>
    <w:p w14:paraId="1F8F7995" w14:textId="77777777" w:rsidR="00203690" w:rsidRDefault="00203690" w:rsidP="00E01DE9">
      <w:pPr>
        <w:pStyle w:val="Prrafodelista"/>
        <w:numPr>
          <w:ilvl w:val="0"/>
          <w:numId w:val="171"/>
        </w:numPr>
        <w:tabs>
          <w:tab w:val="left" w:pos="1250"/>
        </w:tabs>
        <w:spacing w:line="242" w:lineRule="auto"/>
        <w:ind w:right="108" w:firstLine="0"/>
        <w:rPr>
          <w:sz w:val="24"/>
        </w:rPr>
      </w:pPr>
      <w:r>
        <w:rPr>
          <w:sz w:val="24"/>
        </w:rPr>
        <w:t>En el caso que el accidente se produzca en trayecto desde o hacia el establecimiento, o en las inmediaciones de este, se procederá a informar al profesor jefe o en la portería del establecimiento, con el fin de coordinar el traslado del estudiante al centro educativo o al centro de salud más cercano. En caso de ser trasladado al establecimiento se seguirá el protocolo establecido.</w:t>
      </w:r>
    </w:p>
    <w:p w14:paraId="5E381867" w14:textId="77777777" w:rsidR="00203690" w:rsidRDefault="00203690" w:rsidP="00C17813">
      <w:pPr>
        <w:pStyle w:val="Textoindependiente"/>
        <w:spacing w:before="6"/>
        <w:ind w:right="108"/>
        <w:jc w:val="both"/>
        <w:rPr>
          <w:sz w:val="23"/>
        </w:rPr>
      </w:pPr>
    </w:p>
    <w:p w14:paraId="290D0801" w14:textId="77777777" w:rsidR="00203690" w:rsidRDefault="00203690" w:rsidP="00E01DE9">
      <w:pPr>
        <w:pStyle w:val="Prrafodelista"/>
        <w:numPr>
          <w:ilvl w:val="0"/>
          <w:numId w:val="171"/>
        </w:numPr>
        <w:tabs>
          <w:tab w:val="left" w:pos="1250"/>
        </w:tabs>
        <w:spacing w:line="242" w:lineRule="auto"/>
        <w:ind w:right="108" w:firstLine="0"/>
        <w:rPr>
          <w:sz w:val="24"/>
        </w:rPr>
      </w:pPr>
      <w:r>
        <w:rPr>
          <w:sz w:val="24"/>
        </w:rPr>
        <w:t>En la eventualidad de que algún accidente o incidente escolar haya intervención</w:t>
      </w:r>
      <w:r>
        <w:rPr>
          <w:spacing w:val="-3"/>
          <w:sz w:val="24"/>
        </w:rPr>
        <w:t xml:space="preserve"> </w:t>
      </w:r>
      <w:r>
        <w:rPr>
          <w:sz w:val="24"/>
        </w:rPr>
        <w:t>de terceras personas involucradas en</w:t>
      </w:r>
      <w:r>
        <w:rPr>
          <w:spacing w:val="-3"/>
          <w:sz w:val="24"/>
        </w:rPr>
        <w:t xml:space="preserve"> </w:t>
      </w:r>
      <w:r>
        <w:rPr>
          <w:sz w:val="24"/>
        </w:rPr>
        <w:t>la causa, origen</w:t>
      </w:r>
      <w:r>
        <w:rPr>
          <w:spacing w:val="-2"/>
          <w:sz w:val="24"/>
        </w:rPr>
        <w:t xml:space="preserve"> </w:t>
      </w:r>
      <w:r>
        <w:rPr>
          <w:sz w:val="24"/>
        </w:rPr>
        <w:t>o desarrollo de este, el establecimiento, cumplirá con lo estipulado en el art. 175 “e” del Código de Procedimiento Penal, acción que ejercerá por medio del coordinador de convivencia escolar.</w:t>
      </w:r>
    </w:p>
    <w:p w14:paraId="1BF1D6CD" w14:textId="77777777" w:rsidR="00151A9B" w:rsidRDefault="00151A9B" w:rsidP="003660A6">
      <w:pPr>
        <w:jc w:val="both"/>
        <w:sectPr w:rsidR="00151A9B">
          <w:headerReference w:type="default" r:id="rId27"/>
          <w:footerReference w:type="default" r:id="rId28"/>
          <w:pgSz w:w="12240" w:h="15840"/>
          <w:pgMar w:top="1140" w:right="680" w:bottom="1540" w:left="820" w:header="221" w:footer="1346" w:gutter="0"/>
          <w:cols w:space="720"/>
        </w:sectPr>
      </w:pPr>
    </w:p>
    <w:p w14:paraId="15C5EF62" w14:textId="77777777" w:rsidR="00151A9B" w:rsidRDefault="003763FC" w:rsidP="003660A6">
      <w:pPr>
        <w:pStyle w:val="Ttulo5"/>
        <w:ind w:left="922"/>
        <w:jc w:val="both"/>
      </w:pPr>
      <w:bookmarkStart w:id="42" w:name="Responsabilidad_y_funciones_de_la_TENS"/>
      <w:bookmarkEnd w:id="42"/>
      <w:r>
        <w:lastRenderedPageBreak/>
        <w:t>Responsabilidad</w:t>
      </w:r>
      <w:r>
        <w:rPr>
          <w:spacing w:val="45"/>
        </w:rPr>
        <w:t xml:space="preserve"> </w:t>
      </w:r>
      <w:r>
        <w:t>y</w:t>
      </w:r>
      <w:r>
        <w:rPr>
          <w:spacing w:val="-2"/>
        </w:rPr>
        <w:t xml:space="preserve"> </w:t>
      </w:r>
      <w:r>
        <w:t>funciones</w:t>
      </w:r>
      <w:r>
        <w:rPr>
          <w:spacing w:val="-1"/>
        </w:rPr>
        <w:t xml:space="preserve"> </w:t>
      </w:r>
      <w:r>
        <w:t>de</w:t>
      </w:r>
      <w:r>
        <w:rPr>
          <w:spacing w:val="-10"/>
        </w:rPr>
        <w:t xml:space="preserve"> </w:t>
      </w:r>
      <w:r>
        <w:t>la</w:t>
      </w:r>
      <w:r>
        <w:rPr>
          <w:spacing w:val="-1"/>
        </w:rPr>
        <w:t xml:space="preserve"> </w:t>
      </w:r>
      <w:r>
        <w:rPr>
          <w:spacing w:val="-4"/>
        </w:rPr>
        <w:t>TENS</w:t>
      </w:r>
    </w:p>
    <w:p w14:paraId="657D468F" w14:textId="77777777" w:rsidR="00151A9B" w:rsidRDefault="00151A9B" w:rsidP="00203690">
      <w:pPr>
        <w:pStyle w:val="Textoindependiente"/>
        <w:jc w:val="both"/>
        <w:rPr>
          <w:b/>
        </w:rPr>
      </w:pPr>
    </w:p>
    <w:p w14:paraId="1208D27D" w14:textId="77777777" w:rsidR="00151A9B" w:rsidRDefault="003763FC" w:rsidP="00E01DE9">
      <w:pPr>
        <w:pStyle w:val="Prrafodelista"/>
        <w:numPr>
          <w:ilvl w:val="0"/>
          <w:numId w:val="170"/>
        </w:numPr>
        <w:tabs>
          <w:tab w:val="left" w:pos="1284"/>
        </w:tabs>
        <w:ind w:right="904"/>
        <w:rPr>
          <w:sz w:val="24"/>
        </w:rPr>
      </w:pPr>
      <w:r>
        <w:rPr>
          <w:sz w:val="24"/>
        </w:rPr>
        <w:t>Una vez informada del accidente, debe acudir al lugar donde se encuentra el accidentado para evaluar la situación y proceder según el resultado de ésta.</w:t>
      </w:r>
    </w:p>
    <w:p w14:paraId="777FC685" w14:textId="77777777" w:rsidR="00151A9B" w:rsidRDefault="00151A9B" w:rsidP="00203690">
      <w:pPr>
        <w:pStyle w:val="Textoindependiente"/>
        <w:jc w:val="both"/>
      </w:pPr>
    </w:p>
    <w:p w14:paraId="7BEFD699" w14:textId="77777777" w:rsidR="00151A9B" w:rsidRDefault="003763FC" w:rsidP="00E01DE9">
      <w:pPr>
        <w:pStyle w:val="Prrafodelista"/>
        <w:numPr>
          <w:ilvl w:val="0"/>
          <w:numId w:val="170"/>
        </w:numPr>
        <w:tabs>
          <w:tab w:val="left" w:pos="1284"/>
        </w:tabs>
        <w:ind w:right="906"/>
        <w:rPr>
          <w:sz w:val="24"/>
        </w:rPr>
      </w:pPr>
      <w:r>
        <w:rPr>
          <w:sz w:val="24"/>
        </w:rPr>
        <w:t>Si el accidentado es llevado a enfermería, evaluar la situación y proceder según resultado de ésta.</w:t>
      </w:r>
    </w:p>
    <w:p w14:paraId="3B089635" w14:textId="77777777" w:rsidR="00151A9B" w:rsidRDefault="00151A9B" w:rsidP="00203690">
      <w:pPr>
        <w:pStyle w:val="Textoindependiente"/>
        <w:jc w:val="both"/>
      </w:pPr>
    </w:p>
    <w:p w14:paraId="53773503" w14:textId="77777777" w:rsidR="00151A9B" w:rsidRDefault="003763FC" w:rsidP="00E01DE9">
      <w:pPr>
        <w:pStyle w:val="Prrafodelista"/>
        <w:numPr>
          <w:ilvl w:val="0"/>
          <w:numId w:val="170"/>
        </w:numPr>
        <w:tabs>
          <w:tab w:val="left" w:pos="1284"/>
        </w:tabs>
        <w:ind w:hanging="362"/>
        <w:rPr>
          <w:sz w:val="24"/>
        </w:rPr>
      </w:pPr>
      <w:r>
        <w:rPr>
          <w:sz w:val="24"/>
        </w:rPr>
        <w:t>Activar</w:t>
      </w:r>
      <w:r>
        <w:rPr>
          <w:spacing w:val="-12"/>
          <w:sz w:val="24"/>
        </w:rPr>
        <w:t xml:space="preserve"> </w:t>
      </w:r>
      <w:r>
        <w:rPr>
          <w:sz w:val="24"/>
        </w:rPr>
        <w:t>el</w:t>
      </w:r>
      <w:r>
        <w:rPr>
          <w:spacing w:val="-5"/>
          <w:sz w:val="24"/>
        </w:rPr>
        <w:t xml:space="preserve"> </w:t>
      </w:r>
      <w:r>
        <w:rPr>
          <w:sz w:val="24"/>
        </w:rPr>
        <w:t>protocolo</w:t>
      </w:r>
      <w:r>
        <w:rPr>
          <w:spacing w:val="-5"/>
          <w:sz w:val="24"/>
        </w:rPr>
        <w:t xml:space="preserve"> </w:t>
      </w:r>
      <w:r>
        <w:rPr>
          <w:sz w:val="24"/>
        </w:rPr>
        <w:t>de</w:t>
      </w:r>
      <w:r>
        <w:rPr>
          <w:spacing w:val="-3"/>
          <w:sz w:val="24"/>
        </w:rPr>
        <w:t xml:space="preserve"> </w:t>
      </w:r>
      <w:r>
        <w:rPr>
          <w:sz w:val="24"/>
        </w:rPr>
        <w:t>accidente</w:t>
      </w:r>
      <w:r>
        <w:rPr>
          <w:spacing w:val="-6"/>
          <w:sz w:val="24"/>
        </w:rPr>
        <w:t xml:space="preserve"> </w:t>
      </w:r>
      <w:r>
        <w:rPr>
          <w:sz w:val="24"/>
        </w:rPr>
        <w:t>escolar,</w:t>
      </w:r>
      <w:r>
        <w:rPr>
          <w:spacing w:val="-5"/>
          <w:sz w:val="24"/>
        </w:rPr>
        <w:t xml:space="preserve"> </w:t>
      </w:r>
      <w:r>
        <w:rPr>
          <w:sz w:val="24"/>
        </w:rPr>
        <w:t>si</w:t>
      </w:r>
      <w:r>
        <w:rPr>
          <w:spacing w:val="-5"/>
          <w:sz w:val="24"/>
        </w:rPr>
        <w:t xml:space="preserve"> </w:t>
      </w:r>
      <w:r>
        <w:rPr>
          <w:sz w:val="24"/>
        </w:rPr>
        <w:t>la</w:t>
      </w:r>
      <w:r>
        <w:rPr>
          <w:spacing w:val="-4"/>
          <w:sz w:val="24"/>
        </w:rPr>
        <w:t xml:space="preserve"> </w:t>
      </w:r>
      <w:r>
        <w:rPr>
          <w:sz w:val="24"/>
        </w:rPr>
        <w:t>situación</w:t>
      </w:r>
      <w:r>
        <w:rPr>
          <w:spacing w:val="-4"/>
          <w:sz w:val="24"/>
        </w:rPr>
        <w:t xml:space="preserve"> </w:t>
      </w:r>
      <w:r>
        <w:rPr>
          <w:sz w:val="24"/>
        </w:rPr>
        <w:t>así</w:t>
      </w:r>
      <w:r>
        <w:rPr>
          <w:spacing w:val="-5"/>
          <w:sz w:val="24"/>
        </w:rPr>
        <w:t xml:space="preserve"> </w:t>
      </w:r>
      <w:r>
        <w:rPr>
          <w:sz w:val="24"/>
        </w:rPr>
        <w:t>lo</w:t>
      </w:r>
      <w:r>
        <w:rPr>
          <w:spacing w:val="-10"/>
          <w:sz w:val="24"/>
        </w:rPr>
        <w:t xml:space="preserve"> </w:t>
      </w:r>
      <w:r>
        <w:rPr>
          <w:spacing w:val="-2"/>
          <w:sz w:val="24"/>
        </w:rPr>
        <w:t>requiera.</w:t>
      </w:r>
    </w:p>
    <w:p w14:paraId="1F39920D" w14:textId="77777777" w:rsidR="00151A9B" w:rsidRDefault="00151A9B" w:rsidP="00203690">
      <w:pPr>
        <w:pStyle w:val="Textoindependiente"/>
        <w:jc w:val="both"/>
        <w:rPr>
          <w:sz w:val="23"/>
        </w:rPr>
      </w:pPr>
    </w:p>
    <w:p w14:paraId="23DF2828" w14:textId="5DF6ECE4" w:rsidR="00203690" w:rsidRPr="00203690" w:rsidRDefault="003763FC" w:rsidP="00E01DE9">
      <w:pPr>
        <w:pStyle w:val="Prrafodelista"/>
        <w:numPr>
          <w:ilvl w:val="0"/>
          <w:numId w:val="170"/>
        </w:numPr>
        <w:tabs>
          <w:tab w:val="left" w:pos="1284"/>
        </w:tabs>
        <w:ind w:right="899"/>
        <w:rPr>
          <w:sz w:val="24"/>
        </w:rPr>
      </w:pPr>
      <w:r>
        <w:rPr>
          <w:sz w:val="24"/>
        </w:rPr>
        <w:t xml:space="preserve">Si el accidente requiere derivación a un centro de atención pública, completar el formulario de accidente escolar, llamar al apoderado registrado y acompañar al estudiante a primeros auxilios mientras espera la llegada del padre, madre o </w:t>
      </w:r>
      <w:r>
        <w:rPr>
          <w:spacing w:val="-2"/>
          <w:sz w:val="24"/>
        </w:rPr>
        <w:t>apoderado.</w:t>
      </w:r>
    </w:p>
    <w:p w14:paraId="27F9592F" w14:textId="77777777" w:rsidR="00203690" w:rsidRPr="00203690" w:rsidRDefault="00203690" w:rsidP="00203690">
      <w:pPr>
        <w:pStyle w:val="Prrafodelista"/>
        <w:tabs>
          <w:tab w:val="left" w:pos="1284"/>
        </w:tabs>
        <w:ind w:left="1283" w:right="899" w:firstLine="0"/>
        <w:rPr>
          <w:sz w:val="24"/>
        </w:rPr>
      </w:pPr>
    </w:p>
    <w:p w14:paraId="4DCC132C" w14:textId="67A45FBA" w:rsidR="00203690" w:rsidRDefault="00203690" w:rsidP="00E01DE9">
      <w:pPr>
        <w:pStyle w:val="Prrafodelista"/>
        <w:numPr>
          <w:ilvl w:val="0"/>
          <w:numId w:val="170"/>
        </w:numPr>
        <w:tabs>
          <w:tab w:val="left" w:pos="1284"/>
        </w:tabs>
        <w:ind w:right="893"/>
        <w:rPr>
          <w:sz w:val="24"/>
        </w:rPr>
      </w:pPr>
      <w:r>
        <w:rPr>
          <w:sz w:val="24"/>
        </w:rPr>
        <w:t>Si el accidente no requiere derivación a un centro asistencial, contener y entregar las medidas de tención necesarias para el bienestar del alumno, completar el informe de accidente leve al hogar y hacerlo llegar al profesor jefe del curso para que éste lo haga llegar al hogar.</w:t>
      </w:r>
    </w:p>
    <w:p w14:paraId="29087034" w14:textId="77777777" w:rsidR="00203690" w:rsidRDefault="00203690" w:rsidP="00203690">
      <w:pPr>
        <w:pStyle w:val="Textoindependiente"/>
        <w:jc w:val="both"/>
        <w:rPr>
          <w:sz w:val="23"/>
        </w:rPr>
      </w:pPr>
    </w:p>
    <w:p w14:paraId="43C53FF9" w14:textId="77777777" w:rsidR="00203690" w:rsidRDefault="00203690" w:rsidP="00E01DE9">
      <w:pPr>
        <w:pStyle w:val="Prrafodelista"/>
        <w:numPr>
          <w:ilvl w:val="0"/>
          <w:numId w:val="170"/>
        </w:numPr>
        <w:tabs>
          <w:tab w:val="left" w:pos="1284"/>
        </w:tabs>
        <w:ind w:right="911"/>
        <w:rPr>
          <w:sz w:val="24"/>
        </w:rPr>
      </w:pPr>
      <w:r>
        <w:rPr>
          <w:sz w:val="24"/>
        </w:rPr>
        <w:t xml:space="preserve">Dar los primeros auxilios a todos los integrantes de la comunidad educativa que lo </w:t>
      </w:r>
      <w:r>
        <w:rPr>
          <w:spacing w:val="-2"/>
          <w:sz w:val="24"/>
        </w:rPr>
        <w:t>requieran.</w:t>
      </w:r>
    </w:p>
    <w:p w14:paraId="01341F6F" w14:textId="77777777" w:rsidR="00203690" w:rsidRDefault="00203690" w:rsidP="00203690">
      <w:pPr>
        <w:pStyle w:val="Textoindependiente"/>
        <w:jc w:val="both"/>
        <w:rPr>
          <w:sz w:val="23"/>
        </w:rPr>
      </w:pPr>
    </w:p>
    <w:p w14:paraId="47A68EFC" w14:textId="77777777" w:rsidR="00203690" w:rsidRDefault="00203690" w:rsidP="00E01DE9">
      <w:pPr>
        <w:pStyle w:val="Prrafodelista"/>
        <w:numPr>
          <w:ilvl w:val="0"/>
          <w:numId w:val="170"/>
        </w:numPr>
        <w:tabs>
          <w:tab w:val="left" w:pos="1284"/>
        </w:tabs>
        <w:ind w:right="905"/>
        <w:rPr>
          <w:sz w:val="24"/>
        </w:rPr>
      </w:pPr>
      <w:r>
        <w:rPr>
          <w:sz w:val="24"/>
        </w:rPr>
        <w:t>Completar todos los registros de accidentes, mantenerlos actualizados y accesibles</w:t>
      </w:r>
      <w:r>
        <w:rPr>
          <w:spacing w:val="40"/>
          <w:sz w:val="24"/>
        </w:rPr>
        <w:t xml:space="preserve"> </w:t>
      </w:r>
      <w:r>
        <w:rPr>
          <w:sz w:val="24"/>
        </w:rPr>
        <w:t>para la consulta posterior y la obtención de estadísticas.</w:t>
      </w:r>
    </w:p>
    <w:p w14:paraId="138072BB" w14:textId="77777777" w:rsidR="00151A9B" w:rsidRDefault="00151A9B" w:rsidP="003660A6">
      <w:pPr>
        <w:jc w:val="both"/>
        <w:rPr>
          <w:sz w:val="24"/>
        </w:rPr>
        <w:sectPr w:rsidR="00151A9B">
          <w:headerReference w:type="default" r:id="rId29"/>
          <w:footerReference w:type="default" r:id="rId30"/>
          <w:pgSz w:w="12240" w:h="15840"/>
          <w:pgMar w:top="1140" w:right="680" w:bottom="1280" w:left="820" w:header="221" w:footer="1096" w:gutter="0"/>
          <w:pgNumType w:start="41"/>
          <w:cols w:space="720"/>
        </w:sectPr>
      </w:pPr>
    </w:p>
    <w:p w14:paraId="44A634A4" w14:textId="77777777" w:rsidR="00151A9B" w:rsidRDefault="003763FC" w:rsidP="003660A6">
      <w:pPr>
        <w:pStyle w:val="Ttulo5"/>
        <w:spacing w:before="1"/>
        <w:ind w:left="922"/>
        <w:jc w:val="both"/>
      </w:pPr>
      <w:bookmarkStart w:id="43" w:name="¿Qué_deben_hacer_los_alumnos?"/>
      <w:bookmarkEnd w:id="43"/>
      <w:r>
        <w:lastRenderedPageBreak/>
        <w:t>¿Qué</w:t>
      </w:r>
      <w:r>
        <w:rPr>
          <w:spacing w:val="-10"/>
        </w:rPr>
        <w:t xml:space="preserve"> </w:t>
      </w:r>
      <w:r>
        <w:t>deben</w:t>
      </w:r>
      <w:r>
        <w:rPr>
          <w:spacing w:val="-3"/>
        </w:rPr>
        <w:t xml:space="preserve"> </w:t>
      </w:r>
      <w:r>
        <w:t>hacer</w:t>
      </w:r>
      <w:r>
        <w:rPr>
          <w:spacing w:val="-1"/>
        </w:rPr>
        <w:t xml:space="preserve"> </w:t>
      </w:r>
      <w:r>
        <w:t>los</w:t>
      </w:r>
      <w:r>
        <w:rPr>
          <w:spacing w:val="-3"/>
        </w:rPr>
        <w:t xml:space="preserve"> </w:t>
      </w:r>
      <w:r>
        <w:rPr>
          <w:spacing w:val="-2"/>
        </w:rPr>
        <w:t>alumnos?</w:t>
      </w:r>
    </w:p>
    <w:p w14:paraId="373E4AAD" w14:textId="77777777" w:rsidR="00151A9B" w:rsidRDefault="00151A9B" w:rsidP="003660A6">
      <w:pPr>
        <w:pStyle w:val="Textoindependiente"/>
        <w:spacing w:before="4"/>
        <w:jc w:val="both"/>
        <w:rPr>
          <w:b/>
        </w:rPr>
      </w:pPr>
    </w:p>
    <w:p w14:paraId="6BC3932E" w14:textId="77777777" w:rsidR="00151A9B" w:rsidRDefault="003763FC" w:rsidP="00E01DE9">
      <w:pPr>
        <w:pStyle w:val="Prrafodelista"/>
        <w:numPr>
          <w:ilvl w:val="0"/>
          <w:numId w:val="169"/>
        </w:numPr>
        <w:tabs>
          <w:tab w:val="left" w:pos="1293"/>
        </w:tabs>
        <w:spacing w:before="1"/>
        <w:ind w:right="985" w:firstLine="0"/>
        <w:rPr>
          <w:sz w:val="24"/>
        </w:rPr>
      </w:pPr>
      <w:r>
        <w:rPr>
          <w:sz w:val="24"/>
        </w:rPr>
        <w:t>Si el accidente sucede en un espacio de responsabilidad del profesor (sala de clases, biblioteca, sala de informática, patio o hall), el estudiante debe seguir las instrucciones entregadas por el docente a cargo.</w:t>
      </w:r>
    </w:p>
    <w:p w14:paraId="48F23EBA" w14:textId="77777777" w:rsidR="00151A9B" w:rsidRDefault="00151A9B" w:rsidP="003660A6">
      <w:pPr>
        <w:pStyle w:val="Textoindependiente"/>
        <w:spacing w:before="11"/>
        <w:jc w:val="both"/>
        <w:rPr>
          <w:sz w:val="23"/>
        </w:rPr>
      </w:pPr>
    </w:p>
    <w:p w14:paraId="105D3885" w14:textId="77777777" w:rsidR="00151A9B" w:rsidRDefault="003763FC" w:rsidP="00E01DE9">
      <w:pPr>
        <w:pStyle w:val="Prrafodelista"/>
        <w:numPr>
          <w:ilvl w:val="0"/>
          <w:numId w:val="169"/>
        </w:numPr>
        <w:tabs>
          <w:tab w:val="left" w:pos="1293"/>
        </w:tabs>
        <w:ind w:right="981" w:firstLine="0"/>
        <w:rPr>
          <w:sz w:val="24"/>
        </w:rPr>
      </w:pPr>
      <w:r>
        <w:rPr>
          <w:sz w:val="24"/>
        </w:rPr>
        <w:t>Si el accidente sucede en un espacio de responsabilidad del inspector de pasillo (comedor, patio, pasillos, escaleras, baños, entre otros), el estudiante debe seguir las instrucciones entregadas por el personal responsable.</w:t>
      </w:r>
    </w:p>
    <w:p w14:paraId="634DFCB6" w14:textId="77777777" w:rsidR="00151A9B" w:rsidRDefault="00151A9B" w:rsidP="003660A6">
      <w:pPr>
        <w:pStyle w:val="Textoindependiente"/>
        <w:jc w:val="both"/>
      </w:pPr>
    </w:p>
    <w:p w14:paraId="41E4CD60" w14:textId="77777777" w:rsidR="00151A9B" w:rsidRDefault="003763FC" w:rsidP="00E01DE9">
      <w:pPr>
        <w:pStyle w:val="Prrafodelista"/>
        <w:numPr>
          <w:ilvl w:val="0"/>
          <w:numId w:val="169"/>
        </w:numPr>
        <w:tabs>
          <w:tab w:val="left" w:pos="1293"/>
        </w:tabs>
        <w:ind w:right="971" w:firstLine="0"/>
        <w:rPr>
          <w:sz w:val="24"/>
        </w:rPr>
      </w:pPr>
      <w:r>
        <w:rPr>
          <w:sz w:val="24"/>
        </w:rPr>
        <w:t>Si el accidente sucede en un lugar donde no se encuentre un adulto responsable, el estudiante accidentado debe mantener la calma y pedirle ayuda a quien lo acompaña o sea testigo</w:t>
      </w:r>
      <w:r>
        <w:rPr>
          <w:spacing w:val="-6"/>
          <w:sz w:val="24"/>
        </w:rPr>
        <w:t xml:space="preserve"> </w:t>
      </w:r>
      <w:r>
        <w:rPr>
          <w:sz w:val="24"/>
        </w:rPr>
        <w:t>del</w:t>
      </w:r>
      <w:r>
        <w:rPr>
          <w:spacing w:val="-2"/>
          <w:sz w:val="24"/>
        </w:rPr>
        <w:t xml:space="preserve"> </w:t>
      </w:r>
      <w:r>
        <w:rPr>
          <w:sz w:val="24"/>
        </w:rPr>
        <w:t>accidente para que de aviso</w:t>
      </w:r>
      <w:r>
        <w:rPr>
          <w:spacing w:val="-6"/>
          <w:sz w:val="24"/>
        </w:rPr>
        <w:t xml:space="preserve"> </w:t>
      </w:r>
      <w:r>
        <w:rPr>
          <w:sz w:val="24"/>
        </w:rPr>
        <w:t>a</w:t>
      </w:r>
      <w:r>
        <w:rPr>
          <w:spacing w:val="-5"/>
          <w:sz w:val="24"/>
        </w:rPr>
        <w:t xml:space="preserve"> </w:t>
      </w:r>
      <w:r>
        <w:rPr>
          <w:sz w:val="24"/>
        </w:rPr>
        <w:t>algún</w:t>
      </w:r>
      <w:r>
        <w:rPr>
          <w:spacing w:val="-2"/>
          <w:sz w:val="24"/>
        </w:rPr>
        <w:t xml:space="preserve"> </w:t>
      </w:r>
      <w:r>
        <w:rPr>
          <w:sz w:val="24"/>
        </w:rPr>
        <w:t>adulto responsable (profesor, asistente de la educación o directamente a enfermería).</w:t>
      </w:r>
    </w:p>
    <w:p w14:paraId="01A7AE00" w14:textId="77777777" w:rsidR="00151A9B" w:rsidRDefault="00151A9B" w:rsidP="003660A6">
      <w:pPr>
        <w:pStyle w:val="Textoindependiente"/>
        <w:spacing w:before="11"/>
        <w:jc w:val="both"/>
        <w:rPr>
          <w:sz w:val="23"/>
        </w:rPr>
      </w:pPr>
    </w:p>
    <w:p w14:paraId="18CAEC7A" w14:textId="77777777" w:rsidR="00151A9B" w:rsidRDefault="003763FC" w:rsidP="00E01DE9">
      <w:pPr>
        <w:pStyle w:val="Prrafodelista"/>
        <w:numPr>
          <w:ilvl w:val="0"/>
          <w:numId w:val="169"/>
        </w:numPr>
        <w:tabs>
          <w:tab w:val="left" w:pos="1293"/>
        </w:tabs>
        <w:spacing w:before="1"/>
        <w:ind w:right="982" w:firstLine="0"/>
        <w:rPr>
          <w:sz w:val="24"/>
        </w:rPr>
      </w:pPr>
      <w:r>
        <w:rPr>
          <w:sz w:val="24"/>
        </w:rPr>
        <w:t>Si el accidente sucede en un lugar donde no se encuentre un adulto responsable, el alumno que acompaña al accidentado o que sea testigo del accidente debe dar aviso</w:t>
      </w:r>
      <w:r>
        <w:rPr>
          <w:spacing w:val="40"/>
          <w:sz w:val="24"/>
        </w:rPr>
        <w:t xml:space="preserve"> </w:t>
      </w:r>
      <w:r>
        <w:rPr>
          <w:sz w:val="24"/>
        </w:rPr>
        <w:t>sobre la situación a algún adulto responsable (profesor, asistente de la educación o directamente a enfermería), para que éste comunique la situación en Inspectoría General y</w:t>
      </w:r>
      <w:r>
        <w:rPr>
          <w:spacing w:val="40"/>
          <w:sz w:val="24"/>
        </w:rPr>
        <w:t xml:space="preserve"> </w:t>
      </w:r>
      <w:r>
        <w:rPr>
          <w:sz w:val="24"/>
        </w:rPr>
        <w:t>primeros auxilios. El estudiante accidentado debe mantener la calma</w:t>
      </w:r>
    </w:p>
    <w:p w14:paraId="3BDEB9D2" w14:textId="77777777" w:rsidR="00151A9B" w:rsidRDefault="00151A9B" w:rsidP="003660A6">
      <w:pPr>
        <w:pStyle w:val="Textoindependiente"/>
        <w:jc w:val="both"/>
      </w:pPr>
    </w:p>
    <w:p w14:paraId="6A8B86CA" w14:textId="77777777" w:rsidR="00151A9B" w:rsidRDefault="00151A9B" w:rsidP="003660A6">
      <w:pPr>
        <w:pStyle w:val="Textoindependiente"/>
        <w:spacing w:before="8"/>
        <w:jc w:val="both"/>
      </w:pPr>
    </w:p>
    <w:p w14:paraId="05BEDF49" w14:textId="77777777" w:rsidR="00151A9B" w:rsidRDefault="003763FC" w:rsidP="003660A6">
      <w:pPr>
        <w:pStyle w:val="Ttulo5"/>
        <w:spacing w:before="1"/>
        <w:ind w:left="922"/>
        <w:jc w:val="both"/>
      </w:pPr>
      <w:bookmarkStart w:id="44" w:name="¿Qué_deben_hacer_los_padres,_madres_o_ap"/>
      <w:bookmarkEnd w:id="44"/>
      <w:r>
        <w:t>¿Qué</w:t>
      </w:r>
      <w:r>
        <w:rPr>
          <w:spacing w:val="-9"/>
        </w:rPr>
        <w:t xml:space="preserve"> </w:t>
      </w:r>
      <w:r>
        <w:t>deben</w:t>
      </w:r>
      <w:r>
        <w:rPr>
          <w:spacing w:val="-2"/>
        </w:rPr>
        <w:t xml:space="preserve"> </w:t>
      </w:r>
      <w:r>
        <w:t>hacer</w:t>
      </w:r>
      <w:r>
        <w:rPr>
          <w:spacing w:val="-6"/>
        </w:rPr>
        <w:t xml:space="preserve"> </w:t>
      </w:r>
      <w:r>
        <w:t>los</w:t>
      </w:r>
      <w:r>
        <w:rPr>
          <w:spacing w:val="-2"/>
        </w:rPr>
        <w:t xml:space="preserve"> </w:t>
      </w:r>
      <w:r>
        <w:t>padres,</w:t>
      </w:r>
      <w:r>
        <w:rPr>
          <w:spacing w:val="-1"/>
        </w:rPr>
        <w:t xml:space="preserve"> </w:t>
      </w:r>
      <w:r>
        <w:t>madres</w:t>
      </w:r>
      <w:r>
        <w:rPr>
          <w:spacing w:val="-7"/>
        </w:rPr>
        <w:t xml:space="preserve"> </w:t>
      </w:r>
      <w:r>
        <w:t>o</w:t>
      </w:r>
      <w:r>
        <w:rPr>
          <w:spacing w:val="-2"/>
        </w:rPr>
        <w:t xml:space="preserve"> apoderados?</w:t>
      </w:r>
    </w:p>
    <w:p w14:paraId="06889637" w14:textId="77777777" w:rsidR="00151A9B" w:rsidRDefault="00151A9B" w:rsidP="003660A6">
      <w:pPr>
        <w:pStyle w:val="Textoindependiente"/>
        <w:jc w:val="both"/>
        <w:rPr>
          <w:b/>
        </w:rPr>
      </w:pPr>
    </w:p>
    <w:p w14:paraId="40F77347" w14:textId="77777777" w:rsidR="00151A9B" w:rsidRDefault="003763FC" w:rsidP="00E01DE9">
      <w:pPr>
        <w:pStyle w:val="Prrafodelista"/>
        <w:numPr>
          <w:ilvl w:val="0"/>
          <w:numId w:val="168"/>
        </w:numPr>
        <w:tabs>
          <w:tab w:val="left" w:pos="1255"/>
        </w:tabs>
        <w:ind w:right="891" w:firstLine="0"/>
        <w:rPr>
          <w:sz w:val="24"/>
        </w:rPr>
      </w:pPr>
      <w:r>
        <w:rPr>
          <w:sz w:val="24"/>
        </w:rPr>
        <w:t>Recibir</w:t>
      </w:r>
      <w:r>
        <w:rPr>
          <w:spacing w:val="-3"/>
          <w:sz w:val="24"/>
        </w:rPr>
        <w:t xml:space="preserve"> </w:t>
      </w:r>
      <w:r>
        <w:rPr>
          <w:sz w:val="24"/>
        </w:rPr>
        <w:t>de</w:t>
      </w:r>
      <w:r>
        <w:rPr>
          <w:spacing w:val="-1"/>
          <w:sz w:val="24"/>
        </w:rPr>
        <w:t xml:space="preserve"> </w:t>
      </w:r>
      <w:r>
        <w:rPr>
          <w:sz w:val="24"/>
        </w:rPr>
        <w:t>buena</w:t>
      </w:r>
      <w:r>
        <w:rPr>
          <w:spacing w:val="-1"/>
          <w:sz w:val="24"/>
        </w:rPr>
        <w:t xml:space="preserve"> </w:t>
      </w:r>
      <w:r>
        <w:rPr>
          <w:sz w:val="24"/>
        </w:rPr>
        <w:t>manera</w:t>
      </w:r>
      <w:r>
        <w:rPr>
          <w:spacing w:val="-1"/>
          <w:sz w:val="24"/>
        </w:rPr>
        <w:t xml:space="preserve"> </w:t>
      </w:r>
      <w:r>
        <w:rPr>
          <w:sz w:val="24"/>
        </w:rPr>
        <w:t>los llamados de</w:t>
      </w:r>
      <w:r>
        <w:rPr>
          <w:spacing w:val="-5"/>
          <w:sz w:val="24"/>
        </w:rPr>
        <w:t xml:space="preserve"> </w:t>
      </w:r>
      <w:r>
        <w:rPr>
          <w:sz w:val="24"/>
        </w:rPr>
        <w:t>teléfono por</w:t>
      </w:r>
      <w:r>
        <w:rPr>
          <w:spacing w:val="-3"/>
          <w:sz w:val="24"/>
        </w:rPr>
        <w:t xml:space="preserve"> </w:t>
      </w:r>
      <w:r>
        <w:rPr>
          <w:sz w:val="24"/>
        </w:rPr>
        <w:t>alguna</w:t>
      </w:r>
      <w:r>
        <w:rPr>
          <w:spacing w:val="-1"/>
          <w:sz w:val="24"/>
        </w:rPr>
        <w:t xml:space="preserve"> </w:t>
      </w:r>
      <w:r>
        <w:rPr>
          <w:sz w:val="24"/>
        </w:rPr>
        <w:t>situación de</w:t>
      </w:r>
      <w:r>
        <w:rPr>
          <w:spacing w:val="-5"/>
          <w:sz w:val="24"/>
        </w:rPr>
        <w:t xml:space="preserve"> </w:t>
      </w:r>
      <w:r>
        <w:rPr>
          <w:sz w:val="24"/>
        </w:rPr>
        <w:t>accidente</w:t>
      </w:r>
      <w:r>
        <w:rPr>
          <w:spacing w:val="-5"/>
          <w:sz w:val="24"/>
        </w:rPr>
        <w:t xml:space="preserve"> </w:t>
      </w:r>
      <w:r>
        <w:rPr>
          <w:sz w:val="24"/>
        </w:rPr>
        <w:t xml:space="preserve">del </w:t>
      </w:r>
      <w:r>
        <w:rPr>
          <w:spacing w:val="-2"/>
          <w:sz w:val="24"/>
        </w:rPr>
        <w:t>estudiante.</w:t>
      </w:r>
    </w:p>
    <w:p w14:paraId="700E4694" w14:textId="77777777" w:rsidR="00151A9B" w:rsidRDefault="00151A9B" w:rsidP="003660A6">
      <w:pPr>
        <w:pStyle w:val="Textoindependiente"/>
        <w:spacing w:before="4"/>
        <w:jc w:val="both"/>
      </w:pPr>
    </w:p>
    <w:p w14:paraId="6EB68929" w14:textId="77777777" w:rsidR="00151A9B" w:rsidRDefault="003763FC" w:rsidP="00E01DE9">
      <w:pPr>
        <w:pStyle w:val="Prrafodelista"/>
        <w:numPr>
          <w:ilvl w:val="0"/>
          <w:numId w:val="168"/>
        </w:numPr>
        <w:tabs>
          <w:tab w:val="left" w:pos="1255"/>
        </w:tabs>
        <w:ind w:right="903" w:firstLine="0"/>
        <w:rPr>
          <w:sz w:val="24"/>
        </w:rPr>
      </w:pPr>
      <w:r>
        <w:rPr>
          <w:sz w:val="24"/>
        </w:rPr>
        <w:t>Concurrir a la escuela o centro de salud lo más pronto posible, una vez informado de la situación, si no lo pudiera hacer personalmente, mediar entre sus familiares para algún adulto se acerque al lugar donde se encuentre el accidentado.</w:t>
      </w:r>
    </w:p>
    <w:p w14:paraId="20C6F704" w14:textId="77777777" w:rsidR="00203690" w:rsidRDefault="00203690" w:rsidP="00E01DE9">
      <w:pPr>
        <w:pStyle w:val="Prrafodelista"/>
        <w:numPr>
          <w:ilvl w:val="0"/>
          <w:numId w:val="168"/>
        </w:numPr>
        <w:tabs>
          <w:tab w:val="left" w:pos="1255"/>
        </w:tabs>
        <w:spacing w:before="184" w:line="244" w:lineRule="auto"/>
        <w:ind w:right="900" w:firstLine="0"/>
        <w:rPr>
          <w:sz w:val="24"/>
        </w:rPr>
      </w:pPr>
      <w:r>
        <w:rPr>
          <w:sz w:val="24"/>
        </w:rPr>
        <w:t>Los padres pueden acompañar a los estudiantes, siguiendo las indicaciones que el personal del establecimiento determine.</w:t>
      </w:r>
    </w:p>
    <w:p w14:paraId="0BFF192A" w14:textId="77777777" w:rsidR="00203690" w:rsidRDefault="00203690" w:rsidP="00203690">
      <w:pPr>
        <w:pStyle w:val="Textoindependiente"/>
        <w:spacing w:before="4"/>
        <w:jc w:val="both"/>
        <w:rPr>
          <w:sz w:val="23"/>
        </w:rPr>
      </w:pPr>
    </w:p>
    <w:p w14:paraId="54752963" w14:textId="77777777" w:rsidR="00203690" w:rsidRDefault="00203690" w:rsidP="00E01DE9">
      <w:pPr>
        <w:pStyle w:val="Prrafodelista"/>
        <w:numPr>
          <w:ilvl w:val="0"/>
          <w:numId w:val="168"/>
        </w:numPr>
        <w:tabs>
          <w:tab w:val="left" w:pos="1250"/>
        </w:tabs>
        <w:spacing w:before="1"/>
        <w:ind w:right="881" w:firstLine="0"/>
        <w:rPr>
          <w:sz w:val="24"/>
        </w:rPr>
      </w:pPr>
      <w:r>
        <w:rPr>
          <w:sz w:val="24"/>
        </w:rPr>
        <w:t>Si ha decidido retirar al estudiante del establecimiento, informar a la profesional encargada; asumiendo la responsabilidad de la situación y dejando registrado el retiro</w:t>
      </w:r>
      <w:r>
        <w:rPr>
          <w:spacing w:val="40"/>
          <w:sz w:val="24"/>
        </w:rPr>
        <w:t xml:space="preserve"> </w:t>
      </w:r>
      <w:r>
        <w:rPr>
          <w:sz w:val="24"/>
        </w:rPr>
        <w:t>en</w:t>
      </w:r>
      <w:r>
        <w:rPr>
          <w:spacing w:val="40"/>
          <w:sz w:val="24"/>
        </w:rPr>
        <w:t xml:space="preserve"> </w:t>
      </w:r>
      <w:r>
        <w:rPr>
          <w:sz w:val="24"/>
        </w:rPr>
        <w:t>la sección informaciones.</w:t>
      </w:r>
    </w:p>
    <w:p w14:paraId="6BB8CB39" w14:textId="77777777" w:rsidR="00151A9B" w:rsidRDefault="00151A9B" w:rsidP="003660A6">
      <w:pPr>
        <w:jc w:val="both"/>
        <w:rPr>
          <w:sz w:val="24"/>
        </w:rPr>
        <w:sectPr w:rsidR="00151A9B">
          <w:pgSz w:w="12240" w:h="15840"/>
          <w:pgMar w:top="1140" w:right="680" w:bottom="1360" w:left="820" w:header="221" w:footer="1096" w:gutter="0"/>
          <w:cols w:space="720"/>
        </w:sectPr>
      </w:pPr>
    </w:p>
    <w:p w14:paraId="33B50F54" w14:textId="77777777" w:rsidR="00151A9B" w:rsidRDefault="003763FC" w:rsidP="00E01DE9">
      <w:pPr>
        <w:pStyle w:val="Ttulo5"/>
        <w:numPr>
          <w:ilvl w:val="0"/>
          <w:numId w:val="172"/>
        </w:numPr>
        <w:tabs>
          <w:tab w:val="left" w:pos="1284"/>
        </w:tabs>
        <w:ind w:hanging="362"/>
        <w:jc w:val="both"/>
      </w:pPr>
      <w:bookmarkStart w:id="45" w:name="B._Accidente_de_un_funcionario:"/>
      <w:bookmarkEnd w:id="45"/>
      <w:r>
        <w:lastRenderedPageBreak/>
        <w:t>Accidente</w:t>
      </w:r>
      <w:r>
        <w:rPr>
          <w:spacing w:val="-5"/>
        </w:rPr>
        <w:t xml:space="preserve"> </w:t>
      </w:r>
      <w:r>
        <w:t>de</w:t>
      </w:r>
      <w:r>
        <w:rPr>
          <w:spacing w:val="-10"/>
        </w:rPr>
        <w:t xml:space="preserve"> </w:t>
      </w:r>
      <w:r>
        <w:t>un</w:t>
      </w:r>
      <w:r>
        <w:rPr>
          <w:spacing w:val="-3"/>
        </w:rPr>
        <w:t xml:space="preserve"> </w:t>
      </w:r>
      <w:r>
        <w:rPr>
          <w:spacing w:val="-2"/>
        </w:rPr>
        <w:t>funcionario:</w:t>
      </w:r>
    </w:p>
    <w:p w14:paraId="4419CF33" w14:textId="77777777" w:rsidR="00151A9B" w:rsidRDefault="00151A9B" w:rsidP="003660A6">
      <w:pPr>
        <w:pStyle w:val="Textoindependiente"/>
        <w:jc w:val="both"/>
        <w:rPr>
          <w:b/>
        </w:rPr>
      </w:pPr>
    </w:p>
    <w:p w14:paraId="2D2EAE85" w14:textId="77777777" w:rsidR="00151A9B" w:rsidRDefault="00151A9B" w:rsidP="003660A6">
      <w:pPr>
        <w:pStyle w:val="Textoindependiente"/>
        <w:jc w:val="both"/>
        <w:rPr>
          <w:b/>
        </w:rPr>
      </w:pPr>
    </w:p>
    <w:p w14:paraId="72E9F9BB" w14:textId="77777777" w:rsidR="00151A9B" w:rsidRDefault="003763FC" w:rsidP="00E01DE9">
      <w:pPr>
        <w:pStyle w:val="Prrafodelista"/>
        <w:numPr>
          <w:ilvl w:val="0"/>
          <w:numId w:val="167"/>
        </w:numPr>
        <w:tabs>
          <w:tab w:val="left" w:pos="971"/>
        </w:tabs>
        <w:spacing w:line="242" w:lineRule="auto"/>
        <w:ind w:right="1764"/>
        <w:rPr>
          <w:sz w:val="24"/>
        </w:rPr>
      </w:pPr>
      <w:r>
        <w:rPr>
          <w:sz w:val="24"/>
        </w:rPr>
        <w:t>Mantener</w:t>
      </w:r>
      <w:r>
        <w:rPr>
          <w:spacing w:val="-2"/>
          <w:sz w:val="24"/>
        </w:rPr>
        <w:t xml:space="preserve"> </w:t>
      </w:r>
      <w:r>
        <w:rPr>
          <w:sz w:val="24"/>
        </w:rPr>
        <w:t>la calma</w:t>
      </w:r>
      <w:r>
        <w:rPr>
          <w:spacing w:val="-1"/>
          <w:sz w:val="24"/>
        </w:rPr>
        <w:t xml:space="preserve"> </w:t>
      </w:r>
      <w:r>
        <w:rPr>
          <w:sz w:val="24"/>
        </w:rPr>
        <w:t>y darles instrucciones a los alumnos,</w:t>
      </w:r>
      <w:r>
        <w:rPr>
          <w:spacing w:val="-3"/>
          <w:sz w:val="24"/>
        </w:rPr>
        <w:t xml:space="preserve"> </w:t>
      </w:r>
      <w:r>
        <w:rPr>
          <w:sz w:val="24"/>
        </w:rPr>
        <w:t>dentro de lo posible</w:t>
      </w:r>
      <w:r>
        <w:rPr>
          <w:spacing w:val="-1"/>
          <w:sz w:val="24"/>
        </w:rPr>
        <w:t xml:space="preserve"> </w:t>
      </w:r>
      <w:r>
        <w:rPr>
          <w:sz w:val="24"/>
        </w:rPr>
        <w:t>para que despejen el área y le comuniquen al inspector</w:t>
      </w:r>
      <w:r>
        <w:rPr>
          <w:spacing w:val="-1"/>
          <w:sz w:val="24"/>
        </w:rPr>
        <w:t xml:space="preserve"> </w:t>
      </w:r>
      <w:r>
        <w:rPr>
          <w:sz w:val="24"/>
        </w:rPr>
        <w:t>de pasillo,</w:t>
      </w:r>
      <w:r>
        <w:rPr>
          <w:spacing w:val="-2"/>
          <w:sz w:val="24"/>
        </w:rPr>
        <w:t xml:space="preserve"> </w:t>
      </w:r>
      <w:r>
        <w:rPr>
          <w:sz w:val="24"/>
        </w:rPr>
        <w:t>si el</w:t>
      </w:r>
      <w:r>
        <w:rPr>
          <w:spacing w:val="-1"/>
          <w:sz w:val="24"/>
        </w:rPr>
        <w:t xml:space="preserve"> </w:t>
      </w:r>
      <w:r>
        <w:rPr>
          <w:sz w:val="24"/>
        </w:rPr>
        <w:t>accidente no</w:t>
      </w:r>
      <w:r>
        <w:rPr>
          <w:spacing w:val="-1"/>
          <w:sz w:val="24"/>
        </w:rPr>
        <w:t xml:space="preserve"> </w:t>
      </w:r>
      <w:r>
        <w:rPr>
          <w:sz w:val="24"/>
        </w:rPr>
        <w:t>es leve o le impide moverse.</w:t>
      </w:r>
    </w:p>
    <w:p w14:paraId="151E7DD6" w14:textId="77777777" w:rsidR="00151A9B" w:rsidRDefault="00151A9B" w:rsidP="003660A6">
      <w:pPr>
        <w:pStyle w:val="Textoindependiente"/>
        <w:spacing w:before="1"/>
        <w:jc w:val="both"/>
      </w:pPr>
    </w:p>
    <w:p w14:paraId="4DCE3ACE" w14:textId="77777777" w:rsidR="00151A9B" w:rsidRDefault="003763FC" w:rsidP="00E01DE9">
      <w:pPr>
        <w:pStyle w:val="Prrafodelista"/>
        <w:numPr>
          <w:ilvl w:val="0"/>
          <w:numId w:val="167"/>
        </w:numPr>
        <w:tabs>
          <w:tab w:val="left" w:pos="971"/>
        </w:tabs>
        <w:spacing w:line="244" w:lineRule="auto"/>
        <w:ind w:right="1768"/>
        <w:rPr>
          <w:sz w:val="24"/>
        </w:rPr>
      </w:pPr>
      <w:r>
        <w:rPr>
          <w:sz w:val="24"/>
        </w:rPr>
        <w:t xml:space="preserve">Si el accidente ha sido leve, moderado o grave, comunicar a inspectoría general y a encargado PISE del colegio, por lo que pudiese suceder con el transcurso de los </w:t>
      </w:r>
      <w:r>
        <w:rPr>
          <w:spacing w:val="-2"/>
          <w:sz w:val="24"/>
        </w:rPr>
        <w:t>minutos.</w:t>
      </w:r>
    </w:p>
    <w:p w14:paraId="7BB2D649" w14:textId="77777777" w:rsidR="00151A9B" w:rsidRDefault="00151A9B" w:rsidP="003660A6">
      <w:pPr>
        <w:pStyle w:val="Textoindependiente"/>
        <w:spacing w:before="11"/>
        <w:jc w:val="both"/>
        <w:rPr>
          <w:sz w:val="22"/>
        </w:rPr>
      </w:pPr>
    </w:p>
    <w:p w14:paraId="16D3AC7A" w14:textId="77777777" w:rsidR="00151A9B" w:rsidRDefault="003763FC" w:rsidP="00E01DE9">
      <w:pPr>
        <w:pStyle w:val="Prrafodelista"/>
        <w:numPr>
          <w:ilvl w:val="0"/>
          <w:numId w:val="167"/>
        </w:numPr>
        <w:tabs>
          <w:tab w:val="left" w:pos="971"/>
        </w:tabs>
        <w:spacing w:line="244" w:lineRule="auto"/>
        <w:ind w:right="1766"/>
        <w:rPr>
          <w:sz w:val="24"/>
        </w:rPr>
      </w:pPr>
      <w:r>
        <w:rPr>
          <w:sz w:val="24"/>
        </w:rPr>
        <w:t>Mantenerse en el lugar del accidente (si no puede desplazarse por sus medios) hasta que llegue la persona que se hará a cargo de la situación.</w:t>
      </w:r>
    </w:p>
    <w:p w14:paraId="518C84D5" w14:textId="77777777" w:rsidR="00151A9B" w:rsidRDefault="00151A9B" w:rsidP="003660A6">
      <w:pPr>
        <w:pStyle w:val="Textoindependiente"/>
        <w:spacing w:before="5"/>
        <w:jc w:val="both"/>
        <w:rPr>
          <w:sz w:val="23"/>
        </w:rPr>
      </w:pPr>
    </w:p>
    <w:p w14:paraId="16D0C848" w14:textId="77777777" w:rsidR="00151A9B" w:rsidRDefault="003763FC" w:rsidP="00E01DE9">
      <w:pPr>
        <w:pStyle w:val="Prrafodelista"/>
        <w:numPr>
          <w:ilvl w:val="0"/>
          <w:numId w:val="167"/>
        </w:numPr>
        <w:tabs>
          <w:tab w:val="left" w:pos="971"/>
        </w:tabs>
        <w:spacing w:line="244" w:lineRule="auto"/>
        <w:ind w:right="1768"/>
        <w:rPr>
          <w:sz w:val="24"/>
        </w:rPr>
      </w:pPr>
      <w:r>
        <w:rPr>
          <w:sz w:val="24"/>
        </w:rPr>
        <w:t>Se elaborará la DIAT para que el funcionario pueda recibir tratamiento en la mutualidad a la cual el colegio está adherida.</w:t>
      </w:r>
    </w:p>
    <w:p w14:paraId="62A03105" w14:textId="77777777" w:rsidR="00151A9B" w:rsidRDefault="00151A9B" w:rsidP="003660A6">
      <w:pPr>
        <w:pStyle w:val="Textoindependiente"/>
        <w:spacing w:before="5"/>
        <w:jc w:val="both"/>
        <w:rPr>
          <w:sz w:val="23"/>
        </w:rPr>
      </w:pPr>
    </w:p>
    <w:p w14:paraId="368575DE" w14:textId="0CB59C75" w:rsidR="00151A9B" w:rsidRDefault="003763FC" w:rsidP="00E01DE9">
      <w:pPr>
        <w:pStyle w:val="Prrafodelista"/>
        <w:numPr>
          <w:ilvl w:val="0"/>
          <w:numId w:val="167"/>
        </w:numPr>
        <w:tabs>
          <w:tab w:val="left" w:pos="971"/>
        </w:tabs>
        <w:spacing w:line="242" w:lineRule="auto"/>
        <w:ind w:right="1776"/>
        <w:rPr>
          <w:sz w:val="24"/>
        </w:rPr>
      </w:pPr>
      <w:r>
        <w:rPr>
          <w:sz w:val="24"/>
        </w:rPr>
        <w:t xml:space="preserve">El funcionario podrá acudir por sus propios medios al final de su jornada a o se le </w:t>
      </w:r>
      <w:r w:rsidR="003660A6">
        <w:rPr>
          <w:sz w:val="24"/>
        </w:rPr>
        <w:t>facilitará</w:t>
      </w:r>
      <w:r>
        <w:rPr>
          <w:sz w:val="24"/>
        </w:rPr>
        <w:t xml:space="preserve"> el permiso de asistir en su horario de trabajo según la gravedad de su </w:t>
      </w:r>
      <w:r>
        <w:rPr>
          <w:spacing w:val="-2"/>
          <w:sz w:val="24"/>
        </w:rPr>
        <w:t>lesión.</w:t>
      </w:r>
    </w:p>
    <w:p w14:paraId="39079273" w14:textId="77777777" w:rsidR="00151A9B" w:rsidRDefault="00151A9B" w:rsidP="003660A6">
      <w:pPr>
        <w:pStyle w:val="Textoindependiente"/>
        <w:jc w:val="both"/>
      </w:pPr>
    </w:p>
    <w:p w14:paraId="728A2695" w14:textId="6753FB97" w:rsidR="00151A9B" w:rsidRDefault="003763FC" w:rsidP="00E01DE9">
      <w:pPr>
        <w:pStyle w:val="Prrafodelista"/>
        <w:numPr>
          <w:ilvl w:val="0"/>
          <w:numId w:val="167"/>
        </w:numPr>
        <w:tabs>
          <w:tab w:val="left" w:pos="971"/>
        </w:tabs>
        <w:spacing w:line="242" w:lineRule="auto"/>
        <w:ind w:right="1756"/>
        <w:rPr>
          <w:sz w:val="24"/>
        </w:rPr>
      </w:pPr>
      <w:r>
        <w:rPr>
          <w:sz w:val="24"/>
        </w:rPr>
        <w:t xml:space="preserve">En caso de necesitar ambulancia llamar al 1404, el cual es el </w:t>
      </w:r>
      <w:proofErr w:type="gramStart"/>
      <w:r>
        <w:rPr>
          <w:sz w:val="24"/>
        </w:rPr>
        <w:t>numero</w:t>
      </w:r>
      <w:proofErr w:type="gramEnd"/>
      <w:r>
        <w:rPr>
          <w:sz w:val="24"/>
        </w:rPr>
        <w:t xml:space="preserve"> ambulancia </w:t>
      </w:r>
      <w:proofErr w:type="spellStart"/>
      <w:r>
        <w:rPr>
          <w:sz w:val="24"/>
        </w:rPr>
        <w:t>Achs</w:t>
      </w:r>
      <w:proofErr w:type="spellEnd"/>
      <w:r>
        <w:rPr>
          <w:sz w:val="24"/>
        </w:rPr>
        <w:t>. Pero</w:t>
      </w:r>
      <w:r>
        <w:rPr>
          <w:spacing w:val="-2"/>
          <w:sz w:val="24"/>
        </w:rPr>
        <w:t xml:space="preserve"> </w:t>
      </w:r>
      <w:r>
        <w:rPr>
          <w:sz w:val="24"/>
        </w:rPr>
        <w:t>si</w:t>
      </w:r>
      <w:r>
        <w:rPr>
          <w:spacing w:val="-2"/>
          <w:sz w:val="24"/>
        </w:rPr>
        <w:t xml:space="preserve"> </w:t>
      </w:r>
      <w:r>
        <w:rPr>
          <w:sz w:val="24"/>
        </w:rPr>
        <w:t>el</w:t>
      </w:r>
      <w:r>
        <w:rPr>
          <w:spacing w:val="-2"/>
          <w:sz w:val="24"/>
        </w:rPr>
        <w:t xml:space="preserve"> </w:t>
      </w:r>
      <w:r>
        <w:rPr>
          <w:sz w:val="24"/>
        </w:rPr>
        <w:t>accidente requiere atención</w:t>
      </w:r>
      <w:r>
        <w:rPr>
          <w:spacing w:val="-2"/>
          <w:sz w:val="24"/>
        </w:rPr>
        <w:t xml:space="preserve"> </w:t>
      </w:r>
      <w:r>
        <w:rPr>
          <w:sz w:val="24"/>
        </w:rPr>
        <w:t xml:space="preserve">médica de urgencia para evitar riesgo vital o riesgo funcional grave, se debe recurrir al centro de salud </w:t>
      </w:r>
      <w:r w:rsidR="003660A6">
        <w:rPr>
          <w:sz w:val="24"/>
        </w:rPr>
        <w:t>más</w:t>
      </w:r>
      <w:r>
        <w:rPr>
          <w:sz w:val="24"/>
        </w:rPr>
        <w:t xml:space="preserve"> cercano al colegio (hospital de lota). Posterior a esa primera atención podrá seguir su tratamiento en la mutualidad correspondiente</w:t>
      </w:r>
    </w:p>
    <w:p w14:paraId="38F7160B" w14:textId="77777777" w:rsidR="00151A9B" w:rsidRDefault="00151A9B" w:rsidP="003660A6">
      <w:pPr>
        <w:pStyle w:val="Textoindependiente"/>
        <w:spacing w:before="7"/>
        <w:jc w:val="both"/>
        <w:rPr>
          <w:sz w:val="23"/>
        </w:rPr>
      </w:pPr>
    </w:p>
    <w:p w14:paraId="7A157DD5" w14:textId="77777777" w:rsidR="00151A9B" w:rsidRDefault="003763FC" w:rsidP="00E01DE9">
      <w:pPr>
        <w:pStyle w:val="Prrafodelista"/>
        <w:numPr>
          <w:ilvl w:val="0"/>
          <w:numId w:val="167"/>
        </w:numPr>
        <w:tabs>
          <w:tab w:val="left" w:pos="971"/>
        </w:tabs>
        <w:ind w:hanging="361"/>
        <w:rPr>
          <w:sz w:val="24"/>
        </w:rPr>
      </w:pPr>
      <w:r>
        <w:rPr>
          <w:sz w:val="24"/>
        </w:rPr>
        <w:t>Realizar</w:t>
      </w:r>
      <w:r>
        <w:rPr>
          <w:spacing w:val="-7"/>
          <w:sz w:val="24"/>
        </w:rPr>
        <w:t xml:space="preserve"> </w:t>
      </w:r>
      <w:r>
        <w:rPr>
          <w:sz w:val="24"/>
        </w:rPr>
        <w:t>seguimiento</w:t>
      </w:r>
      <w:r>
        <w:rPr>
          <w:spacing w:val="-7"/>
          <w:sz w:val="24"/>
        </w:rPr>
        <w:t xml:space="preserve"> </w:t>
      </w:r>
      <w:r>
        <w:rPr>
          <w:sz w:val="24"/>
        </w:rPr>
        <w:t>a</w:t>
      </w:r>
      <w:r>
        <w:rPr>
          <w:spacing w:val="-5"/>
          <w:sz w:val="24"/>
        </w:rPr>
        <w:t xml:space="preserve"> </w:t>
      </w:r>
      <w:r>
        <w:rPr>
          <w:sz w:val="24"/>
        </w:rPr>
        <w:t>la</w:t>
      </w:r>
      <w:r>
        <w:rPr>
          <w:spacing w:val="-6"/>
          <w:sz w:val="24"/>
        </w:rPr>
        <w:t xml:space="preserve"> </w:t>
      </w:r>
      <w:r>
        <w:rPr>
          <w:sz w:val="24"/>
        </w:rPr>
        <w:t>situación</w:t>
      </w:r>
      <w:r>
        <w:rPr>
          <w:spacing w:val="-6"/>
          <w:sz w:val="24"/>
        </w:rPr>
        <w:t xml:space="preserve"> </w:t>
      </w:r>
      <w:r>
        <w:rPr>
          <w:sz w:val="24"/>
        </w:rPr>
        <w:t>del</w:t>
      </w:r>
      <w:r>
        <w:rPr>
          <w:spacing w:val="-7"/>
          <w:sz w:val="24"/>
        </w:rPr>
        <w:t xml:space="preserve"> </w:t>
      </w:r>
      <w:r>
        <w:rPr>
          <w:spacing w:val="-2"/>
          <w:sz w:val="24"/>
        </w:rPr>
        <w:t>funcionario.</w:t>
      </w:r>
    </w:p>
    <w:p w14:paraId="25894C6A" w14:textId="77777777" w:rsidR="00151A9B" w:rsidRDefault="00151A9B" w:rsidP="003660A6">
      <w:pPr>
        <w:pStyle w:val="Textoindependiente"/>
        <w:jc w:val="both"/>
      </w:pPr>
    </w:p>
    <w:p w14:paraId="424FA085" w14:textId="77777777" w:rsidR="00151A9B" w:rsidRDefault="003763FC" w:rsidP="003660A6">
      <w:pPr>
        <w:pStyle w:val="Ttulo5"/>
        <w:spacing w:before="1"/>
        <w:ind w:left="922"/>
        <w:jc w:val="both"/>
      </w:pPr>
      <w:bookmarkStart w:id="46" w:name="Prevenir_algunos_accidentes_en_el_establ"/>
      <w:bookmarkEnd w:id="46"/>
      <w:r>
        <w:t>Prevenir</w:t>
      </w:r>
      <w:r>
        <w:rPr>
          <w:spacing w:val="-3"/>
        </w:rPr>
        <w:t xml:space="preserve"> </w:t>
      </w:r>
      <w:r>
        <w:t>algunos</w:t>
      </w:r>
      <w:r>
        <w:rPr>
          <w:spacing w:val="-7"/>
        </w:rPr>
        <w:t xml:space="preserve"> </w:t>
      </w:r>
      <w:r>
        <w:t>accidentes</w:t>
      </w:r>
      <w:r>
        <w:rPr>
          <w:spacing w:val="-8"/>
        </w:rPr>
        <w:t xml:space="preserve"> </w:t>
      </w:r>
      <w:r>
        <w:t>en</w:t>
      </w:r>
      <w:r>
        <w:rPr>
          <w:spacing w:val="-4"/>
        </w:rPr>
        <w:t xml:space="preserve"> </w:t>
      </w:r>
      <w:r>
        <w:t>el</w:t>
      </w:r>
      <w:r>
        <w:rPr>
          <w:spacing w:val="-10"/>
        </w:rPr>
        <w:t xml:space="preserve"> </w:t>
      </w:r>
      <w:r>
        <w:rPr>
          <w:spacing w:val="-2"/>
        </w:rPr>
        <w:t>establecimiento.</w:t>
      </w:r>
    </w:p>
    <w:p w14:paraId="03CDF832" w14:textId="77777777" w:rsidR="00151A9B" w:rsidRDefault="003763FC" w:rsidP="003660A6">
      <w:pPr>
        <w:pStyle w:val="Textoindependiente"/>
        <w:spacing w:before="52" w:line="271" w:lineRule="auto"/>
        <w:ind w:left="922" w:right="961"/>
        <w:jc w:val="both"/>
      </w:pPr>
      <w:r>
        <w:t>Cuando</w:t>
      </w:r>
      <w:r>
        <w:rPr>
          <w:spacing w:val="-3"/>
        </w:rPr>
        <w:t xml:space="preserve"> </w:t>
      </w:r>
      <w:r>
        <w:t>los</w:t>
      </w:r>
      <w:r>
        <w:rPr>
          <w:spacing w:val="-4"/>
        </w:rPr>
        <w:t xml:space="preserve"> </w:t>
      </w:r>
      <w:r>
        <w:t>padres</w:t>
      </w:r>
      <w:r>
        <w:rPr>
          <w:spacing w:val="-3"/>
        </w:rPr>
        <w:t xml:space="preserve"> </w:t>
      </w:r>
      <w:r>
        <w:t>matriculan</w:t>
      </w:r>
      <w:r>
        <w:rPr>
          <w:spacing w:val="-6"/>
        </w:rPr>
        <w:t xml:space="preserve"> </w:t>
      </w:r>
      <w:r>
        <w:t>a</w:t>
      </w:r>
      <w:r>
        <w:rPr>
          <w:spacing w:val="-1"/>
        </w:rPr>
        <w:t xml:space="preserve"> </w:t>
      </w:r>
      <w:r>
        <w:t>su</w:t>
      </w:r>
      <w:r>
        <w:rPr>
          <w:spacing w:val="-4"/>
        </w:rPr>
        <w:t xml:space="preserve"> </w:t>
      </w:r>
      <w:r>
        <w:t>hijo(a)</w:t>
      </w:r>
      <w:r>
        <w:rPr>
          <w:spacing w:val="-6"/>
        </w:rPr>
        <w:t xml:space="preserve"> </w:t>
      </w:r>
      <w:r>
        <w:t>en</w:t>
      </w:r>
      <w:r>
        <w:rPr>
          <w:spacing w:val="-2"/>
        </w:rPr>
        <w:t xml:space="preserve"> </w:t>
      </w:r>
      <w:r>
        <w:t>un</w:t>
      </w:r>
      <w:r>
        <w:rPr>
          <w:spacing w:val="-3"/>
        </w:rPr>
        <w:t xml:space="preserve"> </w:t>
      </w:r>
      <w:r>
        <w:t>establecimiento</w:t>
      </w:r>
      <w:r>
        <w:rPr>
          <w:spacing w:val="-7"/>
        </w:rPr>
        <w:t xml:space="preserve"> </w:t>
      </w:r>
      <w:r>
        <w:t>educacional,</w:t>
      </w:r>
      <w:r>
        <w:rPr>
          <w:spacing w:val="-4"/>
        </w:rPr>
        <w:t xml:space="preserve"> </w:t>
      </w:r>
      <w:r>
        <w:t>lo</w:t>
      </w:r>
      <w:r>
        <w:rPr>
          <w:spacing w:val="-7"/>
        </w:rPr>
        <w:t xml:space="preserve"> </w:t>
      </w:r>
      <w:r>
        <w:t>hacen</w:t>
      </w:r>
      <w:r>
        <w:rPr>
          <w:spacing w:val="-3"/>
        </w:rPr>
        <w:t xml:space="preserve"> </w:t>
      </w:r>
      <w:r>
        <w:t>con la convicción que es un lugar donde existe un ambiente cómodo y por sobre todo seguro.</w:t>
      </w:r>
    </w:p>
    <w:p w14:paraId="0FB73C88" w14:textId="77777777" w:rsidR="00151A9B" w:rsidRDefault="00151A9B" w:rsidP="003660A6">
      <w:pPr>
        <w:pStyle w:val="Textoindependiente"/>
        <w:spacing w:before="2"/>
        <w:jc w:val="both"/>
        <w:rPr>
          <w:sz w:val="29"/>
        </w:rPr>
      </w:pPr>
    </w:p>
    <w:p w14:paraId="12253004" w14:textId="6649F205" w:rsidR="00151A9B" w:rsidRDefault="003763FC" w:rsidP="00BC632F">
      <w:pPr>
        <w:pStyle w:val="Textoindependiente"/>
        <w:spacing w:line="276" w:lineRule="auto"/>
        <w:ind w:left="922" w:right="959"/>
        <w:jc w:val="both"/>
      </w:pPr>
      <w:r>
        <w:t>Pero</w:t>
      </w:r>
      <w:r>
        <w:rPr>
          <w:spacing w:val="40"/>
        </w:rPr>
        <w:t xml:space="preserve"> </w:t>
      </w:r>
      <w:r>
        <w:t>también,</w:t>
      </w:r>
      <w:r>
        <w:rPr>
          <w:spacing w:val="40"/>
        </w:rPr>
        <w:t xml:space="preserve"> </w:t>
      </w:r>
      <w:r>
        <w:t>los</w:t>
      </w:r>
      <w:r>
        <w:rPr>
          <w:spacing w:val="64"/>
        </w:rPr>
        <w:t xml:space="preserve"> </w:t>
      </w:r>
      <w:r>
        <w:t>niños</w:t>
      </w:r>
      <w:r>
        <w:rPr>
          <w:spacing w:val="64"/>
        </w:rPr>
        <w:t xml:space="preserve"> </w:t>
      </w:r>
      <w:r>
        <w:t>(as)</w:t>
      </w:r>
      <w:r>
        <w:rPr>
          <w:spacing w:val="67"/>
        </w:rPr>
        <w:t xml:space="preserve"> </w:t>
      </w:r>
      <w:r>
        <w:t>y</w:t>
      </w:r>
      <w:r>
        <w:rPr>
          <w:spacing w:val="64"/>
        </w:rPr>
        <w:t xml:space="preserve"> </w:t>
      </w:r>
      <w:r>
        <w:t>jóvenes</w:t>
      </w:r>
      <w:r>
        <w:rPr>
          <w:spacing w:val="65"/>
        </w:rPr>
        <w:t xml:space="preserve"> </w:t>
      </w:r>
      <w:r>
        <w:t>deben</w:t>
      </w:r>
      <w:r>
        <w:rPr>
          <w:spacing w:val="66"/>
        </w:rPr>
        <w:t xml:space="preserve"> </w:t>
      </w:r>
      <w:r>
        <w:t>aprender</w:t>
      </w:r>
      <w:r>
        <w:rPr>
          <w:spacing w:val="40"/>
        </w:rPr>
        <w:t xml:space="preserve"> </w:t>
      </w:r>
      <w:r>
        <w:t>en</w:t>
      </w:r>
      <w:r>
        <w:rPr>
          <w:spacing w:val="66"/>
        </w:rPr>
        <w:t xml:space="preserve"> </w:t>
      </w:r>
      <w:r>
        <w:t>forma</w:t>
      </w:r>
      <w:r>
        <w:rPr>
          <w:spacing w:val="40"/>
        </w:rPr>
        <w:t xml:space="preserve"> </w:t>
      </w:r>
      <w:r>
        <w:t>paulatina,</w:t>
      </w:r>
      <w:r>
        <w:rPr>
          <w:spacing w:val="40"/>
        </w:rPr>
        <w:t xml:space="preserve"> </w:t>
      </w:r>
      <w:r>
        <w:t>a</w:t>
      </w:r>
      <w:r>
        <w:rPr>
          <w:spacing w:val="67"/>
        </w:rPr>
        <w:t xml:space="preserve"> </w:t>
      </w:r>
      <w:r>
        <w:t>evitar situaciones y conductas de riesgo.</w:t>
      </w:r>
      <w:r w:rsidR="00BC632F">
        <w:t xml:space="preserve"> </w:t>
      </w:r>
      <w:r>
        <w:t>A</w:t>
      </w:r>
      <w:r>
        <w:rPr>
          <w:spacing w:val="32"/>
        </w:rPr>
        <w:t xml:space="preserve"> </w:t>
      </w:r>
      <w:r>
        <w:t>continuación,</w:t>
      </w:r>
      <w:r>
        <w:rPr>
          <w:spacing w:val="26"/>
        </w:rPr>
        <w:t xml:space="preserve"> </w:t>
      </w:r>
      <w:r>
        <w:t>se</w:t>
      </w:r>
      <w:r>
        <w:rPr>
          <w:spacing w:val="32"/>
        </w:rPr>
        <w:t xml:space="preserve"> </w:t>
      </w:r>
      <w:r>
        <w:t>detallan</w:t>
      </w:r>
      <w:r>
        <w:rPr>
          <w:spacing w:val="31"/>
        </w:rPr>
        <w:t xml:space="preserve"> </w:t>
      </w:r>
      <w:r>
        <w:t>una</w:t>
      </w:r>
      <w:r>
        <w:rPr>
          <w:spacing w:val="31"/>
        </w:rPr>
        <w:t xml:space="preserve"> </w:t>
      </w:r>
      <w:r>
        <w:t>serie</w:t>
      </w:r>
      <w:r>
        <w:rPr>
          <w:spacing w:val="32"/>
        </w:rPr>
        <w:t xml:space="preserve"> </w:t>
      </w:r>
      <w:r>
        <w:t>de</w:t>
      </w:r>
      <w:r>
        <w:rPr>
          <w:spacing w:val="32"/>
        </w:rPr>
        <w:t xml:space="preserve"> </w:t>
      </w:r>
      <w:r>
        <w:t>recomendaciones</w:t>
      </w:r>
      <w:r>
        <w:rPr>
          <w:spacing w:val="34"/>
        </w:rPr>
        <w:t xml:space="preserve"> </w:t>
      </w:r>
      <w:r>
        <w:t>que</w:t>
      </w:r>
      <w:r>
        <w:rPr>
          <w:spacing w:val="32"/>
        </w:rPr>
        <w:t xml:space="preserve"> </w:t>
      </w:r>
      <w:r>
        <w:t>los</w:t>
      </w:r>
      <w:r>
        <w:rPr>
          <w:spacing w:val="30"/>
        </w:rPr>
        <w:t xml:space="preserve"> </w:t>
      </w:r>
      <w:r>
        <w:t>padres</w:t>
      </w:r>
      <w:r>
        <w:rPr>
          <w:spacing w:val="34"/>
        </w:rPr>
        <w:t xml:space="preserve"> </w:t>
      </w:r>
      <w:r>
        <w:t>y</w:t>
      </w:r>
      <w:r>
        <w:rPr>
          <w:spacing w:val="29"/>
        </w:rPr>
        <w:t xml:space="preserve"> </w:t>
      </w:r>
      <w:r>
        <w:t>apoderadas pueden transmitir a sus hijos(as) para evitar accidentes escolares, por ejemplo:</w:t>
      </w:r>
      <w:r w:rsidR="00BC632F">
        <w:t xml:space="preserve"> </w:t>
      </w:r>
    </w:p>
    <w:p w14:paraId="37AFD535" w14:textId="77777777" w:rsidR="00151A9B" w:rsidRDefault="00151A9B" w:rsidP="003660A6">
      <w:pPr>
        <w:pStyle w:val="Textoindependiente"/>
        <w:spacing w:before="4"/>
        <w:jc w:val="both"/>
      </w:pPr>
    </w:p>
    <w:p w14:paraId="30CD0256" w14:textId="77777777" w:rsidR="00BC632F" w:rsidRDefault="00BC632F" w:rsidP="003660A6">
      <w:pPr>
        <w:pStyle w:val="Textoindependiente"/>
        <w:spacing w:before="4"/>
        <w:jc w:val="both"/>
      </w:pPr>
    </w:p>
    <w:p w14:paraId="43DF6BB1" w14:textId="77777777" w:rsidR="00BC632F" w:rsidRDefault="00BC632F" w:rsidP="003660A6">
      <w:pPr>
        <w:pStyle w:val="Textoindependiente"/>
        <w:spacing w:before="4"/>
        <w:jc w:val="both"/>
      </w:pPr>
    </w:p>
    <w:p w14:paraId="6D3345F5" w14:textId="77777777" w:rsidR="00BC632F" w:rsidRDefault="00BC632F" w:rsidP="003660A6">
      <w:pPr>
        <w:pStyle w:val="Textoindependiente"/>
        <w:spacing w:before="4"/>
        <w:jc w:val="both"/>
      </w:pPr>
    </w:p>
    <w:p w14:paraId="630FADFB" w14:textId="77777777" w:rsidR="00BC632F" w:rsidRDefault="00BC632F" w:rsidP="003660A6">
      <w:pPr>
        <w:pStyle w:val="Textoindependiente"/>
        <w:spacing w:before="4"/>
        <w:jc w:val="both"/>
      </w:pPr>
    </w:p>
    <w:p w14:paraId="6B925843" w14:textId="77777777" w:rsidR="00BC632F" w:rsidRDefault="00BC632F" w:rsidP="003660A6">
      <w:pPr>
        <w:pStyle w:val="Textoindependiente"/>
        <w:spacing w:before="4"/>
        <w:jc w:val="both"/>
      </w:pPr>
    </w:p>
    <w:p w14:paraId="6850F9A0" w14:textId="77777777" w:rsidR="00BC632F" w:rsidRDefault="00BC632F" w:rsidP="003660A6">
      <w:pPr>
        <w:pStyle w:val="Textoindependiente"/>
        <w:spacing w:before="4"/>
        <w:jc w:val="both"/>
      </w:pPr>
    </w:p>
    <w:p w14:paraId="6F931E3B" w14:textId="77777777" w:rsidR="00151A9B" w:rsidRDefault="003763FC" w:rsidP="00E01DE9">
      <w:pPr>
        <w:pStyle w:val="Prrafodelista"/>
        <w:numPr>
          <w:ilvl w:val="1"/>
          <w:numId w:val="167"/>
        </w:numPr>
        <w:tabs>
          <w:tab w:val="left" w:pos="1385"/>
        </w:tabs>
        <w:spacing w:line="271" w:lineRule="auto"/>
        <w:ind w:right="1067"/>
        <w:rPr>
          <w:sz w:val="24"/>
        </w:rPr>
      </w:pPr>
      <w:r>
        <w:rPr>
          <w:sz w:val="24"/>
        </w:rPr>
        <w:lastRenderedPageBreak/>
        <w:t>No le</w:t>
      </w:r>
      <w:r>
        <w:rPr>
          <w:spacing w:val="-3"/>
          <w:sz w:val="24"/>
        </w:rPr>
        <w:t xml:space="preserve"> </w:t>
      </w:r>
      <w:r>
        <w:rPr>
          <w:sz w:val="24"/>
        </w:rPr>
        <w:t>quites</w:t>
      </w:r>
      <w:r>
        <w:rPr>
          <w:spacing w:val="-1"/>
          <w:sz w:val="24"/>
        </w:rPr>
        <w:t xml:space="preserve"> </w:t>
      </w:r>
      <w:r>
        <w:rPr>
          <w:sz w:val="24"/>
        </w:rPr>
        <w:t>la silla</w:t>
      </w:r>
      <w:r>
        <w:rPr>
          <w:spacing w:val="-4"/>
          <w:sz w:val="24"/>
        </w:rPr>
        <w:t xml:space="preserve"> </w:t>
      </w:r>
      <w:r>
        <w:rPr>
          <w:sz w:val="24"/>
        </w:rPr>
        <w:t>al</w:t>
      </w:r>
      <w:r>
        <w:rPr>
          <w:spacing w:val="-2"/>
          <w:sz w:val="24"/>
        </w:rPr>
        <w:t xml:space="preserve"> </w:t>
      </w:r>
      <w:r>
        <w:rPr>
          <w:sz w:val="24"/>
        </w:rPr>
        <w:t>compañero(a) cuando éste se</w:t>
      </w:r>
      <w:r>
        <w:rPr>
          <w:spacing w:val="-3"/>
          <w:sz w:val="24"/>
        </w:rPr>
        <w:t xml:space="preserve"> </w:t>
      </w:r>
      <w:r>
        <w:rPr>
          <w:sz w:val="24"/>
        </w:rPr>
        <w:t>va a</w:t>
      </w:r>
      <w:r>
        <w:rPr>
          <w:spacing w:val="-4"/>
          <w:sz w:val="24"/>
        </w:rPr>
        <w:t xml:space="preserve"> </w:t>
      </w:r>
      <w:r>
        <w:rPr>
          <w:sz w:val="24"/>
        </w:rPr>
        <w:t>sentar,</w:t>
      </w:r>
      <w:r>
        <w:rPr>
          <w:spacing w:val="-6"/>
          <w:sz w:val="24"/>
        </w:rPr>
        <w:t xml:space="preserve"> </w:t>
      </w:r>
      <w:r>
        <w:rPr>
          <w:sz w:val="24"/>
        </w:rPr>
        <w:t>una caída así</w:t>
      </w:r>
      <w:r>
        <w:rPr>
          <w:spacing w:val="-2"/>
          <w:sz w:val="24"/>
        </w:rPr>
        <w:t xml:space="preserve"> </w:t>
      </w:r>
      <w:r>
        <w:rPr>
          <w:sz w:val="24"/>
        </w:rPr>
        <w:t>puede provocar lesiones en la columna.</w:t>
      </w:r>
    </w:p>
    <w:p w14:paraId="79FB9E50" w14:textId="77777777" w:rsidR="00151A9B" w:rsidRDefault="00151A9B" w:rsidP="003660A6">
      <w:pPr>
        <w:pStyle w:val="Textoindependiente"/>
        <w:jc w:val="both"/>
        <w:rPr>
          <w:sz w:val="19"/>
        </w:rPr>
      </w:pPr>
    </w:p>
    <w:p w14:paraId="44F55E05" w14:textId="77777777" w:rsidR="00151A9B" w:rsidRDefault="003763FC" w:rsidP="00E01DE9">
      <w:pPr>
        <w:pStyle w:val="Prrafodelista"/>
        <w:numPr>
          <w:ilvl w:val="1"/>
          <w:numId w:val="167"/>
        </w:numPr>
        <w:tabs>
          <w:tab w:val="left" w:pos="1384"/>
          <w:tab w:val="left" w:pos="1385"/>
        </w:tabs>
        <w:ind w:hanging="362"/>
        <w:rPr>
          <w:sz w:val="24"/>
        </w:rPr>
      </w:pPr>
      <w:r>
        <w:rPr>
          <w:sz w:val="24"/>
        </w:rPr>
        <w:t>Evita</w:t>
      </w:r>
      <w:r>
        <w:rPr>
          <w:spacing w:val="-5"/>
          <w:sz w:val="24"/>
        </w:rPr>
        <w:t xml:space="preserve"> </w:t>
      </w:r>
      <w:r>
        <w:rPr>
          <w:sz w:val="24"/>
        </w:rPr>
        <w:t>balancearte</w:t>
      </w:r>
      <w:r>
        <w:rPr>
          <w:spacing w:val="-7"/>
          <w:sz w:val="24"/>
        </w:rPr>
        <w:t xml:space="preserve"> </w:t>
      </w:r>
      <w:r>
        <w:rPr>
          <w:sz w:val="24"/>
        </w:rPr>
        <w:t>en</w:t>
      </w:r>
      <w:r>
        <w:rPr>
          <w:spacing w:val="-6"/>
          <w:sz w:val="24"/>
        </w:rPr>
        <w:t xml:space="preserve"> </w:t>
      </w:r>
      <w:r>
        <w:rPr>
          <w:sz w:val="24"/>
        </w:rPr>
        <w:t>la</w:t>
      </w:r>
      <w:r>
        <w:rPr>
          <w:spacing w:val="-5"/>
          <w:sz w:val="24"/>
        </w:rPr>
        <w:t xml:space="preserve"> </w:t>
      </w:r>
      <w:r>
        <w:rPr>
          <w:spacing w:val="-2"/>
          <w:sz w:val="24"/>
        </w:rPr>
        <w:t>silla.</w:t>
      </w:r>
    </w:p>
    <w:p w14:paraId="1424C281" w14:textId="77777777" w:rsidR="00151A9B" w:rsidRDefault="00151A9B" w:rsidP="003660A6">
      <w:pPr>
        <w:pStyle w:val="Textoindependiente"/>
        <w:spacing w:before="11"/>
        <w:jc w:val="both"/>
        <w:rPr>
          <w:sz w:val="22"/>
        </w:rPr>
      </w:pPr>
    </w:p>
    <w:p w14:paraId="61469CC9" w14:textId="77777777" w:rsidR="00151A9B" w:rsidRDefault="003763FC" w:rsidP="00E01DE9">
      <w:pPr>
        <w:pStyle w:val="Prrafodelista"/>
        <w:numPr>
          <w:ilvl w:val="1"/>
          <w:numId w:val="167"/>
        </w:numPr>
        <w:tabs>
          <w:tab w:val="left" w:pos="1385"/>
        </w:tabs>
        <w:spacing w:before="1" w:line="271" w:lineRule="auto"/>
        <w:ind w:right="1052"/>
        <w:rPr>
          <w:sz w:val="24"/>
        </w:rPr>
      </w:pPr>
      <w:r>
        <w:rPr>
          <w:sz w:val="24"/>
        </w:rPr>
        <w:t>Nunca</w:t>
      </w:r>
      <w:r>
        <w:rPr>
          <w:spacing w:val="-6"/>
          <w:sz w:val="24"/>
        </w:rPr>
        <w:t xml:space="preserve"> </w:t>
      </w:r>
      <w:r>
        <w:rPr>
          <w:sz w:val="24"/>
        </w:rPr>
        <w:t>uses</w:t>
      </w:r>
      <w:r>
        <w:rPr>
          <w:spacing w:val="-3"/>
          <w:sz w:val="24"/>
        </w:rPr>
        <w:t xml:space="preserve"> </w:t>
      </w:r>
      <w:r>
        <w:rPr>
          <w:sz w:val="24"/>
        </w:rPr>
        <w:t>tijeras</w:t>
      </w:r>
      <w:r>
        <w:rPr>
          <w:spacing w:val="-4"/>
          <w:sz w:val="24"/>
        </w:rPr>
        <w:t xml:space="preserve"> </w:t>
      </w:r>
      <w:r>
        <w:rPr>
          <w:sz w:val="24"/>
        </w:rPr>
        <w:t>de</w:t>
      </w:r>
      <w:r>
        <w:rPr>
          <w:spacing w:val="-1"/>
          <w:sz w:val="24"/>
        </w:rPr>
        <w:t xml:space="preserve"> </w:t>
      </w:r>
      <w:r>
        <w:rPr>
          <w:sz w:val="24"/>
        </w:rPr>
        <w:t>puntas</w:t>
      </w:r>
      <w:r>
        <w:rPr>
          <w:spacing w:val="-4"/>
          <w:sz w:val="24"/>
        </w:rPr>
        <w:t xml:space="preserve"> </w:t>
      </w:r>
      <w:r>
        <w:rPr>
          <w:sz w:val="24"/>
        </w:rPr>
        <w:t>afiladas</w:t>
      </w:r>
      <w:r>
        <w:rPr>
          <w:spacing w:val="-4"/>
          <w:sz w:val="24"/>
        </w:rPr>
        <w:t xml:space="preserve"> </w:t>
      </w:r>
      <w:r>
        <w:rPr>
          <w:sz w:val="24"/>
        </w:rPr>
        <w:t>ni</w:t>
      </w:r>
      <w:r>
        <w:rPr>
          <w:spacing w:val="-8"/>
          <w:sz w:val="24"/>
        </w:rPr>
        <w:t xml:space="preserve"> </w:t>
      </w:r>
      <w:r>
        <w:rPr>
          <w:sz w:val="24"/>
        </w:rPr>
        <w:t>cuchillos cartoneros</w:t>
      </w:r>
      <w:r>
        <w:rPr>
          <w:spacing w:val="-4"/>
          <w:sz w:val="24"/>
        </w:rPr>
        <w:t xml:space="preserve"> </w:t>
      </w:r>
      <w:r>
        <w:rPr>
          <w:sz w:val="24"/>
        </w:rPr>
        <w:t>(</w:t>
      </w:r>
      <w:proofErr w:type="spellStart"/>
      <w:r>
        <w:rPr>
          <w:sz w:val="24"/>
        </w:rPr>
        <w:t>tip</w:t>
      </w:r>
      <w:proofErr w:type="spellEnd"/>
      <w:r>
        <w:rPr>
          <w:spacing w:val="-7"/>
          <w:sz w:val="24"/>
        </w:rPr>
        <w:t xml:space="preserve"> </w:t>
      </w:r>
      <w:r>
        <w:rPr>
          <w:sz w:val="24"/>
        </w:rPr>
        <w:t>top)</w:t>
      </w:r>
      <w:r>
        <w:rPr>
          <w:spacing w:val="-4"/>
          <w:sz w:val="24"/>
        </w:rPr>
        <w:t xml:space="preserve"> </w:t>
      </w:r>
      <w:r>
        <w:rPr>
          <w:sz w:val="24"/>
        </w:rPr>
        <w:t>para</w:t>
      </w:r>
      <w:r>
        <w:rPr>
          <w:spacing w:val="-1"/>
          <w:sz w:val="24"/>
        </w:rPr>
        <w:t xml:space="preserve"> </w:t>
      </w:r>
      <w:r>
        <w:rPr>
          <w:sz w:val="24"/>
        </w:rPr>
        <w:t>trabajar</w:t>
      </w:r>
      <w:r>
        <w:rPr>
          <w:spacing w:val="-3"/>
          <w:sz w:val="24"/>
        </w:rPr>
        <w:t xml:space="preserve"> </w:t>
      </w:r>
      <w:r>
        <w:rPr>
          <w:sz w:val="24"/>
        </w:rPr>
        <w:t>en clases de arte o tecnología.</w:t>
      </w:r>
    </w:p>
    <w:p w14:paraId="6CF9C79F" w14:textId="77777777" w:rsidR="00151A9B" w:rsidRDefault="00151A9B" w:rsidP="003660A6">
      <w:pPr>
        <w:pStyle w:val="Textoindependiente"/>
        <w:spacing w:before="5"/>
        <w:jc w:val="both"/>
        <w:rPr>
          <w:sz w:val="19"/>
        </w:rPr>
      </w:pPr>
    </w:p>
    <w:p w14:paraId="456C2196" w14:textId="77777777" w:rsidR="00151A9B" w:rsidRDefault="003763FC" w:rsidP="00E01DE9">
      <w:pPr>
        <w:pStyle w:val="Prrafodelista"/>
        <w:numPr>
          <w:ilvl w:val="1"/>
          <w:numId w:val="167"/>
        </w:numPr>
        <w:tabs>
          <w:tab w:val="left" w:pos="1384"/>
          <w:tab w:val="left" w:pos="1385"/>
        </w:tabs>
        <w:ind w:hanging="362"/>
        <w:rPr>
          <w:sz w:val="24"/>
        </w:rPr>
      </w:pPr>
      <w:r>
        <w:rPr>
          <w:sz w:val="24"/>
        </w:rPr>
        <w:t>Sácales</w:t>
      </w:r>
      <w:r>
        <w:rPr>
          <w:spacing w:val="-7"/>
          <w:sz w:val="24"/>
        </w:rPr>
        <w:t xml:space="preserve"> </w:t>
      </w:r>
      <w:r>
        <w:rPr>
          <w:sz w:val="24"/>
        </w:rPr>
        <w:t>punta</w:t>
      </w:r>
      <w:r>
        <w:rPr>
          <w:spacing w:val="-9"/>
          <w:sz w:val="24"/>
        </w:rPr>
        <w:t xml:space="preserve"> </w:t>
      </w:r>
      <w:r>
        <w:rPr>
          <w:sz w:val="24"/>
        </w:rPr>
        <w:t>a</w:t>
      </w:r>
      <w:r>
        <w:rPr>
          <w:spacing w:val="-5"/>
          <w:sz w:val="24"/>
        </w:rPr>
        <w:t xml:space="preserve"> </w:t>
      </w:r>
      <w:r>
        <w:rPr>
          <w:sz w:val="24"/>
        </w:rPr>
        <w:t>los</w:t>
      </w:r>
      <w:r>
        <w:rPr>
          <w:spacing w:val="-3"/>
          <w:sz w:val="24"/>
        </w:rPr>
        <w:t xml:space="preserve"> </w:t>
      </w:r>
      <w:r>
        <w:rPr>
          <w:sz w:val="24"/>
        </w:rPr>
        <w:t>lápices</w:t>
      </w:r>
      <w:r>
        <w:rPr>
          <w:spacing w:val="-7"/>
          <w:sz w:val="24"/>
        </w:rPr>
        <w:t xml:space="preserve"> </w:t>
      </w:r>
      <w:r>
        <w:rPr>
          <w:sz w:val="24"/>
        </w:rPr>
        <w:t>sólo</w:t>
      </w:r>
      <w:r>
        <w:rPr>
          <w:spacing w:val="-5"/>
          <w:sz w:val="24"/>
        </w:rPr>
        <w:t xml:space="preserve"> </w:t>
      </w:r>
      <w:r>
        <w:rPr>
          <w:sz w:val="24"/>
        </w:rPr>
        <w:t>con</w:t>
      </w:r>
      <w:r>
        <w:rPr>
          <w:spacing w:val="-1"/>
          <w:sz w:val="24"/>
        </w:rPr>
        <w:t xml:space="preserve"> </w:t>
      </w:r>
      <w:r>
        <w:rPr>
          <w:spacing w:val="-2"/>
          <w:sz w:val="24"/>
        </w:rPr>
        <w:t>sacapuntas.</w:t>
      </w:r>
    </w:p>
    <w:p w14:paraId="60515706" w14:textId="77777777" w:rsidR="00151A9B" w:rsidRDefault="00151A9B" w:rsidP="003660A6">
      <w:pPr>
        <w:pStyle w:val="Textoindependiente"/>
        <w:spacing w:before="6"/>
        <w:jc w:val="both"/>
        <w:rPr>
          <w:sz w:val="22"/>
        </w:rPr>
      </w:pPr>
    </w:p>
    <w:p w14:paraId="2B8471B9" w14:textId="77777777" w:rsidR="00151A9B" w:rsidRDefault="003763FC" w:rsidP="00E01DE9">
      <w:pPr>
        <w:pStyle w:val="Prrafodelista"/>
        <w:numPr>
          <w:ilvl w:val="1"/>
          <w:numId w:val="167"/>
        </w:numPr>
        <w:tabs>
          <w:tab w:val="left" w:pos="1384"/>
          <w:tab w:val="left" w:pos="1385"/>
        </w:tabs>
        <w:spacing w:before="1"/>
        <w:ind w:hanging="362"/>
        <w:rPr>
          <w:sz w:val="24"/>
        </w:rPr>
      </w:pPr>
      <w:r>
        <w:rPr>
          <w:sz w:val="24"/>
        </w:rPr>
        <w:t>No</w:t>
      </w:r>
      <w:r>
        <w:rPr>
          <w:spacing w:val="-13"/>
          <w:sz w:val="24"/>
        </w:rPr>
        <w:t xml:space="preserve"> </w:t>
      </w:r>
      <w:r>
        <w:rPr>
          <w:sz w:val="24"/>
        </w:rPr>
        <w:t>te</w:t>
      </w:r>
      <w:r>
        <w:rPr>
          <w:spacing w:val="-7"/>
          <w:sz w:val="24"/>
        </w:rPr>
        <w:t xml:space="preserve"> </w:t>
      </w:r>
      <w:r>
        <w:rPr>
          <w:sz w:val="24"/>
        </w:rPr>
        <w:t>deslices</w:t>
      </w:r>
      <w:r>
        <w:rPr>
          <w:spacing w:val="-5"/>
          <w:sz w:val="24"/>
        </w:rPr>
        <w:t xml:space="preserve"> </w:t>
      </w:r>
      <w:r>
        <w:rPr>
          <w:sz w:val="24"/>
        </w:rPr>
        <w:t>por</w:t>
      </w:r>
      <w:r>
        <w:rPr>
          <w:spacing w:val="-5"/>
          <w:sz w:val="24"/>
        </w:rPr>
        <w:t xml:space="preserve"> </w:t>
      </w:r>
      <w:r>
        <w:rPr>
          <w:sz w:val="24"/>
        </w:rPr>
        <w:t>las</w:t>
      </w:r>
      <w:r>
        <w:rPr>
          <w:spacing w:val="-2"/>
          <w:sz w:val="24"/>
        </w:rPr>
        <w:t xml:space="preserve"> </w:t>
      </w:r>
      <w:r>
        <w:rPr>
          <w:sz w:val="24"/>
        </w:rPr>
        <w:t>barandas</w:t>
      </w:r>
      <w:r>
        <w:rPr>
          <w:spacing w:val="-6"/>
          <w:sz w:val="24"/>
        </w:rPr>
        <w:t xml:space="preserve"> </w:t>
      </w:r>
      <w:r>
        <w:rPr>
          <w:sz w:val="24"/>
        </w:rPr>
        <w:t>de</w:t>
      </w:r>
      <w:r>
        <w:rPr>
          <w:spacing w:val="-2"/>
          <w:sz w:val="24"/>
        </w:rPr>
        <w:t xml:space="preserve"> </w:t>
      </w:r>
      <w:r>
        <w:rPr>
          <w:sz w:val="24"/>
        </w:rPr>
        <w:t>las</w:t>
      </w:r>
      <w:r>
        <w:rPr>
          <w:spacing w:val="-1"/>
          <w:sz w:val="24"/>
        </w:rPr>
        <w:t xml:space="preserve"> </w:t>
      </w:r>
      <w:r>
        <w:rPr>
          <w:sz w:val="24"/>
        </w:rPr>
        <w:t>escaleras.</w:t>
      </w:r>
      <w:r>
        <w:rPr>
          <w:spacing w:val="-6"/>
          <w:sz w:val="24"/>
        </w:rPr>
        <w:t xml:space="preserve"> </w:t>
      </w:r>
      <w:r>
        <w:rPr>
          <w:sz w:val="24"/>
        </w:rPr>
        <w:t>Baja</w:t>
      </w:r>
      <w:r>
        <w:rPr>
          <w:spacing w:val="-3"/>
          <w:sz w:val="24"/>
        </w:rPr>
        <w:t xml:space="preserve"> </w:t>
      </w:r>
      <w:r>
        <w:rPr>
          <w:sz w:val="24"/>
        </w:rPr>
        <w:t>y</w:t>
      </w:r>
      <w:r>
        <w:rPr>
          <w:spacing w:val="-2"/>
          <w:sz w:val="24"/>
        </w:rPr>
        <w:t xml:space="preserve"> </w:t>
      </w:r>
      <w:r>
        <w:rPr>
          <w:sz w:val="24"/>
        </w:rPr>
        <w:t>sube</w:t>
      </w:r>
      <w:r>
        <w:rPr>
          <w:spacing w:val="2"/>
          <w:sz w:val="24"/>
        </w:rPr>
        <w:t xml:space="preserve"> </w:t>
      </w:r>
      <w:r>
        <w:rPr>
          <w:sz w:val="24"/>
        </w:rPr>
        <w:t>tomado</w:t>
      </w:r>
      <w:r>
        <w:rPr>
          <w:spacing w:val="-9"/>
          <w:sz w:val="24"/>
        </w:rPr>
        <w:t xml:space="preserve"> </w:t>
      </w:r>
      <w:r>
        <w:rPr>
          <w:sz w:val="24"/>
        </w:rPr>
        <w:t>del</w:t>
      </w:r>
      <w:r>
        <w:rPr>
          <w:spacing w:val="-5"/>
          <w:sz w:val="24"/>
        </w:rPr>
        <w:t xml:space="preserve"> </w:t>
      </w:r>
      <w:r>
        <w:rPr>
          <w:spacing w:val="-2"/>
          <w:sz w:val="24"/>
        </w:rPr>
        <w:t>pasamano.</w:t>
      </w:r>
    </w:p>
    <w:p w14:paraId="130B994E" w14:textId="77777777" w:rsidR="00151A9B" w:rsidRDefault="00151A9B" w:rsidP="003660A6">
      <w:pPr>
        <w:pStyle w:val="Textoindependiente"/>
        <w:spacing w:before="11"/>
        <w:jc w:val="both"/>
        <w:rPr>
          <w:sz w:val="22"/>
        </w:rPr>
      </w:pPr>
    </w:p>
    <w:p w14:paraId="3F0509AC" w14:textId="77777777" w:rsidR="00151A9B" w:rsidRDefault="003763FC" w:rsidP="00E01DE9">
      <w:pPr>
        <w:pStyle w:val="Prrafodelista"/>
        <w:numPr>
          <w:ilvl w:val="1"/>
          <w:numId w:val="167"/>
        </w:numPr>
        <w:tabs>
          <w:tab w:val="left" w:pos="1384"/>
          <w:tab w:val="left" w:pos="1385"/>
        </w:tabs>
        <w:spacing w:before="1"/>
        <w:ind w:hanging="362"/>
        <w:rPr>
          <w:sz w:val="24"/>
        </w:rPr>
      </w:pPr>
      <w:r>
        <w:rPr>
          <w:sz w:val="24"/>
        </w:rPr>
        <w:t>No</w:t>
      </w:r>
      <w:r>
        <w:rPr>
          <w:spacing w:val="-7"/>
          <w:sz w:val="24"/>
        </w:rPr>
        <w:t xml:space="preserve"> </w:t>
      </w:r>
      <w:r>
        <w:rPr>
          <w:sz w:val="24"/>
        </w:rPr>
        <w:t>lances</w:t>
      </w:r>
      <w:r>
        <w:rPr>
          <w:spacing w:val="-1"/>
          <w:sz w:val="24"/>
        </w:rPr>
        <w:t xml:space="preserve"> </w:t>
      </w:r>
      <w:r>
        <w:rPr>
          <w:sz w:val="24"/>
        </w:rPr>
        <w:t>objetos</w:t>
      </w:r>
      <w:r>
        <w:rPr>
          <w:spacing w:val="-1"/>
          <w:sz w:val="24"/>
        </w:rPr>
        <w:t xml:space="preserve"> </w:t>
      </w:r>
      <w:r>
        <w:rPr>
          <w:sz w:val="24"/>
        </w:rPr>
        <w:t>ni</w:t>
      </w:r>
      <w:r>
        <w:rPr>
          <w:spacing w:val="-7"/>
          <w:sz w:val="24"/>
        </w:rPr>
        <w:t xml:space="preserve"> </w:t>
      </w:r>
      <w:r>
        <w:rPr>
          <w:sz w:val="24"/>
        </w:rPr>
        <w:t>aún</w:t>
      </w:r>
      <w:r>
        <w:rPr>
          <w:spacing w:val="-9"/>
          <w:sz w:val="24"/>
        </w:rPr>
        <w:t xml:space="preserve"> </w:t>
      </w:r>
      <w:r>
        <w:rPr>
          <w:sz w:val="24"/>
        </w:rPr>
        <w:t>en los</w:t>
      </w:r>
      <w:r>
        <w:rPr>
          <w:spacing w:val="-7"/>
          <w:sz w:val="24"/>
        </w:rPr>
        <w:t xml:space="preserve"> </w:t>
      </w:r>
      <w:r>
        <w:rPr>
          <w:sz w:val="24"/>
        </w:rPr>
        <w:t>patios</w:t>
      </w:r>
      <w:r>
        <w:rPr>
          <w:spacing w:val="-6"/>
          <w:sz w:val="24"/>
        </w:rPr>
        <w:t xml:space="preserve"> </w:t>
      </w:r>
      <w:r>
        <w:rPr>
          <w:sz w:val="24"/>
        </w:rPr>
        <w:t>durante</w:t>
      </w:r>
      <w:r>
        <w:rPr>
          <w:spacing w:val="-4"/>
          <w:sz w:val="24"/>
        </w:rPr>
        <w:t xml:space="preserve"> </w:t>
      </w:r>
      <w:r>
        <w:rPr>
          <w:sz w:val="24"/>
        </w:rPr>
        <w:t>el</w:t>
      </w:r>
      <w:r>
        <w:rPr>
          <w:spacing w:val="-10"/>
          <w:sz w:val="24"/>
        </w:rPr>
        <w:t xml:space="preserve"> </w:t>
      </w:r>
      <w:r>
        <w:rPr>
          <w:spacing w:val="-2"/>
          <w:sz w:val="24"/>
        </w:rPr>
        <w:t>recreo.</w:t>
      </w:r>
    </w:p>
    <w:p w14:paraId="3F50D823" w14:textId="77777777" w:rsidR="00151A9B" w:rsidRDefault="00151A9B" w:rsidP="003660A6">
      <w:pPr>
        <w:pStyle w:val="Textoindependiente"/>
        <w:spacing w:before="11"/>
        <w:jc w:val="both"/>
        <w:rPr>
          <w:sz w:val="22"/>
        </w:rPr>
      </w:pPr>
    </w:p>
    <w:p w14:paraId="1B808997" w14:textId="77777777" w:rsidR="00151A9B" w:rsidRDefault="003763FC" w:rsidP="00E01DE9">
      <w:pPr>
        <w:pStyle w:val="Prrafodelista"/>
        <w:numPr>
          <w:ilvl w:val="1"/>
          <w:numId w:val="167"/>
        </w:numPr>
        <w:tabs>
          <w:tab w:val="left" w:pos="1385"/>
        </w:tabs>
        <w:spacing w:line="273" w:lineRule="auto"/>
        <w:ind w:right="1123"/>
        <w:rPr>
          <w:sz w:val="24"/>
        </w:rPr>
      </w:pPr>
      <w:r>
        <w:rPr>
          <w:sz w:val="24"/>
        </w:rPr>
        <w:t>No realices juegos que pongan en peligro tu seguridad y la de tus compañeros(as), por ejemplo: escalar muros o árboles, subir a los techos para ir a buscar una pelota, hacer torres humanas, etc.</w:t>
      </w:r>
    </w:p>
    <w:p w14:paraId="2D2B1549" w14:textId="77777777" w:rsidR="00151A9B" w:rsidRDefault="00151A9B" w:rsidP="003660A6">
      <w:pPr>
        <w:pStyle w:val="Textoindependiente"/>
        <w:spacing w:before="6"/>
        <w:jc w:val="both"/>
        <w:rPr>
          <w:sz w:val="22"/>
        </w:rPr>
      </w:pPr>
    </w:p>
    <w:p w14:paraId="68DC6A88" w14:textId="77777777" w:rsidR="00151A9B" w:rsidRDefault="003763FC" w:rsidP="003660A6">
      <w:pPr>
        <w:pStyle w:val="Ttulo5"/>
        <w:spacing w:line="432" w:lineRule="auto"/>
        <w:ind w:left="922" w:right="4688"/>
        <w:jc w:val="both"/>
      </w:pPr>
      <w:bookmarkStart w:id="47" w:name="Prevenir_accidentes_durante_el_trayecto_"/>
      <w:bookmarkEnd w:id="47"/>
      <w:r>
        <w:t>Prevenir</w:t>
      </w:r>
      <w:r>
        <w:rPr>
          <w:spacing w:val="-14"/>
        </w:rPr>
        <w:t xml:space="preserve"> </w:t>
      </w:r>
      <w:r>
        <w:t>accidentes</w:t>
      </w:r>
      <w:r>
        <w:rPr>
          <w:spacing w:val="-14"/>
        </w:rPr>
        <w:t xml:space="preserve"> </w:t>
      </w:r>
      <w:r>
        <w:t>durante</w:t>
      </w:r>
      <w:r>
        <w:rPr>
          <w:spacing w:val="-13"/>
        </w:rPr>
        <w:t xml:space="preserve"> </w:t>
      </w:r>
      <w:r>
        <w:t>el</w:t>
      </w:r>
      <w:r>
        <w:rPr>
          <w:spacing w:val="-14"/>
        </w:rPr>
        <w:t xml:space="preserve"> </w:t>
      </w:r>
      <w:r>
        <w:t>trayecto</w:t>
      </w:r>
      <w:r>
        <w:rPr>
          <w:spacing w:val="-11"/>
        </w:rPr>
        <w:t xml:space="preserve"> </w:t>
      </w:r>
      <w:r>
        <w:t>al</w:t>
      </w:r>
      <w:r>
        <w:rPr>
          <w:spacing w:val="-14"/>
        </w:rPr>
        <w:t xml:space="preserve"> </w:t>
      </w:r>
      <w:r>
        <w:t>colegio. En el trasporte público:</w:t>
      </w:r>
    </w:p>
    <w:p w14:paraId="6AEFDB84" w14:textId="77777777" w:rsidR="00151A9B" w:rsidRDefault="003763FC" w:rsidP="00E01DE9">
      <w:pPr>
        <w:pStyle w:val="Prrafodelista"/>
        <w:numPr>
          <w:ilvl w:val="2"/>
          <w:numId w:val="167"/>
        </w:numPr>
        <w:tabs>
          <w:tab w:val="left" w:pos="1643"/>
          <w:tab w:val="left" w:pos="1644"/>
        </w:tabs>
        <w:spacing w:before="7"/>
        <w:ind w:hanging="361"/>
        <w:rPr>
          <w:sz w:val="24"/>
        </w:rPr>
      </w:pPr>
      <w:r>
        <w:rPr>
          <w:sz w:val="24"/>
        </w:rPr>
        <w:t>Espera</w:t>
      </w:r>
      <w:r>
        <w:rPr>
          <w:spacing w:val="-10"/>
          <w:sz w:val="24"/>
        </w:rPr>
        <w:t xml:space="preserve"> </w:t>
      </w:r>
      <w:r>
        <w:rPr>
          <w:sz w:val="24"/>
        </w:rPr>
        <w:t>el</w:t>
      </w:r>
      <w:r>
        <w:rPr>
          <w:spacing w:val="-7"/>
          <w:sz w:val="24"/>
        </w:rPr>
        <w:t xml:space="preserve"> </w:t>
      </w:r>
      <w:r>
        <w:rPr>
          <w:sz w:val="24"/>
        </w:rPr>
        <w:t>bus</w:t>
      </w:r>
      <w:r>
        <w:rPr>
          <w:spacing w:val="-2"/>
          <w:sz w:val="24"/>
        </w:rPr>
        <w:t xml:space="preserve"> </w:t>
      </w:r>
      <w:r>
        <w:rPr>
          <w:sz w:val="24"/>
        </w:rPr>
        <w:t>sin</w:t>
      </w:r>
      <w:r>
        <w:rPr>
          <w:spacing w:val="-5"/>
          <w:sz w:val="24"/>
        </w:rPr>
        <w:t xml:space="preserve"> </w:t>
      </w:r>
      <w:r>
        <w:rPr>
          <w:sz w:val="24"/>
        </w:rPr>
        <w:t>bajarte</w:t>
      </w:r>
      <w:r>
        <w:rPr>
          <w:spacing w:val="-2"/>
          <w:sz w:val="24"/>
        </w:rPr>
        <w:t xml:space="preserve"> </w:t>
      </w:r>
      <w:r>
        <w:rPr>
          <w:sz w:val="24"/>
        </w:rPr>
        <w:t>de</w:t>
      </w:r>
      <w:r>
        <w:rPr>
          <w:spacing w:val="1"/>
          <w:sz w:val="24"/>
        </w:rPr>
        <w:t xml:space="preserve"> </w:t>
      </w:r>
      <w:r>
        <w:rPr>
          <w:sz w:val="24"/>
        </w:rPr>
        <w:t>la</w:t>
      </w:r>
      <w:r>
        <w:rPr>
          <w:spacing w:val="-4"/>
          <w:sz w:val="24"/>
        </w:rPr>
        <w:t xml:space="preserve"> </w:t>
      </w:r>
      <w:r>
        <w:rPr>
          <w:spacing w:val="-2"/>
          <w:sz w:val="24"/>
        </w:rPr>
        <w:t>acera.</w:t>
      </w:r>
    </w:p>
    <w:p w14:paraId="0EC53750" w14:textId="77777777" w:rsidR="00151A9B" w:rsidRDefault="00151A9B" w:rsidP="003660A6">
      <w:pPr>
        <w:pStyle w:val="Textoindependiente"/>
        <w:spacing w:before="10"/>
        <w:jc w:val="both"/>
        <w:rPr>
          <w:sz w:val="26"/>
        </w:rPr>
      </w:pPr>
    </w:p>
    <w:p w14:paraId="3EE7C251" w14:textId="77777777" w:rsidR="00151A9B" w:rsidRDefault="003763FC" w:rsidP="00E01DE9">
      <w:pPr>
        <w:pStyle w:val="Prrafodelista"/>
        <w:numPr>
          <w:ilvl w:val="2"/>
          <w:numId w:val="167"/>
        </w:numPr>
        <w:tabs>
          <w:tab w:val="left" w:pos="1643"/>
          <w:tab w:val="left" w:pos="1644"/>
        </w:tabs>
        <w:ind w:hanging="361"/>
        <w:rPr>
          <w:sz w:val="24"/>
        </w:rPr>
      </w:pPr>
      <w:r>
        <w:rPr>
          <w:sz w:val="24"/>
        </w:rPr>
        <w:t>Evita</w:t>
      </w:r>
      <w:r>
        <w:rPr>
          <w:spacing w:val="-10"/>
          <w:sz w:val="24"/>
        </w:rPr>
        <w:t xml:space="preserve"> </w:t>
      </w:r>
      <w:r>
        <w:rPr>
          <w:sz w:val="24"/>
        </w:rPr>
        <w:t>bajar</w:t>
      </w:r>
      <w:r>
        <w:rPr>
          <w:spacing w:val="-4"/>
          <w:sz w:val="24"/>
        </w:rPr>
        <w:t xml:space="preserve"> </w:t>
      </w:r>
      <w:r>
        <w:rPr>
          <w:sz w:val="24"/>
        </w:rPr>
        <w:t>y/o</w:t>
      </w:r>
      <w:r>
        <w:rPr>
          <w:spacing w:val="-4"/>
          <w:sz w:val="24"/>
        </w:rPr>
        <w:t xml:space="preserve"> </w:t>
      </w:r>
      <w:r>
        <w:rPr>
          <w:sz w:val="24"/>
        </w:rPr>
        <w:t>subir</w:t>
      </w:r>
      <w:r>
        <w:rPr>
          <w:spacing w:val="-9"/>
          <w:sz w:val="24"/>
        </w:rPr>
        <w:t xml:space="preserve"> </w:t>
      </w:r>
      <w:r>
        <w:rPr>
          <w:sz w:val="24"/>
        </w:rPr>
        <w:t>al</w:t>
      </w:r>
      <w:r>
        <w:rPr>
          <w:spacing w:val="-5"/>
          <w:sz w:val="24"/>
        </w:rPr>
        <w:t xml:space="preserve"> </w:t>
      </w:r>
      <w:r>
        <w:rPr>
          <w:sz w:val="24"/>
        </w:rPr>
        <w:t>bus</w:t>
      </w:r>
      <w:r>
        <w:rPr>
          <w:spacing w:val="-1"/>
          <w:sz w:val="24"/>
        </w:rPr>
        <w:t xml:space="preserve"> </w:t>
      </w:r>
      <w:r>
        <w:rPr>
          <w:sz w:val="24"/>
        </w:rPr>
        <w:t>hasta</w:t>
      </w:r>
      <w:r>
        <w:rPr>
          <w:spacing w:val="-7"/>
          <w:sz w:val="24"/>
        </w:rPr>
        <w:t xml:space="preserve"> </w:t>
      </w:r>
      <w:r>
        <w:rPr>
          <w:sz w:val="24"/>
        </w:rPr>
        <w:t>que</w:t>
      </w:r>
      <w:r>
        <w:rPr>
          <w:spacing w:val="-7"/>
          <w:sz w:val="24"/>
        </w:rPr>
        <w:t xml:space="preserve"> </w:t>
      </w:r>
      <w:r>
        <w:rPr>
          <w:sz w:val="24"/>
        </w:rPr>
        <w:t>se</w:t>
      </w:r>
      <w:r>
        <w:rPr>
          <w:spacing w:val="-2"/>
          <w:sz w:val="24"/>
        </w:rPr>
        <w:t xml:space="preserve"> </w:t>
      </w:r>
      <w:r>
        <w:rPr>
          <w:sz w:val="24"/>
        </w:rPr>
        <w:t>haya</w:t>
      </w:r>
      <w:r>
        <w:rPr>
          <w:spacing w:val="-2"/>
          <w:sz w:val="24"/>
        </w:rPr>
        <w:t xml:space="preserve"> </w:t>
      </w:r>
      <w:r>
        <w:rPr>
          <w:sz w:val="24"/>
        </w:rPr>
        <w:t>detenido</w:t>
      </w:r>
      <w:r>
        <w:rPr>
          <w:spacing w:val="-4"/>
          <w:sz w:val="24"/>
        </w:rPr>
        <w:t xml:space="preserve"> </w:t>
      </w:r>
      <w:r>
        <w:rPr>
          <w:spacing w:val="-2"/>
          <w:sz w:val="24"/>
        </w:rPr>
        <w:t>completamente.</w:t>
      </w:r>
    </w:p>
    <w:p w14:paraId="5C16777D" w14:textId="77777777" w:rsidR="00151A9B" w:rsidRDefault="003763FC" w:rsidP="00E01DE9">
      <w:pPr>
        <w:pStyle w:val="Prrafodelista"/>
        <w:numPr>
          <w:ilvl w:val="2"/>
          <w:numId w:val="167"/>
        </w:numPr>
        <w:tabs>
          <w:tab w:val="left" w:pos="1643"/>
          <w:tab w:val="left" w:pos="1644"/>
        </w:tabs>
        <w:spacing w:before="279" w:line="271" w:lineRule="auto"/>
        <w:ind w:right="1059"/>
        <w:rPr>
          <w:sz w:val="24"/>
        </w:rPr>
      </w:pPr>
      <w:r>
        <w:rPr>
          <w:sz w:val="24"/>
        </w:rPr>
        <w:t>Si</w:t>
      </w:r>
      <w:r>
        <w:rPr>
          <w:spacing w:val="-7"/>
          <w:sz w:val="24"/>
        </w:rPr>
        <w:t xml:space="preserve"> </w:t>
      </w:r>
      <w:r>
        <w:rPr>
          <w:sz w:val="24"/>
        </w:rPr>
        <w:t>viajas</w:t>
      </w:r>
      <w:r>
        <w:rPr>
          <w:spacing w:val="-3"/>
          <w:sz w:val="24"/>
        </w:rPr>
        <w:t xml:space="preserve"> </w:t>
      </w:r>
      <w:r>
        <w:rPr>
          <w:sz w:val="24"/>
        </w:rPr>
        <w:t>de</w:t>
      </w:r>
      <w:r>
        <w:rPr>
          <w:spacing w:val="-4"/>
          <w:sz w:val="24"/>
        </w:rPr>
        <w:t xml:space="preserve"> </w:t>
      </w:r>
      <w:r>
        <w:rPr>
          <w:sz w:val="24"/>
        </w:rPr>
        <w:t>pie,</w:t>
      </w:r>
      <w:r>
        <w:rPr>
          <w:spacing w:val="-7"/>
          <w:sz w:val="24"/>
        </w:rPr>
        <w:t xml:space="preserve"> </w:t>
      </w:r>
      <w:r>
        <w:rPr>
          <w:sz w:val="24"/>
        </w:rPr>
        <w:t>tómate</w:t>
      </w:r>
      <w:r>
        <w:rPr>
          <w:spacing w:val="-1"/>
          <w:sz w:val="24"/>
        </w:rPr>
        <w:t xml:space="preserve"> </w:t>
      </w:r>
      <w:r>
        <w:rPr>
          <w:sz w:val="24"/>
        </w:rPr>
        <w:t>fuertemente</w:t>
      </w:r>
      <w:r>
        <w:rPr>
          <w:spacing w:val="-4"/>
          <w:sz w:val="24"/>
        </w:rPr>
        <w:t xml:space="preserve"> </w:t>
      </w:r>
      <w:r>
        <w:rPr>
          <w:sz w:val="24"/>
        </w:rPr>
        <w:t>de</w:t>
      </w:r>
      <w:r>
        <w:rPr>
          <w:spacing w:val="-1"/>
          <w:sz w:val="24"/>
        </w:rPr>
        <w:t xml:space="preserve"> </w:t>
      </w:r>
      <w:r>
        <w:rPr>
          <w:sz w:val="24"/>
        </w:rPr>
        <w:t>los</w:t>
      </w:r>
      <w:r>
        <w:rPr>
          <w:spacing w:val="-4"/>
          <w:sz w:val="24"/>
        </w:rPr>
        <w:t xml:space="preserve"> </w:t>
      </w:r>
      <w:r>
        <w:rPr>
          <w:sz w:val="24"/>
        </w:rPr>
        <w:t>pasamanos,</w:t>
      </w:r>
      <w:r>
        <w:rPr>
          <w:spacing w:val="-7"/>
          <w:sz w:val="24"/>
        </w:rPr>
        <w:t xml:space="preserve"> </w:t>
      </w:r>
      <w:r>
        <w:rPr>
          <w:sz w:val="24"/>
        </w:rPr>
        <w:t>evitando</w:t>
      </w:r>
      <w:r>
        <w:rPr>
          <w:spacing w:val="-3"/>
          <w:sz w:val="24"/>
        </w:rPr>
        <w:t xml:space="preserve"> </w:t>
      </w:r>
      <w:r>
        <w:rPr>
          <w:sz w:val="24"/>
        </w:rPr>
        <w:t>caídas</w:t>
      </w:r>
      <w:r>
        <w:rPr>
          <w:spacing w:val="-4"/>
          <w:sz w:val="24"/>
        </w:rPr>
        <w:t xml:space="preserve"> </w:t>
      </w:r>
      <w:r>
        <w:rPr>
          <w:sz w:val="24"/>
        </w:rPr>
        <w:t>en</w:t>
      </w:r>
      <w:r>
        <w:rPr>
          <w:spacing w:val="-6"/>
          <w:sz w:val="24"/>
        </w:rPr>
        <w:t xml:space="preserve"> </w:t>
      </w:r>
      <w:r>
        <w:rPr>
          <w:sz w:val="24"/>
        </w:rPr>
        <w:t>caso</w:t>
      </w:r>
      <w:r>
        <w:rPr>
          <w:spacing w:val="-7"/>
          <w:sz w:val="24"/>
        </w:rPr>
        <w:t xml:space="preserve"> </w:t>
      </w:r>
      <w:r>
        <w:rPr>
          <w:sz w:val="24"/>
        </w:rPr>
        <w:t>de frenadas bruscas.</w:t>
      </w:r>
    </w:p>
    <w:p w14:paraId="64F2DCFC" w14:textId="77777777" w:rsidR="00151A9B" w:rsidRDefault="00151A9B" w:rsidP="003660A6">
      <w:pPr>
        <w:pStyle w:val="Textoindependiente"/>
        <w:spacing w:before="10"/>
        <w:jc w:val="both"/>
        <w:rPr>
          <w:sz w:val="19"/>
        </w:rPr>
      </w:pPr>
    </w:p>
    <w:p w14:paraId="5414A2EF" w14:textId="77777777" w:rsidR="00151A9B" w:rsidRDefault="003763FC" w:rsidP="00E01DE9">
      <w:pPr>
        <w:pStyle w:val="Prrafodelista"/>
        <w:numPr>
          <w:ilvl w:val="2"/>
          <w:numId w:val="167"/>
        </w:numPr>
        <w:tabs>
          <w:tab w:val="left" w:pos="1643"/>
          <w:tab w:val="left" w:pos="1644"/>
        </w:tabs>
        <w:ind w:hanging="361"/>
        <w:rPr>
          <w:sz w:val="24"/>
        </w:rPr>
      </w:pPr>
      <w:r>
        <w:rPr>
          <w:sz w:val="24"/>
        </w:rPr>
        <w:t>Evita</w:t>
      </w:r>
      <w:r>
        <w:rPr>
          <w:spacing w:val="-4"/>
          <w:sz w:val="24"/>
        </w:rPr>
        <w:t xml:space="preserve"> </w:t>
      </w:r>
      <w:r>
        <w:rPr>
          <w:sz w:val="24"/>
        </w:rPr>
        <w:t>viajar</w:t>
      </w:r>
      <w:r>
        <w:rPr>
          <w:spacing w:val="-11"/>
          <w:sz w:val="24"/>
        </w:rPr>
        <w:t xml:space="preserve"> </w:t>
      </w:r>
      <w:r>
        <w:rPr>
          <w:sz w:val="24"/>
        </w:rPr>
        <w:t>cerca</w:t>
      </w:r>
      <w:r>
        <w:rPr>
          <w:spacing w:val="-3"/>
          <w:sz w:val="24"/>
        </w:rPr>
        <w:t xml:space="preserve"> </w:t>
      </w:r>
      <w:r>
        <w:rPr>
          <w:sz w:val="24"/>
        </w:rPr>
        <w:t>de</w:t>
      </w:r>
      <w:r>
        <w:rPr>
          <w:spacing w:val="-4"/>
          <w:sz w:val="24"/>
        </w:rPr>
        <w:t xml:space="preserve"> </w:t>
      </w:r>
      <w:r>
        <w:rPr>
          <w:sz w:val="24"/>
        </w:rPr>
        <w:t>las</w:t>
      </w:r>
      <w:r>
        <w:rPr>
          <w:spacing w:val="-2"/>
          <w:sz w:val="24"/>
        </w:rPr>
        <w:t xml:space="preserve"> </w:t>
      </w:r>
      <w:r>
        <w:rPr>
          <w:sz w:val="24"/>
        </w:rPr>
        <w:t>puertas</w:t>
      </w:r>
      <w:r>
        <w:rPr>
          <w:spacing w:val="-2"/>
          <w:sz w:val="24"/>
        </w:rPr>
        <w:t xml:space="preserve"> </w:t>
      </w:r>
      <w:r>
        <w:rPr>
          <w:sz w:val="24"/>
        </w:rPr>
        <w:t>del</w:t>
      </w:r>
      <w:r>
        <w:rPr>
          <w:spacing w:val="-5"/>
          <w:sz w:val="24"/>
        </w:rPr>
        <w:t xml:space="preserve"> </w:t>
      </w:r>
      <w:r>
        <w:rPr>
          <w:spacing w:val="-4"/>
          <w:sz w:val="24"/>
        </w:rPr>
        <w:t>bus.</w:t>
      </w:r>
    </w:p>
    <w:p w14:paraId="36BBA08A" w14:textId="77777777" w:rsidR="00151A9B" w:rsidRDefault="003763FC" w:rsidP="00E01DE9">
      <w:pPr>
        <w:pStyle w:val="Prrafodelista"/>
        <w:numPr>
          <w:ilvl w:val="2"/>
          <w:numId w:val="167"/>
        </w:numPr>
        <w:tabs>
          <w:tab w:val="left" w:pos="1644"/>
        </w:tabs>
        <w:spacing w:before="279" w:line="271" w:lineRule="auto"/>
        <w:ind w:right="1373"/>
        <w:rPr>
          <w:sz w:val="24"/>
        </w:rPr>
      </w:pPr>
      <w:r>
        <w:rPr>
          <w:sz w:val="24"/>
        </w:rPr>
        <w:t>Nunca cruces por delante ni por detrás del</w:t>
      </w:r>
      <w:r>
        <w:rPr>
          <w:spacing w:val="-3"/>
          <w:sz w:val="24"/>
        </w:rPr>
        <w:t xml:space="preserve"> </w:t>
      </w:r>
      <w:r>
        <w:rPr>
          <w:sz w:val="24"/>
        </w:rPr>
        <w:t>bus,</w:t>
      </w:r>
      <w:r>
        <w:rPr>
          <w:spacing w:val="-3"/>
          <w:sz w:val="24"/>
        </w:rPr>
        <w:t xml:space="preserve"> </w:t>
      </w:r>
      <w:r>
        <w:rPr>
          <w:sz w:val="24"/>
        </w:rPr>
        <w:t>sólo hazlo cuando</w:t>
      </w:r>
      <w:r>
        <w:rPr>
          <w:spacing w:val="-2"/>
          <w:sz w:val="24"/>
        </w:rPr>
        <w:t xml:space="preserve"> </w:t>
      </w:r>
      <w:r>
        <w:rPr>
          <w:sz w:val="24"/>
        </w:rPr>
        <w:t xml:space="preserve">éste se haya ido, por un cruce peatonal y te hayas asegurado de que no vienen otros </w:t>
      </w:r>
      <w:r>
        <w:rPr>
          <w:spacing w:val="-2"/>
          <w:sz w:val="24"/>
        </w:rPr>
        <w:t>vehículos.</w:t>
      </w:r>
    </w:p>
    <w:p w14:paraId="570A8F52" w14:textId="77777777" w:rsidR="00151A9B" w:rsidRDefault="00151A9B" w:rsidP="003660A6">
      <w:pPr>
        <w:pStyle w:val="Textoindependiente"/>
        <w:spacing w:before="10"/>
        <w:jc w:val="both"/>
        <w:rPr>
          <w:sz w:val="19"/>
        </w:rPr>
      </w:pPr>
    </w:p>
    <w:p w14:paraId="4B2917AD" w14:textId="77777777" w:rsidR="00151A9B" w:rsidRDefault="003763FC" w:rsidP="00E01DE9">
      <w:pPr>
        <w:pStyle w:val="Prrafodelista"/>
        <w:numPr>
          <w:ilvl w:val="2"/>
          <w:numId w:val="167"/>
        </w:numPr>
        <w:tabs>
          <w:tab w:val="left" w:pos="1644"/>
        </w:tabs>
        <w:spacing w:line="278" w:lineRule="auto"/>
        <w:ind w:right="1373"/>
        <w:rPr>
          <w:sz w:val="24"/>
        </w:rPr>
      </w:pPr>
      <w:r>
        <w:rPr>
          <w:sz w:val="24"/>
        </w:rPr>
        <w:t xml:space="preserve">Cede el asiento a quien lo necesita, ancianos, mujeres embarazadas y </w:t>
      </w:r>
      <w:r>
        <w:rPr>
          <w:spacing w:val="-2"/>
          <w:sz w:val="24"/>
        </w:rPr>
        <w:t>discapacitados.</w:t>
      </w:r>
    </w:p>
    <w:p w14:paraId="027E2E5B" w14:textId="77777777" w:rsidR="00151A9B" w:rsidRDefault="00151A9B" w:rsidP="003660A6">
      <w:pPr>
        <w:pStyle w:val="Textoindependiente"/>
        <w:spacing w:before="5"/>
        <w:jc w:val="both"/>
        <w:rPr>
          <w:sz w:val="19"/>
        </w:rPr>
      </w:pPr>
    </w:p>
    <w:p w14:paraId="3DC4F8C1" w14:textId="77777777" w:rsidR="00151A9B" w:rsidRDefault="003763FC" w:rsidP="00E01DE9">
      <w:pPr>
        <w:pStyle w:val="Prrafodelista"/>
        <w:numPr>
          <w:ilvl w:val="2"/>
          <w:numId w:val="167"/>
        </w:numPr>
        <w:tabs>
          <w:tab w:val="left" w:pos="1644"/>
        </w:tabs>
        <w:spacing w:before="1" w:line="271" w:lineRule="auto"/>
        <w:ind w:right="1374"/>
        <w:rPr>
          <w:sz w:val="24"/>
        </w:rPr>
      </w:pPr>
      <w:r>
        <w:rPr>
          <w:sz w:val="24"/>
        </w:rPr>
        <w:t>Evita</w:t>
      </w:r>
      <w:r>
        <w:rPr>
          <w:spacing w:val="-4"/>
          <w:sz w:val="24"/>
        </w:rPr>
        <w:t xml:space="preserve"> </w:t>
      </w:r>
      <w:r>
        <w:rPr>
          <w:sz w:val="24"/>
        </w:rPr>
        <w:t>colocar</w:t>
      </w:r>
      <w:r>
        <w:rPr>
          <w:spacing w:val="-2"/>
          <w:sz w:val="24"/>
        </w:rPr>
        <w:t xml:space="preserve"> </w:t>
      </w:r>
      <w:r>
        <w:rPr>
          <w:sz w:val="24"/>
        </w:rPr>
        <w:t>tu</w:t>
      </w:r>
      <w:r>
        <w:rPr>
          <w:spacing w:val="-1"/>
          <w:sz w:val="24"/>
        </w:rPr>
        <w:t xml:space="preserve"> </w:t>
      </w:r>
      <w:r>
        <w:rPr>
          <w:sz w:val="24"/>
        </w:rPr>
        <w:t>mochila</w:t>
      </w:r>
      <w:r>
        <w:rPr>
          <w:spacing w:val="-4"/>
          <w:sz w:val="24"/>
        </w:rPr>
        <w:t xml:space="preserve"> </w:t>
      </w:r>
      <w:r>
        <w:rPr>
          <w:sz w:val="24"/>
        </w:rPr>
        <w:t>en</w:t>
      </w:r>
      <w:r>
        <w:rPr>
          <w:spacing w:val="-1"/>
          <w:sz w:val="24"/>
        </w:rPr>
        <w:t xml:space="preserve"> </w:t>
      </w:r>
      <w:r>
        <w:rPr>
          <w:sz w:val="24"/>
        </w:rPr>
        <w:t>la</w:t>
      </w:r>
      <w:r>
        <w:rPr>
          <w:spacing w:val="-5"/>
          <w:sz w:val="24"/>
        </w:rPr>
        <w:t xml:space="preserve"> </w:t>
      </w:r>
      <w:r>
        <w:rPr>
          <w:sz w:val="24"/>
        </w:rPr>
        <w:t>espalda</w:t>
      </w:r>
      <w:r>
        <w:rPr>
          <w:spacing w:val="-4"/>
          <w:sz w:val="24"/>
        </w:rPr>
        <w:t xml:space="preserve"> </w:t>
      </w:r>
      <w:r>
        <w:rPr>
          <w:sz w:val="24"/>
        </w:rPr>
        <w:t>cuando</w:t>
      </w:r>
      <w:r>
        <w:rPr>
          <w:spacing w:val="-2"/>
          <w:sz w:val="24"/>
        </w:rPr>
        <w:t xml:space="preserve"> </w:t>
      </w:r>
      <w:r>
        <w:rPr>
          <w:sz w:val="24"/>
        </w:rPr>
        <w:t>permaneces</w:t>
      </w:r>
      <w:r>
        <w:rPr>
          <w:spacing w:val="-2"/>
          <w:sz w:val="24"/>
        </w:rPr>
        <w:t xml:space="preserve"> </w:t>
      </w:r>
      <w:r>
        <w:rPr>
          <w:sz w:val="24"/>
        </w:rPr>
        <w:t>en</w:t>
      </w:r>
      <w:r>
        <w:rPr>
          <w:spacing w:val="-6"/>
          <w:sz w:val="24"/>
        </w:rPr>
        <w:t xml:space="preserve"> </w:t>
      </w:r>
      <w:r>
        <w:rPr>
          <w:sz w:val="24"/>
        </w:rPr>
        <w:t>el</w:t>
      </w:r>
      <w:r>
        <w:rPr>
          <w:spacing w:val="-2"/>
          <w:sz w:val="24"/>
        </w:rPr>
        <w:t xml:space="preserve"> </w:t>
      </w:r>
      <w:r>
        <w:rPr>
          <w:sz w:val="24"/>
        </w:rPr>
        <w:t>bus,</w:t>
      </w:r>
      <w:r>
        <w:rPr>
          <w:spacing w:val="-7"/>
          <w:sz w:val="24"/>
        </w:rPr>
        <w:t xml:space="preserve"> </w:t>
      </w:r>
      <w:r>
        <w:rPr>
          <w:sz w:val="24"/>
        </w:rPr>
        <w:t>ubícala</w:t>
      </w:r>
      <w:r>
        <w:rPr>
          <w:spacing w:val="-4"/>
          <w:sz w:val="24"/>
        </w:rPr>
        <w:t xml:space="preserve"> </w:t>
      </w:r>
      <w:r>
        <w:rPr>
          <w:sz w:val="24"/>
        </w:rPr>
        <w:t>de preferencia en el piso cerca de ti.</w:t>
      </w:r>
    </w:p>
    <w:p w14:paraId="4887D796" w14:textId="77777777" w:rsidR="00151A9B" w:rsidRDefault="00151A9B" w:rsidP="003660A6">
      <w:pPr>
        <w:spacing w:line="271" w:lineRule="auto"/>
        <w:jc w:val="both"/>
        <w:rPr>
          <w:sz w:val="24"/>
        </w:rPr>
        <w:sectPr w:rsidR="00151A9B">
          <w:pgSz w:w="12240" w:h="15840"/>
          <w:pgMar w:top="1140" w:right="680" w:bottom="1340" w:left="820" w:header="221" w:footer="1096" w:gutter="0"/>
          <w:cols w:space="720"/>
        </w:sectPr>
      </w:pPr>
    </w:p>
    <w:p w14:paraId="6C718C90" w14:textId="77777777" w:rsidR="00151A9B" w:rsidRDefault="003763FC" w:rsidP="00E01DE9">
      <w:pPr>
        <w:pStyle w:val="Prrafodelista"/>
        <w:numPr>
          <w:ilvl w:val="2"/>
          <w:numId w:val="167"/>
        </w:numPr>
        <w:tabs>
          <w:tab w:val="left" w:pos="1643"/>
          <w:tab w:val="left" w:pos="1644"/>
        </w:tabs>
        <w:spacing w:before="99"/>
        <w:ind w:hanging="361"/>
        <w:rPr>
          <w:sz w:val="24"/>
        </w:rPr>
      </w:pPr>
      <w:r>
        <w:rPr>
          <w:sz w:val="24"/>
        </w:rPr>
        <w:lastRenderedPageBreak/>
        <w:t>Nunca</w:t>
      </w:r>
      <w:r>
        <w:rPr>
          <w:spacing w:val="-9"/>
          <w:sz w:val="24"/>
        </w:rPr>
        <w:t xml:space="preserve"> </w:t>
      </w:r>
      <w:r>
        <w:rPr>
          <w:sz w:val="24"/>
        </w:rPr>
        <w:t>te</w:t>
      </w:r>
      <w:r>
        <w:rPr>
          <w:spacing w:val="-8"/>
          <w:sz w:val="24"/>
        </w:rPr>
        <w:t xml:space="preserve"> </w:t>
      </w:r>
      <w:r>
        <w:rPr>
          <w:sz w:val="24"/>
        </w:rPr>
        <w:t>sientes</w:t>
      </w:r>
      <w:r>
        <w:rPr>
          <w:spacing w:val="-6"/>
          <w:sz w:val="24"/>
        </w:rPr>
        <w:t xml:space="preserve"> </w:t>
      </w:r>
      <w:r>
        <w:rPr>
          <w:sz w:val="24"/>
        </w:rPr>
        <w:t>en</w:t>
      </w:r>
      <w:r>
        <w:rPr>
          <w:spacing w:val="-5"/>
          <w:sz w:val="24"/>
        </w:rPr>
        <w:t xml:space="preserve"> </w:t>
      </w:r>
      <w:r>
        <w:rPr>
          <w:sz w:val="24"/>
        </w:rPr>
        <w:t>el</w:t>
      </w:r>
      <w:r>
        <w:rPr>
          <w:spacing w:val="-1"/>
          <w:sz w:val="24"/>
        </w:rPr>
        <w:t xml:space="preserve"> </w:t>
      </w:r>
      <w:r>
        <w:rPr>
          <w:sz w:val="24"/>
        </w:rPr>
        <w:t>piso,</w:t>
      </w:r>
      <w:r>
        <w:rPr>
          <w:spacing w:val="-5"/>
          <w:sz w:val="24"/>
        </w:rPr>
        <w:t xml:space="preserve"> </w:t>
      </w:r>
      <w:r>
        <w:rPr>
          <w:sz w:val="24"/>
        </w:rPr>
        <w:t>alguien</w:t>
      </w:r>
      <w:r>
        <w:rPr>
          <w:spacing w:val="-8"/>
          <w:sz w:val="24"/>
        </w:rPr>
        <w:t xml:space="preserve"> </w:t>
      </w:r>
      <w:r>
        <w:rPr>
          <w:sz w:val="24"/>
        </w:rPr>
        <w:t>puede</w:t>
      </w:r>
      <w:r>
        <w:rPr>
          <w:spacing w:val="-3"/>
          <w:sz w:val="24"/>
        </w:rPr>
        <w:t xml:space="preserve"> </w:t>
      </w:r>
      <w:r>
        <w:rPr>
          <w:sz w:val="24"/>
        </w:rPr>
        <w:t>perder el</w:t>
      </w:r>
      <w:r>
        <w:rPr>
          <w:spacing w:val="-6"/>
          <w:sz w:val="24"/>
        </w:rPr>
        <w:t xml:space="preserve"> </w:t>
      </w:r>
      <w:r>
        <w:rPr>
          <w:sz w:val="24"/>
        </w:rPr>
        <w:t>equilibrio</w:t>
      </w:r>
      <w:r>
        <w:rPr>
          <w:spacing w:val="-9"/>
          <w:sz w:val="24"/>
        </w:rPr>
        <w:t xml:space="preserve"> </w:t>
      </w:r>
      <w:r>
        <w:rPr>
          <w:sz w:val="24"/>
        </w:rPr>
        <w:t>y</w:t>
      </w:r>
      <w:r>
        <w:rPr>
          <w:spacing w:val="-2"/>
          <w:sz w:val="24"/>
        </w:rPr>
        <w:t xml:space="preserve"> </w:t>
      </w:r>
      <w:r>
        <w:rPr>
          <w:sz w:val="24"/>
        </w:rPr>
        <w:t>caer</w:t>
      </w:r>
      <w:r>
        <w:rPr>
          <w:spacing w:val="-6"/>
          <w:sz w:val="24"/>
        </w:rPr>
        <w:t xml:space="preserve"> </w:t>
      </w:r>
      <w:r>
        <w:rPr>
          <w:sz w:val="24"/>
        </w:rPr>
        <w:t>sobre</w:t>
      </w:r>
      <w:r>
        <w:rPr>
          <w:spacing w:val="-1"/>
          <w:sz w:val="24"/>
        </w:rPr>
        <w:t xml:space="preserve"> </w:t>
      </w:r>
      <w:r>
        <w:rPr>
          <w:spacing w:val="-5"/>
          <w:sz w:val="24"/>
        </w:rPr>
        <w:t>ti.</w:t>
      </w:r>
    </w:p>
    <w:p w14:paraId="5B2A5AC9" w14:textId="77777777" w:rsidR="00151A9B" w:rsidRDefault="00151A9B" w:rsidP="003660A6">
      <w:pPr>
        <w:pStyle w:val="Textoindependiente"/>
        <w:spacing w:before="11"/>
        <w:jc w:val="both"/>
        <w:rPr>
          <w:sz w:val="31"/>
        </w:rPr>
      </w:pPr>
    </w:p>
    <w:p w14:paraId="02E9AF35" w14:textId="77777777" w:rsidR="00151A9B" w:rsidRDefault="003763FC" w:rsidP="003660A6">
      <w:pPr>
        <w:pStyle w:val="Ttulo5"/>
        <w:ind w:left="1091"/>
        <w:jc w:val="both"/>
      </w:pPr>
      <w:bookmarkStart w:id="48" w:name="En_el_trasporte_escolar:"/>
      <w:bookmarkEnd w:id="48"/>
      <w:r>
        <w:t>En</w:t>
      </w:r>
      <w:r>
        <w:rPr>
          <w:spacing w:val="-3"/>
        </w:rPr>
        <w:t xml:space="preserve"> </w:t>
      </w:r>
      <w:r>
        <w:t>el</w:t>
      </w:r>
      <w:r>
        <w:rPr>
          <w:spacing w:val="-5"/>
        </w:rPr>
        <w:t xml:space="preserve"> </w:t>
      </w:r>
      <w:r>
        <w:t>trasporte</w:t>
      </w:r>
      <w:r>
        <w:rPr>
          <w:spacing w:val="-7"/>
        </w:rPr>
        <w:t xml:space="preserve"> </w:t>
      </w:r>
      <w:r>
        <w:rPr>
          <w:spacing w:val="-2"/>
        </w:rPr>
        <w:t>escolar:</w:t>
      </w:r>
    </w:p>
    <w:p w14:paraId="59F34417" w14:textId="77777777" w:rsidR="00151A9B" w:rsidRDefault="00151A9B" w:rsidP="003660A6">
      <w:pPr>
        <w:pStyle w:val="Textoindependiente"/>
        <w:spacing w:before="7"/>
        <w:jc w:val="both"/>
        <w:rPr>
          <w:b/>
          <w:sz w:val="20"/>
        </w:rPr>
      </w:pPr>
    </w:p>
    <w:p w14:paraId="64881D44" w14:textId="77777777" w:rsidR="00151A9B" w:rsidRDefault="003763FC" w:rsidP="00E01DE9">
      <w:pPr>
        <w:pStyle w:val="Prrafodelista"/>
        <w:numPr>
          <w:ilvl w:val="2"/>
          <w:numId w:val="167"/>
        </w:numPr>
        <w:tabs>
          <w:tab w:val="left" w:pos="1657"/>
          <w:tab w:val="left" w:pos="1658"/>
        </w:tabs>
        <w:spacing w:line="244" w:lineRule="auto"/>
        <w:ind w:left="1657" w:right="1085"/>
        <w:rPr>
          <w:sz w:val="24"/>
        </w:rPr>
      </w:pPr>
      <w:r>
        <w:rPr>
          <w:sz w:val="24"/>
        </w:rPr>
        <w:t>Procura</w:t>
      </w:r>
      <w:r>
        <w:rPr>
          <w:spacing w:val="30"/>
          <w:sz w:val="24"/>
        </w:rPr>
        <w:t xml:space="preserve"> </w:t>
      </w:r>
      <w:r>
        <w:rPr>
          <w:sz w:val="24"/>
        </w:rPr>
        <w:t>ser</w:t>
      </w:r>
      <w:r>
        <w:rPr>
          <w:spacing w:val="24"/>
          <w:sz w:val="24"/>
        </w:rPr>
        <w:t xml:space="preserve"> </w:t>
      </w:r>
      <w:r>
        <w:rPr>
          <w:sz w:val="24"/>
        </w:rPr>
        <w:t>puntual</w:t>
      </w:r>
      <w:r>
        <w:rPr>
          <w:spacing w:val="24"/>
          <w:sz w:val="24"/>
        </w:rPr>
        <w:t xml:space="preserve"> </w:t>
      </w:r>
      <w:r>
        <w:rPr>
          <w:sz w:val="24"/>
        </w:rPr>
        <w:t>y</w:t>
      </w:r>
      <w:r>
        <w:rPr>
          <w:spacing w:val="26"/>
          <w:sz w:val="24"/>
        </w:rPr>
        <w:t xml:space="preserve"> </w:t>
      </w:r>
      <w:r>
        <w:rPr>
          <w:sz w:val="24"/>
        </w:rPr>
        <w:t>estar</w:t>
      </w:r>
      <w:r>
        <w:rPr>
          <w:spacing w:val="23"/>
          <w:sz w:val="24"/>
        </w:rPr>
        <w:t xml:space="preserve"> </w:t>
      </w:r>
      <w:r>
        <w:rPr>
          <w:sz w:val="24"/>
        </w:rPr>
        <w:t>listo</w:t>
      </w:r>
      <w:r>
        <w:rPr>
          <w:spacing w:val="29"/>
          <w:sz w:val="24"/>
        </w:rPr>
        <w:t xml:space="preserve"> </w:t>
      </w:r>
      <w:r>
        <w:rPr>
          <w:sz w:val="24"/>
        </w:rPr>
        <w:t>para</w:t>
      </w:r>
      <w:r>
        <w:rPr>
          <w:spacing w:val="30"/>
          <w:sz w:val="24"/>
        </w:rPr>
        <w:t xml:space="preserve"> </w:t>
      </w:r>
      <w:r>
        <w:rPr>
          <w:sz w:val="24"/>
        </w:rPr>
        <w:t>cuando</w:t>
      </w:r>
      <w:r>
        <w:rPr>
          <w:spacing w:val="24"/>
          <w:sz w:val="24"/>
        </w:rPr>
        <w:t xml:space="preserve"> </w:t>
      </w:r>
      <w:r>
        <w:rPr>
          <w:sz w:val="24"/>
        </w:rPr>
        <w:t>pasen</w:t>
      </w:r>
      <w:r>
        <w:rPr>
          <w:spacing w:val="25"/>
          <w:sz w:val="24"/>
        </w:rPr>
        <w:t xml:space="preserve"> </w:t>
      </w:r>
      <w:r>
        <w:rPr>
          <w:sz w:val="24"/>
        </w:rPr>
        <w:t>a buscarte</w:t>
      </w:r>
      <w:r>
        <w:rPr>
          <w:spacing w:val="27"/>
          <w:sz w:val="24"/>
        </w:rPr>
        <w:t xml:space="preserve"> </w:t>
      </w:r>
      <w:r>
        <w:rPr>
          <w:sz w:val="24"/>
        </w:rPr>
        <w:t>y</w:t>
      </w:r>
      <w:r>
        <w:rPr>
          <w:spacing w:val="26"/>
          <w:sz w:val="24"/>
        </w:rPr>
        <w:t xml:space="preserve"> </w:t>
      </w:r>
      <w:r>
        <w:rPr>
          <w:sz w:val="24"/>
        </w:rPr>
        <w:t>así evitas</w:t>
      </w:r>
      <w:r>
        <w:rPr>
          <w:spacing w:val="28"/>
          <w:sz w:val="24"/>
        </w:rPr>
        <w:t xml:space="preserve"> </w:t>
      </w:r>
      <w:r>
        <w:rPr>
          <w:sz w:val="24"/>
        </w:rPr>
        <w:t>que todos lleguen atrasados.</w:t>
      </w:r>
    </w:p>
    <w:p w14:paraId="54D7B4A9" w14:textId="77777777" w:rsidR="00151A9B" w:rsidRDefault="00151A9B" w:rsidP="003660A6">
      <w:pPr>
        <w:pStyle w:val="Textoindependiente"/>
        <w:spacing w:before="4"/>
        <w:jc w:val="both"/>
        <w:rPr>
          <w:sz w:val="22"/>
        </w:rPr>
      </w:pPr>
    </w:p>
    <w:p w14:paraId="723A9401" w14:textId="77777777" w:rsidR="00151A9B" w:rsidRDefault="003763FC" w:rsidP="00E01DE9">
      <w:pPr>
        <w:pStyle w:val="Prrafodelista"/>
        <w:numPr>
          <w:ilvl w:val="2"/>
          <w:numId w:val="167"/>
        </w:numPr>
        <w:tabs>
          <w:tab w:val="left" w:pos="1657"/>
          <w:tab w:val="left" w:pos="1658"/>
        </w:tabs>
        <w:ind w:left="1657" w:right="1174"/>
        <w:rPr>
          <w:sz w:val="24"/>
        </w:rPr>
      </w:pPr>
      <w:r>
        <w:rPr>
          <w:sz w:val="24"/>
        </w:rPr>
        <w:t>Evita</w:t>
      </w:r>
      <w:r>
        <w:rPr>
          <w:spacing w:val="78"/>
          <w:sz w:val="24"/>
        </w:rPr>
        <w:t xml:space="preserve"> </w:t>
      </w:r>
      <w:r>
        <w:rPr>
          <w:sz w:val="24"/>
        </w:rPr>
        <w:t>gritar</w:t>
      </w:r>
      <w:r>
        <w:rPr>
          <w:spacing w:val="76"/>
          <w:sz w:val="24"/>
        </w:rPr>
        <w:t xml:space="preserve"> </w:t>
      </w:r>
      <w:r>
        <w:rPr>
          <w:sz w:val="24"/>
        </w:rPr>
        <w:t>y</w:t>
      </w:r>
      <w:r>
        <w:rPr>
          <w:spacing w:val="79"/>
          <w:sz w:val="24"/>
        </w:rPr>
        <w:t xml:space="preserve"> </w:t>
      </w:r>
      <w:r>
        <w:rPr>
          <w:sz w:val="24"/>
        </w:rPr>
        <w:t>lanzar</w:t>
      </w:r>
      <w:r>
        <w:rPr>
          <w:spacing w:val="76"/>
          <w:sz w:val="24"/>
        </w:rPr>
        <w:t xml:space="preserve"> </w:t>
      </w:r>
      <w:r>
        <w:rPr>
          <w:sz w:val="24"/>
        </w:rPr>
        <w:t>objetos</w:t>
      </w:r>
      <w:r>
        <w:rPr>
          <w:spacing w:val="79"/>
          <w:sz w:val="24"/>
        </w:rPr>
        <w:t xml:space="preserve"> </w:t>
      </w:r>
      <w:r>
        <w:rPr>
          <w:sz w:val="24"/>
        </w:rPr>
        <w:t>al</w:t>
      </w:r>
      <w:r>
        <w:rPr>
          <w:spacing w:val="76"/>
          <w:sz w:val="24"/>
        </w:rPr>
        <w:t xml:space="preserve"> </w:t>
      </w:r>
      <w:r>
        <w:rPr>
          <w:sz w:val="24"/>
        </w:rPr>
        <w:t>interior</w:t>
      </w:r>
      <w:r>
        <w:rPr>
          <w:spacing w:val="76"/>
          <w:sz w:val="24"/>
        </w:rPr>
        <w:t xml:space="preserve"> </w:t>
      </w:r>
      <w:r>
        <w:rPr>
          <w:sz w:val="24"/>
        </w:rPr>
        <w:t>del</w:t>
      </w:r>
      <w:r>
        <w:rPr>
          <w:spacing w:val="76"/>
          <w:sz w:val="24"/>
        </w:rPr>
        <w:t xml:space="preserve"> </w:t>
      </w:r>
      <w:r>
        <w:rPr>
          <w:sz w:val="24"/>
        </w:rPr>
        <w:t>transporte</w:t>
      </w:r>
      <w:r>
        <w:rPr>
          <w:spacing w:val="79"/>
          <w:sz w:val="24"/>
        </w:rPr>
        <w:t xml:space="preserve"> </w:t>
      </w:r>
      <w:r>
        <w:rPr>
          <w:sz w:val="24"/>
        </w:rPr>
        <w:t>para</w:t>
      </w:r>
      <w:r>
        <w:rPr>
          <w:spacing w:val="78"/>
          <w:sz w:val="24"/>
        </w:rPr>
        <w:t xml:space="preserve"> </w:t>
      </w:r>
      <w:r>
        <w:rPr>
          <w:sz w:val="24"/>
        </w:rPr>
        <w:t>no</w:t>
      </w:r>
      <w:r>
        <w:rPr>
          <w:spacing w:val="76"/>
          <w:sz w:val="24"/>
        </w:rPr>
        <w:t xml:space="preserve"> </w:t>
      </w:r>
      <w:r>
        <w:rPr>
          <w:sz w:val="24"/>
        </w:rPr>
        <w:t>distraer</w:t>
      </w:r>
      <w:r>
        <w:rPr>
          <w:spacing w:val="77"/>
          <w:sz w:val="24"/>
        </w:rPr>
        <w:t xml:space="preserve"> </w:t>
      </w:r>
      <w:r>
        <w:rPr>
          <w:sz w:val="24"/>
        </w:rPr>
        <w:t xml:space="preserve">al </w:t>
      </w:r>
      <w:r>
        <w:rPr>
          <w:spacing w:val="-2"/>
          <w:sz w:val="24"/>
        </w:rPr>
        <w:t>conductor(a).</w:t>
      </w:r>
    </w:p>
    <w:p w14:paraId="4C4CD7AF" w14:textId="77777777" w:rsidR="00151A9B" w:rsidRDefault="003763FC" w:rsidP="00E01DE9">
      <w:pPr>
        <w:pStyle w:val="Prrafodelista"/>
        <w:numPr>
          <w:ilvl w:val="2"/>
          <w:numId w:val="167"/>
        </w:numPr>
        <w:tabs>
          <w:tab w:val="left" w:pos="1657"/>
          <w:tab w:val="left" w:pos="1658"/>
        </w:tabs>
        <w:spacing w:before="199" w:line="247" w:lineRule="auto"/>
        <w:ind w:left="1657" w:right="1789"/>
        <w:rPr>
          <w:sz w:val="24"/>
        </w:rPr>
      </w:pPr>
      <w:r>
        <w:rPr>
          <w:sz w:val="24"/>
        </w:rPr>
        <w:t>No</w:t>
      </w:r>
      <w:r>
        <w:rPr>
          <w:spacing w:val="-8"/>
          <w:sz w:val="24"/>
        </w:rPr>
        <w:t xml:space="preserve"> </w:t>
      </w:r>
      <w:r>
        <w:rPr>
          <w:sz w:val="24"/>
        </w:rPr>
        <w:t>saques</w:t>
      </w:r>
      <w:r>
        <w:rPr>
          <w:spacing w:val="-3"/>
          <w:sz w:val="24"/>
        </w:rPr>
        <w:t xml:space="preserve"> </w:t>
      </w:r>
      <w:r>
        <w:rPr>
          <w:sz w:val="24"/>
        </w:rPr>
        <w:t>la</w:t>
      </w:r>
      <w:r>
        <w:rPr>
          <w:spacing w:val="-1"/>
          <w:sz w:val="24"/>
        </w:rPr>
        <w:t xml:space="preserve"> </w:t>
      </w:r>
      <w:r>
        <w:rPr>
          <w:sz w:val="24"/>
        </w:rPr>
        <w:t>cabeza</w:t>
      </w:r>
      <w:r>
        <w:rPr>
          <w:spacing w:val="-6"/>
          <w:sz w:val="24"/>
        </w:rPr>
        <w:t xml:space="preserve"> </w:t>
      </w:r>
      <w:r>
        <w:rPr>
          <w:sz w:val="24"/>
        </w:rPr>
        <w:t>ni</w:t>
      </w:r>
      <w:r>
        <w:rPr>
          <w:spacing w:val="-4"/>
          <w:sz w:val="24"/>
        </w:rPr>
        <w:t xml:space="preserve"> </w:t>
      </w:r>
      <w:r>
        <w:rPr>
          <w:sz w:val="24"/>
        </w:rPr>
        <w:t>las</w:t>
      </w:r>
      <w:r>
        <w:rPr>
          <w:spacing w:val="-4"/>
          <w:sz w:val="24"/>
        </w:rPr>
        <w:t xml:space="preserve"> </w:t>
      </w:r>
      <w:r>
        <w:rPr>
          <w:sz w:val="24"/>
        </w:rPr>
        <w:t>manos por</w:t>
      </w:r>
      <w:r>
        <w:rPr>
          <w:spacing w:val="-3"/>
          <w:sz w:val="24"/>
        </w:rPr>
        <w:t xml:space="preserve"> </w:t>
      </w:r>
      <w:r>
        <w:rPr>
          <w:sz w:val="24"/>
        </w:rPr>
        <w:t>las</w:t>
      </w:r>
      <w:r>
        <w:rPr>
          <w:spacing w:val="-4"/>
          <w:sz w:val="24"/>
        </w:rPr>
        <w:t xml:space="preserve"> </w:t>
      </w:r>
      <w:r>
        <w:rPr>
          <w:sz w:val="24"/>
        </w:rPr>
        <w:t>ventanas,</w:t>
      </w:r>
      <w:r>
        <w:rPr>
          <w:spacing w:val="-8"/>
          <w:sz w:val="24"/>
        </w:rPr>
        <w:t xml:space="preserve"> </w:t>
      </w:r>
      <w:r>
        <w:rPr>
          <w:sz w:val="24"/>
        </w:rPr>
        <w:t>tampoco</w:t>
      </w:r>
      <w:r>
        <w:rPr>
          <w:spacing w:val="-8"/>
          <w:sz w:val="24"/>
        </w:rPr>
        <w:t xml:space="preserve"> </w:t>
      </w:r>
      <w:r>
        <w:rPr>
          <w:sz w:val="24"/>
        </w:rPr>
        <w:t>lances</w:t>
      </w:r>
      <w:r>
        <w:rPr>
          <w:spacing w:val="-3"/>
          <w:sz w:val="24"/>
        </w:rPr>
        <w:t xml:space="preserve"> </w:t>
      </w:r>
      <w:r>
        <w:rPr>
          <w:sz w:val="24"/>
        </w:rPr>
        <w:t>objetos hacia la calle.</w:t>
      </w:r>
    </w:p>
    <w:p w14:paraId="3AFB2F03" w14:textId="77777777" w:rsidR="00151A9B" w:rsidRDefault="003763FC" w:rsidP="00E01DE9">
      <w:pPr>
        <w:pStyle w:val="Prrafodelista"/>
        <w:numPr>
          <w:ilvl w:val="2"/>
          <w:numId w:val="167"/>
        </w:numPr>
        <w:tabs>
          <w:tab w:val="left" w:pos="1657"/>
          <w:tab w:val="left" w:pos="1658"/>
        </w:tabs>
        <w:spacing w:before="195"/>
        <w:ind w:left="1657" w:hanging="361"/>
        <w:rPr>
          <w:sz w:val="24"/>
        </w:rPr>
      </w:pPr>
      <w:r>
        <w:rPr>
          <w:sz w:val="24"/>
        </w:rPr>
        <w:t>Sube</w:t>
      </w:r>
      <w:r>
        <w:rPr>
          <w:spacing w:val="-10"/>
          <w:sz w:val="24"/>
        </w:rPr>
        <w:t xml:space="preserve"> </w:t>
      </w:r>
      <w:r>
        <w:rPr>
          <w:sz w:val="24"/>
        </w:rPr>
        <w:t>y</w:t>
      </w:r>
      <w:r>
        <w:rPr>
          <w:spacing w:val="-2"/>
          <w:sz w:val="24"/>
        </w:rPr>
        <w:t xml:space="preserve"> </w:t>
      </w:r>
      <w:r>
        <w:rPr>
          <w:sz w:val="24"/>
        </w:rPr>
        <w:t>baja</w:t>
      </w:r>
      <w:r>
        <w:rPr>
          <w:spacing w:val="-2"/>
          <w:sz w:val="24"/>
        </w:rPr>
        <w:t xml:space="preserve"> </w:t>
      </w:r>
      <w:r>
        <w:rPr>
          <w:sz w:val="24"/>
        </w:rPr>
        <w:t>del</w:t>
      </w:r>
      <w:r>
        <w:rPr>
          <w:spacing w:val="-6"/>
          <w:sz w:val="24"/>
        </w:rPr>
        <w:t xml:space="preserve"> </w:t>
      </w:r>
      <w:r>
        <w:rPr>
          <w:sz w:val="24"/>
        </w:rPr>
        <w:t>vehículo</w:t>
      </w:r>
      <w:r>
        <w:rPr>
          <w:spacing w:val="-5"/>
          <w:sz w:val="24"/>
        </w:rPr>
        <w:t xml:space="preserve"> </w:t>
      </w:r>
      <w:r>
        <w:rPr>
          <w:sz w:val="24"/>
        </w:rPr>
        <w:t>siempre</w:t>
      </w:r>
      <w:r>
        <w:rPr>
          <w:spacing w:val="-2"/>
          <w:sz w:val="24"/>
        </w:rPr>
        <w:t xml:space="preserve"> </w:t>
      </w:r>
      <w:r>
        <w:rPr>
          <w:sz w:val="24"/>
        </w:rPr>
        <w:t>por</w:t>
      </w:r>
      <w:r>
        <w:rPr>
          <w:spacing w:val="-5"/>
          <w:sz w:val="24"/>
        </w:rPr>
        <w:t xml:space="preserve"> </w:t>
      </w:r>
      <w:r>
        <w:rPr>
          <w:sz w:val="24"/>
        </w:rPr>
        <w:t>el</w:t>
      </w:r>
      <w:r>
        <w:rPr>
          <w:spacing w:val="-1"/>
          <w:sz w:val="24"/>
        </w:rPr>
        <w:t xml:space="preserve"> </w:t>
      </w:r>
      <w:r>
        <w:rPr>
          <w:sz w:val="24"/>
        </w:rPr>
        <w:t>lado</w:t>
      </w:r>
      <w:r>
        <w:rPr>
          <w:spacing w:val="-9"/>
          <w:sz w:val="24"/>
        </w:rPr>
        <w:t xml:space="preserve"> </w:t>
      </w:r>
      <w:r>
        <w:rPr>
          <w:sz w:val="24"/>
        </w:rPr>
        <w:t>de</w:t>
      </w:r>
      <w:r>
        <w:rPr>
          <w:spacing w:val="-3"/>
          <w:sz w:val="24"/>
        </w:rPr>
        <w:t xml:space="preserve"> </w:t>
      </w:r>
      <w:r>
        <w:rPr>
          <w:sz w:val="24"/>
        </w:rPr>
        <w:t>la</w:t>
      </w:r>
      <w:r>
        <w:rPr>
          <w:spacing w:val="2"/>
          <w:sz w:val="24"/>
        </w:rPr>
        <w:t xml:space="preserve"> </w:t>
      </w:r>
      <w:r>
        <w:rPr>
          <w:spacing w:val="-2"/>
          <w:sz w:val="24"/>
        </w:rPr>
        <w:t>acera.</w:t>
      </w:r>
    </w:p>
    <w:p w14:paraId="51476925" w14:textId="77777777" w:rsidR="00151A9B" w:rsidRDefault="003763FC" w:rsidP="00E01DE9">
      <w:pPr>
        <w:pStyle w:val="Prrafodelista"/>
        <w:numPr>
          <w:ilvl w:val="2"/>
          <w:numId w:val="167"/>
        </w:numPr>
        <w:tabs>
          <w:tab w:val="left" w:pos="1657"/>
          <w:tab w:val="left" w:pos="1658"/>
        </w:tabs>
        <w:spacing w:before="199"/>
        <w:ind w:left="1657" w:hanging="361"/>
        <w:rPr>
          <w:sz w:val="24"/>
        </w:rPr>
      </w:pPr>
      <w:r>
        <w:rPr>
          <w:sz w:val="24"/>
        </w:rPr>
        <w:t>Nunca</w:t>
      </w:r>
      <w:r>
        <w:rPr>
          <w:spacing w:val="-11"/>
          <w:sz w:val="24"/>
        </w:rPr>
        <w:t xml:space="preserve"> </w:t>
      </w:r>
      <w:r>
        <w:rPr>
          <w:sz w:val="24"/>
        </w:rPr>
        <w:t>te</w:t>
      </w:r>
      <w:r>
        <w:rPr>
          <w:spacing w:val="-8"/>
          <w:sz w:val="24"/>
        </w:rPr>
        <w:t xml:space="preserve"> </w:t>
      </w:r>
      <w:r>
        <w:rPr>
          <w:sz w:val="24"/>
        </w:rPr>
        <w:t>apoyes</w:t>
      </w:r>
      <w:r>
        <w:rPr>
          <w:spacing w:val="-6"/>
          <w:sz w:val="24"/>
        </w:rPr>
        <w:t xml:space="preserve"> </w:t>
      </w:r>
      <w:r>
        <w:rPr>
          <w:sz w:val="24"/>
        </w:rPr>
        <w:t>en</w:t>
      </w:r>
      <w:r>
        <w:rPr>
          <w:spacing w:val="-5"/>
          <w:sz w:val="24"/>
        </w:rPr>
        <w:t xml:space="preserve"> </w:t>
      </w:r>
      <w:r>
        <w:rPr>
          <w:sz w:val="24"/>
        </w:rPr>
        <w:t>las</w:t>
      </w:r>
      <w:r>
        <w:rPr>
          <w:spacing w:val="-1"/>
          <w:sz w:val="24"/>
        </w:rPr>
        <w:t xml:space="preserve"> </w:t>
      </w:r>
      <w:r>
        <w:rPr>
          <w:sz w:val="24"/>
        </w:rPr>
        <w:t>puertas</w:t>
      </w:r>
      <w:r>
        <w:rPr>
          <w:spacing w:val="-6"/>
          <w:sz w:val="24"/>
        </w:rPr>
        <w:t xml:space="preserve"> </w:t>
      </w:r>
      <w:r>
        <w:rPr>
          <w:sz w:val="24"/>
        </w:rPr>
        <w:t>del</w:t>
      </w:r>
      <w:r>
        <w:rPr>
          <w:spacing w:val="-5"/>
          <w:sz w:val="24"/>
        </w:rPr>
        <w:t xml:space="preserve"> </w:t>
      </w:r>
      <w:r>
        <w:rPr>
          <w:sz w:val="24"/>
        </w:rPr>
        <w:t>vehículo</w:t>
      </w:r>
      <w:r>
        <w:rPr>
          <w:spacing w:val="-5"/>
          <w:sz w:val="24"/>
        </w:rPr>
        <w:t xml:space="preserve"> </w:t>
      </w:r>
      <w:r>
        <w:rPr>
          <w:sz w:val="24"/>
        </w:rPr>
        <w:t>ni</w:t>
      </w:r>
      <w:r>
        <w:rPr>
          <w:spacing w:val="-11"/>
          <w:sz w:val="24"/>
        </w:rPr>
        <w:t xml:space="preserve"> </w:t>
      </w:r>
      <w:r>
        <w:rPr>
          <w:sz w:val="24"/>
        </w:rPr>
        <w:t>juegues con</w:t>
      </w:r>
      <w:r>
        <w:rPr>
          <w:spacing w:val="-10"/>
          <w:sz w:val="24"/>
        </w:rPr>
        <w:t xml:space="preserve"> </w:t>
      </w:r>
      <w:r>
        <w:rPr>
          <w:sz w:val="24"/>
        </w:rPr>
        <w:t>las</w:t>
      </w:r>
      <w:r>
        <w:rPr>
          <w:spacing w:val="4"/>
          <w:sz w:val="24"/>
        </w:rPr>
        <w:t xml:space="preserve"> </w:t>
      </w:r>
      <w:r>
        <w:rPr>
          <w:spacing w:val="-2"/>
          <w:sz w:val="24"/>
        </w:rPr>
        <w:t>manillas.</w:t>
      </w:r>
    </w:p>
    <w:p w14:paraId="3B998F3A" w14:textId="77777777" w:rsidR="00151A9B" w:rsidRDefault="003763FC" w:rsidP="00E01DE9">
      <w:pPr>
        <w:pStyle w:val="Prrafodelista"/>
        <w:numPr>
          <w:ilvl w:val="2"/>
          <w:numId w:val="167"/>
        </w:numPr>
        <w:tabs>
          <w:tab w:val="left" w:pos="1657"/>
          <w:tab w:val="left" w:pos="1658"/>
        </w:tabs>
        <w:spacing w:before="207"/>
        <w:ind w:left="1657" w:hanging="361"/>
        <w:rPr>
          <w:sz w:val="24"/>
        </w:rPr>
      </w:pPr>
      <w:r>
        <w:rPr>
          <w:sz w:val="24"/>
        </w:rPr>
        <w:t>Trata</w:t>
      </w:r>
      <w:r>
        <w:rPr>
          <w:spacing w:val="-10"/>
          <w:sz w:val="24"/>
        </w:rPr>
        <w:t xml:space="preserve"> </w:t>
      </w:r>
      <w:r>
        <w:rPr>
          <w:sz w:val="24"/>
        </w:rPr>
        <w:t>con respeto</w:t>
      </w:r>
      <w:r>
        <w:rPr>
          <w:spacing w:val="-9"/>
          <w:sz w:val="24"/>
        </w:rPr>
        <w:t xml:space="preserve"> </w:t>
      </w:r>
      <w:r>
        <w:rPr>
          <w:sz w:val="24"/>
        </w:rPr>
        <w:t>al</w:t>
      </w:r>
      <w:r>
        <w:rPr>
          <w:spacing w:val="-5"/>
          <w:sz w:val="24"/>
        </w:rPr>
        <w:t xml:space="preserve"> </w:t>
      </w:r>
      <w:r>
        <w:rPr>
          <w:sz w:val="24"/>
        </w:rPr>
        <w:t>conductor</w:t>
      </w:r>
      <w:r>
        <w:rPr>
          <w:spacing w:val="-5"/>
          <w:sz w:val="24"/>
        </w:rPr>
        <w:t xml:space="preserve"> </w:t>
      </w:r>
      <w:r>
        <w:rPr>
          <w:sz w:val="24"/>
        </w:rPr>
        <w:t>del</w:t>
      </w:r>
      <w:r>
        <w:rPr>
          <w:spacing w:val="-5"/>
          <w:sz w:val="24"/>
        </w:rPr>
        <w:t xml:space="preserve"> </w:t>
      </w:r>
      <w:r>
        <w:rPr>
          <w:sz w:val="24"/>
        </w:rPr>
        <w:t>transporte</w:t>
      </w:r>
      <w:r>
        <w:rPr>
          <w:spacing w:val="-1"/>
          <w:sz w:val="24"/>
        </w:rPr>
        <w:t xml:space="preserve"> </w:t>
      </w:r>
      <w:r>
        <w:rPr>
          <w:sz w:val="24"/>
        </w:rPr>
        <w:t>y</w:t>
      </w:r>
      <w:r>
        <w:rPr>
          <w:spacing w:val="-7"/>
          <w:sz w:val="24"/>
        </w:rPr>
        <w:t xml:space="preserve"> </w:t>
      </w:r>
      <w:r>
        <w:rPr>
          <w:sz w:val="24"/>
        </w:rPr>
        <w:t>a</w:t>
      </w:r>
      <w:r>
        <w:rPr>
          <w:spacing w:val="-8"/>
          <w:sz w:val="24"/>
        </w:rPr>
        <w:t xml:space="preserve"> </w:t>
      </w:r>
      <w:r>
        <w:rPr>
          <w:sz w:val="24"/>
        </w:rPr>
        <w:t>tus</w:t>
      </w:r>
      <w:r>
        <w:rPr>
          <w:spacing w:val="-6"/>
          <w:sz w:val="24"/>
        </w:rPr>
        <w:t xml:space="preserve"> </w:t>
      </w:r>
      <w:r>
        <w:rPr>
          <w:sz w:val="24"/>
        </w:rPr>
        <w:t>compañeros</w:t>
      </w:r>
      <w:r>
        <w:rPr>
          <w:spacing w:val="-5"/>
          <w:sz w:val="24"/>
        </w:rPr>
        <w:t xml:space="preserve"> </w:t>
      </w:r>
      <w:r>
        <w:rPr>
          <w:sz w:val="24"/>
        </w:rPr>
        <w:t>de</w:t>
      </w:r>
      <w:r>
        <w:rPr>
          <w:spacing w:val="-7"/>
          <w:sz w:val="24"/>
        </w:rPr>
        <w:t xml:space="preserve"> </w:t>
      </w:r>
      <w:r>
        <w:rPr>
          <w:spacing w:val="-2"/>
          <w:sz w:val="24"/>
        </w:rPr>
        <w:t>viaje.</w:t>
      </w:r>
    </w:p>
    <w:p w14:paraId="0D18754C" w14:textId="77777777" w:rsidR="00151A9B" w:rsidRDefault="003763FC" w:rsidP="003660A6">
      <w:pPr>
        <w:pStyle w:val="Ttulo5"/>
        <w:spacing w:before="264" w:line="480" w:lineRule="auto"/>
        <w:ind w:left="879" w:right="2626" w:firstLine="43"/>
        <w:jc w:val="both"/>
      </w:pPr>
      <w:bookmarkStart w:id="49" w:name="El_establecimiento_clasificará_los_accid"/>
      <w:bookmarkEnd w:id="49"/>
      <w:r>
        <w:t>El</w:t>
      </w:r>
      <w:r>
        <w:rPr>
          <w:spacing w:val="-3"/>
        </w:rPr>
        <w:t xml:space="preserve"> </w:t>
      </w:r>
      <w:r>
        <w:t>establecimiento</w:t>
      </w:r>
      <w:r>
        <w:rPr>
          <w:spacing w:val="-5"/>
        </w:rPr>
        <w:t xml:space="preserve"> </w:t>
      </w:r>
      <w:r>
        <w:t>clasificará</w:t>
      </w:r>
      <w:r>
        <w:rPr>
          <w:spacing w:val="-3"/>
        </w:rPr>
        <w:t xml:space="preserve"> </w:t>
      </w:r>
      <w:r>
        <w:t>los</w:t>
      </w:r>
      <w:r>
        <w:rPr>
          <w:spacing w:val="-6"/>
        </w:rPr>
        <w:t xml:space="preserve"> </w:t>
      </w:r>
      <w:r>
        <w:t>accidentes</w:t>
      </w:r>
      <w:r>
        <w:rPr>
          <w:spacing w:val="-5"/>
        </w:rPr>
        <w:t xml:space="preserve"> </w:t>
      </w:r>
      <w:r>
        <w:t>escolares</w:t>
      </w:r>
      <w:r>
        <w:rPr>
          <w:spacing w:val="-5"/>
        </w:rPr>
        <w:t xml:space="preserve"> </w:t>
      </w:r>
      <w:r>
        <w:t>en</w:t>
      </w:r>
      <w:r>
        <w:rPr>
          <w:spacing w:val="-6"/>
        </w:rPr>
        <w:t xml:space="preserve"> </w:t>
      </w:r>
      <w:r>
        <w:t>Leves</w:t>
      </w:r>
      <w:r>
        <w:rPr>
          <w:spacing w:val="-6"/>
        </w:rPr>
        <w:t xml:space="preserve"> </w:t>
      </w:r>
      <w:r>
        <w:t>y</w:t>
      </w:r>
      <w:r>
        <w:rPr>
          <w:spacing w:val="-5"/>
        </w:rPr>
        <w:t xml:space="preserve"> </w:t>
      </w:r>
      <w:r>
        <w:t>Graves. 1- Accidente Leve en el establecimiento:</w:t>
      </w:r>
    </w:p>
    <w:p w14:paraId="7E58942F" w14:textId="77777777" w:rsidR="00151A9B" w:rsidRDefault="003763FC" w:rsidP="003660A6">
      <w:pPr>
        <w:spacing w:line="276" w:lineRule="auto"/>
        <w:ind w:left="946" w:right="890" w:firstLine="283"/>
        <w:jc w:val="both"/>
        <w:rPr>
          <w:sz w:val="24"/>
        </w:rPr>
      </w:pPr>
      <w:r>
        <w:rPr>
          <w:sz w:val="24"/>
        </w:rPr>
        <w:t>El</w:t>
      </w:r>
      <w:r>
        <w:rPr>
          <w:spacing w:val="-1"/>
          <w:sz w:val="24"/>
        </w:rPr>
        <w:t xml:space="preserve"> </w:t>
      </w:r>
      <w:r>
        <w:rPr>
          <w:sz w:val="24"/>
        </w:rPr>
        <w:t xml:space="preserve">alumno será trasladado a una sala u oficina destinada para este efecto y se realizarán los primeros auxilios pertinentes, sólo en caso de ser necesario se le brindará los primeros auxilios en el mismo lugar del accidente. La atención de primeros auxilios debe ser entregada siempre por algún funcionario capacitado en primeros auxilios. Importante recordar, que los establecimientos Educacionales </w:t>
      </w:r>
      <w:r>
        <w:rPr>
          <w:b/>
          <w:sz w:val="24"/>
        </w:rPr>
        <w:t xml:space="preserve">NO </w:t>
      </w:r>
      <w:r>
        <w:rPr>
          <w:sz w:val="24"/>
        </w:rPr>
        <w:t xml:space="preserve">están autorizados para administrar ningún tipo de medicamento posterior al accidente </w:t>
      </w:r>
      <w:r>
        <w:rPr>
          <w:b/>
          <w:sz w:val="24"/>
        </w:rPr>
        <w:t>(los medicamentos autorizados, son solo aquellos prescritos por un médico y que tienen relación únicamente con la salud propia del alumno)</w:t>
      </w:r>
      <w:r>
        <w:rPr>
          <w:sz w:val="24"/>
        </w:rPr>
        <w:t>. Inspectoría se comunicará con los padres para indicar lo sucedido.</w:t>
      </w:r>
    </w:p>
    <w:p w14:paraId="2739DC64" w14:textId="77777777" w:rsidR="00151A9B" w:rsidRDefault="00151A9B" w:rsidP="003660A6">
      <w:pPr>
        <w:pStyle w:val="Textoindependiente"/>
        <w:spacing w:before="9"/>
        <w:jc w:val="both"/>
        <w:rPr>
          <w:sz w:val="27"/>
        </w:rPr>
      </w:pPr>
    </w:p>
    <w:p w14:paraId="71C8B1FB" w14:textId="77777777" w:rsidR="00151A9B" w:rsidRDefault="003763FC" w:rsidP="003660A6">
      <w:pPr>
        <w:pStyle w:val="Textoindependiente"/>
        <w:spacing w:before="1" w:line="276" w:lineRule="auto"/>
        <w:ind w:left="946" w:right="886"/>
        <w:jc w:val="both"/>
      </w:pPr>
      <w:r>
        <w:t xml:space="preserve">En los accidentes leves, en que él o la alumna pueda desplazarse por sus propios medios, será acompañado(a) por personal autorizado únicamente por la dirección del establecimiento educacional, este será el o la adulta responsable del traslado hacia el centro asistencial más cercano </w:t>
      </w:r>
      <w:r>
        <w:rPr>
          <w:b/>
        </w:rPr>
        <w:t>Hospital de Lota</w:t>
      </w:r>
      <w:r>
        <w:t>, dejando registro de la persona encargada en inspectoría.</w:t>
      </w:r>
    </w:p>
    <w:p w14:paraId="3B60D93A" w14:textId="77777777" w:rsidR="00151A9B" w:rsidRDefault="00151A9B" w:rsidP="003660A6">
      <w:pPr>
        <w:pStyle w:val="Textoindependiente"/>
        <w:spacing w:before="6"/>
        <w:jc w:val="both"/>
        <w:rPr>
          <w:sz w:val="27"/>
        </w:rPr>
      </w:pPr>
    </w:p>
    <w:p w14:paraId="0D7A6768" w14:textId="77777777" w:rsidR="00151A9B" w:rsidRDefault="003763FC" w:rsidP="003660A6">
      <w:pPr>
        <w:pStyle w:val="Textoindependiente"/>
        <w:spacing w:before="1" w:line="278" w:lineRule="auto"/>
        <w:ind w:left="946" w:right="897"/>
        <w:jc w:val="both"/>
      </w:pPr>
      <w:r>
        <w:t>En los casos que el accidentado no se pueda desplazar por sus propios medios y requiera atención médica inmediata,</w:t>
      </w:r>
      <w:r>
        <w:rPr>
          <w:spacing w:val="-3"/>
        </w:rPr>
        <w:t xml:space="preserve"> </w:t>
      </w:r>
      <w:r>
        <w:t>se llamará a los padres y/o apoderados, además se contactará al</w:t>
      </w:r>
      <w:r>
        <w:rPr>
          <w:spacing w:val="20"/>
        </w:rPr>
        <w:t xml:space="preserve"> </w:t>
      </w:r>
      <w:r>
        <w:t>centro</w:t>
      </w:r>
      <w:r>
        <w:rPr>
          <w:spacing w:val="20"/>
        </w:rPr>
        <w:t xml:space="preserve"> </w:t>
      </w:r>
      <w:r>
        <w:t>asistencial</w:t>
      </w:r>
      <w:r>
        <w:rPr>
          <w:spacing w:val="21"/>
        </w:rPr>
        <w:t xml:space="preserve"> </w:t>
      </w:r>
      <w:r>
        <w:t>más</w:t>
      </w:r>
      <w:r>
        <w:rPr>
          <w:spacing w:val="19"/>
        </w:rPr>
        <w:t xml:space="preserve"> </w:t>
      </w:r>
      <w:r>
        <w:t>cercano</w:t>
      </w:r>
      <w:r>
        <w:rPr>
          <w:spacing w:val="21"/>
        </w:rPr>
        <w:t xml:space="preserve"> </w:t>
      </w:r>
      <w:r>
        <w:t>para</w:t>
      </w:r>
      <w:r>
        <w:rPr>
          <w:spacing w:val="22"/>
        </w:rPr>
        <w:t xml:space="preserve"> </w:t>
      </w:r>
      <w:r>
        <w:t>trasladar</w:t>
      </w:r>
      <w:r>
        <w:rPr>
          <w:spacing w:val="26"/>
        </w:rPr>
        <w:t xml:space="preserve"> </w:t>
      </w:r>
      <w:r>
        <w:t>al</w:t>
      </w:r>
      <w:r>
        <w:rPr>
          <w:spacing w:val="20"/>
        </w:rPr>
        <w:t xml:space="preserve"> </w:t>
      </w:r>
      <w:r>
        <w:t>alumno.</w:t>
      </w:r>
      <w:r>
        <w:rPr>
          <w:spacing w:val="24"/>
        </w:rPr>
        <w:t xml:space="preserve"> </w:t>
      </w:r>
      <w:r>
        <w:t>Inspectoría</w:t>
      </w:r>
      <w:r>
        <w:rPr>
          <w:spacing w:val="19"/>
        </w:rPr>
        <w:t xml:space="preserve"> </w:t>
      </w:r>
      <w:r>
        <w:t>entrega</w:t>
      </w:r>
      <w:r>
        <w:rPr>
          <w:spacing w:val="19"/>
        </w:rPr>
        <w:t xml:space="preserve"> </w:t>
      </w:r>
      <w:r>
        <w:t>el</w:t>
      </w:r>
      <w:r>
        <w:rPr>
          <w:spacing w:val="20"/>
        </w:rPr>
        <w:t xml:space="preserve"> </w:t>
      </w:r>
      <w:r>
        <w:t>seguro</w:t>
      </w:r>
    </w:p>
    <w:p w14:paraId="2BDDB263" w14:textId="77777777" w:rsidR="00151A9B" w:rsidRDefault="00151A9B" w:rsidP="003660A6">
      <w:pPr>
        <w:spacing w:line="278" w:lineRule="auto"/>
        <w:jc w:val="both"/>
        <w:sectPr w:rsidR="00151A9B">
          <w:headerReference w:type="default" r:id="rId31"/>
          <w:footerReference w:type="default" r:id="rId32"/>
          <w:pgSz w:w="12240" w:h="15840"/>
          <w:pgMar w:top="1140" w:right="680" w:bottom="1500" w:left="820" w:header="221" w:footer="1300" w:gutter="0"/>
          <w:cols w:space="720"/>
        </w:sectPr>
      </w:pPr>
    </w:p>
    <w:p w14:paraId="3E477BD2" w14:textId="77777777" w:rsidR="00151A9B" w:rsidRDefault="003763FC" w:rsidP="00E01DE9">
      <w:pPr>
        <w:pStyle w:val="Ttulo5"/>
        <w:numPr>
          <w:ilvl w:val="0"/>
          <w:numId w:val="166"/>
        </w:numPr>
        <w:tabs>
          <w:tab w:val="left" w:pos="1197"/>
        </w:tabs>
        <w:spacing w:before="52"/>
        <w:jc w:val="both"/>
      </w:pPr>
      <w:bookmarkStart w:id="50" w:name="2-_Casos_no_cubiertos_por_la_ley_“Enferm"/>
      <w:bookmarkEnd w:id="50"/>
      <w:r>
        <w:lastRenderedPageBreak/>
        <w:t>Casos</w:t>
      </w:r>
      <w:r>
        <w:rPr>
          <w:spacing w:val="-9"/>
        </w:rPr>
        <w:t xml:space="preserve"> </w:t>
      </w:r>
      <w:r>
        <w:t>no</w:t>
      </w:r>
      <w:r>
        <w:rPr>
          <w:spacing w:val="-8"/>
        </w:rPr>
        <w:t xml:space="preserve"> </w:t>
      </w:r>
      <w:r>
        <w:t>cubiertos</w:t>
      </w:r>
      <w:r>
        <w:rPr>
          <w:spacing w:val="-2"/>
        </w:rPr>
        <w:t xml:space="preserve"> </w:t>
      </w:r>
      <w:r>
        <w:t>por</w:t>
      </w:r>
      <w:r>
        <w:rPr>
          <w:spacing w:val="-3"/>
        </w:rPr>
        <w:t xml:space="preserve"> </w:t>
      </w:r>
      <w:r>
        <w:t>la</w:t>
      </w:r>
      <w:r>
        <w:rPr>
          <w:spacing w:val="-7"/>
        </w:rPr>
        <w:t xml:space="preserve"> </w:t>
      </w:r>
      <w:r>
        <w:t>ley</w:t>
      </w:r>
      <w:r>
        <w:rPr>
          <w:spacing w:val="-7"/>
        </w:rPr>
        <w:t xml:space="preserve"> </w:t>
      </w:r>
      <w:r>
        <w:t>“Enfermedades</w:t>
      </w:r>
      <w:r>
        <w:rPr>
          <w:spacing w:val="-1"/>
        </w:rPr>
        <w:t xml:space="preserve"> </w:t>
      </w:r>
      <w:r>
        <w:rPr>
          <w:spacing w:val="-2"/>
        </w:rPr>
        <w:t>Comunes”:</w:t>
      </w:r>
    </w:p>
    <w:p w14:paraId="5765FE6E" w14:textId="77777777" w:rsidR="00151A9B" w:rsidRDefault="00151A9B" w:rsidP="003660A6">
      <w:pPr>
        <w:pStyle w:val="Textoindependiente"/>
        <w:spacing w:before="6"/>
        <w:jc w:val="both"/>
        <w:rPr>
          <w:b/>
          <w:sz w:val="31"/>
        </w:rPr>
      </w:pPr>
    </w:p>
    <w:p w14:paraId="7EDEA550" w14:textId="77777777" w:rsidR="00151A9B" w:rsidRDefault="003763FC" w:rsidP="003660A6">
      <w:pPr>
        <w:pStyle w:val="Textoindependiente"/>
        <w:spacing w:line="276" w:lineRule="auto"/>
        <w:ind w:left="946" w:right="907"/>
        <w:jc w:val="both"/>
      </w:pPr>
      <w:r>
        <w:t>Los síntomas de enfermedad o dolencia común, tales como; Dolores estomacales, dolores de cabeza, musculares, etc. no se encuentran cubiertas por la ley, ya que no son un accidente propiamente tal.</w:t>
      </w:r>
      <w:r>
        <w:rPr>
          <w:spacing w:val="80"/>
        </w:rPr>
        <w:t xml:space="preserve"> </w:t>
      </w:r>
      <w:r>
        <w:t>A continuación, se indica el actuar en estos casos:</w:t>
      </w:r>
    </w:p>
    <w:p w14:paraId="3E78E8B8" w14:textId="77777777" w:rsidR="00151A9B" w:rsidRDefault="00151A9B" w:rsidP="003660A6">
      <w:pPr>
        <w:pStyle w:val="Textoindependiente"/>
        <w:spacing w:before="3"/>
        <w:jc w:val="both"/>
        <w:rPr>
          <w:sz w:val="27"/>
        </w:rPr>
      </w:pPr>
    </w:p>
    <w:p w14:paraId="3F84C205" w14:textId="77777777" w:rsidR="00151A9B" w:rsidRDefault="003763FC" w:rsidP="003660A6">
      <w:pPr>
        <w:spacing w:before="1" w:line="276" w:lineRule="auto"/>
        <w:ind w:left="946" w:right="884"/>
        <w:jc w:val="both"/>
        <w:rPr>
          <w:b/>
          <w:sz w:val="24"/>
        </w:rPr>
      </w:pPr>
      <w:r>
        <w:rPr>
          <w:sz w:val="24"/>
        </w:rPr>
        <w:t xml:space="preserve">Cuando un alumno o alumna presente alguna enfermedad común o dolencia, se debe comunicar al apoderado para su retiro y posterior traslado a un centro asistencial. </w:t>
      </w:r>
      <w:r>
        <w:rPr>
          <w:b/>
          <w:sz w:val="24"/>
        </w:rPr>
        <w:t>Por ningún motivo, se debe suministrar medicamentos a los alumnos(as), a menos que el apoderado presente al establecimiento una prescripción médica.</w:t>
      </w:r>
    </w:p>
    <w:p w14:paraId="63141839" w14:textId="77777777" w:rsidR="00151A9B" w:rsidRDefault="00151A9B" w:rsidP="003660A6">
      <w:pPr>
        <w:pStyle w:val="Textoindependiente"/>
        <w:spacing w:before="7"/>
        <w:jc w:val="both"/>
        <w:rPr>
          <w:b/>
          <w:sz w:val="18"/>
        </w:rPr>
      </w:pPr>
    </w:p>
    <w:p w14:paraId="14F23DD1" w14:textId="264B2AF4" w:rsidR="00151A9B" w:rsidRDefault="003763FC" w:rsidP="003660A6">
      <w:pPr>
        <w:pStyle w:val="Textoindependiente"/>
        <w:spacing w:line="276" w:lineRule="auto"/>
        <w:ind w:left="946" w:right="904"/>
        <w:jc w:val="both"/>
      </w:pPr>
      <w:r>
        <w:t xml:space="preserve">Si </w:t>
      </w:r>
      <w:r w:rsidR="003660A6">
        <w:t>el alumno presenta</w:t>
      </w:r>
      <w:r>
        <w:t xml:space="preserve"> sintomatología de carácter grave como: fiebre, sudoración, temblores o convulsiones, sangrado nasal repentino, etc., se debe comunicar rápidamente con apoderados para que este efectúe el retiro de su pupilo, dejando registro de lo sucedido en inspectoría. Si los temblores o convulsiones ocasionaren desmayo y además lesiones colaterales producidas por lo indicado anteriormente, se debe brindar primeros auxilios y llamar rápidamente al número de emergencias </w:t>
      </w:r>
      <w:r>
        <w:rPr>
          <w:b/>
        </w:rPr>
        <w:t>131</w:t>
      </w:r>
      <w:r>
        <w:t>.</w:t>
      </w:r>
    </w:p>
    <w:p w14:paraId="2C3A3F1D" w14:textId="77777777" w:rsidR="00151A9B" w:rsidRDefault="00151A9B" w:rsidP="003660A6">
      <w:pPr>
        <w:pStyle w:val="Textoindependiente"/>
        <w:spacing w:before="11"/>
        <w:jc w:val="both"/>
        <w:rPr>
          <w:sz w:val="27"/>
        </w:rPr>
      </w:pPr>
    </w:p>
    <w:p w14:paraId="5193FA40" w14:textId="77777777" w:rsidR="00151A9B" w:rsidRDefault="003763FC" w:rsidP="00E01DE9">
      <w:pPr>
        <w:pStyle w:val="Ttulo5"/>
        <w:numPr>
          <w:ilvl w:val="0"/>
          <w:numId w:val="166"/>
        </w:numPr>
        <w:tabs>
          <w:tab w:val="left" w:pos="1197"/>
        </w:tabs>
        <w:spacing w:before="1"/>
        <w:jc w:val="both"/>
      </w:pPr>
      <w:bookmarkStart w:id="51" w:name="3-_En_caso_de_accidentes_graves:"/>
      <w:bookmarkEnd w:id="51"/>
      <w:r>
        <w:t>En</w:t>
      </w:r>
      <w:r>
        <w:rPr>
          <w:spacing w:val="-4"/>
        </w:rPr>
        <w:t xml:space="preserve"> </w:t>
      </w:r>
      <w:r>
        <w:t>caso</w:t>
      </w:r>
      <w:r>
        <w:rPr>
          <w:spacing w:val="-7"/>
        </w:rPr>
        <w:t xml:space="preserve"> </w:t>
      </w:r>
      <w:r>
        <w:t>de</w:t>
      </w:r>
      <w:r>
        <w:rPr>
          <w:spacing w:val="-5"/>
        </w:rPr>
        <w:t xml:space="preserve"> </w:t>
      </w:r>
      <w:r>
        <w:t>accidentes</w:t>
      </w:r>
      <w:r>
        <w:rPr>
          <w:spacing w:val="-6"/>
        </w:rPr>
        <w:t xml:space="preserve"> </w:t>
      </w:r>
      <w:r>
        <w:rPr>
          <w:spacing w:val="-2"/>
        </w:rPr>
        <w:t>graves:</w:t>
      </w:r>
    </w:p>
    <w:p w14:paraId="34F4445D" w14:textId="77777777" w:rsidR="00151A9B" w:rsidRDefault="00151A9B" w:rsidP="003660A6">
      <w:pPr>
        <w:pStyle w:val="Textoindependiente"/>
        <w:jc w:val="both"/>
        <w:rPr>
          <w:b/>
          <w:sz w:val="31"/>
        </w:rPr>
      </w:pPr>
    </w:p>
    <w:p w14:paraId="19EF78D5" w14:textId="77777777" w:rsidR="00151A9B" w:rsidRDefault="003763FC" w:rsidP="003660A6">
      <w:pPr>
        <w:spacing w:line="276" w:lineRule="auto"/>
        <w:ind w:left="946" w:right="889"/>
        <w:jc w:val="both"/>
        <w:rPr>
          <w:sz w:val="24"/>
        </w:rPr>
      </w:pPr>
      <w:r>
        <w:rPr>
          <w:sz w:val="24"/>
        </w:rPr>
        <w:t>En todos los casos que el accidente sea grave, la calificación de la gravedad de un</w:t>
      </w:r>
      <w:r>
        <w:rPr>
          <w:spacing w:val="80"/>
          <w:sz w:val="24"/>
        </w:rPr>
        <w:t xml:space="preserve"> </w:t>
      </w:r>
      <w:r>
        <w:rPr>
          <w:sz w:val="24"/>
        </w:rPr>
        <w:t>accidente debe estar ponderada por una persona capacitada en primeros auxilios, como referencia,</w:t>
      </w:r>
      <w:r>
        <w:rPr>
          <w:spacing w:val="-3"/>
          <w:sz w:val="24"/>
        </w:rPr>
        <w:t xml:space="preserve"> </w:t>
      </w:r>
      <w:r>
        <w:rPr>
          <w:sz w:val="24"/>
        </w:rPr>
        <w:t>se deben</w:t>
      </w:r>
      <w:r>
        <w:rPr>
          <w:spacing w:val="-2"/>
          <w:sz w:val="24"/>
        </w:rPr>
        <w:t xml:space="preserve"> </w:t>
      </w:r>
      <w:r>
        <w:rPr>
          <w:sz w:val="24"/>
        </w:rPr>
        <w:t>considerar</w:t>
      </w:r>
      <w:r>
        <w:rPr>
          <w:spacing w:val="-2"/>
          <w:sz w:val="24"/>
        </w:rPr>
        <w:t xml:space="preserve"> </w:t>
      </w:r>
      <w:r>
        <w:rPr>
          <w:sz w:val="24"/>
        </w:rPr>
        <w:t>como</w:t>
      </w:r>
      <w:r>
        <w:rPr>
          <w:spacing w:val="-1"/>
          <w:sz w:val="24"/>
        </w:rPr>
        <w:t xml:space="preserve"> </w:t>
      </w:r>
      <w:r>
        <w:rPr>
          <w:sz w:val="24"/>
        </w:rPr>
        <w:t>accidentes graves aquellos que</w:t>
      </w:r>
      <w:r>
        <w:rPr>
          <w:spacing w:val="-1"/>
          <w:sz w:val="24"/>
        </w:rPr>
        <w:t xml:space="preserve"> </w:t>
      </w:r>
      <w:r>
        <w:rPr>
          <w:sz w:val="24"/>
        </w:rPr>
        <w:t>impliquen:</w:t>
      </w:r>
      <w:r>
        <w:rPr>
          <w:spacing w:val="-1"/>
          <w:sz w:val="24"/>
        </w:rPr>
        <w:t xml:space="preserve"> </w:t>
      </w:r>
      <w:r>
        <w:rPr>
          <w:b/>
          <w:sz w:val="24"/>
        </w:rPr>
        <w:t>golpes</w:t>
      </w:r>
      <w:r>
        <w:rPr>
          <w:b/>
          <w:spacing w:val="-1"/>
          <w:sz w:val="24"/>
        </w:rPr>
        <w:t xml:space="preserve"> </w:t>
      </w:r>
      <w:r>
        <w:rPr>
          <w:b/>
          <w:sz w:val="24"/>
        </w:rPr>
        <w:t>en la cabeza, pérdida de conciencia, fracturas, quemaduras, esguinces de extremidades superiores e inferiores, cortes profundos o superficiales con sangrado permanente, asfixia por alimentos u objeto extraño, presencia de hematosis por golpes, lesiones oculares,</w:t>
      </w:r>
      <w:r>
        <w:rPr>
          <w:b/>
          <w:spacing w:val="-3"/>
          <w:sz w:val="24"/>
        </w:rPr>
        <w:t xml:space="preserve"> </w:t>
      </w:r>
      <w:r>
        <w:rPr>
          <w:b/>
          <w:sz w:val="24"/>
        </w:rPr>
        <w:t>etc.,</w:t>
      </w:r>
      <w:r>
        <w:rPr>
          <w:b/>
          <w:spacing w:val="37"/>
          <w:sz w:val="24"/>
        </w:rPr>
        <w:t xml:space="preserve"> </w:t>
      </w:r>
      <w:r>
        <w:rPr>
          <w:sz w:val="24"/>
        </w:rPr>
        <w:t>se llamará inmediatamente al</w:t>
      </w:r>
      <w:r>
        <w:rPr>
          <w:spacing w:val="-7"/>
          <w:sz w:val="24"/>
        </w:rPr>
        <w:t xml:space="preserve"> </w:t>
      </w:r>
      <w:r>
        <w:rPr>
          <w:sz w:val="24"/>
        </w:rPr>
        <w:t>servicio</w:t>
      </w:r>
      <w:r>
        <w:rPr>
          <w:spacing w:val="-1"/>
          <w:sz w:val="24"/>
        </w:rPr>
        <w:t xml:space="preserve"> </w:t>
      </w:r>
      <w:r>
        <w:rPr>
          <w:sz w:val="24"/>
        </w:rPr>
        <w:t>de urgencia de la comuna,</w:t>
      </w:r>
      <w:r>
        <w:rPr>
          <w:spacing w:val="-7"/>
          <w:sz w:val="24"/>
        </w:rPr>
        <w:t xml:space="preserve"> </w:t>
      </w:r>
      <w:r>
        <w:rPr>
          <w:sz w:val="24"/>
        </w:rPr>
        <w:t>quienes</w:t>
      </w:r>
      <w:r>
        <w:rPr>
          <w:spacing w:val="-2"/>
          <w:sz w:val="24"/>
        </w:rPr>
        <w:t xml:space="preserve"> </w:t>
      </w:r>
      <w:r>
        <w:rPr>
          <w:sz w:val="24"/>
        </w:rPr>
        <w:t>se encargarán de trasladar al alumno, al centro asistencial más cercano.</w:t>
      </w:r>
    </w:p>
    <w:p w14:paraId="12FB3D14" w14:textId="77777777" w:rsidR="00151A9B" w:rsidRDefault="00151A9B" w:rsidP="003660A6">
      <w:pPr>
        <w:pStyle w:val="Textoindependiente"/>
        <w:spacing w:before="10"/>
        <w:jc w:val="both"/>
        <w:rPr>
          <w:sz w:val="27"/>
        </w:rPr>
      </w:pPr>
    </w:p>
    <w:p w14:paraId="4B62D67F" w14:textId="77777777" w:rsidR="00151A9B" w:rsidRDefault="003763FC" w:rsidP="003660A6">
      <w:pPr>
        <w:pStyle w:val="Textoindependiente"/>
        <w:spacing w:line="276" w:lineRule="auto"/>
        <w:ind w:left="946" w:right="894"/>
        <w:jc w:val="both"/>
      </w:pPr>
      <w:r>
        <w:t>Finalmente, cualquier situación relacionada con seguridad escolar no registrada en el presente Plan, será definida y agregadas en su momento o al inicio del año escolar 2025.</w:t>
      </w:r>
    </w:p>
    <w:p w14:paraId="29CBA2C0" w14:textId="77777777" w:rsidR="00151A9B" w:rsidRDefault="00151A9B" w:rsidP="003660A6">
      <w:pPr>
        <w:spacing w:line="276" w:lineRule="auto"/>
        <w:jc w:val="both"/>
        <w:sectPr w:rsidR="00151A9B">
          <w:headerReference w:type="default" r:id="rId33"/>
          <w:footerReference w:type="default" r:id="rId34"/>
          <w:pgSz w:w="12240" w:h="15840"/>
          <w:pgMar w:top="1140" w:right="680" w:bottom="1340" w:left="820" w:header="221" w:footer="1156" w:gutter="0"/>
          <w:cols w:space="720"/>
        </w:sectPr>
      </w:pPr>
    </w:p>
    <w:p w14:paraId="2984081E" w14:textId="0D5EE585" w:rsidR="00151A9B" w:rsidRPr="00BC632F" w:rsidRDefault="00D66C98" w:rsidP="003660A6">
      <w:pPr>
        <w:pStyle w:val="Textoindependiente"/>
        <w:spacing w:before="52"/>
        <w:ind w:left="946"/>
        <w:jc w:val="both"/>
        <w:rPr>
          <w:b/>
        </w:rPr>
      </w:pPr>
      <w:r>
        <w:rPr>
          <w:b/>
          <w:spacing w:val="-2"/>
        </w:rPr>
        <w:lastRenderedPageBreak/>
        <w:t>A</w:t>
      </w:r>
      <w:r w:rsidR="003763FC" w:rsidRPr="00BC632F">
        <w:rPr>
          <w:b/>
          <w:spacing w:val="-2"/>
        </w:rPr>
        <w:t>NEXOS.</w:t>
      </w:r>
    </w:p>
    <w:p w14:paraId="493842FC" w14:textId="77777777" w:rsidR="00151A9B" w:rsidRDefault="00151A9B" w:rsidP="003660A6">
      <w:pPr>
        <w:pStyle w:val="Textoindependiente"/>
        <w:jc w:val="both"/>
        <w:rPr>
          <w:sz w:val="31"/>
        </w:rPr>
      </w:pPr>
    </w:p>
    <w:p w14:paraId="0E6EA075" w14:textId="77777777" w:rsidR="00151A9B" w:rsidRDefault="003763FC" w:rsidP="003660A6">
      <w:pPr>
        <w:pStyle w:val="Textoindependiente"/>
        <w:ind w:left="946"/>
        <w:jc w:val="both"/>
      </w:pPr>
      <w:r>
        <w:t>PLAN</w:t>
      </w:r>
      <w:r>
        <w:rPr>
          <w:spacing w:val="-4"/>
        </w:rPr>
        <w:t xml:space="preserve"> </w:t>
      </w:r>
      <w:r>
        <w:t>DE</w:t>
      </w:r>
      <w:r>
        <w:rPr>
          <w:spacing w:val="-4"/>
        </w:rPr>
        <w:t xml:space="preserve"> </w:t>
      </w:r>
      <w:r>
        <w:t>EVACUACIÓN</w:t>
      </w:r>
      <w:r>
        <w:rPr>
          <w:spacing w:val="-4"/>
        </w:rPr>
        <w:t xml:space="preserve"> </w:t>
      </w:r>
      <w:r>
        <w:t>Y</w:t>
      </w:r>
      <w:r>
        <w:rPr>
          <w:spacing w:val="-4"/>
        </w:rPr>
        <w:t xml:space="preserve"> </w:t>
      </w:r>
      <w:r>
        <w:rPr>
          <w:spacing w:val="-2"/>
        </w:rPr>
        <w:t>EMERGENCIAS</w:t>
      </w:r>
    </w:p>
    <w:p w14:paraId="450E52FD" w14:textId="77777777" w:rsidR="00151A9B" w:rsidRDefault="00151A9B" w:rsidP="003660A6">
      <w:pPr>
        <w:pStyle w:val="Textoindependiente"/>
        <w:spacing w:before="12"/>
        <w:jc w:val="both"/>
        <w:rPr>
          <w:sz w:val="19"/>
        </w:rPr>
      </w:pPr>
    </w:p>
    <w:p w14:paraId="51928D60" w14:textId="77777777" w:rsidR="00151A9B" w:rsidRDefault="003763FC" w:rsidP="00E01DE9">
      <w:pPr>
        <w:pStyle w:val="Prrafodelista"/>
        <w:numPr>
          <w:ilvl w:val="0"/>
          <w:numId w:val="165"/>
        </w:numPr>
        <w:tabs>
          <w:tab w:val="left" w:pos="1380"/>
        </w:tabs>
        <w:ind w:hanging="357"/>
        <w:jc w:val="both"/>
        <w:rPr>
          <w:rFonts w:ascii="Arial"/>
          <w:b/>
        </w:rPr>
      </w:pPr>
      <w:r>
        <w:rPr>
          <w:rFonts w:ascii="Arial"/>
          <w:b/>
          <w:spacing w:val="-2"/>
        </w:rPr>
        <w:t>INTRODUCCION</w:t>
      </w:r>
    </w:p>
    <w:p w14:paraId="7E467111" w14:textId="77777777" w:rsidR="00151A9B" w:rsidRDefault="00151A9B" w:rsidP="003660A6">
      <w:pPr>
        <w:pStyle w:val="Textoindependiente"/>
        <w:jc w:val="both"/>
        <w:rPr>
          <w:rFonts w:ascii="Arial"/>
          <w:b/>
          <w:sz w:val="26"/>
        </w:rPr>
      </w:pPr>
    </w:p>
    <w:p w14:paraId="6F6C872B" w14:textId="77777777" w:rsidR="00151A9B" w:rsidRDefault="003763FC" w:rsidP="003660A6">
      <w:pPr>
        <w:spacing w:line="278" w:lineRule="auto"/>
        <w:ind w:left="1091" w:right="889" w:firstLine="278"/>
        <w:jc w:val="both"/>
        <w:rPr>
          <w:rFonts w:ascii="Arial MT" w:hAnsi="Arial MT"/>
        </w:rPr>
      </w:pPr>
      <w:r>
        <w:rPr>
          <w:rFonts w:ascii="Arial MT" w:hAnsi="Arial MT"/>
        </w:rPr>
        <w:t>Este Plan de evacuación, es la planificación y organización humana para utilizar de forma óptima los</w:t>
      </w:r>
      <w:r>
        <w:rPr>
          <w:rFonts w:ascii="Arial MT" w:hAnsi="Arial MT"/>
          <w:spacing w:val="-2"/>
        </w:rPr>
        <w:t xml:space="preserve"> </w:t>
      </w:r>
      <w:r>
        <w:rPr>
          <w:rFonts w:ascii="Arial MT" w:hAnsi="Arial MT"/>
        </w:rPr>
        <w:t>medios</w:t>
      </w:r>
      <w:r>
        <w:rPr>
          <w:rFonts w:ascii="Arial MT" w:hAnsi="Arial MT"/>
          <w:spacing w:val="-6"/>
        </w:rPr>
        <w:t xml:space="preserve"> </w:t>
      </w:r>
      <w:r>
        <w:rPr>
          <w:rFonts w:ascii="Arial MT" w:hAnsi="Arial MT"/>
        </w:rPr>
        <w:t>técnicos, con la</w:t>
      </w:r>
      <w:r>
        <w:rPr>
          <w:rFonts w:ascii="Arial MT" w:hAnsi="Arial MT"/>
          <w:spacing w:val="-5"/>
        </w:rPr>
        <w:t xml:space="preserve"> </w:t>
      </w:r>
      <w:r>
        <w:rPr>
          <w:rFonts w:ascii="Arial MT" w:hAnsi="Arial MT"/>
        </w:rPr>
        <w:t>finalidad</w:t>
      </w:r>
      <w:r>
        <w:rPr>
          <w:rFonts w:ascii="Arial MT" w:hAnsi="Arial MT"/>
          <w:spacing w:val="-4"/>
        </w:rPr>
        <w:t xml:space="preserve"> </w:t>
      </w:r>
      <w:r>
        <w:rPr>
          <w:rFonts w:ascii="Arial MT" w:hAnsi="Arial MT"/>
        </w:rPr>
        <w:t>de</w:t>
      </w:r>
      <w:r>
        <w:rPr>
          <w:rFonts w:ascii="Arial MT" w:hAnsi="Arial MT"/>
          <w:spacing w:val="-5"/>
        </w:rPr>
        <w:t xml:space="preserve"> </w:t>
      </w:r>
      <w:r>
        <w:rPr>
          <w:rFonts w:ascii="Arial MT" w:hAnsi="Arial MT"/>
        </w:rPr>
        <w:t>poder</w:t>
      </w:r>
      <w:r>
        <w:rPr>
          <w:rFonts w:ascii="Arial MT" w:hAnsi="Arial MT"/>
          <w:spacing w:val="-3"/>
        </w:rPr>
        <w:t xml:space="preserve"> </w:t>
      </w:r>
      <w:r>
        <w:rPr>
          <w:rFonts w:ascii="Arial MT" w:hAnsi="Arial MT"/>
        </w:rPr>
        <w:t>reducir</w:t>
      </w:r>
      <w:r>
        <w:rPr>
          <w:rFonts w:ascii="Arial MT" w:hAnsi="Arial MT"/>
          <w:spacing w:val="-2"/>
        </w:rPr>
        <w:t xml:space="preserve"> </w:t>
      </w:r>
      <w:r>
        <w:rPr>
          <w:rFonts w:ascii="Arial MT" w:hAnsi="Arial MT"/>
        </w:rPr>
        <w:t>al</w:t>
      </w:r>
      <w:r>
        <w:rPr>
          <w:rFonts w:ascii="Arial MT" w:hAnsi="Arial MT"/>
          <w:spacing w:val="-8"/>
        </w:rPr>
        <w:t xml:space="preserve"> </w:t>
      </w:r>
      <w:r>
        <w:rPr>
          <w:rFonts w:ascii="Arial MT" w:hAnsi="Arial MT"/>
        </w:rPr>
        <w:t>mínimo las</w:t>
      </w:r>
      <w:r>
        <w:rPr>
          <w:rFonts w:ascii="Arial MT" w:hAnsi="Arial MT"/>
          <w:spacing w:val="-1"/>
        </w:rPr>
        <w:t xml:space="preserve"> </w:t>
      </w:r>
      <w:r>
        <w:rPr>
          <w:rFonts w:ascii="Arial MT" w:hAnsi="Arial MT"/>
        </w:rPr>
        <w:t>posibles consecuencias tanto materiales como humanas en una situación de riesgo.</w:t>
      </w:r>
    </w:p>
    <w:p w14:paraId="318A6F56" w14:textId="77777777" w:rsidR="00151A9B" w:rsidRDefault="00151A9B" w:rsidP="003660A6">
      <w:pPr>
        <w:pStyle w:val="Textoindependiente"/>
        <w:spacing w:before="10"/>
        <w:jc w:val="both"/>
        <w:rPr>
          <w:rFonts w:ascii="Arial MT"/>
        </w:rPr>
      </w:pPr>
    </w:p>
    <w:p w14:paraId="26DE13AE" w14:textId="77777777" w:rsidR="00151A9B" w:rsidRDefault="003763FC" w:rsidP="003660A6">
      <w:pPr>
        <w:spacing w:line="276" w:lineRule="auto"/>
        <w:ind w:left="1091" w:right="881" w:firstLine="278"/>
        <w:jc w:val="both"/>
        <w:rPr>
          <w:rFonts w:ascii="Arial MT" w:hAnsi="Arial MT"/>
        </w:rPr>
      </w:pPr>
      <w:r>
        <w:rPr>
          <w:rFonts w:ascii="Arial MT" w:hAnsi="Arial MT"/>
        </w:rPr>
        <w:t>La correcta difusión e implementación de este</w:t>
      </w:r>
      <w:r>
        <w:rPr>
          <w:rFonts w:ascii="Arial MT" w:hAnsi="Arial MT"/>
          <w:spacing w:val="-1"/>
        </w:rPr>
        <w:t xml:space="preserve"> </w:t>
      </w:r>
      <w:r>
        <w:rPr>
          <w:rFonts w:ascii="Arial MT" w:hAnsi="Arial MT"/>
        </w:rPr>
        <w:t>plan marcaran la diferencia</w:t>
      </w:r>
      <w:r>
        <w:rPr>
          <w:rFonts w:ascii="Arial MT" w:hAnsi="Arial MT"/>
          <w:spacing w:val="-1"/>
        </w:rPr>
        <w:t xml:space="preserve"> </w:t>
      </w:r>
      <w:r>
        <w:rPr>
          <w:rFonts w:ascii="Arial MT" w:hAnsi="Arial MT"/>
        </w:rPr>
        <w:t>al momento de vernos</w:t>
      </w:r>
      <w:r>
        <w:rPr>
          <w:rFonts w:ascii="Arial MT" w:hAnsi="Arial MT"/>
          <w:spacing w:val="-1"/>
        </w:rPr>
        <w:t xml:space="preserve"> </w:t>
      </w:r>
      <w:r>
        <w:rPr>
          <w:rFonts w:ascii="Arial MT" w:hAnsi="Arial MT"/>
        </w:rPr>
        <w:t>enfrentados</w:t>
      </w:r>
      <w:r>
        <w:rPr>
          <w:rFonts w:ascii="Arial MT" w:hAnsi="Arial MT"/>
          <w:spacing w:val="-3"/>
        </w:rPr>
        <w:t xml:space="preserve"> </w:t>
      </w:r>
      <w:r>
        <w:rPr>
          <w:rFonts w:ascii="Arial MT" w:hAnsi="Arial MT"/>
        </w:rPr>
        <w:t>a</w:t>
      </w:r>
      <w:r>
        <w:rPr>
          <w:rFonts w:ascii="Arial MT" w:hAnsi="Arial MT"/>
          <w:spacing w:val="-1"/>
        </w:rPr>
        <w:t xml:space="preserve"> </w:t>
      </w:r>
      <w:r>
        <w:rPr>
          <w:rFonts w:ascii="Arial MT" w:hAnsi="Arial MT"/>
        </w:rPr>
        <w:t>una</w:t>
      </w:r>
      <w:r>
        <w:rPr>
          <w:rFonts w:ascii="Arial MT" w:hAnsi="Arial MT"/>
          <w:spacing w:val="-1"/>
        </w:rPr>
        <w:t xml:space="preserve"> </w:t>
      </w:r>
      <w:r>
        <w:rPr>
          <w:rFonts w:ascii="Arial MT" w:hAnsi="Arial MT"/>
        </w:rPr>
        <w:t>eventual</w:t>
      </w:r>
      <w:r>
        <w:rPr>
          <w:rFonts w:ascii="Arial MT" w:hAnsi="Arial MT"/>
          <w:spacing w:val="-3"/>
        </w:rPr>
        <w:t xml:space="preserve"> </w:t>
      </w:r>
      <w:r>
        <w:rPr>
          <w:rFonts w:ascii="Arial MT" w:hAnsi="Arial MT"/>
        </w:rPr>
        <w:t>emergencia que requiera la evacuación</w:t>
      </w:r>
      <w:r>
        <w:rPr>
          <w:rFonts w:ascii="Arial MT" w:hAnsi="Arial MT"/>
          <w:spacing w:val="-1"/>
        </w:rPr>
        <w:t xml:space="preserve"> </w:t>
      </w:r>
      <w:r>
        <w:rPr>
          <w:rFonts w:ascii="Arial MT" w:hAnsi="Arial MT"/>
        </w:rPr>
        <w:t>de nuestro establecimiento tanto del personal y estudiantes como los apoderados y visitas que se encuentren en el momento.</w:t>
      </w:r>
    </w:p>
    <w:p w14:paraId="30A5C118" w14:textId="77777777" w:rsidR="00151A9B" w:rsidRDefault="00151A9B" w:rsidP="003660A6">
      <w:pPr>
        <w:pStyle w:val="Textoindependiente"/>
        <w:jc w:val="both"/>
        <w:rPr>
          <w:rFonts w:ascii="Arial MT"/>
        </w:rPr>
      </w:pPr>
    </w:p>
    <w:p w14:paraId="70B1FDBE" w14:textId="77777777" w:rsidR="00151A9B" w:rsidRDefault="003763FC" w:rsidP="00E01DE9">
      <w:pPr>
        <w:pStyle w:val="Prrafodelista"/>
        <w:numPr>
          <w:ilvl w:val="0"/>
          <w:numId w:val="165"/>
        </w:numPr>
        <w:tabs>
          <w:tab w:val="left" w:pos="1380"/>
        </w:tabs>
        <w:ind w:hanging="357"/>
        <w:jc w:val="both"/>
        <w:rPr>
          <w:rFonts w:ascii="Arial"/>
          <w:b/>
        </w:rPr>
      </w:pPr>
      <w:r>
        <w:rPr>
          <w:rFonts w:ascii="Arial"/>
          <w:b/>
        </w:rPr>
        <w:t>OBJETIVO</w:t>
      </w:r>
      <w:r>
        <w:rPr>
          <w:rFonts w:ascii="Arial"/>
          <w:b/>
          <w:spacing w:val="-15"/>
        </w:rPr>
        <w:t xml:space="preserve"> </w:t>
      </w:r>
      <w:r>
        <w:rPr>
          <w:rFonts w:ascii="Arial"/>
          <w:b/>
          <w:spacing w:val="-2"/>
        </w:rPr>
        <w:t>GENERAL</w:t>
      </w:r>
    </w:p>
    <w:p w14:paraId="7760448D" w14:textId="77777777" w:rsidR="00151A9B" w:rsidRDefault="00151A9B" w:rsidP="003660A6">
      <w:pPr>
        <w:pStyle w:val="Textoindependiente"/>
        <w:spacing w:before="4"/>
        <w:jc w:val="both"/>
        <w:rPr>
          <w:rFonts w:ascii="Arial"/>
          <w:b/>
          <w:sz w:val="29"/>
        </w:rPr>
      </w:pPr>
    </w:p>
    <w:p w14:paraId="4332D008" w14:textId="31F5347C" w:rsidR="00151A9B" w:rsidRDefault="003660A6" w:rsidP="003660A6">
      <w:pPr>
        <w:spacing w:line="276" w:lineRule="auto"/>
        <w:ind w:left="1091" w:right="894"/>
        <w:jc w:val="both"/>
        <w:rPr>
          <w:rFonts w:ascii="Arial MT" w:hAnsi="Arial MT"/>
        </w:rPr>
      </w:pPr>
      <w:r>
        <w:rPr>
          <w:rFonts w:ascii="Arial MT" w:hAnsi="Arial MT"/>
        </w:rPr>
        <w:t>Asegurar</w:t>
      </w:r>
      <w:r w:rsidR="003763FC">
        <w:rPr>
          <w:rFonts w:ascii="Arial MT" w:hAnsi="Arial MT"/>
        </w:rPr>
        <w:t xml:space="preserve"> la integridad física de los estudiantes, funcionarios, apoderados y ocupantes transitorios del establecimiento, ante una situación de emergencia, y salvaguardar los bienes y equipos, esto a través de acciones rápidas y confiables.</w:t>
      </w:r>
    </w:p>
    <w:p w14:paraId="79D7B032" w14:textId="77777777" w:rsidR="00151A9B" w:rsidRDefault="00151A9B" w:rsidP="003660A6">
      <w:pPr>
        <w:pStyle w:val="Textoindependiente"/>
        <w:spacing w:before="2"/>
        <w:jc w:val="both"/>
        <w:rPr>
          <w:rFonts w:ascii="Arial MT"/>
          <w:sz w:val="26"/>
        </w:rPr>
      </w:pPr>
    </w:p>
    <w:p w14:paraId="628F6A05" w14:textId="77777777" w:rsidR="00151A9B" w:rsidRDefault="003763FC" w:rsidP="00E01DE9">
      <w:pPr>
        <w:pStyle w:val="Prrafodelista"/>
        <w:numPr>
          <w:ilvl w:val="0"/>
          <w:numId w:val="165"/>
        </w:numPr>
        <w:tabs>
          <w:tab w:val="left" w:pos="1380"/>
        </w:tabs>
        <w:ind w:hanging="357"/>
        <w:jc w:val="both"/>
        <w:rPr>
          <w:rFonts w:ascii="Arial" w:hAnsi="Arial"/>
          <w:b/>
        </w:rPr>
      </w:pPr>
      <w:r>
        <w:rPr>
          <w:rFonts w:ascii="Arial" w:hAnsi="Arial"/>
          <w:b/>
        </w:rPr>
        <w:t>OBJETIVOS</w:t>
      </w:r>
      <w:r>
        <w:rPr>
          <w:rFonts w:ascii="Arial" w:hAnsi="Arial"/>
          <w:b/>
          <w:spacing w:val="-14"/>
        </w:rPr>
        <w:t xml:space="preserve"> </w:t>
      </w:r>
      <w:r>
        <w:rPr>
          <w:rFonts w:ascii="Arial" w:hAnsi="Arial"/>
          <w:b/>
          <w:spacing w:val="-2"/>
        </w:rPr>
        <w:t>ESPECÍFICOS</w:t>
      </w:r>
    </w:p>
    <w:p w14:paraId="32E32566" w14:textId="77777777" w:rsidR="00151A9B" w:rsidRDefault="00151A9B" w:rsidP="003660A6">
      <w:pPr>
        <w:pStyle w:val="Textoindependiente"/>
        <w:spacing w:before="10"/>
        <w:jc w:val="both"/>
        <w:rPr>
          <w:rFonts w:ascii="Arial"/>
          <w:b/>
          <w:sz w:val="28"/>
        </w:rPr>
      </w:pPr>
    </w:p>
    <w:p w14:paraId="4F1E7CE4" w14:textId="77777777" w:rsidR="00151A9B" w:rsidRDefault="003763FC" w:rsidP="00E01DE9">
      <w:pPr>
        <w:pStyle w:val="Prrafodelista"/>
        <w:numPr>
          <w:ilvl w:val="0"/>
          <w:numId w:val="163"/>
        </w:numPr>
        <w:tabs>
          <w:tab w:val="left" w:pos="1384"/>
          <w:tab w:val="left" w:pos="1385"/>
        </w:tabs>
        <w:spacing w:line="268" w:lineRule="auto"/>
        <w:ind w:right="961"/>
        <w:rPr>
          <w:rFonts w:ascii="Arial MT" w:hAnsi="Arial MT"/>
        </w:rPr>
      </w:pPr>
      <w:r>
        <w:rPr>
          <w:rFonts w:ascii="Arial MT" w:hAnsi="Arial MT"/>
        </w:rPr>
        <w:t>Desarrollar</w:t>
      </w:r>
      <w:r>
        <w:rPr>
          <w:rFonts w:ascii="Arial MT" w:hAnsi="Arial MT"/>
          <w:spacing w:val="-9"/>
        </w:rPr>
        <w:t xml:space="preserve"> </w:t>
      </w:r>
      <w:r>
        <w:rPr>
          <w:rFonts w:ascii="Arial MT" w:hAnsi="Arial MT"/>
        </w:rPr>
        <w:t>acciones</w:t>
      </w:r>
      <w:r>
        <w:rPr>
          <w:rFonts w:ascii="Arial MT" w:hAnsi="Arial MT"/>
          <w:spacing w:val="-7"/>
        </w:rPr>
        <w:t xml:space="preserve"> </w:t>
      </w:r>
      <w:r>
        <w:rPr>
          <w:rFonts w:ascii="Arial MT" w:hAnsi="Arial MT"/>
        </w:rPr>
        <w:t>necesarias</w:t>
      </w:r>
      <w:r>
        <w:rPr>
          <w:rFonts w:ascii="Arial MT" w:hAnsi="Arial MT"/>
          <w:spacing w:val="-7"/>
        </w:rPr>
        <w:t xml:space="preserve"> </w:t>
      </w:r>
      <w:r>
        <w:rPr>
          <w:rFonts w:ascii="Arial MT" w:hAnsi="Arial MT"/>
        </w:rPr>
        <w:t>para</w:t>
      </w:r>
      <w:r>
        <w:rPr>
          <w:rFonts w:ascii="Arial MT" w:hAnsi="Arial MT"/>
          <w:spacing w:val="-2"/>
        </w:rPr>
        <w:t xml:space="preserve"> </w:t>
      </w:r>
      <w:r>
        <w:rPr>
          <w:rFonts w:ascii="Arial MT" w:hAnsi="Arial MT"/>
        </w:rPr>
        <w:t>enfrentar</w:t>
      </w:r>
      <w:r>
        <w:rPr>
          <w:rFonts w:ascii="Arial MT" w:hAnsi="Arial MT"/>
          <w:spacing w:val="-4"/>
        </w:rPr>
        <w:t xml:space="preserve"> </w:t>
      </w:r>
      <w:r>
        <w:rPr>
          <w:rFonts w:ascii="Arial MT" w:hAnsi="Arial MT"/>
        </w:rPr>
        <w:t>las</w:t>
      </w:r>
      <w:r>
        <w:rPr>
          <w:rFonts w:ascii="Arial MT" w:hAnsi="Arial MT"/>
          <w:spacing w:val="-3"/>
        </w:rPr>
        <w:t xml:space="preserve"> </w:t>
      </w:r>
      <w:r>
        <w:rPr>
          <w:rFonts w:ascii="Arial MT" w:hAnsi="Arial MT"/>
        </w:rPr>
        <w:t>situaciones</w:t>
      </w:r>
      <w:r>
        <w:rPr>
          <w:rFonts w:ascii="Arial MT" w:hAnsi="Arial MT"/>
          <w:spacing w:val="-7"/>
        </w:rPr>
        <w:t xml:space="preserve"> </w:t>
      </w:r>
      <w:r>
        <w:rPr>
          <w:rFonts w:ascii="Arial MT" w:hAnsi="Arial MT"/>
        </w:rPr>
        <w:t>de</w:t>
      </w:r>
      <w:r>
        <w:rPr>
          <w:rFonts w:ascii="Arial MT" w:hAnsi="Arial MT"/>
          <w:spacing w:val="-5"/>
        </w:rPr>
        <w:t xml:space="preserve"> </w:t>
      </w:r>
      <w:r>
        <w:rPr>
          <w:rFonts w:ascii="Arial MT" w:hAnsi="Arial MT"/>
        </w:rPr>
        <w:t>emergencia</w:t>
      </w:r>
      <w:r>
        <w:rPr>
          <w:rFonts w:ascii="Arial MT" w:hAnsi="Arial MT"/>
          <w:spacing w:val="-5"/>
        </w:rPr>
        <w:t xml:space="preserve"> </w:t>
      </w:r>
      <w:r>
        <w:rPr>
          <w:rFonts w:ascii="Arial MT" w:hAnsi="Arial MT"/>
        </w:rPr>
        <w:t>durante los procesos de evacuación.</w:t>
      </w:r>
    </w:p>
    <w:p w14:paraId="5FAA1191" w14:textId="77777777" w:rsidR="00151A9B" w:rsidRDefault="003763FC" w:rsidP="00E01DE9">
      <w:pPr>
        <w:pStyle w:val="Prrafodelista"/>
        <w:numPr>
          <w:ilvl w:val="0"/>
          <w:numId w:val="163"/>
        </w:numPr>
        <w:tabs>
          <w:tab w:val="left" w:pos="1384"/>
          <w:tab w:val="left" w:pos="1385"/>
        </w:tabs>
        <w:spacing w:before="6" w:line="268" w:lineRule="auto"/>
        <w:ind w:right="1022"/>
        <w:rPr>
          <w:rFonts w:ascii="Arial MT" w:hAnsi="Arial MT"/>
        </w:rPr>
      </w:pPr>
      <w:r>
        <w:rPr>
          <w:rFonts w:ascii="Arial MT" w:hAnsi="Arial MT"/>
        </w:rPr>
        <w:t>Proteger</w:t>
      </w:r>
      <w:r>
        <w:rPr>
          <w:rFonts w:ascii="Arial MT" w:hAnsi="Arial MT"/>
          <w:spacing w:val="-8"/>
        </w:rPr>
        <w:t xml:space="preserve"> </w:t>
      </w:r>
      <w:r>
        <w:rPr>
          <w:rFonts w:ascii="Arial MT" w:hAnsi="Arial MT"/>
        </w:rPr>
        <w:t>la vida,</w:t>
      </w:r>
      <w:r>
        <w:rPr>
          <w:rFonts w:ascii="Arial MT" w:hAnsi="Arial MT"/>
          <w:spacing w:val="-5"/>
        </w:rPr>
        <w:t xml:space="preserve"> </w:t>
      </w:r>
      <w:r>
        <w:rPr>
          <w:rFonts w:ascii="Arial MT" w:hAnsi="Arial MT"/>
        </w:rPr>
        <w:t>integridad</w:t>
      </w:r>
      <w:r>
        <w:rPr>
          <w:rFonts w:ascii="Arial MT" w:hAnsi="Arial MT"/>
          <w:spacing w:val="-9"/>
        </w:rPr>
        <w:t xml:space="preserve"> </w:t>
      </w:r>
      <w:r>
        <w:rPr>
          <w:rFonts w:ascii="Arial MT" w:hAnsi="Arial MT"/>
        </w:rPr>
        <w:t>física y</w:t>
      </w:r>
      <w:r>
        <w:rPr>
          <w:rFonts w:ascii="Arial MT" w:hAnsi="Arial MT"/>
          <w:spacing w:val="-1"/>
        </w:rPr>
        <w:t xml:space="preserve"> </w:t>
      </w:r>
      <w:r>
        <w:rPr>
          <w:rFonts w:ascii="Arial MT" w:hAnsi="Arial MT"/>
        </w:rPr>
        <w:t>la salud</w:t>
      </w:r>
      <w:r>
        <w:rPr>
          <w:rFonts w:ascii="Arial MT" w:hAnsi="Arial MT"/>
          <w:spacing w:val="-4"/>
        </w:rPr>
        <w:t xml:space="preserve"> </w:t>
      </w:r>
      <w:r>
        <w:rPr>
          <w:rFonts w:ascii="Arial MT" w:hAnsi="Arial MT"/>
        </w:rPr>
        <w:t>de las</w:t>
      </w:r>
      <w:r>
        <w:rPr>
          <w:rFonts w:ascii="Arial MT" w:hAnsi="Arial MT"/>
          <w:spacing w:val="-10"/>
        </w:rPr>
        <w:t xml:space="preserve"> </w:t>
      </w:r>
      <w:r>
        <w:rPr>
          <w:rFonts w:ascii="Arial MT" w:hAnsi="Arial MT"/>
        </w:rPr>
        <w:t>personas</w:t>
      </w:r>
      <w:r>
        <w:rPr>
          <w:rFonts w:ascii="Arial MT" w:hAnsi="Arial MT"/>
          <w:spacing w:val="-6"/>
        </w:rPr>
        <w:t xml:space="preserve"> </w:t>
      </w:r>
      <w:r>
        <w:rPr>
          <w:rFonts w:ascii="Arial MT" w:hAnsi="Arial MT"/>
        </w:rPr>
        <w:t>que</w:t>
      </w:r>
      <w:r>
        <w:rPr>
          <w:rFonts w:ascii="Arial MT" w:hAnsi="Arial MT"/>
          <w:spacing w:val="-4"/>
        </w:rPr>
        <w:t xml:space="preserve"> </w:t>
      </w:r>
      <w:r>
        <w:rPr>
          <w:rFonts w:ascii="Arial MT" w:hAnsi="Arial MT"/>
        </w:rPr>
        <w:t>se</w:t>
      </w:r>
      <w:r>
        <w:rPr>
          <w:rFonts w:ascii="Arial MT" w:hAnsi="Arial MT"/>
          <w:spacing w:val="-4"/>
        </w:rPr>
        <w:t xml:space="preserve"> </w:t>
      </w:r>
      <w:r>
        <w:rPr>
          <w:rFonts w:ascii="Arial MT" w:hAnsi="Arial MT"/>
        </w:rPr>
        <w:t>encuentran</w:t>
      </w:r>
      <w:r>
        <w:rPr>
          <w:rFonts w:ascii="Arial MT" w:hAnsi="Arial MT"/>
          <w:spacing w:val="-4"/>
        </w:rPr>
        <w:t xml:space="preserve"> </w:t>
      </w:r>
      <w:r>
        <w:rPr>
          <w:rFonts w:ascii="Arial MT" w:hAnsi="Arial MT"/>
        </w:rPr>
        <w:t>en</w:t>
      </w:r>
      <w:r>
        <w:rPr>
          <w:rFonts w:ascii="Arial MT" w:hAnsi="Arial MT"/>
          <w:spacing w:val="-4"/>
        </w:rPr>
        <w:t xml:space="preserve"> </w:t>
      </w:r>
      <w:r>
        <w:rPr>
          <w:rFonts w:ascii="Arial MT" w:hAnsi="Arial MT"/>
        </w:rPr>
        <w:t>las dependencias del Colegio Ángel de Peredo.</w:t>
      </w:r>
    </w:p>
    <w:p w14:paraId="1A70C03E" w14:textId="77777777" w:rsidR="00151A9B" w:rsidRDefault="003763FC" w:rsidP="00E01DE9">
      <w:pPr>
        <w:pStyle w:val="Prrafodelista"/>
        <w:numPr>
          <w:ilvl w:val="0"/>
          <w:numId w:val="163"/>
        </w:numPr>
        <w:tabs>
          <w:tab w:val="left" w:pos="1384"/>
          <w:tab w:val="left" w:pos="1385"/>
        </w:tabs>
        <w:spacing w:before="10" w:line="268" w:lineRule="auto"/>
        <w:ind w:right="1148"/>
        <w:rPr>
          <w:rFonts w:ascii="Arial MT" w:hAnsi="Arial MT"/>
        </w:rPr>
      </w:pPr>
      <w:r>
        <w:rPr>
          <w:rFonts w:ascii="Arial MT" w:hAnsi="Arial MT"/>
        </w:rPr>
        <w:t>Organizar</w:t>
      </w:r>
      <w:r>
        <w:rPr>
          <w:rFonts w:ascii="Arial MT" w:hAnsi="Arial MT"/>
          <w:spacing w:val="-9"/>
        </w:rPr>
        <w:t xml:space="preserve"> </w:t>
      </w:r>
      <w:r>
        <w:rPr>
          <w:rFonts w:ascii="Arial MT" w:hAnsi="Arial MT"/>
        </w:rPr>
        <w:t>a</w:t>
      </w:r>
      <w:r>
        <w:rPr>
          <w:rFonts w:ascii="Arial MT" w:hAnsi="Arial MT"/>
          <w:spacing w:val="-1"/>
        </w:rPr>
        <w:t xml:space="preserve"> </w:t>
      </w:r>
      <w:r>
        <w:rPr>
          <w:rFonts w:ascii="Arial MT" w:hAnsi="Arial MT"/>
        </w:rPr>
        <w:t>alumnos,</w:t>
      </w:r>
      <w:r>
        <w:rPr>
          <w:rFonts w:ascii="Arial MT" w:hAnsi="Arial MT"/>
          <w:spacing w:val="-6"/>
        </w:rPr>
        <w:t xml:space="preserve"> </w:t>
      </w:r>
      <w:r>
        <w:rPr>
          <w:rFonts w:ascii="Arial MT" w:hAnsi="Arial MT"/>
        </w:rPr>
        <w:t>docentes,</w:t>
      </w:r>
      <w:r>
        <w:rPr>
          <w:rFonts w:ascii="Arial MT" w:hAnsi="Arial MT"/>
          <w:spacing w:val="-6"/>
        </w:rPr>
        <w:t xml:space="preserve"> </w:t>
      </w:r>
      <w:r>
        <w:rPr>
          <w:rFonts w:ascii="Arial MT" w:hAnsi="Arial MT"/>
        </w:rPr>
        <w:t>paradocentes,</w:t>
      </w:r>
      <w:r>
        <w:rPr>
          <w:rFonts w:ascii="Arial MT" w:hAnsi="Arial MT"/>
          <w:spacing w:val="-6"/>
        </w:rPr>
        <w:t xml:space="preserve"> </w:t>
      </w:r>
      <w:r>
        <w:rPr>
          <w:rFonts w:ascii="Arial MT" w:hAnsi="Arial MT"/>
        </w:rPr>
        <w:t>apoderados</w:t>
      </w:r>
      <w:r>
        <w:rPr>
          <w:rFonts w:ascii="Arial MT" w:hAnsi="Arial MT"/>
          <w:spacing w:val="-2"/>
        </w:rPr>
        <w:t xml:space="preserve"> </w:t>
      </w:r>
      <w:r>
        <w:rPr>
          <w:rFonts w:ascii="Arial MT" w:hAnsi="Arial MT"/>
        </w:rPr>
        <w:t>y</w:t>
      </w:r>
      <w:r>
        <w:rPr>
          <w:rFonts w:ascii="Arial MT" w:hAnsi="Arial MT"/>
          <w:spacing w:val="-7"/>
        </w:rPr>
        <w:t xml:space="preserve"> </w:t>
      </w:r>
      <w:r>
        <w:rPr>
          <w:rFonts w:ascii="Arial MT" w:hAnsi="Arial MT"/>
        </w:rPr>
        <w:t>visitas</w:t>
      </w:r>
      <w:r>
        <w:rPr>
          <w:rFonts w:ascii="Arial MT" w:hAnsi="Arial MT"/>
          <w:spacing w:val="-7"/>
        </w:rPr>
        <w:t xml:space="preserve"> </w:t>
      </w:r>
      <w:r>
        <w:rPr>
          <w:rFonts w:ascii="Arial MT" w:hAnsi="Arial MT"/>
        </w:rPr>
        <w:t>en</w:t>
      </w:r>
      <w:r>
        <w:rPr>
          <w:rFonts w:ascii="Arial MT" w:hAnsi="Arial MT"/>
          <w:spacing w:val="-1"/>
        </w:rPr>
        <w:t xml:space="preserve"> </w:t>
      </w:r>
      <w:r>
        <w:rPr>
          <w:rFonts w:ascii="Arial MT" w:hAnsi="Arial MT"/>
        </w:rPr>
        <w:t>general</w:t>
      </w:r>
      <w:r>
        <w:rPr>
          <w:rFonts w:ascii="Arial MT" w:hAnsi="Arial MT"/>
          <w:spacing w:val="-8"/>
        </w:rPr>
        <w:t xml:space="preserve"> </w:t>
      </w:r>
      <w:r>
        <w:rPr>
          <w:rFonts w:ascii="Arial MT" w:hAnsi="Arial MT"/>
        </w:rPr>
        <w:t>a</w:t>
      </w:r>
      <w:r>
        <w:rPr>
          <w:rFonts w:ascii="Arial MT" w:hAnsi="Arial MT"/>
          <w:spacing w:val="-5"/>
        </w:rPr>
        <w:t xml:space="preserve"> </w:t>
      </w:r>
      <w:r>
        <w:rPr>
          <w:rFonts w:ascii="Arial MT" w:hAnsi="Arial MT"/>
        </w:rPr>
        <w:t>fin de reducir y controlar los efectos de la evacuación durante la emergencia.</w:t>
      </w:r>
    </w:p>
    <w:p w14:paraId="728BD8D2" w14:textId="77777777" w:rsidR="00151A9B" w:rsidRDefault="003763FC" w:rsidP="00E01DE9">
      <w:pPr>
        <w:pStyle w:val="Prrafodelista"/>
        <w:numPr>
          <w:ilvl w:val="0"/>
          <w:numId w:val="163"/>
        </w:numPr>
        <w:tabs>
          <w:tab w:val="left" w:pos="1384"/>
          <w:tab w:val="left" w:pos="1385"/>
        </w:tabs>
        <w:spacing w:before="5"/>
        <w:ind w:hanging="362"/>
        <w:rPr>
          <w:rFonts w:ascii="Arial MT" w:hAnsi="Arial MT"/>
        </w:rPr>
      </w:pPr>
      <w:r>
        <w:rPr>
          <w:rFonts w:ascii="Arial MT" w:hAnsi="Arial MT"/>
        </w:rPr>
        <w:t>Garantizar</w:t>
      </w:r>
      <w:r>
        <w:rPr>
          <w:rFonts w:ascii="Arial MT" w:hAnsi="Arial MT"/>
          <w:spacing w:val="-14"/>
        </w:rPr>
        <w:t xml:space="preserve"> </w:t>
      </w:r>
      <w:r>
        <w:rPr>
          <w:rFonts w:ascii="Arial MT" w:hAnsi="Arial MT"/>
        </w:rPr>
        <w:t>la</w:t>
      </w:r>
      <w:r>
        <w:rPr>
          <w:rFonts w:ascii="Arial MT" w:hAnsi="Arial MT"/>
          <w:spacing w:val="-11"/>
        </w:rPr>
        <w:t xml:space="preserve"> </w:t>
      </w:r>
      <w:r>
        <w:rPr>
          <w:rFonts w:ascii="Arial MT" w:hAnsi="Arial MT"/>
        </w:rPr>
        <w:t>evacuación</w:t>
      </w:r>
      <w:r>
        <w:rPr>
          <w:rFonts w:ascii="Arial MT" w:hAnsi="Arial MT"/>
          <w:spacing w:val="-9"/>
        </w:rPr>
        <w:t xml:space="preserve"> </w:t>
      </w:r>
      <w:r>
        <w:rPr>
          <w:rFonts w:ascii="Arial MT" w:hAnsi="Arial MT"/>
        </w:rPr>
        <w:t>de</w:t>
      </w:r>
      <w:r>
        <w:rPr>
          <w:rFonts w:ascii="Arial MT" w:hAnsi="Arial MT"/>
          <w:spacing w:val="-7"/>
        </w:rPr>
        <w:t xml:space="preserve"> </w:t>
      </w:r>
      <w:r>
        <w:rPr>
          <w:rFonts w:ascii="Arial MT" w:hAnsi="Arial MT"/>
        </w:rPr>
        <w:t>las</w:t>
      </w:r>
      <w:r>
        <w:rPr>
          <w:rFonts w:ascii="Arial MT" w:hAnsi="Arial MT"/>
          <w:spacing w:val="-12"/>
        </w:rPr>
        <w:t xml:space="preserve"> </w:t>
      </w:r>
      <w:r>
        <w:rPr>
          <w:rFonts w:ascii="Arial MT" w:hAnsi="Arial MT"/>
        </w:rPr>
        <w:t>personas</w:t>
      </w:r>
      <w:r>
        <w:rPr>
          <w:rFonts w:ascii="Arial MT" w:hAnsi="Arial MT"/>
          <w:spacing w:val="-11"/>
        </w:rPr>
        <w:t xml:space="preserve"> </w:t>
      </w:r>
      <w:r>
        <w:rPr>
          <w:rFonts w:ascii="Arial MT" w:hAnsi="Arial MT"/>
        </w:rPr>
        <w:t>presentes</w:t>
      </w:r>
      <w:r>
        <w:rPr>
          <w:rFonts w:ascii="Arial MT" w:hAnsi="Arial MT"/>
          <w:spacing w:val="-7"/>
        </w:rPr>
        <w:t xml:space="preserve"> </w:t>
      </w:r>
      <w:r>
        <w:rPr>
          <w:rFonts w:ascii="Arial MT" w:hAnsi="Arial MT"/>
        </w:rPr>
        <w:t>en</w:t>
      </w:r>
      <w:r>
        <w:rPr>
          <w:rFonts w:ascii="Arial MT" w:hAnsi="Arial MT"/>
          <w:spacing w:val="-6"/>
        </w:rPr>
        <w:t xml:space="preserve"> </w:t>
      </w:r>
      <w:r>
        <w:rPr>
          <w:rFonts w:ascii="Arial MT" w:hAnsi="Arial MT"/>
        </w:rPr>
        <w:t>zonas</w:t>
      </w:r>
      <w:r>
        <w:rPr>
          <w:rFonts w:ascii="Arial MT" w:hAnsi="Arial MT"/>
          <w:spacing w:val="-12"/>
        </w:rPr>
        <w:t xml:space="preserve"> </w:t>
      </w:r>
      <w:r>
        <w:rPr>
          <w:rFonts w:ascii="Arial MT" w:hAnsi="Arial MT"/>
        </w:rPr>
        <w:t>de</w:t>
      </w:r>
      <w:r>
        <w:rPr>
          <w:rFonts w:ascii="Arial MT" w:hAnsi="Arial MT"/>
          <w:spacing w:val="-10"/>
        </w:rPr>
        <w:t xml:space="preserve"> </w:t>
      </w:r>
      <w:r>
        <w:rPr>
          <w:rFonts w:ascii="Arial MT" w:hAnsi="Arial MT"/>
          <w:spacing w:val="-2"/>
        </w:rPr>
        <w:t>riesgo.</w:t>
      </w:r>
    </w:p>
    <w:p w14:paraId="7A09E95F" w14:textId="77777777" w:rsidR="00151A9B" w:rsidRDefault="003763FC" w:rsidP="00E01DE9">
      <w:pPr>
        <w:pStyle w:val="Prrafodelista"/>
        <w:numPr>
          <w:ilvl w:val="0"/>
          <w:numId w:val="163"/>
        </w:numPr>
        <w:tabs>
          <w:tab w:val="left" w:pos="1384"/>
          <w:tab w:val="left" w:pos="1385"/>
        </w:tabs>
        <w:spacing w:before="34" w:line="268" w:lineRule="auto"/>
        <w:ind w:right="936"/>
        <w:rPr>
          <w:rFonts w:ascii="Arial MT" w:hAnsi="Arial MT"/>
        </w:rPr>
      </w:pPr>
      <w:r>
        <w:rPr>
          <w:rFonts w:ascii="Arial MT" w:hAnsi="Arial MT"/>
        </w:rPr>
        <w:t>Preparar</w:t>
      </w:r>
      <w:r>
        <w:rPr>
          <w:rFonts w:ascii="Arial MT" w:hAnsi="Arial MT"/>
          <w:spacing w:val="74"/>
        </w:rPr>
        <w:t xml:space="preserve"> </w:t>
      </w:r>
      <w:r>
        <w:rPr>
          <w:rFonts w:ascii="Arial MT" w:hAnsi="Arial MT"/>
        </w:rPr>
        <w:t>y</w:t>
      </w:r>
      <w:r>
        <w:rPr>
          <w:rFonts w:ascii="Arial MT" w:hAnsi="Arial MT"/>
          <w:spacing w:val="70"/>
        </w:rPr>
        <w:t xml:space="preserve"> </w:t>
      </w:r>
      <w:r>
        <w:rPr>
          <w:rFonts w:ascii="Arial MT" w:hAnsi="Arial MT"/>
        </w:rPr>
        <w:t>facilitar</w:t>
      </w:r>
      <w:r>
        <w:rPr>
          <w:rFonts w:ascii="Arial MT" w:hAnsi="Arial MT"/>
          <w:spacing w:val="79"/>
        </w:rPr>
        <w:t xml:space="preserve"> </w:t>
      </w:r>
      <w:r>
        <w:rPr>
          <w:rFonts w:ascii="Arial MT" w:hAnsi="Arial MT"/>
        </w:rPr>
        <w:t>la</w:t>
      </w:r>
      <w:r>
        <w:rPr>
          <w:rFonts w:ascii="Arial MT" w:hAnsi="Arial MT"/>
          <w:spacing w:val="72"/>
        </w:rPr>
        <w:t xml:space="preserve"> </w:t>
      </w:r>
      <w:r>
        <w:rPr>
          <w:rFonts w:ascii="Arial MT" w:hAnsi="Arial MT"/>
        </w:rPr>
        <w:t>posible</w:t>
      </w:r>
      <w:r>
        <w:rPr>
          <w:rFonts w:ascii="Arial MT" w:hAnsi="Arial MT"/>
          <w:spacing w:val="77"/>
        </w:rPr>
        <w:t xml:space="preserve"> </w:t>
      </w:r>
      <w:r>
        <w:rPr>
          <w:rFonts w:ascii="Arial MT" w:hAnsi="Arial MT"/>
        </w:rPr>
        <w:t>intervención</w:t>
      </w:r>
      <w:r>
        <w:rPr>
          <w:rFonts w:ascii="Arial MT" w:hAnsi="Arial MT"/>
          <w:spacing w:val="78"/>
        </w:rPr>
        <w:t xml:space="preserve"> </w:t>
      </w:r>
      <w:r>
        <w:rPr>
          <w:rFonts w:ascii="Arial MT" w:hAnsi="Arial MT"/>
        </w:rPr>
        <w:t>de</w:t>
      </w:r>
      <w:r>
        <w:rPr>
          <w:rFonts w:ascii="Arial MT" w:hAnsi="Arial MT"/>
          <w:spacing w:val="72"/>
        </w:rPr>
        <w:t xml:space="preserve"> </w:t>
      </w:r>
      <w:r>
        <w:rPr>
          <w:rFonts w:ascii="Arial MT" w:hAnsi="Arial MT"/>
        </w:rPr>
        <w:t>ayuda</w:t>
      </w:r>
      <w:r>
        <w:rPr>
          <w:rFonts w:ascii="Arial MT" w:hAnsi="Arial MT"/>
          <w:spacing w:val="72"/>
        </w:rPr>
        <w:t xml:space="preserve"> </w:t>
      </w:r>
      <w:r>
        <w:rPr>
          <w:rFonts w:ascii="Arial MT" w:hAnsi="Arial MT"/>
        </w:rPr>
        <w:t>por</w:t>
      </w:r>
      <w:r>
        <w:rPr>
          <w:rFonts w:ascii="Arial MT" w:hAnsi="Arial MT"/>
          <w:spacing w:val="73"/>
        </w:rPr>
        <w:t xml:space="preserve"> </w:t>
      </w:r>
      <w:r>
        <w:rPr>
          <w:rFonts w:ascii="Arial MT" w:hAnsi="Arial MT"/>
        </w:rPr>
        <w:t>parte</w:t>
      </w:r>
      <w:r>
        <w:rPr>
          <w:rFonts w:ascii="Arial MT" w:hAnsi="Arial MT"/>
          <w:spacing w:val="77"/>
        </w:rPr>
        <w:t xml:space="preserve"> </w:t>
      </w:r>
      <w:r>
        <w:rPr>
          <w:rFonts w:ascii="Arial MT" w:hAnsi="Arial MT"/>
        </w:rPr>
        <w:t>de</w:t>
      </w:r>
      <w:r>
        <w:rPr>
          <w:rFonts w:ascii="Arial MT" w:hAnsi="Arial MT"/>
          <w:spacing w:val="72"/>
        </w:rPr>
        <w:t xml:space="preserve"> </w:t>
      </w:r>
      <w:r>
        <w:rPr>
          <w:rFonts w:ascii="Arial MT" w:hAnsi="Arial MT"/>
        </w:rPr>
        <w:t>Carabineros, Bomberos, PDI o SAMU.</w:t>
      </w:r>
    </w:p>
    <w:p w14:paraId="694ACFBB" w14:textId="77777777" w:rsidR="00151A9B" w:rsidRDefault="003763FC" w:rsidP="00E01DE9">
      <w:pPr>
        <w:pStyle w:val="Prrafodelista"/>
        <w:numPr>
          <w:ilvl w:val="0"/>
          <w:numId w:val="163"/>
        </w:numPr>
        <w:tabs>
          <w:tab w:val="left" w:pos="1384"/>
          <w:tab w:val="left" w:pos="1385"/>
        </w:tabs>
        <w:spacing w:before="5"/>
        <w:ind w:hanging="362"/>
        <w:rPr>
          <w:rFonts w:ascii="Arial MT" w:hAnsi="Arial MT"/>
        </w:rPr>
      </w:pPr>
      <w:r>
        <w:rPr>
          <w:rFonts w:ascii="Arial MT" w:hAnsi="Arial MT"/>
        </w:rPr>
        <w:t>Establecer</w:t>
      </w:r>
      <w:r>
        <w:rPr>
          <w:rFonts w:ascii="Arial MT" w:hAnsi="Arial MT"/>
          <w:spacing w:val="-18"/>
        </w:rPr>
        <w:t xml:space="preserve"> </w:t>
      </w:r>
      <w:r>
        <w:rPr>
          <w:rFonts w:ascii="Arial MT" w:hAnsi="Arial MT"/>
        </w:rPr>
        <w:t>medidas</w:t>
      </w:r>
      <w:r>
        <w:rPr>
          <w:rFonts w:ascii="Arial MT" w:hAnsi="Arial MT"/>
          <w:spacing w:val="-15"/>
        </w:rPr>
        <w:t xml:space="preserve"> </w:t>
      </w:r>
      <w:r>
        <w:rPr>
          <w:rFonts w:ascii="Arial MT" w:hAnsi="Arial MT"/>
        </w:rPr>
        <w:t>inmediatas</w:t>
      </w:r>
      <w:r>
        <w:rPr>
          <w:rFonts w:ascii="Arial MT" w:hAnsi="Arial MT"/>
          <w:spacing w:val="-14"/>
        </w:rPr>
        <w:t xml:space="preserve"> </w:t>
      </w:r>
      <w:r>
        <w:rPr>
          <w:rFonts w:ascii="Arial MT" w:hAnsi="Arial MT"/>
        </w:rPr>
        <w:t>para</w:t>
      </w:r>
      <w:r>
        <w:rPr>
          <w:rFonts w:ascii="Arial MT" w:hAnsi="Arial MT"/>
          <w:spacing w:val="-13"/>
        </w:rPr>
        <w:t xml:space="preserve"> </w:t>
      </w:r>
      <w:r>
        <w:rPr>
          <w:rFonts w:ascii="Arial MT" w:hAnsi="Arial MT"/>
        </w:rPr>
        <w:t>normalizar</w:t>
      </w:r>
      <w:r>
        <w:rPr>
          <w:rFonts w:ascii="Arial MT" w:hAnsi="Arial MT"/>
          <w:spacing w:val="-11"/>
        </w:rPr>
        <w:t xml:space="preserve"> </w:t>
      </w:r>
      <w:r>
        <w:rPr>
          <w:rFonts w:ascii="Arial MT" w:hAnsi="Arial MT"/>
        </w:rPr>
        <w:t>las</w:t>
      </w:r>
      <w:r>
        <w:rPr>
          <w:rFonts w:ascii="Arial MT" w:hAnsi="Arial MT"/>
          <w:spacing w:val="-14"/>
        </w:rPr>
        <w:t xml:space="preserve"> </w:t>
      </w:r>
      <w:r>
        <w:rPr>
          <w:rFonts w:ascii="Arial MT" w:hAnsi="Arial MT"/>
          <w:spacing w:val="-2"/>
        </w:rPr>
        <w:t>actividades.</w:t>
      </w:r>
    </w:p>
    <w:p w14:paraId="76101A43" w14:textId="77777777" w:rsidR="00151A9B" w:rsidRDefault="003763FC" w:rsidP="00E01DE9">
      <w:pPr>
        <w:pStyle w:val="Prrafodelista"/>
        <w:numPr>
          <w:ilvl w:val="0"/>
          <w:numId w:val="163"/>
        </w:numPr>
        <w:tabs>
          <w:tab w:val="left" w:pos="1384"/>
          <w:tab w:val="left" w:pos="1385"/>
        </w:tabs>
        <w:spacing w:before="37"/>
        <w:ind w:hanging="362"/>
        <w:rPr>
          <w:rFonts w:ascii="Arial MT" w:hAnsi="Arial MT"/>
        </w:rPr>
      </w:pPr>
      <w:r>
        <w:rPr>
          <w:rFonts w:ascii="Arial MT" w:hAnsi="Arial MT"/>
        </w:rPr>
        <w:t>Minimizar</w:t>
      </w:r>
      <w:r>
        <w:rPr>
          <w:rFonts w:ascii="Arial MT" w:hAnsi="Arial MT"/>
          <w:spacing w:val="-15"/>
        </w:rPr>
        <w:t xml:space="preserve"> </w:t>
      </w:r>
      <w:r>
        <w:rPr>
          <w:rFonts w:ascii="Arial MT" w:hAnsi="Arial MT"/>
        </w:rPr>
        <w:t>las</w:t>
      </w:r>
      <w:r>
        <w:rPr>
          <w:rFonts w:ascii="Arial MT" w:hAnsi="Arial MT"/>
          <w:spacing w:val="-9"/>
        </w:rPr>
        <w:t xml:space="preserve"> </w:t>
      </w:r>
      <w:r>
        <w:rPr>
          <w:rFonts w:ascii="Arial MT" w:hAnsi="Arial MT"/>
        </w:rPr>
        <w:t>consecuencias</w:t>
      </w:r>
      <w:r>
        <w:rPr>
          <w:rFonts w:ascii="Arial MT" w:hAnsi="Arial MT"/>
          <w:spacing w:val="-12"/>
        </w:rPr>
        <w:t xml:space="preserve"> </w:t>
      </w:r>
      <w:r>
        <w:rPr>
          <w:rFonts w:ascii="Arial MT" w:hAnsi="Arial MT"/>
        </w:rPr>
        <w:t>humanas</w:t>
      </w:r>
      <w:r>
        <w:rPr>
          <w:rFonts w:ascii="Arial MT" w:hAnsi="Arial MT"/>
          <w:spacing w:val="-13"/>
        </w:rPr>
        <w:t xml:space="preserve"> </w:t>
      </w:r>
      <w:r>
        <w:rPr>
          <w:rFonts w:ascii="Arial MT" w:hAnsi="Arial MT"/>
        </w:rPr>
        <w:t>y</w:t>
      </w:r>
      <w:r>
        <w:rPr>
          <w:rFonts w:ascii="Arial MT" w:hAnsi="Arial MT"/>
          <w:spacing w:val="-14"/>
        </w:rPr>
        <w:t xml:space="preserve"> </w:t>
      </w:r>
      <w:r>
        <w:rPr>
          <w:rFonts w:ascii="Arial MT" w:hAnsi="Arial MT"/>
        </w:rPr>
        <w:t>materiales</w:t>
      </w:r>
      <w:r>
        <w:rPr>
          <w:rFonts w:ascii="Arial MT" w:hAnsi="Arial MT"/>
          <w:spacing w:val="-8"/>
        </w:rPr>
        <w:t xml:space="preserve"> </w:t>
      </w:r>
      <w:r>
        <w:rPr>
          <w:rFonts w:ascii="Arial MT" w:hAnsi="Arial MT"/>
        </w:rPr>
        <w:t>de</w:t>
      </w:r>
      <w:r>
        <w:rPr>
          <w:rFonts w:ascii="Arial MT" w:hAnsi="Arial MT"/>
          <w:spacing w:val="-8"/>
        </w:rPr>
        <w:t xml:space="preserve"> </w:t>
      </w:r>
      <w:r>
        <w:rPr>
          <w:rFonts w:ascii="Arial MT" w:hAnsi="Arial MT"/>
        </w:rPr>
        <w:t>los</w:t>
      </w:r>
      <w:r>
        <w:rPr>
          <w:rFonts w:ascii="Arial MT" w:hAnsi="Arial MT"/>
          <w:spacing w:val="-15"/>
        </w:rPr>
        <w:t xml:space="preserve"> </w:t>
      </w:r>
      <w:r>
        <w:rPr>
          <w:rFonts w:ascii="Arial MT" w:hAnsi="Arial MT"/>
          <w:spacing w:val="-2"/>
        </w:rPr>
        <w:t>accidentes.</w:t>
      </w:r>
    </w:p>
    <w:p w14:paraId="62CC7AAB" w14:textId="77777777" w:rsidR="00151A9B" w:rsidRDefault="003763FC" w:rsidP="00E01DE9">
      <w:pPr>
        <w:pStyle w:val="Prrafodelista"/>
        <w:numPr>
          <w:ilvl w:val="0"/>
          <w:numId w:val="163"/>
        </w:numPr>
        <w:tabs>
          <w:tab w:val="left" w:pos="1384"/>
          <w:tab w:val="left" w:pos="1385"/>
        </w:tabs>
        <w:spacing w:before="38"/>
        <w:ind w:hanging="362"/>
        <w:rPr>
          <w:rFonts w:ascii="Arial MT" w:hAnsi="Arial MT"/>
        </w:rPr>
      </w:pPr>
      <w:r>
        <w:rPr>
          <w:rFonts w:ascii="Arial MT" w:hAnsi="Arial MT"/>
        </w:rPr>
        <w:t>Servir</w:t>
      </w:r>
      <w:r>
        <w:rPr>
          <w:rFonts w:ascii="Arial MT" w:hAnsi="Arial MT"/>
          <w:spacing w:val="-11"/>
        </w:rPr>
        <w:t xml:space="preserve"> </w:t>
      </w:r>
      <w:r>
        <w:rPr>
          <w:rFonts w:ascii="Arial MT" w:hAnsi="Arial MT"/>
        </w:rPr>
        <w:t>de</w:t>
      </w:r>
      <w:r>
        <w:rPr>
          <w:rFonts w:ascii="Arial MT" w:hAnsi="Arial MT"/>
          <w:spacing w:val="-12"/>
        </w:rPr>
        <w:t xml:space="preserve"> </w:t>
      </w:r>
      <w:r>
        <w:rPr>
          <w:rFonts w:ascii="Arial MT" w:hAnsi="Arial MT"/>
        </w:rPr>
        <w:t>guía</w:t>
      </w:r>
      <w:r>
        <w:rPr>
          <w:rFonts w:ascii="Arial MT" w:hAnsi="Arial MT"/>
          <w:spacing w:val="-10"/>
        </w:rPr>
        <w:t xml:space="preserve"> </w:t>
      </w:r>
      <w:r>
        <w:rPr>
          <w:rFonts w:ascii="Arial MT" w:hAnsi="Arial MT"/>
        </w:rPr>
        <w:t>para</w:t>
      </w:r>
      <w:r>
        <w:rPr>
          <w:rFonts w:ascii="Arial MT" w:hAnsi="Arial MT"/>
          <w:spacing w:val="-6"/>
        </w:rPr>
        <w:t xml:space="preserve"> </w:t>
      </w:r>
      <w:r>
        <w:rPr>
          <w:rFonts w:ascii="Arial MT" w:hAnsi="Arial MT"/>
        </w:rPr>
        <w:t>la</w:t>
      </w:r>
      <w:r>
        <w:rPr>
          <w:rFonts w:ascii="Arial MT" w:hAnsi="Arial MT"/>
          <w:spacing w:val="-12"/>
        </w:rPr>
        <w:t xml:space="preserve"> </w:t>
      </w:r>
      <w:r>
        <w:rPr>
          <w:rFonts w:ascii="Arial MT" w:hAnsi="Arial MT"/>
        </w:rPr>
        <w:t>realización</w:t>
      </w:r>
      <w:r>
        <w:rPr>
          <w:rFonts w:ascii="Arial MT" w:hAnsi="Arial MT"/>
          <w:spacing w:val="-5"/>
        </w:rPr>
        <w:t xml:space="preserve"> </w:t>
      </w:r>
      <w:r>
        <w:rPr>
          <w:rFonts w:ascii="Arial MT" w:hAnsi="Arial MT"/>
        </w:rPr>
        <w:t>de</w:t>
      </w:r>
      <w:r>
        <w:rPr>
          <w:rFonts w:ascii="Arial MT" w:hAnsi="Arial MT"/>
          <w:spacing w:val="-7"/>
        </w:rPr>
        <w:t xml:space="preserve"> </w:t>
      </w:r>
      <w:r>
        <w:rPr>
          <w:rFonts w:ascii="Arial MT" w:hAnsi="Arial MT"/>
        </w:rPr>
        <w:t>simulacros</w:t>
      </w:r>
      <w:r>
        <w:rPr>
          <w:rFonts w:ascii="Arial MT" w:hAnsi="Arial MT"/>
          <w:spacing w:val="-15"/>
        </w:rPr>
        <w:t xml:space="preserve"> </w:t>
      </w:r>
      <w:r>
        <w:rPr>
          <w:rFonts w:ascii="Arial MT" w:hAnsi="Arial MT"/>
          <w:spacing w:val="-2"/>
        </w:rPr>
        <w:t>prácticos.</w:t>
      </w:r>
    </w:p>
    <w:p w14:paraId="3E2F5D7C" w14:textId="77777777" w:rsidR="00151A9B" w:rsidRDefault="00151A9B" w:rsidP="003660A6">
      <w:pPr>
        <w:pStyle w:val="Textoindependiente"/>
        <w:jc w:val="both"/>
        <w:rPr>
          <w:rFonts w:ascii="Arial MT"/>
          <w:sz w:val="27"/>
        </w:rPr>
      </w:pPr>
    </w:p>
    <w:p w14:paraId="3A224107" w14:textId="77777777" w:rsidR="00151A9B" w:rsidRDefault="003763FC" w:rsidP="00E01DE9">
      <w:pPr>
        <w:pStyle w:val="Prrafodelista"/>
        <w:numPr>
          <w:ilvl w:val="0"/>
          <w:numId w:val="165"/>
        </w:numPr>
        <w:tabs>
          <w:tab w:val="left" w:pos="1380"/>
        </w:tabs>
        <w:ind w:hanging="357"/>
        <w:jc w:val="both"/>
        <w:rPr>
          <w:rFonts w:ascii="Arial" w:hAnsi="Arial"/>
          <w:b/>
        </w:rPr>
      </w:pPr>
      <w:r>
        <w:rPr>
          <w:rFonts w:ascii="Arial" w:hAnsi="Arial"/>
          <w:b/>
        </w:rPr>
        <w:t>ALCANCE/</w:t>
      </w:r>
      <w:r>
        <w:rPr>
          <w:rFonts w:ascii="Arial" w:hAnsi="Arial"/>
          <w:b/>
          <w:spacing w:val="-10"/>
        </w:rPr>
        <w:t xml:space="preserve"> </w:t>
      </w:r>
      <w:r>
        <w:rPr>
          <w:rFonts w:ascii="Arial" w:hAnsi="Arial"/>
          <w:b/>
        </w:rPr>
        <w:t>CAMPOS</w:t>
      </w:r>
      <w:r>
        <w:rPr>
          <w:rFonts w:ascii="Arial" w:hAnsi="Arial"/>
          <w:b/>
          <w:spacing w:val="-10"/>
        </w:rPr>
        <w:t xml:space="preserve"> </w:t>
      </w:r>
      <w:r>
        <w:rPr>
          <w:rFonts w:ascii="Arial" w:hAnsi="Arial"/>
          <w:b/>
        </w:rPr>
        <w:t>DE</w:t>
      </w:r>
      <w:r>
        <w:rPr>
          <w:rFonts w:ascii="Arial" w:hAnsi="Arial"/>
          <w:b/>
          <w:spacing w:val="-9"/>
        </w:rPr>
        <w:t xml:space="preserve"> </w:t>
      </w:r>
      <w:r>
        <w:rPr>
          <w:rFonts w:ascii="Arial" w:hAnsi="Arial"/>
          <w:b/>
          <w:spacing w:val="-2"/>
        </w:rPr>
        <w:t>APLICACIÓN</w:t>
      </w:r>
    </w:p>
    <w:p w14:paraId="4F25815C" w14:textId="77777777" w:rsidR="00151A9B" w:rsidRDefault="00151A9B" w:rsidP="003660A6">
      <w:pPr>
        <w:pStyle w:val="Textoindependiente"/>
        <w:spacing w:before="4"/>
        <w:jc w:val="both"/>
        <w:rPr>
          <w:rFonts w:ascii="Arial"/>
          <w:b/>
          <w:sz w:val="29"/>
        </w:rPr>
      </w:pPr>
    </w:p>
    <w:p w14:paraId="6CE07BC3" w14:textId="77777777" w:rsidR="00151A9B" w:rsidRDefault="003763FC" w:rsidP="003660A6">
      <w:pPr>
        <w:spacing w:line="276" w:lineRule="auto"/>
        <w:ind w:left="663" w:right="886"/>
        <w:jc w:val="both"/>
        <w:rPr>
          <w:rFonts w:ascii="Arial MT" w:hAnsi="Arial MT"/>
        </w:rPr>
      </w:pPr>
      <w:r>
        <w:rPr>
          <w:rFonts w:ascii="Arial MT" w:hAnsi="Arial MT"/>
        </w:rPr>
        <w:t>El siguiente Plan de Evacuación y Emergencias es aplicable a todas las áreas de trabajo del Colegio Ángel de Peredo de Lota, tanto</w:t>
      </w:r>
      <w:r>
        <w:rPr>
          <w:rFonts w:ascii="Arial MT" w:hAnsi="Arial MT"/>
          <w:spacing w:val="-1"/>
        </w:rPr>
        <w:t xml:space="preserve"> </w:t>
      </w:r>
      <w:r>
        <w:rPr>
          <w:rFonts w:ascii="Arial MT" w:hAnsi="Arial MT"/>
        </w:rPr>
        <w:t>a sus</w:t>
      </w:r>
      <w:r>
        <w:rPr>
          <w:rFonts w:ascii="Arial MT" w:hAnsi="Arial MT"/>
          <w:spacing w:val="-2"/>
        </w:rPr>
        <w:t xml:space="preserve"> </w:t>
      </w:r>
      <w:r>
        <w:rPr>
          <w:rFonts w:ascii="Arial MT" w:hAnsi="Arial MT"/>
        </w:rPr>
        <w:t>funcionarios y alumnos como a</w:t>
      </w:r>
      <w:r>
        <w:rPr>
          <w:rFonts w:ascii="Arial MT" w:hAnsi="Arial MT"/>
          <w:spacing w:val="19"/>
        </w:rPr>
        <w:t xml:space="preserve"> </w:t>
      </w:r>
      <w:r>
        <w:rPr>
          <w:rFonts w:ascii="Arial MT" w:hAnsi="Arial MT"/>
        </w:rPr>
        <w:t>los apoderados y personas externas que estén presentes al momento de una eventual emergencia.</w:t>
      </w:r>
    </w:p>
    <w:p w14:paraId="7AF8E3C5" w14:textId="77777777" w:rsidR="00151A9B" w:rsidRDefault="00151A9B" w:rsidP="003660A6">
      <w:pPr>
        <w:spacing w:line="276" w:lineRule="auto"/>
        <w:jc w:val="both"/>
        <w:rPr>
          <w:rFonts w:ascii="Arial MT" w:hAnsi="Arial MT"/>
        </w:rPr>
        <w:sectPr w:rsidR="00151A9B">
          <w:pgSz w:w="12240" w:h="15840"/>
          <w:pgMar w:top="1140" w:right="680" w:bottom="1360" w:left="820" w:header="221" w:footer="1156" w:gutter="0"/>
          <w:cols w:space="720"/>
        </w:sectPr>
      </w:pPr>
    </w:p>
    <w:p w14:paraId="17F533E9" w14:textId="77777777" w:rsidR="00151A9B" w:rsidRDefault="003763FC" w:rsidP="00E01DE9">
      <w:pPr>
        <w:pStyle w:val="Prrafodelista"/>
        <w:numPr>
          <w:ilvl w:val="0"/>
          <w:numId w:val="165"/>
        </w:numPr>
        <w:tabs>
          <w:tab w:val="left" w:pos="1380"/>
        </w:tabs>
        <w:ind w:hanging="357"/>
        <w:jc w:val="both"/>
        <w:rPr>
          <w:rFonts w:ascii="Arial"/>
          <w:b/>
        </w:rPr>
      </w:pPr>
      <w:r>
        <w:rPr>
          <w:rFonts w:ascii="Arial"/>
          <w:b/>
          <w:spacing w:val="-2"/>
        </w:rPr>
        <w:lastRenderedPageBreak/>
        <w:t>DEFINICIONES</w:t>
      </w:r>
    </w:p>
    <w:p w14:paraId="747BB433" w14:textId="77777777" w:rsidR="00151A9B" w:rsidRDefault="00151A9B" w:rsidP="003660A6">
      <w:pPr>
        <w:pStyle w:val="Textoindependiente"/>
        <w:jc w:val="both"/>
        <w:rPr>
          <w:rFonts w:ascii="Arial"/>
          <w:b/>
          <w:sz w:val="30"/>
        </w:rPr>
      </w:pPr>
    </w:p>
    <w:p w14:paraId="48BD097B" w14:textId="77777777" w:rsidR="00151A9B" w:rsidRDefault="003763FC" w:rsidP="00E01DE9">
      <w:pPr>
        <w:pStyle w:val="Prrafodelista"/>
        <w:numPr>
          <w:ilvl w:val="0"/>
          <w:numId w:val="164"/>
        </w:numPr>
        <w:tabs>
          <w:tab w:val="left" w:pos="1745"/>
        </w:tabs>
        <w:spacing w:line="273" w:lineRule="auto"/>
        <w:ind w:right="888"/>
        <w:rPr>
          <w:rFonts w:ascii="Arial MT" w:hAnsi="Arial MT"/>
        </w:rPr>
      </w:pPr>
      <w:r>
        <w:rPr>
          <w:rFonts w:ascii="Arial" w:hAnsi="Arial"/>
          <w:b/>
        </w:rPr>
        <w:t xml:space="preserve">Emergencia: </w:t>
      </w:r>
      <w:r>
        <w:rPr>
          <w:rFonts w:ascii="Arial MT" w:hAnsi="Arial MT"/>
        </w:rPr>
        <w:t>Situación que pone en riesgo inminente la integridad física y psicológica de los ocupantes de un establecimiento y que requiere de una capacidad de respuesta institucional organizada y oportuna a fin de reducir al máximo los potenciales daños.</w:t>
      </w:r>
    </w:p>
    <w:p w14:paraId="17217E64" w14:textId="77777777" w:rsidR="00151A9B" w:rsidRDefault="00151A9B" w:rsidP="003660A6">
      <w:pPr>
        <w:pStyle w:val="Textoindependiente"/>
        <w:spacing w:before="4"/>
        <w:jc w:val="both"/>
        <w:rPr>
          <w:rFonts w:ascii="Arial MT"/>
          <w:sz w:val="25"/>
        </w:rPr>
      </w:pPr>
    </w:p>
    <w:p w14:paraId="7AFA7979" w14:textId="77777777" w:rsidR="00151A9B" w:rsidRDefault="003763FC" w:rsidP="00E01DE9">
      <w:pPr>
        <w:pStyle w:val="Prrafodelista"/>
        <w:numPr>
          <w:ilvl w:val="0"/>
          <w:numId w:val="164"/>
        </w:numPr>
        <w:tabs>
          <w:tab w:val="left" w:pos="1745"/>
        </w:tabs>
        <w:spacing w:line="276" w:lineRule="auto"/>
        <w:ind w:right="895"/>
        <w:rPr>
          <w:rFonts w:ascii="Arial MT" w:hAnsi="Arial MT"/>
        </w:rPr>
      </w:pPr>
      <w:r>
        <w:rPr>
          <w:rFonts w:ascii="Arial" w:hAnsi="Arial"/>
          <w:b/>
        </w:rPr>
        <w:t xml:space="preserve">Alerta: </w:t>
      </w:r>
      <w:r>
        <w:rPr>
          <w:rFonts w:ascii="Arial MT" w:hAnsi="Arial MT"/>
        </w:rPr>
        <w:t>Alerta es un estado declarado, indica mantenerse atento. Ejemplos para declarar Alerta: "se maneja información de un incendio cercano que puede comprometer el establecimiento", "las fuertes precipitaciones han inundado zonas muy cercanas a nuestro establecimiento".</w:t>
      </w:r>
    </w:p>
    <w:p w14:paraId="76130B2B" w14:textId="77777777" w:rsidR="00151A9B" w:rsidRDefault="00151A9B" w:rsidP="003660A6">
      <w:pPr>
        <w:pStyle w:val="Textoindependiente"/>
        <w:spacing w:before="5"/>
        <w:jc w:val="both"/>
        <w:rPr>
          <w:rFonts w:ascii="Arial MT"/>
        </w:rPr>
      </w:pPr>
    </w:p>
    <w:p w14:paraId="53A06655" w14:textId="77777777" w:rsidR="00151A9B" w:rsidRDefault="003763FC" w:rsidP="00E01DE9">
      <w:pPr>
        <w:pStyle w:val="Prrafodelista"/>
        <w:numPr>
          <w:ilvl w:val="0"/>
          <w:numId w:val="164"/>
        </w:numPr>
        <w:tabs>
          <w:tab w:val="left" w:pos="1745"/>
        </w:tabs>
        <w:spacing w:before="1" w:line="273" w:lineRule="auto"/>
        <w:ind w:right="891"/>
        <w:rPr>
          <w:rFonts w:ascii="Arial MT" w:hAnsi="Arial MT"/>
        </w:rPr>
      </w:pPr>
      <w:r>
        <w:rPr>
          <w:rFonts w:ascii="Arial" w:hAnsi="Arial"/>
          <w:b/>
        </w:rPr>
        <w:t xml:space="preserve">Alarma: </w:t>
      </w:r>
      <w:r>
        <w:rPr>
          <w:rFonts w:ascii="Arial MT" w:hAnsi="Arial MT"/>
        </w:rPr>
        <w:t>Es una señal o aviso sobre algo que va a suceder en forma inminente o ya está ocurriendo. Por lo tanto, su activación significa ejecutar las instrucciones establecidas para una emergencia.</w:t>
      </w:r>
    </w:p>
    <w:p w14:paraId="4B82B281" w14:textId="77777777" w:rsidR="00151A9B" w:rsidRDefault="00151A9B" w:rsidP="00E01DE9">
      <w:pPr>
        <w:pStyle w:val="Prrafodelista"/>
        <w:numPr>
          <w:ilvl w:val="0"/>
          <w:numId w:val="164"/>
        </w:numPr>
        <w:tabs>
          <w:tab w:val="left" w:pos="1484"/>
        </w:tabs>
        <w:spacing w:before="4"/>
        <w:ind w:left="1483" w:hanging="100"/>
        <w:rPr>
          <w:rFonts w:ascii="Symbol" w:hAnsi="Symbol"/>
        </w:rPr>
      </w:pPr>
    </w:p>
    <w:p w14:paraId="7006E0B8" w14:textId="77777777" w:rsidR="00151A9B" w:rsidRDefault="003763FC" w:rsidP="00E01DE9">
      <w:pPr>
        <w:pStyle w:val="Prrafodelista"/>
        <w:numPr>
          <w:ilvl w:val="0"/>
          <w:numId w:val="164"/>
        </w:numPr>
        <w:tabs>
          <w:tab w:val="left" w:pos="1745"/>
        </w:tabs>
        <w:spacing w:before="33" w:line="276" w:lineRule="auto"/>
        <w:ind w:right="891"/>
        <w:rPr>
          <w:rFonts w:ascii="Arial MT" w:hAnsi="Arial MT"/>
        </w:rPr>
      </w:pPr>
      <w:r>
        <w:rPr>
          <w:rFonts w:ascii="Arial" w:hAnsi="Arial"/>
          <w:b/>
        </w:rPr>
        <w:t xml:space="preserve">Plan de Emergencias: </w:t>
      </w:r>
      <w:r>
        <w:rPr>
          <w:rFonts w:ascii="Arial MT" w:hAnsi="Arial MT"/>
        </w:rPr>
        <w:t>Es un instrumento que contiene, de manera ordenada y organizada, las acciones y procedimientos a poner en marcha, los roles y funciones del recurso humano, y los recursos técnicos, materiales y financieros destinados a la respuesta ante una situación de emergencia o desastre.</w:t>
      </w:r>
    </w:p>
    <w:p w14:paraId="52E7D539" w14:textId="77777777" w:rsidR="00151A9B" w:rsidRDefault="00151A9B" w:rsidP="003660A6">
      <w:pPr>
        <w:pStyle w:val="Textoindependiente"/>
        <w:spacing w:before="6"/>
        <w:jc w:val="both"/>
        <w:rPr>
          <w:rFonts w:ascii="Arial MT"/>
        </w:rPr>
      </w:pPr>
    </w:p>
    <w:p w14:paraId="22EBD894" w14:textId="77777777" w:rsidR="00151A9B" w:rsidRDefault="003763FC" w:rsidP="00E01DE9">
      <w:pPr>
        <w:pStyle w:val="Prrafodelista"/>
        <w:numPr>
          <w:ilvl w:val="0"/>
          <w:numId w:val="164"/>
        </w:numPr>
        <w:tabs>
          <w:tab w:val="left" w:pos="1745"/>
        </w:tabs>
        <w:spacing w:line="273" w:lineRule="auto"/>
        <w:ind w:right="891"/>
        <w:rPr>
          <w:rFonts w:ascii="Arial MT" w:hAnsi="Arial MT"/>
        </w:rPr>
      </w:pPr>
      <w:r>
        <w:rPr>
          <w:rFonts w:ascii="Arial" w:hAnsi="Arial"/>
          <w:b/>
        </w:rPr>
        <w:t xml:space="preserve">Evacuación: </w:t>
      </w:r>
      <w:r>
        <w:rPr>
          <w:rFonts w:ascii="Arial MT" w:hAnsi="Arial MT"/>
        </w:rPr>
        <w:t>Procedimiento obligatorio, ordenado, responsable, rápido y dirigido de desplazamiento masivo de los ocupantes de un establecimiento hacia la zona de seguridad de éste, frente a una emergencia real o simulada.</w:t>
      </w:r>
    </w:p>
    <w:p w14:paraId="4CE07CAF" w14:textId="77777777" w:rsidR="00151A9B" w:rsidRDefault="00151A9B" w:rsidP="003660A6">
      <w:pPr>
        <w:pStyle w:val="Textoindependiente"/>
        <w:jc w:val="both"/>
        <w:rPr>
          <w:rFonts w:ascii="Arial MT"/>
          <w:sz w:val="25"/>
        </w:rPr>
      </w:pPr>
    </w:p>
    <w:p w14:paraId="5B1C1406" w14:textId="77777777" w:rsidR="00151A9B" w:rsidRDefault="003763FC" w:rsidP="00E01DE9">
      <w:pPr>
        <w:pStyle w:val="Prrafodelista"/>
        <w:numPr>
          <w:ilvl w:val="0"/>
          <w:numId w:val="164"/>
        </w:numPr>
        <w:tabs>
          <w:tab w:val="left" w:pos="1745"/>
        </w:tabs>
        <w:spacing w:line="273" w:lineRule="auto"/>
        <w:ind w:right="900"/>
        <w:rPr>
          <w:rFonts w:ascii="Arial MT" w:hAnsi="Arial MT"/>
        </w:rPr>
      </w:pPr>
      <w:r>
        <w:rPr>
          <w:rFonts w:ascii="Arial" w:hAnsi="Arial"/>
          <w:b/>
        </w:rPr>
        <w:t>Evacuación parcial</w:t>
      </w:r>
      <w:r>
        <w:rPr>
          <w:rFonts w:ascii="Arial MT" w:hAnsi="Arial MT"/>
        </w:rPr>
        <w:t>: Está referida a la evacuación de una o más dependencias con peligro inminente de un establecimiento, pero no de todo el establecimiento comprometido por la emergencia.</w:t>
      </w:r>
    </w:p>
    <w:p w14:paraId="5F390AD6" w14:textId="77777777" w:rsidR="00151A9B" w:rsidRDefault="00151A9B" w:rsidP="003660A6">
      <w:pPr>
        <w:pStyle w:val="Textoindependiente"/>
        <w:spacing w:before="4"/>
        <w:jc w:val="both"/>
        <w:rPr>
          <w:rFonts w:ascii="Arial MT"/>
          <w:sz w:val="25"/>
        </w:rPr>
      </w:pPr>
    </w:p>
    <w:p w14:paraId="2A6199B9" w14:textId="77777777" w:rsidR="00151A9B" w:rsidRDefault="003763FC" w:rsidP="00E01DE9">
      <w:pPr>
        <w:pStyle w:val="Prrafodelista"/>
        <w:numPr>
          <w:ilvl w:val="0"/>
          <w:numId w:val="164"/>
        </w:numPr>
        <w:tabs>
          <w:tab w:val="left" w:pos="1745"/>
        </w:tabs>
        <w:spacing w:line="271" w:lineRule="auto"/>
        <w:ind w:right="899"/>
        <w:rPr>
          <w:rFonts w:ascii="Arial MT" w:hAnsi="Arial MT"/>
        </w:rPr>
      </w:pPr>
      <w:r>
        <w:rPr>
          <w:rFonts w:ascii="Arial" w:hAnsi="Arial"/>
          <w:b/>
        </w:rPr>
        <w:t>Evacuación total</w:t>
      </w:r>
      <w:r>
        <w:rPr>
          <w:rFonts w:ascii="Arial MT" w:hAnsi="Arial MT"/>
        </w:rPr>
        <w:t>: Está referida a la evacuación</w:t>
      </w:r>
      <w:r>
        <w:rPr>
          <w:rFonts w:ascii="Arial MT" w:hAnsi="Arial MT"/>
          <w:spacing w:val="-1"/>
        </w:rPr>
        <w:t xml:space="preserve"> </w:t>
      </w:r>
      <w:r>
        <w:rPr>
          <w:rFonts w:ascii="Arial MT" w:hAnsi="Arial MT"/>
        </w:rPr>
        <w:t xml:space="preserve">de todas las dependencias de un </w:t>
      </w:r>
      <w:r>
        <w:rPr>
          <w:rFonts w:ascii="Arial MT" w:hAnsi="Arial MT"/>
          <w:spacing w:val="-2"/>
        </w:rPr>
        <w:t>establecimiento.</w:t>
      </w:r>
    </w:p>
    <w:p w14:paraId="7D5309D9" w14:textId="77777777" w:rsidR="00151A9B" w:rsidRDefault="00151A9B" w:rsidP="003660A6">
      <w:pPr>
        <w:pStyle w:val="Textoindependiente"/>
        <w:spacing w:before="1"/>
        <w:jc w:val="both"/>
        <w:rPr>
          <w:rFonts w:ascii="Arial MT"/>
          <w:sz w:val="25"/>
        </w:rPr>
      </w:pPr>
    </w:p>
    <w:p w14:paraId="75ADBA26" w14:textId="77777777" w:rsidR="00151A9B" w:rsidRDefault="003763FC" w:rsidP="00E01DE9">
      <w:pPr>
        <w:pStyle w:val="Prrafodelista"/>
        <w:numPr>
          <w:ilvl w:val="0"/>
          <w:numId w:val="164"/>
        </w:numPr>
        <w:tabs>
          <w:tab w:val="left" w:pos="1745"/>
        </w:tabs>
        <w:spacing w:line="278" w:lineRule="auto"/>
        <w:ind w:right="896"/>
        <w:rPr>
          <w:rFonts w:ascii="Arial MT" w:hAnsi="Arial MT"/>
        </w:rPr>
      </w:pPr>
      <w:r>
        <w:rPr>
          <w:rFonts w:ascii="Arial" w:hAnsi="Arial"/>
          <w:b/>
        </w:rPr>
        <w:t xml:space="preserve">Simulacro: </w:t>
      </w:r>
      <w:r>
        <w:rPr>
          <w:rFonts w:ascii="Arial MT" w:hAnsi="Arial MT"/>
        </w:rPr>
        <w:t>Ejercicio práctico en terreno, que implica movimiento de personas y recursos, en el cual los participantes se acercan lo más posible a un escenario de emergencia real y que permite evaluar la planificación.</w:t>
      </w:r>
    </w:p>
    <w:p w14:paraId="24CB286F" w14:textId="77777777" w:rsidR="00151A9B" w:rsidRDefault="00151A9B" w:rsidP="003660A6">
      <w:pPr>
        <w:pStyle w:val="Textoindependiente"/>
        <w:spacing w:before="6"/>
        <w:jc w:val="both"/>
        <w:rPr>
          <w:rFonts w:ascii="Arial MT"/>
        </w:rPr>
      </w:pPr>
    </w:p>
    <w:p w14:paraId="20DB0211" w14:textId="77777777" w:rsidR="00151A9B" w:rsidRDefault="003763FC" w:rsidP="00E01DE9">
      <w:pPr>
        <w:pStyle w:val="Prrafodelista"/>
        <w:numPr>
          <w:ilvl w:val="0"/>
          <w:numId w:val="164"/>
        </w:numPr>
        <w:tabs>
          <w:tab w:val="left" w:pos="1745"/>
        </w:tabs>
        <w:spacing w:line="273" w:lineRule="auto"/>
        <w:ind w:right="891"/>
        <w:rPr>
          <w:rFonts w:ascii="Arial MT" w:hAnsi="Arial MT"/>
        </w:rPr>
      </w:pPr>
      <w:r>
        <w:rPr>
          <w:rFonts w:ascii="Arial" w:hAnsi="Arial"/>
          <w:b/>
        </w:rPr>
        <w:t xml:space="preserve">Vías de evacuación: </w:t>
      </w:r>
      <w:r>
        <w:rPr>
          <w:rFonts w:ascii="Arial MT" w:hAnsi="Arial MT"/>
        </w:rPr>
        <w:t>Son aquellas vías que estando siempre disponibles para permitir la evacuación (escaleras de emergencia o servicio, pasillos, patios interiores, etc.) ofrecen una mayor seguridad frente al desplazamiento masivo y que conducen a la zona de seguridad de un establecimiento.</w:t>
      </w:r>
    </w:p>
    <w:p w14:paraId="0CEB148E" w14:textId="77777777" w:rsidR="00151A9B" w:rsidRDefault="00151A9B" w:rsidP="003660A6">
      <w:pPr>
        <w:spacing w:line="273" w:lineRule="auto"/>
        <w:jc w:val="both"/>
        <w:rPr>
          <w:rFonts w:ascii="Arial MT" w:hAnsi="Arial MT"/>
        </w:rPr>
        <w:sectPr w:rsidR="00151A9B">
          <w:pgSz w:w="12240" w:h="15840"/>
          <w:pgMar w:top="1140" w:right="680" w:bottom="1360" w:left="820" w:header="221" w:footer="1156" w:gutter="0"/>
          <w:cols w:space="720"/>
        </w:sectPr>
      </w:pPr>
    </w:p>
    <w:p w14:paraId="31803EEA" w14:textId="77777777" w:rsidR="00151A9B" w:rsidRDefault="003763FC" w:rsidP="00E01DE9">
      <w:pPr>
        <w:pStyle w:val="Prrafodelista"/>
        <w:numPr>
          <w:ilvl w:val="0"/>
          <w:numId w:val="164"/>
        </w:numPr>
        <w:tabs>
          <w:tab w:val="left" w:pos="1745"/>
        </w:tabs>
        <w:spacing w:before="182" w:line="271" w:lineRule="auto"/>
        <w:ind w:right="892"/>
        <w:rPr>
          <w:rFonts w:ascii="Arial MT" w:hAnsi="Arial MT"/>
        </w:rPr>
      </w:pPr>
      <w:r>
        <w:rPr>
          <w:rFonts w:ascii="Arial" w:hAnsi="Arial"/>
          <w:b/>
        </w:rPr>
        <w:lastRenderedPageBreak/>
        <w:t xml:space="preserve">Flujo de ocupantes: </w:t>
      </w:r>
      <w:r>
        <w:rPr>
          <w:rFonts w:ascii="Arial MT" w:hAnsi="Arial MT"/>
        </w:rPr>
        <w:t>Cantidad de personas que pueden pasar a través del ancho útil de una vía de evacuación por unidad de tiempo, medido habitualmente en personas por minuto.</w:t>
      </w:r>
    </w:p>
    <w:p w14:paraId="1FFA5ABF" w14:textId="77777777" w:rsidR="00151A9B" w:rsidRDefault="00151A9B" w:rsidP="003660A6">
      <w:pPr>
        <w:pStyle w:val="Textoindependiente"/>
        <w:spacing w:before="7"/>
        <w:jc w:val="both"/>
        <w:rPr>
          <w:rFonts w:ascii="Arial MT"/>
          <w:sz w:val="25"/>
        </w:rPr>
      </w:pPr>
    </w:p>
    <w:p w14:paraId="62780CA7" w14:textId="77777777" w:rsidR="00151A9B" w:rsidRDefault="003763FC" w:rsidP="00E01DE9">
      <w:pPr>
        <w:pStyle w:val="Prrafodelista"/>
        <w:numPr>
          <w:ilvl w:val="0"/>
          <w:numId w:val="164"/>
        </w:numPr>
        <w:tabs>
          <w:tab w:val="left" w:pos="1745"/>
        </w:tabs>
        <w:spacing w:before="1" w:line="276" w:lineRule="auto"/>
        <w:ind w:right="887"/>
        <w:rPr>
          <w:rFonts w:ascii="Arial MT" w:hAnsi="Arial MT"/>
        </w:rPr>
      </w:pPr>
      <w:r>
        <w:rPr>
          <w:rFonts w:ascii="Arial" w:hAnsi="Arial"/>
          <w:b/>
        </w:rPr>
        <w:t xml:space="preserve">Zona de seguridad: </w:t>
      </w:r>
      <w:r>
        <w:rPr>
          <w:rFonts w:ascii="Arial MT" w:hAnsi="Arial MT"/>
        </w:rPr>
        <w:t>Es aquel lugar físico de la infraestructura (dentro o fuera de ésta) que posee una mayor capacidad de protección masiva frente a los riegos derivados de una emergencia y que además ofrece las mejores posibilidades de abandono definitivo de un establecimiento.</w:t>
      </w:r>
    </w:p>
    <w:p w14:paraId="328A5682" w14:textId="77777777" w:rsidR="00151A9B" w:rsidRDefault="00151A9B" w:rsidP="003660A6">
      <w:pPr>
        <w:pStyle w:val="Textoindependiente"/>
        <w:spacing w:before="5"/>
        <w:jc w:val="both"/>
        <w:rPr>
          <w:rFonts w:ascii="Arial MT"/>
        </w:rPr>
      </w:pPr>
    </w:p>
    <w:p w14:paraId="00258C07" w14:textId="77777777" w:rsidR="00151A9B" w:rsidRDefault="003763FC" w:rsidP="00E01DE9">
      <w:pPr>
        <w:pStyle w:val="Prrafodelista"/>
        <w:numPr>
          <w:ilvl w:val="0"/>
          <w:numId w:val="164"/>
        </w:numPr>
        <w:tabs>
          <w:tab w:val="left" w:pos="1745"/>
        </w:tabs>
        <w:spacing w:line="276" w:lineRule="auto"/>
        <w:ind w:right="898"/>
        <w:rPr>
          <w:rFonts w:ascii="Arial MT" w:hAnsi="Arial MT"/>
        </w:rPr>
      </w:pPr>
      <w:r>
        <w:rPr>
          <w:rFonts w:ascii="Arial" w:hAnsi="Arial"/>
          <w:b/>
        </w:rPr>
        <w:t xml:space="preserve">Incendio: </w:t>
      </w:r>
      <w:r>
        <w:rPr>
          <w:rFonts w:ascii="Arial MT" w:hAnsi="Arial MT"/>
        </w:rPr>
        <w:t>Es una reacción química exotérmica descontrolada producto de la combinación de tres componentes: material combustible (madera, papel, géneros, líquidos etc.), oxígeno (presente en la atmósfera) y una fuente de calor, con desprendimiento de llamas, calor, humo y gases.</w:t>
      </w:r>
    </w:p>
    <w:p w14:paraId="3B799101" w14:textId="77777777" w:rsidR="00151A9B" w:rsidRDefault="00151A9B" w:rsidP="003660A6">
      <w:pPr>
        <w:pStyle w:val="Textoindependiente"/>
        <w:spacing w:before="5"/>
        <w:jc w:val="both"/>
        <w:rPr>
          <w:rFonts w:ascii="Arial MT"/>
        </w:rPr>
      </w:pPr>
    </w:p>
    <w:p w14:paraId="41BCB080" w14:textId="77777777" w:rsidR="00151A9B" w:rsidRDefault="003763FC" w:rsidP="00E01DE9">
      <w:pPr>
        <w:pStyle w:val="Prrafodelista"/>
        <w:numPr>
          <w:ilvl w:val="0"/>
          <w:numId w:val="164"/>
        </w:numPr>
        <w:tabs>
          <w:tab w:val="left" w:pos="1745"/>
        </w:tabs>
        <w:spacing w:before="1" w:line="273" w:lineRule="auto"/>
        <w:ind w:right="885"/>
        <w:rPr>
          <w:rFonts w:ascii="Arial MT" w:hAnsi="Arial MT"/>
        </w:rPr>
      </w:pPr>
      <w:r>
        <w:rPr>
          <w:rFonts w:ascii="Arial" w:hAnsi="Arial"/>
          <w:b/>
        </w:rPr>
        <w:t xml:space="preserve">Amago de incendio: </w:t>
      </w:r>
      <w:r>
        <w:rPr>
          <w:rFonts w:ascii="Arial MT" w:hAnsi="Arial MT"/>
        </w:rPr>
        <w:t>Fuego en su</w:t>
      </w:r>
      <w:r>
        <w:rPr>
          <w:rFonts w:ascii="Arial MT" w:hAnsi="Arial MT"/>
          <w:spacing w:val="-4"/>
        </w:rPr>
        <w:t xml:space="preserve"> </w:t>
      </w:r>
      <w:r>
        <w:rPr>
          <w:rFonts w:ascii="Arial MT" w:hAnsi="Arial MT"/>
        </w:rPr>
        <w:t>fase inicial, de pequeña proporción,</w:t>
      </w:r>
      <w:r>
        <w:rPr>
          <w:rFonts w:ascii="Arial MT" w:hAnsi="Arial MT"/>
          <w:spacing w:val="-5"/>
        </w:rPr>
        <w:t xml:space="preserve"> </w:t>
      </w:r>
      <w:r>
        <w:rPr>
          <w:rFonts w:ascii="Arial MT" w:hAnsi="Arial MT"/>
        </w:rPr>
        <w:t>fácil</w:t>
      </w:r>
      <w:r>
        <w:rPr>
          <w:rFonts w:ascii="Arial MT" w:hAnsi="Arial MT"/>
          <w:spacing w:val="-2"/>
        </w:rPr>
        <w:t xml:space="preserve"> </w:t>
      </w:r>
      <w:r>
        <w:rPr>
          <w:rFonts w:ascii="Arial MT" w:hAnsi="Arial MT"/>
        </w:rPr>
        <w:t>de ser controlado y extinguido si se detecta precozmente.</w:t>
      </w:r>
    </w:p>
    <w:p w14:paraId="7ECBFE41" w14:textId="77777777" w:rsidR="00151A9B" w:rsidRDefault="00151A9B" w:rsidP="003660A6">
      <w:pPr>
        <w:pStyle w:val="Textoindependiente"/>
        <w:jc w:val="both"/>
        <w:rPr>
          <w:rFonts w:ascii="Arial MT"/>
          <w:sz w:val="25"/>
        </w:rPr>
      </w:pPr>
    </w:p>
    <w:p w14:paraId="72E6090F" w14:textId="77777777" w:rsidR="00151A9B" w:rsidRDefault="003763FC" w:rsidP="00E01DE9">
      <w:pPr>
        <w:pStyle w:val="Prrafodelista"/>
        <w:numPr>
          <w:ilvl w:val="0"/>
          <w:numId w:val="164"/>
        </w:numPr>
        <w:tabs>
          <w:tab w:val="left" w:pos="1745"/>
        </w:tabs>
        <w:spacing w:line="273" w:lineRule="auto"/>
        <w:ind w:right="890"/>
        <w:rPr>
          <w:rFonts w:ascii="Arial MT" w:hAnsi="Arial MT"/>
        </w:rPr>
      </w:pPr>
      <w:r>
        <w:rPr>
          <w:rFonts w:ascii="Arial" w:hAnsi="Arial"/>
          <w:b/>
        </w:rPr>
        <w:t xml:space="preserve">Sismo: </w:t>
      </w:r>
      <w:r>
        <w:rPr>
          <w:rFonts w:ascii="Arial MT" w:hAnsi="Arial MT"/>
        </w:rPr>
        <w:t>Violentas vibraciones ondulatorias de la corteza terrestre con un potencial destructivo variable, ocasionadas por la interacción de placas tectónicas, fractura de la corteza terrestre o erupciones volcánicas.</w:t>
      </w:r>
    </w:p>
    <w:p w14:paraId="7DF6719E" w14:textId="77777777" w:rsidR="00151A9B" w:rsidRDefault="00151A9B" w:rsidP="003660A6">
      <w:pPr>
        <w:pStyle w:val="Textoindependiente"/>
        <w:jc w:val="both"/>
        <w:rPr>
          <w:rFonts w:ascii="Arial MT"/>
          <w:sz w:val="25"/>
        </w:rPr>
      </w:pPr>
    </w:p>
    <w:p w14:paraId="7271AD43" w14:textId="77777777" w:rsidR="00151A9B" w:rsidRDefault="003763FC" w:rsidP="00E01DE9">
      <w:pPr>
        <w:pStyle w:val="Prrafodelista"/>
        <w:numPr>
          <w:ilvl w:val="0"/>
          <w:numId w:val="164"/>
        </w:numPr>
        <w:tabs>
          <w:tab w:val="left" w:pos="1745"/>
        </w:tabs>
        <w:spacing w:line="276" w:lineRule="auto"/>
        <w:ind w:right="886"/>
        <w:rPr>
          <w:rFonts w:ascii="Arial MT" w:hAnsi="Arial MT"/>
        </w:rPr>
      </w:pPr>
      <w:r>
        <w:rPr>
          <w:rFonts w:ascii="Arial" w:hAnsi="Arial"/>
          <w:b/>
        </w:rPr>
        <w:t xml:space="preserve">Inundación: </w:t>
      </w:r>
      <w:r>
        <w:rPr>
          <w:rFonts w:ascii="Arial MT" w:hAnsi="Arial MT"/>
        </w:rPr>
        <w:t>Fenómeno hídrico que consiste en la cobertura de superficies normalmente secas, por un nivel de agua. Las causas frecuentes son las lluvias prolongadas y/o cuantiosas, cambio de cauce de ríos, desborde de fuentes de agua, colapso de represas y diques, etc. También pudiera producirse por una falla en el sistema sanitario.</w:t>
      </w:r>
    </w:p>
    <w:p w14:paraId="0E10CEB7" w14:textId="77777777" w:rsidR="00151A9B" w:rsidRDefault="00151A9B" w:rsidP="003660A6">
      <w:pPr>
        <w:pStyle w:val="Textoindependiente"/>
        <w:spacing w:before="8"/>
        <w:jc w:val="both"/>
        <w:rPr>
          <w:rFonts w:ascii="Arial MT"/>
        </w:rPr>
      </w:pPr>
    </w:p>
    <w:p w14:paraId="35D70132" w14:textId="77777777" w:rsidR="00151A9B" w:rsidRDefault="003763FC" w:rsidP="00E01DE9">
      <w:pPr>
        <w:pStyle w:val="Prrafodelista"/>
        <w:numPr>
          <w:ilvl w:val="0"/>
          <w:numId w:val="165"/>
        </w:numPr>
        <w:tabs>
          <w:tab w:val="left" w:pos="1380"/>
        </w:tabs>
        <w:ind w:hanging="357"/>
        <w:jc w:val="both"/>
        <w:rPr>
          <w:rFonts w:ascii="Arial"/>
          <w:b/>
        </w:rPr>
      </w:pPr>
      <w:r>
        <w:rPr>
          <w:rFonts w:ascii="Arial"/>
          <w:b/>
          <w:spacing w:val="-2"/>
        </w:rPr>
        <w:t>DESARROLLO</w:t>
      </w:r>
    </w:p>
    <w:p w14:paraId="1455B648" w14:textId="77777777" w:rsidR="00151A9B" w:rsidRDefault="00151A9B" w:rsidP="003660A6">
      <w:pPr>
        <w:pStyle w:val="Textoindependiente"/>
        <w:spacing w:before="6"/>
        <w:jc w:val="both"/>
        <w:rPr>
          <w:rFonts w:ascii="Arial"/>
          <w:b/>
          <w:sz w:val="28"/>
        </w:rPr>
      </w:pPr>
    </w:p>
    <w:p w14:paraId="373E96D6" w14:textId="77777777" w:rsidR="00151A9B" w:rsidRDefault="003763FC" w:rsidP="00E01DE9">
      <w:pPr>
        <w:pStyle w:val="Prrafodelista"/>
        <w:numPr>
          <w:ilvl w:val="1"/>
          <w:numId w:val="165"/>
        </w:numPr>
        <w:tabs>
          <w:tab w:val="left" w:pos="1024"/>
        </w:tabs>
        <w:ind w:hanging="361"/>
        <w:jc w:val="both"/>
        <w:rPr>
          <w:rFonts w:ascii="Arial"/>
          <w:b/>
        </w:rPr>
      </w:pPr>
      <w:r>
        <w:rPr>
          <w:rFonts w:ascii="Arial"/>
          <w:b/>
        </w:rPr>
        <w:t>RECURSOS</w:t>
      </w:r>
      <w:r>
        <w:rPr>
          <w:rFonts w:ascii="Arial"/>
          <w:b/>
          <w:spacing w:val="-16"/>
        </w:rPr>
        <w:t xml:space="preserve"> </w:t>
      </w:r>
      <w:r>
        <w:rPr>
          <w:rFonts w:ascii="Arial"/>
          <w:b/>
        </w:rPr>
        <w:t>DISPONIBLES</w:t>
      </w:r>
      <w:r>
        <w:rPr>
          <w:rFonts w:ascii="Arial"/>
          <w:b/>
          <w:spacing w:val="-9"/>
        </w:rPr>
        <w:t xml:space="preserve"> </w:t>
      </w:r>
      <w:r>
        <w:rPr>
          <w:rFonts w:ascii="Arial"/>
          <w:b/>
        </w:rPr>
        <w:t>PARA</w:t>
      </w:r>
      <w:r>
        <w:rPr>
          <w:rFonts w:ascii="Arial"/>
          <w:b/>
          <w:spacing w:val="-15"/>
        </w:rPr>
        <w:t xml:space="preserve"> </w:t>
      </w:r>
      <w:r>
        <w:rPr>
          <w:rFonts w:ascii="Arial"/>
          <w:b/>
        </w:rPr>
        <w:t>LA</w:t>
      </w:r>
      <w:r>
        <w:rPr>
          <w:rFonts w:ascii="Arial"/>
          <w:b/>
          <w:spacing w:val="-15"/>
        </w:rPr>
        <w:t xml:space="preserve"> </w:t>
      </w:r>
      <w:r>
        <w:rPr>
          <w:rFonts w:ascii="Arial"/>
          <w:b/>
          <w:spacing w:val="-2"/>
        </w:rPr>
        <w:t>EMERGENCIA</w:t>
      </w:r>
    </w:p>
    <w:p w14:paraId="772D6FCC" w14:textId="77777777" w:rsidR="00151A9B" w:rsidRDefault="00151A9B" w:rsidP="003660A6">
      <w:pPr>
        <w:pStyle w:val="Textoindependiente"/>
        <w:spacing w:before="11"/>
        <w:jc w:val="both"/>
        <w:rPr>
          <w:rFonts w:ascii="Arial"/>
          <w:b/>
          <w:sz w:val="28"/>
        </w:rPr>
      </w:pPr>
    </w:p>
    <w:p w14:paraId="2526E012" w14:textId="77777777" w:rsidR="00151A9B" w:rsidRDefault="003763FC" w:rsidP="00E01DE9">
      <w:pPr>
        <w:pStyle w:val="Prrafodelista"/>
        <w:numPr>
          <w:ilvl w:val="1"/>
          <w:numId w:val="162"/>
        </w:numPr>
        <w:tabs>
          <w:tab w:val="left" w:pos="1370"/>
        </w:tabs>
        <w:spacing w:line="283" w:lineRule="auto"/>
        <w:ind w:right="898"/>
        <w:rPr>
          <w:rFonts w:ascii="Arial MT" w:hAnsi="Arial MT"/>
        </w:rPr>
      </w:pPr>
      <w:r>
        <w:rPr>
          <w:rFonts w:ascii="Arial" w:hAnsi="Arial"/>
          <w:b/>
        </w:rPr>
        <w:t xml:space="preserve">Luces de emergencia: </w:t>
      </w:r>
      <w:r>
        <w:rPr>
          <w:rFonts w:ascii="Arial MT" w:hAnsi="Arial MT"/>
        </w:rPr>
        <w:t>Este circuito nos provee de luz de emergencia automáticamente cuando ocurre una falta o corte en la red pública.</w:t>
      </w:r>
    </w:p>
    <w:p w14:paraId="5F6EC8DC" w14:textId="77777777" w:rsidR="00151A9B" w:rsidRDefault="00151A9B" w:rsidP="003660A6">
      <w:pPr>
        <w:pStyle w:val="Textoindependiente"/>
        <w:spacing w:before="7"/>
        <w:jc w:val="both"/>
        <w:rPr>
          <w:rFonts w:ascii="Arial MT"/>
          <w:sz w:val="23"/>
        </w:rPr>
      </w:pPr>
    </w:p>
    <w:p w14:paraId="381C9436" w14:textId="77777777" w:rsidR="00151A9B" w:rsidRDefault="003763FC" w:rsidP="00E01DE9">
      <w:pPr>
        <w:pStyle w:val="Prrafodelista"/>
        <w:numPr>
          <w:ilvl w:val="1"/>
          <w:numId w:val="162"/>
        </w:numPr>
        <w:tabs>
          <w:tab w:val="left" w:pos="1370"/>
        </w:tabs>
        <w:spacing w:before="1" w:line="283" w:lineRule="auto"/>
        <w:ind w:right="896"/>
        <w:rPr>
          <w:rFonts w:ascii="Arial MT" w:hAnsi="Arial MT"/>
        </w:rPr>
      </w:pPr>
      <w:r>
        <w:rPr>
          <w:rFonts w:ascii="Arial" w:hAnsi="Arial"/>
          <w:b/>
        </w:rPr>
        <w:t xml:space="preserve">Megáfonos: </w:t>
      </w:r>
      <w:r>
        <w:rPr>
          <w:rFonts w:ascii="Arial MT" w:hAnsi="Arial MT"/>
        </w:rPr>
        <w:t>Dispositivo portátil que permite amplificar la voz y utilizar sonidos de sirena. Estos siempre deben mantenerse cargados y en buen estado.</w:t>
      </w:r>
    </w:p>
    <w:p w14:paraId="3B6EB1DC" w14:textId="77777777" w:rsidR="00151A9B" w:rsidRDefault="00151A9B" w:rsidP="003660A6">
      <w:pPr>
        <w:pStyle w:val="Textoindependiente"/>
        <w:spacing w:before="1"/>
        <w:jc w:val="both"/>
        <w:rPr>
          <w:rFonts w:ascii="Arial MT"/>
          <w:sz w:val="21"/>
        </w:rPr>
      </w:pPr>
    </w:p>
    <w:p w14:paraId="20AA2163" w14:textId="77777777" w:rsidR="00151A9B" w:rsidRDefault="003763FC" w:rsidP="00E01DE9">
      <w:pPr>
        <w:pStyle w:val="Prrafodelista"/>
        <w:numPr>
          <w:ilvl w:val="1"/>
          <w:numId w:val="162"/>
        </w:numPr>
        <w:tabs>
          <w:tab w:val="left" w:pos="1370"/>
        </w:tabs>
        <w:spacing w:line="278" w:lineRule="auto"/>
        <w:ind w:right="886"/>
        <w:rPr>
          <w:rFonts w:ascii="Arial MT" w:hAnsi="Arial MT"/>
        </w:rPr>
      </w:pPr>
      <w:r>
        <w:rPr>
          <w:rFonts w:ascii="Arial" w:hAnsi="Arial"/>
          <w:b/>
        </w:rPr>
        <w:t>Camilla</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emergencia con</w:t>
      </w:r>
      <w:r>
        <w:rPr>
          <w:rFonts w:ascii="Arial" w:hAnsi="Arial"/>
          <w:b/>
          <w:spacing w:val="-4"/>
        </w:rPr>
        <w:t xml:space="preserve"> </w:t>
      </w:r>
      <w:r>
        <w:rPr>
          <w:rFonts w:ascii="Arial" w:hAnsi="Arial"/>
          <w:b/>
        </w:rPr>
        <w:t>Kit de</w:t>
      </w:r>
      <w:r>
        <w:rPr>
          <w:rFonts w:ascii="Arial" w:hAnsi="Arial"/>
          <w:b/>
          <w:spacing w:val="-1"/>
        </w:rPr>
        <w:t xml:space="preserve"> </w:t>
      </w:r>
      <w:r>
        <w:rPr>
          <w:rFonts w:ascii="Arial" w:hAnsi="Arial"/>
          <w:b/>
        </w:rPr>
        <w:t xml:space="preserve">inmovilización: </w:t>
      </w:r>
      <w:r>
        <w:rPr>
          <w:rFonts w:ascii="Arial MT" w:hAnsi="Arial MT"/>
        </w:rPr>
        <w:t>Completo kit</w:t>
      </w:r>
      <w:r>
        <w:rPr>
          <w:rFonts w:ascii="Arial MT" w:hAnsi="Arial MT"/>
          <w:spacing w:val="-2"/>
        </w:rPr>
        <w:t xml:space="preserve"> </w:t>
      </w:r>
      <w:r>
        <w:rPr>
          <w:rFonts w:ascii="Arial MT" w:hAnsi="Arial MT"/>
        </w:rPr>
        <w:t>de</w:t>
      </w:r>
      <w:r>
        <w:rPr>
          <w:rFonts w:ascii="Arial MT" w:hAnsi="Arial MT"/>
          <w:spacing w:val="-6"/>
        </w:rPr>
        <w:t xml:space="preserve"> </w:t>
      </w:r>
      <w:r>
        <w:rPr>
          <w:rFonts w:ascii="Arial MT" w:hAnsi="Arial MT"/>
        </w:rPr>
        <w:t>trauma con</w:t>
      </w:r>
      <w:r>
        <w:rPr>
          <w:rFonts w:ascii="Arial MT" w:hAnsi="Arial MT"/>
          <w:spacing w:val="-1"/>
        </w:rPr>
        <w:t xml:space="preserve"> </w:t>
      </w:r>
      <w:r>
        <w:rPr>
          <w:rFonts w:ascii="Arial MT" w:hAnsi="Arial MT"/>
        </w:rPr>
        <w:t>tabla espinal, inmovilizador y pulpo.</w:t>
      </w:r>
    </w:p>
    <w:p w14:paraId="39CF8BFC" w14:textId="77777777" w:rsidR="00151A9B" w:rsidRDefault="00151A9B" w:rsidP="003660A6">
      <w:pPr>
        <w:pStyle w:val="Textoindependiente"/>
        <w:jc w:val="both"/>
        <w:rPr>
          <w:rFonts w:ascii="Arial MT"/>
          <w:sz w:val="25"/>
        </w:rPr>
      </w:pPr>
    </w:p>
    <w:p w14:paraId="6A3A2526" w14:textId="77777777" w:rsidR="00151A9B" w:rsidRDefault="003763FC" w:rsidP="00E01DE9">
      <w:pPr>
        <w:pStyle w:val="Prrafodelista"/>
        <w:numPr>
          <w:ilvl w:val="1"/>
          <w:numId w:val="162"/>
        </w:numPr>
        <w:tabs>
          <w:tab w:val="left" w:pos="1370"/>
        </w:tabs>
        <w:spacing w:line="278" w:lineRule="auto"/>
        <w:ind w:right="896"/>
        <w:rPr>
          <w:rFonts w:ascii="Arial MT" w:hAnsi="Arial MT"/>
        </w:rPr>
      </w:pPr>
      <w:r>
        <w:rPr>
          <w:rFonts w:ascii="Arial" w:hAnsi="Arial"/>
          <w:b/>
        </w:rPr>
        <w:t xml:space="preserve">Redes Húmedas: </w:t>
      </w:r>
      <w:r>
        <w:rPr>
          <w:rFonts w:ascii="Arial MT" w:hAnsi="Arial MT"/>
        </w:rPr>
        <w:t>Este establecimiento cuanta con 6 gabinetes de redes húmedas para combate de principios de incendio y/o fuegos incipientes. La que se encuentra ubicadas en cada uno de los pisos del edificio (2).</w:t>
      </w:r>
    </w:p>
    <w:p w14:paraId="53B02481" w14:textId="77777777" w:rsidR="00151A9B" w:rsidRDefault="00151A9B" w:rsidP="003660A6">
      <w:pPr>
        <w:spacing w:line="278" w:lineRule="auto"/>
        <w:jc w:val="both"/>
        <w:rPr>
          <w:rFonts w:ascii="Arial MT" w:hAnsi="Arial MT"/>
        </w:rPr>
        <w:sectPr w:rsidR="00151A9B">
          <w:pgSz w:w="12240" w:h="15840"/>
          <w:pgMar w:top="1140" w:right="680" w:bottom="1360" w:left="820" w:header="221" w:footer="1156" w:gutter="0"/>
          <w:cols w:space="720"/>
        </w:sectPr>
      </w:pPr>
    </w:p>
    <w:p w14:paraId="277552D0" w14:textId="77777777" w:rsidR="00151A9B" w:rsidRDefault="00151A9B" w:rsidP="003660A6">
      <w:pPr>
        <w:pStyle w:val="Textoindependiente"/>
        <w:spacing w:before="9"/>
        <w:jc w:val="both"/>
        <w:rPr>
          <w:rFonts w:ascii="Arial MT"/>
          <w:sz w:val="15"/>
        </w:rPr>
      </w:pPr>
    </w:p>
    <w:tbl>
      <w:tblPr>
        <w:tblStyle w:val="Listaclara-nfasis4"/>
        <w:tblW w:w="0" w:type="auto"/>
        <w:jc w:val="center"/>
        <w:tblLayout w:type="fixed"/>
        <w:tblLook w:val="01E0" w:firstRow="1" w:lastRow="1" w:firstColumn="1" w:lastColumn="1" w:noHBand="0" w:noVBand="0"/>
      </w:tblPr>
      <w:tblGrid>
        <w:gridCol w:w="1694"/>
        <w:gridCol w:w="2153"/>
        <w:gridCol w:w="5464"/>
      </w:tblGrid>
      <w:tr w:rsidR="00151A9B" w14:paraId="267B0FFD" w14:textId="77777777" w:rsidTr="00C17813">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694" w:type="dxa"/>
            <w:vMerge w:val="restart"/>
          </w:tcPr>
          <w:p w14:paraId="5AF6C942" w14:textId="77777777" w:rsidR="00151A9B" w:rsidRPr="00C17813" w:rsidRDefault="003763FC" w:rsidP="00C17813">
            <w:pPr>
              <w:pStyle w:val="TableParagraph"/>
              <w:spacing w:line="248" w:lineRule="exact"/>
              <w:ind w:left="436"/>
              <w:jc w:val="center"/>
              <w:rPr>
                <w:rFonts w:ascii="Arial"/>
              </w:rPr>
            </w:pPr>
            <w:r w:rsidRPr="00C17813">
              <w:rPr>
                <w:rFonts w:ascii="Arial"/>
                <w:spacing w:val="-2"/>
              </w:rPr>
              <w:t>Primero</w:t>
            </w:r>
          </w:p>
        </w:tc>
        <w:tc>
          <w:tcPr>
            <w:cnfStyle w:val="000010000000" w:firstRow="0" w:lastRow="0" w:firstColumn="0" w:lastColumn="0" w:oddVBand="1" w:evenVBand="0" w:oddHBand="0" w:evenHBand="0" w:firstRowFirstColumn="0" w:firstRowLastColumn="0" w:lastRowFirstColumn="0" w:lastRowLastColumn="0"/>
            <w:tcW w:w="2153" w:type="dxa"/>
          </w:tcPr>
          <w:p w14:paraId="4893BEB2" w14:textId="77777777" w:rsidR="00151A9B" w:rsidRPr="00C17813" w:rsidRDefault="003763FC" w:rsidP="00C17813">
            <w:pPr>
              <w:pStyle w:val="TableParagraph"/>
              <w:spacing w:line="248" w:lineRule="exact"/>
              <w:ind w:left="380" w:right="362"/>
              <w:jc w:val="center"/>
              <w:rPr>
                <w:rFonts w:ascii="Arial"/>
              </w:rPr>
            </w:pPr>
            <w:r w:rsidRPr="00C17813">
              <w:rPr>
                <w:rFonts w:ascii="Arial"/>
                <w:spacing w:val="-2"/>
              </w:rPr>
              <w:t>Cantidad</w:t>
            </w:r>
          </w:p>
        </w:tc>
        <w:tc>
          <w:tcPr>
            <w:cnfStyle w:val="000100000000" w:firstRow="0" w:lastRow="0" w:firstColumn="0" w:lastColumn="1" w:oddVBand="0" w:evenVBand="0" w:oddHBand="0" w:evenHBand="0" w:firstRowFirstColumn="0" w:firstRowLastColumn="0" w:lastRowFirstColumn="0" w:lastRowLastColumn="0"/>
            <w:tcW w:w="5464" w:type="dxa"/>
          </w:tcPr>
          <w:p w14:paraId="670784B5" w14:textId="77777777" w:rsidR="00151A9B" w:rsidRPr="00C17813" w:rsidRDefault="003763FC" w:rsidP="00C17813">
            <w:pPr>
              <w:pStyle w:val="TableParagraph"/>
              <w:spacing w:line="248" w:lineRule="exact"/>
              <w:ind w:left="336"/>
              <w:jc w:val="center"/>
              <w:rPr>
                <w:rFonts w:ascii="Arial" w:hAnsi="Arial"/>
              </w:rPr>
            </w:pPr>
            <w:r w:rsidRPr="00C17813">
              <w:rPr>
                <w:rFonts w:ascii="Arial" w:hAnsi="Arial"/>
                <w:spacing w:val="-2"/>
              </w:rPr>
              <w:t>Ubicación</w:t>
            </w:r>
          </w:p>
        </w:tc>
      </w:tr>
      <w:tr w:rsidR="00151A9B" w14:paraId="284F80EE" w14:textId="77777777" w:rsidTr="00C17813">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1694" w:type="dxa"/>
            <w:vMerge/>
          </w:tcPr>
          <w:p w14:paraId="5A211687" w14:textId="77777777" w:rsidR="00151A9B" w:rsidRPr="00C17813" w:rsidRDefault="00151A9B" w:rsidP="00C17813">
            <w:pPr>
              <w:jc w:val="center"/>
              <w:rPr>
                <w:sz w:val="2"/>
                <w:szCs w:val="2"/>
              </w:rPr>
            </w:pPr>
          </w:p>
        </w:tc>
        <w:tc>
          <w:tcPr>
            <w:cnfStyle w:val="000010000000" w:firstRow="0" w:lastRow="0" w:firstColumn="0" w:lastColumn="0" w:oddVBand="1" w:evenVBand="0" w:oddHBand="0" w:evenHBand="0" w:firstRowFirstColumn="0" w:firstRowLastColumn="0" w:lastRowFirstColumn="0" w:lastRowLastColumn="0"/>
            <w:tcW w:w="2153" w:type="dxa"/>
          </w:tcPr>
          <w:p w14:paraId="426A2D08" w14:textId="77777777" w:rsidR="00151A9B" w:rsidRPr="00C17813" w:rsidRDefault="003763FC" w:rsidP="00C17813">
            <w:pPr>
              <w:pStyle w:val="TableParagraph"/>
              <w:spacing w:line="252" w:lineRule="exact"/>
              <w:ind w:left="26"/>
              <w:jc w:val="center"/>
              <w:rPr>
                <w:rFonts w:ascii="Arial MT"/>
                <w:b/>
              </w:rPr>
            </w:pPr>
            <w:r w:rsidRPr="00C17813">
              <w:rPr>
                <w:rFonts w:ascii="Arial MT"/>
                <w:b/>
              </w:rPr>
              <w:t>1</w:t>
            </w:r>
          </w:p>
        </w:tc>
        <w:tc>
          <w:tcPr>
            <w:cnfStyle w:val="000100000000" w:firstRow="0" w:lastRow="0" w:firstColumn="0" w:lastColumn="1" w:oddVBand="0" w:evenVBand="0" w:oddHBand="0" w:evenHBand="0" w:firstRowFirstColumn="0" w:firstRowLastColumn="0" w:lastRowFirstColumn="0" w:lastRowLastColumn="0"/>
            <w:tcW w:w="5464" w:type="dxa"/>
          </w:tcPr>
          <w:p w14:paraId="21AA962A" w14:textId="572FAC33" w:rsidR="00151A9B" w:rsidRPr="00C17813" w:rsidRDefault="003763FC" w:rsidP="00C17813">
            <w:pPr>
              <w:pStyle w:val="TableParagraph"/>
              <w:spacing w:line="252" w:lineRule="exact"/>
              <w:ind w:left="112" w:right="-44" w:firstLine="36"/>
              <w:jc w:val="center"/>
              <w:rPr>
                <w:rFonts w:ascii="Arial MT"/>
              </w:rPr>
            </w:pPr>
            <w:r w:rsidRPr="00C17813">
              <w:rPr>
                <w:rFonts w:ascii="Arial MT"/>
              </w:rPr>
              <w:t>Fuera</w:t>
            </w:r>
            <w:r w:rsidRPr="00C17813">
              <w:rPr>
                <w:rFonts w:ascii="Arial MT"/>
                <w:spacing w:val="-4"/>
              </w:rPr>
              <w:t xml:space="preserve"> </w:t>
            </w:r>
            <w:r w:rsidRPr="00C17813">
              <w:rPr>
                <w:rFonts w:ascii="Arial MT"/>
              </w:rPr>
              <w:t>de</w:t>
            </w:r>
            <w:r w:rsidRPr="00C17813">
              <w:rPr>
                <w:rFonts w:ascii="Arial MT"/>
                <w:spacing w:val="-3"/>
              </w:rPr>
              <w:t xml:space="preserve"> </w:t>
            </w:r>
            <w:r w:rsidRPr="00C17813">
              <w:rPr>
                <w:rFonts w:ascii="Arial MT"/>
                <w:spacing w:val="-4"/>
              </w:rPr>
              <w:t>sala</w:t>
            </w:r>
            <w:r w:rsidR="00C17813" w:rsidRPr="00C17813">
              <w:rPr>
                <w:rFonts w:ascii="Arial MT"/>
              </w:rPr>
              <w:t xml:space="preserve"> </w:t>
            </w:r>
            <w:r w:rsidRPr="00C17813">
              <w:rPr>
                <w:rFonts w:ascii="Arial MT" w:hAnsi="Arial MT"/>
              </w:rPr>
              <w:t>8°</w:t>
            </w:r>
            <w:r w:rsidRPr="00C17813">
              <w:rPr>
                <w:rFonts w:ascii="Arial MT" w:hAnsi="Arial MT"/>
                <w:spacing w:val="1"/>
              </w:rPr>
              <w:t xml:space="preserve"> </w:t>
            </w:r>
            <w:r w:rsidRPr="00C17813">
              <w:rPr>
                <w:rFonts w:ascii="Arial MT" w:hAnsi="Arial MT"/>
                <w:spacing w:val="-10"/>
              </w:rPr>
              <w:t>A</w:t>
            </w:r>
          </w:p>
        </w:tc>
      </w:tr>
      <w:tr w:rsidR="00151A9B" w14:paraId="0D17E4D9" w14:textId="77777777" w:rsidTr="00C17813">
        <w:trPr>
          <w:trHeight w:val="359"/>
          <w:jc w:val="center"/>
        </w:trPr>
        <w:tc>
          <w:tcPr>
            <w:cnfStyle w:val="001000000000" w:firstRow="0" w:lastRow="0" w:firstColumn="1" w:lastColumn="0" w:oddVBand="0" w:evenVBand="0" w:oddHBand="0" w:evenHBand="0" w:firstRowFirstColumn="0" w:firstRowLastColumn="0" w:lastRowFirstColumn="0" w:lastRowLastColumn="0"/>
            <w:tcW w:w="1694" w:type="dxa"/>
            <w:vMerge/>
          </w:tcPr>
          <w:p w14:paraId="0D1202BB" w14:textId="77777777" w:rsidR="00151A9B" w:rsidRPr="00C17813" w:rsidRDefault="00151A9B" w:rsidP="00C17813">
            <w:pPr>
              <w:jc w:val="center"/>
              <w:rPr>
                <w:sz w:val="2"/>
                <w:szCs w:val="2"/>
              </w:rPr>
            </w:pPr>
          </w:p>
        </w:tc>
        <w:tc>
          <w:tcPr>
            <w:cnfStyle w:val="000010000000" w:firstRow="0" w:lastRow="0" w:firstColumn="0" w:lastColumn="0" w:oddVBand="1" w:evenVBand="0" w:oddHBand="0" w:evenHBand="0" w:firstRowFirstColumn="0" w:firstRowLastColumn="0" w:lastRowFirstColumn="0" w:lastRowLastColumn="0"/>
            <w:tcW w:w="2153" w:type="dxa"/>
          </w:tcPr>
          <w:p w14:paraId="06FF725D" w14:textId="77777777" w:rsidR="00151A9B" w:rsidRPr="00C17813" w:rsidRDefault="003763FC" w:rsidP="00C17813">
            <w:pPr>
              <w:pStyle w:val="TableParagraph"/>
              <w:ind w:left="26"/>
              <w:jc w:val="center"/>
              <w:rPr>
                <w:rFonts w:ascii="Arial MT"/>
                <w:b/>
              </w:rPr>
            </w:pPr>
            <w:r w:rsidRPr="00C17813">
              <w:rPr>
                <w:rFonts w:ascii="Arial MT"/>
                <w:b/>
              </w:rPr>
              <w:t>1</w:t>
            </w:r>
          </w:p>
        </w:tc>
        <w:tc>
          <w:tcPr>
            <w:cnfStyle w:val="000100000000" w:firstRow="0" w:lastRow="0" w:firstColumn="0" w:lastColumn="1" w:oddVBand="0" w:evenVBand="0" w:oddHBand="0" w:evenHBand="0" w:firstRowFirstColumn="0" w:firstRowLastColumn="0" w:lastRowFirstColumn="0" w:lastRowLastColumn="0"/>
            <w:tcW w:w="5464" w:type="dxa"/>
            <w:vMerge w:val="restart"/>
          </w:tcPr>
          <w:p w14:paraId="10D316A1" w14:textId="77777777" w:rsidR="00151A9B" w:rsidRPr="00C17813" w:rsidRDefault="003763FC" w:rsidP="00C17813">
            <w:pPr>
              <w:pStyle w:val="TableParagraph"/>
              <w:spacing w:before="5" w:line="273" w:lineRule="auto"/>
              <w:ind w:left="112" w:right="-44" w:firstLine="36"/>
              <w:jc w:val="center"/>
              <w:rPr>
                <w:rFonts w:ascii="Arial MT"/>
              </w:rPr>
            </w:pPr>
            <w:r w:rsidRPr="00C17813">
              <w:rPr>
                <w:rFonts w:ascii="Arial MT"/>
                <w:spacing w:val="-2"/>
              </w:rPr>
              <w:t xml:space="preserve">Pasillo </w:t>
            </w:r>
            <w:r w:rsidRPr="00C17813">
              <w:rPr>
                <w:rFonts w:ascii="Arial MT"/>
                <w:spacing w:val="-4"/>
              </w:rPr>
              <w:t>Principal</w:t>
            </w:r>
          </w:p>
        </w:tc>
      </w:tr>
      <w:tr w:rsidR="00151A9B" w14:paraId="4EF51B56" w14:textId="77777777" w:rsidTr="00C17813">
        <w:trPr>
          <w:cnfStyle w:val="000000100000" w:firstRow="0" w:lastRow="0" w:firstColumn="0" w:lastColumn="0" w:oddVBand="0" w:evenVBand="0" w:oddHBand="1" w:evenHBand="0" w:firstRowFirstColumn="0" w:firstRowLastColumn="0" w:lastRowFirstColumn="0" w:lastRowLastColumn="0"/>
          <w:trHeight w:val="222"/>
          <w:jc w:val="center"/>
        </w:trPr>
        <w:tc>
          <w:tcPr>
            <w:cnfStyle w:val="001000000000" w:firstRow="0" w:lastRow="0" w:firstColumn="1" w:lastColumn="0" w:oddVBand="0" w:evenVBand="0" w:oddHBand="0" w:evenHBand="0" w:firstRowFirstColumn="0" w:firstRowLastColumn="0" w:lastRowFirstColumn="0" w:lastRowLastColumn="0"/>
            <w:tcW w:w="1694" w:type="dxa"/>
            <w:vMerge/>
          </w:tcPr>
          <w:p w14:paraId="68B321CF" w14:textId="77777777" w:rsidR="00151A9B" w:rsidRPr="00C17813" w:rsidRDefault="00151A9B" w:rsidP="00C17813">
            <w:pPr>
              <w:jc w:val="center"/>
              <w:rPr>
                <w:sz w:val="2"/>
                <w:szCs w:val="2"/>
              </w:rPr>
            </w:pPr>
          </w:p>
        </w:tc>
        <w:tc>
          <w:tcPr>
            <w:cnfStyle w:val="000010000000" w:firstRow="0" w:lastRow="0" w:firstColumn="0" w:lastColumn="0" w:oddVBand="1" w:evenVBand="0" w:oddHBand="0" w:evenHBand="0" w:firstRowFirstColumn="0" w:firstRowLastColumn="0" w:lastRowFirstColumn="0" w:lastRowLastColumn="0"/>
            <w:tcW w:w="2153" w:type="dxa"/>
          </w:tcPr>
          <w:p w14:paraId="3B24FF41" w14:textId="77777777" w:rsidR="00151A9B" w:rsidRPr="00C17813" w:rsidRDefault="003763FC" w:rsidP="00C17813">
            <w:pPr>
              <w:pStyle w:val="TableParagraph"/>
              <w:ind w:left="26"/>
              <w:jc w:val="center"/>
              <w:rPr>
                <w:rFonts w:ascii="Arial MT"/>
                <w:b/>
              </w:rPr>
            </w:pPr>
            <w:r w:rsidRPr="00C17813">
              <w:rPr>
                <w:rFonts w:ascii="Arial MT"/>
                <w:b/>
              </w:rPr>
              <w:t>1</w:t>
            </w:r>
          </w:p>
        </w:tc>
        <w:tc>
          <w:tcPr>
            <w:cnfStyle w:val="000100000000" w:firstRow="0" w:lastRow="0" w:firstColumn="0" w:lastColumn="1" w:oddVBand="0" w:evenVBand="0" w:oddHBand="0" w:evenHBand="0" w:firstRowFirstColumn="0" w:firstRowLastColumn="0" w:lastRowFirstColumn="0" w:lastRowLastColumn="0"/>
            <w:tcW w:w="5464" w:type="dxa"/>
            <w:vMerge/>
          </w:tcPr>
          <w:p w14:paraId="15614086" w14:textId="77777777" w:rsidR="00151A9B" w:rsidRPr="00C17813" w:rsidRDefault="00151A9B" w:rsidP="00C17813">
            <w:pPr>
              <w:ind w:left="112" w:right="-44" w:firstLine="36"/>
              <w:jc w:val="center"/>
              <w:rPr>
                <w:sz w:val="2"/>
                <w:szCs w:val="2"/>
              </w:rPr>
            </w:pPr>
          </w:p>
        </w:tc>
      </w:tr>
      <w:tr w:rsidR="00151A9B" w14:paraId="01A4CA17" w14:textId="77777777" w:rsidTr="00C17813">
        <w:trPr>
          <w:trHeight w:val="319"/>
          <w:jc w:val="center"/>
        </w:trPr>
        <w:tc>
          <w:tcPr>
            <w:cnfStyle w:val="001000000000" w:firstRow="0" w:lastRow="0" w:firstColumn="1" w:lastColumn="0" w:oddVBand="0" w:evenVBand="0" w:oddHBand="0" w:evenHBand="0" w:firstRowFirstColumn="0" w:firstRowLastColumn="0" w:lastRowFirstColumn="0" w:lastRowLastColumn="0"/>
            <w:tcW w:w="1694" w:type="dxa"/>
            <w:vMerge/>
          </w:tcPr>
          <w:p w14:paraId="2C269719" w14:textId="77777777" w:rsidR="00151A9B" w:rsidRPr="00C17813" w:rsidRDefault="00151A9B" w:rsidP="00C17813">
            <w:pPr>
              <w:jc w:val="center"/>
              <w:rPr>
                <w:sz w:val="2"/>
                <w:szCs w:val="2"/>
              </w:rPr>
            </w:pPr>
          </w:p>
        </w:tc>
        <w:tc>
          <w:tcPr>
            <w:cnfStyle w:val="000010000000" w:firstRow="0" w:lastRow="0" w:firstColumn="0" w:lastColumn="0" w:oddVBand="1" w:evenVBand="0" w:oddHBand="0" w:evenHBand="0" w:firstRowFirstColumn="0" w:firstRowLastColumn="0" w:lastRowFirstColumn="0" w:lastRowLastColumn="0"/>
            <w:tcW w:w="2153" w:type="dxa"/>
          </w:tcPr>
          <w:p w14:paraId="5F7F604A" w14:textId="77777777" w:rsidR="00151A9B" w:rsidRPr="00C17813" w:rsidRDefault="003763FC" w:rsidP="00C17813">
            <w:pPr>
              <w:pStyle w:val="TableParagraph"/>
              <w:ind w:left="26"/>
              <w:jc w:val="center"/>
              <w:rPr>
                <w:rFonts w:ascii="Arial MT"/>
                <w:b/>
              </w:rPr>
            </w:pPr>
            <w:r w:rsidRPr="00C17813">
              <w:rPr>
                <w:rFonts w:ascii="Arial MT"/>
                <w:b/>
              </w:rPr>
              <w:t>1</w:t>
            </w:r>
          </w:p>
        </w:tc>
        <w:tc>
          <w:tcPr>
            <w:cnfStyle w:val="000100000000" w:firstRow="0" w:lastRow="0" w:firstColumn="0" w:lastColumn="1" w:oddVBand="0" w:evenVBand="0" w:oddHBand="0" w:evenHBand="0" w:firstRowFirstColumn="0" w:firstRowLastColumn="0" w:lastRowFirstColumn="0" w:lastRowLastColumn="0"/>
            <w:tcW w:w="5464" w:type="dxa"/>
          </w:tcPr>
          <w:p w14:paraId="267F6DD2" w14:textId="77DB6C1C" w:rsidR="00151A9B" w:rsidRPr="00C17813" w:rsidRDefault="003763FC" w:rsidP="00C17813">
            <w:pPr>
              <w:pStyle w:val="TableParagraph"/>
              <w:ind w:left="112" w:right="-44" w:firstLine="36"/>
              <w:jc w:val="center"/>
              <w:rPr>
                <w:rFonts w:ascii="Arial MT"/>
              </w:rPr>
            </w:pPr>
            <w:r w:rsidRPr="00C17813">
              <w:rPr>
                <w:rFonts w:ascii="Arial MT"/>
              </w:rPr>
              <w:t>Costado</w:t>
            </w:r>
            <w:r w:rsidRPr="00C17813">
              <w:rPr>
                <w:rFonts w:ascii="Arial MT"/>
                <w:spacing w:val="-14"/>
              </w:rPr>
              <w:t xml:space="preserve"> </w:t>
            </w:r>
            <w:r w:rsidRPr="00C17813">
              <w:rPr>
                <w:rFonts w:ascii="Arial MT"/>
                <w:spacing w:val="-5"/>
              </w:rPr>
              <w:t>de</w:t>
            </w:r>
            <w:r w:rsidR="00C17813" w:rsidRPr="00C17813">
              <w:rPr>
                <w:rFonts w:ascii="Arial MT"/>
              </w:rPr>
              <w:t xml:space="preserve"> </w:t>
            </w:r>
            <w:r w:rsidRPr="00C17813">
              <w:rPr>
                <w:rFonts w:ascii="Arial MT" w:hAnsi="Arial MT"/>
              </w:rPr>
              <w:t>baño</w:t>
            </w:r>
            <w:r w:rsidRPr="00C17813">
              <w:rPr>
                <w:rFonts w:ascii="Arial MT" w:hAnsi="Arial MT"/>
                <w:spacing w:val="-7"/>
              </w:rPr>
              <w:t xml:space="preserve"> </w:t>
            </w:r>
            <w:r w:rsidRPr="00C17813">
              <w:rPr>
                <w:rFonts w:ascii="Arial MT" w:hAnsi="Arial MT"/>
                <w:spacing w:val="-2"/>
              </w:rPr>
              <w:t>hombres</w:t>
            </w:r>
          </w:p>
        </w:tc>
      </w:tr>
      <w:tr w:rsidR="00151A9B" w14:paraId="18376AD7" w14:textId="77777777" w:rsidTr="00C17813">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694" w:type="dxa"/>
            <w:vMerge/>
          </w:tcPr>
          <w:p w14:paraId="29E97BB2" w14:textId="77777777" w:rsidR="00151A9B" w:rsidRPr="00C17813" w:rsidRDefault="00151A9B" w:rsidP="00C17813">
            <w:pPr>
              <w:jc w:val="center"/>
              <w:rPr>
                <w:sz w:val="2"/>
                <w:szCs w:val="2"/>
              </w:rPr>
            </w:pPr>
          </w:p>
        </w:tc>
        <w:tc>
          <w:tcPr>
            <w:cnfStyle w:val="000010000000" w:firstRow="0" w:lastRow="0" w:firstColumn="0" w:lastColumn="0" w:oddVBand="1" w:evenVBand="0" w:oddHBand="0" w:evenHBand="0" w:firstRowFirstColumn="0" w:firstRowLastColumn="0" w:lastRowFirstColumn="0" w:lastRowLastColumn="0"/>
            <w:tcW w:w="2153" w:type="dxa"/>
          </w:tcPr>
          <w:p w14:paraId="7D3B1D00" w14:textId="77777777" w:rsidR="00151A9B" w:rsidRPr="00C17813" w:rsidRDefault="003763FC" w:rsidP="00C17813">
            <w:pPr>
              <w:pStyle w:val="TableParagraph"/>
              <w:spacing w:line="248" w:lineRule="exact"/>
              <w:ind w:left="26"/>
              <w:jc w:val="center"/>
              <w:rPr>
                <w:rFonts w:ascii="Arial MT"/>
                <w:b/>
              </w:rPr>
            </w:pPr>
            <w:r w:rsidRPr="00C17813">
              <w:rPr>
                <w:rFonts w:ascii="Arial MT"/>
                <w:b/>
              </w:rPr>
              <w:t>1</w:t>
            </w:r>
          </w:p>
        </w:tc>
        <w:tc>
          <w:tcPr>
            <w:cnfStyle w:val="000100000000" w:firstRow="0" w:lastRow="0" w:firstColumn="0" w:lastColumn="1" w:oddVBand="0" w:evenVBand="0" w:oddHBand="0" w:evenHBand="0" w:firstRowFirstColumn="0" w:firstRowLastColumn="0" w:lastRowFirstColumn="0" w:lastRowLastColumn="0"/>
            <w:tcW w:w="5464" w:type="dxa"/>
          </w:tcPr>
          <w:p w14:paraId="75D8C62C" w14:textId="297FC502" w:rsidR="00151A9B" w:rsidRPr="00C17813" w:rsidRDefault="003763FC" w:rsidP="00C17813">
            <w:pPr>
              <w:pStyle w:val="TableParagraph"/>
              <w:spacing w:line="273" w:lineRule="auto"/>
              <w:ind w:left="112" w:right="-44" w:firstLine="36"/>
              <w:jc w:val="center"/>
              <w:rPr>
                <w:rFonts w:ascii="Arial MT"/>
              </w:rPr>
            </w:pPr>
            <w:r w:rsidRPr="00C17813">
              <w:rPr>
                <w:rFonts w:ascii="Arial MT"/>
              </w:rPr>
              <w:t xml:space="preserve">Dentro de </w:t>
            </w:r>
            <w:r w:rsidRPr="00C17813">
              <w:rPr>
                <w:rFonts w:ascii="Arial MT"/>
                <w:spacing w:val="-4"/>
              </w:rPr>
              <w:t>convivencia</w:t>
            </w:r>
            <w:r w:rsidR="00C17813" w:rsidRPr="00C17813">
              <w:rPr>
                <w:rFonts w:ascii="Arial MT"/>
              </w:rPr>
              <w:t xml:space="preserve"> </w:t>
            </w:r>
            <w:r w:rsidRPr="00C17813">
              <w:rPr>
                <w:rFonts w:ascii="Arial MT"/>
                <w:spacing w:val="-2"/>
              </w:rPr>
              <w:t>escolar</w:t>
            </w:r>
          </w:p>
        </w:tc>
      </w:tr>
      <w:tr w:rsidR="00151A9B" w14:paraId="4762B954" w14:textId="77777777" w:rsidTr="00C17813">
        <w:trPr>
          <w:cnfStyle w:val="010000000000" w:firstRow="0" w:lastRow="1" w:firstColumn="0" w:lastColumn="0" w:oddVBand="0" w:evenVBand="0" w:oddHBand="0" w:evenHBand="0"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1694" w:type="dxa"/>
          </w:tcPr>
          <w:p w14:paraId="210A8077" w14:textId="77777777" w:rsidR="00151A9B" w:rsidRPr="00C17813" w:rsidRDefault="003763FC" w:rsidP="00C17813">
            <w:pPr>
              <w:pStyle w:val="TableParagraph"/>
              <w:spacing w:line="243" w:lineRule="exact"/>
              <w:ind w:left="110"/>
              <w:jc w:val="center"/>
              <w:rPr>
                <w:rFonts w:ascii="Arial"/>
              </w:rPr>
            </w:pPr>
            <w:r w:rsidRPr="00C17813">
              <w:rPr>
                <w:rFonts w:ascii="Arial"/>
                <w:spacing w:val="-2"/>
              </w:rPr>
              <w:t>Segundo</w:t>
            </w:r>
          </w:p>
        </w:tc>
        <w:tc>
          <w:tcPr>
            <w:cnfStyle w:val="000010000000" w:firstRow="0" w:lastRow="0" w:firstColumn="0" w:lastColumn="0" w:oddVBand="1" w:evenVBand="0" w:oddHBand="0" w:evenHBand="0" w:firstRowFirstColumn="0" w:firstRowLastColumn="0" w:lastRowFirstColumn="0" w:lastRowLastColumn="0"/>
            <w:tcW w:w="2153" w:type="dxa"/>
          </w:tcPr>
          <w:p w14:paraId="2AEF1E36" w14:textId="77777777" w:rsidR="00151A9B" w:rsidRPr="00C17813" w:rsidRDefault="003763FC" w:rsidP="00C17813">
            <w:pPr>
              <w:pStyle w:val="TableParagraph"/>
              <w:spacing w:line="248" w:lineRule="exact"/>
              <w:ind w:left="26"/>
              <w:jc w:val="center"/>
              <w:rPr>
                <w:rFonts w:ascii="Arial MT"/>
              </w:rPr>
            </w:pPr>
            <w:r w:rsidRPr="00C17813">
              <w:rPr>
                <w:rFonts w:ascii="Arial MT"/>
              </w:rPr>
              <w:t>1</w:t>
            </w:r>
          </w:p>
        </w:tc>
        <w:tc>
          <w:tcPr>
            <w:cnfStyle w:val="000100000000" w:firstRow="0" w:lastRow="0" w:firstColumn="0" w:lastColumn="1" w:oddVBand="0" w:evenVBand="0" w:oddHBand="0" w:evenHBand="0" w:firstRowFirstColumn="0" w:firstRowLastColumn="0" w:lastRowFirstColumn="0" w:lastRowLastColumn="0"/>
            <w:tcW w:w="5464" w:type="dxa"/>
          </w:tcPr>
          <w:p w14:paraId="2DEBBA9C" w14:textId="618A9D02" w:rsidR="00151A9B" w:rsidRPr="00C17813" w:rsidRDefault="003763FC" w:rsidP="00C17813">
            <w:pPr>
              <w:pStyle w:val="TableParagraph"/>
              <w:spacing w:line="276" w:lineRule="auto"/>
              <w:ind w:left="112" w:right="-44" w:firstLine="36"/>
              <w:jc w:val="center"/>
              <w:rPr>
                <w:rFonts w:ascii="Arial MT"/>
              </w:rPr>
            </w:pPr>
            <w:r w:rsidRPr="00C17813">
              <w:rPr>
                <w:rFonts w:ascii="Arial MT"/>
                <w:spacing w:val="-2"/>
              </w:rPr>
              <w:t>Pasillo, costado izquierdo</w:t>
            </w:r>
            <w:r w:rsidRPr="00C17813">
              <w:rPr>
                <w:rFonts w:ascii="Arial MT"/>
                <w:spacing w:val="-15"/>
              </w:rPr>
              <w:t xml:space="preserve"> </w:t>
            </w:r>
            <w:r w:rsidRPr="00C17813">
              <w:rPr>
                <w:rFonts w:ascii="Arial MT"/>
                <w:spacing w:val="-2"/>
              </w:rPr>
              <w:t>sala</w:t>
            </w:r>
            <w:r w:rsidR="00C17813" w:rsidRPr="00C17813">
              <w:rPr>
                <w:rFonts w:ascii="Arial MT"/>
              </w:rPr>
              <w:t xml:space="preserve"> </w:t>
            </w:r>
            <w:r w:rsidRPr="00C17813">
              <w:rPr>
                <w:rFonts w:ascii="Arial MT" w:hAnsi="Arial MT"/>
                <w:spacing w:val="-5"/>
              </w:rPr>
              <w:t>7°B</w:t>
            </w:r>
          </w:p>
        </w:tc>
      </w:tr>
    </w:tbl>
    <w:p w14:paraId="316CB05F" w14:textId="77777777" w:rsidR="00151A9B" w:rsidRDefault="00151A9B" w:rsidP="003660A6">
      <w:pPr>
        <w:pStyle w:val="Textoindependiente"/>
        <w:jc w:val="both"/>
        <w:rPr>
          <w:rFonts w:ascii="Arial MT"/>
          <w:sz w:val="20"/>
        </w:rPr>
      </w:pPr>
    </w:p>
    <w:p w14:paraId="4BB883FF" w14:textId="77777777" w:rsidR="00151A9B" w:rsidRDefault="00151A9B" w:rsidP="003660A6">
      <w:pPr>
        <w:pStyle w:val="Textoindependiente"/>
        <w:spacing w:before="8"/>
        <w:jc w:val="both"/>
        <w:rPr>
          <w:rFonts w:ascii="Arial MT"/>
          <w:sz w:val="22"/>
        </w:rPr>
      </w:pPr>
    </w:p>
    <w:p w14:paraId="00AC9A11" w14:textId="77777777" w:rsidR="00151A9B" w:rsidRDefault="003763FC" w:rsidP="00E01DE9">
      <w:pPr>
        <w:pStyle w:val="Prrafodelista"/>
        <w:numPr>
          <w:ilvl w:val="1"/>
          <w:numId w:val="162"/>
        </w:numPr>
        <w:tabs>
          <w:tab w:val="left" w:pos="1370"/>
        </w:tabs>
        <w:spacing w:line="276" w:lineRule="auto"/>
        <w:ind w:right="884"/>
        <w:rPr>
          <w:rFonts w:ascii="Arial MT" w:hAnsi="Arial MT"/>
        </w:rPr>
      </w:pPr>
      <w:r>
        <w:rPr>
          <w:rFonts w:ascii="Arial" w:hAnsi="Arial"/>
          <w:b/>
        </w:rPr>
        <w:t xml:space="preserve">Extintores: </w:t>
      </w:r>
      <w:r>
        <w:rPr>
          <w:rFonts w:ascii="Arial MT" w:hAnsi="Arial MT"/>
        </w:rPr>
        <w:t xml:space="preserve">El edificio cuenta con extintores de </w:t>
      </w:r>
      <w:r>
        <w:rPr>
          <w:rFonts w:ascii="Arial" w:hAnsi="Arial"/>
          <w:b/>
        </w:rPr>
        <w:t xml:space="preserve">Polvo Químico Seco </w:t>
      </w:r>
      <w:r>
        <w:rPr>
          <w:rFonts w:ascii="Arial MT" w:hAnsi="Arial MT"/>
        </w:rPr>
        <w:t xml:space="preserve">(PQS), para combatir fuegos Clase </w:t>
      </w:r>
      <w:r>
        <w:rPr>
          <w:rFonts w:ascii="Arial" w:hAnsi="Arial"/>
          <w:b/>
        </w:rPr>
        <w:t xml:space="preserve">ABCN </w:t>
      </w:r>
      <w:r>
        <w:rPr>
          <w:rFonts w:ascii="Arial MT" w:hAnsi="Arial MT"/>
        </w:rPr>
        <w:t xml:space="preserve">y además de extintores de </w:t>
      </w:r>
      <w:r>
        <w:rPr>
          <w:rFonts w:ascii="Arial" w:hAnsi="Arial"/>
          <w:b/>
        </w:rPr>
        <w:t xml:space="preserve">CO2N </w:t>
      </w:r>
      <w:r>
        <w:rPr>
          <w:rFonts w:ascii="Arial MT" w:hAnsi="Arial MT"/>
        </w:rPr>
        <w:t xml:space="preserve">para el combate de fuegos </w:t>
      </w:r>
      <w:r>
        <w:rPr>
          <w:rFonts w:ascii="Arial" w:hAnsi="Arial"/>
          <w:b/>
        </w:rPr>
        <w:t xml:space="preserve">BC, </w:t>
      </w:r>
      <w:r>
        <w:rPr>
          <w:rFonts w:ascii="Arial MT" w:hAnsi="Arial MT"/>
        </w:rPr>
        <w:t xml:space="preserve">y un extintor tipo </w:t>
      </w:r>
      <w:r>
        <w:rPr>
          <w:rFonts w:ascii="Arial" w:hAnsi="Arial"/>
          <w:b/>
        </w:rPr>
        <w:t xml:space="preserve">K </w:t>
      </w:r>
      <w:r>
        <w:rPr>
          <w:rFonts w:ascii="Arial MT" w:hAnsi="Arial MT"/>
        </w:rPr>
        <w:t xml:space="preserve">, a continuación, se describe la ubicación, tipo, kilos, fecha de vencimiento y el piso donde se encuentran ubicados cada uno de los </w:t>
      </w:r>
      <w:r>
        <w:rPr>
          <w:rFonts w:ascii="Arial MT" w:hAnsi="Arial MT"/>
          <w:spacing w:val="-2"/>
        </w:rPr>
        <w:t>extintores</w:t>
      </w:r>
    </w:p>
    <w:p w14:paraId="789F3C23" w14:textId="77777777" w:rsidR="00151A9B" w:rsidRDefault="00151A9B" w:rsidP="003660A6">
      <w:pPr>
        <w:pStyle w:val="Textoindependiente"/>
        <w:jc w:val="both"/>
        <w:rPr>
          <w:rFonts w:ascii="Arial MT"/>
          <w:sz w:val="20"/>
        </w:rPr>
      </w:pPr>
    </w:p>
    <w:tbl>
      <w:tblPr>
        <w:tblStyle w:val="Listaclara-nfasis4"/>
        <w:tblpPr w:leftFromText="141" w:rightFromText="141" w:vertAnchor="text" w:horzAnchor="margin" w:tblpY="31"/>
        <w:tblW w:w="10598" w:type="dxa"/>
        <w:tblLayout w:type="fixed"/>
        <w:tblLook w:val="01E0" w:firstRow="1" w:lastRow="1" w:firstColumn="1" w:lastColumn="1" w:noHBand="0" w:noVBand="0"/>
      </w:tblPr>
      <w:tblGrid>
        <w:gridCol w:w="1951"/>
        <w:gridCol w:w="1701"/>
        <w:gridCol w:w="3119"/>
        <w:gridCol w:w="1842"/>
        <w:gridCol w:w="1985"/>
      </w:tblGrid>
      <w:tr w:rsidR="00D66C98" w14:paraId="069C5565" w14:textId="77777777" w:rsidTr="00D66C98">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951" w:type="dxa"/>
          </w:tcPr>
          <w:p w14:paraId="1585650B" w14:textId="77777777" w:rsidR="00D66C98" w:rsidRDefault="00D66C98" w:rsidP="00D66C98">
            <w:pPr>
              <w:pStyle w:val="TableParagraph"/>
              <w:spacing w:line="243" w:lineRule="exact"/>
              <w:ind w:left="603" w:right="598"/>
              <w:jc w:val="center"/>
              <w:rPr>
                <w:rFonts w:ascii="Arial"/>
                <w:b w:val="0"/>
              </w:rPr>
            </w:pPr>
            <w:r>
              <w:rPr>
                <w:rFonts w:ascii="Arial"/>
                <w:b w:val="0"/>
                <w:spacing w:val="-4"/>
              </w:rPr>
              <w:t>Piso</w:t>
            </w:r>
          </w:p>
        </w:tc>
        <w:tc>
          <w:tcPr>
            <w:cnfStyle w:val="000010000000" w:firstRow="0" w:lastRow="0" w:firstColumn="0" w:lastColumn="0" w:oddVBand="1" w:evenVBand="0" w:oddHBand="0" w:evenHBand="0" w:firstRowFirstColumn="0" w:firstRowLastColumn="0" w:lastRowFirstColumn="0" w:lastRowLastColumn="0"/>
            <w:tcW w:w="1701" w:type="dxa"/>
          </w:tcPr>
          <w:p w14:paraId="39820561" w14:textId="77777777" w:rsidR="00D66C98" w:rsidRDefault="00D66C98" w:rsidP="00D66C98">
            <w:pPr>
              <w:pStyle w:val="TableParagraph"/>
              <w:spacing w:line="243" w:lineRule="exact"/>
              <w:ind w:left="147" w:right="128"/>
              <w:jc w:val="center"/>
              <w:rPr>
                <w:rFonts w:ascii="Arial" w:hAnsi="Arial"/>
                <w:b w:val="0"/>
              </w:rPr>
            </w:pPr>
            <w:r>
              <w:rPr>
                <w:rFonts w:ascii="Arial" w:hAnsi="Arial"/>
                <w:b w:val="0"/>
              </w:rPr>
              <w:t>N°</w:t>
            </w:r>
            <w:r>
              <w:rPr>
                <w:rFonts w:ascii="Arial" w:hAnsi="Arial"/>
                <w:b w:val="0"/>
                <w:spacing w:val="-9"/>
              </w:rPr>
              <w:t xml:space="preserve"> </w:t>
            </w:r>
            <w:r>
              <w:rPr>
                <w:rFonts w:ascii="Arial" w:hAnsi="Arial"/>
                <w:b w:val="0"/>
                <w:spacing w:val="-2"/>
              </w:rPr>
              <w:t>Extintores</w:t>
            </w:r>
          </w:p>
        </w:tc>
        <w:tc>
          <w:tcPr>
            <w:tcW w:w="3119" w:type="dxa"/>
          </w:tcPr>
          <w:p w14:paraId="4C151E6C" w14:textId="77777777" w:rsidR="00D66C98" w:rsidRDefault="00D66C98" w:rsidP="00D66C98">
            <w:pPr>
              <w:pStyle w:val="TableParagraph"/>
              <w:spacing w:line="243" w:lineRule="exact"/>
              <w:ind w:left="493"/>
              <w:jc w:val="center"/>
              <w:cnfStyle w:val="100000000000" w:firstRow="1" w:lastRow="0" w:firstColumn="0" w:lastColumn="0" w:oddVBand="0" w:evenVBand="0" w:oddHBand="0" w:evenHBand="0" w:firstRowFirstColumn="0" w:firstRowLastColumn="0" w:lastRowFirstColumn="0" w:lastRowLastColumn="0"/>
              <w:rPr>
                <w:rFonts w:ascii="Arial" w:hAnsi="Arial"/>
                <w:b w:val="0"/>
              </w:rPr>
            </w:pPr>
            <w:r>
              <w:rPr>
                <w:rFonts w:ascii="Arial" w:hAnsi="Arial"/>
                <w:b w:val="0"/>
                <w:spacing w:val="-2"/>
              </w:rPr>
              <w:t>Ubicación</w:t>
            </w:r>
          </w:p>
        </w:tc>
        <w:tc>
          <w:tcPr>
            <w:cnfStyle w:val="000010000000" w:firstRow="0" w:lastRow="0" w:firstColumn="0" w:lastColumn="0" w:oddVBand="1" w:evenVBand="0" w:oddHBand="0" w:evenHBand="0" w:firstRowFirstColumn="0" w:firstRowLastColumn="0" w:lastRowFirstColumn="0" w:lastRowLastColumn="0"/>
            <w:tcW w:w="1842" w:type="dxa"/>
          </w:tcPr>
          <w:p w14:paraId="613CFA50" w14:textId="77777777" w:rsidR="00D66C98" w:rsidRDefault="00D66C98" w:rsidP="00D66C98">
            <w:pPr>
              <w:pStyle w:val="TableParagraph"/>
              <w:spacing w:line="243" w:lineRule="exact"/>
              <w:ind w:left="157" w:right="148"/>
              <w:jc w:val="center"/>
              <w:rPr>
                <w:rFonts w:ascii="Arial"/>
                <w:b w:val="0"/>
              </w:rPr>
            </w:pPr>
            <w:r>
              <w:rPr>
                <w:rFonts w:ascii="Arial"/>
                <w:b w:val="0"/>
              </w:rPr>
              <w:t>Tipo</w:t>
            </w:r>
            <w:r>
              <w:rPr>
                <w:rFonts w:ascii="Arial"/>
                <w:b w:val="0"/>
                <w:spacing w:val="-1"/>
              </w:rPr>
              <w:t xml:space="preserve"> </w:t>
            </w:r>
            <w:r>
              <w:rPr>
                <w:rFonts w:ascii="Arial"/>
                <w:b w:val="0"/>
                <w:spacing w:val="-2"/>
              </w:rPr>
              <w:t>Extintor</w:t>
            </w:r>
          </w:p>
        </w:tc>
        <w:tc>
          <w:tcPr>
            <w:cnfStyle w:val="000100000000" w:firstRow="0" w:lastRow="0" w:firstColumn="0" w:lastColumn="1" w:oddVBand="0" w:evenVBand="0" w:oddHBand="0" w:evenHBand="0" w:firstRowFirstColumn="0" w:firstRowLastColumn="0" w:lastRowFirstColumn="0" w:lastRowLastColumn="0"/>
            <w:tcW w:w="1985" w:type="dxa"/>
          </w:tcPr>
          <w:p w14:paraId="7B5BAA2C" w14:textId="77777777" w:rsidR="00D66C98" w:rsidRDefault="00D66C98" w:rsidP="00D66C98">
            <w:pPr>
              <w:pStyle w:val="TableParagraph"/>
              <w:spacing w:line="243" w:lineRule="exact"/>
              <w:ind w:left="541" w:right="542"/>
              <w:jc w:val="center"/>
              <w:rPr>
                <w:rFonts w:ascii="Arial"/>
                <w:b w:val="0"/>
              </w:rPr>
            </w:pPr>
            <w:r>
              <w:rPr>
                <w:rFonts w:ascii="Arial"/>
                <w:b w:val="0"/>
                <w:spacing w:val="-2"/>
              </w:rPr>
              <w:t>Kilos</w:t>
            </w:r>
          </w:p>
        </w:tc>
      </w:tr>
      <w:tr w:rsidR="00D66C98" w14:paraId="23C1E86C" w14:textId="77777777" w:rsidTr="00D66C98">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3684BD76" w14:textId="77777777" w:rsidR="00D66C98" w:rsidRDefault="00D66C98" w:rsidP="00D66C98">
            <w:pPr>
              <w:pStyle w:val="TableParagraph"/>
              <w:spacing w:line="248" w:lineRule="exact"/>
              <w:ind w:left="110"/>
              <w:jc w:val="center"/>
              <w:rPr>
                <w:rFonts w:ascii="Arial"/>
                <w:b w:val="0"/>
              </w:rPr>
            </w:pPr>
            <w:r>
              <w:rPr>
                <w:rFonts w:ascii="Arial"/>
                <w:b w:val="0"/>
                <w:spacing w:val="-2"/>
              </w:rPr>
              <w:t>Primero</w:t>
            </w:r>
          </w:p>
        </w:tc>
        <w:tc>
          <w:tcPr>
            <w:cnfStyle w:val="000010000000" w:firstRow="0" w:lastRow="0" w:firstColumn="0" w:lastColumn="0" w:oddVBand="1" w:evenVBand="0" w:oddHBand="0" w:evenHBand="0" w:firstRowFirstColumn="0" w:firstRowLastColumn="0" w:lastRowFirstColumn="0" w:lastRowLastColumn="0"/>
            <w:tcW w:w="1701" w:type="dxa"/>
          </w:tcPr>
          <w:p w14:paraId="1D65336F" w14:textId="77777777" w:rsidR="00D66C98" w:rsidRDefault="00D66C98" w:rsidP="00D66C98">
            <w:pPr>
              <w:pStyle w:val="TableParagraph"/>
              <w:spacing w:line="248" w:lineRule="exact"/>
              <w:ind w:left="20"/>
              <w:jc w:val="center"/>
              <w:rPr>
                <w:rFonts w:ascii="Arial MT"/>
              </w:rPr>
            </w:pPr>
            <w:r>
              <w:rPr>
                <w:rFonts w:ascii="Arial MT"/>
              </w:rPr>
              <w:t>1</w:t>
            </w:r>
          </w:p>
        </w:tc>
        <w:tc>
          <w:tcPr>
            <w:tcW w:w="3119" w:type="dxa"/>
          </w:tcPr>
          <w:p w14:paraId="4E72DB73" w14:textId="77777777" w:rsidR="00D66C98" w:rsidRDefault="00D66C98" w:rsidP="00D66C98">
            <w:pPr>
              <w:pStyle w:val="TableParagraph"/>
              <w:spacing w:line="248" w:lineRule="exact"/>
              <w:ind w:left="207" w:right="193"/>
              <w:jc w:val="center"/>
              <w:cnfStyle w:val="000000100000" w:firstRow="0" w:lastRow="0" w:firstColumn="0" w:lastColumn="0" w:oddVBand="0" w:evenVBand="0" w:oddHBand="1" w:evenHBand="0" w:firstRowFirstColumn="0" w:firstRowLastColumn="0" w:lastRowFirstColumn="0" w:lastRowLastColumn="0"/>
              <w:rPr>
                <w:rFonts w:ascii="Arial MT" w:hAnsi="Arial MT"/>
              </w:rPr>
            </w:pPr>
            <w:r>
              <w:rPr>
                <w:rFonts w:ascii="Arial MT" w:hAnsi="Arial MT"/>
                <w:spacing w:val="-4"/>
              </w:rPr>
              <w:t>área</w:t>
            </w:r>
          </w:p>
          <w:p w14:paraId="2759B879" w14:textId="77777777" w:rsidR="00D66C98" w:rsidRDefault="00D66C98" w:rsidP="00D66C98">
            <w:pPr>
              <w:pStyle w:val="TableParagraph"/>
              <w:spacing w:before="35"/>
              <w:ind w:left="197" w:right="193"/>
              <w:jc w:val="center"/>
              <w:cnfStyle w:val="000000100000" w:firstRow="0" w:lastRow="0" w:firstColumn="0" w:lastColumn="0" w:oddVBand="0" w:evenVBand="0" w:oddHBand="1" w:evenHBand="0" w:firstRowFirstColumn="0" w:firstRowLastColumn="0" w:lastRowFirstColumn="0" w:lastRowLastColumn="0"/>
              <w:rPr>
                <w:rFonts w:ascii="Arial MT"/>
              </w:rPr>
            </w:pPr>
            <w:r>
              <w:rPr>
                <w:rFonts w:ascii="Arial MT"/>
                <w:spacing w:val="-2"/>
              </w:rPr>
              <w:t>administrativa</w:t>
            </w:r>
          </w:p>
        </w:tc>
        <w:tc>
          <w:tcPr>
            <w:cnfStyle w:val="000010000000" w:firstRow="0" w:lastRow="0" w:firstColumn="0" w:lastColumn="0" w:oddVBand="1" w:evenVBand="0" w:oddHBand="0" w:evenHBand="0" w:firstRowFirstColumn="0" w:firstRowLastColumn="0" w:lastRowFirstColumn="0" w:lastRowLastColumn="0"/>
            <w:tcW w:w="1842" w:type="dxa"/>
          </w:tcPr>
          <w:p w14:paraId="3806D0CD" w14:textId="77777777" w:rsidR="00D66C98" w:rsidRDefault="00D66C98" w:rsidP="00D66C98">
            <w:pPr>
              <w:pStyle w:val="TableParagraph"/>
              <w:spacing w:line="248" w:lineRule="exact"/>
              <w:ind w:left="157" w:right="148"/>
              <w:jc w:val="center"/>
              <w:rPr>
                <w:rFonts w:ascii="Arial MT"/>
              </w:rPr>
            </w:pPr>
            <w:r>
              <w:rPr>
                <w:rFonts w:ascii="Arial MT"/>
                <w:spacing w:val="-5"/>
              </w:rPr>
              <w:t>PQS</w:t>
            </w:r>
          </w:p>
        </w:tc>
        <w:tc>
          <w:tcPr>
            <w:cnfStyle w:val="000100000000" w:firstRow="0" w:lastRow="0" w:firstColumn="0" w:lastColumn="1" w:oddVBand="0" w:evenVBand="0" w:oddHBand="0" w:evenHBand="0" w:firstRowFirstColumn="0" w:firstRowLastColumn="0" w:lastRowFirstColumn="0" w:lastRowLastColumn="0"/>
            <w:tcW w:w="1985" w:type="dxa"/>
          </w:tcPr>
          <w:p w14:paraId="78850FF3" w14:textId="77777777" w:rsidR="00D66C98" w:rsidRDefault="00D66C98" w:rsidP="00D66C98">
            <w:pPr>
              <w:pStyle w:val="TableParagraph"/>
              <w:spacing w:line="248" w:lineRule="exact"/>
              <w:ind w:left="2"/>
              <w:jc w:val="center"/>
              <w:rPr>
                <w:rFonts w:ascii="Arial MT"/>
              </w:rPr>
            </w:pPr>
            <w:r>
              <w:rPr>
                <w:rFonts w:ascii="Arial MT"/>
              </w:rPr>
              <w:t>6</w:t>
            </w:r>
          </w:p>
        </w:tc>
      </w:tr>
      <w:tr w:rsidR="00D66C98" w14:paraId="56B5AC6C" w14:textId="77777777" w:rsidTr="00D66C98">
        <w:trPr>
          <w:trHeight w:val="580"/>
        </w:trPr>
        <w:tc>
          <w:tcPr>
            <w:cnfStyle w:val="001000000000" w:firstRow="0" w:lastRow="0" w:firstColumn="1" w:lastColumn="0" w:oddVBand="0" w:evenVBand="0" w:oddHBand="0" w:evenHBand="0" w:firstRowFirstColumn="0" w:firstRowLastColumn="0" w:lastRowFirstColumn="0" w:lastRowLastColumn="0"/>
            <w:tcW w:w="1951" w:type="dxa"/>
            <w:vMerge/>
          </w:tcPr>
          <w:p w14:paraId="60FE368C" w14:textId="77777777" w:rsidR="00D66C98" w:rsidRDefault="00D66C98" w:rsidP="00D66C98">
            <w:pPr>
              <w:jc w:val="center"/>
              <w:rPr>
                <w:sz w:val="2"/>
                <w:szCs w:val="2"/>
              </w:rPr>
            </w:pPr>
          </w:p>
        </w:tc>
        <w:tc>
          <w:tcPr>
            <w:cnfStyle w:val="000010000000" w:firstRow="0" w:lastRow="0" w:firstColumn="0" w:lastColumn="0" w:oddVBand="1" w:evenVBand="0" w:oddHBand="0" w:evenHBand="0" w:firstRowFirstColumn="0" w:firstRowLastColumn="0" w:lastRowFirstColumn="0" w:lastRowLastColumn="0"/>
            <w:tcW w:w="1701" w:type="dxa"/>
          </w:tcPr>
          <w:p w14:paraId="137F855C" w14:textId="77777777" w:rsidR="00D66C98" w:rsidRDefault="00D66C98" w:rsidP="00D66C98">
            <w:pPr>
              <w:pStyle w:val="TableParagraph"/>
              <w:ind w:left="20"/>
              <w:jc w:val="center"/>
              <w:rPr>
                <w:rFonts w:ascii="Arial MT"/>
              </w:rPr>
            </w:pPr>
            <w:r>
              <w:rPr>
                <w:rFonts w:ascii="Arial MT"/>
              </w:rPr>
              <w:t>1</w:t>
            </w:r>
          </w:p>
        </w:tc>
        <w:tc>
          <w:tcPr>
            <w:tcW w:w="3119" w:type="dxa"/>
          </w:tcPr>
          <w:p w14:paraId="1E2BCE80" w14:textId="77777777" w:rsidR="00D66C98" w:rsidRDefault="00D66C98" w:rsidP="00D66C98">
            <w:pPr>
              <w:pStyle w:val="TableParagraph"/>
              <w:ind w:left="202" w:right="193"/>
              <w:jc w:val="center"/>
              <w:cnfStyle w:val="000000000000" w:firstRow="0" w:lastRow="0" w:firstColumn="0" w:lastColumn="0" w:oddVBand="0" w:evenVBand="0" w:oddHBand="0" w:evenHBand="0" w:firstRowFirstColumn="0" w:firstRowLastColumn="0" w:lastRowFirstColumn="0" w:lastRowLastColumn="0"/>
              <w:rPr>
                <w:rFonts w:ascii="Arial MT"/>
              </w:rPr>
            </w:pPr>
            <w:r>
              <w:rPr>
                <w:rFonts w:ascii="Arial MT"/>
              </w:rPr>
              <w:t>Pasillo</w:t>
            </w:r>
            <w:r>
              <w:rPr>
                <w:rFonts w:ascii="Arial MT"/>
                <w:spacing w:val="-17"/>
              </w:rPr>
              <w:t xml:space="preserve"> </w:t>
            </w:r>
            <w:r>
              <w:rPr>
                <w:rFonts w:ascii="Arial MT"/>
                <w:spacing w:val="-4"/>
              </w:rPr>
              <w:t>Pre-</w:t>
            </w:r>
          </w:p>
          <w:p w14:paraId="119DC132" w14:textId="77777777" w:rsidR="00D66C98" w:rsidRDefault="00D66C98" w:rsidP="00D66C98">
            <w:pPr>
              <w:pStyle w:val="TableParagraph"/>
              <w:spacing w:before="35"/>
              <w:ind w:left="202" w:right="193"/>
              <w:jc w:val="center"/>
              <w:cnfStyle w:val="000000000000" w:firstRow="0" w:lastRow="0" w:firstColumn="0" w:lastColumn="0" w:oddVBand="0" w:evenVBand="0" w:oddHBand="0" w:evenHBand="0" w:firstRowFirstColumn="0" w:firstRowLastColumn="0" w:lastRowFirstColumn="0" w:lastRowLastColumn="0"/>
              <w:rPr>
                <w:rFonts w:ascii="Arial MT" w:hAnsi="Arial MT"/>
              </w:rPr>
            </w:pPr>
            <w:r>
              <w:rPr>
                <w:rFonts w:ascii="Arial MT" w:hAnsi="Arial MT"/>
                <w:spacing w:val="-2"/>
              </w:rPr>
              <w:t>básica</w:t>
            </w:r>
          </w:p>
        </w:tc>
        <w:tc>
          <w:tcPr>
            <w:cnfStyle w:val="000010000000" w:firstRow="0" w:lastRow="0" w:firstColumn="0" w:lastColumn="0" w:oddVBand="1" w:evenVBand="0" w:oddHBand="0" w:evenHBand="0" w:firstRowFirstColumn="0" w:firstRowLastColumn="0" w:lastRowFirstColumn="0" w:lastRowLastColumn="0"/>
            <w:tcW w:w="1842" w:type="dxa"/>
          </w:tcPr>
          <w:p w14:paraId="6C095395" w14:textId="77777777" w:rsidR="00D66C98" w:rsidRDefault="00D66C98" w:rsidP="00D66C98">
            <w:pPr>
              <w:pStyle w:val="TableParagraph"/>
              <w:ind w:left="157" w:right="148"/>
              <w:jc w:val="center"/>
              <w:rPr>
                <w:rFonts w:ascii="Arial MT"/>
              </w:rPr>
            </w:pPr>
            <w:r>
              <w:rPr>
                <w:rFonts w:ascii="Arial MT"/>
                <w:spacing w:val="-5"/>
              </w:rPr>
              <w:t>PQS</w:t>
            </w:r>
          </w:p>
        </w:tc>
        <w:tc>
          <w:tcPr>
            <w:cnfStyle w:val="000100000000" w:firstRow="0" w:lastRow="0" w:firstColumn="0" w:lastColumn="1" w:oddVBand="0" w:evenVBand="0" w:oddHBand="0" w:evenHBand="0" w:firstRowFirstColumn="0" w:firstRowLastColumn="0" w:lastRowFirstColumn="0" w:lastRowLastColumn="0"/>
            <w:tcW w:w="1985" w:type="dxa"/>
          </w:tcPr>
          <w:p w14:paraId="3CD872B7" w14:textId="77777777" w:rsidR="00D66C98" w:rsidRDefault="00D66C98" w:rsidP="00D66C98">
            <w:pPr>
              <w:pStyle w:val="TableParagraph"/>
              <w:ind w:left="2"/>
              <w:jc w:val="center"/>
              <w:rPr>
                <w:rFonts w:ascii="Arial MT"/>
              </w:rPr>
            </w:pPr>
            <w:r>
              <w:rPr>
                <w:rFonts w:ascii="Arial MT"/>
              </w:rPr>
              <w:t>6</w:t>
            </w:r>
          </w:p>
        </w:tc>
      </w:tr>
      <w:tr w:rsidR="00D66C98" w14:paraId="3539B818" w14:textId="77777777" w:rsidTr="00D66C9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951" w:type="dxa"/>
            <w:vMerge/>
          </w:tcPr>
          <w:p w14:paraId="12A49230" w14:textId="77777777" w:rsidR="00D66C98" w:rsidRDefault="00D66C98" w:rsidP="00D66C98">
            <w:pPr>
              <w:jc w:val="center"/>
              <w:rPr>
                <w:sz w:val="2"/>
                <w:szCs w:val="2"/>
              </w:rPr>
            </w:pPr>
          </w:p>
        </w:tc>
        <w:tc>
          <w:tcPr>
            <w:cnfStyle w:val="000010000000" w:firstRow="0" w:lastRow="0" w:firstColumn="0" w:lastColumn="0" w:oddVBand="1" w:evenVBand="0" w:oddHBand="0" w:evenHBand="0" w:firstRowFirstColumn="0" w:firstRowLastColumn="0" w:lastRowFirstColumn="0" w:lastRowLastColumn="0"/>
            <w:tcW w:w="1701" w:type="dxa"/>
          </w:tcPr>
          <w:p w14:paraId="4E8904F1" w14:textId="77777777" w:rsidR="00D66C98" w:rsidRDefault="00D66C98" w:rsidP="00D66C98">
            <w:pPr>
              <w:pStyle w:val="TableParagraph"/>
              <w:ind w:left="20"/>
              <w:jc w:val="center"/>
              <w:rPr>
                <w:rFonts w:ascii="Arial MT"/>
              </w:rPr>
            </w:pPr>
            <w:r>
              <w:rPr>
                <w:rFonts w:ascii="Arial MT"/>
              </w:rPr>
              <w:t>1</w:t>
            </w:r>
          </w:p>
        </w:tc>
        <w:tc>
          <w:tcPr>
            <w:tcW w:w="3119" w:type="dxa"/>
            <w:vMerge w:val="restart"/>
          </w:tcPr>
          <w:p w14:paraId="798F72A8" w14:textId="77777777" w:rsidR="00D66C98" w:rsidRDefault="00D66C98" w:rsidP="00D66C98">
            <w:pPr>
              <w:pStyle w:val="TableParagraph"/>
              <w:spacing w:line="278" w:lineRule="auto"/>
              <w:ind w:left="191" w:right="200" w:firstLine="24"/>
              <w:jc w:val="center"/>
              <w:cnfStyle w:val="000000100000" w:firstRow="0" w:lastRow="0" w:firstColumn="0" w:lastColumn="0" w:oddVBand="0" w:evenVBand="0" w:oddHBand="1" w:evenHBand="0" w:firstRowFirstColumn="0" w:firstRowLastColumn="0" w:lastRowFirstColumn="0" w:lastRowLastColumn="0"/>
              <w:rPr>
                <w:rFonts w:ascii="Arial MT" w:hAnsi="Arial MT"/>
              </w:rPr>
            </w:pPr>
            <w:r>
              <w:rPr>
                <w:rFonts w:ascii="Arial MT" w:hAnsi="Arial MT"/>
              </w:rPr>
              <w:t>Hall</w:t>
            </w:r>
            <w:r>
              <w:rPr>
                <w:rFonts w:ascii="Arial MT" w:hAnsi="Arial MT"/>
                <w:spacing w:val="-16"/>
              </w:rPr>
              <w:t xml:space="preserve"> </w:t>
            </w:r>
            <w:r>
              <w:rPr>
                <w:rFonts w:ascii="Arial MT" w:hAnsi="Arial MT"/>
              </w:rPr>
              <w:t>/</w:t>
            </w:r>
            <w:r>
              <w:rPr>
                <w:rFonts w:ascii="Arial MT" w:hAnsi="Arial MT"/>
                <w:spacing w:val="-15"/>
              </w:rPr>
              <w:t xml:space="preserve"> </w:t>
            </w:r>
            <w:r>
              <w:rPr>
                <w:rFonts w:ascii="Arial MT" w:hAnsi="Arial MT"/>
              </w:rPr>
              <w:t>recepción, entrada</w:t>
            </w:r>
            <w:r>
              <w:rPr>
                <w:rFonts w:ascii="Arial MT" w:hAnsi="Arial MT"/>
                <w:spacing w:val="-13"/>
              </w:rPr>
              <w:t xml:space="preserve"> </w:t>
            </w:r>
            <w:r>
              <w:rPr>
                <w:rFonts w:ascii="Arial MT" w:hAnsi="Arial MT"/>
                <w:spacing w:val="-2"/>
              </w:rPr>
              <w:t>principal</w:t>
            </w:r>
          </w:p>
        </w:tc>
        <w:tc>
          <w:tcPr>
            <w:cnfStyle w:val="000010000000" w:firstRow="0" w:lastRow="0" w:firstColumn="0" w:lastColumn="0" w:oddVBand="1" w:evenVBand="0" w:oddHBand="0" w:evenHBand="0" w:firstRowFirstColumn="0" w:firstRowLastColumn="0" w:lastRowFirstColumn="0" w:lastRowLastColumn="0"/>
            <w:tcW w:w="1842" w:type="dxa"/>
          </w:tcPr>
          <w:p w14:paraId="0F2E8075" w14:textId="77777777" w:rsidR="00D66C98" w:rsidRDefault="00D66C98" w:rsidP="00D66C98">
            <w:pPr>
              <w:pStyle w:val="TableParagraph"/>
              <w:ind w:left="157" w:right="148"/>
              <w:jc w:val="center"/>
              <w:rPr>
                <w:rFonts w:ascii="Arial MT"/>
              </w:rPr>
            </w:pPr>
            <w:r>
              <w:rPr>
                <w:rFonts w:ascii="Arial MT"/>
                <w:spacing w:val="-5"/>
              </w:rPr>
              <w:t>PQS</w:t>
            </w:r>
          </w:p>
        </w:tc>
        <w:tc>
          <w:tcPr>
            <w:cnfStyle w:val="000100000000" w:firstRow="0" w:lastRow="0" w:firstColumn="0" w:lastColumn="1" w:oddVBand="0" w:evenVBand="0" w:oddHBand="0" w:evenHBand="0" w:firstRowFirstColumn="0" w:firstRowLastColumn="0" w:lastRowFirstColumn="0" w:lastRowLastColumn="0"/>
            <w:tcW w:w="1985" w:type="dxa"/>
          </w:tcPr>
          <w:p w14:paraId="0602D1DD" w14:textId="77777777" w:rsidR="00D66C98" w:rsidRDefault="00D66C98" w:rsidP="00D66C98">
            <w:pPr>
              <w:pStyle w:val="TableParagraph"/>
              <w:ind w:left="2"/>
              <w:jc w:val="center"/>
              <w:rPr>
                <w:rFonts w:ascii="Arial MT"/>
              </w:rPr>
            </w:pPr>
            <w:r>
              <w:rPr>
                <w:rFonts w:ascii="Arial MT"/>
              </w:rPr>
              <w:t>6</w:t>
            </w:r>
          </w:p>
        </w:tc>
      </w:tr>
      <w:tr w:rsidR="00D66C98" w14:paraId="3CFE47FA" w14:textId="77777777" w:rsidTr="00D66C98">
        <w:trPr>
          <w:trHeight w:val="508"/>
        </w:trPr>
        <w:tc>
          <w:tcPr>
            <w:cnfStyle w:val="001000000000" w:firstRow="0" w:lastRow="0" w:firstColumn="1" w:lastColumn="0" w:oddVBand="0" w:evenVBand="0" w:oddHBand="0" w:evenHBand="0" w:firstRowFirstColumn="0" w:firstRowLastColumn="0" w:lastRowFirstColumn="0" w:lastRowLastColumn="0"/>
            <w:tcW w:w="1951" w:type="dxa"/>
            <w:vMerge/>
          </w:tcPr>
          <w:p w14:paraId="02583C07" w14:textId="77777777" w:rsidR="00D66C98" w:rsidRDefault="00D66C98" w:rsidP="00D66C98">
            <w:pPr>
              <w:jc w:val="center"/>
              <w:rPr>
                <w:sz w:val="2"/>
                <w:szCs w:val="2"/>
              </w:rPr>
            </w:pPr>
          </w:p>
        </w:tc>
        <w:tc>
          <w:tcPr>
            <w:cnfStyle w:val="000010000000" w:firstRow="0" w:lastRow="0" w:firstColumn="0" w:lastColumn="0" w:oddVBand="1" w:evenVBand="0" w:oddHBand="0" w:evenHBand="0" w:firstRowFirstColumn="0" w:firstRowLastColumn="0" w:lastRowFirstColumn="0" w:lastRowLastColumn="0"/>
            <w:tcW w:w="1701" w:type="dxa"/>
          </w:tcPr>
          <w:p w14:paraId="0E037AB7" w14:textId="77777777" w:rsidR="00D66C98" w:rsidRDefault="00D66C98" w:rsidP="00D66C98">
            <w:pPr>
              <w:pStyle w:val="TableParagraph"/>
              <w:ind w:left="20"/>
              <w:jc w:val="center"/>
              <w:rPr>
                <w:rFonts w:ascii="Arial MT"/>
              </w:rPr>
            </w:pPr>
            <w:r>
              <w:rPr>
                <w:rFonts w:ascii="Arial MT"/>
              </w:rPr>
              <w:t>1</w:t>
            </w:r>
          </w:p>
        </w:tc>
        <w:tc>
          <w:tcPr>
            <w:tcW w:w="3119" w:type="dxa"/>
            <w:vMerge/>
          </w:tcPr>
          <w:p w14:paraId="36876B5E" w14:textId="77777777" w:rsidR="00D66C98" w:rsidRDefault="00D66C98" w:rsidP="00D66C98">
            <w:pPr>
              <w:jc w:val="center"/>
              <w:cnfStyle w:val="000000000000" w:firstRow="0" w:lastRow="0" w:firstColumn="0" w:lastColumn="0" w:oddVBand="0" w:evenVBand="0" w:oddHBand="0" w:evenHBand="0" w:firstRowFirstColumn="0" w:firstRowLastColumn="0" w:lastRowFirstColumn="0" w:lastRowLastColumn="0"/>
              <w:rPr>
                <w:sz w:val="2"/>
                <w:szCs w:val="2"/>
              </w:rPr>
            </w:pPr>
          </w:p>
        </w:tc>
        <w:tc>
          <w:tcPr>
            <w:cnfStyle w:val="000010000000" w:firstRow="0" w:lastRow="0" w:firstColumn="0" w:lastColumn="0" w:oddVBand="1" w:evenVBand="0" w:oddHBand="0" w:evenHBand="0" w:firstRowFirstColumn="0" w:firstRowLastColumn="0" w:lastRowFirstColumn="0" w:lastRowLastColumn="0"/>
            <w:tcW w:w="1842" w:type="dxa"/>
          </w:tcPr>
          <w:p w14:paraId="042EB810" w14:textId="77777777" w:rsidR="00D66C98" w:rsidRDefault="00D66C98" w:rsidP="00D66C98">
            <w:pPr>
              <w:pStyle w:val="TableParagraph"/>
              <w:ind w:left="157" w:right="148"/>
              <w:jc w:val="center"/>
              <w:rPr>
                <w:rFonts w:ascii="Arial MT"/>
              </w:rPr>
            </w:pPr>
            <w:r>
              <w:rPr>
                <w:rFonts w:ascii="Arial MT"/>
                <w:spacing w:val="-5"/>
              </w:rPr>
              <w:t>PQS</w:t>
            </w:r>
          </w:p>
        </w:tc>
        <w:tc>
          <w:tcPr>
            <w:cnfStyle w:val="000100000000" w:firstRow="0" w:lastRow="0" w:firstColumn="0" w:lastColumn="1" w:oddVBand="0" w:evenVBand="0" w:oddHBand="0" w:evenHBand="0" w:firstRowFirstColumn="0" w:firstRowLastColumn="0" w:lastRowFirstColumn="0" w:lastRowLastColumn="0"/>
            <w:tcW w:w="1985" w:type="dxa"/>
          </w:tcPr>
          <w:p w14:paraId="0F57F929" w14:textId="77777777" w:rsidR="00D66C98" w:rsidRDefault="00D66C98" w:rsidP="00D66C98">
            <w:pPr>
              <w:pStyle w:val="TableParagraph"/>
              <w:ind w:left="2"/>
              <w:jc w:val="center"/>
              <w:rPr>
                <w:rFonts w:ascii="Arial MT"/>
              </w:rPr>
            </w:pPr>
            <w:r>
              <w:rPr>
                <w:rFonts w:ascii="Arial MT"/>
              </w:rPr>
              <w:t>6</w:t>
            </w:r>
          </w:p>
        </w:tc>
      </w:tr>
      <w:tr w:rsidR="00D66C98" w14:paraId="7611452E" w14:textId="77777777" w:rsidTr="00D66C98">
        <w:trPr>
          <w:cnfStyle w:val="000000100000" w:firstRow="0" w:lastRow="0" w:firstColumn="0" w:lastColumn="0" w:oddVBand="0" w:evenVBand="0" w:oddHBand="1" w:evenHBand="0"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1951" w:type="dxa"/>
            <w:vMerge/>
          </w:tcPr>
          <w:p w14:paraId="021C1080" w14:textId="77777777" w:rsidR="00D66C98" w:rsidRDefault="00D66C98" w:rsidP="00D66C98">
            <w:pPr>
              <w:jc w:val="center"/>
              <w:rPr>
                <w:sz w:val="2"/>
                <w:szCs w:val="2"/>
              </w:rPr>
            </w:pPr>
          </w:p>
        </w:tc>
        <w:tc>
          <w:tcPr>
            <w:cnfStyle w:val="000010000000" w:firstRow="0" w:lastRow="0" w:firstColumn="0" w:lastColumn="0" w:oddVBand="1" w:evenVBand="0" w:oddHBand="0" w:evenHBand="0" w:firstRowFirstColumn="0" w:firstRowLastColumn="0" w:lastRowFirstColumn="0" w:lastRowLastColumn="0"/>
            <w:tcW w:w="1701" w:type="dxa"/>
          </w:tcPr>
          <w:p w14:paraId="09B1A757" w14:textId="77777777" w:rsidR="00D66C98" w:rsidRDefault="00D66C98" w:rsidP="00D66C98">
            <w:pPr>
              <w:pStyle w:val="TableParagraph"/>
              <w:ind w:left="20"/>
              <w:jc w:val="center"/>
              <w:rPr>
                <w:rFonts w:ascii="Arial MT"/>
              </w:rPr>
            </w:pPr>
            <w:r>
              <w:rPr>
                <w:rFonts w:ascii="Arial MT"/>
              </w:rPr>
              <w:t>2</w:t>
            </w:r>
          </w:p>
        </w:tc>
        <w:tc>
          <w:tcPr>
            <w:tcW w:w="3119" w:type="dxa"/>
          </w:tcPr>
          <w:p w14:paraId="7F6D67DB" w14:textId="77777777" w:rsidR="00D66C98" w:rsidRDefault="00D66C98" w:rsidP="00D66C98">
            <w:pPr>
              <w:pStyle w:val="TableParagraph"/>
              <w:ind w:left="315" w:hanging="101"/>
              <w:jc w:val="center"/>
              <w:cnfStyle w:val="000000100000" w:firstRow="0" w:lastRow="0" w:firstColumn="0" w:lastColumn="0" w:oddVBand="0" w:evenVBand="0" w:oddHBand="1" w:evenHBand="0" w:firstRowFirstColumn="0" w:firstRowLastColumn="0" w:lastRowFirstColumn="0" w:lastRowLastColumn="0"/>
              <w:rPr>
                <w:rFonts w:ascii="Arial MT"/>
              </w:rPr>
            </w:pPr>
            <w:r>
              <w:rPr>
                <w:rFonts w:ascii="Arial MT"/>
                <w:spacing w:val="-2"/>
              </w:rPr>
              <w:t>Pasillo</w:t>
            </w:r>
            <w:r>
              <w:rPr>
                <w:rFonts w:ascii="Arial MT"/>
                <w:spacing w:val="-6"/>
              </w:rPr>
              <w:t xml:space="preserve"> </w:t>
            </w:r>
            <w:r>
              <w:rPr>
                <w:rFonts w:ascii="Arial MT"/>
                <w:spacing w:val="-2"/>
              </w:rPr>
              <w:t>principal,</w:t>
            </w:r>
          </w:p>
          <w:p w14:paraId="233636AF" w14:textId="77777777" w:rsidR="00D66C98" w:rsidRDefault="00D66C98" w:rsidP="00D66C98">
            <w:pPr>
              <w:pStyle w:val="TableParagraph"/>
              <w:spacing w:before="13" w:line="280" w:lineRule="atLeast"/>
              <w:ind w:left="560" w:hanging="245"/>
              <w:jc w:val="center"/>
              <w:cnfStyle w:val="000000100000" w:firstRow="0" w:lastRow="0" w:firstColumn="0" w:lastColumn="0" w:oddVBand="0" w:evenVBand="0" w:oddHBand="1" w:evenHBand="0" w:firstRowFirstColumn="0" w:firstRowLastColumn="0" w:lastRowFirstColumn="0" w:lastRowLastColumn="0"/>
              <w:rPr>
                <w:rFonts w:ascii="Arial MT" w:hAnsi="Arial MT"/>
              </w:rPr>
            </w:pPr>
            <w:r>
              <w:rPr>
                <w:rFonts w:ascii="Arial MT" w:hAnsi="Arial MT"/>
              </w:rPr>
              <w:t>costado</w:t>
            </w:r>
            <w:r>
              <w:rPr>
                <w:rFonts w:ascii="Arial MT" w:hAnsi="Arial MT"/>
                <w:spacing w:val="-16"/>
              </w:rPr>
              <w:t xml:space="preserve"> </w:t>
            </w:r>
            <w:r>
              <w:rPr>
                <w:rFonts w:ascii="Arial MT" w:hAnsi="Arial MT"/>
              </w:rPr>
              <w:t xml:space="preserve">redes </w:t>
            </w:r>
            <w:r>
              <w:rPr>
                <w:rFonts w:ascii="Arial MT" w:hAnsi="Arial MT"/>
                <w:spacing w:val="-2"/>
              </w:rPr>
              <w:t>húmedas</w:t>
            </w:r>
          </w:p>
        </w:tc>
        <w:tc>
          <w:tcPr>
            <w:cnfStyle w:val="000010000000" w:firstRow="0" w:lastRow="0" w:firstColumn="0" w:lastColumn="0" w:oddVBand="1" w:evenVBand="0" w:oddHBand="0" w:evenHBand="0" w:firstRowFirstColumn="0" w:firstRowLastColumn="0" w:lastRowFirstColumn="0" w:lastRowLastColumn="0"/>
            <w:tcW w:w="1842" w:type="dxa"/>
          </w:tcPr>
          <w:p w14:paraId="71DCA51F" w14:textId="77777777" w:rsidR="00D66C98" w:rsidRDefault="00D66C98" w:rsidP="00D66C98">
            <w:pPr>
              <w:pStyle w:val="TableParagraph"/>
              <w:ind w:left="157" w:right="148"/>
              <w:jc w:val="center"/>
              <w:rPr>
                <w:rFonts w:ascii="Arial MT"/>
              </w:rPr>
            </w:pPr>
            <w:r>
              <w:rPr>
                <w:rFonts w:ascii="Arial MT"/>
                <w:spacing w:val="-5"/>
              </w:rPr>
              <w:t>PQS</w:t>
            </w:r>
          </w:p>
        </w:tc>
        <w:tc>
          <w:tcPr>
            <w:cnfStyle w:val="000100000000" w:firstRow="0" w:lastRow="0" w:firstColumn="0" w:lastColumn="1" w:oddVBand="0" w:evenVBand="0" w:oddHBand="0" w:evenHBand="0" w:firstRowFirstColumn="0" w:firstRowLastColumn="0" w:lastRowFirstColumn="0" w:lastRowLastColumn="0"/>
            <w:tcW w:w="1985" w:type="dxa"/>
          </w:tcPr>
          <w:p w14:paraId="38B79664" w14:textId="77777777" w:rsidR="00D66C98" w:rsidRDefault="00D66C98" w:rsidP="00D66C98">
            <w:pPr>
              <w:pStyle w:val="TableParagraph"/>
              <w:ind w:left="2"/>
              <w:jc w:val="center"/>
              <w:rPr>
                <w:rFonts w:ascii="Arial MT"/>
              </w:rPr>
            </w:pPr>
            <w:r>
              <w:rPr>
                <w:rFonts w:ascii="Arial MT"/>
              </w:rPr>
              <w:t>6</w:t>
            </w:r>
          </w:p>
        </w:tc>
      </w:tr>
      <w:tr w:rsidR="00D66C98" w14:paraId="2B4CA02A" w14:textId="77777777" w:rsidTr="00D66C98">
        <w:trPr>
          <w:trHeight w:val="825"/>
        </w:trPr>
        <w:tc>
          <w:tcPr>
            <w:cnfStyle w:val="001000000000" w:firstRow="0" w:lastRow="0" w:firstColumn="1" w:lastColumn="0" w:oddVBand="0" w:evenVBand="0" w:oddHBand="0" w:evenHBand="0" w:firstRowFirstColumn="0" w:firstRowLastColumn="0" w:lastRowFirstColumn="0" w:lastRowLastColumn="0"/>
            <w:tcW w:w="1951" w:type="dxa"/>
            <w:vMerge/>
          </w:tcPr>
          <w:p w14:paraId="0F97E129" w14:textId="77777777" w:rsidR="00D66C98" w:rsidRDefault="00D66C98" w:rsidP="00D66C98">
            <w:pPr>
              <w:jc w:val="center"/>
              <w:rPr>
                <w:sz w:val="2"/>
                <w:szCs w:val="2"/>
              </w:rPr>
            </w:pPr>
          </w:p>
        </w:tc>
        <w:tc>
          <w:tcPr>
            <w:cnfStyle w:val="000010000000" w:firstRow="0" w:lastRow="0" w:firstColumn="0" w:lastColumn="0" w:oddVBand="1" w:evenVBand="0" w:oddHBand="0" w:evenHBand="0" w:firstRowFirstColumn="0" w:firstRowLastColumn="0" w:lastRowFirstColumn="0" w:lastRowLastColumn="0"/>
            <w:tcW w:w="1701" w:type="dxa"/>
          </w:tcPr>
          <w:p w14:paraId="50A5A7A7" w14:textId="77777777" w:rsidR="00D66C98" w:rsidRDefault="00D66C98" w:rsidP="00D66C98">
            <w:pPr>
              <w:pStyle w:val="TableParagraph"/>
              <w:ind w:left="20"/>
              <w:jc w:val="center"/>
              <w:rPr>
                <w:rFonts w:ascii="Arial MT"/>
              </w:rPr>
            </w:pPr>
            <w:r>
              <w:rPr>
                <w:rFonts w:ascii="Arial MT"/>
              </w:rPr>
              <w:t>1</w:t>
            </w:r>
          </w:p>
        </w:tc>
        <w:tc>
          <w:tcPr>
            <w:tcW w:w="3119" w:type="dxa"/>
          </w:tcPr>
          <w:p w14:paraId="7E1D8FA0" w14:textId="77777777" w:rsidR="00D66C98" w:rsidRDefault="00D66C98" w:rsidP="00D66C98">
            <w:pPr>
              <w:pStyle w:val="TableParagraph"/>
              <w:ind w:left="536"/>
              <w:jc w:val="center"/>
              <w:cnfStyle w:val="000000000000" w:firstRow="0" w:lastRow="0" w:firstColumn="0" w:lastColumn="0" w:oddVBand="0" w:evenVBand="0" w:oddHBand="0" w:evenHBand="0" w:firstRowFirstColumn="0" w:firstRowLastColumn="0" w:lastRowFirstColumn="0" w:lastRowLastColumn="0"/>
              <w:rPr>
                <w:rFonts w:ascii="Arial MT"/>
              </w:rPr>
            </w:pPr>
            <w:r>
              <w:rPr>
                <w:rFonts w:ascii="Arial MT"/>
                <w:spacing w:val="-2"/>
              </w:rPr>
              <w:t>Biblioteca</w:t>
            </w:r>
          </w:p>
        </w:tc>
        <w:tc>
          <w:tcPr>
            <w:cnfStyle w:val="000010000000" w:firstRow="0" w:lastRow="0" w:firstColumn="0" w:lastColumn="0" w:oddVBand="1" w:evenVBand="0" w:oddHBand="0" w:evenHBand="0" w:firstRowFirstColumn="0" w:firstRowLastColumn="0" w:lastRowFirstColumn="0" w:lastRowLastColumn="0"/>
            <w:tcW w:w="1842" w:type="dxa"/>
          </w:tcPr>
          <w:p w14:paraId="4F1BE4C9" w14:textId="77777777" w:rsidR="00D66C98" w:rsidRDefault="00D66C98" w:rsidP="00D66C98">
            <w:pPr>
              <w:pStyle w:val="TableParagraph"/>
              <w:ind w:left="157" w:right="148"/>
              <w:jc w:val="center"/>
              <w:rPr>
                <w:rFonts w:ascii="Arial MT"/>
              </w:rPr>
            </w:pPr>
            <w:r>
              <w:rPr>
                <w:rFonts w:ascii="Arial MT"/>
                <w:spacing w:val="-5"/>
              </w:rPr>
              <w:t>PQS</w:t>
            </w:r>
          </w:p>
        </w:tc>
        <w:tc>
          <w:tcPr>
            <w:cnfStyle w:val="000100000000" w:firstRow="0" w:lastRow="0" w:firstColumn="0" w:lastColumn="1" w:oddVBand="0" w:evenVBand="0" w:oddHBand="0" w:evenHBand="0" w:firstRowFirstColumn="0" w:firstRowLastColumn="0" w:lastRowFirstColumn="0" w:lastRowLastColumn="0"/>
            <w:tcW w:w="1985" w:type="dxa"/>
          </w:tcPr>
          <w:p w14:paraId="7C24D001" w14:textId="77777777" w:rsidR="00D66C98" w:rsidRDefault="00D66C98" w:rsidP="00D66C98">
            <w:pPr>
              <w:pStyle w:val="TableParagraph"/>
              <w:ind w:left="2"/>
              <w:jc w:val="center"/>
              <w:rPr>
                <w:rFonts w:ascii="Arial MT"/>
              </w:rPr>
            </w:pPr>
            <w:r>
              <w:rPr>
                <w:rFonts w:ascii="Arial MT"/>
              </w:rPr>
              <w:t>6</w:t>
            </w:r>
          </w:p>
        </w:tc>
      </w:tr>
      <w:tr w:rsidR="00D66C98" w14:paraId="69C2EE4A" w14:textId="77777777" w:rsidTr="00D66C98">
        <w:trPr>
          <w:cnfStyle w:val="000000100000" w:firstRow="0" w:lastRow="0" w:firstColumn="0" w:lastColumn="0" w:oddVBand="0" w:evenVBand="0" w:oddHBand="1" w:evenHBand="0"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35A93104" w14:textId="77777777" w:rsidR="00D66C98" w:rsidRDefault="00D66C98" w:rsidP="00D66C98">
            <w:pPr>
              <w:pStyle w:val="TableParagraph"/>
              <w:jc w:val="center"/>
              <w:rPr>
                <w:rFonts w:ascii="Times New Roman"/>
              </w:rPr>
            </w:pPr>
          </w:p>
        </w:tc>
        <w:tc>
          <w:tcPr>
            <w:cnfStyle w:val="000010000000" w:firstRow="0" w:lastRow="0" w:firstColumn="0" w:lastColumn="0" w:oddVBand="1" w:evenVBand="0" w:oddHBand="0" w:evenHBand="0" w:firstRowFirstColumn="0" w:firstRowLastColumn="0" w:lastRowFirstColumn="0" w:lastRowLastColumn="0"/>
            <w:tcW w:w="1701" w:type="dxa"/>
          </w:tcPr>
          <w:p w14:paraId="36CA446A" w14:textId="77777777" w:rsidR="00D66C98" w:rsidRDefault="00D66C98" w:rsidP="00D66C98">
            <w:pPr>
              <w:pStyle w:val="TableParagraph"/>
              <w:ind w:left="20"/>
              <w:jc w:val="center"/>
              <w:rPr>
                <w:rFonts w:ascii="Arial MT"/>
              </w:rPr>
            </w:pPr>
            <w:r>
              <w:rPr>
                <w:rFonts w:ascii="Arial MT"/>
              </w:rPr>
              <w:t>1</w:t>
            </w:r>
          </w:p>
        </w:tc>
        <w:tc>
          <w:tcPr>
            <w:tcW w:w="3119" w:type="dxa"/>
          </w:tcPr>
          <w:p w14:paraId="08AF67CF" w14:textId="77777777" w:rsidR="00D66C98" w:rsidRDefault="00D66C98" w:rsidP="00D66C98">
            <w:pPr>
              <w:pStyle w:val="TableParagraph"/>
              <w:spacing w:before="4" w:line="273" w:lineRule="auto"/>
              <w:ind w:left="205" w:right="193"/>
              <w:jc w:val="center"/>
              <w:cnfStyle w:val="000000100000" w:firstRow="0" w:lastRow="0" w:firstColumn="0" w:lastColumn="0" w:oddVBand="0" w:evenVBand="0" w:oddHBand="1" w:evenHBand="0" w:firstRowFirstColumn="0" w:firstRowLastColumn="0" w:lastRowFirstColumn="0" w:lastRowLastColumn="0"/>
              <w:rPr>
                <w:rFonts w:ascii="Arial MT"/>
              </w:rPr>
            </w:pPr>
            <w:r>
              <w:rPr>
                <w:rFonts w:ascii="Arial MT"/>
                <w:spacing w:val="-2"/>
              </w:rPr>
              <w:t>Fin</w:t>
            </w:r>
            <w:r>
              <w:rPr>
                <w:rFonts w:ascii="Arial MT"/>
                <w:spacing w:val="-14"/>
              </w:rPr>
              <w:t xml:space="preserve"> </w:t>
            </w:r>
            <w:r>
              <w:rPr>
                <w:rFonts w:ascii="Arial MT"/>
                <w:spacing w:val="-2"/>
              </w:rPr>
              <w:t>de</w:t>
            </w:r>
            <w:r>
              <w:rPr>
                <w:rFonts w:ascii="Arial MT"/>
                <w:spacing w:val="-16"/>
              </w:rPr>
              <w:t xml:space="preserve"> </w:t>
            </w:r>
            <w:r>
              <w:rPr>
                <w:rFonts w:ascii="Arial MT"/>
                <w:spacing w:val="-2"/>
              </w:rPr>
              <w:t>pasillo principal</w:t>
            </w:r>
          </w:p>
          <w:p w14:paraId="4C2E26BF" w14:textId="77777777" w:rsidR="00D66C98" w:rsidRDefault="00D66C98" w:rsidP="00D66C98">
            <w:pPr>
              <w:pStyle w:val="TableParagraph"/>
              <w:spacing w:line="252" w:lineRule="exact"/>
              <w:ind w:left="205" w:right="193"/>
              <w:jc w:val="center"/>
              <w:cnfStyle w:val="000000100000" w:firstRow="0" w:lastRow="0" w:firstColumn="0" w:lastColumn="0" w:oddVBand="0" w:evenVBand="0" w:oddHBand="1" w:evenHBand="0" w:firstRowFirstColumn="0" w:firstRowLastColumn="0" w:lastRowFirstColumn="0" w:lastRowLastColumn="0"/>
              <w:rPr>
                <w:rFonts w:ascii="Arial MT"/>
              </w:rPr>
            </w:pPr>
            <w:r>
              <w:rPr>
                <w:rFonts w:ascii="Arial MT"/>
                <w:spacing w:val="-2"/>
              </w:rPr>
              <w:t>(Derecha)</w:t>
            </w:r>
          </w:p>
        </w:tc>
        <w:tc>
          <w:tcPr>
            <w:cnfStyle w:val="000010000000" w:firstRow="0" w:lastRow="0" w:firstColumn="0" w:lastColumn="0" w:oddVBand="1" w:evenVBand="0" w:oddHBand="0" w:evenHBand="0" w:firstRowFirstColumn="0" w:firstRowLastColumn="0" w:lastRowFirstColumn="0" w:lastRowLastColumn="0"/>
            <w:tcW w:w="1842" w:type="dxa"/>
          </w:tcPr>
          <w:p w14:paraId="21915038" w14:textId="77777777" w:rsidR="00D66C98" w:rsidRDefault="00D66C98" w:rsidP="00D66C98">
            <w:pPr>
              <w:pStyle w:val="TableParagraph"/>
              <w:ind w:left="157" w:right="148"/>
              <w:jc w:val="center"/>
              <w:rPr>
                <w:rFonts w:ascii="Arial MT"/>
              </w:rPr>
            </w:pPr>
            <w:r>
              <w:rPr>
                <w:rFonts w:ascii="Arial MT"/>
                <w:spacing w:val="-5"/>
              </w:rPr>
              <w:t>PQS</w:t>
            </w:r>
          </w:p>
        </w:tc>
        <w:tc>
          <w:tcPr>
            <w:cnfStyle w:val="000100000000" w:firstRow="0" w:lastRow="0" w:firstColumn="0" w:lastColumn="1" w:oddVBand="0" w:evenVBand="0" w:oddHBand="0" w:evenHBand="0" w:firstRowFirstColumn="0" w:firstRowLastColumn="0" w:lastRowFirstColumn="0" w:lastRowLastColumn="0"/>
            <w:tcW w:w="1985" w:type="dxa"/>
          </w:tcPr>
          <w:p w14:paraId="5EBF3E39" w14:textId="77777777" w:rsidR="00D66C98" w:rsidRDefault="00D66C98" w:rsidP="00D66C98">
            <w:pPr>
              <w:pStyle w:val="TableParagraph"/>
              <w:ind w:left="2"/>
              <w:jc w:val="center"/>
              <w:rPr>
                <w:rFonts w:ascii="Arial MT"/>
              </w:rPr>
            </w:pPr>
            <w:r>
              <w:rPr>
                <w:rFonts w:ascii="Arial MT"/>
              </w:rPr>
              <w:t>6</w:t>
            </w:r>
          </w:p>
        </w:tc>
      </w:tr>
      <w:tr w:rsidR="00D66C98" w14:paraId="568387D8" w14:textId="77777777" w:rsidTr="00D66C98">
        <w:trPr>
          <w:trHeight w:val="292"/>
        </w:trPr>
        <w:tc>
          <w:tcPr>
            <w:cnfStyle w:val="001000000000" w:firstRow="0" w:lastRow="0" w:firstColumn="1" w:lastColumn="0" w:oddVBand="0" w:evenVBand="0" w:oddHBand="0" w:evenHBand="0" w:firstRowFirstColumn="0" w:firstRowLastColumn="0" w:lastRowFirstColumn="0" w:lastRowLastColumn="0"/>
            <w:tcW w:w="1951" w:type="dxa"/>
            <w:vMerge/>
          </w:tcPr>
          <w:p w14:paraId="763C8810" w14:textId="77777777" w:rsidR="00D66C98" w:rsidRDefault="00D66C98" w:rsidP="00D66C98">
            <w:pPr>
              <w:jc w:val="center"/>
              <w:rPr>
                <w:sz w:val="2"/>
                <w:szCs w:val="2"/>
              </w:rPr>
            </w:pPr>
          </w:p>
        </w:tc>
        <w:tc>
          <w:tcPr>
            <w:cnfStyle w:val="000010000000" w:firstRow="0" w:lastRow="0" w:firstColumn="0" w:lastColumn="0" w:oddVBand="1" w:evenVBand="0" w:oddHBand="0" w:evenHBand="0" w:firstRowFirstColumn="0" w:firstRowLastColumn="0" w:lastRowFirstColumn="0" w:lastRowLastColumn="0"/>
            <w:tcW w:w="1701" w:type="dxa"/>
          </w:tcPr>
          <w:p w14:paraId="0B3CBF55" w14:textId="77777777" w:rsidR="00D66C98" w:rsidRDefault="00D66C98" w:rsidP="00D66C98">
            <w:pPr>
              <w:pStyle w:val="TableParagraph"/>
              <w:ind w:left="20"/>
              <w:jc w:val="center"/>
              <w:rPr>
                <w:rFonts w:ascii="Arial MT"/>
              </w:rPr>
            </w:pPr>
            <w:r>
              <w:rPr>
                <w:rFonts w:ascii="Arial MT"/>
              </w:rPr>
              <w:t>1</w:t>
            </w:r>
          </w:p>
        </w:tc>
        <w:tc>
          <w:tcPr>
            <w:tcW w:w="3119" w:type="dxa"/>
            <w:vMerge w:val="restart"/>
          </w:tcPr>
          <w:p w14:paraId="3484DA8C" w14:textId="77777777" w:rsidR="00D66C98" w:rsidRDefault="00D66C98" w:rsidP="00D66C98">
            <w:pPr>
              <w:pStyle w:val="TableParagraph"/>
              <w:ind w:left="666"/>
              <w:jc w:val="center"/>
              <w:cnfStyle w:val="000000000000" w:firstRow="0" w:lastRow="0" w:firstColumn="0" w:lastColumn="0" w:oddVBand="0" w:evenVBand="0" w:oddHBand="0" w:evenHBand="0" w:firstRowFirstColumn="0" w:firstRowLastColumn="0" w:lastRowFirstColumn="0" w:lastRowLastColumn="0"/>
              <w:rPr>
                <w:rFonts w:ascii="Arial MT"/>
              </w:rPr>
            </w:pPr>
            <w:r>
              <w:rPr>
                <w:rFonts w:ascii="Arial MT"/>
                <w:spacing w:val="-2"/>
              </w:rPr>
              <w:t>Cocina</w:t>
            </w:r>
          </w:p>
        </w:tc>
        <w:tc>
          <w:tcPr>
            <w:cnfStyle w:val="000010000000" w:firstRow="0" w:lastRow="0" w:firstColumn="0" w:lastColumn="0" w:oddVBand="1" w:evenVBand="0" w:oddHBand="0" w:evenHBand="0" w:firstRowFirstColumn="0" w:firstRowLastColumn="0" w:lastRowFirstColumn="0" w:lastRowLastColumn="0"/>
            <w:tcW w:w="1842" w:type="dxa"/>
          </w:tcPr>
          <w:p w14:paraId="67C10F50" w14:textId="77777777" w:rsidR="00D66C98" w:rsidRDefault="00D66C98" w:rsidP="00D66C98">
            <w:pPr>
              <w:pStyle w:val="TableParagraph"/>
              <w:ind w:left="157" w:right="148"/>
              <w:jc w:val="center"/>
              <w:rPr>
                <w:rFonts w:ascii="Arial MT"/>
              </w:rPr>
            </w:pPr>
            <w:r>
              <w:rPr>
                <w:rFonts w:ascii="Arial MT"/>
                <w:spacing w:val="-5"/>
              </w:rPr>
              <w:t>PQS</w:t>
            </w:r>
          </w:p>
        </w:tc>
        <w:tc>
          <w:tcPr>
            <w:cnfStyle w:val="000100000000" w:firstRow="0" w:lastRow="0" w:firstColumn="0" w:lastColumn="1" w:oddVBand="0" w:evenVBand="0" w:oddHBand="0" w:evenHBand="0" w:firstRowFirstColumn="0" w:firstRowLastColumn="0" w:lastRowFirstColumn="0" w:lastRowLastColumn="0"/>
            <w:tcW w:w="1985" w:type="dxa"/>
          </w:tcPr>
          <w:p w14:paraId="747563D3" w14:textId="77777777" w:rsidR="00D66C98" w:rsidRDefault="00D66C98" w:rsidP="00D66C98">
            <w:pPr>
              <w:pStyle w:val="TableParagraph"/>
              <w:ind w:left="2"/>
              <w:jc w:val="center"/>
              <w:rPr>
                <w:rFonts w:ascii="Arial MT"/>
              </w:rPr>
            </w:pPr>
            <w:r>
              <w:rPr>
                <w:rFonts w:ascii="Arial MT"/>
              </w:rPr>
              <w:t>6</w:t>
            </w:r>
          </w:p>
        </w:tc>
      </w:tr>
      <w:tr w:rsidR="00D66C98" w14:paraId="6D53A7A3" w14:textId="77777777" w:rsidTr="00D66C98">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951" w:type="dxa"/>
            <w:vMerge/>
          </w:tcPr>
          <w:p w14:paraId="0EFF3C6B" w14:textId="77777777" w:rsidR="00D66C98" w:rsidRDefault="00D66C98" w:rsidP="00D66C98">
            <w:pPr>
              <w:jc w:val="center"/>
              <w:rPr>
                <w:sz w:val="2"/>
                <w:szCs w:val="2"/>
              </w:rPr>
            </w:pPr>
          </w:p>
        </w:tc>
        <w:tc>
          <w:tcPr>
            <w:cnfStyle w:val="000010000000" w:firstRow="0" w:lastRow="0" w:firstColumn="0" w:lastColumn="0" w:oddVBand="1" w:evenVBand="0" w:oddHBand="0" w:evenHBand="0" w:firstRowFirstColumn="0" w:firstRowLastColumn="0" w:lastRowFirstColumn="0" w:lastRowLastColumn="0"/>
            <w:tcW w:w="1701" w:type="dxa"/>
          </w:tcPr>
          <w:p w14:paraId="70BD8B44" w14:textId="77777777" w:rsidR="00D66C98" w:rsidRDefault="00D66C98" w:rsidP="00D66C98">
            <w:pPr>
              <w:pStyle w:val="TableParagraph"/>
              <w:ind w:left="20"/>
              <w:jc w:val="center"/>
              <w:rPr>
                <w:rFonts w:ascii="Arial MT"/>
              </w:rPr>
            </w:pPr>
            <w:r>
              <w:rPr>
                <w:rFonts w:ascii="Arial MT"/>
              </w:rPr>
              <w:t>1</w:t>
            </w:r>
          </w:p>
        </w:tc>
        <w:tc>
          <w:tcPr>
            <w:tcW w:w="3119" w:type="dxa"/>
            <w:vMerge/>
          </w:tcPr>
          <w:p w14:paraId="3294AAF6" w14:textId="77777777" w:rsidR="00D66C98" w:rsidRDefault="00D66C98" w:rsidP="00D66C98">
            <w:pPr>
              <w:jc w:val="center"/>
              <w:cnfStyle w:val="000000100000" w:firstRow="0" w:lastRow="0" w:firstColumn="0" w:lastColumn="0" w:oddVBand="0" w:evenVBand="0" w:oddHBand="1" w:evenHBand="0" w:firstRowFirstColumn="0" w:firstRowLastColumn="0" w:lastRowFirstColumn="0" w:lastRowLastColumn="0"/>
              <w:rPr>
                <w:sz w:val="2"/>
                <w:szCs w:val="2"/>
              </w:rPr>
            </w:pPr>
          </w:p>
        </w:tc>
        <w:tc>
          <w:tcPr>
            <w:cnfStyle w:val="000010000000" w:firstRow="0" w:lastRow="0" w:firstColumn="0" w:lastColumn="0" w:oddVBand="1" w:evenVBand="0" w:oddHBand="0" w:evenHBand="0" w:firstRowFirstColumn="0" w:firstRowLastColumn="0" w:lastRowFirstColumn="0" w:lastRowLastColumn="0"/>
            <w:tcW w:w="1842" w:type="dxa"/>
          </w:tcPr>
          <w:p w14:paraId="0C6F7191" w14:textId="77777777" w:rsidR="00D66C98" w:rsidRDefault="00D66C98" w:rsidP="00D66C98">
            <w:pPr>
              <w:pStyle w:val="TableParagraph"/>
              <w:ind w:left="14"/>
              <w:jc w:val="center"/>
              <w:rPr>
                <w:rFonts w:ascii="Arial MT"/>
              </w:rPr>
            </w:pPr>
            <w:r>
              <w:rPr>
                <w:rFonts w:ascii="Arial MT"/>
              </w:rPr>
              <w:t>K</w:t>
            </w:r>
          </w:p>
        </w:tc>
        <w:tc>
          <w:tcPr>
            <w:cnfStyle w:val="000100000000" w:firstRow="0" w:lastRow="0" w:firstColumn="0" w:lastColumn="1" w:oddVBand="0" w:evenVBand="0" w:oddHBand="0" w:evenHBand="0" w:firstRowFirstColumn="0" w:firstRowLastColumn="0" w:lastRowFirstColumn="0" w:lastRowLastColumn="0"/>
            <w:tcW w:w="1985" w:type="dxa"/>
          </w:tcPr>
          <w:p w14:paraId="2A64851E" w14:textId="77777777" w:rsidR="00D66C98" w:rsidRDefault="00D66C98" w:rsidP="00D66C98">
            <w:pPr>
              <w:pStyle w:val="TableParagraph"/>
              <w:ind w:left="540" w:right="542"/>
              <w:jc w:val="center"/>
              <w:rPr>
                <w:rFonts w:ascii="Arial MT"/>
              </w:rPr>
            </w:pPr>
            <w:r>
              <w:rPr>
                <w:rFonts w:ascii="Arial MT"/>
                <w:spacing w:val="-5"/>
              </w:rPr>
              <w:t>10</w:t>
            </w:r>
          </w:p>
        </w:tc>
      </w:tr>
      <w:tr w:rsidR="00D66C98" w14:paraId="21C408F4" w14:textId="77777777" w:rsidTr="00D66C98">
        <w:trPr>
          <w:trHeight w:val="585"/>
        </w:trPr>
        <w:tc>
          <w:tcPr>
            <w:cnfStyle w:val="001000000000" w:firstRow="0" w:lastRow="0" w:firstColumn="1" w:lastColumn="0" w:oddVBand="0" w:evenVBand="0" w:oddHBand="0" w:evenHBand="0" w:firstRowFirstColumn="0" w:firstRowLastColumn="0" w:lastRowFirstColumn="0" w:lastRowLastColumn="0"/>
            <w:tcW w:w="1951" w:type="dxa"/>
            <w:vMerge/>
          </w:tcPr>
          <w:p w14:paraId="3D530CF4" w14:textId="77777777" w:rsidR="00D66C98" w:rsidRDefault="00D66C98" w:rsidP="00D66C98">
            <w:pPr>
              <w:jc w:val="center"/>
              <w:rPr>
                <w:sz w:val="2"/>
                <w:szCs w:val="2"/>
              </w:rPr>
            </w:pPr>
          </w:p>
        </w:tc>
        <w:tc>
          <w:tcPr>
            <w:cnfStyle w:val="000010000000" w:firstRow="0" w:lastRow="0" w:firstColumn="0" w:lastColumn="0" w:oddVBand="1" w:evenVBand="0" w:oddHBand="0" w:evenHBand="0" w:firstRowFirstColumn="0" w:firstRowLastColumn="0" w:lastRowFirstColumn="0" w:lastRowLastColumn="0"/>
            <w:tcW w:w="1701" w:type="dxa"/>
          </w:tcPr>
          <w:p w14:paraId="3624C67B" w14:textId="77777777" w:rsidR="00D66C98" w:rsidRDefault="00D66C98" w:rsidP="00D66C98">
            <w:pPr>
              <w:pStyle w:val="TableParagraph"/>
              <w:ind w:left="20"/>
              <w:jc w:val="center"/>
              <w:rPr>
                <w:rFonts w:ascii="Arial MT"/>
              </w:rPr>
            </w:pPr>
            <w:r>
              <w:rPr>
                <w:rFonts w:ascii="Arial MT"/>
              </w:rPr>
              <w:t>1</w:t>
            </w:r>
          </w:p>
        </w:tc>
        <w:tc>
          <w:tcPr>
            <w:tcW w:w="3119" w:type="dxa"/>
          </w:tcPr>
          <w:p w14:paraId="3BDF2E5B" w14:textId="77777777" w:rsidR="00D66C98" w:rsidRDefault="00D66C98" w:rsidP="00D66C98">
            <w:pPr>
              <w:pStyle w:val="TableParagraph"/>
              <w:ind w:left="565"/>
              <w:jc w:val="center"/>
              <w:cnfStyle w:val="000000000000" w:firstRow="0" w:lastRow="0" w:firstColumn="0" w:lastColumn="0" w:oddVBand="0" w:evenVBand="0" w:oddHBand="0" w:evenHBand="0" w:firstRowFirstColumn="0" w:firstRowLastColumn="0" w:lastRowFirstColumn="0" w:lastRowLastColumn="0"/>
              <w:rPr>
                <w:rFonts w:ascii="Arial MT"/>
              </w:rPr>
            </w:pPr>
            <w:r>
              <w:rPr>
                <w:rFonts w:ascii="Arial MT"/>
              </w:rPr>
              <w:t>Fuera</w:t>
            </w:r>
            <w:r>
              <w:rPr>
                <w:rFonts w:ascii="Arial MT"/>
                <w:spacing w:val="-6"/>
              </w:rPr>
              <w:t xml:space="preserve"> </w:t>
            </w:r>
            <w:r>
              <w:rPr>
                <w:rFonts w:ascii="Arial MT"/>
                <w:spacing w:val="-5"/>
              </w:rPr>
              <w:t>de</w:t>
            </w:r>
          </w:p>
          <w:p w14:paraId="7C023272" w14:textId="77777777" w:rsidR="00D66C98" w:rsidRDefault="00D66C98" w:rsidP="00D66C98">
            <w:pPr>
              <w:pStyle w:val="TableParagraph"/>
              <w:spacing w:before="39"/>
              <w:ind w:left="474"/>
              <w:jc w:val="center"/>
              <w:cnfStyle w:val="000000000000" w:firstRow="0" w:lastRow="0" w:firstColumn="0" w:lastColumn="0" w:oddVBand="0" w:evenVBand="0" w:oddHBand="0" w:evenHBand="0" w:firstRowFirstColumn="0" w:firstRowLastColumn="0" w:lastRowFirstColumn="0" w:lastRowLastColumn="0"/>
              <w:rPr>
                <w:rFonts w:ascii="Arial MT" w:hAnsi="Arial MT"/>
              </w:rPr>
            </w:pPr>
            <w:r>
              <w:rPr>
                <w:rFonts w:ascii="Arial MT" w:hAnsi="Arial MT"/>
                <w:spacing w:val="-2"/>
              </w:rPr>
              <w:t>enfermería</w:t>
            </w:r>
          </w:p>
        </w:tc>
        <w:tc>
          <w:tcPr>
            <w:cnfStyle w:val="000010000000" w:firstRow="0" w:lastRow="0" w:firstColumn="0" w:lastColumn="0" w:oddVBand="1" w:evenVBand="0" w:oddHBand="0" w:evenHBand="0" w:firstRowFirstColumn="0" w:firstRowLastColumn="0" w:lastRowFirstColumn="0" w:lastRowLastColumn="0"/>
            <w:tcW w:w="1842" w:type="dxa"/>
          </w:tcPr>
          <w:p w14:paraId="7B563400" w14:textId="77777777" w:rsidR="00D66C98" w:rsidRDefault="00D66C98" w:rsidP="00D66C98">
            <w:pPr>
              <w:pStyle w:val="TableParagraph"/>
              <w:ind w:left="157" w:right="148"/>
              <w:jc w:val="center"/>
              <w:rPr>
                <w:rFonts w:ascii="Arial MT"/>
              </w:rPr>
            </w:pPr>
            <w:r>
              <w:rPr>
                <w:rFonts w:ascii="Arial MT"/>
                <w:spacing w:val="-5"/>
              </w:rPr>
              <w:t>PQS</w:t>
            </w:r>
          </w:p>
        </w:tc>
        <w:tc>
          <w:tcPr>
            <w:cnfStyle w:val="000100000000" w:firstRow="0" w:lastRow="0" w:firstColumn="0" w:lastColumn="1" w:oddVBand="0" w:evenVBand="0" w:oddHBand="0" w:evenHBand="0" w:firstRowFirstColumn="0" w:firstRowLastColumn="0" w:lastRowFirstColumn="0" w:lastRowLastColumn="0"/>
            <w:tcW w:w="1985" w:type="dxa"/>
          </w:tcPr>
          <w:p w14:paraId="3515D61E" w14:textId="77777777" w:rsidR="00D66C98" w:rsidRDefault="00D66C98" w:rsidP="00D66C98">
            <w:pPr>
              <w:pStyle w:val="TableParagraph"/>
              <w:ind w:left="2"/>
              <w:jc w:val="center"/>
              <w:rPr>
                <w:rFonts w:ascii="Arial MT"/>
              </w:rPr>
            </w:pPr>
            <w:r>
              <w:rPr>
                <w:rFonts w:ascii="Arial MT"/>
              </w:rPr>
              <w:t>6</w:t>
            </w:r>
          </w:p>
        </w:tc>
      </w:tr>
      <w:tr w:rsidR="00D66C98" w14:paraId="467B5CA7" w14:textId="77777777" w:rsidTr="00D66C9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78983A20" w14:textId="77777777" w:rsidR="00D66C98" w:rsidRDefault="00D66C98" w:rsidP="00D66C98">
            <w:pPr>
              <w:pStyle w:val="TableParagraph"/>
              <w:spacing w:line="248" w:lineRule="exact"/>
              <w:ind w:left="110"/>
              <w:jc w:val="center"/>
              <w:rPr>
                <w:rFonts w:ascii="Arial"/>
                <w:b w:val="0"/>
              </w:rPr>
            </w:pPr>
            <w:r>
              <w:rPr>
                <w:rFonts w:ascii="Arial"/>
                <w:b w:val="0"/>
                <w:spacing w:val="-2"/>
              </w:rPr>
              <w:t>Segundo</w:t>
            </w:r>
          </w:p>
        </w:tc>
        <w:tc>
          <w:tcPr>
            <w:cnfStyle w:val="000010000000" w:firstRow="0" w:lastRow="0" w:firstColumn="0" w:lastColumn="0" w:oddVBand="1" w:evenVBand="0" w:oddHBand="0" w:evenHBand="0" w:firstRowFirstColumn="0" w:firstRowLastColumn="0" w:lastRowFirstColumn="0" w:lastRowLastColumn="0"/>
            <w:tcW w:w="1701" w:type="dxa"/>
          </w:tcPr>
          <w:p w14:paraId="02FAD464" w14:textId="77777777" w:rsidR="00D66C98" w:rsidRDefault="00D66C98" w:rsidP="00D66C98">
            <w:pPr>
              <w:pStyle w:val="TableParagraph"/>
              <w:ind w:left="20"/>
              <w:jc w:val="center"/>
              <w:rPr>
                <w:rFonts w:ascii="Arial MT"/>
              </w:rPr>
            </w:pPr>
            <w:r>
              <w:rPr>
                <w:rFonts w:ascii="Arial MT"/>
              </w:rPr>
              <w:t>1</w:t>
            </w:r>
          </w:p>
        </w:tc>
        <w:tc>
          <w:tcPr>
            <w:tcW w:w="3119" w:type="dxa"/>
          </w:tcPr>
          <w:p w14:paraId="6BB2B00E" w14:textId="77777777" w:rsidR="00D66C98" w:rsidRDefault="00D66C98" w:rsidP="00D66C98">
            <w:pPr>
              <w:pStyle w:val="TableParagraph"/>
              <w:ind w:left="219"/>
              <w:jc w:val="center"/>
              <w:cnfStyle w:val="000000100000" w:firstRow="0" w:lastRow="0" w:firstColumn="0" w:lastColumn="0" w:oddVBand="0" w:evenVBand="0" w:oddHBand="1" w:evenHBand="0" w:firstRowFirstColumn="0" w:firstRowLastColumn="0" w:lastRowFirstColumn="0" w:lastRowLastColumn="0"/>
              <w:rPr>
                <w:rFonts w:ascii="Arial MT" w:hAnsi="Arial MT"/>
              </w:rPr>
            </w:pPr>
            <w:r>
              <w:rPr>
                <w:rFonts w:ascii="Arial MT" w:hAnsi="Arial MT"/>
              </w:rPr>
              <w:t>Sala</w:t>
            </w:r>
            <w:r>
              <w:rPr>
                <w:rFonts w:ascii="Arial MT" w:hAnsi="Arial MT"/>
                <w:spacing w:val="-6"/>
              </w:rPr>
              <w:t xml:space="preserve"> </w:t>
            </w:r>
            <w:r>
              <w:rPr>
                <w:rFonts w:ascii="Arial MT" w:hAnsi="Arial MT"/>
                <w:spacing w:val="-2"/>
              </w:rPr>
              <w:t>informática</w:t>
            </w:r>
          </w:p>
        </w:tc>
        <w:tc>
          <w:tcPr>
            <w:cnfStyle w:val="000010000000" w:firstRow="0" w:lastRow="0" w:firstColumn="0" w:lastColumn="0" w:oddVBand="1" w:evenVBand="0" w:oddHBand="0" w:evenHBand="0" w:firstRowFirstColumn="0" w:firstRowLastColumn="0" w:lastRowFirstColumn="0" w:lastRowLastColumn="0"/>
            <w:tcW w:w="1842" w:type="dxa"/>
          </w:tcPr>
          <w:p w14:paraId="4118FDFA" w14:textId="77777777" w:rsidR="00D66C98" w:rsidRDefault="00D66C98" w:rsidP="00D66C98">
            <w:pPr>
              <w:pStyle w:val="TableParagraph"/>
              <w:ind w:left="157" w:right="144"/>
              <w:jc w:val="center"/>
              <w:rPr>
                <w:rFonts w:ascii="Arial MT"/>
              </w:rPr>
            </w:pPr>
            <w:r>
              <w:rPr>
                <w:rFonts w:ascii="Arial MT"/>
                <w:spacing w:val="-5"/>
              </w:rPr>
              <w:t>CO2</w:t>
            </w:r>
          </w:p>
        </w:tc>
        <w:tc>
          <w:tcPr>
            <w:cnfStyle w:val="000100000000" w:firstRow="0" w:lastRow="0" w:firstColumn="0" w:lastColumn="1" w:oddVBand="0" w:evenVBand="0" w:oddHBand="0" w:evenHBand="0" w:firstRowFirstColumn="0" w:firstRowLastColumn="0" w:lastRowFirstColumn="0" w:lastRowLastColumn="0"/>
            <w:tcW w:w="1985" w:type="dxa"/>
          </w:tcPr>
          <w:p w14:paraId="76D43828" w14:textId="77777777" w:rsidR="00D66C98" w:rsidRDefault="00D66C98" w:rsidP="00D66C98">
            <w:pPr>
              <w:pStyle w:val="TableParagraph"/>
              <w:ind w:left="2"/>
              <w:jc w:val="center"/>
              <w:rPr>
                <w:rFonts w:ascii="Arial MT"/>
              </w:rPr>
            </w:pPr>
            <w:r>
              <w:rPr>
                <w:rFonts w:ascii="Arial MT"/>
              </w:rPr>
              <w:t>6</w:t>
            </w:r>
          </w:p>
        </w:tc>
      </w:tr>
      <w:tr w:rsidR="00D66C98" w14:paraId="4BD22C10" w14:textId="77777777" w:rsidTr="00D66C98">
        <w:trPr>
          <w:cnfStyle w:val="010000000000" w:firstRow="0" w:lastRow="1"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951" w:type="dxa"/>
            <w:vMerge/>
          </w:tcPr>
          <w:p w14:paraId="059E51E8" w14:textId="77777777" w:rsidR="00D66C98" w:rsidRDefault="00D66C98" w:rsidP="00D66C98">
            <w:pPr>
              <w:jc w:val="center"/>
              <w:rPr>
                <w:sz w:val="2"/>
                <w:szCs w:val="2"/>
              </w:rPr>
            </w:pPr>
          </w:p>
        </w:tc>
        <w:tc>
          <w:tcPr>
            <w:cnfStyle w:val="000010000000" w:firstRow="0" w:lastRow="0" w:firstColumn="0" w:lastColumn="0" w:oddVBand="1" w:evenVBand="0" w:oddHBand="0" w:evenHBand="0" w:firstRowFirstColumn="0" w:firstRowLastColumn="0" w:lastRowFirstColumn="0" w:lastRowLastColumn="0"/>
            <w:tcW w:w="1701" w:type="dxa"/>
          </w:tcPr>
          <w:p w14:paraId="25B8DF97" w14:textId="77777777" w:rsidR="00D66C98" w:rsidRDefault="00D66C98" w:rsidP="00D66C98">
            <w:pPr>
              <w:pStyle w:val="TableParagraph"/>
              <w:ind w:left="20"/>
              <w:jc w:val="center"/>
              <w:rPr>
                <w:rFonts w:ascii="Arial MT"/>
              </w:rPr>
            </w:pPr>
            <w:r>
              <w:rPr>
                <w:rFonts w:ascii="Arial MT"/>
              </w:rPr>
              <w:t>1</w:t>
            </w:r>
          </w:p>
        </w:tc>
        <w:tc>
          <w:tcPr>
            <w:tcW w:w="3119" w:type="dxa"/>
          </w:tcPr>
          <w:p w14:paraId="40666112" w14:textId="77777777" w:rsidR="00D66C98" w:rsidRDefault="00D66C98" w:rsidP="00D66C98">
            <w:pPr>
              <w:pStyle w:val="TableParagraph"/>
              <w:ind w:left="260" w:right="193"/>
              <w:jc w:val="center"/>
              <w:cnfStyle w:val="010000000000" w:firstRow="0" w:lastRow="1" w:firstColumn="0" w:lastColumn="0" w:oddVBand="0" w:evenVBand="0" w:oddHBand="0" w:evenHBand="0" w:firstRowFirstColumn="0" w:firstRowLastColumn="0" w:lastRowFirstColumn="0" w:lastRowLastColumn="0"/>
              <w:rPr>
                <w:rFonts w:ascii="Arial MT"/>
              </w:rPr>
            </w:pPr>
            <w:r>
              <w:rPr>
                <w:rFonts w:ascii="Arial MT"/>
              </w:rPr>
              <w:t>Pasillo,</w:t>
            </w:r>
            <w:r>
              <w:rPr>
                <w:rFonts w:ascii="Arial MT"/>
                <w:spacing w:val="-14"/>
              </w:rPr>
              <w:t xml:space="preserve"> </w:t>
            </w:r>
            <w:r>
              <w:rPr>
                <w:rFonts w:ascii="Arial MT"/>
                <w:spacing w:val="-2"/>
              </w:rPr>
              <w:t>costado</w:t>
            </w:r>
          </w:p>
          <w:p w14:paraId="32A6D8BD" w14:textId="77777777" w:rsidR="00D66C98" w:rsidRDefault="00D66C98" w:rsidP="00D66C98">
            <w:pPr>
              <w:pStyle w:val="TableParagraph"/>
              <w:spacing w:before="40"/>
              <w:ind w:left="213" w:right="193"/>
              <w:jc w:val="center"/>
              <w:cnfStyle w:val="010000000000" w:firstRow="0" w:lastRow="1" w:firstColumn="0" w:lastColumn="0" w:oddVBand="0" w:evenVBand="0" w:oddHBand="0" w:evenHBand="0" w:firstRowFirstColumn="0" w:firstRowLastColumn="0" w:lastRowFirstColumn="0" w:lastRowLastColumn="0"/>
              <w:rPr>
                <w:rFonts w:ascii="Arial MT" w:hAnsi="Arial MT"/>
              </w:rPr>
            </w:pPr>
            <w:r>
              <w:rPr>
                <w:rFonts w:ascii="Arial MT" w:hAnsi="Arial MT"/>
                <w:spacing w:val="-5"/>
              </w:rPr>
              <w:t>7°B</w:t>
            </w:r>
          </w:p>
        </w:tc>
        <w:tc>
          <w:tcPr>
            <w:cnfStyle w:val="000010000000" w:firstRow="0" w:lastRow="0" w:firstColumn="0" w:lastColumn="0" w:oddVBand="1" w:evenVBand="0" w:oddHBand="0" w:evenHBand="0" w:firstRowFirstColumn="0" w:firstRowLastColumn="0" w:lastRowFirstColumn="0" w:lastRowLastColumn="0"/>
            <w:tcW w:w="1842" w:type="dxa"/>
          </w:tcPr>
          <w:p w14:paraId="45D5A566" w14:textId="77777777" w:rsidR="00D66C98" w:rsidRDefault="00D66C98" w:rsidP="00D66C98">
            <w:pPr>
              <w:pStyle w:val="TableParagraph"/>
              <w:ind w:left="157" w:right="148"/>
              <w:jc w:val="center"/>
              <w:rPr>
                <w:rFonts w:ascii="Arial MT"/>
              </w:rPr>
            </w:pPr>
            <w:r>
              <w:rPr>
                <w:rFonts w:ascii="Arial MT"/>
                <w:spacing w:val="-5"/>
              </w:rPr>
              <w:t>PQS</w:t>
            </w:r>
          </w:p>
        </w:tc>
        <w:tc>
          <w:tcPr>
            <w:cnfStyle w:val="000100000000" w:firstRow="0" w:lastRow="0" w:firstColumn="0" w:lastColumn="1" w:oddVBand="0" w:evenVBand="0" w:oddHBand="0" w:evenHBand="0" w:firstRowFirstColumn="0" w:firstRowLastColumn="0" w:lastRowFirstColumn="0" w:lastRowLastColumn="0"/>
            <w:tcW w:w="1985" w:type="dxa"/>
          </w:tcPr>
          <w:p w14:paraId="3037129F" w14:textId="77777777" w:rsidR="00D66C98" w:rsidRDefault="00D66C98" w:rsidP="00D66C98">
            <w:pPr>
              <w:pStyle w:val="TableParagraph"/>
              <w:ind w:left="2"/>
              <w:jc w:val="center"/>
              <w:rPr>
                <w:rFonts w:ascii="Arial MT"/>
              </w:rPr>
            </w:pPr>
            <w:r>
              <w:rPr>
                <w:rFonts w:ascii="Arial MT"/>
              </w:rPr>
              <w:t>6</w:t>
            </w:r>
          </w:p>
        </w:tc>
      </w:tr>
    </w:tbl>
    <w:p w14:paraId="0FD3133D" w14:textId="77777777" w:rsidR="00151A9B" w:rsidRDefault="00151A9B" w:rsidP="003660A6">
      <w:pPr>
        <w:pStyle w:val="Textoindependiente"/>
        <w:jc w:val="both"/>
        <w:rPr>
          <w:rFonts w:ascii="Arial MT"/>
          <w:sz w:val="20"/>
        </w:rPr>
      </w:pPr>
    </w:p>
    <w:p w14:paraId="2F95C83A" w14:textId="77777777" w:rsidR="00151A9B" w:rsidRDefault="00151A9B" w:rsidP="003660A6">
      <w:pPr>
        <w:pStyle w:val="Textoindependiente"/>
        <w:spacing w:before="11"/>
        <w:jc w:val="both"/>
        <w:rPr>
          <w:rFonts w:ascii="Arial MT"/>
          <w:sz w:val="10"/>
        </w:rPr>
      </w:pPr>
    </w:p>
    <w:p w14:paraId="0507F59E" w14:textId="77777777" w:rsidR="00151A9B" w:rsidRDefault="00151A9B" w:rsidP="003660A6">
      <w:pPr>
        <w:pStyle w:val="Textoindependiente"/>
        <w:spacing w:before="9"/>
        <w:jc w:val="both"/>
        <w:rPr>
          <w:rFonts w:ascii="Arial MT"/>
          <w:sz w:val="15"/>
        </w:rPr>
      </w:pPr>
    </w:p>
    <w:p w14:paraId="35DDD9FB" w14:textId="77777777" w:rsidR="00151A9B" w:rsidRDefault="00151A9B" w:rsidP="003660A6">
      <w:pPr>
        <w:pStyle w:val="Textoindependiente"/>
        <w:jc w:val="both"/>
        <w:rPr>
          <w:rFonts w:ascii="Arial MT"/>
          <w:sz w:val="20"/>
        </w:rPr>
      </w:pPr>
    </w:p>
    <w:p w14:paraId="1B0048F4" w14:textId="77777777" w:rsidR="00151A9B" w:rsidRDefault="00151A9B" w:rsidP="003660A6">
      <w:pPr>
        <w:pStyle w:val="Textoindependiente"/>
        <w:jc w:val="both"/>
        <w:rPr>
          <w:rFonts w:ascii="Arial MT"/>
          <w:sz w:val="20"/>
        </w:rPr>
      </w:pPr>
    </w:p>
    <w:p w14:paraId="74FB7927" w14:textId="77777777" w:rsidR="00151A9B" w:rsidRDefault="00151A9B" w:rsidP="003660A6">
      <w:pPr>
        <w:pStyle w:val="Textoindependiente"/>
        <w:jc w:val="both"/>
        <w:rPr>
          <w:rFonts w:ascii="Arial MT"/>
          <w:sz w:val="20"/>
        </w:rPr>
      </w:pPr>
    </w:p>
    <w:p w14:paraId="70C05190" w14:textId="77777777" w:rsidR="00151A9B" w:rsidRDefault="003763FC" w:rsidP="00E01DE9">
      <w:pPr>
        <w:pStyle w:val="Prrafodelista"/>
        <w:numPr>
          <w:ilvl w:val="1"/>
          <w:numId w:val="165"/>
        </w:numPr>
        <w:tabs>
          <w:tab w:val="left" w:pos="1385"/>
        </w:tabs>
        <w:spacing w:before="94"/>
        <w:ind w:left="1384" w:hanging="362"/>
        <w:jc w:val="both"/>
        <w:rPr>
          <w:rFonts w:ascii="Arial" w:hAnsi="Arial"/>
          <w:b/>
        </w:rPr>
      </w:pPr>
      <w:r>
        <w:rPr>
          <w:rFonts w:ascii="Arial" w:hAnsi="Arial"/>
          <w:b/>
        </w:rPr>
        <w:t>Etapas</w:t>
      </w:r>
      <w:r>
        <w:rPr>
          <w:rFonts w:ascii="Arial" w:hAnsi="Arial"/>
          <w:b/>
          <w:spacing w:val="-8"/>
        </w:rPr>
        <w:t xml:space="preserve"> </w:t>
      </w:r>
      <w:r>
        <w:rPr>
          <w:rFonts w:ascii="Arial" w:hAnsi="Arial"/>
          <w:b/>
        </w:rPr>
        <w:t>del</w:t>
      </w:r>
      <w:r>
        <w:rPr>
          <w:rFonts w:ascii="Arial" w:hAnsi="Arial"/>
          <w:b/>
          <w:spacing w:val="-8"/>
        </w:rPr>
        <w:t xml:space="preserve"> </w:t>
      </w:r>
      <w:r>
        <w:rPr>
          <w:rFonts w:ascii="Arial" w:hAnsi="Arial"/>
          <w:b/>
        </w:rPr>
        <w:t>proceso</w:t>
      </w:r>
      <w:r>
        <w:rPr>
          <w:rFonts w:ascii="Arial" w:hAnsi="Arial"/>
          <w:b/>
          <w:spacing w:val="-5"/>
        </w:rPr>
        <w:t xml:space="preserve"> </w:t>
      </w:r>
      <w:r>
        <w:rPr>
          <w:rFonts w:ascii="Arial" w:hAnsi="Arial"/>
          <w:b/>
        </w:rPr>
        <w:t>de</w:t>
      </w:r>
      <w:r>
        <w:rPr>
          <w:rFonts w:ascii="Arial" w:hAnsi="Arial"/>
          <w:b/>
          <w:spacing w:val="-7"/>
        </w:rPr>
        <w:t xml:space="preserve"> </w:t>
      </w:r>
      <w:r>
        <w:rPr>
          <w:rFonts w:ascii="Arial" w:hAnsi="Arial"/>
          <w:b/>
          <w:spacing w:val="-2"/>
        </w:rPr>
        <w:t>evacuación</w:t>
      </w:r>
    </w:p>
    <w:p w14:paraId="1D05E4F8" w14:textId="77777777" w:rsidR="00151A9B" w:rsidRDefault="00151A9B" w:rsidP="003660A6">
      <w:pPr>
        <w:pStyle w:val="Textoindependiente"/>
        <w:jc w:val="both"/>
        <w:rPr>
          <w:rFonts w:ascii="Arial"/>
          <w:b/>
        </w:rPr>
      </w:pPr>
    </w:p>
    <w:p w14:paraId="062DC80D" w14:textId="77777777" w:rsidR="00151A9B" w:rsidRDefault="00151A9B" w:rsidP="003660A6">
      <w:pPr>
        <w:pStyle w:val="Textoindependiente"/>
        <w:jc w:val="both"/>
        <w:rPr>
          <w:rFonts w:ascii="Arial"/>
          <w:b/>
          <w:sz w:val="30"/>
        </w:rPr>
      </w:pPr>
    </w:p>
    <w:p w14:paraId="256058EA" w14:textId="77777777" w:rsidR="00151A9B" w:rsidRDefault="003763FC" w:rsidP="00E01DE9">
      <w:pPr>
        <w:pStyle w:val="Prrafodelista"/>
        <w:numPr>
          <w:ilvl w:val="1"/>
          <w:numId w:val="162"/>
        </w:numPr>
        <w:tabs>
          <w:tab w:val="left" w:pos="1370"/>
        </w:tabs>
        <w:spacing w:line="283" w:lineRule="auto"/>
        <w:ind w:right="1044"/>
        <w:rPr>
          <w:rFonts w:ascii="Arial MT" w:hAnsi="Arial MT"/>
        </w:rPr>
      </w:pPr>
      <w:r>
        <w:rPr>
          <w:rFonts w:ascii="Arial" w:hAnsi="Arial"/>
          <w:b/>
        </w:rPr>
        <w:t>Detección</w:t>
      </w:r>
      <w:r>
        <w:rPr>
          <w:rFonts w:ascii="Arial" w:hAnsi="Arial"/>
          <w:b/>
          <w:spacing w:val="-3"/>
        </w:rPr>
        <w:t xml:space="preserve"> </w:t>
      </w:r>
      <w:r>
        <w:rPr>
          <w:rFonts w:ascii="Arial" w:hAnsi="Arial"/>
          <w:b/>
        </w:rPr>
        <w:t>del</w:t>
      </w:r>
      <w:r>
        <w:rPr>
          <w:rFonts w:ascii="Arial" w:hAnsi="Arial"/>
          <w:b/>
          <w:spacing w:val="-6"/>
        </w:rPr>
        <w:t xml:space="preserve"> </w:t>
      </w:r>
      <w:r>
        <w:rPr>
          <w:rFonts w:ascii="Arial" w:hAnsi="Arial"/>
          <w:b/>
        </w:rPr>
        <w:t xml:space="preserve">peligro: </w:t>
      </w:r>
      <w:r>
        <w:rPr>
          <w:rFonts w:ascii="Arial MT" w:hAnsi="Arial MT"/>
        </w:rPr>
        <w:t>Este</w:t>
      </w:r>
      <w:r>
        <w:rPr>
          <w:rFonts w:ascii="Arial MT" w:hAnsi="Arial MT"/>
          <w:spacing w:val="-5"/>
        </w:rPr>
        <w:t xml:space="preserve"> </w:t>
      </w:r>
      <w:r>
        <w:rPr>
          <w:rFonts w:ascii="Arial MT" w:hAnsi="Arial MT"/>
        </w:rPr>
        <w:t>es</w:t>
      </w:r>
      <w:r>
        <w:rPr>
          <w:rFonts w:ascii="Arial MT" w:hAnsi="Arial MT"/>
          <w:spacing w:val="-7"/>
        </w:rPr>
        <w:t xml:space="preserve"> </w:t>
      </w:r>
      <w:r>
        <w:rPr>
          <w:rFonts w:ascii="Arial MT" w:hAnsi="Arial MT"/>
        </w:rPr>
        <w:t>el</w:t>
      </w:r>
      <w:r>
        <w:rPr>
          <w:rFonts w:ascii="Arial MT" w:hAnsi="Arial MT"/>
          <w:spacing w:val="-3"/>
        </w:rPr>
        <w:t xml:space="preserve"> </w:t>
      </w:r>
      <w:r>
        <w:rPr>
          <w:rFonts w:ascii="Arial MT" w:hAnsi="Arial MT"/>
        </w:rPr>
        <w:t>tiempo</w:t>
      </w:r>
      <w:r>
        <w:rPr>
          <w:rFonts w:ascii="Arial MT" w:hAnsi="Arial MT"/>
          <w:spacing w:val="-5"/>
        </w:rPr>
        <w:t xml:space="preserve"> </w:t>
      </w:r>
      <w:r>
        <w:rPr>
          <w:rFonts w:ascii="Arial MT" w:hAnsi="Arial MT"/>
        </w:rPr>
        <w:t>transcurrido desde</w:t>
      </w:r>
      <w:r>
        <w:rPr>
          <w:rFonts w:ascii="Arial MT" w:hAnsi="Arial MT"/>
          <w:spacing w:val="-5"/>
        </w:rPr>
        <w:t xml:space="preserve"> </w:t>
      </w:r>
      <w:r>
        <w:rPr>
          <w:rFonts w:ascii="Arial MT" w:hAnsi="Arial MT"/>
        </w:rPr>
        <w:t>que</w:t>
      </w:r>
      <w:r>
        <w:rPr>
          <w:rFonts w:ascii="Arial MT" w:hAnsi="Arial MT"/>
          <w:spacing w:val="-1"/>
        </w:rPr>
        <w:t xml:space="preserve"> </w:t>
      </w:r>
      <w:r>
        <w:rPr>
          <w:rFonts w:ascii="Arial MT" w:hAnsi="Arial MT"/>
        </w:rPr>
        <w:t>se</w:t>
      </w:r>
      <w:r>
        <w:rPr>
          <w:rFonts w:ascii="Arial MT" w:hAnsi="Arial MT"/>
          <w:spacing w:val="-1"/>
        </w:rPr>
        <w:t xml:space="preserve"> </w:t>
      </w:r>
      <w:r>
        <w:rPr>
          <w:rFonts w:ascii="Arial MT" w:hAnsi="Arial MT"/>
        </w:rPr>
        <w:t>origina</w:t>
      </w:r>
      <w:r>
        <w:rPr>
          <w:rFonts w:ascii="Arial MT" w:hAnsi="Arial MT"/>
          <w:spacing w:val="-5"/>
        </w:rPr>
        <w:t xml:space="preserve"> </w:t>
      </w:r>
      <w:r>
        <w:rPr>
          <w:rFonts w:ascii="Arial MT" w:hAnsi="Arial MT"/>
        </w:rPr>
        <w:t>el</w:t>
      </w:r>
      <w:r>
        <w:rPr>
          <w:rFonts w:ascii="Arial MT" w:hAnsi="Arial MT"/>
          <w:spacing w:val="-8"/>
        </w:rPr>
        <w:t xml:space="preserve"> </w:t>
      </w:r>
      <w:r>
        <w:rPr>
          <w:rFonts w:ascii="Arial MT" w:hAnsi="Arial MT"/>
        </w:rPr>
        <w:t>peligro hasta que alguien lo detecta.</w:t>
      </w:r>
    </w:p>
    <w:p w14:paraId="7C3FD9B4" w14:textId="77777777" w:rsidR="00151A9B" w:rsidRDefault="00151A9B" w:rsidP="003660A6">
      <w:pPr>
        <w:pStyle w:val="Textoindependiente"/>
        <w:spacing w:before="7"/>
        <w:jc w:val="both"/>
        <w:rPr>
          <w:rFonts w:ascii="Arial MT"/>
          <w:sz w:val="23"/>
        </w:rPr>
      </w:pPr>
    </w:p>
    <w:p w14:paraId="388FC048" w14:textId="77777777" w:rsidR="00151A9B" w:rsidRDefault="003763FC" w:rsidP="00E01DE9">
      <w:pPr>
        <w:pStyle w:val="Prrafodelista"/>
        <w:numPr>
          <w:ilvl w:val="1"/>
          <w:numId w:val="162"/>
        </w:numPr>
        <w:tabs>
          <w:tab w:val="left" w:pos="1370"/>
        </w:tabs>
        <w:spacing w:line="283" w:lineRule="auto"/>
        <w:ind w:right="1085"/>
        <w:rPr>
          <w:rFonts w:ascii="Arial MT" w:hAnsi="Arial MT"/>
        </w:rPr>
      </w:pPr>
      <w:r>
        <w:rPr>
          <w:rFonts w:ascii="Arial" w:hAnsi="Arial"/>
          <w:b/>
        </w:rPr>
        <w:t xml:space="preserve">Alarma: </w:t>
      </w:r>
      <w:r>
        <w:rPr>
          <w:rFonts w:ascii="Arial MT" w:hAnsi="Arial MT"/>
        </w:rPr>
        <w:t>Es</w:t>
      </w:r>
      <w:r>
        <w:rPr>
          <w:rFonts w:ascii="Arial MT" w:hAnsi="Arial MT"/>
          <w:spacing w:val="-7"/>
        </w:rPr>
        <w:t xml:space="preserve"> </w:t>
      </w:r>
      <w:r>
        <w:rPr>
          <w:rFonts w:ascii="Arial MT" w:hAnsi="Arial MT"/>
        </w:rPr>
        <w:t>el</w:t>
      </w:r>
      <w:r>
        <w:rPr>
          <w:rFonts w:ascii="Arial MT" w:hAnsi="Arial MT"/>
          <w:spacing w:val="-3"/>
        </w:rPr>
        <w:t xml:space="preserve"> </w:t>
      </w:r>
      <w:r>
        <w:rPr>
          <w:rFonts w:ascii="Arial MT" w:hAnsi="Arial MT"/>
        </w:rPr>
        <w:t>tiempo</w:t>
      </w:r>
      <w:r>
        <w:rPr>
          <w:rFonts w:ascii="Arial MT" w:hAnsi="Arial MT"/>
          <w:spacing w:val="-5"/>
        </w:rPr>
        <w:t xml:space="preserve"> </w:t>
      </w:r>
      <w:r>
        <w:rPr>
          <w:rFonts w:ascii="Arial MT" w:hAnsi="Arial MT"/>
        </w:rPr>
        <w:t>transcurrido</w:t>
      </w:r>
      <w:r>
        <w:rPr>
          <w:rFonts w:ascii="Arial MT" w:hAnsi="Arial MT"/>
          <w:spacing w:val="-5"/>
        </w:rPr>
        <w:t xml:space="preserve"> </w:t>
      </w:r>
      <w:r>
        <w:rPr>
          <w:rFonts w:ascii="Arial MT" w:hAnsi="Arial MT"/>
        </w:rPr>
        <w:t>desde</w:t>
      </w:r>
      <w:r>
        <w:rPr>
          <w:rFonts w:ascii="Arial MT" w:hAnsi="Arial MT"/>
          <w:spacing w:val="-5"/>
        </w:rPr>
        <w:t xml:space="preserve"> </w:t>
      </w:r>
      <w:r>
        <w:rPr>
          <w:rFonts w:ascii="Arial MT" w:hAnsi="Arial MT"/>
        </w:rPr>
        <w:t>que</w:t>
      </w:r>
      <w:r>
        <w:rPr>
          <w:rFonts w:ascii="Arial MT" w:hAnsi="Arial MT"/>
          <w:spacing w:val="-1"/>
        </w:rPr>
        <w:t xml:space="preserve"> </w:t>
      </w:r>
      <w:r>
        <w:rPr>
          <w:rFonts w:ascii="Arial MT" w:hAnsi="Arial MT"/>
        </w:rPr>
        <w:t>se</w:t>
      </w:r>
      <w:r>
        <w:rPr>
          <w:rFonts w:ascii="Arial MT" w:hAnsi="Arial MT"/>
          <w:spacing w:val="-1"/>
        </w:rPr>
        <w:t xml:space="preserve"> </w:t>
      </w:r>
      <w:r>
        <w:rPr>
          <w:rFonts w:ascii="Arial MT" w:hAnsi="Arial MT"/>
        </w:rPr>
        <w:t>conoce</w:t>
      </w:r>
      <w:r>
        <w:rPr>
          <w:rFonts w:ascii="Arial MT" w:hAnsi="Arial MT"/>
          <w:spacing w:val="-5"/>
        </w:rPr>
        <w:t xml:space="preserve"> </w:t>
      </w:r>
      <w:r>
        <w:rPr>
          <w:rFonts w:ascii="Arial MT" w:hAnsi="Arial MT"/>
        </w:rPr>
        <w:t>el</w:t>
      </w:r>
      <w:r>
        <w:rPr>
          <w:rFonts w:ascii="Arial MT" w:hAnsi="Arial MT"/>
          <w:spacing w:val="-8"/>
        </w:rPr>
        <w:t xml:space="preserve"> </w:t>
      </w:r>
      <w:r>
        <w:rPr>
          <w:rFonts w:ascii="Arial MT" w:hAnsi="Arial MT"/>
        </w:rPr>
        <w:t>peligro</w:t>
      </w:r>
      <w:r>
        <w:rPr>
          <w:rFonts w:ascii="Arial MT" w:hAnsi="Arial MT"/>
          <w:spacing w:val="-5"/>
        </w:rPr>
        <w:t xml:space="preserve"> </w:t>
      </w:r>
      <w:r>
        <w:rPr>
          <w:rFonts w:ascii="Arial MT" w:hAnsi="Arial MT"/>
        </w:rPr>
        <w:t>hasta</w:t>
      </w:r>
      <w:r>
        <w:rPr>
          <w:rFonts w:ascii="Arial MT" w:hAnsi="Arial MT"/>
          <w:spacing w:val="-1"/>
        </w:rPr>
        <w:t xml:space="preserve"> </w:t>
      </w:r>
      <w:r>
        <w:rPr>
          <w:rFonts w:ascii="Arial MT" w:hAnsi="Arial MT"/>
        </w:rPr>
        <w:t>que</w:t>
      </w:r>
      <w:r>
        <w:rPr>
          <w:rFonts w:ascii="Arial MT" w:hAnsi="Arial MT"/>
          <w:spacing w:val="-5"/>
        </w:rPr>
        <w:t xml:space="preserve"> </w:t>
      </w:r>
      <w:r>
        <w:rPr>
          <w:rFonts w:ascii="Arial MT" w:hAnsi="Arial MT"/>
        </w:rPr>
        <w:t>se</w:t>
      </w:r>
      <w:r>
        <w:rPr>
          <w:rFonts w:ascii="Arial MT" w:hAnsi="Arial MT"/>
          <w:spacing w:val="-5"/>
        </w:rPr>
        <w:t xml:space="preserve"> </w:t>
      </w:r>
      <w:r>
        <w:rPr>
          <w:rFonts w:ascii="Arial MT" w:hAnsi="Arial MT"/>
        </w:rPr>
        <w:t>toma la decisión de evacuar</w:t>
      </w:r>
    </w:p>
    <w:p w14:paraId="7DD06797" w14:textId="77777777" w:rsidR="00151A9B" w:rsidRDefault="00151A9B" w:rsidP="003660A6">
      <w:pPr>
        <w:pStyle w:val="Textoindependiente"/>
        <w:jc w:val="both"/>
        <w:rPr>
          <w:rFonts w:ascii="Arial MT"/>
        </w:rPr>
      </w:pPr>
    </w:p>
    <w:p w14:paraId="3F22F91A" w14:textId="77777777" w:rsidR="00151A9B" w:rsidRDefault="00151A9B" w:rsidP="003660A6">
      <w:pPr>
        <w:pStyle w:val="Textoindependiente"/>
        <w:spacing w:before="7"/>
        <w:jc w:val="both"/>
        <w:rPr>
          <w:rFonts w:ascii="Arial MT"/>
          <w:sz w:val="25"/>
        </w:rPr>
      </w:pPr>
    </w:p>
    <w:p w14:paraId="3BBB2DFE" w14:textId="77777777" w:rsidR="00151A9B" w:rsidRDefault="003763FC" w:rsidP="00E01DE9">
      <w:pPr>
        <w:pStyle w:val="Prrafodelista"/>
        <w:numPr>
          <w:ilvl w:val="1"/>
          <w:numId w:val="162"/>
        </w:numPr>
        <w:tabs>
          <w:tab w:val="left" w:pos="1370"/>
        </w:tabs>
        <w:spacing w:line="283" w:lineRule="auto"/>
        <w:ind w:right="972"/>
        <w:rPr>
          <w:rFonts w:ascii="Arial MT" w:hAnsi="Arial MT"/>
        </w:rPr>
      </w:pPr>
      <w:r>
        <w:rPr>
          <w:rFonts w:ascii="Arial" w:hAnsi="Arial"/>
          <w:b/>
        </w:rPr>
        <w:t>Preparación</w:t>
      </w:r>
      <w:r>
        <w:rPr>
          <w:rFonts w:ascii="Arial" w:hAnsi="Arial"/>
          <w:b/>
          <w:spacing w:val="35"/>
        </w:rPr>
        <w:t xml:space="preserve"> </w:t>
      </w:r>
      <w:r>
        <w:rPr>
          <w:rFonts w:ascii="Arial" w:hAnsi="Arial"/>
          <w:b/>
        </w:rPr>
        <w:t>para</w:t>
      </w:r>
      <w:r>
        <w:rPr>
          <w:rFonts w:ascii="Arial" w:hAnsi="Arial"/>
          <w:b/>
          <w:spacing w:val="38"/>
        </w:rPr>
        <w:t xml:space="preserve"> </w:t>
      </w:r>
      <w:r>
        <w:rPr>
          <w:rFonts w:ascii="Arial" w:hAnsi="Arial"/>
          <w:b/>
        </w:rPr>
        <w:t>la</w:t>
      </w:r>
      <w:r>
        <w:rPr>
          <w:rFonts w:ascii="Arial" w:hAnsi="Arial"/>
          <w:b/>
          <w:spacing w:val="37"/>
        </w:rPr>
        <w:t xml:space="preserve"> </w:t>
      </w:r>
      <w:r>
        <w:rPr>
          <w:rFonts w:ascii="Arial" w:hAnsi="Arial"/>
          <w:b/>
        </w:rPr>
        <w:t>salida:</w:t>
      </w:r>
      <w:r>
        <w:rPr>
          <w:rFonts w:ascii="Arial" w:hAnsi="Arial"/>
          <w:b/>
          <w:spacing w:val="39"/>
        </w:rPr>
        <w:t xml:space="preserve"> </w:t>
      </w:r>
      <w:r>
        <w:rPr>
          <w:rFonts w:ascii="Arial MT" w:hAnsi="Arial MT"/>
        </w:rPr>
        <w:t>Es</w:t>
      </w:r>
      <w:r>
        <w:rPr>
          <w:rFonts w:ascii="Arial MT" w:hAnsi="Arial MT"/>
          <w:spacing w:val="31"/>
        </w:rPr>
        <w:t xml:space="preserve"> </w:t>
      </w:r>
      <w:r>
        <w:rPr>
          <w:rFonts w:ascii="Arial MT" w:hAnsi="Arial MT"/>
        </w:rPr>
        <w:t>el</w:t>
      </w:r>
      <w:r>
        <w:rPr>
          <w:rFonts w:ascii="Arial MT" w:hAnsi="Arial MT"/>
          <w:spacing w:val="35"/>
        </w:rPr>
        <w:t xml:space="preserve"> </w:t>
      </w:r>
      <w:r>
        <w:rPr>
          <w:rFonts w:ascii="Arial MT" w:hAnsi="Arial MT"/>
        </w:rPr>
        <w:t>tiempo</w:t>
      </w:r>
      <w:r>
        <w:rPr>
          <w:rFonts w:ascii="Arial MT" w:hAnsi="Arial MT"/>
          <w:spacing w:val="38"/>
        </w:rPr>
        <w:t xml:space="preserve"> </w:t>
      </w:r>
      <w:r>
        <w:rPr>
          <w:rFonts w:ascii="Arial MT" w:hAnsi="Arial MT"/>
        </w:rPr>
        <w:t>transcurrido</w:t>
      </w:r>
      <w:r>
        <w:rPr>
          <w:rFonts w:ascii="Arial MT" w:hAnsi="Arial MT"/>
          <w:spacing w:val="39"/>
        </w:rPr>
        <w:t xml:space="preserve"> </w:t>
      </w:r>
      <w:r>
        <w:rPr>
          <w:rFonts w:ascii="Arial MT" w:hAnsi="Arial MT"/>
        </w:rPr>
        <w:t>desde</w:t>
      </w:r>
      <w:r>
        <w:rPr>
          <w:rFonts w:ascii="Arial MT" w:hAnsi="Arial MT"/>
          <w:spacing w:val="38"/>
        </w:rPr>
        <w:t xml:space="preserve"> </w:t>
      </w:r>
      <w:r>
        <w:rPr>
          <w:rFonts w:ascii="Arial MT" w:hAnsi="Arial MT"/>
        </w:rPr>
        <w:t>que</w:t>
      </w:r>
      <w:r>
        <w:rPr>
          <w:rFonts w:ascii="Arial MT" w:hAnsi="Arial MT"/>
          <w:spacing w:val="34"/>
        </w:rPr>
        <w:t xml:space="preserve"> </w:t>
      </w:r>
      <w:r>
        <w:rPr>
          <w:rFonts w:ascii="Arial MT" w:hAnsi="Arial MT"/>
        </w:rPr>
        <w:t>se</w:t>
      </w:r>
      <w:r>
        <w:rPr>
          <w:rFonts w:ascii="Arial MT" w:hAnsi="Arial MT"/>
          <w:spacing w:val="37"/>
        </w:rPr>
        <w:t xml:space="preserve"> </w:t>
      </w:r>
      <w:r>
        <w:rPr>
          <w:rFonts w:ascii="Arial MT" w:hAnsi="Arial MT"/>
        </w:rPr>
        <w:t>comunica</w:t>
      </w:r>
      <w:r>
        <w:rPr>
          <w:rFonts w:ascii="Arial MT" w:hAnsi="Arial MT"/>
          <w:spacing w:val="38"/>
        </w:rPr>
        <w:t xml:space="preserve"> </w:t>
      </w:r>
      <w:r>
        <w:rPr>
          <w:rFonts w:ascii="Arial MT" w:hAnsi="Arial MT"/>
        </w:rPr>
        <w:t>la decisión de evacuar hasta que la primera persona comienza a salir.</w:t>
      </w:r>
    </w:p>
    <w:p w14:paraId="16E0310F" w14:textId="77777777" w:rsidR="00151A9B" w:rsidRDefault="00151A9B" w:rsidP="003660A6">
      <w:pPr>
        <w:pStyle w:val="Textoindependiente"/>
        <w:jc w:val="both"/>
        <w:rPr>
          <w:rFonts w:ascii="Arial MT"/>
        </w:rPr>
      </w:pPr>
    </w:p>
    <w:p w14:paraId="31C6C060" w14:textId="77777777" w:rsidR="00151A9B" w:rsidRDefault="003763FC" w:rsidP="00E01DE9">
      <w:pPr>
        <w:pStyle w:val="Prrafodelista"/>
        <w:numPr>
          <w:ilvl w:val="1"/>
          <w:numId w:val="162"/>
        </w:numPr>
        <w:tabs>
          <w:tab w:val="left" w:pos="1370"/>
        </w:tabs>
        <w:spacing w:line="283" w:lineRule="auto"/>
        <w:ind w:right="1116"/>
        <w:rPr>
          <w:rFonts w:ascii="Arial MT" w:hAnsi="Arial MT"/>
        </w:rPr>
      </w:pPr>
      <w:r>
        <w:rPr>
          <w:rFonts w:ascii="Arial" w:hAnsi="Arial"/>
          <w:b/>
        </w:rPr>
        <w:t>Salida</w:t>
      </w:r>
      <w:r>
        <w:rPr>
          <w:rFonts w:ascii="Arial" w:hAnsi="Arial"/>
          <w:b/>
          <w:spacing w:val="37"/>
        </w:rPr>
        <w:t xml:space="preserve"> </w:t>
      </w:r>
      <w:r>
        <w:rPr>
          <w:rFonts w:ascii="Arial" w:hAnsi="Arial"/>
          <w:b/>
        </w:rPr>
        <w:t>del</w:t>
      </w:r>
      <w:r>
        <w:rPr>
          <w:rFonts w:ascii="Arial" w:hAnsi="Arial"/>
          <w:b/>
          <w:spacing w:val="32"/>
        </w:rPr>
        <w:t xml:space="preserve"> </w:t>
      </w:r>
      <w:r>
        <w:rPr>
          <w:rFonts w:ascii="Arial" w:hAnsi="Arial"/>
          <w:b/>
        </w:rPr>
        <w:t>personal:</w:t>
      </w:r>
      <w:r>
        <w:rPr>
          <w:rFonts w:ascii="Arial" w:hAnsi="Arial"/>
          <w:b/>
          <w:spacing w:val="40"/>
        </w:rPr>
        <w:t xml:space="preserve"> </w:t>
      </w:r>
      <w:r>
        <w:rPr>
          <w:rFonts w:ascii="Arial MT" w:hAnsi="Arial MT"/>
        </w:rPr>
        <w:t>tiempo</w:t>
      </w:r>
      <w:r>
        <w:rPr>
          <w:rFonts w:ascii="Arial MT" w:hAnsi="Arial MT"/>
          <w:spacing w:val="38"/>
        </w:rPr>
        <w:t xml:space="preserve"> </w:t>
      </w:r>
      <w:r>
        <w:rPr>
          <w:rFonts w:ascii="Arial MT" w:hAnsi="Arial MT"/>
        </w:rPr>
        <w:t>transcurrido</w:t>
      </w:r>
      <w:r>
        <w:rPr>
          <w:rFonts w:ascii="Arial MT" w:hAnsi="Arial MT"/>
          <w:spacing w:val="40"/>
        </w:rPr>
        <w:t xml:space="preserve"> </w:t>
      </w:r>
      <w:r>
        <w:rPr>
          <w:rFonts w:ascii="Arial MT" w:hAnsi="Arial MT"/>
        </w:rPr>
        <w:t>desde</w:t>
      </w:r>
      <w:r>
        <w:rPr>
          <w:rFonts w:ascii="Arial MT" w:hAnsi="Arial MT"/>
          <w:spacing w:val="40"/>
        </w:rPr>
        <w:t xml:space="preserve"> </w:t>
      </w:r>
      <w:r>
        <w:rPr>
          <w:rFonts w:ascii="Arial MT" w:hAnsi="Arial MT"/>
        </w:rPr>
        <w:t>que</w:t>
      </w:r>
      <w:r>
        <w:rPr>
          <w:rFonts w:ascii="Arial MT" w:hAnsi="Arial MT"/>
          <w:spacing w:val="37"/>
        </w:rPr>
        <w:t xml:space="preserve"> </w:t>
      </w:r>
      <w:r>
        <w:rPr>
          <w:rFonts w:ascii="Arial MT" w:hAnsi="Arial MT"/>
        </w:rPr>
        <w:t>empieza</w:t>
      </w:r>
      <w:r>
        <w:rPr>
          <w:rFonts w:ascii="Arial MT" w:hAnsi="Arial MT"/>
          <w:spacing w:val="39"/>
        </w:rPr>
        <w:t xml:space="preserve"> </w:t>
      </w:r>
      <w:r>
        <w:rPr>
          <w:rFonts w:ascii="Arial MT" w:hAnsi="Arial MT"/>
        </w:rPr>
        <w:t>a</w:t>
      </w:r>
      <w:r>
        <w:rPr>
          <w:rFonts w:ascii="Arial MT" w:hAnsi="Arial MT"/>
          <w:spacing w:val="37"/>
        </w:rPr>
        <w:t xml:space="preserve"> </w:t>
      </w:r>
      <w:r>
        <w:rPr>
          <w:rFonts w:ascii="Arial MT" w:hAnsi="Arial MT"/>
        </w:rPr>
        <w:t>salir</w:t>
      </w:r>
      <w:r>
        <w:rPr>
          <w:rFonts w:ascii="Arial MT" w:hAnsi="Arial MT"/>
          <w:spacing w:val="40"/>
        </w:rPr>
        <w:t xml:space="preserve"> </w:t>
      </w:r>
      <w:r>
        <w:rPr>
          <w:rFonts w:ascii="Arial MT" w:hAnsi="Arial MT"/>
        </w:rPr>
        <w:t>la</w:t>
      </w:r>
      <w:r>
        <w:rPr>
          <w:rFonts w:ascii="Arial MT" w:hAnsi="Arial MT"/>
          <w:spacing w:val="33"/>
        </w:rPr>
        <w:t xml:space="preserve"> </w:t>
      </w:r>
      <w:r>
        <w:rPr>
          <w:rFonts w:ascii="Arial MT" w:hAnsi="Arial MT"/>
        </w:rPr>
        <w:t>primera persona hasta que sale la última hacia un lugar seguro.</w:t>
      </w:r>
    </w:p>
    <w:p w14:paraId="30CEF7FF" w14:textId="77777777" w:rsidR="00151A9B" w:rsidRDefault="00151A9B" w:rsidP="003660A6">
      <w:pPr>
        <w:pStyle w:val="Textoindependiente"/>
        <w:jc w:val="both"/>
        <w:rPr>
          <w:rFonts w:ascii="Arial MT"/>
        </w:rPr>
      </w:pPr>
    </w:p>
    <w:p w14:paraId="75210471" w14:textId="77777777" w:rsidR="00151A9B" w:rsidRDefault="003763FC" w:rsidP="00E01DE9">
      <w:pPr>
        <w:pStyle w:val="Prrafodelista"/>
        <w:numPr>
          <w:ilvl w:val="1"/>
          <w:numId w:val="165"/>
        </w:numPr>
        <w:tabs>
          <w:tab w:val="left" w:pos="1385"/>
        </w:tabs>
        <w:ind w:left="1384" w:hanging="362"/>
        <w:jc w:val="both"/>
        <w:rPr>
          <w:rFonts w:ascii="Arial" w:hAnsi="Arial"/>
          <w:b/>
        </w:rPr>
      </w:pPr>
      <w:r>
        <w:rPr>
          <w:rFonts w:ascii="Arial" w:hAnsi="Arial"/>
          <w:b/>
        </w:rPr>
        <w:t>Organización</w:t>
      </w:r>
      <w:r>
        <w:rPr>
          <w:rFonts w:ascii="Arial" w:hAnsi="Arial"/>
          <w:b/>
          <w:spacing w:val="-12"/>
        </w:rPr>
        <w:t xml:space="preserve"> </w:t>
      </w:r>
      <w:r>
        <w:rPr>
          <w:rFonts w:ascii="Arial" w:hAnsi="Arial"/>
          <w:b/>
        </w:rPr>
        <w:t>frente</w:t>
      </w:r>
      <w:r>
        <w:rPr>
          <w:rFonts w:ascii="Arial" w:hAnsi="Arial"/>
          <w:b/>
          <w:spacing w:val="-10"/>
        </w:rPr>
        <w:t xml:space="preserve"> </w:t>
      </w:r>
      <w:r>
        <w:rPr>
          <w:rFonts w:ascii="Arial" w:hAnsi="Arial"/>
          <w:b/>
        </w:rPr>
        <w:t>a</w:t>
      </w:r>
      <w:r>
        <w:rPr>
          <w:rFonts w:ascii="Arial" w:hAnsi="Arial"/>
          <w:b/>
          <w:spacing w:val="-5"/>
        </w:rPr>
        <w:t xml:space="preserve"> </w:t>
      </w:r>
      <w:r>
        <w:rPr>
          <w:rFonts w:ascii="Arial" w:hAnsi="Arial"/>
          <w:b/>
        </w:rPr>
        <w:t>una</w:t>
      </w:r>
      <w:r>
        <w:rPr>
          <w:rFonts w:ascii="Arial" w:hAnsi="Arial"/>
          <w:b/>
          <w:spacing w:val="-10"/>
        </w:rPr>
        <w:t xml:space="preserve"> </w:t>
      </w:r>
      <w:r>
        <w:rPr>
          <w:rFonts w:ascii="Arial" w:hAnsi="Arial"/>
          <w:b/>
          <w:spacing w:val="-2"/>
        </w:rPr>
        <w:t>evacuación</w:t>
      </w:r>
    </w:p>
    <w:p w14:paraId="0EB46667" w14:textId="77777777" w:rsidR="00151A9B" w:rsidRDefault="00151A9B" w:rsidP="003660A6">
      <w:pPr>
        <w:pStyle w:val="Textoindependiente"/>
        <w:spacing w:before="10"/>
        <w:jc w:val="both"/>
        <w:rPr>
          <w:rFonts w:ascii="Arial"/>
          <w:b/>
          <w:sz w:val="28"/>
        </w:rPr>
      </w:pPr>
    </w:p>
    <w:p w14:paraId="39C940EE" w14:textId="28C74436" w:rsidR="00151A9B" w:rsidRDefault="00C17813" w:rsidP="003660A6">
      <w:pPr>
        <w:spacing w:before="1"/>
        <w:ind w:left="366"/>
        <w:jc w:val="both"/>
        <w:rPr>
          <w:rFonts w:ascii="Arial MT" w:hAnsi="Arial MT"/>
        </w:rPr>
      </w:pPr>
      <w:r>
        <w:rPr>
          <w:rFonts w:ascii="Arial MT" w:hAnsi="Arial MT"/>
        </w:rPr>
        <w:t xml:space="preserve">          </w:t>
      </w:r>
      <w:r w:rsidR="003763FC">
        <w:rPr>
          <w:rFonts w:ascii="Arial MT" w:hAnsi="Arial MT"/>
        </w:rPr>
        <w:t>Frente</w:t>
      </w:r>
      <w:r w:rsidR="003763FC">
        <w:rPr>
          <w:rFonts w:ascii="Arial MT" w:hAnsi="Arial MT"/>
          <w:spacing w:val="-10"/>
        </w:rPr>
        <w:t xml:space="preserve"> </w:t>
      </w:r>
      <w:r w:rsidR="003763FC">
        <w:rPr>
          <w:rFonts w:ascii="Arial MT" w:hAnsi="Arial MT"/>
        </w:rPr>
        <w:t>a</w:t>
      </w:r>
      <w:r w:rsidR="003763FC">
        <w:rPr>
          <w:rFonts w:ascii="Arial MT" w:hAnsi="Arial MT"/>
          <w:spacing w:val="-9"/>
        </w:rPr>
        <w:t xml:space="preserve"> </w:t>
      </w:r>
      <w:r w:rsidR="003763FC">
        <w:rPr>
          <w:rFonts w:ascii="Arial MT" w:hAnsi="Arial MT"/>
        </w:rPr>
        <w:t>una</w:t>
      </w:r>
      <w:r w:rsidR="003763FC">
        <w:rPr>
          <w:rFonts w:ascii="Arial MT" w:hAnsi="Arial MT"/>
          <w:spacing w:val="-10"/>
        </w:rPr>
        <w:t xml:space="preserve"> </w:t>
      </w:r>
      <w:r w:rsidR="003763FC">
        <w:rPr>
          <w:rFonts w:ascii="Arial MT" w:hAnsi="Arial MT"/>
        </w:rPr>
        <w:t>evacuación,</w:t>
      </w:r>
      <w:r w:rsidR="003763FC">
        <w:rPr>
          <w:rFonts w:ascii="Arial MT" w:hAnsi="Arial MT"/>
          <w:spacing w:val="-4"/>
        </w:rPr>
        <w:t xml:space="preserve"> </w:t>
      </w:r>
      <w:r w:rsidR="003763FC">
        <w:rPr>
          <w:rFonts w:ascii="Arial MT" w:hAnsi="Arial MT"/>
        </w:rPr>
        <w:t>el</w:t>
      </w:r>
      <w:r w:rsidR="003763FC">
        <w:rPr>
          <w:rFonts w:ascii="Arial MT" w:hAnsi="Arial MT"/>
          <w:spacing w:val="-13"/>
        </w:rPr>
        <w:t xml:space="preserve"> </w:t>
      </w:r>
      <w:r w:rsidR="003763FC">
        <w:rPr>
          <w:rFonts w:ascii="Arial MT" w:hAnsi="Arial MT"/>
        </w:rPr>
        <w:t>personal</w:t>
      </w:r>
      <w:r w:rsidR="003763FC">
        <w:rPr>
          <w:rFonts w:ascii="Arial MT" w:hAnsi="Arial MT"/>
          <w:spacing w:val="-7"/>
        </w:rPr>
        <w:t xml:space="preserve"> </w:t>
      </w:r>
      <w:r w:rsidR="003763FC">
        <w:rPr>
          <w:rFonts w:ascii="Arial MT" w:hAnsi="Arial MT"/>
        </w:rPr>
        <w:t>a</w:t>
      </w:r>
      <w:r w:rsidR="003763FC">
        <w:rPr>
          <w:rFonts w:ascii="Arial MT" w:hAnsi="Arial MT"/>
          <w:spacing w:val="-10"/>
        </w:rPr>
        <w:t xml:space="preserve"> </w:t>
      </w:r>
      <w:r w:rsidR="003763FC">
        <w:rPr>
          <w:rFonts w:ascii="Arial MT" w:hAnsi="Arial MT"/>
        </w:rPr>
        <w:t>cargo</w:t>
      </w:r>
      <w:r w:rsidR="003763FC">
        <w:rPr>
          <w:rFonts w:ascii="Arial MT" w:hAnsi="Arial MT"/>
          <w:spacing w:val="-10"/>
        </w:rPr>
        <w:t xml:space="preserve"> </w:t>
      </w:r>
      <w:r w:rsidR="003763FC">
        <w:rPr>
          <w:rFonts w:ascii="Arial MT" w:hAnsi="Arial MT"/>
        </w:rPr>
        <w:t>está</w:t>
      </w:r>
      <w:r w:rsidR="003763FC">
        <w:rPr>
          <w:rFonts w:ascii="Arial MT" w:hAnsi="Arial MT"/>
          <w:spacing w:val="-9"/>
        </w:rPr>
        <w:t xml:space="preserve"> </w:t>
      </w:r>
      <w:r w:rsidR="003763FC">
        <w:rPr>
          <w:rFonts w:ascii="Arial MT" w:hAnsi="Arial MT"/>
        </w:rPr>
        <w:t>conformado</w:t>
      </w:r>
      <w:r w:rsidR="003763FC">
        <w:rPr>
          <w:rFonts w:ascii="Arial MT" w:hAnsi="Arial MT"/>
          <w:spacing w:val="-8"/>
        </w:rPr>
        <w:t xml:space="preserve"> </w:t>
      </w:r>
      <w:r w:rsidR="003763FC">
        <w:rPr>
          <w:rFonts w:ascii="Arial MT" w:hAnsi="Arial MT"/>
          <w:spacing w:val="-4"/>
        </w:rPr>
        <w:t>por:</w:t>
      </w:r>
    </w:p>
    <w:p w14:paraId="78CCB72F" w14:textId="77777777" w:rsidR="00151A9B" w:rsidRDefault="00151A9B" w:rsidP="003660A6">
      <w:pPr>
        <w:jc w:val="both"/>
        <w:rPr>
          <w:rFonts w:ascii="Arial MT" w:hAnsi="Arial MT"/>
        </w:rPr>
        <w:sectPr w:rsidR="00151A9B">
          <w:pgSz w:w="12240" w:h="15840"/>
          <w:pgMar w:top="1140" w:right="680" w:bottom="1360" w:left="820" w:header="221" w:footer="1156" w:gutter="0"/>
          <w:cols w:space="720"/>
        </w:sectPr>
      </w:pPr>
    </w:p>
    <w:p w14:paraId="609C8646" w14:textId="77777777" w:rsidR="00151A9B" w:rsidRDefault="00151A9B" w:rsidP="003660A6">
      <w:pPr>
        <w:pStyle w:val="Textoindependiente"/>
        <w:spacing w:before="9"/>
        <w:jc w:val="both"/>
        <w:rPr>
          <w:rFonts w:ascii="Arial MT"/>
          <w:sz w:val="15"/>
        </w:rPr>
      </w:pPr>
    </w:p>
    <w:tbl>
      <w:tblPr>
        <w:tblStyle w:val="Listaclara-nfasis2"/>
        <w:tblW w:w="11165" w:type="dxa"/>
        <w:tblLayout w:type="fixed"/>
        <w:tblLook w:val="01E0" w:firstRow="1" w:lastRow="1" w:firstColumn="1" w:lastColumn="1" w:noHBand="0" w:noVBand="0"/>
      </w:tblPr>
      <w:tblGrid>
        <w:gridCol w:w="3039"/>
        <w:gridCol w:w="8126"/>
      </w:tblGrid>
      <w:tr w:rsidR="00151A9B" w14:paraId="6E1D783B" w14:textId="77777777" w:rsidTr="00484A9E">
        <w:trPr>
          <w:cnfStyle w:val="100000000000" w:firstRow="1" w:lastRow="0" w:firstColumn="0" w:lastColumn="0" w:oddVBand="0" w:evenVBand="0" w:oddHBand="0" w:evenHBand="0" w:firstRowFirstColumn="0" w:firstRowLastColumn="0" w:lastRowFirstColumn="0" w:lastRowLastColumn="0"/>
          <w:trHeight w:val="2620"/>
        </w:trPr>
        <w:tc>
          <w:tcPr>
            <w:cnfStyle w:val="001000000000" w:firstRow="0" w:lastRow="0" w:firstColumn="1" w:lastColumn="0" w:oddVBand="0" w:evenVBand="0" w:oddHBand="0" w:evenHBand="0" w:firstRowFirstColumn="0" w:firstRowLastColumn="0" w:lastRowFirstColumn="0" w:lastRowLastColumn="0"/>
            <w:tcW w:w="3039" w:type="dxa"/>
          </w:tcPr>
          <w:p w14:paraId="6FD8238A" w14:textId="27EF777A" w:rsidR="00151A9B" w:rsidRDefault="00C17813" w:rsidP="003660A6">
            <w:pPr>
              <w:pStyle w:val="TableParagraph"/>
              <w:spacing w:before="4" w:line="273" w:lineRule="auto"/>
              <w:ind w:left="110" w:hanging="77"/>
              <w:jc w:val="both"/>
              <w:rPr>
                <w:rFonts w:ascii="Arial MT"/>
              </w:rPr>
            </w:pPr>
            <w:r>
              <w:rPr>
                <w:rFonts w:ascii="Arial MT"/>
              </w:rPr>
              <w:t>O</w:t>
            </w:r>
            <w:r w:rsidR="003660A6">
              <w:rPr>
                <w:rFonts w:ascii="Arial MT"/>
              </w:rPr>
              <w:t>rdenador</w:t>
            </w:r>
            <w:r w:rsidR="003763FC">
              <w:rPr>
                <w:rFonts w:ascii="Arial MT"/>
              </w:rPr>
              <w:t xml:space="preserve"> o encargado de la </w:t>
            </w:r>
            <w:r w:rsidR="003763FC">
              <w:rPr>
                <w:rFonts w:ascii="Arial MT"/>
                <w:spacing w:val="-2"/>
              </w:rPr>
              <w:t>emergencia</w:t>
            </w:r>
          </w:p>
          <w:p w14:paraId="51D8457D" w14:textId="77777777" w:rsidR="00151A9B" w:rsidRDefault="00151A9B" w:rsidP="003660A6">
            <w:pPr>
              <w:pStyle w:val="TableParagraph"/>
              <w:spacing w:before="5"/>
              <w:jc w:val="both"/>
              <w:rPr>
                <w:rFonts w:ascii="Arial MT"/>
                <w:sz w:val="25"/>
              </w:rPr>
            </w:pPr>
          </w:p>
          <w:p w14:paraId="70EEBD06" w14:textId="77777777" w:rsidR="00151A9B" w:rsidRDefault="003763FC" w:rsidP="003660A6">
            <w:pPr>
              <w:pStyle w:val="TableParagraph"/>
              <w:ind w:left="110"/>
              <w:jc w:val="both"/>
              <w:rPr>
                <w:rFonts w:ascii="Arial MT" w:hAnsi="Arial MT"/>
              </w:rPr>
            </w:pPr>
            <w:r>
              <w:rPr>
                <w:rFonts w:ascii="Arial MT" w:hAnsi="Arial MT"/>
                <w:spacing w:val="-2"/>
              </w:rPr>
              <w:t>-Dirección</w:t>
            </w:r>
          </w:p>
          <w:p w14:paraId="11D68F9C" w14:textId="77777777" w:rsidR="00151A9B" w:rsidRDefault="003763FC" w:rsidP="003660A6">
            <w:pPr>
              <w:pStyle w:val="TableParagraph"/>
              <w:spacing w:before="35"/>
              <w:ind w:left="110"/>
              <w:jc w:val="both"/>
              <w:rPr>
                <w:rFonts w:ascii="Arial MT" w:hAnsi="Arial MT"/>
              </w:rPr>
            </w:pPr>
            <w:r>
              <w:rPr>
                <w:rFonts w:ascii="Arial MT" w:hAnsi="Arial MT"/>
                <w:spacing w:val="-2"/>
              </w:rPr>
              <w:t>-Inspectoría</w:t>
            </w:r>
            <w:r>
              <w:rPr>
                <w:rFonts w:ascii="Arial MT" w:hAnsi="Arial MT"/>
              </w:rPr>
              <w:t xml:space="preserve"> </w:t>
            </w:r>
            <w:r>
              <w:rPr>
                <w:rFonts w:ascii="Arial MT" w:hAnsi="Arial MT"/>
                <w:spacing w:val="-4"/>
              </w:rPr>
              <w:t>Gral.</w:t>
            </w:r>
          </w:p>
        </w:tc>
        <w:tc>
          <w:tcPr>
            <w:cnfStyle w:val="000100000000" w:firstRow="0" w:lastRow="0" w:firstColumn="0" w:lastColumn="1" w:oddVBand="0" w:evenVBand="0" w:oddHBand="0" w:evenHBand="0" w:firstRowFirstColumn="0" w:firstRowLastColumn="0" w:lastRowFirstColumn="0" w:lastRowLastColumn="0"/>
            <w:tcW w:w="8126" w:type="dxa"/>
          </w:tcPr>
          <w:p w14:paraId="6F501408" w14:textId="77777777" w:rsidR="00151A9B" w:rsidRDefault="003763FC" w:rsidP="003660A6">
            <w:pPr>
              <w:pStyle w:val="TableParagraph"/>
              <w:spacing w:before="4" w:line="276" w:lineRule="auto"/>
              <w:ind w:left="111" w:right="142"/>
              <w:jc w:val="both"/>
              <w:rPr>
                <w:rFonts w:ascii="Arial MT" w:hAnsi="Arial MT"/>
              </w:rPr>
            </w:pPr>
            <w:r>
              <w:rPr>
                <w:rFonts w:ascii="Arial MT" w:hAnsi="Arial MT"/>
              </w:rPr>
              <w:t>Toma el control y el mando de la emergencia, dirigiéndose</w:t>
            </w:r>
            <w:r>
              <w:rPr>
                <w:rFonts w:ascii="Arial MT" w:hAnsi="Arial MT"/>
                <w:spacing w:val="-10"/>
              </w:rPr>
              <w:t xml:space="preserve"> </w:t>
            </w:r>
            <w:r>
              <w:rPr>
                <w:rFonts w:ascii="Arial MT" w:hAnsi="Arial MT"/>
              </w:rPr>
              <w:t>de</w:t>
            </w:r>
            <w:r>
              <w:rPr>
                <w:rFonts w:ascii="Arial MT" w:hAnsi="Arial MT"/>
                <w:spacing w:val="-11"/>
              </w:rPr>
              <w:t xml:space="preserve"> </w:t>
            </w:r>
            <w:r>
              <w:rPr>
                <w:rFonts w:ascii="Arial MT" w:hAnsi="Arial MT"/>
              </w:rPr>
              <w:t>inmediato</w:t>
            </w:r>
            <w:r>
              <w:rPr>
                <w:rFonts w:ascii="Arial MT" w:hAnsi="Arial MT"/>
                <w:spacing w:val="-11"/>
              </w:rPr>
              <w:t xml:space="preserve"> </w:t>
            </w:r>
            <w:r>
              <w:rPr>
                <w:rFonts w:ascii="Arial MT" w:hAnsi="Arial MT"/>
              </w:rPr>
              <w:t>a</w:t>
            </w:r>
            <w:r>
              <w:rPr>
                <w:rFonts w:ascii="Arial MT" w:hAnsi="Arial MT"/>
                <w:spacing w:val="-7"/>
              </w:rPr>
              <w:t xml:space="preserve"> </w:t>
            </w:r>
            <w:r>
              <w:rPr>
                <w:rFonts w:ascii="Arial MT" w:hAnsi="Arial MT"/>
              </w:rPr>
              <w:t>la</w:t>
            </w:r>
            <w:r>
              <w:rPr>
                <w:rFonts w:ascii="Arial MT" w:hAnsi="Arial MT"/>
                <w:spacing w:val="-7"/>
              </w:rPr>
              <w:t xml:space="preserve"> </w:t>
            </w:r>
            <w:r>
              <w:rPr>
                <w:rFonts w:ascii="Arial MT" w:hAnsi="Arial MT"/>
              </w:rPr>
              <w:t>zona</w:t>
            </w:r>
            <w:r>
              <w:rPr>
                <w:rFonts w:ascii="Arial MT" w:hAnsi="Arial MT"/>
                <w:spacing w:val="-11"/>
              </w:rPr>
              <w:t xml:space="preserve"> </w:t>
            </w:r>
            <w:r>
              <w:rPr>
                <w:rFonts w:ascii="Arial MT" w:hAnsi="Arial MT"/>
              </w:rPr>
              <w:t>siniestrada</w:t>
            </w:r>
            <w:r>
              <w:rPr>
                <w:rFonts w:ascii="Arial MT" w:hAnsi="Arial MT"/>
                <w:spacing w:val="-10"/>
              </w:rPr>
              <w:t xml:space="preserve"> </w:t>
            </w:r>
            <w:r>
              <w:rPr>
                <w:rFonts w:ascii="Arial MT" w:hAnsi="Arial MT"/>
              </w:rPr>
              <w:t>a</w:t>
            </w:r>
            <w:r>
              <w:rPr>
                <w:rFonts w:ascii="Arial MT" w:hAnsi="Arial MT"/>
                <w:spacing w:val="-12"/>
              </w:rPr>
              <w:t xml:space="preserve"> </w:t>
            </w:r>
            <w:r>
              <w:rPr>
                <w:rFonts w:ascii="Arial MT" w:hAnsi="Arial MT"/>
              </w:rPr>
              <w:t>evaluar la situación, da orden de evacuación parcial o total de ser necesario. Una vez finalizada la emergencia, es quien</w:t>
            </w:r>
            <w:r>
              <w:rPr>
                <w:rFonts w:ascii="Arial MT" w:hAnsi="Arial MT"/>
                <w:spacing w:val="-6"/>
              </w:rPr>
              <w:t xml:space="preserve"> </w:t>
            </w:r>
            <w:r>
              <w:rPr>
                <w:rFonts w:ascii="Arial MT" w:hAnsi="Arial MT"/>
              </w:rPr>
              <w:t>da</w:t>
            </w:r>
            <w:r>
              <w:rPr>
                <w:rFonts w:ascii="Arial MT" w:hAnsi="Arial MT"/>
                <w:spacing w:val="-2"/>
              </w:rPr>
              <w:t xml:space="preserve"> </w:t>
            </w:r>
            <w:r>
              <w:rPr>
                <w:rFonts w:ascii="Arial MT" w:hAnsi="Arial MT"/>
              </w:rPr>
              <w:t>la</w:t>
            </w:r>
            <w:r>
              <w:rPr>
                <w:rFonts w:ascii="Arial MT" w:hAnsi="Arial MT"/>
                <w:spacing w:val="-6"/>
              </w:rPr>
              <w:t xml:space="preserve"> </w:t>
            </w:r>
            <w:r>
              <w:rPr>
                <w:rFonts w:ascii="Arial MT" w:hAnsi="Arial MT"/>
              </w:rPr>
              <w:t>orden</w:t>
            </w:r>
            <w:r>
              <w:rPr>
                <w:rFonts w:ascii="Arial MT" w:hAnsi="Arial MT"/>
                <w:spacing w:val="-3"/>
              </w:rPr>
              <w:t xml:space="preserve"> </w:t>
            </w:r>
            <w:r>
              <w:rPr>
                <w:rFonts w:ascii="Arial MT" w:hAnsi="Arial MT"/>
              </w:rPr>
              <w:t>de</w:t>
            </w:r>
            <w:r>
              <w:rPr>
                <w:rFonts w:ascii="Arial MT" w:hAnsi="Arial MT"/>
                <w:spacing w:val="-1"/>
              </w:rPr>
              <w:t xml:space="preserve"> </w:t>
            </w:r>
            <w:r>
              <w:rPr>
                <w:rFonts w:ascii="Arial MT" w:hAnsi="Arial MT"/>
              </w:rPr>
              <w:t>ingreso</w:t>
            </w:r>
            <w:r>
              <w:rPr>
                <w:rFonts w:ascii="Arial MT" w:hAnsi="Arial MT"/>
                <w:spacing w:val="-2"/>
              </w:rPr>
              <w:t xml:space="preserve"> </w:t>
            </w:r>
            <w:r>
              <w:rPr>
                <w:rFonts w:ascii="Arial MT" w:hAnsi="Arial MT"/>
              </w:rPr>
              <w:t>y</w:t>
            </w:r>
            <w:r>
              <w:rPr>
                <w:rFonts w:ascii="Arial MT" w:hAnsi="Arial MT"/>
                <w:spacing w:val="-6"/>
              </w:rPr>
              <w:t xml:space="preserve"> </w:t>
            </w:r>
            <w:r>
              <w:rPr>
                <w:rFonts w:ascii="Arial MT" w:hAnsi="Arial MT"/>
              </w:rPr>
              <w:t>recuperación</w:t>
            </w:r>
            <w:r>
              <w:rPr>
                <w:rFonts w:ascii="Arial MT" w:hAnsi="Arial MT"/>
                <w:spacing w:val="-6"/>
              </w:rPr>
              <w:t xml:space="preserve"> </w:t>
            </w:r>
            <w:r>
              <w:rPr>
                <w:rFonts w:ascii="Arial MT" w:hAnsi="Arial MT"/>
              </w:rPr>
              <w:t>del</w:t>
            </w:r>
            <w:r>
              <w:rPr>
                <w:rFonts w:ascii="Arial MT" w:hAnsi="Arial MT"/>
                <w:spacing w:val="-6"/>
              </w:rPr>
              <w:t xml:space="preserve"> </w:t>
            </w:r>
            <w:r>
              <w:rPr>
                <w:rFonts w:ascii="Arial MT" w:hAnsi="Arial MT"/>
              </w:rPr>
              <w:t>Colegio, siempre asesorándose por los organismos técnicos pertinentes. Finalmente emite informe de evaluación en caso</w:t>
            </w:r>
            <w:r>
              <w:rPr>
                <w:rFonts w:ascii="Arial MT" w:hAnsi="Arial MT"/>
                <w:spacing w:val="-1"/>
              </w:rPr>
              <w:t xml:space="preserve"> </w:t>
            </w:r>
            <w:r>
              <w:rPr>
                <w:rFonts w:ascii="Arial MT" w:hAnsi="Arial MT"/>
              </w:rPr>
              <w:t>de</w:t>
            </w:r>
            <w:r>
              <w:rPr>
                <w:rFonts w:ascii="Arial MT" w:hAnsi="Arial MT"/>
                <w:spacing w:val="-1"/>
              </w:rPr>
              <w:t xml:space="preserve"> </w:t>
            </w:r>
            <w:r>
              <w:rPr>
                <w:rFonts w:ascii="Arial MT" w:hAnsi="Arial MT"/>
              </w:rPr>
              <w:t>haber pérdidas</w:t>
            </w:r>
            <w:r>
              <w:rPr>
                <w:rFonts w:ascii="Arial MT" w:hAnsi="Arial MT"/>
                <w:spacing w:val="-3"/>
              </w:rPr>
              <w:t xml:space="preserve"> </w:t>
            </w:r>
            <w:r>
              <w:rPr>
                <w:rFonts w:ascii="Arial MT" w:hAnsi="Arial MT"/>
              </w:rPr>
              <w:t>ocasionadas</w:t>
            </w:r>
            <w:r>
              <w:rPr>
                <w:rFonts w:ascii="Arial MT" w:hAnsi="Arial MT"/>
                <w:spacing w:val="-3"/>
              </w:rPr>
              <w:t xml:space="preserve"> </w:t>
            </w:r>
            <w:r>
              <w:rPr>
                <w:rFonts w:ascii="Arial MT" w:hAnsi="Arial MT"/>
              </w:rPr>
              <w:t>por la emergencia.</w:t>
            </w:r>
          </w:p>
        </w:tc>
      </w:tr>
      <w:tr w:rsidR="00151A9B" w14:paraId="257AF847" w14:textId="77777777" w:rsidTr="00484A9E">
        <w:trPr>
          <w:cnfStyle w:val="000000100000" w:firstRow="0" w:lastRow="0" w:firstColumn="0" w:lastColumn="0" w:oddVBand="0" w:evenVBand="0" w:oddHBand="1" w:evenHBand="0" w:firstRowFirstColumn="0" w:firstRowLastColumn="0" w:lastRowFirstColumn="0" w:lastRowLastColumn="0"/>
          <w:trHeight w:val="2679"/>
        </w:trPr>
        <w:tc>
          <w:tcPr>
            <w:cnfStyle w:val="001000000000" w:firstRow="0" w:lastRow="0" w:firstColumn="1" w:lastColumn="0" w:oddVBand="0" w:evenVBand="0" w:oddHBand="0" w:evenHBand="0" w:firstRowFirstColumn="0" w:firstRowLastColumn="0" w:lastRowFirstColumn="0" w:lastRowLastColumn="0"/>
            <w:tcW w:w="3039" w:type="dxa"/>
          </w:tcPr>
          <w:p w14:paraId="7B9A5D0D" w14:textId="77777777" w:rsidR="00151A9B" w:rsidRDefault="003763FC" w:rsidP="003660A6">
            <w:pPr>
              <w:pStyle w:val="TableParagraph"/>
              <w:ind w:left="110"/>
              <w:jc w:val="both"/>
              <w:rPr>
                <w:rFonts w:ascii="Arial MT"/>
              </w:rPr>
            </w:pPr>
            <w:r>
              <w:rPr>
                <w:rFonts w:ascii="Arial MT"/>
              </w:rPr>
              <w:t>Encargado</w:t>
            </w:r>
            <w:r>
              <w:rPr>
                <w:rFonts w:ascii="Arial MT"/>
                <w:spacing w:val="-12"/>
              </w:rPr>
              <w:t xml:space="preserve"> </w:t>
            </w:r>
            <w:r>
              <w:rPr>
                <w:rFonts w:ascii="Arial MT"/>
                <w:spacing w:val="-4"/>
              </w:rPr>
              <w:t>PISE</w:t>
            </w:r>
          </w:p>
        </w:tc>
        <w:tc>
          <w:tcPr>
            <w:cnfStyle w:val="000100000000" w:firstRow="0" w:lastRow="0" w:firstColumn="0" w:lastColumn="1" w:oddVBand="0" w:evenVBand="0" w:oddHBand="0" w:evenHBand="0" w:firstRowFirstColumn="0" w:firstRowLastColumn="0" w:lastRowFirstColumn="0" w:lastRowLastColumn="0"/>
            <w:tcW w:w="8126" w:type="dxa"/>
          </w:tcPr>
          <w:p w14:paraId="6BF0B208" w14:textId="77777777" w:rsidR="00151A9B" w:rsidRDefault="003763FC" w:rsidP="003660A6">
            <w:pPr>
              <w:pStyle w:val="TableParagraph"/>
              <w:ind w:left="111"/>
              <w:jc w:val="both"/>
              <w:rPr>
                <w:rFonts w:ascii="Arial MT"/>
              </w:rPr>
            </w:pPr>
            <w:r>
              <w:rPr>
                <w:rFonts w:ascii="Arial MT"/>
                <w:spacing w:val="-2"/>
              </w:rPr>
              <w:t>Funciones:</w:t>
            </w:r>
          </w:p>
          <w:p w14:paraId="0BEAD5EB" w14:textId="77777777" w:rsidR="00151A9B" w:rsidRDefault="003763FC" w:rsidP="00E01DE9">
            <w:pPr>
              <w:pStyle w:val="TableParagraph"/>
              <w:numPr>
                <w:ilvl w:val="0"/>
                <w:numId w:val="161"/>
              </w:numPr>
              <w:tabs>
                <w:tab w:val="left" w:pos="442"/>
                <w:tab w:val="left" w:pos="443"/>
              </w:tabs>
              <w:spacing w:before="39" w:line="266" w:lineRule="auto"/>
              <w:ind w:right="247"/>
              <w:jc w:val="both"/>
              <w:rPr>
                <w:rFonts w:ascii="Arial MT" w:hAnsi="Arial MT"/>
              </w:rPr>
            </w:pPr>
            <w:r>
              <w:rPr>
                <w:rFonts w:ascii="Arial MT" w:hAnsi="Arial MT"/>
              </w:rPr>
              <w:t>Mantener</w:t>
            </w:r>
            <w:r>
              <w:rPr>
                <w:rFonts w:ascii="Arial MT" w:hAnsi="Arial MT"/>
                <w:spacing w:val="40"/>
              </w:rPr>
              <w:t xml:space="preserve"> </w:t>
            </w:r>
            <w:r>
              <w:rPr>
                <w:rFonts w:ascii="Arial MT" w:hAnsi="Arial MT"/>
              </w:rPr>
              <w:t>actualizado</w:t>
            </w:r>
            <w:r>
              <w:rPr>
                <w:rFonts w:ascii="Arial MT" w:hAnsi="Arial MT"/>
                <w:spacing w:val="40"/>
              </w:rPr>
              <w:t xml:space="preserve"> </w:t>
            </w:r>
            <w:r>
              <w:rPr>
                <w:rFonts w:ascii="Arial MT" w:hAnsi="Arial MT"/>
              </w:rPr>
              <w:t>el</w:t>
            </w:r>
            <w:r>
              <w:rPr>
                <w:rFonts w:ascii="Arial MT" w:hAnsi="Arial MT"/>
                <w:spacing w:val="40"/>
              </w:rPr>
              <w:t xml:space="preserve"> </w:t>
            </w:r>
            <w:r>
              <w:rPr>
                <w:rFonts w:ascii="Arial MT" w:hAnsi="Arial MT"/>
              </w:rPr>
              <w:t>plan</w:t>
            </w:r>
            <w:r>
              <w:rPr>
                <w:rFonts w:ascii="Arial MT" w:hAnsi="Arial MT"/>
                <w:spacing w:val="40"/>
              </w:rPr>
              <w:t xml:space="preserve"> </w:t>
            </w:r>
            <w:r>
              <w:rPr>
                <w:rFonts w:ascii="Arial MT" w:hAnsi="Arial MT"/>
              </w:rPr>
              <w:t>de</w:t>
            </w:r>
            <w:r>
              <w:rPr>
                <w:rFonts w:ascii="Arial MT" w:hAnsi="Arial MT"/>
                <w:spacing w:val="40"/>
              </w:rPr>
              <w:t xml:space="preserve"> </w:t>
            </w:r>
            <w:r>
              <w:rPr>
                <w:rFonts w:ascii="Arial MT" w:hAnsi="Arial MT"/>
              </w:rPr>
              <w:t>emergencias</w:t>
            </w:r>
            <w:r>
              <w:rPr>
                <w:rFonts w:ascii="Arial MT" w:hAnsi="Arial MT"/>
                <w:spacing w:val="40"/>
              </w:rPr>
              <w:t xml:space="preserve"> </w:t>
            </w:r>
            <w:r>
              <w:rPr>
                <w:rFonts w:ascii="Arial MT" w:hAnsi="Arial MT"/>
              </w:rPr>
              <w:t>y</w:t>
            </w:r>
            <w:r>
              <w:rPr>
                <w:rFonts w:ascii="Arial MT" w:hAnsi="Arial MT"/>
                <w:spacing w:val="40"/>
              </w:rPr>
              <w:t xml:space="preserve"> </w:t>
            </w:r>
            <w:r>
              <w:rPr>
                <w:rFonts w:ascii="Arial MT" w:hAnsi="Arial MT"/>
                <w:spacing w:val="-2"/>
              </w:rPr>
              <w:t>evacuación.</w:t>
            </w:r>
          </w:p>
          <w:p w14:paraId="4B1D5955" w14:textId="77777777" w:rsidR="00151A9B" w:rsidRDefault="003763FC" w:rsidP="00E01DE9">
            <w:pPr>
              <w:pStyle w:val="TableParagraph"/>
              <w:numPr>
                <w:ilvl w:val="0"/>
                <w:numId w:val="161"/>
              </w:numPr>
              <w:tabs>
                <w:tab w:val="left" w:pos="442"/>
                <w:tab w:val="left" w:pos="443"/>
              </w:tabs>
              <w:spacing w:before="11" w:line="268" w:lineRule="auto"/>
              <w:ind w:right="312"/>
              <w:jc w:val="both"/>
              <w:rPr>
                <w:rFonts w:ascii="Arial MT" w:hAnsi="Arial MT"/>
              </w:rPr>
            </w:pPr>
            <w:r>
              <w:rPr>
                <w:rFonts w:ascii="Arial MT" w:hAnsi="Arial MT"/>
              </w:rPr>
              <w:t>Disponer</w:t>
            </w:r>
            <w:r>
              <w:rPr>
                <w:rFonts w:ascii="Arial MT" w:hAnsi="Arial MT"/>
                <w:spacing w:val="40"/>
              </w:rPr>
              <w:t xml:space="preserve"> </w:t>
            </w:r>
            <w:r>
              <w:rPr>
                <w:rFonts w:ascii="Arial MT" w:hAnsi="Arial MT"/>
              </w:rPr>
              <w:t>equipos</w:t>
            </w:r>
            <w:r>
              <w:rPr>
                <w:rFonts w:ascii="Arial MT" w:hAnsi="Arial MT"/>
                <w:spacing w:val="40"/>
              </w:rPr>
              <w:t xml:space="preserve"> </w:t>
            </w:r>
            <w:r>
              <w:rPr>
                <w:rFonts w:ascii="Arial MT" w:hAnsi="Arial MT"/>
              </w:rPr>
              <w:t>y</w:t>
            </w:r>
            <w:r>
              <w:rPr>
                <w:rFonts w:ascii="Arial MT" w:hAnsi="Arial MT"/>
                <w:spacing w:val="40"/>
              </w:rPr>
              <w:t xml:space="preserve"> </w:t>
            </w:r>
            <w:r>
              <w:rPr>
                <w:rFonts w:ascii="Arial MT" w:hAnsi="Arial MT"/>
              </w:rPr>
              <w:t>materiales</w:t>
            </w:r>
            <w:r>
              <w:rPr>
                <w:rFonts w:ascii="Arial MT" w:hAnsi="Arial MT"/>
                <w:spacing w:val="40"/>
              </w:rPr>
              <w:t xml:space="preserve"> </w:t>
            </w:r>
            <w:r>
              <w:rPr>
                <w:rFonts w:ascii="Arial MT" w:hAnsi="Arial MT"/>
              </w:rPr>
              <w:t>para</w:t>
            </w:r>
            <w:r>
              <w:rPr>
                <w:rFonts w:ascii="Arial MT" w:hAnsi="Arial MT"/>
                <w:spacing w:val="40"/>
              </w:rPr>
              <w:t xml:space="preserve"> </w:t>
            </w:r>
            <w:r>
              <w:rPr>
                <w:rFonts w:ascii="Arial MT" w:hAnsi="Arial MT"/>
              </w:rPr>
              <w:t>el</w:t>
            </w:r>
            <w:r>
              <w:rPr>
                <w:rFonts w:ascii="Arial MT" w:hAnsi="Arial MT"/>
                <w:spacing w:val="40"/>
              </w:rPr>
              <w:t xml:space="preserve"> </w:t>
            </w:r>
            <w:r>
              <w:rPr>
                <w:rFonts w:ascii="Arial MT" w:hAnsi="Arial MT"/>
              </w:rPr>
              <w:t>correcto funcionamiento del plan.</w:t>
            </w:r>
          </w:p>
          <w:p w14:paraId="3FF8FE3A" w14:textId="77777777" w:rsidR="00151A9B" w:rsidRDefault="003763FC" w:rsidP="00E01DE9">
            <w:pPr>
              <w:pStyle w:val="TableParagraph"/>
              <w:numPr>
                <w:ilvl w:val="0"/>
                <w:numId w:val="161"/>
              </w:numPr>
              <w:tabs>
                <w:tab w:val="left" w:pos="442"/>
                <w:tab w:val="left" w:pos="443"/>
              </w:tabs>
              <w:spacing w:before="5" w:line="271" w:lineRule="auto"/>
              <w:ind w:right="173"/>
              <w:jc w:val="both"/>
              <w:rPr>
                <w:rFonts w:ascii="Arial MT" w:hAnsi="Arial MT"/>
              </w:rPr>
            </w:pPr>
            <w:r>
              <w:rPr>
                <w:rFonts w:ascii="Arial MT" w:hAnsi="Arial MT"/>
              </w:rPr>
              <w:t>Supervisar</w:t>
            </w:r>
            <w:r>
              <w:rPr>
                <w:rFonts w:ascii="Arial MT" w:hAnsi="Arial MT"/>
                <w:spacing w:val="32"/>
              </w:rPr>
              <w:t xml:space="preserve"> </w:t>
            </w:r>
            <w:r>
              <w:rPr>
                <w:rFonts w:ascii="Arial MT" w:hAnsi="Arial MT"/>
              </w:rPr>
              <w:t>las</w:t>
            </w:r>
            <w:r>
              <w:rPr>
                <w:rFonts w:ascii="Arial MT" w:hAnsi="Arial MT"/>
                <w:spacing w:val="32"/>
              </w:rPr>
              <w:t xml:space="preserve"> </w:t>
            </w:r>
            <w:r>
              <w:rPr>
                <w:rFonts w:ascii="Arial MT" w:hAnsi="Arial MT"/>
              </w:rPr>
              <w:t>medidas</w:t>
            </w:r>
            <w:r>
              <w:rPr>
                <w:rFonts w:ascii="Arial MT" w:hAnsi="Arial MT"/>
                <w:spacing w:val="34"/>
              </w:rPr>
              <w:t xml:space="preserve"> </w:t>
            </w:r>
            <w:r>
              <w:rPr>
                <w:rFonts w:ascii="Arial MT" w:hAnsi="Arial MT"/>
              </w:rPr>
              <w:t>de</w:t>
            </w:r>
            <w:r>
              <w:rPr>
                <w:rFonts w:ascii="Arial MT" w:hAnsi="Arial MT"/>
                <w:spacing w:val="34"/>
              </w:rPr>
              <w:t xml:space="preserve"> </w:t>
            </w:r>
            <w:r>
              <w:rPr>
                <w:rFonts w:ascii="Arial MT" w:hAnsi="Arial MT"/>
              </w:rPr>
              <w:t>prevención</w:t>
            </w:r>
            <w:r>
              <w:rPr>
                <w:rFonts w:ascii="Arial MT" w:hAnsi="Arial MT"/>
                <w:spacing w:val="36"/>
              </w:rPr>
              <w:t xml:space="preserve"> </w:t>
            </w:r>
            <w:r>
              <w:rPr>
                <w:rFonts w:ascii="Arial MT" w:hAnsi="Arial MT"/>
              </w:rPr>
              <w:t>y</w:t>
            </w:r>
            <w:r>
              <w:rPr>
                <w:rFonts w:ascii="Arial MT" w:hAnsi="Arial MT"/>
                <w:spacing w:val="32"/>
              </w:rPr>
              <w:t xml:space="preserve"> </w:t>
            </w:r>
            <w:r>
              <w:rPr>
                <w:rFonts w:ascii="Arial MT" w:hAnsi="Arial MT"/>
              </w:rPr>
              <w:t>seguridad del establecimiento.</w:t>
            </w:r>
          </w:p>
          <w:p w14:paraId="4E3DC392" w14:textId="5301897B" w:rsidR="00151A9B" w:rsidRDefault="003660A6" w:rsidP="00E01DE9">
            <w:pPr>
              <w:pStyle w:val="TableParagraph"/>
              <w:numPr>
                <w:ilvl w:val="0"/>
                <w:numId w:val="161"/>
              </w:numPr>
              <w:tabs>
                <w:tab w:val="left" w:pos="442"/>
                <w:tab w:val="left" w:pos="443"/>
              </w:tabs>
              <w:spacing w:before="1"/>
              <w:ind w:hanging="361"/>
              <w:jc w:val="both"/>
              <w:rPr>
                <w:rFonts w:ascii="Arial MT" w:hAnsi="Arial MT"/>
              </w:rPr>
            </w:pPr>
            <w:r>
              <w:rPr>
                <w:rFonts w:ascii="Arial MT" w:hAnsi="Arial MT"/>
              </w:rPr>
              <w:t>Remitir</w:t>
            </w:r>
            <w:r>
              <w:rPr>
                <w:rFonts w:ascii="Arial MT" w:hAnsi="Arial MT"/>
                <w:spacing w:val="27"/>
              </w:rPr>
              <w:t xml:space="preserve"> el</w:t>
            </w:r>
            <w:r w:rsidR="003763FC">
              <w:rPr>
                <w:rFonts w:ascii="Arial MT" w:hAnsi="Arial MT"/>
                <w:spacing w:val="74"/>
                <w:w w:val="150"/>
              </w:rPr>
              <w:t xml:space="preserve"> </w:t>
            </w:r>
            <w:r w:rsidR="003763FC">
              <w:rPr>
                <w:rFonts w:ascii="Arial MT" w:hAnsi="Arial MT"/>
              </w:rPr>
              <w:t>plan</w:t>
            </w:r>
            <w:r w:rsidR="003763FC">
              <w:rPr>
                <w:rFonts w:ascii="Arial MT" w:hAnsi="Arial MT"/>
                <w:spacing w:val="26"/>
              </w:rPr>
              <w:t xml:space="preserve">  </w:t>
            </w:r>
            <w:r w:rsidR="003763FC">
              <w:rPr>
                <w:rFonts w:ascii="Arial MT" w:hAnsi="Arial MT"/>
              </w:rPr>
              <w:t>a</w:t>
            </w:r>
            <w:r w:rsidR="003763FC">
              <w:rPr>
                <w:rFonts w:ascii="Arial MT" w:hAnsi="Arial MT"/>
                <w:spacing w:val="26"/>
              </w:rPr>
              <w:t xml:space="preserve">  </w:t>
            </w:r>
            <w:r w:rsidR="003763FC">
              <w:rPr>
                <w:rFonts w:ascii="Arial MT" w:hAnsi="Arial MT"/>
              </w:rPr>
              <w:t>la</w:t>
            </w:r>
            <w:r w:rsidR="003763FC">
              <w:rPr>
                <w:rFonts w:ascii="Arial MT" w:hAnsi="Arial MT"/>
                <w:spacing w:val="78"/>
                <w:w w:val="150"/>
              </w:rPr>
              <w:t xml:space="preserve"> </w:t>
            </w:r>
            <w:r w:rsidR="003763FC">
              <w:rPr>
                <w:rFonts w:ascii="Arial MT" w:hAnsi="Arial MT"/>
              </w:rPr>
              <w:t>unidad</w:t>
            </w:r>
            <w:r w:rsidR="003763FC">
              <w:rPr>
                <w:rFonts w:ascii="Arial MT" w:hAnsi="Arial MT"/>
                <w:spacing w:val="27"/>
              </w:rPr>
              <w:t xml:space="preserve">  </w:t>
            </w:r>
            <w:r w:rsidR="003763FC">
              <w:rPr>
                <w:rFonts w:ascii="Arial MT" w:hAnsi="Arial MT"/>
              </w:rPr>
              <w:t>de</w:t>
            </w:r>
            <w:r w:rsidR="003763FC">
              <w:rPr>
                <w:rFonts w:ascii="Arial MT" w:hAnsi="Arial MT"/>
                <w:spacing w:val="26"/>
              </w:rPr>
              <w:t xml:space="preserve">  </w:t>
            </w:r>
            <w:r w:rsidR="003763FC">
              <w:rPr>
                <w:rFonts w:ascii="Arial MT" w:hAnsi="Arial MT"/>
              </w:rPr>
              <w:t>Carabineros</w:t>
            </w:r>
            <w:r w:rsidR="003763FC">
              <w:rPr>
                <w:rFonts w:ascii="Arial MT" w:hAnsi="Arial MT"/>
                <w:spacing w:val="28"/>
              </w:rPr>
              <w:t xml:space="preserve">  </w:t>
            </w:r>
            <w:r w:rsidR="003763FC">
              <w:rPr>
                <w:rFonts w:ascii="Arial MT" w:hAnsi="Arial MT"/>
                <w:spacing w:val="-10"/>
              </w:rPr>
              <w:t>y</w:t>
            </w:r>
          </w:p>
          <w:p w14:paraId="3284A356" w14:textId="77777777" w:rsidR="00151A9B" w:rsidRDefault="003763FC" w:rsidP="003660A6">
            <w:pPr>
              <w:pStyle w:val="TableParagraph"/>
              <w:spacing w:before="38"/>
              <w:ind w:left="442"/>
              <w:jc w:val="both"/>
              <w:rPr>
                <w:rFonts w:ascii="Arial MT" w:hAnsi="Arial MT"/>
              </w:rPr>
            </w:pPr>
            <w:proofErr w:type="gramStart"/>
            <w:r>
              <w:rPr>
                <w:rFonts w:ascii="Arial MT" w:hAnsi="Arial MT"/>
              </w:rPr>
              <w:t>Bomberos</w:t>
            </w:r>
            <w:r>
              <w:rPr>
                <w:rFonts w:ascii="Arial MT" w:hAnsi="Arial MT"/>
                <w:spacing w:val="-7"/>
              </w:rPr>
              <w:t xml:space="preserve"> </w:t>
            </w:r>
            <w:r>
              <w:rPr>
                <w:rFonts w:ascii="Arial MT" w:hAnsi="Arial MT"/>
              </w:rPr>
              <w:t>más</w:t>
            </w:r>
            <w:r>
              <w:rPr>
                <w:rFonts w:ascii="Arial MT" w:hAnsi="Arial MT"/>
                <w:spacing w:val="-8"/>
              </w:rPr>
              <w:t xml:space="preserve"> </w:t>
            </w:r>
            <w:r>
              <w:rPr>
                <w:rFonts w:ascii="Arial MT" w:hAnsi="Arial MT"/>
                <w:spacing w:val="-2"/>
              </w:rPr>
              <w:t>cercana</w:t>
            </w:r>
            <w:proofErr w:type="gramEnd"/>
            <w:r>
              <w:rPr>
                <w:rFonts w:ascii="Arial MT" w:hAnsi="Arial MT"/>
                <w:spacing w:val="-2"/>
              </w:rPr>
              <w:t>.</w:t>
            </w:r>
          </w:p>
        </w:tc>
      </w:tr>
      <w:tr w:rsidR="00151A9B" w14:paraId="545A5ACF" w14:textId="77777777" w:rsidTr="00484A9E">
        <w:trPr>
          <w:cnfStyle w:val="010000000000" w:firstRow="0" w:lastRow="1" w:firstColumn="0" w:lastColumn="0" w:oddVBand="0" w:evenVBand="0" w:oddHBand="0" w:evenHBand="0" w:firstRowFirstColumn="0" w:firstRowLastColumn="0" w:lastRowFirstColumn="0" w:lastRowLastColumn="0"/>
          <w:trHeight w:val="7729"/>
        </w:trPr>
        <w:tc>
          <w:tcPr>
            <w:cnfStyle w:val="001000000000" w:firstRow="0" w:lastRow="0" w:firstColumn="1" w:lastColumn="0" w:oddVBand="0" w:evenVBand="0" w:oddHBand="0" w:evenHBand="0" w:firstRowFirstColumn="0" w:firstRowLastColumn="0" w:lastRowFirstColumn="0" w:lastRowLastColumn="0"/>
            <w:tcW w:w="3039" w:type="dxa"/>
          </w:tcPr>
          <w:p w14:paraId="7993940E" w14:textId="1225F6DD" w:rsidR="00151A9B" w:rsidRDefault="00484A9E" w:rsidP="003660A6">
            <w:pPr>
              <w:pStyle w:val="TableParagraph"/>
              <w:spacing w:line="278" w:lineRule="auto"/>
              <w:ind w:left="110" w:hanging="77"/>
              <w:jc w:val="both"/>
              <w:rPr>
                <w:rFonts w:ascii="Arial MT" w:hAnsi="Arial MT"/>
              </w:rPr>
            </w:pPr>
            <w:r>
              <w:rPr>
                <w:rFonts w:ascii="Arial MT" w:hAnsi="Arial MT"/>
              </w:rPr>
              <w:t>Do</w:t>
            </w:r>
            <w:r w:rsidR="003763FC">
              <w:rPr>
                <w:rFonts w:ascii="Arial MT" w:hAnsi="Arial MT"/>
              </w:rPr>
              <w:t>centes</w:t>
            </w:r>
            <w:r w:rsidR="003763FC">
              <w:rPr>
                <w:rFonts w:ascii="Arial MT" w:hAnsi="Arial MT"/>
                <w:spacing w:val="40"/>
              </w:rPr>
              <w:t xml:space="preserve"> </w:t>
            </w:r>
            <w:r w:rsidR="003763FC">
              <w:rPr>
                <w:rFonts w:ascii="Arial MT" w:hAnsi="Arial MT"/>
              </w:rPr>
              <w:t>y</w:t>
            </w:r>
            <w:r w:rsidR="003763FC">
              <w:rPr>
                <w:rFonts w:ascii="Arial MT" w:hAnsi="Arial MT"/>
                <w:spacing w:val="40"/>
              </w:rPr>
              <w:t xml:space="preserve"> </w:t>
            </w:r>
            <w:r w:rsidR="003763FC">
              <w:rPr>
                <w:rFonts w:ascii="Arial MT" w:hAnsi="Arial MT"/>
              </w:rPr>
              <w:t>asistentes</w:t>
            </w:r>
            <w:r w:rsidR="003763FC">
              <w:rPr>
                <w:rFonts w:ascii="Arial MT" w:hAnsi="Arial MT"/>
                <w:spacing w:val="40"/>
              </w:rPr>
              <w:t xml:space="preserve"> </w:t>
            </w:r>
            <w:r w:rsidR="003763FC">
              <w:rPr>
                <w:rFonts w:ascii="Arial MT" w:hAnsi="Arial MT"/>
              </w:rPr>
              <w:t>de</w:t>
            </w:r>
            <w:r w:rsidR="003763FC">
              <w:rPr>
                <w:rFonts w:ascii="Arial MT" w:hAnsi="Arial MT"/>
                <w:spacing w:val="40"/>
              </w:rPr>
              <w:t xml:space="preserve"> </w:t>
            </w:r>
            <w:r w:rsidR="003763FC">
              <w:rPr>
                <w:rFonts w:ascii="Arial MT" w:hAnsi="Arial MT"/>
              </w:rPr>
              <w:t xml:space="preserve">la </w:t>
            </w:r>
            <w:r w:rsidR="003763FC">
              <w:rPr>
                <w:rFonts w:ascii="Arial MT" w:hAnsi="Arial MT"/>
                <w:spacing w:val="-2"/>
              </w:rPr>
              <w:t>educación</w:t>
            </w:r>
          </w:p>
        </w:tc>
        <w:tc>
          <w:tcPr>
            <w:cnfStyle w:val="000100000000" w:firstRow="0" w:lastRow="0" w:firstColumn="0" w:lastColumn="1" w:oddVBand="0" w:evenVBand="0" w:oddHBand="0" w:evenHBand="0" w:firstRowFirstColumn="0" w:firstRowLastColumn="0" w:lastRowFirstColumn="0" w:lastRowLastColumn="0"/>
            <w:tcW w:w="8126" w:type="dxa"/>
          </w:tcPr>
          <w:p w14:paraId="2DA3DC3E" w14:textId="77777777" w:rsidR="00151A9B" w:rsidRDefault="003763FC" w:rsidP="003660A6">
            <w:pPr>
              <w:pStyle w:val="TableParagraph"/>
              <w:ind w:left="111"/>
              <w:jc w:val="both"/>
              <w:rPr>
                <w:rFonts w:ascii="Arial MT"/>
              </w:rPr>
            </w:pPr>
            <w:r>
              <w:rPr>
                <w:rFonts w:ascii="Arial MT"/>
              </w:rPr>
              <w:t>Sus</w:t>
            </w:r>
            <w:r>
              <w:rPr>
                <w:rFonts w:ascii="Arial MT"/>
                <w:spacing w:val="-10"/>
              </w:rPr>
              <w:t xml:space="preserve"> </w:t>
            </w:r>
            <w:r>
              <w:rPr>
                <w:rFonts w:ascii="Arial MT"/>
              </w:rPr>
              <w:t>funciones</w:t>
            </w:r>
            <w:r>
              <w:rPr>
                <w:rFonts w:ascii="Arial MT"/>
                <w:spacing w:val="-5"/>
              </w:rPr>
              <w:t xml:space="preserve"> </w:t>
            </w:r>
            <w:r>
              <w:rPr>
                <w:rFonts w:ascii="Arial MT"/>
              </w:rPr>
              <w:t>se</w:t>
            </w:r>
            <w:r>
              <w:rPr>
                <w:rFonts w:ascii="Arial MT"/>
                <w:spacing w:val="-4"/>
              </w:rPr>
              <w:t xml:space="preserve"> </w:t>
            </w:r>
            <w:r>
              <w:rPr>
                <w:rFonts w:ascii="Arial MT"/>
              </w:rPr>
              <w:t>dividen</w:t>
            </w:r>
            <w:r>
              <w:rPr>
                <w:rFonts w:ascii="Arial MT"/>
                <w:spacing w:val="-8"/>
              </w:rPr>
              <w:t xml:space="preserve"> </w:t>
            </w:r>
            <w:r>
              <w:rPr>
                <w:rFonts w:ascii="Arial MT"/>
              </w:rPr>
              <w:t>en</w:t>
            </w:r>
            <w:r>
              <w:rPr>
                <w:rFonts w:ascii="Arial MT"/>
                <w:spacing w:val="-8"/>
              </w:rPr>
              <w:t xml:space="preserve"> </w:t>
            </w:r>
            <w:r>
              <w:rPr>
                <w:rFonts w:ascii="Arial MT"/>
              </w:rPr>
              <w:t>tres</w:t>
            </w:r>
            <w:r>
              <w:rPr>
                <w:rFonts w:ascii="Arial MT"/>
                <w:spacing w:val="-9"/>
              </w:rPr>
              <w:t xml:space="preserve"> </w:t>
            </w:r>
            <w:r>
              <w:rPr>
                <w:rFonts w:ascii="Arial MT"/>
                <w:spacing w:val="-2"/>
              </w:rPr>
              <w:t>etapas:</w:t>
            </w:r>
          </w:p>
          <w:p w14:paraId="0244F372" w14:textId="77777777" w:rsidR="00151A9B" w:rsidRDefault="00151A9B" w:rsidP="003660A6">
            <w:pPr>
              <w:pStyle w:val="TableParagraph"/>
              <w:jc w:val="both"/>
              <w:rPr>
                <w:rFonts w:ascii="Arial MT"/>
                <w:sz w:val="28"/>
              </w:rPr>
            </w:pPr>
          </w:p>
          <w:p w14:paraId="2A3C0361" w14:textId="77777777" w:rsidR="00151A9B" w:rsidRDefault="003763FC" w:rsidP="003660A6">
            <w:pPr>
              <w:pStyle w:val="TableParagraph"/>
              <w:spacing w:before="1"/>
              <w:ind w:left="111"/>
              <w:jc w:val="both"/>
              <w:rPr>
                <w:rFonts w:ascii="Arial" w:hAnsi="Arial"/>
                <w:b w:val="0"/>
              </w:rPr>
            </w:pPr>
            <w:r>
              <w:rPr>
                <w:rFonts w:ascii="Arial" w:hAnsi="Arial"/>
                <w:b w:val="0"/>
              </w:rPr>
              <w:t>-Antes</w:t>
            </w:r>
            <w:r>
              <w:rPr>
                <w:rFonts w:ascii="Arial" w:hAnsi="Arial"/>
                <w:b w:val="0"/>
                <w:spacing w:val="-5"/>
              </w:rPr>
              <w:t xml:space="preserve"> </w:t>
            </w:r>
            <w:r>
              <w:rPr>
                <w:rFonts w:ascii="Arial" w:hAnsi="Arial"/>
                <w:b w:val="0"/>
              </w:rPr>
              <w:t>de</w:t>
            </w:r>
            <w:r>
              <w:rPr>
                <w:rFonts w:ascii="Arial" w:hAnsi="Arial"/>
                <w:b w:val="0"/>
                <w:spacing w:val="-5"/>
              </w:rPr>
              <w:t xml:space="preserve"> </w:t>
            </w:r>
            <w:r>
              <w:rPr>
                <w:rFonts w:ascii="Arial" w:hAnsi="Arial"/>
                <w:b w:val="0"/>
              </w:rPr>
              <w:t>la</w:t>
            </w:r>
            <w:r>
              <w:rPr>
                <w:rFonts w:ascii="Arial" w:hAnsi="Arial"/>
                <w:b w:val="0"/>
                <w:spacing w:val="-5"/>
              </w:rPr>
              <w:t xml:space="preserve"> </w:t>
            </w:r>
            <w:r>
              <w:rPr>
                <w:rFonts w:ascii="Arial" w:hAnsi="Arial"/>
                <w:b w:val="0"/>
                <w:spacing w:val="-2"/>
              </w:rPr>
              <w:t>evacuación:</w:t>
            </w:r>
          </w:p>
          <w:p w14:paraId="5B5A6519" w14:textId="77777777" w:rsidR="00151A9B" w:rsidRDefault="003763FC" w:rsidP="00E01DE9">
            <w:pPr>
              <w:pStyle w:val="TableParagraph"/>
              <w:numPr>
                <w:ilvl w:val="0"/>
                <w:numId w:val="160"/>
              </w:numPr>
              <w:tabs>
                <w:tab w:val="left" w:pos="831"/>
                <w:tab w:val="left" w:pos="832"/>
              </w:tabs>
              <w:spacing w:before="44"/>
              <w:ind w:hanging="361"/>
              <w:jc w:val="both"/>
              <w:rPr>
                <w:rFonts w:ascii="Arial MT" w:hAnsi="Arial MT"/>
              </w:rPr>
            </w:pPr>
            <w:r>
              <w:rPr>
                <w:rFonts w:ascii="Arial MT" w:hAnsi="Arial MT"/>
              </w:rPr>
              <w:t>Confirmar</w:t>
            </w:r>
            <w:r>
              <w:rPr>
                <w:rFonts w:ascii="Arial MT" w:hAnsi="Arial MT"/>
                <w:spacing w:val="-8"/>
              </w:rPr>
              <w:t xml:space="preserve"> </w:t>
            </w:r>
            <w:r>
              <w:rPr>
                <w:rFonts w:ascii="Arial MT" w:hAnsi="Arial MT"/>
              </w:rPr>
              <w:t>la</w:t>
            </w:r>
            <w:r>
              <w:rPr>
                <w:rFonts w:ascii="Arial MT" w:hAnsi="Arial MT"/>
                <w:spacing w:val="-10"/>
              </w:rPr>
              <w:t xml:space="preserve"> </w:t>
            </w:r>
            <w:r>
              <w:rPr>
                <w:rFonts w:ascii="Arial MT" w:hAnsi="Arial MT"/>
              </w:rPr>
              <w:t>veracidad</w:t>
            </w:r>
            <w:r>
              <w:rPr>
                <w:rFonts w:ascii="Arial MT" w:hAnsi="Arial MT"/>
                <w:spacing w:val="-8"/>
              </w:rPr>
              <w:t xml:space="preserve"> </w:t>
            </w:r>
            <w:r>
              <w:rPr>
                <w:rFonts w:ascii="Arial MT" w:hAnsi="Arial MT"/>
              </w:rPr>
              <w:t>de</w:t>
            </w:r>
            <w:r>
              <w:rPr>
                <w:rFonts w:ascii="Arial MT" w:hAnsi="Arial MT"/>
                <w:spacing w:val="-10"/>
              </w:rPr>
              <w:t xml:space="preserve"> </w:t>
            </w:r>
            <w:r>
              <w:rPr>
                <w:rFonts w:ascii="Arial MT" w:hAnsi="Arial MT"/>
              </w:rPr>
              <w:t>la</w:t>
            </w:r>
            <w:r>
              <w:rPr>
                <w:rFonts w:ascii="Arial MT" w:hAnsi="Arial MT"/>
                <w:spacing w:val="-9"/>
              </w:rPr>
              <w:t xml:space="preserve"> </w:t>
            </w:r>
            <w:r>
              <w:rPr>
                <w:rFonts w:ascii="Arial MT" w:hAnsi="Arial MT"/>
                <w:spacing w:val="-2"/>
              </w:rPr>
              <w:t>alarma</w:t>
            </w:r>
          </w:p>
          <w:p w14:paraId="35E55E27" w14:textId="77777777" w:rsidR="00151A9B" w:rsidRDefault="003763FC" w:rsidP="00E01DE9">
            <w:pPr>
              <w:pStyle w:val="TableParagraph"/>
              <w:numPr>
                <w:ilvl w:val="0"/>
                <w:numId w:val="160"/>
              </w:numPr>
              <w:tabs>
                <w:tab w:val="left" w:pos="831"/>
                <w:tab w:val="left" w:pos="832"/>
              </w:tabs>
              <w:spacing w:before="33" w:line="268" w:lineRule="auto"/>
              <w:ind w:right="148"/>
              <w:jc w:val="both"/>
              <w:rPr>
                <w:rFonts w:ascii="Arial MT" w:hAnsi="Arial MT"/>
              </w:rPr>
            </w:pPr>
            <w:r>
              <w:rPr>
                <w:rFonts w:ascii="Arial MT" w:hAnsi="Arial MT"/>
              </w:rPr>
              <w:t>Chequear</w:t>
            </w:r>
            <w:r>
              <w:rPr>
                <w:rFonts w:ascii="Arial MT" w:hAnsi="Arial MT"/>
                <w:spacing w:val="32"/>
              </w:rPr>
              <w:t xml:space="preserve"> </w:t>
            </w:r>
            <w:r>
              <w:rPr>
                <w:rFonts w:ascii="Arial MT" w:hAnsi="Arial MT"/>
              </w:rPr>
              <w:t>el</w:t>
            </w:r>
            <w:r>
              <w:rPr>
                <w:rFonts w:ascii="Arial MT" w:hAnsi="Arial MT"/>
                <w:spacing w:val="31"/>
              </w:rPr>
              <w:t xml:space="preserve"> </w:t>
            </w:r>
            <w:r>
              <w:rPr>
                <w:rFonts w:ascii="Arial MT" w:hAnsi="Arial MT"/>
              </w:rPr>
              <w:t>número</w:t>
            </w:r>
            <w:r>
              <w:rPr>
                <w:rFonts w:ascii="Arial MT" w:hAnsi="Arial MT"/>
                <w:spacing w:val="35"/>
              </w:rPr>
              <w:t xml:space="preserve"> </w:t>
            </w:r>
            <w:r>
              <w:rPr>
                <w:rFonts w:ascii="Arial MT" w:hAnsi="Arial MT"/>
              </w:rPr>
              <w:t>de</w:t>
            </w:r>
            <w:r>
              <w:rPr>
                <w:rFonts w:ascii="Arial MT" w:hAnsi="Arial MT"/>
                <w:spacing w:val="34"/>
              </w:rPr>
              <w:t xml:space="preserve"> </w:t>
            </w:r>
            <w:r>
              <w:rPr>
                <w:rFonts w:ascii="Arial MT" w:hAnsi="Arial MT"/>
              </w:rPr>
              <w:t>alumnos/personas</w:t>
            </w:r>
            <w:r>
              <w:rPr>
                <w:rFonts w:ascii="Arial MT" w:hAnsi="Arial MT"/>
                <w:spacing w:val="35"/>
              </w:rPr>
              <w:t xml:space="preserve"> </w:t>
            </w:r>
            <w:r>
              <w:rPr>
                <w:rFonts w:ascii="Arial MT" w:hAnsi="Arial MT"/>
              </w:rPr>
              <w:t>que hay en su área</w:t>
            </w:r>
          </w:p>
          <w:p w14:paraId="3B59D17D" w14:textId="77777777" w:rsidR="00151A9B" w:rsidRDefault="003763FC" w:rsidP="00E01DE9">
            <w:pPr>
              <w:pStyle w:val="TableParagraph"/>
              <w:numPr>
                <w:ilvl w:val="0"/>
                <w:numId w:val="160"/>
              </w:numPr>
              <w:tabs>
                <w:tab w:val="left" w:pos="831"/>
                <w:tab w:val="left" w:pos="832"/>
              </w:tabs>
              <w:spacing w:before="5"/>
              <w:ind w:hanging="361"/>
              <w:jc w:val="both"/>
              <w:rPr>
                <w:rFonts w:ascii="Arial MT" w:hAnsi="Arial MT"/>
              </w:rPr>
            </w:pPr>
            <w:r>
              <w:rPr>
                <w:rFonts w:ascii="Arial MT" w:hAnsi="Arial MT"/>
              </w:rPr>
              <w:t>Tomar</w:t>
            </w:r>
            <w:r>
              <w:rPr>
                <w:rFonts w:ascii="Arial MT" w:hAnsi="Arial MT"/>
                <w:spacing w:val="-7"/>
              </w:rPr>
              <w:t xml:space="preserve"> </w:t>
            </w:r>
            <w:r>
              <w:rPr>
                <w:rFonts w:ascii="Arial MT" w:hAnsi="Arial MT"/>
              </w:rPr>
              <w:t>libro</w:t>
            </w:r>
            <w:r>
              <w:rPr>
                <w:rFonts w:ascii="Arial MT" w:hAnsi="Arial MT"/>
                <w:spacing w:val="-7"/>
              </w:rPr>
              <w:t xml:space="preserve"> </w:t>
            </w:r>
            <w:r>
              <w:rPr>
                <w:rFonts w:ascii="Arial MT" w:hAnsi="Arial MT"/>
              </w:rPr>
              <w:t>de</w:t>
            </w:r>
            <w:r>
              <w:rPr>
                <w:rFonts w:ascii="Arial MT" w:hAnsi="Arial MT"/>
                <w:spacing w:val="-7"/>
              </w:rPr>
              <w:t xml:space="preserve"> </w:t>
            </w:r>
            <w:r>
              <w:rPr>
                <w:rFonts w:ascii="Arial MT" w:hAnsi="Arial MT"/>
                <w:spacing w:val="-2"/>
              </w:rPr>
              <w:t>asistencia.</w:t>
            </w:r>
          </w:p>
          <w:p w14:paraId="7FC681A5" w14:textId="77777777" w:rsidR="00151A9B" w:rsidRDefault="003763FC" w:rsidP="003660A6">
            <w:pPr>
              <w:pStyle w:val="TableParagraph"/>
              <w:spacing w:before="29"/>
              <w:ind w:left="111"/>
              <w:jc w:val="both"/>
              <w:rPr>
                <w:rFonts w:ascii="Arial" w:hAnsi="Arial"/>
                <w:b w:val="0"/>
              </w:rPr>
            </w:pPr>
            <w:r>
              <w:rPr>
                <w:rFonts w:ascii="Arial MT" w:hAnsi="Arial MT"/>
              </w:rPr>
              <w:t>-</w:t>
            </w:r>
            <w:r>
              <w:rPr>
                <w:rFonts w:ascii="Arial" w:hAnsi="Arial"/>
                <w:b w:val="0"/>
              </w:rPr>
              <w:t>Durante</w:t>
            </w:r>
            <w:r>
              <w:rPr>
                <w:rFonts w:ascii="Arial" w:hAnsi="Arial"/>
                <w:b w:val="0"/>
                <w:spacing w:val="-7"/>
              </w:rPr>
              <w:t xml:space="preserve"> </w:t>
            </w:r>
            <w:r>
              <w:rPr>
                <w:rFonts w:ascii="Arial" w:hAnsi="Arial"/>
                <w:b w:val="0"/>
              </w:rPr>
              <w:t>la</w:t>
            </w:r>
            <w:r>
              <w:rPr>
                <w:rFonts w:ascii="Arial" w:hAnsi="Arial"/>
                <w:b w:val="0"/>
                <w:spacing w:val="-6"/>
              </w:rPr>
              <w:t xml:space="preserve"> </w:t>
            </w:r>
            <w:r>
              <w:rPr>
                <w:rFonts w:ascii="Arial" w:hAnsi="Arial"/>
                <w:b w:val="0"/>
                <w:spacing w:val="-2"/>
              </w:rPr>
              <w:t>evacuación:</w:t>
            </w:r>
          </w:p>
          <w:p w14:paraId="7D68A3F4" w14:textId="77777777" w:rsidR="00151A9B" w:rsidRDefault="003763FC" w:rsidP="00E01DE9">
            <w:pPr>
              <w:pStyle w:val="TableParagraph"/>
              <w:numPr>
                <w:ilvl w:val="0"/>
                <w:numId w:val="160"/>
              </w:numPr>
              <w:tabs>
                <w:tab w:val="left" w:pos="831"/>
                <w:tab w:val="left" w:pos="832"/>
              </w:tabs>
              <w:spacing w:before="44" w:line="268" w:lineRule="auto"/>
              <w:ind w:right="214"/>
              <w:jc w:val="both"/>
              <w:rPr>
                <w:rFonts w:ascii="Arial MT" w:hAnsi="Arial MT"/>
              </w:rPr>
            </w:pPr>
            <w:r>
              <w:rPr>
                <w:rFonts w:ascii="Arial MT" w:hAnsi="Arial MT"/>
              </w:rPr>
              <w:t>Dar</w:t>
            </w:r>
            <w:r>
              <w:rPr>
                <w:rFonts w:ascii="Arial MT" w:hAnsi="Arial MT"/>
                <w:spacing w:val="-6"/>
              </w:rPr>
              <w:t xml:space="preserve"> </w:t>
            </w:r>
            <w:r>
              <w:rPr>
                <w:rFonts w:ascii="Arial MT" w:hAnsi="Arial MT"/>
              </w:rPr>
              <w:t>instrucciones</w:t>
            </w:r>
            <w:r>
              <w:rPr>
                <w:rFonts w:ascii="Arial MT" w:hAnsi="Arial MT"/>
                <w:spacing w:val="-9"/>
              </w:rPr>
              <w:t xml:space="preserve"> </w:t>
            </w:r>
            <w:r>
              <w:rPr>
                <w:rFonts w:ascii="Arial MT" w:hAnsi="Arial MT"/>
              </w:rPr>
              <w:t>al</w:t>
            </w:r>
            <w:r>
              <w:rPr>
                <w:rFonts w:ascii="Arial MT" w:hAnsi="Arial MT"/>
                <w:spacing w:val="-5"/>
              </w:rPr>
              <w:t xml:space="preserve"> </w:t>
            </w:r>
            <w:r>
              <w:rPr>
                <w:rFonts w:ascii="Arial MT" w:hAnsi="Arial MT"/>
              </w:rPr>
              <w:t>grupo</w:t>
            </w:r>
            <w:r>
              <w:rPr>
                <w:rFonts w:ascii="Arial MT" w:hAnsi="Arial MT"/>
                <w:spacing w:val="-3"/>
              </w:rPr>
              <w:t xml:space="preserve"> </w:t>
            </w:r>
            <w:r>
              <w:rPr>
                <w:rFonts w:ascii="Arial MT" w:hAnsi="Arial MT"/>
              </w:rPr>
              <w:t>que</w:t>
            </w:r>
            <w:r>
              <w:rPr>
                <w:rFonts w:ascii="Arial MT" w:hAnsi="Arial MT"/>
                <w:spacing w:val="-7"/>
              </w:rPr>
              <w:t xml:space="preserve"> </w:t>
            </w:r>
            <w:r>
              <w:rPr>
                <w:rFonts w:ascii="Arial MT" w:hAnsi="Arial MT"/>
              </w:rPr>
              <w:t>tienen</w:t>
            </w:r>
            <w:r>
              <w:rPr>
                <w:rFonts w:ascii="Arial MT" w:hAnsi="Arial MT"/>
                <w:spacing w:val="-7"/>
              </w:rPr>
              <w:t xml:space="preserve"> </w:t>
            </w:r>
            <w:r>
              <w:rPr>
                <w:rFonts w:ascii="Arial MT" w:hAnsi="Arial MT"/>
              </w:rPr>
              <w:t>a</w:t>
            </w:r>
            <w:r>
              <w:rPr>
                <w:rFonts w:ascii="Arial MT" w:hAnsi="Arial MT"/>
                <w:spacing w:val="-3"/>
              </w:rPr>
              <w:t xml:space="preserve"> </w:t>
            </w:r>
            <w:r>
              <w:rPr>
                <w:rFonts w:ascii="Arial MT" w:hAnsi="Arial MT"/>
              </w:rPr>
              <w:t>cargo</w:t>
            </w:r>
            <w:r>
              <w:rPr>
                <w:rFonts w:ascii="Arial MT" w:hAnsi="Arial MT"/>
                <w:spacing w:val="-7"/>
              </w:rPr>
              <w:t xml:space="preserve"> </w:t>
            </w:r>
            <w:r>
              <w:rPr>
                <w:rFonts w:ascii="Arial MT" w:hAnsi="Arial MT"/>
              </w:rPr>
              <w:t>de forma clara y utilizando palabras simples.</w:t>
            </w:r>
          </w:p>
          <w:p w14:paraId="3266C226" w14:textId="77777777" w:rsidR="00151A9B" w:rsidRDefault="003763FC" w:rsidP="00E01DE9">
            <w:pPr>
              <w:pStyle w:val="TableParagraph"/>
              <w:numPr>
                <w:ilvl w:val="0"/>
                <w:numId w:val="160"/>
              </w:numPr>
              <w:tabs>
                <w:tab w:val="left" w:pos="831"/>
                <w:tab w:val="left" w:pos="832"/>
              </w:tabs>
              <w:spacing w:before="10" w:line="268" w:lineRule="auto"/>
              <w:ind w:right="195"/>
              <w:jc w:val="both"/>
              <w:rPr>
                <w:rFonts w:ascii="Arial MT" w:hAnsi="Arial MT"/>
              </w:rPr>
            </w:pPr>
            <w:r>
              <w:rPr>
                <w:rFonts w:ascii="Arial MT" w:hAnsi="Arial MT"/>
              </w:rPr>
              <w:t>Supervisar</w:t>
            </w:r>
            <w:r>
              <w:rPr>
                <w:rFonts w:ascii="Arial MT" w:hAnsi="Arial MT"/>
                <w:spacing w:val="40"/>
              </w:rPr>
              <w:t xml:space="preserve"> </w:t>
            </w:r>
            <w:r>
              <w:rPr>
                <w:rFonts w:ascii="Arial MT" w:hAnsi="Arial MT"/>
              </w:rPr>
              <w:t>que</w:t>
            </w:r>
            <w:r>
              <w:rPr>
                <w:rFonts w:ascii="Arial MT" w:hAnsi="Arial MT"/>
                <w:spacing w:val="40"/>
              </w:rPr>
              <w:t xml:space="preserve"> </w:t>
            </w:r>
            <w:r>
              <w:rPr>
                <w:rFonts w:ascii="Arial MT" w:hAnsi="Arial MT"/>
              </w:rPr>
              <w:t>se</w:t>
            </w:r>
            <w:r>
              <w:rPr>
                <w:rFonts w:ascii="Arial MT" w:hAnsi="Arial MT"/>
                <w:spacing w:val="40"/>
              </w:rPr>
              <w:t xml:space="preserve"> </w:t>
            </w:r>
            <w:r>
              <w:rPr>
                <w:rFonts w:ascii="Arial MT" w:hAnsi="Arial MT"/>
              </w:rPr>
              <w:t>cumplan</w:t>
            </w:r>
            <w:r>
              <w:rPr>
                <w:rFonts w:ascii="Arial MT" w:hAnsi="Arial MT"/>
                <w:spacing w:val="40"/>
              </w:rPr>
              <w:t xml:space="preserve"> </w:t>
            </w:r>
            <w:r>
              <w:rPr>
                <w:rFonts w:ascii="Arial MT" w:hAnsi="Arial MT"/>
              </w:rPr>
              <w:t>las</w:t>
            </w:r>
            <w:r>
              <w:rPr>
                <w:rFonts w:ascii="Arial MT" w:hAnsi="Arial MT"/>
                <w:spacing w:val="40"/>
              </w:rPr>
              <w:t xml:space="preserve"> </w:t>
            </w:r>
            <w:r>
              <w:rPr>
                <w:rFonts w:ascii="Arial MT" w:hAnsi="Arial MT"/>
              </w:rPr>
              <w:t>instrucciones establecidas en el plan de evacuación.</w:t>
            </w:r>
          </w:p>
          <w:p w14:paraId="2B33050C" w14:textId="77777777" w:rsidR="00151A9B" w:rsidRDefault="003763FC" w:rsidP="00E01DE9">
            <w:pPr>
              <w:pStyle w:val="TableParagraph"/>
              <w:numPr>
                <w:ilvl w:val="0"/>
                <w:numId w:val="160"/>
              </w:numPr>
              <w:tabs>
                <w:tab w:val="left" w:pos="831"/>
                <w:tab w:val="left" w:pos="832"/>
              </w:tabs>
              <w:spacing w:before="6" w:line="268" w:lineRule="auto"/>
              <w:ind w:right="198"/>
              <w:jc w:val="both"/>
              <w:rPr>
                <w:rFonts w:ascii="Arial MT" w:hAnsi="Arial MT"/>
              </w:rPr>
            </w:pPr>
            <w:r>
              <w:rPr>
                <w:rFonts w:ascii="Arial MT" w:hAnsi="Arial MT"/>
              </w:rPr>
              <w:t>Impedir</w:t>
            </w:r>
            <w:r>
              <w:rPr>
                <w:rFonts w:ascii="Arial MT" w:hAnsi="Arial MT"/>
                <w:spacing w:val="-11"/>
              </w:rPr>
              <w:t xml:space="preserve"> </w:t>
            </w:r>
            <w:r>
              <w:rPr>
                <w:rFonts w:ascii="Arial MT" w:hAnsi="Arial MT"/>
              </w:rPr>
              <w:t>que</w:t>
            </w:r>
            <w:r>
              <w:rPr>
                <w:rFonts w:ascii="Arial MT" w:hAnsi="Arial MT"/>
                <w:spacing w:val="-8"/>
              </w:rPr>
              <w:t xml:space="preserve"> </w:t>
            </w:r>
            <w:r>
              <w:rPr>
                <w:rFonts w:ascii="Arial MT" w:hAnsi="Arial MT"/>
              </w:rPr>
              <w:t>los</w:t>
            </w:r>
            <w:r>
              <w:rPr>
                <w:rFonts w:ascii="Arial MT" w:hAnsi="Arial MT"/>
                <w:spacing w:val="-9"/>
              </w:rPr>
              <w:t xml:space="preserve"> </w:t>
            </w:r>
            <w:r>
              <w:rPr>
                <w:rFonts w:ascii="Arial MT" w:hAnsi="Arial MT"/>
              </w:rPr>
              <w:t>alumnos/personas</w:t>
            </w:r>
            <w:r>
              <w:rPr>
                <w:rFonts w:ascii="Arial MT" w:hAnsi="Arial MT"/>
                <w:spacing w:val="-14"/>
              </w:rPr>
              <w:t xml:space="preserve"> </w:t>
            </w:r>
            <w:r>
              <w:rPr>
                <w:rFonts w:ascii="Arial MT" w:hAnsi="Arial MT"/>
              </w:rPr>
              <w:t>permanezcan en sus lugares de trabajo</w:t>
            </w:r>
          </w:p>
          <w:p w14:paraId="5F555DA5" w14:textId="77777777" w:rsidR="00151A9B" w:rsidRDefault="003763FC" w:rsidP="00E01DE9">
            <w:pPr>
              <w:pStyle w:val="TableParagraph"/>
              <w:numPr>
                <w:ilvl w:val="0"/>
                <w:numId w:val="160"/>
              </w:numPr>
              <w:tabs>
                <w:tab w:val="left" w:pos="831"/>
                <w:tab w:val="left" w:pos="832"/>
              </w:tabs>
              <w:spacing w:before="5" w:line="268" w:lineRule="auto"/>
              <w:ind w:right="129"/>
              <w:jc w:val="both"/>
              <w:rPr>
                <w:rFonts w:ascii="Arial MT" w:hAnsi="Arial MT"/>
              </w:rPr>
            </w:pPr>
            <w:r>
              <w:rPr>
                <w:rFonts w:ascii="Arial MT" w:hAnsi="Arial MT"/>
              </w:rPr>
              <w:t>Repetir</w:t>
            </w:r>
            <w:r>
              <w:rPr>
                <w:rFonts w:ascii="Arial MT" w:hAnsi="Arial MT"/>
                <w:spacing w:val="-13"/>
              </w:rPr>
              <w:t xml:space="preserve"> </w:t>
            </w:r>
            <w:r>
              <w:rPr>
                <w:rFonts w:ascii="Arial MT" w:hAnsi="Arial MT"/>
              </w:rPr>
              <w:t>continuamente:</w:t>
            </w:r>
            <w:r>
              <w:rPr>
                <w:rFonts w:ascii="Arial MT" w:hAnsi="Arial MT"/>
                <w:spacing w:val="-14"/>
              </w:rPr>
              <w:t xml:space="preserve"> </w:t>
            </w:r>
            <w:r>
              <w:rPr>
                <w:rFonts w:ascii="Arial MT" w:hAnsi="Arial MT"/>
              </w:rPr>
              <w:t>“no</w:t>
            </w:r>
            <w:r>
              <w:rPr>
                <w:rFonts w:ascii="Arial MT" w:hAnsi="Arial MT"/>
                <w:spacing w:val="-15"/>
              </w:rPr>
              <w:t xml:space="preserve"> </w:t>
            </w:r>
            <w:r>
              <w:rPr>
                <w:rFonts w:ascii="Arial MT" w:hAnsi="Arial MT"/>
              </w:rPr>
              <w:t>corran”,</w:t>
            </w:r>
            <w:r>
              <w:rPr>
                <w:rFonts w:ascii="Arial MT" w:hAnsi="Arial MT"/>
                <w:spacing w:val="-15"/>
              </w:rPr>
              <w:t xml:space="preserve"> </w:t>
            </w:r>
            <w:r>
              <w:rPr>
                <w:rFonts w:ascii="Arial MT" w:hAnsi="Arial MT"/>
              </w:rPr>
              <w:t>“conserven</w:t>
            </w:r>
            <w:r>
              <w:rPr>
                <w:rFonts w:ascii="Arial MT" w:hAnsi="Arial MT"/>
                <w:spacing w:val="-15"/>
              </w:rPr>
              <w:t xml:space="preserve"> </w:t>
            </w:r>
            <w:r>
              <w:rPr>
                <w:rFonts w:ascii="Arial MT" w:hAnsi="Arial MT"/>
              </w:rPr>
              <w:t>la calma”, “no griten”, etc.</w:t>
            </w:r>
          </w:p>
          <w:p w14:paraId="68F67D4C" w14:textId="77777777" w:rsidR="00151A9B" w:rsidRDefault="003763FC" w:rsidP="00E01DE9">
            <w:pPr>
              <w:pStyle w:val="TableParagraph"/>
              <w:numPr>
                <w:ilvl w:val="0"/>
                <w:numId w:val="160"/>
              </w:numPr>
              <w:tabs>
                <w:tab w:val="left" w:pos="831"/>
                <w:tab w:val="left" w:pos="832"/>
                <w:tab w:val="left" w:pos="1642"/>
                <w:tab w:val="left" w:pos="3577"/>
                <w:tab w:val="left" w:pos="5325"/>
              </w:tabs>
              <w:spacing w:before="6" w:line="268" w:lineRule="auto"/>
              <w:ind w:right="98"/>
              <w:jc w:val="both"/>
              <w:rPr>
                <w:rFonts w:ascii="Arial MT" w:hAnsi="Arial MT"/>
              </w:rPr>
            </w:pPr>
            <w:r>
              <w:rPr>
                <w:rFonts w:ascii="Arial MT" w:hAnsi="Arial MT"/>
                <w:spacing w:val="-2"/>
              </w:rPr>
              <w:t>Evitar</w:t>
            </w:r>
            <w:r>
              <w:rPr>
                <w:rFonts w:ascii="Arial MT" w:hAnsi="Arial MT"/>
              </w:rPr>
              <w:tab/>
            </w:r>
            <w:r>
              <w:rPr>
                <w:rFonts w:ascii="Arial MT" w:hAnsi="Arial MT"/>
                <w:spacing w:val="-2"/>
              </w:rPr>
              <w:t>comportamientos</w:t>
            </w:r>
            <w:r>
              <w:rPr>
                <w:rFonts w:ascii="Arial MT" w:hAnsi="Arial MT"/>
              </w:rPr>
              <w:tab/>
            </w:r>
            <w:r>
              <w:rPr>
                <w:rFonts w:ascii="Arial MT" w:hAnsi="Arial MT"/>
                <w:spacing w:val="-2"/>
              </w:rPr>
              <w:t>descontrolados</w:t>
            </w:r>
            <w:r>
              <w:rPr>
                <w:rFonts w:ascii="Arial MT" w:hAnsi="Arial MT"/>
              </w:rPr>
              <w:tab/>
            </w:r>
            <w:r>
              <w:rPr>
                <w:rFonts w:ascii="Arial MT" w:hAnsi="Arial MT"/>
                <w:spacing w:val="-6"/>
              </w:rPr>
              <w:t xml:space="preserve">que </w:t>
            </w:r>
            <w:r>
              <w:rPr>
                <w:rFonts w:ascii="Arial MT" w:hAnsi="Arial MT"/>
              </w:rPr>
              <w:t>puedan generar pánico en las demás personas.</w:t>
            </w:r>
          </w:p>
          <w:p w14:paraId="5331BE33" w14:textId="77777777" w:rsidR="00151A9B" w:rsidRDefault="003763FC" w:rsidP="00E01DE9">
            <w:pPr>
              <w:pStyle w:val="TableParagraph"/>
              <w:numPr>
                <w:ilvl w:val="0"/>
                <w:numId w:val="160"/>
              </w:numPr>
              <w:tabs>
                <w:tab w:val="left" w:pos="831"/>
                <w:tab w:val="left" w:pos="832"/>
              </w:tabs>
              <w:spacing w:before="10" w:line="268" w:lineRule="auto"/>
              <w:ind w:right="312"/>
              <w:jc w:val="both"/>
              <w:rPr>
                <w:rFonts w:ascii="Arial MT" w:hAnsi="Arial MT"/>
              </w:rPr>
            </w:pPr>
            <w:r>
              <w:rPr>
                <w:rFonts w:ascii="Arial MT" w:hAnsi="Arial MT"/>
              </w:rPr>
              <w:t>Auxiliar</w:t>
            </w:r>
            <w:r>
              <w:rPr>
                <w:rFonts w:ascii="Arial MT" w:hAnsi="Arial MT"/>
                <w:spacing w:val="40"/>
              </w:rPr>
              <w:t xml:space="preserve"> </w:t>
            </w:r>
            <w:r>
              <w:rPr>
                <w:rFonts w:ascii="Arial MT" w:hAnsi="Arial MT"/>
              </w:rPr>
              <w:t>de</w:t>
            </w:r>
            <w:r>
              <w:rPr>
                <w:rFonts w:ascii="Arial MT" w:hAnsi="Arial MT"/>
                <w:spacing w:val="40"/>
              </w:rPr>
              <w:t xml:space="preserve"> </w:t>
            </w:r>
            <w:r>
              <w:rPr>
                <w:rFonts w:ascii="Arial MT" w:hAnsi="Arial MT"/>
              </w:rPr>
              <w:t>forma</w:t>
            </w:r>
            <w:r>
              <w:rPr>
                <w:rFonts w:ascii="Arial MT" w:hAnsi="Arial MT"/>
                <w:spacing w:val="40"/>
              </w:rPr>
              <w:t xml:space="preserve"> </w:t>
            </w:r>
            <w:r>
              <w:rPr>
                <w:rFonts w:ascii="Arial MT" w:hAnsi="Arial MT"/>
              </w:rPr>
              <w:t>oportuna</w:t>
            </w:r>
            <w:r>
              <w:rPr>
                <w:rFonts w:ascii="Arial MT" w:hAnsi="Arial MT"/>
                <w:spacing w:val="40"/>
              </w:rPr>
              <w:t xml:space="preserve"> </w:t>
            </w:r>
            <w:r>
              <w:rPr>
                <w:rFonts w:ascii="Arial MT" w:hAnsi="Arial MT"/>
              </w:rPr>
              <w:t>a</w:t>
            </w:r>
            <w:r>
              <w:rPr>
                <w:rFonts w:ascii="Arial MT" w:hAnsi="Arial MT"/>
                <w:spacing w:val="40"/>
              </w:rPr>
              <w:t xml:space="preserve"> </w:t>
            </w:r>
            <w:r>
              <w:rPr>
                <w:rFonts w:ascii="Arial MT" w:hAnsi="Arial MT"/>
              </w:rPr>
              <w:t>personas</w:t>
            </w:r>
            <w:r>
              <w:rPr>
                <w:rFonts w:ascii="Arial MT" w:hAnsi="Arial MT"/>
                <w:spacing w:val="40"/>
              </w:rPr>
              <w:t xml:space="preserve"> </w:t>
            </w:r>
            <w:r>
              <w:rPr>
                <w:rFonts w:ascii="Arial MT" w:hAnsi="Arial MT"/>
              </w:rPr>
              <w:t>que</w:t>
            </w:r>
            <w:r>
              <w:rPr>
                <w:rFonts w:ascii="Arial MT" w:hAnsi="Arial MT"/>
                <w:spacing w:val="40"/>
              </w:rPr>
              <w:t xml:space="preserve"> </w:t>
            </w:r>
            <w:r>
              <w:rPr>
                <w:rFonts w:ascii="Arial MT" w:hAnsi="Arial MT"/>
              </w:rPr>
              <w:t>requieran ayuda de forma inmediata.</w:t>
            </w:r>
          </w:p>
          <w:p w14:paraId="4BB14382" w14:textId="7B313070" w:rsidR="00151A9B" w:rsidRPr="00484A9E" w:rsidRDefault="003763FC" w:rsidP="00E01DE9">
            <w:pPr>
              <w:pStyle w:val="TableParagraph"/>
              <w:numPr>
                <w:ilvl w:val="0"/>
                <w:numId w:val="160"/>
              </w:numPr>
              <w:tabs>
                <w:tab w:val="left" w:pos="831"/>
                <w:tab w:val="left" w:pos="832"/>
              </w:tabs>
              <w:spacing w:before="10" w:line="268" w:lineRule="auto"/>
              <w:ind w:right="225"/>
              <w:jc w:val="both"/>
              <w:rPr>
                <w:rFonts w:ascii="Arial MT" w:hAnsi="Arial MT"/>
              </w:rPr>
            </w:pPr>
            <w:r>
              <w:rPr>
                <w:rFonts w:ascii="Arial MT" w:hAnsi="Arial MT"/>
              </w:rPr>
              <w:t>Buscar</w:t>
            </w:r>
            <w:r>
              <w:rPr>
                <w:rFonts w:ascii="Arial MT" w:hAnsi="Arial MT"/>
                <w:spacing w:val="35"/>
              </w:rPr>
              <w:t xml:space="preserve"> </w:t>
            </w:r>
            <w:r>
              <w:rPr>
                <w:rFonts w:ascii="Arial MT" w:hAnsi="Arial MT"/>
              </w:rPr>
              <w:t>lugares</w:t>
            </w:r>
            <w:r>
              <w:rPr>
                <w:rFonts w:ascii="Arial MT" w:hAnsi="Arial MT"/>
                <w:spacing w:val="36"/>
              </w:rPr>
              <w:t xml:space="preserve"> </w:t>
            </w:r>
            <w:r>
              <w:rPr>
                <w:rFonts w:ascii="Arial MT" w:hAnsi="Arial MT"/>
              </w:rPr>
              <w:t>seguros</w:t>
            </w:r>
            <w:r>
              <w:rPr>
                <w:rFonts w:ascii="Arial MT" w:hAnsi="Arial MT"/>
                <w:spacing w:val="36"/>
              </w:rPr>
              <w:t xml:space="preserve"> </w:t>
            </w:r>
            <w:r>
              <w:rPr>
                <w:rFonts w:ascii="Arial MT" w:hAnsi="Arial MT"/>
              </w:rPr>
              <w:t>en</w:t>
            </w:r>
            <w:r>
              <w:rPr>
                <w:rFonts w:ascii="Arial MT" w:hAnsi="Arial MT"/>
                <w:spacing w:val="37"/>
              </w:rPr>
              <w:t xml:space="preserve"> </w:t>
            </w:r>
            <w:r>
              <w:rPr>
                <w:rFonts w:ascii="Arial MT" w:hAnsi="Arial MT"/>
              </w:rPr>
              <w:t>el</w:t>
            </w:r>
            <w:r>
              <w:rPr>
                <w:rFonts w:ascii="Arial MT" w:hAnsi="Arial MT"/>
                <w:spacing w:val="34"/>
              </w:rPr>
              <w:t xml:space="preserve"> </w:t>
            </w:r>
            <w:r>
              <w:rPr>
                <w:rFonts w:ascii="Arial MT" w:hAnsi="Arial MT"/>
              </w:rPr>
              <w:t>caso</w:t>
            </w:r>
            <w:r>
              <w:rPr>
                <w:rFonts w:ascii="Arial MT" w:hAnsi="Arial MT"/>
                <w:spacing w:val="33"/>
              </w:rPr>
              <w:t xml:space="preserve"> </w:t>
            </w:r>
            <w:r>
              <w:rPr>
                <w:rFonts w:ascii="Arial MT" w:hAnsi="Arial MT"/>
              </w:rPr>
              <w:t>que</w:t>
            </w:r>
            <w:r>
              <w:rPr>
                <w:rFonts w:ascii="Arial MT" w:hAnsi="Arial MT"/>
                <w:spacing w:val="37"/>
              </w:rPr>
              <w:t xml:space="preserve"> </w:t>
            </w:r>
            <w:r>
              <w:rPr>
                <w:rFonts w:ascii="Arial MT" w:hAnsi="Arial MT"/>
              </w:rPr>
              <w:t>no</w:t>
            </w:r>
            <w:r>
              <w:rPr>
                <w:rFonts w:ascii="Arial MT" w:hAnsi="Arial MT"/>
                <w:spacing w:val="37"/>
              </w:rPr>
              <w:t xml:space="preserve"> </w:t>
            </w:r>
            <w:r>
              <w:rPr>
                <w:rFonts w:ascii="Arial MT" w:hAnsi="Arial MT"/>
              </w:rPr>
              <w:t>se pueda realizar la evacuación y dar aviso</w:t>
            </w:r>
          </w:p>
          <w:p w14:paraId="6A77A41F" w14:textId="77777777" w:rsidR="00151A9B" w:rsidRDefault="003763FC" w:rsidP="003660A6">
            <w:pPr>
              <w:pStyle w:val="TableParagraph"/>
              <w:spacing w:before="30"/>
              <w:ind w:left="111"/>
              <w:jc w:val="both"/>
              <w:rPr>
                <w:rFonts w:ascii="Arial" w:hAnsi="Arial"/>
                <w:b w:val="0"/>
              </w:rPr>
            </w:pPr>
            <w:r>
              <w:rPr>
                <w:rFonts w:ascii="Arial" w:hAnsi="Arial"/>
                <w:b w:val="0"/>
              </w:rPr>
              <w:t>-Después</w:t>
            </w:r>
            <w:r>
              <w:rPr>
                <w:rFonts w:ascii="Arial" w:hAnsi="Arial"/>
                <w:b w:val="0"/>
                <w:spacing w:val="-10"/>
              </w:rPr>
              <w:t xml:space="preserve"> </w:t>
            </w:r>
            <w:r>
              <w:rPr>
                <w:rFonts w:ascii="Arial" w:hAnsi="Arial"/>
                <w:b w:val="0"/>
              </w:rPr>
              <w:t>de</w:t>
            </w:r>
            <w:r>
              <w:rPr>
                <w:rFonts w:ascii="Arial" w:hAnsi="Arial"/>
                <w:b w:val="0"/>
                <w:spacing w:val="-6"/>
              </w:rPr>
              <w:t xml:space="preserve"> </w:t>
            </w:r>
            <w:r>
              <w:rPr>
                <w:rFonts w:ascii="Arial" w:hAnsi="Arial"/>
                <w:b w:val="0"/>
              </w:rPr>
              <w:t>la</w:t>
            </w:r>
            <w:r>
              <w:rPr>
                <w:rFonts w:ascii="Arial" w:hAnsi="Arial"/>
                <w:b w:val="0"/>
                <w:spacing w:val="-6"/>
              </w:rPr>
              <w:t xml:space="preserve"> </w:t>
            </w:r>
            <w:r>
              <w:rPr>
                <w:rFonts w:ascii="Arial" w:hAnsi="Arial"/>
                <w:b w:val="0"/>
                <w:spacing w:val="-2"/>
              </w:rPr>
              <w:t>evacuación:</w:t>
            </w:r>
          </w:p>
          <w:p w14:paraId="7103D8C5" w14:textId="77777777" w:rsidR="00484A9E" w:rsidRPr="00484A9E" w:rsidRDefault="003763FC" w:rsidP="00484A9E">
            <w:pPr>
              <w:pStyle w:val="TableParagraph"/>
              <w:spacing w:before="4" w:line="273" w:lineRule="auto"/>
              <w:ind w:left="893" w:right="95"/>
              <w:jc w:val="both"/>
              <w:rPr>
                <w:rFonts w:ascii="Arial MT"/>
              </w:rPr>
            </w:pPr>
            <w:r>
              <w:rPr>
                <w:rFonts w:ascii="Arial MT" w:hAnsi="Arial MT"/>
              </w:rPr>
              <w:t>Debe</w:t>
            </w:r>
            <w:r>
              <w:rPr>
                <w:rFonts w:ascii="Arial MT" w:hAnsi="Arial MT"/>
                <w:spacing w:val="35"/>
              </w:rPr>
              <w:t xml:space="preserve"> </w:t>
            </w:r>
            <w:r>
              <w:rPr>
                <w:rFonts w:ascii="Arial MT" w:hAnsi="Arial MT"/>
              </w:rPr>
              <w:t>verificar</w:t>
            </w:r>
            <w:r>
              <w:rPr>
                <w:rFonts w:ascii="Arial MT" w:hAnsi="Arial MT"/>
                <w:spacing w:val="31"/>
              </w:rPr>
              <w:t xml:space="preserve"> </w:t>
            </w:r>
            <w:r>
              <w:rPr>
                <w:rFonts w:ascii="Arial MT" w:hAnsi="Arial MT"/>
              </w:rPr>
              <w:t>que</w:t>
            </w:r>
            <w:r>
              <w:rPr>
                <w:rFonts w:ascii="Arial MT" w:hAnsi="Arial MT"/>
                <w:spacing w:val="30"/>
              </w:rPr>
              <w:t xml:space="preserve"> </w:t>
            </w:r>
            <w:r>
              <w:rPr>
                <w:rFonts w:ascii="Arial MT" w:hAnsi="Arial MT"/>
              </w:rPr>
              <w:t>todos</w:t>
            </w:r>
            <w:r>
              <w:rPr>
                <w:rFonts w:ascii="Arial MT" w:hAnsi="Arial MT"/>
                <w:spacing w:val="33"/>
              </w:rPr>
              <w:t xml:space="preserve"> </w:t>
            </w:r>
            <w:r>
              <w:rPr>
                <w:rFonts w:ascii="Arial MT" w:hAnsi="Arial MT"/>
              </w:rPr>
              <w:t>los</w:t>
            </w:r>
            <w:r>
              <w:rPr>
                <w:rFonts w:ascii="Arial MT" w:hAnsi="Arial MT"/>
                <w:spacing w:val="32"/>
              </w:rPr>
              <w:t xml:space="preserve"> </w:t>
            </w:r>
            <w:r>
              <w:rPr>
                <w:rFonts w:ascii="Arial MT" w:hAnsi="Arial MT"/>
              </w:rPr>
              <w:t>alumnos/personas que</w:t>
            </w:r>
            <w:r>
              <w:rPr>
                <w:rFonts w:ascii="Arial MT" w:hAnsi="Arial MT"/>
                <w:spacing w:val="40"/>
              </w:rPr>
              <w:t xml:space="preserve"> </w:t>
            </w:r>
            <w:r>
              <w:rPr>
                <w:rFonts w:ascii="Arial MT" w:hAnsi="Arial MT"/>
              </w:rPr>
              <w:t>están</w:t>
            </w:r>
            <w:r>
              <w:rPr>
                <w:rFonts w:ascii="Arial MT" w:hAnsi="Arial MT"/>
                <w:spacing w:val="40"/>
              </w:rPr>
              <w:t xml:space="preserve"> </w:t>
            </w:r>
            <w:r>
              <w:rPr>
                <w:rFonts w:ascii="Arial MT" w:hAnsi="Arial MT"/>
              </w:rPr>
              <w:t>en</w:t>
            </w:r>
            <w:r>
              <w:rPr>
                <w:rFonts w:ascii="Arial MT" w:hAnsi="Arial MT"/>
                <w:spacing w:val="40"/>
              </w:rPr>
              <w:t xml:space="preserve"> </w:t>
            </w:r>
            <w:r>
              <w:rPr>
                <w:rFonts w:ascii="Arial MT" w:hAnsi="Arial MT"/>
              </w:rPr>
              <w:t>su</w:t>
            </w:r>
            <w:r>
              <w:rPr>
                <w:rFonts w:ascii="Arial MT" w:hAnsi="Arial MT"/>
                <w:spacing w:val="40"/>
              </w:rPr>
              <w:t xml:space="preserve"> </w:t>
            </w:r>
            <w:r>
              <w:rPr>
                <w:rFonts w:ascii="Arial MT" w:hAnsi="Arial MT"/>
              </w:rPr>
              <w:t>área</w:t>
            </w:r>
            <w:r>
              <w:rPr>
                <w:rFonts w:ascii="Arial MT" w:hAnsi="Arial MT"/>
                <w:spacing w:val="40"/>
              </w:rPr>
              <w:t xml:space="preserve"> </w:t>
            </w:r>
            <w:r>
              <w:rPr>
                <w:rFonts w:ascii="Arial MT" w:hAnsi="Arial MT"/>
              </w:rPr>
              <w:t>hayan</w:t>
            </w:r>
            <w:r>
              <w:rPr>
                <w:rFonts w:ascii="Arial MT" w:hAnsi="Arial MT"/>
                <w:spacing w:val="40"/>
              </w:rPr>
              <w:t xml:space="preserve"> </w:t>
            </w:r>
            <w:r>
              <w:rPr>
                <w:rFonts w:ascii="Arial MT" w:hAnsi="Arial MT"/>
              </w:rPr>
              <w:t>evacuado,</w:t>
            </w:r>
            <w:r>
              <w:rPr>
                <w:rFonts w:ascii="Arial MT" w:hAnsi="Arial MT"/>
                <w:spacing w:val="40"/>
              </w:rPr>
              <w:t xml:space="preserve"> </w:t>
            </w:r>
            <w:r>
              <w:rPr>
                <w:rFonts w:ascii="Arial MT" w:hAnsi="Arial MT"/>
              </w:rPr>
              <w:t>de</w:t>
            </w:r>
            <w:r>
              <w:rPr>
                <w:rFonts w:ascii="Arial MT" w:hAnsi="Arial MT"/>
                <w:spacing w:val="40"/>
              </w:rPr>
              <w:t xml:space="preserve"> </w:t>
            </w:r>
            <w:r>
              <w:rPr>
                <w:rFonts w:ascii="Arial MT" w:hAnsi="Arial MT"/>
              </w:rPr>
              <w:t>lo</w:t>
            </w:r>
            <w:r w:rsidR="00484A9E">
              <w:rPr>
                <w:rFonts w:ascii="Arial MT" w:hAnsi="Arial MT"/>
              </w:rPr>
              <w:t xml:space="preserve"> </w:t>
            </w:r>
            <w:r w:rsidR="00484A9E" w:rsidRPr="00484A9E">
              <w:rPr>
                <w:rFonts w:ascii="Arial MT"/>
              </w:rPr>
              <w:t>Contrario dar aviso inmediatamente al</w:t>
            </w:r>
            <w:r w:rsidR="00484A9E" w:rsidRPr="00484A9E">
              <w:rPr>
                <w:rFonts w:ascii="Arial MT"/>
                <w:spacing w:val="40"/>
              </w:rPr>
              <w:t xml:space="preserve"> </w:t>
            </w:r>
            <w:r w:rsidR="00484A9E" w:rsidRPr="00484A9E">
              <w:rPr>
                <w:rFonts w:ascii="Arial MT"/>
              </w:rPr>
              <w:t>coordinador de la emergencia.</w:t>
            </w:r>
          </w:p>
          <w:p w14:paraId="0AE0278F" w14:textId="0F23F1E7" w:rsidR="00151A9B" w:rsidRDefault="00151A9B" w:rsidP="00484A9E">
            <w:pPr>
              <w:pStyle w:val="TableParagraph"/>
              <w:tabs>
                <w:tab w:val="left" w:pos="831"/>
                <w:tab w:val="left" w:pos="832"/>
              </w:tabs>
              <w:spacing w:before="44" w:line="271" w:lineRule="auto"/>
              <w:ind w:left="831" w:right="164"/>
              <w:jc w:val="both"/>
              <w:rPr>
                <w:rFonts w:ascii="Arial MT" w:hAnsi="Arial MT"/>
              </w:rPr>
            </w:pPr>
          </w:p>
        </w:tc>
      </w:tr>
    </w:tbl>
    <w:p w14:paraId="295AAA71" w14:textId="77777777" w:rsidR="00151A9B" w:rsidRDefault="00151A9B" w:rsidP="003660A6">
      <w:pPr>
        <w:spacing w:line="271" w:lineRule="auto"/>
        <w:jc w:val="both"/>
        <w:rPr>
          <w:rFonts w:ascii="Arial MT" w:hAnsi="Arial MT"/>
        </w:rPr>
        <w:sectPr w:rsidR="00151A9B">
          <w:pgSz w:w="12240" w:h="15840"/>
          <w:pgMar w:top="1140" w:right="680" w:bottom="1340" w:left="820" w:header="221" w:footer="1156" w:gutter="0"/>
          <w:cols w:space="720"/>
        </w:sectPr>
      </w:pPr>
    </w:p>
    <w:p w14:paraId="16497277" w14:textId="77777777" w:rsidR="00151A9B" w:rsidRDefault="00151A9B" w:rsidP="003660A6">
      <w:pPr>
        <w:pStyle w:val="Textoindependiente"/>
        <w:spacing w:before="9"/>
        <w:jc w:val="both"/>
        <w:rPr>
          <w:rFonts w:ascii="Arial MT"/>
          <w:sz w:val="15"/>
        </w:rPr>
      </w:pPr>
    </w:p>
    <w:tbl>
      <w:tblPr>
        <w:tblStyle w:val="Listaclara-nfasis2"/>
        <w:tblW w:w="10958" w:type="dxa"/>
        <w:tblLayout w:type="fixed"/>
        <w:tblLook w:val="01E0" w:firstRow="1" w:lastRow="1" w:firstColumn="1" w:lastColumn="1" w:noHBand="0" w:noVBand="0"/>
      </w:tblPr>
      <w:tblGrid>
        <w:gridCol w:w="2972"/>
        <w:gridCol w:w="397"/>
        <w:gridCol w:w="7589"/>
      </w:tblGrid>
      <w:tr w:rsidR="00151A9B" w14:paraId="5E72DBB9" w14:textId="77777777" w:rsidTr="00D66C98">
        <w:trPr>
          <w:cnfStyle w:val="100000000000" w:firstRow="1" w:lastRow="0" w:firstColumn="0" w:lastColumn="0" w:oddVBand="0" w:evenVBand="0" w:oddHBand="0" w:evenHBand="0" w:firstRowFirstColumn="0" w:firstRowLastColumn="0" w:lastRowFirstColumn="0" w:lastRowLastColumn="0"/>
          <w:trHeight w:val="3066"/>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1AB908AA" w14:textId="77777777" w:rsidR="00151A9B" w:rsidRPr="00484A9E" w:rsidRDefault="00151A9B" w:rsidP="00484A9E">
            <w:pPr>
              <w:pStyle w:val="TableParagraph"/>
              <w:jc w:val="both"/>
              <w:rPr>
                <w:rFonts w:ascii="Times New Roman"/>
                <w:color w:val="auto"/>
              </w:rPr>
            </w:pPr>
          </w:p>
        </w:tc>
        <w:tc>
          <w:tcPr>
            <w:cnfStyle w:val="000100000000" w:firstRow="0" w:lastRow="0" w:firstColumn="0" w:lastColumn="1" w:oddVBand="0" w:evenVBand="0" w:oddHBand="0" w:evenHBand="0" w:firstRowFirstColumn="0" w:firstRowLastColumn="0" w:lastRowFirstColumn="0" w:lastRowLastColumn="0"/>
            <w:tcW w:w="7986" w:type="dxa"/>
            <w:gridSpan w:val="2"/>
            <w:shd w:val="clear" w:color="auto" w:fill="auto"/>
          </w:tcPr>
          <w:p w14:paraId="30DCEFF4" w14:textId="77777777" w:rsidR="00151A9B" w:rsidRPr="00484A9E" w:rsidRDefault="003763FC" w:rsidP="00E01DE9">
            <w:pPr>
              <w:pStyle w:val="TableParagraph"/>
              <w:numPr>
                <w:ilvl w:val="0"/>
                <w:numId w:val="159"/>
              </w:numPr>
              <w:tabs>
                <w:tab w:val="left" w:pos="894"/>
              </w:tabs>
              <w:spacing w:before="4" w:line="276" w:lineRule="auto"/>
              <w:ind w:right="97"/>
              <w:jc w:val="both"/>
              <w:rPr>
                <w:rFonts w:ascii="Arial MT" w:hAnsi="Arial MT"/>
                <w:color w:val="auto"/>
              </w:rPr>
            </w:pPr>
            <w:r w:rsidRPr="00484A9E">
              <w:rPr>
                <w:rFonts w:ascii="Arial MT" w:hAnsi="Arial MT"/>
                <w:color w:val="auto"/>
              </w:rPr>
              <w:t xml:space="preserve">Una vez verificado que la totalidad de los alumnos/personas de su área está evacuada en zona segura, dará aviso al coordinador de </w:t>
            </w:r>
            <w:r w:rsidRPr="00484A9E">
              <w:rPr>
                <w:rFonts w:ascii="Arial MT" w:hAnsi="Arial MT"/>
                <w:color w:val="auto"/>
                <w:spacing w:val="-2"/>
              </w:rPr>
              <w:t>emergencia.</w:t>
            </w:r>
          </w:p>
          <w:p w14:paraId="26EE2C8C" w14:textId="77777777" w:rsidR="00151A9B" w:rsidRPr="00484A9E" w:rsidRDefault="003763FC" w:rsidP="00E01DE9">
            <w:pPr>
              <w:pStyle w:val="TableParagraph"/>
              <w:numPr>
                <w:ilvl w:val="0"/>
                <w:numId w:val="159"/>
              </w:numPr>
              <w:tabs>
                <w:tab w:val="left" w:pos="894"/>
              </w:tabs>
              <w:spacing w:line="268" w:lineRule="auto"/>
              <w:ind w:right="101"/>
              <w:jc w:val="both"/>
              <w:rPr>
                <w:rFonts w:ascii="Arial MT" w:hAnsi="Arial MT"/>
                <w:color w:val="auto"/>
              </w:rPr>
            </w:pPr>
            <w:r w:rsidRPr="00484A9E">
              <w:rPr>
                <w:rFonts w:ascii="Arial MT" w:hAnsi="Arial MT"/>
                <w:color w:val="auto"/>
              </w:rPr>
              <w:t>Notificar de eventuales situaciones anormales durante el proceso de evacuación</w:t>
            </w:r>
          </w:p>
          <w:p w14:paraId="1A2FC696" w14:textId="77777777" w:rsidR="00151A9B" w:rsidRPr="00484A9E" w:rsidRDefault="003763FC" w:rsidP="00E01DE9">
            <w:pPr>
              <w:pStyle w:val="TableParagraph"/>
              <w:numPr>
                <w:ilvl w:val="0"/>
                <w:numId w:val="159"/>
              </w:numPr>
              <w:tabs>
                <w:tab w:val="left" w:pos="894"/>
              </w:tabs>
              <w:spacing w:line="271" w:lineRule="auto"/>
              <w:ind w:right="102"/>
              <w:jc w:val="both"/>
              <w:rPr>
                <w:rFonts w:ascii="Arial MT" w:hAnsi="Arial MT"/>
                <w:color w:val="auto"/>
              </w:rPr>
            </w:pPr>
            <w:r w:rsidRPr="00484A9E">
              <w:rPr>
                <w:rFonts w:ascii="Arial MT" w:hAnsi="Arial MT"/>
                <w:color w:val="auto"/>
              </w:rPr>
              <w:t xml:space="preserve">Una vez que se autoriza el reingreso verificar el </w:t>
            </w:r>
            <w:r w:rsidRPr="00484A9E">
              <w:rPr>
                <w:rFonts w:ascii="Arial MT" w:hAnsi="Arial MT"/>
                <w:color w:val="auto"/>
                <w:spacing w:val="-2"/>
              </w:rPr>
              <w:t>sector.</w:t>
            </w:r>
          </w:p>
          <w:p w14:paraId="35E22629" w14:textId="77777777" w:rsidR="00151A9B" w:rsidRPr="00484A9E" w:rsidRDefault="003763FC" w:rsidP="00484A9E">
            <w:pPr>
              <w:pStyle w:val="TableParagraph"/>
              <w:spacing w:line="278" w:lineRule="auto"/>
              <w:ind w:left="173" w:right="92"/>
              <w:jc w:val="both"/>
              <w:rPr>
                <w:rFonts w:ascii="Arial" w:hAnsi="Arial"/>
                <w:b w:val="0"/>
                <w:color w:val="auto"/>
              </w:rPr>
            </w:pPr>
            <w:r w:rsidRPr="00484A9E">
              <w:rPr>
                <w:rFonts w:ascii="Arial" w:hAnsi="Arial"/>
                <w:b w:val="0"/>
                <w:color w:val="auto"/>
              </w:rPr>
              <w:t>(Los docentes y asistentes de aula que no estén en funciones</w:t>
            </w:r>
            <w:r w:rsidRPr="00484A9E">
              <w:rPr>
                <w:rFonts w:ascii="Arial" w:hAnsi="Arial"/>
                <w:b w:val="0"/>
                <w:color w:val="auto"/>
                <w:spacing w:val="-3"/>
              </w:rPr>
              <w:t xml:space="preserve"> </w:t>
            </w:r>
            <w:r w:rsidRPr="00484A9E">
              <w:rPr>
                <w:rFonts w:ascii="Arial" w:hAnsi="Arial"/>
                <w:b w:val="0"/>
                <w:color w:val="auto"/>
              </w:rPr>
              <w:t>con</w:t>
            </w:r>
            <w:r w:rsidRPr="00484A9E">
              <w:rPr>
                <w:rFonts w:ascii="Arial" w:hAnsi="Arial"/>
                <w:b w:val="0"/>
                <w:color w:val="auto"/>
                <w:spacing w:val="-2"/>
              </w:rPr>
              <w:t xml:space="preserve"> </w:t>
            </w:r>
            <w:r w:rsidRPr="00484A9E">
              <w:rPr>
                <w:rFonts w:ascii="Arial" w:hAnsi="Arial"/>
                <w:b w:val="0"/>
                <w:color w:val="auto"/>
              </w:rPr>
              <w:t>alumnos deben</w:t>
            </w:r>
            <w:r w:rsidRPr="00484A9E">
              <w:rPr>
                <w:rFonts w:ascii="Arial" w:hAnsi="Arial"/>
                <w:b w:val="0"/>
                <w:color w:val="auto"/>
                <w:spacing w:val="-1"/>
              </w:rPr>
              <w:t xml:space="preserve"> </w:t>
            </w:r>
            <w:r w:rsidRPr="00484A9E">
              <w:rPr>
                <w:rFonts w:ascii="Arial" w:hAnsi="Arial"/>
                <w:b w:val="0"/>
                <w:color w:val="auto"/>
              </w:rPr>
              <w:t>ponerse a disposición inmediata del coordinador de emergencia o encargado</w:t>
            </w:r>
            <w:r w:rsidRPr="00484A9E">
              <w:rPr>
                <w:rFonts w:ascii="Arial" w:hAnsi="Arial"/>
                <w:b w:val="0"/>
                <w:color w:val="auto"/>
                <w:spacing w:val="40"/>
              </w:rPr>
              <w:t xml:space="preserve"> </w:t>
            </w:r>
            <w:r w:rsidRPr="00484A9E">
              <w:rPr>
                <w:rFonts w:ascii="Arial" w:hAnsi="Arial"/>
                <w:b w:val="0"/>
                <w:color w:val="auto"/>
              </w:rPr>
              <w:t>PISE,</w:t>
            </w:r>
            <w:r w:rsidRPr="00484A9E">
              <w:rPr>
                <w:rFonts w:ascii="Arial" w:hAnsi="Arial"/>
                <w:b w:val="0"/>
                <w:color w:val="auto"/>
                <w:spacing w:val="40"/>
              </w:rPr>
              <w:t xml:space="preserve"> </w:t>
            </w:r>
            <w:r w:rsidRPr="00484A9E">
              <w:rPr>
                <w:rFonts w:ascii="Arial" w:hAnsi="Arial"/>
                <w:b w:val="0"/>
                <w:color w:val="auto"/>
              </w:rPr>
              <w:t>para</w:t>
            </w:r>
            <w:r w:rsidRPr="00484A9E">
              <w:rPr>
                <w:rFonts w:ascii="Arial" w:hAnsi="Arial"/>
                <w:b w:val="0"/>
                <w:color w:val="auto"/>
                <w:spacing w:val="40"/>
              </w:rPr>
              <w:t xml:space="preserve"> </w:t>
            </w:r>
            <w:r w:rsidRPr="00484A9E">
              <w:rPr>
                <w:rFonts w:ascii="Arial" w:hAnsi="Arial"/>
                <w:b w:val="0"/>
                <w:color w:val="auto"/>
              </w:rPr>
              <w:t>colaborar</w:t>
            </w:r>
            <w:r w:rsidRPr="00484A9E">
              <w:rPr>
                <w:rFonts w:ascii="Arial" w:hAnsi="Arial"/>
                <w:b w:val="0"/>
                <w:color w:val="auto"/>
                <w:spacing w:val="40"/>
              </w:rPr>
              <w:t xml:space="preserve"> </w:t>
            </w:r>
            <w:r w:rsidRPr="00484A9E">
              <w:rPr>
                <w:rFonts w:ascii="Arial" w:hAnsi="Arial"/>
                <w:b w:val="0"/>
                <w:color w:val="auto"/>
              </w:rPr>
              <w:t>en</w:t>
            </w:r>
            <w:r w:rsidRPr="00484A9E">
              <w:rPr>
                <w:rFonts w:ascii="Arial" w:hAnsi="Arial"/>
                <w:b w:val="0"/>
                <w:color w:val="auto"/>
                <w:spacing w:val="40"/>
              </w:rPr>
              <w:t xml:space="preserve"> </w:t>
            </w:r>
            <w:r w:rsidRPr="00484A9E">
              <w:rPr>
                <w:rFonts w:ascii="Arial" w:hAnsi="Arial"/>
                <w:b w:val="0"/>
                <w:color w:val="auto"/>
              </w:rPr>
              <w:t>acciones</w:t>
            </w:r>
            <w:r w:rsidRPr="00484A9E">
              <w:rPr>
                <w:rFonts w:ascii="Arial" w:hAnsi="Arial"/>
                <w:b w:val="0"/>
                <w:color w:val="auto"/>
                <w:spacing w:val="40"/>
              </w:rPr>
              <w:t xml:space="preserve"> </w:t>
            </w:r>
            <w:r w:rsidRPr="00484A9E">
              <w:rPr>
                <w:rFonts w:ascii="Arial" w:hAnsi="Arial"/>
                <w:b w:val="0"/>
                <w:color w:val="auto"/>
              </w:rPr>
              <w:t>que</w:t>
            </w:r>
          </w:p>
          <w:p w14:paraId="3FDEB92D" w14:textId="77777777" w:rsidR="00151A9B" w:rsidRPr="00484A9E" w:rsidRDefault="003763FC" w:rsidP="00484A9E">
            <w:pPr>
              <w:pStyle w:val="TableParagraph"/>
              <w:spacing w:line="250" w:lineRule="exact"/>
              <w:ind w:left="173"/>
              <w:jc w:val="both"/>
              <w:rPr>
                <w:rFonts w:ascii="Arial"/>
                <w:b w:val="0"/>
                <w:color w:val="auto"/>
              </w:rPr>
            </w:pPr>
            <w:r w:rsidRPr="00484A9E">
              <w:rPr>
                <w:rFonts w:ascii="Arial"/>
                <w:b w:val="0"/>
                <w:color w:val="auto"/>
              </w:rPr>
              <w:t>requieran</w:t>
            </w:r>
            <w:r w:rsidRPr="00484A9E">
              <w:rPr>
                <w:rFonts w:ascii="Arial"/>
                <w:b w:val="0"/>
                <w:color w:val="auto"/>
                <w:spacing w:val="-10"/>
              </w:rPr>
              <w:t xml:space="preserve"> </w:t>
            </w:r>
            <w:r w:rsidRPr="00484A9E">
              <w:rPr>
                <w:rFonts w:ascii="Arial"/>
                <w:b w:val="0"/>
                <w:color w:val="auto"/>
                <w:spacing w:val="-2"/>
              </w:rPr>
              <w:t>apoyo)</w:t>
            </w:r>
          </w:p>
        </w:tc>
      </w:tr>
      <w:tr w:rsidR="00151A9B" w14:paraId="36F723A4" w14:textId="77777777" w:rsidTr="00D66C98">
        <w:trPr>
          <w:cnfStyle w:val="000000100000" w:firstRow="0" w:lastRow="0" w:firstColumn="0" w:lastColumn="0" w:oddVBand="0" w:evenVBand="0" w:oddHBand="1" w:evenHBand="0" w:firstRowFirstColumn="0" w:firstRowLastColumn="0" w:lastRowFirstColumn="0" w:lastRowLastColumn="0"/>
          <w:trHeight w:val="2385"/>
        </w:trPr>
        <w:tc>
          <w:tcPr>
            <w:cnfStyle w:val="001000000000" w:firstRow="0" w:lastRow="0" w:firstColumn="1" w:lastColumn="0" w:oddVBand="0" w:evenVBand="0" w:oddHBand="0" w:evenHBand="0" w:firstRowFirstColumn="0" w:firstRowLastColumn="0" w:lastRowFirstColumn="0" w:lastRowLastColumn="0"/>
            <w:tcW w:w="2972" w:type="dxa"/>
          </w:tcPr>
          <w:p w14:paraId="77642304" w14:textId="77777777" w:rsidR="00151A9B" w:rsidRDefault="00151A9B" w:rsidP="00484A9E">
            <w:pPr>
              <w:pStyle w:val="TableParagraph"/>
              <w:jc w:val="center"/>
              <w:rPr>
                <w:rFonts w:ascii="Arial MT"/>
                <w:sz w:val="24"/>
              </w:rPr>
            </w:pPr>
          </w:p>
          <w:p w14:paraId="57A05659" w14:textId="77777777" w:rsidR="00151A9B" w:rsidRDefault="00151A9B" w:rsidP="00484A9E">
            <w:pPr>
              <w:pStyle w:val="TableParagraph"/>
              <w:jc w:val="center"/>
              <w:rPr>
                <w:rFonts w:ascii="Arial MT"/>
                <w:sz w:val="24"/>
              </w:rPr>
            </w:pPr>
          </w:p>
          <w:p w14:paraId="3D1D84F3" w14:textId="77777777" w:rsidR="00151A9B" w:rsidRDefault="00151A9B" w:rsidP="00484A9E">
            <w:pPr>
              <w:pStyle w:val="TableParagraph"/>
              <w:spacing w:before="6"/>
              <w:jc w:val="center"/>
              <w:rPr>
                <w:rFonts w:ascii="Arial MT"/>
                <w:sz w:val="27"/>
              </w:rPr>
            </w:pPr>
          </w:p>
          <w:p w14:paraId="30823858" w14:textId="1DAD1264" w:rsidR="00151A9B" w:rsidRDefault="00484A9E" w:rsidP="00484A9E">
            <w:pPr>
              <w:pStyle w:val="TableParagraph"/>
              <w:spacing w:before="1"/>
              <w:ind w:left="23"/>
              <w:jc w:val="center"/>
              <w:rPr>
                <w:rFonts w:ascii="Arial MT"/>
              </w:rPr>
            </w:pPr>
            <w:r>
              <w:rPr>
                <w:rFonts w:ascii="Arial MT"/>
                <w:spacing w:val="-4"/>
              </w:rPr>
              <w:t>Alu</w:t>
            </w:r>
            <w:r w:rsidR="003763FC">
              <w:rPr>
                <w:rFonts w:ascii="Arial MT"/>
                <w:spacing w:val="-4"/>
              </w:rPr>
              <w:t>mnos</w:t>
            </w:r>
          </w:p>
        </w:tc>
        <w:tc>
          <w:tcPr>
            <w:cnfStyle w:val="000100000000" w:firstRow="0" w:lastRow="0" w:firstColumn="0" w:lastColumn="1" w:oddVBand="0" w:evenVBand="0" w:oddHBand="0" w:evenHBand="0" w:firstRowFirstColumn="0" w:firstRowLastColumn="0" w:lastRowFirstColumn="0" w:lastRowLastColumn="0"/>
            <w:tcW w:w="7986" w:type="dxa"/>
            <w:gridSpan w:val="2"/>
          </w:tcPr>
          <w:p w14:paraId="0EB84830" w14:textId="77777777" w:rsidR="00151A9B" w:rsidRDefault="00151A9B" w:rsidP="00484A9E">
            <w:pPr>
              <w:pStyle w:val="TableParagraph"/>
              <w:jc w:val="both"/>
              <w:rPr>
                <w:rFonts w:ascii="Arial MT"/>
                <w:sz w:val="25"/>
              </w:rPr>
            </w:pPr>
          </w:p>
          <w:p w14:paraId="4EB6001A" w14:textId="77777777" w:rsidR="00151A9B" w:rsidRDefault="003763FC" w:rsidP="00E01DE9">
            <w:pPr>
              <w:pStyle w:val="TableParagraph"/>
              <w:numPr>
                <w:ilvl w:val="0"/>
                <w:numId w:val="158"/>
              </w:numPr>
              <w:tabs>
                <w:tab w:val="left" w:pos="788"/>
              </w:tabs>
              <w:spacing w:line="268" w:lineRule="auto"/>
              <w:ind w:right="64"/>
              <w:jc w:val="both"/>
              <w:rPr>
                <w:rFonts w:ascii="Arial MT" w:hAnsi="Arial MT"/>
              </w:rPr>
            </w:pPr>
            <w:r>
              <w:rPr>
                <w:rFonts w:ascii="Arial MT" w:hAnsi="Arial MT"/>
              </w:rPr>
              <w:t>Ponerse a disposición de las instrucciones de su profesor de turno y asistentes de aula/PIE.</w:t>
            </w:r>
          </w:p>
          <w:p w14:paraId="372EB4CC" w14:textId="77777777" w:rsidR="00151A9B" w:rsidRDefault="003763FC" w:rsidP="00E01DE9">
            <w:pPr>
              <w:pStyle w:val="TableParagraph"/>
              <w:numPr>
                <w:ilvl w:val="0"/>
                <w:numId w:val="158"/>
              </w:numPr>
              <w:tabs>
                <w:tab w:val="left" w:pos="788"/>
              </w:tabs>
              <w:spacing w:before="10" w:line="271" w:lineRule="auto"/>
              <w:ind w:right="62"/>
              <w:jc w:val="both"/>
              <w:rPr>
                <w:rFonts w:ascii="Arial MT" w:hAnsi="Arial MT"/>
              </w:rPr>
            </w:pPr>
            <w:r>
              <w:rPr>
                <w:rFonts w:ascii="Arial MT" w:hAnsi="Arial MT"/>
              </w:rPr>
              <w:t>Desplazarse escoltados por profesionales responsables hacia el punto de encuentro y/zona de seguridad.</w:t>
            </w:r>
          </w:p>
          <w:p w14:paraId="15DAB74D" w14:textId="77777777" w:rsidR="00151A9B" w:rsidRDefault="003763FC" w:rsidP="00E01DE9">
            <w:pPr>
              <w:pStyle w:val="TableParagraph"/>
              <w:numPr>
                <w:ilvl w:val="0"/>
                <w:numId w:val="158"/>
              </w:numPr>
              <w:tabs>
                <w:tab w:val="left" w:pos="788"/>
              </w:tabs>
              <w:spacing w:before="3" w:line="273" w:lineRule="auto"/>
              <w:ind w:right="62"/>
              <w:jc w:val="both"/>
              <w:rPr>
                <w:rFonts w:ascii="Arial MT" w:hAnsi="Arial MT"/>
              </w:rPr>
            </w:pPr>
            <w:r>
              <w:rPr>
                <w:rFonts w:ascii="Arial MT" w:hAnsi="Arial MT"/>
              </w:rPr>
              <w:t>Mantener una</w:t>
            </w:r>
            <w:r>
              <w:rPr>
                <w:rFonts w:ascii="Arial MT" w:hAnsi="Arial MT"/>
                <w:spacing w:val="-7"/>
              </w:rPr>
              <w:t xml:space="preserve"> </w:t>
            </w:r>
            <w:r>
              <w:rPr>
                <w:rFonts w:ascii="Arial MT" w:hAnsi="Arial MT"/>
              </w:rPr>
              <w:t>formación</w:t>
            </w:r>
            <w:r>
              <w:rPr>
                <w:rFonts w:ascii="Arial MT" w:hAnsi="Arial MT"/>
                <w:spacing w:val="-2"/>
              </w:rPr>
              <w:t xml:space="preserve"> </w:t>
            </w:r>
            <w:r>
              <w:rPr>
                <w:rFonts w:ascii="Arial MT" w:hAnsi="Arial MT"/>
              </w:rPr>
              <w:t>ordenada y</w:t>
            </w:r>
            <w:r>
              <w:rPr>
                <w:rFonts w:ascii="Arial MT" w:hAnsi="Arial MT"/>
                <w:spacing w:val="-4"/>
              </w:rPr>
              <w:t xml:space="preserve"> </w:t>
            </w:r>
            <w:r>
              <w:rPr>
                <w:rFonts w:ascii="Arial MT" w:hAnsi="Arial MT"/>
              </w:rPr>
              <w:t>unido</w:t>
            </w:r>
            <w:r>
              <w:rPr>
                <w:rFonts w:ascii="Arial MT" w:hAnsi="Arial MT"/>
                <w:spacing w:val="-2"/>
              </w:rPr>
              <w:t xml:space="preserve"> </w:t>
            </w:r>
            <w:r>
              <w:rPr>
                <w:rFonts w:ascii="Arial MT" w:hAnsi="Arial MT"/>
              </w:rPr>
              <w:t>al</w:t>
            </w:r>
            <w:r>
              <w:rPr>
                <w:rFonts w:ascii="Arial MT" w:hAnsi="Arial MT"/>
                <w:spacing w:val="-5"/>
              </w:rPr>
              <w:t xml:space="preserve"> </w:t>
            </w:r>
            <w:r>
              <w:rPr>
                <w:rFonts w:ascii="Arial MT" w:hAnsi="Arial MT"/>
              </w:rPr>
              <w:t>curso en todo momento.</w:t>
            </w:r>
          </w:p>
          <w:p w14:paraId="02B6B980" w14:textId="77777777" w:rsidR="00151A9B" w:rsidRDefault="003763FC" w:rsidP="00E01DE9">
            <w:pPr>
              <w:pStyle w:val="TableParagraph"/>
              <w:numPr>
                <w:ilvl w:val="0"/>
                <w:numId w:val="158"/>
              </w:numPr>
              <w:tabs>
                <w:tab w:val="left" w:pos="788"/>
              </w:tabs>
              <w:spacing w:line="268" w:lineRule="auto"/>
              <w:ind w:right="71"/>
              <w:jc w:val="both"/>
              <w:rPr>
                <w:rFonts w:ascii="Arial MT" w:hAnsi="Arial MT"/>
              </w:rPr>
            </w:pPr>
            <w:r>
              <w:rPr>
                <w:rFonts w:ascii="Arial MT" w:hAnsi="Arial MT"/>
              </w:rPr>
              <w:t>Informar al docente si su Apoderado, padre o madre, puede retirarlo.</w:t>
            </w:r>
          </w:p>
        </w:tc>
      </w:tr>
      <w:tr w:rsidR="00151A9B" w14:paraId="4A9B9F44" w14:textId="77777777" w:rsidTr="00D66C98">
        <w:trPr>
          <w:trHeight w:val="2391"/>
        </w:trPr>
        <w:tc>
          <w:tcPr>
            <w:cnfStyle w:val="001000000000" w:firstRow="0" w:lastRow="0" w:firstColumn="1" w:lastColumn="0" w:oddVBand="0" w:evenVBand="0" w:oddHBand="0" w:evenHBand="0" w:firstRowFirstColumn="0" w:firstRowLastColumn="0" w:lastRowFirstColumn="0" w:lastRowLastColumn="0"/>
            <w:tcW w:w="2972" w:type="dxa"/>
          </w:tcPr>
          <w:p w14:paraId="421F10A3" w14:textId="77777777" w:rsidR="00151A9B" w:rsidRDefault="00151A9B" w:rsidP="00D66C98">
            <w:pPr>
              <w:pStyle w:val="TableParagraph"/>
              <w:jc w:val="center"/>
              <w:rPr>
                <w:rFonts w:ascii="Arial MT"/>
                <w:sz w:val="25"/>
              </w:rPr>
            </w:pPr>
          </w:p>
          <w:p w14:paraId="3CCE27B0" w14:textId="13A75621" w:rsidR="00151A9B" w:rsidRDefault="00484A9E" w:rsidP="00D66C98">
            <w:pPr>
              <w:pStyle w:val="TableParagraph"/>
              <w:ind w:left="-25"/>
              <w:jc w:val="center"/>
              <w:rPr>
                <w:rFonts w:ascii="Arial MT"/>
              </w:rPr>
            </w:pPr>
            <w:r>
              <w:rPr>
                <w:rFonts w:ascii="Arial MT"/>
                <w:spacing w:val="-2"/>
              </w:rPr>
              <w:t>Ap</w:t>
            </w:r>
            <w:r w:rsidR="003763FC">
              <w:rPr>
                <w:rFonts w:ascii="Arial MT"/>
                <w:spacing w:val="-2"/>
              </w:rPr>
              <w:t>oderados</w:t>
            </w:r>
          </w:p>
        </w:tc>
        <w:tc>
          <w:tcPr>
            <w:cnfStyle w:val="000100000000" w:firstRow="0" w:lastRow="0" w:firstColumn="0" w:lastColumn="1" w:oddVBand="0" w:evenVBand="0" w:oddHBand="0" w:evenHBand="0" w:firstRowFirstColumn="0" w:firstRowLastColumn="0" w:lastRowFirstColumn="0" w:lastRowLastColumn="0"/>
            <w:tcW w:w="7986" w:type="dxa"/>
            <w:gridSpan w:val="2"/>
          </w:tcPr>
          <w:p w14:paraId="4BD5690C" w14:textId="77777777" w:rsidR="00151A9B" w:rsidRDefault="00151A9B" w:rsidP="00484A9E">
            <w:pPr>
              <w:pStyle w:val="TableParagraph"/>
              <w:spacing w:before="11"/>
              <w:jc w:val="both"/>
              <w:rPr>
                <w:rFonts w:ascii="Arial MT"/>
                <w:sz w:val="24"/>
              </w:rPr>
            </w:pPr>
          </w:p>
          <w:p w14:paraId="0CEE2BE4" w14:textId="406EF383" w:rsidR="00151A9B" w:rsidRPr="00484A9E" w:rsidRDefault="003763FC" w:rsidP="00E01DE9">
            <w:pPr>
              <w:pStyle w:val="TableParagraph"/>
              <w:numPr>
                <w:ilvl w:val="0"/>
                <w:numId w:val="157"/>
              </w:numPr>
              <w:tabs>
                <w:tab w:val="left" w:pos="788"/>
              </w:tabs>
              <w:ind w:right="61"/>
              <w:jc w:val="both"/>
              <w:rPr>
                <w:rFonts w:ascii="Arial MT" w:hAnsi="Arial MT"/>
              </w:rPr>
            </w:pPr>
            <w:r>
              <w:rPr>
                <w:rFonts w:ascii="Arial MT" w:hAnsi="Arial MT"/>
              </w:rPr>
              <w:t xml:space="preserve">Los padres pueden asistir para colaborar y acompañar a los estudiantes, siguiendo las indicaciones que </w:t>
            </w:r>
            <w:r w:rsidR="00484A9E">
              <w:rPr>
                <w:rFonts w:ascii="Arial MT" w:hAnsi="Arial MT"/>
              </w:rPr>
              <w:t>del</w:t>
            </w:r>
            <w:r>
              <w:rPr>
                <w:rFonts w:ascii="Arial MT" w:hAnsi="Arial MT"/>
              </w:rPr>
              <w:t xml:space="preserve"> personal del </w:t>
            </w:r>
            <w:r>
              <w:rPr>
                <w:rFonts w:ascii="Arial MT" w:hAnsi="Arial MT"/>
                <w:spacing w:val="-2"/>
              </w:rPr>
              <w:t>establecimiento.</w:t>
            </w:r>
          </w:p>
          <w:p w14:paraId="03479A33" w14:textId="2241D6A4" w:rsidR="00151A9B" w:rsidRPr="00484A9E" w:rsidRDefault="003763FC" w:rsidP="00E01DE9">
            <w:pPr>
              <w:pStyle w:val="TableParagraph"/>
              <w:numPr>
                <w:ilvl w:val="0"/>
                <w:numId w:val="157"/>
              </w:numPr>
              <w:tabs>
                <w:tab w:val="left" w:pos="787"/>
                <w:tab w:val="left" w:pos="788"/>
              </w:tabs>
              <w:ind w:hanging="361"/>
              <w:jc w:val="both"/>
              <w:rPr>
                <w:rFonts w:ascii="Arial MT" w:hAnsi="Arial MT"/>
              </w:rPr>
            </w:pPr>
            <w:r>
              <w:rPr>
                <w:rFonts w:ascii="Arial MT" w:hAnsi="Arial MT"/>
              </w:rPr>
              <w:t>Si</w:t>
            </w:r>
            <w:r>
              <w:rPr>
                <w:rFonts w:ascii="Arial MT" w:hAnsi="Arial MT"/>
                <w:spacing w:val="-7"/>
              </w:rPr>
              <w:t xml:space="preserve"> </w:t>
            </w:r>
            <w:r>
              <w:rPr>
                <w:rFonts w:ascii="Arial MT" w:hAnsi="Arial MT"/>
              </w:rPr>
              <w:t>ha</w:t>
            </w:r>
            <w:r>
              <w:rPr>
                <w:rFonts w:ascii="Arial MT" w:hAnsi="Arial MT"/>
                <w:spacing w:val="-9"/>
              </w:rPr>
              <w:t xml:space="preserve"> </w:t>
            </w:r>
            <w:r>
              <w:rPr>
                <w:rFonts w:ascii="Arial MT" w:hAnsi="Arial MT"/>
              </w:rPr>
              <w:t>decidido</w:t>
            </w:r>
            <w:r>
              <w:rPr>
                <w:rFonts w:ascii="Arial MT" w:hAnsi="Arial MT"/>
                <w:spacing w:val="-3"/>
              </w:rPr>
              <w:t xml:space="preserve"> </w:t>
            </w:r>
            <w:r>
              <w:rPr>
                <w:rFonts w:ascii="Arial MT" w:hAnsi="Arial MT"/>
              </w:rPr>
              <w:t>retirar</w:t>
            </w:r>
            <w:r>
              <w:rPr>
                <w:rFonts w:ascii="Arial MT" w:hAnsi="Arial MT"/>
                <w:spacing w:val="-10"/>
              </w:rPr>
              <w:t xml:space="preserve"> </w:t>
            </w:r>
            <w:r>
              <w:rPr>
                <w:rFonts w:ascii="Arial MT" w:hAnsi="Arial MT"/>
              </w:rPr>
              <w:t>a</w:t>
            </w:r>
            <w:r>
              <w:rPr>
                <w:rFonts w:ascii="Arial MT" w:hAnsi="Arial MT"/>
                <w:spacing w:val="-4"/>
              </w:rPr>
              <w:t xml:space="preserve"> </w:t>
            </w:r>
            <w:r>
              <w:rPr>
                <w:rFonts w:ascii="Arial MT" w:hAnsi="Arial MT"/>
              </w:rPr>
              <w:t>su</w:t>
            </w:r>
            <w:r>
              <w:rPr>
                <w:rFonts w:ascii="Arial MT" w:hAnsi="Arial MT"/>
                <w:spacing w:val="-4"/>
              </w:rPr>
              <w:t xml:space="preserve"> </w:t>
            </w:r>
            <w:r>
              <w:rPr>
                <w:rFonts w:ascii="Arial MT" w:hAnsi="Arial MT"/>
              </w:rPr>
              <w:t>hijo</w:t>
            </w:r>
            <w:r>
              <w:rPr>
                <w:rFonts w:ascii="Arial MT" w:hAnsi="Arial MT"/>
                <w:spacing w:val="-4"/>
              </w:rPr>
              <w:t xml:space="preserve"> </w:t>
            </w:r>
            <w:r>
              <w:rPr>
                <w:rFonts w:ascii="Arial MT" w:hAnsi="Arial MT"/>
              </w:rPr>
              <w:t>del</w:t>
            </w:r>
            <w:r>
              <w:rPr>
                <w:rFonts w:ascii="Arial MT" w:hAnsi="Arial MT"/>
                <w:spacing w:val="-10"/>
              </w:rPr>
              <w:t xml:space="preserve"> </w:t>
            </w:r>
            <w:r>
              <w:rPr>
                <w:rFonts w:ascii="Arial MT" w:hAnsi="Arial MT"/>
                <w:spacing w:val="-2"/>
              </w:rPr>
              <w:t>establecimiento:</w:t>
            </w:r>
          </w:p>
          <w:p w14:paraId="6CF34AE6" w14:textId="77777777" w:rsidR="00151A9B" w:rsidRDefault="003763FC" w:rsidP="00E01DE9">
            <w:pPr>
              <w:pStyle w:val="TableParagraph"/>
              <w:numPr>
                <w:ilvl w:val="1"/>
                <w:numId w:val="157"/>
              </w:numPr>
              <w:tabs>
                <w:tab w:val="left" w:pos="1152"/>
                <w:tab w:val="left" w:pos="1153"/>
                <w:tab w:val="left" w:pos="2444"/>
                <w:tab w:val="left" w:pos="3178"/>
                <w:tab w:val="left" w:pos="4696"/>
                <w:tab w:val="left" w:pos="5618"/>
              </w:tabs>
              <w:spacing w:before="1"/>
              <w:ind w:left="856" w:right="63"/>
              <w:jc w:val="both"/>
              <w:rPr>
                <w:rFonts w:ascii="Arial MT" w:hAnsi="Arial MT"/>
              </w:rPr>
            </w:pPr>
            <w:r>
              <w:rPr>
                <w:rFonts w:ascii="Arial MT" w:hAnsi="Arial MT"/>
                <w:spacing w:val="-2"/>
              </w:rPr>
              <w:t>Concurra</w:t>
            </w:r>
            <w:r>
              <w:rPr>
                <w:rFonts w:ascii="Arial MT" w:hAnsi="Arial MT"/>
              </w:rPr>
              <w:tab/>
            </w:r>
            <w:r>
              <w:rPr>
                <w:rFonts w:ascii="Arial MT" w:hAnsi="Arial MT"/>
                <w:spacing w:val="-4"/>
              </w:rPr>
              <w:t>con</w:t>
            </w:r>
            <w:r>
              <w:rPr>
                <w:rFonts w:ascii="Arial MT" w:hAnsi="Arial MT"/>
              </w:rPr>
              <w:tab/>
            </w:r>
            <w:r>
              <w:rPr>
                <w:rFonts w:ascii="Arial MT" w:hAnsi="Arial MT"/>
                <w:spacing w:val="-2"/>
              </w:rPr>
              <w:t>tranquilidad</w:t>
            </w:r>
            <w:r>
              <w:rPr>
                <w:rFonts w:ascii="Arial MT" w:hAnsi="Arial MT"/>
              </w:rPr>
              <w:tab/>
            </w:r>
            <w:r>
              <w:rPr>
                <w:rFonts w:ascii="Arial MT" w:hAnsi="Arial MT"/>
                <w:spacing w:val="-4"/>
              </w:rPr>
              <w:t>hasta</w:t>
            </w:r>
            <w:r>
              <w:rPr>
                <w:rFonts w:ascii="Arial MT" w:hAnsi="Arial MT"/>
              </w:rPr>
              <w:tab/>
            </w:r>
            <w:r>
              <w:rPr>
                <w:rFonts w:ascii="Arial MT" w:hAnsi="Arial MT"/>
                <w:spacing w:val="-6"/>
              </w:rPr>
              <w:t xml:space="preserve">el </w:t>
            </w:r>
            <w:r>
              <w:rPr>
                <w:rFonts w:ascii="Arial MT" w:hAnsi="Arial MT"/>
              </w:rPr>
              <w:t>establecimiento educacional</w:t>
            </w:r>
          </w:p>
          <w:p w14:paraId="4C8D587C" w14:textId="77777777" w:rsidR="00151A9B" w:rsidRDefault="003763FC" w:rsidP="00E01DE9">
            <w:pPr>
              <w:pStyle w:val="TableParagraph"/>
              <w:numPr>
                <w:ilvl w:val="1"/>
                <w:numId w:val="157"/>
              </w:numPr>
              <w:tabs>
                <w:tab w:val="left" w:pos="1152"/>
                <w:tab w:val="left" w:pos="1153"/>
              </w:tabs>
              <w:ind w:left="856" w:right="141"/>
              <w:jc w:val="both"/>
              <w:rPr>
                <w:rFonts w:ascii="Arial MT" w:hAnsi="Arial MT"/>
              </w:rPr>
            </w:pPr>
            <w:r>
              <w:rPr>
                <w:rFonts w:ascii="Arial MT" w:hAnsi="Arial MT"/>
              </w:rPr>
              <w:t>Informe</w:t>
            </w:r>
            <w:r>
              <w:rPr>
                <w:rFonts w:ascii="Arial MT" w:hAnsi="Arial MT"/>
                <w:spacing w:val="-3"/>
              </w:rPr>
              <w:t xml:space="preserve"> </w:t>
            </w:r>
            <w:r>
              <w:rPr>
                <w:rFonts w:ascii="Arial MT" w:hAnsi="Arial MT"/>
              </w:rPr>
              <w:t>la</w:t>
            </w:r>
            <w:r>
              <w:rPr>
                <w:rFonts w:ascii="Arial MT" w:hAnsi="Arial MT"/>
                <w:spacing w:val="-7"/>
              </w:rPr>
              <w:t xml:space="preserve"> </w:t>
            </w:r>
            <w:r>
              <w:rPr>
                <w:rFonts w:ascii="Arial MT" w:hAnsi="Arial MT"/>
              </w:rPr>
              <w:t>docente</w:t>
            </w:r>
            <w:r>
              <w:rPr>
                <w:rFonts w:ascii="Arial MT" w:hAnsi="Arial MT"/>
                <w:spacing w:val="-7"/>
              </w:rPr>
              <w:t xml:space="preserve"> </w:t>
            </w:r>
            <w:r>
              <w:rPr>
                <w:rFonts w:ascii="Arial MT" w:hAnsi="Arial MT"/>
              </w:rPr>
              <w:t>a</w:t>
            </w:r>
            <w:r>
              <w:rPr>
                <w:rFonts w:ascii="Arial MT" w:hAnsi="Arial MT"/>
                <w:spacing w:val="-7"/>
              </w:rPr>
              <w:t xml:space="preserve"> </w:t>
            </w:r>
            <w:r>
              <w:rPr>
                <w:rFonts w:ascii="Arial MT" w:hAnsi="Arial MT"/>
              </w:rPr>
              <w:t>cargo</w:t>
            </w:r>
            <w:r>
              <w:rPr>
                <w:rFonts w:ascii="Arial MT" w:hAnsi="Arial MT"/>
                <w:spacing w:val="-7"/>
              </w:rPr>
              <w:t xml:space="preserve"> </w:t>
            </w:r>
            <w:r>
              <w:rPr>
                <w:rFonts w:ascii="Arial MT" w:hAnsi="Arial MT"/>
              </w:rPr>
              <w:t>del</w:t>
            </w:r>
            <w:r>
              <w:rPr>
                <w:rFonts w:ascii="Arial MT" w:hAnsi="Arial MT"/>
                <w:spacing w:val="-5"/>
              </w:rPr>
              <w:t xml:space="preserve"> </w:t>
            </w:r>
            <w:r>
              <w:rPr>
                <w:rFonts w:ascii="Arial MT" w:hAnsi="Arial MT"/>
              </w:rPr>
              <w:t>curso</w:t>
            </w:r>
            <w:r>
              <w:rPr>
                <w:rFonts w:ascii="Arial MT" w:hAnsi="Arial MT"/>
                <w:spacing w:val="-7"/>
              </w:rPr>
              <w:t xml:space="preserve"> </w:t>
            </w:r>
            <w:r>
              <w:rPr>
                <w:rFonts w:ascii="Arial MT" w:hAnsi="Arial MT"/>
              </w:rPr>
              <w:t>que</w:t>
            </w:r>
            <w:r>
              <w:rPr>
                <w:rFonts w:ascii="Arial MT" w:hAnsi="Arial MT"/>
                <w:spacing w:val="-3"/>
              </w:rPr>
              <w:t xml:space="preserve"> </w:t>
            </w:r>
            <w:r>
              <w:rPr>
                <w:rFonts w:ascii="Arial MT" w:hAnsi="Arial MT"/>
              </w:rPr>
              <w:t>retira a su hijo(a).</w:t>
            </w:r>
          </w:p>
          <w:p w14:paraId="3E9A9039" w14:textId="1AC33C58" w:rsidR="00151A9B" w:rsidRPr="00484A9E" w:rsidRDefault="003763FC" w:rsidP="00E01DE9">
            <w:pPr>
              <w:pStyle w:val="TableParagraph"/>
              <w:numPr>
                <w:ilvl w:val="1"/>
                <w:numId w:val="157"/>
              </w:numPr>
              <w:tabs>
                <w:tab w:val="left" w:pos="1152"/>
                <w:tab w:val="left" w:pos="1153"/>
              </w:tabs>
              <w:spacing w:before="3"/>
              <w:ind w:left="856" w:hanging="361"/>
              <w:jc w:val="both"/>
              <w:rPr>
                <w:rFonts w:ascii="Arial MT" w:hAnsi="Arial MT"/>
              </w:rPr>
            </w:pPr>
            <w:r>
              <w:rPr>
                <w:rFonts w:ascii="Arial MT" w:hAnsi="Arial MT"/>
              </w:rPr>
              <w:t>Debe</w:t>
            </w:r>
            <w:r>
              <w:rPr>
                <w:rFonts w:ascii="Arial MT" w:hAnsi="Arial MT"/>
                <w:spacing w:val="13"/>
              </w:rPr>
              <w:t xml:space="preserve"> </w:t>
            </w:r>
            <w:r>
              <w:rPr>
                <w:rFonts w:ascii="Arial MT" w:hAnsi="Arial MT"/>
              </w:rPr>
              <w:t>firmar</w:t>
            </w:r>
            <w:r>
              <w:rPr>
                <w:rFonts w:ascii="Arial MT" w:hAnsi="Arial MT"/>
                <w:spacing w:val="15"/>
              </w:rPr>
              <w:t xml:space="preserve"> </w:t>
            </w:r>
            <w:r>
              <w:rPr>
                <w:rFonts w:ascii="Arial MT" w:hAnsi="Arial MT"/>
              </w:rPr>
              <w:t>libro</w:t>
            </w:r>
            <w:r>
              <w:rPr>
                <w:rFonts w:ascii="Arial MT" w:hAnsi="Arial MT"/>
                <w:spacing w:val="19"/>
              </w:rPr>
              <w:t xml:space="preserve"> </w:t>
            </w:r>
            <w:r>
              <w:rPr>
                <w:rFonts w:ascii="Arial MT" w:hAnsi="Arial MT"/>
              </w:rPr>
              <w:t>de</w:t>
            </w:r>
            <w:r>
              <w:rPr>
                <w:rFonts w:ascii="Arial MT" w:hAnsi="Arial MT"/>
                <w:spacing w:val="18"/>
              </w:rPr>
              <w:t xml:space="preserve"> </w:t>
            </w:r>
            <w:r>
              <w:rPr>
                <w:rFonts w:ascii="Arial MT" w:hAnsi="Arial MT"/>
              </w:rPr>
              <w:t>salida</w:t>
            </w:r>
            <w:r>
              <w:rPr>
                <w:rFonts w:ascii="Arial MT" w:hAnsi="Arial MT"/>
                <w:spacing w:val="22"/>
              </w:rPr>
              <w:t xml:space="preserve"> </w:t>
            </w:r>
            <w:r>
              <w:rPr>
                <w:rFonts w:ascii="Arial MT" w:hAnsi="Arial MT"/>
              </w:rPr>
              <w:t>indicando</w:t>
            </w:r>
            <w:r>
              <w:rPr>
                <w:rFonts w:ascii="Arial MT" w:hAnsi="Arial MT"/>
                <w:spacing w:val="20"/>
              </w:rPr>
              <w:t xml:space="preserve"> </w:t>
            </w:r>
            <w:r>
              <w:rPr>
                <w:rFonts w:ascii="Arial MT" w:hAnsi="Arial MT"/>
              </w:rPr>
              <w:t>retiro</w:t>
            </w:r>
            <w:r>
              <w:rPr>
                <w:rFonts w:ascii="Arial MT" w:hAnsi="Arial MT"/>
                <w:spacing w:val="14"/>
              </w:rPr>
              <w:t xml:space="preserve"> </w:t>
            </w:r>
            <w:r>
              <w:rPr>
                <w:rFonts w:ascii="Arial MT" w:hAnsi="Arial MT"/>
                <w:spacing w:val="-5"/>
              </w:rPr>
              <w:t>de</w:t>
            </w:r>
            <w:r w:rsidR="00484A9E">
              <w:rPr>
                <w:rFonts w:ascii="Arial MT" w:hAnsi="Arial MT"/>
              </w:rPr>
              <w:t xml:space="preserve"> </w:t>
            </w:r>
            <w:r w:rsidRPr="00484A9E">
              <w:rPr>
                <w:rFonts w:ascii="Arial MT"/>
                <w:spacing w:val="-2"/>
              </w:rPr>
              <w:t>alumno(a).</w:t>
            </w:r>
          </w:p>
        </w:tc>
      </w:tr>
      <w:tr w:rsidR="00484A9E" w14:paraId="6D26A572" w14:textId="66F22D0C" w:rsidTr="00D66C98">
        <w:trPr>
          <w:cnfStyle w:val="010000000000" w:firstRow="0" w:lastRow="1" w:firstColumn="0" w:lastColumn="0" w:oddVBand="0" w:evenVBand="0" w:oddHBand="0" w:evenHBand="0" w:firstRowFirstColumn="0" w:firstRowLastColumn="0" w:lastRowFirstColumn="0" w:lastRowLastColumn="0"/>
          <w:trHeight w:val="1792"/>
        </w:trPr>
        <w:tc>
          <w:tcPr>
            <w:cnfStyle w:val="001000000000" w:firstRow="0" w:lastRow="0" w:firstColumn="1" w:lastColumn="0" w:oddVBand="0" w:evenVBand="0" w:oddHBand="0" w:evenHBand="0" w:firstRowFirstColumn="0" w:firstRowLastColumn="0" w:lastRowFirstColumn="0" w:lastRowLastColumn="0"/>
            <w:tcW w:w="3369" w:type="dxa"/>
            <w:gridSpan w:val="2"/>
          </w:tcPr>
          <w:p w14:paraId="42614CD5" w14:textId="77777777" w:rsidR="00484A9E" w:rsidRDefault="00484A9E" w:rsidP="00484A9E">
            <w:pPr>
              <w:pStyle w:val="Textoindependiente"/>
              <w:ind w:left="108"/>
              <w:jc w:val="both"/>
              <w:rPr>
                <w:rFonts w:ascii="Arial MT"/>
                <w:sz w:val="20"/>
              </w:rPr>
            </w:pPr>
          </w:p>
          <w:p w14:paraId="474570F2" w14:textId="24DFA360" w:rsidR="00484A9E" w:rsidRDefault="00484A9E" w:rsidP="00D66C98">
            <w:pPr>
              <w:pStyle w:val="Textoindependiente"/>
              <w:ind w:left="108" w:right="743"/>
              <w:jc w:val="center"/>
              <w:rPr>
                <w:rFonts w:ascii="Arial MT"/>
                <w:sz w:val="20"/>
              </w:rPr>
            </w:pPr>
            <w:r w:rsidRPr="00484A9E">
              <w:rPr>
                <w:rFonts w:ascii="Arial MT"/>
                <w:spacing w:val="-2"/>
              </w:rPr>
              <w:t>Asistentes</w:t>
            </w:r>
          </w:p>
          <w:p w14:paraId="1110E4F1" w14:textId="77777777" w:rsidR="00484A9E" w:rsidRDefault="00484A9E" w:rsidP="00484A9E">
            <w:pPr>
              <w:pStyle w:val="Textoindependiente"/>
              <w:ind w:left="108"/>
              <w:jc w:val="both"/>
              <w:rPr>
                <w:rFonts w:ascii="Arial MT"/>
                <w:sz w:val="20"/>
              </w:rPr>
            </w:pPr>
          </w:p>
          <w:p w14:paraId="3658445A" w14:textId="77777777" w:rsidR="00484A9E" w:rsidRDefault="00484A9E" w:rsidP="00484A9E">
            <w:pPr>
              <w:pStyle w:val="Textoindependiente"/>
              <w:ind w:left="108"/>
              <w:jc w:val="both"/>
              <w:rPr>
                <w:rFonts w:ascii="Arial MT"/>
                <w:sz w:val="20"/>
              </w:rPr>
            </w:pPr>
          </w:p>
          <w:p w14:paraId="41EAF0DA" w14:textId="77777777" w:rsidR="00484A9E" w:rsidRDefault="00484A9E" w:rsidP="00484A9E">
            <w:pPr>
              <w:pStyle w:val="Textoindependiente"/>
              <w:ind w:left="108"/>
              <w:jc w:val="both"/>
              <w:rPr>
                <w:rFonts w:ascii="Arial MT"/>
                <w:sz w:val="20"/>
              </w:rPr>
            </w:pPr>
          </w:p>
        </w:tc>
        <w:tc>
          <w:tcPr>
            <w:cnfStyle w:val="000100000000" w:firstRow="0" w:lastRow="0" w:firstColumn="0" w:lastColumn="1" w:oddVBand="0" w:evenVBand="0" w:oddHBand="0" w:evenHBand="0" w:firstRowFirstColumn="0" w:firstRowLastColumn="0" w:lastRowFirstColumn="0" w:lastRowLastColumn="0"/>
            <w:tcW w:w="7589" w:type="dxa"/>
          </w:tcPr>
          <w:p w14:paraId="19FA6B2A" w14:textId="77777777" w:rsidR="00484A9E" w:rsidRDefault="00484A9E" w:rsidP="00E01DE9">
            <w:pPr>
              <w:pStyle w:val="TableParagraph"/>
              <w:numPr>
                <w:ilvl w:val="3"/>
                <w:numId w:val="226"/>
              </w:numPr>
              <w:tabs>
                <w:tab w:val="left" w:pos="110"/>
              </w:tabs>
              <w:spacing w:line="276" w:lineRule="auto"/>
              <w:ind w:left="110" w:right="63"/>
              <w:jc w:val="both"/>
              <w:rPr>
                <w:rFonts w:ascii="Arial MT" w:hAnsi="Arial MT"/>
              </w:rPr>
            </w:pPr>
            <w:r w:rsidRPr="00484A9E">
              <w:rPr>
                <w:rFonts w:ascii="Arial MT" w:hAnsi="Arial MT"/>
              </w:rPr>
              <w:t>Visitas y externos que se encuentren en una sala de clases u otra dependencia junto a un docente y curso, seguir las instrucciones que el docente entregue a los alumnos.</w:t>
            </w:r>
          </w:p>
          <w:p w14:paraId="73B70065" w14:textId="137AF120" w:rsidR="00484A9E" w:rsidRPr="00484A9E" w:rsidRDefault="00484A9E" w:rsidP="00E01DE9">
            <w:pPr>
              <w:pStyle w:val="TableParagraph"/>
              <w:numPr>
                <w:ilvl w:val="0"/>
                <w:numId w:val="226"/>
              </w:numPr>
              <w:tabs>
                <w:tab w:val="left" w:pos="110"/>
              </w:tabs>
              <w:spacing w:line="276" w:lineRule="auto"/>
              <w:ind w:right="63"/>
              <w:jc w:val="both"/>
              <w:rPr>
                <w:rFonts w:ascii="Arial MT" w:hAnsi="Arial MT"/>
              </w:rPr>
            </w:pPr>
            <w:r w:rsidRPr="00484A9E">
              <w:rPr>
                <w:rFonts w:ascii="Arial MT" w:hAnsi="Arial MT"/>
              </w:rPr>
              <w:t>De encontrarse en una oficina administrativa, salir a la zona de seguridad/punto de encuentro, de acuerdo a las instrucciones dadas por un funcionario de la unidad educativa.</w:t>
            </w:r>
          </w:p>
        </w:tc>
      </w:tr>
    </w:tbl>
    <w:p w14:paraId="54EDA33E" w14:textId="77777777" w:rsidR="00151A9B" w:rsidRDefault="00151A9B" w:rsidP="003660A6">
      <w:pPr>
        <w:pStyle w:val="Textoindependiente"/>
        <w:jc w:val="both"/>
        <w:rPr>
          <w:rFonts w:ascii="Arial MT"/>
          <w:sz w:val="20"/>
        </w:rPr>
      </w:pPr>
    </w:p>
    <w:p w14:paraId="3B9C5B37" w14:textId="77777777" w:rsidR="00151A9B" w:rsidRDefault="00151A9B" w:rsidP="003660A6">
      <w:pPr>
        <w:pStyle w:val="Textoindependiente"/>
        <w:jc w:val="both"/>
        <w:rPr>
          <w:rFonts w:ascii="Arial MT"/>
          <w:sz w:val="20"/>
        </w:rPr>
      </w:pPr>
    </w:p>
    <w:p w14:paraId="786410B6" w14:textId="77777777" w:rsidR="00151A9B" w:rsidRDefault="00151A9B" w:rsidP="003660A6">
      <w:pPr>
        <w:pStyle w:val="Textoindependiente"/>
        <w:jc w:val="both"/>
        <w:rPr>
          <w:rFonts w:ascii="Arial MT"/>
          <w:sz w:val="20"/>
        </w:rPr>
      </w:pPr>
    </w:p>
    <w:p w14:paraId="6E812367" w14:textId="77777777" w:rsidR="00484A9E" w:rsidRDefault="00484A9E" w:rsidP="003660A6">
      <w:pPr>
        <w:pStyle w:val="Textoindependiente"/>
        <w:jc w:val="both"/>
        <w:rPr>
          <w:rFonts w:ascii="Arial MT"/>
          <w:sz w:val="20"/>
        </w:rPr>
      </w:pPr>
    </w:p>
    <w:p w14:paraId="6B380AE5" w14:textId="77777777" w:rsidR="00484A9E" w:rsidRDefault="00484A9E" w:rsidP="003660A6">
      <w:pPr>
        <w:pStyle w:val="Textoindependiente"/>
        <w:jc w:val="both"/>
        <w:rPr>
          <w:rFonts w:ascii="Arial MT"/>
          <w:sz w:val="20"/>
        </w:rPr>
      </w:pPr>
    </w:p>
    <w:p w14:paraId="6006E35C" w14:textId="77777777" w:rsidR="00484A9E" w:rsidRDefault="00484A9E" w:rsidP="003660A6">
      <w:pPr>
        <w:pStyle w:val="Textoindependiente"/>
        <w:jc w:val="both"/>
        <w:rPr>
          <w:rFonts w:ascii="Arial MT"/>
          <w:sz w:val="20"/>
        </w:rPr>
      </w:pPr>
    </w:p>
    <w:p w14:paraId="034D171E" w14:textId="77777777" w:rsidR="00484A9E" w:rsidRDefault="00484A9E" w:rsidP="003660A6">
      <w:pPr>
        <w:pStyle w:val="Textoindependiente"/>
        <w:jc w:val="both"/>
        <w:rPr>
          <w:rFonts w:ascii="Arial MT"/>
          <w:sz w:val="20"/>
        </w:rPr>
      </w:pPr>
    </w:p>
    <w:p w14:paraId="3F7C9372" w14:textId="77777777" w:rsidR="00484A9E" w:rsidRDefault="00484A9E" w:rsidP="003660A6">
      <w:pPr>
        <w:pStyle w:val="Textoindependiente"/>
        <w:jc w:val="both"/>
        <w:rPr>
          <w:rFonts w:ascii="Arial MT"/>
          <w:sz w:val="20"/>
        </w:rPr>
      </w:pPr>
    </w:p>
    <w:p w14:paraId="29314313" w14:textId="77777777" w:rsidR="00484A9E" w:rsidRDefault="00484A9E" w:rsidP="003660A6">
      <w:pPr>
        <w:pStyle w:val="Textoindependiente"/>
        <w:jc w:val="both"/>
        <w:rPr>
          <w:rFonts w:ascii="Arial MT"/>
          <w:sz w:val="20"/>
        </w:rPr>
      </w:pPr>
    </w:p>
    <w:p w14:paraId="61E70565" w14:textId="77777777" w:rsidR="00484A9E" w:rsidRDefault="00484A9E" w:rsidP="003660A6">
      <w:pPr>
        <w:pStyle w:val="Textoindependiente"/>
        <w:jc w:val="both"/>
        <w:rPr>
          <w:rFonts w:ascii="Arial MT"/>
          <w:sz w:val="20"/>
        </w:rPr>
      </w:pPr>
    </w:p>
    <w:p w14:paraId="76C6D731" w14:textId="77777777" w:rsidR="00484A9E" w:rsidRDefault="00484A9E" w:rsidP="003660A6">
      <w:pPr>
        <w:pStyle w:val="Textoindependiente"/>
        <w:jc w:val="both"/>
        <w:rPr>
          <w:rFonts w:ascii="Arial MT"/>
          <w:sz w:val="20"/>
        </w:rPr>
      </w:pPr>
    </w:p>
    <w:p w14:paraId="453A7B65" w14:textId="77777777" w:rsidR="00484A9E" w:rsidRDefault="00484A9E" w:rsidP="003660A6">
      <w:pPr>
        <w:pStyle w:val="Textoindependiente"/>
        <w:jc w:val="both"/>
        <w:rPr>
          <w:rFonts w:ascii="Arial MT"/>
          <w:sz w:val="20"/>
        </w:rPr>
      </w:pPr>
    </w:p>
    <w:p w14:paraId="6F9CB09F" w14:textId="77777777" w:rsidR="00484A9E" w:rsidRDefault="00484A9E" w:rsidP="003660A6">
      <w:pPr>
        <w:pStyle w:val="Textoindependiente"/>
        <w:jc w:val="both"/>
        <w:rPr>
          <w:rFonts w:ascii="Arial MT"/>
          <w:sz w:val="20"/>
        </w:rPr>
      </w:pPr>
    </w:p>
    <w:p w14:paraId="6930C948" w14:textId="77777777" w:rsidR="00484A9E" w:rsidRDefault="00484A9E" w:rsidP="003660A6">
      <w:pPr>
        <w:pStyle w:val="Textoindependiente"/>
        <w:jc w:val="both"/>
        <w:rPr>
          <w:rFonts w:ascii="Arial MT"/>
          <w:sz w:val="20"/>
        </w:rPr>
      </w:pPr>
    </w:p>
    <w:p w14:paraId="73E4BA2D" w14:textId="77777777" w:rsidR="00151A9B" w:rsidRDefault="003763FC" w:rsidP="003660A6">
      <w:pPr>
        <w:spacing w:before="94"/>
        <w:ind w:left="303"/>
        <w:jc w:val="both"/>
        <w:rPr>
          <w:rFonts w:ascii="Arial" w:hAnsi="Arial"/>
          <w:b/>
        </w:rPr>
      </w:pPr>
      <w:r>
        <w:rPr>
          <w:rFonts w:ascii="Arial" w:hAnsi="Arial"/>
          <w:b/>
        </w:rPr>
        <w:t>Durante</w:t>
      </w:r>
      <w:r>
        <w:rPr>
          <w:rFonts w:ascii="Arial" w:hAnsi="Arial"/>
          <w:b/>
          <w:spacing w:val="-15"/>
        </w:rPr>
        <w:t xml:space="preserve"> </w:t>
      </w:r>
      <w:r>
        <w:rPr>
          <w:rFonts w:ascii="Arial" w:hAnsi="Arial"/>
          <w:b/>
        </w:rPr>
        <w:t>la</w:t>
      </w:r>
      <w:r>
        <w:rPr>
          <w:rFonts w:ascii="Arial" w:hAnsi="Arial"/>
          <w:b/>
          <w:spacing w:val="-9"/>
        </w:rPr>
        <w:t xml:space="preserve"> </w:t>
      </w:r>
      <w:r>
        <w:rPr>
          <w:rFonts w:ascii="Arial" w:hAnsi="Arial"/>
          <w:b/>
        </w:rPr>
        <w:t>evacuación</w:t>
      </w:r>
      <w:r>
        <w:rPr>
          <w:rFonts w:ascii="Arial" w:hAnsi="Arial"/>
          <w:b/>
          <w:spacing w:val="-11"/>
        </w:rPr>
        <w:t xml:space="preserve"> </w:t>
      </w:r>
      <w:r>
        <w:rPr>
          <w:rFonts w:ascii="Arial" w:hAnsi="Arial"/>
          <w:b/>
        </w:rPr>
        <w:t>el</w:t>
      </w:r>
      <w:r>
        <w:rPr>
          <w:rFonts w:ascii="Arial" w:hAnsi="Arial"/>
          <w:b/>
          <w:spacing w:val="-14"/>
        </w:rPr>
        <w:t xml:space="preserve"> </w:t>
      </w:r>
      <w:r>
        <w:rPr>
          <w:rFonts w:ascii="Arial" w:hAnsi="Arial"/>
          <w:b/>
        </w:rPr>
        <w:t>encargado</w:t>
      </w:r>
      <w:r>
        <w:rPr>
          <w:rFonts w:ascii="Arial" w:hAnsi="Arial"/>
          <w:b/>
          <w:spacing w:val="-10"/>
        </w:rPr>
        <w:t xml:space="preserve"> </w:t>
      </w:r>
      <w:r>
        <w:rPr>
          <w:rFonts w:ascii="Arial" w:hAnsi="Arial"/>
          <w:b/>
        </w:rPr>
        <w:t>de</w:t>
      </w:r>
      <w:r>
        <w:rPr>
          <w:rFonts w:ascii="Arial" w:hAnsi="Arial"/>
          <w:b/>
          <w:spacing w:val="-10"/>
        </w:rPr>
        <w:t xml:space="preserve"> </w:t>
      </w:r>
      <w:r>
        <w:rPr>
          <w:rFonts w:ascii="Arial" w:hAnsi="Arial"/>
          <w:b/>
        </w:rPr>
        <w:t>mantenimiento</w:t>
      </w:r>
      <w:r>
        <w:rPr>
          <w:rFonts w:ascii="Arial" w:hAnsi="Arial"/>
          <w:b/>
          <w:spacing w:val="-9"/>
        </w:rPr>
        <w:t xml:space="preserve"> </w:t>
      </w:r>
      <w:r>
        <w:rPr>
          <w:rFonts w:ascii="Arial" w:hAnsi="Arial"/>
          <w:b/>
          <w:spacing w:val="-2"/>
        </w:rPr>
        <w:t>deberá:</w:t>
      </w:r>
    </w:p>
    <w:p w14:paraId="28C7544C" w14:textId="77777777" w:rsidR="00151A9B" w:rsidRDefault="00151A9B" w:rsidP="003660A6">
      <w:pPr>
        <w:pStyle w:val="Textoindependiente"/>
        <w:spacing w:before="10"/>
        <w:jc w:val="both"/>
        <w:rPr>
          <w:rFonts w:ascii="Arial"/>
          <w:b/>
          <w:sz w:val="28"/>
        </w:rPr>
      </w:pPr>
    </w:p>
    <w:p w14:paraId="01F9BC82" w14:textId="77777777" w:rsidR="00151A9B" w:rsidRDefault="003763FC" w:rsidP="00E01DE9">
      <w:pPr>
        <w:pStyle w:val="Prrafodelista"/>
        <w:numPr>
          <w:ilvl w:val="2"/>
          <w:numId w:val="165"/>
        </w:numPr>
        <w:tabs>
          <w:tab w:val="left" w:pos="1384"/>
          <w:tab w:val="left" w:pos="1385"/>
        </w:tabs>
        <w:ind w:hanging="362"/>
        <w:rPr>
          <w:rFonts w:ascii="Arial MT" w:hAnsi="Arial MT"/>
        </w:rPr>
      </w:pPr>
      <w:r>
        <w:rPr>
          <w:rFonts w:ascii="Arial MT" w:hAnsi="Arial MT"/>
        </w:rPr>
        <w:t>Cortar</w:t>
      </w:r>
      <w:r>
        <w:rPr>
          <w:rFonts w:ascii="Arial MT" w:hAnsi="Arial MT"/>
          <w:spacing w:val="-11"/>
        </w:rPr>
        <w:t xml:space="preserve"> </w:t>
      </w:r>
      <w:r>
        <w:rPr>
          <w:rFonts w:ascii="Arial MT" w:hAnsi="Arial MT"/>
        </w:rPr>
        <w:t>suministro</w:t>
      </w:r>
      <w:r>
        <w:rPr>
          <w:rFonts w:ascii="Arial MT" w:hAnsi="Arial MT"/>
          <w:spacing w:val="-5"/>
        </w:rPr>
        <w:t xml:space="preserve"> </w:t>
      </w:r>
      <w:r>
        <w:rPr>
          <w:rFonts w:ascii="Arial MT" w:hAnsi="Arial MT"/>
        </w:rPr>
        <w:t>de</w:t>
      </w:r>
      <w:r>
        <w:rPr>
          <w:rFonts w:ascii="Arial MT" w:hAnsi="Arial MT"/>
          <w:spacing w:val="-6"/>
        </w:rPr>
        <w:t xml:space="preserve"> </w:t>
      </w:r>
      <w:r>
        <w:rPr>
          <w:rFonts w:ascii="Arial MT" w:hAnsi="Arial MT"/>
        </w:rPr>
        <w:t>gas</w:t>
      </w:r>
      <w:r>
        <w:rPr>
          <w:rFonts w:ascii="Arial MT" w:hAnsi="Arial MT"/>
          <w:spacing w:val="-7"/>
        </w:rPr>
        <w:t xml:space="preserve"> </w:t>
      </w:r>
      <w:r>
        <w:rPr>
          <w:rFonts w:ascii="Arial MT" w:hAnsi="Arial MT"/>
        </w:rPr>
        <w:t>y</w:t>
      </w:r>
      <w:r>
        <w:rPr>
          <w:rFonts w:ascii="Arial MT" w:hAnsi="Arial MT"/>
          <w:spacing w:val="-12"/>
        </w:rPr>
        <w:t xml:space="preserve"> </w:t>
      </w:r>
      <w:r>
        <w:rPr>
          <w:rFonts w:ascii="Arial MT" w:hAnsi="Arial MT"/>
        </w:rPr>
        <w:t>electricidad</w:t>
      </w:r>
      <w:r>
        <w:rPr>
          <w:rFonts w:ascii="Arial MT" w:hAnsi="Arial MT"/>
          <w:spacing w:val="-6"/>
        </w:rPr>
        <w:t xml:space="preserve"> </w:t>
      </w:r>
      <w:r>
        <w:rPr>
          <w:rFonts w:ascii="Arial MT" w:hAnsi="Arial MT"/>
        </w:rPr>
        <w:t>en</w:t>
      </w:r>
      <w:r>
        <w:rPr>
          <w:rFonts w:ascii="Arial MT" w:hAnsi="Arial MT"/>
          <w:spacing w:val="-9"/>
        </w:rPr>
        <w:t xml:space="preserve"> </w:t>
      </w:r>
      <w:r>
        <w:rPr>
          <w:rFonts w:ascii="Arial MT" w:hAnsi="Arial MT"/>
        </w:rPr>
        <w:t>el</w:t>
      </w:r>
      <w:r>
        <w:rPr>
          <w:rFonts w:ascii="Arial MT" w:hAnsi="Arial MT"/>
          <w:spacing w:val="-9"/>
        </w:rPr>
        <w:t xml:space="preserve"> </w:t>
      </w:r>
      <w:r>
        <w:rPr>
          <w:rFonts w:ascii="Arial MT" w:hAnsi="Arial MT"/>
        </w:rPr>
        <w:t>caso</w:t>
      </w:r>
      <w:r>
        <w:rPr>
          <w:rFonts w:ascii="Arial MT" w:hAnsi="Arial MT"/>
          <w:spacing w:val="-10"/>
        </w:rPr>
        <w:t xml:space="preserve"> </w:t>
      </w:r>
      <w:r>
        <w:rPr>
          <w:rFonts w:ascii="Arial MT" w:hAnsi="Arial MT"/>
        </w:rPr>
        <w:t>que</w:t>
      </w:r>
      <w:r>
        <w:rPr>
          <w:rFonts w:ascii="Arial MT" w:hAnsi="Arial MT"/>
          <w:spacing w:val="-10"/>
        </w:rPr>
        <w:t xml:space="preserve"> </w:t>
      </w:r>
      <w:r>
        <w:rPr>
          <w:rFonts w:ascii="Arial MT" w:hAnsi="Arial MT"/>
        </w:rPr>
        <w:t>fuese</w:t>
      </w:r>
      <w:r>
        <w:rPr>
          <w:rFonts w:ascii="Arial MT" w:hAnsi="Arial MT"/>
          <w:spacing w:val="-9"/>
        </w:rPr>
        <w:t xml:space="preserve"> </w:t>
      </w:r>
      <w:r>
        <w:rPr>
          <w:rFonts w:ascii="Arial MT" w:hAnsi="Arial MT"/>
          <w:spacing w:val="-2"/>
        </w:rPr>
        <w:t>necesario</w:t>
      </w:r>
    </w:p>
    <w:p w14:paraId="64C172FC" w14:textId="77777777" w:rsidR="00151A9B" w:rsidRDefault="00151A9B" w:rsidP="003660A6">
      <w:pPr>
        <w:pStyle w:val="Textoindependiente"/>
        <w:jc w:val="both"/>
        <w:rPr>
          <w:rFonts w:ascii="Arial MT"/>
          <w:sz w:val="28"/>
        </w:rPr>
      </w:pPr>
    </w:p>
    <w:p w14:paraId="6C650A62" w14:textId="77777777" w:rsidR="00151A9B" w:rsidRDefault="003763FC" w:rsidP="003660A6">
      <w:pPr>
        <w:ind w:left="663"/>
        <w:jc w:val="both"/>
        <w:rPr>
          <w:rFonts w:ascii="Arial"/>
          <w:b/>
        </w:rPr>
      </w:pPr>
      <w:r>
        <w:rPr>
          <w:rFonts w:ascii="Arial"/>
          <w:b/>
        </w:rPr>
        <w:t>Los</w:t>
      </w:r>
      <w:r>
        <w:rPr>
          <w:rFonts w:ascii="Arial"/>
          <w:b/>
          <w:spacing w:val="-11"/>
        </w:rPr>
        <w:t xml:space="preserve"> </w:t>
      </w:r>
      <w:r>
        <w:rPr>
          <w:rFonts w:ascii="Arial"/>
          <w:b/>
        </w:rPr>
        <w:t>Docentes,</w:t>
      </w:r>
      <w:r>
        <w:rPr>
          <w:rFonts w:ascii="Arial"/>
          <w:b/>
          <w:spacing w:val="-11"/>
        </w:rPr>
        <w:t xml:space="preserve"> </w:t>
      </w:r>
      <w:r>
        <w:rPr>
          <w:rFonts w:ascii="Arial"/>
          <w:b/>
        </w:rPr>
        <w:t>asistentes</w:t>
      </w:r>
      <w:r>
        <w:rPr>
          <w:rFonts w:ascii="Arial"/>
          <w:b/>
          <w:spacing w:val="-9"/>
        </w:rPr>
        <w:t xml:space="preserve"> </w:t>
      </w:r>
      <w:r>
        <w:rPr>
          <w:rFonts w:ascii="Arial"/>
          <w:b/>
        </w:rPr>
        <w:t>y</w:t>
      </w:r>
      <w:r>
        <w:rPr>
          <w:rFonts w:ascii="Arial"/>
          <w:b/>
          <w:spacing w:val="-11"/>
        </w:rPr>
        <w:t xml:space="preserve"> </w:t>
      </w:r>
      <w:r>
        <w:rPr>
          <w:rFonts w:ascii="Arial"/>
          <w:b/>
          <w:spacing w:val="-2"/>
        </w:rPr>
        <w:t>funcionarios:</w:t>
      </w:r>
    </w:p>
    <w:p w14:paraId="7B4C4477" w14:textId="77777777" w:rsidR="00151A9B" w:rsidRDefault="003763FC" w:rsidP="00E01DE9">
      <w:pPr>
        <w:pStyle w:val="Prrafodelista"/>
        <w:numPr>
          <w:ilvl w:val="2"/>
          <w:numId w:val="165"/>
        </w:numPr>
        <w:tabs>
          <w:tab w:val="left" w:pos="1385"/>
        </w:tabs>
        <w:spacing w:before="40" w:line="276" w:lineRule="auto"/>
        <w:ind w:right="886"/>
        <w:rPr>
          <w:rFonts w:ascii="Arial MT" w:hAnsi="Arial MT"/>
        </w:rPr>
      </w:pPr>
      <w:r>
        <w:rPr>
          <w:rFonts w:ascii="Arial MT" w:hAnsi="Arial MT"/>
        </w:rPr>
        <w:t>Deberán cumplir con todas las exigencias y normas de seguridad escritas en el plan de evacuación</w:t>
      </w:r>
      <w:r>
        <w:rPr>
          <w:rFonts w:ascii="Arial MT" w:hAnsi="Arial MT"/>
          <w:spacing w:val="-4"/>
        </w:rPr>
        <w:t xml:space="preserve"> </w:t>
      </w:r>
      <w:r>
        <w:rPr>
          <w:rFonts w:ascii="Arial MT" w:hAnsi="Arial MT"/>
        </w:rPr>
        <w:t>del</w:t>
      </w:r>
      <w:r>
        <w:rPr>
          <w:rFonts w:ascii="Arial MT" w:hAnsi="Arial MT"/>
          <w:spacing w:val="-3"/>
        </w:rPr>
        <w:t xml:space="preserve"> </w:t>
      </w:r>
      <w:r>
        <w:rPr>
          <w:rFonts w:ascii="Arial MT" w:hAnsi="Arial MT"/>
        </w:rPr>
        <w:t>Colegio. Además</w:t>
      </w:r>
      <w:r>
        <w:rPr>
          <w:rFonts w:ascii="Arial MT" w:hAnsi="Arial MT"/>
          <w:spacing w:val="-6"/>
        </w:rPr>
        <w:t xml:space="preserve"> </w:t>
      </w:r>
      <w:r>
        <w:rPr>
          <w:rFonts w:ascii="Arial MT" w:hAnsi="Arial MT"/>
        </w:rPr>
        <w:t>de informar inmediatamente</w:t>
      </w:r>
      <w:r>
        <w:rPr>
          <w:rFonts w:ascii="Arial MT" w:hAnsi="Arial MT"/>
          <w:spacing w:val="-2"/>
        </w:rPr>
        <w:t xml:space="preserve"> </w:t>
      </w:r>
      <w:r>
        <w:rPr>
          <w:rFonts w:ascii="Arial MT" w:hAnsi="Arial MT"/>
        </w:rPr>
        <w:t>en</w:t>
      </w:r>
      <w:r>
        <w:rPr>
          <w:rFonts w:ascii="Arial MT" w:hAnsi="Arial MT"/>
          <w:spacing w:val="-5"/>
        </w:rPr>
        <w:t xml:space="preserve"> </w:t>
      </w:r>
      <w:r>
        <w:rPr>
          <w:rFonts w:ascii="Arial MT" w:hAnsi="Arial MT"/>
        </w:rPr>
        <w:t>caso</w:t>
      </w:r>
      <w:r>
        <w:rPr>
          <w:rFonts w:ascii="Arial MT" w:hAnsi="Arial MT"/>
          <w:spacing w:val="-5"/>
        </w:rPr>
        <w:t xml:space="preserve"> </w:t>
      </w:r>
      <w:r>
        <w:rPr>
          <w:rFonts w:ascii="Arial MT" w:hAnsi="Arial MT"/>
        </w:rPr>
        <w:t>de</w:t>
      </w:r>
      <w:r>
        <w:rPr>
          <w:rFonts w:ascii="Arial MT" w:hAnsi="Arial MT"/>
          <w:spacing w:val="-5"/>
        </w:rPr>
        <w:t xml:space="preserve"> </w:t>
      </w:r>
      <w:r>
        <w:rPr>
          <w:rFonts w:ascii="Arial MT" w:hAnsi="Arial MT"/>
        </w:rPr>
        <w:t xml:space="preserve">accidente a dirección. En caso de incendio, terremoto, escape de gas, explosiones, etc. El trabajador debe someterse a la evacuación correspondiente o prestar ayuda siempre cuando Inspectoría Gral., encargado PISE y el Coordinador de la emergencia se lo </w:t>
      </w:r>
      <w:r>
        <w:rPr>
          <w:rFonts w:ascii="Arial MT" w:hAnsi="Arial MT"/>
          <w:spacing w:val="-2"/>
        </w:rPr>
        <w:t>solicite.</w:t>
      </w:r>
    </w:p>
    <w:p w14:paraId="37EB749B" w14:textId="77777777" w:rsidR="00151A9B" w:rsidRDefault="00151A9B" w:rsidP="003660A6">
      <w:pPr>
        <w:pStyle w:val="Textoindependiente"/>
        <w:spacing w:before="4"/>
        <w:jc w:val="both"/>
        <w:rPr>
          <w:rFonts w:ascii="Arial MT"/>
        </w:rPr>
      </w:pPr>
    </w:p>
    <w:p w14:paraId="5EE51D06" w14:textId="77777777" w:rsidR="00151A9B" w:rsidRDefault="003763FC" w:rsidP="00E01DE9">
      <w:pPr>
        <w:pStyle w:val="Prrafodelista"/>
        <w:numPr>
          <w:ilvl w:val="1"/>
          <w:numId w:val="165"/>
        </w:numPr>
        <w:tabs>
          <w:tab w:val="left" w:pos="1581"/>
        </w:tabs>
        <w:spacing w:before="1"/>
        <w:ind w:left="1581" w:hanging="365"/>
        <w:jc w:val="both"/>
        <w:rPr>
          <w:rFonts w:ascii="Arial" w:hAnsi="Arial"/>
          <w:b/>
        </w:rPr>
      </w:pPr>
      <w:r>
        <w:rPr>
          <w:rFonts w:ascii="Arial" w:hAnsi="Arial"/>
          <w:b/>
        </w:rPr>
        <w:t>Activación</w:t>
      </w:r>
      <w:r>
        <w:rPr>
          <w:rFonts w:ascii="Arial" w:hAnsi="Arial"/>
          <w:b/>
          <w:spacing w:val="-12"/>
        </w:rPr>
        <w:t xml:space="preserve"> </w:t>
      </w:r>
      <w:r>
        <w:rPr>
          <w:rFonts w:ascii="Arial" w:hAnsi="Arial"/>
          <w:b/>
        </w:rPr>
        <w:t>del</w:t>
      </w:r>
      <w:r>
        <w:rPr>
          <w:rFonts w:ascii="Arial" w:hAnsi="Arial"/>
          <w:b/>
          <w:spacing w:val="-12"/>
        </w:rPr>
        <w:t xml:space="preserve"> </w:t>
      </w:r>
      <w:r>
        <w:rPr>
          <w:rFonts w:ascii="Arial" w:hAnsi="Arial"/>
          <w:b/>
          <w:spacing w:val="-4"/>
        </w:rPr>
        <w:t>plan.</w:t>
      </w:r>
    </w:p>
    <w:p w14:paraId="16974A4C" w14:textId="77777777" w:rsidR="00151A9B" w:rsidRDefault="00151A9B" w:rsidP="003660A6">
      <w:pPr>
        <w:pStyle w:val="Textoindependiente"/>
        <w:spacing w:before="10"/>
        <w:jc w:val="both"/>
        <w:rPr>
          <w:rFonts w:ascii="Arial"/>
          <w:b/>
          <w:sz w:val="28"/>
        </w:rPr>
      </w:pPr>
    </w:p>
    <w:p w14:paraId="4509F44A" w14:textId="77777777" w:rsidR="00151A9B" w:rsidRDefault="003763FC" w:rsidP="003660A6">
      <w:pPr>
        <w:spacing w:line="278" w:lineRule="auto"/>
        <w:ind w:left="663" w:right="887" w:firstLine="706"/>
        <w:jc w:val="both"/>
        <w:rPr>
          <w:rFonts w:ascii="Arial MT" w:hAnsi="Arial MT"/>
        </w:rPr>
      </w:pPr>
      <w:r>
        <w:rPr>
          <w:rFonts w:ascii="Arial MT" w:hAnsi="Arial MT"/>
        </w:rPr>
        <w:t>El plan de emergencia y</w:t>
      </w:r>
      <w:r>
        <w:rPr>
          <w:rFonts w:ascii="Arial MT" w:hAnsi="Arial MT"/>
          <w:spacing w:val="-5"/>
        </w:rPr>
        <w:t xml:space="preserve"> </w:t>
      </w:r>
      <w:r>
        <w:rPr>
          <w:rFonts w:ascii="Arial MT" w:hAnsi="Arial MT"/>
        </w:rPr>
        <w:t>evacuación comenzará</w:t>
      </w:r>
      <w:r>
        <w:rPr>
          <w:rFonts w:ascii="Arial MT" w:hAnsi="Arial MT"/>
          <w:spacing w:val="-1"/>
        </w:rPr>
        <w:t xml:space="preserve"> </w:t>
      </w:r>
      <w:r>
        <w:rPr>
          <w:rFonts w:ascii="Arial MT" w:hAnsi="Arial MT"/>
        </w:rPr>
        <w:t>a</w:t>
      </w:r>
      <w:r>
        <w:rPr>
          <w:rFonts w:ascii="Arial MT" w:hAnsi="Arial MT"/>
          <w:spacing w:val="-3"/>
        </w:rPr>
        <w:t xml:space="preserve"> </w:t>
      </w:r>
      <w:r>
        <w:rPr>
          <w:rFonts w:ascii="Arial MT" w:hAnsi="Arial MT"/>
        </w:rPr>
        <w:t>estar</w:t>
      </w:r>
      <w:r>
        <w:rPr>
          <w:rFonts w:ascii="Arial MT" w:hAnsi="Arial MT"/>
          <w:spacing w:val="-4"/>
        </w:rPr>
        <w:t xml:space="preserve"> </w:t>
      </w:r>
      <w:r>
        <w:rPr>
          <w:rFonts w:ascii="Arial MT" w:hAnsi="Arial MT"/>
        </w:rPr>
        <w:t>operativo cuando lo</w:t>
      </w:r>
      <w:r>
        <w:rPr>
          <w:rFonts w:ascii="Arial MT" w:hAnsi="Arial MT"/>
          <w:spacing w:val="-1"/>
        </w:rPr>
        <w:t xml:space="preserve"> </w:t>
      </w:r>
      <w:r>
        <w:rPr>
          <w:rFonts w:ascii="Arial MT" w:hAnsi="Arial MT"/>
        </w:rPr>
        <w:t>determine el coordinador de la emergencia. Este será quien verifique si la</w:t>
      </w:r>
      <w:r>
        <w:rPr>
          <w:rFonts w:ascii="Arial MT" w:hAnsi="Arial MT"/>
          <w:spacing w:val="33"/>
        </w:rPr>
        <w:t xml:space="preserve"> </w:t>
      </w:r>
      <w:r>
        <w:rPr>
          <w:rFonts w:ascii="Arial MT" w:hAnsi="Arial MT"/>
        </w:rPr>
        <w:t>situación realmente cumple las condiciones para comenzar una evacuación total o parcial del establecimiento.</w:t>
      </w:r>
    </w:p>
    <w:p w14:paraId="29ED9AF1" w14:textId="77777777" w:rsidR="00151A9B" w:rsidRDefault="00151A9B" w:rsidP="003660A6">
      <w:pPr>
        <w:pStyle w:val="Textoindependiente"/>
        <w:spacing w:before="11"/>
        <w:jc w:val="both"/>
        <w:rPr>
          <w:rFonts w:ascii="Arial MT"/>
        </w:rPr>
      </w:pPr>
    </w:p>
    <w:p w14:paraId="1B5DE426" w14:textId="77777777" w:rsidR="00151A9B" w:rsidRDefault="003763FC" w:rsidP="003660A6">
      <w:pPr>
        <w:spacing w:line="278" w:lineRule="auto"/>
        <w:ind w:left="663" w:right="904" w:firstLine="706"/>
        <w:jc w:val="both"/>
        <w:rPr>
          <w:rFonts w:ascii="Arial MT" w:hAnsi="Arial MT"/>
        </w:rPr>
      </w:pPr>
      <w:r>
        <w:rPr>
          <w:rFonts w:ascii="Arial MT" w:hAnsi="Arial MT"/>
        </w:rPr>
        <w:t>Este plan se activará en distintos eventos, tales como: Terremotos o sismos de gran magnitud, inundaciones, incendios declarados o amago de incendios, aviso de bomba etc.</w:t>
      </w:r>
    </w:p>
    <w:p w14:paraId="7C063C0D" w14:textId="77777777" w:rsidR="00151A9B" w:rsidRDefault="00151A9B" w:rsidP="003660A6">
      <w:pPr>
        <w:pStyle w:val="Textoindependiente"/>
        <w:jc w:val="both"/>
        <w:rPr>
          <w:rFonts w:ascii="Arial MT"/>
        </w:rPr>
      </w:pPr>
    </w:p>
    <w:p w14:paraId="63E6FC6F" w14:textId="77777777" w:rsidR="00151A9B" w:rsidRDefault="003763FC" w:rsidP="003660A6">
      <w:pPr>
        <w:ind w:left="663"/>
        <w:jc w:val="both"/>
        <w:rPr>
          <w:rFonts w:ascii="Arial"/>
          <w:b/>
        </w:rPr>
      </w:pPr>
      <w:r>
        <w:rPr>
          <w:rFonts w:ascii="Arial"/>
          <w:b/>
          <w:u w:val="single"/>
        </w:rPr>
        <w:t>Procedimientos</w:t>
      </w:r>
      <w:r>
        <w:rPr>
          <w:rFonts w:ascii="Arial"/>
          <w:b/>
          <w:spacing w:val="-16"/>
          <w:u w:val="single"/>
        </w:rPr>
        <w:t xml:space="preserve"> </w:t>
      </w:r>
      <w:r>
        <w:rPr>
          <w:rFonts w:ascii="Arial"/>
          <w:b/>
          <w:u w:val="single"/>
        </w:rPr>
        <w:t>a</w:t>
      </w:r>
      <w:r>
        <w:rPr>
          <w:rFonts w:ascii="Arial"/>
          <w:b/>
          <w:spacing w:val="-7"/>
          <w:u w:val="single"/>
        </w:rPr>
        <w:t xml:space="preserve"> </w:t>
      </w:r>
      <w:r>
        <w:rPr>
          <w:rFonts w:ascii="Arial"/>
          <w:b/>
          <w:u w:val="single"/>
        </w:rPr>
        <w:t>realizar</w:t>
      </w:r>
      <w:r>
        <w:rPr>
          <w:rFonts w:ascii="Arial"/>
          <w:b/>
          <w:spacing w:val="-8"/>
          <w:u w:val="single"/>
        </w:rPr>
        <w:t xml:space="preserve"> </w:t>
      </w:r>
      <w:r>
        <w:rPr>
          <w:rFonts w:ascii="Arial"/>
          <w:b/>
          <w:u w:val="single"/>
        </w:rPr>
        <w:t>ante</w:t>
      </w:r>
      <w:r>
        <w:rPr>
          <w:rFonts w:ascii="Arial"/>
          <w:b/>
          <w:spacing w:val="-6"/>
          <w:u w:val="single"/>
        </w:rPr>
        <w:t xml:space="preserve"> </w:t>
      </w:r>
      <w:r>
        <w:rPr>
          <w:rFonts w:ascii="Arial"/>
          <w:b/>
          <w:u w:val="single"/>
        </w:rPr>
        <w:t>una</w:t>
      </w:r>
      <w:r>
        <w:rPr>
          <w:rFonts w:ascii="Arial"/>
          <w:b/>
          <w:spacing w:val="-15"/>
          <w:u w:val="single"/>
        </w:rPr>
        <w:t xml:space="preserve"> </w:t>
      </w:r>
      <w:r>
        <w:rPr>
          <w:rFonts w:ascii="Arial"/>
          <w:b/>
          <w:spacing w:val="-2"/>
          <w:u w:val="single"/>
        </w:rPr>
        <w:t>emergencia:</w:t>
      </w:r>
    </w:p>
    <w:p w14:paraId="2F6F1161" w14:textId="77777777" w:rsidR="00151A9B" w:rsidRDefault="00151A9B" w:rsidP="003660A6">
      <w:pPr>
        <w:pStyle w:val="Textoindependiente"/>
        <w:spacing w:before="6"/>
        <w:jc w:val="both"/>
        <w:rPr>
          <w:rFonts w:ascii="Arial"/>
          <w:b/>
          <w:sz w:val="20"/>
        </w:rPr>
      </w:pPr>
    </w:p>
    <w:p w14:paraId="52FA9506" w14:textId="77777777" w:rsidR="00151A9B" w:rsidRDefault="003763FC" w:rsidP="00E01DE9">
      <w:pPr>
        <w:pStyle w:val="Prrafodelista"/>
        <w:numPr>
          <w:ilvl w:val="2"/>
          <w:numId w:val="165"/>
        </w:numPr>
        <w:tabs>
          <w:tab w:val="left" w:pos="1384"/>
          <w:tab w:val="left" w:pos="1385"/>
        </w:tabs>
        <w:spacing w:before="101" w:line="266" w:lineRule="auto"/>
        <w:ind w:right="900"/>
        <w:rPr>
          <w:rFonts w:ascii="Arial MT" w:hAnsi="Arial MT"/>
        </w:rPr>
      </w:pPr>
      <w:r>
        <w:rPr>
          <w:rFonts w:ascii="Arial MT" w:hAnsi="Arial MT"/>
        </w:rPr>
        <w:t>La primera persona que detecta la emergencia o siniestro debe actuar con los medios de</w:t>
      </w:r>
      <w:r>
        <w:rPr>
          <w:rFonts w:ascii="Arial MT" w:hAnsi="Arial MT"/>
          <w:spacing w:val="40"/>
        </w:rPr>
        <w:t xml:space="preserve"> </w:t>
      </w:r>
      <w:r>
        <w:rPr>
          <w:rFonts w:ascii="Arial MT" w:hAnsi="Arial MT"/>
        </w:rPr>
        <w:t>ataque,</w:t>
      </w:r>
      <w:r>
        <w:rPr>
          <w:rFonts w:ascii="Arial MT" w:hAnsi="Arial MT"/>
          <w:spacing w:val="40"/>
        </w:rPr>
        <w:t xml:space="preserve"> </w:t>
      </w:r>
      <w:r>
        <w:rPr>
          <w:rFonts w:ascii="Arial MT" w:hAnsi="Arial MT"/>
        </w:rPr>
        <w:t>como</w:t>
      </w:r>
      <w:r>
        <w:rPr>
          <w:rFonts w:ascii="Arial MT" w:hAnsi="Arial MT"/>
          <w:spacing w:val="40"/>
        </w:rPr>
        <w:t xml:space="preserve"> </w:t>
      </w:r>
      <w:r>
        <w:rPr>
          <w:rFonts w:ascii="Arial MT" w:hAnsi="Arial MT"/>
        </w:rPr>
        <w:t>extintores</w:t>
      </w:r>
      <w:r>
        <w:rPr>
          <w:rFonts w:ascii="Arial MT" w:hAnsi="Arial MT"/>
          <w:spacing w:val="40"/>
        </w:rPr>
        <w:t xml:space="preserve"> </w:t>
      </w:r>
      <w:r>
        <w:rPr>
          <w:rFonts w:ascii="Arial MT" w:hAnsi="Arial MT"/>
        </w:rPr>
        <w:t>en</w:t>
      </w:r>
      <w:r>
        <w:rPr>
          <w:rFonts w:ascii="Arial MT" w:hAnsi="Arial MT"/>
          <w:spacing w:val="40"/>
        </w:rPr>
        <w:t xml:space="preserve"> </w:t>
      </w:r>
      <w:r>
        <w:rPr>
          <w:rFonts w:ascii="Arial MT" w:hAnsi="Arial MT"/>
        </w:rPr>
        <w:t>el</w:t>
      </w:r>
      <w:r>
        <w:rPr>
          <w:rFonts w:ascii="Arial MT" w:hAnsi="Arial MT"/>
          <w:spacing w:val="40"/>
        </w:rPr>
        <w:t xml:space="preserve"> </w:t>
      </w:r>
      <w:r>
        <w:rPr>
          <w:rFonts w:ascii="Arial MT" w:hAnsi="Arial MT"/>
        </w:rPr>
        <w:t>caso</w:t>
      </w:r>
      <w:r>
        <w:rPr>
          <w:rFonts w:ascii="Arial MT" w:hAnsi="Arial MT"/>
          <w:spacing w:val="40"/>
        </w:rPr>
        <w:t xml:space="preserve"> </w:t>
      </w:r>
      <w:r>
        <w:rPr>
          <w:rFonts w:ascii="Arial MT" w:hAnsi="Arial MT"/>
        </w:rPr>
        <w:t>de</w:t>
      </w:r>
      <w:r>
        <w:rPr>
          <w:rFonts w:ascii="Arial MT" w:hAnsi="Arial MT"/>
          <w:spacing w:val="40"/>
        </w:rPr>
        <w:t xml:space="preserve"> </w:t>
      </w:r>
      <w:r>
        <w:rPr>
          <w:rFonts w:ascii="Arial MT" w:hAnsi="Arial MT"/>
        </w:rPr>
        <w:t>un</w:t>
      </w:r>
      <w:r>
        <w:rPr>
          <w:rFonts w:ascii="Arial MT" w:hAnsi="Arial MT"/>
          <w:spacing w:val="40"/>
        </w:rPr>
        <w:t xml:space="preserve"> </w:t>
      </w:r>
      <w:r>
        <w:rPr>
          <w:rFonts w:ascii="Arial MT" w:hAnsi="Arial MT"/>
        </w:rPr>
        <w:t>incendio</w:t>
      </w:r>
      <w:r>
        <w:rPr>
          <w:rFonts w:ascii="Arial MT" w:hAnsi="Arial MT"/>
          <w:spacing w:val="40"/>
        </w:rPr>
        <w:t xml:space="preserve"> </w:t>
      </w:r>
      <w:r>
        <w:rPr>
          <w:rFonts w:ascii="Arial MT" w:hAnsi="Arial MT"/>
        </w:rPr>
        <w:t>(siempre</w:t>
      </w:r>
      <w:r>
        <w:rPr>
          <w:rFonts w:ascii="Arial MT" w:hAnsi="Arial MT"/>
          <w:spacing w:val="40"/>
        </w:rPr>
        <w:t xml:space="preserve"> </w:t>
      </w:r>
      <w:r>
        <w:rPr>
          <w:rFonts w:ascii="Arial MT" w:hAnsi="Arial MT"/>
        </w:rPr>
        <w:t>cuando</w:t>
      </w:r>
      <w:r>
        <w:rPr>
          <w:rFonts w:ascii="Arial MT" w:hAnsi="Arial MT"/>
          <w:spacing w:val="40"/>
        </w:rPr>
        <w:t xml:space="preserve"> </w:t>
      </w:r>
      <w:r>
        <w:rPr>
          <w:rFonts w:ascii="Arial MT" w:hAnsi="Arial MT"/>
        </w:rPr>
        <w:t>tenga</w:t>
      </w:r>
      <w:r>
        <w:rPr>
          <w:rFonts w:ascii="Arial MT" w:hAnsi="Arial MT"/>
          <w:spacing w:val="40"/>
        </w:rPr>
        <w:t xml:space="preserve"> </w:t>
      </w:r>
      <w:r>
        <w:rPr>
          <w:rFonts w:ascii="Arial MT" w:hAnsi="Arial MT"/>
        </w:rPr>
        <w:t>la capacitación de uso de extintores, de lo contrario no utilizarlos y esperar que alguien capacitado los utilice) y avisar al coordinador de la emergencia para que se presente</w:t>
      </w:r>
    </w:p>
    <w:p w14:paraId="7233D866" w14:textId="77777777" w:rsidR="00151A9B" w:rsidRDefault="00151A9B" w:rsidP="003660A6">
      <w:pPr>
        <w:spacing w:line="266" w:lineRule="auto"/>
        <w:jc w:val="both"/>
        <w:rPr>
          <w:rFonts w:ascii="Arial MT" w:hAnsi="Arial MT"/>
        </w:rPr>
        <w:sectPr w:rsidR="00151A9B">
          <w:pgSz w:w="12240" w:h="15840"/>
          <w:pgMar w:top="1140" w:right="680" w:bottom="1360" w:left="820" w:header="221" w:footer="1156" w:gutter="0"/>
          <w:cols w:space="720"/>
        </w:sectPr>
      </w:pPr>
    </w:p>
    <w:p w14:paraId="4A01BD5C" w14:textId="77777777" w:rsidR="00151A9B" w:rsidRDefault="003763FC" w:rsidP="003660A6">
      <w:pPr>
        <w:spacing w:before="177" w:line="283" w:lineRule="auto"/>
        <w:ind w:left="1384" w:right="961"/>
        <w:jc w:val="both"/>
        <w:rPr>
          <w:rFonts w:ascii="Arial MT" w:hAnsi="Arial MT"/>
        </w:rPr>
      </w:pPr>
      <w:proofErr w:type="gramStart"/>
      <w:r>
        <w:rPr>
          <w:rFonts w:ascii="Arial MT" w:hAnsi="Arial MT"/>
        </w:rPr>
        <w:lastRenderedPageBreak/>
        <w:t>en</w:t>
      </w:r>
      <w:proofErr w:type="gramEnd"/>
      <w:r>
        <w:rPr>
          <w:rFonts w:ascii="Arial MT" w:hAnsi="Arial MT"/>
          <w:spacing w:val="37"/>
        </w:rPr>
        <w:t xml:space="preserve"> </w:t>
      </w:r>
      <w:r>
        <w:rPr>
          <w:rFonts w:ascii="Arial MT" w:hAnsi="Arial MT"/>
        </w:rPr>
        <w:t>el</w:t>
      </w:r>
      <w:r>
        <w:rPr>
          <w:rFonts w:ascii="Arial MT" w:hAnsi="Arial MT"/>
          <w:spacing w:val="34"/>
        </w:rPr>
        <w:t xml:space="preserve"> </w:t>
      </w:r>
      <w:r>
        <w:rPr>
          <w:rFonts w:ascii="Arial MT" w:hAnsi="Arial MT"/>
        </w:rPr>
        <w:t>lugar.</w:t>
      </w:r>
      <w:r>
        <w:rPr>
          <w:rFonts w:ascii="Arial MT" w:hAnsi="Arial MT"/>
          <w:spacing w:val="37"/>
        </w:rPr>
        <w:t xml:space="preserve"> </w:t>
      </w:r>
      <w:r>
        <w:rPr>
          <w:rFonts w:ascii="Arial MT" w:hAnsi="Arial MT"/>
        </w:rPr>
        <w:t>Simultáneamente</w:t>
      </w:r>
      <w:r>
        <w:rPr>
          <w:rFonts w:ascii="Arial MT" w:hAnsi="Arial MT"/>
          <w:spacing w:val="40"/>
        </w:rPr>
        <w:t xml:space="preserve"> </w:t>
      </w:r>
      <w:r>
        <w:rPr>
          <w:rFonts w:ascii="Arial MT" w:hAnsi="Arial MT"/>
        </w:rPr>
        <w:t>desde</w:t>
      </w:r>
      <w:r>
        <w:rPr>
          <w:rFonts w:ascii="Arial MT" w:hAnsi="Arial MT"/>
          <w:spacing w:val="38"/>
        </w:rPr>
        <w:t xml:space="preserve"> </w:t>
      </w:r>
      <w:r>
        <w:rPr>
          <w:rFonts w:ascii="Arial" w:hAnsi="Arial"/>
          <w:b/>
        </w:rPr>
        <w:t>secretaria</w:t>
      </w:r>
      <w:r>
        <w:rPr>
          <w:rFonts w:ascii="Arial" w:hAnsi="Arial"/>
          <w:b/>
          <w:spacing w:val="38"/>
        </w:rPr>
        <w:t xml:space="preserve"> </w:t>
      </w:r>
      <w:r>
        <w:rPr>
          <w:rFonts w:ascii="Arial MT" w:hAnsi="Arial MT"/>
        </w:rPr>
        <w:t>se</w:t>
      </w:r>
      <w:r>
        <w:rPr>
          <w:rFonts w:ascii="Arial MT" w:hAnsi="Arial MT"/>
          <w:spacing w:val="37"/>
        </w:rPr>
        <w:t xml:space="preserve"> </w:t>
      </w:r>
      <w:r>
        <w:rPr>
          <w:rFonts w:ascii="Arial MT" w:hAnsi="Arial MT"/>
        </w:rPr>
        <w:t>notificará</w:t>
      </w:r>
      <w:r>
        <w:rPr>
          <w:rFonts w:ascii="Arial MT" w:hAnsi="Arial MT"/>
          <w:spacing w:val="39"/>
        </w:rPr>
        <w:t xml:space="preserve"> </w:t>
      </w:r>
      <w:r>
        <w:rPr>
          <w:rFonts w:ascii="Arial MT" w:hAnsi="Arial MT"/>
        </w:rPr>
        <w:t>vía</w:t>
      </w:r>
      <w:r>
        <w:rPr>
          <w:rFonts w:ascii="Arial MT" w:hAnsi="Arial MT"/>
          <w:spacing w:val="37"/>
        </w:rPr>
        <w:t xml:space="preserve"> </w:t>
      </w:r>
      <w:r>
        <w:rPr>
          <w:rFonts w:ascii="Arial MT" w:hAnsi="Arial MT"/>
        </w:rPr>
        <w:t>telefónica</w:t>
      </w:r>
      <w:r>
        <w:rPr>
          <w:rFonts w:ascii="Arial MT" w:hAnsi="Arial MT"/>
          <w:spacing w:val="34"/>
        </w:rPr>
        <w:t xml:space="preserve"> </w:t>
      </w:r>
      <w:r>
        <w:rPr>
          <w:rFonts w:ascii="Arial MT" w:hAnsi="Arial MT"/>
        </w:rPr>
        <w:t>a</w:t>
      </w:r>
      <w:r>
        <w:rPr>
          <w:rFonts w:ascii="Arial MT" w:hAnsi="Arial MT"/>
          <w:spacing w:val="37"/>
        </w:rPr>
        <w:t xml:space="preserve"> </w:t>
      </w:r>
      <w:r>
        <w:rPr>
          <w:rFonts w:ascii="Arial MT" w:hAnsi="Arial MT"/>
        </w:rPr>
        <w:t>las instituciones correspondientes (carabineros, bomberos, PDI, SAMU etc.).</w:t>
      </w:r>
    </w:p>
    <w:p w14:paraId="3FCA5973" w14:textId="77777777" w:rsidR="00151A9B" w:rsidRDefault="00151A9B" w:rsidP="003660A6">
      <w:pPr>
        <w:pStyle w:val="Textoindependiente"/>
        <w:spacing w:before="5"/>
        <w:jc w:val="both"/>
        <w:rPr>
          <w:rFonts w:ascii="Arial MT"/>
        </w:rPr>
      </w:pPr>
    </w:p>
    <w:p w14:paraId="50D66140" w14:textId="77777777" w:rsidR="00151A9B" w:rsidRDefault="003763FC" w:rsidP="00E01DE9">
      <w:pPr>
        <w:pStyle w:val="Prrafodelista"/>
        <w:numPr>
          <w:ilvl w:val="2"/>
          <w:numId w:val="165"/>
        </w:numPr>
        <w:tabs>
          <w:tab w:val="left" w:pos="1385"/>
        </w:tabs>
        <w:spacing w:line="276" w:lineRule="auto"/>
        <w:ind w:right="891"/>
        <w:rPr>
          <w:rFonts w:ascii="Arial MT" w:hAnsi="Arial MT"/>
        </w:rPr>
      </w:pPr>
      <w:r>
        <w:rPr>
          <w:rFonts w:ascii="Arial MT" w:hAnsi="Arial MT"/>
        </w:rPr>
        <w:t>Si se solicita la evacuación parcial o total del establecimiento los docentes y</w:t>
      </w:r>
      <w:r>
        <w:rPr>
          <w:rFonts w:ascii="Arial MT" w:hAnsi="Arial MT"/>
          <w:spacing w:val="80"/>
        </w:rPr>
        <w:t xml:space="preserve"> </w:t>
      </w:r>
      <w:r>
        <w:rPr>
          <w:rFonts w:ascii="Arial MT" w:hAnsi="Arial MT"/>
        </w:rPr>
        <w:t>asistentes de aula encargarán de sus sectores y alumnos, y procederán a realizar evacuación hacia los puntos de encuentro o zonas de bajo riesgo (zona de</w:t>
      </w:r>
      <w:r>
        <w:rPr>
          <w:rFonts w:ascii="Arial MT" w:hAnsi="Arial MT"/>
          <w:spacing w:val="80"/>
        </w:rPr>
        <w:t xml:space="preserve"> </w:t>
      </w:r>
      <w:r>
        <w:rPr>
          <w:rFonts w:ascii="Arial MT" w:hAnsi="Arial MT"/>
          <w:spacing w:val="-2"/>
        </w:rPr>
        <w:t>seguridad).</w:t>
      </w:r>
    </w:p>
    <w:p w14:paraId="4B5DB13C" w14:textId="77777777" w:rsidR="00151A9B" w:rsidRDefault="00151A9B" w:rsidP="003660A6">
      <w:pPr>
        <w:pStyle w:val="Textoindependiente"/>
        <w:spacing w:before="11"/>
        <w:jc w:val="both"/>
        <w:rPr>
          <w:rFonts w:ascii="Arial MT"/>
        </w:rPr>
      </w:pPr>
    </w:p>
    <w:p w14:paraId="64653498" w14:textId="77777777" w:rsidR="00151A9B" w:rsidRDefault="003763FC" w:rsidP="00E01DE9">
      <w:pPr>
        <w:pStyle w:val="Prrafodelista"/>
        <w:numPr>
          <w:ilvl w:val="2"/>
          <w:numId w:val="165"/>
        </w:numPr>
        <w:tabs>
          <w:tab w:val="left" w:pos="1385"/>
        </w:tabs>
        <w:spacing w:line="266" w:lineRule="auto"/>
        <w:ind w:right="882"/>
        <w:rPr>
          <w:rFonts w:ascii="Arial MT" w:hAnsi="Arial MT"/>
        </w:rPr>
      </w:pPr>
      <w:r>
        <w:rPr>
          <w:rFonts w:ascii="Arial MT" w:hAnsi="Arial MT"/>
        </w:rPr>
        <w:t>El</w:t>
      </w:r>
      <w:r>
        <w:rPr>
          <w:rFonts w:ascii="Arial MT" w:hAnsi="Arial MT"/>
          <w:spacing w:val="-2"/>
        </w:rPr>
        <w:t xml:space="preserve"> </w:t>
      </w:r>
      <w:r>
        <w:rPr>
          <w:rFonts w:ascii="Arial MT" w:hAnsi="Arial MT"/>
        </w:rPr>
        <w:t>público</w:t>
      </w:r>
      <w:r>
        <w:rPr>
          <w:rFonts w:ascii="Arial MT" w:hAnsi="Arial MT"/>
          <w:spacing w:val="-3"/>
        </w:rPr>
        <w:t xml:space="preserve"> </w:t>
      </w:r>
      <w:r>
        <w:rPr>
          <w:rFonts w:ascii="Arial MT" w:hAnsi="Arial MT"/>
        </w:rPr>
        <w:t>en</w:t>
      </w:r>
      <w:r>
        <w:rPr>
          <w:rFonts w:ascii="Arial MT" w:hAnsi="Arial MT"/>
          <w:spacing w:val="-4"/>
        </w:rPr>
        <w:t xml:space="preserve"> </w:t>
      </w:r>
      <w:r>
        <w:rPr>
          <w:rFonts w:ascii="Arial MT" w:hAnsi="Arial MT"/>
        </w:rPr>
        <w:t>general, funcionarios, apoderados y</w:t>
      </w:r>
      <w:r>
        <w:rPr>
          <w:rFonts w:ascii="Arial MT" w:hAnsi="Arial MT"/>
          <w:spacing w:val="-6"/>
        </w:rPr>
        <w:t xml:space="preserve"> </w:t>
      </w:r>
      <w:r>
        <w:rPr>
          <w:rFonts w:ascii="Arial MT" w:hAnsi="Arial MT"/>
        </w:rPr>
        <w:t>visitas seguirán</w:t>
      </w:r>
      <w:r>
        <w:rPr>
          <w:rFonts w:ascii="Arial MT" w:hAnsi="Arial MT"/>
          <w:spacing w:val="-2"/>
        </w:rPr>
        <w:t xml:space="preserve"> </w:t>
      </w:r>
      <w:r>
        <w:rPr>
          <w:rFonts w:ascii="Arial MT" w:hAnsi="Arial MT"/>
        </w:rPr>
        <w:t>el</w:t>
      </w:r>
      <w:r>
        <w:rPr>
          <w:rFonts w:ascii="Arial MT" w:hAnsi="Arial MT"/>
          <w:spacing w:val="-7"/>
        </w:rPr>
        <w:t xml:space="preserve"> </w:t>
      </w:r>
      <w:r>
        <w:rPr>
          <w:rFonts w:ascii="Arial MT" w:hAnsi="Arial MT"/>
        </w:rPr>
        <w:t>flujo</w:t>
      </w:r>
      <w:r>
        <w:rPr>
          <w:rFonts w:ascii="Arial MT" w:hAnsi="Arial MT"/>
          <w:spacing w:val="-3"/>
        </w:rPr>
        <w:t xml:space="preserve"> </w:t>
      </w:r>
      <w:r>
        <w:rPr>
          <w:rFonts w:ascii="Arial MT" w:hAnsi="Arial MT"/>
        </w:rPr>
        <w:t>d</w:t>
      </w:r>
      <w:r>
        <w:rPr>
          <w:rFonts w:ascii="Arial MT" w:hAnsi="Arial MT"/>
          <w:spacing w:val="-4"/>
        </w:rPr>
        <w:t xml:space="preserve"> </w:t>
      </w:r>
      <w:r>
        <w:rPr>
          <w:rFonts w:ascii="Arial MT" w:hAnsi="Arial MT"/>
        </w:rPr>
        <w:t>evacuación del sector donde se encuentren.</w:t>
      </w:r>
    </w:p>
    <w:p w14:paraId="199F9758" w14:textId="77777777" w:rsidR="00151A9B" w:rsidRDefault="00151A9B" w:rsidP="003660A6">
      <w:pPr>
        <w:pStyle w:val="Textoindependiente"/>
        <w:jc w:val="both"/>
        <w:rPr>
          <w:rFonts w:ascii="Arial MT"/>
        </w:rPr>
      </w:pPr>
    </w:p>
    <w:p w14:paraId="1A7DC291" w14:textId="77777777" w:rsidR="00151A9B" w:rsidRDefault="00151A9B" w:rsidP="003660A6">
      <w:pPr>
        <w:pStyle w:val="Textoindependiente"/>
        <w:jc w:val="both"/>
        <w:rPr>
          <w:rFonts w:ascii="Arial MT"/>
        </w:rPr>
      </w:pPr>
    </w:p>
    <w:p w14:paraId="15CCF3EB" w14:textId="0FA6C360" w:rsidR="00151A9B" w:rsidRDefault="00484A9E" w:rsidP="00E01DE9">
      <w:pPr>
        <w:pStyle w:val="Prrafodelista"/>
        <w:numPr>
          <w:ilvl w:val="2"/>
          <w:numId w:val="156"/>
        </w:numPr>
        <w:tabs>
          <w:tab w:val="left" w:pos="1293"/>
        </w:tabs>
        <w:spacing w:line="278" w:lineRule="auto"/>
        <w:ind w:right="931" w:firstLine="0"/>
        <w:rPr>
          <w:rFonts w:ascii="Arial" w:hAnsi="Arial"/>
          <w:b/>
        </w:rPr>
      </w:pPr>
      <w:r>
        <w:rPr>
          <w:rFonts w:ascii="Arial" w:hAnsi="Arial"/>
          <w:b/>
        </w:rPr>
        <w:t>A</w:t>
      </w:r>
      <w:r w:rsidR="003763FC">
        <w:rPr>
          <w:rFonts w:ascii="Arial" w:hAnsi="Arial"/>
          <w:b/>
        </w:rPr>
        <w:t>ctivación</w:t>
      </w:r>
      <w:r w:rsidR="003763FC">
        <w:rPr>
          <w:rFonts w:ascii="Arial" w:hAnsi="Arial"/>
          <w:b/>
          <w:spacing w:val="69"/>
        </w:rPr>
        <w:t xml:space="preserve"> </w:t>
      </w:r>
      <w:r w:rsidR="003763FC">
        <w:rPr>
          <w:rFonts w:ascii="Arial" w:hAnsi="Arial"/>
          <w:b/>
        </w:rPr>
        <w:t>del</w:t>
      </w:r>
      <w:r w:rsidR="003763FC">
        <w:rPr>
          <w:rFonts w:ascii="Arial" w:hAnsi="Arial"/>
          <w:b/>
          <w:spacing w:val="66"/>
        </w:rPr>
        <w:t xml:space="preserve"> </w:t>
      </w:r>
      <w:r w:rsidR="003763FC">
        <w:rPr>
          <w:rFonts w:ascii="Arial" w:hAnsi="Arial"/>
          <w:b/>
        </w:rPr>
        <w:t>plan</w:t>
      </w:r>
      <w:r w:rsidR="003763FC">
        <w:rPr>
          <w:rFonts w:ascii="Arial" w:hAnsi="Arial"/>
          <w:b/>
          <w:spacing w:val="74"/>
        </w:rPr>
        <w:t xml:space="preserve"> </w:t>
      </w:r>
      <w:r w:rsidR="003763FC">
        <w:rPr>
          <w:rFonts w:ascii="Arial" w:hAnsi="Arial"/>
          <w:b/>
        </w:rPr>
        <w:t>de</w:t>
      </w:r>
      <w:r w:rsidR="003763FC">
        <w:rPr>
          <w:rFonts w:ascii="Arial" w:hAnsi="Arial"/>
          <w:b/>
          <w:spacing w:val="71"/>
        </w:rPr>
        <w:t xml:space="preserve"> </w:t>
      </w:r>
      <w:r w:rsidR="003763FC">
        <w:rPr>
          <w:rFonts w:ascii="Arial" w:hAnsi="Arial"/>
          <w:b/>
        </w:rPr>
        <w:t>evacuación</w:t>
      </w:r>
      <w:r w:rsidR="003763FC">
        <w:rPr>
          <w:rFonts w:ascii="Arial" w:hAnsi="Arial"/>
          <w:b/>
          <w:spacing w:val="74"/>
        </w:rPr>
        <w:t xml:space="preserve"> </w:t>
      </w:r>
      <w:r w:rsidR="003763FC">
        <w:rPr>
          <w:rFonts w:ascii="Arial" w:hAnsi="Arial"/>
          <w:b/>
        </w:rPr>
        <w:t>en</w:t>
      </w:r>
      <w:r w:rsidR="003763FC">
        <w:rPr>
          <w:rFonts w:ascii="Arial" w:hAnsi="Arial"/>
          <w:b/>
          <w:spacing w:val="68"/>
        </w:rPr>
        <w:t xml:space="preserve"> </w:t>
      </w:r>
      <w:r w:rsidR="003763FC">
        <w:rPr>
          <w:rFonts w:ascii="Arial" w:hAnsi="Arial"/>
          <w:b/>
        </w:rPr>
        <w:t>caso</w:t>
      </w:r>
      <w:r w:rsidR="003763FC">
        <w:rPr>
          <w:rFonts w:ascii="Arial" w:hAnsi="Arial"/>
          <w:b/>
          <w:spacing w:val="69"/>
        </w:rPr>
        <w:t xml:space="preserve"> </w:t>
      </w:r>
      <w:r w:rsidR="003763FC">
        <w:rPr>
          <w:rFonts w:ascii="Arial" w:hAnsi="Arial"/>
          <w:b/>
        </w:rPr>
        <w:t>de</w:t>
      </w:r>
      <w:r w:rsidR="003763FC">
        <w:rPr>
          <w:rFonts w:ascii="Arial" w:hAnsi="Arial"/>
          <w:b/>
          <w:spacing w:val="71"/>
        </w:rPr>
        <w:t xml:space="preserve"> </w:t>
      </w:r>
      <w:r w:rsidR="003763FC">
        <w:rPr>
          <w:rFonts w:ascii="Arial" w:hAnsi="Arial"/>
          <w:b/>
        </w:rPr>
        <w:t>sismo</w:t>
      </w:r>
      <w:r w:rsidR="003763FC">
        <w:rPr>
          <w:rFonts w:ascii="Arial" w:hAnsi="Arial"/>
          <w:b/>
          <w:spacing w:val="73"/>
        </w:rPr>
        <w:t xml:space="preserve"> </w:t>
      </w:r>
      <w:r w:rsidR="003763FC">
        <w:rPr>
          <w:rFonts w:ascii="Arial" w:hAnsi="Arial"/>
          <w:b/>
        </w:rPr>
        <w:t>o</w:t>
      </w:r>
      <w:r w:rsidR="003763FC">
        <w:rPr>
          <w:rFonts w:ascii="Arial" w:hAnsi="Arial"/>
          <w:b/>
          <w:spacing w:val="69"/>
        </w:rPr>
        <w:t xml:space="preserve"> </w:t>
      </w:r>
      <w:r w:rsidR="003763FC">
        <w:rPr>
          <w:rFonts w:ascii="Arial" w:hAnsi="Arial"/>
          <w:b/>
        </w:rPr>
        <w:t>terremoto</w:t>
      </w:r>
      <w:r w:rsidR="003763FC">
        <w:rPr>
          <w:rFonts w:ascii="Arial" w:hAnsi="Arial"/>
          <w:b/>
          <w:spacing w:val="74"/>
        </w:rPr>
        <w:t xml:space="preserve"> </w:t>
      </w:r>
      <w:r w:rsidR="003763FC">
        <w:rPr>
          <w:rFonts w:ascii="Arial" w:hAnsi="Arial"/>
          <w:b/>
        </w:rPr>
        <w:t>de</w:t>
      </w:r>
      <w:r w:rsidR="003763FC">
        <w:rPr>
          <w:rFonts w:ascii="Arial" w:hAnsi="Arial"/>
          <w:b/>
          <w:spacing w:val="71"/>
        </w:rPr>
        <w:t xml:space="preserve"> </w:t>
      </w:r>
      <w:r w:rsidR="003763FC">
        <w:rPr>
          <w:rFonts w:ascii="Arial" w:hAnsi="Arial"/>
          <w:b/>
        </w:rPr>
        <w:t xml:space="preserve">gran </w:t>
      </w:r>
      <w:r w:rsidR="003763FC">
        <w:rPr>
          <w:rFonts w:ascii="Arial" w:hAnsi="Arial"/>
          <w:b/>
          <w:spacing w:val="-2"/>
        </w:rPr>
        <w:t>magnitud</w:t>
      </w:r>
    </w:p>
    <w:p w14:paraId="72B63178" w14:textId="77777777" w:rsidR="00151A9B" w:rsidRDefault="00151A9B" w:rsidP="003660A6">
      <w:pPr>
        <w:pStyle w:val="Textoindependiente"/>
        <w:spacing w:before="4"/>
        <w:jc w:val="both"/>
        <w:rPr>
          <w:rFonts w:ascii="Arial"/>
          <w:b/>
          <w:sz w:val="25"/>
        </w:rPr>
      </w:pPr>
    </w:p>
    <w:p w14:paraId="5294C426" w14:textId="77777777" w:rsidR="00151A9B" w:rsidRDefault="003763FC" w:rsidP="003660A6">
      <w:pPr>
        <w:spacing w:line="276" w:lineRule="auto"/>
        <w:ind w:left="663" w:right="878"/>
        <w:jc w:val="both"/>
        <w:rPr>
          <w:rFonts w:ascii="Arial MT" w:hAnsi="Arial MT"/>
        </w:rPr>
      </w:pPr>
      <w:r>
        <w:rPr>
          <w:rFonts w:ascii="Arial MT" w:hAnsi="Arial MT"/>
        </w:rPr>
        <w:t>Al producirse un sismo o terremoto, los docentes y asistentes de aula que se encuentren en un aula deberán actuar de inmediato alertando a los alumnos y manteniendo la calma. EL ALUMNO MAS CERCANO A LA PUERTA DE LA SALA procederá a abrir la puerta de esta. Se dará la orden de mantener a los alumnos alejados de los ventanales y muebles que puedan caer sobre ellos, cubriéndose bajo sus mesas de ser necesario. Una vez que haya disminuido el movimiento, y siempre y cuando se haya chequeado la alarma sonora de evacuación,</w:t>
      </w:r>
      <w:r>
        <w:rPr>
          <w:rFonts w:ascii="Arial MT" w:hAnsi="Arial MT"/>
          <w:spacing w:val="-1"/>
        </w:rPr>
        <w:t xml:space="preserve"> </w:t>
      </w:r>
      <w:r>
        <w:rPr>
          <w:rFonts w:ascii="Arial MT" w:hAnsi="Arial MT"/>
        </w:rPr>
        <w:t>se procederá</w:t>
      </w:r>
      <w:r>
        <w:rPr>
          <w:rFonts w:ascii="Arial MT" w:hAnsi="Arial MT"/>
          <w:spacing w:val="-1"/>
        </w:rPr>
        <w:t xml:space="preserve"> </w:t>
      </w:r>
      <w:r>
        <w:rPr>
          <w:rFonts w:ascii="Arial MT" w:hAnsi="Arial MT"/>
        </w:rPr>
        <w:t>a</w:t>
      </w:r>
      <w:r>
        <w:rPr>
          <w:rFonts w:ascii="Arial MT" w:hAnsi="Arial MT"/>
          <w:spacing w:val="-2"/>
        </w:rPr>
        <w:t xml:space="preserve"> </w:t>
      </w:r>
      <w:r>
        <w:rPr>
          <w:rFonts w:ascii="Arial MT" w:hAnsi="Arial MT"/>
        </w:rPr>
        <w:t>evacuar</w:t>
      </w:r>
      <w:r>
        <w:rPr>
          <w:rFonts w:ascii="Arial MT" w:hAnsi="Arial MT"/>
          <w:spacing w:val="-1"/>
        </w:rPr>
        <w:t xml:space="preserve"> </w:t>
      </w:r>
      <w:r>
        <w:rPr>
          <w:rFonts w:ascii="Arial MT" w:hAnsi="Arial MT"/>
        </w:rPr>
        <w:t>a los</w:t>
      </w:r>
      <w:r>
        <w:rPr>
          <w:rFonts w:ascii="Arial MT" w:hAnsi="Arial MT"/>
          <w:spacing w:val="-2"/>
        </w:rPr>
        <w:t xml:space="preserve"> </w:t>
      </w:r>
      <w:r>
        <w:rPr>
          <w:rFonts w:ascii="Arial MT" w:hAnsi="Arial MT"/>
        </w:rPr>
        <w:t>alumnos, en conjunto con los</w:t>
      </w:r>
      <w:r>
        <w:rPr>
          <w:rFonts w:ascii="Arial MT" w:hAnsi="Arial MT"/>
          <w:spacing w:val="-5"/>
        </w:rPr>
        <w:t xml:space="preserve"> </w:t>
      </w:r>
      <w:r>
        <w:rPr>
          <w:rFonts w:ascii="Arial MT" w:hAnsi="Arial MT"/>
        </w:rPr>
        <w:t>docentes</w:t>
      </w:r>
      <w:r>
        <w:rPr>
          <w:rFonts w:ascii="Arial MT" w:hAnsi="Arial MT"/>
          <w:spacing w:val="-1"/>
        </w:rPr>
        <w:t xml:space="preserve"> </w:t>
      </w:r>
      <w:r>
        <w:rPr>
          <w:rFonts w:ascii="Arial MT" w:hAnsi="Arial MT"/>
        </w:rPr>
        <w:t>y</w:t>
      </w:r>
      <w:r>
        <w:rPr>
          <w:rFonts w:ascii="Arial MT" w:hAnsi="Arial MT"/>
          <w:spacing w:val="-6"/>
        </w:rPr>
        <w:t xml:space="preserve"> </w:t>
      </w:r>
      <w:r>
        <w:rPr>
          <w:rFonts w:ascii="Arial MT" w:hAnsi="Arial MT"/>
        </w:rPr>
        <w:t>asistentes de aula hacia la zona</w:t>
      </w:r>
      <w:r>
        <w:rPr>
          <w:rFonts w:ascii="Arial MT" w:hAnsi="Arial MT"/>
          <w:spacing w:val="40"/>
        </w:rPr>
        <w:t xml:space="preserve"> </w:t>
      </w:r>
      <w:r>
        <w:rPr>
          <w:rFonts w:ascii="Arial MT" w:hAnsi="Arial MT"/>
        </w:rPr>
        <w:t xml:space="preserve">de seguridad respectiva según las indicaciones del coordinador de emergencia, Inspectoría Gral. </w:t>
      </w:r>
      <w:proofErr w:type="gramStart"/>
      <w:r>
        <w:rPr>
          <w:rFonts w:ascii="Arial MT" w:hAnsi="Arial MT"/>
        </w:rPr>
        <w:t>y</w:t>
      </w:r>
      <w:proofErr w:type="gramEnd"/>
      <w:r>
        <w:rPr>
          <w:rFonts w:ascii="Arial MT" w:hAnsi="Arial MT"/>
        </w:rPr>
        <w:t xml:space="preserve"> encargado PISE.</w:t>
      </w:r>
    </w:p>
    <w:p w14:paraId="3035D3E0" w14:textId="77777777" w:rsidR="00151A9B" w:rsidRDefault="003763FC" w:rsidP="003660A6">
      <w:pPr>
        <w:spacing w:line="283" w:lineRule="auto"/>
        <w:ind w:left="663" w:right="901"/>
        <w:jc w:val="both"/>
        <w:rPr>
          <w:rFonts w:ascii="Arial MT" w:hAnsi="Arial MT"/>
        </w:rPr>
      </w:pPr>
      <w:r>
        <w:rPr>
          <w:rFonts w:ascii="Arial MT" w:hAnsi="Arial MT"/>
        </w:rPr>
        <w:t>Los encargados de las puertas para la salida serán el encargado de abrir las puertas de las vías de evacuación.</w:t>
      </w:r>
    </w:p>
    <w:p w14:paraId="1C0E0BB3" w14:textId="77777777" w:rsidR="00151A9B" w:rsidRDefault="00151A9B" w:rsidP="003660A6">
      <w:pPr>
        <w:pStyle w:val="Textoindependiente"/>
        <w:spacing w:before="10"/>
        <w:jc w:val="both"/>
        <w:rPr>
          <w:rFonts w:ascii="Arial MT"/>
          <w:sz w:val="23"/>
        </w:rPr>
      </w:pPr>
    </w:p>
    <w:tbl>
      <w:tblPr>
        <w:tblStyle w:val="Cuadrculaclara-nfasis5"/>
        <w:tblW w:w="0" w:type="auto"/>
        <w:tblLayout w:type="fixed"/>
        <w:tblLook w:val="01E0" w:firstRow="1" w:lastRow="1" w:firstColumn="1" w:lastColumn="1" w:noHBand="0" w:noVBand="0"/>
      </w:tblPr>
      <w:tblGrid>
        <w:gridCol w:w="4490"/>
        <w:gridCol w:w="6250"/>
      </w:tblGrid>
      <w:tr w:rsidR="00151A9B" w14:paraId="051EA715" w14:textId="77777777" w:rsidTr="00D66C98">
        <w:trPr>
          <w:cnfStyle w:val="100000000000" w:firstRow="1" w:lastRow="0" w:firstColumn="0" w:lastColumn="0" w:oddVBand="0" w:evenVBand="0" w:oddHBand="0" w:evenHBand="0" w:firstRowFirstColumn="0" w:firstRowLastColumn="0" w:lastRowFirstColumn="0" w:lastRowLastColumn="0"/>
          <w:trHeight w:val="3874"/>
        </w:trPr>
        <w:tc>
          <w:tcPr>
            <w:cnfStyle w:val="001000000000" w:firstRow="0" w:lastRow="0" w:firstColumn="1" w:lastColumn="0" w:oddVBand="0" w:evenVBand="0" w:oddHBand="0" w:evenHBand="0" w:firstRowFirstColumn="0" w:firstRowLastColumn="0" w:lastRowFirstColumn="0" w:lastRowLastColumn="0"/>
            <w:tcW w:w="4490" w:type="dxa"/>
          </w:tcPr>
          <w:p w14:paraId="61E384E7" w14:textId="77777777" w:rsidR="00151A9B" w:rsidRDefault="003763FC" w:rsidP="003660A6">
            <w:pPr>
              <w:pStyle w:val="TableParagraph"/>
              <w:spacing w:line="249" w:lineRule="exact"/>
              <w:ind w:left="110"/>
              <w:jc w:val="both"/>
              <w:rPr>
                <w:rFonts w:ascii="Arial"/>
                <w:b w:val="0"/>
              </w:rPr>
            </w:pPr>
            <w:r>
              <w:rPr>
                <w:rFonts w:ascii="Arial"/>
                <w:b w:val="0"/>
              </w:rPr>
              <w:t>Acciones</w:t>
            </w:r>
            <w:r>
              <w:rPr>
                <w:rFonts w:ascii="Arial"/>
                <w:b w:val="0"/>
                <w:spacing w:val="-13"/>
              </w:rPr>
              <w:t xml:space="preserve"> </w:t>
            </w:r>
            <w:r>
              <w:rPr>
                <w:rFonts w:ascii="Arial"/>
                <w:b w:val="0"/>
              </w:rPr>
              <w:t>durante</w:t>
            </w:r>
            <w:r>
              <w:rPr>
                <w:rFonts w:ascii="Arial"/>
                <w:b w:val="0"/>
                <w:spacing w:val="-4"/>
              </w:rPr>
              <w:t xml:space="preserve"> </w:t>
            </w:r>
            <w:r>
              <w:rPr>
                <w:rFonts w:ascii="Arial"/>
                <w:b w:val="0"/>
              </w:rPr>
              <w:t>el</w:t>
            </w:r>
            <w:r>
              <w:rPr>
                <w:rFonts w:ascii="Arial"/>
                <w:b w:val="0"/>
                <w:spacing w:val="-6"/>
              </w:rPr>
              <w:t xml:space="preserve"> </w:t>
            </w:r>
            <w:r>
              <w:rPr>
                <w:rFonts w:ascii="Arial"/>
                <w:b w:val="0"/>
                <w:spacing w:val="-2"/>
              </w:rPr>
              <w:t>sismo/terremoto</w:t>
            </w:r>
          </w:p>
        </w:tc>
        <w:tc>
          <w:tcPr>
            <w:cnfStyle w:val="000100000000" w:firstRow="0" w:lastRow="0" w:firstColumn="0" w:lastColumn="1" w:oddVBand="0" w:evenVBand="0" w:oddHBand="0" w:evenHBand="0" w:firstRowFirstColumn="0" w:firstRowLastColumn="0" w:lastRowFirstColumn="0" w:lastRowLastColumn="0"/>
            <w:tcW w:w="6250" w:type="dxa"/>
          </w:tcPr>
          <w:p w14:paraId="706E7891" w14:textId="77777777" w:rsidR="00151A9B" w:rsidRDefault="003763FC" w:rsidP="00E01DE9">
            <w:pPr>
              <w:pStyle w:val="TableParagraph"/>
              <w:numPr>
                <w:ilvl w:val="0"/>
                <w:numId w:val="155"/>
              </w:numPr>
              <w:tabs>
                <w:tab w:val="left" w:pos="432"/>
              </w:tabs>
              <w:spacing w:line="265" w:lineRule="exact"/>
              <w:jc w:val="both"/>
              <w:rPr>
                <w:rFonts w:ascii="Arial MT" w:hAnsi="Arial MT"/>
              </w:rPr>
            </w:pPr>
            <w:r>
              <w:rPr>
                <w:rFonts w:ascii="Arial MT" w:hAnsi="Arial MT"/>
              </w:rPr>
              <w:t>Mantener</w:t>
            </w:r>
            <w:r>
              <w:rPr>
                <w:rFonts w:ascii="Arial MT" w:hAnsi="Arial MT"/>
                <w:spacing w:val="-11"/>
              </w:rPr>
              <w:t xml:space="preserve"> </w:t>
            </w:r>
            <w:r>
              <w:rPr>
                <w:rFonts w:ascii="Arial MT" w:hAnsi="Arial MT"/>
              </w:rPr>
              <w:t>la</w:t>
            </w:r>
            <w:r>
              <w:rPr>
                <w:rFonts w:ascii="Arial MT" w:hAnsi="Arial MT"/>
                <w:spacing w:val="-10"/>
              </w:rPr>
              <w:t xml:space="preserve"> </w:t>
            </w:r>
            <w:r>
              <w:rPr>
                <w:rFonts w:ascii="Arial MT" w:hAnsi="Arial MT"/>
                <w:spacing w:val="-4"/>
              </w:rPr>
              <w:t>calma</w:t>
            </w:r>
          </w:p>
          <w:p w14:paraId="59144D08" w14:textId="77777777" w:rsidR="00151A9B" w:rsidRDefault="003763FC" w:rsidP="00E01DE9">
            <w:pPr>
              <w:pStyle w:val="TableParagraph"/>
              <w:numPr>
                <w:ilvl w:val="0"/>
                <w:numId w:val="155"/>
              </w:numPr>
              <w:tabs>
                <w:tab w:val="left" w:pos="432"/>
              </w:tabs>
              <w:spacing w:before="37" w:line="273" w:lineRule="auto"/>
              <w:ind w:right="96"/>
              <w:jc w:val="both"/>
              <w:rPr>
                <w:rFonts w:ascii="Arial MT" w:hAnsi="Arial MT"/>
              </w:rPr>
            </w:pPr>
            <w:r>
              <w:rPr>
                <w:rFonts w:ascii="Arial MT" w:hAnsi="Arial MT"/>
              </w:rPr>
              <w:t>Alejarse de las ventanas, lámparas, estantes,</w:t>
            </w:r>
            <w:r>
              <w:rPr>
                <w:rFonts w:ascii="Arial MT" w:hAnsi="Arial MT"/>
                <w:spacing w:val="-1"/>
              </w:rPr>
              <w:t xml:space="preserve"> </w:t>
            </w:r>
            <w:r>
              <w:rPr>
                <w:rFonts w:ascii="Arial MT" w:hAnsi="Arial MT"/>
              </w:rPr>
              <w:t>o</w:t>
            </w:r>
            <w:r>
              <w:rPr>
                <w:rFonts w:ascii="Arial MT" w:hAnsi="Arial MT"/>
                <w:spacing w:val="-6"/>
              </w:rPr>
              <w:t xml:space="preserve"> </w:t>
            </w:r>
            <w:r>
              <w:rPr>
                <w:rFonts w:ascii="Arial MT" w:hAnsi="Arial MT"/>
              </w:rPr>
              <w:t>elementos</w:t>
            </w:r>
            <w:r>
              <w:rPr>
                <w:rFonts w:ascii="Arial MT" w:hAnsi="Arial MT"/>
                <w:spacing w:val="-1"/>
              </w:rPr>
              <w:t xml:space="preserve"> </w:t>
            </w:r>
            <w:r>
              <w:rPr>
                <w:rFonts w:ascii="Arial MT" w:hAnsi="Arial MT"/>
              </w:rPr>
              <w:t>que</w:t>
            </w:r>
            <w:r>
              <w:rPr>
                <w:rFonts w:ascii="Arial MT" w:hAnsi="Arial MT"/>
                <w:spacing w:val="-5"/>
              </w:rPr>
              <w:t xml:space="preserve"> </w:t>
            </w:r>
            <w:r>
              <w:rPr>
                <w:rFonts w:ascii="Arial MT" w:hAnsi="Arial MT"/>
              </w:rPr>
              <w:t>puedan caer.</w:t>
            </w:r>
          </w:p>
          <w:p w14:paraId="7ADC1D92" w14:textId="77777777" w:rsidR="00151A9B" w:rsidRDefault="003763FC" w:rsidP="00E01DE9">
            <w:pPr>
              <w:pStyle w:val="TableParagraph"/>
              <w:numPr>
                <w:ilvl w:val="0"/>
                <w:numId w:val="155"/>
              </w:numPr>
              <w:tabs>
                <w:tab w:val="left" w:pos="432"/>
              </w:tabs>
              <w:spacing w:line="271" w:lineRule="auto"/>
              <w:ind w:right="93"/>
              <w:jc w:val="both"/>
              <w:rPr>
                <w:rFonts w:ascii="Arial MT" w:hAnsi="Arial MT"/>
              </w:rPr>
            </w:pPr>
            <w:r>
              <w:rPr>
                <w:rFonts w:ascii="Arial MT" w:hAnsi="Arial MT"/>
              </w:rPr>
              <w:t>Ubicarse en un lugar de protección sísmica, agacharse, cubrirse bajo una mesa o afirmarse.</w:t>
            </w:r>
          </w:p>
          <w:p w14:paraId="696758EE" w14:textId="77777777" w:rsidR="00151A9B" w:rsidRDefault="003763FC" w:rsidP="00E01DE9">
            <w:pPr>
              <w:pStyle w:val="TableParagraph"/>
              <w:numPr>
                <w:ilvl w:val="0"/>
                <w:numId w:val="155"/>
              </w:numPr>
              <w:tabs>
                <w:tab w:val="left" w:pos="432"/>
              </w:tabs>
              <w:spacing w:before="7"/>
              <w:jc w:val="both"/>
              <w:rPr>
                <w:rFonts w:ascii="Arial MT" w:hAnsi="Arial MT"/>
              </w:rPr>
            </w:pPr>
            <w:r>
              <w:rPr>
                <w:rFonts w:ascii="Arial MT" w:hAnsi="Arial MT"/>
              </w:rPr>
              <w:t>Apagar</w:t>
            </w:r>
            <w:r>
              <w:rPr>
                <w:rFonts w:ascii="Arial MT" w:hAnsi="Arial MT"/>
                <w:spacing w:val="-12"/>
              </w:rPr>
              <w:t xml:space="preserve"> </w:t>
            </w:r>
            <w:r>
              <w:rPr>
                <w:rFonts w:ascii="Arial MT" w:hAnsi="Arial MT"/>
              </w:rPr>
              <w:t>cualquier</w:t>
            </w:r>
            <w:r>
              <w:rPr>
                <w:rFonts w:ascii="Arial MT" w:hAnsi="Arial MT"/>
                <w:spacing w:val="-11"/>
              </w:rPr>
              <w:t xml:space="preserve"> </w:t>
            </w:r>
            <w:r>
              <w:rPr>
                <w:rFonts w:ascii="Arial MT" w:hAnsi="Arial MT"/>
              </w:rPr>
              <w:t>fuente</w:t>
            </w:r>
            <w:r>
              <w:rPr>
                <w:rFonts w:ascii="Arial MT" w:hAnsi="Arial MT"/>
                <w:spacing w:val="-7"/>
              </w:rPr>
              <w:t xml:space="preserve"> </w:t>
            </w:r>
            <w:r>
              <w:rPr>
                <w:rFonts w:ascii="Arial MT" w:hAnsi="Arial MT"/>
              </w:rPr>
              <w:t>de</w:t>
            </w:r>
            <w:r>
              <w:rPr>
                <w:rFonts w:ascii="Arial MT" w:hAnsi="Arial MT"/>
                <w:spacing w:val="-9"/>
              </w:rPr>
              <w:t xml:space="preserve"> </w:t>
            </w:r>
            <w:r>
              <w:rPr>
                <w:rFonts w:ascii="Arial MT" w:hAnsi="Arial MT"/>
                <w:spacing w:val="-4"/>
              </w:rPr>
              <w:t>calor</w:t>
            </w:r>
          </w:p>
          <w:p w14:paraId="3CCB9C12" w14:textId="77777777" w:rsidR="00151A9B" w:rsidRDefault="003763FC" w:rsidP="00E01DE9">
            <w:pPr>
              <w:pStyle w:val="TableParagraph"/>
              <w:numPr>
                <w:ilvl w:val="0"/>
                <w:numId w:val="155"/>
              </w:numPr>
              <w:tabs>
                <w:tab w:val="left" w:pos="432"/>
              </w:tabs>
              <w:spacing w:before="33" w:line="276" w:lineRule="auto"/>
              <w:ind w:right="95"/>
              <w:jc w:val="both"/>
              <w:rPr>
                <w:rFonts w:ascii="Arial MT" w:hAnsi="Arial MT"/>
              </w:rPr>
            </w:pPr>
            <w:r>
              <w:rPr>
                <w:rFonts w:ascii="Arial MT" w:hAnsi="Arial MT"/>
              </w:rPr>
              <w:t xml:space="preserve">Si se desprenden materiales ligeros, protéjase debajo de mesa/escritorio u otro elemento que cubra su cabeza y </w:t>
            </w:r>
            <w:r>
              <w:rPr>
                <w:rFonts w:ascii="Arial MT" w:hAnsi="Arial MT"/>
                <w:spacing w:val="-2"/>
              </w:rPr>
              <w:t>espalda.</w:t>
            </w:r>
          </w:p>
          <w:p w14:paraId="6A2F30CF" w14:textId="77777777" w:rsidR="00151A9B" w:rsidRDefault="003763FC" w:rsidP="00E01DE9">
            <w:pPr>
              <w:pStyle w:val="TableParagraph"/>
              <w:numPr>
                <w:ilvl w:val="0"/>
                <w:numId w:val="155"/>
              </w:numPr>
              <w:tabs>
                <w:tab w:val="left" w:pos="432"/>
              </w:tabs>
              <w:spacing w:before="7" w:line="225" w:lineRule="auto"/>
              <w:ind w:right="129"/>
              <w:jc w:val="both"/>
              <w:rPr>
                <w:rFonts w:ascii="Arial MT" w:hAnsi="Arial MT"/>
              </w:rPr>
            </w:pPr>
            <w:r>
              <w:rPr>
                <w:rFonts w:ascii="Arial MT" w:hAnsi="Arial MT"/>
              </w:rPr>
              <w:t>No salga de su sala de inmediato. El mayor</w:t>
            </w:r>
            <w:r>
              <w:rPr>
                <w:rFonts w:ascii="Arial MT" w:hAnsi="Arial MT"/>
                <w:spacing w:val="80"/>
                <w:w w:val="150"/>
              </w:rPr>
              <w:t xml:space="preserve"> </w:t>
            </w:r>
            <w:r>
              <w:rPr>
                <w:rFonts w:ascii="Arial MT" w:hAnsi="Arial MT"/>
              </w:rPr>
              <w:t>peligro</w:t>
            </w:r>
            <w:r>
              <w:rPr>
                <w:rFonts w:ascii="Arial MT" w:hAnsi="Arial MT"/>
                <w:spacing w:val="80"/>
                <w:w w:val="150"/>
              </w:rPr>
              <w:t xml:space="preserve"> </w:t>
            </w:r>
            <w:r>
              <w:rPr>
                <w:rFonts w:ascii="Arial MT" w:hAnsi="Arial MT"/>
              </w:rPr>
              <w:t>se</w:t>
            </w:r>
            <w:r>
              <w:rPr>
                <w:rFonts w:ascii="Arial MT" w:hAnsi="Arial MT"/>
                <w:spacing w:val="80"/>
                <w:w w:val="150"/>
              </w:rPr>
              <w:t xml:space="preserve"> </w:t>
            </w:r>
            <w:r>
              <w:rPr>
                <w:rFonts w:ascii="Arial MT" w:hAnsi="Arial MT"/>
              </w:rPr>
              <w:t>presenta</w:t>
            </w:r>
            <w:r>
              <w:rPr>
                <w:rFonts w:ascii="Arial MT" w:hAnsi="Arial MT"/>
                <w:spacing w:val="80"/>
                <w:w w:val="150"/>
              </w:rPr>
              <w:t xml:space="preserve"> </w:t>
            </w:r>
            <w:r>
              <w:rPr>
                <w:rFonts w:ascii="Arial MT" w:hAnsi="Arial MT"/>
              </w:rPr>
              <w:t>al</w:t>
            </w:r>
            <w:r>
              <w:rPr>
                <w:rFonts w:ascii="Arial MT" w:hAnsi="Arial MT"/>
                <w:spacing w:val="80"/>
                <w:w w:val="150"/>
              </w:rPr>
              <w:t xml:space="preserve"> </w:t>
            </w:r>
            <w:r>
              <w:rPr>
                <w:rFonts w:ascii="Arial MT" w:hAnsi="Arial MT"/>
              </w:rPr>
              <w:t>salir</w:t>
            </w:r>
          </w:p>
          <w:p w14:paraId="2F705FF9" w14:textId="77777777" w:rsidR="00151A9B" w:rsidRDefault="003763FC" w:rsidP="003660A6">
            <w:pPr>
              <w:pStyle w:val="TableParagraph"/>
              <w:spacing w:line="91" w:lineRule="exact"/>
              <w:ind w:right="50"/>
              <w:jc w:val="both"/>
              <w:rPr>
                <w:sz w:val="20"/>
              </w:rPr>
            </w:pPr>
            <w:r>
              <w:rPr>
                <w:spacing w:val="-5"/>
                <w:sz w:val="20"/>
              </w:rPr>
              <w:t>55</w:t>
            </w:r>
          </w:p>
        </w:tc>
      </w:tr>
    </w:tbl>
    <w:p w14:paraId="03FC7905" w14:textId="77777777" w:rsidR="00151A9B" w:rsidRDefault="00151A9B" w:rsidP="003660A6">
      <w:pPr>
        <w:spacing w:line="91" w:lineRule="exact"/>
        <w:jc w:val="both"/>
        <w:rPr>
          <w:sz w:val="20"/>
        </w:rPr>
        <w:sectPr w:rsidR="00151A9B">
          <w:headerReference w:type="default" r:id="rId35"/>
          <w:footerReference w:type="default" r:id="rId36"/>
          <w:pgSz w:w="12240" w:h="15840"/>
          <w:pgMar w:top="1140" w:right="680" w:bottom="280" w:left="820" w:header="221" w:footer="0" w:gutter="0"/>
          <w:cols w:space="720"/>
        </w:sectPr>
      </w:pPr>
    </w:p>
    <w:p w14:paraId="07BB64A0" w14:textId="77777777" w:rsidR="00151A9B" w:rsidRDefault="00151A9B" w:rsidP="003660A6">
      <w:pPr>
        <w:pStyle w:val="Textoindependiente"/>
        <w:spacing w:before="9"/>
        <w:jc w:val="both"/>
        <w:rPr>
          <w:rFonts w:ascii="Arial MT"/>
          <w:sz w:val="15"/>
        </w:rPr>
      </w:pPr>
    </w:p>
    <w:tbl>
      <w:tblPr>
        <w:tblStyle w:val="Cuadrculaclara-nfasis5"/>
        <w:tblW w:w="0" w:type="auto"/>
        <w:tblLayout w:type="fixed"/>
        <w:tblLook w:val="01E0" w:firstRow="1" w:lastRow="1" w:firstColumn="1" w:lastColumn="1" w:noHBand="0" w:noVBand="0"/>
      </w:tblPr>
      <w:tblGrid>
        <w:gridCol w:w="4490"/>
        <w:gridCol w:w="6250"/>
      </w:tblGrid>
      <w:tr w:rsidR="00151A9B" w14:paraId="38DCA7E5" w14:textId="77777777" w:rsidTr="00D66C98">
        <w:trPr>
          <w:cnfStyle w:val="100000000000" w:firstRow="1" w:lastRow="0" w:firstColumn="0" w:lastColumn="0" w:oddVBand="0" w:evenVBand="0" w:oddHBand="0" w:evenHBand="0" w:firstRowFirstColumn="0" w:firstRowLastColumn="0" w:lastRowFirstColumn="0" w:lastRowLastColumn="0"/>
          <w:trHeight w:val="2635"/>
        </w:trPr>
        <w:tc>
          <w:tcPr>
            <w:cnfStyle w:val="001000000000" w:firstRow="0" w:lastRow="0" w:firstColumn="1" w:lastColumn="0" w:oddVBand="0" w:evenVBand="0" w:oddHBand="0" w:evenHBand="0" w:firstRowFirstColumn="0" w:firstRowLastColumn="0" w:lastRowFirstColumn="0" w:lastRowLastColumn="0"/>
            <w:tcW w:w="4490" w:type="dxa"/>
          </w:tcPr>
          <w:p w14:paraId="3B0FFD41" w14:textId="77777777" w:rsidR="00151A9B" w:rsidRDefault="00151A9B" w:rsidP="003660A6">
            <w:pPr>
              <w:pStyle w:val="TableParagraph"/>
              <w:jc w:val="both"/>
              <w:rPr>
                <w:rFonts w:ascii="Times New Roman"/>
              </w:rPr>
            </w:pPr>
          </w:p>
        </w:tc>
        <w:tc>
          <w:tcPr>
            <w:cnfStyle w:val="000100000000" w:firstRow="0" w:lastRow="0" w:firstColumn="0" w:lastColumn="1" w:oddVBand="0" w:evenVBand="0" w:oddHBand="0" w:evenHBand="0" w:firstRowFirstColumn="0" w:firstRowLastColumn="0" w:lastRowFirstColumn="0" w:lastRowLastColumn="0"/>
            <w:tcW w:w="6250" w:type="dxa"/>
          </w:tcPr>
          <w:p w14:paraId="6F738A1E" w14:textId="77777777" w:rsidR="00151A9B" w:rsidRDefault="003763FC" w:rsidP="003660A6">
            <w:pPr>
              <w:pStyle w:val="TableParagraph"/>
              <w:spacing w:before="4" w:line="273" w:lineRule="auto"/>
              <w:ind w:left="431" w:right="98"/>
              <w:jc w:val="both"/>
              <w:rPr>
                <w:rFonts w:ascii="Arial MT"/>
              </w:rPr>
            </w:pPr>
            <w:r>
              <w:rPr>
                <w:rFonts w:ascii="Arial MT"/>
              </w:rPr>
              <w:t>corriendo en el momento de producirse el terremoto</w:t>
            </w:r>
          </w:p>
          <w:p w14:paraId="3E868321" w14:textId="77777777" w:rsidR="00151A9B" w:rsidRDefault="003763FC" w:rsidP="00E01DE9">
            <w:pPr>
              <w:pStyle w:val="TableParagraph"/>
              <w:numPr>
                <w:ilvl w:val="0"/>
                <w:numId w:val="154"/>
              </w:numPr>
              <w:tabs>
                <w:tab w:val="left" w:pos="432"/>
              </w:tabs>
              <w:spacing w:before="4" w:line="276" w:lineRule="auto"/>
              <w:ind w:right="91"/>
              <w:jc w:val="both"/>
              <w:rPr>
                <w:rFonts w:ascii="Arial MT" w:hAnsi="Arial MT"/>
              </w:rPr>
            </w:pPr>
            <w:r>
              <w:rPr>
                <w:rFonts w:ascii="Arial MT" w:hAnsi="Arial MT"/>
              </w:rPr>
              <w:t>Estando</w:t>
            </w:r>
            <w:r>
              <w:rPr>
                <w:rFonts w:ascii="Arial MT" w:hAnsi="Arial MT"/>
                <w:spacing w:val="-1"/>
              </w:rPr>
              <w:t xml:space="preserve"> </w:t>
            </w:r>
            <w:r>
              <w:rPr>
                <w:rFonts w:ascii="Arial MT" w:hAnsi="Arial MT"/>
              </w:rPr>
              <w:t>en</w:t>
            </w:r>
            <w:r>
              <w:rPr>
                <w:rFonts w:ascii="Arial MT" w:hAnsi="Arial MT"/>
                <w:spacing w:val="-7"/>
              </w:rPr>
              <w:t xml:space="preserve"> </w:t>
            </w:r>
            <w:r>
              <w:rPr>
                <w:rFonts w:ascii="Arial MT" w:hAnsi="Arial MT"/>
              </w:rPr>
              <w:t>un</w:t>
            </w:r>
            <w:r>
              <w:rPr>
                <w:rFonts w:ascii="Arial MT" w:hAnsi="Arial MT"/>
                <w:spacing w:val="-7"/>
              </w:rPr>
              <w:t xml:space="preserve"> </w:t>
            </w:r>
            <w:proofErr w:type="gramStart"/>
            <w:r>
              <w:rPr>
                <w:rFonts w:ascii="Arial MT" w:hAnsi="Arial MT"/>
              </w:rPr>
              <w:t>aula</w:t>
            </w:r>
            <w:r>
              <w:rPr>
                <w:rFonts w:ascii="Arial MT" w:hAnsi="Arial MT"/>
                <w:spacing w:val="-2"/>
              </w:rPr>
              <w:t xml:space="preserve"> </w:t>
            </w:r>
            <w:r>
              <w:rPr>
                <w:rFonts w:ascii="Arial MT" w:hAnsi="Arial MT"/>
              </w:rPr>
              <w:t>,</w:t>
            </w:r>
            <w:proofErr w:type="gramEnd"/>
            <w:r>
              <w:rPr>
                <w:rFonts w:ascii="Arial MT" w:hAnsi="Arial MT"/>
              </w:rPr>
              <w:t xml:space="preserve"> mantenga</w:t>
            </w:r>
            <w:r>
              <w:rPr>
                <w:rFonts w:ascii="Arial MT" w:hAnsi="Arial MT"/>
                <w:spacing w:val="-1"/>
              </w:rPr>
              <w:t xml:space="preserve"> </w:t>
            </w:r>
            <w:r>
              <w:rPr>
                <w:rFonts w:ascii="Arial MT" w:hAnsi="Arial MT"/>
              </w:rPr>
              <w:t>la</w:t>
            </w:r>
            <w:r>
              <w:rPr>
                <w:rFonts w:ascii="Arial MT" w:hAnsi="Arial MT"/>
                <w:spacing w:val="-2"/>
              </w:rPr>
              <w:t xml:space="preserve"> </w:t>
            </w:r>
            <w:r>
              <w:rPr>
                <w:rFonts w:ascii="Arial MT" w:hAnsi="Arial MT"/>
              </w:rPr>
              <w:t>calma y la de sus alumnos, prepárese para un posible escenario de evacuación. En caso de no estar en un aula con alumnos, póngase a disposición del coordinador</w:t>
            </w:r>
            <w:r>
              <w:rPr>
                <w:rFonts w:ascii="Arial MT" w:hAnsi="Arial MT"/>
                <w:spacing w:val="80"/>
              </w:rPr>
              <w:t xml:space="preserve"> </w:t>
            </w:r>
            <w:r>
              <w:rPr>
                <w:rFonts w:ascii="Arial MT" w:hAnsi="Arial MT"/>
              </w:rPr>
              <w:t>de</w:t>
            </w:r>
            <w:r>
              <w:rPr>
                <w:rFonts w:ascii="Arial MT" w:hAnsi="Arial MT"/>
                <w:spacing w:val="40"/>
              </w:rPr>
              <w:t xml:space="preserve"> </w:t>
            </w:r>
            <w:r>
              <w:rPr>
                <w:rFonts w:ascii="Arial MT" w:hAnsi="Arial MT"/>
              </w:rPr>
              <w:t>emergencia</w:t>
            </w:r>
            <w:r>
              <w:rPr>
                <w:rFonts w:ascii="Arial MT" w:hAnsi="Arial MT"/>
                <w:spacing w:val="80"/>
              </w:rPr>
              <w:t xml:space="preserve"> </w:t>
            </w:r>
            <w:r>
              <w:rPr>
                <w:rFonts w:ascii="Arial MT" w:hAnsi="Arial MT"/>
              </w:rPr>
              <w:t>para</w:t>
            </w:r>
            <w:r>
              <w:rPr>
                <w:rFonts w:ascii="Arial MT" w:hAnsi="Arial MT"/>
                <w:spacing w:val="80"/>
              </w:rPr>
              <w:t xml:space="preserve"> </w:t>
            </w:r>
            <w:r>
              <w:rPr>
                <w:rFonts w:ascii="Arial MT" w:hAnsi="Arial MT"/>
              </w:rPr>
              <w:t>la</w:t>
            </w:r>
          </w:p>
          <w:p w14:paraId="496167EC" w14:textId="77777777" w:rsidR="00151A9B" w:rsidRDefault="003763FC" w:rsidP="003660A6">
            <w:pPr>
              <w:pStyle w:val="TableParagraph"/>
              <w:spacing w:line="246" w:lineRule="exact"/>
              <w:ind w:left="431"/>
              <w:jc w:val="both"/>
              <w:rPr>
                <w:rFonts w:ascii="Arial MT" w:hAnsi="Arial MT"/>
              </w:rPr>
            </w:pPr>
            <w:proofErr w:type="gramStart"/>
            <w:r>
              <w:rPr>
                <w:rFonts w:ascii="Arial MT" w:hAnsi="Arial MT"/>
                <w:spacing w:val="-2"/>
              </w:rPr>
              <w:t>evacuación</w:t>
            </w:r>
            <w:proofErr w:type="gramEnd"/>
            <w:r>
              <w:rPr>
                <w:rFonts w:ascii="Arial MT" w:hAnsi="Arial MT"/>
                <w:spacing w:val="-2"/>
              </w:rPr>
              <w:t>.</w:t>
            </w:r>
          </w:p>
        </w:tc>
      </w:tr>
      <w:tr w:rsidR="00151A9B" w14:paraId="18F931A5" w14:textId="77777777" w:rsidTr="00D66C98">
        <w:trPr>
          <w:cnfStyle w:val="010000000000" w:firstRow="0" w:lastRow="1" w:firstColumn="0" w:lastColumn="0" w:oddVBand="0" w:evenVBand="0" w:oddHBand="0" w:evenHBand="0" w:firstRowFirstColumn="0" w:firstRowLastColumn="0" w:lastRowFirstColumn="0" w:lastRowLastColumn="0"/>
          <w:trHeight w:val="7979"/>
        </w:trPr>
        <w:tc>
          <w:tcPr>
            <w:cnfStyle w:val="001000000000" w:firstRow="0" w:lastRow="0" w:firstColumn="1" w:lastColumn="0" w:oddVBand="0" w:evenVBand="0" w:oddHBand="0" w:evenHBand="0" w:firstRowFirstColumn="0" w:firstRowLastColumn="0" w:lastRowFirstColumn="0" w:lastRowLastColumn="0"/>
            <w:tcW w:w="4490" w:type="dxa"/>
          </w:tcPr>
          <w:p w14:paraId="0421C9E5" w14:textId="77777777" w:rsidR="00151A9B" w:rsidRDefault="003763FC" w:rsidP="003660A6">
            <w:pPr>
              <w:pStyle w:val="TableParagraph"/>
              <w:spacing w:line="248" w:lineRule="exact"/>
              <w:ind w:left="110"/>
              <w:jc w:val="both"/>
              <w:rPr>
                <w:rFonts w:ascii="Arial"/>
                <w:b w:val="0"/>
              </w:rPr>
            </w:pPr>
            <w:r>
              <w:rPr>
                <w:rFonts w:ascii="Arial"/>
                <w:b w:val="0"/>
              </w:rPr>
              <w:t>Acciones</w:t>
            </w:r>
            <w:r>
              <w:rPr>
                <w:rFonts w:ascii="Arial"/>
                <w:b w:val="0"/>
                <w:spacing w:val="-14"/>
              </w:rPr>
              <w:t xml:space="preserve"> </w:t>
            </w:r>
            <w:r>
              <w:rPr>
                <w:rFonts w:ascii="Arial"/>
                <w:b w:val="0"/>
              </w:rPr>
              <w:t>posteriores</w:t>
            </w:r>
            <w:r>
              <w:rPr>
                <w:rFonts w:ascii="Arial"/>
                <w:b w:val="0"/>
                <w:spacing w:val="-10"/>
              </w:rPr>
              <w:t xml:space="preserve"> </w:t>
            </w:r>
            <w:r>
              <w:rPr>
                <w:rFonts w:ascii="Arial"/>
                <w:b w:val="0"/>
              </w:rPr>
              <w:t>al</w:t>
            </w:r>
            <w:r>
              <w:rPr>
                <w:rFonts w:ascii="Arial"/>
                <w:b w:val="0"/>
                <w:spacing w:val="-11"/>
              </w:rPr>
              <w:t xml:space="preserve"> </w:t>
            </w:r>
            <w:r>
              <w:rPr>
                <w:rFonts w:ascii="Arial"/>
                <w:b w:val="0"/>
                <w:spacing w:val="-2"/>
              </w:rPr>
              <w:t>sismo/terremoto</w:t>
            </w:r>
          </w:p>
        </w:tc>
        <w:tc>
          <w:tcPr>
            <w:cnfStyle w:val="000100000000" w:firstRow="0" w:lastRow="0" w:firstColumn="0" w:lastColumn="1" w:oddVBand="0" w:evenVBand="0" w:oddHBand="0" w:evenHBand="0" w:firstRowFirstColumn="0" w:firstRowLastColumn="0" w:lastRowFirstColumn="0" w:lastRowLastColumn="0"/>
            <w:tcW w:w="6250" w:type="dxa"/>
          </w:tcPr>
          <w:p w14:paraId="1F4B1788" w14:textId="77777777" w:rsidR="00151A9B" w:rsidRDefault="003763FC" w:rsidP="00E01DE9">
            <w:pPr>
              <w:pStyle w:val="TableParagraph"/>
              <w:numPr>
                <w:ilvl w:val="0"/>
                <w:numId w:val="153"/>
              </w:numPr>
              <w:tabs>
                <w:tab w:val="left" w:pos="432"/>
              </w:tabs>
              <w:spacing w:line="268" w:lineRule="auto"/>
              <w:ind w:right="96"/>
              <w:jc w:val="both"/>
              <w:rPr>
                <w:rFonts w:ascii="Arial MT" w:hAnsi="Arial MT"/>
              </w:rPr>
            </w:pPr>
            <w:r>
              <w:rPr>
                <w:rFonts w:ascii="Arial MT" w:hAnsi="Arial MT"/>
              </w:rPr>
              <w:t xml:space="preserve">Evaluar situación, prestar ayuda si es </w:t>
            </w:r>
            <w:r>
              <w:rPr>
                <w:rFonts w:ascii="Arial MT" w:hAnsi="Arial MT"/>
                <w:spacing w:val="-2"/>
              </w:rPr>
              <w:t>necesario.</w:t>
            </w:r>
          </w:p>
          <w:p w14:paraId="1ED27EDF" w14:textId="77777777" w:rsidR="00151A9B" w:rsidRDefault="003763FC" w:rsidP="00E01DE9">
            <w:pPr>
              <w:pStyle w:val="TableParagraph"/>
              <w:numPr>
                <w:ilvl w:val="0"/>
                <w:numId w:val="153"/>
              </w:numPr>
              <w:tabs>
                <w:tab w:val="left" w:pos="432"/>
              </w:tabs>
              <w:spacing w:before="5" w:line="271" w:lineRule="auto"/>
              <w:ind w:right="93"/>
              <w:jc w:val="both"/>
              <w:rPr>
                <w:rFonts w:ascii="Arial MT" w:hAnsi="Arial MT"/>
              </w:rPr>
            </w:pPr>
            <w:r>
              <w:rPr>
                <w:rFonts w:ascii="Arial MT" w:hAnsi="Arial MT"/>
              </w:rPr>
              <w:t>No encienda fósforos ni encendedores</w:t>
            </w:r>
            <w:r>
              <w:rPr>
                <w:rFonts w:ascii="Arial MT" w:hAnsi="Arial MT"/>
                <w:spacing w:val="40"/>
              </w:rPr>
              <w:t xml:space="preserve"> </w:t>
            </w:r>
            <w:r>
              <w:rPr>
                <w:rFonts w:ascii="Arial MT" w:hAnsi="Arial MT"/>
              </w:rPr>
              <w:t xml:space="preserve">si necesita luz. Solo puede utilizar </w:t>
            </w:r>
            <w:r>
              <w:rPr>
                <w:rFonts w:ascii="Arial MT" w:hAnsi="Arial MT"/>
                <w:spacing w:val="-2"/>
              </w:rPr>
              <w:t>linternas.</w:t>
            </w:r>
          </w:p>
          <w:p w14:paraId="0C59E8E9" w14:textId="77777777" w:rsidR="00151A9B" w:rsidRDefault="003763FC" w:rsidP="00E01DE9">
            <w:pPr>
              <w:pStyle w:val="TableParagraph"/>
              <w:numPr>
                <w:ilvl w:val="0"/>
                <w:numId w:val="153"/>
              </w:numPr>
              <w:tabs>
                <w:tab w:val="left" w:pos="432"/>
              </w:tabs>
              <w:spacing w:before="7" w:line="271" w:lineRule="auto"/>
              <w:ind w:right="95"/>
              <w:jc w:val="both"/>
              <w:rPr>
                <w:rFonts w:ascii="Arial MT" w:hAnsi="Arial MT"/>
              </w:rPr>
            </w:pPr>
            <w:r>
              <w:rPr>
                <w:rFonts w:ascii="Arial MT" w:hAnsi="Arial MT"/>
              </w:rPr>
              <w:t>No caminar donde haya vidrios rotos o cables eléctricos, ni tocar objetos metálicos en contacto con ellos.</w:t>
            </w:r>
          </w:p>
          <w:p w14:paraId="7048F973" w14:textId="77777777" w:rsidR="00151A9B" w:rsidRDefault="003763FC" w:rsidP="00E01DE9">
            <w:pPr>
              <w:pStyle w:val="TableParagraph"/>
              <w:numPr>
                <w:ilvl w:val="0"/>
                <w:numId w:val="153"/>
              </w:numPr>
              <w:tabs>
                <w:tab w:val="left" w:pos="432"/>
              </w:tabs>
              <w:spacing w:before="2" w:line="271" w:lineRule="auto"/>
              <w:ind w:right="95"/>
              <w:jc w:val="both"/>
              <w:rPr>
                <w:rFonts w:ascii="Arial MT" w:hAnsi="Arial MT"/>
              </w:rPr>
            </w:pPr>
            <w:r>
              <w:rPr>
                <w:rFonts w:ascii="Arial MT" w:hAnsi="Arial MT"/>
              </w:rPr>
              <w:t>No utilice teléfonos, se bloquean las líneas y no será posible su uso para casos de real urgencias.</w:t>
            </w:r>
          </w:p>
          <w:p w14:paraId="3A96A391" w14:textId="77777777" w:rsidR="00151A9B" w:rsidRDefault="003763FC" w:rsidP="00E01DE9">
            <w:pPr>
              <w:pStyle w:val="TableParagraph"/>
              <w:numPr>
                <w:ilvl w:val="0"/>
                <w:numId w:val="153"/>
              </w:numPr>
              <w:tabs>
                <w:tab w:val="left" w:pos="432"/>
              </w:tabs>
              <w:spacing w:before="7" w:line="271" w:lineRule="auto"/>
              <w:ind w:right="97" w:hanging="360"/>
              <w:jc w:val="both"/>
              <w:rPr>
                <w:rFonts w:ascii="Arial MT" w:hAnsi="Arial MT"/>
              </w:rPr>
            </w:pPr>
            <w:r>
              <w:rPr>
                <w:rFonts w:ascii="Arial MT" w:hAnsi="Arial MT"/>
              </w:rPr>
              <w:t>No divulgue rumores que puedan</w:t>
            </w:r>
            <w:r>
              <w:rPr>
                <w:rFonts w:ascii="Arial MT" w:hAnsi="Arial MT"/>
                <w:spacing w:val="40"/>
              </w:rPr>
              <w:t xml:space="preserve"> </w:t>
            </w:r>
            <w:r>
              <w:rPr>
                <w:rFonts w:ascii="Arial MT" w:hAnsi="Arial MT"/>
              </w:rPr>
              <w:t>causar un mayor pánico, mantenga la calma y tranquilidad.</w:t>
            </w:r>
          </w:p>
          <w:p w14:paraId="400DD601" w14:textId="77777777" w:rsidR="00151A9B" w:rsidRDefault="003763FC" w:rsidP="00E01DE9">
            <w:pPr>
              <w:pStyle w:val="TableParagraph"/>
              <w:numPr>
                <w:ilvl w:val="0"/>
                <w:numId w:val="153"/>
              </w:numPr>
              <w:tabs>
                <w:tab w:val="left" w:pos="432"/>
              </w:tabs>
              <w:spacing w:before="8" w:line="268" w:lineRule="auto"/>
              <w:ind w:right="93"/>
              <w:jc w:val="both"/>
              <w:rPr>
                <w:rFonts w:ascii="Arial MT" w:hAnsi="Arial MT"/>
              </w:rPr>
            </w:pPr>
            <w:r>
              <w:rPr>
                <w:rFonts w:ascii="Arial MT" w:hAnsi="Arial MT"/>
              </w:rPr>
              <w:t>Prepárese usted y a los alumnos para una posible réplica</w:t>
            </w:r>
          </w:p>
          <w:p w14:paraId="6DD7C684" w14:textId="77777777" w:rsidR="00151A9B" w:rsidRDefault="003763FC" w:rsidP="00E01DE9">
            <w:pPr>
              <w:pStyle w:val="TableParagraph"/>
              <w:numPr>
                <w:ilvl w:val="0"/>
                <w:numId w:val="153"/>
              </w:numPr>
              <w:tabs>
                <w:tab w:val="left" w:pos="432"/>
              </w:tabs>
              <w:spacing w:before="5" w:line="276" w:lineRule="auto"/>
              <w:ind w:right="91"/>
              <w:jc w:val="both"/>
              <w:rPr>
                <w:rFonts w:ascii="Arial MT" w:hAnsi="Arial MT"/>
              </w:rPr>
            </w:pPr>
            <w:r>
              <w:rPr>
                <w:rFonts w:ascii="Arial MT" w:hAnsi="Arial MT"/>
              </w:rPr>
              <w:t>Si</w:t>
            </w:r>
            <w:r>
              <w:rPr>
                <w:rFonts w:ascii="Arial MT" w:hAnsi="Arial MT"/>
                <w:spacing w:val="-1"/>
              </w:rPr>
              <w:t xml:space="preserve"> </w:t>
            </w:r>
            <w:r>
              <w:rPr>
                <w:rFonts w:ascii="Arial MT" w:hAnsi="Arial MT"/>
              </w:rPr>
              <w:t>la magnitud</w:t>
            </w:r>
            <w:r>
              <w:rPr>
                <w:rFonts w:ascii="Arial MT" w:hAnsi="Arial MT"/>
                <w:spacing w:val="-2"/>
              </w:rPr>
              <w:t xml:space="preserve"> </w:t>
            </w:r>
            <w:r>
              <w:rPr>
                <w:rFonts w:ascii="Arial MT" w:hAnsi="Arial MT"/>
              </w:rPr>
              <w:t>de los</w:t>
            </w:r>
            <w:r>
              <w:rPr>
                <w:rFonts w:ascii="Arial MT" w:hAnsi="Arial MT"/>
                <w:spacing w:val="-4"/>
              </w:rPr>
              <w:t xml:space="preserve"> </w:t>
            </w:r>
            <w:r>
              <w:rPr>
                <w:rFonts w:ascii="Arial MT" w:hAnsi="Arial MT"/>
              </w:rPr>
              <w:t>daños</w:t>
            </w:r>
            <w:r>
              <w:rPr>
                <w:rFonts w:ascii="Arial MT" w:hAnsi="Arial MT"/>
                <w:spacing w:val="-4"/>
              </w:rPr>
              <w:t xml:space="preserve"> </w:t>
            </w:r>
            <w:r>
              <w:rPr>
                <w:rFonts w:ascii="Arial MT" w:hAnsi="Arial MT"/>
              </w:rPr>
              <w:t>justifica</w:t>
            </w:r>
            <w:r>
              <w:rPr>
                <w:rFonts w:ascii="Arial MT" w:hAnsi="Arial MT"/>
                <w:spacing w:val="-2"/>
              </w:rPr>
              <w:t xml:space="preserve"> </w:t>
            </w:r>
            <w:r>
              <w:rPr>
                <w:rFonts w:ascii="Arial MT" w:hAnsi="Arial MT"/>
              </w:rPr>
              <w:t xml:space="preserve">una evacuación debe esperar instrucción de coordinador de emergencia o líderes de </w:t>
            </w:r>
            <w:r>
              <w:rPr>
                <w:rFonts w:ascii="Arial MT" w:hAnsi="Arial MT"/>
                <w:spacing w:val="-2"/>
              </w:rPr>
              <w:t>área.</w:t>
            </w:r>
          </w:p>
          <w:p w14:paraId="09E7B436" w14:textId="77777777" w:rsidR="00151A9B" w:rsidRDefault="003763FC" w:rsidP="00E01DE9">
            <w:pPr>
              <w:pStyle w:val="TableParagraph"/>
              <w:numPr>
                <w:ilvl w:val="0"/>
                <w:numId w:val="153"/>
              </w:numPr>
              <w:tabs>
                <w:tab w:val="left" w:pos="432"/>
              </w:tabs>
              <w:spacing w:line="276" w:lineRule="auto"/>
              <w:ind w:right="87"/>
              <w:jc w:val="both"/>
              <w:rPr>
                <w:rFonts w:ascii="Arial MT" w:hAnsi="Arial MT"/>
              </w:rPr>
            </w:pPr>
            <w:r>
              <w:rPr>
                <w:rFonts w:ascii="Arial MT" w:hAnsi="Arial MT"/>
              </w:rPr>
              <w:t>De ser oída la campana, proceder a la evacuación del establecimiento, siguiendo instrucciones del coordinador de emergencia, quienes guiarán a</w:t>
            </w:r>
            <w:r>
              <w:rPr>
                <w:rFonts w:ascii="Arial MT" w:hAnsi="Arial MT"/>
                <w:spacing w:val="40"/>
              </w:rPr>
              <w:t xml:space="preserve"> </w:t>
            </w:r>
            <w:r>
              <w:rPr>
                <w:rFonts w:ascii="Arial MT" w:hAnsi="Arial MT"/>
              </w:rPr>
              <w:t>través de las vías de evacuación debidamente señaladas.</w:t>
            </w:r>
          </w:p>
        </w:tc>
      </w:tr>
    </w:tbl>
    <w:p w14:paraId="2AF238FF" w14:textId="77777777" w:rsidR="00151A9B" w:rsidRDefault="00151A9B" w:rsidP="003660A6">
      <w:pPr>
        <w:spacing w:line="276" w:lineRule="auto"/>
        <w:jc w:val="both"/>
        <w:rPr>
          <w:rFonts w:ascii="Arial MT" w:hAnsi="Arial MT"/>
        </w:rPr>
        <w:sectPr w:rsidR="00151A9B">
          <w:headerReference w:type="default" r:id="rId37"/>
          <w:footerReference w:type="default" r:id="rId38"/>
          <w:pgSz w:w="12240" w:h="15840"/>
          <w:pgMar w:top="1140" w:right="680" w:bottom="1360" w:left="820" w:header="221" w:footer="1162" w:gutter="0"/>
          <w:pgNumType w:start="56"/>
          <w:cols w:space="720"/>
        </w:sectPr>
      </w:pPr>
    </w:p>
    <w:p w14:paraId="29814F00" w14:textId="77777777" w:rsidR="00151A9B" w:rsidRDefault="00151A9B" w:rsidP="003660A6">
      <w:pPr>
        <w:pStyle w:val="Textoindependiente"/>
        <w:jc w:val="both"/>
        <w:rPr>
          <w:rFonts w:ascii="Arial MT"/>
          <w:sz w:val="20"/>
        </w:rPr>
      </w:pPr>
    </w:p>
    <w:p w14:paraId="60C08DF6" w14:textId="77777777" w:rsidR="00151A9B" w:rsidRDefault="00151A9B" w:rsidP="003660A6">
      <w:pPr>
        <w:pStyle w:val="Textoindependiente"/>
        <w:spacing w:before="10"/>
        <w:jc w:val="both"/>
        <w:rPr>
          <w:rFonts w:ascii="Arial MT"/>
          <w:sz w:val="20"/>
        </w:rPr>
      </w:pPr>
    </w:p>
    <w:p w14:paraId="561303D6" w14:textId="77777777" w:rsidR="00151A9B" w:rsidRDefault="003763FC" w:rsidP="003660A6">
      <w:pPr>
        <w:ind w:left="745"/>
        <w:jc w:val="both"/>
        <w:rPr>
          <w:rFonts w:ascii="Arial" w:hAnsi="Arial"/>
          <w:b/>
        </w:rPr>
      </w:pPr>
      <w:proofErr w:type="spellStart"/>
      <w:r>
        <w:rPr>
          <w:rFonts w:ascii="Arial" w:hAnsi="Arial"/>
          <w:b/>
        </w:rPr>
        <w:t>Flujograma</w:t>
      </w:r>
      <w:proofErr w:type="spellEnd"/>
      <w:r>
        <w:rPr>
          <w:rFonts w:ascii="Arial" w:hAnsi="Arial"/>
          <w:b/>
          <w:spacing w:val="-8"/>
        </w:rPr>
        <w:t xml:space="preserve"> </w:t>
      </w:r>
      <w:r>
        <w:rPr>
          <w:rFonts w:ascii="Arial" w:hAnsi="Arial"/>
          <w:b/>
        </w:rPr>
        <w:t>de</w:t>
      </w:r>
      <w:r>
        <w:rPr>
          <w:rFonts w:ascii="Arial" w:hAnsi="Arial"/>
          <w:b/>
          <w:spacing w:val="-10"/>
        </w:rPr>
        <w:t xml:space="preserve"> </w:t>
      </w:r>
      <w:r>
        <w:rPr>
          <w:rFonts w:ascii="Arial" w:hAnsi="Arial"/>
          <w:b/>
        </w:rPr>
        <w:t>activación</w:t>
      </w:r>
      <w:r>
        <w:rPr>
          <w:rFonts w:ascii="Arial" w:hAnsi="Arial"/>
          <w:b/>
          <w:spacing w:val="-7"/>
        </w:rPr>
        <w:t xml:space="preserve"> </w:t>
      </w:r>
      <w:r>
        <w:rPr>
          <w:rFonts w:ascii="Arial" w:hAnsi="Arial"/>
          <w:b/>
        </w:rPr>
        <w:t>del</w:t>
      </w:r>
      <w:r>
        <w:rPr>
          <w:rFonts w:ascii="Arial" w:hAnsi="Arial"/>
          <w:b/>
          <w:spacing w:val="-11"/>
        </w:rPr>
        <w:t xml:space="preserve"> </w:t>
      </w:r>
      <w:r>
        <w:rPr>
          <w:rFonts w:ascii="Arial" w:hAnsi="Arial"/>
          <w:b/>
        </w:rPr>
        <w:t>plan</w:t>
      </w:r>
      <w:r>
        <w:rPr>
          <w:rFonts w:ascii="Arial" w:hAnsi="Arial"/>
          <w:b/>
          <w:spacing w:val="-8"/>
        </w:rPr>
        <w:t xml:space="preserve"> </w:t>
      </w:r>
      <w:r>
        <w:rPr>
          <w:rFonts w:ascii="Arial" w:hAnsi="Arial"/>
          <w:b/>
        </w:rPr>
        <w:t>en</w:t>
      </w:r>
      <w:r>
        <w:rPr>
          <w:rFonts w:ascii="Arial" w:hAnsi="Arial"/>
          <w:b/>
          <w:spacing w:val="-8"/>
        </w:rPr>
        <w:t xml:space="preserve"> </w:t>
      </w:r>
      <w:r>
        <w:rPr>
          <w:rFonts w:ascii="Arial" w:hAnsi="Arial"/>
          <w:b/>
        </w:rPr>
        <w:t>caso</w:t>
      </w:r>
      <w:r>
        <w:rPr>
          <w:rFonts w:ascii="Arial" w:hAnsi="Arial"/>
          <w:b/>
          <w:spacing w:val="-7"/>
        </w:rPr>
        <w:t xml:space="preserve"> </w:t>
      </w:r>
      <w:r>
        <w:rPr>
          <w:rFonts w:ascii="Arial" w:hAnsi="Arial"/>
          <w:b/>
        </w:rPr>
        <w:t>de</w:t>
      </w:r>
      <w:r>
        <w:rPr>
          <w:rFonts w:ascii="Arial" w:hAnsi="Arial"/>
          <w:b/>
          <w:spacing w:val="-6"/>
        </w:rPr>
        <w:t xml:space="preserve"> </w:t>
      </w:r>
      <w:r>
        <w:rPr>
          <w:rFonts w:ascii="Arial" w:hAnsi="Arial"/>
          <w:b/>
        </w:rPr>
        <w:t>un</w:t>
      </w:r>
      <w:r>
        <w:rPr>
          <w:rFonts w:ascii="Arial" w:hAnsi="Arial"/>
          <w:b/>
          <w:spacing w:val="-4"/>
        </w:rPr>
        <w:t xml:space="preserve"> </w:t>
      </w:r>
      <w:r>
        <w:rPr>
          <w:rFonts w:ascii="Arial" w:hAnsi="Arial"/>
          <w:b/>
        </w:rPr>
        <w:t>terremoto</w:t>
      </w:r>
      <w:r>
        <w:rPr>
          <w:rFonts w:ascii="Arial" w:hAnsi="Arial"/>
          <w:b/>
          <w:spacing w:val="-8"/>
        </w:rPr>
        <w:t xml:space="preserve"> </w:t>
      </w:r>
      <w:r>
        <w:rPr>
          <w:rFonts w:ascii="Arial" w:hAnsi="Arial"/>
          <w:b/>
        </w:rPr>
        <w:t>o</w:t>
      </w:r>
      <w:r>
        <w:rPr>
          <w:rFonts w:ascii="Arial" w:hAnsi="Arial"/>
          <w:b/>
          <w:spacing w:val="-7"/>
        </w:rPr>
        <w:t xml:space="preserve"> </w:t>
      </w:r>
      <w:r>
        <w:rPr>
          <w:rFonts w:ascii="Arial" w:hAnsi="Arial"/>
          <w:b/>
        </w:rPr>
        <w:t>sismo</w:t>
      </w:r>
      <w:r>
        <w:rPr>
          <w:rFonts w:ascii="Arial" w:hAnsi="Arial"/>
          <w:b/>
          <w:spacing w:val="-4"/>
        </w:rPr>
        <w:t xml:space="preserve"> </w:t>
      </w:r>
      <w:r>
        <w:rPr>
          <w:rFonts w:ascii="Arial" w:hAnsi="Arial"/>
          <w:b/>
        </w:rPr>
        <w:t>de</w:t>
      </w:r>
      <w:r>
        <w:rPr>
          <w:rFonts w:ascii="Arial" w:hAnsi="Arial"/>
          <w:b/>
          <w:spacing w:val="-6"/>
        </w:rPr>
        <w:t xml:space="preserve"> </w:t>
      </w:r>
      <w:r>
        <w:rPr>
          <w:rFonts w:ascii="Arial" w:hAnsi="Arial"/>
          <w:b/>
        </w:rPr>
        <w:t>gran</w:t>
      </w:r>
      <w:r>
        <w:rPr>
          <w:rFonts w:ascii="Arial" w:hAnsi="Arial"/>
          <w:b/>
          <w:spacing w:val="-7"/>
        </w:rPr>
        <w:t xml:space="preserve"> </w:t>
      </w:r>
      <w:r>
        <w:rPr>
          <w:rFonts w:ascii="Arial" w:hAnsi="Arial"/>
          <w:b/>
          <w:spacing w:val="-2"/>
        </w:rPr>
        <w:t>magnitud.</w:t>
      </w:r>
    </w:p>
    <w:p w14:paraId="3287110B" w14:textId="6FF9CAE3" w:rsidR="00151A9B" w:rsidRDefault="00B67F2C" w:rsidP="003660A6">
      <w:pPr>
        <w:pStyle w:val="Textoindependiente"/>
        <w:spacing w:before="5"/>
        <w:jc w:val="both"/>
        <w:rPr>
          <w:rFonts w:ascii="Arial"/>
          <w:b/>
          <w:sz w:val="28"/>
        </w:rPr>
      </w:pPr>
      <w:r>
        <w:rPr>
          <w:noProof/>
          <w:lang w:val="es-CL" w:eastAsia="es-CL"/>
        </w:rPr>
        <mc:AlternateContent>
          <mc:Choice Requires="wpg">
            <w:drawing>
              <wp:anchor distT="0" distB="0" distL="0" distR="0" simplePos="0" relativeHeight="251673600" behindDoc="1" locked="0" layoutInCell="1" allowOverlap="1" wp14:anchorId="3DF357A0" wp14:editId="7F494825">
                <wp:simplePos x="0" y="0"/>
                <wp:positionH relativeFrom="page">
                  <wp:posOffset>1044575</wp:posOffset>
                </wp:positionH>
                <wp:positionV relativeFrom="paragraph">
                  <wp:posOffset>222885</wp:posOffset>
                </wp:positionV>
                <wp:extent cx="5612130" cy="4998720"/>
                <wp:effectExtent l="0" t="0" r="0" b="0"/>
                <wp:wrapTopAndBottom/>
                <wp:docPr id="134"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4998720"/>
                          <a:chOff x="1645" y="351"/>
                          <a:chExt cx="8838" cy="7872"/>
                        </a:xfrm>
                      </wpg:grpSpPr>
                      <pic:pic xmlns:pic="http://schemas.openxmlformats.org/drawingml/2006/picture">
                        <pic:nvPicPr>
                          <pic:cNvPr id="135" name="docshape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645" y="350"/>
                            <a:ext cx="8838" cy="6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docshape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747" y="7061"/>
                            <a:ext cx="2435" cy="1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53097FE" id="docshapegroup16" o:spid="_x0000_s1026" style="position:absolute;margin-left:82.25pt;margin-top:17.55pt;width:441.9pt;height:393.6pt;z-index:-251642880;mso-wrap-distance-left:0;mso-wrap-distance-right:0;mso-position-horizontal-relative:page" coordorigin="1645,351" coordsize="8838,78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Dgc18xfFDX5/HXjm9095G/sPR5fs624/5az/x&#10;M1fTbnKmvktv+Rm8W/8AYauv/Q69nK4R9rKR6OAjGc+YmRFhTaiKif3Ep9FFfUnvhRRRQAUUUUAF&#10;FFFABRRRQAUUUUAFFFFABRRRQAUUUUAFFFFABRRRQAUUUUAFFFFABRRRQAUUUUAFFFFAGfqujwal&#10;F83yXCf6q4T76V7x8EPF954r8If8TD59RsZ3s533f6wp/HXi9eN+LPjB4k+EXj2C90K7ZIXlle60&#10;+V/9Huv95a8vMKXPRuefjofu+Y/RGiuU+G/jyx+JvgnSvE2ml0t7+Lf5Lffif7ro3+61dXXyJ8+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h7/AEr5Kb/kZvFv/Yauv/Q6&#10;+tT3+lfJTf8AIzeLf+w1df8Aode5lPxyPUy/4pFmiiivpj3AooooAKKKKACiiigAooooAKKKKACi&#10;iigAooooAKKKKACiiigAooooAKKKKACiiigAooooAKKKKACiiigAr5l+P3/Ixw/78v8A7JX01XzL&#10;8fv+Rjh/35f/AGSuXF/wjgxv8GR9Vf8ABP7/AJJFrv8A2HZf/Se3r6dr5i/4J/f8ki13/sOy/wDp&#10;Pb19O18ZV+I+dCiiish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h7/AEr5&#10;Kb/kZvFv/Yauv/Q6+tT938K+Sm/5Gbxb/wBhq6/9Dr3Mp+OR6mX/ABSLNFFFfTHuBRRRQAUUUUAF&#10;FFFABRRRQAUUUUAFFFFABRRRQAUUUUAFFFFABRRRQAUUUUAFFFFABRRRQAUUUUAFFFFABXzL8fv+&#10;Rjh/35f/AGSvpqvmX4/f8jHD/vy/+yVy4v8AhHBjf4Mj6q/4J/f8ki13/sOy/wDpPb19O18xf8E/&#10;v+SRa7/2HZf/AEnt6+na+Mq/EfOhRRRWQ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Iv2Zv8AkV/GX/Y9eI//AE63Feu15D+zV/yLvjX/ALHjxD/6cpaBHr1FFFA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BBRRRQAUUUUAFFFFABRRRQAUUUUDCiiigQUUUUAFcR8cf+SK/EH/ALF6/wD/AEnlrt64&#10;j44/8kV+IP8A2L1//wCk8tAF/wCFX/JMfB//AGB7P/0nSuorl/hV/wAkv8H/APYHs/8A0nSuooBB&#10;RRRQMKKKKBBRRRQMKKKKBBRRRQAUUUUAFFFFABRRRQAUUUUD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M/tmf8AJqHx&#10;a/7Fu9/9FV7NXjP7Zn/JqHxa/wCxbvf/AEVQI7z4Uf8AJLfB/wD2B7P/ANJ0rqq5X4Uf8kt8H/8A&#10;YHs//SdK6qgAoooo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yH9r/8A5Ne+Kf8A2Lt5/wCiq9eryH9r/wD5Ne+K&#10;f/Yu3n/oqgR69RRRQ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IP2v/8Ak174o/8AYvXv/oFev18Hf8FMv2zPD3wx+HOtfDHSGj1Xxf4gtHtbmNW+&#10;SwgfO53/ANv/AGaURH3jRXzl+x3+2L4b/au8ELc2zx6d4ssUX+1dHZ/mib/nqnPzR19G0x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7" o:spid="_x0000_s1027" type="#_x0000_t75" style="position:absolute;left:1645;top:350;width:8838;height:6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">
                  <v:imagedata r:id="rId41" o:title=""/>
                </v:shape>
                <v:shape id="docshape18" o:spid="_x0000_s1028" type="#_x0000_t75" style="position:absolute;left:1747;top:7061;width:2435;height: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">
                  <v:imagedata r:id="rId42" o:title=""/>
                </v:shape>
                <w10:wrap type="topAndBottom" anchorx="page"/>
              </v:group>
            </w:pict>
          </mc:Fallback>
        </mc:AlternateContent>
      </w:r>
    </w:p>
    <w:p w14:paraId="02A5A6D8" w14:textId="77777777" w:rsidR="00151A9B" w:rsidRDefault="00151A9B" w:rsidP="003660A6">
      <w:pPr>
        <w:jc w:val="both"/>
        <w:rPr>
          <w:rFonts w:ascii="Arial"/>
          <w:sz w:val="28"/>
        </w:rPr>
        <w:sectPr w:rsidR="00151A9B">
          <w:pgSz w:w="12240" w:h="15840"/>
          <w:pgMar w:top="1140" w:right="680" w:bottom="1360" w:left="820" w:header="221" w:footer="1162" w:gutter="0"/>
          <w:cols w:space="720"/>
        </w:sectPr>
      </w:pPr>
    </w:p>
    <w:p w14:paraId="27FE69C3" w14:textId="77777777" w:rsidR="00151A9B" w:rsidRDefault="00151A9B" w:rsidP="003660A6">
      <w:pPr>
        <w:pStyle w:val="Textoindependiente"/>
        <w:jc w:val="both"/>
        <w:rPr>
          <w:rFonts w:ascii="Arial"/>
          <w:b/>
          <w:sz w:val="20"/>
        </w:rPr>
      </w:pPr>
    </w:p>
    <w:p w14:paraId="662C27A5" w14:textId="77777777" w:rsidR="00151A9B" w:rsidRDefault="00151A9B" w:rsidP="003660A6">
      <w:pPr>
        <w:pStyle w:val="Textoindependiente"/>
        <w:spacing w:before="10"/>
        <w:jc w:val="both"/>
        <w:rPr>
          <w:rFonts w:ascii="Arial"/>
          <w:b/>
          <w:sz w:val="20"/>
        </w:rPr>
      </w:pPr>
    </w:p>
    <w:p w14:paraId="46F9D290" w14:textId="77777777" w:rsidR="00151A9B" w:rsidRDefault="003763FC" w:rsidP="00E01DE9">
      <w:pPr>
        <w:pStyle w:val="Prrafodelista"/>
        <w:numPr>
          <w:ilvl w:val="2"/>
          <w:numId w:val="152"/>
        </w:numPr>
        <w:tabs>
          <w:tab w:val="left" w:pos="2104"/>
          <w:tab w:val="left" w:pos="2105"/>
        </w:tabs>
        <w:ind w:hanging="721"/>
        <w:jc w:val="both"/>
        <w:rPr>
          <w:rFonts w:ascii="Arial" w:hAnsi="Arial"/>
          <w:b/>
        </w:rPr>
      </w:pPr>
      <w:r>
        <w:rPr>
          <w:rFonts w:ascii="Arial" w:hAnsi="Arial"/>
          <w:b/>
        </w:rPr>
        <w:t>Activación</w:t>
      </w:r>
      <w:r>
        <w:rPr>
          <w:rFonts w:ascii="Arial" w:hAnsi="Arial"/>
          <w:b/>
          <w:spacing w:val="-7"/>
        </w:rPr>
        <w:t xml:space="preserve"> </w:t>
      </w:r>
      <w:r>
        <w:rPr>
          <w:rFonts w:ascii="Arial" w:hAnsi="Arial"/>
          <w:b/>
        </w:rPr>
        <w:t>del</w:t>
      </w:r>
      <w:r>
        <w:rPr>
          <w:rFonts w:ascii="Arial" w:hAnsi="Arial"/>
          <w:b/>
          <w:spacing w:val="-11"/>
        </w:rPr>
        <w:t xml:space="preserve"> </w:t>
      </w:r>
      <w:r>
        <w:rPr>
          <w:rFonts w:ascii="Arial" w:hAnsi="Arial"/>
          <w:b/>
        </w:rPr>
        <w:t>plan</w:t>
      </w:r>
      <w:r>
        <w:rPr>
          <w:rFonts w:ascii="Arial" w:hAnsi="Arial"/>
          <w:b/>
          <w:spacing w:val="-1"/>
        </w:rPr>
        <w:t xml:space="preserve"> </w:t>
      </w:r>
      <w:r>
        <w:rPr>
          <w:rFonts w:ascii="Arial" w:hAnsi="Arial"/>
          <w:b/>
        </w:rPr>
        <w:t>en</w:t>
      </w:r>
      <w:r>
        <w:rPr>
          <w:rFonts w:ascii="Arial" w:hAnsi="Arial"/>
          <w:b/>
          <w:spacing w:val="-12"/>
        </w:rPr>
        <w:t xml:space="preserve"> </w:t>
      </w:r>
      <w:r>
        <w:rPr>
          <w:rFonts w:ascii="Arial" w:hAnsi="Arial"/>
          <w:b/>
        </w:rPr>
        <w:t>caso</w:t>
      </w:r>
      <w:r>
        <w:rPr>
          <w:rFonts w:ascii="Arial" w:hAnsi="Arial"/>
          <w:b/>
          <w:spacing w:val="-2"/>
        </w:rPr>
        <w:t xml:space="preserve"> </w:t>
      </w:r>
      <w:r>
        <w:rPr>
          <w:rFonts w:ascii="Arial" w:hAnsi="Arial"/>
          <w:b/>
        </w:rPr>
        <w:t>de</w:t>
      </w:r>
      <w:r>
        <w:rPr>
          <w:rFonts w:ascii="Arial" w:hAnsi="Arial"/>
          <w:b/>
          <w:spacing w:val="-5"/>
        </w:rPr>
        <w:t xml:space="preserve"> </w:t>
      </w:r>
      <w:r>
        <w:rPr>
          <w:rFonts w:ascii="Arial" w:hAnsi="Arial"/>
          <w:b/>
          <w:spacing w:val="-2"/>
        </w:rPr>
        <w:t>Incendio</w:t>
      </w:r>
    </w:p>
    <w:p w14:paraId="790FAE2F" w14:textId="77777777" w:rsidR="00151A9B" w:rsidRDefault="00151A9B" w:rsidP="003660A6">
      <w:pPr>
        <w:pStyle w:val="Textoindependiente"/>
        <w:jc w:val="both"/>
        <w:rPr>
          <w:rFonts w:ascii="Arial"/>
          <w:b/>
        </w:rPr>
      </w:pPr>
    </w:p>
    <w:p w14:paraId="699A330A" w14:textId="77777777" w:rsidR="00151A9B" w:rsidRDefault="00151A9B" w:rsidP="003660A6">
      <w:pPr>
        <w:pStyle w:val="Textoindependiente"/>
        <w:spacing w:before="5"/>
        <w:jc w:val="both"/>
        <w:rPr>
          <w:rFonts w:ascii="Arial"/>
          <w:b/>
          <w:sz w:val="30"/>
        </w:rPr>
      </w:pPr>
    </w:p>
    <w:p w14:paraId="5BA4EB1C" w14:textId="77777777" w:rsidR="00151A9B" w:rsidRDefault="003763FC" w:rsidP="003660A6">
      <w:pPr>
        <w:spacing w:line="276" w:lineRule="auto"/>
        <w:ind w:left="663" w:right="883"/>
        <w:jc w:val="both"/>
        <w:rPr>
          <w:rFonts w:ascii="Arial MT" w:hAnsi="Arial MT"/>
        </w:rPr>
      </w:pPr>
      <w:r>
        <w:rPr>
          <w:rFonts w:ascii="Arial MT" w:hAnsi="Arial MT"/>
        </w:rPr>
        <w:t>Al producirse un incendio en cualquier lugar del Establecimiento, se debe activar de</w:t>
      </w:r>
      <w:r>
        <w:rPr>
          <w:rFonts w:ascii="Arial MT" w:hAnsi="Arial MT"/>
          <w:spacing w:val="80"/>
        </w:rPr>
        <w:t xml:space="preserve"> </w:t>
      </w:r>
      <w:r>
        <w:rPr>
          <w:rFonts w:ascii="Arial MT" w:hAnsi="Arial MT"/>
        </w:rPr>
        <w:t xml:space="preserve">inmediato la ALARMA INTERNA de activación manual, que consiste en la campana ubicada en un punto estratégico con el fin de ser percibida por todo el personal/alumnos, además la utilización de megáfonos para una mayor coordinación. Junto con la alarma interna, debe proceder a dar el aviso a las instituciones de emergencia a través de la vía telefónica </w:t>
      </w:r>
      <w:r>
        <w:rPr>
          <w:rFonts w:ascii="Arial" w:hAnsi="Arial"/>
          <w:b/>
        </w:rPr>
        <w:t>(Secretaría)</w:t>
      </w:r>
      <w:r>
        <w:rPr>
          <w:rFonts w:ascii="Arial MT" w:hAnsi="Arial MT"/>
        </w:rPr>
        <w:t>. La alarma se dirigirá primeramente al Cuerpo de Bomberos más</w:t>
      </w:r>
      <w:r>
        <w:rPr>
          <w:rFonts w:ascii="Arial MT" w:hAnsi="Arial MT"/>
          <w:spacing w:val="-1"/>
        </w:rPr>
        <w:t xml:space="preserve"> </w:t>
      </w:r>
      <w:r>
        <w:rPr>
          <w:rFonts w:ascii="Arial MT" w:hAnsi="Arial MT"/>
        </w:rPr>
        <w:t>próximo, luego a Carabineros y posteriormente al Departamento de Educación si fuese necesario.</w:t>
      </w:r>
    </w:p>
    <w:p w14:paraId="60DC8143" w14:textId="77777777" w:rsidR="00151A9B" w:rsidRDefault="00151A9B" w:rsidP="003660A6">
      <w:pPr>
        <w:pStyle w:val="Textoindependiente"/>
        <w:jc w:val="both"/>
        <w:rPr>
          <w:rFonts w:ascii="Arial MT"/>
        </w:rPr>
      </w:pPr>
    </w:p>
    <w:p w14:paraId="0657DD5B" w14:textId="77777777" w:rsidR="00151A9B" w:rsidRDefault="00151A9B" w:rsidP="003660A6">
      <w:pPr>
        <w:pStyle w:val="Textoindependiente"/>
        <w:spacing w:before="5"/>
        <w:jc w:val="both"/>
        <w:rPr>
          <w:rFonts w:ascii="Arial MT"/>
          <w:sz w:val="26"/>
        </w:rPr>
      </w:pPr>
    </w:p>
    <w:p w14:paraId="73D3A2C1" w14:textId="77777777" w:rsidR="00151A9B" w:rsidRDefault="003763FC" w:rsidP="003660A6">
      <w:pPr>
        <w:ind w:left="663"/>
        <w:jc w:val="both"/>
        <w:rPr>
          <w:rFonts w:ascii="Arial MT" w:hAnsi="Arial MT"/>
        </w:rPr>
      </w:pPr>
      <w:r>
        <w:rPr>
          <w:rFonts w:ascii="Arial MT" w:hAnsi="Arial MT"/>
        </w:rPr>
        <w:t>Docentes</w:t>
      </w:r>
      <w:r>
        <w:rPr>
          <w:rFonts w:ascii="Arial MT" w:hAnsi="Arial MT"/>
          <w:spacing w:val="-13"/>
        </w:rPr>
        <w:t xml:space="preserve"> </w:t>
      </w:r>
      <w:r>
        <w:rPr>
          <w:rFonts w:ascii="Arial MT" w:hAnsi="Arial MT"/>
        </w:rPr>
        <w:t>y</w:t>
      </w:r>
      <w:r>
        <w:rPr>
          <w:rFonts w:ascii="Arial MT" w:hAnsi="Arial MT"/>
          <w:spacing w:val="-13"/>
        </w:rPr>
        <w:t xml:space="preserve"> </w:t>
      </w:r>
      <w:r>
        <w:rPr>
          <w:rFonts w:ascii="Arial MT" w:hAnsi="Arial MT"/>
        </w:rPr>
        <w:t>asistentes</w:t>
      </w:r>
      <w:r>
        <w:rPr>
          <w:rFonts w:ascii="Arial MT" w:hAnsi="Arial MT"/>
          <w:spacing w:val="-11"/>
        </w:rPr>
        <w:t xml:space="preserve"> </w:t>
      </w:r>
      <w:r>
        <w:rPr>
          <w:rFonts w:ascii="Arial MT" w:hAnsi="Arial MT"/>
        </w:rPr>
        <w:t>de</w:t>
      </w:r>
      <w:r>
        <w:rPr>
          <w:rFonts w:ascii="Arial MT" w:hAnsi="Arial MT"/>
          <w:spacing w:val="-6"/>
        </w:rPr>
        <w:t xml:space="preserve"> </w:t>
      </w:r>
      <w:r>
        <w:rPr>
          <w:rFonts w:ascii="Arial MT" w:hAnsi="Arial MT"/>
        </w:rPr>
        <w:t>la</w:t>
      </w:r>
      <w:r>
        <w:rPr>
          <w:rFonts w:ascii="Arial MT" w:hAnsi="Arial MT"/>
          <w:spacing w:val="-10"/>
        </w:rPr>
        <w:t xml:space="preserve"> </w:t>
      </w:r>
      <w:r>
        <w:rPr>
          <w:rFonts w:ascii="Arial MT" w:hAnsi="Arial MT"/>
        </w:rPr>
        <w:t>educación</w:t>
      </w:r>
      <w:r>
        <w:rPr>
          <w:rFonts w:ascii="Arial MT" w:hAnsi="Arial MT"/>
          <w:spacing w:val="-4"/>
        </w:rPr>
        <w:t xml:space="preserve"> </w:t>
      </w:r>
      <w:r>
        <w:rPr>
          <w:rFonts w:ascii="Arial MT" w:hAnsi="Arial MT"/>
          <w:spacing w:val="-2"/>
        </w:rPr>
        <w:t>deben:</w:t>
      </w:r>
    </w:p>
    <w:p w14:paraId="1917B6E2" w14:textId="77777777" w:rsidR="00151A9B" w:rsidRDefault="00151A9B" w:rsidP="003660A6">
      <w:pPr>
        <w:pStyle w:val="Textoindependiente"/>
        <w:spacing w:before="6"/>
        <w:jc w:val="both"/>
        <w:rPr>
          <w:rFonts w:ascii="Arial MT"/>
          <w:sz w:val="28"/>
        </w:rPr>
      </w:pPr>
    </w:p>
    <w:p w14:paraId="3DCFBDD0" w14:textId="77777777" w:rsidR="00151A9B" w:rsidRDefault="003763FC" w:rsidP="00E01DE9">
      <w:pPr>
        <w:pStyle w:val="Prrafodelista"/>
        <w:numPr>
          <w:ilvl w:val="3"/>
          <w:numId w:val="156"/>
        </w:numPr>
        <w:tabs>
          <w:tab w:val="left" w:pos="1024"/>
        </w:tabs>
        <w:ind w:hanging="361"/>
        <w:rPr>
          <w:rFonts w:ascii="Arial MT" w:hAnsi="Arial MT"/>
        </w:rPr>
      </w:pPr>
      <w:r>
        <w:rPr>
          <w:rFonts w:ascii="Arial MT" w:hAnsi="Arial MT"/>
        </w:rPr>
        <w:t>Mantener</w:t>
      </w:r>
      <w:r>
        <w:rPr>
          <w:rFonts w:ascii="Arial MT" w:hAnsi="Arial MT"/>
          <w:spacing w:val="-11"/>
        </w:rPr>
        <w:t xml:space="preserve"> </w:t>
      </w:r>
      <w:r>
        <w:rPr>
          <w:rFonts w:ascii="Arial MT" w:hAnsi="Arial MT"/>
        </w:rPr>
        <w:t>la</w:t>
      </w:r>
      <w:r>
        <w:rPr>
          <w:rFonts w:ascii="Arial MT" w:hAnsi="Arial MT"/>
          <w:spacing w:val="-10"/>
        </w:rPr>
        <w:t xml:space="preserve"> </w:t>
      </w:r>
      <w:r>
        <w:rPr>
          <w:rFonts w:ascii="Arial MT" w:hAnsi="Arial MT"/>
          <w:spacing w:val="-4"/>
        </w:rPr>
        <w:t>calma</w:t>
      </w:r>
    </w:p>
    <w:p w14:paraId="65B1B9DD" w14:textId="77777777" w:rsidR="00151A9B" w:rsidRDefault="003763FC" w:rsidP="00E01DE9">
      <w:pPr>
        <w:pStyle w:val="Prrafodelista"/>
        <w:numPr>
          <w:ilvl w:val="3"/>
          <w:numId w:val="156"/>
        </w:numPr>
        <w:tabs>
          <w:tab w:val="left" w:pos="1024"/>
        </w:tabs>
        <w:spacing w:before="40" w:line="276" w:lineRule="auto"/>
        <w:ind w:right="890"/>
        <w:rPr>
          <w:rFonts w:ascii="Arial MT" w:hAnsi="Arial MT"/>
        </w:rPr>
      </w:pPr>
      <w:r>
        <w:rPr>
          <w:rFonts w:ascii="Arial MT" w:hAnsi="Arial MT"/>
        </w:rPr>
        <w:t xml:space="preserve">Evacuación parcial y rápida de la zona comprometida por el fuego, manteniendo siempre el orden y por sobre todo la calma y serenidad, para asegurar el traslado seguro de los </w:t>
      </w:r>
      <w:r>
        <w:rPr>
          <w:rFonts w:ascii="Arial MT" w:hAnsi="Arial MT"/>
          <w:spacing w:val="-2"/>
        </w:rPr>
        <w:t>estudiantes.</w:t>
      </w:r>
    </w:p>
    <w:p w14:paraId="6E34434D" w14:textId="77777777" w:rsidR="00151A9B" w:rsidRDefault="003763FC" w:rsidP="00E01DE9">
      <w:pPr>
        <w:pStyle w:val="Prrafodelista"/>
        <w:numPr>
          <w:ilvl w:val="3"/>
          <w:numId w:val="156"/>
        </w:numPr>
        <w:tabs>
          <w:tab w:val="left" w:pos="1024"/>
        </w:tabs>
        <w:spacing w:before="1" w:line="278" w:lineRule="auto"/>
        <w:ind w:right="896"/>
        <w:rPr>
          <w:rFonts w:ascii="Arial MT" w:hAnsi="Arial MT"/>
        </w:rPr>
      </w:pPr>
      <w:r>
        <w:rPr>
          <w:rFonts w:ascii="Arial MT" w:hAnsi="Arial MT"/>
        </w:rPr>
        <w:t>Avisar de inmediato a personal del establecimiento (Coordinadores de emergencia, inspectoría o seguridad escolar).</w:t>
      </w:r>
    </w:p>
    <w:p w14:paraId="6606D004" w14:textId="77777777" w:rsidR="00151A9B" w:rsidRDefault="003763FC" w:rsidP="00E01DE9">
      <w:pPr>
        <w:pStyle w:val="Prrafodelista"/>
        <w:numPr>
          <w:ilvl w:val="3"/>
          <w:numId w:val="156"/>
        </w:numPr>
        <w:tabs>
          <w:tab w:val="left" w:pos="1024"/>
        </w:tabs>
        <w:spacing w:line="283" w:lineRule="auto"/>
        <w:ind w:right="890"/>
        <w:rPr>
          <w:rFonts w:ascii="Arial MT" w:hAnsi="Arial MT"/>
        </w:rPr>
      </w:pPr>
      <w:r>
        <w:rPr>
          <w:rFonts w:ascii="Arial MT" w:hAnsi="Arial MT"/>
        </w:rPr>
        <w:t>Si el</w:t>
      </w:r>
      <w:r>
        <w:rPr>
          <w:rFonts w:ascii="Arial MT" w:hAnsi="Arial MT"/>
          <w:spacing w:val="-2"/>
        </w:rPr>
        <w:t xml:space="preserve"> </w:t>
      </w:r>
      <w:r>
        <w:rPr>
          <w:rFonts w:ascii="Arial MT" w:hAnsi="Arial MT"/>
        </w:rPr>
        <w:t>fuego es controlable, utilizar extintores</w:t>
      </w:r>
      <w:r>
        <w:rPr>
          <w:rFonts w:ascii="Arial MT" w:hAnsi="Arial MT"/>
          <w:spacing w:val="-1"/>
        </w:rPr>
        <w:t xml:space="preserve"> </w:t>
      </w:r>
      <w:r>
        <w:rPr>
          <w:rFonts w:ascii="Arial MT" w:hAnsi="Arial MT"/>
        </w:rPr>
        <w:t>en forma simultánea para apagarlo (esto sólo si está capacitado en el uso y manejo de extintores).</w:t>
      </w:r>
    </w:p>
    <w:p w14:paraId="2E670AC9" w14:textId="77777777" w:rsidR="00151A9B" w:rsidRDefault="003763FC" w:rsidP="00E01DE9">
      <w:pPr>
        <w:pStyle w:val="Prrafodelista"/>
        <w:numPr>
          <w:ilvl w:val="3"/>
          <w:numId w:val="156"/>
        </w:numPr>
        <w:tabs>
          <w:tab w:val="left" w:pos="1024"/>
        </w:tabs>
        <w:spacing w:line="273" w:lineRule="auto"/>
        <w:ind w:right="903"/>
        <w:rPr>
          <w:rFonts w:ascii="Arial MT" w:hAnsi="Arial MT"/>
        </w:rPr>
      </w:pPr>
      <w:r>
        <w:rPr>
          <w:rFonts w:ascii="Arial MT" w:hAnsi="Arial MT"/>
        </w:rPr>
        <w:t>En caso de no poder extinguir el fuego, se debe evacuar el lugar dejándolo cerrado para limitar la propagación. Impida el ingreso del personal y estudiantes.</w:t>
      </w:r>
    </w:p>
    <w:p w14:paraId="421598FC" w14:textId="77777777" w:rsidR="00151A9B" w:rsidRDefault="00151A9B" w:rsidP="003660A6">
      <w:pPr>
        <w:pStyle w:val="Textoindependiente"/>
        <w:spacing w:before="10"/>
        <w:jc w:val="both"/>
        <w:rPr>
          <w:rFonts w:ascii="Arial MT"/>
          <w:sz w:val="23"/>
        </w:rPr>
      </w:pPr>
    </w:p>
    <w:p w14:paraId="519ADED3" w14:textId="77777777" w:rsidR="00151A9B" w:rsidRDefault="003763FC" w:rsidP="00E01DE9">
      <w:pPr>
        <w:pStyle w:val="Prrafodelista"/>
        <w:numPr>
          <w:ilvl w:val="3"/>
          <w:numId w:val="156"/>
        </w:numPr>
        <w:tabs>
          <w:tab w:val="left" w:pos="1024"/>
        </w:tabs>
        <w:spacing w:before="1"/>
        <w:ind w:hanging="361"/>
        <w:rPr>
          <w:rFonts w:ascii="Arial MT" w:hAnsi="Arial MT"/>
        </w:rPr>
      </w:pPr>
      <w:r>
        <w:rPr>
          <w:rFonts w:ascii="Arial MT" w:hAnsi="Arial MT"/>
        </w:rPr>
        <w:t>En</w:t>
      </w:r>
      <w:r>
        <w:rPr>
          <w:rFonts w:ascii="Arial MT" w:hAnsi="Arial MT"/>
          <w:spacing w:val="-4"/>
        </w:rPr>
        <w:t xml:space="preserve"> </w:t>
      </w:r>
      <w:r>
        <w:rPr>
          <w:rFonts w:ascii="Arial MT" w:hAnsi="Arial MT"/>
        </w:rPr>
        <w:t>caso</w:t>
      </w:r>
      <w:r>
        <w:rPr>
          <w:rFonts w:ascii="Arial MT" w:hAnsi="Arial MT"/>
          <w:spacing w:val="-9"/>
        </w:rPr>
        <w:t xml:space="preserve"> </w:t>
      </w:r>
      <w:r>
        <w:rPr>
          <w:rFonts w:ascii="Arial MT" w:hAnsi="Arial MT"/>
        </w:rPr>
        <w:t>de</w:t>
      </w:r>
      <w:r>
        <w:rPr>
          <w:rFonts w:ascii="Arial MT" w:hAnsi="Arial MT"/>
          <w:spacing w:val="-10"/>
        </w:rPr>
        <w:t xml:space="preserve"> </w:t>
      </w:r>
      <w:r>
        <w:rPr>
          <w:rFonts w:ascii="Arial MT" w:hAnsi="Arial MT"/>
        </w:rPr>
        <w:t>que</w:t>
      </w:r>
      <w:r>
        <w:rPr>
          <w:rFonts w:ascii="Arial MT" w:hAnsi="Arial MT"/>
          <w:spacing w:val="-4"/>
        </w:rPr>
        <w:t xml:space="preserve"> </w:t>
      </w:r>
      <w:r>
        <w:rPr>
          <w:rFonts w:ascii="Arial MT" w:hAnsi="Arial MT"/>
        </w:rPr>
        <w:t>sea</w:t>
      </w:r>
      <w:r>
        <w:rPr>
          <w:rFonts w:ascii="Arial MT" w:hAnsi="Arial MT"/>
          <w:spacing w:val="-8"/>
        </w:rPr>
        <w:t xml:space="preserve"> </w:t>
      </w:r>
      <w:r>
        <w:rPr>
          <w:rFonts w:ascii="Arial MT" w:hAnsi="Arial MT"/>
        </w:rPr>
        <w:t>necesario</w:t>
      </w:r>
      <w:r>
        <w:rPr>
          <w:rFonts w:ascii="Arial MT" w:hAnsi="Arial MT"/>
          <w:spacing w:val="-3"/>
        </w:rPr>
        <w:t xml:space="preserve"> </w:t>
      </w:r>
      <w:r>
        <w:rPr>
          <w:rFonts w:ascii="Arial MT" w:hAnsi="Arial MT"/>
          <w:spacing w:val="-2"/>
        </w:rPr>
        <w:t>evacuar:</w:t>
      </w:r>
    </w:p>
    <w:p w14:paraId="3D633858" w14:textId="77777777" w:rsidR="00151A9B" w:rsidRDefault="00151A9B" w:rsidP="003660A6">
      <w:pPr>
        <w:pStyle w:val="Textoindependiente"/>
        <w:spacing w:before="6"/>
        <w:jc w:val="both"/>
        <w:rPr>
          <w:rFonts w:ascii="Arial MT"/>
          <w:sz w:val="28"/>
        </w:rPr>
      </w:pPr>
    </w:p>
    <w:p w14:paraId="22754CD4" w14:textId="77777777" w:rsidR="00151A9B" w:rsidRDefault="003763FC" w:rsidP="00E01DE9">
      <w:pPr>
        <w:pStyle w:val="Prrafodelista"/>
        <w:numPr>
          <w:ilvl w:val="4"/>
          <w:numId w:val="156"/>
        </w:numPr>
        <w:tabs>
          <w:tab w:val="left" w:pos="1745"/>
        </w:tabs>
        <w:spacing w:line="278" w:lineRule="auto"/>
        <w:ind w:right="881"/>
        <w:rPr>
          <w:rFonts w:ascii="Arial MT" w:hAnsi="Arial MT"/>
        </w:rPr>
      </w:pPr>
      <w:r>
        <w:rPr>
          <w:rFonts w:ascii="Arial MT" w:hAnsi="Arial MT"/>
        </w:rPr>
        <w:t xml:space="preserve">Se dará aviso mediante la </w:t>
      </w:r>
      <w:r>
        <w:rPr>
          <w:rFonts w:ascii="Arial" w:hAnsi="Arial"/>
          <w:b/>
        </w:rPr>
        <w:t xml:space="preserve">alarma interna </w:t>
      </w:r>
      <w:r>
        <w:rPr>
          <w:rFonts w:ascii="Arial MT" w:hAnsi="Arial MT"/>
        </w:rPr>
        <w:t>(</w:t>
      </w:r>
      <w:r>
        <w:rPr>
          <w:rFonts w:ascii="Arial" w:hAnsi="Arial"/>
          <w:b/>
        </w:rPr>
        <w:t>campana</w:t>
      </w:r>
      <w:r>
        <w:rPr>
          <w:rFonts w:ascii="Arial MT" w:hAnsi="Arial MT"/>
        </w:rPr>
        <w:t>) o mediante las</w:t>
      </w:r>
      <w:r>
        <w:rPr>
          <w:rFonts w:ascii="Arial MT" w:hAnsi="Arial MT"/>
          <w:spacing w:val="80"/>
        </w:rPr>
        <w:t xml:space="preserve"> </w:t>
      </w:r>
      <w:r>
        <w:rPr>
          <w:rFonts w:ascii="Arial MT" w:hAnsi="Arial MT"/>
        </w:rPr>
        <w:t xml:space="preserve">instrucciones del coordinador de emergencia, inspectoría o encargado de </w:t>
      </w:r>
      <w:r>
        <w:rPr>
          <w:rFonts w:ascii="Arial MT" w:hAnsi="Arial MT"/>
          <w:spacing w:val="-2"/>
        </w:rPr>
        <w:t>seguridad.</w:t>
      </w:r>
    </w:p>
    <w:p w14:paraId="09113816" w14:textId="77777777" w:rsidR="00151A9B" w:rsidRDefault="00151A9B" w:rsidP="003660A6">
      <w:pPr>
        <w:pStyle w:val="Textoindependiente"/>
        <w:spacing w:before="10"/>
        <w:jc w:val="both"/>
        <w:rPr>
          <w:rFonts w:ascii="Arial MT"/>
        </w:rPr>
      </w:pPr>
    </w:p>
    <w:p w14:paraId="74A15A03" w14:textId="77777777" w:rsidR="00151A9B" w:rsidRDefault="003763FC" w:rsidP="00E01DE9">
      <w:pPr>
        <w:pStyle w:val="Prrafodelista"/>
        <w:numPr>
          <w:ilvl w:val="4"/>
          <w:numId w:val="156"/>
        </w:numPr>
        <w:tabs>
          <w:tab w:val="left" w:pos="1745"/>
        </w:tabs>
        <w:spacing w:line="276" w:lineRule="auto"/>
        <w:ind w:right="896"/>
        <w:rPr>
          <w:rFonts w:ascii="Arial MT" w:hAnsi="Arial MT"/>
        </w:rPr>
      </w:pPr>
      <w:r>
        <w:rPr>
          <w:rFonts w:ascii="Arial MT" w:hAnsi="Arial MT"/>
        </w:rPr>
        <w:t>Dirigirse en forma controlada y serena hacia la zona de seguridad (patio techado del establecimiento).Asegurarse de que ningún alumno quede dentro de la sala. Manteniendo unido al curso en su salida. Siguiendo las instrucciones de personal calificado (Dirección, inspectoría o seguridad escolar)</w:t>
      </w:r>
    </w:p>
    <w:p w14:paraId="6D0723DE" w14:textId="77777777" w:rsidR="00151A9B" w:rsidRDefault="003763FC" w:rsidP="00E01DE9">
      <w:pPr>
        <w:pStyle w:val="Prrafodelista"/>
        <w:numPr>
          <w:ilvl w:val="4"/>
          <w:numId w:val="156"/>
        </w:numPr>
        <w:tabs>
          <w:tab w:val="left" w:pos="1745"/>
        </w:tabs>
        <w:spacing w:before="3" w:line="276" w:lineRule="auto"/>
        <w:ind w:right="890"/>
        <w:rPr>
          <w:rFonts w:ascii="Arial MT" w:hAnsi="Arial MT"/>
        </w:rPr>
      </w:pPr>
      <w:r>
        <w:rPr>
          <w:rFonts w:ascii="Arial MT" w:hAnsi="Arial MT"/>
        </w:rPr>
        <w:t>Para salir no se debe correr ni gritar. En caso de que la evacuación se realice por las escaleras, circular por éstas por su costado derecho, mirando los peldaños y tomándose de los pasamanos.</w:t>
      </w:r>
    </w:p>
    <w:p w14:paraId="45F7E260" w14:textId="77777777" w:rsidR="00151A9B" w:rsidRDefault="00151A9B" w:rsidP="003660A6">
      <w:pPr>
        <w:pStyle w:val="Textoindependiente"/>
        <w:spacing w:before="2"/>
        <w:jc w:val="both"/>
        <w:rPr>
          <w:rFonts w:ascii="Arial MT"/>
          <w:sz w:val="25"/>
        </w:rPr>
      </w:pPr>
    </w:p>
    <w:p w14:paraId="51B457EA" w14:textId="77777777" w:rsidR="00151A9B" w:rsidRDefault="003763FC" w:rsidP="00E01DE9">
      <w:pPr>
        <w:pStyle w:val="Prrafodelista"/>
        <w:numPr>
          <w:ilvl w:val="4"/>
          <w:numId w:val="156"/>
        </w:numPr>
        <w:tabs>
          <w:tab w:val="left" w:pos="1745"/>
        </w:tabs>
        <w:spacing w:line="278" w:lineRule="auto"/>
        <w:ind w:right="900"/>
        <w:rPr>
          <w:rFonts w:ascii="Arial MT" w:hAnsi="Arial MT"/>
        </w:rPr>
      </w:pPr>
      <w:r>
        <w:rPr>
          <w:rFonts w:ascii="Arial MT" w:hAnsi="Arial MT"/>
        </w:rPr>
        <w:t>No reingresar al lugar donde se encontraba, hasta que el Coordinador de emergencia lo indique.</w:t>
      </w:r>
    </w:p>
    <w:p w14:paraId="0E9D7A16" w14:textId="77777777" w:rsidR="00151A9B" w:rsidRDefault="00151A9B" w:rsidP="003660A6">
      <w:pPr>
        <w:pStyle w:val="Textoindependiente"/>
        <w:spacing w:before="6"/>
        <w:jc w:val="both"/>
        <w:rPr>
          <w:rFonts w:ascii="Arial MT"/>
        </w:rPr>
      </w:pPr>
    </w:p>
    <w:p w14:paraId="4A615BCF" w14:textId="77777777" w:rsidR="00151A9B" w:rsidRDefault="003763FC" w:rsidP="00E01DE9">
      <w:pPr>
        <w:pStyle w:val="Prrafodelista"/>
        <w:numPr>
          <w:ilvl w:val="4"/>
          <w:numId w:val="156"/>
        </w:numPr>
        <w:tabs>
          <w:tab w:val="left" w:pos="1745"/>
        </w:tabs>
        <w:spacing w:line="278" w:lineRule="auto"/>
        <w:ind w:right="900"/>
        <w:rPr>
          <w:rFonts w:ascii="Arial MT" w:hAnsi="Arial MT"/>
        </w:rPr>
      </w:pPr>
      <w:r>
        <w:rPr>
          <w:rFonts w:ascii="Arial MT" w:hAnsi="Arial MT"/>
        </w:rPr>
        <w:t>En caso de tener que circular por lugares con gran cantidad de humo, recordar</w:t>
      </w:r>
      <w:r>
        <w:rPr>
          <w:rFonts w:ascii="Arial MT" w:hAnsi="Arial MT"/>
          <w:spacing w:val="40"/>
        </w:rPr>
        <w:t xml:space="preserve"> </w:t>
      </w:r>
      <w:r>
        <w:rPr>
          <w:rFonts w:ascii="Arial MT" w:hAnsi="Arial MT"/>
        </w:rPr>
        <w:t>que el aire fresco y limpio se encuentra cerca del suelo (gatee o punta y codo).</w:t>
      </w:r>
    </w:p>
    <w:p w14:paraId="140BE86C" w14:textId="77777777" w:rsidR="00151A9B" w:rsidRDefault="00151A9B" w:rsidP="003660A6">
      <w:pPr>
        <w:spacing w:line="278" w:lineRule="auto"/>
        <w:jc w:val="both"/>
        <w:rPr>
          <w:rFonts w:ascii="Arial MT" w:hAnsi="Arial MT"/>
        </w:rPr>
        <w:sectPr w:rsidR="00151A9B">
          <w:pgSz w:w="12240" w:h="15840"/>
          <w:pgMar w:top="1140" w:right="680" w:bottom="1360" w:left="820" w:header="221" w:footer="1162" w:gutter="0"/>
          <w:cols w:space="720"/>
        </w:sectPr>
      </w:pPr>
    </w:p>
    <w:p w14:paraId="27E03102" w14:textId="77777777" w:rsidR="00151A9B" w:rsidRDefault="00151A9B" w:rsidP="003660A6">
      <w:pPr>
        <w:pStyle w:val="Textoindependiente"/>
        <w:jc w:val="both"/>
        <w:rPr>
          <w:rFonts w:ascii="Arial MT"/>
          <w:sz w:val="20"/>
        </w:rPr>
      </w:pPr>
    </w:p>
    <w:p w14:paraId="5EC4CEED" w14:textId="77777777" w:rsidR="00151A9B" w:rsidRDefault="00151A9B" w:rsidP="003660A6">
      <w:pPr>
        <w:pStyle w:val="Textoindependiente"/>
        <w:spacing w:before="3"/>
        <w:jc w:val="both"/>
        <w:rPr>
          <w:rFonts w:ascii="Arial MT"/>
          <w:sz w:val="21"/>
        </w:rPr>
      </w:pPr>
    </w:p>
    <w:p w14:paraId="3F433297" w14:textId="77777777" w:rsidR="00151A9B" w:rsidRDefault="003763FC" w:rsidP="00E01DE9">
      <w:pPr>
        <w:pStyle w:val="Prrafodelista"/>
        <w:numPr>
          <w:ilvl w:val="4"/>
          <w:numId w:val="156"/>
        </w:numPr>
        <w:tabs>
          <w:tab w:val="left" w:pos="1744"/>
          <w:tab w:val="left" w:pos="1745"/>
        </w:tabs>
        <w:spacing w:line="278" w:lineRule="auto"/>
        <w:ind w:right="1035"/>
        <w:rPr>
          <w:rFonts w:ascii="Arial MT" w:hAnsi="Arial MT"/>
        </w:rPr>
      </w:pPr>
      <w:r>
        <w:rPr>
          <w:rFonts w:ascii="Arial MT" w:hAnsi="Arial MT"/>
        </w:rPr>
        <w:t>En</w:t>
      </w:r>
      <w:r>
        <w:rPr>
          <w:rFonts w:ascii="Arial MT" w:hAnsi="Arial MT"/>
          <w:spacing w:val="37"/>
        </w:rPr>
        <w:t xml:space="preserve"> </w:t>
      </w:r>
      <w:r>
        <w:rPr>
          <w:rFonts w:ascii="Arial MT" w:hAnsi="Arial MT"/>
        </w:rPr>
        <w:t>caso</w:t>
      </w:r>
      <w:r>
        <w:rPr>
          <w:rFonts w:ascii="Arial MT" w:hAnsi="Arial MT"/>
          <w:spacing w:val="33"/>
        </w:rPr>
        <w:t xml:space="preserve"> </w:t>
      </w:r>
      <w:r>
        <w:rPr>
          <w:rFonts w:ascii="Arial MT" w:hAnsi="Arial MT"/>
        </w:rPr>
        <w:t>de</w:t>
      </w:r>
      <w:r>
        <w:rPr>
          <w:rFonts w:ascii="Arial MT" w:hAnsi="Arial MT"/>
          <w:spacing w:val="37"/>
        </w:rPr>
        <w:t xml:space="preserve"> </w:t>
      </w:r>
      <w:r>
        <w:rPr>
          <w:rFonts w:ascii="Arial MT" w:hAnsi="Arial MT"/>
        </w:rPr>
        <w:t>no</w:t>
      </w:r>
      <w:r>
        <w:rPr>
          <w:rFonts w:ascii="Arial MT" w:hAnsi="Arial MT"/>
          <w:spacing w:val="37"/>
        </w:rPr>
        <w:t xml:space="preserve"> </w:t>
      </w:r>
      <w:r>
        <w:rPr>
          <w:rFonts w:ascii="Arial MT" w:hAnsi="Arial MT"/>
        </w:rPr>
        <w:t>encontrarse</w:t>
      </w:r>
      <w:r>
        <w:rPr>
          <w:rFonts w:ascii="Arial MT" w:hAnsi="Arial MT"/>
          <w:spacing w:val="39"/>
        </w:rPr>
        <w:t xml:space="preserve"> </w:t>
      </w:r>
      <w:r>
        <w:rPr>
          <w:rFonts w:ascii="Arial MT" w:hAnsi="Arial MT"/>
        </w:rPr>
        <w:t>a</w:t>
      </w:r>
      <w:r>
        <w:rPr>
          <w:rFonts w:ascii="Arial MT" w:hAnsi="Arial MT"/>
          <w:spacing w:val="37"/>
        </w:rPr>
        <w:t xml:space="preserve"> </w:t>
      </w:r>
      <w:r>
        <w:rPr>
          <w:rFonts w:ascii="Arial MT" w:hAnsi="Arial MT"/>
        </w:rPr>
        <w:t>cargo</w:t>
      </w:r>
      <w:r>
        <w:rPr>
          <w:rFonts w:ascii="Arial MT" w:hAnsi="Arial MT"/>
          <w:spacing w:val="38"/>
        </w:rPr>
        <w:t xml:space="preserve"> </w:t>
      </w:r>
      <w:r>
        <w:rPr>
          <w:rFonts w:ascii="Arial MT" w:hAnsi="Arial MT"/>
        </w:rPr>
        <w:t>de</w:t>
      </w:r>
      <w:r>
        <w:rPr>
          <w:rFonts w:ascii="Arial MT" w:hAnsi="Arial MT"/>
          <w:spacing w:val="37"/>
        </w:rPr>
        <w:t xml:space="preserve"> </w:t>
      </w:r>
      <w:r>
        <w:rPr>
          <w:rFonts w:ascii="Arial MT" w:hAnsi="Arial MT"/>
        </w:rPr>
        <w:t>un</w:t>
      </w:r>
      <w:r>
        <w:rPr>
          <w:rFonts w:ascii="Arial MT" w:hAnsi="Arial MT"/>
          <w:spacing w:val="37"/>
        </w:rPr>
        <w:t xml:space="preserve"> </w:t>
      </w:r>
      <w:r>
        <w:rPr>
          <w:rFonts w:ascii="Arial MT" w:hAnsi="Arial MT"/>
        </w:rPr>
        <w:t>curso,</w:t>
      </w:r>
      <w:r>
        <w:rPr>
          <w:rFonts w:ascii="Arial MT" w:hAnsi="Arial MT"/>
          <w:spacing w:val="37"/>
        </w:rPr>
        <w:t xml:space="preserve"> </w:t>
      </w:r>
      <w:r>
        <w:rPr>
          <w:rFonts w:ascii="Arial MT" w:hAnsi="Arial MT"/>
        </w:rPr>
        <w:t>debe</w:t>
      </w:r>
      <w:r>
        <w:rPr>
          <w:rFonts w:ascii="Arial MT" w:hAnsi="Arial MT"/>
          <w:spacing w:val="38"/>
        </w:rPr>
        <w:t xml:space="preserve"> </w:t>
      </w:r>
      <w:r>
        <w:rPr>
          <w:rFonts w:ascii="Arial MT" w:hAnsi="Arial MT"/>
        </w:rPr>
        <w:t>ponerse</w:t>
      </w:r>
      <w:r>
        <w:rPr>
          <w:rFonts w:ascii="Arial MT" w:hAnsi="Arial MT"/>
          <w:spacing w:val="34"/>
        </w:rPr>
        <w:t xml:space="preserve"> </w:t>
      </w:r>
      <w:r>
        <w:rPr>
          <w:rFonts w:ascii="Arial MT" w:hAnsi="Arial MT"/>
        </w:rPr>
        <w:t>a</w:t>
      </w:r>
      <w:r>
        <w:rPr>
          <w:rFonts w:ascii="Arial MT" w:hAnsi="Arial MT"/>
          <w:spacing w:val="37"/>
        </w:rPr>
        <w:t xml:space="preserve"> </w:t>
      </w:r>
      <w:r>
        <w:rPr>
          <w:rFonts w:ascii="Arial MT" w:hAnsi="Arial MT"/>
        </w:rPr>
        <w:t>disposición inmediata de los encargados, para colaborar en acciones de apoyo.</w:t>
      </w:r>
    </w:p>
    <w:p w14:paraId="0FF89231" w14:textId="77777777" w:rsidR="00151A9B" w:rsidRDefault="00151A9B" w:rsidP="003660A6">
      <w:pPr>
        <w:pStyle w:val="Textoindependiente"/>
        <w:jc w:val="both"/>
        <w:rPr>
          <w:rFonts w:ascii="Arial MT"/>
          <w:sz w:val="25"/>
        </w:rPr>
      </w:pPr>
    </w:p>
    <w:p w14:paraId="4E0D1247" w14:textId="77777777" w:rsidR="00151A9B" w:rsidRDefault="003763FC" w:rsidP="00E01DE9">
      <w:pPr>
        <w:pStyle w:val="Prrafodelista"/>
        <w:numPr>
          <w:ilvl w:val="4"/>
          <w:numId w:val="156"/>
        </w:numPr>
        <w:tabs>
          <w:tab w:val="left" w:pos="1744"/>
          <w:tab w:val="left" w:pos="1745"/>
        </w:tabs>
        <w:spacing w:line="278" w:lineRule="auto"/>
        <w:ind w:right="933"/>
        <w:rPr>
          <w:rFonts w:ascii="Arial MT" w:hAnsi="Arial MT"/>
        </w:rPr>
      </w:pPr>
      <w:r>
        <w:rPr>
          <w:rFonts w:ascii="Arial MT" w:hAnsi="Arial MT"/>
        </w:rPr>
        <w:t>En</w:t>
      </w:r>
      <w:r>
        <w:rPr>
          <w:rFonts w:ascii="Arial MT" w:hAnsi="Arial MT"/>
          <w:spacing w:val="34"/>
        </w:rPr>
        <w:t xml:space="preserve"> </w:t>
      </w:r>
      <w:r>
        <w:rPr>
          <w:rFonts w:ascii="Arial MT" w:hAnsi="Arial MT"/>
        </w:rPr>
        <w:t>caso</w:t>
      </w:r>
      <w:r>
        <w:rPr>
          <w:rFonts w:ascii="Arial MT" w:hAnsi="Arial MT"/>
          <w:spacing w:val="35"/>
        </w:rPr>
        <w:t xml:space="preserve"> </w:t>
      </w:r>
      <w:r>
        <w:rPr>
          <w:rFonts w:ascii="Arial MT" w:hAnsi="Arial MT"/>
        </w:rPr>
        <w:t>de</w:t>
      </w:r>
      <w:r>
        <w:rPr>
          <w:rFonts w:ascii="Arial MT" w:hAnsi="Arial MT"/>
          <w:spacing w:val="34"/>
        </w:rPr>
        <w:t xml:space="preserve"> </w:t>
      </w:r>
      <w:r>
        <w:rPr>
          <w:rFonts w:ascii="Arial MT" w:hAnsi="Arial MT"/>
        </w:rPr>
        <w:t>asistir</w:t>
      </w:r>
      <w:r>
        <w:rPr>
          <w:rFonts w:ascii="Arial MT" w:hAnsi="Arial MT"/>
          <w:spacing w:val="32"/>
        </w:rPr>
        <w:t xml:space="preserve"> </w:t>
      </w:r>
      <w:r>
        <w:rPr>
          <w:rFonts w:ascii="Arial MT" w:hAnsi="Arial MT"/>
        </w:rPr>
        <w:t>un</w:t>
      </w:r>
      <w:r>
        <w:rPr>
          <w:rFonts w:ascii="Arial MT" w:hAnsi="Arial MT"/>
          <w:spacing w:val="29"/>
        </w:rPr>
        <w:t xml:space="preserve"> </w:t>
      </w:r>
      <w:r>
        <w:rPr>
          <w:rFonts w:ascii="Arial MT" w:hAnsi="Arial MT"/>
        </w:rPr>
        <w:t>apoderado</w:t>
      </w:r>
      <w:r>
        <w:rPr>
          <w:rFonts w:ascii="Arial MT" w:hAnsi="Arial MT"/>
          <w:spacing w:val="31"/>
        </w:rPr>
        <w:t xml:space="preserve"> </w:t>
      </w:r>
      <w:r>
        <w:rPr>
          <w:rFonts w:ascii="Arial MT" w:hAnsi="Arial MT"/>
        </w:rPr>
        <w:t>para</w:t>
      </w:r>
      <w:r>
        <w:rPr>
          <w:rFonts w:ascii="Arial MT" w:hAnsi="Arial MT"/>
          <w:spacing w:val="30"/>
        </w:rPr>
        <w:t xml:space="preserve"> </w:t>
      </w:r>
      <w:r>
        <w:rPr>
          <w:rFonts w:ascii="Arial MT" w:hAnsi="Arial MT"/>
        </w:rPr>
        <w:t>hacer</w:t>
      </w:r>
      <w:r>
        <w:rPr>
          <w:rFonts w:ascii="Arial MT" w:hAnsi="Arial MT"/>
          <w:spacing w:val="32"/>
        </w:rPr>
        <w:t xml:space="preserve"> </w:t>
      </w:r>
      <w:r>
        <w:rPr>
          <w:rFonts w:ascii="Arial MT" w:hAnsi="Arial MT"/>
        </w:rPr>
        <w:t>retiro</w:t>
      </w:r>
      <w:r>
        <w:rPr>
          <w:rFonts w:ascii="Arial MT" w:hAnsi="Arial MT"/>
          <w:spacing w:val="39"/>
        </w:rPr>
        <w:t xml:space="preserve"> </w:t>
      </w:r>
      <w:r>
        <w:rPr>
          <w:rFonts w:ascii="Arial MT" w:hAnsi="Arial MT"/>
        </w:rPr>
        <w:t>inmediato</w:t>
      </w:r>
      <w:r>
        <w:rPr>
          <w:rFonts w:ascii="Arial MT" w:hAnsi="Arial MT"/>
          <w:spacing w:val="31"/>
        </w:rPr>
        <w:t xml:space="preserve"> </w:t>
      </w:r>
      <w:r>
        <w:rPr>
          <w:rFonts w:ascii="Arial MT" w:hAnsi="Arial MT"/>
        </w:rPr>
        <w:t>de</w:t>
      </w:r>
      <w:r>
        <w:rPr>
          <w:rFonts w:ascii="Arial MT" w:hAnsi="Arial MT"/>
          <w:spacing w:val="34"/>
        </w:rPr>
        <w:t xml:space="preserve"> </w:t>
      </w:r>
      <w:r>
        <w:rPr>
          <w:rFonts w:ascii="Arial MT" w:hAnsi="Arial MT"/>
        </w:rPr>
        <w:t>un</w:t>
      </w:r>
      <w:r>
        <w:rPr>
          <w:rFonts w:ascii="Arial MT" w:hAnsi="Arial MT"/>
          <w:spacing w:val="29"/>
        </w:rPr>
        <w:t xml:space="preserve"> </w:t>
      </w:r>
      <w:r>
        <w:rPr>
          <w:rFonts w:ascii="Arial MT" w:hAnsi="Arial MT"/>
        </w:rPr>
        <w:t>alumno,</w:t>
      </w:r>
      <w:r>
        <w:rPr>
          <w:rFonts w:ascii="Arial MT" w:hAnsi="Arial MT"/>
          <w:spacing w:val="35"/>
        </w:rPr>
        <w:t xml:space="preserve"> </w:t>
      </w:r>
      <w:r>
        <w:rPr>
          <w:rFonts w:ascii="Arial MT" w:hAnsi="Arial MT"/>
        </w:rPr>
        <w:t>se debe dejar registro de la situación en libro de retiros de estudiantes.</w:t>
      </w:r>
    </w:p>
    <w:p w14:paraId="66831BA3" w14:textId="77777777" w:rsidR="00151A9B" w:rsidRDefault="00151A9B" w:rsidP="003660A6">
      <w:pPr>
        <w:pStyle w:val="Textoindependiente"/>
        <w:jc w:val="both"/>
        <w:rPr>
          <w:rFonts w:ascii="Arial MT"/>
        </w:rPr>
      </w:pPr>
    </w:p>
    <w:p w14:paraId="4EC820FE" w14:textId="77777777" w:rsidR="00151A9B" w:rsidRDefault="00151A9B" w:rsidP="003660A6">
      <w:pPr>
        <w:pStyle w:val="Textoindependiente"/>
        <w:jc w:val="both"/>
        <w:rPr>
          <w:rFonts w:ascii="Arial MT"/>
          <w:sz w:val="26"/>
        </w:rPr>
      </w:pPr>
    </w:p>
    <w:p w14:paraId="6EA695E0" w14:textId="77777777" w:rsidR="00151A9B" w:rsidRDefault="003763FC" w:rsidP="003660A6">
      <w:pPr>
        <w:ind w:left="663"/>
        <w:jc w:val="both"/>
        <w:rPr>
          <w:rFonts w:ascii="Arial MT"/>
        </w:rPr>
      </w:pPr>
      <w:r>
        <w:rPr>
          <w:rFonts w:ascii="Arial MT"/>
        </w:rPr>
        <w:t>Los</w:t>
      </w:r>
      <w:r>
        <w:rPr>
          <w:rFonts w:ascii="Arial MT"/>
          <w:spacing w:val="-9"/>
        </w:rPr>
        <w:t xml:space="preserve"> </w:t>
      </w:r>
      <w:r>
        <w:rPr>
          <w:rFonts w:ascii="Arial MT"/>
        </w:rPr>
        <w:t>alumnos</w:t>
      </w:r>
      <w:r>
        <w:rPr>
          <w:rFonts w:ascii="Arial MT"/>
          <w:spacing w:val="-7"/>
        </w:rPr>
        <w:t xml:space="preserve"> </w:t>
      </w:r>
      <w:r>
        <w:rPr>
          <w:rFonts w:ascii="Arial MT"/>
          <w:spacing w:val="-2"/>
        </w:rPr>
        <w:t>deben:</w:t>
      </w:r>
    </w:p>
    <w:p w14:paraId="07D097E8" w14:textId="77777777" w:rsidR="00151A9B" w:rsidRDefault="00151A9B" w:rsidP="003660A6">
      <w:pPr>
        <w:pStyle w:val="Textoindependiente"/>
        <w:spacing w:before="11"/>
        <w:jc w:val="both"/>
        <w:rPr>
          <w:rFonts w:ascii="Arial MT"/>
          <w:sz w:val="28"/>
        </w:rPr>
      </w:pPr>
    </w:p>
    <w:p w14:paraId="6860578D" w14:textId="77777777" w:rsidR="00151A9B" w:rsidRDefault="003763FC" w:rsidP="00E01DE9">
      <w:pPr>
        <w:pStyle w:val="Prrafodelista"/>
        <w:numPr>
          <w:ilvl w:val="3"/>
          <w:numId w:val="156"/>
        </w:numPr>
        <w:tabs>
          <w:tab w:val="left" w:pos="1024"/>
        </w:tabs>
        <w:spacing w:line="273" w:lineRule="auto"/>
        <w:ind w:right="933"/>
        <w:rPr>
          <w:rFonts w:ascii="Arial MT" w:hAnsi="Arial MT"/>
        </w:rPr>
      </w:pPr>
      <w:r>
        <w:rPr>
          <w:rFonts w:ascii="Arial MT" w:hAnsi="Arial MT"/>
        </w:rPr>
        <w:t>Seguir</w:t>
      </w:r>
      <w:r>
        <w:rPr>
          <w:rFonts w:ascii="Arial MT" w:hAnsi="Arial MT"/>
          <w:spacing w:val="32"/>
        </w:rPr>
        <w:t xml:space="preserve"> </w:t>
      </w:r>
      <w:r>
        <w:rPr>
          <w:rFonts w:ascii="Arial MT" w:hAnsi="Arial MT"/>
        </w:rPr>
        <w:t>las</w:t>
      </w:r>
      <w:r>
        <w:rPr>
          <w:rFonts w:ascii="Arial MT" w:hAnsi="Arial MT"/>
          <w:spacing w:val="28"/>
        </w:rPr>
        <w:t xml:space="preserve"> </w:t>
      </w:r>
      <w:r>
        <w:rPr>
          <w:rFonts w:ascii="Arial MT" w:hAnsi="Arial MT"/>
        </w:rPr>
        <w:t>instrucciones</w:t>
      </w:r>
      <w:r>
        <w:rPr>
          <w:rFonts w:ascii="Arial MT" w:hAnsi="Arial MT"/>
          <w:spacing w:val="28"/>
        </w:rPr>
        <w:t xml:space="preserve"> </w:t>
      </w:r>
      <w:r>
        <w:rPr>
          <w:rFonts w:ascii="Arial MT" w:hAnsi="Arial MT"/>
        </w:rPr>
        <w:t>de</w:t>
      </w:r>
      <w:r>
        <w:rPr>
          <w:rFonts w:ascii="Arial MT" w:hAnsi="Arial MT"/>
          <w:spacing w:val="34"/>
        </w:rPr>
        <w:t xml:space="preserve"> </w:t>
      </w:r>
      <w:r>
        <w:rPr>
          <w:rFonts w:ascii="Arial MT" w:hAnsi="Arial MT"/>
        </w:rPr>
        <w:t>los</w:t>
      </w:r>
      <w:r>
        <w:rPr>
          <w:rFonts w:ascii="Arial MT" w:hAnsi="Arial MT"/>
          <w:spacing w:val="32"/>
        </w:rPr>
        <w:t xml:space="preserve"> </w:t>
      </w:r>
      <w:r>
        <w:rPr>
          <w:rFonts w:ascii="Arial MT" w:hAnsi="Arial MT"/>
        </w:rPr>
        <w:t>docentes</w:t>
      </w:r>
      <w:r>
        <w:rPr>
          <w:rFonts w:ascii="Arial MT" w:hAnsi="Arial MT"/>
          <w:spacing w:val="29"/>
        </w:rPr>
        <w:t xml:space="preserve"> </w:t>
      </w:r>
      <w:r>
        <w:rPr>
          <w:rFonts w:ascii="Arial MT" w:hAnsi="Arial MT"/>
        </w:rPr>
        <w:t>o</w:t>
      </w:r>
      <w:r>
        <w:rPr>
          <w:rFonts w:ascii="Arial MT" w:hAnsi="Arial MT"/>
          <w:spacing w:val="29"/>
        </w:rPr>
        <w:t xml:space="preserve"> </w:t>
      </w:r>
      <w:r>
        <w:rPr>
          <w:rFonts w:ascii="Arial MT" w:hAnsi="Arial MT"/>
        </w:rPr>
        <w:t>asistentes</w:t>
      </w:r>
      <w:r>
        <w:rPr>
          <w:rFonts w:ascii="Arial MT" w:hAnsi="Arial MT"/>
          <w:spacing w:val="29"/>
        </w:rPr>
        <w:t xml:space="preserve"> </w:t>
      </w:r>
      <w:r>
        <w:rPr>
          <w:rFonts w:ascii="Arial MT" w:hAnsi="Arial MT"/>
        </w:rPr>
        <w:t>de</w:t>
      </w:r>
      <w:r>
        <w:rPr>
          <w:rFonts w:ascii="Arial MT" w:hAnsi="Arial MT"/>
          <w:spacing w:val="34"/>
        </w:rPr>
        <w:t xml:space="preserve"> </w:t>
      </w:r>
      <w:r>
        <w:rPr>
          <w:rFonts w:ascii="Arial MT" w:hAnsi="Arial MT"/>
        </w:rPr>
        <w:t>aula</w:t>
      </w:r>
      <w:r>
        <w:rPr>
          <w:rFonts w:ascii="Arial MT" w:hAnsi="Arial MT"/>
          <w:spacing w:val="30"/>
        </w:rPr>
        <w:t xml:space="preserve"> </w:t>
      </w:r>
      <w:r>
        <w:rPr>
          <w:rFonts w:ascii="Arial MT" w:hAnsi="Arial MT"/>
        </w:rPr>
        <w:t>a</w:t>
      </w:r>
      <w:r>
        <w:rPr>
          <w:rFonts w:ascii="Arial MT" w:hAnsi="Arial MT"/>
          <w:spacing w:val="30"/>
        </w:rPr>
        <w:t xml:space="preserve"> </w:t>
      </w:r>
      <w:r>
        <w:rPr>
          <w:rFonts w:ascii="Arial MT" w:hAnsi="Arial MT"/>
        </w:rPr>
        <w:t>cargo,</w:t>
      </w:r>
      <w:r>
        <w:rPr>
          <w:rFonts w:ascii="Arial MT" w:hAnsi="Arial MT"/>
          <w:spacing w:val="29"/>
        </w:rPr>
        <w:t xml:space="preserve"> </w:t>
      </w:r>
      <w:r>
        <w:rPr>
          <w:rFonts w:ascii="Arial MT" w:hAnsi="Arial MT"/>
        </w:rPr>
        <w:t>para</w:t>
      </w:r>
      <w:r>
        <w:rPr>
          <w:rFonts w:ascii="Arial MT" w:hAnsi="Arial MT"/>
          <w:spacing w:val="30"/>
        </w:rPr>
        <w:t xml:space="preserve"> </w:t>
      </w:r>
      <w:r>
        <w:rPr>
          <w:rFonts w:ascii="Arial MT" w:hAnsi="Arial MT"/>
        </w:rPr>
        <w:t>realizar</w:t>
      </w:r>
      <w:r>
        <w:rPr>
          <w:rFonts w:ascii="Arial MT" w:hAnsi="Arial MT"/>
          <w:spacing w:val="32"/>
        </w:rPr>
        <w:t xml:space="preserve"> </w:t>
      </w:r>
      <w:r>
        <w:rPr>
          <w:rFonts w:ascii="Arial MT" w:hAnsi="Arial MT"/>
        </w:rPr>
        <w:t>la evacuación parcial o en el caso de la alarma interna, la evacuación general.</w:t>
      </w:r>
    </w:p>
    <w:p w14:paraId="530BA5DF" w14:textId="77777777" w:rsidR="00151A9B" w:rsidRDefault="00151A9B" w:rsidP="003660A6">
      <w:pPr>
        <w:pStyle w:val="Textoindependiente"/>
        <w:spacing w:before="4"/>
        <w:jc w:val="both"/>
        <w:rPr>
          <w:rFonts w:ascii="Arial MT"/>
          <w:sz w:val="25"/>
        </w:rPr>
      </w:pPr>
    </w:p>
    <w:p w14:paraId="00E73A33" w14:textId="77777777" w:rsidR="00151A9B" w:rsidRDefault="003763FC" w:rsidP="00E01DE9">
      <w:pPr>
        <w:pStyle w:val="Prrafodelista"/>
        <w:numPr>
          <w:ilvl w:val="3"/>
          <w:numId w:val="156"/>
        </w:numPr>
        <w:tabs>
          <w:tab w:val="left" w:pos="1024"/>
        </w:tabs>
        <w:ind w:hanging="361"/>
        <w:rPr>
          <w:rFonts w:ascii="Arial MT" w:hAnsi="Arial MT"/>
        </w:rPr>
      </w:pPr>
      <w:r>
        <w:rPr>
          <w:rFonts w:ascii="Arial MT" w:hAnsi="Arial MT"/>
        </w:rPr>
        <w:t>Formarse</w:t>
      </w:r>
      <w:r>
        <w:rPr>
          <w:rFonts w:ascii="Arial MT" w:hAnsi="Arial MT"/>
          <w:spacing w:val="-13"/>
        </w:rPr>
        <w:t xml:space="preserve"> </w:t>
      </w:r>
      <w:r>
        <w:rPr>
          <w:rFonts w:ascii="Arial MT" w:hAnsi="Arial MT"/>
        </w:rPr>
        <w:t>ordenados</w:t>
      </w:r>
      <w:r>
        <w:rPr>
          <w:rFonts w:ascii="Arial MT" w:hAnsi="Arial MT"/>
          <w:spacing w:val="-6"/>
        </w:rPr>
        <w:t xml:space="preserve"> </w:t>
      </w:r>
      <w:r>
        <w:rPr>
          <w:rFonts w:ascii="Arial MT" w:hAnsi="Arial MT"/>
        </w:rPr>
        <w:t>y</w:t>
      </w:r>
      <w:r>
        <w:rPr>
          <w:rFonts w:ascii="Arial MT" w:hAnsi="Arial MT"/>
          <w:spacing w:val="-13"/>
        </w:rPr>
        <w:t xml:space="preserve"> </w:t>
      </w:r>
      <w:r>
        <w:rPr>
          <w:rFonts w:ascii="Arial MT" w:hAnsi="Arial MT"/>
        </w:rPr>
        <w:t>mantenerse</w:t>
      </w:r>
      <w:r>
        <w:rPr>
          <w:rFonts w:ascii="Arial MT" w:hAnsi="Arial MT"/>
          <w:spacing w:val="-9"/>
        </w:rPr>
        <w:t xml:space="preserve"> </w:t>
      </w:r>
      <w:r>
        <w:rPr>
          <w:rFonts w:ascii="Arial MT" w:hAnsi="Arial MT"/>
        </w:rPr>
        <w:t>unidos</w:t>
      </w:r>
      <w:r>
        <w:rPr>
          <w:rFonts w:ascii="Arial MT" w:hAnsi="Arial MT"/>
          <w:spacing w:val="-11"/>
        </w:rPr>
        <w:t xml:space="preserve"> </w:t>
      </w:r>
      <w:r>
        <w:rPr>
          <w:rFonts w:ascii="Arial MT" w:hAnsi="Arial MT"/>
        </w:rPr>
        <w:t>en</w:t>
      </w:r>
      <w:r>
        <w:rPr>
          <w:rFonts w:ascii="Arial MT" w:hAnsi="Arial MT"/>
          <w:spacing w:val="-11"/>
        </w:rPr>
        <w:t xml:space="preserve"> </w:t>
      </w:r>
      <w:r>
        <w:rPr>
          <w:rFonts w:ascii="Arial MT" w:hAnsi="Arial MT"/>
        </w:rPr>
        <w:t>todo</w:t>
      </w:r>
      <w:r>
        <w:rPr>
          <w:rFonts w:ascii="Arial MT" w:hAnsi="Arial MT"/>
          <w:spacing w:val="-10"/>
        </w:rPr>
        <w:t xml:space="preserve"> </w:t>
      </w:r>
      <w:r>
        <w:rPr>
          <w:rFonts w:ascii="Arial MT" w:hAnsi="Arial MT"/>
          <w:spacing w:val="-2"/>
        </w:rPr>
        <w:t>momento</w:t>
      </w:r>
    </w:p>
    <w:p w14:paraId="41B0765E" w14:textId="77777777" w:rsidR="00151A9B" w:rsidRDefault="00151A9B" w:rsidP="003660A6">
      <w:pPr>
        <w:pStyle w:val="Textoindependiente"/>
        <w:spacing w:before="7"/>
        <w:jc w:val="both"/>
        <w:rPr>
          <w:rFonts w:ascii="Arial MT"/>
          <w:sz w:val="28"/>
        </w:rPr>
      </w:pPr>
    </w:p>
    <w:p w14:paraId="29B9C4B3" w14:textId="77777777" w:rsidR="00151A9B" w:rsidRDefault="003763FC" w:rsidP="00E01DE9">
      <w:pPr>
        <w:pStyle w:val="Prrafodelista"/>
        <w:numPr>
          <w:ilvl w:val="3"/>
          <w:numId w:val="156"/>
        </w:numPr>
        <w:tabs>
          <w:tab w:val="left" w:pos="1024"/>
        </w:tabs>
        <w:ind w:hanging="361"/>
        <w:rPr>
          <w:rFonts w:ascii="Arial MT" w:hAnsi="Arial MT"/>
        </w:rPr>
      </w:pPr>
      <w:r>
        <w:rPr>
          <w:rFonts w:ascii="Arial MT" w:hAnsi="Arial MT"/>
        </w:rPr>
        <w:t>Informar</w:t>
      </w:r>
      <w:r>
        <w:rPr>
          <w:rFonts w:ascii="Arial MT" w:hAnsi="Arial MT"/>
          <w:spacing w:val="-8"/>
        </w:rPr>
        <w:t xml:space="preserve"> </w:t>
      </w:r>
      <w:r>
        <w:rPr>
          <w:rFonts w:ascii="Arial MT" w:hAnsi="Arial MT"/>
        </w:rPr>
        <w:t>al</w:t>
      </w:r>
      <w:r>
        <w:rPr>
          <w:rFonts w:ascii="Arial MT" w:hAnsi="Arial MT"/>
          <w:spacing w:val="-9"/>
        </w:rPr>
        <w:t xml:space="preserve"> </w:t>
      </w:r>
      <w:r>
        <w:rPr>
          <w:rFonts w:ascii="Arial MT" w:hAnsi="Arial MT"/>
        </w:rPr>
        <w:t>docente</w:t>
      </w:r>
      <w:r>
        <w:rPr>
          <w:rFonts w:ascii="Arial MT" w:hAnsi="Arial MT"/>
          <w:spacing w:val="-5"/>
        </w:rPr>
        <w:t xml:space="preserve"> </w:t>
      </w:r>
      <w:r>
        <w:rPr>
          <w:rFonts w:ascii="Arial MT" w:hAnsi="Arial MT"/>
        </w:rPr>
        <w:t>si</w:t>
      </w:r>
      <w:r>
        <w:rPr>
          <w:rFonts w:ascii="Arial MT" w:hAnsi="Arial MT"/>
          <w:spacing w:val="-8"/>
        </w:rPr>
        <w:t xml:space="preserve"> </w:t>
      </w:r>
      <w:r>
        <w:rPr>
          <w:rFonts w:ascii="Arial MT" w:hAnsi="Arial MT"/>
        </w:rPr>
        <w:t>su</w:t>
      </w:r>
      <w:r>
        <w:rPr>
          <w:rFonts w:ascii="Arial MT" w:hAnsi="Arial MT"/>
          <w:spacing w:val="-6"/>
        </w:rPr>
        <w:t xml:space="preserve"> </w:t>
      </w:r>
      <w:r>
        <w:rPr>
          <w:rFonts w:ascii="Arial MT" w:hAnsi="Arial MT"/>
        </w:rPr>
        <w:t>padre</w:t>
      </w:r>
      <w:r>
        <w:rPr>
          <w:rFonts w:ascii="Arial MT" w:hAnsi="Arial MT"/>
          <w:spacing w:val="-9"/>
        </w:rPr>
        <w:t xml:space="preserve"> </w:t>
      </w:r>
      <w:r>
        <w:rPr>
          <w:rFonts w:ascii="Arial MT" w:hAnsi="Arial MT"/>
        </w:rPr>
        <w:t>o</w:t>
      </w:r>
      <w:r>
        <w:rPr>
          <w:rFonts w:ascii="Arial MT" w:hAnsi="Arial MT"/>
          <w:spacing w:val="-5"/>
        </w:rPr>
        <w:t xml:space="preserve"> </w:t>
      </w:r>
      <w:r>
        <w:rPr>
          <w:rFonts w:ascii="Arial MT" w:hAnsi="Arial MT"/>
        </w:rPr>
        <w:t>madre</w:t>
      </w:r>
      <w:r>
        <w:rPr>
          <w:rFonts w:ascii="Arial MT" w:hAnsi="Arial MT"/>
          <w:spacing w:val="-10"/>
        </w:rPr>
        <w:t xml:space="preserve"> </w:t>
      </w:r>
      <w:r>
        <w:rPr>
          <w:rFonts w:ascii="Arial MT" w:hAnsi="Arial MT"/>
        </w:rPr>
        <w:t>pueden</w:t>
      </w:r>
      <w:r>
        <w:rPr>
          <w:rFonts w:ascii="Arial MT" w:hAnsi="Arial MT"/>
          <w:spacing w:val="-8"/>
        </w:rPr>
        <w:t xml:space="preserve"> </w:t>
      </w:r>
      <w:r>
        <w:rPr>
          <w:rFonts w:ascii="Arial MT" w:hAnsi="Arial MT"/>
          <w:spacing w:val="-2"/>
        </w:rPr>
        <w:t>retirarlo.</w:t>
      </w:r>
    </w:p>
    <w:p w14:paraId="56BBD015" w14:textId="77777777" w:rsidR="00151A9B" w:rsidRDefault="00151A9B" w:rsidP="003660A6">
      <w:pPr>
        <w:pStyle w:val="Textoindependiente"/>
        <w:jc w:val="both"/>
        <w:rPr>
          <w:rFonts w:ascii="Arial MT"/>
        </w:rPr>
      </w:pPr>
    </w:p>
    <w:p w14:paraId="7E2A9349" w14:textId="77777777" w:rsidR="00151A9B" w:rsidRDefault="00151A9B" w:rsidP="003660A6">
      <w:pPr>
        <w:pStyle w:val="Textoindependiente"/>
        <w:jc w:val="both"/>
        <w:rPr>
          <w:rFonts w:ascii="Arial MT"/>
        </w:rPr>
      </w:pPr>
    </w:p>
    <w:p w14:paraId="426159AC" w14:textId="77777777" w:rsidR="00151A9B" w:rsidRDefault="00151A9B" w:rsidP="003660A6">
      <w:pPr>
        <w:pStyle w:val="Textoindependiente"/>
        <w:spacing w:before="5"/>
        <w:jc w:val="both"/>
        <w:rPr>
          <w:rFonts w:ascii="Arial MT"/>
          <w:sz w:val="31"/>
        </w:rPr>
      </w:pPr>
    </w:p>
    <w:p w14:paraId="2BB9E298" w14:textId="77777777" w:rsidR="00151A9B" w:rsidRDefault="003763FC" w:rsidP="003660A6">
      <w:pPr>
        <w:ind w:left="663"/>
        <w:jc w:val="both"/>
        <w:rPr>
          <w:rFonts w:ascii="Arial MT"/>
        </w:rPr>
      </w:pPr>
      <w:r>
        <w:rPr>
          <w:rFonts w:ascii="Arial MT"/>
        </w:rPr>
        <w:t>De</w:t>
      </w:r>
      <w:r>
        <w:rPr>
          <w:rFonts w:ascii="Arial MT"/>
          <w:spacing w:val="-1"/>
        </w:rPr>
        <w:t xml:space="preserve"> </w:t>
      </w:r>
      <w:r>
        <w:rPr>
          <w:rFonts w:ascii="Arial MT"/>
        </w:rPr>
        <w:t>los</w:t>
      </w:r>
      <w:r>
        <w:rPr>
          <w:rFonts w:ascii="Arial MT"/>
          <w:spacing w:val="-6"/>
        </w:rPr>
        <w:t xml:space="preserve"> </w:t>
      </w:r>
      <w:r>
        <w:rPr>
          <w:rFonts w:ascii="Arial MT"/>
          <w:spacing w:val="-2"/>
        </w:rPr>
        <w:t>apoderados:</w:t>
      </w:r>
    </w:p>
    <w:p w14:paraId="1536A329" w14:textId="77777777" w:rsidR="00151A9B" w:rsidRDefault="00151A9B" w:rsidP="003660A6">
      <w:pPr>
        <w:pStyle w:val="Textoindependiente"/>
        <w:spacing w:before="6"/>
        <w:jc w:val="both"/>
        <w:rPr>
          <w:rFonts w:ascii="Arial MT"/>
          <w:sz w:val="28"/>
        </w:rPr>
      </w:pPr>
    </w:p>
    <w:p w14:paraId="6C1E0960" w14:textId="77777777" w:rsidR="00151A9B" w:rsidRDefault="003763FC" w:rsidP="00E01DE9">
      <w:pPr>
        <w:pStyle w:val="Prrafodelista"/>
        <w:numPr>
          <w:ilvl w:val="3"/>
          <w:numId w:val="156"/>
        </w:numPr>
        <w:tabs>
          <w:tab w:val="left" w:pos="1024"/>
        </w:tabs>
        <w:spacing w:line="278" w:lineRule="auto"/>
        <w:ind w:right="1123"/>
        <w:rPr>
          <w:rFonts w:ascii="Arial MT" w:hAnsi="Arial MT"/>
        </w:rPr>
      </w:pPr>
      <w:r>
        <w:rPr>
          <w:rFonts w:ascii="Arial MT" w:hAnsi="Arial MT"/>
        </w:rPr>
        <w:t>Pueden</w:t>
      </w:r>
      <w:r>
        <w:rPr>
          <w:rFonts w:ascii="Arial MT" w:hAnsi="Arial MT"/>
          <w:spacing w:val="-5"/>
        </w:rPr>
        <w:t xml:space="preserve"> </w:t>
      </w:r>
      <w:r>
        <w:rPr>
          <w:rFonts w:ascii="Arial MT" w:hAnsi="Arial MT"/>
        </w:rPr>
        <w:t>asistir</w:t>
      </w:r>
      <w:r>
        <w:rPr>
          <w:rFonts w:ascii="Arial MT" w:hAnsi="Arial MT"/>
          <w:spacing w:val="-4"/>
        </w:rPr>
        <w:t xml:space="preserve"> </w:t>
      </w:r>
      <w:r>
        <w:rPr>
          <w:rFonts w:ascii="Arial MT" w:hAnsi="Arial MT"/>
        </w:rPr>
        <w:t>para</w:t>
      </w:r>
      <w:r>
        <w:rPr>
          <w:rFonts w:ascii="Arial MT" w:hAnsi="Arial MT"/>
          <w:spacing w:val="-5"/>
        </w:rPr>
        <w:t xml:space="preserve"> </w:t>
      </w:r>
      <w:r>
        <w:rPr>
          <w:rFonts w:ascii="Arial MT" w:hAnsi="Arial MT"/>
        </w:rPr>
        <w:t>colaborar</w:t>
      </w:r>
      <w:r>
        <w:rPr>
          <w:rFonts w:ascii="Arial MT" w:hAnsi="Arial MT"/>
          <w:spacing w:val="-4"/>
        </w:rPr>
        <w:t xml:space="preserve"> </w:t>
      </w:r>
      <w:r>
        <w:rPr>
          <w:rFonts w:ascii="Arial MT" w:hAnsi="Arial MT"/>
        </w:rPr>
        <w:t>y</w:t>
      </w:r>
      <w:r>
        <w:rPr>
          <w:rFonts w:ascii="Arial MT" w:hAnsi="Arial MT"/>
          <w:spacing w:val="-7"/>
        </w:rPr>
        <w:t xml:space="preserve"> </w:t>
      </w:r>
      <w:r>
        <w:rPr>
          <w:rFonts w:ascii="Arial MT" w:hAnsi="Arial MT"/>
        </w:rPr>
        <w:t>acompañar</w:t>
      </w:r>
      <w:r>
        <w:rPr>
          <w:rFonts w:ascii="Arial MT" w:hAnsi="Arial MT"/>
          <w:spacing w:val="-9"/>
        </w:rPr>
        <w:t xml:space="preserve"> </w:t>
      </w:r>
      <w:r>
        <w:rPr>
          <w:rFonts w:ascii="Arial MT" w:hAnsi="Arial MT"/>
        </w:rPr>
        <w:t>a</w:t>
      </w:r>
      <w:r>
        <w:rPr>
          <w:rFonts w:ascii="Arial MT" w:hAnsi="Arial MT"/>
          <w:spacing w:val="-1"/>
        </w:rPr>
        <w:t xml:space="preserve"> </w:t>
      </w:r>
      <w:r>
        <w:rPr>
          <w:rFonts w:ascii="Arial MT" w:hAnsi="Arial MT"/>
        </w:rPr>
        <w:t>los</w:t>
      </w:r>
      <w:r>
        <w:rPr>
          <w:rFonts w:ascii="Arial MT" w:hAnsi="Arial MT"/>
          <w:spacing w:val="-7"/>
        </w:rPr>
        <w:t xml:space="preserve"> </w:t>
      </w:r>
      <w:r>
        <w:rPr>
          <w:rFonts w:ascii="Arial MT" w:hAnsi="Arial MT"/>
        </w:rPr>
        <w:t>estudiantes,</w:t>
      </w:r>
      <w:r>
        <w:rPr>
          <w:rFonts w:ascii="Arial MT" w:hAnsi="Arial MT"/>
          <w:spacing w:val="-1"/>
        </w:rPr>
        <w:t xml:space="preserve"> </w:t>
      </w:r>
      <w:r>
        <w:rPr>
          <w:rFonts w:ascii="Arial MT" w:hAnsi="Arial MT"/>
        </w:rPr>
        <w:t>siguiendo</w:t>
      </w:r>
      <w:r>
        <w:rPr>
          <w:rFonts w:ascii="Arial MT" w:hAnsi="Arial MT"/>
          <w:spacing w:val="-1"/>
        </w:rPr>
        <w:t xml:space="preserve"> </w:t>
      </w:r>
      <w:r>
        <w:rPr>
          <w:rFonts w:ascii="Arial MT" w:hAnsi="Arial MT"/>
        </w:rPr>
        <w:t>las</w:t>
      </w:r>
      <w:r>
        <w:rPr>
          <w:rFonts w:ascii="Arial MT" w:hAnsi="Arial MT"/>
          <w:spacing w:val="-2"/>
        </w:rPr>
        <w:t xml:space="preserve"> </w:t>
      </w:r>
      <w:r>
        <w:rPr>
          <w:rFonts w:ascii="Arial MT" w:hAnsi="Arial MT"/>
        </w:rPr>
        <w:t>indicaciones del personal del establecimiento.</w:t>
      </w:r>
    </w:p>
    <w:p w14:paraId="575A8B87" w14:textId="77777777" w:rsidR="00151A9B" w:rsidRDefault="00151A9B" w:rsidP="003660A6">
      <w:pPr>
        <w:pStyle w:val="Textoindependiente"/>
        <w:spacing w:before="11"/>
        <w:jc w:val="both"/>
        <w:rPr>
          <w:rFonts w:ascii="Arial MT"/>
        </w:rPr>
      </w:pPr>
    </w:p>
    <w:p w14:paraId="47A7AA5C" w14:textId="77777777" w:rsidR="00151A9B" w:rsidRDefault="003763FC" w:rsidP="00E01DE9">
      <w:pPr>
        <w:pStyle w:val="Prrafodelista"/>
        <w:numPr>
          <w:ilvl w:val="3"/>
          <w:numId w:val="156"/>
        </w:numPr>
        <w:tabs>
          <w:tab w:val="left" w:pos="1024"/>
        </w:tabs>
        <w:ind w:hanging="361"/>
        <w:rPr>
          <w:rFonts w:ascii="Arial MT" w:hAnsi="Arial MT"/>
        </w:rPr>
      </w:pPr>
      <w:r>
        <w:rPr>
          <w:rFonts w:ascii="Arial MT" w:hAnsi="Arial MT"/>
        </w:rPr>
        <w:t>Si</w:t>
      </w:r>
      <w:r>
        <w:rPr>
          <w:rFonts w:ascii="Arial MT" w:hAnsi="Arial MT"/>
          <w:spacing w:val="-10"/>
        </w:rPr>
        <w:t xml:space="preserve"> </w:t>
      </w:r>
      <w:r>
        <w:rPr>
          <w:rFonts w:ascii="Arial MT" w:hAnsi="Arial MT"/>
        </w:rPr>
        <w:t>ha</w:t>
      </w:r>
      <w:r>
        <w:rPr>
          <w:rFonts w:ascii="Arial MT" w:hAnsi="Arial MT"/>
          <w:spacing w:val="-7"/>
        </w:rPr>
        <w:t xml:space="preserve"> </w:t>
      </w:r>
      <w:r>
        <w:rPr>
          <w:rFonts w:ascii="Arial MT" w:hAnsi="Arial MT"/>
        </w:rPr>
        <w:t>decidido</w:t>
      </w:r>
      <w:r>
        <w:rPr>
          <w:rFonts w:ascii="Arial MT" w:hAnsi="Arial MT"/>
          <w:spacing w:val="-6"/>
        </w:rPr>
        <w:t xml:space="preserve"> </w:t>
      </w:r>
      <w:r>
        <w:rPr>
          <w:rFonts w:ascii="Arial MT" w:hAnsi="Arial MT"/>
        </w:rPr>
        <w:t>retirar</w:t>
      </w:r>
      <w:r>
        <w:rPr>
          <w:rFonts w:ascii="Arial MT" w:hAnsi="Arial MT"/>
          <w:spacing w:val="-9"/>
        </w:rPr>
        <w:t xml:space="preserve"> </w:t>
      </w:r>
      <w:r>
        <w:rPr>
          <w:rFonts w:ascii="Arial MT" w:hAnsi="Arial MT"/>
        </w:rPr>
        <w:t>a</w:t>
      </w:r>
      <w:r>
        <w:rPr>
          <w:rFonts w:ascii="Arial MT" w:hAnsi="Arial MT"/>
          <w:spacing w:val="-7"/>
        </w:rPr>
        <w:t xml:space="preserve"> </w:t>
      </w:r>
      <w:r>
        <w:rPr>
          <w:rFonts w:ascii="Arial MT" w:hAnsi="Arial MT"/>
        </w:rPr>
        <w:t>su</w:t>
      </w:r>
      <w:r>
        <w:rPr>
          <w:rFonts w:ascii="Arial MT" w:hAnsi="Arial MT"/>
          <w:spacing w:val="-11"/>
        </w:rPr>
        <w:t xml:space="preserve"> </w:t>
      </w:r>
      <w:r>
        <w:rPr>
          <w:rFonts w:ascii="Arial MT" w:hAnsi="Arial MT"/>
        </w:rPr>
        <w:t>hijo</w:t>
      </w:r>
      <w:r>
        <w:rPr>
          <w:rFonts w:ascii="Arial MT" w:hAnsi="Arial MT"/>
          <w:spacing w:val="-6"/>
        </w:rPr>
        <w:t xml:space="preserve"> </w:t>
      </w:r>
      <w:r>
        <w:rPr>
          <w:rFonts w:ascii="Arial MT" w:hAnsi="Arial MT"/>
        </w:rPr>
        <w:t>del</w:t>
      </w:r>
      <w:r>
        <w:rPr>
          <w:rFonts w:ascii="Arial MT" w:hAnsi="Arial MT"/>
          <w:spacing w:val="-13"/>
        </w:rPr>
        <w:t xml:space="preserve"> </w:t>
      </w:r>
      <w:r>
        <w:rPr>
          <w:rFonts w:ascii="Arial MT" w:hAnsi="Arial MT"/>
        </w:rPr>
        <w:t>establecimiento,</w:t>
      </w:r>
      <w:r>
        <w:rPr>
          <w:rFonts w:ascii="Arial MT" w:hAnsi="Arial MT"/>
          <w:spacing w:val="-9"/>
        </w:rPr>
        <w:t xml:space="preserve"> </w:t>
      </w:r>
      <w:r>
        <w:rPr>
          <w:rFonts w:ascii="Arial MT" w:hAnsi="Arial MT"/>
          <w:spacing w:val="-2"/>
        </w:rPr>
        <w:t>debe:</w:t>
      </w:r>
    </w:p>
    <w:p w14:paraId="063F6FFB" w14:textId="77777777" w:rsidR="00151A9B" w:rsidRDefault="00151A9B" w:rsidP="003660A6">
      <w:pPr>
        <w:pStyle w:val="Textoindependiente"/>
        <w:spacing w:before="5"/>
        <w:jc w:val="both"/>
        <w:rPr>
          <w:rFonts w:ascii="Arial MT"/>
          <w:sz w:val="28"/>
        </w:rPr>
      </w:pPr>
    </w:p>
    <w:p w14:paraId="4AB79A85" w14:textId="77777777" w:rsidR="00151A9B" w:rsidRDefault="003763FC" w:rsidP="00E01DE9">
      <w:pPr>
        <w:pStyle w:val="Prrafodelista"/>
        <w:numPr>
          <w:ilvl w:val="0"/>
          <w:numId w:val="151"/>
        </w:numPr>
        <w:tabs>
          <w:tab w:val="left" w:pos="1740"/>
        </w:tabs>
        <w:spacing w:before="1"/>
        <w:rPr>
          <w:rFonts w:ascii="Arial MT"/>
        </w:rPr>
      </w:pPr>
      <w:r>
        <w:rPr>
          <w:rFonts w:ascii="Arial MT"/>
        </w:rPr>
        <w:t>Concurrir</w:t>
      </w:r>
      <w:r>
        <w:rPr>
          <w:rFonts w:ascii="Arial MT"/>
          <w:spacing w:val="-10"/>
        </w:rPr>
        <w:t xml:space="preserve"> </w:t>
      </w:r>
      <w:r>
        <w:rPr>
          <w:rFonts w:ascii="Arial MT"/>
        </w:rPr>
        <w:t>con</w:t>
      </w:r>
      <w:r>
        <w:rPr>
          <w:rFonts w:ascii="Arial MT"/>
          <w:spacing w:val="-12"/>
        </w:rPr>
        <w:t xml:space="preserve"> </w:t>
      </w:r>
      <w:r>
        <w:rPr>
          <w:rFonts w:ascii="Arial MT"/>
        </w:rPr>
        <w:t>tranquilidad</w:t>
      </w:r>
      <w:r>
        <w:rPr>
          <w:rFonts w:ascii="Arial MT"/>
          <w:spacing w:val="-6"/>
        </w:rPr>
        <w:t xml:space="preserve"> </w:t>
      </w:r>
      <w:r>
        <w:rPr>
          <w:rFonts w:ascii="Arial MT"/>
        </w:rPr>
        <w:t>hasta</w:t>
      </w:r>
      <w:r>
        <w:rPr>
          <w:rFonts w:ascii="Arial MT"/>
          <w:spacing w:val="-11"/>
        </w:rPr>
        <w:t xml:space="preserve"> </w:t>
      </w:r>
      <w:r>
        <w:rPr>
          <w:rFonts w:ascii="Arial MT"/>
        </w:rPr>
        <w:t>el</w:t>
      </w:r>
      <w:r>
        <w:rPr>
          <w:rFonts w:ascii="Arial MT"/>
          <w:spacing w:val="-10"/>
        </w:rPr>
        <w:t xml:space="preserve"> </w:t>
      </w:r>
      <w:r>
        <w:rPr>
          <w:rFonts w:ascii="Arial MT"/>
          <w:spacing w:val="-2"/>
        </w:rPr>
        <w:t>colegio</w:t>
      </w:r>
    </w:p>
    <w:p w14:paraId="00AFABD9" w14:textId="77777777" w:rsidR="00151A9B" w:rsidRDefault="003763FC" w:rsidP="00E01DE9">
      <w:pPr>
        <w:pStyle w:val="Prrafodelista"/>
        <w:numPr>
          <w:ilvl w:val="0"/>
          <w:numId w:val="151"/>
        </w:numPr>
        <w:tabs>
          <w:tab w:val="left" w:pos="1740"/>
        </w:tabs>
        <w:spacing w:before="40" w:line="278" w:lineRule="auto"/>
        <w:ind w:left="1744" w:right="1156" w:hanging="360"/>
        <w:rPr>
          <w:rFonts w:ascii="Arial MT" w:hAnsi="Arial MT"/>
        </w:rPr>
      </w:pPr>
      <w:r>
        <w:rPr>
          <w:rFonts w:ascii="Arial MT" w:hAnsi="Arial MT"/>
        </w:rPr>
        <w:t>En</w:t>
      </w:r>
      <w:r>
        <w:rPr>
          <w:rFonts w:ascii="Arial MT" w:hAnsi="Arial MT"/>
          <w:spacing w:val="38"/>
        </w:rPr>
        <w:t xml:space="preserve"> </w:t>
      </w:r>
      <w:r>
        <w:rPr>
          <w:rFonts w:ascii="Arial MT" w:hAnsi="Arial MT"/>
        </w:rPr>
        <w:t>ningún</w:t>
      </w:r>
      <w:r>
        <w:rPr>
          <w:rFonts w:ascii="Arial MT" w:hAnsi="Arial MT"/>
          <w:spacing w:val="39"/>
        </w:rPr>
        <w:t xml:space="preserve"> </w:t>
      </w:r>
      <w:r>
        <w:rPr>
          <w:rFonts w:ascii="Arial MT" w:hAnsi="Arial MT"/>
        </w:rPr>
        <w:t>caso</w:t>
      </w:r>
      <w:r>
        <w:rPr>
          <w:rFonts w:ascii="Arial MT" w:hAnsi="Arial MT"/>
          <w:spacing w:val="38"/>
        </w:rPr>
        <w:t xml:space="preserve"> </w:t>
      </w:r>
      <w:r>
        <w:rPr>
          <w:rFonts w:ascii="Arial MT" w:hAnsi="Arial MT"/>
        </w:rPr>
        <w:t>llevarse</w:t>
      </w:r>
      <w:r>
        <w:rPr>
          <w:rFonts w:ascii="Arial MT" w:hAnsi="Arial MT"/>
          <w:spacing w:val="34"/>
        </w:rPr>
        <w:t xml:space="preserve"> </w:t>
      </w:r>
      <w:r>
        <w:rPr>
          <w:rFonts w:ascii="Arial MT" w:hAnsi="Arial MT"/>
        </w:rPr>
        <w:t>al</w:t>
      </w:r>
      <w:r>
        <w:rPr>
          <w:rFonts w:ascii="Arial MT" w:hAnsi="Arial MT"/>
          <w:spacing w:val="35"/>
        </w:rPr>
        <w:t xml:space="preserve"> </w:t>
      </w:r>
      <w:r>
        <w:rPr>
          <w:rFonts w:ascii="Arial MT" w:hAnsi="Arial MT"/>
        </w:rPr>
        <w:t>estudiante</w:t>
      </w:r>
      <w:r>
        <w:rPr>
          <w:rFonts w:ascii="Arial MT" w:hAnsi="Arial MT"/>
          <w:spacing w:val="40"/>
        </w:rPr>
        <w:t xml:space="preserve"> </w:t>
      </w:r>
      <w:r>
        <w:rPr>
          <w:rFonts w:ascii="Arial MT" w:hAnsi="Arial MT"/>
        </w:rPr>
        <w:t>sin</w:t>
      </w:r>
      <w:r>
        <w:rPr>
          <w:rFonts w:ascii="Arial MT" w:hAnsi="Arial MT"/>
          <w:spacing w:val="38"/>
        </w:rPr>
        <w:t xml:space="preserve"> </w:t>
      </w:r>
      <w:r>
        <w:rPr>
          <w:rFonts w:ascii="Arial MT" w:hAnsi="Arial MT"/>
        </w:rPr>
        <w:t>dar</w:t>
      </w:r>
      <w:r>
        <w:rPr>
          <w:rFonts w:ascii="Arial MT" w:hAnsi="Arial MT"/>
          <w:spacing w:val="30"/>
        </w:rPr>
        <w:t xml:space="preserve"> </w:t>
      </w:r>
      <w:r>
        <w:rPr>
          <w:rFonts w:ascii="Arial MT" w:hAnsi="Arial MT"/>
        </w:rPr>
        <w:t>aviso</w:t>
      </w:r>
      <w:r>
        <w:rPr>
          <w:rFonts w:ascii="Arial MT" w:hAnsi="Arial MT"/>
          <w:spacing w:val="38"/>
        </w:rPr>
        <w:t xml:space="preserve"> </w:t>
      </w:r>
      <w:r>
        <w:rPr>
          <w:rFonts w:ascii="Arial MT" w:hAnsi="Arial MT"/>
        </w:rPr>
        <w:t>al</w:t>
      </w:r>
      <w:r>
        <w:rPr>
          <w:rFonts w:ascii="Arial MT" w:hAnsi="Arial MT"/>
          <w:spacing w:val="35"/>
        </w:rPr>
        <w:t xml:space="preserve"> </w:t>
      </w:r>
      <w:r>
        <w:rPr>
          <w:rFonts w:ascii="Arial MT" w:hAnsi="Arial MT"/>
        </w:rPr>
        <w:t>profesor</w:t>
      </w:r>
      <w:r>
        <w:rPr>
          <w:rFonts w:ascii="Arial MT" w:hAnsi="Arial MT"/>
          <w:spacing w:val="36"/>
        </w:rPr>
        <w:t xml:space="preserve"> </w:t>
      </w:r>
      <w:r>
        <w:rPr>
          <w:rFonts w:ascii="Arial MT" w:hAnsi="Arial MT"/>
        </w:rPr>
        <w:t>o</w:t>
      </w:r>
      <w:r>
        <w:rPr>
          <w:rFonts w:ascii="Arial MT" w:hAnsi="Arial MT"/>
          <w:spacing w:val="33"/>
        </w:rPr>
        <w:t xml:space="preserve"> </w:t>
      </w:r>
      <w:r>
        <w:rPr>
          <w:rFonts w:ascii="Arial MT" w:hAnsi="Arial MT"/>
        </w:rPr>
        <w:t>funcionario encargado del registro de retiros.</w:t>
      </w:r>
    </w:p>
    <w:p w14:paraId="6E605AE7" w14:textId="77777777" w:rsidR="00151A9B" w:rsidRDefault="003763FC" w:rsidP="00E01DE9">
      <w:pPr>
        <w:pStyle w:val="Prrafodelista"/>
        <w:numPr>
          <w:ilvl w:val="0"/>
          <w:numId w:val="151"/>
        </w:numPr>
        <w:tabs>
          <w:tab w:val="left" w:pos="1740"/>
        </w:tabs>
        <w:spacing w:line="278" w:lineRule="auto"/>
        <w:ind w:left="1744" w:right="983" w:hanging="360"/>
        <w:rPr>
          <w:rFonts w:ascii="Arial MT"/>
        </w:rPr>
      </w:pPr>
      <w:r>
        <w:rPr>
          <w:rFonts w:ascii="Arial MT"/>
        </w:rPr>
        <w:t>Informe</w:t>
      </w:r>
      <w:r>
        <w:rPr>
          <w:rFonts w:ascii="Arial MT"/>
          <w:spacing w:val="-1"/>
        </w:rPr>
        <w:t xml:space="preserve"> </w:t>
      </w:r>
      <w:r>
        <w:rPr>
          <w:rFonts w:ascii="Arial MT"/>
        </w:rPr>
        <w:t>al</w:t>
      </w:r>
      <w:r>
        <w:rPr>
          <w:rFonts w:ascii="Arial MT"/>
          <w:spacing w:val="-7"/>
        </w:rPr>
        <w:t xml:space="preserve"> </w:t>
      </w:r>
      <w:r>
        <w:rPr>
          <w:rFonts w:ascii="Arial MT"/>
        </w:rPr>
        <w:t>profesor</w:t>
      </w:r>
      <w:r>
        <w:rPr>
          <w:rFonts w:ascii="Arial MT"/>
          <w:spacing w:val="-4"/>
        </w:rPr>
        <w:t xml:space="preserve"> </w:t>
      </w:r>
      <w:r>
        <w:rPr>
          <w:rFonts w:ascii="Arial MT"/>
        </w:rPr>
        <w:t>o</w:t>
      </w:r>
      <w:r>
        <w:rPr>
          <w:rFonts w:ascii="Arial MT"/>
          <w:spacing w:val="-4"/>
        </w:rPr>
        <w:t xml:space="preserve"> </w:t>
      </w:r>
      <w:r>
        <w:rPr>
          <w:rFonts w:ascii="Arial MT"/>
        </w:rPr>
        <w:t>al</w:t>
      </w:r>
      <w:r>
        <w:rPr>
          <w:rFonts w:ascii="Arial MT"/>
          <w:spacing w:val="-4"/>
        </w:rPr>
        <w:t xml:space="preserve"> </w:t>
      </w:r>
      <w:r>
        <w:rPr>
          <w:rFonts w:ascii="Arial MT"/>
        </w:rPr>
        <w:t>funcionario</w:t>
      </w:r>
      <w:r>
        <w:rPr>
          <w:rFonts w:ascii="Arial MT"/>
          <w:spacing w:val="-4"/>
        </w:rPr>
        <w:t xml:space="preserve"> </w:t>
      </w:r>
      <w:r>
        <w:rPr>
          <w:rFonts w:ascii="Arial MT"/>
        </w:rPr>
        <w:t>encargado</w:t>
      </w:r>
      <w:r>
        <w:rPr>
          <w:rFonts w:ascii="Arial MT"/>
          <w:spacing w:val="-4"/>
        </w:rPr>
        <w:t xml:space="preserve"> </w:t>
      </w:r>
      <w:r>
        <w:rPr>
          <w:rFonts w:ascii="Arial MT"/>
        </w:rPr>
        <w:t>del</w:t>
      </w:r>
      <w:r>
        <w:rPr>
          <w:rFonts w:ascii="Arial MT"/>
          <w:spacing w:val="-7"/>
        </w:rPr>
        <w:t xml:space="preserve"> </w:t>
      </w:r>
      <w:r>
        <w:rPr>
          <w:rFonts w:ascii="Arial MT"/>
        </w:rPr>
        <w:t>registro</w:t>
      </w:r>
      <w:r>
        <w:rPr>
          <w:rFonts w:ascii="Arial MT"/>
          <w:spacing w:val="-4"/>
        </w:rPr>
        <w:t xml:space="preserve"> </w:t>
      </w:r>
      <w:r>
        <w:rPr>
          <w:rFonts w:ascii="Arial MT"/>
        </w:rPr>
        <w:t>de</w:t>
      </w:r>
      <w:r>
        <w:rPr>
          <w:rFonts w:ascii="Arial MT"/>
          <w:spacing w:val="-1"/>
        </w:rPr>
        <w:t xml:space="preserve"> </w:t>
      </w:r>
      <w:r>
        <w:rPr>
          <w:rFonts w:ascii="Arial MT"/>
        </w:rPr>
        <w:t>retiros</w:t>
      </w:r>
      <w:r>
        <w:rPr>
          <w:rFonts w:ascii="Arial MT"/>
          <w:spacing w:val="-2"/>
        </w:rPr>
        <w:t xml:space="preserve"> </w:t>
      </w:r>
      <w:r>
        <w:rPr>
          <w:rFonts w:ascii="Arial MT"/>
        </w:rPr>
        <w:t>que</w:t>
      </w:r>
      <w:r>
        <w:rPr>
          <w:rFonts w:ascii="Arial MT"/>
          <w:spacing w:val="-1"/>
        </w:rPr>
        <w:t xml:space="preserve"> </w:t>
      </w:r>
      <w:r>
        <w:rPr>
          <w:rFonts w:ascii="Arial MT"/>
        </w:rPr>
        <w:t>retira</w:t>
      </w:r>
      <w:r>
        <w:rPr>
          <w:rFonts w:ascii="Arial MT"/>
          <w:spacing w:val="-4"/>
        </w:rPr>
        <w:t xml:space="preserve"> </w:t>
      </w:r>
      <w:r>
        <w:rPr>
          <w:rFonts w:ascii="Arial MT"/>
        </w:rPr>
        <w:t>a</w:t>
      </w:r>
      <w:r>
        <w:rPr>
          <w:rFonts w:ascii="Arial MT"/>
          <w:spacing w:val="-4"/>
        </w:rPr>
        <w:t xml:space="preserve"> </w:t>
      </w:r>
      <w:r>
        <w:rPr>
          <w:rFonts w:ascii="Arial MT"/>
        </w:rPr>
        <w:t xml:space="preserve">si </w:t>
      </w:r>
      <w:r>
        <w:rPr>
          <w:rFonts w:ascii="Arial MT"/>
          <w:spacing w:val="-2"/>
        </w:rPr>
        <w:t>hijo(a).</w:t>
      </w:r>
    </w:p>
    <w:p w14:paraId="018C3D2B" w14:textId="77777777" w:rsidR="00151A9B" w:rsidRDefault="003763FC" w:rsidP="00E01DE9">
      <w:pPr>
        <w:pStyle w:val="Prrafodelista"/>
        <w:numPr>
          <w:ilvl w:val="0"/>
          <w:numId w:val="151"/>
        </w:numPr>
        <w:tabs>
          <w:tab w:val="left" w:pos="1740"/>
        </w:tabs>
        <w:spacing w:line="247" w:lineRule="exact"/>
        <w:rPr>
          <w:rFonts w:ascii="Arial MT"/>
        </w:rPr>
      </w:pPr>
      <w:r>
        <w:rPr>
          <w:rFonts w:ascii="Arial MT"/>
        </w:rPr>
        <w:t>Debe</w:t>
      </w:r>
      <w:r>
        <w:rPr>
          <w:rFonts w:ascii="Arial MT"/>
          <w:spacing w:val="-18"/>
        </w:rPr>
        <w:t xml:space="preserve"> </w:t>
      </w:r>
      <w:r>
        <w:rPr>
          <w:rFonts w:ascii="Arial MT"/>
        </w:rPr>
        <w:t>firmar</w:t>
      </w:r>
      <w:r>
        <w:rPr>
          <w:rFonts w:ascii="Arial MT"/>
          <w:spacing w:val="-9"/>
        </w:rPr>
        <w:t xml:space="preserve"> </w:t>
      </w:r>
      <w:r>
        <w:rPr>
          <w:rFonts w:ascii="Arial MT"/>
        </w:rPr>
        <w:t>libro</w:t>
      </w:r>
      <w:r>
        <w:rPr>
          <w:rFonts w:ascii="Arial MT"/>
          <w:spacing w:val="-11"/>
        </w:rPr>
        <w:t xml:space="preserve"> </w:t>
      </w:r>
      <w:r>
        <w:rPr>
          <w:rFonts w:ascii="Arial MT"/>
        </w:rPr>
        <w:t>de</w:t>
      </w:r>
      <w:r>
        <w:rPr>
          <w:rFonts w:ascii="Arial MT"/>
          <w:spacing w:val="-11"/>
        </w:rPr>
        <w:t xml:space="preserve"> </w:t>
      </w:r>
      <w:r>
        <w:rPr>
          <w:rFonts w:ascii="Arial MT"/>
        </w:rPr>
        <w:t>retiro</w:t>
      </w:r>
      <w:r>
        <w:rPr>
          <w:rFonts w:ascii="Arial MT"/>
          <w:spacing w:val="-11"/>
        </w:rPr>
        <w:t xml:space="preserve"> </w:t>
      </w:r>
      <w:r>
        <w:rPr>
          <w:rFonts w:ascii="Arial MT"/>
        </w:rPr>
        <w:t>en</w:t>
      </w:r>
      <w:r>
        <w:rPr>
          <w:rFonts w:ascii="Arial MT"/>
          <w:spacing w:val="-12"/>
        </w:rPr>
        <w:t xml:space="preserve"> </w:t>
      </w:r>
      <w:r>
        <w:rPr>
          <w:rFonts w:ascii="Arial MT"/>
        </w:rPr>
        <w:t>oficina</w:t>
      </w:r>
      <w:r>
        <w:rPr>
          <w:rFonts w:ascii="Arial MT"/>
          <w:spacing w:val="-11"/>
        </w:rPr>
        <w:t xml:space="preserve"> </w:t>
      </w:r>
      <w:r>
        <w:rPr>
          <w:rFonts w:ascii="Arial MT"/>
        </w:rPr>
        <w:t>de</w:t>
      </w:r>
      <w:r>
        <w:rPr>
          <w:rFonts w:ascii="Arial MT"/>
          <w:spacing w:val="-7"/>
        </w:rPr>
        <w:t xml:space="preserve"> </w:t>
      </w:r>
      <w:r>
        <w:rPr>
          <w:rFonts w:ascii="Arial MT"/>
        </w:rPr>
        <w:t>informaciones,</w:t>
      </w:r>
      <w:r>
        <w:rPr>
          <w:rFonts w:ascii="Arial MT"/>
          <w:spacing w:val="-11"/>
        </w:rPr>
        <w:t xml:space="preserve"> </w:t>
      </w:r>
      <w:r>
        <w:rPr>
          <w:rFonts w:ascii="Arial MT"/>
        </w:rPr>
        <w:t>indicando</w:t>
      </w:r>
      <w:r>
        <w:rPr>
          <w:rFonts w:ascii="Arial MT"/>
          <w:spacing w:val="-10"/>
        </w:rPr>
        <w:t xml:space="preserve"> </w:t>
      </w:r>
      <w:r>
        <w:rPr>
          <w:rFonts w:ascii="Arial MT"/>
        </w:rPr>
        <w:t>retiro</w:t>
      </w:r>
      <w:r>
        <w:rPr>
          <w:rFonts w:ascii="Arial MT"/>
          <w:spacing w:val="-11"/>
        </w:rPr>
        <w:t xml:space="preserve"> </w:t>
      </w:r>
      <w:r>
        <w:rPr>
          <w:rFonts w:ascii="Arial MT"/>
          <w:spacing w:val="-2"/>
        </w:rPr>
        <w:t>alumno(a).</w:t>
      </w:r>
    </w:p>
    <w:p w14:paraId="7C135330" w14:textId="77777777" w:rsidR="00151A9B" w:rsidRDefault="00151A9B" w:rsidP="003660A6">
      <w:pPr>
        <w:spacing w:line="247" w:lineRule="exact"/>
        <w:jc w:val="both"/>
        <w:rPr>
          <w:rFonts w:ascii="Arial MT"/>
        </w:rPr>
        <w:sectPr w:rsidR="00151A9B">
          <w:pgSz w:w="12240" w:h="15840"/>
          <w:pgMar w:top="1140" w:right="680" w:bottom="1360" w:left="820" w:header="221" w:footer="1162" w:gutter="0"/>
          <w:cols w:space="720"/>
        </w:sectPr>
      </w:pPr>
    </w:p>
    <w:p w14:paraId="0C6B5DF7" w14:textId="77777777" w:rsidR="00151A9B" w:rsidRDefault="00151A9B" w:rsidP="003660A6">
      <w:pPr>
        <w:pStyle w:val="Textoindependiente"/>
        <w:jc w:val="both"/>
        <w:rPr>
          <w:rFonts w:ascii="Arial MT"/>
          <w:sz w:val="20"/>
        </w:rPr>
      </w:pPr>
    </w:p>
    <w:p w14:paraId="0E007F9C" w14:textId="77777777" w:rsidR="00151A9B" w:rsidRDefault="00151A9B" w:rsidP="003660A6">
      <w:pPr>
        <w:pStyle w:val="Textoindependiente"/>
        <w:spacing w:before="10"/>
        <w:jc w:val="both"/>
        <w:rPr>
          <w:rFonts w:ascii="Arial MT"/>
          <w:sz w:val="20"/>
        </w:rPr>
      </w:pPr>
    </w:p>
    <w:p w14:paraId="442C43F6" w14:textId="77777777" w:rsidR="00151A9B" w:rsidRDefault="003763FC" w:rsidP="003660A6">
      <w:pPr>
        <w:ind w:left="663"/>
        <w:jc w:val="both"/>
        <w:rPr>
          <w:rFonts w:ascii="Arial" w:hAnsi="Arial"/>
          <w:b/>
        </w:rPr>
      </w:pPr>
      <w:proofErr w:type="spellStart"/>
      <w:r>
        <w:rPr>
          <w:rFonts w:ascii="Arial" w:hAnsi="Arial"/>
          <w:b/>
        </w:rPr>
        <w:t>Flujograma</w:t>
      </w:r>
      <w:proofErr w:type="spellEnd"/>
      <w:r>
        <w:rPr>
          <w:rFonts w:ascii="Arial" w:hAnsi="Arial"/>
          <w:b/>
          <w:spacing w:val="-4"/>
        </w:rPr>
        <w:t xml:space="preserve"> </w:t>
      </w:r>
      <w:r>
        <w:rPr>
          <w:rFonts w:ascii="Arial" w:hAnsi="Arial"/>
          <w:b/>
        </w:rPr>
        <w:t>Activación</w:t>
      </w:r>
      <w:r>
        <w:rPr>
          <w:rFonts w:ascii="Arial" w:hAnsi="Arial"/>
          <w:b/>
          <w:spacing w:val="-8"/>
        </w:rPr>
        <w:t xml:space="preserve"> </w:t>
      </w:r>
      <w:r>
        <w:rPr>
          <w:rFonts w:ascii="Arial" w:hAnsi="Arial"/>
          <w:b/>
        </w:rPr>
        <w:t>del</w:t>
      </w:r>
      <w:r>
        <w:rPr>
          <w:rFonts w:ascii="Arial" w:hAnsi="Arial"/>
          <w:b/>
          <w:spacing w:val="-7"/>
        </w:rPr>
        <w:t xml:space="preserve"> </w:t>
      </w:r>
      <w:r>
        <w:rPr>
          <w:rFonts w:ascii="Arial" w:hAnsi="Arial"/>
          <w:b/>
        </w:rPr>
        <w:t>plan</w:t>
      </w:r>
      <w:r>
        <w:rPr>
          <w:rFonts w:ascii="Arial" w:hAnsi="Arial"/>
          <w:b/>
          <w:spacing w:val="-9"/>
        </w:rPr>
        <w:t xml:space="preserve"> </w:t>
      </w:r>
      <w:r>
        <w:rPr>
          <w:rFonts w:ascii="Arial" w:hAnsi="Arial"/>
          <w:b/>
        </w:rPr>
        <w:t>en</w:t>
      </w:r>
      <w:r>
        <w:rPr>
          <w:rFonts w:ascii="Arial" w:hAnsi="Arial"/>
          <w:b/>
          <w:spacing w:val="-12"/>
        </w:rPr>
        <w:t xml:space="preserve"> </w:t>
      </w:r>
      <w:r>
        <w:rPr>
          <w:rFonts w:ascii="Arial" w:hAnsi="Arial"/>
          <w:b/>
        </w:rPr>
        <w:t>caso</w:t>
      </w:r>
      <w:r>
        <w:rPr>
          <w:rFonts w:ascii="Arial" w:hAnsi="Arial"/>
          <w:b/>
          <w:spacing w:val="-9"/>
        </w:rPr>
        <w:t xml:space="preserve"> </w:t>
      </w:r>
      <w:r>
        <w:rPr>
          <w:rFonts w:ascii="Arial" w:hAnsi="Arial"/>
          <w:b/>
        </w:rPr>
        <w:t>de</w:t>
      </w:r>
      <w:r>
        <w:rPr>
          <w:rFonts w:ascii="Arial" w:hAnsi="Arial"/>
          <w:b/>
          <w:spacing w:val="-9"/>
        </w:rPr>
        <w:t xml:space="preserve"> </w:t>
      </w:r>
      <w:r>
        <w:rPr>
          <w:rFonts w:ascii="Arial" w:hAnsi="Arial"/>
          <w:b/>
          <w:spacing w:val="-2"/>
        </w:rPr>
        <w:t>Incendio</w:t>
      </w:r>
    </w:p>
    <w:p w14:paraId="7138085C" w14:textId="77777777" w:rsidR="00151A9B" w:rsidRDefault="00151A9B" w:rsidP="003660A6">
      <w:pPr>
        <w:pStyle w:val="Textoindependiente"/>
        <w:jc w:val="both"/>
        <w:rPr>
          <w:rFonts w:ascii="Arial"/>
          <w:b/>
          <w:sz w:val="20"/>
        </w:rPr>
      </w:pPr>
    </w:p>
    <w:p w14:paraId="0DA5A304" w14:textId="77777777" w:rsidR="00151A9B" w:rsidRDefault="00151A9B" w:rsidP="003660A6">
      <w:pPr>
        <w:pStyle w:val="Textoindependiente"/>
        <w:jc w:val="both"/>
        <w:rPr>
          <w:rFonts w:ascii="Arial"/>
          <w:b/>
          <w:sz w:val="20"/>
        </w:rPr>
      </w:pPr>
    </w:p>
    <w:p w14:paraId="266B9204" w14:textId="099BD3A9" w:rsidR="00151A9B" w:rsidRDefault="00B67F2C" w:rsidP="003660A6">
      <w:pPr>
        <w:pStyle w:val="Textoindependiente"/>
        <w:spacing w:before="11"/>
        <w:jc w:val="both"/>
        <w:rPr>
          <w:rFonts w:ascii="Arial"/>
          <w:b/>
          <w:sz w:val="19"/>
        </w:rPr>
      </w:pPr>
      <w:r>
        <w:rPr>
          <w:noProof/>
          <w:lang w:val="es-CL" w:eastAsia="es-CL"/>
        </w:rPr>
        <mc:AlternateContent>
          <mc:Choice Requires="wpg">
            <w:drawing>
              <wp:anchor distT="0" distB="0" distL="0" distR="0" simplePos="0" relativeHeight="251674624" behindDoc="1" locked="0" layoutInCell="1" allowOverlap="1" wp14:anchorId="3B75611A" wp14:editId="3961BE82">
                <wp:simplePos x="0" y="0"/>
                <wp:positionH relativeFrom="page">
                  <wp:posOffset>964565</wp:posOffset>
                </wp:positionH>
                <wp:positionV relativeFrom="paragraph">
                  <wp:posOffset>161290</wp:posOffset>
                </wp:positionV>
                <wp:extent cx="5688330" cy="4499610"/>
                <wp:effectExtent l="0" t="0" r="0" b="0"/>
                <wp:wrapTopAndBottom/>
                <wp:docPr id="130"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8330" cy="4499610"/>
                          <a:chOff x="1519" y="254"/>
                          <a:chExt cx="8958" cy="7086"/>
                        </a:xfrm>
                      </wpg:grpSpPr>
                      <pic:pic xmlns:pic="http://schemas.openxmlformats.org/drawingml/2006/picture">
                        <pic:nvPicPr>
                          <pic:cNvPr id="132" name="docshape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519" y="253"/>
                            <a:ext cx="8769"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docshape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727" y="6463"/>
                            <a:ext cx="7750"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F780EFA" id="docshapegroup19" o:spid="_x0000_s1026" style="position:absolute;margin-left:75.95pt;margin-top:12.7pt;width:447.9pt;height:354.3pt;z-index:-251641856;mso-wrap-distance-left:0;mso-wrap-distance-right:0;mso-position-horizontal-relative:page" coordorigin="1519,254" coordsize="8958,7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HpXyR+yr/ydl+0x/2EbD/24r63PSvkj9lf/k7H&#10;9pf/ALCNh/7cVtS+GRZ9dUUUVi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Mr5J/ZX5/ay/aX/7CNh/7cV9BfFb4qaH8GvA+oeLPEbXKaVZbfN+ywNK/zNtXC18D&#10;fAT9sr4eeCvj/wDF7xJqMuqLpXjG+sm0547He/yebu3qv/XVK6qNOU4y5S4xP0wopB0pa5S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">
                <v:shape id="docshape20" o:spid="_x0000_s1027" type="#_x0000_t75" style="position:absolute;left:1519;top:253;width:8769;height:6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">
                  <v:imagedata r:id="rId45" o:title=""/>
                </v:shape>
                <v:shape id="docshape21" o:spid="_x0000_s1028" type="#_x0000_t75" style="position:absolute;left:2727;top:6463;width:7750;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">
                  <v:imagedata r:id="rId46" o:title=""/>
                </v:shape>
                <w10:wrap type="topAndBottom" anchorx="page"/>
              </v:group>
            </w:pict>
          </mc:Fallback>
        </mc:AlternateContent>
      </w:r>
    </w:p>
    <w:p w14:paraId="07CD7AD3" w14:textId="77777777" w:rsidR="00151A9B" w:rsidRDefault="00151A9B" w:rsidP="003660A6">
      <w:pPr>
        <w:pStyle w:val="Textoindependiente"/>
        <w:spacing w:before="7"/>
        <w:jc w:val="both"/>
        <w:rPr>
          <w:rFonts w:ascii="Arial"/>
          <w:b/>
          <w:sz w:val="29"/>
        </w:rPr>
      </w:pPr>
    </w:p>
    <w:p w14:paraId="70ED9C2F" w14:textId="77777777" w:rsidR="00151A9B" w:rsidRDefault="003763FC" w:rsidP="00E01DE9">
      <w:pPr>
        <w:pStyle w:val="Prrafodelista"/>
        <w:numPr>
          <w:ilvl w:val="2"/>
          <w:numId w:val="152"/>
        </w:numPr>
        <w:tabs>
          <w:tab w:val="left" w:pos="1446"/>
          <w:tab w:val="left" w:pos="1447"/>
        </w:tabs>
        <w:ind w:left="1446" w:hanging="784"/>
        <w:jc w:val="both"/>
        <w:rPr>
          <w:rFonts w:ascii="Arial" w:hAnsi="Arial"/>
          <w:b/>
        </w:rPr>
      </w:pPr>
      <w:r>
        <w:rPr>
          <w:rFonts w:ascii="Arial" w:hAnsi="Arial"/>
          <w:b/>
        </w:rPr>
        <w:t>Activación</w:t>
      </w:r>
      <w:r>
        <w:rPr>
          <w:rFonts w:ascii="Arial" w:hAnsi="Arial"/>
          <w:b/>
          <w:spacing w:val="-7"/>
        </w:rPr>
        <w:t xml:space="preserve"> </w:t>
      </w:r>
      <w:r>
        <w:rPr>
          <w:rFonts w:ascii="Arial" w:hAnsi="Arial"/>
          <w:b/>
        </w:rPr>
        <w:t>del</w:t>
      </w:r>
      <w:r>
        <w:rPr>
          <w:rFonts w:ascii="Arial" w:hAnsi="Arial"/>
          <w:b/>
          <w:spacing w:val="-10"/>
        </w:rPr>
        <w:t xml:space="preserve"> </w:t>
      </w:r>
      <w:r>
        <w:rPr>
          <w:rFonts w:ascii="Arial" w:hAnsi="Arial"/>
          <w:b/>
        </w:rPr>
        <w:t>plan</w:t>
      </w:r>
      <w:r>
        <w:rPr>
          <w:rFonts w:ascii="Arial" w:hAnsi="Arial"/>
          <w:b/>
          <w:spacing w:val="-6"/>
        </w:rPr>
        <w:t xml:space="preserve"> </w:t>
      </w:r>
      <w:r>
        <w:rPr>
          <w:rFonts w:ascii="Arial" w:hAnsi="Arial"/>
          <w:b/>
        </w:rPr>
        <w:t>en</w:t>
      </w:r>
      <w:r>
        <w:rPr>
          <w:rFonts w:ascii="Arial" w:hAnsi="Arial"/>
          <w:b/>
          <w:spacing w:val="-6"/>
        </w:rPr>
        <w:t xml:space="preserve"> </w:t>
      </w:r>
      <w:r>
        <w:rPr>
          <w:rFonts w:ascii="Arial" w:hAnsi="Arial"/>
          <w:b/>
        </w:rPr>
        <w:t>caso</w:t>
      </w:r>
      <w:r>
        <w:rPr>
          <w:rFonts w:ascii="Arial" w:hAnsi="Arial"/>
          <w:b/>
          <w:spacing w:val="-6"/>
        </w:rPr>
        <w:t xml:space="preserve"> </w:t>
      </w:r>
      <w:r>
        <w:rPr>
          <w:rFonts w:ascii="Arial" w:hAnsi="Arial"/>
          <w:b/>
        </w:rPr>
        <w:t>de</w:t>
      </w:r>
      <w:r>
        <w:rPr>
          <w:rFonts w:ascii="Arial" w:hAnsi="Arial"/>
          <w:b/>
          <w:spacing w:val="-4"/>
        </w:rPr>
        <w:t xml:space="preserve"> </w:t>
      </w:r>
      <w:r>
        <w:rPr>
          <w:rFonts w:ascii="Arial" w:hAnsi="Arial"/>
          <w:b/>
          <w:spacing w:val="-2"/>
        </w:rPr>
        <w:t>inundación</w:t>
      </w:r>
    </w:p>
    <w:p w14:paraId="668DA55E" w14:textId="77777777" w:rsidR="00151A9B" w:rsidRDefault="00151A9B" w:rsidP="003660A6">
      <w:pPr>
        <w:pStyle w:val="Textoindependiente"/>
        <w:spacing w:before="4"/>
        <w:jc w:val="both"/>
        <w:rPr>
          <w:rFonts w:ascii="Arial"/>
          <w:b/>
          <w:sz w:val="29"/>
        </w:rPr>
      </w:pPr>
    </w:p>
    <w:p w14:paraId="630DEF5F" w14:textId="77777777" w:rsidR="00151A9B" w:rsidRDefault="003763FC" w:rsidP="003660A6">
      <w:pPr>
        <w:spacing w:line="276" w:lineRule="auto"/>
        <w:ind w:left="663" w:right="881"/>
        <w:jc w:val="both"/>
        <w:rPr>
          <w:rFonts w:ascii="Arial MT" w:hAnsi="Arial MT"/>
        </w:rPr>
      </w:pPr>
      <w:r>
        <w:rPr>
          <w:rFonts w:ascii="Arial MT" w:hAnsi="Arial MT"/>
        </w:rPr>
        <w:t>Se avisará al Encargado de mantención del Departamento de Educación Municipal si existe alguna inundación en el establecimiento, el mismo será el encargado de dar aviso a ESSBIO</w:t>
      </w:r>
      <w:r>
        <w:rPr>
          <w:rFonts w:ascii="Arial MT" w:hAnsi="Arial MT"/>
          <w:spacing w:val="40"/>
        </w:rPr>
        <w:t xml:space="preserve"> </w:t>
      </w:r>
      <w:r>
        <w:rPr>
          <w:rFonts w:ascii="Arial MT" w:hAnsi="Arial MT"/>
        </w:rPr>
        <w:t>y a Bomberos si fuese necesario, o bien el coordinador de emergencia (Coordinador de emergencia lo indicará). La directora del Colegio/Coordinadora de emergencia, Inspectoría general y encargado de PISE verificaran en el lugar magnitud de la inundación, y ellos darán la autorización para iniciar la evacuación parcial o total, según</w:t>
      </w:r>
      <w:r>
        <w:rPr>
          <w:rFonts w:ascii="Arial MT" w:hAnsi="Arial MT"/>
          <w:spacing w:val="26"/>
        </w:rPr>
        <w:t xml:space="preserve"> </w:t>
      </w:r>
      <w:r>
        <w:rPr>
          <w:rFonts w:ascii="Arial MT" w:hAnsi="Arial MT"/>
        </w:rPr>
        <w:t>se requiera. En ambos casos se</w:t>
      </w:r>
      <w:r>
        <w:rPr>
          <w:rFonts w:ascii="Arial MT" w:hAnsi="Arial MT"/>
          <w:spacing w:val="-1"/>
        </w:rPr>
        <w:t xml:space="preserve"> </w:t>
      </w:r>
      <w:r>
        <w:rPr>
          <w:rFonts w:ascii="Arial MT" w:hAnsi="Arial MT"/>
        </w:rPr>
        <w:t>deben poner</w:t>
      </w:r>
      <w:r>
        <w:rPr>
          <w:rFonts w:ascii="Arial MT" w:hAnsi="Arial MT"/>
          <w:spacing w:val="-3"/>
        </w:rPr>
        <w:t xml:space="preserve"> </w:t>
      </w:r>
      <w:r>
        <w:rPr>
          <w:rFonts w:ascii="Arial MT" w:hAnsi="Arial MT"/>
        </w:rPr>
        <w:t>al</w:t>
      </w:r>
      <w:r>
        <w:rPr>
          <w:rFonts w:ascii="Arial MT" w:hAnsi="Arial MT"/>
          <w:spacing w:val="-3"/>
        </w:rPr>
        <w:t xml:space="preserve"> </w:t>
      </w:r>
      <w:r>
        <w:rPr>
          <w:rFonts w:ascii="Arial MT" w:hAnsi="Arial MT"/>
        </w:rPr>
        <w:t>mando</w:t>
      </w:r>
      <w:r>
        <w:rPr>
          <w:rFonts w:ascii="Arial MT" w:hAnsi="Arial MT"/>
          <w:spacing w:val="-1"/>
        </w:rPr>
        <w:t xml:space="preserve"> </w:t>
      </w:r>
      <w:r>
        <w:rPr>
          <w:rFonts w:ascii="Arial MT" w:hAnsi="Arial MT"/>
        </w:rPr>
        <w:t>de su coordinador</w:t>
      </w:r>
      <w:r>
        <w:rPr>
          <w:rFonts w:ascii="Arial MT" w:hAnsi="Arial MT"/>
          <w:spacing w:val="-2"/>
        </w:rPr>
        <w:t xml:space="preserve"> </w:t>
      </w:r>
      <w:r>
        <w:rPr>
          <w:rFonts w:ascii="Arial MT" w:hAnsi="Arial MT"/>
        </w:rPr>
        <w:t>de emergencia,</w:t>
      </w:r>
      <w:r>
        <w:rPr>
          <w:rFonts w:ascii="Arial MT" w:hAnsi="Arial MT"/>
          <w:spacing w:val="-1"/>
        </w:rPr>
        <w:t xml:space="preserve"> </w:t>
      </w:r>
      <w:r>
        <w:rPr>
          <w:rFonts w:ascii="Arial MT" w:hAnsi="Arial MT"/>
        </w:rPr>
        <w:t>inspectoría Gral.</w:t>
      </w:r>
      <w:r>
        <w:rPr>
          <w:rFonts w:ascii="Arial MT" w:hAnsi="Arial MT"/>
          <w:spacing w:val="-1"/>
        </w:rPr>
        <w:t xml:space="preserve"> </w:t>
      </w:r>
      <w:proofErr w:type="gramStart"/>
      <w:r>
        <w:rPr>
          <w:rFonts w:ascii="Arial MT" w:hAnsi="Arial MT"/>
        </w:rPr>
        <w:t>o</w:t>
      </w:r>
      <w:proofErr w:type="gramEnd"/>
      <w:r>
        <w:rPr>
          <w:rFonts w:ascii="Arial MT" w:hAnsi="Arial MT"/>
        </w:rPr>
        <w:t xml:space="preserve"> encargado</w:t>
      </w:r>
      <w:r>
        <w:rPr>
          <w:rFonts w:ascii="Arial MT" w:hAnsi="Arial MT"/>
          <w:spacing w:val="-3"/>
        </w:rPr>
        <w:t xml:space="preserve"> </w:t>
      </w:r>
      <w:r>
        <w:rPr>
          <w:rFonts w:ascii="Arial MT" w:hAnsi="Arial MT"/>
        </w:rPr>
        <w:t>de seguridad, ellos los dirigirán a las zonas seguras.</w:t>
      </w:r>
    </w:p>
    <w:p w14:paraId="28A502C1" w14:textId="77777777" w:rsidR="00151A9B" w:rsidRDefault="003763FC" w:rsidP="003660A6">
      <w:pPr>
        <w:spacing w:before="2" w:line="276" w:lineRule="auto"/>
        <w:ind w:left="663" w:right="881"/>
        <w:jc w:val="both"/>
        <w:rPr>
          <w:rFonts w:ascii="Arial MT" w:hAnsi="Arial MT"/>
        </w:rPr>
      </w:pPr>
      <w:r>
        <w:rPr>
          <w:rFonts w:ascii="Arial MT" w:hAnsi="Arial MT"/>
        </w:rPr>
        <w:t>Docentes y</w:t>
      </w:r>
      <w:r>
        <w:rPr>
          <w:rFonts w:ascii="Arial MT" w:hAnsi="Arial MT"/>
          <w:spacing w:val="-6"/>
        </w:rPr>
        <w:t xml:space="preserve"> </w:t>
      </w:r>
      <w:r>
        <w:rPr>
          <w:rFonts w:ascii="Arial MT" w:hAnsi="Arial MT"/>
        </w:rPr>
        <w:t>Asistentes</w:t>
      </w:r>
      <w:r>
        <w:rPr>
          <w:rFonts w:ascii="Arial MT" w:hAnsi="Arial MT"/>
          <w:spacing w:val="-5"/>
        </w:rPr>
        <w:t xml:space="preserve"> </w:t>
      </w:r>
      <w:r>
        <w:rPr>
          <w:rFonts w:ascii="Arial MT" w:hAnsi="Arial MT"/>
        </w:rPr>
        <w:t>de la educación, deberán evacuar</w:t>
      </w:r>
      <w:r>
        <w:rPr>
          <w:rFonts w:ascii="Arial MT" w:hAnsi="Arial MT"/>
          <w:spacing w:val="-2"/>
        </w:rPr>
        <w:t xml:space="preserve"> </w:t>
      </w:r>
      <w:r>
        <w:rPr>
          <w:rFonts w:ascii="Arial MT" w:hAnsi="Arial MT"/>
        </w:rPr>
        <w:t>en</w:t>
      </w:r>
      <w:r>
        <w:rPr>
          <w:rFonts w:ascii="Arial MT" w:hAnsi="Arial MT"/>
          <w:spacing w:val="-4"/>
        </w:rPr>
        <w:t xml:space="preserve"> </w:t>
      </w:r>
      <w:r>
        <w:rPr>
          <w:rFonts w:ascii="Arial MT" w:hAnsi="Arial MT"/>
        </w:rPr>
        <w:t>orden, siendo responsables</w:t>
      </w:r>
      <w:r>
        <w:rPr>
          <w:rFonts w:ascii="Arial MT" w:hAnsi="Arial MT"/>
          <w:spacing w:val="-2"/>
        </w:rPr>
        <w:t xml:space="preserve"> </w:t>
      </w:r>
      <w:r>
        <w:rPr>
          <w:rFonts w:ascii="Arial MT" w:hAnsi="Arial MT"/>
        </w:rPr>
        <w:t xml:space="preserve">de la evacuación de los estudiantes a su cargo. En el caso de no encontrarse en aula, presentarse a disposición del coordinador de emergencia para prestar ayuda de ser necesario. Se retomarán las funciones con normalidad cuando los encargados de la emergencia se lo </w:t>
      </w:r>
      <w:r>
        <w:rPr>
          <w:rFonts w:ascii="Arial MT" w:hAnsi="Arial MT"/>
          <w:spacing w:val="-2"/>
        </w:rPr>
        <w:t>indiquen.</w:t>
      </w:r>
    </w:p>
    <w:p w14:paraId="5D676786" w14:textId="77777777" w:rsidR="00151A9B" w:rsidRDefault="00151A9B" w:rsidP="003660A6">
      <w:pPr>
        <w:spacing w:line="276" w:lineRule="auto"/>
        <w:jc w:val="both"/>
        <w:rPr>
          <w:rFonts w:ascii="Arial MT" w:hAnsi="Arial MT"/>
        </w:rPr>
        <w:sectPr w:rsidR="00151A9B">
          <w:pgSz w:w="12240" w:h="15840"/>
          <w:pgMar w:top="1140" w:right="680" w:bottom="1360" w:left="820" w:header="221" w:footer="1162" w:gutter="0"/>
          <w:cols w:space="720"/>
        </w:sectPr>
      </w:pPr>
    </w:p>
    <w:p w14:paraId="62FB6F79" w14:textId="77777777" w:rsidR="00151A9B" w:rsidRDefault="00151A9B" w:rsidP="003660A6">
      <w:pPr>
        <w:pStyle w:val="Textoindependiente"/>
        <w:jc w:val="both"/>
        <w:rPr>
          <w:rFonts w:ascii="Arial MT"/>
          <w:sz w:val="20"/>
        </w:rPr>
      </w:pPr>
    </w:p>
    <w:p w14:paraId="62F04F18" w14:textId="77777777" w:rsidR="00151A9B" w:rsidRDefault="00151A9B" w:rsidP="003660A6">
      <w:pPr>
        <w:pStyle w:val="Textoindependiente"/>
        <w:spacing w:before="10"/>
        <w:jc w:val="both"/>
        <w:rPr>
          <w:rFonts w:ascii="Arial MT"/>
          <w:sz w:val="20"/>
        </w:rPr>
      </w:pPr>
    </w:p>
    <w:p w14:paraId="38173944" w14:textId="77777777" w:rsidR="00151A9B" w:rsidRDefault="003763FC" w:rsidP="003660A6">
      <w:pPr>
        <w:ind w:left="663"/>
        <w:jc w:val="both"/>
        <w:rPr>
          <w:rFonts w:ascii="Arial" w:hAnsi="Arial"/>
          <w:b/>
        </w:rPr>
      </w:pPr>
      <w:proofErr w:type="spellStart"/>
      <w:r>
        <w:rPr>
          <w:rFonts w:ascii="Arial" w:hAnsi="Arial"/>
          <w:b/>
        </w:rPr>
        <w:t>Flujograma</w:t>
      </w:r>
      <w:proofErr w:type="spellEnd"/>
      <w:r>
        <w:rPr>
          <w:rFonts w:ascii="Arial" w:hAnsi="Arial"/>
          <w:b/>
          <w:spacing w:val="-6"/>
        </w:rPr>
        <w:t xml:space="preserve"> </w:t>
      </w:r>
      <w:r>
        <w:rPr>
          <w:rFonts w:ascii="Arial" w:hAnsi="Arial"/>
          <w:b/>
        </w:rPr>
        <w:t>activación</w:t>
      </w:r>
      <w:r>
        <w:rPr>
          <w:rFonts w:ascii="Arial" w:hAnsi="Arial"/>
          <w:b/>
          <w:spacing w:val="-12"/>
        </w:rPr>
        <w:t xml:space="preserve"> </w:t>
      </w:r>
      <w:r>
        <w:rPr>
          <w:rFonts w:ascii="Arial" w:hAnsi="Arial"/>
          <w:b/>
        </w:rPr>
        <w:t>en</w:t>
      </w:r>
      <w:r>
        <w:rPr>
          <w:rFonts w:ascii="Arial" w:hAnsi="Arial"/>
          <w:b/>
          <w:spacing w:val="-9"/>
        </w:rPr>
        <w:t xml:space="preserve"> </w:t>
      </w:r>
      <w:r>
        <w:rPr>
          <w:rFonts w:ascii="Arial" w:hAnsi="Arial"/>
          <w:b/>
        </w:rPr>
        <w:t>caso</w:t>
      </w:r>
      <w:r>
        <w:rPr>
          <w:rFonts w:ascii="Arial" w:hAnsi="Arial"/>
          <w:b/>
          <w:spacing w:val="-7"/>
        </w:rPr>
        <w:t xml:space="preserve"> </w:t>
      </w:r>
      <w:r>
        <w:rPr>
          <w:rFonts w:ascii="Arial" w:hAnsi="Arial"/>
          <w:b/>
        </w:rPr>
        <w:t>de</w:t>
      </w:r>
      <w:r>
        <w:rPr>
          <w:rFonts w:ascii="Arial" w:hAnsi="Arial"/>
          <w:b/>
          <w:spacing w:val="-6"/>
        </w:rPr>
        <w:t xml:space="preserve"> </w:t>
      </w:r>
      <w:r>
        <w:rPr>
          <w:rFonts w:ascii="Arial" w:hAnsi="Arial"/>
          <w:b/>
          <w:spacing w:val="-2"/>
        </w:rPr>
        <w:t>inundación</w:t>
      </w:r>
    </w:p>
    <w:p w14:paraId="6DFCAE9B" w14:textId="77777777" w:rsidR="00151A9B" w:rsidRDefault="00151A9B" w:rsidP="003660A6">
      <w:pPr>
        <w:pStyle w:val="Textoindependiente"/>
        <w:jc w:val="both"/>
        <w:rPr>
          <w:rFonts w:ascii="Arial"/>
          <w:b/>
          <w:sz w:val="20"/>
        </w:rPr>
      </w:pPr>
    </w:p>
    <w:p w14:paraId="11C36666" w14:textId="77777777" w:rsidR="00151A9B" w:rsidRDefault="00151A9B" w:rsidP="003660A6">
      <w:pPr>
        <w:pStyle w:val="Textoindependiente"/>
        <w:jc w:val="both"/>
        <w:rPr>
          <w:rFonts w:ascii="Arial"/>
          <w:b/>
          <w:sz w:val="20"/>
        </w:rPr>
      </w:pPr>
    </w:p>
    <w:p w14:paraId="103C14B9" w14:textId="77777777" w:rsidR="00151A9B" w:rsidRDefault="00151A9B" w:rsidP="003660A6">
      <w:pPr>
        <w:pStyle w:val="Textoindependiente"/>
        <w:jc w:val="both"/>
        <w:rPr>
          <w:rFonts w:ascii="Arial"/>
          <w:b/>
          <w:sz w:val="20"/>
        </w:rPr>
      </w:pPr>
    </w:p>
    <w:p w14:paraId="6BF3C37D" w14:textId="77777777" w:rsidR="00151A9B" w:rsidRDefault="003763FC" w:rsidP="003660A6">
      <w:pPr>
        <w:pStyle w:val="Textoindependiente"/>
        <w:jc w:val="both"/>
        <w:rPr>
          <w:rFonts w:ascii="Arial"/>
          <w:b/>
          <w:sz w:val="20"/>
        </w:rPr>
      </w:pPr>
      <w:r>
        <w:rPr>
          <w:noProof/>
          <w:lang w:val="es-CL" w:eastAsia="es-CL"/>
        </w:rPr>
        <w:drawing>
          <wp:anchor distT="0" distB="0" distL="0" distR="0" simplePos="0" relativeHeight="251635712" behindDoc="0" locked="0" layoutInCell="1" allowOverlap="1" wp14:anchorId="211B0354" wp14:editId="75D65FDC">
            <wp:simplePos x="0" y="0"/>
            <wp:positionH relativeFrom="page">
              <wp:posOffset>1169669</wp:posOffset>
            </wp:positionH>
            <wp:positionV relativeFrom="paragraph">
              <wp:posOffset>161746</wp:posOffset>
            </wp:positionV>
            <wp:extent cx="5513759" cy="3734180"/>
            <wp:effectExtent l="0" t="0" r="0" b="0"/>
            <wp:wrapTopAndBottom/>
            <wp:docPr id="2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jpeg"/>
                    <pic:cNvPicPr/>
                  </pic:nvPicPr>
                  <pic:blipFill>
                    <a:blip r:embed="rId47" cstate="print"/>
                    <a:stretch>
                      <a:fillRect/>
                    </a:stretch>
                  </pic:blipFill>
                  <pic:spPr>
                    <a:xfrm>
                      <a:off x="0" y="0"/>
                      <a:ext cx="5513759" cy="3734180"/>
                    </a:xfrm>
                    <a:prstGeom prst="rect">
                      <a:avLst/>
                    </a:prstGeom>
                  </pic:spPr>
                </pic:pic>
              </a:graphicData>
            </a:graphic>
          </wp:anchor>
        </w:drawing>
      </w:r>
    </w:p>
    <w:p w14:paraId="019F7ACA" w14:textId="77777777" w:rsidR="00151A9B" w:rsidRDefault="00151A9B" w:rsidP="003660A6">
      <w:pPr>
        <w:pStyle w:val="Textoindependiente"/>
        <w:jc w:val="both"/>
        <w:rPr>
          <w:rFonts w:ascii="Arial"/>
          <w:b/>
        </w:rPr>
      </w:pPr>
    </w:p>
    <w:p w14:paraId="5E364BE8" w14:textId="77777777" w:rsidR="00151A9B" w:rsidRDefault="00151A9B" w:rsidP="003660A6">
      <w:pPr>
        <w:pStyle w:val="Textoindependiente"/>
        <w:jc w:val="both"/>
        <w:rPr>
          <w:rFonts w:ascii="Arial"/>
          <w:b/>
        </w:rPr>
      </w:pPr>
    </w:p>
    <w:p w14:paraId="11B7958B" w14:textId="77777777" w:rsidR="00151A9B" w:rsidRDefault="00151A9B" w:rsidP="003660A6">
      <w:pPr>
        <w:pStyle w:val="Textoindependiente"/>
        <w:spacing w:before="7"/>
        <w:jc w:val="both"/>
        <w:rPr>
          <w:rFonts w:ascii="Arial"/>
          <w:b/>
          <w:sz w:val="35"/>
        </w:rPr>
      </w:pPr>
    </w:p>
    <w:p w14:paraId="4AF0C0F3" w14:textId="77777777" w:rsidR="00151A9B" w:rsidRDefault="003763FC" w:rsidP="00E01DE9">
      <w:pPr>
        <w:pStyle w:val="Prrafodelista"/>
        <w:numPr>
          <w:ilvl w:val="2"/>
          <w:numId w:val="152"/>
        </w:numPr>
        <w:tabs>
          <w:tab w:val="left" w:pos="1446"/>
          <w:tab w:val="left" w:pos="1447"/>
        </w:tabs>
        <w:spacing w:line="278" w:lineRule="auto"/>
        <w:ind w:left="663" w:right="965" w:firstLine="0"/>
        <w:jc w:val="both"/>
        <w:rPr>
          <w:rFonts w:ascii="Arial" w:hAnsi="Arial"/>
          <w:b/>
        </w:rPr>
      </w:pPr>
      <w:r>
        <w:rPr>
          <w:rFonts w:ascii="Arial" w:hAnsi="Arial"/>
          <w:b/>
        </w:rPr>
        <w:t>Activación</w:t>
      </w:r>
      <w:r>
        <w:rPr>
          <w:rFonts w:ascii="Arial" w:hAnsi="Arial"/>
          <w:b/>
          <w:spacing w:val="-4"/>
        </w:rPr>
        <w:t xml:space="preserve"> </w:t>
      </w:r>
      <w:r>
        <w:rPr>
          <w:rFonts w:ascii="Arial" w:hAnsi="Arial"/>
          <w:b/>
        </w:rPr>
        <w:t>del</w:t>
      </w:r>
      <w:r>
        <w:rPr>
          <w:rFonts w:ascii="Arial" w:hAnsi="Arial"/>
          <w:b/>
          <w:spacing w:val="-6"/>
        </w:rPr>
        <w:t xml:space="preserve"> </w:t>
      </w:r>
      <w:r>
        <w:rPr>
          <w:rFonts w:ascii="Arial" w:hAnsi="Arial"/>
          <w:b/>
        </w:rPr>
        <w:t>plan</w:t>
      </w:r>
      <w:r>
        <w:rPr>
          <w:rFonts w:ascii="Arial" w:hAnsi="Arial"/>
          <w:b/>
          <w:spacing w:val="-4"/>
        </w:rPr>
        <w:t xml:space="preserve"> </w:t>
      </w:r>
      <w:r>
        <w:rPr>
          <w:rFonts w:ascii="Arial" w:hAnsi="Arial"/>
          <w:b/>
        </w:rPr>
        <w:t>frente</w:t>
      </w:r>
      <w:r>
        <w:rPr>
          <w:rFonts w:ascii="Arial" w:hAnsi="Arial"/>
          <w:b/>
          <w:spacing w:val="-2"/>
        </w:rPr>
        <w:t xml:space="preserve"> </w:t>
      </w:r>
      <w:r>
        <w:rPr>
          <w:rFonts w:ascii="Arial" w:hAnsi="Arial"/>
          <w:b/>
        </w:rPr>
        <w:t>a</w:t>
      </w:r>
      <w:r>
        <w:rPr>
          <w:rFonts w:ascii="Arial" w:hAnsi="Arial"/>
          <w:b/>
          <w:spacing w:val="-6"/>
        </w:rPr>
        <w:t xml:space="preserve"> </w:t>
      </w:r>
      <w:r>
        <w:rPr>
          <w:rFonts w:ascii="Arial" w:hAnsi="Arial"/>
          <w:b/>
        </w:rPr>
        <w:t>amenazas</w:t>
      </w:r>
      <w:r>
        <w:rPr>
          <w:rFonts w:ascii="Arial" w:hAnsi="Arial"/>
          <w:b/>
          <w:spacing w:val="-6"/>
        </w:rPr>
        <w:t xml:space="preserve"> </w:t>
      </w:r>
      <w:r>
        <w:rPr>
          <w:rFonts w:ascii="Arial" w:hAnsi="Arial"/>
          <w:b/>
        </w:rPr>
        <w:t>de</w:t>
      </w:r>
      <w:r>
        <w:rPr>
          <w:rFonts w:ascii="Arial" w:hAnsi="Arial"/>
          <w:b/>
          <w:spacing w:val="-2"/>
        </w:rPr>
        <w:t xml:space="preserve"> </w:t>
      </w:r>
      <w:r>
        <w:rPr>
          <w:rFonts w:ascii="Arial" w:hAnsi="Arial"/>
          <w:b/>
        </w:rPr>
        <w:t>tiroteo,</w:t>
      </w:r>
      <w:r>
        <w:rPr>
          <w:rFonts w:ascii="Arial" w:hAnsi="Arial"/>
          <w:b/>
          <w:spacing w:val="-3"/>
        </w:rPr>
        <w:t xml:space="preserve"> </w:t>
      </w:r>
      <w:r>
        <w:rPr>
          <w:rFonts w:ascii="Arial" w:hAnsi="Arial"/>
          <w:b/>
        </w:rPr>
        <w:t>bomba</w:t>
      </w:r>
      <w:r>
        <w:rPr>
          <w:rFonts w:ascii="Arial" w:hAnsi="Arial"/>
          <w:b/>
          <w:spacing w:val="-2"/>
        </w:rPr>
        <w:t xml:space="preserve"> </w:t>
      </w:r>
      <w:r>
        <w:rPr>
          <w:rFonts w:ascii="Arial" w:hAnsi="Arial"/>
          <w:b/>
        </w:rPr>
        <w:t>u</w:t>
      </w:r>
      <w:r>
        <w:rPr>
          <w:rFonts w:ascii="Arial" w:hAnsi="Arial"/>
          <w:b/>
          <w:spacing w:val="-4"/>
        </w:rPr>
        <w:t xml:space="preserve"> </w:t>
      </w:r>
      <w:r>
        <w:rPr>
          <w:rFonts w:ascii="Arial" w:hAnsi="Arial"/>
          <w:b/>
        </w:rPr>
        <w:t>otro</w:t>
      </w:r>
      <w:r>
        <w:rPr>
          <w:rFonts w:ascii="Arial" w:hAnsi="Arial"/>
          <w:b/>
          <w:spacing w:val="-3"/>
        </w:rPr>
        <w:t xml:space="preserve"> </w:t>
      </w:r>
      <w:r>
        <w:rPr>
          <w:rFonts w:ascii="Arial" w:hAnsi="Arial"/>
          <w:b/>
        </w:rPr>
        <w:t>tipo de</w:t>
      </w:r>
      <w:r>
        <w:rPr>
          <w:rFonts w:ascii="Arial" w:hAnsi="Arial"/>
          <w:b/>
          <w:spacing w:val="-6"/>
        </w:rPr>
        <w:t xml:space="preserve"> </w:t>
      </w:r>
      <w:r>
        <w:rPr>
          <w:rFonts w:ascii="Arial" w:hAnsi="Arial"/>
          <w:b/>
        </w:rPr>
        <w:t>atentado contra la seguridad de la comunidad educativa</w:t>
      </w:r>
    </w:p>
    <w:p w14:paraId="112700BF" w14:textId="77777777" w:rsidR="00151A9B" w:rsidRDefault="00151A9B" w:rsidP="003660A6">
      <w:pPr>
        <w:pStyle w:val="Textoindependiente"/>
        <w:spacing w:before="10"/>
        <w:jc w:val="both"/>
        <w:rPr>
          <w:rFonts w:ascii="Arial"/>
          <w:b/>
          <w:sz w:val="25"/>
        </w:rPr>
      </w:pPr>
    </w:p>
    <w:p w14:paraId="20546A64" w14:textId="77777777" w:rsidR="00151A9B" w:rsidRDefault="003763FC" w:rsidP="00E01DE9">
      <w:pPr>
        <w:pStyle w:val="Prrafodelista"/>
        <w:numPr>
          <w:ilvl w:val="3"/>
          <w:numId w:val="152"/>
        </w:numPr>
        <w:tabs>
          <w:tab w:val="left" w:pos="1380"/>
        </w:tabs>
        <w:spacing w:line="276" w:lineRule="auto"/>
        <w:ind w:right="891" w:hanging="361"/>
        <w:rPr>
          <w:rFonts w:ascii="Arial MT" w:hAnsi="Arial MT"/>
        </w:rPr>
      </w:pPr>
      <w:r>
        <w:rPr>
          <w:rFonts w:ascii="Arial MT" w:hAnsi="Arial MT"/>
        </w:rPr>
        <w:t xml:space="preserve">Si un miembro de la comunidad educativa , directivos , docentes , asistentes de la educación , funcionarios, estudiantes , padres , madre o apoderados , toma conocimiento de una amenaza de bomba, tiroteo u otro tipo de atentado contra la seguridad del colegio, por cualquier medio físico o digital tales como redes sociales, llamado telefónico, rayado, mensaje escrito, mensaje de texto o audio de </w:t>
      </w:r>
      <w:proofErr w:type="spellStart"/>
      <w:r>
        <w:rPr>
          <w:rFonts w:ascii="Arial MT" w:hAnsi="Arial MT"/>
        </w:rPr>
        <w:t>WhatsApp</w:t>
      </w:r>
      <w:proofErr w:type="spellEnd"/>
      <w:r>
        <w:rPr>
          <w:rFonts w:ascii="Arial MT" w:hAnsi="Arial MT"/>
        </w:rPr>
        <w:t xml:space="preserve"> u otro medio, debe comunicarse </w:t>
      </w:r>
      <w:r>
        <w:rPr>
          <w:rFonts w:ascii="Arial" w:hAnsi="Arial"/>
          <w:b/>
        </w:rPr>
        <w:t>Inmediatamente</w:t>
      </w:r>
      <w:r>
        <w:rPr>
          <w:rFonts w:ascii="Arial" w:hAnsi="Arial"/>
          <w:b/>
          <w:spacing w:val="80"/>
        </w:rPr>
        <w:t xml:space="preserve"> </w:t>
      </w:r>
      <w:r>
        <w:rPr>
          <w:rFonts w:ascii="Arial MT" w:hAnsi="Arial MT"/>
        </w:rPr>
        <w:t>con la Dirección del establecimiento o en su defecto con Inspectoría General o encargado PISE o en su defecto con algún docente, asistente de la educación o directiva de curso quienes informaran a la dirección</w:t>
      </w:r>
      <w:r>
        <w:rPr>
          <w:rFonts w:ascii="Arial MT" w:hAnsi="Arial MT"/>
          <w:spacing w:val="40"/>
        </w:rPr>
        <w:t xml:space="preserve"> </w:t>
      </w:r>
      <w:r>
        <w:rPr>
          <w:rFonts w:ascii="Arial MT" w:hAnsi="Arial MT"/>
        </w:rPr>
        <w:t>a la brevedad posible.</w:t>
      </w:r>
    </w:p>
    <w:p w14:paraId="36CB3208" w14:textId="2ECE28BD" w:rsidR="00484A9E" w:rsidRPr="00484A9E" w:rsidRDefault="003763FC" w:rsidP="00E01DE9">
      <w:pPr>
        <w:pStyle w:val="Prrafodelista"/>
        <w:numPr>
          <w:ilvl w:val="3"/>
          <w:numId w:val="152"/>
        </w:numPr>
        <w:tabs>
          <w:tab w:val="left" w:pos="1380"/>
        </w:tabs>
        <w:spacing w:line="276" w:lineRule="auto"/>
        <w:ind w:right="897" w:hanging="361"/>
        <w:rPr>
          <w:rFonts w:ascii="Arial MT" w:hAnsi="Arial MT"/>
        </w:rPr>
      </w:pPr>
      <w:r>
        <w:rPr>
          <w:rFonts w:ascii="Arial MT" w:hAnsi="Arial MT"/>
        </w:rPr>
        <w:t>Si fuera posible hacer llegar junto con el aviso evidencias como pantallazos, fotografías, grabaciones, etc. o aportar información respecto del timbre de voz, sexo,</w:t>
      </w:r>
      <w:r>
        <w:rPr>
          <w:rFonts w:ascii="Arial MT" w:hAnsi="Arial MT"/>
          <w:spacing w:val="40"/>
        </w:rPr>
        <w:t xml:space="preserve"> </w:t>
      </w:r>
      <w:r>
        <w:rPr>
          <w:rFonts w:ascii="Arial MT" w:hAnsi="Arial MT"/>
        </w:rPr>
        <w:t>si</w:t>
      </w:r>
      <w:r>
        <w:rPr>
          <w:rFonts w:ascii="Arial MT" w:hAnsi="Arial MT"/>
          <w:spacing w:val="19"/>
        </w:rPr>
        <w:t xml:space="preserve"> </w:t>
      </w:r>
      <w:r>
        <w:rPr>
          <w:rFonts w:ascii="Arial MT" w:hAnsi="Arial MT"/>
        </w:rPr>
        <w:t xml:space="preserve">se escuchan </w:t>
      </w:r>
      <w:r w:rsidR="00484A9E">
        <w:rPr>
          <w:rFonts w:ascii="Arial MT" w:hAnsi="Arial MT"/>
        </w:rPr>
        <w:t>más</w:t>
      </w:r>
      <w:r>
        <w:rPr>
          <w:rFonts w:ascii="Arial MT" w:hAnsi="Arial MT"/>
        </w:rPr>
        <w:t xml:space="preserve"> personas</w:t>
      </w:r>
      <w:r>
        <w:rPr>
          <w:rFonts w:ascii="Arial MT" w:hAnsi="Arial MT"/>
          <w:spacing w:val="17"/>
        </w:rPr>
        <w:t xml:space="preserve"> </w:t>
      </w:r>
      <w:r>
        <w:rPr>
          <w:rFonts w:ascii="Arial MT" w:hAnsi="Arial MT"/>
        </w:rPr>
        <w:t>o</w:t>
      </w:r>
      <w:r>
        <w:rPr>
          <w:rFonts w:ascii="Arial MT" w:hAnsi="Arial MT"/>
          <w:spacing w:val="17"/>
        </w:rPr>
        <w:t xml:space="preserve"> </w:t>
      </w:r>
      <w:r>
        <w:rPr>
          <w:rFonts w:ascii="Arial MT" w:hAnsi="Arial MT"/>
        </w:rPr>
        <w:t>expresiones</w:t>
      </w:r>
      <w:r>
        <w:rPr>
          <w:rFonts w:ascii="Arial MT" w:hAnsi="Arial MT"/>
          <w:spacing w:val="17"/>
        </w:rPr>
        <w:t xml:space="preserve"> </w:t>
      </w:r>
      <w:r>
        <w:rPr>
          <w:rFonts w:ascii="Arial MT" w:hAnsi="Arial MT"/>
        </w:rPr>
        <w:t>de nerviosismo</w:t>
      </w:r>
      <w:r>
        <w:rPr>
          <w:rFonts w:ascii="Arial MT" w:hAnsi="Arial MT"/>
          <w:spacing w:val="19"/>
        </w:rPr>
        <w:t xml:space="preserve"> </w:t>
      </w:r>
      <w:r>
        <w:rPr>
          <w:rFonts w:ascii="Arial MT" w:hAnsi="Arial MT"/>
        </w:rPr>
        <w:t>o</w:t>
      </w:r>
      <w:r>
        <w:rPr>
          <w:rFonts w:ascii="Arial MT" w:hAnsi="Arial MT"/>
          <w:spacing w:val="18"/>
        </w:rPr>
        <w:t xml:space="preserve"> </w:t>
      </w:r>
      <w:r>
        <w:rPr>
          <w:rFonts w:ascii="Arial MT" w:hAnsi="Arial MT"/>
        </w:rPr>
        <w:t>risas, en</w:t>
      </w:r>
      <w:r>
        <w:rPr>
          <w:rFonts w:ascii="Arial MT" w:hAnsi="Arial MT"/>
          <w:spacing w:val="17"/>
        </w:rPr>
        <w:t xml:space="preserve"> </w:t>
      </w:r>
      <w:r>
        <w:rPr>
          <w:rFonts w:ascii="Arial MT" w:hAnsi="Arial MT"/>
        </w:rPr>
        <w:t>caso de que</w:t>
      </w:r>
      <w:r w:rsidR="00484A9E">
        <w:rPr>
          <w:rFonts w:ascii="Arial MT" w:hAnsi="Arial MT"/>
        </w:rPr>
        <w:t xml:space="preserve"> </w:t>
      </w:r>
      <w:r w:rsidR="00484A9E" w:rsidRPr="00484A9E">
        <w:rPr>
          <w:rFonts w:ascii="Arial MT" w:hAnsi="Arial MT"/>
        </w:rPr>
        <w:t>se</w:t>
      </w:r>
      <w:r w:rsidR="00484A9E" w:rsidRPr="00484A9E">
        <w:rPr>
          <w:rFonts w:ascii="Arial MT" w:hAnsi="Arial MT"/>
          <w:spacing w:val="-6"/>
        </w:rPr>
        <w:t xml:space="preserve"> </w:t>
      </w:r>
      <w:r w:rsidR="00484A9E" w:rsidRPr="00484A9E">
        <w:rPr>
          <w:rFonts w:ascii="Arial MT" w:hAnsi="Arial MT"/>
        </w:rPr>
        <w:t>trate</w:t>
      </w:r>
      <w:r w:rsidR="00484A9E" w:rsidRPr="00484A9E">
        <w:rPr>
          <w:rFonts w:ascii="Arial MT" w:hAnsi="Arial MT"/>
          <w:spacing w:val="-9"/>
        </w:rPr>
        <w:t xml:space="preserve"> </w:t>
      </w:r>
      <w:r w:rsidR="00484A9E" w:rsidRPr="00484A9E">
        <w:rPr>
          <w:rFonts w:ascii="Arial MT" w:hAnsi="Arial MT"/>
        </w:rPr>
        <w:t>de</w:t>
      </w:r>
      <w:r w:rsidR="00484A9E" w:rsidRPr="00484A9E">
        <w:rPr>
          <w:rFonts w:ascii="Arial MT" w:hAnsi="Arial MT"/>
          <w:spacing w:val="-9"/>
        </w:rPr>
        <w:t xml:space="preserve"> </w:t>
      </w:r>
      <w:r w:rsidR="00484A9E" w:rsidRPr="00484A9E">
        <w:rPr>
          <w:rFonts w:ascii="Arial MT" w:hAnsi="Arial MT"/>
        </w:rPr>
        <w:t>una</w:t>
      </w:r>
      <w:r w:rsidR="00484A9E" w:rsidRPr="00484A9E">
        <w:rPr>
          <w:rFonts w:ascii="Arial MT" w:hAnsi="Arial MT"/>
          <w:spacing w:val="-6"/>
        </w:rPr>
        <w:t xml:space="preserve"> </w:t>
      </w:r>
      <w:r w:rsidR="00484A9E" w:rsidRPr="00484A9E">
        <w:rPr>
          <w:rFonts w:ascii="Arial MT" w:hAnsi="Arial MT"/>
        </w:rPr>
        <w:t>llamada</w:t>
      </w:r>
      <w:r w:rsidR="00484A9E" w:rsidRPr="00484A9E">
        <w:rPr>
          <w:rFonts w:ascii="Arial MT" w:hAnsi="Arial MT"/>
          <w:spacing w:val="-4"/>
        </w:rPr>
        <w:t xml:space="preserve"> </w:t>
      </w:r>
      <w:r w:rsidR="00484A9E" w:rsidRPr="00484A9E">
        <w:rPr>
          <w:rFonts w:ascii="Arial MT" w:hAnsi="Arial MT"/>
          <w:spacing w:val="-2"/>
        </w:rPr>
        <w:t>telefónica.</w:t>
      </w:r>
    </w:p>
    <w:p w14:paraId="5F77A70F" w14:textId="77777777" w:rsidR="00151A9B" w:rsidRDefault="00151A9B" w:rsidP="003660A6">
      <w:pPr>
        <w:spacing w:line="276" w:lineRule="auto"/>
        <w:jc w:val="both"/>
        <w:rPr>
          <w:rFonts w:ascii="Arial MT" w:hAnsi="Arial MT"/>
        </w:rPr>
        <w:sectPr w:rsidR="00151A9B">
          <w:headerReference w:type="default" r:id="rId48"/>
          <w:footerReference w:type="default" r:id="rId49"/>
          <w:pgSz w:w="12240" w:h="15840"/>
          <w:pgMar w:top="1140" w:right="680" w:bottom="1480" w:left="820" w:header="221" w:footer="1282" w:gutter="0"/>
          <w:cols w:space="720"/>
        </w:sectPr>
      </w:pPr>
    </w:p>
    <w:p w14:paraId="0C50E197" w14:textId="77777777" w:rsidR="00151A9B" w:rsidRDefault="003763FC" w:rsidP="00E01DE9">
      <w:pPr>
        <w:pStyle w:val="Prrafodelista"/>
        <w:numPr>
          <w:ilvl w:val="3"/>
          <w:numId w:val="152"/>
        </w:numPr>
        <w:tabs>
          <w:tab w:val="left" w:pos="1380"/>
        </w:tabs>
        <w:spacing w:before="182" w:line="276" w:lineRule="auto"/>
        <w:ind w:right="883" w:hanging="361"/>
        <w:rPr>
          <w:rFonts w:ascii="Arial MT" w:hAnsi="Arial MT"/>
        </w:rPr>
      </w:pPr>
      <w:r>
        <w:rPr>
          <w:rFonts w:ascii="Arial MT" w:hAnsi="Arial MT"/>
        </w:rPr>
        <w:lastRenderedPageBreak/>
        <w:t>Considerando como cierta cualquier tipo de amenaza a la seguridad de la comunidad educativa, la Dirección del colegio suspenderá inmediatamente las actividades académicas o recreativas programadas, primeramente, dando aviso al DEM, luego dirección, asistentes de la educación y funcionarios, a través de los medios oficiales</w:t>
      </w:r>
      <w:r>
        <w:rPr>
          <w:rFonts w:ascii="Arial MT" w:hAnsi="Arial MT"/>
          <w:spacing w:val="40"/>
        </w:rPr>
        <w:t xml:space="preserve"> </w:t>
      </w:r>
      <w:r>
        <w:rPr>
          <w:rFonts w:ascii="Arial MT" w:hAnsi="Arial MT"/>
        </w:rPr>
        <w:t xml:space="preserve">de comunicación del colegio, priorizando los grupos de </w:t>
      </w:r>
      <w:proofErr w:type="spellStart"/>
      <w:r>
        <w:rPr>
          <w:rFonts w:ascii="Arial MT" w:hAnsi="Arial MT"/>
        </w:rPr>
        <w:t>WhatsApp</w:t>
      </w:r>
      <w:proofErr w:type="spellEnd"/>
      <w:r>
        <w:rPr>
          <w:rFonts w:ascii="Arial MT" w:hAnsi="Arial MT"/>
        </w:rPr>
        <w:t xml:space="preserve"> por su inmediatez.</w:t>
      </w:r>
      <w:r>
        <w:rPr>
          <w:rFonts w:ascii="Arial MT" w:hAnsi="Arial MT"/>
          <w:spacing w:val="40"/>
        </w:rPr>
        <w:t xml:space="preserve"> </w:t>
      </w:r>
      <w:r>
        <w:rPr>
          <w:rFonts w:ascii="Arial MT" w:hAnsi="Arial MT"/>
        </w:rPr>
        <w:t>A los</w:t>
      </w:r>
      <w:r>
        <w:rPr>
          <w:rFonts w:ascii="Arial MT" w:hAnsi="Arial MT"/>
          <w:spacing w:val="-5"/>
        </w:rPr>
        <w:t xml:space="preserve"> </w:t>
      </w:r>
      <w:r>
        <w:rPr>
          <w:rFonts w:ascii="Arial MT" w:hAnsi="Arial MT"/>
        </w:rPr>
        <w:t>padres, madres y</w:t>
      </w:r>
      <w:r>
        <w:rPr>
          <w:rFonts w:ascii="Arial MT" w:hAnsi="Arial MT"/>
          <w:spacing w:val="-5"/>
        </w:rPr>
        <w:t xml:space="preserve"> </w:t>
      </w:r>
      <w:r>
        <w:rPr>
          <w:rFonts w:ascii="Arial MT" w:hAnsi="Arial MT"/>
        </w:rPr>
        <w:t>apoderados se les</w:t>
      </w:r>
      <w:r>
        <w:rPr>
          <w:rFonts w:ascii="Arial MT" w:hAnsi="Arial MT"/>
          <w:spacing w:val="-1"/>
        </w:rPr>
        <w:t xml:space="preserve"> </w:t>
      </w:r>
      <w:r>
        <w:rPr>
          <w:rFonts w:ascii="Arial MT" w:hAnsi="Arial MT"/>
        </w:rPr>
        <w:t>comunicará a través</w:t>
      </w:r>
      <w:r>
        <w:rPr>
          <w:rFonts w:ascii="Arial MT" w:hAnsi="Arial MT"/>
          <w:spacing w:val="-5"/>
        </w:rPr>
        <w:t xml:space="preserve"> </w:t>
      </w:r>
      <w:r>
        <w:rPr>
          <w:rFonts w:ascii="Arial MT" w:hAnsi="Arial MT"/>
        </w:rPr>
        <w:t>del</w:t>
      </w:r>
      <w:r>
        <w:rPr>
          <w:rFonts w:ascii="Arial MT" w:hAnsi="Arial MT"/>
          <w:spacing w:val="-2"/>
        </w:rPr>
        <w:t xml:space="preserve"> </w:t>
      </w:r>
      <w:r>
        <w:rPr>
          <w:rFonts w:ascii="Arial MT" w:hAnsi="Arial MT"/>
        </w:rPr>
        <w:t>Centro</w:t>
      </w:r>
      <w:r>
        <w:rPr>
          <w:rFonts w:ascii="Arial MT" w:hAnsi="Arial MT"/>
          <w:spacing w:val="-3"/>
        </w:rPr>
        <w:t xml:space="preserve"> </w:t>
      </w:r>
      <w:r>
        <w:rPr>
          <w:rFonts w:ascii="Arial MT" w:hAnsi="Arial MT"/>
        </w:rPr>
        <w:t>de padres</w:t>
      </w:r>
      <w:r>
        <w:rPr>
          <w:rFonts w:ascii="Arial MT" w:hAnsi="Arial MT"/>
          <w:spacing w:val="-4"/>
        </w:rPr>
        <w:t xml:space="preserve"> </w:t>
      </w:r>
      <w:r>
        <w:rPr>
          <w:rFonts w:ascii="Arial MT" w:hAnsi="Arial MT"/>
        </w:rPr>
        <w:t>y apoderados</w:t>
      </w:r>
      <w:r>
        <w:rPr>
          <w:rFonts w:ascii="Arial MT" w:hAnsi="Arial MT"/>
          <w:spacing w:val="-2"/>
        </w:rPr>
        <w:t xml:space="preserve"> </w:t>
      </w:r>
      <w:r>
        <w:rPr>
          <w:rFonts w:ascii="Arial MT" w:hAnsi="Arial MT"/>
        </w:rPr>
        <w:t>para</w:t>
      </w:r>
      <w:r>
        <w:rPr>
          <w:rFonts w:ascii="Arial MT" w:hAnsi="Arial MT"/>
          <w:spacing w:val="-1"/>
        </w:rPr>
        <w:t xml:space="preserve"> </w:t>
      </w:r>
      <w:r>
        <w:rPr>
          <w:rFonts w:ascii="Arial MT" w:hAnsi="Arial MT"/>
        </w:rPr>
        <w:t>que prontamente tomen contacto con las</w:t>
      </w:r>
      <w:r>
        <w:rPr>
          <w:rFonts w:ascii="Arial MT" w:hAnsi="Arial MT"/>
          <w:spacing w:val="-2"/>
        </w:rPr>
        <w:t xml:space="preserve"> </w:t>
      </w:r>
      <w:r>
        <w:rPr>
          <w:rFonts w:ascii="Arial MT" w:hAnsi="Arial MT"/>
        </w:rPr>
        <w:t xml:space="preserve">directivas y apoderados de cada curso, paralelo a ello se remitirá una comunicación vía correo </w:t>
      </w:r>
      <w:proofErr w:type="spellStart"/>
      <w:r>
        <w:rPr>
          <w:rFonts w:ascii="Arial MT" w:hAnsi="Arial MT"/>
        </w:rPr>
        <w:t>correo</w:t>
      </w:r>
      <w:proofErr w:type="spellEnd"/>
      <w:r>
        <w:rPr>
          <w:rFonts w:ascii="Arial MT" w:hAnsi="Arial MT"/>
        </w:rPr>
        <w:t xml:space="preserve"> electrónico institucional y pagina web.</w:t>
      </w:r>
    </w:p>
    <w:p w14:paraId="15EB09FE" w14:textId="77777777" w:rsidR="00151A9B" w:rsidRDefault="003763FC" w:rsidP="00E01DE9">
      <w:pPr>
        <w:pStyle w:val="Prrafodelista"/>
        <w:numPr>
          <w:ilvl w:val="3"/>
          <w:numId w:val="152"/>
        </w:numPr>
        <w:tabs>
          <w:tab w:val="left" w:pos="1380"/>
        </w:tabs>
        <w:spacing w:before="3" w:line="278" w:lineRule="auto"/>
        <w:ind w:right="910" w:hanging="361"/>
        <w:rPr>
          <w:rFonts w:ascii="Arial MT" w:hAnsi="Arial MT"/>
        </w:rPr>
      </w:pPr>
      <w:r>
        <w:rPr>
          <w:rFonts w:ascii="Arial MT" w:hAnsi="Arial MT"/>
        </w:rPr>
        <w:t>La dirección dará la orden de cierre de los sectores y se permanecerá cerrado mientras dure el estado de emergencia.</w:t>
      </w:r>
    </w:p>
    <w:p w14:paraId="74EB0839" w14:textId="77777777" w:rsidR="00151A9B" w:rsidRDefault="003763FC" w:rsidP="00E01DE9">
      <w:pPr>
        <w:pStyle w:val="Prrafodelista"/>
        <w:numPr>
          <w:ilvl w:val="3"/>
          <w:numId w:val="152"/>
        </w:numPr>
        <w:tabs>
          <w:tab w:val="left" w:pos="1380"/>
        </w:tabs>
        <w:spacing w:line="278" w:lineRule="auto"/>
        <w:ind w:right="892" w:hanging="361"/>
        <w:rPr>
          <w:rFonts w:ascii="Arial MT" w:hAnsi="Arial MT"/>
        </w:rPr>
      </w:pPr>
      <w:r>
        <w:rPr>
          <w:rFonts w:ascii="Arial MT" w:hAnsi="Arial MT"/>
        </w:rPr>
        <w:t>La coordinación de disciplina y orden se dará in situ, de informar la emergencia a los padres,</w:t>
      </w:r>
      <w:r>
        <w:rPr>
          <w:rFonts w:ascii="Arial MT" w:hAnsi="Arial MT"/>
          <w:spacing w:val="-1"/>
        </w:rPr>
        <w:t xml:space="preserve"> </w:t>
      </w:r>
      <w:r>
        <w:rPr>
          <w:rFonts w:ascii="Arial MT" w:hAnsi="Arial MT"/>
        </w:rPr>
        <w:t>madre,</w:t>
      </w:r>
      <w:r>
        <w:rPr>
          <w:rFonts w:ascii="Arial MT" w:hAnsi="Arial MT"/>
          <w:spacing w:val="-2"/>
        </w:rPr>
        <w:t xml:space="preserve"> </w:t>
      </w:r>
      <w:r>
        <w:rPr>
          <w:rFonts w:ascii="Arial MT" w:hAnsi="Arial MT"/>
        </w:rPr>
        <w:t>apoderados</w:t>
      </w:r>
      <w:r>
        <w:rPr>
          <w:rFonts w:ascii="Arial MT" w:hAnsi="Arial MT"/>
          <w:spacing w:val="-4"/>
        </w:rPr>
        <w:t xml:space="preserve"> </w:t>
      </w:r>
      <w:r>
        <w:rPr>
          <w:rFonts w:ascii="Arial MT" w:hAnsi="Arial MT"/>
        </w:rPr>
        <w:t>y alumnos</w:t>
      </w:r>
      <w:r>
        <w:rPr>
          <w:rFonts w:ascii="Arial MT" w:hAnsi="Arial MT"/>
          <w:spacing w:val="-7"/>
        </w:rPr>
        <w:t xml:space="preserve"> </w:t>
      </w:r>
      <w:r>
        <w:rPr>
          <w:rFonts w:ascii="Arial MT" w:hAnsi="Arial MT"/>
        </w:rPr>
        <w:t>que</w:t>
      </w:r>
      <w:r>
        <w:rPr>
          <w:rFonts w:ascii="Arial MT" w:hAnsi="Arial MT"/>
          <w:spacing w:val="-6"/>
        </w:rPr>
        <w:t xml:space="preserve"> </w:t>
      </w:r>
      <w:r>
        <w:rPr>
          <w:rFonts w:ascii="Arial MT" w:hAnsi="Arial MT"/>
        </w:rPr>
        <w:t>no</w:t>
      </w:r>
      <w:r>
        <w:rPr>
          <w:rFonts w:ascii="Arial MT" w:hAnsi="Arial MT"/>
          <w:spacing w:val="-1"/>
        </w:rPr>
        <w:t xml:space="preserve"> </w:t>
      </w:r>
      <w:r>
        <w:rPr>
          <w:rFonts w:ascii="Arial MT" w:hAnsi="Arial MT"/>
        </w:rPr>
        <w:t>tomaron conocimiento</w:t>
      </w:r>
      <w:r>
        <w:rPr>
          <w:rFonts w:ascii="Arial MT" w:hAnsi="Arial MT"/>
          <w:spacing w:val="-2"/>
        </w:rPr>
        <w:t xml:space="preserve"> </w:t>
      </w:r>
      <w:r>
        <w:rPr>
          <w:rFonts w:ascii="Arial MT" w:hAnsi="Arial MT"/>
        </w:rPr>
        <w:t>de la suspensión de actividades, cuando no implique riesgos para su integridad física.</w:t>
      </w:r>
    </w:p>
    <w:p w14:paraId="77A76053" w14:textId="5218AE26" w:rsidR="00151A9B" w:rsidRDefault="003763FC" w:rsidP="00E01DE9">
      <w:pPr>
        <w:pStyle w:val="Prrafodelista"/>
        <w:numPr>
          <w:ilvl w:val="3"/>
          <w:numId w:val="152"/>
        </w:numPr>
        <w:tabs>
          <w:tab w:val="left" w:pos="1380"/>
        </w:tabs>
        <w:spacing w:line="276" w:lineRule="auto"/>
        <w:ind w:right="899" w:hanging="361"/>
        <w:rPr>
          <w:rFonts w:ascii="Arial MT" w:hAnsi="Arial MT"/>
        </w:rPr>
      </w:pPr>
      <w:r>
        <w:rPr>
          <w:rFonts w:ascii="Arial MT" w:hAnsi="Arial MT"/>
        </w:rPr>
        <w:t>La dirección del establecimiento dará aviso inmediatamente a Carabineros (133) o</w:t>
      </w:r>
      <w:r>
        <w:rPr>
          <w:rFonts w:ascii="Arial MT" w:hAnsi="Arial MT"/>
          <w:spacing w:val="40"/>
        </w:rPr>
        <w:t xml:space="preserve"> </w:t>
      </w:r>
      <w:r>
        <w:rPr>
          <w:rFonts w:ascii="Arial MT" w:hAnsi="Arial MT"/>
        </w:rPr>
        <w:t xml:space="preserve">PDI (134) desde una zona segura y quedara a la espera de las instrucciones que </w:t>
      </w:r>
      <w:r w:rsidR="003660A6">
        <w:rPr>
          <w:rFonts w:ascii="Arial MT" w:hAnsi="Arial MT"/>
        </w:rPr>
        <w:t>entregará</w:t>
      </w:r>
      <w:r>
        <w:rPr>
          <w:rFonts w:ascii="Arial MT" w:hAnsi="Arial MT"/>
        </w:rPr>
        <w:t xml:space="preserve"> el organismos policial, permaneciendo en contacto mientras dure la </w:t>
      </w:r>
      <w:r>
        <w:rPr>
          <w:rFonts w:ascii="Arial MT" w:hAnsi="Arial MT"/>
          <w:spacing w:val="-2"/>
        </w:rPr>
        <w:t>emergencia.</w:t>
      </w:r>
    </w:p>
    <w:p w14:paraId="6B274676" w14:textId="77777777" w:rsidR="00151A9B" w:rsidRDefault="003763FC" w:rsidP="00E01DE9">
      <w:pPr>
        <w:pStyle w:val="Prrafodelista"/>
        <w:numPr>
          <w:ilvl w:val="3"/>
          <w:numId w:val="152"/>
        </w:numPr>
        <w:tabs>
          <w:tab w:val="left" w:pos="1380"/>
        </w:tabs>
        <w:spacing w:line="251" w:lineRule="exact"/>
        <w:ind w:left="1379" w:hanging="357"/>
        <w:rPr>
          <w:rFonts w:ascii="Arial MT" w:hAnsi="Arial MT"/>
        </w:rPr>
      </w:pPr>
      <w:r>
        <w:rPr>
          <w:rFonts w:ascii="Arial MT" w:hAnsi="Arial MT"/>
        </w:rPr>
        <w:t>Posteriormente</w:t>
      </w:r>
      <w:r>
        <w:rPr>
          <w:rFonts w:ascii="Arial MT" w:hAnsi="Arial MT"/>
          <w:spacing w:val="-11"/>
        </w:rPr>
        <w:t xml:space="preserve"> </w:t>
      </w:r>
      <w:r>
        <w:rPr>
          <w:rFonts w:ascii="Arial MT" w:hAnsi="Arial MT"/>
        </w:rPr>
        <w:t>se</w:t>
      </w:r>
      <w:r>
        <w:rPr>
          <w:rFonts w:ascii="Arial MT" w:hAnsi="Arial MT"/>
          <w:spacing w:val="-13"/>
        </w:rPr>
        <w:t xml:space="preserve"> </w:t>
      </w:r>
      <w:r>
        <w:rPr>
          <w:rFonts w:ascii="Arial MT" w:hAnsi="Arial MT"/>
        </w:rPr>
        <w:t>hará</w:t>
      </w:r>
      <w:r>
        <w:rPr>
          <w:rFonts w:ascii="Arial MT" w:hAnsi="Arial MT"/>
          <w:spacing w:val="-7"/>
        </w:rPr>
        <w:t xml:space="preserve"> </w:t>
      </w:r>
      <w:r>
        <w:rPr>
          <w:rFonts w:ascii="Arial MT" w:hAnsi="Arial MT"/>
        </w:rPr>
        <w:t>la</w:t>
      </w:r>
      <w:r>
        <w:rPr>
          <w:rFonts w:ascii="Arial MT" w:hAnsi="Arial MT"/>
          <w:spacing w:val="-7"/>
        </w:rPr>
        <w:t xml:space="preserve"> </w:t>
      </w:r>
      <w:r>
        <w:rPr>
          <w:rFonts w:ascii="Arial MT" w:hAnsi="Arial MT"/>
        </w:rPr>
        <w:t>denuncia</w:t>
      </w:r>
      <w:r>
        <w:rPr>
          <w:rFonts w:ascii="Arial MT" w:hAnsi="Arial MT"/>
          <w:spacing w:val="-7"/>
        </w:rPr>
        <w:t xml:space="preserve"> </w:t>
      </w:r>
      <w:r>
        <w:rPr>
          <w:rFonts w:ascii="Arial MT" w:hAnsi="Arial MT"/>
          <w:spacing w:val="-2"/>
        </w:rPr>
        <w:t>correspondiente.</w:t>
      </w:r>
    </w:p>
    <w:p w14:paraId="5CC715E0" w14:textId="77777777" w:rsidR="00151A9B" w:rsidRDefault="003763FC" w:rsidP="00E01DE9">
      <w:pPr>
        <w:pStyle w:val="Prrafodelista"/>
        <w:numPr>
          <w:ilvl w:val="3"/>
          <w:numId w:val="152"/>
        </w:numPr>
        <w:tabs>
          <w:tab w:val="left" w:pos="1380"/>
        </w:tabs>
        <w:spacing w:before="23" w:line="278" w:lineRule="auto"/>
        <w:ind w:right="889" w:hanging="361"/>
        <w:rPr>
          <w:rFonts w:ascii="Arial MT" w:hAnsi="Arial MT"/>
        </w:rPr>
      </w:pPr>
      <w:r>
        <w:rPr>
          <w:rFonts w:ascii="Arial MT" w:hAnsi="Arial MT"/>
        </w:rPr>
        <w:t>La Dirección, convocará al Comité de seguridad, a reunión virtual o presencial en un lugar seguro para organizar la implementación de actividades académicas virtuales, entregar información, coordinar el retorno a clases y otras tareas que se originen a partir de la emergencia.</w:t>
      </w:r>
    </w:p>
    <w:p w14:paraId="5C9F19B3" w14:textId="77777777" w:rsidR="00151A9B" w:rsidRDefault="003763FC" w:rsidP="00E01DE9">
      <w:pPr>
        <w:pStyle w:val="Prrafodelista"/>
        <w:numPr>
          <w:ilvl w:val="3"/>
          <w:numId w:val="152"/>
        </w:numPr>
        <w:tabs>
          <w:tab w:val="left" w:pos="1380"/>
        </w:tabs>
        <w:spacing w:line="276" w:lineRule="auto"/>
        <w:ind w:right="898" w:hanging="361"/>
        <w:rPr>
          <w:rFonts w:ascii="Arial MT" w:hAnsi="Arial MT"/>
        </w:rPr>
      </w:pPr>
      <w:r>
        <w:rPr>
          <w:rFonts w:ascii="Arial MT" w:hAnsi="Arial MT"/>
        </w:rPr>
        <w:t>La Dirección informará la emergencia y la suspensión de actividades, en primera instancia vía telefónica, posteriormente mediante oficio, al Departamento de Educación Municipal.</w:t>
      </w:r>
    </w:p>
    <w:p w14:paraId="5EA9D45F" w14:textId="77777777" w:rsidR="00151A9B" w:rsidRDefault="003763FC" w:rsidP="00E01DE9">
      <w:pPr>
        <w:pStyle w:val="Prrafodelista"/>
        <w:numPr>
          <w:ilvl w:val="3"/>
          <w:numId w:val="152"/>
        </w:numPr>
        <w:tabs>
          <w:tab w:val="left" w:pos="1380"/>
        </w:tabs>
        <w:spacing w:line="283" w:lineRule="auto"/>
        <w:ind w:right="906" w:hanging="361"/>
        <w:rPr>
          <w:rFonts w:ascii="Arial MT" w:hAnsi="Arial MT"/>
        </w:rPr>
      </w:pPr>
      <w:r>
        <w:rPr>
          <w:rFonts w:ascii="Arial MT" w:hAnsi="Arial MT"/>
        </w:rPr>
        <w:t xml:space="preserve">Los docentes realizarán las clases de manera virtual, según la planificación de cada </w:t>
      </w:r>
      <w:r>
        <w:rPr>
          <w:rFonts w:ascii="Arial MT" w:hAnsi="Arial MT"/>
          <w:spacing w:val="-2"/>
        </w:rPr>
        <w:t>asignatura.</w:t>
      </w:r>
    </w:p>
    <w:p w14:paraId="34453361" w14:textId="77777777" w:rsidR="00151A9B" w:rsidRDefault="003763FC" w:rsidP="00E01DE9">
      <w:pPr>
        <w:pStyle w:val="Prrafodelista"/>
        <w:numPr>
          <w:ilvl w:val="3"/>
          <w:numId w:val="152"/>
        </w:numPr>
        <w:tabs>
          <w:tab w:val="left" w:pos="1380"/>
        </w:tabs>
        <w:spacing w:line="273" w:lineRule="auto"/>
        <w:ind w:right="902" w:hanging="361"/>
        <w:rPr>
          <w:rFonts w:ascii="Arial MT" w:hAnsi="Arial MT"/>
        </w:rPr>
      </w:pPr>
      <w:r>
        <w:rPr>
          <w:rFonts w:ascii="Arial MT" w:hAnsi="Arial MT"/>
        </w:rPr>
        <w:t>En caso de haber fijadas evaluaciones, éstas serán rendidas la clase siguiente al retorno a las actividades académicas.</w:t>
      </w:r>
    </w:p>
    <w:p w14:paraId="5DD0D52C" w14:textId="77777777" w:rsidR="00151A9B" w:rsidRDefault="003763FC" w:rsidP="00E01DE9">
      <w:pPr>
        <w:pStyle w:val="Prrafodelista"/>
        <w:numPr>
          <w:ilvl w:val="3"/>
          <w:numId w:val="152"/>
        </w:numPr>
        <w:tabs>
          <w:tab w:val="left" w:pos="1380"/>
        </w:tabs>
        <w:spacing w:line="276" w:lineRule="auto"/>
        <w:ind w:right="885" w:hanging="361"/>
        <w:rPr>
          <w:rFonts w:ascii="Arial MT" w:hAnsi="Arial MT"/>
        </w:rPr>
      </w:pPr>
      <w:r>
        <w:rPr>
          <w:rFonts w:ascii="Arial MT" w:hAnsi="Arial MT"/>
        </w:rPr>
        <w:t xml:space="preserve">Si estaba programado Consejo de Profesores, se realizará virtualmente en horarios determinados o se </w:t>
      </w:r>
      <w:proofErr w:type="spellStart"/>
      <w:r>
        <w:rPr>
          <w:rFonts w:ascii="Arial MT" w:hAnsi="Arial MT"/>
        </w:rPr>
        <w:t>reagendara</w:t>
      </w:r>
      <w:proofErr w:type="spellEnd"/>
      <w:r>
        <w:rPr>
          <w:rFonts w:ascii="Arial MT" w:hAnsi="Arial MT"/>
        </w:rPr>
        <w:t xml:space="preserve"> un día determinado por el Comité de seguridad, los</w:t>
      </w:r>
      <w:r>
        <w:rPr>
          <w:rFonts w:ascii="Arial MT" w:hAnsi="Arial MT"/>
          <w:spacing w:val="40"/>
        </w:rPr>
        <w:t xml:space="preserve"> </w:t>
      </w:r>
      <w:r>
        <w:rPr>
          <w:rFonts w:ascii="Arial MT" w:hAnsi="Arial MT"/>
        </w:rPr>
        <w:t>que serán comunicados a través de los medios oficiales del establecimiento.</w:t>
      </w:r>
    </w:p>
    <w:p w14:paraId="2F8ED705" w14:textId="77777777" w:rsidR="00151A9B" w:rsidRDefault="003763FC" w:rsidP="00E01DE9">
      <w:pPr>
        <w:pStyle w:val="Prrafodelista"/>
        <w:numPr>
          <w:ilvl w:val="3"/>
          <w:numId w:val="152"/>
        </w:numPr>
        <w:tabs>
          <w:tab w:val="left" w:pos="1380"/>
        </w:tabs>
        <w:spacing w:line="273" w:lineRule="auto"/>
        <w:ind w:right="889" w:hanging="361"/>
        <w:rPr>
          <w:rFonts w:ascii="Arial MT" w:hAnsi="Arial MT"/>
        </w:rPr>
      </w:pPr>
      <w:r>
        <w:rPr>
          <w:rFonts w:ascii="Arial MT" w:hAnsi="Arial MT"/>
        </w:rPr>
        <w:t>Si hay entrevistas con estudiantes, padres, madres, apoderados u otros fijadas con anterioridad, éstas se realizarán de manera virtual o se recalendarizarán.</w:t>
      </w:r>
    </w:p>
    <w:p w14:paraId="15DBB316" w14:textId="77777777" w:rsidR="00151A9B" w:rsidRDefault="003763FC" w:rsidP="00E01DE9">
      <w:pPr>
        <w:pStyle w:val="Prrafodelista"/>
        <w:numPr>
          <w:ilvl w:val="3"/>
          <w:numId w:val="152"/>
        </w:numPr>
        <w:tabs>
          <w:tab w:val="left" w:pos="1380"/>
        </w:tabs>
        <w:spacing w:line="278" w:lineRule="auto"/>
        <w:ind w:right="889" w:hanging="361"/>
        <w:rPr>
          <w:rFonts w:ascii="Arial MT" w:hAnsi="Arial MT"/>
        </w:rPr>
      </w:pPr>
      <w:r>
        <w:rPr>
          <w:rFonts w:ascii="Arial MT" w:hAnsi="Arial MT"/>
        </w:rPr>
        <w:t>Si están</w:t>
      </w:r>
      <w:r>
        <w:rPr>
          <w:rFonts w:ascii="Arial MT" w:hAnsi="Arial MT"/>
          <w:spacing w:val="-2"/>
        </w:rPr>
        <w:t xml:space="preserve"> </w:t>
      </w:r>
      <w:r>
        <w:rPr>
          <w:rFonts w:ascii="Arial MT" w:hAnsi="Arial MT"/>
        </w:rPr>
        <w:t>programadas reuniones de</w:t>
      </w:r>
      <w:r>
        <w:rPr>
          <w:rFonts w:ascii="Arial MT" w:hAnsi="Arial MT"/>
          <w:spacing w:val="-2"/>
        </w:rPr>
        <w:t xml:space="preserve"> </w:t>
      </w:r>
      <w:r>
        <w:rPr>
          <w:rFonts w:ascii="Arial MT" w:hAnsi="Arial MT"/>
        </w:rPr>
        <w:t>apoderados,</w:t>
      </w:r>
      <w:r>
        <w:rPr>
          <w:rFonts w:ascii="Arial MT" w:hAnsi="Arial MT"/>
          <w:spacing w:val="-2"/>
        </w:rPr>
        <w:t xml:space="preserve"> </w:t>
      </w:r>
      <w:r>
        <w:rPr>
          <w:rFonts w:ascii="Arial MT" w:hAnsi="Arial MT"/>
        </w:rPr>
        <w:t>se evaluará en Comité de Seguridad en conjunto con la autoridad policial, la realización virtual o presencial.</w:t>
      </w:r>
    </w:p>
    <w:p w14:paraId="2872056C" w14:textId="77777777" w:rsidR="00151A9B" w:rsidRDefault="003763FC" w:rsidP="00E01DE9">
      <w:pPr>
        <w:pStyle w:val="Prrafodelista"/>
        <w:numPr>
          <w:ilvl w:val="3"/>
          <w:numId w:val="152"/>
        </w:numPr>
        <w:tabs>
          <w:tab w:val="left" w:pos="1380"/>
        </w:tabs>
        <w:spacing w:line="278" w:lineRule="auto"/>
        <w:ind w:right="901" w:hanging="361"/>
        <w:rPr>
          <w:rFonts w:ascii="Arial MT" w:hAnsi="Arial MT"/>
        </w:rPr>
      </w:pPr>
      <w:r>
        <w:rPr>
          <w:rFonts w:ascii="Arial MT" w:hAnsi="Arial MT"/>
        </w:rPr>
        <w:t>El Equipo de Orientación preparará una actividad de contención y diálogo, que será aplicada por los profesores jefe, al retorno a las clases.</w:t>
      </w:r>
    </w:p>
    <w:p w14:paraId="3946BD14" w14:textId="77777777" w:rsidR="00151A9B" w:rsidRDefault="003763FC" w:rsidP="00E01DE9">
      <w:pPr>
        <w:pStyle w:val="Prrafodelista"/>
        <w:numPr>
          <w:ilvl w:val="3"/>
          <w:numId w:val="152"/>
        </w:numPr>
        <w:tabs>
          <w:tab w:val="left" w:pos="1380"/>
        </w:tabs>
        <w:spacing w:line="278" w:lineRule="auto"/>
        <w:ind w:right="904" w:hanging="361"/>
        <w:rPr>
          <w:rFonts w:ascii="Arial MT" w:hAnsi="Arial MT"/>
        </w:rPr>
      </w:pPr>
      <w:r>
        <w:rPr>
          <w:rFonts w:ascii="Arial MT" w:hAnsi="Arial MT"/>
        </w:rPr>
        <w:t>En coordinación con entes policiales, se acordarán patrullajes u otras medidas preventivas si fuera pertinente.</w:t>
      </w:r>
    </w:p>
    <w:p w14:paraId="69D06E9F" w14:textId="77777777" w:rsidR="00151A9B" w:rsidRDefault="003763FC" w:rsidP="00E01DE9">
      <w:pPr>
        <w:pStyle w:val="Prrafodelista"/>
        <w:numPr>
          <w:ilvl w:val="3"/>
          <w:numId w:val="152"/>
        </w:numPr>
        <w:tabs>
          <w:tab w:val="left" w:pos="1380"/>
        </w:tabs>
        <w:spacing w:line="278" w:lineRule="auto"/>
        <w:ind w:right="892" w:hanging="361"/>
        <w:rPr>
          <w:rFonts w:ascii="Arial MT" w:hAnsi="Arial MT"/>
        </w:rPr>
      </w:pPr>
      <w:r>
        <w:rPr>
          <w:rFonts w:ascii="Arial MT" w:hAnsi="Arial MT"/>
        </w:rPr>
        <w:t>Respecto de la información para los medios de comunicación, Dirección redactará un comunicado de prensa, sin logo</w:t>
      </w:r>
      <w:r>
        <w:rPr>
          <w:rFonts w:ascii="Arial MT" w:hAnsi="Arial MT"/>
          <w:spacing w:val="-2"/>
        </w:rPr>
        <w:t xml:space="preserve"> </w:t>
      </w:r>
      <w:r>
        <w:rPr>
          <w:rFonts w:ascii="Arial MT" w:hAnsi="Arial MT"/>
        </w:rPr>
        <w:t>del</w:t>
      </w:r>
      <w:r>
        <w:rPr>
          <w:rFonts w:ascii="Arial MT" w:hAnsi="Arial MT"/>
          <w:spacing w:val="-4"/>
        </w:rPr>
        <w:t xml:space="preserve"> </w:t>
      </w:r>
      <w:r>
        <w:rPr>
          <w:rFonts w:ascii="Arial MT" w:hAnsi="Arial MT"/>
        </w:rPr>
        <w:t>establecimiento. No se responderán preguntas de los medios de Comunicación.</w:t>
      </w:r>
    </w:p>
    <w:p w14:paraId="7C30B91A" w14:textId="77777777" w:rsidR="00151A9B" w:rsidRDefault="003763FC" w:rsidP="00E01DE9">
      <w:pPr>
        <w:pStyle w:val="Prrafodelista"/>
        <w:numPr>
          <w:ilvl w:val="3"/>
          <w:numId w:val="152"/>
        </w:numPr>
        <w:tabs>
          <w:tab w:val="left" w:pos="1380"/>
        </w:tabs>
        <w:spacing w:line="242" w:lineRule="exact"/>
        <w:ind w:left="1379" w:hanging="357"/>
        <w:rPr>
          <w:rFonts w:ascii="Arial MT" w:hAnsi="Arial MT"/>
        </w:rPr>
      </w:pPr>
      <w:r>
        <w:rPr>
          <w:rFonts w:ascii="Arial MT" w:hAnsi="Arial MT"/>
        </w:rPr>
        <w:t>Dirección</w:t>
      </w:r>
      <w:r>
        <w:rPr>
          <w:rFonts w:ascii="Arial MT" w:hAnsi="Arial MT"/>
          <w:spacing w:val="-15"/>
        </w:rPr>
        <w:t xml:space="preserve"> </w:t>
      </w:r>
      <w:r>
        <w:rPr>
          <w:rFonts w:ascii="Arial MT" w:hAnsi="Arial MT"/>
        </w:rPr>
        <w:t>difundirá</w:t>
      </w:r>
      <w:r>
        <w:rPr>
          <w:rFonts w:ascii="Arial MT" w:hAnsi="Arial MT"/>
          <w:spacing w:val="-11"/>
        </w:rPr>
        <w:t xml:space="preserve"> </w:t>
      </w:r>
      <w:r>
        <w:rPr>
          <w:rFonts w:ascii="Arial MT" w:hAnsi="Arial MT"/>
        </w:rPr>
        <w:t>el</w:t>
      </w:r>
      <w:r>
        <w:rPr>
          <w:rFonts w:ascii="Arial MT" w:hAnsi="Arial MT"/>
          <w:spacing w:val="-15"/>
        </w:rPr>
        <w:t xml:space="preserve"> </w:t>
      </w:r>
      <w:r>
        <w:rPr>
          <w:rFonts w:ascii="Arial MT" w:hAnsi="Arial MT"/>
        </w:rPr>
        <w:t>comunicado</w:t>
      </w:r>
      <w:r>
        <w:rPr>
          <w:rFonts w:ascii="Arial MT" w:hAnsi="Arial MT"/>
          <w:spacing w:val="-7"/>
        </w:rPr>
        <w:t xml:space="preserve"> </w:t>
      </w:r>
      <w:r>
        <w:rPr>
          <w:rFonts w:ascii="Arial MT" w:hAnsi="Arial MT"/>
        </w:rPr>
        <w:t>de</w:t>
      </w:r>
      <w:r>
        <w:rPr>
          <w:rFonts w:ascii="Arial MT" w:hAnsi="Arial MT"/>
          <w:spacing w:val="-11"/>
        </w:rPr>
        <w:t xml:space="preserve"> </w:t>
      </w:r>
      <w:r>
        <w:rPr>
          <w:rFonts w:ascii="Arial MT" w:hAnsi="Arial MT"/>
        </w:rPr>
        <w:t>prensa</w:t>
      </w:r>
      <w:r>
        <w:rPr>
          <w:rFonts w:ascii="Arial MT" w:hAnsi="Arial MT"/>
          <w:spacing w:val="-12"/>
        </w:rPr>
        <w:t xml:space="preserve"> </w:t>
      </w:r>
      <w:r>
        <w:rPr>
          <w:rFonts w:ascii="Arial MT" w:hAnsi="Arial MT"/>
        </w:rPr>
        <w:t>en</w:t>
      </w:r>
      <w:r>
        <w:rPr>
          <w:rFonts w:ascii="Arial MT" w:hAnsi="Arial MT"/>
          <w:spacing w:val="-9"/>
        </w:rPr>
        <w:t xml:space="preserve"> </w:t>
      </w:r>
      <w:r>
        <w:rPr>
          <w:rFonts w:ascii="Arial MT" w:hAnsi="Arial MT"/>
        </w:rPr>
        <w:t>los</w:t>
      </w:r>
      <w:r>
        <w:rPr>
          <w:rFonts w:ascii="Arial MT" w:hAnsi="Arial MT"/>
          <w:spacing w:val="-9"/>
        </w:rPr>
        <w:t xml:space="preserve"> </w:t>
      </w:r>
      <w:r>
        <w:rPr>
          <w:rFonts w:ascii="Arial MT" w:hAnsi="Arial MT"/>
        </w:rPr>
        <w:t>medios</w:t>
      </w:r>
      <w:r>
        <w:rPr>
          <w:rFonts w:ascii="Arial MT" w:hAnsi="Arial MT"/>
          <w:spacing w:val="-14"/>
        </w:rPr>
        <w:t xml:space="preserve"> </w:t>
      </w:r>
      <w:r>
        <w:rPr>
          <w:rFonts w:ascii="Arial MT" w:hAnsi="Arial MT"/>
        </w:rPr>
        <w:t>de</w:t>
      </w:r>
      <w:r>
        <w:rPr>
          <w:rFonts w:ascii="Arial MT" w:hAnsi="Arial MT"/>
          <w:spacing w:val="-8"/>
        </w:rPr>
        <w:t xml:space="preserve"> </w:t>
      </w:r>
      <w:r>
        <w:rPr>
          <w:rFonts w:ascii="Arial MT" w:hAnsi="Arial MT"/>
        </w:rPr>
        <w:t>comunicación</w:t>
      </w:r>
      <w:r>
        <w:rPr>
          <w:rFonts w:ascii="Arial MT" w:hAnsi="Arial MT"/>
          <w:spacing w:val="-7"/>
        </w:rPr>
        <w:t xml:space="preserve"> </w:t>
      </w:r>
      <w:r>
        <w:rPr>
          <w:rFonts w:ascii="Arial MT" w:hAnsi="Arial MT"/>
          <w:spacing w:val="-2"/>
        </w:rPr>
        <w:t>local.</w:t>
      </w:r>
    </w:p>
    <w:p w14:paraId="743A177F" w14:textId="77777777" w:rsidR="00151A9B" w:rsidRDefault="00151A9B" w:rsidP="003660A6">
      <w:pPr>
        <w:spacing w:line="242" w:lineRule="exact"/>
        <w:jc w:val="both"/>
        <w:rPr>
          <w:rFonts w:ascii="Arial MT" w:hAnsi="Arial MT"/>
        </w:rPr>
        <w:sectPr w:rsidR="00151A9B">
          <w:headerReference w:type="default" r:id="rId50"/>
          <w:footerReference w:type="default" r:id="rId51"/>
          <w:pgSz w:w="12240" w:h="15840"/>
          <w:pgMar w:top="1140" w:right="680" w:bottom="1340" w:left="820" w:header="221" w:footer="1157" w:gutter="0"/>
          <w:cols w:space="720"/>
        </w:sectPr>
      </w:pPr>
    </w:p>
    <w:p w14:paraId="73A4697B" w14:textId="77777777" w:rsidR="00151A9B" w:rsidRDefault="003763FC" w:rsidP="00E01DE9">
      <w:pPr>
        <w:pStyle w:val="Prrafodelista"/>
        <w:numPr>
          <w:ilvl w:val="3"/>
          <w:numId w:val="152"/>
        </w:numPr>
        <w:tabs>
          <w:tab w:val="left" w:pos="1380"/>
        </w:tabs>
        <w:spacing w:before="182" w:line="276" w:lineRule="auto"/>
        <w:ind w:right="883" w:hanging="361"/>
        <w:rPr>
          <w:rFonts w:ascii="Arial MT" w:hAnsi="Arial MT"/>
        </w:rPr>
      </w:pPr>
      <w:r>
        <w:rPr>
          <w:rFonts w:ascii="Arial MT" w:hAnsi="Arial MT"/>
        </w:rPr>
        <w:lastRenderedPageBreak/>
        <w:t>Se garantizará la confidencialidad de la información que sea entregada por algún miembro</w:t>
      </w:r>
      <w:r>
        <w:rPr>
          <w:rFonts w:ascii="Arial MT" w:hAnsi="Arial MT"/>
          <w:spacing w:val="-4"/>
        </w:rPr>
        <w:t xml:space="preserve"> </w:t>
      </w:r>
      <w:r>
        <w:rPr>
          <w:rFonts w:ascii="Arial MT" w:hAnsi="Arial MT"/>
        </w:rPr>
        <w:t>de la Comunidad Educativa, respecto</w:t>
      </w:r>
      <w:r>
        <w:rPr>
          <w:rFonts w:ascii="Arial MT" w:hAnsi="Arial MT"/>
          <w:spacing w:val="-4"/>
        </w:rPr>
        <w:t xml:space="preserve"> </w:t>
      </w:r>
      <w:r>
        <w:rPr>
          <w:rFonts w:ascii="Arial MT" w:hAnsi="Arial MT"/>
        </w:rPr>
        <w:t>de los</w:t>
      </w:r>
      <w:r>
        <w:rPr>
          <w:rFonts w:ascii="Arial MT" w:hAnsi="Arial MT"/>
          <w:spacing w:val="-7"/>
        </w:rPr>
        <w:t xml:space="preserve"> </w:t>
      </w:r>
      <w:r>
        <w:rPr>
          <w:rFonts w:ascii="Arial MT" w:hAnsi="Arial MT"/>
        </w:rPr>
        <w:t>posibles</w:t>
      </w:r>
      <w:r>
        <w:rPr>
          <w:rFonts w:ascii="Arial MT" w:hAnsi="Arial MT"/>
          <w:spacing w:val="-1"/>
        </w:rPr>
        <w:t xml:space="preserve"> </w:t>
      </w:r>
      <w:r>
        <w:rPr>
          <w:rFonts w:ascii="Arial MT" w:hAnsi="Arial MT"/>
        </w:rPr>
        <w:t>autores</w:t>
      </w:r>
      <w:r>
        <w:rPr>
          <w:rFonts w:ascii="Arial MT" w:hAnsi="Arial MT"/>
          <w:spacing w:val="-6"/>
        </w:rPr>
        <w:t xml:space="preserve"> </w:t>
      </w:r>
      <w:r>
        <w:rPr>
          <w:rFonts w:ascii="Arial MT" w:hAnsi="Arial MT"/>
        </w:rPr>
        <w:t>de la</w:t>
      </w:r>
      <w:r>
        <w:rPr>
          <w:rFonts w:ascii="Arial MT" w:hAnsi="Arial MT"/>
          <w:spacing w:val="-5"/>
        </w:rPr>
        <w:t xml:space="preserve"> </w:t>
      </w:r>
      <w:r>
        <w:rPr>
          <w:rFonts w:ascii="Arial MT" w:hAnsi="Arial MT"/>
        </w:rPr>
        <w:t>amenaza. No obstante,</w:t>
      </w:r>
      <w:r>
        <w:rPr>
          <w:rFonts w:ascii="Arial MT" w:hAnsi="Arial MT"/>
          <w:spacing w:val="-4"/>
        </w:rPr>
        <w:t xml:space="preserve"> </w:t>
      </w:r>
      <w:r>
        <w:rPr>
          <w:rFonts w:ascii="Arial MT" w:hAnsi="Arial MT"/>
        </w:rPr>
        <w:t>dicha</w:t>
      </w:r>
      <w:r>
        <w:rPr>
          <w:rFonts w:ascii="Arial MT" w:hAnsi="Arial MT"/>
          <w:spacing w:val="-1"/>
        </w:rPr>
        <w:t xml:space="preserve"> </w:t>
      </w:r>
      <w:r>
        <w:rPr>
          <w:rFonts w:ascii="Arial MT" w:hAnsi="Arial MT"/>
        </w:rPr>
        <w:t>información deberá ser</w:t>
      </w:r>
      <w:r>
        <w:rPr>
          <w:rFonts w:ascii="Arial MT" w:hAnsi="Arial MT"/>
          <w:spacing w:val="-3"/>
        </w:rPr>
        <w:t xml:space="preserve"> </w:t>
      </w:r>
      <w:r>
        <w:rPr>
          <w:rFonts w:ascii="Arial MT" w:hAnsi="Arial MT"/>
        </w:rPr>
        <w:t>entregada,</w:t>
      </w:r>
      <w:r>
        <w:rPr>
          <w:rFonts w:ascii="Arial MT" w:hAnsi="Arial MT"/>
          <w:spacing w:val="-2"/>
        </w:rPr>
        <w:t xml:space="preserve"> </w:t>
      </w:r>
      <w:r>
        <w:rPr>
          <w:rFonts w:ascii="Arial MT" w:hAnsi="Arial MT"/>
        </w:rPr>
        <w:t>a la</w:t>
      </w:r>
      <w:r>
        <w:rPr>
          <w:rFonts w:ascii="Arial MT" w:hAnsi="Arial MT"/>
          <w:spacing w:val="-5"/>
        </w:rPr>
        <w:t xml:space="preserve"> </w:t>
      </w:r>
      <w:r>
        <w:rPr>
          <w:rFonts w:ascii="Arial MT" w:hAnsi="Arial MT"/>
        </w:rPr>
        <w:t>PDI</w:t>
      </w:r>
      <w:r>
        <w:rPr>
          <w:rFonts w:ascii="Arial MT" w:hAnsi="Arial MT"/>
          <w:spacing w:val="-1"/>
        </w:rPr>
        <w:t xml:space="preserve"> </w:t>
      </w:r>
      <w:r>
        <w:rPr>
          <w:rFonts w:ascii="Arial MT" w:hAnsi="Arial MT"/>
        </w:rPr>
        <w:t>o</w:t>
      </w:r>
      <w:r>
        <w:rPr>
          <w:rFonts w:ascii="Arial MT" w:hAnsi="Arial MT"/>
          <w:spacing w:val="-1"/>
        </w:rPr>
        <w:t xml:space="preserve"> </w:t>
      </w:r>
      <w:r>
        <w:rPr>
          <w:rFonts w:ascii="Arial MT" w:hAnsi="Arial MT"/>
        </w:rPr>
        <w:t>Carabineros</w:t>
      </w:r>
      <w:r>
        <w:rPr>
          <w:rFonts w:ascii="Arial MT" w:hAnsi="Arial MT"/>
          <w:spacing w:val="-1"/>
        </w:rPr>
        <w:t xml:space="preserve"> </w:t>
      </w:r>
      <w:r>
        <w:rPr>
          <w:rFonts w:ascii="Arial MT" w:hAnsi="Arial MT"/>
        </w:rPr>
        <w:t>según</w:t>
      </w:r>
      <w:r>
        <w:rPr>
          <w:rFonts w:ascii="Arial MT" w:hAnsi="Arial MT"/>
          <w:spacing w:val="-1"/>
        </w:rPr>
        <w:t xml:space="preserve"> </w:t>
      </w:r>
      <w:r>
        <w:rPr>
          <w:rFonts w:ascii="Arial MT" w:hAnsi="Arial MT"/>
        </w:rPr>
        <w:t>el organismo que esté a cargo de la investigación.</w:t>
      </w:r>
    </w:p>
    <w:p w14:paraId="056F87C0" w14:textId="77777777" w:rsidR="00151A9B" w:rsidRDefault="003763FC" w:rsidP="00E01DE9">
      <w:pPr>
        <w:pStyle w:val="Prrafodelista"/>
        <w:numPr>
          <w:ilvl w:val="3"/>
          <w:numId w:val="152"/>
        </w:numPr>
        <w:tabs>
          <w:tab w:val="left" w:pos="1380"/>
        </w:tabs>
        <w:spacing w:before="3" w:line="276" w:lineRule="auto"/>
        <w:ind w:right="888" w:hanging="361"/>
        <w:rPr>
          <w:rFonts w:ascii="Arial MT" w:hAnsi="Arial MT"/>
        </w:rPr>
      </w:pPr>
      <w:r>
        <w:rPr>
          <w:rFonts w:ascii="Arial MT" w:hAnsi="Arial MT"/>
        </w:rPr>
        <w:t>Si como resultado del proceso judicial se determina que en el aviso de amenaza se encuentran involucrados estudiantes del establecimiento o cualquier otro miembro de la</w:t>
      </w:r>
      <w:r>
        <w:rPr>
          <w:rFonts w:ascii="Arial MT" w:hAnsi="Arial MT"/>
          <w:spacing w:val="-1"/>
        </w:rPr>
        <w:t xml:space="preserve"> </w:t>
      </w:r>
      <w:r>
        <w:rPr>
          <w:rFonts w:ascii="Arial MT" w:hAnsi="Arial MT"/>
        </w:rPr>
        <w:t>comunidad</w:t>
      </w:r>
      <w:r>
        <w:rPr>
          <w:rFonts w:ascii="Arial MT" w:hAnsi="Arial MT"/>
          <w:spacing w:val="-5"/>
        </w:rPr>
        <w:t xml:space="preserve"> </w:t>
      </w:r>
      <w:r>
        <w:rPr>
          <w:rFonts w:ascii="Arial MT" w:hAnsi="Arial MT"/>
        </w:rPr>
        <w:t>educativa, se</w:t>
      </w:r>
      <w:r>
        <w:rPr>
          <w:rFonts w:ascii="Arial MT" w:hAnsi="Arial MT"/>
          <w:spacing w:val="-1"/>
        </w:rPr>
        <w:t xml:space="preserve"> </w:t>
      </w:r>
      <w:r>
        <w:rPr>
          <w:rFonts w:ascii="Arial MT" w:hAnsi="Arial MT"/>
        </w:rPr>
        <w:t>aplicarán sanciones</w:t>
      </w:r>
      <w:r>
        <w:rPr>
          <w:rFonts w:ascii="Arial MT" w:hAnsi="Arial MT"/>
          <w:spacing w:val="-7"/>
        </w:rPr>
        <w:t xml:space="preserve"> </w:t>
      </w:r>
      <w:r>
        <w:rPr>
          <w:rFonts w:ascii="Arial MT" w:hAnsi="Arial MT"/>
        </w:rPr>
        <w:t>descritas</w:t>
      </w:r>
      <w:r>
        <w:rPr>
          <w:rFonts w:ascii="Arial MT" w:hAnsi="Arial MT"/>
          <w:spacing w:val="-2"/>
        </w:rPr>
        <w:t xml:space="preserve"> </w:t>
      </w:r>
      <w:r>
        <w:rPr>
          <w:rFonts w:ascii="Arial MT" w:hAnsi="Arial MT"/>
        </w:rPr>
        <w:t>en</w:t>
      </w:r>
      <w:r>
        <w:rPr>
          <w:rFonts w:ascii="Arial MT" w:hAnsi="Arial MT"/>
          <w:spacing w:val="-6"/>
        </w:rPr>
        <w:t xml:space="preserve"> </w:t>
      </w:r>
      <w:r>
        <w:rPr>
          <w:rFonts w:ascii="Arial MT" w:hAnsi="Arial MT"/>
        </w:rPr>
        <w:t>el</w:t>
      </w:r>
      <w:r>
        <w:rPr>
          <w:rFonts w:ascii="Arial MT" w:hAnsi="Arial MT"/>
          <w:spacing w:val="-4"/>
        </w:rPr>
        <w:t xml:space="preserve"> </w:t>
      </w:r>
      <w:r>
        <w:rPr>
          <w:rFonts w:ascii="Arial MT" w:hAnsi="Arial MT"/>
        </w:rPr>
        <w:t xml:space="preserve">Reglamento Interno de Convivencia Escolar, según la gravedad de la falta, pudiendo llegar a la expulsión o </w:t>
      </w:r>
      <w:proofErr w:type="spellStart"/>
      <w:r>
        <w:rPr>
          <w:rFonts w:ascii="Arial MT" w:hAnsi="Arial MT"/>
        </w:rPr>
        <w:t>caducación</w:t>
      </w:r>
      <w:proofErr w:type="spellEnd"/>
      <w:r>
        <w:rPr>
          <w:rFonts w:ascii="Arial MT" w:hAnsi="Arial MT"/>
        </w:rPr>
        <w:t xml:space="preserve"> de la matrícula.</w:t>
      </w:r>
    </w:p>
    <w:p w14:paraId="22B7922A" w14:textId="77777777" w:rsidR="00151A9B" w:rsidRDefault="00151A9B" w:rsidP="003660A6">
      <w:pPr>
        <w:pStyle w:val="Textoindependiente"/>
        <w:spacing w:before="7"/>
        <w:jc w:val="both"/>
        <w:rPr>
          <w:rFonts w:ascii="Arial MT"/>
        </w:rPr>
      </w:pPr>
    </w:p>
    <w:p w14:paraId="776F1EAF" w14:textId="77777777" w:rsidR="00151A9B" w:rsidRDefault="003763FC" w:rsidP="00E01DE9">
      <w:pPr>
        <w:pStyle w:val="Prrafodelista"/>
        <w:numPr>
          <w:ilvl w:val="4"/>
          <w:numId w:val="152"/>
        </w:numPr>
        <w:tabs>
          <w:tab w:val="left" w:pos="1380"/>
        </w:tabs>
        <w:spacing w:before="1"/>
        <w:ind w:hanging="357"/>
        <w:rPr>
          <w:rFonts w:ascii="Arial"/>
          <w:b/>
        </w:rPr>
      </w:pPr>
      <w:r>
        <w:rPr>
          <w:rFonts w:ascii="Arial"/>
          <w:b/>
        </w:rPr>
        <w:t>En</w:t>
      </w:r>
      <w:r>
        <w:rPr>
          <w:rFonts w:ascii="Arial"/>
          <w:b/>
          <w:spacing w:val="-8"/>
        </w:rPr>
        <w:t xml:space="preserve"> </w:t>
      </w:r>
      <w:r>
        <w:rPr>
          <w:rFonts w:ascii="Arial"/>
          <w:b/>
        </w:rPr>
        <w:t>caso</w:t>
      </w:r>
      <w:r>
        <w:rPr>
          <w:rFonts w:ascii="Arial"/>
          <w:b/>
          <w:spacing w:val="-3"/>
        </w:rPr>
        <w:t xml:space="preserve"> </w:t>
      </w:r>
      <w:r>
        <w:rPr>
          <w:rFonts w:ascii="Arial"/>
          <w:b/>
        </w:rPr>
        <w:t>de</w:t>
      </w:r>
      <w:r>
        <w:rPr>
          <w:rFonts w:ascii="Arial"/>
          <w:b/>
          <w:spacing w:val="-6"/>
        </w:rPr>
        <w:t xml:space="preserve"> </w:t>
      </w:r>
      <w:r>
        <w:rPr>
          <w:rFonts w:ascii="Arial"/>
          <w:b/>
        </w:rPr>
        <w:t>amenaza</w:t>
      </w:r>
      <w:r>
        <w:rPr>
          <w:rFonts w:ascii="Arial"/>
          <w:b/>
          <w:spacing w:val="-5"/>
        </w:rPr>
        <w:t xml:space="preserve"> </w:t>
      </w:r>
      <w:r>
        <w:rPr>
          <w:rFonts w:ascii="Arial"/>
          <w:b/>
        </w:rPr>
        <w:t>de</w:t>
      </w:r>
      <w:r>
        <w:rPr>
          <w:rFonts w:ascii="Arial"/>
          <w:b/>
          <w:spacing w:val="-5"/>
        </w:rPr>
        <w:t xml:space="preserve"> </w:t>
      </w:r>
      <w:r>
        <w:rPr>
          <w:rFonts w:ascii="Arial"/>
          <w:b/>
          <w:spacing w:val="-2"/>
        </w:rPr>
        <w:t>tiroteo</w:t>
      </w:r>
    </w:p>
    <w:p w14:paraId="7CF92013" w14:textId="77777777" w:rsidR="00151A9B" w:rsidRDefault="00151A9B" w:rsidP="003660A6">
      <w:pPr>
        <w:pStyle w:val="Textoindependiente"/>
        <w:spacing w:before="3"/>
        <w:jc w:val="both"/>
        <w:rPr>
          <w:rFonts w:ascii="Arial"/>
          <w:b/>
          <w:sz w:val="29"/>
        </w:rPr>
      </w:pPr>
    </w:p>
    <w:p w14:paraId="7C506685" w14:textId="77777777" w:rsidR="00151A9B" w:rsidRDefault="003763FC" w:rsidP="00E01DE9">
      <w:pPr>
        <w:pStyle w:val="Prrafodelista"/>
        <w:numPr>
          <w:ilvl w:val="5"/>
          <w:numId w:val="152"/>
        </w:numPr>
        <w:tabs>
          <w:tab w:val="left" w:pos="1380"/>
        </w:tabs>
        <w:spacing w:before="1" w:line="276" w:lineRule="auto"/>
        <w:ind w:right="891" w:hanging="361"/>
        <w:rPr>
          <w:rFonts w:ascii="Arial MT" w:hAnsi="Arial MT"/>
        </w:rPr>
      </w:pPr>
      <w:r>
        <w:rPr>
          <w:rFonts w:ascii="Arial MT" w:hAnsi="Arial MT"/>
        </w:rPr>
        <w:t xml:space="preserve">Si un miembro de la comunidad educativa, directivos, docentes, asistentes de educación, funcionarios, estudiantes, padres, madres o apoderados, toma conocimiento de una amenaza tiroteo, por cualquier medio físico o digital tales como redes sociales, llamado telefónico, rayado, mensaje escrito, mensaje de texto o audio de </w:t>
      </w:r>
      <w:proofErr w:type="spellStart"/>
      <w:r>
        <w:rPr>
          <w:rFonts w:ascii="Arial MT" w:hAnsi="Arial MT"/>
        </w:rPr>
        <w:t>WhatsApp</w:t>
      </w:r>
      <w:proofErr w:type="spellEnd"/>
      <w:r>
        <w:rPr>
          <w:rFonts w:ascii="Arial MT" w:hAnsi="Arial MT"/>
        </w:rPr>
        <w:t xml:space="preserve"> u otro, debe comunicarse inmediatamente con la Dirección del </w:t>
      </w:r>
      <w:r>
        <w:rPr>
          <w:rFonts w:ascii="Arial MT" w:hAnsi="Arial MT"/>
          <w:spacing w:val="-2"/>
        </w:rPr>
        <w:t>establecimiento.</w:t>
      </w:r>
    </w:p>
    <w:p w14:paraId="3379F2A1" w14:textId="77777777" w:rsidR="00151A9B" w:rsidRDefault="003763FC" w:rsidP="00E01DE9">
      <w:pPr>
        <w:pStyle w:val="Prrafodelista"/>
        <w:numPr>
          <w:ilvl w:val="5"/>
          <w:numId w:val="152"/>
        </w:numPr>
        <w:tabs>
          <w:tab w:val="left" w:pos="1380"/>
        </w:tabs>
        <w:spacing w:line="276" w:lineRule="auto"/>
        <w:ind w:right="888" w:hanging="361"/>
        <w:rPr>
          <w:rFonts w:ascii="Arial MT" w:hAnsi="Arial MT"/>
        </w:rPr>
      </w:pPr>
      <w:r>
        <w:rPr>
          <w:rFonts w:ascii="Arial MT" w:hAnsi="Arial MT"/>
        </w:rPr>
        <w:t>Si fuera posible hacer llegar junto con el aviso evidencias como pantallazos, fotografías, grabaciones,</w:t>
      </w:r>
      <w:r>
        <w:rPr>
          <w:rFonts w:ascii="Arial MT" w:hAnsi="Arial MT"/>
          <w:spacing w:val="-6"/>
        </w:rPr>
        <w:t xml:space="preserve"> </w:t>
      </w:r>
      <w:r>
        <w:rPr>
          <w:rFonts w:ascii="Arial MT" w:hAnsi="Arial MT"/>
        </w:rPr>
        <w:t>etc.</w:t>
      </w:r>
      <w:r>
        <w:rPr>
          <w:rFonts w:ascii="Arial MT" w:hAnsi="Arial MT"/>
          <w:spacing w:val="-1"/>
        </w:rPr>
        <w:t xml:space="preserve"> </w:t>
      </w:r>
      <w:r>
        <w:rPr>
          <w:rFonts w:ascii="Arial MT" w:hAnsi="Arial MT"/>
        </w:rPr>
        <w:t>o</w:t>
      </w:r>
      <w:r>
        <w:rPr>
          <w:rFonts w:ascii="Arial MT" w:hAnsi="Arial MT"/>
          <w:spacing w:val="-5"/>
        </w:rPr>
        <w:t xml:space="preserve"> </w:t>
      </w:r>
      <w:r>
        <w:rPr>
          <w:rFonts w:ascii="Arial MT" w:hAnsi="Arial MT"/>
        </w:rPr>
        <w:t>aportar</w:t>
      </w:r>
      <w:r>
        <w:rPr>
          <w:rFonts w:ascii="Arial MT" w:hAnsi="Arial MT"/>
          <w:spacing w:val="-2"/>
        </w:rPr>
        <w:t xml:space="preserve"> </w:t>
      </w:r>
      <w:r>
        <w:rPr>
          <w:rFonts w:ascii="Arial MT" w:hAnsi="Arial MT"/>
        </w:rPr>
        <w:t>información respecto</w:t>
      </w:r>
      <w:r>
        <w:rPr>
          <w:rFonts w:ascii="Arial MT" w:hAnsi="Arial MT"/>
          <w:spacing w:val="-2"/>
        </w:rPr>
        <w:t xml:space="preserve"> </w:t>
      </w:r>
      <w:r>
        <w:rPr>
          <w:rFonts w:ascii="Arial MT" w:hAnsi="Arial MT"/>
        </w:rPr>
        <w:t>de</w:t>
      </w:r>
      <w:r>
        <w:rPr>
          <w:rFonts w:ascii="Arial MT" w:hAnsi="Arial MT"/>
          <w:spacing w:val="-4"/>
        </w:rPr>
        <w:t xml:space="preserve"> </w:t>
      </w:r>
      <w:r>
        <w:rPr>
          <w:rFonts w:ascii="Arial MT" w:hAnsi="Arial MT"/>
        </w:rPr>
        <w:t>timbre de voz, sexo, si se escuchan más personas o expresiones de nerviosismo o risas, en caso de que se trate de una llamada telefónica.</w:t>
      </w:r>
    </w:p>
    <w:p w14:paraId="685DDD22" w14:textId="77777777" w:rsidR="00151A9B" w:rsidRDefault="003763FC" w:rsidP="00E01DE9">
      <w:pPr>
        <w:pStyle w:val="Prrafodelista"/>
        <w:numPr>
          <w:ilvl w:val="5"/>
          <w:numId w:val="152"/>
        </w:numPr>
        <w:tabs>
          <w:tab w:val="left" w:pos="1380"/>
        </w:tabs>
        <w:spacing w:line="276" w:lineRule="auto"/>
        <w:ind w:right="886" w:hanging="361"/>
        <w:rPr>
          <w:rFonts w:ascii="Arial MT" w:hAnsi="Arial MT"/>
        </w:rPr>
      </w:pPr>
      <w:r>
        <w:rPr>
          <w:rFonts w:ascii="Arial MT" w:hAnsi="Arial MT"/>
        </w:rPr>
        <w:t>Considerando como cierta cualquier tipo</w:t>
      </w:r>
      <w:r>
        <w:rPr>
          <w:rFonts w:ascii="Arial MT" w:hAnsi="Arial MT"/>
          <w:spacing w:val="-1"/>
        </w:rPr>
        <w:t xml:space="preserve"> </w:t>
      </w:r>
      <w:r>
        <w:rPr>
          <w:rFonts w:ascii="Arial MT" w:hAnsi="Arial MT"/>
        </w:rPr>
        <w:t>de amenaza a la seguridad de la Comunidad Educativa, la Dirección del establecimiento suspenderá inmediatamente las actividades académicas o recreativas programadas dando aviso de emergencia de tiroteo, en las salas que se encuentren expuestas, a la señal los</w:t>
      </w:r>
      <w:r>
        <w:rPr>
          <w:rFonts w:ascii="Arial MT" w:hAnsi="Arial MT"/>
          <w:spacing w:val="-1"/>
        </w:rPr>
        <w:t xml:space="preserve"> </w:t>
      </w:r>
      <w:r>
        <w:rPr>
          <w:rFonts w:ascii="Arial MT" w:hAnsi="Arial MT"/>
        </w:rPr>
        <w:t>estudiantes, dirigidos por los docentes a cargo y los Asistentes de Educación, deberán trasladarse caminando rápido, no corriendo, a la zona segura, alejadas de puertas y ventanas, y de preferencia de paredes sólidas.</w:t>
      </w:r>
    </w:p>
    <w:p w14:paraId="73F9489A" w14:textId="77777777" w:rsidR="00151A9B" w:rsidRDefault="003763FC" w:rsidP="00E01DE9">
      <w:pPr>
        <w:pStyle w:val="Prrafodelista"/>
        <w:numPr>
          <w:ilvl w:val="5"/>
          <w:numId w:val="152"/>
        </w:numPr>
        <w:tabs>
          <w:tab w:val="left" w:pos="1380"/>
        </w:tabs>
        <w:spacing w:before="4" w:line="273" w:lineRule="auto"/>
        <w:ind w:right="902" w:hanging="361"/>
        <w:rPr>
          <w:rFonts w:ascii="Arial MT" w:hAnsi="Arial MT"/>
        </w:rPr>
      </w:pPr>
      <w:r>
        <w:rPr>
          <w:rFonts w:ascii="Arial MT" w:hAnsi="Arial MT"/>
        </w:rPr>
        <w:t>Los funcionarios y las personas que en ese momento se encuentren en el establecimiento deberán dirigirse a la zona segura.</w:t>
      </w:r>
    </w:p>
    <w:p w14:paraId="3D632153" w14:textId="77777777" w:rsidR="00151A9B" w:rsidRDefault="003763FC" w:rsidP="00E01DE9">
      <w:pPr>
        <w:pStyle w:val="Prrafodelista"/>
        <w:numPr>
          <w:ilvl w:val="5"/>
          <w:numId w:val="152"/>
        </w:numPr>
        <w:tabs>
          <w:tab w:val="left" w:pos="1380"/>
        </w:tabs>
        <w:spacing w:before="4" w:line="276" w:lineRule="auto"/>
        <w:ind w:right="900" w:hanging="361"/>
        <w:rPr>
          <w:rFonts w:ascii="Arial MT" w:hAnsi="Arial MT"/>
        </w:rPr>
      </w:pPr>
      <w:r>
        <w:rPr>
          <w:rFonts w:ascii="Arial MT" w:hAnsi="Arial MT"/>
        </w:rPr>
        <w:t>Los Asistentes de Educación serán los encargados de verificar la existencia de estudiantes rezagados, desorientados, con crisis de pánico, etc. y de llevarlos a un lugar seguro.</w:t>
      </w:r>
    </w:p>
    <w:p w14:paraId="1F023DDA" w14:textId="77777777" w:rsidR="00151A9B" w:rsidRDefault="003763FC" w:rsidP="00E01DE9">
      <w:pPr>
        <w:pStyle w:val="Prrafodelista"/>
        <w:numPr>
          <w:ilvl w:val="5"/>
          <w:numId w:val="152"/>
        </w:numPr>
        <w:tabs>
          <w:tab w:val="left" w:pos="1380"/>
        </w:tabs>
        <w:spacing w:before="1" w:line="273" w:lineRule="auto"/>
        <w:ind w:right="896" w:hanging="361"/>
        <w:rPr>
          <w:rFonts w:ascii="Arial MT" w:hAnsi="Arial MT"/>
        </w:rPr>
      </w:pPr>
      <w:r>
        <w:rPr>
          <w:rFonts w:ascii="Arial MT" w:hAnsi="Arial MT"/>
        </w:rPr>
        <w:t>Los adultos deberán velar por mantener la calma</w:t>
      </w:r>
      <w:r>
        <w:rPr>
          <w:rFonts w:ascii="Arial MT" w:hAnsi="Arial MT"/>
          <w:spacing w:val="-2"/>
        </w:rPr>
        <w:t xml:space="preserve"> </w:t>
      </w:r>
      <w:r>
        <w:rPr>
          <w:rFonts w:ascii="Arial MT" w:hAnsi="Arial MT"/>
        </w:rPr>
        <w:t>y por el resguardo de personas, con alguna dificultad para desplazarse o mujeres en estado de embarazo.</w:t>
      </w:r>
    </w:p>
    <w:p w14:paraId="340B9FB9" w14:textId="77777777" w:rsidR="00151A9B" w:rsidRDefault="003763FC" w:rsidP="00E01DE9">
      <w:pPr>
        <w:pStyle w:val="Prrafodelista"/>
        <w:numPr>
          <w:ilvl w:val="5"/>
          <w:numId w:val="152"/>
        </w:numPr>
        <w:tabs>
          <w:tab w:val="left" w:pos="1380"/>
        </w:tabs>
        <w:spacing w:before="5" w:line="278" w:lineRule="auto"/>
        <w:ind w:right="901" w:hanging="361"/>
        <w:rPr>
          <w:rFonts w:ascii="Arial MT" w:hAnsi="Arial MT"/>
        </w:rPr>
      </w:pPr>
      <w:r>
        <w:rPr>
          <w:rFonts w:ascii="Arial MT" w:hAnsi="Arial MT"/>
        </w:rPr>
        <w:t>La Dirección dará la orden de cierre de los edificios del establecimiento y</w:t>
      </w:r>
      <w:r>
        <w:rPr>
          <w:rFonts w:ascii="Arial MT" w:hAnsi="Arial MT"/>
          <w:spacing w:val="40"/>
        </w:rPr>
        <w:t xml:space="preserve"> </w:t>
      </w:r>
      <w:r>
        <w:rPr>
          <w:rFonts w:ascii="Arial MT" w:hAnsi="Arial MT"/>
        </w:rPr>
        <w:t>permanecerá a la espera mientras dure el estado de emergencia.</w:t>
      </w:r>
    </w:p>
    <w:p w14:paraId="3CFB59A5" w14:textId="77777777" w:rsidR="00151A9B" w:rsidRDefault="003763FC" w:rsidP="00E01DE9">
      <w:pPr>
        <w:pStyle w:val="Prrafodelista"/>
        <w:numPr>
          <w:ilvl w:val="5"/>
          <w:numId w:val="152"/>
        </w:numPr>
        <w:tabs>
          <w:tab w:val="left" w:pos="1380"/>
        </w:tabs>
        <w:spacing w:line="278" w:lineRule="auto"/>
        <w:ind w:right="900" w:hanging="361"/>
        <w:rPr>
          <w:rFonts w:ascii="Arial MT" w:hAnsi="Arial MT"/>
        </w:rPr>
      </w:pPr>
      <w:r>
        <w:rPr>
          <w:rFonts w:ascii="Arial MT" w:hAnsi="Arial MT"/>
        </w:rPr>
        <w:t xml:space="preserve">La Dirección del establecimiento, dará aviso inmediatamente a Carabineros (133) o </w:t>
      </w:r>
      <w:r>
        <w:rPr>
          <w:rFonts w:ascii="Arial MT" w:hAnsi="Arial MT"/>
          <w:spacing w:val="-4"/>
        </w:rPr>
        <w:t>PDI</w:t>
      </w:r>
    </w:p>
    <w:p w14:paraId="11AAD5D4" w14:textId="77777777" w:rsidR="00151A9B" w:rsidRDefault="003763FC" w:rsidP="003660A6">
      <w:pPr>
        <w:spacing w:line="278" w:lineRule="auto"/>
        <w:ind w:left="1369" w:right="904"/>
        <w:jc w:val="both"/>
        <w:rPr>
          <w:rFonts w:ascii="Arial MT" w:hAnsi="Arial MT"/>
        </w:rPr>
      </w:pPr>
      <w:r>
        <w:rPr>
          <w:rFonts w:ascii="Arial MT" w:hAnsi="Arial MT"/>
        </w:rPr>
        <w:t>(134) desde una zona segura y quedará a la espera de las instrucciones que</w:t>
      </w:r>
      <w:r>
        <w:rPr>
          <w:rFonts w:ascii="Arial MT" w:hAnsi="Arial MT"/>
          <w:spacing w:val="40"/>
        </w:rPr>
        <w:t xml:space="preserve"> </w:t>
      </w:r>
      <w:r>
        <w:rPr>
          <w:rFonts w:ascii="Arial MT" w:hAnsi="Arial MT"/>
        </w:rPr>
        <w:t xml:space="preserve">entregará el organismo policial, permaneciendo en contacto mientras dure la </w:t>
      </w:r>
      <w:r>
        <w:rPr>
          <w:rFonts w:ascii="Arial MT" w:hAnsi="Arial MT"/>
          <w:spacing w:val="-2"/>
        </w:rPr>
        <w:t>emergencia.</w:t>
      </w:r>
    </w:p>
    <w:p w14:paraId="61D9D30C" w14:textId="77777777" w:rsidR="00151A9B" w:rsidRDefault="003763FC" w:rsidP="003660A6">
      <w:pPr>
        <w:spacing w:line="246" w:lineRule="exact"/>
        <w:ind w:left="1369"/>
        <w:jc w:val="both"/>
        <w:rPr>
          <w:rFonts w:ascii="Arial MT" w:hAnsi="Arial MT"/>
        </w:rPr>
      </w:pPr>
      <w:r>
        <w:rPr>
          <w:rFonts w:ascii="Arial MT" w:hAnsi="Arial MT"/>
        </w:rPr>
        <w:t>Posteriormente</w:t>
      </w:r>
      <w:r>
        <w:rPr>
          <w:rFonts w:ascii="Arial MT" w:hAnsi="Arial MT"/>
          <w:spacing w:val="-11"/>
        </w:rPr>
        <w:t xml:space="preserve"> </w:t>
      </w:r>
      <w:r>
        <w:rPr>
          <w:rFonts w:ascii="Arial MT" w:hAnsi="Arial MT"/>
        </w:rPr>
        <w:t>se</w:t>
      </w:r>
      <w:r>
        <w:rPr>
          <w:rFonts w:ascii="Arial MT" w:hAnsi="Arial MT"/>
          <w:spacing w:val="-13"/>
        </w:rPr>
        <w:t xml:space="preserve"> </w:t>
      </w:r>
      <w:r>
        <w:rPr>
          <w:rFonts w:ascii="Arial MT" w:hAnsi="Arial MT"/>
        </w:rPr>
        <w:t>hará</w:t>
      </w:r>
      <w:r>
        <w:rPr>
          <w:rFonts w:ascii="Arial MT" w:hAnsi="Arial MT"/>
          <w:spacing w:val="-7"/>
        </w:rPr>
        <w:t xml:space="preserve"> </w:t>
      </w:r>
      <w:r>
        <w:rPr>
          <w:rFonts w:ascii="Arial MT" w:hAnsi="Arial MT"/>
        </w:rPr>
        <w:t>la</w:t>
      </w:r>
      <w:r>
        <w:rPr>
          <w:rFonts w:ascii="Arial MT" w:hAnsi="Arial MT"/>
          <w:spacing w:val="-7"/>
        </w:rPr>
        <w:t xml:space="preserve"> </w:t>
      </w:r>
      <w:r>
        <w:rPr>
          <w:rFonts w:ascii="Arial MT" w:hAnsi="Arial MT"/>
        </w:rPr>
        <w:t>denuncia</w:t>
      </w:r>
      <w:r>
        <w:rPr>
          <w:rFonts w:ascii="Arial MT" w:hAnsi="Arial MT"/>
          <w:spacing w:val="-7"/>
        </w:rPr>
        <w:t xml:space="preserve"> </w:t>
      </w:r>
      <w:r>
        <w:rPr>
          <w:rFonts w:ascii="Arial MT" w:hAnsi="Arial MT"/>
          <w:spacing w:val="-2"/>
        </w:rPr>
        <w:t>correspondiente.</w:t>
      </w:r>
    </w:p>
    <w:p w14:paraId="7C825390" w14:textId="77777777" w:rsidR="00151A9B" w:rsidRDefault="00151A9B" w:rsidP="003660A6">
      <w:pPr>
        <w:spacing w:line="246" w:lineRule="exact"/>
        <w:jc w:val="both"/>
        <w:rPr>
          <w:rFonts w:ascii="Arial MT" w:hAnsi="Arial MT"/>
        </w:rPr>
        <w:sectPr w:rsidR="00151A9B">
          <w:pgSz w:w="12240" w:h="15840"/>
          <w:pgMar w:top="1140" w:right="680" w:bottom="1360" w:left="820" w:header="221" w:footer="1157" w:gutter="0"/>
          <w:cols w:space="720"/>
        </w:sectPr>
      </w:pPr>
    </w:p>
    <w:p w14:paraId="2ECCC435" w14:textId="77777777" w:rsidR="00151A9B" w:rsidRDefault="003763FC" w:rsidP="00E01DE9">
      <w:pPr>
        <w:pStyle w:val="Prrafodelista"/>
        <w:numPr>
          <w:ilvl w:val="5"/>
          <w:numId w:val="152"/>
        </w:numPr>
        <w:tabs>
          <w:tab w:val="left" w:pos="1380"/>
        </w:tabs>
        <w:spacing w:before="182" w:line="278" w:lineRule="auto"/>
        <w:ind w:right="887" w:hanging="361"/>
        <w:rPr>
          <w:rFonts w:ascii="Arial MT" w:hAnsi="Arial MT"/>
        </w:rPr>
      </w:pPr>
      <w:r>
        <w:rPr>
          <w:rFonts w:ascii="Arial MT" w:hAnsi="Arial MT"/>
        </w:rPr>
        <w:lastRenderedPageBreak/>
        <w:t>Los docentes a cargo de niños menores de 12 años, deberán realizar actividades lúdicas</w:t>
      </w:r>
      <w:r>
        <w:rPr>
          <w:rFonts w:ascii="Arial MT" w:hAnsi="Arial MT"/>
          <w:spacing w:val="-4"/>
        </w:rPr>
        <w:t xml:space="preserve"> </w:t>
      </w:r>
      <w:r>
        <w:rPr>
          <w:rFonts w:ascii="Arial MT" w:hAnsi="Arial MT"/>
        </w:rPr>
        <w:t>con los</w:t>
      </w:r>
      <w:r>
        <w:rPr>
          <w:rFonts w:ascii="Arial MT" w:hAnsi="Arial MT"/>
          <w:spacing w:val="-4"/>
        </w:rPr>
        <w:t xml:space="preserve"> </w:t>
      </w:r>
      <w:r>
        <w:rPr>
          <w:rFonts w:ascii="Arial MT" w:hAnsi="Arial MT"/>
        </w:rPr>
        <w:t>niños</w:t>
      </w:r>
      <w:r>
        <w:rPr>
          <w:rFonts w:ascii="Arial MT" w:hAnsi="Arial MT"/>
          <w:spacing w:val="-4"/>
        </w:rPr>
        <w:t xml:space="preserve"> </w:t>
      </w:r>
      <w:r>
        <w:rPr>
          <w:rFonts w:ascii="Arial MT" w:hAnsi="Arial MT"/>
        </w:rPr>
        <w:t>mientras dura</w:t>
      </w:r>
      <w:r>
        <w:rPr>
          <w:rFonts w:ascii="Arial MT" w:hAnsi="Arial MT"/>
          <w:spacing w:val="-2"/>
        </w:rPr>
        <w:t xml:space="preserve"> </w:t>
      </w:r>
      <w:r>
        <w:rPr>
          <w:rFonts w:ascii="Arial MT" w:hAnsi="Arial MT"/>
        </w:rPr>
        <w:t>la</w:t>
      </w:r>
      <w:r>
        <w:rPr>
          <w:rFonts w:ascii="Arial MT" w:hAnsi="Arial MT"/>
          <w:spacing w:val="-2"/>
        </w:rPr>
        <w:t xml:space="preserve"> </w:t>
      </w:r>
      <w:r>
        <w:rPr>
          <w:rFonts w:ascii="Arial MT" w:hAnsi="Arial MT"/>
        </w:rPr>
        <w:t>emergencia, como cantos, contar</w:t>
      </w:r>
      <w:r>
        <w:rPr>
          <w:rFonts w:ascii="Arial MT" w:hAnsi="Arial MT"/>
          <w:spacing w:val="-4"/>
        </w:rPr>
        <w:t xml:space="preserve"> </w:t>
      </w:r>
      <w:r>
        <w:rPr>
          <w:rFonts w:ascii="Arial MT" w:hAnsi="Arial MT"/>
        </w:rPr>
        <w:t>cuentos, jugar a las adivinanzas, etc.</w:t>
      </w:r>
    </w:p>
    <w:p w14:paraId="008FF9B4" w14:textId="77777777" w:rsidR="00151A9B" w:rsidRDefault="003763FC" w:rsidP="00E01DE9">
      <w:pPr>
        <w:pStyle w:val="Prrafodelista"/>
        <w:numPr>
          <w:ilvl w:val="5"/>
          <w:numId w:val="152"/>
        </w:numPr>
        <w:tabs>
          <w:tab w:val="left" w:pos="1380"/>
        </w:tabs>
        <w:spacing w:line="278" w:lineRule="auto"/>
        <w:ind w:right="902" w:hanging="361"/>
        <w:rPr>
          <w:rFonts w:ascii="Arial MT" w:hAnsi="Arial MT"/>
        </w:rPr>
      </w:pPr>
      <w:r>
        <w:rPr>
          <w:rFonts w:ascii="Arial MT" w:hAnsi="Arial MT"/>
        </w:rPr>
        <w:t>Ningún miembro del colegio deberá asomarse por puertas o ventanas, tomar fotografías o videos del suceso.</w:t>
      </w:r>
    </w:p>
    <w:p w14:paraId="2E6B16B4" w14:textId="77777777" w:rsidR="00151A9B" w:rsidRDefault="003763FC" w:rsidP="00E01DE9">
      <w:pPr>
        <w:pStyle w:val="Prrafodelista"/>
        <w:numPr>
          <w:ilvl w:val="5"/>
          <w:numId w:val="152"/>
        </w:numPr>
        <w:tabs>
          <w:tab w:val="left" w:pos="1380"/>
        </w:tabs>
        <w:spacing w:line="278" w:lineRule="auto"/>
        <w:ind w:right="884" w:hanging="361"/>
        <w:rPr>
          <w:rFonts w:ascii="Arial MT" w:hAnsi="Arial MT"/>
        </w:rPr>
      </w:pPr>
      <w:r>
        <w:rPr>
          <w:rFonts w:ascii="Arial MT" w:hAnsi="Arial MT"/>
        </w:rPr>
        <w:t>Si alguien resultara herido se le darán los primeros auxilios, a cargo del personal TENS que se encuentre más cercano, siempre y cuando no ponga en riesgo su integridad física. Posteriormente se llamará al servicio de emergencia.</w:t>
      </w:r>
    </w:p>
    <w:p w14:paraId="5D52C697" w14:textId="77777777" w:rsidR="00151A9B" w:rsidRDefault="003763FC" w:rsidP="00E01DE9">
      <w:pPr>
        <w:pStyle w:val="Prrafodelista"/>
        <w:numPr>
          <w:ilvl w:val="5"/>
          <w:numId w:val="152"/>
        </w:numPr>
        <w:tabs>
          <w:tab w:val="left" w:pos="1380"/>
        </w:tabs>
        <w:spacing w:line="276" w:lineRule="auto"/>
        <w:ind w:right="881" w:hanging="361"/>
        <w:rPr>
          <w:rFonts w:ascii="Arial MT" w:hAnsi="Arial MT"/>
        </w:rPr>
      </w:pPr>
      <w:r>
        <w:rPr>
          <w:rFonts w:ascii="Arial MT" w:hAnsi="Arial MT"/>
        </w:rPr>
        <w:t xml:space="preserve">Una vez que la autoridad policial da por terminada la emergencia, se dará aviso a los padres, madres y apoderados, mediante correo electrónico o respectivos grupos de </w:t>
      </w:r>
      <w:proofErr w:type="spellStart"/>
      <w:r>
        <w:rPr>
          <w:rFonts w:ascii="Arial MT" w:hAnsi="Arial MT"/>
        </w:rPr>
        <w:t>WhatsApp</w:t>
      </w:r>
      <w:proofErr w:type="spellEnd"/>
      <w:r>
        <w:rPr>
          <w:rFonts w:ascii="Arial MT" w:hAnsi="Arial MT"/>
        </w:rPr>
        <w:t xml:space="preserve"> de cada curso para el retiro de los estudiantes.</w:t>
      </w:r>
    </w:p>
    <w:p w14:paraId="4B9973F9" w14:textId="77777777" w:rsidR="00151A9B" w:rsidRDefault="003763FC" w:rsidP="00E01DE9">
      <w:pPr>
        <w:pStyle w:val="Prrafodelista"/>
        <w:numPr>
          <w:ilvl w:val="5"/>
          <w:numId w:val="152"/>
        </w:numPr>
        <w:tabs>
          <w:tab w:val="left" w:pos="1380"/>
        </w:tabs>
        <w:spacing w:line="278" w:lineRule="auto"/>
        <w:ind w:right="903" w:hanging="361"/>
        <w:rPr>
          <w:rFonts w:ascii="Arial MT" w:hAnsi="Arial MT"/>
        </w:rPr>
      </w:pPr>
      <w:r>
        <w:rPr>
          <w:rFonts w:ascii="Arial MT" w:hAnsi="Arial MT"/>
        </w:rPr>
        <w:t>Una vez que se han retirado los estudiantes del establecimiento, se retirarán los docentes, los Asistentes de Educación y funcionarios.</w:t>
      </w:r>
    </w:p>
    <w:p w14:paraId="5902E2D5" w14:textId="77777777" w:rsidR="00151A9B" w:rsidRDefault="003763FC" w:rsidP="00E01DE9">
      <w:pPr>
        <w:pStyle w:val="Prrafodelista"/>
        <w:numPr>
          <w:ilvl w:val="5"/>
          <w:numId w:val="152"/>
        </w:numPr>
        <w:tabs>
          <w:tab w:val="left" w:pos="1380"/>
        </w:tabs>
        <w:spacing w:line="276" w:lineRule="auto"/>
        <w:ind w:right="890" w:hanging="361"/>
        <w:rPr>
          <w:rFonts w:ascii="Arial MT" w:hAnsi="Arial MT"/>
        </w:rPr>
      </w:pPr>
      <w:r>
        <w:rPr>
          <w:rFonts w:ascii="Arial MT" w:hAnsi="Arial MT"/>
        </w:rPr>
        <w:t>La Dirección, convocará a Comité de Seguridad, a reunión virtual o presencial en un lugar seguro para organizar el retorno a clases, entregar información y otras tareas que se originen a partir de la emergencia.</w:t>
      </w:r>
    </w:p>
    <w:p w14:paraId="5EC4FB3D" w14:textId="77777777" w:rsidR="00151A9B" w:rsidRDefault="003763FC" w:rsidP="00E01DE9">
      <w:pPr>
        <w:pStyle w:val="Prrafodelista"/>
        <w:numPr>
          <w:ilvl w:val="5"/>
          <w:numId w:val="152"/>
        </w:numPr>
        <w:tabs>
          <w:tab w:val="left" w:pos="1380"/>
        </w:tabs>
        <w:spacing w:line="276" w:lineRule="auto"/>
        <w:ind w:right="889" w:hanging="361"/>
        <w:rPr>
          <w:rFonts w:ascii="Arial" w:hAnsi="Arial"/>
          <w:b/>
        </w:rPr>
      </w:pPr>
      <w:r>
        <w:rPr>
          <w:rFonts w:ascii="Arial MT" w:hAnsi="Arial MT"/>
        </w:rPr>
        <w:t>La Dirección informará la emergencia y la suspensión de actividades, en primera instancia vía telefónica, posteriormente mediante oficio, al Departamento de</w:t>
      </w:r>
      <w:r>
        <w:rPr>
          <w:rFonts w:ascii="Arial MT" w:hAnsi="Arial MT"/>
          <w:spacing w:val="40"/>
        </w:rPr>
        <w:t xml:space="preserve"> </w:t>
      </w:r>
      <w:r>
        <w:rPr>
          <w:rFonts w:ascii="Arial MT" w:hAnsi="Arial MT"/>
        </w:rPr>
        <w:t>Educación Municipal.</w:t>
      </w:r>
    </w:p>
    <w:p w14:paraId="45E748A6" w14:textId="77777777" w:rsidR="00151A9B" w:rsidRDefault="003763FC" w:rsidP="00E01DE9">
      <w:pPr>
        <w:pStyle w:val="Prrafodelista"/>
        <w:numPr>
          <w:ilvl w:val="5"/>
          <w:numId w:val="152"/>
        </w:numPr>
        <w:tabs>
          <w:tab w:val="left" w:pos="1380"/>
        </w:tabs>
        <w:ind w:left="1379" w:hanging="357"/>
        <w:rPr>
          <w:rFonts w:ascii="Arial MT" w:hAnsi="Arial MT"/>
        </w:rPr>
      </w:pPr>
      <w:r>
        <w:rPr>
          <w:rFonts w:ascii="Arial MT" w:hAnsi="Arial MT"/>
        </w:rPr>
        <w:t>En</w:t>
      </w:r>
      <w:r>
        <w:rPr>
          <w:rFonts w:ascii="Arial MT" w:hAnsi="Arial MT"/>
          <w:spacing w:val="-13"/>
        </w:rPr>
        <w:t xml:space="preserve"> </w:t>
      </w:r>
      <w:r>
        <w:rPr>
          <w:rFonts w:ascii="Arial MT" w:hAnsi="Arial MT"/>
        </w:rPr>
        <w:t>caso</w:t>
      </w:r>
      <w:r>
        <w:rPr>
          <w:rFonts w:ascii="Arial MT" w:hAnsi="Arial MT"/>
          <w:spacing w:val="-10"/>
        </w:rPr>
        <w:t xml:space="preserve"> </w:t>
      </w:r>
      <w:r>
        <w:rPr>
          <w:rFonts w:ascii="Arial MT" w:hAnsi="Arial MT"/>
        </w:rPr>
        <w:t>de</w:t>
      </w:r>
      <w:r>
        <w:rPr>
          <w:rFonts w:ascii="Arial MT" w:hAnsi="Arial MT"/>
          <w:spacing w:val="-9"/>
        </w:rPr>
        <w:t xml:space="preserve"> </w:t>
      </w:r>
      <w:r>
        <w:rPr>
          <w:rFonts w:ascii="Arial MT" w:hAnsi="Arial MT"/>
        </w:rPr>
        <w:t>haber</w:t>
      </w:r>
      <w:r>
        <w:rPr>
          <w:rFonts w:ascii="Arial MT" w:hAnsi="Arial MT"/>
          <w:spacing w:val="-13"/>
        </w:rPr>
        <w:t xml:space="preserve"> </w:t>
      </w:r>
      <w:r>
        <w:rPr>
          <w:rFonts w:ascii="Arial MT" w:hAnsi="Arial MT"/>
        </w:rPr>
        <w:t>fijadas</w:t>
      </w:r>
      <w:r>
        <w:rPr>
          <w:rFonts w:ascii="Arial MT" w:hAnsi="Arial MT"/>
          <w:spacing w:val="-15"/>
        </w:rPr>
        <w:t xml:space="preserve"> </w:t>
      </w:r>
      <w:r>
        <w:rPr>
          <w:rFonts w:ascii="Arial MT" w:hAnsi="Arial MT"/>
        </w:rPr>
        <w:t>evaluaciones,</w:t>
      </w:r>
      <w:r>
        <w:rPr>
          <w:rFonts w:ascii="Arial MT" w:hAnsi="Arial MT"/>
          <w:spacing w:val="-4"/>
        </w:rPr>
        <w:t xml:space="preserve"> </w:t>
      </w:r>
      <w:r>
        <w:rPr>
          <w:rFonts w:ascii="Arial MT" w:hAnsi="Arial MT"/>
        </w:rPr>
        <w:t>éstas</w:t>
      </w:r>
      <w:r>
        <w:rPr>
          <w:rFonts w:ascii="Arial MT" w:hAnsi="Arial MT"/>
          <w:spacing w:val="-11"/>
        </w:rPr>
        <w:t xml:space="preserve"> </w:t>
      </w:r>
      <w:r>
        <w:rPr>
          <w:rFonts w:ascii="Arial MT" w:hAnsi="Arial MT"/>
        </w:rPr>
        <w:t>serán</w:t>
      </w:r>
      <w:r>
        <w:rPr>
          <w:rFonts w:ascii="Arial MT" w:hAnsi="Arial MT"/>
          <w:spacing w:val="-4"/>
        </w:rPr>
        <w:t xml:space="preserve"> </w:t>
      </w:r>
      <w:r>
        <w:rPr>
          <w:rFonts w:ascii="Arial MT" w:hAnsi="Arial MT"/>
          <w:spacing w:val="-2"/>
        </w:rPr>
        <w:t>reprogramadas.</w:t>
      </w:r>
    </w:p>
    <w:p w14:paraId="54DADAF3" w14:textId="77777777" w:rsidR="00151A9B" w:rsidRDefault="003763FC" w:rsidP="00E01DE9">
      <w:pPr>
        <w:pStyle w:val="Prrafodelista"/>
        <w:numPr>
          <w:ilvl w:val="5"/>
          <w:numId w:val="152"/>
        </w:numPr>
        <w:tabs>
          <w:tab w:val="left" w:pos="1380"/>
        </w:tabs>
        <w:spacing w:before="13" w:line="278" w:lineRule="auto"/>
        <w:ind w:right="888" w:hanging="361"/>
        <w:rPr>
          <w:rFonts w:ascii="Arial MT" w:hAnsi="Arial MT"/>
        </w:rPr>
      </w:pPr>
      <w:r>
        <w:rPr>
          <w:rFonts w:ascii="Arial MT" w:hAnsi="Arial MT"/>
        </w:rPr>
        <w:t>Si estaba programado Consejo de Profesores, se realizará virtualmente en horarios determinados por el Comité de seguridad o comité paritario los que serán comunicados a través de los medios de comunicación oficiales del establecimiento.</w:t>
      </w:r>
    </w:p>
    <w:p w14:paraId="6B0E8387" w14:textId="77777777" w:rsidR="00151A9B" w:rsidRDefault="003763FC" w:rsidP="00E01DE9">
      <w:pPr>
        <w:pStyle w:val="Prrafodelista"/>
        <w:numPr>
          <w:ilvl w:val="5"/>
          <w:numId w:val="152"/>
        </w:numPr>
        <w:tabs>
          <w:tab w:val="left" w:pos="1380"/>
        </w:tabs>
        <w:spacing w:line="278" w:lineRule="auto"/>
        <w:ind w:right="905" w:hanging="361"/>
        <w:rPr>
          <w:rFonts w:ascii="Arial MT" w:hAnsi="Arial MT"/>
        </w:rPr>
      </w:pPr>
      <w:r>
        <w:rPr>
          <w:rFonts w:ascii="Arial MT" w:hAnsi="Arial MT"/>
        </w:rPr>
        <w:t>Si hay entrevistas con estudiantes, padres, madres, apoderados u otros fijadas con anterioridad, éstas serán recalendarizadas.</w:t>
      </w:r>
    </w:p>
    <w:p w14:paraId="26D8B76C" w14:textId="77777777" w:rsidR="00151A9B" w:rsidRDefault="003763FC" w:rsidP="00E01DE9">
      <w:pPr>
        <w:pStyle w:val="Prrafodelista"/>
        <w:numPr>
          <w:ilvl w:val="5"/>
          <w:numId w:val="152"/>
        </w:numPr>
        <w:tabs>
          <w:tab w:val="left" w:pos="1380"/>
        </w:tabs>
        <w:spacing w:line="273" w:lineRule="auto"/>
        <w:ind w:right="900" w:hanging="361"/>
        <w:rPr>
          <w:rFonts w:ascii="Arial MT" w:hAnsi="Arial MT"/>
        </w:rPr>
      </w:pPr>
      <w:r>
        <w:rPr>
          <w:rFonts w:ascii="Arial MT" w:hAnsi="Arial MT"/>
        </w:rPr>
        <w:t>Si están programadas reuniones de apoderados, se evaluará en Comité de seguridad en conjunto con la autoridad policial, la realización virtual o presencial.</w:t>
      </w:r>
    </w:p>
    <w:p w14:paraId="63017AEE" w14:textId="77777777" w:rsidR="00151A9B" w:rsidRDefault="003763FC" w:rsidP="00E01DE9">
      <w:pPr>
        <w:pStyle w:val="Prrafodelista"/>
        <w:numPr>
          <w:ilvl w:val="5"/>
          <w:numId w:val="152"/>
        </w:numPr>
        <w:tabs>
          <w:tab w:val="left" w:pos="1380"/>
        </w:tabs>
        <w:spacing w:line="278" w:lineRule="auto"/>
        <w:ind w:right="902" w:hanging="361"/>
        <w:rPr>
          <w:rFonts w:ascii="Arial MT" w:hAnsi="Arial MT"/>
        </w:rPr>
      </w:pPr>
      <w:r>
        <w:rPr>
          <w:rFonts w:ascii="Arial MT" w:hAnsi="Arial MT"/>
        </w:rPr>
        <w:t>El Equipo de Orientación preparará una actividad de contención y diálogo, que será aplicada por los profesores jefe, al retorno de las clases.</w:t>
      </w:r>
    </w:p>
    <w:p w14:paraId="4AD5EE5A" w14:textId="77777777" w:rsidR="00151A9B" w:rsidRDefault="003763FC" w:rsidP="00E01DE9">
      <w:pPr>
        <w:pStyle w:val="Prrafodelista"/>
        <w:numPr>
          <w:ilvl w:val="5"/>
          <w:numId w:val="152"/>
        </w:numPr>
        <w:tabs>
          <w:tab w:val="left" w:pos="1380"/>
        </w:tabs>
        <w:spacing w:line="278" w:lineRule="auto"/>
        <w:ind w:right="891" w:hanging="361"/>
        <w:rPr>
          <w:rFonts w:ascii="Arial MT" w:hAnsi="Arial MT"/>
        </w:rPr>
      </w:pPr>
      <w:r>
        <w:rPr>
          <w:rFonts w:ascii="Arial MT" w:hAnsi="Arial MT"/>
        </w:rPr>
        <w:t>En coordinación</w:t>
      </w:r>
      <w:r>
        <w:rPr>
          <w:rFonts w:ascii="Arial MT" w:hAnsi="Arial MT"/>
          <w:spacing w:val="-3"/>
        </w:rPr>
        <w:t xml:space="preserve"> </w:t>
      </w:r>
      <w:r>
        <w:rPr>
          <w:rFonts w:ascii="Arial MT" w:hAnsi="Arial MT"/>
        </w:rPr>
        <w:t>con las</w:t>
      </w:r>
      <w:r>
        <w:rPr>
          <w:rFonts w:ascii="Arial MT" w:hAnsi="Arial MT"/>
          <w:spacing w:val="-3"/>
        </w:rPr>
        <w:t xml:space="preserve"> </w:t>
      </w:r>
      <w:r>
        <w:rPr>
          <w:rFonts w:ascii="Arial MT" w:hAnsi="Arial MT"/>
        </w:rPr>
        <w:t>policías, se acordarán patrullajes</w:t>
      </w:r>
      <w:r>
        <w:rPr>
          <w:rFonts w:ascii="Arial MT" w:hAnsi="Arial MT"/>
          <w:spacing w:val="-4"/>
        </w:rPr>
        <w:t xml:space="preserve"> </w:t>
      </w:r>
      <w:r>
        <w:rPr>
          <w:rFonts w:ascii="Arial MT" w:hAnsi="Arial MT"/>
        </w:rPr>
        <w:t>u otras</w:t>
      </w:r>
      <w:r>
        <w:rPr>
          <w:rFonts w:ascii="Arial MT" w:hAnsi="Arial MT"/>
          <w:spacing w:val="-3"/>
        </w:rPr>
        <w:t xml:space="preserve"> </w:t>
      </w:r>
      <w:r>
        <w:rPr>
          <w:rFonts w:ascii="Arial MT" w:hAnsi="Arial MT"/>
        </w:rPr>
        <w:t>medidas</w:t>
      </w:r>
      <w:r>
        <w:rPr>
          <w:rFonts w:ascii="Arial MT" w:hAnsi="Arial MT"/>
          <w:spacing w:val="-4"/>
        </w:rPr>
        <w:t xml:space="preserve"> </w:t>
      </w:r>
      <w:r>
        <w:rPr>
          <w:rFonts w:ascii="Arial MT" w:hAnsi="Arial MT"/>
        </w:rPr>
        <w:t>preventivas si fuera pertinente.</w:t>
      </w:r>
    </w:p>
    <w:p w14:paraId="0C25D022" w14:textId="77777777" w:rsidR="00151A9B" w:rsidRDefault="003763FC" w:rsidP="00E01DE9">
      <w:pPr>
        <w:pStyle w:val="Prrafodelista"/>
        <w:numPr>
          <w:ilvl w:val="5"/>
          <w:numId w:val="152"/>
        </w:numPr>
        <w:tabs>
          <w:tab w:val="left" w:pos="1380"/>
        </w:tabs>
        <w:spacing w:line="276" w:lineRule="auto"/>
        <w:ind w:right="883" w:hanging="361"/>
        <w:rPr>
          <w:rFonts w:ascii="Arial MT" w:hAnsi="Arial MT"/>
        </w:rPr>
      </w:pPr>
      <w:r>
        <w:rPr>
          <w:rFonts w:ascii="Arial MT" w:hAnsi="Arial MT"/>
        </w:rPr>
        <w:t>Respecto de la información para los medios de comunicación, Dirección redactará un comunicado de prensa, sin logo del establecimiento. No se responderán preguntas</w:t>
      </w:r>
      <w:r>
        <w:rPr>
          <w:rFonts w:ascii="Arial MT" w:hAnsi="Arial MT"/>
          <w:spacing w:val="-2"/>
        </w:rPr>
        <w:t xml:space="preserve"> </w:t>
      </w:r>
      <w:r>
        <w:rPr>
          <w:rFonts w:ascii="Arial MT" w:hAnsi="Arial MT"/>
        </w:rPr>
        <w:t>de los medios de Comunicación.</w:t>
      </w:r>
    </w:p>
    <w:p w14:paraId="21AE6F3C" w14:textId="77777777" w:rsidR="00151A9B" w:rsidRDefault="003763FC" w:rsidP="00E01DE9">
      <w:pPr>
        <w:pStyle w:val="Prrafodelista"/>
        <w:numPr>
          <w:ilvl w:val="5"/>
          <w:numId w:val="152"/>
        </w:numPr>
        <w:tabs>
          <w:tab w:val="left" w:pos="1380"/>
        </w:tabs>
        <w:spacing w:line="250" w:lineRule="exact"/>
        <w:ind w:left="1379" w:hanging="357"/>
        <w:rPr>
          <w:rFonts w:ascii="Arial MT" w:hAnsi="Arial MT"/>
        </w:rPr>
      </w:pPr>
      <w:r>
        <w:rPr>
          <w:rFonts w:ascii="Arial MT" w:hAnsi="Arial MT"/>
        </w:rPr>
        <w:t>Dirección</w:t>
      </w:r>
      <w:r>
        <w:rPr>
          <w:rFonts w:ascii="Arial MT" w:hAnsi="Arial MT"/>
          <w:spacing w:val="-15"/>
        </w:rPr>
        <w:t xml:space="preserve"> </w:t>
      </w:r>
      <w:r>
        <w:rPr>
          <w:rFonts w:ascii="Arial MT" w:hAnsi="Arial MT"/>
        </w:rPr>
        <w:t>difundirá</w:t>
      </w:r>
      <w:r>
        <w:rPr>
          <w:rFonts w:ascii="Arial MT" w:hAnsi="Arial MT"/>
          <w:spacing w:val="-11"/>
        </w:rPr>
        <w:t xml:space="preserve"> </w:t>
      </w:r>
      <w:r>
        <w:rPr>
          <w:rFonts w:ascii="Arial MT" w:hAnsi="Arial MT"/>
        </w:rPr>
        <w:t>el</w:t>
      </w:r>
      <w:r>
        <w:rPr>
          <w:rFonts w:ascii="Arial MT" w:hAnsi="Arial MT"/>
          <w:spacing w:val="-15"/>
        </w:rPr>
        <w:t xml:space="preserve"> </w:t>
      </w:r>
      <w:r>
        <w:rPr>
          <w:rFonts w:ascii="Arial MT" w:hAnsi="Arial MT"/>
        </w:rPr>
        <w:t>comunicado</w:t>
      </w:r>
      <w:r>
        <w:rPr>
          <w:rFonts w:ascii="Arial MT" w:hAnsi="Arial MT"/>
          <w:spacing w:val="-7"/>
        </w:rPr>
        <w:t xml:space="preserve"> </w:t>
      </w:r>
      <w:r>
        <w:rPr>
          <w:rFonts w:ascii="Arial MT" w:hAnsi="Arial MT"/>
        </w:rPr>
        <w:t>de</w:t>
      </w:r>
      <w:r>
        <w:rPr>
          <w:rFonts w:ascii="Arial MT" w:hAnsi="Arial MT"/>
          <w:spacing w:val="-12"/>
        </w:rPr>
        <w:t xml:space="preserve"> </w:t>
      </w:r>
      <w:r>
        <w:rPr>
          <w:rFonts w:ascii="Arial MT" w:hAnsi="Arial MT"/>
        </w:rPr>
        <w:t>prensa</w:t>
      </w:r>
      <w:r>
        <w:rPr>
          <w:rFonts w:ascii="Arial MT" w:hAnsi="Arial MT"/>
          <w:spacing w:val="-12"/>
        </w:rPr>
        <w:t xml:space="preserve"> </w:t>
      </w:r>
      <w:r>
        <w:rPr>
          <w:rFonts w:ascii="Arial MT" w:hAnsi="Arial MT"/>
        </w:rPr>
        <w:t>en</w:t>
      </w:r>
      <w:r>
        <w:rPr>
          <w:rFonts w:ascii="Arial MT" w:hAnsi="Arial MT"/>
          <w:spacing w:val="-9"/>
        </w:rPr>
        <w:t xml:space="preserve"> </w:t>
      </w:r>
      <w:r>
        <w:rPr>
          <w:rFonts w:ascii="Arial MT" w:hAnsi="Arial MT"/>
        </w:rPr>
        <w:t>los</w:t>
      </w:r>
      <w:r>
        <w:rPr>
          <w:rFonts w:ascii="Arial MT" w:hAnsi="Arial MT"/>
          <w:spacing w:val="-9"/>
        </w:rPr>
        <w:t xml:space="preserve"> </w:t>
      </w:r>
      <w:r>
        <w:rPr>
          <w:rFonts w:ascii="Arial MT" w:hAnsi="Arial MT"/>
        </w:rPr>
        <w:t>medios</w:t>
      </w:r>
      <w:r>
        <w:rPr>
          <w:rFonts w:ascii="Arial MT" w:hAnsi="Arial MT"/>
          <w:spacing w:val="-14"/>
        </w:rPr>
        <w:t xml:space="preserve"> </w:t>
      </w:r>
      <w:r>
        <w:rPr>
          <w:rFonts w:ascii="Arial MT" w:hAnsi="Arial MT"/>
        </w:rPr>
        <w:t>de</w:t>
      </w:r>
      <w:r>
        <w:rPr>
          <w:rFonts w:ascii="Arial MT" w:hAnsi="Arial MT"/>
          <w:spacing w:val="-9"/>
        </w:rPr>
        <w:t xml:space="preserve"> </w:t>
      </w:r>
      <w:r>
        <w:rPr>
          <w:rFonts w:ascii="Arial MT" w:hAnsi="Arial MT"/>
        </w:rPr>
        <w:t>comunicación</w:t>
      </w:r>
      <w:r>
        <w:rPr>
          <w:rFonts w:ascii="Arial MT" w:hAnsi="Arial MT"/>
          <w:spacing w:val="-6"/>
        </w:rPr>
        <w:t xml:space="preserve"> </w:t>
      </w:r>
      <w:r>
        <w:rPr>
          <w:rFonts w:ascii="Arial MT" w:hAnsi="Arial MT"/>
          <w:spacing w:val="-2"/>
        </w:rPr>
        <w:t>local.</w:t>
      </w:r>
    </w:p>
    <w:p w14:paraId="3BEE2431" w14:textId="77777777" w:rsidR="00151A9B" w:rsidRDefault="003763FC" w:rsidP="003660A6">
      <w:pPr>
        <w:spacing w:before="25" w:line="278" w:lineRule="auto"/>
        <w:ind w:left="1369" w:right="886"/>
        <w:jc w:val="both"/>
        <w:rPr>
          <w:rFonts w:ascii="Arial MT" w:hAnsi="Arial MT"/>
        </w:rPr>
      </w:pPr>
      <w:r>
        <w:rPr>
          <w:rFonts w:ascii="Arial MT" w:hAnsi="Arial MT"/>
        </w:rPr>
        <w:t>Se garantizará la confidencialidad de la información que sea entregada por algún miembro de la Comunidad Educativa, respecto</w:t>
      </w:r>
      <w:r>
        <w:rPr>
          <w:rFonts w:ascii="Arial MT" w:hAnsi="Arial MT"/>
          <w:spacing w:val="-4"/>
        </w:rPr>
        <w:t xml:space="preserve"> </w:t>
      </w:r>
      <w:r>
        <w:rPr>
          <w:rFonts w:ascii="Arial MT" w:hAnsi="Arial MT"/>
        </w:rPr>
        <w:t>de los</w:t>
      </w:r>
      <w:r>
        <w:rPr>
          <w:rFonts w:ascii="Arial MT" w:hAnsi="Arial MT"/>
          <w:spacing w:val="-2"/>
        </w:rPr>
        <w:t xml:space="preserve"> </w:t>
      </w:r>
      <w:r>
        <w:rPr>
          <w:rFonts w:ascii="Arial MT" w:hAnsi="Arial MT"/>
        </w:rPr>
        <w:t>posibles</w:t>
      </w:r>
      <w:r>
        <w:rPr>
          <w:rFonts w:ascii="Arial MT" w:hAnsi="Arial MT"/>
          <w:spacing w:val="-1"/>
        </w:rPr>
        <w:t xml:space="preserve"> </w:t>
      </w:r>
      <w:r>
        <w:rPr>
          <w:rFonts w:ascii="Arial MT" w:hAnsi="Arial MT"/>
        </w:rPr>
        <w:t>autores</w:t>
      </w:r>
      <w:r>
        <w:rPr>
          <w:rFonts w:ascii="Arial MT" w:hAnsi="Arial MT"/>
          <w:spacing w:val="-5"/>
        </w:rPr>
        <w:t xml:space="preserve"> </w:t>
      </w:r>
      <w:r>
        <w:rPr>
          <w:rFonts w:ascii="Arial MT" w:hAnsi="Arial MT"/>
        </w:rPr>
        <w:t>de la amenaza. No obstante,</w:t>
      </w:r>
      <w:r>
        <w:rPr>
          <w:rFonts w:ascii="Arial MT" w:hAnsi="Arial MT"/>
          <w:spacing w:val="-4"/>
        </w:rPr>
        <w:t xml:space="preserve"> </w:t>
      </w:r>
      <w:r>
        <w:rPr>
          <w:rFonts w:ascii="Arial MT" w:hAnsi="Arial MT"/>
        </w:rPr>
        <w:t>dicha información deberá ser</w:t>
      </w:r>
      <w:r>
        <w:rPr>
          <w:rFonts w:ascii="Arial MT" w:hAnsi="Arial MT"/>
          <w:spacing w:val="-4"/>
        </w:rPr>
        <w:t xml:space="preserve"> </w:t>
      </w:r>
      <w:r>
        <w:rPr>
          <w:rFonts w:ascii="Arial MT" w:hAnsi="Arial MT"/>
        </w:rPr>
        <w:t>entregada,</w:t>
      </w:r>
      <w:r>
        <w:rPr>
          <w:rFonts w:ascii="Arial MT" w:hAnsi="Arial MT"/>
          <w:spacing w:val="-1"/>
        </w:rPr>
        <w:t xml:space="preserve"> </w:t>
      </w:r>
      <w:r>
        <w:rPr>
          <w:rFonts w:ascii="Arial MT" w:hAnsi="Arial MT"/>
        </w:rPr>
        <w:t>a la</w:t>
      </w:r>
      <w:r>
        <w:rPr>
          <w:rFonts w:ascii="Arial MT" w:hAnsi="Arial MT"/>
          <w:spacing w:val="-1"/>
        </w:rPr>
        <w:t xml:space="preserve"> </w:t>
      </w:r>
      <w:r>
        <w:rPr>
          <w:rFonts w:ascii="Arial MT" w:hAnsi="Arial MT"/>
        </w:rPr>
        <w:t>PDI</w:t>
      </w:r>
      <w:r>
        <w:rPr>
          <w:rFonts w:ascii="Arial MT" w:hAnsi="Arial MT"/>
          <w:spacing w:val="-1"/>
        </w:rPr>
        <w:t xml:space="preserve"> </w:t>
      </w:r>
      <w:r>
        <w:rPr>
          <w:rFonts w:ascii="Arial MT" w:hAnsi="Arial MT"/>
        </w:rPr>
        <w:t>o Carabineros según</w:t>
      </w:r>
      <w:r>
        <w:rPr>
          <w:rFonts w:ascii="Arial MT" w:hAnsi="Arial MT"/>
          <w:spacing w:val="-2"/>
        </w:rPr>
        <w:t xml:space="preserve"> </w:t>
      </w:r>
      <w:r>
        <w:rPr>
          <w:rFonts w:ascii="Arial MT" w:hAnsi="Arial MT"/>
        </w:rPr>
        <w:t>el organismo que esté a cargo de la investigación.</w:t>
      </w:r>
    </w:p>
    <w:p w14:paraId="39EF4C02" w14:textId="77777777" w:rsidR="00151A9B" w:rsidRDefault="003763FC" w:rsidP="00E01DE9">
      <w:pPr>
        <w:pStyle w:val="Prrafodelista"/>
        <w:numPr>
          <w:ilvl w:val="5"/>
          <w:numId w:val="152"/>
        </w:numPr>
        <w:tabs>
          <w:tab w:val="left" w:pos="1380"/>
        </w:tabs>
        <w:spacing w:line="276" w:lineRule="auto"/>
        <w:ind w:right="876" w:hanging="361"/>
        <w:rPr>
          <w:rFonts w:ascii="Arial MT" w:hAnsi="Arial MT"/>
        </w:rPr>
      </w:pPr>
      <w:r>
        <w:rPr>
          <w:rFonts w:ascii="Arial MT" w:hAnsi="Arial MT"/>
        </w:rPr>
        <w:t>Si como resultado del proceso judicial se determina que en el aviso de amenaza se encuentran involucrados estudiantes del establecimiento o cualquier otro miembro de la comunidad</w:t>
      </w:r>
      <w:r>
        <w:rPr>
          <w:rFonts w:ascii="Arial MT" w:hAnsi="Arial MT"/>
          <w:spacing w:val="-1"/>
        </w:rPr>
        <w:t xml:space="preserve"> </w:t>
      </w:r>
      <w:r>
        <w:rPr>
          <w:rFonts w:ascii="Arial MT" w:hAnsi="Arial MT"/>
        </w:rPr>
        <w:t>educativa,</w:t>
      </w:r>
      <w:r>
        <w:rPr>
          <w:rFonts w:ascii="Arial MT" w:hAnsi="Arial MT"/>
          <w:spacing w:val="-1"/>
        </w:rPr>
        <w:t xml:space="preserve"> </w:t>
      </w:r>
      <w:r>
        <w:rPr>
          <w:rFonts w:ascii="Arial MT" w:hAnsi="Arial MT"/>
        </w:rPr>
        <w:t>se</w:t>
      </w:r>
      <w:r>
        <w:rPr>
          <w:rFonts w:ascii="Arial MT" w:hAnsi="Arial MT"/>
          <w:spacing w:val="-2"/>
        </w:rPr>
        <w:t xml:space="preserve"> </w:t>
      </w:r>
      <w:r>
        <w:rPr>
          <w:rFonts w:ascii="Arial MT" w:hAnsi="Arial MT"/>
        </w:rPr>
        <w:t>aplicarán sanciones</w:t>
      </w:r>
      <w:r>
        <w:rPr>
          <w:rFonts w:ascii="Arial MT" w:hAnsi="Arial MT"/>
          <w:spacing w:val="-3"/>
        </w:rPr>
        <w:t xml:space="preserve"> </w:t>
      </w:r>
      <w:r>
        <w:rPr>
          <w:rFonts w:ascii="Arial MT" w:hAnsi="Arial MT"/>
        </w:rPr>
        <w:t>descritas</w:t>
      </w:r>
      <w:r>
        <w:rPr>
          <w:rFonts w:ascii="Arial MT" w:hAnsi="Arial MT"/>
          <w:spacing w:val="-3"/>
        </w:rPr>
        <w:t xml:space="preserve"> </w:t>
      </w:r>
      <w:r>
        <w:rPr>
          <w:rFonts w:ascii="Arial MT" w:hAnsi="Arial MT"/>
        </w:rPr>
        <w:t>en</w:t>
      </w:r>
      <w:r>
        <w:rPr>
          <w:rFonts w:ascii="Arial MT" w:hAnsi="Arial MT"/>
          <w:spacing w:val="-7"/>
        </w:rPr>
        <w:t xml:space="preserve"> </w:t>
      </w:r>
      <w:r>
        <w:rPr>
          <w:rFonts w:ascii="Arial MT" w:hAnsi="Arial MT"/>
        </w:rPr>
        <w:t>el</w:t>
      </w:r>
      <w:r>
        <w:rPr>
          <w:rFonts w:ascii="Arial MT" w:hAnsi="Arial MT"/>
          <w:spacing w:val="-5"/>
        </w:rPr>
        <w:t xml:space="preserve"> </w:t>
      </w:r>
      <w:r>
        <w:rPr>
          <w:rFonts w:ascii="Arial MT" w:hAnsi="Arial MT"/>
        </w:rPr>
        <w:t>Reglamento Interno</w:t>
      </w:r>
      <w:r>
        <w:rPr>
          <w:rFonts w:ascii="Arial MT" w:hAnsi="Arial MT"/>
          <w:spacing w:val="-2"/>
        </w:rPr>
        <w:t xml:space="preserve"> </w:t>
      </w:r>
      <w:r>
        <w:rPr>
          <w:rFonts w:ascii="Arial MT" w:hAnsi="Arial MT"/>
        </w:rPr>
        <w:t>de Convivencia Escolar, según la gravedad de la falta pudiendo llegar a la expulsión o cancelación de la matrícula.</w:t>
      </w:r>
    </w:p>
    <w:p w14:paraId="2C43CB42" w14:textId="77777777" w:rsidR="00151A9B" w:rsidRDefault="00151A9B" w:rsidP="003660A6">
      <w:pPr>
        <w:spacing w:line="276" w:lineRule="auto"/>
        <w:jc w:val="both"/>
        <w:rPr>
          <w:rFonts w:ascii="Arial MT" w:hAnsi="Arial MT"/>
        </w:rPr>
        <w:sectPr w:rsidR="00151A9B">
          <w:pgSz w:w="12240" w:h="15840"/>
          <w:pgMar w:top="1140" w:right="680" w:bottom="1360" w:left="820" w:header="221" w:footer="1157" w:gutter="0"/>
          <w:cols w:space="720"/>
        </w:sectPr>
      </w:pPr>
    </w:p>
    <w:p w14:paraId="3FD97759" w14:textId="77777777" w:rsidR="00151A9B" w:rsidRDefault="00151A9B" w:rsidP="003660A6">
      <w:pPr>
        <w:pStyle w:val="Textoindependiente"/>
        <w:jc w:val="both"/>
        <w:rPr>
          <w:rFonts w:ascii="Arial MT"/>
          <w:sz w:val="20"/>
        </w:rPr>
      </w:pPr>
    </w:p>
    <w:p w14:paraId="14C4590B" w14:textId="77777777" w:rsidR="00151A9B" w:rsidRDefault="00151A9B" w:rsidP="003660A6">
      <w:pPr>
        <w:pStyle w:val="Textoindependiente"/>
        <w:spacing w:before="8"/>
        <w:jc w:val="both"/>
        <w:rPr>
          <w:rFonts w:ascii="Arial MT"/>
          <w:sz w:val="23"/>
        </w:rPr>
      </w:pPr>
    </w:p>
    <w:p w14:paraId="4B98A7F4" w14:textId="77777777" w:rsidR="00151A9B" w:rsidRDefault="003763FC" w:rsidP="00E01DE9">
      <w:pPr>
        <w:pStyle w:val="Prrafodelista"/>
        <w:numPr>
          <w:ilvl w:val="1"/>
          <w:numId w:val="150"/>
        </w:numPr>
        <w:tabs>
          <w:tab w:val="left" w:pos="1004"/>
          <w:tab w:val="left" w:pos="1005"/>
        </w:tabs>
        <w:spacing w:before="93" w:line="278" w:lineRule="auto"/>
        <w:ind w:right="169" w:firstLine="0"/>
        <w:rPr>
          <w:rFonts w:ascii="Arial" w:hAnsi="Arial"/>
          <w:b/>
        </w:rPr>
      </w:pPr>
      <w:r>
        <w:rPr>
          <w:rFonts w:ascii="Arial" w:hAnsi="Arial"/>
          <w:b/>
        </w:rPr>
        <w:t>Otros</w:t>
      </w:r>
      <w:r>
        <w:rPr>
          <w:rFonts w:ascii="Arial" w:hAnsi="Arial"/>
          <w:b/>
          <w:spacing w:val="-6"/>
        </w:rPr>
        <w:t xml:space="preserve"> </w:t>
      </w:r>
      <w:r>
        <w:rPr>
          <w:rFonts w:ascii="Arial" w:hAnsi="Arial"/>
          <w:b/>
        </w:rPr>
        <w:t>sistemas</w:t>
      </w:r>
      <w:r>
        <w:rPr>
          <w:rFonts w:ascii="Arial" w:hAnsi="Arial"/>
          <w:b/>
          <w:spacing w:val="-6"/>
        </w:rPr>
        <w:t xml:space="preserve"> </w:t>
      </w:r>
      <w:r>
        <w:rPr>
          <w:rFonts w:ascii="Arial" w:hAnsi="Arial"/>
          <w:b/>
        </w:rPr>
        <w:t>de comunicaciones</w:t>
      </w:r>
      <w:r>
        <w:rPr>
          <w:rFonts w:ascii="Arial" w:hAnsi="Arial"/>
          <w:b/>
          <w:spacing w:val="-6"/>
        </w:rPr>
        <w:t xml:space="preserve"> </w:t>
      </w:r>
      <w:r>
        <w:rPr>
          <w:rFonts w:ascii="Arial" w:hAnsi="Arial"/>
          <w:b/>
        </w:rPr>
        <w:t>incorporados</w:t>
      </w:r>
      <w:r>
        <w:rPr>
          <w:rFonts w:ascii="Arial" w:hAnsi="Arial"/>
          <w:b/>
          <w:spacing w:val="-7"/>
        </w:rPr>
        <w:t xml:space="preserve"> </w:t>
      </w:r>
      <w:r>
        <w:rPr>
          <w:rFonts w:ascii="Arial" w:hAnsi="Arial"/>
          <w:b/>
        </w:rPr>
        <w:t>como</w:t>
      </w:r>
      <w:r>
        <w:rPr>
          <w:rFonts w:ascii="Arial" w:hAnsi="Arial"/>
          <w:b/>
          <w:spacing w:val="-4"/>
        </w:rPr>
        <w:t xml:space="preserve"> </w:t>
      </w:r>
      <w:r>
        <w:rPr>
          <w:rFonts w:ascii="Arial" w:hAnsi="Arial"/>
          <w:b/>
        </w:rPr>
        <w:t>recursos</w:t>
      </w:r>
      <w:r>
        <w:rPr>
          <w:rFonts w:ascii="Arial" w:hAnsi="Arial"/>
          <w:b/>
          <w:spacing w:val="-7"/>
        </w:rPr>
        <w:t xml:space="preserve"> </w:t>
      </w:r>
      <w:r>
        <w:rPr>
          <w:rFonts w:ascii="Arial" w:hAnsi="Arial"/>
          <w:b/>
        </w:rPr>
        <w:t>para</w:t>
      </w:r>
      <w:r>
        <w:rPr>
          <w:rFonts w:ascii="Arial" w:hAnsi="Arial"/>
          <w:b/>
          <w:spacing w:val="-2"/>
        </w:rPr>
        <w:t xml:space="preserve"> </w:t>
      </w:r>
      <w:r>
        <w:rPr>
          <w:rFonts w:ascii="Arial" w:hAnsi="Arial"/>
          <w:b/>
        </w:rPr>
        <w:t>la notificación</w:t>
      </w:r>
      <w:r>
        <w:rPr>
          <w:rFonts w:ascii="Arial" w:hAnsi="Arial"/>
          <w:b/>
          <w:spacing w:val="-4"/>
        </w:rPr>
        <w:t xml:space="preserve"> </w:t>
      </w:r>
      <w:r>
        <w:rPr>
          <w:rFonts w:ascii="Arial" w:hAnsi="Arial"/>
          <w:b/>
        </w:rPr>
        <w:t>de los eventos detectados y la correcta evacuación</w:t>
      </w:r>
    </w:p>
    <w:p w14:paraId="3A7014E2" w14:textId="77777777" w:rsidR="00151A9B" w:rsidRDefault="00151A9B" w:rsidP="003660A6">
      <w:pPr>
        <w:pStyle w:val="Textoindependiente"/>
        <w:jc w:val="both"/>
        <w:rPr>
          <w:rFonts w:ascii="Arial"/>
          <w:b/>
        </w:rPr>
      </w:pPr>
    </w:p>
    <w:p w14:paraId="78DDE263" w14:textId="77777777" w:rsidR="00151A9B" w:rsidRDefault="003763FC" w:rsidP="00E01DE9">
      <w:pPr>
        <w:pStyle w:val="Prrafodelista"/>
        <w:numPr>
          <w:ilvl w:val="2"/>
          <w:numId w:val="150"/>
        </w:numPr>
        <w:tabs>
          <w:tab w:val="left" w:pos="649"/>
          <w:tab w:val="left" w:pos="650"/>
        </w:tabs>
        <w:spacing w:before="175" w:line="273" w:lineRule="auto"/>
        <w:ind w:right="217"/>
        <w:rPr>
          <w:rFonts w:ascii="Arial MT" w:hAnsi="Arial MT"/>
        </w:rPr>
      </w:pPr>
      <w:r>
        <w:rPr>
          <w:rFonts w:ascii="Arial MT" w:hAnsi="Arial MT"/>
        </w:rPr>
        <w:t>El</w:t>
      </w:r>
      <w:r>
        <w:rPr>
          <w:rFonts w:ascii="Arial MT" w:hAnsi="Arial MT"/>
          <w:spacing w:val="78"/>
        </w:rPr>
        <w:t xml:space="preserve"> </w:t>
      </w:r>
      <w:r>
        <w:rPr>
          <w:rFonts w:ascii="Arial MT" w:hAnsi="Arial MT"/>
        </w:rPr>
        <w:t>Colegio</w:t>
      </w:r>
      <w:r>
        <w:rPr>
          <w:rFonts w:ascii="Arial MT" w:hAnsi="Arial MT"/>
          <w:spacing w:val="78"/>
        </w:rPr>
        <w:t xml:space="preserve"> </w:t>
      </w:r>
      <w:r>
        <w:rPr>
          <w:rFonts w:ascii="Arial MT" w:hAnsi="Arial MT"/>
        </w:rPr>
        <w:t>Ángel</w:t>
      </w:r>
      <w:r>
        <w:rPr>
          <w:rFonts w:ascii="Arial MT" w:hAnsi="Arial MT"/>
          <w:spacing w:val="74"/>
        </w:rPr>
        <w:t xml:space="preserve"> </w:t>
      </w:r>
      <w:r>
        <w:rPr>
          <w:rFonts w:ascii="Arial MT" w:hAnsi="Arial MT"/>
        </w:rPr>
        <w:t>de</w:t>
      </w:r>
      <w:r>
        <w:rPr>
          <w:rFonts w:ascii="Arial MT" w:hAnsi="Arial MT"/>
          <w:spacing w:val="72"/>
        </w:rPr>
        <w:t xml:space="preserve"> </w:t>
      </w:r>
      <w:r>
        <w:rPr>
          <w:rFonts w:ascii="Arial MT" w:hAnsi="Arial MT"/>
        </w:rPr>
        <w:t>Peredo</w:t>
      </w:r>
      <w:r>
        <w:rPr>
          <w:rFonts w:ascii="Arial MT" w:hAnsi="Arial MT"/>
          <w:spacing w:val="78"/>
        </w:rPr>
        <w:t xml:space="preserve"> </w:t>
      </w:r>
      <w:r>
        <w:rPr>
          <w:rFonts w:ascii="Arial MT" w:hAnsi="Arial MT"/>
        </w:rPr>
        <w:t>cuenta</w:t>
      </w:r>
      <w:r>
        <w:rPr>
          <w:rFonts w:ascii="Arial MT" w:hAnsi="Arial MT"/>
          <w:spacing w:val="77"/>
        </w:rPr>
        <w:t xml:space="preserve"> </w:t>
      </w:r>
      <w:r>
        <w:rPr>
          <w:rFonts w:ascii="Arial MT" w:hAnsi="Arial MT"/>
        </w:rPr>
        <w:t>con</w:t>
      </w:r>
      <w:r>
        <w:rPr>
          <w:rFonts w:ascii="Arial MT" w:hAnsi="Arial MT"/>
          <w:spacing w:val="77"/>
        </w:rPr>
        <w:t xml:space="preserve"> </w:t>
      </w:r>
      <w:r>
        <w:rPr>
          <w:rFonts w:ascii="Arial MT" w:hAnsi="Arial MT"/>
        </w:rPr>
        <w:t>megáfonos</w:t>
      </w:r>
      <w:r>
        <w:rPr>
          <w:rFonts w:ascii="Arial MT" w:hAnsi="Arial MT"/>
          <w:spacing w:val="71"/>
        </w:rPr>
        <w:t xml:space="preserve"> </w:t>
      </w:r>
      <w:r>
        <w:rPr>
          <w:rFonts w:ascii="Arial MT" w:hAnsi="Arial MT"/>
        </w:rPr>
        <w:t>para</w:t>
      </w:r>
      <w:r>
        <w:rPr>
          <w:rFonts w:ascii="Arial MT" w:hAnsi="Arial MT"/>
          <w:spacing w:val="77"/>
        </w:rPr>
        <w:t xml:space="preserve"> </w:t>
      </w:r>
      <w:r>
        <w:rPr>
          <w:rFonts w:ascii="Arial MT" w:hAnsi="Arial MT"/>
        </w:rPr>
        <w:t>gestionar</w:t>
      </w:r>
      <w:r>
        <w:rPr>
          <w:rFonts w:ascii="Arial MT" w:hAnsi="Arial MT"/>
          <w:spacing w:val="79"/>
        </w:rPr>
        <w:t xml:space="preserve"> </w:t>
      </w:r>
      <w:r>
        <w:rPr>
          <w:rFonts w:ascii="Arial MT" w:hAnsi="Arial MT"/>
        </w:rPr>
        <w:t>de</w:t>
      </w:r>
      <w:r>
        <w:rPr>
          <w:rFonts w:ascii="Arial MT" w:hAnsi="Arial MT"/>
          <w:spacing w:val="76"/>
        </w:rPr>
        <w:t xml:space="preserve"> </w:t>
      </w:r>
      <w:r>
        <w:rPr>
          <w:rFonts w:ascii="Arial MT" w:hAnsi="Arial MT"/>
        </w:rPr>
        <w:t>manera</w:t>
      </w:r>
      <w:r>
        <w:rPr>
          <w:rFonts w:ascii="Arial MT" w:hAnsi="Arial MT"/>
          <w:spacing w:val="78"/>
        </w:rPr>
        <w:t xml:space="preserve"> </w:t>
      </w:r>
      <w:r>
        <w:rPr>
          <w:rFonts w:ascii="Arial MT" w:hAnsi="Arial MT"/>
        </w:rPr>
        <w:t>adecuada</w:t>
      </w:r>
      <w:r>
        <w:rPr>
          <w:rFonts w:ascii="Arial MT" w:hAnsi="Arial MT"/>
          <w:spacing w:val="80"/>
        </w:rPr>
        <w:t xml:space="preserve"> </w:t>
      </w:r>
      <w:r>
        <w:rPr>
          <w:rFonts w:ascii="Arial MT" w:hAnsi="Arial MT"/>
        </w:rPr>
        <w:t>la emergencia y evacuación.</w:t>
      </w:r>
    </w:p>
    <w:p w14:paraId="7342EA52" w14:textId="77777777" w:rsidR="00151A9B" w:rsidRDefault="003763FC" w:rsidP="00E01DE9">
      <w:pPr>
        <w:pStyle w:val="Prrafodelista"/>
        <w:numPr>
          <w:ilvl w:val="2"/>
          <w:numId w:val="150"/>
        </w:numPr>
        <w:tabs>
          <w:tab w:val="left" w:pos="649"/>
          <w:tab w:val="left" w:pos="650"/>
        </w:tabs>
        <w:spacing w:line="252" w:lineRule="exact"/>
        <w:ind w:hanging="361"/>
        <w:rPr>
          <w:rFonts w:ascii="Arial MT" w:hAnsi="Arial MT"/>
        </w:rPr>
      </w:pPr>
      <w:r>
        <w:rPr>
          <w:rFonts w:ascii="Arial MT" w:hAnsi="Arial MT"/>
        </w:rPr>
        <w:t>Para</w:t>
      </w:r>
      <w:r>
        <w:rPr>
          <w:rFonts w:ascii="Arial MT" w:hAnsi="Arial MT"/>
          <w:spacing w:val="-18"/>
        </w:rPr>
        <w:t xml:space="preserve"> </w:t>
      </w:r>
      <w:r>
        <w:rPr>
          <w:rFonts w:ascii="Arial MT" w:hAnsi="Arial MT"/>
        </w:rPr>
        <w:t>facilitar</w:t>
      </w:r>
      <w:r>
        <w:rPr>
          <w:rFonts w:ascii="Arial MT" w:hAnsi="Arial MT"/>
          <w:spacing w:val="-9"/>
        </w:rPr>
        <w:t xml:space="preserve"> </w:t>
      </w:r>
      <w:r>
        <w:rPr>
          <w:rFonts w:ascii="Arial MT" w:hAnsi="Arial MT"/>
        </w:rPr>
        <w:t>una</w:t>
      </w:r>
      <w:r>
        <w:rPr>
          <w:rFonts w:ascii="Arial MT" w:hAnsi="Arial MT"/>
          <w:spacing w:val="-10"/>
        </w:rPr>
        <w:t xml:space="preserve"> </w:t>
      </w:r>
      <w:r>
        <w:rPr>
          <w:rFonts w:ascii="Arial MT" w:hAnsi="Arial MT"/>
        </w:rPr>
        <w:t>rápida</w:t>
      </w:r>
      <w:r>
        <w:rPr>
          <w:rFonts w:ascii="Arial MT" w:hAnsi="Arial MT"/>
          <w:spacing w:val="-6"/>
        </w:rPr>
        <w:t xml:space="preserve"> </w:t>
      </w:r>
      <w:r>
        <w:rPr>
          <w:rFonts w:ascii="Arial MT" w:hAnsi="Arial MT"/>
        </w:rPr>
        <w:t>y</w:t>
      </w:r>
      <w:r>
        <w:rPr>
          <w:rFonts w:ascii="Arial MT" w:hAnsi="Arial MT"/>
          <w:spacing w:val="-14"/>
        </w:rPr>
        <w:t xml:space="preserve"> </w:t>
      </w:r>
      <w:r>
        <w:rPr>
          <w:rFonts w:ascii="Arial MT" w:hAnsi="Arial MT"/>
        </w:rPr>
        <w:t>eficiente</w:t>
      </w:r>
      <w:r>
        <w:rPr>
          <w:rFonts w:ascii="Arial MT" w:hAnsi="Arial MT"/>
          <w:spacing w:val="-10"/>
        </w:rPr>
        <w:t xml:space="preserve"> </w:t>
      </w:r>
      <w:r>
        <w:rPr>
          <w:rFonts w:ascii="Arial MT" w:hAnsi="Arial MT"/>
        </w:rPr>
        <w:t>evacuación</w:t>
      </w:r>
      <w:r>
        <w:rPr>
          <w:rFonts w:ascii="Arial MT" w:hAnsi="Arial MT"/>
          <w:spacing w:val="-6"/>
        </w:rPr>
        <w:t xml:space="preserve"> </w:t>
      </w:r>
      <w:r>
        <w:rPr>
          <w:rFonts w:ascii="Arial MT" w:hAnsi="Arial MT"/>
        </w:rPr>
        <w:t>se</w:t>
      </w:r>
      <w:r>
        <w:rPr>
          <w:rFonts w:ascii="Arial MT" w:hAnsi="Arial MT"/>
          <w:spacing w:val="-11"/>
        </w:rPr>
        <w:t xml:space="preserve"> </w:t>
      </w:r>
      <w:r>
        <w:rPr>
          <w:rFonts w:ascii="Arial MT" w:hAnsi="Arial MT"/>
        </w:rPr>
        <w:t>sugiere</w:t>
      </w:r>
      <w:r>
        <w:rPr>
          <w:rFonts w:ascii="Arial MT" w:hAnsi="Arial MT"/>
          <w:spacing w:val="-10"/>
        </w:rPr>
        <w:t xml:space="preserve"> </w:t>
      </w:r>
      <w:r>
        <w:rPr>
          <w:rFonts w:ascii="Arial MT" w:hAnsi="Arial MT"/>
        </w:rPr>
        <w:t>fortalecer</w:t>
      </w:r>
      <w:r>
        <w:rPr>
          <w:rFonts w:ascii="Arial MT" w:hAnsi="Arial MT"/>
          <w:spacing w:val="-9"/>
        </w:rPr>
        <w:t xml:space="preserve"> </w:t>
      </w:r>
      <w:r>
        <w:rPr>
          <w:rFonts w:ascii="Arial MT" w:hAnsi="Arial MT"/>
        </w:rPr>
        <w:t>el</w:t>
      </w:r>
      <w:r>
        <w:rPr>
          <w:rFonts w:ascii="Arial MT" w:hAnsi="Arial MT"/>
          <w:spacing w:val="-14"/>
        </w:rPr>
        <w:t xml:space="preserve"> </w:t>
      </w:r>
      <w:r>
        <w:rPr>
          <w:rFonts w:ascii="Arial MT" w:hAnsi="Arial MT"/>
        </w:rPr>
        <w:t>programa</w:t>
      </w:r>
      <w:r>
        <w:rPr>
          <w:rFonts w:ascii="Arial MT" w:hAnsi="Arial MT"/>
          <w:spacing w:val="-10"/>
        </w:rPr>
        <w:t xml:space="preserve"> </w:t>
      </w:r>
      <w:r>
        <w:rPr>
          <w:rFonts w:ascii="Arial MT" w:hAnsi="Arial MT"/>
        </w:rPr>
        <w:t>de</w:t>
      </w:r>
      <w:r>
        <w:rPr>
          <w:rFonts w:ascii="Arial MT" w:hAnsi="Arial MT"/>
          <w:spacing w:val="-11"/>
        </w:rPr>
        <w:t xml:space="preserve"> </w:t>
      </w:r>
      <w:r>
        <w:rPr>
          <w:rFonts w:ascii="Arial MT" w:hAnsi="Arial MT"/>
          <w:spacing w:val="-2"/>
        </w:rPr>
        <w:t>señalización.</w:t>
      </w:r>
    </w:p>
    <w:p w14:paraId="69243D74" w14:textId="77777777" w:rsidR="00151A9B" w:rsidRDefault="003763FC" w:rsidP="00E01DE9">
      <w:pPr>
        <w:pStyle w:val="Prrafodelista"/>
        <w:numPr>
          <w:ilvl w:val="2"/>
          <w:numId w:val="150"/>
        </w:numPr>
        <w:tabs>
          <w:tab w:val="left" w:pos="649"/>
          <w:tab w:val="left" w:pos="650"/>
        </w:tabs>
        <w:spacing w:before="40" w:line="278" w:lineRule="auto"/>
        <w:ind w:right="303"/>
        <w:rPr>
          <w:rFonts w:ascii="Arial MT" w:hAnsi="Arial MT"/>
        </w:rPr>
      </w:pPr>
      <w:r>
        <w:rPr>
          <w:rFonts w:ascii="Arial MT" w:hAnsi="Arial MT"/>
        </w:rPr>
        <w:t>Todos</w:t>
      </w:r>
      <w:r>
        <w:rPr>
          <w:rFonts w:ascii="Arial MT" w:hAnsi="Arial MT"/>
          <w:spacing w:val="-2"/>
        </w:rPr>
        <w:t xml:space="preserve"> </w:t>
      </w:r>
      <w:r>
        <w:rPr>
          <w:rFonts w:ascii="Arial MT" w:hAnsi="Arial MT"/>
        </w:rPr>
        <w:t>los</w:t>
      </w:r>
      <w:r>
        <w:rPr>
          <w:rFonts w:ascii="Arial MT" w:hAnsi="Arial MT"/>
          <w:spacing w:val="-6"/>
        </w:rPr>
        <w:t xml:space="preserve"> </w:t>
      </w:r>
      <w:r>
        <w:rPr>
          <w:rFonts w:ascii="Arial MT" w:hAnsi="Arial MT"/>
        </w:rPr>
        <w:t>pasillos,</w:t>
      </w:r>
      <w:r>
        <w:rPr>
          <w:rFonts w:ascii="Arial MT" w:hAnsi="Arial MT"/>
          <w:spacing w:val="-6"/>
        </w:rPr>
        <w:t xml:space="preserve"> </w:t>
      </w:r>
      <w:r>
        <w:rPr>
          <w:rFonts w:ascii="Arial MT" w:hAnsi="Arial MT"/>
        </w:rPr>
        <w:t>especialmente</w:t>
      </w:r>
      <w:r>
        <w:rPr>
          <w:rFonts w:ascii="Arial MT" w:hAnsi="Arial MT"/>
          <w:spacing w:val="-5"/>
        </w:rPr>
        <w:t xml:space="preserve"> </w:t>
      </w:r>
      <w:r>
        <w:rPr>
          <w:rFonts w:ascii="Arial MT" w:hAnsi="Arial MT"/>
        </w:rPr>
        <w:t>en</w:t>
      </w:r>
      <w:r>
        <w:rPr>
          <w:rFonts w:ascii="Arial MT" w:hAnsi="Arial MT"/>
          <w:spacing w:val="-1"/>
        </w:rPr>
        <w:t xml:space="preserve"> </w:t>
      </w:r>
      <w:r>
        <w:rPr>
          <w:rFonts w:ascii="Arial MT" w:hAnsi="Arial MT"/>
        </w:rPr>
        <w:t>las</w:t>
      </w:r>
      <w:r>
        <w:rPr>
          <w:rFonts w:ascii="Arial MT" w:hAnsi="Arial MT"/>
          <w:spacing w:val="-2"/>
        </w:rPr>
        <w:t xml:space="preserve"> </w:t>
      </w:r>
      <w:r>
        <w:rPr>
          <w:rFonts w:ascii="Arial MT" w:hAnsi="Arial MT"/>
        </w:rPr>
        <w:t>intersecciones</w:t>
      </w:r>
      <w:r>
        <w:rPr>
          <w:rFonts w:ascii="Arial MT" w:hAnsi="Arial MT"/>
          <w:spacing w:val="-6"/>
        </w:rPr>
        <w:t xml:space="preserve"> </w:t>
      </w:r>
      <w:r>
        <w:rPr>
          <w:rFonts w:ascii="Arial MT" w:hAnsi="Arial MT"/>
        </w:rPr>
        <w:t>o</w:t>
      </w:r>
      <w:r>
        <w:rPr>
          <w:rFonts w:ascii="Arial MT" w:hAnsi="Arial MT"/>
          <w:spacing w:val="-5"/>
        </w:rPr>
        <w:t xml:space="preserve"> </w:t>
      </w:r>
      <w:r>
        <w:rPr>
          <w:rFonts w:ascii="Arial MT" w:hAnsi="Arial MT"/>
        </w:rPr>
        <w:t>cambios</w:t>
      </w:r>
      <w:r>
        <w:rPr>
          <w:rFonts w:ascii="Arial MT" w:hAnsi="Arial MT"/>
          <w:spacing w:val="-6"/>
        </w:rPr>
        <w:t xml:space="preserve"> </w:t>
      </w:r>
      <w:r>
        <w:rPr>
          <w:rFonts w:ascii="Arial MT" w:hAnsi="Arial MT"/>
        </w:rPr>
        <w:t>de</w:t>
      </w:r>
      <w:r>
        <w:rPr>
          <w:rFonts w:ascii="Arial MT" w:hAnsi="Arial MT"/>
          <w:spacing w:val="-5"/>
        </w:rPr>
        <w:t xml:space="preserve"> </w:t>
      </w:r>
      <w:r>
        <w:rPr>
          <w:rFonts w:ascii="Arial MT" w:hAnsi="Arial MT"/>
        </w:rPr>
        <w:t>dirección indican</w:t>
      </w:r>
      <w:r>
        <w:rPr>
          <w:rFonts w:ascii="Arial MT" w:hAnsi="Arial MT"/>
          <w:spacing w:val="-5"/>
        </w:rPr>
        <w:t xml:space="preserve"> </w:t>
      </w:r>
      <w:r>
        <w:rPr>
          <w:rFonts w:ascii="Arial MT" w:hAnsi="Arial MT"/>
        </w:rPr>
        <w:t>el</w:t>
      </w:r>
      <w:r>
        <w:rPr>
          <w:rFonts w:ascii="Arial MT" w:hAnsi="Arial MT"/>
          <w:spacing w:val="-3"/>
        </w:rPr>
        <w:t xml:space="preserve"> </w:t>
      </w:r>
      <w:r>
        <w:rPr>
          <w:rFonts w:ascii="Arial MT" w:hAnsi="Arial MT"/>
        </w:rPr>
        <w:t>sentido</w:t>
      </w:r>
      <w:r>
        <w:rPr>
          <w:rFonts w:ascii="Arial MT" w:hAnsi="Arial MT"/>
          <w:spacing w:val="-5"/>
        </w:rPr>
        <w:t xml:space="preserve"> </w:t>
      </w:r>
      <w:r>
        <w:rPr>
          <w:rFonts w:ascii="Arial MT" w:hAnsi="Arial MT"/>
        </w:rPr>
        <w:t>de la salida.</w:t>
      </w:r>
    </w:p>
    <w:p w14:paraId="2E567A1C" w14:textId="77777777" w:rsidR="00151A9B" w:rsidRDefault="003763FC" w:rsidP="00E01DE9">
      <w:pPr>
        <w:pStyle w:val="Prrafodelista"/>
        <w:numPr>
          <w:ilvl w:val="2"/>
          <w:numId w:val="150"/>
        </w:numPr>
        <w:tabs>
          <w:tab w:val="left" w:pos="649"/>
          <w:tab w:val="left" w:pos="650"/>
        </w:tabs>
        <w:spacing w:line="278" w:lineRule="auto"/>
        <w:ind w:right="270"/>
        <w:rPr>
          <w:rFonts w:ascii="Arial MT" w:hAnsi="Arial MT"/>
        </w:rPr>
      </w:pPr>
      <w:r>
        <w:rPr>
          <w:rFonts w:ascii="Arial MT" w:hAnsi="Arial MT"/>
        </w:rPr>
        <w:t>Todas</w:t>
      </w:r>
      <w:r>
        <w:rPr>
          <w:rFonts w:ascii="Arial MT" w:hAnsi="Arial MT"/>
          <w:spacing w:val="-1"/>
        </w:rPr>
        <w:t xml:space="preserve"> </w:t>
      </w:r>
      <w:r>
        <w:rPr>
          <w:rFonts w:ascii="Arial MT" w:hAnsi="Arial MT"/>
        </w:rPr>
        <w:t>las</w:t>
      </w:r>
      <w:r>
        <w:rPr>
          <w:rFonts w:ascii="Arial MT" w:hAnsi="Arial MT"/>
          <w:spacing w:val="-6"/>
        </w:rPr>
        <w:t xml:space="preserve"> </w:t>
      </w:r>
      <w:r>
        <w:rPr>
          <w:rFonts w:ascii="Arial MT" w:hAnsi="Arial MT"/>
        </w:rPr>
        <w:t>puertas</w:t>
      </w:r>
      <w:r>
        <w:rPr>
          <w:rFonts w:ascii="Arial MT" w:hAnsi="Arial MT"/>
          <w:spacing w:val="-6"/>
        </w:rPr>
        <w:t xml:space="preserve"> </w:t>
      </w:r>
      <w:r>
        <w:rPr>
          <w:rFonts w:ascii="Arial MT" w:hAnsi="Arial MT"/>
        </w:rPr>
        <w:t>que dan</w:t>
      </w:r>
      <w:r>
        <w:rPr>
          <w:rFonts w:ascii="Arial MT" w:hAnsi="Arial MT"/>
          <w:spacing w:val="-4"/>
        </w:rPr>
        <w:t xml:space="preserve"> </w:t>
      </w:r>
      <w:r>
        <w:rPr>
          <w:rFonts w:ascii="Arial MT" w:hAnsi="Arial MT"/>
        </w:rPr>
        <w:t>acceso</w:t>
      </w:r>
      <w:r>
        <w:rPr>
          <w:rFonts w:ascii="Arial MT" w:hAnsi="Arial MT"/>
          <w:spacing w:val="-4"/>
        </w:rPr>
        <w:t xml:space="preserve"> </w:t>
      </w:r>
      <w:r>
        <w:rPr>
          <w:rFonts w:ascii="Arial MT" w:hAnsi="Arial MT"/>
        </w:rPr>
        <w:t>a las</w:t>
      </w:r>
      <w:r>
        <w:rPr>
          <w:rFonts w:ascii="Arial MT" w:hAnsi="Arial MT"/>
          <w:spacing w:val="-6"/>
        </w:rPr>
        <w:t xml:space="preserve"> </w:t>
      </w:r>
      <w:r>
        <w:rPr>
          <w:rFonts w:ascii="Arial MT" w:hAnsi="Arial MT"/>
        </w:rPr>
        <w:t>escaleras</w:t>
      </w:r>
      <w:r>
        <w:rPr>
          <w:rFonts w:ascii="Arial MT" w:hAnsi="Arial MT"/>
          <w:spacing w:val="-6"/>
        </w:rPr>
        <w:t xml:space="preserve"> </w:t>
      </w:r>
      <w:r>
        <w:rPr>
          <w:rFonts w:ascii="Arial MT" w:hAnsi="Arial MT"/>
        </w:rPr>
        <w:t>de</w:t>
      </w:r>
      <w:r>
        <w:rPr>
          <w:rFonts w:ascii="Arial MT" w:hAnsi="Arial MT"/>
          <w:spacing w:val="-4"/>
        </w:rPr>
        <w:t xml:space="preserve"> </w:t>
      </w:r>
      <w:r>
        <w:rPr>
          <w:rFonts w:ascii="Arial MT" w:hAnsi="Arial MT"/>
        </w:rPr>
        <w:t>salida</w:t>
      </w:r>
      <w:r>
        <w:rPr>
          <w:rFonts w:ascii="Arial MT" w:hAnsi="Arial MT"/>
          <w:spacing w:val="-4"/>
        </w:rPr>
        <w:t xml:space="preserve"> </w:t>
      </w:r>
      <w:r>
        <w:rPr>
          <w:rFonts w:ascii="Arial MT" w:hAnsi="Arial MT"/>
        </w:rPr>
        <w:t>en cada</w:t>
      </w:r>
      <w:r>
        <w:rPr>
          <w:rFonts w:ascii="Arial MT" w:hAnsi="Arial MT"/>
          <w:spacing w:val="-4"/>
        </w:rPr>
        <w:t xml:space="preserve"> </w:t>
      </w:r>
      <w:r>
        <w:rPr>
          <w:rFonts w:ascii="Arial MT" w:hAnsi="Arial MT"/>
        </w:rPr>
        <w:t>piso</w:t>
      </w:r>
      <w:r>
        <w:rPr>
          <w:rFonts w:ascii="Arial MT" w:hAnsi="Arial MT"/>
          <w:spacing w:val="-4"/>
        </w:rPr>
        <w:t xml:space="preserve"> </w:t>
      </w:r>
      <w:r>
        <w:rPr>
          <w:rFonts w:ascii="Arial MT" w:hAnsi="Arial MT"/>
        </w:rPr>
        <w:t>deberán</w:t>
      </w:r>
      <w:r>
        <w:rPr>
          <w:rFonts w:ascii="Arial MT" w:hAnsi="Arial MT"/>
          <w:spacing w:val="-4"/>
        </w:rPr>
        <w:t xml:space="preserve"> </w:t>
      </w:r>
      <w:r>
        <w:rPr>
          <w:rFonts w:ascii="Arial MT" w:hAnsi="Arial MT"/>
        </w:rPr>
        <w:t>están</w:t>
      </w:r>
      <w:r>
        <w:rPr>
          <w:rFonts w:ascii="Arial MT" w:hAnsi="Arial MT"/>
          <w:spacing w:val="-4"/>
        </w:rPr>
        <w:t xml:space="preserve"> </w:t>
      </w:r>
      <w:r>
        <w:rPr>
          <w:rFonts w:ascii="Arial MT" w:hAnsi="Arial MT"/>
        </w:rPr>
        <w:t>señalizadas en forma visible.</w:t>
      </w:r>
    </w:p>
    <w:p w14:paraId="46975E63" w14:textId="77777777" w:rsidR="00151A9B" w:rsidRDefault="00151A9B" w:rsidP="003660A6">
      <w:pPr>
        <w:pStyle w:val="Textoindependiente"/>
        <w:jc w:val="both"/>
        <w:rPr>
          <w:rFonts w:ascii="Arial MT"/>
        </w:rPr>
      </w:pPr>
    </w:p>
    <w:p w14:paraId="380CCA1E" w14:textId="77777777" w:rsidR="00151A9B" w:rsidRDefault="003763FC" w:rsidP="00E01DE9">
      <w:pPr>
        <w:pStyle w:val="Prrafodelista"/>
        <w:numPr>
          <w:ilvl w:val="1"/>
          <w:numId w:val="150"/>
        </w:numPr>
        <w:tabs>
          <w:tab w:val="left" w:pos="1004"/>
          <w:tab w:val="left" w:pos="1005"/>
        </w:tabs>
        <w:spacing w:before="163"/>
        <w:ind w:left="1004"/>
        <w:rPr>
          <w:rFonts w:ascii="Arial"/>
          <w:b/>
        </w:rPr>
      </w:pPr>
      <w:r>
        <w:rPr>
          <w:rFonts w:ascii="Arial"/>
          <w:b/>
        </w:rPr>
        <w:t>Capacitaciones</w:t>
      </w:r>
      <w:r>
        <w:rPr>
          <w:rFonts w:ascii="Arial"/>
          <w:b/>
          <w:spacing w:val="-13"/>
        </w:rPr>
        <w:t xml:space="preserve"> </w:t>
      </w:r>
      <w:r>
        <w:rPr>
          <w:rFonts w:ascii="Arial"/>
          <w:b/>
        </w:rPr>
        <w:t>a</w:t>
      </w:r>
      <w:r>
        <w:rPr>
          <w:rFonts w:ascii="Arial"/>
          <w:b/>
          <w:spacing w:val="-11"/>
        </w:rPr>
        <w:t xml:space="preserve"> </w:t>
      </w:r>
      <w:r>
        <w:rPr>
          <w:rFonts w:ascii="Arial"/>
          <w:b/>
        </w:rPr>
        <w:t>equipo</w:t>
      </w:r>
      <w:r>
        <w:rPr>
          <w:rFonts w:ascii="Arial"/>
          <w:b/>
          <w:spacing w:val="-9"/>
        </w:rPr>
        <w:t xml:space="preserve"> </w:t>
      </w:r>
      <w:r>
        <w:rPr>
          <w:rFonts w:ascii="Arial"/>
          <w:b/>
        </w:rPr>
        <w:t>de</w:t>
      </w:r>
      <w:r>
        <w:rPr>
          <w:rFonts w:ascii="Arial"/>
          <w:b/>
          <w:spacing w:val="-5"/>
        </w:rPr>
        <w:t xml:space="preserve"> </w:t>
      </w:r>
      <w:r>
        <w:rPr>
          <w:rFonts w:ascii="Arial"/>
          <w:b/>
        </w:rPr>
        <w:t>emergencia</w:t>
      </w:r>
      <w:r>
        <w:rPr>
          <w:rFonts w:ascii="Arial"/>
          <w:b/>
          <w:spacing w:val="-6"/>
        </w:rPr>
        <w:t xml:space="preserve"> </w:t>
      </w:r>
      <w:r>
        <w:rPr>
          <w:rFonts w:ascii="Arial"/>
          <w:b/>
        </w:rPr>
        <w:t>y</w:t>
      </w:r>
      <w:r>
        <w:rPr>
          <w:rFonts w:ascii="Arial"/>
          <w:b/>
          <w:spacing w:val="-10"/>
        </w:rPr>
        <w:t xml:space="preserve"> </w:t>
      </w:r>
      <w:r>
        <w:rPr>
          <w:rFonts w:ascii="Arial"/>
          <w:b/>
          <w:spacing w:val="-2"/>
        </w:rPr>
        <w:t>funcionarios</w:t>
      </w:r>
    </w:p>
    <w:p w14:paraId="5DB2A5AE" w14:textId="77777777" w:rsidR="00151A9B" w:rsidRDefault="003763FC" w:rsidP="003660A6">
      <w:pPr>
        <w:spacing w:before="198" w:line="278" w:lineRule="auto"/>
        <w:ind w:left="582" w:firstLine="345"/>
        <w:jc w:val="both"/>
        <w:rPr>
          <w:rFonts w:ascii="Arial MT" w:hAnsi="Arial MT"/>
        </w:rPr>
      </w:pPr>
      <w:r>
        <w:rPr>
          <w:rFonts w:ascii="Arial MT" w:hAnsi="Arial MT"/>
        </w:rPr>
        <w:t>Se</w:t>
      </w:r>
      <w:r>
        <w:rPr>
          <w:rFonts w:ascii="Arial MT" w:hAnsi="Arial MT"/>
          <w:spacing w:val="39"/>
        </w:rPr>
        <w:t xml:space="preserve"> </w:t>
      </w:r>
      <w:r>
        <w:rPr>
          <w:rFonts w:ascii="Arial MT" w:hAnsi="Arial MT"/>
        </w:rPr>
        <w:t>realizarán</w:t>
      </w:r>
      <w:r>
        <w:rPr>
          <w:rFonts w:ascii="Arial MT" w:hAnsi="Arial MT"/>
          <w:spacing w:val="39"/>
        </w:rPr>
        <w:t xml:space="preserve"> </w:t>
      </w:r>
      <w:r>
        <w:rPr>
          <w:rFonts w:ascii="Arial MT" w:hAnsi="Arial MT"/>
        </w:rPr>
        <w:t>capacitaciones</w:t>
      </w:r>
      <w:r>
        <w:rPr>
          <w:rFonts w:ascii="Arial MT" w:hAnsi="Arial MT"/>
          <w:spacing w:val="38"/>
        </w:rPr>
        <w:t xml:space="preserve"> </w:t>
      </w:r>
      <w:r>
        <w:rPr>
          <w:rFonts w:ascii="Arial MT" w:hAnsi="Arial MT"/>
        </w:rPr>
        <w:t>anuales</w:t>
      </w:r>
      <w:r>
        <w:rPr>
          <w:rFonts w:ascii="Arial MT" w:hAnsi="Arial MT"/>
          <w:spacing w:val="37"/>
        </w:rPr>
        <w:t xml:space="preserve"> </w:t>
      </w:r>
      <w:r>
        <w:rPr>
          <w:rFonts w:ascii="Arial MT" w:hAnsi="Arial MT"/>
        </w:rPr>
        <w:t>tanto</w:t>
      </w:r>
      <w:r>
        <w:rPr>
          <w:rFonts w:ascii="Arial MT" w:hAnsi="Arial MT"/>
          <w:spacing w:val="34"/>
        </w:rPr>
        <w:t xml:space="preserve"> </w:t>
      </w:r>
      <w:r>
        <w:rPr>
          <w:rFonts w:ascii="Arial MT" w:hAnsi="Arial MT"/>
        </w:rPr>
        <w:t>al</w:t>
      </w:r>
      <w:r>
        <w:rPr>
          <w:rFonts w:ascii="Arial MT" w:hAnsi="Arial MT"/>
          <w:spacing w:val="35"/>
        </w:rPr>
        <w:t xml:space="preserve"> </w:t>
      </w:r>
      <w:r>
        <w:rPr>
          <w:rFonts w:ascii="Arial MT" w:hAnsi="Arial MT"/>
        </w:rPr>
        <w:t>equipo</w:t>
      </w:r>
      <w:r>
        <w:rPr>
          <w:rFonts w:ascii="Arial MT" w:hAnsi="Arial MT"/>
          <w:spacing w:val="39"/>
        </w:rPr>
        <w:t xml:space="preserve"> </w:t>
      </w:r>
      <w:r>
        <w:rPr>
          <w:rFonts w:ascii="Arial MT" w:hAnsi="Arial MT"/>
        </w:rPr>
        <w:t>designado</w:t>
      </w:r>
      <w:r>
        <w:rPr>
          <w:rFonts w:ascii="Arial MT" w:hAnsi="Arial MT"/>
          <w:spacing w:val="34"/>
        </w:rPr>
        <w:t xml:space="preserve"> </w:t>
      </w:r>
      <w:r>
        <w:rPr>
          <w:rFonts w:ascii="Arial MT" w:hAnsi="Arial MT"/>
        </w:rPr>
        <w:t>para</w:t>
      </w:r>
      <w:r>
        <w:rPr>
          <w:rFonts w:ascii="Arial MT" w:hAnsi="Arial MT"/>
          <w:spacing w:val="39"/>
        </w:rPr>
        <w:t xml:space="preserve"> </w:t>
      </w:r>
      <w:r>
        <w:rPr>
          <w:rFonts w:ascii="Arial MT" w:hAnsi="Arial MT"/>
        </w:rPr>
        <w:t>actuar</w:t>
      </w:r>
      <w:r>
        <w:rPr>
          <w:rFonts w:ascii="Arial MT" w:hAnsi="Arial MT"/>
          <w:spacing w:val="31"/>
        </w:rPr>
        <w:t xml:space="preserve"> </w:t>
      </w:r>
      <w:r>
        <w:rPr>
          <w:rFonts w:ascii="Arial MT" w:hAnsi="Arial MT"/>
        </w:rPr>
        <w:t>en</w:t>
      </w:r>
      <w:r>
        <w:rPr>
          <w:rFonts w:ascii="Arial MT" w:hAnsi="Arial MT"/>
          <w:spacing w:val="38"/>
        </w:rPr>
        <w:t xml:space="preserve"> </w:t>
      </w:r>
      <w:r>
        <w:rPr>
          <w:rFonts w:ascii="Arial MT" w:hAnsi="Arial MT"/>
        </w:rPr>
        <w:t>caso</w:t>
      </w:r>
      <w:r>
        <w:rPr>
          <w:rFonts w:ascii="Arial MT" w:hAnsi="Arial MT"/>
          <w:spacing w:val="34"/>
        </w:rPr>
        <w:t xml:space="preserve"> </w:t>
      </w:r>
      <w:r>
        <w:rPr>
          <w:rFonts w:ascii="Arial MT" w:hAnsi="Arial MT"/>
        </w:rPr>
        <w:t>de</w:t>
      </w:r>
      <w:r>
        <w:rPr>
          <w:rFonts w:ascii="Arial MT" w:hAnsi="Arial MT"/>
          <w:spacing w:val="38"/>
        </w:rPr>
        <w:t xml:space="preserve"> </w:t>
      </w:r>
      <w:r>
        <w:rPr>
          <w:rFonts w:ascii="Arial MT" w:hAnsi="Arial MT"/>
        </w:rPr>
        <w:t>algún siniestro como capaciones generalizadas para todos los funcionarios.</w:t>
      </w:r>
    </w:p>
    <w:p w14:paraId="298AFAAD" w14:textId="77777777" w:rsidR="00151A9B" w:rsidRDefault="003763FC" w:rsidP="003660A6">
      <w:pPr>
        <w:spacing w:before="158"/>
        <w:ind w:left="582"/>
        <w:jc w:val="both"/>
        <w:rPr>
          <w:rFonts w:ascii="Arial MT"/>
        </w:rPr>
      </w:pPr>
      <w:r>
        <w:rPr>
          <w:rFonts w:ascii="Arial MT"/>
        </w:rPr>
        <w:t>Temas</w:t>
      </w:r>
      <w:r>
        <w:rPr>
          <w:rFonts w:ascii="Arial MT"/>
          <w:spacing w:val="-8"/>
        </w:rPr>
        <w:t xml:space="preserve"> </w:t>
      </w:r>
      <w:r>
        <w:rPr>
          <w:rFonts w:ascii="Arial MT"/>
          <w:spacing w:val="-2"/>
        </w:rPr>
        <w:t>propuestos:</w:t>
      </w:r>
    </w:p>
    <w:p w14:paraId="53BF78FE" w14:textId="77777777" w:rsidR="00151A9B" w:rsidRDefault="003763FC" w:rsidP="00E01DE9">
      <w:pPr>
        <w:pStyle w:val="Prrafodelista"/>
        <w:numPr>
          <w:ilvl w:val="0"/>
          <w:numId w:val="149"/>
        </w:numPr>
        <w:tabs>
          <w:tab w:val="left" w:pos="1649"/>
        </w:tabs>
        <w:spacing w:before="193"/>
        <w:ind w:hanging="361"/>
        <w:rPr>
          <w:rFonts w:ascii="Arial MT" w:hAnsi="Arial MT"/>
        </w:rPr>
      </w:pPr>
      <w:r>
        <w:rPr>
          <w:rFonts w:ascii="Arial MT" w:hAnsi="Arial MT"/>
        </w:rPr>
        <w:t>Combate</w:t>
      </w:r>
      <w:r>
        <w:rPr>
          <w:rFonts w:ascii="Arial MT" w:hAnsi="Arial MT"/>
          <w:spacing w:val="-14"/>
        </w:rPr>
        <w:t xml:space="preserve"> </w:t>
      </w:r>
      <w:r>
        <w:rPr>
          <w:rFonts w:ascii="Arial MT" w:hAnsi="Arial MT"/>
        </w:rPr>
        <w:t>de</w:t>
      </w:r>
      <w:r>
        <w:rPr>
          <w:rFonts w:ascii="Arial MT" w:hAnsi="Arial MT"/>
          <w:spacing w:val="-6"/>
        </w:rPr>
        <w:t xml:space="preserve"> </w:t>
      </w:r>
      <w:r>
        <w:rPr>
          <w:rFonts w:ascii="Arial MT" w:hAnsi="Arial MT"/>
        </w:rPr>
        <w:t>incendio</w:t>
      </w:r>
      <w:r>
        <w:rPr>
          <w:rFonts w:ascii="Arial MT" w:hAnsi="Arial MT"/>
          <w:spacing w:val="-9"/>
        </w:rPr>
        <w:t xml:space="preserve"> </w:t>
      </w:r>
      <w:r>
        <w:rPr>
          <w:rFonts w:ascii="Arial MT" w:hAnsi="Arial MT"/>
        </w:rPr>
        <w:t>(uso</w:t>
      </w:r>
      <w:r>
        <w:rPr>
          <w:rFonts w:ascii="Arial MT" w:hAnsi="Arial MT"/>
          <w:spacing w:val="-6"/>
        </w:rPr>
        <w:t xml:space="preserve"> </w:t>
      </w:r>
      <w:r>
        <w:rPr>
          <w:rFonts w:ascii="Arial MT" w:hAnsi="Arial MT"/>
        </w:rPr>
        <w:t>de</w:t>
      </w:r>
      <w:r>
        <w:rPr>
          <w:rFonts w:ascii="Arial MT" w:hAnsi="Arial MT"/>
          <w:spacing w:val="-7"/>
        </w:rPr>
        <w:t xml:space="preserve"> </w:t>
      </w:r>
      <w:r>
        <w:rPr>
          <w:rFonts w:ascii="Arial MT" w:hAnsi="Arial MT"/>
        </w:rPr>
        <w:t>extintores)</w:t>
      </w:r>
      <w:r>
        <w:rPr>
          <w:rFonts w:ascii="Arial MT" w:hAnsi="Arial MT"/>
          <w:spacing w:val="-8"/>
        </w:rPr>
        <w:t xml:space="preserve"> </w:t>
      </w:r>
      <w:r>
        <w:rPr>
          <w:rFonts w:ascii="Arial MT" w:hAnsi="Arial MT"/>
        </w:rPr>
        <w:t>y</w:t>
      </w:r>
      <w:r>
        <w:rPr>
          <w:rFonts w:ascii="Arial MT" w:hAnsi="Arial MT"/>
          <w:spacing w:val="-8"/>
        </w:rPr>
        <w:t xml:space="preserve"> </w:t>
      </w:r>
      <w:r>
        <w:rPr>
          <w:rFonts w:ascii="Arial MT" w:hAnsi="Arial MT"/>
        </w:rPr>
        <w:t>clase</w:t>
      </w:r>
      <w:r>
        <w:rPr>
          <w:rFonts w:ascii="Arial MT" w:hAnsi="Arial MT"/>
          <w:spacing w:val="-10"/>
        </w:rPr>
        <w:t xml:space="preserve"> </w:t>
      </w:r>
      <w:r>
        <w:rPr>
          <w:rFonts w:ascii="Arial MT" w:hAnsi="Arial MT"/>
        </w:rPr>
        <w:t>de</w:t>
      </w:r>
      <w:r>
        <w:rPr>
          <w:rFonts w:ascii="Arial MT" w:hAnsi="Arial MT"/>
          <w:spacing w:val="-10"/>
        </w:rPr>
        <w:t xml:space="preserve"> </w:t>
      </w:r>
      <w:r>
        <w:rPr>
          <w:rFonts w:ascii="Arial MT" w:hAnsi="Arial MT"/>
          <w:spacing w:val="-2"/>
        </w:rPr>
        <w:t>fuegos</w:t>
      </w:r>
    </w:p>
    <w:p w14:paraId="73918050" w14:textId="77777777" w:rsidR="00151A9B" w:rsidRDefault="003763FC" w:rsidP="00E01DE9">
      <w:pPr>
        <w:pStyle w:val="Prrafodelista"/>
        <w:numPr>
          <w:ilvl w:val="0"/>
          <w:numId w:val="149"/>
        </w:numPr>
        <w:tabs>
          <w:tab w:val="left" w:pos="1649"/>
        </w:tabs>
        <w:spacing w:before="40"/>
        <w:ind w:hanging="361"/>
        <w:rPr>
          <w:rFonts w:ascii="Arial MT" w:hAnsi="Arial MT"/>
        </w:rPr>
      </w:pPr>
      <w:r>
        <w:rPr>
          <w:rFonts w:ascii="Arial MT" w:hAnsi="Arial MT"/>
        </w:rPr>
        <w:t>Psicología</w:t>
      </w:r>
      <w:r>
        <w:rPr>
          <w:rFonts w:ascii="Arial MT" w:hAnsi="Arial MT"/>
          <w:spacing w:val="-6"/>
        </w:rPr>
        <w:t xml:space="preserve"> </w:t>
      </w:r>
      <w:r>
        <w:rPr>
          <w:rFonts w:ascii="Arial MT" w:hAnsi="Arial MT"/>
        </w:rPr>
        <w:t>de</w:t>
      </w:r>
      <w:r>
        <w:rPr>
          <w:rFonts w:ascii="Arial MT" w:hAnsi="Arial MT"/>
          <w:spacing w:val="-6"/>
        </w:rPr>
        <w:t xml:space="preserve"> </w:t>
      </w:r>
      <w:r>
        <w:rPr>
          <w:rFonts w:ascii="Arial MT" w:hAnsi="Arial MT"/>
        </w:rPr>
        <w:t>la</w:t>
      </w:r>
      <w:r>
        <w:rPr>
          <w:rFonts w:ascii="Arial MT" w:hAnsi="Arial MT"/>
          <w:spacing w:val="-11"/>
        </w:rPr>
        <w:t xml:space="preserve"> </w:t>
      </w:r>
      <w:r>
        <w:rPr>
          <w:rFonts w:ascii="Arial MT" w:hAnsi="Arial MT"/>
          <w:spacing w:val="-2"/>
        </w:rPr>
        <w:t>emergencia</w:t>
      </w:r>
    </w:p>
    <w:p w14:paraId="2FF46750" w14:textId="77777777" w:rsidR="00151A9B" w:rsidRDefault="00151A9B" w:rsidP="00E01DE9">
      <w:pPr>
        <w:pStyle w:val="Prrafodelista"/>
        <w:numPr>
          <w:ilvl w:val="0"/>
          <w:numId w:val="149"/>
        </w:numPr>
        <w:tabs>
          <w:tab w:val="left" w:pos="1459"/>
        </w:tabs>
        <w:spacing w:before="49"/>
        <w:ind w:left="1458" w:hanging="171"/>
        <w:rPr>
          <w:rFonts w:ascii="Wingdings" w:hAnsi="Wingdings"/>
        </w:rPr>
      </w:pPr>
    </w:p>
    <w:p w14:paraId="4E2C316B" w14:textId="77777777" w:rsidR="00151A9B" w:rsidRDefault="00151A9B" w:rsidP="003660A6">
      <w:pPr>
        <w:pStyle w:val="Textoindependiente"/>
        <w:jc w:val="both"/>
        <w:rPr>
          <w:rFonts w:ascii="Wingdings" w:hAnsi="Wingdings"/>
        </w:rPr>
      </w:pPr>
    </w:p>
    <w:p w14:paraId="1070A90B" w14:textId="77777777" w:rsidR="00151A9B" w:rsidRDefault="00151A9B" w:rsidP="003660A6">
      <w:pPr>
        <w:pStyle w:val="Textoindependiente"/>
        <w:spacing w:before="9"/>
        <w:jc w:val="both"/>
        <w:rPr>
          <w:rFonts w:ascii="Wingdings" w:hAnsi="Wingdings"/>
          <w:sz w:val="19"/>
        </w:rPr>
      </w:pPr>
    </w:p>
    <w:p w14:paraId="4D11D64C" w14:textId="77777777" w:rsidR="00151A9B" w:rsidRDefault="003763FC" w:rsidP="00E01DE9">
      <w:pPr>
        <w:pStyle w:val="Prrafodelista"/>
        <w:numPr>
          <w:ilvl w:val="1"/>
          <w:numId w:val="150"/>
        </w:numPr>
        <w:tabs>
          <w:tab w:val="left" w:pos="1004"/>
          <w:tab w:val="left" w:pos="1005"/>
        </w:tabs>
        <w:ind w:left="1004"/>
        <w:rPr>
          <w:rFonts w:ascii="Arial"/>
          <w:b/>
        </w:rPr>
      </w:pPr>
      <w:r>
        <w:rPr>
          <w:rFonts w:ascii="Arial"/>
          <w:b/>
          <w:spacing w:val="-2"/>
        </w:rPr>
        <w:t>Simulacros</w:t>
      </w:r>
    </w:p>
    <w:p w14:paraId="40571081" w14:textId="77777777" w:rsidR="00151A9B" w:rsidRDefault="003763FC" w:rsidP="003660A6">
      <w:pPr>
        <w:spacing w:before="198" w:line="278" w:lineRule="auto"/>
        <w:ind w:left="222" w:right="118" w:firstLine="720"/>
        <w:jc w:val="both"/>
        <w:rPr>
          <w:rFonts w:ascii="Arial MT" w:hAnsi="Arial MT"/>
        </w:rPr>
      </w:pPr>
      <w:r>
        <w:rPr>
          <w:rFonts w:ascii="Arial MT" w:hAnsi="Arial MT"/>
        </w:rPr>
        <w:t>Está comprobado que una de las cosas que ayuda a que en una emergencia se actué según protocolo, es realizar simulacros de forma periódica de tal manera que los funcionarios logran tener claridad y más control de cómo deben proceder ellos y con sus alumnos en caso de distintas</w:t>
      </w:r>
      <w:r>
        <w:rPr>
          <w:rFonts w:ascii="Arial MT" w:hAnsi="Arial MT"/>
          <w:spacing w:val="40"/>
        </w:rPr>
        <w:t xml:space="preserve"> </w:t>
      </w:r>
      <w:r>
        <w:rPr>
          <w:rFonts w:ascii="Arial MT" w:hAnsi="Arial MT"/>
        </w:rPr>
        <w:t>emergencias. Para esto se elaborará un programa de simulacros anuales.</w:t>
      </w:r>
    </w:p>
    <w:p w14:paraId="6720F81B" w14:textId="77777777" w:rsidR="00151A9B" w:rsidRDefault="003763FC" w:rsidP="003660A6">
      <w:pPr>
        <w:spacing w:before="152" w:line="276" w:lineRule="auto"/>
        <w:ind w:left="222" w:right="124" w:firstLine="720"/>
        <w:jc w:val="both"/>
        <w:rPr>
          <w:rFonts w:ascii="Arial MT" w:hAnsi="Arial MT"/>
        </w:rPr>
      </w:pPr>
      <w:r>
        <w:rPr>
          <w:rFonts w:ascii="Arial MT" w:hAnsi="Arial MT"/>
        </w:rPr>
        <w:t>Un simulacro es la representación y ejecución de respuestas de protección, realizado por un conjunto de personas ante la presencia de una situación de emergencia ficticia. En él se simularán diferentes escenarios, lo más cercano a la realidad, con el fin de probar y preparar una respuesta eficaz ante posibles situaciones reales de desastre.</w:t>
      </w:r>
    </w:p>
    <w:p w14:paraId="76DB1C71" w14:textId="77777777" w:rsidR="00151A9B" w:rsidRDefault="00151A9B" w:rsidP="003660A6">
      <w:pPr>
        <w:spacing w:line="276" w:lineRule="auto"/>
        <w:jc w:val="both"/>
        <w:rPr>
          <w:rFonts w:ascii="Arial MT" w:hAnsi="Arial MT"/>
        </w:rPr>
        <w:sectPr w:rsidR="00151A9B">
          <w:headerReference w:type="default" r:id="rId52"/>
          <w:footerReference w:type="default" r:id="rId53"/>
          <w:pgSz w:w="12240" w:h="15840"/>
          <w:pgMar w:top="960" w:right="680" w:bottom="1360" w:left="820" w:header="28" w:footer="1166" w:gutter="0"/>
          <w:cols w:space="720"/>
        </w:sectPr>
      </w:pPr>
    </w:p>
    <w:p w14:paraId="4EDF05D3" w14:textId="77777777" w:rsidR="00151A9B" w:rsidRDefault="00151A9B" w:rsidP="003660A6">
      <w:pPr>
        <w:pStyle w:val="Textoindependiente"/>
        <w:spacing w:before="3"/>
        <w:jc w:val="both"/>
        <w:rPr>
          <w:rFonts w:ascii="Arial MT"/>
        </w:rPr>
      </w:pPr>
    </w:p>
    <w:tbl>
      <w:tblPr>
        <w:tblStyle w:val="TableNormal"/>
        <w:tblW w:w="0" w:type="auto"/>
        <w:jc w:val="center"/>
        <w:tblInd w:w="119" w:type="dxa"/>
        <w:tblLayout w:type="fixed"/>
        <w:tblLook w:val="01E0" w:firstRow="1" w:lastRow="1" w:firstColumn="1" w:lastColumn="1" w:noHBand="0" w:noVBand="0"/>
      </w:tblPr>
      <w:tblGrid>
        <w:gridCol w:w="8984"/>
      </w:tblGrid>
      <w:tr w:rsidR="00151A9B" w14:paraId="61F7830C" w14:textId="77777777" w:rsidTr="00484A9E">
        <w:trPr>
          <w:trHeight w:val="729"/>
          <w:jc w:val="center"/>
        </w:trPr>
        <w:tc>
          <w:tcPr>
            <w:tcW w:w="8984" w:type="dxa"/>
            <w:shd w:val="clear" w:color="auto" w:fill="4F81BB"/>
          </w:tcPr>
          <w:p w14:paraId="5CEF4359" w14:textId="77777777" w:rsidR="00151A9B" w:rsidRDefault="003763FC" w:rsidP="003660A6">
            <w:pPr>
              <w:pStyle w:val="TableParagraph"/>
              <w:spacing w:before="134"/>
              <w:ind w:left="115"/>
              <w:jc w:val="both"/>
              <w:rPr>
                <w:rFonts w:ascii="Arial"/>
                <w:b/>
              </w:rPr>
            </w:pPr>
            <w:r>
              <w:rPr>
                <w:rFonts w:ascii="Arial"/>
                <w:b/>
                <w:color w:val="FFFFFF"/>
              </w:rPr>
              <w:t>ETAPAS</w:t>
            </w:r>
            <w:r>
              <w:rPr>
                <w:rFonts w:ascii="Arial"/>
                <w:b/>
                <w:color w:val="FFFFFF"/>
                <w:spacing w:val="-7"/>
              </w:rPr>
              <w:t xml:space="preserve"> </w:t>
            </w:r>
            <w:r>
              <w:rPr>
                <w:rFonts w:ascii="Arial"/>
                <w:b/>
                <w:color w:val="FFFFFF"/>
              </w:rPr>
              <w:t>DEL</w:t>
            </w:r>
            <w:r>
              <w:rPr>
                <w:rFonts w:ascii="Arial"/>
                <w:b/>
                <w:color w:val="FFFFFF"/>
                <w:spacing w:val="-5"/>
              </w:rPr>
              <w:t xml:space="preserve"> </w:t>
            </w:r>
            <w:r>
              <w:rPr>
                <w:rFonts w:ascii="Arial"/>
                <w:b/>
                <w:color w:val="FFFFFF"/>
                <w:spacing w:val="-2"/>
              </w:rPr>
              <w:t>SIMULACRO</w:t>
            </w:r>
          </w:p>
        </w:tc>
      </w:tr>
      <w:tr w:rsidR="00151A9B" w14:paraId="0BE70E08" w14:textId="77777777" w:rsidTr="00484A9E">
        <w:trPr>
          <w:trHeight w:val="2304"/>
          <w:jc w:val="center"/>
        </w:trPr>
        <w:tc>
          <w:tcPr>
            <w:tcW w:w="8984" w:type="dxa"/>
            <w:tcBorders>
              <w:left w:val="single" w:sz="4" w:space="0" w:color="4F81BB"/>
              <w:bottom w:val="single" w:sz="4" w:space="0" w:color="4F81BB"/>
              <w:right w:val="single" w:sz="4" w:space="0" w:color="4F81BB"/>
            </w:tcBorders>
          </w:tcPr>
          <w:p w14:paraId="6F6B5BC4" w14:textId="77777777" w:rsidR="00151A9B" w:rsidRDefault="003763FC" w:rsidP="00E01DE9">
            <w:pPr>
              <w:pStyle w:val="TableParagraph"/>
              <w:numPr>
                <w:ilvl w:val="0"/>
                <w:numId w:val="148"/>
              </w:numPr>
              <w:tabs>
                <w:tab w:val="left" w:pos="825"/>
                <w:tab w:val="left" w:pos="826"/>
              </w:tabs>
              <w:spacing w:line="269" w:lineRule="exact"/>
              <w:jc w:val="both"/>
              <w:rPr>
                <w:rFonts w:ascii="Arial MT" w:hAnsi="Arial MT"/>
              </w:rPr>
            </w:pPr>
            <w:r>
              <w:rPr>
                <w:rFonts w:ascii="Arial MT" w:hAnsi="Arial MT"/>
              </w:rPr>
              <w:t>Integración</w:t>
            </w:r>
            <w:r>
              <w:rPr>
                <w:rFonts w:ascii="Arial MT" w:hAnsi="Arial MT"/>
                <w:spacing w:val="-10"/>
              </w:rPr>
              <w:t xml:space="preserve"> </w:t>
            </w:r>
            <w:r>
              <w:rPr>
                <w:rFonts w:ascii="Arial MT" w:hAnsi="Arial MT"/>
              </w:rPr>
              <w:t>del</w:t>
            </w:r>
            <w:r>
              <w:rPr>
                <w:rFonts w:ascii="Arial MT" w:hAnsi="Arial MT"/>
                <w:spacing w:val="-8"/>
              </w:rPr>
              <w:t xml:space="preserve"> </w:t>
            </w:r>
            <w:r>
              <w:rPr>
                <w:rFonts w:ascii="Arial MT" w:hAnsi="Arial MT"/>
              </w:rPr>
              <w:t>equipo</w:t>
            </w:r>
            <w:r>
              <w:rPr>
                <w:rFonts w:ascii="Arial MT" w:hAnsi="Arial MT"/>
                <w:spacing w:val="-11"/>
              </w:rPr>
              <w:t xml:space="preserve"> </w:t>
            </w:r>
            <w:r>
              <w:rPr>
                <w:rFonts w:ascii="Arial MT" w:hAnsi="Arial MT"/>
              </w:rPr>
              <w:t>de</w:t>
            </w:r>
            <w:r>
              <w:rPr>
                <w:rFonts w:ascii="Arial MT" w:hAnsi="Arial MT"/>
                <w:spacing w:val="-11"/>
              </w:rPr>
              <w:t xml:space="preserve"> </w:t>
            </w:r>
            <w:r>
              <w:rPr>
                <w:rFonts w:ascii="Arial MT" w:hAnsi="Arial MT"/>
              </w:rPr>
              <w:t>trabajo</w:t>
            </w:r>
            <w:r>
              <w:rPr>
                <w:rFonts w:ascii="Arial MT" w:hAnsi="Arial MT"/>
                <w:spacing w:val="-6"/>
              </w:rPr>
              <w:t xml:space="preserve"> </w:t>
            </w:r>
            <w:r>
              <w:rPr>
                <w:rFonts w:ascii="Arial MT" w:hAnsi="Arial MT"/>
              </w:rPr>
              <w:t>(Comité</w:t>
            </w:r>
            <w:r>
              <w:rPr>
                <w:rFonts w:ascii="Arial MT" w:hAnsi="Arial MT"/>
                <w:spacing w:val="-10"/>
              </w:rPr>
              <w:t xml:space="preserve"> </w:t>
            </w:r>
            <w:r>
              <w:rPr>
                <w:rFonts w:ascii="Arial MT" w:hAnsi="Arial MT"/>
              </w:rPr>
              <w:t>de</w:t>
            </w:r>
            <w:r>
              <w:rPr>
                <w:rFonts w:ascii="Arial MT" w:hAnsi="Arial MT"/>
                <w:spacing w:val="-11"/>
              </w:rPr>
              <w:t xml:space="preserve"> </w:t>
            </w:r>
            <w:r>
              <w:rPr>
                <w:rFonts w:ascii="Arial MT" w:hAnsi="Arial MT"/>
                <w:spacing w:val="-2"/>
              </w:rPr>
              <w:t>Seguridad)</w:t>
            </w:r>
          </w:p>
          <w:p w14:paraId="04AC6A70" w14:textId="77777777" w:rsidR="00151A9B" w:rsidRDefault="003763FC" w:rsidP="00E01DE9">
            <w:pPr>
              <w:pStyle w:val="TableParagraph"/>
              <w:numPr>
                <w:ilvl w:val="0"/>
                <w:numId w:val="148"/>
              </w:numPr>
              <w:tabs>
                <w:tab w:val="left" w:pos="825"/>
                <w:tab w:val="left" w:pos="826"/>
              </w:tabs>
              <w:spacing w:before="33"/>
              <w:jc w:val="both"/>
              <w:rPr>
                <w:rFonts w:ascii="Arial MT" w:hAnsi="Arial MT"/>
              </w:rPr>
            </w:pPr>
            <w:r>
              <w:rPr>
                <w:rFonts w:ascii="Arial MT" w:hAnsi="Arial MT"/>
              </w:rPr>
              <w:t>Motivación</w:t>
            </w:r>
            <w:r>
              <w:rPr>
                <w:rFonts w:ascii="Arial MT" w:hAnsi="Arial MT"/>
                <w:spacing w:val="-9"/>
              </w:rPr>
              <w:t xml:space="preserve"> </w:t>
            </w:r>
            <w:r>
              <w:rPr>
                <w:rFonts w:ascii="Arial MT" w:hAnsi="Arial MT"/>
              </w:rPr>
              <w:t>y</w:t>
            </w:r>
            <w:r>
              <w:rPr>
                <w:rFonts w:ascii="Arial MT" w:hAnsi="Arial MT"/>
                <w:spacing w:val="-8"/>
              </w:rPr>
              <w:t xml:space="preserve"> </w:t>
            </w:r>
            <w:r>
              <w:rPr>
                <w:rFonts w:ascii="Arial MT" w:hAnsi="Arial MT"/>
                <w:spacing w:val="-2"/>
              </w:rPr>
              <w:t>sensibilización</w:t>
            </w:r>
          </w:p>
          <w:p w14:paraId="657C0475" w14:textId="77777777" w:rsidR="00151A9B" w:rsidRDefault="003763FC" w:rsidP="00E01DE9">
            <w:pPr>
              <w:pStyle w:val="TableParagraph"/>
              <w:numPr>
                <w:ilvl w:val="0"/>
                <w:numId w:val="148"/>
              </w:numPr>
              <w:tabs>
                <w:tab w:val="left" w:pos="825"/>
                <w:tab w:val="left" w:pos="826"/>
              </w:tabs>
              <w:spacing w:before="38"/>
              <w:jc w:val="both"/>
              <w:rPr>
                <w:rFonts w:ascii="Arial MT" w:hAnsi="Arial MT"/>
              </w:rPr>
            </w:pPr>
            <w:r>
              <w:rPr>
                <w:rFonts w:ascii="Arial MT" w:hAnsi="Arial MT"/>
              </w:rPr>
              <w:t>Planeación</w:t>
            </w:r>
            <w:r>
              <w:rPr>
                <w:rFonts w:ascii="Arial MT" w:hAnsi="Arial MT"/>
                <w:spacing w:val="-7"/>
              </w:rPr>
              <w:t xml:space="preserve"> </w:t>
            </w:r>
            <w:r>
              <w:rPr>
                <w:rFonts w:ascii="Arial MT" w:hAnsi="Arial MT"/>
              </w:rPr>
              <w:t>en</w:t>
            </w:r>
            <w:r>
              <w:rPr>
                <w:rFonts w:ascii="Arial MT" w:hAnsi="Arial MT"/>
                <w:spacing w:val="-7"/>
              </w:rPr>
              <w:t xml:space="preserve"> </w:t>
            </w:r>
            <w:r>
              <w:rPr>
                <w:rFonts w:ascii="Arial MT" w:hAnsi="Arial MT"/>
              </w:rPr>
              <w:t>base</w:t>
            </w:r>
            <w:r>
              <w:rPr>
                <w:rFonts w:ascii="Arial MT" w:hAnsi="Arial MT"/>
                <w:spacing w:val="-7"/>
              </w:rPr>
              <w:t xml:space="preserve"> </w:t>
            </w:r>
            <w:r>
              <w:rPr>
                <w:rFonts w:ascii="Arial MT" w:hAnsi="Arial MT"/>
              </w:rPr>
              <w:t>al</w:t>
            </w:r>
            <w:r>
              <w:rPr>
                <w:rFonts w:ascii="Arial MT" w:hAnsi="Arial MT"/>
                <w:spacing w:val="-10"/>
              </w:rPr>
              <w:t xml:space="preserve"> </w:t>
            </w:r>
            <w:r>
              <w:rPr>
                <w:rFonts w:ascii="Arial MT" w:hAnsi="Arial MT"/>
                <w:spacing w:val="-2"/>
              </w:rPr>
              <w:t>diagnóstico</w:t>
            </w:r>
          </w:p>
          <w:p w14:paraId="61C3D811" w14:textId="77777777" w:rsidR="00151A9B" w:rsidRDefault="003763FC" w:rsidP="00E01DE9">
            <w:pPr>
              <w:pStyle w:val="TableParagraph"/>
              <w:numPr>
                <w:ilvl w:val="0"/>
                <w:numId w:val="148"/>
              </w:numPr>
              <w:tabs>
                <w:tab w:val="left" w:pos="825"/>
                <w:tab w:val="left" w:pos="826"/>
              </w:tabs>
              <w:spacing w:before="33"/>
              <w:jc w:val="both"/>
              <w:rPr>
                <w:rFonts w:ascii="Arial MT" w:hAnsi="Arial MT"/>
              </w:rPr>
            </w:pPr>
            <w:r>
              <w:rPr>
                <w:rFonts w:ascii="Arial MT" w:hAnsi="Arial MT"/>
              </w:rPr>
              <w:t>Capacitaciones</w:t>
            </w:r>
            <w:r>
              <w:rPr>
                <w:rFonts w:ascii="Arial MT" w:hAnsi="Arial MT"/>
                <w:spacing w:val="-14"/>
              </w:rPr>
              <w:t xml:space="preserve"> </w:t>
            </w:r>
            <w:r>
              <w:rPr>
                <w:rFonts w:ascii="Arial MT" w:hAnsi="Arial MT"/>
              </w:rPr>
              <w:t>a</w:t>
            </w:r>
            <w:r>
              <w:rPr>
                <w:rFonts w:ascii="Arial MT" w:hAnsi="Arial MT"/>
                <w:spacing w:val="-7"/>
              </w:rPr>
              <w:t xml:space="preserve"> </w:t>
            </w:r>
            <w:r>
              <w:rPr>
                <w:rFonts w:ascii="Arial MT" w:hAnsi="Arial MT"/>
              </w:rPr>
              <w:t>los</w:t>
            </w:r>
            <w:r>
              <w:rPr>
                <w:rFonts w:ascii="Arial MT" w:hAnsi="Arial MT"/>
                <w:spacing w:val="-15"/>
              </w:rPr>
              <w:t xml:space="preserve"> </w:t>
            </w:r>
            <w:r>
              <w:rPr>
                <w:rFonts w:ascii="Arial MT" w:hAnsi="Arial MT"/>
              </w:rPr>
              <w:t>funcionarios</w:t>
            </w:r>
            <w:r>
              <w:rPr>
                <w:rFonts w:ascii="Arial MT" w:hAnsi="Arial MT"/>
                <w:spacing w:val="-7"/>
              </w:rPr>
              <w:t xml:space="preserve"> </w:t>
            </w:r>
            <w:r>
              <w:rPr>
                <w:rFonts w:ascii="Arial MT" w:hAnsi="Arial MT"/>
              </w:rPr>
              <w:t>y</w:t>
            </w:r>
            <w:r>
              <w:rPr>
                <w:rFonts w:ascii="Arial MT" w:hAnsi="Arial MT"/>
                <w:spacing w:val="-13"/>
              </w:rPr>
              <w:t xml:space="preserve"> </w:t>
            </w:r>
            <w:r>
              <w:rPr>
                <w:rFonts w:ascii="Arial MT" w:hAnsi="Arial MT"/>
              </w:rPr>
              <w:t>coordinador</w:t>
            </w:r>
            <w:r>
              <w:rPr>
                <w:rFonts w:ascii="Arial MT" w:hAnsi="Arial MT"/>
                <w:spacing w:val="-12"/>
              </w:rPr>
              <w:t xml:space="preserve"> </w:t>
            </w:r>
            <w:r>
              <w:rPr>
                <w:rFonts w:ascii="Arial MT" w:hAnsi="Arial MT"/>
              </w:rPr>
              <w:t>de</w:t>
            </w:r>
            <w:r>
              <w:rPr>
                <w:rFonts w:ascii="Arial MT" w:hAnsi="Arial MT"/>
                <w:spacing w:val="-6"/>
              </w:rPr>
              <w:t xml:space="preserve"> </w:t>
            </w:r>
            <w:r>
              <w:rPr>
                <w:rFonts w:ascii="Arial MT" w:hAnsi="Arial MT"/>
              </w:rPr>
              <w:t>la</w:t>
            </w:r>
            <w:r>
              <w:rPr>
                <w:rFonts w:ascii="Arial MT" w:hAnsi="Arial MT"/>
                <w:spacing w:val="-11"/>
              </w:rPr>
              <w:t xml:space="preserve"> </w:t>
            </w:r>
            <w:r>
              <w:rPr>
                <w:rFonts w:ascii="Arial MT" w:hAnsi="Arial MT"/>
                <w:spacing w:val="-2"/>
              </w:rPr>
              <w:t>emergencia.</w:t>
            </w:r>
          </w:p>
          <w:p w14:paraId="3144DCAB" w14:textId="77777777" w:rsidR="00151A9B" w:rsidRDefault="003763FC" w:rsidP="00E01DE9">
            <w:pPr>
              <w:pStyle w:val="TableParagraph"/>
              <w:numPr>
                <w:ilvl w:val="0"/>
                <w:numId w:val="148"/>
              </w:numPr>
              <w:tabs>
                <w:tab w:val="left" w:pos="825"/>
                <w:tab w:val="left" w:pos="826"/>
              </w:tabs>
              <w:spacing w:before="33"/>
              <w:jc w:val="both"/>
              <w:rPr>
                <w:rFonts w:ascii="Arial MT" w:hAnsi="Arial MT"/>
              </w:rPr>
            </w:pPr>
            <w:r>
              <w:rPr>
                <w:rFonts w:ascii="Arial MT" w:hAnsi="Arial MT"/>
                <w:spacing w:val="-2"/>
              </w:rPr>
              <w:t>Organización</w:t>
            </w:r>
          </w:p>
          <w:p w14:paraId="39D25374" w14:textId="77777777" w:rsidR="00151A9B" w:rsidRDefault="003763FC" w:rsidP="00E01DE9">
            <w:pPr>
              <w:pStyle w:val="TableParagraph"/>
              <w:numPr>
                <w:ilvl w:val="0"/>
                <w:numId w:val="148"/>
              </w:numPr>
              <w:tabs>
                <w:tab w:val="left" w:pos="825"/>
                <w:tab w:val="left" w:pos="826"/>
              </w:tabs>
              <w:spacing w:before="37"/>
              <w:jc w:val="both"/>
              <w:rPr>
                <w:rFonts w:ascii="Arial MT" w:hAnsi="Arial MT"/>
              </w:rPr>
            </w:pPr>
            <w:r>
              <w:rPr>
                <w:rFonts w:ascii="Arial MT" w:hAnsi="Arial MT"/>
              </w:rPr>
              <w:t>Puesta</w:t>
            </w:r>
            <w:r>
              <w:rPr>
                <w:rFonts w:ascii="Arial MT" w:hAnsi="Arial MT"/>
                <w:spacing w:val="-8"/>
              </w:rPr>
              <w:t xml:space="preserve"> </w:t>
            </w:r>
            <w:r>
              <w:rPr>
                <w:rFonts w:ascii="Arial MT" w:hAnsi="Arial MT"/>
              </w:rPr>
              <w:t>a</w:t>
            </w:r>
            <w:r>
              <w:rPr>
                <w:rFonts w:ascii="Arial MT" w:hAnsi="Arial MT"/>
                <w:spacing w:val="-8"/>
              </w:rPr>
              <w:t xml:space="preserve"> </w:t>
            </w:r>
            <w:r>
              <w:rPr>
                <w:rFonts w:ascii="Arial MT" w:hAnsi="Arial MT"/>
              </w:rPr>
              <w:t>prueba</w:t>
            </w:r>
            <w:r>
              <w:rPr>
                <w:rFonts w:ascii="Arial MT" w:hAnsi="Arial MT"/>
                <w:spacing w:val="-6"/>
              </w:rPr>
              <w:t xml:space="preserve"> </w:t>
            </w:r>
            <w:r>
              <w:rPr>
                <w:rFonts w:ascii="Arial MT" w:hAnsi="Arial MT"/>
              </w:rPr>
              <w:t>del</w:t>
            </w:r>
            <w:r>
              <w:rPr>
                <w:rFonts w:ascii="Arial MT" w:hAnsi="Arial MT"/>
                <w:spacing w:val="-6"/>
              </w:rPr>
              <w:t xml:space="preserve"> </w:t>
            </w:r>
            <w:r>
              <w:rPr>
                <w:rFonts w:ascii="Arial MT" w:hAnsi="Arial MT"/>
                <w:spacing w:val="-2"/>
              </w:rPr>
              <w:t>simulacro</w:t>
            </w:r>
          </w:p>
          <w:p w14:paraId="54D85FFB" w14:textId="77777777" w:rsidR="00151A9B" w:rsidRDefault="003763FC" w:rsidP="00E01DE9">
            <w:pPr>
              <w:pStyle w:val="TableParagraph"/>
              <w:numPr>
                <w:ilvl w:val="0"/>
                <w:numId w:val="148"/>
              </w:numPr>
              <w:tabs>
                <w:tab w:val="left" w:pos="825"/>
                <w:tab w:val="left" w:pos="826"/>
              </w:tabs>
              <w:spacing w:before="38"/>
              <w:jc w:val="both"/>
              <w:rPr>
                <w:rFonts w:ascii="Arial MT" w:hAnsi="Arial MT"/>
              </w:rPr>
            </w:pPr>
            <w:r>
              <w:rPr>
                <w:rFonts w:ascii="Arial MT" w:hAnsi="Arial MT"/>
              </w:rPr>
              <w:t>Evaluación</w:t>
            </w:r>
            <w:r>
              <w:rPr>
                <w:rFonts w:ascii="Arial MT" w:hAnsi="Arial MT"/>
                <w:spacing w:val="-10"/>
              </w:rPr>
              <w:t xml:space="preserve"> </w:t>
            </w:r>
            <w:r>
              <w:rPr>
                <w:rFonts w:ascii="Arial MT" w:hAnsi="Arial MT"/>
              </w:rPr>
              <w:t>de</w:t>
            </w:r>
            <w:r>
              <w:rPr>
                <w:rFonts w:ascii="Arial MT" w:hAnsi="Arial MT"/>
                <w:spacing w:val="-12"/>
              </w:rPr>
              <w:t xml:space="preserve"> </w:t>
            </w:r>
            <w:r>
              <w:rPr>
                <w:rFonts w:ascii="Arial MT" w:hAnsi="Arial MT"/>
              </w:rPr>
              <w:t>ejercicio</w:t>
            </w:r>
            <w:r>
              <w:rPr>
                <w:rFonts w:ascii="Arial MT" w:hAnsi="Arial MT"/>
                <w:spacing w:val="-11"/>
              </w:rPr>
              <w:t xml:space="preserve"> </w:t>
            </w:r>
            <w:r>
              <w:rPr>
                <w:rFonts w:ascii="Arial MT" w:hAnsi="Arial MT"/>
              </w:rPr>
              <w:t>de</w:t>
            </w:r>
            <w:r>
              <w:rPr>
                <w:rFonts w:ascii="Arial MT" w:hAnsi="Arial MT"/>
                <w:spacing w:val="-11"/>
              </w:rPr>
              <w:t xml:space="preserve"> </w:t>
            </w:r>
            <w:r>
              <w:rPr>
                <w:rFonts w:ascii="Arial MT" w:hAnsi="Arial MT"/>
                <w:spacing w:val="-2"/>
              </w:rPr>
              <w:t>simulacros.</w:t>
            </w:r>
          </w:p>
        </w:tc>
      </w:tr>
    </w:tbl>
    <w:p w14:paraId="3A120752" w14:textId="77777777" w:rsidR="00151A9B" w:rsidRDefault="00151A9B" w:rsidP="003660A6">
      <w:pPr>
        <w:pStyle w:val="Textoindependiente"/>
        <w:jc w:val="both"/>
        <w:rPr>
          <w:rFonts w:ascii="Arial MT"/>
          <w:sz w:val="20"/>
        </w:rPr>
      </w:pPr>
    </w:p>
    <w:p w14:paraId="60AFBA64" w14:textId="77777777" w:rsidR="00151A9B" w:rsidRDefault="00151A9B" w:rsidP="003660A6">
      <w:pPr>
        <w:pStyle w:val="Textoindependiente"/>
        <w:spacing w:before="2"/>
        <w:jc w:val="both"/>
        <w:rPr>
          <w:rFonts w:ascii="Arial MT"/>
          <w:sz w:val="20"/>
        </w:rPr>
      </w:pPr>
    </w:p>
    <w:p w14:paraId="508E73DB" w14:textId="77777777" w:rsidR="00151A9B" w:rsidRDefault="003763FC" w:rsidP="003660A6">
      <w:pPr>
        <w:ind w:left="942"/>
        <w:jc w:val="both"/>
        <w:rPr>
          <w:rFonts w:ascii="Arial MT" w:hAnsi="Arial MT"/>
        </w:rPr>
      </w:pPr>
      <w:r>
        <w:rPr>
          <w:rFonts w:ascii="Arial MT" w:hAnsi="Arial MT"/>
        </w:rPr>
        <w:t>Para</w:t>
      </w:r>
      <w:r>
        <w:rPr>
          <w:rFonts w:ascii="Arial MT" w:hAnsi="Arial MT"/>
          <w:spacing w:val="-14"/>
        </w:rPr>
        <w:t xml:space="preserve"> </w:t>
      </w:r>
      <w:r>
        <w:rPr>
          <w:rFonts w:ascii="Arial MT" w:hAnsi="Arial MT"/>
        </w:rPr>
        <w:t>nuestro</w:t>
      </w:r>
      <w:r>
        <w:rPr>
          <w:rFonts w:ascii="Arial MT" w:hAnsi="Arial MT"/>
          <w:spacing w:val="-12"/>
        </w:rPr>
        <w:t xml:space="preserve"> </w:t>
      </w:r>
      <w:r>
        <w:rPr>
          <w:rFonts w:ascii="Arial MT" w:hAnsi="Arial MT"/>
        </w:rPr>
        <w:t>establecimiento</w:t>
      </w:r>
      <w:r>
        <w:rPr>
          <w:rFonts w:ascii="Arial MT" w:hAnsi="Arial MT"/>
          <w:spacing w:val="-10"/>
        </w:rPr>
        <w:t xml:space="preserve"> </w:t>
      </w:r>
      <w:r>
        <w:rPr>
          <w:rFonts w:ascii="Arial MT" w:hAnsi="Arial MT"/>
        </w:rPr>
        <w:t>se</w:t>
      </w:r>
      <w:r>
        <w:rPr>
          <w:rFonts w:ascii="Arial MT" w:hAnsi="Arial MT"/>
          <w:spacing w:val="-12"/>
        </w:rPr>
        <w:t xml:space="preserve"> </w:t>
      </w:r>
      <w:r>
        <w:rPr>
          <w:rFonts w:ascii="Arial MT" w:hAnsi="Arial MT"/>
        </w:rPr>
        <w:t>procederá</w:t>
      </w:r>
      <w:r>
        <w:rPr>
          <w:rFonts w:ascii="Arial MT" w:hAnsi="Arial MT"/>
          <w:spacing w:val="-11"/>
        </w:rPr>
        <w:t xml:space="preserve"> </w:t>
      </w:r>
      <w:r>
        <w:rPr>
          <w:rFonts w:ascii="Arial MT" w:hAnsi="Arial MT"/>
        </w:rPr>
        <w:t>de</w:t>
      </w:r>
      <w:r>
        <w:rPr>
          <w:rFonts w:ascii="Arial MT" w:hAnsi="Arial MT"/>
          <w:spacing w:val="-8"/>
        </w:rPr>
        <w:t xml:space="preserve"> </w:t>
      </w:r>
      <w:r>
        <w:rPr>
          <w:rFonts w:ascii="Arial MT" w:hAnsi="Arial MT"/>
        </w:rPr>
        <w:t>la</w:t>
      </w:r>
      <w:r>
        <w:rPr>
          <w:rFonts w:ascii="Arial MT" w:hAnsi="Arial MT"/>
          <w:spacing w:val="-13"/>
        </w:rPr>
        <w:t xml:space="preserve"> </w:t>
      </w:r>
      <w:r>
        <w:rPr>
          <w:rFonts w:ascii="Arial MT" w:hAnsi="Arial MT"/>
        </w:rPr>
        <w:t>siguiente</w:t>
      </w:r>
      <w:r>
        <w:rPr>
          <w:rFonts w:ascii="Arial MT" w:hAnsi="Arial MT"/>
          <w:spacing w:val="-7"/>
        </w:rPr>
        <w:t xml:space="preserve"> </w:t>
      </w:r>
      <w:r>
        <w:rPr>
          <w:rFonts w:ascii="Arial MT" w:hAnsi="Arial MT"/>
        </w:rPr>
        <w:t>manera,</w:t>
      </w:r>
      <w:r>
        <w:rPr>
          <w:rFonts w:ascii="Arial MT" w:hAnsi="Arial MT"/>
          <w:spacing w:val="-12"/>
        </w:rPr>
        <w:t xml:space="preserve"> </w:t>
      </w:r>
      <w:r>
        <w:rPr>
          <w:rFonts w:ascii="Arial MT" w:hAnsi="Arial MT"/>
        </w:rPr>
        <w:t>para</w:t>
      </w:r>
      <w:r>
        <w:rPr>
          <w:rFonts w:ascii="Arial MT" w:hAnsi="Arial MT"/>
          <w:spacing w:val="-12"/>
        </w:rPr>
        <w:t xml:space="preserve"> </w:t>
      </w:r>
      <w:r>
        <w:rPr>
          <w:rFonts w:ascii="Arial MT" w:hAnsi="Arial MT"/>
        </w:rPr>
        <w:t>coordinar</w:t>
      </w:r>
      <w:r>
        <w:rPr>
          <w:rFonts w:ascii="Arial MT" w:hAnsi="Arial MT"/>
          <w:spacing w:val="-10"/>
        </w:rPr>
        <w:t xml:space="preserve"> </w:t>
      </w:r>
      <w:r>
        <w:rPr>
          <w:rFonts w:ascii="Arial MT" w:hAnsi="Arial MT"/>
        </w:rPr>
        <w:t>los</w:t>
      </w:r>
      <w:r>
        <w:rPr>
          <w:rFonts w:ascii="Arial MT" w:hAnsi="Arial MT"/>
          <w:spacing w:val="-13"/>
        </w:rPr>
        <w:t xml:space="preserve"> </w:t>
      </w:r>
      <w:r>
        <w:rPr>
          <w:rFonts w:ascii="Arial MT" w:hAnsi="Arial MT"/>
          <w:spacing w:val="-2"/>
        </w:rPr>
        <w:t>simulacros</w:t>
      </w:r>
    </w:p>
    <w:p w14:paraId="03FF771F" w14:textId="77777777" w:rsidR="00151A9B" w:rsidRDefault="003763FC" w:rsidP="00E01DE9">
      <w:pPr>
        <w:pStyle w:val="Prrafodelista"/>
        <w:numPr>
          <w:ilvl w:val="0"/>
          <w:numId w:val="147"/>
        </w:numPr>
        <w:tabs>
          <w:tab w:val="left" w:pos="2022"/>
          <w:tab w:val="left" w:pos="2023"/>
        </w:tabs>
        <w:spacing w:before="193"/>
        <w:ind w:hanging="361"/>
        <w:rPr>
          <w:rFonts w:ascii="Arial MT" w:hAnsi="Arial MT"/>
        </w:rPr>
      </w:pPr>
      <w:r>
        <w:rPr>
          <w:rFonts w:ascii="Arial MT" w:hAnsi="Arial MT"/>
        </w:rPr>
        <w:t>EL</w:t>
      </w:r>
      <w:r>
        <w:rPr>
          <w:rFonts w:ascii="Arial MT" w:hAnsi="Arial MT"/>
          <w:spacing w:val="-6"/>
        </w:rPr>
        <w:t xml:space="preserve"> </w:t>
      </w:r>
      <w:r>
        <w:rPr>
          <w:rFonts w:ascii="Arial MT" w:hAnsi="Arial MT"/>
        </w:rPr>
        <w:t>PRIMERO:</w:t>
      </w:r>
      <w:r>
        <w:rPr>
          <w:rFonts w:ascii="Arial MT" w:hAnsi="Arial MT"/>
          <w:spacing w:val="-6"/>
        </w:rPr>
        <w:t xml:space="preserve"> </w:t>
      </w:r>
      <w:r>
        <w:rPr>
          <w:rFonts w:ascii="Arial MT" w:hAnsi="Arial MT"/>
        </w:rPr>
        <w:t>Se</w:t>
      </w:r>
      <w:r>
        <w:rPr>
          <w:rFonts w:ascii="Arial MT" w:hAnsi="Arial MT"/>
          <w:spacing w:val="-10"/>
        </w:rPr>
        <w:t xml:space="preserve"> </w:t>
      </w:r>
      <w:r>
        <w:rPr>
          <w:rFonts w:ascii="Arial MT" w:hAnsi="Arial MT"/>
        </w:rPr>
        <w:t>avisará</w:t>
      </w:r>
      <w:r>
        <w:rPr>
          <w:rFonts w:ascii="Arial MT" w:hAnsi="Arial MT"/>
          <w:spacing w:val="-4"/>
        </w:rPr>
        <w:t xml:space="preserve"> </w:t>
      </w:r>
      <w:r>
        <w:rPr>
          <w:rFonts w:ascii="Arial MT" w:hAnsi="Arial MT"/>
        </w:rPr>
        <w:t>con</w:t>
      </w:r>
      <w:r>
        <w:rPr>
          <w:rFonts w:ascii="Arial MT" w:hAnsi="Arial MT"/>
          <w:spacing w:val="-6"/>
        </w:rPr>
        <w:t xml:space="preserve"> </w:t>
      </w:r>
      <w:r>
        <w:rPr>
          <w:rFonts w:ascii="Arial MT" w:hAnsi="Arial MT"/>
        </w:rPr>
        <w:t>una</w:t>
      </w:r>
      <w:r>
        <w:rPr>
          <w:rFonts w:ascii="Arial MT" w:hAnsi="Arial MT"/>
          <w:spacing w:val="-6"/>
        </w:rPr>
        <w:t xml:space="preserve"> </w:t>
      </w:r>
      <w:r>
        <w:rPr>
          <w:rFonts w:ascii="Arial MT" w:hAnsi="Arial MT"/>
        </w:rPr>
        <w:t>semana</w:t>
      </w:r>
      <w:r>
        <w:rPr>
          <w:rFonts w:ascii="Arial MT" w:hAnsi="Arial MT"/>
          <w:spacing w:val="-9"/>
        </w:rPr>
        <w:t xml:space="preserve"> </w:t>
      </w:r>
      <w:r>
        <w:rPr>
          <w:rFonts w:ascii="Arial MT" w:hAnsi="Arial MT"/>
        </w:rPr>
        <w:t>de</w:t>
      </w:r>
      <w:r>
        <w:rPr>
          <w:rFonts w:ascii="Arial MT" w:hAnsi="Arial MT"/>
          <w:spacing w:val="-15"/>
        </w:rPr>
        <w:t xml:space="preserve"> </w:t>
      </w:r>
      <w:r>
        <w:rPr>
          <w:rFonts w:ascii="Arial MT" w:hAnsi="Arial MT"/>
          <w:spacing w:val="-2"/>
        </w:rPr>
        <w:t>anterioridad.</w:t>
      </w:r>
    </w:p>
    <w:p w14:paraId="7A899C93" w14:textId="77777777" w:rsidR="00151A9B" w:rsidRDefault="003763FC" w:rsidP="00E01DE9">
      <w:pPr>
        <w:pStyle w:val="Prrafodelista"/>
        <w:numPr>
          <w:ilvl w:val="0"/>
          <w:numId w:val="147"/>
        </w:numPr>
        <w:tabs>
          <w:tab w:val="left" w:pos="2022"/>
          <w:tab w:val="left" w:pos="2023"/>
        </w:tabs>
        <w:spacing w:before="33"/>
        <w:ind w:hanging="361"/>
        <w:rPr>
          <w:rFonts w:ascii="Arial MT" w:hAnsi="Arial MT"/>
        </w:rPr>
      </w:pPr>
      <w:r>
        <w:rPr>
          <w:rFonts w:ascii="Arial MT" w:hAnsi="Arial MT"/>
        </w:rPr>
        <w:t>EL</w:t>
      </w:r>
      <w:r>
        <w:rPr>
          <w:rFonts w:ascii="Arial MT" w:hAnsi="Arial MT"/>
          <w:spacing w:val="-5"/>
        </w:rPr>
        <w:t xml:space="preserve"> </w:t>
      </w:r>
      <w:r>
        <w:rPr>
          <w:rFonts w:ascii="Arial MT" w:hAnsi="Arial MT"/>
        </w:rPr>
        <w:t>SEGUNDO:</w:t>
      </w:r>
      <w:r>
        <w:rPr>
          <w:rFonts w:ascii="Arial MT" w:hAnsi="Arial MT"/>
          <w:spacing w:val="-9"/>
        </w:rPr>
        <w:t xml:space="preserve"> </w:t>
      </w:r>
      <w:r>
        <w:rPr>
          <w:rFonts w:ascii="Arial MT" w:hAnsi="Arial MT"/>
        </w:rPr>
        <w:t>Se</w:t>
      </w:r>
      <w:r>
        <w:rPr>
          <w:rFonts w:ascii="Arial MT" w:hAnsi="Arial MT"/>
          <w:spacing w:val="-8"/>
        </w:rPr>
        <w:t xml:space="preserve"> </w:t>
      </w:r>
      <w:r>
        <w:rPr>
          <w:rFonts w:ascii="Arial MT" w:hAnsi="Arial MT"/>
        </w:rPr>
        <w:t>avisará</w:t>
      </w:r>
      <w:r>
        <w:rPr>
          <w:rFonts w:ascii="Arial MT" w:hAnsi="Arial MT"/>
          <w:spacing w:val="-3"/>
        </w:rPr>
        <w:t xml:space="preserve"> </w:t>
      </w:r>
      <w:r>
        <w:rPr>
          <w:rFonts w:ascii="Arial MT" w:hAnsi="Arial MT"/>
        </w:rPr>
        <w:t>el</w:t>
      </w:r>
      <w:r>
        <w:rPr>
          <w:rFonts w:ascii="Arial MT" w:hAnsi="Arial MT"/>
          <w:spacing w:val="-7"/>
        </w:rPr>
        <w:t xml:space="preserve"> </w:t>
      </w:r>
      <w:r>
        <w:rPr>
          <w:rFonts w:ascii="Arial MT" w:hAnsi="Arial MT"/>
        </w:rPr>
        <w:t>mismo</w:t>
      </w:r>
      <w:r>
        <w:rPr>
          <w:rFonts w:ascii="Arial MT" w:hAnsi="Arial MT"/>
          <w:spacing w:val="-8"/>
        </w:rPr>
        <w:t xml:space="preserve"> </w:t>
      </w:r>
      <w:r>
        <w:rPr>
          <w:rFonts w:ascii="Arial MT" w:hAnsi="Arial MT"/>
        </w:rPr>
        <w:t>día</w:t>
      </w:r>
      <w:r>
        <w:rPr>
          <w:rFonts w:ascii="Arial MT" w:hAnsi="Arial MT"/>
          <w:spacing w:val="-9"/>
        </w:rPr>
        <w:t xml:space="preserve"> </w:t>
      </w:r>
      <w:r>
        <w:rPr>
          <w:rFonts w:ascii="Arial MT" w:hAnsi="Arial MT"/>
        </w:rPr>
        <w:t>de</w:t>
      </w:r>
      <w:r>
        <w:rPr>
          <w:rFonts w:ascii="Arial MT" w:hAnsi="Arial MT"/>
          <w:spacing w:val="-8"/>
        </w:rPr>
        <w:t xml:space="preserve"> </w:t>
      </w:r>
      <w:r>
        <w:rPr>
          <w:rFonts w:ascii="Arial MT" w:hAnsi="Arial MT"/>
        </w:rPr>
        <w:t>su</w:t>
      </w:r>
      <w:r>
        <w:rPr>
          <w:rFonts w:ascii="Arial MT" w:hAnsi="Arial MT"/>
          <w:spacing w:val="-9"/>
        </w:rPr>
        <w:t xml:space="preserve"> </w:t>
      </w:r>
      <w:r>
        <w:rPr>
          <w:rFonts w:ascii="Arial MT" w:hAnsi="Arial MT"/>
          <w:spacing w:val="-2"/>
        </w:rPr>
        <w:t>ejecución.</w:t>
      </w:r>
    </w:p>
    <w:p w14:paraId="0C48BC13" w14:textId="77777777" w:rsidR="00151A9B" w:rsidRDefault="003763FC" w:rsidP="00E01DE9">
      <w:pPr>
        <w:pStyle w:val="Prrafodelista"/>
        <w:numPr>
          <w:ilvl w:val="0"/>
          <w:numId w:val="147"/>
        </w:numPr>
        <w:tabs>
          <w:tab w:val="left" w:pos="2022"/>
          <w:tab w:val="left" w:pos="2023"/>
        </w:tabs>
        <w:spacing w:before="43"/>
        <w:ind w:hanging="361"/>
        <w:rPr>
          <w:rFonts w:ascii="Arial MT" w:hAnsi="Arial MT"/>
        </w:rPr>
      </w:pPr>
      <w:r>
        <w:rPr>
          <w:rFonts w:ascii="Arial MT" w:hAnsi="Arial MT"/>
        </w:rPr>
        <w:t>EL</w:t>
      </w:r>
      <w:r>
        <w:rPr>
          <w:rFonts w:ascii="Arial MT" w:hAnsi="Arial MT"/>
          <w:spacing w:val="-6"/>
        </w:rPr>
        <w:t xml:space="preserve"> </w:t>
      </w:r>
      <w:r>
        <w:rPr>
          <w:rFonts w:ascii="Arial MT" w:hAnsi="Arial MT"/>
        </w:rPr>
        <w:t>TERCERO:</w:t>
      </w:r>
      <w:r>
        <w:rPr>
          <w:rFonts w:ascii="Arial MT" w:hAnsi="Arial MT"/>
          <w:spacing w:val="-5"/>
        </w:rPr>
        <w:t xml:space="preserve"> </w:t>
      </w:r>
      <w:r>
        <w:rPr>
          <w:rFonts w:ascii="Arial MT" w:hAnsi="Arial MT"/>
        </w:rPr>
        <w:t>No</w:t>
      </w:r>
      <w:r>
        <w:rPr>
          <w:rFonts w:ascii="Arial MT" w:hAnsi="Arial MT"/>
          <w:spacing w:val="-9"/>
        </w:rPr>
        <w:t xml:space="preserve"> </w:t>
      </w:r>
      <w:r>
        <w:rPr>
          <w:rFonts w:ascii="Arial MT" w:hAnsi="Arial MT"/>
        </w:rPr>
        <w:t>se</w:t>
      </w:r>
      <w:r>
        <w:rPr>
          <w:rFonts w:ascii="Arial MT" w:hAnsi="Arial MT"/>
          <w:spacing w:val="-10"/>
        </w:rPr>
        <w:t xml:space="preserve"> </w:t>
      </w:r>
      <w:r>
        <w:rPr>
          <w:rFonts w:ascii="Arial MT" w:hAnsi="Arial MT"/>
        </w:rPr>
        <w:t>dará</w:t>
      </w:r>
      <w:r>
        <w:rPr>
          <w:rFonts w:ascii="Arial MT" w:hAnsi="Arial MT"/>
          <w:spacing w:val="-5"/>
        </w:rPr>
        <w:t xml:space="preserve"> </w:t>
      </w:r>
      <w:r>
        <w:rPr>
          <w:rFonts w:ascii="Arial MT" w:hAnsi="Arial MT"/>
        </w:rPr>
        <w:t>ningún</w:t>
      </w:r>
      <w:r>
        <w:rPr>
          <w:rFonts w:ascii="Arial MT" w:hAnsi="Arial MT"/>
          <w:spacing w:val="-9"/>
        </w:rPr>
        <w:t xml:space="preserve"> </w:t>
      </w:r>
      <w:r>
        <w:rPr>
          <w:rFonts w:ascii="Arial MT" w:hAnsi="Arial MT"/>
        </w:rPr>
        <w:t>aviso</w:t>
      </w:r>
      <w:r>
        <w:rPr>
          <w:rFonts w:ascii="Arial MT" w:hAnsi="Arial MT"/>
          <w:spacing w:val="-13"/>
        </w:rPr>
        <w:t xml:space="preserve"> </w:t>
      </w:r>
      <w:r>
        <w:rPr>
          <w:rFonts w:ascii="Arial MT" w:hAnsi="Arial MT"/>
          <w:spacing w:val="-2"/>
        </w:rPr>
        <w:t>previo.</w:t>
      </w:r>
    </w:p>
    <w:p w14:paraId="5D63E45D" w14:textId="77777777" w:rsidR="00151A9B" w:rsidRDefault="003763FC" w:rsidP="003660A6">
      <w:pPr>
        <w:spacing w:before="191" w:line="278" w:lineRule="auto"/>
        <w:ind w:left="222" w:right="118" w:firstLine="705"/>
        <w:jc w:val="both"/>
        <w:rPr>
          <w:rFonts w:ascii="Arial MT" w:hAnsi="Arial MT"/>
        </w:rPr>
      </w:pPr>
      <w:r>
        <w:rPr>
          <w:rFonts w:ascii="Arial MT" w:hAnsi="Arial MT"/>
        </w:rPr>
        <w:t>Estos simulacros serán evaluados por personal capacitado, principalmente por el Prevencioncita</w:t>
      </w:r>
      <w:r>
        <w:rPr>
          <w:rFonts w:ascii="Arial MT" w:hAnsi="Arial MT"/>
          <w:spacing w:val="40"/>
        </w:rPr>
        <w:t xml:space="preserve"> </w:t>
      </w:r>
      <w:r>
        <w:rPr>
          <w:rFonts w:ascii="Arial MT" w:hAnsi="Arial MT"/>
        </w:rPr>
        <w:t xml:space="preserve">de Riesgo del Departamento de Educación Municipal, Encargado PISE, comité de emergencia y comité </w:t>
      </w:r>
      <w:r>
        <w:rPr>
          <w:rFonts w:ascii="Arial MT" w:hAnsi="Arial MT"/>
          <w:spacing w:val="-2"/>
        </w:rPr>
        <w:t>paritario.</w:t>
      </w:r>
    </w:p>
    <w:p w14:paraId="215A3C8B" w14:textId="35FD9A0D" w:rsidR="00151A9B" w:rsidRDefault="003763FC" w:rsidP="00484A9E">
      <w:pPr>
        <w:spacing w:before="152" w:line="278" w:lineRule="auto"/>
        <w:ind w:left="222" w:right="102" w:firstLine="705"/>
        <w:jc w:val="both"/>
        <w:rPr>
          <w:rFonts w:ascii="Arial MT" w:hAnsi="Arial MT"/>
        </w:rPr>
      </w:pPr>
      <w:r>
        <w:rPr>
          <w:rFonts w:ascii="Arial MT" w:hAnsi="Arial MT"/>
        </w:rPr>
        <w:t>Posteriormente se realizará reunión para verificar las debilidades, para de esta manera poder</w:t>
      </w:r>
      <w:r>
        <w:rPr>
          <w:rFonts w:ascii="Arial MT" w:hAnsi="Arial MT"/>
          <w:spacing w:val="40"/>
        </w:rPr>
        <w:t xml:space="preserve"> </w:t>
      </w:r>
      <w:r>
        <w:rPr>
          <w:rFonts w:ascii="Arial MT" w:hAnsi="Arial MT"/>
        </w:rPr>
        <w:t>poner mayor hincapié en el reforzamiento de esa área del plan.</w:t>
      </w:r>
    </w:p>
    <w:p w14:paraId="5D0BB1D3" w14:textId="77777777" w:rsidR="00484A9E" w:rsidRDefault="00484A9E" w:rsidP="00484A9E">
      <w:pPr>
        <w:spacing w:before="152" w:line="278" w:lineRule="auto"/>
        <w:ind w:right="102"/>
        <w:jc w:val="both"/>
        <w:rPr>
          <w:rFonts w:ascii="Arial MT" w:hAnsi="Arial MT"/>
        </w:rPr>
        <w:sectPr w:rsidR="00484A9E">
          <w:pgSz w:w="12240" w:h="15840"/>
          <w:pgMar w:top="960" w:right="680" w:bottom="1360" w:left="820" w:header="28" w:footer="1166" w:gutter="0"/>
          <w:cols w:space="720"/>
        </w:sectPr>
      </w:pPr>
    </w:p>
    <w:p w14:paraId="188A53D7" w14:textId="77777777" w:rsidR="00151A9B" w:rsidRDefault="003763FC" w:rsidP="00484A9E">
      <w:pPr>
        <w:pStyle w:val="Ttulo4"/>
        <w:spacing w:before="200"/>
        <w:ind w:left="0" w:right="126"/>
        <w:jc w:val="both"/>
      </w:pPr>
      <w:bookmarkStart w:id="52" w:name="EN_CASO_DE_CRISIS_SANITARIA"/>
      <w:bookmarkEnd w:id="52"/>
      <w:r>
        <w:lastRenderedPageBreak/>
        <w:t>EN</w:t>
      </w:r>
      <w:r>
        <w:rPr>
          <w:spacing w:val="-9"/>
        </w:rPr>
        <w:t xml:space="preserve"> </w:t>
      </w:r>
      <w:r>
        <w:t>CASO</w:t>
      </w:r>
      <w:r>
        <w:rPr>
          <w:spacing w:val="-8"/>
        </w:rPr>
        <w:t xml:space="preserve"> </w:t>
      </w:r>
      <w:r>
        <w:t>DE</w:t>
      </w:r>
      <w:r>
        <w:rPr>
          <w:spacing w:val="31"/>
        </w:rPr>
        <w:t xml:space="preserve"> </w:t>
      </w:r>
      <w:r>
        <w:t>CRISIS</w:t>
      </w:r>
      <w:r>
        <w:rPr>
          <w:spacing w:val="-7"/>
        </w:rPr>
        <w:t xml:space="preserve"> </w:t>
      </w:r>
      <w:r>
        <w:rPr>
          <w:spacing w:val="-2"/>
        </w:rPr>
        <w:t>SANITARIA</w:t>
      </w:r>
    </w:p>
    <w:p w14:paraId="0DBF126F" w14:textId="77777777" w:rsidR="00151A9B" w:rsidRDefault="00151A9B" w:rsidP="003660A6">
      <w:pPr>
        <w:pStyle w:val="Textoindependiente"/>
        <w:spacing w:before="11"/>
        <w:jc w:val="both"/>
        <w:rPr>
          <w:b/>
          <w:sz w:val="27"/>
        </w:rPr>
      </w:pPr>
    </w:p>
    <w:p w14:paraId="7632F00E" w14:textId="30243695" w:rsidR="00151A9B" w:rsidRDefault="003763FC" w:rsidP="003660A6">
      <w:pPr>
        <w:pStyle w:val="Textoindependiente"/>
        <w:spacing w:before="1" w:line="276" w:lineRule="auto"/>
        <w:ind w:left="884" w:right="983"/>
        <w:jc w:val="both"/>
      </w:pPr>
      <w:r>
        <w:t xml:space="preserve">En el contexto sanitario que se vivió como el COVID-19 u </w:t>
      </w:r>
      <w:r w:rsidR="003660A6">
        <w:t>otro tipo</w:t>
      </w:r>
      <w:r>
        <w:t xml:space="preserve"> de enfermedad pandémica, debido a lo dinámico que la realidad, se seguirá trabajando para garantizar la seguridad en nuestro establecimiento educacional, a través de la elaboración de un sub- plan</w:t>
      </w:r>
      <w:r>
        <w:rPr>
          <w:spacing w:val="-16"/>
        </w:rPr>
        <w:t xml:space="preserve"> </w:t>
      </w:r>
      <w:r>
        <w:t>denominado</w:t>
      </w:r>
      <w:r>
        <w:rPr>
          <w:spacing w:val="-12"/>
        </w:rPr>
        <w:t xml:space="preserve"> </w:t>
      </w:r>
      <w:r>
        <w:t>“Todos</w:t>
      </w:r>
      <w:r>
        <w:rPr>
          <w:spacing w:val="-13"/>
        </w:rPr>
        <w:t xml:space="preserve"> </w:t>
      </w:r>
      <w:r>
        <w:t>nos</w:t>
      </w:r>
      <w:r>
        <w:rPr>
          <w:spacing w:val="-8"/>
        </w:rPr>
        <w:t xml:space="preserve"> </w:t>
      </w:r>
      <w:r>
        <w:t>cuidamos</w:t>
      </w:r>
      <w:r>
        <w:rPr>
          <w:spacing w:val="-13"/>
        </w:rPr>
        <w:t xml:space="preserve"> </w:t>
      </w:r>
      <w:r>
        <w:t>en</w:t>
      </w:r>
      <w:r>
        <w:rPr>
          <w:spacing w:val="-7"/>
        </w:rPr>
        <w:t xml:space="preserve"> </w:t>
      </w:r>
      <w:r>
        <w:t>clases</w:t>
      </w:r>
      <w:r>
        <w:rPr>
          <w:spacing w:val="-12"/>
        </w:rPr>
        <w:t xml:space="preserve"> </w:t>
      </w:r>
      <w:r>
        <w:t>presenciales,</w:t>
      </w:r>
      <w:r>
        <w:rPr>
          <w:spacing w:val="-12"/>
        </w:rPr>
        <w:t xml:space="preserve"> </w:t>
      </w:r>
      <w:r>
        <w:t>bajo</w:t>
      </w:r>
      <w:r>
        <w:rPr>
          <w:spacing w:val="-2"/>
        </w:rPr>
        <w:t xml:space="preserve"> </w:t>
      </w:r>
      <w:r>
        <w:t>el</w:t>
      </w:r>
      <w:r>
        <w:rPr>
          <w:spacing w:val="-12"/>
        </w:rPr>
        <w:t xml:space="preserve"> </w:t>
      </w:r>
      <w:r>
        <w:t>contexto</w:t>
      </w:r>
      <w:r>
        <w:rPr>
          <w:spacing w:val="-7"/>
        </w:rPr>
        <w:t xml:space="preserve"> </w:t>
      </w:r>
      <w:r>
        <w:t>COVID-</w:t>
      </w:r>
      <w:r>
        <w:rPr>
          <w:spacing w:val="-12"/>
        </w:rPr>
        <w:t xml:space="preserve"> </w:t>
      </w:r>
      <w:r>
        <w:t>19”.</w:t>
      </w:r>
    </w:p>
    <w:p w14:paraId="1B305115" w14:textId="77777777" w:rsidR="00151A9B" w:rsidRDefault="00151A9B" w:rsidP="003660A6">
      <w:pPr>
        <w:pStyle w:val="Textoindependiente"/>
        <w:spacing w:before="3"/>
        <w:jc w:val="both"/>
        <w:rPr>
          <w:sz w:val="27"/>
        </w:rPr>
      </w:pPr>
    </w:p>
    <w:p w14:paraId="27A3602E" w14:textId="77777777" w:rsidR="00151A9B" w:rsidRDefault="003763FC" w:rsidP="003660A6">
      <w:pPr>
        <w:pStyle w:val="Textoindependiente"/>
        <w:spacing w:line="276" w:lineRule="auto"/>
        <w:ind w:left="884" w:right="989"/>
        <w:jc w:val="both"/>
      </w:pPr>
      <w:r>
        <w:t>El</w:t>
      </w:r>
      <w:r>
        <w:rPr>
          <w:spacing w:val="-10"/>
        </w:rPr>
        <w:t xml:space="preserve"> </w:t>
      </w:r>
      <w:r>
        <w:t>Colegio</w:t>
      </w:r>
      <w:r>
        <w:rPr>
          <w:spacing w:val="-6"/>
        </w:rPr>
        <w:t xml:space="preserve"> </w:t>
      </w:r>
      <w:r>
        <w:t>Ángel</w:t>
      </w:r>
      <w:r>
        <w:rPr>
          <w:spacing w:val="-14"/>
        </w:rPr>
        <w:t xml:space="preserve"> </w:t>
      </w:r>
      <w:r>
        <w:t>de</w:t>
      </w:r>
      <w:r>
        <w:rPr>
          <w:spacing w:val="-13"/>
        </w:rPr>
        <w:t xml:space="preserve"> </w:t>
      </w:r>
      <w:r>
        <w:t>Peredo,</w:t>
      </w:r>
      <w:r>
        <w:rPr>
          <w:spacing w:val="-7"/>
        </w:rPr>
        <w:t xml:space="preserve"> </w:t>
      </w:r>
      <w:r>
        <w:t>basado</w:t>
      </w:r>
      <w:r>
        <w:rPr>
          <w:spacing w:val="-11"/>
        </w:rPr>
        <w:t xml:space="preserve"> </w:t>
      </w:r>
      <w:r>
        <w:t>en</w:t>
      </w:r>
      <w:r>
        <w:rPr>
          <w:spacing w:val="-11"/>
        </w:rPr>
        <w:t xml:space="preserve"> </w:t>
      </w:r>
      <w:r>
        <w:t>la</w:t>
      </w:r>
      <w:r>
        <w:rPr>
          <w:spacing w:val="-10"/>
        </w:rPr>
        <w:t xml:space="preserve"> </w:t>
      </w:r>
      <w:r>
        <w:t>legislación</w:t>
      </w:r>
      <w:r>
        <w:rPr>
          <w:spacing w:val="-5"/>
        </w:rPr>
        <w:t xml:space="preserve"> </w:t>
      </w:r>
      <w:r>
        <w:t>vigente</w:t>
      </w:r>
      <w:r>
        <w:rPr>
          <w:spacing w:val="-8"/>
        </w:rPr>
        <w:t xml:space="preserve"> </w:t>
      </w:r>
      <w:r>
        <w:t>y</w:t>
      </w:r>
      <w:r>
        <w:rPr>
          <w:spacing w:val="-13"/>
        </w:rPr>
        <w:t xml:space="preserve"> </w:t>
      </w:r>
      <w:r>
        <w:t>apoyado</w:t>
      </w:r>
      <w:r>
        <w:rPr>
          <w:spacing w:val="-11"/>
        </w:rPr>
        <w:t xml:space="preserve"> </w:t>
      </w:r>
      <w:r>
        <w:t>por</w:t>
      </w:r>
      <w:r>
        <w:rPr>
          <w:spacing w:val="-14"/>
        </w:rPr>
        <w:t xml:space="preserve"> </w:t>
      </w:r>
      <w:r>
        <w:t>el</w:t>
      </w:r>
      <w:r>
        <w:rPr>
          <w:spacing w:val="-11"/>
        </w:rPr>
        <w:t xml:space="preserve"> </w:t>
      </w:r>
      <w:r>
        <w:t>Departamento de</w:t>
      </w:r>
      <w:r>
        <w:rPr>
          <w:spacing w:val="-14"/>
        </w:rPr>
        <w:t xml:space="preserve"> </w:t>
      </w:r>
      <w:r>
        <w:t>Educación</w:t>
      </w:r>
      <w:r>
        <w:rPr>
          <w:spacing w:val="-14"/>
        </w:rPr>
        <w:t xml:space="preserve"> </w:t>
      </w:r>
      <w:r>
        <w:t>Municipal</w:t>
      </w:r>
      <w:r>
        <w:rPr>
          <w:spacing w:val="-13"/>
        </w:rPr>
        <w:t xml:space="preserve"> </w:t>
      </w:r>
      <w:r>
        <w:t>(DEM),</w:t>
      </w:r>
      <w:r>
        <w:rPr>
          <w:spacing w:val="-14"/>
        </w:rPr>
        <w:t xml:space="preserve"> </w:t>
      </w:r>
      <w:r>
        <w:t>tomará</w:t>
      </w:r>
      <w:r>
        <w:rPr>
          <w:spacing w:val="-11"/>
        </w:rPr>
        <w:t xml:space="preserve"> </w:t>
      </w:r>
      <w:r>
        <w:t>todos</w:t>
      </w:r>
      <w:r>
        <w:rPr>
          <w:spacing w:val="-9"/>
        </w:rPr>
        <w:t xml:space="preserve"> </w:t>
      </w:r>
      <w:r>
        <w:t>los</w:t>
      </w:r>
      <w:r>
        <w:rPr>
          <w:spacing w:val="-10"/>
        </w:rPr>
        <w:t xml:space="preserve"> </w:t>
      </w:r>
      <w:r>
        <w:t>resguardos</w:t>
      </w:r>
      <w:r>
        <w:rPr>
          <w:spacing w:val="-13"/>
        </w:rPr>
        <w:t xml:space="preserve"> </w:t>
      </w:r>
      <w:r>
        <w:t>sanitarios</w:t>
      </w:r>
      <w:r>
        <w:rPr>
          <w:spacing w:val="-9"/>
        </w:rPr>
        <w:t xml:space="preserve"> </w:t>
      </w:r>
      <w:r>
        <w:t>necesarios,</w:t>
      </w:r>
      <w:r>
        <w:rPr>
          <w:spacing w:val="-8"/>
        </w:rPr>
        <w:t xml:space="preserve"> </w:t>
      </w:r>
      <w:r>
        <w:t>para</w:t>
      </w:r>
      <w:r>
        <w:rPr>
          <w:spacing w:val="-11"/>
        </w:rPr>
        <w:t xml:space="preserve"> </w:t>
      </w:r>
      <w:r>
        <w:t>que el desarrollo de las clases presenciales de todos los y las estudiantes y del personal de la escuela,</w:t>
      </w:r>
      <w:r>
        <w:rPr>
          <w:spacing w:val="-2"/>
        </w:rPr>
        <w:t xml:space="preserve"> </w:t>
      </w:r>
      <w:r>
        <w:t>se</w:t>
      </w:r>
      <w:r>
        <w:rPr>
          <w:spacing w:val="-4"/>
        </w:rPr>
        <w:t xml:space="preserve"> </w:t>
      </w:r>
      <w:r>
        <w:t>realicen</w:t>
      </w:r>
      <w:r>
        <w:rPr>
          <w:spacing w:val="-5"/>
        </w:rPr>
        <w:t xml:space="preserve"> </w:t>
      </w:r>
      <w:r>
        <w:t>en</w:t>
      </w:r>
      <w:r>
        <w:rPr>
          <w:spacing w:val="-6"/>
        </w:rPr>
        <w:t xml:space="preserve"> </w:t>
      </w:r>
      <w:r>
        <w:t>un</w:t>
      </w:r>
      <w:r>
        <w:rPr>
          <w:spacing w:val="-1"/>
        </w:rPr>
        <w:t xml:space="preserve"> </w:t>
      </w:r>
      <w:r>
        <w:t>ambiente</w:t>
      </w:r>
      <w:r>
        <w:rPr>
          <w:spacing w:val="-4"/>
        </w:rPr>
        <w:t xml:space="preserve"> </w:t>
      </w:r>
      <w:r>
        <w:t>de seguridad,</w:t>
      </w:r>
      <w:r>
        <w:rPr>
          <w:spacing w:val="-1"/>
        </w:rPr>
        <w:t xml:space="preserve"> </w:t>
      </w:r>
      <w:r>
        <w:t>de modo</w:t>
      </w:r>
      <w:r>
        <w:rPr>
          <w:spacing w:val="-6"/>
        </w:rPr>
        <w:t xml:space="preserve"> </w:t>
      </w:r>
      <w:r>
        <w:t>de disminuir</w:t>
      </w:r>
      <w:r>
        <w:rPr>
          <w:spacing w:val="-1"/>
        </w:rPr>
        <w:t xml:space="preserve"> </w:t>
      </w:r>
      <w:r>
        <w:t>la</w:t>
      </w:r>
      <w:r>
        <w:rPr>
          <w:spacing w:val="-5"/>
        </w:rPr>
        <w:t xml:space="preserve"> </w:t>
      </w:r>
      <w:r>
        <w:t xml:space="preserve">probabilidad de contagio dentro del establecimiento, para ello se ha solicitado al sostenedor, los insumos necesarios, que permitan el resguardo de toda la comunidad educativa, además de la higiene y </w:t>
      </w:r>
      <w:proofErr w:type="spellStart"/>
      <w:r>
        <w:t>sanitización</w:t>
      </w:r>
      <w:proofErr w:type="spellEnd"/>
      <w:r>
        <w:t xml:space="preserve"> de todas las dependencias del establecimiento.</w:t>
      </w:r>
    </w:p>
    <w:p w14:paraId="41AD9E7A" w14:textId="77777777" w:rsidR="00151A9B" w:rsidRDefault="00151A9B" w:rsidP="003660A6">
      <w:pPr>
        <w:spacing w:line="276" w:lineRule="auto"/>
        <w:jc w:val="both"/>
        <w:sectPr w:rsidR="00151A9B">
          <w:pgSz w:w="12240" w:h="15840"/>
          <w:pgMar w:top="960" w:right="680" w:bottom="1360" w:left="820" w:header="28" w:footer="1166" w:gutter="0"/>
          <w:cols w:space="720"/>
        </w:sectPr>
      </w:pPr>
    </w:p>
    <w:p w14:paraId="3CA57906" w14:textId="77777777" w:rsidR="00151A9B" w:rsidRDefault="00151A9B" w:rsidP="003660A6">
      <w:pPr>
        <w:pStyle w:val="Textoindependiente"/>
        <w:spacing w:before="7"/>
        <w:jc w:val="both"/>
        <w:rPr>
          <w:sz w:val="23"/>
        </w:rPr>
      </w:pPr>
    </w:p>
    <w:p w14:paraId="3320B8B1" w14:textId="77777777" w:rsidR="00151A9B" w:rsidRDefault="003763FC" w:rsidP="003660A6">
      <w:pPr>
        <w:spacing w:before="37" w:line="278" w:lineRule="auto"/>
        <w:ind w:left="2456" w:right="2585"/>
        <w:jc w:val="both"/>
        <w:rPr>
          <w:b/>
          <w:sz w:val="32"/>
        </w:rPr>
      </w:pPr>
      <w:r>
        <w:rPr>
          <w:b/>
          <w:sz w:val="32"/>
        </w:rPr>
        <w:t>PROTOCOLO</w:t>
      </w:r>
      <w:r>
        <w:rPr>
          <w:b/>
          <w:spacing w:val="-20"/>
          <w:sz w:val="32"/>
        </w:rPr>
        <w:t xml:space="preserve"> </w:t>
      </w:r>
      <w:r>
        <w:rPr>
          <w:b/>
          <w:sz w:val="32"/>
        </w:rPr>
        <w:t>DE</w:t>
      </w:r>
      <w:r>
        <w:rPr>
          <w:b/>
          <w:spacing w:val="-19"/>
          <w:sz w:val="32"/>
        </w:rPr>
        <w:t xml:space="preserve"> </w:t>
      </w:r>
      <w:r>
        <w:rPr>
          <w:b/>
          <w:sz w:val="32"/>
        </w:rPr>
        <w:t>ACCIÓN</w:t>
      </w:r>
      <w:r>
        <w:rPr>
          <w:b/>
          <w:spacing w:val="-21"/>
          <w:sz w:val="32"/>
        </w:rPr>
        <w:t xml:space="preserve"> </w:t>
      </w:r>
      <w:r>
        <w:rPr>
          <w:b/>
          <w:sz w:val="32"/>
        </w:rPr>
        <w:t>PARA</w:t>
      </w:r>
      <w:r>
        <w:rPr>
          <w:b/>
          <w:spacing w:val="-22"/>
          <w:sz w:val="32"/>
        </w:rPr>
        <w:t xml:space="preserve"> </w:t>
      </w:r>
      <w:r>
        <w:rPr>
          <w:b/>
          <w:sz w:val="32"/>
        </w:rPr>
        <w:t>EL</w:t>
      </w:r>
      <w:r>
        <w:rPr>
          <w:b/>
          <w:spacing w:val="-22"/>
          <w:sz w:val="32"/>
        </w:rPr>
        <w:t xml:space="preserve"> </w:t>
      </w:r>
      <w:r>
        <w:rPr>
          <w:b/>
          <w:sz w:val="32"/>
        </w:rPr>
        <w:t xml:space="preserve">REGRESO A CLASES PRESENCIALES EN CASO DE </w:t>
      </w:r>
      <w:r>
        <w:rPr>
          <w:b/>
          <w:spacing w:val="-2"/>
          <w:sz w:val="32"/>
        </w:rPr>
        <w:t>PANDEMIA</w:t>
      </w:r>
    </w:p>
    <w:p w14:paraId="095A2C28" w14:textId="77777777" w:rsidR="00151A9B" w:rsidRDefault="003763FC" w:rsidP="003660A6">
      <w:pPr>
        <w:spacing w:line="390" w:lineRule="exact"/>
        <w:ind w:left="74" w:right="117"/>
        <w:jc w:val="both"/>
        <w:rPr>
          <w:b/>
          <w:sz w:val="32"/>
        </w:rPr>
      </w:pPr>
      <w:r>
        <w:rPr>
          <w:b/>
          <w:spacing w:val="-2"/>
          <w:sz w:val="32"/>
        </w:rPr>
        <w:t>Seguridad</w:t>
      </w:r>
      <w:r>
        <w:rPr>
          <w:b/>
          <w:spacing w:val="-17"/>
          <w:sz w:val="32"/>
        </w:rPr>
        <w:t xml:space="preserve"> </w:t>
      </w:r>
      <w:r>
        <w:rPr>
          <w:b/>
          <w:spacing w:val="-2"/>
          <w:sz w:val="32"/>
        </w:rPr>
        <w:t>y</w:t>
      </w:r>
      <w:r>
        <w:rPr>
          <w:b/>
          <w:spacing w:val="-12"/>
          <w:sz w:val="32"/>
        </w:rPr>
        <w:t xml:space="preserve"> </w:t>
      </w:r>
      <w:r>
        <w:rPr>
          <w:b/>
          <w:spacing w:val="-2"/>
          <w:sz w:val="32"/>
        </w:rPr>
        <w:t>Protección</w:t>
      </w:r>
    </w:p>
    <w:p w14:paraId="635CA371" w14:textId="77777777" w:rsidR="00151A9B" w:rsidRDefault="00151A9B" w:rsidP="003660A6">
      <w:pPr>
        <w:pStyle w:val="Textoindependiente"/>
        <w:jc w:val="both"/>
        <w:rPr>
          <w:b/>
          <w:sz w:val="20"/>
        </w:rPr>
      </w:pPr>
    </w:p>
    <w:p w14:paraId="73F706A1" w14:textId="77777777" w:rsidR="00151A9B" w:rsidRDefault="003763FC" w:rsidP="003660A6">
      <w:pPr>
        <w:pStyle w:val="Ttulo5"/>
        <w:spacing w:before="195"/>
        <w:jc w:val="both"/>
      </w:pPr>
      <w:bookmarkStart w:id="53" w:name="Presentación:"/>
      <w:bookmarkEnd w:id="53"/>
      <w:r>
        <w:rPr>
          <w:spacing w:val="-2"/>
        </w:rPr>
        <w:t>Presentación:</w:t>
      </w:r>
    </w:p>
    <w:p w14:paraId="66C653DC" w14:textId="77777777" w:rsidR="00151A9B" w:rsidRDefault="00151A9B" w:rsidP="003660A6">
      <w:pPr>
        <w:pStyle w:val="Textoindependiente"/>
        <w:spacing w:before="1"/>
        <w:jc w:val="both"/>
        <w:rPr>
          <w:b/>
          <w:sz w:val="31"/>
        </w:rPr>
      </w:pPr>
    </w:p>
    <w:p w14:paraId="618C050C" w14:textId="77777777" w:rsidR="00151A9B" w:rsidRDefault="003763FC" w:rsidP="003660A6">
      <w:pPr>
        <w:pStyle w:val="Textoindependiente"/>
        <w:spacing w:line="278" w:lineRule="auto"/>
        <w:ind w:left="884" w:right="1004"/>
        <w:jc w:val="both"/>
      </w:pPr>
      <w:r>
        <w:t>La magnitud del impacto de la pandemia (COVID-19) que alteró todas las dimensiones de la vida cotidiana, modificando hasta las relaciones más básicas de interacción social.</w:t>
      </w:r>
    </w:p>
    <w:p w14:paraId="53AA8D4D" w14:textId="77777777" w:rsidR="00151A9B" w:rsidRDefault="003763FC" w:rsidP="003660A6">
      <w:pPr>
        <w:pStyle w:val="Textoindependiente"/>
        <w:spacing w:before="7" w:line="276" w:lineRule="auto"/>
        <w:ind w:left="884" w:right="980"/>
        <w:jc w:val="both"/>
      </w:pPr>
      <w:r>
        <w:t>La escuela, como ente social, cumple un rol fundamental como espacio de aprendizaje, de socialización, de contención y esencialmente como un lugar de encuentro donde se desarrollan</w:t>
      </w:r>
      <w:r>
        <w:rPr>
          <w:spacing w:val="-6"/>
        </w:rPr>
        <w:t xml:space="preserve"> </w:t>
      </w:r>
      <w:r>
        <w:t>algunos</w:t>
      </w:r>
      <w:r>
        <w:rPr>
          <w:spacing w:val="-8"/>
        </w:rPr>
        <w:t xml:space="preserve"> </w:t>
      </w:r>
      <w:r>
        <w:t>de</w:t>
      </w:r>
      <w:r>
        <w:rPr>
          <w:spacing w:val="-5"/>
        </w:rPr>
        <w:t xml:space="preserve"> </w:t>
      </w:r>
      <w:r>
        <w:t>los</w:t>
      </w:r>
      <w:r>
        <w:rPr>
          <w:spacing w:val="-9"/>
        </w:rPr>
        <w:t xml:space="preserve"> </w:t>
      </w:r>
      <w:r>
        <w:t>vínculos</w:t>
      </w:r>
      <w:r>
        <w:rPr>
          <w:spacing w:val="-4"/>
        </w:rPr>
        <w:t xml:space="preserve"> </w:t>
      </w:r>
      <w:r>
        <w:t>más</w:t>
      </w:r>
      <w:r>
        <w:rPr>
          <w:spacing w:val="-9"/>
        </w:rPr>
        <w:t xml:space="preserve"> </w:t>
      </w:r>
      <w:r>
        <w:t>importantes</w:t>
      </w:r>
      <w:r>
        <w:rPr>
          <w:spacing w:val="-4"/>
        </w:rPr>
        <w:t xml:space="preserve"> </w:t>
      </w:r>
      <w:r>
        <w:t>para</w:t>
      </w:r>
      <w:r>
        <w:rPr>
          <w:spacing w:val="-5"/>
        </w:rPr>
        <w:t xml:space="preserve"> </w:t>
      </w:r>
      <w:r>
        <w:t>los</w:t>
      </w:r>
      <w:r>
        <w:rPr>
          <w:spacing w:val="-9"/>
        </w:rPr>
        <w:t xml:space="preserve"> </w:t>
      </w:r>
      <w:r>
        <w:t>estudiantes,</w:t>
      </w:r>
      <w:r>
        <w:rPr>
          <w:spacing w:val="-3"/>
        </w:rPr>
        <w:t xml:space="preserve"> </w:t>
      </w:r>
      <w:r>
        <w:t>por</w:t>
      </w:r>
      <w:r>
        <w:rPr>
          <w:spacing w:val="-8"/>
        </w:rPr>
        <w:t xml:space="preserve"> </w:t>
      </w:r>
      <w:r>
        <w:t>eso</w:t>
      </w:r>
      <w:r>
        <w:rPr>
          <w:spacing w:val="-8"/>
        </w:rPr>
        <w:t xml:space="preserve"> </w:t>
      </w:r>
      <w:r>
        <w:t xml:space="preserve">debemos desarrollar nuestras actividades de </w:t>
      </w:r>
      <w:proofErr w:type="spellStart"/>
      <w:r>
        <w:t>presencialidad</w:t>
      </w:r>
      <w:proofErr w:type="spellEnd"/>
      <w:r>
        <w:t xml:space="preserve"> en condiciones sanitarias que fortalezcan su rol protector, brindando seguridad y contención a los integrantes de la comunidad educativa con el fin de responder de mejor</w:t>
      </w:r>
      <w:r>
        <w:rPr>
          <w:spacing w:val="-2"/>
        </w:rPr>
        <w:t xml:space="preserve"> </w:t>
      </w:r>
      <w:r>
        <w:t xml:space="preserve">manera a las demandas nacidas de esta pandemia y desarrollar el trabajo pedagógico en base a las necesidades de nuestra comunidad educativa y a la legislación vigente emanada de los ministerios de educación y </w:t>
      </w:r>
      <w:r>
        <w:rPr>
          <w:spacing w:val="-2"/>
        </w:rPr>
        <w:t>salud.</w:t>
      </w:r>
    </w:p>
    <w:p w14:paraId="50FBAB0C" w14:textId="77777777" w:rsidR="00151A9B" w:rsidRDefault="00151A9B" w:rsidP="003660A6">
      <w:pPr>
        <w:pStyle w:val="Textoindependiente"/>
        <w:spacing w:before="3"/>
        <w:jc w:val="both"/>
        <w:rPr>
          <w:sz w:val="27"/>
        </w:rPr>
      </w:pPr>
    </w:p>
    <w:p w14:paraId="61DDD0A9" w14:textId="77777777" w:rsidR="00151A9B" w:rsidRDefault="003763FC" w:rsidP="003660A6">
      <w:pPr>
        <w:pStyle w:val="Textoindependiente"/>
        <w:spacing w:before="1" w:line="276" w:lineRule="auto"/>
        <w:ind w:left="884" w:right="997"/>
        <w:jc w:val="both"/>
      </w:pPr>
      <w:r>
        <w:t>El</w:t>
      </w:r>
      <w:r>
        <w:rPr>
          <w:spacing w:val="-2"/>
        </w:rPr>
        <w:t xml:space="preserve"> </w:t>
      </w:r>
      <w:r>
        <w:t>presente</w:t>
      </w:r>
      <w:r>
        <w:rPr>
          <w:spacing w:val="-4"/>
        </w:rPr>
        <w:t xml:space="preserve"> </w:t>
      </w:r>
      <w:r>
        <w:t>protocolo</w:t>
      </w:r>
      <w:r>
        <w:rPr>
          <w:spacing w:val="-1"/>
        </w:rPr>
        <w:t xml:space="preserve"> </w:t>
      </w:r>
      <w:r>
        <w:t>de</w:t>
      </w:r>
      <w:r>
        <w:rPr>
          <w:spacing w:val="-4"/>
        </w:rPr>
        <w:t xml:space="preserve"> </w:t>
      </w:r>
      <w:r>
        <w:t>acción</w:t>
      </w:r>
      <w:r>
        <w:rPr>
          <w:spacing w:val="-1"/>
        </w:rPr>
        <w:t xml:space="preserve"> </w:t>
      </w:r>
      <w:r>
        <w:t>para</w:t>
      </w:r>
      <w:r>
        <w:rPr>
          <w:spacing w:val="-5"/>
        </w:rPr>
        <w:t xml:space="preserve"> </w:t>
      </w:r>
      <w:r>
        <w:t>el</w:t>
      </w:r>
      <w:r>
        <w:rPr>
          <w:spacing w:val="-2"/>
        </w:rPr>
        <w:t xml:space="preserve"> </w:t>
      </w:r>
      <w:r>
        <w:t>desarrollo</w:t>
      </w:r>
      <w:r>
        <w:rPr>
          <w:spacing w:val="-1"/>
        </w:rPr>
        <w:t xml:space="preserve"> </w:t>
      </w:r>
      <w:r>
        <w:t>de clases</w:t>
      </w:r>
      <w:r>
        <w:rPr>
          <w:spacing w:val="-2"/>
        </w:rPr>
        <w:t xml:space="preserve"> </w:t>
      </w:r>
      <w:r>
        <w:t>presenciales,</w:t>
      </w:r>
      <w:r>
        <w:rPr>
          <w:spacing w:val="-6"/>
        </w:rPr>
        <w:t xml:space="preserve"> </w:t>
      </w:r>
      <w:r>
        <w:t>está</w:t>
      </w:r>
      <w:r>
        <w:rPr>
          <w:spacing w:val="-4"/>
        </w:rPr>
        <w:t xml:space="preserve"> </w:t>
      </w:r>
      <w:r>
        <w:t>basado</w:t>
      </w:r>
      <w:r>
        <w:rPr>
          <w:spacing w:val="-1"/>
        </w:rPr>
        <w:t xml:space="preserve"> </w:t>
      </w:r>
      <w:r>
        <w:t>en</w:t>
      </w:r>
      <w:r>
        <w:rPr>
          <w:spacing w:val="-1"/>
        </w:rPr>
        <w:t xml:space="preserve"> </w:t>
      </w:r>
      <w:r>
        <w:t>el principio de “Seguridad y Protección” que orienta las medidas y decisiones que otorgan seguridad y confianza en la comunidad escolar, para que nos permitan un desarrollo en condiciones seguras de las clases presenciales, las que se implementarán para disminuir la probabilidad de contagio en el interior de la comunidad educativa.</w:t>
      </w:r>
    </w:p>
    <w:p w14:paraId="159AD36A" w14:textId="77777777" w:rsidR="00151A9B" w:rsidRDefault="003763FC" w:rsidP="00E01DE9">
      <w:pPr>
        <w:pStyle w:val="Ttulo3"/>
        <w:numPr>
          <w:ilvl w:val="0"/>
          <w:numId w:val="146"/>
        </w:numPr>
        <w:tabs>
          <w:tab w:val="left" w:pos="1173"/>
        </w:tabs>
        <w:spacing w:before="193"/>
        <w:jc w:val="both"/>
      </w:pPr>
      <w:bookmarkStart w:id="54" w:name="1)_Del_Establecimiento:"/>
      <w:bookmarkEnd w:id="54"/>
      <w:r>
        <w:rPr>
          <w:spacing w:val="-2"/>
        </w:rPr>
        <w:t>Del</w:t>
      </w:r>
      <w:r>
        <w:rPr>
          <w:spacing w:val="-15"/>
        </w:rPr>
        <w:t xml:space="preserve"> </w:t>
      </w:r>
      <w:r>
        <w:rPr>
          <w:spacing w:val="-2"/>
        </w:rPr>
        <w:t>Establecimiento:</w:t>
      </w:r>
    </w:p>
    <w:p w14:paraId="6FAD5230" w14:textId="77777777" w:rsidR="00151A9B" w:rsidRDefault="00151A9B" w:rsidP="003660A6">
      <w:pPr>
        <w:pStyle w:val="Textoindependiente"/>
        <w:jc w:val="both"/>
        <w:rPr>
          <w:b/>
          <w:sz w:val="28"/>
        </w:rPr>
      </w:pPr>
    </w:p>
    <w:p w14:paraId="6736DC9E" w14:textId="77777777" w:rsidR="00151A9B" w:rsidRDefault="003763FC" w:rsidP="003660A6">
      <w:pPr>
        <w:pStyle w:val="Textoindependiente"/>
        <w:spacing w:before="247" w:line="276" w:lineRule="auto"/>
        <w:ind w:left="884" w:right="986"/>
        <w:jc w:val="both"/>
      </w:pPr>
      <w:r>
        <w:t>El</w:t>
      </w:r>
      <w:r>
        <w:rPr>
          <w:spacing w:val="-13"/>
        </w:rPr>
        <w:t xml:space="preserve"> </w:t>
      </w:r>
      <w:r>
        <w:t>establecimiento</w:t>
      </w:r>
      <w:r>
        <w:rPr>
          <w:spacing w:val="-12"/>
        </w:rPr>
        <w:t xml:space="preserve"> </w:t>
      </w:r>
      <w:r>
        <w:t>educacional</w:t>
      </w:r>
      <w:r>
        <w:rPr>
          <w:spacing w:val="-12"/>
        </w:rPr>
        <w:t xml:space="preserve"> </w:t>
      </w:r>
      <w:r>
        <w:t>basándose</w:t>
      </w:r>
      <w:r>
        <w:rPr>
          <w:spacing w:val="-14"/>
        </w:rPr>
        <w:t xml:space="preserve"> </w:t>
      </w:r>
      <w:r>
        <w:t>en</w:t>
      </w:r>
      <w:r>
        <w:rPr>
          <w:spacing w:val="-7"/>
        </w:rPr>
        <w:t xml:space="preserve"> </w:t>
      </w:r>
      <w:r>
        <w:t>la</w:t>
      </w:r>
      <w:r>
        <w:rPr>
          <w:spacing w:val="-11"/>
        </w:rPr>
        <w:t xml:space="preserve"> </w:t>
      </w:r>
      <w:r>
        <w:t>legislación</w:t>
      </w:r>
      <w:r>
        <w:rPr>
          <w:spacing w:val="-11"/>
        </w:rPr>
        <w:t xml:space="preserve"> </w:t>
      </w:r>
      <w:r>
        <w:t>vigente,</w:t>
      </w:r>
      <w:r>
        <w:rPr>
          <w:spacing w:val="-12"/>
        </w:rPr>
        <w:t xml:space="preserve"> </w:t>
      </w:r>
      <w:r>
        <w:t>proporcionará</w:t>
      </w:r>
      <w:r>
        <w:rPr>
          <w:spacing w:val="-4"/>
        </w:rPr>
        <w:t xml:space="preserve"> </w:t>
      </w:r>
      <w:r>
        <w:t>todos</w:t>
      </w:r>
      <w:r>
        <w:rPr>
          <w:spacing w:val="-8"/>
        </w:rPr>
        <w:t xml:space="preserve"> </w:t>
      </w:r>
      <w:r>
        <w:t>los medios de los que disponga en las áreas administrativas y pedagógicas, para mantener la protección</w:t>
      </w:r>
      <w:r>
        <w:rPr>
          <w:spacing w:val="-6"/>
        </w:rPr>
        <w:t xml:space="preserve"> </w:t>
      </w:r>
      <w:r>
        <w:t>y</w:t>
      </w:r>
      <w:r>
        <w:rPr>
          <w:spacing w:val="-9"/>
        </w:rPr>
        <w:t xml:space="preserve"> </w:t>
      </w:r>
      <w:r>
        <w:t>seguridad</w:t>
      </w:r>
      <w:r>
        <w:rPr>
          <w:spacing w:val="-6"/>
        </w:rPr>
        <w:t xml:space="preserve"> </w:t>
      </w:r>
      <w:r>
        <w:t>de</w:t>
      </w:r>
      <w:r>
        <w:rPr>
          <w:spacing w:val="-10"/>
        </w:rPr>
        <w:t xml:space="preserve"> </w:t>
      </w:r>
      <w:r>
        <w:t>todos</w:t>
      </w:r>
      <w:r>
        <w:rPr>
          <w:spacing w:val="-8"/>
        </w:rPr>
        <w:t xml:space="preserve"> </w:t>
      </w:r>
      <w:r>
        <w:t>los</w:t>
      </w:r>
      <w:r>
        <w:rPr>
          <w:spacing w:val="-12"/>
        </w:rPr>
        <w:t xml:space="preserve"> </w:t>
      </w:r>
      <w:r>
        <w:t>integrantes</w:t>
      </w:r>
      <w:r>
        <w:rPr>
          <w:spacing w:val="-7"/>
        </w:rPr>
        <w:t xml:space="preserve"> </w:t>
      </w:r>
      <w:r>
        <w:t>de</w:t>
      </w:r>
      <w:r>
        <w:rPr>
          <w:spacing w:val="-10"/>
        </w:rPr>
        <w:t xml:space="preserve"> </w:t>
      </w:r>
      <w:r>
        <w:t>la</w:t>
      </w:r>
      <w:r>
        <w:rPr>
          <w:spacing w:val="-11"/>
        </w:rPr>
        <w:t xml:space="preserve"> </w:t>
      </w:r>
      <w:r>
        <w:t>comunidad</w:t>
      </w:r>
      <w:r>
        <w:rPr>
          <w:spacing w:val="-6"/>
        </w:rPr>
        <w:t xml:space="preserve"> </w:t>
      </w:r>
      <w:r>
        <w:t>educativa,</w:t>
      </w:r>
      <w:r>
        <w:rPr>
          <w:spacing w:val="-7"/>
        </w:rPr>
        <w:t xml:space="preserve"> </w:t>
      </w:r>
      <w:r>
        <w:t>de</w:t>
      </w:r>
      <w:r>
        <w:rPr>
          <w:spacing w:val="-10"/>
        </w:rPr>
        <w:t xml:space="preserve"> </w:t>
      </w:r>
      <w:r>
        <w:t>esta</w:t>
      </w:r>
      <w:r>
        <w:rPr>
          <w:spacing w:val="-5"/>
        </w:rPr>
        <w:t xml:space="preserve"> </w:t>
      </w:r>
      <w:r>
        <w:t>manera se pretende</w:t>
      </w:r>
      <w:r>
        <w:rPr>
          <w:spacing w:val="-4"/>
        </w:rPr>
        <w:t xml:space="preserve"> </w:t>
      </w:r>
      <w:r>
        <w:t>disminuir</w:t>
      </w:r>
      <w:r>
        <w:rPr>
          <w:spacing w:val="-6"/>
        </w:rPr>
        <w:t xml:space="preserve"> </w:t>
      </w:r>
      <w:r>
        <w:t>el</w:t>
      </w:r>
      <w:r>
        <w:rPr>
          <w:spacing w:val="-7"/>
        </w:rPr>
        <w:t xml:space="preserve"> </w:t>
      </w:r>
      <w:r>
        <w:t>riesgo</w:t>
      </w:r>
      <w:r>
        <w:rPr>
          <w:spacing w:val="-1"/>
        </w:rPr>
        <w:t xml:space="preserve"> </w:t>
      </w:r>
      <w:r>
        <w:t>de contagio,</w:t>
      </w:r>
      <w:r>
        <w:rPr>
          <w:spacing w:val="-6"/>
        </w:rPr>
        <w:t xml:space="preserve"> </w:t>
      </w:r>
      <w:r>
        <w:t>además</w:t>
      </w:r>
      <w:r>
        <w:rPr>
          <w:spacing w:val="-2"/>
        </w:rPr>
        <w:t xml:space="preserve"> </w:t>
      </w:r>
      <w:r>
        <w:t>de lograr</w:t>
      </w:r>
      <w:r>
        <w:rPr>
          <w:spacing w:val="-7"/>
        </w:rPr>
        <w:t xml:space="preserve"> </w:t>
      </w:r>
      <w:r>
        <w:t>el</w:t>
      </w:r>
      <w:r>
        <w:rPr>
          <w:spacing w:val="-2"/>
        </w:rPr>
        <w:t xml:space="preserve"> </w:t>
      </w:r>
      <w:r>
        <w:t>desarrollo</w:t>
      </w:r>
      <w:r>
        <w:rPr>
          <w:spacing w:val="-5"/>
        </w:rPr>
        <w:t xml:space="preserve"> </w:t>
      </w:r>
      <w:r>
        <w:t>de los objetivos de aprendizaje definidos en la priorización curricular en los niveles I y II.</w:t>
      </w:r>
    </w:p>
    <w:p w14:paraId="3EBA89DE" w14:textId="77777777" w:rsidR="00151A9B" w:rsidRDefault="00151A9B" w:rsidP="003660A6">
      <w:pPr>
        <w:spacing w:line="276" w:lineRule="auto"/>
        <w:jc w:val="both"/>
        <w:sectPr w:rsidR="00151A9B">
          <w:pgSz w:w="12240" w:h="15840"/>
          <w:pgMar w:top="960" w:right="680" w:bottom="1360" w:left="820" w:header="28" w:footer="1166" w:gutter="0"/>
          <w:cols w:space="720"/>
        </w:sectPr>
      </w:pPr>
    </w:p>
    <w:p w14:paraId="1547D5C7" w14:textId="77777777" w:rsidR="00151A9B" w:rsidRDefault="00151A9B" w:rsidP="003660A6">
      <w:pPr>
        <w:pStyle w:val="Textoindependiente"/>
        <w:jc w:val="both"/>
        <w:rPr>
          <w:sz w:val="20"/>
        </w:rPr>
      </w:pPr>
    </w:p>
    <w:p w14:paraId="7FE0FBBF" w14:textId="77777777" w:rsidR="00151A9B" w:rsidRDefault="00151A9B" w:rsidP="003660A6">
      <w:pPr>
        <w:pStyle w:val="Textoindependiente"/>
        <w:jc w:val="both"/>
        <w:rPr>
          <w:sz w:val="20"/>
        </w:rPr>
      </w:pPr>
    </w:p>
    <w:p w14:paraId="7526C106" w14:textId="77777777" w:rsidR="00151A9B" w:rsidRDefault="003763FC" w:rsidP="00E01DE9">
      <w:pPr>
        <w:pStyle w:val="Ttulo3"/>
        <w:numPr>
          <w:ilvl w:val="1"/>
          <w:numId w:val="146"/>
        </w:numPr>
        <w:tabs>
          <w:tab w:val="left" w:pos="1960"/>
          <w:tab w:val="left" w:pos="1961"/>
        </w:tabs>
        <w:spacing w:before="167"/>
        <w:ind w:hanging="721"/>
        <w:jc w:val="both"/>
        <w:rPr>
          <w:b w:val="0"/>
        </w:rPr>
      </w:pPr>
      <w:bookmarkStart w:id="55" w:name="I)_Área_Administrativa_en_caso_de_emerge"/>
      <w:bookmarkEnd w:id="55"/>
      <w:r>
        <w:rPr>
          <w:spacing w:val="-2"/>
        </w:rPr>
        <w:t>Área</w:t>
      </w:r>
      <w:r>
        <w:rPr>
          <w:spacing w:val="-13"/>
        </w:rPr>
        <w:t xml:space="preserve"> </w:t>
      </w:r>
      <w:r>
        <w:rPr>
          <w:spacing w:val="-2"/>
        </w:rPr>
        <w:t>Administrativa</w:t>
      </w:r>
      <w:r>
        <w:rPr>
          <w:spacing w:val="-4"/>
        </w:rPr>
        <w:t xml:space="preserve"> </w:t>
      </w:r>
      <w:r>
        <w:rPr>
          <w:spacing w:val="-2"/>
        </w:rPr>
        <w:t>en</w:t>
      </w:r>
      <w:r>
        <w:rPr>
          <w:spacing w:val="-9"/>
        </w:rPr>
        <w:t xml:space="preserve"> </w:t>
      </w:r>
      <w:r>
        <w:rPr>
          <w:spacing w:val="-2"/>
        </w:rPr>
        <w:t>caso</w:t>
      </w:r>
      <w:r>
        <w:rPr>
          <w:spacing w:val="-10"/>
        </w:rPr>
        <w:t xml:space="preserve"> </w:t>
      </w:r>
      <w:r>
        <w:rPr>
          <w:spacing w:val="-2"/>
        </w:rPr>
        <w:t>de</w:t>
      </w:r>
      <w:r>
        <w:rPr>
          <w:spacing w:val="-11"/>
        </w:rPr>
        <w:t xml:space="preserve"> </w:t>
      </w:r>
      <w:r>
        <w:rPr>
          <w:spacing w:val="-2"/>
        </w:rPr>
        <w:t>emergencia</w:t>
      </w:r>
      <w:r>
        <w:rPr>
          <w:spacing w:val="-1"/>
        </w:rPr>
        <w:t xml:space="preserve"> </w:t>
      </w:r>
      <w:r>
        <w:rPr>
          <w:spacing w:val="-2"/>
        </w:rPr>
        <w:t>sanitaria</w:t>
      </w:r>
      <w:r>
        <w:rPr>
          <w:b w:val="0"/>
          <w:spacing w:val="-2"/>
        </w:rPr>
        <w:t>:</w:t>
      </w:r>
    </w:p>
    <w:p w14:paraId="6AC80015" w14:textId="77777777" w:rsidR="00151A9B" w:rsidRDefault="00151A9B" w:rsidP="003660A6">
      <w:pPr>
        <w:pStyle w:val="Textoindependiente"/>
        <w:spacing w:before="2"/>
        <w:jc w:val="both"/>
        <w:rPr>
          <w:sz w:val="32"/>
        </w:rPr>
      </w:pPr>
    </w:p>
    <w:p w14:paraId="15B81E0B" w14:textId="77777777" w:rsidR="00151A9B" w:rsidRDefault="003763FC" w:rsidP="00E01DE9">
      <w:pPr>
        <w:pStyle w:val="Prrafodelista"/>
        <w:numPr>
          <w:ilvl w:val="2"/>
          <w:numId w:val="146"/>
        </w:numPr>
        <w:tabs>
          <w:tab w:val="left" w:pos="1601"/>
        </w:tabs>
        <w:spacing w:line="276" w:lineRule="auto"/>
        <w:ind w:right="1003"/>
        <w:rPr>
          <w:sz w:val="24"/>
        </w:rPr>
      </w:pPr>
      <w:r>
        <w:rPr>
          <w:sz w:val="24"/>
        </w:rPr>
        <w:t>Se podrán realizar, charlas de actualización de protocolos durante el año escolar a todo el personal que labore en el establecimiento, para recalcar la relevancia en la apropiación e implementación de las medidas sanitarias necesarias derivadas de la problemática que estamos enfrentando y que son de gran relevancia para el funcionamiento durante el desarrollo de las clases presenciales y que se presentan en el presente protocolo.</w:t>
      </w:r>
    </w:p>
    <w:p w14:paraId="53653B93" w14:textId="77777777" w:rsidR="00151A9B" w:rsidRDefault="00151A9B" w:rsidP="003660A6">
      <w:pPr>
        <w:pStyle w:val="Textoindependiente"/>
        <w:spacing w:before="11"/>
        <w:jc w:val="both"/>
        <w:rPr>
          <w:sz w:val="27"/>
        </w:rPr>
      </w:pPr>
    </w:p>
    <w:p w14:paraId="6DAB5D5A" w14:textId="77777777" w:rsidR="00151A9B" w:rsidRDefault="003763FC" w:rsidP="00E01DE9">
      <w:pPr>
        <w:pStyle w:val="Prrafodelista"/>
        <w:numPr>
          <w:ilvl w:val="2"/>
          <w:numId w:val="146"/>
        </w:numPr>
        <w:tabs>
          <w:tab w:val="left" w:pos="1601"/>
        </w:tabs>
        <w:spacing w:line="276" w:lineRule="auto"/>
        <w:ind w:right="1003"/>
        <w:rPr>
          <w:sz w:val="24"/>
        </w:rPr>
      </w:pPr>
      <w:r>
        <w:rPr>
          <w:sz w:val="24"/>
        </w:rPr>
        <w:t>Se podrá disponer de un espacio físico de uso como sala covid-19, con personal calificado y material necesario, el que será utilizado en la eventualidad que alguna persona al interior del establecimiento manifiesta síntomas de la enfermedad.</w:t>
      </w:r>
    </w:p>
    <w:p w14:paraId="62293590" w14:textId="77777777" w:rsidR="00151A9B" w:rsidRDefault="00151A9B" w:rsidP="003660A6">
      <w:pPr>
        <w:pStyle w:val="Textoindependiente"/>
        <w:spacing w:before="9"/>
        <w:jc w:val="both"/>
        <w:rPr>
          <w:sz w:val="27"/>
        </w:rPr>
      </w:pPr>
    </w:p>
    <w:p w14:paraId="61F8B67E" w14:textId="77777777" w:rsidR="00151A9B" w:rsidRDefault="003763FC" w:rsidP="00E01DE9">
      <w:pPr>
        <w:pStyle w:val="Prrafodelista"/>
        <w:numPr>
          <w:ilvl w:val="2"/>
          <w:numId w:val="146"/>
        </w:numPr>
        <w:tabs>
          <w:tab w:val="left" w:pos="1601"/>
        </w:tabs>
        <w:spacing w:line="278" w:lineRule="auto"/>
        <w:ind w:right="1004"/>
        <w:rPr>
          <w:sz w:val="24"/>
        </w:rPr>
      </w:pPr>
      <w:r>
        <w:rPr>
          <w:sz w:val="24"/>
        </w:rPr>
        <w:t>Se fortalecerá un equipo de trabajo, quienes serán los responsables de activar los protocolos en caso que se detecte un caso de covid-19 al interior del establecimiento, ya sea funcionario, alumno o apoderado.</w:t>
      </w:r>
    </w:p>
    <w:p w14:paraId="1D7DF02B" w14:textId="77777777" w:rsidR="00151A9B" w:rsidRDefault="00151A9B" w:rsidP="003660A6">
      <w:pPr>
        <w:pStyle w:val="Textoindependiente"/>
        <w:jc w:val="both"/>
        <w:rPr>
          <w:sz w:val="27"/>
        </w:rPr>
      </w:pPr>
    </w:p>
    <w:p w14:paraId="037366C9" w14:textId="77777777" w:rsidR="00151A9B" w:rsidRDefault="003763FC" w:rsidP="00E01DE9">
      <w:pPr>
        <w:pStyle w:val="Prrafodelista"/>
        <w:numPr>
          <w:ilvl w:val="2"/>
          <w:numId w:val="146"/>
        </w:numPr>
        <w:tabs>
          <w:tab w:val="left" w:pos="1601"/>
        </w:tabs>
        <w:spacing w:before="1" w:line="278" w:lineRule="auto"/>
        <w:ind w:right="1027"/>
        <w:rPr>
          <w:sz w:val="24"/>
        </w:rPr>
      </w:pPr>
      <w:r>
        <w:rPr>
          <w:sz w:val="24"/>
        </w:rPr>
        <w:t>Se respetarán los aforos máximos (cuando el plan paso a paso, así lo exija), en oficinas y otros lugares administrativos, redistribuyendo el personal, si fuera necesario, para cumplir con la medida sanitaria.</w:t>
      </w:r>
    </w:p>
    <w:p w14:paraId="7D3AD33B" w14:textId="77777777" w:rsidR="00151A9B" w:rsidRDefault="00151A9B" w:rsidP="003660A6">
      <w:pPr>
        <w:pStyle w:val="Textoindependiente"/>
        <w:spacing w:before="11"/>
        <w:jc w:val="both"/>
        <w:rPr>
          <w:sz w:val="26"/>
        </w:rPr>
      </w:pPr>
    </w:p>
    <w:p w14:paraId="54C670B3" w14:textId="77777777" w:rsidR="00151A9B" w:rsidRDefault="003763FC" w:rsidP="00E01DE9">
      <w:pPr>
        <w:pStyle w:val="Prrafodelista"/>
        <w:numPr>
          <w:ilvl w:val="2"/>
          <w:numId w:val="146"/>
        </w:numPr>
        <w:tabs>
          <w:tab w:val="left" w:pos="1601"/>
        </w:tabs>
        <w:spacing w:line="276" w:lineRule="auto"/>
        <w:ind w:right="991"/>
        <w:rPr>
          <w:sz w:val="24"/>
        </w:rPr>
      </w:pPr>
      <w:r>
        <w:rPr>
          <w:sz w:val="24"/>
        </w:rPr>
        <w:t>Se</w:t>
      </w:r>
      <w:r>
        <w:rPr>
          <w:spacing w:val="-1"/>
          <w:sz w:val="24"/>
        </w:rPr>
        <w:t xml:space="preserve"> </w:t>
      </w:r>
      <w:r>
        <w:rPr>
          <w:sz w:val="24"/>
        </w:rPr>
        <w:t>contará con personal</w:t>
      </w:r>
      <w:r>
        <w:rPr>
          <w:spacing w:val="-7"/>
          <w:sz w:val="24"/>
        </w:rPr>
        <w:t xml:space="preserve"> </w:t>
      </w:r>
      <w:r>
        <w:rPr>
          <w:sz w:val="24"/>
        </w:rPr>
        <w:t>necesario</w:t>
      </w:r>
      <w:r>
        <w:rPr>
          <w:spacing w:val="-2"/>
          <w:sz w:val="24"/>
        </w:rPr>
        <w:t xml:space="preserve"> </w:t>
      </w:r>
      <w:r>
        <w:rPr>
          <w:sz w:val="24"/>
        </w:rPr>
        <w:t>para</w:t>
      </w:r>
      <w:r>
        <w:rPr>
          <w:spacing w:val="-1"/>
          <w:sz w:val="24"/>
        </w:rPr>
        <w:t xml:space="preserve"> </w:t>
      </w:r>
      <w:r>
        <w:rPr>
          <w:sz w:val="24"/>
        </w:rPr>
        <w:t>dar cumplimiento</w:t>
      </w:r>
      <w:r>
        <w:rPr>
          <w:spacing w:val="-3"/>
          <w:sz w:val="24"/>
        </w:rPr>
        <w:t xml:space="preserve"> </w:t>
      </w:r>
      <w:r>
        <w:rPr>
          <w:sz w:val="24"/>
        </w:rPr>
        <w:t>a la necesidad</w:t>
      </w:r>
      <w:r>
        <w:rPr>
          <w:spacing w:val="-3"/>
          <w:sz w:val="24"/>
        </w:rPr>
        <w:t xml:space="preserve"> </w:t>
      </w:r>
      <w:r>
        <w:rPr>
          <w:sz w:val="24"/>
        </w:rPr>
        <w:t>de</w:t>
      </w:r>
      <w:r>
        <w:rPr>
          <w:spacing w:val="-1"/>
          <w:sz w:val="24"/>
        </w:rPr>
        <w:t xml:space="preserve"> </w:t>
      </w:r>
      <w:r>
        <w:rPr>
          <w:sz w:val="24"/>
        </w:rPr>
        <w:t xml:space="preserve">higiene y </w:t>
      </w:r>
      <w:proofErr w:type="spellStart"/>
      <w:r>
        <w:rPr>
          <w:sz w:val="24"/>
        </w:rPr>
        <w:t>sanitización</w:t>
      </w:r>
      <w:proofErr w:type="spellEnd"/>
      <w:r>
        <w:rPr>
          <w:sz w:val="24"/>
        </w:rPr>
        <w:t xml:space="preserve"> que cada dependencia necesita, de acuerdo a la normativa vigente, además de personal que resguarde el uso de implementación de seguridad personal, distanciamiento social, orden y disciplina durante los tiempos no pedagógicos, como recreos, tiempos de alimentación, entre otros.</w:t>
      </w:r>
    </w:p>
    <w:p w14:paraId="5BDE5D04" w14:textId="77777777" w:rsidR="00151A9B" w:rsidRDefault="003763FC" w:rsidP="00E01DE9">
      <w:pPr>
        <w:pStyle w:val="Prrafodelista"/>
        <w:numPr>
          <w:ilvl w:val="0"/>
          <w:numId w:val="145"/>
        </w:numPr>
        <w:tabs>
          <w:tab w:val="left" w:pos="1600"/>
          <w:tab w:val="left" w:pos="1601"/>
        </w:tabs>
        <w:spacing w:before="6"/>
        <w:ind w:hanging="361"/>
        <w:rPr>
          <w:sz w:val="24"/>
        </w:rPr>
      </w:pPr>
      <w:r>
        <w:rPr>
          <w:spacing w:val="-2"/>
          <w:sz w:val="24"/>
        </w:rPr>
        <w:t>Personal</w:t>
      </w:r>
      <w:r>
        <w:rPr>
          <w:spacing w:val="-1"/>
          <w:sz w:val="24"/>
        </w:rPr>
        <w:t xml:space="preserve"> </w:t>
      </w:r>
      <w:r>
        <w:rPr>
          <w:spacing w:val="-2"/>
          <w:sz w:val="24"/>
        </w:rPr>
        <w:t>Auxiliar</w:t>
      </w:r>
    </w:p>
    <w:p w14:paraId="7CA3420F" w14:textId="77777777" w:rsidR="00151A9B" w:rsidRDefault="003763FC" w:rsidP="00E01DE9">
      <w:pPr>
        <w:pStyle w:val="Prrafodelista"/>
        <w:numPr>
          <w:ilvl w:val="0"/>
          <w:numId w:val="145"/>
        </w:numPr>
        <w:tabs>
          <w:tab w:val="left" w:pos="1600"/>
          <w:tab w:val="left" w:pos="1601"/>
        </w:tabs>
        <w:spacing w:before="34"/>
        <w:ind w:hanging="361"/>
        <w:rPr>
          <w:sz w:val="24"/>
        </w:rPr>
      </w:pPr>
      <w:r>
        <w:rPr>
          <w:spacing w:val="-2"/>
          <w:sz w:val="24"/>
        </w:rPr>
        <w:t>Personal</w:t>
      </w:r>
      <w:r>
        <w:rPr>
          <w:spacing w:val="-9"/>
          <w:sz w:val="24"/>
        </w:rPr>
        <w:t xml:space="preserve"> </w:t>
      </w:r>
      <w:r>
        <w:rPr>
          <w:spacing w:val="-2"/>
          <w:sz w:val="24"/>
        </w:rPr>
        <w:t>Asisten</w:t>
      </w:r>
      <w:r>
        <w:rPr>
          <w:spacing w:val="-3"/>
          <w:sz w:val="24"/>
        </w:rPr>
        <w:t xml:space="preserve"> </w:t>
      </w:r>
      <w:r>
        <w:rPr>
          <w:spacing w:val="-2"/>
          <w:sz w:val="24"/>
        </w:rPr>
        <w:t>de</w:t>
      </w:r>
      <w:r>
        <w:rPr>
          <w:spacing w:val="-1"/>
          <w:sz w:val="24"/>
        </w:rPr>
        <w:t xml:space="preserve"> </w:t>
      </w:r>
      <w:r>
        <w:rPr>
          <w:spacing w:val="-4"/>
          <w:sz w:val="24"/>
        </w:rPr>
        <w:t>Sala</w:t>
      </w:r>
    </w:p>
    <w:p w14:paraId="1E2A30F6" w14:textId="77777777" w:rsidR="00151A9B" w:rsidRDefault="003763FC" w:rsidP="00E01DE9">
      <w:pPr>
        <w:pStyle w:val="Prrafodelista"/>
        <w:numPr>
          <w:ilvl w:val="0"/>
          <w:numId w:val="145"/>
        </w:numPr>
        <w:tabs>
          <w:tab w:val="left" w:pos="1600"/>
          <w:tab w:val="left" w:pos="1601"/>
        </w:tabs>
        <w:spacing w:before="48"/>
        <w:ind w:hanging="361"/>
        <w:rPr>
          <w:sz w:val="24"/>
        </w:rPr>
      </w:pPr>
      <w:r>
        <w:rPr>
          <w:spacing w:val="-2"/>
          <w:sz w:val="24"/>
        </w:rPr>
        <w:t>Personal</w:t>
      </w:r>
      <w:r>
        <w:rPr>
          <w:spacing w:val="-11"/>
          <w:sz w:val="24"/>
        </w:rPr>
        <w:t xml:space="preserve"> </w:t>
      </w:r>
      <w:r>
        <w:rPr>
          <w:spacing w:val="-2"/>
          <w:sz w:val="24"/>
        </w:rPr>
        <w:t>Paradocente</w:t>
      </w:r>
    </w:p>
    <w:p w14:paraId="53A51C6A" w14:textId="77777777" w:rsidR="00151A9B" w:rsidRDefault="00151A9B" w:rsidP="003660A6">
      <w:pPr>
        <w:pStyle w:val="Textoindependiente"/>
        <w:spacing w:before="5"/>
        <w:jc w:val="both"/>
        <w:rPr>
          <w:sz w:val="31"/>
        </w:rPr>
      </w:pPr>
    </w:p>
    <w:p w14:paraId="0040008E" w14:textId="77777777" w:rsidR="00151A9B" w:rsidRDefault="003763FC" w:rsidP="00E01DE9">
      <w:pPr>
        <w:pStyle w:val="Prrafodelista"/>
        <w:numPr>
          <w:ilvl w:val="2"/>
          <w:numId w:val="146"/>
        </w:numPr>
        <w:tabs>
          <w:tab w:val="left" w:pos="1601"/>
        </w:tabs>
        <w:spacing w:line="276" w:lineRule="auto"/>
        <w:ind w:right="993"/>
        <w:rPr>
          <w:sz w:val="24"/>
        </w:rPr>
      </w:pPr>
      <w:r>
        <w:rPr>
          <w:sz w:val="24"/>
        </w:rPr>
        <w:t xml:space="preserve">Se dispondrá de los elementos necesarios e indispensables para la correcta higienización y </w:t>
      </w:r>
      <w:proofErr w:type="spellStart"/>
      <w:r>
        <w:rPr>
          <w:sz w:val="24"/>
        </w:rPr>
        <w:t>sanitización</w:t>
      </w:r>
      <w:proofErr w:type="spellEnd"/>
      <w:r>
        <w:rPr>
          <w:sz w:val="24"/>
        </w:rPr>
        <w:t xml:space="preserve"> que cada dependencia necesita, además de los elementos</w:t>
      </w:r>
      <w:r>
        <w:rPr>
          <w:spacing w:val="-14"/>
          <w:sz w:val="24"/>
        </w:rPr>
        <w:t xml:space="preserve"> </w:t>
      </w:r>
      <w:r>
        <w:rPr>
          <w:sz w:val="24"/>
        </w:rPr>
        <w:t>de</w:t>
      </w:r>
      <w:r>
        <w:rPr>
          <w:spacing w:val="-14"/>
          <w:sz w:val="24"/>
        </w:rPr>
        <w:t xml:space="preserve"> </w:t>
      </w:r>
      <w:r>
        <w:rPr>
          <w:sz w:val="24"/>
        </w:rPr>
        <w:t>protección,</w:t>
      </w:r>
      <w:r>
        <w:rPr>
          <w:spacing w:val="-7"/>
          <w:sz w:val="24"/>
        </w:rPr>
        <w:t xml:space="preserve"> </w:t>
      </w:r>
      <w:r>
        <w:rPr>
          <w:sz w:val="24"/>
        </w:rPr>
        <w:t>higiene</w:t>
      </w:r>
      <w:r>
        <w:rPr>
          <w:spacing w:val="-2"/>
          <w:sz w:val="24"/>
        </w:rPr>
        <w:t xml:space="preserve"> </w:t>
      </w:r>
      <w:r>
        <w:rPr>
          <w:sz w:val="24"/>
        </w:rPr>
        <w:t>y</w:t>
      </w:r>
      <w:r>
        <w:rPr>
          <w:spacing w:val="-10"/>
          <w:sz w:val="24"/>
        </w:rPr>
        <w:t xml:space="preserve"> </w:t>
      </w:r>
      <w:proofErr w:type="spellStart"/>
      <w:r>
        <w:rPr>
          <w:sz w:val="24"/>
        </w:rPr>
        <w:t>sanitización</w:t>
      </w:r>
      <w:proofErr w:type="spellEnd"/>
      <w:r>
        <w:rPr>
          <w:spacing w:val="-3"/>
          <w:sz w:val="24"/>
        </w:rPr>
        <w:t xml:space="preserve"> </w:t>
      </w:r>
      <w:r>
        <w:rPr>
          <w:sz w:val="24"/>
        </w:rPr>
        <w:t>personal,</w:t>
      </w:r>
      <w:r>
        <w:rPr>
          <w:spacing w:val="-12"/>
          <w:sz w:val="24"/>
        </w:rPr>
        <w:t xml:space="preserve"> </w:t>
      </w:r>
      <w:r>
        <w:rPr>
          <w:sz w:val="24"/>
        </w:rPr>
        <w:t>para</w:t>
      </w:r>
      <w:r>
        <w:rPr>
          <w:spacing w:val="-1"/>
          <w:sz w:val="24"/>
        </w:rPr>
        <w:t xml:space="preserve"> </w:t>
      </w:r>
      <w:r>
        <w:rPr>
          <w:sz w:val="24"/>
        </w:rPr>
        <w:t>todos</w:t>
      </w:r>
      <w:r>
        <w:rPr>
          <w:spacing w:val="-5"/>
          <w:sz w:val="24"/>
        </w:rPr>
        <w:t xml:space="preserve"> </w:t>
      </w:r>
      <w:r>
        <w:rPr>
          <w:sz w:val="24"/>
        </w:rPr>
        <w:t>los</w:t>
      </w:r>
      <w:r>
        <w:rPr>
          <w:spacing w:val="-10"/>
          <w:sz w:val="24"/>
        </w:rPr>
        <w:t xml:space="preserve"> </w:t>
      </w:r>
      <w:r>
        <w:rPr>
          <w:sz w:val="24"/>
        </w:rPr>
        <w:t>integrantes de la unidad educativa con presencia en el establecimiento, de acuerdo a la normativa vigente.</w:t>
      </w:r>
    </w:p>
    <w:p w14:paraId="3261E63C" w14:textId="77777777" w:rsidR="00151A9B" w:rsidRDefault="00151A9B" w:rsidP="003660A6">
      <w:pPr>
        <w:spacing w:line="276" w:lineRule="auto"/>
        <w:jc w:val="both"/>
        <w:rPr>
          <w:sz w:val="24"/>
        </w:rPr>
        <w:sectPr w:rsidR="00151A9B">
          <w:pgSz w:w="12240" w:h="15840"/>
          <w:pgMar w:top="960" w:right="680" w:bottom="1360" w:left="820" w:header="28" w:footer="1166" w:gutter="0"/>
          <w:cols w:space="720"/>
        </w:sectPr>
      </w:pPr>
    </w:p>
    <w:p w14:paraId="70CA4A70" w14:textId="77777777" w:rsidR="00151A9B" w:rsidRDefault="00151A9B" w:rsidP="003660A6">
      <w:pPr>
        <w:pStyle w:val="Textoindependiente"/>
        <w:jc w:val="both"/>
        <w:rPr>
          <w:sz w:val="20"/>
        </w:rPr>
      </w:pPr>
    </w:p>
    <w:p w14:paraId="1B968D39" w14:textId="77777777" w:rsidR="00151A9B" w:rsidRDefault="00151A9B" w:rsidP="003660A6">
      <w:pPr>
        <w:pStyle w:val="Textoindependiente"/>
        <w:jc w:val="both"/>
        <w:rPr>
          <w:sz w:val="20"/>
        </w:rPr>
      </w:pPr>
    </w:p>
    <w:p w14:paraId="79B471C9" w14:textId="77777777" w:rsidR="00151A9B" w:rsidRDefault="00151A9B" w:rsidP="003660A6">
      <w:pPr>
        <w:pStyle w:val="Textoindependiente"/>
        <w:spacing w:before="4"/>
        <w:jc w:val="both"/>
        <w:rPr>
          <w:sz w:val="14"/>
        </w:rPr>
      </w:pPr>
    </w:p>
    <w:tbl>
      <w:tblPr>
        <w:tblStyle w:val="TableNormal"/>
        <w:tblW w:w="0" w:type="auto"/>
        <w:tblInd w:w="1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7"/>
        <w:gridCol w:w="2794"/>
        <w:gridCol w:w="2617"/>
      </w:tblGrid>
      <w:tr w:rsidR="00151A9B" w14:paraId="7D4DC66E" w14:textId="77777777">
        <w:trPr>
          <w:trHeight w:val="873"/>
        </w:trPr>
        <w:tc>
          <w:tcPr>
            <w:tcW w:w="2847" w:type="dxa"/>
          </w:tcPr>
          <w:p w14:paraId="1A7E210F" w14:textId="42B934A3" w:rsidR="00151A9B" w:rsidRDefault="003763FC" w:rsidP="00D66C98">
            <w:pPr>
              <w:pStyle w:val="TableParagraph"/>
              <w:spacing w:before="1" w:line="278" w:lineRule="auto"/>
              <w:ind w:left="129"/>
              <w:jc w:val="both"/>
              <w:rPr>
                <w:sz w:val="24"/>
              </w:rPr>
            </w:pPr>
            <w:r>
              <w:rPr>
                <w:spacing w:val="-2"/>
                <w:sz w:val="24"/>
              </w:rPr>
              <w:t>Elementos</w:t>
            </w:r>
            <w:r>
              <w:rPr>
                <w:spacing w:val="-13"/>
                <w:sz w:val="24"/>
              </w:rPr>
              <w:t xml:space="preserve"> </w:t>
            </w:r>
            <w:r>
              <w:rPr>
                <w:spacing w:val="-2"/>
                <w:sz w:val="24"/>
              </w:rPr>
              <w:t>de</w:t>
            </w:r>
            <w:r>
              <w:rPr>
                <w:spacing w:val="-12"/>
                <w:sz w:val="24"/>
              </w:rPr>
              <w:t xml:space="preserve"> </w:t>
            </w:r>
            <w:r>
              <w:rPr>
                <w:spacing w:val="-2"/>
                <w:sz w:val="24"/>
              </w:rPr>
              <w:t>Higiene</w:t>
            </w:r>
            <w:r>
              <w:rPr>
                <w:spacing w:val="-12"/>
                <w:sz w:val="24"/>
              </w:rPr>
              <w:t xml:space="preserve"> </w:t>
            </w:r>
            <w:r>
              <w:rPr>
                <w:spacing w:val="-2"/>
                <w:sz w:val="24"/>
              </w:rPr>
              <w:t xml:space="preserve">y </w:t>
            </w:r>
            <w:proofErr w:type="spellStart"/>
            <w:r>
              <w:rPr>
                <w:sz w:val="24"/>
              </w:rPr>
              <w:t>Sanitización</w:t>
            </w:r>
            <w:proofErr w:type="spellEnd"/>
            <w:r>
              <w:rPr>
                <w:spacing w:val="-10"/>
                <w:sz w:val="24"/>
              </w:rPr>
              <w:t xml:space="preserve"> </w:t>
            </w:r>
            <w:r>
              <w:rPr>
                <w:sz w:val="24"/>
              </w:rPr>
              <w:t>de</w:t>
            </w:r>
            <w:r>
              <w:rPr>
                <w:spacing w:val="-3"/>
                <w:sz w:val="24"/>
              </w:rPr>
              <w:t xml:space="preserve"> </w:t>
            </w:r>
            <w:r>
              <w:rPr>
                <w:spacing w:val="-2"/>
                <w:sz w:val="24"/>
              </w:rPr>
              <w:t>espacios</w:t>
            </w:r>
          </w:p>
        </w:tc>
        <w:tc>
          <w:tcPr>
            <w:tcW w:w="2794" w:type="dxa"/>
          </w:tcPr>
          <w:p w14:paraId="73C70BCC" w14:textId="77777777" w:rsidR="00151A9B" w:rsidRDefault="003763FC" w:rsidP="003660A6">
            <w:pPr>
              <w:pStyle w:val="TableParagraph"/>
              <w:spacing w:before="1" w:line="278" w:lineRule="auto"/>
              <w:ind w:left="120"/>
              <w:jc w:val="both"/>
              <w:rPr>
                <w:sz w:val="24"/>
              </w:rPr>
            </w:pPr>
            <w:r>
              <w:rPr>
                <w:spacing w:val="-2"/>
                <w:sz w:val="24"/>
              </w:rPr>
              <w:t>Elementos</w:t>
            </w:r>
            <w:r>
              <w:rPr>
                <w:spacing w:val="-13"/>
                <w:sz w:val="24"/>
              </w:rPr>
              <w:t xml:space="preserve"> </w:t>
            </w:r>
            <w:r>
              <w:rPr>
                <w:spacing w:val="-2"/>
                <w:sz w:val="24"/>
              </w:rPr>
              <w:t>de</w:t>
            </w:r>
            <w:r>
              <w:rPr>
                <w:spacing w:val="-16"/>
                <w:sz w:val="24"/>
              </w:rPr>
              <w:t xml:space="preserve"> </w:t>
            </w:r>
            <w:r>
              <w:rPr>
                <w:spacing w:val="-2"/>
                <w:sz w:val="24"/>
              </w:rPr>
              <w:t>Protección Personal</w:t>
            </w:r>
          </w:p>
        </w:tc>
        <w:tc>
          <w:tcPr>
            <w:tcW w:w="2617" w:type="dxa"/>
          </w:tcPr>
          <w:p w14:paraId="361C78A9" w14:textId="3D70E1CA" w:rsidR="00151A9B" w:rsidRDefault="003763FC" w:rsidP="003660A6">
            <w:pPr>
              <w:pStyle w:val="TableParagraph"/>
              <w:spacing w:before="1" w:line="278" w:lineRule="auto"/>
              <w:ind w:left="120" w:right="178"/>
              <w:jc w:val="both"/>
              <w:rPr>
                <w:sz w:val="24"/>
              </w:rPr>
            </w:pPr>
            <w:r>
              <w:rPr>
                <w:sz w:val="24"/>
              </w:rPr>
              <w:t>Elementos</w:t>
            </w:r>
            <w:r>
              <w:rPr>
                <w:spacing w:val="-14"/>
                <w:sz w:val="24"/>
              </w:rPr>
              <w:t xml:space="preserve"> </w:t>
            </w:r>
            <w:r>
              <w:rPr>
                <w:sz w:val="24"/>
              </w:rPr>
              <w:t>de</w:t>
            </w:r>
            <w:r>
              <w:rPr>
                <w:spacing w:val="-14"/>
                <w:sz w:val="24"/>
              </w:rPr>
              <w:t xml:space="preserve"> </w:t>
            </w:r>
            <w:r w:rsidR="00D66C98">
              <w:rPr>
                <w:sz w:val="24"/>
              </w:rPr>
              <w:t xml:space="preserve">Higiene </w:t>
            </w:r>
            <w:r>
              <w:rPr>
                <w:sz w:val="24"/>
              </w:rPr>
              <w:t>y</w:t>
            </w:r>
            <w:r>
              <w:rPr>
                <w:spacing w:val="-6"/>
                <w:sz w:val="24"/>
              </w:rPr>
              <w:t xml:space="preserve"> </w:t>
            </w:r>
            <w:proofErr w:type="spellStart"/>
            <w:r>
              <w:rPr>
                <w:sz w:val="24"/>
              </w:rPr>
              <w:t>Sanitización</w:t>
            </w:r>
            <w:proofErr w:type="spellEnd"/>
            <w:r>
              <w:rPr>
                <w:spacing w:val="-8"/>
                <w:sz w:val="24"/>
              </w:rPr>
              <w:t xml:space="preserve"> </w:t>
            </w:r>
            <w:r>
              <w:rPr>
                <w:spacing w:val="-2"/>
                <w:sz w:val="24"/>
              </w:rPr>
              <w:t>personal</w:t>
            </w:r>
          </w:p>
        </w:tc>
      </w:tr>
      <w:tr w:rsidR="00151A9B" w14:paraId="60D1A399" w14:textId="77777777">
        <w:trPr>
          <w:trHeight w:val="2351"/>
        </w:trPr>
        <w:tc>
          <w:tcPr>
            <w:tcW w:w="2847" w:type="dxa"/>
          </w:tcPr>
          <w:p w14:paraId="2BC25E67" w14:textId="77777777" w:rsidR="00151A9B" w:rsidRDefault="003763FC" w:rsidP="00E01DE9">
            <w:pPr>
              <w:pStyle w:val="TableParagraph"/>
              <w:numPr>
                <w:ilvl w:val="0"/>
                <w:numId w:val="144"/>
              </w:numPr>
              <w:tabs>
                <w:tab w:val="left" w:pos="849"/>
                <w:tab w:val="left" w:pos="850"/>
              </w:tabs>
              <w:spacing w:before="16" w:line="290" w:lineRule="exact"/>
              <w:jc w:val="both"/>
              <w:rPr>
                <w:sz w:val="24"/>
              </w:rPr>
            </w:pPr>
            <w:r>
              <w:rPr>
                <w:spacing w:val="-2"/>
                <w:sz w:val="24"/>
              </w:rPr>
              <w:t>Cloro</w:t>
            </w:r>
          </w:p>
          <w:p w14:paraId="5AAC5362" w14:textId="77777777" w:rsidR="00151A9B" w:rsidRDefault="003763FC" w:rsidP="00E01DE9">
            <w:pPr>
              <w:pStyle w:val="TableParagraph"/>
              <w:numPr>
                <w:ilvl w:val="0"/>
                <w:numId w:val="144"/>
              </w:numPr>
              <w:tabs>
                <w:tab w:val="left" w:pos="849"/>
                <w:tab w:val="left" w:pos="850"/>
              </w:tabs>
              <w:spacing w:line="290" w:lineRule="exact"/>
              <w:jc w:val="both"/>
              <w:rPr>
                <w:sz w:val="24"/>
              </w:rPr>
            </w:pPr>
            <w:r>
              <w:rPr>
                <w:spacing w:val="-2"/>
                <w:sz w:val="24"/>
              </w:rPr>
              <w:t>Alcohol</w:t>
            </w:r>
            <w:r>
              <w:rPr>
                <w:spacing w:val="-5"/>
                <w:sz w:val="24"/>
              </w:rPr>
              <w:t xml:space="preserve"> </w:t>
            </w:r>
            <w:r>
              <w:rPr>
                <w:spacing w:val="-2"/>
                <w:sz w:val="24"/>
              </w:rPr>
              <w:t>etílico</w:t>
            </w:r>
          </w:p>
          <w:p w14:paraId="2007B8C3" w14:textId="77777777" w:rsidR="00151A9B" w:rsidRDefault="003763FC" w:rsidP="00E01DE9">
            <w:pPr>
              <w:pStyle w:val="TableParagraph"/>
              <w:numPr>
                <w:ilvl w:val="0"/>
                <w:numId w:val="144"/>
              </w:numPr>
              <w:tabs>
                <w:tab w:val="left" w:pos="849"/>
                <w:tab w:val="left" w:pos="850"/>
              </w:tabs>
              <w:jc w:val="both"/>
              <w:rPr>
                <w:sz w:val="24"/>
              </w:rPr>
            </w:pPr>
            <w:r>
              <w:rPr>
                <w:spacing w:val="-2"/>
                <w:sz w:val="24"/>
              </w:rPr>
              <w:t>Alcohol</w:t>
            </w:r>
            <w:r>
              <w:rPr>
                <w:sz w:val="24"/>
              </w:rPr>
              <w:t xml:space="preserve"> </w:t>
            </w:r>
            <w:r>
              <w:rPr>
                <w:spacing w:val="-5"/>
                <w:sz w:val="24"/>
              </w:rPr>
              <w:t>gel</w:t>
            </w:r>
          </w:p>
          <w:p w14:paraId="6347C25E" w14:textId="77777777" w:rsidR="00151A9B" w:rsidRDefault="003763FC" w:rsidP="00E01DE9">
            <w:pPr>
              <w:pStyle w:val="TableParagraph"/>
              <w:numPr>
                <w:ilvl w:val="0"/>
                <w:numId w:val="144"/>
              </w:numPr>
              <w:tabs>
                <w:tab w:val="left" w:pos="849"/>
                <w:tab w:val="left" w:pos="850"/>
              </w:tabs>
              <w:spacing w:line="290" w:lineRule="exact"/>
              <w:jc w:val="both"/>
              <w:rPr>
                <w:sz w:val="24"/>
              </w:rPr>
            </w:pPr>
            <w:r>
              <w:rPr>
                <w:sz w:val="24"/>
              </w:rPr>
              <w:t>Paños</w:t>
            </w:r>
            <w:r>
              <w:rPr>
                <w:spacing w:val="-15"/>
                <w:sz w:val="24"/>
              </w:rPr>
              <w:t xml:space="preserve"> </w:t>
            </w:r>
            <w:r>
              <w:rPr>
                <w:sz w:val="24"/>
              </w:rPr>
              <w:t>de</w:t>
            </w:r>
            <w:r>
              <w:rPr>
                <w:spacing w:val="-13"/>
                <w:sz w:val="24"/>
              </w:rPr>
              <w:t xml:space="preserve"> </w:t>
            </w:r>
            <w:r>
              <w:rPr>
                <w:spacing w:val="-4"/>
                <w:sz w:val="24"/>
              </w:rPr>
              <w:t>aseo</w:t>
            </w:r>
          </w:p>
          <w:p w14:paraId="52F86C76" w14:textId="77777777" w:rsidR="00151A9B" w:rsidRDefault="003763FC" w:rsidP="00E01DE9">
            <w:pPr>
              <w:pStyle w:val="TableParagraph"/>
              <w:numPr>
                <w:ilvl w:val="0"/>
                <w:numId w:val="144"/>
              </w:numPr>
              <w:tabs>
                <w:tab w:val="left" w:pos="849"/>
                <w:tab w:val="left" w:pos="850"/>
                <w:tab w:val="left" w:pos="2506"/>
              </w:tabs>
              <w:ind w:right="93"/>
              <w:jc w:val="both"/>
              <w:rPr>
                <w:sz w:val="24"/>
              </w:rPr>
            </w:pPr>
            <w:r>
              <w:rPr>
                <w:spacing w:val="-2"/>
                <w:sz w:val="24"/>
              </w:rPr>
              <w:t>Contenedores</w:t>
            </w:r>
            <w:r>
              <w:rPr>
                <w:sz w:val="24"/>
              </w:rPr>
              <w:tab/>
            </w:r>
            <w:r>
              <w:rPr>
                <w:spacing w:val="-10"/>
                <w:sz w:val="24"/>
              </w:rPr>
              <w:t xml:space="preserve">de </w:t>
            </w:r>
            <w:r>
              <w:rPr>
                <w:spacing w:val="-2"/>
                <w:sz w:val="24"/>
              </w:rPr>
              <w:t>basura.</w:t>
            </w:r>
          </w:p>
          <w:p w14:paraId="1F65BC51" w14:textId="77777777" w:rsidR="00151A9B" w:rsidRDefault="003763FC" w:rsidP="00E01DE9">
            <w:pPr>
              <w:pStyle w:val="TableParagraph"/>
              <w:numPr>
                <w:ilvl w:val="0"/>
                <w:numId w:val="144"/>
              </w:numPr>
              <w:tabs>
                <w:tab w:val="left" w:pos="849"/>
                <w:tab w:val="left" w:pos="850"/>
              </w:tabs>
              <w:jc w:val="both"/>
              <w:rPr>
                <w:sz w:val="24"/>
              </w:rPr>
            </w:pPr>
            <w:r>
              <w:rPr>
                <w:spacing w:val="-2"/>
                <w:sz w:val="24"/>
              </w:rPr>
              <w:t>Entre</w:t>
            </w:r>
            <w:r>
              <w:rPr>
                <w:spacing w:val="-10"/>
                <w:sz w:val="24"/>
              </w:rPr>
              <w:t xml:space="preserve"> </w:t>
            </w:r>
            <w:r>
              <w:rPr>
                <w:spacing w:val="-2"/>
                <w:sz w:val="24"/>
              </w:rPr>
              <w:t>otros</w:t>
            </w:r>
          </w:p>
        </w:tc>
        <w:tc>
          <w:tcPr>
            <w:tcW w:w="2794" w:type="dxa"/>
          </w:tcPr>
          <w:p w14:paraId="1CF633EA" w14:textId="77777777" w:rsidR="00151A9B" w:rsidRDefault="003763FC" w:rsidP="00E01DE9">
            <w:pPr>
              <w:pStyle w:val="TableParagraph"/>
              <w:numPr>
                <w:ilvl w:val="0"/>
                <w:numId w:val="143"/>
              </w:numPr>
              <w:tabs>
                <w:tab w:val="left" w:pos="840"/>
                <w:tab w:val="left" w:pos="841"/>
              </w:tabs>
              <w:spacing w:before="16" w:line="290" w:lineRule="exact"/>
              <w:ind w:left="840"/>
              <w:jc w:val="both"/>
              <w:rPr>
                <w:sz w:val="24"/>
              </w:rPr>
            </w:pPr>
            <w:r>
              <w:rPr>
                <w:spacing w:val="-2"/>
                <w:sz w:val="24"/>
              </w:rPr>
              <w:t>Mascarillas</w:t>
            </w:r>
          </w:p>
          <w:p w14:paraId="2C324C3C" w14:textId="77777777" w:rsidR="00151A9B" w:rsidRDefault="003763FC" w:rsidP="00E01DE9">
            <w:pPr>
              <w:pStyle w:val="TableParagraph"/>
              <w:numPr>
                <w:ilvl w:val="0"/>
                <w:numId w:val="143"/>
              </w:numPr>
              <w:tabs>
                <w:tab w:val="left" w:pos="840"/>
                <w:tab w:val="left" w:pos="841"/>
              </w:tabs>
              <w:spacing w:line="288" w:lineRule="exact"/>
              <w:ind w:left="840"/>
              <w:jc w:val="both"/>
              <w:rPr>
                <w:sz w:val="24"/>
              </w:rPr>
            </w:pPr>
            <w:r>
              <w:rPr>
                <w:spacing w:val="-2"/>
                <w:sz w:val="24"/>
              </w:rPr>
              <w:t>Guantes</w:t>
            </w:r>
          </w:p>
          <w:p w14:paraId="20A3646D" w14:textId="77777777" w:rsidR="00151A9B" w:rsidRDefault="003763FC" w:rsidP="00E01DE9">
            <w:pPr>
              <w:pStyle w:val="TableParagraph"/>
              <w:numPr>
                <w:ilvl w:val="0"/>
                <w:numId w:val="143"/>
              </w:numPr>
              <w:tabs>
                <w:tab w:val="left" w:pos="840"/>
                <w:tab w:val="left" w:pos="841"/>
              </w:tabs>
              <w:spacing w:line="288" w:lineRule="exact"/>
              <w:ind w:left="840"/>
              <w:jc w:val="both"/>
              <w:rPr>
                <w:sz w:val="24"/>
              </w:rPr>
            </w:pPr>
            <w:r>
              <w:rPr>
                <w:spacing w:val="-2"/>
                <w:sz w:val="24"/>
              </w:rPr>
              <w:t>Traje</w:t>
            </w:r>
            <w:r>
              <w:rPr>
                <w:spacing w:val="-10"/>
                <w:sz w:val="24"/>
              </w:rPr>
              <w:t xml:space="preserve"> </w:t>
            </w:r>
            <w:proofErr w:type="spellStart"/>
            <w:r>
              <w:rPr>
                <w:spacing w:val="-2"/>
                <w:sz w:val="24"/>
              </w:rPr>
              <w:t>Tybek</w:t>
            </w:r>
            <w:proofErr w:type="spellEnd"/>
          </w:p>
          <w:p w14:paraId="37508024" w14:textId="77777777" w:rsidR="00151A9B" w:rsidRDefault="003763FC" w:rsidP="00E01DE9">
            <w:pPr>
              <w:pStyle w:val="TableParagraph"/>
              <w:numPr>
                <w:ilvl w:val="0"/>
                <w:numId w:val="143"/>
              </w:numPr>
              <w:tabs>
                <w:tab w:val="left" w:pos="840"/>
                <w:tab w:val="left" w:pos="841"/>
              </w:tabs>
              <w:ind w:right="881" w:hanging="361"/>
              <w:jc w:val="both"/>
              <w:rPr>
                <w:sz w:val="24"/>
              </w:rPr>
            </w:pPr>
            <w:r>
              <w:rPr>
                <w:spacing w:val="-2"/>
                <w:sz w:val="24"/>
              </w:rPr>
              <w:t xml:space="preserve">Pechera </w:t>
            </w:r>
            <w:proofErr w:type="spellStart"/>
            <w:r>
              <w:rPr>
                <w:spacing w:val="-6"/>
                <w:sz w:val="24"/>
              </w:rPr>
              <w:t>desachable</w:t>
            </w:r>
            <w:proofErr w:type="spellEnd"/>
          </w:p>
          <w:p w14:paraId="2650B70D" w14:textId="77777777" w:rsidR="00151A9B" w:rsidRDefault="003763FC" w:rsidP="00E01DE9">
            <w:pPr>
              <w:pStyle w:val="TableParagraph"/>
              <w:numPr>
                <w:ilvl w:val="0"/>
                <w:numId w:val="143"/>
              </w:numPr>
              <w:tabs>
                <w:tab w:val="left" w:pos="840"/>
                <w:tab w:val="left" w:pos="841"/>
              </w:tabs>
              <w:spacing w:before="2"/>
              <w:ind w:right="739" w:hanging="361"/>
              <w:jc w:val="both"/>
              <w:rPr>
                <w:sz w:val="24"/>
              </w:rPr>
            </w:pPr>
            <w:r>
              <w:rPr>
                <w:spacing w:val="-6"/>
                <w:sz w:val="24"/>
              </w:rPr>
              <w:t xml:space="preserve">Termómetro </w:t>
            </w:r>
            <w:proofErr w:type="spellStart"/>
            <w:r>
              <w:rPr>
                <w:spacing w:val="-2"/>
                <w:sz w:val="24"/>
              </w:rPr>
              <w:t>infrarojo</w:t>
            </w:r>
            <w:proofErr w:type="spellEnd"/>
          </w:p>
          <w:p w14:paraId="018B3CA0" w14:textId="77777777" w:rsidR="00151A9B" w:rsidRDefault="003763FC" w:rsidP="00E01DE9">
            <w:pPr>
              <w:pStyle w:val="TableParagraph"/>
              <w:numPr>
                <w:ilvl w:val="0"/>
                <w:numId w:val="143"/>
              </w:numPr>
              <w:tabs>
                <w:tab w:val="left" w:pos="840"/>
                <w:tab w:val="left" w:pos="841"/>
              </w:tabs>
              <w:spacing w:line="275" w:lineRule="exact"/>
              <w:ind w:left="840"/>
              <w:jc w:val="both"/>
              <w:rPr>
                <w:sz w:val="24"/>
              </w:rPr>
            </w:pPr>
            <w:r>
              <w:rPr>
                <w:spacing w:val="-2"/>
                <w:sz w:val="24"/>
              </w:rPr>
              <w:t>Entre</w:t>
            </w:r>
            <w:r>
              <w:rPr>
                <w:spacing w:val="-10"/>
                <w:sz w:val="24"/>
              </w:rPr>
              <w:t xml:space="preserve"> </w:t>
            </w:r>
            <w:r>
              <w:rPr>
                <w:spacing w:val="-2"/>
                <w:sz w:val="24"/>
              </w:rPr>
              <w:t>otros</w:t>
            </w:r>
          </w:p>
        </w:tc>
        <w:tc>
          <w:tcPr>
            <w:tcW w:w="2617" w:type="dxa"/>
          </w:tcPr>
          <w:p w14:paraId="55A183DD" w14:textId="77777777" w:rsidR="00151A9B" w:rsidRDefault="003763FC" w:rsidP="00E01DE9">
            <w:pPr>
              <w:pStyle w:val="TableParagraph"/>
              <w:numPr>
                <w:ilvl w:val="0"/>
                <w:numId w:val="142"/>
              </w:numPr>
              <w:tabs>
                <w:tab w:val="left" w:pos="841"/>
                <w:tab w:val="left" w:pos="842"/>
                <w:tab w:val="left" w:pos="1844"/>
                <w:tab w:val="left" w:pos="2411"/>
              </w:tabs>
              <w:spacing w:before="1"/>
              <w:ind w:right="85" w:hanging="365"/>
              <w:jc w:val="both"/>
              <w:rPr>
                <w:sz w:val="24"/>
              </w:rPr>
            </w:pPr>
            <w:r>
              <w:rPr>
                <w:spacing w:val="-2"/>
                <w:sz w:val="24"/>
              </w:rPr>
              <w:t>Alcohol</w:t>
            </w:r>
            <w:r>
              <w:rPr>
                <w:sz w:val="24"/>
              </w:rPr>
              <w:tab/>
            </w:r>
            <w:r>
              <w:rPr>
                <w:spacing w:val="-4"/>
                <w:sz w:val="24"/>
              </w:rPr>
              <w:t>gel</w:t>
            </w:r>
            <w:r>
              <w:rPr>
                <w:sz w:val="24"/>
              </w:rPr>
              <w:tab/>
            </w:r>
            <w:r>
              <w:rPr>
                <w:spacing w:val="-10"/>
                <w:sz w:val="24"/>
              </w:rPr>
              <w:t xml:space="preserve">y </w:t>
            </w:r>
            <w:r>
              <w:rPr>
                <w:spacing w:val="-2"/>
                <w:sz w:val="24"/>
              </w:rPr>
              <w:t>dispensador</w:t>
            </w:r>
          </w:p>
          <w:p w14:paraId="304CA8E7" w14:textId="77777777" w:rsidR="00151A9B" w:rsidRDefault="003763FC" w:rsidP="00E01DE9">
            <w:pPr>
              <w:pStyle w:val="TableParagraph"/>
              <w:numPr>
                <w:ilvl w:val="0"/>
                <w:numId w:val="142"/>
              </w:numPr>
              <w:tabs>
                <w:tab w:val="left" w:pos="841"/>
                <w:tab w:val="left" w:pos="842"/>
                <w:tab w:val="left" w:pos="2411"/>
              </w:tabs>
              <w:spacing w:line="242" w:lineRule="auto"/>
              <w:ind w:right="85" w:hanging="365"/>
              <w:jc w:val="both"/>
              <w:rPr>
                <w:sz w:val="24"/>
              </w:rPr>
            </w:pPr>
            <w:r>
              <w:rPr>
                <w:spacing w:val="-2"/>
                <w:sz w:val="24"/>
              </w:rPr>
              <w:t>Jabón</w:t>
            </w:r>
            <w:r>
              <w:rPr>
                <w:sz w:val="24"/>
              </w:rPr>
              <w:tab/>
            </w:r>
            <w:r>
              <w:rPr>
                <w:spacing w:val="-10"/>
                <w:sz w:val="24"/>
              </w:rPr>
              <w:t xml:space="preserve">y </w:t>
            </w:r>
            <w:r>
              <w:rPr>
                <w:spacing w:val="-2"/>
                <w:sz w:val="24"/>
              </w:rPr>
              <w:t xml:space="preserve">dispensador </w:t>
            </w:r>
            <w:r>
              <w:rPr>
                <w:sz w:val="24"/>
              </w:rPr>
              <w:t>Papel</w:t>
            </w:r>
            <w:r>
              <w:rPr>
                <w:spacing w:val="-11"/>
                <w:sz w:val="24"/>
              </w:rPr>
              <w:t xml:space="preserve"> </w:t>
            </w:r>
            <w:r>
              <w:rPr>
                <w:sz w:val="24"/>
              </w:rPr>
              <w:t>secante</w:t>
            </w:r>
            <w:r>
              <w:rPr>
                <w:spacing w:val="-3"/>
                <w:sz w:val="24"/>
              </w:rPr>
              <w:t xml:space="preserve"> </w:t>
            </w:r>
            <w:r>
              <w:rPr>
                <w:sz w:val="24"/>
              </w:rPr>
              <w:t xml:space="preserve">en </w:t>
            </w:r>
            <w:r>
              <w:rPr>
                <w:spacing w:val="-2"/>
                <w:sz w:val="24"/>
              </w:rPr>
              <w:t>rollos</w:t>
            </w:r>
          </w:p>
          <w:p w14:paraId="07F86F47" w14:textId="77777777" w:rsidR="00151A9B" w:rsidRDefault="003763FC" w:rsidP="00E01DE9">
            <w:pPr>
              <w:pStyle w:val="TableParagraph"/>
              <w:numPr>
                <w:ilvl w:val="0"/>
                <w:numId w:val="142"/>
              </w:numPr>
              <w:tabs>
                <w:tab w:val="left" w:pos="841"/>
                <w:tab w:val="left" w:pos="842"/>
              </w:tabs>
              <w:spacing w:line="291" w:lineRule="exact"/>
              <w:ind w:left="841" w:hanging="361"/>
              <w:jc w:val="both"/>
              <w:rPr>
                <w:sz w:val="24"/>
              </w:rPr>
            </w:pPr>
            <w:r>
              <w:rPr>
                <w:spacing w:val="-2"/>
                <w:sz w:val="24"/>
              </w:rPr>
              <w:t>Entre</w:t>
            </w:r>
            <w:r>
              <w:rPr>
                <w:spacing w:val="-10"/>
                <w:sz w:val="24"/>
              </w:rPr>
              <w:t xml:space="preserve"> </w:t>
            </w:r>
            <w:r>
              <w:rPr>
                <w:spacing w:val="-2"/>
                <w:sz w:val="24"/>
              </w:rPr>
              <w:t>otros</w:t>
            </w:r>
          </w:p>
        </w:tc>
      </w:tr>
    </w:tbl>
    <w:p w14:paraId="657E163F" w14:textId="77777777" w:rsidR="00151A9B" w:rsidRDefault="00151A9B" w:rsidP="003660A6">
      <w:pPr>
        <w:pStyle w:val="Textoindependiente"/>
        <w:spacing w:before="9"/>
        <w:jc w:val="both"/>
        <w:rPr>
          <w:sz w:val="22"/>
        </w:rPr>
      </w:pPr>
    </w:p>
    <w:p w14:paraId="31285DC8" w14:textId="77777777" w:rsidR="00151A9B" w:rsidRDefault="003763FC" w:rsidP="00E01DE9">
      <w:pPr>
        <w:pStyle w:val="Prrafodelista"/>
        <w:numPr>
          <w:ilvl w:val="2"/>
          <w:numId w:val="146"/>
        </w:numPr>
        <w:tabs>
          <w:tab w:val="left" w:pos="1601"/>
        </w:tabs>
        <w:spacing w:before="52" w:line="278" w:lineRule="auto"/>
        <w:ind w:right="997"/>
        <w:rPr>
          <w:sz w:val="24"/>
        </w:rPr>
      </w:pPr>
      <w:r>
        <w:rPr>
          <w:sz w:val="24"/>
        </w:rPr>
        <w:t>Se organizarán los horarios de entrada y salida, los tiempos de clases, recreos y tiempos</w:t>
      </w:r>
      <w:r>
        <w:rPr>
          <w:spacing w:val="-9"/>
          <w:sz w:val="24"/>
        </w:rPr>
        <w:t xml:space="preserve"> </w:t>
      </w:r>
      <w:r>
        <w:rPr>
          <w:sz w:val="24"/>
        </w:rPr>
        <w:t>de</w:t>
      </w:r>
      <w:r>
        <w:rPr>
          <w:spacing w:val="-14"/>
          <w:sz w:val="24"/>
        </w:rPr>
        <w:t xml:space="preserve"> </w:t>
      </w:r>
      <w:r>
        <w:rPr>
          <w:sz w:val="24"/>
        </w:rPr>
        <w:t>alimentación,</w:t>
      </w:r>
      <w:r>
        <w:rPr>
          <w:spacing w:val="-11"/>
          <w:sz w:val="24"/>
        </w:rPr>
        <w:t xml:space="preserve"> </w:t>
      </w:r>
      <w:r>
        <w:rPr>
          <w:sz w:val="24"/>
        </w:rPr>
        <w:t>en</w:t>
      </w:r>
      <w:r>
        <w:rPr>
          <w:spacing w:val="-7"/>
          <w:sz w:val="24"/>
        </w:rPr>
        <w:t xml:space="preserve"> </w:t>
      </w:r>
      <w:r>
        <w:rPr>
          <w:sz w:val="24"/>
        </w:rPr>
        <w:t>función</w:t>
      </w:r>
      <w:r>
        <w:rPr>
          <w:spacing w:val="-6"/>
          <w:sz w:val="24"/>
        </w:rPr>
        <w:t xml:space="preserve"> </w:t>
      </w:r>
      <w:r>
        <w:rPr>
          <w:sz w:val="24"/>
        </w:rPr>
        <w:t>del</w:t>
      </w:r>
      <w:r>
        <w:rPr>
          <w:spacing w:val="-14"/>
          <w:sz w:val="24"/>
        </w:rPr>
        <w:t xml:space="preserve"> </w:t>
      </w:r>
      <w:r>
        <w:rPr>
          <w:sz w:val="24"/>
        </w:rPr>
        <w:t>distanciamiento</w:t>
      </w:r>
      <w:r>
        <w:rPr>
          <w:spacing w:val="-2"/>
          <w:sz w:val="24"/>
        </w:rPr>
        <w:t xml:space="preserve"> </w:t>
      </w:r>
      <w:r>
        <w:rPr>
          <w:sz w:val="24"/>
        </w:rPr>
        <w:t>social</w:t>
      </w:r>
      <w:r>
        <w:rPr>
          <w:spacing w:val="-9"/>
          <w:sz w:val="24"/>
        </w:rPr>
        <w:t xml:space="preserve"> </w:t>
      </w:r>
      <w:r>
        <w:rPr>
          <w:sz w:val="24"/>
        </w:rPr>
        <w:t>y</w:t>
      </w:r>
      <w:r>
        <w:rPr>
          <w:spacing w:val="-13"/>
          <w:sz w:val="24"/>
        </w:rPr>
        <w:t xml:space="preserve"> </w:t>
      </w:r>
      <w:r>
        <w:rPr>
          <w:sz w:val="24"/>
        </w:rPr>
        <w:t>el</w:t>
      </w:r>
      <w:r>
        <w:rPr>
          <w:spacing w:val="-8"/>
          <w:sz w:val="24"/>
        </w:rPr>
        <w:t xml:space="preserve"> </w:t>
      </w:r>
      <w:r>
        <w:rPr>
          <w:sz w:val="24"/>
        </w:rPr>
        <w:t>número</w:t>
      </w:r>
      <w:r>
        <w:rPr>
          <w:spacing w:val="-7"/>
          <w:sz w:val="24"/>
        </w:rPr>
        <w:t xml:space="preserve"> </w:t>
      </w:r>
      <w:r>
        <w:rPr>
          <w:sz w:val="24"/>
        </w:rPr>
        <w:t>máximo de personas en un mismo lugar que estipula la autoridad sanitaria.</w:t>
      </w:r>
    </w:p>
    <w:p w14:paraId="74A294E6" w14:textId="77777777" w:rsidR="00151A9B" w:rsidRDefault="00151A9B" w:rsidP="003660A6">
      <w:pPr>
        <w:pStyle w:val="Textoindependiente"/>
        <w:jc w:val="both"/>
      </w:pPr>
    </w:p>
    <w:p w14:paraId="1C373431" w14:textId="77777777" w:rsidR="00151A9B" w:rsidRDefault="00151A9B" w:rsidP="003660A6">
      <w:pPr>
        <w:pStyle w:val="Textoindependiente"/>
        <w:spacing w:before="6"/>
        <w:jc w:val="both"/>
        <w:rPr>
          <w:sz w:val="30"/>
        </w:rPr>
      </w:pPr>
    </w:p>
    <w:p w14:paraId="0CDA005D" w14:textId="77777777" w:rsidR="00151A9B" w:rsidRDefault="003763FC" w:rsidP="00E01DE9">
      <w:pPr>
        <w:pStyle w:val="Prrafodelista"/>
        <w:numPr>
          <w:ilvl w:val="2"/>
          <w:numId w:val="146"/>
        </w:numPr>
        <w:tabs>
          <w:tab w:val="left" w:pos="1601"/>
        </w:tabs>
        <w:spacing w:before="1" w:line="276" w:lineRule="auto"/>
        <w:ind w:right="999"/>
        <w:rPr>
          <w:sz w:val="24"/>
        </w:rPr>
      </w:pPr>
      <w:r>
        <w:rPr>
          <w:sz w:val="24"/>
        </w:rPr>
        <w:t>Se</w:t>
      </w:r>
      <w:r>
        <w:rPr>
          <w:spacing w:val="-14"/>
          <w:sz w:val="24"/>
        </w:rPr>
        <w:t xml:space="preserve"> </w:t>
      </w:r>
      <w:r>
        <w:rPr>
          <w:sz w:val="24"/>
        </w:rPr>
        <w:t>desplegarán</w:t>
      </w:r>
      <w:r>
        <w:rPr>
          <w:spacing w:val="-14"/>
          <w:sz w:val="24"/>
        </w:rPr>
        <w:t xml:space="preserve"> </w:t>
      </w:r>
      <w:r>
        <w:rPr>
          <w:sz w:val="24"/>
        </w:rPr>
        <w:t>en</w:t>
      </w:r>
      <w:r>
        <w:rPr>
          <w:spacing w:val="-13"/>
          <w:sz w:val="24"/>
        </w:rPr>
        <w:t xml:space="preserve"> </w:t>
      </w:r>
      <w:r>
        <w:rPr>
          <w:sz w:val="24"/>
        </w:rPr>
        <w:t>diferentes</w:t>
      </w:r>
      <w:r>
        <w:rPr>
          <w:spacing w:val="-14"/>
          <w:sz w:val="24"/>
        </w:rPr>
        <w:t xml:space="preserve"> </w:t>
      </w:r>
      <w:r>
        <w:rPr>
          <w:sz w:val="24"/>
        </w:rPr>
        <w:t>espacios</w:t>
      </w:r>
      <w:r>
        <w:rPr>
          <w:spacing w:val="-13"/>
          <w:sz w:val="24"/>
        </w:rPr>
        <w:t xml:space="preserve"> </w:t>
      </w:r>
      <w:r>
        <w:rPr>
          <w:sz w:val="24"/>
        </w:rPr>
        <w:t>del</w:t>
      </w:r>
      <w:r>
        <w:rPr>
          <w:spacing w:val="-14"/>
          <w:sz w:val="24"/>
        </w:rPr>
        <w:t xml:space="preserve"> </w:t>
      </w:r>
      <w:r>
        <w:rPr>
          <w:sz w:val="24"/>
        </w:rPr>
        <w:t>establecimiento,</w:t>
      </w:r>
      <w:r>
        <w:rPr>
          <w:spacing w:val="-12"/>
          <w:sz w:val="24"/>
        </w:rPr>
        <w:t xml:space="preserve"> </w:t>
      </w:r>
      <w:r>
        <w:rPr>
          <w:sz w:val="24"/>
        </w:rPr>
        <w:t>señalética</w:t>
      </w:r>
      <w:r>
        <w:rPr>
          <w:spacing w:val="-11"/>
          <w:sz w:val="24"/>
        </w:rPr>
        <w:t xml:space="preserve"> </w:t>
      </w:r>
      <w:proofErr w:type="spellStart"/>
      <w:r>
        <w:rPr>
          <w:sz w:val="24"/>
        </w:rPr>
        <w:t>quepromueva</w:t>
      </w:r>
      <w:proofErr w:type="spellEnd"/>
      <w:r>
        <w:rPr>
          <w:sz w:val="24"/>
        </w:rPr>
        <w:t xml:space="preserve"> las acciones y procedimientos que promuevan las rutinas</w:t>
      </w:r>
      <w:r>
        <w:rPr>
          <w:spacing w:val="40"/>
          <w:sz w:val="24"/>
        </w:rPr>
        <w:t xml:space="preserve"> </w:t>
      </w:r>
      <w:r>
        <w:rPr>
          <w:sz w:val="24"/>
        </w:rPr>
        <w:t>de prevención.</w:t>
      </w:r>
    </w:p>
    <w:p w14:paraId="224CAAFB" w14:textId="77777777" w:rsidR="00151A9B" w:rsidRDefault="00151A9B" w:rsidP="003660A6">
      <w:pPr>
        <w:pStyle w:val="Textoindependiente"/>
        <w:spacing w:before="2"/>
        <w:jc w:val="both"/>
        <w:rPr>
          <w:sz w:val="28"/>
        </w:rPr>
      </w:pPr>
    </w:p>
    <w:p w14:paraId="724825B0" w14:textId="77777777" w:rsidR="00151A9B" w:rsidRDefault="003763FC" w:rsidP="00E01DE9">
      <w:pPr>
        <w:pStyle w:val="Prrafodelista"/>
        <w:numPr>
          <w:ilvl w:val="2"/>
          <w:numId w:val="146"/>
        </w:numPr>
        <w:tabs>
          <w:tab w:val="left" w:pos="1596"/>
        </w:tabs>
        <w:spacing w:line="276" w:lineRule="auto"/>
        <w:ind w:right="1020"/>
        <w:rPr>
          <w:sz w:val="24"/>
        </w:rPr>
      </w:pPr>
      <w:r>
        <w:rPr>
          <w:sz w:val="24"/>
        </w:rPr>
        <w:t>Se desarrollará toda actividad que conlleve aglomeraciones de personas, como reuniones de apoderados, consejos de profesores, celebraciones masivas, entre otras, poniendo énfasis en las medidas de protección y autocuidado.</w:t>
      </w:r>
    </w:p>
    <w:p w14:paraId="54DACE37" w14:textId="77777777" w:rsidR="00151A9B" w:rsidRDefault="00151A9B" w:rsidP="003660A6">
      <w:pPr>
        <w:pStyle w:val="Textoindependiente"/>
        <w:spacing w:before="4"/>
        <w:jc w:val="both"/>
        <w:rPr>
          <w:sz w:val="27"/>
        </w:rPr>
      </w:pPr>
    </w:p>
    <w:p w14:paraId="692608CB" w14:textId="77777777" w:rsidR="00151A9B" w:rsidRDefault="003763FC" w:rsidP="00E01DE9">
      <w:pPr>
        <w:pStyle w:val="Prrafodelista"/>
        <w:numPr>
          <w:ilvl w:val="2"/>
          <w:numId w:val="146"/>
        </w:numPr>
        <w:tabs>
          <w:tab w:val="left" w:pos="1601"/>
        </w:tabs>
        <w:spacing w:line="276" w:lineRule="auto"/>
        <w:ind w:right="1036"/>
        <w:rPr>
          <w:sz w:val="24"/>
        </w:rPr>
      </w:pPr>
      <w:r>
        <w:rPr>
          <w:sz w:val="24"/>
        </w:rPr>
        <w:t>Todas las medidas de higiene y seguridad serán informadas en su oportunidad a toda la comunidad educativa como una forma de generar seguridad y recuperar la confianza, al tiempo que facilitará el cumplimiento de las normas que la autoridad sanitaria y del establecimiento han definido para el efecto.</w:t>
      </w:r>
    </w:p>
    <w:p w14:paraId="732C3467" w14:textId="77777777" w:rsidR="00151A9B" w:rsidRDefault="00151A9B" w:rsidP="003660A6">
      <w:pPr>
        <w:pStyle w:val="Textoindependiente"/>
        <w:spacing w:before="3"/>
        <w:jc w:val="both"/>
        <w:rPr>
          <w:sz w:val="27"/>
        </w:rPr>
      </w:pPr>
    </w:p>
    <w:p w14:paraId="2E92DC3A" w14:textId="77777777" w:rsidR="00D66C98" w:rsidRDefault="00D66C98" w:rsidP="003660A6">
      <w:pPr>
        <w:pStyle w:val="Ttulo3"/>
        <w:spacing w:before="1"/>
        <w:ind w:left="884" w:firstLine="0"/>
        <w:jc w:val="both"/>
        <w:rPr>
          <w:spacing w:val="-2"/>
        </w:rPr>
      </w:pPr>
      <w:bookmarkStart w:id="56" w:name="Procedimiento_de_acción_en_caso_de_emerg"/>
      <w:bookmarkEnd w:id="56"/>
    </w:p>
    <w:p w14:paraId="53175F62" w14:textId="77777777" w:rsidR="00D66C98" w:rsidRDefault="00D66C98" w:rsidP="003660A6">
      <w:pPr>
        <w:pStyle w:val="Ttulo3"/>
        <w:spacing w:before="1"/>
        <w:ind w:left="884" w:firstLine="0"/>
        <w:jc w:val="both"/>
        <w:rPr>
          <w:spacing w:val="-2"/>
        </w:rPr>
      </w:pPr>
    </w:p>
    <w:p w14:paraId="42B302ED" w14:textId="77777777" w:rsidR="00D66C98" w:rsidRDefault="00D66C98" w:rsidP="003660A6">
      <w:pPr>
        <w:pStyle w:val="Ttulo3"/>
        <w:spacing w:before="1"/>
        <w:ind w:left="884" w:firstLine="0"/>
        <w:jc w:val="both"/>
        <w:rPr>
          <w:spacing w:val="-2"/>
        </w:rPr>
      </w:pPr>
    </w:p>
    <w:p w14:paraId="68840D25" w14:textId="77777777" w:rsidR="00D66C98" w:rsidRDefault="00D66C98" w:rsidP="003660A6">
      <w:pPr>
        <w:pStyle w:val="Ttulo3"/>
        <w:spacing w:before="1"/>
        <w:ind w:left="884" w:firstLine="0"/>
        <w:jc w:val="both"/>
        <w:rPr>
          <w:spacing w:val="-2"/>
        </w:rPr>
      </w:pPr>
    </w:p>
    <w:p w14:paraId="2CF9367C" w14:textId="77777777" w:rsidR="00D66C98" w:rsidRDefault="00D66C98" w:rsidP="003660A6">
      <w:pPr>
        <w:pStyle w:val="Ttulo3"/>
        <w:spacing w:before="1"/>
        <w:ind w:left="884" w:firstLine="0"/>
        <w:jc w:val="both"/>
        <w:rPr>
          <w:spacing w:val="-2"/>
        </w:rPr>
      </w:pPr>
    </w:p>
    <w:p w14:paraId="6FABF80E" w14:textId="77777777" w:rsidR="00D66C98" w:rsidRDefault="00D66C98" w:rsidP="003660A6">
      <w:pPr>
        <w:pStyle w:val="Ttulo3"/>
        <w:spacing w:before="1"/>
        <w:ind w:left="884" w:firstLine="0"/>
        <w:jc w:val="both"/>
        <w:rPr>
          <w:spacing w:val="-2"/>
        </w:rPr>
      </w:pPr>
    </w:p>
    <w:p w14:paraId="33581617" w14:textId="77777777" w:rsidR="00D66C98" w:rsidRDefault="00D66C98" w:rsidP="003660A6">
      <w:pPr>
        <w:pStyle w:val="Ttulo3"/>
        <w:spacing w:before="1"/>
        <w:ind w:left="884" w:firstLine="0"/>
        <w:jc w:val="both"/>
        <w:rPr>
          <w:spacing w:val="-2"/>
        </w:rPr>
      </w:pPr>
    </w:p>
    <w:p w14:paraId="55544480" w14:textId="77777777" w:rsidR="00D66C98" w:rsidRDefault="00D66C98" w:rsidP="003660A6">
      <w:pPr>
        <w:pStyle w:val="Ttulo3"/>
        <w:spacing w:before="1"/>
        <w:ind w:left="884" w:firstLine="0"/>
        <w:jc w:val="both"/>
        <w:rPr>
          <w:spacing w:val="-2"/>
        </w:rPr>
      </w:pPr>
    </w:p>
    <w:p w14:paraId="1CD4BBAB" w14:textId="77777777" w:rsidR="00D66C98" w:rsidRDefault="00D66C98" w:rsidP="003660A6">
      <w:pPr>
        <w:pStyle w:val="Ttulo3"/>
        <w:spacing w:before="1"/>
        <w:ind w:left="884" w:firstLine="0"/>
        <w:jc w:val="both"/>
        <w:rPr>
          <w:spacing w:val="-2"/>
        </w:rPr>
      </w:pPr>
    </w:p>
    <w:p w14:paraId="28304871" w14:textId="77777777" w:rsidR="00D66C98" w:rsidRDefault="00D66C98" w:rsidP="003660A6">
      <w:pPr>
        <w:pStyle w:val="Ttulo3"/>
        <w:spacing w:before="1"/>
        <w:ind w:left="884" w:firstLine="0"/>
        <w:jc w:val="both"/>
        <w:rPr>
          <w:spacing w:val="-2"/>
        </w:rPr>
      </w:pPr>
    </w:p>
    <w:p w14:paraId="01E33966" w14:textId="77777777" w:rsidR="00151A9B" w:rsidRDefault="003763FC" w:rsidP="003660A6">
      <w:pPr>
        <w:pStyle w:val="Ttulo3"/>
        <w:spacing w:before="1"/>
        <w:ind w:left="884" w:firstLine="0"/>
        <w:jc w:val="both"/>
      </w:pPr>
      <w:r>
        <w:rPr>
          <w:spacing w:val="-2"/>
        </w:rPr>
        <w:lastRenderedPageBreak/>
        <w:t>Procedimiento</w:t>
      </w:r>
      <w:r>
        <w:rPr>
          <w:spacing w:val="-16"/>
        </w:rPr>
        <w:t xml:space="preserve"> </w:t>
      </w:r>
      <w:r>
        <w:rPr>
          <w:spacing w:val="-2"/>
        </w:rPr>
        <w:t>de</w:t>
      </w:r>
      <w:r>
        <w:rPr>
          <w:spacing w:val="-13"/>
        </w:rPr>
        <w:t xml:space="preserve"> </w:t>
      </w:r>
      <w:r>
        <w:rPr>
          <w:spacing w:val="-2"/>
        </w:rPr>
        <w:t>acción</w:t>
      </w:r>
      <w:r>
        <w:rPr>
          <w:spacing w:val="-10"/>
        </w:rPr>
        <w:t xml:space="preserve"> </w:t>
      </w:r>
      <w:r>
        <w:rPr>
          <w:spacing w:val="-2"/>
        </w:rPr>
        <w:t>en</w:t>
      </w:r>
      <w:r>
        <w:rPr>
          <w:spacing w:val="-12"/>
        </w:rPr>
        <w:t xml:space="preserve"> </w:t>
      </w:r>
      <w:r>
        <w:rPr>
          <w:spacing w:val="-2"/>
        </w:rPr>
        <w:t>caso</w:t>
      </w:r>
      <w:r>
        <w:rPr>
          <w:spacing w:val="-8"/>
        </w:rPr>
        <w:t xml:space="preserve"> </w:t>
      </w:r>
      <w:r>
        <w:rPr>
          <w:spacing w:val="-2"/>
        </w:rPr>
        <w:t>de</w:t>
      </w:r>
      <w:r>
        <w:rPr>
          <w:spacing w:val="-11"/>
        </w:rPr>
        <w:t xml:space="preserve"> </w:t>
      </w:r>
      <w:r>
        <w:rPr>
          <w:spacing w:val="-2"/>
        </w:rPr>
        <w:t>emergencia</w:t>
      </w:r>
      <w:r>
        <w:rPr>
          <w:spacing w:val="-4"/>
        </w:rPr>
        <w:t xml:space="preserve"> </w:t>
      </w:r>
      <w:r>
        <w:rPr>
          <w:spacing w:val="-2"/>
        </w:rPr>
        <w:t>sanitaria:</w:t>
      </w:r>
    </w:p>
    <w:p w14:paraId="051DB9C7" w14:textId="77777777" w:rsidR="00151A9B" w:rsidRDefault="00151A9B" w:rsidP="003660A6">
      <w:pPr>
        <w:pStyle w:val="Textoindependiente"/>
        <w:spacing w:before="1"/>
        <w:jc w:val="both"/>
        <w:rPr>
          <w:b/>
          <w:sz w:val="32"/>
        </w:rPr>
      </w:pPr>
    </w:p>
    <w:p w14:paraId="606CB1DA" w14:textId="77777777" w:rsidR="00151A9B" w:rsidRDefault="003763FC" w:rsidP="00E01DE9">
      <w:pPr>
        <w:pStyle w:val="Prrafodelista"/>
        <w:numPr>
          <w:ilvl w:val="0"/>
          <w:numId w:val="141"/>
        </w:numPr>
        <w:tabs>
          <w:tab w:val="left" w:pos="1601"/>
        </w:tabs>
        <w:spacing w:line="276" w:lineRule="auto"/>
        <w:ind w:right="991"/>
        <w:rPr>
          <w:sz w:val="24"/>
        </w:rPr>
      </w:pPr>
      <w:r>
        <w:rPr>
          <w:sz w:val="24"/>
        </w:rPr>
        <w:t>Se dispondrá de un pediluvio que se ubicará a la entrada del</w:t>
      </w:r>
      <w:r>
        <w:rPr>
          <w:spacing w:val="40"/>
          <w:sz w:val="24"/>
        </w:rPr>
        <w:t xml:space="preserve"> </w:t>
      </w:r>
      <w:r>
        <w:rPr>
          <w:sz w:val="24"/>
        </w:rPr>
        <w:t>establecimiento, por el</w:t>
      </w:r>
      <w:r>
        <w:rPr>
          <w:spacing w:val="-3"/>
          <w:sz w:val="24"/>
        </w:rPr>
        <w:t xml:space="preserve"> </w:t>
      </w:r>
      <w:r>
        <w:rPr>
          <w:sz w:val="24"/>
        </w:rPr>
        <w:t>cual</w:t>
      </w:r>
      <w:r>
        <w:rPr>
          <w:spacing w:val="-3"/>
          <w:sz w:val="24"/>
        </w:rPr>
        <w:t xml:space="preserve"> </w:t>
      </w:r>
      <w:r>
        <w:rPr>
          <w:sz w:val="24"/>
        </w:rPr>
        <w:t>deberán</w:t>
      </w:r>
      <w:r>
        <w:rPr>
          <w:spacing w:val="-2"/>
          <w:sz w:val="24"/>
        </w:rPr>
        <w:t xml:space="preserve"> </w:t>
      </w:r>
      <w:r>
        <w:rPr>
          <w:sz w:val="24"/>
        </w:rPr>
        <w:t>pasar</w:t>
      </w:r>
      <w:r>
        <w:rPr>
          <w:spacing w:val="-2"/>
          <w:sz w:val="24"/>
        </w:rPr>
        <w:t xml:space="preserve"> </w:t>
      </w:r>
      <w:r>
        <w:rPr>
          <w:sz w:val="24"/>
        </w:rPr>
        <w:t>todas las</w:t>
      </w:r>
      <w:r>
        <w:rPr>
          <w:spacing w:val="-4"/>
          <w:sz w:val="24"/>
        </w:rPr>
        <w:t xml:space="preserve"> </w:t>
      </w:r>
      <w:r>
        <w:rPr>
          <w:sz w:val="24"/>
        </w:rPr>
        <w:t>personas</w:t>
      </w:r>
      <w:r>
        <w:rPr>
          <w:spacing w:val="-3"/>
          <w:sz w:val="24"/>
        </w:rPr>
        <w:t xml:space="preserve"> </w:t>
      </w:r>
      <w:r>
        <w:rPr>
          <w:sz w:val="24"/>
        </w:rPr>
        <w:t>y</w:t>
      </w:r>
      <w:r>
        <w:rPr>
          <w:spacing w:val="-4"/>
          <w:sz w:val="24"/>
        </w:rPr>
        <w:t xml:space="preserve"> </w:t>
      </w:r>
      <w:r>
        <w:rPr>
          <w:sz w:val="24"/>
        </w:rPr>
        <w:t>proporcionar</w:t>
      </w:r>
      <w:r>
        <w:rPr>
          <w:spacing w:val="-2"/>
          <w:sz w:val="24"/>
        </w:rPr>
        <w:t xml:space="preserve"> </w:t>
      </w:r>
      <w:r>
        <w:rPr>
          <w:sz w:val="24"/>
        </w:rPr>
        <w:t>alcohol</w:t>
      </w:r>
      <w:r>
        <w:rPr>
          <w:spacing w:val="-2"/>
          <w:sz w:val="24"/>
        </w:rPr>
        <w:t xml:space="preserve"> </w:t>
      </w:r>
      <w:r>
        <w:rPr>
          <w:sz w:val="24"/>
        </w:rPr>
        <w:t>gel</w:t>
      </w:r>
      <w:r>
        <w:rPr>
          <w:spacing w:val="-3"/>
          <w:sz w:val="24"/>
        </w:rPr>
        <w:t xml:space="preserve"> </w:t>
      </w:r>
      <w:r>
        <w:rPr>
          <w:sz w:val="24"/>
        </w:rPr>
        <w:t>a</w:t>
      </w:r>
      <w:r>
        <w:rPr>
          <w:spacing w:val="-6"/>
          <w:sz w:val="24"/>
        </w:rPr>
        <w:t xml:space="preserve"> </w:t>
      </w:r>
      <w:r>
        <w:rPr>
          <w:sz w:val="24"/>
        </w:rPr>
        <w:t>todos quienes hagan ingreso al interior del establecimiento.</w:t>
      </w:r>
    </w:p>
    <w:p w14:paraId="43010620" w14:textId="4A62DB58" w:rsidR="00151A9B" w:rsidRDefault="003763FC" w:rsidP="00E01DE9">
      <w:pPr>
        <w:pStyle w:val="Prrafodelista"/>
        <w:numPr>
          <w:ilvl w:val="0"/>
          <w:numId w:val="141"/>
        </w:numPr>
        <w:tabs>
          <w:tab w:val="left" w:pos="1601"/>
        </w:tabs>
        <w:spacing w:before="177" w:line="276" w:lineRule="auto"/>
        <w:ind w:right="961"/>
      </w:pPr>
      <w:r>
        <w:rPr>
          <w:sz w:val="24"/>
        </w:rPr>
        <w:t>Se dispondrá de personal en los diferentes pasillos, para que resguarde el distanciamiento</w:t>
      </w:r>
      <w:r w:rsidRPr="00484A9E">
        <w:rPr>
          <w:spacing w:val="40"/>
          <w:sz w:val="24"/>
        </w:rPr>
        <w:t xml:space="preserve"> </w:t>
      </w:r>
      <w:r>
        <w:rPr>
          <w:sz w:val="24"/>
        </w:rPr>
        <w:t>social</w:t>
      </w:r>
      <w:r w:rsidRPr="00484A9E">
        <w:rPr>
          <w:spacing w:val="30"/>
          <w:sz w:val="24"/>
        </w:rPr>
        <w:t xml:space="preserve"> </w:t>
      </w:r>
      <w:r>
        <w:rPr>
          <w:sz w:val="24"/>
        </w:rPr>
        <w:t>y</w:t>
      </w:r>
      <w:r w:rsidRPr="00484A9E">
        <w:rPr>
          <w:spacing w:val="28"/>
          <w:sz w:val="24"/>
        </w:rPr>
        <w:t xml:space="preserve"> </w:t>
      </w:r>
      <w:r>
        <w:rPr>
          <w:sz w:val="24"/>
        </w:rPr>
        <w:t>el</w:t>
      </w:r>
      <w:r w:rsidRPr="00484A9E">
        <w:rPr>
          <w:spacing w:val="35"/>
          <w:sz w:val="24"/>
        </w:rPr>
        <w:t xml:space="preserve"> </w:t>
      </w:r>
      <w:r>
        <w:rPr>
          <w:sz w:val="24"/>
        </w:rPr>
        <w:t>correcto</w:t>
      </w:r>
      <w:r w:rsidRPr="00484A9E">
        <w:rPr>
          <w:spacing w:val="30"/>
          <w:sz w:val="24"/>
        </w:rPr>
        <w:t xml:space="preserve"> </w:t>
      </w:r>
      <w:r>
        <w:rPr>
          <w:sz w:val="24"/>
        </w:rPr>
        <w:t>uso</w:t>
      </w:r>
      <w:r w:rsidRPr="00484A9E">
        <w:rPr>
          <w:spacing w:val="30"/>
          <w:sz w:val="24"/>
        </w:rPr>
        <w:t xml:space="preserve"> </w:t>
      </w:r>
      <w:r>
        <w:rPr>
          <w:sz w:val="24"/>
        </w:rPr>
        <w:t>de</w:t>
      </w:r>
      <w:r w:rsidRPr="00484A9E">
        <w:rPr>
          <w:spacing w:val="32"/>
          <w:sz w:val="24"/>
        </w:rPr>
        <w:t xml:space="preserve"> </w:t>
      </w:r>
      <w:r>
        <w:rPr>
          <w:sz w:val="24"/>
        </w:rPr>
        <w:t>mascarillas</w:t>
      </w:r>
      <w:r w:rsidRPr="00484A9E">
        <w:rPr>
          <w:spacing w:val="40"/>
          <w:sz w:val="24"/>
        </w:rPr>
        <w:t xml:space="preserve"> </w:t>
      </w:r>
      <w:r>
        <w:rPr>
          <w:sz w:val="24"/>
        </w:rPr>
        <w:t>de</w:t>
      </w:r>
      <w:r w:rsidRPr="00484A9E">
        <w:rPr>
          <w:spacing w:val="27"/>
          <w:sz w:val="24"/>
        </w:rPr>
        <w:t xml:space="preserve"> </w:t>
      </w:r>
      <w:r>
        <w:rPr>
          <w:sz w:val="24"/>
        </w:rPr>
        <w:t>todos</w:t>
      </w:r>
      <w:r w:rsidRPr="00484A9E">
        <w:rPr>
          <w:spacing w:val="30"/>
          <w:sz w:val="24"/>
        </w:rPr>
        <w:t xml:space="preserve"> </w:t>
      </w:r>
      <w:r>
        <w:rPr>
          <w:sz w:val="24"/>
        </w:rPr>
        <w:t>los</w:t>
      </w:r>
      <w:r w:rsidRPr="00484A9E">
        <w:rPr>
          <w:spacing w:val="35"/>
          <w:sz w:val="24"/>
        </w:rPr>
        <w:t xml:space="preserve"> </w:t>
      </w:r>
      <w:r>
        <w:rPr>
          <w:sz w:val="24"/>
        </w:rPr>
        <w:t>alumnos</w:t>
      </w:r>
      <w:r w:rsidRPr="00484A9E">
        <w:rPr>
          <w:spacing w:val="35"/>
          <w:sz w:val="24"/>
        </w:rPr>
        <w:t xml:space="preserve"> </w:t>
      </w:r>
      <w:r>
        <w:rPr>
          <w:sz w:val="24"/>
        </w:rPr>
        <w:t>en</w:t>
      </w:r>
      <w:r w:rsidR="00484A9E">
        <w:rPr>
          <w:sz w:val="24"/>
        </w:rPr>
        <w:t xml:space="preserve"> </w:t>
      </w:r>
      <w:r>
        <w:t>dirección</w:t>
      </w:r>
      <w:r w:rsidRPr="00484A9E">
        <w:rPr>
          <w:spacing w:val="-14"/>
        </w:rPr>
        <w:t xml:space="preserve"> </w:t>
      </w:r>
      <w:r>
        <w:t>hacia</w:t>
      </w:r>
      <w:r w:rsidRPr="00484A9E">
        <w:rPr>
          <w:spacing w:val="-10"/>
        </w:rPr>
        <w:t xml:space="preserve"> </w:t>
      </w:r>
      <w:r>
        <w:t>sus</w:t>
      </w:r>
      <w:r w:rsidRPr="00484A9E">
        <w:rPr>
          <w:spacing w:val="-12"/>
        </w:rPr>
        <w:t xml:space="preserve"> </w:t>
      </w:r>
      <w:r>
        <w:t>respectivas</w:t>
      </w:r>
      <w:r w:rsidRPr="00484A9E">
        <w:rPr>
          <w:spacing w:val="-11"/>
        </w:rPr>
        <w:t xml:space="preserve"> </w:t>
      </w:r>
      <w:r>
        <w:t>salas</w:t>
      </w:r>
      <w:r w:rsidRPr="00484A9E">
        <w:rPr>
          <w:spacing w:val="-8"/>
        </w:rPr>
        <w:t xml:space="preserve"> </w:t>
      </w:r>
      <w:r>
        <w:t>de</w:t>
      </w:r>
      <w:r w:rsidRPr="00484A9E">
        <w:rPr>
          <w:spacing w:val="-16"/>
        </w:rPr>
        <w:t xml:space="preserve"> </w:t>
      </w:r>
      <w:r>
        <w:t>clases,</w:t>
      </w:r>
      <w:r w:rsidRPr="00484A9E">
        <w:rPr>
          <w:spacing w:val="-12"/>
        </w:rPr>
        <w:t xml:space="preserve"> </w:t>
      </w:r>
      <w:r>
        <w:t>tanto</w:t>
      </w:r>
      <w:r w:rsidRPr="00484A9E">
        <w:rPr>
          <w:spacing w:val="-11"/>
        </w:rPr>
        <w:t xml:space="preserve"> </w:t>
      </w:r>
      <w:r>
        <w:t>en</w:t>
      </w:r>
      <w:r w:rsidRPr="00484A9E">
        <w:rPr>
          <w:spacing w:val="-11"/>
        </w:rPr>
        <w:t xml:space="preserve"> </w:t>
      </w:r>
      <w:r>
        <w:t>el</w:t>
      </w:r>
      <w:r w:rsidRPr="00484A9E">
        <w:rPr>
          <w:spacing w:val="-14"/>
        </w:rPr>
        <w:t xml:space="preserve"> </w:t>
      </w:r>
      <w:r>
        <w:t>primer</w:t>
      </w:r>
      <w:r w:rsidRPr="00484A9E">
        <w:rPr>
          <w:spacing w:val="-10"/>
        </w:rPr>
        <w:t xml:space="preserve"> </w:t>
      </w:r>
      <w:r>
        <w:t>como</w:t>
      </w:r>
      <w:r w:rsidRPr="00484A9E">
        <w:rPr>
          <w:spacing w:val="-14"/>
        </w:rPr>
        <w:t xml:space="preserve"> </w:t>
      </w:r>
      <w:r>
        <w:t>en</w:t>
      </w:r>
      <w:r w:rsidRPr="00484A9E">
        <w:rPr>
          <w:spacing w:val="-14"/>
        </w:rPr>
        <w:t xml:space="preserve"> </w:t>
      </w:r>
      <w:r>
        <w:t xml:space="preserve">segundo </w:t>
      </w:r>
      <w:r w:rsidRPr="00484A9E">
        <w:rPr>
          <w:spacing w:val="-4"/>
        </w:rPr>
        <w:t>piso</w:t>
      </w:r>
    </w:p>
    <w:p w14:paraId="1954D112" w14:textId="77777777" w:rsidR="00151A9B" w:rsidRDefault="00151A9B" w:rsidP="003660A6">
      <w:pPr>
        <w:pStyle w:val="Textoindependiente"/>
        <w:spacing w:before="4"/>
        <w:jc w:val="both"/>
        <w:rPr>
          <w:sz w:val="27"/>
        </w:rPr>
      </w:pPr>
    </w:p>
    <w:p w14:paraId="65E5520A" w14:textId="77777777" w:rsidR="00151A9B" w:rsidRDefault="003763FC" w:rsidP="00E01DE9">
      <w:pPr>
        <w:pStyle w:val="Prrafodelista"/>
        <w:numPr>
          <w:ilvl w:val="0"/>
          <w:numId w:val="141"/>
        </w:numPr>
        <w:tabs>
          <w:tab w:val="left" w:pos="1601"/>
        </w:tabs>
        <w:spacing w:before="1" w:line="276" w:lineRule="auto"/>
        <w:ind w:right="1033"/>
        <w:rPr>
          <w:sz w:val="24"/>
        </w:rPr>
      </w:pPr>
      <w:r>
        <w:rPr>
          <w:sz w:val="24"/>
        </w:rPr>
        <w:t xml:space="preserve">Se dispondrá de personal para que ventile y </w:t>
      </w:r>
      <w:proofErr w:type="spellStart"/>
      <w:r>
        <w:rPr>
          <w:sz w:val="24"/>
        </w:rPr>
        <w:t>sanitice</w:t>
      </w:r>
      <w:proofErr w:type="spellEnd"/>
      <w:r>
        <w:rPr>
          <w:sz w:val="24"/>
        </w:rPr>
        <w:t xml:space="preserve"> las salas de clases, con los elementos necesarios para el caso, cada vez que los alumnos y alumnas hagan abandono de ella, ya sea por recreo o tiempos de alimentación.</w:t>
      </w:r>
    </w:p>
    <w:p w14:paraId="298933CF" w14:textId="77777777" w:rsidR="00151A9B" w:rsidRDefault="00151A9B" w:rsidP="003660A6">
      <w:pPr>
        <w:pStyle w:val="Textoindependiente"/>
        <w:spacing w:before="8"/>
        <w:jc w:val="both"/>
        <w:rPr>
          <w:sz w:val="27"/>
        </w:rPr>
      </w:pPr>
    </w:p>
    <w:p w14:paraId="0F954E70" w14:textId="77777777" w:rsidR="00151A9B" w:rsidRDefault="003763FC" w:rsidP="00E01DE9">
      <w:pPr>
        <w:pStyle w:val="Prrafodelista"/>
        <w:numPr>
          <w:ilvl w:val="0"/>
          <w:numId w:val="141"/>
        </w:numPr>
        <w:tabs>
          <w:tab w:val="left" w:pos="1601"/>
        </w:tabs>
        <w:spacing w:before="1" w:line="276" w:lineRule="auto"/>
        <w:ind w:right="994"/>
        <w:rPr>
          <w:sz w:val="24"/>
        </w:rPr>
      </w:pPr>
      <w:r>
        <w:rPr>
          <w:sz w:val="24"/>
        </w:rPr>
        <w:t>Se</w:t>
      </w:r>
      <w:r>
        <w:rPr>
          <w:spacing w:val="-14"/>
          <w:sz w:val="24"/>
        </w:rPr>
        <w:t xml:space="preserve"> </w:t>
      </w:r>
      <w:r>
        <w:rPr>
          <w:sz w:val="24"/>
        </w:rPr>
        <w:t>dispondrá</w:t>
      </w:r>
      <w:r>
        <w:rPr>
          <w:spacing w:val="-14"/>
          <w:sz w:val="24"/>
        </w:rPr>
        <w:t xml:space="preserve"> </w:t>
      </w:r>
      <w:r>
        <w:rPr>
          <w:sz w:val="24"/>
        </w:rPr>
        <w:t>de</w:t>
      </w:r>
      <w:r>
        <w:rPr>
          <w:spacing w:val="-12"/>
          <w:sz w:val="24"/>
        </w:rPr>
        <w:t xml:space="preserve"> </w:t>
      </w:r>
      <w:r>
        <w:rPr>
          <w:sz w:val="24"/>
        </w:rPr>
        <w:t>personal</w:t>
      </w:r>
      <w:r>
        <w:rPr>
          <w:spacing w:val="-14"/>
          <w:sz w:val="24"/>
        </w:rPr>
        <w:t xml:space="preserve"> </w:t>
      </w:r>
      <w:r>
        <w:rPr>
          <w:sz w:val="24"/>
        </w:rPr>
        <w:t>que</w:t>
      </w:r>
      <w:r>
        <w:rPr>
          <w:spacing w:val="-8"/>
          <w:sz w:val="24"/>
        </w:rPr>
        <w:t xml:space="preserve"> </w:t>
      </w:r>
      <w:r>
        <w:rPr>
          <w:sz w:val="24"/>
        </w:rPr>
        <w:t>verifique,</w:t>
      </w:r>
      <w:r>
        <w:rPr>
          <w:spacing w:val="-11"/>
          <w:sz w:val="24"/>
        </w:rPr>
        <w:t xml:space="preserve"> </w:t>
      </w:r>
      <w:r>
        <w:rPr>
          <w:sz w:val="24"/>
        </w:rPr>
        <w:t>constantemente,</w:t>
      </w:r>
      <w:r>
        <w:rPr>
          <w:spacing w:val="-14"/>
          <w:sz w:val="24"/>
        </w:rPr>
        <w:t xml:space="preserve"> </w:t>
      </w:r>
      <w:r>
        <w:rPr>
          <w:sz w:val="24"/>
        </w:rPr>
        <w:t>el</w:t>
      </w:r>
      <w:r>
        <w:rPr>
          <w:spacing w:val="-14"/>
          <w:sz w:val="24"/>
        </w:rPr>
        <w:t xml:space="preserve"> </w:t>
      </w:r>
      <w:r>
        <w:rPr>
          <w:sz w:val="24"/>
        </w:rPr>
        <w:t>estado</w:t>
      </w:r>
      <w:r>
        <w:rPr>
          <w:spacing w:val="-10"/>
          <w:sz w:val="24"/>
        </w:rPr>
        <w:t xml:space="preserve"> </w:t>
      </w:r>
      <w:r>
        <w:rPr>
          <w:sz w:val="24"/>
        </w:rPr>
        <w:t>de</w:t>
      </w:r>
      <w:r>
        <w:rPr>
          <w:spacing w:val="-9"/>
          <w:sz w:val="24"/>
        </w:rPr>
        <w:t xml:space="preserve"> </w:t>
      </w:r>
      <w:r>
        <w:rPr>
          <w:sz w:val="24"/>
        </w:rPr>
        <w:t>la</w:t>
      </w:r>
      <w:r>
        <w:rPr>
          <w:spacing w:val="-14"/>
          <w:sz w:val="24"/>
        </w:rPr>
        <w:t xml:space="preserve"> </w:t>
      </w:r>
      <w:r>
        <w:rPr>
          <w:sz w:val="24"/>
        </w:rPr>
        <w:t>red</w:t>
      </w:r>
      <w:r>
        <w:rPr>
          <w:spacing w:val="-14"/>
          <w:sz w:val="24"/>
        </w:rPr>
        <w:t xml:space="preserve"> </w:t>
      </w:r>
      <w:r>
        <w:rPr>
          <w:sz w:val="24"/>
        </w:rPr>
        <w:t>de</w:t>
      </w:r>
      <w:r>
        <w:rPr>
          <w:spacing w:val="-13"/>
          <w:sz w:val="24"/>
        </w:rPr>
        <w:t xml:space="preserve"> </w:t>
      </w:r>
      <w:r>
        <w:rPr>
          <w:sz w:val="24"/>
        </w:rPr>
        <w:t xml:space="preserve">agua potable y que ventile, higienice y </w:t>
      </w:r>
      <w:proofErr w:type="spellStart"/>
      <w:r>
        <w:rPr>
          <w:sz w:val="24"/>
        </w:rPr>
        <w:t>sanitice</w:t>
      </w:r>
      <w:proofErr w:type="spellEnd"/>
      <w:r>
        <w:rPr>
          <w:sz w:val="24"/>
        </w:rPr>
        <w:t xml:space="preserve"> los baños, utilizando el material definido para esta acción,</w:t>
      </w:r>
      <w:r>
        <w:rPr>
          <w:spacing w:val="40"/>
          <w:sz w:val="24"/>
        </w:rPr>
        <w:t xml:space="preserve"> </w:t>
      </w:r>
      <w:r>
        <w:rPr>
          <w:sz w:val="24"/>
        </w:rPr>
        <w:t>después de cada recreo y tiempos de alimentación.</w:t>
      </w:r>
    </w:p>
    <w:p w14:paraId="6DEEE80A" w14:textId="77777777" w:rsidR="00151A9B" w:rsidRDefault="00151A9B" w:rsidP="003660A6">
      <w:pPr>
        <w:pStyle w:val="Textoindependiente"/>
        <w:spacing w:before="8"/>
        <w:jc w:val="both"/>
        <w:rPr>
          <w:sz w:val="27"/>
        </w:rPr>
      </w:pPr>
    </w:p>
    <w:p w14:paraId="0148C12C" w14:textId="77777777" w:rsidR="00151A9B" w:rsidRDefault="003763FC" w:rsidP="00E01DE9">
      <w:pPr>
        <w:pStyle w:val="Prrafodelista"/>
        <w:numPr>
          <w:ilvl w:val="0"/>
          <w:numId w:val="141"/>
        </w:numPr>
        <w:tabs>
          <w:tab w:val="left" w:pos="1601"/>
        </w:tabs>
        <w:spacing w:line="276" w:lineRule="auto"/>
        <w:ind w:right="987"/>
        <w:rPr>
          <w:sz w:val="24"/>
        </w:rPr>
      </w:pPr>
      <w:r>
        <w:rPr>
          <w:sz w:val="24"/>
        </w:rPr>
        <w:t>Se dispondrá de personal que ayudará a direccionar a los alumnos a la hora de entrada, en su trayecto desde y hacia la sala de clases, después de cada recreo y tiempos</w:t>
      </w:r>
      <w:r>
        <w:rPr>
          <w:spacing w:val="-14"/>
          <w:sz w:val="24"/>
        </w:rPr>
        <w:t xml:space="preserve"> </w:t>
      </w:r>
      <w:r>
        <w:rPr>
          <w:sz w:val="24"/>
        </w:rPr>
        <w:t>de</w:t>
      </w:r>
      <w:r>
        <w:rPr>
          <w:spacing w:val="-14"/>
          <w:sz w:val="24"/>
        </w:rPr>
        <w:t xml:space="preserve"> </w:t>
      </w:r>
      <w:r>
        <w:rPr>
          <w:sz w:val="24"/>
        </w:rPr>
        <w:t>alimentación,</w:t>
      </w:r>
      <w:r>
        <w:rPr>
          <w:spacing w:val="-13"/>
          <w:sz w:val="24"/>
        </w:rPr>
        <w:t xml:space="preserve"> </w:t>
      </w:r>
      <w:r>
        <w:rPr>
          <w:sz w:val="24"/>
        </w:rPr>
        <w:t>además</w:t>
      </w:r>
      <w:r>
        <w:rPr>
          <w:spacing w:val="-14"/>
          <w:sz w:val="24"/>
        </w:rPr>
        <w:t xml:space="preserve"> </w:t>
      </w:r>
      <w:r>
        <w:rPr>
          <w:sz w:val="24"/>
        </w:rPr>
        <w:t>de</w:t>
      </w:r>
      <w:r>
        <w:rPr>
          <w:spacing w:val="-13"/>
          <w:sz w:val="24"/>
        </w:rPr>
        <w:t xml:space="preserve"> </w:t>
      </w:r>
      <w:r>
        <w:rPr>
          <w:sz w:val="24"/>
        </w:rPr>
        <w:t>colaborar</w:t>
      </w:r>
      <w:r>
        <w:rPr>
          <w:spacing w:val="-14"/>
          <w:sz w:val="24"/>
        </w:rPr>
        <w:t xml:space="preserve"> </w:t>
      </w:r>
      <w:r>
        <w:rPr>
          <w:sz w:val="24"/>
        </w:rPr>
        <w:t>en</w:t>
      </w:r>
      <w:r>
        <w:rPr>
          <w:spacing w:val="-13"/>
          <w:sz w:val="24"/>
        </w:rPr>
        <w:t xml:space="preserve"> </w:t>
      </w:r>
      <w:r>
        <w:rPr>
          <w:sz w:val="24"/>
        </w:rPr>
        <w:t>la</w:t>
      </w:r>
      <w:r>
        <w:rPr>
          <w:spacing w:val="-11"/>
          <w:sz w:val="24"/>
        </w:rPr>
        <w:t xml:space="preserve"> </w:t>
      </w:r>
      <w:r>
        <w:rPr>
          <w:sz w:val="24"/>
        </w:rPr>
        <w:t>salida</w:t>
      </w:r>
      <w:r>
        <w:rPr>
          <w:spacing w:val="-14"/>
          <w:sz w:val="24"/>
        </w:rPr>
        <w:t xml:space="preserve"> </w:t>
      </w:r>
      <w:r>
        <w:rPr>
          <w:sz w:val="24"/>
        </w:rPr>
        <w:t>de</w:t>
      </w:r>
      <w:r>
        <w:rPr>
          <w:spacing w:val="-9"/>
          <w:sz w:val="24"/>
        </w:rPr>
        <w:t xml:space="preserve"> </w:t>
      </w:r>
      <w:r>
        <w:rPr>
          <w:sz w:val="24"/>
        </w:rPr>
        <w:t>los</w:t>
      </w:r>
      <w:r>
        <w:rPr>
          <w:spacing w:val="-13"/>
          <w:sz w:val="24"/>
        </w:rPr>
        <w:t xml:space="preserve"> </w:t>
      </w:r>
      <w:r>
        <w:rPr>
          <w:sz w:val="24"/>
        </w:rPr>
        <w:t>alumnos</w:t>
      </w:r>
      <w:r>
        <w:rPr>
          <w:spacing w:val="-8"/>
          <w:sz w:val="24"/>
        </w:rPr>
        <w:t xml:space="preserve"> </w:t>
      </w:r>
      <w:r>
        <w:rPr>
          <w:sz w:val="24"/>
        </w:rPr>
        <w:t>y</w:t>
      </w:r>
      <w:r>
        <w:rPr>
          <w:spacing w:val="-13"/>
          <w:sz w:val="24"/>
        </w:rPr>
        <w:t xml:space="preserve"> </w:t>
      </w:r>
      <w:r>
        <w:rPr>
          <w:sz w:val="24"/>
        </w:rPr>
        <w:t>alumnas al</w:t>
      </w:r>
      <w:r>
        <w:rPr>
          <w:spacing w:val="-3"/>
          <w:sz w:val="24"/>
        </w:rPr>
        <w:t xml:space="preserve"> </w:t>
      </w:r>
      <w:r>
        <w:rPr>
          <w:sz w:val="24"/>
        </w:rPr>
        <w:t>término de</w:t>
      </w:r>
      <w:r>
        <w:rPr>
          <w:spacing w:val="-1"/>
          <w:sz w:val="24"/>
        </w:rPr>
        <w:t xml:space="preserve"> </w:t>
      </w:r>
      <w:r>
        <w:rPr>
          <w:sz w:val="24"/>
        </w:rPr>
        <w:t>la</w:t>
      </w:r>
      <w:r>
        <w:rPr>
          <w:spacing w:val="-1"/>
          <w:sz w:val="24"/>
        </w:rPr>
        <w:t xml:space="preserve"> </w:t>
      </w:r>
      <w:r>
        <w:rPr>
          <w:sz w:val="24"/>
        </w:rPr>
        <w:t>jornada,</w:t>
      </w:r>
      <w:r>
        <w:rPr>
          <w:spacing w:val="-6"/>
          <w:sz w:val="24"/>
        </w:rPr>
        <w:t xml:space="preserve"> </w:t>
      </w:r>
      <w:r>
        <w:rPr>
          <w:sz w:val="24"/>
        </w:rPr>
        <w:t>promoviendo</w:t>
      </w:r>
      <w:r>
        <w:rPr>
          <w:spacing w:val="-2"/>
          <w:sz w:val="24"/>
        </w:rPr>
        <w:t xml:space="preserve"> </w:t>
      </w:r>
      <w:r>
        <w:rPr>
          <w:sz w:val="24"/>
        </w:rPr>
        <w:t>y supervisando</w:t>
      </w:r>
      <w:r>
        <w:rPr>
          <w:spacing w:val="-2"/>
          <w:sz w:val="24"/>
        </w:rPr>
        <w:t xml:space="preserve"> </w:t>
      </w:r>
      <w:r>
        <w:rPr>
          <w:sz w:val="24"/>
        </w:rPr>
        <w:t>el</w:t>
      </w:r>
      <w:r>
        <w:rPr>
          <w:spacing w:val="-3"/>
          <w:sz w:val="24"/>
        </w:rPr>
        <w:t xml:space="preserve"> </w:t>
      </w:r>
      <w:r>
        <w:rPr>
          <w:sz w:val="24"/>
        </w:rPr>
        <w:t>distanciamiento</w:t>
      </w:r>
      <w:r>
        <w:rPr>
          <w:spacing w:val="-6"/>
          <w:sz w:val="24"/>
        </w:rPr>
        <w:t xml:space="preserve"> </w:t>
      </w:r>
      <w:r>
        <w:rPr>
          <w:sz w:val="24"/>
        </w:rPr>
        <w:t>social</w:t>
      </w:r>
      <w:r>
        <w:rPr>
          <w:spacing w:val="-2"/>
          <w:sz w:val="24"/>
        </w:rPr>
        <w:t xml:space="preserve"> </w:t>
      </w:r>
      <w:r>
        <w:rPr>
          <w:sz w:val="24"/>
        </w:rPr>
        <w:t>y el uso correcto de los elementos de seguridad personal.</w:t>
      </w:r>
    </w:p>
    <w:p w14:paraId="5F275A13" w14:textId="77777777" w:rsidR="00151A9B" w:rsidRDefault="00151A9B" w:rsidP="003660A6">
      <w:pPr>
        <w:pStyle w:val="Textoindependiente"/>
        <w:jc w:val="both"/>
        <w:rPr>
          <w:sz w:val="28"/>
        </w:rPr>
      </w:pPr>
    </w:p>
    <w:p w14:paraId="03B76160" w14:textId="77777777" w:rsidR="00151A9B" w:rsidRDefault="003763FC" w:rsidP="00E01DE9">
      <w:pPr>
        <w:pStyle w:val="Prrafodelista"/>
        <w:numPr>
          <w:ilvl w:val="0"/>
          <w:numId w:val="141"/>
        </w:numPr>
        <w:tabs>
          <w:tab w:val="left" w:pos="1601"/>
        </w:tabs>
        <w:spacing w:line="276" w:lineRule="auto"/>
        <w:ind w:right="992"/>
        <w:rPr>
          <w:sz w:val="24"/>
        </w:rPr>
      </w:pPr>
      <w:r>
        <w:rPr>
          <w:sz w:val="24"/>
        </w:rPr>
        <w:t>Una vez terminada la jornada de clases, el personal de aseo, deberá realizar la limpieza,</w:t>
      </w:r>
      <w:r>
        <w:rPr>
          <w:spacing w:val="-3"/>
          <w:sz w:val="24"/>
        </w:rPr>
        <w:t xml:space="preserve"> </w:t>
      </w:r>
      <w:r>
        <w:rPr>
          <w:sz w:val="24"/>
        </w:rPr>
        <w:t>ventilación,</w:t>
      </w:r>
      <w:r>
        <w:rPr>
          <w:spacing w:val="-2"/>
          <w:sz w:val="24"/>
        </w:rPr>
        <w:t xml:space="preserve"> </w:t>
      </w:r>
      <w:r>
        <w:rPr>
          <w:sz w:val="24"/>
        </w:rPr>
        <w:t>higienización</w:t>
      </w:r>
      <w:r>
        <w:rPr>
          <w:spacing w:val="-1"/>
          <w:sz w:val="24"/>
        </w:rPr>
        <w:t xml:space="preserve"> </w:t>
      </w:r>
      <w:r>
        <w:rPr>
          <w:sz w:val="24"/>
        </w:rPr>
        <w:t xml:space="preserve">y </w:t>
      </w:r>
      <w:proofErr w:type="spellStart"/>
      <w:r>
        <w:rPr>
          <w:sz w:val="24"/>
        </w:rPr>
        <w:t>sanitización</w:t>
      </w:r>
      <w:proofErr w:type="spellEnd"/>
      <w:r>
        <w:rPr>
          <w:spacing w:val="-1"/>
          <w:sz w:val="24"/>
        </w:rPr>
        <w:t xml:space="preserve"> </w:t>
      </w:r>
      <w:r>
        <w:rPr>
          <w:sz w:val="24"/>
        </w:rPr>
        <w:t>de</w:t>
      </w:r>
      <w:r>
        <w:rPr>
          <w:spacing w:val="-1"/>
          <w:sz w:val="24"/>
        </w:rPr>
        <w:t xml:space="preserve"> </w:t>
      </w:r>
      <w:r>
        <w:rPr>
          <w:sz w:val="24"/>
        </w:rPr>
        <w:t>salas</w:t>
      </w:r>
      <w:r>
        <w:rPr>
          <w:spacing w:val="-3"/>
          <w:sz w:val="24"/>
        </w:rPr>
        <w:t xml:space="preserve"> </w:t>
      </w:r>
      <w:r>
        <w:rPr>
          <w:sz w:val="24"/>
        </w:rPr>
        <w:t>de</w:t>
      </w:r>
      <w:r>
        <w:rPr>
          <w:spacing w:val="-5"/>
          <w:sz w:val="24"/>
        </w:rPr>
        <w:t xml:space="preserve"> </w:t>
      </w:r>
      <w:r>
        <w:rPr>
          <w:sz w:val="24"/>
        </w:rPr>
        <w:t>clases,</w:t>
      </w:r>
      <w:r>
        <w:rPr>
          <w:spacing w:val="-3"/>
          <w:sz w:val="24"/>
        </w:rPr>
        <w:t xml:space="preserve"> </w:t>
      </w:r>
      <w:r>
        <w:rPr>
          <w:sz w:val="24"/>
        </w:rPr>
        <w:t>oficinas,</w:t>
      </w:r>
      <w:r>
        <w:rPr>
          <w:spacing w:val="-2"/>
          <w:sz w:val="24"/>
        </w:rPr>
        <w:t xml:space="preserve"> </w:t>
      </w:r>
      <w:r>
        <w:rPr>
          <w:sz w:val="24"/>
        </w:rPr>
        <w:t xml:space="preserve">baños, pasillos y todo lugar donde hubo presencia de personas al interior del establecimiento, utilizando los elementos de higiene y </w:t>
      </w:r>
      <w:proofErr w:type="spellStart"/>
      <w:r>
        <w:rPr>
          <w:sz w:val="24"/>
        </w:rPr>
        <w:t>sanitización</w:t>
      </w:r>
      <w:proofErr w:type="spellEnd"/>
      <w:r>
        <w:rPr>
          <w:sz w:val="24"/>
        </w:rPr>
        <w:t xml:space="preserve"> dispuestos para </w:t>
      </w:r>
      <w:r>
        <w:rPr>
          <w:spacing w:val="-2"/>
          <w:sz w:val="24"/>
        </w:rPr>
        <w:t>ello.</w:t>
      </w:r>
    </w:p>
    <w:p w14:paraId="2D1F4FFB" w14:textId="77777777" w:rsidR="00151A9B" w:rsidRDefault="00151A9B" w:rsidP="003660A6">
      <w:pPr>
        <w:pStyle w:val="Textoindependiente"/>
        <w:spacing w:before="2"/>
        <w:jc w:val="both"/>
        <w:rPr>
          <w:sz w:val="27"/>
        </w:rPr>
      </w:pPr>
    </w:p>
    <w:p w14:paraId="254C1B30" w14:textId="77777777" w:rsidR="00151A9B" w:rsidRDefault="003763FC" w:rsidP="00E01DE9">
      <w:pPr>
        <w:pStyle w:val="Prrafodelista"/>
        <w:numPr>
          <w:ilvl w:val="0"/>
          <w:numId w:val="141"/>
        </w:numPr>
        <w:tabs>
          <w:tab w:val="left" w:pos="1601"/>
        </w:tabs>
        <w:spacing w:line="278" w:lineRule="auto"/>
        <w:ind w:right="1007"/>
        <w:rPr>
          <w:sz w:val="24"/>
        </w:rPr>
      </w:pPr>
      <w:r>
        <w:rPr>
          <w:sz w:val="24"/>
        </w:rPr>
        <w:t>El personal de aseo, utilizando las medidas de resguardo y seguridad, se encargará de</w:t>
      </w:r>
      <w:r>
        <w:rPr>
          <w:spacing w:val="-5"/>
          <w:sz w:val="24"/>
        </w:rPr>
        <w:t xml:space="preserve"> </w:t>
      </w:r>
      <w:r>
        <w:rPr>
          <w:sz w:val="24"/>
        </w:rPr>
        <w:t>eliminar</w:t>
      </w:r>
      <w:r>
        <w:rPr>
          <w:spacing w:val="-7"/>
          <w:sz w:val="24"/>
        </w:rPr>
        <w:t xml:space="preserve"> </w:t>
      </w:r>
      <w:r>
        <w:rPr>
          <w:sz w:val="24"/>
        </w:rPr>
        <w:t>la</w:t>
      </w:r>
      <w:r>
        <w:rPr>
          <w:spacing w:val="-10"/>
          <w:sz w:val="24"/>
        </w:rPr>
        <w:t xml:space="preserve"> </w:t>
      </w:r>
      <w:r>
        <w:rPr>
          <w:sz w:val="24"/>
        </w:rPr>
        <w:t>basura</w:t>
      </w:r>
      <w:r>
        <w:rPr>
          <w:spacing w:val="-5"/>
          <w:sz w:val="24"/>
        </w:rPr>
        <w:t xml:space="preserve"> </w:t>
      </w:r>
      <w:r>
        <w:rPr>
          <w:sz w:val="24"/>
        </w:rPr>
        <w:t>de</w:t>
      </w:r>
      <w:r>
        <w:rPr>
          <w:spacing w:val="-5"/>
          <w:sz w:val="24"/>
        </w:rPr>
        <w:t xml:space="preserve"> </w:t>
      </w:r>
      <w:r>
        <w:rPr>
          <w:sz w:val="24"/>
        </w:rPr>
        <w:t>cada</w:t>
      </w:r>
      <w:r>
        <w:rPr>
          <w:spacing w:val="-6"/>
          <w:sz w:val="24"/>
        </w:rPr>
        <w:t xml:space="preserve"> </w:t>
      </w:r>
      <w:r>
        <w:rPr>
          <w:sz w:val="24"/>
        </w:rPr>
        <w:t>sala</w:t>
      </w:r>
      <w:r>
        <w:rPr>
          <w:spacing w:val="-5"/>
          <w:sz w:val="24"/>
        </w:rPr>
        <w:t xml:space="preserve"> </w:t>
      </w:r>
      <w:r>
        <w:rPr>
          <w:sz w:val="24"/>
        </w:rPr>
        <w:t>y</w:t>
      </w:r>
      <w:r>
        <w:rPr>
          <w:spacing w:val="-9"/>
          <w:sz w:val="24"/>
        </w:rPr>
        <w:t xml:space="preserve"> </w:t>
      </w:r>
      <w:r>
        <w:rPr>
          <w:sz w:val="24"/>
        </w:rPr>
        <w:t>del</w:t>
      </w:r>
      <w:r>
        <w:rPr>
          <w:spacing w:val="-12"/>
          <w:sz w:val="24"/>
        </w:rPr>
        <w:t xml:space="preserve"> </w:t>
      </w:r>
      <w:r>
        <w:rPr>
          <w:sz w:val="24"/>
        </w:rPr>
        <w:t>resto</w:t>
      </w:r>
      <w:r>
        <w:rPr>
          <w:spacing w:val="-7"/>
          <w:sz w:val="24"/>
        </w:rPr>
        <w:t xml:space="preserve"> </w:t>
      </w:r>
      <w:r>
        <w:rPr>
          <w:sz w:val="24"/>
        </w:rPr>
        <w:t>de</w:t>
      </w:r>
      <w:r>
        <w:rPr>
          <w:spacing w:val="-5"/>
          <w:sz w:val="24"/>
        </w:rPr>
        <w:t xml:space="preserve"> </w:t>
      </w:r>
      <w:r>
        <w:rPr>
          <w:sz w:val="24"/>
        </w:rPr>
        <w:t>las</w:t>
      </w:r>
      <w:r>
        <w:rPr>
          <w:spacing w:val="-8"/>
          <w:sz w:val="24"/>
        </w:rPr>
        <w:t xml:space="preserve"> </w:t>
      </w:r>
      <w:r>
        <w:rPr>
          <w:sz w:val="24"/>
        </w:rPr>
        <w:t>dependencias,</w:t>
      </w:r>
      <w:r>
        <w:rPr>
          <w:spacing w:val="-8"/>
          <w:sz w:val="24"/>
        </w:rPr>
        <w:t xml:space="preserve"> </w:t>
      </w:r>
      <w:r>
        <w:rPr>
          <w:sz w:val="24"/>
        </w:rPr>
        <w:t>para</w:t>
      </w:r>
      <w:r>
        <w:rPr>
          <w:spacing w:val="-6"/>
          <w:sz w:val="24"/>
        </w:rPr>
        <w:t xml:space="preserve"> </w:t>
      </w:r>
      <w:r>
        <w:rPr>
          <w:sz w:val="24"/>
        </w:rPr>
        <w:t>acopiarla</w:t>
      </w:r>
      <w:r>
        <w:rPr>
          <w:spacing w:val="-5"/>
          <w:sz w:val="24"/>
        </w:rPr>
        <w:t xml:space="preserve"> </w:t>
      </w:r>
      <w:r>
        <w:rPr>
          <w:sz w:val="24"/>
        </w:rPr>
        <w:t>en un lugar definido para que a diario sea retirada por la empresa de</w:t>
      </w:r>
      <w:r>
        <w:rPr>
          <w:spacing w:val="40"/>
          <w:sz w:val="24"/>
        </w:rPr>
        <w:t xml:space="preserve"> </w:t>
      </w:r>
      <w:r>
        <w:rPr>
          <w:sz w:val="24"/>
        </w:rPr>
        <w:t>aseo comunal.</w:t>
      </w:r>
    </w:p>
    <w:p w14:paraId="73BBD375" w14:textId="77777777" w:rsidR="00151A9B" w:rsidRDefault="00151A9B" w:rsidP="003660A6">
      <w:pPr>
        <w:pStyle w:val="Textoindependiente"/>
        <w:spacing w:before="8"/>
        <w:jc w:val="both"/>
        <w:rPr>
          <w:sz w:val="26"/>
        </w:rPr>
      </w:pPr>
    </w:p>
    <w:p w14:paraId="07AC133D" w14:textId="77777777" w:rsidR="00151A9B" w:rsidRDefault="003763FC" w:rsidP="00E01DE9">
      <w:pPr>
        <w:pStyle w:val="Prrafodelista"/>
        <w:numPr>
          <w:ilvl w:val="0"/>
          <w:numId w:val="141"/>
        </w:numPr>
        <w:tabs>
          <w:tab w:val="left" w:pos="1601"/>
        </w:tabs>
        <w:spacing w:line="278" w:lineRule="auto"/>
        <w:ind w:right="1032"/>
        <w:rPr>
          <w:sz w:val="24"/>
        </w:rPr>
      </w:pPr>
      <w:r>
        <w:rPr>
          <w:sz w:val="24"/>
        </w:rPr>
        <w:t>Se realizará</w:t>
      </w:r>
      <w:r>
        <w:rPr>
          <w:spacing w:val="40"/>
          <w:sz w:val="24"/>
        </w:rPr>
        <w:t xml:space="preserve"> </w:t>
      </w:r>
      <w:proofErr w:type="spellStart"/>
      <w:r>
        <w:rPr>
          <w:sz w:val="24"/>
        </w:rPr>
        <w:t>sanitización</w:t>
      </w:r>
      <w:proofErr w:type="spellEnd"/>
      <w:r>
        <w:rPr>
          <w:sz w:val="24"/>
        </w:rPr>
        <w:t xml:space="preserve"> general una vez a la semana, de todas las dependencias del establecimiento, por una empresa externa.</w:t>
      </w:r>
    </w:p>
    <w:p w14:paraId="6F6AB5A4" w14:textId="77777777" w:rsidR="00151A9B" w:rsidRDefault="00151A9B" w:rsidP="003660A6">
      <w:pPr>
        <w:pStyle w:val="Textoindependiente"/>
        <w:spacing w:before="11"/>
        <w:jc w:val="both"/>
        <w:rPr>
          <w:sz w:val="26"/>
        </w:rPr>
      </w:pPr>
    </w:p>
    <w:p w14:paraId="4D859B0E" w14:textId="77777777" w:rsidR="00484A9E" w:rsidRDefault="00484A9E" w:rsidP="003660A6">
      <w:pPr>
        <w:pStyle w:val="Textoindependiente"/>
        <w:spacing w:before="11"/>
        <w:jc w:val="both"/>
        <w:rPr>
          <w:sz w:val="26"/>
        </w:rPr>
      </w:pPr>
    </w:p>
    <w:p w14:paraId="199A4AFE" w14:textId="77777777" w:rsidR="00484A9E" w:rsidRDefault="00484A9E" w:rsidP="003660A6">
      <w:pPr>
        <w:pStyle w:val="Textoindependiente"/>
        <w:spacing w:before="11"/>
        <w:jc w:val="both"/>
        <w:rPr>
          <w:sz w:val="26"/>
        </w:rPr>
      </w:pPr>
    </w:p>
    <w:p w14:paraId="4F3BC31F" w14:textId="77777777" w:rsidR="00484A9E" w:rsidRDefault="00484A9E" w:rsidP="003660A6">
      <w:pPr>
        <w:pStyle w:val="Textoindependiente"/>
        <w:spacing w:before="11"/>
        <w:jc w:val="both"/>
        <w:rPr>
          <w:sz w:val="26"/>
        </w:rPr>
      </w:pPr>
    </w:p>
    <w:p w14:paraId="6BC75467" w14:textId="77777777" w:rsidR="00151A9B" w:rsidRDefault="003763FC" w:rsidP="00E01DE9">
      <w:pPr>
        <w:pStyle w:val="Ttulo3"/>
        <w:numPr>
          <w:ilvl w:val="1"/>
          <w:numId w:val="146"/>
        </w:numPr>
        <w:tabs>
          <w:tab w:val="left" w:pos="1960"/>
          <w:tab w:val="left" w:pos="1961"/>
        </w:tabs>
        <w:ind w:hanging="721"/>
        <w:jc w:val="both"/>
      </w:pPr>
      <w:bookmarkStart w:id="57" w:name="II)_Área_Pedagógica:"/>
      <w:bookmarkEnd w:id="57"/>
      <w:r>
        <w:lastRenderedPageBreak/>
        <w:t>Área</w:t>
      </w:r>
      <w:r>
        <w:rPr>
          <w:spacing w:val="38"/>
        </w:rPr>
        <w:t xml:space="preserve"> </w:t>
      </w:r>
      <w:r>
        <w:rPr>
          <w:spacing w:val="-2"/>
        </w:rPr>
        <w:t>Pedagógica:</w:t>
      </w:r>
    </w:p>
    <w:p w14:paraId="58FDEF20" w14:textId="77777777" w:rsidR="00151A9B" w:rsidRDefault="00151A9B" w:rsidP="003660A6">
      <w:pPr>
        <w:pStyle w:val="Textoindependiente"/>
        <w:spacing w:before="11"/>
        <w:jc w:val="both"/>
        <w:rPr>
          <w:b/>
          <w:sz w:val="36"/>
        </w:rPr>
      </w:pPr>
    </w:p>
    <w:p w14:paraId="20CB7445" w14:textId="77777777" w:rsidR="00151A9B" w:rsidRDefault="003763FC" w:rsidP="00E01DE9">
      <w:pPr>
        <w:pStyle w:val="Prrafodelista"/>
        <w:numPr>
          <w:ilvl w:val="2"/>
          <w:numId w:val="146"/>
        </w:numPr>
        <w:tabs>
          <w:tab w:val="left" w:pos="1601"/>
        </w:tabs>
        <w:spacing w:line="278" w:lineRule="auto"/>
        <w:ind w:right="1010"/>
        <w:rPr>
          <w:sz w:val="24"/>
        </w:rPr>
      </w:pPr>
      <w:r>
        <w:rPr>
          <w:sz w:val="24"/>
        </w:rPr>
        <w:t xml:space="preserve">Se favorecerán estrategias de trabajo pedagógico que propicien y favorezcan el trabajo individual, asegurándose que los alumnos no compartan materiales ni </w:t>
      </w:r>
      <w:r>
        <w:rPr>
          <w:spacing w:val="-2"/>
          <w:sz w:val="24"/>
        </w:rPr>
        <w:t>utensilios.</w:t>
      </w:r>
    </w:p>
    <w:p w14:paraId="2EDB7338" w14:textId="77777777" w:rsidR="00151A9B" w:rsidRDefault="003763FC" w:rsidP="00E01DE9">
      <w:pPr>
        <w:pStyle w:val="Prrafodelista"/>
        <w:numPr>
          <w:ilvl w:val="2"/>
          <w:numId w:val="146"/>
        </w:numPr>
        <w:tabs>
          <w:tab w:val="left" w:pos="1601"/>
        </w:tabs>
        <w:spacing w:before="52" w:line="276" w:lineRule="auto"/>
        <w:ind w:right="997"/>
        <w:rPr>
          <w:sz w:val="24"/>
        </w:rPr>
      </w:pPr>
      <w:r>
        <w:rPr>
          <w:sz w:val="24"/>
        </w:rPr>
        <w:t>Se implementarán rutinas de lavado de manos al inicio y término de cada recreo, desayuno</w:t>
      </w:r>
      <w:r>
        <w:rPr>
          <w:spacing w:val="-12"/>
          <w:sz w:val="24"/>
        </w:rPr>
        <w:t xml:space="preserve"> </w:t>
      </w:r>
      <w:r>
        <w:rPr>
          <w:sz w:val="24"/>
        </w:rPr>
        <w:t>y</w:t>
      </w:r>
      <w:r>
        <w:rPr>
          <w:spacing w:val="-13"/>
          <w:sz w:val="24"/>
        </w:rPr>
        <w:t xml:space="preserve"> </w:t>
      </w:r>
      <w:r>
        <w:rPr>
          <w:sz w:val="24"/>
        </w:rPr>
        <w:t>especialmente</w:t>
      </w:r>
      <w:r>
        <w:rPr>
          <w:spacing w:val="-8"/>
          <w:sz w:val="24"/>
        </w:rPr>
        <w:t xml:space="preserve"> </w:t>
      </w:r>
      <w:r>
        <w:rPr>
          <w:sz w:val="24"/>
        </w:rPr>
        <w:t>en</w:t>
      </w:r>
      <w:r>
        <w:rPr>
          <w:spacing w:val="-11"/>
          <w:sz w:val="24"/>
        </w:rPr>
        <w:t xml:space="preserve"> </w:t>
      </w:r>
      <w:r>
        <w:rPr>
          <w:sz w:val="24"/>
        </w:rPr>
        <w:t>el</w:t>
      </w:r>
      <w:r>
        <w:rPr>
          <w:spacing w:val="-12"/>
          <w:sz w:val="24"/>
        </w:rPr>
        <w:t xml:space="preserve"> </w:t>
      </w:r>
      <w:r>
        <w:rPr>
          <w:sz w:val="24"/>
        </w:rPr>
        <w:t>horario</w:t>
      </w:r>
      <w:r>
        <w:rPr>
          <w:spacing w:val="-11"/>
          <w:sz w:val="24"/>
        </w:rPr>
        <w:t xml:space="preserve"> </w:t>
      </w:r>
      <w:r>
        <w:rPr>
          <w:sz w:val="24"/>
        </w:rPr>
        <w:t>de</w:t>
      </w:r>
      <w:r>
        <w:rPr>
          <w:spacing w:val="-9"/>
          <w:sz w:val="24"/>
        </w:rPr>
        <w:t xml:space="preserve"> </w:t>
      </w:r>
      <w:r>
        <w:rPr>
          <w:sz w:val="24"/>
        </w:rPr>
        <w:t>alimentación,</w:t>
      </w:r>
      <w:r>
        <w:rPr>
          <w:spacing w:val="-2"/>
          <w:sz w:val="24"/>
        </w:rPr>
        <w:t xml:space="preserve"> </w:t>
      </w:r>
      <w:r>
        <w:rPr>
          <w:sz w:val="24"/>
        </w:rPr>
        <w:t>las</w:t>
      </w:r>
      <w:r>
        <w:rPr>
          <w:spacing w:val="-12"/>
          <w:sz w:val="24"/>
        </w:rPr>
        <w:t xml:space="preserve"> </w:t>
      </w:r>
      <w:r>
        <w:rPr>
          <w:sz w:val="24"/>
        </w:rPr>
        <w:t>que</w:t>
      </w:r>
      <w:r>
        <w:rPr>
          <w:spacing w:val="-13"/>
          <w:sz w:val="24"/>
        </w:rPr>
        <w:t xml:space="preserve"> </w:t>
      </w:r>
      <w:r>
        <w:rPr>
          <w:sz w:val="24"/>
        </w:rPr>
        <w:t>serán</w:t>
      </w:r>
      <w:r>
        <w:rPr>
          <w:spacing w:val="-6"/>
          <w:sz w:val="24"/>
        </w:rPr>
        <w:t xml:space="preserve"> </w:t>
      </w:r>
      <w:r>
        <w:rPr>
          <w:sz w:val="24"/>
        </w:rPr>
        <w:t xml:space="preserve">supervisadas por personal paradocentes para prevenir la aglomeración de estudiantes en los </w:t>
      </w:r>
      <w:r>
        <w:rPr>
          <w:spacing w:val="-2"/>
          <w:sz w:val="24"/>
        </w:rPr>
        <w:t>baños.</w:t>
      </w:r>
    </w:p>
    <w:p w14:paraId="33DFF47A" w14:textId="77777777" w:rsidR="00151A9B" w:rsidRDefault="00151A9B" w:rsidP="003660A6">
      <w:pPr>
        <w:pStyle w:val="Textoindependiente"/>
        <w:spacing w:before="8"/>
        <w:jc w:val="both"/>
        <w:rPr>
          <w:sz w:val="27"/>
        </w:rPr>
      </w:pPr>
    </w:p>
    <w:p w14:paraId="31B2AA96" w14:textId="77777777" w:rsidR="00151A9B" w:rsidRDefault="003763FC" w:rsidP="00E01DE9">
      <w:pPr>
        <w:pStyle w:val="Prrafodelista"/>
        <w:numPr>
          <w:ilvl w:val="2"/>
          <w:numId w:val="146"/>
        </w:numPr>
        <w:tabs>
          <w:tab w:val="left" w:pos="1601"/>
        </w:tabs>
        <w:spacing w:line="276" w:lineRule="auto"/>
        <w:ind w:right="994"/>
        <w:rPr>
          <w:sz w:val="24"/>
        </w:rPr>
      </w:pPr>
      <w:r>
        <w:rPr>
          <w:sz w:val="24"/>
        </w:rPr>
        <w:t>Se</w:t>
      </w:r>
      <w:r>
        <w:rPr>
          <w:spacing w:val="-14"/>
          <w:sz w:val="24"/>
        </w:rPr>
        <w:t xml:space="preserve"> </w:t>
      </w:r>
      <w:r>
        <w:rPr>
          <w:sz w:val="24"/>
        </w:rPr>
        <w:t>explicará,</w:t>
      </w:r>
      <w:r>
        <w:rPr>
          <w:spacing w:val="-14"/>
          <w:sz w:val="24"/>
        </w:rPr>
        <w:t xml:space="preserve"> </w:t>
      </w:r>
      <w:r>
        <w:rPr>
          <w:sz w:val="24"/>
        </w:rPr>
        <w:t>informará</w:t>
      </w:r>
      <w:r>
        <w:rPr>
          <w:spacing w:val="-13"/>
          <w:sz w:val="24"/>
        </w:rPr>
        <w:t xml:space="preserve"> </w:t>
      </w:r>
      <w:r>
        <w:rPr>
          <w:sz w:val="24"/>
        </w:rPr>
        <w:t>y</w:t>
      </w:r>
      <w:r>
        <w:rPr>
          <w:spacing w:val="-14"/>
          <w:sz w:val="24"/>
        </w:rPr>
        <w:t xml:space="preserve"> </w:t>
      </w:r>
      <w:r>
        <w:rPr>
          <w:sz w:val="24"/>
        </w:rPr>
        <w:t>reflexionará</w:t>
      </w:r>
      <w:r>
        <w:rPr>
          <w:spacing w:val="-13"/>
          <w:sz w:val="24"/>
        </w:rPr>
        <w:t xml:space="preserve"> </w:t>
      </w:r>
      <w:r>
        <w:rPr>
          <w:sz w:val="24"/>
        </w:rPr>
        <w:t>con</w:t>
      </w:r>
      <w:r>
        <w:rPr>
          <w:spacing w:val="-8"/>
          <w:sz w:val="24"/>
        </w:rPr>
        <w:t xml:space="preserve"> </w:t>
      </w:r>
      <w:r>
        <w:rPr>
          <w:sz w:val="24"/>
        </w:rPr>
        <w:t>los</w:t>
      </w:r>
      <w:r>
        <w:rPr>
          <w:spacing w:val="-13"/>
          <w:sz w:val="24"/>
        </w:rPr>
        <w:t xml:space="preserve"> </w:t>
      </w:r>
      <w:r>
        <w:rPr>
          <w:sz w:val="24"/>
        </w:rPr>
        <w:t>estudiantes</w:t>
      </w:r>
      <w:r>
        <w:rPr>
          <w:spacing w:val="-12"/>
          <w:sz w:val="24"/>
        </w:rPr>
        <w:t xml:space="preserve"> </w:t>
      </w:r>
      <w:r>
        <w:rPr>
          <w:sz w:val="24"/>
        </w:rPr>
        <w:t>de</w:t>
      </w:r>
      <w:r>
        <w:rPr>
          <w:spacing w:val="-14"/>
          <w:sz w:val="24"/>
        </w:rPr>
        <w:t xml:space="preserve"> </w:t>
      </w:r>
      <w:r>
        <w:rPr>
          <w:sz w:val="24"/>
        </w:rPr>
        <w:t>todos</w:t>
      </w:r>
      <w:r>
        <w:rPr>
          <w:spacing w:val="-8"/>
          <w:sz w:val="24"/>
        </w:rPr>
        <w:t xml:space="preserve"> </w:t>
      </w:r>
      <w:r>
        <w:rPr>
          <w:sz w:val="24"/>
        </w:rPr>
        <w:t>los</w:t>
      </w:r>
      <w:r>
        <w:rPr>
          <w:spacing w:val="-13"/>
          <w:sz w:val="24"/>
        </w:rPr>
        <w:t xml:space="preserve"> </w:t>
      </w:r>
      <w:r>
        <w:rPr>
          <w:sz w:val="24"/>
        </w:rPr>
        <w:t>niveles</w:t>
      </w:r>
      <w:r>
        <w:rPr>
          <w:spacing w:val="-12"/>
          <w:sz w:val="24"/>
        </w:rPr>
        <w:t xml:space="preserve"> </w:t>
      </w:r>
      <w:r>
        <w:rPr>
          <w:sz w:val="24"/>
        </w:rPr>
        <w:t>en</w:t>
      </w:r>
      <w:r>
        <w:rPr>
          <w:spacing w:val="-8"/>
          <w:sz w:val="24"/>
        </w:rPr>
        <w:t xml:space="preserve"> </w:t>
      </w:r>
      <w:r>
        <w:rPr>
          <w:sz w:val="24"/>
        </w:rPr>
        <w:t>qué consiste el virus, las consecuencias de su contagio y cuáles son las medidas de prevención</w:t>
      </w:r>
      <w:r>
        <w:rPr>
          <w:spacing w:val="-10"/>
          <w:sz w:val="24"/>
        </w:rPr>
        <w:t xml:space="preserve"> </w:t>
      </w:r>
      <w:r>
        <w:rPr>
          <w:sz w:val="24"/>
        </w:rPr>
        <w:t>que</w:t>
      </w:r>
      <w:r>
        <w:rPr>
          <w:spacing w:val="-9"/>
          <w:sz w:val="24"/>
        </w:rPr>
        <w:t xml:space="preserve"> </w:t>
      </w:r>
      <w:r>
        <w:rPr>
          <w:sz w:val="24"/>
        </w:rPr>
        <w:t>ha</w:t>
      </w:r>
      <w:r>
        <w:rPr>
          <w:spacing w:val="-20"/>
          <w:sz w:val="24"/>
        </w:rPr>
        <w:t xml:space="preserve"> </w:t>
      </w:r>
      <w:r>
        <w:rPr>
          <w:sz w:val="24"/>
        </w:rPr>
        <w:t>diseñado</w:t>
      </w:r>
      <w:r>
        <w:rPr>
          <w:spacing w:val="-6"/>
          <w:sz w:val="24"/>
        </w:rPr>
        <w:t xml:space="preserve"> </w:t>
      </w:r>
      <w:r>
        <w:rPr>
          <w:sz w:val="24"/>
        </w:rPr>
        <w:t>el</w:t>
      </w:r>
      <w:r>
        <w:rPr>
          <w:spacing w:val="-7"/>
          <w:sz w:val="24"/>
        </w:rPr>
        <w:t xml:space="preserve"> </w:t>
      </w:r>
      <w:r>
        <w:rPr>
          <w:sz w:val="24"/>
        </w:rPr>
        <w:t>establecimiento</w:t>
      </w:r>
      <w:r>
        <w:rPr>
          <w:spacing w:val="-6"/>
          <w:sz w:val="24"/>
        </w:rPr>
        <w:t xml:space="preserve"> </w:t>
      </w:r>
      <w:r>
        <w:rPr>
          <w:sz w:val="24"/>
        </w:rPr>
        <w:t>para</w:t>
      </w:r>
      <w:r>
        <w:rPr>
          <w:spacing w:val="-9"/>
          <w:sz w:val="24"/>
        </w:rPr>
        <w:t xml:space="preserve"> </w:t>
      </w:r>
      <w:r>
        <w:rPr>
          <w:sz w:val="24"/>
        </w:rPr>
        <w:t>disminuir</w:t>
      </w:r>
      <w:r>
        <w:rPr>
          <w:spacing w:val="-10"/>
          <w:sz w:val="24"/>
        </w:rPr>
        <w:t xml:space="preserve"> </w:t>
      </w:r>
      <w:r>
        <w:rPr>
          <w:sz w:val="24"/>
        </w:rPr>
        <w:t>el</w:t>
      </w:r>
      <w:r>
        <w:rPr>
          <w:spacing w:val="-12"/>
          <w:sz w:val="24"/>
        </w:rPr>
        <w:t xml:space="preserve"> </w:t>
      </w:r>
      <w:r>
        <w:rPr>
          <w:sz w:val="24"/>
        </w:rPr>
        <w:t>riesgo</w:t>
      </w:r>
      <w:r>
        <w:rPr>
          <w:spacing w:val="-6"/>
          <w:sz w:val="24"/>
        </w:rPr>
        <w:t xml:space="preserve"> </w:t>
      </w:r>
      <w:r>
        <w:rPr>
          <w:sz w:val="24"/>
        </w:rPr>
        <w:t>de</w:t>
      </w:r>
      <w:r>
        <w:rPr>
          <w:spacing w:val="-4"/>
          <w:sz w:val="24"/>
        </w:rPr>
        <w:t xml:space="preserve"> </w:t>
      </w:r>
      <w:r>
        <w:rPr>
          <w:sz w:val="24"/>
        </w:rPr>
        <w:t>contagio.</w:t>
      </w:r>
    </w:p>
    <w:p w14:paraId="7B92D7C8" w14:textId="77777777" w:rsidR="00151A9B" w:rsidRDefault="003763FC" w:rsidP="00E01DE9">
      <w:pPr>
        <w:pStyle w:val="Ttulo3"/>
        <w:numPr>
          <w:ilvl w:val="0"/>
          <w:numId w:val="146"/>
        </w:numPr>
        <w:tabs>
          <w:tab w:val="left" w:pos="1173"/>
        </w:tabs>
        <w:jc w:val="both"/>
      </w:pPr>
      <w:bookmarkStart w:id="58" w:name="2)_De_los_alumnos_y_las_alumnas_en_caso_"/>
      <w:bookmarkEnd w:id="58"/>
      <w:r>
        <w:t>De</w:t>
      </w:r>
      <w:r>
        <w:rPr>
          <w:spacing w:val="-21"/>
        </w:rPr>
        <w:t xml:space="preserve"> </w:t>
      </w:r>
      <w:r>
        <w:t>los</w:t>
      </w:r>
      <w:r>
        <w:rPr>
          <w:spacing w:val="-16"/>
        </w:rPr>
        <w:t xml:space="preserve"> </w:t>
      </w:r>
      <w:r>
        <w:t>alumnos</w:t>
      </w:r>
      <w:r>
        <w:rPr>
          <w:spacing w:val="-16"/>
        </w:rPr>
        <w:t xml:space="preserve"> </w:t>
      </w:r>
      <w:r>
        <w:t>y</w:t>
      </w:r>
      <w:r>
        <w:rPr>
          <w:spacing w:val="-18"/>
        </w:rPr>
        <w:t xml:space="preserve"> </w:t>
      </w:r>
      <w:r>
        <w:t>las</w:t>
      </w:r>
      <w:r>
        <w:rPr>
          <w:spacing w:val="-12"/>
        </w:rPr>
        <w:t xml:space="preserve"> </w:t>
      </w:r>
      <w:r>
        <w:t>alumnas</w:t>
      </w:r>
      <w:r>
        <w:rPr>
          <w:spacing w:val="-11"/>
        </w:rPr>
        <w:t xml:space="preserve"> </w:t>
      </w:r>
      <w:r>
        <w:t>en</w:t>
      </w:r>
      <w:r>
        <w:rPr>
          <w:spacing w:val="-13"/>
        </w:rPr>
        <w:t xml:space="preserve"> </w:t>
      </w:r>
      <w:r>
        <w:t>caso</w:t>
      </w:r>
      <w:r>
        <w:rPr>
          <w:spacing w:val="-16"/>
        </w:rPr>
        <w:t xml:space="preserve"> </w:t>
      </w:r>
      <w:r>
        <w:t>de</w:t>
      </w:r>
      <w:r>
        <w:rPr>
          <w:spacing w:val="-15"/>
        </w:rPr>
        <w:t xml:space="preserve"> </w:t>
      </w:r>
      <w:r>
        <w:t>emergencia</w:t>
      </w:r>
      <w:r>
        <w:rPr>
          <w:spacing w:val="-9"/>
        </w:rPr>
        <w:t xml:space="preserve"> </w:t>
      </w:r>
      <w:r>
        <w:rPr>
          <w:spacing w:val="-2"/>
        </w:rPr>
        <w:t>sanitaria:</w:t>
      </w:r>
    </w:p>
    <w:p w14:paraId="4B6CFD61" w14:textId="77777777" w:rsidR="00151A9B" w:rsidRDefault="00151A9B" w:rsidP="003660A6">
      <w:pPr>
        <w:pStyle w:val="Textoindependiente"/>
        <w:spacing w:before="2"/>
        <w:jc w:val="both"/>
        <w:rPr>
          <w:b/>
          <w:sz w:val="32"/>
        </w:rPr>
      </w:pPr>
    </w:p>
    <w:p w14:paraId="2F415778" w14:textId="77777777" w:rsidR="00151A9B" w:rsidRDefault="003763FC" w:rsidP="00E01DE9">
      <w:pPr>
        <w:pStyle w:val="Prrafodelista"/>
        <w:numPr>
          <w:ilvl w:val="0"/>
          <w:numId w:val="140"/>
        </w:numPr>
        <w:tabs>
          <w:tab w:val="left" w:pos="1601"/>
        </w:tabs>
        <w:spacing w:line="276" w:lineRule="auto"/>
        <w:ind w:right="990"/>
        <w:rPr>
          <w:sz w:val="24"/>
        </w:rPr>
      </w:pPr>
      <w:r>
        <w:rPr>
          <w:sz w:val="24"/>
        </w:rPr>
        <w:t>Al</w:t>
      </w:r>
      <w:r>
        <w:rPr>
          <w:spacing w:val="-1"/>
          <w:sz w:val="24"/>
        </w:rPr>
        <w:t xml:space="preserve"> </w:t>
      </w:r>
      <w:r>
        <w:rPr>
          <w:sz w:val="24"/>
        </w:rPr>
        <w:t>inicio de la jornada en la entrada del</w:t>
      </w:r>
      <w:r>
        <w:rPr>
          <w:spacing w:val="-2"/>
          <w:sz w:val="24"/>
        </w:rPr>
        <w:t xml:space="preserve"> </w:t>
      </w:r>
      <w:r>
        <w:rPr>
          <w:sz w:val="24"/>
        </w:rPr>
        <w:t>establecimiento</w:t>
      </w:r>
      <w:r>
        <w:rPr>
          <w:spacing w:val="-1"/>
          <w:sz w:val="24"/>
        </w:rPr>
        <w:t xml:space="preserve"> </w:t>
      </w:r>
      <w:r>
        <w:rPr>
          <w:sz w:val="24"/>
        </w:rPr>
        <w:t xml:space="preserve">se le proporcionará </w:t>
      </w:r>
      <w:proofErr w:type="spellStart"/>
      <w:r>
        <w:rPr>
          <w:sz w:val="24"/>
        </w:rPr>
        <w:t>atodos</w:t>
      </w:r>
      <w:proofErr w:type="spellEnd"/>
      <w:r>
        <w:rPr>
          <w:sz w:val="24"/>
        </w:rPr>
        <w:t xml:space="preserve"> los y las estudiantes, alcohol</w:t>
      </w:r>
      <w:r>
        <w:rPr>
          <w:spacing w:val="-2"/>
          <w:sz w:val="24"/>
        </w:rPr>
        <w:t xml:space="preserve"> </w:t>
      </w:r>
      <w:r>
        <w:rPr>
          <w:sz w:val="24"/>
        </w:rPr>
        <w:t>gel en sus manos para su desinfección y se les tomará la</w:t>
      </w:r>
      <w:r>
        <w:rPr>
          <w:spacing w:val="-6"/>
          <w:sz w:val="24"/>
        </w:rPr>
        <w:t xml:space="preserve"> </w:t>
      </w:r>
      <w:r>
        <w:rPr>
          <w:sz w:val="24"/>
        </w:rPr>
        <w:t>temperatura,</w:t>
      </w:r>
      <w:r>
        <w:rPr>
          <w:spacing w:val="-3"/>
          <w:sz w:val="24"/>
        </w:rPr>
        <w:t xml:space="preserve"> </w:t>
      </w:r>
      <w:r>
        <w:rPr>
          <w:sz w:val="24"/>
        </w:rPr>
        <w:t>posterior</w:t>
      </w:r>
      <w:r>
        <w:rPr>
          <w:spacing w:val="-11"/>
          <w:sz w:val="24"/>
        </w:rPr>
        <w:t xml:space="preserve"> </w:t>
      </w:r>
      <w:r>
        <w:rPr>
          <w:sz w:val="24"/>
        </w:rPr>
        <w:t>a</w:t>
      </w:r>
      <w:r>
        <w:rPr>
          <w:spacing w:val="-6"/>
          <w:sz w:val="24"/>
        </w:rPr>
        <w:t xml:space="preserve"> </w:t>
      </w:r>
      <w:r>
        <w:rPr>
          <w:sz w:val="24"/>
        </w:rPr>
        <w:t>estas</w:t>
      </w:r>
      <w:r>
        <w:rPr>
          <w:spacing w:val="-3"/>
          <w:sz w:val="24"/>
        </w:rPr>
        <w:t xml:space="preserve"> </w:t>
      </w:r>
      <w:r>
        <w:rPr>
          <w:sz w:val="24"/>
        </w:rPr>
        <w:t>acciones,</w:t>
      </w:r>
      <w:r>
        <w:rPr>
          <w:spacing w:val="-3"/>
          <w:sz w:val="24"/>
        </w:rPr>
        <w:t xml:space="preserve"> </w:t>
      </w:r>
      <w:r>
        <w:rPr>
          <w:sz w:val="24"/>
        </w:rPr>
        <w:t>estarán</w:t>
      </w:r>
      <w:r>
        <w:rPr>
          <w:spacing w:val="-2"/>
          <w:sz w:val="24"/>
        </w:rPr>
        <w:t xml:space="preserve"> </w:t>
      </w:r>
      <w:r>
        <w:rPr>
          <w:sz w:val="24"/>
        </w:rPr>
        <w:t>en</w:t>
      </w:r>
      <w:r>
        <w:rPr>
          <w:spacing w:val="-6"/>
          <w:sz w:val="24"/>
        </w:rPr>
        <w:t xml:space="preserve"> </w:t>
      </w:r>
      <w:r>
        <w:rPr>
          <w:sz w:val="24"/>
        </w:rPr>
        <w:t>condiciones</w:t>
      </w:r>
      <w:r>
        <w:rPr>
          <w:spacing w:val="-2"/>
          <w:sz w:val="24"/>
        </w:rPr>
        <w:t xml:space="preserve"> </w:t>
      </w:r>
      <w:r>
        <w:rPr>
          <w:sz w:val="24"/>
        </w:rPr>
        <w:t>de</w:t>
      </w:r>
      <w:r>
        <w:rPr>
          <w:spacing w:val="-5"/>
          <w:sz w:val="24"/>
        </w:rPr>
        <w:t xml:space="preserve"> </w:t>
      </w:r>
      <w:r>
        <w:rPr>
          <w:sz w:val="24"/>
        </w:rPr>
        <w:t>dirigirse</w:t>
      </w:r>
      <w:r>
        <w:rPr>
          <w:spacing w:val="-9"/>
          <w:sz w:val="24"/>
        </w:rPr>
        <w:t xml:space="preserve"> </w:t>
      </w:r>
      <w:r>
        <w:rPr>
          <w:sz w:val="24"/>
        </w:rPr>
        <w:t>hacia sus salas de clases.</w:t>
      </w:r>
    </w:p>
    <w:p w14:paraId="78C55947" w14:textId="77777777" w:rsidR="00151A9B" w:rsidRDefault="00151A9B" w:rsidP="003660A6">
      <w:pPr>
        <w:pStyle w:val="Textoindependiente"/>
        <w:spacing w:before="8"/>
        <w:jc w:val="both"/>
        <w:rPr>
          <w:sz w:val="27"/>
        </w:rPr>
      </w:pPr>
    </w:p>
    <w:p w14:paraId="45FEEBF5" w14:textId="77777777" w:rsidR="00151A9B" w:rsidRDefault="003763FC" w:rsidP="00E01DE9">
      <w:pPr>
        <w:pStyle w:val="Prrafodelista"/>
        <w:numPr>
          <w:ilvl w:val="0"/>
          <w:numId w:val="140"/>
        </w:numPr>
        <w:tabs>
          <w:tab w:val="left" w:pos="1601"/>
        </w:tabs>
        <w:spacing w:line="276" w:lineRule="auto"/>
        <w:ind w:right="1042"/>
        <w:rPr>
          <w:sz w:val="24"/>
        </w:rPr>
      </w:pPr>
      <w:r>
        <w:rPr>
          <w:sz w:val="24"/>
        </w:rPr>
        <w:t>A mediodía, se les proporcionará una mascarilla a todos los y las estudiantes, para que realicen su recambio y desechen la usada en el período anterior.</w:t>
      </w:r>
    </w:p>
    <w:p w14:paraId="5FAEF6E2" w14:textId="77777777" w:rsidR="00151A9B" w:rsidRDefault="00151A9B" w:rsidP="003660A6">
      <w:pPr>
        <w:pStyle w:val="Textoindependiente"/>
        <w:jc w:val="both"/>
        <w:rPr>
          <w:sz w:val="27"/>
        </w:rPr>
      </w:pPr>
    </w:p>
    <w:p w14:paraId="564236FC" w14:textId="77777777" w:rsidR="00151A9B" w:rsidRDefault="003763FC" w:rsidP="00E01DE9">
      <w:pPr>
        <w:pStyle w:val="Prrafodelista"/>
        <w:numPr>
          <w:ilvl w:val="0"/>
          <w:numId w:val="140"/>
        </w:numPr>
        <w:tabs>
          <w:tab w:val="left" w:pos="1601"/>
        </w:tabs>
        <w:spacing w:line="278" w:lineRule="auto"/>
        <w:ind w:right="1029"/>
        <w:rPr>
          <w:sz w:val="24"/>
        </w:rPr>
      </w:pPr>
      <w:r>
        <w:rPr>
          <w:sz w:val="24"/>
        </w:rPr>
        <w:t>En el trayecto hacia sus salas de clases, los y las estudiantes deberán seguir y respetar las instrucciones del personal que estará dispuesto en los pasillos.</w:t>
      </w:r>
    </w:p>
    <w:p w14:paraId="45443731" w14:textId="77777777" w:rsidR="00151A9B" w:rsidRDefault="00151A9B" w:rsidP="003660A6">
      <w:pPr>
        <w:pStyle w:val="Textoindependiente"/>
        <w:spacing w:before="9"/>
        <w:jc w:val="both"/>
        <w:rPr>
          <w:sz w:val="27"/>
        </w:rPr>
      </w:pPr>
    </w:p>
    <w:p w14:paraId="65061DE1" w14:textId="77777777" w:rsidR="00151A9B" w:rsidRDefault="003763FC" w:rsidP="00E01DE9">
      <w:pPr>
        <w:pStyle w:val="Prrafodelista"/>
        <w:numPr>
          <w:ilvl w:val="0"/>
          <w:numId w:val="140"/>
        </w:numPr>
        <w:tabs>
          <w:tab w:val="left" w:pos="1601"/>
        </w:tabs>
        <w:spacing w:line="276" w:lineRule="auto"/>
        <w:ind w:right="987"/>
        <w:rPr>
          <w:sz w:val="24"/>
        </w:rPr>
      </w:pPr>
      <w:r>
        <w:rPr>
          <w:sz w:val="24"/>
        </w:rPr>
        <w:t>En</w:t>
      </w:r>
      <w:r>
        <w:rPr>
          <w:spacing w:val="-1"/>
          <w:sz w:val="24"/>
        </w:rPr>
        <w:t xml:space="preserve"> </w:t>
      </w:r>
      <w:r>
        <w:rPr>
          <w:sz w:val="24"/>
        </w:rPr>
        <w:t>su</w:t>
      </w:r>
      <w:r>
        <w:rPr>
          <w:spacing w:val="-6"/>
          <w:sz w:val="24"/>
        </w:rPr>
        <w:t xml:space="preserve"> </w:t>
      </w:r>
      <w:r>
        <w:rPr>
          <w:sz w:val="24"/>
        </w:rPr>
        <w:t>sala</w:t>
      </w:r>
      <w:r>
        <w:rPr>
          <w:spacing w:val="-4"/>
          <w:sz w:val="24"/>
        </w:rPr>
        <w:t xml:space="preserve"> </w:t>
      </w:r>
      <w:r>
        <w:rPr>
          <w:sz w:val="24"/>
        </w:rPr>
        <w:t>de clases,</w:t>
      </w:r>
      <w:r>
        <w:rPr>
          <w:spacing w:val="-2"/>
          <w:sz w:val="24"/>
        </w:rPr>
        <w:t xml:space="preserve"> </w:t>
      </w:r>
      <w:r>
        <w:rPr>
          <w:sz w:val="24"/>
        </w:rPr>
        <w:t>los y</w:t>
      </w:r>
      <w:r>
        <w:rPr>
          <w:spacing w:val="-3"/>
          <w:sz w:val="24"/>
        </w:rPr>
        <w:t xml:space="preserve"> </w:t>
      </w:r>
      <w:r>
        <w:rPr>
          <w:sz w:val="24"/>
        </w:rPr>
        <w:t>las</w:t>
      </w:r>
      <w:r>
        <w:rPr>
          <w:spacing w:val="-3"/>
          <w:sz w:val="24"/>
        </w:rPr>
        <w:t xml:space="preserve"> </w:t>
      </w:r>
      <w:r>
        <w:rPr>
          <w:sz w:val="24"/>
        </w:rPr>
        <w:t>estudiantes,</w:t>
      </w:r>
      <w:r>
        <w:rPr>
          <w:spacing w:val="-1"/>
          <w:sz w:val="24"/>
        </w:rPr>
        <w:t xml:space="preserve"> </w:t>
      </w:r>
      <w:r>
        <w:rPr>
          <w:sz w:val="24"/>
        </w:rPr>
        <w:t>se</w:t>
      </w:r>
      <w:r>
        <w:rPr>
          <w:spacing w:val="-4"/>
          <w:sz w:val="24"/>
        </w:rPr>
        <w:t xml:space="preserve"> </w:t>
      </w:r>
      <w:r>
        <w:rPr>
          <w:sz w:val="24"/>
        </w:rPr>
        <w:t>dirigirán directamente</w:t>
      </w:r>
      <w:r>
        <w:rPr>
          <w:spacing w:val="-3"/>
          <w:sz w:val="24"/>
        </w:rPr>
        <w:t xml:space="preserve"> </w:t>
      </w:r>
      <w:r>
        <w:rPr>
          <w:sz w:val="24"/>
        </w:rPr>
        <w:t>hacia</w:t>
      </w:r>
      <w:r>
        <w:rPr>
          <w:spacing w:val="-4"/>
          <w:sz w:val="24"/>
        </w:rPr>
        <w:t xml:space="preserve"> </w:t>
      </w:r>
      <w:r>
        <w:rPr>
          <w:sz w:val="24"/>
        </w:rPr>
        <w:t>su</w:t>
      </w:r>
      <w:r>
        <w:rPr>
          <w:spacing w:val="-1"/>
          <w:sz w:val="24"/>
        </w:rPr>
        <w:t xml:space="preserve"> </w:t>
      </w:r>
      <w:r>
        <w:rPr>
          <w:sz w:val="24"/>
        </w:rPr>
        <w:t>puesto, sin tener contacto físico con los compañeros que ya estén presentes y sentados en sus respectivos lugares, tampoco tendrá contacto físico con el profesor o la asistente que se encuentren al interior de la sala.</w:t>
      </w:r>
    </w:p>
    <w:p w14:paraId="36B51ABA" w14:textId="77777777" w:rsidR="00151A9B" w:rsidRDefault="00151A9B" w:rsidP="003660A6">
      <w:pPr>
        <w:pStyle w:val="Textoindependiente"/>
        <w:spacing w:before="8"/>
        <w:jc w:val="both"/>
        <w:rPr>
          <w:sz w:val="27"/>
        </w:rPr>
      </w:pPr>
    </w:p>
    <w:p w14:paraId="5CCF312D" w14:textId="77777777" w:rsidR="00151A9B" w:rsidRDefault="003763FC" w:rsidP="00E01DE9">
      <w:pPr>
        <w:pStyle w:val="Prrafodelista"/>
        <w:numPr>
          <w:ilvl w:val="0"/>
          <w:numId w:val="140"/>
        </w:numPr>
        <w:tabs>
          <w:tab w:val="left" w:pos="1601"/>
        </w:tabs>
        <w:spacing w:line="276" w:lineRule="auto"/>
        <w:ind w:right="1011"/>
        <w:rPr>
          <w:sz w:val="24"/>
        </w:rPr>
      </w:pPr>
      <w:r>
        <w:rPr>
          <w:sz w:val="24"/>
        </w:rPr>
        <w:t>Al interior de la sala durante el desarrollo de las actividades pedagógicas, los alumnos y alumnas deberán mantenerse en sus lugares evitando pararse de sus asientos y menos deambular alrededor del resto de sus compañeros.</w:t>
      </w:r>
    </w:p>
    <w:p w14:paraId="139E82DC" w14:textId="77777777" w:rsidR="00151A9B" w:rsidRDefault="00151A9B" w:rsidP="003660A6">
      <w:pPr>
        <w:pStyle w:val="Textoindependiente"/>
        <w:spacing w:before="9"/>
        <w:jc w:val="both"/>
        <w:rPr>
          <w:sz w:val="27"/>
        </w:rPr>
      </w:pPr>
    </w:p>
    <w:p w14:paraId="51FBD003" w14:textId="77777777" w:rsidR="00484A9E" w:rsidRDefault="00484A9E" w:rsidP="003660A6">
      <w:pPr>
        <w:pStyle w:val="Textoindependiente"/>
        <w:spacing w:before="9"/>
        <w:jc w:val="both"/>
        <w:rPr>
          <w:sz w:val="27"/>
        </w:rPr>
      </w:pPr>
    </w:p>
    <w:p w14:paraId="4467E2EC" w14:textId="77777777" w:rsidR="00484A9E" w:rsidRDefault="00484A9E" w:rsidP="003660A6">
      <w:pPr>
        <w:pStyle w:val="Textoindependiente"/>
        <w:spacing w:before="9"/>
        <w:jc w:val="both"/>
        <w:rPr>
          <w:sz w:val="27"/>
        </w:rPr>
      </w:pPr>
    </w:p>
    <w:p w14:paraId="60795DC9" w14:textId="77777777" w:rsidR="00484A9E" w:rsidRDefault="00484A9E" w:rsidP="003660A6">
      <w:pPr>
        <w:pStyle w:val="Textoindependiente"/>
        <w:spacing w:before="9"/>
        <w:jc w:val="both"/>
        <w:rPr>
          <w:sz w:val="27"/>
        </w:rPr>
      </w:pPr>
    </w:p>
    <w:p w14:paraId="2B0FD0FF" w14:textId="77777777" w:rsidR="00484A9E" w:rsidRDefault="00484A9E" w:rsidP="003660A6">
      <w:pPr>
        <w:pStyle w:val="Textoindependiente"/>
        <w:spacing w:before="9"/>
        <w:jc w:val="both"/>
        <w:rPr>
          <w:sz w:val="27"/>
        </w:rPr>
      </w:pPr>
    </w:p>
    <w:p w14:paraId="4E1E6164" w14:textId="236C6AEC" w:rsidR="00151A9B" w:rsidRPr="00484A9E" w:rsidRDefault="003763FC" w:rsidP="00E01DE9">
      <w:pPr>
        <w:pStyle w:val="Prrafodelista"/>
        <w:numPr>
          <w:ilvl w:val="0"/>
          <w:numId w:val="140"/>
        </w:numPr>
        <w:tabs>
          <w:tab w:val="left" w:pos="1601"/>
        </w:tabs>
        <w:spacing w:line="278" w:lineRule="auto"/>
        <w:ind w:right="1019"/>
      </w:pPr>
      <w:r w:rsidRPr="00484A9E">
        <w:lastRenderedPageBreak/>
        <w:t>Durante el</w:t>
      </w:r>
      <w:r w:rsidRPr="00484A9E">
        <w:rPr>
          <w:spacing w:val="-2"/>
        </w:rPr>
        <w:t xml:space="preserve"> </w:t>
      </w:r>
      <w:r w:rsidRPr="00484A9E">
        <w:t>desarrollo de las actividades al interior de la sala de clases,</w:t>
      </w:r>
      <w:r w:rsidRPr="00484A9E">
        <w:rPr>
          <w:spacing w:val="-3"/>
        </w:rPr>
        <w:t xml:space="preserve"> </w:t>
      </w:r>
      <w:r w:rsidRPr="00484A9E">
        <w:t>el</w:t>
      </w:r>
      <w:r w:rsidRPr="00484A9E">
        <w:rPr>
          <w:spacing w:val="-2"/>
        </w:rPr>
        <w:t xml:space="preserve"> </w:t>
      </w:r>
      <w:r w:rsidRPr="00484A9E">
        <w:t>profesor y asistente</w:t>
      </w:r>
      <w:r w:rsidRPr="00484A9E">
        <w:rPr>
          <w:spacing w:val="40"/>
        </w:rPr>
        <w:t xml:space="preserve"> </w:t>
      </w:r>
      <w:r w:rsidRPr="00484A9E">
        <w:t>de</w:t>
      </w:r>
      <w:r w:rsidRPr="00484A9E">
        <w:rPr>
          <w:spacing w:val="33"/>
        </w:rPr>
        <w:t xml:space="preserve"> </w:t>
      </w:r>
      <w:r w:rsidRPr="00484A9E">
        <w:t>sala,</w:t>
      </w:r>
      <w:r w:rsidRPr="00484A9E">
        <w:rPr>
          <w:spacing w:val="37"/>
        </w:rPr>
        <w:t xml:space="preserve"> </w:t>
      </w:r>
      <w:r w:rsidRPr="00484A9E">
        <w:t>cuando</w:t>
      </w:r>
      <w:r w:rsidRPr="00484A9E">
        <w:rPr>
          <w:spacing w:val="40"/>
        </w:rPr>
        <w:t xml:space="preserve"> </w:t>
      </w:r>
      <w:r w:rsidRPr="00484A9E">
        <w:t>corresponda,</w:t>
      </w:r>
      <w:r w:rsidRPr="00484A9E">
        <w:rPr>
          <w:spacing w:val="27"/>
        </w:rPr>
        <w:t xml:space="preserve"> </w:t>
      </w:r>
      <w:r w:rsidRPr="00484A9E">
        <w:t>velarán</w:t>
      </w:r>
      <w:r w:rsidRPr="00484A9E">
        <w:rPr>
          <w:spacing w:val="32"/>
        </w:rPr>
        <w:t xml:space="preserve"> </w:t>
      </w:r>
      <w:r w:rsidRPr="00484A9E">
        <w:t>por</w:t>
      </w:r>
      <w:r w:rsidRPr="00484A9E">
        <w:rPr>
          <w:spacing w:val="36"/>
        </w:rPr>
        <w:t xml:space="preserve"> </w:t>
      </w:r>
      <w:r w:rsidRPr="00484A9E">
        <w:t>mantener</w:t>
      </w:r>
      <w:r w:rsidRPr="00484A9E">
        <w:rPr>
          <w:spacing w:val="37"/>
        </w:rPr>
        <w:t xml:space="preserve"> </w:t>
      </w:r>
      <w:r w:rsidRPr="00484A9E">
        <w:t>la</w:t>
      </w:r>
      <w:r w:rsidRPr="00484A9E">
        <w:rPr>
          <w:spacing w:val="28"/>
        </w:rPr>
        <w:t xml:space="preserve"> </w:t>
      </w:r>
      <w:r w:rsidRPr="00484A9E">
        <w:t>distancia</w:t>
      </w:r>
      <w:r w:rsidRPr="00484A9E">
        <w:rPr>
          <w:spacing w:val="39"/>
        </w:rPr>
        <w:t xml:space="preserve"> </w:t>
      </w:r>
      <w:r w:rsidRPr="00484A9E">
        <w:t>social</w:t>
      </w:r>
      <w:r w:rsidR="00484A9E" w:rsidRPr="00484A9E">
        <w:t xml:space="preserve"> </w:t>
      </w:r>
      <w:r w:rsidRPr="00484A9E">
        <w:t>entre</w:t>
      </w:r>
      <w:r w:rsidRPr="00484A9E">
        <w:rPr>
          <w:spacing w:val="-13"/>
        </w:rPr>
        <w:t xml:space="preserve"> </w:t>
      </w:r>
      <w:r w:rsidRPr="00484A9E">
        <w:t>los</w:t>
      </w:r>
      <w:r w:rsidRPr="00484A9E">
        <w:rPr>
          <w:spacing w:val="-8"/>
        </w:rPr>
        <w:t xml:space="preserve"> </w:t>
      </w:r>
      <w:r w:rsidRPr="00484A9E">
        <w:t>alumnos</w:t>
      </w:r>
      <w:r w:rsidRPr="00484A9E">
        <w:rPr>
          <w:spacing w:val="-8"/>
        </w:rPr>
        <w:t xml:space="preserve"> </w:t>
      </w:r>
      <w:r w:rsidRPr="00484A9E">
        <w:t>y</w:t>
      </w:r>
      <w:r w:rsidRPr="00484A9E">
        <w:rPr>
          <w:spacing w:val="-9"/>
        </w:rPr>
        <w:t xml:space="preserve"> </w:t>
      </w:r>
      <w:r w:rsidRPr="00484A9E">
        <w:t>alumnas,</w:t>
      </w:r>
      <w:r w:rsidRPr="00484A9E">
        <w:rPr>
          <w:spacing w:val="-7"/>
        </w:rPr>
        <w:t xml:space="preserve"> </w:t>
      </w:r>
      <w:r w:rsidRPr="00484A9E">
        <w:t>promoviendo</w:t>
      </w:r>
      <w:r w:rsidRPr="00484A9E">
        <w:rPr>
          <w:spacing w:val="-12"/>
        </w:rPr>
        <w:t xml:space="preserve"> </w:t>
      </w:r>
      <w:r w:rsidRPr="00484A9E">
        <w:t>el</w:t>
      </w:r>
      <w:r w:rsidRPr="00484A9E">
        <w:rPr>
          <w:spacing w:val="-14"/>
        </w:rPr>
        <w:t xml:space="preserve"> </w:t>
      </w:r>
      <w:r w:rsidRPr="00484A9E">
        <w:t>desarrollo</w:t>
      </w:r>
      <w:r w:rsidRPr="00484A9E">
        <w:rPr>
          <w:spacing w:val="-7"/>
        </w:rPr>
        <w:t xml:space="preserve"> </w:t>
      </w:r>
      <w:r w:rsidRPr="00484A9E">
        <w:t>de</w:t>
      </w:r>
      <w:r w:rsidRPr="00484A9E">
        <w:rPr>
          <w:spacing w:val="-10"/>
        </w:rPr>
        <w:t xml:space="preserve"> </w:t>
      </w:r>
      <w:r w:rsidRPr="00484A9E">
        <w:t>las</w:t>
      </w:r>
      <w:r w:rsidRPr="00484A9E">
        <w:rPr>
          <w:spacing w:val="-13"/>
        </w:rPr>
        <w:t xml:space="preserve"> </w:t>
      </w:r>
      <w:r w:rsidRPr="00484A9E">
        <w:t>actividades</w:t>
      </w:r>
      <w:r w:rsidRPr="00484A9E">
        <w:rPr>
          <w:spacing w:val="-7"/>
        </w:rPr>
        <w:t xml:space="preserve"> </w:t>
      </w:r>
      <w:r w:rsidRPr="00484A9E">
        <w:t>en</w:t>
      </w:r>
      <w:r w:rsidRPr="00484A9E">
        <w:rPr>
          <w:spacing w:val="-12"/>
        </w:rPr>
        <w:t xml:space="preserve"> </w:t>
      </w:r>
      <w:r w:rsidRPr="00484A9E">
        <w:t>un ambiente</w:t>
      </w:r>
      <w:r w:rsidRPr="00484A9E">
        <w:rPr>
          <w:spacing w:val="-11"/>
        </w:rPr>
        <w:t xml:space="preserve"> </w:t>
      </w:r>
      <w:r w:rsidRPr="00484A9E">
        <w:t>de respeto</w:t>
      </w:r>
      <w:r w:rsidRPr="00484A9E">
        <w:rPr>
          <w:spacing w:val="-7"/>
        </w:rPr>
        <w:t xml:space="preserve"> </w:t>
      </w:r>
      <w:r w:rsidRPr="00484A9E">
        <w:t>a las</w:t>
      </w:r>
      <w:r w:rsidRPr="00484A9E">
        <w:rPr>
          <w:spacing w:val="-3"/>
        </w:rPr>
        <w:t xml:space="preserve"> </w:t>
      </w:r>
      <w:r w:rsidRPr="00484A9E">
        <w:t>normas</w:t>
      </w:r>
      <w:r w:rsidRPr="00484A9E">
        <w:rPr>
          <w:spacing w:val="-4"/>
        </w:rPr>
        <w:t xml:space="preserve"> </w:t>
      </w:r>
      <w:r w:rsidRPr="00484A9E">
        <w:t>y</w:t>
      </w:r>
      <w:r w:rsidRPr="00484A9E">
        <w:rPr>
          <w:spacing w:val="-1"/>
        </w:rPr>
        <w:t xml:space="preserve"> </w:t>
      </w:r>
      <w:r w:rsidRPr="00484A9E">
        <w:t>reglas</w:t>
      </w:r>
      <w:r w:rsidRPr="00484A9E">
        <w:rPr>
          <w:spacing w:val="-2"/>
        </w:rPr>
        <w:t xml:space="preserve"> </w:t>
      </w:r>
      <w:r w:rsidRPr="00484A9E">
        <w:t>derivadas</w:t>
      </w:r>
      <w:r w:rsidRPr="00484A9E">
        <w:rPr>
          <w:spacing w:val="-3"/>
        </w:rPr>
        <w:t xml:space="preserve"> </w:t>
      </w:r>
      <w:r w:rsidRPr="00484A9E">
        <w:t>de</w:t>
      </w:r>
      <w:r w:rsidRPr="00484A9E">
        <w:rPr>
          <w:spacing w:val="-8"/>
        </w:rPr>
        <w:t xml:space="preserve"> </w:t>
      </w:r>
      <w:r w:rsidRPr="00484A9E">
        <w:t>la</w:t>
      </w:r>
      <w:r w:rsidRPr="00484A9E">
        <w:rPr>
          <w:spacing w:val="-5"/>
        </w:rPr>
        <w:t xml:space="preserve"> </w:t>
      </w:r>
      <w:r w:rsidRPr="00484A9E">
        <w:t>emergencia</w:t>
      </w:r>
      <w:r w:rsidRPr="00484A9E">
        <w:rPr>
          <w:spacing w:val="-4"/>
        </w:rPr>
        <w:t xml:space="preserve"> </w:t>
      </w:r>
      <w:r w:rsidRPr="00484A9E">
        <w:rPr>
          <w:spacing w:val="-2"/>
        </w:rPr>
        <w:t>sanitaria.</w:t>
      </w:r>
    </w:p>
    <w:p w14:paraId="7E8B2718" w14:textId="77777777" w:rsidR="00151A9B" w:rsidRDefault="00151A9B" w:rsidP="003660A6">
      <w:pPr>
        <w:pStyle w:val="Textoindependiente"/>
        <w:spacing w:before="4"/>
        <w:jc w:val="both"/>
        <w:rPr>
          <w:sz w:val="27"/>
        </w:rPr>
      </w:pPr>
    </w:p>
    <w:p w14:paraId="3B67C7E5" w14:textId="77777777" w:rsidR="00151A9B" w:rsidRDefault="003763FC" w:rsidP="00E01DE9">
      <w:pPr>
        <w:pStyle w:val="Prrafodelista"/>
        <w:numPr>
          <w:ilvl w:val="0"/>
          <w:numId w:val="140"/>
        </w:numPr>
        <w:tabs>
          <w:tab w:val="left" w:pos="1601"/>
        </w:tabs>
        <w:spacing w:before="1" w:line="276" w:lineRule="auto"/>
        <w:ind w:right="1001"/>
        <w:rPr>
          <w:sz w:val="24"/>
        </w:rPr>
      </w:pPr>
      <w:r>
        <w:rPr>
          <w:sz w:val="24"/>
        </w:rPr>
        <w:t>A la hora de recreo, los alumnos y alumnas, deberán salir en orden de la sala de clases, usando su mascarilla, hacia el patio y/o pasillo central, en donde deberán mantener</w:t>
      </w:r>
      <w:r>
        <w:rPr>
          <w:spacing w:val="-2"/>
          <w:sz w:val="24"/>
        </w:rPr>
        <w:t xml:space="preserve"> </w:t>
      </w:r>
      <w:r>
        <w:rPr>
          <w:sz w:val="24"/>
        </w:rPr>
        <w:t>una</w:t>
      </w:r>
      <w:r>
        <w:rPr>
          <w:spacing w:val="-1"/>
          <w:sz w:val="24"/>
        </w:rPr>
        <w:t xml:space="preserve"> </w:t>
      </w:r>
      <w:r>
        <w:rPr>
          <w:sz w:val="24"/>
        </w:rPr>
        <w:t>actitud</w:t>
      </w:r>
      <w:r>
        <w:rPr>
          <w:spacing w:val="-1"/>
          <w:sz w:val="24"/>
        </w:rPr>
        <w:t xml:space="preserve"> </w:t>
      </w:r>
      <w:r>
        <w:rPr>
          <w:sz w:val="24"/>
        </w:rPr>
        <w:t>de</w:t>
      </w:r>
      <w:r>
        <w:rPr>
          <w:spacing w:val="-1"/>
          <w:sz w:val="24"/>
        </w:rPr>
        <w:t xml:space="preserve"> </w:t>
      </w:r>
      <w:r>
        <w:rPr>
          <w:sz w:val="24"/>
        </w:rPr>
        <w:t>respeto</w:t>
      </w:r>
      <w:r>
        <w:rPr>
          <w:spacing w:val="-3"/>
          <w:sz w:val="24"/>
        </w:rPr>
        <w:t xml:space="preserve"> </w:t>
      </w:r>
      <w:r>
        <w:rPr>
          <w:sz w:val="24"/>
        </w:rPr>
        <w:t>por</w:t>
      </w:r>
      <w:r>
        <w:rPr>
          <w:spacing w:val="-3"/>
          <w:sz w:val="24"/>
        </w:rPr>
        <w:t xml:space="preserve"> </w:t>
      </w:r>
      <w:r>
        <w:rPr>
          <w:sz w:val="24"/>
        </w:rPr>
        <w:t>las instrucciones entregadas</w:t>
      </w:r>
      <w:r>
        <w:rPr>
          <w:spacing w:val="-1"/>
          <w:sz w:val="24"/>
        </w:rPr>
        <w:t xml:space="preserve"> </w:t>
      </w:r>
      <w:r>
        <w:rPr>
          <w:sz w:val="24"/>
        </w:rPr>
        <w:t>y por</w:t>
      </w:r>
      <w:r>
        <w:rPr>
          <w:spacing w:val="-3"/>
          <w:sz w:val="24"/>
        </w:rPr>
        <w:t xml:space="preserve"> </w:t>
      </w:r>
      <w:r>
        <w:rPr>
          <w:sz w:val="24"/>
        </w:rPr>
        <w:t>el</w:t>
      </w:r>
      <w:r>
        <w:rPr>
          <w:spacing w:val="-3"/>
          <w:sz w:val="24"/>
        </w:rPr>
        <w:t xml:space="preserve"> </w:t>
      </w:r>
      <w:r>
        <w:rPr>
          <w:sz w:val="24"/>
        </w:rPr>
        <w:t>personal que velará por su seguridad y el cumplimiento de las normas sanitarias.</w:t>
      </w:r>
    </w:p>
    <w:p w14:paraId="176C5F8E" w14:textId="77777777" w:rsidR="00151A9B" w:rsidRDefault="00151A9B" w:rsidP="003660A6">
      <w:pPr>
        <w:pStyle w:val="Textoindependiente"/>
        <w:spacing w:before="7"/>
        <w:jc w:val="both"/>
        <w:rPr>
          <w:sz w:val="27"/>
        </w:rPr>
      </w:pPr>
    </w:p>
    <w:p w14:paraId="339A8960" w14:textId="77777777" w:rsidR="00151A9B" w:rsidRDefault="003763FC" w:rsidP="00E01DE9">
      <w:pPr>
        <w:pStyle w:val="Prrafodelista"/>
        <w:numPr>
          <w:ilvl w:val="0"/>
          <w:numId w:val="140"/>
        </w:numPr>
        <w:tabs>
          <w:tab w:val="left" w:pos="1601"/>
        </w:tabs>
        <w:spacing w:before="1" w:line="276" w:lineRule="auto"/>
        <w:ind w:right="997"/>
        <w:rPr>
          <w:sz w:val="24"/>
        </w:rPr>
      </w:pPr>
      <w:r>
        <w:rPr>
          <w:sz w:val="24"/>
        </w:rPr>
        <w:t>Al inicio, durante o al término de los recreos, los estudiantes que concurran hacia los servicios higiénicos, deberán hacerlo en forma ordenada sin formar grupos y manteniendo</w:t>
      </w:r>
      <w:r>
        <w:rPr>
          <w:spacing w:val="-8"/>
          <w:sz w:val="24"/>
        </w:rPr>
        <w:t xml:space="preserve"> </w:t>
      </w:r>
      <w:r>
        <w:rPr>
          <w:sz w:val="24"/>
        </w:rPr>
        <w:t>la</w:t>
      </w:r>
      <w:r>
        <w:rPr>
          <w:spacing w:val="-11"/>
          <w:sz w:val="24"/>
        </w:rPr>
        <w:t xml:space="preserve"> </w:t>
      </w:r>
      <w:r>
        <w:rPr>
          <w:sz w:val="24"/>
        </w:rPr>
        <w:t>distancia</w:t>
      </w:r>
      <w:r>
        <w:rPr>
          <w:spacing w:val="-10"/>
          <w:sz w:val="24"/>
        </w:rPr>
        <w:t xml:space="preserve"> </w:t>
      </w:r>
      <w:r>
        <w:rPr>
          <w:sz w:val="24"/>
        </w:rPr>
        <w:t>social,</w:t>
      </w:r>
      <w:r>
        <w:rPr>
          <w:spacing w:val="-12"/>
          <w:sz w:val="24"/>
        </w:rPr>
        <w:t xml:space="preserve"> </w:t>
      </w:r>
      <w:r>
        <w:rPr>
          <w:sz w:val="24"/>
        </w:rPr>
        <w:t>una</w:t>
      </w:r>
      <w:r>
        <w:rPr>
          <w:spacing w:val="-10"/>
          <w:sz w:val="24"/>
        </w:rPr>
        <w:t xml:space="preserve"> </w:t>
      </w:r>
      <w:r>
        <w:rPr>
          <w:sz w:val="24"/>
        </w:rPr>
        <w:t>vez</w:t>
      </w:r>
      <w:r>
        <w:rPr>
          <w:spacing w:val="-9"/>
          <w:sz w:val="24"/>
        </w:rPr>
        <w:t xml:space="preserve"> </w:t>
      </w:r>
      <w:r>
        <w:rPr>
          <w:sz w:val="24"/>
        </w:rPr>
        <w:t>finalizada</w:t>
      </w:r>
      <w:r>
        <w:rPr>
          <w:spacing w:val="-5"/>
          <w:sz w:val="24"/>
        </w:rPr>
        <w:t xml:space="preserve"> </w:t>
      </w:r>
      <w:r>
        <w:rPr>
          <w:sz w:val="24"/>
        </w:rPr>
        <w:t>su</w:t>
      </w:r>
      <w:r>
        <w:rPr>
          <w:spacing w:val="-12"/>
          <w:sz w:val="24"/>
        </w:rPr>
        <w:t xml:space="preserve"> </w:t>
      </w:r>
      <w:r>
        <w:rPr>
          <w:sz w:val="24"/>
        </w:rPr>
        <w:t>necesidad</w:t>
      </w:r>
      <w:r>
        <w:rPr>
          <w:spacing w:val="19"/>
          <w:sz w:val="24"/>
        </w:rPr>
        <w:t xml:space="preserve"> </w:t>
      </w:r>
      <w:r>
        <w:rPr>
          <w:sz w:val="24"/>
        </w:rPr>
        <w:t>fisiológica,</w:t>
      </w:r>
      <w:r>
        <w:rPr>
          <w:spacing w:val="-11"/>
          <w:sz w:val="24"/>
        </w:rPr>
        <w:t xml:space="preserve"> </w:t>
      </w:r>
      <w:r>
        <w:rPr>
          <w:sz w:val="24"/>
        </w:rPr>
        <w:t>deberán lavarse las manos con abundante agua y jabón, para el secado de manos, deberán utilizar los secadores de manos dispuestos en cada uno de los baños.</w:t>
      </w:r>
    </w:p>
    <w:p w14:paraId="4A9509F5" w14:textId="77777777" w:rsidR="00151A9B" w:rsidRDefault="00151A9B" w:rsidP="003660A6">
      <w:pPr>
        <w:pStyle w:val="Textoindependiente"/>
        <w:spacing w:before="11"/>
        <w:jc w:val="both"/>
        <w:rPr>
          <w:sz w:val="27"/>
        </w:rPr>
      </w:pPr>
    </w:p>
    <w:p w14:paraId="52ABCCED" w14:textId="77777777" w:rsidR="00151A9B" w:rsidRDefault="003763FC" w:rsidP="00E01DE9">
      <w:pPr>
        <w:pStyle w:val="Prrafodelista"/>
        <w:numPr>
          <w:ilvl w:val="0"/>
          <w:numId w:val="140"/>
        </w:numPr>
        <w:tabs>
          <w:tab w:val="left" w:pos="1596"/>
        </w:tabs>
        <w:spacing w:before="1" w:line="276" w:lineRule="auto"/>
        <w:ind w:right="1012"/>
        <w:rPr>
          <w:sz w:val="24"/>
        </w:rPr>
      </w:pPr>
      <w:r>
        <w:rPr>
          <w:sz w:val="24"/>
        </w:rPr>
        <w:t>Una</w:t>
      </w:r>
      <w:r>
        <w:rPr>
          <w:spacing w:val="-5"/>
          <w:sz w:val="24"/>
        </w:rPr>
        <w:t xml:space="preserve"> </w:t>
      </w:r>
      <w:r>
        <w:rPr>
          <w:sz w:val="24"/>
        </w:rPr>
        <w:t>vez terminado</w:t>
      </w:r>
      <w:r>
        <w:rPr>
          <w:spacing w:val="-2"/>
          <w:sz w:val="24"/>
        </w:rPr>
        <w:t xml:space="preserve"> </w:t>
      </w:r>
      <w:r>
        <w:rPr>
          <w:sz w:val="24"/>
        </w:rPr>
        <w:t>el</w:t>
      </w:r>
      <w:r>
        <w:rPr>
          <w:spacing w:val="-2"/>
          <w:sz w:val="24"/>
        </w:rPr>
        <w:t xml:space="preserve"> </w:t>
      </w:r>
      <w:r>
        <w:rPr>
          <w:sz w:val="24"/>
        </w:rPr>
        <w:t>recreo,</w:t>
      </w:r>
      <w:r>
        <w:rPr>
          <w:spacing w:val="-2"/>
          <w:sz w:val="24"/>
        </w:rPr>
        <w:t xml:space="preserve"> </w:t>
      </w:r>
      <w:r>
        <w:rPr>
          <w:sz w:val="24"/>
        </w:rPr>
        <w:t>los alumnos se</w:t>
      </w:r>
      <w:r>
        <w:rPr>
          <w:spacing w:val="-4"/>
          <w:sz w:val="24"/>
        </w:rPr>
        <w:t xml:space="preserve"> </w:t>
      </w:r>
      <w:r>
        <w:rPr>
          <w:sz w:val="24"/>
        </w:rPr>
        <w:t>dirigirán</w:t>
      </w:r>
      <w:r>
        <w:rPr>
          <w:spacing w:val="-1"/>
          <w:sz w:val="24"/>
        </w:rPr>
        <w:t xml:space="preserve"> </w:t>
      </w:r>
      <w:r>
        <w:rPr>
          <w:sz w:val="24"/>
        </w:rPr>
        <w:t>a</w:t>
      </w:r>
      <w:r>
        <w:rPr>
          <w:spacing w:val="-5"/>
          <w:sz w:val="24"/>
        </w:rPr>
        <w:t xml:space="preserve"> </w:t>
      </w:r>
      <w:r>
        <w:rPr>
          <w:sz w:val="24"/>
        </w:rPr>
        <w:t>sus</w:t>
      </w:r>
      <w:r>
        <w:rPr>
          <w:spacing w:val="-3"/>
          <w:sz w:val="24"/>
        </w:rPr>
        <w:t xml:space="preserve"> </w:t>
      </w:r>
      <w:r>
        <w:rPr>
          <w:sz w:val="24"/>
        </w:rPr>
        <w:t>salas</w:t>
      </w:r>
      <w:r>
        <w:rPr>
          <w:spacing w:val="-2"/>
          <w:sz w:val="24"/>
        </w:rPr>
        <w:t xml:space="preserve"> </w:t>
      </w:r>
      <w:r>
        <w:rPr>
          <w:sz w:val="24"/>
        </w:rPr>
        <w:t>de</w:t>
      </w:r>
      <w:r>
        <w:rPr>
          <w:spacing w:val="-1"/>
          <w:sz w:val="24"/>
        </w:rPr>
        <w:t xml:space="preserve"> </w:t>
      </w:r>
      <w:r>
        <w:rPr>
          <w:sz w:val="24"/>
        </w:rPr>
        <w:t>clases</w:t>
      </w:r>
      <w:r>
        <w:rPr>
          <w:spacing w:val="-2"/>
          <w:sz w:val="24"/>
        </w:rPr>
        <w:t xml:space="preserve"> </w:t>
      </w:r>
      <w:r>
        <w:rPr>
          <w:sz w:val="24"/>
        </w:rPr>
        <w:t>en</w:t>
      </w:r>
      <w:r>
        <w:rPr>
          <w:spacing w:val="-1"/>
          <w:sz w:val="24"/>
        </w:rPr>
        <w:t xml:space="preserve"> </w:t>
      </w:r>
      <w:r>
        <w:rPr>
          <w:sz w:val="24"/>
        </w:rPr>
        <w:t xml:space="preserve">orden y manteniendo el distanciamiento social, al ingresar a la sala se les proporcionará alcohol gel para la </w:t>
      </w:r>
      <w:proofErr w:type="spellStart"/>
      <w:r>
        <w:rPr>
          <w:sz w:val="24"/>
        </w:rPr>
        <w:t>sanitización</w:t>
      </w:r>
      <w:proofErr w:type="spellEnd"/>
      <w:r>
        <w:rPr>
          <w:sz w:val="24"/>
        </w:rPr>
        <w:t xml:space="preserve"> de sus manos</w:t>
      </w:r>
    </w:p>
    <w:p w14:paraId="23E18088" w14:textId="77777777" w:rsidR="00151A9B" w:rsidRDefault="00151A9B" w:rsidP="003660A6">
      <w:pPr>
        <w:pStyle w:val="Textoindependiente"/>
        <w:spacing w:before="4"/>
        <w:jc w:val="both"/>
        <w:rPr>
          <w:sz w:val="27"/>
        </w:rPr>
      </w:pPr>
    </w:p>
    <w:p w14:paraId="1D0CB27B" w14:textId="77777777" w:rsidR="00151A9B" w:rsidRDefault="003763FC" w:rsidP="003660A6">
      <w:pPr>
        <w:pStyle w:val="Textoindependiente"/>
        <w:spacing w:line="276" w:lineRule="auto"/>
        <w:ind w:left="1600" w:right="989" w:hanging="360"/>
        <w:jc w:val="both"/>
      </w:pPr>
      <w:r>
        <w:t>J)</w:t>
      </w:r>
      <w:r>
        <w:rPr>
          <w:spacing w:val="-14"/>
        </w:rPr>
        <w:t xml:space="preserve"> </w:t>
      </w:r>
      <w:r>
        <w:t>A</w:t>
      </w:r>
      <w:r>
        <w:rPr>
          <w:spacing w:val="-14"/>
        </w:rPr>
        <w:t xml:space="preserve"> </w:t>
      </w:r>
      <w:r>
        <w:t>la</w:t>
      </w:r>
      <w:r>
        <w:rPr>
          <w:spacing w:val="-13"/>
        </w:rPr>
        <w:t xml:space="preserve"> </w:t>
      </w:r>
      <w:r>
        <w:t>hora</w:t>
      </w:r>
      <w:r>
        <w:rPr>
          <w:spacing w:val="-14"/>
        </w:rPr>
        <w:t xml:space="preserve"> </w:t>
      </w:r>
      <w:r>
        <w:t>del</w:t>
      </w:r>
      <w:r>
        <w:rPr>
          <w:spacing w:val="-13"/>
        </w:rPr>
        <w:t xml:space="preserve"> </w:t>
      </w:r>
      <w:r>
        <w:t>almuerzo,</w:t>
      </w:r>
      <w:r>
        <w:rPr>
          <w:spacing w:val="-14"/>
        </w:rPr>
        <w:t xml:space="preserve"> </w:t>
      </w:r>
      <w:r>
        <w:t>los</w:t>
      </w:r>
      <w:r>
        <w:rPr>
          <w:spacing w:val="-13"/>
        </w:rPr>
        <w:t xml:space="preserve"> </w:t>
      </w:r>
      <w:r>
        <w:t>alumnos</w:t>
      </w:r>
      <w:r>
        <w:rPr>
          <w:spacing w:val="-14"/>
        </w:rPr>
        <w:t xml:space="preserve"> </w:t>
      </w:r>
      <w:r>
        <w:t>y</w:t>
      </w:r>
      <w:r>
        <w:rPr>
          <w:spacing w:val="-12"/>
        </w:rPr>
        <w:t xml:space="preserve"> </w:t>
      </w:r>
      <w:r>
        <w:t>alumnas,</w:t>
      </w:r>
      <w:r>
        <w:rPr>
          <w:spacing w:val="-14"/>
        </w:rPr>
        <w:t xml:space="preserve"> </w:t>
      </w:r>
      <w:r>
        <w:t>haciendo</w:t>
      </w:r>
      <w:r>
        <w:rPr>
          <w:spacing w:val="-10"/>
        </w:rPr>
        <w:t xml:space="preserve"> </w:t>
      </w:r>
      <w:r>
        <w:t>uso</w:t>
      </w:r>
      <w:r>
        <w:rPr>
          <w:spacing w:val="-11"/>
        </w:rPr>
        <w:t xml:space="preserve"> </w:t>
      </w:r>
      <w:r>
        <w:t>de</w:t>
      </w:r>
      <w:r>
        <w:rPr>
          <w:spacing w:val="-13"/>
        </w:rPr>
        <w:t xml:space="preserve"> </w:t>
      </w:r>
      <w:r>
        <w:t>su</w:t>
      </w:r>
      <w:r>
        <w:rPr>
          <w:spacing w:val="-14"/>
        </w:rPr>
        <w:t xml:space="preserve"> </w:t>
      </w:r>
      <w:r>
        <w:t>mascarilla,</w:t>
      </w:r>
      <w:r>
        <w:rPr>
          <w:spacing w:val="-10"/>
        </w:rPr>
        <w:t xml:space="preserve"> </w:t>
      </w:r>
      <w:r>
        <w:t>deberán dirigirse directamente a los baños a lavarse las</w:t>
      </w:r>
      <w:r>
        <w:rPr>
          <w:spacing w:val="40"/>
        </w:rPr>
        <w:t xml:space="preserve"> </w:t>
      </w:r>
      <w:r>
        <w:t>manos</w:t>
      </w:r>
      <w:r>
        <w:rPr>
          <w:spacing w:val="40"/>
        </w:rPr>
        <w:t xml:space="preserve"> </w:t>
      </w:r>
      <w:r>
        <w:t>con</w:t>
      </w:r>
      <w:r>
        <w:rPr>
          <w:spacing w:val="40"/>
        </w:rPr>
        <w:t xml:space="preserve"> </w:t>
      </w:r>
      <w:r>
        <w:t xml:space="preserve">abundante agua y jabón, para el secado de éstas, deberán utilizar los secadores de manos dispuestos en cada uno de los baños, posterior a esto se dirigirán al comedor evitando las aglomeraciones y respetando las medidas sanitarias, una vez terminado el </w:t>
      </w:r>
      <w:proofErr w:type="spellStart"/>
      <w:r>
        <w:t>almuerzo,retornarán</w:t>
      </w:r>
      <w:proofErr w:type="spellEnd"/>
      <w:r>
        <w:t xml:space="preserve"> a su sala de clases en donde se les proporcionará alcohol gel para la </w:t>
      </w:r>
      <w:proofErr w:type="spellStart"/>
      <w:r>
        <w:t>sanitización</w:t>
      </w:r>
      <w:proofErr w:type="spellEnd"/>
      <w:r>
        <w:t xml:space="preserve"> de sus manos.</w:t>
      </w:r>
    </w:p>
    <w:p w14:paraId="0B27E0B1" w14:textId="77777777" w:rsidR="00151A9B" w:rsidRDefault="00151A9B" w:rsidP="003660A6">
      <w:pPr>
        <w:pStyle w:val="Textoindependiente"/>
        <w:spacing w:before="10"/>
        <w:jc w:val="both"/>
        <w:rPr>
          <w:sz w:val="27"/>
        </w:rPr>
      </w:pPr>
    </w:p>
    <w:p w14:paraId="13E3AF22" w14:textId="77777777" w:rsidR="00151A9B" w:rsidRDefault="003763FC" w:rsidP="00E01DE9">
      <w:pPr>
        <w:pStyle w:val="Prrafodelista"/>
        <w:numPr>
          <w:ilvl w:val="0"/>
          <w:numId w:val="140"/>
        </w:numPr>
        <w:tabs>
          <w:tab w:val="left" w:pos="1601"/>
        </w:tabs>
        <w:spacing w:line="276" w:lineRule="auto"/>
        <w:ind w:right="996"/>
        <w:rPr>
          <w:sz w:val="24"/>
        </w:rPr>
      </w:pPr>
      <w:r>
        <w:rPr>
          <w:sz w:val="24"/>
        </w:rPr>
        <w:t>Al finalizar la jornada, los y las estudiantes deberán guardar sus útiles escolares en sus respectivas mochilas dejando sus mesas totalmente despejadas de materiales de</w:t>
      </w:r>
      <w:r>
        <w:rPr>
          <w:spacing w:val="-14"/>
          <w:sz w:val="24"/>
        </w:rPr>
        <w:t xml:space="preserve"> </w:t>
      </w:r>
      <w:r>
        <w:rPr>
          <w:sz w:val="24"/>
        </w:rPr>
        <w:t>trabajo,</w:t>
      </w:r>
      <w:r>
        <w:rPr>
          <w:spacing w:val="-14"/>
          <w:sz w:val="24"/>
        </w:rPr>
        <w:t xml:space="preserve"> </w:t>
      </w:r>
      <w:r>
        <w:rPr>
          <w:sz w:val="24"/>
        </w:rPr>
        <w:t>manteniendo</w:t>
      </w:r>
      <w:r>
        <w:rPr>
          <w:spacing w:val="-12"/>
          <w:sz w:val="24"/>
        </w:rPr>
        <w:t xml:space="preserve"> </w:t>
      </w:r>
      <w:r>
        <w:rPr>
          <w:sz w:val="24"/>
        </w:rPr>
        <w:t>el</w:t>
      </w:r>
      <w:r>
        <w:rPr>
          <w:spacing w:val="-13"/>
          <w:sz w:val="24"/>
        </w:rPr>
        <w:t xml:space="preserve"> </w:t>
      </w:r>
      <w:r>
        <w:rPr>
          <w:sz w:val="24"/>
        </w:rPr>
        <w:t>orden</w:t>
      </w:r>
      <w:r>
        <w:rPr>
          <w:spacing w:val="-7"/>
          <w:sz w:val="24"/>
        </w:rPr>
        <w:t xml:space="preserve"> </w:t>
      </w:r>
      <w:r>
        <w:rPr>
          <w:sz w:val="24"/>
        </w:rPr>
        <w:t>y</w:t>
      </w:r>
      <w:r>
        <w:rPr>
          <w:spacing w:val="-13"/>
          <w:sz w:val="24"/>
        </w:rPr>
        <w:t xml:space="preserve"> </w:t>
      </w:r>
      <w:r>
        <w:rPr>
          <w:sz w:val="24"/>
        </w:rPr>
        <w:t>distanciamiento</w:t>
      </w:r>
      <w:r>
        <w:rPr>
          <w:spacing w:val="-11"/>
          <w:sz w:val="24"/>
        </w:rPr>
        <w:t xml:space="preserve"> </w:t>
      </w:r>
      <w:r>
        <w:rPr>
          <w:sz w:val="24"/>
        </w:rPr>
        <w:t>social</w:t>
      </w:r>
      <w:r>
        <w:rPr>
          <w:spacing w:val="-14"/>
          <w:sz w:val="24"/>
        </w:rPr>
        <w:t xml:space="preserve"> </w:t>
      </w:r>
      <w:r>
        <w:rPr>
          <w:sz w:val="24"/>
        </w:rPr>
        <w:t>y</w:t>
      </w:r>
      <w:r>
        <w:rPr>
          <w:spacing w:val="-13"/>
          <w:sz w:val="24"/>
        </w:rPr>
        <w:t xml:space="preserve"> </w:t>
      </w:r>
      <w:r>
        <w:rPr>
          <w:sz w:val="24"/>
        </w:rPr>
        <w:t>sin</w:t>
      </w:r>
      <w:r>
        <w:rPr>
          <w:spacing w:val="-11"/>
          <w:sz w:val="24"/>
        </w:rPr>
        <w:t xml:space="preserve"> </w:t>
      </w:r>
      <w:r>
        <w:rPr>
          <w:sz w:val="24"/>
        </w:rPr>
        <w:t>deambular</w:t>
      </w:r>
      <w:r>
        <w:rPr>
          <w:spacing w:val="-12"/>
          <w:sz w:val="24"/>
        </w:rPr>
        <w:t xml:space="preserve"> </w:t>
      </w:r>
      <w:r>
        <w:rPr>
          <w:sz w:val="24"/>
        </w:rPr>
        <w:t>entre</w:t>
      </w:r>
      <w:r>
        <w:rPr>
          <w:spacing w:val="-5"/>
          <w:sz w:val="24"/>
        </w:rPr>
        <w:t xml:space="preserve"> </w:t>
      </w:r>
      <w:r>
        <w:rPr>
          <w:sz w:val="24"/>
        </w:rPr>
        <w:t>sus compañeros, para luego encaminarse directamente hacia la salida del colegio para dirigirse hacia sus hogares.</w:t>
      </w:r>
    </w:p>
    <w:p w14:paraId="20C2741C" w14:textId="77777777" w:rsidR="00151A9B" w:rsidRDefault="00151A9B" w:rsidP="003660A6">
      <w:pPr>
        <w:pStyle w:val="Textoindependiente"/>
        <w:spacing w:before="8"/>
        <w:jc w:val="both"/>
        <w:rPr>
          <w:sz w:val="27"/>
        </w:rPr>
      </w:pPr>
    </w:p>
    <w:p w14:paraId="4841DD50" w14:textId="77777777" w:rsidR="00484A9E" w:rsidRDefault="00484A9E" w:rsidP="003660A6">
      <w:pPr>
        <w:pStyle w:val="Textoindependiente"/>
        <w:spacing w:before="8"/>
        <w:jc w:val="both"/>
        <w:rPr>
          <w:sz w:val="27"/>
        </w:rPr>
      </w:pPr>
    </w:p>
    <w:p w14:paraId="21D4163D" w14:textId="77777777" w:rsidR="00484A9E" w:rsidRDefault="00484A9E" w:rsidP="003660A6">
      <w:pPr>
        <w:pStyle w:val="Textoindependiente"/>
        <w:spacing w:before="8"/>
        <w:jc w:val="both"/>
        <w:rPr>
          <w:sz w:val="27"/>
        </w:rPr>
      </w:pPr>
    </w:p>
    <w:p w14:paraId="6065E345" w14:textId="77777777" w:rsidR="00484A9E" w:rsidRDefault="00484A9E" w:rsidP="003660A6">
      <w:pPr>
        <w:pStyle w:val="Textoindependiente"/>
        <w:spacing w:before="8"/>
        <w:jc w:val="both"/>
        <w:rPr>
          <w:sz w:val="27"/>
        </w:rPr>
      </w:pPr>
    </w:p>
    <w:p w14:paraId="3FCCC85A" w14:textId="77777777" w:rsidR="00484A9E" w:rsidRDefault="00484A9E" w:rsidP="003660A6">
      <w:pPr>
        <w:pStyle w:val="Textoindependiente"/>
        <w:spacing w:before="8"/>
        <w:jc w:val="both"/>
        <w:rPr>
          <w:sz w:val="27"/>
        </w:rPr>
      </w:pPr>
    </w:p>
    <w:p w14:paraId="2E2EE8F5" w14:textId="77777777" w:rsidR="00484A9E" w:rsidRDefault="00484A9E" w:rsidP="003660A6">
      <w:pPr>
        <w:pStyle w:val="Textoindependiente"/>
        <w:spacing w:before="8"/>
        <w:jc w:val="both"/>
        <w:rPr>
          <w:sz w:val="27"/>
        </w:rPr>
      </w:pPr>
    </w:p>
    <w:p w14:paraId="58ABC4B0" w14:textId="77777777" w:rsidR="00484A9E" w:rsidRDefault="00484A9E" w:rsidP="003660A6">
      <w:pPr>
        <w:pStyle w:val="Textoindependiente"/>
        <w:spacing w:before="8"/>
        <w:jc w:val="both"/>
        <w:rPr>
          <w:sz w:val="27"/>
        </w:rPr>
      </w:pPr>
    </w:p>
    <w:p w14:paraId="5EED17F5" w14:textId="77777777" w:rsidR="00151A9B" w:rsidRDefault="003763FC" w:rsidP="00E01DE9">
      <w:pPr>
        <w:pStyle w:val="Ttulo3"/>
        <w:numPr>
          <w:ilvl w:val="0"/>
          <w:numId w:val="146"/>
        </w:numPr>
        <w:tabs>
          <w:tab w:val="left" w:pos="1173"/>
        </w:tabs>
        <w:jc w:val="both"/>
      </w:pPr>
      <w:bookmarkStart w:id="59" w:name="3)_De_los_Asistentes_de_la_Educación:"/>
      <w:bookmarkEnd w:id="59"/>
      <w:r>
        <w:lastRenderedPageBreak/>
        <w:t>De</w:t>
      </w:r>
      <w:r>
        <w:rPr>
          <w:spacing w:val="-17"/>
        </w:rPr>
        <w:t xml:space="preserve"> </w:t>
      </w:r>
      <w:r>
        <w:t>los</w:t>
      </w:r>
      <w:r>
        <w:rPr>
          <w:spacing w:val="-16"/>
        </w:rPr>
        <w:t xml:space="preserve"> </w:t>
      </w:r>
      <w:r>
        <w:t>Asistentes</w:t>
      </w:r>
      <w:r>
        <w:rPr>
          <w:spacing w:val="-16"/>
        </w:rPr>
        <w:t xml:space="preserve"> </w:t>
      </w:r>
      <w:r>
        <w:t>de</w:t>
      </w:r>
      <w:r>
        <w:rPr>
          <w:spacing w:val="-16"/>
        </w:rPr>
        <w:t xml:space="preserve"> </w:t>
      </w:r>
      <w:r>
        <w:t>la</w:t>
      </w:r>
      <w:r>
        <w:rPr>
          <w:spacing w:val="-11"/>
        </w:rPr>
        <w:t xml:space="preserve"> </w:t>
      </w:r>
      <w:r>
        <w:rPr>
          <w:spacing w:val="-2"/>
        </w:rPr>
        <w:t>Educación:</w:t>
      </w:r>
    </w:p>
    <w:p w14:paraId="48BCFE46" w14:textId="77777777" w:rsidR="00151A9B" w:rsidRDefault="00151A9B" w:rsidP="003660A6">
      <w:pPr>
        <w:pStyle w:val="Textoindependiente"/>
        <w:spacing w:before="1"/>
        <w:jc w:val="both"/>
        <w:rPr>
          <w:b/>
          <w:sz w:val="32"/>
        </w:rPr>
      </w:pPr>
    </w:p>
    <w:p w14:paraId="288936F6" w14:textId="2A4DD47A" w:rsidR="00151A9B" w:rsidRDefault="003763FC" w:rsidP="00880A1E">
      <w:pPr>
        <w:pStyle w:val="Textoindependiente"/>
        <w:spacing w:line="278" w:lineRule="auto"/>
        <w:ind w:left="884" w:right="1012"/>
        <w:jc w:val="both"/>
      </w:pPr>
      <w:r>
        <w:t>Los Asistentes de la Educación cumplirán un rol fundamental en este período, ya que son ellos los que velarán y colaborarán por el respeto a las normas sanitarias, por parte de los</w:t>
      </w:r>
      <w:r>
        <w:rPr>
          <w:spacing w:val="40"/>
        </w:rPr>
        <w:t xml:space="preserve"> </w:t>
      </w:r>
      <w:r>
        <w:t>y</w:t>
      </w:r>
      <w:r>
        <w:rPr>
          <w:spacing w:val="40"/>
        </w:rPr>
        <w:t xml:space="preserve"> </w:t>
      </w:r>
      <w:r>
        <w:t>las</w:t>
      </w:r>
      <w:r>
        <w:rPr>
          <w:spacing w:val="40"/>
        </w:rPr>
        <w:t xml:space="preserve"> </w:t>
      </w:r>
      <w:r>
        <w:t>estudiantes</w:t>
      </w:r>
      <w:r>
        <w:rPr>
          <w:spacing w:val="40"/>
        </w:rPr>
        <w:t xml:space="preserve"> </w:t>
      </w:r>
      <w:r>
        <w:t>al</w:t>
      </w:r>
      <w:r>
        <w:rPr>
          <w:spacing w:val="40"/>
        </w:rPr>
        <w:t xml:space="preserve"> </w:t>
      </w:r>
      <w:r>
        <w:t>interior</w:t>
      </w:r>
      <w:r>
        <w:rPr>
          <w:spacing w:val="40"/>
        </w:rPr>
        <w:t xml:space="preserve"> </w:t>
      </w:r>
      <w:r>
        <w:t>del</w:t>
      </w:r>
      <w:r>
        <w:rPr>
          <w:spacing w:val="40"/>
        </w:rPr>
        <w:t xml:space="preserve"> </w:t>
      </w:r>
      <w:r>
        <w:t>establecimiento,</w:t>
      </w:r>
      <w:r>
        <w:rPr>
          <w:spacing w:val="40"/>
        </w:rPr>
        <w:t xml:space="preserve"> </w:t>
      </w:r>
      <w:r>
        <w:t>velar</w:t>
      </w:r>
      <w:r>
        <w:rPr>
          <w:spacing w:val="40"/>
        </w:rPr>
        <w:t xml:space="preserve"> </w:t>
      </w:r>
      <w:r>
        <w:t>por</w:t>
      </w:r>
      <w:r>
        <w:rPr>
          <w:spacing w:val="40"/>
        </w:rPr>
        <w:t xml:space="preserve"> </w:t>
      </w:r>
      <w:r>
        <w:t>la</w:t>
      </w:r>
      <w:r>
        <w:rPr>
          <w:spacing w:val="40"/>
        </w:rPr>
        <w:t xml:space="preserve"> </w:t>
      </w:r>
      <w:r>
        <w:t>limpieza,</w:t>
      </w:r>
      <w:r>
        <w:rPr>
          <w:spacing w:val="40"/>
        </w:rPr>
        <w:t xml:space="preserve"> </w:t>
      </w:r>
      <w:r>
        <w:t>higienización</w:t>
      </w:r>
      <w:r>
        <w:rPr>
          <w:spacing w:val="40"/>
        </w:rPr>
        <w:t xml:space="preserve"> </w:t>
      </w:r>
      <w:r>
        <w:t>y</w:t>
      </w:r>
      <w:r w:rsidR="00880A1E">
        <w:t xml:space="preserve"> </w:t>
      </w:r>
      <w:proofErr w:type="spellStart"/>
      <w:r>
        <w:t>sanitización</w:t>
      </w:r>
      <w:proofErr w:type="spellEnd"/>
      <w:r>
        <w:t xml:space="preserve"> de todas las dependencias del establecimiento, además de respetar y cumplir las normas sanitarias de autoprotección en los diferentes espacios en los que les corresponda utilizar su tiempo de permanencia dentro de la escuela, para lo cual se les proporcionará elementos de higiene y seguridad personal.</w:t>
      </w:r>
    </w:p>
    <w:p w14:paraId="330E3656" w14:textId="77777777" w:rsidR="00151A9B" w:rsidRDefault="00151A9B" w:rsidP="003660A6">
      <w:pPr>
        <w:pStyle w:val="Textoindependiente"/>
        <w:jc w:val="both"/>
      </w:pPr>
    </w:p>
    <w:p w14:paraId="23362989" w14:textId="77777777" w:rsidR="00151A9B" w:rsidRDefault="003763FC" w:rsidP="00E01DE9">
      <w:pPr>
        <w:pStyle w:val="Prrafodelista"/>
        <w:numPr>
          <w:ilvl w:val="0"/>
          <w:numId w:val="139"/>
        </w:numPr>
        <w:tabs>
          <w:tab w:val="left" w:pos="1601"/>
        </w:tabs>
        <w:spacing w:line="276" w:lineRule="auto"/>
        <w:ind w:right="996"/>
        <w:rPr>
          <w:sz w:val="24"/>
        </w:rPr>
      </w:pPr>
      <w:r>
        <w:rPr>
          <w:sz w:val="24"/>
        </w:rPr>
        <w:t>Un grupo determinado de asistentes de la educación se ubicarán a la entrada del colegio recibiendo a los estudiantes, resguardando el uso correcto de la mascarilla</w:t>
      </w:r>
      <w:r>
        <w:rPr>
          <w:spacing w:val="40"/>
          <w:sz w:val="24"/>
        </w:rPr>
        <w:t xml:space="preserve"> </w:t>
      </w:r>
      <w:r>
        <w:rPr>
          <w:sz w:val="24"/>
        </w:rPr>
        <w:t>y</w:t>
      </w:r>
      <w:r>
        <w:rPr>
          <w:spacing w:val="-4"/>
          <w:sz w:val="24"/>
        </w:rPr>
        <w:t xml:space="preserve"> </w:t>
      </w:r>
      <w:r>
        <w:rPr>
          <w:sz w:val="24"/>
        </w:rPr>
        <w:t>la</w:t>
      </w:r>
      <w:r>
        <w:rPr>
          <w:spacing w:val="-6"/>
          <w:sz w:val="24"/>
        </w:rPr>
        <w:t xml:space="preserve"> </w:t>
      </w:r>
      <w:r>
        <w:rPr>
          <w:sz w:val="24"/>
        </w:rPr>
        <w:t>entrega</w:t>
      </w:r>
      <w:r>
        <w:rPr>
          <w:spacing w:val="-5"/>
          <w:sz w:val="24"/>
        </w:rPr>
        <w:t xml:space="preserve"> </w:t>
      </w:r>
      <w:r>
        <w:rPr>
          <w:sz w:val="24"/>
        </w:rPr>
        <w:t>de</w:t>
      </w:r>
      <w:r>
        <w:rPr>
          <w:spacing w:val="-10"/>
          <w:sz w:val="24"/>
        </w:rPr>
        <w:t xml:space="preserve"> </w:t>
      </w:r>
      <w:r>
        <w:rPr>
          <w:sz w:val="24"/>
        </w:rPr>
        <w:t>alcohol</w:t>
      </w:r>
      <w:r>
        <w:rPr>
          <w:spacing w:val="-8"/>
          <w:sz w:val="24"/>
        </w:rPr>
        <w:t xml:space="preserve"> </w:t>
      </w:r>
      <w:r>
        <w:rPr>
          <w:sz w:val="24"/>
        </w:rPr>
        <w:t>gel</w:t>
      </w:r>
      <w:r>
        <w:rPr>
          <w:spacing w:val="-4"/>
          <w:sz w:val="24"/>
        </w:rPr>
        <w:t xml:space="preserve"> </w:t>
      </w:r>
      <w:r>
        <w:rPr>
          <w:sz w:val="24"/>
        </w:rPr>
        <w:t>y</w:t>
      </w:r>
      <w:r>
        <w:rPr>
          <w:spacing w:val="-9"/>
          <w:sz w:val="24"/>
        </w:rPr>
        <w:t xml:space="preserve"> </w:t>
      </w:r>
      <w:r>
        <w:rPr>
          <w:sz w:val="24"/>
        </w:rPr>
        <w:t>tomando</w:t>
      </w:r>
      <w:r>
        <w:rPr>
          <w:spacing w:val="-7"/>
          <w:sz w:val="24"/>
        </w:rPr>
        <w:t xml:space="preserve"> </w:t>
      </w:r>
      <w:r>
        <w:rPr>
          <w:sz w:val="24"/>
        </w:rPr>
        <w:t>la</w:t>
      </w:r>
      <w:r>
        <w:rPr>
          <w:spacing w:val="-6"/>
          <w:sz w:val="24"/>
        </w:rPr>
        <w:t xml:space="preserve"> </w:t>
      </w:r>
      <w:r>
        <w:rPr>
          <w:sz w:val="24"/>
        </w:rPr>
        <w:t>temperatura</w:t>
      </w:r>
      <w:r>
        <w:rPr>
          <w:spacing w:val="-5"/>
          <w:sz w:val="24"/>
        </w:rPr>
        <w:t xml:space="preserve"> </w:t>
      </w:r>
      <w:r>
        <w:rPr>
          <w:sz w:val="24"/>
        </w:rPr>
        <w:t>a</w:t>
      </w:r>
      <w:r>
        <w:rPr>
          <w:spacing w:val="-6"/>
          <w:sz w:val="24"/>
        </w:rPr>
        <w:t xml:space="preserve"> </w:t>
      </w:r>
      <w:proofErr w:type="gramStart"/>
      <w:r>
        <w:rPr>
          <w:sz w:val="24"/>
        </w:rPr>
        <w:t>todas</w:t>
      </w:r>
      <w:proofErr w:type="gramEnd"/>
      <w:r>
        <w:rPr>
          <w:spacing w:val="-8"/>
          <w:sz w:val="24"/>
        </w:rPr>
        <w:t xml:space="preserve"> </w:t>
      </w:r>
      <w:r>
        <w:rPr>
          <w:sz w:val="24"/>
        </w:rPr>
        <w:t>los</w:t>
      </w:r>
      <w:r>
        <w:rPr>
          <w:spacing w:val="-8"/>
          <w:sz w:val="24"/>
        </w:rPr>
        <w:t xml:space="preserve"> </w:t>
      </w:r>
      <w:r>
        <w:rPr>
          <w:sz w:val="24"/>
        </w:rPr>
        <w:t>alumnos</w:t>
      </w:r>
      <w:r>
        <w:rPr>
          <w:spacing w:val="-8"/>
          <w:sz w:val="24"/>
        </w:rPr>
        <w:t xml:space="preserve"> </w:t>
      </w:r>
      <w:r>
        <w:rPr>
          <w:sz w:val="24"/>
        </w:rPr>
        <w:t>y</w:t>
      </w:r>
      <w:r>
        <w:rPr>
          <w:spacing w:val="-4"/>
          <w:sz w:val="24"/>
        </w:rPr>
        <w:t xml:space="preserve"> </w:t>
      </w:r>
      <w:r>
        <w:rPr>
          <w:sz w:val="24"/>
        </w:rPr>
        <w:t>alumnas y personal que hace ingreso al interior del establecimiento.</w:t>
      </w:r>
    </w:p>
    <w:p w14:paraId="6FE43A18" w14:textId="77777777" w:rsidR="00151A9B" w:rsidRDefault="00151A9B" w:rsidP="003660A6">
      <w:pPr>
        <w:pStyle w:val="Textoindependiente"/>
        <w:spacing w:before="8"/>
        <w:jc w:val="both"/>
        <w:rPr>
          <w:sz w:val="27"/>
        </w:rPr>
      </w:pPr>
    </w:p>
    <w:p w14:paraId="219595F1" w14:textId="1EF78DC3" w:rsidR="00151A9B" w:rsidRDefault="003763FC" w:rsidP="00E01DE9">
      <w:pPr>
        <w:pStyle w:val="Prrafodelista"/>
        <w:numPr>
          <w:ilvl w:val="0"/>
          <w:numId w:val="139"/>
        </w:numPr>
        <w:tabs>
          <w:tab w:val="left" w:pos="1601"/>
        </w:tabs>
        <w:spacing w:line="276" w:lineRule="auto"/>
        <w:ind w:right="992"/>
        <w:rPr>
          <w:sz w:val="24"/>
        </w:rPr>
      </w:pPr>
      <w:r>
        <w:rPr>
          <w:sz w:val="24"/>
        </w:rPr>
        <w:t>Los</w:t>
      </w:r>
      <w:r>
        <w:rPr>
          <w:spacing w:val="-6"/>
          <w:sz w:val="24"/>
        </w:rPr>
        <w:t xml:space="preserve"> </w:t>
      </w:r>
      <w:r>
        <w:rPr>
          <w:sz w:val="24"/>
        </w:rPr>
        <w:t>asistentes</w:t>
      </w:r>
      <w:r>
        <w:rPr>
          <w:spacing w:val="-7"/>
          <w:sz w:val="24"/>
        </w:rPr>
        <w:t xml:space="preserve"> </w:t>
      </w:r>
      <w:r>
        <w:rPr>
          <w:sz w:val="24"/>
        </w:rPr>
        <w:t>de</w:t>
      </w:r>
      <w:r>
        <w:rPr>
          <w:spacing w:val="-5"/>
          <w:sz w:val="24"/>
        </w:rPr>
        <w:t xml:space="preserve"> </w:t>
      </w:r>
      <w:r>
        <w:rPr>
          <w:sz w:val="24"/>
        </w:rPr>
        <w:t>la</w:t>
      </w:r>
      <w:r>
        <w:rPr>
          <w:spacing w:val="-11"/>
          <w:sz w:val="24"/>
        </w:rPr>
        <w:t xml:space="preserve"> </w:t>
      </w:r>
      <w:r>
        <w:rPr>
          <w:sz w:val="24"/>
        </w:rPr>
        <w:t>educación</w:t>
      </w:r>
      <w:r>
        <w:rPr>
          <w:spacing w:val="-2"/>
          <w:sz w:val="24"/>
        </w:rPr>
        <w:t xml:space="preserve"> </w:t>
      </w:r>
      <w:r>
        <w:rPr>
          <w:sz w:val="24"/>
        </w:rPr>
        <w:t>con</w:t>
      </w:r>
      <w:r>
        <w:rPr>
          <w:spacing w:val="-7"/>
          <w:sz w:val="24"/>
        </w:rPr>
        <w:t xml:space="preserve"> </w:t>
      </w:r>
      <w:r>
        <w:rPr>
          <w:sz w:val="24"/>
        </w:rPr>
        <w:t>función</w:t>
      </w:r>
      <w:r>
        <w:rPr>
          <w:spacing w:val="-6"/>
          <w:sz w:val="24"/>
        </w:rPr>
        <w:t xml:space="preserve"> </w:t>
      </w:r>
      <w:r>
        <w:rPr>
          <w:sz w:val="24"/>
        </w:rPr>
        <w:t>de</w:t>
      </w:r>
      <w:r>
        <w:rPr>
          <w:spacing w:val="-5"/>
          <w:sz w:val="24"/>
        </w:rPr>
        <w:t xml:space="preserve"> </w:t>
      </w:r>
      <w:r>
        <w:rPr>
          <w:sz w:val="24"/>
        </w:rPr>
        <w:t>paradocentes,</w:t>
      </w:r>
      <w:r>
        <w:rPr>
          <w:spacing w:val="-3"/>
          <w:sz w:val="24"/>
        </w:rPr>
        <w:t xml:space="preserve"> </w:t>
      </w:r>
      <w:r>
        <w:rPr>
          <w:sz w:val="24"/>
        </w:rPr>
        <w:t>velarán</w:t>
      </w:r>
      <w:r>
        <w:rPr>
          <w:spacing w:val="-6"/>
          <w:sz w:val="24"/>
        </w:rPr>
        <w:t xml:space="preserve"> </w:t>
      </w:r>
      <w:r>
        <w:rPr>
          <w:sz w:val="24"/>
        </w:rPr>
        <w:t>por</w:t>
      </w:r>
      <w:r>
        <w:rPr>
          <w:spacing w:val="-12"/>
          <w:sz w:val="24"/>
        </w:rPr>
        <w:t xml:space="preserve"> </w:t>
      </w:r>
      <w:r>
        <w:rPr>
          <w:sz w:val="24"/>
        </w:rPr>
        <w:t>el</w:t>
      </w:r>
      <w:r>
        <w:rPr>
          <w:spacing w:val="-14"/>
          <w:sz w:val="24"/>
        </w:rPr>
        <w:t xml:space="preserve"> </w:t>
      </w:r>
      <w:r>
        <w:rPr>
          <w:sz w:val="24"/>
        </w:rPr>
        <w:t>orden,</w:t>
      </w:r>
      <w:r>
        <w:rPr>
          <w:spacing w:val="-7"/>
          <w:sz w:val="24"/>
        </w:rPr>
        <w:t xml:space="preserve"> </w:t>
      </w:r>
      <w:r>
        <w:rPr>
          <w:sz w:val="24"/>
        </w:rPr>
        <w:t>el uso correcto de la mascarilla y el distanciamiento social en pasillos, baños, patios</w:t>
      </w:r>
      <w:r w:rsidR="006C485C">
        <w:rPr>
          <w:sz w:val="24"/>
        </w:rPr>
        <w:t xml:space="preserve"> </w:t>
      </w:r>
      <w:r>
        <w:rPr>
          <w:sz w:val="24"/>
        </w:rPr>
        <w:t xml:space="preserve">y </w:t>
      </w:r>
      <w:r>
        <w:rPr>
          <w:spacing w:val="-2"/>
          <w:sz w:val="24"/>
        </w:rPr>
        <w:t>comedores.</w:t>
      </w:r>
    </w:p>
    <w:p w14:paraId="02A615B2" w14:textId="77777777" w:rsidR="00151A9B" w:rsidRDefault="00151A9B" w:rsidP="003660A6">
      <w:pPr>
        <w:pStyle w:val="Textoindependiente"/>
        <w:spacing w:before="9"/>
        <w:jc w:val="both"/>
        <w:rPr>
          <w:sz w:val="27"/>
        </w:rPr>
      </w:pPr>
    </w:p>
    <w:p w14:paraId="389B0AA8" w14:textId="77777777" w:rsidR="00151A9B" w:rsidRDefault="003763FC" w:rsidP="00E01DE9">
      <w:pPr>
        <w:pStyle w:val="Prrafodelista"/>
        <w:numPr>
          <w:ilvl w:val="0"/>
          <w:numId w:val="139"/>
        </w:numPr>
        <w:tabs>
          <w:tab w:val="left" w:pos="1601"/>
        </w:tabs>
        <w:spacing w:line="276" w:lineRule="auto"/>
        <w:ind w:right="1009"/>
        <w:rPr>
          <w:sz w:val="24"/>
        </w:rPr>
      </w:pPr>
      <w:r>
        <w:rPr>
          <w:sz w:val="24"/>
        </w:rPr>
        <w:t xml:space="preserve">Los asistentes de la educación con función de auxiliares, tendrán bajo su responsabilidad la correcta limpieza, higienización y </w:t>
      </w:r>
      <w:proofErr w:type="spellStart"/>
      <w:r>
        <w:rPr>
          <w:sz w:val="24"/>
        </w:rPr>
        <w:t>sanitización</w:t>
      </w:r>
      <w:proofErr w:type="spellEnd"/>
      <w:r>
        <w:rPr>
          <w:sz w:val="24"/>
        </w:rPr>
        <w:t xml:space="preserve"> de las salas de clases durante recreos y tiempos de alimentación y de todas las dependencias del establecimiento, al momento del término de la jornada y el retiro de todo el resto del personal.</w:t>
      </w:r>
    </w:p>
    <w:p w14:paraId="2EF4A354" w14:textId="77777777" w:rsidR="00151A9B" w:rsidRDefault="00151A9B" w:rsidP="003660A6">
      <w:pPr>
        <w:pStyle w:val="Textoindependiente"/>
        <w:spacing w:before="7"/>
        <w:jc w:val="both"/>
        <w:rPr>
          <w:sz w:val="27"/>
        </w:rPr>
      </w:pPr>
    </w:p>
    <w:p w14:paraId="7A2AA541" w14:textId="77777777" w:rsidR="00151A9B" w:rsidRDefault="003763FC" w:rsidP="00E01DE9">
      <w:pPr>
        <w:pStyle w:val="Prrafodelista"/>
        <w:numPr>
          <w:ilvl w:val="0"/>
          <w:numId w:val="139"/>
        </w:numPr>
        <w:tabs>
          <w:tab w:val="left" w:pos="1601"/>
        </w:tabs>
        <w:spacing w:line="276" w:lineRule="auto"/>
        <w:ind w:right="992"/>
        <w:rPr>
          <w:sz w:val="24"/>
        </w:rPr>
      </w:pPr>
      <w:r>
        <w:rPr>
          <w:sz w:val="24"/>
        </w:rPr>
        <w:t>Los asistentes de la educción con función de técnico o asistente de sala, tendrán como responsabilidad mantener el orden y seguridad dentro de la sala de clases, velando</w:t>
      </w:r>
      <w:r>
        <w:rPr>
          <w:spacing w:val="-11"/>
          <w:sz w:val="24"/>
        </w:rPr>
        <w:t xml:space="preserve"> </w:t>
      </w:r>
      <w:r>
        <w:rPr>
          <w:sz w:val="24"/>
        </w:rPr>
        <w:t>por</w:t>
      </w:r>
      <w:r>
        <w:rPr>
          <w:spacing w:val="-12"/>
          <w:sz w:val="24"/>
        </w:rPr>
        <w:t xml:space="preserve"> </w:t>
      </w:r>
      <w:r>
        <w:rPr>
          <w:sz w:val="24"/>
        </w:rPr>
        <w:t>el</w:t>
      </w:r>
      <w:r>
        <w:rPr>
          <w:spacing w:val="-7"/>
          <w:sz w:val="24"/>
        </w:rPr>
        <w:t xml:space="preserve"> </w:t>
      </w:r>
      <w:r>
        <w:rPr>
          <w:sz w:val="24"/>
        </w:rPr>
        <w:t>correcto</w:t>
      </w:r>
      <w:r>
        <w:rPr>
          <w:spacing w:val="-6"/>
          <w:sz w:val="24"/>
        </w:rPr>
        <w:t xml:space="preserve"> </w:t>
      </w:r>
      <w:r>
        <w:rPr>
          <w:sz w:val="24"/>
        </w:rPr>
        <w:t>uso</w:t>
      </w:r>
      <w:r>
        <w:rPr>
          <w:spacing w:val="-6"/>
          <w:sz w:val="24"/>
        </w:rPr>
        <w:t xml:space="preserve"> </w:t>
      </w:r>
      <w:r>
        <w:rPr>
          <w:sz w:val="24"/>
        </w:rPr>
        <w:t>de</w:t>
      </w:r>
      <w:r>
        <w:rPr>
          <w:spacing w:val="-9"/>
          <w:sz w:val="24"/>
        </w:rPr>
        <w:t xml:space="preserve"> </w:t>
      </w:r>
      <w:r>
        <w:rPr>
          <w:sz w:val="24"/>
        </w:rPr>
        <w:t>la</w:t>
      </w:r>
      <w:r>
        <w:rPr>
          <w:spacing w:val="-5"/>
          <w:sz w:val="24"/>
        </w:rPr>
        <w:t xml:space="preserve"> </w:t>
      </w:r>
      <w:r>
        <w:rPr>
          <w:sz w:val="24"/>
        </w:rPr>
        <w:t>mascarilla,</w:t>
      </w:r>
      <w:r>
        <w:rPr>
          <w:spacing w:val="-6"/>
          <w:sz w:val="24"/>
        </w:rPr>
        <w:t xml:space="preserve"> </w:t>
      </w:r>
      <w:r>
        <w:rPr>
          <w:sz w:val="24"/>
        </w:rPr>
        <w:t>distanciamiento</w:t>
      </w:r>
      <w:r>
        <w:rPr>
          <w:spacing w:val="-1"/>
          <w:sz w:val="24"/>
        </w:rPr>
        <w:t xml:space="preserve"> </w:t>
      </w:r>
      <w:r>
        <w:rPr>
          <w:sz w:val="24"/>
        </w:rPr>
        <w:t>social</w:t>
      </w:r>
      <w:r>
        <w:rPr>
          <w:spacing w:val="-6"/>
          <w:sz w:val="24"/>
        </w:rPr>
        <w:t xml:space="preserve"> </w:t>
      </w:r>
      <w:r>
        <w:rPr>
          <w:sz w:val="24"/>
        </w:rPr>
        <w:t>y</w:t>
      </w:r>
      <w:r>
        <w:rPr>
          <w:spacing w:val="-8"/>
          <w:sz w:val="24"/>
        </w:rPr>
        <w:t xml:space="preserve"> </w:t>
      </w:r>
      <w:r>
        <w:rPr>
          <w:sz w:val="24"/>
        </w:rPr>
        <w:t>respeto</w:t>
      </w:r>
      <w:r>
        <w:rPr>
          <w:spacing w:val="-11"/>
          <w:sz w:val="24"/>
        </w:rPr>
        <w:t xml:space="preserve"> </w:t>
      </w:r>
      <w:r>
        <w:rPr>
          <w:sz w:val="24"/>
        </w:rPr>
        <w:t>por</w:t>
      </w:r>
      <w:r>
        <w:rPr>
          <w:spacing w:val="-2"/>
          <w:sz w:val="24"/>
        </w:rPr>
        <w:t xml:space="preserve"> </w:t>
      </w:r>
      <w:r>
        <w:rPr>
          <w:sz w:val="24"/>
        </w:rPr>
        <w:t>las normas sanitarias al interior de la sala de clases, comedor y otras dependencias donde se desarrollen las clases de educación física e informática.</w:t>
      </w:r>
    </w:p>
    <w:p w14:paraId="5112A35A" w14:textId="77777777" w:rsidR="00151A9B" w:rsidRDefault="00151A9B" w:rsidP="003660A6">
      <w:pPr>
        <w:pStyle w:val="Textoindependiente"/>
        <w:spacing w:before="7"/>
        <w:jc w:val="both"/>
        <w:rPr>
          <w:sz w:val="27"/>
        </w:rPr>
      </w:pPr>
    </w:p>
    <w:p w14:paraId="53118D89" w14:textId="77777777" w:rsidR="00151A9B" w:rsidRDefault="003763FC" w:rsidP="00E01DE9">
      <w:pPr>
        <w:pStyle w:val="Prrafodelista"/>
        <w:numPr>
          <w:ilvl w:val="0"/>
          <w:numId w:val="139"/>
        </w:numPr>
        <w:tabs>
          <w:tab w:val="left" w:pos="1601"/>
        </w:tabs>
        <w:spacing w:before="1" w:line="278" w:lineRule="auto"/>
        <w:ind w:right="1002"/>
        <w:rPr>
          <w:sz w:val="24"/>
        </w:rPr>
      </w:pPr>
      <w:r>
        <w:rPr>
          <w:sz w:val="24"/>
        </w:rPr>
        <w:t>Los y las Asistentes de la Educación, deberán usar en forma permanente los elementos</w:t>
      </w:r>
      <w:r>
        <w:rPr>
          <w:spacing w:val="-14"/>
          <w:sz w:val="24"/>
        </w:rPr>
        <w:t xml:space="preserve"> </w:t>
      </w:r>
      <w:r>
        <w:rPr>
          <w:sz w:val="24"/>
        </w:rPr>
        <w:t>de</w:t>
      </w:r>
      <w:r>
        <w:rPr>
          <w:spacing w:val="-14"/>
          <w:sz w:val="24"/>
        </w:rPr>
        <w:t xml:space="preserve"> </w:t>
      </w:r>
      <w:r>
        <w:rPr>
          <w:sz w:val="24"/>
        </w:rPr>
        <w:t>seguridad</w:t>
      </w:r>
      <w:r>
        <w:rPr>
          <w:spacing w:val="-13"/>
          <w:sz w:val="24"/>
        </w:rPr>
        <w:t xml:space="preserve"> </w:t>
      </w:r>
      <w:r>
        <w:rPr>
          <w:sz w:val="24"/>
        </w:rPr>
        <w:t>personal</w:t>
      </w:r>
      <w:r>
        <w:rPr>
          <w:spacing w:val="-14"/>
          <w:sz w:val="24"/>
        </w:rPr>
        <w:t xml:space="preserve"> </w:t>
      </w:r>
      <w:r>
        <w:rPr>
          <w:sz w:val="24"/>
        </w:rPr>
        <w:t>como</w:t>
      </w:r>
      <w:r>
        <w:rPr>
          <w:spacing w:val="-13"/>
          <w:sz w:val="24"/>
        </w:rPr>
        <w:t xml:space="preserve"> </w:t>
      </w:r>
      <w:r>
        <w:rPr>
          <w:sz w:val="24"/>
        </w:rPr>
        <w:t>son</w:t>
      </w:r>
      <w:r>
        <w:rPr>
          <w:spacing w:val="-14"/>
          <w:sz w:val="24"/>
        </w:rPr>
        <w:t xml:space="preserve"> </w:t>
      </w:r>
      <w:r>
        <w:rPr>
          <w:sz w:val="24"/>
        </w:rPr>
        <w:t>mascarillas</w:t>
      </w:r>
      <w:r>
        <w:rPr>
          <w:spacing w:val="-13"/>
          <w:sz w:val="24"/>
        </w:rPr>
        <w:t xml:space="preserve"> </w:t>
      </w:r>
      <w:r>
        <w:rPr>
          <w:sz w:val="24"/>
        </w:rPr>
        <w:t>y</w:t>
      </w:r>
      <w:r>
        <w:rPr>
          <w:spacing w:val="-14"/>
          <w:sz w:val="24"/>
        </w:rPr>
        <w:t xml:space="preserve"> </w:t>
      </w:r>
      <w:r>
        <w:rPr>
          <w:sz w:val="24"/>
        </w:rPr>
        <w:t>alcohol</w:t>
      </w:r>
      <w:r>
        <w:rPr>
          <w:spacing w:val="-14"/>
          <w:sz w:val="24"/>
        </w:rPr>
        <w:t xml:space="preserve"> </w:t>
      </w:r>
      <w:r>
        <w:rPr>
          <w:sz w:val="24"/>
        </w:rPr>
        <w:t>gel,</w:t>
      </w:r>
      <w:r>
        <w:rPr>
          <w:spacing w:val="-13"/>
          <w:sz w:val="24"/>
        </w:rPr>
        <w:t xml:space="preserve"> </w:t>
      </w:r>
      <w:r>
        <w:rPr>
          <w:sz w:val="24"/>
        </w:rPr>
        <w:t>los</w:t>
      </w:r>
      <w:r>
        <w:rPr>
          <w:spacing w:val="-14"/>
          <w:sz w:val="24"/>
        </w:rPr>
        <w:t xml:space="preserve"> </w:t>
      </w:r>
      <w:r>
        <w:rPr>
          <w:sz w:val="24"/>
        </w:rPr>
        <w:t>que</w:t>
      </w:r>
      <w:r>
        <w:rPr>
          <w:spacing w:val="-13"/>
          <w:sz w:val="24"/>
        </w:rPr>
        <w:t xml:space="preserve"> </w:t>
      </w:r>
      <w:r>
        <w:rPr>
          <w:sz w:val="24"/>
        </w:rPr>
        <w:t>le</w:t>
      </w:r>
      <w:r>
        <w:rPr>
          <w:spacing w:val="-14"/>
          <w:sz w:val="24"/>
        </w:rPr>
        <w:t xml:space="preserve"> </w:t>
      </w:r>
      <w:r>
        <w:rPr>
          <w:sz w:val="24"/>
        </w:rPr>
        <w:t>serán proporcionados por el establecimiento.</w:t>
      </w:r>
    </w:p>
    <w:p w14:paraId="636F9271" w14:textId="77777777" w:rsidR="00151A9B" w:rsidRDefault="00151A9B" w:rsidP="003660A6">
      <w:pPr>
        <w:pStyle w:val="Textoindependiente"/>
        <w:jc w:val="both"/>
      </w:pPr>
    </w:p>
    <w:p w14:paraId="4A51D271" w14:textId="77777777" w:rsidR="00151A9B" w:rsidRDefault="00151A9B" w:rsidP="003660A6">
      <w:pPr>
        <w:pStyle w:val="Textoindependiente"/>
        <w:spacing w:before="9"/>
        <w:jc w:val="both"/>
        <w:rPr>
          <w:sz w:val="18"/>
        </w:rPr>
      </w:pPr>
    </w:p>
    <w:p w14:paraId="06DD1920" w14:textId="77777777" w:rsidR="00880A1E" w:rsidRDefault="00880A1E" w:rsidP="003660A6">
      <w:pPr>
        <w:pStyle w:val="Textoindependiente"/>
        <w:spacing w:before="9"/>
        <w:jc w:val="both"/>
        <w:rPr>
          <w:sz w:val="18"/>
        </w:rPr>
      </w:pPr>
    </w:p>
    <w:p w14:paraId="6B199B11" w14:textId="77777777" w:rsidR="00880A1E" w:rsidRDefault="00880A1E" w:rsidP="003660A6">
      <w:pPr>
        <w:pStyle w:val="Textoindependiente"/>
        <w:spacing w:before="9"/>
        <w:jc w:val="both"/>
        <w:rPr>
          <w:sz w:val="18"/>
        </w:rPr>
      </w:pPr>
    </w:p>
    <w:p w14:paraId="505ECF17" w14:textId="77777777" w:rsidR="00880A1E" w:rsidRDefault="00880A1E" w:rsidP="003660A6">
      <w:pPr>
        <w:pStyle w:val="Textoindependiente"/>
        <w:spacing w:before="9"/>
        <w:jc w:val="both"/>
        <w:rPr>
          <w:sz w:val="18"/>
        </w:rPr>
      </w:pPr>
    </w:p>
    <w:p w14:paraId="603B7F31" w14:textId="77777777" w:rsidR="00880A1E" w:rsidRDefault="00880A1E" w:rsidP="003660A6">
      <w:pPr>
        <w:pStyle w:val="Textoindependiente"/>
        <w:spacing w:before="9"/>
        <w:jc w:val="both"/>
        <w:rPr>
          <w:sz w:val="18"/>
        </w:rPr>
      </w:pPr>
    </w:p>
    <w:p w14:paraId="658B72D5" w14:textId="77777777" w:rsidR="00880A1E" w:rsidRDefault="00880A1E" w:rsidP="003660A6">
      <w:pPr>
        <w:pStyle w:val="Textoindependiente"/>
        <w:spacing w:before="9"/>
        <w:jc w:val="both"/>
        <w:rPr>
          <w:sz w:val="18"/>
        </w:rPr>
      </w:pPr>
    </w:p>
    <w:p w14:paraId="31C15522" w14:textId="77777777" w:rsidR="00880A1E" w:rsidRDefault="00880A1E" w:rsidP="003660A6">
      <w:pPr>
        <w:pStyle w:val="Textoindependiente"/>
        <w:spacing w:before="9"/>
        <w:jc w:val="both"/>
        <w:rPr>
          <w:sz w:val="18"/>
        </w:rPr>
      </w:pPr>
    </w:p>
    <w:p w14:paraId="40030747" w14:textId="77777777" w:rsidR="00151A9B" w:rsidRDefault="003763FC" w:rsidP="00E01DE9">
      <w:pPr>
        <w:pStyle w:val="Ttulo3"/>
        <w:numPr>
          <w:ilvl w:val="0"/>
          <w:numId w:val="146"/>
        </w:numPr>
        <w:tabs>
          <w:tab w:val="left" w:pos="1226"/>
        </w:tabs>
        <w:ind w:left="1225" w:hanging="289"/>
        <w:jc w:val="both"/>
      </w:pPr>
      <w:bookmarkStart w:id="60" w:name="4)_De_los_profesores_y_profesoras:"/>
      <w:bookmarkEnd w:id="60"/>
      <w:r>
        <w:rPr>
          <w:spacing w:val="-2"/>
        </w:rPr>
        <w:lastRenderedPageBreak/>
        <w:t>De</w:t>
      </w:r>
      <w:r>
        <w:rPr>
          <w:spacing w:val="-15"/>
        </w:rPr>
        <w:t xml:space="preserve"> </w:t>
      </w:r>
      <w:r>
        <w:rPr>
          <w:spacing w:val="-2"/>
        </w:rPr>
        <w:t>los</w:t>
      </w:r>
      <w:r>
        <w:rPr>
          <w:spacing w:val="-5"/>
        </w:rPr>
        <w:t xml:space="preserve"> </w:t>
      </w:r>
      <w:r>
        <w:rPr>
          <w:spacing w:val="-2"/>
        </w:rPr>
        <w:t>profesores</w:t>
      </w:r>
      <w:r>
        <w:rPr>
          <w:spacing w:val="-3"/>
        </w:rPr>
        <w:t xml:space="preserve"> </w:t>
      </w:r>
      <w:r>
        <w:rPr>
          <w:spacing w:val="-2"/>
        </w:rPr>
        <w:t>y</w:t>
      </w:r>
      <w:r>
        <w:rPr>
          <w:spacing w:val="-16"/>
        </w:rPr>
        <w:t xml:space="preserve"> </w:t>
      </w:r>
      <w:r>
        <w:rPr>
          <w:spacing w:val="-2"/>
        </w:rPr>
        <w:t>profesoras:</w:t>
      </w:r>
    </w:p>
    <w:p w14:paraId="4F3AFA8B" w14:textId="77777777" w:rsidR="00151A9B" w:rsidRDefault="00151A9B" w:rsidP="003660A6">
      <w:pPr>
        <w:pStyle w:val="Textoindependiente"/>
        <w:spacing w:before="3"/>
        <w:jc w:val="both"/>
        <w:rPr>
          <w:b/>
          <w:sz w:val="37"/>
        </w:rPr>
      </w:pPr>
    </w:p>
    <w:p w14:paraId="665CC891" w14:textId="4BD56E4B" w:rsidR="00151A9B" w:rsidRDefault="003763FC" w:rsidP="00880A1E">
      <w:pPr>
        <w:pStyle w:val="Textoindependiente"/>
        <w:spacing w:line="276" w:lineRule="auto"/>
        <w:ind w:left="884" w:right="998"/>
        <w:jc w:val="both"/>
      </w:pPr>
      <w:r>
        <w:t>Los profesores y profesoras serán los encargados de velar por el cumplimiento de las normas sanitarias en el área pedagógica dentro de la sala de clases,</w:t>
      </w:r>
      <w:r>
        <w:rPr>
          <w:spacing w:val="40"/>
        </w:rPr>
        <w:t xml:space="preserve"> </w:t>
      </w:r>
      <w:r>
        <w:t>además de cumplir con</w:t>
      </w:r>
      <w:r>
        <w:rPr>
          <w:spacing w:val="35"/>
        </w:rPr>
        <w:t xml:space="preserve"> </w:t>
      </w:r>
      <w:r>
        <w:t>las</w:t>
      </w:r>
      <w:r>
        <w:rPr>
          <w:spacing w:val="24"/>
        </w:rPr>
        <w:t xml:space="preserve"> </w:t>
      </w:r>
      <w:r>
        <w:t>normas</w:t>
      </w:r>
      <w:r>
        <w:rPr>
          <w:spacing w:val="25"/>
        </w:rPr>
        <w:t xml:space="preserve"> </w:t>
      </w:r>
      <w:r>
        <w:t>sanitarias</w:t>
      </w:r>
      <w:r>
        <w:rPr>
          <w:spacing w:val="29"/>
        </w:rPr>
        <w:t xml:space="preserve"> </w:t>
      </w:r>
      <w:r>
        <w:t>de</w:t>
      </w:r>
      <w:r>
        <w:rPr>
          <w:spacing w:val="23"/>
        </w:rPr>
        <w:t xml:space="preserve"> </w:t>
      </w:r>
      <w:r>
        <w:t>los</w:t>
      </w:r>
      <w:r>
        <w:rPr>
          <w:spacing w:val="24"/>
        </w:rPr>
        <w:t xml:space="preserve"> </w:t>
      </w:r>
      <w:r>
        <w:t>y</w:t>
      </w:r>
      <w:r>
        <w:rPr>
          <w:spacing w:val="24"/>
        </w:rPr>
        <w:t xml:space="preserve"> </w:t>
      </w:r>
      <w:r>
        <w:t>las</w:t>
      </w:r>
      <w:r>
        <w:rPr>
          <w:spacing w:val="20"/>
        </w:rPr>
        <w:t xml:space="preserve"> </w:t>
      </w:r>
      <w:r>
        <w:t>estudiantes</w:t>
      </w:r>
      <w:r>
        <w:rPr>
          <w:spacing w:val="30"/>
        </w:rPr>
        <w:t xml:space="preserve"> </w:t>
      </w:r>
      <w:r>
        <w:t>y</w:t>
      </w:r>
      <w:r>
        <w:rPr>
          <w:spacing w:val="24"/>
        </w:rPr>
        <w:t xml:space="preserve"> </w:t>
      </w:r>
      <w:r>
        <w:t>de</w:t>
      </w:r>
      <w:r>
        <w:rPr>
          <w:spacing w:val="23"/>
        </w:rPr>
        <w:t xml:space="preserve"> </w:t>
      </w:r>
      <w:r>
        <w:t>autoprotección</w:t>
      </w:r>
      <w:r>
        <w:rPr>
          <w:spacing w:val="31"/>
        </w:rPr>
        <w:t xml:space="preserve"> </w:t>
      </w:r>
      <w:r>
        <w:t>en</w:t>
      </w:r>
      <w:r>
        <w:rPr>
          <w:spacing w:val="30"/>
        </w:rPr>
        <w:t xml:space="preserve"> </w:t>
      </w:r>
      <w:r>
        <w:t>los</w:t>
      </w:r>
      <w:r>
        <w:rPr>
          <w:spacing w:val="24"/>
        </w:rPr>
        <w:t xml:space="preserve"> </w:t>
      </w:r>
      <w:r>
        <w:t>diferentes</w:t>
      </w:r>
      <w:r w:rsidR="00880A1E">
        <w:t xml:space="preserve"> </w:t>
      </w:r>
      <w:r>
        <w:t>espacios</w:t>
      </w:r>
      <w:r>
        <w:rPr>
          <w:spacing w:val="-8"/>
        </w:rPr>
        <w:t xml:space="preserve"> </w:t>
      </w:r>
      <w:r>
        <w:t>en</w:t>
      </w:r>
      <w:r>
        <w:rPr>
          <w:spacing w:val="-7"/>
        </w:rPr>
        <w:t xml:space="preserve"> </w:t>
      </w:r>
      <w:r>
        <w:t>los</w:t>
      </w:r>
      <w:r>
        <w:rPr>
          <w:spacing w:val="-13"/>
        </w:rPr>
        <w:t xml:space="preserve"> </w:t>
      </w:r>
      <w:r>
        <w:t>que</w:t>
      </w:r>
      <w:r>
        <w:rPr>
          <w:spacing w:val="-10"/>
        </w:rPr>
        <w:t xml:space="preserve"> </w:t>
      </w:r>
      <w:r>
        <w:t>les</w:t>
      </w:r>
      <w:r>
        <w:rPr>
          <w:spacing w:val="-8"/>
        </w:rPr>
        <w:t xml:space="preserve"> </w:t>
      </w:r>
      <w:r>
        <w:t>corresponda</w:t>
      </w:r>
      <w:r>
        <w:rPr>
          <w:spacing w:val="-10"/>
        </w:rPr>
        <w:t xml:space="preserve"> </w:t>
      </w:r>
      <w:r>
        <w:t>utilizar</w:t>
      </w:r>
      <w:r>
        <w:rPr>
          <w:spacing w:val="-11"/>
        </w:rPr>
        <w:t xml:space="preserve"> </w:t>
      </w:r>
      <w:r>
        <w:t>su</w:t>
      </w:r>
      <w:r>
        <w:rPr>
          <w:spacing w:val="-7"/>
        </w:rPr>
        <w:t xml:space="preserve"> </w:t>
      </w:r>
      <w:r>
        <w:t>tiempo</w:t>
      </w:r>
      <w:r>
        <w:rPr>
          <w:spacing w:val="-12"/>
        </w:rPr>
        <w:t xml:space="preserve"> </w:t>
      </w:r>
      <w:r>
        <w:t>de</w:t>
      </w:r>
      <w:r>
        <w:rPr>
          <w:spacing w:val="-10"/>
        </w:rPr>
        <w:t xml:space="preserve"> </w:t>
      </w:r>
      <w:r>
        <w:t>permanencia</w:t>
      </w:r>
      <w:r>
        <w:rPr>
          <w:spacing w:val="-10"/>
        </w:rPr>
        <w:t xml:space="preserve"> </w:t>
      </w:r>
      <w:r>
        <w:t>dentro</w:t>
      </w:r>
      <w:r>
        <w:rPr>
          <w:spacing w:val="-8"/>
        </w:rPr>
        <w:t xml:space="preserve"> </w:t>
      </w:r>
      <w:r>
        <w:t xml:space="preserve">del </w:t>
      </w:r>
      <w:r>
        <w:rPr>
          <w:spacing w:val="-2"/>
        </w:rPr>
        <w:t>establecimiento.</w:t>
      </w:r>
    </w:p>
    <w:p w14:paraId="10876308" w14:textId="77777777" w:rsidR="00151A9B" w:rsidRDefault="00151A9B" w:rsidP="003660A6">
      <w:pPr>
        <w:pStyle w:val="Textoindependiente"/>
        <w:spacing w:before="4"/>
        <w:jc w:val="both"/>
        <w:rPr>
          <w:sz w:val="27"/>
        </w:rPr>
      </w:pPr>
    </w:p>
    <w:p w14:paraId="34EEE327" w14:textId="77777777" w:rsidR="00151A9B" w:rsidRDefault="003763FC" w:rsidP="00E01DE9">
      <w:pPr>
        <w:pStyle w:val="Prrafodelista"/>
        <w:numPr>
          <w:ilvl w:val="0"/>
          <w:numId w:val="138"/>
        </w:numPr>
        <w:tabs>
          <w:tab w:val="left" w:pos="1601"/>
        </w:tabs>
        <w:spacing w:before="1" w:line="276" w:lineRule="auto"/>
        <w:ind w:right="1040"/>
        <w:rPr>
          <w:sz w:val="24"/>
        </w:rPr>
      </w:pPr>
      <w:r>
        <w:rPr>
          <w:sz w:val="24"/>
        </w:rPr>
        <w:t>En la planificación de clases deberán incluir estrategias de trabajo pedagógico que propicien y favorezcan el trabajo individual, asegurándose que los alumnos no compartan materiales ni utensilios.</w:t>
      </w:r>
    </w:p>
    <w:p w14:paraId="4B8D2051" w14:textId="77777777" w:rsidR="00151A9B" w:rsidRDefault="00151A9B" w:rsidP="003660A6">
      <w:pPr>
        <w:pStyle w:val="Textoindependiente"/>
        <w:spacing w:before="8"/>
        <w:jc w:val="both"/>
        <w:rPr>
          <w:sz w:val="27"/>
        </w:rPr>
      </w:pPr>
    </w:p>
    <w:p w14:paraId="001D9268" w14:textId="77777777" w:rsidR="00151A9B" w:rsidRDefault="003763FC" w:rsidP="00E01DE9">
      <w:pPr>
        <w:pStyle w:val="Prrafodelista"/>
        <w:numPr>
          <w:ilvl w:val="0"/>
          <w:numId w:val="138"/>
        </w:numPr>
        <w:tabs>
          <w:tab w:val="left" w:pos="1601"/>
        </w:tabs>
        <w:spacing w:before="1" w:line="276" w:lineRule="auto"/>
        <w:ind w:right="1019"/>
        <w:rPr>
          <w:sz w:val="24"/>
        </w:rPr>
      </w:pPr>
      <w:r>
        <w:rPr>
          <w:sz w:val="24"/>
        </w:rPr>
        <w:t>En la planificación de sus clases se deberá considerar los tiempos para favorecer rutinas de lavado de manos al inicio y término de</w:t>
      </w:r>
      <w:r>
        <w:rPr>
          <w:spacing w:val="40"/>
          <w:sz w:val="24"/>
        </w:rPr>
        <w:t xml:space="preserve"> </w:t>
      </w:r>
      <w:r>
        <w:rPr>
          <w:sz w:val="24"/>
        </w:rPr>
        <w:t>cada recreo y especialmente en el horario de alimentación de los alumnos.</w:t>
      </w:r>
    </w:p>
    <w:p w14:paraId="09863E22" w14:textId="77777777" w:rsidR="00151A9B" w:rsidRDefault="00151A9B" w:rsidP="003660A6">
      <w:pPr>
        <w:pStyle w:val="Textoindependiente"/>
        <w:spacing w:before="3"/>
        <w:jc w:val="both"/>
        <w:rPr>
          <w:sz w:val="27"/>
        </w:rPr>
      </w:pPr>
    </w:p>
    <w:p w14:paraId="7E0A411E" w14:textId="77777777" w:rsidR="00151A9B" w:rsidRDefault="003763FC" w:rsidP="00E01DE9">
      <w:pPr>
        <w:pStyle w:val="Prrafodelista"/>
        <w:numPr>
          <w:ilvl w:val="0"/>
          <w:numId w:val="138"/>
        </w:numPr>
        <w:tabs>
          <w:tab w:val="left" w:pos="1601"/>
        </w:tabs>
        <w:spacing w:line="280" w:lineRule="auto"/>
        <w:ind w:right="1026"/>
        <w:rPr>
          <w:sz w:val="24"/>
        </w:rPr>
      </w:pPr>
      <w:r>
        <w:rPr>
          <w:sz w:val="24"/>
        </w:rPr>
        <w:t>Deberá incluir en su planificación el desarrollo de actividades que promuevan la explicación,</w:t>
      </w:r>
      <w:r>
        <w:rPr>
          <w:spacing w:val="-17"/>
          <w:sz w:val="24"/>
        </w:rPr>
        <w:t xml:space="preserve"> </w:t>
      </w:r>
      <w:r>
        <w:rPr>
          <w:sz w:val="24"/>
        </w:rPr>
        <w:t>información</w:t>
      </w:r>
      <w:r>
        <w:rPr>
          <w:spacing w:val="-16"/>
          <w:sz w:val="24"/>
        </w:rPr>
        <w:t xml:space="preserve"> </w:t>
      </w:r>
      <w:r>
        <w:rPr>
          <w:sz w:val="24"/>
        </w:rPr>
        <w:t>y</w:t>
      </w:r>
      <w:r>
        <w:rPr>
          <w:spacing w:val="-15"/>
          <w:sz w:val="24"/>
        </w:rPr>
        <w:t xml:space="preserve"> </w:t>
      </w:r>
      <w:r>
        <w:rPr>
          <w:sz w:val="24"/>
        </w:rPr>
        <w:t>la</w:t>
      </w:r>
      <w:r>
        <w:rPr>
          <w:spacing w:val="-14"/>
          <w:sz w:val="24"/>
        </w:rPr>
        <w:t xml:space="preserve"> </w:t>
      </w:r>
      <w:r>
        <w:rPr>
          <w:sz w:val="24"/>
        </w:rPr>
        <w:t>reflexión</w:t>
      </w:r>
      <w:r>
        <w:rPr>
          <w:spacing w:val="-14"/>
          <w:sz w:val="24"/>
        </w:rPr>
        <w:t xml:space="preserve"> </w:t>
      </w:r>
      <w:r>
        <w:rPr>
          <w:sz w:val="24"/>
        </w:rPr>
        <w:t>de</w:t>
      </w:r>
      <w:r>
        <w:rPr>
          <w:spacing w:val="-16"/>
          <w:sz w:val="24"/>
        </w:rPr>
        <w:t xml:space="preserve"> </w:t>
      </w:r>
      <w:r>
        <w:rPr>
          <w:sz w:val="24"/>
        </w:rPr>
        <w:t>los</w:t>
      </w:r>
      <w:r>
        <w:rPr>
          <w:spacing w:val="-14"/>
          <w:sz w:val="24"/>
        </w:rPr>
        <w:t xml:space="preserve"> </w:t>
      </w:r>
      <w:r>
        <w:rPr>
          <w:sz w:val="24"/>
        </w:rPr>
        <w:t>estudiantes</w:t>
      </w:r>
      <w:r>
        <w:rPr>
          <w:spacing w:val="-13"/>
          <w:sz w:val="24"/>
        </w:rPr>
        <w:t xml:space="preserve"> </w:t>
      </w:r>
      <w:r>
        <w:rPr>
          <w:sz w:val="24"/>
        </w:rPr>
        <w:t>con</w:t>
      </w:r>
      <w:r>
        <w:rPr>
          <w:spacing w:val="-18"/>
          <w:sz w:val="24"/>
        </w:rPr>
        <w:t xml:space="preserve"> </w:t>
      </w:r>
      <w:r>
        <w:rPr>
          <w:sz w:val="24"/>
        </w:rPr>
        <w:t>respecto</w:t>
      </w:r>
      <w:r>
        <w:rPr>
          <w:spacing w:val="-14"/>
          <w:sz w:val="24"/>
        </w:rPr>
        <w:t xml:space="preserve"> </w:t>
      </w:r>
      <w:proofErr w:type="spellStart"/>
      <w:r>
        <w:rPr>
          <w:sz w:val="24"/>
        </w:rPr>
        <w:t>alcoronavirus</w:t>
      </w:r>
      <w:proofErr w:type="spellEnd"/>
      <w:r>
        <w:rPr>
          <w:sz w:val="24"/>
        </w:rPr>
        <w:t>.</w:t>
      </w:r>
    </w:p>
    <w:p w14:paraId="6A710EE7" w14:textId="77777777" w:rsidR="00151A9B" w:rsidRDefault="00151A9B" w:rsidP="003660A6">
      <w:pPr>
        <w:pStyle w:val="Textoindependiente"/>
        <w:spacing w:before="11"/>
        <w:jc w:val="both"/>
        <w:rPr>
          <w:sz w:val="26"/>
        </w:rPr>
      </w:pPr>
    </w:p>
    <w:p w14:paraId="0E559DF2" w14:textId="77777777" w:rsidR="00151A9B" w:rsidRDefault="003763FC" w:rsidP="00E01DE9">
      <w:pPr>
        <w:pStyle w:val="Prrafodelista"/>
        <w:numPr>
          <w:ilvl w:val="0"/>
          <w:numId w:val="138"/>
        </w:numPr>
        <w:tabs>
          <w:tab w:val="left" w:pos="1601"/>
        </w:tabs>
        <w:spacing w:line="276" w:lineRule="auto"/>
        <w:ind w:right="996"/>
        <w:rPr>
          <w:sz w:val="24"/>
        </w:rPr>
      </w:pPr>
      <w:r>
        <w:rPr>
          <w:sz w:val="24"/>
        </w:rPr>
        <w:t>Además del</w:t>
      </w:r>
      <w:r>
        <w:rPr>
          <w:spacing w:val="-3"/>
          <w:sz w:val="24"/>
        </w:rPr>
        <w:t xml:space="preserve"> </w:t>
      </w:r>
      <w:r>
        <w:rPr>
          <w:sz w:val="24"/>
        </w:rPr>
        <w:t>área</w:t>
      </w:r>
      <w:r>
        <w:rPr>
          <w:spacing w:val="-1"/>
          <w:sz w:val="24"/>
        </w:rPr>
        <w:t xml:space="preserve"> </w:t>
      </w:r>
      <w:r>
        <w:rPr>
          <w:sz w:val="24"/>
        </w:rPr>
        <w:t>pedagógica,</w:t>
      </w:r>
      <w:r>
        <w:rPr>
          <w:spacing w:val="-4"/>
          <w:sz w:val="24"/>
        </w:rPr>
        <w:t xml:space="preserve"> </w:t>
      </w:r>
      <w:r>
        <w:rPr>
          <w:sz w:val="24"/>
        </w:rPr>
        <w:t>los profesores y profesoras,</w:t>
      </w:r>
      <w:r>
        <w:rPr>
          <w:spacing w:val="-3"/>
          <w:sz w:val="24"/>
        </w:rPr>
        <w:t xml:space="preserve"> </w:t>
      </w:r>
      <w:r>
        <w:rPr>
          <w:sz w:val="24"/>
        </w:rPr>
        <w:t>deberán</w:t>
      </w:r>
      <w:r>
        <w:rPr>
          <w:spacing w:val="-2"/>
          <w:sz w:val="24"/>
        </w:rPr>
        <w:t xml:space="preserve"> </w:t>
      </w:r>
      <w:r>
        <w:rPr>
          <w:sz w:val="24"/>
        </w:rPr>
        <w:t>apoyar</w:t>
      </w:r>
      <w:r>
        <w:rPr>
          <w:spacing w:val="-7"/>
          <w:sz w:val="24"/>
        </w:rPr>
        <w:t xml:space="preserve"> </w:t>
      </w:r>
      <w:r>
        <w:rPr>
          <w:sz w:val="24"/>
        </w:rPr>
        <w:t>todas las medidas sanitarias definidas para los y las estudiantes, además de los diferentes espacios</w:t>
      </w:r>
      <w:r>
        <w:rPr>
          <w:spacing w:val="-9"/>
          <w:sz w:val="24"/>
        </w:rPr>
        <w:t xml:space="preserve"> </w:t>
      </w:r>
      <w:r>
        <w:rPr>
          <w:sz w:val="24"/>
        </w:rPr>
        <w:t>y</w:t>
      </w:r>
      <w:r>
        <w:rPr>
          <w:spacing w:val="-10"/>
          <w:sz w:val="24"/>
        </w:rPr>
        <w:t xml:space="preserve"> </w:t>
      </w:r>
      <w:r>
        <w:rPr>
          <w:sz w:val="24"/>
        </w:rPr>
        <w:t>actividades</w:t>
      </w:r>
      <w:r>
        <w:rPr>
          <w:spacing w:val="-8"/>
          <w:sz w:val="24"/>
        </w:rPr>
        <w:t xml:space="preserve"> </w:t>
      </w:r>
      <w:r>
        <w:rPr>
          <w:sz w:val="24"/>
        </w:rPr>
        <w:t>a</w:t>
      </w:r>
      <w:r>
        <w:rPr>
          <w:spacing w:val="-16"/>
          <w:sz w:val="24"/>
        </w:rPr>
        <w:t xml:space="preserve"> </w:t>
      </w:r>
      <w:r>
        <w:rPr>
          <w:sz w:val="24"/>
        </w:rPr>
        <w:t>desarrollar</w:t>
      </w:r>
      <w:r>
        <w:rPr>
          <w:spacing w:val="-3"/>
          <w:sz w:val="24"/>
        </w:rPr>
        <w:t xml:space="preserve"> </w:t>
      </w:r>
      <w:r>
        <w:rPr>
          <w:sz w:val="24"/>
        </w:rPr>
        <w:t>dentro</w:t>
      </w:r>
      <w:r>
        <w:rPr>
          <w:spacing w:val="-4"/>
          <w:sz w:val="24"/>
        </w:rPr>
        <w:t xml:space="preserve"> </w:t>
      </w:r>
      <w:r>
        <w:rPr>
          <w:sz w:val="24"/>
        </w:rPr>
        <w:t>de</w:t>
      </w:r>
      <w:r>
        <w:rPr>
          <w:spacing w:val="-11"/>
          <w:sz w:val="24"/>
        </w:rPr>
        <w:t xml:space="preserve"> </w:t>
      </w:r>
      <w:r>
        <w:rPr>
          <w:sz w:val="24"/>
        </w:rPr>
        <w:t>las</w:t>
      </w:r>
      <w:r>
        <w:rPr>
          <w:spacing w:val="-18"/>
          <w:sz w:val="24"/>
        </w:rPr>
        <w:t xml:space="preserve"> </w:t>
      </w:r>
      <w:r>
        <w:rPr>
          <w:sz w:val="24"/>
        </w:rPr>
        <w:t>dependencias</w:t>
      </w:r>
      <w:r>
        <w:rPr>
          <w:spacing w:val="-9"/>
          <w:sz w:val="24"/>
        </w:rPr>
        <w:t xml:space="preserve"> </w:t>
      </w:r>
      <w:r>
        <w:rPr>
          <w:sz w:val="24"/>
        </w:rPr>
        <w:t>del</w:t>
      </w:r>
      <w:r>
        <w:rPr>
          <w:spacing w:val="-13"/>
          <w:sz w:val="24"/>
        </w:rPr>
        <w:t xml:space="preserve"> </w:t>
      </w:r>
      <w:r>
        <w:rPr>
          <w:sz w:val="24"/>
        </w:rPr>
        <w:t>establecimiento.</w:t>
      </w:r>
    </w:p>
    <w:p w14:paraId="05990138" w14:textId="77777777" w:rsidR="00151A9B" w:rsidRDefault="00151A9B" w:rsidP="003660A6">
      <w:pPr>
        <w:pStyle w:val="Textoindependiente"/>
        <w:spacing w:before="8"/>
        <w:jc w:val="both"/>
        <w:rPr>
          <w:sz w:val="27"/>
        </w:rPr>
      </w:pPr>
    </w:p>
    <w:p w14:paraId="59D06C93" w14:textId="77777777" w:rsidR="00151A9B" w:rsidRDefault="003763FC" w:rsidP="00E01DE9">
      <w:pPr>
        <w:pStyle w:val="Prrafodelista"/>
        <w:numPr>
          <w:ilvl w:val="0"/>
          <w:numId w:val="138"/>
        </w:numPr>
        <w:tabs>
          <w:tab w:val="left" w:pos="1601"/>
        </w:tabs>
        <w:spacing w:before="1" w:line="276" w:lineRule="auto"/>
        <w:ind w:right="992"/>
        <w:rPr>
          <w:sz w:val="24"/>
        </w:rPr>
      </w:pPr>
      <w:r>
        <w:rPr>
          <w:sz w:val="24"/>
        </w:rPr>
        <w:t>Al</w:t>
      </w:r>
      <w:r>
        <w:rPr>
          <w:spacing w:val="-3"/>
          <w:sz w:val="24"/>
        </w:rPr>
        <w:t xml:space="preserve"> </w:t>
      </w:r>
      <w:r>
        <w:rPr>
          <w:sz w:val="24"/>
        </w:rPr>
        <w:t>ingreso</w:t>
      </w:r>
      <w:r>
        <w:rPr>
          <w:spacing w:val="-7"/>
          <w:sz w:val="24"/>
        </w:rPr>
        <w:t xml:space="preserve"> </w:t>
      </w:r>
      <w:r>
        <w:rPr>
          <w:sz w:val="24"/>
        </w:rPr>
        <w:t>de la</w:t>
      </w:r>
      <w:r>
        <w:rPr>
          <w:spacing w:val="-1"/>
          <w:sz w:val="24"/>
        </w:rPr>
        <w:t xml:space="preserve"> </w:t>
      </w:r>
      <w:r>
        <w:rPr>
          <w:sz w:val="24"/>
        </w:rPr>
        <w:t>jornada</w:t>
      </w:r>
      <w:r>
        <w:rPr>
          <w:spacing w:val="-5"/>
          <w:sz w:val="24"/>
        </w:rPr>
        <w:t xml:space="preserve"> </w:t>
      </w:r>
      <w:r>
        <w:rPr>
          <w:sz w:val="24"/>
        </w:rPr>
        <w:t>todos las y los</w:t>
      </w:r>
      <w:r>
        <w:rPr>
          <w:spacing w:val="-4"/>
          <w:sz w:val="24"/>
        </w:rPr>
        <w:t xml:space="preserve"> </w:t>
      </w:r>
      <w:r>
        <w:rPr>
          <w:sz w:val="24"/>
        </w:rPr>
        <w:t>profesores deberán</w:t>
      </w:r>
      <w:r>
        <w:rPr>
          <w:spacing w:val="-7"/>
          <w:sz w:val="24"/>
        </w:rPr>
        <w:t xml:space="preserve"> </w:t>
      </w:r>
      <w:r>
        <w:rPr>
          <w:sz w:val="24"/>
        </w:rPr>
        <w:t>tomarse</w:t>
      </w:r>
      <w:r>
        <w:rPr>
          <w:spacing w:val="-4"/>
          <w:sz w:val="24"/>
        </w:rPr>
        <w:t xml:space="preserve"> </w:t>
      </w:r>
      <w:r>
        <w:rPr>
          <w:sz w:val="24"/>
        </w:rPr>
        <w:t>la</w:t>
      </w:r>
      <w:r>
        <w:rPr>
          <w:spacing w:val="-1"/>
          <w:sz w:val="24"/>
        </w:rPr>
        <w:t xml:space="preserve"> </w:t>
      </w:r>
      <w:r>
        <w:rPr>
          <w:sz w:val="24"/>
        </w:rPr>
        <w:t xml:space="preserve">temperatura, la que quedará registrada en el libro de firmas, además de proporcionarse alcohol </w:t>
      </w:r>
      <w:r>
        <w:rPr>
          <w:spacing w:val="-4"/>
          <w:sz w:val="24"/>
        </w:rPr>
        <w:t>gel.</w:t>
      </w:r>
    </w:p>
    <w:p w14:paraId="2BE23C30" w14:textId="77777777" w:rsidR="00151A9B" w:rsidRDefault="00151A9B" w:rsidP="003660A6">
      <w:pPr>
        <w:pStyle w:val="Textoindependiente"/>
        <w:spacing w:before="8"/>
        <w:jc w:val="both"/>
        <w:rPr>
          <w:sz w:val="27"/>
        </w:rPr>
      </w:pPr>
    </w:p>
    <w:p w14:paraId="212BCFC9" w14:textId="77777777" w:rsidR="00151A9B" w:rsidRDefault="003763FC" w:rsidP="00E01DE9">
      <w:pPr>
        <w:pStyle w:val="Prrafodelista"/>
        <w:numPr>
          <w:ilvl w:val="0"/>
          <w:numId w:val="138"/>
        </w:numPr>
        <w:tabs>
          <w:tab w:val="left" w:pos="1601"/>
        </w:tabs>
        <w:spacing w:line="278" w:lineRule="auto"/>
        <w:ind w:right="1007"/>
        <w:rPr>
          <w:sz w:val="24"/>
        </w:rPr>
      </w:pPr>
      <w:r>
        <w:rPr>
          <w:sz w:val="24"/>
        </w:rPr>
        <w:t>Los profesores y profesoras deberán usar en forma permanente los elementos de seguridad personal como son mascarillas y alcohol gel, los que le serán proporcionados por el establecimiento.</w:t>
      </w:r>
    </w:p>
    <w:p w14:paraId="28CF1D66" w14:textId="77777777" w:rsidR="00151A9B" w:rsidRDefault="00151A9B" w:rsidP="003660A6">
      <w:pPr>
        <w:pStyle w:val="Textoindependiente"/>
        <w:jc w:val="both"/>
        <w:rPr>
          <w:sz w:val="27"/>
        </w:rPr>
      </w:pPr>
    </w:p>
    <w:p w14:paraId="2CA7A18E" w14:textId="77777777" w:rsidR="00151A9B" w:rsidRDefault="003763FC" w:rsidP="00E01DE9">
      <w:pPr>
        <w:pStyle w:val="Prrafodelista"/>
        <w:numPr>
          <w:ilvl w:val="0"/>
          <w:numId w:val="138"/>
        </w:numPr>
        <w:tabs>
          <w:tab w:val="left" w:pos="1601"/>
        </w:tabs>
        <w:spacing w:line="276" w:lineRule="auto"/>
        <w:ind w:right="1002"/>
        <w:rPr>
          <w:sz w:val="24"/>
        </w:rPr>
      </w:pPr>
      <w:r>
        <w:rPr>
          <w:sz w:val="24"/>
        </w:rPr>
        <w:t>Todo profesor y profesora deberá mantener las medidas de protección y autocuidado para las entrevistas de</w:t>
      </w:r>
      <w:r>
        <w:rPr>
          <w:spacing w:val="-2"/>
          <w:sz w:val="24"/>
        </w:rPr>
        <w:t xml:space="preserve"> </w:t>
      </w:r>
      <w:r>
        <w:rPr>
          <w:sz w:val="24"/>
        </w:rPr>
        <w:t>apoderados en</w:t>
      </w:r>
      <w:r>
        <w:rPr>
          <w:spacing w:val="-3"/>
          <w:sz w:val="24"/>
        </w:rPr>
        <w:t xml:space="preserve"> </w:t>
      </w:r>
      <w:r>
        <w:rPr>
          <w:sz w:val="24"/>
        </w:rPr>
        <w:t>los horarios definidos para</w:t>
      </w:r>
      <w:r>
        <w:rPr>
          <w:spacing w:val="-2"/>
          <w:sz w:val="24"/>
        </w:rPr>
        <w:t xml:space="preserve"> </w:t>
      </w:r>
      <w:r>
        <w:rPr>
          <w:sz w:val="24"/>
        </w:rPr>
        <w:t>ello, no descartando la utilización</w:t>
      </w:r>
      <w:r>
        <w:rPr>
          <w:spacing w:val="40"/>
          <w:sz w:val="24"/>
        </w:rPr>
        <w:t xml:space="preserve"> </w:t>
      </w:r>
      <w:r>
        <w:rPr>
          <w:sz w:val="24"/>
        </w:rPr>
        <w:t>de llamadas telefónicas o correo electrónico cuando la situación así lo requiera.</w:t>
      </w:r>
    </w:p>
    <w:p w14:paraId="35ED93B6" w14:textId="77777777" w:rsidR="00151A9B" w:rsidRDefault="00151A9B" w:rsidP="003660A6">
      <w:pPr>
        <w:pStyle w:val="Textoindependiente"/>
        <w:spacing w:before="8"/>
        <w:jc w:val="both"/>
        <w:rPr>
          <w:sz w:val="27"/>
        </w:rPr>
      </w:pPr>
    </w:p>
    <w:p w14:paraId="76487FC3" w14:textId="77777777" w:rsidR="00151A9B" w:rsidRDefault="003763FC" w:rsidP="00E01DE9">
      <w:pPr>
        <w:pStyle w:val="Prrafodelista"/>
        <w:numPr>
          <w:ilvl w:val="0"/>
          <w:numId w:val="138"/>
        </w:numPr>
        <w:tabs>
          <w:tab w:val="left" w:pos="1601"/>
        </w:tabs>
        <w:spacing w:line="276" w:lineRule="auto"/>
        <w:ind w:right="1000"/>
        <w:rPr>
          <w:sz w:val="24"/>
        </w:rPr>
      </w:pPr>
      <w:r>
        <w:rPr>
          <w:sz w:val="24"/>
        </w:rPr>
        <w:t>Durante</w:t>
      </w:r>
      <w:r>
        <w:rPr>
          <w:spacing w:val="-10"/>
          <w:sz w:val="24"/>
        </w:rPr>
        <w:t xml:space="preserve"> </w:t>
      </w:r>
      <w:r>
        <w:rPr>
          <w:sz w:val="24"/>
        </w:rPr>
        <w:t>los</w:t>
      </w:r>
      <w:r>
        <w:rPr>
          <w:spacing w:val="-5"/>
          <w:sz w:val="24"/>
        </w:rPr>
        <w:t xml:space="preserve"> </w:t>
      </w:r>
      <w:r>
        <w:rPr>
          <w:sz w:val="24"/>
        </w:rPr>
        <w:t>tiempos</w:t>
      </w:r>
      <w:r>
        <w:rPr>
          <w:spacing w:val="-5"/>
          <w:sz w:val="24"/>
        </w:rPr>
        <w:t xml:space="preserve"> </w:t>
      </w:r>
      <w:r>
        <w:rPr>
          <w:sz w:val="24"/>
        </w:rPr>
        <w:t>de</w:t>
      </w:r>
      <w:r>
        <w:rPr>
          <w:spacing w:val="-6"/>
          <w:sz w:val="24"/>
        </w:rPr>
        <w:t xml:space="preserve"> </w:t>
      </w:r>
      <w:r>
        <w:rPr>
          <w:sz w:val="24"/>
        </w:rPr>
        <w:t>recreo</w:t>
      </w:r>
      <w:r>
        <w:rPr>
          <w:spacing w:val="-4"/>
          <w:sz w:val="24"/>
        </w:rPr>
        <w:t xml:space="preserve"> </w:t>
      </w:r>
      <w:r>
        <w:rPr>
          <w:sz w:val="24"/>
        </w:rPr>
        <w:t>y</w:t>
      </w:r>
      <w:r>
        <w:rPr>
          <w:spacing w:val="-10"/>
          <w:sz w:val="24"/>
        </w:rPr>
        <w:t xml:space="preserve"> </w:t>
      </w:r>
      <w:r>
        <w:rPr>
          <w:sz w:val="24"/>
        </w:rPr>
        <w:t>alimentación, los</w:t>
      </w:r>
      <w:r>
        <w:rPr>
          <w:spacing w:val="-4"/>
          <w:sz w:val="24"/>
        </w:rPr>
        <w:t xml:space="preserve"> </w:t>
      </w:r>
      <w:r>
        <w:rPr>
          <w:sz w:val="24"/>
        </w:rPr>
        <w:t>y</w:t>
      </w:r>
      <w:r>
        <w:rPr>
          <w:spacing w:val="-10"/>
          <w:sz w:val="24"/>
        </w:rPr>
        <w:t xml:space="preserve"> </w:t>
      </w:r>
      <w:r>
        <w:rPr>
          <w:sz w:val="24"/>
        </w:rPr>
        <w:t>las</w:t>
      </w:r>
      <w:r>
        <w:rPr>
          <w:spacing w:val="-9"/>
          <w:sz w:val="24"/>
        </w:rPr>
        <w:t xml:space="preserve"> </w:t>
      </w:r>
      <w:r>
        <w:rPr>
          <w:sz w:val="24"/>
        </w:rPr>
        <w:t>docentes</w:t>
      </w:r>
      <w:r>
        <w:rPr>
          <w:spacing w:val="-8"/>
          <w:sz w:val="24"/>
        </w:rPr>
        <w:t xml:space="preserve"> </w:t>
      </w:r>
      <w:r>
        <w:rPr>
          <w:sz w:val="24"/>
        </w:rPr>
        <w:t>deberán</w:t>
      </w:r>
      <w:r>
        <w:rPr>
          <w:spacing w:val="-3"/>
          <w:sz w:val="24"/>
        </w:rPr>
        <w:t xml:space="preserve"> </w:t>
      </w:r>
      <w:r>
        <w:rPr>
          <w:sz w:val="24"/>
        </w:rPr>
        <w:t>respetar</w:t>
      </w:r>
      <w:r>
        <w:rPr>
          <w:spacing w:val="-8"/>
          <w:sz w:val="24"/>
        </w:rPr>
        <w:t xml:space="preserve"> </w:t>
      </w:r>
      <w:r>
        <w:rPr>
          <w:sz w:val="24"/>
        </w:rPr>
        <w:t>y mantener una actitud positiva hacia los protocolos de higiene y seguridad dispuestos</w:t>
      </w:r>
      <w:r>
        <w:rPr>
          <w:spacing w:val="-2"/>
          <w:sz w:val="24"/>
        </w:rPr>
        <w:t xml:space="preserve"> </w:t>
      </w:r>
      <w:r>
        <w:rPr>
          <w:sz w:val="24"/>
        </w:rPr>
        <w:t>por</w:t>
      </w:r>
      <w:r>
        <w:rPr>
          <w:spacing w:val="-2"/>
          <w:sz w:val="24"/>
        </w:rPr>
        <w:t xml:space="preserve"> </w:t>
      </w:r>
      <w:r>
        <w:rPr>
          <w:sz w:val="24"/>
        </w:rPr>
        <w:t>la autoridad</w:t>
      </w:r>
      <w:r>
        <w:rPr>
          <w:spacing w:val="-1"/>
          <w:sz w:val="24"/>
        </w:rPr>
        <w:t xml:space="preserve"> </w:t>
      </w:r>
      <w:r>
        <w:rPr>
          <w:sz w:val="24"/>
        </w:rPr>
        <w:t>sanitaria y</w:t>
      </w:r>
      <w:r>
        <w:rPr>
          <w:spacing w:val="-1"/>
          <w:sz w:val="24"/>
        </w:rPr>
        <w:t xml:space="preserve"> </w:t>
      </w:r>
      <w:r>
        <w:rPr>
          <w:sz w:val="24"/>
        </w:rPr>
        <w:t>en</w:t>
      </w:r>
      <w:r>
        <w:rPr>
          <w:spacing w:val="-6"/>
          <w:sz w:val="24"/>
        </w:rPr>
        <w:t xml:space="preserve"> </w:t>
      </w:r>
      <w:r>
        <w:rPr>
          <w:sz w:val="24"/>
        </w:rPr>
        <w:t>el</w:t>
      </w:r>
      <w:r>
        <w:rPr>
          <w:spacing w:val="-2"/>
          <w:sz w:val="24"/>
        </w:rPr>
        <w:t xml:space="preserve"> </w:t>
      </w:r>
      <w:r>
        <w:rPr>
          <w:sz w:val="24"/>
        </w:rPr>
        <w:t>presente protocolo de</w:t>
      </w:r>
      <w:r>
        <w:rPr>
          <w:spacing w:val="-3"/>
          <w:sz w:val="24"/>
        </w:rPr>
        <w:t xml:space="preserve"> </w:t>
      </w:r>
      <w:r>
        <w:rPr>
          <w:sz w:val="24"/>
        </w:rPr>
        <w:t>acción</w:t>
      </w:r>
      <w:r>
        <w:rPr>
          <w:spacing w:val="-1"/>
          <w:sz w:val="24"/>
        </w:rPr>
        <w:t xml:space="preserve"> </w:t>
      </w:r>
      <w:r>
        <w:rPr>
          <w:sz w:val="24"/>
        </w:rPr>
        <w:t>covid-19.</w:t>
      </w:r>
    </w:p>
    <w:p w14:paraId="565A4317" w14:textId="77777777" w:rsidR="00151A9B" w:rsidRDefault="00151A9B" w:rsidP="003660A6">
      <w:pPr>
        <w:spacing w:line="276" w:lineRule="auto"/>
        <w:jc w:val="both"/>
        <w:rPr>
          <w:sz w:val="24"/>
        </w:rPr>
        <w:sectPr w:rsidR="00151A9B">
          <w:pgSz w:w="12240" w:h="15840"/>
          <w:pgMar w:top="960" w:right="680" w:bottom="1360" w:left="820" w:header="28" w:footer="1166" w:gutter="0"/>
          <w:cols w:space="720"/>
        </w:sectPr>
      </w:pPr>
    </w:p>
    <w:p w14:paraId="11332014" w14:textId="77777777" w:rsidR="00151A9B" w:rsidRDefault="003763FC" w:rsidP="00E01DE9">
      <w:pPr>
        <w:pStyle w:val="Ttulo3"/>
        <w:numPr>
          <w:ilvl w:val="0"/>
          <w:numId w:val="146"/>
        </w:numPr>
        <w:tabs>
          <w:tab w:val="left" w:pos="1173"/>
        </w:tabs>
        <w:spacing w:before="167"/>
        <w:jc w:val="both"/>
      </w:pPr>
      <w:bookmarkStart w:id="61" w:name="5)_De_los_Padres_y_Apoderados:"/>
      <w:bookmarkEnd w:id="61"/>
      <w:r>
        <w:lastRenderedPageBreak/>
        <w:t>De</w:t>
      </w:r>
      <w:r>
        <w:rPr>
          <w:spacing w:val="-17"/>
        </w:rPr>
        <w:t xml:space="preserve"> </w:t>
      </w:r>
      <w:r>
        <w:t>los</w:t>
      </w:r>
      <w:r>
        <w:rPr>
          <w:spacing w:val="-14"/>
        </w:rPr>
        <w:t xml:space="preserve"> </w:t>
      </w:r>
      <w:r>
        <w:t>Padres</w:t>
      </w:r>
      <w:r>
        <w:rPr>
          <w:spacing w:val="-9"/>
        </w:rPr>
        <w:t xml:space="preserve"> </w:t>
      </w:r>
      <w:r>
        <w:t>y</w:t>
      </w:r>
      <w:r>
        <w:rPr>
          <w:spacing w:val="-16"/>
        </w:rPr>
        <w:t xml:space="preserve"> </w:t>
      </w:r>
      <w:r>
        <w:rPr>
          <w:spacing w:val="-2"/>
        </w:rPr>
        <w:t>Apoderados:</w:t>
      </w:r>
    </w:p>
    <w:p w14:paraId="71625B35" w14:textId="77777777" w:rsidR="00151A9B" w:rsidRDefault="00151A9B" w:rsidP="003660A6">
      <w:pPr>
        <w:pStyle w:val="Textoindependiente"/>
        <w:spacing w:before="11"/>
        <w:jc w:val="both"/>
        <w:rPr>
          <w:b/>
          <w:sz w:val="36"/>
        </w:rPr>
      </w:pPr>
    </w:p>
    <w:p w14:paraId="6551E614" w14:textId="77777777" w:rsidR="00151A9B" w:rsidRDefault="003763FC" w:rsidP="003660A6">
      <w:pPr>
        <w:pStyle w:val="Textoindependiente"/>
        <w:spacing w:line="278" w:lineRule="auto"/>
        <w:ind w:left="884" w:right="1015"/>
        <w:jc w:val="both"/>
      </w:pPr>
      <w:r>
        <w:t>Los padres y apoderados cumplen un rol importante dentro de esta emergencia sanitaria, ya que se debe trabajar en conjunto entre ellos y la escuela, para recuperar la confianza y para que la escuela cumpla su rol bajo estas nuevas circunstancias.</w:t>
      </w:r>
    </w:p>
    <w:p w14:paraId="11F487C7" w14:textId="77777777" w:rsidR="00151A9B" w:rsidRDefault="00151A9B" w:rsidP="003660A6">
      <w:pPr>
        <w:pStyle w:val="Textoindependiente"/>
        <w:jc w:val="both"/>
        <w:rPr>
          <w:sz w:val="27"/>
        </w:rPr>
      </w:pPr>
    </w:p>
    <w:p w14:paraId="6D099018" w14:textId="77777777" w:rsidR="00151A9B" w:rsidRDefault="003763FC" w:rsidP="00E01DE9">
      <w:pPr>
        <w:pStyle w:val="Prrafodelista"/>
        <w:numPr>
          <w:ilvl w:val="0"/>
          <w:numId w:val="137"/>
        </w:numPr>
        <w:tabs>
          <w:tab w:val="left" w:pos="1601"/>
        </w:tabs>
        <w:spacing w:line="276" w:lineRule="auto"/>
        <w:ind w:right="989"/>
        <w:rPr>
          <w:sz w:val="24"/>
        </w:rPr>
      </w:pPr>
      <w:r>
        <w:rPr>
          <w:sz w:val="24"/>
        </w:rPr>
        <w:t>Los</w:t>
      </w:r>
      <w:r>
        <w:rPr>
          <w:spacing w:val="-8"/>
          <w:sz w:val="24"/>
        </w:rPr>
        <w:t xml:space="preserve"> </w:t>
      </w:r>
      <w:r>
        <w:rPr>
          <w:sz w:val="24"/>
        </w:rPr>
        <w:t>padres</w:t>
      </w:r>
      <w:r>
        <w:rPr>
          <w:spacing w:val="-7"/>
          <w:sz w:val="24"/>
        </w:rPr>
        <w:t xml:space="preserve"> </w:t>
      </w:r>
      <w:r>
        <w:rPr>
          <w:sz w:val="24"/>
        </w:rPr>
        <w:t>y</w:t>
      </w:r>
      <w:r>
        <w:rPr>
          <w:spacing w:val="-8"/>
          <w:sz w:val="24"/>
        </w:rPr>
        <w:t xml:space="preserve"> </w:t>
      </w:r>
      <w:r>
        <w:rPr>
          <w:sz w:val="24"/>
        </w:rPr>
        <w:t>apoderados,</w:t>
      </w:r>
      <w:r>
        <w:rPr>
          <w:spacing w:val="-6"/>
          <w:sz w:val="24"/>
        </w:rPr>
        <w:t xml:space="preserve"> </w:t>
      </w:r>
      <w:r>
        <w:rPr>
          <w:sz w:val="24"/>
        </w:rPr>
        <w:t>son</w:t>
      </w:r>
      <w:r>
        <w:rPr>
          <w:spacing w:val="-6"/>
          <w:sz w:val="24"/>
        </w:rPr>
        <w:t xml:space="preserve"> </w:t>
      </w:r>
      <w:r>
        <w:rPr>
          <w:sz w:val="24"/>
        </w:rPr>
        <w:t>los</w:t>
      </w:r>
      <w:r>
        <w:rPr>
          <w:spacing w:val="-8"/>
          <w:sz w:val="24"/>
        </w:rPr>
        <w:t xml:space="preserve"> </w:t>
      </w:r>
      <w:r>
        <w:rPr>
          <w:sz w:val="24"/>
        </w:rPr>
        <w:t>encargados</w:t>
      </w:r>
      <w:r>
        <w:rPr>
          <w:spacing w:val="-7"/>
          <w:sz w:val="24"/>
        </w:rPr>
        <w:t xml:space="preserve"> </w:t>
      </w:r>
      <w:r>
        <w:rPr>
          <w:sz w:val="24"/>
        </w:rPr>
        <w:t>de</w:t>
      </w:r>
      <w:r>
        <w:rPr>
          <w:spacing w:val="-9"/>
          <w:sz w:val="24"/>
        </w:rPr>
        <w:t xml:space="preserve"> </w:t>
      </w:r>
      <w:r>
        <w:rPr>
          <w:sz w:val="24"/>
        </w:rPr>
        <w:t>velar</w:t>
      </w:r>
      <w:r>
        <w:rPr>
          <w:spacing w:val="-11"/>
          <w:sz w:val="24"/>
        </w:rPr>
        <w:t xml:space="preserve"> </w:t>
      </w:r>
      <w:r>
        <w:rPr>
          <w:sz w:val="24"/>
        </w:rPr>
        <w:t>por</w:t>
      </w:r>
      <w:r>
        <w:rPr>
          <w:spacing w:val="-12"/>
          <w:sz w:val="24"/>
        </w:rPr>
        <w:t xml:space="preserve"> </w:t>
      </w:r>
      <w:r>
        <w:rPr>
          <w:sz w:val="24"/>
        </w:rPr>
        <w:t>el</w:t>
      </w:r>
      <w:r>
        <w:rPr>
          <w:spacing w:val="-7"/>
          <w:sz w:val="24"/>
        </w:rPr>
        <w:t xml:space="preserve"> </w:t>
      </w:r>
      <w:r>
        <w:rPr>
          <w:sz w:val="24"/>
        </w:rPr>
        <w:t>respeto</w:t>
      </w:r>
      <w:r>
        <w:rPr>
          <w:spacing w:val="-6"/>
          <w:sz w:val="24"/>
        </w:rPr>
        <w:t xml:space="preserve"> </w:t>
      </w:r>
      <w:r>
        <w:rPr>
          <w:sz w:val="24"/>
        </w:rPr>
        <w:t>y</w:t>
      </w:r>
      <w:r>
        <w:rPr>
          <w:spacing w:val="-8"/>
          <w:sz w:val="24"/>
        </w:rPr>
        <w:t xml:space="preserve"> </w:t>
      </w:r>
      <w:r>
        <w:rPr>
          <w:sz w:val="24"/>
        </w:rPr>
        <w:t>cumplimiento de</w:t>
      </w:r>
      <w:r>
        <w:rPr>
          <w:spacing w:val="-1"/>
          <w:sz w:val="24"/>
        </w:rPr>
        <w:t xml:space="preserve"> </w:t>
      </w:r>
      <w:r>
        <w:rPr>
          <w:sz w:val="24"/>
        </w:rPr>
        <w:t>las medidas sanitarias</w:t>
      </w:r>
      <w:r>
        <w:rPr>
          <w:spacing w:val="-2"/>
          <w:sz w:val="24"/>
        </w:rPr>
        <w:t xml:space="preserve"> </w:t>
      </w:r>
      <w:r>
        <w:rPr>
          <w:sz w:val="24"/>
        </w:rPr>
        <w:t>por</w:t>
      </w:r>
      <w:r>
        <w:rPr>
          <w:spacing w:val="-7"/>
          <w:sz w:val="24"/>
        </w:rPr>
        <w:t xml:space="preserve"> </w:t>
      </w:r>
      <w:r>
        <w:rPr>
          <w:sz w:val="24"/>
        </w:rPr>
        <w:t>parte</w:t>
      </w:r>
      <w:r>
        <w:rPr>
          <w:spacing w:val="-4"/>
          <w:sz w:val="24"/>
        </w:rPr>
        <w:t xml:space="preserve"> </w:t>
      </w:r>
      <w:r>
        <w:rPr>
          <w:sz w:val="24"/>
        </w:rPr>
        <w:t>de</w:t>
      </w:r>
      <w:r>
        <w:rPr>
          <w:spacing w:val="-1"/>
          <w:sz w:val="24"/>
        </w:rPr>
        <w:t xml:space="preserve"> </w:t>
      </w:r>
      <w:r>
        <w:rPr>
          <w:sz w:val="24"/>
        </w:rPr>
        <w:t>sus hijos en</w:t>
      </w:r>
      <w:r>
        <w:rPr>
          <w:spacing w:val="-6"/>
          <w:sz w:val="24"/>
        </w:rPr>
        <w:t xml:space="preserve"> </w:t>
      </w:r>
      <w:r>
        <w:rPr>
          <w:sz w:val="24"/>
        </w:rPr>
        <w:t>el</w:t>
      </w:r>
      <w:r>
        <w:rPr>
          <w:spacing w:val="-3"/>
          <w:sz w:val="24"/>
        </w:rPr>
        <w:t xml:space="preserve"> </w:t>
      </w:r>
      <w:r>
        <w:rPr>
          <w:sz w:val="24"/>
        </w:rPr>
        <w:t>trayecto</w:t>
      </w:r>
      <w:r>
        <w:rPr>
          <w:spacing w:val="-2"/>
          <w:sz w:val="24"/>
        </w:rPr>
        <w:t xml:space="preserve"> </w:t>
      </w:r>
      <w:r>
        <w:rPr>
          <w:sz w:val="24"/>
        </w:rPr>
        <w:t>desde sus</w:t>
      </w:r>
      <w:r>
        <w:rPr>
          <w:spacing w:val="-4"/>
          <w:sz w:val="24"/>
        </w:rPr>
        <w:t xml:space="preserve"> </w:t>
      </w:r>
      <w:r>
        <w:rPr>
          <w:sz w:val="24"/>
        </w:rPr>
        <w:t>casas</w:t>
      </w:r>
      <w:r>
        <w:rPr>
          <w:spacing w:val="-3"/>
          <w:sz w:val="24"/>
        </w:rPr>
        <w:t xml:space="preserve"> </w:t>
      </w:r>
      <w:r>
        <w:rPr>
          <w:sz w:val="24"/>
        </w:rPr>
        <w:t xml:space="preserve">hacia la escuela, además de apoyar y difundir las normas sanitarias definidas por el </w:t>
      </w:r>
      <w:r>
        <w:rPr>
          <w:spacing w:val="-2"/>
          <w:sz w:val="24"/>
        </w:rPr>
        <w:t>establecimiento.</w:t>
      </w:r>
    </w:p>
    <w:p w14:paraId="22E9C867" w14:textId="77777777" w:rsidR="00151A9B" w:rsidRDefault="00151A9B" w:rsidP="003660A6">
      <w:pPr>
        <w:pStyle w:val="Textoindependiente"/>
        <w:jc w:val="both"/>
        <w:rPr>
          <w:sz w:val="28"/>
        </w:rPr>
      </w:pPr>
    </w:p>
    <w:p w14:paraId="7DB9EF9B" w14:textId="77777777" w:rsidR="00151A9B" w:rsidRDefault="003763FC" w:rsidP="00E01DE9">
      <w:pPr>
        <w:pStyle w:val="Prrafodelista"/>
        <w:numPr>
          <w:ilvl w:val="0"/>
          <w:numId w:val="137"/>
        </w:numPr>
        <w:tabs>
          <w:tab w:val="left" w:pos="1601"/>
        </w:tabs>
        <w:spacing w:line="278" w:lineRule="auto"/>
        <w:ind w:right="1005"/>
        <w:rPr>
          <w:sz w:val="24"/>
        </w:rPr>
      </w:pPr>
      <w:r>
        <w:rPr>
          <w:sz w:val="24"/>
        </w:rPr>
        <w:t>Los padres y apoderados de alumnos que viajen en furgón escolar y/o taxis colectivos, deberán conocer y exigir las normas sanitarias de higiene y seguridad</w:t>
      </w:r>
      <w:r>
        <w:rPr>
          <w:spacing w:val="80"/>
          <w:sz w:val="24"/>
        </w:rPr>
        <w:t xml:space="preserve"> </w:t>
      </w:r>
      <w:r>
        <w:rPr>
          <w:sz w:val="24"/>
        </w:rPr>
        <w:t>de los vehículos contratados para el traslado de sus hijos desde la casa al colegio.</w:t>
      </w:r>
    </w:p>
    <w:p w14:paraId="612A057E" w14:textId="77777777" w:rsidR="00151A9B" w:rsidRDefault="00151A9B" w:rsidP="003660A6">
      <w:pPr>
        <w:pStyle w:val="Textoindependiente"/>
        <w:spacing w:before="8"/>
        <w:jc w:val="both"/>
        <w:rPr>
          <w:sz w:val="26"/>
        </w:rPr>
      </w:pPr>
    </w:p>
    <w:p w14:paraId="24219A1A" w14:textId="77777777" w:rsidR="00151A9B" w:rsidRDefault="003763FC" w:rsidP="00E01DE9">
      <w:pPr>
        <w:pStyle w:val="Prrafodelista"/>
        <w:numPr>
          <w:ilvl w:val="0"/>
          <w:numId w:val="137"/>
        </w:numPr>
        <w:tabs>
          <w:tab w:val="left" w:pos="1601"/>
        </w:tabs>
        <w:spacing w:line="276" w:lineRule="auto"/>
        <w:ind w:right="1012"/>
        <w:rPr>
          <w:sz w:val="24"/>
        </w:rPr>
      </w:pPr>
      <w:r>
        <w:rPr>
          <w:sz w:val="24"/>
        </w:rPr>
        <w:t xml:space="preserve">Los padres y apoderados, deberán respetar y cumplir con los nuevos horarios derivados de la contingencia sanitaria y definidos para el desarrollo de las actividades pedagógicas, tanto en el ingreso como en la salida de los y las </w:t>
      </w:r>
      <w:r>
        <w:rPr>
          <w:spacing w:val="-2"/>
          <w:sz w:val="24"/>
        </w:rPr>
        <w:t>estudiantes</w:t>
      </w:r>
    </w:p>
    <w:p w14:paraId="38219D6E" w14:textId="77777777" w:rsidR="00151A9B" w:rsidRDefault="00151A9B" w:rsidP="003660A6">
      <w:pPr>
        <w:pStyle w:val="Textoindependiente"/>
        <w:spacing w:before="8"/>
        <w:jc w:val="both"/>
        <w:rPr>
          <w:sz w:val="27"/>
        </w:rPr>
      </w:pPr>
    </w:p>
    <w:p w14:paraId="7CA15176" w14:textId="77777777" w:rsidR="00151A9B" w:rsidRDefault="003763FC" w:rsidP="00E01DE9">
      <w:pPr>
        <w:pStyle w:val="Prrafodelista"/>
        <w:numPr>
          <w:ilvl w:val="0"/>
          <w:numId w:val="137"/>
        </w:numPr>
        <w:tabs>
          <w:tab w:val="left" w:pos="1601"/>
        </w:tabs>
        <w:spacing w:line="278" w:lineRule="auto"/>
        <w:ind w:right="1019"/>
        <w:rPr>
          <w:sz w:val="24"/>
        </w:rPr>
      </w:pPr>
      <w:r>
        <w:rPr>
          <w:sz w:val="24"/>
        </w:rPr>
        <w:t>Los padres y apoderados, tendrán prohibido el ingreso al interior del establecimiento, siempre y cuando alguna necesidad requiera de su presencia al interior de la escuela.</w:t>
      </w:r>
    </w:p>
    <w:p w14:paraId="53BF072A" w14:textId="77777777" w:rsidR="00151A9B" w:rsidRDefault="00151A9B" w:rsidP="003660A6">
      <w:pPr>
        <w:pStyle w:val="Textoindependiente"/>
        <w:spacing w:before="5"/>
        <w:jc w:val="both"/>
        <w:rPr>
          <w:sz w:val="27"/>
        </w:rPr>
      </w:pPr>
    </w:p>
    <w:p w14:paraId="6282B44B" w14:textId="77777777" w:rsidR="00151A9B" w:rsidRDefault="003763FC" w:rsidP="00E01DE9">
      <w:pPr>
        <w:pStyle w:val="Prrafodelista"/>
        <w:numPr>
          <w:ilvl w:val="0"/>
          <w:numId w:val="137"/>
        </w:numPr>
        <w:tabs>
          <w:tab w:val="left" w:pos="1601"/>
        </w:tabs>
        <w:spacing w:line="276" w:lineRule="auto"/>
        <w:ind w:right="998"/>
        <w:rPr>
          <w:sz w:val="24"/>
        </w:rPr>
      </w:pPr>
      <w:r>
        <w:rPr>
          <w:sz w:val="24"/>
        </w:rPr>
        <w:t>Cuando sea necesario que el padre, madre o apoderado deba ingresar al establecimiento, éste lo realizará respetando las normas sanitarias de autocuidado y respetando las medidas previstas por el establecimiento.</w:t>
      </w:r>
    </w:p>
    <w:p w14:paraId="4B4B7983" w14:textId="77777777" w:rsidR="00151A9B" w:rsidRDefault="00151A9B" w:rsidP="003660A6">
      <w:pPr>
        <w:pStyle w:val="Textoindependiente"/>
        <w:jc w:val="both"/>
      </w:pPr>
    </w:p>
    <w:p w14:paraId="1276EC7F" w14:textId="77777777" w:rsidR="00880A1E" w:rsidRDefault="00880A1E" w:rsidP="003660A6">
      <w:pPr>
        <w:pStyle w:val="Textoindependiente"/>
        <w:jc w:val="both"/>
      </w:pPr>
    </w:p>
    <w:p w14:paraId="775B8B64" w14:textId="77777777" w:rsidR="00880A1E" w:rsidRDefault="00880A1E" w:rsidP="003660A6">
      <w:pPr>
        <w:pStyle w:val="Textoindependiente"/>
        <w:jc w:val="both"/>
      </w:pPr>
    </w:p>
    <w:p w14:paraId="0DFF7192" w14:textId="77777777" w:rsidR="00880A1E" w:rsidRDefault="00880A1E" w:rsidP="003660A6">
      <w:pPr>
        <w:pStyle w:val="Textoindependiente"/>
        <w:jc w:val="both"/>
      </w:pPr>
    </w:p>
    <w:p w14:paraId="1BB4936E" w14:textId="77777777" w:rsidR="00880A1E" w:rsidRDefault="00880A1E" w:rsidP="003660A6">
      <w:pPr>
        <w:pStyle w:val="Textoindependiente"/>
        <w:jc w:val="both"/>
      </w:pPr>
    </w:p>
    <w:p w14:paraId="7988AEEF" w14:textId="77777777" w:rsidR="00880A1E" w:rsidRDefault="00880A1E" w:rsidP="003660A6">
      <w:pPr>
        <w:pStyle w:val="Textoindependiente"/>
        <w:jc w:val="both"/>
      </w:pPr>
    </w:p>
    <w:p w14:paraId="0BAC0E13" w14:textId="77777777" w:rsidR="00880A1E" w:rsidRDefault="00880A1E" w:rsidP="003660A6">
      <w:pPr>
        <w:pStyle w:val="Textoindependiente"/>
        <w:jc w:val="both"/>
      </w:pPr>
    </w:p>
    <w:p w14:paraId="62A49D22" w14:textId="77777777" w:rsidR="00880A1E" w:rsidRDefault="00880A1E" w:rsidP="003660A6">
      <w:pPr>
        <w:pStyle w:val="Textoindependiente"/>
        <w:jc w:val="both"/>
      </w:pPr>
    </w:p>
    <w:p w14:paraId="602CFDF6" w14:textId="77777777" w:rsidR="00880A1E" w:rsidRDefault="00880A1E" w:rsidP="003660A6">
      <w:pPr>
        <w:pStyle w:val="Textoindependiente"/>
        <w:jc w:val="both"/>
      </w:pPr>
    </w:p>
    <w:p w14:paraId="3917B3B0" w14:textId="77777777" w:rsidR="00880A1E" w:rsidRDefault="00880A1E" w:rsidP="003660A6">
      <w:pPr>
        <w:pStyle w:val="Textoindependiente"/>
        <w:jc w:val="both"/>
      </w:pPr>
    </w:p>
    <w:p w14:paraId="5D55414D" w14:textId="77777777" w:rsidR="00880A1E" w:rsidRDefault="00880A1E" w:rsidP="003660A6">
      <w:pPr>
        <w:pStyle w:val="Textoindependiente"/>
        <w:jc w:val="both"/>
      </w:pPr>
    </w:p>
    <w:p w14:paraId="2AB70310" w14:textId="77777777" w:rsidR="00880A1E" w:rsidRDefault="00880A1E" w:rsidP="003660A6">
      <w:pPr>
        <w:pStyle w:val="Textoindependiente"/>
        <w:jc w:val="both"/>
      </w:pPr>
    </w:p>
    <w:p w14:paraId="49FD395B" w14:textId="77777777" w:rsidR="00880A1E" w:rsidRDefault="00880A1E" w:rsidP="003660A6">
      <w:pPr>
        <w:pStyle w:val="Textoindependiente"/>
        <w:jc w:val="both"/>
      </w:pPr>
    </w:p>
    <w:p w14:paraId="659ABF71" w14:textId="614807DE" w:rsidR="00151A9B" w:rsidRDefault="003763FC" w:rsidP="00E01DE9">
      <w:pPr>
        <w:pStyle w:val="Ttulo3"/>
        <w:numPr>
          <w:ilvl w:val="0"/>
          <w:numId w:val="146"/>
        </w:numPr>
        <w:tabs>
          <w:tab w:val="left" w:pos="1173"/>
          <w:tab w:val="left" w:pos="2104"/>
        </w:tabs>
        <w:ind w:left="740" w:right="1316" w:firstLine="139"/>
        <w:jc w:val="both"/>
      </w:pPr>
      <w:bookmarkStart w:id="62" w:name="6)_¿Qué_hacer_si_existe_un_posible_caso_"/>
      <w:bookmarkEnd w:id="62"/>
      <w:r>
        <w:lastRenderedPageBreak/>
        <w:t>¿Qué</w:t>
      </w:r>
      <w:r>
        <w:rPr>
          <w:spacing w:val="-16"/>
        </w:rPr>
        <w:t xml:space="preserve"> </w:t>
      </w:r>
      <w:r>
        <w:t>hacer</w:t>
      </w:r>
      <w:r>
        <w:rPr>
          <w:spacing w:val="-7"/>
        </w:rPr>
        <w:t xml:space="preserve"> </w:t>
      </w:r>
      <w:r>
        <w:t>si</w:t>
      </w:r>
      <w:r>
        <w:rPr>
          <w:spacing w:val="-16"/>
        </w:rPr>
        <w:t xml:space="preserve"> </w:t>
      </w:r>
      <w:r>
        <w:t>existe</w:t>
      </w:r>
      <w:r>
        <w:rPr>
          <w:spacing w:val="-11"/>
        </w:rPr>
        <w:t xml:space="preserve"> </w:t>
      </w:r>
      <w:r>
        <w:t>un</w:t>
      </w:r>
      <w:r>
        <w:rPr>
          <w:spacing w:val="-10"/>
        </w:rPr>
        <w:t xml:space="preserve"> </w:t>
      </w:r>
      <w:r>
        <w:t>posible</w:t>
      </w:r>
      <w:r>
        <w:rPr>
          <w:spacing w:val="-15"/>
        </w:rPr>
        <w:t xml:space="preserve"> </w:t>
      </w:r>
      <w:r>
        <w:t>caso</w:t>
      </w:r>
      <w:r>
        <w:rPr>
          <w:spacing w:val="-10"/>
        </w:rPr>
        <w:t xml:space="preserve"> </w:t>
      </w:r>
      <w:r>
        <w:t>positivo</w:t>
      </w:r>
      <w:r>
        <w:rPr>
          <w:spacing w:val="-15"/>
        </w:rPr>
        <w:t xml:space="preserve"> </w:t>
      </w:r>
      <w:r>
        <w:t>de</w:t>
      </w:r>
      <w:r>
        <w:rPr>
          <w:spacing w:val="-16"/>
        </w:rPr>
        <w:t xml:space="preserve"> </w:t>
      </w:r>
      <w:r>
        <w:t>COVID-19</w:t>
      </w:r>
      <w:r>
        <w:rPr>
          <w:spacing w:val="-16"/>
        </w:rPr>
        <w:t xml:space="preserve"> </w:t>
      </w:r>
      <w:r>
        <w:t>en</w:t>
      </w:r>
      <w:r>
        <w:rPr>
          <w:spacing w:val="-6"/>
        </w:rPr>
        <w:t xml:space="preserve"> </w:t>
      </w:r>
      <w:r>
        <w:t>interior</w:t>
      </w:r>
      <w:r>
        <w:rPr>
          <w:spacing w:val="-4"/>
        </w:rPr>
        <w:t xml:space="preserve"> </w:t>
      </w:r>
      <w:r>
        <w:t>de la Unidad</w:t>
      </w:r>
      <w:r>
        <w:tab/>
      </w:r>
      <w:r>
        <w:rPr>
          <w:spacing w:val="-2"/>
        </w:rPr>
        <w:t>Educativa?</w:t>
      </w:r>
      <w:r w:rsidR="00880A1E">
        <w:rPr>
          <w:spacing w:val="-2"/>
        </w:rPr>
        <w:br/>
      </w:r>
    </w:p>
    <w:p w14:paraId="73FD83E9" w14:textId="0A510561" w:rsidR="00151A9B" w:rsidRPr="00880A1E" w:rsidRDefault="003763FC" w:rsidP="00E01DE9">
      <w:pPr>
        <w:pStyle w:val="Prrafodelista"/>
        <w:numPr>
          <w:ilvl w:val="0"/>
          <w:numId w:val="136"/>
        </w:numPr>
        <w:tabs>
          <w:tab w:val="left" w:pos="1601"/>
        </w:tabs>
        <w:ind w:right="994"/>
        <w:rPr>
          <w:sz w:val="24"/>
        </w:rPr>
      </w:pPr>
      <w:r>
        <w:rPr>
          <w:sz w:val="24"/>
        </w:rPr>
        <w:t>El</w:t>
      </w:r>
      <w:r>
        <w:rPr>
          <w:spacing w:val="-14"/>
          <w:sz w:val="24"/>
        </w:rPr>
        <w:t xml:space="preserve"> </w:t>
      </w:r>
      <w:r>
        <w:rPr>
          <w:sz w:val="24"/>
        </w:rPr>
        <w:t>funcionario</w:t>
      </w:r>
      <w:r>
        <w:rPr>
          <w:spacing w:val="-9"/>
          <w:sz w:val="24"/>
        </w:rPr>
        <w:t xml:space="preserve"> </w:t>
      </w:r>
      <w:r>
        <w:rPr>
          <w:sz w:val="24"/>
        </w:rPr>
        <w:t>o</w:t>
      </w:r>
      <w:r>
        <w:rPr>
          <w:spacing w:val="-7"/>
          <w:sz w:val="24"/>
        </w:rPr>
        <w:t xml:space="preserve"> </w:t>
      </w:r>
      <w:r>
        <w:rPr>
          <w:sz w:val="24"/>
        </w:rPr>
        <w:t>el</w:t>
      </w:r>
      <w:r>
        <w:rPr>
          <w:spacing w:val="-14"/>
          <w:sz w:val="24"/>
        </w:rPr>
        <w:t xml:space="preserve"> </w:t>
      </w:r>
      <w:r>
        <w:rPr>
          <w:sz w:val="24"/>
        </w:rPr>
        <w:t>apoderado</w:t>
      </w:r>
      <w:r>
        <w:rPr>
          <w:spacing w:val="-5"/>
          <w:sz w:val="24"/>
        </w:rPr>
        <w:t xml:space="preserve"> </w:t>
      </w:r>
      <w:r>
        <w:rPr>
          <w:sz w:val="24"/>
        </w:rPr>
        <w:t>de</w:t>
      </w:r>
      <w:r>
        <w:rPr>
          <w:spacing w:val="-13"/>
          <w:sz w:val="24"/>
        </w:rPr>
        <w:t xml:space="preserve"> </w:t>
      </w:r>
      <w:r>
        <w:rPr>
          <w:sz w:val="24"/>
        </w:rPr>
        <w:t>un</w:t>
      </w:r>
      <w:r>
        <w:rPr>
          <w:spacing w:val="-11"/>
          <w:sz w:val="24"/>
        </w:rPr>
        <w:t xml:space="preserve"> </w:t>
      </w:r>
      <w:r>
        <w:rPr>
          <w:sz w:val="24"/>
        </w:rPr>
        <w:t>estudiante</w:t>
      </w:r>
      <w:r>
        <w:rPr>
          <w:spacing w:val="-9"/>
          <w:sz w:val="24"/>
        </w:rPr>
        <w:t xml:space="preserve"> </w:t>
      </w:r>
      <w:r>
        <w:rPr>
          <w:sz w:val="24"/>
        </w:rPr>
        <w:t>diagnosticado con</w:t>
      </w:r>
      <w:r>
        <w:rPr>
          <w:spacing w:val="-6"/>
          <w:sz w:val="24"/>
        </w:rPr>
        <w:t xml:space="preserve"> </w:t>
      </w:r>
      <w:r>
        <w:rPr>
          <w:sz w:val="24"/>
        </w:rPr>
        <w:t>COVID-19,</w:t>
      </w:r>
      <w:r>
        <w:rPr>
          <w:spacing w:val="-12"/>
          <w:sz w:val="24"/>
        </w:rPr>
        <w:t xml:space="preserve"> </w:t>
      </w:r>
      <w:r>
        <w:rPr>
          <w:sz w:val="24"/>
        </w:rPr>
        <w:t>deberá tomar contacto vía telefónica con la dirección del establecimiento, informando oportunamente su condición, además debe entregar información de las personas con las cuales tuvo contacto durante su jornada laboral y/o escolar, esto, antes de ser diagnosticado como caso positivo, en específico, 2 días antes de</w:t>
      </w:r>
      <w:r w:rsidR="00880A1E">
        <w:rPr>
          <w:sz w:val="24"/>
        </w:rPr>
        <w:t xml:space="preserve"> </w:t>
      </w:r>
      <w:r>
        <w:t>comenzar con los síntomas y 2 días después respectivamente, además la cantidad de horas aproximadas que estuvo</w:t>
      </w:r>
      <w:r w:rsidRPr="00880A1E">
        <w:rPr>
          <w:spacing w:val="-4"/>
        </w:rPr>
        <w:t xml:space="preserve"> </w:t>
      </w:r>
      <w:r>
        <w:t>en</w:t>
      </w:r>
      <w:r w:rsidRPr="00880A1E">
        <w:rPr>
          <w:spacing w:val="-1"/>
        </w:rPr>
        <w:t xml:space="preserve"> </w:t>
      </w:r>
      <w:r>
        <w:t>contacto</w:t>
      </w:r>
      <w:r w:rsidRPr="00880A1E">
        <w:rPr>
          <w:spacing w:val="-2"/>
        </w:rPr>
        <w:t xml:space="preserve"> </w:t>
      </w:r>
      <w:r>
        <w:t>con</w:t>
      </w:r>
      <w:r w:rsidRPr="00880A1E">
        <w:rPr>
          <w:spacing w:val="-2"/>
        </w:rPr>
        <w:t xml:space="preserve"> </w:t>
      </w:r>
      <w:r>
        <w:t>las</w:t>
      </w:r>
      <w:r w:rsidRPr="00880A1E">
        <w:rPr>
          <w:spacing w:val="-1"/>
        </w:rPr>
        <w:t xml:space="preserve"> </w:t>
      </w:r>
      <w:r>
        <w:t>personas e indicar</w:t>
      </w:r>
      <w:r w:rsidRPr="00880A1E">
        <w:rPr>
          <w:spacing w:val="-2"/>
        </w:rPr>
        <w:t xml:space="preserve"> </w:t>
      </w:r>
      <w:r>
        <w:t>si</w:t>
      </w:r>
      <w:r w:rsidRPr="00880A1E">
        <w:rPr>
          <w:spacing w:val="-2"/>
        </w:rPr>
        <w:t xml:space="preserve"> </w:t>
      </w:r>
      <w:r>
        <w:t>utilizó</w:t>
      </w:r>
      <w:r w:rsidRPr="00880A1E">
        <w:rPr>
          <w:spacing w:val="-1"/>
        </w:rPr>
        <w:t xml:space="preserve"> </w:t>
      </w:r>
      <w:r>
        <w:t>o no mascarilla.</w:t>
      </w:r>
    </w:p>
    <w:p w14:paraId="5FBA672C" w14:textId="77777777" w:rsidR="00151A9B" w:rsidRDefault="00151A9B" w:rsidP="003660A6">
      <w:pPr>
        <w:pStyle w:val="Textoindependiente"/>
        <w:spacing w:before="4"/>
        <w:jc w:val="both"/>
      </w:pPr>
    </w:p>
    <w:p w14:paraId="0D14E19F" w14:textId="36420CF3" w:rsidR="00151A9B" w:rsidRDefault="003763FC" w:rsidP="00E01DE9">
      <w:pPr>
        <w:pStyle w:val="Prrafodelista"/>
        <w:numPr>
          <w:ilvl w:val="0"/>
          <w:numId w:val="136"/>
        </w:numPr>
        <w:tabs>
          <w:tab w:val="left" w:pos="1601"/>
        </w:tabs>
        <w:spacing w:before="1"/>
        <w:ind w:right="993"/>
        <w:rPr>
          <w:sz w:val="24"/>
        </w:rPr>
      </w:pPr>
      <w:r>
        <w:rPr>
          <w:sz w:val="24"/>
        </w:rPr>
        <w:t>El control de temperatura obligatorio se realizará en</w:t>
      </w:r>
      <w:r>
        <w:rPr>
          <w:spacing w:val="-1"/>
          <w:sz w:val="24"/>
        </w:rPr>
        <w:t xml:space="preserve"> </w:t>
      </w:r>
      <w:r>
        <w:rPr>
          <w:sz w:val="24"/>
        </w:rPr>
        <w:t>el ingreso del</w:t>
      </w:r>
      <w:r w:rsidR="006C485C">
        <w:rPr>
          <w:sz w:val="24"/>
        </w:rPr>
        <w:t xml:space="preserve"> </w:t>
      </w:r>
      <w:r>
        <w:rPr>
          <w:sz w:val="24"/>
        </w:rPr>
        <w:t>establecimiento, en caso de presentar temperatura sobre los 37,8 grados, no podrá ingresar a las dependencias y tendrá que concurrir al centro de urgencias más cercano, siempre utilizando mascarilla.</w:t>
      </w:r>
    </w:p>
    <w:p w14:paraId="7520540B" w14:textId="77777777" w:rsidR="00151A9B" w:rsidRDefault="00151A9B" w:rsidP="003660A6">
      <w:pPr>
        <w:pStyle w:val="Textoindependiente"/>
        <w:spacing w:before="6"/>
        <w:jc w:val="both"/>
        <w:rPr>
          <w:sz w:val="27"/>
        </w:rPr>
      </w:pPr>
    </w:p>
    <w:p w14:paraId="74452E8B" w14:textId="1A063042" w:rsidR="00151A9B" w:rsidRDefault="003763FC" w:rsidP="00E01DE9">
      <w:pPr>
        <w:pStyle w:val="Prrafodelista"/>
        <w:numPr>
          <w:ilvl w:val="0"/>
          <w:numId w:val="136"/>
        </w:numPr>
        <w:tabs>
          <w:tab w:val="left" w:pos="1601"/>
        </w:tabs>
        <w:ind w:right="992"/>
        <w:rPr>
          <w:sz w:val="24"/>
        </w:rPr>
      </w:pPr>
      <w:r>
        <w:rPr>
          <w:sz w:val="24"/>
        </w:rPr>
        <w:t xml:space="preserve">Si un integrante de la comunidad educativa: alumno, docente o asistente de la educación, presenta posibles síntomas relacionados con covid-19, debe dar </w:t>
      </w:r>
      <w:proofErr w:type="spellStart"/>
      <w:r>
        <w:rPr>
          <w:sz w:val="24"/>
        </w:rPr>
        <w:t>avisoa</w:t>
      </w:r>
      <w:proofErr w:type="spellEnd"/>
      <w:r>
        <w:rPr>
          <w:sz w:val="24"/>
        </w:rPr>
        <w:t xml:space="preserve"> la dirección del establecimiento, inmediatamente será dirigido a la sala covid-19, diseñada</w:t>
      </w:r>
      <w:r>
        <w:rPr>
          <w:spacing w:val="-14"/>
          <w:sz w:val="24"/>
        </w:rPr>
        <w:t xml:space="preserve"> </w:t>
      </w:r>
      <w:r>
        <w:rPr>
          <w:sz w:val="24"/>
        </w:rPr>
        <w:t>para</w:t>
      </w:r>
      <w:r>
        <w:rPr>
          <w:spacing w:val="-14"/>
          <w:sz w:val="24"/>
        </w:rPr>
        <w:t xml:space="preserve"> </w:t>
      </w:r>
      <w:r>
        <w:rPr>
          <w:sz w:val="24"/>
        </w:rPr>
        <w:t>esta</w:t>
      </w:r>
      <w:r>
        <w:rPr>
          <w:spacing w:val="-13"/>
          <w:sz w:val="24"/>
        </w:rPr>
        <w:t xml:space="preserve"> </w:t>
      </w:r>
      <w:r>
        <w:rPr>
          <w:sz w:val="24"/>
        </w:rPr>
        <w:t>situación,</w:t>
      </w:r>
      <w:r>
        <w:rPr>
          <w:spacing w:val="-14"/>
          <w:sz w:val="24"/>
        </w:rPr>
        <w:t xml:space="preserve"> </w:t>
      </w:r>
      <w:r>
        <w:rPr>
          <w:sz w:val="24"/>
        </w:rPr>
        <w:t>la</w:t>
      </w:r>
      <w:r>
        <w:rPr>
          <w:spacing w:val="-13"/>
          <w:sz w:val="24"/>
        </w:rPr>
        <w:t xml:space="preserve"> </w:t>
      </w:r>
      <w:r>
        <w:rPr>
          <w:sz w:val="24"/>
        </w:rPr>
        <w:t>persona</w:t>
      </w:r>
      <w:r>
        <w:rPr>
          <w:spacing w:val="-14"/>
          <w:sz w:val="24"/>
        </w:rPr>
        <w:t xml:space="preserve"> </w:t>
      </w:r>
      <w:r>
        <w:rPr>
          <w:sz w:val="24"/>
        </w:rPr>
        <w:t>con</w:t>
      </w:r>
      <w:r>
        <w:rPr>
          <w:spacing w:val="-13"/>
          <w:sz w:val="24"/>
        </w:rPr>
        <w:t xml:space="preserve"> </w:t>
      </w:r>
      <w:r>
        <w:rPr>
          <w:sz w:val="24"/>
        </w:rPr>
        <w:t>síntomas,</w:t>
      </w:r>
      <w:r>
        <w:rPr>
          <w:spacing w:val="-14"/>
          <w:sz w:val="24"/>
        </w:rPr>
        <w:t xml:space="preserve"> </w:t>
      </w:r>
      <w:r>
        <w:rPr>
          <w:sz w:val="24"/>
        </w:rPr>
        <w:t>por</w:t>
      </w:r>
      <w:r>
        <w:rPr>
          <w:spacing w:val="-14"/>
          <w:sz w:val="24"/>
        </w:rPr>
        <w:t xml:space="preserve"> </w:t>
      </w:r>
      <w:r>
        <w:rPr>
          <w:sz w:val="24"/>
        </w:rPr>
        <w:t>ningún</w:t>
      </w:r>
      <w:r>
        <w:rPr>
          <w:spacing w:val="-9"/>
          <w:sz w:val="24"/>
        </w:rPr>
        <w:t xml:space="preserve"> </w:t>
      </w:r>
      <w:r>
        <w:rPr>
          <w:sz w:val="24"/>
        </w:rPr>
        <w:t>motivo</w:t>
      </w:r>
      <w:r>
        <w:rPr>
          <w:spacing w:val="-14"/>
          <w:sz w:val="24"/>
        </w:rPr>
        <w:t xml:space="preserve"> </w:t>
      </w:r>
      <w:r>
        <w:rPr>
          <w:sz w:val="24"/>
        </w:rPr>
        <w:t>debe</w:t>
      </w:r>
      <w:r>
        <w:rPr>
          <w:spacing w:val="-9"/>
          <w:sz w:val="24"/>
        </w:rPr>
        <w:t xml:space="preserve"> </w:t>
      </w:r>
      <w:r>
        <w:rPr>
          <w:sz w:val="24"/>
        </w:rPr>
        <w:t>dejar de</w:t>
      </w:r>
      <w:r>
        <w:rPr>
          <w:spacing w:val="-9"/>
          <w:sz w:val="24"/>
        </w:rPr>
        <w:t xml:space="preserve"> </w:t>
      </w:r>
      <w:r>
        <w:rPr>
          <w:sz w:val="24"/>
        </w:rPr>
        <w:t>usar</w:t>
      </w:r>
      <w:r>
        <w:rPr>
          <w:spacing w:val="-7"/>
          <w:sz w:val="24"/>
        </w:rPr>
        <w:t xml:space="preserve"> </w:t>
      </w:r>
      <w:r>
        <w:rPr>
          <w:sz w:val="24"/>
        </w:rPr>
        <w:t>su</w:t>
      </w:r>
      <w:r>
        <w:rPr>
          <w:spacing w:val="-7"/>
          <w:sz w:val="24"/>
        </w:rPr>
        <w:t xml:space="preserve"> </w:t>
      </w:r>
      <w:r>
        <w:rPr>
          <w:sz w:val="24"/>
        </w:rPr>
        <w:t>mascarilla,</w:t>
      </w:r>
      <w:r>
        <w:rPr>
          <w:spacing w:val="-7"/>
          <w:sz w:val="24"/>
        </w:rPr>
        <w:t xml:space="preserve"> </w:t>
      </w:r>
      <w:r>
        <w:rPr>
          <w:sz w:val="24"/>
        </w:rPr>
        <w:t>posteriormente</w:t>
      </w:r>
      <w:r>
        <w:rPr>
          <w:spacing w:val="-4"/>
          <w:sz w:val="24"/>
        </w:rPr>
        <w:t xml:space="preserve"> </w:t>
      </w:r>
      <w:r>
        <w:rPr>
          <w:sz w:val="24"/>
        </w:rPr>
        <w:t>será</w:t>
      </w:r>
      <w:r>
        <w:rPr>
          <w:spacing w:val="-1"/>
          <w:sz w:val="24"/>
        </w:rPr>
        <w:t xml:space="preserve"> </w:t>
      </w:r>
      <w:r>
        <w:rPr>
          <w:sz w:val="24"/>
        </w:rPr>
        <w:t>trasladado</w:t>
      </w:r>
      <w:r>
        <w:rPr>
          <w:spacing w:val="-7"/>
          <w:sz w:val="24"/>
        </w:rPr>
        <w:t xml:space="preserve"> </w:t>
      </w:r>
      <w:r>
        <w:rPr>
          <w:sz w:val="24"/>
        </w:rPr>
        <w:t>a</w:t>
      </w:r>
      <w:r>
        <w:rPr>
          <w:spacing w:val="-10"/>
          <w:sz w:val="24"/>
        </w:rPr>
        <w:t xml:space="preserve"> </w:t>
      </w:r>
      <w:r>
        <w:rPr>
          <w:sz w:val="24"/>
        </w:rPr>
        <w:t>un</w:t>
      </w:r>
      <w:r>
        <w:rPr>
          <w:spacing w:val="-7"/>
          <w:sz w:val="24"/>
        </w:rPr>
        <w:t xml:space="preserve"> </w:t>
      </w:r>
      <w:r>
        <w:rPr>
          <w:sz w:val="24"/>
        </w:rPr>
        <w:t>servicio</w:t>
      </w:r>
      <w:r>
        <w:rPr>
          <w:spacing w:val="-10"/>
          <w:sz w:val="24"/>
        </w:rPr>
        <w:t xml:space="preserve"> </w:t>
      </w:r>
      <w:r>
        <w:rPr>
          <w:sz w:val="24"/>
        </w:rPr>
        <w:t>de</w:t>
      </w:r>
      <w:r>
        <w:rPr>
          <w:spacing w:val="-5"/>
          <w:sz w:val="24"/>
        </w:rPr>
        <w:t xml:space="preserve"> </w:t>
      </w:r>
      <w:r>
        <w:rPr>
          <w:sz w:val="24"/>
        </w:rPr>
        <w:t>urgencias</w:t>
      </w:r>
      <w:r>
        <w:rPr>
          <w:spacing w:val="-7"/>
          <w:sz w:val="24"/>
        </w:rPr>
        <w:t xml:space="preserve"> </w:t>
      </w:r>
      <w:r>
        <w:rPr>
          <w:sz w:val="24"/>
        </w:rPr>
        <w:t>por un vehículo de este servicio y se dará aviso a su familiar más cercano de la situación</w:t>
      </w:r>
      <w:r w:rsidR="006C485C">
        <w:rPr>
          <w:sz w:val="24"/>
        </w:rPr>
        <w:t xml:space="preserve"> </w:t>
      </w:r>
      <w:r>
        <w:rPr>
          <w:sz w:val="24"/>
        </w:rPr>
        <w:t>para que acudan al servicio de urgencia para obtener más información.</w:t>
      </w:r>
    </w:p>
    <w:p w14:paraId="1D1770C7" w14:textId="77777777" w:rsidR="00151A9B" w:rsidRDefault="00151A9B" w:rsidP="003660A6">
      <w:pPr>
        <w:pStyle w:val="Textoindependiente"/>
        <w:spacing w:before="10"/>
        <w:jc w:val="both"/>
        <w:rPr>
          <w:sz w:val="27"/>
        </w:rPr>
      </w:pPr>
    </w:p>
    <w:p w14:paraId="274E3386" w14:textId="77777777" w:rsidR="00151A9B" w:rsidRDefault="003763FC" w:rsidP="00E01DE9">
      <w:pPr>
        <w:pStyle w:val="Prrafodelista"/>
        <w:numPr>
          <w:ilvl w:val="0"/>
          <w:numId w:val="136"/>
        </w:numPr>
        <w:tabs>
          <w:tab w:val="left" w:pos="1601"/>
        </w:tabs>
        <w:ind w:right="988"/>
        <w:rPr>
          <w:sz w:val="24"/>
        </w:rPr>
      </w:pPr>
      <w:r>
        <w:rPr>
          <w:sz w:val="24"/>
        </w:rPr>
        <w:t>Los casos confirmados o</w:t>
      </w:r>
      <w:r>
        <w:rPr>
          <w:spacing w:val="-8"/>
          <w:sz w:val="24"/>
        </w:rPr>
        <w:t xml:space="preserve"> </w:t>
      </w:r>
      <w:r>
        <w:rPr>
          <w:sz w:val="24"/>
        </w:rPr>
        <w:t>sospechosos,</w:t>
      </w:r>
      <w:r>
        <w:rPr>
          <w:spacing w:val="-7"/>
          <w:sz w:val="24"/>
        </w:rPr>
        <w:t xml:space="preserve"> </w:t>
      </w:r>
      <w:r>
        <w:rPr>
          <w:sz w:val="24"/>
        </w:rPr>
        <w:t>así</w:t>
      </w:r>
      <w:r>
        <w:rPr>
          <w:spacing w:val="-3"/>
          <w:sz w:val="24"/>
        </w:rPr>
        <w:t xml:space="preserve"> </w:t>
      </w:r>
      <w:r>
        <w:rPr>
          <w:sz w:val="24"/>
        </w:rPr>
        <w:t>como</w:t>
      </w:r>
      <w:r>
        <w:rPr>
          <w:spacing w:val="-2"/>
          <w:sz w:val="24"/>
        </w:rPr>
        <w:t xml:space="preserve"> </w:t>
      </w:r>
      <w:r>
        <w:rPr>
          <w:sz w:val="24"/>
        </w:rPr>
        <w:t xml:space="preserve">los respectivos contactos estrechos dentro de la institución, deberán permanecer aislados y no reanudar su asistencia hasta que se cumplan las condiciones establecidas por la autoridad sanitaria. Cabe mencionar que se debe mantener la privacidad de cualquier persona que esté </w:t>
      </w:r>
      <w:r>
        <w:rPr>
          <w:spacing w:val="-2"/>
          <w:sz w:val="24"/>
        </w:rPr>
        <w:t>contagiada.</w:t>
      </w:r>
    </w:p>
    <w:p w14:paraId="7E1B5C1D" w14:textId="77777777" w:rsidR="00151A9B" w:rsidRDefault="00151A9B" w:rsidP="003660A6">
      <w:pPr>
        <w:pStyle w:val="Textoindependiente"/>
        <w:jc w:val="both"/>
      </w:pPr>
    </w:p>
    <w:p w14:paraId="5F23CA70" w14:textId="77777777" w:rsidR="00151A9B" w:rsidRDefault="003763FC" w:rsidP="003660A6">
      <w:pPr>
        <w:pStyle w:val="Ttulo5"/>
        <w:spacing w:line="244" w:lineRule="auto"/>
        <w:ind w:right="961"/>
        <w:jc w:val="both"/>
      </w:pPr>
      <w:bookmarkStart w:id="63" w:name="Nota:_todas_las_medidas_vertidas_en_el_p"/>
      <w:bookmarkEnd w:id="63"/>
      <w:r>
        <w:t>Nota:</w:t>
      </w:r>
      <w:r>
        <w:rPr>
          <w:spacing w:val="-14"/>
        </w:rPr>
        <w:t xml:space="preserve"> </w:t>
      </w:r>
      <w:r>
        <w:t>todas</w:t>
      </w:r>
      <w:r>
        <w:rPr>
          <w:spacing w:val="-16"/>
        </w:rPr>
        <w:t xml:space="preserve"> </w:t>
      </w:r>
      <w:r>
        <w:t>las</w:t>
      </w:r>
      <w:r>
        <w:rPr>
          <w:spacing w:val="-15"/>
        </w:rPr>
        <w:t xml:space="preserve"> </w:t>
      </w:r>
      <w:r>
        <w:t>medidas</w:t>
      </w:r>
      <w:r>
        <w:rPr>
          <w:spacing w:val="-15"/>
        </w:rPr>
        <w:t xml:space="preserve"> </w:t>
      </w:r>
      <w:r>
        <w:t>vertidas</w:t>
      </w:r>
      <w:r>
        <w:rPr>
          <w:spacing w:val="-14"/>
        </w:rPr>
        <w:t xml:space="preserve"> </w:t>
      </w:r>
      <w:r>
        <w:t>en</w:t>
      </w:r>
      <w:r>
        <w:rPr>
          <w:spacing w:val="-16"/>
        </w:rPr>
        <w:t xml:space="preserve"> </w:t>
      </w:r>
      <w:r>
        <w:t>el</w:t>
      </w:r>
      <w:r>
        <w:rPr>
          <w:spacing w:val="-14"/>
        </w:rPr>
        <w:t xml:space="preserve"> </w:t>
      </w:r>
      <w:r>
        <w:t>presente</w:t>
      </w:r>
      <w:r>
        <w:rPr>
          <w:spacing w:val="-13"/>
        </w:rPr>
        <w:t xml:space="preserve"> </w:t>
      </w:r>
      <w:r>
        <w:t>documento,</w:t>
      </w:r>
      <w:r>
        <w:rPr>
          <w:spacing w:val="-14"/>
        </w:rPr>
        <w:t xml:space="preserve"> </w:t>
      </w:r>
      <w:r>
        <w:t>no</w:t>
      </w:r>
      <w:r>
        <w:rPr>
          <w:spacing w:val="-14"/>
        </w:rPr>
        <w:t xml:space="preserve"> </w:t>
      </w:r>
      <w:r>
        <w:t>acredita</w:t>
      </w:r>
      <w:r>
        <w:rPr>
          <w:spacing w:val="-13"/>
        </w:rPr>
        <w:t xml:space="preserve"> </w:t>
      </w:r>
      <w:r>
        <w:t>que</w:t>
      </w:r>
      <w:r>
        <w:rPr>
          <w:spacing w:val="-17"/>
        </w:rPr>
        <w:t xml:space="preserve"> </w:t>
      </w:r>
      <w:r>
        <w:t>no</w:t>
      </w:r>
      <w:r>
        <w:rPr>
          <w:spacing w:val="-16"/>
        </w:rPr>
        <w:t xml:space="preserve"> </w:t>
      </w:r>
      <w:r>
        <w:t>exista</w:t>
      </w:r>
      <w:r>
        <w:rPr>
          <w:spacing w:val="-14"/>
        </w:rPr>
        <w:t xml:space="preserve"> </w:t>
      </w:r>
      <w:r>
        <w:t>una posible</w:t>
      </w:r>
      <w:r>
        <w:rPr>
          <w:spacing w:val="-16"/>
        </w:rPr>
        <w:t xml:space="preserve"> </w:t>
      </w:r>
      <w:r>
        <w:t>contaminación</w:t>
      </w:r>
      <w:r>
        <w:rPr>
          <w:spacing w:val="-13"/>
        </w:rPr>
        <w:t xml:space="preserve"> </w:t>
      </w:r>
      <w:r>
        <w:t>o</w:t>
      </w:r>
      <w:r>
        <w:rPr>
          <w:spacing w:val="-13"/>
        </w:rPr>
        <w:t xml:space="preserve"> </w:t>
      </w:r>
      <w:r>
        <w:t>brote</w:t>
      </w:r>
      <w:r>
        <w:rPr>
          <w:spacing w:val="-10"/>
        </w:rPr>
        <w:t xml:space="preserve"> </w:t>
      </w:r>
      <w:r>
        <w:t>por</w:t>
      </w:r>
      <w:r>
        <w:rPr>
          <w:spacing w:val="-12"/>
        </w:rPr>
        <w:t xml:space="preserve"> </w:t>
      </w:r>
      <w:r>
        <w:t>COVID-19,</w:t>
      </w:r>
      <w:r>
        <w:rPr>
          <w:spacing w:val="-14"/>
        </w:rPr>
        <w:t xml:space="preserve"> </w:t>
      </w:r>
      <w:r>
        <w:t>sólo</w:t>
      </w:r>
      <w:r>
        <w:rPr>
          <w:spacing w:val="-13"/>
        </w:rPr>
        <w:t xml:space="preserve"> </w:t>
      </w:r>
      <w:r>
        <w:t>disminuye</w:t>
      </w:r>
      <w:r>
        <w:rPr>
          <w:spacing w:val="-14"/>
        </w:rPr>
        <w:t xml:space="preserve"> </w:t>
      </w:r>
      <w:r>
        <w:t>la</w:t>
      </w:r>
      <w:r>
        <w:rPr>
          <w:spacing w:val="-7"/>
        </w:rPr>
        <w:t xml:space="preserve"> </w:t>
      </w:r>
      <w:r>
        <w:t>probabilidad</w:t>
      </w:r>
      <w:r>
        <w:rPr>
          <w:spacing w:val="-7"/>
        </w:rPr>
        <w:t xml:space="preserve"> </w:t>
      </w:r>
      <w:r>
        <w:t>de</w:t>
      </w:r>
      <w:r>
        <w:rPr>
          <w:spacing w:val="-10"/>
        </w:rPr>
        <w:t xml:space="preserve"> </w:t>
      </w:r>
      <w:r>
        <w:rPr>
          <w:spacing w:val="-2"/>
        </w:rPr>
        <w:t>contagio.</w:t>
      </w:r>
    </w:p>
    <w:p w14:paraId="7B1A1A67" w14:textId="77777777" w:rsidR="00151A9B" w:rsidRDefault="00151A9B" w:rsidP="003660A6">
      <w:pPr>
        <w:pStyle w:val="Textoindependiente"/>
        <w:spacing w:before="7"/>
        <w:jc w:val="both"/>
        <w:rPr>
          <w:b/>
          <w:sz w:val="22"/>
        </w:rPr>
      </w:pPr>
    </w:p>
    <w:p w14:paraId="3373DAF4" w14:textId="77777777" w:rsidR="00151A9B" w:rsidRDefault="003763FC" w:rsidP="003660A6">
      <w:pPr>
        <w:spacing w:before="1" w:line="244" w:lineRule="auto"/>
        <w:ind w:left="884" w:right="1235"/>
        <w:jc w:val="both"/>
        <w:rPr>
          <w:b/>
          <w:sz w:val="24"/>
        </w:rPr>
      </w:pPr>
      <w:r>
        <w:rPr>
          <w:b/>
          <w:sz w:val="24"/>
        </w:rPr>
        <w:t>Cualquier</w:t>
      </w:r>
      <w:r>
        <w:rPr>
          <w:b/>
          <w:spacing w:val="-5"/>
          <w:sz w:val="24"/>
        </w:rPr>
        <w:t xml:space="preserve"> </w:t>
      </w:r>
      <w:r>
        <w:rPr>
          <w:b/>
          <w:sz w:val="24"/>
        </w:rPr>
        <w:t>situación</w:t>
      </w:r>
      <w:r>
        <w:rPr>
          <w:b/>
          <w:spacing w:val="-5"/>
          <w:sz w:val="24"/>
        </w:rPr>
        <w:t xml:space="preserve"> </w:t>
      </w:r>
      <w:r>
        <w:rPr>
          <w:b/>
          <w:sz w:val="24"/>
        </w:rPr>
        <w:t>no</w:t>
      </w:r>
      <w:r>
        <w:rPr>
          <w:b/>
          <w:spacing w:val="-2"/>
          <w:sz w:val="24"/>
        </w:rPr>
        <w:t xml:space="preserve"> </w:t>
      </w:r>
      <w:r>
        <w:rPr>
          <w:b/>
          <w:sz w:val="24"/>
        </w:rPr>
        <w:t>considerada</w:t>
      </w:r>
      <w:r>
        <w:rPr>
          <w:b/>
          <w:spacing w:val="-5"/>
          <w:sz w:val="24"/>
        </w:rPr>
        <w:t xml:space="preserve"> </w:t>
      </w:r>
      <w:r>
        <w:rPr>
          <w:b/>
          <w:sz w:val="24"/>
        </w:rPr>
        <w:t>dentro</w:t>
      </w:r>
      <w:r>
        <w:rPr>
          <w:b/>
          <w:spacing w:val="-5"/>
          <w:sz w:val="24"/>
        </w:rPr>
        <w:t xml:space="preserve"> </w:t>
      </w:r>
      <w:r>
        <w:rPr>
          <w:b/>
          <w:sz w:val="24"/>
        </w:rPr>
        <w:t>del</w:t>
      </w:r>
      <w:r>
        <w:rPr>
          <w:b/>
          <w:spacing w:val="-6"/>
          <w:sz w:val="24"/>
        </w:rPr>
        <w:t xml:space="preserve"> </w:t>
      </w:r>
      <w:r>
        <w:rPr>
          <w:b/>
          <w:sz w:val="24"/>
        </w:rPr>
        <w:t>presente</w:t>
      </w:r>
      <w:r>
        <w:rPr>
          <w:b/>
          <w:spacing w:val="-6"/>
          <w:sz w:val="24"/>
        </w:rPr>
        <w:t xml:space="preserve"> </w:t>
      </w:r>
      <w:r>
        <w:rPr>
          <w:b/>
          <w:sz w:val="24"/>
        </w:rPr>
        <w:t>protocolo,</w:t>
      </w:r>
      <w:r>
        <w:rPr>
          <w:b/>
          <w:spacing w:val="-5"/>
          <w:sz w:val="24"/>
        </w:rPr>
        <w:t xml:space="preserve"> </w:t>
      </w:r>
      <w:r>
        <w:rPr>
          <w:b/>
          <w:sz w:val="24"/>
        </w:rPr>
        <w:t>se</w:t>
      </w:r>
      <w:r>
        <w:rPr>
          <w:b/>
          <w:spacing w:val="-6"/>
          <w:sz w:val="24"/>
        </w:rPr>
        <w:t xml:space="preserve"> </w:t>
      </w:r>
      <w:r>
        <w:rPr>
          <w:b/>
          <w:sz w:val="24"/>
        </w:rPr>
        <w:t>verá</w:t>
      </w:r>
      <w:r>
        <w:rPr>
          <w:b/>
          <w:spacing w:val="-5"/>
          <w:sz w:val="24"/>
        </w:rPr>
        <w:t xml:space="preserve"> </w:t>
      </w:r>
      <w:r>
        <w:rPr>
          <w:b/>
          <w:sz w:val="24"/>
        </w:rPr>
        <w:t>en</w:t>
      </w:r>
      <w:r>
        <w:rPr>
          <w:b/>
          <w:spacing w:val="-5"/>
          <w:sz w:val="24"/>
        </w:rPr>
        <w:t xml:space="preserve"> </w:t>
      </w:r>
      <w:r>
        <w:rPr>
          <w:b/>
          <w:sz w:val="24"/>
        </w:rPr>
        <w:t>su momento por La Dirección y Seguridad Escolar.</w:t>
      </w:r>
    </w:p>
    <w:p w14:paraId="7EA38E17" w14:textId="77777777" w:rsidR="00151A9B" w:rsidRDefault="00151A9B" w:rsidP="003660A6">
      <w:pPr>
        <w:pStyle w:val="Textoindependiente"/>
        <w:spacing w:before="10"/>
        <w:jc w:val="both"/>
        <w:rPr>
          <w:b/>
          <w:sz w:val="20"/>
        </w:rPr>
      </w:pPr>
    </w:p>
    <w:p w14:paraId="638F052F" w14:textId="77777777" w:rsidR="00151A9B" w:rsidRPr="006C485C" w:rsidRDefault="003763FC" w:rsidP="003660A6">
      <w:pPr>
        <w:pStyle w:val="Textoindependiente"/>
        <w:spacing w:line="264" w:lineRule="auto"/>
        <w:ind w:left="1758" w:right="1235" w:hanging="711"/>
        <w:jc w:val="both"/>
        <w:rPr>
          <w:rFonts w:asciiTheme="minorHAnsi" w:hAnsiTheme="minorHAnsi" w:cstheme="minorHAnsi"/>
          <w:szCs w:val="22"/>
        </w:rPr>
      </w:pPr>
      <w:r w:rsidRPr="006C485C">
        <w:rPr>
          <w:rFonts w:asciiTheme="minorHAnsi" w:hAnsiTheme="minorHAnsi" w:cstheme="minorHAnsi"/>
          <w:w w:val="85"/>
        </w:rPr>
        <w:t>En la</w:t>
      </w:r>
      <w:r w:rsidRPr="006C485C">
        <w:rPr>
          <w:rFonts w:asciiTheme="minorHAnsi" w:hAnsiTheme="minorHAnsi" w:cstheme="minorHAnsi"/>
        </w:rPr>
        <w:t xml:space="preserve"> </w:t>
      </w:r>
      <w:r w:rsidRPr="006C485C">
        <w:rPr>
          <w:rFonts w:asciiTheme="minorHAnsi" w:hAnsiTheme="minorHAnsi" w:cstheme="minorHAnsi"/>
          <w:w w:val="85"/>
        </w:rPr>
        <w:t>actualidad</w:t>
      </w:r>
      <w:r w:rsidRPr="006C485C">
        <w:rPr>
          <w:rFonts w:asciiTheme="minorHAnsi" w:hAnsiTheme="minorHAnsi" w:cstheme="minorHAnsi"/>
        </w:rPr>
        <w:t xml:space="preserve"> </w:t>
      </w:r>
      <w:r w:rsidRPr="006C485C">
        <w:rPr>
          <w:rFonts w:asciiTheme="minorHAnsi" w:hAnsiTheme="minorHAnsi" w:cstheme="minorHAnsi"/>
          <w:w w:val="85"/>
        </w:rPr>
        <w:t>el uso</w:t>
      </w:r>
      <w:r w:rsidRPr="006C485C">
        <w:rPr>
          <w:rFonts w:asciiTheme="minorHAnsi" w:hAnsiTheme="minorHAnsi" w:cstheme="minorHAnsi"/>
        </w:rPr>
        <w:t xml:space="preserve"> </w:t>
      </w:r>
      <w:r w:rsidRPr="006C485C">
        <w:rPr>
          <w:rFonts w:asciiTheme="minorHAnsi" w:hAnsiTheme="minorHAnsi" w:cstheme="minorHAnsi"/>
          <w:w w:val="85"/>
        </w:rPr>
        <w:t>de</w:t>
      </w:r>
      <w:r w:rsidRPr="006C485C">
        <w:rPr>
          <w:rFonts w:asciiTheme="minorHAnsi" w:hAnsiTheme="minorHAnsi" w:cstheme="minorHAnsi"/>
        </w:rPr>
        <w:t xml:space="preserve"> </w:t>
      </w:r>
      <w:r w:rsidRPr="006C485C">
        <w:rPr>
          <w:rFonts w:asciiTheme="minorHAnsi" w:hAnsiTheme="minorHAnsi" w:cstheme="minorHAnsi"/>
          <w:w w:val="85"/>
        </w:rPr>
        <w:t>mascarilla</w:t>
      </w:r>
      <w:r w:rsidRPr="006C485C">
        <w:rPr>
          <w:rFonts w:asciiTheme="minorHAnsi" w:hAnsiTheme="minorHAnsi" w:cstheme="minorHAnsi"/>
        </w:rPr>
        <w:t xml:space="preserve"> </w:t>
      </w:r>
      <w:r w:rsidRPr="006C485C">
        <w:rPr>
          <w:rFonts w:asciiTheme="minorHAnsi" w:hAnsiTheme="minorHAnsi" w:cstheme="minorHAnsi"/>
          <w:w w:val="85"/>
        </w:rPr>
        <w:t>no</w:t>
      </w:r>
      <w:r w:rsidRPr="006C485C">
        <w:rPr>
          <w:rFonts w:asciiTheme="minorHAnsi" w:hAnsiTheme="minorHAnsi" w:cstheme="minorHAnsi"/>
        </w:rPr>
        <w:t xml:space="preserve"> </w:t>
      </w:r>
      <w:r w:rsidRPr="006C485C">
        <w:rPr>
          <w:rFonts w:asciiTheme="minorHAnsi" w:hAnsiTheme="minorHAnsi" w:cstheme="minorHAnsi"/>
          <w:w w:val="85"/>
        </w:rPr>
        <w:t>es obligatorio</w:t>
      </w:r>
      <w:r w:rsidRPr="006C485C">
        <w:rPr>
          <w:rFonts w:asciiTheme="minorHAnsi" w:hAnsiTheme="minorHAnsi" w:cstheme="minorHAnsi"/>
        </w:rPr>
        <w:t xml:space="preserve"> </w:t>
      </w:r>
      <w:r w:rsidRPr="006C485C">
        <w:rPr>
          <w:rFonts w:asciiTheme="minorHAnsi" w:hAnsiTheme="minorHAnsi" w:cstheme="minorHAnsi"/>
          <w:w w:val="85"/>
        </w:rPr>
        <w:t>solo</w:t>
      </w:r>
      <w:r w:rsidRPr="006C485C">
        <w:rPr>
          <w:rFonts w:asciiTheme="minorHAnsi" w:hAnsiTheme="minorHAnsi" w:cstheme="minorHAnsi"/>
        </w:rPr>
        <w:t xml:space="preserve"> </w:t>
      </w:r>
      <w:r w:rsidRPr="006C485C">
        <w:rPr>
          <w:rFonts w:asciiTheme="minorHAnsi" w:hAnsiTheme="minorHAnsi" w:cstheme="minorHAnsi"/>
          <w:w w:val="85"/>
        </w:rPr>
        <w:t>en</w:t>
      </w:r>
      <w:r w:rsidRPr="006C485C">
        <w:rPr>
          <w:rFonts w:asciiTheme="minorHAnsi" w:hAnsiTheme="minorHAnsi" w:cstheme="minorHAnsi"/>
        </w:rPr>
        <w:t xml:space="preserve"> </w:t>
      </w:r>
      <w:r w:rsidRPr="006C485C">
        <w:rPr>
          <w:rFonts w:asciiTheme="minorHAnsi" w:hAnsiTheme="minorHAnsi" w:cstheme="minorHAnsi"/>
          <w:w w:val="85"/>
        </w:rPr>
        <w:t>centros</w:t>
      </w:r>
      <w:r w:rsidRPr="006C485C">
        <w:rPr>
          <w:rFonts w:asciiTheme="minorHAnsi" w:hAnsiTheme="minorHAnsi" w:cstheme="minorHAnsi"/>
        </w:rPr>
        <w:t xml:space="preserve"> </w:t>
      </w:r>
      <w:r w:rsidRPr="006C485C">
        <w:rPr>
          <w:rFonts w:asciiTheme="minorHAnsi" w:hAnsiTheme="minorHAnsi" w:cstheme="minorHAnsi"/>
          <w:w w:val="85"/>
        </w:rPr>
        <w:t>de</w:t>
      </w:r>
      <w:r w:rsidRPr="006C485C">
        <w:rPr>
          <w:rFonts w:asciiTheme="minorHAnsi" w:hAnsiTheme="minorHAnsi" w:cstheme="minorHAnsi"/>
        </w:rPr>
        <w:t xml:space="preserve"> </w:t>
      </w:r>
      <w:r w:rsidRPr="006C485C">
        <w:rPr>
          <w:rFonts w:asciiTheme="minorHAnsi" w:hAnsiTheme="minorHAnsi" w:cstheme="minorHAnsi"/>
          <w:w w:val="85"/>
        </w:rPr>
        <w:t>salud,</w:t>
      </w:r>
      <w:r w:rsidRPr="006C485C">
        <w:rPr>
          <w:rFonts w:asciiTheme="minorHAnsi" w:hAnsiTheme="minorHAnsi" w:cstheme="minorHAnsi"/>
        </w:rPr>
        <w:t xml:space="preserve"> </w:t>
      </w:r>
      <w:r w:rsidRPr="006C485C">
        <w:rPr>
          <w:rFonts w:asciiTheme="minorHAnsi" w:hAnsiTheme="minorHAnsi" w:cstheme="minorHAnsi"/>
          <w:w w:val="85"/>
        </w:rPr>
        <w:t>en</w:t>
      </w:r>
      <w:r w:rsidRPr="006C485C">
        <w:rPr>
          <w:rFonts w:asciiTheme="minorHAnsi" w:hAnsiTheme="minorHAnsi" w:cstheme="minorHAnsi"/>
        </w:rPr>
        <w:t xml:space="preserve"> </w:t>
      </w:r>
      <w:r w:rsidRPr="006C485C">
        <w:rPr>
          <w:rFonts w:asciiTheme="minorHAnsi" w:hAnsiTheme="minorHAnsi" w:cstheme="minorHAnsi"/>
          <w:w w:val="85"/>
        </w:rPr>
        <w:t xml:space="preserve">los </w:t>
      </w:r>
      <w:r w:rsidRPr="006C485C">
        <w:rPr>
          <w:rFonts w:asciiTheme="minorHAnsi" w:hAnsiTheme="minorHAnsi" w:cstheme="minorHAnsi"/>
          <w:szCs w:val="22"/>
        </w:rPr>
        <w:t>demás centro es opcional. Se recomienda su uso en caso de enfermedad.</w:t>
      </w:r>
    </w:p>
    <w:p w14:paraId="65C9FAD0" w14:textId="77777777" w:rsidR="00151A9B" w:rsidRDefault="003763FC" w:rsidP="003660A6">
      <w:pPr>
        <w:pStyle w:val="Ttulo5"/>
        <w:jc w:val="both"/>
      </w:pPr>
      <w:bookmarkStart w:id="64" w:name="Bibliografía:"/>
      <w:bookmarkEnd w:id="64"/>
      <w:r>
        <w:rPr>
          <w:spacing w:val="-2"/>
        </w:rPr>
        <w:t>Bibliografía:</w:t>
      </w:r>
    </w:p>
    <w:p w14:paraId="123EA4B6" w14:textId="77777777" w:rsidR="00151A9B" w:rsidRDefault="003763FC" w:rsidP="00E01DE9">
      <w:pPr>
        <w:pStyle w:val="Prrafodelista"/>
        <w:numPr>
          <w:ilvl w:val="0"/>
          <w:numId w:val="135"/>
        </w:numPr>
        <w:tabs>
          <w:tab w:val="left" w:pos="1600"/>
          <w:tab w:val="left" w:pos="1601"/>
        </w:tabs>
        <w:ind w:hanging="361"/>
      </w:pPr>
      <w:r>
        <w:rPr>
          <w:spacing w:val="-2"/>
        </w:rPr>
        <w:t>Abrir</w:t>
      </w:r>
      <w:r>
        <w:rPr>
          <w:spacing w:val="-16"/>
        </w:rPr>
        <w:t xml:space="preserve"> </w:t>
      </w:r>
      <w:r>
        <w:rPr>
          <w:spacing w:val="-2"/>
        </w:rPr>
        <w:t>las</w:t>
      </w:r>
      <w:r>
        <w:rPr>
          <w:spacing w:val="-4"/>
        </w:rPr>
        <w:t xml:space="preserve"> </w:t>
      </w:r>
      <w:r>
        <w:rPr>
          <w:spacing w:val="-2"/>
        </w:rPr>
        <w:t>escuelas pasa</w:t>
      </w:r>
      <w:r>
        <w:rPr>
          <w:spacing w:val="-7"/>
        </w:rPr>
        <w:t xml:space="preserve"> </w:t>
      </w:r>
      <w:r>
        <w:rPr>
          <w:spacing w:val="-2"/>
        </w:rPr>
        <w:t>a</w:t>
      </w:r>
      <w:r>
        <w:rPr>
          <w:spacing w:val="-11"/>
        </w:rPr>
        <w:t xml:space="preserve"> </w:t>
      </w:r>
      <w:r>
        <w:rPr>
          <w:spacing w:val="-2"/>
        </w:rPr>
        <w:t>paso,</w:t>
      </w:r>
      <w:r>
        <w:rPr>
          <w:spacing w:val="-11"/>
        </w:rPr>
        <w:t xml:space="preserve"> </w:t>
      </w:r>
      <w:r>
        <w:rPr>
          <w:spacing w:val="-2"/>
        </w:rPr>
        <w:t>Ministerio de Educación</w:t>
      </w:r>
    </w:p>
    <w:p w14:paraId="08419D8E" w14:textId="77777777" w:rsidR="00151A9B" w:rsidRDefault="003763FC" w:rsidP="00E01DE9">
      <w:pPr>
        <w:pStyle w:val="Prrafodelista"/>
        <w:numPr>
          <w:ilvl w:val="0"/>
          <w:numId w:val="135"/>
        </w:numPr>
        <w:tabs>
          <w:tab w:val="left" w:pos="1600"/>
          <w:tab w:val="left" w:pos="1601"/>
        </w:tabs>
        <w:spacing w:line="266" w:lineRule="exact"/>
        <w:ind w:hanging="361"/>
      </w:pPr>
      <w:r>
        <w:rPr>
          <w:spacing w:val="-2"/>
        </w:rPr>
        <w:t>Orientaciones</w:t>
      </w:r>
      <w:r>
        <w:rPr>
          <w:spacing w:val="-9"/>
        </w:rPr>
        <w:t xml:space="preserve"> </w:t>
      </w:r>
      <w:r>
        <w:rPr>
          <w:spacing w:val="-2"/>
        </w:rPr>
        <w:t>para</w:t>
      </w:r>
      <w:r>
        <w:rPr>
          <w:spacing w:val="-9"/>
        </w:rPr>
        <w:t xml:space="preserve"> </w:t>
      </w:r>
      <w:r>
        <w:rPr>
          <w:spacing w:val="-2"/>
        </w:rPr>
        <w:t>el</w:t>
      </w:r>
      <w:r>
        <w:rPr>
          <w:spacing w:val="-1"/>
        </w:rPr>
        <w:t xml:space="preserve"> </w:t>
      </w:r>
      <w:r>
        <w:rPr>
          <w:spacing w:val="-2"/>
        </w:rPr>
        <w:t>año</w:t>
      </w:r>
      <w:r>
        <w:rPr>
          <w:spacing w:val="-9"/>
        </w:rPr>
        <w:t xml:space="preserve"> </w:t>
      </w:r>
      <w:r>
        <w:rPr>
          <w:spacing w:val="-2"/>
        </w:rPr>
        <w:t>escolar</w:t>
      </w:r>
      <w:r>
        <w:rPr>
          <w:spacing w:val="-12"/>
        </w:rPr>
        <w:t xml:space="preserve"> </w:t>
      </w:r>
      <w:r>
        <w:rPr>
          <w:spacing w:val="-2"/>
        </w:rPr>
        <w:t>2020,</w:t>
      </w:r>
      <w:r>
        <w:rPr>
          <w:spacing w:val="-11"/>
        </w:rPr>
        <w:t xml:space="preserve"> </w:t>
      </w:r>
      <w:r>
        <w:rPr>
          <w:spacing w:val="-2"/>
        </w:rPr>
        <w:t>preparando</w:t>
      </w:r>
      <w:r>
        <w:rPr>
          <w:spacing w:val="-10"/>
        </w:rPr>
        <w:t xml:space="preserve"> </w:t>
      </w:r>
      <w:r>
        <w:rPr>
          <w:spacing w:val="-2"/>
        </w:rPr>
        <w:t>el regreso,</w:t>
      </w:r>
      <w:r>
        <w:rPr>
          <w:spacing w:val="-10"/>
        </w:rPr>
        <w:t xml:space="preserve"> </w:t>
      </w:r>
      <w:r>
        <w:rPr>
          <w:spacing w:val="-2"/>
        </w:rPr>
        <w:t>Ministerio</w:t>
      </w:r>
      <w:r>
        <w:rPr>
          <w:spacing w:val="-3"/>
        </w:rPr>
        <w:t xml:space="preserve"> </w:t>
      </w:r>
      <w:r>
        <w:rPr>
          <w:spacing w:val="-2"/>
        </w:rPr>
        <w:t>de</w:t>
      </w:r>
      <w:r>
        <w:rPr>
          <w:spacing w:val="-11"/>
        </w:rPr>
        <w:t xml:space="preserve"> </w:t>
      </w:r>
      <w:r>
        <w:rPr>
          <w:spacing w:val="-2"/>
        </w:rPr>
        <w:t>Educación.</w:t>
      </w:r>
    </w:p>
    <w:p w14:paraId="58461658" w14:textId="77777777" w:rsidR="00151A9B" w:rsidRDefault="003763FC" w:rsidP="00E01DE9">
      <w:pPr>
        <w:pStyle w:val="Prrafodelista"/>
        <w:numPr>
          <w:ilvl w:val="0"/>
          <w:numId w:val="135"/>
        </w:numPr>
        <w:tabs>
          <w:tab w:val="left" w:pos="1600"/>
          <w:tab w:val="left" w:pos="1601"/>
        </w:tabs>
        <w:spacing w:line="264" w:lineRule="exact"/>
        <w:ind w:hanging="361"/>
      </w:pPr>
      <w:r>
        <w:rPr>
          <w:spacing w:val="-2"/>
        </w:rPr>
        <w:t>Protocolo</w:t>
      </w:r>
      <w:r>
        <w:rPr>
          <w:spacing w:val="-14"/>
        </w:rPr>
        <w:t xml:space="preserve"> </w:t>
      </w:r>
      <w:r>
        <w:rPr>
          <w:spacing w:val="-2"/>
        </w:rPr>
        <w:t>N°</w:t>
      </w:r>
      <w:r>
        <w:rPr>
          <w:spacing w:val="-11"/>
        </w:rPr>
        <w:t xml:space="preserve"> </w:t>
      </w:r>
      <w:r>
        <w:rPr>
          <w:spacing w:val="-2"/>
        </w:rPr>
        <w:t>2</w:t>
      </w:r>
      <w:r>
        <w:rPr>
          <w:spacing w:val="-8"/>
        </w:rPr>
        <w:t xml:space="preserve"> </w:t>
      </w:r>
      <w:r>
        <w:rPr>
          <w:spacing w:val="-2"/>
        </w:rPr>
        <w:t>de</w:t>
      </w:r>
      <w:r>
        <w:rPr>
          <w:spacing w:val="-8"/>
        </w:rPr>
        <w:t xml:space="preserve"> </w:t>
      </w:r>
      <w:r>
        <w:rPr>
          <w:spacing w:val="-2"/>
        </w:rPr>
        <w:t>higiene</w:t>
      </w:r>
      <w:r>
        <w:rPr>
          <w:spacing w:val="-7"/>
        </w:rPr>
        <w:t xml:space="preserve"> </w:t>
      </w:r>
      <w:r>
        <w:rPr>
          <w:spacing w:val="-2"/>
        </w:rPr>
        <w:t>y</w:t>
      </w:r>
      <w:r>
        <w:rPr>
          <w:spacing w:val="-8"/>
        </w:rPr>
        <w:t xml:space="preserve"> </w:t>
      </w:r>
      <w:proofErr w:type="spellStart"/>
      <w:r>
        <w:rPr>
          <w:spacing w:val="-2"/>
        </w:rPr>
        <w:t>sanitización</w:t>
      </w:r>
      <w:proofErr w:type="spellEnd"/>
      <w:r>
        <w:rPr>
          <w:spacing w:val="-5"/>
        </w:rPr>
        <w:t xml:space="preserve"> </w:t>
      </w:r>
      <w:r>
        <w:rPr>
          <w:spacing w:val="-2"/>
        </w:rPr>
        <w:t>para</w:t>
      </w:r>
      <w:r>
        <w:rPr>
          <w:spacing w:val="-3"/>
        </w:rPr>
        <w:t xml:space="preserve"> </w:t>
      </w:r>
      <w:r>
        <w:rPr>
          <w:spacing w:val="-2"/>
        </w:rPr>
        <w:t>espacio</w:t>
      </w:r>
      <w:r>
        <w:rPr>
          <w:spacing w:val="-9"/>
        </w:rPr>
        <w:t xml:space="preserve"> </w:t>
      </w:r>
      <w:r>
        <w:rPr>
          <w:spacing w:val="-2"/>
        </w:rPr>
        <w:t>públicos,</w:t>
      </w:r>
      <w:r>
        <w:rPr>
          <w:spacing w:val="-7"/>
        </w:rPr>
        <w:t xml:space="preserve"> </w:t>
      </w:r>
      <w:r>
        <w:rPr>
          <w:spacing w:val="-2"/>
        </w:rPr>
        <w:t>Ministerio</w:t>
      </w:r>
      <w:r>
        <w:rPr>
          <w:spacing w:val="-3"/>
        </w:rPr>
        <w:t xml:space="preserve"> </w:t>
      </w:r>
      <w:r>
        <w:rPr>
          <w:spacing w:val="-2"/>
        </w:rPr>
        <w:t>de</w:t>
      </w:r>
      <w:r>
        <w:rPr>
          <w:spacing w:val="-7"/>
        </w:rPr>
        <w:t xml:space="preserve"> </w:t>
      </w:r>
      <w:r>
        <w:rPr>
          <w:spacing w:val="-2"/>
        </w:rPr>
        <w:t>Educación.</w:t>
      </w:r>
    </w:p>
    <w:p w14:paraId="13D40BEF" w14:textId="77777777" w:rsidR="00151A9B" w:rsidRDefault="003763FC" w:rsidP="00E01DE9">
      <w:pPr>
        <w:pStyle w:val="Prrafodelista"/>
        <w:numPr>
          <w:ilvl w:val="0"/>
          <w:numId w:val="135"/>
        </w:numPr>
        <w:tabs>
          <w:tab w:val="left" w:pos="1600"/>
          <w:tab w:val="left" w:pos="1601"/>
        </w:tabs>
        <w:ind w:right="1368"/>
      </w:pPr>
      <w:r>
        <w:t>Protocolo</w:t>
      </w:r>
      <w:r>
        <w:rPr>
          <w:spacing w:val="-17"/>
        </w:rPr>
        <w:t xml:space="preserve"> </w:t>
      </w:r>
      <w:r>
        <w:t>N°</w:t>
      </w:r>
      <w:r>
        <w:rPr>
          <w:spacing w:val="-15"/>
        </w:rPr>
        <w:t xml:space="preserve"> </w:t>
      </w:r>
      <w:r>
        <w:t>3</w:t>
      </w:r>
      <w:r>
        <w:rPr>
          <w:spacing w:val="-13"/>
        </w:rPr>
        <w:t xml:space="preserve"> </w:t>
      </w:r>
      <w:r>
        <w:t>de</w:t>
      </w:r>
      <w:r>
        <w:rPr>
          <w:spacing w:val="-13"/>
        </w:rPr>
        <w:t xml:space="preserve"> </w:t>
      </w:r>
      <w:r>
        <w:t>higiene</w:t>
      </w:r>
      <w:r>
        <w:rPr>
          <w:spacing w:val="-15"/>
        </w:rPr>
        <w:t xml:space="preserve"> </w:t>
      </w:r>
      <w:r>
        <w:t>y</w:t>
      </w:r>
      <w:r>
        <w:rPr>
          <w:spacing w:val="-16"/>
        </w:rPr>
        <w:t xml:space="preserve"> </w:t>
      </w:r>
      <w:proofErr w:type="spellStart"/>
      <w:r>
        <w:t>sanitización</w:t>
      </w:r>
      <w:proofErr w:type="spellEnd"/>
      <w:r>
        <w:rPr>
          <w:spacing w:val="-16"/>
        </w:rPr>
        <w:t xml:space="preserve"> </w:t>
      </w:r>
      <w:r>
        <w:t>para</w:t>
      </w:r>
      <w:r>
        <w:rPr>
          <w:spacing w:val="-17"/>
        </w:rPr>
        <w:t xml:space="preserve"> </w:t>
      </w:r>
      <w:r>
        <w:t>establecimientos</w:t>
      </w:r>
      <w:r>
        <w:rPr>
          <w:spacing w:val="-16"/>
        </w:rPr>
        <w:t xml:space="preserve"> </w:t>
      </w:r>
      <w:r>
        <w:t>educacionales,</w:t>
      </w:r>
      <w:r>
        <w:rPr>
          <w:spacing w:val="-12"/>
        </w:rPr>
        <w:t xml:space="preserve"> </w:t>
      </w:r>
      <w:r>
        <w:t>Ministerio de Educación.</w:t>
      </w:r>
    </w:p>
    <w:p w14:paraId="48DA7AC2" w14:textId="77777777" w:rsidR="00151A9B" w:rsidRDefault="003763FC" w:rsidP="00E01DE9">
      <w:pPr>
        <w:pStyle w:val="Prrafodelista"/>
        <w:numPr>
          <w:ilvl w:val="0"/>
          <w:numId w:val="135"/>
        </w:numPr>
        <w:tabs>
          <w:tab w:val="left" w:pos="1600"/>
          <w:tab w:val="left" w:pos="1601"/>
        </w:tabs>
        <w:ind w:hanging="361"/>
      </w:pPr>
      <w:r>
        <w:rPr>
          <w:spacing w:val="-2"/>
        </w:rPr>
        <w:t>Plan</w:t>
      </w:r>
      <w:r>
        <w:rPr>
          <w:spacing w:val="-24"/>
        </w:rPr>
        <w:t xml:space="preserve"> </w:t>
      </w:r>
      <w:r>
        <w:rPr>
          <w:spacing w:val="-2"/>
        </w:rPr>
        <w:t>Integral</w:t>
      </w:r>
      <w:r>
        <w:rPr>
          <w:spacing w:val="-11"/>
        </w:rPr>
        <w:t xml:space="preserve"> </w:t>
      </w:r>
      <w:r>
        <w:rPr>
          <w:spacing w:val="-2"/>
        </w:rPr>
        <w:t>de</w:t>
      </w:r>
      <w:r>
        <w:rPr>
          <w:spacing w:val="2"/>
        </w:rPr>
        <w:t xml:space="preserve"> </w:t>
      </w:r>
      <w:r>
        <w:rPr>
          <w:spacing w:val="-2"/>
        </w:rPr>
        <w:t>Seguridad</w:t>
      </w:r>
      <w:r>
        <w:rPr>
          <w:spacing w:val="-4"/>
        </w:rPr>
        <w:t xml:space="preserve"> </w:t>
      </w:r>
      <w:r>
        <w:rPr>
          <w:spacing w:val="-2"/>
        </w:rPr>
        <w:t>Escolar,</w:t>
      </w:r>
      <w:r>
        <w:rPr>
          <w:spacing w:val="-11"/>
        </w:rPr>
        <w:t xml:space="preserve"> </w:t>
      </w:r>
      <w:r>
        <w:rPr>
          <w:spacing w:val="-2"/>
        </w:rPr>
        <w:t>actualizado</w:t>
      </w:r>
      <w:r>
        <w:rPr>
          <w:spacing w:val="-9"/>
        </w:rPr>
        <w:t xml:space="preserve"> </w:t>
      </w:r>
      <w:r>
        <w:rPr>
          <w:spacing w:val="-2"/>
        </w:rPr>
        <w:t>COVID-19,</w:t>
      </w:r>
      <w:r>
        <w:rPr>
          <w:spacing w:val="-14"/>
        </w:rPr>
        <w:t xml:space="preserve"> </w:t>
      </w:r>
      <w:r>
        <w:rPr>
          <w:spacing w:val="-2"/>
        </w:rPr>
        <w:t>Colegio</w:t>
      </w:r>
      <w:r>
        <w:rPr>
          <w:spacing w:val="-9"/>
        </w:rPr>
        <w:t xml:space="preserve"> </w:t>
      </w:r>
      <w:r>
        <w:rPr>
          <w:spacing w:val="-2"/>
        </w:rPr>
        <w:t>Ángel</w:t>
      </w:r>
      <w:r>
        <w:rPr>
          <w:spacing w:val="-1"/>
        </w:rPr>
        <w:t xml:space="preserve"> </w:t>
      </w:r>
      <w:r>
        <w:rPr>
          <w:spacing w:val="-2"/>
        </w:rPr>
        <w:t>de</w:t>
      </w:r>
      <w:r>
        <w:rPr>
          <w:spacing w:val="-3"/>
        </w:rPr>
        <w:t xml:space="preserve"> </w:t>
      </w:r>
      <w:r>
        <w:rPr>
          <w:spacing w:val="-2"/>
        </w:rPr>
        <w:t>Peredo.</w:t>
      </w:r>
    </w:p>
    <w:p w14:paraId="00A44164" w14:textId="77777777" w:rsidR="00151A9B" w:rsidRDefault="00151A9B" w:rsidP="003660A6">
      <w:pPr>
        <w:jc w:val="both"/>
        <w:sectPr w:rsidR="00151A9B">
          <w:pgSz w:w="12240" w:h="15840"/>
          <w:pgMar w:top="960" w:right="680" w:bottom="1360" w:left="820" w:header="28" w:footer="1166" w:gutter="0"/>
          <w:cols w:space="720"/>
        </w:sectPr>
      </w:pPr>
    </w:p>
    <w:p w14:paraId="386D55CC" w14:textId="77777777" w:rsidR="00151A9B" w:rsidRDefault="00151A9B" w:rsidP="003660A6">
      <w:pPr>
        <w:pStyle w:val="Textoindependiente"/>
        <w:jc w:val="both"/>
        <w:rPr>
          <w:sz w:val="20"/>
        </w:rPr>
      </w:pPr>
    </w:p>
    <w:p w14:paraId="55813CFD" w14:textId="77777777" w:rsidR="00151A9B" w:rsidRDefault="00151A9B" w:rsidP="003660A6">
      <w:pPr>
        <w:pStyle w:val="Textoindependiente"/>
        <w:jc w:val="both"/>
        <w:rPr>
          <w:sz w:val="20"/>
        </w:rPr>
      </w:pPr>
    </w:p>
    <w:p w14:paraId="5A0D9EF5" w14:textId="77777777" w:rsidR="00151A9B" w:rsidRDefault="00151A9B" w:rsidP="003660A6">
      <w:pPr>
        <w:pStyle w:val="Textoindependiente"/>
        <w:jc w:val="both"/>
        <w:rPr>
          <w:sz w:val="20"/>
        </w:rPr>
      </w:pPr>
    </w:p>
    <w:p w14:paraId="5798102B" w14:textId="77777777" w:rsidR="00151A9B" w:rsidRDefault="00151A9B" w:rsidP="003660A6">
      <w:pPr>
        <w:pStyle w:val="Textoindependiente"/>
        <w:jc w:val="both"/>
        <w:rPr>
          <w:sz w:val="20"/>
        </w:rPr>
      </w:pPr>
    </w:p>
    <w:p w14:paraId="7FB1226D" w14:textId="77777777" w:rsidR="00151A9B" w:rsidRDefault="00151A9B" w:rsidP="003660A6">
      <w:pPr>
        <w:pStyle w:val="Textoindependiente"/>
        <w:jc w:val="both"/>
        <w:rPr>
          <w:sz w:val="20"/>
        </w:rPr>
      </w:pPr>
    </w:p>
    <w:p w14:paraId="4982A383" w14:textId="77777777" w:rsidR="00151A9B" w:rsidRDefault="00151A9B" w:rsidP="003660A6">
      <w:pPr>
        <w:pStyle w:val="Textoindependiente"/>
        <w:jc w:val="both"/>
        <w:rPr>
          <w:sz w:val="20"/>
        </w:rPr>
      </w:pPr>
    </w:p>
    <w:p w14:paraId="33C7B26E" w14:textId="77777777" w:rsidR="00151A9B" w:rsidRDefault="00151A9B" w:rsidP="003660A6">
      <w:pPr>
        <w:pStyle w:val="Textoindependiente"/>
        <w:jc w:val="both"/>
        <w:rPr>
          <w:sz w:val="20"/>
        </w:rPr>
      </w:pPr>
    </w:p>
    <w:p w14:paraId="0F14F7A3" w14:textId="77777777" w:rsidR="00151A9B" w:rsidRDefault="00151A9B" w:rsidP="003660A6">
      <w:pPr>
        <w:pStyle w:val="Textoindependiente"/>
        <w:jc w:val="both"/>
        <w:rPr>
          <w:sz w:val="20"/>
        </w:rPr>
      </w:pPr>
    </w:p>
    <w:p w14:paraId="326CDB3E" w14:textId="77777777" w:rsidR="00151A9B" w:rsidRDefault="00151A9B" w:rsidP="003660A6">
      <w:pPr>
        <w:pStyle w:val="Textoindependiente"/>
        <w:jc w:val="both"/>
        <w:rPr>
          <w:sz w:val="20"/>
        </w:rPr>
      </w:pPr>
    </w:p>
    <w:p w14:paraId="1523A7C0" w14:textId="77777777" w:rsidR="00151A9B" w:rsidRDefault="00151A9B" w:rsidP="003660A6">
      <w:pPr>
        <w:pStyle w:val="Textoindependiente"/>
        <w:jc w:val="both"/>
        <w:rPr>
          <w:sz w:val="20"/>
        </w:rPr>
      </w:pPr>
    </w:p>
    <w:p w14:paraId="13E73C81" w14:textId="77777777" w:rsidR="00151A9B" w:rsidRDefault="00151A9B" w:rsidP="003660A6">
      <w:pPr>
        <w:pStyle w:val="Textoindependiente"/>
        <w:jc w:val="both"/>
        <w:rPr>
          <w:sz w:val="20"/>
        </w:rPr>
      </w:pPr>
    </w:p>
    <w:p w14:paraId="2908ECD8" w14:textId="77777777" w:rsidR="00151A9B" w:rsidRDefault="00151A9B" w:rsidP="003660A6">
      <w:pPr>
        <w:pStyle w:val="Textoindependiente"/>
        <w:jc w:val="both"/>
        <w:rPr>
          <w:sz w:val="20"/>
        </w:rPr>
      </w:pPr>
    </w:p>
    <w:p w14:paraId="5672D4FD" w14:textId="77777777" w:rsidR="00151A9B" w:rsidRDefault="00151A9B" w:rsidP="003660A6">
      <w:pPr>
        <w:pStyle w:val="Textoindependiente"/>
        <w:jc w:val="both"/>
        <w:rPr>
          <w:sz w:val="20"/>
        </w:rPr>
      </w:pPr>
    </w:p>
    <w:p w14:paraId="0E61C26F" w14:textId="77777777" w:rsidR="00151A9B" w:rsidRDefault="00151A9B" w:rsidP="003660A6">
      <w:pPr>
        <w:pStyle w:val="Textoindependiente"/>
        <w:jc w:val="both"/>
        <w:rPr>
          <w:sz w:val="20"/>
        </w:rPr>
      </w:pPr>
    </w:p>
    <w:p w14:paraId="576CCB9A" w14:textId="77777777" w:rsidR="00151A9B" w:rsidRDefault="00151A9B" w:rsidP="003660A6">
      <w:pPr>
        <w:pStyle w:val="Textoindependiente"/>
        <w:jc w:val="both"/>
        <w:rPr>
          <w:sz w:val="20"/>
        </w:rPr>
      </w:pPr>
    </w:p>
    <w:p w14:paraId="03CBC464" w14:textId="77777777" w:rsidR="00151A9B" w:rsidRDefault="00151A9B" w:rsidP="003660A6">
      <w:pPr>
        <w:pStyle w:val="Textoindependiente"/>
        <w:jc w:val="both"/>
        <w:rPr>
          <w:sz w:val="20"/>
        </w:rPr>
      </w:pPr>
    </w:p>
    <w:p w14:paraId="3B39E3F4" w14:textId="77777777" w:rsidR="00151A9B" w:rsidRDefault="00151A9B" w:rsidP="003660A6">
      <w:pPr>
        <w:pStyle w:val="Textoindependiente"/>
        <w:jc w:val="both"/>
        <w:rPr>
          <w:sz w:val="20"/>
        </w:rPr>
      </w:pPr>
    </w:p>
    <w:p w14:paraId="36EAE740" w14:textId="77777777" w:rsidR="00151A9B" w:rsidRDefault="00151A9B" w:rsidP="003660A6">
      <w:pPr>
        <w:pStyle w:val="Textoindependiente"/>
        <w:jc w:val="both"/>
        <w:rPr>
          <w:sz w:val="20"/>
        </w:rPr>
      </w:pPr>
    </w:p>
    <w:p w14:paraId="6CB65365" w14:textId="77777777" w:rsidR="00151A9B" w:rsidRDefault="00151A9B" w:rsidP="003660A6">
      <w:pPr>
        <w:pStyle w:val="Textoindependiente"/>
        <w:jc w:val="both"/>
        <w:rPr>
          <w:sz w:val="20"/>
        </w:rPr>
      </w:pPr>
    </w:p>
    <w:p w14:paraId="29AA3F08" w14:textId="77777777" w:rsidR="00151A9B" w:rsidRDefault="003763FC" w:rsidP="003660A6">
      <w:pPr>
        <w:spacing w:before="163" w:line="634" w:lineRule="exact"/>
        <w:ind w:left="224" w:right="117"/>
        <w:jc w:val="center"/>
        <w:rPr>
          <w:b/>
          <w:i/>
          <w:sz w:val="52"/>
        </w:rPr>
      </w:pPr>
      <w:r>
        <w:rPr>
          <w:b/>
          <w:i/>
          <w:sz w:val="52"/>
        </w:rPr>
        <w:t>REGULACIONES</w:t>
      </w:r>
      <w:r>
        <w:rPr>
          <w:b/>
          <w:i/>
          <w:spacing w:val="-29"/>
          <w:sz w:val="52"/>
        </w:rPr>
        <w:t xml:space="preserve"> </w:t>
      </w:r>
      <w:r>
        <w:rPr>
          <w:b/>
          <w:i/>
          <w:sz w:val="52"/>
        </w:rPr>
        <w:t>REFERIDAS</w:t>
      </w:r>
      <w:r>
        <w:rPr>
          <w:b/>
          <w:i/>
          <w:spacing w:val="6"/>
          <w:sz w:val="52"/>
        </w:rPr>
        <w:t xml:space="preserve"> </w:t>
      </w:r>
      <w:r>
        <w:rPr>
          <w:b/>
          <w:i/>
          <w:sz w:val="52"/>
        </w:rPr>
        <w:t>AL</w:t>
      </w:r>
      <w:r>
        <w:rPr>
          <w:b/>
          <w:i/>
          <w:spacing w:val="-30"/>
          <w:sz w:val="52"/>
        </w:rPr>
        <w:t xml:space="preserve"> </w:t>
      </w:r>
      <w:r>
        <w:rPr>
          <w:b/>
          <w:i/>
          <w:sz w:val="52"/>
        </w:rPr>
        <w:t>RESGUARDO</w:t>
      </w:r>
      <w:r>
        <w:rPr>
          <w:b/>
          <w:i/>
          <w:spacing w:val="-29"/>
          <w:sz w:val="52"/>
        </w:rPr>
        <w:t xml:space="preserve"> </w:t>
      </w:r>
      <w:r>
        <w:rPr>
          <w:b/>
          <w:i/>
          <w:spacing w:val="-7"/>
          <w:sz w:val="52"/>
        </w:rPr>
        <w:t>DE</w:t>
      </w:r>
    </w:p>
    <w:p w14:paraId="0340DAC5" w14:textId="77777777" w:rsidR="00151A9B" w:rsidRDefault="003763FC" w:rsidP="003660A6">
      <w:pPr>
        <w:spacing w:line="634" w:lineRule="exact"/>
        <w:ind w:left="222" w:right="117"/>
        <w:jc w:val="center"/>
        <w:rPr>
          <w:b/>
          <w:i/>
          <w:sz w:val="52"/>
        </w:rPr>
      </w:pPr>
      <w:r>
        <w:rPr>
          <w:b/>
          <w:i/>
          <w:spacing w:val="-2"/>
          <w:sz w:val="52"/>
        </w:rPr>
        <w:t>DERECHOS</w:t>
      </w:r>
      <w:r>
        <w:rPr>
          <w:b/>
          <w:i/>
          <w:spacing w:val="-22"/>
          <w:sz w:val="52"/>
        </w:rPr>
        <w:t xml:space="preserve"> </w:t>
      </w:r>
      <w:r>
        <w:rPr>
          <w:b/>
          <w:i/>
          <w:spacing w:val="-2"/>
          <w:sz w:val="52"/>
        </w:rPr>
        <w:t>(Protocolos</w:t>
      </w:r>
      <w:r>
        <w:rPr>
          <w:b/>
          <w:i/>
          <w:spacing w:val="-17"/>
          <w:sz w:val="52"/>
        </w:rPr>
        <w:t xml:space="preserve"> </w:t>
      </w:r>
      <w:r>
        <w:rPr>
          <w:b/>
          <w:i/>
          <w:spacing w:val="-2"/>
          <w:sz w:val="52"/>
        </w:rPr>
        <w:t>de</w:t>
      </w:r>
      <w:r>
        <w:rPr>
          <w:b/>
          <w:i/>
          <w:spacing w:val="-26"/>
          <w:sz w:val="52"/>
        </w:rPr>
        <w:t xml:space="preserve"> </w:t>
      </w:r>
      <w:r>
        <w:rPr>
          <w:b/>
          <w:i/>
          <w:spacing w:val="-2"/>
          <w:sz w:val="52"/>
        </w:rPr>
        <w:t>actuación)</w:t>
      </w:r>
    </w:p>
    <w:p w14:paraId="6A156844" w14:textId="77777777" w:rsidR="00151A9B" w:rsidRDefault="00151A9B" w:rsidP="003660A6">
      <w:pPr>
        <w:spacing w:line="634" w:lineRule="exact"/>
        <w:jc w:val="both"/>
        <w:rPr>
          <w:sz w:val="52"/>
        </w:rPr>
        <w:sectPr w:rsidR="00151A9B">
          <w:pgSz w:w="12240" w:h="15840"/>
          <w:pgMar w:top="960" w:right="680" w:bottom="1360" w:left="820" w:header="28" w:footer="1166" w:gutter="0"/>
          <w:cols w:space="720"/>
        </w:sectPr>
      </w:pPr>
    </w:p>
    <w:p w14:paraId="524DFB74" w14:textId="77777777" w:rsidR="00151A9B" w:rsidRDefault="00151A9B" w:rsidP="003660A6">
      <w:pPr>
        <w:pStyle w:val="Textoindependiente"/>
        <w:jc w:val="both"/>
        <w:rPr>
          <w:b/>
          <w:i/>
          <w:sz w:val="20"/>
        </w:rPr>
      </w:pPr>
    </w:p>
    <w:p w14:paraId="14B48090" w14:textId="77777777" w:rsidR="00151A9B" w:rsidRDefault="00151A9B" w:rsidP="003660A6">
      <w:pPr>
        <w:pStyle w:val="Textoindependiente"/>
        <w:spacing w:before="10"/>
        <w:jc w:val="both"/>
        <w:rPr>
          <w:b/>
          <w:i/>
          <w:sz w:val="29"/>
        </w:rPr>
      </w:pPr>
    </w:p>
    <w:p w14:paraId="6BB4CB9B" w14:textId="77777777" w:rsidR="00151A9B" w:rsidRPr="005D7FF3" w:rsidRDefault="003763FC" w:rsidP="007E136B">
      <w:pPr>
        <w:pStyle w:val="Ttulo4"/>
        <w:spacing w:before="52"/>
        <w:ind w:left="2" w:right="117"/>
        <w:jc w:val="center"/>
      </w:pPr>
      <w:bookmarkStart w:id="65" w:name="PROTOCOLO_ENTREGA_DE_INFORMACIÓN"/>
      <w:bookmarkEnd w:id="65"/>
      <w:r w:rsidRPr="005D7FF3">
        <w:rPr>
          <w:spacing w:val="-2"/>
          <w:u w:val="single"/>
        </w:rPr>
        <w:t>PROTOCOLO</w:t>
      </w:r>
      <w:r w:rsidRPr="005D7FF3">
        <w:rPr>
          <w:spacing w:val="-9"/>
          <w:u w:val="single"/>
        </w:rPr>
        <w:t xml:space="preserve"> </w:t>
      </w:r>
      <w:r w:rsidRPr="005D7FF3">
        <w:rPr>
          <w:spacing w:val="-2"/>
          <w:u w:val="single"/>
        </w:rPr>
        <w:t>ENTREGA</w:t>
      </w:r>
      <w:r w:rsidRPr="005D7FF3">
        <w:rPr>
          <w:spacing w:val="-8"/>
          <w:u w:val="single"/>
        </w:rPr>
        <w:t xml:space="preserve"> </w:t>
      </w:r>
      <w:r w:rsidRPr="005D7FF3">
        <w:rPr>
          <w:spacing w:val="-2"/>
          <w:u w:val="single"/>
        </w:rPr>
        <w:t>DE</w:t>
      </w:r>
      <w:r w:rsidRPr="005D7FF3">
        <w:rPr>
          <w:spacing w:val="-8"/>
          <w:u w:val="single"/>
        </w:rPr>
        <w:t xml:space="preserve"> </w:t>
      </w:r>
      <w:r w:rsidRPr="005D7FF3">
        <w:rPr>
          <w:spacing w:val="-2"/>
          <w:u w:val="single"/>
        </w:rPr>
        <w:t>INFORMACIÓN</w:t>
      </w:r>
    </w:p>
    <w:p w14:paraId="11F3FB76" w14:textId="77777777" w:rsidR="00151A9B" w:rsidRPr="005D7FF3" w:rsidRDefault="00151A9B" w:rsidP="003660A6">
      <w:pPr>
        <w:pStyle w:val="Textoindependiente"/>
        <w:spacing w:before="4"/>
        <w:jc w:val="both"/>
        <w:rPr>
          <w:b/>
        </w:rPr>
      </w:pPr>
    </w:p>
    <w:p w14:paraId="5802A4F9" w14:textId="77777777" w:rsidR="00151A9B" w:rsidRPr="005D7FF3" w:rsidRDefault="003763FC" w:rsidP="003660A6">
      <w:pPr>
        <w:spacing w:before="56"/>
        <w:ind w:left="418"/>
        <w:jc w:val="both"/>
        <w:rPr>
          <w:sz w:val="24"/>
          <w:szCs w:val="24"/>
        </w:rPr>
      </w:pPr>
      <w:r w:rsidRPr="005D7FF3">
        <w:rPr>
          <w:spacing w:val="-2"/>
          <w:sz w:val="24"/>
          <w:szCs w:val="24"/>
        </w:rPr>
        <w:t>Entrega</w:t>
      </w:r>
      <w:r w:rsidRPr="005D7FF3">
        <w:rPr>
          <w:spacing w:val="-12"/>
          <w:sz w:val="24"/>
          <w:szCs w:val="24"/>
        </w:rPr>
        <w:t xml:space="preserve"> </w:t>
      </w:r>
      <w:r w:rsidRPr="005D7FF3">
        <w:rPr>
          <w:spacing w:val="-2"/>
          <w:sz w:val="24"/>
          <w:szCs w:val="24"/>
        </w:rPr>
        <w:t>de</w:t>
      </w:r>
      <w:r w:rsidRPr="005D7FF3">
        <w:rPr>
          <w:spacing w:val="-8"/>
          <w:sz w:val="24"/>
          <w:szCs w:val="24"/>
        </w:rPr>
        <w:t xml:space="preserve"> </w:t>
      </w:r>
      <w:r w:rsidRPr="005D7FF3">
        <w:rPr>
          <w:spacing w:val="-2"/>
          <w:sz w:val="24"/>
          <w:szCs w:val="24"/>
        </w:rPr>
        <w:t>información</w:t>
      </w:r>
    </w:p>
    <w:p w14:paraId="787FCCC1" w14:textId="666E12EE" w:rsidR="00151A9B" w:rsidRPr="005D7FF3" w:rsidRDefault="003763FC" w:rsidP="003660A6">
      <w:pPr>
        <w:spacing w:before="159"/>
        <w:ind w:left="418" w:right="349"/>
        <w:jc w:val="both"/>
        <w:rPr>
          <w:sz w:val="24"/>
          <w:szCs w:val="24"/>
        </w:rPr>
      </w:pPr>
      <w:r w:rsidRPr="005D7FF3">
        <w:rPr>
          <w:sz w:val="24"/>
          <w:szCs w:val="24"/>
        </w:rPr>
        <w:t>Es</w:t>
      </w:r>
      <w:r w:rsidRPr="005D7FF3">
        <w:rPr>
          <w:spacing w:val="-9"/>
          <w:sz w:val="24"/>
          <w:szCs w:val="24"/>
        </w:rPr>
        <w:t xml:space="preserve"> </w:t>
      </w:r>
      <w:r w:rsidRPr="005D7FF3">
        <w:rPr>
          <w:sz w:val="24"/>
          <w:szCs w:val="24"/>
        </w:rPr>
        <w:t>de</w:t>
      </w:r>
      <w:r w:rsidRPr="005D7FF3">
        <w:rPr>
          <w:spacing w:val="-8"/>
          <w:sz w:val="24"/>
          <w:szCs w:val="24"/>
        </w:rPr>
        <w:t xml:space="preserve"> </w:t>
      </w:r>
      <w:r w:rsidRPr="005D7FF3">
        <w:rPr>
          <w:sz w:val="24"/>
          <w:szCs w:val="24"/>
        </w:rPr>
        <w:t>vital</w:t>
      </w:r>
      <w:r w:rsidRPr="005D7FF3">
        <w:rPr>
          <w:spacing w:val="-1"/>
          <w:sz w:val="24"/>
          <w:szCs w:val="24"/>
        </w:rPr>
        <w:t xml:space="preserve"> </w:t>
      </w:r>
      <w:r w:rsidRPr="005D7FF3">
        <w:rPr>
          <w:sz w:val="24"/>
          <w:szCs w:val="24"/>
        </w:rPr>
        <w:t>importancia</w:t>
      </w:r>
      <w:r w:rsidRPr="005D7FF3">
        <w:rPr>
          <w:spacing w:val="-8"/>
          <w:sz w:val="24"/>
          <w:szCs w:val="24"/>
        </w:rPr>
        <w:t xml:space="preserve"> </w:t>
      </w:r>
      <w:r w:rsidRPr="005D7FF3">
        <w:rPr>
          <w:sz w:val="24"/>
          <w:szCs w:val="24"/>
        </w:rPr>
        <w:t>señalar</w:t>
      </w:r>
      <w:r w:rsidRPr="005D7FF3">
        <w:rPr>
          <w:spacing w:val="-9"/>
          <w:sz w:val="24"/>
          <w:szCs w:val="24"/>
        </w:rPr>
        <w:t xml:space="preserve"> </w:t>
      </w:r>
      <w:r w:rsidRPr="005D7FF3">
        <w:rPr>
          <w:sz w:val="24"/>
          <w:szCs w:val="24"/>
        </w:rPr>
        <w:t>que</w:t>
      </w:r>
      <w:r w:rsidRPr="005D7FF3">
        <w:rPr>
          <w:spacing w:val="-8"/>
          <w:sz w:val="24"/>
          <w:szCs w:val="24"/>
        </w:rPr>
        <w:t xml:space="preserve"> </w:t>
      </w:r>
      <w:r w:rsidRPr="005D7FF3">
        <w:rPr>
          <w:sz w:val="24"/>
          <w:szCs w:val="24"/>
        </w:rPr>
        <w:t>como</w:t>
      </w:r>
      <w:r w:rsidRPr="005D7FF3">
        <w:rPr>
          <w:spacing w:val="-5"/>
          <w:sz w:val="24"/>
          <w:szCs w:val="24"/>
        </w:rPr>
        <w:t xml:space="preserve"> </w:t>
      </w:r>
      <w:proofErr w:type="spellStart"/>
      <w:r w:rsidRPr="005D7FF3">
        <w:rPr>
          <w:sz w:val="24"/>
          <w:szCs w:val="24"/>
        </w:rPr>
        <w:t>co</w:t>
      </w:r>
      <w:proofErr w:type="spellEnd"/>
      <w:r w:rsidR="00437B3D" w:rsidRPr="005D7FF3">
        <w:rPr>
          <w:sz w:val="24"/>
          <w:szCs w:val="24"/>
        </w:rPr>
        <w:t>-</w:t>
      </w:r>
      <w:r w:rsidRPr="005D7FF3">
        <w:rPr>
          <w:sz w:val="24"/>
          <w:szCs w:val="24"/>
        </w:rPr>
        <w:t>garante</w:t>
      </w:r>
      <w:r w:rsidRPr="005D7FF3">
        <w:rPr>
          <w:spacing w:val="-8"/>
          <w:sz w:val="24"/>
          <w:szCs w:val="24"/>
        </w:rPr>
        <w:t xml:space="preserve"> </w:t>
      </w:r>
      <w:r w:rsidRPr="005D7FF3">
        <w:rPr>
          <w:sz w:val="24"/>
          <w:szCs w:val="24"/>
        </w:rPr>
        <w:t>de</w:t>
      </w:r>
      <w:r w:rsidRPr="005D7FF3">
        <w:rPr>
          <w:spacing w:val="-8"/>
          <w:sz w:val="24"/>
          <w:szCs w:val="24"/>
        </w:rPr>
        <w:t xml:space="preserve"> </w:t>
      </w:r>
      <w:r w:rsidRPr="005D7FF3">
        <w:rPr>
          <w:sz w:val="24"/>
          <w:szCs w:val="24"/>
        </w:rPr>
        <w:t>derecho</w:t>
      </w:r>
      <w:r w:rsidRPr="005D7FF3">
        <w:rPr>
          <w:spacing w:val="-1"/>
          <w:sz w:val="24"/>
          <w:szCs w:val="24"/>
        </w:rPr>
        <w:t xml:space="preserve"> </w:t>
      </w:r>
      <w:r w:rsidRPr="005D7FF3">
        <w:rPr>
          <w:sz w:val="24"/>
          <w:szCs w:val="24"/>
        </w:rPr>
        <w:t>es</w:t>
      </w:r>
      <w:r w:rsidRPr="005D7FF3">
        <w:rPr>
          <w:spacing w:val="-8"/>
          <w:sz w:val="24"/>
          <w:szCs w:val="24"/>
        </w:rPr>
        <w:t xml:space="preserve"> </w:t>
      </w:r>
      <w:r w:rsidRPr="005D7FF3">
        <w:rPr>
          <w:sz w:val="24"/>
          <w:szCs w:val="24"/>
        </w:rPr>
        <w:t>nuestro</w:t>
      </w:r>
      <w:r w:rsidRPr="005D7FF3">
        <w:rPr>
          <w:spacing w:val="-6"/>
          <w:sz w:val="24"/>
          <w:szCs w:val="24"/>
        </w:rPr>
        <w:t xml:space="preserve"> </w:t>
      </w:r>
      <w:r w:rsidRPr="005D7FF3">
        <w:rPr>
          <w:sz w:val="24"/>
          <w:szCs w:val="24"/>
        </w:rPr>
        <w:t>deber</w:t>
      </w:r>
      <w:r w:rsidRPr="005D7FF3">
        <w:rPr>
          <w:spacing w:val="-9"/>
          <w:sz w:val="24"/>
          <w:szCs w:val="24"/>
        </w:rPr>
        <w:t xml:space="preserve"> </w:t>
      </w:r>
      <w:r w:rsidRPr="005D7FF3">
        <w:rPr>
          <w:sz w:val="24"/>
          <w:szCs w:val="24"/>
        </w:rPr>
        <w:t>velar</w:t>
      </w:r>
      <w:r w:rsidRPr="005D7FF3">
        <w:rPr>
          <w:spacing w:val="-9"/>
          <w:sz w:val="24"/>
          <w:szCs w:val="24"/>
        </w:rPr>
        <w:t xml:space="preserve"> </w:t>
      </w:r>
      <w:r w:rsidRPr="005D7FF3">
        <w:rPr>
          <w:sz w:val="24"/>
          <w:szCs w:val="24"/>
        </w:rPr>
        <w:t>y</w:t>
      </w:r>
      <w:r w:rsidRPr="005D7FF3">
        <w:rPr>
          <w:spacing w:val="-8"/>
          <w:sz w:val="24"/>
          <w:szCs w:val="24"/>
        </w:rPr>
        <w:t xml:space="preserve"> </w:t>
      </w:r>
      <w:r w:rsidRPr="005D7FF3">
        <w:rPr>
          <w:sz w:val="24"/>
          <w:szCs w:val="24"/>
        </w:rPr>
        <w:t>proteger</w:t>
      </w:r>
      <w:r w:rsidRPr="005D7FF3">
        <w:rPr>
          <w:spacing w:val="-8"/>
          <w:sz w:val="24"/>
          <w:szCs w:val="24"/>
        </w:rPr>
        <w:t xml:space="preserve"> </w:t>
      </w:r>
      <w:r w:rsidRPr="005D7FF3">
        <w:rPr>
          <w:sz w:val="24"/>
          <w:szCs w:val="24"/>
        </w:rPr>
        <w:t>la</w:t>
      </w:r>
      <w:r w:rsidRPr="005D7FF3">
        <w:rPr>
          <w:spacing w:val="-13"/>
          <w:sz w:val="24"/>
          <w:szCs w:val="24"/>
        </w:rPr>
        <w:t xml:space="preserve"> </w:t>
      </w:r>
      <w:r w:rsidRPr="005D7FF3">
        <w:rPr>
          <w:sz w:val="24"/>
          <w:szCs w:val="24"/>
        </w:rPr>
        <w:t>información de</w:t>
      </w:r>
      <w:r w:rsidRPr="005D7FF3">
        <w:rPr>
          <w:spacing w:val="-13"/>
          <w:sz w:val="24"/>
          <w:szCs w:val="24"/>
        </w:rPr>
        <w:t xml:space="preserve"> </w:t>
      </w:r>
      <w:r w:rsidRPr="005D7FF3">
        <w:rPr>
          <w:sz w:val="24"/>
          <w:szCs w:val="24"/>
        </w:rPr>
        <w:t>nuestras</w:t>
      </w:r>
      <w:r w:rsidRPr="005D7FF3">
        <w:rPr>
          <w:spacing w:val="-12"/>
          <w:sz w:val="24"/>
          <w:szCs w:val="24"/>
        </w:rPr>
        <w:t xml:space="preserve"> </w:t>
      </w:r>
      <w:r w:rsidRPr="005D7FF3">
        <w:rPr>
          <w:sz w:val="24"/>
          <w:szCs w:val="24"/>
        </w:rPr>
        <w:t>y</w:t>
      </w:r>
      <w:r w:rsidRPr="005D7FF3">
        <w:rPr>
          <w:spacing w:val="-10"/>
          <w:sz w:val="24"/>
          <w:szCs w:val="24"/>
        </w:rPr>
        <w:t xml:space="preserve"> </w:t>
      </w:r>
      <w:r w:rsidRPr="005D7FF3">
        <w:rPr>
          <w:sz w:val="24"/>
          <w:szCs w:val="24"/>
        </w:rPr>
        <w:t>nuestros</w:t>
      </w:r>
      <w:r w:rsidRPr="005D7FF3">
        <w:rPr>
          <w:spacing w:val="-9"/>
          <w:sz w:val="24"/>
          <w:szCs w:val="24"/>
        </w:rPr>
        <w:t xml:space="preserve"> </w:t>
      </w:r>
      <w:r w:rsidRPr="005D7FF3">
        <w:rPr>
          <w:sz w:val="24"/>
          <w:szCs w:val="24"/>
        </w:rPr>
        <w:t>estudiantes,</w:t>
      </w:r>
      <w:r w:rsidRPr="005D7FF3">
        <w:rPr>
          <w:spacing w:val="-11"/>
          <w:sz w:val="24"/>
          <w:szCs w:val="24"/>
        </w:rPr>
        <w:t xml:space="preserve"> </w:t>
      </w:r>
      <w:r w:rsidRPr="005D7FF3">
        <w:rPr>
          <w:sz w:val="24"/>
          <w:szCs w:val="24"/>
        </w:rPr>
        <w:t>primero</w:t>
      </w:r>
      <w:r w:rsidRPr="005D7FF3">
        <w:rPr>
          <w:spacing w:val="-9"/>
          <w:sz w:val="24"/>
          <w:szCs w:val="24"/>
        </w:rPr>
        <w:t xml:space="preserve"> </w:t>
      </w:r>
      <w:r w:rsidRPr="005D7FF3">
        <w:rPr>
          <w:sz w:val="24"/>
          <w:szCs w:val="24"/>
        </w:rPr>
        <w:t>que</w:t>
      </w:r>
      <w:r w:rsidRPr="005D7FF3">
        <w:rPr>
          <w:spacing w:val="-13"/>
          <w:sz w:val="24"/>
          <w:szCs w:val="24"/>
        </w:rPr>
        <w:t xml:space="preserve"> </w:t>
      </w:r>
      <w:r w:rsidRPr="005D7FF3">
        <w:rPr>
          <w:sz w:val="24"/>
          <w:szCs w:val="24"/>
        </w:rPr>
        <w:t>todo</w:t>
      </w:r>
      <w:r w:rsidRPr="005D7FF3">
        <w:rPr>
          <w:spacing w:val="-9"/>
          <w:sz w:val="24"/>
          <w:szCs w:val="24"/>
        </w:rPr>
        <w:t xml:space="preserve"> </w:t>
      </w:r>
      <w:r w:rsidRPr="005D7FF3">
        <w:rPr>
          <w:sz w:val="24"/>
          <w:szCs w:val="24"/>
        </w:rPr>
        <w:t>por</w:t>
      </w:r>
      <w:r w:rsidRPr="005D7FF3">
        <w:rPr>
          <w:spacing w:val="-9"/>
          <w:sz w:val="24"/>
          <w:szCs w:val="24"/>
        </w:rPr>
        <w:t xml:space="preserve"> </w:t>
      </w:r>
      <w:r w:rsidRPr="005D7FF3">
        <w:rPr>
          <w:sz w:val="24"/>
          <w:szCs w:val="24"/>
        </w:rPr>
        <w:t>ser</w:t>
      </w:r>
      <w:r w:rsidRPr="005D7FF3">
        <w:rPr>
          <w:spacing w:val="-13"/>
          <w:sz w:val="24"/>
          <w:szCs w:val="24"/>
        </w:rPr>
        <w:t xml:space="preserve"> </w:t>
      </w:r>
      <w:r w:rsidRPr="005D7FF3">
        <w:rPr>
          <w:sz w:val="24"/>
          <w:szCs w:val="24"/>
        </w:rPr>
        <w:t>parte</w:t>
      </w:r>
      <w:r w:rsidRPr="005D7FF3">
        <w:rPr>
          <w:spacing w:val="-12"/>
          <w:sz w:val="24"/>
          <w:szCs w:val="24"/>
        </w:rPr>
        <w:t xml:space="preserve"> </w:t>
      </w:r>
      <w:r w:rsidRPr="005D7FF3">
        <w:rPr>
          <w:sz w:val="24"/>
          <w:szCs w:val="24"/>
        </w:rPr>
        <w:t>de</w:t>
      </w:r>
      <w:r w:rsidRPr="005D7FF3">
        <w:rPr>
          <w:spacing w:val="-13"/>
          <w:sz w:val="24"/>
          <w:szCs w:val="24"/>
        </w:rPr>
        <w:t xml:space="preserve"> </w:t>
      </w:r>
      <w:r w:rsidRPr="005D7FF3">
        <w:rPr>
          <w:sz w:val="24"/>
          <w:szCs w:val="24"/>
        </w:rPr>
        <w:t>la</w:t>
      </w:r>
      <w:r w:rsidRPr="005D7FF3">
        <w:rPr>
          <w:spacing w:val="-12"/>
          <w:sz w:val="24"/>
          <w:szCs w:val="24"/>
        </w:rPr>
        <w:t xml:space="preserve"> </w:t>
      </w:r>
      <w:r w:rsidRPr="005D7FF3">
        <w:rPr>
          <w:sz w:val="24"/>
          <w:szCs w:val="24"/>
        </w:rPr>
        <w:t>comunidad</w:t>
      </w:r>
      <w:r w:rsidRPr="005D7FF3">
        <w:rPr>
          <w:spacing w:val="-9"/>
          <w:sz w:val="24"/>
          <w:szCs w:val="24"/>
        </w:rPr>
        <w:t xml:space="preserve"> </w:t>
      </w:r>
      <w:r w:rsidRPr="005D7FF3">
        <w:rPr>
          <w:sz w:val="24"/>
          <w:szCs w:val="24"/>
        </w:rPr>
        <w:t>del</w:t>
      </w:r>
      <w:r w:rsidRPr="005D7FF3">
        <w:rPr>
          <w:spacing w:val="-7"/>
          <w:sz w:val="24"/>
          <w:szCs w:val="24"/>
        </w:rPr>
        <w:t xml:space="preserve"> </w:t>
      </w:r>
      <w:r w:rsidRPr="005D7FF3">
        <w:rPr>
          <w:sz w:val="24"/>
          <w:szCs w:val="24"/>
        </w:rPr>
        <w:t>Colegio</w:t>
      </w:r>
      <w:r w:rsidRPr="005D7FF3">
        <w:rPr>
          <w:spacing w:val="-9"/>
          <w:sz w:val="24"/>
          <w:szCs w:val="24"/>
        </w:rPr>
        <w:t xml:space="preserve"> </w:t>
      </w:r>
      <w:r w:rsidRPr="005D7FF3">
        <w:rPr>
          <w:sz w:val="24"/>
          <w:szCs w:val="24"/>
        </w:rPr>
        <w:t>Ángel</w:t>
      </w:r>
      <w:r w:rsidRPr="005D7FF3">
        <w:rPr>
          <w:spacing w:val="-11"/>
          <w:sz w:val="24"/>
          <w:szCs w:val="24"/>
        </w:rPr>
        <w:t xml:space="preserve"> </w:t>
      </w:r>
      <w:r w:rsidRPr="005D7FF3">
        <w:rPr>
          <w:sz w:val="24"/>
          <w:szCs w:val="24"/>
        </w:rPr>
        <w:t>De</w:t>
      </w:r>
      <w:r w:rsidRPr="005D7FF3">
        <w:rPr>
          <w:spacing w:val="-13"/>
          <w:sz w:val="24"/>
          <w:szCs w:val="24"/>
        </w:rPr>
        <w:t xml:space="preserve"> </w:t>
      </w:r>
      <w:r w:rsidRPr="005D7FF3">
        <w:rPr>
          <w:sz w:val="24"/>
          <w:szCs w:val="24"/>
        </w:rPr>
        <w:t>Peredo y añadiendo a esto que nuestras y nuestros pupilos son niñas, niños y adolescentes (NNA) por lo que respetar esta materia, no obstante, el siguiente protocolo entregará información a diversos estamentos, establecidos y clarificados a continuación:</w:t>
      </w:r>
    </w:p>
    <w:p w14:paraId="59DF0252" w14:textId="77777777" w:rsidR="00151A9B" w:rsidRPr="005D7FF3" w:rsidRDefault="003763FC" w:rsidP="003660A6">
      <w:pPr>
        <w:spacing w:before="167" w:line="237" w:lineRule="auto"/>
        <w:ind w:left="418" w:right="354"/>
        <w:jc w:val="both"/>
        <w:rPr>
          <w:sz w:val="24"/>
          <w:szCs w:val="24"/>
        </w:rPr>
      </w:pPr>
      <w:r w:rsidRPr="005D7FF3">
        <w:rPr>
          <w:sz w:val="24"/>
          <w:szCs w:val="24"/>
        </w:rPr>
        <w:t>Basado en lo anterior y ante el requerimiento de obtener información de un o una estudiante de nuestro establecimiento,</w:t>
      </w:r>
      <w:r w:rsidRPr="005D7FF3">
        <w:rPr>
          <w:spacing w:val="-13"/>
          <w:sz w:val="24"/>
          <w:szCs w:val="24"/>
        </w:rPr>
        <w:t xml:space="preserve"> </w:t>
      </w:r>
      <w:r w:rsidRPr="005D7FF3">
        <w:rPr>
          <w:sz w:val="24"/>
          <w:szCs w:val="24"/>
        </w:rPr>
        <w:t>el</w:t>
      </w:r>
      <w:r w:rsidRPr="005D7FF3">
        <w:rPr>
          <w:spacing w:val="-12"/>
          <w:sz w:val="24"/>
          <w:szCs w:val="24"/>
        </w:rPr>
        <w:t xml:space="preserve"> </w:t>
      </w:r>
      <w:r w:rsidRPr="005D7FF3">
        <w:rPr>
          <w:sz w:val="24"/>
          <w:szCs w:val="24"/>
        </w:rPr>
        <w:t>Colegio</w:t>
      </w:r>
      <w:r w:rsidRPr="005D7FF3">
        <w:rPr>
          <w:spacing w:val="-13"/>
          <w:sz w:val="24"/>
          <w:szCs w:val="24"/>
        </w:rPr>
        <w:t xml:space="preserve"> </w:t>
      </w:r>
      <w:r w:rsidRPr="005D7FF3">
        <w:rPr>
          <w:sz w:val="24"/>
          <w:szCs w:val="24"/>
        </w:rPr>
        <w:t>Ángel</w:t>
      </w:r>
      <w:r w:rsidRPr="005D7FF3">
        <w:rPr>
          <w:spacing w:val="-12"/>
          <w:sz w:val="24"/>
          <w:szCs w:val="24"/>
        </w:rPr>
        <w:t xml:space="preserve"> </w:t>
      </w:r>
      <w:r w:rsidRPr="005D7FF3">
        <w:rPr>
          <w:sz w:val="24"/>
          <w:szCs w:val="24"/>
        </w:rPr>
        <w:t>de</w:t>
      </w:r>
      <w:r w:rsidRPr="005D7FF3">
        <w:rPr>
          <w:spacing w:val="-13"/>
          <w:sz w:val="24"/>
          <w:szCs w:val="24"/>
        </w:rPr>
        <w:t xml:space="preserve"> </w:t>
      </w:r>
      <w:r w:rsidRPr="005D7FF3">
        <w:rPr>
          <w:sz w:val="24"/>
          <w:szCs w:val="24"/>
        </w:rPr>
        <w:t>Peredo</w:t>
      </w:r>
      <w:r w:rsidRPr="005D7FF3">
        <w:rPr>
          <w:spacing w:val="-12"/>
          <w:sz w:val="24"/>
          <w:szCs w:val="24"/>
        </w:rPr>
        <w:t xml:space="preserve"> </w:t>
      </w:r>
      <w:r w:rsidRPr="005D7FF3">
        <w:rPr>
          <w:sz w:val="24"/>
          <w:szCs w:val="24"/>
        </w:rPr>
        <w:t>se</w:t>
      </w:r>
      <w:r w:rsidRPr="005D7FF3">
        <w:rPr>
          <w:spacing w:val="-13"/>
          <w:sz w:val="24"/>
          <w:szCs w:val="24"/>
        </w:rPr>
        <w:t xml:space="preserve"> </w:t>
      </w:r>
      <w:r w:rsidRPr="005D7FF3">
        <w:rPr>
          <w:sz w:val="24"/>
          <w:szCs w:val="24"/>
        </w:rPr>
        <w:t>limita</w:t>
      </w:r>
      <w:r w:rsidRPr="005D7FF3">
        <w:rPr>
          <w:spacing w:val="-12"/>
          <w:sz w:val="24"/>
          <w:szCs w:val="24"/>
        </w:rPr>
        <w:t xml:space="preserve"> </w:t>
      </w:r>
      <w:r w:rsidRPr="005D7FF3">
        <w:rPr>
          <w:sz w:val="24"/>
          <w:szCs w:val="24"/>
        </w:rPr>
        <w:t>a</w:t>
      </w:r>
      <w:r w:rsidRPr="005D7FF3">
        <w:rPr>
          <w:spacing w:val="-12"/>
          <w:sz w:val="24"/>
          <w:szCs w:val="24"/>
        </w:rPr>
        <w:t xml:space="preserve"> </w:t>
      </w:r>
      <w:r w:rsidRPr="005D7FF3">
        <w:rPr>
          <w:sz w:val="24"/>
          <w:szCs w:val="24"/>
        </w:rPr>
        <w:t>entregar</w:t>
      </w:r>
      <w:r w:rsidRPr="005D7FF3">
        <w:rPr>
          <w:spacing w:val="-13"/>
          <w:sz w:val="24"/>
          <w:szCs w:val="24"/>
        </w:rPr>
        <w:t xml:space="preserve"> </w:t>
      </w:r>
      <w:r w:rsidRPr="005D7FF3">
        <w:rPr>
          <w:sz w:val="24"/>
          <w:szCs w:val="24"/>
        </w:rPr>
        <w:t>información</w:t>
      </w:r>
      <w:r w:rsidRPr="005D7FF3">
        <w:rPr>
          <w:spacing w:val="-12"/>
          <w:sz w:val="24"/>
          <w:szCs w:val="24"/>
        </w:rPr>
        <w:t xml:space="preserve"> </w:t>
      </w:r>
      <w:r w:rsidRPr="005D7FF3">
        <w:rPr>
          <w:sz w:val="24"/>
          <w:szCs w:val="24"/>
        </w:rPr>
        <w:t>sólo</w:t>
      </w:r>
      <w:r w:rsidRPr="005D7FF3">
        <w:rPr>
          <w:spacing w:val="-13"/>
          <w:sz w:val="24"/>
          <w:szCs w:val="24"/>
        </w:rPr>
        <w:t xml:space="preserve"> </w:t>
      </w:r>
      <w:r w:rsidRPr="005D7FF3">
        <w:rPr>
          <w:sz w:val="24"/>
          <w:szCs w:val="24"/>
        </w:rPr>
        <w:t>a</w:t>
      </w:r>
      <w:r w:rsidRPr="005D7FF3">
        <w:rPr>
          <w:spacing w:val="-12"/>
          <w:sz w:val="24"/>
          <w:szCs w:val="24"/>
        </w:rPr>
        <w:t xml:space="preserve"> </w:t>
      </w:r>
      <w:r w:rsidRPr="005D7FF3">
        <w:rPr>
          <w:sz w:val="24"/>
          <w:szCs w:val="24"/>
        </w:rPr>
        <w:t>quien</w:t>
      </w:r>
      <w:r w:rsidRPr="005D7FF3">
        <w:rPr>
          <w:spacing w:val="-13"/>
          <w:sz w:val="24"/>
          <w:szCs w:val="24"/>
        </w:rPr>
        <w:t xml:space="preserve"> </w:t>
      </w:r>
      <w:r w:rsidRPr="005D7FF3">
        <w:rPr>
          <w:sz w:val="24"/>
          <w:szCs w:val="24"/>
        </w:rPr>
        <w:t>figure</w:t>
      </w:r>
      <w:r w:rsidRPr="005D7FF3">
        <w:rPr>
          <w:spacing w:val="-12"/>
          <w:sz w:val="24"/>
          <w:szCs w:val="24"/>
        </w:rPr>
        <w:t xml:space="preserve"> </w:t>
      </w:r>
      <w:r w:rsidRPr="005D7FF3">
        <w:rPr>
          <w:sz w:val="24"/>
          <w:szCs w:val="24"/>
        </w:rPr>
        <w:t>como</w:t>
      </w:r>
      <w:r w:rsidRPr="005D7FF3">
        <w:rPr>
          <w:spacing w:val="-12"/>
          <w:sz w:val="24"/>
          <w:szCs w:val="24"/>
        </w:rPr>
        <w:t xml:space="preserve"> </w:t>
      </w:r>
      <w:r w:rsidRPr="005D7FF3">
        <w:rPr>
          <w:sz w:val="24"/>
          <w:szCs w:val="24"/>
        </w:rPr>
        <w:t>Apoderado o Apoderada, en exclusividad, debido al compromiso que adquiere con el Colegio y por sobre todo con el estudiante a quien representa.</w:t>
      </w:r>
    </w:p>
    <w:p w14:paraId="5B68E784" w14:textId="77777777" w:rsidR="00151A9B" w:rsidRPr="005D7FF3" w:rsidRDefault="003763FC" w:rsidP="003660A6">
      <w:pPr>
        <w:spacing w:before="173"/>
        <w:ind w:left="418" w:right="353"/>
        <w:jc w:val="both"/>
        <w:rPr>
          <w:sz w:val="24"/>
          <w:szCs w:val="24"/>
        </w:rPr>
      </w:pPr>
      <w:r w:rsidRPr="005D7FF3">
        <w:rPr>
          <w:sz w:val="24"/>
          <w:szCs w:val="24"/>
        </w:rPr>
        <w:t>Ante esto</w:t>
      </w:r>
      <w:r w:rsidRPr="005D7FF3">
        <w:rPr>
          <w:spacing w:val="-1"/>
          <w:sz w:val="24"/>
          <w:szCs w:val="24"/>
        </w:rPr>
        <w:t xml:space="preserve"> </w:t>
      </w:r>
      <w:r w:rsidRPr="005D7FF3">
        <w:rPr>
          <w:sz w:val="24"/>
          <w:szCs w:val="24"/>
        </w:rPr>
        <w:t>y resguardando el compromiso</w:t>
      </w:r>
      <w:r w:rsidRPr="005D7FF3">
        <w:rPr>
          <w:spacing w:val="-1"/>
          <w:sz w:val="24"/>
          <w:szCs w:val="24"/>
        </w:rPr>
        <w:t xml:space="preserve"> </w:t>
      </w:r>
      <w:r w:rsidRPr="005D7FF3">
        <w:rPr>
          <w:sz w:val="24"/>
          <w:szCs w:val="24"/>
        </w:rPr>
        <w:t>previamente</w:t>
      </w:r>
      <w:r w:rsidRPr="005D7FF3">
        <w:rPr>
          <w:spacing w:val="-4"/>
          <w:sz w:val="24"/>
          <w:szCs w:val="24"/>
        </w:rPr>
        <w:t xml:space="preserve"> </w:t>
      </w:r>
      <w:r w:rsidRPr="005D7FF3">
        <w:rPr>
          <w:sz w:val="24"/>
          <w:szCs w:val="24"/>
        </w:rPr>
        <w:t>asumido</w:t>
      </w:r>
      <w:r w:rsidRPr="005D7FF3">
        <w:rPr>
          <w:spacing w:val="-1"/>
          <w:sz w:val="24"/>
          <w:szCs w:val="24"/>
        </w:rPr>
        <w:t xml:space="preserve"> </w:t>
      </w:r>
      <w:r w:rsidRPr="005D7FF3">
        <w:rPr>
          <w:sz w:val="24"/>
          <w:szCs w:val="24"/>
        </w:rPr>
        <w:t>y establecido</w:t>
      </w:r>
      <w:r w:rsidRPr="005D7FF3">
        <w:rPr>
          <w:spacing w:val="-1"/>
          <w:sz w:val="24"/>
          <w:szCs w:val="24"/>
        </w:rPr>
        <w:t xml:space="preserve"> </w:t>
      </w:r>
      <w:r w:rsidRPr="005D7FF3">
        <w:rPr>
          <w:sz w:val="24"/>
          <w:szCs w:val="24"/>
        </w:rPr>
        <w:t>entre el apoderado o</w:t>
      </w:r>
      <w:r w:rsidRPr="005D7FF3">
        <w:rPr>
          <w:spacing w:val="-1"/>
          <w:sz w:val="24"/>
          <w:szCs w:val="24"/>
        </w:rPr>
        <w:t xml:space="preserve"> </w:t>
      </w:r>
      <w:r w:rsidRPr="005D7FF3">
        <w:rPr>
          <w:sz w:val="24"/>
          <w:szCs w:val="24"/>
        </w:rPr>
        <w:t>apoderada, queda regulado que la información emitida por el colegio será entregada solo a quien figure como apoderado del estudiante, siendo el registro o ficha de matrícula el documento oficial que ratifica el rol de apoderado</w:t>
      </w:r>
    </w:p>
    <w:p w14:paraId="6286AA16" w14:textId="77777777" w:rsidR="00151A9B" w:rsidRPr="005D7FF3" w:rsidRDefault="003763FC" w:rsidP="003660A6">
      <w:pPr>
        <w:spacing w:before="150"/>
        <w:ind w:left="418" w:right="336"/>
        <w:jc w:val="both"/>
        <w:rPr>
          <w:sz w:val="24"/>
          <w:szCs w:val="24"/>
        </w:rPr>
      </w:pPr>
      <w:r w:rsidRPr="005D7FF3">
        <w:rPr>
          <w:sz w:val="24"/>
          <w:szCs w:val="24"/>
        </w:rPr>
        <w:t>No</w:t>
      </w:r>
      <w:r w:rsidRPr="005D7FF3">
        <w:rPr>
          <w:spacing w:val="-13"/>
          <w:sz w:val="24"/>
          <w:szCs w:val="24"/>
        </w:rPr>
        <w:t xml:space="preserve"> </w:t>
      </w:r>
      <w:r w:rsidRPr="005D7FF3">
        <w:rPr>
          <w:sz w:val="24"/>
          <w:szCs w:val="24"/>
        </w:rPr>
        <w:t>obstante,</w:t>
      </w:r>
      <w:r w:rsidRPr="005D7FF3">
        <w:rPr>
          <w:spacing w:val="-12"/>
          <w:sz w:val="24"/>
          <w:szCs w:val="24"/>
        </w:rPr>
        <w:t xml:space="preserve"> </w:t>
      </w:r>
      <w:r w:rsidRPr="005D7FF3">
        <w:rPr>
          <w:sz w:val="24"/>
          <w:szCs w:val="24"/>
        </w:rPr>
        <w:t>es</w:t>
      </w:r>
      <w:r w:rsidRPr="005D7FF3">
        <w:rPr>
          <w:spacing w:val="-13"/>
          <w:sz w:val="24"/>
          <w:szCs w:val="24"/>
        </w:rPr>
        <w:t xml:space="preserve"> </w:t>
      </w:r>
      <w:r w:rsidRPr="005D7FF3">
        <w:rPr>
          <w:sz w:val="24"/>
          <w:szCs w:val="24"/>
        </w:rPr>
        <w:t>importante</w:t>
      </w:r>
      <w:r w:rsidRPr="005D7FF3">
        <w:rPr>
          <w:spacing w:val="-12"/>
          <w:sz w:val="24"/>
          <w:szCs w:val="24"/>
        </w:rPr>
        <w:t xml:space="preserve"> </w:t>
      </w:r>
      <w:r w:rsidRPr="005D7FF3">
        <w:rPr>
          <w:sz w:val="24"/>
          <w:szCs w:val="24"/>
        </w:rPr>
        <w:t>expresar</w:t>
      </w:r>
      <w:r w:rsidRPr="005D7FF3">
        <w:rPr>
          <w:spacing w:val="-13"/>
          <w:sz w:val="24"/>
          <w:szCs w:val="24"/>
        </w:rPr>
        <w:t xml:space="preserve"> </w:t>
      </w:r>
      <w:r w:rsidRPr="005D7FF3">
        <w:rPr>
          <w:sz w:val="24"/>
          <w:szCs w:val="24"/>
        </w:rPr>
        <w:t>que</w:t>
      </w:r>
      <w:r w:rsidRPr="005D7FF3">
        <w:rPr>
          <w:spacing w:val="-12"/>
          <w:sz w:val="24"/>
          <w:szCs w:val="24"/>
        </w:rPr>
        <w:t xml:space="preserve"> </w:t>
      </w:r>
      <w:r w:rsidRPr="005D7FF3">
        <w:rPr>
          <w:sz w:val="24"/>
          <w:szCs w:val="24"/>
        </w:rPr>
        <w:t>existen</w:t>
      </w:r>
      <w:r w:rsidRPr="005D7FF3">
        <w:rPr>
          <w:spacing w:val="-13"/>
          <w:sz w:val="24"/>
          <w:szCs w:val="24"/>
        </w:rPr>
        <w:t xml:space="preserve"> </w:t>
      </w:r>
      <w:r w:rsidRPr="005D7FF3">
        <w:rPr>
          <w:sz w:val="24"/>
          <w:szCs w:val="24"/>
        </w:rPr>
        <w:t>redes</w:t>
      </w:r>
      <w:r w:rsidRPr="005D7FF3">
        <w:rPr>
          <w:spacing w:val="-12"/>
          <w:sz w:val="24"/>
          <w:szCs w:val="24"/>
        </w:rPr>
        <w:t xml:space="preserve"> </w:t>
      </w:r>
      <w:r w:rsidRPr="005D7FF3">
        <w:rPr>
          <w:sz w:val="24"/>
          <w:szCs w:val="24"/>
        </w:rPr>
        <w:t>de</w:t>
      </w:r>
      <w:r w:rsidRPr="005D7FF3">
        <w:rPr>
          <w:spacing w:val="-12"/>
          <w:sz w:val="24"/>
          <w:szCs w:val="24"/>
        </w:rPr>
        <w:t xml:space="preserve"> </w:t>
      </w:r>
      <w:r w:rsidRPr="005D7FF3">
        <w:rPr>
          <w:sz w:val="24"/>
          <w:szCs w:val="24"/>
        </w:rPr>
        <w:t>apoyo</w:t>
      </w:r>
      <w:r w:rsidRPr="005D7FF3">
        <w:rPr>
          <w:spacing w:val="-13"/>
          <w:sz w:val="24"/>
          <w:szCs w:val="24"/>
        </w:rPr>
        <w:t xml:space="preserve"> </w:t>
      </w:r>
      <w:r w:rsidRPr="005D7FF3">
        <w:rPr>
          <w:sz w:val="24"/>
          <w:szCs w:val="24"/>
        </w:rPr>
        <w:t>que</w:t>
      </w:r>
      <w:r w:rsidRPr="005D7FF3">
        <w:rPr>
          <w:spacing w:val="-7"/>
          <w:sz w:val="24"/>
          <w:szCs w:val="24"/>
        </w:rPr>
        <w:t xml:space="preserve"> </w:t>
      </w:r>
      <w:r w:rsidRPr="005D7FF3">
        <w:rPr>
          <w:sz w:val="24"/>
          <w:szCs w:val="24"/>
        </w:rPr>
        <w:t>trabajan</w:t>
      </w:r>
      <w:r w:rsidRPr="005D7FF3">
        <w:rPr>
          <w:spacing w:val="-9"/>
          <w:sz w:val="24"/>
          <w:szCs w:val="24"/>
        </w:rPr>
        <w:t xml:space="preserve"> </w:t>
      </w:r>
      <w:r w:rsidRPr="005D7FF3">
        <w:rPr>
          <w:sz w:val="24"/>
          <w:szCs w:val="24"/>
        </w:rPr>
        <w:t>con</w:t>
      </w:r>
      <w:r w:rsidRPr="005D7FF3">
        <w:rPr>
          <w:spacing w:val="-13"/>
          <w:sz w:val="24"/>
          <w:szCs w:val="24"/>
        </w:rPr>
        <w:t xml:space="preserve"> </w:t>
      </w:r>
      <w:r w:rsidRPr="005D7FF3">
        <w:rPr>
          <w:sz w:val="24"/>
          <w:szCs w:val="24"/>
        </w:rPr>
        <w:t>las</w:t>
      </w:r>
      <w:r w:rsidRPr="005D7FF3">
        <w:rPr>
          <w:spacing w:val="-8"/>
          <w:sz w:val="24"/>
          <w:szCs w:val="24"/>
        </w:rPr>
        <w:t xml:space="preserve"> </w:t>
      </w:r>
      <w:r w:rsidRPr="005D7FF3">
        <w:rPr>
          <w:sz w:val="24"/>
          <w:szCs w:val="24"/>
        </w:rPr>
        <w:t>niñas,</w:t>
      </w:r>
      <w:r w:rsidRPr="005D7FF3">
        <w:rPr>
          <w:spacing w:val="-10"/>
          <w:sz w:val="24"/>
          <w:szCs w:val="24"/>
        </w:rPr>
        <w:t xml:space="preserve"> </w:t>
      </w:r>
      <w:r w:rsidRPr="005D7FF3">
        <w:rPr>
          <w:sz w:val="24"/>
          <w:szCs w:val="24"/>
        </w:rPr>
        <w:t>niños</w:t>
      </w:r>
      <w:r w:rsidRPr="005D7FF3">
        <w:rPr>
          <w:spacing w:val="-9"/>
          <w:sz w:val="24"/>
          <w:szCs w:val="24"/>
        </w:rPr>
        <w:t xml:space="preserve"> </w:t>
      </w:r>
      <w:r w:rsidRPr="005D7FF3">
        <w:rPr>
          <w:sz w:val="24"/>
          <w:szCs w:val="24"/>
        </w:rPr>
        <w:t>y</w:t>
      </w:r>
      <w:r w:rsidRPr="005D7FF3">
        <w:rPr>
          <w:spacing w:val="-8"/>
          <w:sz w:val="24"/>
          <w:szCs w:val="24"/>
        </w:rPr>
        <w:t xml:space="preserve"> </w:t>
      </w:r>
      <w:r w:rsidRPr="005D7FF3">
        <w:rPr>
          <w:sz w:val="24"/>
          <w:szCs w:val="24"/>
        </w:rPr>
        <w:t xml:space="preserve">adolescentes que estudian en nuestro Colegio y estas redes o instituciones son parte de diversas áreas, como lo son: Instituciones de Mejor Niñez, dispositivos de salud como </w:t>
      </w:r>
      <w:proofErr w:type="spellStart"/>
      <w:r w:rsidRPr="005D7FF3">
        <w:rPr>
          <w:sz w:val="24"/>
          <w:szCs w:val="24"/>
        </w:rPr>
        <w:t>Prosam</w:t>
      </w:r>
      <w:proofErr w:type="spellEnd"/>
      <w:r w:rsidRPr="005D7FF3">
        <w:rPr>
          <w:sz w:val="24"/>
          <w:szCs w:val="24"/>
        </w:rPr>
        <w:t xml:space="preserve">, </w:t>
      </w:r>
      <w:proofErr w:type="spellStart"/>
      <w:r w:rsidRPr="005D7FF3">
        <w:rPr>
          <w:sz w:val="24"/>
          <w:szCs w:val="24"/>
        </w:rPr>
        <w:t>Cosam</w:t>
      </w:r>
      <w:proofErr w:type="spellEnd"/>
      <w:r w:rsidRPr="005D7FF3">
        <w:rPr>
          <w:sz w:val="24"/>
          <w:szCs w:val="24"/>
        </w:rPr>
        <w:t>, entre otras donde hacen solicitud de información</w:t>
      </w:r>
      <w:r w:rsidRPr="005D7FF3">
        <w:rPr>
          <w:spacing w:val="-12"/>
          <w:sz w:val="24"/>
          <w:szCs w:val="24"/>
        </w:rPr>
        <w:t xml:space="preserve"> </w:t>
      </w:r>
      <w:r w:rsidRPr="005D7FF3">
        <w:rPr>
          <w:sz w:val="24"/>
          <w:szCs w:val="24"/>
        </w:rPr>
        <w:t>para</w:t>
      </w:r>
      <w:r w:rsidRPr="005D7FF3">
        <w:rPr>
          <w:spacing w:val="-13"/>
          <w:sz w:val="24"/>
          <w:szCs w:val="24"/>
        </w:rPr>
        <w:t xml:space="preserve"> </w:t>
      </w:r>
      <w:r w:rsidRPr="005D7FF3">
        <w:rPr>
          <w:sz w:val="24"/>
          <w:szCs w:val="24"/>
        </w:rPr>
        <w:t>poder</w:t>
      </w:r>
      <w:r w:rsidRPr="005D7FF3">
        <w:rPr>
          <w:spacing w:val="-2"/>
          <w:sz w:val="24"/>
          <w:szCs w:val="24"/>
        </w:rPr>
        <w:t xml:space="preserve"> </w:t>
      </w:r>
      <w:r w:rsidRPr="005D7FF3">
        <w:rPr>
          <w:sz w:val="24"/>
          <w:szCs w:val="24"/>
        </w:rPr>
        <w:t>dar</w:t>
      </w:r>
      <w:r w:rsidRPr="005D7FF3">
        <w:rPr>
          <w:spacing w:val="-8"/>
          <w:sz w:val="24"/>
          <w:szCs w:val="24"/>
        </w:rPr>
        <w:t xml:space="preserve"> </w:t>
      </w:r>
      <w:r w:rsidRPr="005D7FF3">
        <w:rPr>
          <w:sz w:val="24"/>
          <w:szCs w:val="24"/>
        </w:rPr>
        <w:t>respuesta</w:t>
      </w:r>
      <w:r w:rsidRPr="005D7FF3">
        <w:rPr>
          <w:spacing w:val="-8"/>
          <w:sz w:val="24"/>
          <w:szCs w:val="24"/>
        </w:rPr>
        <w:t xml:space="preserve"> </w:t>
      </w:r>
      <w:r w:rsidRPr="005D7FF3">
        <w:rPr>
          <w:sz w:val="24"/>
          <w:szCs w:val="24"/>
        </w:rPr>
        <w:t>y</w:t>
      </w:r>
      <w:r w:rsidRPr="005D7FF3">
        <w:rPr>
          <w:spacing w:val="-7"/>
          <w:sz w:val="24"/>
          <w:szCs w:val="24"/>
        </w:rPr>
        <w:t xml:space="preserve"> </w:t>
      </w:r>
      <w:r w:rsidRPr="005D7FF3">
        <w:rPr>
          <w:sz w:val="24"/>
          <w:szCs w:val="24"/>
        </w:rPr>
        <w:t>velar</w:t>
      </w:r>
      <w:r w:rsidRPr="005D7FF3">
        <w:rPr>
          <w:spacing w:val="-8"/>
          <w:sz w:val="24"/>
          <w:szCs w:val="24"/>
        </w:rPr>
        <w:t xml:space="preserve"> </w:t>
      </w:r>
      <w:r w:rsidRPr="005D7FF3">
        <w:rPr>
          <w:sz w:val="24"/>
          <w:szCs w:val="24"/>
        </w:rPr>
        <w:t>por</w:t>
      </w:r>
      <w:r w:rsidRPr="005D7FF3">
        <w:rPr>
          <w:spacing w:val="-8"/>
          <w:sz w:val="24"/>
          <w:szCs w:val="24"/>
        </w:rPr>
        <w:t xml:space="preserve"> </w:t>
      </w:r>
      <w:r w:rsidRPr="005D7FF3">
        <w:rPr>
          <w:sz w:val="24"/>
          <w:szCs w:val="24"/>
        </w:rPr>
        <w:t>el</w:t>
      </w:r>
      <w:r w:rsidRPr="005D7FF3">
        <w:rPr>
          <w:spacing w:val="-5"/>
          <w:sz w:val="24"/>
          <w:szCs w:val="24"/>
        </w:rPr>
        <w:t xml:space="preserve"> </w:t>
      </w:r>
      <w:r w:rsidRPr="005D7FF3">
        <w:rPr>
          <w:sz w:val="24"/>
          <w:szCs w:val="24"/>
        </w:rPr>
        <w:t>buen</w:t>
      </w:r>
      <w:r w:rsidRPr="005D7FF3">
        <w:rPr>
          <w:spacing w:val="-8"/>
          <w:sz w:val="24"/>
          <w:szCs w:val="24"/>
        </w:rPr>
        <w:t xml:space="preserve"> </w:t>
      </w:r>
      <w:r w:rsidRPr="005D7FF3">
        <w:rPr>
          <w:sz w:val="24"/>
          <w:szCs w:val="24"/>
        </w:rPr>
        <w:t>desarrollo</w:t>
      </w:r>
      <w:r w:rsidRPr="005D7FF3">
        <w:rPr>
          <w:spacing w:val="-9"/>
          <w:sz w:val="24"/>
          <w:szCs w:val="24"/>
        </w:rPr>
        <w:t xml:space="preserve"> </w:t>
      </w:r>
      <w:r w:rsidRPr="005D7FF3">
        <w:rPr>
          <w:sz w:val="24"/>
          <w:szCs w:val="24"/>
        </w:rPr>
        <w:t>y</w:t>
      </w:r>
      <w:r w:rsidRPr="005D7FF3">
        <w:rPr>
          <w:spacing w:val="-7"/>
          <w:sz w:val="24"/>
          <w:szCs w:val="24"/>
        </w:rPr>
        <w:t xml:space="preserve"> </w:t>
      </w:r>
      <w:r w:rsidRPr="005D7FF3">
        <w:rPr>
          <w:sz w:val="24"/>
          <w:szCs w:val="24"/>
        </w:rPr>
        <w:t>avance</w:t>
      </w:r>
      <w:r w:rsidRPr="005D7FF3">
        <w:rPr>
          <w:spacing w:val="-7"/>
          <w:sz w:val="24"/>
          <w:szCs w:val="24"/>
        </w:rPr>
        <w:t xml:space="preserve"> </w:t>
      </w:r>
      <w:r w:rsidRPr="005D7FF3">
        <w:rPr>
          <w:sz w:val="24"/>
          <w:szCs w:val="24"/>
        </w:rPr>
        <w:t>de</w:t>
      </w:r>
      <w:r w:rsidRPr="005D7FF3">
        <w:rPr>
          <w:spacing w:val="-2"/>
          <w:sz w:val="24"/>
          <w:szCs w:val="24"/>
        </w:rPr>
        <w:t xml:space="preserve"> </w:t>
      </w:r>
      <w:r w:rsidRPr="005D7FF3">
        <w:rPr>
          <w:sz w:val="24"/>
          <w:szCs w:val="24"/>
        </w:rPr>
        <w:t>cada</w:t>
      </w:r>
      <w:r w:rsidRPr="005D7FF3">
        <w:rPr>
          <w:spacing w:val="-8"/>
          <w:sz w:val="24"/>
          <w:szCs w:val="24"/>
        </w:rPr>
        <w:t xml:space="preserve"> </w:t>
      </w:r>
      <w:r w:rsidRPr="005D7FF3">
        <w:rPr>
          <w:sz w:val="24"/>
          <w:szCs w:val="24"/>
        </w:rPr>
        <w:t>una</w:t>
      </w:r>
      <w:r w:rsidRPr="005D7FF3">
        <w:rPr>
          <w:spacing w:val="-8"/>
          <w:sz w:val="24"/>
          <w:szCs w:val="24"/>
        </w:rPr>
        <w:t xml:space="preserve"> </w:t>
      </w:r>
      <w:r w:rsidRPr="005D7FF3">
        <w:rPr>
          <w:sz w:val="24"/>
          <w:szCs w:val="24"/>
        </w:rPr>
        <w:t>o uno</w:t>
      </w:r>
      <w:r w:rsidRPr="005D7FF3">
        <w:rPr>
          <w:spacing w:val="-4"/>
          <w:sz w:val="24"/>
          <w:szCs w:val="24"/>
        </w:rPr>
        <w:t xml:space="preserve"> </w:t>
      </w:r>
      <w:r w:rsidRPr="005D7FF3">
        <w:rPr>
          <w:sz w:val="24"/>
          <w:szCs w:val="24"/>
        </w:rPr>
        <w:t>de</w:t>
      </w:r>
      <w:r w:rsidRPr="005D7FF3">
        <w:rPr>
          <w:spacing w:val="-7"/>
          <w:sz w:val="24"/>
          <w:szCs w:val="24"/>
        </w:rPr>
        <w:t xml:space="preserve"> </w:t>
      </w:r>
      <w:r w:rsidRPr="005D7FF3">
        <w:rPr>
          <w:sz w:val="24"/>
          <w:szCs w:val="24"/>
        </w:rPr>
        <w:t>los</w:t>
      </w:r>
      <w:r w:rsidRPr="005D7FF3">
        <w:rPr>
          <w:spacing w:val="-13"/>
          <w:sz w:val="24"/>
          <w:szCs w:val="24"/>
        </w:rPr>
        <w:t xml:space="preserve"> </w:t>
      </w:r>
      <w:r w:rsidRPr="005D7FF3">
        <w:rPr>
          <w:sz w:val="24"/>
          <w:szCs w:val="24"/>
        </w:rPr>
        <w:t>niños</w:t>
      </w:r>
      <w:r w:rsidRPr="005D7FF3">
        <w:rPr>
          <w:spacing w:val="-7"/>
          <w:sz w:val="24"/>
          <w:szCs w:val="24"/>
        </w:rPr>
        <w:t xml:space="preserve"> </w:t>
      </w:r>
      <w:r w:rsidRPr="005D7FF3">
        <w:rPr>
          <w:sz w:val="24"/>
          <w:szCs w:val="24"/>
        </w:rPr>
        <w:t>que interviene, nuestro colegio hará entrega de esta información, siendo esta recabada por nuestras y nuestros profesionales, previo a solicitud formal de estos estamentos externos a Convivencia Escolar, Unidad Técnico Pedagógica, Inspectoría General o Dirección.</w:t>
      </w:r>
    </w:p>
    <w:p w14:paraId="633806DA" w14:textId="77777777" w:rsidR="00151A9B" w:rsidRPr="005D7FF3" w:rsidRDefault="003763FC" w:rsidP="003660A6">
      <w:pPr>
        <w:spacing w:before="165"/>
        <w:ind w:left="418" w:right="356"/>
        <w:jc w:val="both"/>
        <w:rPr>
          <w:sz w:val="24"/>
          <w:szCs w:val="24"/>
        </w:rPr>
      </w:pPr>
      <w:r w:rsidRPr="005D7FF3">
        <w:rPr>
          <w:sz w:val="24"/>
          <w:szCs w:val="24"/>
        </w:rPr>
        <w:t>Si un adulto que no es apoderado del estudiante solicita información o documentación, solo se le podrá ser entregada si existe una ordenanza por parte de tribunales de familia</w:t>
      </w:r>
    </w:p>
    <w:p w14:paraId="776BB282" w14:textId="77777777" w:rsidR="00151A9B" w:rsidRPr="005D7FF3" w:rsidRDefault="003763FC" w:rsidP="003660A6">
      <w:pPr>
        <w:spacing w:before="159" w:line="244" w:lineRule="auto"/>
        <w:ind w:left="418" w:right="381"/>
        <w:jc w:val="both"/>
        <w:rPr>
          <w:sz w:val="24"/>
          <w:szCs w:val="24"/>
        </w:rPr>
      </w:pPr>
      <w:r w:rsidRPr="005D7FF3">
        <w:rPr>
          <w:sz w:val="24"/>
          <w:szCs w:val="24"/>
        </w:rPr>
        <w:t>Por consiguiente, si es familiar o cercano al estudiante y requiere información el Colegio Ángel de Peredo se restringe hacer entrega solo al apoderado. Esto incluye al apoderado suplente.</w:t>
      </w:r>
    </w:p>
    <w:p w14:paraId="79AC12D8" w14:textId="77777777" w:rsidR="00151A9B" w:rsidRPr="005D7FF3" w:rsidRDefault="003763FC" w:rsidP="003660A6">
      <w:pPr>
        <w:spacing w:before="148"/>
        <w:ind w:left="418" w:right="362"/>
        <w:jc w:val="both"/>
        <w:rPr>
          <w:sz w:val="24"/>
          <w:szCs w:val="24"/>
        </w:rPr>
      </w:pPr>
      <w:r w:rsidRPr="005D7FF3">
        <w:rPr>
          <w:sz w:val="24"/>
          <w:szCs w:val="24"/>
        </w:rPr>
        <w:t>Cabe destacar que ante un cambio de rol o figura de Apoderado esto puede darse por motivo personal donde solicite dejar de serlo o el colegio ángel de Peredo ante algún acto y ante este cambio la persona que figuraba, anteriormente, pierde la calidad de Apoderado y no se le puede brindar esta información.</w:t>
      </w:r>
    </w:p>
    <w:p w14:paraId="595BDEC8" w14:textId="77777777" w:rsidR="00151A9B" w:rsidRPr="005D7FF3" w:rsidRDefault="003763FC" w:rsidP="003660A6">
      <w:pPr>
        <w:spacing w:before="160"/>
        <w:ind w:left="418" w:right="356"/>
        <w:jc w:val="both"/>
        <w:rPr>
          <w:sz w:val="24"/>
          <w:szCs w:val="24"/>
        </w:rPr>
      </w:pPr>
      <w:r w:rsidRPr="005D7FF3">
        <w:rPr>
          <w:sz w:val="24"/>
          <w:szCs w:val="24"/>
        </w:rPr>
        <w:t>De</w:t>
      </w:r>
      <w:r w:rsidRPr="005D7FF3">
        <w:rPr>
          <w:spacing w:val="-9"/>
          <w:sz w:val="24"/>
          <w:szCs w:val="24"/>
        </w:rPr>
        <w:t xml:space="preserve"> </w:t>
      </w:r>
      <w:r w:rsidRPr="005D7FF3">
        <w:rPr>
          <w:sz w:val="24"/>
          <w:szCs w:val="24"/>
        </w:rPr>
        <w:t>igual</w:t>
      </w:r>
      <w:r w:rsidRPr="005D7FF3">
        <w:rPr>
          <w:spacing w:val="-6"/>
          <w:sz w:val="24"/>
          <w:szCs w:val="24"/>
        </w:rPr>
        <w:t xml:space="preserve"> </w:t>
      </w:r>
      <w:r w:rsidRPr="005D7FF3">
        <w:rPr>
          <w:sz w:val="24"/>
          <w:szCs w:val="24"/>
        </w:rPr>
        <w:t>forma</w:t>
      </w:r>
      <w:r w:rsidRPr="005D7FF3">
        <w:rPr>
          <w:spacing w:val="-4"/>
          <w:sz w:val="24"/>
          <w:szCs w:val="24"/>
        </w:rPr>
        <w:t xml:space="preserve"> </w:t>
      </w:r>
      <w:r w:rsidRPr="005D7FF3">
        <w:rPr>
          <w:sz w:val="24"/>
          <w:szCs w:val="24"/>
        </w:rPr>
        <w:t>un</w:t>
      </w:r>
      <w:r w:rsidRPr="005D7FF3">
        <w:rPr>
          <w:spacing w:val="-5"/>
          <w:sz w:val="24"/>
          <w:szCs w:val="24"/>
        </w:rPr>
        <w:t xml:space="preserve"> </w:t>
      </w:r>
      <w:r w:rsidRPr="005D7FF3">
        <w:rPr>
          <w:sz w:val="24"/>
          <w:szCs w:val="24"/>
        </w:rPr>
        <w:t>apoderado</w:t>
      </w:r>
      <w:r w:rsidRPr="005D7FF3">
        <w:rPr>
          <w:spacing w:val="-1"/>
          <w:sz w:val="24"/>
          <w:szCs w:val="24"/>
        </w:rPr>
        <w:t xml:space="preserve"> </w:t>
      </w:r>
      <w:r w:rsidRPr="005D7FF3">
        <w:rPr>
          <w:sz w:val="24"/>
          <w:szCs w:val="24"/>
        </w:rPr>
        <w:t>puede</w:t>
      </w:r>
      <w:r w:rsidRPr="005D7FF3">
        <w:rPr>
          <w:spacing w:val="-4"/>
          <w:sz w:val="24"/>
          <w:szCs w:val="24"/>
        </w:rPr>
        <w:t xml:space="preserve"> </w:t>
      </w:r>
      <w:r w:rsidRPr="005D7FF3">
        <w:rPr>
          <w:sz w:val="24"/>
          <w:szCs w:val="24"/>
        </w:rPr>
        <w:t>perder</w:t>
      </w:r>
      <w:r w:rsidRPr="005D7FF3">
        <w:rPr>
          <w:spacing w:val="-4"/>
          <w:sz w:val="24"/>
          <w:szCs w:val="24"/>
        </w:rPr>
        <w:t xml:space="preserve"> </w:t>
      </w:r>
      <w:r w:rsidRPr="005D7FF3">
        <w:rPr>
          <w:sz w:val="24"/>
          <w:szCs w:val="24"/>
        </w:rPr>
        <w:t>su</w:t>
      </w:r>
      <w:r w:rsidRPr="005D7FF3">
        <w:rPr>
          <w:spacing w:val="-10"/>
          <w:sz w:val="24"/>
          <w:szCs w:val="24"/>
        </w:rPr>
        <w:t xml:space="preserve"> </w:t>
      </w:r>
      <w:r w:rsidRPr="005D7FF3">
        <w:rPr>
          <w:sz w:val="24"/>
          <w:szCs w:val="24"/>
        </w:rPr>
        <w:t>calidad</w:t>
      </w:r>
      <w:r w:rsidRPr="005D7FF3">
        <w:rPr>
          <w:spacing w:val="-13"/>
          <w:sz w:val="24"/>
          <w:szCs w:val="24"/>
        </w:rPr>
        <w:t xml:space="preserve"> </w:t>
      </w:r>
      <w:r w:rsidRPr="005D7FF3">
        <w:rPr>
          <w:sz w:val="24"/>
          <w:szCs w:val="24"/>
        </w:rPr>
        <w:t>de</w:t>
      </w:r>
      <w:r w:rsidRPr="005D7FF3">
        <w:rPr>
          <w:spacing w:val="-7"/>
          <w:sz w:val="24"/>
          <w:szCs w:val="24"/>
        </w:rPr>
        <w:t xml:space="preserve"> </w:t>
      </w:r>
      <w:r w:rsidRPr="005D7FF3">
        <w:rPr>
          <w:sz w:val="24"/>
          <w:szCs w:val="24"/>
        </w:rPr>
        <w:t>“Apoderado”</w:t>
      </w:r>
      <w:r w:rsidRPr="005D7FF3">
        <w:rPr>
          <w:spacing w:val="-1"/>
          <w:sz w:val="24"/>
          <w:szCs w:val="24"/>
        </w:rPr>
        <w:t xml:space="preserve"> </w:t>
      </w:r>
      <w:r w:rsidRPr="005D7FF3">
        <w:rPr>
          <w:sz w:val="24"/>
          <w:szCs w:val="24"/>
        </w:rPr>
        <w:t>si</w:t>
      </w:r>
      <w:r w:rsidRPr="005D7FF3">
        <w:rPr>
          <w:spacing w:val="-2"/>
          <w:sz w:val="24"/>
          <w:szCs w:val="24"/>
        </w:rPr>
        <w:t xml:space="preserve"> </w:t>
      </w:r>
      <w:r w:rsidRPr="005D7FF3">
        <w:rPr>
          <w:sz w:val="24"/>
          <w:szCs w:val="24"/>
        </w:rPr>
        <w:t>incumple</w:t>
      </w:r>
      <w:r w:rsidRPr="005D7FF3">
        <w:rPr>
          <w:spacing w:val="-3"/>
          <w:sz w:val="24"/>
          <w:szCs w:val="24"/>
        </w:rPr>
        <w:t xml:space="preserve"> </w:t>
      </w:r>
      <w:r w:rsidRPr="005D7FF3">
        <w:rPr>
          <w:sz w:val="24"/>
          <w:szCs w:val="24"/>
        </w:rPr>
        <w:t>con</w:t>
      </w:r>
      <w:r w:rsidRPr="005D7FF3">
        <w:rPr>
          <w:spacing w:val="-5"/>
          <w:sz w:val="24"/>
          <w:szCs w:val="24"/>
        </w:rPr>
        <w:t xml:space="preserve"> </w:t>
      </w:r>
      <w:r w:rsidRPr="005D7FF3">
        <w:rPr>
          <w:sz w:val="24"/>
          <w:szCs w:val="24"/>
        </w:rPr>
        <w:t>su</w:t>
      </w:r>
      <w:r w:rsidRPr="005D7FF3">
        <w:rPr>
          <w:spacing w:val="-5"/>
          <w:sz w:val="24"/>
          <w:szCs w:val="24"/>
        </w:rPr>
        <w:t xml:space="preserve"> </w:t>
      </w:r>
      <w:r w:rsidRPr="005D7FF3">
        <w:rPr>
          <w:sz w:val="24"/>
          <w:szCs w:val="24"/>
        </w:rPr>
        <w:t>rol</w:t>
      </w:r>
      <w:r w:rsidRPr="005D7FF3">
        <w:rPr>
          <w:spacing w:val="-2"/>
          <w:sz w:val="24"/>
          <w:szCs w:val="24"/>
        </w:rPr>
        <w:t xml:space="preserve"> </w:t>
      </w:r>
      <w:r w:rsidRPr="005D7FF3">
        <w:rPr>
          <w:sz w:val="24"/>
          <w:szCs w:val="24"/>
        </w:rPr>
        <w:t>como</w:t>
      </w:r>
      <w:r w:rsidRPr="005D7FF3">
        <w:rPr>
          <w:spacing w:val="-5"/>
          <w:sz w:val="24"/>
          <w:szCs w:val="24"/>
        </w:rPr>
        <w:t xml:space="preserve"> </w:t>
      </w:r>
      <w:r w:rsidRPr="005D7FF3">
        <w:rPr>
          <w:sz w:val="24"/>
          <w:szCs w:val="24"/>
        </w:rPr>
        <w:t>se</w:t>
      </w:r>
      <w:r w:rsidRPr="005D7FF3">
        <w:rPr>
          <w:spacing w:val="-4"/>
          <w:sz w:val="24"/>
          <w:szCs w:val="24"/>
        </w:rPr>
        <w:t xml:space="preserve"> </w:t>
      </w:r>
      <w:r w:rsidRPr="005D7FF3">
        <w:rPr>
          <w:sz w:val="24"/>
          <w:szCs w:val="24"/>
        </w:rPr>
        <w:t>establece en el manual de convivencia.</w:t>
      </w:r>
    </w:p>
    <w:p w14:paraId="347E714E" w14:textId="77777777" w:rsidR="00151A9B" w:rsidRDefault="00151A9B" w:rsidP="003660A6">
      <w:pPr>
        <w:jc w:val="both"/>
        <w:sectPr w:rsidR="00151A9B">
          <w:pgSz w:w="12240" w:h="15840"/>
          <w:pgMar w:top="960" w:right="680" w:bottom="1360" w:left="820" w:header="28" w:footer="1166" w:gutter="0"/>
          <w:cols w:space="720"/>
        </w:sectPr>
      </w:pPr>
    </w:p>
    <w:p w14:paraId="71CD7E39" w14:textId="77777777" w:rsidR="00151A9B" w:rsidRDefault="00151A9B" w:rsidP="003660A6">
      <w:pPr>
        <w:pStyle w:val="Textoindependiente"/>
        <w:jc w:val="both"/>
        <w:rPr>
          <w:sz w:val="20"/>
        </w:rPr>
      </w:pPr>
    </w:p>
    <w:p w14:paraId="32D7BAB1" w14:textId="77777777" w:rsidR="00151A9B" w:rsidRDefault="003763FC" w:rsidP="007E136B">
      <w:pPr>
        <w:pStyle w:val="Ttulo4"/>
        <w:spacing w:before="51"/>
        <w:ind w:left="103" w:right="117"/>
        <w:jc w:val="center"/>
      </w:pPr>
      <w:bookmarkStart w:id="66" w:name="PROTOCOLO_DE_MALTRATO"/>
      <w:bookmarkEnd w:id="66"/>
      <w:r>
        <w:rPr>
          <w:spacing w:val="-2"/>
          <w:u w:val="single"/>
        </w:rPr>
        <w:t>PROTOCOLO</w:t>
      </w:r>
      <w:r>
        <w:rPr>
          <w:spacing w:val="-6"/>
          <w:u w:val="single"/>
        </w:rPr>
        <w:t xml:space="preserve"> </w:t>
      </w:r>
      <w:r>
        <w:rPr>
          <w:spacing w:val="-2"/>
          <w:u w:val="single"/>
        </w:rPr>
        <w:t>DE</w:t>
      </w:r>
      <w:r>
        <w:rPr>
          <w:spacing w:val="-6"/>
          <w:u w:val="single"/>
        </w:rPr>
        <w:t xml:space="preserve"> </w:t>
      </w:r>
      <w:r>
        <w:rPr>
          <w:spacing w:val="-2"/>
          <w:u w:val="single"/>
        </w:rPr>
        <w:t>MALTRATO</w:t>
      </w:r>
    </w:p>
    <w:p w14:paraId="1921E3E8" w14:textId="77777777" w:rsidR="00151A9B" w:rsidRDefault="00151A9B" w:rsidP="003660A6">
      <w:pPr>
        <w:pStyle w:val="Textoindependiente"/>
        <w:jc w:val="both"/>
        <w:rPr>
          <w:b/>
          <w:sz w:val="20"/>
        </w:rPr>
      </w:pPr>
    </w:p>
    <w:p w14:paraId="25D9A7EA" w14:textId="77777777" w:rsidR="00151A9B" w:rsidRDefault="00151A9B" w:rsidP="003660A6">
      <w:pPr>
        <w:pStyle w:val="Textoindependiente"/>
        <w:spacing w:before="9"/>
        <w:jc w:val="both"/>
        <w:rPr>
          <w:b/>
          <w:sz w:val="16"/>
        </w:rPr>
      </w:pPr>
    </w:p>
    <w:p w14:paraId="2A0B8FC8" w14:textId="77777777" w:rsidR="00151A9B" w:rsidRDefault="003763FC" w:rsidP="003660A6">
      <w:pPr>
        <w:spacing w:before="52"/>
        <w:ind w:left="884"/>
        <w:jc w:val="both"/>
        <w:rPr>
          <w:b/>
          <w:sz w:val="24"/>
        </w:rPr>
      </w:pPr>
      <w:r>
        <w:rPr>
          <w:b/>
          <w:sz w:val="24"/>
        </w:rPr>
        <w:t>DISPOSICIONES</w:t>
      </w:r>
      <w:r>
        <w:rPr>
          <w:b/>
          <w:spacing w:val="-6"/>
          <w:sz w:val="24"/>
        </w:rPr>
        <w:t xml:space="preserve"> </w:t>
      </w:r>
      <w:r>
        <w:rPr>
          <w:b/>
          <w:spacing w:val="-2"/>
          <w:sz w:val="24"/>
        </w:rPr>
        <w:t>GENERALES</w:t>
      </w:r>
    </w:p>
    <w:p w14:paraId="1897A1FB" w14:textId="77777777" w:rsidR="00151A9B" w:rsidRDefault="003763FC" w:rsidP="003660A6">
      <w:pPr>
        <w:pStyle w:val="Textoindependiente"/>
        <w:spacing w:before="53"/>
        <w:ind w:left="884" w:right="1004"/>
        <w:jc w:val="both"/>
      </w:pPr>
      <w:r>
        <w:t>El presente protocolo de actuación contempla las situaciones de maltrato, acoso escolar y cualquier tipo de violencia entre miembros de la comunidad educativa. No contempla situaciones de conflicto de intereses, indisciplina o situaciones que no buscan dañar a</w:t>
      </w:r>
      <w:r>
        <w:rPr>
          <w:spacing w:val="40"/>
        </w:rPr>
        <w:t xml:space="preserve"> </w:t>
      </w:r>
      <w:r>
        <w:rPr>
          <w:spacing w:val="-2"/>
        </w:rPr>
        <w:t>otro.</w:t>
      </w:r>
    </w:p>
    <w:p w14:paraId="0C2DE81D" w14:textId="77777777" w:rsidR="00151A9B" w:rsidRDefault="003763FC" w:rsidP="003660A6">
      <w:pPr>
        <w:pStyle w:val="Textoindependiente"/>
        <w:spacing w:before="52"/>
        <w:ind w:left="884" w:right="1011"/>
        <w:jc w:val="both"/>
      </w:pPr>
      <w:r>
        <w:t>Será aplicado frente a las situaciones que se enmarquen en la definición de maltrato, violencia y acoso escolar que se produzcan entre:</w:t>
      </w:r>
    </w:p>
    <w:p w14:paraId="582E506A" w14:textId="77777777" w:rsidR="00151A9B" w:rsidRDefault="003763FC" w:rsidP="00E01DE9">
      <w:pPr>
        <w:pStyle w:val="Textoindependiente"/>
        <w:numPr>
          <w:ilvl w:val="0"/>
          <w:numId w:val="227"/>
        </w:numPr>
        <w:spacing w:before="48"/>
        <w:jc w:val="both"/>
      </w:pPr>
      <w:r>
        <w:rPr>
          <w:spacing w:val="-2"/>
        </w:rPr>
        <w:t>Estudiantes.</w:t>
      </w:r>
    </w:p>
    <w:p w14:paraId="03CFCEF9" w14:textId="77777777" w:rsidR="00151A9B" w:rsidRDefault="003763FC" w:rsidP="00E01DE9">
      <w:pPr>
        <w:pStyle w:val="Textoindependiente"/>
        <w:numPr>
          <w:ilvl w:val="0"/>
          <w:numId w:val="227"/>
        </w:numPr>
        <w:spacing w:before="53"/>
        <w:jc w:val="both"/>
      </w:pPr>
      <w:r>
        <w:t>Estudiantes</w:t>
      </w:r>
      <w:r>
        <w:rPr>
          <w:spacing w:val="-4"/>
        </w:rPr>
        <w:t xml:space="preserve"> </w:t>
      </w:r>
      <w:r>
        <w:t>y</w:t>
      </w:r>
      <w:r>
        <w:rPr>
          <w:spacing w:val="-4"/>
        </w:rPr>
        <w:t xml:space="preserve"> </w:t>
      </w:r>
      <w:r>
        <w:rPr>
          <w:spacing w:val="-2"/>
        </w:rPr>
        <w:t>funcionarios.</w:t>
      </w:r>
    </w:p>
    <w:p w14:paraId="014C984C" w14:textId="77777777" w:rsidR="006C485C" w:rsidRDefault="003763FC" w:rsidP="00E01DE9">
      <w:pPr>
        <w:pStyle w:val="Textoindependiente"/>
        <w:numPr>
          <w:ilvl w:val="0"/>
          <w:numId w:val="227"/>
        </w:numPr>
        <w:spacing w:before="52" w:line="283" w:lineRule="auto"/>
        <w:ind w:right="4396"/>
        <w:jc w:val="both"/>
      </w:pPr>
      <w:r>
        <w:t>Estudiantes y</w:t>
      </w:r>
      <w:r w:rsidR="006C485C">
        <w:t xml:space="preserve"> padres, madres y/o apoderados.</w:t>
      </w:r>
    </w:p>
    <w:p w14:paraId="5643DF7A" w14:textId="727B5467" w:rsidR="00151A9B" w:rsidRDefault="003763FC" w:rsidP="00E01DE9">
      <w:pPr>
        <w:pStyle w:val="Textoindependiente"/>
        <w:numPr>
          <w:ilvl w:val="0"/>
          <w:numId w:val="227"/>
        </w:numPr>
        <w:spacing w:before="52" w:line="283" w:lineRule="auto"/>
        <w:ind w:right="4396"/>
        <w:jc w:val="both"/>
      </w:pPr>
      <w:r>
        <w:t>Funcionarios</w:t>
      </w:r>
      <w:r>
        <w:rPr>
          <w:spacing w:val="-9"/>
        </w:rPr>
        <w:t xml:space="preserve"> </w:t>
      </w:r>
      <w:r>
        <w:t>y</w:t>
      </w:r>
      <w:r>
        <w:rPr>
          <w:spacing w:val="-9"/>
        </w:rPr>
        <w:t xml:space="preserve"> </w:t>
      </w:r>
      <w:r>
        <w:t>padres,</w:t>
      </w:r>
      <w:r>
        <w:rPr>
          <w:spacing w:val="-11"/>
        </w:rPr>
        <w:t xml:space="preserve"> </w:t>
      </w:r>
      <w:r>
        <w:t>madres</w:t>
      </w:r>
      <w:r>
        <w:rPr>
          <w:spacing w:val="-8"/>
        </w:rPr>
        <w:t xml:space="preserve"> </w:t>
      </w:r>
      <w:r>
        <w:t>y/o</w:t>
      </w:r>
      <w:r>
        <w:rPr>
          <w:spacing w:val="-8"/>
        </w:rPr>
        <w:t xml:space="preserve"> </w:t>
      </w:r>
      <w:r>
        <w:t>apoderados.</w:t>
      </w:r>
    </w:p>
    <w:p w14:paraId="04E12DEE" w14:textId="77777777" w:rsidR="00151A9B" w:rsidRDefault="003763FC" w:rsidP="00E01DE9">
      <w:pPr>
        <w:pStyle w:val="Textoindependiente"/>
        <w:numPr>
          <w:ilvl w:val="0"/>
          <w:numId w:val="227"/>
        </w:numPr>
        <w:spacing w:before="1"/>
        <w:ind w:right="1008"/>
        <w:jc w:val="both"/>
      </w:pPr>
      <w:r>
        <w:t>Agresiones dentro y fuera del establecimiento educacional, que afecten a estudiantes de</w:t>
      </w:r>
      <w:r>
        <w:rPr>
          <w:spacing w:val="40"/>
        </w:rPr>
        <w:t xml:space="preserve"> </w:t>
      </w:r>
      <w:r>
        <w:t>la comunidad educativa.</w:t>
      </w:r>
    </w:p>
    <w:p w14:paraId="0061E77D" w14:textId="77777777" w:rsidR="006C485C" w:rsidRDefault="006C485C" w:rsidP="006C485C">
      <w:pPr>
        <w:pStyle w:val="Textoindependiente"/>
        <w:spacing w:before="1"/>
        <w:ind w:left="1604" w:right="1008"/>
        <w:jc w:val="both"/>
      </w:pPr>
    </w:p>
    <w:p w14:paraId="4DABB86F" w14:textId="77777777" w:rsidR="00151A9B" w:rsidRDefault="003763FC" w:rsidP="003660A6">
      <w:pPr>
        <w:pStyle w:val="Textoindependiente"/>
        <w:spacing w:before="52"/>
        <w:ind w:left="884" w:right="1002"/>
        <w:jc w:val="both"/>
      </w:pPr>
      <w:r>
        <w:t>Lo anterior, sin perjuicio de la aplicación de lo dispuesto en el Reglamento Interno de Orden, Higiene y Seguridad, cuando se vean involucrados funcionarios del</w:t>
      </w:r>
      <w:r>
        <w:rPr>
          <w:spacing w:val="80"/>
        </w:rPr>
        <w:t xml:space="preserve"> </w:t>
      </w:r>
      <w:r>
        <w:rPr>
          <w:spacing w:val="-2"/>
        </w:rPr>
        <w:t>establecimiento.</w:t>
      </w:r>
    </w:p>
    <w:p w14:paraId="4FCF6446" w14:textId="77777777" w:rsidR="00151A9B" w:rsidRDefault="00151A9B" w:rsidP="003660A6">
      <w:pPr>
        <w:pStyle w:val="Textoindependiente"/>
        <w:spacing w:before="8"/>
        <w:jc w:val="both"/>
        <w:rPr>
          <w:sz w:val="32"/>
        </w:rPr>
      </w:pPr>
    </w:p>
    <w:p w14:paraId="6246A51F" w14:textId="77777777" w:rsidR="00151A9B" w:rsidRDefault="003763FC" w:rsidP="003660A6">
      <w:pPr>
        <w:pStyle w:val="Ttulo4"/>
        <w:jc w:val="both"/>
      </w:pPr>
      <w:r>
        <w:t>CONCEPTOS</w:t>
      </w:r>
      <w:r>
        <w:rPr>
          <w:spacing w:val="-6"/>
        </w:rPr>
        <w:t xml:space="preserve"> </w:t>
      </w:r>
      <w:r>
        <w:rPr>
          <w:spacing w:val="-2"/>
        </w:rPr>
        <w:t>GENERALES</w:t>
      </w:r>
    </w:p>
    <w:p w14:paraId="4B399258" w14:textId="77777777" w:rsidR="00151A9B" w:rsidRDefault="00151A9B" w:rsidP="003660A6">
      <w:pPr>
        <w:pStyle w:val="Textoindependiente"/>
        <w:spacing w:before="4"/>
        <w:jc w:val="both"/>
        <w:rPr>
          <w:b/>
          <w:sz w:val="32"/>
        </w:rPr>
      </w:pPr>
    </w:p>
    <w:p w14:paraId="7AB00C03" w14:textId="77777777" w:rsidR="00151A9B" w:rsidRDefault="003763FC" w:rsidP="00E01DE9">
      <w:pPr>
        <w:pStyle w:val="Prrafodelista"/>
        <w:numPr>
          <w:ilvl w:val="0"/>
          <w:numId w:val="134"/>
        </w:numPr>
        <w:tabs>
          <w:tab w:val="left" w:pos="1605"/>
        </w:tabs>
        <w:ind w:right="1010"/>
        <w:rPr>
          <w:sz w:val="24"/>
        </w:rPr>
      </w:pPr>
      <w:r>
        <w:rPr>
          <w:sz w:val="24"/>
        </w:rPr>
        <w:t>Violencia: uso ilegítimo del poder y la fuerza, sea física o psicológica y el daño a otro como consecuencia de lo anterior.</w:t>
      </w:r>
    </w:p>
    <w:p w14:paraId="4EC9CB52" w14:textId="77777777" w:rsidR="00151A9B" w:rsidRDefault="003763FC" w:rsidP="00E01DE9">
      <w:pPr>
        <w:pStyle w:val="Prrafodelista"/>
        <w:numPr>
          <w:ilvl w:val="0"/>
          <w:numId w:val="134"/>
        </w:numPr>
        <w:tabs>
          <w:tab w:val="left" w:pos="1605"/>
        </w:tabs>
        <w:spacing w:before="55"/>
        <w:ind w:right="999"/>
        <w:rPr>
          <w:sz w:val="24"/>
        </w:rPr>
      </w:pPr>
      <w:r>
        <w:rPr>
          <w:sz w:val="24"/>
        </w:rPr>
        <w:t xml:space="preserve">Violencia psicológica: insultos, amenazas, burlas, rumores malintencionados, aislamiento, discriminación, acoso escolar o </w:t>
      </w:r>
      <w:proofErr w:type="spellStart"/>
      <w:r>
        <w:rPr>
          <w:sz w:val="24"/>
        </w:rPr>
        <w:t>bullying</w:t>
      </w:r>
      <w:proofErr w:type="spellEnd"/>
      <w:r>
        <w:rPr>
          <w:sz w:val="24"/>
        </w:rPr>
        <w:t>.</w:t>
      </w:r>
    </w:p>
    <w:p w14:paraId="2E89E8EC" w14:textId="77777777" w:rsidR="00151A9B" w:rsidRDefault="003763FC" w:rsidP="00E01DE9">
      <w:pPr>
        <w:pStyle w:val="Prrafodelista"/>
        <w:numPr>
          <w:ilvl w:val="0"/>
          <w:numId w:val="134"/>
        </w:numPr>
        <w:tabs>
          <w:tab w:val="left" w:pos="1605"/>
        </w:tabs>
        <w:spacing w:before="49"/>
        <w:ind w:right="1006"/>
        <w:rPr>
          <w:sz w:val="24"/>
        </w:rPr>
      </w:pPr>
      <w:r>
        <w:rPr>
          <w:sz w:val="24"/>
        </w:rPr>
        <w:t>Violencia física: toda agresión física que provoca daño o malestar, por ejemplo, patadas, empujones, etc. Pueden ser realizados con el cuerpo o con un objeto.</w:t>
      </w:r>
    </w:p>
    <w:p w14:paraId="7BB9814B" w14:textId="77777777" w:rsidR="00151A9B" w:rsidRDefault="003763FC" w:rsidP="00E01DE9">
      <w:pPr>
        <w:pStyle w:val="Prrafodelista"/>
        <w:numPr>
          <w:ilvl w:val="0"/>
          <w:numId w:val="134"/>
        </w:numPr>
        <w:tabs>
          <w:tab w:val="left" w:pos="1605"/>
        </w:tabs>
        <w:spacing w:before="55"/>
        <w:ind w:right="1004"/>
        <w:rPr>
          <w:sz w:val="24"/>
        </w:rPr>
      </w:pPr>
      <w:r>
        <w:rPr>
          <w:sz w:val="24"/>
        </w:rPr>
        <w:t xml:space="preserve">Violencia a través de medios tecnológicos: uso de la tecnología para realizar agresiones o amenazas a través de cualquier medio tecnológico, que puede constituirse en </w:t>
      </w:r>
      <w:proofErr w:type="spellStart"/>
      <w:r>
        <w:rPr>
          <w:sz w:val="24"/>
        </w:rPr>
        <w:t>ciberbullying</w:t>
      </w:r>
      <w:proofErr w:type="spellEnd"/>
      <w:r>
        <w:rPr>
          <w:sz w:val="24"/>
        </w:rPr>
        <w:t xml:space="preserve">. Si la publicación se ha realizado solo una vez, será considerada “hostigamiento reiterado”, dada la </w:t>
      </w:r>
      <w:proofErr w:type="spellStart"/>
      <w:r>
        <w:rPr>
          <w:sz w:val="24"/>
        </w:rPr>
        <w:t>viralización</w:t>
      </w:r>
      <w:proofErr w:type="spellEnd"/>
      <w:r>
        <w:rPr>
          <w:sz w:val="24"/>
        </w:rPr>
        <w:t xml:space="preserve"> y exposición de estas </w:t>
      </w:r>
      <w:r>
        <w:rPr>
          <w:spacing w:val="-2"/>
          <w:sz w:val="24"/>
        </w:rPr>
        <w:t>publicaciones.</w:t>
      </w:r>
    </w:p>
    <w:p w14:paraId="16A2191A" w14:textId="77777777" w:rsidR="00151A9B" w:rsidRDefault="003763FC" w:rsidP="00E01DE9">
      <w:pPr>
        <w:pStyle w:val="Prrafodelista"/>
        <w:numPr>
          <w:ilvl w:val="0"/>
          <w:numId w:val="134"/>
        </w:numPr>
        <w:tabs>
          <w:tab w:val="left" w:pos="1605"/>
        </w:tabs>
        <w:spacing w:before="48"/>
        <w:ind w:right="1004"/>
        <w:rPr>
          <w:sz w:val="24"/>
        </w:rPr>
      </w:pPr>
      <w:r>
        <w:rPr>
          <w:sz w:val="24"/>
        </w:rPr>
        <w:t>Violencia de género: agresiones provocadas por estereotipos de género, afectan principalmente a mujeres, pero también pueden afectar a los hombres. Incluye agresiones físicas o psicológicas fundadas en la presunta superioridad de uno de</w:t>
      </w:r>
      <w:r>
        <w:rPr>
          <w:spacing w:val="40"/>
          <w:sz w:val="24"/>
        </w:rPr>
        <w:t xml:space="preserve"> </w:t>
      </w:r>
      <w:r>
        <w:rPr>
          <w:sz w:val="24"/>
        </w:rPr>
        <w:t>los sexos.</w:t>
      </w:r>
    </w:p>
    <w:p w14:paraId="63A9C1DA" w14:textId="77777777" w:rsidR="00151A9B" w:rsidRDefault="003763FC" w:rsidP="00E01DE9">
      <w:pPr>
        <w:pStyle w:val="Prrafodelista"/>
        <w:numPr>
          <w:ilvl w:val="0"/>
          <w:numId w:val="134"/>
        </w:numPr>
        <w:tabs>
          <w:tab w:val="left" w:pos="1605"/>
        </w:tabs>
        <w:spacing w:before="55"/>
        <w:ind w:right="1013"/>
        <w:rPr>
          <w:sz w:val="24"/>
        </w:rPr>
      </w:pPr>
      <w:r>
        <w:rPr>
          <w:sz w:val="24"/>
        </w:rPr>
        <w:t xml:space="preserve">Violencia sexual: son agresiones que vulneran los límites corporales de una persona, sea hombre o mujer, con una intención </w:t>
      </w:r>
      <w:proofErr w:type="spellStart"/>
      <w:r>
        <w:rPr>
          <w:sz w:val="24"/>
        </w:rPr>
        <w:t>sexualizada</w:t>
      </w:r>
      <w:proofErr w:type="spellEnd"/>
      <w:r>
        <w:rPr>
          <w:sz w:val="24"/>
        </w:rPr>
        <w:t>.</w:t>
      </w:r>
    </w:p>
    <w:p w14:paraId="027EA602" w14:textId="77777777" w:rsidR="00151A9B" w:rsidRDefault="00151A9B" w:rsidP="003660A6">
      <w:pPr>
        <w:jc w:val="both"/>
        <w:rPr>
          <w:sz w:val="24"/>
        </w:rPr>
        <w:sectPr w:rsidR="00151A9B">
          <w:pgSz w:w="12240" w:h="15840"/>
          <w:pgMar w:top="960" w:right="680" w:bottom="1360" w:left="820" w:header="28" w:footer="1166" w:gutter="0"/>
          <w:cols w:space="720"/>
        </w:sectPr>
      </w:pPr>
    </w:p>
    <w:p w14:paraId="4FB35E16" w14:textId="77777777" w:rsidR="00151A9B" w:rsidRDefault="00151A9B" w:rsidP="003660A6">
      <w:pPr>
        <w:pStyle w:val="Textoindependiente"/>
        <w:spacing w:before="1"/>
        <w:jc w:val="both"/>
        <w:rPr>
          <w:sz w:val="16"/>
        </w:rPr>
      </w:pPr>
    </w:p>
    <w:p w14:paraId="1D4745E7" w14:textId="60EDABB1" w:rsidR="00151A9B" w:rsidRPr="006C485C" w:rsidRDefault="003763FC" w:rsidP="00E01DE9">
      <w:pPr>
        <w:pStyle w:val="Prrafodelista"/>
        <w:numPr>
          <w:ilvl w:val="0"/>
          <w:numId w:val="134"/>
        </w:numPr>
        <w:tabs>
          <w:tab w:val="left" w:pos="1605"/>
        </w:tabs>
        <w:spacing w:before="100"/>
        <w:ind w:right="1000"/>
        <w:rPr>
          <w:sz w:val="24"/>
        </w:rPr>
      </w:pPr>
      <w:r>
        <w:rPr>
          <w:sz w:val="24"/>
        </w:rPr>
        <w:t>Acoso escolar: toda acción u omisión constitutiva de agresión u hostigamiento reiterado, realizada fuera o dentro del establecimiento educacional por</w:t>
      </w:r>
      <w:r>
        <w:rPr>
          <w:spacing w:val="40"/>
          <w:sz w:val="24"/>
        </w:rPr>
        <w:t xml:space="preserve"> </w:t>
      </w:r>
      <w:r>
        <w:rPr>
          <w:sz w:val="24"/>
        </w:rPr>
        <w:t xml:space="preserve">estudiantes que, en forma individual o colectiva, atenten contra otro estudiante, valiéndose para ello de una situación de superioridad o de indefensión del </w:t>
      </w:r>
      <w:r>
        <w:rPr>
          <w:spacing w:val="-2"/>
          <w:sz w:val="24"/>
        </w:rPr>
        <w:t>afectado,</w:t>
      </w:r>
      <w:r w:rsidR="006C485C">
        <w:rPr>
          <w:spacing w:val="-2"/>
          <w:sz w:val="24"/>
        </w:rPr>
        <w:t xml:space="preserve"> </w:t>
      </w:r>
      <w:r>
        <w:t>que</w:t>
      </w:r>
      <w:r w:rsidRPr="006C485C">
        <w:rPr>
          <w:spacing w:val="40"/>
        </w:rPr>
        <w:t xml:space="preserve"> </w:t>
      </w:r>
      <w:r>
        <w:t>provoque</w:t>
      </w:r>
      <w:r w:rsidRPr="006C485C">
        <w:rPr>
          <w:spacing w:val="40"/>
        </w:rPr>
        <w:t xml:space="preserve"> </w:t>
      </w:r>
      <w:r>
        <w:t>en</w:t>
      </w:r>
      <w:r w:rsidRPr="006C485C">
        <w:rPr>
          <w:spacing w:val="40"/>
        </w:rPr>
        <w:t xml:space="preserve"> </w:t>
      </w:r>
      <w:r>
        <w:t>este</w:t>
      </w:r>
      <w:r w:rsidRPr="006C485C">
        <w:rPr>
          <w:spacing w:val="40"/>
        </w:rPr>
        <w:t xml:space="preserve"> </w:t>
      </w:r>
      <w:r>
        <w:t>último,</w:t>
      </w:r>
      <w:r w:rsidRPr="006C485C">
        <w:rPr>
          <w:spacing w:val="40"/>
        </w:rPr>
        <w:t xml:space="preserve"> </w:t>
      </w:r>
      <w:r>
        <w:t>maltrato,</w:t>
      </w:r>
      <w:r w:rsidRPr="006C485C">
        <w:rPr>
          <w:spacing w:val="40"/>
        </w:rPr>
        <w:t xml:space="preserve"> </w:t>
      </w:r>
      <w:r>
        <w:t>humillación</w:t>
      </w:r>
      <w:r w:rsidRPr="006C485C">
        <w:rPr>
          <w:spacing w:val="40"/>
        </w:rPr>
        <w:t xml:space="preserve"> </w:t>
      </w:r>
      <w:r>
        <w:t>o</w:t>
      </w:r>
      <w:r w:rsidRPr="006C485C">
        <w:rPr>
          <w:spacing w:val="40"/>
        </w:rPr>
        <w:t xml:space="preserve"> </w:t>
      </w:r>
      <w:r>
        <w:t>fundado</w:t>
      </w:r>
      <w:r w:rsidRPr="006C485C">
        <w:rPr>
          <w:spacing w:val="40"/>
        </w:rPr>
        <w:t xml:space="preserve"> </w:t>
      </w:r>
      <w:r>
        <w:t>temor</w:t>
      </w:r>
      <w:r w:rsidRPr="006C485C">
        <w:rPr>
          <w:spacing w:val="40"/>
        </w:rPr>
        <w:t xml:space="preserve"> </w:t>
      </w:r>
      <w:r>
        <w:t>de</w:t>
      </w:r>
      <w:r w:rsidRPr="006C485C">
        <w:rPr>
          <w:spacing w:val="40"/>
        </w:rPr>
        <w:t xml:space="preserve"> </w:t>
      </w:r>
      <w:r>
        <w:t>verse expuesto a un mal, ya sea por medios tecnológicos o cualquier otro medio.</w:t>
      </w:r>
    </w:p>
    <w:p w14:paraId="525169E3" w14:textId="77777777" w:rsidR="00151A9B" w:rsidRDefault="00151A9B" w:rsidP="003660A6">
      <w:pPr>
        <w:pStyle w:val="Textoindependiente"/>
        <w:spacing w:before="8"/>
        <w:jc w:val="both"/>
        <w:rPr>
          <w:sz w:val="32"/>
        </w:rPr>
      </w:pPr>
    </w:p>
    <w:p w14:paraId="1858016F" w14:textId="77777777" w:rsidR="00151A9B" w:rsidRDefault="003763FC" w:rsidP="003660A6">
      <w:pPr>
        <w:pStyle w:val="Textoindependiente"/>
        <w:ind w:left="884" w:right="1002"/>
        <w:jc w:val="both"/>
      </w:pPr>
      <w:r>
        <w:t>En general, se mantendrá la confidencialidad de la identidad del informante, cuando no sea</w:t>
      </w:r>
      <w:r>
        <w:rPr>
          <w:spacing w:val="-3"/>
        </w:rPr>
        <w:t xml:space="preserve"> </w:t>
      </w:r>
      <w:r>
        <w:t>el</w:t>
      </w:r>
      <w:r>
        <w:rPr>
          <w:spacing w:val="-6"/>
        </w:rPr>
        <w:t xml:space="preserve"> </w:t>
      </w:r>
      <w:r>
        <w:t>afectado. El</w:t>
      </w:r>
      <w:r>
        <w:rPr>
          <w:spacing w:val="-2"/>
        </w:rPr>
        <w:t xml:space="preserve"> </w:t>
      </w:r>
      <w:r>
        <w:t>indagador</w:t>
      </w:r>
      <w:r>
        <w:rPr>
          <w:spacing w:val="-1"/>
        </w:rPr>
        <w:t xml:space="preserve"> </w:t>
      </w:r>
      <w:r>
        <w:t>se</w:t>
      </w:r>
      <w:r>
        <w:rPr>
          <w:spacing w:val="-3"/>
        </w:rPr>
        <w:t xml:space="preserve"> </w:t>
      </w:r>
      <w:r>
        <w:t>guiará en</w:t>
      </w:r>
      <w:r>
        <w:rPr>
          <w:spacing w:val="-1"/>
        </w:rPr>
        <w:t xml:space="preserve"> </w:t>
      </w:r>
      <w:r>
        <w:t>base</w:t>
      </w:r>
      <w:r>
        <w:rPr>
          <w:spacing w:val="-3"/>
        </w:rPr>
        <w:t xml:space="preserve"> </w:t>
      </w:r>
      <w:r>
        <w:t>al</w:t>
      </w:r>
      <w:r>
        <w:rPr>
          <w:spacing w:val="-2"/>
        </w:rPr>
        <w:t xml:space="preserve"> </w:t>
      </w:r>
      <w:r>
        <w:t>Principio</w:t>
      </w:r>
      <w:r>
        <w:rPr>
          <w:spacing w:val="-6"/>
        </w:rPr>
        <w:t xml:space="preserve"> </w:t>
      </w:r>
      <w:r>
        <w:t>de Inocencia,</w:t>
      </w:r>
      <w:r>
        <w:rPr>
          <w:spacing w:val="-2"/>
        </w:rPr>
        <w:t xml:space="preserve"> </w:t>
      </w:r>
      <w:r>
        <w:t>profundizará</w:t>
      </w:r>
      <w:r>
        <w:rPr>
          <w:spacing w:val="-4"/>
        </w:rPr>
        <w:t xml:space="preserve"> </w:t>
      </w:r>
      <w:r>
        <w:t>en</w:t>
      </w:r>
      <w:r>
        <w:rPr>
          <w:spacing w:val="-1"/>
        </w:rPr>
        <w:t xml:space="preserve"> </w:t>
      </w:r>
      <w:r>
        <w:t xml:space="preserve">la clarificación de las circunstancias, sin atribuir intencionalidad o culpabilidad a las </w:t>
      </w:r>
      <w:r>
        <w:rPr>
          <w:spacing w:val="-2"/>
        </w:rPr>
        <w:t>estudiantes.</w:t>
      </w:r>
    </w:p>
    <w:p w14:paraId="2150670F" w14:textId="77777777" w:rsidR="00151A9B" w:rsidRDefault="00151A9B" w:rsidP="003660A6">
      <w:pPr>
        <w:pStyle w:val="Textoindependiente"/>
        <w:spacing w:before="7"/>
        <w:jc w:val="both"/>
        <w:rPr>
          <w:sz w:val="21"/>
        </w:rPr>
      </w:pPr>
    </w:p>
    <w:p w14:paraId="3ADFFA21" w14:textId="77777777" w:rsidR="00195927" w:rsidRPr="006C485C" w:rsidRDefault="00195927" w:rsidP="00195927">
      <w:pPr>
        <w:ind w:left="993" w:right="675"/>
        <w:jc w:val="center"/>
        <w:rPr>
          <w:b/>
          <w:bCs/>
          <w:spacing w:val="-2"/>
          <w:sz w:val="24"/>
          <w:szCs w:val="24"/>
          <w:u w:val="single"/>
        </w:rPr>
      </w:pPr>
      <w:bookmarkStart w:id="67" w:name="MALTRATO_O_BULLYING_ENTRE_ESTUDIANTES"/>
      <w:bookmarkEnd w:id="67"/>
      <w:r w:rsidRPr="006C485C">
        <w:rPr>
          <w:b/>
          <w:bCs/>
          <w:spacing w:val="-2"/>
          <w:sz w:val="24"/>
          <w:szCs w:val="24"/>
          <w:u w:val="single"/>
        </w:rPr>
        <w:t>PROTOCOLO DE ACCIÓN FRENTE AL MALTRATO O BULLYING ENTRE ESTUDIANTES</w:t>
      </w:r>
    </w:p>
    <w:p w14:paraId="3D8BA4CC" w14:textId="77777777" w:rsidR="00195927" w:rsidRPr="006C485C" w:rsidRDefault="00195927" w:rsidP="00195927">
      <w:pPr>
        <w:ind w:left="993" w:right="675"/>
        <w:jc w:val="both"/>
        <w:rPr>
          <w:b/>
          <w:bCs/>
          <w:spacing w:val="-2"/>
          <w:sz w:val="24"/>
          <w:szCs w:val="24"/>
          <w:u w:val="single"/>
        </w:rPr>
      </w:pPr>
    </w:p>
    <w:p w14:paraId="313DF3A9" w14:textId="77777777" w:rsidR="00195927" w:rsidRPr="006C485C" w:rsidRDefault="00195927" w:rsidP="00195927">
      <w:pPr>
        <w:ind w:left="993" w:right="675" w:firstLine="708"/>
        <w:jc w:val="both"/>
        <w:rPr>
          <w:sz w:val="24"/>
        </w:rPr>
      </w:pPr>
      <w:r w:rsidRPr="006C485C">
        <w:rPr>
          <w:sz w:val="24"/>
        </w:rPr>
        <w:t>A continuación, se detallan las distintas situaciones de maltrato que pueden presentarse entre estudiantes, junto con los procedimientos establecidos para su abordaje, en conformidad con la normativa vigente.</w:t>
      </w:r>
    </w:p>
    <w:p w14:paraId="30B97429" w14:textId="77777777" w:rsidR="00195927" w:rsidRPr="006C485C" w:rsidRDefault="00195927" w:rsidP="00195927">
      <w:pPr>
        <w:ind w:left="993" w:right="675"/>
        <w:jc w:val="both"/>
        <w:rPr>
          <w:i/>
          <w:iCs/>
          <w:sz w:val="24"/>
          <w:u w:val="single"/>
        </w:rPr>
      </w:pPr>
      <w:r w:rsidRPr="006C485C">
        <w:rPr>
          <w:i/>
          <w:iCs/>
          <w:sz w:val="24"/>
          <w:u w:val="single"/>
        </w:rPr>
        <w:t>Maltrato escolar:</w:t>
      </w:r>
    </w:p>
    <w:p w14:paraId="55AA1399" w14:textId="77777777" w:rsidR="00195927" w:rsidRPr="006C485C" w:rsidRDefault="00195927" w:rsidP="00195927">
      <w:pPr>
        <w:ind w:left="993" w:right="675" w:firstLine="360"/>
        <w:jc w:val="both"/>
        <w:rPr>
          <w:sz w:val="24"/>
        </w:rPr>
      </w:pPr>
      <w:r w:rsidRPr="006C485C">
        <w:rPr>
          <w:sz w:val="24"/>
        </w:rPr>
        <w:t>Se entenderá por maltrato escolar toda acción u omisión intencional, ya sea de carácter físico o psicológico, expresada de forma verbal, escrita o mediante el uso de medios tecnológicos o cibernéticos, perpetrada por uno o más estudiantes en contra de otro(s), con independencia del lugar en que ocurra, siempre que dicha conducta pueda:</w:t>
      </w:r>
    </w:p>
    <w:p w14:paraId="78BEB217" w14:textId="77777777" w:rsidR="00195927" w:rsidRPr="006C485C" w:rsidRDefault="00195927" w:rsidP="00E01DE9">
      <w:pPr>
        <w:pStyle w:val="Prrafodelista"/>
        <w:widowControl/>
        <w:numPr>
          <w:ilvl w:val="0"/>
          <w:numId w:val="208"/>
        </w:numPr>
        <w:autoSpaceDE/>
        <w:autoSpaceDN/>
        <w:spacing w:after="160" w:line="259" w:lineRule="auto"/>
        <w:ind w:left="993" w:right="675"/>
        <w:contextualSpacing/>
        <w:rPr>
          <w:sz w:val="24"/>
        </w:rPr>
      </w:pPr>
      <w:r w:rsidRPr="006C485C">
        <w:rPr>
          <w:sz w:val="24"/>
        </w:rPr>
        <w:t>Provocar un temor razonable de sufrir un daño significativo en su integridad física o psíquica, en su vida privada, en su propiedad o en otros derechos fundamentales;</w:t>
      </w:r>
    </w:p>
    <w:p w14:paraId="46C31092" w14:textId="77777777" w:rsidR="00195927" w:rsidRPr="006C485C" w:rsidRDefault="00195927" w:rsidP="00E01DE9">
      <w:pPr>
        <w:pStyle w:val="Prrafodelista"/>
        <w:widowControl/>
        <w:numPr>
          <w:ilvl w:val="0"/>
          <w:numId w:val="208"/>
        </w:numPr>
        <w:autoSpaceDE/>
        <w:autoSpaceDN/>
        <w:spacing w:after="160" w:line="259" w:lineRule="auto"/>
        <w:ind w:left="993" w:right="675"/>
        <w:contextualSpacing/>
        <w:rPr>
          <w:sz w:val="24"/>
        </w:rPr>
      </w:pPr>
      <w:r w:rsidRPr="006C485C">
        <w:rPr>
          <w:sz w:val="24"/>
        </w:rPr>
        <w:t>Generar un ambiente escolar hostil, intimidatorio, humillante o abusivo;</w:t>
      </w:r>
    </w:p>
    <w:p w14:paraId="445F8063" w14:textId="77777777" w:rsidR="00195927" w:rsidRPr="006C485C" w:rsidRDefault="00195927" w:rsidP="00E01DE9">
      <w:pPr>
        <w:pStyle w:val="Prrafodelista"/>
        <w:widowControl/>
        <w:numPr>
          <w:ilvl w:val="0"/>
          <w:numId w:val="208"/>
        </w:numPr>
        <w:autoSpaceDE/>
        <w:autoSpaceDN/>
        <w:spacing w:after="160" w:line="259" w:lineRule="auto"/>
        <w:ind w:left="993" w:right="675"/>
        <w:contextualSpacing/>
        <w:rPr>
          <w:sz w:val="24"/>
        </w:rPr>
      </w:pPr>
      <w:r w:rsidRPr="006C485C">
        <w:rPr>
          <w:sz w:val="24"/>
        </w:rPr>
        <w:t>Dificultar o impedir su desarrollo o desempeño académico, afectivo, moral, intelectual, espiritual o físico.</w:t>
      </w:r>
    </w:p>
    <w:p w14:paraId="1ECD3D85" w14:textId="77777777" w:rsidR="00195927" w:rsidRPr="006C485C" w:rsidRDefault="00195927" w:rsidP="00195927">
      <w:pPr>
        <w:ind w:left="993" w:right="675"/>
        <w:jc w:val="both"/>
        <w:rPr>
          <w:i/>
          <w:iCs/>
          <w:sz w:val="24"/>
          <w:u w:val="single"/>
        </w:rPr>
      </w:pPr>
      <w:r w:rsidRPr="006C485C">
        <w:rPr>
          <w:i/>
          <w:iCs/>
          <w:sz w:val="24"/>
          <w:u w:val="single"/>
        </w:rPr>
        <w:t>Acoso escolar o "</w:t>
      </w:r>
      <w:proofErr w:type="spellStart"/>
      <w:r w:rsidRPr="006C485C">
        <w:rPr>
          <w:i/>
          <w:iCs/>
          <w:sz w:val="24"/>
          <w:u w:val="single"/>
        </w:rPr>
        <w:t>bullying</w:t>
      </w:r>
      <w:proofErr w:type="spellEnd"/>
      <w:r w:rsidRPr="006C485C">
        <w:rPr>
          <w:i/>
          <w:iCs/>
          <w:sz w:val="24"/>
          <w:u w:val="single"/>
        </w:rPr>
        <w:t>":</w:t>
      </w:r>
    </w:p>
    <w:p w14:paraId="42BDCBD7" w14:textId="77777777" w:rsidR="00195927" w:rsidRPr="006C485C" w:rsidRDefault="00195927" w:rsidP="00195927">
      <w:pPr>
        <w:ind w:left="993" w:right="675" w:firstLine="708"/>
        <w:jc w:val="both"/>
        <w:rPr>
          <w:sz w:val="24"/>
        </w:rPr>
      </w:pPr>
      <w:r w:rsidRPr="006C485C">
        <w:rPr>
          <w:sz w:val="24"/>
        </w:rPr>
        <w:t xml:space="preserve">De acuerdo con el artículo 16 B de la </w:t>
      </w:r>
      <w:r w:rsidRPr="006C485C">
        <w:rPr>
          <w:b/>
          <w:bCs/>
          <w:sz w:val="24"/>
        </w:rPr>
        <w:t>Ley General de Educación N°20.370</w:t>
      </w:r>
      <w:r w:rsidRPr="006C485C">
        <w:rPr>
          <w:sz w:val="24"/>
        </w:rPr>
        <w:t>, se entiende por acoso escolar toda acción u omisión constitutiva de agresión u hostigamiento reiterado, realizada dentro o fuera del establecimiento educacional, por parte de uno o más estudiantes en contra de otro, aprovechando una situación de superioridad o de indefensión de la víctima. Esta conducta provoca en el estudiante afectado maltrato, humillación o un temor fundado de estar expuesto a un daño grave, ya sea a través de medios tecnológicos o de cualquier otro tipo, considerando siempre su edad y condición.</w:t>
      </w:r>
    </w:p>
    <w:p w14:paraId="0641DD9C" w14:textId="77777777" w:rsidR="00195927" w:rsidRPr="006C485C" w:rsidRDefault="00195927" w:rsidP="00195927">
      <w:pPr>
        <w:ind w:left="993" w:right="675" w:firstLine="708"/>
        <w:jc w:val="both"/>
        <w:rPr>
          <w:sz w:val="24"/>
        </w:rPr>
      </w:pPr>
      <w:r w:rsidRPr="006C485C">
        <w:rPr>
          <w:sz w:val="24"/>
        </w:rPr>
        <w:t xml:space="preserve">Asimismo, la </w:t>
      </w:r>
      <w:r w:rsidRPr="006C485C">
        <w:rPr>
          <w:b/>
          <w:bCs/>
          <w:sz w:val="24"/>
        </w:rPr>
        <w:t>Ley sobre Violencia Escolar N°20.536</w:t>
      </w:r>
      <w:r w:rsidRPr="006C485C">
        <w:rPr>
          <w:sz w:val="24"/>
        </w:rPr>
        <w:t xml:space="preserve"> establece que toda comunidad educativa debe prevenir, registrar, informar y actuar frente a situaciones de violencia escolar, promoviendo una convivencia respetuosa y resguardando el derecho de los estudiantes a desarrollarse en un ambiente seguro y libre de maltrato.</w:t>
      </w:r>
    </w:p>
    <w:p w14:paraId="27DF6FBB" w14:textId="77777777" w:rsidR="00195927" w:rsidRPr="006C485C" w:rsidRDefault="00195927" w:rsidP="00195927">
      <w:pPr>
        <w:ind w:left="993" w:right="675" w:firstLine="708"/>
        <w:jc w:val="both"/>
        <w:rPr>
          <w:sz w:val="24"/>
          <w:szCs w:val="24"/>
        </w:rPr>
      </w:pPr>
      <w:r w:rsidRPr="006C485C">
        <w:rPr>
          <w:sz w:val="24"/>
        </w:rPr>
        <w:t xml:space="preserve">Este protocolo tiene como propósito definir las acciones institucionales frente a situaciones de maltrato o acoso entre estudiantes, y establece los procedimientos de </w:t>
      </w:r>
      <w:r w:rsidRPr="006C485C">
        <w:rPr>
          <w:sz w:val="24"/>
          <w:szCs w:val="24"/>
        </w:rPr>
        <w:lastRenderedPageBreak/>
        <w:t>actuación y denuncia que se deben seguir, los cuales se detallan a continuación.</w:t>
      </w:r>
    </w:p>
    <w:p w14:paraId="41CE2C67" w14:textId="77777777" w:rsidR="00195927" w:rsidRPr="006C485C" w:rsidRDefault="00195927" w:rsidP="00195927">
      <w:pPr>
        <w:ind w:left="993" w:right="675"/>
        <w:jc w:val="both"/>
        <w:rPr>
          <w:sz w:val="24"/>
          <w:szCs w:val="24"/>
          <w:u w:val="single"/>
        </w:rPr>
      </w:pPr>
      <w:r w:rsidRPr="006C485C">
        <w:rPr>
          <w:sz w:val="24"/>
          <w:szCs w:val="24"/>
          <w:u w:val="single"/>
        </w:rPr>
        <w:t>Todos los funcionarios del establecimiento tienen el deber de poner en conocimiento o denunciar de manera formal a los tribunales de familia o de cualquier hecho que constituya una vulneración de derechos en contra de un estudiante, tan pronto lo advierta. (</w:t>
      </w:r>
      <w:r w:rsidRPr="006C485C">
        <w:rPr>
          <w:sz w:val="24"/>
          <w:szCs w:val="24"/>
        </w:rPr>
        <w:t>Art. 175 del Código Procesal Penal).</w:t>
      </w:r>
    </w:p>
    <w:p w14:paraId="1D8A5299" w14:textId="77777777" w:rsidR="00195927" w:rsidRDefault="00195927" w:rsidP="00195927">
      <w:pPr>
        <w:ind w:left="993" w:right="675"/>
        <w:jc w:val="both"/>
        <w:rPr>
          <w:u w:val="single"/>
        </w:rPr>
      </w:pPr>
    </w:p>
    <w:p w14:paraId="6871E9FB" w14:textId="77777777" w:rsidR="00195927" w:rsidRDefault="00195927" w:rsidP="00195927">
      <w:pPr>
        <w:ind w:left="993" w:right="675"/>
        <w:jc w:val="both"/>
        <w:rPr>
          <w:u w:val="single"/>
        </w:rPr>
      </w:pPr>
      <w:r w:rsidRPr="00EF6A3E">
        <w:rPr>
          <w:u w:val="single"/>
        </w:rPr>
        <w:t xml:space="preserve">PROCEDIMIENTO O ACCIONES: </w:t>
      </w:r>
    </w:p>
    <w:p w14:paraId="4EFBD24D" w14:textId="77777777" w:rsidR="00195927" w:rsidRPr="00EF6A3E" w:rsidRDefault="00195927" w:rsidP="00195927">
      <w:pPr>
        <w:ind w:left="993" w:right="675"/>
        <w:jc w:val="both"/>
        <w:rPr>
          <w:u w:val="single"/>
        </w:rPr>
      </w:pPr>
    </w:p>
    <w:p w14:paraId="752A2742" w14:textId="77777777" w:rsidR="00195927" w:rsidRDefault="00195927" w:rsidP="00E01DE9">
      <w:pPr>
        <w:pStyle w:val="Prrafodelista"/>
        <w:widowControl/>
        <w:numPr>
          <w:ilvl w:val="0"/>
          <w:numId w:val="206"/>
        </w:numPr>
        <w:autoSpaceDE/>
        <w:autoSpaceDN/>
        <w:spacing w:after="160" w:line="259" w:lineRule="auto"/>
        <w:ind w:left="993" w:right="675"/>
        <w:contextualSpacing/>
      </w:pPr>
      <w:r w:rsidRPr="00CC4B72">
        <w:rPr>
          <w:b/>
          <w:bCs/>
        </w:rPr>
        <w:t>Recepción de denuncia de maltrato escolar:</w:t>
      </w:r>
      <w:r>
        <w:t xml:space="preserve"> </w:t>
      </w:r>
    </w:p>
    <w:p w14:paraId="6D311073" w14:textId="77777777" w:rsidR="00195927" w:rsidRDefault="00195927" w:rsidP="00195927">
      <w:pPr>
        <w:pStyle w:val="Prrafodelista"/>
        <w:ind w:left="993" w:right="675"/>
      </w:pPr>
      <w:r>
        <w:t>Quien recibe la denuncia, tiene la obligación de informar a algún miembro del equipo de convivencia escolar correspondiente dentro de las 24 horas posteriores al conocimiento o vivencia de la situación. Quien reciba la denuncia deberá registrar detalladamente lo ocurrido, incluyendo la descripción del hecho, los participantes, sus roles, las circunstancias y cualquier otro dato relevante. Esta información deberá ser entregada de inmediato, por escrito o mediante entrevista, quien dejará constancia formal del relato.</w:t>
      </w:r>
    </w:p>
    <w:p w14:paraId="0E510730" w14:textId="77777777" w:rsidR="00195927" w:rsidRDefault="00195927" w:rsidP="00195927">
      <w:pPr>
        <w:pStyle w:val="Prrafodelista"/>
        <w:ind w:left="993" w:right="675"/>
      </w:pPr>
      <w:r>
        <w:rPr>
          <w:b/>
          <w:bCs/>
        </w:rPr>
        <w:t xml:space="preserve"> </w:t>
      </w:r>
      <w:r w:rsidRPr="00CC4B72">
        <w:rPr>
          <w:b/>
          <w:bCs/>
        </w:rPr>
        <w:t>Plazo:</w:t>
      </w:r>
      <w:r>
        <w:t xml:space="preserve"> 24 Horas. </w:t>
      </w:r>
    </w:p>
    <w:p w14:paraId="558D7635" w14:textId="77777777" w:rsidR="00195927" w:rsidRDefault="00195927" w:rsidP="00195927">
      <w:pPr>
        <w:pStyle w:val="Prrafodelista"/>
        <w:ind w:left="993" w:right="675"/>
      </w:pPr>
      <w:r w:rsidRPr="00B1427F">
        <w:rPr>
          <w:b/>
          <w:bCs/>
        </w:rPr>
        <w:t>Responsable:</w:t>
      </w:r>
      <w:r>
        <w:t xml:space="preserve"> Victima/testigo/Encargado de Convivencia Escolar.</w:t>
      </w:r>
    </w:p>
    <w:p w14:paraId="2EFCAAD1" w14:textId="77777777" w:rsidR="00195927" w:rsidRDefault="00195927" w:rsidP="00195927">
      <w:pPr>
        <w:pStyle w:val="Prrafodelista"/>
        <w:ind w:left="993" w:right="675"/>
      </w:pPr>
    </w:p>
    <w:p w14:paraId="2E31EC6B" w14:textId="77777777" w:rsidR="00195927" w:rsidRDefault="00195927" w:rsidP="00E01DE9">
      <w:pPr>
        <w:pStyle w:val="Prrafodelista"/>
        <w:widowControl/>
        <w:numPr>
          <w:ilvl w:val="0"/>
          <w:numId w:val="206"/>
        </w:numPr>
        <w:autoSpaceDE/>
        <w:autoSpaceDN/>
        <w:spacing w:after="160" w:line="259" w:lineRule="auto"/>
        <w:ind w:left="993" w:right="675"/>
        <w:contextualSpacing/>
      </w:pPr>
      <w:r w:rsidRPr="00CC4B72">
        <w:rPr>
          <w:b/>
          <w:bCs/>
        </w:rPr>
        <w:t>Proceso de investigación:</w:t>
      </w:r>
      <w:r>
        <w:t xml:space="preserve"> </w:t>
      </w:r>
    </w:p>
    <w:p w14:paraId="4C478C34" w14:textId="77777777" w:rsidR="00195927" w:rsidRDefault="00195927" w:rsidP="00195927">
      <w:pPr>
        <w:pStyle w:val="Prrafodelista"/>
        <w:ind w:left="993" w:right="675"/>
      </w:pPr>
      <w:r>
        <w:t xml:space="preserve">Un integrante del equipo de convivencia educativa es quien debe investigar el caso, para ser llevada a cabo la investigación o pudiendo solicitar colaboración. Este proceso, debe tener una extensión máxima de </w:t>
      </w:r>
      <w:r w:rsidRPr="00CC4B72">
        <w:rPr>
          <w:b/>
          <w:bCs/>
        </w:rPr>
        <w:t>7 días hábiles</w:t>
      </w:r>
      <w:r>
        <w:t xml:space="preserve">, pero de acuerdo con la realidad y gravedad del caso se podría solicitar una extensión del plazo.  </w:t>
      </w:r>
    </w:p>
    <w:p w14:paraId="6FDA7DBB" w14:textId="77777777" w:rsidR="00195927" w:rsidRDefault="00195927" w:rsidP="00195927">
      <w:pPr>
        <w:pStyle w:val="Prrafodelista"/>
        <w:ind w:left="993" w:right="675"/>
      </w:pPr>
      <w:r w:rsidRPr="00CC4B72">
        <w:rPr>
          <w:b/>
          <w:bCs/>
        </w:rPr>
        <w:t>Plazo:</w:t>
      </w:r>
      <w:r>
        <w:t xml:space="preserve"> 7 días hábiles. </w:t>
      </w:r>
    </w:p>
    <w:p w14:paraId="2C165CC8" w14:textId="77777777" w:rsidR="00195927" w:rsidRDefault="00195927" w:rsidP="00195927">
      <w:pPr>
        <w:pStyle w:val="Prrafodelista"/>
        <w:ind w:left="993" w:right="675"/>
      </w:pPr>
      <w:r w:rsidRPr="00CC4B72">
        <w:rPr>
          <w:b/>
          <w:bCs/>
        </w:rPr>
        <w:t>Responsables:</w:t>
      </w:r>
      <w:r>
        <w:t xml:space="preserve"> Equipo de Convivencia Escolar. </w:t>
      </w:r>
    </w:p>
    <w:p w14:paraId="70F22338" w14:textId="77777777" w:rsidR="00195927" w:rsidRPr="001A1F8E" w:rsidRDefault="00195927" w:rsidP="00195927">
      <w:pPr>
        <w:pStyle w:val="Prrafodelista"/>
        <w:ind w:left="993" w:right="675"/>
      </w:pPr>
    </w:p>
    <w:p w14:paraId="143E0EE3" w14:textId="77777777" w:rsidR="00195927" w:rsidRPr="001A1F8E" w:rsidRDefault="00195927" w:rsidP="00195927">
      <w:pPr>
        <w:ind w:left="993" w:right="675"/>
        <w:jc w:val="both"/>
        <w:rPr>
          <w:rFonts w:cs="Times New Roman"/>
          <w:b/>
          <w:bCs/>
        </w:rPr>
      </w:pPr>
      <w:r>
        <w:rPr>
          <w:rFonts w:cs="Times New Roman"/>
          <w:b/>
          <w:bCs/>
        </w:rPr>
        <w:t xml:space="preserve">3.    </w:t>
      </w:r>
      <w:r w:rsidRPr="001A1F8E">
        <w:rPr>
          <w:rFonts w:cs="Times New Roman"/>
          <w:b/>
          <w:bCs/>
        </w:rPr>
        <w:t xml:space="preserve">Medidas de resguardo hacia los estudiantes </w:t>
      </w:r>
      <w:r>
        <w:rPr>
          <w:rFonts w:cs="Times New Roman"/>
          <w:b/>
          <w:bCs/>
        </w:rPr>
        <w:t xml:space="preserve">en caso de existir un adulto involucrado en los hechos </w:t>
      </w:r>
    </w:p>
    <w:p w14:paraId="2BCDD18A" w14:textId="77777777" w:rsidR="00195927" w:rsidRPr="001A1F8E" w:rsidRDefault="00195927" w:rsidP="00E01DE9">
      <w:pPr>
        <w:widowControl/>
        <w:numPr>
          <w:ilvl w:val="0"/>
          <w:numId w:val="209"/>
        </w:numPr>
        <w:autoSpaceDE/>
        <w:autoSpaceDN/>
        <w:spacing w:after="160" w:line="259" w:lineRule="auto"/>
        <w:ind w:left="993" w:right="675"/>
        <w:contextualSpacing/>
        <w:jc w:val="both"/>
        <w:rPr>
          <w:rFonts w:cs="Times New Roman"/>
          <w:bCs/>
        </w:rPr>
      </w:pPr>
      <w:r w:rsidRPr="001A1F8E">
        <w:rPr>
          <w:rFonts w:cs="Times New Roman"/>
          <w:bCs/>
        </w:rPr>
        <w:t xml:space="preserve">Correcta activación de los protocolos </w:t>
      </w:r>
    </w:p>
    <w:p w14:paraId="11EC6205" w14:textId="77777777" w:rsidR="00195927" w:rsidRPr="001A1F8E" w:rsidRDefault="00195927" w:rsidP="00E01DE9">
      <w:pPr>
        <w:widowControl/>
        <w:numPr>
          <w:ilvl w:val="0"/>
          <w:numId w:val="209"/>
        </w:numPr>
        <w:autoSpaceDE/>
        <w:autoSpaceDN/>
        <w:spacing w:after="160" w:line="259" w:lineRule="auto"/>
        <w:ind w:left="993" w:right="675"/>
        <w:contextualSpacing/>
        <w:jc w:val="both"/>
        <w:rPr>
          <w:rFonts w:cs="Times New Roman"/>
          <w:bCs/>
        </w:rPr>
      </w:pPr>
      <w:r w:rsidRPr="001A1F8E">
        <w:rPr>
          <w:rFonts w:cs="Times New Roman"/>
          <w:bCs/>
        </w:rPr>
        <w:t xml:space="preserve">Periodo de adaptación y acostumbramiento mientras dure la investigación  </w:t>
      </w:r>
    </w:p>
    <w:p w14:paraId="347906D9" w14:textId="77777777" w:rsidR="00195927" w:rsidRPr="001A1F8E" w:rsidRDefault="00195927" w:rsidP="00E01DE9">
      <w:pPr>
        <w:widowControl/>
        <w:numPr>
          <w:ilvl w:val="0"/>
          <w:numId w:val="209"/>
        </w:numPr>
        <w:autoSpaceDE/>
        <w:autoSpaceDN/>
        <w:spacing w:after="160" w:line="259" w:lineRule="auto"/>
        <w:ind w:left="993" w:right="675"/>
        <w:contextualSpacing/>
        <w:jc w:val="both"/>
        <w:rPr>
          <w:rFonts w:cs="Times New Roman"/>
          <w:bCs/>
        </w:rPr>
      </w:pPr>
      <w:r w:rsidRPr="001A1F8E">
        <w:rPr>
          <w:rFonts w:cs="Times New Roman"/>
          <w:bCs/>
        </w:rPr>
        <w:t xml:space="preserve">Alejar al adulto agresor </w:t>
      </w:r>
      <w:r>
        <w:rPr>
          <w:rFonts w:cs="Times New Roman"/>
          <w:bCs/>
        </w:rPr>
        <w:t>(De ser funcionario suspensión, apoderado pierde su rol de apoderado))</w:t>
      </w:r>
    </w:p>
    <w:p w14:paraId="2208930B" w14:textId="77777777" w:rsidR="00195927" w:rsidRPr="001A1F8E" w:rsidRDefault="00195927" w:rsidP="00E01DE9">
      <w:pPr>
        <w:widowControl/>
        <w:numPr>
          <w:ilvl w:val="0"/>
          <w:numId w:val="209"/>
        </w:numPr>
        <w:autoSpaceDE/>
        <w:autoSpaceDN/>
        <w:spacing w:after="160" w:line="259" w:lineRule="auto"/>
        <w:ind w:left="993" w:right="675"/>
        <w:contextualSpacing/>
        <w:jc w:val="both"/>
        <w:rPr>
          <w:rFonts w:cs="Times New Roman"/>
          <w:bCs/>
        </w:rPr>
      </w:pPr>
      <w:r w:rsidRPr="001A1F8E">
        <w:rPr>
          <w:rFonts w:cs="Times New Roman"/>
          <w:bCs/>
        </w:rPr>
        <w:t xml:space="preserve">Denuncia a entes pertinentes (carabineros, Investigaciones, Tribunales y al sostenedor) </w:t>
      </w:r>
    </w:p>
    <w:p w14:paraId="3DFDC92A" w14:textId="77777777" w:rsidR="00195927" w:rsidRPr="001A1F8E" w:rsidRDefault="00195927" w:rsidP="00E01DE9">
      <w:pPr>
        <w:widowControl/>
        <w:numPr>
          <w:ilvl w:val="0"/>
          <w:numId w:val="209"/>
        </w:numPr>
        <w:autoSpaceDE/>
        <w:autoSpaceDN/>
        <w:spacing w:after="160" w:line="259" w:lineRule="auto"/>
        <w:ind w:left="993" w:right="675"/>
        <w:contextualSpacing/>
        <w:jc w:val="both"/>
        <w:rPr>
          <w:rFonts w:cs="Times New Roman"/>
          <w:bCs/>
        </w:rPr>
      </w:pPr>
      <w:r w:rsidRPr="001A1F8E">
        <w:rPr>
          <w:rFonts w:cs="Times New Roman"/>
          <w:bCs/>
        </w:rPr>
        <w:t>Contención emocional para el estudiante y el curso ( Talleres, Charlas, Plan de contención emocional, Conversatorios, salidas pedagógicas que apunten al reencuentro entre estudiantes)</w:t>
      </w:r>
    </w:p>
    <w:p w14:paraId="4C1B24A0" w14:textId="77777777" w:rsidR="00195927" w:rsidRPr="001A1F8E" w:rsidRDefault="00195927" w:rsidP="00E01DE9">
      <w:pPr>
        <w:widowControl/>
        <w:numPr>
          <w:ilvl w:val="0"/>
          <w:numId w:val="209"/>
        </w:numPr>
        <w:autoSpaceDE/>
        <w:autoSpaceDN/>
        <w:spacing w:after="160" w:line="259" w:lineRule="auto"/>
        <w:ind w:left="993" w:right="675"/>
        <w:contextualSpacing/>
        <w:jc w:val="both"/>
        <w:rPr>
          <w:rFonts w:cs="Times New Roman"/>
          <w:bCs/>
        </w:rPr>
      </w:pPr>
      <w:r w:rsidRPr="001A1F8E">
        <w:rPr>
          <w:rFonts w:cs="Times New Roman"/>
          <w:bCs/>
        </w:rPr>
        <w:t xml:space="preserve">Activación del Plan Pedagógico que puede considerar acorte de jornada (de acuerdo al Reglamento Interno) </w:t>
      </w:r>
    </w:p>
    <w:p w14:paraId="4858FC32" w14:textId="77777777" w:rsidR="00195927" w:rsidRPr="001A1F8E" w:rsidRDefault="00195927" w:rsidP="00E01DE9">
      <w:pPr>
        <w:widowControl/>
        <w:numPr>
          <w:ilvl w:val="0"/>
          <w:numId w:val="209"/>
        </w:numPr>
        <w:autoSpaceDE/>
        <w:autoSpaceDN/>
        <w:spacing w:after="160" w:line="259" w:lineRule="auto"/>
        <w:ind w:left="993" w:right="675"/>
        <w:contextualSpacing/>
        <w:jc w:val="both"/>
        <w:rPr>
          <w:rFonts w:cs="Times New Roman"/>
          <w:bCs/>
        </w:rPr>
      </w:pPr>
      <w:r w:rsidRPr="001A1F8E">
        <w:rPr>
          <w:rFonts w:cs="Times New Roman"/>
          <w:bCs/>
        </w:rPr>
        <w:t xml:space="preserve">Derivación programas externos. </w:t>
      </w:r>
    </w:p>
    <w:p w14:paraId="18CFDD7D" w14:textId="77777777" w:rsidR="00195927" w:rsidRPr="001A1F8E" w:rsidRDefault="00195927" w:rsidP="00E01DE9">
      <w:pPr>
        <w:widowControl/>
        <w:numPr>
          <w:ilvl w:val="0"/>
          <w:numId w:val="209"/>
        </w:numPr>
        <w:autoSpaceDE/>
        <w:autoSpaceDN/>
        <w:spacing w:after="160" w:line="259" w:lineRule="auto"/>
        <w:ind w:left="993" w:right="675"/>
        <w:contextualSpacing/>
        <w:jc w:val="both"/>
        <w:rPr>
          <w:rFonts w:cs="Times New Roman"/>
          <w:bCs/>
        </w:rPr>
      </w:pPr>
      <w:r w:rsidRPr="001A1F8E">
        <w:rPr>
          <w:rFonts w:cs="Times New Roman"/>
          <w:bCs/>
        </w:rPr>
        <w:t xml:space="preserve">Informar al sostenedor solicitando lineamientos para la continuidad del funcionario. </w:t>
      </w:r>
    </w:p>
    <w:p w14:paraId="7970B749" w14:textId="77777777" w:rsidR="00195927" w:rsidRPr="001A1F8E" w:rsidRDefault="00195927" w:rsidP="00E01DE9">
      <w:pPr>
        <w:widowControl/>
        <w:numPr>
          <w:ilvl w:val="0"/>
          <w:numId w:val="209"/>
        </w:numPr>
        <w:autoSpaceDE/>
        <w:autoSpaceDN/>
        <w:spacing w:after="160" w:line="259" w:lineRule="auto"/>
        <w:ind w:left="993" w:right="675"/>
        <w:contextualSpacing/>
        <w:jc w:val="both"/>
        <w:rPr>
          <w:rFonts w:cs="Times New Roman"/>
          <w:bCs/>
        </w:rPr>
      </w:pPr>
      <w:r w:rsidRPr="001A1F8E">
        <w:rPr>
          <w:rFonts w:cs="Times New Roman"/>
          <w:bCs/>
        </w:rPr>
        <w:t>Instalar prácticas que apunten a la seguridad y resguardo de la comunidad educativa.</w:t>
      </w:r>
    </w:p>
    <w:p w14:paraId="7434522B" w14:textId="77777777" w:rsidR="00195927" w:rsidRPr="001A1F8E" w:rsidRDefault="00195927" w:rsidP="00E01DE9">
      <w:pPr>
        <w:widowControl/>
        <w:numPr>
          <w:ilvl w:val="0"/>
          <w:numId w:val="209"/>
        </w:numPr>
        <w:autoSpaceDE/>
        <w:autoSpaceDN/>
        <w:spacing w:after="160" w:line="259" w:lineRule="auto"/>
        <w:ind w:left="993" w:right="675"/>
        <w:contextualSpacing/>
        <w:jc w:val="both"/>
        <w:rPr>
          <w:rFonts w:cs="Times New Roman"/>
          <w:bCs/>
        </w:rPr>
      </w:pPr>
      <w:r w:rsidRPr="001A1F8E">
        <w:rPr>
          <w:rFonts w:cs="Times New Roman"/>
          <w:bCs/>
        </w:rPr>
        <w:t>Seguimiento y monitoreo personalizado del estudiante afectado.</w:t>
      </w:r>
    </w:p>
    <w:p w14:paraId="16413622" w14:textId="77777777" w:rsidR="00195927" w:rsidRPr="001A1F8E" w:rsidRDefault="00195927" w:rsidP="00E01DE9">
      <w:pPr>
        <w:widowControl/>
        <w:numPr>
          <w:ilvl w:val="0"/>
          <w:numId w:val="209"/>
        </w:numPr>
        <w:autoSpaceDE/>
        <w:autoSpaceDN/>
        <w:spacing w:after="160" w:line="259" w:lineRule="auto"/>
        <w:ind w:left="993" w:right="675"/>
        <w:contextualSpacing/>
        <w:jc w:val="both"/>
        <w:rPr>
          <w:rFonts w:cs="Times New Roman"/>
          <w:bCs/>
        </w:rPr>
      </w:pPr>
      <w:r w:rsidRPr="001A1F8E">
        <w:rPr>
          <w:rFonts w:cs="Times New Roman"/>
          <w:bCs/>
        </w:rPr>
        <w:t>Visitas domiciliarias.</w:t>
      </w:r>
    </w:p>
    <w:p w14:paraId="5EC6693A" w14:textId="77777777" w:rsidR="00195927" w:rsidRPr="001A1F8E" w:rsidRDefault="00195927" w:rsidP="00E01DE9">
      <w:pPr>
        <w:widowControl/>
        <w:numPr>
          <w:ilvl w:val="0"/>
          <w:numId w:val="209"/>
        </w:numPr>
        <w:autoSpaceDE/>
        <w:autoSpaceDN/>
        <w:spacing w:after="160" w:line="259" w:lineRule="auto"/>
        <w:ind w:left="993" w:right="675"/>
        <w:contextualSpacing/>
        <w:jc w:val="both"/>
        <w:rPr>
          <w:rFonts w:cs="Times New Roman"/>
          <w:bCs/>
        </w:rPr>
      </w:pPr>
      <w:r w:rsidRPr="001A1F8E">
        <w:rPr>
          <w:rFonts w:cs="Times New Roman"/>
          <w:bCs/>
        </w:rPr>
        <w:t xml:space="preserve">Aplicación medidas pedagógicas, formativas y preventivas </w:t>
      </w:r>
    </w:p>
    <w:p w14:paraId="7CBFBCB8" w14:textId="77777777" w:rsidR="00195927" w:rsidRPr="001A1F8E" w:rsidRDefault="00195927" w:rsidP="00E01DE9">
      <w:pPr>
        <w:widowControl/>
        <w:numPr>
          <w:ilvl w:val="0"/>
          <w:numId w:val="209"/>
        </w:numPr>
        <w:autoSpaceDE/>
        <w:autoSpaceDN/>
        <w:spacing w:after="160" w:line="259" w:lineRule="auto"/>
        <w:ind w:left="993" w:right="675"/>
        <w:contextualSpacing/>
        <w:jc w:val="both"/>
        <w:rPr>
          <w:rFonts w:cs="Times New Roman"/>
          <w:bCs/>
        </w:rPr>
      </w:pPr>
      <w:r w:rsidRPr="001A1F8E">
        <w:rPr>
          <w:rFonts w:cs="Times New Roman"/>
          <w:bCs/>
        </w:rPr>
        <w:t xml:space="preserve">Coordinación con programas externos. </w:t>
      </w:r>
    </w:p>
    <w:p w14:paraId="62B7D933" w14:textId="77777777" w:rsidR="00195927" w:rsidRPr="001A1F8E" w:rsidRDefault="00195927" w:rsidP="00195927">
      <w:pPr>
        <w:ind w:left="993" w:right="675"/>
        <w:contextualSpacing/>
        <w:jc w:val="both"/>
        <w:rPr>
          <w:rFonts w:cs="Times New Roman"/>
          <w:bCs/>
        </w:rPr>
      </w:pPr>
    </w:p>
    <w:p w14:paraId="42146B32" w14:textId="77777777" w:rsidR="00195927" w:rsidRPr="001A1F8E" w:rsidRDefault="00195927" w:rsidP="00195927">
      <w:pPr>
        <w:ind w:left="993" w:right="675"/>
        <w:contextualSpacing/>
        <w:jc w:val="both"/>
        <w:rPr>
          <w:rFonts w:cs="Times New Roman"/>
        </w:rPr>
      </w:pPr>
      <w:r>
        <w:rPr>
          <w:rFonts w:cs="Times New Roman"/>
          <w:b/>
          <w:bCs/>
        </w:rPr>
        <w:t xml:space="preserve">4. </w:t>
      </w:r>
      <w:r w:rsidRPr="001A1F8E">
        <w:rPr>
          <w:rFonts w:cs="Times New Roman"/>
          <w:b/>
          <w:bCs/>
        </w:rPr>
        <w:t xml:space="preserve">Medidas que involucra a los apoderados del estudiante afectado </w:t>
      </w:r>
    </w:p>
    <w:p w14:paraId="246125B2" w14:textId="77777777" w:rsidR="00195927" w:rsidRPr="001A1F8E" w:rsidRDefault="00195927" w:rsidP="00195927">
      <w:pPr>
        <w:ind w:left="993" w:right="675"/>
        <w:contextualSpacing/>
        <w:jc w:val="both"/>
        <w:rPr>
          <w:rFonts w:cs="Times New Roman"/>
        </w:rPr>
      </w:pPr>
      <w:r w:rsidRPr="001A1F8E">
        <w:rPr>
          <w:rFonts w:cs="Times New Roman"/>
        </w:rPr>
        <w:t xml:space="preserve">Se deberá informar lo ocurrido a la apoderada/o del niño o niña afectado por el maltrato de parte del adulto. La comunicación con el apoderado/a se realizará por medio telefónico, </w:t>
      </w:r>
      <w:r w:rsidRPr="001A1F8E">
        <w:rPr>
          <w:rFonts w:cs="Times New Roman"/>
          <w:u w:val="single"/>
        </w:rPr>
        <w:t>correo electrónico</w:t>
      </w:r>
      <w:r w:rsidRPr="001A1F8E">
        <w:rPr>
          <w:rFonts w:cs="Times New Roman"/>
        </w:rPr>
        <w:t xml:space="preserve"> y/o comunicación por escrito del Colegio.</w:t>
      </w:r>
    </w:p>
    <w:p w14:paraId="3DEFF0E9" w14:textId="77777777" w:rsidR="00195927" w:rsidRPr="001A1F8E" w:rsidRDefault="00195927" w:rsidP="00195927">
      <w:pPr>
        <w:ind w:left="993" w:right="675"/>
        <w:contextualSpacing/>
        <w:jc w:val="both"/>
        <w:rPr>
          <w:rFonts w:cs="Times New Roman"/>
        </w:rPr>
      </w:pPr>
      <w:r w:rsidRPr="001A1F8E">
        <w:rPr>
          <w:rFonts w:cs="Times New Roman"/>
        </w:rPr>
        <w:lastRenderedPageBreak/>
        <w:t xml:space="preserve">Posterior a la llamada se </w:t>
      </w:r>
      <w:r w:rsidRPr="001A1F8E">
        <w:rPr>
          <w:rFonts w:cs="Times New Roman"/>
          <w:u w:val="single"/>
        </w:rPr>
        <w:t>dejará constancia escrita</w:t>
      </w:r>
      <w:r w:rsidRPr="001A1F8E">
        <w:rPr>
          <w:rFonts w:cs="Times New Roman"/>
        </w:rPr>
        <w:t xml:space="preserve"> en un </w:t>
      </w:r>
      <w:r w:rsidRPr="001A1F8E">
        <w:rPr>
          <w:rFonts w:cs="Times New Roman"/>
          <w:i/>
          <w:iCs/>
        </w:rPr>
        <w:t>Acta de Registro de Entrevista</w:t>
      </w:r>
      <w:r w:rsidRPr="001A1F8E">
        <w:rPr>
          <w:rFonts w:cs="Times New Roman"/>
        </w:rPr>
        <w:t xml:space="preserve"> firmada por ambas partes. </w:t>
      </w:r>
    </w:p>
    <w:p w14:paraId="38F9ECEB" w14:textId="77777777" w:rsidR="00195927" w:rsidRPr="001A1F8E" w:rsidRDefault="00195927" w:rsidP="00195927">
      <w:pPr>
        <w:ind w:left="993" w:right="675"/>
        <w:contextualSpacing/>
        <w:jc w:val="both"/>
        <w:rPr>
          <w:rFonts w:cs="Times New Roman"/>
        </w:rPr>
      </w:pPr>
      <w:r w:rsidRPr="001A1F8E">
        <w:rPr>
          <w:rFonts w:cs="Times New Roman"/>
        </w:rPr>
        <w:t xml:space="preserve">Además de ser el caso, se le solicitara al apoderado pueda acompañar a su estudiante parte de la jornada mientras dura su periodo de acostumbramiento. </w:t>
      </w:r>
    </w:p>
    <w:p w14:paraId="6702B7C7" w14:textId="77777777" w:rsidR="00195927" w:rsidRDefault="00195927" w:rsidP="00195927">
      <w:pPr>
        <w:ind w:left="993" w:right="675"/>
        <w:contextualSpacing/>
        <w:jc w:val="both"/>
        <w:rPr>
          <w:rFonts w:cs="Times New Roman"/>
        </w:rPr>
      </w:pPr>
      <w:r w:rsidRPr="001A1F8E">
        <w:rPr>
          <w:rFonts w:cs="Times New Roman"/>
        </w:rPr>
        <w:t xml:space="preserve">Se mantendrá una continua y fluida información del avance de la investigación, quedando está debidamente registrada. </w:t>
      </w:r>
    </w:p>
    <w:p w14:paraId="6E514746" w14:textId="77777777" w:rsidR="00195927" w:rsidRDefault="00195927" w:rsidP="00195927">
      <w:pPr>
        <w:ind w:left="993" w:right="675"/>
        <w:contextualSpacing/>
        <w:jc w:val="both"/>
      </w:pPr>
      <w:r w:rsidRPr="002A721E">
        <w:rPr>
          <w:b/>
          <w:bCs/>
        </w:rPr>
        <w:t>Plazo:</w:t>
      </w:r>
      <w:r>
        <w:t xml:space="preserve"> inmediato.</w:t>
      </w:r>
    </w:p>
    <w:p w14:paraId="3F283D8B" w14:textId="77777777" w:rsidR="00195927" w:rsidRDefault="00195927" w:rsidP="00195927">
      <w:pPr>
        <w:ind w:left="993" w:right="675"/>
        <w:contextualSpacing/>
        <w:jc w:val="both"/>
      </w:pPr>
      <w:r w:rsidRPr="002A721E">
        <w:rPr>
          <w:b/>
          <w:bCs/>
        </w:rPr>
        <w:t>Responsable:</w:t>
      </w:r>
      <w:r>
        <w:t xml:space="preserve"> Equipo Convivencia Escolar, Inspectoría, Orientación, Dirección.</w:t>
      </w:r>
    </w:p>
    <w:p w14:paraId="05CDD3BE" w14:textId="77777777" w:rsidR="00195927" w:rsidRDefault="00195927" w:rsidP="00195927">
      <w:pPr>
        <w:pStyle w:val="Prrafodelista"/>
        <w:ind w:left="993" w:right="675"/>
      </w:pPr>
    </w:p>
    <w:p w14:paraId="4440D61F" w14:textId="77777777" w:rsidR="00195927" w:rsidRPr="006A1342" w:rsidRDefault="00195927" w:rsidP="00E01DE9">
      <w:pPr>
        <w:pStyle w:val="Prrafodelista"/>
        <w:widowControl/>
        <w:numPr>
          <w:ilvl w:val="0"/>
          <w:numId w:val="206"/>
        </w:numPr>
        <w:autoSpaceDE/>
        <w:autoSpaceDN/>
        <w:spacing w:after="160" w:line="259" w:lineRule="auto"/>
        <w:ind w:left="993" w:right="675"/>
        <w:contextualSpacing/>
        <w:rPr>
          <w:b/>
          <w:bCs/>
        </w:rPr>
      </w:pPr>
      <w:r w:rsidRPr="006A1342">
        <w:rPr>
          <w:b/>
          <w:bCs/>
        </w:rPr>
        <w:t xml:space="preserve">Entrevista a testigos: </w:t>
      </w:r>
    </w:p>
    <w:p w14:paraId="066342A6" w14:textId="77777777" w:rsidR="00195927" w:rsidRDefault="00195927" w:rsidP="00195927">
      <w:pPr>
        <w:pStyle w:val="Prrafodelista"/>
        <w:ind w:left="993" w:right="675"/>
      </w:pPr>
      <w:r>
        <w:t>Se entrevistará a los involucrados en el hecho ocurrido (víctima, victimario y testigos), de manera individual. Estos pueden ser estudiantes como también funcionarios/as, apoderados.</w:t>
      </w:r>
    </w:p>
    <w:p w14:paraId="2900968C" w14:textId="77777777" w:rsidR="00195927" w:rsidRDefault="00195927" w:rsidP="00195927">
      <w:pPr>
        <w:pStyle w:val="Prrafodelista"/>
        <w:ind w:left="993" w:right="675"/>
      </w:pPr>
      <w:r>
        <w:t xml:space="preserve">Estas entrevistas tienen como finalidad complementar la información para la investigación interna y como aporte a la denuncia.  </w:t>
      </w:r>
    </w:p>
    <w:p w14:paraId="169C5433" w14:textId="77777777" w:rsidR="00195927" w:rsidRDefault="00195927" w:rsidP="00195927">
      <w:pPr>
        <w:pStyle w:val="Prrafodelista"/>
        <w:ind w:left="993" w:right="675"/>
      </w:pPr>
      <w:r w:rsidRPr="005A5F3A">
        <w:rPr>
          <w:b/>
          <w:bCs/>
        </w:rPr>
        <w:t>Plazo:</w:t>
      </w:r>
      <w:r>
        <w:t xml:space="preserve"> 7 días hábiles. </w:t>
      </w:r>
    </w:p>
    <w:p w14:paraId="0656EC1E" w14:textId="77777777" w:rsidR="00195927" w:rsidRDefault="00195927" w:rsidP="00195927">
      <w:pPr>
        <w:pStyle w:val="Prrafodelista"/>
        <w:ind w:left="993" w:right="675"/>
      </w:pPr>
      <w:r w:rsidRPr="005A5F3A">
        <w:rPr>
          <w:b/>
          <w:bCs/>
        </w:rPr>
        <w:t>Responsables:</w:t>
      </w:r>
      <w:r>
        <w:t xml:space="preserve"> Equipo de Convivencia Escolar.</w:t>
      </w:r>
    </w:p>
    <w:p w14:paraId="4FACE83B" w14:textId="77777777" w:rsidR="00195927" w:rsidRDefault="00195927" w:rsidP="00195927">
      <w:pPr>
        <w:pStyle w:val="Prrafodelista"/>
        <w:ind w:left="993" w:right="675"/>
      </w:pPr>
    </w:p>
    <w:p w14:paraId="3755F527" w14:textId="77777777" w:rsidR="00195927" w:rsidRPr="006A1342" w:rsidRDefault="00195927" w:rsidP="00E01DE9">
      <w:pPr>
        <w:pStyle w:val="Prrafodelista"/>
        <w:widowControl/>
        <w:numPr>
          <w:ilvl w:val="0"/>
          <w:numId w:val="206"/>
        </w:numPr>
        <w:autoSpaceDE/>
        <w:autoSpaceDN/>
        <w:spacing w:after="160" w:line="259" w:lineRule="auto"/>
        <w:ind w:left="993" w:right="675"/>
        <w:contextualSpacing/>
        <w:rPr>
          <w:b/>
          <w:bCs/>
        </w:rPr>
      </w:pPr>
      <w:r w:rsidRPr="006A1342">
        <w:rPr>
          <w:b/>
          <w:bCs/>
        </w:rPr>
        <w:t xml:space="preserve">Recolección de pruebas: </w:t>
      </w:r>
    </w:p>
    <w:p w14:paraId="77AAAB36" w14:textId="77777777" w:rsidR="00195927" w:rsidRDefault="00195927" w:rsidP="00195927">
      <w:pPr>
        <w:pStyle w:val="Prrafodelista"/>
        <w:ind w:left="993" w:right="675"/>
      </w:pPr>
      <w:r>
        <w:t xml:space="preserve">Se reunirán las pruebas que permitan la reconstitución de los hechos en conjunto con el relato previo de todos los involucrados. Se considerará hoja de vida de él o los estudiantes involucrados a modo de antecedente. </w:t>
      </w:r>
    </w:p>
    <w:p w14:paraId="697732D9" w14:textId="77777777" w:rsidR="00195927" w:rsidRDefault="00195927" w:rsidP="00195927">
      <w:pPr>
        <w:pStyle w:val="Prrafodelista"/>
        <w:ind w:left="993" w:right="675"/>
      </w:pPr>
      <w:r>
        <w:t xml:space="preserve">Todas las entrevistas realizadas deben quedar debidamente registradas en un </w:t>
      </w:r>
      <w:r w:rsidRPr="006A1342">
        <w:rPr>
          <w:i/>
          <w:iCs/>
        </w:rPr>
        <w:t>Acta de Registro de Entrevista</w:t>
      </w:r>
      <w:r>
        <w:t xml:space="preserve">, con la firma de todas las partes participantes. </w:t>
      </w:r>
    </w:p>
    <w:p w14:paraId="1CE68EF8" w14:textId="77777777" w:rsidR="00195927" w:rsidRDefault="00195927" w:rsidP="00195927">
      <w:pPr>
        <w:pStyle w:val="Prrafodelista"/>
        <w:ind w:left="993" w:right="675"/>
      </w:pPr>
      <w:r w:rsidRPr="006A1342">
        <w:rPr>
          <w:b/>
          <w:bCs/>
        </w:rPr>
        <w:t>Plazo:</w:t>
      </w:r>
      <w:r>
        <w:t xml:space="preserve"> 7 días de investigación. </w:t>
      </w:r>
    </w:p>
    <w:p w14:paraId="5407754B" w14:textId="77777777" w:rsidR="00195927" w:rsidRDefault="00195927" w:rsidP="00195927">
      <w:pPr>
        <w:pStyle w:val="Prrafodelista"/>
        <w:ind w:left="993" w:right="675"/>
      </w:pPr>
      <w:r w:rsidRPr="006A1342">
        <w:rPr>
          <w:b/>
          <w:bCs/>
        </w:rPr>
        <w:t>Responsable:</w:t>
      </w:r>
      <w:r>
        <w:t xml:space="preserve"> profesional que realiza entrevista</w:t>
      </w:r>
    </w:p>
    <w:p w14:paraId="3D2B96BD" w14:textId="77777777" w:rsidR="00195927" w:rsidRDefault="00195927" w:rsidP="00195927">
      <w:pPr>
        <w:pStyle w:val="Prrafodelista"/>
        <w:ind w:left="993" w:right="675"/>
      </w:pPr>
    </w:p>
    <w:p w14:paraId="4C4297FE" w14:textId="77777777" w:rsidR="00195927" w:rsidRPr="006A1342" w:rsidRDefault="00195927" w:rsidP="00E01DE9">
      <w:pPr>
        <w:pStyle w:val="Prrafodelista"/>
        <w:widowControl/>
        <w:numPr>
          <w:ilvl w:val="0"/>
          <w:numId w:val="206"/>
        </w:numPr>
        <w:autoSpaceDE/>
        <w:autoSpaceDN/>
        <w:spacing w:after="160" w:line="259" w:lineRule="auto"/>
        <w:ind w:left="993" w:right="675"/>
        <w:contextualSpacing/>
        <w:rPr>
          <w:b/>
          <w:bCs/>
        </w:rPr>
      </w:pPr>
      <w:r w:rsidRPr="006A1342">
        <w:rPr>
          <w:b/>
          <w:bCs/>
        </w:rPr>
        <w:t xml:space="preserve">Informar los avances de la investigación: </w:t>
      </w:r>
    </w:p>
    <w:p w14:paraId="31CDC21E" w14:textId="77777777" w:rsidR="00195927" w:rsidRDefault="00195927" w:rsidP="00195927">
      <w:pPr>
        <w:pStyle w:val="Prrafodelista"/>
        <w:ind w:left="993" w:right="675"/>
      </w:pPr>
      <w:r>
        <w:t xml:space="preserve">El encargado (a) debe informar del avance de la </w:t>
      </w:r>
      <w:r w:rsidRPr="00EA0D75">
        <w:t xml:space="preserve">investigación </w:t>
      </w:r>
      <w:r>
        <w:t xml:space="preserve">tanto al Profesor (a) jefe, como a las familias involucradas dentro de los primeros días de la investigación mediante correo electrónico a equipo de aula y citación a entrevista a apoderados. </w:t>
      </w:r>
    </w:p>
    <w:p w14:paraId="3D9CC061" w14:textId="77777777" w:rsidR="00195927" w:rsidRDefault="00195927" w:rsidP="00195927">
      <w:pPr>
        <w:pStyle w:val="Prrafodelista"/>
        <w:ind w:left="993" w:right="675"/>
      </w:pPr>
      <w:r w:rsidRPr="006A1342">
        <w:rPr>
          <w:b/>
          <w:bCs/>
        </w:rPr>
        <w:t>Plazo:</w:t>
      </w:r>
      <w:r>
        <w:t xml:space="preserve"> dentro de los 7 días de investigación. </w:t>
      </w:r>
    </w:p>
    <w:p w14:paraId="418D2E04" w14:textId="77777777" w:rsidR="00195927" w:rsidRDefault="00195927" w:rsidP="00195927">
      <w:pPr>
        <w:pStyle w:val="Prrafodelista"/>
        <w:ind w:left="993" w:right="675"/>
      </w:pPr>
      <w:r w:rsidRPr="006A1342">
        <w:rPr>
          <w:b/>
          <w:bCs/>
        </w:rPr>
        <w:t>Responsables:</w:t>
      </w:r>
      <w:r>
        <w:t xml:space="preserve"> Encargada de Convivencia Escolar, Orientador, Psicóloga o Trabajadora Social</w:t>
      </w:r>
    </w:p>
    <w:p w14:paraId="602B350E" w14:textId="77777777" w:rsidR="00195927" w:rsidRDefault="00195927" w:rsidP="00195927">
      <w:pPr>
        <w:pStyle w:val="Prrafodelista"/>
        <w:ind w:left="993" w:right="675"/>
      </w:pPr>
    </w:p>
    <w:p w14:paraId="749F3F9C" w14:textId="77777777" w:rsidR="00195927" w:rsidRDefault="00195927" w:rsidP="00195927">
      <w:pPr>
        <w:ind w:left="993" w:right="675"/>
        <w:jc w:val="both"/>
        <w:rPr>
          <w:u w:val="single"/>
        </w:rPr>
      </w:pPr>
      <w:r w:rsidRPr="00C44EDD">
        <w:rPr>
          <w:u w:val="single"/>
        </w:rPr>
        <w:t xml:space="preserve">Si el hecho </w:t>
      </w:r>
      <w:r>
        <w:rPr>
          <w:u w:val="single"/>
        </w:rPr>
        <w:t xml:space="preserve">contempla además </w:t>
      </w:r>
      <w:r w:rsidRPr="00C44EDD">
        <w:rPr>
          <w:u w:val="single"/>
        </w:rPr>
        <w:t xml:space="preserve">una agresión física </w:t>
      </w:r>
    </w:p>
    <w:p w14:paraId="1C584899" w14:textId="77777777" w:rsidR="00195927" w:rsidRPr="002A721E" w:rsidRDefault="00195927" w:rsidP="00E01DE9">
      <w:pPr>
        <w:pStyle w:val="Prrafodelista"/>
        <w:widowControl/>
        <w:numPr>
          <w:ilvl w:val="0"/>
          <w:numId w:val="206"/>
        </w:numPr>
        <w:autoSpaceDE/>
        <w:autoSpaceDN/>
        <w:spacing w:after="160" w:line="259" w:lineRule="auto"/>
        <w:ind w:left="993" w:right="675"/>
        <w:contextualSpacing/>
      </w:pPr>
      <w:r w:rsidRPr="002A721E">
        <w:rPr>
          <w:b/>
          <w:bCs/>
        </w:rPr>
        <w:t>Llamar a instituciones de fuerza de orden y seguridad:</w:t>
      </w:r>
      <w:r>
        <w:rPr>
          <w:b/>
          <w:bCs/>
        </w:rPr>
        <w:t xml:space="preserve"> </w:t>
      </w:r>
    </w:p>
    <w:p w14:paraId="01E5D20E" w14:textId="77777777" w:rsidR="00195927" w:rsidRDefault="00195927" w:rsidP="00195927">
      <w:pPr>
        <w:pStyle w:val="Prrafodelista"/>
        <w:ind w:left="993" w:right="675"/>
      </w:pPr>
      <w:r>
        <w:t>Una vez evaluada la gravedad del hecho, se deberá contactar de forma inmediata a las personas o instituciones correspondientes, quienes actuarán conforme a los protocolos establecidos para este tipo de situaciones.</w:t>
      </w:r>
    </w:p>
    <w:p w14:paraId="68B8069A" w14:textId="77777777" w:rsidR="00195927" w:rsidRDefault="00195927" w:rsidP="00195927">
      <w:pPr>
        <w:pStyle w:val="Prrafodelista"/>
        <w:ind w:left="993" w:right="675"/>
      </w:pPr>
      <w:r w:rsidRPr="002A721E">
        <w:rPr>
          <w:b/>
        </w:rPr>
        <w:t>Plazo:</w:t>
      </w:r>
      <w:r>
        <w:t xml:space="preserve"> inmediato.</w:t>
      </w:r>
    </w:p>
    <w:p w14:paraId="76E21F88" w14:textId="77777777" w:rsidR="00195927" w:rsidRDefault="00195927" w:rsidP="00195927">
      <w:pPr>
        <w:pStyle w:val="Prrafodelista"/>
        <w:ind w:left="993" w:right="675"/>
      </w:pPr>
      <w:r w:rsidRPr="002A721E">
        <w:rPr>
          <w:b/>
        </w:rPr>
        <w:t>Responsables:</w:t>
      </w:r>
      <w:r>
        <w:t xml:space="preserve"> Dirección y miembros del equipo de gestión (Inspectoría, Orientación, UTP, Coordinaciones)</w:t>
      </w:r>
    </w:p>
    <w:p w14:paraId="5BE0903A" w14:textId="77777777" w:rsidR="00195927" w:rsidRDefault="00195927" w:rsidP="00195927">
      <w:pPr>
        <w:pStyle w:val="Prrafodelista"/>
        <w:ind w:left="993" w:right="675"/>
      </w:pPr>
    </w:p>
    <w:p w14:paraId="5109E998" w14:textId="77777777" w:rsidR="00195927" w:rsidRPr="00C44EDD" w:rsidRDefault="00195927" w:rsidP="00195927">
      <w:pPr>
        <w:pStyle w:val="Prrafodelista"/>
        <w:ind w:left="993" w:right="675"/>
      </w:pPr>
    </w:p>
    <w:p w14:paraId="045354F9" w14:textId="77777777" w:rsidR="00195927" w:rsidRDefault="00195927" w:rsidP="00E01DE9">
      <w:pPr>
        <w:pStyle w:val="Prrafodelista"/>
        <w:widowControl/>
        <w:numPr>
          <w:ilvl w:val="0"/>
          <w:numId w:val="206"/>
        </w:numPr>
        <w:autoSpaceDE/>
        <w:autoSpaceDN/>
        <w:spacing w:after="160" w:line="259" w:lineRule="auto"/>
        <w:ind w:left="993" w:right="675"/>
        <w:contextualSpacing/>
        <w:rPr>
          <w:b/>
          <w:bCs/>
        </w:rPr>
      </w:pPr>
      <w:r w:rsidRPr="00EE0251">
        <w:rPr>
          <w:b/>
          <w:bCs/>
        </w:rPr>
        <w:t>Constatación de la agresión:</w:t>
      </w:r>
    </w:p>
    <w:p w14:paraId="0BEF8564" w14:textId="77777777" w:rsidR="00195927" w:rsidRDefault="00195927" w:rsidP="00195927">
      <w:pPr>
        <w:pStyle w:val="Prrafodelista"/>
        <w:ind w:left="993" w:right="675"/>
      </w:pPr>
      <w:r>
        <w:t>En caso de una lesión física, se debe derivar de urgencia al centro de salud más cercano para la constatación de lesiones la que se debe realizar a la brevedad. Los responsables solicitarán el registro de atención emitido por el servicio de urgencias, como respaldo del procedimiento realizado.</w:t>
      </w:r>
    </w:p>
    <w:p w14:paraId="7EDCF1E4" w14:textId="77777777" w:rsidR="00195927" w:rsidRDefault="00195927" w:rsidP="00195927">
      <w:pPr>
        <w:pStyle w:val="Prrafodelista"/>
        <w:ind w:left="993" w:right="675"/>
      </w:pPr>
      <w:r w:rsidRPr="005A5F3A">
        <w:rPr>
          <w:b/>
          <w:bCs/>
        </w:rPr>
        <w:t>Plazo:</w:t>
      </w:r>
      <w:r>
        <w:t xml:space="preserve"> inmediato. </w:t>
      </w:r>
    </w:p>
    <w:p w14:paraId="7D38AA3D" w14:textId="77777777" w:rsidR="00195927" w:rsidRPr="005A5F3A" w:rsidRDefault="00195927" w:rsidP="00195927">
      <w:pPr>
        <w:pStyle w:val="Prrafodelista"/>
        <w:ind w:left="993" w:right="675"/>
        <w:rPr>
          <w:b/>
          <w:bCs/>
        </w:rPr>
      </w:pPr>
      <w:r w:rsidRPr="005A5F3A">
        <w:rPr>
          <w:b/>
          <w:bCs/>
        </w:rPr>
        <w:lastRenderedPageBreak/>
        <w:t>Responsable:</w:t>
      </w:r>
      <w:r>
        <w:t xml:space="preserve"> Encargado de Seguridad Escolar, TENS, Paradocente, apoderado.</w:t>
      </w:r>
    </w:p>
    <w:p w14:paraId="01E7F474" w14:textId="77777777" w:rsidR="00195927" w:rsidRDefault="00195927" w:rsidP="00195927">
      <w:pPr>
        <w:pStyle w:val="Prrafodelista"/>
        <w:ind w:left="993" w:right="675"/>
      </w:pPr>
    </w:p>
    <w:p w14:paraId="3A99B738" w14:textId="77777777" w:rsidR="00195927" w:rsidRDefault="00195927" w:rsidP="00E01DE9">
      <w:pPr>
        <w:pStyle w:val="Prrafodelista"/>
        <w:widowControl/>
        <w:numPr>
          <w:ilvl w:val="0"/>
          <w:numId w:val="206"/>
        </w:numPr>
        <w:autoSpaceDE/>
        <w:autoSpaceDN/>
        <w:spacing w:after="160" w:line="259" w:lineRule="auto"/>
        <w:ind w:left="993" w:right="675"/>
        <w:contextualSpacing/>
        <w:rPr>
          <w:b/>
          <w:bCs/>
        </w:rPr>
      </w:pPr>
      <w:r w:rsidRPr="00C44EDD">
        <w:rPr>
          <w:b/>
          <w:bCs/>
        </w:rPr>
        <w:t xml:space="preserve">Informar al apoderado/a: </w:t>
      </w:r>
    </w:p>
    <w:p w14:paraId="3616B836" w14:textId="77777777" w:rsidR="00195927" w:rsidRDefault="00195927" w:rsidP="00195927">
      <w:pPr>
        <w:pStyle w:val="Prrafodelista"/>
        <w:ind w:left="993" w:right="675"/>
      </w:pPr>
      <w:r>
        <w:t>Se deberá informar lo ocurrido a la apoderada/o del niño o niña afectado por el maltrato de parte del adulto. La comunicación con el apoderado/a se realizará por medio telefónico, correo electrónico y/o comunicación por escrito del Colegio.</w:t>
      </w:r>
    </w:p>
    <w:p w14:paraId="20A5CA6F" w14:textId="77777777" w:rsidR="00195927" w:rsidRDefault="00195927" w:rsidP="00195927">
      <w:pPr>
        <w:pStyle w:val="Prrafodelista"/>
        <w:ind w:left="993" w:right="675"/>
      </w:pPr>
      <w:r>
        <w:t xml:space="preserve">Posterior a la llamada se dejará constancia escrita en un Acta de Registro de Entrevista firmada por ambas partes. </w:t>
      </w:r>
    </w:p>
    <w:p w14:paraId="1353BD7F" w14:textId="77777777" w:rsidR="00195927" w:rsidRDefault="00195927" w:rsidP="00195927">
      <w:pPr>
        <w:pStyle w:val="Prrafodelista"/>
        <w:ind w:left="993" w:right="675"/>
      </w:pPr>
      <w:r>
        <w:t xml:space="preserve">Además de ser el caso, se le solicitara al apoderado pueda acompañar a su estudiante parte de la jornada mientras dura su periodo de acostumbramiento. </w:t>
      </w:r>
    </w:p>
    <w:p w14:paraId="0E997B52" w14:textId="77777777" w:rsidR="00195927" w:rsidRDefault="00195927" w:rsidP="00195927">
      <w:pPr>
        <w:pStyle w:val="Prrafodelista"/>
        <w:ind w:left="993" w:right="675"/>
      </w:pPr>
      <w:r>
        <w:t xml:space="preserve">Se mantendrá una continua y fluida información del avance de la investigación, quedando está debidamente registrada. </w:t>
      </w:r>
    </w:p>
    <w:p w14:paraId="311CA586" w14:textId="77777777" w:rsidR="00195927" w:rsidRDefault="00195927" w:rsidP="00195927">
      <w:pPr>
        <w:pStyle w:val="Prrafodelista"/>
        <w:ind w:left="993" w:right="675"/>
      </w:pPr>
      <w:r w:rsidRPr="005A5F3A">
        <w:rPr>
          <w:b/>
          <w:bCs/>
        </w:rPr>
        <w:t>Plazo:</w:t>
      </w:r>
      <w:r>
        <w:t xml:space="preserve"> inmediato.</w:t>
      </w:r>
    </w:p>
    <w:p w14:paraId="3306CA04" w14:textId="77777777" w:rsidR="00195927" w:rsidRPr="005A5F3A" w:rsidRDefault="00195927" w:rsidP="00195927">
      <w:pPr>
        <w:pStyle w:val="Prrafodelista"/>
        <w:ind w:left="993" w:right="675"/>
        <w:rPr>
          <w:b/>
          <w:bCs/>
        </w:rPr>
      </w:pPr>
      <w:r w:rsidRPr="005A5F3A">
        <w:rPr>
          <w:b/>
          <w:bCs/>
        </w:rPr>
        <w:t>Responsable:</w:t>
      </w:r>
      <w:r>
        <w:t xml:space="preserve"> Equipo Convivencia Escolar, Inspectoría, Orientación, Dirección.</w:t>
      </w:r>
      <w:r>
        <w:rPr>
          <w:b/>
          <w:bCs/>
        </w:rPr>
        <w:t xml:space="preserve"> </w:t>
      </w:r>
    </w:p>
    <w:p w14:paraId="2680C81B" w14:textId="77777777" w:rsidR="00195927" w:rsidRDefault="00195927" w:rsidP="00195927">
      <w:pPr>
        <w:pStyle w:val="Prrafodelista"/>
        <w:ind w:left="993" w:right="675"/>
      </w:pPr>
    </w:p>
    <w:p w14:paraId="358986AE" w14:textId="77777777" w:rsidR="00195927" w:rsidRDefault="00195927" w:rsidP="00E01DE9">
      <w:pPr>
        <w:pStyle w:val="Prrafodelista"/>
        <w:widowControl/>
        <w:numPr>
          <w:ilvl w:val="0"/>
          <w:numId w:val="206"/>
        </w:numPr>
        <w:autoSpaceDE/>
        <w:autoSpaceDN/>
        <w:spacing w:after="160" w:line="259" w:lineRule="auto"/>
        <w:ind w:left="993" w:right="675"/>
        <w:contextualSpacing/>
        <w:rPr>
          <w:b/>
          <w:bCs/>
        </w:rPr>
      </w:pPr>
      <w:r w:rsidRPr="006A1342">
        <w:rPr>
          <w:b/>
          <w:bCs/>
        </w:rPr>
        <w:t xml:space="preserve">Denuncia del hecho: </w:t>
      </w:r>
    </w:p>
    <w:p w14:paraId="78009700" w14:textId="77777777" w:rsidR="00195927" w:rsidRDefault="00195927" w:rsidP="00195927">
      <w:pPr>
        <w:pStyle w:val="Prrafodelista"/>
        <w:ind w:left="993" w:right="675"/>
      </w:pPr>
      <w:r>
        <w:t xml:space="preserve">Se procederá a realizar la denuncia ante el Tribunal de Familia y/o el Ministerio Público, según corresponda. </w:t>
      </w:r>
    </w:p>
    <w:p w14:paraId="49ADDA61" w14:textId="77777777" w:rsidR="00195927" w:rsidRDefault="00195927" w:rsidP="00195927">
      <w:pPr>
        <w:pStyle w:val="Prrafodelista"/>
        <w:ind w:left="993" w:right="675"/>
      </w:pPr>
      <w:r w:rsidRPr="005A5F3A">
        <w:rPr>
          <w:b/>
          <w:bCs/>
        </w:rPr>
        <w:t>Plazo:</w:t>
      </w:r>
      <w:r>
        <w:t xml:space="preserve"> 24 horas</w:t>
      </w:r>
    </w:p>
    <w:p w14:paraId="2D9F8CFD" w14:textId="77777777" w:rsidR="00195927" w:rsidRDefault="00195927" w:rsidP="00195927">
      <w:pPr>
        <w:pStyle w:val="Prrafodelista"/>
        <w:ind w:left="993" w:right="675"/>
      </w:pPr>
      <w:r w:rsidRPr="005A5F3A">
        <w:rPr>
          <w:b/>
          <w:bCs/>
        </w:rPr>
        <w:t>Responsable:</w:t>
      </w:r>
      <w:r>
        <w:t xml:space="preserve"> Equipo de Convivencia Escolar.</w:t>
      </w:r>
    </w:p>
    <w:p w14:paraId="5CF07FE7" w14:textId="77777777" w:rsidR="00195927" w:rsidRDefault="00195927" w:rsidP="00195927">
      <w:pPr>
        <w:pStyle w:val="Prrafodelista"/>
        <w:ind w:left="993" w:right="675"/>
      </w:pPr>
    </w:p>
    <w:p w14:paraId="1167B163" w14:textId="77777777" w:rsidR="00195927" w:rsidRDefault="00195927" w:rsidP="00E01DE9">
      <w:pPr>
        <w:pStyle w:val="Prrafodelista"/>
        <w:widowControl/>
        <w:numPr>
          <w:ilvl w:val="0"/>
          <w:numId w:val="206"/>
        </w:numPr>
        <w:autoSpaceDE/>
        <w:autoSpaceDN/>
        <w:spacing w:after="160" w:line="259" w:lineRule="auto"/>
        <w:ind w:left="993" w:right="675"/>
        <w:contextualSpacing/>
        <w:rPr>
          <w:b/>
          <w:bCs/>
        </w:rPr>
      </w:pPr>
      <w:r w:rsidRPr="00E010FD">
        <w:rPr>
          <w:b/>
          <w:bCs/>
        </w:rPr>
        <w:t xml:space="preserve">Medidas de contención emocional: </w:t>
      </w:r>
    </w:p>
    <w:p w14:paraId="520CEF17" w14:textId="77777777" w:rsidR="00195927" w:rsidRDefault="00195927" w:rsidP="00195927">
      <w:pPr>
        <w:pStyle w:val="Prrafodelista"/>
        <w:ind w:left="993" w:right="675"/>
      </w:pPr>
      <w:r>
        <w:t>E</w:t>
      </w:r>
      <w:r w:rsidRPr="00115798">
        <w:t>l o los/las estudiantes recibirán atención especializada por parte de los funcionarios con que cuenta e</w:t>
      </w:r>
      <w:r>
        <w:t xml:space="preserve">l Colegio, quienes priorizaran </w:t>
      </w:r>
      <w:r w:rsidRPr="00115798">
        <w:t>su seguridad emocional en todo momento</w:t>
      </w:r>
      <w:r>
        <w:t>.</w:t>
      </w:r>
    </w:p>
    <w:p w14:paraId="553D342C" w14:textId="77777777" w:rsidR="00195927" w:rsidRDefault="00195927" w:rsidP="00195927">
      <w:pPr>
        <w:pStyle w:val="Prrafodelista"/>
        <w:ind w:left="993" w:right="675"/>
      </w:pPr>
      <w:r w:rsidRPr="00E010FD">
        <w:rPr>
          <w:b/>
          <w:bCs/>
        </w:rPr>
        <w:t>Plazo:</w:t>
      </w:r>
      <w:r>
        <w:t xml:space="preserve"> inmediatamente.</w:t>
      </w:r>
    </w:p>
    <w:p w14:paraId="28076EA0" w14:textId="77777777" w:rsidR="00195927" w:rsidRDefault="00195927" w:rsidP="00195927">
      <w:pPr>
        <w:pStyle w:val="Prrafodelista"/>
        <w:ind w:left="993" w:right="675"/>
      </w:pPr>
      <w:r w:rsidRPr="00E010FD">
        <w:rPr>
          <w:b/>
          <w:bCs/>
        </w:rPr>
        <w:t>Responsables:</w:t>
      </w:r>
      <w:r>
        <w:t xml:space="preserve"> Equipo psicosocial Convivencia Escolar, programa de Integración Escolar, Orientación, Docentes. </w:t>
      </w:r>
    </w:p>
    <w:p w14:paraId="402BC685" w14:textId="77777777" w:rsidR="00195927" w:rsidRDefault="00195927" w:rsidP="00195927">
      <w:pPr>
        <w:pStyle w:val="Prrafodelista"/>
        <w:ind w:left="993" w:right="675"/>
        <w:rPr>
          <w:b/>
          <w:bCs/>
        </w:rPr>
      </w:pPr>
    </w:p>
    <w:p w14:paraId="6A6BA059" w14:textId="77777777" w:rsidR="00195927" w:rsidRPr="00D61049" w:rsidRDefault="00195927" w:rsidP="00E01DE9">
      <w:pPr>
        <w:pStyle w:val="Prrafodelista"/>
        <w:widowControl/>
        <w:numPr>
          <w:ilvl w:val="0"/>
          <w:numId w:val="206"/>
        </w:numPr>
        <w:autoSpaceDE/>
        <w:autoSpaceDN/>
        <w:spacing w:after="160" w:line="259" w:lineRule="auto"/>
        <w:ind w:left="993" w:right="675"/>
        <w:contextualSpacing/>
      </w:pPr>
      <w:bookmarkStart w:id="68" w:name="_Hlk194873042"/>
      <w:r w:rsidRPr="00D61049">
        <w:rPr>
          <w:b/>
          <w:bCs/>
        </w:rPr>
        <w:t>Información a red de apoyo externa:</w:t>
      </w:r>
    </w:p>
    <w:p w14:paraId="3DF373D6" w14:textId="77777777" w:rsidR="00195927" w:rsidRPr="00D61049" w:rsidRDefault="00195927" w:rsidP="00195927">
      <w:pPr>
        <w:pStyle w:val="Prrafodelista"/>
        <w:ind w:left="993" w:right="675"/>
      </w:pPr>
      <w:r w:rsidRPr="00D61049">
        <w:t>Si el estudiante involucrado se encuentra siendo atendido por un programa de red externa (ej. OPD, PRM, CESFAM, etc.), se deberá informar lo ocurrido dentro de las 24 horas siguientes, con el fin de activar el acompañamiento pertinente y apoyar la contención del estudiante.</w:t>
      </w:r>
    </w:p>
    <w:p w14:paraId="3FAFBC19" w14:textId="77777777" w:rsidR="00195927" w:rsidRPr="00D61049" w:rsidRDefault="00195927" w:rsidP="00195927">
      <w:pPr>
        <w:pStyle w:val="Prrafodelista"/>
        <w:ind w:left="993" w:right="675"/>
        <w:rPr>
          <w:b/>
          <w:bCs/>
        </w:rPr>
      </w:pPr>
      <w:r w:rsidRPr="00D61049">
        <w:rPr>
          <w:b/>
          <w:bCs/>
        </w:rPr>
        <w:t xml:space="preserve">Plazo: </w:t>
      </w:r>
      <w:r w:rsidRPr="00D61049">
        <w:t>24 horas.</w:t>
      </w:r>
    </w:p>
    <w:p w14:paraId="53CFDF60" w14:textId="77777777" w:rsidR="00195927" w:rsidRPr="00D61049" w:rsidRDefault="00195927" w:rsidP="00195927">
      <w:pPr>
        <w:pStyle w:val="Prrafodelista"/>
        <w:ind w:left="993" w:right="675"/>
      </w:pPr>
      <w:r w:rsidRPr="00D61049">
        <w:rPr>
          <w:b/>
          <w:bCs/>
        </w:rPr>
        <w:t xml:space="preserve">Responsables: </w:t>
      </w:r>
      <w:r w:rsidRPr="00D61049">
        <w:t>Encargad</w:t>
      </w:r>
      <w:r>
        <w:t>a</w:t>
      </w:r>
      <w:r w:rsidRPr="00D61049">
        <w:t xml:space="preserve"> de Convivencia Escolar y Profesional del equipo psicosocial.</w:t>
      </w:r>
    </w:p>
    <w:bookmarkEnd w:id="68"/>
    <w:p w14:paraId="68B94CF9" w14:textId="77777777" w:rsidR="00195927" w:rsidRDefault="00195927" w:rsidP="00195927">
      <w:pPr>
        <w:pStyle w:val="Prrafodelista"/>
        <w:ind w:left="993" w:right="675"/>
      </w:pPr>
    </w:p>
    <w:p w14:paraId="27CAEA43" w14:textId="77777777" w:rsidR="00195927" w:rsidRDefault="00195927" w:rsidP="00E01DE9">
      <w:pPr>
        <w:pStyle w:val="Prrafodelista"/>
        <w:widowControl/>
        <w:numPr>
          <w:ilvl w:val="0"/>
          <w:numId w:val="206"/>
        </w:numPr>
        <w:autoSpaceDE/>
        <w:autoSpaceDN/>
        <w:spacing w:after="160" w:line="259" w:lineRule="auto"/>
        <w:ind w:left="993" w:right="675"/>
        <w:contextualSpacing/>
      </w:pPr>
      <w:r w:rsidRPr="00404D43">
        <w:rPr>
          <w:b/>
          <w:bCs/>
        </w:rPr>
        <w:t>Principio de inocencia:</w:t>
      </w:r>
      <w:r>
        <w:t xml:space="preserve"> </w:t>
      </w:r>
    </w:p>
    <w:p w14:paraId="2E89E535" w14:textId="77777777" w:rsidR="00195927" w:rsidRDefault="00195927" w:rsidP="00195927">
      <w:pPr>
        <w:pStyle w:val="Prrafodelista"/>
        <w:ind w:left="993" w:right="675"/>
      </w:pPr>
      <w:r>
        <w:t xml:space="preserve">El encargado (a) de la indagación guiará su desempeño en base al Principio de Inocencia, buscando profundizar la descripción y clarificación de las circunstancias del reclamo, sin atribuir intencionalidad o culpabilidad a ninguno de los estudiantes involucrados mientras dure esta fase del proceso dentro del Colegio. </w:t>
      </w:r>
    </w:p>
    <w:p w14:paraId="7B2AE610" w14:textId="77777777" w:rsidR="00195927" w:rsidRDefault="00195927" w:rsidP="00195927">
      <w:pPr>
        <w:pStyle w:val="Prrafodelista"/>
        <w:ind w:left="993" w:right="675"/>
      </w:pPr>
      <w:r w:rsidRPr="00265947">
        <w:rPr>
          <w:b/>
          <w:bCs/>
        </w:rPr>
        <w:t>Plazo:</w:t>
      </w:r>
      <w:r>
        <w:t xml:space="preserve"> durante todo el proceso de investigación.</w:t>
      </w:r>
    </w:p>
    <w:p w14:paraId="37C8DC6A" w14:textId="77777777" w:rsidR="00195927" w:rsidRDefault="00195927" w:rsidP="00195927">
      <w:pPr>
        <w:pStyle w:val="Prrafodelista"/>
        <w:ind w:left="993" w:right="675"/>
      </w:pPr>
      <w:r w:rsidRPr="00265947">
        <w:rPr>
          <w:b/>
          <w:bCs/>
        </w:rPr>
        <w:t>Responsables:</w:t>
      </w:r>
      <w:r>
        <w:t xml:space="preserve"> comunidad educativa.</w:t>
      </w:r>
    </w:p>
    <w:p w14:paraId="2FBC97DD" w14:textId="77777777" w:rsidR="00195927" w:rsidRDefault="00195927" w:rsidP="00195927">
      <w:pPr>
        <w:pStyle w:val="Prrafodelista"/>
        <w:ind w:left="993" w:right="675"/>
      </w:pPr>
    </w:p>
    <w:p w14:paraId="711ACC74" w14:textId="77777777" w:rsidR="00195927" w:rsidRDefault="00195927" w:rsidP="00E01DE9">
      <w:pPr>
        <w:pStyle w:val="Prrafodelista"/>
        <w:widowControl/>
        <w:numPr>
          <w:ilvl w:val="0"/>
          <w:numId w:val="206"/>
        </w:numPr>
        <w:autoSpaceDE/>
        <w:autoSpaceDN/>
        <w:spacing w:after="160" w:line="259" w:lineRule="auto"/>
        <w:ind w:left="993" w:right="675"/>
        <w:contextualSpacing/>
      </w:pPr>
      <w:r w:rsidRPr="00404D43">
        <w:rPr>
          <w:b/>
          <w:bCs/>
        </w:rPr>
        <w:t>Medidas extraordinarias</w:t>
      </w:r>
      <w:r>
        <w:rPr>
          <w:b/>
          <w:bCs/>
        </w:rPr>
        <w:t xml:space="preserve"> para los estudiantes involucrados</w:t>
      </w:r>
      <w:r w:rsidRPr="00404D43">
        <w:rPr>
          <w:b/>
          <w:bCs/>
        </w:rPr>
        <w:t>:</w:t>
      </w:r>
      <w:r>
        <w:t xml:space="preserve"> </w:t>
      </w:r>
    </w:p>
    <w:p w14:paraId="2C226FCF" w14:textId="77777777" w:rsidR="00195927" w:rsidRDefault="00195927" w:rsidP="00195927">
      <w:pPr>
        <w:pStyle w:val="Prrafodelista"/>
        <w:ind w:left="993" w:right="675"/>
      </w:pPr>
      <w:r>
        <w:t xml:space="preserve">Durante el proceso, el encargado de indagar podrá aplicar, cuando lo estime pertinente, cualquiera de las medidas que se indican a continuación, previa autorización del Encargado (a) de Convivencia Escolar e Inspectoría, con previa comunicación al apoderado respecto de la medida tomada la que debe quedar debidamente firmada en un </w:t>
      </w:r>
      <w:r w:rsidRPr="00C44C3C">
        <w:rPr>
          <w:i/>
        </w:rPr>
        <w:t>Acta de Registro de Entrevista</w:t>
      </w:r>
      <w:r>
        <w:t xml:space="preserve">.  </w:t>
      </w:r>
    </w:p>
    <w:p w14:paraId="402820CE" w14:textId="77777777" w:rsidR="00195927" w:rsidRDefault="00195927" w:rsidP="00E01DE9">
      <w:pPr>
        <w:pStyle w:val="Prrafodelista"/>
        <w:widowControl/>
        <w:numPr>
          <w:ilvl w:val="0"/>
          <w:numId w:val="207"/>
        </w:numPr>
        <w:autoSpaceDE/>
        <w:autoSpaceDN/>
        <w:spacing w:after="160" w:line="259" w:lineRule="auto"/>
        <w:ind w:left="993" w:right="675"/>
        <w:contextualSpacing/>
      </w:pPr>
      <w:r w:rsidRPr="00165DBE">
        <w:rPr>
          <w:b/>
          <w:bCs/>
        </w:rPr>
        <w:lastRenderedPageBreak/>
        <w:t>Medidas pedagógicas:</w:t>
      </w:r>
      <w:r>
        <w:t xml:space="preserve"> El profesor jefe profundiza el tema con el grupo de curso. Se podrá solicitar al estudiante un trabajo de investigación y expositivo respecto de temáticas de maltrato, el que tendrá una calificación previa coordinación con UTP y Evaluación. </w:t>
      </w:r>
    </w:p>
    <w:p w14:paraId="5E7F590C" w14:textId="77777777" w:rsidR="00195927" w:rsidRDefault="00195927" w:rsidP="00E01DE9">
      <w:pPr>
        <w:pStyle w:val="Prrafodelista"/>
        <w:widowControl/>
        <w:numPr>
          <w:ilvl w:val="0"/>
          <w:numId w:val="207"/>
        </w:numPr>
        <w:autoSpaceDE/>
        <w:autoSpaceDN/>
        <w:spacing w:after="160" w:line="259" w:lineRule="auto"/>
        <w:ind w:left="993" w:right="675"/>
        <w:contextualSpacing/>
      </w:pPr>
      <w:r>
        <w:rPr>
          <w:b/>
          <w:bCs/>
        </w:rPr>
        <w:t>Medidas formativas:</w:t>
      </w:r>
      <w:r>
        <w:t xml:space="preserve"> actividades orientadas a realizar acciones colaborativas dentro del establecimiento por ejemplo: apoyar en Biblioteca.</w:t>
      </w:r>
    </w:p>
    <w:p w14:paraId="568815DF" w14:textId="77777777" w:rsidR="00195927" w:rsidRPr="00C96B9F" w:rsidRDefault="00195927" w:rsidP="00E01DE9">
      <w:pPr>
        <w:pStyle w:val="Prrafodelista"/>
        <w:widowControl/>
        <w:numPr>
          <w:ilvl w:val="0"/>
          <w:numId w:val="207"/>
        </w:numPr>
        <w:autoSpaceDE/>
        <w:autoSpaceDN/>
        <w:spacing w:after="160" w:line="259" w:lineRule="auto"/>
        <w:ind w:left="993" w:right="675"/>
        <w:contextualSpacing/>
        <w:rPr>
          <w:b/>
          <w:bCs/>
        </w:rPr>
      </w:pPr>
      <w:r w:rsidRPr="00165DBE">
        <w:rPr>
          <w:b/>
          <w:bCs/>
        </w:rPr>
        <w:t xml:space="preserve">Medidas disciplinarias: </w:t>
      </w:r>
      <w:r>
        <w:t xml:space="preserve">Suspensión de clases o reflexión domiciliaria, Evaluación de reducción de jornada, Condicionalidad de la matricula o cualquier otra que indique el reglamento de convivencia escolar. </w:t>
      </w:r>
    </w:p>
    <w:p w14:paraId="3DBBF729" w14:textId="77777777" w:rsidR="00195927" w:rsidRPr="00165DBE" w:rsidRDefault="00195927" w:rsidP="00195927">
      <w:pPr>
        <w:pStyle w:val="Prrafodelista"/>
        <w:ind w:left="993" w:right="675"/>
        <w:rPr>
          <w:b/>
          <w:bCs/>
        </w:rPr>
      </w:pPr>
    </w:p>
    <w:p w14:paraId="6F05AFFE" w14:textId="77777777" w:rsidR="00195927" w:rsidRDefault="00195927" w:rsidP="00E01DE9">
      <w:pPr>
        <w:pStyle w:val="Prrafodelista"/>
        <w:widowControl/>
        <w:numPr>
          <w:ilvl w:val="0"/>
          <w:numId w:val="206"/>
        </w:numPr>
        <w:autoSpaceDE/>
        <w:autoSpaceDN/>
        <w:spacing w:after="160" w:line="259" w:lineRule="auto"/>
        <w:ind w:left="993" w:right="675"/>
        <w:contextualSpacing/>
      </w:pPr>
      <w:r w:rsidRPr="00165DBE">
        <w:rPr>
          <w:b/>
          <w:bCs/>
        </w:rPr>
        <w:t>Proceso de resolución</w:t>
      </w:r>
      <w:r>
        <w:t xml:space="preserve">: </w:t>
      </w:r>
    </w:p>
    <w:p w14:paraId="483D83C8" w14:textId="77777777" w:rsidR="00195927" w:rsidRDefault="00195927" w:rsidP="00195927">
      <w:pPr>
        <w:pStyle w:val="Prrafodelista"/>
        <w:ind w:left="993" w:right="675"/>
      </w:pPr>
      <w:r>
        <w:t>El informe Concluyente será redactado por el Encargado (a) de Convivencia Escolar y enviado por el medio más expedito (correo) al Profesor (a) jefe, Orientador, Dirección. Dicha informe será leído a los apoderados que corresponda, por el Profesor (a) jefe, acompañado por quien investigó el caso, las que se ajustarán al Reglamento del colegio según corresponda.</w:t>
      </w:r>
    </w:p>
    <w:p w14:paraId="7AF567B2" w14:textId="77777777" w:rsidR="00195927" w:rsidRDefault="00195927" w:rsidP="00195927">
      <w:pPr>
        <w:pStyle w:val="Prrafodelista"/>
        <w:ind w:left="993" w:right="675"/>
      </w:pPr>
      <w:r w:rsidRPr="00265947">
        <w:rPr>
          <w:b/>
          <w:bCs/>
        </w:rPr>
        <w:t>Responsable</w:t>
      </w:r>
      <w:r>
        <w:t xml:space="preserve">: Encargada/o de Convivencia Escolar, docentes. </w:t>
      </w:r>
    </w:p>
    <w:p w14:paraId="339801EA" w14:textId="77777777" w:rsidR="00195927" w:rsidRDefault="00195927" w:rsidP="00195927">
      <w:pPr>
        <w:pStyle w:val="Prrafodelista"/>
        <w:ind w:left="993" w:right="675"/>
      </w:pPr>
    </w:p>
    <w:p w14:paraId="698E375C" w14:textId="77777777" w:rsidR="00195927" w:rsidRPr="00265947" w:rsidRDefault="00195927" w:rsidP="00E01DE9">
      <w:pPr>
        <w:pStyle w:val="Prrafodelista"/>
        <w:widowControl/>
        <w:numPr>
          <w:ilvl w:val="0"/>
          <w:numId w:val="206"/>
        </w:numPr>
        <w:autoSpaceDE/>
        <w:autoSpaceDN/>
        <w:spacing w:after="160" w:line="259" w:lineRule="auto"/>
        <w:ind w:left="993" w:right="675"/>
        <w:contextualSpacing/>
        <w:rPr>
          <w:b/>
          <w:bCs/>
        </w:rPr>
      </w:pPr>
      <w:r w:rsidRPr="00265947">
        <w:rPr>
          <w:b/>
          <w:bCs/>
        </w:rPr>
        <w:t xml:space="preserve">Apelación: </w:t>
      </w:r>
    </w:p>
    <w:p w14:paraId="0FEEBDF5" w14:textId="77777777" w:rsidR="00195927" w:rsidRDefault="00195927" w:rsidP="00195927">
      <w:pPr>
        <w:pStyle w:val="Prrafodelista"/>
        <w:ind w:left="993" w:right="675"/>
      </w:pPr>
      <w:r>
        <w:t>Los involucrados, tendrán derecho a apelar la resolución por escrito en un plazo máximo de cinco días hábiles, contados desde la fecha en que hayan tomado conocimiento de la resolución que la motiva. La apelación debe presentarse ante el director del establecimiento</w:t>
      </w:r>
    </w:p>
    <w:p w14:paraId="54FA2B4E" w14:textId="77777777" w:rsidR="00195927" w:rsidRDefault="00195927" w:rsidP="00195927">
      <w:pPr>
        <w:pStyle w:val="Prrafodelista"/>
        <w:ind w:left="993" w:right="675"/>
      </w:pPr>
      <w:r w:rsidRPr="00265947">
        <w:rPr>
          <w:b/>
          <w:bCs/>
        </w:rPr>
        <w:t>Plazo:</w:t>
      </w:r>
      <w:r>
        <w:t xml:space="preserve"> 5 días después de dar a conocer la resolución del presente protocolo. </w:t>
      </w:r>
    </w:p>
    <w:p w14:paraId="1C5C3E3B" w14:textId="77777777" w:rsidR="00195927" w:rsidRDefault="00195927" w:rsidP="00195927">
      <w:pPr>
        <w:pStyle w:val="Prrafodelista"/>
        <w:ind w:left="993" w:right="675"/>
      </w:pPr>
      <w:r w:rsidRPr="00265947">
        <w:rPr>
          <w:b/>
          <w:bCs/>
        </w:rPr>
        <w:t>Responsables:</w:t>
      </w:r>
      <w:r>
        <w:t xml:space="preserve"> Apoderados. </w:t>
      </w:r>
    </w:p>
    <w:p w14:paraId="19CC30AE" w14:textId="77777777" w:rsidR="00195927" w:rsidRDefault="00195927" w:rsidP="00195927">
      <w:pPr>
        <w:pStyle w:val="Prrafodelista"/>
        <w:ind w:left="993" w:right="675"/>
      </w:pPr>
    </w:p>
    <w:p w14:paraId="4974557B" w14:textId="77777777" w:rsidR="00195927" w:rsidRPr="00265947" w:rsidRDefault="00195927" w:rsidP="00E01DE9">
      <w:pPr>
        <w:pStyle w:val="Prrafodelista"/>
        <w:widowControl/>
        <w:numPr>
          <w:ilvl w:val="0"/>
          <w:numId w:val="206"/>
        </w:numPr>
        <w:autoSpaceDE/>
        <w:autoSpaceDN/>
        <w:spacing w:after="160" w:line="259" w:lineRule="auto"/>
        <w:ind w:left="993" w:right="675"/>
        <w:contextualSpacing/>
        <w:rPr>
          <w:b/>
          <w:bCs/>
        </w:rPr>
      </w:pPr>
      <w:r w:rsidRPr="00265947">
        <w:rPr>
          <w:b/>
          <w:bCs/>
        </w:rPr>
        <w:t xml:space="preserve">Seguimiento: </w:t>
      </w:r>
    </w:p>
    <w:p w14:paraId="0F003A76" w14:textId="77777777" w:rsidR="00195927" w:rsidRDefault="00195927" w:rsidP="00195927">
      <w:pPr>
        <w:pStyle w:val="Prrafodelista"/>
        <w:ind w:left="993" w:right="675"/>
      </w:pPr>
      <w:r>
        <w:t xml:space="preserve">En los casos que se hayan dispuesto medidas formativas, </w:t>
      </w:r>
      <w:proofErr w:type="spellStart"/>
      <w:r>
        <w:t>reparatorias</w:t>
      </w:r>
      <w:proofErr w:type="spellEnd"/>
      <w:r>
        <w:t xml:space="preserve"> y/o sanciones hacia un alumno/a, el Encargado de Convivencia, designará a un miembro de apoyo, preferentemente al Profesor (a) jefe del estudiante en cuestión, para que realice el seguimiento respecto del cumplimiento de lo resuelto. </w:t>
      </w:r>
    </w:p>
    <w:p w14:paraId="16CF6E20" w14:textId="77777777" w:rsidR="00195927" w:rsidRDefault="00195927" w:rsidP="00195927">
      <w:pPr>
        <w:pStyle w:val="Prrafodelista"/>
        <w:ind w:left="993" w:right="675"/>
      </w:pPr>
      <w:r>
        <w:t xml:space="preserve">Considerar nuevas medidas formativas/sanciones en caso que esto se vuelva a repetir por parte de los estudiantes involucrados. </w:t>
      </w:r>
    </w:p>
    <w:p w14:paraId="2EC09060" w14:textId="77777777" w:rsidR="00195927" w:rsidRDefault="00195927" w:rsidP="00195927">
      <w:pPr>
        <w:pStyle w:val="Prrafodelista"/>
        <w:ind w:left="993" w:right="675"/>
      </w:pPr>
      <w:r w:rsidRPr="00265947">
        <w:rPr>
          <w:b/>
          <w:bCs/>
        </w:rPr>
        <w:t>Responsables:</w:t>
      </w:r>
      <w:r>
        <w:t xml:space="preserve"> Equipo de Convivencia escolar, docentes.</w:t>
      </w:r>
    </w:p>
    <w:p w14:paraId="2C6F890B" w14:textId="77777777" w:rsidR="00195927" w:rsidRDefault="00195927" w:rsidP="00195927">
      <w:pPr>
        <w:pStyle w:val="Prrafodelista"/>
        <w:ind w:left="993" w:right="675"/>
      </w:pPr>
    </w:p>
    <w:p w14:paraId="4DE9407D" w14:textId="77777777" w:rsidR="00195927" w:rsidRDefault="00195927" w:rsidP="00195927">
      <w:pPr>
        <w:pStyle w:val="Prrafodelista"/>
        <w:ind w:left="993" w:right="675"/>
      </w:pPr>
    </w:p>
    <w:p w14:paraId="085BDEEB" w14:textId="77777777" w:rsidR="00195927" w:rsidRPr="004B55C6" w:rsidRDefault="00195927" w:rsidP="00E01DE9">
      <w:pPr>
        <w:pStyle w:val="Prrafodelista"/>
        <w:widowControl/>
        <w:numPr>
          <w:ilvl w:val="0"/>
          <w:numId w:val="206"/>
        </w:numPr>
        <w:autoSpaceDE/>
        <w:autoSpaceDN/>
        <w:spacing w:after="160" w:line="259" w:lineRule="auto"/>
        <w:ind w:left="993" w:right="675"/>
        <w:contextualSpacing/>
        <w:rPr>
          <w:b/>
          <w:bCs/>
        </w:rPr>
      </w:pPr>
      <w:r w:rsidRPr="004B55C6">
        <w:rPr>
          <w:b/>
          <w:bCs/>
        </w:rPr>
        <w:t xml:space="preserve">Cierre del proceso investigativo: </w:t>
      </w:r>
    </w:p>
    <w:p w14:paraId="4783993D" w14:textId="77777777" w:rsidR="00195927" w:rsidRDefault="00195927" w:rsidP="00195927">
      <w:pPr>
        <w:pStyle w:val="Prrafodelista"/>
        <w:ind w:left="993" w:right="675"/>
      </w:pPr>
      <w:r>
        <w:t xml:space="preserve">Si el resultado es satisfactorio, al término del plazo o condiciones de cumplimiento de la(s) medida(s) indicada(s), el responsable del seguimiento dejará registrado el cierre del reclamo. En caso contrario, citará al alumno y/o a su apoderado para evaluar la situación y determinar, a partir de los antecedentes disponibles y los que aporten los apoderados y los alumnos/as, las líneas de acción a seguir, las cuales deberán respetar las normas del justo procedimiento indicados en nuestro Reglamento Interno. </w:t>
      </w:r>
    </w:p>
    <w:p w14:paraId="1E9A9806" w14:textId="77777777" w:rsidR="00195927" w:rsidRDefault="00195927" w:rsidP="00195927">
      <w:pPr>
        <w:pStyle w:val="Prrafodelista"/>
        <w:ind w:left="993" w:right="675"/>
      </w:pPr>
      <w:r w:rsidRPr="00265947">
        <w:rPr>
          <w:b/>
          <w:bCs/>
        </w:rPr>
        <w:t>Responsables:</w:t>
      </w:r>
      <w:r>
        <w:t xml:space="preserve"> Equipo de Convivencia Escolar.</w:t>
      </w:r>
    </w:p>
    <w:p w14:paraId="2BC6D002" w14:textId="77777777" w:rsidR="00195927" w:rsidRDefault="00195927" w:rsidP="00195927">
      <w:pPr>
        <w:pStyle w:val="Prrafodelista"/>
        <w:ind w:left="993" w:right="675"/>
      </w:pPr>
    </w:p>
    <w:p w14:paraId="0526AE8D" w14:textId="77777777" w:rsidR="00195927" w:rsidRPr="004B55C6" w:rsidRDefault="00195927" w:rsidP="00E01DE9">
      <w:pPr>
        <w:pStyle w:val="Prrafodelista"/>
        <w:widowControl/>
        <w:numPr>
          <w:ilvl w:val="0"/>
          <w:numId w:val="206"/>
        </w:numPr>
        <w:autoSpaceDE/>
        <w:autoSpaceDN/>
        <w:spacing w:after="160" w:line="259" w:lineRule="auto"/>
        <w:ind w:left="993" w:right="675"/>
        <w:contextualSpacing/>
        <w:rPr>
          <w:b/>
          <w:bCs/>
        </w:rPr>
      </w:pPr>
      <w:r w:rsidRPr="004B55C6">
        <w:rPr>
          <w:b/>
          <w:bCs/>
        </w:rPr>
        <w:t xml:space="preserve">Proceso de acompañamiento: </w:t>
      </w:r>
    </w:p>
    <w:p w14:paraId="38031830" w14:textId="77777777" w:rsidR="00195927" w:rsidRDefault="00195927" w:rsidP="00195927">
      <w:pPr>
        <w:pStyle w:val="Prrafodelista"/>
        <w:ind w:left="993" w:right="675"/>
      </w:pPr>
      <w:r>
        <w:t xml:space="preserve">El Equipo de Convivencia Escolar, debe definir la elaboración de plan de intervención para el curso de los estudiantes involucrados, definiendo instancias de acompañamiento y seguimiento del caso para los involucrados y aportando al proceso de reflexión de los y las estudiantes mediante talleres </w:t>
      </w:r>
      <w:proofErr w:type="spellStart"/>
      <w:r>
        <w:t>psicoeducativos</w:t>
      </w:r>
      <w:proofErr w:type="spellEnd"/>
      <w:r>
        <w:t xml:space="preserve"> sistemáticos. </w:t>
      </w:r>
    </w:p>
    <w:p w14:paraId="69C3AF6B" w14:textId="77777777" w:rsidR="00195927" w:rsidRDefault="00195927" w:rsidP="00195927">
      <w:pPr>
        <w:pStyle w:val="Prrafodelista"/>
        <w:ind w:left="993" w:right="675"/>
      </w:pPr>
      <w:r w:rsidRPr="00265947">
        <w:rPr>
          <w:b/>
          <w:bCs/>
        </w:rPr>
        <w:t>Plazo:</w:t>
      </w:r>
      <w:r>
        <w:t xml:space="preserve"> 15 días desde que se conoce el hecho. </w:t>
      </w:r>
    </w:p>
    <w:p w14:paraId="132D8EBD" w14:textId="77777777" w:rsidR="00195927" w:rsidRDefault="00195927" w:rsidP="00195927">
      <w:pPr>
        <w:pStyle w:val="Prrafodelista"/>
        <w:ind w:left="993" w:right="675"/>
      </w:pPr>
      <w:r w:rsidRPr="00265947">
        <w:rPr>
          <w:b/>
          <w:bCs/>
        </w:rPr>
        <w:t>Responsables:</w:t>
      </w:r>
      <w:r>
        <w:t xml:space="preserve"> Equipo de Convivencia Escolar, Orientación. </w:t>
      </w:r>
    </w:p>
    <w:p w14:paraId="55C9AD98" w14:textId="77777777" w:rsidR="00195927" w:rsidRDefault="00195927" w:rsidP="00195927">
      <w:pPr>
        <w:pStyle w:val="Prrafodelista"/>
        <w:ind w:left="993" w:right="675"/>
      </w:pPr>
    </w:p>
    <w:p w14:paraId="35157E41" w14:textId="77777777" w:rsidR="00195927" w:rsidRDefault="00195927" w:rsidP="00E01DE9">
      <w:pPr>
        <w:pStyle w:val="Prrafodelista"/>
        <w:widowControl/>
        <w:numPr>
          <w:ilvl w:val="0"/>
          <w:numId w:val="206"/>
        </w:numPr>
        <w:autoSpaceDE/>
        <w:autoSpaceDN/>
        <w:spacing w:after="160" w:line="259" w:lineRule="auto"/>
        <w:ind w:left="993" w:right="675"/>
        <w:contextualSpacing/>
      </w:pPr>
      <w:r>
        <w:rPr>
          <w:rStyle w:val="Textoennegrita"/>
        </w:rPr>
        <w:t>Medidas de resguardo en caso de que el agresor sea un adulto</w:t>
      </w:r>
      <w:r>
        <w:t>:</w:t>
      </w:r>
    </w:p>
    <w:p w14:paraId="14995BE2" w14:textId="77777777" w:rsidR="00195927" w:rsidRDefault="00195927" w:rsidP="00195927">
      <w:pPr>
        <w:pStyle w:val="Prrafodelista"/>
        <w:ind w:left="993" w:right="675"/>
        <w:rPr>
          <w:i/>
          <w:iCs/>
        </w:rPr>
      </w:pPr>
      <w:r>
        <w:t xml:space="preserve">Se resguardará inmediatamente al estudiante de cualquier contacto con el funcionario involucrado, se activarán canales de apoyo psicológico y se evaluará la separación preventiva del adulto del espacio educativo mientras se investigue. Para esto revisar el </w:t>
      </w:r>
      <w:r w:rsidRPr="00B1427F">
        <w:rPr>
          <w:i/>
          <w:iCs/>
        </w:rPr>
        <w:t xml:space="preserve">Protocolo de Maltrato de un Adulto a un Estudiante. </w:t>
      </w:r>
    </w:p>
    <w:p w14:paraId="5A669F87" w14:textId="77777777" w:rsidR="00195927" w:rsidRDefault="00195927" w:rsidP="00195927">
      <w:pPr>
        <w:pStyle w:val="Prrafodelista"/>
        <w:ind w:left="993" w:right="675"/>
      </w:pPr>
      <w:r>
        <w:rPr>
          <w:rStyle w:val="Textoennegrita"/>
        </w:rPr>
        <w:t>Plazo:</w:t>
      </w:r>
      <w:r>
        <w:t xml:space="preserve"> inmediato</w:t>
      </w:r>
    </w:p>
    <w:p w14:paraId="2E02E140" w14:textId="77777777" w:rsidR="00195927" w:rsidRDefault="00195927" w:rsidP="00195927">
      <w:pPr>
        <w:pStyle w:val="Prrafodelista"/>
        <w:ind w:left="993" w:right="675"/>
      </w:pPr>
      <w:r>
        <w:rPr>
          <w:rStyle w:val="Textoennegrita"/>
        </w:rPr>
        <w:t>Responsable:</w:t>
      </w:r>
      <w:r>
        <w:t xml:space="preserve"> Dirección, Sostenedor.</w:t>
      </w:r>
    </w:p>
    <w:p w14:paraId="3F881A9C" w14:textId="77777777" w:rsidR="00195927" w:rsidRPr="0029285A" w:rsidRDefault="00195927" w:rsidP="00195927">
      <w:pPr>
        <w:pStyle w:val="Prrafodelista"/>
        <w:ind w:left="993" w:right="675"/>
        <w:rPr>
          <w:i/>
          <w:iCs/>
        </w:rPr>
      </w:pPr>
    </w:p>
    <w:p w14:paraId="63719BA6" w14:textId="77777777" w:rsidR="00195927" w:rsidRDefault="00195927" w:rsidP="00E01DE9">
      <w:pPr>
        <w:pStyle w:val="Prrafodelista"/>
        <w:widowControl/>
        <w:numPr>
          <w:ilvl w:val="0"/>
          <w:numId w:val="206"/>
        </w:numPr>
        <w:autoSpaceDE/>
        <w:autoSpaceDN/>
        <w:spacing w:after="160" w:line="259" w:lineRule="auto"/>
        <w:ind w:left="993" w:right="675"/>
        <w:contextualSpacing/>
        <w:rPr>
          <w:b/>
          <w:bCs/>
        </w:rPr>
      </w:pPr>
      <w:r w:rsidRPr="004B55C6">
        <w:rPr>
          <w:b/>
          <w:bCs/>
        </w:rPr>
        <w:t xml:space="preserve">Sobre las entrevistas: </w:t>
      </w:r>
    </w:p>
    <w:p w14:paraId="186D2C5D" w14:textId="77777777" w:rsidR="00195927" w:rsidRDefault="00195927" w:rsidP="00195927">
      <w:pPr>
        <w:pStyle w:val="Prrafodelista"/>
        <w:ind w:left="993" w:right="675"/>
      </w:pPr>
      <w:r>
        <w:rPr>
          <w:u w:val="single"/>
        </w:rPr>
        <w:t>La participación del apoderado que asista a las entrevistas, debidamente citado por el investigador, debe ser en calidad de oyente y de garante del derecho de sus estudiantes a ser oídos o escuchados.</w:t>
      </w:r>
      <w:r>
        <w:t xml:space="preserve"> </w:t>
      </w:r>
    </w:p>
    <w:p w14:paraId="2F4BA555" w14:textId="77777777" w:rsidR="00195927" w:rsidRPr="002A721E" w:rsidRDefault="00195927" w:rsidP="00195927">
      <w:pPr>
        <w:pStyle w:val="Prrafodelista"/>
        <w:ind w:left="993" w:right="675"/>
        <w:rPr>
          <w:b/>
          <w:bCs/>
        </w:rPr>
      </w:pPr>
      <w:r>
        <w:t xml:space="preserve">La fecha, horario y lugar de realización de la entrevista, le será confirmado a través del propio profesional. La comunicación con el apoderado/a se realizará por medio telefónico, </w:t>
      </w:r>
      <w:r w:rsidRPr="002A721E">
        <w:rPr>
          <w:u w:val="single"/>
        </w:rPr>
        <w:t>correo electrónico</w:t>
      </w:r>
      <w:r>
        <w:t xml:space="preserve"> y/o comunicación escrita por parte del Colegio. Posterior a la llamada se </w:t>
      </w:r>
      <w:r w:rsidRPr="002A721E">
        <w:rPr>
          <w:u w:val="single"/>
        </w:rPr>
        <w:t>dejará constancia escrita</w:t>
      </w:r>
      <w:r>
        <w:t xml:space="preserve"> en un </w:t>
      </w:r>
      <w:r w:rsidRPr="002A721E">
        <w:rPr>
          <w:i/>
          <w:iCs/>
        </w:rPr>
        <w:t>Acta de Registro de Entrevista</w:t>
      </w:r>
      <w:r>
        <w:t xml:space="preserve"> firmada por ambas partes. </w:t>
      </w:r>
    </w:p>
    <w:p w14:paraId="0412748A" w14:textId="77777777" w:rsidR="00195927" w:rsidRDefault="00195927" w:rsidP="00195927">
      <w:pPr>
        <w:pStyle w:val="Prrafodelista"/>
        <w:ind w:left="993" w:right="675"/>
      </w:pPr>
    </w:p>
    <w:p w14:paraId="530D909F" w14:textId="77777777" w:rsidR="00195927" w:rsidRDefault="00195927" w:rsidP="00E01DE9">
      <w:pPr>
        <w:pStyle w:val="Prrafodelista"/>
        <w:widowControl/>
        <w:numPr>
          <w:ilvl w:val="0"/>
          <w:numId w:val="206"/>
        </w:numPr>
        <w:autoSpaceDE/>
        <w:autoSpaceDN/>
        <w:spacing w:after="160" w:line="259" w:lineRule="auto"/>
        <w:ind w:left="993" w:right="675"/>
        <w:contextualSpacing/>
      </w:pPr>
      <w:r w:rsidRPr="00165DBE">
        <w:rPr>
          <w:b/>
          <w:bCs/>
        </w:rPr>
        <w:t>Aplicación de aula segura</w:t>
      </w:r>
      <w:r>
        <w:t>:</w:t>
      </w:r>
    </w:p>
    <w:p w14:paraId="4A721055" w14:textId="77777777" w:rsidR="00195927" w:rsidRDefault="00195927" w:rsidP="00195927">
      <w:pPr>
        <w:pStyle w:val="Prrafodelista"/>
        <w:ind w:left="993" w:right="675"/>
      </w:pPr>
      <w:r>
        <w:t>En función de la gravedad del caso, que deberá ser evaluada por la Dirección, se procederá a aplicar este protocolo, lo que puede incluir la cancelación de matrícula y/o expulsión del estudiante involucrado.</w:t>
      </w:r>
    </w:p>
    <w:p w14:paraId="14E96E4A" w14:textId="77777777" w:rsidR="00195927" w:rsidRDefault="00195927" w:rsidP="00195927">
      <w:pPr>
        <w:pStyle w:val="Prrafodelista"/>
        <w:ind w:left="993" w:right="675"/>
      </w:pPr>
      <w:r w:rsidRPr="00D007C3">
        <w:rPr>
          <w:b/>
        </w:rPr>
        <w:t>Plazo:</w:t>
      </w:r>
      <w:r>
        <w:t xml:space="preserve"> De acuerdo con lo establecido en el protocolo.</w:t>
      </w:r>
    </w:p>
    <w:p w14:paraId="5A38C574" w14:textId="77777777" w:rsidR="00195927" w:rsidRDefault="00195927" w:rsidP="00195927">
      <w:pPr>
        <w:pStyle w:val="Prrafodelista"/>
        <w:ind w:left="993" w:right="675"/>
      </w:pPr>
      <w:r w:rsidRPr="00D007C3">
        <w:rPr>
          <w:b/>
        </w:rPr>
        <w:t>Responsables:</w:t>
      </w:r>
      <w:r>
        <w:t xml:space="preserve"> Dirección.</w:t>
      </w:r>
    </w:p>
    <w:p w14:paraId="2477A483" w14:textId="2DBFA1AD" w:rsidR="00195927" w:rsidRDefault="00195927" w:rsidP="003660A6">
      <w:pPr>
        <w:jc w:val="both"/>
      </w:pPr>
    </w:p>
    <w:p w14:paraId="66DB5FD0" w14:textId="77777777" w:rsidR="00195927" w:rsidRPr="00195927" w:rsidRDefault="00195927" w:rsidP="00195927"/>
    <w:p w14:paraId="5E4BA1ED" w14:textId="77777777" w:rsidR="00D8505E" w:rsidRPr="00D8505E" w:rsidRDefault="00D8505E" w:rsidP="00D8505E">
      <w:pPr>
        <w:widowControl/>
        <w:tabs>
          <w:tab w:val="left" w:pos="567"/>
        </w:tabs>
        <w:autoSpaceDE/>
        <w:autoSpaceDN/>
        <w:spacing w:after="160" w:line="259" w:lineRule="auto"/>
        <w:ind w:left="567" w:right="534"/>
        <w:jc w:val="center"/>
        <w:rPr>
          <w:rFonts w:cs="Times New Roman"/>
          <w:kern w:val="2"/>
          <w:u w:val="single"/>
          <w:lang w:val="es-CL"/>
          <w14:ligatures w14:val="standardContextual"/>
        </w:rPr>
      </w:pPr>
      <w:r w:rsidRPr="00D8505E">
        <w:rPr>
          <w:rFonts w:cs="Times New Roman"/>
          <w:kern w:val="2"/>
          <w:u w:val="single"/>
          <w:lang w:val="es-CL"/>
          <w14:ligatures w14:val="standardContextual"/>
        </w:rPr>
        <w:t>MALTRATO CON PELEAS Y/O DISCUSIONES ENTRE ESTUDIANTES DURANTE EL RECREO U HORARIO DE CLASES</w:t>
      </w:r>
    </w:p>
    <w:p w14:paraId="168FDA0A" w14:textId="77777777" w:rsidR="00D8505E" w:rsidRPr="00D8505E" w:rsidRDefault="00D8505E" w:rsidP="00D8505E">
      <w:pPr>
        <w:widowControl/>
        <w:tabs>
          <w:tab w:val="left" w:pos="567"/>
        </w:tabs>
        <w:autoSpaceDE/>
        <w:autoSpaceDN/>
        <w:spacing w:after="160" w:line="259" w:lineRule="auto"/>
        <w:ind w:left="567" w:right="534" w:firstLine="708"/>
        <w:jc w:val="both"/>
        <w:rPr>
          <w:rFonts w:cs="Times New Roman"/>
          <w:kern w:val="2"/>
          <w:lang w:val="es-CL"/>
          <w14:ligatures w14:val="standardContextual"/>
        </w:rPr>
      </w:pPr>
      <w:r w:rsidRPr="00D8505E">
        <w:rPr>
          <w:rFonts w:cs="Times New Roman"/>
          <w:kern w:val="2"/>
          <w:lang w:val="es-CL"/>
          <w14:ligatures w14:val="standardContextual"/>
        </w:rPr>
        <w:t>A continuación, se detallan las distintas situaciones de maltrato que pueden presentarse entre estudiantes, junto con los procedimientos establecidos para su abordaje, en conformidad con la normativa vigente.</w:t>
      </w:r>
    </w:p>
    <w:p w14:paraId="27AC7C6A" w14:textId="77777777" w:rsidR="00D8505E" w:rsidRPr="00D8505E" w:rsidRDefault="00D8505E" w:rsidP="00D8505E">
      <w:pPr>
        <w:widowControl/>
        <w:tabs>
          <w:tab w:val="left" w:pos="567"/>
        </w:tabs>
        <w:autoSpaceDE/>
        <w:autoSpaceDN/>
        <w:spacing w:after="160" w:line="259" w:lineRule="auto"/>
        <w:ind w:left="567" w:right="534"/>
        <w:jc w:val="both"/>
        <w:rPr>
          <w:rFonts w:cs="Times New Roman"/>
          <w:i/>
          <w:iCs/>
          <w:kern w:val="2"/>
          <w:u w:val="single"/>
          <w:lang w:val="es-CL"/>
          <w14:ligatures w14:val="standardContextual"/>
        </w:rPr>
      </w:pPr>
      <w:r w:rsidRPr="00D8505E">
        <w:rPr>
          <w:rFonts w:cs="Times New Roman"/>
          <w:i/>
          <w:iCs/>
          <w:kern w:val="2"/>
          <w:u w:val="single"/>
          <w:lang w:val="es-CL"/>
          <w14:ligatures w14:val="standardContextual"/>
        </w:rPr>
        <w:t>Maltrato escolar:</w:t>
      </w:r>
    </w:p>
    <w:p w14:paraId="1F2DACA0" w14:textId="77777777" w:rsidR="00D8505E" w:rsidRPr="00D8505E" w:rsidRDefault="00D8505E" w:rsidP="00D8505E">
      <w:pPr>
        <w:widowControl/>
        <w:tabs>
          <w:tab w:val="left" w:pos="567"/>
        </w:tabs>
        <w:autoSpaceDE/>
        <w:autoSpaceDN/>
        <w:spacing w:after="160" w:line="259" w:lineRule="auto"/>
        <w:ind w:left="567" w:right="534" w:firstLine="360"/>
        <w:jc w:val="both"/>
        <w:rPr>
          <w:rFonts w:cs="Times New Roman"/>
          <w:kern w:val="2"/>
          <w:lang w:val="es-CL"/>
          <w14:ligatures w14:val="standardContextual"/>
        </w:rPr>
      </w:pPr>
      <w:r w:rsidRPr="00D8505E">
        <w:rPr>
          <w:rFonts w:cs="Times New Roman"/>
          <w:kern w:val="2"/>
          <w:lang w:val="es-CL"/>
          <w14:ligatures w14:val="standardContextual"/>
        </w:rPr>
        <w:t>Se entenderá por maltrato escolar toda acción u omisión intencional, ya sea de carácter físico o psicológico, expresada de forma verbal, escrita o mediante el uso de medios tecnológicos o cibernéticos, perpetrada por uno o más estudiantes en contra de otro(s), con independencia del lugar en que ocurra, siempre que dicha conducta pueda:</w:t>
      </w:r>
    </w:p>
    <w:p w14:paraId="36443FDB" w14:textId="77777777" w:rsidR="00D8505E" w:rsidRPr="00D8505E" w:rsidRDefault="00D8505E" w:rsidP="00E01DE9">
      <w:pPr>
        <w:widowControl/>
        <w:numPr>
          <w:ilvl w:val="0"/>
          <w:numId w:val="208"/>
        </w:numPr>
        <w:tabs>
          <w:tab w:val="left" w:pos="567"/>
        </w:tabs>
        <w:autoSpaceDE/>
        <w:autoSpaceDN/>
        <w:spacing w:after="160" w:line="259" w:lineRule="auto"/>
        <w:ind w:left="567" w:right="534"/>
        <w:contextualSpacing/>
        <w:jc w:val="both"/>
        <w:rPr>
          <w:rFonts w:cs="Times New Roman"/>
          <w:kern w:val="2"/>
          <w:lang w:val="es-CL"/>
          <w14:ligatures w14:val="standardContextual"/>
        </w:rPr>
      </w:pPr>
      <w:r w:rsidRPr="00D8505E">
        <w:rPr>
          <w:rFonts w:cs="Times New Roman"/>
          <w:kern w:val="2"/>
          <w:lang w:val="es-CL"/>
          <w14:ligatures w14:val="standardContextual"/>
        </w:rPr>
        <w:t>Provocar un temor razonable de sufrir un daño significativo en su integridad física o psíquica, en su vida privada, en su propiedad o en otros derechos fundamentales;</w:t>
      </w:r>
    </w:p>
    <w:p w14:paraId="73528434" w14:textId="77777777" w:rsidR="00D8505E" w:rsidRPr="00D8505E" w:rsidRDefault="00D8505E" w:rsidP="00E01DE9">
      <w:pPr>
        <w:widowControl/>
        <w:numPr>
          <w:ilvl w:val="0"/>
          <w:numId w:val="208"/>
        </w:numPr>
        <w:tabs>
          <w:tab w:val="left" w:pos="567"/>
        </w:tabs>
        <w:autoSpaceDE/>
        <w:autoSpaceDN/>
        <w:spacing w:after="160" w:line="259" w:lineRule="auto"/>
        <w:ind w:left="567" w:right="534"/>
        <w:contextualSpacing/>
        <w:jc w:val="both"/>
        <w:rPr>
          <w:rFonts w:cs="Times New Roman"/>
          <w:kern w:val="2"/>
          <w:lang w:val="es-CL"/>
          <w14:ligatures w14:val="standardContextual"/>
        </w:rPr>
      </w:pPr>
      <w:r w:rsidRPr="00D8505E">
        <w:rPr>
          <w:rFonts w:cs="Times New Roman"/>
          <w:kern w:val="2"/>
          <w:lang w:val="es-CL"/>
          <w14:ligatures w14:val="standardContextual"/>
        </w:rPr>
        <w:t>Generar un ambiente escolar hostil, intimidatorio, humillante o abusivo;</w:t>
      </w:r>
    </w:p>
    <w:p w14:paraId="3FA6C251" w14:textId="77777777" w:rsidR="00D8505E" w:rsidRPr="00D8505E" w:rsidRDefault="00D8505E" w:rsidP="00E01DE9">
      <w:pPr>
        <w:widowControl/>
        <w:numPr>
          <w:ilvl w:val="0"/>
          <w:numId w:val="208"/>
        </w:numPr>
        <w:tabs>
          <w:tab w:val="left" w:pos="567"/>
        </w:tabs>
        <w:autoSpaceDE/>
        <w:autoSpaceDN/>
        <w:spacing w:after="160" w:line="259" w:lineRule="auto"/>
        <w:ind w:left="567" w:right="534"/>
        <w:contextualSpacing/>
        <w:jc w:val="both"/>
        <w:rPr>
          <w:rFonts w:cs="Times New Roman"/>
          <w:kern w:val="2"/>
          <w:lang w:val="es-CL"/>
          <w14:ligatures w14:val="standardContextual"/>
        </w:rPr>
      </w:pPr>
      <w:r w:rsidRPr="00D8505E">
        <w:rPr>
          <w:rFonts w:cs="Times New Roman"/>
          <w:kern w:val="2"/>
          <w:lang w:val="es-CL"/>
          <w14:ligatures w14:val="standardContextual"/>
        </w:rPr>
        <w:t>Dificultar o impedir su desarrollo o desempeño académico, afectivo, moral, intelectual, espiritual o físico.</w:t>
      </w:r>
    </w:p>
    <w:p w14:paraId="7B7967FA" w14:textId="77777777" w:rsidR="00D8505E" w:rsidRPr="00D8505E" w:rsidRDefault="00D8505E" w:rsidP="00D8505E">
      <w:pPr>
        <w:widowControl/>
        <w:tabs>
          <w:tab w:val="left" w:pos="567"/>
        </w:tabs>
        <w:autoSpaceDE/>
        <w:autoSpaceDN/>
        <w:spacing w:after="160" w:line="259" w:lineRule="auto"/>
        <w:ind w:left="567" w:right="534"/>
        <w:jc w:val="both"/>
        <w:rPr>
          <w:rFonts w:cs="Times New Roman"/>
          <w:kern w:val="2"/>
          <w:lang w:val="es-CL"/>
          <w14:ligatures w14:val="standardContextual"/>
        </w:rPr>
      </w:pPr>
      <w:r w:rsidRPr="00D8505E">
        <w:rPr>
          <w:rFonts w:cs="Times New Roman"/>
          <w:kern w:val="2"/>
          <w:lang w:val="es-CL"/>
          <w14:ligatures w14:val="standardContextual"/>
        </w:rPr>
        <w:t xml:space="preserve">En el caso de presenciar discusiones y/o peleas fortuitas, ocurridas durante el horario de recreo o durante el desarrollo de la clase, quien presencie la situación (docente, asistente de la educación, administrativo, apoderado(a), debe: </w:t>
      </w:r>
    </w:p>
    <w:p w14:paraId="7B96D7C1" w14:textId="77777777" w:rsidR="00D8505E" w:rsidRPr="00D8505E" w:rsidRDefault="00D8505E" w:rsidP="00D8505E">
      <w:pPr>
        <w:widowControl/>
        <w:tabs>
          <w:tab w:val="left" w:pos="567"/>
        </w:tabs>
        <w:autoSpaceDE/>
        <w:autoSpaceDN/>
        <w:spacing w:after="160" w:line="259" w:lineRule="auto"/>
        <w:ind w:left="567" w:right="534"/>
        <w:jc w:val="both"/>
        <w:rPr>
          <w:rFonts w:cs="Times New Roman"/>
          <w:kern w:val="2"/>
          <w:u w:val="single"/>
          <w:lang w:val="es-CL"/>
          <w14:ligatures w14:val="standardContextual"/>
        </w:rPr>
      </w:pPr>
      <w:r w:rsidRPr="00D8505E">
        <w:rPr>
          <w:rFonts w:cs="Times New Roman"/>
          <w:kern w:val="2"/>
          <w:u w:val="single"/>
          <w:lang w:val="es-CL"/>
          <w14:ligatures w14:val="standardContextual"/>
        </w:rPr>
        <w:t xml:space="preserve">En hora de clases: </w:t>
      </w:r>
    </w:p>
    <w:p w14:paraId="64E003B8" w14:textId="77777777" w:rsidR="00D8505E" w:rsidRPr="00D8505E" w:rsidRDefault="00D8505E" w:rsidP="00E01DE9">
      <w:pPr>
        <w:widowControl/>
        <w:numPr>
          <w:ilvl w:val="0"/>
          <w:numId w:val="214"/>
        </w:numPr>
        <w:tabs>
          <w:tab w:val="left" w:pos="567"/>
        </w:tabs>
        <w:autoSpaceDE/>
        <w:autoSpaceDN/>
        <w:spacing w:after="160" w:line="259" w:lineRule="auto"/>
        <w:ind w:left="567" w:right="534"/>
        <w:contextualSpacing/>
        <w:jc w:val="both"/>
        <w:rPr>
          <w:rFonts w:cs="Times New Roman"/>
          <w:b/>
          <w:bCs/>
          <w:kern w:val="2"/>
          <w:lang w:val="es-CL"/>
          <w14:ligatures w14:val="standardContextual"/>
        </w:rPr>
      </w:pPr>
      <w:r w:rsidRPr="00D8505E">
        <w:rPr>
          <w:rFonts w:cs="Times New Roman"/>
          <w:b/>
          <w:bCs/>
          <w:kern w:val="2"/>
          <w:lang w:val="es-CL"/>
          <w14:ligatures w14:val="standardContextual"/>
        </w:rPr>
        <w:lastRenderedPageBreak/>
        <w:t>Atención inmediata del conflicto:</w:t>
      </w:r>
    </w:p>
    <w:p w14:paraId="00FB8662" w14:textId="77777777" w:rsidR="00D8505E" w:rsidRPr="00D8505E" w:rsidRDefault="00D8505E" w:rsidP="00D8505E">
      <w:pPr>
        <w:widowControl/>
        <w:tabs>
          <w:tab w:val="left" w:pos="567"/>
        </w:tabs>
        <w:autoSpaceDE/>
        <w:autoSpaceDN/>
        <w:spacing w:after="160" w:line="259" w:lineRule="auto"/>
        <w:ind w:left="567" w:right="534"/>
        <w:contextualSpacing/>
        <w:jc w:val="both"/>
        <w:rPr>
          <w:rFonts w:cs="Times New Roman"/>
          <w:kern w:val="2"/>
          <w:lang w:val="es-CL"/>
          <w14:ligatures w14:val="standardContextual"/>
        </w:rPr>
      </w:pPr>
      <w:r w:rsidRPr="00D8505E">
        <w:rPr>
          <w:rFonts w:cs="Times New Roman"/>
          <w:kern w:val="2"/>
          <w:lang w:val="es-CL"/>
          <w14:ligatures w14:val="standardContextual"/>
        </w:rPr>
        <w:t>Debe intervenir de forma inmediata, intentando mediar si las condiciones lo permiten. Si la situación no lo permite, debe solicitar apoyo al paradocente más cercano e informar de inmediato a Inspectoría, quien activará el Protocolo de Maltrato entre Estudiantes.</w:t>
      </w:r>
      <w:r w:rsidRPr="00D8505E">
        <w:rPr>
          <w:rFonts w:cs="Times New Roman"/>
          <w:kern w:val="2"/>
          <w:lang w:val="es-CL"/>
          <w14:ligatures w14:val="standardContextual"/>
        </w:rPr>
        <w:br/>
      </w:r>
      <w:r w:rsidRPr="00D8505E">
        <w:rPr>
          <w:rFonts w:cs="Times New Roman"/>
          <w:b/>
          <w:bCs/>
          <w:kern w:val="2"/>
          <w:lang w:val="es-CL"/>
          <w14:ligatures w14:val="standardContextual"/>
        </w:rPr>
        <w:t>Plazo:</w:t>
      </w:r>
      <w:r w:rsidRPr="00D8505E">
        <w:rPr>
          <w:rFonts w:cs="Times New Roman"/>
          <w:kern w:val="2"/>
          <w:lang w:val="es-CL"/>
          <w14:ligatures w14:val="standardContextual"/>
        </w:rPr>
        <w:t xml:space="preserve"> Inmediato.</w:t>
      </w:r>
    </w:p>
    <w:p w14:paraId="4C5F1D97" w14:textId="77777777" w:rsidR="00D8505E" w:rsidRPr="00D8505E" w:rsidRDefault="00D8505E" w:rsidP="00D8505E">
      <w:pPr>
        <w:widowControl/>
        <w:tabs>
          <w:tab w:val="left" w:pos="567"/>
        </w:tabs>
        <w:autoSpaceDE/>
        <w:autoSpaceDN/>
        <w:spacing w:after="160" w:line="259" w:lineRule="auto"/>
        <w:ind w:left="567" w:right="534"/>
        <w:contextualSpacing/>
        <w:jc w:val="both"/>
        <w:rPr>
          <w:rFonts w:cs="Times New Roman"/>
          <w:kern w:val="2"/>
          <w:lang w:val="es-CL"/>
          <w14:ligatures w14:val="standardContextual"/>
        </w:rPr>
      </w:pPr>
      <w:r w:rsidRPr="00D8505E">
        <w:rPr>
          <w:rFonts w:cs="Times New Roman"/>
          <w:b/>
          <w:bCs/>
          <w:kern w:val="2"/>
          <w:lang w:val="es-CL"/>
          <w14:ligatures w14:val="standardContextual"/>
        </w:rPr>
        <w:t>Responsable:</w:t>
      </w:r>
      <w:r w:rsidRPr="00D8505E">
        <w:rPr>
          <w:rFonts w:cs="Times New Roman"/>
          <w:kern w:val="2"/>
          <w:lang w:val="es-CL"/>
          <w14:ligatures w14:val="standardContextual"/>
        </w:rPr>
        <w:t xml:space="preserve"> Docente.</w:t>
      </w:r>
    </w:p>
    <w:p w14:paraId="77FF0857" w14:textId="77777777" w:rsidR="00D8505E" w:rsidRPr="00D8505E" w:rsidRDefault="00D8505E" w:rsidP="00D8505E">
      <w:pPr>
        <w:widowControl/>
        <w:tabs>
          <w:tab w:val="left" w:pos="567"/>
        </w:tabs>
        <w:autoSpaceDE/>
        <w:autoSpaceDN/>
        <w:spacing w:after="160" w:line="259" w:lineRule="auto"/>
        <w:ind w:left="567" w:right="534"/>
        <w:contextualSpacing/>
        <w:jc w:val="both"/>
        <w:rPr>
          <w:rFonts w:cs="Times New Roman"/>
          <w:b/>
          <w:bCs/>
          <w:kern w:val="2"/>
          <w:lang w:val="es-CL"/>
          <w14:ligatures w14:val="standardContextual"/>
        </w:rPr>
      </w:pPr>
    </w:p>
    <w:p w14:paraId="0DEFD8C9" w14:textId="77777777" w:rsidR="00D8505E" w:rsidRPr="00D8505E" w:rsidRDefault="00D8505E" w:rsidP="00E01DE9">
      <w:pPr>
        <w:widowControl/>
        <w:numPr>
          <w:ilvl w:val="0"/>
          <w:numId w:val="214"/>
        </w:numPr>
        <w:tabs>
          <w:tab w:val="left" w:pos="567"/>
          <w:tab w:val="left" w:pos="10065"/>
        </w:tabs>
        <w:autoSpaceDE/>
        <w:autoSpaceDN/>
        <w:spacing w:after="160" w:line="259" w:lineRule="auto"/>
        <w:ind w:left="567" w:right="314"/>
        <w:contextualSpacing/>
        <w:jc w:val="both"/>
        <w:rPr>
          <w:rFonts w:cs="Times New Roman"/>
          <w:b/>
          <w:bCs/>
          <w:kern w:val="2"/>
          <w:lang w:val="es-CL"/>
          <w14:ligatures w14:val="standardContextual"/>
        </w:rPr>
      </w:pPr>
      <w:r w:rsidRPr="00D8505E">
        <w:rPr>
          <w:rFonts w:cs="Times New Roman"/>
          <w:b/>
          <w:bCs/>
          <w:kern w:val="2"/>
          <w:lang w:val="es-CL"/>
          <w14:ligatures w14:val="standardContextual"/>
        </w:rPr>
        <w:t>Registro y comunicación con la familia:</w:t>
      </w:r>
    </w:p>
    <w:p w14:paraId="455C4F24" w14:textId="77777777" w:rsidR="00D8505E" w:rsidRPr="00D8505E" w:rsidRDefault="00D8505E" w:rsidP="00D8505E">
      <w:pPr>
        <w:widowControl/>
        <w:tabs>
          <w:tab w:val="left" w:pos="10065"/>
        </w:tabs>
        <w:autoSpaceDE/>
        <w:autoSpaceDN/>
        <w:spacing w:after="160" w:line="259" w:lineRule="auto"/>
        <w:ind w:left="851" w:right="314"/>
        <w:contextualSpacing/>
        <w:jc w:val="both"/>
        <w:rPr>
          <w:rFonts w:cs="Times New Roman"/>
          <w:kern w:val="2"/>
          <w:lang w:val="es-CL"/>
          <w14:ligatures w14:val="standardContextual"/>
        </w:rPr>
      </w:pPr>
      <w:r w:rsidRPr="00D8505E">
        <w:rPr>
          <w:rFonts w:cs="Times New Roman"/>
          <w:kern w:val="2"/>
          <w:lang w:val="es-CL"/>
          <w14:ligatures w14:val="standardContextual"/>
        </w:rPr>
        <w:t>El docente deberá registrar lo ocurrido en el libro de clases y contactar al apoderado del o los estudiantes involucrados, con el fin de promover la resolución pacífica del conflicto desde el hogar.</w:t>
      </w:r>
      <w:r w:rsidRPr="00D8505E">
        <w:rPr>
          <w:rFonts w:cs="Times New Roman"/>
          <w:kern w:val="2"/>
          <w:lang w:val="es-CL"/>
          <w14:ligatures w14:val="standardContextual"/>
        </w:rPr>
        <w:br/>
      </w:r>
      <w:r w:rsidRPr="00D8505E">
        <w:rPr>
          <w:rFonts w:cs="Times New Roman"/>
          <w:b/>
          <w:bCs/>
          <w:kern w:val="2"/>
          <w:lang w:val="es-CL"/>
          <w14:ligatures w14:val="standardContextual"/>
        </w:rPr>
        <w:t>Medio de comunicación:</w:t>
      </w:r>
      <w:r w:rsidRPr="00D8505E">
        <w:rPr>
          <w:rFonts w:cs="Times New Roman"/>
          <w:kern w:val="2"/>
          <w:lang w:val="es-CL"/>
          <w14:ligatures w14:val="standardContextual"/>
        </w:rPr>
        <w:t xml:space="preserve"> llamado telefónico.</w:t>
      </w:r>
    </w:p>
    <w:p w14:paraId="0154F3CB" w14:textId="77777777" w:rsidR="00D8505E" w:rsidRPr="00D8505E" w:rsidRDefault="00D8505E" w:rsidP="00D8505E">
      <w:pPr>
        <w:widowControl/>
        <w:tabs>
          <w:tab w:val="left" w:pos="10065"/>
        </w:tabs>
        <w:autoSpaceDE/>
        <w:autoSpaceDN/>
        <w:spacing w:after="160" w:line="259" w:lineRule="auto"/>
        <w:ind w:left="851" w:right="314"/>
        <w:contextualSpacing/>
        <w:jc w:val="both"/>
        <w:rPr>
          <w:rFonts w:cs="Times New Roman"/>
          <w:kern w:val="2"/>
          <w:lang w:val="es-CL"/>
          <w14:ligatures w14:val="standardContextual"/>
        </w:rPr>
      </w:pPr>
      <w:r w:rsidRPr="00D8505E">
        <w:rPr>
          <w:rFonts w:cs="Times New Roman"/>
          <w:b/>
          <w:bCs/>
          <w:kern w:val="2"/>
          <w:lang w:val="es-CL"/>
          <w14:ligatures w14:val="standardContextual"/>
        </w:rPr>
        <w:t>Plazo:</w:t>
      </w:r>
      <w:r w:rsidRPr="00D8505E">
        <w:rPr>
          <w:rFonts w:cs="Times New Roman"/>
          <w:kern w:val="2"/>
          <w:lang w:val="es-CL"/>
          <w14:ligatures w14:val="standardContextual"/>
        </w:rPr>
        <w:t xml:space="preserve"> Durante el mismo día del incidente.</w:t>
      </w:r>
    </w:p>
    <w:p w14:paraId="331972D0" w14:textId="77777777" w:rsidR="00D8505E" w:rsidRPr="00D8505E" w:rsidRDefault="00D8505E" w:rsidP="00D8505E">
      <w:pPr>
        <w:widowControl/>
        <w:tabs>
          <w:tab w:val="left" w:pos="10065"/>
        </w:tabs>
        <w:autoSpaceDE/>
        <w:autoSpaceDN/>
        <w:spacing w:after="160" w:line="259" w:lineRule="auto"/>
        <w:ind w:left="851" w:right="314"/>
        <w:contextualSpacing/>
        <w:jc w:val="both"/>
        <w:rPr>
          <w:rFonts w:cs="Times New Roman"/>
          <w:kern w:val="2"/>
          <w:lang w:val="es-CL"/>
          <w14:ligatures w14:val="standardContextual"/>
        </w:rPr>
      </w:pPr>
      <w:r w:rsidRPr="00D8505E">
        <w:rPr>
          <w:rFonts w:cs="Times New Roman"/>
          <w:b/>
          <w:bCs/>
          <w:kern w:val="2"/>
          <w:lang w:val="es-CL"/>
          <w14:ligatures w14:val="standardContextual"/>
        </w:rPr>
        <w:t>Responsable:</w:t>
      </w:r>
      <w:r w:rsidRPr="00D8505E">
        <w:rPr>
          <w:rFonts w:cs="Times New Roman"/>
          <w:kern w:val="2"/>
          <w:lang w:val="es-CL"/>
          <w14:ligatures w14:val="standardContextual"/>
        </w:rPr>
        <w:t xml:space="preserve"> Docente.</w:t>
      </w:r>
    </w:p>
    <w:p w14:paraId="725654A7" w14:textId="77777777" w:rsidR="00D8505E" w:rsidRPr="00D8505E" w:rsidRDefault="00D8505E" w:rsidP="00D8505E">
      <w:pPr>
        <w:widowControl/>
        <w:tabs>
          <w:tab w:val="left" w:pos="10065"/>
        </w:tabs>
        <w:autoSpaceDE/>
        <w:autoSpaceDN/>
        <w:spacing w:after="160" w:line="259" w:lineRule="auto"/>
        <w:ind w:left="851" w:right="314"/>
        <w:contextualSpacing/>
        <w:jc w:val="both"/>
        <w:rPr>
          <w:rFonts w:cs="Times New Roman"/>
          <w:kern w:val="2"/>
          <w:lang w:val="es-CL"/>
          <w14:ligatures w14:val="standardContextual"/>
        </w:rPr>
      </w:pPr>
    </w:p>
    <w:p w14:paraId="74FA6DC2" w14:textId="77777777" w:rsidR="00D8505E" w:rsidRPr="00D8505E" w:rsidRDefault="00D8505E" w:rsidP="00D8505E">
      <w:pPr>
        <w:widowControl/>
        <w:tabs>
          <w:tab w:val="left" w:pos="10065"/>
        </w:tabs>
        <w:autoSpaceDE/>
        <w:autoSpaceDN/>
        <w:spacing w:after="160" w:line="259" w:lineRule="auto"/>
        <w:ind w:left="851" w:right="314"/>
        <w:jc w:val="both"/>
        <w:rPr>
          <w:rFonts w:cs="Times New Roman"/>
          <w:kern w:val="2"/>
          <w:u w:val="single"/>
          <w:lang w:val="es-CL"/>
          <w14:ligatures w14:val="standardContextual"/>
        </w:rPr>
      </w:pPr>
      <w:r w:rsidRPr="00D8505E">
        <w:rPr>
          <w:rFonts w:cs="Times New Roman"/>
          <w:kern w:val="2"/>
          <w:u w:val="single"/>
          <w:lang w:val="es-CL"/>
          <w14:ligatures w14:val="standardContextual"/>
        </w:rPr>
        <w:t xml:space="preserve">En hora de recreo: </w:t>
      </w:r>
    </w:p>
    <w:p w14:paraId="4651A10A" w14:textId="77777777" w:rsidR="00D8505E" w:rsidRPr="00D8505E" w:rsidRDefault="00D8505E" w:rsidP="00E01DE9">
      <w:pPr>
        <w:widowControl/>
        <w:numPr>
          <w:ilvl w:val="0"/>
          <w:numId w:val="214"/>
        </w:numPr>
        <w:tabs>
          <w:tab w:val="left" w:pos="10065"/>
        </w:tabs>
        <w:autoSpaceDE/>
        <w:autoSpaceDN/>
        <w:spacing w:after="160" w:line="259" w:lineRule="auto"/>
        <w:ind w:left="851" w:right="314"/>
        <w:contextualSpacing/>
        <w:jc w:val="both"/>
        <w:rPr>
          <w:rFonts w:cs="Times New Roman"/>
          <w:kern w:val="2"/>
          <w:lang w:val="es-CL"/>
          <w14:ligatures w14:val="standardContextual"/>
        </w:rPr>
      </w:pPr>
      <w:r w:rsidRPr="00D8505E">
        <w:rPr>
          <w:rFonts w:cs="Times New Roman"/>
          <w:b/>
          <w:bCs/>
          <w:kern w:val="2"/>
          <w:lang w:val="es-CL"/>
          <w14:ligatures w14:val="standardContextual"/>
        </w:rPr>
        <w:t xml:space="preserve">Atención inmediata del conflicto: </w:t>
      </w:r>
    </w:p>
    <w:p w14:paraId="449BD652" w14:textId="77777777" w:rsidR="00D8505E" w:rsidRPr="00D8505E" w:rsidRDefault="00D8505E" w:rsidP="00D8505E">
      <w:pPr>
        <w:widowControl/>
        <w:tabs>
          <w:tab w:val="left" w:pos="10065"/>
        </w:tabs>
        <w:autoSpaceDE/>
        <w:autoSpaceDN/>
        <w:spacing w:after="160" w:line="259" w:lineRule="auto"/>
        <w:ind w:left="851" w:right="314"/>
        <w:contextualSpacing/>
        <w:jc w:val="both"/>
        <w:rPr>
          <w:rFonts w:cs="Times New Roman"/>
          <w:kern w:val="2"/>
          <w:lang w:val="es-CL"/>
          <w14:ligatures w14:val="standardContextual"/>
        </w:rPr>
      </w:pPr>
      <w:r w:rsidRPr="00D8505E">
        <w:rPr>
          <w:rFonts w:cs="Times New Roman"/>
          <w:kern w:val="2"/>
          <w:lang w:val="es-CL"/>
          <w14:ligatures w14:val="standardContextual"/>
        </w:rPr>
        <w:t>El encargado de intervenir será el docente o asistente de la educación que esté de turno al momento del incidente. Debe intentar resolver la situación mediante el diálogo, si las condiciones lo permiten. De no ser posible, deberá solicitar apoyo a otro funcionario e informar de inmediato a Inspectoría.</w:t>
      </w:r>
    </w:p>
    <w:p w14:paraId="2979F1E4" w14:textId="77777777" w:rsidR="00D8505E" w:rsidRPr="00D8505E" w:rsidRDefault="00D8505E" w:rsidP="00D8505E">
      <w:pPr>
        <w:widowControl/>
        <w:tabs>
          <w:tab w:val="left" w:pos="10065"/>
        </w:tabs>
        <w:autoSpaceDE/>
        <w:autoSpaceDN/>
        <w:spacing w:after="160" w:line="259" w:lineRule="auto"/>
        <w:ind w:left="851" w:right="314"/>
        <w:contextualSpacing/>
        <w:jc w:val="both"/>
        <w:rPr>
          <w:rFonts w:cs="Times New Roman"/>
          <w:kern w:val="2"/>
          <w:lang w:val="es-CL"/>
          <w14:ligatures w14:val="standardContextual"/>
        </w:rPr>
      </w:pPr>
      <w:r w:rsidRPr="00D8505E">
        <w:rPr>
          <w:rFonts w:cs="Times New Roman"/>
          <w:b/>
          <w:bCs/>
          <w:kern w:val="2"/>
          <w:lang w:val="es-CL"/>
          <w14:ligatures w14:val="standardContextual"/>
        </w:rPr>
        <w:t>Plazo:</w:t>
      </w:r>
      <w:r w:rsidRPr="00D8505E">
        <w:rPr>
          <w:rFonts w:cs="Times New Roman"/>
          <w:kern w:val="2"/>
          <w:lang w:val="es-CL"/>
          <w14:ligatures w14:val="standardContextual"/>
        </w:rPr>
        <w:t xml:space="preserve"> Inmediato.</w:t>
      </w:r>
    </w:p>
    <w:p w14:paraId="46417319" w14:textId="77777777" w:rsidR="00D8505E" w:rsidRPr="00D8505E" w:rsidRDefault="00D8505E" w:rsidP="00D8505E">
      <w:pPr>
        <w:widowControl/>
        <w:tabs>
          <w:tab w:val="left" w:pos="10065"/>
        </w:tabs>
        <w:autoSpaceDE/>
        <w:autoSpaceDN/>
        <w:spacing w:after="160" w:line="259" w:lineRule="auto"/>
        <w:ind w:left="851" w:right="314"/>
        <w:contextualSpacing/>
        <w:jc w:val="both"/>
        <w:rPr>
          <w:rFonts w:cs="Times New Roman"/>
          <w:kern w:val="2"/>
          <w:lang w:val="es-CL"/>
          <w14:ligatures w14:val="standardContextual"/>
        </w:rPr>
      </w:pPr>
      <w:r w:rsidRPr="00D8505E">
        <w:rPr>
          <w:rFonts w:cs="Times New Roman"/>
          <w:b/>
          <w:bCs/>
          <w:kern w:val="2"/>
          <w:lang w:val="es-CL"/>
          <w14:ligatures w14:val="standardContextual"/>
        </w:rPr>
        <w:t>Responsable:</w:t>
      </w:r>
      <w:r w:rsidRPr="00D8505E">
        <w:rPr>
          <w:rFonts w:cs="Times New Roman"/>
          <w:kern w:val="2"/>
          <w:lang w:val="es-CL"/>
          <w14:ligatures w14:val="standardContextual"/>
        </w:rPr>
        <w:t xml:space="preserve"> Docente o Asistente de la Educación.</w:t>
      </w:r>
    </w:p>
    <w:p w14:paraId="57E9538F" w14:textId="77777777" w:rsidR="00D8505E" w:rsidRPr="00D8505E" w:rsidRDefault="00D8505E" w:rsidP="00D8505E">
      <w:pPr>
        <w:widowControl/>
        <w:tabs>
          <w:tab w:val="left" w:pos="10065"/>
        </w:tabs>
        <w:autoSpaceDE/>
        <w:autoSpaceDN/>
        <w:spacing w:after="160" w:line="259" w:lineRule="auto"/>
        <w:ind w:left="851" w:right="314"/>
        <w:contextualSpacing/>
        <w:jc w:val="both"/>
        <w:rPr>
          <w:rFonts w:cs="Times New Roman"/>
          <w:kern w:val="2"/>
          <w:lang w:val="es-CL"/>
          <w14:ligatures w14:val="standardContextual"/>
        </w:rPr>
      </w:pPr>
    </w:p>
    <w:p w14:paraId="2D3767BF" w14:textId="77777777" w:rsidR="00D8505E" w:rsidRPr="00D8505E" w:rsidRDefault="00D8505E" w:rsidP="00E01DE9">
      <w:pPr>
        <w:widowControl/>
        <w:numPr>
          <w:ilvl w:val="0"/>
          <w:numId w:val="214"/>
        </w:numPr>
        <w:tabs>
          <w:tab w:val="left" w:pos="10065"/>
        </w:tabs>
        <w:autoSpaceDE/>
        <w:autoSpaceDN/>
        <w:spacing w:after="160" w:line="259" w:lineRule="auto"/>
        <w:ind w:left="851" w:right="314"/>
        <w:contextualSpacing/>
        <w:jc w:val="both"/>
        <w:rPr>
          <w:rFonts w:cs="Times New Roman"/>
          <w:b/>
          <w:bCs/>
          <w:kern w:val="2"/>
          <w:lang w:val="es-CL"/>
          <w14:ligatures w14:val="standardContextual"/>
        </w:rPr>
      </w:pPr>
      <w:r w:rsidRPr="00D8505E">
        <w:rPr>
          <w:rFonts w:cs="Times New Roman"/>
          <w:b/>
          <w:bCs/>
          <w:kern w:val="2"/>
          <w:lang w:val="es-CL"/>
          <w14:ligatures w14:val="standardContextual"/>
        </w:rPr>
        <w:t>Registro y comunicación:</w:t>
      </w:r>
    </w:p>
    <w:p w14:paraId="4193D936" w14:textId="77777777" w:rsidR="00D8505E" w:rsidRPr="00D8505E" w:rsidRDefault="00D8505E" w:rsidP="00D8505E">
      <w:pPr>
        <w:widowControl/>
        <w:tabs>
          <w:tab w:val="left" w:pos="10065"/>
        </w:tabs>
        <w:autoSpaceDE/>
        <w:autoSpaceDN/>
        <w:spacing w:after="160" w:line="259" w:lineRule="auto"/>
        <w:ind w:left="851" w:right="314"/>
        <w:contextualSpacing/>
        <w:jc w:val="both"/>
        <w:rPr>
          <w:rFonts w:cs="Times New Roman"/>
          <w:kern w:val="2"/>
          <w:lang w:val="es-CL"/>
          <w14:ligatures w14:val="standardContextual"/>
        </w:rPr>
      </w:pPr>
      <w:r w:rsidRPr="00D8505E">
        <w:rPr>
          <w:rFonts w:cs="Times New Roman"/>
          <w:kern w:val="2"/>
          <w:lang w:val="es-CL"/>
          <w14:ligatures w14:val="standardContextual"/>
        </w:rPr>
        <w:t>El funcionario que intervino deberá informar a Inspectoría para que se registre el incidente y se active el Protocolo de Maltrato entre Estudiantes, si corresponde. Además, se contactará a los apoderados involucrados vía telefónica para promover la resolución pacífica del conflicto.</w:t>
      </w:r>
    </w:p>
    <w:p w14:paraId="6000C9C0" w14:textId="77777777" w:rsidR="00D8505E" w:rsidRPr="00D8505E" w:rsidRDefault="00D8505E" w:rsidP="00D8505E">
      <w:pPr>
        <w:widowControl/>
        <w:tabs>
          <w:tab w:val="left" w:pos="10065"/>
        </w:tabs>
        <w:autoSpaceDE/>
        <w:autoSpaceDN/>
        <w:spacing w:after="160" w:line="259" w:lineRule="auto"/>
        <w:ind w:left="851" w:right="314"/>
        <w:contextualSpacing/>
        <w:jc w:val="both"/>
        <w:rPr>
          <w:rFonts w:cs="Times New Roman"/>
          <w:kern w:val="2"/>
          <w:lang w:val="es-CL"/>
          <w14:ligatures w14:val="standardContextual"/>
        </w:rPr>
      </w:pPr>
      <w:r w:rsidRPr="00D8505E">
        <w:rPr>
          <w:rFonts w:cs="Times New Roman"/>
          <w:b/>
          <w:bCs/>
          <w:kern w:val="2"/>
          <w:lang w:val="es-CL"/>
          <w14:ligatures w14:val="standardContextual"/>
        </w:rPr>
        <w:t>Plazo:</w:t>
      </w:r>
      <w:r w:rsidRPr="00D8505E">
        <w:rPr>
          <w:rFonts w:cs="Times New Roman"/>
          <w:kern w:val="2"/>
          <w:lang w:val="es-CL"/>
          <w14:ligatures w14:val="standardContextual"/>
        </w:rPr>
        <w:t xml:space="preserve"> Durante el mismo día del incidente.</w:t>
      </w:r>
    </w:p>
    <w:p w14:paraId="1948C27D" w14:textId="77777777" w:rsidR="00D8505E" w:rsidRPr="00D8505E" w:rsidRDefault="00D8505E" w:rsidP="00D8505E">
      <w:pPr>
        <w:widowControl/>
        <w:tabs>
          <w:tab w:val="left" w:pos="10065"/>
        </w:tabs>
        <w:autoSpaceDE/>
        <w:autoSpaceDN/>
        <w:spacing w:after="160" w:line="259" w:lineRule="auto"/>
        <w:ind w:left="851" w:right="314"/>
        <w:contextualSpacing/>
        <w:jc w:val="both"/>
        <w:rPr>
          <w:rFonts w:cs="Times New Roman"/>
          <w:kern w:val="2"/>
          <w:lang w:val="es-CL"/>
          <w14:ligatures w14:val="standardContextual"/>
        </w:rPr>
      </w:pPr>
      <w:r w:rsidRPr="00D8505E">
        <w:rPr>
          <w:rFonts w:cs="Times New Roman"/>
          <w:b/>
          <w:bCs/>
          <w:kern w:val="2"/>
          <w:lang w:val="es-CL"/>
          <w14:ligatures w14:val="standardContextual"/>
        </w:rPr>
        <w:t>Responsable:</w:t>
      </w:r>
      <w:r w:rsidRPr="00D8505E">
        <w:rPr>
          <w:rFonts w:cs="Times New Roman"/>
          <w:kern w:val="2"/>
          <w:lang w:val="es-CL"/>
          <w14:ligatures w14:val="standardContextual"/>
        </w:rPr>
        <w:t xml:space="preserve"> Inspectoría con apoyo del Equipo de Convivencia Escolar. </w:t>
      </w:r>
    </w:p>
    <w:p w14:paraId="3EFFDB72" w14:textId="77777777" w:rsidR="00151A9B" w:rsidRDefault="00151A9B" w:rsidP="00D8505E">
      <w:pPr>
        <w:pStyle w:val="Textoindependiente"/>
        <w:tabs>
          <w:tab w:val="left" w:pos="10065"/>
        </w:tabs>
        <w:spacing w:before="10"/>
        <w:ind w:left="851" w:right="314"/>
        <w:jc w:val="both"/>
        <w:rPr>
          <w:sz w:val="23"/>
        </w:rPr>
      </w:pPr>
    </w:p>
    <w:p w14:paraId="7892860B" w14:textId="77777777" w:rsidR="00151A9B" w:rsidRDefault="003763FC" w:rsidP="00D8505E">
      <w:pPr>
        <w:pStyle w:val="Ttulo5"/>
        <w:tabs>
          <w:tab w:val="left" w:pos="10065"/>
        </w:tabs>
        <w:ind w:left="851" w:right="314"/>
        <w:jc w:val="both"/>
      </w:pPr>
      <w:r>
        <w:t>Medidas</w:t>
      </w:r>
      <w:r>
        <w:rPr>
          <w:spacing w:val="-3"/>
        </w:rPr>
        <w:t xml:space="preserve"> </w:t>
      </w:r>
      <w:r>
        <w:rPr>
          <w:spacing w:val="-2"/>
        </w:rPr>
        <w:t>disciplinarias:</w:t>
      </w:r>
    </w:p>
    <w:p w14:paraId="282D47D6" w14:textId="77777777" w:rsidR="00151A9B" w:rsidRDefault="00151A9B" w:rsidP="00D8505E">
      <w:pPr>
        <w:pStyle w:val="Textoindependiente"/>
        <w:tabs>
          <w:tab w:val="left" w:pos="10065"/>
        </w:tabs>
        <w:ind w:left="851" w:right="314"/>
        <w:jc w:val="both"/>
        <w:rPr>
          <w:b/>
        </w:rPr>
      </w:pPr>
    </w:p>
    <w:p w14:paraId="6C29AFAF" w14:textId="77777777" w:rsidR="00151A9B" w:rsidRDefault="003763FC" w:rsidP="00E01DE9">
      <w:pPr>
        <w:pStyle w:val="Prrafodelista"/>
        <w:numPr>
          <w:ilvl w:val="0"/>
          <w:numId w:val="133"/>
        </w:numPr>
        <w:tabs>
          <w:tab w:val="left" w:pos="1289"/>
          <w:tab w:val="left" w:pos="10065"/>
        </w:tabs>
        <w:ind w:left="851" w:right="314" w:hanging="362"/>
        <w:rPr>
          <w:sz w:val="24"/>
        </w:rPr>
      </w:pPr>
      <w:r>
        <w:rPr>
          <w:sz w:val="24"/>
        </w:rPr>
        <w:t>Suspensión</w:t>
      </w:r>
      <w:r>
        <w:rPr>
          <w:spacing w:val="-9"/>
          <w:sz w:val="24"/>
        </w:rPr>
        <w:t xml:space="preserve"> </w:t>
      </w:r>
      <w:r>
        <w:rPr>
          <w:sz w:val="24"/>
        </w:rPr>
        <w:t>de</w:t>
      </w:r>
      <w:r>
        <w:rPr>
          <w:spacing w:val="-2"/>
          <w:sz w:val="24"/>
        </w:rPr>
        <w:t xml:space="preserve"> clases.</w:t>
      </w:r>
    </w:p>
    <w:p w14:paraId="1645CFB4" w14:textId="77777777" w:rsidR="00151A9B" w:rsidRDefault="003763FC" w:rsidP="00E01DE9">
      <w:pPr>
        <w:pStyle w:val="Prrafodelista"/>
        <w:numPr>
          <w:ilvl w:val="0"/>
          <w:numId w:val="133"/>
        </w:numPr>
        <w:tabs>
          <w:tab w:val="left" w:pos="1289"/>
          <w:tab w:val="left" w:pos="10065"/>
        </w:tabs>
        <w:ind w:left="851" w:right="314" w:hanging="362"/>
        <w:rPr>
          <w:sz w:val="24"/>
        </w:rPr>
      </w:pPr>
      <w:r>
        <w:rPr>
          <w:sz w:val="24"/>
        </w:rPr>
        <w:t>Registro</w:t>
      </w:r>
      <w:r>
        <w:rPr>
          <w:spacing w:val="-7"/>
          <w:sz w:val="24"/>
        </w:rPr>
        <w:t xml:space="preserve"> </w:t>
      </w:r>
      <w:r>
        <w:rPr>
          <w:sz w:val="24"/>
        </w:rPr>
        <w:t>de</w:t>
      </w:r>
      <w:r>
        <w:rPr>
          <w:spacing w:val="-3"/>
          <w:sz w:val="24"/>
        </w:rPr>
        <w:t xml:space="preserve"> </w:t>
      </w:r>
      <w:r>
        <w:rPr>
          <w:sz w:val="24"/>
        </w:rPr>
        <w:t>anotación</w:t>
      </w:r>
      <w:r>
        <w:rPr>
          <w:spacing w:val="-1"/>
          <w:sz w:val="24"/>
        </w:rPr>
        <w:t xml:space="preserve"> </w:t>
      </w:r>
      <w:r>
        <w:rPr>
          <w:sz w:val="24"/>
        </w:rPr>
        <w:t>el</w:t>
      </w:r>
      <w:r>
        <w:rPr>
          <w:spacing w:val="-6"/>
          <w:sz w:val="24"/>
        </w:rPr>
        <w:t xml:space="preserve"> </w:t>
      </w:r>
      <w:r>
        <w:rPr>
          <w:sz w:val="24"/>
        </w:rPr>
        <w:t>Hoja</w:t>
      </w:r>
      <w:r>
        <w:rPr>
          <w:spacing w:val="-4"/>
          <w:sz w:val="24"/>
        </w:rPr>
        <w:t xml:space="preserve"> </w:t>
      </w:r>
      <w:r>
        <w:rPr>
          <w:sz w:val="24"/>
        </w:rPr>
        <w:t>de</w:t>
      </w:r>
      <w:r>
        <w:rPr>
          <w:spacing w:val="-3"/>
          <w:sz w:val="24"/>
        </w:rPr>
        <w:t xml:space="preserve"> </w:t>
      </w:r>
      <w:r>
        <w:rPr>
          <w:sz w:val="24"/>
        </w:rPr>
        <w:t>anotaciones</w:t>
      </w:r>
      <w:r>
        <w:rPr>
          <w:spacing w:val="-1"/>
          <w:sz w:val="24"/>
        </w:rPr>
        <w:t xml:space="preserve"> </w:t>
      </w:r>
      <w:proofErr w:type="spellStart"/>
      <w:r>
        <w:rPr>
          <w:spacing w:val="-4"/>
          <w:sz w:val="24"/>
        </w:rPr>
        <w:t>Lirmi</w:t>
      </w:r>
      <w:proofErr w:type="spellEnd"/>
    </w:p>
    <w:p w14:paraId="0F3DDB13" w14:textId="77777777" w:rsidR="00151A9B" w:rsidRDefault="003763FC" w:rsidP="00E01DE9">
      <w:pPr>
        <w:pStyle w:val="Prrafodelista"/>
        <w:numPr>
          <w:ilvl w:val="0"/>
          <w:numId w:val="133"/>
        </w:numPr>
        <w:tabs>
          <w:tab w:val="left" w:pos="1289"/>
          <w:tab w:val="left" w:pos="10065"/>
        </w:tabs>
        <w:ind w:left="851" w:right="314" w:hanging="362"/>
        <w:rPr>
          <w:sz w:val="24"/>
        </w:rPr>
      </w:pPr>
      <w:r>
        <w:rPr>
          <w:sz w:val="24"/>
        </w:rPr>
        <w:t>Evaluación</w:t>
      </w:r>
      <w:r>
        <w:rPr>
          <w:spacing w:val="-9"/>
          <w:sz w:val="24"/>
        </w:rPr>
        <w:t xml:space="preserve"> </w:t>
      </w:r>
      <w:r>
        <w:rPr>
          <w:sz w:val="24"/>
        </w:rPr>
        <w:t>Plan</w:t>
      </w:r>
      <w:r>
        <w:rPr>
          <w:spacing w:val="-6"/>
          <w:sz w:val="24"/>
        </w:rPr>
        <w:t xml:space="preserve"> </w:t>
      </w:r>
      <w:r>
        <w:rPr>
          <w:sz w:val="24"/>
        </w:rPr>
        <w:t>de</w:t>
      </w:r>
      <w:r>
        <w:rPr>
          <w:spacing w:val="-1"/>
          <w:sz w:val="24"/>
        </w:rPr>
        <w:t xml:space="preserve"> </w:t>
      </w:r>
      <w:r>
        <w:rPr>
          <w:sz w:val="24"/>
        </w:rPr>
        <w:t>intervención</w:t>
      </w:r>
      <w:r>
        <w:rPr>
          <w:spacing w:val="-3"/>
          <w:sz w:val="24"/>
        </w:rPr>
        <w:t xml:space="preserve"> </w:t>
      </w:r>
      <w:r>
        <w:rPr>
          <w:sz w:val="24"/>
        </w:rPr>
        <w:t>con</w:t>
      </w:r>
      <w:r>
        <w:rPr>
          <w:spacing w:val="-2"/>
          <w:sz w:val="24"/>
        </w:rPr>
        <w:t xml:space="preserve"> </w:t>
      </w:r>
      <w:r>
        <w:rPr>
          <w:sz w:val="24"/>
        </w:rPr>
        <w:t>reducción</w:t>
      </w:r>
      <w:r>
        <w:rPr>
          <w:spacing w:val="-7"/>
          <w:sz w:val="24"/>
        </w:rPr>
        <w:t xml:space="preserve"> </w:t>
      </w:r>
      <w:r>
        <w:rPr>
          <w:sz w:val="24"/>
        </w:rPr>
        <w:t xml:space="preserve">de </w:t>
      </w:r>
      <w:r>
        <w:rPr>
          <w:spacing w:val="-2"/>
          <w:sz w:val="24"/>
        </w:rPr>
        <w:t>jornada</w:t>
      </w:r>
    </w:p>
    <w:p w14:paraId="530A2199" w14:textId="77777777" w:rsidR="00151A9B" w:rsidRDefault="003763FC" w:rsidP="00E01DE9">
      <w:pPr>
        <w:pStyle w:val="Prrafodelista"/>
        <w:numPr>
          <w:ilvl w:val="0"/>
          <w:numId w:val="133"/>
        </w:numPr>
        <w:tabs>
          <w:tab w:val="left" w:pos="1289"/>
          <w:tab w:val="left" w:pos="10065"/>
        </w:tabs>
        <w:ind w:left="851" w:right="314" w:hanging="362"/>
        <w:rPr>
          <w:sz w:val="24"/>
        </w:rPr>
      </w:pPr>
      <w:r>
        <w:rPr>
          <w:sz w:val="24"/>
        </w:rPr>
        <w:t>Otros</w:t>
      </w:r>
      <w:r>
        <w:rPr>
          <w:spacing w:val="-5"/>
          <w:sz w:val="24"/>
        </w:rPr>
        <w:t xml:space="preserve"> </w:t>
      </w:r>
      <w:r>
        <w:rPr>
          <w:sz w:val="24"/>
        </w:rPr>
        <w:t>disponibles</w:t>
      </w:r>
      <w:r>
        <w:rPr>
          <w:spacing w:val="-2"/>
          <w:sz w:val="24"/>
        </w:rPr>
        <w:t xml:space="preserve"> </w:t>
      </w:r>
      <w:r>
        <w:rPr>
          <w:sz w:val="24"/>
        </w:rPr>
        <w:t>en</w:t>
      </w:r>
      <w:r>
        <w:rPr>
          <w:spacing w:val="-6"/>
          <w:sz w:val="24"/>
        </w:rPr>
        <w:t xml:space="preserve"> </w:t>
      </w:r>
      <w:r>
        <w:rPr>
          <w:sz w:val="24"/>
        </w:rPr>
        <w:t>el</w:t>
      </w:r>
      <w:r>
        <w:rPr>
          <w:spacing w:val="-2"/>
          <w:sz w:val="24"/>
        </w:rPr>
        <w:t xml:space="preserve"> </w:t>
      </w:r>
      <w:r>
        <w:rPr>
          <w:sz w:val="24"/>
        </w:rPr>
        <w:t>Reglamento</w:t>
      </w:r>
      <w:r>
        <w:rPr>
          <w:spacing w:val="-7"/>
          <w:sz w:val="24"/>
        </w:rPr>
        <w:t xml:space="preserve"> </w:t>
      </w:r>
      <w:r>
        <w:rPr>
          <w:sz w:val="24"/>
        </w:rPr>
        <w:t>de Convivencia</w:t>
      </w:r>
      <w:r>
        <w:rPr>
          <w:spacing w:val="-4"/>
          <w:sz w:val="24"/>
        </w:rPr>
        <w:t xml:space="preserve"> </w:t>
      </w:r>
      <w:r>
        <w:rPr>
          <w:spacing w:val="-2"/>
          <w:sz w:val="24"/>
        </w:rPr>
        <w:t>Escolar</w:t>
      </w:r>
    </w:p>
    <w:p w14:paraId="46B7BF2D" w14:textId="314C724D" w:rsidR="00195927" w:rsidRDefault="00195927" w:rsidP="003660A6">
      <w:pPr>
        <w:jc w:val="both"/>
        <w:rPr>
          <w:sz w:val="24"/>
        </w:rPr>
      </w:pPr>
    </w:p>
    <w:p w14:paraId="41E740DE" w14:textId="77777777" w:rsidR="00195927" w:rsidRPr="00195927" w:rsidRDefault="00195927" w:rsidP="00195927">
      <w:pPr>
        <w:rPr>
          <w:sz w:val="24"/>
        </w:rPr>
      </w:pPr>
    </w:p>
    <w:p w14:paraId="0BCC9718" w14:textId="77777777" w:rsidR="00195927" w:rsidRDefault="00195927" w:rsidP="00195927">
      <w:pPr>
        <w:rPr>
          <w:sz w:val="24"/>
        </w:rPr>
      </w:pPr>
    </w:p>
    <w:p w14:paraId="59EB1B47" w14:textId="77777777" w:rsidR="00D8505E" w:rsidRDefault="00D8505E" w:rsidP="00195927">
      <w:pPr>
        <w:rPr>
          <w:sz w:val="24"/>
        </w:rPr>
      </w:pPr>
    </w:p>
    <w:p w14:paraId="2B82606A" w14:textId="77777777" w:rsidR="00D8505E" w:rsidRDefault="00D8505E" w:rsidP="00195927">
      <w:pPr>
        <w:rPr>
          <w:sz w:val="24"/>
        </w:rPr>
      </w:pPr>
    </w:p>
    <w:p w14:paraId="43B99262" w14:textId="77777777" w:rsidR="00D8505E" w:rsidRDefault="00D8505E" w:rsidP="00195927">
      <w:pPr>
        <w:rPr>
          <w:sz w:val="24"/>
        </w:rPr>
      </w:pPr>
    </w:p>
    <w:p w14:paraId="41318534" w14:textId="77777777" w:rsidR="00D8505E" w:rsidRDefault="00D8505E" w:rsidP="00195927">
      <w:pPr>
        <w:rPr>
          <w:sz w:val="24"/>
        </w:rPr>
      </w:pPr>
    </w:p>
    <w:p w14:paraId="23D0004C" w14:textId="77777777" w:rsidR="00D8505E" w:rsidRDefault="00D8505E" w:rsidP="00195927">
      <w:pPr>
        <w:rPr>
          <w:sz w:val="24"/>
        </w:rPr>
      </w:pPr>
    </w:p>
    <w:p w14:paraId="7DA8265E" w14:textId="77777777" w:rsidR="00D8505E" w:rsidRPr="00195927" w:rsidRDefault="00D8505E" w:rsidP="00195927">
      <w:pPr>
        <w:rPr>
          <w:sz w:val="24"/>
        </w:rPr>
      </w:pPr>
    </w:p>
    <w:p w14:paraId="575E8384" w14:textId="4D2A900B" w:rsidR="00151A9B" w:rsidRDefault="00195927" w:rsidP="00D8505E">
      <w:pPr>
        <w:spacing w:before="181"/>
        <w:ind w:left="884" w:right="1023"/>
        <w:jc w:val="center"/>
        <w:rPr>
          <w:b/>
          <w:i/>
          <w:sz w:val="24"/>
        </w:rPr>
      </w:pPr>
      <w:r>
        <w:rPr>
          <w:b/>
          <w:i/>
          <w:sz w:val="24"/>
          <w:u w:val="single"/>
        </w:rPr>
        <w:lastRenderedPageBreak/>
        <w:t>M</w:t>
      </w:r>
      <w:r w:rsidR="003763FC">
        <w:rPr>
          <w:b/>
          <w:i/>
          <w:sz w:val="24"/>
          <w:u w:val="single"/>
        </w:rPr>
        <w:t>ALTRATO DESDE UN ESTUDIANTE HACIA</w:t>
      </w:r>
      <w:r w:rsidR="003763FC">
        <w:rPr>
          <w:b/>
          <w:i/>
          <w:sz w:val="24"/>
        </w:rPr>
        <w:t xml:space="preserve"> </w:t>
      </w:r>
      <w:r w:rsidR="003763FC">
        <w:rPr>
          <w:b/>
          <w:i/>
          <w:spacing w:val="-2"/>
          <w:sz w:val="24"/>
          <w:u w:val="single"/>
        </w:rPr>
        <w:t>ALGÚN</w:t>
      </w:r>
      <w:r w:rsidR="003763FC">
        <w:rPr>
          <w:b/>
          <w:i/>
          <w:spacing w:val="-10"/>
          <w:sz w:val="24"/>
          <w:u w:val="single"/>
        </w:rPr>
        <w:t xml:space="preserve"> </w:t>
      </w:r>
      <w:r w:rsidR="003763FC">
        <w:rPr>
          <w:b/>
          <w:i/>
          <w:spacing w:val="-2"/>
          <w:sz w:val="24"/>
          <w:u w:val="single"/>
        </w:rPr>
        <w:t>DOCENTE</w:t>
      </w:r>
      <w:r w:rsidR="003763FC">
        <w:rPr>
          <w:b/>
          <w:i/>
          <w:spacing w:val="-8"/>
          <w:sz w:val="24"/>
          <w:u w:val="single"/>
        </w:rPr>
        <w:t xml:space="preserve"> </w:t>
      </w:r>
      <w:r w:rsidR="003763FC">
        <w:rPr>
          <w:b/>
          <w:i/>
          <w:spacing w:val="-2"/>
          <w:sz w:val="24"/>
          <w:u w:val="single"/>
        </w:rPr>
        <w:t>O</w:t>
      </w:r>
      <w:r w:rsidR="003763FC">
        <w:rPr>
          <w:b/>
          <w:i/>
          <w:spacing w:val="-10"/>
          <w:sz w:val="24"/>
          <w:u w:val="single"/>
        </w:rPr>
        <w:t xml:space="preserve"> </w:t>
      </w:r>
      <w:r w:rsidR="003763FC">
        <w:rPr>
          <w:b/>
          <w:i/>
          <w:spacing w:val="-2"/>
          <w:sz w:val="24"/>
          <w:u w:val="single"/>
        </w:rPr>
        <w:t>ASISTENTE</w:t>
      </w:r>
      <w:r w:rsidR="003763FC">
        <w:rPr>
          <w:b/>
          <w:i/>
          <w:spacing w:val="-14"/>
          <w:sz w:val="24"/>
          <w:u w:val="single"/>
        </w:rPr>
        <w:t xml:space="preserve"> </w:t>
      </w:r>
      <w:r w:rsidR="003763FC">
        <w:rPr>
          <w:b/>
          <w:i/>
          <w:spacing w:val="-2"/>
          <w:sz w:val="24"/>
          <w:u w:val="single"/>
        </w:rPr>
        <w:t>DE</w:t>
      </w:r>
      <w:r w:rsidR="003763FC">
        <w:rPr>
          <w:b/>
          <w:i/>
          <w:spacing w:val="-9"/>
          <w:sz w:val="24"/>
          <w:u w:val="single"/>
        </w:rPr>
        <w:t xml:space="preserve"> </w:t>
      </w:r>
      <w:r w:rsidR="003763FC">
        <w:rPr>
          <w:b/>
          <w:i/>
          <w:spacing w:val="-2"/>
          <w:sz w:val="24"/>
          <w:u w:val="single"/>
        </w:rPr>
        <w:t>LA</w:t>
      </w:r>
      <w:r w:rsidR="003763FC">
        <w:rPr>
          <w:b/>
          <w:i/>
          <w:spacing w:val="-9"/>
          <w:sz w:val="24"/>
          <w:u w:val="single"/>
        </w:rPr>
        <w:t xml:space="preserve"> </w:t>
      </w:r>
      <w:r w:rsidR="003763FC">
        <w:rPr>
          <w:b/>
          <w:i/>
          <w:spacing w:val="-2"/>
          <w:sz w:val="24"/>
          <w:u w:val="single"/>
        </w:rPr>
        <w:t>EDUCACIÓN</w:t>
      </w:r>
    </w:p>
    <w:p w14:paraId="5FE83B0A" w14:textId="77777777" w:rsidR="00151A9B" w:rsidRDefault="00151A9B" w:rsidP="003660A6">
      <w:pPr>
        <w:pStyle w:val="Textoindependiente"/>
        <w:spacing w:before="5"/>
        <w:jc w:val="both"/>
        <w:rPr>
          <w:b/>
          <w:i/>
          <w:sz w:val="19"/>
        </w:rPr>
      </w:pPr>
    </w:p>
    <w:p w14:paraId="6B2DD189" w14:textId="77777777" w:rsidR="00151A9B" w:rsidRDefault="003763FC" w:rsidP="003660A6">
      <w:pPr>
        <w:pStyle w:val="Ttulo4"/>
        <w:spacing w:before="52"/>
        <w:jc w:val="both"/>
      </w:pPr>
      <w:bookmarkStart w:id="69" w:name="PROCEDIMIENTO:"/>
      <w:bookmarkEnd w:id="69"/>
      <w:r>
        <w:rPr>
          <w:spacing w:val="-2"/>
        </w:rPr>
        <w:t>PROCEDIMIENTO:</w:t>
      </w:r>
    </w:p>
    <w:p w14:paraId="57CC6BFB" w14:textId="77777777" w:rsidR="00151A9B" w:rsidRDefault="003763FC" w:rsidP="00E01DE9">
      <w:pPr>
        <w:pStyle w:val="Ttulo5"/>
        <w:numPr>
          <w:ilvl w:val="0"/>
          <w:numId w:val="132"/>
        </w:numPr>
        <w:tabs>
          <w:tab w:val="left" w:pos="1610"/>
        </w:tabs>
        <w:spacing w:before="9" w:line="290" w:lineRule="exact"/>
        <w:jc w:val="both"/>
      </w:pPr>
      <w:r>
        <w:t>Recepción</w:t>
      </w:r>
      <w:r>
        <w:rPr>
          <w:spacing w:val="-15"/>
        </w:rPr>
        <w:t xml:space="preserve"> </w:t>
      </w:r>
      <w:r>
        <w:t>de</w:t>
      </w:r>
      <w:r>
        <w:rPr>
          <w:spacing w:val="-14"/>
        </w:rPr>
        <w:t xml:space="preserve"> </w:t>
      </w:r>
      <w:r>
        <w:t>denuncia</w:t>
      </w:r>
      <w:r>
        <w:rPr>
          <w:spacing w:val="-14"/>
        </w:rPr>
        <w:t xml:space="preserve"> </w:t>
      </w:r>
      <w:r>
        <w:t>de</w:t>
      </w:r>
      <w:r>
        <w:rPr>
          <w:spacing w:val="-17"/>
        </w:rPr>
        <w:t xml:space="preserve"> </w:t>
      </w:r>
      <w:r>
        <w:t>maltrato</w:t>
      </w:r>
      <w:r>
        <w:rPr>
          <w:spacing w:val="-11"/>
        </w:rPr>
        <w:t xml:space="preserve"> </w:t>
      </w:r>
      <w:r>
        <w:rPr>
          <w:spacing w:val="-2"/>
        </w:rPr>
        <w:t>escolar:</w:t>
      </w:r>
    </w:p>
    <w:p w14:paraId="585755B9" w14:textId="77777777" w:rsidR="00151A9B" w:rsidRDefault="003763FC" w:rsidP="00E01DE9">
      <w:pPr>
        <w:pStyle w:val="Prrafodelista"/>
        <w:numPr>
          <w:ilvl w:val="1"/>
          <w:numId w:val="132"/>
        </w:numPr>
        <w:tabs>
          <w:tab w:val="left" w:pos="1697"/>
        </w:tabs>
        <w:ind w:left="1696" w:right="1027" w:hanging="452"/>
        <w:jc w:val="both"/>
        <w:rPr>
          <w:b/>
          <w:sz w:val="24"/>
        </w:rPr>
      </w:pPr>
      <w:r>
        <w:rPr>
          <w:sz w:val="24"/>
        </w:rPr>
        <w:t>El</w:t>
      </w:r>
      <w:r>
        <w:rPr>
          <w:spacing w:val="-3"/>
          <w:sz w:val="24"/>
        </w:rPr>
        <w:t xml:space="preserve"> </w:t>
      </w:r>
      <w:r>
        <w:rPr>
          <w:sz w:val="24"/>
        </w:rPr>
        <w:t>afectado</w:t>
      </w:r>
      <w:r>
        <w:rPr>
          <w:spacing w:val="-2"/>
          <w:sz w:val="24"/>
        </w:rPr>
        <w:t xml:space="preserve"> </w:t>
      </w:r>
      <w:r>
        <w:rPr>
          <w:sz w:val="24"/>
        </w:rPr>
        <w:t>tiene la</w:t>
      </w:r>
      <w:r>
        <w:rPr>
          <w:spacing w:val="-1"/>
          <w:sz w:val="24"/>
        </w:rPr>
        <w:t xml:space="preserve"> </w:t>
      </w:r>
      <w:r>
        <w:rPr>
          <w:sz w:val="24"/>
        </w:rPr>
        <w:t>obligación de informar al Director o</w:t>
      </w:r>
      <w:r>
        <w:rPr>
          <w:spacing w:val="-2"/>
          <w:sz w:val="24"/>
        </w:rPr>
        <w:t xml:space="preserve"> </w:t>
      </w:r>
      <w:r>
        <w:rPr>
          <w:sz w:val="24"/>
        </w:rPr>
        <w:t>Encargado de convivencia escolar correspondiente los hechos ocurridos dentro de 24 horas.</w:t>
      </w:r>
    </w:p>
    <w:p w14:paraId="2980765F" w14:textId="77777777" w:rsidR="00151A9B" w:rsidRDefault="003763FC" w:rsidP="00E01DE9">
      <w:pPr>
        <w:pStyle w:val="Prrafodelista"/>
        <w:numPr>
          <w:ilvl w:val="1"/>
          <w:numId w:val="132"/>
        </w:numPr>
        <w:tabs>
          <w:tab w:val="left" w:pos="1697"/>
        </w:tabs>
        <w:spacing w:before="2"/>
        <w:ind w:left="1696" w:right="992" w:hanging="452"/>
        <w:jc w:val="both"/>
        <w:rPr>
          <w:b/>
          <w:sz w:val="24"/>
        </w:rPr>
      </w:pPr>
      <w:r>
        <w:rPr>
          <w:sz w:val="24"/>
        </w:rPr>
        <w:t>El Encargado de convivencia escolar es quien recibe la denuncia y debe redactar por medio de un documento formal la constancia de los hechos ocurridos. Quien reciba</w:t>
      </w:r>
      <w:r>
        <w:rPr>
          <w:spacing w:val="-5"/>
          <w:sz w:val="24"/>
        </w:rPr>
        <w:t xml:space="preserve"> </w:t>
      </w:r>
      <w:r>
        <w:rPr>
          <w:sz w:val="24"/>
        </w:rPr>
        <w:t>la</w:t>
      </w:r>
      <w:r>
        <w:rPr>
          <w:spacing w:val="-9"/>
          <w:sz w:val="24"/>
        </w:rPr>
        <w:t xml:space="preserve"> </w:t>
      </w:r>
      <w:r>
        <w:rPr>
          <w:sz w:val="24"/>
        </w:rPr>
        <w:t>denuncia,</w:t>
      </w:r>
      <w:r>
        <w:rPr>
          <w:spacing w:val="-7"/>
          <w:sz w:val="24"/>
        </w:rPr>
        <w:t xml:space="preserve"> </w:t>
      </w:r>
      <w:r>
        <w:rPr>
          <w:sz w:val="24"/>
        </w:rPr>
        <w:t>debe</w:t>
      </w:r>
      <w:r>
        <w:rPr>
          <w:spacing w:val="-9"/>
          <w:sz w:val="24"/>
        </w:rPr>
        <w:t xml:space="preserve"> </w:t>
      </w:r>
      <w:r>
        <w:rPr>
          <w:sz w:val="24"/>
        </w:rPr>
        <w:t>asegurar</w:t>
      </w:r>
      <w:r>
        <w:rPr>
          <w:spacing w:val="-6"/>
          <w:sz w:val="24"/>
        </w:rPr>
        <w:t xml:space="preserve"> </w:t>
      </w:r>
      <w:r>
        <w:rPr>
          <w:sz w:val="24"/>
        </w:rPr>
        <w:t>el</w:t>
      </w:r>
      <w:r>
        <w:rPr>
          <w:spacing w:val="-12"/>
          <w:sz w:val="24"/>
        </w:rPr>
        <w:t xml:space="preserve"> </w:t>
      </w:r>
      <w:r>
        <w:rPr>
          <w:sz w:val="24"/>
        </w:rPr>
        <w:t>registro</w:t>
      </w:r>
      <w:r>
        <w:rPr>
          <w:spacing w:val="-6"/>
          <w:sz w:val="24"/>
        </w:rPr>
        <w:t xml:space="preserve"> </w:t>
      </w:r>
      <w:r>
        <w:rPr>
          <w:sz w:val="24"/>
        </w:rPr>
        <w:t>completo</w:t>
      </w:r>
      <w:r>
        <w:rPr>
          <w:spacing w:val="-6"/>
          <w:sz w:val="24"/>
        </w:rPr>
        <w:t xml:space="preserve"> </w:t>
      </w:r>
      <w:r>
        <w:rPr>
          <w:sz w:val="24"/>
        </w:rPr>
        <w:t>de</w:t>
      </w:r>
      <w:r>
        <w:rPr>
          <w:spacing w:val="-4"/>
          <w:sz w:val="24"/>
        </w:rPr>
        <w:t xml:space="preserve"> </w:t>
      </w:r>
      <w:r>
        <w:rPr>
          <w:sz w:val="24"/>
        </w:rPr>
        <w:t>la</w:t>
      </w:r>
      <w:r>
        <w:rPr>
          <w:spacing w:val="-14"/>
          <w:sz w:val="24"/>
        </w:rPr>
        <w:t xml:space="preserve"> </w:t>
      </w:r>
      <w:r>
        <w:rPr>
          <w:sz w:val="24"/>
        </w:rPr>
        <w:t>descripción</w:t>
      </w:r>
      <w:r>
        <w:rPr>
          <w:spacing w:val="26"/>
          <w:sz w:val="24"/>
        </w:rPr>
        <w:t xml:space="preserve"> </w:t>
      </w:r>
      <w:r>
        <w:rPr>
          <w:sz w:val="24"/>
        </w:rPr>
        <w:t>del</w:t>
      </w:r>
      <w:r>
        <w:rPr>
          <w:spacing w:val="-7"/>
          <w:sz w:val="24"/>
        </w:rPr>
        <w:t xml:space="preserve"> </w:t>
      </w:r>
      <w:r>
        <w:rPr>
          <w:sz w:val="24"/>
        </w:rPr>
        <w:t>suceso que motiva el reclamo, así también, el registro de los participantes involucrados y el rol que les compete a cada uno en dicho suceso, las circunstancias en que éste se produjo y cualquier otro dato que permita comprender mejor lo ocurrido.</w:t>
      </w:r>
    </w:p>
    <w:p w14:paraId="4049DE06" w14:textId="77777777" w:rsidR="00151A9B" w:rsidRDefault="003763FC" w:rsidP="00E01DE9">
      <w:pPr>
        <w:pStyle w:val="Prrafodelista"/>
        <w:numPr>
          <w:ilvl w:val="2"/>
          <w:numId w:val="132"/>
        </w:numPr>
        <w:tabs>
          <w:tab w:val="left" w:pos="1441"/>
        </w:tabs>
        <w:ind w:right="995" w:hanging="721"/>
        <w:rPr>
          <w:sz w:val="24"/>
        </w:rPr>
      </w:pPr>
      <w:r>
        <w:rPr>
          <w:sz w:val="24"/>
        </w:rPr>
        <w:t>La denuncia puede ser realizada por cualquier miembro de la comunidad educativa (alumnos, docentes, asistentes de la educación, auxiliares, apoderados, etc.), que tenga conocimiento de alguna de las situaciones descritas anteriormente u otras que</w:t>
      </w:r>
      <w:r>
        <w:rPr>
          <w:spacing w:val="-14"/>
          <w:sz w:val="24"/>
        </w:rPr>
        <w:t xml:space="preserve"> </w:t>
      </w:r>
      <w:r>
        <w:rPr>
          <w:sz w:val="24"/>
        </w:rPr>
        <w:t xml:space="preserve">alteren la sana convivencia. Si proviene de un estudiante, la denuncia puede hacerse al profesor jefe o profesor de asignatura, quien inmediatamente se comunicará </w:t>
      </w:r>
      <w:proofErr w:type="spellStart"/>
      <w:r>
        <w:rPr>
          <w:sz w:val="24"/>
        </w:rPr>
        <w:t>conla</w:t>
      </w:r>
      <w:proofErr w:type="spellEnd"/>
      <w:r>
        <w:rPr>
          <w:sz w:val="24"/>
        </w:rPr>
        <w:t xml:space="preserve"> encargada de convivencia escolar.</w:t>
      </w:r>
    </w:p>
    <w:p w14:paraId="1C7A961F" w14:textId="7A5174B6" w:rsidR="00151A9B" w:rsidRDefault="003763FC" w:rsidP="00D8505E">
      <w:pPr>
        <w:pStyle w:val="Textoindependiente"/>
        <w:ind w:left="1595" w:right="982" w:hanging="711"/>
        <w:jc w:val="both"/>
        <w:rPr>
          <w:spacing w:val="-2"/>
        </w:rPr>
      </w:pPr>
      <w:r>
        <w:t>1.3 Constatar lesiones físicas, facilitar su traslado a un centro asistencial y avisar a la ACHS (Asociación Chilena</w:t>
      </w:r>
      <w:r>
        <w:rPr>
          <w:spacing w:val="-5"/>
        </w:rPr>
        <w:t xml:space="preserve"> </w:t>
      </w:r>
      <w:r>
        <w:t>de</w:t>
      </w:r>
      <w:r>
        <w:rPr>
          <w:spacing w:val="-4"/>
        </w:rPr>
        <w:t xml:space="preserve"> </w:t>
      </w:r>
      <w:r>
        <w:t>Seguridad).</w:t>
      </w:r>
      <w:r>
        <w:rPr>
          <w:spacing w:val="-3"/>
        </w:rPr>
        <w:t xml:space="preserve"> </w:t>
      </w:r>
      <w:r>
        <w:t>Si</w:t>
      </w:r>
      <w:r>
        <w:rPr>
          <w:spacing w:val="-7"/>
        </w:rPr>
        <w:t xml:space="preserve"> </w:t>
      </w:r>
      <w:r>
        <w:t>el</w:t>
      </w:r>
      <w:r>
        <w:rPr>
          <w:spacing w:val="-7"/>
        </w:rPr>
        <w:t xml:space="preserve"> </w:t>
      </w:r>
      <w:r>
        <w:t>maltrato</w:t>
      </w:r>
      <w:r>
        <w:rPr>
          <w:spacing w:val="-6"/>
        </w:rPr>
        <w:t xml:space="preserve"> </w:t>
      </w:r>
      <w:r>
        <w:t>ocurre</w:t>
      </w:r>
      <w:r>
        <w:rPr>
          <w:spacing w:val="-4"/>
        </w:rPr>
        <w:t xml:space="preserve"> </w:t>
      </w:r>
      <w:r>
        <w:t>con</w:t>
      </w:r>
      <w:r>
        <w:rPr>
          <w:spacing w:val="-6"/>
        </w:rPr>
        <w:t xml:space="preserve"> </w:t>
      </w:r>
      <w:r>
        <w:t>estudiantes</w:t>
      </w:r>
      <w:r>
        <w:rPr>
          <w:spacing w:val="-1"/>
        </w:rPr>
        <w:t xml:space="preserve"> </w:t>
      </w:r>
      <w:r>
        <w:t>del</w:t>
      </w:r>
      <w:r>
        <w:rPr>
          <w:spacing w:val="-6"/>
        </w:rPr>
        <w:t xml:space="preserve"> </w:t>
      </w:r>
      <w:r>
        <w:t>nivel</w:t>
      </w:r>
      <w:r>
        <w:rPr>
          <w:spacing w:val="-7"/>
        </w:rPr>
        <w:t xml:space="preserve"> </w:t>
      </w:r>
      <w:r>
        <w:t xml:space="preserve">de </w:t>
      </w:r>
      <w:r>
        <w:rPr>
          <w:spacing w:val="-2"/>
        </w:rPr>
        <w:t>pre</w:t>
      </w:r>
      <w:r>
        <w:rPr>
          <w:spacing w:val="-12"/>
        </w:rPr>
        <w:t xml:space="preserve"> </w:t>
      </w:r>
      <w:r>
        <w:rPr>
          <w:spacing w:val="-2"/>
        </w:rPr>
        <w:t>básico</w:t>
      </w:r>
      <w:r>
        <w:rPr>
          <w:spacing w:val="-12"/>
        </w:rPr>
        <w:t xml:space="preserve"> </w:t>
      </w:r>
      <w:r>
        <w:rPr>
          <w:spacing w:val="-2"/>
        </w:rPr>
        <w:t>o</w:t>
      </w:r>
      <w:r>
        <w:rPr>
          <w:spacing w:val="-11"/>
        </w:rPr>
        <w:t xml:space="preserve"> </w:t>
      </w:r>
      <w:r>
        <w:rPr>
          <w:spacing w:val="-2"/>
        </w:rPr>
        <w:t>primer</w:t>
      </w:r>
      <w:r>
        <w:rPr>
          <w:spacing w:val="-12"/>
        </w:rPr>
        <w:t xml:space="preserve"> </w:t>
      </w:r>
      <w:r>
        <w:rPr>
          <w:spacing w:val="-2"/>
        </w:rPr>
        <w:t>ciclo,</w:t>
      </w:r>
      <w:r>
        <w:rPr>
          <w:spacing w:val="-11"/>
        </w:rPr>
        <w:t xml:space="preserve"> </w:t>
      </w:r>
      <w:r>
        <w:rPr>
          <w:spacing w:val="-2"/>
        </w:rPr>
        <w:t>el</w:t>
      </w:r>
      <w:r>
        <w:rPr>
          <w:spacing w:val="-12"/>
        </w:rPr>
        <w:t xml:space="preserve"> </w:t>
      </w:r>
      <w:r>
        <w:rPr>
          <w:spacing w:val="-2"/>
        </w:rPr>
        <w:t>profesor</w:t>
      </w:r>
      <w:r>
        <w:rPr>
          <w:spacing w:val="-11"/>
        </w:rPr>
        <w:t xml:space="preserve"> </w:t>
      </w:r>
      <w:r>
        <w:rPr>
          <w:spacing w:val="-2"/>
        </w:rPr>
        <w:t>jefe</w:t>
      </w:r>
      <w:r>
        <w:rPr>
          <w:spacing w:val="-12"/>
        </w:rPr>
        <w:t xml:space="preserve"> </w:t>
      </w:r>
      <w:r>
        <w:rPr>
          <w:spacing w:val="-2"/>
        </w:rPr>
        <w:t>en</w:t>
      </w:r>
      <w:r>
        <w:rPr>
          <w:spacing w:val="-12"/>
        </w:rPr>
        <w:t xml:space="preserve"> </w:t>
      </w:r>
      <w:r>
        <w:rPr>
          <w:spacing w:val="-2"/>
        </w:rPr>
        <w:t>conjunto</w:t>
      </w:r>
      <w:r>
        <w:rPr>
          <w:spacing w:val="-11"/>
        </w:rPr>
        <w:t xml:space="preserve"> </w:t>
      </w:r>
      <w:r>
        <w:rPr>
          <w:spacing w:val="-2"/>
        </w:rPr>
        <w:t>con</w:t>
      </w:r>
      <w:r>
        <w:rPr>
          <w:spacing w:val="-12"/>
        </w:rPr>
        <w:t xml:space="preserve"> </w:t>
      </w:r>
      <w:r>
        <w:rPr>
          <w:spacing w:val="-2"/>
        </w:rPr>
        <w:t>la</w:t>
      </w:r>
      <w:r>
        <w:rPr>
          <w:spacing w:val="-11"/>
        </w:rPr>
        <w:t xml:space="preserve"> </w:t>
      </w:r>
      <w:r>
        <w:rPr>
          <w:spacing w:val="-2"/>
        </w:rPr>
        <w:t>Encargada</w:t>
      </w:r>
      <w:r>
        <w:rPr>
          <w:spacing w:val="-12"/>
        </w:rPr>
        <w:t xml:space="preserve"> </w:t>
      </w:r>
      <w:r>
        <w:rPr>
          <w:spacing w:val="-2"/>
        </w:rPr>
        <w:t>de</w:t>
      </w:r>
      <w:r>
        <w:rPr>
          <w:spacing w:val="-11"/>
        </w:rPr>
        <w:t xml:space="preserve"> </w:t>
      </w:r>
      <w:r>
        <w:rPr>
          <w:spacing w:val="-2"/>
        </w:rPr>
        <w:t xml:space="preserve">Convivencia </w:t>
      </w:r>
      <w:r>
        <w:t xml:space="preserve">Escolar deberá realizar una entrevista con los apoderados de los estudiantes </w:t>
      </w:r>
      <w:r>
        <w:rPr>
          <w:spacing w:val="-2"/>
        </w:rPr>
        <w:t>involucrados.</w:t>
      </w:r>
      <w:r w:rsidR="00D8505E">
        <w:rPr>
          <w:spacing w:val="-2"/>
        </w:rPr>
        <w:t xml:space="preserve"> </w:t>
      </w:r>
      <w:r>
        <w:t>Dicha</w:t>
      </w:r>
      <w:r>
        <w:rPr>
          <w:spacing w:val="-16"/>
        </w:rPr>
        <w:t xml:space="preserve"> </w:t>
      </w:r>
      <w:r>
        <w:t>información</w:t>
      </w:r>
      <w:r>
        <w:rPr>
          <w:spacing w:val="-12"/>
        </w:rPr>
        <w:t xml:space="preserve"> </w:t>
      </w:r>
      <w:r>
        <w:t>será</w:t>
      </w:r>
      <w:r>
        <w:rPr>
          <w:spacing w:val="-13"/>
        </w:rPr>
        <w:t xml:space="preserve"> </w:t>
      </w:r>
      <w:r>
        <w:t>entregada</w:t>
      </w:r>
      <w:r>
        <w:rPr>
          <w:spacing w:val="-14"/>
        </w:rPr>
        <w:t xml:space="preserve"> </w:t>
      </w:r>
      <w:r>
        <w:t>inmediatamente</w:t>
      </w:r>
      <w:r>
        <w:rPr>
          <w:spacing w:val="-12"/>
        </w:rPr>
        <w:t xml:space="preserve"> </w:t>
      </w:r>
      <w:r>
        <w:t>a</w:t>
      </w:r>
      <w:r>
        <w:rPr>
          <w:spacing w:val="-16"/>
        </w:rPr>
        <w:t xml:space="preserve"> </w:t>
      </w:r>
      <w:r>
        <w:t>la</w:t>
      </w:r>
      <w:r>
        <w:rPr>
          <w:spacing w:val="-10"/>
        </w:rPr>
        <w:t xml:space="preserve"> </w:t>
      </w:r>
      <w:r>
        <w:t>Encargada</w:t>
      </w:r>
      <w:r>
        <w:rPr>
          <w:spacing w:val="-13"/>
        </w:rPr>
        <w:t xml:space="preserve"> </w:t>
      </w:r>
      <w:r>
        <w:t>de</w:t>
      </w:r>
      <w:r>
        <w:rPr>
          <w:spacing w:val="-13"/>
        </w:rPr>
        <w:t xml:space="preserve"> </w:t>
      </w:r>
      <w:r>
        <w:t>convivencia</w:t>
      </w:r>
      <w:r>
        <w:rPr>
          <w:spacing w:val="-8"/>
        </w:rPr>
        <w:t xml:space="preserve"> </w:t>
      </w:r>
      <w:r>
        <w:rPr>
          <w:spacing w:val="-2"/>
        </w:rPr>
        <w:t>escolar.</w:t>
      </w:r>
    </w:p>
    <w:p w14:paraId="21F76DB2" w14:textId="77777777" w:rsidR="00D8505E" w:rsidRDefault="00D8505E" w:rsidP="00D8505E">
      <w:pPr>
        <w:pStyle w:val="Textoindependiente"/>
        <w:ind w:left="1595" w:right="982" w:hanging="711"/>
        <w:jc w:val="both"/>
      </w:pPr>
    </w:p>
    <w:p w14:paraId="25DDF503" w14:textId="77777777" w:rsidR="00151A9B" w:rsidRDefault="003763FC" w:rsidP="00E01DE9">
      <w:pPr>
        <w:pStyle w:val="Ttulo5"/>
        <w:numPr>
          <w:ilvl w:val="0"/>
          <w:numId w:val="132"/>
        </w:numPr>
        <w:tabs>
          <w:tab w:val="left" w:pos="1125"/>
        </w:tabs>
        <w:spacing w:line="288" w:lineRule="exact"/>
        <w:ind w:left="1124" w:hanging="246"/>
        <w:jc w:val="both"/>
      </w:pPr>
      <w:bookmarkStart w:id="70" w:name="2._Proceso_de_investigación:_(1)"/>
      <w:bookmarkEnd w:id="70"/>
      <w:r>
        <w:rPr>
          <w:spacing w:val="-2"/>
        </w:rPr>
        <w:t>Proceso</w:t>
      </w:r>
      <w:r>
        <w:rPr>
          <w:spacing w:val="-6"/>
        </w:rPr>
        <w:t xml:space="preserve"> </w:t>
      </w:r>
      <w:r>
        <w:rPr>
          <w:spacing w:val="-2"/>
        </w:rPr>
        <w:t>de</w:t>
      </w:r>
      <w:r>
        <w:rPr>
          <w:spacing w:val="-11"/>
        </w:rPr>
        <w:t xml:space="preserve"> </w:t>
      </w:r>
      <w:r>
        <w:rPr>
          <w:spacing w:val="-2"/>
        </w:rPr>
        <w:t>investigación:</w:t>
      </w:r>
    </w:p>
    <w:p w14:paraId="4F0D2E15" w14:textId="77777777" w:rsidR="00151A9B" w:rsidRDefault="003763FC" w:rsidP="003660A6">
      <w:pPr>
        <w:pStyle w:val="Textoindependiente"/>
        <w:ind w:left="884" w:right="1003"/>
        <w:jc w:val="both"/>
      </w:pPr>
      <w:r>
        <w:t>El Encargado de convivencia escolar es quien</w:t>
      </w:r>
      <w:r>
        <w:rPr>
          <w:spacing w:val="-1"/>
        </w:rPr>
        <w:t xml:space="preserve"> </w:t>
      </w:r>
      <w:r>
        <w:t>debe investigar</w:t>
      </w:r>
      <w:r>
        <w:rPr>
          <w:spacing w:val="-1"/>
        </w:rPr>
        <w:t xml:space="preserve"> </w:t>
      </w:r>
      <w:r>
        <w:t>el</w:t>
      </w:r>
      <w:r>
        <w:rPr>
          <w:spacing w:val="-1"/>
        </w:rPr>
        <w:t xml:space="preserve"> </w:t>
      </w:r>
      <w:r>
        <w:t>caso, o</w:t>
      </w:r>
      <w:r>
        <w:rPr>
          <w:spacing w:val="-1"/>
        </w:rPr>
        <w:t xml:space="preserve"> </w:t>
      </w:r>
      <w:r>
        <w:t>en</w:t>
      </w:r>
      <w:r>
        <w:rPr>
          <w:spacing w:val="-1"/>
        </w:rPr>
        <w:t xml:space="preserve"> </w:t>
      </w:r>
      <w:r>
        <w:t>su</w:t>
      </w:r>
      <w:r>
        <w:rPr>
          <w:spacing w:val="-1"/>
        </w:rPr>
        <w:t xml:space="preserve"> </w:t>
      </w:r>
      <w:r>
        <w:t>defecto,</w:t>
      </w:r>
      <w:r>
        <w:rPr>
          <w:spacing w:val="-1"/>
        </w:rPr>
        <w:t xml:space="preserve"> </w:t>
      </w:r>
      <w:r>
        <w:t>éste pudiese designar a alguno de los miembros de su equipo</w:t>
      </w:r>
      <w:r>
        <w:rPr>
          <w:spacing w:val="-1"/>
        </w:rPr>
        <w:t xml:space="preserve"> </w:t>
      </w:r>
      <w:r>
        <w:t>de apoyo para ser llevada a cabo la investigación</w:t>
      </w:r>
      <w:r>
        <w:rPr>
          <w:spacing w:val="40"/>
        </w:rPr>
        <w:t xml:space="preserve"> </w:t>
      </w:r>
      <w:r>
        <w:t xml:space="preserve">o para solicitar colaboración. Este proceso, no debe tener una extensión de más de </w:t>
      </w:r>
      <w:r>
        <w:rPr>
          <w:b/>
          <w:u w:val="single"/>
        </w:rPr>
        <w:t>siete días hábiles</w:t>
      </w:r>
      <w:r>
        <w:t>,</w:t>
      </w:r>
      <w:r>
        <w:rPr>
          <w:spacing w:val="-2"/>
        </w:rPr>
        <w:t xml:space="preserve"> </w:t>
      </w:r>
      <w:r>
        <w:t>desde haber recibido</w:t>
      </w:r>
      <w:r>
        <w:rPr>
          <w:spacing w:val="-1"/>
        </w:rPr>
        <w:t xml:space="preserve"> </w:t>
      </w:r>
      <w:r>
        <w:t>el</w:t>
      </w:r>
      <w:r>
        <w:rPr>
          <w:spacing w:val="-1"/>
        </w:rPr>
        <w:t xml:space="preserve"> </w:t>
      </w:r>
      <w:r>
        <w:t>mandato de la investigación,</w:t>
      </w:r>
      <w:r>
        <w:rPr>
          <w:spacing w:val="-2"/>
        </w:rPr>
        <w:t xml:space="preserve"> </w:t>
      </w:r>
      <w:r>
        <w:t xml:space="preserve">en caso de que se </w:t>
      </w:r>
      <w:r>
        <w:rPr>
          <w:b/>
          <w:u w:val="single"/>
        </w:rPr>
        <w:t>requiera</w:t>
      </w:r>
      <w:r>
        <w:t xml:space="preserve">, el proceso de investigación será de </w:t>
      </w:r>
      <w:r>
        <w:rPr>
          <w:b/>
          <w:u w:val="single"/>
        </w:rPr>
        <w:t>quince días hábiles</w:t>
      </w:r>
      <w:r>
        <w:t>.</w:t>
      </w:r>
    </w:p>
    <w:p w14:paraId="47ADCC19" w14:textId="77777777" w:rsidR="00151A9B" w:rsidRDefault="003763FC" w:rsidP="00E01DE9">
      <w:pPr>
        <w:pStyle w:val="Prrafodelista"/>
        <w:numPr>
          <w:ilvl w:val="1"/>
          <w:numId w:val="132"/>
        </w:numPr>
        <w:tabs>
          <w:tab w:val="left" w:pos="1317"/>
        </w:tabs>
        <w:ind w:right="1023" w:firstLine="0"/>
        <w:jc w:val="both"/>
        <w:rPr>
          <w:b/>
          <w:sz w:val="24"/>
        </w:rPr>
      </w:pPr>
      <w:r>
        <w:rPr>
          <w:sz w:val="24"/>
        </w:rPr>
        <w:t>Se</w:t>
      </w:r>
      <w:r>
        <w:rPr>
          <w:spacing w:val="-1"/>
          <w:sz w:val="24"/>
        </w:rPr>
        <w:t xml:space="preserve"> </w:t>
      </w:r>
      <w:r>
        <w:rPr>
          <w:sz w:val="24"/>
        </w:rPr>
        <w:t>entrevistará</w:t>
      </w:r>
      <w:r>
        <w:rPr>
          <w:spacing w:val="-1"/>
          <w:sz w:val="24"/>
        </w:rPr>
        <w:t xml:space="preserve"> </w:t>
      </w:r>
      <w:r>
        <w:rPr>
          <w:sz w:val="24"/>
        </w:rPr>
        <w:t>a</w:t>
      </w:r>
      <w:r>
        <w:rPr>
          <w:spacing w:val="-1"/>
          <w:sz w:val="24"/>
        </w:rPr>
        <w:t xml:space="preserve"> </w:t>
      </w:r>
      <w:r>
        <w:rPr>
          <w:sz w:val="24"/>
        </w:rPr>
        <w:t>los involucrados en</w:t>
      </w:r>
      <w:r>
        <w:rPr>
          <w:spacing w:val="-2"/>
          <w:sz w:val="24"/>
        </w:rPr>
        <w:t xml:space="preserve"> </w:t>
      </w:r>
      <w:r>
        <w:rPr>
          <w:sz w:val="24"/>
        </w:rPr>
        <w:t>el</w:t>
      </w:r>
      <w:r>
        <w:rPr>
          <w:spacing w:val="-3"/>
          <w:sz w:val="24"/>
        </w:rPr>
        <w:t xml:space="preserve"> </w:t>
      </w:r>
      <w:r>
        <w:rPr>
          <w:sz w:val="24"/>
        </w:rPr>
        <w:t>hecho</w:t>
      </w:r>
      <w:r>
        <w:rPr>
          <w:spacing w:val="-3"/>
          <w:sz w:val="24"/>
        </w:rPr>
        <w:t xml:space="preserve"> </w:t>
      </w:r>
      <w:r>
        <w:rPr>
          <w:sz w:val="24"/>
        </w:rPr>
        <w:t>ocurrido</w:t>
      </w:r>
      <w:r>
        <w:rPr>
          <w:spacing w:val="-3"/>
          <w:sz w:val="24"/>
        </w:rPr>
        <w:t xml:space="preserve"> </w:t>
      </w:r>
      <w:r>
        <w:rPr>
          <w:sz w:val="24"/>
        </w:rPr>
        <w:t>(víctima,</w:t>
      </w:r>
      <w:r>
        <w:rPr>
          <w:spacing w:val="-3"/>
          <w:sz w:val="24"/>
        </w:rPr>
        <w:t xml:space="preserve"> </w:t>
      </w:r>
      <w:r>
        <w:rPr>
          <w:sz w:val="24"/>
        </w:rPr>
        <w:t>victimario y testigos), de manera individual.</w:t>
      </w:r>
    </w:p>
    <w:p w14:paraId="717BA735" w14:textId="77777777" w:rsidR="00151A9B" w:rsidRDefault="003763FC" w:rsidP="00E01DE9">
      <w:pPr>
        <w:pStyle w:val="Prrafodelista"/>
        <w:numPr>
          <w:ilvl w:val="1"/>
          <w:numId w:val="132"/>
        </w:numPr>
        <w:tabs>
          <w:tab w:val="left" w:pos="1332"/>
        </w:tabs>
        <w:ind w:right="1039" w:firstLine="0"/>
        <w:jc w:val="both"/>
        <w:rPr>
          <w:b/>
          <w:sz w:val="24"/>
        </w:rPr>
      </w:pPr>
      <w:r>
        <w:rPr>
          <w:sz w:val="24"/>
        </w:rPr>
        <w:t>Se reunirán las pruebas (en caso de haberlas), que permitan la reconstitución de los hechos en conjunto con el relato previo de todos los involucrados.</w:t>
      </w:r>
    </w:p>
    <w:p w14:paraId="2FCA8B13" w14:textId="77777777" w:rsidR="00151A9B" w:rsidRDefault="003763FC" w:rsidP="00E01DE9">
      <w:pPr>
        <w:pStyle w:val="Prrafodelista"/>
        <w:numPr>
          <w:ilvl w:val="1"/>
          <w:numId w:val="132"/>
        </w:numPr>
        <w:tabs>
          <w:tab w:val="left" w:pos="1317"/>
        </w:tabs>
        <w:ind w:right="1021" w:firstLine="0"/>
        <w:jc w:val="both"/>
        <w:rPr>
          <w:b/>
          <w:sz w:val="24"/>
        </w:rPr>
      </w:pPr>
      <w:r>
        <w:rPr>
          <w:sz w:val="24"/>
        </w:rPr>
        <w:t>Se</w:t>
      </w:r>
      <w:r>
        <w:rPr>
          <w:spacing w:val="-4"/>
          <w:sz w:val="24"/>
        </w:rPr>
        <w:t xml:space="preserve"> </w:t>
      </w:r>
      <w:r>
        <w:rPr>
          <w:sz w:val="24"/>
        </w:rPr>
        <w:t>llevará a</w:t>
      </w:r>
      <w:r>
        <w:rPr>
          <w:spacing w:val="-4"/>
          <w:sz w:val="24"/>
        </w:rPr>
        <w:t xml:space="preserve"> </w:t>
      </w:r>
      <w:r>
        <w:rPr>
          <w:sz w:val="24"/>
        </w:rPr>
        <w:t>cabo</w:t>
      </w:r>
      <w:r>
        <w:rPr>
          <w:spacing w:val="-1"/>
          <w:sz w:val="24"/>
        </w:rPr>
        <w:t xml:space="preserve"> </w:t>
      </w:r>
      <w:r>
        <w:rPr>
          <w:sz w:val="24"/>
        </w:rPr>
        <w:t>un</w:t>
      </w:r>
      <w:r>
        <w:rPr>
          <w:spacing w:val="-1"/>
          <w:sz w:val="24"/>
        </w:rPr>
        <w:t xml:space="preserve"> </w:t>
      </w:r>
      <w:r>
        <w:rPr>
          <w:sz w:val="24"/>
        </w:rPr>
        <w:t>diagnóstico</w:t>
      </w:r>
      <w:r>
        <w:rPr>
          <w:spacing w:val="-1"/>
          <w:sz w:val="24"/>
        </w:rPr>
        <w:t xml:space="preserve"> </w:t>
      </w:r>
      <w:r>
        <w:rPr>
          <w:sz w:val="24"/>
        </w:rPr>
        <w:t>de la</w:t>
      </w:r>
      <w:r>
        <w:rPr>
          <w:spacing w:val="-4"/>
          <w:sz w:val="24"/>
        </w:rPr>
        <w:t xml:space="preserve"> </w:t>
      </w:r>
      <w:r>
        <w:rPr>
          <w:sz w:val="24"/>
        </w:rPr>
        <w:t>situación</w:t>
      </w:r>
      <w:r>
        <w:rPr>
          <w:spacing w:val="-1"/>
          <w:sz w:val="24"/>
        </w:rPr>
        <w:t xml:space="preserve"> </w:t>
      </w:r>
      <w:r>
        <w:rPr>
          <w:sz w:val="24"/>
        </w:rPr>
        <w:t>de maltrato,</w:t>
      </w:r>
      <w:r>
        <w:rPr>
          <w:spacing w:val="-6"/>
          <w:sz w:val="24"/>
        </w:rPr>
        <w:t xml:space="preserve"> </w:t>
      </w:r>
      <w:r>
        <w:rPr>
          <w:sz w:val="24"/>
        </w:rPr>
        <w:t>para determinar</w:t>
      </w:r>
      <w:r>
        <w:rPr>
          <w:spacing w:val="-6"/>
          <w:sz w:val="24"/>
        </w:rPr>
        <w:t xml:space="preserve"> </w:t>
      </w:r>
      <w:r>
        <w:rPr>
          <w:sz w:val="24"/>
        </w:rPr>
        <w:t>el</w:t>
      </w:r>
      <w:r>
        <w:rPr>
          <w:spacing w:val="-6"/>
          <w:sz w:val="24"/>
        </w:rPr>
        <w:t xml:space="preserve"> </w:t>
      </w:r>
      <w:r>
        <w:rPr>
          <w:sz w:val="24"/>
        </w:rPr>
        <w:t>nivel</w:t>
      </w:r>
      <w:r>
        <w:rPr>
          <w:spacing w:val="-6"/>
          <w:sz w:val="24"/>
        </w:rPr>
        <w:t xml:space="preserve"> </w:t>
      </w:r>
      <w:r>
        <w:rPr>
          <w:sz w:val="24"/>
        </w:rPr>
        <w:t>y gravedad de éste.</w:t>
      </w:r>
    </w:p>
    <w:p w14:paraId="08462442" w14:textId="77777777" w:rsidR="00151A9B" w:rsidRDefault="003763FC" w:rsidP="00E01DE9">
      <w:pPr>
        <w:pStyle w:val="Prrafodelista"/>
        <w:numPr>
          <w:ilvl w:val="1"/>
          <w:numId w:val="132"/>
        </w:numPr>
        <w:tabs>
          <w:tab w:val="left" w:pos="1317"/>
        </w:tabs>
        <w:ind w:right="1023" w:firstLine="0"/>
        <w:jc w:val="both"/>
        <w:rPr>
          <w:b/>
          <w:sz w:val="24"/>
        </w:rPr>
      </w:pPr>
      <w:r>
        <w:rPr>
          <w:sz w:val="24"/>
        </w:rPr>
        <w:t>Se debe evaluar la aplicación de suspensión del estudiante mientras dure el proceso de investigación según corresponde a la gravedad de los hechos ocurridos. RESPOSNABLES: DIRECCIÓN/UTP</w:t>
      </w:r>
    </w:p>
    <w:p w14:paraId="6C5A3FD0" w14:textId="642EB271" w:rsidR="00151A9B" w:rsidRPr="00195927" w:rsidRDefault="003763FC" w:rsidP="00E01DE9">
      <w:pPr>
        <w:pStyle w:val="Prrafodelista"/>
        <w:numPr>
          <w:ilvl w:val="1"/>
          <w:numId w:val="131"/>
        </w:numPr>
        <w:tabs>
          <w:tab w:val="left" w:pos="1274"/>
        </w:tabs>
        <w:spacing w:before="4"/>
        <w:ind w:right="999" w:firstLine="0"/>
        <w:rPr>
          <w:sz w:val="20"/>
        </w:rPr>
      </w:pPr>
      <w:r w:rsidRPr="00195927">
        <w:rPr>
          <w:sz w:val="24"/>
        </w:rPr>
        <w:t xml:space="preserve">Si durante el proceso de investigación se logra testificar agresiones por parte del </w:t>
      </w:r>
      <w:r w:rsidRPr="00195927">
        <w:rPr>
          <w:sz w:val="24"/>
        </w:rPr>
        <w:lastRenderedPageBreak/>
        <w:t>mismo alumno (a) hacia docente, asistente de la educación o compañeros la escuela deberá</w:t>
      </w:r>
      <w:r w:rsidRPr="00195927">
        <w:rPr>
          <w:spacing w:val="80"/>
          <w:sz w:val="24"/>
        </w:rPr>
        <w:t xml:space="preserve"> </w:t>
      </w:r>
      <w:r w:rsidRPr="00195927">
        <w:rPr>
          <w:sz w:val="24"/>
        </w:rPr>
        <w:t>realizar</w:t>
      </w:r>
      <w:r w:rsidRPr="00195927">
        <w:rPr>
          <w:spacing w:val="80"/>
          <w:sz w:val="24"/>
        </w:rPr>
        <w:t xml:space="preserve"> </w:t>
      </w:r>
      <w:r w:rsidRPr="00195927">
        <w:rPr>
          <w:sz w:val="24"/>
        </w:rPr>
        <w:t>la</w:t>
      </w:r>
      <w:r w:rsidRPr="00195927">
        <w:rPr>
          <w:spacing w:val="80"/>
          <w:sz w:val="24"/>
        </w:rPr>
        <w:t xml:space="preserve"> </w:t>
      </w:r>
      <w:r w:rsidRPr="00195927">
        <w:rPr>
          <w:sz w:val="24"/>
        </w:rPr>
        <w:t>denuncia</w:t>
      </w:r>
      <w:r w:rsidRPr="00195927">
        <w:rPr>
          <w:spacing w:val="80"/>
          <w:sz w:val="24"/>
        </w:rPr>
        <w:t xml:space="preserve"> </w:t>
      </w:r>
      <w:r w:rsidRPr="00195927">
        <w:rPr>
          <w:sz w:val="24"/>
        </w:rPr>
        <w:t>a</w:t>
      </w:r>
      <w:r w:rsidRPr="00195927">
        <w:rPr>
          <w:spacing w:val="80"/>
          <w:sz w:val="24"/>
        </w:rPr>
        <w:t xml:space="preserve"> </w:t>
      </w:r>
      <w:r w:rsidRPr="00195927">
        <w:rPr>
          <w:sz w:val="24"/>
        </w:rPr>
        <w:t>Tribunales</w:t>
      </w:r>
      <w:r w:rsidRPr="00195927">
        <w:rPr>
          <w:spacing w:val="80"/>
          <w:sz w:val="24"/>
        </w:rPr>
        <w:t xml:space="preserve"> </w:t>
      </w:r>
      <w:r w:rsidRPr="00195927">
        <w:rPr>
          <w:sz w:val="24"/>
        </w:rPr>
        <w:t>de</w:t>
      </w:r>
      <w:r w:rsidRPr="00195927">
        <w:rPr>
          <w:spacing w:val="80"/>
          <w:sz w:val="24"/>
        </w:rPr>
        <w:t xml:space="preserve"> </w:t>
      </w:r>
      <w:r w:rsidRPr="00195927">
        <w:rPr>
          <w:sz w:val="24"/>
        </w:rPr>
        <w:t>familia</w:t>
      </w:r>
      <w:r w:rsidRPr="00195927">
        <w:rPr>
          <w:spacing w:val="80"/>
          <w:sz w:val="24"/>
        </w:rPr>
        <w:t xml:space="preserve"> </w:t>
      </w:r>
      <w:r w:rsidRPr="00195927">
        <w:rPr>
          <w:sz w:val="24"/>
        </w:rPr>
        <w:t>y</w:t>
      </w:r>
      <w:r w:rsidRPr="00195927">
        <w:rPr>
          <w:spacing w:val="80"/>
          <w:sz w:val="24"/>
        </w:rPr>
        <w:t xml:space="preserve"> </w:t>
      </w:r>
      <w:r w:rsidRPr="00195927">
        <w:rPr>
          <w:sz w:val="24"/>
        </w:rPr>
        <w:t>Fiscalía.</w:t>
      </w:r>
      <w:r w:rsidRPr="00195927">
        <w:rPr>
          <w:spacing w:val="80"/>
          <w:sz w:val="24"/>
        </w:rPr>
        <w:t xml:space="preserve"> </w:t>
      </w:r>
      <w:r w:rsidRPr="00195927">
        <w:rPr>
          <w:sz w:val="24"/>
        </w:rPr>
        <w:t>PLAZO:</w:t>
      </w:r>
      <w:r w:rsidRPr="00195927">
        <w:rPr>
          <w:spacing w:val="80"/>
          <w:sz w:val="24"/>
        </w:rPr>
        <w:t xml:space="preserve"> </w:t>
      </w:r>
      <w:r w:rsidRPr="00195927">
        <w:rPr>
          <w:sz w:val="24"/>
        </w:rPr>
        <w:t>24</w:t>
      </w:r>
      <w:r w:rsidRPr="00195927">
        <w:rPr>
          <w:spacing w:val="80"/>
          <w:sz w:val="24"/>
        </w:rPr>
        <w:t xml:space="preserve"> </w:t>
      </w:r>
      <w:r w:rsidRPr="00195927">
        <w:rPr>
          <w:sz w:val="24"/>
        </w:rPr>
        <w:t>HORAS.</w:t>
      </w:r>
    </w:p>
    <w:p w14:paraId="5D4EEE65" w14:textId="77777777" w:rsidR="00151A9B" w:rsidRDefault="003763FC" w:rsidP="003660A6">
      <w:pPr>
        <w:pStyle w:val="Textoindependiente"/>
        <w:spacing w:before="52"/>
        <w:ind w:left="884"/>
        <w:jc w:val="both"/>
      </w:pPr>
      <w:r>
        <w:t>RESPONSABLES:</w:t>
      </w:r>
      <w:r>
        <w:rPr>
          <w:spacing w:val="-10"/>
        </w:rPr>
        <w:t xml:space="preserve"> </w:t>
      </w:r>
      <w:r>
        <w:t>Equipo</w:t>
      </w:r>
      <w:r>
        <w:rPr>
          <w:spacing w:val="-9"/>
        </w:rPr>
        <w:t xml:space="preserve"> </w:t>
      </w:r>
      <w:r>
        <w:t>de</w:t>
      </w:r>
      <w:r>
        <w:rPr>
          <w:spacing w:val="-3"/>
        </w:rPr>
        <w:t xml:space="preserve"> </w:t>
      </w:r>
      <w:r>
        <w:t>Convivencia</w:t>
      </w:r>
      <w:r>
        <w:rPr>
          <w:spacing w:val="-3"/>
        </w:rPr>
        <w:t xml:space="preserve"> </w:t>
      </w:r>
      <w:r>
        <w:rPr>
          <w:spacing w:val="-2"/>
        </w:rPr>
        <w:t>Escolar</w:t>
      </w:r>
    </w:p>
    <w:p w14:paraId="381C7ED2" w14:textId="77777777" w:rsidR="00151A9B" w:rsidRDefault="003763FC" w:rsidP="00E01DE9">
      <w:pPr>
        <w:pStyle w:val="Prrafodelista"/>
        <w:numPr>
          <w:ilvl w:val="1"/>
          <w:numId w:val="131"/>
        </w:numPr>
        <w:tabs>
          <w:tab w:val="left" w:pos="1274"/>
        </w:tabs>
        <w:ind w:right="999" w:firstLine="0"/>
        <w:rPr>
          <w:sz w:val="24"/>
        </w:rPr>
      </w:pPr>
      <w:r>
        <w:rPr>
          <w:sz w:val="24"/>
        </w:rPr>
        <w:t>SI la agresión es física se deberá llamar a Carabineros. PLAZOS: INMEDIATO. RESPONSBALES: Inspectoría General/cualquier miembro testigo.</w:t>
      </w:r>
    </w:p>
    <w:p w14:paraId="383A07DF" w14:textId="77777777" w:rsidR="00151A9B" w:rsidRDefault="003763FC" w:rsidP="00E01DE9">
      <w:pPr>
        <w:pStyle w:val="Prrafodelista"/>
        <w:numPr>
          <w:ilvl w:val="1"/>
          <w:numId w:val="131"/>
        </w:numPr>
        <w:tabs>
          <w:tab w:val="left" w:pos="1245"/>
        </w:tabs>
        <w:ind w:right="996" w:firstLine="0"/>
        <w:rPr>
          <w:sz w:val="24"/>
        </w:rPr>
      </w:pPr>
      <w:r>
        <w:rPr>
          <w:sz w:val="24"/>
        </w:rPr>
        <w:t>La</w:t>
      </w:r>
      <w:r>
        <w:rPr>
          <w:spacing w:val="-12"/>
          <w:sz w:val="24"/>
        </w:rPr>
        <w:t xml:space="preserve"> </w:t>
      </w:r>
      <w:r>
        <w:rPr>
          <w:sz w:val="24"/>
        </w:rPr>
        <w:t>victima</w:t>
      </w:r>
      <w:r>
        <w:rPr>
          <w:spacing w:val="-1"/>
          <w:sz w:val="24"/>
        </w:rPr>
        <w:t xml:space="preserve"> </w:t>
      </w:r>
      <w:r>
        <w:rPr>
          <w:sz w:val="24"/>
        </w:rPr>
        <w:t>procederá</w:t>
      </w:r>
      <w:r>
        <w:rPr>
          <w:spacing w:val="-11"/>
          <w:sz w:val="24"/>
        </w:rPr>
        <w:t xml:space="preserve"> </w:t>
      </w:r>
      <w:r>
        <w:rPr>
          <w:sz w:val="24"/>
        </w:rPr>
        <w:t>a</w:t>
      </w:r>
      <w:r>
        <w:rPr>
          <w:spacing w:val="-14"/>
          <w:sz w:val="24"/>
        </w:rPr>
        <w:t xml:space="preserve"> </w:t>
      </w:r>
      <w:r>
        <w:rPr>
          <w:sz w:val="24"/>
        </w:rPr>
        <w:t>realizar</w:t>
      </w:r>
      <w:r>
        <w:rPr>
          <w:spacing w:val="-14"/>
          <w:sz w:val="24"/>
        </w:rPr>
        <w:t xml:space="preserve"> </w:t>
      </w:r>
      <w:r>
        <w:rPr>
          <w:sz w:val="24"/>
        </w:rPr>
        <w:t>una</w:t>
      </w:r>
      <w:r>
        <w:rPr>
          <w:spacing w:val="-11"/>
          <w:sz w:val="24"/>
        </w:rPr>
        <w:t xml:space="preserve"> </w:t>
      </w:r>
      <w:r>
        <w:rPr>
          <w:sz w:val="24"/>
        </w:rPr>
        <w:t>denuncia</w:t>
      </w:r>
      <w:r>
        <w:rPr>
          <w:spacing w:val="-11"/>
          <w:sz w:val="24"/>
        </w:rPr>
        <w:t xml:space="preserve"> </w:t>
      </w:r>
      <w:r>
        <w:rPr>
          <w:sz w:val="24"/>
        </w:rPr>
        <w:t>Policía</w:t>
      </w:r>
      <w:r>
        <w:rPr>
          <w:spacing w:val="-14"/>
          <w:sz w:val="24"/>
        </w:rPr>
        <w:t xml:space="preserve"> </w:t>
      </w:r>
      <w:r>
        <w:rPr>
          <w:sz w:val="24"/>
        </w:rPr>
        <w:t>de</w:t>
      </w:r>
      <w:r>
        <w:rPr>
          <w:spacing w:val="-11"/>
          <w:sz w:val="24"/>
        </w:rPr>
        <w:t xml:space="preserve"> </w:t>
      </w:r>
      <w:r>
        <w:rPr>
          <w:sz w:val="24"/>
        </w:rPr>
        <w:t>investigaciones</w:t>
      </w:r>
      <w:r>
        <w:rPr>
          <w:spacing w:val="-8"/>
          <w:sz w:val="24"/>
        </w:rPr>
        <w:t xml:space="preserve"> </w:t>
      </w:r>
      <w:r>
        <w:rPr>
          <w:sz w:val="24"/>
        </w:rPr>
        <w:t>o</w:t>
      </w:r>
      <w:r>
        <w:rPr>
          <w:spacing w:val="-14"/>
          <w:sz w:val="24"/>
        </w:rPr>
        <w:t xml:space="preserve"> </w:t>
      </w:r>
      <w:r>
        <w:rPr>
          <w:sz w:val="24"/>
        </w:rPr>
        <w:t>Carabineros</w:t>
      </w:r>
      <w:r>
        <w:rPr>
          <w:spacing w:val="-9"/>
          <w:sz w:val="24"/>
        </w:rPr>
        <w:t xml:space="preserve"> </w:t>
      </w:r>
      <w:r>
        <w:rPr>
          <w:sz w:val="24"/>
        </w:rPr>
        <w:t xml:space="preserve">de Chile, quienes serán los encargados de derivar la denuncia a las instituciones </w:t>
      </w:r>
      <w:r>
        <w:rPr>
          <w:spacing w:val="-2"/>
          <w:sz w:val="24"/>
        </w:rPr>
        <w:t>correspondientes.</w:t>
      </w:r>
    </w:p>
    <w:p w14:paraId="254CB7BA" w14:textId="77777777" w:rsidR="00151A9B" w:rsidRDefault="003763FC" w:rsidP="00E01DE9">
      <w:pPr>
        <w:pStyle w:val="Prrafodelista"/>
        <w:numPr>
          <w:ilvl w:val="1"/>
          <w:numId w:val="131"/>
        </w:numPr>
        <w:tabs>
          <w:tab w:val="left" w:pos="1255"/>
        </w:tabs>
        <w:spacing w:before="47"/>
        <w:ind w:right="1001" w:firstLine="0"/>
        <w:rPr>
          <w:sz w:val="24"/>
        </w:rPr>
      </w:pPr>
      <w:r>
        <w:rPr>
          <w:sz w:val="24"/>
        </w:rPr>
        <w:t>Al corresponder a una falta muy grave es causal de aplicación Ley Aula Segura siendo posible, y según la gravedad de los hechos ocurridos, la expulsión del estudiante. RESPONSABLE: Dirección. PLAZOS: Los estipulados en dicho protocolo de expulsión o cancelación de matrícula.</w:t>
      </w:r>
    </w:p>
    <w:p w14:paraId="0B311983" w14:textId="77777777" w:rsidR="00151A9B" w:rsidRDefault="003763FC" w:rsidP="00E01DE9">
      <w:pPr>
        <w:pStyle w:val="Prrafodelista"/>
        <w:numPr>
          <w:ilvl w:val="1"/>
          <w:numId w:val="131"/>
        </w:numPr>
        <w:tabs>
          <w:tab w:val="left" w:pos="1255"/>
        </w:tabs>
        <w:spacing w:line="242" w:lineRule="auto"/>
        <w:ind w:left="1293" w:right="1031" w:hanging="361"/>
        <w:rPr>
          <w:sz w:val="24"/>
        </w:rPr>
      </w:pPr>
      <w:r>
        <w:rPr>
          <w:sz w:val="24"/>
        </w:rPr>
        <w:t>En</w:t>
      </w:r>
      <w:r>
        <w:rPr>
          <w:spacing w:val="-1"/>
          <w:sz w:val="24"/>
        </w:rPr>
        <w:t xml:space="preserve"> </w:t>
      </w:r>
      <w:r>
        <w:rPr>
          <w:sz w:val="24"/>
        </w:rPr>
        <w:t>caso</w:t>
      </w:r>
      <w:r>
        <w:rPr>
          <w:spacing w:val="-1"/>
          <w:sz w:val="24"/>
        </w:rPr>
        <w:t xml:space="preserve"> </w:t>
      </w:r>
      <w:r>
        <w:rPr>
          <w:sz w:val="24"/>
        </w:rPr>
        <w:t>que el</w:t>
      </w:r>
      <w:r>
        <w:rPr>
          <w:spacing w:val="-1"/>
          <w:sz w:val="24"/>
        </w:rPr>
        <w:t xml:space="preserve"> </w:t>
      </w:r>
      <w:r>
        <w:rPr>
          <w:sz w:val="24"/>
        </w:rPr>
        <w:t>estudiante este apoyado</w:t>
      </w:r>
      <w:r>
        <w:rPr>
          <w:spacing w:val="-1"/>
          <w:sz w:val="24"/>
        </w:rPr>
        <w:t xml:space="preserve"> </w:t>
      </w:r>
      <w:r>
        <w:rPr>
          <w:sz w:val="24"/>
        </w:rPr>
        <w:t>de una red</w:t>
      </w:r>
      <w:r>
        <w:rPr>
          <w:spacing w:val="-1"/>
          <w:sz w:val="24"/>
        </w:rPr>
        <w:t xml:space="preserve"> </w:t>
      </w:r>
      <w:r>
        <w:rPr>
          <w:sz w:val="24"/>
        </w:rPr>
        <w:t>externa se deberá informar dentro de 24 horas lo ocurrido en el establecimiento. PLAZOS: 24 horas. RESPONSABLES: Equipo de Convivencia Escolar.</w:t>
      </w:r>
    </w:p>
    <w:p w14:paraId="75AC803E" w14:textId="77777777" w:rsidR="00151A9B" w:rsidRDefault="00151A9B" w:rsidP="003660A6">
      <w:pPr>
        <w:pStyle w:val="Textoindependiente"/>
        <w:spacing w:before="3"/>
        <w:jc w:val="both"/>
        <w:rPr>
          <w:sz w:val="23"/>
        </w:rPr>
      </w:pPr>
    </w:p>
    <w:p w14:paraId="75C0B990" w14:textId="77777777" w:rsidR="00151A9B" w:rsidRDefault="003763FC" w:rsidP="003660A6">
      <w:pPr>
        <w:pStyle w:val="Ttulo5"/>
        <w:jc w:val="both"/>
      </w:pPr>
      <w:bookmarkStart w:id="71" w:name="Otras_medidas_Formativas,_Educativas_o_S"/>
      <w:bookmarkEnd w:id="71"/>
      <w:r>
        <w:t>Otras</w:t>
      </w:r>
      <w:r>
        <w:rPr>
          <w:spacing w:val="-15"/>
        </w:rPr>
        <w:t xml:space="preserve"> </w:t>
      </w:r>
      <w:r>
        <w:t>medidas</w:t>
      </w:r>
      <w:r>
        <w:rPr>
          <w:spacing w:val="-14"/>
        </w:rPr>
        <w:t xml:space="preserve"> </w:t>
      </w:r>
      <w:r>
        <w:t>Formativas,</w:t>
      </w:r>
      <w:r>
        <w:rPr>
          <w:spacing w:val="-10"/>
        </w:rPr>
        <w:t xml:space="preserve"> </w:t>
      </w:r>
      <w:r>
        <w:t>Educativas</w:t>
      </w:r>
      <w:r>
        <w:rPr>
          <w:spacing w:val="-10"/>
        </w:rPr>
        <w:t xml:space="preserve"> </w:t>
      </w:r>
      <w:r>
        <w:t>o</w:t>
      </w:r>
      <w:r>
        <w:rPr>
          <w:spacing w:val="-16"/>
        </w:rPr>
        <w:t xml:space="preserve"> </w:t>
      </w:r>
      <w:r>
        <w:rPr>
          <w:spacing w:val="-2"/>
        </w:rPr>
        <w:t>Sanción:</w:t>
      </w:r>
    </w:p>
    <w:p w14:paraId="7D9BD101" w14:textId="77777777" w:rsidR="00151A9B" w:rsidRDefault="00151A9B" w:rsidP="003660A6">
      <w:pPr>
        <w:pStyle w:val="Textoindependiente"/>
        <w:spacing w:before="2"/>
        <w:jc w:val="both"/>
        <w:rPr>
          <w:b/>
          <w:sz w:val="25"/>
        </w:rPr>
      </w:pPr>
    </w:p>
    <w:p w14:paraId="5DAE11C4" w14:textId="77777777" w:rsidR="00151A9B" w:rsidRDefault="003763FC" w:rsidP="00E01DE9">
      <w:pPr>
        <w:pStyle w:val="Prrafodelista"/>
        <w:numPr>
          <w:ilvl w:val="2"/>
          <w:numId w:val="131"/>
        </w:numPr>
        <w:tabs>
          <w:tab w:val="left" w:pos="2272"/>
          <w:tab w:val="left" w:pos="2273"/>
        </w:tabs>
        <w:ind w:hanging="721"/>
        <w:rPr>
          <w:sz w:val="24"/>
        </w:rPr>
      </w:pPr>
      <w:r>
        <w:rPr>
          <w:sz w:val="24"/>
        </w:rPr>
        <w:t>Revisar</w:t>
      </w:r>
      <w:r>
        <w:rPr>
          <w:spacing w:val="-10"/>
          <w:sz w:val="24"/>
        </w:rPr>
        <w:t xml:space="preserve"> </w:t>
      </w:r>
      <w:r>
        <w:rPr>
          <w:sz w:val="24"/>
        </w:rPr>
        <w:t>el</w:t>
      </w:r>
      <w:r>
        <w:rPr>
          <w:spacing w:val="-5"/>
          <w:sz w:val="24"/>
        </w:rPr>
        <w:t xml:space="preserve"> </w:t>
      </w:r>
      <w:r>
        <w:rPr>
          <w:sz w:val="24"/>
        </w:rPr>
        <w:t>registro</w:t>
      </w:r>
      <w:r>
        <w:rPr>
          <w:spacing w:val="-9"/>
          <w:sz w:val="24"/>
        </w:rPr>
        <w:t xml:space="preserve"> </w:t>
      </w:r>
      <w:r>
        <w:rPr>
          <w:sz w:val="24"/>
        </w:rPr>
        <w:t>de</w:t>
      </w:r>
      <w:r>
        <w:rPr>
          <w:spacing w:val="40"/>
          <w:sz w:val="24"/>
        </w:rPr>
        <w:t xml:space="preserve"> </w:t>
      </w:r>
      <w:r>
        <w:rPr>
          <w:sz w:val="24"/>
        </w:rPr>
        <w:t>hoja</w:t>
      </w:r>
      <w:r>
        <w:rPr>
          <w:spacing w:val="-3"/>
          <w:sz w:val="24"/>
        </w:rPr>
        <w:t xml:space="preserve"> </w:t>
      </w:r>
      <w:r>
        <w:rPr>
          <w:sz w:val="24"/>
        </w:rPr>
        <w:t>de</w:t>
      </w:r>
      <w:r>
        <w:rPr>
          <w:spacing w:val="-12"/>
          <w:sz w:val="24"/>
        </w:rPr>
        <w:t xml:space="preserve"> </w:t>
      </w:r>
      <w:r>
        <w:rPr>
          <w:sz w:val="24"/>
        </w:rPr>
        <w:t>vida</w:t>
      </w:r>
      <w:r>
        <w:rPr>
          <w:spacing w:val="-7"/>
          <w:sz w:val="24"/>
        </w:rPr>
        <w:t xml:space="preserve"> </w:t>
      </w:r>
      <w:r>
        <w:rPr>
          <w:sz w:val="24"/>
        </w:rPr>
        <w:t>del</w:t>
      </w:r>
      <w:r>
        <w:rPr>
          <w:spacing w:val="-10"/>
          <w:sz w:val="24"/>
        </w:rPr>
        <w:t xml:space="preserve"> </w:t>
      </w:r>
      <w:r>
        <w:rPr>
          <w:spacing w:val="-2"/>
          <w:sz w:val="24"/>
        </w:rPr>
        <w:t>alumno/a</w:t>
      </w:r>
    </w:p>
    <w:p w14:paraId="79EC7686" w14:textId="77777777" w:rsidR="00151A9B" w:rsidRDefault="003763FC" w:rsidP="00E01DE9">
      <w:pPr>
        <w:pStyle w:val="Prrafodelista"/>
        <w:numPr>
          <w:ilvl w:val="2"/>
          <w:numId w:val="131"/>
        </w:numPr>
        <w:tabs>
          <w:tab w:val="left" w:pos="2272"/>
          <w:tab w:val="left" w:pos="2273"/>
        </w:tabs>
        <w:ind w:hanging="721"/>
        <w:rPr>
          <w:sz w:val="24"/>
        </w:rPr>
      </w:pPr>
      <w:r>
        <w:rPr>
          <w:spacing w:val="-2"/>
          <w:sz w:val="24"/>
        </w:rPr>
        <w:t>Entrevistar a</w:t>
      </w:r>
      <w:r>
        <w:rPr>
          <w:spacing w:val="-1"/>
          <w:sz w:val="24"/>
        </w:rPr>
        <w:t xml:space="preserve"> </w:t>
      </w:r>
      <w:r>
        <w:rPr>
          <w:spacing w:val="-2"/>
          <w:sz w:val="24"/>
        </w:rPr>
        <w:t>los</w:t>
      </w:r>
      <w:r>
        <w:rPr>
          <w:spacing w:val="-10"/>
          <w:sz w:val="24"/>
        </w:rPr>
        <w:t xml:space="preserve"> </w:t>
      </w:r>
      <w:r>
        <w:rPr>
          <w:spacing w:val="-2"/>
          <w:sz w:val="24"/>
        </w:rPr>
        <w:t>padres</w:t>
      </w:r>
      <w:r>
        <w:rPr>
          <w:spacing w:val="-3"/>
          <w:sz w:val="24"/>
        </w:rPr>
        <w:t xml:space="preserve"> </w:t>
      </w:r>
      <w:r>
        <w:rPr>
          <w:spacing w:val="-2"/>
          <w:sz w:val="24"/>
        </w:rPr>
        <w:t>del</w:t>
      </w:r>
      <w:r>
        <w:rPr>
          <w:spacing w:val="-4"/>
          <w:sz w:val="24"/>
        </w:rPr>
        <w:t xml:space="preserve"> </w:t>
      </w:r>
      <w:r>
        <w:rPr>
          <w:spacing w:val="-2"/>
          <w:sz w:val="24"/>
        </w:rPr>
        <w:t>estudiante</w:t>
      </w:r>
      <w:r>
        <w:rPr>
          <w:spacing w:val="6"/>
          <w:sz w:val="24"/>
        </w:rPr>
        <w:t xml:space="preserve"> </w:t>
      </w:r>
      <w:r>
        <w:rPr>
          <w:spacing w:val="-2"/>
          <w:sz w:val="24"/>
        </w:rPr>
        <w:t>involucrado</w:t>
      </w:r>
    </w:p>
    <w:p w14:paraId="7F8BE936" w14:textId="77777777" w:rsidR="00151A9B" w:rsidRDefault="003763FC" w:rsidP="00E01DE9">
      <w:pPr>
        <w:pStyle w:val="Prrafodelista"/>
        <w:numPr>
          <w:ilvl w:val="2"/>
          <w:numId w:val="131"/>
        </w:numPr>
        <w:tabs>
          <w:tab w:val="left" w:pos="2272"/>
          <w:tab w:val="left" w:pos="2273"/>
        </w:tabs>
        <w:ind w:hanging="721"/>
        <w:rPr>
          <w:sz w:val="24"/>
        </w:rPr>
      </w:pPr>
      <w:r>
        <w:rPr>
          <w:sz w:val="24"/>
        </w:rPr>
        <w:t>Evaluar</w:t>
      </w:r>
      <w:r>
        <w:rPr>
          <w:spacing w:val="-14"/>
          <w:sz w:val="24"/>
        </w:rPr>
        <w:t xml:space="preserve"> </w:t>
      </w:r>
      <w:r>
        <w:rPr>
          <w:sz w:val="24"/>
        </w:rPr>
        <w:t>la</w:t>
      </w:r>
      <w:r>
        <w:rPr>
          <w:spacing w:val="-16"/>
          <w:sz w:val="24"/>
        </w:rPr>
        <w:t xml:space="preserve"> </w:t>
      </w:r>
      <w:r>
        <w:rPr>
          <w:sz w:val="24"/>
        </w:rPr>
        <w:t>situación</w:t>
      </w:r>
      <w:r>
        <w:rPr>
          <w:spacing w:val="-14"/>
          <w:sz w:val="24"/>
        </w:rPr>
        <w:t xml:space="preserve"> </w:t>
      </w:r>
      <w:r>
        <w:rPr>
          <w:sz w:val="24"/>
        </w:rPr>
        <w:t>con</w:t>
      </w:r>
      <w:r>
        <w:rPr>
          <w:spacing w:val="-12"/>
          <w:sz w:val="24"/>
        </w:rPr>
        <w:t xml:space="preserve"> </w:t>
      </w:r>
      <w:r>
        <w:rPr>
          <w:sz w:val="24"/>
        </w:rPr>
        <w:t>Inspectoría</w:t>
      </w:r>
      <w:r>
        <w:rPr>
          <w:spacing w:val="-6"/>
          <w:sz w:val="24"/>
        </w:rPr>
        <w:t xml:space="preserve"> </w:t>
      </w:r>
      <w:r>
        <w:rPr>
          <w:sz w:val="24"/>
        </w:rPr>
        <w:t>y</w:t>
      </w:r>
      <w:r>
        <w:rPr>
          <w:spacing w:val="-15"/>
          <w:sz w:val="24"/>
        </w:rPr>
        <w:t xml:space="preserve"> </w:t>
      </w:r>
      <w:r>
        <w:rPr>
          <w:spacing w:val="-2"/>
          <w:sz w:val="24"/>
        </w:rPr>
        <w:t>Dirección</w:t>
      </w:r>
    </w:p>
    <w:p w14:paraId="357ECA9B" w14:textId="77777777" w:rsidR="00151A9B" w:rsidRDefault="003763FC" w:rsidP="00E01DE9">
      <w:pPr>
        <w:pStyle w:val="Prrafodelista"/>
        <w:numPr>
          <w:ilvl w:val="2"/>
          <w:numId w:val="131"/>
        </w:numPr>
        <w:tabs>
          <w:tab w:val="left" w:pos="2272"/>
          <w:tab w:val="left" w:pos="2273"/>
        </w:tabs>
        <w:spacing w:before="5"/>
        <w:ind w:hanging="721"/>
        <w:rPr>
          <w:sz w:val="24"/>
        </w:rPr>
      </w:pPr>
      <w:r>
        <w:rPr>
          <w:sz w:val="24"/>
        </w:rPr>
        <w:t>Suspender</w:t>
      </w:r>
      <w:r>
        <w:rPr>
          <w:spacing w:val="-16"/>
          <w:sz w:val="24"/>
        </w:rPr>
        <w:t xml:space="preserve"> </w:t>
      </w:r>
      <w:r>
        <w:rPr>
          <w:sz w:val="24"/>
        </w:rPr>
        <w:t>al</w:t>
      </w:r>
      <w:r>
        <w:rPr>
          <w:spacing w:val="-14"/>
          <w:sz w:val="24"/>
        </w:rPr>
        <w:t xml:space="preserve"> </w:t>
      </w:r>
      <w:r>
        <w:rPr>
          <w:sz w:val="24"/>
        </w:rPr>
        <w:t>niño</w:t>
      </w:r>
      <w:r>
        <w:rPr>
          <w:spacing w:val="-14"/>
          <w:sz w:val="24"/>
        </w:rPr>
        <w:t xml:space="preserve"> </w:t>
      </w:r>
      <w:r>
        <w:rPr>
          <w:sz w:val="24"/>
        </w:rPr>
        <w:t>involucrado</w:t>
      </w:r>
      <w:r>
        <w:rPr>
          <w:spacing w:val="-11"/>
          <w:sz w:val="24"/>
        </w:rPr>
        <w:t xml:space="preserve"> </w:t>
      </w:r>
      <w:r>
        <w:rPr>
          <w:sz w:val="24"/>
        </w:rPr>
        <w:t>mientras</w:t>
      </w:r>
      <w:r>
        <w:rPr>
          <w:spacing w:val="-7"/>
          <w:sz w:val="24"/>
        </w:rPr>
        <w:t xml:space="preserve"> </w:t>
      </w:r>
      <w:r>
        <w:rPr>
          <w:sz w:val="24"/>
        </w:rPr>
        <w:t>dure</w:t>
      </w:r>
      <w:r>
        <w:rPr>
          <w:spacing w:val="-8"/>
          <w:sz w:val="24"/>
        </w:rPr>
        <w:t xml:space="preserve"> </w:t>
      </w:r>
      <w:r>
        <w:rPr>
          <w:sz w:val="24"/>
        </w:rPr>
        <w:t>el</w:t>
      </w:r>
      <w:r>
        <w:rPr>
          <w:spacing w:val="-10"/>
          <w:sz w:val="24"/>
        </w:rPr>
        <w:t xml:space="preserve"> </w:t>
      </w:r>
      <w:r>
        <w:rPr>
          <w:sz w:val="24"/>
        </w:rPr>
        <w:t>proceso</w:t>
      </w:r>
      <w:r>
        <w:rPr>
          <w:spacing w:val="-11"/>
          <w:sz w:val="24"/>
        </w:rPr>
        <w:t xml:space="preserve"> </w:t>
      </w:r>
      <w:r>
        <w:rPr>
          <w:sz w:val="24"/>
        </w:rPr>
        <w:t>de</w:t>
      </w:r>
      <w:r>
        <w:rPr>
          <w:spacing w:val="-7"/>
          <w:sz w:val="24"/>
        </w:rPr>
        <w:t xml:space="preserve"> </w:t>
      </w:r>
      <w:r>
        <w:rPr>
          <w:spacing w:val="-2"/>
          <w:sz w:val="24"/>
        </w:rPr>
        <w:t>investigación</w:t>
      </w:r>
    </w:p>
    <w:p w14:paraId="5C2F7E3D" w14:textId="77777777" w:rsidR="00151A9B" w:rsidRDefault="003763FC" w:rsidP="00E01DE9">
      <w:pPr>
        <w:pStyle w:val="Prrafodelista"/>
        <w:numPr>
          <w:ilvl w:val="2"/>
          <w:numId w:val="131"/>
        </w:numPr>
        <w:tabs>
          <w:tab w:val="left" w:pos="2272"/>
          <w:tab w:val="left" w:pos="2273"/>
        </w:tabs>
        <w:ind w:hanging="721"/>
        <w:rPr>
          <w:sz w:val="24"/>
        </w:rPr>
      </w:pPr>
      <w:r>
        <w:rPr>
          <w:spacing w:val="-2"/>
          <w:sz w:val="24"/>
        </w:rPr>
        <w:t>Evaluar</w:t>
      </w:r>
      <w:r>
        <w:rPr>
          <w:spacing w:val="-5"/>
          <w:sz w:val="24"/>
        </w:rPr>
        <w:t xml:space="preserve"> </w:t>
      </w:r>
      <w:r>
        <w:rPr>
          <w:spacing w:val="-2"/>
          <w:sz w:val="24"/>
        </w:rPr>
        <w:t>condicionalidad</w:t>
      </w:r>
    </w:p>
    <w:p w14:paraId="250AD383" w14:textId="77777777" w:rsidR="00151A9B" w:rsidRDefault="00151A9B" w:rsidP="003660A6">
      <w:pPr>
        <w:pStyle w:val="Textoindependiente"/>
        <w:jc w:val="both"/>
      </w:pPr>
    </w:p>
    <w:p w14:paraId="2B610AE7" w14:textId="77777777" w:rsidR="00151A9B" w:rsidRDefault="00151A9B" w:rsidP="003660A6">
      <w:pPr>
        <w:pStyle w:val="Textoindependiente"/>
        <w:spacing w:before="7"/>
        <w:jc w:val="both"/>
        <w:rPr>
          <w:sz w:val="23"/>
        </w:rPr>
      </w:pPr>
    </w:p>
    <w:p w14:paraId="2E78F393" w14:textId="77777777" w:rsidR="00195927" w:rsidRDefault="00195927" w:rsidP="007E136B">
      <w:pPr>
        <w:pStyle w:val="Ttulo6"/>
        <w:jc w:val="center"/>
        <w:rPr>
          <w:u w:val="single"/>
        </w:rPr>
      </w:pPr>
    </w:p>
    <w:p w14:paraId="2C37F7A5" w14:textId="77777777" w:rsidR="00D8505E" w:rsidRDefault="00D8505E" w:rsidP="007E136B">
      <w:pPr>
        <w:pStyle w:val="Ttulo6"/>
        <w:jc w:val="center"/>
        <w:rPr>
          <w:u w:val="single"/>
        </w:rPr>
      </w:pPr>
    </w:p>
    <w:p w14:paraId="7A242E55" w14:textId="77777777" w:rsidR="00D8505E" w:rsidRDefault="00D8505E" w:rsidP="007E136B">
      <w:pPr>
        <w:pStyle w:val="Ttulo6"/>
        <w:jc w:val="center"/>
        <w:rPr>
          <w:u w:val="single"/>
        </w:rPr>
      </w:pPr>
    </w:p>
    <w:p w14:paraId="59127853" w14:textId="77777777" w:rsidR="00D8505E" w:rsidRDefault="00D8505E" w:rsidP="007E136B">
      <w:pPr>
        <w:pStyle w:val="Ttulo6"/>
        <w:jc w:val="center"/>
        <w:rPr>
          <w:u w:val="single"/>
        </w:rPr>
      </w:pPr>
    </w:p>
    <w:p w14:paraId="349EF553" w14:textId="77777777" w:rsidR="00D8505E" w:rsidRDefault="00D8505E" w:rsidP="007E136B">
      <w:pPr>
        <w:pStyle w:val="Ttulo6"/>
        <w:jc w:val="center"/>
        <w:rPr>
          <w:u w:val="single"/>
        </w:rPr>
      </w:pPr>
    </w:p>
    <w:p w14:paraId="51363D94" w14:textId="77777777" w:rsidR="00D8505E" w:rsidRDefault="00D8505E" w:rsidP="007E136B">
      <w:pPr>
        <w:pStyle w:val="Ttulo6"/>
        <w:jc w:val="center"/>
        <w:rPr>
          <w:u w:val="single"/>
        </w:rPr>
      </w:pPr>
    </w:p>
    <w:p w14:paraId="28E53B19" w14:textId="77777777" w:rsidR="00D8505E" w:rsidRDefault="00D8505E" w:rsidP="007E136B">
      <w:pPr>
        <w:pStyle w:val="Ttulo6"/>
        <w:jc w:val="center"/>
        <w:rPr>
          <w:u w:val="single"/>
        </w:rPr>
      </w:pPr>
    </w:p>
    <w:p w14:paraId="7D18E9DF" w14:textId="77777777" w:rsidR="00D8505E" w:rsidRDefault="00D8505E" w:rsidP="007E136B">
      <w:pPr>
        <w:pStyle w:val="Ttulo6"/>
        <w:jc w:val="center"/>
        <w:rPr>
          <w:u w:val="single"/>
        </w:rPr>
      </w:pPr>
    </w:p>
    <w:p w14:paraId="3FD10E44" w14:textId="77777777" w:rsidR="00D8505E" w:rsidRDefault="00D8505E" w:rsidP="007E136B">
      <w:pPr>
        <w:pStyle w:val="Ttulo6"/>
        <w:jc w:val="center"/>
        <w:rPr>
          <w:u w:val="single"/>
        </w:rPr>
      </w:pPr>
    </w:p>
    <w:p w14:paraId="521D2317" w14:textId="77777777" w:rsidR="00D8505E" w:rsidRDefault="00D8505E" w:rsidP="007E136B">
      <w:pPr>
        <w:pStyle w:val="Ttulo6"/>
        <w:jc w:val="center"/>
        <w:rPr>
          <w:u w:val="single"/>
        </w:rPr>
      </w:pPr>
    </w:p>
    <w:p w14:paraId="42D801C5" w14:textId="77777777" w:rsidR="00D8505E" w:rsidRDefault="00D8505E" w:rsidP="007E136B">
      <w:pPr>
        <w:pStyle w:val="Ttulo6"/>
        <w:jc w:val="center"/>
        <w:rPr>
          <w:u w:val="single"/>
        </w:rPr>
      </w:pPr>
    </w:p>
    <w:p w14:paraId="73C8C94A" w14:textId="77777777" w:rsidR="00D8505E" w:rsidRDefault="00D8505E" w:rsidP="007E136B">
      <w:pPr>
        <w:pStyle w:val="Ttulo6"/>
        <w:jc w:val="center"/>
        <w:rPr>
          <w:u w:val="single"/>
        </w:rPr>
      </w:pPr>
    </w:p>
    <w:p w14:paraId="78DF1D35" w14:textId="77777777" w:rsidR="00D8505E" w:rsidRDefault="00D8505E" w:rsidP="007E136B">
      <w:pPr>
        <w:pStyle w:val="Ttulo6"/>
        <w:jc w:val="center"/>
        <w:rPr>
          <w:u w:val="single"/>
        </w:rPr>
      </w:pPr>
    </w:p>
    <w:p w14:paraId="227067E0" w14:textId="77777777" w:rsidR="00D8505E" w:rsidRDefault="00D8505E" w:rsidP="007E136B">
      <w:pPr>
        <w:pStyle w:val="Ttulo6"/>
        <w:jc w:val="center"/>
        <w:rPr>
          <w:u w:val="single"/>
        </w:rPr>
      </w:pPr>
    </w:p>
    <w:p w14:paraId="4D4DCC53" w14:textId="77777777" w:rsidR="00D8505E" w:rsidRDefault="00D8505E" w:rsidP="007E136B">
      <w:pPr>
        <w:pStyle w:val="Ttulo6"/>
        <w:jc w:val="center"/>
        <w:rPr>
          <w:u w:val="single"/>
        </w:rPr>
      </w:pPr>
    </w:p>
    <w:p w14:paraId="3CA45EB9" w14:textId="77777777" w:rsidR="00D8505E" w:rsidRDefault="00D8505E" w:rsidP="007E136B">
      <w:pPr>
        <w:pStyle w:val="Ttulo6"/>
        <w:jc w:val="center"/>
        <w:rPr>
          <w:u w:val="single"/>
        </w:rPr>
      </w:pPr>
    </w:p>
    <w:p w14:paraId="08D2BF7E" w14:textId="77777777" w:rsidR="00D8505E" w:rsidRDefault="00D8505E" w:rsidP="007E136B">
      <w:pPr>
        <w:pStyle w:val="Ttulo6"/>
        <w:jc w:val="center"/>
        <w:rPr>
          <w:u w:val="single"/>
        </w:rPr>
      </w:pPr>
    </w:p>
    <w:p w14:paraId="180907E9" w14:textId="77777777" w:rsidR="00D8505E" w:rsidRDefault="00D8505E" w:rsidP="007E136B">
      <w:pPr>
        <w:pStyle w:val="Ttulo6"/>
        <w:jc w:val="center"/>
        <w:rPr>
          <w:u w:val="single"/>
        </w:rPr>
      </w:pPr>
    </w:p>
    <w:p w14:paraId="2D8145E5" w14:textId="77777777" w:rsidR="00D8505E" w:rsidRDefault="00D8505E" w:rsidP="007E136B">
      <w:pPr>
        <w:pStyle w:val="Ttulo6"/>
        <w:jc w:val="center"/>
        <w:rPr>
          <w:u w:val="single"/>
        </w:rPr>
      </w:pPr>
    </w:p>
    <w:p w14:paraId="53632A46" w14:textId="77777777" w:rsidR="00D8505E" w:rsidRDefault="00D8505E" w:rsidP="007E136B">
      <w:pPr>
        <w:pStyle w:val="Ttulo6"/>
        <w:jc w:val="center"/>
        <w:rPr>
          <w:u w:val="single"/>
        </w:rPr>
      </w:pPr>
    </w:p>
    <w:p w14:paraId="6B10A94C" w14:textId="77777777" w:rsidR="00195927" w:rsidRDefault="00195927" w:rsidP="00195927">
      <w:pPr>
        <w:ind w:left="709" w:right="675"/>
        <w:jc w:val="center"/>
        <w:rPr>
          <w:b/>
          <w:bCs/>
          <w:u w:val="single"/>
        </w:rPr>
      </w:pPr>
      <w:r>
        <w:rPr>
          <w:b/>
          <w:bCs/>
          <w:u w:val="single"/>
        </w:rPr>
        <w:t>PROTOCOLO DE ACTUACIÓN “</w:t>
      </w:r>
      <w:r w:rsidRPr="00EE0251">
        <w:rPr>
          <w:b/>
          <w:bCs/>
          <w:u w:val="single"/>
        </w:rPr>
        <w:t>MALTRATO DE UN ADULTO A UN ESTUDIANTE</w:t>
      </w:r>
      <w:r>
        <w:rPr>
          <w:b/>
          <w:bCs/>
          <w:u w:val="single"/>
        </w:rPr>
        <w:t>”</w:t>
      </w:r>
    </w:p>
    <w:p w14:paraId="793BBE65" w14:textId="77777777" w:rsidR="00195927" w:rsidRPr="00EE0251" w:rsidRDefault="00195927" w:rsidP="00195927">
      <w:pPr>
        <w:ind w:left="709" w:right="675"/>
        <w:jc w:val="center"/>
        <w:rPr>
          <w:b/>
          <w:bCs/>
          <w:u w:val="single"/>
        </w:rPr>
      </w:pPr>
    </w:p>
    <w:p w14:paraId="04041737" w14:textId="77777777" w:rsidR="00195927" w:rsidRDefault="00195927" w:rsidP="00195927">
      <w:pPr>
        <w:ind w:left="709" w:right="675" w:firstLine="708"/>
        <w:jc w:val="both"/>
      </w:pPr>
      <w:r>
        <w:t xml:space="preserve">Este protocolo se fundamenta en la </w:t>
      </w:r>
      <w:r w:rsidRPr="00A61715">
        <w:rPr>
          <w:b/>
          <w:bCs/>
        </w:rPr>
        <w:t>Ley Sobre Violencia Escolar N°20.536</w:t>
      </w:r>
      <w:r>
        <w:t xml:space="preserve">, que en su </w:t>
      </w:r>
      <w:r w:rsidRPr="00104EF9">
        <w:rPr>
          <w:b/>
        </w:rPr>
        <w:t>Artículo 16 D</w:t>
      </w:r>
      <w:r>
        <w:t xml:space="preserve"> establece que reviste especial gravedad cualquier tipo de violencia física o psicológica ejercida por un adulto de la comunidad educativa —ya sea directivo, docente, asistente de la educación u otro— en contra de un estudiante, por cualquier medio.</w:t>
      </w:r>
    </w:p>
    <w:p w14:paraId="2BFB4976" w14:textId="77777777" w:rsidR="00195927" w:rsidRDefault="00195927" w:rsidP="00195927">
      <w:pPr>
        <w:ind w:left="709" w:right="675" w:firstLine="708"/>
        <w:jc w:val="both"/>
      </w:pPr>
      <w:r>
        <w:t xml:space="preserve">La </w:t>
      </w:r>
      <w:r w:rsidRPr="00A61715">
        <w:rPr>
          <w:b/>
          <w:bCs/>
        </w:rPr>
        <w:t>Ley General de Educación N°20.370</w:t>
      </w:r>
      <w:r>
        <w:t xml:space="preserve"> refuerza esta obligación, señalando el deber de los establecimientos de garantizar un ambiente seguro, libre de violencia y propicio para el desarrollo integral de los y las estudiantes.</w:t>
      </w:r>
    </w:p>
    <w:p w14:paraId="623DFB59" w14:textId="77777777" w:rsidR="00195927" w:rsidRDefault="00195927" w:rsidP="00195927">
      <w:pPr>
        <w:ind w:left="709" w:right="675" w:firstLine="708"/>
        <w:jc w:val="both"/>
      </w:pPr>
      <w:r>
        <w:t xml:space="preserve">A su vez, la </w:t>
      </w:r>
      <w:r w:rsidRPr="00A61715">
        <w:rPr>
          <w:b/>
          <w:bCs/>
        </w:rPr>
        <w:t>Ley N°21.430 sobre Garantías y Protección Integral de los Derechos de la Niñez</w:t>
      </w:r>
      <w:r>
        <w:t xml:space="preserve"> reconoce el derecho de niños, niñas y adolescentes a ser protegidos contra toda forma de violencia, tratos degradantes o intimidación, asegurando su bienestar en todos los contextos donde se desarrollen.</w:t>
      </w:r>
    </w:p>
    <w:p w14:paraId="7EE06A1B" w14:textId="77777777" w:rsidR="00195927" w:rsidRDefault="00195927" w:rsidP="00195927">
      <w:pPr>
        <w:ind w:left="709" w:right="675" w:firstLine="708"/>
        <w:jc w:val="both"/>
      </w:pPr>
      <w:r>
        <w:t>En coherencia con estas normativas, este protocolo considera como situaciones graves de agresión aquellas cometidas por cualquier adulto de la comunidad educativa incluso si ocurren fuera del establecimiento, siempre que su origen esté vinculado al contexto escolar.</w:t>
      </w:r>
    </w:p>
    <w:p w14:paraId="025399C7" w14:textId="77777777" w:rsidR="00195927" w:rsidRPr="00A61715" w:rsidRDefault="00195927" w:rsidP="00195927">
      <w:pPr>
        <w:ind w:left="709" w:right="675" w:firstLine="708"/>
        <w:jc w:val="both"/>
        <w:rPr>
          <w:u w:val="single"/>
        </w:rPr>
      </w:pPr>
      <w:r w:rsidRPr="00A61715">
        <w:rPr>
          <w:u w:val="single"/>
        </w:rPr>
        <w:t>Los funcionarios del establecimiento tienen el deber de informar de manera formal y oportuna a los Tribunales de Familia cualquier hecho que implique una posible vulneración de derechos en contra de un estudiante, tan pronto lo adviertan o presencien.</w:t>
      </w:r>
    </w:p>
    <w:p w14:paraId="5C3F2675" w14:textId="77777777" w:rsidR="00195927" w:rsidRDefault="00195927" w:rsidP="00195927">
      <w:pPr>
        <w:ind w:left="709" w:right="675" w:firstLine="708"/>
        <w:jc w:val="both"/>
      </w:pPr>
      <w:r>
        <w:t xml:space="preserve">Se entiende por agresión el uso ilegítimo de la fuerza física o psicológica, con intención de causar daño, ya sea en forma presencial o por medios tecnológicos. Tales hechos constituyen delito y deben ser </w:t>
      </w:r>
      <w:r w:rsidRPr="00A61715">
        <w:rPr>
          <w:u w:val="single"/>
        </w:rPr>
        <w:t>denunciados dentro de las 24 horas posteriores a su ocurrencia</w:t>
      </w:r>
      <w:r>
        <w:t>.</w:t>
      </w:r>
    </w:p>
    <w:p w14:paraId="7DB33510" w14:textId="77777777" w:rsidR="00195927" w:rsidRDefault="00195927" w:rsidP="00195927">
      <w:pPr>
        <w:ind w:left="709" w:right="675" w:firstLine="708"/>
        <w:jc w:val="both"/>
      </w:pPr>
      <w:r>
        <w:t>Cuando el personal del establecimiento no haya presenciado o sido informado de la agresión, serán los padres, madres, apoderados o cuidadores quienes podrán dar aviso al colegio para activar el protocolo correspondiente.</w:t>
      </w:r>
    </w:p>
    <w:p w14:paraId="5F07A07F" w14:textId="77777777" w:rsidR="00195927" w:rsidRDefault="00195927" w:rsidP="00195927">
      <w:pPr>
        <w:ind w:left="709" w:right="675" w:firstLine="360"/>
        <w:jc w:val="both"/>
      </w:pPr>
      <w:r>
        <w:t>A continuación, se detallan las acciones que este protocolo establece para enfrentar y abordar estas situaciones.</w:t>
      </w:r>
    </w:p>
    <w:p w14:paraId="42A50160" w14:textId="77777777" w:rsidR="00195927" w:rsidRDefault="00195927" w:rsidP="00E01DE9">
      <w:pPr>
        <w:pStyle w:val="Prrafodelista"/>
        <w:widowControl/>
        <w:numPr>
          <w:ilvl w:val="0"/>
          <w:numId w:val="210"/>
        </w:numPr>
        <w:autoSpaceDE/>
        <w:autoSpaceDN/>
        <w:spacing w:after="160" w:line="259" w:lineRule="auto"/>
        <w:ind w:left="709" w:right="675"/>
        <w:contextualSpacing/>
      </w:pPr>
      <w:r w:rsidRPr="00104EF9">
        <w:rPr>
          <w:b/>
          <w:bCs/>
        </w:rPr>
        <w:t>Información y Derivación:</w:t>
      </w:r>
      <w:r>
        <w:t xml:space="preserve"> El estudiante víctima, un espectador, o cualquier persona que sea informada de la situación pueden acercarse a denunciar el hecho a cualquier miembro del equipo directivo o de gestión, buscando como primera instancia a algún integrante del equipo de Convivencia educativa </w:t>
      </w:r>
    </w:p>
    <w:p w14:paraId="4F32A687" w14:textId="77777777" w:rsidR="00195927" w:rsidRDefault="00195927" w:rsidP="00E01DE9">
      <w:pPr>
        <w:pStyle w:val="Prrafodelista"/>
        <w:widowControl/>
        <w:numPr>
          <w:ilvl w:val="0"/>
          <w:numId w:val="210"/>
        </w:numPr>
        <w:autoSpaceDE/>
        <w:autoSpaceDN/>
        <w:spacing w:after="160" w:line="259" w:lineRule="auto"/>
        <w:ind w:left="709" w:right="675"/>
        <w:contextualSpacing/>
      </w:pPr>
      <w:r w:rsidRPr="00104EF9">
        <w:rPr>
          <w:b/>
          <w:bCs/>
        </w:rPr>
        <w:t>Responsable:</w:t>
      </w:r>
      <w:r>
        <w:t xml:space="preserve"> Informante </w:t>
      </w:r>
    </w:p>
    <w:p w14:paraId="652B5D09" w14:textId="77777777" w:rsidR="00195927" w:rsidRPr="00C44EDD" w:rsidRDefault="00195927" w:rsidP="00195927">
      <w:pPr>
        <w:ind w:left="709" w:right="675"/>
        <w:jc w:val="both"/>
        <w:rPr>
          <w:u w:val="single"/>
        </w:rPr>
      </w:pPr>
      <w:r w:rsidRPr="00C44EDD">
        <w:rPr>
          <w:u w:val="single"/>
        </w:rPr>
        <w:t xml:space="preserve">Si el hecho corresponde a una agresión física </w:t>
      </w:r>
    </w:p>
    <w:p w14:paraId="4B9D13DC" w14:textId="77777777" w:rsidR="00195927" w:rsidRDefault="00195927" w:rsidP="00E01DE9">
      <w:pPr>
        <w:pStyle w:val="Prrafodelista"/>
        <w:widowControl/>
        <w:numPr>
          <w:ilvl w:val="0"/>
          <w:numId w:val="210"/>
        </w:numPr>
        <w:autoSpaceDE/>
        <w:autoSpaceDN/>
        <w:spacing w:after="160" w:line="259" w:lineRule="auto"/>
        <w:ind w:left="709" w:right="675"/>
        <w:contextualSpacing/>
        <w:rPr>
          <w:b/>
          <w:bCs/>
        </w:rPr>
      </w:pPr>
      <w:r>
        <w:rPr>
          <w:b/>
          <w:bCs/>
        </w:rPr>
        <w:t>Llamar a Carabineros de Chile o Policías de Investigaciones:</w:t>
      </w:r>
    </w:p>
    <w:p w14:paraId="640FC6D8" w14:textId="77777777" w:rsidR="00195927" w:rsidRDefault="00195927" w:rsidP="00195927">
      <w:pPr>
        <w:pStyle w:val="Prrafodelista"/>
        <w:ind w:left="709" w:right="675"/>
      </w:pPr>
      <w:r w:rsidRPr="00C44EDD">
        <w:t xml:space="preserve">De manera inmediata se deberá llamar </w:t>
      </w:r>
      <w:r>
        <w:t xml:space="preserve">telefónicamente </w:t>
      </w:r>
      <w:r w:rsidRPr="00C44EDD">
        <w:t xml:space="preserve">a las policías correspondientes para proceder según conforme la Ley. </w:t>
      </w:r>
    </w:p>
    <w:p w14:paraId="4C4C4A33" w14:textId="77777777" w:rsidR="00195927" w:rsidRDefault="00195927" w:rsidP="00195927">
      <w:pPr>
        <w:pStyle w:val="Prrafodelista"/>
        <w:ind w:left="709" w:right="675"/>
      </w:pPr>
      <w:r w:rsidRPr="00E811EE">
        <w:rPr>
          <w:b/>
          <w:bCs/>
        </w:rPr>
        <w:t>Plazo:</w:t>
      </w:r>
      <w:r>
        <w:t xml:space="preserve"> inmediato.</w:t>
      </w:r>
    </w:p>
    <w:p w14:paraId="25C7586D" w14:textId="77777777" w:rsidR="00195927" w:rsidRDefault="00195927" w:rsidP="00195927">
      <w:pPr>
        <w:pStyle w:val="Prrafodelista"/>
        <w:ind w:left="709" w:right="675"/>
      </w:pPr>
      <w:r w:rsidRPr="00E811EE">
        <w:rPr>
          <w:b/>
          <w:bCs/>
        </w:rPr>
        <w:t>Responsables:</w:t>
      </w:r>
      <w:r>
        <w:t xml:space="preserve"> Dirección, miembros del equipo de gestión (Inspectoría, Integrantes equipo de Convivencia Educativa, Orientación, UTP, Coordinaciones)</w:t>
      </w:r>
    </w:p>
    <w:p w14:paraId="6B981587" w14:textId="77777777" w:rsidR="00195927" w:rsidRPr="00C44EDD" w:rsidRDefault="00195927" w:rsidP="00195927">
      <w:pPr>
        <w:pStyle w:val="Prrafodelista"/>
        <w:ind w:left="709" w:right="675"/>
      </w:pPr>
    </w:p>
    <w:p w14:paraId="447EC445" w14:textId="77777777" w:rsidR="00195927" w:rsidRDefault="00195927" w:rsidP="00E01DE9">
      <w:pPr>
        <w:pStyle w:val="Prrafodelista"/>
        <w:widowControl/>
        <w:numPr>
          <w:ilvl w:val="0"/>
          <w:numId w:val="210"/>
        </w:numPr>
        <w:autoSpaceDE/>
        <w:autoSpaceDN/>
        <w:spacing w:after="160" w:line="259" w:lineRule="auto"/>
        <w:ind w:left="709" w:right="675"/>
        <w:contextualSpacing/>
        <w:rPr>
          <w:b/>
          <w:bCs/>
        </w:rPr>
      </w:pPr>
      <w:r w:rsidRPr="00EE0251">
        <w:rPr>
          <w:b/>
          <w:bCs/>
        </w:rPr>
        <w:t>Constatación de la agresión:</w:t>
      </w:r>
    </w:p>
    <w:p w14:paraId="4E3C5804" w14:textId="77777777" w:rsidR="00195927" w:rsidRDefault="00195927" w:rsidP="00195927">
      <w:pPr>
        <w:pStyle w:val="Prrafodelista"/>
        <w:ind w:left="709" w:right="675"/>
      </w:pPr>
      <w:r>
        <w:t>En caso de una lesión física, se debe derivar de urgencia al centro de salud más cercano para la constatación de lesiones la que se debe realizar a la brevedad. Los responsables solicitarán el registro de atención emitido por el servicio de urgencias, como respaldo del procedimiento realizado.</w:t>
      </w:r>
    </w:p>
    <w:p w14:paraId="7C098032" w14:textId="77777777" w:rsidR="00195927" w:rsidRDefault="00195927" w:rsidP="00195927">
      <w:pPr>
        <w:pStyle w:val="Prrafodelista"/>
        <w:ind w:left="709" w:right="675"/>
      </w:pPr>
      <w:r w:rsidRPr="00657F80">
        <w:rPr>
          <w:b/>
          <w:bCs/>
        </w:rPr>
        <w:t>Plazo:</w:t>
      </w:r>
      <w:r>
        <w:t xml:space="preserve"> inmediato. </w:t>
      </w:r>
    </w:p>
    <w:p w14:paraId="1387E9D7" w14:textId="77777777" w:rsidR="00195927" w:rsidRDefault="00195927" w:rsidP="00195927">
      <w:pPr>
        <w:pStyle w:val="Prrafodelista"/>
        <w:ind w:left="709" w:right="675"/>
      </w:pPr>
      <w:r w:rsidRPr="00657F80">
        <w:rPr>
          <w:b/>
          <w:bCs/>
        </w:rPr>
        <w:t>Responsable:</w:t>
      </w:r>
      <w:r>
        <w:t xml:space="preserve"> Encargado de Seguridad Escolar, TENS, Paradocente, apoderado. </w:t>
      </w:r>
    </w:p>
    <w:p w14:paraId="60229154" w14:textId="77777777" w:rsidR="00195927" w:rsidRDefault="00195927" w:rsidP="00195927">
      <w:pPr>
        <w:pStyle w:val="Prrafodelista"/>
        <w:ind w:left="709" w:right="675"/>
      </w:pPr>
    </w:p>
    <w:p w14:paraId="292E3482" w14:textId="77777777" w:rsidR="00195927" w:rsidRDefault="00195927" w:rsidP="00E01DE9">
      <w:pPr>
        <w:pStyle w:val="Prrafodelista"/>
        <w:widowControl/>
        <w:numPr>
          <w:ilvl w:val="0"/>
          <w:numId w:val="210"/>
        </w:numPr>
        <w:autoSpaceDE/>
        <w:autoSpaceDN/>
        <w:spacing w:after="160" w:line="259" w:lineRule="auto"/>
        <w:ind w:left="709" w:right="675"/>
        <w:contextualSpacing/>
        <w:rPr>
          <w:b/>
          <w:bCs/>
        </w:rPr>
      </w:pPr>
      <w:r>
        <w:rPr>
          <w:b/>
          <w:bCs/>
        </w:rPr>
        <w:lastRenderedPageBreak/>
        <w:t xml:space="preserve">Medidas de resguardo hacia los estudiantes </w:t>
      </w:r>
    </w:p>
    <w:p w14:paraId="6CA135C4" w14:textId="77777777" w:rsidR="00195927" w:rsidRDefault="00195927" w:rsidP="00E01DE9">
      <w:pPr>
        <w:pStyle w:val="Prrafodelista"/>
        <w:widowControl/>
        <w:numPr>
          <w:ilvl w:val="0"/>
          <w:numId w:val="209"/>
        </w:numPr>
        <w:autoSpaceDE/>
        <w:autoSpaceDN/>
        <w:spacing w:after="160" w:line="259" w:lineRule="auto"/>
        <w:ind w:left="709" w:right="675"/>
        <w:contextualSpacing/>
        <w:rPr>
          <w:bCs/>
        </w:rPr>
      </w:pPr>
      <w:r>
        <w:rPr>
          <w:bCs/>
        </w:rPr>
        <w:t xml:space="preserve">Correcta activación de los protocolos </w:t>
      </w:r>
    </w:p>
    <w:p w14:paraId="7F989889" w14:textId="77777777" w:rsidR="00195927" w:rsidRDefault="00195927" w:rsidP="00E01DE9">
      <w:pPr>
        <w:pStyle w:val="Prrafodelista"/>
        <w:widowControl/>
        <w:numPr>
          <w:ilvl w:val="0"/>
          <w:numId w:val="209"/>
        </w:numPr>
        <w:autoSpaceDE/>
        <w:autoSpaceDN/>
        <w:spacing w:after="160" w:line="259" w:lineRule="auto"/>
        <w:ind w:left="709" w:right="675"/>
        <w:contextualSpacing/>
        <w:rPr>
          <w:bCs/>
        </w:rPr>
      </w:pPr>
      <w:r>
        <w:rPr>
          <w:bCs/>
        </w:rPr>
        <w:t xml:space="preserve">Periodo de adaptación y acostumbramiento mientras dure la investigación  </w:t>
      </w:r>
    </w:p>
    <w:p w14:paraId="1C20B52F" w14:textId="77777777" w:rsidR="00195927" w:rsidRDefault="00195927" w:rsidP="00E01DE9">
      <w:pPr>
        <w:pStyle w:val="Prrafodelista"/>
        <w:widowControl/>
        <w:numPr>
          <w:ilvl w:val="0"/>
          <w:numId w:val="209"/>
        </w:numPr>
        <w:autoSpaceDE/>
        <w:autoSpaceDN/>
        <w:spacing w:after="160" w:line="259" w:lineRule="auto"/>
        <w:ind w:left="709" w:right="675"/>
        <w:contextualSpacing/>
        <w:rPr>
          <w:bCs/>
        </w:rPr>
      </w:pPr>
      <w:r w:rsidRPr="00E415DA">
        <w:rPr>
          <w:bCs/>
        </w:rPr>
        <w:t xml:space="preserve">Alejar al adulto agresor </w:t>
      </w:r>
    </w:p>
    <w:p w14:paraId="2DD397D4" w14:textId="77777777" w:rsidR="00195927" w:rsidRPr="00E415DA" w:rsidRDefault="00195927" w:rsidP="00E01DE9">
      <w:pPr>
        <w:pStyle w:val="Prrafodelista"/>
        <w:widowControl/>
        <w:numPr>
          <w:ilvl w:val="0"/>
          <w:numId w:val="209"/>
        </w:numPr>
        <w:autoSpaceDE/>
        <w:autoSpaceDN/>
        <w:spacing w:after="160" w:line="259" w:lineRule="auto"/>
        <w:ind w:left="709" w:right="675"/>
        <w:contextualSpacing/>
        <w:rPr>
          <w:bCs/>
        </w:rPr>
      </w:pPr>
      <w:r>
        <w:rPr>
          <w:bCs/>
        </w:rPr>
        <w:t xml:space="preserve">Denuncia a entes pertinentes (carabineros, Investigaciones, Tribunales y al sostenedor) </w:t>
      </w:r>
    </w:p>
    <w:p w14:paraId="29746BFF" w14:textId="77777777" w:rsidR="00195927" w:rsidRDefault="00195927" w:rsidP="00E01DE9">
      <w:pPr>
        <w:pStyle w:val="Prrafodelista"/>
        <w:widowControl/>
        <w:numPr>
          <w:ilvl w:val="0"/>
          <w:numId w:val="209"/>
        </w:numPr>
        <w:autoSpaceDE/>
        <w:autoSpaceDN/>
        <w:spacing w:after="160" w:line="259" w:lineRule="auto"/>
        <w:ind w:left="709" w:right="675"/>
        <w:contextualSpacing/>
        <w:rPr>
          <w:bCs/>
        </w:rPr>
      </w:pPr>
      <w:r w:rsidRPr="00E415DA">
        <w:rPr>
          <w:bCs/>
        </w:rPr>
        <w:t>Contención emocional para el estudiante y el curso</w:t>
      </w:r>
      <w:r>
        <w:rPr>
          <w:bCs/>
        </w:rPr>
        <w:t xml:space="preserve"> ( Talleres, Charlas, Plan de contención emocional, Conversatorios, salidas pedagógicas que apunten al reencuentro entre estudiantes)</w:t>
      </w:r>
    </w:p>
    <w:p w14:paraId="725FD027" w14:textId="77777777" w:rsidR="00195927" w:rsidRDefault="00195927" w:rsidP="00E01DE9">
      <w:pPr>
        <w:pStyle w:val="Prrafodelista"/>
        <w:widowControl/>
        <w:numPr>
          <w:ilvl w:val="0"/>
          <w:numId w:val="209"/>
        </w:numPr>
        <w:autoSpaceDE/>
        <w:autoSpaceDN/>
        <w:spacing w:after="160" w:line="259" w:lineRule="auto"/>
        <w:ind w:left="709" w:right="675"/>
        <w:contextualSpacing/>
        <w:rPr>
          <w:bCs/>
        </w:rPr>
      </w:pPr>
      <w:r>
        <w:rPr>
          <w:bCs/>
        </w:rPr>
        <w:t xml:space="preserve">Activación del Plan Pedagógico que puede considerar acorte de jornada (de acuerdo al Reglamento Interno) </w:t>
      </w:r>
    </w:p>
    <w:p w14:paraId="60C1630C" w14:textId="77777777" w:rsidR="00195927" w:rsidRPr="00E415DA" w:rsidRDefault="00195927" w:rsidP="00E01DE9">
      <w:pPr>
        <w:pStyle w:val="Prrafodelista"/>
        <w:widowControl/>
        <w:numPr>
          <w:ilvl w:val="0"/>
          <w:numId w:val="209"/>
        </w:numPr>
        <w:autoSpaceDE/>
        <w:autoSpaceDN/>
        <w:spacing w:after="160" w:line="259" w:lineRule="auto"/>
        <w:ind w:left="709" w:right="675"/>
        <w:contextualSpacing/>
        <w:rPr>
          <w:bCs/>
        </w:rPr>
      </w:pPr>
      <w:r>
        <w:rPr>
          <w:bCs/>
        </w:rPr>
        <w:t xml:space="preserve">Derivación programas externos. </w:t>
      </w:r>
    </w:p>
    <w:p w14:paraId="7601BF5D" w14:textId="77777777" w:rsidR="00195927" w:rsidRPr="00E415DA" w:rsidRDefault="00195927" w:rsidP="00E01DE9">
      <w:pPr>
        <w:pStyle w:val="Prrafodelista"/>
        <w:widowControl/>
        <w:numPr>
          <w:ilvl w:val="0"/>
          <w:numId w:val="209"/>
        </w:numPr>
        <w:autoSpaceDE/>
        <w:autoSpaceDN/>
        <w:spacing w:after="160" w:line="259" w:lineRule="auto"/>
        <w:ind w:left="709" w:right="675"/>
        <w:contextualSpacing/>
        <w:rPr>
          <w:bCs/>
        </w:rPr>
      </w:pPr>
      <w:r w:rsidRPr="00E415DA">
        <w:rPr>
          <w:bCs/>
        </w:rPr>
        <w:t>Informar al sostenedor solicitando lineamientos para la continuidad del funcionario</w:t>
      </w:r>
      <w:r>
        <w:rPr>
          <w:bCs/>
        </w:rPr>
        <w:t>.</w:t>
      </w:r>
      <w:r w:rsidRPr="00E415DA">
        <w:rPr>
          <w:bCs/>
        </w:rPr>
        <w:t xml:space="preserve"> </w:t>
      </w:r>
    </w:p>
    <w:p w14:paraId="3C17443A" w14:textId="77777777" w:rsidR="00195927" w:rsidRDefault="00195927" w:rsidP="00E01DE9">
      <w:pPr>
        <w:pStyle w:val="Prrafodelista"/>
        <w:widowControl/>
        <w:numPr>
          <w:ilvl w:val="0"/>
          <w:numId w:val="209"/>
        </w:numPr>
        <w:autoSpaceDE/>
        <w:autoSpaceDN/>
        <w:spacing w:after="160" w:line="259" w:lineRule="auto"/>
        <w:ind w:left="709" w:right="675"/>
        <w:contextualSpacing/>
        <w:rPr>
          <w:bCs/>
        </w:rPr>
      </w:pPr>
      <w:r w:rsidRPr="00E415DA">
        <w:rPr>
          <w:bCs/>
        </w:rPr>
        <w:t>Instalar prácticas que apunten a la seguridad y resguardo de la comunidad educativa</w:t>
      </w:r>
      <w:r>
        <w:rPr>
          <w:bCs/>
        </w:rPr>
        <w:t>.</w:t>
      </w:r>
    </w:p>
    <w:p w14:paraId="63A13F35" w14:textId="77777777" w:rsidR="00195927" w:rsidRDefault="00195927" w:rsidP="00E01DE9">
      <w:pPr>
        <w:pStyle w:val="Prrafodelista"/>
        <w:widowControl/>
        <w:numPr>
          <w:ilvl w:val="0"/>
          <w:numId w:val="209"/>
        </w:numPr>
        <w:autoSpaceDE/>
        <w:autoSpaceDN/>
        <w:spacing w:after="160" w:line="259" w:lineRule="auto"/>
        <w:ind w:left="709" w:right="675"/>
        <w:contextualSpacing/>
        <w:rPr>
          <w:bCs/>
        </w:rPr>
      </w:pPr>
      <w:r>
        <w:rPr>
          <w:bCs/>
        </w:rPr>
        <w:t>Seguimiento y monitoreo personalizado del estudiante afectado.</w:t>
      </w:r>
    </w:p>
    <w:p w14:paraId="3C02C1CD" w14:textId="77777777" w:rsidR="00195927" w:rsidRDefault="00195927" w:rsidP="00E01DE9">
      <w:pPr>
        <w:pStyle w:val="Prrafodelista"/>
        <w:widowControl/>
        <w:numPr>
          <w:ilvl w:val="0"/>
          <w:numId w:val="209"/>
        </w:numPr>
        <w:autoSpaceDE/>
        <w:autoSpaceDN/>
        <w:spacing w:after="160" w:line="259" w:lineRule="auto"/>
        <w:ind w:left="709" w:right="675"/>
        <w:contextualSpacing/>
        <w:rPr>
          <w:bCs/>
        </w:rPr>
      </w:pPr>
      <w:r>
        <w:rPr>
          <w:bCs/>
        </w:rPr>
        <w:t>Visitas domiciliarias.</w:t>
      </w:r>
    </w:p>
    <w:p w14:paraId="50D19E61" w14:textId="77777777" w:rsidR="00195927" w:rsidRDefault="00195927" w:rsidP="00E01DE9">
      <w:pPr>
        <w:pStyle w:val="Prrafodelista"/>
        <w:widowControl/>
        <w:numPr>
          <w:ilvl w:val="0"/>
          <w:numId w:val="209"/>
        </w:numPr>
        <w:autoSpaceDE/>
        <w:autoSpaceDN/>
        <w:spacing w:after="160" w:line="259" w:lineRule="auto"/>
        <w:ind w:left="709" w:right="675"/>
        <w:contextualSpacing/>
        <w:rPr>
          <w:bCs/>
        </w:rPr>
      </w:pPr>
      <w:r>
        <w:rPr>
          <w:bCs/>
        </w:rPr>
        <w:t xml:space="preserve">Aplicación medidas pedagógicas, formativas y preventivas </w:t>
      </w:r>
    </w:p>
    <w:p w14:paraId="14B5BEF7" w14:textId="77777777" w:rsidR="00195927" w:rsidRDefault="00195927" w:rsidP="00E01DE9">
      <w:pPr>
        <w:pStyle w:val="Prrafodelista"/>
        <w:widowControl/>
        <w:numPr>
          <w:ilvl w:val="0"/>
          <w:numId w:val="209"/>
        </w:numPr>
        <w:autoSpaceDE/>
        <w:autoSpaceDN/>
        <w:spacing w:after="160" w:line="259" w:lineRule="auto"/>
        <w:ind w:left="709" w:right="675"/>
        <w:contextualSpacing/>
        <w:rPr>
          <w:bCs/>
        </w:rPr>
      </w:pPr>
      <w:r>
        <w:rPr>
          <w:bCs/>
        </w:rPr>
        <w:t xml:space="preserve">Coordinación con programas externos. </w:t>
      </w:r>
    </w:p>
    <w:p w14:paraId="1B6BC766" w14:textId="77777777" w:rsidR="00195927" w:rsidRPr="00E415DA" w:rsidRDefault="00195927" w:rsidP="00195927">
      <w:pPr>
        <w:pStyle w:val="Prrafodelista"/>
        <w:ind w:left="709" w:right="675"/>
        <w:rPr>
          <w:bCs/>
        </w:rPr>
      </w:pPr>
    </w:p>
    <w:p w14:paraId="10CD5A57" w14:textId="77777777" w:rsidR="00195927" w:rsidRPr="009D1A4E" w:rsidRDefault="00195927" w:rsidP="00E01DE9">
      <w:pPr>
        <w:pStyle w:val="Prrafodelista"/>
        <w:widowControl/>
        <w:numPr>
          <w:ilvl w:val="0"/>
          <w:numId w:val="210"/>
        </w:numPr>
        <w:autoSpaceDE/>
        <w:autoSpaceDN/>
        <w:spacing w:after="160" w:line="259" w:lineRule="auto"/>
        <w:ind w:left="709" w:right="675"/>
        <w:contextualSpacing/>
      </w:pPr>
      <w:r w:rsidRPr="009D1A4E">
        <w:rPr>
          <w:b/>
          <w:bCs/>
        </w:rPr>
        <w:t xml:space="preserve">Medidas que involucra a los apoderados del estudiante afectado </w:t>
      </w:r>
    </w:p>
    <w:p w14:paraId="310F7D9E" w14:textId="77777777" w:rsidR="00195927" w:rsidRDefault="00195927" w:rsidP="00195927">
      <w:pPr>
        <w:pStyle w:val="Prrafodelista"/>
        <w:ind w:left="709" w:right="675"/>
      </w:pPr>
      <w:r>
        <w:t xml:space="preserve">Se deberá informar lo ocurrido a la apoderada/o del niño o niña afectado por el maltrato de parte del adulto. La comunicación con el apoderado/a se realizará por medio telefónico, </w:t>
      </w:r>
      <w:r w:rsidRPr="009D1A4E">
        <w:rPr>
          <w:u w:val="single"/>
        </w:rPr>
        <w:t>correo electrónico</w:t>
      </w:r>
      <w:r>
        <w:t xml:space="preserve"> y/o comunicación por escrito del Colegio.</w:t>
      </w:r>
    </w:p>
    <w:p w14:paraId="3A52F136" w14:textId="77777777" w:rsidR="00195927" w:rsidRDefault="00195927" w:rsidP="00195927">
      <w:pPr>
        <w:pStyle w:val="Prrafodelista"/>
        <w:ind w:left="709" w:right="675"/>
      </w:pPr>
      <w:r>
        <w:t xml:space="preserve">Posterior a la llamada se </w:t>
      </w:r>
      <w:r w:rsidRPr="00920E2D">
        <w:rPr>
          <w:u w:val="single"/>
        </w:rPr>
        <w:t>dejará constancia escrita</w:t>
      </w:r>
      <w:r>
        <w:t xml:space="preserve"> en un </w:t>
      </w:r>
      <w:r w:rsidRPr="00657F80">
        <w:rPr>
          <w:i/>
          <w:iCs/>
        </w:rPr>
        <w:t>Acta de Registro de Entrevista</w:t>
      </w:r>
      <w:r>
        <w:t xml:space="preserve"> firmada por ambas partes. </w:t>
      </w:r>
    </w:p>
    <w:p w14:paraId="1AFC8427" w14:textId="77777777" w:rsidR="00195927" w:rsidRDefault="00195927" w:rsidP="00195927">
      <w:pPr>
        <w:pStyle w:val="Prrafodelista"/>
        <w:ind w:left="709" w:right="675"/>
      </w:pPr>
      <w:r>
        <w:t xml:space="preserve">Además de ser el caso, se le solicitara al apoderado pueda acompañar a su estudiante parte de la jornada mientras dura su periodo de acostumbramiento. </w:t>
      </w:r>
    </w:p>
    <w:p w14:paraId="64669658" w14:textId="77777777" w:rsidR="00195927" w:rsidRDefault="00195927" w:rsidP="00195927">
      <w:pPr>
        <w:pStyle w:val="Prrafodelista"/>
        <w:ind w:left="709" w:right="675"/>
      </w:pPr>
      <w:r>
        <w:t xml:space="preserve">Se mantendrá una continua y fluida información del avance de la investigación, quedando </w:t>
      </w:r>
      <w:proofErr w:type="spellStart"/>
      <w:r>
        <w:t>esta</w:t>
      </w:r>
      <w:proofErr w:type="spellEnd"/>
      <w:r>
        <w:t xml:space="preserve"> debidamente registrada. </w:t>
      </w:r>
    </w:p>
    <w:p w14:paraId="4EA2A76D" w14:textId="77777777" w:rsidR="00195927" w:rsidRDefault="00195927" w:rsidP="00195927">
      <w:pPr>
        <w:pStyle w:val="Prrafodelista"/>
        <w:ind w:left="709" w:right="675"/>
      </w:pPr>
      <w:r w:rsidRPr="00C44EDD">
        <w:rPr>
          <w:b/>
          <w:bCs/>
        </w:rPr>
        <w:t>Plazo:</w:t>
      </w:r>
      <w:r>
        <w:t xml:space="preserve"> inmediato.</w:t>
      </w:r>
    </w:p>
    <w:p w14:paraId="50FDEB4B" w14:textId="77777777" w:rsidR="00195927" w:rsidRDefault="00195927" w:rsidP="00195927">
      <w:pPr>
        <w:pStyle w:val="Prrafodelista"/>
        <w:ind w:left="709" w:right="675"/>
      </w:pPr>
      <w:r w:rsidRPr="00486304">
        <w:rPr>
          <w:b/>
          <w:bCs/>
        </w:rPr>
        <w:t>Responsable:</w:t>
      </w:r>
      <w:r>
        <w:t xml:space="preserve"> Equipo Convivencia Escolar, Inspectoría, Orientación, Dirección.</w:t>
      </w:r>
    </w:p>
    <w:p w14:paraId="38388F43" w14:textId="77777777" w:rsidR="00195927" w:rsidRDefault="00195927" w:rsidP="00195927">
      <w:pPr>
        <w:pStyle w:val="Prrafodelista"/>
        <w:ind w:left="709" w:right="675"/>
      </w:pPr>
    </w:p>
    <w:p w14:paraId="3BD3FE3C" w14:textId="77777777" w:rsidR="00195927" w:rsidRPr="00C44EDD" w:rsidRDefault="00195927" w:rsidP="00E01DE9">
      <w:pPr>
        <w:pStyle w:val="Prrafodelista"/>
        <w:widowControl/>
        <w:numPr>
          <w:ilvl w:val="0"/>
          <w:numId w:val="210"/>
        </w:numPr>
        <w:autoSpaceDE/>
        <w:autoSpaceDN/>
        <w:spacing w:after="160" w:line="259" w:lineRule="auto"/>
        <w:ind w:left="709" w:right="675"/>
        <w:contextualSpacing/>
        <w:rPr>
          <w:b/>
          <w:bCs/>
        </w:rPr>
      </w:pPr>
      <w:r w:rsidRPr="00C44EDD">
        <w:rPr>
          <w:b/>
          <w:bCs/>
        </w:rPr>
        <w:t xml:space="preserve">Denuncia del hecho que constituye delito: </w:t>
      </w:r>
    </w:p>
    <w:p w14:paraId="4ECD1C96" w14:textId="77777777" w:rsidR="00195927" w:rsidRDefault="00195927" w:rsidP="00195927">
      <w:pPr>
        <w:pStyle w:val="Prrafodelista"/>
        <w:ind w:left="709" w:right="675"/>
      </w:pPr>
      <w:r>
        <w:t xml:space="preserve">Se realizará la denuncia al Ministerio Público, Carabineros, Policía de Investigaciones o al Tribunal competente, según corresponda, dentro de las 24 horas desde que se tomó conocimiento del hecho, a través de los canales oficiales dispuestos para ello dígase plataformas digitales, PJUD, Mail y/o  presencialmente. </w:t>
      </w:r>
    </w:p>
    <w:p w14:paraId="2DCE89B3" w14:textId="77777777" w:rsidR="00195927" w:rsidRDefault="00195927" w:rsidP="00195927">
      <w:pPr>
        <w:pStyle w:val="Prrafodelista"/>
        <w:ind w:left="709" w:right="675"/>
      </w:pPr>
      <w:r>
        <w:t>P</w:t>
      </w:r>
      <w:r w:rsidRPr="00486304">
        <w:rPr>
          <w:b/>
          <w:bCs/>
        </w:rPr>
        <w:t>lazo</w:t>
      </w:r>
      <w:r>
        <w:rPr>
          <w:b/>
          <w:bCs/>
        </w:rPr>
        <w:t xml:space="preserve">: </w:t>
      </w:r>
      <w:r w:rsidRPr="00C44EDD">
        <w:t>24 horas</w:t>
      </w:r>
      <w:r>
        <w:t xml:space="preserve"> </w:t>
      </w:r>
    </w:p>
    <w:p w14:paraId="67855E62" w14:textId="77777777" w:rsidR="00195927" w:rsidRDefault="00195927" w:rsidP="00195927">
      <w:pPr>
        <w:pStyle w:val="Prrafodelista"/>
        <w:ind w:left="709" w:right="675"/>
      </w:pPr>
      <w:r w:rsidRPr="00486304">
        <w:rPr>
          <w:b/>
          <w:bCs/>
        </w:rPr>
        <w:t xml:space="preserve">Responsable: </w:t>
      </w:r>
      <w:r>
        <w:t xml:space="preserve">Dirección, Equipo de Gestión.  </w:t>
      </w:r>
    </w:p>
    <w:p w14:paraId="0282C4F3" w14:textId="77777777" w:rsidR="00195927" w:rsidRDefault="00195927" w:rsidP="00195927">
      <w:pPr>
        <w:pStyle w:val="Prrafodelista"/>
        <w:ind w:left="709" w:right="675"/>
      </w:pPr>
    </w:p>
    <w:p w14:paraId="6DCA4E9B" w14:textId="77777777" w:rsidR="00195927" w:rsidRDefault="00195927" w:rsidP="00E01DE9">
      <w:pPr>
        <w:pStyle w:val="Prrafodelista"/>
        <w:widowControl/>
        <w:numPr>
          <w:ilvl w:val="0"/>
          <w:numId w:val="210"/>
        </w:numPr>
        <w:autoSpaceDE/>
        <w:autoSpaceDN/>
        <w:spacing w:after="160" w:line="259" w:lineRule="auto"/>
        <w:ind w:left="709" w:right="675"/>
        <w:contextualSpacing/>
        <w:rPr>
          <w:b/>
          <w:bCs/>
        </w:rPr>
      </w:pPr>
      <w:r w:rsidRPr="00EE0251">
        <w:rPr>
          <w:b/>
          <w:bCs/>
        </w:rPr>
        <w:t xml:space="preserve">Medidas para el adulto cuando el hecho constituye delito: </w:t>
      </w:r>
    </w:p>
    <w:p w14:paraId="05367039" w14:textId="77777777" w:rsidR="00195927" w:rsidRDefault="00195927" w:rsidP="00195927">
      <w:pPr>
        <w:pStyle w:val="Prrafodelista"/>
        <w:ind w:left="709" w:right="675"/>
        <w:rPr>
          <w:rStyle w:val="Textoennegrita"/>
        </w:rPr>
      </w:pPr>
      <w:r>
        <w:t xml:space="preserve">Si el adulto involucrado es un funcionario del establecimiento y la acusación corresponde a un hecho constitutivo de delito, como medida de resguardo para los estudiantes de acuerdo a lo mencionado en las orientaciones entregadas por MINEDUC y Superintendencia de Educación, el funcionario será </w:t>
      </w:r>
      <w:r>
        <w:rPr>
          <w:rStyle w:val="Textoennegrita"/>
        </w:rPr>
        <w:t xml:space="preserve">separado temporalmente de sus funciones. </w:t>
      </w:r>
    </w:p>
    <w:p w14:paraId="147BF215" w14:textId="77777777" w:rsidR="00195927" w:rsidRPr="004957B6" w:rsidRDefault="00195927" w:rsidP="00195927">
      <w:pPr>
        <w:pStyle w:val="Prrafodelista"/>
        <w:ind w:left="709" w:right="675"/>
        <w:rPr>
          <w:b/>
        </w:rPr>
      </w:pPr>
      <w:r w:rsidRPr="004957B6">
        <w:rPr>
          <w:rStyle w:val="Textoennegrita"/>
        </w:rPr>
        <w:t>De forma inmediata se informara la situación al sostenedor, quien dará lineamientos</w:t>
      </w:r>
      <w:r>
        <w:rPr>
          <w:rStyle w:val="Textoennegrita"/>
        </w:rPr>
        <w:t xml:space="preserve"> a seguir de acuerdo a cada caso presentado</w:t>
      </w:r>
      <w:r w:rsidRPr="004957B6">
        <w:rPr>
          <w:rStyle w:val="Textoennegrita"/>
        </w:rPr>
        <w:t xml:space="preserve">. </w:t>
      </w:r>
      <w:r w:rsidRPr="004957B6">
        <w:rPr>
          <w:b/>
        </w:rPr>
        <w:t xml:space="preserve"> </w:t>
      </w:r>
    </w:p>
    <w:p w14:paraId="7202CC05" w14:textId="77777777" w:rsidR="00195927" w:rsidRDefault="00195927" w:rsidP="00195927">
      <w:pPr>
        <w:pStyle w:val="Prrafodelista"/>
        <w:ind w:left="709" w:right="675"/>
      </w:pPr>
      <w:r>
        <w:rPr>
          <w:rStyle w:val="Textoennegrita"/>
        </w:rPr>
        <w:t>Plazo:</w:t>
      </w:r>
      <w:r>
        <w:t xml:space="preserve"> inmediato</w:t>
      </w:r>
    </w:p>
    <w:p w14:paraId="7059C517" w14:textId="77777777" w:rsidR="00195927" w:rsidRDefault="00195927" w:rsidP="00195927">
      <w:pPr>
        <w:pStyle w:val="Prrafodelista"/>
        <w:ind w:left="709" w:right="675"/>
      </w:pPr>
      <w:r>
        <w:rPr>
          <w:rStyle w:val="Textoennegrita"/>
        </w:rPr>
        <w:t>Responsable:</w:t>
      </w:r>
      <w:r>
        <w:t xml:space="preserve"> Dirección, Sostenedor.</w:t>
      </w:r>
    </w:p>
    <w:p w14:paraId="3EEAE523" w14:textId="77777777" w:rsidR="00195927" w:rsidRDefault="00195927" w:rsidP="00195927">
      <w:pPr>
        <w:pStyle w:val="Prrafodelista"/>
        <w:ind w:left="709" w:right="675"/>
      </w:pPr>
    </w:p>
    <w:p w14:paraId="54654B34" w14:textId="77777777" w:rsidR="00195927" w:rsidRPr="006E6C5F" w:rsidRDefault="00195927" w:rsidP="00E01DE9">
      <w:pPr>
        <w:pStyle w:val="Prrafodelista"/>
        <w:widowControl/>
        <w:numPr>
          <w:ilvl w:val="0"/>
          <w:numId w:val="210"/>
        </w:numPr>
        <w:autoSpaceDE/>
        <w:autoSpaceDN/>
        <w:spacing w:after="160" w:line="259" w:lineRule="auto"/>
        <w:ind w:left="709" w:right="675"/>
        <w:contextualSpacing/>
        <w:rPr>
          <w:b/>
        </w:rPr>
      </w:pPr>
      <w:r w:rsidRPr="006E6C5F">
        <w:rPr>
          <w:b/>
        </w:rPr>
        <w:lastRenderedPageBreak/>
        <w:t xml:space="preserve">Medidas para el adulto cuando es un apoderado/a y el hecho constituye delito: </w:t>
      </w:r>
    </w:p>
    <w:p w14:paraId="4D02DB6A" w14:textId="77777777" w:rsidR="00195927" w:rsidRDefault="00195927" w:rsidP="00195927">
      <w:pPr>
        <w:pStyle w:val="Prrafodelista"/>
        <w:ind w:left="709" w:right="675"/>
      </w:pPr>
      <w:r>
        <w:t xml:space="preserve">Si el adulto involucrado es un apoderado/a y el hecho reviste carácter de delito, será </w:t>
      </w:r>
      <w:r>
        <w:rPr>
          <w:rStyle w:val="Textoennegrita"/>
        </w:rPr>
        <w:t>suspendido de su rol de apoderado de forma inmediata</w:t>
      </w:r>
      <w:r>
        <w:t>, indicándole además que no debe acercarse al establecimiento por el tiempo que dure la investigación, esto será informando al sostenedor. Esta medida busca resguardar la integridad de la comunidad educativa durante la investigación.</w:t>
      </w:r>
    </w:p>
    <w:p w14:paraId="01A83CF7" w14:textId="77777777" w:rsidR="00195927" w:rsidRDefault="00195927" w:rsidP="00195927">
      <w:pPr>
        <w:pStyle w:val="Prrafodelista"/>
        <w:ind w:left="709" w:right="675"/>
      </w:pPr>
      <w:r>
        <w:rPr>
          <w:rStyle w:val="Textoennegrita"/>
        </w:rPr>
        <w:t>Plazo:</w:t>
      </w:r>
      <w:r>
        <w:t xml:space="preserve"> inmediato</w:t>
      </w:r>
    </w:p>
    <w:p w14:paraId="2E377FD6" w14:textId="77777777" w:rsidR="00195927" w:rsidRDefault="00195927" w:rsidP="00195927">
      <w:pPr>
        <w:pStyle w:val="Prrafodelista"/>
        <w:ind w:left="709" w:right="675"/>
      </w:pPr>
      <w:r>
        <w:rPr>
          <w:rStyle w:val="Textoennegrita"/>
        </w:rPr>
        <w:t>Responsable:</w:t>
      </w:r>
      <w:r>
        <w:t xml:space="preserve"> Dirección, Sostenedor. </w:t>
      </w:r>
    </w:p>
    <w:p w14:paraId="222FFFC0" w14:textId="77777777" w:rsidR="00195927" w:rsidRDefault="00195927" w:rsidP="00195927">
      <w:pPr>
        <w:pStyle w:val="Prrafodelista"/>
        <w:ind w:left="709" w:right="675"/>
      </w:pPr>
    </w:p>
    <w:p w14:paraId="267320E9" w14:textId="77777777" w:rsidR="00195927" w:rsidRDefault="00195927" w:rsidP="00E01DE9">
      <w:pPr>
        <w:pStyle w:val="Prrafodelista"/>
        <w:widowControl/>
        <w:numPr>
          <w:ilvl w:val="0"/>
          <w:numId w:val="210"/>
        </w:numPr>
        <w:autoSpaceDE/>
        <w:autoSpaceDN/>
        <w:spacing w:after="160" w:line="259" w:lineRule="auto"/>
        <w:ind w:left="709" w:right="675"/>
        <w:contextualSpacing/>
        <w:rPr>
          <w:b/>
          <w:bCs/>
        </w:rPr>
      </w:pPr>
      <w:r>
        <w:rPr>
          <w:b/>
          <w:bCs/>
        </w:rPr>
        <w:t xml:space="preserve">Medidas de contención emocional: </w:t>
      </w:r>
    </w:p>
    <w:p w14:paraId="29C256A9" w14:textId="77777777" w:rsidR="00195927" w:rsidRDefault="00195927" w:rsidP="00195927">
      <w:pPr>
        <w:pStyle w:val="Prrafodelista"/>
        <w:ind w:left="709" w:right="675"/>
      </w:pPr>
      <w:r w:rsidRPr="00A01F68">
        <w:t>El o los</w:t>
      </w:r>
      <w:r>
        <w:t>/las</w:t>
      </w:r>
      <w:r w:rsidRPr="00A01F68">
        <w:t xml:space="preserve"> estudiantes </w:t>
      </w:r>
      <w:r>
        <w:t xml:space="preserve">recibirán atención especializada por parte de los funcionarios con que cuenta el Colegio, quienes priorizaran </w:t>
      </w:r>
      <w:r w:rsidRPr="00A01F68">
        <w:t xml:space="preserve"> su seguridad emocional en todo momento. </w:t>
      </w:r>
    </w:p>
    <w:p w14:paraId="1F836295" w14:textId="77777777" w:rsidR="00195927" w:rsidRDefault="00195927" w:rsidP="00195927">
      <w:pPr>
        <w:pStyle w:val="Prrafodelista"/>
        <w:ind w:left="709" w:right="675"/>
      </w:pPr>
      <w:r w:rsidRPr="00A01F68">
        <w:rPr>
          <w:b/>
          <w:bCs/>
        </w:rPr>
        <w:t>Plazo:</w:t>
      </w:r>
      <w:r>
        <w:t xml:space="preserve"> inmediato. </w:t>
      </w:r>
    </w:p>
    <w:p w14:paraId="0E69AD69" w14:textId="77777777" w:rsidR="00195927" w:rsidRDefault="00195927" w:rsidP="00195927">
      <w:pPr>
        <w:pStyle w:val="Prrafodelista"/>
        <w:ind w:left="709" w:right="675"/>
      </w:pPr>
      <w:r w:rsidRPr="00A01F68">
        <w:rPr>
          <w:b/>
          <w:bCs/>
        </w:rPr>
        <w:t>Responsables:</w:t>
      </w:r>
      <w:r>
        <w:t xml:space="preserve"> Equipo psicosocial Convivencia Escolar, Programa de Integración Escolar, Orientación, Profesores Jefes. </w:t>
      </w:r>
    </w:p>
    <w:p w14:paraId="072E449E" w14:textId="77777777" w:rsidR="00195927" w:rsidRDefault="00195927" w:rsidP="00195927">
      <w:pPr>
        <w:pStyle w:val="Prrafodelista"/>
        <w:ind w:left="709" w:right="675"/>
      </w:pPr>
    </w:p>
    <w:p w14:paraId="150B045B" w14:textId="77777777" w:rsidR="00195927" w:rsidRPr="00C44EDD" w:rsidRDefault="00195927" w:rsidP="00195927">
      <w:pPr>
        <w:ind w:left="709" w:right="675"/>
        <w:jc w:val="both"/>
        <w:rPr>
          <w:u w:val="single"/>
        </w:rPr>
      </w:pPr>
      <w:r w:rsidRPr="00C44EDD">
        <w:rPr>
          <w:u w:val="single"/>
        </w:rPr>
        <w:t>Si el hecho c</w:t>
      </w:r>
      <w:r>
        <w:rPr>
          <w:u w:val="single"/>
        </w:rPr>
        <w:t xml:space="preserve">onstituye una amenaza de </w:t>
      </w:r>
      <w:r w:rsidRPr="00C44EDD">
        <w:rPr>
          <w:u w:val="single"/>
        </w:rPr>
        <w:t>golpes</w:t>
      </w:r>
      <w:r>
        <w:rPr>
          <w:u w:val="single"/>
        </w:rPr>
        <w:t xml:space="preserve"> y/</w:t>
      </w:r>
      <w:r w:rsidRPr="00C44EDD">
        <w:rPr>
          <w:u w:val="single"/>
        </w:rPr>
        <w:t>o</w:t>
      </w:r>
      <w:r>
        <w:rPr>
          <w:u w:val="single"/>
        </w:rPr>
        <w:t xml:space="preserve"> muerte</w:t>
      </w:r>
      <w:r w:rsidRPr="00C44EDD">
        <w:rPr>
          <w:u w:val="single"/>
        </w:rPr>
        <w:t>.</w:t>
      </w:r>
    </w:p>
    <w:p w14:paraId="62B2D390" w14:textId="77777777" w:rsidR="00195927" w:rsidRDefault="00195927" w:rsidP="00E01DE9">
      <w:pPr>
        <w:pStyle w:val="Prrafodelista"/>
        <w:widowControl/>
        <w:numPr>
          <w:ilvl w:val="0"/>
          <w:numId w:val="210"/>
        </w:numPr>
        <w:autoSpaceDE/>
        <w:autoSpaceDN/>
        <w:spacing w:after="160" w:line="259" w:lineRule="auto"/>
        <w:ind w:left="709" w:right="675"/>
        <w:contextualSpacing/>
        <w:rPr>
          <w:b/>
          <w:bCs/>
        </w:rPr>
      </w:pPr>
      <w:r>
        <w:rPr>
          <w:b/>
          <w:bCs/>
        </w:rPr>
        <w:t xml:space="preserve">Informar al apoderado: </w:t>
      </w:r>
    </w:p>
    <w:p w14:paraId="016B1BDD" w14:textId="77777777" w:rsidR="00195927" w:rsidRDefault="00195927" w:rsidP="00195927">
      <w:pPr>
        <w:pStyle w:val="Prrafodelista"/>
        <w:ind w:left="709" w:right="675"/>
      </w:pPr>
      <w:r>
        <w:t xml:space="preserve">Se deberá informar lo ocurrido a la apoderada/o del niño o niña afectado por el maltrato de parte del adulto. La comunicación con el apoderado/a se realizará por medio telefónico, </w:t>
      </w:r>
      <w:r w:rsidRPr="00920E2D">
        <w:rPr>
          <w:u w:val="single"/>
        </w:rPr>
        <w:t>correo electrónico</w:t>
      </w:r>
      <w:r>
        <w:t xml:space="preserve"> y/o comunicación por escrito del Colegio.</w:t>
      </w:r>
    </w:p>
    <w:p w14:paraId="05188F4E" w14:textId="77777777" w:rsidR="00195927" w:rsidRDefault="00195927" w:rsidP="00195927">
      <w:pPr>
        <w:pStyle w:val="Prrafodelista"/>
        <w:ind w:left="709" w:right="675"/>
      </w:pPr>
      <w:r>
        <w:t xml:space="preserve">Posterior a la llamada se </w:t>
      </w:r>
      <w:r w:rsidRPr="00920E2D">
        <w:rPr>
          <w:u w:val="single"/>
        </w:rPr>
        <w:t>dejará constancia escrita</w:t>
      </w:r>
      <w:r>
        <w:t xml:space="preserve"> en un </w:t>
      </w:r>
      <w:r w:rsidRPr="00657F80">
        <w:rPr>
          <w:i/>
          <w:iCs/>
        </w:rPr>
        <w:t>Acta de Registro de Entrevista</w:t>
      </w:r>
      <w:r>
        <w:t xml:space="preserve"> firmada por ambas partes. </w:t>
      </w:r>
    </w:p>
    <w:p w14:paraId="1A3E68A6" w14:textId="77777777" w:rsidR="00195927" w:rsidRDefault="00195927" w:rsidP="00195927">
      <w:pPr>
        <w:pStyle w:val="Prrafodelista"/>
        <w:ind w:left="709" w:right="675"/>
      </w:pPr>
      <w:r w:rsidRPr="00C44EDD">
        <w:rPr>
          <w:b/>
          <w:bCs/>
        </w:rPr>
        <w:t>Plazo:</w:t>
      </w:r>
      <w:r>
        <w:t xml:space="preserve"> inmediato.</w:t>
      </w:r>
    </w:p>
    <w:p w14:paraId="674167F3" w14:textId="77777777" w:rsidR="00195927" w:rsidRDefault="00195927" w:rsidP="00195927">
      <w:pPr>
        <w:pStyle w:val="Prrafodelista"/>
        <w:ind w:left="709" w:right="675"/>
      </w:pPr>
      <w:r w:rsidRPr="00486304">
        <w:rPr>
          <w:b/>
          <w:bCs/>
        </w:rPr>
        <w:t>Responsable:</w:t>
      </w:r>
      <w:r>
        <w:t xml:space="preserve"> Equipo Convivencia Escolar, Inspectoría, Orientación, Dirección.</w:t>
      </w:r>
    </w:p>
    <w:p w14:paraId="533DC653" w14:textId="77777777" w:rsidR="00195927" w:rsidRDefault="00195927" w:rsidP="00195927">
      <w:pPr>
        <w:pStyle w:val="Prrafodelista"/>
        <w:ind w:left="709" w:right="675"/>
      </w:pPr>
    </w:p>
    <w:p w14:paraId="03EE4389" w14:textId="77777777" w:rsidR="00195927" w:rsidRPr="00E811EE" w:rsidRDefault="00195927" w:rsidP="00E01DE9">
      <w:pPr>
        <w:pStyle w:val="Prrafodelista"/>
        <w:widowControl/>
        <w:numPr>
          <w:ilvl w:val="0"/>
          <w:numId w:val="210"/>
        </w:numPr>
        <w:autoSpaceDE/>
        <w:autoSpaceDN/>
        <w:spacing w:after="160" w:line="259" w:lineRule="auto"/>
        <w:ind w:left="709" w:right="675"/>
        <w:contextualSpacing/>
        <w:rPr>
          <w:b/>
          <w:bCs/>
        </w:rPr>
      </w:pPr>
      <w:r w:rsidRPr="00E811EE">
        <w:rPr>
          <w:b/>
          <w:bCs/>
        </w:rPr>
        <w:t xml:space="preserve">Denuncia a las autoridades correspondientes: </w:t>
      </w:r>
    </w:p>
    <w:p w14:paraId="66A18907" w14:textId="77777777" w:rsidR="00195927" w:rsidRDefault="00195927" w:rsidP="00195927">
      <w:pPr>
        <w:pStyle w:val="Prrafodelista"/>
        <w:ind w:left="709" w:right="675"/>
      </w:pPr>
      <w:r>
        <w:t xml:space="preserve">En caso de agresión sea verbal correspondiente a una amenaza de golpes y/o muerte hacia el/la estudiante, se realizará la denuncia al Ministerio Público, Carabineros, Policía de Investigaciones o al Tribunal competente, según corresponda, dentro de las 24 horas desde que se tomó conocimiento del hecho. </w:t>
      </w:r>
    </w:p>
    <w:p w14:paraId="5E12BC77" w14:textId="77777777" w:rsidR="00195927" w:rsidRDefault="00195927" w:rsidP="00195927">
      <w:pPr>
        <w:pStyle w:val="Prrafodelista"/>
        <w:ind w:left="709" w:right="675"/>
      </w:pPr>
      <w:r>
        <w:t>P</w:t>
      </w:r>
      <w:r w:rsidRPr="00486304">
        <w:rPr>
          <w:b/>
          <w:bCs/>
        </w:rPr>
        <w:t>lazo</w:t>
      </w:r>
      <w:r>
        <w:rPr>
          <w:b/>
          <w:bCs/>
        </w:rPr>
        <w:t>:</w:t>
      </w:r>
      <w:r w:rsidRPr="00486304">
        <w:rPr>
          <w:b/>
          <w:bCs/>
        </w:rPr>
        <w:t xml:space="preserve"> </w:t>
      </w:r>
      <w:r w:rsidRPr="00E811EE">
        <w:t>24 horas</w:t>
      </w:r>
      <w:r>
        <w:t xml:space="preserve"> </w:t>
      </w:r>
    </w:p>
    <w:p w14:paraId="0FD502CA" w14:textId="77777777" w:rsidR="00195927" w:rsidRDefault="00195927" w:rsidP="00195927">
      <w:pPr>
        <w:pStyle w:val="Prrafodelista"/>
        <w:ind w:left="709" w:right="675"/>
      </w:pPr>
      <w:r w:rsidRPr="00486304">
        <w:rPr>
          <w:b/>
          <w:bCs/>
        </w:rPr>
        <w:t>Responsable:</w:t>
      </w:r>
      <w:r>
        <w:t xml:space="preserve"> Dirección, Equipo de Gestión. </w:t>
      </w:r>
    </w:p>
    <w:p w14:paraId="79D8C5E3" w14:textId="77777777" w:rsidR="00195927" w:rsidRDefault="00195927" w:rsidP="00195927">
      <w:pPr>
        <w:pStyle w:val="Prrafodelista"/>
        <w:ind w:left="709" w:right="675"/>
      </w:pPr>
    </w:p>
    <w:p w14:paraId="0C2C92C0" w14:textId="77777777" w:rsidR="00195927" w:rsidRDefault="00195927" w:rsidP="00E01DE9">
      <w:pPr>
        <w:pStyle w:val="Prrafodelista"/>
        <w:widowControl/>
        <w:numPr>
          <w:ilvl w:val="0"/>
          <w:numId w:val="210"/>
        </w:numPr>
        <w:autoSpaceDE/>
        <w:autoSpaceDN/>
        <w:spacing w:after="160" w:line="259" w:lineRule="auto"/>
        <w:ind w:left="709" w:right="675"/>
        <w:contextualSpacing/>
        <w:rPr>
          <w:b/>
          <w:bCs/>
        </w:rPr>
      </w:pPr>
      <w:r w:rsidRPr="00EE0251">
        <w:rPr>
          <w:b/>
          <w:bCs/>
        </w:rPr>
        <w:t xml:space="preserve">Medidas para el adulto cuando el hecho constituye delito: </w:t>
      </w:r>
    </w:p>
    <w:p w14:paraId="250677D7" w14:textId="77777777" w:rsidR="00195927" w:rsidRDefault="00195927" w:rsidP="00195927">
      <w:pPr>
        <w:pStyle w:val="Prrafodelista"/>
        <w:ind w:left="709" w:right="675"/>
      </w:pPr>
      <w:r>
        <w:t xml:space="preserve">Si el adulto involucrado es un funcionario del establecimiento y la acusación corresponde a un hecho constitutivo de delito, como medida de resguardo para los estudiantes, de acuerdo a lo mencionado en las orientaciones entregadas por MINEDUC y Superintendencia de Educación, el funcionario será separado temporalmente de sus funciones. </w:t>
      </w:r>
    </w:p>
    <w:p w14:paraId="04302D67" w14:textId="77777777" w:rsidR="00195927" w:rsidRDefault="00195927" w:rsidP="00195927">
      <w:pPr>
        <w:pStyle w:val="Prrafodelista"/>
        <w:ind w:left="709" w:right="675"/>
      </w:pPr>
      <w:r>
        <w:t>De forma inmediata se informará la situación al sostenedor, quien dará lineamientos a seguir de acuerdo a cada caso.</w:t>
      </w:r>
    </w:p>
    <w:p w14:paraId="474A8808" w14:textId="77777777" w:rsidR="00195927" w:rsidRDefault="00195927" w:rsidP="00195927">
      <w:pPr>
        <w:pStyle w:val="Prrafodelista"/>
        <w:ind w:left="709" w:right="675"/>
      </w:pPr>
      <w:r>
        <w:rPr>
          <w:rStyle w:val="Textoennegrita"/>
        </w:rPr>
        <w:t>Plazo:</w:t>
      </w:r>
      <w:r>
        <w:t xml:space="preserve"> inmediato</w:t>
      </w:r>
    </w:p>
    <w:p w14:paraId="11517CEA" w14:textId="77777777" w:rsidR="00195927" w:rsidRDefault="00195927" w:rsidP="00195927">
      <w:pPr>
        <w:pStyle w:val="Prrafodelista"/>
        <w:ind w:left="709" w:right="675"/>
      </w:pPr>
      <w:r>
        <w:rPr>
          <w:rStyle w:val="Textoennegrita"/>
        </w:rPr>
        <w:t>Responsable:</w:t>
      </w:r>
      <w:r>
        <w:t xml:space="preserve"> Dirección, Sostenedor.</w:t>
      </w:r>
    </w:p>
    <w:p w14:paraId="7E31E6F5" w14:textId="77777777" w:rsidR="00195927" w:rsidRDefault="00195927" w:rsidP="00195927">
      <w:pPr>
        <w:pStyle w:val="Prrafodelista"/>
        <w:ind w:left="709" w:right="675"/>
      </w:pPr>
    </w:p>
    <w:p w14:paraId="5B764FEB" w14:textId="77777777" w:rsidR="00195927" w:rsidRPr="006E6C5F" w:rsidRDefault="00195927" w:rsidP="00E01DE9">
      <w:pPr>
        <w:pStyle w:val="Prrafodelista"/>
        <w:widowControl/>
        <w:numPr>
          <w:ilvl w:val="0"/>
          <w:numId w:val="210"/>
        </w:numPr>
        <w:autoSpaceDE/>
        <w:autoSpaceDN/>
        <w:spacing w:after="160" w:line="259" w:lineRule="auto"/>
        <w:ind w:left="709" w:right="675"/>
        <w:contextualSpacing/>
        <w:rPr>
          <w:b/>
        </w:rPr>
      </w:pPr>
      <w:r w:rsidRPr="006E6C5F">
        <w:rPr>
          <w:b/>
        </w:rPr>
        <w:t xml:space="preserve">Medidas para el adulto cuando es un apoderado/a y el hecho constituye delito: </w:t>
      </w:r>
    </w:p>
    <w:p w14:paraId="64E4E194" w14:textId="77777777" w:rsidR="00195927" w:rsidRDefault="00195927" w:rsidP="00195927">
      <w:pPr>
        <w:pStyle w:val="Prrafodelista"/>
        <w:ind w:left="709" w:right="675"/>
      </w:pPr>
      <w:r w:rsidRPr="00115798">
        <w:t>Si el adulto involucrado es un apoderado/a y el hecho reviste carácter de delito, será suspendido de su rol de apoderado de forma inmediata, indicándole además que no debe acercarse al establecimiento por el tiempo que dure la investigación, esto será informando al sostenedor. Esta medida busca resguardar la integridad de la comunidad educativa durante la investigación</w:t>
      </w:r>
      <w:r>
        <w:t>.</w:t>
      </w:r>
    </w:p>
    <w:p w14:paraId="3BAEEA98" w14:textId="77777777" w:rsidR="00195927" w:rsidRDefault="00195927" w:rsidP="00195927">
      <w:pPr>
        <w:pStyle w:val="Prrafodelista"/>
        <w:ind w:left="709" w:right="675"/>
      </w:pPr>
      <w:r>
        <w:rPr>
          <w:rStyle w:val="Textoennegrita"/>
        </w:rPr>
        <w:t>Plazo:</w:t>
      </w:r>
      <w:r>
        <w:t xml:space="preserve"> inmediato</w:t>
      </w:r>
    </w:p>
    <w:p w14:paraId="406A9E6A" w14:textId="77777777" w:rsidR="00195927" w:rsidRDefault="00195927" w:rsidP="00195927">
      <w:pPr>
        <w:pStyle w:val="Prrafodelista"/>
        <w:ind w:left="709" w:right="675"/>
      </w:pPr>
      <w:r>
        <w:rPr>
          <w:rStyle w:val="Textoennegrita"/>
        </w:rPr>
        <w:lastRenderedPageBreak/>
        <w:t>Responsable:</w:t>
      </w:r>
      <w:r>
        <w:t xml:space="preserve"> Dirección, Sostenedor. </w:t>
      </w:r>
    </w:p>
    <w:p w14:paraId="554C1023" w14:textId="77777777" w:rsidR="00195927" w:rsidRDefault="00195927" w:rsidP="00195927">
      <w:pPr>
        <w:pStyle w:val="Prrafodelista"/>
        <w:ind w:left="709" w:right="675"/>
      </w:pPr>
    </w:p>
    <w:p w14:paraId="6214016E" w14:textId="77777777" w:rsidR="00195927" w:rsidRDefault="00195927" w:rsidP="00E01DE9">
      <w:pPr>
        <w:pStyle w:val="Prrafodelista"/>
        <w:widowControl/>
        <w:numPr>
          <w:ilvl w:val="0"/>
          <w:numId w:val="210"/>
        </w:numPr>
        <w:autoSpaceDE/>
        <w:autoSpaceDN/>
        <w:spacing w:after="160" w:line="259" w:lineRule="auto"/>
        <w:ind w:left="709" w:right="675"/>
        <w:contextualSpacing/>
        <w:rPr>
          <w:b/>
          <w:bCs/>
        </w:rPr>
      </w:pPr>
      <w:r>
        <w:rPr>
          <w:b/>
          <w:bCs/>
        </w:rPr>
        <w:t xml:space="preserve">Medidas de contención emocional: </w:t>
      </w:r>
    </w:p>
    <w:p w14:paraId="3487B653" w14:textId="77777777" w:rsidR="00195927" w:rsidRDefault="00195927" w:rsidP="00195927">
      <w:pPr>
        <w:pStyle w:val="Prrafodelista"/>
        <w:ind w:left="709" w:right="675"/>
      </w:pPr>
      <w:r w:rsidRPr="00115798">
        <w:t>El o los/las estudiantes recibirán atención especializada por parte de los funcionarios con que cuenta el Colegio, quienes priorizaran  su seguridad emocional en todo momento</w:t>
      </w:r>
      <w:r>
        <w:t>.</w:t>
      </w:r>
    </w:p>
    <w:p w14:paraId="556A4E11" w14:textId="77777777" w:rsidR="00195927" w:rsidRDefault="00195927" w:rsidP="00195927">
      <w:pPr>
        <w:pStyle w:val="Prrafodelista"/>
        <w:ind w:left="709" w:right="675"/>
      </w:pPr>
      <w:r w:rsidRPr="00A01F68">
        <w:rPr>
          <w:b/>
          <w:bCs/>
        </w:rPr>
        <w:t>Plazo:</w:t>
      </w:r>
      <w:r>
        <w:t xml:space="preserve"> inmediatamente.</w:t>
      </w:r>
    </w:p>
    <w:p w14:paraId="6A41B9B1" w14:textId="77777777" w:rsidR="00195927" w:rsidRDefault="00195927" w:rsidP="00195927">
      <w:pPr>
        <w:pStyle w:val="Prrafodelista"/>
        <w:ind w:left="709" w:right="675"/>
      </w:pPr>
      <w:r w:rsidRPr="00A01F68">
        <w:rPr>
          <w:b/>
          <w:bCs/>
        </w:rPr>
        <w:t>Responsables:</w:t>
      </w:r>
      <w:r>
        <w:t xml:space="preserve"> Equipo psicosocial Convivencia Escolar, Programa de Integración Escolar, Orientación, Profesores Jefes.</w:t>
      </w:r>
    </w:p>
    <w:p w14:paraId="767D9B22" w14:textId="77777777" w:rsidR="00195927" w:rsidRPr="00E811EE" w:rsidRDefault="00195927" w:rsidP="00195927">
      <w:pPr>
        <w:ind w:left="709" w:right="675"/>
        <w:jc w:val="both"/>
        <w:rPr>
          <w:u w:val="single"/>
        </w:rPr>
      </w:pPr>
      <w:r w:rsidRPr="00E811EE">
        <w:rPr>
          <w:u w:val="single"/>
        </w:rPr>
        <w:t>Si correspondiere a una agresión verbal</w:t>
      </w:r>
      <w:r>
        <w:rPr>
          <w:u w:val="single"/>
        </w:rPr>
        <w:t xml:space="preserve"> y</w:t>
      </w:r>
      <w:r w:rsidRPr="00E811EE">
        <w:rPr>
          <w:u w:val="single"/>
        </w:rPr>
        <w:t>/</w:t>
      </w:r>
      <w:r>
        <w:rPr>
          <w:u w:val="single"/>
        </w:rPr>
        <w:t xml:space="preserve">o </w:t>
      </w:r>
      <w:r w:rsidRPr="00E811EE">
        <w:rPr>
          <w:u w:val="single"/>
        </w:rPr>
        <w:t xml:space="preserve">psicológica, tales como: </w:t>
      </w:r>
    </w:p>
    <w:p w14:paraId="4BB54D67" w14:textId="77777777" w:rsidR="00195927" w:rsidRDefault="00195927" w:rsidP="00195927">
      <w:pPr>
        <w:pStyle w:val="Prrafodelista"/>
        <w:ind w:left="709" w:right="675"/>
      </w:pPr>
      <w:r>
        <w:t xml:space="preserve">Groserías, ridiculización, apodos o sobrenombres despectivos, amenazas y maltrato psicológico. Esto incluye </w:t>
      </w:r>
      <w:r>
        <w:rPr>
          <w:rStyle w:val="Textoennegrita"/>
        </w:rPr>
        <w:t>trato humillante, actos intimidatorios u otros contenidos que generen desagrado o afectación emocional en el/la estudiante</w:t>
      </w:r>
      <w:r>
        <w:t xml:space="preserve">, especialmente cuando se </w:t>
      </w:r>
      <w:r>
        <w:rPr>
          <w:rStyle w:val="Textoennegrita"/>
        </w:rPr>
        <w:t>mantienen de forma sostenida en el tiempo</w:t>
      </w:r>
      <w:r>
        <w:t xml:space="preserve">. También se considera agresión verbal o psicológica: </w:t>
      </w:r>
      <w:r>
        <w:rPr>
          <w:rStyle w:val="Textoennegrita"/>
        </w:rPr>
        <w:t>constantes molestias, miradas desafiantes o despectivas, gestos intimidantes, ignorar deliberadamente al estudiante o ejercer discriminación arbitraria</w:t>
      </w:r>
      <w:r>
        <w:t>.</w:t>
      </w:r>
      <w:r>
        <w:br/>
        <w:t>Ante este tipo de situaciones, se llevará a cabo el presente protocolo, contenido en los pasos siguientes.</w:t>
      </w:r>
    </w:p>
    <w:p w14:paraId="0567518C" w14:textId="77777777" w:rsidR="00195927" w:rsidRPr="006E6C5F" w:rsidRDefault="00195927" w:rsidP="00195927">
      <w:pPr>
        <w:pStyle w:val="Prrafodelista"/>
        <w:ind w:left="709" w:right="675"/>
        <w:rPr>
          <w:b/>
          <w:bCs/>
        </w:rPr>
      </w:pPr>
    </w:p>
    <w:p w14:paraId="67B01544" w14:textId="77777777" w:rsidR="00195927" w:rsidRPr="00EE0251" w:rsidRDefault="00195927" w:rsidP="00E01DE9">
      <w:pPr>
        <w:pStyle w:val="Prrafodelista"/>
        <w:widowControl/>
        <w:numPr>
          <w:ilvl w:val="0"/>
          <w:numId w:val="210"/>
        </w:numPr>
        <w:autoSpaceDE/>
        <w:autoSpaceDN/>
        <w:spacing w:after="160" w:line="259" w:lineRule="auto"/>
        <w:ind w:left="709" w:right="675"/>
        <w:contextualSpacing/>
        <w:rPr>
          <w:b/>
          <w:bCs/>
        </w:rPr>
      </w:pPr>
      <w:r w:rsidRPr="00EE0251">
        <w:rPr>
          <w:b/>
          <w:bCs/>
        </w:rPr>
        <w:t>Citación del Adulto involucrado:</w:t>
      </w:r>
    </w:p>
    <w:p w14:paraId="692CAE63" w14:textId="77777777" w:rsidR="00195927" w:rsidRDefault="00195927" w:rsidP="00195927">
      <w:pPr>
        <w:pStyle w:val="Prrafodelista"/>
        <w:ind w:left="709" w:right="675"/>
      </w:pPr>
      <w:r>
        <w:t xml:space="preserve">En este paso un integrante del equipo de Convivencia, iniciará un proceso de recolección de información, en primera instancia citando al adulto involucrado, realizando las entrevistas pertinentes, resguardando como primera medida la integridad del estudiante. La comunicación con el adulto involucrado se realizará por medio telefónico y correo electrónico dejando constancia escrita en un </w:t>
      </w:r>
      <w:r w:rsidRPr="00657F80">
        <w:rPr>
          <w:i/>
          <w:iCs/>
        </w:rPr>
        <w:t>Acta de Registro de Entrevista</w:t>
      </w:r>
      <w:r>
        <w:t xml:space="preserve"> firmada por ambas partes. </w:t>
      </w:r>
    </w:p>
    <w:p w14:paraId="722B0040" w14:textId="77777777" w:rsidR="00195927" w:rsidRDefault="00195927" w:rsidP="00195927">
      <w:pPr>
        <w:pStyle w:val="Prrafodelista"/>
        <w:ind w:left="709" w:right="675"/>
      </w:pPr>
      <w:r w:rsidRPr="007A6115">
        <w:rPr>
          <w:b/>
          <w:bCs/>
        </w:rPr>
        <w:t>Plazos:</w:t>
      </w:r>
      <w:r>
        <w:t xml:space="preserve"> inmediato.</w:t>
      </w:r>
    </w:p>
    <w:p w14:paraId="76B593DA" w14:textId="77777777" w:rsidR="00195927" w:rsidRDefault="00195927" w:rsidP="00195927">
      <w:pPr>
        <w:pStyle w:val="Prrafodelista"/>
        <w:ind w:left="709" w:right="675"/>
      </w:pPr>
      <w:r w:rsidRPr="00EE0251">
        <w:rPr>
          <w:b/>
          <w:bCs/>
          <w:i/>
          <w:iCs/>
        </w:rPr>
        <w:t>Responsable:</w:t>
      </w:r>
      <w:r>
        <w:t xml:space="preserve"> Equipo de Convivencia Escolar, Dirección.</w:t>
      </w:r>
    </w:p>
    <w:p w14:paraId="2EF61519" w14:textId="77777777" w:rsidR="00195927" w:rsidRDefault="00195927" w:rsidP="00195927">
      <w:pPr>
        <w:pStyle w:val="Prrafodelista"/>
        <w:ind w:left="709" w:right="675"/>
      </w:pPr>
    </w:p>
    <w:p w14:paraId="31942026" w14:textId="77777777" w:rsidR="00195927" w:rsidRDefault="00195927" w:rsidP="00E01DE9">
      <w:pPr>
        <w:pStyle w:val="Prrafodelista"/>
        <w:widowControl/>
        <w:numPr>
          <w:ilvl w:val="0"/>
          <w:numId w:val="210"/>
        </w:numPr>
        <w:autoSpaceDE/>
        <w:autoSpaceDN/>
        <w:spacing w:after="160" w:line="259" w:lineRule="auto"/>
        <w:ind w:left="709" w:right="675"/>
        <w:contextualSpacing/>
        <w:rPr>
          <w:b/>
          <w:bCs/>
        </w:rPr>
      </w:pPr>
      <w:r>
        <w:rPr>
          <w:b/>
          <w:bCs/>
        </w:rPr>
        <w:t xml:space="preserve">Informar al apoderado: </w:t>
      </w:r>
    </w:p>
    <w:p w14:paraId="1AA210E6" w14:textId="77777777" w:rsidR="00195927" w:rsidRDefault="00195927" w:rsidP="00195927">
      <w:pPr>
        <w:pStyle w:val="Prrafodelista"/>
        <w:ind w:left="709" w:right="675"/>
      </w:pPr>
      <w:r>
        <w:t>Se deberá informar lo ocurrido a la apoderada/o del niño o niña afectado.</w:t>
      </w:r>
    </w:p>
    <w:p w14:paraId="566EF8C8" w14:textId="77777777" w:rsidR="00195927" w:rsidRDefault="00195927" w:rsidP="00195927">
      <w:pPr>
        <w:pStyle w:val="Prrafodelista"/>
        <w:ind w:left="709" w:right="675"/>
      </w:pPr>
      <w:r>
        <w:t xml:space="preserve">La comunicación con el apoderado/a se realizará por medio telefónico, </w:t>
      </w:r>
      <w:r w:rsidRPr="00920E2D">
        <w:rPr>
          <w:u w:val="single"/>
        </w:rPr>
        <w:t>correo electrónico</w:t>
      </w:r>
      <w:r>
        <w:t xml:space="preserve"> y/o comunicación escrita de parte del Colegio. </w:t>
      </w:r>
    </w:p>
    <w:p w14:paraId="7A4AF774" w14:textId="77777777" w:rsidR="00195927" w:rsidRDefault="00195927" w:rsidP="00195927">
      <w:pPr>
        <w:pStyle w:val="Prrafodelista"/>
        <w:ind w:left="709" w:right="675"/>
      </w:pPr>
      <w:r>
        <w:t xml:space="preserve">Posterior a la llamada se </w:t>
      </w:r>
      <w:r w:rsidRPr="00920E2D">
        <w:rPr>
          <w:u w:val="single"/>
        </w:rPr>
        <w:t>dejará constancia escrita</w:t>
      </w:r>
      <w:r>
        <w:t xml:space="preserve"> en un </w:t>
      </w:r>
      <w:r w:rsidRPr="00657F80">
        <w:rPr>
          <w:i/>
          <w:iCs/>
        </w:rPr>
        <w:t>Acta de Registro de Entrevista</w:t>
      </w:r>
      <w:r>
        <w:t xml:space="preserve"> firmada por ambas partes. </w:t>
      </w:r>
    </w:p>
    <w:p w14:paraId="29042570" w14:textId="77777777" w:rsidR="00195927" w:rsidRDefault="00195927" w:rsidP="00195927">
      <w:pPr>
        <w:pStyle w:val="Prrafodelista"/>
        <w:ind w:left="709" w:right="675"/>
      </w:pPr>
      <w:r w:rsidRPr="00C44EDD">
        <w:rPr>
          <w:b/>
          <w:bCs/>
        </w:rPr>
        <w:t>Plazo:</w:t>
      </w:r>
      <w:r>
        <w:t xml:space="preserve"> inmediato.</w:t>
      </w:r>
    </w:p>
    <w:p w14:paraId="1F1CFCC0" w14:textId="77777777" w:rsidR="00195927" w:rsidRDefault="00195927" w:rsidP="00195927">
      <w:pPr>
        <w:pStyle w:val="Prrafodelista"/>
        <w:ind w:left="709" w:right="675"/>
      </w:pPr>
      <w:r w:rsidRPr="00486304">
        <w:rPr>
          <w:b/>
          <w:bCs/>
        </w:rPr>
        <w:t>Responsable:</w:t>
      </w:r>
      <w:r>
        <w:t xml:space="preserve"> Equipo Convivencia Escolar, Inspectoría, Orientación, Dirección.</w:t>
      </w:r>
    </w:p>
    <w:p w14:paraId="36191B08" w14:textId="77777777" w:rsidR="00195927" w:rsidRDefault="00195927" w:rsidP="00195927">
      <w:pPr>
        <w:pStyle w:val="Prrafodelista"/>
        <w:ind w:left="709" w:right="675"/>
      </w:pPr>
    </w:p>
    <w:p w14:paraId="7C2ECE1B" w14:textId="77777777" w:rsidR="00195927" w:rsidRDefault="00195927" w:rsidP="00E01DE9">
      <w:pPr>
        <w:pStyle w:val="Prrafodelista"/>
        <w:widowControl/>
        <w:numPr>
          <w:ilvl w:val="0"/>
          <w:numId w:val="210"/>
        </w:numPr>
        <w:autoSpaceDE/>
        <w:autoSpaceDN/>
        <w:spacing w:after="160" w:line="259" w:lineRule="auto"/>
        <w:ind w:left="709" w:right="675"/>
        <w:contextualSpacing/>
      </w:pPr>
      <w:r w:rsidRPr="00EE0251">
        <w:rPr>
          <w:b/>
          <w:bCs/>
        </w:rPr>
        <w:t xml:space="preserve">Entrevista con el </w:t>
      </w:r>
      <w:r>
        <w:rPr>
          <w:b/>
          <w:bCs/>
        </w:rPr>
        <w:t>estudiante</w:t>
      </w:r>
      <w:r>
        <w:t>:</w:t>
      </w:r>
      <w:r w:rsidRPr="00EE0251">
        <w:t xml:space="preserve"> </w:t>
      </w:r>
    </w:p>
    <w:p w14:paraId="2AA5D799" w14:textId="77777777" w:rsidR="00195927" w:rsidRDefault="00195927" w:rsidP="00195927">
      <w:pPr>
        <w:pStyle w:val="Prrafodelista"/>
        <w:ind w:left="709" w:right="675"/>
      </w:pPr>
      <w:r>
        <w:t xml:space="preserve">Se realizará una entrevista con el estudiante </w:t>
      </w:r>
      <w:r w:rsidRPr="007E1F6B">
        <w:t xml:space="preserve">en </w:t>
      </w:r>
      <w:r w:rsidRPr="007E1F6B">
        <w:rPr>
          <w:b/>
        </w:rPr>
        <w:t>presencia de su apoderado/a o con autorización por escrito de éste/a</w:t>
      </w:r>
      <w:r>
        <w:t xml:space="preserve">, para recopilar toda la información respecto de lo denunciado. Dicha autorización puede entregarse </w:t>
      </w:r>
      <w:r w:rsidRPr="006E6C5F">
        <w:rPr>
          <w:rStyle w:val="Textoennegrita"/>
        </w:rPr>
        <w:t>mediante correo electrónico</w:t>
      </w:r>
      <w:r>
        <w:rPr>
          <w:rStyle w:val="Textoennegrita"/>
        </w:rPr>
        <w:t xml:space="preserve"> u</w:t>
      </w:r>
      <w:r w:rsidRPr="006E6C5F">
        <w:rPr>
          <w:rStyle w:val="Textoennegrita"/>
        </w:rPr>
        <w:t xml:space="preserve"> otro medio que permita dejar constancia escrita</w:t>
      </w:r>
      <w:r w:rsidRPr="006E6C5F">
        <w:rPr>
          <w:b/>
        </w:rPr>
        <w:t>.</w:t>
      </w:r>
    </w:p>
    <w:p w14:paraId="374CD0BD" w14:textId="77777777" w:rsidR="00195927" w:rsidRDefault="00195927" w:rsidP="00195927">
      <w:pPr>
        <w:pStyle w:val="Prrafodelista"/>
        <w:ind w:left="709" w:right="675"/>
      </w:pPr>
      <w:r>
        <w:rPr>
          <w:rStyle w:val="Textoennegrita"/>
        </w:rPr>
        <w:t>Responsable:</w:t>
      </w:r>
      <w:r>
        <w:t xml:space="preserve"> Equipo de Convivencia Escolar.</w:t>
      </w:r>
    </w:p>
    <w:p w14:paraId="18F0B96E" w14:textId="77777777" w:rsidR="00195927" w:rsidRDefault="00195927" w:rsidP="00195927">
      <w:pPr>
        <w:pStyle w:val="Prrafodelista"/>
        <w:ind w:left="709" w:right="675"/>
      </w:pPr>
    </w:p>
    <w:p w14:paraId="66067179" w14:textId="77777777" w:rsidR="00195927" w:rsidRDefault="00195927" w:rsidP="00E01DE9">
      <w:pPr>
        <w:pStyle w:val="Prrafodelista"/>
        <w:widowControl/>
        <w:numPr>
          <w:ilvl w:val="0"/>
          <w:numId w:val="210"/>
        </w:numPr>
        <w:autoSpaceDE/>
        <w:autoSpaceDN/>
        <w:spacing w:after="160" w:line="259" w:lineRule="auto"/>
        <w:ind w:left="709" w:right="675"/>
        <w:contextualSpacing/>
      </w:pPr>
      <w:r w:rsidRPr="00EE0251">
        <w:rPr>
          <w:b/>
          <w:bCs/>
        </w:rPr>
        <w:t>Entrevista con testigos</w:t>
      </w:r>
      <w:r>
        <w:t>:</w:t>
      </w:r>
    </w:p>
    <w:p w14:paraId="203C17DC" w14:textId="77777777" w:rsidR="00195927" w:rsidRDefault="00195927" w:rsidP="00195927">
      <w:pPr>
        <w:pStyle w:val="Prrafodelista"/>
        <w:ind w:left="709" w:right="675"/>
      </w:pPr>
      <w:r>
        <w:t xml:space="preserve">Se realizarán entrevistas a las personas testigo del hecho para complementar la información para la investigación interna y como aporte a la denuncia. </w:t>
      </w:r>
    </w:p>
    <w:p w14:paraId="3C6C11CA" w14:textId="77777777" w:rsidR="00195927" w:rsidRDefault="00195927" w:rsidP="00195927">
      <w:pPr>
        <w:pStyle w:val="Prrafodelista"/>
        <w:ind w:left="709" w:right="675"/>
      </w:pPr>
      <w:r w:rsidRPr="00657F80">
        <w:rPr>
          <w:b/>
          <w:bCs/>
        </w:rPr>
        <w:t>Plazo:</w:t>
      </w:r>
      <w:r>
        <w:t xml:space="preserve"> 7 días hábiles desde que se constatan los hechos denunciados. </w:t>
      </w:r>
    </w:p>
    <w:p w14:paraId="18F33512" w14:textId="77777777" w:rsidR="00195927" w:rsidRDefault="00195927" w:rsidP="00195927">
      <w:pPr>
        <w:pStyle w:val="Prrafodelista"/>
        <w:ind w:left="709" w:right="675"/>
      </w:pPr>
      <w:r w:rsidRPr="0088607C">
        <w:rPr>
          <w:b/>
          <w:bCs/>
          <w:i/>
          <w:iCs/>
        </w:rPr>
        <w:t>Responsable:</w:t>
      </w:r>
      <w:r>
        <w:t xml:space="preserve"> Equipo de Convivencia Escolar.</w:t>
      </w:r>
    </w:p>
    <w:p w14:paraId="4547C057" w14:textId="77777777" w:rsidR="00195927" w:rsidRDefault="00195927" w:rsidP="00195927">
      <w:pPr>
        <w:pStyle w:val="Prrafodelista"/>
        <w:ind w:left="709" w:right="675"/>
      </w:pPr>
    </w:p>
    <w:p w14:paraId="6CAAAA69" w14:textId="77777777" w:rsidR="00195927" w:rsidRDefault="00195927" w:rsidP="00E01DE9">
      <w:pPr>
        <w:pStyle w:val="Prrafodelista"/>
        <w:widowControl/>
        <w:numPr>
          <w:ilvl w:val="0"/>
          <w:numId w:val="210"/>
        </w:numPr>
        <w:autoSpaceDE/>
        <w:autoSpaceDN/>
        <w:spacing w:after="160" w:line="259" w:lineRule="auto"/>
        <w:ind w:left="709" w:right="675"/>
        <w:contextualSpacing/>
        <w:rPr>
          <w:b/>
          <w:bCs/>
        </w:rPr>
      </w:pPr>
      <w:r>
        <w:rPr>
          <w:b/>
          <w:bCs/>
        </w:rPr>
        <w:lastRenderedPageBreak/>
        <w:t>Denuncia a tribunales competentes</w:t>
      </w:r>
      <w:r w:rsidRPr="0088607C">
        <w:rPr>
          <w:b/>
          <w:bCs/>
        </w:rPr>
        <w:t>:</w:t>
      </w:r>
    </w:p>
    <w:p w14:paraId="6A58720E" w14:textId="77777777" w:rsidR="00195927" w:rsidRDefault="00195927" w:rsidP="00195927">
      <w:pPr>
        <w:pStyle w:val="Prrafodelista"/>
        <w:ind w:left="709" w:right="675"/>
      </w:pPr>
      <w:r>
        <w:t xml:space="preserve">Se procederá a denunciar los hechos a Tribunales de Familia considerando los primeros relatos de los afectados. </w:t>
      </w:r>
    </w:p>
    <w:p w14:paraId="5E1C8349" w14:textId="77777777" w:rsidR="00195927" w:rsidRDefault="00195927" w:rsidP="00195927">
      <w:pPr>
        <w:pStyle w:val="Prrafodelista"/>
        <w:ind w:left="709" w:right="675"/>
      </w:pPr>
      <w:r w:rsidRPr="00A01F68">
        <w:rPr>
          <w:b/>
          <w:bCs/>
        </w:rPr>
        <w:t>Plazo:</w:t>
      </w:r>
      <w:r>
        <w:t xml:space="preserve"> 24 horas. </w:t>
      </w:r>
    </w:p>
    <w:p w14:paraId="06E57F8F" w14:textId="77777777" w:rsidR="00195927" w:rsidRDefault="00195927" w:rsidP="00195927">
      <w:pPr>
        <w:pStyle w:val="Prrafodelista"/>
        <w:ind w:left="709" w:right="675"/>
      </w:pPr>
      <w:r w:rsidRPr="00A01F68">
        <w:rPr>
          <w:b/>
          <w:bCs/>
        </w:rPr>
        <w:t>Responsable:</w:t>
      </w:r>
      <w:r>
        <w:t xml:space="preserve"> Equipo de Convivencia/ Equipo Directivo </w:t>
      </w:r>
    </w:p>
    <w:p w14:paraId="2D5B43FA" w14:textId="77777777" w:rsidR="00195927" w:rsidRDefault="00195927" w:rsidP="00195927">
      <w:pPr>
        <w:pStyle w:val="Prrafodelista"/>
        <w:ind w:left="709" w:right="675"/>
      </w:pPr>
    </w:p>
    <w:p w14:paraId="214B9C0C" w14:textId="77777777" w:rsidR="00195927" w:rsidRDefault="00195927" w:rsidP="00E01DE9">
      <w:pPr>
        <w:pStyle w:val="Prrafodelista"/>
        <w:widowControl/>
        <w:numPr>
          <w:ilvl w:val="0"/>
          <w:numId w:val="210"/>
        </w:numPr>
        <w:autoSpaceDE/>
        <w:autoSpaceDN/>
        <w:spacing w:after="160" w:line="259" w:lineRule="auto"/>
        <w:ind w:left="709" w:right="675"/>
        <w:contextualSpacing/>
        <w:rPr>
          <w:b/>
          <w:bCs/>
        </w:rPr>
      </w:pPr>
      <w:r>
        <w:rPr>
          <w:b/>
          <w:bCs/>
        </w:rPr>
        <w:t xml:space="preserve">Medidas de contención emocional: </w:t>
      </w:r>
    </w:p>
    <w:p w14:paraId="6CAE441C" w14:textId="77777777" w:rsidR="00195927" w:rsidRDefault="00195927" w:rsidP="00195927">
      <w:pPr>
        <w:pStyle w:val="Prrafodelista"/>
        <w:ind w:left="709" w:right="675"/>
      </w:pPr>
      <w:r w:rsidRPr="00A01F68">
        <w:t xml:space="preserve">El o los estudiantes serán contenidos por el </w:t>
      </w:r>
      <w:r>
        <w:t xml:space="preserve">personal especialista y docentes </w:t>
      </w:r>
      <w:r w:rsidRPr="00A01F68">
        <w:t xml:space="preserve">de la escuela resguardando su seguridad emocional en todo momento. </w:t>
      </w:r>
    </w:p>
    <w:p w14:paraId="7477D882" w14:textId="77777777" w:rsidR="00195927" w:rsidRDefault="00195927" w:rsidP="00195927">
      <w:pPr>
        <w:pStyle w:val="Prrafodelista"/>
        <w:ind w:left="709" w:right="675"/>
      </w:pPr>
      <w:r w:rsidRPr="00A01F68">
        <w:rPr>
          <w:b/>
          <w:bCs/>
        </w:rPr>
        <w:t>Plazo:</w:t>
      </w:r>
      <w:r>
        <w:t xml:space="preserve"> inmediato.</w:t>
      </w:r>
    </w:p>
    <w:p w14:paraId="34B9FA9F" w14:textId="77777777" w:rsidR="00195927" w:rsidRDefault="00195927" w:rsidP="00195927">
      <w:pPr>
        <w:pStyle w:val="Prrafodelista"/>
        <w:ind w:left="709" w:right="675"/>
      </w:pPr>
      <w:r w:rsidRPr="00A01F68">
        <w:rPr>
          <w:b/>
          <w:bCs/>
        </w:rPr>
        <w:t>Responsables:</w:t>
      </w:r>
      <w:r>
        <w:t xml:space="preserve"> Equipo psicosocial Convivencia Escolar, Programa de Integración Escolar, Orientación, Docentes.</w:t>
      </w:r>
    </w:p>
    <w:p w14:paraId="5DD0884A" w14:textId="77777777" w:rsidR="00195927" w:rsidRDefault="00195927" w:rsidP="00195927">
      <w:pPr>
        <w:pStyle w:val="Prrafodelista"/>
        <w:ind w:left="709" w:right="675"/>
      </w:pPr>
    </w:p>
    <w:p w14:paraId="2409799E" w14:textId="77777777" w:rsidR="00195927" w:rsidRPr="00777EAD" w:rsidRDefault="00195927" w:rsidP="00E01DE9">
      <w:pPr>
        <w:pStyle w:val="Prrafodelista"/>
        <w:widowControl/>
        <w:numPr>
          <w:ilvl w:val="0"/>
          <w:numId w:val="210"/>
        </w:numPr>
        <w:autoSpaceDE/>
        <w:autoSpaceDN/>
        <w:spacing w:after="160" w:line="259" w:lineRule="auto"/>
        <w:ind w:left="709" w:right="675"/>
        <w:contextualSpacing/>
        <w:rPr>
          <w:b/>
          <w:bCs/>
        </w:rPr>
      </w:pPr>
      <w:r w:rsidRPr="00777EAD">
        <w:rPr>
          <w:b/>
          <w:bCs/>
        </w:rPr>
        <w:t>Información a red de apoyo externa:</w:t>
      </w:r>
    </w:p>
    <w:p w14:paraId="1A8B6A1C" w14:textId="77777777" w:rsidR="00195927" w:rsidRDefault="00195927" w:rsidP="00195927">
      <w:pPr>
        <w:pStyle w:val="Prrafodelista"/>
        <w:ind w:left="709" w:right="675"/>
      </w:pPr>
      <w:r>
        <w:t>Si el estudiante involucrado está siendo atendido por un programa de red externa (ej. OPD, PRM, CESFAM, etc.), se deberá informar lo ocurrido dentro de las 24 horas siguientes, con el fin de activar el acompañamiento pertinente y apoyar la contención del estudiante.</w:t>
      </w:r>
    </w:p>
    <w:p w14:paraId="71726120" w14:textId="77777777" w:rsidR="00195927" w:rsidRDefault="00195927" w:rsidP="00195927">
      <w:pPr>
        <w:pStyle w:val="Prrafodelista"/>
        <w:ind w:left="709" w:right="675"/>
      </w:pPr>
      <w:r w:rsidRPr="00777EAD">
        <w:rPr>
          <w:b/>
          <w:bCs/>
        </w:rPr>
        <w:t>Plazo:</w:t>
      </w:r>
      <w:r>
        <w:t xml:space="preserve"> 24 horas.</w:t>
      </w:r>
    </w:p>
    <w:p w14:paraId="4C05083A" w14:textId="77777777" w:rsidR="00195927" w:rsidRPr="00A01F68" w:rsidRDefault="00195927" w:rsidP="00195927">
      <w:pPr>
        <w:pStyle w:val="Prrafodelista"/>
        <w:ind w:left="709" w:right="675"/>
      </w:pPr>
      <w:r w:rsidRPr="00777EAD">
        <w:rPr>
          <w:b/>
          <w:bCs/>
        </w:rPr>
        <w:t>Responsables:</w:t>
      </w:r>
      <w:r>
        <w:rPr>
          <w:b/>
          <w:bCs/>
        </w:rPr>
        <w:t xml:space="preserve"> </w:t>
      </w:r>
      <w:r>
        <w:t>Equipo de Convivencia Educativa.</w:t>
      </w:r>
    </w:p>
    <w:p w14:paraId="78197FCB" w14:textId="77777777" w:rsidR="00195927" w:rsidRDefault="00195927" w:rsidP="00195927">
      <w:pPr>
        <w:pStyle w:val="Prrafodelista"/>
        <w:ind w:left="709" w:right="675"/>
        <w:rPr>
          <w:b/>
          <w:bCs/>
        </w:rPr>
      </w:pPr>
    </w:p>
    <w:p w14:paraId="05489014" w14:textId="77777777" w:rsidR="00195927" w:rsidRPr="0088607C" w:rsidRDefault="00195927" w:rsidP="00E01DE9">
      <w:pPr>
        <w:pStyle w:val="Prrafodelista"/>
        <w:widowControl/>
        <w:numPr>
          <w:ilvl w:val="0"/>
          <w:numId w:val="210"/>
        </w:numPr>
        <w:autoSpaceDE/>
        <w:autoSpaceDN/>
        <w:spacing w:after="160" w:line="259" w:lineRule="auto"/>
        <w:ind w:left="709" w:right="675"/>
        <w:contextualSpacing/>
        <w:rPr>
          <w:b/>
          <w:bCs/>
        </w:rPr>
      </w:pPr>
      <w:r w:rsidRPr="0088607C">
        <w:rPr>
          <w:b/>
          <w:bCs/>
        </w:rPr>
        <w:t>Aplicación de medidas si la acusación resulta falsa</w:t>
      </w:r>
      <w:r>
        <w:t xml:space="preserve">: </w:t>
      </w:r>
    </w:p>
    <w:p w14:paraId="4BCBF029" w14:textId="77777777" w:rsidR="00195927" w:rsidRDefault="00195927" w:rsidP="00195927">
      <w:pPr>
        <w:pStyle w:val="Prrafodelista"/>
        <w:ind w:left="709" w:right="675"/>
      </w:pPr>
      <w:r>
        <w:t xml:space="preserve">Una vez recabada toda la información y se determina que la acusación es falsa, se aplicarán las medidas correspondientes según el rol de la persona denunciante. </w:t>
      </w:r>
    </w:p>
    <w:p w14:paraId="69C924C4" w14:textId="77777777" w:rsidR="00195927" w:rsidRDefault="00195927" w:rsidP="00E01DE9">
      <w:pPr>
        <w:pStyle w:val="Prrafodelista"/>
        <w:widowControl/>
        <w:numPr>
          <w:ilvl w:val="0"/>
          <w:numId w:val="213"/>
        </w:numPr>
        <w:autoSpaceDE/>
        <w:autoSpaceDN/>
        <w:spacing w:after="160" w:line="259" w:lineRule="auto"/>
        <w:ind w:left="709" w:right="675"/>
        <w:contextualSpacing/>
      </w:pPr>
      <w:r w:rsidRPr="00943F84">
        <w:rPr>
          <w:u w:val="single"/>
        </w:rPr>
        <w:t>Si se trata de un funcionario</w:t>
      </w:r>
      <w:r>
        <w:t xml:space="preserve">, se enfrentará a un sumario administrativo y a las sanciones pertinentes que determine el sostenedor. </w:t>
      </w:r>
    </w:p>
    <w:p w14:paraId="6494652B" w14:textId="77777777" w:rsidR="00195927" w:rsidRDefault="00195927" w:rsidP="00E01DE9">
      <w:pPr>
        <w:pStyle w:val="Prrafodelista"/>
        <w:widowControl/>
        <w:numPr>
          <w:ilvl w:val="0"/>
          <w:numId w:val="213"/>
        </w:numPr>
        <w:autoSpaceDE/>
        <w:autoSpaceDN/>
        <w:spacing w:after="160" w:line="259" w:lineRule="auto"/>
        <w:ind w:left="709" w:right="675"/>
        <w:contextualSpacing/>
      </w:pPr>
      <w:r w:rsidRPr="00943F84">
        <w:rPr>
          <w:u w:val="single"/>
        </w:rPr>
        <w:t>Si se trata de un estudiante</w:t>
      </w:r>
      <w:r>
        <w:t xml:space="preserve">, el hecho se considerará una falta grave, conforme a lo estipulado en el Reglamento Interno de Convivencia Escolar. </w:t>
      </w:r>
    </w:p>
    <w:p w14:paraId="2BFA0707" w14:textId="77777777" w:rsidR="00195927" w:rsidRDefault="00195927" w:rsidP="00E01DE9">
      <w:pPr>
        <w:pStyle w:val="Prrafodelista"/>
        <w:widowControl/>
        <w:numPr>
          <w:ilvl w:val="0"/>
          <w:numId w:val="213"/>
        </w:numPr>
        <w:autoSpaceDE/>
        <w:autoSpaceDN/>
        <w:spacing w:after="160" w:line="259" w:lineRule="auto"/>
        <w:ind w:left="709" w:right="675"/>
        <w:contextualSpacing/>
      </w:pPr>
      <w:r w:rsidRPr="00943F84">
        <w:rPr>
          <w:u w:val="single"/>
        </w:rPr>
        <w:t>En el caso de un apoderado</w:t>
      </w:r>
      <w:r>
        <w:t>, arriesga la cancelación de su rol de apoderado dentro del establecimiento, conforme a lo establecido en los protocolos institucionales y el reglamento del centro General de Padres, Madres y Apoderados.</w:t>
      </w:r>
    </w:p>
    <w:p w14:paraId="31EC5A4E" w14:textId="77777777" w:rsidR="00195927" w:rsidRDefault="00195927" w:rsidP="00195927">
      <w:pPr>
        <w:pStyle w:val="Prrafodelista"/>
        <w:ind w:left="709" w:right="675"/>
      </w:pPr>
      <w:r w:rsidRPr="006E6C5F">
        <w:rPr>
          <w:b/>
        </w:rPr>
        <w:t>Responsable:</w:t>
      </w:r>
      <w:r>
        <w:t xml:space="preserve"> Equipo de Convivencia Escolar / Equipo de Gestión.</w:t>
      </w:r>
    </w:p>
    <w:p w14:paraId="5351361B" w14:textId="77777777" w:rsidR="00195927" w:rsidRDefault="00195927" w:rsidP="00195927">
      <w:pPr>
        <w:pStyle w:val="Prrafodelista"/>
        <w:ind w:left="709" w:right="675"/>
      </w:pPr>
    </w:p>
    <w:p w14:paraId="6D95867E" w14:textId="77777777" w:rsidR="00195927" w:rsidRDefault="00195927" w:rsidP="00E01DE9">
      <w:pPr>
        <w:pStyle w:val="Prrafodelista"/>
        <w:widowControl/>
        <w:numPr>
          <w:ilvl w:val="0"/>
          <w:numId w:val="210"/>
        </w:numPr>
        <w:autoSpaceDE/>
        <w:autoSpaceDN/>
        <w:spacing w:after="160" w:line="259" w:lineRule="auto"/>
        <w:ind w:left="709" w:right="675"/>
        <w:contextualSpacing/>
        <w:rPr>
          <w:b/>
          <w:bCs/>
        </w:rPr>
      </w:pPr>
      <w:r>
        <w:rPr>
          <w:b/>
          <w:bCs/>
        </w:rPr>
        <w:t>MEDIACIÓN</w:t>
      </w:r>
    </w:p>
    <w:p w14:paraId="1C558411" w14:textId="77777777" w:rsidR="00195927" w:rsidRDefault="00195927" w:rsidP="00E01DE9">
      <w:pPr>
        <w:pStyle w:val="Prrafodelista"/>
        <w:widowControl/>
        <w:numPr>
          <w:ilvl w:val="0"/>
          <w:numId w:val="211"/>
        </w:numPr>
        <w:autoSpaceDE/>
        <w:autoSpaceDN/>
        <w:spacing w:after="160" w:line="259" w:lineRule="auto"/>
        <w:ind w:left="709" w:right="675"/>
        <w:contextualSpacing/>
      </w:pPr>
      <w:r w:rsidRPr="0088607C">
        <w:rPr>
          <w:b/>
          <w:bCs/>
        </w:rPr>
        <w:t>Mediación con los involucrados</w:t>
      </w:r>
      <w:r>
        <w:t xml:space="preserve">: </w:t>
      </w:r>
    </w:p>
    <w:p w14:paraId="17B8300F" w14:textId="77777777" w:rsidR="00195927" w:rsidRDefault="00195927" w:rsidP="00195927">
      <w:pPr>
        <w:pStyle w:val="Prrafodelista"/>
        <w:ind w:left="709" w:right="675"/>
      </w:pPr>
      <w:r w:rsidRPr="006E6C5F">
        <w:t xml:space="preserve">Si, tras la evaluación e investigación correspondiente, se determina que la situación </w:t>
      </w:r>
      <w:r w:rsidRPr="006E6C5F">
        <w:rPr>
          <w:rStyle w:val="Textoennegrita"/>
          <w:u w:val="single"/>
        </w:rPr>
        <w:t>no reviste gravedad ni constituye delito</w:t>
      </w:r>
      <w:r w:rsidRPr="006E6C5F">
        <w:rPr>
          <w:b/>
          <w:u w:val="single"/>
        </w:rPr>
        <w:t xml:space="preserve">, </w:t>
      </w:r>
      <w:r w:rsidRPr="006E6C5F">
        <w:t xml:space="preserve">se podrá llevar a cabo una </w:t>
      </w:r>
      <w:r w:rsidRPr="006E6C5F">
        <w:rPr>
          <w:rStyle w:val="Textoennegrita"/>
          <w:u w:val="single"/>
        </w:rPr>
        <w:t>instancia de mediación entre las partes</w:t>
      </w:r>
      <w:r w:rsidRPr="006E6C5F">
        <w:t xml:space="preserve">, a cargo del Equipo de Convivencia Escolar. Este espacio tiene como objetivo </w:t>
      </w:r>
      <w:r w:rsidRPr="006E6C5F">
        <w:rPr>
          <w:rStyle w:val="Textoennegrita"/>
        </w:rPr>
        <w:t>facilitar el diálogo, propiciar las disculpas pertinentes y contribuir a restablecer una sana convivencia dentro de la comunidad educativa</w:t>
      </w:r>
      <w:r w:rsidRPr="006E6C5F">
        <w:rPr>
          <w:b/>
        </w:rPr>
        <w:t>.</w:t>
      </w:r>
      <w:r w:rsidRPr="006E6C5F">
        <w:t xml:space="preserve"> </w:t>
      </w:r>
    </w:p>
    <w:p w14:paraId="1018658D" w14:textId="77777777" w:rsidR="00195927" w:rsidRDefault="00195927" w:rsidP="00195927">
      <w:pPr>
        <w:pStyle w:val="Prrafodelista"/>
        <w:ind w:left="709" w:right="675"/>
      </w:pPr>
      <w:r>
        <w:t>Esta Instancia tiene un carácter de participación voluntaria por las partes involucradas</w:t>
      </w:r>
      <w:r w:rsidRPr="006E6C5F">
        <w:rPr>
          <w:b/>
        </w:rPr>
        <w:t>.</w:t>
      </w:r>
      <w:r w:rsidRPr="006E6C5F">
        <w:br/>
      </w:r>
      <w:r>
        <w:rPr>
          <w:rStyle w:val="Textoennegrita"/>
        </w:rPr>
        <w:t>Responsable:</w:t>
      </w:r>
      <w:r>
        <w:t xml:space="preserve"> Equipo de Convivencia Escolar.</w:t>
      </w:r>
    </w:p>
    <w:p w14:paraId="12FC8B3F" w14:textId="77777777" w:rsidR="00195927" w:rsidRDefault="00195927" w:rsidP="00195927">
      <w:pPr>
        <w:pStyle w:val="Prrafodelista"/>
        <w:ind w:left="709" w:right="675"/>
      </w:pPr>
    </w:p>
    <w:p w14:paraId="7D76AC20" w14:textId="77777777" w:rsidR="00195927" w:rsidRPr="00457D80" w:rsidRDefault="00195927" w:rsidP="00E01DE9">
      <w:pPr>
        <w:pStyle w:val="Prrafodelista"/>
        <w:widowControl/>
        <w:numPr>
          <w:ilvl w:val="0"/>
          <w:numId w:val="211"/>
        </w:numPr>
        <w:autoSpaceDE/>
        <w:autoSpaceDN/>
        <w:spacing w:after="160" w:line="259" w:lineRule="auto"/>
        <w:ind w:left="709" w:right="675"/>
        <w:contextualSpacing/>
        <w:rPr>
          <w:b/>
          <w:bCs/>
        </w:rPr>
      </w:pPr>
      <w:r w:rsidRPr="00457D80">
        <w:rPr>
          <w:b/>
          <w:bCs/>
        </w:rPr>
        <w:t xml:space="preserve">Medidas terminado el proceso de mediación: </w:t>
      </w:r>
    </w:p>
    <w:p w14:paraId="4CB64953" w14:textId="77777777" w:rsidR="00195927" w:rsidRDefault="00195927" w:rsidP="00195927">
      <w:pPr>
        <w:pStyle w:val="Prrafodelista"/>
        <w:ind w:left="709" w:right="675"/>
      </w:pPr>
      <w:r>
        <w:t xml:space="preserve">Una vez restablecido el clima de convivencia entre las partes, el equipo gestión debe considerar uno de las siguientes acciones: </w:t>
      </w:r>
    </w:p>
    <w:p w14:paraId="0827DF2E" w14:textId="77777777" w:rsidR="00195927" w:rsidRPr="00E22332" w:rsidRDefault="00195927" w:rsidP="00E01DE9">
      <w:pPr>
        <w:pStyle w:val="Prrafodelista"/>
        <w:widowControl/>
        <w:numPr>
          <w:ilvl w:val="0"/>
          <w:numId w:val="212"/>
        </w:numPr>
        <w:autoSpaceDE/>
        <w:autoSpaceDN/>
        <w:spacing w:after="160" w:line="259" w:lineRule="auto"/>
        <w:ind w:left="709" w:right="675"/>
        <w:contextualSpacing/>
        <w:rPr>
          <w:bCs/>
        </w:rPr>
      </w:pPr>
      <w:r w:rsidRPr="00E22332">
        <w:rPr>
          <w:bCs/>
        </w:rPr>
        <w:t xml:space="preserve">Favorecer el dialogo </w:t>
      </w:r>
    </w:p>
    <w:p w14:paraId="7CA99C02" w14:textId="77777777" w:rsidR="00195927" w:rsidRPr="00E22332" w:rsidRDefault="00195927" w:rsidP="00E01DE9">
      <w:pPr>
        <w:pStyle w:val="Prrafodelista"/>
        <w:widowControl/>
        <w:numPr>
          <w:ilvl w:val="0"/>
          <w:numId w:val="212"/>
        </w:numPr>
        <w:autoSpaceDE/>
        <w:autoSpaceDN/>
        <w:spacing w:after="160" w:line="259" w:lineRule="auto"/>
        <w:ind w:left="709" w:right="675"/>
        <w:contextualSpacing/>
        <w:rPr>
          <w:bCs/>
        </w:rPr>
      </w:pPr>
      <w:r w:rsidRPr="00E22332">
        <w:rPr>
          <w:bCs/>
        </w:rPr>
        <w:t>Instalar y mejorar acciones para una cultura dialógica y del buen trato que aporten a la sana convivencia</w:t>
      </w:r>
    </w:p>
    <w:p w14:paraId="11D2F0B1" w14:textId="77777777" w:rsidR="00195927" w:rsidRDefault="00195927" w:rsidP="00E01DE9">
      <w:pPr>
        <w:pStyle w:val="Prrafodelista"/>
        <w:widowControl/>
        <w:numPr>
          <w:ilvl w:val="0"/>
          <w:numId w:val="212"/>
        </w:numPr>
        <w:autoSpaceDE/>
        <w:autoSpaceDN/>
        <w:spacing w:after="160" w:line="259" w:lineRule="auto"/>
        <w:ind w:left="709" w:right="675"/>
        <w:contextualSpacing/>
        <w:rPr>
          <w:bCs/>
        </w:rPr>
      </w:pPr>
      <w:r>
        <w:rPr>
          <w:bCs/>
        </w:rPr>
        <w:lastRenderedPageBreak/>
        <w:t xml:space="preserve">Seguimiento a los compromisos y acuerdos (si es que se establecen en la mediación) </w:t>
      </w:r>
    </w:p>
    <w:p w14:paraId="6468626F" w14:textId="77777777" w:rsidR="00195927" w:rsidRPr="00E22332" w:rsidRDefault="00195927" w:rsidP="00E01DE9">
      <w:pPr>
        <w:pStyle w:val="Prrafodelista"/>
        <w:widowControl/>
        <w:numPr>
          <w:ilvl w:val="0"/>
          <w:numId w:val="212"/>
        </w:numPr>
        <w:autoSpaceDE/>
        <w:autoSpaceDN/>
        <w:spacing w:after="160" w:line="259" w:lineRule="auto"/>
        <w:ind w:left="709" w:right="675"/>
        <w:contextualSpacing/>
        <w:rPr>
          <w:bCs/>
        </w:rPr>
      </w:pPr>
      <w:r>
        <w:rPr>
          <w:bCs/>
        </w:rPr>
        <w:t xml:space="preserve">Instancia de evaluación con el equipo de gestión. </w:t>
      </w:r>
    </w:p>
    <w:p w14:paraId="139515A4" w14:textId="77777777" w:rsidR="00195927" w:rsidRDefault="00195927" w:rsidP="00195927">
      <w:pPr>
        <w:ind w:left="709" w:right="675"/>
        <w:jc w:val="both"/>
      </w:pPr>
      <w:r w:rsidRPr="00A71336">
        <w:rPr>
          <w:b/>
        </w:rPr>
        <w:t>Responsable:</w:t>
      </w:r>
      <w:r>
        <w:t xml:space="preserve"> Equipo de gestión.</w:t>
      </w:r>
    </w:p>
    <w:p w14:paraId="74C998AA" w14:textId="77777777" w:rsidR="00151A9B" w:rsidRDefault="00151A9B" w:rsidP="003660A6">
      <w:pPr>
        <w:jc w:val="both"/>
        <w:rPr>
          <w:sz w:val="24"/>
        </w:rPr>
        <w:sectPr w:rsidR="00151A9B" w:rsidSect="00D8505E">
          <w:pgSz w:w="12240" w:h="15840"/>
          <w:pgMar w:top="960" w:right="1183" w:bottom="1360" w:left="820" w:header="28" w:footer="1166" w:gutter="0"/>
          <w:cols w:space="720"/>
        </w:sectPr>
      </w:pPr>
    </w:p>
    <w:p w14:paraId="4D4DF395" w14:textId="77777777" w:rsidR="00151A9B" w:rsidRDefault="003763FC" w:rsidP="003660A6">
      <w:pPr>
        <w:pStyle w:val="Ttulo6"/>
        <w:spacing w:before="191" w:line="290" w:lineRule="exact"/>
        <w:jc w:val="center"/>
      </w:pPr>
      <w:r>
        <w:rPr>
          <w:spacing w:val="-2"/>
          <w:u w:val="single"/>
        </w:rPr>
        <w:lastRenderedPageBreak/>
        <w:t>MALTRATO</w:t>
      </w:r>
      <w:r>
        <w:rPr>
          <w:spacing w:val="-11"/>
          <w:u w:val="single"/>
        </w:rPr>
        <w:t xml:space="preserve"> </w:t>
      </w:r>
      <w:r>
        <w:rPr>
          <w:spacing w:val="-2"/>
          <w:u w:val="single"/>
        </w:rPr>
        <w:t>Y</w:t>
      </w:r>
      <w:r>
        <w:rPr>
          <w:spacing w:val="-4"/>
          <w:u w:val="single"/>
        </w:rPr>
        <w:t xml:space="preserve"> </w:t>
      </w:r>
      <w:r>
        <w:rPr>
          <w:spacing w:val="-2"/>
          <w:u w:val="single"/>
        </w:rPr>
        <w:t>AGRESIONES</w:t>
      </w:r>
    </w:p>
    <w:p w14:paraId="42867664" w14:textId="49795AD1" w:rsidR="00151A9B" w:rsidRDefault="003763FC" w:rsidP="003660A6">
      <w:pPr>
        <w:spacing w:before="2" w:line="235" w:lineRule="auto"/>
        <w:ind w:left="884"/>
        <w:jc w:val="center"/>
        <w:rPr>
          <w:b/>
          <w:i/>
          <w:sz w:val="24"/>
        </w:rPr>
      </w:pPr>
      <w:r>
        <w:rPr>
          <w:b/>
          <w:i/>
          <w:sz w:val="24"/>
          <w:u w:val="single"/>
        </w:rPr>
        <w:t>ENTRE</w:t>
      </w:r>
      <w:r>
        <w:rPr>
          <w:b/>
          <w:i/>
          <w:spacing w:val="-14"/>
          <w:sz w:val="24"/>
          <w:u w:val="single"/>
        </w:rPr>
        <w:t xml:space="preserve"> </w:t>
      </w:r>
      <w:r>
        <w:rPr>
          <w:b/>
          <w:i/>
          <w:sz w:val="24"/>
          <w:u w:val="single"/>
        </w:rPr>
        <w:t>ADULTOS,</w:t>
      </w:r>
      <w:r>
        <w:rPr>
          <w:b/>
          <w:i/>
          <w:spacing w:val="-3"/>
          <w:sz w:val="24"/>
          <w:u w:val="single"/>
        </w:rPr>
        <w:t xml:space="preserve"> </w:t>
      </w:r>
      <w:r w:rsidR="00D8505E">
        <w:rPr>
          <w:b/>
          <w:i/>
          <w:sz w:val="24"/>
          <w:u w:val="single"/>
        </w:rPr>
        <w:t>AGRE</w:t>
      </w:r>
      <w:r>
        <w:rPr>
          <w:b/>
          <w:i/>
          <w:sz w:val="24"/>
          <w:u w:val="single"/>
        </w:rPr>
        <w:t>SIÓN</w:t>
      </w:r>
      <w:r>
        <w:rPr>
          <w:b/>
          <w:i/>
          <w:spacing w:val="-4"/>
          <w:sz w:val="24"/>
          <w:u w:val="single"/>
        </w:rPr>
        <w:t xml:space="preserve"> </w:t>
      </w:r>
      <w:r>
        <w:rPr>
          <w:b/>
          <w:i/>
          <w:sz w:val="24"/>
          <w:u w:val="single"/>
        </w:rPr>
        <w:t>DE</w:t>
      </w:r>
      <w:r>
        <w:rPr>
          <w:b/>
          <w:i/>
          <w:spacing w:val="-6"/>
          <w:sz w:val="24"/>
          <w:u w:val="single"/>
        </w:rPr>
        <w:t xml:space="preserve"> </w:t>
      </w:r>
      <w:r>
        <w:rPr>
          <w:b/>
          <w:i/>
          <w:sz w:val="24"/>
          <w:u w:val="single"/>
        </w:rPr>
        <w:t>APODERADO</w:t>
      </w:r>
      <w:r>
        <w:rPr>
          <w:b/>
          <w:i/>
          <w:spacing w:val="-6"/>
          <w:sz w:val="24"/>
          <w:u w:val="single"/>
        </w:rPr>
        <w:t xml:space="preserve"> </w:t>
      </w:r>
      <w:r>
        <w:rPr>
          <w:b/>
          <w:i/>
          <w:sz w:val="24"/>
          <w:u w:val="single"/>
        </w:rPr>
        <w:t>A DOCENTE</w:t>
      </w:r>
      <w:r w:rsidR="00D8505E">
        <w:rPr>
          <w:b/>
          <w:i/>
          <w:sz w:val="24"/>
          <w:u w:val="single"/>
        </w:rPr>
        <w:t>,</w:t>
      </w:r>
      <w:r>
        <w:rPr>
          <w:b/>
          <w:i/>
          <w:spacing w:val="-6"/>
          <w:sz w:val="24"/>
          <w:u w:val="single"/>
        </w:rPr>
        <w:t xml:space="preserve"> </w:t>
      </w:r>
      <w:r>
        <w:rPr>
          <w:b/>
          <w:i/>
          <w:sz w:val="24"/>
          <w:u w:val="single"/>
        </w:rPr>
        <w:t>ASISTENTE</w:t>
      </w:r>
      <w:r>
        <w:rPr>
          <w:b/>
          <w:i/>
          <w:spacing w:val="-6"/>
          <w:sz w:val="24"/>
          <w:u w:val="single"/>
        </w:rPr>
        <w:t xml:space="preserve"> </w:t>
      </w:r>
      <w:r>
        <w:rPr>
          <w:b/>
          <w:i/>
          <w:sz w:val="24"/>
          <w:u w:val="single"/>
        </w:rPr>
        <w:t>DE</w:t>
      </w:r>
      <w:r>
        <w:rPr>
          <w:b/>
          <w:i/>
          <w:spacing w:val="-2"/>
          <w:sz w:val="24"/>
          <w:u w:val="single"/>
        </w:rPr>
        <w:t xml:space="preserve"> </w:t>
      </w:r>
      <w:r>
        <w:rPr>
          <w:b/>
          <w:i/>
          <w:sz w:val="24"/>
          <w:u w:val="single"/>
        </w:rPr>
        <w:t>A</w:t>
      </w:r>
      <w:r>
        <w:rPr>
          <w:b/>
          <w:i/>
          <w:spacing w:val="-6"/>
          <w:sz w:val="24"/>
          <w:u w:val="single"/>
        </w:rPr>
        <w:t xml:space="preserve"> </w:t>
      </w:r>
      <w:r w:rsidR="00D8505E">
        <w:rPr>
          <w:b/>
          <w:i/>
          <w:sz w:val="24"/>
          <w:u w:val="single"/>
        </w:rPr>
        <w:t>EDUCACI</w:t>
      </w:r>
      <w:r>
        <w:rPr>
          <w:b/>
          <w:i/>
          <w:sz w:val="24"/>
          <w:u w:val="single"/>
        </w:rPr>
        <w:t xml:space="preserve">ÓN, </w:t>
      </w:r>
      <w:r>
        <w:rPr>
          <w:b/>
          <w:i/>
          <w:sz w:val="24"/>
        </w:rPr>
        <w:t xml:space="preserve"> </w:t>
      </w:r>
      <w:r>
        <w:rPr>
          <w:b/>
          <w:i/>
          <w:sz w:val="24"/>
          <w:u w:val="single"/>
        </w:rPr>
        <w:t>DIRECTIVOS U OTRO FUNCIONARIO.</w:t>
      </w:r>
    </w:p>
    <w:p w14:paraId="3B78BD4F" w14:textId="77777777" w:rsidR="00151A9B" w:rsidRDefault="00151A9B" w:rsidP="003660A6">
      <w:pPr>
        <w:pStyle w:val="Textoindependiente"/>
        <w:spacing w:before="2"/>
        <w:jc w:val="both"/>
        <w:rPr>
          <w:b/>
          <w:i/>
          <w:sz w:val="19"/>
        </w:rPr>
      </w:pPr>
    </w:p>
    <w:p w14:paraId="22035784" w14:textId="77777777" w:rsidR="00151A9B" w:rsidRDefault="003763FC" w:rsidP="003660A6">
      <w:pPr>
        <w:pStyle w:val="Textoindependiente"/>
        <w:spacing w:before="52"/>
        <w:ind w:left="884"/>
        <w:jc w:val="both"/>
      </w:pPr>
      <w:r>
        <w:rPr>
          <w:u w:val="single"/>
        </w:rPr>
        <w:t>DISPOSICIONES</w:t>
      </w:r>
      <w:r>
        <w:rPr>
          <w:spacing w:val="-11"/>
          <w:u w:val="single"/>
        </w:rPr>
        <w:t xml:space="preserve"> </w:t>
      </w:r>
      <w:r>
        <w:rPr>
          <w:spacing w:val="-2"/>
          <w:u w:val="single"/>
        </w:rPr>
        <w:t>GENERALES</w:t>
      </w:r>
    </w:p>
    <w:p w14:paraId="7541384B" w14:textId="77777777" w:rsidR="00151A9B" w:rsidRDefault="00151A9B" w:rsidP="003660A6">
      <w:pPr>
        <w:pStyle w:val="Textoindependiente"/>
        <w:spacing w:before="9"/>
        <w:jc w:val="both"/>
        <w:rPr>
          <w:sz w:val="19"/>
        </w:rPr>
      </w:pPr>
    </w:p>
    <w:p w14:paraId="6219912D" w14:textId="77777777" w:rsidR="00151A9B" w:rsidRDefault="003763FC" w:rsidP="003660A6">
      <w:pPr>
        <w:pStyle w:val="Textoindependiente"/>
        <w:spacing w:before="52" w:line="242" w:lineRule="auto"/>
        <w:ind w:left="884" w:right="995"/>
        <w:jc w:val="both"/>
      </w:pPr>
      <w:r>
        <w:t xml:space="preserve">El presente Protocolo de Actuación frente a situaciones de violencia en contra de profesores contempla las situaciones de maltrato escolar, acoso escolar o </w:t>
      </w:r>
      <w:proofErr w:type="spellStart"/>
      <w:r>
        <w:t>bullying</w:t>
      </w:r>
      <w:proofErr w:type="spellEnd"/>
      <w:r>
        <w:t>, y cualquier</w:t>
      </w:r>
      <w:r>
        <w:rPr>
          <w:spacing w:val="-1"/>
        </w:rPr>
        <w:t xml:space="preserve"> </w:t>
      </w:r>
      <w:r>
        <w:t>tipo</w:t>
      </w:r>
      <w:r>
        <w:rPr>
          <w:spacing w:val="-1"/>
        </w:rPr>
        <w:t xml:space="preserve"> </w:t>
      </w:r>
      <w:r>
        <w:t>de</w:t>
      </w:r>
      <w:r>
        <w:rPr>
          <w:spacing w:val="-3"/>
        </w:rPr>
        <w:t xml:space="preserve"> </w:t>
      </w:r>
      <w:r>
        <w:t>violencia,</w:t>
      </w:r>
      <w:r>
        <w:rPr>
          <w:spacing w:val="-2"/>
        </w:rPr>
        <w:t xml:space="preserve"> </w:t>
      </w:r>
      <w:r>
        <w:t>según</w:t>
      </w:r>
      <w:r>
        <w:rPr>
          <w:spacing w:val="-5"/>
        </w:rPr>
        <w:t xml:space="preserve"> </w:t>
      </w:r>
      <w:r>
        <w:t>lo</w:t>
      </w:r>
      <w:r>
        <w:rPr>
          <w:spacing w:val="-1"/>
        </w:rPr>
        <w:t xml:space="preserve"> </w:t>
      </w:r>
      <w:r>
        <w:t>indicado</w:t>
      </w:r>
      <w:r>
        <w:rPr>
          <w:spacing w:val="-6"/>
        </w:rPr>
        <w:t xml:space="preserve"> </w:t>
      </w:r>
      <w:r>
        <w:t>en el</w:t>
      </w:r>
      <w:r>
        <w:rPr>
          <w:spacing w:val="-1"/>
        </w:rPr>
        <w:t xml:space="preserve"> </w:t>
      </w:r>
      <w:r>
        <w:t>Artículo</w:t>
      </w:r>
      <w:r>
        <w:rPr>
          <w:spacing w:val="-1"/>
        </w:rPr>
        <w:t xml:space="preserve"> </w:t>
      </w:r>
      <w:r>
        <w:t>192</w:t>
      </w:r>
      <w:r>
        <w:rPr>
          <w:spacing w:val="40"/>
        </w:rPr>
        <w:t xml:space="preserve"> </w:t>
      </w:r>
      <w:r>
        <w:t>y</w:t>
      </w:r>
      <w:r>
        <w:rPr>
          <w:spacing w:val="-2"/>
        </w:rPr>
        <w:t xml:space="preserve"> </w:t>
      </w:r>
      <w:r>
        <w:t>siguientes</w:t>
      </w:r>
      <w:r>
        <w:rPr>
          <w:spacing w:val="-1"/>
        </w:rPr>
        <w:t xml:space="preserve"> </w:t>
      </w:r>
      <w:r>
        <w:t>del</w:t>
      </w:r>
      <w:r>
        <w:rPr>
          <w:spacing w:val="-6"/>
        </w:rPr>
        <w:t xml:space="preserve"> </w:t>
      </w:r>
      <w:r>
        <w:t>Manual</w:t>
      </w:r>
      <w:r>
        <w:rPr>
          <w:spacing w:val="-2"/>
        </w:rPr>
        <w:t xml:space="preserve"> </w:t>
      </w:r>
      <w:r>
        <w:t>de Convivencia Escolar que es parte del Reglamento Interno.</w:t>
      </w:r>
    </w:p>
    <w:p w14:paraId="09E355F9" w14:textId="77777777" w:rsidR="00151A9B" w:rsidRDefault="00151A9B" w:rsidP="003660A6">
      <w:pPr>
        <w:pStyle w:val="Textoindependiente"/>
        <w:spacing w:before="4"/>
        <w:jc w:val="both"/>
        <w:rPr>
          <w:sz w:val="23"/>
        </w:rPr>
      </w:pPr>
    </w:p>
    <w:p w14:paraId="7165F723" w14:textId="77777777" w:rsidR="00151A9B" w:rsidRDefault="003763FC" w:rsidP="003660A6">
      <w:pPr>
        <w:pStyle w:val="Textoindependiente"/>
        <w:ind w:left="884"/>
        <w:jc w:val="both"/>
      </w:pPr>
      <w:r>
        <w:rPr>
          <w:u w:val="single"/>
        </w:rPr>
        <w:t>CONCEPTOS</w:t>
      </w:r>
      <w:r>
        <w:rPr>
          <w:spacing w:val="-5"/>
          <w:u w:val="single"/>
        </w:rPr>
        <w:t xml:space="preserve"> </w:t>
      </w:r>
      <w:r>
        <w:rPr>
          <w:u w:val="single"/>
        </w:rPr>
        <w:t>GENERALES</w:t>
      </w:r>
      <w:r>
        <w:rPr>
          <w:spacing w:val="-5"/>
          <w:u w:val="single"/>
        </w:rPr>
        <w:t xml:space="preserve"> </w:t>
      </w:r>
      <w:r>
        <w:rPr>
          <w:u w:val="single"/>
        </w:rPr>
        <w:t>Y</w:t>
      </w:r>
      <w:r>
        <w:rPr>
          <w:spacing w:val="-1"/>
          <w:u w:val="single"/>
        </w:rPr>
        <w:t xml:space="preserve"> </w:t>
      </w:r>
      <w:r>
        <w:rPr>
          <w:spacing w:val="-2"/>
          <w:u w:val="single"/>
        </w:rPr>
        <w:t>DEFINICIONES</w:t>
      </w:r>
    </w:p>
    <w:p w14:paraId="6FC6F711" w14:textId="77777777" w:rsidR="00151A9B" w:rsidRDefault="00151A9B" w:rsidP="003660A6">
      <w:pPr>
        <w:pStyle w:val="Textoindependiente"/>
        <w:spacing w:before="9"/>
        <w:jc w:val="both"/>
        <w:rPr>
          <w:sz w:val="19"/>
        </w:rPr>
      </w:pPr>
    </w:p>
    <w:p w14:paraId="3F014308" w14:textId="77777777" w:rsidR="00151A9B" w:rsidRDefault="003763FC" w:rsidP="00E01DE9">
      <w:pPr>
        <w:pStyle w:val="Prrafodelista"/>
        <w:numPr>
          <w:ilvl w:val="1"/>
          <w:numId w:val="130"/>
        </w:numPr>
        <w:tabs>
          <w:tab w:val="left" w:pos="1662"/>
          <w:tab w:val="left" w:pos="1663"/>
        </w:tabs>
        <w:spacing w:before="52"/>
        <w:ind w:right="1002" w:firstLine="0"/>
        <w:rPr>
          <w:sz w:val="24"/>
        </w:rPr>
      </w:pPr>
      <w:r>
        <w:rPr>
          <w:i/>
          <w:sz w:val="24"/>
        </w:rPr>
        <w:t xml:space="preserve">Violencia: </w:t>
      </w:r>
      <w:r>
        <w:rPr>
          <w:sz w:val="24"/>
        </w:rPr>
        <w:t>El uso ilegitimo del poder y de la fuerza, sea física o psicológica; y, ii. El daño al otro como una consecuencia.</w:t>
      </w:r>
    </w:p>
    <w:p w14:paraId="2E756D7D" w14:textId="77777777" w:rsidR="00151A9B" w:rsidRDefault="003763FC" w:rsidP="00E01DE9">
      <w:pPr>
        <w:pStyle w:val="Prrafodelista"/>
        <w:numPr>
          <w:ilvl w:val="1"/>
          <w:numId w:val="130"/>
        </w:numPr>
        <w:tabs>
          <w:tab w:val="left" w:pos="1662"/>
          <w:tab w:val="left" w:pos="1663"/>
        </w:tabs>
        <w:ind w:right="998" w:firstLine="0"/>
        <w:rPr>
          <w:sz w:val="24"/>
        </w:rPr>
      </w:pPr>
      <w:r>
        <w:rPr>
          <w:i/>
          <w:sz w:val="24"/>
        </w:rPr>
        <w:t xml:space="preserve">Violencia psicológica: </w:t>
      </w:r>
      <w:r>
        <w:rPr>
          <w:sz w:val="24"/>
        </w:rPr>
        <w:t xml:space="preserve">insultos, amenazas, burlas, rumores malintencionados, aislamiento, discriminación en base a la orientación sexual, creencia religiosa, origen étnico, etc. También se incluye el acoso escolar o </w:t>
      </w:r>
      <w:proofErr w:type="spellStart"/>
      <w:r>
        <w:rPr>
          <w:sz w:val="24"/>
        </w:rPr>
        <w:t>bullying</w:t>
      </w:r>
      <w:proofErr w:type="spellEnd"/>
      <w:r>
        <w:rPr>
          <w:sz w:val="24"/>
        </w:rPr>
        <w:t>.</w:t>
      </w:r>
    </w:p>
    <w:p w14:paraId="69F6173E" w14:textId="77777777" w:rsidR="00151A9B" w:rsidRDefault="003763FC" w:rsidP="00E01DE9">
      <w:pPr>
        <w:pStyle w:val="Prrafodelista"/>
        <w:numPr>
          <w:ilvl w:val="1"/>
          <w:numId w:val="130"/>
        </w:numPr>
        <w:tabs>
          <w:tab w:val="left" w:pos="1662"/>
          <w:tab w:val="left" w:pos="1663"/>
        </w:tabs>
        <w:ind w:right="994" w:firstLine="0"/>
        <w:rPr>
          <w:sz w:val="24"/>
        </w:rPr>
      </w:pPr>
      <w:r>
        <w:rPr>
          <w:i/>
          <w:sz w:val="24"/>
        </w:rPr>
        <w:t xml:space="preserve">Violencia física: </w:t>
      </w:r>
      <w:r>
        <w:rPr>
          <w:sz w:val="24"/>
        </w:rPr>
        <w:t xml:space="preserve">toda agresión física que provoca daño o malestar, que pueden ser realizados con el cuerpo o con algún objeto. Desde las agresiones ocasionales, hasta las </w:t>
      </w:r>
      <w:r>
        <w:rPr>
          <w:spacing w:val="-2"/>
          <w:sz w:val="24"/>
        </w:rPr>
        <w:t>reiteradas.</w:t>
      </w:r>
    </w:p>
    <w:p w14:paraId="20E6A6A1" w14:textId="77777777" w:rsidR="00151A9B" w:rsidRDefault="003763FC" w:rsidP="00E01DE9">
      <w:pPr>
        <w:pStyle w:val="Prrafodelista"/>
        <w:numPr>
          <w:ilvl w:val="1"/>
          <w:numId w:val="130"/>
        </w:numPr>
        <w:tabs>
          <w:tab w:val="left" w:pos="1662"/>
          <w:tab w:val="left" w:pos="1663"/>
        </w:tabs>
        <w:ind w:right="996" w:firstLine="0"/>
        <w:rPr>
          <w:sz w:val="24"/>
        </w:rPr>
      </w:pPr>
      <w:r>
        <w:rPr>
          <w:i/>
          <w:sz w:val="24"/>
        </w:rPr>
        <w:t xml:space="preserve">Violencia a través de medios tecnológicos: </w:t>
      </w:r>
      <w:r>
        <w:rPr>
          <w:sz w:val="24"/>
        </w:rPr>
        <w:t xml:space="preserve">uso de la tecnología para realizar agresiones o amenazas a través de medios electrónicos, que puede constituirse en </w:t>
      </w:r>
      <w:proofErr w:type="spellStart"/>
      <w:r>
        <w:rPr>
          <w:sz w:val="24"/>
        </w:rPr>
        <w:t>ciberbullying</w:t>
      </w:r>
      <w:proofErr w:type="spellEnd"/>
      <w:r>
        <w:rPr>
          <w:sz w:val="24"/>
        </w:rPr>
        <w:t xml:space="preserve">. Aun cuando la publicación se haya realzado en una sola oportunidad, será considerara “hostigamiento reiterado” dada la característica de </w:t>
      </w:r>
      <w:proofErr w:type="spellStart"/>
      <w:r>
        <w:rPr>
          <w:sz w:val="24"/>
        </w:rPr>
        <w:t>viralización</w:t>
      </w:r>
      <w:proofErr w:type="spellEnd"/>
      <w:r>
        <w:rPr>
          <w:sz w:val="24"/>
        </w:rPr>
        <w:t xml:space="preserve"> y exposición propia de las publicaciones por medios tecnológicos.</w:t>
      </w:r>
    </w:p>
    <w:p w14:paraId="4B9320B1" w14:textId="77777777" w:rsidR="00151A9B" w:rsidRDefault="003763FC" w:rsidP="00E01DE9">
      <w:pPr>
        <w:pStyle w:val="Prrafodelista"/>
        <w:numPr>
          <w:ilvl w:val="1"/>
          <w:numId w:val="130"/>
        </w:numPr>
        <w:tabs>
          <w:tab w:val="left" w:pos="1662"/>
          <w:tab w:val="left" w:pos="1663"/>
        </w:tabs>
        <w:ind w:right="993" w:firstLine="0"/>
        <w:rPr>
          <w:sz w:val="24"/>
        </w:rPr>
      </w:pPr>
      <w:r>
        <w:rPr>
          <w:i/>
          <w:sz w:val="24"/>
        </w:rPr>
        <w:t>Violencia de género</w:t>
      </w:r>
      <w:r>
        <w:rPr>
          <w:sz w:val="24"/>
        </w:rPr>
        <w:t>: son agresiones provocadas por los estereotipos de género, que afectan principalmente a las mujeres, pero también pueden afectar a los hombres., agresiones físicas o psicológicas fundadas en la presunta superioridad de uno de los sexos por sobre el otro.</w:t>
      </w:r>
    </w:p>
    <w:p w14:paraId="6659F499" w14:textId="77777777" w:rsidR="00151A9B" w:rsidRDefault="003763FC" w:rsidP="00E01DE9">
      <w:pPr>
        <w:pStyle w:val="Prrafodelista"/>
        <w:numPr>
          <w:ilvl w:val="1"/>
          <w:numId w:val="130"/>
        </w:numPr>
        <w:tabs>
          <w:tab w:val="left" w:pos="1662"/>
          <w:tab w:val="left" w:pos="1663"/>
        </w:tabs>
        <w:ind w:right="998" w:firstLine="0"/>
        <w:rPr>
          <w:sz w:val="24"/>
        </w:rPr>
      </w:pPr>
      <w:r>
        <w:rPr>
          <w:i/>
          <w:sz w:val="24"/>
        </w:rPr>
        <w:t xml:space="preserve">Violencia sexual: </w:t>
      </w:r>
      <w:r>
        <w:rPr>
          <w:sz w:val="24"/>
        </w:rPr>
        <w:t xml:space="preserve">son agresiones que vulneran los límites corporales de una persona, sea hombre o mujer, con una intención </w:t>
      </w:r>
      <w:proofErr w:type="spellStart"/>
      <w:r>
        <w:rPr>
          <w:sz w:val="24"/>
        </w:rPr>
        <w:t>sexualizada</w:t>
      </w:r>
      <w:proofErr w:type="spellEnd"/>
      <w:r>
        <w:rPr>
          <w:sz w:val="24"/>
        </w:rPr>
        <w:t xml:space="preserve">. Incluye </w:t>
      </w:r>
      <w:proofErr w:type="spellStart"/>
      <w:r>
        <w:rPr>
          <w:sz w:val="24"/>
        </w:rPr>
        <w:t>tocaciones</w:t>
      </w:r>
      <w:proofErr w:type="spellEnd"/>
      <w:r>
        <w:rPr>
          <w:sz w:val="24"/>
        </w:rPr>
        <w:t>, insinuaciones, comentarios de connotación sexual, abuso sexual, violación, intento de violación entre otros.</w:t>
      </w:r>
    </w:p>
    <w:p w14:paraId="24098AAB" w14:textId="77777777" w:rsidR="00151A9B" w:rsidRDefault="00151A9B" w:rsidP="003660A6">
      <w:pPr>
        <w:pStyle w:val="Textoindependiente"/>
        <w:spacing w:before="10"/>
        <w:jc w:val="both"/>
        <w:rPr>
          <w:sz w:val="23"/>
        </w:rPr>
      </w:pPr>
    </w:p>
    <w:p w14:paraId="1D1989FB" w14:textId="77777777" w:rsidR="00151A9B" w:rsidRDefault="003763FC" w:rsidP="003660A6">
      <w:pPr>
        <w:pStyle w:val="Ttulo4"/>
        <w:spacing w:before="1"/>
        <w:jc w:val="both"/>
      </w:pPr>
      <w:r>
        <w:t>PROCEDIMIENTO</w:t>
      </w:r>
      <w:r>
        <w:rPr>
          <w:spacing w:val="80"/>
        </w:rPr>
        <w:t xml:space="preserve"> </w:t>
      </w:r>
      <w:r>
        <w:t>AGRESIÓN</w:t>
      </w:r>
      <w:r>
        <w:rPr>
          <w:spacing w:val="80"/>
        </w:rPr>
        <w:t xml:space="preserve"> </w:t>
      </w:r>
      <w:r>
        <w:t>DE</w:t>
      </w:r>
      <w:r>
        <w:rPr>
          <w:spacing w:val="80"/>
        </w:rPr>
        <w:t xml:space="preserve"> </w:t>
      </w:r>
      <w:r>
        <w:t>APODERADO</w:t>
      </w:r>
      <w:r>
        <w:rPr>
          <w:spacing w:val="80"/>
        </w:rPr>
        <w:t xml:space="preserve"> </w:t>
      </w:r>
      <w:r>
        <w:t>A</w:t>
      </w:r>
      <w:r>
        <w:rPr>
          <w:spacing w:val="80"/>
        </w:rPr>
        <w:t xml:space="preserve"> </w:t>
      </w:r>
      <w:r>
        <w:t>DOCENTE,</w:t>
      </w:r>
      <w:r>
        <w:rPr>
          <w:spacing w:val="80"/>
        </w:rPr>
        <w:t xml:space="preserve"> </w:t>
      </w:r>
      <w:r>
        <w:t>ASISTENTE</w:t>
      </w:r>
      <w:r>
        <w:rPr>
          <w:spacing w:val="80"/>
        </w:rPr>
        <w:t xml:space="preserve"> </w:t>
      </w:r>
      <w:r>
        <w:t>DE</w:t>
      </w:r>
      <w:r>
        <w:rPr>
          <w:spacing w:val="80"/>
        </w:rPr>
        <w:t xml:space="preserve"> </w:t>
      </w:r>
      <w:r>
        <w:t>LA</w:t>
      </w:r>
      <w:r>
        <w:rPr>
          <w:spacing w:val="80"/>
        </w:rPr>
        <w:t xml:space="preserve"> </w:t>
      </w:r>
      <w:r>
        <w:t>EDUCACIÓN, DIRECTIVO U OTROS FUNCIONARIOS DE COLEGIO</w:t>
      </w:r>
    </w:p>
    <w:p w14:paraId="77CF1D13" w14:textId="77777777" w:rsidR="00151A9B" w:rsidRDefault="00151A9B" w:rsidP="003660A6">
      <w:pPr>
        <w:pStyle w:val="Textoindependiente"/>
        <w:spacing w:before="4"/>
        <w:jc w:val="both"/>
        <w:rPr>
          <w:b/>
        </w:rPr>
      </w:pPr>
    </w:p>
    <w:p w14:paraId="5F9B5943" w14:textId="77777777" w:rsidR="00151A9B" w:rsidRDefault="003763FC" w:rsidP="00E01DE9">
      <w:pPr>
        <w:pStyle w:val="Ttulo5"/>
        <w:numPr>
          <w:ilvl w:val="0"/>
          <w:numId w:val="129"/>
        </w:numPr>
        <w:tabs>
          <w:tab w:val="left" w:pos="1173"/>
        </w:tabs>
        <w:jc w:val="both"/>
        <w:rPr>
          <w:b w:val="0"/>
        </w:rPr>
      </w:pPr>
      <w:r>
        <w:t>Información</w:t>
      </w:r>
      <w:r>
        <w:rPr>
          <w:spacing w:val="-6"/>
        </w:rPr>
        <w:t xml:space="preserve"> </w:t>
      </w:r>
      <w:r>
        <w:t>del</w:t>
      </w:r>
      <w:r>
        <w:rPr>
          <w:spacing w:val="-8"/>
        </w:rPr>
        <w:t xml:space="preserve"> </w:t>
      </w:r>
      <w:r>
        <w:t>caso</w:t>
      </w:r>
      <w:r>
        <w:rPr>
          <w:spacing w:val="-6"/>
        </w:rPr>
        <w:t xml:space="preserve"> </w:t>
      </w:r>
      <w:r>
        <w:rPr>
          <w:spacing w:val="-2"/>
        </w:rPr>
        <w:t>denuncia</w:t>
      </w:r>
      <w:r>
        <w:rPr>
          <w:b w:val="0"/>
          <w:spacing w:val="-2"/>
        </w:rPr>
        <w:t>:</w:t>
      </w:r>
    </w:p>
    <w:p w14:paraId="65BC46D0" w14:textId="77777777" w:rsidR="00151A9B" w:rsidRDefault="003763FC" w:rsidP="003660A6">
      <w:pPr>
        <w:pStyle w:val="Textoindependiente"/>
        <w:ind w:left="884" w:right="1026"/>
        <w:jc w:val="both"/>
      </w:pPr>
      <w:r>
        <w:t>Cualquier integrante de la comunidad educativa, adulto agredido o un testigo deben denunciar la agresión a Dirección. Quién reciba la información deberá escuchar con atención otorgándole relevancia.</w:t>
      </w:r>
    </w:p>
    <w:p w14:paraId="02F593D9" w14:textId="77777777" w:rsidR="00151A9B" w:rsidRDefault="003763FC" w:rsidP="003660A6">
      <w:pPr>
        <w:pStyle w:val="Textoindependiente"/>
        <w:spacing w:line="293" w:lineRule="exact"/>
        <w:ind w:left="884"/>
        <w:jc w:val="both"/>
      </w:pPr>
      <w:r>
        <w:t>PLAZO:</w:t>
      </w:r>
      <w:r>
        <w:rPr>
          <w:spacing w:val="-7"/>
        </w:rPr>
        <w:t xml:space="preserve"> </w:t>
      </w:r>
      <w:r>
        <w:t>24</w:t>
      </w:r>
      <w:r>
        <w:rPr>
          <w:spacing w:val="-4"/>
        </w:rPr>
        <w:t xml:space="preserve"> </w:t>
      </w:r>
      <w:r>
        <w:rPr>
          <w:spacing w:val="-2"/>
        </w:rPr>
        <w:t>horas</w:t>
      </w:r>
    </w:p>
    <w:p w14:paraId="2235B018" w14:textId="77777777" w:rsidR="00151A9B" w:rsidRDefault="00151A9B" w:rsidP="003660A6">
      <w:pPr>
        <w:spacing w:line="293" w:lineRule="exact"/>
        <w:jc w:val="both"/>
        <w:sectPr w:rsidR="00151A9B">
          <w:pgSz w:w="12240" w:h="15840"/>
          <w:pgMar w:top="960" w:right="680" w:bottom="1360" w:left="820" w:header="28" w:footer="1166" w:gutter="0"/>
          <w:cols w:space="720"/>
        </w:sectPr>
      </w:pPr>
    </w:p>
    <w:p w14:paraId="00B14E69" w14:textId="77777777" w:rsidR="00151A9B" w:rsidRDefault="00151A9B" w:rsidP="003660A6">
      <w:pPr>
        <w:pStyle w:val="Textoindependiente"/>
        <w:spacing w:before="4"/>
        <w:jc w:val="both"/>
        <w:rPr>
          <w:sz w:val="20"/>
        </w:rPr>
      </w:pPr>
    </w:p>
    <w:p w14:paraId="2D19B36A" w14:textId="77777777" w:rsidR="00151A9B" w:rsidRDefault="003763FC" w:rsidP="003660A6">
      <w:pPr>
        <w:pStyle w:val="Textoindependiente"/>
        <w:spacing w:before="52"/>
        <w:ind w:left="884"/>
        <w:jc w:val="both"/>
      </w:pPr>
      <w:r>
        <w:t>Responsable:</w:t>
      </w:r>
      <w:r>
        <w:rPr>
          <w:spacing w:val="-11"/>
        </w:rPr>
        <w:t xml:space="preserve"> </w:t>
      </w:r>
      <w:r>
        <w:rPr>
          <w:spacing w:val="-2"/>
        </w:rPr>
        <w:t>Dirección</w:t>
      </w:r>
    </w:p>
    <w:p w14:paraId="4E04B5DC" w14:textId="77777777" w:rsidR="00151A9B" w:rsidRDefault="00151A9B" w:rsidP="003660A6">
      <w:pPr>
        <w:pStyle w:val="Textoindependiente"/>
        <w:spacing w:before="2"/>
        <w:jc w:val="both"/>
        <w:rPr>
          <w:sz w:val="23"/>
        </w:rPr>
      </w:pPr>
    </w:p>
    <w:p w14:paraId="25C1A1C9" w14:textId="77777777" w:rsidR="00151A9B" w:rsidRDefault="003763FC" w:rsidP="00E01DE9">
      <w:pPr>
        <w:pStyle w:val="Ttulo5"/>
        <w:numPr>
          <w:ilvl w:val="0"/>
          <w:numId w:val="129"/>
        </w:numPr>
        <w:tabs>
          <w:tab w:val="left" w:pos="1193"/>
        </w:tabs>
        <w:ind w:left="1192" w:hanging="309"/>
        <w:jc w:val="both"/>
      </w:pPr>
      <w:r>
        <w:rPr>
          <w:spacing w:val="-2"/>
        </w:rPr>
        <w:t>Denuncia:</w:t>
      </w:r>
    </w:p>
    <w:p w14:paraId="10686A8C" w14:textId="77777777" w:rsidR="00151A9B" w:rsidRDefault="003763FC" w:rsidP="003660A6">
      <w:pPr>
        <w:pStyle w:val="Textoindependiente"/>
        <w:ind w:left="884" w:right="1024"/>
        <w:jc w:val="both"/>
      </w:pPr>
      <w:r>
        <w:t>De ser</w:t>
      </w:r>
      <w:r>
        <w:rPr>
          <w:spacing w:val="-1"/>
        </w:rPr>
        <w:t xml:space="preserve"> </w:t>
      </w:r>
      <w:r>
        <w:t>agresión</w:t>
      </w:r>
      <w:r>
        <w:rPr>
          <w:spacing w:val="-1"/>
        </w:rPr>
        <w:t xml:space="preserve"> </w:t>
      </w:r>
      <w:r>
        <w:t>física Dirección</w:t>
      </w:r>
      <w:r>
        <w:rPr>
          <w:spacing w:val="-1"/>
        </w:rPr>
        <w:t xml:space="preserve"> </w:t>
      </w:r>
      <w:r>
        <w:t>y el</w:t>
      </w:r>
      <w:r>
        <w:rPr>
          <w:spacing w:val="-1"/>
        </w:rPr>
        <w:t xml:space="preserve"> </w:t>
      </w:r>
      <w:r>
        <w:t>docente agredido</w:t>
      </w:r>
      <w:r>
        <w:rPr>
          <w:spacing w:val="-1"/>
        </w:rPr>
        <w:t xml:space="preserve"> </w:t>
      </w:r>
      <w:r>
        <w:t>deberán</w:t>
      </w:r>
      <w:r>
        <w:rPr>
          <w:spacing w:val="-1"/>
        </w:rPr>
        <w:t xml:space="preserve"> </w:t>
      </w:r>
      <w:r>
        <w:t>denunciar</w:t>
      </w:r>
      <w:r>
        <w:rPr>
          <w:spacing w:val="-1"/>
        </w:rPr>
        <w:t xml:space="preserve"> </w:t>
      </w:r>
      <w:r>
        <w:t>a Carabineros en un periodo no superior a 24 horas desde ocurrido el hecho. Posterior a lo ocurrido y dentro de un plazo de 24 horas se deberá hacer la denuncia a Fiscalía.</w:t>
      </w:r>
    </w:p>
    <w:p w14:paraId="10CC3E20" w14:textId="77777777" w:rsidR="00151A9B" w:rsidRDefault="003763FC" w:rsidP="003660A6">
      <w:pPr>
        <w:pStyle w:val="Textoindependiente"/>
        <w:ind w:left="884"/>
        <w:jc w:val="both"/>
      </w:pPr>
      <w:r>
        <w:t>PLAZO:</w:t>
      </w:r>
      <w:r>
        <w:rPr>
          <w:spacing w:val="-5"/>
        </w:rPr>
        <w:t xml:space="preserve"> </w:t>
      </w:r>
      <w:r>
        <w:t>24</w:t>
      </w:r>
      <w:r>
        <w:rPr>
          <w:spacing w:val="-4"/>
        </w:rPr>
        <w:t xml:space="preserve"> </w:t>
      </w:r>
      <w:r>
        <w:rPr>
          <w:spacing w:val="-2"/>
        </w:rPr>
        <w:t>horas.</w:t>
      </w:r>
    </w:p>
    <w:p w14:paraId="06780D1F" w14:textId="77777777" w:rsidR="00151A9B" w:rsidRDefault="003763FC" w:rsidP="003660A6">
      <w:pPr>
        <w:pStyle w:val="Textoindependiente"/>
        <w:spacing w:before="5"/>
        <w:ind w:left="884"/>
        <w:jc w:val="both"/>
      </w:pPr>
      <w:r>
        <w:t>Responsable:</w:t>
      </w:r>
      <w:r>
        <w:rPr>
          <w:spacing w:val="-10"/>
        </w:rPr>
        <w:t xml:space="preserve"> </w:t>
      </w:r>
      <w:r>
        <w:t>Dirección/funcionario</w:t>
      </w:r>
      <w:r>
        <w:rPr>
          <w:spacing w:val="-9"/>
        </w:rPr>
        <w:t xml:space="preserve"> </w:t>
      </w:r>
      <w:r>
        <w:rPr>
          <w:spacing w:val="-2"/>
        </w:rPr>
        <w:t>agredido</w:t>
      </w:r>
    </w:p>
    <w:p w14:paraId="469C1A47" w14:textId="77777777" w:rsidR="00151A9B" w:rsidRDefault="00151A9B" w:rsidP="003660A6">
      <w:pPr>
        <w:pStyle w:val="Textoindependiente"/>
        <w:spacing w:before="11"/>
        <w:jc w:val="both"/>
        <w:rPr>
          <w:sz w:val="23"/>
        </w:rPr>
      </w:pPr>
    </w:p>
    <w:p w14:paraId="6DA90296" w14:textId="77777777" w:rsidR="00151A9B" w:rsidRDefault="003763FC" w:rsidP="00E01DE9">
      <w:pPr>
        <w:pStyle w:val="Ttulo5"/>
        <w:numPr>
          <w:ilvl w:val="0"/>
          <w:numId w:val="129"/>
        </w:numPr>
        <w:tabs>
          <w:tab w:val="left" w:pos="1193"/>
        </w:tabs>
        <w:spacing w:before="1"/>
        <w:ind w:left="1192" w:hanging="309"/>
        <w:jc w:val="both"/>
        <w:rPr>
          <w:b w:val="0"/>
        </w:rPr>
      </w:pPr>
      <w:r>
        <w:t>Registro</w:t>
      </w:r>
      <w:r>
        <w:rPr>
          <w:spacing w:val="34"/>
        </w:rPr>
        <w:t xml:space="preserve"> </w:t>
      </w:r>
      <w:r>
        <w:t>e</w:t>
      </w:r>
      <w:r>
        <w:rPr>
          <w:spacing w:val="33"/>
        </w:rPr>
        <w:t xml:space="preserve"> </w:t>
      </w:r>
      <w:r>
        <w:rPr>
          <w:spacing w:val="-2"/>
        </w:rPr>
        <w:t>información</w:t>
      </w:r>
      <w:r>
        <w:rPr>
          <w:b w:val="0"/>
          <w:spacing w:val="-2"/>
        </w:rPr>
        <w:t>:</w:t>
      </w:r>
    </w:p>
    <w:p w14:paraId="07D52ACF" w14:textId="77777777" w:rsidR="00151A9B" w:rsidRDefault="003763FC" w:rsidP="003660A6">
      <w:pPr>
        <w:pStyle w:val="Textoindependiente"/>
        <w:ind w:left="884" w:right="1032"/>
        <w:jc w:val="both"/>
      </w:pPr>
      <w:r>
        <w:t>Se informará a equipo de convivencia escolar y será calificada como una falta gravísima. Revisar los hechos e instruir el inicio de una investigación.</w:t>
      </w:r>
    </w:p>
    <w:p w14:paraId="17D7F37C" w14:textId="77777777" w:rsidR="00151A9B" w:rsidRDefault="003763FC" w:rsidP="003660A6">
      <w:pPr>
        <w:pStyle w:val="Textoindependiente"/>
        <w:spacing w:line="293" w:lineRule="exact"/>
        <w:ind w:left="884"/>
        <w:jc w:val="both"/>
      </w:pPr>
      <w:r>
        <w:t>PLAZO:</w:t>
      </w:r>
      <w:r>
        <w:rPr>
          <w:spacing w:val="-7"/>
        </w:rPr>
        <w:t xml:space="preserve"> </w:t>
      </w:r>
      <w:r>
        <w:rPr>
          <w:spacing w:val="-2"/>
        </w:rPr>
        <w:t>48horas</w:t>
      </w:r>
    </w:p>
    <w:p w14:paraId="52A49CEF" w14:textId="77777777" w:rsidR="00151A9B" w:rsidRDefault="003763FC" w:rsidP="003660A6">
      <w:pPr>
        <w:pStyle w:val="Textoindependiente"/>
        <w:spacing w:before="9"/>
        <w:ind w:left="884"/>
        <w:jc w:val="both"/>
      </w:pPr>
      <w:r>
        <w:rPr>
          <w:spacing w:val="-4"/>
        </w:rPr>
        <w:t>Responsable:</w:t>
      </w:r>
      <w:r>
        <w:rPr>
          <w:spacing w:val="-12"/>
        </w:rPr>
        <w:t xml:space="preserve"> </w:t>
      </w:r>
      <w:r>
        <w:rPr>
          <w:spacing w:val="-4"/>
        </w:rPr>
        <w:t>Dirección/Convivencia</w:t>
      </w:r>
      <w:r>
        <w:rPr>
          <w:spacing w:val="-10"/>
        </w:rPr>
        <w:t xml:space="preserve"> </w:t>
      </w:r>
      <w:r>
        <w:rPr>
          <w:spacing w:val="-4"/>
        </w:rPr>
        <w:t>Escolar.</w:t>
      </w:r>
    </w:p>
    <w:p w14:paraId="10256235" w14:textId="77777777" w:rsidR="00151A9B" w:rsidRDefault="00151A9B" w:rsidP="003660A6">
      <w:pPr>
        <w:pStyle w:val="Textoindependiente"/>
        <w:spacing w:before="5"/>
        <w:jc w:val="both"/>
      </w:pPr>
    </w:p>
    <w:p w14:paraId="05353584" w14:textId="77777777" w:rsidR="00151A9B" w:rsidRDefault="003763FC" w:rsidP="00E01DE9">
      <w:pPr>
        <w:pStyle w:val="Ttulo5"/>
        <w:numPr>
          <w:ilvl w:val="0"/>
          <w:numId w:val="129"/>
        </w:numPr>
        <w:tabs>
          <w:tab w:val="left" w:pos="1164"/>
        </w:tabs>
        <w:ind w:left="1163" w:hanging="280"/>
        <w:jc w:val="both"/>
      </w:pPr>
      <w:r>
        <w:rPr>
          <w:spacing w:val="-2"/>
        </w:rPr>
        <w:t>Investigación:</w:t>
      </w:r>
    </w:p>
    <w:p w14:paraId="6552CD83" w14:textId="77777777" w:rsidR="00151A9B" w:rsidRDefault="003763FC" w:rsidP="003660A6">
      <w:pPr>
        <w:pStyle w:val="Textoindependiente"/>
        <w:ind w:left="884" w:right="1103"/>
        <w:jc w:val="both"/>
      </w:pPr>
      <w:r>
        <w:t>Para constatar la agresión, recabar antecedentes con todos los involucrados teniendo plazo</w:t>
      </w:r>
      <w:r>
        <w:rPr>
          <w:spacing w:val="-2"/>
        </w:rPr>
        <w:t xml:space="preserve"> </w:t>
      </w:r>
      <w:r>
        <w:t>7 días para investigar. Será conveniente contar</w:t>
      </w:r>
      <w:r>
        <w:rPr>
          <w:spacing w:val="-2"/>
        </w:rPr>
        <w:t xml:space="preserve"> </w:t>
      </w:r>
      <w:r>
        <w:t>con un</w:t>
      </w:r>
      <w:r>
        <w:rPr>
          <w:spacing w:val="-2"/>
        </w:rPr>
        <w:t xml:space="preserve"> </w:t>
      </w:r>
      <w:r>
        <w:t xml:space="preserve">acompañante. Se citará a los Adultos involucrados (por separado) para recabar información y dejar registro </w:t>
      </w:r>
      <w:r>
        <w:rPr>
          <w:spacing w:val="-2"/>
        </w:rPr>
        <w:t>(entrevista).</w:t>
      </w:r>
    </w:p>
    <w:p w14:paraId="34A2FC26" w14:textId="77777777" w:rsidR="00151A9B" w:rsidRDefault="003763FC" w:rsidP="003660A6">
      <w:pPr>
        <w:ind w:left="884" w:right="4223"/>
        <w:jc w:val="both"/>
      </w:pPr>
      <w:r>
        <w:rPr>
          <w:sz w:val="24"/>
        </w:rPr>
        <w:t>Responsable: Equipo Convivencia Escolar/Inspectoría PLAZO:</w:t>
      </w:r>
      <w:r>
        <w:rPr>
          <w:spacing w:val="-9"/>
          <w:sz w:val="24"/>
        </w:rPr>
        <w:t xml:space="preserve"> </w:t>
      </w:r>
      <w:r>
        <w:rPr>
          <w:sz w:val="24"/>
        </w:rPr>
        <w:t>7</w:t>
      </w:r>
      <w:r>
        <w:rPr>
          <w:spacing w:val="-1"/>
          <w:sz w:val="24"/>
        </w:rPr>
        <w:t xml:space="preserve"> </w:t>
      </w:r>
      <w:r>
        <w:rPr>
          <w:sz w:val="24"/>
        </w:rPr>
        <w:t>días</w:t>
      </w:r>
      <w:r>
        <w:rPr>
          <w:spacing w:val="-2"/>
          <w:sz w:val="24"/>
        </w:rPr>
        <w:t xml:space="preserve"> </w:t>
      </w:r>
      <w:r>
        <w:rPr>
          <w:sz w:val="24"/>
        </w:rPr>
        <w:t>hábiles,</w:t>
      </w:r>
      <w:r>
        <w:rPr>
          <w:spacing w:val="-4"/>
          <w:sz w:val="24"/>
        </w:rPr>
        <w:t xml:space="preserve"> </w:t>
      </w:r>
      <w:r>
        <w:t>pudiendo</w:t>
      </w:r>
      <w:r>
        <w:rPr>
          <w:spacing w:val="-4"/>
        </w:rPr>
        <w:t xml:space="preserve"> </w:t>
      </w:r>
      <w:r>
        <w:t>extenderse</w:t>
      </w:r>
      <w:r>
        <w:rPr>
          <w:spacing w:val="-3"/>
        </w:rPr>
        <w:t xml:space="preserve"> </w:t>
      </w:r>
      <w:r>
        <w:t>a</w:t>
      </w:r>
      <w:r>
        <w:rPr>
          <w:spacing w:val="-9"/>
        </w:rPr>
        <w:t xml:space="preserve"> </w:t>
      </w:r>
      <w:r>
        <w:t>15</w:t>
      </w:r>
      <w:r>
        <w:rPr>
          <w:spacing w:val="-10"/>
        </w:rPr>
        <w:t xml:space="preserve"> </w:t>
      </w:r>
      <w:r>
        <w:t>días</w:t>
      </w:r>
      <w:r>
        <w:rPr>
          <w:spacing w:val="-12"/>
        </w:rPr>
        <w:t xml:space="preserve"> </w:t>
      </w:r>
      <w:r>
        <w:rPr>
          <w:spacing w:val="-2"/>
        </w:rPr>
        <w:t>hábiles.</w:t>
      </w:r>
    </w:p>
    <w:p w14:paraId="6BB0044F" w14:textId="77777777" w:rsidR="00151A9B" w:rsidRDefault="00151A9B" w:rsidP="003660A6">
      <w:pPr>
        <w:pStyle w:val="Textoindependiente"/>
        <w:spacing w:before="11"/>
        <w:jc w:val="both"/>
        <w:rPr>
          <w:sz w:val="23"/>
        </w:rPr>
      </w:pPr>
    </w:p>
    <w:p w14:paraId="5AA247FA" w14:textId="77777777" w:rsidR="00151A9B" w:rsidRDefault="003763FC" w:rsidP="00E01DE9">
      <w:pPr>
        <w:pStyle w:val="Ttulo5"/>
        <w:numPr>
          <w:ilvl w:val="0"/>
          <w:numId w:val="129"/>
        </w:numPr>
        <w:tabs>
          <w:tab w:val="left" w:pos="1183"/>
        </w:tabs>
        <w:spacing w:before="1" w:line="290" w:lineRule="exact"/>
        <w:ind w:left="1182" w:hanging="246"/>
        <w:jc w:val="both"/>
      </w:pPr>
      <w:bookmarkStart w:id="72" w:name="5._Mediación"/>
      <w:bookmarkEnd w:id="72"/>
      <w:r>
        <w:rPr>
          <w:spacing w:val="-2"/>
        </w:rPr>
        <w:t>Mediación</w:t>
      </w:r>
    </w:p>
    <w:p w14:paraId="1EB036A3" w14:textId="77777777" w:rsidR="00151A9B" w:rsidRDefault="003763FC" w:rsidP="003660A6">
      <w:pPr>
        <w:pStyle w:val="Textoindependiente"/>
        <w:ind w:left="884" w:right="1023"/>
        <w:jc w:val="both"/>
      </w:pPr>
      <w:r>
        <w:t>En caso de ser maltrato verbal y/o psicológico se realizará mediación entre las partes involucradas, siempre y cuando estas estén de acuerdo. El encargado de Convivencia</w:t>
      </w:r>
      <w:r>
        <w:rPr>
          <w:spacing w:val="40"/>
        </w:rPr>
        <w:t xml:space="preserve"> </w:t>
      </w:r>
      <w:r>
        <w:t>invita a mediación a las partes involucradas por escrito. Por lo que la entrevista individual debe estar muy bien dirigida para cimentar un advenimiento entre las partes.</w:t>
      </w:r>
    </w:p>
    <w:p w14:paraId="692CC582" w14:textId="77777777" w:rsidR="00151A9B" w:rsidRDefault="003763FC" w:rsidP="003660A6">
      <w:pPr>
        <w:pStyle w:val="Textoindependiente"/>
        <w:spacing w:line="293" w:lineRule="exact"/>
        <w:ind w:left="884"/>
        <w:jc w:val="both"/>
      </w:pPr>
      <w:r>
        <w:t>PLAZO:</w:t>
      </w:r>
      <w:r>
        <w:rPr>
          <w:spacing w:val="-5"/>
        </w:rPr>
        <w:t xml:space="preserve"> </w:t>
      </w:r>
      <w:r>
        <w:t>15</w:t>
      </w:r>
      <w:r>
        <w:rPr>
          <w:spacing w:val="-4"/>
        </w:rPr>
        <w:t xml:space="preserve"> </w:t>
      </w:r>
      <w:r>
        <w:t xml:space="preserve">días </w:t>
      </w:r>
      <w:r>
        <w:rPr>
          <w:spacing w:val="-2"/>
        </w:rPr>
        <w:t>hábiles</w:t>
      </w:r>
    </w:p>
    <w:p w14:paraId="75A1F233" w14:textId="77777777" w:rsidR="00151A9B" w:rsidRDefault="003763FC" w:rsidP="003660A6">
      <w:pPr>
        <w:pStyle w:val="Textoindependiente"/>
        <w:spacing w:before="2"/>
        <w:ind w:left="884"/>
        <w:jc w:val="both"/>
      </w:pPr>
      <w:r>
        <w:t>Encargado:</w:t>
      </w:r>
      <w:r>
        <w:rPr>
          <w:spacing w:val="-17"/>
        </w:rPr>
        <w:t xml:space="preserve"> </w:t>
      </w:r>
      <w:r>
        <w:t>Equipo</w:t>
      </w:r>
      <w:r>
        <w:rPr>
          <w:spacing w:val="-11"/>
        </w:rPr>
        <w:t xml:space="preserve"> </w:t>
      </w:r>
      <w:r>
        <w:t>Convivencia</w:t>
      </w:r>
      <w:r>
        <w:rPr>
          <w:spacing w:val="-1"/>
        </w:rPr>
        <w:t xml:space="preserve"> </w:t>
      </w:r>
      <w:r>
        <w:rPr>
          <w:spacing w:val="-2"/>
        </w:rPr>
        <w:t>Escolar</w:t>
      </w:r>
    </w:p>
    <w:p w14:paraId="60D596E5" w14:textId="77777777" w:rsidR="00151A9B" w:rsidRDefault="00151A9B" w:rsidP="003660A6">
      <w:pPr>
        <w:pStyle w:val="Textoindependiente"/>
        <w:spacing w:before="2"/>
        <w:jc w:val="both"/>
        <w:rPr>
          <w:sz w:val="23"/>
        </w:rPr>
      </w:pPr>
    </w:p>
    <w:p w14:paraId="7D0ABF81" w14:textId="77777777" w:rsidR="00151A9B" w:rsidRDefault="003763FC" w:rsidP="00E01DE9">
      <w:pPr>
        <w:pStyle w:val="Ttulo5"/>
        <w:numPr>
          <w:ilvl w:val="0"/>
          <w:numId w:val="129"/>
        </w:numPr>
        <w:tabs>
          <w:tab w:val="left" w:pos="1183"/>
        </w:tabs>
        <w:ind w:left="1182" w:hanging="299"/>
        <w:jc w:val="both"/>
      </w:pPr>
      <w:r>
        <w:t>Si</w:t>
      </w:r>
      <w:r>
        <w:rPr>
          <w:spacing w:val="-5"/>
        </w:rPr>
        <w:t xml:space="preserve"> </w:t>
      </w:r>
      <w:r>
        <w:t>la</w:t>
      </w:r>
      <w:r>
        <w:rPr>
          <w:spacing w:val="-3"/>
        </w:rPr>
        <w:t xml:space="preserve"> </w:t>
      </w:r>
      <w:r>
        <w:t>acusación</w:t>
      </w:r>
      <w:r>
        <w:rPr>
          <w:spacing w:val="-3"/>
        </w:rPr>
        <w:t xml:space="preserve"> </w:t>
      </w:r>
      <w:r>
        <w:t>resulta</w:t>
      </w:r>
      <w:r>
        <w:rPr>
          <w:spacing w:val="-3"/>
        </w:rPr>
        <w:t xml:space="preserve"> </w:t>
      </w:r>
      <w:r>
        <w:rPr>
          <w:spacing w:val="-2"/>
        </w:rPr>
        <w:t>cierta:</w:t>
      </w:r>
    </w:p>
    <w:p w14:paraId="2061C2C8" w14:textId="77777777" w:rsidR="00151A9B" w:rsidRDefault="003763FC" w:rsidP="003660A6">
      <w:pPr>
        <w:pStyle w:val="Textoindependiente"/>
        <w:ind w:left="884" w:right="1004"/>
        <w:jc w:val="both"/>
      </w:pPr>
      <w:r>
        <w:t xml:space="preserve">Si la acusación resulta ser cierta, se aplicarán las </w:t>
      </w:r>
      <w:r>
        <w:rPr>
          <w:b/>
          <w:u w:val="single"/>
        </w:rPr>
        <w:t xml:space="preserve">sanciones </w:t>
      </w:r>
      <w:r>
        <w:t>que están estipuladas en el Reglamento interno de Convivencia. Se sancionará dependiendo de la gravedad de la siguiente forma:</w:t>
      </w:r>
    </w:p>
    <w:p w14:paraId="617A4381" w14:textId="77777777" w:rsidR="00151A9B" w:rsidRDefault="00151A9B" w:rsidP="003660A6">
      <w:pPr>
        <w:pStyle w:val="Textoindependiente"/>
        <w:spacing w:before="12"/>
        <w:jc w:val="both"/>
        <w:rPr>
          <w:sz w:val="23"/>
        </w:rPr>
      </w:pPr>
    </w:p>
    <w:p w14:paraId="2A7C8554" w14:textId="77777777" w:rsidR="00151A9B" w:rsidRDefault="003763FC" w:rsidP="00E01DE9">
      <w:pPr>
        <w:pStyle w:val="Prrafodelista"/>
        <w:numPr>
          <w:ilvl w:val="0"/>
          <w:numId w:val="128"/>
        </w:numPr>
        <w:tabs>
          <w:tab w:val="left" w:pos="943"/>
        </w:tabs>
        <w:ind w:right="1030"/>
        <w:rPr>
          <w:sz w:val="24"/>
        </w:rPr>
      </w:pPr>
      <w:r>
        <w:rPr>
          <w:b/>
          <w:sz w:val="24"/>
          <w:u w:val="single"/>
        </w:rPr>
        <w:t>Condicionalidad:</w:t>
      </w:r>
      <w:r>
        <w:rPr>
          <w:b/>
          <w:sz w:val="24"/>
        </w:rPr>
        <w:t xml:space="preserve"> </w:t>
      </w:r>
      <w:r>
        <w:rPr>
          <w:sz w:val="24"/>
        </w:rPr>
        <w:t>consiste</w:t>
      </w:r>
      <w:r>
        <w:rPr>
          <w:spacing w:val="-1"/>
          <w:sz w:val="24"/>
        </w:rPr>
        <w:t xml:space="preserve"> </w:t>
      </w:r>
      <w:r>
        <w:rPr>
          <w:sz w:val="24"/>
        </w:rPr>
        <w:t>en</w:t>
      </w:r>
      <w:r>
        <w:rPr>
          <w:spacing w:val="-2"/>
          <w:sz w:val="24"/>
        </w:rPr>
        <w:t xml:space="preserve"> </w:t>
      </w:r>
      <w:r>
        <w:rPr>
          <w:sz w:val="24"/>
        </w:rPr>
        <w:t>la solicitud de</w:t>
      </w:r>
      <w:r>
        <w:rPr>
          <w:spacing w:val="-1"/>
          <w:sz w:val="24"/>
        </w:rPr>
        <w:t xml:space="preserve"> </w:t>
      </w:r>
      <w:r>
        <w:rPr>
          <w:sz w:val="24"/>
        </w:rPr>
        <w:t>un</w:t>
      </w:r>
      <w:r>
        <w:rPr>
          <w:spacing w:val="-3"/>
          <w:sz w:val="24"/>
        </w:rPr>
        <w:t xml:space="preserve"> </w:t>
      </w:r>
      <w:r>
        <w:rPr>
          <w:sz w:val="24"/>
        </w:rPr>
        <w:t>cambio positivo de la</w:t>
      </w:r>
      <w:r>
        <w:rPr>
          <w:spacing w:val="-1"/>
          <w:sz w:val="24"/>
        </w:rPr>
        <w:t xml:space="preserve"> </w:t>
      </w:r>
      <w:r>
        <w:rPr>
          <w:sz w:val="24"/>
        </w:rPr>
        <w:t>conducta para</w:t>
      </w:r>
      <w:r>
        <w:rPr>
          <w:spacing w:val="-1"/>
          <w:sz w:val="24"/>
        </w:rPr>
        <w:t xml:space="preserve"> </w:t>
      </w:r>
      <w:r>
        <w:rPr>
          <w:sz w:val="24"/>
        </w:rPr>
        <w:t>evitar el cambio de apoderado, durante un semestre.</w:t>
      </w:r>
    </w:p>
    <w:p w14:paraId="0613BCB7" w14:textId="77777777" w:rsidR="00151A9B" w:rsidRDefault="003763FC" w:rsidP="00E01DE9">
      <w:pPr>
        <w:pStyle w:val="Prrafodelista"/>
        <w:numPr>
          <w:ilvl w:val="0"/>
          <w:numId w:val="128"/>
        </w:numPr>
        <w:tabs>
          <w:tab w:val="left" w:pos="943"/>
        </w:tabs>
        <w:ind w:hanging="361"/>
        <w:rPr>
          <w:b/>
          <w:sz w:val="24"/>
        </w:rPr>
      </w:pPr>
      <w:r>
        <w:rPr>
          <w:b/>
          <w:sz w:val="24"/>
          <w:u w:val="single"/>
        </w:rPr>
        <w:t>Cambio</w:t>
      </w:r>
      <w:r>
        <w:rPr>
          <w:b/>
          <w:spacing w:val="-3"/>
          <w:sz w:val="24"/>
          <w:u w:val="single"/>
        </w:rPr>
        <w:t xml:space="preserve"> </w:t>
      </w:r>
      <w:r>
        <w:rPr>
          <w:b/>
          <w:sz w:val="24"/>
          <w:u w:val="single"/>
        </w:rPr>
        <w:t>de</w:t>
      </w:r>
      <w:r>
        <w:rPr>
          <w:b/>
          <w:spacing w:val="-4"/>
          <w:sz w:val="24"/>
          <w:u w:val="single"/>
        </w:rPr>
        <w:t xml:space="preserve"> </w:t>
      </w:r>
      <w:r>
        <w:rPr>
          <w:b/>
          <w:spacing w:val="-2"/>
          <w:sz w:val="24"/>
          <w:u w:val="single"/>
        </w:rPr>
        <w:t>apoderado</w:t>
      </w:r>
    </w:p>
    <w:p w14:paraId="3E3B59C0" w14:textId="77777777" w:rsidR="00151A9B" w:rsidRDefault="003763FC" w:rsidP="00E01DE9">
      <w:pPr>
        <w:pStyle w:val="Prrafodelista"/>
        <w:numPr>
          <w:ilvl w:val="0"/>
          <w:numId w:val="128"/>
        </w:numPr>
        <w:tabs>
          <w:tab w:val="left" w:pos="943"/>
        </w:tabs>
        <w:ind w:right="1026"/>
        <w:rPr>
          <w:sz w:val="24"/>
        </w:rPr>
      </w:pPr>
      <w:r>
        <w:rPr>
          <w:b/>
          <w:sz w:val="24"/>
          <w:u w:val="single"/>
        </w:rPr>
        <w:t>Prohibición de entrar al Colegio</w:t>
      </w:r>
      <w:r>
        <w:rPr>
          <w:b/>
          <w:sz w:val="24"/>
        </w:rPr>
        <w:t xml:space="preserve">: </w:t>
      </w:r>
      <w:r>
        <w:rPr>
          <w:sz w:val="24"/>
        </w:rPr>
        <w:t>esta medida se aplicará cuando el apoderado sancionado</w:t>
      </w:r>
      <w:r>
        <w:rPr>
          <w:spacing w:val="-7"/>
          <w:sz w:val="24"/>
        </w:rPr>
        <w:t xml:space="preserve"> </w:t>
      </w:r>
      <w:r>
        <w:rPr>
          <w:sz w:val="24"/>
        </w:rPr>
        <w:t>haya</w:t>
      </w:r>
      <w:r>
        <w:rPr>
          <w:spacing w:val="-1"/>
          <w:sz w:val="24"/>
        </w:rPr>
        <w:t xml:space="preserve"> </w:t>
      </w:r>
      <w:r>
        <w:rPr>
          <w:sz w:val="24"/>
        </w:rPr>
        <w:t>realizado</w:t>
      </w:r>
      <w:r>
        <w:rPr>
          <w:spacing w:val="-3"/>
          <w:sz w:val="24"/>
        </w:rPr>
        <w:t xml:space="preserve"> </w:t>
      </w:r>
      <w:r>
        <w:rPr>
          <w:sz w:val="24"/>
        </w:rPr>
        <w:t>una</w:t>
      </w:r>
      <w:r>
        <w:rPr>
          <w:spacing w:val="-1"/>
          <w:sz w:val="24"/>
        </w:rPr>
        <w:t xml:space="preserve"> </w:t>
      </w:r>
      <w:r>
        <w:rPr>
          <w:sz w:val="24"/>
        </w:rPr>
        <w:t>o</w:t>
      </w:r>
      <w:r>
        <w:rPr>
          <w:spacing w:val="-3"/>
          <w:sz w:val="24"/>
        </w:rPr>
        <w:t xml:space="preserve"> </w:t>
      </w:r>
      <w:r>
        <w:rPr>
          <w:sz w:val="24"/>
        </w:rPr>
        <w:t>más</w:t>
      </w:r>
      <w:r>
        <w:rPr>
          <w:spacing w:val="-4"/>
          <w:sz w:val="24"/>
        </w:rPr>
        <w:t xml:space="preserve"> </w:t>
      </w:r>
      <w:r>
        <w:rPr>
          <w:sz w:val="24"/>
        </w:rPr>
        <w:t>conductas</w:t>
      </w:r>
      <w:r>
        <w:rPr>
          <w:spacing w:val="-4"/>
          <w:sz w:val="24"/>
        </w:rPr>
        <w:t xml:space="preserve"> </w:t>
      </w:r>
      <w:r>
        <w:rPr>
          <w:sz w:val="24"/>
        </w:rPr>
        <w:t>que</w:t>
      </w:r>
      <w:r>
        <w:rPr>
          <w:spacing w:val="-5"/>
          <w:sz w:val="24"/>
        </w:rPr>
        <w:t xml:space="preserve"> </w:t>
      </w:r>
      <w:r>
        <w:rPr>
          <w:sz w:val="24"/>
        </w:rPr>
        <w:t>afecten</w:t>
      </w:r>
      <w:r>
        <w:rPr>
          <w:spacing w:val="-2"/>
          <w:sz w:val="24"/>
        </w:rPr>
        <w:t xml:space="preserve"> </w:t>
      </w:r>
      <w:r>
        <w:rPr>
          <w:sz w:val="24"/>
        </w:rPr>
        <w:t>la</w:t>
      </w:r>
      <w:r>
        <w:rPr>
          <w:spacing w:val="-1"/>
          <w:sz w:val="24"/>
        </w:rPr>
        <w:t xml:space="preserve"> </w:t>
      </w:r>
      <w:r>
        <w:rPr>
          <w:sz w:val="24"/>
        </w:rPr>
        <w:t>integridad</w:t>
      </w:r>
      <w:r>
        <w:rPr>
          <w:spacing w:val="-2"/>
          <w:sz w:val="24"/>
        </w:rPr>
        <w:t xml:space="preserve"> </w:t>
      </w:r>
      <w:r>
        <w:rPr>
          <w:sz w:val="24"/>
        </w:rPr>
        <w:t>física</w:t>
      </w:r>
      <w:r>
        <w:rPr>
          <w:spacing w:val="-1"/>
          <w:sz w:val="24"/>
        </w:rPr>
        <w:t xml:space="preserve"> </w:t>
      </w:r>
      <w:r>
        <w:rPr>
          <w:sz w:val="24"/>
        </w:rPr>
        <w:t>o</w:t>
      </w:r>
      <w:r>
        <w:rPr>
          <w:spacing w:val="-3"/>
          <w:sz w:val="24"/>
        </w:rPr>
        <w:t xml:space="preserve"> </w:t>
      </w:r>
      <w:r>
        <w:rPr>
          <w:sz w:val="24"/>
        </w:rPr>
        <w:t>psíquica de algún miembro de la comunidad educativa.</w:t>
      </w:r>
    </w:p>
    <w:p w14:paraId="05EEE71B" w14:textId="77777777" w:rsidR="00151A9B" w:rsidRDefault="00151A9B" w:rsidP="003660A6">
      <w:pPr>
        <w:jc w:val="both"/>
        <w:rPr>
          <w:sz w:val="24"/>
        </w:rPr>
        <w:sectPr w:rsidR="00151A9B">
          <w:pgSz w:w="12240" w:h="15840"/>
          <w:pgMar w:top="960" w:right="680" w:bottom="1360" w:left="820" w:header="28" w:footer="1166" w:gutter="0"/>
          <w:cols w:space="720"/>
        </w:sectPr>
      </w:pPr>
    </w:p>
    <w:p w14:paraId="3924ADCF" w14:textId="77777777" w:rsidR="00151A9B" w:rsidRDefault="00151A9B" w:rsidP="003660A6">
      <w:pPr>
        <w:pStyle w:val="Textoindependiente"/>
        <w:spacing w:before="4"/>
        <w:jc w:val="both"/>
        <w:rPr>
          <w:sz w:val="20"/>
        </w:rPr>
      </w:pPr>
    </w:p>
    <w:p w14:paraId="4F2C9E1D" w14:textId="77777777" w:rsidR="00151A9B" w:rsidRDefault="003763FC" w:rsidP="00E01DE9">
      <w:pPr>
        <w:pStyle w:val="Prrafodelista"/>
        <w:numPr>
          <w:ilvl w:val="1"/>
          <w:numId w:val="128"/>
        </w:numPr>
        <w:tabs>
          <w:tab w:val="left" w:pos="943"/>
        </w:tabs>
        <w:spacing w:before="52"/>
        <w:ind w:right="1030"/>
        <w:rPr>
          <w:sz w:val="24"/>
        </w:rPr>
      </w:pPr>
      <w:r>
        <w:rPr>
          <w:sz w:val="24"/>
        </w:rPr>
        <w:t>Se informará de manera escrita y/o personal a las partes involucradas de las medidas adoptadas frente a la situación acontecida, lo anterior dentro de un plazo de 48 horas posterior al cierre de la investigación.</w:t>
      </w:r>
    </w:p>
    <w:p w14:paraId="7DBA960C" w14:textId="77777777" w:rsidR="00151A9B" w:rsidRDefault="003763FC" w:rsidP="00E01DE9">
      <w:pPr>
        <w:pStyle w:val="Prrafodelista"/>
        <w:numPr>
          <w:ilvl w:val="1"/>
          <w:numId w:val="128"/>
        </w:numPr>
        <w:tabs>
          <w:tab w:val="left" w:pos="943"/>
        </w:tabs>
        <w:ind w:right="1023"/>
        <w:rPr>
          <w:sz w:val="24"/>
        </w:rPr>
      </w:pPr>
      <w:r>
        <w:rPr>
          <w:sz w:val="24"/>
        </w:rPr>
        <w:t>Si las partes no están de acuerdo, pueden apelar a la medida disciplinaria mediante documento escrito en un plazo de 5 días hábiles, ante la Dirección del establecimiento.</w:t>
      </w:r>
    </w:p>
    <w:p w14:paraId="7A1B508D" w14:textId="77777777" w:rsidR="00151A9B" w:rsidRDefault="003763FC" w:rsidP="00E01DE9">
      <w:pPr>
        <w:pStyle w:val="Prrafodelista"/>
        <w:numPr>
          <w:ilvl w:val="1"/>
          <w:numId w:val="128"/>
        </w:numPr>
        <w:tabs>
          <w:tab w:val="left" w:pos="943"/>
        </w:tabs>
        <w:ind w:right="1025"/>
        <w:rPr>
          <w:sz w:val="24"/>
        </w:rPr>
      </w:pPr>
      <w:r>
        <w:rPr>
          <w:sz w:val="24"/>
        </w:rPr>
        <w:t>Posteriormente, se informará al Departamento de Educación de la agresión recibida por parte de apoderado a funcionario para dejar constancia de lo sucedido.</w:t>
      </w:r>
    </w:p>
    <w:p w14:paraId="0CF0A002" w14:textId="77777777" w:rsidR="004D3AA9" w:rsidRPr="00056707" w:rsidRDefault="004D3AA9" w:rsidP="00E01DE9">
      <w:pPr>
        <w:pStyle w:val="Prrafodelista"/>
        <w:numPr>
          <w:ilvl w:val="0"/>
          <w:numId w:val="128"/>
        </w:numPr>
        <w:tabs>
          <w:tab w:val="left" w:pos="426"/>
        </w:tabs>
        <w:ind w:right="902"/>
        <w:rPr>
          <w:rFonts w:cstheme="minorHAnsi"/>
          <w:sz w:val="24"/>
          <w:szCs w:val="24"/>
        </w:rPr>
      </w:pPr>
      <w:r w:rsidRPr="00056707">
        <w:rPr>
          <w:rFonts w:cstheme="minorHAnsi"/>
          <w:b/>
          <w:sz w:val="24"/>
          <w:szCs w:val="24"/>
          <w:u w:val="single"/>
        </w:rPr>
        <w:t>Perdida del rol de apoderado/a:</w:t>
      </w:r>
      <w:r>
        <w:rPr>
          <w:rFonts w:cstheme="minorHAnsi"/>
          <w:sz w:val="24"/>
          <w:szCs w:val="24"/>
        </w:rPr>
        <w:t xml:space="preserve"> de acuerdo a la falta cometida y la investigación realizada la escuela puede determinar esta medida considerándola como un resguardo a la seguridad e integridad de la o las personas agredidas. </w:t>
      </w:r>
    </w:p>
    <w:p w14:paraId="04EE3DB8" w14:textId="77777777" w:rsidR="00151A9B" w:rsidRDefault="00151A9B" w:rsidP="003660A6">
      <w:pPr>
        <w:pStyle w:val="Textoindependiente"/>
        <w:spacing w:before="1"/>
        <w:jc w:val="both"/>
        <w:rPr>
          <w:sz w:val="25"/>
        </w:rPr>
      </w:pPr>
    </w:p>
    <w:p w14:paraId="42C25F23" w14:textId="77777777" w:rsidR="00151A9B" w:rsidRDefault="003763FC" w:rsidP="003660A6">
      <w:pPr>
        <w:pStyle w:val="Textoindependiente"/>
        <w:ind w:left="884"/>
        <w:jc w:val="both"/>
      </w:pPr>
      <w:bookmarkStart w:id="73" w:name="Responsable:_Inspectoría_o_dirección"/>
      <w:bookmarkEnd w:id="73"/>
      <w:r>
        <w:rPr>
          <w:spacing w:val="-2"/>
        </w:rPr>
        <w:t>Responsable:</w:t>
      </w:r>
      <w:r>
        <w:rPr>
          <w:spacing w:val="2"/>
        </w:rPr>
        <w:t xml:space="preserve"> </w:t>
      </w:r>
      <w:r>
        <w:rPr>
          <w:spacing w:val="-2"/>
        </w:rPr>
        <w:t>Inspectoría</w:t>
      </w:r>
      <w:r>
        <w:rPr>
          <w:spacing w:val="3"/>
        </w:rPr>
        <w:t xml:space="preserve"> </w:t>
      </w:r>
      <w:r>
        <w:rPr>
          <w:spacing w:val="-2"/>
        </w:rPr>
        <w:t>o</w:t>
      </w:r>
      <w:r>
        <w:rPr>
          <w:spacing w:val="-10"/>
        </w:rPr>
        <w:t xml:space="preserve"> </w:t>
      </w:r>
      <w:r>
        <w:rPr>
          <w:spacing w:val="-2"/>
        </w:rPr>
        <w:t>dirección</w:t>
      </w:r>
    </w:p>
    <w:p w14:paraId="35C88A65" w14:textId="77777777" w:rsidR="00151A9B" w:rsidRDefault="00151A9B" w:rsidP="003660A6">
      <w:pPr>
        <w:pStyle w:val="Textoindependiente"/>
        <w:jc w:val="both"/>
      </w:pPr>
    </w:p>
    <w:p w14:paraId="697225DF" w14:textId="77777777" w:rsidR="00151A9B" w:rsidRDefault="003763FC" w:rsidP="00E01DE9">
      <w:pPr>
        <w:pStyle w:val="Prrafodelista"/>
        <w:numPr>
          <w:ilvl w:val="0"/>
          <w:numId w:val="129"/>
        </w:numPr>
        <w:tabs>
          <w:tab w:val="left" w:pos="1178"/>
        </w:tabs>
        <w:ind w:left="884" w:right="1027" w:firstLine="0"/>
        <w:rPr>
          <w:sz w:val="24"/>
        </w:rPr>
      </w:pPr>
      <w:r>
        <w:rPr>
          <w:b/>
          <w:sz w:val="24"/>
        </w:rPr>
        <w:t xml:space="preserve">Si la acusación resulta falsa: </w:t>
      </w:r>
      <w:r>
        <w:rPr>
          <w:sz w:val="24"/>
        </w:rPr>
        <w:t xml:space="preserve">Si la acusación resulta ser falsa, se aplicarán medidas remediales tales como pedir disculpas a la víctima dentro de la mediación o publicas si </w:t>
      </w:r>
      <w:r>
        <w:rPr>
          <w:spacing w:val="-2"/>
          <w:sz w:val="24"/>
        </w:rPr>
        <w:t>correspondiese.</w:t>
      </w:r>
    </w:p>
    <w:p w14:paraId="5B23CC67" w14:textId="77777777" w:rsidR="00151A9B" w:rsidRDefault="003763FC" w:rsidP="003660A6">
      <w:pPr>
        <w:pStyle w:val="Textoindependiente"/>
        <w:spacing w:before="9"/>
        <w:ind w:left="884"/>
        <w:jc w:val="both"/>
      </w:pPr>
      <w:r>
        <w:t>Responsable:</w:t>
      </w:r>
      <w:r>
        <w:rPr>
          <w:spacing w:val="-14"/>
        </w:rPr>
        <w:t xml:space="preserve"> </w:t>
      </w:r>
      <w:r>
        <w:t>Encargado</w:t>
      </w:r>
      <w:r>
        <w:rPr>
          <w:spacing w:val="-14"/>
        </w:rPr>
        <w:t xml:space="preserve"> </w:t>
      </w:r>
      <w:r>
        <w:t>de</w:t>
      </w:r>
      <w:r>
        <w:rPr>
          <w:spacing w:val="-13"/>
        </w:rPr>
        <w:t xml:space="preserve"> </w:t>
      </w:r>
      <w:r>
        <w:t>Convivencia</w:t>
      </w:r>
      <w:r>
        <w:rPr>
          <w:spacing w:val="-11"/>
        </w:rPr>
        <w:t xml:space="preserve"> </w:t>
      </w:r>
      <w:r>
        <w:t>/</w:t>
      </w:r>
      <w:r>
        <w:rPr>
          <w:spacing w:val="-18"/>
        </w:rPr>
        <w:t xml:space="preserve"> </w:t>
      </w:r>
      <w:r>
        <w:rPr>
          <w:spacing w:val="-2"/>
        </w:rPr>
        <w:t>Victimario.</w:t>
      </w:r>
    </w:p>
    <w:p w14:paraId="076576F2" w14:textId="77777777" w:rsidR="00151A9B" w:rsidRDefault="00151A9B" w:rsidP="003660A6">
      <w:pPr>
        <w:pStyle w:val="Textoindependiente"/>
        <w:spacing w:before="1"/>
        <w:jc w:val="both"/>
      </w:pPr>
    </w:p>
    <w:p w14:paraId="5A90C820" w14:textId="77777777" w:rsidR="00151A9B" w:rsidRDefault="003763FC" w:rsidP="00E01DE9">
      <w:pPr>
        <w:pStyle w:val="Ttulo5"/>
        <w:numPr>
          <w:ilvl w:val="0"/>
          <w:numId w:val="129"/>
        </w:numPr>
        <w:tabs>
          <w:tab w:val="left" w:pos="1145"/>
        </w:tabs>
        <w:ind w:left="1144" w:hanging="261"/>
        <w:jc w:val="both"/>
      </w:pPr>
      <w:r>
        <w:t>Resolución</w:t>
      </w:r>
      <w:r>
        <w:rPr>
          <w:spacing w:val="-7"/>
        </w:rPr>
        <w:t xml:space="preserve"> </w:t>
      </w:r>
      <w:r>
        <w:t>y</w:t>
      </w:r>
      <w:r>
        <w:rPr>
          <w:spacing w:val="-4"/>
        </w:rPr>
        <w:t xml:space="preserve"> </w:t>
      </w:r>
      <w:r>
        <w:t>comunicación</w:t>
      </w:r>
      <w:r>
        <w:rPr>
          <w:spacing w:val="-4"/>
        </w:rPr>
        <w:t xml:space="preserve"> </w:t>
      </w:r>
      <w:r>
        <w:t>de</w:t>
      </w:r>
      <w:r>
        <w:rPr>
          <w:spacing w:val="-6"/>
        </w:rPr>
        <w:t xml:space="preserve"> </w:t>
      </w:r>
      <w:r>
        <w:t>la</w:t>
      </w:r>
      <w:r>
        <w:rPr>
          <w:spacing w:val="-4"/>
        </w:rPr>
        <w:t xml:space="preserve"> </w:t>
      </w:r>
      <w:r>
        <w:t>resolución</w:t>
      </w:r>
      <w:r>
        <w:rPr>
          <w:spacing w:val="-4"/>
        </w:rPr>
        <w:t xml:space="preserve"> </w:t>
      </w:r>
      <w:r>
        <w:t>del</w:t>
      </w:r>
      <w:r>
        <w:rPr>
          <w:spacing w:val="-5"/>
        </w:rPr>
        <w:t xml:space="preserve"> </w:t>
      </w:r>
      <w:r>
        <w:rPr>
          <w:spacing w:val="-4"/>
        </w:rPr>
        <w:t>caso:</w:t>
      </w:r>
    </w:p>
    <w:p w14:paraId="7F5A65E3" w14:textId="77777777" w:rsidR="00151A9B" w:rsidRDefault="003763FC" w:rsidP="003660A6">
      <w:pPr>
        <w:pStyle w:val="Textoindependiente"/>
        <w:ind w:left="884" w:right="1010"/>
        <w:jc w:val="both"/>
      </w:pPr>
      <w:r>
        <w:t>Deberá quedar un registro que determine cuál fue el proceso del caso y los resultados de este, incluyendo las sanciones. Y se comunicara por escrito a los involucrados respecto</w:t>
      </w:r>
      <w:r>
        <w:rPr>
          <w:spacing w:val="-1"/>
        </w:rPr>
        <w:t xml:space="preserve"> </w:t>
      </w:r>
      <w:r>
        <w:t>de la resolución.</w:t>
      </w:r>
    </w:p>
    <w:p w14:paraId="4A03B5BE" w14:textId="77777777" w:rsidR="00151A9B" w:rsidRDefault="003763FC" w:rsidP="003660A6">
      <w:pPr>
        <w:pStyle w:val="Textoindependiente"/>
        <w:spacing w:before="13" w:line="235" w:lineRule="auto"/>
        <w:ind w:left="884" w:right="3483"/>
        <w:jc w:val="both"/>
      </w:pPr>
      <w:r>
        <w:rPr>
          <w:spacing w:val="-2"/>
        </w:rPr>
        <w:t>Responsable:</w:t>
      </w:r>
      <w:r>
        <w:rPr>
          <w:spacing w:val="-9"/>
        </w:rPr>
        <w:t xml:space="preserve"> </w:t>
      </w:r>
      <w:r>
        <w:rPr>
          <w:spacing w:val="-2"/>
        </w:rPr>
        <w:t>Equipo</w:t>
      </w:r>
      <w:r>
        <w:rPr>
          <w:spacing w:val="-4"/>
        </w:rPr>
        <w:t xml:space="preserve"> </w:t>
      </w:r>
      <w:r>
        <w:rPr>
          <w:spacing w:val="-2"/>
        </w:rPr>
        <w:t>Directivo/</w:t>
      </w:r>
      <w:r>
        <w:rPr>
          <w:spacing w:val="-3"/>
        </w:rPr>
        <w:t xml:space="preserve"> </w:t>
      </w:r>
      <w:r>
        <w:rPr>
          <w:spacing w:val="-2"/>
        </w:rPr>
        <w:t>Encargado</w:t>
      </w:r>
      <w:r>
        <w:rPr>
          <w:spacing w:val="-4"/>
        </w:rPr>
        <w:t xml:space="preserve"> </w:t>
      </w:r>
      <w:r>
        <w:rPr>
          <w:spacing w:val="-2"/>
        </w:rPr>
        <w:t xml:space="preserve">de Convivencia Escolar. </w:t>
      </w:r>
      <w:r>
        <w:t>Plazo: 15 días.</w:t>
      </w:r>
    </w:p>
    <w:p w14:paraId="0B6012AB" w14:textId="77777777" w:rsidR="00151A9B" w:rsidRDefault="00151A9B" w:rsidP="003660A6">
      <w:pPr>
        <w:pStyle w:val="Textoindependiente"/>
        <w:spacing w:before="10"/>
        <w:jc w:val="both"/>
        <w:rPr>
          <w:sz w:val="23"/>
        </w:rPr>
      </w:pPr>
    </w:p>
    <w:p w14:paraId="7FB8D906" w14:textId="77777777" w:rsidR="00151A9B" w:rsidRDefault="003763FC" w:rsidP="00E01DE9">
      <w:pPr>
        <w:pStyle w:val="Prrafodelista"/>
        <w:numPr>
          <w:ilvl w:val="0"/>
          <w:numId w:val="129"/>
        </w:numPr>
        <w:tabs>
          <w:tab w:val="left" w:pos="1188"/>
        </w:tabs>
        <w:ind w:left="884" w:right="1008" w:firstLine="52"/>
        <w:rPr>
          <w:sz w:val="24"/>
        </w:rPr>
      </w:pPr>
      <w:r>
        <w:rPr>
          <w:b/>
          <w:sz w:val="24"/>
        </w:rPr>
        <w:t xml:space="preserve">Apelación: </w:t>
      </w:r>
      <w:r>
        <w:rPr>
          <w:sz w:val="24"/>
        </w:rPr>
        <w:t>El</w:t>
      </w:r>
      <w:r>
        <w:rPr>
          <w:spacing w:val="-2"/>
          <w:sz w:val="24"/>
        </w:rPr>
        <w:t xml:space="preserve"> </w:t>
      </w:r>
      <w:r>
        <w:rPr>
          <w:sz w:val="24"/>
        </w:rPr>
        <w:t>acusado</w:t>
      </w:r>
      <w:r>
        <w:rPr>
          <w:spacing w:val="-1"/>
          <w:sz w:val="24"/>
        </w:rPr>
        <w:t xml:space="preserve"> </w:t>
      </w:r>
      <w:r>
        <w:rPr>
          <w:sz w:val="24"/>
        </w:rPr>
        <w:t>o la parte acusadora tendrán un</w:t>
      </w:r>
      <w:r>
        <w:rPr>
          <w:spacing w:val="-1"/>
          <w:sz w:val="24"/>
        </w:rPr>
        <w:t xml:space="preserve"> </w:t>
      </w:r>
      <w:r>
        <w:rPr>
          <w:sz w:val="24"/>
        </w:rPr>
        <w:t>periodo de 48</w:t>
      </w:r>
      <w:r>
        <w:rPr>
          <w:spacing w:val="-1"/>
          <w:sz w:val="24"/>
        </w:rPr>
        <w:t xml:space="preserve"> </w:t>
      </w:r>
      <w:proofErr w:type="spellStart"/>
      <w:r>
        <w:rPr>
          <w:sz w:val="24"/>
        </w:rPr>
        <w:t>hrs</w:t>
      </w:r>
      <w:proofErr w:type="spellEnd"/>
      <w:r>
        <w:rPr>
          <w:sz w:val="24"/>
        </w:rPr>
        <w:t xml:space="preserve">. para apelar a la resolución final. Para ello deberán elevar una carta de apelación simple esgrimiendo la causa, dirigida a la Dirección del establecimiento con copia al Encargado de Convivencia </w:t>
      </w:r>
      <w:r>
        <w:rPr>
          <w:spacing w:val="-2"/>
          <w:sz w:val="24"/>
        </w:rPr>
        <w:t>Escolar.</w:t>
      </w:r>
    </w:p>
    <w:p w14:paraId="716AB024" w14:textId="77777777" w:rsidR="00151A9B" w:rsidRDefault="00151A9B" w:rsidP="003660A6">
      <w:pPr>
        <w:jc w:val="both"/>
        <w:rPr>
          <w:sz w:val="24"/>
        </w:rPr>
        <w:sectPr w:rsidR="00151A9B">
          <w:pgSz w:w="12240" w:h="15840"/>
          <w:pgMar w:top="960" w:right="680" w:bottom="1360" w:left="820" w:header="28" w:footer="1166" w:gutter="0"/>
          <w:cols w:space="720"/>
        </w:sectPr>
      </w:pPr>
    </w:p>
    <w:p w14:paraId="24F443C0" w14:textId="77777777" w:rsidR="00151A9B" w:rsidRDefault="00151A9B" w:rsidP="003660A6">
      <w:pPr>
        <w:pStyle w:val="Textoindependiente"/>
        <w:spacing w:before="4"/>
        <w:jc w:val="both"/>
        <w:rPr>
          <w:sz w:val="20"/>
        </w:rPr>
      </w:pPr>
    </w:p>
    <w:p w14:paraId="49D7DB2A" w14:textId="77777777" w:rsidR="00151A9B" w:rsidRDefault="003763FC" w:rsidP="007E136B">
      <w:pPr>
        <w:pStyle w:val="Ttulo4"/>
        <w:spacing w:before="52"/>
        <w:jc w:val="center"/>
      </w:pPr>
      <w:r>
        <w:rPr>
          <w:u w:val="single"/>
        </w:rPr>
        <w:t>MALTRATO</w:t>
      </w:r>
      <w:r>
        <w:rPr>
          <w:spacing w:val="-10"/>
          <w:u w:val="single"/>
        </w:rPr>
        <w:t xml:space="preserve"> </w:t>
      </w:r>
      <w:r>
        <w:rPr>
          <w:u w:val="single"/>
        </w:rPr>
        <w:t>O</w:t>
      </w:r>
      <w:r>
        <w:rPr>
          <w:spacing w:val="-14"/>
          <w:u w:val="single"/>
        </w:rPr>
        <w:t xml:space="preserve"> </w:t>
      </w:r>
      <w:r>
        <w:rPr>
          <w:u w:val="single"/>
        </w:rPr>
        <w:t>AGRESIÓN</w:t>
      </w:r>
      <w:r>
        <w:rPr>
          <w:spacing w:val="-8"/>
          <w:u w:val="single"/>
        </w:rPr>
        <w:t xml:space="preserve"> </w:t>
      </w:r>
      <w:r>
        <w:rPr>
          <w:spacing w:val="-5"/>
          <w:u w:val="single"/>
        </w:rPr>
        <w:t>DE</w:t>
      </w:r>
    </w:p>
    <w:p w14:paraId="78FFBFDC" w14:textId="77777777" w:rsidR="00151A9B" w:rsidRDefault="003763FC" w:rsidP="007E136B">
      <w:pPr>
        <w:ind w:left="884"/>
        <w:jc w:val="center"/>
        <w:rPr>
          <w:b/>
          <w:sz w:val="24"/>
        </w:rPr>
      </w:pPr>
      <w:r>
        <w:rPr>
          <w:b/>
          <w:sz w:val="24"/>
          <w:u w:val="single"/>
        </w:rPr>
        <w:t>FUNCIONARIO</w:t>
      </w:r>
      <w:r>
        <w:rPr>
          <w:b/>
          <w:spacing w:val="-14"/>
          <w:sz w:val="24"/>
          <w:u w:val="single"/>
        </w:rPr>
        <w:t xml:space="preserve"> </w:t>
      </w:r>
      <w:r>
        <w:rPr>
          <w:b/>
          <w:sz w:val="24"/>
          <w:u w:val="single"/>
        </w:rPr>
        <w:t>DEL</w:t>
      </w:r>
      <w:r>
        <w:rPr>
          <w:b/>
          <w:spacing w:val="-16"/>
          <w:sz w:val="24"/>
          <w:u w:val="single"/>
        </w:rPr>
        <w:t xml:space="preserve"> </w:t>
      </w:r>
      <w:r>
        <w:rPr>
          <w:b/>
          <w:sz w:val="24"/>
          <w:u w:val="single"/>
        </w:rPr>
        <w:t>COLEGIO</w:t>
      </w:r>
      <w:r>
        <w:rPr>
          <w:b/>
          <w:spacing w:val="-12"/>
          <w:sz w:val="24"/>
          <w:u w:val="single"/>
        </w:rPr>
        <w:t xml:space="preserve"> </w:t>
      </w:r>
      <w:r>
        <w:rPr>
          <w:b/>
          <w:sz w:val="24"/>
          <w:u w:val="single"/>
        </w:rPr>
        <w:t>A</w:t>
      </w:r>
      <w:r>
        <w:rPr>
          <w:b/>
          <w:spacing w:val="-13"/>
          <w:sz w:val="24"/>
          <w:u w:val="single"/>
        </w:rPr>
        <w:t xml:space="preserve"> </w:t>
      </w:r>
      <w:r>
        <w:rPr>
          <w:b/>
          <w:spacing w:val="-2"/>
          <w:sz w:val="24"/>
          <w:u w:val="single"/>
        </w:rPr>
        <w:t>APODERADO/A</w:t>
      </w:r>
    </w:p>
    <w:p w14:paraId="06704074" w14:textId="77777777" w:rsidR="00151A9B" w:rsidRDefault="00151A9B" w:rsidP="007E136B">
      <w:pPr>
        <w:pStyle w:val="Textoindependiente"/>
        <w:spacing w:before="11"/>
        <w:jc w:val="center"/>
        <w:rPr>
          <w:b/>
          <w:sz w:val="18"/>
        </w:rPr>
      </w:pPr>
    </w:p>
    <w:p w14:paraId="1B655A6A" w14:textId="77777777" w:rsidR="00151A9B" w:rsidRDefault="003763FC" w:rsidP="00E01DE9">
      <w:pPr>
        <w:pStyle w:val="Ttulo5"/>
        <w:numPr>
          <w:ilvl w:val="0"/>
          <w:numId w:val="127"/>
        </w:numPr>
        <w:tabs>
          <w:tab w:val="left" w:pos="1125"/>
        </w:tabs>
        <w:spacing w:before="52" w:line="291" w:lineRule="exact"/>
        <w:jc w:val="both"/>
        <w:rPr>
          <w:b w:val="0"/>
        </w:rPr>
      </w:pPr>
      <w:r>
        <w:rPr>
          <w:spacing w:val="-2"/>
        </w:rPr>
        <w:t>Información del</w:t>
      </w:r>
      <w:r>
        <w:rPr>
          <w:spacing w:val="-1"/>
        </w:rPr>
        <w:t xml:space="preserve"> </w:t>
      </w:r>
      <w:r>
        <w:rPr>
          <w:spacing w:val="-2"/>
        </w:rPr>
        <w:t>caso,</w:t>
      </w:r>
      <w:r>
        <w:rPr>
          <w:spacing w:val="-3"/>
        </w:rPr>
        <w:t xml:space="preserve"> </w:t>
      </w:r>
      <w:r>
        <w:rPr>
          <w:spacing w:val="-2"/>
        </w:rPr>
        <w:t>denuncia</w:t>
      </w:r>
      <w:r>
        <w:rPr>
          <w:b w:val="0"/>
          <w:spacing w:val="-2"/>
        </w:rPr>
        <w:t>.</w:t>
      </w:r>
    </w:p>
    <w:p w14:paraId="1A4A57CC" w14:textId="77777777" w:rsidR="00151A9B" w:rsidRDefault="003763FC" w:rsidP="003660A6">
      <w:pPr>
        <w:pStyle w:val="Textoindependiente"/>
        <w:ind w:left="884" w:right="1235"/>
        <w:jc w:val="both"/>
      </w:pPr>
      <w:r>
        <w:t>El</w:t>
      </w:r>
      <w:r>
        <w:rPr>
          <w:spacing w:val="-8"/>
        </w:rPr>
        <w:t xml:space="preserve"> </w:t>
      </w:r>
      <w:r>
        <w:t>adulto</w:t>
      </w:r>
      <w:r>
        <w:rPr>
          <w:spacing w:val="-3"/>
        </w:rPr>
        <w:t xml:space="preserve"> </w:t>
      </w:r>
      <w:r>
        <w:t>agredido</w:t>
      </w:r>
      <w:r>
        <w:rPr>
          <w:spacing w:val="-8"/>
        </w:rPr>
        <w:t xml:space="preserve"> </w:t>
      </w:r>
      <w:r>
        <w:t>(apoderado)</w:t>
      </w:r>
      <w:r>
        <w:rPr>
          <w:spacing w:val="-7"/>
        </w:rPr>
        <w:t xml:space="preserve"> </w:t>
      </w:r>
      <w:r>
        <w:t>es</w:t>
      </w:r>
      <w:r>
        <w:rPr>
          <w:spacing w:val="-3"/>
        </w:rPr>
        <w:t xml:space="preserve"> </w:t>
      </w:r>
      <w:r>
        <w:t>responsable</w:t>
      </w:r>
      <w:r>
        <w:rPr>
          <w:spacing w:val="-5"/>
        </w:rPr>
        <w:t xml:space="preserve"> </w:t>
      </w:r>
      <w:r>
        <w:t>de denunciar</w:t>
      </w:r>
      <w:r>
        <w:rPr>
          <w:spacing w:val="-3"/>
        </w:rPr>
        <w:t xml:space="preserve"> </w:t>
      </w:r>
      <w:r>
        <w:t>la</w:t>
      </w:r>
      <w:r>
        <w:rPr>
          <w:spacing w:val="-6"/>
        </w:rPr>
        <w:t xml:space="preserve"> </w:t>
      </w:r>
      <w:r>
        <w:t>agresión</w:t>
      </w:r>
      <w:r>
        <w:rPr>
          <w:spacing w:val="-3"/>
        </w:rPr>
        <w:t xml:space="preserve"> </w:t>
      </w:r>
      <w:r>
        <w:t>al</w:t>
      </w:r>
      <w:r>
        <w:rPr>
          <w:spacing w:val="-4"/>
        </w:rPr>
        <w:t xml:space="preserve"> </w:t>
      </w:r>
      <w:r>
        <w:t>Encargado</w:t>
      </w:r>
      <w:r>
        <w:rPr>
          <w:spacing w:val="-8"/>
        </w:rPr>
        <w:t xml:space="preserve"> </w:t>
      </w:r>
      <w:r>
        <w:t xml:space="preserve">de Convivencia Escolar, quedará escrito y formado por la denunciante y quien recibe el </w:t>
      </w:r>
      <w:r>
        <w:rPr>
          <w:spacing w:val="-2"/>
        </w:rPr>
        <w:t>relato.</w:t>
      </w:r>
    </w:p>
    <w:p w14:paraId="3116E4EF" w14:textId="77777777" w:rsidR="00151A9B" w:rsidRDefault="003763FC" w:rsidP="003660A6">
      <w:pPr>
        <w:pStyle w:val="Textoindependiente"/>
        <w:spacing w:before="2"/>
        <w:ind w:left="884"/>
        <w:jc w:val="both"/>
      </w:pPr>
      <w:r>
        <w:rPr>
          <w:spacing w:val="-2"/>
        </w:rPr>
        <w:t>Responsable:</w:t>
      </w:r>
      <w:r>
        <w:rPr>
          <w:spacing w:val="-3"/>
        </w:rPr>
        <w:t xml:space="preserve"> </w:t>
      </w:r>
      <w:r>
        <w:rPr>
          <w:spacing w:val="-2"/>
        </w:rPr>
        <w:t>Adulto</w:t>
      </w:r>
      <w:r>
        <w:rPr>
          <w:spacing w:val="-4"/>
        </w:rPr>
        <w:t xml:space="preserve"> </w:t>
      </w:r>
      <w:r>
        <w:rPr>
          <w:spacing w:val="-2"/>
        </w:rPr>
        <w:t>agredido.</w:t>
      </w:r>
    </w:p>
    <w:p w14:paraId="565964A9" w14:textId="77777777" w:rsidR="00151A9B" w:rsidRDefault="00151A9B" w:rsidP="003660A6">
      <w:pPr>
        <w:pStyle w:val="Textoindependiente"/>
        <w:spacing w:before="4"/>
        <w:jc w:val="both"/>
      </w:pPr>
    </w:p>
    <w:p w14:paraId="3E779E4E" w14:textId="77777777" w:rsidR="00151A9B" w:rsidRDefault="003763FC" w:rsidP="00E01DE9">
      <w:pPr>
        <w:pStyle w:val="Ttulo5"/>
        <w:numPr>
          <w:ilvl w:val="0"/>
          <w:numId w:val="127"/>
        </w:numPr>
        <w:tabs>
          <w:tab w:val="left" w:pos="1125"/>
        </w:tabs>
        <w:spacing w:before="1" w:line="291" w:lineRule="exact"/>
        <w:jc w:val="both"/>
      </w:pPr>
      <w:r>
        <w:t>Registro</w:t>
      </w:r>
      <w:r>
        <w:rPr>
          <w:spacing w:val="-14"/>
        </w:rPr>
        <w:t xml:space="preserve"> </w:t>
      </w:r>
      <w:r>
        <w:t>e</w:t>
      </w:r>
      <w:r>
        <w:rPr>
          <w:spacing w:val="-13"/>
        </w:rPr>
        <w:t xml:space="preserve"> </w:t>
      </w:r>
      <w:r>
        <w:rPr>
          <w:spacing w:val="-2"/>
        </w:rPr>
        <w:t>información.</w:t>
      </w:r>
    </w:p>
    <w:p w14:paraId="0E00FA4B" w14:textId="77777777" w:rsidR="00151A9B" w:rsidRDefault="003763FC" w:rsidP="003660A6">
      <w:pPr>
        <w:pStyle w:val="Textoindependiente"/>
        <w:ind w:left="884" w:right="1397"/>
        <w:jc w:val="both"/>
      </w:pPr>
      <w:r>
        <w:t>El</w:t>
      </w:r>
      <w:r>
        <w:rPr>
          <w:spacing w:val="-14"/>
        </w:rPr>
        <w:t xml:space="preserve"> </w:t>
      </w:r>
      <w:r>
        <w:t>Encargado</w:t>
      </w:r>
      <w:r>
        <w:rPr>
          <w:spacing w:val="-14"/>
        </w:rPr>
        <w:t xml:space="preserve"> </w:t>
      </w:r>
      <w:r>
        <w:t>de</w:t>
      </w:r>
      <w:r>
        <w:rPr>
          <w:spacing w:val="-13"/>
        </w:rPr>
        <w:t xml:space="preserve"> </w:t>
      </w:r>
      <w:r>
        <w:t>Convivencia</w:t>
      </w:r>
      <w:r>
        <w:rPr>
          <w:spacing w:val="-4"/>
        </w:rPr>
        <w:t xml:space="preserve"> </w:t>
      </w:r>
      <w:r>
        <w:t>Escolar</w:t>
      </w:r>
      <w:r>
        <w:rPr>
          <w:spacing w:val="-14"/>
        </w:rPr>
        <w:t xml:space="preserve"> </w:t>
      </w:r>
      <w:r>
        <w:t>deja</w:t>
      </w:r>
      <w:r>
        <w:rPr>
          <w:spacing w:val="-9"/>
        </w:rPr>
        <w:t xml:space="preserve"> </w:t>
      </w:r>
      <w:r>
        <w:t>registro</w:t>
      </w:r>
      <w:r>
        <w:rPr>
          <w:spacing w:val="-7"/>
        </w:rPr>
        <w:t xml:space="preserve"> </w:t>
      </w:r>
      <w:r>
        <w:t>de</w:t>
      </w:r>
      <w:r>
        <w:rPr>
          <w:spacing w:val="-16"/>
        </w:rPr>
        <w:t xml:space="preserve"> </w:t>
      </w:r>
      <w:r>
        <w:t>la</w:t>
      </w:r>
      <w:r>
        <w:rPr>
          <w:spacing w:val="-10"/>
        </w:rPr>
        <w:t xml:space="preserve"> </w:t>
      </w:r>
      <w:r>
        <w:t>situación</w:t>
      </w:r>
      <w:r>
        <w:rPr>
          <w:spacing w:val="-6"/>
        </w:rPr>
        <w:t xml:space="preserve"> </w:t>
      </w:r>
      <w:r>
        <w:t>e</w:t>
      </w:r>
      <w:r>
        <w:rPr>
          <w:spacing w:val="-14"/>
        </w:rPr>
        <w:t xml:space="preserve"> </w:t>
      </w:r>
      <w:r>
        <w:t>informa</w:t>
      </w:r>
      <w:r>
        <w:rPr>
          <w:spacing w:val="-8"/>
        </w:rPr>
        <w:t xml:space="preserve"> </w:t>
      </w:r>
      <w:r>
        <w:t>a</w:t>
      </w:r>
      <w:r>
        <w:rPr>
          <w:spacing w:val="-14"/>
        </w:rPr>
        <w:t xml:space="preserve"> </w:t>
      </w:r>
      <w:r>
        <w:t>dirección</w:t>
      </w:r>
      <w:r>
        <w:rPr>
          <w:spacing w:val="-6"/>
        </w:rPr>
        <w:t xml:space="preserve"> </w:t>
      </w:r>
      <w:r>
        <w:t>y al funcionario/a involucrado.</w:t>
      </w:r>
    </w:p>
    <w:p w14:paraId="568ECE8F" w14:textId="77777777" w:rsidR="00151A9B" w:rsidRDefault="003763FC" w:rsidP="003660A6">
      <w:pPr>
        <w:pStyle w:val="Textoindependiente"/>
        <w:spacing w:line="293" w:lineRule="exact"/>
        <w:ind w:left="884"/>
        <w:jc w:val="both"/>
      </w:pPr>
      <w:r>
        <w:t>Responsable:</w:t>
      </w:r>
      <w:r>
        <w:rPr>
          <w:spacing w:val="-10"/>
        </w:rPr>
        <w:t xml:space="preserve"> </w:t>
      </w:r>
      <w:r>
        <w:t>Convivencia</w:t>
      </w:r>
      <w:r>
        <w:rPr>
          <w:spacing w:val="-1"/>
        </w:rPr>
        <w:t xml:space="preserve"> </w:t>
      </w:r>
      <w:r>
        <w:rPr>
          <w:spacing w:val="-2"/>
        </w:rPr>
        <w:t>Escolar.</w:t>
      </w:r>
    </w:p>
    <w:p w14:paraId="3F973072" w14:textId="77777777" w:rsidR="00151A9B" w:rsidRDefault="00151A9B" w:rsidP="003660A6">
      <w:pPr>
        <w:pStyle w:val="Textoindependiente"/>
        <w:spacing w:before="9"/>
        <w:jc w:val="both"/>
        <w:rPr>
          <w:sz w:val="23"/>
        </w:rPr>
      </w:pPr>
    </w:p>
    <w:p w14:paraId="262A5FDB" w14:textId="77777777" w:rsidR="00151A9B" w:rsidRDefault="003763FC" w:rsidP="00E01DE9">
      <w:pPr>
        <w:pStyle w:val="Ttulo5"/>
        <w:numPr>
          <w:ilvl w:val="0"/>
          <w:numId w:val="127"/>
        </w:numPr>
        <w:tabs>
          <w:tab w:val="left" w:pos="1183"/>
        </w:tabs>
        <w:spacing w:line="291" w:lineRule="exact"/>
        <w:ind w:left="1182"/>
        <w:jc w:val="both"/>
      </w:pPr>
      <w:r>
        <w:t>Recepción</w:t>
      </w:r>
      <w:r>
        <w:rPr>
          <w:spacing w:val="-15"/>
        </w:rPr>
        <w:t xml:space="preserve"> </w:t>
      </w:r>
      <w:r>
        <w:t>de</w:t>
      </w:r>
      <w:r>
        <w:rPr>
          <w:spacing w:val="-14"/>
        </w:rPr>
        <w:t xml:space="preserve"> </w:t>
      </w:r>
      <w:r>
        <w:t>Información</w:t>
      </w:r>
      <w:r>
        <w:rPr>
          <w:spacing w:val="-13"/>
        </w:rPr>
        <w:t xml:space="preserve"> </w:t>
      </w:r>
      <w:r>
        <w:t>y</w:t>
      </w:r>
      <w:r>
        <w:rPr>
          <w:spacing w:val="-12"/>
        </w:rPr>
        <w:t xml:space="preserve"> </w:t>
      </w:r>
      <w:r>
        <w:rPr>
          <w:spacing w:val="-2"/>
        </w:rPr>
        <w:t>Mediación</w:t>
      </w:r>
    </w:p>
    <w:p w14:paraId="42AC1140" w14:textId="77777777" w:rsidR="00151A9B" w:rsidRDefault="003763FC" w:rsidP="003660A6">
      <w:pPr>
        <w:pStyle w:val="Textoindependiente"/>
        <w:ind w:left="884" w:right="1006"/>
        <w:jc w:val="both"/>
      </w:pPr>
      <w:r>
        <w:t>El Encargado de Convivencia Escolar citará a los Adultos involucrados para recabar información, dejar registro escrito de las entrevistas y realizar una mediación entre las partes, buscando la solución al conflicto. Siempre y cuando ambas partes estén de</w:t>
      </w:r>
      <w:r>
        <w:rPr>
          <w:spacing w:val="40"/>
        </w:rPr>
        <w:t xml:space="preserve"> </w:t>
      </w:r>
      <w:r>
        <w:t>acuerdo de participar de dicha instancia.</w:t>
      </w:r>
    </w:p>
    <w:p w14:paraId="5E1EA308" w14:textId="77777777" w:rsidR="00151A9B" w:rsidRDefault="003763FC" w:rsidP="003660A6">
      <w:pPr>
        <w:pStyle w:val="Textoindependiente"/>
        <w:ind w:left="884" w:right="5152"/>
        <w:jc w:val="both"/>
      </w:pPr>
      <w:r>
        <w:t>Responsable:</w:t>
      </w:r>
      <w:r>
        <w:rPr>
          <w:spacing w:val="-11"/>
        </w:rPr>
        <w:t xml:space="preserve"> </w:t>
      </w:r>
      <w:r>
        <w:t>Encargado</w:t>
      </w:r>
      <w:r>
        <w:rPr>
          <w:spacing w:val="-14"/>
        </w:rPr>
        <w:t xml:space="preserve"> </w:t>
      </w:r>
      <w:r>
        <w:t>de</w:t>
      </w:r>
      <w:r>
        <w:rPr>
          <w:spacing w:val="-9"/>
        </w:rPr>
        <w:t xml:space="preserve"> </w:t>
      </w:r>
      <w:r>
        <w:t>Convivencia</w:t>
      </w:r>
      <w:r>
        <w:rPr>
          <w:spacing w:val="-9"/>
        </w:rPr>
        <w:t xml:space="preserve"> </w:t>
      </w:r>
      <w:r>
        <w:t>Escolar. Plazo: 7 a 15 días hábiles</w:t>
      </w:r>
    </w:p>
    <w:p w14:paraId="5861617E" w14:textId="77777777" w:rsidR="00151A9B" w:rsidRDefault="00151A9B" w:rsidP="003660A6">
      <w:pPr>
        <w:pStyle w:val="Textoindependiente"/>
        <w:spacing w:before="9"/>
        <w:jc w:val="both"/>
        <w:rPr>
          <w:sz w:val="23"/>
        </w:rPr>
      </w:pPr>
    </w:p>
    <w:p w14:paraId="2AE5F4B8" w14:textId="77777777" w:rsidR="00151A9B" w:rsidRDefault="003763FC" w:rsidP="00E01DE9">
      <w:pPr>
        <w:pStyle w:val="Ttulo5"/>
        <w:numPr>
          <w:ilvl w:val="0"/>
          <w:numId w:val="127"/>
        </w:numPr>
        <w:tabs>
          <w:tab w:val="left" w:pos="1125"/>
        </w:tabs>
        <w:spacing w:line="290" w:lineRule="exact"/>
        <w:jc w:val="both"/>
      </w:pPr>
      <w:r>
        <w:t>Si</w:t>
      </w:r>
      <w:r>
        <w:rPr>
          <w:spacing w:val="-14"/>
        </w:rPr>
        <w:t xml:space="preserve"> </w:t>
      </w:r>
      <w:r>
        <w:t>la</w:t>
      </w:r>
      <w:r>
        <w:rPr>
          <w:spacing w:val="-14"/>
        </w:rPr>
        <w:t xml:space="preserve"> </w:t>
      </w:r>
      <w:r>
        <w:t>acusación</w:t>
      </w:r>
      <w:r>
        <w:rPr>
          <w:spacing w:val="-13"/>
        </w:rPr>
        <w:t xml:space="preserve"> </w:t>
      </w:r>
      <w:r>
        <w:t>resulta</w:t>
      </w:r>
      <w:r>
        <w:rPr>
          <w:spacing w:val="-8"/>
        </w:rPr>
        <w:t xml:space="preserve"> </w:t>
      </w:r>
      <w:r>
        <w:rPr>
          <w:spacing w:val="-2"/>
        </w:rPr>
        <w:t>cierta</w:t>
      </w:r>
    </w:p>
    <w:p w14:paraId="52E9F76E" w14:textId="77777777" w:rsidR="00151A9B" w:rsidRDefault="003763FC" w:rsidP="003660A6">
      <w:pPr>
        <w:pStyle w:val="Textoindependiente"/>
        <w:ind w:left="884" w:right="992"/>
        <w:jc w:val="both"/>
      </w:pPr>
      <w:r>
        <w:t>Si la acusación resulta ser cierta, se aplicarán las sanciones que están estipuladas en el Reglamento interno de Convivencia. Y se realizara un sumario interno al funcionario en cuestión. En esta situación cabe inclusive una denuncia a la fiscalía u otro cuando</w:t>
      </w:r>
      <w:r>
        <w:rPr>
          <w:spacing w:val="40"/>
        </w:rPr>
        <w:t xml:space="preserve"> </w:t>
      </w:r>
      <w:r>
        <w:t>se estima</w:t>
      </w:r>
      <w:r>
        <w:rPr>
          <w:spacing w:val="-14"/>
        </w:rPr>
        <w:t xml:space="preserve"> </w:t>
      </w:r>
      <w:r>
        <w:t>la</w:t>
      </w:r>
      <w:r>
        <w:rPr>
          <w:spacing w:val="-14"/>
        </w:rPr>
        <w:t xml:space="preserve"> </w:t>
      </w:r>
      <w:r>
        <w:t>configuración</w:t>
      </w:r>
      <w:r>
        <w:rPr>
          <w:spacing w:val="-13"/>
        </w:rPr>
        <w:t xml:space="preserve"> </w:t>
      </w:r>
      <w:r>
        <w:t>de</w:t>
      </w:r>
      <w:r>
        <w:rPr>
          <w:spacing w:val="-14"/>
        </w:rPr>
        <w:t xml:space="preserve"> </w:t>
      </w:r>
      <w:r>
        <w:t>delito.</w:t>
      </w:r>
      <w:r>
        <w:rPr>
          <w:spacing w:val="-13"/>
        </w:rPr>
        <w:t xml:space="preserve"> </w:t>
      </w:r>
      <w:r>
        <w:t>Las</w:t>
      </w:r>
      <w:r>
        <w:rPr>
          <w:spacing w:val="-14"/>
        </w:rPr>
        <w:t xml:space="preserve"> </w:t>
      </w:r>
      <w:r>
        <w:t>sanciones</w:t>
      </w:r>
      <w:r>
        <w:rPr>
          <w:spacing w:val="-13"/>
        </w:rPr>
        <w:t xml:space="preserve"> </w:t>
      </w:r>
      <w:r>
        <w:t>a</w:t>
      </w:r>
      <w:r>
        <w:rPr>
          <w:spacing w:val="-14"/>
        </w:rPr>
        <w:t xml:space="preserve"> </w:t>
      </w:r>
      <w:r>
        <w:t>las</w:t>
      </w:r>
      <w:r>
        <w:rPr>
          <w:spacing w:val="-14"/>
        </w:rPr>
        <w:t xml:space="preserve"> </w:t>
      </w:r>
      <w:r>
        <w:t>que</w:t>
      </w:r>
      <w:r>
        <w:rPr>
          <w:spacing w:val="-13"/>
        </w:rPr>
        <w:t xml:space="preserve"> </w:t>
      </w:r>
      <w:r>
        <w:t>se</w:t>
      </w:r>
      <w:r>
        <w:rPr>
          <w:spacing w:val="-14"/>
        </w:rPr>
        <w:t xml:space="preserve"> </w:t>
      </w:r>
      <w:r>
        <w:t>vea</w:t>
      </w:r>
      <w:r>
        <w:rPr>
          <w:spacing w:val="-13"/>
        </w:rPr>
        <w:t xml:space="preserve"> </w:t>
      </w:r>
      <w:r>
        <w:t>expuesto</w:t>
      </w:r>
      <w:r>
        <w:rPr>
          <w:spacing w:val="-14"/>
        </w:rPr>
        <w:t xml:space="preserve"> </w:t>
      </w:r>
      <w:r>
        <w:t>el</w:t>
      </w:r>
      <w:r>
        <w:rPr>
          <w:spacing w:val="-13"/>
        </w:rPr>
        <w:t xml:space="preserve"> </w:t>
      </w:r>
      <w:r>
        <w:t>inculpado,</w:t>
      </w:r>
      <w:r>
        <w:rPr>
          <w:spacing w:val="-14"/>
        </w:rPr>
        <w:t xml:space="preserve"> </w:t>
      </w:r>
      <w:r>
        <w:t>serán comunicadas</w:t>
      </w:r>
      <w:r>
        <w:rPr>
          <w:spacing w:val="-9"/>
        </w:rPr>
        <w:t xml:space="preserve"> </w:t>
      </w:r>
      <w:r>
        <w:t>por</w:t>
      </w:r>
      <w:r>
        <w:rPr>
          <w:spacing w:val="-14"/>
        </w:rPr>
        <w:t xml:space="preserve"> </w:t>
      </w:r>
      <w:r>
        <w:t>escrito</w:t>
      </w:r>
      <w:r>
        <w:rPr>
          <w:spacing w:val="-11"/>
        </w:rPr>
        <w:t xml:space="preserve"> </w:t>
      </w:r>
      <w:r>
        <w:t>con</w:t>
      </w:r>
      <w:r>
        <w:rPr>
          <w:spacing w:val="-10"/>
        </w:rPr>
        <w:t xml:space="preserve"> </w:t>
      </w:r>
      <w:r>
        <w:t>respaldo</w:t>
      </w:r>
      <w:r>
        <w:rPr>
          <w:spacing w:val="-11"/>
        </w:rPr>
        <w:t xml:space="preserve"> </w:t>
      </w:r>
      <w:r>
        <w:t>de</w:t>
      </w:r>
      <w:r>
        <w:rPr>
          <w:spacing w:val="-5"/>
        </w:rPr>
        <w:t xml:space="preserve"> </w:t>
      </w:r>
      <w:r>
        <w:t>recepción.</w:t>
      </w:r>
      <w:r>
        <w:rPr>
          <w:spacing w:val="-7"/>
        </w:rPr>
        <w:t xml:space="preserve"> </w:t>
      </w:r>
      <w:r>
        <w:t>La</w:t>
      </w:r>
      <w:r>
        <w:rPr>
          <w:spacing w:val="-14"/>
        </w:rPr>
        <w:t xml:space="preserve"> </w:t>
      </w:r>
      <w:r>
        <w:t>persona</w:t>
      </w:r>
      <w:r>
        <w:rPr>
          <w:spacing w:val="-9"/>
        </w:rPr>
        <w:t xml:space="preserve"> </w:t>
      </w:r>
      <w:r>
        <w:t>que</w:t>
      </w:r>
      <w:r>
        <w:rPr>
          <w:spacing w:val="-9"/>
        </w:rPr>
        <w:t xml:space="preserve"> </w:t>
      </w:r>
      <w:r>
        <w:t>reciba</w:t>
      </w:r>
      <w:r>
        <w:rPr>
          <w:spacing w:val="23"/>
        </w:rPr>
        <w:t xml:space="preserve"> </w:t>
      </w:r>
      <w:r>
        <w:t>la</w:t>
      </w:r>
      <w:r>
        <w:rPr>
          <w:spacing w:val="-10"/>
        </w:rPr>
        <w:t xml:space="preserve"> </w:t>
      </w:r>
      <w:r>
        <w:t>sanción</w:t>
      </w:r>
      <w:r>
        <w:rPr>
          <w:spacing w:val="-10"/>
        </w:rPr>
        <w:t xml:space="preserve"> </w:t>
      </w:r>
      <w:r>
        <w:t>podrá apelar por escrito con texto dirigido al Encargada de Convivencia Escolar explicando el motivo de la apelación dentro de un plazo de 48 horas.</w:t>
      </w:r>
    </w:p>
    <w:p w14:paraId="74C626D3" w14:textId="77777777" w:rsidR="00151A9B" w:rsidRDefault="003763FC" w:rsidP="003660A6">
      <w:pPr>
        <w:pStyle w:val="Textoindependiente"/>
        <w:spacing w:before="7"/>
        <w:ind w:left="884"/>
        <w:jc w:val="both"/>
      </w:pPr>
      <w:r>
        <w:rPr>
          <w:spacing w:val="-2"/>
        </w:rPr>
        <w:t>Responsable:</w:t>
      </w:r>
      <w:r>
        <w:rPr>
          <w:spacing w:val="2"/>
        </w:rPr>
        <w:t xml:space="preserve"> </w:t>
      </w:r>
      <w:r>
        <w:rPr>
          <w:spacing w:val="-2"/>
        </w:rPr>
        <w:t>Encargado</w:t>
      </w:r>
      <w:r>
        <w:rPr>
          <w:spacing w:val="1"/>
        </w:rPr>
        <w:t xml:space="preserve"> </w:t>
      </w:r>
      <w:r>
        <w:rPr>
          <w:spacing w:val="-2"/>
        </w:rPr>
        <w:t>de</w:t>
      </w:r>
      <w:r>
        <w:rPr>
          <w:spacing w:val="9"/>
        </w:rPr>
        <w:t xml:space="preserve"> </w:t>
      </w:r>
      <w:r>
        <w:rPr>
          <w:spacing w:val="-2"/>
        </w:rPr>
        <w:t>Convivencia/</w:t>
      </w:r>
      <w:r>
        <w:rPr>
          <w:spacing w:val="-9"/>
        </w:rPr>
        <w:t xml:space="preserve"> </w:t>
      </w:r>
      <w:r>
        <w:rPr>
          <w:spacing w:val="-2"/>
        </w:rPr>
        <w:t>Dirección.</w:t>
      </w:r>
    </w:p>
    <w:p w14:paraId="70CC741F" w14:textId="77777777" w:rsidR="00151A9B" w:rsidRDefault="00151A9B" w:rsidP="003660A6">
      <w:pPr>
        <w:pStyle w:val="Textoindependiente"/>
        <w:spacing w:before="7"/>
        <w:jc w:val="both"/>
        <w:rPr>
          <w:sz w:val="23"/>
        </w:rPr>
      </w:pPr>
    </w:p>
    <w:p w14:paraId="6E8FB2AF" w14:textId="77777777" w:rsidR="00151A9B" w:rsidRDefault="003763FC" w:rsidP="00E01DE9">
      <w:pPr>
        <w:pStyle w:val="Ttulo5"/>
        <w:numPr>
          <w:ilvl w:val="0"/>
          <w:numId w:val="127"/>
        </w:numPr>
        <w:tabs>
          <w:tab w:val="left" w:pos="1183"/>
        </w:tabs>
        <w:ind w:left="1182" w:hanging="304"/>
        <w:jc w:val="both"/>
      </w:pPr>
      <w:r>
        <w:t>Si</w:t>
      </w:r>
      <w:r>
        <w:rPr>
          <w:spacing w:val="-10"/>
        </w:rPr>
        <w:t xml:space="preserve"> </w:t>
      </w:r>
      <w:r>
        <w:t>la</w:t>
      </w:r>
      <w:r>
        <w:rPr>
          <w:spacing w:val="-12"/>
        </w:rPr>
        <w:t xml:space="preserve"> </w:t>
      </w:r>
      <w:r>
        <w:t>acusación</w:t>
      </w:r>
      <w:r>
        <w:rPr>
          <w:spacing w:val="-11"/>
        </w:rPr>
        <w:t xml:space="preserve"> </w:t>
      </w:r>
      <w:r>
        <w:t>resulta</w:t>
      </w:r>
      <w:r>
        <w:rPr>
          <w:spacing w:val="-7"/>
        </w:rPr>
        <w:t xml:space="preserve"> </w:t>
      </w:r>
      <w:r>
        <w:rPr>
          <w:spacing w:val="-4"/>
        </w:rPr>
        <w:t>falsa</w:t>
      </w:r>
    </w:p>
    <w:p w14:paraId="19C6D34C" w14:textId="77777777" w:rsidR="00151A9B" w:rsidRDefault="003763FC" w:rsidP="003660A6">
      <w:pPr>
        <w:pStyle w:val="Textoindependiente"/>
        <w:spacing w:line="242" w:lineRule="auto"/>
        <w:ind w:left="884" w:right="997"/>
        <w:jc w:val="both"/>
      </w:pPr>
      <w:r>
        <w:t>Si</w:t>
      </w:r>
      <w:r>
        <w:rPr>
          <w:spacing w:val="-12"/>
        </w:rPr>
        <w:t xml:space="preserve"> </w:t>
      </w:r>
      <w:r>
        <w:t>la</w:t>
      </w:r>
      <w:r>
        <w:rPr>
          <w:spacing w:val="-10"/>
        </w:rPr>
        <w:t xml:space="preserve"> </w:t>
      </w:r>
      <w:r>
        <w:t>acusación</w:t>
      </w:r>
      <w:r>
        <w:rPr>
          <w:spacing w:val="-7"/>
        </w:rPr>
        <w:t xml:space="preserve"> </w:t>
      </w:r>
      <w:r>
        <w:t>resulta</w:t>
      </w:r>
      <w:r>
        <w:rPr>
          <w:spacing w:val="-10"/>
        </w:rPr>
        <w:t xml:space="preserve"> </w:t>
      </w:r>
      <w:r>
        <w:t>ser</w:t>
      </w:r>
      <w:r>
        <w:rPr>
          <w:spacing w:val="-7"/>
        </w:rPr>
        <w:t xml:space="preserve"> </w:t>
      </w:r>
      <w:r>
        <w:t>falsa,</w:t>
      </w:r>
      <w:r>
        <w:rPr>
          <w:spacing w:val="-11"/>
        </w:rPr>
        <w:t xml:space="preserve"> </w:t>
      </w:r>
      <w:r>
        <w:t>se</w:t>
      </w:r>
      <w:r>
        <w:rPr>
          <w:spacing w:val="-5"/>
        </w:rPr>
        <w:t xml:space="preserve"> </w:t>
      </w:r>
      <w:r>
        <w:t>aplicarán</w:t>
      </w:r>
      <w:r>
        <w:rPr>
          <w:spacing w:val="-2"/>
        </w:rPr>
        <w:t xml:space="preserve"> </w:t>
      </w:r>
      <w:r>
        <w:t>medidas</w:t>
      </w:r>
      <w:r>
        <w:rPr>
          <w:spacing w:val="-3"/>
        </w:rPr>
        <w:t xml:space="preserve"> </w:t>
      </w:r>
      <w:r>
        <w:t>remediales</w:t>
      </w:r>
      <w:r>
        <w:rPr>
          <w:spacing w:val="-3"/>
        </w:rPr>
        <w:t xml:space="preserve"> </w:t>
      </w:r>
      <w:r>
        <w:t>tales</w:t>
      </w:r>
      <w:r>
        <w:rPr>
          <w:spacing w:val="-7"/>
        </w:rPr>
        <w:t xml:space="preserve"> </w:t>
      </w:r>
      <w:r>
        <w:t>como</w:t>
      </w:r>
      <w:r>
        <w:rPr>
          <w:spacing w:val="-7"/>
        </w:rPr>
        <w:t xml:space="preserve"> </w:t>
      </w:r>
      <w:r>
        <w:t>pedir</w:t>
      </w:r>
      <w:r>
        <w:rPr>
          <w:spacing w:val="-12"/>
        </w:rPr>
        <w:t xml:space="preserve"> </w:t>
      </w:r>
      <w:r>
        <w:t>disculpas a la víctima y/o publicas si estas son necesarias. Adicionalmente se realiza una mediación entre las partes a modo de resguardo del clima escolar.</w:t>
      </w:r>
    </w:p>
    <w:p w14:paraId="7BA4B77D" w14:textId="77777777" w:rsidR="00151A9B" w:rsidRDefault="003763FC" w:rsidP="003660A6">
      <w:pPr>
        <w:pStyle w:val="Textoindependiente"/>
        <w:spacing w:before="1"/>
        <w:ind w:left="884"/>
        <w:jc w:val="both"/>
      </w:pPr>
      <w:r>
        <w:t>Responsable:</w:t>
      </w:r>
      <w:r>
        <w:rPr>
          <w:spacing w:val="-16"/>
        </w:rPr>
        <w:t xml:space="preserve"> </w:t>
      </w:r>
      <w:r>
        <w:t>Victimario</w:t>
      </w:r>
      <w:r>
        <w:rPr>
          <w:spacing w:val="-14"/>
        </w:rPr>
        <w:t xml:space="preserve"> </w:t>
      </w:r>
      <w:r>
        <w:t>/</w:t>
      </w:r>
      <w:r>
        <w:rPr>
          <w:spacing w:val="-11"/>
        </w:rPr>
        <w:t xml:space="preserve"> </w:t>
      </w:r>
      <w:r>
        <w:t>Encargado</w:t>
      </w:r>
      <w:r>
        <w:rPr>
          <w:spacing w:val="-14"/>
        </w:rPr>
        <w:t xml:space="preserve"> </w:t>
      </w:r>
      <w:r>
        <w:t>de</w:t>
      </w:r>
      <w:r>
        <w:rPr>
          <w:spacing w:val="30"/>
        </w:rPr>
        <w:t xml:space="preserve"> </w:t>
      </w:r>
      <w:r>
        <w:t>convivencia</w:t>
      </w:r>
      <w:r>
        <w:rPr>
          <w:spacing w:val="-4"/>
        </w:rPr>
        <w:t xml:space="preserve"> </w:t>
      </w:r>
      <w:r>
        <w:rPr>
          <w:spacing w:val="-2"/>
        </w:rPr>
        <w:t>escolar.</w:t>
      </w:r>
    </w:p>
    <w:p w14:paraId="79202F0B" w14:textId="77777777" w:rsidR="00151A9B" w:rsidRDefault="00151A9B" w:rsidP="003660A6">
      <w:pPr>
        <w:pStyle w:val="Textoindependiente"/>
        <w:spacing w:before="7"/>
        <w:jc w:val="both"/>
        <w:rPr>
          <w:sz w:val="23"/>
        </w:rPr>
      </w:pPr>
    </w:p>
    <w:p w14:paraId="62B9A3EB" w14:textId="77777777" w:rsidR="00151A9B" w:rsidRDefault="003763FC" w:rsidP="00E01DE9">
      <w:pPr>
        <w:pStyle w:val="Ttulo5"/>
        <w:numPr>
          <w:ilvl w:val="0"/>
          <w:numId w:val="127"/>
        </w:numPr>
        <w:tabs>
          <w:tab w:val="left" w:pos="1183"/>
        </w:tabs>
        <w:spacing w:line="290" w:lineRule="exact"/>
        <w:ind w:left="1182"/>
        <w:jc w:val="both"/>
      </w:pPr>
      <w:r>
        <w:rPr>
          <w:spacing w:val="-2"/>
        </w:rPr>
        <w:t>Denuncia</w:t>
      </w:r>
      <w:r>
        <w:rPr>
          <w:spacing w:val="-8"/>
        </w:rPr>
        <w:t xml:space="preserve"> </w:t>
      </w:r>
      <w:r>
        <w:rPr>
          <w:spacing w:val="-2"/>
        </w:rPr>
        <w:t>(Si</w:t>
      </w:r>
      <w:r>
        <w:rPr>
          <w:spacing w:val="-4"/>
        </w:rPr>
        <w:t xml:space="preserve"> </w:t>
      </w:r>
      <w:r>
        <w:rPr>
          <w:spacing w:val="-2"/>
        </w:rPr>
        <w:t>corresponde)</w:t>
      </w:r>
    </w:p>
    <w:p w14:paraId="06D25002" w14:textId="77777777" w:rsidR="00151A9B" w:rsidRDefault="003763FC" w:rsidP="003660A6">
      <w:pPr>
        <w:pStyle w:val="Textoindependiente"/>
        <w:ind w:left="884" w:right="1014"/>
        <w:jc w:val="both"/>
      </w:pPr>
      <w:r>
        <w:t>Si</w:t>
      </w:r>
      <w:r>
        <w:rPr>
          <w:spacing w:val="-2"/>
        </w:rPr>
        <w:t xml:space="preserve"> </w:t>
      </w:r>
      <w:r>
        <w:t>el</w:t>
      </w:r>
      <w:r>
        <w:rPr>
          <w:spacing w:val="-1"/>
        </w:rPr>
        <w:t xml:space="preserve"> </w:t>
      </w:r>
      <w:r>
        <w:t>hecho</w:t>
      </w:r>
      <w:r>
        <w:rPr>
          <w:spacing w:val="-1"/>
        </w:rPr>
        <w:t xml:space="preserve"> </w:t>
      </w:r>
      <w:r>
        <w:t>tiene carácter de delito flagrante,</w:t>
      </w:r>
      <w:r>
        <w:rPr>
          <w:spacing w:val="-1"/>
        </w:rPr>
        <w:t xml:space="preserve"> </w:t>
      </w:r>
      <w:r>
        <w:t>el</w:t>
      </w:r>
      <w:r>
        <w:rPr>
          <w:spacing w:val="-2"/>
        </w:rPr>
        <w:t xml:space="preserve"> </w:t>
      </w:r>
      <w:r>
        <w:t>testigo</w:t>
      </w:r>
      <w:r>
        <w:rPr>
          <w:spacing w:val="-1"/>
        </w:rPr>
        <w:t xml:space="preserve"> </w:t>
      </w:r>
      <w:r>
        <w:t>de la situación</w:t>
      </w:r>
      <w:r>
        <w:rPr>
          <w:spacing w:val="-1"/>
        </w:rPr>
        <w:t xml:space="preserve"> </w:t>
      </w:r>
      <w:r>
        <w:t>deberá comunicarlo por</w:t>
      </w:r>
      <w:r>
        <w:rPr>
          <w:spacing w:val="-3"/>
        </w:rPr>
        <w:t xml:space="preserve"> </w:t>
      </w:r>
      <w:r>
        <w:t>escrito</w:t>
      </w:r>
      <w:r>
        <w:rPr>
          <w:spacing w:val="-3"/>
        </w:rPr>
        <w:t xml:space="preserve"> </w:t>
      </w:r>
      <w:r>
        <w:t>al</w:t>
      </w:r>
      <w:r>
        <w:rPr>
          <w:spacing w:val="-4"/>
        </w:rPr>
        <w:t xml:space="preserve"> </w:t>
      </w:r>
      <w:r>
        <w:t>Encargado de</w:t>
      </w:r>
      <w:r>
        <w:rPr>
          <w:spacing w:val="-1"/>
        </w:rPr>
        <w:t xml:space="preserve"> </w:t>
      </w:r>
      <w:r>
        <w:t>Convivencia/Dirección o</w:t>
      </w:r>
      <w:r>
        <w:rPr>
          <w:spacing w:val="-3"/>
        </w:rPr>
        <w:t xml:space="preserve"> </w:t>
      </w:r>
      <w:r>
        <w:t>quien</w:t>
      </w:r>
      <w:r>
        <w:rPr>
          <w:spacing w:val="-3"/>
        </w:rPr>
        <w:t xml:space="preserve"> </w:t>
      </w:r>
      <w:r>
        <w:t>esta</w:t>
      </w:r>
      <w:r>
        <w:rPr>
          <w:spacing w:val="-1"/>
        </w:rPr>
        <w:t xml:space="preserve"> </w:t>
      </w:r>
      <w:r>
        <w:t>designe, quien informará</w:t>
      </w:r>
      <w:r>
        <w:rPr>
          <w:spacing w:val="-1"/>
        </w:rPr>
        <w:t xml:space="preserve"> </w:t>
      </w:r>
      <w:r>
        <w:t>a Fiscalía, o realizará la denuncia directamente.</w:t>
      </w:r>
    </w:p>
    <w:p w14:paraId="4D5403D7" w14:textId="77777777" w:rsidR="00151A9B" w:rsidRDefault="00151A9B" w:rsidP="003660A6">
      <w:pPr>
        <w:jc w:val="both"/>
        <w:sectPr w:rsidR="00151A9B">
          <w:pgSz w:w="12240" w:h="15840"/>
          <w:pgMar w:top="960" w:right="680" w:bottom="1360" w:left="820" w:header="28" w:footer="1166" w:gutter="0"/>
          <w:cols w:space="720"/>
        </w:sectPr>
      </w:pPr>
    </w:p>
    <w:p w14:paraId="2B2421E7" w14:textId="77777777" w:rsidR="00151A9B" w:rsidRDefault="00151A9B" w:rsidP="003660A6">
      <w:pPr>
        <w:pStyle w:val="Textoindependiente"/>
        <w:spacing w:before="10"/>
        <w:jc w:val="both"/>
        <w:rPr>
          <w:sz w:val="25"/>
        </w:rPr>
      </w:pPr>
    </w:p>
    <w:p w14:paraId="243569BF" w14:textId="78E23845" w:rsidR="00151A9B" w:rsidRDefault="003763FC" w:rsidP="003660A6">
      <w:pPr>
        <w:spacing w:before="52"/>
        <w:ind w:left="663" w:right="865"/>
        <w:jc w:val="both"/>
        <w:rPr>
          <w:sz w:val="24"/>
        </w:rPr>
      </w:pPr>
      <w:r>
        <w:rPr>
          <w:b/>
          <w:sz w:val="24"/>
        </w:rPr>
        <w:t>En</w:t>
      </w:r>
      <w:r>
        <w:rPr>
          <w:b/>
          <w:spacing w:val="-2"/>
          <w:sz w:val="24"/>
        </w:rPr>
        <w:t xml:space="preserve"> </w:t>
      </w:r>
      <w:r>
        <w:rPr>
          <w:b/>
          <w:sz w:val="24"/>
        </w:rPr>
        <w:t>caso</w:t>
      </w:r>
      <w:r>
        <w:rPr>
          <w:b/>
          <w:spacing w:val="-1"/>
          <w:sz w:val="24"/>
        </w:rPr>
        <w:t xml:space="preserve"> </w:t>
      </w:r>
      <w:r>
        <w:rPr>
          <w:b/>
          <w:sz w:val="24"/>
        </w:rPr>
        <w:t xml:space="preserve">de una pelea entre </w:t>
      </w:r>
      <w:r w:rsidR="003660A6">
        <w:rPr>
          <w:b/>
          <w:sz w:val="24"/>
        </w:rPr>
        <w:t>funcionario</w:t>
      </w:r>
      <w:r>
        <w:rPr>
          <w:b/>
          <w:sz w:val="24"/>
        </w:rPr>
        <w:t xml:space="preserve"> y Apoderado o</w:t>
      </w:r>
      <w:r>
        <w:rPr>
          <w:b/>
          <w:spacing w:val="-2"/>
          <w:sz w:val="24"/>
        </w:rPr>
        <w:t xml:space="preserve"> </w:t>
      </w:r>
      <w:r>
        <w:rPr>
          <w:b/>
          <w:sz w:val="24"/>
        </w:rPr>
        <w:t>discusión</w:t>
      </w:r>
      <w:r>
        <w:rPr>
          <w:b/>
          <w:spacing w:val="-1"/>
          <w:sz w:val="24"/>
        </w:rPr>
        <w:t xml:space="preserve"> </w:t>
      </w:r>
      <w:r>
        <w:rPr>
          <w:b/>
          <w:sz w:val="24"/>
        </w:rPr>
        <w:t>con</w:t>
      </w:r>
      <w:r>
        <w:rPr>
          <w:b/>
          <w:spacing w:val="40"/>
          <w:sz w:val="24"/>
        </w:rPr>
        <w:t xml:space="preserve"> </w:t>
      </w:r>
      <w:r>
        <w:rPr>
          <w:b/>
          <w:sz w:val="24"/>
        </w:rPr>
        <w:t xml:space="preserve">groserías, </w:t>
      </w:r>
      <w:r w:rsidR="003660A6">
        <w:rPr>
          <w:b/>
          <w:sz w:val="24"/>
        </w:rPr>
        <w:t>amenazas</w:t>
      </w:r>
      <w:r w:rsidR="003660A6">
        <w:rPr>
          <w:sz w:val="24"/>
        </w:rPr>
        <w:t>e</w:t>
      </w:r>
      <w:r>
        <w:rPr>
          <w:sz w:val="24"/>
        </w:rPr>
        <w:t xml:space="preserve"> deberá </w:t>
      </w:r>
      <w:r>
        <w:rPr>
          <w:b/>
          <w:sz w:val="24"/>
        </w:rPr>
        <w:t>llamar de forma inmediata a Carabineros</w:t>
      </w:r>
      <w:r>
        <w:rPr>
          <w:sz w:val="24"/>
        </w:rPr>
        <w:t>, esto para velar por la tranquilidad de</w:t>
      </w:r>
      <w:r>
        <w:rPr>
          <w:spacing w:val="-14"/>
          <w:sz w:val="24"/>
        </w:rPr>
        <w:t xml:space="preserve"> </w:t>
      </w:r>
      <w:r>
        <w:rPr>
          <w:sz w:val="24"/>
        </w:rPr>
        <w:t>los niños/as del colegio y se visualice la escuela como un espacio seguro.</w:t>
      </w:r>
    </w:p>
    <w:p w14:paraId="30267B29" w14:textId="77777777" w:rsidR="00151A9B" w:rsidRDefault="00151A9B" w:rsidP="003660A6">
      <w:pPr>
        <w:pStyle w:val="Textoindependiente"/>
        <w:spacing w:before="5"/>
        <w:jc w:val="both"/>
      </w:pPr>
    </w:p>
    <w:p w14:paraId="4F4FA544" w14:textId="77777777" w:rsidR="00151A9B" w:rsidRDefault="003763FC" w:rsidP="003660A6">
      <w:pPr>
        <w:pStyle w:val="Textoindependiente"/>
        <w:ind w:left="663"/>
        <w:jc w:val="both"/>
      </w:pPr>
      <w:r>
        <w:t>Responsable:</w:t>
      </w:r>
      <w:r>
        <w:rPr>
          <w:spacing w:val="-4"/>
        </w:rPr>
        <w:t xml:space="preserve"> </w:t>
      </w:r>
      <w:r>
        <w:t>Encargado</w:t>
      </w:r>
      <w:r>
        <w:rPr>
          <w:spacing w:val="-1"/>
        </w:rPr>
        <w:t xml:space="preserve"> </w:t>
      </w:r>
      <w:r>
        <w:t>de</w:t>
      </w:r>
      <w:r>
        <w:rPr>
          <w:spacing w:val="-4"/>
        </w:rPr>
        <w:t xml:space="preserve"> </w:t>
      </w:r>
      <w:r>
        <w:t>convivencia/Dirección</w:t>
      </w:r>
      <w:r>
        <w:rPr>
          <w:spacing w:val="-1"/>
        </w:rPr>
        <w:t xml:space="preserve"> </w:t>
      </w:r>
      <w:r>
        <w:t>o</w:t>
      </w:r>
      <w:r>
        <w:rPr>
          <w:spacing w:val="-7"/>
        </w:rPr>
        <w:t xml:space="preserve"> </w:t>
      </w:r>
      <w:r>
        <w:t>el</w:t>
      </w:r>
      <w:r>
        <w:rPr>
          <w:spacing w:val="-7"/>
        </w:rPr>
        <w:t xml:space="preserve"> </w:t>
      </w:r>
      <w:r>
        <w:t>funcionario</w:t>
      </w:r>
      <w:r>
        <w:rPr>
          <w:spacing w:val="-1"/>
        </w:rPr>
        <w:t xml:space="preserve"> </w:t>
      </w:r>
      <w:r>
        <w:t>que</w:t>
      </w:r>
      <w:r>
        <w:rPr>
          <w:spacing w:val="-4"/>
        </w:rPr>
        <w:t xml:space="preserve"> </w:t>
      </w:r>
      <w:r>
        <w:t>presencie</w:t>
      </w:r>
      <w:r>
        <w:rPr>
          <w:spacing w:val="1"/>
        </w:rPr>
        <w:t xml:space="preserve"> </w:t>
      </w:r>
      <w:r>
        <w:t>la</w:t>
      </w:r>
      <w:r>
        <w:rPr>
          <w:spacing w:val="-5"/>
        </w:rPr>
        <w:t xml:space="preserve"> </w:t>
      </w:r>
      <w:r>
        <w:rPr>
          <w:spacing w:val="-2"/>
        </w:rPr>
        <w:t>situación.</w:t>
      </w:r>
    </w:p>
    <w:p w14:paraId="3D840595" w14:textId="77777777" w:rsidR="00151A9B" w:rsidRDefault="00151A9B" w:rsidP="003660A6">
      <w:pPr>
        <w:pStyle w:val="Textoindependiente"/>
        <w:spacing w:before="11"/>
        <w:jc w:val="both"/>
        <w:rPr>
          <w:sz w:val="23"/>
        </w:rPr>
      </w:pPr>
    </w:p>
    <w:p w14:paraId="0CD703D7" w14:textId="77777777" w:rsidR="00151A9B" w:rsidRDefault="003763FC" w:rsidP="00E01DE9">
      <w:pPr>
        <w:pStyle w:val="Ttulo5"/>
        <w:numPr>
          <w:ilvl w:val="0"/>
          <w:numId w:val="127"/>
        </w:numPr>
        <w:tabs>
          <w:tab w:val="left" w:pos="962"/>
        </w:tabs>
        <w:spacing w:before="1" w:line="290" w:lineRule="exact"/>
        <w:ind w:left="961"/>
        <w:jc w:val="both"/>
      </w:pPr>
      <w:r>
        <w:rPr>
          <w:spacing w:val="-2"/>
        </w:rPr>
        <w:t>Resolución</w:t>
      </w:r>
      <w:r>
        <w:rPr>
          <w:spacing w:val="-8"/>
        </w:rPr>
        <w:t xml:space="preserve"> </w:t>
      </w:r>
      <w:r>
        <w:rPr>
          <w:spacing w:val="-2"/>
        </w:rPr>
        <w:t>del</w:t>
      </w:r>
      <w:r>
        <w:rPr>
          <w:spacing w:val="3"/>
        </w:rPr>
        <w:t xml:space="preserve"> </w:t>
      </w:r>
      <w:r>
        <w:rPr>
          <w:spacing w:val="-4"/>
        </w:rPr>
        <w:t>caso</w:t>
      </w:r>
    </w:p>
    <w:p w14:paraId="2FBB195C" w14:textId="77777777" w:rsidR="00151A9B" w:rsidRDefault="003763FC" w:rsidP="003660A6">
      <w:pPr>
        <w:pStyle w:val="Textoindependiente"/>
        <w:ind w:left="663" w:right="879"/>
        <w:jc w:val="both"/>
      </w:pPr>
      <w:r>
        <w:t>Deberá</w:t>
      </w:r>
      <w:r>
        <w:rPr>
          <w:spacing w:val="-14"/>
        </w:rPr>
        <w:t xml:space="preserve"> </w:t>
      </w:r>
      <w:r>
        <w:t>quedar</w:t>
      </w:r>
      <w:r>
        <w:rPr>
          <w:spacing w:val="-6"/>
        </w:rPr>
        <w:t xml:space="preserve"> </w:t>
      </w:r>
      <w:r>
        <w:t>un registro</w:t>
      </w:r>
      <w:r>
        <w:rPr>
          <w:spacing w:val="-2"/>
        </w:rPr>
        <w:t xml:space="preserve"> </w:t>
      </w:r>
      <w:r>
        <w:t>que determine el resultado final del</w:t>
      </w:r>
      <w:r>
        <w:rPr>
          <w:spacing w:val="-3"/>
        </w:rPr>
        <w:t xml:space="preserve"> </w:t>
      </w:r>
      <w:r>
        <w:t>proceso. Esta será entregada</w:t>
      </w:r>
      <w:r>
        <w:rPr>
          <w:spacing w:val="-14"/>
        </w:rPr>
        <w:t xml:space="preserve"> </w:t>
      </w:r>
      <w:r>
        <w:t>a los involucrados, los que tendrán un plazo de 48 horas para apelar a la resolución que las partes están conformes con la mediación realizada esperando que se solucione el conflicto. Responsable: Equipo Directivo</w:t>
      </w:r>
    </w:p>
    <w:p w14:paraId="37C8B87D" w14:textId="77777777" w:rsidR="00151A9B" w:rsidRDefault="00151A9B" w:rsidP="003660A6">
      <w:pPr>
        <w:jc w:val="both"/>
        <w:sectPr w:rsidR="00151A9B">
          <w:pgSz w:w="12240" w:h="15840"/>
          <w:pgMar w:top="960" w:right="680" w:bottom="1360" w:left="820" w:header="28" w:footer="1166" w:gutter="0"/>
          <w:cols w:space="720"/>
        </w:sectPr>
      </w:pPr>
    </w:p>
    <w:p w14:paraId="4A2B1D84" w14:textId="77777777" w:rsidR="00151A9B" w:rsidRDefault="003763FC" w:rsidP="003660A6">
      <w:pPr>
        <w:pStyle w:val="Ttulo4"/>
        <w:spacing w:before="52"/>
        <w:ind w:left="2" w:right="117"/>
        <w:jc w:val="center"/>
      </w:pPr>
      <w:bookmarkStart w:id="74" w:name="PROTOCOLO_DE_CIBERACOSO"/>
      <w:bookmarkEnd w:id="74"/>
      <w:r>
        <w:rPr>
          <w:spacing w:val="-2"/>
          <w:u w:val="single"/>
        </w:rPr>
        <w:lastRenderedPageBreak/>
        <w:t>PROTOCOLO</w:t>
      </w:r>
      <w:r>
        <w:rPr>
          <w:spacing w:val="-6"/>
          <w:u w:val="single"/>
        </w:rPr>
        <w:t xml:space="preserve"> </w:t>
      </w:r>
      <w:r>
        <w:rPr>
          <w:spacing w:val="-2"/>
          <w:u w:val="single"/>
        </w:rPr>
        <w:t>DE</w:t>
      </w:r>
      <w:r>
        <w:rPr>
          <w:spacing w:val="-6"/>
          <w:u w:val="single"/>
        </w:rPr>
        <w:t xml:space="preserve"> </w:t>
      </w:r>
      <w:r>
        <w:rPr>
          <w:spacing w:val="-2"/>
          <w:u w:val="single"/>
        </w:rPr>
        <w:t>CIBERACOSO</w:t>
      </w:r>
    </w:p>
    <w:p w14:paraId="73183880" w14:textId="77777777" w:rsidR="00151A9B" w:rsidRDefault="00151A9B" w:rsidP="003660A6">
      <w:pPr>
        <w:pStyle w:val="Textoindependiente"/>
        <w:spacing w:before="4"/>
        <w:jc w:val="both"/>
        <w:rPr>
          <w:b/>
          <w:sz w:val="19"/>
        </w:rPr>
      </w:pPr>
    </w:p>
    <w:p w14:paraId="033C87C1" w14:textId="77777777" w:rsidR="00151A9B" w:rsidRDefault="003763FC" w:rsidP="003660A6">
      <w:pPr>
        <w:pStyle w:val="Textoindependiente"/>
        <w:spacing w:before="52"/>
        <w:ind w:left="884" w:right="984"/>
        <w:jc w:val="both"/>
        <w:rPr>
          <w:color w:val="1F1F1F"/>
        </w:rPr>
      </w:pPr>
      <w:r>
        <w:rPr>
          <w:b/>
        </w:rPr>
        <w:t xml:space="preserve">CIBERACOSO: </w:t>
      </w:r>
      <w:r>
        <w:t xml:space="preserve">También denominado acoso virtual o acoso cibernético, es el uso de redes sociales para acosar a una persona o grupo de personas, mediante ataques personales, divulgación de información confidencial o falsa entre otros medios. Es decir, se considera </w:t>
      </w:r>
      <w:proofErr w:type="spellStart"/>
      <w:r>
        <w:t>ciberacoso</w:t>
      </w:r>
      <w:proofErr w:type="spellEnd"/>
      <w:r>
        <w:t xml:space="preserve">, o </w:t>
      </w:r>
      <w:proofErr w:type="spellStart"/>
      <w:r>
        <w:t>ciberagresión</w:t>
      </w:r>
      <w:proofErr w:type="spellEnd"/>
      <w:r>
        <w:t xml:space="preserve"> a todo aquello que se realice a través de los dispositivos electrónicos de comunicación</w:t>
      </w:r>
      <w:r>
        <w:rPr>
          <w:spacing w:val="-2"/>
        </w:rPr>
        <w:t xml:space="preserve"> </w:t>
      </w:r>
      <w:r>
        <w:t>con</w:t>
      </w:r>
      <w:r>
        <w:rPr>
          <w:spacing w:val="-2"/>
        </w:rPr>
        <w:t xml:space="preserve"> </w:t>
      </w:r>
      <w:r>
        <w:t>el fin intencionado</w:t>
      </w:r>
      <w:r>
        <w:rPr>
          <w:spacing w:val="-2"/>
        </w:rPr>
        <w:t xml:space="preserve"> </w:t>
      </w:r>
      <w:r>
        <w:t>de dañar</w:t>
      </w:r>
      <w:r>
        <w:rPr>
          <w:spacing w:val="-2"/>
        </w:rPr>
        <w:t xml:space="preserve"> </w:t>
      </w:r>
      <w:r>
        <w:t>o</w:t>
      </w:r>
      <w:r>
        <w:rPr>
          <w:spacing w:val="-2"/>
        </w:rPr>
        <w:t xml:space="preserve"> </w:t>
      </w:r>
      <w:r>
        <w:t>agredir a una persona o</w:t>
      </w:r>
      <w:r>
        <w:rPr>
          <w:spacing w:val="-1"/>
        </w:rPr>
        <w:t xml:space="preserve"> </w:t>
      </w:r>
      <w:r>
        <w:t>a un</w:t>
      </w:r>
      <w:r>
        <w:rPr>
          <w:spacing w:val="-1"/>
        </w:rPr>
        <w:t xml:space="preserve"> </w:t>
      </w:r>
      <w:r>
        <w:t>grupo. Además,</w:t>
      </w:r>
      <w:r>
        <w:rPr>
          <w:spacing w:val="-2"/>
        </w:rPr>
        <w:t xml:space="preserve"> </w:t>
      </w:r>
      <w:r>
        <w:t xml:space="preserve">estos actos de </w:t>
      </w:r>
      <w:proofErr w:type="spellStart"/>
      <w:r>
        <w:t>ciberagresión</w:t>
      </w:r>
      <w:proofErr w:type="spellEnd"/>
      <w:r>
        <w:t xml:space="preserve"> poseen</w:t>
      </w:r>
      <w:r>
        <w:rPr>
          <w:spacing w:val="-1"/>
        </w:rPr>
        <w:t xml:space="preserve"> </w:t>
      </w:r>
      <w:r>
        <w:t xml:space="preserve">unas características concretas que son el anonimato del agresor. Puede constituir un </w:t>
      </w:r>
      <w:hyperlink r:id="rId54">
        <w:r>
          <w:t>delito penal.</w:t>
        </w:r>
      </w:hyperlink>
      <w:r>
        <w:t xml:space="preserve"> El </w:t>
      </w:r>
      <w:proofErr w:type="spellStart"/>
      <w:r>
        <w:t>ciberacoso</w:t>
      </w:r>
      <w:proofErr w:type="spellEnd"/>
      <w:r>
        <w:t xml:space="preserve"> implica un daño recurrente y repetitivo infligido a través de los medios </w:t>
      </w:r>
      <w:r>
        <w:rPr>
          <w:color w:val="1F1F1F"/>
        </w:rPr>
        <w:t>electrónicos.</w:t>
      </w:r>
    </w:p>
    <w:p w14:paraId="4F9DDBD1" w14:textId="77777777" w:rsidR="00D8505E" w:rsidRDefault="00D8505E" w:rsidP="003660A6">
      <w:pPr>
        <w:pStyle w:val="Textoindependiente"/>
        <w:spacing w:before="52"/>
        <w:ind w:left="884" w:right="984"/>
        <w:jc w:val="both"/>
      </w:pPr>
    </w:p>
    <w:p w14:paraId="4430B754" w14:textId="77777777" w:rsidR="00151A9B" w:rsidRDefault="003763FC" w:rsidP="003660A6">
      <w:pPr>
        <w:spacing w:before="23" w:line="290" w:lineRule="exact"/>
        <w:ind w:left="884"/>
        <w:jc w:val="both"/>
        <w:rPr>
          <w:b/>
          <w:color w:val="1F1F1F"/>
          <w:spacing w:val="-2"/>
          <w:sz w:val="24"/>
        </w:rPr>
      </w:pPr>
      <w:r>
        <w:rPr>
          <w:b/>
          <w:color w:val="1F1F1F"/>
          <w:spacing w:val="-2"/>
          <w:sz w:val="24"/>
        </w:rPr>
        <w:t>PROCEDIMIENTO</w:t>
      </w:r>
      <w:r>
        <w:rPr>
          <w:b/>
          <w:color w:val="1F1F1F"/>
          <w:spacing w:val="-9"/>
          <w:sz w:val="24"/>
        </w:rPr>
        <w:t xml:space="preserve"> </w:t>
      </w:r>
      <w:r>
        <w:rPr>
          <w:b/>
          <w:color w:val="1F1F1F"/>
          <w:spacing w:val="-2"/>
          <w:sz w:val="24"/>
        </w:rPr>
        <w:t>O</w:t>
      </w:r>
      <w:r>
        <w:rPr>
          <w:b/>
          <w:color w:val="1F1F1F"/>
          <w:spacing w:val="-6"/>
          <w:sz w:val="24"/>
        </w:rPr>
        <w:t xml:space="preserve"> </w:t>
      </w:r>
      <w:r>
        <w:rPr>
          <w:b/>
          <w:color w:val="1F1F1F"/>
          <w:spacing w:val="-2"/>
          <w:sz w:val="24"/>
        </w:rPr>
        <w:t>ACCION:</w:t>
      </w:r>
    </w:p>
    <w:p w14:paraId="7606BD3C" w14:textId="77777777" w:rsidR="00D8505E" w:rsidRDefault="00D8505E" w:rsidP="003660A6">
      <w:pPr>
        <w:spacing w:before="23" w:line="290" w:lineRule="exact"/>
        <w:ind w:left="884"/>
        <w:jc w:val="both"/>
        <w:rPr>
          <w:b/>
          <w:sz w:val="24"/>
        </w:rPr>
      </w:pPr>
    </w:p>
    <w:p w14:paraId="1BF5DE8C" w14:textId="77777777" w:rsidR="00151A9B" w:rsidRDefault="003763FC" w:rsidP="00E01DE9">
      <w:pPr>
        <w:pStyle w:val="Prrafodelista"/>
        <w:numPr>
          <w:ilvl w:val="1"/>
          <w:numId w:val="127"/>
        </w:numPr>
        <w:tabs>
          <w:tab w:val="left" w:pos="1121"/>
        </w:tabs>
        <w:ind w:right="985" w:firstLine="0"/>
        <w:rPr>
          <w:sz w:val="24"/>
        </w:rPr>
      </w:pPr>
      <w:r>
        <w:rPr>
          <w:b/>
          <w:sz w:val="24"/>
        </w:rPr>
        <w:t>Información</w:t>
      </w:r>
      <w:r>
        <w:rPr>
          <w:b/>
          <w:spacing w:val="-7"/>
          <w:sz w:val="24"/>
        </w:rPr>
        <w:t xml:space="preserve"> </w:t>
      </w:r>
      <w:r>
        <w:rPr>
          <w:b/>
          <w:sz w:val="24"/>
        </w:rPr>
        <w:t>y</w:t>
      </w:r>
      <w:r>
        <w:rPr>
          <w:b/>
          <w:spacing w:val="-8"/>
          <w:sz w:val="24"/>
        </w:rPr>
        <w:t xml:space="preserve"> </w:t>
      </w:r>
      <w:r>
        <w:rPr>
          <w:b/>
          <w:sz w:val="24"/>
        </w:rPr>
        <w:t>Derivación:</w:t>
      </w:r>
      <w:r>
        <w:rPr>
          <w:b/>
          <w:spacing w:val="34"/>
          <w:sz w:val="24"/>
        </w:rPr>
        <w:t xml:space="preserve"> </w:t>
      </w:r>
      <w:r>
        <w:rPr>
          <w:sz w:val="24"/>
        </w:rPr>
        <w:t>El</w:t>
      </w:r>
      <w:r>
        <w:rPr>
          <w:spacing w:val="-11"/>
          <w:sz w:val="24"/>
        </w:rPr>
        <w:t xml:space="preserve"> </w:t>
      </w:r>
      <w:r>
        <w:rPr>
          <w:sz w:val="24"/>
        </w:rPr>
        <w:t>estudiante</w:t>
      </w:r>
      <w:r>
        <w:rPr>
          <w:spacing w:val="-3"/>
          <w:sz w:val="24"/>
        </w:rPr>
        <w:t xml:space="preserve"> </w:t>
      </w:r>
      <w:r>
        <w:rPr>
          <w:sz w:val="24"/>
        </w:rPr>
        <w:t>víctima,</w:t>
      </w:r>
      <w:r>
        <w:rPr>
          <w:spacing w:val="-11"/>
          <w:sz w:val="24"/>
        </w:rPr>
        <w:t xml:space="preserve"> </w:t>
      </w:r>
      <w:r>
        <w:rPr>
          <w:sz w:val="24"/>
        </w:rPr>
        <w:t>un</w:t>
      </w:r>
      <w:r>
        <w:rPr>
          <w:spacing w:val="-6"/>
          <w:sz w:val="24"/>
        </w:rPr>
        <w:t xml:space="preserve"> </w:t>
      </w:r>
      <w:r>
        <w:rPr>
          <w:sz w:val="24"/>
        </w:rPr>
        <w:t>espectador,</w:t>
      </w:r>
      <w:r>
        <w:rPr>
          <w:spacing w:val="-11"/>
          <w:sz w:val="24"/>
        </w:rPr>
        <w:t xml:space="preserve"> </w:t>
      </w:r>
      <w:r>
        <w:rPr>
          <w:sz w:val="24"/>
        </w:rPr>
        <w:t>o</w:t>
      </w:r>
      <w:r>
        <w:rPr>
          <w:spacing w:val="-11"/>
          <w:sz w:val="24"/>
        </w:rPr>
        <w:t xml:space="preserve"> </w:t>
      </w:r>
      <w:r>
        <w:rPr>
          <w:sz w:val="24"/>
        </w:rPr>
        <w:t>cualquier</w:t>
      </w:r>
      <w:r>
        <w:rPr>
          <w:spacing w:val="-6"/>
          <w:sz w:val="24"/>
        </w:rPr>
        <w:t xml:space="preserve"> </w:t>
      </w:r>
      <w:r>
        <w:rPr>
          <w:sz w:val="24"/>
        </w:rPr>
        <w:t>persona</w:t>
      </w:r>
      <w:r>
        <w:rPr>
          <w:spacing w:val="-12"/>
          <w:sz w:val="24"/>
        </w:rPr>
        <w:t xml:space="preserve"> </w:t>
      </w:r>
      <w:r>
        <w:rPr>
          <w:sz w:val="24"/>
        </w:rPr>
        <w:t>que sea informada de la situación dentro de 24 horas debe acercarse a denunciar el hecho a cualquier</w:t>
      </w:r>
      <w:r>
        <w:rPr>
          <w:spacing w:val="-2"/>
          <w:sz w:val="24"/>
        </w:rPr>
        <w:t xml:space="preserve"> </w:t>
      </w:r>
      <w:r>
        <w:rPr>
          <w:sz w:val="24"/>
        </w:rPr>
        <w:t>miembro</w:t>
      </w:r>
      <w:r>
        <w:rPr>
          <w:spacing w:val="-6"/>
          <w:sz w:val="24"/>
        </w:rPr>
        <w:t xml:space="preserve"> </w:t>
      </w:r>
      <w:r>
        <w:rPr>
          <w:sz w:val="24"/>
        </w:rPr>
        <w:t>del</w:t>
      </w:r>
      <w:r>
        <w:rPr>
          <w:spacing w:val="-3"/>
          <w:sz w:val="24"/>
        </w:rPr>
        <w:t xml:space="preserve"> </w:t>
      </w:r>
      <w:r>
        <w:rPr>
          <w:sz w:val="24"/>
        </w:rPr>
        <w:t>equipo</w:t>
      </w:r>
      <w:r>
        <w:rPr>
          <w:spacing w:val="-6"/>
          <w:sz w:val="24"/>
        </w:rPr>
        <w:t xml:space="preserve"> </w:t>
      </w:r>
      <w:r>
        <w:rPr>
          <w:sz w:val="24"/>
        </w:rPr>
        <w:t>directivo,</w:t>
      </w:r>
      <w:r>
        <w:rPr>
          <w:spacing w:val="-6"/>
          <w:sz w:val="24"/>
        </w:rPr>
        <w:t xml:space="preserve"> </w:t>
      </w:r>
      <w:r>
        <w:rPr>
          <w:sz w:val="24"/>
        </w:rPr>
        <w:t>buscando como</w:t>
      </w:r>
      <w:r>
        <w:rPr>
          <w:spacing w:val="-6"/>
          <w:sz w:val="24"/>
        </w:rPr>
        <w:t xml:space="preserve"> </w:t>
      </w:r>
      <w:r>
        <w:rPr>
          <w:sz w:val="24"/>
        </w:rPr>
        <w:t>primera</w:t>
      </w:r>
      <w:r>
        <w:rPr>
          <w:spacing w:val="-4"/>
          <w:sz w:val="24"/>
        </w:rPr>
        <w:t xml:space="preserve"> </w:t>
      </w:r>
      <w:r>
        <w:rPr>
          <w:sz w:val="24"/>
        </w:rPr>
        <w:t>instancia al</w:t>
      </w:r>
      <w:r>
        <w:rPr>
          <w:spacing w:val="-7"/>
          <w:sz w:val="24"/>
        </w:rPr>
        <w:t xml:space="preserve"> </w:t>
      </w:r>
      <w:r>
        <w:rPr>
          <w:sz w:val="24"/>
        </w:rPr>
        <w:t>Encargado</w:t>
      </w:r>
      <w:r>
        <w:rPr>
          <w:spacing w:val="-2"/>
          <w:sz w:val="24"/>
        </w:rPr>
        <w:t xml:space="preserve"> </w:t>
      </w:r>
      <w:r>
        <w:rPr>
          <w:sz w:val="24"/>
        </w:rPr>
        <w:t>de Convivencia Escolar.</w:t>
      </w:r>
    </w:p>
    <w:p w14:paraId="426760D9" w14:textId="77777777" w:rsidR="00151A9B" w:rsidRDefault="003763FC" w:rsidP="003660A6">
      <w:pPr>
        <w:pStyle w:val="Textoindependiente"/>
        <w:spacing w:before="3" w:line="290" w:lineRule="exact"/>
        <w:ind w:left="884"/>
        <w:jc w:val="both"/>
        <w:rPr>
          <w:spacing w:val="-2"/>
        </w:rPr>
      </w:pPr>
      <w:r>
        <w:rPr>
          <w:spacing w:val="-2"/>
        </w:rPr>
        <w:t>Responsable:</w:t>
      </w:r>
      <w:r>
        <w:rPr>
          <w:spacing w:val="-8"/>
        </w:rPr>
        <w:t xml:space="preserve"> </w:t>
      </w:r>
      <w:r>
        <w:rPr>
          <w:spacing w:val="-2"/>
        </w:rPr>
        <w:t>Informante</w:t>
      </w:r>
    </w:p>
    <w:p w14:paraId="7B969E9B" w14:textId="77777777" w:rsidR="00D8505E" w:rsidRDefault="00D8505E" w:rsidP="003660A6">
      <w:pPr>
        <w:pStyle w:val="Textoindependiente"/>
        <w:spacing w:before="3" w:line="290" w:lineRule="exact"/>
        <w:ind w:left="884"/>
        <w:jc w:val="both"/>
      </w:pPr>
    </w:p>
    <w:p w14:paraId="12FB4352" w14:textId="77777777" w:rsidR="00151A9B" w:rsidRDefault="003763FC" w:rsidP="003660A6">
      <w:pPr>
        <w:pStyle w:val="Textoindependiente"/>
        <w:spacing w:line="244" w:lineRule="auto"/>
        <w:ind w:left="884" w:right="997"/>
        <w:jc w:val="both"/>
      </w:pPr>
      <w:r>
        <w:rPr>
          <w:b/>
        </w:rPr>
        <w:t>2.-</w:t>
      </w:r>
      <w:r>
        <w:rPr>
          <w:b/>
          <w:spacing w:val="-8"/>
        </w:rPr>
        <w:t xml:space="preserve"> </w:t>
      </w:r>
      <w:r>
        <w:rPr>
          <w:b/>
        </w:rPr>
        <w:t>El</w:t>
      </w:r>
      <w:r>
        <w:rPr>
          <w:b/>
          <w:spacing w:val="-6"/>
        </w:rPr>
        <w:t xml:space="preserve"> </w:t>
      </w:r>
      <w:r>
        <w:rPr>
          <w:b/>
        </w:rPr>
        <w:t>Informante</w:t>
      </w:r>
      <w:r>
        <w:rPr>
          <w:b/>
          <w:spacing w:val="-4"/>
        </w:rPr>
        <w:t xml:space="preserve"> </w:t>
      </w:r>
      <w:r>
        <w:rPr>
          <w:b/>
        </w:rPr>
        <w:t xml:space="preserve">deberá </w:t>
      </w:r>
      <w:r>
        <w:t>contribuir</w:t>
      </w:r>
      <w:r>
        <w:rPr>
          <w:spacing w:val="-11"/>
        </w:rPr>
        <w:t xml:space="preserve"> </w:t>
      </w:r>
      <w:r>
        <w:t>con</w:t>
      </w:r>
      <w:r>
        <w:rPr>
          <w:spacing w:val="-11"/>
        </w:rPr>
        <w:t xml:space="preserve"> </w:t>
      </w:r>
      <w:r>
        <w:t>una</w:t>
      </w:r>
      <w:r>
        <w:rPr>
          <w:spacing w:val="-9"/>
        </w:rPr>
        <w:t xml:space="preserve"> </w:t>
      </w:r>
      <w:r>
        <w:t>prueba</w:t>
      </w:r>
      <w:r>
        <w:rPr>
          <w:spacing w:val="-9"/>
        </w:rPr>
        <w:t xml:space="preserve"> </w:t>
      </w:r>
      <w:r>
        <w:t>física</w:t>
      </w:r>
      <w:r>
        <w:rPr>
          <w:spacing w:val="-4"/>
        </w:rPr>
        <w:t xml:space="preserve"> </w:t>
      </w:r>
      <w:r>
        <w:t>del</w:t>
      </w:r>
      <w:r>
        <w:rPr>
          <w:spacing w:val="-14"/>
        </w:rPr>
        <w:t xml:space="preserve"> </w:t>
      </w:r>
      <w:r>
        <w:t>hecho,</w:t>
      </w:r>
      <w:r>
        <w:rPr>
          <w:spacing w:val="-11"/>
        </w:rPr>
        <w:t xml:space="preserve"> </w:t>
      </w:r>
      <w:r>
        <w:t>como</w:t>
      </w:r>
      <w:r>
        <w:rPr>
          <w:spacing w:val="-11"/>
        </w:rPr>
        <w:t xml:space="preserve"> </w:t>
      </w:r>
      <w:r>
        <w:t>una</w:t>
      </w:r>
      <w:r>
        <w:rPr>
          <w:spacing w:val="-5"/>
        </w:rPr>
        <w:t xml:space="preserve"> </w:t>
      </w:r>
      <w:r>
        <w:t>imagen</w:t>
      </w:r>
      <w:r>
        <w:rPr>
          <w:spacing w:val="-10"/>
        </w:rPr>
        <w:t xml:space="preserve"> </w:t>
      </w:r>
      <w:r>
        <w:t>o</w:t>
      </w:r>
      <w:r>
        <w:rPr>
          <w:spacing w:val="-7"/>
        </w:rPr>
        <w:t xml:space="preserve"> </w:t>
      </w:r>
      <w:r>
        <w:t>un material impreso que pueda aportar información.</w:t>
      </w:r>
    </w:p>
    <w:p w14:paraId="5C4F8B3B" w14:textId="77777777" w:rsidR="00D8505E" w:rsidRDefault="00D8505E" w:rsidP="003660A6">
      <w:pPr>
        <w:pStyle w:val="Textoindependiente"/>
        <w:spacing w:line="244" w:lineRule="auto"/>
        <w:ind w:left="884" w:right="997"/>
        <w:jc w:val="both"/>
      </w:pPr>
    </w:p>
    <w:p w14:paraId="4C525623" w14:textId="77777777" w:rsidR="00151A9B" w:rsidRDefault="003763FC" w:rsidP="00E01DE9">
      <w:pPr>
        <w:pStyle w:val="Prrafodelista"/>
        <w:numPr>
          <w:ilvl w:val="0"/>
          <w:numId w:val="126"/>
        </w:numPr>
        <w:tabs>
          <w:tab w:val="left" w:pos="1168"/>
        </w:tabs>
        <w:ind w:right="1033" w:firstLine="0"/>
        <w:rPr>
          <w:sz w:val="24"/>
        </w:rPr>
      </w:pPr>
      <w:r>
        <w:rPr>
          <w:b/>
          <w:sz w:val="24"/>
        </w:rPr>
        <w:t xml:space="preserve">Toma de relato </w:t>
      </w:r>
      <w:r>
        <w:rPr>
          <w:sz w:val="24"/>
        </w:rPr>
        <w:t xml:space="preserve">de quien realiza la denuncia: El/la encargada tomará el relato del informante, registrará de manera escrita y </w:t>
      </w:r>
      <w:proofErr w:type="spellStart"/>
      <w:r>
        <w:rPr>
          <w:sz w:val="24"/>
        </w:rPr>
        <w:t>recepcionará</w:t>
      </w:r>
      <w:proofErr w:type="spellEnd"/>
      <w:r>
        <w:rPr>
          <w:sz w:val="24"/>
        </w:rPr>
        <w:t xml:space="preserve"> la evidencia y dentro de 24 horas informar al apoderado/a de/los niños/as involucrados.</w:t>
      </w:r>
    </w:p>
    <w:p w14:paraId="0DBF6325" w14:textId="77777777" w:rsidR="00151A9B" w:rsidRDefault="003763FC" w:rsidP="003660A6">
      <w:pPr>
        <w:pStyle w:val="Textoindependiente"/>
        <w:spacing w:line="290" w:lineRule="exact"/>
        <w:ind w:left="884"/>
        <w:jc w:val="both"/>
        <w:rPr>
          <w:spacing w:val="-2"/>
        </w:rPr>
      </w:pPr>
      <w:r>
        <w:rPr>
          <w:spacing w:val="-2"/>
        </w:rPr>
        <w:t>Responsable:</w:t>
      </w:r>
      <w:r>
        <w:rPr>
          <w:spacing w:val="1"/>
        </w:rPr>
        <w:t xml:space="preserve"> </w:t>
      </w:r>
      <w:r>
        <w:rPr>
          <w:spacing w:val="-2"/>
        </w:rPr>
        <w:t>Encargado/a</w:t>
      </w:r>
      <w:r>
        <w:rPr>
          <w:spacing w:val="2"/>
        </w:rPr>
        <w:t xml:space="preserve"> </w:t>
      </w:r>
      <w:r>
        <w:rPr>
          <w:spacing w:val="-2"/>
        </w:rPr>
        <w:t>de</w:t>
      </w:r>
      <w:r>
        <w:rPr>
          <w:spacing w:val="-8"/>
        </w:rPr>
        <w:t xml:space="preserve"> </w:t>
      </w:r>
      <w:r>
        <w:rPr>
          <w:spacing w:val="-2"/>
        </w:rPr>
        <w:t>convivencia escolar</w:t>
      </w:r>
    </w:p>
    <w:p w14:paraId="729D3810" w14:textId="77777777" w:rsidR="00D8505E" w:rsidRDefault="00D8505E" w:rsidP="003660A6">
      <w:pPr>
        <w:pStyle w:val="Textoindependiente"/>
        <w:spacing w:line="290" w:lineRule="exact"/>
        <w:ind w:left="884"/>
        <w:jc w:val="both"/>
      </w:pPr>
    </w:p>
    <w:p w14:paraId="024B4189" w14:textId="77777777" w:rsidR="00151A9B" w:rsidRDefault="003763FC" w:rsidP="00E01DE9">
      <w:pPr>
        <w:pStyle w:val="Prrafodelista"/>
        <w:numPr>
          <w:ilvl w:val="0"/>
          <w:numId w:val="126"/>
        </w:numPr>
        <w:tabs>
          <w:tab w:val="left" w:pos="1145"/>
        </w:tabs>
        <w:ind w:right="992" w:firstLine="0"/>
        <w:rPr>
          <w:sz w:val="24"/>
        </w:rPr>
      </w:pPr>
      <w:r>
        <w:rPr>
          <w:b/>
          <w:sz w:val="24"/>
        </w:rPr>
        <w:t>Acciones:</w:t>
      </w:r>
      <w:r>
        <w:rPr>
          <w:b/>
          <w:spacing w:val="24"/>
          <w:sz w:val="24"/>
        </w:rPr>
        <w:t xml:space="preserve"> </w:t>
      </w:r>
      <w:r>
        <w:rPr>
          <w:sz w:val="24"/>
        </w:rPr>
        <w:t>Si</w:t>
      </w:r>
      <w:r>
        <w:rPr>
          <w:spacing w:val="-7"/>
          <w:sz w:val="24"/>
        </w:rPr>
        <w:t xml:space="preserve"> </w:t>
      </w:r>
      <w:r>
        <w:rPr>
          <w:sz w:val="24"/>
        </w:rPr>
        <w:t>a</w:t>
      </w:r>
      <w:r>
        <w:rPr>
          <w:spacing w:val="-5"/>
          <w:sz w:val="24"/>
        </w:rPr>
        <w:t xml:space="preserve"> </w:t>
      </w:r>
      <w:r>
        <w:rPr>
          <w:sz w:val="24"/>
        </w:rPr>
        <w:t>través</w:t>
      </w:r>
      <w:r>
        <w:rPr>
          <w:spacing w:val="-2"/>
          <w:sz w:val="24"/>
        </w:rPr>
        <w:t xml:space="preserve"> </w:t>
      </w:r>
      <w:r>
        <w:rPr>
          <w:sz w:val="24"/>
        </w:rPr>
        <w:t>de</w:t>
      </w:r>
      <w:r>
        <w:rPr>
          <w:spacing w:val="-4"/>
          <w:sz w:val="24"/>
        </w:rPr>
        <w:t xml:space="preserve"> </w:t>
      </w:r>
      <w:r>
        <w:rPr>
          <w:sz w:val="24"/>
        </w:rPr>
        <w:t>un</w:t>
      </w:r>
      <w:r>
        <w:rPr>
          <w:spacing w:val="-1"/>
          <w:sz w:val="24"/>
        </w:rPr>
        <w:t xml:space="preserve"> </w:t>
      </w:r>
      <w:r>
        <w:rPr>
          <w:sz w:val="24"/>
        </w:rPr>
        <w:t>medio</w:t>
      </w:r>
      <w:r>
        <w:rPr>
          <w:spacing w:val="-7"/>
          <w:sz w:val="24"/>
        </w:rPr>
        <w:t xml:space="preserve"> </w:t>
      </w:r>
      <w:r>
        <w:rPr>
          <w:sz w:val="24"/>
        </w:rPr>
        <w:t>tecnológico el</w:t>
      </w:r>
      <w:r>
        <w:rPr>
          <w:spacing w:val="-7"/>
          <w:sz w:val="24"/>
        </w:rPr>
        <w:t xml:space="preserve"> </w:t>
      </w:r>
      <w:r>
        <w:rPr>
          <w:sz w:val="24"/>
        </w:rPr>
        <w:t>hecho</w:t>
      </w:r>
      <w:r>
        <w:rPr>
          <w:spacing w:val="-2"/>
          <w:sz w:val="24"/>
        </w:rPr>
        <w:t xml:space="preserve"> </w:t>
      </w:r>
      <w:r>
        <w:rPr>
          <w:sz w:val="24"/>
        </w:rPr>
        <w:t xml:space="preserve">corresponde a </w:t>
      </w:r>
      <w:r>
        <w:rPr>
          <w:b/>
          <w:sz w:val="24"/>
        </w:rPr>
        <w:t>una</w:t>
      </w:r>
      <w:r>
        <w:rPr>
          <w:b/>
          <w:spacing w:val="-3"/>
          <w:sz w:val="24"/>
        </w:rPr>
        <w:t xml:space="preserve"> </w:t>
      </w:r>
      <w:r>
        <w:rPr>
          <w:b/>
          <w:sz w:val="24"/>
        </w:rPr>
        <w:t>amenaza</w:t>
      </w:r>
      <w:r>
        <w:rPr>
          <w:b/>
          <w:spacing w:val="-1"/>
          <w:sz w:val="24"/>
        </w:rPr>
        <w:t xml:space="preserve"> </w:t>
      </w:r>
      <w:r>
        <w:rPr>
          <w:sz w:val="24"/>
        </w:rPr>
        <w:t xml:space="preserve">por parte de un adulto al estudiante, deberá realizarse la </w:t>
      </w:r>
      <w:r>
        <w:rPr>
          <w:b/>
          <w:sz w:val="24"/>
        </w:rPr>
        <w:t>denuncia correspondiente en carabineros</w:t>
      </w:r>
      <w:r>
        <w:rPr>
          <w:sz w:val="24"/>
        </w:rPr>
        <w:t xml:space="preserve">, dentro de 24 horas recibida la denuncia y la evidencia, sin llevar a cabo el protocolo del establecimiento, pero dejando en registro la acción realizada junto con las </w:t>
      </w:r>
      <w:r>
        <w:rPr>
          <w:spacing w:val="-2"/>
          <w:sz w:val="24"/>
        </w:rPr>
        <w:t>pruebas.</w:t>
      </w:r>
    </w:p>
    <w:p w14:paraId="1C1DD600" w14:textId="77777777" w:rsidR="00151A9B" w:rsidRDefault="003763FC" w:rsidP="003660A6">
      <w:pPr>
        <w:pStyle w:val="Textoindependiente"/>
        <w:ind w:left="884" w:right="1006"/>
        <w:jc w:val="both"/>
      </w:pPr>
      <w:r>
        <w:rPr>
          <w:b/>
        </w:rPr>
        <w:t xml:space="preserve">Importante: </w:t>
      </w:r>
      <w:r>
        <w:t>En caso de que el adulto involucrado sea un funcionario del establecimiento,</w:t>
      </w:r>
      <w:r>
        <w:rPr>
          <w:spacing w:val="40"/>
        </w:rPr>
        <w:t xml:space="preserve"> </w:t>
      </w:r>
      <w:r>
        <w:t>y la acusación sea de gravedad (hecho constitutivo de delito), éste será separado de sus funciones mientras dure la investigación para evitar dificultades.</w:t>
      </w:r>
    </w:p>
    <w:p w14:paraId="147CB1A8" w14:textId="77777777" w:rsidR="00D8505E" w:rsidRDefault="00D8505E" w:rsidP="003660A6">
      <w:pPr>
        <w:pStyle w:val="Textoindependiente"/>
        <w:ind w:left="884" w:right="1006"/>
        <w:jc w:val="both"/>
      </w:pPr>
    </w:p>
    <w:p w14:paraId="3FA77E71" w14:textId="77777777" w:rsidR="00151A9B" w:rsidRDefault="003763FC" w:rsidP="003660A6">
      <w:pPr>
        <w:ind w:left="884" w:right="997"/>
        <w:jc w:val="both"/>
        <w:rPr>
          <w:sz w:val="24"/>
        </w:rPr>
      </w:pPr>
      <w:r>
        <w:rPr>
          <w:b/>
          <w:sz w:val="24"/>
        </w:rPr>
        <w:t xml:space="preserve">5.- Si el hecho corresponde a una agresión tal como: </w:t>
      </w:r>
      <w:r>
        <w:rPr>
          <w:sz w:val="24"/>
        </w:rPr>
        <w:t xml:space="preserve">garabatos, sobrenombres, apodos despectivos, ridiculización, etc., a través de un medio tecnológico, pero </w:t>
      </w:r>
      <w:r>
        <w:rPr>
          <w:b/>
          <w:sz w:val="24"/>
        </w:rPr>
        <w:t>sin constituir amenaza</w:t>
      </w:r>
      <w:r>
        <w:rPr>
          <w:sz w:val="24"/>
        </w:rPr>
        <w:t>, se procederá de la siguiente manera antes de denunciar.</w:t>
      </w:r>
    </w:p>
    <w:p w14:paraId="17AA87A0" w14:textId="77777777" w:rsidR="00151A9B" w:rsidRDefault="003763FC" w:rsidP="003660A6">
      <w:pPr>
        <w:pStyle w:val="Ttulo4"/>
        <w:ind w:right="4688"/>
        <w:jc w:val="both"/>
      </w:pPr>
      <w:bookmarkStart w:id="75" w:name="RECOLECCION_DE_EVIDENCIA_E_INFORMACION_("/>
      <w:bookmarkEnd w:id="75"/>
      <w:r>
        <w:rPr>
          <w:spacing w:val="-2"/>
        </w:rPr>
        <w:t>RECOLECCION</w:t>
      </w:r>
      <w:r>
        <w:rPr>
          <w:spacing w:val="-12"/>
        </w:rPr>
        <w:t xml:space="preserve"> </w:t>
      </w:r>
      <w:r>
        <w:rPr>
          <w:spacing w:val="-2"/>
        </w:rPr>
        <w:t>DE</w:t>
      </w:r>
      <w:r>
        <w:rPr>
          <w:spacing w:val="-13"/>
        </w:rPr>
        <w:t xml:space="preserve"> </w:t>
      </w:r>
      <w:r>
        <w:rPr>
          <w:spacing w:val="-2"/>
        </w:rPr>
        <w:t>EVIDENCIA</w:t>
      </w:r>
      <w:r>
        <w:rPr>
          <w:spacing w:val="-12"/>
        </w:rPr>
        <w:t xml:space="preserve"> </w:t>
      </w:r>
      <w:r>
        <w:rPr>
          <w:spacing w:val="-2"/>
        </w:rPr>
        <w:t>E</w:t>
      </w:r>
      <w:r>
        <w:rPr>
          <w:spacing w:val="-11"/>
        </w:rPr>
        <w:t xml:space="preserve"> </w:t>
      </w:r>
      <w:r>
        <w:rPr>
          <w:spacing w:val="-2"/>
        </w:rPr>
        <w:t xml:space="preserve">INFORMACION </w:t>
      </w:r>
      <w:r>
        <w:t>(PLAZO 7 DIAS HABILES)</w:t>
      </w:r>
    </w:p>
    <w:p w14:paraId="0421BF0C" w14:textId="77777777" w:rsidR="00151A9B" w:rsidRDefault="003763FC" w:rsidP="003660A6">
      <w:pPr>
        <w:pStyle w:val="Textoindependiente"/>
        <w:ind w:left="884" w:right="988"/>
        <w:jc w:val="both"/>
        <w:rPr>
          <w:spacing w:val="-2"/>
        </w:rPr>
      </w:pPr>
      <w:r>
        <w:rPr>
          <w:b/>
        </w:rPr>
        <w:t>Entrevista</w:t>
      </w:r>
      <w:r>
        <w:rPr>
          <w:b/>
          <w:spacing w:val="-4"/>
        </w:rPr>
        <w:t xml:space="preserve"> </w:t>
      </w:r>
      <w:r>
        <w:rPr>
          <w:b/>
        </w:rPr>
        <w:t>con</w:t>
      </w:r>
      <w:r>
        <w:rPr>
          <w:b/>
          <w:spacing w:val="-5"/>
        </w:rPr>
        <w:t xml:space="preserve"> </w:t>
      </w:r>
      <w:r>
        <w:rPr>
          <w:b/>
        </w:rPr>
        <w:t>el</w:t>
      </w:r>
      <w:r>
        <w:rPr>
          <w:b/>
          <w:spacing w:val="-6"/>
        </w:rPr>
        <w:t xml:space="preserve"> </w:t>
      </w:r>
      <w:r>
        <w:rPr>
          <w:b/>
        </w:rPr>
        <w:t>Adulto</w:t>
      </w:r>
      <w:r>
        <w:rPr>
          <w:b/>
          <w:spacing w:val="-5"/>
        </w:rPr>
        <w:t xml:space="preserve"> </w:t>
      </w:r>
      <w:r>
        <w:rPr>
          <w:b/>
        </w:rPr>
        <w:t xml:space="preserve">involucrado: </w:t>
      </w:r>
      <w:r>
        <w:t>En</w:t>
      </w:r>
      <w:r>
        <w:rPr>
          <w:spacing w:val="-11"/>
        </w:rPr>
        <w:t xml:space="preserve"> </w:t>
      </w:r>
      <w:r>
        <w:t>este</w:t>
      </w:r>
      <w:r>
        <w:rPr>
          <w:spacing w:val="-8"/>
        </w:rPr>
        <w:t xml:space="preserve"> </w:t>
      </w:r>
      <w:r>
        <w:t>paso</w:t>
      </w:r>
      <w:r>
        <w:rPr>
          <w:spacing w:val="-12"/>
        </w:rPr>
        <w:t xml:space="preserve"> </w:t>
      </w:r>
      <w:r>
        <w:t>el</w:t>
      </w:r>
      <w:r>
        <w:rPr>
          <w:spacing w:val="-12"/>
        </w:rPr>
        <w:t xml:space="preserve"> </w:t>
      </w:r>
      <w:r>
        <w:t>Encargado</w:t>
      </w:r>
      <w:r>
        <w:rPr>
          <w:spacing w:val="-6"/>
        </w:rPr>
        <w:t xml:space="preserve"> </w:t>
      </w:r>
      <w:r>
        <w:t>de</w:t>
      </w:r>
      <w:r>
        <w:rPr>
          <w:spacing w:val="-14"/>
        </w:rPr>
        <w:t xml:space="preserve"> </w:t>
      </w:r>
      <w:r>
        <w:t>Convivencia,</w:t>
      </w:r>
      <w:r>
        <w:rPr>
          <w:spacing w:val="-11"/>
        </w:rPr>
        <w:t xml:space="preserve"> </w:t>
      </w:r>
      <w:r>
        <w:t>iniciará</w:t>
      </w:r>
      <w:r>
        <w:rPr>
          <w:spacing w:val="-5"/>
        </w:rPr>
        <w:t xml:space="preserve"> </w:t>
      </w:r>
      <w:r>
        <w:t>un proceso</w:t>
      </w:r>
      <w:r>
        <w:rPr>
          <w:spacing w:val="-2"/>
        </w:rPr>
        <w:t xml:space="preserve"> </w:t>
      </w:r>
      <w:r>
        <w:t>de</w:t>
      </w:r>
      <w:r>
        <w:rPr>
          <w:spacing w:val="-5"/>
        </w:rPr>
        <w:t xml:space="preserve"> </w:t>
      </w:r>
      <w:r>
        <w:t>recolección</w:t>
      </w:r>
      <w:r>
        <w:rPr>
          <w:spacing w:val="-2"/>
        </w:rPr>
        <w:t xml:space="preserve"> </w:t>
      </w:r>
      <w:r>
        <w:t>de</w:t>
      </w:r>
      <w:r>
        <w:rPr>
          <w:spacing w:val="-1"/>
        </w:rPr>
        <w:t xml:space="preserve"> </w:t>
      </w:r>
      <w:r>
        <w:t>información,</w:t>
      </w:r>
      <w:r>
        <w:rPr>
          <w:spacing w:val="-2"/>
        </w:rPr>
        <w:t xml:space="preserve"> </w:t>
      </w:r>
      <w:r>
        <w:t>en</w:t>
      </w:r>
      <w:r>
        <w:rPr>
          <w:spacing w:val="-2"/>
        </w:rPr>
        <w:t xml:space="preserve"> </w:t>
      </w:r>
      <w:r>
        <w:t>primera</w:t>
      </w:r>
      <w:r>
        <w:rPr>
          <w:spacing w:val="-1"/>
        </w:rPr>
        <w:t xml:space="preserve"> </w:t>
      </w:r>
      <w:r>
        <w:t>instancia citando</w:t>
      </w:r>
      <w:r>
        <w:rPr>
          <w:spacing w:val="-7"/>
        </w:rPr>
        <w:t xml:space="preserve"> </w:t>
      </w:r>
      <w:r>
        <w:t>al</w:t>
      </w:r>
      <w:r>
        <w:rPr>
          <w:spacing w:val="-3"/>
        </w:rPr>
        <w:t xml:space="preserve"> </w:t>
      </w:r>
      <w:r>
        <w:t>adulto</w:t>
      </w:r>
      <w:r>
        <w:rPr>
          <w:spacing w:val="-3"/>
        </w:rPr>
        <w:t xml:space="preserve"> </w:t>
      </w:r>
      <w:r>
        <w:t>involucrado, realizando</w:t>
      </w:r>
      <w:r>
        <w:rPr>
          <w:spacing w:val="-12"/>
        </w:rPr>
        <w:t xml:space="preserve"> </w:t>
      </w:r>
      <w:r>
        <w:t>las</w:t>
      </w:r>
      <w:r>
        <w:rPr>
          <w:spacing w:val="-13"/>
        </w:rPr>
        <w:t xml:space="preserve"> </w:t>
      </w:r>
      <w:r>
        <w:t>entrevistas</w:t>
      </w:r>
      <w:r>
        <w:rPr>
          <w:spacing w:val="-13"/>
        </w:rPr>
        <w:t xml:space="preserve"> </w:t>
      </w:r>
      <w:r>
        <w:t>pertinentes,</w:t>
      </w:r>
      <w:r>
        <w:rPr>
          <w:spacing w:val="-13"/>
        </w:rPr>
        <w:t xml:space="preserve"> </w:t>
      </w:r>
      <w:r>
        <w:t>resguardando</w:t>
      </w:r>
      <w:r>
        <w:rPr>
          <w:spacing w:val="-3"/>
        </w:rPr>
        <w:t xml:space="preserve"> </w:t>
      </w:r>
      <w:r>
        <w:t>como</w:t>
      </w:r>
      <w:r>
        <w:rPr>
          <w:spacing w:val="-8"/>
        </w:rPr>
        <w:t xml:space="preserve"> </w:t>
      </w:r>
      <w:r>
        <w:t>primera</w:t>
      </w:r>
      <w:r>
        <w:rPr>
          <w:spacing w:val="-11"/>
        </w:rPr>
        <w:t xml:space="preserve"> </w:t>
      </w:r>
      <w:r>
        <w:t>medida</w:t>
      </w:r>
      <w:r>
        <w:rPr>
          <w:spacing w:val="-6"/>
        </w:rPr>
        <w:t xml:space="preserve"> </w:t>
      </w:r>
      <w:proofErr w:type="spellStart"/>
      <w:r>
        <w:t>laintegridad</w:t>
      </w:r>
      <w:proofErr w:type="spellEnd"/>
      <w:r>
        <w:rPr>
          <w:spacing w:val="-12"/>
        </w:rPr>
        <w:t xml:space="preserve"> </w:t>
      </w:r>
      <w:r>
        <w:t xml:space="preserve">del </w:t>
      </w:r>
      <w:r>
        <w:rPr>
          <w:spacing w:val="-2"/>
        </w:rPr>
        <w:t>alumno/a.</w:t>
      </w:r>
    </w:p>
    <w:p w14:paraId="0EB8269E" w14:textId="77777777" w:rsidR="00D8505E" w:rsidRDefault="00D8505E" w:rsidP="003660A6">
      <w:pPr>
        <w:pStyle w:val="Textoindependiente"/>
        <w:ind w:left="884" w:right="988"/>
        <w:jc w:val="both"/>
      </w:pPr>
    </w:p>
    <w:p w14:paraId="1B6A5429" w14:textId="3AB93401" w:rsidR="00151A9B" w:rsidRDefault="003763FC" w:rsidP="00D8505E">
      <w:pPr>
        <w:spacing w:line="244" w:lineRule="auto"/>
        <w:ind w:left="884" w:right="1020"/>
        <w:jc w:val="both"/>
        <w:rPr>
          <w:sz w:val="29"/>
        </w:rPr>
      </w:pPr>
      <w:r>
        <w:rPr>
          <w:b/>
          <w:sz w:val="24"/>
        </w:rPr>
        <w:t xml:space="preserve">Entrevista con el alumno/a: </w:t>
      </w:r>
      <w:r>
        <w:rPr>
          <w:sz w:val="24"/>
        </w:rPr>
        <w:t>Se realizará la entrevista con el alumno/a para recopilar toda la información respecto del caso</w:t>
      </w:r>
      <w:r w:rsidR="00D8505E">
        <w:rPr>
          <w:sz w:val="24"/>
        </w:rPr>
        <w:t>.</w:t>
      </w:r>
    </w:p>
    <w:p w14:paraId="592B6D87" w14:textId="77777777" w:rsidR="00151A9B" w:rsidRDefault="003763FC" w:rsidP="003660A6">
      <w:pPr>
        <w:pStyle w:val="Textoindependiente"/>
        <w:spacing w:before="52" w:line="244" w:lineRule="auto"/>
        <w:ind w:left="884" w:right="988"/>
        <w:jc w:val="both"/>
      </w:pPr>
      <w:r>
        <w:rPr>
          <w:b/>
        </w:rPr>
        <w:t>Entrevista</w:t>
      </w:r>
      <w:r>
        <w:rPr>
          <w:b/>
          <w:spacing w:val="-14"/>
        </w:rPr>
        <w:t xml:space="preserve"> </w:t>
      </w:r>
      <w:r>
        <w:rPr>
          <w:b/>
        </w:rPr>
        <w:t>con</w:t>
      </w:r>
      <w:r>
        <w:rPr>
          <w:b/>
          <w:spacing w:val="-13"/>
        </w:rPr>
        <w:t xml:space="preserve"> </w:t>
      </w:r>
      <w:r>
        <w:rPr>
          <w:b/>
        </w:rPr>
        <w:t>testigos:</w:t>
      </w:r>
      <w:r>
        <w:rPr>
          <w:b/>
          <w:spacing w:val="-8"/>
        </w:rPr>
        <w:t xml:space="preserve"> </w:t>
      </w:r>
      <w:r>
        <w:t>Se</w:t>
      </w:r>
      <w:r>
        <w:rPr>
          <w:spacing w:val="-14"/>
        </w:rPr>
        <w:t xml:space="preserve"> </w:t>
      </w:r>
      <w:r>
        <w:t>realizarán</w:t>
      </w:r>
      <w:r>
        <w:rPr>
          <w:spacing w:val="-10"/>
        </w:rPr>
        <w:t xml:space="preserve"> </w:t>
      </w:r>
      <w:r>
        <w:t>entrevistas</w:t>
      </w:r>
      <w:r>
        <w:rPr>
          <w:spacing w:val="-11"/>
        </w:rPr>
        <w:t xml:space="preserve"> </w:t>
      </w:r>
      <w:r>
        <w:t>a</w:t>
      </w:r>
      <w:r>
        <w:rPr>
          <w:spacing w:val="-14"/>
        </w:rPr>
        <w:t xml:space="preserve"> </w:t>
      </w:r>
      <w:r>
        <w:t>las</w:t>
      </w:r>
      <w:r>
        <w:rPr>
          <w:spacing w:val="-12"/>
        </w:rPr>
        <w:t xml:space="preserve"> </w:t>
      </w:r>
      <w:r>
        <w:t>personas</w:t>
      </w:r>
      <w:r>
        <w:rPr>
          <w:spacing w:val="-12"/>
        </w:rPr>
        <w:t xml:space="preserve"> </w:t>
      </w:r>
      <w:r>
        <w:t>testigo</w:t>
      </w:r>
      <w:r>
        <w:rPr>
          <w:spacing w:val="-14"/>
        </w:rPr>
        <w:t xml:space="preserve"> </w:t>
      </w:r>
      <w:r>
        <w:t>del</w:t>
      </w:r>
      <w:r>
        <w:rPr>
          <w:spacing w:val="-14"/>
        </w:rPr>
        <w:t xml:space="preserve"> </w:t>
      </w:r>
      <w:r>
        <w:t>hecho</w:t>
      </w:r>
      <w:r>
        <w:rPr>
          <w:spacing w:val="-11"/>
        </w:rPr>
        <w:t xml:space="preserve"> </w:t>
      </w:r>
      <w:r>
        <w:t>(si</w:t>
      </w:r>
      <w:r>
        <w:rPr>
          <w:spacing w:val="-14"/>
        </w:rPr>
        <w:t xml:space="preserve"> </w:t>
      </w:r>
      <w:r>
        <w:t>los</w:t>
      </w:r>
      <w:r>
        <w:rPr>
          <w:spacing w:val="-3"/>
        </w:rPr>
        <w:t xml:space="preserve"> </w:t>
      </w:r>
      <w:r>
        <w:t>hay) solo para complementar la información</w:t>
      </w:r>
    </w:p>
    <w:p w14:paraId="7215BC91" w14:textId="77777777" w:rsidR="00151A9B" w:rsidRDefault="003763FC" w:rsidP="003660A6">
      <w:pPr>
        <w:pStyle w:val="Textoindependiente"/>
        <w:ind w:left="884" w:right="997"/>
        <w:jc w:val="both"/>
      </w:pPr>
      <w:r>
        <w:t>6.- Medidas: Establecimiento adoptará en concordancia a la gravedad de los sucesos correspondientemente, se informará a los padres de los alumnos que incurren en la falta, el resultado de la investigación y a la familia de la víctima también se le informará el resultado, pero además se le proporcionará apoyo psicológico por parte del Establecimiento</w:t>
      </w:r>
      <w:r>
        <w:rPr>
          <w:spacing w:val="-12"/>
        </w:rPr>
        <w:t xml:space="preserve"> </w:t>
      </w:r>
      <w:r>
        <w:t>Educacional</w:t>
      </w:r>
      <w:r>
        <w:rPr>
          <w:spacing w:val="-13"/>
        </w:rPr>
        <w:t xml:space="preserve"> </w:t>
      </w:r>
      <w:r>
        <w:t>para</w:t>
      </w:r>
      <w:r>
        <w:rPr>
          <w:spacing w:val="-11"/>
        </w:rPr>
        <w:t xml:space="preserve"> </w:t>
      </w:r>
      <w:r>
        <w:t>superar</w:t>
      </w:r>
      <w:r>
        <w:rPr>
          <w:spacing w:val="-13"/>
        </w:rPr>
        <w:t xml:space="preserve"> </w:t>
      </w:r>
      <w:r>
        <w:t>las</w:t>
      </w:r>
      <w:r>
        <w:rPr>
          <w:spacing w:val="-14"/>
        </w:rPr>
        <w:t xml:space="preserve"> </w:t>
      </w:r>
      <w:r>
        <w:t>consecuencias</w:t>
      </w:r>
      <w:r>
        <w:rPr>
          <w:spacing w:val="-14"/>
        </w:rPr>
        <w:t xml:space="preserve"> </w:t>
      </w:r>
      <w:r>
        <w:t>que</w:t>
      </w:r>
      <w:r>
        <w:rPr>
          <w:spacing w:val="-11"/>
        </w:rPr>
        <w:t xml:space="preserve"> </w:t>
      </w:r>
      <w:r>
        <w:t>trae</w:t>
      </w:r>
      <w:r>
        <w:rPr>
          <w:spacing w:val="-10"/>
        </w:rPr>
        <w:t xml:space="preserve"> </w:t>
      </w:r>
      <w:r>
        <w:t>consigo</w:t>
      </w:r>
      <w:r>
        <w:rPr>
          <w:spacing w:val="-2"/>
        </w:rPr>
        <w:t xml:space="preserve"> </w:t>
      </w:r>
      <w:r>
        <w:t>el</w:t>
      </w:r>
      <w:r>
        <w:rPr>
          <w:spacing w:val="-14"/>
        </w:rPr>
        <w:t xml:space="preserve"> </w:t>
      </w:r>
      <w:proofErr w:type="spellStart"/>
      <w:r>
        <w:t>ciberacoso</w:t>
      </w:r>
      <w:proofErr w:type="spellEnd"/>
      <w:r>
        <w:t>.</w:t>
      </w:r>
    </w:p>
    <w:p w14:paraId="46EFEF6D" w14:textId="77777777" w:rsidR="00151A9B" w:rsidRDefault="00151A9B" w:rsidP="003660A6">
      <w:pPr>
        <w:pStyle w:val="Textoindependiente"/>
        <w:spacing w:before="9"/>
        <w:jc w:val="both"/>
        <w:rPr>
          <w:sz w:val="23"/>
        </w:rPr>
      </w:pPr>
    </w:p>
    <w:p w14:paraId="7DC10009" w14:textId="77777777" w:rsidR="00151A9B" w:rsidRPr="00D8505E" w:rsidRDefault="003763FC" w:rsidP="00E01DE9">
      <w:pPr>
        <w:pStyle w:val="Ttulo5"/>
        <w:numPr>
          <w:ilvl w:val="0"/>
          <w:numId w:val="165"/>
        </w:numPr>
        <w:tabs>
          <w:tab w:val="left" w:pos="1125"/>
        </w:tabs>
        <w:spacing w:before="1" w:line="291" w:lineRule="exact"/>
        <w:ind w:left="1124" w:hanging="246"/>
        <w:jc w:val="both"/>
      </w:pPr>
      <w:bookmarkStart w:id="76" w:name="7._Medidas_reparatorias:"/>
      <w:bookmarkEnd w:id="76"/>
      <w:r>
        <w:rPr>
          <w:spacing w:val="-2"/>
        </w:rPr>
        <w:t>Medidas</w:t>
      </w:r>
      <w:r>
        <w:rPr>
          <w:spacing w:val="-7"/>
        </w:rPr>
        <w:t xml:space="preserve"> </w:t>
      </w:r>
      <w:proofErr w:type="spellStart"/>
      <w:r>
        <w:rPr>
          <w:spacing w:val="-2"/>
        </w:rPr>
        <w:t>reparatorias</w:t>
      </w:r>
      <w:proofErr w:type="spellEnd"/>
      <w:r>
        <w:rPr>
          <w:spacing w:val="-2"/>
        </w:rPr>
        <w:t>:</w:t>
      </w:r>
    </w:p>
    <w:p w14:paraId="6E0CDC7B" w14:textId="77777777" w:rsidR="00D8505E" w:rsidRDefault="00D8505E" w:rsidP="00D8505E">
      <w:pPr>
        <w:pStyle w:val="Ttulo5"/>
        <w:tabs>
          <w:tab w:val="left" w:pos="1125"/>
        </w:tabs>
        <w:spacing w:before="1" w:line="291" w:lineRule="exact"/>
        <w:ind w:left="1124"/>
        <w:jc w:val="right"/>
      </w:pPr>
    </w:p>
    <w:p w14:paraId="702B587F" w14:textId="77777777" w:rsidR="00151A9B" w:rsidRDefault="003763FC" w:rsidP="00E01DE9">
      <w:pPr>
        <w:pStyle w:val="Prrafodelista"/>
        <w:numPr>
          <w:ilvl w:val="0"/>
          <w:numId w:val="125"/>
        </w:numPr>
        <w:tabs>
          <w:tab w:val="left" w:pos="1308"/>
        </w:tabs>
        <w:ind w:right="986"/>
        <w:rPr>
          <w:sz w:val="24"/>
        </w:rPr>
      </w:pPr>
      <w:r>
        <w:rPr>
          <w:sz w:val="24"/>
        </w:rPr>
        <w:t xml:space="preserve">Para el/la </w:t>
      </w:r>
      <w:r>
        <w:rPr>
          <w:b/>
          <w:sz w:val="24"/>
        </w:rPr>
        <w:t>estudiante Víctima</w:t>
      </w:r>
      <w:r>
        <w:rPr>
          <w:sz w:val="24"/>
        </w:rPr>
        <w:t xml:space="preserve">, se tomarán medidas de </w:t>
      </w:r>
      <w:r>
        <w:rPr>
          <w:b/>
          <w:sz w:val="24"/>
        </w:rPr>
        <w:t xml:space="preserve">contención emocional </w:t>
      </w:r>
      <w:r>
        <w:rPr>
          <w:sz w:val="24"/>
        </w:rPr>
        <w:t xml:space="preserve">y </w:t>
      </w:r>
      <w:proofErr w:type="spellStart"/>
      <w:r>
        <w:rPr>
          <w:sz w:val="24"/>
        </w:rPr>
        <w:t>reparatorias</w:t>
      </w:r>
      <w:proofErr w:type="spellEnd"/>
      <w:r>
        <w:rPr>
          <w:sz w:val="24"/>
        </w:rPr>
        <w:t>. Responsable: Los estamentos correspondientes: E. Convivencia, Psicólogos, etc.</w:t>
      </w:r>
    </w:p>
    <w:p w14:paraId="49EEEA76" w14:textId="77777777" w:rsidR="00151A9B" w:rsidRDefault="003763FC" w:rsidP="00E01DE9">
      <w:pPr>
        <w:pStyle w:val="Prrafodelista"/>
        <w:numPr>
          <w:ilvl w:val="0"/>
          <w:numId w:val="125"/>
        </w:numPr>
        <w:tabs>
          <w:tab w:val="left" w:pos="1308"/>
        </w:tabs>
        <w:ind w:right="1003"/>
        <w:rPr>
          <w:sz w:val="24"/>
        </w:rPr>
      </w:pPr>
      <w:r>
        <w:rPr>
          <w:b/>
          <w:sz w:val="24"/>
        </w:rPr>
        <w:t xml:space="preserve">Mediación con los involucrados: </w:t>
      </w:r>
      <w:r>
        <w:rPr>
          <w:sz w:val="24"/>
        </w:rPr>
        <w:t>Con el fin de solucionar las dificultades y velar por mantener una buena convivencia, y siempre y cuando tras la respectiva investigación se compruebe que los hechos denunciados son verídicos, se realizará una mediación por Convivencia Escolar, donde el agresor pedirá las disculpas pertinentes y se conversará</w:t>
      </w:r>
      <w:r>
        <w:rPr>
          <w:spacing w:val="-1"/>
          <w:sz w:val="24"/>
        </w:rPr>
        <w:t xml:space="preserve"> </w:t>
      </w:r>
      <w:r>
        <w:rPr>
          <w:sz w:val="24"/>
        </w:rPr>
        <w:t>de</w:t>
      </w:r>
      <w:r>
        <w:rPr>
          <w:spacing w:val="-1"/>
          <w:sz w:val="24"/>
        </w:rPr>
        <w:t xml:space="preserve"> </w:t>
      </w:r>
      <w:r>
        <w:rPr>
          <w:sz w:val="24"/>
        </w:rPr>
        <w:t>manera formativa</w:t>
      </w:r>
      <w:r>
        <w:rPr>
          <w:spacing w:val="-1"/>
          <w:sz w:val="24"/>
        </w:rPr>
        <w:t xml:space="preserve"> </w:t>
      </w:r>
      <w:r>
        <w:rPr>
          <w:sz w:val="24"/>
        </w:rPr>
        <w:t xml:space="preserve">con el fin de </w:t>
      </w:r>
      <w:proofErr w:type="spellStart"/>
      <w:r>
        <w:rPr>
          <w:sz w:val="24"/>
        </w:rPr>
        <w:t>reestablecer</w:t>
      </w:r>
      <w:proofErr w:type="spellEnd"/>
      <w:r>
        <w:rPr>
          <w:spacing w:val="-3"/>
          <w:sz w:val="24"/>
        </w:rPr>
        <w:t xml:space="preserve"> </w:t>
      </w:r>
      <w:r>
        <w:rPr>
          <w:sz w:val="24"/>
        </w:rPr>
        <w:t>la buena convivencia</w:t>
      </w:r>
      <w:r>
        <w:rPr>
          <w:spacing w:val="-1"/>
          <w:sz w:val="24"/>
        </w:rPr>
        <w:t xml:space="preserve"> </w:t>
      </w:r>
      <w:r>
        <w:rPr>
          <w:sz w:val="24"/>
        </w:rPr>
        <w:t>entre los involucrados.</w:t>
      </w:r>
    </w:p>
    <w:p w14:paraId="6DA5811D" w14:textId="77777777" w:rsidR="00151A9B" w:rsidRDefault="003763FC" w:rsidP="00E01DE9">
      <w:pPr>
        <w:pStyle w:val="Prrafodelista"/>
        <w:numPr>
          <w:ilvl w:val="0"/>
          <w:numId w:val="125"/>
        </w:numPr>
        <w:tabs>
          <w:tab w:val="left" w:pos="1308"/>
        </w:tabs>
        <w:ind w:right="991"/>
        <w:rPr>
          <w:sz w:val="24"/>
        </w:rPr>
      </w:pPr>
      <w:r>
        <w:rPr>
          <w:sz w:val="24"/>
        </w:rPr>
        <w:t xml:space="preserve">El </w:t>
      </w:r>
      <w:r>
        <w:rPr>
          <w:b/>
          <w:sz w:val="24"/>
        </w:rPr>
        <w:t>estudiante victimario</w:t>
      </w:r>
      <w:r>
        <w:rPr>
          <w:b/>
          <w:spacing w:val="40"/>
          <w:sz w:val="24"/>
        </w:rPr>
        <w:t xml:space="preserve"> </w:t>
      </w:r>
      <w:r>
        <w:rPr>
          <w:sz w:val="24"/>
        </w:rPr>
        <w:t>será citado conjuntamente con su apoderado para informar la</w:t>
      </w:r>
      <w:r>
        <w:rPr>
          <w:spacing w:val="-14"/>
          <w:sz w:val="24"/>
        </w:rPr>
        <w:t xml:space="preserve"> </w:t>
      </w:r>
      <w:r>
        <w:rPr>
          <w:b/>
          <w:sz w:val="24"/>
        </w:rPr>
        <w:t>sanción</w:t>
      </w:r>
      <w:r>
        <w:rPr>
          <w:b/>
          <w:spacing w:val="-9"/>
          <w:sz w:val="24"/>
        </w:rPr>
        <w:t xml:space="preserve"> </w:t>
      </w:r>
      <w:r>
        <w:rPr>
          <w:b/>
          <w:sz w:val="24"/>
        </w:rPr>
        <w:t>según</w:t>
      </w:r>
      <w:r>
        <w:rPr>
          <w:b/>
          <w:spacing w:val="-8"/>
          <w:sz w:val="24"/>
        </w:rPr>
        <w:t xml:space="preserve"> </w:t>
      </w:r>
      <w:r>
        <w:rPr>
          <w:b/>
          <w:sz w:val="24"/>
        </w:rPr>
        <w:t>el</w:t>
      </w:r>
      <w:r>
        <w:rPr>
          <w:b/>
          <w:spacing w:val="-6"/>
          <w:sz w:val="24"/>
        </w:rPr>
        <w:t xml:space="preserve"> </w:t>
      </w:r>
      <w:r>
        <w:rPr>
          <w:b/>
          <w:sz w:val="24"/>
        </w:rPr>
        <w:t>manual</w:t>
      </w:r>
      <w:r>
        <w:rPr>
          <w:b/>
          <w:spacing w:val="-4"/>
          <w:sz w:val="24"/>
        </w:rPr>
        <w:t xml:space="preserve"> </w:t>
      </w:r>
      <w:r>
        <w:rPr>
          <w:b/>
          <w:sz w:val="24"/>
        </w:rPr>
        <w:t>de</w:t>
      </w:r>
      <w:r>
        <w:rPr>
          <w:b/>
          <w:spacing w:val="-10"/>
          <w:sz w:val="24"/>
        </w:rPr>
        <w:t xml:space="preserve"> </w:t>
      </w:r>
      <w:r>
        <w:rPr>
          <w:b/>
          <w:sz w:val="24"/>
        </w:rPr>
        <w:t>convivencia</w:t>
      </w:r>
      <w:r>
        <w:rPr>
          <w:sz w:val="24"/>
        </w:rPr>
        <w:t>,</w:t>
      </w:r>
      <w:r>
        <w:rPr>
          <w:spacing w:val="-14"/>
          <w:sz w:val="24"/>
        </w:rPr>
        <w:t xml:space="preserve"> </w:t>
      </w:r>
      <w:r>
        <w:rPr>
          <w:sz w:val="24"/>
        </w:rPr>
        <w:t>puesto</w:t>
      </w:r>
      <w:r>
        <w:rPr>
          <w:spacing w:val="-10"/>
          <w:sz w:val="24"/>
        </w:rPr>
        <w:t xml:space="preserve"> </w:t>
      </w:r>
      <w:r>
        <w:rPr>
          <w:sz w:val="24"/>
        </w:rPr>
        <w:t>que</w:t>
      </w:r>
      <w:r>
        <w:rPr>
          <w:spacing w:val="-13"/>
          <w:sz w:val="24"/>
        </w:rPr>
        <w:t xml:space="preserve"> </w:t>
      </w:r>
      <w:r>
        <w:rPr>
          <w:sz w:val="24"/>
        </w:rPr>
        <w:t>esto</w:t>
      </w:r>
      <w:r>
        <w:rPr>
          <w:spacing w:val="-10"/>
          <w:sz w:val="24"/>
        </w:rPr>
        <w:t xml:space="preserve"> </w:t>
      </w:r>
      <w:r>
        <w:rPr>
          <w:sz w:val="24"/>
        </w:rPr>
        <w:t>es</w:t>
      </w:r>
      <w:r>
        <w:rPr>
          <w:spacing w:val="-11"/>
          <w:sz w:val="24"/>
        </w:rPr>
        <w:t xml:space="preserve"> </w:t>
      </w:r>
      <w:r>
        <w:rPr>
          <w:sz w:val="24"/>
        </w:rPr>
        <w:t>una</w:t>
      </w:r>
      <w:r>
        <w:rPr>
          <w:spacing w:val="-8"/>
          <w:sz w:val="24"/>
        </w:rPr>
        <w:t xml:space="preserve"> </w:t>
      </w:r>
      <w:r>
        <w:rPr>
          <w:sz w:val="24"/>
        </w:rPr>
        <w:t>falta</w:t>
      </w:r>
      <w:r>
        <w:rPr>
          <w:spacing w:val="-4"/>
          <w:sz w:val="24"/>
        </w:rPr>
        <w:t xml:space="preserve"> </w:t>
      </w:r>
      <w:r>
        <w:rPr>
          <w:sz w:val="24"/>
        </w:rPr>
        <w:t>grave,</w:t>
      </w:r>
      <w:r>
        <w:rPr>
          <w:spacing w:val="-14"/>
          <w:sz w:val="24"/>
        </w:rPr>
        <w:t xml:space="preserve"> </w:t>
      </w:r>
      <w:r>
        <w:rPr>
          <w:sz w:val="24"/>
        </w:rPr>
        <w:t>además firmar</w:t>
      </w:r>
      <w:r>
        <w:rPr>
          <w:spacing w:val="-3"/>
          <w:sz w:val="24"/>
        </w:rPr>
        <w:t xml:space="preserve"> </w:t>
      </w:r>
      <w:r>
        <w:rPr>
          <w:sz w:val="24"/>
        </w:rPr>
        <w:t>un</w:t>
      </w:r>
      <w:r>
        <w:rPr>
          <w:spacing w:val="-2"/>
          <w:sz w:val="24"/>
        </w:rPr>
        <w:t xml:space="preserve"> </w:t>
      </w:r>
      <w:r>
        <w:rPr>
          <w:sz w:val="24"/>
        </w:rPr>
        <w:t>compromiso</w:t>
      </w:r>
      <w:r>
        <w:rPr>
          <w:spacing w:val="-7"/>
          <w:sz w:val="24"/>
        </w:rPr>
        <w:t xml:space="preserve"> </w:t>
      </w:r>
      <w:r>
        <w:rPr>
          <w:sz w:val="24"/>
        </w:rPr>
        <w:t>que</w:t>
      </w:r>
      <w:r>
        <w:rPr>
          <w:spacing w:val="-5"/>
          <w:sz w:val="24"/>
        </w:rPr>
        <w:t xml:space="preserve"> </w:t>
      </w:r>
      <w:r>
        <w:rPr>
          <w:sz w:val="24"/>
        </w:rPr>
        <w:t>esto</w:t>
      </w:r>
      <w:r>
        <w:rPr>
          <w:spacing w:val="-7"/>
          <w:sz w:val="24"/>
        </w:rPr>
        <w:t xml:space="preserve"> </w:t>
      </w:r>
      <w:r>
        <w:rPr>
          <w:sz w:val="24"/>
        </w:rPr>
        <w:t>no</w:t>
      </w:r>
      <w:r>
        <w:rPr>
          <w:spacing w:val="-8"/>
          <w:sz w:val="24"/>
        </w:rPr>
        <w:t xml:space="preserve"> </w:t>
      </w:r>
      <w:r>
        <w:rPr>
          <w:sz w:val="24"/>
        </w:rPr>
        <w:t>podrá</w:t>
      </w:r>
      <w:r>
        <w:rPr>
          <w:spacing w:val="-9"/>
          <w:sz w:val="24"/>
        </w:rPr>
        <w:t xml:space="preserve"> </w:t>
      </w:r>
      <w:r>
        <w:rPr>
          <w:sz w:val="24"/>
        </w:rPr>
        <w:t>volver</w:t>
      </w:r>
      <w:r>
        <w:rPr>
          <w:spacing w:val="-7"/>
          <w:sz w:val="24"/>
        </w:rPr>
        <w:t xml:space="preserve"> </w:t>
      </w:r>
      <w:r>
        <w:rPr>
          <w:sz w:val="24"/>
        </w:rPr>
        <w:t>a</w:t>
      </w:r>
      <w:r>
        <w:rPr>
          <w:spacing w:val="-6"/>
          <w:sz w:val="24"/>
        </w:rPr>
        <w:t xml:space="preserve"> </w:t>
      </w:r>
      <w:r>
        <w:rPr>
          <w:sz w:val="24"/>
        </w:rPr>
        <w:t>suceder.</w:t>
      </w:r>
      <w:r>
        <w:rPr>
          <w:spacing w:val="-8"/>
          <w:sz w:val="24"/>
        </w:rPr>
        <w:t xml:space="preserve"> </w:t>
      </w:r>
      <w:r>
        <w:rPr>
          <w:sz w:val="24"/>
        </w:rPr>
        <w:t>Responsable:</w:t>
      </w:r>
      <w:r>
        <w:rPr>
          <w:spacing w:val="-1"/>
          <w:sz w:val="24"/>
        </w:rPr>
        <w:t xml:space="preserve"> </w:t>
      </w:r>
      <w:r>
        <w:rPr>
          <w:sz w:val="24"/>
        </w:rPr>
        <w:t>Encargado</w:t>
      </w:r>
      <w:r>
        <w:rPr>
          <w:spacing w:val="-7"/>
          <w:sz w:val="24"/>
        </w:rPr>
        <w:t xml:space="preserve"> </w:t>
      </w:r>
      <w:r>
        <w:rPr>
          <w:sz w:val="24"/>
        </w:rPr>
        <w:t>de Convivencia Escolar</w:t>
      </w:r>
    </w:p>
    <w:p w14:paraId="7E735DE1" w14:textId="77777777" w:rsidR="00D8505E" w:rsidRDefault="00D8505E" w:rsidP="00D8505E">
      <w:pPr>
        <w:pStyle w:val="Prrafodelista"/>
        <w:tabs>
          <w:tab w:val="left" w:pos="1308"/>
        </w:tabs>
        <w:ind w:left="1307" w:right="991" w:firstLine="0"/>
        <w:rPr>
          <w:sz w:val="24"/>
        </w:rPr>
      </w:pPr>
    </w:p>
    <w:p w14:paraId="015723FC" w14:textId="77777777" w:rsidR="00151A9B" w:rsidRPr="00D8505E" w:rsidRDefault="003763FC" w:rsidP="00E01DE9">
      <w:pPr>
        <w:pStyle w:val="Prrafodelista"/>
        <w:numPr>
          <w:ilvl w:val="0"/>
          <w:numId w:val="165"/>
        </w:numPr>
        <w:tabs>
          <w:tab w:val="left" w:pos="1178"/>
        </w:tabs>
        <w:ind w:left="884" w:right="991" w:firstLine="0"/>
        <w:jc w:val="both"/>
        <w:rPr>
          <w:b/>
          <w:sz w:val="24"/>
        </w:rPr>
      </w:pPr>
      <w:r>
        <w:rPr>
          <w:b/>
          <w:sz w:val="24"/>
        </w:rPr>
        <w:t xml:space="preserve">Aplicación de medidas si la acusación resulta falsa: </w:t>
      </w:r>
      <w:r>
        <w:rPr>
          <w:sz w:val="24"/>
        </w:rPr>
        <w:t>Luego de haber recabado la información, si la acusación resulta falsa, se realizará un sumario interno para aplicar medidas</w:t>
      </w:r>
      <w:r>
        <w:rPr>
          <w:spacing w:val="-8"/>
          <w:sz w:val="24"/>
        </w:rPr>
        <w:t xml:space="preserve"> </w:t>
      </w:r>
      <w:r>
        <w:rPr>
          <w:sz w:val="24"/>
        </w:rPr>
        <w:t>correspondientes</w:t>
      </w:r>
      <w:r>
        <w:rPr>
          <w:spacing w:val="-3"/>
          <w:sz w:val="24"/>
        </w:rPr>
        <w:t xml:space="preserve"> </w:t>
      </w:r>
      <w:r>
        <w:rPr>
          <w:sz w:val="24"/>
        </w:rPr>
        <w:t>de</w:t>
      </w:r>
      <w:r>
        <w:rPr>
          <w:spacing w:val="-6"/>
          <w:sz w:val="24"/>
        </w:rPr>
        <w:t xml:space="preserve"> </w:t>
      </w:r>
      <w:r>
        <w:rPr>
          <w:sz w:val="24"/>
        </w:rPr>
        <w:t>acuerdo</w:t>
      </w:r>
      <w:r>
        <w:rPr>
          <w:spacing w:val="-8"/>
          <w:sz w:val="24"/>
        </w:rPr>
        <w:t xml:space="preserve"> </w:t>
      </w:r>
      <w:r>
        <w:rPr>
          <w:sz w:val="24"/>
        </w:rPr>
        <w:t>al</w:t>
      </w:r>
      <w:r>
        <w:rPr>
          <w:spacing w:val="-8"/>
          <w:sz w:val="24"/>
        </w:rPr>
        <w:t xml:space="preserve"> </w:t>
      </w:r>
      <w:r>
        <w:rPr>
          <w:sz w:val="24"/>
        </w:rPr>
        <w:t>rol</w:t>
      </w:r>
      <w:r>
        <w:rPr>
          <w:spacing w:val="-4"/>
          <w:sz w:val="24"/>
        </w:rPr>
        <w:t xml:space="preserve"> </w:t>
      </w:r>
      <w:r>
        <w:rPr>
          <w:sz w:val="24"/>
        </w:rPr>
        <w:t>que</w:t>
      </w:r>
      <w:r>
        <w:rPr>
          <w:spacing w:val="-10"/>
          <w:sz w:val="24"/>
        </w:rPr>
        <w:t xml:space="preserve"> </w:t>
      </w:r>
      <w:r>
        <w:rPr>
          <w:sz w:val="24"/>
        </w:rPr>
        <w:t>cumpla</w:t>
      </w:r>
      <w:r>
        <w:rPr>
          <w:spacing w:val="-6"/>
          <w:sz w:val="24"/>
        </w:rPr>
        <w:t xml:space="preserve"> </w:t>
      </w:r>
      <w:r>
        <w:rPr>
          <w:sz w:val="24"/>
        </w:rPr>
        <w:t>dentro</w:t>
      </w:r>
      <w:r>
        <w:rPr>
          <w:spacing w:val="-12"/>
          <w:sz w:val="24"/>
        </w:rPr>
        <w:t xml:space="preserve"> </w:t>
      </w:r>
      <w:r>
        <w:rPr>
          <w:sz w:val="24"/>
        </w:rPr>
        <w:t>de</w:t>
      </w:r>
      <w:r>
        <w:rPr>
          <w:spacing w:val="-6"/>
          <w:sz w:val="24"/>
        </w:rPr>
        <w:t xml:space="preserve"> </w:t>
      </w:r>
      <w:r>
        <w:rPr>
          <w:sz w:val="24"/>
        </w:rPr>
        <w:t>la</w:t>
      </w:r>
      <w:r>
        <w:rPr>
          <w:spacing w:val="20"/>
          <w:sz w:val="24"/>
        </w:rPr>
        <w:t xml:space="preserve"> </w:t>
      </w:r>
      <w:r>
        <w:rPr>
          <w:sz w:val="24"/>
        </w:rPr>
        <w:t>comunidad</w:t>
      </w:r>
      <w:r>
        <w:rPr>
          <w:spacing w:val="-3"/>
          <w:sz w:val="24"/>
        </w:rPr>
        <w:t xml:space="preserve"> </w:t>
      </w:r>
      <w:r>
        <w:rPr>
          <w:sz w:val="24"/>
        </w:rPr>
        <w:t>educativa la</w:t>
      </w:r>
      <w:r>
        <w:rPr>
          <w:spacing w:val="-14"/>
          <w:sz w:val="24"/>
        </w:rPr>
        <w:t xml:space="preserve"> </w:t>
      </w:r>
      <w:r>
        <w:rPr>
          <w:sz w:val="24"/>
        </w:rPr>
        <w:t>persona</w:t>
      </w:r>
      <w:r>
        <w:rPr>
          <w:spacing w:val="-13"/>
          <w:sz w:val="24"/>
        </w:rPr>
        <w:t xml:space="preserve"> </w:t>
      </w:r>
      <w:r>
        <w:rPr>
          <w:sz w:val="24"/>
        </w:rPr>
        <w:t>que</w:t>
      </w:r>
      <w:r>
        <w:rPr>
          <w:spacing w:val="-13"/>
          <w:sz w:val="24"/>
        </w:rPr>
        <w:t xml:space="preserve"> </w:t>
      </w:r>
      <w:r>
        <w:rPr>
          <w:sz w:val="24"/>
        </w:rPr>
        <w:t>informó</w:t>
      </w:r>
      <w:r>
        <w:rPr>
          <w:spacing w:val="-10"/>
          <w:sz w:val="24"/>
        </w:rPr>
        <w:t xml:space="preserve"> </w:t>
      </w:r>
      <w:r>
        <w:rPr>
          <w:sz w:val="24"/>
        </w:rPr>
        <w:t>erróneamente,</w:t>
      </w:r>
      <w:r>
        <w:rPr>
          <w:spacing w:val="-11"/>
          <w:sz w:val="24"/>
        </w:rPr>
        <w:t xml:space="preserve"> </w:t>
      </w:r>
      <w:r>
        <w:rPr>
          <w:sz w:val="24"/>
        </w:rPr>
        <w:t>tomando</w:t>
      </w:r>
      <w:r>
        <w:rPr>
          <w:spacing w:val="-11"/>
          <w:sz w:val="24"/>
        </w:rPr>
        <w:t xml:space="preserve"> </w:t>
      </w:r>
      <w:r>
        <w:rPr>
          <w:sz w:val="24"/>
        </w:rPr>
        <w:t>en</w:t>
      </w:r>
      <w:r>
        <w:rPr>
          <w:spacing w:val="-11"/>
          <w:sz w:val="24"/>
        </w:rPr>
        <w:t xml:space="preserve"> </w:t>
      </w:r>
      <w:r>
        <w:rPr>
          <w:sz w:val="24"/>
        </w:rPr>
        <w:t>cuenta</w:t>
      </w:r>
      <w:r>
        <w:rPr>
          <w:spacing w:val="-14"/>
          <w:sz w:val="24"/>
        </w:rPr>
        <w:t xml:space="preserve"> </w:t>
      </w:r>
      <w:r>
        <w:rPr>
          <w:sz w:val="24"/>
        </w:rPr>
        <w:t>que</w:t>
      </w:r>
      <w:r>
        <w:rPr>
          <w:spacing w:val="-9"/>
          <w:sz w:val="24"/>
        </w:rPr>
        <w:t xml:space="preserve"> </w:t>
      </w:r>
      <w:r>
        <w:rPr>
          <w:sz w:val="24"/>
        </w:rPr>
        <w:t>para</w:t>
      </w:r>
      <w:r>
        <w:rPr>
          <w:spacing w:val="-9"/>
          <w:sz w:val="24"/>
        </w:rPr>
        <w:t xml:space="preserve"> </w:t>
      </w:r>
      <w:r>
        <w:rPr>
          <w:sz w:val="24"/>
        </w:rPr>
        <w:t>un</w:t>
      </w:r>
      <w:r>
        <w:rPr>
          <w:spacing w:val="-14"/>
          <w:sz w:val="24"/>
        </w:rPr>
        <w:t xml:space="preserve"> </w:t>
      </w:r>
      <w:r>
        <w:rPr>
          <w:sz w:val="24"/>
        </w:rPr>
        <w:t>estudiante</w:t>
      </w:r>
      <w:r>
        <w:rPr>
          <w:spacing w:val="-13"/>
          <w:sz w:val="24"/>
        </w:rPr>
        <w:t xml:space="preserve"> </w:t>
      </w:r>
      <w:r>
        <w:rPr>
          <w:sz w:val="24"/>
        </w:rPr>
        <w:t>el</w:t>
      </w:r>
      <w:r>
        <w:rPr>
          <w:spacing w:val="-14"/>
          <w:sz w:val="24"/>
        </w:rPr>
        <w:t xml:space="preserve"> </w:t>
      </w:r>
      <w:r>
        <w:rPr>
          <w:sz w:val="24"/>
        </w:rPr>
        <w:t>hecho se considera como una falta grave estipulada en el reglamento de convivencia. Responsable: Encargado de Convivencia Escolar / Equipo Directivo.</w:t>
      </w:r>
    </w:p>
    <w:p w14:paraId="2AE5830A" w14:textId="77777777" w:rsidR="00D8505E" w:rsidRDefault="00D8505E" w:rsidP="00D8505E">
      <w:pPr>
        <w:pStyle w:val="Prrafodelista"/>
        <w:tabs>
          <w:tab w:val="left" w:pos="1178"/>
        </w:tabs>
        <w:ind w:left="884" w:right="991" w:firstLine="0"/>
        <w:jc w:val="right"/>
        <w:rPr>
          <w:b/>
          <w:sz w:val="24"/>
        </w:rPr>
      </w:pPr>
    </w:p>
    <w:p w14:paraId="070C2423" w14:textId="77777777" w:rsidR="00151A9B" w:rsidRDefault="003763FC" w:rsidP="00E01DE9">
      <w:pPr>
        <w:pStyle w:val="Prrafodelista"/>
        <w:numPr>
          <w:ilvl w:val="0"/>
          <w:numId w:val="165"/>
        </w:numPr>
        <w:tabs>
          <w:tab w:val="left" w:pos="1226"/>
        </w:tabs>
        <w:spacing w:line="242" w:lineRule="auto"/>
        <w:ind w:left="884" w:right="993" w:firstLine="0"/>
        <w:jc w:val="both"/>
        <w:rPr>
          <w:b/>
          <w:sz w:val="24"/>
        </w:rPr>
      </w:pPr>
      <w:r>
        <w:rPr>
          <w:b/>
          <w:sz w:val="24"/>
        </w:rPr>
        <w:t>Sumario</w:t>
      </w:r>
      <w:r>
        <w:rPr>
          <w:b/>
          <w:spacing w:val="-13"/>
          <w:sz w:val="24"/>
        </w:rPr>
        <w:t xml:space="preserve"> </w:t>
      </w:r>
      <w:r>
        <w:rPr>
          <w:b/>
          <w:sz w:val="24"/>
        </w:rPr>
        <w:t>interno</w:t>
      </w:r>
      <w:r>
        <w:rPr>
          <w:b/>
          <w:spacing w:val="-13"/>
          <w:sz w:val="24"/>
        </w:rPr>
        <w:t xml:space="preserve"> </w:t>
      </w:r>
      <w:r>
        <w:rPr>
          <w:b/>
          <w:sz w:val="24"/>
        </w:rPr>
        <w:t>en</w:t>
      </w:r>
      <w:r>
        <w:rPr>
          <w:b/>
          <w:spacing w:val="-9"/>
          <w:sz w:val="24"/>
        </w:rPr>
        <w:t xml:space="preserve"> </w:t>
      </w:r>
      <w:r>
        <w:rPr>
          <w:b/>
          <w:sz w:val="24"/>
        </w:rPr>
        <w:t>caso</w:t>
      </w:r>
      <w:r>
        <w:rPr>
          <w:b/>
          <w:spacing w:val="-13"/>
          <w:sz w:val="24"/>
        </w:rPr>
        <w:t xml:space="preserve"> </w:t>
      </w:r>
      <w:r>
        <w:rPr>
          <w:b/>
          <w:sz w:val="24"/>
        </w:rPr>
        <w:t>de</w:t>
      </w:r>
      <w:r>
        <w:rPr>
          <w:b/>
          <w:spacing w:val="-10"/>
          <w:sz w:val="24"/>
        </w:rPr>
        <w:t xml:space="preserve"> </w:t>
      </w:r>
      <w:r>
        <w:rPr>
          <w:b/>
          <w:sz w:val="24"/>
        </w:rPr>
        <w:t>que</w:t>
      </w:r>
      <w:r>
        <w:rPr>
          <w:b/>
          <w:spacing w:val="-14"/>
          <w:sz w:val="24"/>
        </w:rPr>
        <w:t xml:space="preserve"> </w:t>
      </w:r>
      <w:r>
        <w:rPr>
          <w:b/>
          <w:sz w:val="24"/>
        </w:rPr>
        <w:t>el</w:t>
      </w:r>
      <w:r>
        <w:rPr>
          <w:b/>
          <w:spacing w:val="-5"/>
          <w:sz w:val="24"/>
        </w:rPr>
        <w:t xml:space="preserve"> </w:t>
      </w:r>
      <w:r>
        <w:rPr>
          <w:b/>
          <w:sz w:val="24"/>
        </w:rPr>
        <w:t>victimario</w:t>
      </w:r>
      <w:r>
        <w:rPr>
          <w:b/>
          <w:spacing w:val="-8"/>
          <w:sz w:val="24"/>
        </w:rPr>
        <w:t xml:space="preserve"> </w:t>
      </w:r>
      <w:r>
        <w:rPr>
          <w:b/>
          <w:sz w:val="24"/>
        </w:rPr>
        <w:t>sea</w:t>
      </w:r>
      <w:r>
        <w:rPr>
          <w:b/>
          <w:spacing w:val="-14"/>
          <w:sz w:val="24"/>
        </w:rPr>
        <w:t xml:space="preserve"> </w:t>
      </w:r>
      <w:r>
        <w:rPr>
          <w:b/>
          <w:sz w:val="24"/>
        </w:rPr>
        <w:t>un</w:t>
      </w:r>
      <w:r>
        <w:rPr>
          <w:b/>
          <w:spacing w:val="-8"/>
          <w:sz w:val="24"/>
        </w:rPr>
        <w:t xml:space="preserve"> </w:t>
      </w:r>
      <w:r>
        <w:rPr>
          <w:b/>
          <w:sz w:val="24"/>
        </w:rPr>
        <w:t>funcionario:</w:t>
      </w:r>
      <w:r>
        <w:rPr>
          <w:b/>
          <w:spacing w:val="-6"/>
          <w:sz w:val="24"/>
        </w:rPr>
        <w:t xml:space="preserve"> </w:t>
      </w:r>
      <w:r>
        <w:rPr>
          <w:sz w:val="24"/>
        </w:rPr>
        <w:t>Una</w:t>
      </w:r>
      <w:r>
        <w:rPr>
          <w:spacing w:val="-14"/>
          <w:sz w:val="24"/>
        </w:rPr>
        <w:t xml:space="preserve"> </w:t>
      </w:r>
      <w:r>
        <w:rPr>
          <w:sz w:val="24"/>
        </w:rPr>
        <w:t>vez</w:t>
      </w:r>
      <w:r>
        <w:rPr>
          <w:spacing w:val="-12"/>
          <w:sz w:val="24"/>
        </w:rPr>
        <w:t xml:space="preserve"> </w:t>
      </w:r>
      <w:proofErr w:type="spellStart"/>
      <w:r>
        <w:rPr>
          <w:sz w:val="24"/>
        </w:rPr>
        <w:t>reestablecido</w:t>
      </w:r>
      <w:proofErr w:type="spellEnd"/>
      <w:r>
        <w:rPr>
          <w:sz w:val="24"/>
        </w:rPr>
        <w:t xml:space="preserve"> el clima de convivencia entre las partes, el equipo directivo realizará un sumario para determinar si el agresor, en caso de ser un funcionario del establecimiento, reciba algún tipo de sanción.</w:t>
      </w:r>
      <w:r>
        <w:rPr>
          <w:spacing w:val="40"/>
          <w:sz w:val="24"/>
        </w:rPr>
        <w:t xml:space="preserve"> </w:t>
      </w:r>
      <w:r>
        <w:rPr>
          <w:sz w:val="24"/>
        </w:rPr>
        <w:t>Responsable: Convivencia Escolar / Equipo Directivo.</w:t>
      </w:r>
    </w:p>
    <w:p w14:paraId="77D2FEEC" w14:textId="77777777" w:rsidR="00151A9B" w:rsidRDefault="00151A9B" w:rsidP="003660A6">
      <w:pPr>
        <w:spacing w:line="242" w:lineRule="auto"/>
        <w:jc w:val="both"/>
        <w:rPr>
          <w:sz w:val="24"/>
        </w:rPr>
        <w:sectPr w:rsidR="00151A9B">
          <w:pgSz w:w="12240" w:h="15840"/>
          <w:pgMar w:top="960" w:right="680" w:bottom="1360" w:left="820" w:header="28" w:footer="1166" w:gutter="0"/>
          <w:cols w:space="720"/>
        </w:sectPr>
      </w:pPr>
    </w:p>
    <w:p w14:paraId="4FD80CFC" w14:textId="77777777" w:rsidR="00151A9B" w:rsidRDefault="003763FC" w:rsidP="003660A6">
      <w:pPr>
        <w:pStyle w:val="Ttulo4"/>
        <w:spacing w:before="52"/>
        <w:ind w:left="3136"/>
        <w:jc w:val="both"/>
      </w:pPr>
      <w:bookmarkStart w:id="77" w:name="PROTOCOLO_DE_INTERVENCIÓN_DE_ABUSO_SEXUA"/>
      <w:bookmarkEnd w:id="77"/>
      <w:r>
        <w:rPr>
          <w:spacing w:val="-2"/>
          <w:u w:val="single"/>
        </w:rPr>
        <w:lastRenderedPageBreak/>
        <w:t>PROTOCOLO</w:t>
      </w:r>
      <w:r>
        <w:rPr>
          <w:spacing w:val="-4"/>
          <w:u w:val="single"/>
        </w:rPr>
        <w:t xml:space="preserve"> </w:t>
      </w:r>
      <w:r>
        <w:rPr>
          <w:spacing w:val="-2"/>
          <w:u w:val="single"/>
        </w:rPr>
        <w:t>DE</w:t>
      </w:r>
      <w:r>
        <w:rPr>
          <w:spacing w:val="-9"/>
          <w:u w:val="single"/>
        </w:rPr>
        <w:t xml:space="preserve"> </w:t>
      </w:r>
      <w:r>
        <w:rPr>
          <w:spacing w:val="-2"/>
          <w:u w:val="single"/>
        </w:rPr>
        <w:t>INTERVENCIÓN</w:t>
      </w:r>
      <w:r>
        <w:rPr>
          <w:spacing w:val="1"/>
          <w:u w:val="single"/>
        </w:rPr>
        <w:t xml:space="preserve"> </w:t>
      </w:r>
      <w:r>
        <w:rPr>
          <w:spacing w:val="-2"/>
          <w:u w:val="single"/>
        </w:rPr>
        <w:t>DE</w:t>
      </w:r>
      <w:r>
        <w:rPr>
          <w:spacing w:val="-9"/>
          <w:u w:val="single"/>
        </w:rPr>
        <w:t xml:space="preserve"> </w:t>
      </w:r>
      <w:r>
        <w:rPr>
          <w:spacing w:val="-2"/>
          <w:u w:val="single"/>
        </w:rPr>
        <w:t>ABUSO</w:t>
      </w:r>
      <w:r>
        <w:rPr>
          <w:spacing w:val="2"/>
          <w:u w:val="single"/>
        </w:rPr>
        <w:t xml:space="preserve"> </w:t>
      </w:r>
      <w:r>
        <w:rPr>
          <w:spacing w:val="-2"/>
          <w:u w:val="single"/>
        </w:rPr>
        <w:t>SEXUAL</w:t>
      </w:r>
    </w:p>
    <w:p w14:paraId="2E770EBF" w14:textId="77777777" w:rsidR="00151A9B" w:rsidRDefault="00151A9B" w:rsidP="003660A6">
      <w:pPr>
        <w:pStyle w:val="Textoindependiente"/>
        <w:spacing w:before="1"/>
        <w:jc w:val="both"/>
        <w:rPr>
          <w:b/>
          <w:sz w:val="20"/>
        </w:rPr>
      </w:pPr>
    </w:p>
    <w:p w14:paraId="287D6EC9" w14:textId="77777777" w:rsidR="00151A9B" w:rsidRDefault="003763FC" w:rsidP="003660A6">
      <w:pPr>
        <w:pStyle w:val="Textoindependiente"/>
        <w:spacing w:before="52"/>
        <w:ind w:left="884" w:right="997"/>
        <w:jc w:val="both"/>
      </w:pPr>
      <w:r>
        <w:t xml:space="preserve">Según lo establece la ley vigente, el abuso sexual es entendido como imposición a un niño/niña o adolescente, de una actividad </w:t>
      </w:r>
      <w:proofErr w:type="spellStart"/>
      <w:r>
        <w:t>sexualizada</w:t>
      </w:r>
      <w:proofErr w:type="spellEnd"/>
      <w:r>
        <w:t>, en que el ofensor obtiene gratificación, es decir, es una imposición intencional, mediada por una relación de poder” (MINEDUC, Orientaciones ante situaciones de maltrato y abuso sexual infantil).</w:t>
      </w:r>
    </w:p>
    <w:p w14:paraId="6F0FCDBD" w14:textId="77777777" w:rsidR="00151A9B" w:rsidRDefault="003763FC" w:rsidP="003660A6">
      <w:pPr>
        <w:pStyle w:val="Textoindependiente"/>
        <w:ind w:left="884" w:right="994"/>
        <w:jc w:val="both"/>
      </w:pPr>
      <w:r>
        <w:t>La</w:t>
      </w:r>
      <w:r>
        <w:rPr>
          <w:spacing w:val="-11"/>
        </w:rPr>
        <w:t xml:space="preserve"> </w:t>
      </w:r>
      <w:r>
        <w:t>notificación</w:t>
      </w:r>
      <w:r>
        <w:rPr>
          <w:spacing w:val="-5"/>
        </w:rPr>
        <w:t xml:space="preserve"> </w:t>
      </w:r>
      <w:r>
        <w:t>de</w:t>
      </w:r>
      <w:r>
        <w:rPr>
          <w:spacing w:val="-14"/>
        </w:rPr>
        <w:t xml:space="preserve"> </w:t>
      </w:r>
      <w:r>
        <w:t>abuso</w:t>
      </w:r>
      <w:r>
        <w:rPr>
          <w:spacing w:val="-11"/>
        </w:rPr>
        <w:t xml:space="preserve"> </w:t>
      </w:r>
      <w:r>
        <w:t>sexual</w:t>
      </w:r>
      <w:r>
        <w:rPr>
          <w:spacing w:val="-11"/>
        </w:rPr>
        <w:t xml:space="preserve"> </w:t>
      </w:r>
      <w:r>
        <w:t>puede</w:t>
      </w:r>
      <w:r>
        <w:rPr>
          <w:spacing w:val="-14"/>
        </w:rPr>
        <w:t xml:space="preserve"> </w:t>
      </w:r>
      <w:r>
        <w:t>ser</w:t>
      </w:r>
      <w:r>
        <w:rPr>
          <w:spacing w:val="-6"/>
        </w:rPr>
        <w:t xml:space="preserve"> </w:t>
      </w:r>
      <w:r>
        <w:t>realizada</w:t>
      </w:r>
      <w:r>
        <w:rPr>
          <w:spacing w:val="-13"/>
        </w:rPr>
        <w:t xml:space="preserve"> </w:t>
      </w:r>
      <w:r>
        <w:t>por</w:t>
      </w:r>
      <w:r>
        <w:rPr>
          <w:spacing w:val="-12"/>
        </w:rPr>
        <w:t xml:space="preserve"> </w:t>
      </w:r>
      <w:r>
        <w:t>cualquier</w:t>
      </w:r>
      <w:r>
        <w:rPr>
          <w:spacing w:val="-6"/>
        </w:rPr>
        <w:t xml:space="preserve"> </w:t>
      </w:r>
      <w:r>
        <w:t>miembro</w:t>
      </w:r>
      <w:r>
        <w:rPr>
          <w:spacing w:val="-14"/>
        </w:rPr>
        <w:t xml:space="preserve"> </w:t>
      </w:r>
      <w:r>
        <w:t>de</w:t>
      </w:r>
      <w:r>
        <w:rPr>
          <w:spacing w:val="-9"/>
        </w:rPr>
        <w:t xml:space="preserve"> </w:t>
      </w:r>
      <w:r>
        <w:t>la</w:t>
      </w:r>
      <w:r>
        <w:rPr>
          <w:spacing w:val="-10"/>
        </w:rPr>
        <w:t xml:space="preserve"> </w:t>
      </w:r>
      <w:r>
        <w:t>comunidad educativa (alumnos, profesores, apoderados, personal no docente, etc.), informando inmediatamente a la/al Encargada/o de convivencia escolar y dirección.</w:t>
      </w:r>
    </w:p>
    <w:p w14:paraId="4C54B8C1" w14:textId="77777777" w:rsidR="00151A9B" w:rsidRDefault="003763FC" w:rsidP="00E01DE9">
      <w:pPr>
        <w:pStyle w:val="Prrafodelista"/>
        <w:numPr>
          <w:ilvl w:val="0"/>
          <w:numId w:val="124"/>
        </w:numPr>
        <w:tabs>
          <w:tab w:val="left" w:pos="1082"/>
        </w:tabs>
        <w:spacing w:before="5"/>
        <w:ind w:right="987" w:firstLine="0"/>
        <w:rPr>
          <w:sz w:val="24"/>
        </w:rPr>
      </w:pPr>
      <w:r>
        <w:rPr>
          <w:sz w:val="24"/>
        </w:rPr>
        <w:t xml:space="preserve">Si fuese una </w:t>
      </w:r>
      <w:r>
        <w:rPr>
          <w:b/>
          <w:sz w:val="24"/>
          <w:u w:val="single"/>
        </w:rPr>
        <w:t>sospecha</w:t>
      </w:r>
      <w:r>
        <w:rPr>
          <w:sz w:val="24"/>
        </w:rPr>
        <w:t>, será el Director, Encargada/o de convivencia escolar, Inspector, Orientador,</w:t>
      </w:r>
      <w:r>
        <w:rPr>
          <w:spacing w:val="-14"/>
          <w:sz w:val="24"/>
        </w:rPr>
        <w:t xml:space="preserve"> </w:t>
      </w:r>
      <w:r>
        <w:rPr>
          <w:sz w:val="24"/>
        </w:rPr>
        <w:t>quienes</w:t>
      </w:r>
      <w:r>
        <w:rPr>
          <w:spacing w:val="-14"/>
          <w:sz w:val="24"/>
        </w:rPr>
        <w:t xml:space="preserve"> </w:t>
      </w:r>
      <w:r>
        <w:rPr>
          <w:sz w:val="24"/>
        </w:rPr>
        <w:t>citen</w:t>
      </w:r>
      <w:r>
        <w:rPr>
          <w:spacing w:val="-13"/>
          <w:sz w:val="24"/>
        </w:rPr>
        <w:t xml:space="preserve"> </w:t>
      </w:r>
      <w:r>
        <w:rPr>
          <w:sz w:val="24"/>
        </w:rPr>
        <w:t>de</w:t>
      </w:r>
      <w:r>
        <w:rPr>
          <w:spacing w:val="-14"/>
          <w:sz w:val="24"/>
        </w:rPr>
        <w:t xml:space="preserve"> </w:t>
      </w:r>
      <w:r>
        <w:rPr>
          <w:sz w:val="24"/>
        </w:rPr>
        <w:t>manera</w:t>
      </w:r>
      <w:r>
        <w:rPr>
          <w:spacing w:val="-13"/>
          <w:sz w:val="24"/>
        </w:rPr>
        <w:t xml:space="preserve"> </w:t>
      </w:r>
      <w:r>
        <w:rPr>
          <w:sz w:val="24"/>
        </w:rPr>
        <w:t>inmediata</w:t>
      </w:r>
      <w:r>
        <w:rPr>
          <w:spacing w:val="-14"/>
          <w:sz w:val="24"/>
        </w:rPr>
        <w:t xml:space="preserve"> </w:t>
      </w:r>
      <w:r>
        <w:rPr>
          <w:sz w:val="24"/>
        </w:rPr>
        <w:t>a</w:t>
      </w:r>
      <w:r>
        <w:rPr>
          <w:spacing w:val="-13"/>
          <w:sz w:val="24"/>
        </w:rPr>
        <w:t xml:space="preserve"> </w:t>
      </w:r>
      <w:r>
        <w:rPr>
          <w:sz w:val="24"/>
        </w:rPr>
        <w:t>los</w:t>
      </w:r>
      <w:r>
        <w:rPr>
          <w:spacing w:val="-14"/>
          <w:sz w:val="24"/>
        </w:rPr>
        <w:t xml:space="preserve"> </w:t>
      </w:r>
      <w:r>
        <w:rPr>
          <w:sz w:val="24"/>
        </w:rPr>
        <w:t>Apoderados</w:t>
      </w:r>
      <w:r>
        <w:rPr>
          <w:spacing w:val="-14"/>
          <w:sz w:val="24"/>
        </w:rPr>
        <w:t xml:space="preserve"> </w:t>
      </w:r>
      <w:r>
        <w:rPr>
          <w:sz w:val="24"/>
        </w:rPr>
        <w:t>e</w:t>
      </w:r>
      <w:r>
        <w:rPr>
          <w:spacing w:val="-13"/>
          <w:sz w:val="24"/>
        </w:rPr>
        <w:t xml:space="preserve"> </w:t>
      </w:r>
      <w:r>
        <w:rPr>
          <w:sz w:val="24"/>
        </w:rPr>
        <w:t>informen</w:t>
      </w:r>
      <w:r>
        <w:rPr>
          <w:spacing w:val="-11"/>
          <w:sz w:val="24"/>
        </w:rPr>
        <w:t xml:space="preserve"> </w:t>
      </w:r>
      <w:r>
        <w:rPr>
          <w:sz w:val="24"/>
        </w:rPr>
        <w:t>de</w:t>
      </w:r>
      <w:r>
        <w:rPr>
          <w:spacing w:val="-10"/>
          <w:sz w:val="24"/>
        </w:rPr>
        <w:t xml:space="preserve"> </w:t>
      </w:r>
      <w:r>
        <w:rPr>
          <w:sz w:val="24"/>
        </w:rPr>
        <w:t>los</w:t>
      </w:r>
      <w:r>
        <w:rPr>
          <w:spacing w:val="-14"/>
          <w:sz w:val="24"/>
        </w:rPr>
        <w:t xml:space="preserve"> </w:t>
      </w:r>
      <w:r>
        <w:rPr>
          <w:sz w:val="24"/>
        </w:rPr>
        <w:t xml:space="preserve">sucesos, </w:t>
      </w:r>
      <w:r>
        <w:rPr>
          <w:b/>
          <w:sz w:val="24"/>
          <w:u w:val="single"/>
        </w:rPr>
        <w:t>cuando esto ocurriese dentro del establecimiento</w:t>
      </w:r>
      <w:r>
        <w:rPr>
          <w:sz w:val="24"/>
        </w:rPr>
        <w:t xml:space="preserve">; si la </w:t>
      </w:r>
      <w:r>
        <w:rPr>
          <w:b/>
          <w:sz w:val="24"/>
          <w:u w:val="single"/>
        </w:rPr>
        <w:t>sospecha recae fuera del</w:t>
      </w:r>
      <w:r>
        <w:rPr>
          <w:b/>
          <w:sz w:val="24"/>
        </w:rPr>
        <w:t xml:space="preserve"> </w:t>
      </w:r>
      <w:r>
        <w:rPr>
          <w:b/>
          <w:sz w:val="24"/>
          <w:u w:val="single"/>
        </w:rPr>
        <w:t>establecimiento</w:t>
      </w:r>
      <w:r>
        <w:rPr>
          <w:sz w:val="24"/>
        </w:rPr>
        <w:t>, se procederá como exige</w:t>
      </w:r>
      <w:r>
        <w:rPr>
          <w:spacing w:val="40"/>
          <w:sz w:val="24"/>
        </w:rPr>
        <w:t xml:space="preserve"> </w:t>
      </w:r>
      <w:r>
        <w:rPr>
          <w:sz w:val="24"/>
        </w:rPr>
        <w:t>la ley, a denunciar sin aviso a la</w:t>
      </w:r>
      <w:r>
        <w:rPr>
          <w:spacing w:val="40"/>
          <w:sz w:val="24"/>
        </w:rPr>
        <w:t xml:space="preserve"> </w:t>
      </w:r>
      <w:r>
        <w:rPr>
          <w:sz w:val="24"/>
        </w:rPr>
        <w:t>familia, a través de la plataforma virtual del poder judicial (</w:t>
      </w:r>
      <w:hyperlink r:id="rId55">
        <w:r>
          <w:rPr>
            <w:sz w:val="24"/>
          </w:rPr>
          <w:t>www.pjud.cl).</w:t>
        </w:r>
      </w:hyperlink>
    </w:p>
    <w:p w14:paraId="6940AFEF" w14:textId="77777777" w:rsidR="00151A9B" w:rsidRDefault="003763FC" w:rsidP="00E01DE9">
      <w:pPr>
        <w:pStyle w:val="Prrafodelista"/>
        <w:numPr>
          <w:ilvl w:val="0"/>
          <w:numId w:val="124"/>
        </w:numPr>
        <w:tabs>
          <w:tab w:val="left" w:pos="1072"/>
        </w:tabs>
        <w:spacing w:line="242" w:lineRule="auto"/>
        <w:ind w:right="995" w:firstLine="0"/>
        <w:rPr>
          <w:sz w:val="24"/>
        </w:rPr>
      </w:pPr>
      <w:r>
        <w:rPr>
          <w:sz w:val="24"/>
        </w:rPr>
        <w:t xml:space="preserve">Se entregará en todo momento, el apoyo emocional de la niña, niño o adolescente, por parte de la persona más idónea que determine el encargado de convivencia escolar, </w:t>
      </w:r>
      <w:proofErr w:type="spellStart"/>
      <w:r>
        <w:rPr>
          <w:sz w:val="24"/>
        </w:rPr>
        <w:t>duranteel</w:t>
      </w:r>
      <w:proofErr w:type="spellEnd"/>
      <w:r>
        <w:rPr>
          <w:sz w:val="24"/>
        </w:rPr>
        <w:t xml:space="preserve"> tiempo que fuese necesario.</w:t>
      </w:r>
    </w:p>
    <w:p w14:paraId="71AA4C46" w14:textId="77777777" w:rsidR="00151A9B" w:rsidRDefault="00151A9B" w:rsidP="003660A6">
      <w:pPr>
        <w:pStyle w:val="Textoindependiente"/>
        <w:spacing w:before="7"/>
        <w:jc w:val="both"/>
        <w:rPr>
          <w:sz w:val="23"/>
        </w:rPr>
      </w:pPr>
    </w:p>
    <w:p w14:paraId="2D3CFB36" w14:textId="77777777" w:rsidR="00151A9B" w:rsidRDefault="003763FC" w:rsidP="003660A6">
      <w:pPr>
        <w:pStyle w:val="Ttulo4"/>
        <w:jc w:val="both"/>
      </w:pPr>
      <w:r>
        <w:rPr>
          <w:u w:val="single"/>
        </w:rPr>
        <w:t>ABUSO</w:t>
      </w:r>
      <w:r>
        <w:rPr>
          <w:spacing w:val="-17"/>
          <w:u w:val="single"/>
        </w:rPr>
        <w:t xml:space="preserve"> </w:t>
      </w:r>
      <w:r>
        <w:rPr>
          <w:u w:val="single"/>
        </w:rPr>
        <w:t>POR</w:t>
      </w:r>
      <w:r>
        <w:rPr>
          <w:spacing w:val="-17"/>
          <w:u w:val="single"/>
        </w:rPr>
        <w:t xml:space="preserve"> </w:t>
      </w:r>
      <w:r>
        <w:rPr>
          <w:u w:val="single"/>
        </w:rPr>
        <w:t>PARTE</w:t>
      </w:r>
      <w:r>
        <w:rPr>
          <w:spacing w:val="-17"/>
          <w:u w:val="single"/>
        </w:rPr>
        <w:t xml:space="preserve"> </w:t>
      </w:r>
      <w:r>
        <w:rPr>
          <w:u w:val="single"/>
        </w:rPr>
        <w:t>DE</w:t>
      </w:r>
      <w:r>
        <w:rPr>
          <w:spacing w:val="-18"/>
          <w:u w:val="single"/>
        </w:rPr>
        <w:t xml:space="preserve"> </w:t>
      </w:r>
      <w:r>
        <w:rPr>
          <w:u w:val="single"/>
        </w:rPr>
        <w:t>UN</w:t>
      </w:r>
      <w:r>
        <w:rPr>
          <w:spacing w:val="-14"/>
          <w:u w:val="single"/>
        </w:rPr>
        <w:t xml:space="preserve"> </w:t>
      </w:r>
      <w:r>
        <w:rPr>
          <w:u w:val="single"/>
        </w:rPr>
        <w:t>FUNCIONARIO</w:t>
      </w:r>
      <w:r>
        <w:rPr>
          <w:spacing w:val="-14"/>
          <w:u w:val="single"/>
        </w:rPr>
        <w:t xml:space="preserve"> </w:t>
      </w:r>
      <w:r>
        <w:rPr>
          <w:u w:val="single"/>
        </w:rPr>
        <w:t>DEL</w:t>
      </w:r>
      <w:r>
        <w:rPr>
          <w:spacing w:val="-13"/>
          <w:u w:val="single"/>
        </w:rPr>
        <w:t xml:space="preserve"> </w:t>
      </w:r>
      <w:r>
        <w:rPr>
          <w:u w:val="single"/>
        </w:rPr>
        <w:t>ESTABLECIMIENTO</w:t>
      </w:r>
      <w:r>
        <w:rPr>
          <w:spacing w:val="-8"/>
          <w:u w:val="single"/>
        </w:rPr>
        <w:t xml:space="preserve"> </w:t>
      </w:r>
      <w:r>
        <w:rPr>
          <w:u w:val="single"/>
        </w:rPr>
        <w:t>A</w:t>
      </w:r>
      <w:r>
        <w:rPr>
          <w:spacing w:val="-9"/>
          <w:u w:val="single"/>
        </w:rPr>
        <w:t xml:space="preserve"> </w:t>
      </w:r>
      <w:r>
        <w:rPr>
          <w:u w:val="single"/>
        </w:rPr>
        <w:t>UN</w:t>
      </w:r>
      <w:r>
        <w:rPr>
          <w:spacing w:val="-12"/>
          <w:u w:val="single"/>
        </w:rPr>
        <w:t xml:space="preserve"> </w:t>
      </w:r>
      <w:r>
        <w:rPr>
          <w:spacing w:val="-2"/>
          <w:u w:val="single"/>
        </w:rPr>
        <w:t>ESTUDIANTE:</w:t>
      </w:r>
    </w:p>
    <w:p w14:paraId="177E221C" w14:textId="77777777" w:rsidR="00151A9B" w:rsidRDefault="003763FC" w:rsidP="00E01DE9">
      <w:pPr>
        <w:pStyle w:val="Prrafodelista"/>
        <w:numPr>
          <w:ilvl w:val="0"/>
          <w:numId w:val="123"/>
        </w:numPr>
        <w:tabs>
          <w:tab w:val="left" w:pos="1145"/>
        </w:tabs>
        <w:ind w:right="994" w:firstLine="0"/>
        <w:rPr>
          <w:sz w:val="24"/>
        </w:rPr>
      </w:pPr>
      <w:r>
        <w:rPr>
          <w:sz w:val="24"/>
        </w:rPr>
        <w:t>Miembro</w:t>
      </w:r>
      <w:r>
        <w:rPr>
          <w:spacing w:val="-12"/>
          <w:sz w:val="24"/>
        </w:rPr>
        <w:t xml:space="preserve"> </w:t>
      </w:r>
      <w:r>
        <w:rPr>
          <w:sz w:val="24"/>
        </w:rPr>
        <w:t>de</w:t>
      </w:r>
      <w:r>
        <w:rPr>
          <w:spacing w:val="-5"/>
          <w:sz w:val="24"/>
        </w:rPr>
        <w:t xml:space="preserve"> </w:t>
      </w:r>
      <w:r>
        <w:rPr>
          <w:sz w:val="24"/>
        </w:rPr>
        <w:t>la</w:t>
      </w:r>
      <w:r>
        <w:rPr>
          <w:spacing w:val="-11"/>
          <w:sz w:val="24"/>
        </w:rPr>
        <w:t xml:space="preserve"> </w:t>
      </w:r>
      <w:r>
        <w:rPr>
          <w:sz w:val="24"/>
        </w:rPr>
        <w:t>comunidad</w:t>
      </w:r>
      <w:r>
        <w:rPr>
          <w:spacing w:val="-6"/>
          <w:sz w:val="24"/>
        </w:rPr>
        <w:t xml:space="preserve"> </w:t>
      </w:r>
      <w:r>
        <w:rPr>
          <w:sz w:val="24"/>
        </w:rPr>
        <w:t>educativa</w:t>
      </w:r>
      <w:r>
        <w:rPr>
          <w:spacing w:val="-10"/>
          <w:sz w:val="24"/>
        </w:rPr>
        <w:t xml:space="preserve"> </w:t>
      </w:r>
      <w:r>
        <w:rPr>
          <w:sz w:val="24"/>
        </w:rPr>
        <w:t>(estudiantes,</w:t>
      </w:r>
      <w:r>
        <w:rPr>
          <w:spacing w:val="-11"/>
          <w:sz w:val="24"/>
        </w:rPr>
        <w:t xml:space="preserve"> </w:t>
      </w:r>
      <w:r>
        <w:rPr>
          <w:sz w:val="24"/>
        </w:rPr>
        <w:t>apoderado,</w:t>
      </w:r>
      <w:r>
        <w:rPr>
          <w:spacing w:val="-12"/>
          <w:sz w:val="24"/>
        </w:rPr>
        <w:t xml:space="preserve"> </w:t>
      </w:r>
      <w:r>
        <w:rPr>
          <w:sz w:val="24"/>
        </w:rPr>
        <w:t>docentes,</w:t>
      </w:r>
      <w:r>
        <w:rPr>
          <w:spacing w:val="-11"/>
          <w:sz w:val="24"/>
        </w:rPr>
        <w:t xml:space="preserve"> </w:t>
      </w:r>
      <w:r>
        <w:rPr>
          <w:sz w:val="24"/>
        </w:rPr>
        <w:t>asistentes</w:t>
      </w:r>
      <w:r>
        <w:rPr>
          <w:spacing w:val="-7"/>
          <w:sz w:val="24"/>
        </w:rPr>
        <w:t xml:space="preserve"> </w:t>
      </w:r>
      <w:r>
        <w:rPr>
          <w:sz w:val="24"/>
        </w:rPr>
        <w:t>de</w:t>
      </w:r>
      <w:r>
        <w:rPr>
          <w:spacing w:val="-5"/>
          <w:sz w:val="24"/>
        </w:rPr>
        <w:t xml:space="preserve"> </w:t>
      </w:r>
      <w:r>
        <w:rPr>
          <w:sz w:val="24"/>
        </w:rPr>
        <w:t xml:space="preserve">la educación, etc.) recibe el relato o presenta sospechas de abuso, debe realizar de forma </w:t>
      </w:r>
      <w:r>
        <w:rPr>
          <w:b/>
          <w:sz w:val="24"/>
          <w:u w:val="single"/>
        </w:rPr>
        <w:t>inmediata</w:t>
      </w:r>
      <w:r>
        <w:rPr>
          <w:b/>
          <w:sz w:val="24"/>
        </w:rPr>
        <w:t xml:space="preserve"> </w:t>
      </w:r>
      <w:r>
        <w:rPr>
          <w:sz w:val="24"/>
        </w:rPr>
        <w:t>una denuncia a Convivencia Escolar para que el</w:t>
      </w:r>
      <w:r>
        <w:rPr>
          <w:spacing w:val="-2"/>
          <w:sz w:val="24"/>
        </w:rPr>
        <w:t xml:space="preserve"> </w:t>
      </w:r>
      <w:r>
        <w:rPr>
          <w:sz w:val="24"/>
        </w:rPr>
        <w:t>trabajador</w:t>
      </w:r>
      <w:r>
        <w:rPr>
          <w:spacing w:val="-2"/>
          <w:sz w:val="24"/>
        </w:rPr>
        <w:t xml:space="preserve"> </w:t>
      </w:r>
      <w:r>
        <w:rPr>
          <w:sz w:val="24"/>
        </w:rPr>
        <w:t>social</w:t>
      </w:r>
      <w:r>
        <w:rPr>
          <w:spacing w:val="-3"/>
          <w:sz w:val="24"/>
        </w:rPr>
        <w:t xml:space="preserve"> </w:t>
      </w:r>
      <w:r>
        <w:rPr>
          <w:sz w:val="24"/>
        </w:rPr>
        <w:t>o</w:t>
      </w:r>
      <w:r>
        <w:rPr>
          <w:spacing w:val="-2"/>
          <w:sz w:val="24"/>
        </w:rPr>
        <w:t xml:space="preserve"> </w:t>
      </w:r>
      <w:r>
        <w:rPr>
          <w:sz w:val="24"/>
        </w:rPr>
        <w:t>Psicólogo de Convivencia</w:t>
      </w:r>
      <w:r>
        <w:rPr>
          <w:spacing w:val="40"/>
          <w:sz w:val="24"/>
        </w:rPr>
        <w:t xml:space="preserve"> </w:t>
      </w:r>
      <w:r>
        <w:rPr>
          <w:sz w:val="24"/>
        </w:rPr>
        <w:t>dentro de 24 horas realice la denuncia en la fiscalía.</w:t>
      </w:r>
    </w:p>
    <w:p w14:paraId="41E0EBAD" w14:textId="77777777" w:rsidR="00D8505E" w:rsidRDefault="00D8505E" w:rsidP="00D8505E">
      <w:pPr>
        <w:pStyle w:val="Prrafodelista"/>
        <w:tabs>
          <w:tab w:val="left" w:pos="1145"/>
        </w:tabs>
        <w:ind w:left="884" w:right="994" w:firstLine="0"/>
        <w:rPr>
          <w:sz w:val="24"/>
        </w:rPr>
      </w:pPr>
    </w:p>
    <w:p w14:paraId="5CEF3754" w14:textId="77777777" w:rsidR="00151A9B" w:rsidRDefault="003763FC" w:rsidP="00E01DE9">
      <w:pPr>
        <w:pStyle w:val="Prrafodelista"/>
        <w:numPr>
          <w:ilvl w:val="0"/>
          <w:numId w:val="123"/>
        </w:numPr>
        <w:tabs>
          <w:tab w:val="left" w:pos="1178"/>
        </w:tabs>
        <w:ind w:right="988" w:firstLine="0"/>
        <w:rPr>
          <w:sz w:val="24"/>
        </w:rPr>
      </w:pPr>
      <w:r>
        <w:rPr>
          <w:sz w:val="24"/>
        </w:rPr>
        <w:t>Luego de realizar la denuncia, se debe informar al director, inspector, orientador, encargado de convivencia escolar, profesor jefe y grupo de apoyo competente (</w:t>
      </w:r>
      <w:proofErr w:type="spellStart"/>
      <w:r>
        <w:rPr>
          <w:sz w:val="24"/>
        </w:rPr>
        <w:t>psicólogay</w:t>
      </w:r>
      <w:proofErr w:type="spellEnd"/>
      <w:r>
        <w:rPr>
          <w:sz w:val="24"/>
        </w:rPr>
        <w:t xml:space="preserve"> trabajadora social).</w:t>
      </w:r>
    </w:p>
    <w:p w14:paraId="56A737E0" w14:textId="77777777" w:rsidR="00D8505E" w:rsidRPr="00D8505E" w:rsidRDefault="00D8505E" w:rsidP="00D8505E">
      <w:pPr>
        <w:pStyle w:val="Prrafodelista"/>
        <w:rPr>
          <w:sz w:val="24"/>
        </w:rPr>
      </w:pPr>
    </w:p>
    <w:p w14:paraId="602A8354" w14:textId="77777777" w:rsidR="00151A9B" w:rsidRDefault="003763FC" w:rsidP="00E01DE9">
      <w:pPr>
        <w:pStyle w:val="Prrafodelista"/>
        <w:numPr>
          <w:ilvl w:val="0"/>
          <w:numId w:val="123"/>
        </w:numPr>
        <w:tabs>
          <w:tab w:val="left" w:pos="1241"/>
        </w:tabs>
        <w:ind w:right="1005" w:firstLine="0"/>
        <w:rPr>
          <w:sz w:val="24"/>
        </w:rPr>
      </w:pPr>
      <w:r>
        <w:rPr>
          <w:sz w:val="24"/>
        </w:rPr>
        <w:t>Se le suspenderá de sus funciones de manera inmediata al funcionario del establecimiento involucrado, mientras se lleva a cabo el proceso de investigación externa que corresponda.</w:t>
      </w:r>
    </w:p>
    <w:p w14:paraId="19A5E872" w14:textId="77777777" w:rsidR="00D8505E" w:rsidRDefault="00D8505E" w:rsidP="00D8505E">
      <w:pPr>
        <w:pStyle w:val="Prrafodelista"/>
        <w:tabs>
          <w:tab w:val="left" w:pos="1241"/>
        </w:tabs>
        <w:ind w:left="884" w:right="1005" w:firstLine="0"/>
        <w:rPr>
          <w:sz w:val="24"/>
        </w:rPr>
      </w:pPr>
    </w:p>
    <w:p w14:paraId="59FD2A58" w14:textId="77777777" w:rsidR="00151A9B" w:rsidRDefault="003763FC" w:rsidP="00E01DE9">
      <w:pPr>
        <w:pStyle w:val="Prrafodelista"/>
        <w:numPr>
          <w:ilvl w:val="0"/>
          <w:numId w:val="123"/>
        </w:numPr>
        <w:tabs>
          <w:tab w:val="left" w:pos="1125"/>
        </w:tabs>
        <w:ind w:right="999" w:firstLine="0"/>
        <w:rPr>
          <w:sz w:val="24"/>
        </w:rPr>
      </w:pPr>
      <w:r>
        <w:rPr>
          <w:sz w:val="24"/>
        </w:rPr>
        <w:t>Se</w:t>
      </w:r>
      <w:r>
        <w:rPr>
          <w:spacing w:val="-1"/>
          <w:sz w:val="24"/>
        </w:rPr>
        <w:t xml:space="preserve"> </w:t>
      </w:r>
      <w:r>
        <w:rPr>
          <w:sz w:val="24"/>
        </w:rPr>
        <w:t>tomará contacto</w:t>
      </w:r>
      <w:r>
        <w:rPr>
          <w:spacing w:val="-2"/>
          <w:sz w:val="24"/>
        </w:rPr>
        <w:t xml:space="preserve"> </w:t>
      </w:r>
      <w:r>
        <w:rPr>
          <w:sz w:val="24"/>
        </w:rPr>
        <w:t>con</w:t>
      </w:r>
      <w:r>
        <w:rPr>
          <w:spacing w:val="-2"/>
          <w:sz w:val="24"/>
        </w:rPr>
        <w:t xml:space="preserve"> </w:t>
      </w:r>
      <w:r>
        <w:rPr>
          <w:sz w:val="24"/>
        </w:rPr>
        <w:t>padres</w:t>
      </w:r>
      <w:r>
        <w:rPr>
          <w:spacing w:val="-3"/>
          <w:sz w:val="24"/>
        </w:rPr>
        <w:t xml:space="preserve"> </w:t>
      </w:r>
      <w:r>
        <w:rPr>
          <w:sz w:val="24"/>
        </w:rPr>
        <w:t>y apoderado(a)</w:t>
      </w:r>
      <w:r>
        <w:rPr>
          <w:spacing w:val="-2"/>
          <w:sz w:val="24"/>
        </w:rPr>
        <w:t xml:space="preserve"> </w:t>
      </w:r>
      <w:r>
        <w:rPr>
          <w:sz w:val="24"/>
        </w:rPr>
        <w:t>de la</w:t>
      </w:r>
      <w:r>
        <w:rPr>
          <w:spacing w:val="-5"/>
          <w:sz w:val="24"/>
        </w:rPr>
        <w:t xml:space="preserve"> </w:t>
      </w:r>
      <w:r>
        <w:rPr>
          <w:sz w:val="24"/>
        </w:rPr>
        <w:t>presunta</w:t>
      </w:r>
      <w:r>
        <w:rPr>
          <w:spacing w:val="-1"/>
          <w:sz w:val="24"/>
        </w:rPr>
        <w:t xml:space="preserve"> </w:t>
      </w:r>
      <w:r>
        <w:rPr>
          <w:sz w:val="24"/>
        </w:rPr>
        <w:t>víctima,</w:t>
      </w:r>
      <w:r>
        <w:rPr>
          <w:spacing w:val="-1"/>
          <w:sz w:val="24"/>
        </w:rPr>
        <w:t xml:space="preserve"> </w:t>
      </w:r>
      <w:r>
        <w:rPr>
          <w:sz w:val="24"/>
        </w:rPr>
        <w:t>privilegiando</w:t>
      </w:r>
      <w:r>
        <w:rPr>
          <w:spacing w:val="-1"/>
          <w:sz w:val="24"/>
        </w:rPr>
        <w:t xml:space="preserve"> </w:t>
      </w:r>
      <w:r>
        <w:rPr>
          <w:sz w:val="24"/>
        </w:rPr>
        <w:t>una entrevista inmediata con la encargada de convivencia escolar</w:t>
      </w:r>
      <w:r>
        <w:rPr>
          <w:spacing w:val="-2"/>
          <w:sz w:val="24"/>
        </w:rPr>
        <w:t xml:space="preserve"> </w:t>
      </w:r>
      <w:r>
        <w:rPr>
          <w:sz w:val="24"/>
        </w:rPr>
        <w:t>y equipo</w:t>
      </w:r>
      <w:r>
        <w:rPr>
          <w:spacing w:val="-2"/>
          <w:sz w:val="24"/>
        </w:rPr>
        <w:t xml:space="preserve"> </w:t>
      </w:r>
      <w:r>
        <w:rPr>
          <w:sz w:val="24"/>
        </w:rPr>
        <w:t>directivo,</w:t>
      </w:r>
      <w:r>
        <w:rPr>
          <w:spacing w:val="-3"/>
          <w:sz w:val="24"/>
        </w:rPr>
        <w:t xml:space="preserve"> </w:t>
      </w:r>
      <w:r>
        <w:rPr>
          <w:sz w:val="24"/>
        </w:rPr>
        <w:t>en la cual se les informará de la denuncia efectuada y se determinarán estrategias. Se dejará constancia de dicha entrevista, especificando el número de ficha de la denuncia.</w:t>
      </w:r>
    </w:p>
    <w:p w14:paraId="0CD3195C" w14:textId="77777777" w:rsidR="00D8505E" w:rsidRPr="00D8505E" w:rsidRDefault="00D8505E" w:rsidP="00D8505E">
      <w:pPr>
        <w:tabs>
          <w:tab w:val="left" w:pos="1125"/>
        </w:tabs>
        <w:ind w:right="999"/>
        <w:rPr>
          <w:sz w:val="24"/>
        </w:rPr>
      </w:pPr>
    </w:p>
    <w:p w14:paraId="604E6355" w14:textId="77777777" w:rsidR="00151A9B" w:rsidRDefault="003763FC" w:rsidP="00E01DE9">
      <w:pPr>
        <w:pStyle w:val="Prrafodelista"/>
        <w:numPr>
          <w:ilvl w:val="0"/>
          <w:numId w:val="123"/>
        </w:numPr>
        <w:tabs>
          <w:tab w:val="left" w:pos="1193"/>
        </w:tabs>
        <w:ind w:right="1006" w:firstLine="0"/>
        <w:rPr>
          <w:sz w:val="24"/>
        </w:rPr>
      </w:pPr>
      <w:r>
        <w:rPr>
          <w:sz w:val="24"/>
        </w:rPr>
        <w:t>Se realizará seguimiento del caso, en coordinación con las instituciones externas involucradas, estando en contacto con ellas (Fiscalía, centro de atención a víctimas del ministerio público, OPD, etc.). De dicho contacto se indagarán estrategias de protección y reparación a utilizar con el (la) estudiante afectado(a).</w:t>
      </w:r>
    </w:p>
    <w:p w14:paraId="3A45AD43" w14:textId="77777777" w:rsidR="00151A9B" w:rsidRDefault="00151A9B" w:rsidP="003660A6">
      <w:pPr>
        <w:jc w:val="both"/>
        <w:rPr>
          <w:sz w:val="24"/>
        </w:rPr>
        <w:sectPr w:rsidR="00151A9B">
          <w:pgSz w:w="12240" w:h="15840"/>
          <w:pgMar w:top="960" w:right="680" w:bottom="1360" w:left="820" w:header="28" w:footer="1166" w:gutter="0"/>
          <w:cols w:space="720"/>
        </w:sectPr>
      </w:pPr>
    </w:p>
    <w:p w14:paraId="2B68A58F" w14:textId="77777777" w:rsidR="00151A9B" w:rsidRDefault="003763FC" w:rsidP="00E01DE9">
      <w:pPr>
        <w:pStyle w:val="Prrafodelista"/>
        <w:numPr>
          <w:ilvl w:val="0"/>
          <w:numId w:val="123"/>
        </w:numPr>
        <w:tabs>
          <w:tab w:val="left" w:pos="1135"/>
        </w:tabs>
        <w:spacing w:before="52" w:line="244" w:lineRule="auto"/>
        <w:ind w:right="1215" w:firstLine="0"/>
        <w:rPr>
          <w:sz w:val="24"/>
        </w:rPr>
      </w:pPr>
      <w:r>
        <w:rPr>
          <w:sz w:val="24"/>
        </w:rPr>
        <w:lastRenderedPageBreak/>
        <w:t>Si</w:t>
      </w:r>
      <w:r>
        <w:rPr>
          <w:spacing w:val="-8"/>
          <w:sz w:val="24"/>
        </w:rPr>
        <w:t xml:space="preserve"> </w:t>
      </w:r>
      <w:r>
        <w:rPr>
          <w:sz w:val="24"/>
        </w:rPr>
        <w:t>en</w:t>
      </w:r>
      <w:r>
        <w:rPr>
          <w:spacing w:val="-7"/>
          <w:sz w:val="24"/>
        </w:rPr>
        <w:t xml:space="preserve"> </w:t>
      </w:r>
      <w:r>
        <w:rPr>
          <w:sz w:val="24"/>
        </w:rPr>
        <w:t>la</w:t>
      </w:r>
      <w:r>
        <w:rPr>
          <w:spacing w:val="-6"/>
          <w:sz w:val="24"/>
        </w:rPr>
        <w:t xml:space="preserve"> </w:t>
      </w:r>
      <w:r>
        <w:rPr>
          <w:sz w:val="24"/>
        </w:rPr>
        <w:t>investigación</w:t>
      </w:r>
      <w:r>
        <w:rPr>
          <w:spacing w:val="-10"/>
          <w:sz w:val="24"/>
        </w:rPr>
        <w:t xml:space="preserve"> </w:t>
      </w:r>
      <w:r>
        <w:rPr>
          <w:sz w:val="24"/>
        </w:rPr>
        <w:t>se</w:t>
      </w:r>
      <w:r>
        <w:rPr>
          <w:spacing w:val="-5"/>
          <w:sz w:val="24"/>
        </w:rPr>
        <w:t xml:space="preserve"> </w:t>
      </w:r>
      <w:r>
        <w:rPr>
          <w:sz w:val="24"/>
        </w:rPr>
        <w:t>logra</w:t>
      </w:r>
      <w:r>
        <w:rPr>
          <w:spacing w:val="-9"/>
          <w:sz w:val="24"/>
        </w:rPr>
        <w:t xml:space="preserve"> </w:t>
      </w:r>
      <w:r>
        <w:rPr>
          <w:sz w:val="24"/>
        </w:rPr>
        <w:t>evidenciar</w:t>
      </w:r>
      <w:r>
        <w:rPr>
          <w:spacing w:val="-7"/>
          <w:sz w:val="24"/>
        </w:rPr>
        <w:t xml:space="preserve"> </w:t>
      </w:r>
      <w:r>
        <w:rPr>
          <w:sz w:val="24"/>
        </w:rPr>
        <w:t>que</w:t>
      </w:r>
      <w:r>
        <w:rPr>
          <w:spacing w:val="-5"/>
          <w:sz w:val="24"/>
        </w:rPr>
        <w:t xml:space="preserve"> </w:t>
      </w:r>
      <w:r>
        <w:rPr>
          <w:sz w:val="24"/>
        </w:rPr>
        <w:t>el</w:t>
      </w:r>
      <w:r>
        <w:rPr>
          <w:spacing w:val="-8"/>
          <w:sz w:val="24"/>
        </w:rPr>
        <w:t xml:space="preserve"> </w:t>
      </w:r>
      <w:r>
        <w:rPr>
          <w:sz w:val="24"/>
        </w:rPr>
        <w:t>funcionario</w:t>
      </w:r>
      <w:r>
        <w:rPr>
          <w:spacing w:val="-7"/>
          <w:sz w:val="24"/>
        </w:rPr>
        <w:t xml:space="preserve"> </w:t>
      </w:r>
      <w:r>
        <w:rPr>
          <w:sz w:val="24"/>
        </w:rPr>
        <w:t>involucrado</w:t>
      </w:r>
      <w:r>
        <w:rPr>
          <w:spacing w:val="-6"/>
          <w:sz w:val="24"/>
        </w:rPr>
        <w:t xml:space="preserve"> </w:t>
      </w:r>
      <w:r>
        <w:rPr>
          <w:sz w:val="24"/>
        </w:rPr>
        <w:t>es</w:t>
      </w:r>
      <w:r>
        <w:rPr>
          <w:spacing w:val="-4"/>
          <w:sz w:val="24"/>
        </w:rPr>
        <w:t xml:space="preserve"> </w:t>
      </w:r>
      <w:r>
        <w:rPr>
          <w:sz w:val="24"/>
        </w:rPr>
        <w:t>inocente,</w:t>
      </w:r>
      <w:r>
        <w:rPr>
          <w:spacing w:val="-8"/>
          <w:sz w:val="24"/>
        </w:rPr>
        <w:t xml:space="preserve"> </w:t>
      </w:r>
      <w:r>
        <w:rPr>
          <w:sz w:val="24"/>
        </w:rPr>
        <w:t>se le ofrecerán las disculpas pertinentes reincorporándolo al ejercicio de sus funciones.</w:t>
      </w:r>
    </w:p>
    <w:p w14:paraId="68A43843" w14:textId="77777777" w:rsidR="00151A9B" w:rsidRDefault="00151A9B" w:rsidP="003660A6">
      <w:pPr>
        <w:pStyle w:val="Textoindependiente"/>
        <w:jc w:val="both"/>
        <w:rPr>
          <w:sz w:val="23"/>
        </w:rPr>
      </w:pPr>
    </w:p>
    <w:p w14:paraId="7F0F4FF5" w14:textId="66E76A9E" w:rsidR="00151A9B" w:rsidRDefault="00B67F2C" w:rsidP="003660A6">
      <w:pPr>
        <w:pStyle w:val="Textoindependiente"/>
        <w:spacing w:line="244" w:lineRule="auto"/>
        <w:ind w:left="884" w:right="961"/>
        <w:jc w:val="both"/>
      </w:pPr>
      <w:r>
        <w:rPr>
          <w:noProof/>
          <w:lang w:val="es-CL" w:eastAsia="es-CL"/>
        </w:rPr>
        <mc:AlternateContent>
          <mc:Choice Requires="wps">
            <w:drawing>
              <wp:anchor distT="0" distB="0" distL="114300" distR="114300" simplePos="0" relativeHeight="251667456" behindDoc="1" locked="0" layoutInCell="1" allowOverlap="1" wp14:anchorId="659868E9" wp14:editId="3C286492">
                <wp:simplePos x="0" y="0"/>
                <wp:positionH relativeFrom="page">
                  <wp:posOffset>1332230</wp:posOffset>
                </wp:positionH>
                <wp:positionV relativeFrom="paragraph">
                  <wp:posOffset>165735</wp:posOffset>
                </wp:positionV>
                <wp:extent cx="0" cy="219075"/>
                <wp:effectExtent l="0" t="0" r="0" b="0"/>
                <wp:wrapNone/>
                <wp:docPr id="12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279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4D03F2E" id="Line 29"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4.9pt,13.05pt" to="104.9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" strokeweight="2.2pt">
                <w10:wrap anchorx="page"/>
              </v:line>
            </w:pict>
          </mc:Fallback>
        </mc:AlternateContent>
      </w:r>
      <w:r w:rsidR="003763FC">
        <w:rPr>
          <w:b/>
        </w:rPr>
        <w:t>Nota:</w:t>
      </w:r>
      <w:r w:rsidR="003763FC">
        <w:rPr>
          <w:b/>
          <w:spacing w:val="-14"/>
        </w:rPr>
        <w:t xml:space="preserve"> </w:t>
      </w:r>
      <w:r w:rsidR="003763FC">
        <w:t>Se</w:t>
      </w:r>
      <w:r w:rsidR="003763FC">
        <w:rPr>
          <w:spacing w:val="-16"/>
        </w:rPr>
        <w:t xml:space="preserve"> </w:t>
      </w:r>
      <w:r w:rsidR="003763FC">
        <w:t>debe</w:t>
      </w:r>
      <w:r w:rsidR="003763FC">
        <w:rPr>
          <w:spacing w:val="-16"/>
        </w:rPr>
        <w:t xml:space="preserve"> </w:t>
      </w:r>
      <w:r w:rsidR="003763FC">
        <w:t>dejar</w:t>
      </w:r>
      <w:r w:rsidR="003763FC">
        <w:rPr>
          <w:spacing w:val="-14"/>
        </w:rPr>
        <w:t xml:space="preserve"> </w:t>
      </w:r>
      <w:r w:rsidR="003763FC">
        <w:t>registro</w:t>
      </w:r>
      <w:r w:rsidR="003763FC">
        <w:rPr>
          <w:spacing w:val="-14"/>
        </w:rPr>
        <w:t xml:space="preserve"> </w:t>
      </w:r>
      <w:r w:rsidR="003763FC">
        <w:t>de</w:t>
      </w:r>
      <w:r w:rsidR="003763FC">
        <w:rPr>
          <w:spacing w:val="-13"/>
        </w:rPr>
        <w:t xml:space="preserve"> </w:t>
      </w:r>
      <w:r w:rsidR="003763FC">
        <w:t>todas</w:t>
      </w:r>
      <w:r w:rsidR="003763FC">
        <w:rPr>
          <w:spacing w:val="-14"/>
        </w:rPr>
        <w:t xml:space="preserve"> </w:t>
      </w:r>
      <w:r w:rsidR="003763FC">
        <w:t>las</w:t>
      </w:r>
      <w:r w:rsidR="003763FC">
        <w:rPr>
          <w:spacing w:val="-14"/>
        </w:rPr>
        <w:t xml:space="preserve"> </w:t>
      </w:r>
      <w:r w:rsidR="003763FC">
        <w:t>acciones</w:t>
      </w:r>
      <w:r w:rsidR="003763FC">
        <w:rPr>
          <w:spacing w:val="-13"/>
        </w:rPr>
        <w:t xml:space="preserve"> </w:t>
      </w:r>
      <w:r w:rsidR="003763FC">
        <w:t>desplegadas</w:t>
      </w:r>
      <w:r w:rsidR="003763FC">
        <w:rPr>
          <w:spacing w:val="-14"/>
        </w:rPr>
        <w:t xml:space="preserve"> </w:t>
      </w:r>
      <w:r w:rsidR="003763FC">
        <w:t>en</w:t>
      </w:r>
      <w:r w:rsidR="003763FC">
        <w:rPr>
          <w:spacing w:val="-13"/>
        </w:rPr>
        <w:t xml:space="preserve"> </w:t>
      </w:r>
      <w:r w:rsidR="003763FC">
        <w:t>torno</w:t>
      </w:r>
      <w:r w:rsidR="003763FC">
        <w:rPr>
          <w:spacing w:val="-14"/>
        </w:rPr>
        <w:t xml:space="preserve"> </w:t>
      </w:r>
      <w:r w:rsidR="003763FC">
        <w:t>al</w:t>
      </w:r>
      <w:r w:rsidR="003763FC">
        <w:rPr>
          <w:spacing w:val="-14"/>
        </w:rPr>
        <w:t xml:space="preserve"> </w:t>
      </w:r>
      <w:r w:rsidR="003763FC">
        <w:t>caso,</w:t>
      </w:r>
      <w:r w:rsidR="003763FC">
        <w:rPr>
          <w:spacing w:val="-14"/>
        </w:rPr>
        <w:t xml:space="preserve"> </w:t>
      </w:r>
      <w:r w:rsidR="003763FC">
        <w:t>con</w:t>
      </w:r>
      <w:r w:rsidR="003763FC">
        <w:rPr>
          <w:spacing w:val="-13"/>
        </w:rPr>
        <w:t xml:space="preserve"> </w:t>
      </w:r>
      <w:r w:rsidR="003763FC">
        <w:t>detalle de las fechas, información recopilada, estrategias utilizadas y acuerdos establecidos</w:t>
      </w:r>
    </w:p>
    <w:p w14:paraId="097B603F" w14:textId="77777777" w:rsidR="00151A9B" w:rsidRDefault="00151A9B" w:rsidP="003660A6">
      <w:pPr>
        <w:pStyle w:val="Textoindependiente"/>
        <w:spacing w:before="7"/>
        <w:jc w:val="both"/>
      </w:pPr>
    </w:p>
    <w:p w14:paraId="5D27F646" w14:textId="77777777" w:rsidR="00151A9B" w:rsidRDefault="003763FC" w:rsidP="003660A6">
      <w:pPr>
        <w:pStyle w:val="Ttulo6"/>
        <w:jc w:val="both"/>
      </w:pPr>
      <w:bookmarkStart w:id="78" w:name="ABUSO_POR_PARTE_DE_UN_ESTUDIANTE"/>
      <w:bookmarkEnd w:id="78"/>
      <w:r>
        <w:rPr>
          <w:u w:val="single"/>
        </w:rPr>
        <w:t>ABUSO</w:t>
      </w:r>
      <w:r>
        <w:rPr>
          <w:spacing w:val="-3"/>
          <w:u w:val="single"/>
        </w:rPr>
        <w:t xml:space="preserve"> </w:t>
      </w:r>
      <w:r>
        <w:rPr>
          <w:u w:val="single"/>
        </w:rPr>
        <w:t>POR</w:t>
      </w:r>
      <w:r>
        <w:rPr>
          <w:spacing w:val="-2"/>
          <w:u w:val="single"/>
        </w:rPr>
        <w:t xml:space="preserve"> </w:t>
      </w:r>
      <w:r>
        <w:rPr>
          <w:u w:val="single"/>
        </w:rPr>
        <w:t>PARTE</w:t>
      </w:r>
      <w:r>
        <w:rPr>
          <w:spacing w:val="-3"/>
          <w:u w:val="single"/>
        </w:rPr>
        <w:t xml:space="preserve"> </w:t>
      </w:r>
      <w:r>
        <w:rPr>
          <w:u w:val="single"/>
        </w:rPr>
        <w:t>DE</w:t>
      </w:r>
      <w:r>
        <w:rPr>
          <w:spacing w:val="-9"/>
          <w:u w:val="single"/>
        </w:rPr>
        <w:t xml:space="preserve"> </w:t>
      </w:r>
      <w:r>
        <w:rPr>
          <w:u w:val="single"/>
        </w:rPr>
        <w:t xml:space="preserve">UN </w:t>
      </w:r>
      <w:r>
        <w:rPr>
          <w:spacing w:val="-2"/>
          <w:u w:val="single"/>
        </w:rPr>
        <w:t>ESTUDIANTE</w:t>
      </w:r>
    </w:p>
    <w:p w14:paraId="611FCDC5" w14:textId="77777777" w:rsidR="00151A9B" w:rsidRDefault="003763FC" w:rsidP="003660A6">
      <w:pPr>
        <w:ind w:left="884"/>
        <w:jc w:val="both"/>
        <w:rPr>
          <w:b/>
          <w:i/>
          <w:sz w:val="24"/>
        </w:rPr>
      </w:pPr>
      <w:r>
        <w:rPr>
          <w:b/>
          <w:i/>
          <w:spacing w:val="-2"/>
          <w:sz w:val="24"/>
          <w:u w:val="single"/>
        </w:rPr>
        <w:t xml:space="preserve"> </w:t>
      </w:r>
      <w:r>
        <w:rPr>
          <w:b/>
          <w:i/>
          <w:sz w:val="24"/>
          <w:u w:val="single"/>
        </w:rPr>
        <w:t>A</w:t>
      </w:r>
      <w:r>
        <w:rPr>
          <w:b/>
          <w:i/>
          <w:spacing w:val="-17"/>
          <w:sz w:val="24"/>
          <w:u w:val="single"/>
        </w:rPr>
        <w:t xml:space="preserve"> </w:t>
      </w:r>
      <w:r>
        <w:rPr>
          <w:b/>
          <w:i/>
          <w:sz w:val="24"/>
          <w:u w:val="single"/>
        </w:rPr>
        <w:t>OTRO</w:t>
      </w:r>
      <w:r>
        <w:rPr>
          <w:b/>
          <w:i/>
          <w:spacing w:val="-13"/>
          <w:sz w:val="24"/>
          <w:u w:val="single"/>
        </w:rPr>
        <w:t xml:space="preserve"> </w:t>
      </w:r>
      <w:r>
        <w:rPr>
          <w:b/>
          <w:i/>
          <w:spacing w:val="-2"/>
          <w:sz w:val="24"/>
          <w:u w:val="single"/>
        </w:rPr>
        <w:t>ESTUDIANTE:</w:t>
      </w:r>
    </w:p>
    <w:p w14:paraId="1C25DF74" w14:textId="77777777" w:rsidR="00151A9B" w:rsidRDefault="00151A9B" w:rsidP="003660A6">
      <w:pPr>
        <w:pStyle w:val="Textoindependiente"/>
        <w:spacing w:before="10"/>
        <w:jc w:val="both"/>
        <w:rPr>
          <w:b/>
          <w:i/>
          <w:sz w:val="17"/>
        </w:rPr>
      </w:pPr>
    </w:p>
    <w:p w14:paraId="73FA134B" w14:textId="77777777" w:rsidR="00151A9B" w:rsidRDefault="003763FC" w:rsidP="003660A6">
      <w:pPr>
        <w:pStyle w:val="Textoindependiente"/>
        <w:spacing w:before="52" w:line="242" w:lineRule="auto"/>
        <w:ind w:left="884" w:right="998"/>
        <w:jc w:val="both"/>
      </w:pPr>
      <w:r>
        <w:t>Abuso</w:t>
      </w:r>
      <w:r>
        <w:rPr>
          <w:spacing w:val="-2"/>
        </w:rPr>
        <w:t xml:space="preserve"> </w:t>
      </w:r>
      <w:r>
        <w:t>sexual:</w:t>
      </w:r>
      <w:r>
        <w:rPr>
          <w:spacing w:val="-2"/>
        </w:rPr>
        <w:t xml:space="preserve"> </w:t>
      </w:r>
      <w:r>
        <w:t>conductas</w:t>
      </w:r>
      <w:r>
        <w:rPr>
          <w:spacing w:val="-3"/>
        </w:rPr>
        <w:t xml:space="preserve"> </w:t>
      </w:r>
      <w:r>
        <w:t>de</w:t>
      </w:r>
      <w:r>
        <w:rPr>
          <w:spacing w:val="-1"/>
        </w:rPr>
        <w:t xml:space="preserve"> </w:t>
      </w:r>
      <w:r>
        <w:t>acceso</w:t>
      </w:r>
      <w:r>
        <w:rPr>
          <w:spacing w:val="-2"/>
        </w:rPr>
        <w:t xml:space="preserve"> </w:t>
      </w:r>
      <w:r>
        <w:t>al</w:t>
      </w:r>
      <w:r>
        <w:rPr>
          <w:spacing w:val="-3"/>
        </w:rPr>
        <w:t xml:space="preserve"> </w:t>
      </w:r>
      <w:r>
        <w:t>cuerpo</w:t>
      </w:r>
      <w:r>
        <w:rPr>
          <w:spacing w:val="-7"/>
        </w:rPr>
        <w:t xml:space="preserve"> </w:t>
      </w:r>
      <w:r>
        <w:t>de</w:t>
      </w:r>
      <w:r>
        <w:rPr>
          <w:spacing w:val="-5"/>
        </w:rPr>
        <w:t xml:space="preserve"> </w:t>
      </w:r>
      <w:r>
        <w:t>otra persona</w:t>
      </w:r>
      <w:r>
        <w:rPr>
          <w:spacing w:val="-5"/>
        </w:rPr>
        <w:t xml:space="preserve"> </w:t>
      </w:r>
      <w:r>
        <w:t>que</w:t>
      </w:r>
      <w:r>
        <w:rPr>
          <w:spacing w:val="-1"/>
        </w:rPr>
        <w:t xml:space="preserve"> </w:t>
      </w:r>
      <w:r>
        <w:t>se realicen</w:t>
      </w:r>
      <w:r>
        <w:rPr>
          <w:spacing w:val="-2"/>
        </w:rPr>
        <w:t xml:space="preserve"> </w:t>
      </w:r>
      <w:r>
        <w:t>por</w:t>
      </w:r>
      <w:r>
        <w:rPr>
          <w:spacing w:val="-3"/>
        </w:rPr>
        <w:t xml:space="preserve"> </w:t>
      </w:r>
      <w:r>
        <w:t>cualquier medio, que no sean consentidas por quien las recibe, en los términos establecidos en los artículos 366 y 366 bis del Código Penal.</w:t>
      </w:r>
    </w:p>
    <w:p w14:paraId="5BC32040" w14:textId="77777777" w:rsidR="00151A9B" w:rsidRDefault="00151A9B" w:rsidP="003660A6">
      <w:pPr>
        <w:pStyle w:val="Textoindependiente"/>
        <w:jc w:val="both"/>
      </w:pPr>
    </w:p>
    <w:p w14:paraId="67B928C4" w14:textId="77777777" w:rsidR="00151A9B" w:rsidRDefault="003763FC" w:rsidP="00E01DE9">
      <w:pPr>
        <w:pStyle w:val="Prrafodelista"/>
        <w:numPr>
          <w:ilvl w:val="0"/>
          <w:numId w:val="122"/>
        </w:numPr>
        <w:tabs>
          <w:tab w:val="left" w:pos="1145"/>
        </w:tabs>
        <w:ind w:right="994" w:firstLine="0"/>
        <w:rPr>
          <w:sz w:val="24"/>
        </w:rPr>
      </w:pPr>
      <w:r>
        <w:rPr>
          <w:sz w:val="24"/>
        </w:rPr>
        <w:t>Miembro</w:t>
      </w:r>
      <w:r>
        <w:rPr>
          <w:spacing w:val="-13"/>
          <w:sz w:val="24"/>
        </w:rPr>
        <w:t xml:space="preserve"> </w:t>
      </w:r>
      <w:r>
        <w:rPr>
          <w:sz w:val="24"/>
        </w:rPr>
        <w:t>de</w:t>
      </w:r>
      <w:r>
        <w:rPr>
          <w:spacing w:val="-6"/>
          <w:sz w:val="24"/>
        </w:rPr>
        <w:t xml:space="preserve"> </w:t>
      </w:r>
      <w:r>
        <w:rPr>
          <w:sz w:val="24"/>
        </w:rPr>
        <w:t>la</w:t>
      </w:r>
      <w:r>
        <w:rPr>
          <w:spacing w:val="-11"/>
          <w:sz w:val="24"/>
        </w:rPr>
        <w:t xml:space="preserve"> </w:t>
      </w:r>
      <w:r>
        <w:rPr>
          <w:sz w:val="24"/>
        </w:rPr>
        <w:t>comunidad</w:t>
      </w:r>
      <w:r>
        <w:rPr>
          <w:spacing w:val="-2"/>
          <w:sz w:val="24"/>
        </w:rPr>
        <w:t xml:space="preserve"> </w:t>
      </w:r>
      <w:r>
        <w:rPr>
          <w:sz w:val="24"/>
        </w:rPr>
        <w:t>educativa</w:t>
      </w:r>
      <w:r>
        <w:rPr>
          <w:spacing w:val="-6"/>
          <w:sz w:val="24"/>
        </w:rPr>
        <w:t xml:space="preserve"> </w:t>
      </w:r>
      <w:r>
        <w:rPr>
          <w:sz w:val="24"/>
        </w:rPr>
        <w:t>(estudiantes,</w:t>
      </w:r>
      <w:r>
        <w:rPr>
          <w:spacing w:val="-8"/>
          <w:sz w:val="24"/>
        </w:rPr>
        <w:t xml:space="preserve"> </w:t>
      </w:r>
      <w:r>
        <w:rPr>
          <w:sz w:val="24"/>
        </w:rPr>
        <w:t>apoderado,</w:t>
      </w:r>
      <w:r>
        <w:rPr>
          <w:spacing w:val="-13"/>
          <w:sz w:val="24"/>
        </w:rPr>
        <w:t xml:space="preserve"> </w:t>
      </w:r>
      <w:r>
        <w:rPr>
          <w:sz w:val="24"/>
        </w:rPr>
        <w:t>docentes,</w:t>
      </w:r>
      <w:r>
        <w:rPr>
          <w:spacing w:val="-12"/>
          <w:sz w:val="24"/>
        </w:rPr>
        <w:t xml:space="preserve"> </w:t>
      </w:r>
      <w:r>
        <w:rPr>
          <w:sz w:val="24"/>
        </w:rPr>
        <w:t>asistentes</w:t>
      </w:r>
      <w:r>
        <w:rPr>
          <w:spacing w:val="-12"/>
          <w:sz w:val="24"/>
        </w:rPr>
        <w:t xml:space="preserve"> </w:t>
      </w:r>
      <w:r>
        <w:rPr>
          <w:sz w:val="24"/>
        </w:rPr>
        <w:t>de</w:t>
      </w:r>
      <w:r>
        <w:rPr>
          <w:spacing w:val="-6"/>
          <w:sz w:val="24"/>
        </w:rPr>
        <w:t xml:space="preserve"> </w:t>
      </w:r>
      <w:r>
        <w:rPr>
          <w:sz w:val="24"/>
        </w:rPr>
        <w:t xml:space="preserve">la educación, etc.) recibe el relato o presenta sospechas de abuso, debe realizar de forma </w:t>
      </w:r>
      <w:r>
        <w:rPr>
          <w:b/>
          <w:sz w:val="24"/>
          <w:u w:val="single"/>
        </w:rPr>
        <w:t>inmediata</w:t>
      </w:r>
      <w:r>
        <w:rPr>
          <w:b/>
          <w:sz w:val="24"/>
        </w:rPr>
        <w:t xml:space="preserve"> </w:t>
      </w:r>
      <w:r>
        <w:rPr>
          <w:sz w:val="24"/>
        </w:rPr>
        <w:t>una denuncia a Convivencia Escolar para que el</w:t>
      </w:r>
      <w:r>
        <w:rPr>
          <w:spacing w:val="-2"/>
          <w:sz w:val="24"/>
        </w:rPr>
        <w:t xml:space="preserve"> </w:t>
      </w:r>
      <w:r>
        <w:rPr>
          <w:sz w:val="24"/>
        </w:rPr>
        <w:t>trabajador</w:t>
      </w:r>
      <w:r>
        <w:rPr>
          <w:spacing w:val="-2"/>
          <w:sz w:val="24"/>
        </w:rPr>
        <w:t xml:space="preserve"> </w:t>
      </w:r>
      <w:r>
        <w:rPr>
          <w:sz w:val="24"/>
        </w:rPr>
        <w:t>social</w:t>
      </w:r>
      <w:r>
        <w:rPr>
          <w:spacing w:val="-3"/>
          <w:sz w:val="24"/>
        </w:rPr>
        <w:t xml:space="preserve"> </w:t>
      </w:r>
      <w:r>
        <w:rPr>
          <w:sz w:val="24"/>
        </w:rPr>
        <w:t>o Psicólogo</w:t>
      </w:r>
      <w:r>
        <w:rPr>
          <w:spacing w:val="-1"/>
          <w:sz w:val="24"/>
        </w:rPr>
        <w:t xml:space="preserve"> </w:t>
      </w:r>
      <w:r>
        <w:rPr>
          <w:sz w:val="24"/>
        </w:rPr>
        <w:t>de Convivencia</w:t>
      </w:r>
      <w:r>
        <w:rPr>
          <w:spacing w:val="40"/>
          <w:sz w:val="24"/>
        </w:rPr>
        <w:t xml:space="preserve"> </w:t>
      </w:r>
      <w:r>
        <w:rPr>
          <w:sz w:val="24"/>
        </w:rPr>
        <w:t>dentro de 24 horas realice la denuncia al tribunal de familia.</w:t>
      </w:r>
    </w:p>
    <w:p w14:paraId="69895427" w14:textId="77777777" w:rsidR="00D8505E" w:rsidRDefault="00D8505E" w:rsidP="00D8505E">
      <w:pPr>
        <w:pStyle w:val="Prrafodelista"/>
        <w:tabs>
          <w:tab w:val="left" w:pos="1145"/>
        </w:tabs>
        <w:ind w:left="884" w:right="994" w:firstLine="0"/>
        <w:rPr>
          <w:sz w:val="24"/>
        </w:rPr>
      </w:pPr>
    </w:p>
    <w:p w14:paraId="455DC829" w14:textId="77777777" w:rsidR="00151A9B" w:rsidRDefault="003763FC" w:rsidP="00E01DE9">
      <w:pPr>
        <w:pStyle w:val="Prrafodelista"/>
        <w:numPr>
          <w:ilvl w:val="0"/>
          <w:numId w:val="122"/>
        </w:numPr>
        <w:tabs>
          <w:tab w:val="left" w:pos="1178"/>
        </w:tabs>
        <w:ind w:right="989" w:firstLine="0"/>
        <w:rPr>
          <w:sz w:val="24"/>
        </w:rPr>
      </w:pPr>
      <w:r>
        <w:rPr>
          <w:sz w:val="24"/>
        </w:rPr>
        <w:t xml:space="preserve">Luego de realizar la denuncia, se debe informar al Director, Inspector, Orientador, Encargado de Convivencia Escolar y grupo de apoyo competente (psicóloga y trabajadora </w:t>
      </w:r>
      <w:r>
        <w:rPr>
          <w:spacing w:val="-2"/>
          <w:sz w:val="24"/>
        </w:rPr>
        <w:t>social).</w:t>
      </w:r>
    </w:p>
    <w:p w14:paraId="39D4A862" w14:textId="77777777" w:rsidR="00151A9B" w:rsidRDefault="003763FC" w:rsidP="003660A6">
      <w:pPr>
        <w:pStyle w:val="Textoindependiente"/>
        <w:spacing w:line="244" w:lineRule="auto"/>
        <w:ind w:left="884" w:right="5989"/>
        <w:jc w:val="both"/>
      </w:pPr>
      <w:r>
        <w:t>Responsable:</w:t>
      </w:r>
      <w:r>
        <w:rPr>
          <w:spacing w:val="-12"/>
        </w:rPr>
        <w:t xml:space="preserve"> </w:t>
      </w:r>
      <w:r>
        <w:t>Encargada</w:t>
      </w:r>
      <w:r>
        <w:rPr>
          <w:spacing w:val="-11"/>
        </w:rPr>
        <w:t xml:space="preserve"> </w:t>
      </w:r>
      <w:r>
        <w:t>de</w:t>
      </w:r>
      <w:r>
        <w:rPr>
          <w:spacing w:val="-11"/>
        </w:rPr>
        <w:t xml:space="preserve"> </w:t>
      </w:r>
      <w:r>
        <w:t>convivencia Plazo: antes de 24 horas</w:t>
      </w:r>
    </w:p>
    <w:p w14:paraId="546E42AB" w14:textId="77777777" w:rsidR="00D8505E" w:rsidRDefault="00D8505E" w:rsidP="00D8505E">
      <w:pPr>
        <w:pStyle w:val="Textoindependiente"/>
        <w:spacing w:line="244" w:lineRule="auto"/>
        <w:ind w:right="5989"/>
        <w:jc w:val="both"/>
      </w:pPr>
    </w:p>
    <w:p w14:paraId="2E4C8920" w14:textId="77777777" w:rsidR="00151A9B" w:rsidRPr="00D8505E" w:rsidRDefault="003763FC" w:rsidP="00E01DE9">
      <w:pPr>
        <w:pStyle w:val="Prrafodelista"/>
        <w:numPr>
          <w:ilvl w:val="0"/>
          <w:numId w:val="122"/>
        </w:numPr>
        <w:tabs>
          <w:tab w:val="left" w:pos="1226"/>
        </w:tabs>
        <w:ind w:right="999" w:firstLine="52"/>
        <w:rPr>
          <w:sz w:val="24"/>
        </w:rPr>
      </w:pPr>
      <w:r>
        <w:rPr>
          <w:sz w:val="24"/>
        </w:rPr>
        <w:t>La Encargada de convivencia tomará contacto con los padres y apoderado(a) de la presunta víctima y victimario (a), de caso contrario y Equipo directivo, en la cual se les informará</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denuncia</w:t>
      </w:r>
      <w:r>
        <w:rPr>
          <w:spacing w:val="-1"/>
          <w:sz w:val="24"/>
        </w:rPr>
        <w:t xml:space="preserve"> </w:t>
      </w:r>
      <w:r>
        <w:rPr>
          <w:sz w:val="24"/>
        </w:rPr>
        <w:t>efectuada</w:t>
      </w:r>
      <w:r>
        <w:rPr>
          <w:spacing w:val="-1"/>
          <w:sz w:val="24"/>
        </w:rPr>
        <w:t xml:space="preserve"> </w:t>
      </w:r>
      <w:r>
        <w:rPr>
          <w:sz w:val="24"/>
        </w:rPr>
        <w:t>y</w:t>
      </w:r>
      <w:r>
        <w:rPr>
          <w:spacing w:val="-3"/>
          <w:sz w:val="24"/>
        </w:rPr>
        <w:t xml:space="preserve"> </w:t>
      </w:r>
      <w:r>
        <w:rPr>
          <w:sz w:val="24"/>
        </w:rPr>
        <w:t>se</w:t>
      </w:r>
      <w:r>
        <w:rPr>
          <w:spacing w:val="-1"/>
          <w:sz w:val="24"/>
        </w:rPr>
        <w:t xml:space="preserve"> </w:t>
      </w:r>
      <w:r>
        <w:rPr>
          <w:sz w:val="24"/>
        </w:rPr>
        <w:t>determinarán</w:t>
      </w:r>
      <w:r>
        <w:rPr>
          <w:spacing w:val="-1"/>
          <w:sz w:val="24"/>
        </w:rPr>
        <w:t xml:space="preserve"> </w:t>
      </w:r>
      <w:r>
        <w:rPr>
          <w:sz w:val="24"/>
        </w:rPr>
        <w:t>estrategias.</w:t>
      </w:r>
      <w:r>
        <w:rPr>
          <w:spacing w:val="-3"/>
          <w:sz w:val="24"/>
        </w:rPr>
        <w:t xml:space="preserve"> </w:t>
      </w:r>
      <w:r>
        <w:rPr>
          <w:sz w:val="24"/>
        </w:rPr>
        <w:t>Se</w:t>
      </w:r>
      <w:r>
        <w:rPr>
          <w:spacing w:val="-1"/>
          <w:sz w:val="24"/>
        </w:rPr>
        <w:t xml:space="preserve"> </w:t>
      </w:r>
      <w:r>
        <w:rPr>
          <w:sz w:val="24"/>
        </w:rPr>
        <w:t>dejará</w:t>
      </w:r>
      <w:r>
        <w:rPr>
          <w:spacing w:val="-1"/>
          <w:sz w:val="24"/>
        </w:rPr>
        <w:t xml:space="preserve"> </w:t>
      </w:r>
      <w:r>
        <w:rPr>
          <w:sz w:val="24"/>
        </w:rPr>
        <w:t>constancia</w:t>
      </w:r>
      <w:r>
        <w:rPr>
          <w:spacing w:val="-5"/>
          <w:sz w:val="24"/>
        </w:rPr>
        <w:t xml:space="preserve"> </w:t>
      </w:r>
      <w:r>
        <w:rPr>
          <w:sz w:val="24"/>
        </w:rPr>
        <w:t xml:space="preserve">de dicha entrevista, que se realizan por separado, especificando el número de ficha de la </w:t>
      </w:r>
      <w:r>
        <w:rPr>
          <w:spacing w:val="-2"/>
          <w:sz w:val="24"/>
        </w:rPr>
        <w:t>denuncia</w:t>
      </w:r>
    </w:p>
    <w:p w14:paraId="2500868B" w14:textId="77777777" w:rsidR="00D8505E" w:rsidRDefault="00D8505E" w:rsidP="00D8505E">
      <w:pPr>
        <w:pStyle w:val="Prrafodelista"/>
        <w:tabs>
          <w:tab w:val="left" w:pos="1226"/>
        </w:tabs>
        <w:ind w:left="936" w:right="999" w:firstLine="0"/>
        <w:rPr>
          <w:sz w:val="24"/>
        </w:rPr>
      </w:pPr>
    </w:p>
    <w:p w14:paraId="49355C14" w14:textId="4E32F112" w:rsidR="00151A9B" w:rsidRDefault="003763FC" w:rsidP="00E01DE9">
      <w:pPr>
        <w:pStyle w:val="Prrafodelista"/>
        <w:numPr>
          <w:ilvl w:val="0"/>
          <w:numId w:val="122"/>
        </w:numPr>
        <w:tabs>
          <w:tab w:val="left" w:pos="1202"/>
        </w:tabs>
        <w:ind w:right="1011" w:firstLine="0"/>
        <w:rPr>
          <w:sz w:val="24"/>
        </w:rPr>
      </w:pPr>
      <w:r>
        <w:rPr>
          <w:sz w:val="24"/>
        </w:rPr>
        <w:t>Tanto a la víctima como agresor se brindará apoyo al menos una vez por Psicólogo del colegio, mientras se activa la red de apoyo externa que determine el tribunal. Para favorecer el estado emocional se alejará del supuesto agresor</w:t>
      </w:r>
      <w:r w:rsidR="00D8505E">
        <w:rPr>
          <w:sz w:val="24"/>
        </w:rPr>
        <w:t>.</w:t>
      </w:r>
    </w:p>
    <w:p w14:paraId="203655F8" w14:textId="77777777" w:rsidR="00D8505E" w:rsidRPr="00D8505E" w:rsidRDefault="00D8505E" w:rsidP="00D8505E">
      <w:pPr>
        <w:tabs>
          <w:tab w:val="left" w:pos="1202"/>
        </w:tabs>
        <w:ind w:right="1011"/>
        <w:rPr>
          <w:sz w:val="24"/>
        </w:rPr>
      </w:pPr>
    </w:p>
    <w:p w14:paraId="1F1A41BC" w14:textId="77777777" w:rsidR="00151A9B" w:rsidRPr="00D8505E" w:rsidRDefault="003763FC" w:rsidP="00E01DE9">
      <w:pPr>
        <w:pStyle w:val="Prrafodelista"/>
        <w:numPr>
          <w:ilvl w:val="0"/>
          <w:numId w:val="122"/>
        </w:numPr>
        <w:tabs>
          <w:tab w:val="left" w:pos="1135"/>
        </w:tabs>
        <w:ind w:right="995" w:firstLine="0"/>
        <w:rPr>
          <w:sz w:val="24"/>
        </w:rPr>
      </w:pPr>
      <w:r>
        <w:rPr>
          <w:sz w:val="24"/>
        </w:rPr>
        <w:t>Una de las duplas del establecimiento realizará seguimiento del caso, en coordinación con las instituciones externas involucradas, estando en contacto con ellas (Fiscalía, centro de atención a víctimas del ministerio público, OPD, programas PRM o PAS etc.). De dicho contacto</w:t>
      </w:r>
      <w:r>
        <w:rPr>
          <w:spacing w:val="-10"/>
          <w:sz w:val="24"/>
        </w:rPr>
        <w:t xml:space="preserve"> </w:t>
      </w:r>
      <w:r>
        <w:rPr>
          <w:sz w:val="24"/>
        </w:rPr>
        <w:t>se</w:t>
      </w:r>
      <w:r>
        <w:rPr>
          <w:spacing w:val="-10"/>
          <w:sz w:val="24"/>
        </w:rPr>
        <w:t xml:space="preserve"> </w:t>
      </w:r>
      <w:r>
        <w:rPr>
          <w:sz w:val="24"/>
        </w:rPr>
        <w:t>indagarán</w:t>
      </w:r>
      <w:r>
        <w:rPr>
          <w:spacing w:val="-6"/>
          <w:sz w:val="24"/>
        </w:rPr>
        <w:t xml:space="preserve"> </w:t>
      </w:r>
      <w:r>
        <w:rPr>
          <w:sz w:val="24"/>
        </w:rPr>
        <w:t>estrategias</w:t>
      </w:r>
      <w:r>
        <w:rPr>
          <w:spacing w:val="-7"/>
          <w:sz w:val="24"/>
        </w:rPr>
        <w:t xml:space="preserve"> </w:t>
      </w:r>
      <w:r>
        <w:rPr>
          <w:sz w:val="24"/>
        </w:rPr>
        <w:t>de</w:t>
      </w:r>
      <w:r>
        <w:rPr>
          <w:spacing w:val="-14"/>
          <w:sz w:val="24"/>
        </w:rPr>
        <w:t xml:space="preserve"> </w:t>
      </w:r>
      <w:r>
        <w:rPr>
          <w:sz w:val="24"/>
        </w:rPr>
        <w:t>protección</w:t>
      </w:r>
      <w:r>
        <w:rPr>
          <w:spacing w:val="-7"/>
          <w:sz w:val="24"/>
        </w:rPr>
        <w:t xml:space="preserve"> </w:t>
      </w:r>
      <w:r>
        <w:rPr>
          <w:sz w:val="24"/>
        </w:rPr>
        <w:t>y</w:t>
      </w:r>
      <w:r>
        <w:rPr>
          <w:spacing w:val="-9"/>
          <w:sz w:val="24"/>
        </w:rPr>
        <w:t xml:space="preserve"> </w:t>
      </w:r>
      <w:r>
        <w:rPr>
          <w:sz w:val="24"/>
        </w:rPr>
        <w:t>reparación</w:t>
      </w:r>
      <w:r>
        <w:rPr>
          <w:spacing w:val="-11"/>
          <w:sz w:val="24"/>
        </w:rPr>
        <w:t xml:space="preserve"> </w:t>
      </w:r>
      <w:r>
        <w:rPr>
          <w:sz w:val="24"/>
        </w:rPr>
        <w:t>a</w:t>
      </w:r>
      <w:r>
        <w:rPr>
          <w:spacing w:val="-6"/>
          <w:sz w:val="24"/>
        </w:rPr>
        <w:t xml:space="preserve"> </w:t>
      </w:r>
      <w:r>
        <w:rPr>
          <w:sz w:val="24"/>
        </w:rPr>
        <w:t>utilizar</w:t>
      </w:r>
      <w:r>
        <w:rPr>
          <w:spacing w:val="-11"/>
          <w:sz w:val="24"/>
        </w:rPr>
        <w:t xml:space="preserve"> </w:t>
      </w:r>
      <w:r>
        <w:rPr>
          <w:sz w:val="24"/>
        </w:rPr>
        <w:t>con</w:t>
      </w:r>
      <w:r>
        <w:rPr>
          <w:spacing w:val="-14"/>
          <w:sz w:val="24"/>
        </w:rPr>
        <w:t xml:space="preserve"> </w:t>
      </w:r>
      <w:r>
        <w:rPr>
          <w:sz w:val="24"/>
        </w:rPr>
        <w:t>el</w:t>
      </w:r>
      <w:r>
        <w:rPr>
          <w:spacing w:val="-8"/>
          <w:sz w:val="24"/>
        </w:rPr>
        <w:t xml:space="preserve"> </w:t>
      </w:r>
      <w:r>
        <w:rPr>
          <w:sz w:val="24"/>
        </w:rPr>
        <w:t>(la)</w:t>
      </w:r>
      <w:r>
        <w:rPr>
          <w:spacing w:val="-11"/>
          <w:sz w:val="24"/>
        </w:rPr>
        <w:t xml:space="preserve"> </w:t>
      </w:r>
      <w:r>
        <w:rPr>
          <w:sz w:val="24"/>
        </w:rPr>
        <w:t xml:space="preserve">estudiante </w:t>
      </w:r>
      <w:r>
        <w:rPr>
          <w:spacing w:val="-2"/>
          <w:sz w:val="24"/>
        </w:rPr>
        <w:t>afectado(a).</w:t>
      </w:r>
    </w:p>
    <w:p w14:paraId="13570E38" w14:textId="77777777" w:rsidR="00D8505E" w:rsidRPr="00D8505E" w:rsidRDefault="00D8505E" w:rsidP="00D8505E">
      <w:pPr>
        <w:tabs>
          <w:tab w:val="left" w:pos="1135"/>
        </w:tabs>
        <w:ind w:right="995"/>
        <w:rPr>
          <w:sz w:val="24"/>
        </w:rPr>
      </w:pPr>
    </w:p>
    <w:p w14:paraId="4D58944D" w14:textId="77777777" w:rsidR="00151A9B" w:rsidRDefault="003763FC" w:rsidP="00E01DE9">
      <w:pPr>
        <w:pStyle w:val="Prrafodelista"/>
        <w:numPr>
          <w:ilvl w:val="0"/>
          <w:numId w:val="122"/>
        </w:numPr>
        <w:tabs>
          <w:tab w:val="left" w:pos="1125"/>
        </w:tabs>
        <w:spacing w:line="244" w:lineRule="auto"/>
        <w:ind w:right="1009" w:firstLine="0"/>
        <w:rPr>
          <w:sz w:val="24"/>
        </w:rPr>
      </w:pPr>
      <w:r>
        <w:rPr>
          <w:sz w:val="24"/>
        </w:rPr>
        <w:t>Si</w:t>
      </w:r>
      <w:r>
        <w:rPr>
          <w:spacing w:val="-3"/>
          <w:sz w:val="24"/>
        </w:rPr>
        <w:t xml:space="preserve"> </w:t>
      </w:r>
      <w:r>
        <w:rPr>
          <w:sz w:val="24"/>
        </w:rPr>
        <w:t>en</w:t>
      </w:r>
      <w:r>
        <w:rPr>
          <w:spacing w:val="-2"/>
          <w:sz w:val="24"/>
        </w:rPr>
        <w:t xml:space="preserve"> </w:t>
      </w:r>
      <w:r>
        <w:rPr>
          <w:sz w:val="24"/>
        </w:rPr>
        <w:t>la</w:t>
      </w:r>
      <w:r>
        <w:rPr>
          <w:spacing w:val="-1"/>
          <w:sz w:val="24"/>
        </w:rPr>
        <w:t xml:space="preserve"> </w:t>
      </w:r>
      <w:r>
        <w:rPr>
          <w:sz w:val="24"/>
        </w:rPr>
        <w:t>investigación</w:t>
      </w:r>
      <w:r>
        <w:rPr>
          <w:spacing w:val="-1"/>
          <w:sz w:val="24"/>
        </w:rPr>
        <w:t xml:space="preserve"> </w:t>
      </w:r>
      <w:r>
        <w:rPr>
          <w:sz w:val="24"/>
        </w:rPr>
        <w:t>se</w:t>
      </w:r>
      <w:r>
        <w:rPr>
          <w:spacing w:val="-1"/>
          <w:sz w:val="24"/>
        </w:rPr>
        <w:t xml:space="preserve"> </w:t>
      </w:r>
      <w:r>
        <w:rPr>
          <w:sz w:val="24"/>
        </w:rPr>
        <w:t>logra evidenciar</w:t>
      </w:r>
      <w:r>
        <w:rPr>
          <w:spacing w:val="-3"/>
          <w:sz w:val="24"/>
        </w:rPr>
        <w:t xml:space="preserve"> </w:t>
      </w:r>
      <w:r>
        <w:rPr>
          <w:sz w:val="24"/>
        </w:rPr>
        <w:t>que</w:t>
      </w:r>
      <w:r>
        <w:rPr>
          <w:spacing w:val="-5"/>
          <w:sz w:val="24"/>
        </w:rPr>
        <w:t xml:space="preserve"> </w:t>
      </w:r>
      <w:r>
        <w:rPr>
          <w:sz w:val="24"/>
        </w:rPr>
        <w:t>el</w:t>
      </w:r>
      <w:r>
        <w:rPr>
          <w:spacing w:val="-3"/>
          <w:sz w:val="24"/>
        </w:rPr>
        <w:t xml:space="preserve"> </w:t>
      </w:r>
      <w:r>
        <w:rPr>
          <w:sz w:val="24"/>
        </w:rPr>
        <w:t>estudiante involucrado</w:t>
      </w:r>
      <w:r>
        <w:rPr>
          <w:spacing w:val="-2"/>
          <w:sz w:val="24"/>
        </w:rPr>
        <w:t xml:space="preserve"> </w:t>
      </w:r>
      <w:r>
        <w:rPr>
          <w:sz w:val="24"/>
        </w:rPr>
        <w:t>es</w:t>
      </w:r>
      <w:r>
        <w:rPr>
          <w:spacing w:val="-4"/>
          <w:sz w:val="24"/>
        </w:rPr>
        <w:t xml:space="preserve"> </w:t>
      </w:r>
      <w:r>
        <w:rPr>
          <w:sz w:val="24"/>
        </w:rPr>
        <w:t>inocente,</w:t>
      </w:r>
      <w:r>
        <w:rPr>
          <w:spacing w:val="-2"/>
          <w:sz w:val="24"/>
        </w:rPr>
        <w:t xml:space="preserve"> </w:t>
      </w:r>
      <w:r>
        <w:rPr>
          <w:sz w:val="24"/>
        </w:rPr>
        <w:t>se</w:t>
      </w:r>
      <w:r>
        <w:rPr>
          <w:spacing w:val="-1"/>
          <w:sz w:val="24"/>
        </w:rPr>
        <w:t xml:space="preserve"> </w:t>
      </w:r>
      <w:r>
        <w:rPr>
          <w:sz w:val="24"/>
        </w:rPr>
        <w:t>le ofrecerán las disculpas pertinentes.</w:t>
      </w:r>
    </w:p>
    <w:p w14:paraId="5A3E20FE" w14:textId="77777777" w:rsidR="00151A9B" w:rsidRDefault="00151A9B" w:rsidP="003660A6">
      <w:pPr>
        <w:pStyle w:val="Textoindependiente"/>
        <w:spacing w:before="4"/>
        <w:jc w:val="both"/>
        <w:rPr>
          <w:sz w:val="22"/>
        </w:rPr>
      </w:pPr>
    </w:p>
    <w:p w14:paraId="1C849401" w14:textId="77777777" w:rsidR="00151A9B" w:rsidRDefault="003763FC" w:rsidP="003660A6">
      <w:pPr>
        <w:pStyle w:val="Textoindependiente"/>
        <w:ind w:left="884" w:right="995"/>
        <w:jc w:val="both"/>
      </w:pPr>
      <w:r>
        <w:rPr>
          <w:b/>
        </w:rPr>
        <w:t xml:space="preserve">Nota: </w:t>
      </w:r>
      <w:r>
        <w:t>Se</w:t>
      </w:r>
      <w:r>
        <w:rPr>
          <w:spacing w:val="-9"/>
        </w:rPr>
        <w:t xml:space="preserve"> </w:t>
      </w:r>
      <w:r>
        <w:t>debe</w:t>
      </w:r>
      <w:r>
        <w:rPr>
          <w:spacing w:val="-9"/>
        </w:rPr>
        <w:t xml:space="preserve"> </w:t>
      </w:r>
      <w:r>
        <w:t>dejar</w:t>
      </w:r>
      <w:r>
        <w:rPr>
          <w:spacing w:val="-11"/>
        </w:rPr>
        <w:t xml:space="preserve"> </w:t>
      </w:r>
      <w:r>
        <w:t>registro</w:t>
      </w:r>
      <w:r>
        <w:rPr>
          <w:spacing w:val="-7"/>
        </w:rPr>
        <w:t xml:space="preserve"> </w:t>
      </w:r>
      <w:r>
        <w:t>de</w:t>
      </w:r>
      <w:r>
        <w:rPr>
          <w:spacing w:val="-9"/>
        </w:rPr>
        <w:t xml:space="preserve"> </w:t>
      </w:r>
      <w:r>
        <w:t>todas</w:t>
      </w:r>
      <w:r>
        <w:rPr>
          <w:spacing w:val="-3"/>
        </w:rPr>
        <w:t xml:space="preserve"> </w:t>
      </w:r>
      <w:r>
        <w:t>las</w:t>
      </w:r>
      <w:r>
        <w:rPr>
          <w:spacing w:val="-8"/>
        </w:rPr>
        <w:t xml:space="preserve"> </w:t>
      </w:r>
      <w:r>
        <w:t>acciones</w:t>
      </w:r>
      <w:r>
        <w:rPr>
          <w:spacing w:val="-3"/>
        </w:rPr>
        <w:t xml:space="preserve"> </w:t>
      </w:r>
      <w:r>
        <w:t>desplegadas</w:t>
      </w:r>
      <w:r>
        <w:rPr>
          <w:spacing w:val="-3"/>
        </w:rPr>
        <w:t xml:space="preserve"> </w:t>
      </w:r>
      <w:r>
        <w:t>en</w:t>
      </w:r>
      <w:r>
        <w:rPr>
          <w:spacing w:val="-11"/>
        </w:rPr>
        <w:t xml:space="preserve"> </w:t>
      </w:r>
      <w:r>
        <w:t>torno</w:t>
      </w:r>
      <w:r>
        <w:rPr>
          <w:spacing w:val="-11"/>
        </w:rPr>
        <w:t xml:space="preserve"> </w:t>
      </w:r>
      <w:r>
        <w:t>al</w:t>
      </w:r>
      <w:r>
        <w:rPr>
          <w:spacing w:val="-8"/>
        </w:rPr>
        <w:t xml:space="preserve"> </w:t>
      </w:r>
      <w:r>
        <w:t>caso,</w:t>
      </w:r>
      <w:r>
        <w:rPr>
          <w:spacing w:val="-8"/>
        </w:rPr>
        <w:t xml:space="preserve"> </w:t>
      </w:r>
      <w:r>
        <w:t>con</w:t>
      </w:r>
      <w:r>
        <w:rPr>
          <w:spacing w:val="-7"/>
        </w:rPr>
        <w:t xml:space="preserve"> </w:t>
      </w:r>
      <w:r>
        <w:t>detalle de las fechas, información recopilada, estrategias utilizadas y acuerdos establecidos.</w:t>
      </w:r>
    </w:p>
    <w:p w14:paraId="252EBB23" w14:textId="77777777" w:rsidR="00151A9B" w:rsidRDefault="00151A9B" w:rsidP="003660A6">
      <w:pPr>
        <w:jc w:val="both"/>
      </w:pPr>
    </w:p>
    <w:p w14:paraId="0CCE0037" w14:textId="77777777" w:rsidR="00151A9B" w:rsidRDefault="00151A9B" w:rsidP="003660A6">
      <w:pPr>
        <w:pStyle w:val="Textoindependiente"/>
        <w:jc w:val="both"/>
        <w:rPr>
          <w:sz w:val="20"/>
        </w:rPr>
      </w:pPr>
    </w:p>
    <w:p w14:paraId="55EAF0EE" w14:textId="77777777" w:rsidR="00151A9B" w:rsidRDefault="00151A9B" w:rsidP="003660A6">
      <w:pPr>
        <w:pStyle w:val="Textoindependiente"/>
        <w:spacing w:before="7"/>
        <w:jc w:val="both"/>
        <w:rPr>
          <w:sz w:val="23"/>
        </w:rPr>
      </w:pPr>
    </w:p>
    <w:p w14:paraId="3129C815" w14:textId="77777777" w:rsidR="00151A9B" w:rsidRDefault="003763FC" w:rsidP="007E136B">
      <w:pPr>
        <w:pStyle w:val="Ttulo4"/>
        <w:spacing w:before="51"/>
        <w:ind w:left="1" w:right="117"/>
        <w:jc w:val="center"/>
      </w:pPr>
      <w:bookmarkStart w:id="79" w:name="PROTOCOLO_DE_VULNERACIÓN_DE_DERECHOS"/>
      <w:bookmarkEnd w:id="79"/>
      <w:r>
        <w:rPr>
          <w:spacing w:val="-2"/>
          <w:u w:val="single"/>
        </w:rPr>
        <w:t>PROTOCOLO</w:t>
      </w:r>
      <w:r>
        <w:rPr>
          <w:spacing w:val="-1"/>
          <w:u w:val="single"/>
        </w:rPr>
        <w:t xml:space="preserve"> </w:t>
      </w:r>
      <w:r>
        <w:rPr>
          <w:spacing w:val="-2"/>
          <w:u w:val="single"/>
        </w:rPr>
        <w:t>DE</w:t>
      </w:r>
      <w:r>
        <w:rPr>
          <w:spacing w:val="-11"/>
          <w:u w:val="single"/>
        </w:rPr>
        <w:t xml:space="preserve"> </w:t>
      </w:r>
      <w:r>
        <w:rPr>
          <w:spacing w:val="-2"/>
          <w:u w:val="single"/>
        </w:rPr>
        <w:t>VULNERACIÓN DE</w:t>
      </w:r>
      <w:r>
        <w:rPr>
          <w:spacing w:val="-5"/>
          <w:u w:val="single"/>
        </w:rPr>
        <w:t xml:space="preserve"> </w:t>
      </w:r>
      <w:r>
        <w:rPr>
          <w:spacing w:val="-2"/>
          <w:u w:val="single"/>
        </w:rPr>
        <w:t>DERECHOS</w:t>
      </w:r>
    </w:p>
    <w:p w14:paraId="2AED9D81" w14:textId="77777777" w:rsidR="00151A9B" w:rsidRDefault="00151A9B" w:rsidP="003660A6">
      <w:pPr>
        <w:pStyle w:val="Textoindependiente"/>
        <w:spacing w:before="9"/>
        <w:jc w:val="both"/>
        <w:rPr>
          <w:b/>
          <w:sz w:val="19"/>
        </w:rPr>
      </w:pPr>
    </w:p>
    <w:p w14:paraId="3907B5F3" w14:textId="230C7A40" w:rsidR="004E453F" w:rsidRPr="00D66C98" w:rsidRDefault="004E453F" w:rsidP="00D66C98">
      <w:pPr>
        <w:widowControl/>
        <w:autoSpaceDE/>
        <w:autoSpaceDN/>
        <w:spacing w:before="240" w:afterAutospacing="1"/>
        <w:ind w:left="567" w:right="675"/>
        <w:jc w:val="both"/>
        <w:rPr>
          <w:rFonts w:asciiTheme="minorHAnsi" w:eastAsia="Times New Roman" w:hAnsiTheme="minorHAnsi" w:cstheme="minorHAnsi"/>
          <w:sz w:val="24"/>
          <w:szCs w:val="24"/>
          <w:lang w:val="es-CL" w:eastAsia="es-CL"/>
        </w:rPr>
      </w:pPr>
      <w:r w:rsidRPr="00D66C98">
        <w:rPr>
          <w:rFonts w:asciiTheme="minorHAnsi" w:eastAsia="Times New Roman" w:hAnsiTheme="minorHAnsi" w:cstheme="minorHAnsi"/>
          <w:sz w:val="24"/>
          <w:szCs w:val="24"/>
          <w:lang w:val="es-CL" w:eastAsia="es-CL"/>
        </w:rPr>
        <w:t>En el marco de la Ley de Garantías y Protección Integral de los Derechos de la Niñez y Adolescencia (Ley N° 21.430), este protocolo tiene por objetivo resguardar, promover y restituir los derechos de los niños, niñas y adolescentes que forman parte de nuestra comunidad educativa. Toda acción u omisión que atente contra su desarrollo integral, bienestar o dignidad debe ser considerada una</w:t>
      </w:r>
      <w:r w:rsidR="00D66C98">
        <w:rPr>
          <w:rFonts w:asciiTheme="minorHAnsi" w:eastAsia="Times New Roman" w:hAnsiTheme="minorHAnsi" w:cstheme="minorHAnsi"/>
          <w:sz w:val="24"/>
          <w:szCs w:val="24"/>
          <w:lang w:val="es-CL" w:eastAsia="es-CL"/>
        </w:rPr>
        <w:t xml:space="preserve"> </w:t>
      </w:r>
      <w:r w:rsidRPr="00D66C98">
        <w:rPr>
          <w:rFonts w:asciiTheme="minorHAnsi" w:eastAsia="Times New Roman" w:hAnsiTheme="minorHAnsi" w:cstheme="minorHAnsi"/>
          <w:sz w:val="24"/>
          <w:szCs w:val="24"/>
          <w:lang w:val="es-CL" w:eastAsia="es-CL"/>
        </w:rPr>
        <w:t>posible vulneración de derechos y, por tanto, abordada con la debida diligencia por el establecimiento.</w:t>
      </w:r>
    </w:p>
    <w:p w14:paraId="4DAC0DDB" w14:textId="77777777" w:rsidR="004E453F" w:rsidRPr="00D66C98" w:rsidRDefault="004E453F" w:rsidP="00E01DE9">
      <w:pPr>
        <w:pStyle w:val="Prrafodelista"/>
        <w:widowControl/>
        <w:numPr>
          <w:ilvl w:val="0"/>
          <w:numId w:val="228"/>
        </w:numPr>
        <w:autoSpaceDE/>
        <w:autoSpaceDN/>
        <w:spacing w:before="240" w:afterAutospacing="1"/>
        <w:ind w:right="675"/>
        <w:rPr>
          <w:rFonts w:asciiTheme="minorHAnsi" w:eastAsia="Times New Roman" w:hAnsiTheme="minorHAnsi" w:cstheme="minorHAnsi"/>
          <w:sz w:val="24"/>
          <w:szCs w:val="24"/>
          <w:lang w:val="es-CL" w:eastAsia="es-CL"/>
        </w:rPr>
      </w:pPr>
      <w:r w:rsidRPr="00D66C98">
        <w:rPr>
          <w:rFonts w:asciiTheme="minorHAnsi" w:eastAsia="Times New Roman" w:hAnsiTheme="minorHAnsi" w:cstheme="minorHAnsi"/>
          <w:sz w:val="24"/>
          <w:szCs w:val="24"/>
          <w:lang w:val="es-CL" w:eastAsia="es-CL"/>
        </w:rPr>
        <w:t>Son ejemplos de vulneración de derechos:</w:t>
      </w:r>
    </w:p>
    <w:p w14:paraId="77E3E1CA" w14:textId="7491333B" w:rsidR="004E453F" w:rsidRPr="00D66C98" w:rsidRDefault="004E453F" w:rsidP="00E01DE9">
      <w:pPr>
        <w:pStyle w:val="Prrafodelista"/>
        <w:widowControl/>
        <w:numPr>
          <w:ilvl w:val="0"/>
          <w:numId w:val="228"/>
        </w:numPr>
        <w:autoSpaceDE/>
        <w:autoSpaceDN/>
        <w:spacing w:before="240" w:afterAutospacing="1"/>
        <w:ind w:right="675"/>
        <w:rPr>
          <w:rFonts w:asciiTheme="minorHAnsi" w:eastAsia="Times New Roman" w:hAnsiTheme="minorHAnsi" w:cstheme="minorHAnsi"/>
          <w:sz w:val="24"/>
          <w:szCs w:val="24"/>
          <w:lang w:val="es-CL" w:eastAsia="es-CL"/>
        </w:rPr>
      </w:pPr>
      <w:r w:rsidRPr="00D66C98">
        <w:rPr>
          <w:rFonts w:asciiTheme="minorHAnsi" w:eastAsia="Times New Roman" w:hAnsiTheme="minorHAnsi" w:cstheme="minorHAnsi"/>
          <w:sz w:val="24"/>
          <w:szCs w:val="24"/>
          <w:lang w:val="es-CL" w:eastAsia="es-CL"/>
        </w:rPr>
        <w:t>No cubrir las necesidades básicas de alimentación, vestuario, vivienda o atención médica.</w:t>
      </w:r>
    </w:p>
    <w:p w14:paraId="258C35F2" w14:textId="594AA25D" w:rsidR="004E453F" w:rsidRPr="00D66C98" w:rsidRDefault="004E453F" w:rsidP="00E01DE9">
      <w:pPr>
        <w:pStyle w:val="Prrafodelista"/>
        <w:widowControl/>
        <w:numPr>
          <w:ilvl w:val="0"/>
          <w:numId w:val="228"/>
        </w:numPr>
        <w:autoSpaceDE/>
        <w:autoSpaceDN/>
        <w:spacing w:before="240" w:afterAutospacing="1"/>
        <w:ind w:right="675"/>
        <w:rPr>
          <w:rFonts w:asciiTheme="minorHAnsi" w:eastAsia="Times New Roman" w:hAnsiTheme="minorHAnsi" w:cstheme="minorHAnsi"/>
          <w:sz w:val="24"/>
          <w:szCs w:val="24"/>
          <w:lang w:val="es-CL" w:eastAsia="es-CL"/>
        </w:rPr>
      </w:pPr>
      <w:r w:rsidRPr="00D66C98">
        <w:rPr>
          <w:rFonts w:asciiTheme="minorHAnsi" w:eastAsia="Times New Roman" w:hAnsiTheme="minorHAnsi" w:cstheme="minorHAnsi"/>
          <w:sz w:val="24"/>
          <w:szCs w:val="24"/>
          <w:lang w:val="es-CL" w:eastAsia="es-CL"/>
        </w:rPr>
        <w:t>Exponer a los niños, niñas o adolescentes a situaciones de riesgo físico, emocional o psicológico, como el abandono, la negligencia, el maltrato físico o psicológico, y la violencia intrafamiliar.</w:t>
      </w:r>
    </w:p>
    <w:p w14:paraId="4D6F3BD7" w14:textId="00A405E8" w:rsidR="004E453F" w:rsidRPr="00D66C98" w:rsidRDefault="004E453F" w:rsidP="00E01DE9">
      <w:pPr>
        <w:pStyle w:val="Prrafodelista"/>
        <w:widowControl/>
        <w:numPr>
          <w:ilvl w:val="0"/>
          <w:numId w:val="228"/>
        </w:numPr>
        <w:autoSpaceDE/>
        <w:autoSpaceDN/>
        <w:spacing w:before="240" w:afterAutospacing="1"/>
        <w:ind w:right="675"/>
        <w:rPr>
          <w:rFonts w:asciiTheme="minorHAnsi" w:eastAsia="Times New Roman" w:hAnsiTheme="minorHAnsi" w:cstheme="minorHAnsi"/>
          <w:sz w:val="24"/>
          <w:szCs w:val="24"/>
          <w:lang w:val="es-CL" w:eastAsia="es-CL"/>
        </w:rPr>
      </w:pPr>
      <w:r w:rsidRPr="00D66C98">
        <w:rPr>
          <w:rFonts w:asciiTheme="minorHAnsi" w:eastAsia="Times New Roman" w:hAnsiTheme="minorHAnsi" w:cstheme="minorHAnsi"/>
          <w:sz w:val="24"/>
          <w:szCs w:val="24"/>
          <w:lang w:val="es-CL" w:eastAsia="es-CL"/>
        </w:rPr>
        <w:t>Negar el acceso o seguimiento a apoyos pedagógicos, emocionales o especializados brindados por la escuela, especialmente en el caso de estudiantes con necesidades educativas especiales.</w:t>
      </w:r>
    </w:p>
    <w:p w14:paraId="1ACC97A8" w14:textId="580CE8DC" w:rsidR="004E453F" w:rsidRPr="00D66C98" w:rsidRDefault="004E453F" w:rsidP="00E01DE9">
      <w:pPr>
        <w:pStyle w:val="Prrafodelista"/>
        <w:widowControl/>
        <w:numPr>
          <w:ilvl w:val="0"/>
          <w:numId w:val="228"/>
        </w:numPr>
        <w:autoSpaceDE/>
        <w:autoSpaceDN/>
        <w:spacing w:before="240" w:afterAutospacing="1"/>
        <w:ind w:right="675"/>
        <w:rPr>
          <w:rFonts w:asciiTheme="minorHAnsi" w:eastAsia="Times New Roman" w:hAnsiTheme="minorHAnsi" w:cstheme="minorHAnsi"/>
          <w:sz w:val="24"/>
          <w:szCs w:val="24"/>
          <w:lang w:val="es-CL" w:eastAsia="es-CL"/>
        </w:rPr>
      </w:pPr>
      <w:r w:rsidRPr="00D66C98">
        <w:rPr>
          <w:rFonts w:asciiTheme="minorHAnsi" w:eastAsia="Times New Roman" w:hAnsiTheme="minorHAnsi" w:cstheme="minorHAnsi"/>
          <w:sz w:val="24"/>
          <w:szCs w:val="24"/>
          <w:lang w:val="es-CL" w:eastAsia="es-CL"/>
        </w:rPr>
        <w:t>No asistir reiteradamente a reuniones de apoderados cuando estas buscan abordar temas relevantes para el bienestar del estudiante, o desentenderse del proceso educativo.</w:t>
      </w:r>
    </w:p>
    <w:p w14:paraId="5A50CD15" w14:textId="0A06E691" w:rsidR="004E453F" w:rsidRPr="00D66C98" w:rsidRDefault="004E453F" w:rsidP="00E01DE9">
      <w:pPr>
        <w:pStyle w:val="Prrafodelista"/>
        <w:widowControl/>
        <w:numPr>
          <w:ilvl w:val="0"/>
          <w:numId w:val="228"/>
        </w:numPr>
        <w:autoSpaceDE/>
        <w:autoSpaceDN/>
        <w:spacing w:before="240" w:afterAutospacing="1"/>
        <w:ind w:right="675"/>
        <w:rPr>
          <w:rFonts w:asciiTheme="minorHAnsi" w:eastAsia="Times New Roman" w:hAnsiTheme="minorHAnsi" w:cstheme="minorHAnsi"/>
          <w:sz w:val="24"/>
          <w:szCs w:val="24"/>
          <w:lang w:val="es-CL" w:eastAsia="es-CL"/>
        </w:rPr>
      </w:pPr>
      <w:r w:rsidRPr="00D66C98">
        <w:rPr>
          <w:rFonts w:asciiTheme="minorHAnsi" w:eastAsia="Times New Roman" w:hAnsiTheme="minorHAnsi" w:cstheme="minorHAnsi"/>
          <w:sz w:val="24"/>
          <w:szCs w:val="24"/>
          <w:lang w:val="es-CL" w:eastAsia="es-CL"/>
        </w:rPr>
        <w:t>Permitir el ausentismo escolar crónico, ya que la inasistencia reiterada y sin justificación vulnera el derecho a la educación consagrado en la Constitución y en la legislación vigente.</w:t>
      </w:r>
    </w:p>
    <w:p w14:paraId="5427DE8A" w14:textId="77777777" w:rsidR="004E453F" w:rsidRPr="00D66C98" w:rsidRDefault="004E453F" w:rsidP="00E01DE9">
      <w:pPr>
        <w:pStyle w:val="Prrafodelista"/>
        <w:widowControl/>
        <w:numPr>
          <w:ilvl w:val="0"/>
          <w:numId w:val="228"/>
        </w:numPr>
        <w:autoSpaceDE/>
        <w:autoSpaceDN/>
        <w:spacing w:before="240" w:afterAutospacing="1"/>
        <w:ind w:right="675"/>
        <w:rPr>
          <w:rFonts w:asciiTheme="minorHAnsi" w:eastAsia="Times New Roman" w:hAnsiTheme="minorHAnsi" w:cstheme="minorHAnsi"/>
          <w:sz w:val="24"/>
          <w:szCs w:val="24"/>
          <w:lang w:val="es-CL" w:eastAsia="es-CL"/>
        </w:rPr>
      </w:pPr>
      <w:r w:rsidRPr="00D66C98">
        <w:rPr>
          <w:rFonts w:asciiTheme="minorHAnsi" w:eastAsia="Times New Roman" w:hAnsiTheme="minorHAnsi" w:cstheme="minorHAnsi"/>
          <w:sz w:val="24"/>
          <w:szCs w:val="24"/>
          <w:lang w:val="es-CL" w:eastAsia="es-CL"/>
        </w:rPr>
        <w:t>Conforme al artículo 175 del Código Procesal Penal, todos los funcionarios públicos, incluidos los profesionales de la educación, tienen la obligación legal de denunciar cualquier hecho que pueda constituir una vulneración de derechos de un estudiante, en un plazo máximo de 24 horas desde que se tome conocimiento del hecho. Esta responsabilidad es irrenunciable y debe ser asumida con la seriedad que amerita la protección de la infancia.</w:t>
      </w:r>
    </w:p>
    <w:p w14:paraId="50CE3C69" w14:textId="16EDA07E" w:rsidR="00151A9B" w:rsidRDefault="004E453F" w:rsidP="00D66C98">
      <w:pPr>
        <w:widowControl/>
        <w:autoSpaceDE/>
        <w:autoSpaceDN/>
        <w:spacing w:beforeAutospacing="1" w:afterAutospacing="1"/>
        <w:ind w:left="567" w:right="675"/>
        <w:jc w:val="both"/>
        <w:rPr>
          <w:sz w:val="24"/>
        </w:rPr>
      </w:pPr>
      <w:r w:rsidRPr="00D66C98">
        <w:rPr>
          <w:rFonts w:asciiTheme="minorHAnsi" w:eastAsia="Times New Roman" w:hAnsiTheme="minorHAnsi" w:cstheme="minorHAnsi"/>
          <w:sz w:val="24"/>
          <w:szCs w:val="24"/>
          <w:lang w:val="es-CL" w:eastAsia="es-CL"/>
        </w:rPr>
        <w:t xml:space="preserve">Cualquier miembro de la comunidad educativa (docentes, asistentes de la educación, estudiantes, apoderados, personal administrativo, entre otros) puede y debe informar inmediatamente cualquier situación sospechosa o evidente de vulneración de derechos al equipo de convivencia escolar y a la Dirección del establecimiento, para activar los protocolos institucionales y realizar las denuncias o derivaciones correspondientes a organismos competentes, tales como OPD, PPF, Fiscalía, Carabineros o Tribunal de </w:t>
      </w:r>
      <w:proofErr w:type="spellStart"/>
      <w:r w:rsidRPr="00D66C98">
        <w:rPr>
          <w:rFonts w:asciiTheme="minorHAnsi" w:eastAsia="Times New Roman" w:hAnsiTheme="minorHAnsi" w:cstheme="minorHAnsi"/>
          <w:sz w:val="24"/>
          <w:szCs w:val="24"/>
          <w:lang w:val="es-CL" w:eastAsia="es-CL"/>
        </w:rPr>
        <w:t>Familia.</w:t>
      </w:r>
      <w:r w:rsidR="003763FC" w:rsidRPr="00D66C98">
        <w:rPr>
          <w:rFonts w:asciiTheme="minorHAnsi" w:eastAsia="Times New Roman" w:hAnsiTheme="minorHAnsi" w:cstheme="minorHAnsi"/>
          <w:sz w:val="24"/>
          <w:szCs w:val="24"/>
          <w:lang w:val="es-CL" w:eastAsia="es-CL"/>
        </w:rPr>
        <w:t>El</w:t>
      </w:r>
      <w:proofErr w:type="spellEnd"/>
      <w:r w:rsidR="003763FC" w:rsidRPr="00D66C98">
        <w:rPr>
          <w:rFonts w:asciiTheme="minorHAnsi" w:eastAsia="Times New Roman" w:hAnsiTheme="minorHAnsi" w:cstheme="minorHAnsi"/>
          <w:sz w:val="24"/>
          <w:szCs w:val="24"/>
          <w:lang w:val="es-CL" w:eastAsia="es-CL"/>
        </w:rPr>
        <w:t xml:space="preserve"> receptor del relato, no busca indagar solo deja hablar libremente al NNA, sin indagar en profundidad, de manera que la Niña, Niño o Adolecente no se vea forzado a repetir reiteradas veces el relato (mediante una entrevista).</w:t>
      </w:r>
    </w:p>
    <w:p w14:paraId="45C7ED51" w14:textId="77777777" w:rsidR="004E453F" w:rsidRDefault="004E453F" w:rsidP="004E453F">
      <w:pPr>
        <w:pStyle w:val="Prrafodelista"/>
        <w:tabs>
          <w:tab w:val="left" w:pos="1169"/>
        </w:tabs>
        <w:ind w:left="884" w:right="1002" w:firstLine="0"/>
        <w:rPr>
          <w:sz w:val="24"/>
        </w:rPr>
      </w:pPr>
    </w:p>
    <w:p w14:paraId="018C2B97" w14:textId="19CC4F32" w:rsidR="00CB1477" w:rsidRPr="00D66C98" w:rsidRDefault="00CB1477" w:rsidP="00E01DE9">
      <w:pPr>
        <w:pStyle w:val="Prrafodelista"/>
        <w:widowControl/>
        <w:numPr>
          <w:ilvl w:val="0"/>
          <w:numId w:val="216"/>
        </w:numPr>
        <w:autoSpaceDE/>
        <w:autoSpaceDN/>
        <w:spacing w:before="100" w:beforeAutospacing="1" w:after="100" w:afterAutospacing="1"/>
        <w:ind w:right="675"/>
        <w:rPr>
          <w:rFonts w:asciiTheme="minorHAnsi" w:eastAsia="Times New Roman" w:hAnsiTheme="minorHAnsi" w:cstheme="minorHAnsi"/>
          <w:b/>
          <w:bCs/>
          <w:sz w:val="24"/>
          <w:szCs w:val="24"/>
          <w:lang w:val="es-CL" w:eastAsia="es-CL"/>
        </w:rPr>
      </w:pPr>
      <w:r w:rsidRPr="00D66C98">
        <w:rPr>
          <w:rFonts w:asciiTheme="minorHAnsi" w:eastAsia="Times New Roman" w:hAnsiTheme="minorHAnsi" w:cstheme="minorHAnsi"/>
          <w:b/>
          <w:bCs/>
          <w:sz w:val="24"/>
          <w:szCs w:val="24"/>
          <w:lang w:val="es-CL" w:eastAsia="es-CL"/>
        </w:rPr>
        <w:t>Detección o sospecha</w:t>
      </w:r>
    </w:p>
    <w:p w14:paraId="5533B2E9" w14:textId="7F8F7A64" w:rsidR="00CB1477" w:rsidRPr="00D66C98" w:rsidRDefault="00CB1477" w:rsidP="00D66C98">
      <w:pPr>
        <w:widowControl/>
        <w:autoSpaceDE/>
        <w:autoSpaceDN/>
        <w:spacing w:beforeAutospacing="1" w:afterAutospacing="1"/>
        <w:ind w:left="567" w:right="675"/>
        <w:jc w:val="both"/>
        <w:rPr>
          <w:rFonts w:asciiTheme="minorHAnsi" w:eastAsia="Times New Roman" w:hAnsiTheme="minorHAnsi" w:cstheme="minorHAnsi"/>
          <w:sz w:val="24"/>
          <w:szCs w:val="24"/>
          <w:lang w:val="es-CL" w:eastAsia="es-CL"/>
        </w:rPr>
      </w:pPr>
      <w:r w:rsidRPr="00D66C98">
        <w:rPr>
          <w:rFonts w:asciiTheme="minorHAnsi" w:eastAsia="Times New Roman" w:hAnsiTheme="minorHAnsi" w:cstheme="minorHAnsi"/>
          <w:sz w:val="24"/>
          <w:szCs w:val="24"/>
          <w:lang w:val="es-CL" w:eastAsia="es-CL"/>
        </w:rPr>
        <w:t>Cualquier miembro de la comunidad educativa (estudiante, apoderado, docente, asistente de la educación, etc.) que reciba un relato o presente sospechas fundadas de una situación de vulneración de derechos, especialmente abuso o maltrato, debe realizar de inmediato la denuncia correspondiente en el Tribunal de Familia, con el objetivo de solicitar una medida de protección a favor del niño, niña o adolescente (NNA).</w:t>
      </w:r>
    </w:p>
    <w:p w14:paraId="1046748B" w14:textId="77777777" w:rsidR="00CB1477" w:rsidRPr="00D66C98" w:rsidRDefault="00CB1477" w:rsidP="00E01DE9">
      <w:pPr>
        <w:pStyle w:val="Prrafodelista"/>
        <w:widowControl/>
        <w:numPr>
          <w:ilvl w:val="0"/>
          <w:numId w:val="216"/>
        </w:numPr>
        <w:autoSpaceDE/>
        <w:autoSpaceDN/>
        <w:spacing w:before="100" w:beforeAutospacing="1" w:after="100" w:afterAutospacing="1"/>
        <w:ind w:right="675"/>
        <w:rPr>
          <w:rFonts w:asciiTheme="minorHAnsi" w:eastAsia="Times New Roman" w:hAnsiTheme="minorHAnsi" w:cstheme="minorHAnsi"/>
          <w:b/>
          <w:bCs/>
          <w:sz w:val="24"/>
          <w:szCs w:val="24"/>
          <w:lang w:val="es-CL" w:eastAsia="es-CL"/>
        </w:rPr>
      </w:pPr>
      <w:r w:rsidRPr="00D66C98">
        <w:rPr>
          <w:rFonts w:asciiTheme="minorHAnsi" w:eastAsia="Times New Roman" w:hAnsiTheme="minorHAnsi" w:cstheme="minorHAnsi"/>
          <w:b/>
          <w:bCs/>
          <w:sz w:val="24"/>
          <w:szCs w:val="24"/>
          <w:lang w:val="es-CL" w:eastAsia="es-CL"/>
        </w:rPr>
        <w:t>Constatación de lesiones (si corresponde)</w:t>
      </w:r>
    </w:p>
    <w:p w14:paraId="3B637D18" w14:textId="060D0209" w:rsidR="00CB1477" w:rsidRPr="00D66C98" w:rsidRDefault="00CB1477" w:rsidP="00D66C98">
      <w:pPr>
        <w:widowControl/>
        <w:autoSpaceDE/>
        <w:autoSpaceDN/>
        <w:spacing w:beforeAutospacing="1" w:afterAutospacing="1"/>
        <w:ind w:left="567" w:right="675"/>
        <w:jc w:val="both"/>
        <w:rPr>
          <w:rFonts w:asciiTheme="minorHAnsi" w:eastAsia="Times New Roman" w:hAnsiTheme="minorHAnsi" w:cstheme="minorHAnsi"/>
          <w:sz w:val="24"/>
          <w:szCs w:val="24"/>
          <w:lang w:val="es-CL" w:eastAsia="es-CL"/>
        </w:rPr>
      </w:pPr>
      <w:r w:rsidRPr="00D66C98">
        <w:rPr>
          <w:rFonts w:asciiTheme="minorHAnsi" w:eastAsia="Times New Roman" w:hAnsiTheme="minorHAnsi" w:cstheme="minorHAnsi"/>
          <w:sz w:val="24"/>
          <w:szCs w:val="24"/>
          <w:lang w:val="es-CL" w:eastAsia="es-CL"/>
        </w:rPr>
        <w:t xml:space="preserve">Si el NNA declara haber sido víctima de maltrato físico y presenta </w:t>
      </w:r>
      <w:r w:rsidR="00D66C98" w:rsidRPr="00D66C98">
        <w:rPr>
          <w:rFonts w:asciiTheme="minorHAnsi" w:eastAsia="Times New Roman" w:hAnsiTheme="minorHAnsi" w:cstheme="minorHAnsi"/>
          <w:sz w:val="24"/>
          <w:szCs w:val="24"/>
          <w:lang w:val="es-CL" w:eastAsia="es-CL"/>
        </w:rPr>
        <w:t>lesiones visibles o manifiestas</w:t>
      </w:r>
      <w:r w:rsidRPr="00D66C98">
        <w:rPr>
          <w:rFonts w:asciiTheme="minorHAnsi" w:eastAsia="Times New Roman" w:hAnsiTheme="minorHAnsi" w:cstheme="minorHAnsi"/>
          <w:sz w:val="24"/>
          <w:szCs w:val="24"/>
          <w:lang w:val="es-CL" w:eastAsia="es-CL"/>
        </w:rPr>
        <w:t xml:space="preserve"> dolor corporal producto del maltrato, se deberá derivar de inmediato a un centro de salud para constatar lesiones, dado que se trata de un hecho constitutivo de delito.</w:t>
      </w:r>
      <w:r w:rsidRPr="00D66C98">
        <w:rPr>
          <w:rFonts w:asciiTheme="minorHAnsi" w:eastAsia="Times New Roman" w:hAnsiTheme="minorHAnsi" w:cstheme="minorHAnsi"/>
          <w:sz w:val="24"/>
          <w:szCs w:val="24"/>
          <w:lang w:val="es-CL" w:eastAsia="es-CL"/>
        </w:rPr>
        <w:br/>
        <w:t>Esto se enmarca en lo dispuesto por el artículo 403 BIS del Código Penal, que sanciona el maltrato relevante contra menores de edad, adultos mayores y personas en situación de discapacidad:</w:t>
      </w:r>
    </w:p>
    <w:p w14:paraId="72C2E37F" w14:textId="77777777" w:rsidR="00CB1477" w:rsidRPr="00D66C98" w:rsidRDefault="00CB1477" w:rsidP="00CB1477">
      <w:pPr>
        <w:widowControl/>
        <w:autoSpaceDE/>
        <w:autoSpaceDN/>
        <w:spacing w:beforeAutospacing="1" w:afterAutospacing="1"/>
        <w:ind w:left="567" w:right="675"/>
        <w:jc w:val="both"/>
        <w:rPr>
          <w:rFonts w:asciiTheme="minorHAnsi" w:eastAsia="Times New Roman" w:hAnsiTheme="minorHAnsi" w:cstheme="minorHAnsi"/>
          <w:sz w:val="24"/>
          <w:szCs w:val="24"/>
          <w:lang w:val="es-CL" w:eastAsia="es-CL"/>
        </w:rPr>
      </w:pPr>
      <w:r w:rsidRPr="00D66C98">
        <w:rPr>
          <w:rFonts w:asciiTheme="minorHAnsi" w:eastAsia="Times New Roman" w:hAnsiTheme="minorHAnsi" w:cstheme="minorHAnsi"/>
          <w:sz w:val="24"/>
          <w:szCs w:val="24"/>
          <w:lang w:val="es-CL" w:eastAsia="es-CL"/>
        </w:rPr>
        <w:t>“El que, de manera relevante, maltratare corporalmente a un niño, niña o adolescente menor de dieciocho años, a una persona adulta mayor o a una persona en situación de discapacidad en los términos de la ley N° 20.422, será sancionado con prisión en cualquiera de sus grados o multa.”</w:t>
      </w:r>
    </w:p>
    <w:p w14:paraId="1789DEBD" w14:textId="77777777" w:rsidR="00CB1477" w:rsidRPr="00D66C98" w:rsidRDefault="00CB1477" w:rsidP="00E01DE9">
      <w:pPr>
        <w:pStyle w:val="Prrafodelista"/>
        <w:widowControl/>
        <w:numPr>
          <w:ilvl w:val="0"/>
          <w:numId w:val="216"/>
        </w:numPr>
        <w:autoSpaceDE/>
        <w:autoSpaceDN/>
        <w:spacing w:before="100" w:beforeAutospacing="1" w:after="100" w:afterAutospacing="1"/>
        <w:ind w:right="675"/>
        <w:rPr>
          <w:rFonts w:asciiTheme="minorHAnsi" w:eastAsia="Times New Roman" w:hAnsiTheme="minorHAnsi" w:cstheme="minorHAnsi"/>
          <w:b/>
          <w:bCs/>
          <w:sz w:val="24"/>
          <w:szCs w:val="24"/>
          <w:lang w:val="es-CL" w:eastAsia="es-CL"/>
        </w:rPr>
      </w:pPr>
      <w:r w:rsidRPr="00D66C98">
        <w:rPr>
          <w:rFonts w:asciiTheme="minorHAnsi" w:eastAsia="Times New Roman" w:hAnsiTheme="minorHAnsi" w:cstheme="minorHAnsi"/>
          <w:b/>
          <w:bCs/>
          <w:sz w:val="24"/>
          <w:szCs w:val="24"/>
          <w:lang w:val="es-CL" w:eastAsia="es-CL"/>
        </w:rPr>
        <w:t>Activación del protocolo institucional</w:t>
      </w:r>
    </w:p>
    <w:p w14:paraId="399E80EA" w14:textId="14ACB8F0" w:rsidR="00CB1477" w:rsidRPr="00CB1477" w:rsidRDefault="00CB1477" w:rsidP="00CB1477">
      <w:pPr>
        <w:widowControl/>
        <w:autoSpaceDE/>
        <w:autoSpaceDN/>
        <w:spacing w:before="100" w:beforeAutospacing="1" w:after="100" w:afterAutospacing="1"/>
        <w:ind w:left="567" w:right="675"/>
        <w:rPr>
          <w:rFonts w:ascii="Times New Roman" w:eastAsia="Times New Roman" w:hAnsi="Times New Roman" w:cs="Times New Roman"/>
          <w:sz w:val="24"/>
          <w:szCs w:val="24"/>
          <w:lang w:val="es-CL" w:eastAsia="es-CL"/>
        </w:rPr>
      </w:pPr>
      <w:r w:rsidRPr="00CB1477">
        <w:rPr>
          <w:rFonts w:ascii="Times New Roman" w:eastAsia="Times New Roman" w:hAnsi="Times New Roman" w:cs="Times New Roman"/>
          <w:sz w:val="24"/>
          <w:szCs w:val="24"/>
          <w:lang w:val="es-CL" w:eastAsia="es-CL"/>
        </w:rPr>
        <w:t>Una vez realizada la denuncia, se deberá informar inmediatamente a los siguientes estamentos del establecimiento:</w:t>
      </w:r>
    </w:p>
    <w:p w14:paraId="10C45B91" w14:textId="77777777" w:rsidR="00CB1477" w:rsidRPr="00D66C98" w:rsidRDefault="00CB1477" w:rsidP="00E01DE9">
      <w:pPr>
        <w:widowControl/>
        <w:numPr>
          <w:ilvl w:val="0"/>
          <w:numId w:val="215"/>
        </w:numPr>
        <w:autoSpaceDE/>
        <w:autoSpaceDN/>
        <w:spacing w:before="100" w:beforeAutospacing="1" w:after="100" w:afterAutospacing="1"/>
        <w:ind w:left="567" w:right="675"/>
        <w:jc w:val="both"/>
        <w:rPr>
          <w:rFonts w:asciiTheme="minorHAnsi" w:eastAsia="Times New Roman" w:hAnsiTheme="minorHAnsi" w:cstheme="minorHAnsi"/>
          <w:sz w:val="24"/>
          <w:szCs w:val="24"/>
          <w:lang w:val="es-CL" w:eastAsia="es-CL"/>
        </w:rPr>
      </w:pPr>
      <w:r w:rsidRPr="00D66C98">
        <w:rPr>
          <w:rFonts w:asciiTheme="minorHAnsi" w:eastAsia="Times New Roman" w:hAnsiTheme="minorHAnsi" w:cstheme="minorHAnsi"/>
          <w:sz w:val="24"/>
          <w:szCs w:val="24"/>
          <w:lang w:val="es-CL" w:eastAsia="es-CL"/>
        </w:rPr>
        <w:t>Dirección</w:t>
      </w:r>
    </w:p>
    <w:p w14:paraId="57F972E3" w14:textId="77777777" w:rsidR="00CB1477" w:rsidRPr="00D66C98" w:rsidRDefault="00CB1477" w:rsidP="00E01DE9">
      <w:pPr>
        <w:widowControl/>
        <w:numPr>
          <w:ilvl w:val="0"/>
          <w:numId w:val="215"/>
        </w:numPr>
        <w:autoSpaceDE/>
        <w:autoSpaceDN/>
        <w:spacing w:before="100" w:beforeAutospacing="1" w:after="100" w:afterAutospacing="1"/>
        <w:ind w:left="567" w:right="675"/>
        <w:jc w:val="both"/>
        <w:rPr>
          <w:rFonts w:asciiTheme="minorHAnsi" w:eastAsia="Times New Roman" w:hAnsiTheme="minorHAnsi" w:cstheme="minorHAnsi"/>
          <w:sz w:val="24"/>
          <w:szCs w:val="24"/>
          <w:lang w:val="es-CL" w:eastAsia="es-CL"/>
        </w:rPr>
      </w:pPr>
      <w:r w:rsidRPr="00D66C98">
        <w:rPr>
          <w:rFonts w:asciiTheme="minorHAnsi" w:eastAsia="Times New Roman" w:hAnsiTheme="minorHAnsi" w:cstheme="minorHAnsi"/>
          <w:sz w:val="24"/>
          <w:szCs w:val="24"/>
          <w:lang w:val="es-CL" w:eastAsia="es-CL"/>
        </w:rPr>
        <w:t>Inspectoría general</w:t>
      </w:r>
    </w:p>
    <w:p w14:paraId="17B9448F" w14:textId="77777777" w:rsidR="00CB1477" w:rsidRPr="00D66C98" w:rsidRDefault="00CB1477" w:rsidP="00E01DE9">
      <w:pPr>
        <w:widowControl/>
        <w:numPr>
          <w:ilvl w:val="0"/>
          <w:numId w:val="215"/>
        </w:numPr>
        <w:autoSpaceDE/>
        <w:autoSpaceDN/>
        <w:spacing w:before="100" w:beforeAutospacing="1" w:after="100" w:afterAutospacing="1"/>
        <w:ind w:left="567" w:right="675"/>
        <w:jc w:val="both"/>
        <w:rPr>
          <w:rFonts w:asciiTheme="minorHAnsi" w:eastAsia="Times New Roman" w:hAnsiTheme="minorHAnsi" w:cstheme="minorHAnsi"/>
          <w:sz w:val="24"/>
          <w:szCs w:val="24"/>
          <w:lang w:val="es-CL" w:eastAsia="es-CL"/>
        </w:rPr>
      </w:pPr>
      <w:r w:rsidRPr="00D66C98">
        <w:rPr>
          <w:rFonts w:asciiTheme="minorHAnsi" w:eastAsia="Times New Roman" w:hAnsiTheme="minorHAnsi" w:cstheme="minorHAnsi"/>
          <w:sz w:val="24"/>
          <w:szCs w:val="24"/>
          <w:lang w:val="es-CL" w:eastAsia="es-CL"/>
        </w:rPr>
        <w:t>Orientación</w:t>
      </w:r>
    </w:p>
    <w:p w14:paraId="3987F07A" w14:textId="77777777" w:rsidR="00CB1477" w:rsidRPr="00D66C98" w:rsidRDefault="00CB1477" w:rsidP="00E01DE9">
      <w:pPr>
        <w:widowControl/>
        <w:numPr>
          <w:ilvl w:val="0"/>
          <w:numId w:val="215"/>
        </w:numPr>
        <w:autoSpaceDE/>
        <w:autoSpaceDN/>
        <w:spacing w:before="100" w:beforeAutospacing="1" w:after="100" w:afterAutospacing="1"/>
        <w:ind w:left="567" w:right="675"/>
        <w:jc w:val="both"/>
        <w:rPr>
          <w:rFonts w:asciiTheme="minorHAnsi" w:eastAsia="Times New Roman" w:hAnsiTheme="minorHAnsi" w:cstheme="minorHAnsi"/>
          <w:sz w:val="24"/>
          <w:szCs w:val="24"/>
          <w:lang w:val="es-CL" w:eastAsia="es-CL"/>
        </w:rPr>
      </w:pPr>
      <w:r w:rsidRPr="00D66C98">
        <w:rPr>
          <w:rFonts w:asciiTheme="minorHAnsi" w:eastAsia="Times New Roman" w:hAnsiTheme="minorHAnsi" w:cstheme="minorHAnsi"/>
          <w:sz w:val="24"/>
          <w:szCs w:val="24"/>
          <w:lang w:val="es-CL" w:eastAsia="es-CL"/>
        </w:rPr>
        <w:t>Encargado(a) de Convivencia Escolar</w:t>
      </w:r>
    </w:p>
    <w:p w14:paraId="2F213996" w14:textId="77777777" w:rsidR="00CB1477" w:rsidRPr="00D66C98" w:rsidRDefault="00CB1477" w:rsidP="00E01DE9">
      <w:pPr>
        <w:widowControl/>
        <w:numPr>
          <w:ilvl w:val="0"/>
          <w:numId w:val="215"/>
        </w:numPr>
        <w:autoSpaceDE/>
        <w:autoSpaceDN/>
        <w:spacing w:before="100" w:beforeAutospacing="1" w:after="100" w:afterAutospacing="1"/>
        <w:ind w:left="567" w:right="675"/>
        <w:jc w:val="both"/>
        <w:rPr>
          <w:rFonts w:asciiTheme="minorHAnsi" w:eastAsia="Times New Roman" w:hAnsiTheme="minorHAnsi" w:cstheme="minorHAnsi"/>
          <w:sz w:val="24"/>
          <w:szCs w:val="24"/>
          <w:lang w:val="es-CL" w:eastAsia="es-CL"/>
        </w:rPr>
      </w:pPr>
      <w:r w:rsidRPr="00D66C98">
        <w:rPr>
          <w:rFonts w:asciiTheme="minorHAnsi" w:eastAsia="Times New Roman" w:hAnsiTheme="minorHAnsi" w:cstheme="minorHAnsi"/>
          <w:sz w:val="24"/>
          <w:szCs w:val="24"/>
          <w:lang w:val="es-CL" w:eastAsia="es-CL"/>
        </w:rPr>
        <w:t>Profesor/a jefe</w:t>
      </w:r>
    </w:p>
    <w:p w14:paraId="28AAEAFD" w14:textId="77777777" w:rsidR="00CB1477" w:rsidRPr="00D66C98" w:rsidRDefault="00CB1477" w:rsidP="00E01DE9">
      <w:pPr>
        <w:widowControl/>
        <w:numPr>
          <w:ilvl w:val="0"/>
          <w:numId w:val="215"/>
        </w:numPr>
        <w:autoSpaceDE/>
        <w:autoSpaceDN/>
        <w:spacing w:before="100" w:beforeAutospacing="1" w:after="100" w:afterAutospacing="1"/>
        <w:ind w:left="567" w:right="675"/>
        <w:jc w:val="both"/>
        <w:rPr>
          <w:rFonts w:asciiTheme="minorHAnsi" w:eastAsia="Times New Roman" w:hAnsiTheme="minorHAnsi" w:cstheme="minorHAnsi"/>
          <w:sz w:val="24"/>
          <w:szCs w:val="24"/>
          <w:lang w:val="es-CL" w:eastAsia="es-CL"/>
        </w:rPr>
      </w:pPr>
      <w:r w:rsidRPr="00D66C98">
        <w:rPr>
          <w:rFonts w:asciiTheme="minorHAnsi" w:eastAsia="Times New Roman" w:hAnsiTheme="minorHAnsi" w:cstheme="minorHAnsi"/>
          <w:sz w:val="24"/>
          <w:szCs w:val="24"/>
          <w:lang w:val="es-CL" w:eastAsia="es-CL"/>
        </w:rPr>
        <w:t>Dupla psicosocial (psicólogo/a y trabajadora social)</w:t>
      </w:r>
    </w:p>
    <w:p w14:paraId="72DEFD19" w14:textId="748FA0A7" w:rsidR="00CB1477" w:rsidRPr="00D66C98" w:rsidRDefault="00CB1477" w:rsidP="00E01DE9">
      <w:pPr>
        <w:pStyle w:val="Prrafodelista"/>
        <w:widowControl/>
        <w:numPr>
          <w:ilvl w:val="0"/>
          <w:numId w:val="216"/>
        </w:numPr>
        <w:autoSpaceDE/>
        <w:autoSpaceDN/>
        <w:spacing w:before="100" w:beforeAutospacing="1" w:after="100" w:afterAutospacing="1"/>
        <w:ind w:right="675"/>
        <w:rPr>
          <w:rFonts w:asciiTheme="minorHAnsi" w:eastAsia="Times New Roman" w:hAnsiTheme="minorHAnsi" w:cstheme="minorHAnsi"/>
          <w:b/>
          <w:bCs/>
          <w:sz w:val="24"/>
          <w:szCs w:val="24"/>
          <w:lang w:val="es-CL" w:eastAsia="es-CL"/>
        </w:rPr>
      </w:pPr>
      <w:r w:rsidRPr="00D66C98">
        <w:rPr>
          <w:rFonts w:asciiTheme="minorHAnsi" w:eastAsia="Times New Roman" w:hAnsiTheme="minorHAnsi" w:cstheme="minorHAnsi"/>
          <w:b/>
          <w:bCs/>
          <w:sz w:val="24"/>
          <w:szCs w:val="24"/>
          <w:lang w:val="es-CL" w:eastAsia="es-CL"/>
        </w:rPr>
        <w:t xml:space="preserve">Citación a apoderados: </w:t>
      </w:r>
    </w:p>
    <w:p w14:paraId="4005A7EE" w14:textId="1F9EDF07" w:rsidR="00CB1477" w:rsidRPr="00D66C98" w:rsidRDefault="00CB1477" w:rsidP="00D66C98">
      <w:pPr>
        <w:widowControl/>
        <w:autoSpaceDE/>
        <w:autoSpaceDN/>
        <w:spacing w:beforeAutospacing="1" w:afterAutospacing="1"/>
        <w:ind w:left="567" w:right="675"/>
        <w:jc w:val="both"/>
        <w:rPr>
          <w:rFonts w:asciiTheme="minorHAnsi" w:eastAsia="Times New Roman" w:hAnsiTheme="minorHAnsi" w:cstheme="minorHAnsi"/>
          <w:sz w:val="24"/>
          <w:szCs w:val="24"/>
          <w:lang w:val="es-CL" w:eastAsia="es-CL"/>
        </w:rPr>
      </w:pPr>
      <w:r w:rsidRPr="00D66C98">
        <w:rPr>
          <w:rFonts w:asciiTheme="minorHAnsi" w:eastAsia="Times New Roman" w:hAnsiTheme="minorHAnsi" w:cstheme="minorHAnsi"/>
          <w:sz w:val="24"/>
          <w:szCs w:val="24"/>
          <w:lang w:val="es-CL" w:eastAsia="es-CL"/>
        </w:rPr>
        <w:t xml:space="preserve"> En paralelo, se citará a los padres o apoderados del estudiante afectado a una entrevista urgente con la Encargada de Convivencia Escolar, el/la Orientador(a) y la dupla psicosocial, con el fin de informar, contener y coordinar acciones inmediatas.</w:t>
      </w:r>
    </w:p>
    <w:p w14:paraId="103B0148" w14:textId="77777777" w:rsidR="00CB1477" w:rsidRDefault="00CB1477" w:rsidP="00CB1477">
      <w:pPr>
        <w:widowControl/>
        <w:autoSpaceDE/>
        <w:autoSpaceDN/>
        <w:spacing w:before="100" w:beforeAutospacing="1" w:after="100" w:afterAutospacing="1"/>
        <w:ind w:left="567" w:right="675"/>
        <w:rPr>
          <w:rFonts w:ascii="Times New Roman" w:eastAsia="Times New Roman" w:hAnsi="Times New Roman" w:cs="Times New Roman"/>
          <w:sz w:val="24"/>
          <w:szCs w:val="24"/>
          <w:lang w:val="es-CL" w:eastAsia="es-CL"/>
        </w:rPr>
      </w:pPr>
    </w:p>
    <w:p w14:paraId="42ACE50C" w14:textId="77777777" w:rsidR="00CB1477" w:rsidRDefault="00CB1477" w:rsidP="00CB1477">
      <w:pPr>
        <w:widowControl/>
        <w:autoSpaceDE/>
        <w:autoSpaceDN/>
        <w:spacing w:before="100" w:beforeAutospacing="1" w:after="100" w:afterAutospacing="1"/>
        <w:ind w:left="567" w:right="675"/>
        <w:rPr>
          <w:rFonts w:ascii="Times New Roman" w:eastAsia="Times New Roman" w:hAnsi="Times New Roman" w:cs="Times New Roman"/>
          <w:sz w:val="24"/>
          <w:szCs w:val="24"/>
          <w:lang w:val="es-CL" w:eastAsia="es-CL"/>
        </w:rPr>
      </w:pPr>
    </w:p>
    <w:p w14:paraId="7DDBD88B" w14:textId="77777777" w:rsidR="00CB1477" w:rsidRPr="00CB1477" w:rsidRDefault="00CB1477" w:rsidP="00CB1477">
      <w:pPr>
        <w:widowControl/>
        <w:autoSpaceDE/>
        <w:autoSpaceDN/>
        <w:spacing w:before="100" w:beforeAutospacing="1" w:after="100" w:afterAutospacing="1"/>
        <w:ind w:left="567" w:right="675"/>
        <w:rPr>
          <w:rFonts w:ascii="Times New Roman" w:eastAsia="Times New Roman" w:hAnsi="Times New Roman" w:cs="Times New Roman"/>
          <w:sz w:val="24"/>
          <w:szCs w:val="24"/>
          <w:lang w:val="es-CL" w:eastAsia="es-CL"/>
        </w:rPr>
      </w:pPr>
    </w:p>
    <w:p w14:paraId="73866E78" w14:textId="77777777" w:rsidR="00CB1477" w:rsidRPr="00D66C98" w:rsidRDefault="00CB1477" w:rsidP="00E01DE9">
      <w:pPr>
        <w:pStyle w:val="Prrafodelista"/>
        <w:widowControl/>
        <w:numPr>
          <w:ilvl w:val="0"/>
          <w:numId w:val="216"/>
        </w:numPr>
        <w:autoSpaceDE/>
        <w:autoSpaceDN/>
        <w:spacing w:before="100" w:beforeAutospacing="1" w:after="100" w:afterAutospacing="1"/>
        <w:ind w:right="675"/>
        <w:rPr>
          <w:rFonts w:asciiTheme="minorHAnsi" w:eastAsia="Times New Roman" w:hAnsiTheme="minorHAnsi" w:cstheme="minorHAnsi"/>
          <w:b/>
          <w:bCs/>
          <w:sz w:val="24"/>
          <w:szCs w:val="24"/>
          <w:lang w:val="es-CL" w:eastAsia="es-CL"/>
        </w:rPr>
      </w:pPr>
      <w:r w:rsidRPr="00D66C98">
        <w:rPr>
          <w:rFonts w:asciiTheme="minorHAnsi" w:eastAsia="Times New Roman" w:hAnsiTheme="minorHAnsi" w:cstheme="minorHAnsi"/>
          <w:b/>
          <w:bCs/>
          <w:sz w:val="24"/>
          <w:szCs w:val="24"/>
          <w:lang w:val="es-CL" w:eastAsia="es-CL"/>
        </w:rPr>
        <w:lastRenderedPageBreak/>
        <w:t>Asignación de profesional a cargo y articulación con red externa:</w:t>
      </w:r>
    </w:p>
    <w:p w14:paraId="34081BE5" w14:textId="2C539EF5" w:rsidR="00CB1477" w:rsidRPr="00CB1477" w:rsidRDefault="00CB1477" w:rsidP="00D66C98">
      <w:pPr>
        <w:widowControl/>
        <w:autoSpaceDE/>
        <w:autoSpaceDN/>
        <w:spacing w:beforeAutospacing="1" w:afterAutospacing="1"/>
        <w:ind w:left="567" w:right="675"/>
        <w:jc w:val="both"/>
        <w:rPr>
          <w:rFonts w:ascii="Times New Roman" w:eastAsia="Times New Roman" w:hAnsi="Times New Roman" w:cs="Times New Roman"/>
          <w:sz w:val="24"/>
          <w:szCs w:val="24"/>
          <w:lang w:val="es-CL" w:eastAsia="es-CL"/>
        </w:rPr>
      </w:pPr>
      <w:r w:rsidRPr="00D66C98">
        <w:rPr>
          <w:rFonts w:asciiTheme="minorHAnsi" w:eastAsia="Times New Roman" w:hAnsiTheme="minorHAnsi" w:cstheme="minorHAnsi"/>
          <w:sz w:val="24"/>
          <w:szCs w:val="24"/>
          <w:lang w:val="es-CL" w:eastAsia="es-CL"/>
        </w:rPr>
        <w:t>La Encargada de Convivencia Escolar asignará un profesional responsable del caso —preferentemente el/la psicólogo/a del establecimiento o, en su defecto, el/la trabajadora social— quien realizará el acompañamiento directo al estudiante y su familia, además de coordinar con las redes de apoyo externas (OPD, PPF, Fiscalía, centro de atención a víctimas, etc.).</w:t>
      </w:r>
    </w:p>
    <w:p w14:paraId="0D0244FA" w14:textId="77777777" w:rsidR="00CB1477" w:rsidRPr="00D66C98" w:rsidRDefault="00CB1477" w:rsidP="00E01DE9">
      <w:pPr>
        <w:pStyle w:val="Prrafodelista"/>
        <w:widowControl/>
        <w:numPr>
          <w:ilvl w:val="0"/>
          <w:numId w:val="216"/>
        </w:numPr>
        <w:autoSpaceDE/>
        <w:autoSpaceDN/>
        <w:spacing w:before="100" w:beforeAutospacing="1" w:after="100" w:afterAutospacing="1"/>
        <w:ind w:right="675"/>
        <w:rPr>
          <w:rFonts w:asciiTheme="minorHAnsi" w:eastAsia="Times New Roman" w:hAnsiTheme="minorHAnsi" w:cstheme="minorHAnsi"/>
          <w:b/>
          <w:bCs/>
          <w:sz w:val="24"/>
          <w:szCs w:val="24"/>
          <w:lang w:val="es-CL" w:eastAsia="es-CL"/>
        </w:rPr>
      </w:pPr>
      <w:r w:rsidRPr="00D66C98">
        <w:rPr>
          <w:rFonts w:asciiTheme="minorHAnsi" w:eastAsia="Times New Roman" w:hAnsiTheme="minorHAnsi" w:cstheme="minorHAnsi"/>
          <w:b/>
          <w:bCs/>
          <w:sz w:val="24"/>
          <w:szCs w:val="24"/>
          <w:lang w:val="es-CL" w:eastAsia="es-CL"/>
        </w:rPr>
        <w:t>Denuncia sin notificación a la familia:</w:t>
      </w:r>
    </w:p>
    <w:p w14:paraId="3622F024" w14:textId="4B41C275" w:rsidR="00CB1477" w:rsidRPr="00D66C98" w:rsidRDefault="00CB1477" w:rsidP="00D66C98">
      <w:pPr>
        <w:widowControl/>
        <w:autoSpaceDE/>
        <w:autoSpaceDN/>
        <w:spacing w:beforeAutospacing="1" w:afterAutospacing="1"/>
        <w:ind w:left="567" w:right="675"/>
        <w:jc w:val="both"/>
        <w:rPr>
          <w:rFonts w:asciiTheme="minorHAnsi" w:eastAsia="Times New Roman" w:hAnsiTheme="minorHAnsi" w:cstheme="minorHAnsi"/>
          <w:sz w:val="24"/>
          <w:szCs w:val="24"/>
          <w:lang w:val="es-CL" w:eastAsia="es-CL"/>
        </w:rPr>
      </w:pPr>
      <w:r w:rsidRPr="00D66C98">
        <w:rPr>
          <w:rFonts w:asciiTheme="minorHAnsi" w:eastAsia="Times New Roman" w:hAnsiTheme="minorHAnsi" w:cstheme="minorHAnsi"/>
          <w:sz w:val="24"/>
          <w:szCs w:val="24"/>
          <w:lang w:val="es-CL" w:eastAsia="es-CL"/>
        </w:rPr>
        <w:t>En caso de que el presunto agresor sea uno de los padres, madres o apoderados del estudiante, el establecimiento queda facultado para realizar la denuncia de manera autónoma, sin necesidad de notificar a la familia, con el objetivo de resguardar la integridad del niño, niña o adolescente.</w:t>
      </w:r>
    </w:p>
    <w:p w14:paraId="6FEF1892" w14:textId="77777777" w:rsidR="00CB1477" w:rsidRPr="00D66C98" w:rsidRDefault="00CB1477" w:rsidP="00E01DE9">
      <w:pPr>
        <w:pStyle w:val="Prrafodelista"/>
        <w:widowControl/>
        <w:numPr>
          <w:ilvl w:val="0"/>
          <w:numId w:val="216"/>
        </w:numPr>
        <w:autoSpaceDE/>
        <w:autoSpaceDN/>
        <w:spacing w:before="100" w:beforeAutospacing="1" w:after="100" w:afterAutospacing="1"/>
        <w:ind w:right="675"/>
        <w:rPr>
          <w:rFonts w:asciiTheme="minorHAnsi" w:eastAsia="Times New Roman" w:hAnsiTheme="minorHAnsi" w:cstheme="minorHAnsi"/>
          <w:sz w:val="24"/>
          <w:szCs w:val="24"/>
          <w:lang w:val="es-CL" w:eastAsia="es-CL"/>
        </w:rPr>
      </w:pPr>
      <w:r w:rsidRPr="00D66C98">
        <w:rPr>
          <w:rFonts w:asciiTheme="minorHAnsi" w:eastAsia="Times New Roman" w:hAnsiTheme="minorHAnsi" w:cstheme="minorHAnsi"/>
          <w:b/>
          <w:bCs/>
          <w:sz w:val="24"/>
          <w:szCs w:val="24"/>
          <w:lang w:val="es-CL" w:eastAsia="es-CL"/>
        </w:rPr>
        <w:t>Seguimiento del caso:</w:t>
      </w:r>
    </w:p>
    <w:p w14:paraId="756367A5" w14:textId="15C60082" w:rsidR="00CB1477" w:rsidRPr="00D66C98" w:rsidRDefault="00CB1477" w:rsidP="00D66C98">
      <w:pPr>
        <w:widowControl/>
        <w:autoSpaceDE/>
        <w:autoSpaceDN/>
        <w:spacing w:beforeAutospacing="1" w:afterAutospacing="1"/>
        <w:ind w:left="567" w:right="675"/>
        <w:jc w:val="both"/>
        <w:rPr>
          <w:rFonts w:asciiTheme="minorHAnsi" w:eastAsia="Times New Roman" w:hAnsiTheme="minorHAnsi" w:cstheme="minorHAnsi"/>
          <w:sz w:val="24"/>
          <w:szCs w:val="24"/>
          <w:lang w:val="es-CL" w:eastAsia="es-CL"/>
        </w:rPr>
      </w:pPr>
      <w:r w:rsidRPr="00D66C98">
        <w:rPr>
          <w:rFonts w:asciiTheme="minorHAnsi" w:eastAsia="Times New Roman" w:hAnsiTheme="minorHAnsi" w:cstheme="minorHAnsi"/>
          <w:sz w:val="24"/>
          <w:szCs w:val="24"/>
          <w:lang w:val="es-CL" w:eastAsia="es-CL"/>
        </w:rPr>
        <w:t>El/la profesional asignado/a dará seguimiento al caso en estrecha coordinación con las instituciones externas involucradas. Se mantendrá contacto activo y sistemático con ellas (Fiscalía, OPD, PPF, etc.) para monitorear las estrategias de protección y reparación propuestas, así como el avance de las medidas adoptadas.</w:t>
      </w:r>
    </w:p>
    <w:p w14:paraId="62D82EB6" w14:textId="77777777" w:rsidR="00151A9B" w:rsidRDefault="00151A9B" w:rsidP="003660A6">
      <w:pPr>
        <w:jc w:val="both"/>
        <w:sectPr w:rsidR="00151A9B">
          <w:headerReference w:type="default" r:id="rId56"/>
          <w:footerReference w:type="default" r:id="rId57"/>
          <w:pgSz w:w="12240" w:h="15840"/>
          <w:pgMar w:top="960" w:right="680" w:bottom="1360" w:left="820" w:header="28" w:footer="1166" w:gutter="0"/>
          <w:cols w:space="720"/>
        </w:sectPr>
      </w:pPr>
    </w:p>
    <w:p w14:paraId="1A84DCDA" w14:textId="77777777" w:rsidR="00151A9B" w:rsidRDefault="00151A9B" w:rsidP="003660A6">
      <w:pPr>
        <w:pStyle w:val="Textoindependiente"/>
        <w:jc w:val="both"/>
        <w:rPr>
          <w:sz w:val="20"/>
        </w:rPr>
      </w:pPr>
    </w:p>
    <w:p w14:paraId="76195DC6" w14:textId="77777777" w:rsidR="00151A9B" w:rsidRDefault="00151A9B" w:rsidP="003660A6">
      <w:pPr>
        <w:pStyle w:val="Textoindependiente"/>
        <w:jc w:val="both"/>
        <w:rPr>
          <w:sz w:val="20"/>
        </w:rPr>
      </w:pPr>
    </w:p>
    <w:p w14:paraId="462F792E" w14:textId="77777777" w:rsidR="00151A9B" w:rsidRDefault="003763FC" w:rsidP="003660A6">
      <w:pPr>
        <w:spacing w:before="177" w:line="276" w:lineRule="auto"/>
        <w:ind w:left="2291" w:right="642" w:hanging="1379"/>
        <w:jc w:val="both"/>
        <w:rPr>
          <w:b/>
          <w:sz w:val="24"/>
        </w:rPr>
      </w:pPr>
      <w:r>
        <w:rPr>
          <w:b/>
          <w:sz w:val="24"/>
          <w:u w:val="single"/>
        </w:rPr>
        <w:t>Anexo:</w:t>
      </w:r>
      <w:r>
        <w:rPr>
          <w:b/>
          <w:spacing w:val="-14"/>
          <w:sz w:val="24"/>
          <w:u w:val="single"/>
        </w:rPr>
        <w:t xml:space="preserve"> </w:t>
      </w:r>
      <w:r>
        <w:rPr>
          <w:b/>
          <w:sz w:val="24"/>
          <w:u w:val="single"/>
        </w:rPr>
        <w:t>Orientaciones</w:t>
      </w:r>
      <w:r>
        <w:rPr>
          <w:b/>
          <w:spacing w:val="-14"/>
          <w:sz w:val="24"/>
          <w:u w:val="single"/>
        </w:rPr>
        <w:t xml:space="preserve"> </w:t>
      </w:r>
      <w:r>
        <w:rPr>
          <w:b/>
          <w:sz w:val="24"/>
          <w:u w:val="single"/>
        </w:rPr>
        <w:t>para</w:t>
      </w:r>
      <w:r>
        <w:rPr>
          <w:b/>
          <w:spacing w:val="-10"/>
          <w:sz w:val="24"/>
          <w:u w:val="single"/>
        </w:rPr>
        <w:t xml:space="preserve"> </w:t>
      </w:r>
      <w:r>
        <w:rPr>
          <w:b/>
          <w:sz w:val="24"/>
          <w:u w:val="single"/>
        </w:rPr>
        <w:t>realización</w:t>
      </w:r>
      <w:r>
        <w:rPr>
          <w:b/>
          <w:spacing w:val="-7"/>
          <w:sz w:val="24"/>
          <w:u w:val="single"/>
        </w:rPr>
        <w:t xml:space="preserve"> </w:t>
      </w:r>
      <w:r>
        <w:rPr>
          <w:b/>
          <w:sz w:val="24"/>
          <w:u w:val="single"/>
        </w:rPr>
        <w:t>de</w:t>
      </w:r>
      <w:r>
        <w:rPr>
          <w:b/>
          <w:spacing w:val="-17"/>
          <w:sz w:val="24"/>
          <w:u w:val="single"/>
        </w:rPr>
        <w:t xml:space="preserve"> </w:t>
      </w:r>
      <w:r>
        <w:rPr>
          <w:b/>
          <w:sz w:val="24"/>
          <w:u w:val="single"/>
        </w:rPr>
        <w:t>denuncia</w:t>
      </w:r>
      <w:r>
        <w:rPr>
          <w:b/>
          <w:spacing w:val="-12"/>
          <w:sz w:val="24"/>
          <w:u w:val="single"/>
        </w:rPr>
        <w:t xml:space="preserve"> </w:t>
      </w:r>
      <w:r>
        <w:rPr>
          <w:b/>
          <w:sz w:val="24"/>
          <w:u w:val="single"/>
        </w:rPr>
        <w:t>a</w:t>
      </w:r>
      <w:r>
        <w:rPr>
          <w:b/>
          <w:spacing w:val="-8"/>
          <w:sz w:val="24"/>
          <w:u w:val="single"/>
        </w:rPr>
        <w:t xml:space="preserve"> </w:t>
      </w:r>
      <w:r>
        <w:rPr>
          <w:b/>
          <w:sz w:val="24"/>
          <w:u w:val="single"/>
        </w:rPr>
        <w:t>Tribunales</w:t>
      </w:r>
      <w:r>
        <w:rPr>
          <w:b/>
          <w:spacing w:val="-12"/>
          <w:sz w:val="24"/>
          <w:u w:val="single"/>
        </w:rPr>
        <w:t xml:space="preserve"> </w:t>
      </w:r>
      <w:r>
        <w:rPr>
          <w:b/>
          <w:sz w:val="24"/>
          <w:u w:val="single"/>
        </w:rPr>
        <w:t>de</w:t>
      </w:r>
      <w:r>
        <w:rPr>
          <w:b/>
          <w:spacing w:val="-17"/>
          <w:sz w:val="24"/>
          <w:u w:val="single"/>
        </w:rPr>
        <w:t xml:space="preserve"> </w:t>
      </w:r>
      <w:r>
        <w:rPr>
          <w:b/>
          <w:sz w:val="24"/>
          <w:u w:val="single"/>
        </w:rPr>
        <w:t>Familia</w:t>
      </w:r>
      <w:r>
        <w:rPr>
          <w:b/>
          <w:spacing w:val="-12"/>
          <w:sz w:val="24"/>
          <w:u w:val="single"/>
        </w:rPr>
        <w:t xml:space="preserve"> </w:t>
      </w:r>
      <w:r>
        <w:rPr>
          <w:b/>
          <w:sz w:val="24"/>
          <w:u w:val="single"/>
        </w:rPr>
        <w:t>ante</w:t>
      </w:r>
      <w:r>
        <w:rPr>
          <w:b/>
          <w:spacing w:val="-17"/>
          <w:sz w:val="24"/>
          <w:u w:val="single"/>
        </w:rPr>
        <w:t xml:space="preserve"> </w:t>
      </w:r>
      <w:r>
        <w:rPr>
          <w:b/>
          <w:sz w:val="24"/>
          <w:u w:val="single"/>
        </w:rPr>
        <w:t>hechos</w:t>
      </w:r>
      <w:r>
        <w:rPr>
          <w:b/>
          <w:spacing w:val="-8"/>
          <w:sz w:val="24"/>
          <w:u w:val="single"/>
        </w:rPr>
        <w:t xml:space="preserve"> </w:t>
      </w:r>
      <w:r>
        <w:rPr>
          <w:b/>
          <w:sz w:val="24"/>
          <w:u w:val="single"/>
        </w:rPr>
        <w:t>de</w:t>
      </w:r>
      <w:r>
        <w:rPr>
          <w:b/>
          <w:sz w:val="24"/>
        </w:rPr>
        <w:t xml:space="preserve"> </w:t>
      </w:r>
      <w:r>
        <w:rPr>
          <w:b/>
          <w:sz w:val="24"/>
          <w:u w:val="single"/>
        </w:rPr>
        <w:t>Vulneración de Derechos mediante plataforma Poder Judicial.</w:t>
      </w:r>
    </w:p>
    <w:p w14:paraId="2648A41E" w14:textId="77777777" w:rsidR="00151A9B" w:rsidRDefault="00151A9B" w:rsidP="003660A6">
      <w:pPr>
        <w:pStyle w:val="Textoindependiente"/>
        <w:jc w:val="both"/>
        <w:rPr>
          <w:b/>
          <w:sz w:val="11"/>
        </w:rPr>
      </w:pPr>
    </w:p>
    <w:p w14:paraId="4BCCD489" w14:textId="77777777" w:rsidR="00151A9B" w:rsidRDefault="00AD686E" w:rsidP="009031F1">
      <w:pPr>
        <w:spacing w:before="56"/>
        <w:ind w:left="884"/>
        <w:jc w:val="center"/>
      </w:pPr>
      <w:hyperlink r:id="rId58">
        <w:r w:rsidR="003763FC">
          <w:rPr>
            <w:color w:val="045FC1"/>
            <w:spacing w:val="-2"/>
            <w:u w:val="single" w:color="045FC1"/>
          </w:rPr>
          <w:t>www.pjud.cl</w:t>
        </w:r>
      </w:hyperlink>
    </w:p>
    <w:p w14:paraId="0C026A1C" w14:textId="77777777" w:rsidR="00151A9B" w:rsidRDefault="00151A9B" w:rsidP="003660A6">
      <w:pPr>
        <w:pStyle w:val="Textoindependiente"/>
        <w:spacing w:before="5"/>
        <w:jc w:val="both"/>
        <w:rPr>
          <w:sz w:val="15"/>
        </w:rPr>
      </w:pPr>
    </w:p>
    <w:p w14:paraId="53AD5B95" w14:textId="77777777" w:rsidR="00151A9B" w:rsidRDefault="003763FC" w:rsidP="003660A6">
      <w:pPr>
        <w:tabs>
          <w:tab w:val="left" w:pos="1600"/>
        </w:tabs>
        <w:spacing w:before="57" w:line="273" w:lineRule="auto"/>
        <w:ind w:left="1600" w:right="1851" w:hanging="360"/>
        <w:jc w:val="both"/>
      </w:pPr>
      <w:r>
        <w:rPr>
          <w:spacing w:val="-10"/>
        </w:rPr>
        <w:t>-</w:t>
      </w:r>
      <w:r>
        <w:tab/>
        <w:t>Se</w:t>
      </w:r>
      <w:r>
        <w:rPr>
          <w:spacing w:val="-16"/>
        </w:rPr>
        <w:t xml:space="preserve"> </w:t>
      </w:r>
      <w:r>
        <w:t>necesita</w:t>
      </w:r>
      <w:r>
        <w:rPr>
          <w:spacing w:val="-13"/>
        </w:rPr>
        <w:t xml:space="preserve"> </w:t>
      </w:r>
      <w:r>
        <w:t>contar</w:t>
      </w:r>
      <w:r>
        <w:rPr>
          <w:spacing w:val="-11"/>
        </w:rPr>
        <w:t xml:space="preserve"> </w:t>
      </w:r>
      <w:r>
        <w:t>con</w:t>
      </w:r>
      <w:r>
        <w:rPr>
          <w:spacing w:val="-13"/>
        </w:rPr>
        <w:t xml:space="preserve"> </w:t>
      </w:r>
      <w:r>
        <w:t>la</w:t>
      </w:r>
      <w:r>
        <w:rPr>
          <w:spacing w:val="-13"/>
        </w:rPr>
        <w:t xml:space="preserve"> </w:t>
      </w:r>
      <w:r>
        <w:t>ficha</w:t>
      </w:r>
      <w:r>
        <w:rPr>
          <w:spacing w:val="-12"/>
        </w:rPr>
        <w:t xml:space="preserve"> </w:t>
      </w:r>
      <w:r>
        <w:t>de</w:t>
      </w:r>
      <w:r>
        <w:rPr>
          <w:spacing w:val="-13"/>
        </w:rPr>
        <w:t xml:space="preserve"> </w:t>
      </w:r>
      <w:r>
        <w:t>matrícula</w:t>
      </w:r>
      <w:r>
        <w:rPr>
          <w:spacing w:val="-16"/>
        </w:rPr>
        <w:t xml:space="preserve"> </w:t>
      </w:r>
      <w:r>
        <w:t>para</w:t>
      </w:r>
      <w:r>
        <w:rPr>
          <w:spacing w:val="-12"/>
        </w:rPr>
        <w:t xml:space="preserve"> </w:t>
      </w:r>
      <w:r>
        <w:t>obtener</w:t>
      </w:r>
      <w:r>
        <w:rPr>
          <w:spacing w:val="-8"/>
        </w:rPr>
        <w:t xml:space="preserve"> </w:t>
      </w:r>
      <w:r>
        <w:t>los</w:t>
      </w:r>
      <w:r>
        <w:rPr>
          <w:spacing w:val="-13"/>
        </w:rPr>
        <w:t xml:space="preserve"> </w:t>
      </w:r>
      <w:r>
        <w:t>datos</w:t>
      </w:r>
      <w:r>
        <w:rPr>
          <w:spacing w:val="-17"/>
        </w:rPr>
        <w:t xml:space="preserve"> </w:t>
      </w:r>
      <w:r>
        <w:t>actualizados</w:t>
      </w:r>
      <w:r>
        <w:rPr>
          <w:spacing w:val="-8"/>
        </w:rPr>
        <w:t xml:space="preserve"> </w:t>
      </w:r>
      <w:r>
        <w:t>del estudiante y el adulto responsable.</w:t>
      </w:r>
    </w:p>
    <w:p w14:paraId="5AF87468" w14:textId="77777777" w:rsidR="009031F1" w:rsidRDefault="003763FC" w:rsidP="00E01DE9">
      <w:pPr>
        <w:pStyle w:val="Prrafodelista"/>
        <w:numPr>
          <w:ilvl w:val="0"/>
          <w:numId w:val="229"/>
        </w:numPr>
        <w:spacing w:line="451" w:lineRule="auto"/>
        <w:ind w:right="4077"/>
      </w:pPr>
      <w:r w:rsidRPr="009031F1">
        <w:rPr>
          <w:b/>
        </w:rPr>
        <w:t>Litigantes</w:t>
      </w:r>
      <w:r w:rsidR="009031F1">
        <w:t>: niño, niña o adolescentes</w:t>
      </w:r>
    </w:p>
    <w:p w14:paraId="3C9F51CC" w14:textId="08968F5A" w:rsidR="00151A9B" w:rsidRDefault="003763FC" w:rsidP="00E01DE9">
      <w:pPr>
        <w:pStyle w:val="Prrafodelista"/>
        <w:numPr>
          <w:ilvl w:val="0"/>
          <w:numId w:val="229"/>
        </w:numPr>
        <w:spacing w:line="451" w:lineRule="auto"/>
        <w:ind w:right="4077"/>
      </w:pPr>
      <w:r w:rsidRPr="009031F1">
        <w:rPr>
          <w:b/>
          <w:spacing w:val="-2"/>
        </w:rPr>
        <w:t>Requirente</w:t>
      </w:r>
      <w:r w:rsidRPr="009031F1">
        <w:rPr>
          <w:spacing w:val="-2"/>
        </w:rPr>
        <w:t>:</w:t>
      </w:r>
      <w:r w:rsidRPr="009031F1">
        <w:rPr>
          <w:spacing w:val="-12"/>
        </w:rPr>
        <w:t xml:space="preserve"> </w:t>
      </w:r>
      <w:r w:rsidRPr="009031F1">
        <w:rPr>
          <w:spacing w:val="-2"/>
        </w:rPr>
        <w:t>apoderado</w:t>
      </w:r>
      <w:r w:rsidRPr="009031F1">
        <w:rPr>
          <w:spacing w:val="-18"/>
        </w:rPr>
        <w:t xml:space="preserve"> </w:t>
      </w:r>
      <w:r w:rsidRPr="009031F1">
        <w:rPr>
          <w:spacing w:val="-2"/>
        </w:rPr>
        <w:t>o</w:t>
      </w:r>
      <w:r w:rsidRPr="009031F1">
        <w:rPr>
          <w:spacing w:val="-11"/>
        </w:rPr>
        <w:t xml:space="preserve"> </w:t>
      </w:r>
      <w:r w:rsidRPr="009031F1">
        <w:rPr>
          <w:spacing w:val="-2"/>
        </w:rPr>
        <w:t>adulto</w:t>
      </w:r>
      <w:r w:rsidRPr="009031F1">
        <w:rPr>
          <w:spacing w:val="-10"/>
        </w:rPr>
        <w:t xml:space="preserve"> </w:t>
      </w:r>
      <w:r w:rsidRPr="009031F1">
        <w:rPr>
          <w:spacing w:val="-2"/>
        </w:rPr>
        <w:t>responsable</w:t>
      </w:r>
    </w:p>
    <w:p w14:paraId="4711E3D0" w14:textId="77777777" w:rsidR="00151A9B" w:rsidRDefault="003763FC" w:rsidP="00E01DE9">
      <w:pPr>
        <w:pStyle w:val="Prrafodelista"/>
        <w:numPr>
          <w:ilvl w:val="0"/>
          <w:numId w:val="229"/>
        </w:numPr>
        <w:ind w:right="4077"/>
      </w:pPr>
      <w:r w:rsidRPr="009031F1">
        <w:rPr>
          <w:b/>
          <w:spacing w:val="-2"/>
        </w:rPr>
        <w:t>Requerido</w:t>
      </w:r>
      <w:r w:rsidRPr="009031F1">
        <w:rPr>
          <w:spacing w:val="-2"/>
        </w:rPr>
        <w:t>:</w:t>
      </w:r>
      <w:r w:rsidRPr="009031F1">
        <w:rPr>
          <w:spacing w:val="-9"/>
        </w:rPr>
        <w:t xml:space="preserve"> </w:t>
      </w:r>
      <w:r w:rsidRPr="009031F1">
        <w:rPr>
          <w:spacing w:val="-2"/>
        </w:rPr>
        <w:t>profesional</w:t>
      </w:r>
      <w:r w:rsidRPr="009031F1">
        <w:rPr>
          <w:spacing w:val="-11"/>
        </w:rPr>
        <w:t xml:space="preserve"> </w:t>
      </w:r>
      <w:r w:rsidRPr="009031F1">
        <w:rPr>
          <w:spacing w:val="-2"/>
        </w:rPr>
        <w:t>a cargo</w:t>
      </w:r>
      <w:r w:rsidRPr="009031F1">
        <w:rPr>
          <w:spacing w:val="-3"/>
        </w:rPr>
        <w:t xml:space="preserve"> </w:t>
      </w:r>
      <w:r w:rsidRPr="009031F1">
        <w:rPr>
          <w:spacing w:val="-2"/>
        </w:rPr>
        <w:t>de</w:t>
      </w:r>
      <w:r w:rsidRPr="009031F1">
        <w:rPr>
          <w:spacing w:val="-11"/>
        </w:rPr>
        <w:t xml:space="preserve"> </w:t>
      </w:r>
      <w:r w:rsidRPr="009031F1">
        <w:rPr>
          <w:spacing w:val="-2"/>
        </w:rPr>
        <w:t>la</w:t>
      </w:r>
      <w:r w:rsidRPr="009031F1">
        <w:rPr>
          <w:spacing w:val="-12"/>
        </w:rPr>
        <w:t xml:space="preserve"> </w:t>
      </w:r>
      <w:r w:rsidRPr="009031F1">
        <w:rPr>
          <w:spacing w:val="-2"/>
        </w:rPr>
        <w:t>denuncia (escuela)</w:t>
      </w:r>
    </w:p>
    <w:p w14:paraId="3D86BDBF" w14:textId="77777777" w:rsidR="00151A9B" w:rsidRDefault="00151A9B" w:rsidP="003660A6">
      <w:pPr>
        <w:pStyle w:val="Textoindependiente"/>
        <w:spacing w:before="2"/>
        <w:jc w:val="both"/>
        <w:rPr>
          <w:sz w:val="18"/>
        </w:rPr>
      </w:pPr>
    </w:p>
    <w:p w14:paraId="752A2E96" w14:textId="77777777" w:rsidR="00151A9B" w:rsidRDefault="003763FC" w:rsidP="003660A6">
      <w:pPr>
        <w:spacing w:before="1"/>
        <w:ind w:left="884"/>
        <w:jc w:val="both"/>
      </w:pPr>
      <w:r>
        <w:t>Paso</w:t>
      </w:r>
      <w:r>
        <w:rPr>
          <w:spacing w:val="-17"/>
        </w:rPr>
        <w:t xml:space="preserve"> </w:t>
      </w:r>
      <w:r>
        <w:rPr>
          <w:spacing w:val="-10"/>
        </w:rPr>
        <w:t>1</w:t>
      </w:r>
    </w:p>
    <w:p w14:paraId="6E4A2767" w14:textId="77777777" w:rsidR="00151A9B" w:rsidRDefault="00151A9B" w:rsidP="003660A6">
      <w:pPr>
        <w:pStyle w:val="Textoindependiente"/>
        <w:jc w:val="both"/>
        <w:rPr>
          <w:sz w:val="20"/>
        </w:rPr>
      </w:pPr>
    </w:p>
    <w:p w14:paraId="2DD67E73" w14:textId="77777777" w:rsidR="00151A9B" w:rsidRDefault="003763FC" w:rsidP="003660A6">
      <w:pPr>
        <w:pStyle w:val="Textoindependiente"/>
        <w:spacing w:before="11"/>
        <w:jc w:val="both"/>
        <w:rPr>
          <w:sz w:val="22"/>
        </w:rPr>
      </w:pPr>
      <w:r>
        <w:rPr>
          <w:noProof/>
          <w:lang w:val="es-CL" w:eastAsia="es-CL"/>
        </w:rPr>
        <w:drawing>
          <wp:anchor distT="0" distB="0" distL="0" distR="0" simplePos="0" relativeHeight="251636736" behindDoc="0" locked="0" layoutInCell="1" allowOverlap="1" wp14:anchorId="22FDA417" wp14:editId="74A7135F">
            <wp:simplePos x="0" y="0"/>
            <wp:positionH relativeFrom="page">
              <wp:posOffset>1094105</wp:posOffset>
            </wp:positionH>
            <wp:positionV relativeFrom="paragraph">
              <wp:posOffset>193292</wp:posOffset>
            </wp:positionV>
            <wp:extent cx="4887850" cy="2624328"/>
            <wp:effectExtent l="0" t="0" r="0" b="0"/>
            <wp:wrapTopAndBottom/>
            <wp:docPr id="3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jpeg"/>
                    <pic:cNvPicPr/>
                  </pic:nvPicPr>
                  <pic:blipFill>
                    <a:blip r:embed="rId59" cstate="print"/>
                    <a:stretch>
                      <a:fillRect/>
                    </a:stretch>
                  </pic:blipFill>
                  <pic:spPr>
                    <a:xfrm>
                      <a:off x="0" y="0"/>
                      <a:ext cx="4887850" cy="2624328"/>
                    </a:xfrm>
                    <a:prstGeom prst="rect">
                      <a:avLst/>
                    </a:prstGeom>
                  </pic:spPr>
                </pic:pic>
              </a:graphicData>
            </a:graphic>
          </wp:anchor>
        </w:drawing>
      </w:r>
    </w:p>
    <w:p w14:paraId="43B3AFB2" w14:textId="77777777" w:rsidR="00151A9B" w:rsidRDefault="003763FC" w:rsidP="003660A6">
      <w:pPr>
        <w:pStyle w:val="Textoindependiente"/>
        <w:jc w:val="both"/>
        <w:rPr>
          <w:sz w:val="20"/>
        </w:rPr>
      </w:pPr>
      <w:r>
        <w:rPr>
          <w:noProof/>
          <w:lang w:val="es-CL" w:eastAsia="es-CL"/>
        </w:rPr>
        <w:drawing>
          <wp:anchor distT="0" distB="0" distL="0" distR="0" simplePos="0" relativeHeight="251644928" behindDoc="0" locked="0" layoutInCell="1" allowOverlap="1" wp14:anchorId="6CC7B1CA" wp14:editId="489F17A6">
            <wp:simplePos x="0" y="0"/>
            <wp:positionH relativeFrom="page">
              <wp:posOffset>389890</wp:posOffset>
            </wp:positionH>
            <wp:positionV relativeFrom="page">
              <wp:posOffset>141541</wp:posOffset>
            </wp:positionV>
            <wp:extent cx="504190" cy="529526"/>
            <wp:effectExtent l="0" t="0" r="0" b="0"/>
            <wp:wrapNone/>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60" cstate="print"/>
                    <a:stretch>
                      <a:fillRect/>
                    </a:stretch>
                  </pic:blipFill>
                  <pic:spPr>
                    <a:xfrm>
                      <a:off x="0" y="0"/>
                      <a:ext cx="504190" cy="529526"/>
                    </a:xfrm>
                    <a:prstGeom prst="rect">
                      <a:avLst/>
                    </a:prstGeom>
                  </pic:spPr>
                </pic:pic>
              </a:graphicData>
            </a:graphic>
          </wp:anchor>
        </w:drawing>
      </w:r>
    </w:p>
    <w:p w14:paraId="5F68165B" w14:textId="77777777" w:rsidR="00151A9B" w:rsidRDefault="00151A9B" w:rsidP="003660A6">
      <w:pPr>
        <w:pStyle w:val="Textoindependiente"/>
        <w:jc w:val="both"/>
        <w:rPr>
          <w:sz w:val="23"/>
        </w:rPr>
      </w:pPr>
    </w:p>
    <w:p w14:paraId="372E80F8" w14:textId="77777777" w:rsidR="00151A9B" w:rsidRDefault="003763FC" w:rsidP="003660A6">
      <w:pPr>
        <w:pStyle w:val="Textoindependiente"/>
        <w:ind w:left="711"/>
        <w:jc w:val="both"/>
        <w:rPr>
          <w:sz w:val="20"/>
        </w:rPr>
      </w:pPr>
      <w:r>
        <w:rPr>
          <w:noProof/>
          <w:sz w:val="20"/>
          <w:lang w:val="es-CL" w:eastAsia="es-CL"/>
        </w:rPr>
        <w:lastRenderedPageBreak/>
        <w:drawing>
          <wp:inline distT="0" distB="0" distL="0" distR="0" wp14:anchorId="4A42E53E" wp14:editId="1A5B2A20">
            <wp:extent cx="5593870" cy="2990850"/>
            <wp:effectExtent l="0" t="0" r="0" b="0"/>
            <wp:docPr id="3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jpeg"/>
                    <pic:cNvPicPr/>
                  </pic:nvPicPr>
                  <pic:blipFill>
                    <a:blip r:embed="rId61" cstate="print"/>
                    <a:stretch>
                      <a:fillRect/>
                    </a:stretch>
                  </pic:blipFill>
                  <pic:spPr>
                    <a:xfrm>
                      <a:off x="0" y="0"/>
                      <a:ext cx="5593870" cy="2990850"/>
                    </a:xfrm>
                    <a:prstGeom prst="rect">
                      <a:avLst/>
                    </a:prstGeom>
                  </pic:spPr>
                </pic:pic>
              </a:graphicData>
            </a:graphic>
          </wp:inline>
        </w:drawing>
      </w:r>
    </w:p>
    <w:p w14:paraId="0E1670C1" w14:textId="77777777" w:rsidR="00151A9B" w:rsidRDefault="00151A9B" w:rsidP="003660A6">
      <w:pPr>
        <w:pStyle w:val="Textoindependiente"/>
        <w:jc w:val="both"/>
        <w:rPr>
          <w:sz w:val="20"/>
        </w:rPr>
      </w:pPr>
    </w:p>
    <w:p w14:paraId="0DF05A9B" w14:textId="77777777" w:rsidR="00151A9B" w:rsidRDefault="00151A9B" w:rsidP="003660A6">
      <w:pPr>
        <w:pStyle w:val="Textoindependiente"/>
        <w:jc w:val="both"/>
        <w:rPr>
          <w:sz w:val="20"/>
        </w:rPr>
      </w:pPr>
    </w:p>
    <w:p w14:paraId="58D0B284" w14:textId="77777777" w:rsidR="00151A9B" w:rsidRDefault="00151A9B" w:rsidP="003660A6">
      <w:pPr>
        <w:pStyle w:val="Textoindependiente"/>
        <w:jc w:val="both"/>
        <w:rPr>
          <w:sz w:val="20"/>
        </w:rPr>
      </w:pPr>
    </w:p>
    <w:p w14:paraId="595D535C" w14:textId="77777777" w:rsidR="00151A9B" w:rsidRDefault="00151A9B" w:rsidP="003660A6">
      <w:pPr>
        <w:pStyle w:val="Textoindependiente"/>
        <w:spacing w:before="2"/>
        <w:jc w:val="both"/>
        <w:rPr>
          <w:sz w:val="20"/>
        </w:rPr>
      </w:pPr>
    </w:p>
    <w:p w14:paraId="6C53CF5B" w14:textId="77777777" w:rsidR="00151A9B" w:rsidRDefault="003763FC" w:rsidP="003660A6">
      <w:pPr>
        <w:spacing w:before="56"/>
        <w:ind w:left="884"/>
        <w:jc w:val="both"/>
      </w:pPr>
      <w:r>
        <w:rPr>
          <w:spacing w:val="-2"/>
        </w:rPr>
        <w:t>Paso</w:t>
      </w:r>
      <w:r>
        <w:rPr>
          <w:spacing w:val="-11"/>
        </w:rPr>
        <w:t xml:space="preserve"> </w:t>
      </w:r>
      <w:r>
        <w:rPr>
          <w:spacing w:val="-2"/>
        </w:rPr>
        <w:t>3:</w:t>
      </w:r>
      <w:r>
        <w:rPr>
          <w:spacing w:val="-10"/>
        </w:rPr>
        <w:t xml:space="preserve"> </w:t>
      </w:r>
      <w:r>
        <w:rPr>
          <w:spacing w:val="-2"/>
        </w:rPr>
        <w:t>Luego</w:t>
      </w:r>
      <w:r>
        <w:rPr>
          <w:spacing w:val="-11"/>
        </w:rPr>
        <w:t xml:space="preserve"> </w:t>
      </w:r>
      <w:r>
        <w:rPr>
          <w:spacing w:val="-2"/>
        </w:rPr>
        <w:t>seleccionar</w:t>
      </w:r>
      <w:r>
        <w:rPr>
          <w:spacing w:val="-7"/>
        </w:rPr>
        <w:t xml:space="preserve"> </w:t>
      </w:r>
      <w:r>
        <w:rPr>
          <w:spacing w:val="-2"/>
        </w:rPr>
        <w:t>“Denuncia</w:t>
      </w:r>
      <w:r>
        <w:rPr>
          <w:spacing w:val="-9"/>
        </w:rPr>
        <w:t xml:space="preserve"> </w:t>
      </w:r>
      <w:r>
        <w:rPr>
          <w:spacing w:val="-2"/>
        </w:rPr>
        <w:t>Vulneración</w:t>
      </w:r>
      <w:r>
        <w:rPr>
          <w:spacing w:val="-9"/>
        </w:rPr>
        <w:t xml:space="preserve"> </w:t>
      </w:r>
      <w:r>
        <w:rPr>
          <w:spacing w:val="-2"/>
        </w:rPr>
        <w:t>de</w:t>
      </w:r>
      <w:r>
        <w:rPr>
          <w:spacing w:val="-11"/>
        </w:rPr>
        <w:t xml:space="preserve"> </w:t>
      </w:r>
      <w:r>
        <w:rPr>
          <w:spacing w:val="-2"/>
        </w:rPr>
        <w:t>Derecho</w:t>
      </w:r>
      <w:r>
        <w:rPr>
          <w:spacing w:val="-1"/>
        </w:rPr>
        <w:t xml:space="preserve"> </w:t>
      </w:r>
      <w:r>
        <w:rPr>
          <w:spacing w:val="-2"/>
        </w:rPr>
        <w:t>de</w:t>
      </w:r>
      <w:r>
        <w:rPr>
          <w:spacing w:val="1"/>
        </w:rPr>
        <w:t xml:space="preserve"> </w:t>
      </w:r>
      <w:r>
        <w:rPr>
          <w:spacing w:val="-4"/>
        </w:rPr>
        <w:t>NNA”</w:t>
      </w:r>
    </w:p>
    <w:p w14:paraId="6646B537" w14:textId="7BBF5F06" w:rsidR="00151A9B" w:rsidRDefault="00B67F2C" w:rsidP="003660A6">
      <w:pPr>
        <w:pStyle w:val="Textoindependiente"/>
        <w:ind w:left="935"/>
        <w:jc w:val="both"/>
        <w:rPr>
          <w:sz w:val="20"/>
        </w:rPr>
      </w:pPr>
      <w:r>
        <w:rPr>
          <w:noProof/>
          <w:sz w:val="20"/>
          <w:lang w:val="es-CL" w:eastAsia="es-CL"/>
        </w:rPr>
        <mc:AlternateContent>
          <mc:Choice Requires="wpg">
            <w:drawing>
              <wp:inline distT="0" distB="0" distL="0" distR="0" wp14:anchorId="45F55AE6" wp14:editId="366BD9E7">
                <wp:extent cx="5153025" cy="2694305"/>
                <wp:effectExtent l="0" t="6985" r="0" b="3810"/>
                <wp:docPr id="122"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3025" cy="2694305"/>
                          <a:chOff x="0" y="0"/>
                          <a:chExt cx="8115" cy="4243"/>
                        </a:xfrm>
                      </wpg:grpSpPr>
                      <pic:pic xmlns:pic="http://schemas.openxmlformats.org/drawingml/2006/picture">
                        <pic:nvPicPr>
                          <pic:cNvPr id="124" name="docshape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243"/>
                            <a:ext cx="8115" cy="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docshape31"/>
                        <wps:cNvSpPr>
                          <a:spLocks/>
                        </wps:cNvSpPr>
                        <wps:spPr bwMode="auto">
                          <a:xfrm>
                            <a:off x="2714" y="0"/>
                            <a:ext cx="3568" cy="2338"/>
                          </a:xfrm>
                          <a:custGeom>
                            <a:avLst/>
                            <a:gdLst>
                              <a:gd name="T0" fmla="+- 0 6282 2715"/>
                              <a:gd name="T1" fmla="*/ T0 w 3568"/>
                              <a:gd name="T2" fmla="*/ 2338 h 2338"/>
                              <a:gd name="T3" fmla="+- 0 6281 2715"/>
                              <a:gd name="T4" fmla="*/ T3 w 3568"/>
                              <a:gd name="T5" fmla="*/ 2335 h 2338"/>
                              <a:gd name="T6" fmla="+- 0 6269 2715"/>
                              <a:gd name="T7" fmla="*/ T6 w 3568"/>
                              <a:gd name="T8" fmla="*/ 2312 h 2338"/>
                              <a:gd name="T9" fmla="+- 0 6269 2715"/>
                              <a:gd name="T10" fmla="*/ T9 w 3568"/>
                              <a:gd name="T11" fmla="*/ 2316 h 2338"/>
                              <a:gd name="T12" fmla="+- 0 6255 2715"/>
                              <a:gd name="T13" fmla="*/ T12 w 3568"/>
                              <a:gd name="T14" fmla="*/ 2335 h 2338"/>
                              <a:gd name="T15" fmla="+- 0 6258 2715"/>
                              <a:gd name="T16" fmla="*/ T15 w 3568"/>
                              <a:gd name="T17" fmla="*/ 2329 h 2338"/>
                              <a:gd name="T18" fmla="+- 0 6269 2715"/>
                              <a:gd name="T19" fmla="*/ T18 w 3568"/>
                              <a:gd name="T20" fmla="*/ 2316 h 2338"/>
                              <a:gd name="T21" fmla="+- 0 6269 2715"/>
                              <a:gd name="T22" fmla="*/ T21 w 3568"/>
                              <a:gd name="T23" fmla="*/ 2312 h 2338"/>
                              <a:gd name="T24" fmla="+- 0 6268 2715"/>
                              <a:gd name="T25" fmla="*/ T24 w 3568"/>
                              <a:gd name="T26" fmla="*/ 2310 h 2338"/>
                              <a:gd name="T27" fmla="+- 0 6259 2715"/>
                              <a:gd name="T28" fmla="*/ T27 w 3568"/>
                              <a:gd name="T29" fmla="*/ 2291 h 2338"/>
                              <a:gd name="T30" fmla="+- 0 6226 2715"/>
                              <a:gd name="T31" fmla="*/ T30 w 3568"/>
                              <a:gd name="T32" fmla="*/ 2223 h 2338"/>
                              <a:gd name="T33" fmla="+- 0 6222 2715"/>
                              <a:gd name="T34" fmla="*/ T33 w 3568"/>
                              <a:gd name="T35" fmla="*/ 2217 h 2338"/>
                              <a:gd name="T36" fmla="+- 0 6215 2715"/>
                              <a:gd name="T37" fmla="*/ T36 w 3568"/>
                              <a:gd name="T38" fmla="*/ 2215 h 2338"/>
                              <a:gd name="T39" fmla="+- 0 6209 2715"/>
                              <a:gd name="T40" fmla="*/ T39 w 3568"/>
                              <a:gd name="T41" fmla="*/ 2218 h 2338"/>
                              <a:gd name="T42" fmla="+- 0 6203 2715"/>
                              <a:gd name="T43" fmla="*/ T42 w 3568"/>
                              <a:gd name="T44" fmla="*/ 2220 h 2338"/>
                              <a:gd name="T45" fmla="+- 0 6200 2715"/>
                              <a:gd name="T46" fmla="*/ T45 w 3568"/>
                              <a:gd name="T47" fmla="*/ 2227 h 2338"/>
                              <a:gd name="T48" fmla="+- 0 6203 2715"/>
                              <a:gd name="T49" fmla="*/ T48 w 3568"/>
                              <a:gd name="T50" fmla="*/ 2233 h 2338"/>
                              <a:gd name="T51" fmla="+- 0 6232 2715"/>
                              <a:gd name="T52" fmla="*/ T51 w 3568"/>
                              <a:gd name="T53" fmla="*/ 2291 h 2338"/>
                              <a:gd name="T54" fmla="+- 0 2730 2715"/>
                              <a:gd name="T55" fmla="*/ T54 w 3568"/>
                              <a:gd name="T56" fmla="*/ 0 h 2338"/>
                              <a:gd name="T57" fmla="+- 0 2715 2715"/>
                              <a:gd name="T58" fmla="*/ T57 w 3568"/>
                              <a:gd name="T59" fmla="*/ 18 h 2338"/>
                              <a:gd name="T60" fmla="+- 0 6217 2715"/>
                              <a:gd name="T61" fmla="*/ T60 w 3568"/>
                              <a:gd name="T62" fmla="*/ 2310 h 2338"/>
                              <a:gd name="T63" fmla="+- 0 6143 2715"/>
                              <a:gd name="T64" fmla="*/ T63 w 3568"/>
                              <a:gd name="T65" fmla="*/ 2305 h 2338"/>
                              <a:gd name="T66" fmla="+- 0 6137 2715"/>
                              <a:gd name="T67" fmla="*/ T66 w 3568"/>
                              <a:gd name="T68" fmla="*/ 2309 h 2338"/>
                              <a:gd name="T69" fmla="+- 0 6136 2715"/>
                              <a:gd name="T70" fmla="*/ T69 w 3568"/>
                              <a:gd name="T71" fmla="*/ 2322 h 2338"/>
                              <a:gd name="T72" fmla="+- 0 6141 2715"/>
                              <a:gd name="T73" fmla="*/ T72 w 3568"/>
                              <a:gd name="T74" fmla="*/ 2327 h 2338"/>
                              <a:gd name="T75" fmla="+- 0 6282 2715"/>
                              <a:gd name="T76" fmla="*/ T75 w 3568"/>
                              <a:gd name="T77" fmla="*/ 2338 h 23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Lst>
                            <a:rect l="0" t="0" r="r" b="b"/>
                            <a:pathLst>
                              <a:path w="3568" h="2338">
                                <a:moveTo>
                                  <a:pt x="3567" y="2338"/>
                                </a:moveTo>
                                <a:lnTo>
                                  <a:pt x="3566" y="2335"/>
                                </a:lnTo>
                                <a:lnTo>
                                  <a:pt x="3554" y="2312"/>
                                </a:lnTo>
                                <a:lnTo>
                                  <a:pt x="3554" y="2316"/>
                                </a:lnTo>
                                <a:lnTo>
                                  <a:pt x="3540" y="2335"/>
                                </a:lnTo>
                                <a:lnTo>
                                  <a:pt x="3543" y="2329"/>
                                </a:lnTo>
                                <a:lnTo>
                                  <a:pt x="3554" y="2316"/>
                                </a:lnTo>
                                <a:lnTo>
                                  <a:pt x="3554" y="2312"/>
                                </a:lnTo>
                                <a:lnTo>
                                  <a:pt x="3553" y="2310"/>
                                </a:lnTo>
                                <a:lnTo>
                                  <a:pt x="3544" y="2291"/>
                                </a:lnTo>
                                <a:lnTo>
                                  <a:pt x="3511" y="2223"/>
                                </a:lnTo>
                                <a:lnTo>
                                  <a:pt x="3507" y="2217"/>
                                </a:lnTo>
                                <a:lnTo>
                                  <a:pt x="3500" y="2215"/>
                                </a:lnTo>
                                <a:lnTo>
                                  <a:pt x="3494" y="2218"/>
                                </a:lnTo>
                                <a:lnTo>
                                  <a:pt x="3488" y="2220"/>
                                </a:lnTo>
                                <a:lnTo>
                                  <a:pt x="3485" y="2227"/>
                                </a:lnTo>
                                <a:lnTo>
                                  <a:pt x="3488" y="2233"/>
                                </a:lnTo>
                                <a:lnTo>
                                  <a:pt x="3517" y="2291"/>
                                </a:lnTo>
                                <a:lnTo>
                                  <a:pt x="15" y="0"/>
                                </a:lnTo>
                                <a:lnTo>
                                  <a:pt x="0" y="18"/>
                                </a:lnTo>
                                <a:lnTo>
                                  <a:pt x="3502" y="2310"/>
                                </a:lnTo>
                                <a:lnTo>
                                  <a:pt x="3428" y="2305"/>
                                </a:lnTo>
                                <a:lnTo>
                                  <a:pt x="3422" y="2309"/>
                                </a:lnTo>
                                <a:lnTo>
                                  <a:pt x="3421" y="2322"/>
                                </a:lnTo>
                                <a:lnTo>
                                  <a:pt x="3426" y="2327"/>
                                </a:lnTo>
                                <a:lnTo>
                                  <a:pt x="3567" y="23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14B3284B" id="docshapegroup29" o:spid="_x0000_s1026" style="width:405.75pt;height:212.15pt;mso-position-horizontal-relative:char;mso-position-vertical-relative:line" coordsize="8115,4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">
                <v:shape id="docshape30" o:spid="_x0000_s1027" type="#_x0000_t75" style="position:absolute;top:243;width:8115;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">
                  <v:imagedata r:id="rId63" o:title=""/>
                </v:shape>
                <v:shape id="docshape31" o:spid="_x0000_s1028" style="position:absolute;left:2714;width:3568;height:2338;visibility:visible;mso-wrap-style:square;v-text-anchor:top" coordsize="3568,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" path="m3567,2338r-1,-3l3554,2312r,4l3540,2335r3,-6l3554,2316r,-4l3553,2310r-9,-19l3511,2223r-4,-6l3500,2215r-6,3l3488,2220r-3,7l3488,2233r29,58l15,,,18,3502,2310r-74,-5l3422,2309r-1,13l3426,2327r141,11xe" fillcolor="black" stroked="f">
                  <v:path arrowok="t" o:connecttype="custom" o:connectlocs="3567,2338;3566,2335;3554,2312;3554,2316;3540,2335;3543,2329;3554,2316;3554,2312;3553,2310;3544,2291;3511,2223;3507,2217;3500,2215;3494,2218;3488,2220;3485,2227;3488,2233;3517,2291;15,0;0,18;3502,2310;3428,2305;3422,2309;3421,2322;3426,2327;3567,2338" o:connectangles="0,0,0,0,0,0,0,0,0,0,0,0,0,0,0,0,0,0,0,0,0,0,0,0,0,0"/>
                </v:shape>
                <w10:anchorlock/>
              </v:group>
            </w:pict>
          </mc:Fallback>
        </mc:AlternateContent>
      </w:r>
    </w:p>
    <w:p w14:paraId="41A2F332" w14:textId="77777777" w:rsidR="00151A9B" w:rsidRDefault="00151A9B" w:rsidP="003660A6">
      <w:pPr>
        <w:jc w:val="both"/>
        <w:rPr>
          <w:sz w:val="20"/>
        </w:rPr>
        <w:sectPr w:rsidR="00151A9B">
          <w:headerReference w:type="default" r:id="rId64"/>
          <w:footerReference w:type="default" r:id="rId65"/>
          <w:pgSz w:w="12240" w:h="15840"/>
          <w:pgMar w:top="2400" w:right="680" w:bottom="1360" w:left="820" w:header="2192" w:footer="1166" w:gutter="0"/>
          <w:cols w:space="720"/>
        </w:sectPr>
      </w:pPr>
    </w:p>
    <w:p w14:paraId="23589471" w14:textId="77777777" w:rsidR="00151A9B" w:rsidRDefault="003763FC" w:rsidP="003660A6">
      <w:pPr>
        <w:pStyle w:val="Textoindependiente"/>
        <w:jc w:val="both"/>
        <w:rPr>
          <w:sz w:val="20"/>
        </w:rPr>
      </w:pPr>
      <w:r>
        <w:rPr>
          <w:noProof/>
          <w:lang w:val="es-CL" w:eastAsia="es-CL"/>
        </w:rPr>
        <w:lastRenderedPageBreak/>
        <w:drawing>
          <wp:anchor distT="0" distB="0" distL="0" distR="0" simplePos="0" relativeHeight="251645952" behindDoc="0" locked="0" layoutInCell="1" allowOverlap="1" wp14:anchorId="3A145818" wp14:editId="6293494F">
            <wp:simplePos x="0" y="0"/>
            <wp:positionH relativeFrom="page">
              <wp:posOffset>1229360</wp:posOffset>
            </wp:positionH>
            <wp:positionV relativeFrom="page">
              <wp:posOffset>6858000</wp:posOffset>
            </wp:positionV>
            <wp:extent cx="5138420" cy="2725420"/>
            <wp:effectExtent l="0" t="0" r="0" b="0"/>
            <wp:wrapNone/>
            <wp:docPr id="4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3.jpeg"/>
                    <pic:cNvPicPr/>
                  </pic:nvPicPr>
                  <pic:blipFill>
                    <a:blip r:embed="rId66" cstate="print"/>
                    <a:stretch>
                      <a:fillRect/>
                    </a:stretch>
                  </pic:blipFill>
                  <pic:spPr>
                    <a:xfrm>
                      <a:off x="0" y="0"/>
                      <a:ext cx="5138420" cy="2725420"/>
                    </a:xfrm>
                    <a:prstGeom prst="rect">
                      <a:avLst/>
                    </a:prstGeom>
                  </pic:spPr>
                </pic:pic>
              </a:graphicData>
            </a:graphic>
          </wp:anchor>
        </w:drawing>
      </w:r>
    </w:p>
    <w:p w14:paraId="18436D46" w14:textId="77777777" w:rsidR="00151A9B" w:rsidRDefault="00151A9B" w:rsidP="003660A6">
      <w:pPr>
        <w:pStyle w:val="Textoindependiente"/>
        <w:jc w:val="both"/>
        <w:rPr>
          <w:sz w:val="20"/>
        </w:rPr>
      </w:pPr>
    </w:p>
    <w:p w14:paraId="6DC3CF13" w14:textId="77777777" w:rsidR="00151A9B" w:rsidRDefault="00151A9B" w:rsidP="003660A6">
      <w:pPr>
        <w:pStyle w:val="Textoindependiente"/>
        <w:jc w:val="both"/>
        <w:rPr>
          <w:sz w:val="20"/>
        </w:rPr>
      </w:pPr>
    </w:p>
    <w:p w14:paraId="0BEBF208" w14:textId="77777777" w:rsidR="00151A9B" w:rsidRDefault="00151A9B" w:rsidP="003660A6">
      <w:pPr>
        <w:pStyle w:val="Textoindependiente"/>
        <w:spacing w:before="3"/>
        <w:jc w:val="both"/>
        <w:rPr>
          <w:sz w:val="19"/>
        </w:rPr>
      </w:pPr>
    </w:p>
    <w:p w14:paraId="75B0E68F" w14:textId="77777777" w:rsidR="00151A9B" w:rsidRDefault="003763FC" w:rsidP="003660A6">
      <w:pPr>
        <w:ind w:left="884"/>
        <w:jc w:val="both"/>
      </w:pPr>
      <w:r>
        <w:rPr>
          <w:spacing w:val="-2"/>
        </w:rPr>
        <w:t>Paso</w:t>
      </w:r>
      <w:r>
        <w:rPr>
          <w:spacing w:val="-12"/>
        </w:rPr>
        <w:t xml:space="preserve"> </w:t>
      </w:r>
      <w:r>
        <w:rPr>
          <w:spacing w:val="-2"/>
        </w:rPr>
        <w:t>4:</w:t>
      </w:r>
      <w:r>
        <w:rPr>
          <w:spacing w:val="-4"/>
        </w:rPr>
        <w:t xml:space="preserve"> </w:t>
      </w:r>
      <w:r>
        <w:rPr>
          <w:spacing w:val="-2"/>
        </w:rPr>
        <w:t>Agregar</w:t>
      </w:r>
      <w:r>
        <w:rPr>
          <w:spacing w:val="-7"/>
        </w:rPr>
        <w:t xml:space="preserve"> </w:t>
      </w:r>
      <w:r>
        <w:rPr>
          <w:spacing w:val="-2"/>
        </w:rPr>
        <w:t>los</w:t>
      </w:r>
      <w:r>
        <w:rPr>
          <w:spacing w:val="-8"/>
        </w:rPr>
        <w:t xml:space="preserve"> </w:t>
      </w:r>
      <w:r>
        <w:rPr>
          <w:spacing w:val="-2"/>
        </w:rPr>
        <w:t>datos</w:t>
      </w:r>
      <w:r>
        <w:rPr>
          <w:spacing w:val="-9"/>
        </w:rPr>
        <w:t xml:space="preserve"> </w:t>
      </w:r>
      <w:r>
        <w:rPr>
          <w:spacing w:val="-2"/>
        </w:rPr>
        <w:t>del</w:t>
      </w:r>
      <w:r>
        <w:rPr>
          <w:spacing w:val="-6"/>
        </w:rPr>
        <w:t xml:space="preserve"> </w:t>
      </w:r>
      <w:r>
        <w:rPr>
          <w:spacing w:val="-2"/>
        </w:rPr>
        <w:t>profesional</w:t>
      </w:r>
      <w:r>
        <w:rPr>
          <w:spacing w:val="-5"/>
        </w:rPr>
        <w:t xml:space="preserve"> </w:t>
      </w:r>
      <w:r>
        <w:rPr>
          <w:spacing w:val="-2"/>
        </w:rPr>
        <w:t>que</w:t>
      </w:r>
      <w:r>
        <w:rPr>
          <w:spacing w:val="-1"/>
        </w:rPr>
        <w:t xml:space="preserve"> </w:t>
      </w:r>
      <w:r>
        <w:rPr>
          <w:spacing w:val="-2"/>
        </w:rPr>
        <w:t>hace la</w:t>
      </w:r>
      <w:r>
        <w:rPr>
          <w:spacing w:val="-9"/>
        </w:rPr>
        <w:t xml:space="preserve"> </w:t>
      </w:r>
      <w:r>
        <w:rPr>
          <w:spacing w:val="-2"/>
        </w:rPr>
        <w:t>denuncia</w:t>
      </w:r>
      <w:r>
        <w:rPr>
          <w:spacing w:val="-8"/>
        </w:rPr>
        <w:t xml:space="preserve"> </w:t>
      </w:r>
      <w:r>
        <w:rPr>
          <w:spacing w:val="-2"/>
        </w:rPr>
        <w:t>(Clave</w:t>
      </w:r>
      <w:r>
        <w:rPr>
          <w:spacing w:val="-1"/>
        </w:rPr>
        <w:t xml:space="preserve"> </w:t>
      </w:r>
      <w:r>
        <w:rPr>
          <w:spacing w:val="-2"/>
        </w:rPr>
        <w:t>Única)</w:t>
      </w:r>
    </w:p>
    <w:p w14:paraId="1E89EAFF" w14:textId="77777777" w:rsidR="00151A9B" w:rsidRDefault="00151A9B" w:rsidP="003660A6">
      <w:pPr>
        <w:pStyle w:val="Textoindependiente"/>
        <w:jc w:val="both"/>
        <w:rPr>
          <w:sz w:val="20"/>
        </w:rPr>
      </w:pPr>
    </w:p>
    <w:p w14:paraId="2C08F39B" w14:textId="77777777" w:rsidR="00151A9B" w:rsidRDefault="003763FC" w:rsidP="003660A6">
      <w:pPr>
        <w:pStyle w:val="Textoindependiente"/>
        <w:spacing w:before="5"/>
        <w:jc w:val="both"/>
        <w:rPr>
          <w:sz w:val="27"/>
        </w:rPr>
      </w:pPr>
      <w:r>
        <w:rPr>
          <w:noProof/>
          <w:lang w:val="es-CL" w:eastAsia="es-CL"/>
        </w:rPr>
        <w:drawing>
          <wp:anchor distT="0" distB="0" distL="0" distR="0" simplePos="0" relativeHeight="251637760" behindDoc="0" locked="0" layoutInCell="1" allowOverlap="1" wp14:anchorId="27E1C2A8" wp14:editId="47704619">
            <wp:simplePos x="0" y="0"/>
            <wp:positionH relativeFrom="page">
              <wp:posOffset>984885</wp:posOffset>
            </wp:positionH>
            <wp:positionV relativeFrom="paragraph">
              <wp:posOffset>228059</wp:posOffset>
            </wp:positionV>
            <wp:extent cx="5600739" cy="3162300"/>
            <wp:effectExtent l="0" t="0" r="0" b="0"/>
            <wp:wrapTopAndBottom/>
            <wp:docPr id="4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jpeg"/>
                    <pic:cNvPicPr/>
                  </pic:nvPicPr>
                  <pic:blipFill>
                    <a:blip r:embed="rId67" cstate="print"/>
                    <a:stretch>
                      <a:fillRect/>
                    </a:stretch>
                  </pic:blipFill>
                  <pic:spPr>
                    <a:xfrm>
                      <a:off x="0" y="0"/>
                      <a:ext cx="5600739" cy="3162300"/>
                    </a:xfrm>
                    <a:prstGeom prst="rect">
                      <a:avLst/>
                    </a:prstGeom>
                  </pic:spPr>
                </pic:pic>
              </a:graphicData>
            </a:graphic>
          </wp:anchor>
        </w:drawing>
      </w:r>
    </w:p>
    <w:p w14:paraId="6E765946" w14:textId="77777777" w:rsidR="00151A9B" w:rsidRDefault="00151A9B" w:rsidP="003660A6">
      <w:pPr>
        <w:pStyle w:val="Textoindependiente"/>
        <w:jc w:val="both"/>
        <w:rPr>
          <w:sz w:val="22"/>
        </w:rPr>
      </w:pPr>
    </w:p>
    <w:p w14:paraId="4D4BB5B6" w14:textId="77777777" w:rsidR="00151A9B" w:rsidRDefault="00151A9B" w:rsidP="003660A6">
      <w:pPr>
        <w:pStyle w:val="Textoindependiente"/>
        <w:spacing w:before="3"/>
        <w:jc w:val="both"/>
        <w:rPr>
          <w:sz w:val="16"/>
        </w:rPr>
      </w:pPr>
    </w:p>
    <w:p w14:paraId="6C86D484" w14:textId="77777777" w:rsidR="00151A9B" w:rsidRDefault="003763FC" w:rsidP="003660A6">
      <w:pPr>
        <w:spacing w:line="276" w:lineRule="auto"/>
        <w:ind w:left="884" w:right="985"/>
        <w:jc w:val="both"/>
      </w:pPr>
      <w:r>
        <w:t>Paso</w:t>
      </w:r>
      <w:r>
        <w:rPr>
          <w:spacing w:val="-1"/>
        </w:rPr>
        <w:t xml:space="preserve"> </w:t>
      </w:r>
      <w:r>
        <w:t>5:</w:t>
      </w:r>
      <w:r>
        <w:rPr>
          <w:spacing w:val="-1"/>
        </w:rPr>
        <w:t xml:space="preserve"> </w:t>
      </w:r>
      <w:r>
        <w:t>Agregar</w:t>
      </w:r>
      <w:r>
        <w:rPr>
          <w:spacing w:val="-4"/>
        </w:rPr>
        <w:t xml:space="preserve"> </w:t>
      </w:r>
      <w:r>
        <w:t>los datos obligatorios</w:t>
      </w:r>
      <w:r>
        <w:rPr>
          <w:spacing w:val="-3"/>
        </w:rPr>
        <w:t xml:space="preserve"> </w:t>
      </w:r>
      <w:r>
        <w:t>en el</w:t>
      </w:r>
      <w:r>
        <w:rPr>
          <w:spacing w:val="-2"/>
        </w:rPr>
        <w:t xml:space="preserve"> </w:t>
      </w:r>
      <w:r>
        <w:t>ítem “Litigantes” donde se selecciona al NNA y su RUN, luego al Requerido (apoderado) y finalmente el Requirente (profesional que denuncia). Cada persona que se agrega se debe revisar si corresponde la dirección de la plataforma con la ficha de matrícula,</w:t>
      </w:r>
      <w:r>
        <w:rPr>
          <w:spacing w:val="-1"/>
        </w:rPr>
        <w:t xml:space="preserve"> </w:t>
      </w:r>
      <w:r>
        <w:t>revisado eso se</w:t>
      </w:r>
      <w:r>
        <w:rPr>
          <w:spacing w:val="-4"/>
        </w:rPr>
        <w:t xml:space="preserve"> </w:t>
      </w:r>
      <w:r>
        <w:t>selecciona “agregar</w:t>
      </w:r>
      <w:r>
        <w:rPr>
          <w:spacing w:val="-5"/>
        </w:rPr>
        <w:t xml:space="preserve"> </w:t>
      </w:r>
      <w:r>
        <w:t>litigante”</w:t>
      </w:r>
      <w:r>
        <w:rPr>
          <w:spacing w:val="-1"/>
        </w:rPr>
        <w:t xml:space="preserve"> </w:t>
      </w:r>
      <w:r>
        <w:t>para dar paso</w:t>
      </w:r>
      <w:r>
        <w:rPr>
          <w:spacing w:val="-1"/>
        </w:rPr>
        <w:t xml:space="preserve"> </w:t>
      </w:r>
      <w:r>
        <w:t>a ingresar otro</w:t>
      </w:r>
      <w:r>
        <w:rPr>
          <w:spacing w:val="-1"/>
        </w:rPr>
        <w:t xml:space="preserve"> </w:t>
      </w:r>
      <w:r>
        <w:t>nuevo datos. Cuando se termine de agregar a todos los participantes de la denuncia (NNA, Requerido y Requirente) se selecciona “siguiente”.</w:t>
      </w:r>
    </w:p>
    <w:p w14:paraId="0B93BE26" w14:textId="77777777" w:rsidR="00151A9B" w:rsidRDefault="00151A9B" w:rsidP="003660A6">
      <w:pPr>
        <w:spacing w:line="276" w:lineRule="auto"/>
        <w:jc w:val="both"/>
        <w:sectPr w:rsidR="00151A9B">
          <w:headerReference w:type="default" r:id="rId68"/>
          <w:footerReference w:type="default" r:id="rId69"/>
          <w:pgSz w:w="12240" w:h="15840"/>
          <w:pgMar w:top="1160" w:right="680" w:bottom="1360" w:left="820" w:header="332" w:footer="1166" w:gutter="0"/>
          <w:cols w:space="720"/>
        </w:sectPr>
      </w:pPr>
    </w:p>
    <w:p w14:paraId="3DF26463" w14:textId="77777777" w:rsidR="00151A9B" w:rsidRDefault="00151A9B" w:rsidP="003660A6">
      <w:pPr>
        <w:pStyle w:val="Textoindependiente"/>
        <w:jc w:val="both"/>
        <w:rPr>
          <w:sz w:val="20"/>
        </w:rPr>
      </w:pPr>
    </w:p>
    <w:p w14:paraId="170206BB" w14:textId="77777777" w:rsidR="00151A9B" w:rsidRDefault="00151A9B" w:rsidP="003660A6">
      <w:pPr>
        <w:pStyle w:val="Textoindependiente"/>
        <w:spacing w:before="3"/>
        <w:jc w:val="both"/>
        <w:rPr>
          <w:sz w:val="12"/>
        </w:rPr>
      </w:pPr>
    </w:p>
    <w:p w14:paraId="43C8E277" w14:textId="77777777" w:rsidR="00151A9B" w:rsidRDefault="003763FC" w:rsidP="003660A6">
      <w:pPr>
        <w:pStyle w:val="Textoindependiente"/>
        <w:ind w:left="520"/>
        <w:jc w:val="both"/>
        <w:rPr>
          <w:sz w:val="20"/>
        </w:rPr>
      </w:pPr>
      <w:r>
        <w:rPr>
          <w:noProof/>
          <w:sz w:val="20"/>
          <w:lang w:val="es-CL" w:eastAsia="es-CL"/>
        </w:rPr>
        <w:drawing>
          <wp:inline distT="0" distB="0" distL="0" distR="0" wp14:anchorId="567D86C5" wp14:editId="393E0439">
            <wp:extent cx="6181812" cy="3286125"/>
            <wp:effectExtent l="0" t="0" r="0" b="0"/>
            <wp:docPr id="4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jpeg"/>
                    <pic:cNvPicPr/>
                  </pic:nvPicPr>
                  <pic:blipFill>
                    <a:blip r:embed="rId70" cstate="print"/>
                    <a:stretch>
                      <a:fillRect/>
                    </a:stretch>
                  </pic:blipFill>
                  <pic:spPr>
                    <a:xfrm>
                      <a:off x="0" y="0"/>
                      <a:ext cx="6181812" cy="3286125"/>
                    </a:xfrm>
                    <a:prstGeom prst="rect">
                      <a:avLst/>
                    </a:prstGeom>
                  </pic:spPr>
                </pic:pic>
              </a:graphicData>
            </a:graphic>
          </wp:inline>
        </w:drawing>
      </w:r>
    </w:p>
    <w:p w14:paraId="0CA4C15B" w14:textId="77777777" w:rsidR="00151A9B" w:rsidRDefault="00151A9B" w:rsidP="003660A6">
      <w:pPr>
        <w:pStyle w:val="Textoindependiente"/>
        <w:jc w:val="both"/>
        <w:rPr>
          <w:sz w:val="20"/>
        </w:rPr>
      </w:pPr>
    </w:p>
    <w:p w14:paraId="279A7689" w14:textId="77777777" w:rsidR="00151A9B" w:rsidRDefault="00151A9B" w:rsidP="003660A6">
      <w:pPr>
        <w:pStyle w:val="Textoindependiente"/>
        <w:jc w:val="both"/>
        <w:rPr>
          <w:sz w:val="20"/>
        </w:rPr>
      </w:pPr>
    </w:p>
    <w:p w14:paraId="6BC21B44" w14:textId="77777777" w:rsidR="00151A9B" w:rsidRDefault="00151A9B" w:rsidP="003660A6">
      <w:pPr>
        <w:pStyle w:val="Textoindependiente"/>
        <w:jc w:val="both"/>
        <w:rPr>
          <w:sz w:val="20"/>
        </w:rPr>
      </w:pPr>
    </w:p>
    <w:p w14:paraId="109CF412" w14:textId="77777777" w:rsidR="00151A9B" w:rsidRDefault="00151A9B" w:rsidP="003660A6">
      <w:pPr>
        <w:pStyle w:val="Textoindependiente"/>
        <w:spacing w:before="3"/>
        <w:jc w:val="both"/>
        <w:rPr>
          <w:sz w:val="18"/>
        </w:rPr>
      </w:pPr>
    </w:p>
    <w:p w14:paraId="704C0D75" w14:textId="77777777" w:rsidR="00151A9B" w:rsidRDefault="003763FC" w:rsidP="003660A6">
      <w:pPr>
        <w:spacing w:before="56" w:line="273" w:lineRule="auto"/>
        <w:ind w:left="884" w:right="1235"/>
        <w:jc w:val="both"/>
      </w:pPr>
      <w:r>
        <w:t>Paso</w:t>
      </w:r>
      <w:r>
        <w:rPr>
          <w:spacing w:val="-17"/>
        </w:rPr>
        <w:t xml:space="preserve"> </w:t>
      </w:r>
      <w:r>
        <w:t>6:</w:t>
      </w:r>
      <w:r>
        <w:rPr>
          <w:spacing w:val="-13"/>
        </w:rPr>
        <w:t xml:space="preserve"> </w:t>
      </w:r>
      <w:r>
        <w:t>Antecedentes</w:t>
      </w:r>
      <w:r>
        <w:rPr>
          <w:spacing w:val="-12"/>
        </w:rPr>
        <w:t xml:space="preserve"> </w:t>
      </w:r>
      <w:r>
        <w:t>del</w:t>
      </w:r>
      <w:r>
        <w:rPr>
          <w:spacing w:val="-10"/>
        </w:rPr>
        <w:t xml:space="preserve"> </w:t>
      </w:r>
      <w:r>
        <w:t>trámite</w:t>
      </w:r>
      <w:r>
        <w:rPr>
          <w:spacing w:val="-12"/>
        </w:rPr>
        <w:t xml:space="preserve"> </w:t>
      </w:r>
      <w:r>
        <w:t>donde</w:t>
      </w:r>
      <w:r>
        <w:rPr>
          <w:spacing w:val="-13"/>
        </w:rPr>
        <w:t xml:space="preserve"> </w:t>
      </w:r>
      <w:r>
        <w:t>se</w:t>
      </w:r>
      <w:r>
        <w:rPr>
          <w:spacing w:val="-8"/>
        </w:rPr>
        <w:t xml:space="preserve"> </w:t>
      </w:r>
      <w:r>
        <w:t>agrega</w:t>
      </w:r>
      <w:r>
        <w:rPr>
          <w:spacing w:val="-16"/>
        </w:rPr>
        <w:t xml:space="preserve"> </w:t>
      </w:r>
      <w:r>
        <w:t>el</w:t>
      </w:r>
      <w:r>
        <w:rPr>
          <w:spacing w:val="-2"/>
        </w:rPr>
        <w:t xml:space="preserve"> </w:t>
      </w:r>
      <w:r>
        <w:t>relato</w:t>
      </w:r>
      <w:r>
        <w:rPr>
          <w:spacing w:val="-10"/>
        </w:rPr>
        <w:t xml:space="preserve"> </w:t>
      </w:r>
      <w:r>
        <w:t>de</w:t>
      </w:r>
      <w:r>
        <w:rPr>
          <w:spacing w:val="-8"/>
        </w:rPr>
        <w:t xml:space="preserve"> </w:t>
      </w:r>
      <w:r>
        <w:t>vulneración</w:t>
      </w:r>
      <w:r>
        <w:rPr>
          <w:spacing w:val="-13"/>
        </w:rPr>
        <w:t xml:space="preserve"> </w:t>
      </w:r>
      <w:r>
        <w:t>de</w:t>
      </w:r>
      <w:r>
        <w:rPr>
          <w:spacing w:val="-8"/>
        </w:rPr>
        <w:t xml:space="preserve"> </w:t>
      </w:r>
      <w:r>
        <w:t>derecho</w:t>
      </w:r>
      <w:r>
        <w:rPr>
          <w:spacing w:val="-10"/>
        </w:rPr>
        <w:t xml:space="preserve"> </w:t>
      </w:r>
      <w:r>
        <w:t>y</w:t>
      </w:r>
      <w:r>
        <w:rPr>
          <w:spacing w:val="-13"/>
        </w:rPr>
        <w:t xml:space="preserve"> </w:t>
      </w:r>
      <w:r>
        <w:t>se selecciona una sugerencia de gestión desde el Tribunal de Familia.</w:t>
      </w:r>
    </w:p>
    <w:p w14:paraId="30AD472D" w14:textId="77777777" w:rsidR="00151A9B" w:rsidRDefault="00151A9B" w:rsidP="003660A6">
      <w:pPr>
        <w:pStyle w:val="Textoindependiente"/>
        <w:jc w:val="both"/>
        <w:rPr>
          <w:sz w:val="20"/>
        </w:rPr>
      </w:pPr>
    </w:p>
    <w:p w14:paraId="029064FD" w14:textId="77777777" w:rsidR="00151A9B" w:rsidRDefault="003763FC" w:rsidP="003660A6">
      <w:pPr>
        <w:pStyle w:val="Textoindependiente"/>
        <w:spacing w:before="11"/>
        <w:jc w:val="both"/>
        <w:rPr>
          <w:sz w:val="28"/>
        </w:rPr>
      </w:pPr>
      <w:r>
        <w:rPr>
          <w:noProof/>
          <w:lang w:val="es-CL" w:eastAsia="es-CL"/>
        </w:rPr>
        <w:drawing>
          <wp:anchor distT="0" distB="0" distL="0" distR="0" simplePos="0" relativeHeight="251638784" behindDoc="0" locked="0" layoutInCell="1" allowOverlap="1" wp14:anchorId="54338824" wp14:editId="1B34E211">
            <wp:simplePos x="0" y="0"/>
            <wp:positionH relativeFrom="page">
              <wp:posOffset>992505</wp:posOffset>
            </wp:positionH>
            <wp:positionV relativeFrom="paragraph">
              <wp:posOffset>239652</wp:posOffset>
            </wp:positionV>
            <wp:extent cx="5806938" cy="3099816"/>
            <wp:effectExtent l="0" t="0" r="0" b="0"/>
            <wp:wrapTopAndBottom/>
            <wp:docPr id="5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jpeg"/>
                    <pic:cNvPicPr/>
                  </pic:nvPicPr>
                  <pic:blipFill>
                    <a:blip r:embed="rId71" cstate="print"/>
                    <a:stretch>
                      <a:fillRect/>
                    </a:stretch>
                  </pic:blipFill>
                  <pic:spPr>
                    <a:xfrm>
                      <a:off x="0" y="0"/>
                      <a:ext cx="5806938" cy="3099816"/>
                    </a:xfrm>
                    <a:prstGeom prst="rect">
                      <a:avLst/>
                    </a:prstGeom>
                  </pic:spPr>
                </pic:pic>
              </a:graphicData>
            </a:graphic>
          </wp:anchor>
        </w:drawing>
      </w:r>
    </w:p>
    <w:p w14:paraId="787EF701" w14:textId="77777777" w:rsidR="00151A9B" w:rsidRDefault="00151A9B" w:rsidP="003660A6">
      <w:pPr>
        <w:jc w:val="both"/>
        <w:rPr>
          <w:sz w:val="28"/>
        </w:rPr>
        <w:sectPr w:rsidR="00151A9B">
          <w:headerReference w:type="default" r:id="rId72"/>
          <w:footerReference w:type="default" r:id="rId73"/>
          <w:pgSz w:w="12240" w:h="15840"/>
          <w:pgMar w:top="1160" w:right="680" w:bottom="1360" w:left="820" w:header="332" w:footer="1166" w:gutter="0"/>
          <w:cols w:space="720"/>
        </w:sectPr>
      </w:pPr>
    </w:p>
    <w:p w14:paraId="39D6CAF1" w14:textId="77777777" w:rsidR="00151A9B" w:rsidRDefault="00151A9B" w:rsidP="003660A6">
      <w:pPr>
        <w:pStyle w:val="Textoindependiente"/>
        <w:jc w:val="both"/>
        <w:rPr>
          <w:sz w:val="20"/>
        </w:rPr>
      </w:pPr>
    </w:p>
    <w:p w14:paraId="00344769" w14:textId="77777777" w:rsidR="00151A9B" w:rsidRDefault="00151A9B" w:rsidP="003660A6">
      <w:pPr>
        <w:pStyle w:val="Textoindependiente"/>
        <w:jc w:val="both"/>
        <w:rPr>
          <w:sz w:val="20"/>
        </w:rPr>
      </w:pPr>
    </w:p>
    <w:p w14:paraId="70A44209" w14:textId="77777777" w:rsidR="00151A9B" w:rsidRDefault="00151A9B" w:rsidP="003660A6">
      <w:pPr>
        <w:pStyle w:val="Textoindependiente"/>
        <w:jc w:val="both"/>
        <w:rPr>
          <w:sz w:val="20"/>
        </w:rPr>
      </w:pPr>
    </w:p>
    <w:p w14:paraId="68864AA1" w14:textId="77777777" w:rsidR="00151A9B" w:rsidRDefault="00151A9B" w:rsidP="003660A6">
      <w:pPr>
        <w:pStyle w:val="Textoindependiente"/>
        <w:spacing w:before="10"/>
        <w:jc w:val="both"/>
        <w:rPr>
          <w:sz w:val="10"/>
        </w:rPr>
      </w:pPr>
    </w:p>
    <w:p w14:paraId="02E9F85B" w14:textId="77777777" w:rsidR="00151A9B" w:rsidRDefault="003763FC" w:rsidP="003660A6">
      <w:pPr>
        <w:pStyle w:val="Textoindependiente"/>
        <w:ind w:left="892"/>
        <w:jc w:val="both"/>
        <w:rPr>
          <w:sz w:val="20"/>
        </w:rPr>
      </w:pPr>
      <w:r>
        <w:rPr>
          <w:noProof/>
          <w:sz w:val="20"/>
          <w:lang w:val="es-CL" w:eastAsia="es-CL"/>
        </w:rPr>
        <w:drawing>
          <wp:inline distT="0" distB="0" distL="0" distR="0" wp14:anchorId="44B1A4C0" wp14:editId="56D1541B">
            <wp:extent cx="5606233" cy="2943225"/>
            <wp:effectExtent l="0" t="0" r="0" b="0"/>
            <wp:docPr id="5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7.jpeg"/>
                    <pic:cNvPicPr/>
                  </pic:nvPicPr>
                  <pic:blipFill>
                    <a:blip r:embed="rId74" cstate="print"/>
                    <a:stretch>
                      <a:fillRect/>
                    </a:stretch>
                  </pic:blipFill>
                  <pic:spPr>
                    <a:xfrm>
                      <a:off x="0" y="0"/>
                      <a:ext cx="5606233" cy="2943225"/>
                    </a:xfrm>
                    <a:prstGeom prst="rect">
                      <a:avLst/>
                    </a:prstGeom>
                  </pic:spPr>
                </pic:pic>
              </a:graphicData>
            </a:graphic>
          </wp:inline>
        </w:drawing>
      </w:r>
    </w:p>
    <w:p w14:paraId="64E963D1" w14:textId="77777777" w:rsidR="00151A9B" w:rsidRDefault="00151A9B" w:rsidP="003660A6">
      <w:pPr>
        <w:pStyle w:val="Textoindependiente"/>
        <w:jc w:val="both"/>
        <w:rPr>
          <w:sz w:val="20"/>
        </w:rPr>
      </w:pPr>
    </w:p>
    <w:p w14:paraId="68A741EF" w14:textId="77777777" w:rsidR="00151A9B" w:rsidRDefault="003763FC" w:rsidP="003660A6">
      <w:pPr>
        <w:pStyle w:val="Textoindependiente"/>
        <w:spacing w:before="8"/>
        <w:jc w:val="both"/>
        <w:rPr>
          <w:sz w:val="12"/>
        </w:rPr>
      </w:pPr>
      <w:r>
        <w:rPr>
          <w:noProof/>
          <w:lang w:val="es-CL" w:eastAsia="es-CL"/>
        </w:rPr>
        <w:drawing>
          <wp:anchor distT="0" distB="0" distL="0" distR="0" simplePos="0" relativeHeight="251639808" behindDoc="0" locked="0" layoutInCell="1" allowOverlap="1" wp14:anchorId="1A91E0B3" wp14:editId="379476E9">
            <wp:simplePos x="0" y="0"/>
            <wp:positionH relativeFrom="page">
              <wp:posOffset>1086485</wp:posOffset>
            </wp:positionH>
            <wp:positionV relativeFrom="paragraph">
              <wp:posOffset>113956</wp:posOffset>
            </wp:positionV>
            <wp:extent cx="5404519" cy="3483197"/>
            <wp:effectExtent l="0" t="0" r="0" b="0"/>
            <wp:wrapTopAndBottom/>
            <wp:docPr id="5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8.jpeg"/>
                    <pic:cNvPicPr/>
                  </pic:nvPicPr>
                  <pic:blipFill>
                    <a:blip r:embed="rId75" cstate="print"/>
                    <a:stretch>
                      <a:fillRect/>
                    </a:stretch>
                  </pic:blipFill>
                  <pic:spPr>
                    <a:xfrm>
                      <a:off x="0" y="0"/>
                      <a:ext cx="5404519" cy="3483197"/>
                    </a:xfrm>
                    <a:prstGeom prst="rect">
                      <a:avLst/>
                    </a:prstGeom>
                  </pic:spPr>
                </pic:pic>
              </a:graphicData>
            </a:graphic>
          </wp:anchor>
        </w:drawing>
      </w:r>
    </w:p>
    <w:p w14:paraId="73996C13" w14:textId="77777777" w:rsidR="00151A9B" w:rsidRDefault="00151A9B" w:rsidP="003660A6">
      <w:pPr>
        <w:jc w:val="both"/>
        <w:rPr>
          <w:sz w:val="12"/>
        </w:rPr>
        <w:sectPr w:rsidR="00151A9B">
          <w:pgSz w:w="12240" w:h="15840"/>
          <w:pgMar w:top="1160" w:right="680" w:bottom="1360" w:left="820" w:header="332" w:footer="1166" w:gutter="0"/>
          <w:cols w:space="720"/>
        </w:sectPr>
      </w:pPr>
    </w:p>
    <w:p w14:paraId="5FD41793" w14:textId="77777777" w:rsidR="00151A9B" w:rsidRDefault="00151A9B" w:rsidP="003660A6">
      <w:pPr>
        <w:pStyle w:val="Textoindependiente"/>
        <w:jc w:val="both"/>
        <w:rPr>
          <w:sz w:val="20"/>
        </w:rPr>
      </w:pPr>
    </w:p>
    <w:p w14:paraId="5CBBF2E9" w14:textId="77777777" w:rsidR="00151A9B" w:rsidRDefault="00151A9B" w:rsidP="003660A6">
      <w:pPr>
        <w:pStyle w:val="Textoindependiente"/>
        <w:spacing w:before="7"/>
        <w:jc w:val="both"/>
        <w:rPr>
          <w:sz w:val="15"/>
        </w:rPr>
      </w:pPr>
    </w:p>
    <w:p w14:paraId="3162CCFB" w14:textId="77777777" w:rsidR="00151A9B" w:rsidRDefault="003763FC" w:rsidP="003660A6">
      <w:pPr>
        <w:spacing w:before="56" w:line="278" w:lineRule="auto"/>
        <w:ind w:left="884" w:right="1369"/>
        <w:jc w:val="both"/>
      </w:pPr>
      <w:r>
        <w:t>Paso 7: revisión de los antecedentes anteriormente expuestos y agregar información adicional requerida por la</w:t>
      </w:r>
      <w:r>
        <w:rPr>
          <w:spacing w:val="-4"/>
        </w:rPr>
        <w:t xml:space="preserve"> </w:t>
      </w:r>
      <w:r>
        <w:t>plataforma. Terminando</w:t>
      </w:r>
      <w:r>
        <w:rPr>
          <w:spacing w:val="-5"/>
        </w:rPr>
        <w:t xml:space="preserve"> </w:t>
      </w:r>
      <w:r>
        <w:t>de</w:t>
      </w:r>
      <w:r>
        <w:rPr>
          <w:spacing w:val="-4"/>
        </w:rPr>
        <w:t xml:space="preserve"> </w:t>
      </w:r>
      <w:r>
        <w:t>agregar</w:t>
      </w:r>
      <w:r>
        <w:rPr>
          <w:spacing w:val="-4"/>
        </w:rPr>
        <w:t xml:space="preserve"> </w:t>
      </w:r>
      <w:r>
        <w:t>los</w:t>
      </w:r>
      <w:r>
        <w:rPr>
          <w:spacing w:val="-4"/>
        </w:rPr>
        <w:t xml:space="preserve"> </w:t>
      </w:r>
      <w:r>
        <w:t>antecedentes solicitados se</w:t>
      </w:r>
      <w:r>
        <w:rPr>
          <w:spacing w:val="-4"/>
        </w:rPr>
        <w:t xml:space="preserve"> </w:t>
      </w:r>
      <w:r>
        <w:t>selecciona “enviar denuncia”.</w:t>
      </w:r>
    </w:p>
    <w:p w14:paraId="365E8816" w14:textId="77777777" w:rsidR="00151A9B" w:rsidRDefault="00151A9B" w:rsidP="003660A6">
      <w:pPr>
        <w:pStyle w:val="Textoindependiente"/>
        <w:jc w:val="both"/>
        <w:rPr>
          <w:sz w:val="20"/>
        </w:rPr>
      </w:pPr>
    </w:p>
    <w:p w14:paraId="639771BB" w14:textId="77777777" w:rsidR="00151A9B" w:rsidRDefault="00151A9B" w:rsidP="003660A6">
      <w:pPr>
        <w:pStyle w:val="Textoindependiente"/>
        <w:jc w:val="both"/>
        <w:rPr>
          <w:sz w:val="20"/>
        </w:rPr>
      </w:pPr>
    </w:p>
    <w:p w14:paraId="43F3068C" w14:textId="77777777" w:rsidR="00151A9B" w:rsidRDefault="00151A9B" w:rsidP="003660A6">
      <w:pPr>
        <w:pStyle w:val="Textoindependiente"/>
        <w:jc w:val="both"/>
        <w:rPr>
          <w:sz w:val="20"/>
        </w:rPr>
      </w:pPr>
    </w:p>
    <w:p w14:paraId="5D4F0D1D" w14:textId="77777777" w:rsidR="00151A9B" w:rsidRDefault="003763FC" w:rsidP="003660A6">
      <w:pPr>
        <w:pStyle w:val="Textoindependiente"/>
        <w:spacing w:before="9"/>
        <w:jc w:val="both"/>
        <w:rPr>
          <w:sz w:val="15"/>
        </w:rPr>
      </w:pPr>
      <w:r>
        <w:rPr>
          <w:noProof/>
          <w:lang w:val="es-CL" w:eastAsia="es-CL"/>
        </w:rPr>
        <w:drawing>
          <wp:anchor distT="0" distB="0" distL="0" distR="0" simplePos="0" relativeHeight="251640832" behindDoc="0" locked="0" layoutInCell="1" allowOverlap="1" wp14:anchorId="07651C3A" wp14:editId="55A2A016">
            <wp:simplePos x="0" y="0"/>
            <wp:positionH relativeFrom="page">
              <wp:posOffset>1038860</wp:posOffset>
            </wp:positionH>
            <wp:positionV relativeFrom="paragraph">
              <wp:posOffset>137413</wp:posOffset>
            </wp:positionV>
            <wp:extent cx="5600937" cy="2990850"/>
            <wp:effectExtent l="0" t="0" r="0" b="0"/>
            <wp:wrapTopAndBottom/>
            <wp:docPr id="5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9.jpeg"/>
                    <pic:cNvPicPr/>
                  </pic:nvPicPr>
                  <pic:blipFill>
                    <a:blip r:embed="rId76" cstate="print"/>
                    <a:stretch>
                      <a:fillRect/>
                    </a:stretch>
                  </pic:blipFill>
                  <pic:spPr>
                    <a:xfrm>
                      <a:off x="0" y="0"/>
                      <a:ext cx="5600937" cy="2990850"/>
                    </a:xfrm>
                    <a:prstGeom prst="rect">
                      <a:avLst/>
                    </a:prstGeom>
                  </pic:spPr>
                </pic:pic>
              </a:graphicData>
            </a:graphic>
          </wp:anchor>
        </w:drawing>
      </w:r>
    </w:p>
    <w:p w14:paraId="3CB6ECB9" w14:textId="77777777" w:rsidR="00151A9B" w:rsidRDefault="00151A9B" w:rsidP="003660A6">
      <w:pPr>
        <w:pStyle w:val="Textoindependiente"/>
        <w:jc w:val="both"/>
        <w:rPr>
          <w:sz w:val="20"/>
        </w:rPr>
      </w:pPr>
    </w:p>
    <w:p w14:paraId="50A45138" w14:textId="77777777" w:rsidR="00151A9B" w:rsidRDefault="003763FC" w:rsidP="003660A6">
      <w:pPr>
        <w:pStyle w:val="Textoindependiente"/>
        <w:spacing w:before="9"/>
        <w:jc w:val="both"/>
        <w:rPr>
          <w:sz w:val="18"/>
        </w:rPr>
      </w:pPr>
      <w:r>
        <w:rPr>
          <w:noProof/>
          <w:lang w:val="es-CL" w:eastAsia="es-CL"/>
        </w:rPr>
        <w:drawing>
          <wp:anchor distT="0" distB="0" distL="0" distR="0" simplePos="0" relativeHeight="251641856" behindDoc="0" locked="0" layoutInCell="1" allowOverlap="1" wp14:anchorId="759D6A3D" wp14:editId="5AE444DB">
            <wp:simplePos x="0" y="0"/>
            <wp:positionH relativeFrom="page">
              <wp:posOffset>1038860</wp:posOffset>
            </wp:positionH>
            <wp:positionV relativeFrom="paragraph">
              <wp:posOffset>160603</wp:posOffset>
            </wp:positionV>
            <wp:extent cx="5540766" cy="2942082"/>
            <wp:effectExtent l="0" t="0" r="0" b="0"/>
            <wp:wrapTopAndBottom/>
            <wp:docPr id="5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0.jpeg"/>
                    <pic:cNvPicPr/>
                  </pic:nvPicPr>
                  <pic:blipFill>
                    <a:blip r:embed="rId77" cstate="print"/>
                    <a:stretch>
                      <a:fillRect/>
                    </a:stretch>
                  </pic:blipFill>
                  <pic:spPr>
                    <a:xfrm>
                      <a:off x="0" y="0"/>
                      <a:ext cx="5540766" cy="2942082"/>
                    </a:xfrm>
                    <a:prstGeom prst="rect">
                      <a:avLst/>
                    </a:prstGeom>
                  </pic:spPr>
                </pic:pic>
              </a:graphicData>
            </a:graphic>
          </wp:anchor>
        </w:drawing>
      </w:r>
    </w:p>
    <w:p w14:paraId="4ACCAD48" w14:textId="77777777" w:rsidR="00151A9B" w:rsidRDefault="00151A9B" w:rsidP="003660A6">
      <w:pPr>
        <w:jc w:val="both"/>
        <w:rPr>
          <w:sz w:val="18"/>
        </w:rPr>
        <w:sectPr w:rsidR="00151A9B">
          <w:pgSz w:w="12240" w:h="15840"/>
          <w:pgMar w:top="1160" w:right="680" w:bottom="1360" w:left="820" w:header="332" w:footer="1166" w:gutter="0"/>
          <w:cols w:space="720"/>
        </w:sectPr>
      </w:pPr>
    </w:p>
    <w:p w14:paraId="29207820" w14:textId="77777777" w:rsidR="00151A9B" w:rsidRDefault="00151A9B" w:rsidP="003660A6">
      <w:pPr>
        <w:pStyle w:val="Textoindependiente"/>
        <w:jc w:val="both"/>
        <w:rPr>
          <w:sz w:val="20"/>
        </w:rPr>
      </w:pPr>
    </w:p>
    <w:p w14:paraId="5DAD3CB7" w14:textId="77777777" w:rsidR="00151A9B" w:rsidRDefault="00151A9B" w:rsidP="003660A6">
      <w:pPr>
        <w:pStyle w:val="Textoindependiente"/>
        <w:spacing w:before="2"/>
        <w:jc w:val="both"/>
        <w:rPr>
          <w:sz w:val="17"/>
        </w:rPr>
      </w:pPr>
    </w:p>
    <w:p w14:paraId="59FF1132" w14:textId="77777777" w:rsidR="00151A9B" w:rsidRDefault="003763FC" w:rsidP="003660A6">
      <w:pPr>
        <w:spacing w:line="273" w:lineRule="auto"/>
        <w:ind w:left="884" w:right="1235"/>
        <w:jc w:val="both"/>
      </w:pPr>
      <w:r>
        <w:t>Paso</w:t>
      </w:r>
      <w:r>
        <w:rPr>
          <w:spacing w:val="-13"/>
        </w:rPr>
        <w:t xml:space="preserve"> </w:t>
      </w:r>
      <w:r>
        <w:t>8:</w:t>
      </w:r>
      <w:r>
        <w:rPr>
          <w:spacing w:val="-18"/>
        </w:rPr>
        <w:t xml:space="preserve"> </w:t>
      </w:r>
      <w:r>
        <w:t>y</w:t>
      </w:r>
      <w:r>
        <w:rPr>
          <w:spacing w:val="-13"/>
        </w:rPr>
        <w:t xml:space="preserve"> </w:t>
      </w:r>
      <w:r>
        <w:t>finalmente</w:t>
      </w:r>
      <w:r>
        <w:rPr>
          <w:spacing w:val="-15"/>
        </w:rPr>
        <w:t xml:space="preserve"> </w:t>
      </w:r>
      <w:r>
        <w:t>el</w:t>
      </w:r>
      <w:r>
        <w:rPr>
          <w:spacing w:val="-12"/>
        </w:rPr>
        <w:t xml:space="preserve"> </w:t>
      </w:r>
      <w:r>
        <w:t>último</w:t>
      </w:r>
      <w:r>
        <w:rPr>
          <w:spacing w:val="-13"/>
        </w:rPr>
        <w:t xml:space="preserve"> </w:t>
      </w:r>
      <w:r>
        <w:t>paso</w:t>
      </w:r>
      <w:r>
        <w:rPr>
          <w:spacing w:val="-13"/>
        </w:rPr>
        <w:t xml:space="preserve"> </w:t>
      </w:r>
      <w:r>
        <w:t>requerido</w:t>
      </w:r>
      <w:r>
        <w:rPr>
          <w:spacing w:val="-10"/>
        </w:rPr>
        <w:t xml:space="preserve"> </w:t>
      </w:r>
      <w:r>
        <w:t>es</w:t>
      </w:r>
      <w:r>
        <w:rPr>
          <w:spacing w:val="-12"/>
        </w:rPr>
        <w:t xml:space="preserve"> </w:t>
      </w:r>
      <w:r>
        <w:t>agregar</w:t>
      </w:r>
      <w:r>
        <w:rPr>
          <w:spacing w:val="-8"/>
        </w:rPr>
        <w:t xml:space="preserve"> </w:t>
      </w:r>
      <w:r>
        <w:t>el</w:t>
      </w:r>
      <w:r>
        <w:rPr>
          <w:spacing w:val="-11"/>
        </w:rPr>
        <w:t xml:space="preserve"> </w:t>
      </w:r>
      <w:r>
        <w:t>correo</w:t>
      </w:r>
      <w:r>
        <w:rPr>
          <w:spacing w:val="-13"/>
        </w:rPr>
        <w:t xml:space="preserve"> </w:t>
      </w:r>
      <w:r>
        <w:t>electrónico</w:t>
      </w:r>
      <w:r>
        <w:rPr>
          <w:spacing w:val="-8"/>
        </w:rPr>
        <w:t xml:space="preserve"> </w:t>
      </w:r>
      <w:r>
        <w:t>institucional</w:t>
      </w:r>
      <w:r>
        <w:rPr>
          <w:spacing w:val="-5"/>
        </w:rPr>
        <w:t xml:space="preserve"> </w:t>
      </w:r>
      <w:r>
        <w:t xml:space="preserve">para que se enviara el certificado de denuncia por la plataforma quedando como respaldo para el </w:t>
      </w:r>
      <w:r>
        <w:rPr>
          <w:spacing w:val="-2"/>
        </w:rPr>
        <w:t>establecimiento.</w:t>
      </w:r>
    </w:p>
    <w:p w14:paraId="29438767" w14:textId="77777777" w:rsidR="00151A9B" w:rsidRDefault="00151A9B" w:rsidP="003660A6">
      <w:pPr>
        <w:pStyle w:val="Textoindependiente"/>
        <w:jc w:val="both"/>
        <w:rPr>
          <w:sz w:val="20"/>
        </w:rPr>
      </w:pPr>
    </w:p>
    <w:p w14:paraId="1EAE44E6" w14:textId="77777777" w:rsidR="00151A9B" w:rsidRDefault="00151A9B" w:rsidP="003660A6">
      <w:pPr>
        <w:pStyle w:val="Textoindependiente"/>
        <w:jc w:val="both"/>
        <w:rPr>
          <w:sz w:val="20"/>
        </w:rPr>
      </w:pPr>
    </w:p>
    <w:p w14:paraId="1E95F42A" w14:textId="77777777" w:rsidR="00151A9B" w:rsidRDefault="003763FC" w:rsidP="003660A6">
      <w:pPr>
        <w:pStyle w:val="Textoindependiente"/>
        <w:spacing w:before="9"/>
        <w:jc w:val="both"/>
        <w:rPr>
          <w:sz w:val="16"/>
        </w:rPr>
      </w:pPr>
      <w:r>
        <w:rPr>
          <w:noProof/>
          <w:lang w:val="es-CL" w:eastAsia="es-CL"/>
        </w:rPr>
        <w:drawing>
          <wp:anchor distT="0" distB="0" distL="0" distR="0" simplePos="0" relativeHeight="251642880" behindDoc="0" locked="0" layoutInCell="1" allowOverlap="1" wp14:anchorId="5DC038EA" wp14:editId="02326FBC">
            <wp:simplePos x="0" y="0"/>
            <wp:positionH relativeFrom="page">
              <wp:posOffset>1102360</wp:posOffset>
            </wp:positionH>
            <wp:positionV relativeFrom="paragraph">
              <wp:posOffset>144978</wp:posOffset>
            </wp:positionV>
            <wp:extent cx="5608320" cy="3009900"/>
            <wp:effectExtent l="0" t="0" r="0" b="0"/>
            <wp:wrapTopAndBottom/>
            <wp:docPr id="6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1.jpeg"/>
                    <pic:cNvPicPr/>
                  </pic:nvPicPr>
                  <pic:blipFill>
                    <a:blip r:embed="rId78" cstate="print"/>
                    <a:stretch>
                      <a:fillRect/>
                    </a:stretch>
                  </pic:blipFill>
                  <pic:spPr>
                    <a:xfrm>
                      <a:off x="0" y="0"/>
                      <a:ext cx="5608320" cy="3009900"/>
                    </a:xfrm>
                    <a:prstGeom prst="rect">
                      <a:avLst/>
                    </a:prstGeom>
                  </pic:spPr>
                </pic:pic>
              </a:graphicData>
            </a:graphic>
          </wp:anchor>
        </w:drawing>
      </w:r>
    </w:p>
    <w:p w14:paraId="79C4A31B" w14:textId="77777777" w:rsidR="00151A9B" w:rsidRDefault="00151A9B" w:rsidP="003660A6">
      <w:pPr>
        <w:jc w:val="both"/>
        <w:rPr>
          <w:sz w:val="16"/>
        </w:rPr>
        <w:sectPr w:rsidR="00151A9B">
          <w:headerReference w:type="default" r:id="rId79"/>
          <w:footerReference w:type="default" r:id="rId80"/>
          <w:pgSz w:w="12240" w:h="15840"/>
          <w:pgMar w:top="1160" w:right="680" w:bottom="1560" w:left="820" w:header="332" w:footer="1375" w:gutter="0"/>
          <w:pgNumType w:start="108"/>
          <w:cols w:space="720"/>
        </w:sectPr>
      </w:pPr>
    </w:p>
    <w:p w14:paraId="07B23753" w14:textId="77777777" w:rsidR="00151A9B" w:rsidRDefault="00151A9B" w:rsidP="003660A6">
      <w:pPr>
        <w:pStyle w:val="Textoindependiente"/>
        <w:spacing w:before="1"/>
        <w:jc w:val="both"/>
        <w:rPr>
          <w:sz w:val="27"/>
        </w:rPr>
      </w:pPr>
    </w:p>
    <w:p w14:paraId="5B013003" w14:textId="77777777" w:rsidR="00151A9B" w:rsidRDefault="003763FC" w:rsidP="003660A6">
      <w:pPr>
        <w:pStyle w:val="Ttulo4"/>
        <w:spacing w:before="51"/>
        <w:ind w:left="2949"/>
        <w:jc w:val="both"/>
      </w:pPr>
      <w:bookmarkStart w:id="80" w:name="PROTOCOLO_DE_ACTUACIÓN_DE_ACCIDENTES_ESC"/>
      <w:bookmarkEnd w:id="80"/>
      <w:r>
        <w:rPr>
          <w:spacing w:val="-2"/>
          <w:u w:val="single"/>
        </w:rPr>
        <w:t>PROTOCOLO</w:t>
      </w:r>
      <w:r>
        <w:rPr>
          <w:spacing w:val="-14"/>
          <w:u w:val="single"/>
        </w:rPr>
        <w:t xml:space="preserve"> </w:t>
      </w:r>
      <w:r>
        <w:rPr>
          <w:spacing w:val="-2"/>
          <w:u w:val="single"/>
        </w:rPr>
        <w:t>DE</w:t>
      </w:r>
      <w:r>
        <w:rPr>
          <w:spacing w:val="-17"/>
          <w:u w:val="single"/>
        </w:rPr>
        <w:t xml:space="preserve"> </w:t>
      </w:r>
      <w:r>
        <w:rPr>
          <w:spacing w:val="-2"/>
          <w:u w:val="single"/>
        </w:rPr>
        <w:t>ACTUACIÓN</w:t>
      </w:r>
      <w:r>
        <w:rPr>
          <w:spacing w:val="-1"/>
          <w:u w:val="single"/>
        </w:rPr>
        <w:t xml:space="preserve"> </w:t>
      </w:r>
      <w:r>
        <w:rPr>
          <w:spacing w:val="-2"/>
          <w:u w:val="single"/>
        </w:rPr>
        <w:t>DE</w:t>
      </w:r>
      <w:r>
        <w:rPr>
          <w:spacing w:val="-12"/>
          <w:u w:val="single"/>
        </w:rPr>
        <w:t xml:space="preserve"> </w:t>
      </w:r>
      <w:r>
        <w:rPr>
          <w:spacing w:val="-2"/>
          <w:u w:val="single"/>
        </w:rPr>
        <w:t>ACCIDENTES</w:t>
      </w:r>
      <w:r>
        <w:rPr>
          <w:spacing w:val="2"/>
          <w:u w:val="single"/>
        </w:rPr>
        <w:t xml:space="preserve"> </w:t>
      </w:r>
      <w:r>
        <w:rPr>
          <w:spacing w:val="-2"/>
          <w:u w:val="single"/>
        </w:rPr>
        <w:t>ESCOLARES</w:t>
      </w:r>
    </w:p>
    <w:p w14:paraId="579BBA28" w14:textId="77777777" w:rsidR="00151A9B" w:rsidRDefault="00151A9B" w:rsidP="003660A6">
      <w:pPr>
        <w:pStyle w:val="Textoindependiente"/>
        <w:spacing w:before="9"/>
        <w:jc w:val="both"/>
        <w:rPr>
          <w:b/>
          <w:sz w:val="19"/>
        </w:rPr>
      </w:pPr>
    </w:p>
    <w:p w14:paraId="0C416CEC" w14:textId="77777777" w:rsidR="00151A9B" w:rsidRDefault="003763FC" w:rsidP="003660A6">
      <w:pPr>
        <w:pStyle w:val="Textoindependiente"/>
        <w:spacing w:before="52"/>
        <w:ind w:left="884" w:right="989"/>
        <w:jc w:val="both"/>
      </w:pPr>
      <w:r>
        <w:t>El Protocolo</w:t>
      </w:r>
      <w:r>
        <w:rPr>
          <w:spacing w:val="-1"/>
        </w:rPr>
        <w:t xml:space="preserve"> </w:t>
      </w:r>
      <w:r>
        <w:t xml:space="preserve">de accidentes escolares forma parte del </w:t>
      </w:r>
      <w:r>
        <w:rPr>
          <w:b/>
        </w:rPr>
        <w:t xml:space="preserve">Plan de Seguridad Escolar </w:t>
      </w:r>
      <w:r>
        <w:t>con</w:t>
      </w:r>
      <w:r>
        <w:rPr>
          <w:spacing w:val="-1"/>
        </w:rPr>
        <w:t xml:space="preserve"> </w:t>
      </w:r>
      <w:r>
        <w:t>el</w:t>
      </w:r>
      <w:r>
        <w:rPr>
          <w:spacing w:val="-2"/>
        </w:rPr>
        <w:t xml:space="preserve"> </w:t>
      </w:r>
      <w:r>
        <w:t>que todo</w:t>
      </w:r>
      <w:r>
        <w:rPr>
          <w:spacing w:val="-7"/>
        </w:rPr>
        <w:t xml:space="preserve"> </w:t>
      </w:r>
      <w:r>
        <w:t>establecimiento</w:t>
      </w:r>
      <w:r>
        <w:rPr>
          <w:spacing w:val="-2"/>
        </w:rPr>
        <w:t xml:space="preserve"> </w:t>
      </w:r>
      <w:r>
        <w:t>educacional</w:t>
      </w:r>
      <w:r>
        <w:rPr>
          <w:spacing w:val="-2"/>
        </w:rPr>
        <w:t xml:space="preserve"> </w:t>
      </w:r>
      <w:r>
        <w:t>debe</w:t>
      </w:r>
      <w:r>
        <w:rPr>
          <w:spacing w:val="-1"/>
        </w:rPr>
        <w:t xml:space="preserve"> </w:t>
      </w:r>
      <w:r>
        <w:t>contar</w:t>
      </w:r>
      <w:r>
        <w:rPr>
          <w:spacing w:val="-2"/>
        </w:rPr>
        <w:t xml:space="preserve"> </w:t>
      </w:r>
      <w:r>
        <w:t>y</w:t>
      </w:r>
      <w:r>
        <w:rPr>
          <w:spacing w:val="-4"/>
        </w:rPr>
        <w:t xml:space="preserve"> </w:t>
      </w:r>
      <w:r>
        <w:t>cumple con la</w:t>
      </w:r>
      <w:r>
        <w:rPr>
          <w:spacing w:val="-6"/>
        </w:rPr>
        <w:t xml:space="preserve"> </w:t>
      </w:r>
      <w:r>
        <w:t>función</w:t>
      </w:r>
      <w:r>
        <w:rPr>
          <w:spacing w:val="-1"/>
        </w:rPr>
        <w:t xml:space="preserve"> </w:t>
      </w:r>
      <w:r>
        <w:t>de</w:t>
      </w:r>
      <w:r>
        <w:rPr>
          <w:spacing w:val="-1"/>
        </w:rPr>
        <w:t xml:space="preserve"> </w:t>
      </w:r>
      <w:r>
        <w:t>sistematizar</w:t>
      </w:r>
      <w:r>
        <w:rPr>
          <w:spacing w:val="-1"/>
        </w:rPr>
        <w:t xml:space="preserve"> </w:t>
      </w:r>
      <w:r>
        <w:t>una serie</w:t>
      </w:r>
      <w:r>
        <w:rPr>
          <w:spacing w:val="-1"/>
        </w:rPr>
        <w:t xml:space="preserve"> </w:t>
      </w:r>
      <w:r>
        <w:t>de</w:t>
      </w:r>
      <w:r>
        <w:rPr>
          <w:spacing w:val="-1"/>
        </w:rPr>
        <w:t xml:space="preserve"> </w:t>
      </w:r>
      <w:r>
        <w:t>acciones determinadas ante un</w:t>
      </w:r>
      <w:r>
        <w:rPr>
          <w:spacing w:val="-2"/>
        </w:rPr>
        <w:t xml:space="preserve"> </w:t>
      </w:r>
      <w:r>
        <w:t>accidente. Lo</w:t>
      </w:r>
      <w:r>
        <w:rPr>
          <w:spacing w:val="-2"/>
        </w:rPr>
        <w:t xml:space="preserve"> </w:t>
      </w:r>
      <w:r>
        <w:t>primero</w:t>
      </w:r>
      <w:r>
        <w:rPr>
          <w:spacing w:val="-1"/>
        </w:rPr>
        <w:t xml:space="preserve"> </w:t>
      </w:r>
      <w:r>
        <w:t>que</w:t>
      </w:r>
      <w:r>
        <w:rPr>
          <w:spacing w:val="-1"/>
        </w:rPr>
        <w:t xml:space="preserve"> </w:t>
      </w:r>
      <w:r>
        <w:t>se</w:t>
      </w:r>
      <w:r>
        <w:rPr>
          <w:spacing w:val="-1"/>
        </w:rPr>
        <w:t xml:space="preserve"> </w:t>
      </w:r>
      <w:r>
        <w:t>debe considerares el traslado</w:t>
      </w:r>
      <w:r>
        <w:rPr>
          <w:spacing w:val="-1"/>
        </w:rPr>
        <w:t xml:space="preserve"> </w:t>
      </w:r>
      <w:r>
        <w:t>del</w:t>
      </w:r>
      <w:r>
        <w:rPr>
          <w:spacing w:val="-2"/>
        </w:rPr>
        <w:t xml:space="preserve"> </w:t>
      </w:r>
      <w:r>
        <w:t>accidentado</w:t>
      </w:r>
      <w:r>
        <w:rPr>
          <w:spacing w:val="-1"/>
        </w:rPr>
        <w:t xml:space="preserve"> </w:t>
      </w:r>
      <w:r>
        <w:t>al</w:t>
      </w:r>
      <w:r>
        <w:rPr>
          <w:spacing w:val="-3"/>
        </w:rPr>
        <w:t xml:space="preserve"> </w:t>
      </w:r>
      <w:r>
        <w:t>servicio de salud</w:t>
      </w:r>
      <w:r>
        <w:rPr>
          <w:spacing w:val="-1"/>
        </w:rPr>
        <w:t xml:space="preserve"> </w:t>
      </w:r>
      <w:r>
        <w:t>pública más próximo y la respectiva denuncia. Las decisiones de cómo, quién o quiénes realizarán las acciones, serán acordadas por el comité de Seguridad Escolar, conforme el plan Específico diseñado.</w:t>
      </w:r>
    </w:p>
    <w:p w14:paraId="44FC4BC9" w14:textId="77777777" w:rsidR="00151A9B" w:rsidRDefault="00151A9B" w:rsidP="003660A6">
      <w:pPr>
        <w:pStyle w:val="Textoindependiente"/>
        <w:spacing w:before="8"/>
        <w:jc w:val="both"/>
        <w:rPr>
          <w:sz w:val="28"/>
        </w:rPr>
      </w:pPr>
    </w:p>
    <w:p w14:paraId="1DF444C0" w14:textId="1CFF22D9" w:rsidR="00151A9B" w:rsidRDefault="003763FC" w:rsidP="003660A6">
      <w:pPr>
        <w:pStyle w:val="Textoindependiente"/>
        <w:ind w:left="884" w:right="986"/>
        <w:jc w:val="both"/>
      </w:pPr>
      <w:r>
        <w:t>La persona que haya sido testigo del accidente, deberá prestar ayuda e informar inmediatamente</w:t>
      </w:r>
      <w:r>
        <w:rPr>
          <w:spacing w:val="-7"/>
        </w:rPr>
        <w:t xml:space="preserve"> </w:t>
      </w:r>
      <w:r w:rsidR="009031F1">
        <w:t>al</w:t>
      </w:r>
      <w:r>
        <w:t xml:space="preserve"> Técnico de Enfermería para asistir</w:t>
      </w:r>
      <w:r>
        <w:rPr>
          <w:spacing w:val="-3"/>
        </w:rPr>
        <w:t xml:space="preserve"> </w:t>
      </w:r>
      <w:r>
        <w:t>al estudiante. En todos los casos</w:t>
      </w:r>
      <w:r>
        <w:rPr>
          <w:spacing w:val="-4"/>
        </w:rPr>
        <w:t xml:space="preserve"> </w:t>
      </w:r>
      <w:r>
        <w:t xml:space="preserve">la paramédico derivará al accidentado al servicio de salud público, para ello debe pasar donde la secretaria de informaciones para que le entreguen el Formulario de Declaración de Accidentes. Paralelo a ello, el encargado de seguridad y/o inspector deberá acompañar al estudiante mientras se produce su derivación correspondiente. Se comunicará al apoderado/a, vía telefónica, el accidente para que concurra al servicio de salud. El/la estudiante será acompañado al servicio de salud (hospital) por la paramédico o </w:t>
      </w:r>
      <w:r w:rsidR="003660A6">
        <w:t>paradocente designada</w:t>
      </w:r>
      <w:r>
        <w:t>, la que será responsable de hacer el ingreso al recinto de salud.</w:t>
      </w:r>
    </w:p>
    <w:p w14:paraId="3EFE2E5A" w14:textId="77777777" w:rsidR="00151A9B" w:rsidRDefault="003763FC" w:rsidP="003660A6">
      <w:pPr>
        <w:pStyle w:val="Textoindependiente"/>
        <w:ind w:left="884" w:right="1009"/>
        <w:jc w:val="both"/>
      </w:pPr>
      <w:r>
        <w:t xml:space="preserve">El apoderado debe llegar al recinto de salud y hacerse responsable del cuidado y atención del estudiante. Una vez que el apoderado se quede al cuidado del accidentado, </w:t>
      </w:r>
      <w:proofErr w:type="gramStart"/>
      <w:r>
        <w:t>la</w:t>
      </w:r>
      <w:proofErr w:type="gramEnd"/>
      <w:r>
        <w:t xml:space="preserve"> paramédico se retira al establecimiento educativo. Terminada la atención en el recinto de salud, el apoderado deberá venir al establecimiento educativo para entregar la copia del formulario a la secretaria de informaciones, la que registrará el procedimiento en el cuaderno de registro de accidentes.</w:t>
      </w:r>
    </w:p>
    <w:p w14:paraId="3844F9CE" w14:textId="77777777" w:rsidR="00151A9B" w:rsidRDefault="00151A9B" w:rsidP="003660A6">
      <w:pPr>
        <w:pStyle w:val="Textoindependiente"/>
        <w:spacing w:before="4"/>
        <w:jc w:val="both"/>
      </w:pPr>
    </w:p>
    <w:p w14:paraId="493015C6" w14:textId="77777777" w:rsidR="00151A9B" w:rsidRDefault="003763FC" w:rsidP="003660A6">
      <w:pPr>
        <w:ind w:left="884"/>
        <w:jc w:val="both"/>
        <w:rPr>
          <w:sz w:val="24"/>
        </w:rPr>
      </w:pPr>
      <w:r>
        <w:rPr>
          <w:b/>
          <w:spacing w:val="-2"/>
          <w:sz w:val="24"/>
        </w:rPr>
        <w:t>Responsable:</w:t>
      </w:r>
      <w:r>
        <w:rPr>
          <w:b/>
          <w:spacing w:val="-4"/>
          <w:sz w:val="24"/>
        </w:rPr>
        <w:t xml:space="preserve"> </w:t>
      </w:r>
      <w:r>
        <w:rPr>
          <w:spacing w:val="-2"/>
          <w:sz w:val="24"/>
        </w:rPr>
        <w:t>Encargado</w:t>
      </w:r>
      <w:r>
        <w:rPr>
          <w:spacing w:val="-6"/>
          <w:sz w:val="24"/>
        </w:rPr>
        <w:t xml:space="preserve"> </w:t>
      </w:r>
      <w:r>
        <w:rPr>
          <w:spacing w:val="-2"/>
          <w:sz w:val="24"/>
        </w:rPr>
        <w:t>de</w:t>
      </w:r>
      <w:r>
        <w:rPr>
          <w:spacing w:val="-11"/>
          <w:sz w:val="24"/>
        </w:rPr>
        <w:t xml:space="preserve"> </w:t>
      </w:r>
      <w:r>
        <w:rPr>
          <w:spacing w:val="-2"/>
          <w:sz w:val="24"/>
        </w:rPr>
        <w:t>seguridad/Inspector</w:t>
      </w:r>
      <w:r>
        <w:rPr>
          <w:spacing w:val="5"/>
          <w:sz w:val="24"/>
        </w:rPr>
        <w:t xml:space="preserve"> </w:t>
      </w:r>
      <w:r>
        <w:rPr>
          <w:spacing w:val="-2"/>
          <w:sz w:val="24"/>
        </w:rPr>
        <w:t>general</w:t>
      </w:r>
    </w:p>
    <w:p w14:paraId="54C020C6" w14:textId="77777777" w:rsidR="00151A9B" w:rsidRDefault="00151A9B" w:rsidP="003660A6">
      <w:pPr>
        <w:pStyle w:val="Textoindependiente"/>
        <w:spacing w:before="7"/>
        <w:jc w:val="both"/>
        <w:rPr>
          <w:sz w:val="23"/>
        </w:rPr>
      </w:pPr>
    </w:p>
    <w:p w14:paraId="69B62F95" w14:textId="77777777" w:rsidR="00151A9B" w:rsidRDefault="003763FC" w:rsidP="003660A6">
      <w:pPr>
        <w:pStyle w:val="Ttulo4"/>
        <w:jc w:val="both"/>
      </w:pPr>
      <w:r>
        <w:rPr>
          <w:spacing w:val="-2"/>
        </w:rPr>
        <w:t>PASOS</w:t>
      </w:r>
    </w:p>
    <w:p w14:paraId="0D4C574D" w14:textId="77777777" w:rsidR="00151A9B" w:rsidRDefault="00151A9B" w:rsidP="003660A6">
      <w:pPr>
        <w:pStyle w:val="Textoindependiente"/>
        <w:spacing w:before="9"/>
        <w:jc w:val="both"/>
        <w:rPr>
          <w:b/>
          <w:sz w:val="26"/>
        </w:rPr>
      </w:pPr>
    </w:p>
    <w:p w14:paraId="44BDD53A" w14:textId="74930761" w:rsidR="00151A9B" w:rsidRDefault="003763FC" w:rsidP="003660A6">
      <w:pPr>
        <w:pStyle w:val="Textoindependiente"/>
        <w:spacing w:line="276" w:lineRule="auto"/>
        <w:ind w:left="884" w:right="989"/>
        <w:jc w:val="both"/>
      </w:pPr>
      <w:r>
        <w:t xml:space="preserve">1.- La persona que haya sido testigo del accidente, deberá prestar ayuda e informar inmediatamente </w:t>
      </w:r>
      <w:proofErr w:type="gramStart"/>
      <w:r>
        <w:t>a la</w:t>
      </w:r>
      <w:proofErr w:type="gramEnd"/>
      <w:r>
        <w:t xml:space="preserve"> Técnico de Enfermería para que asista al estudiante. En el caso que sea</w:t>
      </w:r>
      <w:r>
        <w:rPr>
          <w:spacing w:val="-3"/>
        </w:rPr>
        <w:t xml:space="preserve"> </w:t>
      </w:r>
      <w:r>
        <w:t>un</w:t>
      </w:r>
      <w:r>
        <w:rPr>
          <w:spacing w:val="-6"/>
        </w:rPr>
        <w:t xml:space="preserve"> </w:t>
      </w:r>
      <w:r>
        <w:t>accidente</w:t>
      </w:r>
      <w:r>
        <w:rPr>
          <w:spacing w:val="-4"/>
        </w:rPr>
        <w:t xml:space="preserve"> </w:t>
      </w:r>
      <w:r>
        <w:t>como:</w:t>
      </w:r>
      <w:r>
        <w:rPr>
          <w:spacing w:val="-7"/>
        </w:rPr>
        <w:t xml:space="preserve"> </w:t>
      </w:r>
      <w:r>
        <w:t>pequeños</w:t>
      </w:r>
      <w:r>
        <w:rPr>
          <w:spacing w:val="-2"/>
        </w:rPr>
        <w:t xml:space="preserve"> </w:t>
      </w:r>
      <w:r>
        <w:t>cortes,</w:t>
      </w:r>
      <w:r>
        <w:rPr>
          <w:spacing w:val="-3"/>
        </w:rPr>
        <w:t xml:space="preserve"> </w:t>
      </w:r>
      <w:r>
        <w:t>rasguños,</w:t>
      </w:r>
      <w:r>
        <w:rPr>
          <w:spacing w:val="-3"/>
        </w:rPr>
        <w:t xml:space="preserve"> </w:t>
      </w:r>
      <w:proofErr w:type="spellStart"/>
      <w:r>
        <w:t>rasmilladuras</w:t>
      </w:r>
      <w:proofErr w:type="spellEnd"/>
      <w:r>
        <w:t xml:space="preserve"> o</w:t>
      </w:r>
      <w:r>
        <w:rPr>
          <w:spacing w:val="-2"/>
        </w:rPr>
        <w:t xml:space="preserve"> </w:t>
      </w:r>
      <w:r>
        <w:t>en</w:t>
      </w:r>
      <w:r>
        <w:rPr>
          <w:spacing w:val="-6"/>
        </w:rPr>
        <w:t xml:space="preserve"> </w:t>
      </w:r>
      <w:r>
        <w:t>el</w:t>
      </w:r>
      <w:r>
        <w:rPr>
          <w:spacing w:val="-2"/>
        </w:rPr>
        <w:t xml:space="preserve"> </w:t>
      </w:r>
      <w:r>
        <w:t>caso</w:t>
      </w:r>
      <w:r>
        <w:rPr>
          <w:spacing w:val="-2"/>
        </w:rPr>
        <w:t xml:space="preserve"> </w:t>
      </w:r>
      <w:r>
        <w:t xml:space="preserve">de </w:t>
      </w:r>
      <w:r w:rsidR="003660A6">
        <w:t>golpes sin</w:t>
      </w:r>
      <w:r>
        <w:t xml:space="preserve"> hematomas caídas al mismo nivel de suelo o picaduras será atendido por la Técnico de Enfermería y derivado inmediatamente a Urgencia del hospital de Lota para que un profesional competente en el área evalúe la situación.</w:t>
      </w:r>
    </w:p>
    <w:p w14:paraId="41A9EB03" w14:textId="77777777" w:rsidR="00151A9B" w:rsidRDefault="00151A9B" w:rsidP="003660A6">
      <w:pPr>
        <w:pStyle w:val="Textoindependiente"/>
        <w:spacing w:before="7"/>
        <w:jc w:val="both"/>
        <w:rPr>
          <w:sz w:val="23"/>
        </w:rPr>
      </w:pPr>
    </w:p>
    <w:p w14:paraId="2EA99CDF" w14:textId="77777777" w:rsidR="00151A9B" w:rsidRDefault="003763FC" w:rsidP="003660A6">
      <w:pPr>
        <w:pStyle w:val="Textoindependiente"/>
        <w:spacing w:line="276" w:lineRule="auto"/>
        <w:ind w:left="884" w:right="1035"/>
        <w:jc w:val="both"/>
      </w:pPr>
      <w:r>
        <w:t>2.- En el momento de llevar el niño/a Urgencia debe antes pasar donde la secretaria de Inspectoría para llenar el formulario de informes de accidentes.</w:t>
      </w:r>
    </w:p>
    <w:p w14:paraId="3BF3D521" w14:textId="77777777" w:rsidR="00151A9B" w:rsidRDefault="00151A9B" w:rsidP="003660A6">
      <w:pPr>
        <w:spacing w:line="276" w:lineRule="auto"/>
        <w:jc w:val="both"/>
        <w:sectPr w:rsidR="00151A9B">
          <w:pgSz w:w="12240" w:h="15840"/>
          <w:pgMar w:top="1160" w:right="680" w:bottom="1560" w:left="820" w:header="332" w:footer="1375" w:gutter="0"/>
          <w:cols w:space="720"/>
        </w:sectPr>
      </w:pPr>
    </w:p>
    <w:p w14:paraId="14441CB9" w14:textId="77777777" w:rsidR="00151A9B" w:rsidRDefault="00151A9B" w:rsidP="003660A6">
      <w:pPr>
        <w:pStyle w:val="Textoindependiente"/>
        <w:jc w:val="both"/>
        <w:rPr>
          <w:sz w:val="20"/>
        </w:rPr>
      </w:pPr>
    </w:p>
    <w:p w14:paraId="140E8E7F" w14:textId="77777777" w:rsidR="00151A9B" w:rsidRDefault="00151A9B" w:rsidP="003660A6">
      <w:pPr>
        <w:pStyle w:val="Textoindependiente"/>
        <w:spacing w:before="12"/>
        <w:jc w:val="both"/>
        <w:rPr>
          <w:sz w:val="17"/>
        </w:rPr>
      </w:pPr>
    </w:p>
    <w:p w14:paraId="0D7D54D6" w14:textId="77777777" w:rsidR="00151A9B" w:rsidRDefault="003763FC" w:rsidP="003660A6">
      <w:pPr>
        <w:pStyle w:val="Textoindependiente"/>
        <w:spacing w:line="276" w:lineRule="auto"/>
        <w:ind w:left="884" w:right="1001"/>
        <w:jc w:val="both"/>
      </w:pPr>
      <w:r>
        <w:t>3.- Inmediatamente de inspectoría llamarán al apoderado del estudiante para comunicar vía telefónica del accidente y de esta manera pueda concurrir al servicio de salud lo más pronto y dar contención al estudiante.</w:t>
      </w:r>
    </w:p>
    <w:p w14:paraId="1C2C6026" w14:textId="77777777" w:rsidR="00151A9B" w:rsidRDefault="00151A9B" w:rsidP="003660A6">
      <w:pPr>
        <w:pStyle w:val="Textoindependiente"/>
        <w:jc w:val="both"/>
        <w:rPr>
          <w:sz w:val="23"/>
        </w:rPr>
      </w:pPr>
    </w:p>
    <w:p w14:paraId="6D715370" w14:textId="77777777" w:rsidR="00151A9B" w:rsidRDefault="003763FC" w:rsidP="003660A6">
      <w:pPr>
        <w:pStyle w:val="Textoindependiente"/>
        <w:spacing w:line="276" w:lineRule="auto"/>
        <w:ind w:left="884" w:right="1030"/>
        <w:jc w:val="both"/>
      </w:pPr>
      <w:r>
        <w:t>4.- El/la estudiante será acompañado al servicio de salud (hospital) por el técnico de enfermería y/o asistente de la educación, la que será responsable de hacer el ingreso al recinto de salud.</w:t>
      </w:r>
    </w:p>
    <w:p w14:paraId="2F9AF463" w14:textId="77777777" w:rsidR="00151A9B" w:rsidRDefault="00151A9B" w:rsidP="003660A6">
      <w:pPr>
        <w:pStyle w:val="Textoindependiente"/>
        <w:spacing w:before="7"/>
        <w:jc w:val="both"/>
        <w:rPr>
          <w:sz w:val="22"/>
        </w:rPr>
      </w:pPr>
    </w:p>
    <w:p w14:paraId="669E47D0" w14:textId="171E747E" w:rsidR="00151A9B" w:rsidRDefault="003763FC" w:rsidP="003660A6">
      <w:pPr>
        <w:pStyle w:val="Textoindependiente"/>
        <w:spacing w:before="1" w:line="278" w:lineRule="auto"/>
        <w:ind w:left="884" w:right="1008"/>
        <w:jc w:val="both"/>
      </w:pPr>
      <w:r>
        <w:t xml:space="preserve">5.- Cuando llegue el apoderado al recinto de salud, el Asistente de la educación o Técnico de enfermería del colegio se retira, por lo tanto, el padre o familiar se hace responsable </w:t>
      </w:r>
      <w:r w:rsidR="003660A6">
        <w:t>del cuidado</w:t>
      </w:r>
      <w:r>
        <w:t xml:space="preserve"> y atención del estudiante.</w:t>
      </w:r>
    </w:p>
    <w:p w14:paraId="6135EC33" w14:textId="77777777" w:rsidR="00151A9B" w:rsidRDefault="00151A9B" w:rsidP="003660A6">
      <w:pPr>
        <w:pStyle w:val="Textoindependiente"/>
        <w:spacing w:before="11"/>
        <w:jc w:val="both"/>
        <w:rPr>
          <w:sz w:val="26"/>
        </w:rPr>
      </w:pPr>
    </w:p>
    <w:p w14:paraId="6CB3411C" w14:textId="77777777" w:rsidR="00151A9B" w:rsidRDefault="003763FC" w:rsidP="003660A6">
      <w:pPr>
        <w:pStyle w:val="Textoindependiente"/>
        <w:spacing w:line="276" w:lineRule="auto"/>
        <w:ind w:left="884" w:right="997"/>
        <w:jc w:val="both"/>
      </w:pPr>
      <w:r>
        <w:t>6.-</w:t>
      </w:r>
      <w:r>
        <w:rPr>
          <w:spacing w:val="-8"/>
        </w:rPr>
        <w:t xml:space="preserve"> </w:t>
      </w:r>
      <w:r>
        <w:t>Terminada la</w:t>
      </w:r>
      <w:r>
        <w:rPr>
          <w:spacing w:val="-4"/>
        </w:rPr>
        <w:t xml:space="preserve"> </w:t>
      </w:r>
      <w:r>
        <w:t>atención</w:t>
      </w:r>
      <w:r>
        <w:rPr>
          <w:spacing w:val="-2"/>
        </w:rPr>
        <w:t xml:space="preserve"> </w:t>
      </w:r>
      <w:r>
        <w:t>en el</w:t>
      </w:r>
      <w:r>
        <w:rPr>
          <w:spacing w:val="-7"/>
        </w:rPr>
        <w:t xml:space="preserve"> </w:t>
      </w:r>
      <w:r>
        <w:t>recinto</w:t>
      </w:r>
      <w:r>
        <w:rPr>
          <w:spacing w:val="-6"/>
        </w:rPr>
        <w:t xml:space="preserve"> </w:t>
      </w:r>
      <w:r>
        <w:t>de</w:t>
      </w:r>
      <w:r>
        <w:rPr>
          <w:spacing w:val="-4"/>
        </w:rPr>
        <w:t xml:space="preserve"> </w:t>
      </w:r>
      <w:r>
        <w:t>salud,</w:t>
      </w:r>
      <w:r>
        <w:rPr>
          <w:spacing w:val="-14"/>
        </w:rPr>
        <w:t xml:space="preserve"> </w:t>
      </w:r>
      <w:r>
        <w:t>el</w:t>
      </w:r>
      <w:r>
        <w:rPr>
          <w:spacing w:val="-2"/>
        </w:rPr>
        <w:t xml:space="preserve"> </w:t>
      </w:r>
      <w:r>
        <w:t>apoderado</w:t>
      </w:r>
      <w:r>
        <w:rPr>
          <w:spacing w:val="-6"/>
        </w:rPr>
        <w:t xml:space="preserve"> </w:t>
      </w:r>
      <w:r>
        <w:t>deberá</w:t>
      </w:r>
      <w:r>
        <w:rPr>
          <w:spacing w:val="-4"/>
        </w:rPr>
        <w:t xml:space="preserve"> </w:t>
      </w:r>
      <w:r>
        <w:t>entregar</w:t>
      </w:r>
      <w:r>
        <w:rPr>
          <w:spacing w:val="30"/>
        </w:rPr>
        <w:t xml:space="preserve"> </w:t>
      </w:r>
      <w:r>
        <w:t>en</w:t>
      </w:r>
      <w:r>
        <w:rPr>
          <w:spacing w:val="-6"/>
        </w:rPr>
        <w:t xml:space="preserve"> </w:t>
      </w:r>
      <w:r>
        <w:t>un</w:t>
      </w:r>
      <w:r>
        <w:rPr>
          <w:spacing w:val="-11"/>
        </w:rPr>
        <w:t xml:space="preserve"> </w:t>
      </w:r>
      <w:r>
        <w:t>plazo de 24 horas la copia de atención a la secretaria de Inspectoría, la que registrará el procedimiento en el cuaderno de registro de accidentes, posteriormente informará a la Profesora Jefe del estudiante.</w:t>
      </w:r>
    </w:p>
    <w:p w14:paraId="33D5AE2F" w14:textId="77777777" w:rsidR="00151A9B" w:rsidRDefault="00151A9B" w:rsidP="003660A6">
      <w:pPr>
        <w:pStyle w:val="Textoindependiente"/>
        <w:spacing w:before="8"/>
        <w:jc w:val="both"/>
        <w:rPr>
          <w:sz w:val="27"/>
        </w:rPr>
      </w:pPr>
    </w:p>
    <w:p w14:paraId="278800D7" w14:textId="77777777" w:rsidR="00151A9B" w:rsidRDefault="003763FC" w:rsidP="003660A6">
      <w:pPr>
        <w:pStyle w:val="Textoindependiente"/>
        <w:spacing w:before="1"/>
        <w:ind w:left="884"/>
        <w:jc w:val="both"/>
      </w:pPr>
      <w:r>
        <w:rPr>
          <w:spacing w:val="-2"/>
        </w:rPr>
        <w:t>Nota:</w:t>
      </w:r>
      <w:r>
        <w:rPr>
          <w:spacing w:val="-12"/>
        </w:rPr>
        <w:t xml:space="preserve"> </w:t>
      </w:r>
      <w:r>
        <w:rPr>
          <w:spacing w:val="-2"/>
        </w:rPr>
        <w:t>Tener</w:t>
      </w:r>
      <w:r>
        <w:rPr>
          <w:spacing w:val="-4"/>
        </w:rPr>
        <w:t xml:space="preserve"> </w:t>
      </w:r>
      <w:r>
        <w:rPr>
          <w:spacing w:val="-2"/>
        </w:rPr>
        <w:t>siempre bien</w:t>
      </w:r>
      <w:r>
        <w:rPr>
          <w:spacing w:val="-9"/>
        </w:rPr>
        <w:t xml:space="preserve"> </w:t>
      </w:r>
      <w:r>
        <w:rPr>
          <w:spacing w:val="-2"/>
        </w:rPr>
        <w:t>abastecido</w:t>
      </w:r>
      <w:r>
        <w:rPr>
          <w:spacing w:val="3"/>
        </w:rPr>
        <w:t xml:space="preserve"> </w:t>
      </w:r>
      <w:r>
        <w:rPr>
          <w:spacing w:val="-2"/>
        </w:rPr>
        <w:t>el</w:t>
      </w:r>
      <w:r>
        <w:rPr>
          <w:spacing w:val="-5"/>
        </w:rPr>
        <w:t xml:space="preserve"> </w:t>
      </w:r>
      <w:r>
        <w:rPr>
          <w:spacing w:val="-2"/>
        </w:rPr>
        <w:t>botiquín</w:t>
      </w:r>
      <w:r>
        <w:rPr>
          <w:spacing w:val="-10"/>
        </w:rPr>
        <w:t xml:space="preserve"> </w:t>
      </w:r>
      <w:r>
        <w:rPr>
          <w:spacing w:val="-2"/>
        </w:rPr>
        <w:t>de</w:t>
      </w:r>
      <w:r>
        <w:rPr>
          <w:spacing w:val="4"/>
        </w:rPr>
        <w:t xml:space="preserve"> </w:t>
      </w:r>
      <w:r>
        <w:rPr>
          <w:spacing w:val="-2"/>
        </w:rPr>
        <w:t>primeros</w:t>
      </w:r>
      <w:r>
        <w:rPr>
          <w:spacing w:val="-4"/>
        </w:rPr>
        <w:t xml:space="preserve"> </w:t>
      </w:r>
      <w:r>
        <w:rPr>
          <w:spacing w:val="-2"/>
        </w:rPr>
        <w:t>auxilios.</w:t>
      </w:r>
    </w:p>
    <w:p w14:paraId="279501B0" w14:textId="77777777" w:rsidR="00151A9B" w:rsidRDefault="00151A9B" w:rsidP="003660A6">
      <w:pPr>
        <w:pStyle w:val="Textoindependiente"/>
        <w:spacing w:before="9"/>
        <w:jc w:val="both"/>
        <w:rPr>
          <w:sz w:val="26"/>
        </w:rPr>
      </w:pPr>
    </w:p>
    <w:p w14:paraId="1A6E7EA7" w14:textId="77777777" w:rsidR="00151A9B" w:rsidRDefault="003763FC" w:rsidP="003660A6">
      <w:pPr>
        <w:pStyle w:val="Ttulo5"/>
        <w:jc w:val="both"/>
      </w:pPr>
      <w:r>
        <w:rPr>
          <w:spacing w:val="-2"/>
        </w:rPr>
        <w:t>Seguro</w:t>
      </w:r>
      <w:r>
        <w:rPr>
          <w:spacing w:val="-12"/>
        </w:rPr>
        <w:t xml:space="preserve"> </w:t>
      </w:r>
      <w:r>
        <w:rPr>
          <w:spacing w:val="-2"/>
        </w:rPr>
        <w:t>de</w:t>
      </w:r>
      <w:r>
        <w:rPr>
          <w:spacing w:val="-12"/>
        </w:rPr>
        <w:t xml:space="preserve"> </w:t>
      </w:r>
      <w:r>
        <w:rPr>
          <w:spacing w:val="-2"/>
        </w:rPr>
        <w:t>Accidentes</w:t>
      </w:r>
      <w:r>
        <w:rPr>
          <w:spacing w:val="1"/>
        </w:rPr>
        <w:t xml:space="preserve"> </w:t>
      </w:r>
      <w:r>
        <w:rPr>
          <w:spacing w:val="-2"/>
        </w:rPr>
        <w:t>Escolares:</w:t>
      </w:r>
    </w:p>
    <w:p w14:paraId="1BFD8B9C" w14:textId="77777777" w:rsidR="00151A9B" w:rsidRDefault="00151A9B" w:rsidP="003660A6">
      <w:pPr>
        <w:pStyle w:val="Textoindependiente"/>
        <w:spacing w:before="8"/>
        <w:jc w:val="both"/>
        <w:rPr>
          <w:b/>
          <w:sz w:val="26"/>
        </w:rPr>
      </w:pPr>
    </w:p>
    <w:p w14:paraId="68E1A953" w14:textId="77777777" w:rsidR="00151A9B" w:rsidRDefault="003763FC" w:rsidP="003660A6">
      <w:pPr>
        <w:pStyle w:val="Textoindependiente"/>
        <w:spacing w:before="1" w:line="278" w:lineRule="auto"/>
        <w:ind w:left="884" w:right="1010"/>
        <w:jc w:val="both"/>
      </w:pPr>
      <w:r>
        <w:t>Ante la situación de accidente escolar, el Estado de Chile cuanta con un seguro de accidentes escolares que cubre a todos los/as estudiantes como se señala a continuación:</w:t>
      </w:r>
    </w:p>
    <w:p w14:paraId="7E19875C" w14:textId="77777777" w:rsidR="00151A9B" w:rsidRDefault="00151A9B" w:rsidP="003660A6">
      <w:pPr>
        <w:pStyle w:val="Textoindependiente"/>
        <w:spacing w:before="6"/>
        <w:jc w:val="both"/>
      </w:pPr>
    </w:p>
    <w:p w14:paraId="346ABFF2" w14:textId="0667C371" w:rsidR="00151A9B" w:rsidRDefault="003763FC" w:rsidP="003660A6">
      <w:pPr>
        <w:pStyle w:val="Textoindependiente"/>
        <w:spacing w:line="276" w:lineRule="auto"/>
        <w:ind w:left="1240" w:right="996"/>
        <w:jc w:val="both"/>
      </w:pPr>
      <w:r>
        <w:t>1.- Beneficiarios: Son beneficiarios los y las estudiantes que tengan la calidad de alumnos regulares de establecimientos subvencionados o particulares, del nivel de transición de</w:t>
      </w:r>
      <w:r w:rsidR="003660A6">
        <w:t xml:space="preserve"> </w:t>
      </w:r>
      <w:r>
        <w:t>la educación parvulario, de enseñanza básica, media, técnico profesional, universitario, institutos profesionales, centro de formación técnica dependientes del Estado o reconocidos por él.</w:t>
      </w:r>
    </w:p>
    <w:p w14:paraId="7E527390" w14:textId="77777777" w:rsidR="00151A9B" w:rsidRDefault="00151A9B" w:rsidP="003660A6">
      <w:pPr>
        <w:pStyle w:val="Textoindependiente"/>
        <w:jc w:val="both"/>
        <w:rPr>
          <w:sz w:val="28"/>
        </w:rPr>
      </w:pPr>
    </w:p>
    <w:p w14:paraId="3C28548C" w14:textId="77777777" w:rsidR="00151A9B" w:rsidRDefault="003763FC" w:rsidP="003660A6">
      <w:pPr>
        <w:pStyle w:val="Textoindependiente"/>
        <w:spacing w:line="276" w:lineRule="auto"/>
        <w:ind w:left="1240" w:right="986"/>
        <w:jc w:val="both"/>
      </w:pPr>
      <w:r>
        <w:t>2.- Denuncia del accidente: se efectúa en el servicio de salud público, por medio del Formulario</w:t>
      </w:r>
      <w:r>
        <w:rPr>
          <w:spacing w:val="-8"/>
        </w:rPr>
        <w:t xml:space="preserve"> </w:t>
      </w:r>
      <w:r>
        <w:t>de</w:t>
      </w:r>
      <w:r>
        <w:rPr>
          <w:spacing w:val="-10"/>
        </w:rPr>
        <w:t xml:space="preserve"> </w:t>
      </w:r>
      <w:r>
        <w:t>Declaración individual</w:t>
      </w:r>
      <w:r>
        <w:rPr>
          <w:spacing w:val="-11"/>
        </w:rPr>
        <w:t xml:space="preserve"> </w:t>
      </w:r>
      <w:r>
        <w:t>de</w:t>
      </w:r>
      <w:r>
        <w:rPr>
          <w:spacing w:val="-10"/>
        </w:rPr>
        <w:t xml:space="preserve"> </w:t>
      </w:r>
      <w:r>
        <w:t>Accidente</w:t>
      </w:r>
      <w:r>
        <w:rPr>
          <w:spacing w:val="-6"/>
        </w:rPr>
        <w:t xml:space="preserve"> </w:t>
      </w:r>
      <w:r>
        <w:t>Escolar.</w:t>
      </w:r>
      <w:r>
        <w:rPr>
          <w:spacing w:val="-5"/>
        </w:rPr>
        <w:t xml:space="preserve"> </w:t>
      </w:r>
      <w:r>
        <w:t>Éste</w:t>
      </w:r>
      <w:r>
        <w:rPr>
          <w:spacing w:val="-10"/>
        </w:rPr>
        <w:t xml:space="preserve"> </w:t>
      </w:r>
      <w:r>
        <w:t>se</w:t>
      </w:r>
      <w:r>
        <w:rPr>
          <w:spacing w:val="-10"/>
        </w:rPr>
        <w:t xml:space="preserve"> </w:t>
      </w:r>
      <w:r>
        <w:t>puede</w:t>
      </w:r>
      <w:r>
        <w:rPr>
          <w:spacing w:val="-10"/>
        </w:rPr>
        <w:t xml:space="preserve"> </w:t>
      </w:r>
      <w:r>
        <w:t>obtener</w:t>
      </w:r>
      <w:r>
        <w:rPr>
          <w:spacing w:val="-12"/>
        </w:rPr>
        <w:t xml:space="preserve"> </w:t>
      </w:r>
      <w:r>
        <w:t>en</w:t>
      </w:r>
      <w:r>
        <w:rPr>
          <w:spacing w:val="-3"/>
        </w:rPr>
        <w:t xml:space="preserve"> </w:t>
      </w:r>
      <w:r>
        <w:t xml:space="preserve">las oficinas del Instituto de Seguridad Laboral, o bien en los sitios </w:t>
      </w:r>
      <w:hyperlink r:id="rId81">
        <w:r>
          <w:rPr>
            <w:color w:val="045FC1"/>
            <w:u w:val="single" w:color="045FC1"/>
          </w:rPr>
          <w:t>www.isl.gob.cl</w:t>
        </w:r>
        <w:r>
          <w:t>,</w:t>
        </w:r>
      </w:hyperlink>
      <w:r>
        <w:t xml:space="preserve"> </w:t>
      </w:r>
      <w:hyperlink r:id="rId82">
        <w:r>
          <w:rPr>
            <w:color w:val="045FC1"/>
            <w:u w:val="single" w:color="045FC1"/>
          </w:rPr>
          <w:t>www.escuelasegura.mineduc.cl</w:t>
        </w:r>
      </w:hyperlink>
      <w:r>
        <w:rPr>
          <w:color w:val="045FC1"/>
        </w:rPr>
        <w:t xml:space="preserve"> </w:t>
      </w:r>
      <w:r>
        <w:t xml:space="preserve">o </w:t>
      </w:r>
      <w:hyperlink r:id="rId83">
        <w:r>
          <w:rPr>
            <w:color w:val="045FC1"/>
            <w:u w:val="single" w:color="045FC1"/>
          </w:rPr>
          <w:t>www.convivenciaescolar.cl</w:t>
        </w:r>
        <w:r>
          <w:t>,</w:t>
        </w:r>
      </w:hyperlink>
      <w:r>
        <w:t xml:space="preserve"> link seguridad escolar.</w:t>
      </w:r>
    </w:p>
    <w:p w14:paraId="724054CD" w14:textId="77777777" w:rsidR="00151A9B" w:rsidRDefault="00151A9B" w:rsidP="003660A6">
      <w:pPr>
        <w:spacing w:line="276" w:lineRule="auto"/>
        <w:jc w:val="both"/>
        <w:sectPr w:rsidR="00151A9B">
          <w:pgSz w:w="12240" w:h="15840"/>
          <w:pgMar w:top="1160" w:right="680" w:bottom="1560" w:left="820" w:header="332" w:footer="1375" w:gutter="0"/>
          <w:cols w:space="720"/>
        </w:sectPr>
      </w:pPr>
    </w:p>
    <w:p w14:paraId="2902236D" w14:textId="77777777" w:rsidR="00151A9B" w:rsidRDefault="00151A9B" w:rsidP="003660A6">
      <w:pPr>
        <w:pStyle w:val="Textoindependiente"/>
        <w:jc w:val="both"/>
        <w:rPr>
          <w:sz w:val="20"/>
        </w:rPr>
      </w:pPr>
    </w:p>
    <w:p w14:paraId="5215D640" w14:textId="77777777" w:rsidR="00151A9B" w:rsidRDefault="00151A9B" w:rsidP="003660A6">
      <w:pPr>
        <w:pStyle w:val="Textoindependiente"/>
        <w:spacing w:before="12"/>
        <w:jc w:val="both"/>
        <w:rPr>
          <w:sz w:val="17"/>
        </w:rPr>
      </w:pPr>
    </w:p>
    <w:p w14:paraId="2AC9444C" w14:textId="77777777" w:rsidR="00151A9B" w:rsidRDefault="003763FC" w:rsidP="003660A6">
      <w:pPr>
        <w:pStyle w:val="Textoindependiente"/>
        <w:spacing w:line="276" w:lineRule="auto"/>
        <w:ind w:left="1240" w:right="1003"/>
        <w:jc w:val="both"/>
      </w:pPr>
      <w:r>
        <w:t>3.- Realiza la denuncia el director/a, Encargado/a de Convivencia Escolar del establecimiento educacional cuando tenga conocimiento del accidente, el médico tratante del servicio de salud, el apoderado/a, el estudiante accidentado, o cualquier persona que haya tomado conocimiento del hecho.</w:t>
      </w:r>
    </w:p>
    <w:p w14:paraId="064DD26F" w14:textId="77777777" w:rsidR="00151A9B" w:rsidRDefault="00151A9B" w:rsidP="003660A6">
      <w:pPr>
        <w:pStyle w:val="Textoindependiente"/>
        <w:jc w:val="both"/>
      </w:pPr>
    </w:p>
    <w:p w14:paraId="6236C86E" w14:textId="77777777" w:rsidR="00151A9B" w:rsidRDefault="003763FC" w:rsidP="003660A6">
      <w:pPr>
        <w:pStyle w:val="Textoindependiente"/>
        <w:ind w:left="1240"/>
        <w:jc w:val="both"/>
      </w:pPr>
      <w:r>
        <w:rPr>
          <w:spacing w:val="-2"/>
        </w:rPr>
        <w:t>4.-</w:t>
      </w:r>
      <w:r>
        <w:rPr>
          <w:spacing w:val="-9"/>
        </w:rPr>
        <w:t xml:space="preserve"> </w:t>
      </w:r>
      <w:r>
        <w:rPr>
          <w:spacing w:val="-2"/>
        </w:rPr>
        <w:t>Los</w:t>
      </w:r>
      <w:r>
        <w:rPr>
          <w:spacing w:val="-3"/>
        </w:rPr>
        <w:t xml:space="preserve"> </w:t>
      </w:r>
      <w:r>
        <w:rPr>
          <w:spacing w:val="-2"/>
        </w:rPr>
        <w:t>beneficios</w:t>
      </w:r>
      <w:r>
        <w:rPr>
          <w:spacing w:val="-3"/>
        </w:rPr>
        <w:t xml:space="preserve"> </w:t>
      </w:r>
      <w:r>
        <w:rPr>
          <w:spacing w:val="-2"/>
        </w:rPr>
        <w:t>médicos</w:t>
      </w:r>
      <w:r>
        <w:rPr>
          <w:spacing w:val="3"/>
        </w:rPr>
        <w:t xml:space="preserve"> </w:t>
      </w:r>
      <w:r>
        <w:rPr>
          <w:spacing w:val="-2"/>
        </w:rPr>
        <w:t>contemplados</w:t>
      </w:r>
      <w:r>
        <w:rPr>
          <w:spacing w:val="-1"/>
        </w:rPr>
        <w:t xml:space="preserve"> </w:t>
      </w:r>
      <w:r>
        <w:rPr>
          <w:spacing w:val="-4"/>
        </w:rPr>
        <w:t>son:</w:t>
      </w:r>
    </w:p>
    <w:p w14:paraId="6AB416F9" w14:textId="77777777" w:rsidR="00151A9B" w:rsidRDefault="003763FC" w:rsidP="00E01DE9">
      <w:pPr>
        <w:pStyle w:val="Prrafodelista"/>
        <w:numPr>
          <w:ilvl w:val="0"/>
          <w:numId w:val="121"/>
        </w:numPr>
        <w:tabs>
          <w:tab w:val="left" w:pos="1600"/>
          <w:tab w:val="left" w:pos="1601"/>
        </w:tabs>
        <w:spacing w:before="34"/>
        <w:ind w:hanging="361"/>
        <w:rPr>
          <w:sz w:val="24"/>
        </w:rPr>
      </w:pPr>
      <w:r>
        <w:rPr>
          <w:spacing w:val="-2"/>
          <w:sz w:val="24"/>
        </w:rPr>
        <w:t>Atención médica,</w:t>
      </w:r>
      <w:r>
        <w:rPr>
          <w:spacing w:val="-8"/>
          <w:sz w:val="24"/>
        </w:rPr>
        <w:t xml:space="preserve"> </w:t>
      </w:r>
      <w:r>
        <w:rPr>
          <w:spacing w:val="-2"/>
          <w:sz w:val="24"/>
        </w:rPr>
        <w:t>quirúrgica</w:t>
      </w:r>
      <w:r>
        <w:rPr>
          <w:spacing w:val="1"/>
          <w:sz w:val="24"/>
        </w:rPr>
        <w:t xml:space="preserve"> </w:t>
      </w:r>
      <w:r>
        <w:rPr>
          <w:spacing w:val="-2"/>
          <w:sz w:val="24"/>
        </w:rPr>
        <w:t>y</w:t>
      </w:r>
      <w:r>
        <w:rPr>
          <w:spacing w:val="-3"/>
          <w:sz w:val="24"/>
        </w:rPr>
        <w:t xml:space="preserve"> </w:t>
      </w:r>
      <w:r>
        <w:rPr>
          <w:spacing w:val="-2"/>
          <w:sz w:val="24"/>
        </w:rPr>
        <w:t>dental</w:t>
      </w:r>
    </w:p>
    <w:p w14:paraId="19E247B2" w14:textId="77777777" w:rsidR="00151A9B" w:rsidRDefault="003763FC" w:rsidP="00E01DE9">
      <w:pPr>
        <w:pStyle w:val="Prrafodelista"/>
        <w:numPr>
          <w:ilvl w:val="0"/>
          <w:numId w:val="121"/>
        </w:numPr>
        <w:tabs>
          <w:tab w:val="left" w:pos="1600"/>
          <w:tab w:val="left" w:pos="1601"/>
        </w:tabs>
        <w:spacing w:before="43"/>
        <w:ind w:hanging="361"/>
        <w:rPr>
          <w:sz w:val="24"/>
        </w:rPr>
      </w:pPr>
      <w:r>
        <w:rPr>
          <w:spacing w:val="-2"/>
          <w:sz w:val="24"/>
        </w:rPr>
        <w:t>Hospitalizaciones,</w:t>
      </w:r>
      <w:r>
        <w:rPr>
          <w:spacing w:val="-14"/>
          <w:sz w:val="24"/>
        </w:rPr>
        <w:t xml:space="preserve"> </w:t>
      </w:r>
      <w:r>
        <w:rPr>
          <w:spacing w:val="-2"/>
          <w:sz w:val="24"/>
        </w:rPr>
        <w:t>medicamentos</w:t>
      </w:r>
      <w:r>
        <w:rPr>
          <w:spacing w:val="-7"/>
          <w:sz w:val="24"/>
        </w:rPr>
        <w:t xml:space="preserve"> </w:t>
      </w:r>
      <w:r>
        <w:rPr>
          <w:spacing w:val="-2"/>
          <w:sz w:val="24"/>
        </w:rPr>
        <w:t>y</w:t>
      </w:r>
      <w:r>
        <w:rPr>
          <w:spacing w:val="-8"/>
          <w:sz w:val="24"/>
        </w:rPr>
        <w:t xml:space="preserve"> </w:t>
      </w:r>
      <w:r>
        <w:rPr>
          <w:spacing w:val="-2"/>
          <w:sz w:val="24"/>
        </w:rPr>
        <w:t>productos</w:t>
      </w:r>
      <w:r>
        <w:rPr>
          <w:spacing w:val="-11"/>
          <w:sz w:val="24"/>
        </w:rPr>
        <w:t xml:space="preserve"> </w:t>
      </w:r>
      <w:r>
        <w:rPr>
          <w:spacing w:val="-2"/>
          <w:sz w:val="24"/>
        </w:rPr>
        <w:t>farmacéuticos</w:t>
      </w:r>
    </w:p>
    <w:p w14:paraId="18E52719" w14:textId="77777777" w:rsidR="00151A9B" w:rsidRDefault="003763FC" w:rsidP="00E01DE9">
      <w:pPr>
        <w:pStyle w:val="Prrafodelista"/>
        <w:numPr>
          <w:ilvl w:val="0"/>
          <w:numId w:val="121"/>
        </w:numPr>
        <w:tabs>
          <w:tab w:val="left" w:pos="1600"/>
          <w:tab w:val="left" w:pos="1601"/>
        </w:tabs>
        <w:spacing w:before="48"/>
        <w:ind w:hanging="361"/>
        <w:rPr>
          <w:sz w:val="24"/>
        </w:rPr>
      </w:pPr>
      <w:r>
        <w:rPr>
          <w:spacing w:val="-2"/>
          <w:sz w:val="24"/>
        </w:rPr>
        <w:t>Prótesis</w:t>
      </w:r>
      <w:r>
        <w:rPr>
          <w:spacing w:val="-6"/>
          <w:sz w:val="24"/>
        </w:rPr>
        <w:t xml:space="preserve"> </w:t>
      </w:r>
      <w:r>
        <w:rPr>
          <w:spacing w:val="-2"/>
          <w:sz w:val="24"/>
        </w:rPr>
        <w:t>y</w:t>
      </w:r>
      <w:r>
        <w:rPr>
          <w:spacing w:val="-8"/>
          <w:sz w:val="24"/>
        </w:rPr>
        <w:t xml:space="preserve"> </w:t>
      </w:r>
      <w:r>
        <w:rPr>
          <w:spacing w:val="-2"/>
          <w:sz w:val="24"/>
        </w:rPr>
        <w:t>aparatos</w:t>
      </w:r>
      <w:r>
        <w:rPr>
          <w:spacing w:val="-6"/>
          <w:sz w:val="24"/>
        </w:rPr>
        <w:t xml:space="preserve"> </w:t>
      </w:r>
      <w:r>
        <w:rPr>
          <w:spacing w:val="-2"/>
          <w:sz w:val="24"/>
        </w:rPr>
        <w:t>ortopédicos</w:t>
      </w:r>
      <w:r>
        <w:rPr>
          <w:spacing w:val="1"/>
          <w:sz w:val="24"/>
        </w:rPr>
        <w:t xml:space="preserve"> </w:t>
      </w:r>
      <w:r>
        <w:rPr>
          <w:spacing w:val="-2"/>
          <w:sz w:val="24"/>
        </w:rPr>
        <w:t>y</w:t>
      </w:r>
      <w:r>
        <w:rPr>
          <w:spacing w:val="-8"/>
          <w:sz w:val="24"/>
        </w:rPr>
        <w:t xml:space="preserve"> </w:t>
      </w:r>
      <w:r>
        <w:rPr>
          <w:spacing w:val="-2"/>
          <w:sz w:val="24"/>
        </w:rPr>
        <w:t>su</w:t>
      </w:r>
      <w:r>
        <w:rPr>
          <w:spacing w:val="1"/>
          <w:sz w:val="24"/>
        </w:rPr>
        <w:t xml:space="preserve"> </w:t>
      </w:r>
      <w:r>
        <w:rPr>
          <w:spacing w:val="-2"/>
          <w:sz w:val="24"/>
        </w:rPr>
        <w:t>reparación</w:t>
      </w:r>
    </w:p>
    <w:p w14:paraId="2A199CBC" w14:textId="77777777" w:rsidR="00151A9B" w:rsidRDefault="003763FC" w:rsidP="00E01DE9">
      <w:pPr>
        <w:pStyle w:val="Prrafodelista"/>
        <w:numPr>
          <w:ilvl w:val="0"/>
          <w:numId w:val="121"/>
        </w:numPr>
        <w:tabs>
          <w:tab w:val="left" w:pos="1600"/>
          <w:tab w:val="left" w:pos="1601"/>
        </w:tabs>
        <w:spacing w:before="43"/>
        <w:ind w:hanging="361"/>
        <w:rPr>
          <w:sz w:val="24"/>
        </w:rPr>
      </w:pPr>
      <w:r>
        <w:rPr>
          <w:spacing w:val="-2"/>
          <w:sz w:val="24"/>
        </w:rPr>
        <w:t>Rehabilitación</w:t>
      </w:r>
      <w:r>
        <w:rPr>
          <w:spacing w:val="-7"/>
          <w:sz w:val="24"/>
        </w:rPr>
        <w:t xml:space="preserve"> </w:t>
      </w:r>
      <w:r>
        <w:rPr>
          <w:spacing w:val="-2"/>
          <w:sz w:val="24"/>
        </w:rPr>
        <w:t>física</w:t>
      </w:r>
      <w:r>
        <w:rPr>
          <w:spacing w:val="-1"/>
          <w:sz w:val="24"/>
        </w:rPr>
        <w:t xml:space="preserve"> </w:t>
      </w:r>
      <w:r>
        <w:rPr>
          <w:spacing w:val="-2"/>
          <w:sz w:val="24"/>
        </w:rPr>
        <w:t>y</w:t>
      </w:r>
      <w:r>
        <w:rPr>
          <w:spacing w:val="-4"/>
          <w:sz w:val="24"/>
        </w:rPr>
        <w:t xml:space="preserve"> </w:t>
      </w:r>
      <w:r>
        <w:rPr>
          <w:spacing w:val="-2"/>
          <w:sz w:val="24"/>
        </w:rPr>
        <w:t>reeducación</w:t>
      </w:r>
      <w:r>
        <w:rPr>
          <w:spacing w:val="-8"/>
          <w:sz w:val="24"/>
        </w:rPr>
        <w:t xml:space="preserve"> </w:t>
      </w:r>
      <w:r>
        <w:rPr>
          <w:spacing w:val="-2"/>
          <w:sz w:val="24"/>
        </w:rPr>
        <w:t>profesional</w:t>
      </w:r>
    </w:p>
    <w:p w14:paraId="339EAA0B" w14:textId="77777777" w:rsidR="00151A9B" w:rsidRDefault="003763FC" w:rsidP="00E01DE9">
      <w:pPr>
        <w:pStyle w:val="Prrafodelista"/>
        <w:numPr>
          <w:ilvl w:val="0"/>
          <w:numId w:val="121"/>
        </w:numPr>
        <w:tabs>
          <w:tab w:val="left" w:pos="1600"/>
          <w:tab w:val="left" w:pos="1601"/>
        </w:tabs>
        <w:spacing w:before="48"/>
        <w:ind w:hanging="361"/>
        <w:rPr>
          <w:sz w:val="24"/>
        </w:rPr>
      </w:pPr>
      <w:r>
        <w:rPr>
          <w:sz w:val="24"/>
        </w:rPr>
        <w:t>Gastos</w:t>
      </w:r>
      <w:r>
        <w:rPr>
          <w:spacing w:val="-16"/>
          <w:sz w:val="24"/>
        </w:rPr>
        <w:t xml:space="preserve"> </w:t>
      </w:r>
      <w:r>
        <w:rPr>
          <w:sz w:val="24"/>
        </w:rPr>
        <w:t>de</w:t>
      </w:r>
      <w:r>
        <w:rPr>
          <w:spacing w:val="-14"/>
          <w:sz w:val="24"/>
        </w:rPr>
        <w:t xml:space="preserve"> </w:t>
      </w:r>
      <w:r>
        <w:rPr>
          <w:sz w:val="24"/>
        </w:rPr>
        <w:t>traslado</w:t>
      </w:r>
      <w:r>
        <w:rPr>
          <w:spacing w:val="-14"/>
          <w:sz w:val="24"/>
        </w:rPr>
        <w:t xml:space="preserve"> </w:t>
      </w:r>
      <w:r>
        <w:rPr>
          <w:sz w:val="24"/>
        </w:rPr>
        <w:t>para</w:t>
      </w:r>
      <w:r>
        <w:rPr>
          <w:spacing w:val="-13"/>
          <w:sz w:val="24"/>
        </w:rPr>
        <w:t xml:space="preserve"> </w:t>
      </w:r>
      <w:r>
        <w:rPr>
          <w:sz w:val="24"/>
        </w:rPr>
        <w:t>el</w:t>
      </w:r>
      <w:r>
        <w:rPr>
          <w:spacing w:val="-14"/>
          <w:sz w:val="24"/>
        </w:rPr>
        <w:t xml:space="preserve"> </w:t>
      </w:r>
      <w:r>
        <w:rPr>
          <w:sz w:val="24"/>
        </w:rPr>
        <w:t>otorgamiento</w:t>
      </w:r>
      <w:r>
        <w:rPr>
          <w:spacing w:val="-14"/>
          <w:sz w:val="24"/>
        </w:rPr>
        <w:t xml:space="preserve"> </w:t>
      </w:r>
      <w:r>
        <w:rPr>
          <w:sz w:val="24"/>
        </w:rPr>
        <w:t>de</w:t>
      </w:r>
      <w:r>
        <w:rPr>
          <w:spacing w:val="-11"/>
          <w:sz w:val="24"/>
        </w:rPr>
        <w:t xml:space="preserve"> </w:t>
      </w:r>
      <w:r>
        <w:rPr>
          <w:sz w:val="24"/>
        </w:rPr>
        <w:t>las</w:t>
      </w:r>
      <w:r>
        <w:rPr>
          <w:spacing w:val="-14"/>
          <w:sz w:val="24"/>
        </w:rPr>
        <w:t xml:space="preserve"> </w:t>
      </w:r>
      <w:r>
        <w:rPr>
          <w:spacing w:val="-2"/>
          <w:sz w:val="24"/>
        </w:rPr>
        <w:t>prestaciones</w:t>
      </w:r>
    </w:p>
    <w:p w14:paraId="68EE485A" w14:textId="77777777" w:rsidR="00151A9B" w:rsidRDefault="003763FC" w:rsidP="00E01DE9">
      <w:pPr>
        <w:pStyle w:val="Prrafodelista"/>
        <w:numPr>
          <w:ilvl w:val="0"/>
          <w:numId w:val="121"/>
        </w:numPr>
        <w:tabs>
          <w:tab w:val="left" w:pos="1600"/>
          <w:tab w:val="left" w:pos="1601"/>
        </w:tabs>
        <w:spacing w:before="43"/>
        <w:ind w:hanging="361"/>
        <w:rPr>
          <w:sz w:val="24"/>
        </w:rPr>
      </w:pPr>
      <w:r>
        <w:rPr>
          <w:spacing w:val="-2"/>
          <w:sz w:val="24"/>
        </w:rPr>
        <w:t>Pensión</w:t>
      </w:r>
      <w:r>
        <w:rPr>
          <w:spacing w:val="-7"/>
          <w:sz w:val="24"/>
        </w:rPr>
        <w:t xml:space="preserve"> </w:t>
      </w:r>
      <w:r>
        <w:rPr>
          <w:spacing w:val="-2"/>
          <w:sz w:val="24"/>
        </w:rPr>
        <w:t>de</w:t>
      </w:r>
      <w:r>
        <w:rPr>
          <w:spacing w:val="-5"/>
          <w:sz w:val="24"/>
        </w:rPr>
        <w:t xml:space="preserve"> </w:t>
      </w:r>
      <w:r>
        <w:rPr>
          <w:spacing w:val="-2"/>
          <w:sz w:val="24"/>
        </w:rPr>
        <w:t>invalidez</w:t>
      </w:r>
    </w:p>
    <w:p w14:paraId="185A952A" w14:textId="77777777" w:rsidR="00151A9B" w:rsidRDefault="003763FC" w:rsidP="00E01DE9">
      <w:pPr>
        <w:pStyle w:val="Prrafodelista"/>
        <w:numPr>
          <w:ilvl w:val="0"/>
          <w:numId w:val="121"/>
        </w:numPr>
        <w:tabs>
          <w:tab w:val="left" w:pos="1600"/>
          <w:tab w:val="left" w:pos="1601"/>
        </w:tabs>
        <w:spacing w:before="48"/>
        <w:ind w:hanging="361"/>
        <w:rPr>
          <w:sz w:val="24"/>
        </w:rPr>
      </w:pPr>
      <w:r>
        <w:rPr>
          <w:spacing w:val="-2"/>
          <w:sz w:val="24"/>
        </w:rPr>
        <w:t>Cuota</w:t>
      </w:r>
      <w:r>
        <w:rPr>
          <w:spacing w:val="-9"/>
          <w:sz w:val="24"/>
        </w:rPr>
        <w:t xml:space="preserve"> </w:t>
      </w:r>
      <w:r>
        <w:rPr>
          <w:spacing w:val="-2"/>
          <w:sz w:val="24"/>
        </w:rPr>
        <w:t>mortuoria</w:t>
      </w:r>
    </w:p>
    <w:p w14:paraId="66193862" w14:textId="77777777" w:rsidR="00151A9B" w:rsidRDefault="00151A9B" w:rsidP="003660A6">
      <w:pPr>
        <w:pStyle w:val="Textoindependiente"/>
        <w:spacing w:before="9"/>
        <w:jc w:val="both"/>
        <w:rPr>
          <w:sz w:val="26"/>
        </w:rPr>
      </w:pPr>
    </w:p>
    <w:p w14:paraId="7094F66B" w14:textId="77777777" w:rsidR="00151A9B" w:rsidRDefault="003763FC" w:rsidP="003660A6">
      <w:pPr>
        <w:pStyle w:val="Textoindependiente"/>
        <w:spacing w:line="276" w:lineRule="auto"/>
        <w:ind w:left="884" w:right="998"/>
        <w:jc w:val="both"/>
      </w:pPr>
      <w:r>
        <w:rPr>
          <w:b/>
        </w:rPr>
        <w:t xml:space="preserve">Botiquín de primeros auxilios: </w:t>
      </w:r>
      <w:r>
        <w:t>Un botiquín de primeros auxilios es aquel contenedor de elementos necesarios para realizar una atención de emergencia. Debe tener presente que mientras más lejos se encuentre el centro asistencial, más completo debe ser su botequín de primeros auxilios.</w:t>
      </w:r>
    </w:p>
    <w:p w14:paraId="1DBE5984" w14:textId="77777777" w:rsidR="00151A9B" w:rsidRDefault="00151A9B" w:rsidP="003660A6">
      <w:pPr>
        <w:spacing w:line="276" w:lineRule="auto"/>
        <w:jc w:val="both"/>
        <w:sectPr w:rsidR="00151A9B">
          <w:pgSz w:w="12240" w:h="15840"/>
          <w:pgMar w:top="1160" w:right="680" w:bottom="1560" w:left="820" w:header="332" w:footer="1375" w:gutter="0"/>
          <w:cols w:space="720"/>
        </w:sectPr>
      </w:pPr>
    </w:p>
    <w:p w14:paraId="2A7CCD22" w14:textId="77777777" w:rsidR="00151A9B" w:rsidRDefault="00151A9B" w:rsidP="003660A6">
      <w:pPr>
        <w:pStyle w:val="Textoindependiente"/>
        <w:jc w:val="both"/>
        <w:rPr>
          <w:sz w:val="20"/>
        </w:rPr>
      </w:pPr>
    </w:p>
    <w:p w14:paraId="10D66354" w14:textId="77777777" w:rsidR="00151A9B" w:rsidRDefault="00151A9B" w:rsidP="003660A6">
      <w:pPr>
        <w:pStyle w:val="Textoindependiente"/>
        <w:jc w:val="both"/>
        <w:rPr>
          <w:sz w:val="20"/>
        </w:rPr>
      </w:pPr>
    </w:p>
    <w:p w14:paraId="0BAD360E" w14:textId="77777777" w:rsidR="00151A9B" w:rsidRDefault="003763FC" w:rsidP="007E136B">
      <w:pPr>
        <w:pStyle w:val="Ttulo4"/>
        <w:spacing w:before="186"/>
        <w:ind w:left="1139" w:right="961"/>
        <w:jc w:val="center"/>
      </w:pPr>
      <w:bookmarkStart w:id="81" w:name="PROTOCOLO_DE_ACCIÓN_EN_CASO_DE_CONSUMO_O"/>
      <w:bookmarkEnd w:id="81"/>
      <w:r>
        <w:rPr>
          <w:u w:val="single"/>
        </w:rPr>
        <w:t>PROTOCOLO</w:t>
      </w:r>
      <w:r>
        <w:rPr>
          <w:spacing w:val="-7"/>
          <w:u w:val="single"/>
        </w:rPr>
        <w:t xml:space="preserve"> </w:t>
      </w:r>
      <w:r>
        <w:rPr>
          <w:u w:val="single"/>
        </w:rPr>
        <w:t>DE</w:t>
      </w:r>
      <w:r>
        <w:rPr>
          <w:spacing w:val="-12"/>
          <w:u w:val="single"/>
        </w:rPr>
        <w:t xml:space="preserve"> </w:t>
      </w:r>
      <w:r>
        <w:rPr>
          <w:u w:val="single"/>
        </w:rPr>
        <w:t>ACCIÓN</w:t>
      </w:r>
      <w:r>
        <w:rPr>
          <w:spacing w:val="-9"/>
          <w:u w:val="single"/>
        </w:rPr>
        <w:t xml:space="preserve"> </w:t>
      </w:r>
      <w:r>
        <w:rPr>
          <w:u w:val="single"/>
        </w:rPr>
        <w:t>EN CASO</w:t>
      </w:r>
      <w:r>
        <w:rPr>
          <w:spacing w:val="-9"/>
          <w:u w:val="single"/>
        </w:rPr>
        <w:t xml:space="preserve"> </w:t>
      </w:r>
      <w:r>
        <w:rPr>
          <w:u w:val="single"/>
        </w:rPr>
        <w:t>DE</w:t>
      </w:r>
      <w:r>
        <w:rPr>
          <w:spacing w:val="-12"/>
          <w:u w:val="single"/>
        </w:rPr>
        <w:t xml:space="preserve"> </w:t>
      </w:r>
      <w:r>
        <w:rPr>
          <w:u w:val="single"/>
        </w:rPr>
        <w:t>CONSUMO</w:t>
      </w:r>
      <w:r>
        <w:rPr>
          <w:spacing w:val="-7"/>
          <w:u w:val="single"/>
        </w:rPr>
        <w:t xml:space="preserve"> </w:t>
      </w:r>
      <w:r>
        <w:rPr>
          <w:u w:val="single"/>
        </w:rPr>
        <w:t>O</w:t>
      </w:r>
      <w:r>
        <w:rPr>
          <w:spacing w:val="-9"/>
          <w:u w:val="single"/>
        </w:rPr>
        <w:t xml:space="preserve"> </w:t>
      </w:r>
      <w:r>
        <w:rPr>
          <w:u w:val="single"/>
        </w:rPr>
        <w:t>COMERCIALIZACIÓN</w:t>
      </w:r>
      <w:r>
        <w:rPr>
          <w:spacing w:val="-7"/>
          <w:u w:val="single"/>
        </w:rPr>
        <w:t xml:space="preserve"> </w:t>
      </w:r>
      <w:r>
        <w:rPr>
          <w:u w:val="single"/>
        </w:rPr>
        <w:t>DE</w:t>
      </w:r>
      <w:r>
        <w:rPr>
          <w:spacing w:val="-7"/>
          <w:u w:val="single"/>
        </w:rPr>
        <w:t xml:space="preserve"> </w:t>
      </w:r>
      <w:r>
        <w:rPr>
          <w:u w:val="single"/>
        </w:rPr>
        <w:t>DROGAS</w:t>
      </w:r>
      <w:r>
        <w:rPr>
          <w:spacing w:val="-7"/>
          <w:u w:val="single"/>
        </w:rPr>
        <w:t xml:space="preserve"> </w:t>
      </w:r>
      <w:r>
        <w:rPr>
          <w:u w:val="single"/>
        </w:rPr>
        <w:t>O</w:t>
      </w:r>
      <w:r>
        <w:t xml:space="preserve"> </w:t>
      </w:r>
      <w:r>
        <w:rPr>
          <w:spacing w:val="-2"/>
          <w:u w:val="single"/>
        </w:rPr>
        <w:t>ALCOHOL</w:t>
      </w:r>
    </w:p>
    <w:p w14:paraId="0EFF74D5" w14:textId="77777777" w:rsidR="00151A9B" w:rsidRDefault="00151A9B" w:rsidP="003660A6">
      <w:pPr>
        <w:pStyle w:val="Textoindependiente"/>
        <w:spacing w:before="5"/>
        <w:jc w:val="both"/>
        <w:rPr>
          <w:b/>
          <w:sz w:val="19"/>
        </w:rPr>
      </w:pPr>
    </w:p>
    <w:p w14:paraId="7931B643" w14:textId="77777777" w:rsidR="00151A9B" w:rsidRDefault="003763FC" w:rsidP="003660A6">
      <w:pPr>
        <w:pStyle w:val="Ttulo5"/>
        <w:spacing w:before="52" w:line="244" w:lineRule="auto"/>
        <w:ind w:left="1139" w:right="391"/>
        <w:jc w:val="both"/>
      </w:pPr>
      <w:bookmarkStart w:id="82" w:name="Estrategias_de_prevención_y_protocolo_de"/>
      <w:bookmarkEnd w:id="82"/>
      <w:r>
        <w:t>Estrategias de prevención y protocolo de actuación para abordar situaciones relacionadas a drogas</w:t>
      </w:r>
      <w:r>
        <w:rPr>
          <w:spacing w:val="40"/>
        </w:rPr>
        <w:t xml:space="preserve"> </w:t>
      </w:r>
      <w:r>
        <w:t>y alcohol en el establecimiento</w:t>
      </w:r>
    </w:p>
    <w:p w14:paraId="032A32F6" w14:textId="77777777" w:rsidR="00151A9B" w:rsidRDefault="00151A9B" w:rsidP="003660A6">
      <w:pPr>
        <w:pStyle w:val="Textoindependiente"/>
        <w:spacing w:before="4"/>
        <w:jc w:val="both"/>
        <w:rPr>
          <w:b/>
          <w:sz w:val="23"/>
        </w:rPr>
      </w:pPr>
    </w:p>
    <w:p w14:paraId="04F1BC58" w14:textId="77777777" w:rsidR="00151A9B" w:rsidRDefault="003763FC" w:rsidP="003660A6">
      <w:pPr>
        <w:pStyle w:val="Textoindependiente"/>
        <w:ind w:left="1139" w:right="338"/>
        <w:jc w:val="both"/>
      </w:pPr>
      <w:r>
        <w:rPr>
          <w:color w:val="1E1D1D"/>
        </w:rPr>
        <w:t>Conforme</w:t>
      </w:r>
      <w:r>
        <w:rPr>
          <w:color w:val="1E1D1D"/>
          <w:spacing w:val="-5"/>
        </w:rPr>
        <w:t xml:space="preserve"> </w:t>
      </w:r>
      <w:r>
        <w:rPr>
          <w:color w:val="1E1D1D"/>
        </w:rPr>
        <w:t>a</w:t>
      </w:r>
      <w:r>
        <w:rPr>
          <w:color w:val="1E1D1D"/>
          <w:spacing w:val="-6"/>
        </w:rPr>
        <w:t xml:space="preserve"> </w:t>
      </w:r>
      <w:r>
        <w:rPr>
          <w:color w:val="1E1D1D"/>
        </w:rPr>
        <w:t>la</w:t>
      </w:r>
      <w:r>
        <w:rPr>
          <w:color w:val="1E1D1D"/>
          <w:spacing w:val="-5"/>
        </w:rPr>
        <w:t xml:space="preserve"> </w:t>
      </w:r>
      <w:r>
        <w:rPr>
          <w:color w:val="1E1D1D"/>
        </w:rPr>
        <w:t>normativa</w:t>
      </w:r>
      <w:r>
        <w:rPr>
          <w:color w:val="1E1D1D"/>
          <w:spacing w:val="-5"/>
        </w:rPr>
        <w:t xml:space="preserve"> </w:t>
      </w:r>
      <w:r>
        <w:rPr>
          <w:color w:val="1E1D1D"/>
        </w:rPr>
        <w:t>vigente,</w:t>
      </w:r>
      <w:r>
        <w:rPr>
          <w:color w:val="1E1D1D"/>
          <w:spacing w:val="-7"/>
        </w:rPr>
        <w:t xml:space="preserve"> </w:t>
      </w:r>
      <w:r>
        <w:rPr>
          <w:color w:val="1E1D1D"/>
        </w:rPr>
        <w:t>se</w:t>
      </w:r>
      <w:r>
        <w:rPr>
          <w:color w:val="1E1D1D"/>
          <w:spacing w:val="-5"/>
        </w:rPr>
        <w:t xml:space="preserve"> </w:t>
      </w:r>
      <w:r>
        <w:rPr>
          <w:color w:val="1E1D1D"/>
        </w:rPr>
        <w:t>destaca</w:t>
      </w:r>
      <w:r>
        <w:rPr>
          <w:color w:val="1E1D1D"/>
          <w:spacing w:val="-1"/>
        </w:rPr>
        <w:t xml:space="preserve"> </w:t>
      </w:r>
      <w:r>
        <w:rPr>
          <w:color w:val="1E1D1D"/>
        </w:rPr>
        <w:t>la</w:t>
      </w:r>
      <w:r>
        <w:rPr>
          <w:color w:val="1E1D1D"/>
          <w:spacing w:val="-6"/>
        </w:rPr>
        <w:t xml:space="preserve"> </w:t>
      </w:r>
      <w:r>
        <w:rPr>
          <w:color w:val="1E1D1D"/>
        </w:rPr>
        <w:t>relevancia</w:t>
      </w:r>
      <w:r>
        <w:rPr>
          <w:color w:val="1E1D1D"/>
          <w:spacing w:val="-5"/>
        </w:rPr>
        <w:t xml:space="preserve"> </w:t>
      </w:r>
      <w:r>
        <w:rPr>
          <w:color w:val="1E1D1D"/>
        </w:rPr>
        <w:t>de</w:t>
      </w:r>
      <w:r>
        <w:rPr>
          <w:color w:val="1E1D1D"/>
          <w:spacing w:val="-9"/>
        </w:rPr>
        <w:t xml:space="preserve"> </w:t>
      </w:r>
      <w:r>
        <w:rPr>
          <w:color w:val="1E1D1D"/>
        </w:rPr>
        <w:t>propiciar</w:t>
      </w:r>
      <w:r>
        <w:rPr>
          <w:color w:val="1E1D1D"/>
          <w:spacing w:val="-7"/>
        </w:rPr>
        <w:t xml:space="preserve"> </w:t>
      </w:r>
      <w:r>
        <w:rPr>
          <w:color w:val="1E1D1D"/>
        </w:rPr>
        <w:t>espacios</w:t>
      </w:r>
      <w:r>
        <w:rPr>
          <w:color w:val="1E1D1D"/>
          <w:spacing w:val="-3"/>
        </w:rPr>
        <w:t xml:space="preserve"> </w:t>
      </w:r>
      <w:r>
        <w:rPr>
          <w:color w:val="1E1D1D"/>
        </w:rPr>
        <w:t>seguros</w:t>
      </w:r>
      <w:r>
        <w:rPr>
          <w:color w:val="1E1D1D"/>
          <w:spacing w:val="-3"/>
        </w:rPr>
        <w:t xml:space="preserve"> </w:t>
      </w:r>
      <w:r>
        <w:rPr>
          <w:color w:val="1E1D1D"/>
        </w:rPr>
        <w:t>y</w:t>
      </w:r>
      <w:r>
        <w:rPr>
          <w:color w:val="1E1D1D"/>
          <w:spacing w:val="-4"/>
        </w:rPr>
        <w:t xml:space="preserve"> </w:t>
      </w:r>
      <w:r>
        <w:rPr>
          <w:color w:val="1E1D1D"/>
        </w:rPr>
        <w:t>libres de situaciones de riesgo relacionadas a drogas y alcohol que puedan afectar el bienestar y desarrollo</w:t>
      </w:r>
      <w:r>
        <w:rPr>
          <w:color w:val="1E1D1D"/>
          <w:spacing w:val="-14"/>
        </w:rPr>
        <w:t xml:space="preserve"> </w:t>
      </w:r>
      <w:r>
        <w:rPr>
          <w:color w:val="1E1D1D"/>
        </w:rPr>
        <w:t>integral</w:t>
      </w:r>
      <w:r>
        <w:rPr>
          <w:color w:val="1E1D1D"/>
          <w:spacing w:val="-14"/>
        </w:rPr>
        <w:t xml:space="preserve"> </w:t>
      </w:r>
      <w:r>
        <w:rPr>
          <w:color w:val="1E1D1D"/>
        </w:rPr>
        <w:t>de</w:t>
      </w:r>
      <w:r>
        <w:rPr>
          <w:color w:val="1E1D1D"/>
          <w:spacing w:val="-13"/>
        </w:rPr>
        <w:t xml:space="preserve"> </w:t>
      </w:r>
      <w:r>
        <w:rPr>
          <w:color w:val="1E1D1D"/>
        </w:rPr>
        <w:t>los</w:t>
      </w:r>
      <w:r>
        <w:rPr>
          <w:color w:val="1E1D1D"/>
          <w:spacing w:val="-14"/>
        </w:rPr>
        <w:t xml:space="preserve"> </w:t>
      </w:r>
      <w:r>
        <w:rPr>
          <w:color w:val="1E1D1D"/>
        </w:rPr>
        <w:t>y</w:t>
      </w:r>
      <w:r>
        <w:rPr>
          <w:color w:val="1E1D1D"/>
          <w:spacing w:val="-13"/>
        </w:rPr>
        <w:t xml:space="preserve"> </w:t>
      </w:r>
      <w:r>
        <w:rPr>
          <w:color w:val="1E1D1D"/>
        </w:rPr>
        <w:t>las</w:t>
      </w:r>
      <w:r>
        <w:rPr>
          <w:color w:val="1E1D1D"/>
          <w:spacing w:val="-14"/>
        </w:rPr>
        <w:t xml:space="preserve"> </w:t>
      </w:r>
      <w:r>
        <w:rPr>
          <w:color w:val="1E1D1D"/>
        </w:rPr>
        <w:t>estudiantes</w:t>
      </w:r>
      <w:r>
        <w:rPr>
          <w:color w:val="1E1D1D"/>
          <w:spacing w:val="-13"/>
        </w:rPr>
        <w:t xml:space="preserve"> </w:t>
      </w:r>
      <w:r>
        <w:rPr>
          <w:color w:val="1E1D1D"/>
        </w:rPr>
        <w:t>del</w:t>
      </w:r>
      <w:r>
        <w:rPr>
          <w:color w:val="1E1D1D"/>
          <w:spacing w:val="-14"/>
        </w:rPr>
        <w:t xml:space="preserve"> </w:t>
      </w:r>
      <w:r>
        <w:rPr>
          <w:color w:val="1E1D1D"/>
        </w:rPr>
        <w:t>establecimiento.</w:t>
      </w:r>
      <w:r>
        <w:rPr>
          <w:color w:val="1E1D1D"/>
          <w:spacing w:val="-14"/>
        </w:rPr>
        <w:t xml:space="preserve"> </w:t>
      </w:r>
      <w:r>
        <w:rPr>
          <w:color w:val="1E1D1D"/>
        </w:rPr>
        <w:t>En</w:t>
      </w:r>
      <w:r>
        <w:rPr>
          <w:color w:val="1E1D1D"/>
          <w:spacing w:val="-13"/>
        </w:rPr>
        <w:t xml:space="preserve"> </w:t>
      </w:r>
      <w:r>
        <w:rPr>
          <w:color w:val="1E1D1D"/>
        </w:rPr>
        <w:t>virtud</w:t>
      </w:r>
      <w:r>
        <w:rPr>
          <w:color w:val="1E1D1D"/>
          <w:spacing w:val="-14"/>
        </w:rPr>
        <w:t xml:space="preserve"> </w:t>
      </w:r>
      <w:r>
        <w:rPr>
          <w:color w:val="1E1D1D"/>
        </w:rPr>
        <w:t>de</w:t>
      </w:r>
      <w:r>
        <w:rPr>
          <w:color w:val="1E1D1D"/>
          <w:spacing w:val="-13"/>
        </w:rPr>
        <w:t xml:space="preserve"> </w:t>
      </w:r>
      <w:r>
        <w:rPr>
          <w:color w:val="1E1D1D"/>
        </w:rPr>
        <w:t>lo</w:t>
      </w:r>
      <w:r>
        <w:rPr>
          <w:color w:val="1E1D1D"/>
          <w:spacing w:val="-14"/>
        </w:rPr>
        <w:t xml:space="preserve"> </w:t>
      </w:r>
      <w:r>
        <w:rPr>
          <w:color w:val="1E1D1D"/>
        </w:rPr>
        <w:t>anterior,</w:t>
      </w:r>
      <w:r>
        <w:rPr>
          <w:color w:val="1E1D1D"/>
          <w:spacing w:val="-13"/>
        </w:rPr>
        <w:t xml:space="preserve"> </w:t>
      </w:r>
      <w:r>
        <w:rPr>
          <w:color w:val="1E1D1D"/>
        </w:rPr>
        <w:t>las</w:t>
      </w:r>
      <w:r>
        <w:rPr>
          <w:color w:val="1E1D1D"/>
          <w:spacing w:val="-14"/>
        </w:rPr>
        <w:t xml:space="preserve"> </w:t>
      </w:r>
      <w:r>
        <w:rPr>
          <w:color w:val="1E1D1D"/>
        </w:rPr>
        <w:t xml:space="preserve">líneas de acción cuyo enfoque se sustenta en estrategias de prevención desarrolladas con la participación y colaboración de toda la comunidad educativa, así como en actuación oportuna a través de un protocolo que contemple los pasos ante situaciones relacionadas a drogas y </w:t>
      </w:r>
      <w:r>
        <w:rPr>
          <w:color w:val="1E1D1D"/>
          <w:spacing w:val="-2"/>
        </w:rPr>
        <w:t>alcohol.</w:t>
      </w:r>
    </w:p>
    <w:p w14:paraId="48D33F8E" w14:textId="77777777" w:rsidR="00151A9B" w:rsidRDefault="00151A9B" w:rsidP="003660A6">
      <w:pPr>
        <w:pStyle w:val="Textoindependiente"/>
        <w:spacing w:before="5"/>
        <w:jc w:val="both"/>
      </w:pPr>
    </w:p>
    <w:p w14:paraId="6B3A1546" w14:textId="77777777" w:rsidR="00151A9B" w:rsidRDefault="003763FC" w:rsidP="003660A6">
      <w:pPr>
        <w:pStyle w:val="Textoindependiente"/>
        <w:ind w:left="1139" w:right="347"/>
        <w:jc w:val="both"/>
      </w:pPr>
      <w:r>
        <w:rPr>
          <w:color w:val="1E1D1D"/>
        </w:rPr>
        <w:t>La ley de Alcohol y drogas, ley 20.000 que sanciona el tráfico ilícito de estupefacientes y sustancias psicotrópicas obliga a denunciar cuando existe sospecha de comercialización de alcohol o drogas en establecimientos educacionales. La normativa procesal penal obliga al equipo directivo, Equipo de Convivencia escolar, profesores o cualquier funcionario/a del establecimiento educacional a denunciar los delitos que afecten a estudiantes o que hubieren tenido lugar en el establecimiento. Ante la sospecha de consumo o comercialización de parte de algún miembro de la comunidad educativa, se dispondrán una serie de acciones que permitan orientar de manera efectiva al estudiante y su familia y desplegar las acciones que correspondan según el protocolo.</w:t>
      </w:r>
    </w:p>
    <w:p w14:paraId="2E4F0229" w14:textId="77777777" w:rsidR="00151A9B" w:rsidRDefault="00151A9B" w:rsidP="003660A6">
      <w:pPr>
        <w:pStyle w:val="Textoindependiente"/>
        <w:spacing w:before="11"/>
        <w:jc w:val="both"/>
        <w:rPr>
          <w:sz w:val="23"/>
        </w:rPr>
      </w:pPr>
    </w:p>
    <w:p w14:paraId="2812AFBE" w14:textId="77777777" w:rsidR="00151A9B" w:rsidRDefault="003763FC" w:rsidP="00E01DE9">
      <w:pPr>
        <w:pStyle w:val="Ttulo5"/>
        <w:numPr>
          <w:ilvl w:val="0"/>
          <w:numId w:val="120"/>
        </w:numPr>
        <w:tabs>
          <w:tab w:val="left" w:pos="1860"/>
        </w:tabs>
        <w:ind w:right="442" w:hanging="365"/>
        <w:jc w:val="both"/>
      </w:pPr>
      <w:bookmarkStart w:id="83" w:name="1)_En_situaciones_en_las_cuales_se_sorpr"/>
      <w:bookmarkEnd w:id="83"/>
      <w:r>
        <w:rPr>
          <w:spacing w:val="-2"/>
        </w:rPr>
        <w:t>En</w:t>
      </w:r>
      <w:r>
        <w:rPr>
          <w:spacing w:val="-16"/>
        </w:rPr>
        <w:t xml:space="preserve"> </w:t>
      </w:r>
      <w:r>
        <w:rPr>
          <w:spacing w:val="-2"/>
        </w:rPr>
        <w:t>situaciones</w:t>
      </w:r>
      <w:r>
        <w:rPr>
          <w:spacing w:val="-7"/>
        </w:rPr>
        <w:t xml:space="preserve"> </w:t>
      </w:r>
      <w:r>
        <w:rPr>
          <w:spacing w:val="-2"/>
        </w:rPr>
        <w:t>en</w:t>
      </w:r>
      <w:r>
        <w:rPr>
          <w:spacing w:val="-12"/>
        </w:rPr>
        <w:t xml:space="preserve"> </w:t>
      </w:r>
      <w:r>
        <w:rPr>
          <w:spacing w:val="-2"/>
        </w:rPr>
        <w:t>las</w:t>
      </w:r>
      <w:r>
        <w:rPr>
          <w:spacing w:val="-11"/>
        </w:rPr>
        <w:t xml:space="preserve"> </w:t>
      </w:r>
      <w:r>
        <w:rPr>
          <w:spacing w:val="-2"/>
        </w:rPr>
        <w:t>cuales</w:t>
      </w:r>
      <w:r>
        <w:rPr>
          <w:spacing w:val="-12"/>
        </w:rPr>
        <w:t xml:space="preserve"> </w:t>
      </w:r>
      <w:r>
        <w:rPr>
          <w:spacing w:val="-2"/>
        </w:rPr>
        <w:t>se</w:t>
      </w:r>
      <w:r>
        <w:rPr>
          <w:spacing w:val="-17"/>
        </w:rPr>
        <w:t xml:space="preserve"> </w:t>
      </w:r>
      <w:r>
        <w:rPr>
          <w:spacing w:val="-2"/>
        </w:rPr>
        <w:t>sorprenda</w:t>
      </w:r>
      <w:r>
        <w:rPr>
          <w:spacing w:val="-4"/>
        </w:rPr>
        <w:t xml:space="preserve"> </w:t>
      </w:r>
      <w:r>
        <w:rPr>
          <w:spacing w:val="-2"/>
        </w:rPr>
        <w:t>a</w:t>
      </w:r>
      <w:r>
        <w:rPr>
          <w:spacing w:val="-11"/>
        </w:rPr>
        <w:t xml:space="preserve"> </w:t>
      </w:r>
      <w:r>
        <w:rPr>
          <w:spacing w:val="-2"/>
        </w:rPr>
        <w:t>un</w:t>
      </w:r>
      <w:r>
        <w:rPr>
          <w:spacing w:val="-15"/>
        </w:rPr>
        <w:t xml:space="preserve"> </w:t>
      </w:r>
      <w:r>
        <w:rPr>
          <w:spacing w:val="-2"/>
        </w:rPr>
        <w:t>alumno/a</w:t>
      </w:r>
      <w:r>
        <w:rPr>
          <w:spacing w:val="-11"/>
        </w:rPr>
        <w:t xml:space="preserve"> </w:t>
      </w:r>
      <w:r>
        <w:rPr>
          <w:spacing w:val="-2"/>
        </w:rPr>
        <w:t>consumiendo</w:t>
      </w:r>
      <w:r>
        <w:rPr>
          <w:spacing w:val="-10"/>
        </w:rPr>
        <w:t xml:space="preserve"> </w:t>
      </w:r>
      <w:r>
        <w:rPr>
          <w:spacing w:val="-2"/>
        </w:rPr>
        <w:t>alcohol</w:t>
      </w:r>
      <w:r>
        <w:rPr>
          <w:spacing w:val="-8"/>
        </w:rPr>
        <w:t xml:space="preserve"> </w:t>
      </w:r>
      <w:r>
        <w:rPr>
          <w:spacing w:val="-2"/>
        </w:rPr>
        <w:t>o</w:t>
      </w:r>
      <w:r>
        <w:rPr>
          <w:spacing w:val="-12"/>
        </w:rPr>
        <w:t xml:space="preserve"> </w:t>
      </w:r>
      <w:r>
        <w:rPr>
          <w:spacing w:val="-2"/>
        </w:rPr>
        <w:t xml:space="preserve">drogas </w:t>
      </w:r>
      <w:r>
        <w:t>dentro del establecimiento educacional o en las inmediaciones cercanas a este:</w:t>
      </w:r>
    </w:p>
    <w:p w14:paraId="6FECE57C" w14:textId="77777777" w:rsidR="00151A9B" w:rsidRDefault="00151A9B" w:rsidP="003660A6">
      <w:pPr>
        <w:pStyle w:val="Textoindependiente"/>
        <w:spacing w:before="12"/>
        <w:jc w:val="both"/>
        <w:rPr>
          <w:b/>
          <w:sz w:val="23"/>
        </w:rPr>
      </w:pPr>
    </w:p>
    <w:p w14:paraId="6E2CC19A" w14:textId="77777777" w:rsidR="00151A9B" w:rsidRDefault="003763FC" w:rsidP="00E01DE9">
      <w:pPr>
        <w:pStyle w:val="Prrafodelista"/>
        <w:numPr>
          <w:ilvl w:val="1"/>
          <w:numId w:val="120"/>
        </w:numPr>
        <w:tabs>
          <w:tab w:val="left" w:pos="1500"/>
        </w:tabs>
        <w:ind w:right="340"/>
      </w:pPr>
      <w:r>
        <w:rPr>
          <w:sz w:val="24"/>
        </w:rPr>
        <w:t>Cualquier funcionario/a que sorprenda, tome conocimiento o sospeche una situación que involucre el</w:t>
      </w:r>
      <w:r>
        <w:rPr>
          <w:spacing w:val="-2"/>
          <w:sz w:val="24"/>
        </w:rPr>
        <w:t xml:space="preserve"> </w:t>
      </w:r>
      <w:r>
        <w:rPr>
          <w:sz w:val="24"/>
        </w:rPr>
        <w:t>consumo</w:t>
      </w:r>
      <w:r>
        <w:rPr>
          <w:spacing w:val="-2"/>
          <w:sz w:val="24"/>
        </w:rPr>
        <w:t xml:space="preserve"> </w:t>
      </w:r>
      <w:r>
        <w:rPr>
          <w:sz w:val="24"/>
        </w:rPr>
        <w:t>y/o</w:t>
      </w:r>
      <w:r>
        <w:rPr>
          <w:spacing w:val="-2"/>
          <w:sz w:val="24"/>
        </w:rPr>
        <w:t xml:space="preserve"> </w:t>
      </w:r>
      <w:r>
        <w:rPr>
          <w:sz w:val="24"/>
        </w:rPr>
        <w:t>porte de</w:t>
      </w:r>
      <w:r>
        <w:rPr>
          <w:spacing w:val="-4"/>
          <w:sz w:val="24"/>
        </w:rPr>
        <w:t xml:space="preserve"> </w:t>
      </w:r>
      <w:r>
        <w:rPr>
          <w:sz w:val="24"/>
        </w:rPr>
        <w:t>drogas</w:t>
      </w:r>
      <w:r>
        <w:rPr>
          <w:spacing w:val="-2"/>
          <w:sz w:val="24"/>
        </w:rPr>
        <w:t xml:space="preserve"> </w:t>
      </w:r>
      <w:r>
        <w:rPr>
          <w:sz w:val="24"/>
        </w:rPr>
        <w:t>o</w:t>
      </w:r>
      <w:r>
        <w:rPr>
          <w:spacing w:val="-2"/>
          <w:sz w:val="24"/>
        </w:rPr>
        <w:t xml:space="preserve"> </w:t>
      </w:r>
      <w:r>
        <w:rPr>
          <w:sz w:val="24"/>
        </w:rPr>
        <w:t>alcohol</w:t>
      </w:r>
      <w:r>
        <w:rPr>
          <w:spacing w:val="-2"/>
          <w:sz w:val="24"/>
        </w:rPr>
        <w:t xml:space="preserve"> </w:t>
      </w:r>
      <w:r>
        <w:rPr>
          <w:sz w:val="24"/>
        </w:rPr>
        <w:t>deberá</w:t>
      </w:r>
      <w:r>
        <w:rPr>
          <w:spacing w:val="-1"/>
          <w:sz w:val="24"/>
        </w:rPr>
        <w:t xml:space="preserve"> </w:t>
      </w:r>
      <w:r>
        <w:rPr>
          <w:sz w:val="24"/>
        </w:rPr>
        <w:t>requisar la</w:t>
      </w:r>
      <w:r>
        <w:rPr>
          <w:spacing w:val="-1"/>
          <w:sz w:val="24"/>
        </w:rPr>
        <w:t xml:space="preserve"> </w:t>
      </w:r>
      <w:r>
        <w:rPr>
          <w:sz w:val="24"/>
        </w:rPr>
        <w:t>sustancia</w:t>
      </w:r>
      <w:r>
        <w:rPr>
          <w:spacing w:val="-2"/>
          <w:sz w:val="24"/>
        </w:rPr>
        <w:t xml:space="preserve"> </w:t>
      </w:r>
      <w:r>
        <w:rPr>
          <w:sz w:val="24"/>
        </w:rPr>
        <w:t>e</w:t>
      </w:r>
      <w:r>
        <w:rPr>
          <w:spacing w:val="-1"/>
          <w:sz w:val="24"/>
        </w:rPr>
        <w:t xml:space="preserve"> </w:t>
      </w:r>
      <w:r>
        <w:rPr>
          <w:sz w:val="24"/>
        </w:rPr>
        <w:t xml:space="preserve">informar de manera inmediata. </w:t>
      </w:r>
      <w:r>
        <w:t>Esta notificación es obligatoria para todos los funcionarios del colegio debiendo ser canalizada al equipo de convivencia escolar o en el caso de que no se encuentren disponible a cualquier miembro del equipo directivo.</w:t>
      </w:r>
    </w:p>
    <w:p w14:paraId="63E0030F" w14:textId="77777777" w:rsidR="009031F1" w:rsidRDefault="009031F1" w:rsidP="009031F1">
      <w:pPr>
        <w:pStyle w:val="Prrafodelista"/>
        <w:tabs>
          <w:tab w:val="left" w:pos="1500"/>
        </w:tabs>
        <w:ind w:left="1499" w:right="340" w:firstLine="0"/>
        <w:jc w:val="right"/>
      </w:pPr>
    </w:p>
    <w:p w14:paraId="460C1F04" w14:textId="77777777" w:rsidR="00151A9B" w:rsidRDefault="003763FC" w:rsidP="00E01DE9">
      <w:pPr>
        <w:pStyle w:val="Prrafodelista"/>
        <w:numPr>
          <w:ilvl w:val="1"/>
          <w:numId w:val="120"/>
        </w:numPr>
        <w:tabs>
          <w:tab w:val="left" w:pos="1500"/>
        </w:tabs>
        <w:ind w:right="360"/>
        <w:rPr>
          <w:sz w:val="24"/>
        </w:rPr>
      </w:pPr>
      <w:r>
        <w:rPr>
          <w:sz w:val="24"/>
        </w:rPr>
        <w:t>La encargada/o de convivencia en coordinación con la dupla psicosocial desplegarán acciones orientadas a indagar antecedentes relacionados al hecho denunciado a través de una entrevista al estudiante involucrado o testigos que puedan aportar información debiendo quedar un registro escrito de esta acción.</w:t>
      </w:r>
    </w:p>
    <w:p w14:paraId="5A0EAFD9" w14:textId="77777777" w:rsidR="00151A9B" w:rsidRDefault="00151A9B" w:rsidP="003660A6">
      <w:pPr>
        <w:jc w:val="both"/>
        <w:rPr>
          <w:sz w:val="24"/>
        </w:rPr>
        <w:sectPr w:rsidR="00151A9B">
          <w:pgSz w:w="12240" w:h="15840"/>
          <w:pgMar w:top="1160" w:right="680" w:bottom="1560" w:left="820" w:header="332" w:footer="1375" w:gutter="0"/>
          <w:cols w:space="720"/>
        </w:sectPr>
      </w:pPr>
    </w:p>
    <w:p w14:paraId="007CF80B" w14:textId="1741009C" w:rsidR="00151A9B" w:rsidRDefault="003763FC" w:rsidP="00E01DE9">
      <w:pPr>
        <w:pStyle w:val="Prrafodelista"/>
        <w:numPr>
          <w:ilvl w:val="1"/>
          <w:numId w:val="120"/>
        </w:numPr>
        <w:tabs>
          <w:tab w:val="left" w:pos="1500"/>
        </w:tabs>
        <w:spacing w:before="89"/>
        <w:ind w:right="348"/>
        <w:rPr>
          <w:sz w:val="24"/>
        </w:rPr>
      </w:pPr>
      <w:r>
        <w:rPr>
          <w:sz w:val="24"/>
        </w:rPr>
        <w:lastRenderedPageBreak/>
        <w:t>La encargada/o de convivencia en conjunto con la dupla psicosocial citará al apoderado de forma urgente para notificar la situación</w:t>
      </w:r>
      <w:r>
        <w:rPr>
          <w:spacing w:val="-1"/>
          <w:sz w:val="24"/>
        </w:rPr>
        <w:t xml:space="preserve"> </w:t>
      </w:r>
      <w:r>
        <w:rPr>
          <w:sz w:val="24"/>
        </w:rPr>
        <w:t>y dar a conocer las acciones a seguir, descritas en los siguientes apartados.</w:t>
      </w:r>
    </w:p>
    <w:p w14:paraId="23E22FB1" w14:textId="77777777" w:rsidR="009031F1" w:rsidRPr="009031F1" w:rsidRDefault="009031F1" w:rsidP="009031F1">
      <w:pPr>
        <w:tabs>
          <w:tab w:val="left" w:pos="1500"/>
        </w:tabs>
        <w:spacing w:before="89"/>
        <w:ind w:right="348"/>
        <w:rPr>
          <w:sz w:val="24"/>
        </w:rPr>
      </w:pPr>
    </w:p>
    <w:p w14:paraId="55447A2A" w14:textId="77777777" w:rsidR="00151A9B" w:rsidRDefault="003763FC" w:rsidP="00E01DE9">
      <w:pPr>
        <w:pStyle w:val="Prrafodelista"/>
        <w:numPr>
          <w:ilvl w:val="1"/>
          <w:numId w:val="120"/>
        </w:numPr>
        <w:tabs>
          <w:tab w:val="left" w:pos="1500"/>
        </w:tabs>
        <w:ind w:right="351"/>
        <w:rPr>
          <w:sz w:val="24"/>
        </w:rPr>
      </w:pPr>
      <w:r>
        <w:rPr>
          <w:sz w:val="24"/>
        </w:rPr>
        <w:t>Se notificarán los antecedentes del hecho a las entidades pertinentes en virtud de sus características frente a una posible connotación de delito, falta o</w:t>
      </w:r>
      <w:r>
        <w:rPr>
          <w:spacing w:val="-2"/>
          <w:sz w:val="24"/>
        </w:rPr>
        <w:t xml:space="preserve"> </w:t>
      </w:r>
      <w:r>
        <w:rPr>
          <w:sz w:val="24"/>
        </w:rPr>
        <w:t>vulneración de derechos; considerándose una denuncia al</w:t>
      </w:r>
      <w:r>
        <w:rPr>
          <w:spacing w:val="40"/>
          <w:sz w:val="24"/>
        </w:rPr>
        <w:t xml:space="preserve"> </w:t>
      </w:r>
      <w:r>
        <w:rPr>
          <w:sz w:val="24"/>
        </w:rPr>
        <w:t>Tribunal de Familia.</w:t>
      </w:r>
    </w:p>
    <w:p w14:paraId="16C6525E" w14:textId="77777777" w:rsidR="009031F1" w:rsidRPr="009031F1" w:rsidRDefault="009031F1" w:rsidP="009031F1">
      <w:pPr>
        <w:tabs>
          <w:tab w:val="left" w:pos="1500"/>
        </w:tabs>
        <w:ind w:right="351"/>
        <w:rPr>
          <w:sz w:val="24"/>
        </w:rPr>
      </w:pPr>
    </w:p>
    <w:p w14:paraId="3F0F71A1" w14:textId="77777777" w:rsidR="00151A9B" w:rsidRDefault="003763FC" w:rsidP="00E01DE9">
      <w:pPr>
        <w:pStyle w:val="Prrafodelista"/>
        <w:numPr>
          <w:ilvl w:val="1"/>
          <w:numId w:val="120"/>
        </w:numPr>
        <w:tabs>
          <w:tab w:val="left" w:pos="1500"/>
        </w:tabs>
        <w:spacing w:line="244" w:lineRule="auto"/>
        <w:ind w:right="368"/>
        <w:rPr>
          <w:sz w:val="24"/>
        </w:rPr>
      </w:pPr>
      <w:r>
        <w:rPr>
          <w:sz w:val="24"/>
        </w:rPr>
        <w:t>El encargado (a) de convivencia en conjunto con Inspector General evaluarán la aplicación de sanciones y acciones formativas en favor del estudiante.</w:t>
      </w:r>
    </w:p>
    <w:p w14:paraId="7A3FCB07" w14:textId="77777777" w:rsidR="009031F1" w:rsidRPr="009031F1" w:rsidRDefault="009031F1" w:rsidP="009031F1">
      <w:pPr>
        <w:tabs>
          <w:tab w:val="left" w:pos="1500"/>
        </w:tabs>
        <w:spacing w:line="244" w:lineRule="auto"/>
        <w:ind w:right="368"/>
        <w:rPr>
          <w:sz w:val="24"/>
        </w:rPr>
      </w:pPr>
    </w:p>
    <w:p w14:paraId="4E8700A8" w14:textId="77777777" w:rsidR="00151A9B" w:rsidRDefault="003763FC" w:rsidP="00E01DE9">
      <w:pPr>
        <w:pStyle w:val="Prrafodelista"/>
        <w:numPr>
          <w:ilvl w:val="1"/>
          <w:numId w:val="120"/>
        </w:numPr>
        <w:tabs>
          <w:tab w:val="left" w:pos="1500"/>
        </w:tabs>
        <w:ind w:right="352"/>
        <w:rPr>
          <w:sz w:val="24"/>
        </w:rPr>
      </w:pPr>
      <w:r>
        <w:rPr>
          <w:sz w:val="24"/>
        </w:rPr>
        <w:t>El encargado (a) de convivencia en colaboración con dupla psicosocial desplegarán acciones</w:t>
      </w:r>
      <w:r>
        <w:rPr>
          <w:spacing w:val="-3"/>
          <w:sz w:val="24"/>
        </w:rPr>
        <w:t xml:space="preserve"> </w:t>
      </w:r>
      <w:r>
        <w:rPr>
          <w:sz w:val="24"/>
        </w:rPr>
        <w:t>de</w:t>
      </w:r>
      <w:r>
        <w:rPr>
          <w:spacing w:val="-5"/>
          <w:sz w:val="24"/>
        </w:rPr>
        <w:t xml:space="preserve"> </w:t>
      </w:r>
      <w:r>
        <w:rPr>
          <w:sz w:val="24"/>
        </w:rPr>
        <w:t>seguimiento</w:t>
      </w:r>
      <w:r>
        <w:rPr>
          <w:spacing w:val="-2"/>
          <w:sz w:val="24"/>
        </w:rPr>
        <w:t xml:space="preserve"> </w:t>
      </w:r>
      <w:r>
        <w:rPr>
          <w:sz w:val="24"/>
        </w:rPr>
        <w:t>con las</w:t>
      </w:r>
      <w:r>
        <w:rPr>
          <w:spacing w:val="-4"/>
          <w:sz w:val="24"/>
        </w:rPr>
        <w:t xml:space="preserve"> </w:t>
      </w:r>
      <w:r>
        <w:rPr>
          <w:sz w:val="24"/>
        </w:rPr>
        <w:t>redes</w:t>
      </w:r>
      <w:r>
        <w:rPr>
          <w:spacing w:val="-3"/>
          <w:sz w:val="24"/>
        </w:rPr>
        <w:t xml:space="preserve"> </w:t>
      </w:r>
      <w:r>
        <w:rPr>
          <w:sz w:val="24"/>
        </w:rPr>
        <w:t>de</w:t>
      </w:r>
      <w:r>
        <w:rPr>
          <w:spacing w:val="-14"/>
          <w:sz w:val="24"/>
        </w:rPr>
        <w:t xml:space="preserve"> </w:t>
      </w:r>
      <w:r>
        <w:rPr>
          <w:sz w:val="24"/>
        </w:rPr>
        <w:t>apoyo</w:t>
      </w:r>
      <w:r>
        <w:rPr>
          <w:spacing w:val="-11"/>
          <w:sz w:val="24"/>
        </w:rPr>
        <w:t xml:space="preserve"> </w:t>
      </w:r>
      <w:r>
        <w:rPr>
          <w:sz w:val="24"/>
        </w:rPr>
        <w:t>en</w:t>
      </w:r>
      <w:r>
        <w:rPr>
          <w:spacing w:val="-7"/>
          <w:sz w:val="24"/>
        </w:rPr>
        <w:t xml:space="preserve"> </w:t>
      </w:r>
      <w:r>
        <w:rPr>
          <w:sz w:val="24"/>
        </w:rPr>
        <w:t>las</w:t>
      </w:r>
      <w:r>
        <w:rPr>
          <w:spacing w:val="-7"/>
          <w:sz w:val="24"/>
        </w:rPr>
        <w:t xml:space="preserve"> </w:t>
      </w:r>
      <w:r>
        <w:rPr>
          <w:sz w:val="24"/>
        </w:rPr>
        <w:t>que</w:t>
      </w:r>
      <w:r>
        <w:rPr>
          <w:spacing w:val="-9"/>
          <w:sz w:val="24"/>
        </w:rPr>
        <w:t xml:space="preserve"> </w:t>
      </w:r>
      <w:r>
        <w:rPr>
          <w:sz w:val="24"/>
        </w:rPr>
        <w:t>esté</w:t>
      </w:r>
      <w:r>
        <w:rPr>
          <w:spacing w:val="-4"/>
          <w:sz w:val="24"/>
        </w:rPr>
        <w:t xml:space="preserve"> </w:t>
      </w:r>
      <w:r>
        <w:rPr>
          <w:sz w:val="24"/>
        </w:rPr>
        <w:t>ingresado</w:t>
      </w:r>
      <w:r>
        <w:rPr>
          <w:spacing w:val="-7"/>
          <w:sz w:val="24"/>
        </w:rPr>
        <w:t xml:space="preserve"> </w:t>
      </w:r>
      <w:r>
        <w:rPr>
          <w:sz w:val="24"/>
        </w:rPr>
        <w:t>el</w:t>
      </w:r>
      <w:r>
        <w:rPr>
          <w:spacing w:val="-7"/>
          <w:sz w:val="24"/>
        </w:rPr>
        <w:t xml:space="preserve"> </w:t>
      </w:r>
      <w:r>
        <w:rPr>
          <w:sz w:val="24"/>
        </w:rPr>
        <w:t>o</w:t>
      </w:r>
      <w:r>
        <w:rPr>
          <w:spacing w:val="-7"/>
          <w:sz w:val="24"/>
        </w:rPr>
        <w:t xml:space="preserve"> </w:t>
      </w:r>
      <w:r>
        <w:rPr>
          <w:sz w:val="24"/>
        </w:rPr>
        <w:t>la</w:t>
      </w:r>
      <w:r>
        <w:rPr>
          <w:spacing w:val="-6"/>
          <w:sz w:val="24"/>
        </w:rPr>
        <w:t xml:space="preserve"> </w:t>
      </w:r>
      <w:r>
        <w:rPr>
          <w:sz w:val="24"/>
        </w:rPr>
        <w:t>estudiante a través de coordinaciones.</w:t>
      </w:r>
    </w:p>
    <w:p w14:paraId="7373818E" w14:textId="77777777" w:rsidR="00151A9B" w:rsidRDefault="00151A9B" w:rsidP="003660A6">
      <w:pPr>
        <w:pStyle w:val="Textoindependiente"/>
        <w:spacing w:before="12"/>
        <w:jc w:val="both"/>
        <w:rPr>
          <w:sz w:val="20"/>
        </w:rPr>
      </w:pPr>
    </w:p>
    <w:p w14:paraId="313E1E32" w14:textId="77777777" w:rsidR="00151A9B" w:rsidRDefault="003763FC" w:rsidP="00E01DE9">
      <w:pPr>
        <w:pStyle w:val="Ttulo5"/>
        <w:numPr>
          <w:ilvl w:val="0"/>
          <w:numId w:val="120"/>
        </w:numPr>
        <w:tabs>
          <w:tab w:val="left" w:pos="1514"/>
        </w:tabs>
        <w:ind w:left="1139" w:right="376" w:firstLine="0"/>
        <w:jc w:val="both"/>
      </w:pPr>
      <w:bookmarkStart w:id="84" w:name="2)_En_situaciones_en_las_cuales_se_sorpr"/>
      <w:bookmarkEnd w:id="84"/>
      <w:r>
        <w:t>En situaciones en las cuales se sorprenda a un alumno/a comercializando alcohol y/o drogas dentro del establecimiento educacional o en las inmediaciones cercanas a este:</w:t>
      </w:r>
    </w:p>
    <w:p w14:paraId="37193683" w14:textId="77777777" w:rsidR="00151A9B" w:rsidRDefault="00151A9B" w:rsidP="003660A6">
      <w:pPr>
        <w:pStyle w:val="Textoindependiente"/>
        <w:jc w:val="both"/>
        <w:rPr>
          <w:b/>
        </w:rPr>
      </w:pPr>
    </w:p>
    <w:p w14:paraId="5D4D0AF7" w14:textId="7B7B5D67" w:rsidR="00151A9B" w:rsidRDefault="003763FC" w:rsidP="00E01DE9">
      <w:pPr>
        <w:pStyle w:val="Prrafodelista"/>
        <w:numPr>
          <w:ilvl w:val="1"/>
          <w:numId w:val="120"/>
        </w:numPr>
        <w:tabs>
          <w:tab w:val="left" w:pos="1562"/>
        </w:tabs>
        <w:ind w:left="1139" w:right="371" w:firstLine="0"/>
        <w:rPr>
          <w:sz w:val="24"/>
        </w:rPr>
      </w:pPr>
      <w:r>
        <w:rPr>
          <w:sz w:val="24"/>
        </w:rPr>
        <w:t>Si la persona sorprende o sospecha que él o la estudiante está en conductas atribuibles a comercialización de drogas y/o alcohol, se requisará inmediatamente la sustancia.</w:t>
      </w:r>
      <w:r w:rsidR="009031F1">
        <w:rPr>
          <w:sz w:val="24"/>
        </w:rPr>
        <w:br/>
      </w:r>
    </w:p>
    <w:p w14:paraId="19272A1D" w14:textId="77777777" w:rsidR="009031F1" w:rsidRDefault="003763FC" w:rsidP="00E01DE9">
      <w:pPr>
        <w:pStyle w:val="Prrafodelista"/>
        <w:numPr>
          <w:ilvl w:val="1"/>
          <w:numId w:val="120"/>
        </w:numPr>
        <w:tabs>
          <w:tab w:val="left" w:pos="1572"/>
        </w:tabs>
        <w:spacing w:line="242" w:lineRule="auto"/>
        <w:ind w:left="1139" w:right="337" w:firstLine="0"/>
        <w:rPr>
          <w:sz w:val="24"/>
        </w:rPr>
      </w:pPr>
      <w:r>
        <w:rPr>
          <w:sz w:val="24"/>
        </w:rPr>
        <w:t>El profesor, administrativo o cualquier persona de la comunidad educativa que reciba la denuncia</w:t>
      </w:r>
      <w:r>
        <w:rPr>
          <w:spacing w:val="-14"/>
          <w:sz w:val="24"/>
        </w:rPr>
        <w:t xml:space="preserve"> </w:t>
      </w:r>
      <w:r>
        <w:rPr>
          <w:sz w:val="24"/>
        </w:rPr>
        <w:t>o</w:t>
      </w:r>
      <w:r>
        <w:rPr>
          <w:spacing w:val="-14"/>
          <w:sz w:val="24"/>
        </w:rPr>
        <w:t xml:space="preserve"> </w:t>
      </w:r>
      <w:r>
        <w:rPr>
          <w:sz w:val="24"/>
        </w:rPr>
        <w:t>sospecha</w:t>
      </w:r>
      <w:r>
        <w:rPr>
          <w:spacing w:val="-13"/>
          <w:sz w:val="24"/>
        </w:rPr>
        <w:t xml:space="preserve"> </w:t>
      </w:r>
      <w:r>
        <w:rPr>
          <w:sz w:val="24"/>
        </w:rPr>
        <w:t>de</w:t>
      </w:r>
      <w:r>
        <w:rPr>
          <w:spacing w:val="-14"/>
          <w:sz w:val="24"/>
        </w:rPr>
        <w:t xml:space="preserve"> </w:t>
      </w:r>
      <w:r>
        <w:rPr>
          <w:sz w:val="24"/>
        </w:rPr>
        <w:t>comercialización</w:t>
      </w:r>
      <w:r>
        <w:rPr>
          <w:spacing w:val="-13"/>
          <w:sz w:val="24"/>
        </w:rPr>
        <w:t xml:space="preserve"> </w:t>
      </w:r>
      <w:r>
        <w:rPr>
          <w:sz w:val="24"/>
        </w:rPr>
        <w:t>de</w:t>
      </w:r>
      <w:r>
        <w:rPr>
          <w:spacing w:val="-14"/>
          <w:sz w:val="24"/>
        </w:rPr>
        <w:t xml:space="preserve"> </w:t>
      </w:r>
      <w:r>
        <w:rPr>
          <w:sz w:val="24"/>
        </w:rPr>
        <w:t>alcohol</w:t>
      </w:r>
      <w:r>
        <w:rPr>
          <w:spacing w:val="-13"/>
          <w:sz w:val="24"/>
        </w:rPr>
        <w:t xml:space="preserve"> </w:t>
      </w:r>
      <w:r>
        <w:rPr>
          <w:sz w:val="24"/>
        </w:rPr>
        <w:t>y/o</w:t>
      </w:r>
      <w:r>
        <w:rPr>
          <w:spacing w:val="-14"/>
          <w:sz w:val="24"/>
        </w:rPr>
        <w:t xml:space="preserve"> </w:t>
      </w:r>
      <w:r>
        <w:rPr>
          <w:sz w:val="24"/>
        </w:rPr>
        <w:t>drogas</w:t>
      </w:r>
      <w:r>
        <w:rPr>
          <w:spacing w:val="-14"/>
          <w:sz w:val="24"/>
        </w:rPr>
        <w:t xml:space="preserve"> </w:t>
      </w:r>
      <w:r>
        <w:rPr>
          <w:sz w:val="24"/>
        </w:rPr>
        <w:t>de</w:t>
      </w:r>
      <w:r>
        <w:rPr>
          <w:spacing w:val="-13"/>
          <w:sz w:val="24"/>
        </w:rPr>
        <w:t xml:space="preserve"> </w:t>
      </w:r>
      <w:r>
        <w:rPr>
          <w:sz w:val="24"/>
        </w:rPr>
        <w:t>parte</w:t>
      </w:r>
      <w:r>
        <w:rPr>
          <w:spacing w:val="-14"/>
          <w:sz w:val="24"/>
        </w:rPr>
        <w:t xml:space="preserve"> </w:t>
      </w:r>
      <w:r>
        <w:rPr>
          <w:sz w:val="24"/>
        </w:rPr>
        <w:t>de</w:t>
      </w:r>
      <w:r>
        <w:rPr>
          <w:spacing w:val="-13"/>
          <w:sz w:val="24"/>
        </w:rPr>
        <w:t xml:space="preserve"> </w:t>
      </w:r>
      <w:r>
        <w:rPr>
          <w:sz w:val="24"/>
        </w:rPr>
        <w:t>cualquier</w:t>
      </w:r>
      <w:r>
        <w:rPr>
          <w:spacing w:val="-14"/>
          <w:sz w:val="24"/>
        </w:rPr>
        <w:t xml:space="preserve"> </w:t>
      </w:r>
      <w:r>
        <w:rPr>
          <w:sz w:val="24"/>
        </w:rPr>
        <w:t>estudiante del establecimiento debe informar inmediatamente y entregar lo requisado en Inspectoría o Convivencia Escolar.</w:t>
      </w:r>
    </w:p>
    <w:p w14:paraId="6FAA9B97" w14:textId="781BF702" w:rsidR="00151A9B" w:rsidRDefault="00151A9B" w:rsidP="009031F1">
      <w:pPr>
        <w:pStyle w:val="Prrafodelista"/>
        <w:tabs>
          <w:tab w:val="left" w:pos="1572"/>
        </w:tabs>
        <w:spacing w:line="242" w:lineRule="auto"/>
        <w:ind w:left="1139" w:right="337" w:firstLine="0"/>
        <w:jc w:val="right"/>
        <w:rPr>
          <w:sz w:val="24"/>
        </w:rPr>
      </w:pPr>
    </w:p>
    <w:p w14:paraId="7F1FE557" w14:textId="77777777" w:rsidR="00151A9B" w:rsidRDefault="003763FC" w:rsidP="00E01DE9">
      <w:pPr>
        <w:pStyle w:val="Prrafodelista"/>
        <w:numPr>
          <w:ilvl w:val="1"/>
          <w:numId w:val="119"/>
        </w:numPr>
        <w:tabs>
          <w:tab w:val="left" w:pos="1500"/>
        </w:tabs>
        <w:ind w:right="369" w:firstLine="0"/>
        <w:rPr>
          <w:sz w:val="24"/>
        </w:rPr>
      </w:pPr>
      <w:r>
        <w:rPr>
          <w:sz w:val="24"/>
        </w:rPr>
        <w:t>Se</w:t>
      </w:r>
      <w:r>
        <w:rPr>
          <w:spacing w:val="-1"/>
          <w:sz w:val="24"/>
        </w:rPr>
        <w:t xml:space="preserve"> </w:t>
      </w:r>
      <w:r>
        <w:rPr>
          <w:sz w:val="24"/>
        </w:rPr>
        <w:t>citará</w:t>
      </w:r>
      <w:r>
        <w:rPr>
          <w:spacing w:val="-1"/>
          <w:sz w:val="24"/>
        </w:rPr>
        <w:t xml:space="preserve"> </w:t>
      </w:r>
      <w:r>
        <w:rPr>
          <w:sz w:val="24"/>
        </w:rPr>
        <w:t>a entrevista</w:t>
      </w:r>
      <w:r>
        <w:rPr>
          <w:spacing w:val="-1"/>
          <w:sz w:val="24"/>
        </w:rPr>
        <w:t xml:space="preserve"> </w:t>
      </w:r>
      <w:r>
        <w:rPr>
          <w:sz w:val="24"/>
        </w:rPr>
        <w:t>individual</w:t>
      </w:r>
      <w:r>
        <w:rPr>
          <w:spacing w:val="-4"/>
          <w:sz w:val="24"/>
        </w:rPr>
        <w:t xml:space="preserve"> </w:t>
      </w:r>
      <w:r>
        <w:rPr>
          <w:sz w:val="24"/>
        </w:rPr>
        <w:t>a los involucrados para</w:t>
      </w:r>
      <w:r>
        <w:rPr>
          <w:spacing w:val="-1"/>
          <w:sz w:val="24"/>
        </w:rPr>
        <w:t xml:space="preserve"> </w:t>
      </w:r>
      <w:r>
        <w:rPr>
          <w:sz w:val="24"/>
        </w:rPr>
        <w:t>completar</w:t>
      </w:r>
      <w:r>
        <w:rPr>
          <w:spacing w:val="-3"/>
          <w:sz w:val="24"/>
        </w:rPr>
        <w:t xml:space="preserve"> </w:t>
      </w:r>
      <w:r>
        <w:rPr>
          <w:sz w:val="24"/>
        </w:rPr>
        <w:t>la ficha</w:t>
      </w:r>
      <w:r>
        <w:rPr>
          <w:spacing w:val="-1"/>
          <w:sz w:val="24"/>
        </w:rPr>
        <w:t xml:space="preserve"> </w:t>
      </w:r>
      <w:r>
        <w:rPr>
          <w:sz w:val="24"/>
        </w:rPr>
        <w:t>de antecedentes y recopilar información respecto de los hechos observados.</w:t>
      </w:r>
    </w:p>
    <w:p w14:paraId="05AE339E" w14:textId="77777777" w:rsidR="00151A9B" w:rsidRDefault="00151A9B" w:rsidP="003660A6">
      <w:pPr>
        <w:pStyle w:val="Textoindependiente"/>
        <w:spacing w:before="11"/>
        <w:jc w:val="both"/>
        <w:rPr>
          <w:sz w:val="22"/>
        </w:rPr>
      </w:pPr>
    </w:p>
    <w:p w14:paraId="06FEF55D" w14:textId="444A5DC7" w:rsidR="00151A9B" w:rsidRDefault="003763FC" w:rsidP="00E01DE9">
      <w:pPr>
        <w:pStyle w:val="Prrafodelista"/>
        <w:numPr>
          <w:ilvl w:val="1"/>
          <w:numId w:val="119"/>
        </w:numPr>
        <w:tabs>
          <w:tab w:val="left" w:pos="1495"/>
        </w:tabs>
        <w:spacing w:before="1"/>
        <w:ind w:right="339" w:firstLine="0"/>
        <w:rPr>
          <w:sz w:val="24"/>
        </w:rPr>
      </w:pPr>
      <w:r>
        <w:rPr>
          <w:sz w:val="24"/>
        </w:rPr>
        <w:t>El</w:t>
      </w:r>
      <w:r>
        <w:rPr>
          <w:spacing w:val="-4"/>
          <w:sz w:val="24"/>
        </w:rPr>
        <w:t xml:space="preserve"> </w:t>
      </w:r>
      <w:r w:rsidR="004B6E26">
        <w:rPr>
          <w:sz w:val="24"/>
        </w:rPr>
        <w:t xml:space="preserve">equipo </w:t>
      </w:r>
      <w:r>
        <w:rPr>
          <w:sz w:val="24"/>
        </w:rPr>
        <w:t>de</w:t>
      </w:r>
      <w:r>
        <w:rPr>
          <w:spacing w:val="-1"/>
          <w:sz w:val="24"/>
        </w:rPr>
        <w:t xml:space="preserve"> </w:t>
      </w:r>
      <w:r>
        <w:rPr>
          <w:sz w:val="24"/>
        </w:rPr>
        <w:t>convivencia</w:t>
      </w:r>
      <w:r>
        <w:rPr>
          <w:spacing w:val="-1"/>
          <w:sz w:val="24"/>
        </w:rPr>
        <w:t xml:space="preserve"> </w:t>
      </w:r>
      <w:r>
        <w:rPr>
          <w:sz w:val="24"/>
        </w:rPr>
        <w:t>o</w:t>
      </w:r>
      <w:r>
        <w:rPr>
          <w:spacing w:val="-3"/>
          <w:sz w:val="24"/>
        </w:rPr>
        <w:t xml:space="preserve"> </w:t>
      </w:r>
      <w:r>
        <w:rPr>
          <w:sz w:val="24"/>
        </w:rPr>
        <w:t>miembro</w:t>
      </w:r>
      <w:r>
        <w:rPr>
          <w:spacing w:val="-2"/>
          <w:sz w:val="24"/>
        </w:rPr>
        <w:t xml:space="preserve"> </w:t>
      </w:r>
      <w:r>
        <w:rPr>
          <w:sz w:val="24"/>
        </w:rPr>
        <w:t>del</w:t>
      </w:r>
      <w:r>
        <w:rPr>
          <w:spacing w:val="-3"/>
          <w:sz w:val="24"/>
        </w:rPr>
        <w:t xml:space="preserve"> </w:t>
      </w:r>
      <w:r>
        <w:rPr>
          <w:sz w:val="24"/>
        </w:rPr>
        <w:t>equipo</w:t>
      </w:r>
      <w:r>
        <w:rPr>
          <w:spacing w:val="-2"/>
          <w:sz w:val="24"/>
        </w:rPr>
        <w:t xml:space="preserve"> </w:t>
      </w:r>
      <w:r w:rsidR="004B6E26">
        <w:rPr>
          <w:sz w:val="24"/>
        </w:rPr>
        <w:t>de gestión</w:t>
      </w:r>
      <w:r>
        <w:rPr>
          <w:spacing w:val="-2"/>
          <w:sz w:val="24"/>
        </w:rPr>
        <w:t xml:space="preserve"> </w:t>
      </w:r>
      <w:r>
        <w:rPr>
          <w:sz w:val="24"/>
        </w:rPr>
        <w:t>debe llamar</w:t>
      </w:r>
      <w:r>
        <w:rPr>
          <w:spacing w:val="-3"/>
          <w:sz w:val="24"/>
        </w:rPr>
        <w:t xml:space="preserve"> </w:t>
      </w:r>
      <w:r>
        <w:rPr>
          <w:sz w:val="24"/>
        </w:rPr>
        <w:t>a</w:t>
      </w:r>
      <w:r>
        <w:rPr>
          <w:spacing w:val="-1"/>
          <w:sz w:val="24"/>
        </w:rPr>
        <w:t xml:space="preserve"> </w:t>
      </w:r>
      <w:r>
        <w:rPr>
          <w:sz w:val="24"/>
        </w:rPr>
        <w:t xml:space="preserve">Carabineros o PDI para </w:t>
      </w:r>
      <w:proofErr w:type="spellStart"/>
      <w:r>
        <w:rPr>
          <w:sz w:val="24"/>
        </w:rPr>
        <w:t>recepcionar</w:t>
      </w:r>
      <w:proofErr w:type="spellEnd"/>
      <w:r>
        <w:rPr>
          <w:sz w:val="24"/>
        </w:rPr>
        <w:t xml:space="preserve"> lo requisado por la escuela. En paralelo se debe efectuar una denuncia a Tribunales</w:t>
      </w:r>
      <w:r>
        <w:rPr>
          <w:spacing w:val="-14"/>
          <w:sz w:val="24"/>
        </w:rPr>
        <w:t xml:space="preserve"> </w:t>
      </w:r>
      <w:r>
        <w:rPr>
          <w:sz w:val="24"/>
        </w:rPr>
        <w:t>de</w:t>
      </w:r>
      <w:r>
        <w:rPr>
          <w:spacing w:val="-14"/>
          <w:sz w:val="24"/>
        </w:rPr>
        <w:t xml:space="preserve"> </w:t>
      </w:r>
      <w:r>
        <w:rPr>
          <w:sz w:val="24"/>
        </w:rPr>
        <w:t>Familia</w:t>
      </w:r>
      <w:r>
        <w:rPr>
          <w:spacing w:val="-10"/>
          <w:sz w:val="24"/>
        </w:rPr>
        <w:t xml:space="preserve"> </w:t>
      </w:r>
      <w:r>
        <w:rPr>
          <w:sz w:val="24"/>
        </w:rPr>
        <w:t>por</w:t>
      </w:r>
      <w:r>
        <w:rPr>
          <w:spacing w:val="-14"/>
          <w:sz w:val="24"/>
        </w:rPr>
        <w:t xml:space="preserve"> </w:t>
      </w:r>
      <w:r>
        <w:rPr>
          <w:sz w:val="24"/>
        </w:rPr>
        <w:t>ser</w:t>
      </w:r>
      <w:r>
        <w:rPr>
          <w:spacing w:val="-14"/>
          <w:sz w:val="24"/>
        </w:rPr>
        <w:t xml:space="preserve"> </w:t>
      </w:r>
      <w:r>
        <w:rPr>
          <w:sz w:val="24"/>
        </w:rPr>
        <w:t>considerado</w:t>
      </w:r>
      <w:r>
        <w:rPr>
          <w:spacing w:val="-13"/>
          <w:sz w:val="24"/>
        </w:rPr>
        <w:t xml:space="preserve"> </w:t>
      </w:r>
      <w:r>
        <w:rPr>
          <w:sz w:val="24"/>
        </w:rPr>
        <w:t>un</w:t>
      </w:r>
      <w:r>
        <w:rPr>
          <w:spacing w:val="-11"/>
          <w:sz w:val="24"/>
        </w:rPr>
        <w:t xml:space="preserve"> </w:t>
      </w:r>
      <w:r>
        <w:rPr>
          <w:sz w:val="24"/>
        </w:rPr>
        <w:t>hecho</w:t>
      </w:r>
      <w:r>
        <w:rPr>
          <w:spacing w:val="-12"/>
          <w:sz w:val="24"/>
        </w:rPr>
        <w:t xml:space="preserve"> </w:t>
      </w:r>
      <w:r>
        <w:rPr>
          <w:sz w:val="24"/>
        </w:rPr>
        <w:t>que</w:t>
      </w:r>
      <w:r>
        <w:rPr>
          <w:spacing w:val="-9"/>
          <w:sz w:val="24"/>
        </w:rPr>
        <w:t xml:space="preserve"> </w:t>
      </w:r>
      <w:r>
        <w:rPr>
          <w:sz w:val="24"/>
        </w:rPr>
        <w:t>vulnera</w:t>
      </w:r>
      <w:r>
        <w:rPr>
          <w:spacing w:val="-9"/>
          <w:sz w:val="24"/>
        </w:rPr>
        <w:t xml:space="preserve"> </w:t>
      </w:r>
      <w:r>
        <w:rPr>
          <w:sz w:val="24"/>
        </w:rPr>
        <w:t>los</w:t>
      </w:r>
      <w:r>
        <w:rPr>
          <w:spacing w:val="-12"/>
          <w:sz w:val="24"/>
        </w:rPr>
        <w:t xml:space="preserve"> </w:t>
      </w:r>
      <w:r>
        <w:rPr>
          <w:sz w:val="24"/>
        </w:rPr>
        <w:t>derechos</w:t>
      </w:r>
      <w:r>
        <w:rPr>
          <w:spacing w:val="-12"/>
          <w:sz w:val="24"/>
        </w:rPr>
        <w:t xml:space="preserve"> </w:t>
      </w:r>
      <w:r>
        <w:rPr>
          <w:sz w:val="24"/>
        </w:rPr>
        <w:t>del</w:t>
      </w:r>
      <w:r>
        <w:rPr>
          <w:spacing w:val="-7"/>
          <w:sz w:val="24"/>
        </w:rPr>
        <w:t xml:space="preserve"> </w:t>
      </w:r>
      <w:r>
        <w:rPr>
          <w:sz w:val="24"/>
        </w:rPr>
        <w:t>estudiante</w:t>
      </w:r>
      <w:r>
        <w:rPr>
          <w:spacing w:val="-9"/>
          <w:sz w:val="24"/>
        </w:rPr>
        <w:t xml:space="preserve"> </w:t>
      </w:r>
      <w:r>
        <w:rPr>
          <w:sz w:val="24"/>
        </w:rPr>
        <w:t>con plazo máximo de 24 horas.</w:t>
      </w:r>
    </w:p>
    <w:p w14:paraId="7E17B6C4" w14:textId="77777777" w:rsidR="00151A9B" w:rsidRDefault="00151A9B" w:rsidP="003660A6">
      <w:pPr>
        <w:pStyle w:val="Textoindependiente"/>
        <w:spacing w:before="4"/>
        <w:jc w:val="both"/>
      </w:pPr>
    </w:p>
    <w:p w14:paraId="6ECB7011" w14:textId="77777777" w:rsidR="00151A9B" w:rsidRDefault="003763FC" w:rsidP="00E01DE9">
      <w:pPr>
        <w:pStyle w:val="Prrafodelista"/>
        <w:numPr>
          <w:ilvl w:val="1"/>
          <w:numId w:val="132"/>
        </w:numPr>
        <w:tabs>
          <w:tab w:val="left" w:pos="1581"/>
        </w:tabs>
        <w:ind w:left="1139" w:right="346" w:firstLine="0"/>
        <w:jc w:val="both"/>
        <w:rPr>
          <w:sz w:val="24"/>
        </w:rPr>
      </w:pPr>
      <w:r>
        <w:rPr>
          <w:sz w:val="24"/>
        </w:rPr>
        <w:t>Se citará al apoderado del estudiante de manera urgente a una entrevista guiada por el Encargado(a)</w:t>
      </w:r>
      <w:r>
        <w:rPr>
          <w:spacing w:val="-11"/>
          <w:sz w:val="24"/>
        </w:rPr>
        <w:t xml:space="preserve"> </w:t>
      </w:r>
      <w:r>
        <w:rPr>
          <w:sz w:val="24"/>
        </w:rPr>
        <w:t>de</w:t>
      </w:r>
      <w:r>
        <w:rPr>
          <w:spacing w:val="-10"/>
          <w:sz w:val="24"/>
        </w:rPr>
        <w:t xml:space="preserve"> </w:t>
      </w:r>
      <w:r>
        <w:rPr>
          <w:sz w:val="24"/>
        </w:rPr>
        <w:t>Convivencia</w:t>
      </w:r>
      <w:r>
        <w:rPr>
          <w:spacing w:val="-1"/>
          <w:sz w:val="24"/>
        </w:rPr>
        <w:t xml:space="preserve"> </w:t>
      </w:r>
      <w:r>
        <w:rPr>
          <w:sz w:val="24"/>
        </w:rPr>
        <w:t>Escolar</w:t>
      </w:r>
      <w:r>
        <w:rPr>
          <w:spacing w:val="-9"/>
          <w:sz w:val="24"/>
        </w:rPr>
        <w:t xml:space="preserve"> </w:t>
      </w:r>
      <w:r>
        <w:rPr>
          <w:sz w:val="24"/>
        </w:rPr>
        <w:t>y</w:t>
      </w:r>
      <w:r>
        <w:rPr>
          <w:spacing w:val="-9"/>
          <w:sz w:val="24"/>
        </w:rPr>
        <w:t xml:space="preserve"> </w:t>
      </w:r>
      <w:r>
        <w:rPr>
          <w:sz w:val="24"/>
        </w:rPr>
        <w:t>dupla</w:t>
      </w:r>
      <w:r>
        <w:rPr>
          <w:spacing w:val="-10"/>
          <w:sz w:val="24"/>
        </w:rPr>
        <w:t xml:space="preserve"> </w:t>
      </w:r>
      <w:r>
        <w:rPr>
          <w:sz w:val="24"/>
        </w:rPr>
        <w:t>Psicosocial,</w:t>
      </w:r>
      <w:r>
        <w:rPr>
          <w:spacing w:val="-8"/>
          <w:sz w:val="24"/>
        </w:rPr>
        <w:t xml:space="preserve"> </w:t>
      </w:r>
      <w:r>
        <w:rPr>
          <w:sz w:val="24"/>
        </w:rPr>
        <w:t>para</w:t>
      </w:r>
      <w:r>
        <w:rPr>
          <w:spacing w:val="-10"/>
          <w:sz w:val="24"/>
        </w:rPr>
        <w:t xml:space="preserve"> </w:t>
      </w:r>
      <w:r>
        <w:rPr>
          <w:sz w:val="24"/>
        </w:rPr>
        <w:t>informarle la</w:t>
      </w:r>
      <w:r>
        <w:rPr>
          <w:spacing w:val="-7"/>
          <w:sz w:val="24"/>
        </w:rPr>
        <w:t xml:space="preserve"> </w:t>
      </w:r>
      <w:r>
        <w:rPr>
          <w:sz w:val="24"/>
        </w:rPr>
        <w:t>situación</w:t>
      </w:r>
      <w:r>
        <w:rPr>
          <w:spacing w:val="-2"/>
          <w:sz w:val="24"/>
        </w:rPr>
        <w:t xml:space="preserve"> </w:t>
      </w:r>
      <w:r>
        <w:rPr>
          <w:sz w:val="24"/>
        </w:rPr>
        <w:t>y</w:t>
      </w:r>
      <w:r>
        <w:rPr>
          <w:spacing w:val="-14"/>
          <w:sz w:val="24"/>
        </w:rPr>
        <w:t xml:space="preserve"> </w:t>
      </w:r>
      <w:r>
        <w:rPr>
          <w:sz w:val="24"/>
        </w:rPr>
        <w:t>dar</w:t>
      </w:r>
      <w:r>
        <w:rPr>
          <w:spacing w:val="-13"/>
          <w:sz w:val="24"/>
        </w:rPr>
        <w:t xml:space="preserve"> </w:t>
      </w:r>
      <w:r>
        <w:rPr>
          <w:sz w:val="24"/>
        </w:rPr>
        <w:t>aviso de las acciones a seguir.</w:t>
      </w:r>
    </w:p>
    <w:p w14:paraId="0D97278D" w14:textId="77777777" w:rsidR="00151A9B" w:rsidRDefault="00151A9B" w:rsidP="003660A6">
      <w:pPr>
        <w:pStyle w:val="Textoindependiente"/>
        <w:spacing w:before="7"/>
        <w:jc w:val="both"/>
        <w:rPr>
          <w:sz w:val="23"/>
        </w:rPr>
      </w:pPr>
    </w:p>
    <w:p w14:paraId="7AD50AEF" w14:textId="77777777" w:rsidR="00151A9B" w:rsidRDefault="003763FC" w:rsidP="00E01DE9">
      <w:pPr>
        <w:pStyle w:val="Prrafodelista"/>
        <w:numPr>
          <w:ilvl w:val="1"/>
          <w:numId w:val="118"/>
        </w:numPr>
        <w:tabs>
          <w:tab w:val="left" w:pos="1548"/>
        </w:tabs>
        <w:spacing w:line="242" w:lineRule="auto"/>
        <w:ind w:right="344" w:firstLine="0"/>
        <w:rPr>
          <w:sz w:val="24"/>
        </w:rPr>
      </w:pPr>
      <w:r>
        <w:rPr>
          <w:sz w:val="24"/>
        </w:rPr>
        <w:t>El</w:t>
      </w:r>
      <w:r>
        <w:rPr>
          <w:spacing w:val="-14"/>
          <w:sz w:val="24"/>
        </w:rPr>
        <w:t xml:space="preserve"> </w:t>
      </w:r>
      <w:r>
        <w:rPr>
          <w:sz w:val="24"/>
        </w:rPr>
        <w:t>encargado</w:t>
      </w:r>
      <w:r>
        <w:rPr>
          <w:spacing w:val="-14"/>
          <w:sz w:val="24"/>
        </w:rPr>
        <w:t xml:space="preserve"> </w:t>
      </w:r>
      <w:r>
        <w:rPr>
          <w:sz w:val="24"/>
        </w:rPr>
        <w:t>(a)</w:t>
      </w:r>
      <w:r>
        <w:rPr>
          <w:spacing w:val="-12"/>
          <w:sz w:val="24"/>
        </w:rPr>
        <w:t xml:space="preserve"> </w:t>
      </w:r>
      <w:r>
        <w:rPr>
          <w:sz w:val="24"/>
        </w:rPr>
        <w:t>de</w:t>
      </w:r>
      <w:r>
        <w:rPr>
          <w:spacing w:val="-14"/>
          <w:sz w:val="24"/>
        </w:rPr>
        <w:t xml:space="preserve"> </w:t>
      </w:r>
      <w:r>
        <w:rPr>
          <w:sz w:val="24"/>
        </w:rPr>
        <w:t>convivencia</w:t>
      </w:r>
      <w:r>
        <w:rPr>
          <w:spacing w:val="-9"/>
          <w:sz w:val="24"/>
        </w:rPr>
        <w:t xml:space="preserve"> </w:t>
      </w:r>
      <w:r>
        <w:rPr>
          <w:sz w:val="24"/>
        </w:rPr>
        <w:t>en</w:t>
      </w:r>
      <w:r>
        <w:rPr>
          <w:spacing w:val="-12"/>
          <w:sz w:val="24"/>
        </w:rPr>
        <w:t xml:space="preserve"> </w:t>
      </w:r>
      <w:r>
        <w:rPr>
          <w:sz w:val="24"/>
        </w:rPr>
        <w:t>colaboración</w:t>
      </w:r>
      <w:r>
        <w:rPr>
          <w:spacing w:val="-7"/>
          <w:sz w:val="24"/>
        </w:rPr>
        <w:t xml:space="preserve"> </w:t>
      </w:r>
      <w:r>
        <w:rPr>
          <w:sz w:val="24"/>
        </w:rPr>
        <w:t>con</w:t>
      </w:r>
      <w:r>
        <w:rPr>
          <w:spacing w:val="-14"/>
          <w:sz w:val="24"/>
        </w:rPr>
        <w:t xml:space="preserve"> </w:t>
      </w:r>
      <w:r>
        <w:rPr>
          <w:sz w:val="24"/>
        </w:rPr>
        <w:t>dupla</w:t>
      </w:r>
      <w:r>
        <w:rPr>
          <w:spacing w:val="-10"/>
          <w:sz w:val="24"/>
        </w:rPr>
        <w:t xml:space="preserve"> </w:t>
      </w:r>
      <w:r>
        <w:rPr>
          <w:sz w:val="24"/>
        </w:rPr>
        <w:t>psicosocial</w:t>
      </w:r>
      <w:r>
        <w:rPr>
          <w:spacing w:val="-11"/>
          <w:sz w:val="24"/>
        </w:rPr>
        <w:t xml:space="preserve"> </w:t>
      </w:r>
      <w:r>
        <w:rPr>
          <w:sz w:val="24"/>
        </w:rPr>
        <w:t>desplegarán</w:t>
      </w:r>
      <w:r>
        <w:rPr>
          <w:spacing w:val="-11"/>
          <w:sz w:val="24"/>
        </w:rPr>
        <w:t xml:space="preserve"> </w:t>
      </w:r>
      <w:r>
        <w:rPr>
          <w:sz w:val="24"/>
        </w:rPr>
        <w:t>acciones de seguimiento</w:t>
      </w:r>
      <w:r>
        <w:rPr>
          <w:spacing w:val="-1"/>
          <w:sz w:val="24"/>
        </w:rPr>
        <w:t xml:space="preserve"> </w:t>
      </w:r>
      <w:r>
        <w:rPr>
          <w:sz w:val="24"/>
        </w:rPr>
        <w:t>con las redes de apoyo en las que esté ingresado</w:t>
      </w:r>
      <w:r>
        <w:rPr>
          <w:spacing w:val="-1"/>
          <w:sz w:val="24"/>
        </w:rPr>
        <w:t xml:space="preserve"> </w:t>
      </w:r>
      <w:r>
        <w:rPr>
          <w:sz w:val="24"/>
        </w:rPr>
        <w:t xml:space="preserve">el o la estudiante a través de </w:t>
      </w:r>
      <w:r>
        <w:rPr>
          <w:spacing w:val="-2"/>
          <w:sz w:val="24"/>
        </w:rPr>
        <w:t>coordinaciones.</w:t>
      </w:r>
    </w:p>
    <w:p w14:paraId="5A11744D" w14:textId="77777777" w:rsidR="00151A9B" w:rsidRDefault="00151A9B" w:rsidP="003660A6">
      <w:pPr>
        <w:pStyle w:val="Textoindependiente"/>
        <w:spacing w:before="3"/>
        <w:jc w:val="both"/>
        <w:rPr>
          <w:sz w:val="23"/>
        </w:rPr>
      </w:pPr>
    </w:p>
    <w:p w14:paraId="6AA78304" w14:textId="77777777" w:rsidR="00151A9B" w:rsidRDefault="003763FC" w:rsidP="00E01DE9">
      <w:pPr>
        <w:pStyle w:val="Prrafodelista"/>
        <w:numPr>
          <w:ilvl w:val="1"/>
          <w:numId w:val="118"/>
        </w:numPr>
        <w:tabs>
          <w:tab w:val="left" w:pos="1543"/>
        </w:tabs>
        <w:spacing w:line="244" w:lineRule="auto"/>
        <w:ind w:right="354" w:firstLine="0"/>
        <w:rPr>
          <w:sz w:val="24"/>
        </w:rPr>
      </w:pPr>
      <w:r>
        <w:rPr>
          <w:sz w:val="24"/>
        </w:rPr>
        <w:t>En</w:t>
      </w:r>
      <w:r>
        <w:rPr>
          <w:spacing w:val="-14"/>
          <w:sz w:val="24"/>
        </w:rPr>
        <w:t xml:space="preserve"> </w:t>
      </w:r>
      <w:r>
        <w:rPr>
          <w:sz w:val="24"/>
        </w:rPr>
        <w:t>base</w:t>
      </w:r>
      <w:r>
        <w:rPr>
          <w:spacing w:val="-14"/>
          <w:sz w:val="24"/>
        </w:rPr>
        <w:t xml:space="preserve"> </w:t>
      </w:r>
      <w:r>
        <w:rPr>
          <w:sz w:val="24"/>
        </w:rPr>
        <w:t>a</w:t>
      </w:r>
      <w:r>
        <w:rPr>
          <w:spacing w:val="-13"/>
          <w:sz w:val="24"/>
        </w:rPr>
        <w:t xml:space="preserve"> </w:t>
      </w:r>
      <w:r>
        <w:rPr>
          <w:sz w:val="24"/>
        </w:rPr>
        <w:t>lo</w:t>
      </w:r>
      <w:r>
        <w:rPr>
          <w:spacing w:val="-14"/>
          <w:sz w:val="24"/>
        </w:rPr>
        <w:t xml:space="preserve"> </w:t>
      </w:r>
      <w:r>
        <w:rPr>
          <w:sz w:val="24"/>
        </w:rPr>
        <w:t>anterior,</w:t>
      </w:r>
      <w:r>
        <w:rPr>
          <w:spacing w:val="-13"/>
          <w:sz w:val="24"/>
        </w:rPr>
        <w:t xml:space="preserve"> </w:t>
      </w:r>
      <w:r>
        <w:rPr>
          <w:sz w:val="24"/>
        </w:rPr>
        <w:t>Inspectoría</w:t>
      </w:r>
      <w:r>
        <w:rPr>
          <w:spacing w:val="-14"/>
          <w:sz w:val="24"/>
        </w:rPr>
        <w:t xml:space="preserve"> </w:t>
      </w:r>
      <w:r>
        <w:rPr>
          <w:sz w:val="24"/>
        </w:rPr>
        <w:t>y</w:t>
      </w:r>
      <w:r>
        <w:rPr>
          <w:spacing w:val="-13"/>
          <w:sz w:val="24"/>
        </w:rPr>
        <w:t xml:space="preserve"> </w:t>
      </w:r>
      <w:r>
        <w:rPr>
          <w:sz w:val="24"/>
        </w:rPr>
        <w:t>Encargado/a</w:t>
      </w:r>
      <w:r>
        <w:rPr>
          <w:spacing w:val="-13"/>
          <w:sz w:val="24"/>
        </w:rPr>
        <w:t xml:space="preserve"> </w:t>
      </w:r>
      <w:r>
        <w:rPr>
          <w:sz w:val="24"/>
        </w:rPr>
        <w:t>de</w:t>
      </w:r>
      <w:r>
        <w:rPr>
          <w:spacing w:val="-9"/>
          <w:sz w:val="24"/>
        </w:rPr>
        <w:t xml:space="preserve"> </w:t>
      </w:r>
      <w:r>
        <w:rPr>
          <w:sz w:val="24"/>
        </w:rPr>
        <w:t>Convivencia</w:t>
      </w:r>
      <w:r>
        <w:rPr>
          <w:spacing w:val="-13"/>
          <w:sz w:val="24"/>
        </w:rPr>
        <w:t xml:space="preserve"> </w:t>
      </w:r>
      <w:r>
        <w:rPr>
          <w:sz w:val="24"/>
        </w:rPr>
        <w:t>Escolar</w:t>
      </w:r>
      <w:r>
        <w:rPr>
          <w:spacing w:val="-12"/>
          <w:sz w:val="24"/>
        </w:rPr>
        <w:t xml:space="preserve"> </w:t>
      </w:r>
      <w:r>
        <w:rPr>
          <w:sz w:val="24"/>
        </w:rPr>
        <w:t>del</w:t>
      </w:r>
      <w:r>
        <w:rPr>
          <w:spacing w:val="-14"/>
          <w:sz w:val="24"/>
        </w:rPr>
        <w:t xml:space="preserve"> </w:t>
      </w:r>
      <w:r>
        <w:rPr>
          <w:sz w:val="24"/>
        </w:rPr>
        <w:t>establecimiento, identificarán las posibles sanciones formativas a los involucrados según reglamento interno.</w:t>
      </w:r>
    </w:p>
    <w:p w14:paraId="375A1083" w14:textId="77777777" w:rsidR="00151A9B" w:rsidRDefault="00151A9B" w:rsidP="003660A6">
      <w:pPr>
        <w:pStyle w:val="Textoindependiente"/>
        <w:spacing w:before="10"/>
        <w:jc w:val="both"/>
        <w:rPr>
          <w:sz w:val="23"/>
        </w:rPr>
      </w:pPr>
    </w:p>
    <w:p w14:paraId="15384630" w14:textId="77777777" w:rsidR="00151A9B" w:rsidRDefault="003763FC" w:rsidP="00E01DE9">
      <w:pPr>
        <w:pStyle w:val="Prrafodelista"/>
        <w:numPr>
          <w:ilvl w:val="1"/>
          <w:numId w:val="118"/>
        </w:numPr>
        <w:tabs>
          <w:tab w:val="left" w:pos="1577"/>
        </w:tabs>
        <w:spacing w:line="235" w:lineRule="auto"/>
        <w:ind w:right="641" w:firstLine="0"/>
        <w:rPr>
          <w:sz w:val="24"/>
        </w:rPr>
      </w:pPr>
      <w:r>
        <w:rPr>
          <w:sz w:val="24"/>
        </w:rPr>
        <w:t>Al</w:t>
      </w:r>
      <w:r>
        <w:rPr>
          <w:spacing w:val="-4"/>
          <w:sz w:val="24"/>
        </w:rPr>
        <w:t xml:space="preserve"> </w:t>
      </w:r>
      <w:r>
        <w:rPr>
          <w:sz w:val="24"/>
        </w:rPr>
        <w:t>día siguiente</w:t>
      </w:r>
      <w:r>
        <w:rPr>
          <w:spacing w:val="-1"/>
          <w:sz w:val="24"/>
        </w:rPr>
        <w:t xml:space="preserve"> </w:t>
      </w:r>
      <w:r>
        <w:rPr>
          <w:sz w:val="24"/>
        </w:rPr>
        <w:t>de la</w:t>
      </w:r>
      <w:r>
        <w:rPr>
          <w:spacing w:val="-2"/>
          <w:sz w:val="24"/>
        </w:rPr>
        <w:t xml:space="preserve"> </w:t>
      </w:r>
      <w:r>
        <w:rPr>
          <w:sz w:val="24"/>
        </w:rPr>
        <w:t>decisión</w:t>
      </w:r>
      <w:r>
        <w:rPr>
          <w:spacing w:val="-3"/>
          <w:sz w:val="24"/>
        </w:rPr>
        <w:t xml:space="preserve"> </w:t>
      </w:r>
      <w:r>
        <w:rPr>
          <w:sz w:val="24"/>
        </w:rPr>
        <w:t>de la</w:t>
      </w:r>
      <w:r>
        <w:rPr>
          <w:spacing w:val="-2"/>
          <w:sz w:val="24"/>
        </w:rPr>
        <w:t xml:space="preserve"> </w:t>
      </w:r>
      <w:r>
        <w:rPr>
          <w:sz w:val="24"/>
        </w:rPr>
        <w:t>sanción formativa,</w:t>
      </w:r>
      <w:r>
        <w:rPr>
          <w:spacing w:val="-4"/>
          <w:sz w:val="24"/>
        </w:rPr>
        <w:t xml:space="preserve"> </w:t>
      </w:r>
      <w:r>
        <w:rPr>
          <w:sz w:val="24"/>
        </w:rPr>
        <w:t>se</w:t>
      </w:r>
      <w:r>
        <w:rPr>
          <w:spacing w:val="-1"/>
          <w:sz w:val="24"/>
        </w:rPr>
        <w:t xml:space="preserve"> </w:t>
      </w:r>
      <w:r>
        <w:rPr>
          <w:sz w:val="24"/>
        </w:rPr>
        <w:t>informará la determinación al apoderado(a)</w:t>
      </w:r>
      <w:r>
        <w:rPr>
          <w:spacing w:val="-2"/>
          <w:sz w:val="24"/>
        </w:rPr>
        <w:t xml:space="preserve"> </w:t>
      </w:r>
      <w:r>
        <w:rPr>
          <w:sz w:val="24"/>
        </w:rPr>
        <w:t>de</w:t>
      </w:r>
      <w:r>
        <w:rPr>
          <w:spacing w:val="-4"/>
          <w:sz w:val="24"/>
        </w:rPr>
        <w:t xml:space="preserve"> </w:t>
      </w:r>
      <w:r>
        <w:rPr>
          <w:sz w:val="24"/>
        </w:rPr>
        <w:t>el</w:t>
      </w:r>
      <w:r>
        <w:rPr>
          <w:spacing w:val="-5"/>
          <w:sz w:val="24"/>
        </w:rPr>
        <w:t xml:space="preserve"> </w:t>
      </w:r>
      <w:r>
        <w:rPr>
          <w:sz w:val="24"/>
        </w:rPr>
        <w:t>o</w:t>
      </w:r>
      <w:r>
        <w:rPr>
          <w:spacing w:val="-2"/>
          <w:sz w:val="24"/>
        </w:rPr>
        <w:t xml:space="preserve"> </w:t>
      </w:r>
      <w:r>
        <w:rPr>
          <w:sz w:val="24"/>
        </w:rPr>
        <w:t>los</w:t>
      </w:r>
      <w:r>
        <w:rPr>
          <w:spacing w:val="-3"/>
          <w:sz w:val="24"/>
        </w:rPr>
        <w:t xml:space="preserve"> </w:t>
      </w:r>
      <w:r>
        <w:rPr>
          <w:sz w:val="24"/>
        </w:rPr>
        <w:t>involucrados,</w:t>
      </w:r>
      <w:r>
        <w:rPr>
          <w:spacing w:val="-3"/>
          <w:sz w:val="24"/>
        </w:rPr>
        <w:t xml:space="preserve"> </w:t>
      </w:r>
      <w:r>
        <w:rPr>
          <w:sz w:val="24"/>
        </w:rPr>
        <w:t>dejando</w:t>
      </w:r>
      <w:r>
        <w:rPr>
          <w:spacing w:val="-6"/>
          <w:sz w:val="24"/>
        </w:rPr>
        <w:t xml:space="preserve"> </w:t>
      </w:r>
      <w:r>
        <w:rPr>
          <w:sz w:val="24"/>
        </w:rPr>
        <w:t>registro</w:t>
      </w:r>
      <w:r>
        <w:rPr>
          <w:spacing w:val="-6"/>
          <w:sz w:val="24"/>
        </w:rPr>
        <w:t xml:space="preserve"> </w:t>
      </w:r>
      <w:r>
        <w:rPr>
          <w:sz w:val="24"/>
        </w:rPr>
        <w:t>del</w:t>
      </w:r>
      <w:r>
        <w:rPr>
          <w:spacing w:val="-6"/>
          <w:sz w:val="24"/>
        </w:rPr>
        <w:t xml:space="preserve"> </w:t>
      </w:r>
      <w:r>
        <w:rPr>
          <w:sz w:val="24"/>
        </w:rPr>
        <w:t>acuerdo</w:t>
      </w:r>
      <w:r>
        <w:rPr>
          <w:spacing w:val="-6"/>
          <w:sz w:val="24"/>
        </w:rPr>
        <w:t xml:space="preserve"> </w:t>
      </w:r>
      <w:r>
        <w:rPr>
          <w:sz w:val="24"/>
        </w:rPr>
        <w:t>y</w:t>
      </w:r>
      <w:r>
        <w:rPr>
          <w:spacing w:val="-3"/>
          <w:sz w:val="24"/>
        </w:rPr>
        <w:t xml:space="preserve"> </w:t>
      </w:r>
      <w:r>
        <w:rPr>
          <w:sz w:val="24"/>
        </w:rPr>
        <w:t>compromiso</w:t>
      </w:r>
      <w:r>
        <w:rPr>
          <w:spacing w:val="-6"/>
          <w:sz w:val="24"/>
        </w:rPr>
        <w:t xml:space="preserve"> </w:t>
      </w:r>
      <w:r>
        <w:rPr>
          <w:sz w:val="24"/>
        </w:rPr>
        <w:t>tanto</w:t>
      </w:r>
      <w:r>
        <w:rPr>
          <w:spacing w:val="-3"/>
          <w:sz w:val="24"/>
        </w:rPr>
        <w:t xml:space="preserve"> </w:t>
      </w:r>
      <w:r>
        <w:rPr>
          <w:sz w:val="24"/>
        </w:rPr>
        <w:t>del estudiante como del apoderado(a).</w:t>
      </w:r>
    </w:p>
    <w:p w14:paraId="2AE955B0" w14:textId="77777777" w:rsidR="00151A9B" w:rsidRDefault="00151A9B" w:rsidP="003660A6">
      <w:pPr>
        <w:spacing w:line="235" w:lineRule="auto"/>
        <w:jc w:val="both"/>
        <w:rPr>
          <w:sz w:val="24"/>
        </w:rPr>
        <w:sectPr w:rsidR="00151A9B">
          <w:pgSz w:w="12240" w:h="15840"/>
          <w:pgMar w:top="1160" w:right="680" w:bottom="1560" w:left="820" w:header="332" w:footer="1375" w:gutter="0"/>
          <w:cols w:space="720"/>
        </w:sectPr>
      </w:pPr>
    </w:p>
    <w:p w14:paraId="2800B68F" w14:textId="77777777" w:rsidR="00151A9B" w:rsidRDefault="003763FC" w:rsidP="007E136B">
      <w:pPr>
        <w:pStyle w:val="Ttulo4"/>
        <w:spacing w:before="214"/>
        <w:ind w:left="131" w:right="117"/>
        <w:jc w:val="center"/>
      </w:pPr>
      <w:bookmarkStart w:id="85" w:name="PROTOCOLO_DE_DERIVACIÓN_POR_PARTE_DE_PRO"/>
      <w:bookmarkEnd w:id="85"/>
      <w:r>
        <w:rPr>
          <w:spacing w:val="-2"/>
          <w:u w:val="single"/>
        </w:rPr>
        <w:lastRenderedPageBreak/>
        <w:t>PROTOCOLO</w:t>
      </w:r>
      <w:r>
        <w:rPr>
          <w:spacing w:val="-9"/>
          <w:u w:val="single"/>
        </w:rPr>
        <w:t xml:space="preserve"> </w:t>
      </w:r>
      <w:r>
        <w:rPr>
          <w:spacing w:val="-2"/>
          <w:u w:val="single"/>
        </w:rPr>
        <w:t>DE</w:t>
      </w:r>
      <w:r>
        <w:rPr>
          <w:spacing w:val="-11"/>
          <w:u w:val="single"/>
        </w:rPr>
        <w:t xml:space="preserve"> </w:t>
      </w:r>
      <w:r>
        <w:rPr>
          <w:spacing w:val="-2"/>
          <w:u w:val="single"/>
        </w:rPr>
        <w:t>DERIVACIÓN</w:t>
      </w:r>
      <w:r>
        <w:rPr>
          <w:spacing w:val="2"/>
          <w:u w:val="single"/>
        </w:rPr>
        <w:t xml:space="preserve"> </w:t>
      </w:r>
      <w:r>
        <w:rPr>
          <w:spacing w:val="-2"/>
          <w:u w:val="single"/>
        </w:rPr>
        <w:t>POR</w:t>
      </w:r>
      <w:r>
        <w:rPr>
          <w:spacing w:val="-4"/>
          <w:u w:val="single"/>
        </w:rPr>
        <w:t xml:space="preserve"> </w:t>
      </w:r>
      <w:r>
        <w:rPr>
          <w:spacing w:val="-2"/>
          <w:u w:val="single"/>
        </w:rPr>
        <w:t>PARTE</w:t>
      </w:r>
      <w:r>
        <w:rPr>
          <w:spacing w:val="-11"/>
          <w:u w:val="single"/>
        </w:rPr>
        <w:t xml:space="preserve"> </w:t>
      </w:r>
      <w:r>
        <w:rPr>
          <w:spacing w:val="-2"/>
          <w:u w:val="single"/>
        </w:rPr>
        <w:t>DE</w:t>
      </w:r>
      <w:r>
        <w:rPr>
          <w:spacing w:val="-7"/>
          <w:u w:val="single"/>
        </w:rPr>
        <w:t xml:space="preserve"> </w:t>
      </w:r>
      <w:r>
        <w:rPr>
          <w:spacing w:val="-2"/>
          <w:u w:val="single"/>
        </w:rPr>
        <w:t>PROFESORES A</w:t>
      </w:r>
      <w:r>
        <w:rPr>
          <w:spacing w:val="-5"/>
          <w:u w:val="single"/>
        </w:rPr>
        <w:t xml:space="preserve"> </w:t>
      </w:r>
      <w:r>
        <w:rPr>
          <w:spacing w:val="-2"/>
          <w:u w:val="single"/>
        </w:rPr>
        <w:t>CONVIVENCIA</w:t>
      </w:r>
    </w:p>
    <w:p w14:paraId="3E6841AC" w14:textId="77777777" w:rsidR="00151A9B" w:rsidRDefault="003763FC" w:rsidP="007E136B">
      <w:pPr>
        <w:ind w:left="721" w:right="117"/>
        <w:jc w:val="center"/>
        <w:rPr>
          <w:b/>
          <w:sz w:val="24"/>
        </w:rPr>
      </w:pPr>
      <w:r>
        <w:rPr>
          <w:b/>
          <w:spacing w:val="-2"/>
          <w:sz w:val="24"/>
          <w:u w:val="single"/>
        </w:rPr>
        <w:t>ESCOLAR</w:t>
      </w:r>
    </w:p>
    <w:p w14:paraId="40AC4664" w14:textId="77777777" w:rsidR="00151A9B" w:rsidRDefault="00151A9B" w:rsidP="007E136B">
      <w:pPr>
        <w:pStyle w:val="Textoindependiente"/>
        <w:spacing w:before="5"/>
        <w:jc w:val="center"/>
        <w:rPr>
          <w:b/>
          <w:sz w:val="19"/>
        </w:rPr>
      </w:pPr>
    </w:p>
    <w:p w14:paraId="2C153B2D" w14:textId="77777777" w:rsidR="00151A9B" w:rsidRDefault="003763FC" w:rsidP="003660A6">
      <w:pPr>
        <w:pStyle w:val="Textoindependiente"/>
        <w:spacing w:before="52" w:line="244" w:lineRule="auto"/>
        <w:ind w:left="884" w:right="961"/>
        <w:jc w:val="both"/>
      </w:pPr>
      <w:r>
        <w:t>Se</w:t>
      </w:r>
      <w:r>
        <w:rPr>
          <w:spacing w:val="-14"/>
        </w:rPr>
        <w:t xml:space="preserve"> </w:t>
      </w:r>
      <w:r>
        <w:t>incluyen</w:t>
      </w:r>
      <w:r>
        <w:rPr>
          <w:spacing w:val="-14"/>
        </w:rPr>
        <w:t xml:space="preserve"> </w:t>
      </w:r>
      <w:r>
        <w:t>en</w:t>
      </w:r>
      <w:r>
        <w:rPr>
          <w:spacing w:val="-12"/>
        </w:rPr>
        <w:t xml:space="preserve"> </w:t>
      </w:r>
      <w:r>
        <w:t>este</w:t>
      </w:r>
      <w:r>
        <w:rPr>
          <w:spacing w:val="-12"/>
        </w:rPr>
        <w:t xml:space="preserve"> </w:t>
      </w:r>
      <w:r>
        <w:t>apartado,</w:t>
      </w:r>
      <w:r>
        <w:rPr>
          <w:spacing w:val="-14"/>
        </w:rPr>
        <w:t xml:space="preserve"> </w:t>
      </w:r>
      <w:r>
        <w:t>aquellos</w:t>
      </w:r>
      <w:r>
        <w:rPr>
          <w:spacing w:val="-11"/>
        </w:rPr>
        <w:t xml:space="preserve"> </w:t>
      </w:r>
      <w:r>
        <w:t>casos</w:t>
      </w:r>
      <w:r>
        <w:rPr>
          <w:spacing w:val="-12"/>
        </w:rPr>
        <w:t xml:space="preserve"> </w:t>
      </w:r>
      <w:r>
        <w:t>que</w:t>
      </w:r>
      <w:r>
        <w:rPr>
          <w:spacing w:val="-9"/>
        </w:rPr>
        <w:t xml:space="preserve"> </w:t>
      </w:r>
      <w:r>
        <w:t>sean</w:t>
      </w:r>
      <w:r>
        <w:rPr>
          <w:spacing w:val="-14"/>
        </w:rPr>
        <w:t xml:space="preserve"> </w:t>
      </w:r>
      <w:r>
        <w:t>de</w:t>
      </w:r>
      <w:r>
        <w:rPr>
          <w:spacing w:val="-15"/>
        </w:rPr>
        <w:t xml:space="preserve"> </w:t>
      </w:r>
      <w:r>
        <w:t>preocupación</w:t>
      </w:r>
      <w:r>
        <w:rPr>
          <w:spacing w:val="-14"/>
        </w:rPr>
        <w:t xml:space="preserve"> </w:t>
      </w:r>
      <w:r>
        <w:t>para</w:t>
      </w:r>
      <w:r>
        <w:rPr>
          <w:spacing w:val="-13"/>
        </w:rPr>
        <w:t xml:space="preserve"> </w:t>
      </w:r>
      <w:r>
        <w:t>el</w:t>
      </w:r>
      <w:r>
        <w:rPr>
          <w:spacing w:val="-14"/>
        </w:rPr>
        <w:t xml:space="preserve"> </w:t>
      </w:r>
      <w:r>
        <w:t>profesor(a) jefe de un curso en particular. Entre ellos:</w:t>
      </w:r>
    </w:p>
    <w:p w14:paraId="458C06D0" w14:textId="77777777" w:rsidR="00151A9B" w:rsidRDefault="00151A9B" w:rsidP="003660A6">
      <w:pPr>
        <w:pStyle w:val="Textoindependiente"/>
        <w:spacing w:before="7"/>
        <w:jc w:val="both"/>
      </w:pPr>
    </w:p>
    <w:p w14:paraId="27EE2EC2" w14:textId="77777777" w:rsidR="00151A9B" w:rsidRDefault="003763FC" w:rsidP="00E01DE9">
      <w:pPr>
        <w:pStyle w:val="Prrafodelista"/>
        <w:numPr>
          <w:ilvl w:val="0"/>
          <w:numId w:val="117"/>
        </w:numPr>
        <w:tabs>
          <w:tab w:val="left" w:pos="1600"/>
          <w:tab w:val="left" w:pos="1601"/>
        </w:tabs>
        <w:ind w:hanging="361"/>
        <w:rPr>
          <w:sz w:val="24"/>
        </w:rPr>
      </w:pPr>
      <w:r>
        <w:rPr>
          <w:spacing w:val="-2"/>
          <w:sz w:val="24"/>
        </w:rPr>
        <w:t>Problemas</w:t>
      </w:r>
      <w:r>
        <w:rPr>
          <w:spacing w:val="-6"/>
          <w:sz w:val="24"/>
        </w:rPr>
        <w:t xml:space="preserve"> </w:t>
      </w:r>
      <w:r>
        <w:rPr>
          <w:spacing w:val="-2"/>
          <w:sz w:val="24"/>
        </w:rPr>
        <w:t>conductuales</w:t>
      </w:r>
      <w:r>
        <w:rPr>
          <w:spacing w:val="-13"/>
          <w:sz w:val="24"/>
        </w:rPr>
        <w:t xml:space="preserve"> </w:t>
      </w:r>
      <w:r>
        <w:rPr>
          <w:spacing w:val="-2"/>
          <w:sz w:val="24"/>
        </w:rPr>
        <w:t>del</w:t>
      </w:r>
      <w:r>
        <w:rPr>
          <w:spacing w:val="-9"/>
          <w:sz w:val="24"/>
        </w:rPr>
        <w:t xml:space="preserve"> </w:t>
      </w:r>
      <w:r>
        <w:rPr>
          <w:spacing w:val="-2"/>
          <w:sz w:val="24"/>
        </w:rPr>
        <w:t>estudiante.</w:t>
      </w:r>
    </w:p>
    <w:p w14:paraId="7784901B" w14:textId="77777777" w:rsidR="00151A9B" w:rsidRDefault="003763FC" w:rsidP="00E01DE9">
      <w:pPr>
        <w:pStyle w:val="Prrafodelista"/>
        <w:numPr>
          <w:ilvl w:val="0"/>
          <w:numId w:val="117"/>
        </w:numPr>
        <w:tabs>
          <w:tab w:val="left" w:pos="1600"/>
          <w:tab w:val="left" w:pos="1601"/>
        </w:tabs>
        <w:ind w:hanging="361"/>
        <w:rPr>
          <w:sz w:val="24"/>
        </w:rPr>
      </w:pPr>
      <w:r>
        <w:rPr>
          <w:spacing w:val="-2"/>
          <w:sz w:val="24"/>
        </w:rPr>
        <w:t>Problemas</w:t>
      </w:r>
      <w:r>
        <w:rPr>
          <w:spacing w:val="-7"/>
          <w:sz w:val="24"/>
        </w:rPr>
        <w:t xml:space="preserve"> </w:t>
      </w:r>
      <w:r>
        <w:rPr>
          <w:spacing w:val="-2"/>
          <w:sz w:val="24"/>
        </w:rPr>
        <w:t>emocionales</w:t>
      </w:r>
      <w:r>
        <w:rPr>
          <w:spacing w:val="-7"/>
          <w:sz w:val="24"/>
        </w:rPr>
        <w:t xml:space="preserve"> </w:t>
      </w:r>
      <w:r>
        <w:rPr>
          <w:spacing w:val="-2"/>
          <w:sz w:val="24"/>
        </w:rPr>
        <w:t>del</w:t>
      </w:r>
      <w:r>
        <w:rPr>
          <w:spacing w:val="-6"/>
          <w:sz w:val="24"/>
        </w:rPr>
        <w:t xml:space="preserve"> </w:t>
      </w:r>
      <w:r>
        <w:rPr>
          <w:spacing w:val="-2"/>
          <w:sz w:val="24"/>
        </w:rPr>
        <w:t>estudiante.</w:t>
      </w:r>
    </w:p>
    <w:p w14:paraId="33994E86" w14:textId="77777777" w:rsidR="00151A9B" w:rsidRDefault="003763FC" w:rsidP="00E01DE9">
      <w:pPr>
        <w:pStyle w:val="Prrafodelista"/>
        <w:numPr>
          <w:ilvl w:val="0"/>
          <w:numId w:val="117"/>
        </w:numPr>
        <w:tabs>
          <w:tab w:val="left" w:pos="1600"/>
          <w:tab w:val="left" w:pos="1601"/>
        </w:tabs>
        <w:ind w:hanging="361"/>
        <w:rPr>
          <w:sz w:val="24"/>
        </w:rPr>
      </w:pPr>
      <w:r>
        <w:rPr>
          <w:spacing w:val="-2"/>
          <w:sz w:val="24"/>
        </w:rPr>
        <w:t>Conflictos</w:t>
      </w:r>
      <w:r>
        <w:rPr>
          <w:spacing w:val="-6"/>
          <w:sz w:val="24"/>
        </w:rPr>
        <w:t xml:space="preserve"> </w:t>
      </w:r>
      <w:r>
        <w:rPr>
          <w:spacing w:val="-2"/>
          <w:sz w:val="24"/>
        </w:rPr>
        <w:t>en</w:t>
      </w:r>
      <w:r>
        <w:rPr>
          <w:spacing w:val="-12"/>
          <w:sz w:val="24"/>
        </w:rPr>
        <w:t xml:space="preserve"> </w:t>
      </w:r>
      <w:r>
        <w:rPr>
          <w:spacing w:val="-2"/>
          <w:sz w:val="24"/>
        </w:rPr>
        <w:t>el</w:t>
      </w:r>
      <w:r>
        <w:rPr>
          <w:spacing w:val="-6"/>
          <w:sz w:val="24"/>
        </w:rPr>
        <w:t xml:space="preserve"> </w:t>
      </w:r>
      <w:r>
        <w:rPr>
          <w:spacing w:val="-2"/>
          <w:sz w:val="24"/>
        </w:rPr>
        <w:t>hogar</w:t>
      </w:r>
      <w:r>
        <w:rPr>
          <w:spacing w:val="-6"/>
          <w:sz w:val="24"/>
        </w:rPr>
        <w:t xml:space="preserve"> </w:t>
      </w:r>
      <w:r>
        <w:rPr>
          <w:spacing w:val="-2"/>
          <w:sz w:val="24"/>
        </w:rPr>
        <w:t>del</w:t>
      </w:r>
      <w:r>
        <w:rPr>
          <w:spacing w:val="-5"/>
          <w:sz w:val="24"/>
        </w:rPr>
        <w:t xml:space="preserve"> </w:t>
      </w:r>
      <w:r>
        <w:rPr>
          <w:spacing w:val="-2"/>
          <w:sz w:val="24"/>
        </w:rPr>
        <w:t>estudiante.</w:t>
      </w:r>
    </w:p>
    <w:p w14:paraId="1B66481E" w14:textId="77777777" w:rsidR="00151A9B" w:rsidRDefault="003763FC" w:rsidP="00E01DE9">
      <w:pPr>
        <w:pStyle w:val="Prrafodelista"/>
        <w:numPr>
          <w:ilvl w:val="0"/>
          <w:numId w:val="117"/>
        </w:numPr>
        <w:tabs>
          <w:tab w:val="left" w:pos="1600"/>
          <w:tab w:val="left" w:pos="1601"/>
        </w:tabs>
        <w:spacing w:before="4"/>
        <w:ind w:hanging="361"/>
        <w:rPr>
          <w:sz w:val="24"/>
        </w:rPr>
      </w:pPr>
      <w:proofErr w:type="spellStart"/>
      <w:r>
        <w:rPr>
          <w:spacing w:val="-2"/>
          <w:sz w:val="24"/>
        </w:rPr>
        <w:t>Bullying</w:t>
      </w:r>
      <w:proofErr w:type="spellEnd"/>
      <w:r>
        <w:rPr>
          <w:spacing w:val="-2"/>
          <w:sz w:val="24"/>
        </w:rPr>
        <w:t xml:space="preserve"> o</w:t>
      </w:r>
      <w:r>
        <w:rPr>
          <w:spacing w:val="-7"/>
          <w:sz w:val="24"/>
        </w:rPr>
        <w:t xml:space="preserve"> </w:t>
      </w:r>
      <w:proofErr w:type="spellStart"/>
      <w:r>
        <w:rPr>
          <w:spacing w:val="-2"/>
          <w:sz w:val="24"/>
        </w:rPr>
        <w:t>Ciberacoso</w:t>
      </w:r>
      <w:proofErr w:type="spellEnd"/>
      <w:r>
        <w:rPr>
          <w:spacing w:val="-7"/>
          <w:sz w:val="24"/>
        </w:rPr>
        <w:t xml:space="preserve"> </w:t>
      </w:r>
      <w:r>
        <w:rPr>
          <w:spacing w:val="-2"/>
          <w:sz w:val="24"/>
        </w:rPr>
        <w:t>escolar</w:t>
      </w:r>
      <w:r>
        <w:rPr>
          <w:spacing w:val="-7"/>
          <w:sz w:val="24"/>
        </w:rPr>
        <w:t xml:space="preserve"> </w:t>
      </w:r>
      <w:r>
        <w:rPr>
          <w:spacing w:val="-2"/>
          <w:sz w:val="24"/>
        </w:rPr>
        <w:t>entre</w:t>
      </w:r>
      <w:r>
        <w:rPr>
          <w:spacing w:val="3"/>
          <w:sz w:val="24"/>
        </w:rPr>
        <w:t xml:space="preserve"> </w:t>
      </w:r>
      <w:r>
        <w:rPr>
          <w:spacing w:val="-2"/>
          <w:sz w:val="24"/>
        </w:rPr>
        <w:t>estudiantes.</w:t>
      </w:r>
    </w:p>
    <w:p w14:paraId="3DE96DC8" w14:textId="77777777" w:rsidR="00151A9B" w:rsidRDefault="003763FC" w:rsidP="00E01DE9">
      <w:pPr>
        <w:pStyle w:val="Prrafodelista"/>
        <w:numPr>
          <w:ilvl w:val="0"/>
          <w:numId w:val="117"/>
        </w:numPr>
        <w:tabs>
          <w:tab w:val="left" w:pos="1600"/>
          <w:tab w:val="left" w:pos="1601"/>
        </w:tabs>
        <w:ind w:hanging="361"/>
        <w:rPr>
          <w:sz w:val="24"/>
        </w:rPr>
      </w:pPr>
      <w:r>
        <w:rPr>
          <w:spacing w:val="-2"/>
          <w:sz w:val="24"/>
        </w:rPr>
        <w:t>Maltratos</w:t>
      </w:r>
      <w:r>
        <w:rPr>
          <w:spacing w:val="-4"/>
          <w:sz w:val="24"/>
        </w:rPr>
        <w:t xml:space="preserve"> </w:t>
      </w:r>
      <w:r>
        <w:rPr>
          <w:spacing w:val="-2"/>
          <w:sz w:val="24"/>
        </w:rPr>
        <w:t>hacia</w:t>
      </w:r>
      <w:r>
        <w:rPr>
          <w:spacing w:val="-7"/>
          <w:sz w:val="24"/>
        </w:rPr>
        <w:t xml:space="preserve"> </w:t>
      </w:r>
      <w:r>
        <w:rPr>
          <w:spacing w:val="-2"/>
          <w:sz w:val="24"/>
        </w:rPr>
        <w:t>el</w:t>
      </w:r>
      <w:r>
        <w:rPr>
          <w:spacing w:val="-11"/>
          <w:sz w:val="24"/>
        </w:rPr>
        <w:t xml:space="preserve"> </w:t>
      </w:r>
      <w:r>
        <w:rPr>
          <w:spacing w:val="-2"/>
          <w:sz w:val="24"/>
        </w:rPr>
        <w:t>estudiante</w:t>
      </w:r>
      <w:r>
        <w:rPr>
          <w:sz w:val="24"/>
        </w:rPr>
        <w:t xml:space="preserve"> </w:t>
      </w:r>
      <w:r>
        <w:rPr>
          <w:spacing w:val="-2"/>
          <w:sz w:val="24"/>
        </w:rPr>
        <w:t>(en</w:t>
      </w:r>
      <w:r>
        <w:rPr>
          <w:spacing w:val="-3"/>
          <w:sz w:val="24"/>
        </w:rPr>
        <w:t xml:space="preserve"> </w:t>
      </w:r>
      <w:r>
        <w:rPr>
          <w:spacing w:val="-2"/>
          <w:sz w:val="24"/>
        </w:rPr>
        <w:t>el</w:t>
      </w:r>
      <w:r>
        <w:rPr>
          <w:spacing w:val="-3"/>
          <w:sz w:val="24"/>
        </w:rPr>
        <w:t xml:space="preserve"> </w:t>
      </w:r>
      <w:r>
        <w:rPr>
          <w:spacing w:val="-2"/>
          <w:sz w:val="24"/>
        </w:rPr>
        <w:t>hogar,</w:t>
      </w:r>
      <w:r>
        <w:rPr>
          <w:spacing w:val="-5"/>
          <w:sz w:val="24"/>
        </w:rPr>
        <w:t xml:space="preserve"> </w:t>
      </w:r>
      <w:r>
        <w:rPr>
          <w:spacing w:val="-2"/>
          <w:sz w:val="24"/>
        </w:rPr>
        <w:t>establecimiento)</w:t>
      </w:r>
      <w:r>
        <w:rPr>
          <w:spacing w:val="4"/>
          <w:sz w:val="24"/>
        </w:rPr>
        <w:t xml:space="preserve"> </w:t>
      </w:r>
      <w:r>
        <w:rPr>
          <w:spacing w:val="-2"/>
          <w:sz w:val="24"/>
        </w:rPr>
        <w:t>o</w:t>
      </w:r>
      <w:r>
        <w:rPr>
          <w:spacing w:val="2"/>
          <w:sz w:val="24"/>
        </w:rPr>
        <w:t xml:space="preserve"> </w:t>
      </w:r>
      <w:r>
        <w:rPr>
          <w:spacing w:val="-4"/>
          <w:sz w:val="24"/>
        </w:rPr>
        <w:t>VIF.</w:t>
      </w:r>
    </w:p>
    <w:p w14:paraId="3F25650D" w14:textId="77777777" w:rsidR="00151A9B" w:rsidRDefault="003763FC" w:rsidP="00E01DE9">
      <w:pPr>
        <w:pStyle w:val="Prrafodelista"/>
        <w:numPr>
          <w:ilvl w:val="0"/>
          <w:numId w:val="117"/>
        </w:numPr>
        <w:tabs>
          <w:tab w:val="left" w:pos="1600"/>
          <w:tab w:val="left" w:pos="1601"/>
        </w:tabs>
        <w:spacing w:line="290" w:lineRule="exact"/>
        <w:ind w:hanging="361"/>
        <w:rPr>
          <w:sz w:val="24"/>
        </w:rPr>
      </w:pPr>
      <w:r>
        <w:rPr>
          <w:spacing w:val="-2"/>
          <w:sz w:val="24"/>
        </w:rPr>
        <w:t>Ausencias</w:t>
      </w:r>
      <w:r>
        <w:rPr>
          <w:spacing w:val="-8"/>
          <w:sz w:val="24"/>
        </w:rPr>
        <w:t xml:space="preserve"> </w:t>
      </w:r>
      <w:r>
        <w:rPr>
          <w:spacing w:val="-2"/>
          <w:sz w:val="24"/>
        </w:rPr>
        <w:t>prolongadas</w:t>
      </w:r>
      <w:r>
        <w:rPr>
          <w:spacing w:val="4"/>
          <w:sz w:val="24"/>
        </w:rPr>
        <w:t xml:space="preserve"> </w:t>
      </w:r>
      <w:r>
        <w:rPr>
          <w:spacing w:val="-2"/>
          <w:sz w:val="24"/>
        </w:rPr>
        <w:t>a</w:t>
      </w:r>
      <w:r>
        <w:rPr>
          <w:spacing w:val="-11"/>
          <w:sz w:val="24"/>
        </w:rPr>
        <w:t xml:space="preserve"> </w:t>
      </w:r>
      <w:r>
        <w:rPr>
          <w:spacing w:val="-2"/>
          <w:sz w:val="24"/>
        </w:rPr>
        <w:t>clases.</w:t>
      </w:r>
    </w:p>
    <w:p w14:paraId="18A283EF" w14:textId="77777777" w:rsidR="00151A9B" w:rsidRDefault="003763FC" w:rsidP="00E01DE9">
      <w:pPr>
        <w:pStyle w:val="Prrafodelista"/>
        <w:numPr>
          <w:ilvl w:val="0"/>
          <w:numId w:val="117"/>
        </w:numPr>
        <w:tabs>
          <w:tab w:val="left" w:pos="1600"/>
          <w:tab w:val="left" w:pos="1601"/>
        </w:tabs>
        <w:spacing w:line="290" w:lineRule="exact"/>
        <w:ind w:hanging="361"/>
        <w:rPr>
          <w:sz w:val="24"/>
        </w:rPr>
      </w:pPr>
      <w:r>
        <w:rPr>
          <w:spacing w:val="-2"/>
          <w:sz w:val="24"/>
        </w:rPr>
        <w:t>Entre</w:t>
      </w:r>
      <w:r>
        <w:rPr>
          <w:spacing w:val="-15"/>
          <w:sz w:val="24"/>
        </w:rPr>
        <w:t xml:space="preserve"> </w:t>
      </w:r>
      <w:r>
        <w:rPr>
          <w:spacing w:val="-2"/>
          <w:sz w:val="24"/>
        </w:rPr>
        <w:t>otros.</w:t>
      </w:r>
    </w:p>
    <w:p w14:paraId="2DAC23FE" w14:textId="77777777" w:rsidR="00151A9B" w:rsidRDefault="00151A9B" w:rsidP="003660A6">
      <w:pPr>
        <w:pStyle w:val="Textoindependiente"/>
        <w:spacing w:before="6"/>
        <w:jc w:val="both"/>
        <w:rPr>
          <w:sz w:val="22"/>
        </w:rPr>
      </w:pPr>
    </w:p>
    <w:p w14:paraId="3FED9BA5" w14:textId="77777777" w:rsidR="00151A9B" w:rsidRPr="004B6E26" w:rsidRDefault="003763FC" w:rsidP="00E01DE9">
      <w:pPr>
        <w:pStyle w:val="Prrafodelista"/>
        <w:numPr>
          <w:ilvl w:val="0"/>
          <w:numId w:val="116"/>
        </w:numPr>
        <w:tabs>
          <w:tab w:val="left" w:pos="1149"/>
        </w:tabs>
        <w:spacing w:line="242" w:lineRule="auto"/>
        <w:ind w:right="1030" w:firstLine="0"/>
        <w:rPr>
          <w:sz w:val="24"/>
        </w:rPr>
      </w:pPr>
      <w:r>
        <w:rPr>
          <w:sz w:val="24"/>
        </w:rPr>
        <w:t xml:space="preserve">Toda conducta que sea catalogada como falta (golpes, desorden, violencia verbal y/o física, etc.) </w:t>
      </w:r>
      <w:r>
        <w:rPr>
          <w:b/>
          <w:sz w:val="24"/>
          <w:u w:val="single"/>
        </w:rPr>
        <w:t>DEBE</w:t>
      </w:r>
      <w:r>
        <w:rPr>
          <w:b/>
          <w:spacing w:val="-1"/>
          <w:sz w:val="24"/>
        </w:rPr>
        <w:t xml:space="preserve"> </w:t>
      </w:r>
      <w:r>
        <w:rPr>
          <w:sz w:val="24"/>
        </w:rPr>
        <w:t>quedar registrada en el libro de clases (hoja de vida del</w:t>
      </w:r>
      <w:r>
        <w:rPr>
          <w:spacing w:val="-2"/>
          <w:sz w:val="24"/>
        </w:rPr>
        <w:t xml:space="preserve"> </w:t>
      </w:r>
      <w:r>
        <w:rPr>
          <w:sz w:val="24"/>
        </w:rPr>
        <w:t>estudiante),</w:t>
      </w:r>
      <w:r>
        <w:rPr>
          <w:spacing w:val="-2"/>
          <w:sz w:val="24"/>
        </w:rPr>
        <w:t xml:space="preserve"> </w:t>
      </w:r>
      <w:r>
        <w:rPr>
          <w:sz w:val="24"/>
        </w:rPr>
        <w:t xml:space="preserve">para </w:t>
      </w:r>
      <w:r>
        <w:rPr>
          <w:spacing w:val="-2"/>
          <w:sz w:val="24"/>
        </w:rPr>
        <w:t>evidencia.</w:t>
      </w:r>
    </w:p>
    <w:p w14:paraId="73FC7D85" w14:textId="77777777" w:rsidR="004B6E26" w:rsidRDefault="004B6E26" w:rsidP="004B6E26">
      <w:pPr>
        <w:pStyle w:val="Prrafodelista"/>
        <w:tabs>
          <w:tab w:val="left" w:pos="1149"/>
        </w:tabs>
        <w:spacing w:line="242" w:lineRule="auto"/>
        <w:ind w:left="884" w:right="1030" w:firstLine="0"/>
        <w:rPr>
          <w:sz w:val="24"/>
        </w:rPr>
      </w:pPr>
    </w:p>
    <w:p w14:paraId="1978D0A7" w14:textId="77777777" w:rsidR="00151A9B" w:rsidRDefault="003763FC" w:rsidP="00E01DE9">
      <w:pPr>
        <w:pStyle w:val="Prrafodelista"/>
        <w:numPr>
          <w:ilvl w:val="0"/>
          <w:numId w:val="116"/>
        </w:numPr>
        <w:tabs>
          <w:tab w:val="left" w:pos="1130"/>
        </w:tabs>
        <w:ind w:right="1015" w:firstLine="0"/>
        <w:rPr>
          <w:sz w:val="24"/>
        </w:rPr>
      </w:pPr>
      <w:r>
        <w:rPr>
          <w:sz w:val="24"/>
        </w:rPr>
        <w:t>El docente tomará medidas con el estudiante, tales como conversación y compromisos por parte del mismo. Instancia que debe dejar registrada con los puntos principales de la entrevista y ser firmada tanto por el profesor, como por el alumno(a).</w:t>
      </w:r>
    </w:p>
    <w:p w14:paraId="16B2F27A" w14:textId="77777777" w:rsidR="004B6E26" w:rsidRPr="004B6E26" w:rsidRDefault="004B6E26" w:rsidP="004B6E26">
      <w:pPr>
        <w:pStyle w:val="Prrafodelista"/>
        <w:rPr>
          <w:sz w:val="24"/>
        </w:rPr>
      </w:pPr>
    </w:p>
    <w:p w14:paraId="4AE943A0" w14:textId="77777777" w:rsidR="00151A9B" w:rsidRDefault="003763FC" w:rsidP="00E01DE9">
      <w:pPr>
        <w:pStyle w:val="Prrafodelista"/>
        <w:numPr>
          <w:ilvl w:val="0"/>
          <w:numId w:val="116"/>
        </w:numPr>
        <w:tabs>
          <w:tab w:val="left" w:pos="1145"/>
        </w:tabs>
        <w:ind w:right="978" w:firstLine="0"/>
        <w:rPr>
          <w:sz w:val="24"/>
        </w:rPr>
      </w:pPr>
      <w:r>
        <w:rPr>
          <w:sz w:val="24"/>
        </w:rPr>
        <w:t>Si no ocurren los cambios esperados por el docente, éste debe tomar contacto con el apoderado(a)</w:t>
      </w:r>
      <w:r>
        <w:rPr>
          <w:spacing w:val="-14"/>
          <w:sz w:val="24"/>
        </w:rPr>
        <w:t xml:space="preserve"> </w:t>
      </w:r>
      <w:r>
        <w:rPr>
          <w:sz w:val="24"/>
        </w:rPr>
        <w:t>del</w:t>
      </w:r>
      <w:r>
        <w:rPr>
          <w:spacing w:val="-14"/>
          <w:sz w:val="24"/>
        </w:rPr>
        <w:t xml:space="preserve"> </w:t>
      </w:r>
      <w:r>
        <w:rPr>
          <w:sz w:val="24"/>
        </w:rPr>
        <w:t>estudiante</w:t>
      </w:r>
      <w:r>
        <w:rPr>
          <w:spacing w:val="-10"/>
          <w:sz w:val="24"/>
        </w:rPr>
        <w:t xml:space="preserve"> </w:t>
      </w:r>
      <w:r>
        <w:rPr>
          <w:sz w:val="24"/>
        </w:rPr>
        <w:t>para</w:t>
      </w:r>
      <w:r>
        <w:rPr>
          <w:spacing w:val="-9"/>
          <w:sz w:val="24"/>
        </w:rPr>
        <w:t xml:space="preserve"> </w:t>
      </w:r>
      <w:r>
        <w:rPr>
          <w:sz w:val="24"/>
        </w:rPr>
        <w:t>ser</w:t>
      </w:r>
      <w:r>
        <w:rPr>
          <w:spacing w:val="-11"/>
          <w:sz w:val="24"/>
        </w:rPr>
        <w:t xml:space="preserve"> </w:t>
      </w:r>
      <w:r>
        <w:rPr>
          <w:sz w:val="24"/>
        </w:rPr>
        <w:t>citado</w:t>
      </w:r>
      <w:r>
        <w:rPr>
          <w:spacing w:val="-14"/>
          <w:sz w:val="24"/>
        </w:rPr>
        <w:t xml:space="preserve"> </w:t>
      </w:r>
      <w:r>
        <w:rPr>
          <w:sz w:val="24"/>
        </w:rPr>
        <w:t>a</w:t>
      </w:r>
      <w:r>
        <w:rPr>
          <w:spacing w:val="-9"/>
          <w:sz w:val="24"/>
        </w:rPr>
        <w:t xml:space="preserve"> </w:t>
      </w:r>
      <w:r>
        <w:rPr>
          <w:sz w:val="24"/>
        </w:rPr>
        <w:t>entrevista</w:t>
      </w:r>
      <w:r>
        <w:rPr>
          <w:spacing w:val="-8"/>
          <w:sz w:val="24"/>
        </w:rPr>
        <w:t xml:space="preserve"> </w:t>
      </w:r>
      <w:r>
        <w:rPr>
          <w:sz w:val="24"/>
        </w:rPr>
        <w:t>y</w:t>
      </w:r>
      <w:r>
        <w:rPr>
          <w:spacing w:val="-13"/>
          <w:sz w:val="24"/>
        </w:rPr>
        <w:t xml:space="preserve"> </w:t>
      </w:r>
      <w:r>
        <w:rPr>
          <w:sz w:val="24"/>
        </w:rPr>
        <w:t>comunicar</w:t>
      </w:r>
      <w:r>
        <w:rPr>
          <w:spacing w:val="-11"/>
          <w:sz w:val="24"/>
        </w:rPr>
        <w:t xml:space="preserve"> </w:t>
      </w:r>
      <w:r>
        <w:rPr>
          <w:sz w:val="24"/>
        </w:rPr>
        <w:t>las</w:t>
      </w:r>
      <w:r>
        <w:rPr>
          <w:spacing w:val="-12"/>
          <w:sz w:val="24"/>
        </w:rPr>
        <w:t xml:space="preserve"> </w:t>
      </w:r>
      <w:r>
        <w:rPr>
          <w:sz w:val="24"/>
        </w:rPr>
        <w:t>faltas.</w:t>
      </w:r>
      <w:r>
        <w:rPr>
          <w:spacing w:val="-7"/>
          <w:sz w:val="24"/>
        </w:rPr>
        <w:t xml:space="preserve"> </w:t>
      </w:r>
      <w:r>
        <w:rPr>
          <w:sz w:val="24"/>
        </w:rPr>
        <w:t>En</w:t>
      </w:r>
      <w:r>
        <w:rPr>
          <w:spacing w:val="-11"/>
          <w:sz w:val="24"/>
        </w:rPr>
        <w:t xml:space="preserve"> </w:t>
      </w:r>
      <w:r>
        <w:rPr>
          <w:sz w:val="24"/>
        </w:rPr>
        <w:t>la</w:t>
      </w:r>
      <w:r>
        <w:rPr>
          <w:spacing w:val="-4"/>
          <w:sz w:val="24"/>
        </w:rPr>
        <w:t xml:space="preserve"> </w:t>
      </w:r>
      <w:r>
        <w:rPr>
          <w:sz w:val="24"/>
        </w:rPr>
        <w:t>misma, deben llegarse a acuerdos entre estudiante-apoderado(a) y profesor- apoderado(a). Instancia</w:t>
      </w:r>
      <w:r>
        <w:rPr>
          <w:spacing w:val="-5"/>
          <w:sz w:val="24"/>
        </w:rPr>
        <w:t xml:space="preserve"> </w:t>
      </w:r>
      <w:r>
        <w:rPr>
          <w:sz w:val="24"/>
        </w:rPr>
        <w:t>que</w:t>
      </w:r>
      <w:r>
        <w:rPr>
          <w:spacing w:val="-9"/>
          <w:sz w:val="24"/>
        </w:rPr>
        <w:t xml:space="preserve"> </w:t>
      </w:r>
      <w:r>
        <w:rPr>
          <w:sz w:val="24"/>
        </w:rPr>
        <w:t>debe</w:t>
      </w:r>
      <w:r>
        <w:rPr>
          <w:spacing w:val="-5"/>
          <w:sz w:val="24"/>
        </w:rPr>
        <w:t xml:space="preserve"> </w:t>
      </w:r>
      <w:r>
        <w:rPr>
          <w:sz w:val="24"/>
        </w:rPr>
        <w:t>dejar</w:t>
      </w:r>
      <w:r>
        <w:rPr>
          <w:spacing w:val="-7"/>
          <w:sz w:val="24"/>
        </w:rPr>
        <w:t xml:space="preserve"> </w:t>
      </w:r>
      <w:r>
        <w:rPr>
          <w:sz w:val="24"/>
        </w:rPr>
        <w:t>registrada</w:t>
      </w:r>
      <w:r>
        <w:rPr>
          <w:spacing w:val="-5"/>
          <w:sz w:val="24"/>
        </w:rPr>
        <w:t xml:space="preserve"> </w:t>
      </w:r>
      <w:r>
        <w:rPr>
          <w:sz w:val="24"/>
        </w:rPr>
        <w:t>con</w:t>
      </w:r>
      <w:r>
        <w:rPr>
          <w:spacing w:val="-7"/>
          <w:sz w:val="24"/>
        </w:rPr>
        <w:t xml:space="preserve"> </w:t>
      </w:r>
      <w:r>
        <w:rPr>
          <w:sz w:val="24"/>
        </w:rPr>
        <w:t>los</w:t>
      </w:r>
      <w:r>
        <w:rPr>
          <w:spacing w:val="-3"/>
          <w:sz w:val="24"/>
        </w:rPr>
        <w:t xml:space="preserve"> </w:t>
      </w:r>
      <w:r>
        <w:rPr>
          <w:sz w:val="24"/>
        </w:rPr>
        <w:t>puntos</w:t>
      </w:r>
      <w:r>
        <w:rPr>
          <w:spacing w:val="-4"/>
          <w:sz w:val="24"/>
        </w:rPr>
        <w:t xml:space="preserve"> </w:t>
      </w:r>
      <w:r>
        <w:rPr>
          <w:sz w:val="24"/>
        </w:rPr>
        <w:t>principales</w:t>
      </w:r>
      <w:r>
        <w:rPr>
          <w:spacing w:val="-2"/>
          <w:sz w:val="24"/>
        </w:rPr>
        <w:t xml:space="preserve"> </w:t>
      </w:r>
      <w:r>
        <w:rPr>
          <w:sz w:val="24"/>
        </w:rPr>
        <w:t>de</w:t>
      </w:r>
      <w:r>
        <w:rPr>
          <w:spacing w:val="-5"/>
          <w:sz w:val="24"/>
        </w:rPr>
        <w:t xml:space="preserve"> </w:t>
      </w:r>
      <w:r>
        <w:rPr>
          <w:sz w:val="24"/>
        </w:rPr>
        <w:t>la</w:t>
      </w:r>
      <w:r>
        <w:rPr>
          <w:spacing w:val="-6"/>
          <w:sz w:val="24"/>
        </w:rPr>
        <w:t xml:space="preserve"> </w:t>
      </w:r>
      <w:r>
        <w:rPr>
          <w:sz w:val="24"/>
        </w:rPr>
        <w:t>entrevista</w:t>
      </w:r>
      <w:r>
        <w:rPr>
          <w:spacing w:val="-4"/>
          <w:sz w:val="24"/>
        </w:rPr>
        <w:t xml:space="preserve"> </w:t>
      </w:r>
      <w:r>
        <w:rPr>
          <w:sz w:val="24"/>
        </w:rPr>
        <w:t>y</w:t>
      </w:r>
      <w:r>
        <w:rPr>
          <w:spacing w:val="-8"/>
          <w:sz w:val="24"/>
        </w:rPr>
        <w:t xml:space="preserve"> </w:t>
      </w:r>
      <w:r>
        <w:rPr>
          <w:sz w:val="24"/>
        </w:rPr>
        <w:t>ser</w:t>
      </w:r>
      <w:r>
        <w:rPr>
          <w:spacing w:val="-11"/>
          <w:sz w:val="24"/>
        </w:rPr>
        <w:t xml:space="preserve"> </w:t>
      </w:r>
      <w:r>
        <w:rPr>
          <w:sz w:val="24"/>
        </w:rPr>
        <w:t>firmada tanto por el apoderado(a) como por el alumno(a).</w:t>
      </w:r>
    </w:p>
    <w:p w14:paraId="2BB7166A" w14:textId="77777777" w:rsidR="004B6E26" w:rsidRPr="004B6E26" w:rsidRDefault="004B6E26" w:rsidP="004B6E26">
      <w:pPr>
        <w:pStyle w:val="Prrafodelista"/>
        <w:rPr>
          <w:sz w:val="24"/>
        </w:rPr>
      </w:pPr>
    </w:p>
    <w:p w14:paraId="71D42A5D" w14:textId="77777777" w:rsidR="00151A9B" w:rsidRDefault="003763FC" w:rsidP="00E01DE9">
      <w:pPr>
        <w:pStyle w:val="Prrafodelista"/>
        <w:numPr>
          <w:ilvl w:val="1"/>
          <w:numId w:val="116"/>
        </w:numPr>
        <w:tabs>
          <w:tab w:val="left" w:pos="1322"/>
        </w:tabs>
        <w:spacing w:line="242" w:lineRule="auto"/>
        <w:ind w:right="994" w:firstLine="0"/>
        <w:rPr>
          <w:sz w:val="24"/>
        </w:rPr>
      </w:pPr>
      <w:r>
        <w:rPr>
          <w:sz w:val="24"/>
        </w:rPr>
        <w:t>En el caso de no lograr comunicarse con el apoderado(a) o inasistencia de éste a la entrevista</w:t>
      </w:r>
      <w:r>
        <w:rPr>
          <w:spacing w:val="-10"/>
          <w:sz w:val="24"/>
        </w:rPr>
        <w:t xml:space="preserve"> </w:t>
      </w:r>
      <w:r>
        <w:rPr>
          <w:sz w:val="24"/>
        </w:rPr>
        <w:t>(durante</w:t>
      </w:r>
      <w:r>
        <w:rPr>
          <w:spacing w:val="-13"/>
          <w:sz w:val="24"/>
        </w:rPr>
        <w:t xml:space="preserve"> </w:t>
      </w:r>
      <w:r>
        <w:rPr>
          <w:sz w:val="24"/>
        </w:rPr>
        <w:t>tres</w:t>
      </w:r>
      <w:r>
        <w:rPr>
          <w:spacing w:val="-7"/>
          <w:sz w:val="24"/>
        </w:rPr>
        <w:t xml:space="preserve"> </w:t>
      </w:r>
      <w:r>
        <w:rPr>
          <w:sz w:val="24"/>
        </w:rPr>
        <w:t>citaciones),</w:t>
      </w:r>
      <w:r>
        <w:rPr>
          <w:spacing w:val="-12"/>
          <w:sz w:val="24"/>
        </w:rPr>
        <w:t xml:space="preserve"> </w:t>
      </w:r>
      <w:r>
        <w:rPr>
          <w:sz w:val="24"/>
        </w:rPr>
        <w:t>debe</w:t>
      </w:r>
      <w:r>
        <w:rPr>
          <w:spacing w:val="-14"/>
          <w:sz w:val="24"/>
        </w:rPr>
        <w:t xml:space="preserve"> </w:t>
      </w:r>
      <w:r>
        <w:rPr>
          <w:sz w:val="24"/>
        </w:rPr>
        <w:t>quedar</w:t>
      </w:r>
      <w:r>
        <w:rPr>
          <w:spacing w:val="-6"/>
          <w:sz w:val="24"/>
        </w:rPr>
        <w:t xml:space="preserve"> </w:t>
      </w:r>
      <w:r>
        <w:rPr>
          <w:sz w:val="24"/>
        </w:rPr>
        <w:t>registrado</w:t>
      </w:r>
      <w:r>
        <w:rPr>
          <w:spacing w:val="-10"/>
          <w:sz w:val="24"/>
        </w:rPr>
        <w:t xml:space="preserve"> </w:t>
      </w:r>
      <w:r>
        <w:rPr>
          <w:sz w:val="24"/>
        </w:rPr>
        <w:t>en</w:t>
      </w:r>
      <w:r>
        <w:rPr>
          <w:spacing w:val="-14"/>
          <w:sz w:val="24"/>
        </w:rPr>
        <w:t xml:space="preserve"> </w:t>
      </w:r>
      <w:r>
        <w:rPr>
          <w:sz w:val="24"/>
        </w:rPr>
        <w:t>el</w:t>
      </w:r>
      <w:r>
        <w:rPr>
          <w:spacing w:val="-12"/>
          <w:sz w:val="24"/>
        </w:rPr>
        <w:t xml:space="preserve"> </w:t>
      </w:r>
      <w:r>
        <w:rPr>
          <w:sz w:val="24"/>
        </w:rPr>
        <w:t>libro</w:t>
      </w:r>
      <w:r>
        <w:rPr>
          <w:spacing w:val="-6"/>
          <w:sz w:val="24"/>
        </w:rPr>
        <w:t xml:space="preserve"> </w:t>
      </w:r>
      <w:r>
        <w:rPr>
          <w:sz w:val="24"/>
        </w:rPr>
        <w:t>de</w:t>
      </w:r>
      <w:r>
        <w:rPr>
          <w:spacing w:val="-9"/>
          <w:sz w:val="24"/>
        </w:rPr>
        <w:t xml:space="preserve"> </w:t>
      </w:r>
      <w:r>
        <w:rPr>
          <w:sz w:val="24"/>
        </w:rPr>
        <w:t>clases</w:t>
      </w:r>
      <w:r>
        <w:rPr>
          <w:spacing w:val="-3"/>
          <w:sz w:val="24"/>
        </w:rPr>
        <w:t xml:space="preserve"> </w:t>
      </w:r>
      <w:r>
        <w:rPr>
          <w:sz w:val="24"/>
        </w:rPr>
        <w:t>y</w:t>
      </w:r>
      <w:r>
        <w:rPr>
          <w:spacing w:val="-8"/>
          <w:sz w:val="24"/>
        </w:rPr>
        <w:t xml:space="preserve"> </w:t>
      </w:r>
      <w:r>
        <w:rPr>
          <w:sz w:val="24"/>
        </w:rPr>
        <w:t>en</w:t>
      </w:r>
      <w:r>
        <w:rPr>
          <w:spacing w:val="-6"/>
          <w:sz w:val="24"/>
        </w:rPr>
        <w:t xml:space="preserve"> </w:t>
      </w:r>
      <w:r>
        <w:rPr>
          <w:sz w:val="24"/>
        </w:rPr>
        <w:t>la</w:t>
      </w:r>
      <w:r>
        <w:rPr>
          <w:spacing w:val="-6"/>
          <w:sz w:val="24"/>
        </w:rPr>
        <w:t xml:space="preserve"> </w:t>
      </w:r>
      <w:r>
        <w:rPr>
          <w:sz w:val="24"/>
        </w:rPr>
        <w:t>hoja de entrevista dispuesta para ello y se derivará el caso a Convivencia Escolar.</w:t>
      </w:r>
    </w:p>
    <w:p w14:paraId="408C3392" w14:textId="77777777" w:rsidR="004B6E26" w:rsidRDefault="004B6E26" w:rsidP="004B6E26">
      <w:pPr>
        <w:pStyle w:val="Prrafodelista"/>
        <w:tabs>
          <w:tab w:val="left" w:pos="1322"/>
        </w:tabs>
        <w:spacing w:line="242" w:lineRule="auto"/>
        <w:ind w:left="884" w:right="994" w:firstLine="0"/>
        <w:rPr>
          <w:sz w:val="24"/>
        </w:rPr>
      </w:pPr>
    </w:p>
    <w:p w14:paraId="736A186F" w14:textId="77777777" w:rsidR="00151A9B" w:rsidRDefault="003763FC" w:rsidP="00E01DE9">
      <w:pPr>
        <w:pStyle w:val="Prrafodelista"/>
        <w:numPr>
          <w:ilvl w:val="1"/>
          <w:numId w:val="116"/>
        </w:numPr>
        <w:tabs>
          <w:tab w:val="left" w:pos="1303"/>
        </w:tabs>
        <w:ind w:right="1013" w:firstLine="0"/>
        <w:rPr>
          <w:sz w:val="24"/>
        </w:rPr>
      </w:pPr>
      <w:r>
        <w:rPr>
          <w:sz w:val="24"/>
        </w:rPr>
        <w:t>En</w:t>
      </w:r>
      <w:r>
        <w:rPr>
          <w:spacing w:val="-1"/>
          <w:sz w:val="24"/>
        </w:rPr>
        <w:t xml:space="preserve"> </w:t>
      </w:r>
      <w:r>
        <w:rPr>
          <w:sz w:val="24"/>
        </w:rPr>
        <w:t>el</w:t>
      </w:r>
      <w:r>
        <w:rPr>
          <w:spacing w:val="-1"/>
          <w:sz w:val="24"/>
        </w:rPr>
        <w:t xml:space="preserve"> </w:t>
      </w:r>
      <w:r>
        <w:rPr>
          <w:sz w:val="24"/>
        </w:rPr>
        <w:t>caso de que el</w:t>
      </w:r>
      <w:r>
        <w:rPr>
          <w:spacing w:val="-1"/>
          <w:sz w:val="24"/>
        </w:rPr>
        <w:t xml:space="preserve"> </w:t>
      </w:r>
      <w:r>
        <w:rPr>
          <w:sz w:val="24"/>
        </w:rPr>
        <w:t>compromiso realizado en conjunto</w:t>
      </w:r>
      <w:r>
        <w:rPr>
          <w:spacing w:val="-1"/>
          <w:sz w:val="24"/>
        </w:rPr>
        <w:t xml:space="preserve"> </w:t>
      </w:r>
      <w:r>
        <w:rPr>
          <w:sz w:val="24"/>
        </w:rPr>
        <w:t>con</w:t>
      </w:r>
      <w:r>
        <w:rPr>
          <w:spacing w:val="-1"/>
          <w:sz w:val="24"/>
        </w:rPr>
        <w:t xml:space="preserve"> </w:t>
      </w:r>
      <w:r>
        <w:rPr>
          <w:sz w:val="24"/>
        </w:rPr>
        <w:t>el apoderado no</w:t>
      </w:r>
      <w:r>
        <w:rPr>
          <w:spacing w:val="-1"/>
          <w:sz w:val="24"/>
        </w:rPr>
        <w:t xml:space="preserve"> </w:t>
      </w:r>
      <w:r>
        <w:rPr>
          <w:sz w:val="24"/>
        </w:rPr>
        <w:t>se lleve a cabo luego de tres entrevistas, se registrará en el libro de clases y se derivará el caso a Convivencia Escolar.</w:t>
      </w:r>
    </w:p>
    <w:p w14:paraId="5CA45514" w14:textId="77777777" w:rsidR="004B6E26" w:rsidRPr="004B6E26" w:rsidRDefault="004B6E26" w:rsidP="004B6E26">
      <w:pPr>
        <w:pStyle w:val="Prrafodelista"/>
        <w:rPr>
          <w:sz w:val="24"/>
        </w:rPr>
      </w:pPr>
    </w:p>
    <w:p w14:paraId="483854D5" w14:textId="77777777" w:rsidR="00151A9B" w:rsidRDefault="003763FC" w:rsidP="00E01DE9">
      <w:pPr>
        <w:pStyle w:val="Prrafodelista"/>
        <w:numPr>
          <w:ilvl w:val="0"/>
          <w:numId w:val="116"/>
        </w:numPr>
        <w:tabs>
          <w:tab w:val="left" w:pos="1145"/>
        </w:tabs>
        <w:ind w:right="989" w:firstLine="0"/>
        <w:rPr>
          <w:sz w:val="24"/>
        </w:rPr>
      </w:pPr>
      <w:r>
        <w:rPr>
          <w:sz w:val="24"/>
        </w:rPr>
        <w:t>Para</w:t>
      </w:r>
      <w:r>
        <w:rPr>
          <w:spacing w:val="-14"/>
          <w:sz w:val="24"/>
        </w:rPr>
        <w:t xml:space="preserve"> </w:t>
      </w:r>
      <w:r>
        <w:rPr>
          <w:sz w:val="24"/>
        </w:rPr>
        <w:t>derivar</w:t>
      </w:r>
      <w:r>
        <w:rPr>
          <w:spacing w:val="-14"/>
          <w:sz w:val="24"/>
        </w:rPr>
        <w:t xml:space="preserve"> </w:t>
      </w:r>
      <w:r>
        <w:rPr>
          <w:sz w:val="24"/>
        </w:rPr>
        <w:t>el</w:t>
      </w:r>
      <w:r>
        <w:rPr>
          <w:spacing w:val="-13"/>
          <w:sz w:val="24"/>
        </w:rPr>
        <w:t xml:space="preserve"> </w:t>
      </w:r>
      <w:r>
        <w:rPr>
          <w:sz w:val="24"/>
        </w:rPr>
        <w:t>caso</w:t>
      </w:r>
      <w:r>
        <w:rPr>
          <w:spacing w:val="-12"/>
          <w:sz w:val="24"/>
        </w:rPr>
        <w:t xml:space="preserve"> </w:t>
      </w:r>
      <w:r>
        <w:rPr>
          <w:sz w:val="24"/>
        </w:rPr>
        <w:t>a</w:t>
      </w:r>
      <w:r>
        <w:rPr>
          <w:spacing w:val="-5"/>
          <w:sz w:val="24"/>
        </w:rPr>
        <w:t xml:space="preserve"> </w:t>
      </w:r>
      <w:r>
        <w:rPr>
          <w:sz w:val="24"/>
        </w:rPr>
        <w:t>Convivencia</w:t>
      </w:r>
      <w:r>
        <w:rPr>
          <w:spacing w:val="-8"/>
          <w:sz w:val="24"/>
        </w:rPr>
        <w:t xml:space="preserve"> </w:t>
      </w:r>
      <w:r>
        <w:rPr>
          <w:sz w:val="24"/>
        </w:rPr>
        <w:t>Escolar,</w:t>
      </w:r>
      <w:r>
        <w:rPr>
          <w:spacing w:val="-14"/>
          <w:sz w:val="24"/>
        </w:rPr>
        <w:t xml:space="preserve"> </w:t>
      </w:r>
      <w:r>
        <w:rPr>
          <w:sz w:val="24"/>
        </w:rPr>
        <w:t>el</w:t>
      </w:r>
      <w:r>
        <w:rPr>
          <w:spacing w:val="-14"/>
          <w:sz w:val="24"/>
        </w:rPr>
        <w:t xml:space="preserve"> </w:t>
      </w:r>
      <w:r>
        <w:rPr>
          <w:sz w:val="24"/>
        </w:rPr>
        <w:t>docente,</w:t>
      </w:r>
      <w:r>
        <w:rPr>
          <w:spacing w:val="-13"/>
          <w:sz w:val="24"/>
        </w:rPr>
        <w:t xml:space="preserve"> </w:t>
      </w:r>
      <w:r>
        <w:rPr>
          <w:sz w:val="24"/>
        </w:rPr>
        <w:t>debe</w:t>
      </w:r>
      <w:r>
        <w:rPr>
          <w:spacing w:val="-8"/>
          <w:sz w:val="24"/>
        </w:rPr>
        <w:t xml:space="preserve"> </w:t>
      </w:r>
      <w:r>
        <w:rPr>
          <w:sz w:val="24"/>
        </w:rPr>
        <w:t>acercarse</w:t>
      </w:r>
      <w:r>
        <w:rPr>
          <w:spacing w:val="-12"/>
          <w:sz w:val="24"/>
        </w:rPr>
        <w:t xml:space="preserve"> </w:t>
      </w:r>
      <w:r>
        <w:rPr>
          <w:sz w:val="24"/>
        </w:rPr>
        <w:t>al</w:t>
      </w:r>
      <w:r>
        <w:rPr>
          <w:spacing w:val="-7"/>
          <w:sz w:val="24"/>
        </w:rPr>
        <w:t xml:space="preserve"> </w:t>
      </w:r>
      <w:r>
        <w:rPr>
          <w:sz w:val="24"/>
        </w:rPr>
        <w:t>Encargado(a) del departamento y solicitar, en papel o por correo, la ficha de ingreso de caso, que debe ser respondida por el profesor.</w:t>
      </w:r>
    </w:p>
    <w:p w14:paraId="782653D6" w14:textId="77777777" w:rsidR="004B6E26" w:rsidRDefault="004B6E26" w:rsidP="004B6E26">
      <w:pPr>
        <w:pStyle w:val="Prrafodelista"/>
        <w:tabs>
          <w:tab w:val="left" w:pos="1130"/>
        </w:tabs>
        <w:ind w:left="884" w:right="992" w:firstLine="0"/>
        <w:rPr>
          <w:sz w:val="24"/>
        </w:rPr>
      </w:pPr>
    </w:p>
    <w:p w14:paraId="341B489F" w14:textId="77777777" w:rsidR="00151A9B" w:rsidRDefault="003763FC" w:rsidP="00E01DE9">
      <w:pPr>
        <w:pStyle w:val="Prrafodelista"/>
        <w:numPr>
          <w:ilvl w:val="0"/>
          <w:numId w:val="116"/>
        </w:numPr>
        <w:tabs>
          <w:tab w:val="left" w:pos="1130"/>
        </w:tabs>
        <w:ind w:right="992" w:firstLine="0"/>
        <w:rPr>
          <w:sz w:val="24"/>
        </w:rPr>
      </w:pPr>
      <w:r>
        <w:rPr>
          <w:sz w:val="24"/>
        </w:rPr>
        <w:t>El docente entregará, en papel o por correo institucional, la ficha de ingreso de caso al Encargado(a)</w:t>
      </w:r>
      <w:r>
        <w:rPr>
          <w:spacing w:val="-14"/>
          <w:sz w:val="24"/>
        </w:rPr>
        <w:t xml:space="preserve"> </w:t>
      </w:r>
      <w:r>
        <w:rPr>
          <w:sz w:val="24"/>
        </w:rPr>
        <w:t>de</w:t>
      </w:r>
      <w:r>
        <w:rPr>
          <w:spacing w:val="-7"/>
          <w:sz w:val="24"/>
        </w:rPr>
        <w:t xml:space="preserve"> </w:t>
      </w:r>
      <w:r>
        <w:rPr>
          <w:sz w:val="24"/>
        </w:rPr>
        <w:t>Convivencia</w:t>
      </w:r>
      <w:r>
        <w:rPr>
          <w:spacing w:val="-6"/>
          <w:sz w:val="24"/>
        </w:rPr>
        <w:t xml:space="preserve"> </w:t>
      </w:r>
      <w:r>
        <w:rPr>
          <w:sz w:val="24"/>
        </w:rPr>
        <w:t>Escolar,</w:t>
      </w:r>
      <w:r>
        <w:rPr>
          <w:spacing w:val="-13"/>
          <w:sz w:val="24"/>
        </w:rPr>
        <w:t xml:space="preserve"> </w:t>
      </w:r>
      <w:r>
        <w:rPr>
          <w:sz w:val="24"/>
        </w:rPr>
        <w:t>adjuntando</w:t>
      </w:r>
      <w:r>
        <w:rPr>
          <w:spacing w:val="-8"/>
          <w:sz w:val="24"/>
        </w:rPr>
        <w:t xml:space="preserve"> </w:t>
      </w:r>
      <w:r>
        <w:rPr>
          <w:sz w:val="24"/>
        </w:rPr>
        <w:t>la</w:t>
      </w:r>
      <w:r>
        <w:rPr>
          <w:spacing w:val="-12"/>
          <w:sz w:val="24"/>
        </w:rPr>
        <w:t xml:space="preserve"> </w:t>
      </w:r>
      <w:r>
        <w:rPr>
          <w:sz w:val="24"/>
        </w:rPr>
        <w:t>evidencia</w:t>
      </w:r>
      <w:r>
        <w:rPr>
          <w:spacing w:val="-6"/>
          <w:sz w:val="24"/>
        </w:rPr>
        <w:t xml:space="preserve"> </w:t>
      </w:r>
      <w:r>
        <w:rPr>
          <w:sz w:val="24"/>
        </w:rPr>
        <w:t>de</w:t>
      </w:r>
      <w:r>
        <w:rPr>
          <w:spacing w:val="-6"/>
          <w:sz w:val="24"/>
        </w:rPr>
        <w:t xml:space="preserve"> </w:t>
      </w:r>
      <w:r>
        <w:rPr>
          <w:sz w:val="24"/>
        </w:rPr>
        <w:t>los</w:t>
      </w:r>
      <w:r>
        <w:rPr>
          <w:spacing w:val="-10"/>
          <w:sz w:val="24"/>
        </w:rPr>
        <w:t xml:space="preserve"> </w:t>
      </w:r>
      <w:r>
        <w:rPr>
          <w:sz w:val="24"/>
        </w:rPr>
        <w:t>intentos</w:t>
      </w:r>
      <w:r>
        <w:rPr>
          <w:spacing w:val="-9"/>
          <w:sz w:val="24"/>
        </w:rPr>
        <w:t xml:space="preserve"> </w:t>
      </w:r>
      <w:r>
        <w:rPr>
          <w:sz w:val="24"/>
        </w:rPr>
        <w:t>realizados</w:t>
      </w:r>
      <w:r>
        <w:rPr>
          <w:spacing w:val="-9"/>
          <w:sz w:val="24"/>
        </w:rPr>
        <w:t xml:space="preserve"> </w:t>
      </w:r>
      <w:r>
        <w:rPr>
          <w:sz w:val="24"/>
        </w:rPr>
        <w:t>por solucionar el conflicto (entrevista con alumno, entrevista con apoderado(a)).</w:t>
      </w:r>
    </w:p>
    <w:p w14:paraId="359A79F2" w14:textId="77777777" w:rsidR="004B6E26" w:rsidRPr="004B6E26" w:rsidRDefault="004B6E26" w:rsidP="004B6E26">
      <w:pPr>
        <w:pStyle w:val="Prrafodelista"/>
        <w:rPr>
          <w:sz w:val="24"/>
        </w:rPr>
      </w:pPr>
    </w:p>
    <w:p w14:paraId="716B1F3E" w14:textId="77777777" w:rsidR="004B6E26" w:rsidRDefault="004B6E26" w:rsidP="004B6E26">
      <w:pPr>
        <w:pStyle w:val="Prrafodelista"/>
        <w:tabs>
          <w:tab w:val="left" w:pos="1130"/>
        </w:tabs>
        <w:ind w:left="884" w:right="992" w:firstLine="0"/>
        <w:rPr>
          <w:sz w:val="24"/>
        </w:rPr>
      </w:pPr>
    </w:p>
    <w:p w14:paraId="15BDBC0E" w14:textId="77777777" w:rsidR="00151A9B" w:rsidRPr="004B6E26" w:rsidRDefault="003763FC" w:rsidP="00E01DE9">
      <w:pPr>
        <w:pStyle w:val="Prrafodelista"/>
        <w:numPr>
          <w:ilvl w:val="0"/>
          <w:numId w:val="116"/>
        </w:numPr>
        <w:tabs>
          <w:tab w:val="left" w:pos="1121"/>
        </w:tabs>
        <w:spacing w:before="4" w:line="290" w:lineRule="exact"/>
        <w:ind w:left="1120" w:hanging="242"/>
        <w:rPr>
          <w:sz w:val="24"/>
        </w:rPr>
      </w:pPr>
      <w:r>
        <w:rPr>
          <w:sz w:val="24"/>
        </w:rPr>
        <w:t>El</w:t>
      </w:r>
      <w:r>
        <w:rPr>
          <w:spacing w:val="-21"/>
          <w:sz w:val="24"/>
        </w:rPr>
        <w:t xml:space="preserve"> </w:t>
      </w:r>
      <w:r>
        <w:rPr>
          <w:sz w:val="24"/>
        </w:rPr>
        <w:t>caso</w:t>
      </w:r>
      <w:r>
        <w:rPr>
          <w:spacing w:val="-13"/>
          <w:sz w:val="24"/>
        </w:rPr>
        <w:t xml:space="preserve"> </w:t>
      </w:r>
      <w:r>
        <w:rPr>
          <w:sz w:val="24"/>
        </w:rPr>
        <w:t>será</w:t>
      </w:r>
      <w:r>
        <w:rPr>
          <w:spacing w:val="-13"/>
          <w:sz w:val="24"/>
        </w:rPr>
        <w:t xml:space="preserve"> </w:t>
      </w:r>
      <w:r>
        <w:rPr>
          <w:sz w:val="24"/>
        </w:rPr>
        <w:t>ingresado,</w:t>
      </w:r>
      <w:r>
        <w:rPr>
          <w:spacing w:val="-13"/>
          <w:sz w:val="24"/>
        </w:rPr>
        <w:t xml:space="preserve"> </w:t>
      </w:r>
      <w:r>
        <w:rPr>
          <w:sz w:val="24"/>
        </w:rPr>
        <w:t>se</w:t>
      </w:r>
      <w:r>
        <w:rPr>
          <w:spacing w:val="-13"/>
          <w:sz w:val="24"/>
        </w:rPr>
        <w:t xml:space="preserve"> </w:t>
      </w:r>
      <w:r>
        <w:rPr>
          <w:sz w:val="24"/>
        </w:rPr>
        <w:t>recopilarán</w:t>
      </w:r>
      <w:r>
        <w:rPr>
          <w:spacing w:val="-4"/>
          <w:sz w:val="24"/>
        </w:rPr>
        <w:t xml:space="preserve"> </w:t>
      </w:r>
      <w:r>
        <w:rPr>
          <w:sz w:val="24"/>
        </w:rPr>
        <w:t>los</w:t>
      </w:r>
      <w:r>
        <w:rPr>
          <w:spacing w:val="-19"/>
          <w:sz w:val="24"/>
        </w:rPr>
        <w:t xml:space="preserve"> </w:t>
      </w:r>
      <w:r>
        <w:rPr>
          <w:sz w:val="24"/>
        </w:rPr>
        <w:t>datos</w:t>
      </w:r>
      <w:r>
        <w:rPr>
          <w:spacing w:val="-14"/>
          <w:sz w:val="24"/>
        </w:rPr>
        <w:t xml:space="preserve"> </w:t>
      </w:r>
      <w:r>
        <w:rPr>
          <w:sz w:val="24"/>
        </w:rPr>
        <w:t>y</w:t>
      </w:r>
      <w:r>
        <w:rPr>
          <w:spacing w:val="-12"/>
          <w:sz w:val="24"/>
        </w:rPr>
        <w:t xml:space="preserve"> </w:t>
      </w:r>
      <w:r>
        <w:rPr>
          <w:sz w:val="24"/>
        </w:rPr>
        <w:t>se</w:t>
      </w:r>
      <w:r>
        <w:rPr>
          <w:spacing w:val="-8"/>
          <w:sz w:val="24"/>
        </w:rPr>
        <w:t xml:space="preserve"> </w:t>
      </w:r>
      <w:r>
        <w:rPr>
          <w:sz w:val="24"/>
        </w:rPr>
        <w:t>tomarán</w:t>
      </w:r>
      <w:r>
        <w:rPr>
          <w:spacing w:val="-9"/>
          <w:sz w:val="24"/>
        </w:rPr>
        <w:t xml:space="preserve"> </w:t>
      </w:r>
      <w:r>
        <w:rPr>
          <w:sz w:val="24"/>
        </w:rPr>
        <w:t>las</w:t>
      </w:r>
      <w:r>
        <w:rPr>
          <w:spacing w:val="-14"/>
          <w:sz w:val="24"/>
        </w:rPr>
        <w:t xml:space="preserve"> </w:t>
      </w:r>
      <w:r>
        <w:rPr>
          <w:sz w:val="24"/>
        </w:rPr>
        <w:t>medidas</w:t>
      </w:r>
      <w:r>
        <w:rPr>
          <w:spacing w:val="-9"/>
          <w:sz w:val="24"/>
        </w:rPr>
        <w:t xml:space="preserve"> </w:t>
      </w:r>
      <w:r>
        <w:rPr>
          <w:spacing w:val="-2"/>
          <w:sz w:val="24"/>
        </w:rPr>
        <w:t>pertinentes.</w:t>
      </w:r>
    </w:p>
    <w:p w14:paraId="6E2515F8" w14:textId="77777777" w:rsidR="004B6E26" w:rsidRDefault="004B6E26" w:rsidP="004B6E26">
      <w:pPr>
        <w:pStyle w:val="Prrafodelista"/>
        <w:tabs>
          <w:tab w:val="left" w:pos="1121"/>
        </w:tabs>
        <w:spacing w:before="4" w:line="290" w:lineRule="exact"/>
        <w:ind w:left="1120" w:firstLine="0"/>
        <w:rPr>
          <w:sz w:val="24"/>
        </w:rPr>
      </w:pPr>
    </w:p>
    <w:p w14:paraId="2AE412B8" w14:textId="77777777" w:rsidR="00151A9B" w:rsidRDefault="003763FC" w:rsidP="00E01DE9">
      <w:pPr>
        <w:pStyle w:val="Prrafodelista"/>
        <w:numPr>
          <w:ilvl w:val="0"/>
          <w:numId w:val="116"/>
        </w:numPr>
        <w:tabs>
          <w:tab w:val="left" w:pos="1130"/>
        </w:tabs>
        <w:spacing w:line="244" w:lineRule="auto"/>
        <w:ind w:right="1036" w:firstLine="0"/>
        <w:rPr>
          <w:sz w:val="24"/>
        </w:rPr>
      </w:pPr>
      <w:r>
        <w:rPr>
          <w:sz w:val="24"/>
        </w:rPr>
        <w:t>El Encargado(a) de Convivencia Escolar, se reunirá con el docente cuando se recopile la información necesaria, para informar acerca del proceso.</w:t>
      </w:r>
    </w:p>
    <w:p w14:paraId="0AAEE813" w14:textId="1FC8CE72" w:rsidR="004B6E26" w:rsidRDefault="004B6E26" w:rsidP="003660A6">
      <w:pPr>
        <w:spacing w:line="244" w:lineRule="auto"/>
        <w:jc w:val="both"/>
        <w:rPr>
          <w:sz w:val="24"/>
        </w:rPr>
      </w:pPr>
    </w:p>
    <w:p w14:paraId="6C5C267D" w14:textId="77777777" w:rsidR="004B6E26" w:rsidRPr="004B6E26" w:rsidRDefault="004B6E26" w:rsidP="004B6E26">
      <w:pPr>
        <w:rPr>
          <w:sz w:val="24"/>
        </w:rPr>
      </w:pPr>
    </w:p>
    <w:p w14:paraId="7309E276" w14:textId="78014A0B" w:rsidR="00151A9B" w:rsidRDefault="004B6E26" w:rsidP="004B6E26">
      <w:pPr>
        <w:tabs>
          <w:tab w:val="left" w:pos="1311"/>
        </w:tabs>
        <w:rPr>
          <w:sz w:val="20"/>
        </w:rPr>
      </w:pPr>
      <w:r>
        <w:rPr>
          <w:sz w:val="24"/>
        </w:rPr>
        <w:tab/>
      </w:r>
    </w:p>
    <w:p w14:paraId="5D41C698" w14:textId="77777777" w:rsidR="00151A9B" w:rsidRDefault="003763FC" w:rsidP="004B6E26">
      <w:pPr>
        <w:pStyle w:val="Ttulo4"/>
        <w:spacing w:before="214" w:line="244" w:lineRule="auto"/>
        <w:ind w:left="3410" w:right="3254" w:firstLine="303"/>
        <w:jc w:val="center"/>
      </w:pPr>
      <w:bookmarkStart w:id="86" w:name="PROTOCOLO_DE_AUSENTISMO_Y__PREVENCIÓN_DE"/>
      <w:bookmarkEnd w:id="86"/>
      <w:r>
        <w:rPr>
          <w:u w:val="single"/>
        </w:rPr>
        <w:t xml:space="preserve">PROTOCOLO DE AUSENTISMO Y </w:t>
      </w:r>
      <w:r>
        <w:t xml:space="preserve"> </w:t>
      </w:r>
      <w:r>
        <w:rPr>
          <w:spacing w:val="-2"/>
          <w:u w:val="single"/>
        </w:rPr>
        <w:t>PREVENCIÓN</w:t>
      </w:r>
      <w:r>
        <w:rPr>
          <w:spacing w:val="-12"/>
          <w:u w:val="single"/>
        </w:rPr>
        <w:t xml:space="preserve"> </w:t>
      </w:r>
      <w:r>
        <w:rPr>
          <w:spacing w:val="-2"/>
          <w:u w:val="single"/>
        </w:rPr>
        <w:t>DE</w:t>
      </w:r>
      <w:r>
        <w:rPr>
          <w:spacing w:val="-23"/>
          <w:u w:val="single"/>
        </w:rPr>
        <w:t xml:space="preserve"> </w:t>
      </w:r>
      <w:r>
        <w:rPr>
          <w:spacing w:val="-2"/>
          <w:u w:val="single"/>
        </w:rPr>
        <w:t>DESERCIÓN</w:t>
      </w:r>
      <w:r>
        <w:rPr>
          <w:spacing w:val="-12"/>
          <w:u w:val="single"/>
        </w:rPr>
        <w:t xml:space="preserve"> </w:t>
      </w:r>
      <w:r>
        <w:rPr>
          <w:spacing w:val="-2"/>
          <w:u w:val="single"/>
        </w:rPr>
        <w:t>ESCOLAR</w:t>
      </w:r>
    </w:p>
    <w:p w14:paraId="3F6CADA1" w14:textId="77777777" w:rsidR="00151A9B" w:rsidRDefault="00151A9B" w:rsidP="003660A6">
      <w:pPr>
        <w:pStyle w:val="Textoindependiente"/>
        <w:jc w:val="both"/>
        <w:rPr>
          <w:b/>
          <w:sz w:val="20"/>
        </w:rPr>
      </w:pPr>
    </w:p>
    <w:p w14:paraId="474DCF5B" w14:textId="77777777" w:rsidR="00151A9B" w:rsidRDefault="00151A9B" w:rsidP="003660A6">
      <w:pPr>
        <w:pStyle w:val="Textoindependiente"/>
        <w:spacing w:before="10"/>
        <w:jc w:val="both"/>
        <w:rPr>
          <w:b/>
          <w:sz w:val="22"/>
        </w:rPr>
      </w:pPr>
    </w:p>
    <w:p w14:paraId="0F18B60C" w14:textId="77777777" w:rsidR="00151A9B" w:rsidRDefault="003763FC" w:rsidP="003660A6">
      <w:pPr>
        <w:pStyle w:val="Textoindependiente"/>
        <w:spacing w:before="52"/>
        <w:ind w:left="884" w:right="992"/>
        <w:jc w:val="both"/>
      </w:pPr>
      <w:r>
        <w:t>El Protocolo de ausentismo y deserción escolar, de acuerdo al plan de mejoramiento educativo</w:t>
      </w:r>
      <w:r>
        <w:rPr>
          <w:spacing w:val="-3"/>
        </w:rPr>
        <w:t xml:space="preserve"> </w:t>
      </w:r>
      <w:r>
        <w:t>y de Convivencia Escolar pretende desarrollar</w:t>
      </w:r>
      <w:r>
        <w:rPr>
          <w:spacing w:val="-3"/>
        </w:rPr>
        <w:t xml:space="preserve"> </w:t>
      </w:r>
      <w:r>
        <w:t>estrategias de</w:t>
      </w:r>
      <w:r>
        <w:rPr>
          <w:spacing w:val="-2"/>
        </w:rPr>
        <w:t xml:space="preserve"> </w:t>
      </w:r>
      <w:r>
        <w:t>actuación conjunta en</w:t>
      </w:r>
      <w:r>
        <w:rPr>
          <w:spacing w:val="-12"/>
        </w:rPr>
        <w:t xml:space="preserve"> </w:t>
      </w:r>
      <w:r>
        <w:t>base</w:t>
      </w:r>
      <w:r>
        <w:rPr>
          <w:spacing w:val="-10"/>
        </w:rPr>
        <w:t xml:space="preserve"> </w:t>
      </w:r>
      <w:r>
        <w:t>a</w:t>
      </w:r>
      <w:r>
        <w:rPr>
          <w:spacing w:val="-14"/>
        </w:rPr>
        <w:t xml:space="preserve"> </w:t>
      </w:r>
      <w:r>
        <w:t>una</w:t>
      </w:r>
      <w:r>
        <w:rPr>
          <w:spacing w:val="-6"/>
        </w:rPr>
        <w:t xml:space="preserve"> </w:t>
      </w:r>
      <w:r>
        <w:t>intervención</w:t>
      </w:r>
      <w:r>
        <w:rPr>
          <w:spacing w:val="-2"/>
        </w:rPr>
        <w:t xml:space="preserve"> </w:t>
      </w:r>
      <w:r>
        <w:t>integral</w:t>
      </w:r>
      <w:r>
        <w:rPr>
          <w:spacing w:val="-7"/>
        </w:rPr>
        <w:t xml:space="preserve"> </w:t>
      </w:r>
      <w:r>
        <w:t>donde</w:t>
      </w:r>
      <w:r>
        <w:rPr>
          <w:spacing w:val="-5"/>
        </w:rPr>
        <w:t xml:space="preserve"> </w:t>
      </w:r>
      <w:r>
        <w:t>la</w:t>
      </w:r>
      <w:r>
        <w:rPr>
          <w:spacing w:val="-11"/>
        </w:rPr>
        <w:t xml:space="preserve"> </w:t>
      </w:r>
      <w:r>
        <w:t>coordinación</w:t>
      </w:r>
      <w:r>
        <w:rPr>
          <w:spacing w:val="-6"/>
        </w:rPr>
        <w:t xml:space="preserve"> </w:t>
      </w:r>
      <w:r>
        <w:t>entre</w:t>
      </w:r>
      <w:r>
        <w:rPr>
          <w:spacing w:val="-10"/>
        </w:rPr>
        <w:t xml:space="preserve"> </w:t>
      </w:r>
      <w:r>
        <w:t>las</w:t>
      </w:r>
      <w:r>
        <w:rPr>
          <w:spacing w:val="-8"/>
        </w:rPr>
        <w:t xml:space="preserve"> </w:t>
      </w:r>
      <w:r>
        <w:t>escuelas</w:t>
      </w:r>
      <w:r>
        <w:rPr>
          <w:spacing w:val="-8"/>
        </w:rPr>
        <w:t xml:space="preserve"> </w:t>
      </w:r>
      <w:r>
        <w:t>y</w:t>
      </w:r>
      <w:r>
        <w:rPr>
          <w:spacing w:val="-9"/>
        </w:rPr>
        <w:t xml:space="preserve"> </w:t>
      </w:r>
      <w:r>
        <w:t>las</w:t>
      </w:r>
      <w:r>
        <w:rPr>
          <w:spacing w:val="-8"/>
        </w:rPr>
        <w:t xml:space="preserve"> </w:t>
      </w:r>
      <w:r>
        <w:t>entidades y organismos públicos, se convierten en parte esencial del proceso.</w:t>
      </w:r>
    </w:p>
    <w:p w14:paraId="420C919F" w14:textId="77777777" w:rsidR="00151A9B" w:rsidRDefault="00151A9B" w:rsidP="003660A6">
      <w:pPr>
        <w:pStyle w:val="Textoindependiente"/>
        <w:spacing w:before="11"/>
        <w:jc w:val="both"/>
        <w:rPr>
          <w:sz w:val="23"/>
        </w:rPr>
      </w:pPr>
    </w:p>
    <w:p w14:paraId="773B617E" w14:textId="77777777" w:rsidR="00151A9B" w:rsidRDefault="003763FC" w:rsidP="003660A6">
      <w:pPr>
        <w:pStyle w:val="Textoindependiente"/>
        <w:spacing w:before="1"/>
        <w:ind w:left="884" w:right="992" w:firstLine="706"/>
        <w:jc w:val="both"/>
      </w:pPr>
      <w:r>
        <w:t>Los estudiantes al incurrir en frecuentes inasistencias disminuyen su rendimiento y además caen en la sanción del Art. 20 del Reglamento sobre Educación y Promoción de alumnos/as</w:t>
      </w:r>
      <w:r>
        <w:rPr>
          <w:spacing w:val="-4"/>
        </w:rPr>
        <w:t xml:space="preserve"> </w:t>
      </w:r>
      <w:r>
        <w:t>emanada</w:t>
      </w:r>
      <w:r>
        <w:rPr>
          <w:spacing w:val="-10"/>
        </w:rPr>
        <w:t xml:space="preserve"> </w:t>
      </w:r>
      <w:r>
        <w:t>del</w:t>
      </w:r>
      <w:r>
        <w:rPr>
          <w:spacing w:val="-13"/>
        </w:rPr>
        <w:t xml:space="preserve"> </w:t>
      </w:r>
      <w:r>
        <w:t>ministerio</w:t>
      </w:r>
      <w:r>
        <w:rPr>
          <w:spacing w:val="-6"/>
        </w:rPr>
        <w:t xml:space="preserve"> </w:t>
      </w:r>
      <w:r>
        <w:t>de</w:t>
      </w:r>
      <w:r>
        <w:rPr>
          <w:spacing w:val="-5"/>
        </w:rPr>
        <w:t xml:space="preserve"> </w:t>
      </w:r>
      <w:r>
        <w:t>Educación</w:t>
      </w:r>
      <w:r>
        <w:rPr>
          <w:spacing w:val="-6"/>
        </w:rPr>
        <w:t xml:space="preserve"> </w:t>
      </w:r>
      <w:r>
        <w:t>de</w:t>
      </w:r>
      <w:r>
        <w:rPr>
          <w:spacing w:val="-10"/>
        </w:rPr>
        <w:t xml:space="preserve"> </w:t>
      </w:r>
      <w:r>
        <w:t>la</w:t>
      </w:r>
      <w:r>
        <w:rPr>
          <w:spacing w:val="-5"/>
        </w:rPr>
        <w:t xml:space="preserve"> </w:t>
      </w:r>
      <w:r>
        <w:t>República</w:t>
      </w:r>
      <w:r>
        <w:rPr>
          <w:spacing w:val="-6"/>
        </w:rPr>
        <w:t xml:space="preserve"> </w:t>
      </w:r>
      <w:r>
        <w:t>de</w:t>
      </w:r>
      <w:r>
        <w:rPr>
          <w:spacing w:val="-10"/>
        </w:rPr>
        <w:t xml:space="preserve"> </w:t>
      </w:r>
      <w:r>
        <w:t>Chile,</w:t>
      </w:r>
      <w:r>
        <w:rPr>
          <w:spacing w:val="-12"/>
        </w:rPr>
        <w:t xml:space="preserve"> </w:t>
      </w:r>
      <w:r>
        <w:t>que</w:t>
      </w:r>
      <w:r>
        <w:rPr>
          <w:spacing w:val="-5"/>
        </w:rPr>
        <w:t xml:space="preserve"> </w:t>
      </w:r>
      <w:r>
        <w:t>establece</w:t>
      </w:r>
      <w:r>
        <w:rPr>
          <w:spacing w:val="-2"/>
        </w:rPr>
        <w:t xml:space="preserve"> </w:t>
      </w:r>
      <w:r>
        <w:t>el 85% de la asistencia es obligatoria como mínimo en un año escolar.</w:t>
      </w:r>
    </w:p>
    <w:p w14:paraId="3C180BB8" w14:textId="77777777" w:rsidR="00151A9B" w:rsidRDefault="00151A9B" w:rsidP="003660A6">
      <w:pPr>
        <w:pStyle w:val="Textoindependiente"/>
        <w:spacing w:before="4"/>
        <w:jc w:val="both"/>
      </w:pPr>
    </w:p>
    <w:p w14:paraId="01866FE2" w14:textId="77777777" w:rsidR="00151A9B" w:rsidRDefault="003763FC" w:rsidP="003660A6">
      <w:pPr>
        <w:ind w:left="884" w:right="1235"/>
        <w:jc w:val="both"/>
        <w:rPr>
          <w:b/>
          <w:sz w:val="24"/>
        </w:rPr>
      </w:pPr>
      <w:r>
        <w:rPr>
          <w:b/>
          <w:sz w:val="24"/>
        </w:rPr>
        <w:t>Ausentismo</w:t>
      </w:r>
      <w:r>
        <w:rPr>
          <w:b/>
          <w:spacing w:val="-15"/>
          <w:sz w:val="24"/>
        </w:rPr>
        <w:t xml:space="preserve"> </w:t>
      </w:r>
      <w:r>
        <w:rPr>
          <w:b/>
          <w:sz w:val="24"/>
        </w:rPr>
        <w:t>escolar:</w:t>
      </w:r>
      <w:r>
        <w:rPr>
          <w:b/>
          <w:spacing w:val="-11"/>
          <w:sz w:val="24"/>
        </w:rPr>
        <w:t xml:space="preserve"> </w:t>
      </w:r>
      <w:r>
        <w:rPr>
          <w:sz w:val="24"/>
        </w:rPr>
        <w:t>Es</w:t>
      </w:r>
      <w:r>
        <w:rPr>
          <w:spacing w:val="-12"/>
          <w:sz w:val="24"/>
        </w:rPr>
        <w:t xml:space="preserve"> </w:t>
      </w:r>
      <w:r>
        <w:rPr>
          <w:sz w:val="24"/>
        </w:rPr>
        <w:t>la</w:t>
      </w:r>
      <w:r>
        <w:rPr>
          <w:spacing w:val="-14"/>
          <w:sz w:val="24"/>
        </w:rPr>
        <w:t xml:space="preserve"> </w:t>
      </w:r>
      <w:r>
        <w:rPr>
          <w:sz w:val="24"/>
        </w:rPr>
        <w:t>noción</w:t>
      </w:r>
      <w:r>
        <w:rPr>
          <w:spacing w:val="-10"/>
          <w:sz w:val="24"/>
        </w:rPr>
        <w:t xml:space="preserve"> </w:t>
      </w:r>
      <w:r>
        <w:rPr>
          <w:sz w:val="24"/>
        </w:rPr>
        <w:t>que</w:t>
      </w:r>
      <w:r>
        <w:rPr>
          <w:spacing w:val="-14"/>
          <w:sz w:val="24"/>
        </w:rPr>
        <w:t xml:space="preserve"> </w:t>
      </w:r>
      <w:r>
        <w:rPr>
          <w:sz w:val="24"/>
        </w:rPr>
        <w:t>hace</w:t>
      </w:r>
      <w:r>
        <w:rPr>
          <w:spacing w:val="-9"/>
          <w:sz w:val="24"/>
        </w:rPr>
        <w:t xml:space="preserve"> </w:t>
      </w:r>
      <w:r>
        <w:rPr>
          <w:sz w:val="24"/>
        </w:rPr>
        <w:t>mención</w:t>
      </w:r>
      <w:r>
        <w:rPr>
          <w:spacing w:val="-14"/>
          <w:sz w:val="24"/>
        </w:rPr>
        <w:t xml:space="preserve"> </w:t>
      </w:r>
      <w:r>
        <w:rPr>
          <w:sz w:val="24"/>
        </w:rPr>
        <w:t>a</w:t>
      </w:r>
      <w:r>
        <w:rPr>
          <w:spacing w:val="-10"/>
          <w:sz w:val="24"/>
        </w:rPr>
        <w:t xml:space="preserve"> </w:t>
      </w:r>
      <w:r>
        <w:rPr>
          <w:sz w:val="24"/>
        </w:rPr>
        <w:t>las</w:t>
      </w:r>
      <w:r>
        <w:rPr>
          <w:spacing w:val="-8"/>
          <w:sz w:val="24"/>
        </w:rPr>
        <w:t xml:space="preserve"> </w:t>
      </w:r>
      <w:r>
        <w:rPr>
          <w:b/>
          <w:sz w:val="24"/>
        </w:rPr>
        <w:t>faltas</w:t>
      </w:r>
      <w:r>
        <w:rPr>
          <w:b/>
          <w:spacing w:val="-14"/>
          <w:sz w:val="24"/>
        </w:rPr>
        <w:t xml:space="preserve"> </w:t>
      </w:r>
      <w:r>
        <w:rPr>
          <w:b/>
          <w:sz w:val="24"/>
        </w:rPr>
        <w:t>recurrentes</w:t>
      </w:r>
      <w:r>
        <w:rPr>
          <w:b/>
          <w:spacing w:val="-7"/>
          <w:sz w:val="24"/>
        </w:rPr>
        <w:t xml:space="preserve"> </w:t>
      </w:r>
      <w:r>
        <w:rPr>
          <w:b/>
          <w:sz w:val="24"/>
        </w:rPr>
        <w:t>de</w:t>
      </w:r>
      <w:r>
        <w:rPr>
          <w:b/>
          <w:spacing w:val="-14"/>
          <w:sz w:val="24"/>
        </w:rPr>
        <w:t xml:space="preserve"> </w:t>
      </w:r>
      <w:r>
        <w:rPr>
          <w:b/>
          <w:sz w:val="24"/>
        </w:rPr>
        <w:t xml:space="preserve">un estudiante </w:t>
      </w:r>
      <w:r>
        <w:rPr>
          <w:sz w:val="24"/>
        </w:rPr>
        <w:t xml:space="preserve">a su </w:t>
      </w:r>
      <w:hyperlink r:id="rId84">
        <w:r>
          <w:rPr>
            <w:b/>
            <w:sz w:val="24"/>
          </w:rPr>
          <w:t>escuela.</w:t>
        </w:r>
      </w:hyperlink>
    </w:p>
    <w:p w14:paraId="1D7EE302" w14:textId="77777777" w:rsidR="00151A9B" w:rsidRDefault="00151A9B" w:rsidP="003660A6">
      <w:pPr>
        <w:pStyle w:val="Textoindependiente"/>
        <w:jc w:val="both"/>
        <w:rPr>
          <w:b/>
        </w:rPr>
      </w:pPr>
    </w:p>
    <w:p w14:paraId="27D77628" w14:textId="77777777" w:rsidR="00151A9B" w:rsidRDefault="00151A9B" w:rsidP="003660A6">
      <w:pPr>
        <w:pStyle w:val="Textoindependiente"/>
        <w:spacing w:before="12"/>
        <w:jc w:val="both"/>
        <w:rPr>
          <w:b/>
          <w:sz w:val="23"/>
        </w:rPr>
      </w:pPr>
    </w:p>
    <w:p w14:paraId="0FDCA4E1" w14:textId="77777777" w:rsidR="00151A9B" w:rsidRDefault="003763FC" w:rsidP="003660A6">
      <w:pPr>
        <w:pStyle w:val="Textoindependiente"/>
        <w:ind w:left="884" w:right="990"/>
        <w:jc w:val="both"/>
      </w:pPr>
      <w:r>
        <w:rPr>
          <w:b/>
        </w:rPr>
        <w:t xml:space="preserve">Deber de los apoderados: </w:t>
      </w:r>
      <w:r>
        <w:t xml:space="preserve">Los apoderados deben velar para que los estudiantes, cumplan con un porcentaje mínimo de 85% en asistencia a clases, justificar al otro día de la inasistencia; por lo tanto, si un profesor detecta que un estudiante está faltando varios </w:t>
      </w:r>
      <w:proofErr w:type="spellStart"/>
      <w:r>
        <w:t>díasseguidos</w:t>
      </w:r>
      <w:proofErr w:type="spellEnd"/>
      <w:r>
        <w:t xml:space="preserve"> a clase podrá aplicar el siguiente protocolo.</w:t>
      </w:r>
    </w:p>
    <w:p w14:paraId="1EADFA62" w14:textId="77777777" w:rsidR="00151A9B" w:rsidRDefault="00151A9B" w:rsidP="003660A6">
      <w:pPr>
        <w:pStyle w:val="Textoindependiente"/>
        <w:jc w:val="both"/>
      </w:pPr>
    </w:p>
    <w:p w14:paraId="136B4AFF" w14:textId="77777777" w:rsidR="00151A9B" w:rsidRDefault="00151A9B" w:rsidP="003660A6">
      <w:pPr>
        <w:pStyle w:val="Textoindependiente"/>
        <w:spacing w:before="4"/>
        <w:jc w:val="both"/>
      </w:pPr>
    </w:p>
    <w:p w14:paraId="1628DC1D" w14:textId="77777777" w:rsidR="00151A9B" w:rsidRDefault="003763FC" w:rsidP="003660A6">
      <w:pPr>
        <w:pStyle w:val="Ttulo4"/>
        <w:jc w:val="both"/>
      </w:pPr>
      <w:bookmarkStart w:id="87" w:name="PROCEDIMIENTOS:"/>
      <w:bookmarkEnd w:id="87"/>
      <w:r>
        <w:rPr>
          <w:spacing w:val="-2"/>
        </w:rPr>
        <w:t>PROCEDIMIENTOS:</w:t>
      </w:r>
    </w:p>
    <w:p w14:paraId="3890FA99" w14:textId="77777777" w:rsidR="00151A9B" w:rsidRDefault="00151A9B" w:rsidP="003660A6">
      <w:pPr>
        <w:pStyle w:val="Textoindependiente"/>
        <w:spacing w:before="7"/>
        <w:jc w:val="both"/>
        <w:rPr>
          <w:b/>
          <w:sz w:val="23"/>
        </w:rPr>
      </w:pPr>
    </w:p>
    <w:p w14:paraId="2CEA884D" w14:textId="77777777" w:rsidR="00151A9B" w:rsidRDefault="003763FC" w:rsidP="003660A6">
      <w:pPr>
        <w:pStyle w:val="Textoindependiente"/>
        <w:ind w:left="884" w:right="1017"/>
        <w:jc w:val="both"/>
      </w:pPr>
      <w:r>
        <w:t xml:space="preserve">1.- Cuando el profesor detecte que un estudiante ha faltado tres días seguidos o falta siempre el mismo día de la semana al colegio y no ha sido justificado, deberá citar al apoderado vía teléfono, en un plazo no mayor a 24 horas para indagar el motivo de la </w:t>
      </w:r>
      <w:r>
        <w:rPr>
          <w:spacing w:val="-2"/>
        </w:rPr>
        <w:t>inasistencia.</w:t>
      </w:r>
    </w:p>
    <w:p w14:paraId="3C7BC37F" w14:textId="77777777" w:rsidR="00151A9B" w:rsidRDefault="00151A9B" w:rsidP="003660A6">
      <w:pPr>
        <w:pStyle w:val="Textoindependiente"/>
        <w:spacing w:before="5"/>
        <w:jc w:val="both"/>
      </w:pPr>
    </w:p>
    <w:p w14:paraId="7307AA96" w14:textId="77777777" w:rsidR="00151A9B" w:rsidRDefault="003763FC" w:rsidP="003660A6">
      <w:pPr>
        <w:pStyle w:val="Textoindependiente"/>
        <w:ind w:left="884" w:right="1021" w:firstLine="52"/>
        <w:jc w:val="both"/>
      </w:pPr>
      <w:r>
        <w:t>2.- El profesor deberá dejar registro en hoja de entrevista además de poner énfasis al apoderado que siempre la inasistencia debe ser justificada y debe tener una razón de importancia</w:t>
      </w:r>
      <w:r>
        <w:rPr>
          <w:spacing w:val="-6"/>
        </w:rPr>
        <w:t xml:space="preserve"> </w:t>
      </w:r>
      <w:r>
        <w:t>(enfermedad,</w:t>
      </w:r>
      <w:r>
        <w:rPr>
          <w:spacing w:val="-13"/>
        </w:rPr>
        <w:t xml:space="preserve"> </w:t>
      </w:r>
      <w:r>
        <w:t>medico,</w:t>
      </w:r>
      <w:r>
        <w:rPr>
          <w:spacing w:val="-18"/>
        </w:rPr>
        <w:t xml:space="preserve"> </w:t>
      </w:r>
      <w:r>
        <w:t>defunción</w:t>
      </w:r>
      <w:r>
        <w:rPr>
          <w:spacing w:val="-3"/>
        </w:rPr>
        <w:t xml:space="preserve"> </w:t>
      </w:r>
      <w:r>
        <w:t>de</w:t>
      </w:r>
      <w:r>
        <w:rPr>
          <w:spacing w:val="-16"/>
        </w:rPr>
        <w:t xml:space="preserve"> </w:t>
      </w:r>
      <w:r>
        <w:t>un</w:t>
      </w:r>
      <w:r>
        <w:rPr>
          <w:spacing w:val="-13"/>
        </w:rPr>
        <w:t xml:space="preserve"> </w:t>
      </w:r>
      <w:r>
        <w:t>familiar</w:t>
      </w:r>
      <w:r>
        <w:rPr>
          <w:spacing w:val="-8"/>
        </w:rPr>
        <w:t xml:space="preserve"> </w:t>
      </w:r>
      <w:r>
        <w:t>cercano</w:t>
      </w:r>
      <w:r>
        <w:rPr>
          <w:spacing w:val="-8"/>
        </w:rPr>
        <w:t xml:space="preserve"> </w:t>
      </w:r>
      <w:r>
        <w:t>o</w:t>
      </w:r>
      <w:r>
        <w:rPr>
          <w:spacing w:val="26"/>
        </w:rPr>
        <w:t xml:space="preserve"> </w:t>
      </w:r>
      <w:r>
        <w:t>trámite</w:t>
      </w:r>
      <w:r>
        <w:rPr>
          <w:spacing w:val="-6"/>
        </w:rPr>
        <w:t xml:space="preserve"> </w:t>
      </w:r>
      <w:r>
        <w:t>importante)</w:t>
      </w:r>
    </w:p>
    <w:p w14:paraId="08283954" w14:textId="77777777" w:rsidR="00151A9B" w:rsidRDefault="00151A9B" w:rsidP="003660A6">
      <w:pPr>
        <w:pStyle w:val="Textoindependiente"/>
        <w:spacing w:before="11"/>
        <w:jc w:val="both"/>
        <w:rPr>
          <w:sz w:val="23"/>
        </w:rPr>
      </w:pPr>
    </w:p>
    <w:p w14:paraId="0A2BF04F" w14:textId="77777777" w:rsidR="00151A9B" w:rsidRDefault="003763FC" w:rsidP="003660A6">
      <w:pPr>
        <w:pStyle w:val="Textoindependiente"/>
        <w:ind w:left="884" w:right="1000"/>
        <w:jc w:val="both"/>
      </w:pPr>
      <w:r>
        <w:t xml:space="preserve">3.- Cuando el apoderado no concurre a la citación del profesor, se deberá citar por </w:t>
      </w:r>
      <w:r>
        <w:lastRenderedPageBreak/>
        <w:t>teléfono por segunda vez para que concurra de forma urgente al día siguiente e informe las causas de la inasistencia del estudiante.</w:t>
      </w:r>
    </w:p>
    <w:p w14:paraId="52AEC14B" w14:textId="77777777" w:rsidR="00151A9B" w:rsidRDefault="00151A9B" w:rsidP="003660A6">
      <w:pPr>
        <w:pStyle w:val="Textoindependiente"/>
        <w:spacing w:before="7"/>
        <w:jc w:val="both"/>
        <w:rPr>
          <w:sz w:val="23"/>
        </w:rPr>
      </w:pPr>
    </w:p>
    <w:p w14:paraId="77B25490" w14:textId="2EC708FD" w:rsidR="00151A9B" w:rsidRDefault="003763FC" w:rsidP="004B6E26">
      <w:pPr>
        <w:pStyle w:val="Textoindependiente"/>
        <w:spacing w:before="1"/>
        <w:ind w:left="884" w:right="1044"/>
        <w:jc w:val="both"/>
      </w:pPr>
      <w:r>
        <w:t>4.- Si el apoderado no asiste por segunda vez a justificar la inasistencia reiterada del estudiante</w:t>
      </w:r>
      <w:r>
        <w:rPr>
          <w:spacing w:val="32"/>
        </w:rPr>
        <w:t xml:space="preserve"> </w:t>
      </w:r>
      <w:r>
        <w:t>o no ha logrado</w:t>
      </w:r>
      <w:r>
        <w:rPr>
          <w:spacing w:val="34"/>
        </w:rPr>
        <w:t xml:space="preserve"> </w:t>
      </w:r>
      <w:r>
        <w:t>comunicación</w:t>
      </w:r>
      <w:r>
        <w:rPr>
          <w:spacing w:val="29"/>
        </w:rPr>
        <w:t xml:space="preserve"> </w:t>
      </w:r>
      <w:r>
        <w:t>efectiva</w:t>
      </w:r>
      <w:r>
        <w:rPr>
          <w:spacing w:val="35"/>
        </w:rPr>
        <w:t xml:space="preserve"> </w:t>
      </w:r>
      <w:r>
        <w:t>con el apoderado, el profesor</w:t>
      </w:r>
      <w:r>
        <w:rPr>
          <w:spacing w:val="34"/>
        </w:rPr>
        <w:t xml:space="preserve"> </w:t>
      </w:r>
      <w:r>
        <w:t>deberá</w:t>
      </w:r>
      <w:r w:rsidR="004B6E26">
        <w:t xml:space="preserve"> </w:t>
      </w:r>
      <w:r>
        <w:t>informa al Trabajador social del colegio quien en un plazo de 24 horas realizará una visita domiciliaria y conocerá los motivos de la inasistencia del estudiante, además deberá de dejar registro de la entrevista con firma del apoderado donde se comprometa a enviar a clase al estudiante y justificar su inasistencia.</w:t>
      </w:r>
    </w:p>
    <w:p w14:paraId="0F6310A7" w14:textId="77777777" w:rsidR="00151A9B" w:rsidRDefault="00151A9B" w:rsidP="003660A6">
      <w:pPr>
        <w:pStyle w:val="Textoindependiente"/>
        <w:jc w:val="both"/>
      </w:pPr>
    </w:p>
    <w:p w14:paraId="375C91BD" w14:textId="77777777" w:rsidR="00151A9B" w:rsidRDefault="003763FC" w:rsidP="003660A6">
      <w:pPr>
        <w:pStyle w:val="Textoindependiente"/>
        <w:ind w:left="884" w:right="1036"/>
        <w:jc w:val="both"/>
      </w:pPr>
      <w:r>
        <w:t>5.-</w:t>
      </w:r>
      <w:r>
        <w:rPr>
          <w:spacing w:val="-1"/>
        </w:rPr>
        <w:t xml:space="preserve"> </w:t>
      </w:r>
      <w:r>
        <w:t>Si</w:t>
      </w:r>
      <w:r>
        <w:rPr>
          <w:spacing w:val="-3"/>
        </w:rPr>
        <w:t xml:space="preserve"> </w:t>
      </w:r>
      <w:r>
        <w:t>el apoderado concurre a las entrevistas citadas por</w:t>
      </w:r>
      <w:r>
        <w:rPr>
          <w:spacing w:val="-2"/>
        </w:rPr>
        <w:t xml:space="preserve"> </w:t>
      </w:r>
      <w:r>
        <w:t>el</w:t>
      </w:r>
      <w:r>
        <w:rPr>
          <w:spacing w:val="-3"/>
        </w:rPr>
        <w:t xml:space="preserve"> </w:t>
      </w:r>
      <w:r>
        <w:t>profesor,</w:t>
      </w:r>
      <w:r>
        <w:rPr>
          <w:spacing w:val="-3"/>
        </w:rPr>
        <w:t xml:space="preserve"> </w:t>
      </w:r>
      <w:r>
        <w:t>este deberá firma un acuerdo de compromiso con el fin evitar faltas injustificadas y normalizar la asistencia.</w:t>
      </w:r>
    </w:p>
    <w:p w14:paraId="754FC4AB" w14:textId="77777777" w:rsidR="00151A9B" w:rsidRDefault="00151A9B" w:rsidP="003660A6">
      <w:pPr>
        <w:pStyle w:val="Textoindependiente"/>
        <w:jc w:val="both"/>
      </w:pPr>
    </w:p>
    <w:p w14:paraId="1038B921" w14:textId="77777777" w:rsidR="00151A9B" w:rsidRDefault="003763FC" w:rsidP="003660A6">
      <w:pPr>
        <w:pStyle w:val="Ttulo4"/>
        <w:ind w:left="937"/>
        <w:jc w:val="both"/>
      </w:pPr>
      <w:bookmarkStart w:id="88" w:name="PLAZO_DE_SEGUIMIENTO_DE_LA_ASISTENCIA"/>
      <w:bookmarkEnd w:id="88"/>
      <w:r>
        <w:t>PLAZO</w:t>
      </w:r>
      <w:r>
        <w:rPr>
          <w:spacing w:val="-11"/>
        </w:rPr>
        <w:t xml:space="preserve"> </w:t>
      </w:r>
      <w:r>
        <w:t>DE</w:t>
      </w:r>
      <w:r>
        <w:rPr>
          <w:spacing w:val="-18"/>
        </w:rPr>
        <w:t xml:space="preserve"> </w:t>
      </w:r>
      <w:r>
        <w:t>SEGUIMIENTO</w:t>
      </w:r>
      <w:r>
        <w:rPr>
          <w:spacing w:val="-5"/>
        </w:rPr>
        <w:t xml:space="preserve"> </w:t>
      </w:r>
      <w:r>
        <w:t>DE</w:t>
      </w:r>
      <w:r>
        <w:rPr>
          <w:spacing w:val="-8"/>
        </w:rPr>
        <w:t xml:space="preserve"> </w:t>
      </w:r>
      <w:r>
        <w:t>LA</w:t>
      </w:r>
      <w:r>
        <w:rPr>
          <w:spacing w:val="-18"/>
        </w:rPr>
        <w:t xml:space="preserve"> </w:t>
      </w:r>
      <w:r>
        <w:rPr>
          <w:spacing w:val="-2"/>
        </w:rPr>
        <w:t>ASISTENCIA</w:t>
      </w:r>
    </w:p>
    <w:p w14:paraId="6B22D4C4" w14:textId="77777777" w:rsidR="00151A9B" w:rsidRDefault="00151A9B" w:rsidP="003660A6">
      <w:pPr>
        <w:pStyle w:val="Textoindependiente"/>
        <w:spacing w:before="11"/>
        <w:jc w:val="both"/>
        <w:rPr>
          <w:b/>
          <w:sz w:val="23"/>
        </w:rPr>
      </w:pPr>
    </w:p>
    <w:p w14:paraId="324962BB" w14:textId="77777777" w:rsidR="00151A9B" w:rsidRDefault="003763FC" w:rsidP="003660A6">
      <w:pPr>
        <w:pStyle w:val="Textoindependiente"/>
        <w:spacing w:before="1"/>
        <w:ind w:left="884" w:right="1025"/>
        <w:jc w:val="both"/>
      </w:pPr>
      <w:r>
        <w:t>6.- El</w:t>
      </w:r>
      <w:r>
        <w:rPr>
          <w:spacing w:val="-2"/>
        </w:rPr>
        <w:t xml:space="preserve"> </w:t>
      </w:r>
      <w:r>
        <w:t>profesor</w:t>
      </w:r>
      <w:r>
        <w:rPr>
          <w:spacing w:val="-1"/>
        </w:rPr>
        <w:t xml:space="preserve"> </w:t>
      </w:r>
      <w:r>
        <w:t>jefe deberá hacer</w:t>
      </w:r>
      <w:r>
        <w:rPr>
          <w:spacing w:val="-1"/>
        </w:rPr>
        <w:t xml:space="preserve"> </w:t>
      </w:r>
      <w:r>
        <w:t>un</w:t>
      </w:r>
      <w:r>
        <w:rPr>
          <w:spacing w:val="-1"/>
        </w:rPr>
        <w:t xml:space="preserve"> </w:t>
      </w:r>
      <w:r>
        <w:t>seguimiento durante un</w:t>
      </w:r>
      <w:r>
        <w:rPr>
          <w:spacing w:val="-1"/>
        </w:rPr>
        <w:t xml:space="preserve"> </w:t>
      </w:r>
      <w:r>
        <w:t>mes que corre desde la fecha que se firmó el compromiso para velar la asistencia del estudiante y monitorear que el acuerdo y compromiso firmado por apoderado se cumpla.</w:t>
      </w:r>
    </w:p>
    <w:p w14:paraId="445D7FC4" w14:textId="77777777" w:rsidR="00151A9B" w:rsidRDefault="00151A9B" w:rsidP="003660A6">
      <w:pPr>
        <w:pStyle w:val="Textoindependiente"/>
        <w:jc w:val="both"/>
      </w:pPr>
    </w:p>
    <w:p w14:paraId="51FB6841" w14:textId="77777777" w:rsidR="00151A9B" w:rsidRDefault="00151A9B" w:rsidP="003660A6">
      <w:pPr>
        <w:pStyle w:val="Textoindependiente"/>
        <w:spacing w:before="4"/>
        <w:jc w:val="both"/>
      </w:pPr>
    </w:p>
    <w:p w14:paraId="34DB6E97" w14:textId="77777777" w:rsidR="00151A9B" w:rsidRDefault="003763FC" w:rsidP="003660A6">
      <w:pPr>
        <w:pStyle w:val="Ttulo5"/>
        <w:jc w:val="both"/>
      </w:pPr>
      <w:bookmarkStart w:id="89" w:name="Denuncia:_(si_corresponde)"/>
      <w:bookmarkEnd w:id="89"/>
      <w:r>
        <w:t>Denuncia:</w:t>
      </w:r>
      <w:r>
        <w:rPr>
          <w:spacing w:val="-9"/>
        </w:rPr>
        <w:t xml:space="preserve"> </w:t>
      </w:r>
      <w:r>
        <w:t>(si</w:t>
      </w:r>
      <w:r>
        <w:rPr>
          <w:spacing w:val="-17"/>
        </w:rPr>
        <w:t xml:space="preserve"> </w:t>
      </w:r>
      <w:r>
        <w:rPr>
          <w:spacing w:val="-2"/>
        </w:rPr>
        <w:t>corresponde)</w:t>
      </w:r>
    </w:p>
    <w:p w14:paraId="612E5CB0" w14:textId="77777777" w:rsidR="00151A9B" w:rsidRDefault="00151A9B" w:rsidP="003660A6">
      <w:pPr>
        <w:pStyle w:val="Textoindependiente"/>
        <w:spacing w:before="7"/>
        <w:jc w:val="both"/>
        <w:rPr>
          <w:b/>
          <w:sz w:val="23"/>
        </w:rPr>
      </w:pPr>
    </w:p>
    <w:p w14:paraId="4AA6B0DE" w14:textId="77777777" w:rsidR="00151A9B" w:rsidRDefault="003763FC" w:rsidP="003660A6">
      <w:pPr>
        <w:pStyle w:val="Textoindependiente"/>
        <w:ind w:left="884" w:right="985"/>
        <w:jc w:val="both"/>
      </w:pPr>
      <w:r>
        <w:rPr>
          <w:b/>
        </w:rPr>
        <w:t>7.-</w:t>
      </w:r>
      <w:r>
        <w:rPr>
          <w:b/>
          <w:spacing w:val="-1"/>
        </w:rPr>
        <w:t xml:space="preserve"> </w:t>
      </w:r>
      <w:r>
        <w:t>En</w:t>
      </w:r>
      <w:r>
        <w:rPr>
          <w:spacing w:val="-1"/>
        </w:rPr>
        <w:t xml:space="preserve"> </w:t>
      </w:r>
      <w:r>
        <w:t>caso</w:t>
      </w:r>
      <w:r>
        <w:rPr>
          <w:spacing w:val="-6"/>
        </w:rPr>
        <w:t xml:space="preserve"> </w:t>
      </w:r>
      <w:r>
        <w:t>que</w:t>
      </w:r>
      <w:r>
        <w:rPr>
          <w:spacing w:val="-4"/>
        </w:rPr>
        <w:t xml:space="preserve"> </w:t>
      </w:r>
      <w:r>
        <w:t>el</w:t>
      </w:r>
      <w:r>
        <w:rPr>
          <w:spacing w:val="-2"/>
        </w:rPr>
        <w:t xml:space="preserve"> </w:t>
      </w:r>
      <w:r>
        <w:t>estudiante</w:t>
      </w:r>
      <w:r>
        <w:rPr>
          <w:spacing w:val="-3"/>
        </w:rPr>
        <w:t xml:space="preserve"> </w:t>
      </w:r>
      <w:r>
        <w:t>continúe</w:t>
      </w:r>
      <w:r>
        <w:rPr>
          <w:spacing w:val="-4"/>
        </w:rPr>
        <w:t xml:space="preserve"> </w:t>
      </w:r>
      <w:r>
        <w:t>faltando</w:t>
      </w:r>
      <w:r>
        <w:rPr>
          <w:spacing w:val="-1"/>
        </w:rPr>
        <w:t xml:space="preserve"> </w:t>
      </w:r>
      <w:r>
        <w:t>al</w:t>
      </w:r>
      <w:r>
        <w:rPr>
          <w:spacing w:val="-2"/>
        </w:rPr>
        <w:t xml:space="preserve"> </w:t>
      </w:r>
      <w:r>
        <w:t>colegio</w:t>
      </w:r>
      <w:r>
        <w:rPr>
          <w:spacing w:val="-1"/>
        </w:rPr>
        <w:t xml:space="preserve"> </w:t>
      </w:r>
      <w:r>
        <w:t>y</w:t>
      </w:r>
      <w:r>
        <w:rPr>
          <w:spacing w:val="-3"/>
        </w:rPr>
        <w:t xml:space="preserve"> </w:t>
      </w:r>
      <w:r>
        <w:t>el</w:t>
      </w:r>
      <w:r>
        <w:rPr>
          <w:spacing w:val="-2"/>
        </w:rPr>
        <w:t xml:space="preserve"> </w:t>
      </w:r>
      <w:r>
        <w:t>apoderado</w:t>
      </w:r>
      <w:r>
        <w:rPr>
          <w:spacing w:val="-1"/>
        </w:rPr>
        <w:t xml:space="preserve"> </w:t>
      </w:r>
      <w:r>
        <w:t>no</w:t>
      </w:r>
      <w:r>
        <w:rPr>
          <w:spacing w:val="-2"/>
        </w:rPr>
        <w:t xml:space="preserve"> </w:t>
      </w:r>
      <w:r>
        <w:t>haya</w:t>
      </w:r>
      <w:r>
        <w:rPr>
          <w:spacing w:val="-4"/>
        </w:rPr>
        <w:t xml:space="preserve"> </w:t>
      </w:r>
      <w:r>
        <w:t>cumplido con</w:t>
      </w:r>
      <w:r>
        <w:rPr>
          <w:spacing w:val="-5"/>
        </w:rPr>
        <w:t xml:space="preserve"> </w:t>
      </w:r>
      <w:r>
        <w:t>el</w:t>
      </w:r>
      <w:r>
        <w:rPr>
          <w:spacing w:val="-6"/>
        </w:rPr>
        <w:t xml:space="preserve"> </w:t>
      </w:r>
      <w:r>
        <w:t>compromiso,</w:t>
      </w:r>
      <w:r>
        <w:rPr>
          <w:spacing w:val="-5"/>
        </w:rPr>
        <w:t xml:space="preserve"> </w:t>
      </w:r>
      <w:r>
        <w:t>el</w:t>
      </w:r>
      <w:r>
        <w:rPr>
          <w:spacing w:val="-6"/>
        </w:rPr>
        <w:t xml:space="preserve"> </w:t>
      </w:r>
      <w:r>
        <w:t>Trabajador</w:t>
      </w:r>
      <w:r>
        <w:rPr>
          <w:spacing w:val="-5"/>
        </w:rPr>
        <w:t xml:space="preserve"> </w:t>
      </w:r>
      <w:r>
        <w:t>social</w:t>
      </w:r>
      <w:r>
        <w:rPr>
          <w:spacing w:val="-6"/>
        </w:rPr>
        <w:t xml:space="preserve"> </w:t>
      </w:r>
      <w:r>
        <w:t>del</w:t>
      </w:r>
      <w:r>
        <w:rPr>
          <w:spacing w:val="-5"/>
        </w:rPr>
        <w:t xml:space="preserve"> </w:t>
      </w:r>
      <w:r>
        <w:t>establecimiento</w:t>
      </w:r>
      <w:r>
        <w:rPr>
          <w:spacing w:val="-5"/>
        </w:rPr>
        <w:t xml:space="preserve"> </w:t>
      </w:r>
      <w:r>
        <w:t>en</w:t>
      </w:r>
      <w:r>
        <w:rPr>
          <w:spacing w:val="-10"/>
        </w:rPr>
        <w:t xml:space="preserve"> </w:t>
      </w:r>
      <w:r>
        <w:t xml:space="preserve">un </w:t>
      </w:r>
      <w:r>
        <w:rPr>
          <w:b/>
        </w:rPr>
        <w:t>plazo</w:t>
      </w:r>
      <w:r>
        <w:rPr>
          <w:b/>
          <w:spacing w:val="-2"/>
        </w:rPr>
        <w:t xml:space="preserve"> </w:t>
      </w:r>
      <w:r>
        <w:rPr>
          <w:b/>
        </w:rPr>
        <w:t>de</w:t>
      </w:r>
      <w:r>
        <w:rPr>
          <w:b/>
          <w:spacing w:val="-5"/>
        </w:rPr>
        <w:t xml:space="preserve"> </w:t>
      </w:r>
      <w:r>
        <w:rPr>
          <w:b/>
        </w:rPr>
        <w:t>48</w:t>
      </w:r>
      <w:r>
        <w:rPr>
          <w:b/>
          <w:spacing w:val="-6"/>
        </w:rPr>
        <w:t xml:space="preserve"> </w:t>
      </w:r>
      <w:r>
        <w:rPr>
          <w:b/>
        </w:rPr>
        <w:t xml:space="preserve">horas </w:t>
      </w:r>
      <w:r>
        <w:t>desde el momento que se detecte el incumplimiento, deberá informar al Tribunal de familia puesto que podríamos estar presente frente a un posible hecho de vulneración.</w:t>
      </w:r>
    </w:p>
    <w:p w14:paraId="77DC01D2" w14:textId="77777777" w:rsidR="00151A9B" w:rsidRDefault="00151A9B" w:rsidP="003660A6">
      <w:pPr>
        <w:jc w:val="both"/>
        <w:sectPr w:rsidR="00151A9B">
          <w:pgSz w:w="12240" w:h="15840"/>
          <w:pgMar w:top="1160" w:right="680" w:bottom="1560" w:left="820" w:header="332" w:footer="1375" w:gutter="0"/>
          <w:cols w:space="720"/>
        </w:sectPr>
      </w:pPr>
    </w:p>
    <w:p w14:paraId="4E3ED8F0" w14:textId="77777777" w:rsidR="00151A9B" w:rsidRDefault="00151A9B" w:rsidP="003660A6">
      <w:pPr>
        <w:pStyle w:val="Textoindependiente"/>
        <w:jc w:val="both"/>
        <w:rPr>
          <w:sz w:val="20"/>
        </w:rPr>
      </w:pPr>
    </w:p>
    <w:p w14:paraId="5C154E92" w14:textId="77777777" w:rsidR="00151A9B" w:rsidRDefault="00151A9B" w:rsidP="003660A6">
      <w:pPr>
        <w:pStyle w:val="Textoindependiente"/>
        <w:spacing w:before="1"/>
        <w:jc w:val="both"/>
        <w:rPr>
          <w:sz w:val="27"/>
        </w:rPr>
      </w:pPr>
    </w:p>
    <w:p w14:paraId="387419A5" w14:textId="77777777" w:rsidR="00151A9B" w:rsidRDefault="003763FC" w:rsidP="003660A6">
      <w:pPr>
        <w:pStyle w:val="Ttulo4"/>
        <w:spacing w:before="52"/>
        <w:ind w:left="4231" w:right="1235" w:hanging="2795"/>
        <w:jc w:val="both"/>
      </w:pPr>
      <w:bookmarkStart w:id="90" w:name="CAMPAÑA_PARA_PREVENIR_EL_AUSENTISMO_CRÓN"/>
      <w:bookmarkEnd w:id="90"/>
      <w:r>
        <w:rPr>
          <w:u w:val="single"/>
        </w:rPr>
        <w:t>CAMPAÑA</w:t>
      </w:r>
      <w:r>
        <w:rPr>
          <w:spacing w:val="-12"/>
          <w:u w:val="single"/>
        </w:rPr>
        <w:t xml:space="preserve"> </w:t>
      </w:r>
      <w:r>
        <w:rPr>
          <w:u w:val="single"/>
        </w:rPr>
        <w:t>PARA</w:t>
      </w:r>
      <w:r>
        <w:rPr>
          <w:spacing w:val="-13"/>
          <w:u w:val="single"/>
        </w:rPr>
        <w:t xml:space="preserve"> </w:t>
      </w:r>
      <w:r>
        <w:rPr>
          <w:u w:val="single"/>
        </w:rPr>
        <w:t>PREVENIR</w:t>
      </w:r>
      <w:r>
        <w:rPr>
          <w:spacing w:val="-11"/>
          <w:u w:val="single"/>
        </w:rPr>
        <w:t xml:space="preserve"> </w:t>
      </w:r>
      <w:r>
        <w:rPr>
          <w:u w:val="single"/>
        </w:rPr>
        <w:t>EL</w:t>
      </w:r>
      <w:r>
        <w:rPr>
          <w:spacing w:val="-8"/>
          <w:u w:val="single"/>
        </w:rPr>
        <w:t xml:space="preserve"> </w:t>
      </w:r>
      <w:r>
        <w:rPr>
          <w:u w:val="single"/>
        </w:rPr>
        <w:t>AUSENTISMO</w:t>
      </w:r>
      <w:r>
        <w:rPr>
          <w:spacing w:val="-9"/>
          <w:u w:val="single"/>
        </w:rPr>
        <w:t xml:space="preserve"> </w:t>
      </w:r>
      <w:r>
        <w:rPr>
          <w:u w:val="single"/>
        </w:rPr>
        <w:t>CRÓNICO</w:t>
      </w:r>
      <w:r>
        <w:rPr>
          <w:spacing w:val="-10"/>
          <w:u w:val="single"/>
        </w:rPr>
        <w:t xml:space="preserve"> </w:t>
      </w:r>
      <w:r>
        <w:rPr>
          <w:u w:val="single"/>
        </w:rPr>
        <w:t>“PRESENTE,</w:t>
      </w:r>
      <w:r>
        <w:rPr>
          <w:spacing w:val="-5"/>
          <w:u w:val="single"/>
        </w:rPr>
        <w:t xml:space="preserve"> </w:t>
      </w:r>
      <w:r>
        <w:rPr>
          <w:u w:val="single"/>
        </w:rPr>
        <w:t>AQUÍ</w:t>
      </w:r>
      <w:r>
        <w:rPr>
          <w:spacing w:val="-8"/>
          <w:u w:val="single"/>
        </w:rPr>
        <w:t xml:space="preserve"> </w:t>
      </w:r>
      <w:r>
        <w:rPr>
          <w:u w:val="single"/>
        </w:rPr>
        <w:t>ESTOY”</w:t>
      </w:r>
      <w:r>
        <w:t xml:space="preserve"> </w:t>
      </w:r>
      <w:r>
        <w:rPr>
          <w:u w:val="single"/>
        </w:rPr>
        <w:t>COMITÉ DE ASISTENICIA</w:t>
      </w:r>
    </w:p>
    <w:p w14:paraId="5908AA47" w14:textId="77777777" w:rsidR="00151A9B" w:rsidRDefault="00151A9B" w:rsidP="003660A6">
      <w:pPr>
        <w:pStyle w:val="Textoindependiente"/>
        <w:jc w:val="both"/>
        <w:rPr>
          <w:b/>
          <w:sz w:val="20"/>
        </w:rPr>
      </w:pPr>
    </w:p>
    <w:p w14:paraId="3C794FBE" w14:textId="77777777" w:rsidR="00151A9B" w:rsidRDefault="00151A9B" w:rsidP="003660A6">
      <w:pPr>
        <w:pStyle w:val="Textoindependiente"/>
        <w:spacing w:before="5"/>
        <w:jc w:val="both"/>
        <w:rPr>
          <w:b/>
          <w:sz w:val="19"/>
        </w:rPr>
      </w:pPr>
    </w:p>
    <w:p w14:paraId="14F4FFB9" w14:textId="77777777" w:rsidR="00151A9B" w:rsidRDefault="003763FC" w:rsidP="003660A6">
      <w:pPr>
        <w:spacing w:before="56"/>
        <w:ind w:left="222"/>
        <w:jc w:val="both"/>
      </w:pPr>
      <w:r>
        <w:rPr>
          <w:spacing w:val="-2"/>
        </w:rPr>
        <w:t>INTRODUCCIÓN</w:t>
      </w:r>
    </w:p>
    <w:p w14:paraId="16030B91" w14:textId="77777777" w:rsidR="00151A9B" w:rsidRDefault="00151A9B" w:rsidP="003660A6">
      <w:pPr>
        <w:pStyle w:val="Textoindependiente"/>
        <w:jc w:val="both"/>
        <w:rPr>
          <w:sz w:val="22"/>
        </w:rPr>
      </w:pPr>
    </w:p>
    <w:p w14:paraId="0DDF655D" w14:textId="77777777" w:rsidR="00151A9B" w:rsidRDefault="00151A9B" w:rsidP="003660A6">
      <w:pPr>
        <w:pStyle w:val="Textoindependiente"/>
        <w:spacing w:before="1"/>
        <w:jc w:val="both"/>
        <w:rPr>
          <w:sz w:val="22"/>
        </w:rPr>
      </w:pPr>
    </w:p>
    <w:p w14:paraId="4E40504A" w14:textId="77777777" w:rsidR="00151A9B" w:rsidRDefault="003763FC" w:rsidP="003660A6">
      <w:pPr>
        <w:spacing w:line="276" w:lineRule="auto"/>
        <w:ind w:left="222" w:right="117"/>
        <w:jc w:val="both"/>
      </w:pPr>
      <w:r>
        <w:t>La falta de participación en clases constituye un factor relevante que perjudica no solo los aprendizajes, sino el</w:t>
      </w:r>
      <w:r>
        <w:rPr>
          <w:spacing w:val="40"/>
        </w:rPr>
        <w:t xml:space="preserve"> </w:t>
      </w:r>
      <w:r>
        <w:t>grado de conexión, vínculo y sentido de pertenencia del/la estudiante con sus compañeros/as, profesores/as y la comunidad escolar en general. Debemos tener presente que esta desvinculación paulatina tiene múltiples causas, incidiendo factores individuales, familiares y características de la escuela y en la actualidad se debe considerar también que es una consecuencia del tiempo de pandemia.</w:t>
      </w:r>
    </w:p>
    <w:p w14:paraId="145506DE" w14:textId="77777777" w:rsidR="00151A9B" w:rsidRDefault="003763FC" w:rsidP="003660A6">
      <w:pPr>
        <w:spacing w:before="2" w:line="273" w:lineRule="auto"/>
        <w:ind w:left="222" w:right="123"/>
        <w:jc w:val="both"/>
      </w:pPr>
      <w:r>
        <w:t>La deserción escolar es el hito de abandono del sistema educativo y supone el punto culmine de un proceso progresivo de distanciamiento entre el estudiante y el espacio escolar (González, 2006).</w:t>
      </w:r>
    </w:p>
    <w:p w14:paraId="1CF54047" w14:textId="77777777" w:rsidR="00151A9B" w:rsidRDefault="003763FC" w:rsidP="003660A6">
      <w:pPr>
        <w:spacing w:before="3" w:line="276" w:lineRule="auto"/>
        <w:ind w:left="222" w:right="119"/>
        <w:jc w:val="both"/>
      </w:pPr>
      <w:r>
        <w:t>Los estudiantes que faltan de manera reiterada a clases, interrumpen su proceso de aprendizaje, esto significa que pierden continuidad en el desarrollo de los Objetivos de Aprendizaje vistos en clases,</w:t>
      </w:r>
      <w:r>
        <w:rPr>
          <w:spacing w:val="-1"/>
        </w:rPr>
        <w:t xml:space="preserve"> </w:t>
      </w:r>
      <w:r>
        <w:t>y tiene como consecuencia un rezago pedagógico que se evidencia en bajas calificaciones</w:t>
      </w:r>
    </w:p>
    <w:p w14:paraId="07AF9E2A" w14:textId="77777777" w:rsidR="00151A9B" w:rsidRDefault="003763FC" w:rsidP="003660A6">
      <w:pPr>
        <w:spacing w:line="276" w:lineRule="auto"/>
        <w:ind w:left="222" w:right="104"/>
        <w:jc w:val="both"/>
      </w:pPr>
      <w:r>
        <w:t>Asistir todos los días a clases permite que los estudiantes estén conectados/as con su proceso de aprendizaje, mantengan las relaciones con sus compañeros, se fortalezca la convivencia escolar y se cultiven hábitos que benefician su desarrollo personal. Por ello, nuestro colegio siempre atento del bienestar socioemocional como de</w:t>
      </w:r>
      <w:r>
        <w:rPr>
          <w:spacing w:val="40"/>
        </w:rPr>
        <w:t xml:space="preserve"> </w:t>
      </w:r>
      <w:r>
        <w:t>los aprendizajes de nuestros alumnos/as está implementando diversas acciones para promover la asistencia y por ende evitar la interrupción de sus trayectorias educativas, considerando que cualquier nivel de inasistencia es perjudicial, y que es un problema que afecta el desarrollo de la enseñanza aprendizaje y rendimiento académico en los diferentes niveles educativos.</w:t>
      </w:r>
    </w:p>
    <w:p w14:paraId="775377D6" w14:textId="77777777" w:rsidR="00151A9B" w:rsidRDefault="003763FC" w:rsidP="003660A6">
      <w:pPr>
        <w:spacing w:before="3"/>
        <w:ind w:left="222"/>
        <w:jc w:val="both"/>
      </w:pPr>
      <w:r>
        <w:t>Trabajaremos</w:t>
      </w:r>
      <w:r>
        <w:rPr>
          <w:spacing w:val="-11"/>
        </w:rPr>
        <w:t xml:space="preserve"> </w:t>
      </w:r>
      <w:r>
        <w:t>en</w:t>
      </w:r>
      <w:r>
        <w:rPr>
          <w:spacing w:val="-11"/>
        </w:rPr>
        <w:t xml:space="preserve"> </w:t>
      </w:r>
      <w:r>
        <w:t>el</w:t>
      </w:r>
      <w:r>
        <w:rPr>
          <w:spacing w:val="-8"/>
        </w:rPr>
        <w:t xml:space="preserve"> </w:t>
      </w:r>
      <w:r>
        <w:t>marco</w:t>
      </w:r>
      <w:r>
        <w:rPr>
          <w:spacing w:val="-10"/>
        </w:rPr>
        <w:t xml:space="preserve"> </w:t>
      </w:r>
      <w:r>
        <w:t>de</w:t>
      </w:r>
      <w:r>
        <w:rPr>
          <w:spacing w:val="-9"/>
        </w:rPr>
        <w:t xml:space="preserve"> </w:t>
      </w:r>
      <w:r>
        <w:t>“Abordaje</w:t>
      </w:r>
      <w:r>
        <w:rPr>
          <w:spacing w:val="-9"/>
        </w:rPr>
        <w:t xml:space="preserve"> </w:t>
      </w:r>
      <w:r>
        <w:t>del</w:t>
      </w:r>
      <w:r>
        <w:rPr>
          <w:spacing w:val="-8"/>
        </w:rPr>
        <w:t xml:space="preserve"> </w:t>
      </w:r>
      <w:r>
        <w:t>ausentismo</w:t>
      </w:r>
      <w:r>
        <w:rPr>
          <w:spacing w:val="-10"/>
        </w:rPr>
        <w:t xml:space="preserve"> </w:t>
      </w:r>
      <w:r>
        <w:t>crónico”</w:t>
      </w:r>
      <w:r>
        <w:rPr>
          <w:spacing w:val="-7"/>
        </w:rPr>
        <w:t xml:space="preserve"> </w:t>
      </w:r>
      <w:r>
        <w:t>de</w:t>
      </w:r>
      <w:r>
        <w:rPr>
          <w:spacing w:val="-9"/>
        </w:rPr>
        <w:t xml:space="preserve"> </w:t>
      </w:r>
      <w:r>
        <w:t>la</w:t>
      </w:r>
      <w:r>
        <w:rPr>
          <w:spacing w:val="-9"/>
        </w:rPr>
        <w:t xml:space="preserve"> </w:t>
      </w:r>
      <w:r>
        <w:rPr>
          <w:spacing w:val="-5"/>
        </w:rPr>
        <w:t>DEG</w:t>
      </w:r>
    </w:p>
    <w:p w14:paraId="582950FD" w14:textId="77777777" w:rsidR="00151A9B" w:rsidRDefault="00151A9B" w:rsidP="003660A6">
      <w:pPr>
        <w:pStyle w:val="Textoindependiente"/>
        <w:spacing w:before="7"/>
        <w:jc w:val="both"/>
        <w:rPr>
          <w:sz w:val="25"/>
        </w:rPr>
      </w:pPr>
    </w:p>
    <w:p w14:paraId="4414EAAD" w14:textId="77777777" w:rsidR="00151A9B" w:rsidRDefault="003763FC" w:rsidP="003660A6">
      <w:pPr>
        <w:spacing w:line="266" w:lineRule="exact"/>
        <w:ind w:left="222"/>
        <w:jc w:val="both"/>
        <w:rPr>
          <w:b/>
        </w:rPr>
      </w:pPr>
      <w:r>
        <w:rPr>
          <w:b/>
          <w:spacing w:val="-2"/>
        </w:rPr>
        <w:t>OBJETIVO</w:t>
      </w:r>
      <w:r>
        <w:rPr>
          <w:b/>
          <w:spacing w:val="1"/>
        </w:rPr>
        <w:t xml:space="preserve"> </w:t>
      </w:r>
      <w:r>
        <w:rPr>
          <w:b/>
          <w:spacing w:val="-2"/>
        </w:rPr>
        <w:t>GENERAL</w:t>
      </w:r>
    </w:p>
    <w:p w14:paraId="717BD6D8" w14:textId="77777777" w:rsidR="00151A9B" w:rsidRDefault="003763FC" w:rsidP="00E01DE9">
      <w:pPr>
        <w:pStyle w:val="Prrafodelista"/>
        <w:numPr>
          <w:ilvl w:val="0"/>
          <w:numId w:val="115"/>
        </w:numPr>
        <w:tabs>
          <w:tab w:val="left" w:pos="941"/>
          <w:tab w:val="left" w:pos="943"/>
        </w:tabs>
        <w:ind w:right="106" w:firstLine="0"/>
      </w:pPr>
      <w:r>
        <w:t>Brindar</w:t>
      </w:r>
      <w:r>
        <w:rPr>
          <w:spacing w:val="-1"/>
        </w:rPr>
        <w:t xml:space="preserve"> </w:t>
      </w:r>
      <w:r>
        <w:t>espacios</w:t>
      </w:r>
      <w:r>
        <w:rPr>
          <w:spacing w:val="-1"/>
        </w:rPr>
        <w:t xml:space="preserve"> </w:t>
      </w:r>
      <w:r>
        <w:t>que permitan</w:t>
      </w:r>
      <w:r>
        <w:rPr>
          <w:spacing w:val="-2"/>
        </w:rPr>
        <w:t xml:space="preserve"> </w:t>
      </w:r>
      <w:r>
        <w:t>generar y</w:t>
      </w:r>
      <w:r>
        <w:rPr>
          <w:spacing w:val="-4"/>
        </w:rPr>
        <w:t xml:space="preserve"> </w:t>
      </w:r>
      <w:r>
        <w:t>potenciar</w:t>
      </w:r>
      <w:r>
        <w:rPr>
          <w:spacing w:val="-5"/>
        </w:rPr>
        <w:t xml:space="preserve"> </w:t>
      </w:r>
      <w:r>
        <w:t>acciones tendientes a</w:t>
      </w:r>
      <w:r>
        <w:rPr>
          <w:spacing w:val="-1"/>
        </w:rPr>
        <w:t xml:space="preserve"> </w:t>
      </w:r>
      <w:r>
        <w:t>fortalecer y aumentar</w:t>
      </w:r>
      <w:r>
        <w:rPr>
          <w:spacing w:val="-1"/>
        </w:rPr>
        <w:t xml:space="preserve"> </w:t>
      </w:r>
      <w:r>
        <w:t>la</w:t>
      </w:r>
      <w:r>
        <w:rPr>
          <w:spacing w:val="-1"/>
        </w:rPr>
        <w:t xml:space="preserve"> </w:t>
      </w:r>
      <w:r>
        <w:t>asistencia a clases, lo que promueve entre otros el logro de aprendizajes, la sana convivencia y el sentido de pertenencia.</w:t>
      </w:r>
    </w:p>
    <w:p w14:paraId="36EE212B" w14:textId="77777777" w:rsidR="00151A9B" w:rsidRDefault="00151A9B" w:rsidP="003660A6">
      <w:pPr>
        <w:pStyle w:val="Textoindependiente"/>
        <w:jc w:val="both"/>
        <w:rPr>
          <w:sz w:val="22"/>
        </w:rPr>
      </w:pPr>
    </w:p>
    <w:p w14:paraId="687B3C78" w14:textId="77777777" w:rsidR="00151A9B" w:rsidRDefault="00151A9B" w:rsidP="003660A6">
      <w:pPr>
        <w:pStyle w:val="Textoindependiente"/>
        <w:jc w:val="both"/>
        <w:rPr>
          <w:sz w:val="22"/>
        </w:rPr>
      </w:pPr>
    </w:p>
    <w:p w14:paraId="5ACBBD3B" w14:textId="77777777" w:rsidR="00151A9B" w:rsidRDefault="003763FC" w:rsidP="003660A6">
      <w:pPr>
        <w:ind w:left="222"/>
        <w:jc w:val="both"/>
        <w:rPr>
          <w:b/>
        </w:rPr>
      </w:pPr>
      <w:r>
        <w:rPr>
          <w:b/>
          <w:spacing w:val="-2"/>
        </w:rPr>
        <w:t>OBJETIVOS ESPECIFICOS</w:t>
      </w:r>
    </w:p>
    <w:p w14:paraId="55276104" w14:textId="77777777" w:rsidR="00151A9B" w:rsidRDefault="003763FC" w:rsidP="00E01DE9">
      <w:pPr>
        <w:pStyle w:val="Prrafodelista"/>
        <w:numPr>
          <w:ilvl w:val="0"/>
          <w:numId w:val="115"/>
        </w:numPr>
        <w:tabs>
          <w:tab w:val="left" w:pos="941"/>
          <w:tab w:val="left" w:pos="943"/>
        </w:tabs>
        <w:ind w:left="942" w:hanging="721"/>
      </w:pPr>
      <w:r>
        <w:t>Identificar</w:t>
      </w:r>
      <w:r>
        <w:rPr>
          <w:spacing w:val="-11"/>
        </w:rPr>
        <w:t xml:space="preserve"> </w:t>
      </w:r>
      <w:r>
        <w:t>las</w:t>
      </w:r>
      <w:r>
        <w:rPr>
          <w:spacing w:val="-9"/>
        </w:rPr>
        <w:t xml:space="preserve"> </w:t>
      </w:r>
      <w:r>
        <w:t>causas</w:t>
      </w:r>
      <w:r>
        <w:rPr>
          <w:spacing w:val="-4"/>
        </w:rPr>
        <w:t xml:space="preserve"> </w:t>
      </w:r>
      <w:r>
        <w:t>de</w:t>
      </w:r>
      <w:r>
        <w:rPr>
          <w:spacing w:val="-9"/>
        </w:rPr>
        <w:t xml:space="preserve"> </w:t>
      </w:r>
      <w:r>
        <w:t>la</w:t>
      </w:r>
      <w:r>
        <w:rPr>
          <w:spacing w:val="-9"/>
        </w:rPr>
        <w:t xml:space="preserve"> </w:t>
      </w:r>
      <w:r>
        <w:t>inasistencia</w:t>
      </w:r>
      <w:r>
        <w:rPr>
          <w:spacing w:val="-8"/>
        </w:rPr>
        <w:t xml:space="preserve"> </w:t>
      </w:r>
      <w:r>
        <w:t>en</w:t>
      </w:r>
      <w:r>
        <w:rPr>
          <w:spacing w:val="-10"/>
        </w:rPr>
        <w:t xml:space="preserve"> </w:t>
      </w:r>
      <w:r>
        <w:t>los/as</w:t>
      </w:r>
      <w:r>
        <w:rPr>
          <w:spacing w:val="-9"/>
        </w:rPr>
        <w:t xml:space="preserve"> </w:t>
      </w:r>
      <w:r>
        <w:t>niños/as</w:t>
      </w:r>
      <w:r>
        <w:rPr>
          <w:spacing w:val="-9"/>
        </w:rPr>
        <w:t xml:space="preserve"> </w:t>
      </w:r>
      <w:r>
        <w:t>del</w:t>
      </w:r>
      <w:r>
        <w:rPr>
          <w:spacing w:val="-6"/>
        </w:rPr>
        <w:t xml:space="preserve"> </w:t>
      </w:r>
      <w:r>
        <w:t>Colegio</w:t>
      </w:r>
      <w:r>
        <w:rPr>
          <w:spacing w:val="-6"/>
        </w:rPr>
        <w:t xml:space="preserve"> </w:t>
      </w:r>
      <w:r>
        <w:t>Ángel</w:t>
      </w:r>
      <w:r>
        <w:rPr>
          <w:spacing w:val="-6"/>
        </w:rPr>
        <w:t xml:space="preserve"> </w:t>
      </w:r>
      <w:r>
        <w:t>de</w:t>
      </w:r>
      <w:r>
        <w:rPr>
          <w:spacing w:val="-8"/>
        </w:rPr>
        <w:t xml:space="preserve"> </w:t>
      </w:r>
      <w:r>
        <w:rPr>
          <w:spacing w:val="-2"/>
        </w:rPr>
        <w:t>Peredo</w:t>
      </w:r>
    </w:p>
    <w:p w14:paraId="62C1B576" w14:textId="77777777" w:rsidR="00151A9B" w:rsidRDefault="003763FC" w:rsidP="00E01DE9">
      <w:pPr>
        <w:pStyle w:val="Prrafodelista"/>
        <w:numPr>
          <w:ilvl w:val="0"/>
          <w:numId w:val="115"/>
        </w:numPr>
        <w:tabs>
          <w:tab w:val="left" w:pos="941"/>
          <w:tab w:val="left" w:pos="943"/>
        </w:tabs>
        <w:ind w:right="198" w:firstLine="0"/>
      </w:pPr>
      <w:r>
        <w:t xml:space="preserve">Instalar en la comunidad educativa el concepto “alumno/a </w:t>
      </w:r>
      <w:proofErr w:type="spellStart"/>
      <w:r>
        <w:t>inasistente</w:t>
      </w:r>
      <w:proofErr w:type="spellEnd"/>
      <w:r>
        <w:t xml:space="preserve"> NO aprende”. Sensibilizar acerca del impacto que tiene la asistencia para el aprendizaje y desarrollo de los estudiantes.</w:t>
      </w:r>
    </w:p>
    <w:p w14:paraId="3C5B55FF" w14:textId="77777777" w:rsidR="00151A9B" w:rsidRDefault="003763FC" w:rsidP="00E01DE9">
      <w:pPr>
        <w:pStyle w:val="Prrafodelista"/>
        <w:numPr>
          <w:ilvl w:val="0"/>
          <w:numId w:val="115"/>
        </w:numPr>
        <w:tabs>
          <w:tab w:val="left" w:pos="941"/>
          <w:tab w:val="left" w:pos="943"/>
        </w:tabs>
        <w:spacing w:before="1"/>
        <w:ind w:left="942" w:hanging="721"/>
      </w:pPr>
      <w:r>
        <w:t>Reconocer</w:t>
      </w:r>
      <w:r>
        <w:rPr>
          <w:spacing w:val="-11"/>
        </w:rPr>
        <w:t xml:space="preserve"> </w:t>
      </w:r>
      <w:r>
        <w:t>aquellos</w:t>
      </w:r>
      <w:r>
        <w:rPr>
          <w:spacing w:val="-3"/>
        </w:rPr>
        <w:t xml:space="preserve"> </w:t>
      </w:r>
      <w:r>
        <w:t>estudiantes</w:t>
      </w:r>
      <w:r>
        <w:rPr>
          <w:spacing w:val="-9"/>
        </w:rPr>
        <w:t xml:space="preserve"> </w:t>
      </w:r>
      <w:r>
        <w:t>y</w:t>
      </w:r>
      <w:r>
        <w:rPr>
          <w:spacing w:val="-8"/>
        </w:rPr>
        <w:t xml:space="preserve"> </w:t>
      </w:r>
      <w:r>
        <w:t>cursos</w:t>
      </w:r>
      <w:r>
        <w:rPr>
          <w:spacing w:val="-5"/>
        </w:rPr>
        <w:t xml:space="preserve"> </w:t>
      </w:r>
      <w:r>
        <w:t>que</w:t>
      </w:r>
      <w:r>
        <w:rPr>
          <w:spacing w:val="-4"/>
        </w:rPr>
        <w:t xml:space="preserve"> </w:t>
      </w:r>
      <w:r>
        <w:t>van</w:t>
      </w:r>
      <w:r>
        <w:rPr>
          <w:spacing w:val="-10"/>
        </w:rPr>
        <w:t xml:space="preserve"> </w:t>
      </w:r>
      <w:r>
        <w:t>día</w:t>
      </w:r>
      <w:r>
        <w:rPr>
          <w:spacing w:val="-9"/>
        </w:rPr>
        <w:t xml:space="preserve"> </w:t>
      </w:r>
      <w:r>
        <w:t>a</w:t>
      </w:r>
      <w:r>
        <w:rPr>
          <w:spacing w:val="-5"/>
        </w:rPr>
        <w:t xml:space="preserve"> </w:t>
      </w:r>
      <w:r>
        <w:t>día</w:t>
      </w:r>
      <w:r>
        <w:rPr>
          <w:spacing w:val="-9"/>
        </w:rPr>
        <w:t xml:space="preserve"> </w:t>
      </w:r>
      <w:r>
        <w:t>al</w:t>
      </w:r>
      <w:r>
        <w:rPr>
          <w:spacing w:val="-2"/>
        </w:rPr>
        <w:t xml:space="preserve"> colegio.</w:t>
      </w:r>
    </w:p>
    <w:p w14:paraId="16FEE138" w14:textId="77777777" w:rsidR="00151A9B" w:rsidRDefault="00151A9B" w:rsidP="003660A6">
      <w:pPr>
        <w:pStyle w:val="Textoindependiente"/>
        <w:spacing w:before="8"/>
        <w:jc w:val="both"/>
        <w:rPr>
          <w:sz w:val="21"/>
        </w:rPr>
      </w:pPr>
    </w:p>
    <w:p w14:paraId="4B12E30E" w14:textId="77777777" w:rsidR="00151A9B" w:rsidRDefault="003763FC" w:rsidP="00E01DE9">
      <w:pPr>
        <w:pStyle w:val="Prrafodelista"/>
        <w:numPr>
          <w:ilvl w:val="0"/>
          <w:numId w:val="115"/>
        </w:numPr>
        <w:tabs>
          <w:tab w:val="left" w:pos="941"/>
          <w:tab w:val="left" w:pos="943"/>
        </w:tabs>
        <w:ind w:left="942" w:hanging="721"/>
      </w:pPr>
      <w:r>
        <w:t>Generar</w:t>
      </w:r>
      <w:r>
        <w:rPr>
          <w:spacing w:val="-15"/>
        </w:rPr>
        <w:t xml:space="preserve"> </w:t>
      </w:r>
      <w:r>
        <w:t>en</w:t>
      </w:r>
      <w:r>
        <w:rPr>
          <w:spacing w:val="-12"/>
        </w:rPr>
        <w:t xml:space="preserve"> </w:t>
      </w:r>
      <w:r>
        <w:t>conjunto</w:t>
      </w:r>
      <w:r>
        <w:rPr>
          <w:spacing w:val="-5"/>
        </w:rPr>
        <w:t xml:space="preserve"> </w:t>
      </w:r>
      <w:r>
        <w:t>estrategias</w:t>
      </w:r>
      <w:r>
        <w:rPr>
          <w:spacing w:val="-9"/>
        </w:rPr>
        <w:t xml:space="preserve"> </w:t>
      </w:r>
      <w:r>
        <w:t>para</w:t>
      </w:r>
      <w:r>
        <w:rPr>
          <w:spacing w:val="-10"/>
        </w:rPr>
        <w:t xml:space="preserve"> </w:t>
      </w:r>
      <w:r>
        <w:t>fortalecer</w:t>
      </w:r>
      <w:r>
        <w:rPr>
          <w:spacing w:val="-4"/>
        </w:rPr>
        <w:t xml:space="preserve"> </w:t>
      </w:r>
      <w:r>
        <w:t>la</w:t>
      </w:r>
      <w:r>
        <w:rPr>
          <w:spacing w:val="-9"/>
        </w:rPr>
        <w:t xml:space="preserve"> </w:t>
      </w:r>
      <w:r>
        <w:t>asistencia</w:t>
      </w:r>
      <w:r>
        <w:rPr>
          <w:spacing w:val="-8"/>
        </w:rPr>
        <w:t xml:space="preserve"> </w:t>
      </w:r>
      <w:r>
        <w:t>a</w:t>
      </w:r>
      <w:r>
        <w:rPr>
          <w:spacing w:val="-9"/>
        </w:rPr>
        <w:t xml:space="preserve"> </w:t>
      </w:r>
      <w:r>
        <w:rPr>
          <w:spacing w:val="-2"/>
        </w:rPr>
        <w:t>clases.</w:t>
      </w:r>
    </w:p>
    <w:p w14:paraId="2E9D7564" w14:textId="77777777" w:rsidR="00151A9B" w:rsidRDefault="00151A9B" w:rsidP="003660A6">
      <w:pPr>
        <w:pStyle w:val="Textoindependiente"/>
        <w:jc w:val="both"/>
        <w:rPr>
          <w:sz w:val="22"/>
        </w:rPr>
      </w:pPr>
    </w:p>
    <w:p w14:paraId="69AD46FB" w14:textId="77777777" w:rsidR="00151A9B" w:rsidRDefault="003763FC" w:rsidP="00E01DE9">
      <w:pPr>
        <w:pStyle w:val="Prrafodelista"/>
        <w:numPr>
          <w:ilvl w:val="0"/>
          <w:numId w:val="115"/>
        </w:numPr>
        <w:tabs>
          <w:tab w:val="left" w:pos="941"/>
          <w:tab w:val="left" w:pos="943"/>
        </w:tabs>
        <w:ind w:left="942" w:hanging="721"/>
      </w:pPr>
      <w:r>
        <w:t>Crear</w:t>
      </w:r>
      <w:r>
        <w:rPr>
          <w:spacing w:val="-8"/>
        </w:rPr>
        <w:t xml:space="preserve"> </w:t>
      </w:r>
      <w:r>
        <w:t>comité</w:t>
      </w:r>
      <w:r>
        <w:rPr>
          <w:spacing w:val="-8"/>
        </w:rPr>
        <w:t xml:space="preserve"> </w:t>
      </w:r>
      <w:r>
        <w:t>de</w:t>
      </w:r>
      <w:r>
        <w:rPr>
          <w:spacing w:val="-3"/>
        </w:rPr>
        <w:t xml:space="preserve"> </w:t>
      </w:r>
      <w:r>
        <w:rPr>
          <w:spacing w:val="-2"/>
        </w:rPr>
        <w:t>asistencia.</w:t>
      </w:r>
    </w:p>
    <w:p w14:paraId="3788FA3A" w14:textId="77777777" w:rsidR="00151A9B" w:rsidRDefault="00151A9B" w:rsidP="003660A6">
      <w:pPr>
        <w:pStyle w:val="Textoindependiente"/>
        <w:spacing w:before="1"/>
        <w:jc w:val="both"/>
        <w:rPr>
          <w:sz w:val="22"/>
        </w:rPr>
      </w:pPr>
    </w:p>
    <w:p w14:paraId="1CF46441" w14:textId="77777777" w:rsidR="00151A9B" w:rsidRDefault="003763FC" w:rsidP="00E01DE9">
      <w:pPr>
        <w:pStyle w:val="Prrafodelista"/>
        <w:numPr>
          <w:ilvl w:val="0"/>
          <w:numId w:val="115"/>
        </w:numPr>
        <w:tabs>
          <w:tab w:val="left" w:pos="941"/>
          <w:tab w:val="left" w:pos="943"/>
        </w:tabs>
        <w:ind w:left="942" w:hanging="721"/>
      </w:pPr>
      <w:r>
        <w:t>Desarrollar</w:t>
      </w:r>
      <w:r>
        <w:rPr>
          <w:spacing w:val="-13"/>
        </w:rPr>
        <w:t xml:space="preserve"> </w:t>
      </w:r>
      <w:r>
        <w:t>actividades</w:t>
      </w:r>
      <w:r>
        <w:rPr>
          <w:spacing w:val="-9"/>
        </w:rPr>
        <w:t xml:space="preserve"> </w:t>
      </w:r>
      <w:r>
        <w:t>lúdicas,</w:t>
      </w:r>
      <w:r>
        <w:rPr>
          <w:spacing w:val="-11"/>
        </w:rPr>
        <w:t xml:space="preserve"> </w:t>
      </w:r>
      <w:r>
        <w:t>de</w:t>
      </w:r>
      <w:r>
        <w:rPr>
          <w:spacing w:val="-9"/>
        </w:rPr>
        <w:t xml:space="preserve"> </w:t>
      </w:r>
      <w:r>
        <w:t>reflexión</w:t>
      </w:r>
      <w:r>
        <w:rPr>
          <w:spacing w:val="-10"/>
        </w:rPr>
        <w:t xml:space="preserve"> </w:t>
      </w:r>
      <w:r>
        <w:t>y</w:t>
      </w:r>
      <w:r>
        <w:rPr>
          <w:spacing w:val="-9"/>
        </w:rPr>
        <w:t xml:space="preserve"> </w:t>
      </w:r>
      <w:r>
        <w:t>formación,</w:t>
      </w:r>
      <w:r>
        <w:rPr>
          <w:spacing w:val="-12"/>
        </w:rPr>
        <w:t xml:space="preserve"> </w:t>
      </w:r>
      <w:r>
        <w:t>que</w:t>
      </w:r>
      <w:r>
        <w:rPr>
          <w:spacing w:val="-5"/>
        </w:rPr>
        <w:t xml:space="preserve"> </w:t>
      </w:r>
      <w:r>
        <w:t>faciliten</w:t>
      </w:r>
      <w:r>
        <w:rPr>
          <w:spacing w:val="-10"/>
        </w:rPr>
        <w:t xml:space="preserve"> </w:t>
      </w:r>
      <w:r>
        <w:t>la</w:t>
      </w:r>
      <w:r>
        <w:rPr>
          <w:spacing w:val="-10"/>
        </w:rPr>
        <w:t xml:space="preserve"> </w:t>
      </w:r>
      <w:r>
        <w:t>verbalización</w:t>
      </w:r>
      <w:r>
        <w:rPr>
          <w:spacing w:val="-10"/>
        </w:rPr>
        <w:t xml:space="preserve"> </w:t>
      </w:r>
      <w:r>
        <w:t>de</w:t>
      </w:r>
      <w:r>
        <w:rPr>
          <w:spacing w:val="-9"/>
        </w:rPr>
        <w:t xml:space="preserve"> </w:t>
      </w:r>
      <w:r>
        <w:t>las</w:t>
      </w:r>
      <w:r>
        <w:rPr>
          <w:spacing w:val="-9"/>
        </w:rPr>
        <w:t xml:space="preserve"> </w:t>
      </w:r>
      <w:r>
        <w:rPr>
          <w:spacing w:val="-2"/>
        </w:rPr>
        <w:t>emociones.</w:t>
      </w:r>
    </w:p>
    <w:p w14:paraId="66B6DBA4" w14:textId="77777777" w:rsidR="00151A9B" w:rsidRDefault="003763FC" w:rsidP="00E01DE9">
      <w:pPr>
        <w:pStyle w:val="Prrafodelista"/>
        <w:numPr>
          <w:ilvl w:val="0"/>
          <w:numId w:val="115"/>
        </w:numPr>
        <w:tabs>
          <w:tab w:val="left" w:pos="941"/>
          <w:tab w:val="left" w:pos="943"/>
        </w:tabs>
        <w:ind w:left="942" w:hanging="721"/>
      </w:pPr>
      <w:r>
        <w:t>Interactuar</w:t>
      </w:r>
      <w:r>
        <w:rPr>
          <w:spacing w:val="-13"/>
        </w:rPr>
        <w:t xml:space="preserve"> </w:t>
      </w:r>
      <w:r>
        <w:t>y</w:t>
      </w:r>
      <w:r>
        <w:rPr>
          <w:spacing w:val="-9"/>
        </w:rPr>
        <w:t xml:space="preserve"> </w:t>
      </w:r>
      <w:r>
        <w:t>fortalecer</w:t>
      </w:r>
      <w:r>
        <w:rPr>
          <w:spacing w:val="-9"/>
        </w:rPr>
        <w:t xml:space="preserve"> </w:t>
      </w:r>
      <w:r>
        <w:t>lazos</w:t>
      </w:r>
      <w:r>
        <w:rPr>
          <w:spacing w:val="-6"/>
        </w:rPr>
        <w:t xml:space="preserve"> </w:t>
      </w:r>
      <w:r>
        <w:t>de</w:t>
      </w:r>
      <w:r>
        <w:rPr>
          <w:spacing w:val="-4"/>
        </w:rPr>
        <w:t xml:space="preserve"> </w:t>
      </w:r>
      <w:r>
        <w:t>comunicación</w:t>
      </w:r>
      <w:r>
        <w:rPr>
          <w:spacing w:val="-11"/>
        </w:rPr>
        <w:t xml:space="preserve"> </w:t>
      </w:r>
      <w:r>
        <w:t>a</w:t>
      </w:r>
      <w:r>
        <w:rPr>
          <w:spacing w:val="-5"/>
        </w:rPr>
        <w:t xml:space="preserve"> </w:t>
      </w:r>
      <w:r>
        <w:t>través</w:t>
      </w:r>
      <w:r>
        <w:rPr>
          <w:spacing w:val="-6"/>
        </w:rPr>
        <w:t xml:space="preserve"> </w:t>
      </w:r>
      <w:r>
        <w:t>de</w:t>
      </w:r>
      <w:r>
        <w:rPr>
          <w:spacing w:val="-9"/>
        </w:rPr>
        <w:t xml:space="preserve"> </w:t>
      </w:r>
      <w:r>
        <w:t>variadas</w:t>
      </w:r>
      <w:r>
        <w:rPr>
          <w:spacing w:val="-4"/>
        </w:rPr>
        <w:t xml:space="preserve"> </w:t>
      </w:r>
      <w:r>
        <w:rPr>
          <w:spacing w:val="-2"/>
        </w:rPr>
        <w:t>actividades</w:t>
      </w:r>
    </w:p>
    <w:p w14:paraId="10150E1A" w14:textId="77777777" w:rsidR="00151A9B" w:rsidRDefault="00151A9B" w:rsidP="003660A6">
      <w:pPr>
        <w:jc w:val="both"/>
        <w:sectPr w:rsidR="00151A9B">
          <w:pgSz w:w="12240" w:h="15840"/>
          <w:pgMar w:top="1160" w:right="680" w:bottom="1560" w:left="820" w:header="332" w:footer="1375" w:gutter="0"/>
          <w:cols w:space="720"/>
        </w:sectPr>
      </w:pPr>
    </w:p>
    <w:p w14:paraId="12CAC806" w14:textId="77777777" w:rsidR="00151A9B" w:rsidRDefault="003763FC" w:rsidP="00E01DE9">
      <w:pPr>
        <w:pStyle w:val="Prrafodelista"/>
        <w:numPr>
          <w:ilvl w:val="0"/>
          <w:numId w:val="115"/>
        </w:numPr>
        <w:tabs>
          <w:tab w:val="left" w:pos="941"/>
          <w:tab w:val="left" w:pos="943"/>
        </w:tabs>
        <w:spacing w:before="89"/>
        <w:ind w:left="942" w:hanging="721"/>
      </w:pPr>
      <w:r>
        <w:rPr>
          <w:spacing w:val="-2"/>
        </w:rPr>
        <w:lastRenderedPageBreak/>
        <w:t>Promover</w:t>
      </w:r>
      <w:r>
        <w:rPr>
          <w:spacing w:val="-3"/>
        </w:rPr>
        <w:t xml:space="preserve"> </w:t>
      </w:r>
      <w:r>
        <w:rPr>
          <w:spacing w:val="-2"/>
        </w:rPr>
        <w:t>la</w:t>
      </w:r>
      <w:r>
        <w:rPr>
          <w:spacing w:val="4"/>
        </w:rPr>
        <w:t xml:space="preserve"> </w:t>
      </w:r>
      <w:r>
        <w:rPr>
          <w:spacing w:val="-2"/>
        </w:rPr>
        <w:t>responsabilidad,</w:t>
      </w:r>
      <w:r>
        <w:rPr>
          <w:spacing w:val="2"/>
        </w:rPr>
        <w:t xml:space="preserve"> </w:t>
      </w:r>
      <w:r>
        <w:rPr>
          <w:spacing w:val="-2"/>
        </w:rPr>
        <w:t>respeto,</w:t>
      </w:r>
      <w:r>
        <w:rPr>
          <w:spacing w:val="2"/>
        </w:rPr>
        <w:t xml:space="preserve"> </w:t>
      </w:r>
      <w:r>
        <w:rPr>
          <w:spacing w:val="-2"/>
        </w:rPr>
        <w:t>autocuidado</w:t>
      </w:r>
      <w:r>
        <w:rPr>
          <w:spacing w:val="4"/>
        </w:rPr>
        <w:t xml:space="preserve"> </w:t>
      </w:r>
      <w:r>
        <w:rPr>
          <w:spacing w:val="-2"/>
        </w:rPr>
        <w:t>y</w:t>
      </w:r>
      <w:r>
        <w:rPr>
          <w:spacing w:val="6"/>
        </w:rPr>
        <w:t xml:space="preserve"> </w:t>
      </w:r>
      <w:r>
        <w:rPr>
          <w:spacing w:val="-2"/>
        </w:rPr>
        <w:t>autocuidado.</w:t>
      </w:r>
    </w:p>
    <w:p w14:paraId="08685A16" w14:textId="77777777" w:rsidR="00151A9B" w:rsidRDefault="00151A9B" w:rsidP="003660A6">
      <w:pPr>
        <w:pStyle w:val="Textoindependiente"/>
        <w:jc w:val="both"/>
        <w:rPr>
          <w:sz w:val="22"/>
        </w:rPr>
      </w:pPr>
    </w:p>
    <w:p w14:paraId="29AEC326" w14:textId="77777777" w:rsidR="00151A9B" w:rsidRDefault="003763FC" w:rsidP="003660A6">
      <w:pPr>
        <w:spacing w:before="1"/>
        <w:ind w:left="222"/>
        <w:jc w:val="both"/>
        <w:rPr>
          <w:b/>
        </w:rPr>
      </w:pPr>
      <w:r>
        <w:rPr>
          <w:b/>
          <w:spacing w:val="-2"/>
        </w:rPr>
        <w:t>DURACIÓN:</w:t>
      </w:r>
    </w:p>
    <w:p w14:paraId="30815109" w14:textId="77777777" w:rsidR="00151A9B" w:rsidRDefault="003763FC" w:rsidP="00E01DE9">
      <w:pPr>
        <w:pStyle w:val="Prrafodelista"/>
        <w:numPr>
          <w:ilvl w:val="0"/>
          <w:numId w:val="115"/>
        </w:numPr>
        <w:tabs>
          <w:tab w:val="left" w:pos="941"/>
          <w:tab w:val="left" w:pos="943"/>
        </w:tabs>
        <w:ind w:left="942" w:hanging="721"/>
      </w:pPr>
      <w:r>
        <w:rPr>
          <w:spacing w:val="-2"/>
        </w:rPr>
        <w:t>PERIODO 2022: octubre-</w:t>
      </w:r>
      <w:r>
        <w:rPr>
          <w:spacing w:val="5"/>
        </w:rPr>
        <w:t xml:space="preserve"> </w:t>
      </w:r>
      <w:r>
        <w:rPr>
          <w:spacing w:val="-2"/>
        </w:rPr>
        <w:t>diciembre</w:t>
      </w:r>
    </w:p>
    <w:p w14:paraId="6C0EA401" w14:textId="77777777" w:rsidR="00151A9B" w:rsidRDefault="003763FC" w:rsidP="00E01DE9">
      <w:pPr>
        <w:pStyle w:val="Prrafodelista"/>
        <w:numPr>
          <w:ilvl w:val="0"/>
          <w:numId w:val="115"/>
        </w:numPr>
        <w:tabs>
          <w:tab w:val="left" w:pos="941"/>
          <w:tab w:val="left" w:pos="943"/>
        </w:tabs>
        <w:ind w:left="942" w:hanging="721"/>
      </w:pPr>
      <w:r>
        <w:rPr>
          <w:spacing w:val="-2"/>
        </w:rPr>
        <w:t>PERIODO</w:t>
      </w:r>
      <w:r>
        <w:rPr>
          <w:spacing w:val="-1"/>
        </w:rPr>
        <w:t xml:space="preserve"> </w:t>
      </w:r>
      <w:r>
        <w:rPr>
          <w:spacing w:val="-2"/>
        </w:rPr>
        <w:t>2023:</w:t>
      </w:r>
      <w:r>
        <w:rPr>
          <w:spacing w:val="7"/>
        </w:rPr>
        <w:t xml:space="preserve"> </w:t>
      </w:r>
      <w:r>
        <w:rPr>
          <w:spacing w:val="-2"/>
        </w:rPr>
        <w:t>abril-diciembre</w:t>
      </w:r>
    </w:p>
    <w:p w14:paraId="08B69D1F" w14:textId="77777777" w:rsidR="00151A9B" w:rsidRDefault="003763FC" w:rsidP="003660A6">
      <w:pPr>
        <w:ind w:left="222"/>
        <w:jc w:val="both"/>
      </w:pPr>
      <w:r>
        <w:rPr>
          <w:b/>
        </w:rPr>
        <w:t>HORARIO:</w:t>
      </w:r>
      <w:r>
        <w:rPr>
          <w:b/>
          <w:spacing w:val="-8"/>
        </w:rPr>
        <w:t xml:space="preserve"> </w:t>
      </w:r>
      <w:r>
        <w:rPr>
          <w:spacing w:val="-2"/>
        </w:rPr>
        <w:t>Diariamente</w:t>
      </w:r>
    </w:p>
    <w:p w14:paraId="60B67152" w14:textId="77777777" w:rsidR="00151A9B" w:rsidRDefault="00151A9B" w:rsidP="003660A6">
      <w:pPr>
        <w:pStyle w:val="Textoindependiente"/>
        <w:jc w:val="both"/>
        <w:rPr>
          <w:sz w:val="22"/>
        </w:rPr>
      </w:pPr>
    </w:p>
    <w:p w14:paraId="5226466E" w14:textId="77777777" w:rsidR="00151A9B" w:rsidRDefault="00151A9B" w:rsidP="003660A6">
      <w:pPr>
        <w:pStyle w:val="Textoindependiente"/>
        <w:spacing w:before="1"/>
        <w:jc w:val="both"/>
        <w:rPr>
          <w:sz w:val="22"/>
        </w:rPr>
      </w:pPr>
    </w:p>
    <w:p w14:paraId="2168DC87" w14:textId="77777777" w:rsidR="00151A9B" w:rsidRDefault="003763FC" w:rsidP="003660A6">
      <w:pPr>
        <w:spacing w:before="1"/>
        <w:ind w:left="222"/>
        <w:jc w:val="both"/>
        <w:rPr>
          <w:b/>
        </w:rPr>
      </w:pPr>
      <w:r>
        <w:rPr>
          <w:b/>
        </w:rPr>
        <w:t>Por</w:t>
      </w:r>
      <w:r>
        <w:rPr>
          <w:b/>
          <w:spacing w:val="-7"/>
        </w:rPr>
        <w:t xml:space="preserve"> </w:t>
      </w:r>
      <w:r>
        <w:rPr>
          <w:b/>
          <w:spacing w:val="-2"/>
        </w:rPr>
        <w:t>definición:</w:t>
      </w:r>
    </w:p>
    <w:p w14:paraId="4EE0F677" w14:textId="77777777" w:rsidR="00151A9B" w:rsidRDefault="00151A9B" w:rsidP="003660A6">
      <w:pPr>
        <w:pStyle w:val="Textoindependiente"/>
        <w:spacing w:before="11"/>
        <w:jc w:val="both"/>
        <w:rPr>
          <w:b/>
          <w:sz w:val="21"/>
        </w:rPr>
      </w:pPr>
    </w:p>
    <w:p w14:paraId="275C21C0" w14:textId="77777777" w:rsidR="00151A9B" w:rsidRDefault="003763FC" w:rsidP="003660A6">
      <w:pPr>
        <w:spacing w:before="1" w:line="235" w:lineRule="auto"/>
        <w:ind w:left="222"/>
        <w:jc w:val="both"/>
      </w:pPr>
      <w:r>
        <w:t>Ausentismo</w:t>
      </w:r>
      <w:r>
        <w:rPr>
          <w:spacing w:val="-4"/>
        </w:rPr>
        <w:t xml:space="preserve"> </w:t>
      </w:r>
      <w:r>
        <w:t>crónico</w:t>
      </w:r>
      <w:r>
        <w:rPr>
          <w:spacing w:val="-4"/>
        </w:rPr>
        <w:t xml:space="preserve"> </w:t>
      </w:r>
      <w:r>
        <w:t>es</w:t>
      </w:r>
      <w:r>
        <w:rPr>
          <w:spacing w:val="-2"/>
        </w:rPr>
        <w:t xml:space="preserve"> </w:t>
      </w:r>
      <w:r>
        <w:t>cuando</w:t>
      </w:r>
      <w:r>
        <w:rPr>
          <w:spacing w:val="-1"/>
        </w:rPr>
        <w:t xml:space="preserve"> </w:t>
      </w:r>
      <w:r>
        <w:t>un</w:t>
      </w:r>
      <w:r>
        <w:rPr>
          <w:spacing w:val="-4"/>
        </w:rPr>
        <w:t xml:space="preserve"> </w:t>
      </w:r>
      <w:r>
        <w:t>estudiante</w:t>
      </w:r>
      <w:r>
        <w:rPr>
          <w:spacing w:val="-3"/>
        </w:rPr>
        <w:t xml:space="preserve"> </w:t>
      </w:r>
      <w:r>
        <w:t>presenta un</w:t>
      </w:r>
      <w:r>
        <w:rPr>
          <w:spacing w:val="-4"/>
        </w:rPr>
        <w:t xml:space="preserve"> </w:t>
      </w:r>
      <w:r>
        <w:t>porcentaje</w:t>
      </w:r>
      <w:r>
        <w:rPr>
          <w:spacing w:val="-3"/>
        </w:rPr>
        <w:t xml:space="preserve"> </w:t>
      </w:r>
      <w:r>
        <w:t>anual</w:t>
      </w:r>
      <w:r>
        <w:rPr>
          <w:spacing w:val="-2"/>
        </w:rPr>
        <w:t xml:space="preserve"> </w:t>
      </w:r>
      <w:r>
        <w:t>de</w:t>
      </w:r>
      <w:r>
        <w:rPr>
          <w:spacing w:val="-3"/>
        </w:rPr>
        <w:t xml:space="preserve"> </w:t>
      </w:r>
      <w:r>
        <w:t>inasistencia</w:t>
      </w:r>
      <w:r>
        <w:rPr>
          <w:spacing w:val="-3"/>
        </w:rPr>
        <w:t xml:space="preserve"> </w:t>
      </w:r>
      <w:r>
        <w:t>mayor</w:t>
      </w:r>
      <w:r>
        <w:rPr>
          <w:spacing w:val="-4"/>
        </w:rPr>
        <w:t xml:space="preserve"> </w:t>
      </w:r>
      <w:r>
        <w:t>al</w:t>
      </w:r>
      <w:r>
        <w:rPr>
          <w:spacing w:val="-2"/>
        </w:rPr>
        <w:t xml:space="preserve"> </w:t>
      </w:r>
      <w:r>
        <w:t>10%</w:t>
      </w:r>
      <w:r>
        <w:rPr>
          <w:spacing w:val="-3"/>
        </w:rPr>
        <w:t xml:space="preserve"> </w:t>
      </w:r>
      <w:r>
        <w:t>y</w:t>
      </w:r>
      <w:r>
        <w:rPr>
          <w:spacing w:val="-3"/>
        </w:rPr>
        <w:t xml:space="preserve"> </w:t>
      </w:r>
      <w:r>
        <w:t>menor</w:t>
      </w:r>
      <w:r>
        <w:rPr>
          <w:spacing w:val="-3"/>
        </w:rPr>
        <w:t xml:space="preserve"> </w:t>
      </w:r>
      <w:r>
        <w:t>al 15%, puesto que si tiene mayor o igual al 15% el estudiante deberá repetir el curso.</w:t>
      </w:r>
    </w:p>
    <w:p w14:paraId="14879985" w14:textId="77777777" w:rsidR="00151A9B" w:rsidRDefault="00151A9B" w:rsidP="003660A6">
      <w:pPr>
        <w:pStyle w:val="Textoindependiente"/>
        <w:spacing w:before="7"/>
        <w:jc w:val="both"/>
        <w:rPr>
          <w:sz w:val="22"/>
        </w:rPr>
      </w:pPr>
    </w:p>
    <w:p w14:paraId="311943D5" w14:textId="77777777" w:rsidR="00151A9B" w:rsidRDefault="003763FC" w:rsidP="003660A6">
      <w:pPr>
        <w:ind w:left="222"/>
        <w:jc w:val="both"/>
      </w:pPr>
      <w:r>
        <w:t>Ausentismo crónico temprano: es cuando el ausentismo crónico se</w:t>
      </w:r>
      <w:r>
        <w:rPr>
          <w:spacing w:val="21"/>
        </w:rPr>
        <w:t xml:space="preserve"> </w:t>
      </w:r>
      <w:r>
        <w:t>da</w:t>
      </w:r>
      <w:r>
        <w:rPr>
          <w:spacing w:val="-3"/>
        </w:rPr>
        <w:t xml:space="preserve"> </w:t>
      </w:r>
      <w:r>
        <w:t>en los primeros niveles de escolaridad (de</w:t>
      </w:r>
      <w:r>
        <w:rPr>
          <w:spacing w:val="40"/>
        </w:rPr>
        <w:t xml:space="preserve"> </w:t>
      </w:r>
      <w:r>
        <w:t>kínder a segundo básico)</w:t>
      </w:r>
    </w:p>
    <w:p w14:paraId="314C04EB" w14:textId="77777777" w:rsidR="00151A9B" w:rsidRDefault="00151A9B" w:rsidP="003660A6">
      <w:pPr>
        <w:pStyle w:val="Textoindependiente"/>
        <w:spacing w:before="1"/>
        <w:jc w:val="both"/>
        <w:rPr>
          <w:sz w:val="22"/>
        </w:rPr>
      </w:pPr>
    </w:p>
    <w:p w14:paraId="4C656A3C" w14:textId="77777777" w:rsidR="00151A9B" w:rsidRDefault="003763FC" w:rsidP="003660A6">
      <w:pPr>
        <w:ind w:left="222"/>
        <w:jc w:val="both"/>
      </w:pPr>
      <w:r>
        <w:t>1.-</w:t>
      </w:r>
      <w:r>
        <w:rPr>
          <w:spacing w:val="-12"/>
        </w:rPr>
        <w:t xml:space="preserve"> </w:t>
      </w:r>
      <w:r>
        <w:t>Clasificación</w:t>
      </w:r>
      <w:r>
        <w:rPr>
          <w:spacing w:val="-4"/>
        </w:rPr>
        <w:t xml:space="preserve"> </w:t>
      </w:r>
      <w:r>
        <w:t>de</w:t>
      </w:r>
      <w:r>
        <w:rPr>
          <w:spacing w:val="-8"/>
        </w:rPr>
        <w:t xml:space="preserve"> </w:t>
      </w:r>
      <w:r>
        <w:t>la</w:t>
      </w:r>
      <w:r>
        <w:rPr>
          <w:spacing w:val="-5"/>
        </w:rPr>
        <w:t xml:space="preserve"> </w:t>
      </w:r>
      <w:r>
        <w:t>asistencia</w:t>
      </w:r>
      <w:r>
        <w:rPr>
          <w:spacing w:val="-4"/>
        </w:rPr>
        <w:t xml:space="preserve"> </w:t>
      </w:r>
      <w:r>
        <w:t>de</w:t>
      </w:r>
      <w:r>
        <w:rPr>
          <w:spacing w:val="-5"/>
        </w:rPr>
        <w:t xml:space="preserve"> </w:t>
      </w:r>
      <w:r>
        <w:t>la</w:t>
      </w:r>
      <w:r>
        <w:rPr>
          <w:spacing w:val="-9"/>
        </w:rPr>
        <w:t xml:space="preserve"> </w:t>
      </w:r>
      <w:r>
        <w:t>Agencia</w:t>
      </w:r>
      <w:r>
        <w:rPr>
          <w:spacing w:val="-4"/>
        </w:rPr>
        <w:t xml:space="preserve"> </w:t>
      </w:r>
      <w:r>
        <w:t>de</w:t>
      </w:r>
      <w:r>
        <w:rPr>
          <w:spacing w:val="-5"/>
        </w:rPr>
        <w:t xml:space="preserve"> </w:t>
      </w:r>
      <w:r>
        <w:t>Calidad</w:t>
      </w:r>
      <w:r>
        <w:rPr>
          <w:spacing w:val="-9"/>
        </w:rPr>
        <w:t xml:space="preserve"> </w:t>
      </w:r>
      <w:r>
        <w:t>de</w:t>
      </w:r>
      <w:r>
        <w:rPr>
          <w:spacing w:val="-5"/>
        </w:rPr>
        <w:t xml:space="preserve"> </w:t>
      </w:r>
      <w:r>
        <w:t>la</w:t>
      </w:r>
      <w:r>
        <w:rPr>
          <w:spacing w:val="-4"/>
        </w:rPr>
        <w:t xml:space="preserve"> </w:t>
      </w:r>
      <w:r>
        <w:rPr>
          <w:spacing w:val="-2"/>
        </w:rPr>
        <w:t>Educación</w:t>
      </w:r>
    </w:p>
    <w:p w14:paraId="69A968D8" w14:textId="77777777" w:rsidR="00151A9B" w:rsidRDefault="00151A9B" w:rsidP="003660A6">
      <w:pPr>
        <w:pStyle w:val="Textoindependiente"/>
        <w:jc w:val="both"/>
        <w:rPr>
          <w:sz w:val="20"/>
        </w:rPr>
      </w:pPr>
    </w:p>
    <w:p w14:paraId="232819A3" w14:textId="77777777" w:rsidR="00151A9B" w:rsidRDefault="00151A9B" w:rsidP="003660A6">
      <w:pPr>
        <w:pStyle w:val="Textoindependiente"/>
        <w:spacing w:before="11"/>
        <w:jc w:val="both"/>
        <w:rPr>
          <w:sz w:val="23"/>
        </w:rPr>
      </w:pPr>
    </w:p>
    <w:tbl>
      <w:tblPr>
        <w:tblStyle w:val="TableNormal"/>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6"/>
        <w:gridCol w:w="1796"/>
        <w:gridCol w:w="1805"/>
        <w:gridCol w:w="1796"/>
        <w:gridCol w:w="1795"/>
      </w:tblGrid>
      <w:tr w:rsidR="00151A9B" w14:paraId="396BF42B" w14:textId="77777777">
        <w:trPr>
          <w:trHeight w:val="753"/>
        </w:trPr>
        <w:tc>
          <w:tcPr>
            <w:tcW w:w="1796" w:type="dxa"/>
          </w:tcPr>
          <w:p w14:paraId="546C3CA8" w14:textId="77777777" w:rsidR="00151A9B" w:rsidRDefault="003763FC" w:rsidP="003660A6">
            <w:pPr>
              <w:pStyle w:val="TableParagraph"/>
              <w:ind w:left="119"/>
              <w:jc w:val="both"/>
              <w:rPr>
                <w:rFonts w:ascii="Arial" w:hAnsi="Arial"/>
                <w:b/>
                <w:sz w:val="24"/>
              </w:rPr>
            </w:pPr>
            <w:r>
              <w:rPr>
                <w:rFonts w:ascii="Arial" w:hAnsi="Arial"/>
                <w:b/>
                <w:spacing w:val="-2"/>
                <w:sz w:val="24"/>
              </w:rPr>
              <w:t>Categoría</w:t>
            </w:r>
          </w:p>
        </w:tc>
        <w:tc>
          <w:tcPr>
            <w:tcW w:w="1796" w:type="dxa"/>
          </w:tcPr>
          <w:p w14:paraId="575FECF2" w14:textId="77777777" w:rsidR="00151A9B" w:rsidRDefault="003763FC" w:rsidP="003660A6">
            <w:pPr>
              <w:pStyle w:val="TableParagraph"/>
              <w:spacing w:line="264" w:lineRule="auto"/>
              <w:ind w:left="119"/>
              <w:jc w:val="both"/>
              <w:rPr>
                <w:rFonts w:ascii="Arial"/>
                <w:b/>
                <w:sz w:val="24"/>
              </w:rPr>
            </w:pPr>
            <w:r>
              <w:rPr>
                <w:rFonts w:ascii="Arial"/>
                <w:b/>
                <w:spacing w:val="-4"/>
                <w:sz w:val="24"/>
              </w:rPr>
              <w:t xml:space="preserve">Asistencia </w:t>
            </w:r>
            <w:r>
              <w:rPr>
                <w:rFonts w:ascii="Arial"/>
                <w:b/>
                <w:spacing w:val="-2"/>
                <w:sz w:val="24"/>
              </w:rPr>
              <w:t>destacada</w:t>
            </w:r>
          </w:p>
        </w:tc>
        <w:tc>
          <w:tcPr>
            <w:tcW w:w="1805" w:type="dxa"/>
          </w:tcPr>
          <w:p w14:paraId="1611D9AE" w14:textId="77777777" w:rsidR="00151A9B" w:rsidRDefault="003763FC" w:rsidP="003660A6">
            <w:pPr>
              <w:pStyle w:val="TableParagraph"/>
              <w:spacing w:line="264" w:lineRule="auto"/>
              <w:ind w:left="119" w:right="439"/>
              <w:jc w:val="both"/>
              <w:rPr>
                <w:rFonts w:ascii="Arial"/>
                <w:b/>
                <w:sz w:val="24"/>
              </w:rPr>
            </w:pPr>
            <w:r>
              <w:rPr>
                <w:rFonts w:ascii="Arial"/>
                <w:b/>
                <w:spacing w:val="-4"/>
                <w:sz w:val="24"/>
              </w:rPr>
              <w:t xml:space="preserve">Asistencia </w:t>
            </w:r>
            <w:r>
              <w:rPr>
                <w:rFonts w:ascii="Arial"/>
                <w:b/>
                <w:spacing w:val="-2"/>
                <w:sz w:val="24"/>
              </w:rPr>
              <w:t>Normal</w:t>
            </w:r>
          </w:p>
        </w:tc>
        <w:tc>
          <w:tcPr>
            <w:tcW w:w="1796" w:type="dxa"/>
          </w:tcPr>
          <w:p w14:paraId="45D8B2EA" w14:textId="77777777" w:rsidR="00151A9B" w:rsidRDefault="003763FC" w:rsidP="003660A6">
            <w:pPr>
              <w:pStyle w:val="TableParagraph"/>
              <w:spacing w:line="264" w:lineRule="auto"/>
              <w:ind w:left="110"/>
              <w:jc w:val="both"/>
              <w:rPr>
                <w:rFonts w:ascii="Arial"/>
                <w:b/>
                <w:sz w:val="24"/>
              </w:rPr>
            </w:pPr>
            <w:r>
              <w:rPr>
                <w:rFonts w:ascii="Arial"/>
                <w:b/>
                <w:spacing w:val="-4"/>
                <w:sz w:val="24"/>
              </w:rPr>
              <w:t xml:space="preserve">Inasistencia </w:t>
            </w:r>
            <w:r>
              <w:rPr>
                <w:rFonts w:ascii="Arial"/>
                <w:b/>
                <w:spacing w:val="-2"/>
                <w:sz w:val="24"/>
              </w:rPr>
              <w:t>Reiterada</w:t>
            </w:r>
          </w:p>
        </w:tc>
        <w:tc>
          <w:tcPr>
            <w:tcW w:w="1795" w:type="dxa"/>
          </w:tcPr>
          <w:p w14:paraId="25549885" w14:textId="77777777" w:rsidR="00151A9B" w:rsidRDefault="003763FC" w:rsidP="003660A6">
            <w:pPr>
              <w:pStyle w:val="TableParagraph"/>
              <w:spacing w:line="264" w:lineRule="auto"/>
              <w:ind w:left="115" w:right="235"/>
              <w:jc w:val="both"/>
              <w:rPr>
                <w:rFonts w:ascii="Arial"/>
                <w:b/>
                <w:sz w:val="24"/>
              </w:rPr>
            </w:pPr>
            <w:r>
              <w:rPr>
                <w:rFonts w:ascii="Arial"/>
                <w:b/>
                <w:spacing w:val="-4"/>
                <w:sz w:val="24"/>
              </w:rPr>
              <w:t xml:space="preserve">Inasistencia </w:t>
            </w:r>
            <w:r>
              <w:rPr>
                <w:rFonts w:ascii="Arial"/>
                <w:b/>
                <w:spacing w:val="-2"/>
                <w:sz w:val="24"/>
              </w:rPr>
              <w:t>Grave</w:t>
            </w:r>
          </w:p>
        </w:tc>
      </w:tr>
      <w:tr w:rsidR="00151A9B" w14:paraId="129BC3A5" w14:textId="77777777">
        <w:trPr>
          <w:trHeight w:val="1651"/>
        </w:trPr>
        <w:tc>
          <w:tcPr>
            <w:tcW w:w="1796" w:type="dxa"/>
          </w:tcPr>
          <w:p w14:paraId="7D82E4E4" w14:textId="77777777" w:rsidR="00151A9B" w:rsidRDefault="003763FC" w:rsidP="003660A6">
            <w:pPr>
              <w:pStyle w:val="TableParagraph"/>
              <w:spacing w:before="5" w:line="259" w:lineRule="auto"/>
              <w:ind w:left="119" w:right="161"/>
              <w:jc w:val="both"/>
              <w:rPr>
                <w:rFonts w:ascii="Arial"/>
                <w:b/>
                <w:sz w:val="24"/>
              </w:rPr>
            </w:pPr>
            <w:r>
              <w:rPr>
                <w:rFonts w:ascii="Arial"/>
                <w:b/>
                <w:sz w:val="24"/>
              </w:rPr>
              <w:t xml:space="preserve">% de </w:t>
            </w:r>
            <w:r>
              <w:rPr>
                <w:rFonts w:ascii="Arial"/>
                <w:b/>
                <w:spacing w:val="-4"/>
                <w:sz w:val="24"/>
              </w:rPr>
              <w:t>asistencia</w:t>
            </w:r>
          </w:p>
        </w:tc>
        <w:tc>
          <w:tcPr>
            <w:tcW w:w="1796" w:type="dxa"/>
          </w:tcPr>
          <w:p w14:paraId="219405C7" w14:textId="77777777" w:rsidR="00151A9B" w:rsidRDefault="003763FC" w:rsidP="003660A6">
            <w:pPr>
              <w:pStyle w:val="TableParagraph"/>
              <w:spacing w:before="11" w:line="256" w:lineRule="auto"/>
              <w:ind w:left="119" w:right="161"/>
              <w:jc w:val="both"/>
              <w:rPr>
                <w:sz w:val="24"/>
              </w:rPr>
            </w:pPr>
            <w:r>
              <w:rPr>
                <w:sz w:val="24"/>
              </w:rPr>
              <w:t xml:space="preserve">Alumnos que </w:t>
            </w:r>
            <w:r>
              <w:rPr>
                <w:spacing w:val="-2"/>
                <w:sz w:val="24"/>
              </w:rPr>
              <w:t>asisten</w:t>
            </w:r>
            <w:r>
              <w:rPr>
                <w:spacing w:val="-18"/>
                <w:sz w:val="24"/>
              </w:rPr>
              <w:t xml:space="preserve"> </w:t>
            </w:r>
            <w:r>
              <w:rPr>
                <w:spacing w:val="-2"/>
                <w:sz w:val="24"/>
              </w:rPr>
              <w:t>un</w:t>
            </w:r>
            <w:r>
              <w:rPr>
                <w:spacing w:val="-18"/>
                <w:sz w:val="24"/>
              </w:rPr>
              <w:t xml:space="preserve"> </w:t>
            </w:r>
            <w:r>
              <w:rPr>
                <w:spacing w:val="-2"/>
                <w:sz w:val="24"/>
              </w:rPr>
              <w:t xml:space="preserve">97% </w:t>
            </w:r>
            <w:r>
              <w:rPr>
                <w:sz w:val="24"/>
              </w:rPr>
              <w:t xml:space="preserve">o más </w:t>
            </w:r>
            <w:proofErr w:type="spellStart"/>
            <w:r>
              <w:rPr>
                <w:sz w:val="24"/>
              </w:rPr>
              <w:t>alaño</w:t>
            </w:r>
            <w:proofErr w:type="spellEnd"/>
          </w:p>
        </w:tc>
        <w:tc>
          <w:tcPr>
            <w:tcW w:w="1805" w:type="dxa"/>
          </w:tcPr>
          <w:p w14:paraId="46AE5C03" w14:textId="77777777" w:rsidR="00151A9B" w:rsidRDefault="003763FC" w:rsidP="003660A6">
            <w:pPr>
              <w:pStyle w:val="TableParagraph"/>
              <w:spacing w:before="11" w:line="259" w:lineRule="auto"/>
              <w:ind w:left="119" w:right="439"/>
              <w:jc w:val="both"/>
              <w:rPr>
                <w:sz w:val="24"/>
              </w:rPr>
            </w:pPr>
            <w:r>
              <w:rPr>
                <w:sz w:val="24"/>
              </w:rPr>
              <w:t xml:space="preserve">Alumnos q asisten más de un 90% y </w:t>
            </w:r>
            <w:r>
              <w:rPr>
                <w:spacing w:val="-2"/>
                <w:sz w:val="24"/>
              </w:rPr>
              <w:t>menos</w:t>
            </w:r>
            <w:r>
              <w:rPr>
                <w:spacing w:val="-14"/>
                <w:sz w:val="24"/>
              </w:rPr>
              <w:t xml:space="preserve"> </w:t>
            </w:r>
            <w:r>
              <w:rPr>
                <w:spacing w:val="-2"/>
                <w:sz w:val="24"/>
              </w:rPr>
              <w:t>de</w:t>
            </w:r>
            <w:r>
              <w:rPr>
                <w:spacing w:val="-15"/>
                <w:sz w:val="24"/>
              </w:rPr>
              <w:t xml:space="preserve"> </w:t>
            </w:r>
            <w:r>
              <w:rPr>
                <w:spacing w:val="-2"/>
                <w:sz w:val="24"/>
              </w:rPr>
              <w:t xml:space="preserve">un </w:t>
            </w:r>
            <w:r>
              <w:rPr>
                <w:spacing w:val="-4"/>
                <w:sz w:val="24"/>
              </w:rPr>
              <w:t>97%</w:t>
            </w:r>
          </w:p>
        </w:tc>
        <w:tc>
          <w:tcPr>
            <w:tcW w:w="1796" w:type="dxa"/>
          </w:tcPr>
          <w:p w14:paraId="2A0CCC30" w14:textId="77777777" w:rsidR="00151A9B" w:rsidRDefault="003763FC" w:rsidP="003660A6">
            <w:pPr>
              <w:pStyle w:val="TableParagraph"/>
              <w:spacing w:before="11" w:line="259" w:lineRule="auto"/>
              <w:ind w:left="110" w:right="263"/>
              <w:jc w:val="both"/>
              <w:rPr>
                <w:sz w:val="24"/>
              </w:rPr>
            </w:pPr>
            <w:r>
              <w:rPr>
                <w:sz w:val="24"/>
              </w:rPr>
              <w:t xml:space="preserve">Alumnos que asisten entre un 85% y un </w:t>
            </w:r>
            <w:r>
              <w:rPr>
                <w:spacing w:val="-4"/>
                <w:sz w:val="24"/>
              </w:rPr>
              <w:t>90%</w:t>
            </w:r>
          </w:p>
        </w:tc>
        <w:tc>
          <w:tcPr>
            <w:tcW w:w="1795" w:type="dxa"/>
          </w:tcPr>
          <w:p w14:paraId="480212E5" w14:textId="77777777" w:rsidR="00151A9B" w:rsidRDefault="003763FC" w:rsidP="003660A6">
            <w:pPr>
              <w:pStyle w:val="TableParagraph"/>
              <w:spacing w:before="11" w:line="259" w:lineRule="auto"/>
              <w:ind w:left="115" w:right="235"/>
              <w:jc w:val="both"/>
              <w:rPr>
                <w:sz w:val="24"/>
              </w:rPr>
            </w:pPr>
            <w:r>
              <w:rPr>
                <w:sz w:val="24"/>
              </w:rPr>
              <w:t xml:space="preserve">Alumnos que </w:t>
            </w:r>
            <w:r>
              <w:rPr>
                <w:spacing w:val="-2"/>
                <w:sz w:val="24"/>
              </w:rPr>
              <w:t>asisten</w:t>
            </w:r>
            <w:r>
              <w:rPr>
                <w:spacing w:val="-16"/>
                <w:sz w:val="24"/>
              </w:rPr>
              <w:t xml:space="preserve"> </w:t>
            </w:r>
            <w:r>
              <w:rPr>
                <w:spacing w:val="-2"/>
                <w:sz w:val="24"/>
              </w:rPr>
              <w:t xml:space="preserve">menos </w:t>
            </w:r>
            <w:r>
              <w:rPr>
                <w:sz w:val="24"/>
              </w:rPr>
              <w:t>de un 85%</w:t>
            </w:r>
          </w:p>
        </w:tc>
      </w:tr>
      <w:tr w:rsidR="00151A9B" w14:paraId="2E1A53E4" w14:textId="77777777">
        <w:trPr>
          <w:trHeight w:val="777"/>
        </w:trPr>
        <w:tc>
          <w:tcPr>
            <w:tcW w:w="1796" w:type="dxa"/>
          </w:tcPr>
          <w:p w14:paraId="7CAD4C5B" w14:textId="77777777" w:rsidR="00151A9B" w:rsidRDefault="003763FC" w:rsidP="003660A6">
            <w:pPr>
              <w:pStyle w:val="TableParagraph"/>
              <w:spacing w:line="264" w:lineRule="auto"/>
              <w:ind w:left="119"/>
              <w:jc w:val="both"/>
              <w:rPr>
                <w:rFonts w:ascii="Arial" w:hAnsi="Arial"/>
                <w:b/>
                <w:sz w:val="24"/>
              </w:rPr>
            </w:pPr>
            <w:r>
              <w:rPr>
                <w:rFonts w:ascii="Arial" w:hAnsi="Arial"/>
                <w:b/>
                <w:sz w:val="24"/>
              </w:rPr>
              <w:t xml:space="preserve">Días de </w:t>
            </w:r>
            <w:r>
              <w:rPr>
                <w:rFonts w:ascii="Arial" w:hAnsi="Arial"/>
                <w:b/>
                <w:spacing w:val="-4"/>
                <w:sz w:val="24"/>
              </w:rPr>
              <w:t>inasistencia</w:t>
            </w:r>
          </w:p>
        </w:tc>
        <w:tc>
          <w:tcPr>
            <w:tcW w:w="1796" w:type="dxa"/>
          </w:tcPr>
          <w:p w14:paraId="1F5740D6" w14:textId="77777777" w:rsidR="00151A9B" w:rsidRDefault="003763FC" w:rsidP="003660A6">
            <w:pPr>
              <w:pStyle w:val="TableParagraph"/>
              <w:spacing w:before="6" w:line="259" w:lineRule="auto"/>
              <w:ind w:left="119" w:right="161"/>
              <w:jc w:val="both"/>
              <w:rPr>
                <w:sz w:val="24"/>
              </w:rPr>
            </w:pPr>
            <w:r>
              <w:rPr>
                <w:sz w:val="24"/>
              </w:rPr>
              <w:t xml:space="preserve">Menos de 4 </w:t>
            </w:r>
            <w:r>
              <w:rPr>
                <w:spacing w:val="-2"/>
                <w:sz w:val="24"/>
              </w:rPr>
              <w:t>días</w:t>
            </w:r>
            <w:r>
              <w:rPr>
                <w:spacing w:val="-14"/>
                <w:sz w:val="24"/>
              </w:rPr>
              <w:t xml:space="preserve"> </w:t>
            </w:r>
            <w:r>
              <w:rPr>
                <w:spacing w:val="-2"/>
                <w:sz w:val="24"/>
              </w:rPr>
              <w:t>en</w:t>
            </w:r>
            <w:r>
              <w:rPr>
                <w:spacing w:val="-18"/>
                <w:sz w:val="24"/>
              </w:rPr>
              <w:t xml:space="preserve"> </w:t>
            </w:r>
            <w:r>
              <w:rPr>
                <w:spacing w:val="-2"/>
                <w:sz w:val="24"/>
              </w:rPr>
              <w:t>el</w:t>
            </w:r>
            <w:r>
              <w:rPr>
                <w:spacing w:val="-14"/>
                <w:sz w:val="24"/>
              </w:rPr>
              <w:t xml:space="preserve"> </w:t>
            </w:r>
            <w:r>
              <w:rPr>
                <w:spacing w:val="-2"/>
                <w:sz w:val="24"/>
              </w:rPr>
              <w:t>año.</w:t>
            </w:r>
          </w:p>
        </w:tc>
        <w:tc>
          <w:tcPr>
            <w:tcW w:w="1805" w:type="dxa"/>
          </w:tcPr>
          <w:p w14:paraId="715F1C4B" w14:textId="77777777" w:rsidR="00151A9B" w:rsidRDefault="003763FC" w:rsidP="003660A6">
            <w:pPr>
              <w:pStyle w:val="TableParagraph"/>
              <w:spacing w:before="6" w:line="259" w:lineRule="auto"/>
              <w:ind w:left="119" w:right="103"/>
              <w:jc w:val="both"/>
              <w:rPr>
                <w:sz w:val="24"/>
              </w:rPr>
            </w:pPr>
            <w:r>
              <w:rPr>
                <w:sz w:val="24"/>
              </w:rPr>
              <w:t>Entre</w:t>
            </w:r>
            <w:r>
              <w:rPr>
                <w:spacing w:val="-14"/>
                <w:sz w:val="24"/>
              </w:rPr>
              <w:t xml:space="preserve"> </w:t>
            </w:r>
            <w:r>
              <w:rPr>
                <w:sz w:val="24"/>
              </w:rPr>
              <w:t>4</w:t>
            </w:r>
            <w:r>
              <w:rPr>
                <w:spacing w:val="-14"/>
                <w:sz w:val="24"/>
              </w:rPr>
              <w:t xml:space="preserve"> </w:t>
            </w:r>
            <w:r>
              <w:rPr>
                <w:sz w:val="24"/>
              </w:rPr>
              <w:t>y</w:t>
            </w:r>
            <w:r>
              <w:rPr>
                <w:spacing w:val="-13"/>
                <w:sz w:val="24"/>
              </w:rPr>
              <w:t xml:space="preserve"> </w:t>
            </w:r>
            <w:r>
              <w:rPr>
                <w:sz w:val="24"/>
              </w:rPr>
              <w:t>18</w:t>
            </w:r>
            <w:r>
              <w:rPr>
                <w:spacing w:val="-14"/>
                <w:sz w:val="24"/>
              </w:rPr>
              <w:t xml:space="preserve"> </w:t>
            </w:r>
            <w:r>
              <w:rPr>
                <w:sz w:val="24"/>
              </w:rPr>
              <w:t>días en el año</w:t>
            </w:r>
          </w:p>
        </w:tc>
        <w:tc>
          <w:tcPr>
            <w:tcW w:w="1796" w:type="dxa"/>
          </w:tcPr>
          <w:p w14:paraId="68CD5F2E" w14:textId="77777777" w:rsidR="00151A9B" w:rsidRDefault="003763FC" w:rsidP="003660A6">
            <w:pPr>
              <w:pStyle w:val="TableParagraph"/>
              <w:spacing w:before="6" w:line="259" w:lineRule="auto"/>
              <w:ind w:left="110" w:right="161"/>
              <w:jc w:val="both"/>
              <w:rPr>
                <w:sz w:val="24"/>
              </w:rPr>
            </w:pPr>
            <w:r>
              <w:rPr>
                <w:sz w:val="24"/>
              </w:rPr>
              <w:t>Entre</w:t>
            </w:r>
            <w:r>
              <w:rPr>
                <w:spacing w:val="-8"/>
                <w:sz w:val="24"/>
              </w:rPr>
              <w:t xml:space="preserve"> </w:t>
            </w:r>
            <w:r>
              <w:rPr>
                <w:sz w:val="24"/>
              </w:rPr>
              <w:t>19</w:t>
            </w:r>
            <w:r>
              <w:rPr>
                <w:spacing w:val="-11"/>
                <w:sz w:val="24"/>
              </w:rPr>
              <w:t xml:space="preserve"> </w:t>
            </w:r>
            <w:r>
              <w:rPr>
                <w:sz w:val="24"/>
              </w:rPr>
              <w:t>y</w:t>
            </w:r>
            <w:r>
              <w:rPr>
                <w:spacing w:val="-7"/>
                <w:sz w:val="24"/>
              </w:rPr>
              <w:t xml:space="preserve"> </w:t>
            </w:r>
            <w:r>
              <w:rPr>
                <w:sz w:val="24"/>
              </w:rPr>
              <w:t xml:space="preserve">27 </w:t>
            </w:r>
            <w:r>
              <w:rPr>
                <w:spacing w:val="-2"/>
                <w:sz w:val="24"/>
              </w:rPr>
              <w:t>días</w:t>
            </w:r>
            <w:r>
              <w:rPr>
                <w:spacing w:val="-13"/>
                <w:sz w:val="24"/>
              </w:rPr>
              <w:t xml:space="preserve"> </w:t>
            </w:r>
            <w:r>
              <w:rPr>
                <w:spacing w:val="-2"/>
                <w:sz w:val="24"/>
              </w:rPr>
              <w:t>en</w:t>
            </w:r>
            <w:r>
              <w:rPr>
                <w:spacing w:val="-14"/>
                <w:sz w:val="24"/>
              </w:rPr>
              <w:t xml:space="preserve"> </w:t>
            </w:r>
            <w:r>
              <w:rPr>
                <w:spacing w:val="-2"/>
                <w:sz w:val="24"/>
              </w:rPr>
              <w:t>el</w:t>
            </w:r>
            <w:r>
              <w:rPr>
                <w:spacing w:val="-10"/>
                <w:sz w:val="24"/>
              </w:rPr>
              <w:t xml:space="preserve"> </w:t>
            </w:r>
            <w:r>
              <w:rPr>
                <w:spacing w:val="-5"/>
                <w:sz w:val="24"/>
              </w:rPr>
              <w:t>año</w:t>
            </w:r>
          </w:p>
        </w:tc>
        <w:tc>
          <w:tcPr>
            <w:tcW w:w="1795" w:type="dxa"/>
          </w:tcPr>
          <w:p w14:paraId="29C96452" w14:textId="77777777" w:rsidR="00151A9B" w:rsidRDefault="003763FC" w:rsidP="003660A6">
            <w:pPr>
              <w:pStyle w:val="TableParagraph"/>
              <w:spacing w:before="6" w:line="259" w:lineRule="auto"/>
              <w:ind w:left="115" w:right="235"/>
              <w:jc w:val="both"/>
              <w:rPr>
                <w:sz w:val="24"/>
              </w:rPr>
            </w:pPr>
            <w:proofErr w:type="spellStart"/>
            <w:proofErr w:type="gramStart"/>
            <w:r>
              <w:rPr>
                <w:sz w:val="24"/>
              </w:rPr>
              <w:t>Mas</w:t>
            </w:r>
            <w:proofErr w:type="spellEnd"/>
            <w:proofErr w:type="gramEnd"/>
            <w:r>
              <w:rPr>
                <w:spacing w:val="-14"/>
                <w:sz w:val="24"/>
              </w:rPr>
              <w:t xml:space="preserve"> </w:t>
            </w:r>
            <w:r>
              <w:rPr>
                <w:sz w:val="24"/>
              </w:rPr>
              <w:t>de</w:t>
            </w:r>
            <w:r>
              <w:rPr>
                <w:spacing w:val="-14"/>
                <w:sz w:val="24"/>
              </w:rPr>
              <w:t xml:space="preserve"> </w:t>
            </w:r>
            <w:r>
              <w:rPr>
                <w:sz w:val="24"/>
              </w:rPr>
              <w:t>28</w:t>
            </w:r>
            <w:r>
              <w:rPr>
                <w:spacing w:val="-13"/>
                <w:sz w:val="24"/>
              </w:rPr>
              <w:t xml:space="preserve"> </w:t>
            </w:r>
            <w:r>
              <w:rPr>
                <w:sz w:val="24"/>
              </w:rPr>
              <w:t>días en el año.</w:t>
            </w:r>
          </w:p>
        </w:tc>
      </w:tr>
      <w:tr w:rsidR="00151A9B" w14:paraId="38DCE755" w14:textId="77777777">
        <w:trPr>
          <w:trHeight w:val="763"/>
        </w:trPr>
        <w:tc>
          <w:tcPr>
            <w:tcW w:w="1796" w:type="dxa"/>
          </w:tcPr>
          <w:p w14:paraId="43110AD9" w14:textId="77777777" w:rsidR="00151A9B" w:rsidRDefault="003763FC" w:rsidP="003660A6">
            <w:pPr>
              <w:pStyle w:val="TableParagraph"/>
              <w:spacing w:line="264" w:lineRule="auto"/>
              <w:ind w:left="119"/>
              <w:jc w:val="both"/>
              <w:rPr>
                <w:rFonts w:ascii="Arial"/>
                <w:b/>
                <w:sz w:val="24"/>
              </w:rPr>
            </w:pPr>
            <w:r>
              <w:rPr>
                <w:rFonts w:ascii="Arial"/>
                <w:b/>
                <w:spacing w:val="-2"/>
                <w:sz w:val="24"/>
              </w:rPr>
              <w:t>Puntaje</w:t>
            </w:r>
            <w:r>
              <w:rPr>
                <w:rFonts w:ascii="Arial"/>
                <w:b/>
                <w:spacing w:val="-17"/>
                <w:sz w:val="24"/>
              </w:rPr>
              <w:t xml:space="preserve"> </w:t>
            </w:r>
            <w:r>
              <w:rPr>
                <w:rFonts w:ascii="Arial"/>
                <w:b/>
                <w:spacing w:val="-2"/>
                <w:sz w:val="24"/>
              </w:rPr>
              <w:t>por estudiante</w:t>
            </w:r>
          </w:p>
        </w:tc>
        <w:tc>
          <w:tcPr>
            <w:tcW w:w="1796" w:type="dxa"/>
          </w:tcPr>
          <w:p w14:paraId="7FDA096F" w14:textId="77777777" w:rsidR="00151A9B" w:rsidRDefault="003763FC" w:rsidP="003660A6">
            <w:pPr>
              <w:pStyle w:val="TableParagraph"/>
              <w:spacing w:before="6"/>
              <w:ind w:left="119"/>
              <w:jc w:val="both"/>
              <w:rPr>
                <w:sz w:val="24"/>
              </w:rPr>
            </w:pPr>
            <w:r>
              <w:rPr>
                <w:sz w:val="24"/>
              </w:rPr>
              <w:t>100</w:t>
            </w:r>
            <w:r>
              <w:rPr>
                <w:spacing w:val="-10"/>
                <w:sz w:val="24"/>
              </w:rPr>
              <w:t xml:space="preserve"> </w:t>
            </w:r>
            <w:r>
              <w:rPr>
                <w:spacing w:val="-2"/>
                <w:sz w:val="24"/>
              </w:rPr>
              <w:t>puntos</w:t>
            </w:r>
          </w:p>
        </w:tc>
        <w:tc>
          <w:tcPr>
            <w:tcW w:w="1805" w:type="dxa"/>
          </w:tcPr>
          <w:p w14:paraId="6AA8E906" w14:textId="77777777" w:rsidR="00151A9B" w:rsidRDefault="003763FC" w:rsidP="003660A6">
            <w:pPr>
              <w:pStyle w:val="TableParagraph"/>
              <w:spacing w:before="6"/>
              <w:ind w:left="119"/>
              <w:jc w:val="both"/>
              <w:rPr>
                <w:sz w:val="24"/>
              </w:rPr>
            </w:pPr>
            <w:r>
              <w:rPr>
                <w:sz w:val="24"/>
              </w:rPr>
              <w:t>70</w:t>
            </w:r>
            <w:r>
              <w:rPr>
                <w:spacing w:val="-6"/>
                <w:sz w:val="24"/>
              </w:rPr>
              <w:t xml:space="preserve"> </w:t>
            </w:r>
            <w:r>
              <w:rPr>
                <w:spacing w:val="-2"/>
                <w:sz w:val="24"/>
              </w:rPr>
              <w:t>puntos</w:t>
            </w:r>
          </w:p>
        </w:tc>
        <w:tc>
          <w:tcPr>
            <w:tcW w:w="1796" w:type="dxa"/>
          </w:tcPr>
          <w:p w14:paraId="6D007533" w14:textId="77777777" w:rsidR="00151A9B" w:rsidRDefault="003763FC" w:rsidP="003660A6">
            <w:pPr>
              <w:pStyle w:val="TableParagraph"/>
              <w:spacing w:before="6"/>
              <w:ind w:left="110"/>
              <w:jc w:val="both"/>
              <w:rPr>
                <w:sz w:val="24"/>
              </w:rPr>
            </w:pPr>
            <w:r>
              <w:rPr>
                <w:sz w:val="24"/>
              </w:rPr>
              <w:t>30</w:t>
            </w:r>
            <w:r>
              <w:rPr>
                <w:spacing w:val="-7"/>
                <w:sz w:val="24"/>
              </w:rPr>
              <w:t xml:space="preserve"> </w:t>
            </w:r>
            <w:r>
              <w:rPr>
                <w:spacing w:val="-2"/>
                <w:sz w:val="24"/>
              </w:rPr>
              <w:t>puntos</w:t>
            </w:r>
          </w:p>
        </w:tc>
        <w:tc>
          <w:tcPr>
            <w:tcW w:w="1795" w:type="dxa"/>
          </w:tcPr>
          <w:p w14:paraId="459D268E" w14:textId="77777777" w:rsidR="00151A9B" w:rsidRDefault="003763FC" w:rsidP="003660A6">
            <w:pPr>
              <w:pStyle w:val="TableParagraph"/>
              <w:spacing w:before="6"/>
              <w:ind w:left="115"/>
              <w:jc w:val="both"/>
              <w:rPr>
                <w:sz w:val="24"/>
              </w:rPr>
            </w:pPr>
            <w:r>
              <w:rPr>
                <w:sz w:val="24"/>
              </w:rPr>
              <w:t>0</w:t>
            </w:r>
            <w:r>
              <w:rPr>
                <w:spacing w:val="-4"/>
                <w:sz w:val="24"/>
              </w:rPr>
              <w:t xml:space="preserve"> </w:t>
            </w:r>
            <w:r>
              <w:rPr>
                <w:spacing w:val="-2"/>
                <w:sz w:val="24"/>
              </w:rPr>
              <w:t>puntos</w:t>
            </w:r>
          </w:p>
        </w:tc>
      </w:tr>
    </w:tbl>
    <w:p w14:paraId="0DA3883D" w14:textId="77777777" w:rsidR="00151A9B" w:rsidRDefault="00151A9B" w:rsidP="003660A6">
      <w:pPr>
        <w:pStyle w:val="Textoindependiente"/>
        <w:spacing w:before="11"/>
        <w:jc w:val="both"/>
        <w:rPr>
          <w:sz w:val="25"/>
        </w:rPr>
      </w:pPr>
    </w:p>
    <w:p w14:paraId="55AE5643" w14:textId="77777777" w:rsidR="00151A9B" w:rsidRDefault="003763FC" w:rsidP="003660A6">
      <w:pPr>
        <w:pStyle w:val="Ttulo4"/>
        <w:spacing w:before="51"/>
        <w:ind w:left="442"/>
        <w:jc w:val="both"/>
      </w:pPr>
      <w:bookmarkStart w:id="91" w:name="RESPONSABLES:"/>
      <w:bookmarkEnd w:id="91"/>
      <w:r>
        <w:rPr>
          <w:spacing w:val="-2"/>
          <w:u w:val="thick"/>
        </w:rPr>
        <w:t>RESPONSABLES:</w:t>
      </w:r>
    </w:p>
    <w:p w14:paraId="1C303AD5" w14:textId="77777777" w:rsidR="00151A9B" w:rsidRDefault="00151A9B" w:rsidP="003660A6">
      <w:pPr>
        <w:pStyle w:val="Textoindependiente"/>
        <w:spacing w:before="10"/>
        <w:jc w:val="both"/>
        <w:rPr>
          <w:b/>
          <w:sz w:val="19"/>
        </w:rPr>
      </w:pPr>
    </w:p>
    <w:p w14:paraId="014DC5D7" w14:textId="77777777" w:rsidR="00151A9B" w:rsidRDefault="003763FC" w:rsidP="00E01DE9">
      <w:pPr>
        <w:pStyle w:val="Prrafodelista"/>
        <w:numPr>
          <w:ilvl w:val="1"/>
          <w:numId w:val="115"/>
        </w:numPr>
        <w:tabs>
          <w:tab w:val="left" w:pos="583"/>
        </w:tabs>
        <w:spacing w:before="89"/>
        <w:ind w:hanging="145"/>
        <w:rPr>
          <w:sz w:val="24"/>
        </w:rPr>
      </w:pPr>
      <w:r>
        <w:rPr>
          <w:sz w:val="24"/>
        </w:rPr>
        <w:t>COMITÉ</w:t>
      </w:r>
      <w:r>
        <w:rPr>
          <w:spacing w:val="-7"/>
          <w:sz w:val="24"/>
        </w:rPr>
        <w:t xml:space="preserve"> </w:t>
      </w:r>
      <w:r>
        <w:rPr>
          <w:sz w:val="24"/>
        </w:rPr>
        <w:t>DE</w:t>
      </w:r>
      <w:r>
        <w:rPr>
          <w:spacing w:val="-9"/>
          <w:sz w:val="24"/>
        </w:rPr>
        <w:t xml:space="preserve"> </w:t>
      </w:r>
      <w:r>
        <w:rPr>
          <w:spacing w:val="-2"/>
          <w:sz w:val="24"/>
        </w:rPr>
        <w:t>ASISTENCIA</w:t>
      </w:r>
    </w:p>
    <w:p w14:paraId="1FAB6F06" w14:textId="77777777" w:rsidR="00151A9B" w:rsidRDefault="003763FC" w:rsidP="00E01DE9">
      <w:pPr>
        <w:pStyle w:val="Prrafodelista"/>
        <w:numPr>
          <w:ilvl w:val="1"/>
          <w:numId w:val="115"/>
        </w:numPr>
        <w:tabs>
          <w:tab w:val="left" w:pos="583"/>
        </w:tabs>
        <w:spacing w:before="20"/>
        <w:ind w:hanging="145"/>
        <w:rPr>
          <w:sz w:val="24"/>
        </w:rPr>
      </w:pPr>
      <w:r>
        <w:rPr>
          <w:spacing w:val="-5"/>
          <w:sz w:val="24"/>
        </w:rPr>
        <w:t>EGE</w:t>
      </w:r>
    </w:p>
    <w:p w14:paraId="0ECEE937" w14:textId="77777777" w:rsidR="00151A9B" w:rsidRDefault="003763FC" w:rsidP="00E01DE9">
      <w:pPr>
        <w:pStyle w:val="Prrafodelista"/>
        <w:numPr>
          <w:ilvl w:val="1"/>
          <w:numId w:val="115"/>
        </w:numPr>
        <w:tabs>
          <w:tab w:val="left" w:pos="583"/>
        </w:tabs>
        <w:spacing w:before="24"/>
        <w:ind w:hanging="145"/>
        <w:rPr>
          <w:sz w:val="24"/>
        </w:rPr>
      </w:pPr>
      <w:r>
        <w:rPr>
          <w:sz w:val="24"/>
        </w:rPr>
        <w:t>EQUIPO</w:t>
      </w:r>
      <w:r>
        <w:rPr>
          <w:spacing w:val="-14"/>
          <w:sz w:val="24"/>
        </w:rPr>
        <w:t xml:space="preserve"> </w:t>
      </w:r>
      <w:r>
        <w:rPr>
          <w:sz w:val="24"/>
        </w:rPr>
        <w:t>CONVIVENCIA</w:t>
      </w:r>
      <w:r>
        <w:rPr>
          <w:spacing w:val="-8"/>
          <w:sz w:val="24"/>
        </w:rPr>
        <w:t xml:space="preserve"> </w:t>
      </w:r>
      <w:r>
        <w:rPr>
          <w:spacing w:val="-2"/>
          <w:sz w:val="24"/>
        </w:rPr>
        <w:t>ESCOLAR</w:t>
      </w:r>
    </w:p>
    <w:p w14:paraId="32D58C28" w14:textId="77777777" w:rsidR="00151A9B" w:rsidRDefault="003763FC" w:rsidP="00E01DE9">
      <w:pPr>
        <w:pStyle w:val="Prrafodelista"/>
        <w:numPr>
          <w:ilvl w:val="1"/>
          <w:numId w:val="115"/>
        </w:numPr>
        <w:tabs>
          <w:tab w:val="left" w:pos="583"/>
        </w:tabs>
        <w:spacing w:before="23"/>
        <w:ind w:hanging="145"/>
        <w:rPr>
          <w:sz w:val="24"/>
        </w:rPr>
      </w:pPr>
      <w:r>
        <w:rPr>
          <w:spacing w:val="-5"/>
          <w:sz w:val="24"/>
        </w:rPr>
        <w:t>CGA</w:t>
      </w:r>
    </w:p>
    <w:p w14:paraId="456E99F5" w14:textId="77777777" w:rsidR="00151A9B" w:rsidRDefault="003763FC" w:rsidP="00E01DE9">
      <w:pPr>
        <w:pStyle w:val="Prrafodelista"/>
        <w:numPr>
          <w:ilvl w:val="1"/>
          <w:numId w:val="115"/>
        </w:numPr>
        <w:tabs>
          <w:tab w:val="left" w:pos="583"/>
        </w:tabs>
        <w:spacing w:before="19"/>
        <w:ind w:hanging="145"/>
        <w:rPr>
          <w:sz w:val="24"/>
        </w:rPr>
      </w:pPr>
      <w:r>
        <w:rPr>
          <w:spacing w:val="-2"/>
          <w:sz w:val="24"/>
        </w:rPr>
        <w:t>CGPMA</w:t>
      </w:r>
    </w:p>
    <w:p w14:paraId="3F152FC5" w14:textId="77777777" w:rsidR="00151A9B" w:rsidRDefault="003763FC" w:rsidP="00E01DE9">
      <w:pPr>
        <w:pStyle w:val="Prrafodelista"/>
        <w:numPr>
          <w:ilvl w:val="1"/>
          <w:numId w:val="115"/>
        </w:numPr>
        <w:tabs>
          <w:tab w:val="left" w:pos="583"/>
        </w:tabs>
        <w:spacing w:before="24"/>
        <w:ind w:hanging="145"/>
        <w:rPr>
          <w:sz w:val="24"/>
        </w:rPr>
      </w:pPr>
      <w:r>
        <w:rPr>
          <w:sz w:val="24"/>
        </w:rPr>
        <w:t>COMUNIDAD</w:t>
      </w:r>
      <w:r>
        <w:rPr>
          <w:spacing w:val="-5"/>
          <w:sz w:val="24"/>
        </w:rPr>
        <w:t xml:space="preserve"> </w:t>
      </w:r>
      <w:r>
        <w:rPr>
          <w:spacing w:val="-2"/>
          <w:sz w:val="24"/>
        </w:rPr>
        <w:t>EDUCATIVA</w:t>
      </w:r>
    </w:p>
    <w:p w14:paraId="2AD67FF8" w14:textId="77777777" w:rsidR="00151A9B" w:rsidRDefault="00151A9B" w:rsidP="003660A6">
      <w:pPr>
        <w:jc w:val="both"/>
        <w:rPr>
          <w:sz w:val="24"/>
        </w:rPr>
        <w:sectPr w:rsidR="00151A9B">
          <w:pgSz w:w="12240" w:h="15840"/>
          <w:pgMar w:top="1160" w:right="680" w:bottom="1560" w:left="820" w:header="332" w:footer="1375" w:gutter="0"/>
          <w:cols w:space="720"/>
        </w:sectPr>
      </w:pPr>
    </w:p>
    <w:p w14:paraId="01F81A0D" w14:textId="77777777" w:rsidR="00151A9B" w:rsidRDefault="00151A9B" w:rsidP="003660A6">
      <w:pPr>
        <w:pStyle w:val="Textoindependiente"/>
        <w:spacing w:before="1"/>
        <w:jc w:val="both"/>
        <w:rPr>
          <w:sz w:val="27"/>
        </w:rPr>
      </w:pPr>
    </w:p>
    <w:p w14:paraId="260C06BE" w14:textId="77777777" w:rsidR="00151A9B" w:rsidRDefault="003763FC" w:rsidP="003660A6">
      <w:pPr>
        <w:pStyle w:val="Ttulo4"/>
        <w:spacing w:before="51"/>
        <w:ind w:left="442"/>
        <w:jc w:val="both"/>
      </w:pPr>
      <w:bookmarkStart w:id="92" w:name="MEDIOS_DE_DIFUSIÓN:"/>
      <w:bookmarkEnd w:id="92"/>
      <w:r>
        <w:rPr>
          <w:u w:val="thick"/>
        </w:rPr>
        <w:t>MEDIOS</w:t>
      </w:r>
      <w:r>
        <w:rPr>
          <w:spacing w:val="-4"/>
          <w:u w:val="thick"/>
        </w:rPr>
        <w:t xml:space="preserve"> </w:t>
      </w:r>
      <w:r>
        <w:rPr>
          <w:u w:val="thick"/>
        </w:rPr>
        <w:t>DE</w:t>
      </w:r>
      <w:r>
        <w:rPr>
          <w:spacing w:val="-8"/>
          <w:u w:val="thick"/>
        </w:rPr>
        <w:t xml:space="preserve"> </w:t>
      </w:r>
      <w:r>
        <w:rPr>
          <w:spacing w:val="-2"/>
          <w:u w:val="thick"/>
        </w:rPr>
        <w:t>DIFUSIÓN:</w:t>
      </w:r>
    </w:p>
    <w:p w14:paraId="366B6C56" w14:textId="77777777" w:rsidR="00151A9B" w:rsidRDefault="00151A9B" w:rsidP="003660A6">
      <w:pPr>
        <w:pStyle w:val="Textoindependiente"/>
        <w:spacing w:before="5"/>
        <w:jc w:val="both"/>
        <w:rPr>
          <w:b/>
          <w:sz w:val="15"/>
        </w:rPr>
      </w:pPr>
    </w:p>
    <w:p w14:paraId="5227EA65" w14:textId="77777777" w:rsidR="00151A9B" w:rsidRDefault="003763FC" w:rsidP="003660A6">
      <w:pPr>
        <w:pStyle w:val="Textoindependiente"/>
        <w:spacing w:before="54" w:line="237" w:lineRule="auto"/>
        <w:ind w:left="1302" w:right="1235" w:hanging="20"/>
        <w:jc w:val="both"/>
      </w:pPr>
      <w:r>
        <w:rPr>
          <w:noProof/>
          <w:lang w:val="es-CL" w:eastAsia="es-CL"/>
        </w:rPr>
        <w:drawing>
          <wp:anchor distT="0" distB="0" distL="0" distR="0" simplePos="0" relativeHeight="251646976" behindDoc="0" locked="0" layoutInCell="1" allowOverlap="1" wp14:anchorId="68B74C6B" wp14:editId="63F54188">
            <wp:simplePos x="0" y="0"/>
            <wp:positionH relativeFrom="page">
              <wp:posOffset>1121575</wp:posOffset>
            </wp:positionH>
            <wp:positionV relativeFrom="paragraph">
              <wp:posOffset>89191</wp:posOffset>
            </wp:positionV>
            <wp:extent cx="64541" cy="88246"/>
            <wp:effectExtent l="0" t="0" r="0" b="0"/>
            <wp:wrapNone/>
            <wp:docPr id="6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2.png"/>
                    <pic:cNvPicPr/>
                  </pic:nvPicPr>
                  <pic:blipFill>
                    <a:blip r:embed="rId85" cstate="print"/>
                    <a:stretch>
                      <a:fillRect/>
                    </a:stretch>
                  </pic:blipFill>
                  <pic:spPr>
                    <a:xfrm>
                      <a:off x="0" y="0"/>
                      <a:ext cx="64541" cy="88246"/>
                    </a:xfrm>
                    <a:prstGeom prst="rect">
                      <a:avLst/>
                    </a:prstGeom>
                  </pic:spPr>
                </pic:pic>
              </a:graphicData>
            </a:graphic>
          </wp:anchor>
        </w:drawing>
      </w:r>
      <w:r>
        <w:t>Se</w:t>
      </w:r>
      <w:r>
        <w:rPr>
          <w:spacing w:val="-11"/>
        </w:rPr>
        <w:t xml:space="preserve"> </w:t>
      </w:r>
      <w:r>
        <w:t>requiere</w:t>
      </w:r>
      <w:r>
        <w:rPr>
          <w:spacing w:val="-11"/>
        </w:rPr>
        <w:t xml:space="preserve"> </w:t>
      </w:r>
      <w:r>
        <w:t>utilizar</w:t>
      </w:r>
      <w:r>
        <w:rPr>
          <w:spacing w:val="-13"/>
        </w:rPr>
        <w:t xml:space="preserve"> </w:t>
      </w:r>
      <w:r>
        <w:t>todos</w:t>
      </w:r>
      <w:r>
        <w:rPr>
          <w:spacing w:val="-9"/>
        </w:rPr>
        <w:t xml:space="preserve"> </w:t>
      </w:r>
      <w:r>
        <w:t>los</w:t>
      </w:r>
      <w:r>
        <w:rPr>
          <w:spacing w:val="-9"/>
        </w:rPr>
        <w:t xml:space="preserve"> </w:t>
      </w:r>
      <w:r>
        <w:t>canales</w:t>
      </w:r>
      <w:r>
        <w:rPr>
          <w:spacing w:val="-9"/>
        </w:rPr>
        <w:t xml:space="preserve"> </w:t>
      </w:r>
      <w:r>
        <w:t>de</w:t>
      </w:r>
      <w:r>
        <w:rPr>
          <w:spacing w:val="-11"/>
        </w:rPr>
        <w:t xml:space="preserve"> </w:t>
      </w:r>
      <w:r>
        <w:t>difusión</w:t>
      </w:r>
      <w:r>
        <w:rPr>
          <w:spacing w:val="-3"/>
        </w:rPr>
        <w:t xml:space="preserve"> </w:t>
      </w:r>
      <w:r>
        <w:t>a</w:t>
      </w:r>
      <w:r>
        <w:rPr>
          <w:spacing w:val="-12"/>
        </w:rPr>
        <w:t xml:space="preserve"> </w:t>
      </w:r>
      <w:r>
        <w:t>los</w:t>
      </w:r>
      <w:r>
        <w:rPr>
          <w:spacing w:val="-9"/>
        </w:rPr>
        <w:t xml:space="preserve"> </w:t>
      </w:r>
      <w:r>
        <w:t>que</w:t>
      </w:r>
      <w:r>
        <w:rPr>
          <w:spacing w:val="-6"/>
        </w:rPr>
        <w:t xml:space="preserve"> </w:t>
      </w:r>
      <w:r>
        <w:t>la</w:t>
      </w:r>
      <w:r>
        <w:rPr>
          <w:spacing w:val="-12"/>
        </w:rPr>
        <w:t xml:space="preserve"> </w:t>
      </w:r>
      <w:proofErr w:type="spellStart"/>
      <w:r>
        <w:t>comunidadrecurre</w:t>
      </w:r>
      <w:proofErr w:type="spellEnd"/>
      <w:r>
        <w:rPr>
          <w:spacing w:val="-10"/>
        </w:rPr>
        <w:t xml:space="preserve"> </w:t>
      </w:r>
      <w:r>
        <w:t>para mantenerse informado día a día en nuestra comuna</w:t>
      </w:r>
    </w:p>
    <w:p w14:paraId="605805A6" w14:textId="77777777" w:rsidR="00151A9B" w:rsidRDefault="003763FC" w:rsidP="003660A6">
      <w:pPr>
        <w:pStyle w:val="Textoindependiente"/>
        <w:spacing w:before="18" w:line="321" w:lineRule="auto"/>
        <w:ind w:left="1422" w:right="3254" w:hanging="149"/>
        <w:jc w:val="both"/>
      </w:pPr>
      <w:r>
        <w:rPr>
          <w:noProof/>
          <w:lang w:val="es-CL" w:eastAsia="es-CL"/>
        </w:rPr>
        <w:drawing>
          <wp:anchor distT="0" distB="0" distL="0" distR="0" simplePos="0" relativeHeight="251648000" behindDoc="0" locked="0" layoutInCell="1" allowOverlap="1" wp14:anchorId="03127A6A" wp14:editId="52DFEE20">
            <wp:simplePos x="0" y="0"/>
            <wp:positionH relativeFrom="page">
              <wp:posOffset>1121660</wp:posOffset>
            </wp:positionH>
            <wp:positionV relativeFrom="paragraph">
              <wp:posOffset>51340</wp:posOffset>
            </wp:positionV>
            <wp:extent cx="70427" cy="97145"/>
            <wp:effectExtent l="0" t="0" r="0" b="0"/>
            <wp:wrapNone/>
            <wp:docPr id="6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3.png"/>
                    <pic:cNvPicPr/>
                  </pic:nvPicPr>
                  <pic:blipFill>
                    <a:blip r:embed="rId86" cstate="print"/>
                    <a:stretch>
                      <a:fillRect/>
                    </a:stretch>
                  </pic:blipFill>
                  <pic:spPr>
                    <a:xfrm>
                      <a:off x="0" y="0"/>
                      <a:ext cx="70427" cy="97145"/>
                    </a:xfrm>
                    <a:prstGeom prst="rect">
                      <a:avLst/>
                    </a:prstGeom>
                  </pic:spPr>
                </pic:pic>
              </a:graphicData>
            </a:graphic>
          </wp:anchor>
        </w:drawing>
      </w:r>
      <w:r>
        <w:rPr>
          <w:noProof/>
          <w:lang w:val="es-CL" w:eastAsia="es-CL"/>
        </w:rPr>
        <w:drawing>
          <wp:anchor distT="0" distB="0" distL="0" distR="0" simplePos="0" relativeHeight="251649024" behindDoc="0" locked="0" layoutInCell="1" allowOverlap="1" wp14:anchorId="46661ECC" wp14:editId="73BF2BCC">
            <wp:simplePos x="0" y="0"/>
            <wp:positionH relativeFrom="page">
              <wp:posOffset>1121660</wp:posOffset>
            </wp:positionH>
            <wp:positionV relativeFrom="paragraph">
              <wp:posOffset>301581</wp:posOffset>
            </wp:positionV>
            <wp:extent cx="70427" cy="97292"/>
            <wp:effectExtent l="0" t="0" r="0" b="0"/>
            <wp:wrapNone/>
            <wp:docPr id="6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3.png"/>
                    <pic:cNvPicPr/>
                  </pic:nvPicPr>
                  <pic:blipFill>
                    <a:blip r:embed="rId86" cstate="print"/>
                    <a:stretch>
                      <a:fillRect/>
                    </a:stretch>
                  </pic:blipFill>
                  <pic:spPr>
                    <a:xfrm>
                      <a:off x="0" y="0"/>
                      <a:ext cx="70427" cy="97292"/>
                    </a:xfrm>
                    <a:prstGeom prst="rect">
                      <a:avLst/>
                    </a:prstGeom>
                  </pic:spPr>
                </pic:pic>
              </a:graphicData>
            </a:graphic>
          </wp:anchor>
        </w:drawing>
      </w:r>
      <w:r>
        <w:t>Redes</w:t>
      </w:r>
      <w:r>
        <w:rPr>
          <w:spacing w:val="-14"/>
        </w:rPr>
        <w:t xml:space="preserve"> </w:t>
      </w:r>
      <w:r>
        <w:t>Sociales:</w:t>
      </w:r>
      <w:r>
        <w:rPr>
          <w:spacing w:val="-13"/>
        </w:rPr>
        <w:t xml:space="preserve"> </w:t>
      </w:r>
      <w:r>
        <w:t>Utilizar</w:t>
      </w:r>
      <w:r>
        <w:rPr>
          <w:spacing w:val="-8"/>
        </w:rPr>
        <w:t xml:space="preserve"> </w:t>
      </w:r>
      <w:r>
        <w:t>como</w:t>
      </w:r>
      <w:r>
        <w:rPr>
          <w:spacing w:val="-8"/>
        </w:rPr>
        <w:t xml:space="preserve"> </w:t>
      </w:r>
      <w:r>
        <w:t>medio</w:t>
      </w:r>
      <w:r>
        <w:rPr>
          <w:spacing w:val="-9"/>
        </w:rPr>
        <w:t xml:space="preserve"> </w:t>
      </w:r>
      <w:r>
        <w:t>de</w:t>
      </w:r>
      <w:r>
        <w:rPr>
          <w:spacing w:val="-14"/>
        </w:rPr>
        <w:t xml:space="preserve"> </w:t>
      </w:r>
      <w:r>
        <w:t>difusión</w:t>
      </w:r>
      <w:r>
        <w:rPr>
          <w:spacing w:val="-11"/>
        </w:rPr>
        <w:t xml:space="preserve"> </w:t>
      </w:r>
      <w:r>
        <w:t>el</w:t>
      </w:r>
      <w:r>
        <w:rPr>
          <w:spacing w:val="-14"/>
        </w:rPr>
        <w:t xml:space="preserve"> </w:t>
      </w:r>
      <w:r>
        <w:t>canal</w:t>
      </w:r>
      <w:r>
        <w:rPr>
          <w:spacing w:val="-9"/>
        </w:rPr>
        <w:t xml:space="preserve"> </w:t>
      </w:r>
      <w:r>
        <w:t>oficial Reuniones de apoderados, consejos de profesores</w:t>
      </w:r>
    </w:p>
    <w:p w14:paraId="2BDD8CCB" w14:textId="77777777" w:rsidR="00151A9B" w:rsidRDefault="003763FC" w:rsidP="003660A6">
      <w:pPr>
        <w:pStyle w:val="Textoindependiente"/>
        <w:spacing w:before="156"/>
        <w:ind w:left="1432"/>
        <w:jc w:val="both"/>
      </w:pPr>
      <w:r>
        <w:rPr>
          <w:noProof/>
          <w:lang w:val="es-CL" w:eastAsia="es-CL"/>
        </w:rPr>
        <w:drawing>
          <wp:anchor distT="0" distB="0" distL="0" distR="0" simplePos="0" relativeHeight="251650048" behindDoc="0" locked="0" layoutInCell="1" allowOverlap="1" wp14:anchorId="7A828E0C" wp14:editId="080019B7">
            <wp:simplePos x="0" y="0"/>
            <wp:positionH relativeFrom="page">
              <wp:posOffset>1121660</wp:posOffset>
            </wp:positionH>
            <wp:positionV relativeFrom="paragraph">
              <wp:posOffset>138640</wp:posOffset>
            </wp:positionV>
            <wp:extent cx="70427" cy="97292"/>
            <wp:effectExtent l="0" t="0" r="0" b="0"/>
            <wp:wrapNone/>
            <wp:docPr id="7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3.png"/>
                    <pic:cNvPicPr/>
                  </pic:nvPicPr>
                  <pic:blipFill>
                    <a:blip r:embed="rId86" cstate="print"/>
                    <a:stretch>
                      <a:fillRect/>
                    </a:stretch>
                  </pic:blipFill>
                  <pic:spPr>
                    <a:xfrm>
                      <a:off x="0" y="0"/>
                      <a:ext cx="70427" cy="97292"/>
                    </a:xfrm>
                    <a:prstGeom prst="rect">
                      <a:avLst/>
                    </a:prstGeom>
                  </pic:spPr>
                </pic:pic>
              </a:graphicData>
            </a:graphic>
          </wp:anchor>
        </w:drawing>
      </w:r>
      <w:r>
        <w:t>Reuniones</w:t>
      </w:r>
      <w:r>
        <w:rPr>
          <w:spacing w:val="-13"/>
        </w:rPr>
        <w:t xml:space="preserve"> </w:t>
      </w:r>
      <w:r>
        <w:t>de</w:t>
      </w:r>
      <w:r>
        <w:rPr>
          <w:spacing w:val="-11"/>
        </w:rPr>
        <w:t xml:space="preserve"> </w:t>
      </w:r>
      <w:r>
        <w:t>coordinación</w:t>
      </w:r>
      <w:r>
        <w:rPr>
          <w:spacing w:val="-7"/>
        </w:rPr>
        <w:t xml:space="preserve"> </w:t>
      </w:r>
      <w:r>
        <w:t>comité</w:t>
      </w:r>
      <w:r>
        <w:rPr>
          <w:spacing w:val="-11"/>
        </w:rPr>
        <w:t xml:space="preserve"> </w:t>
      </w:r>
      <w:r>
        <w:t>de</w:t>
      </w:r>
      <w:r>
        <w:rPr>
          <w:spacing w:val="-10"/>
        </w:rPr>
        <w:t xml:space="preserve"> </w:t>
      </w:r>
      <w:r>
        <w:rPr>
          <w:spacing w:val="-2"/>
        </w:rPr>
        <w:t>asistencia</w:t>
      </w:r>
    </w:p>
    <w:p w14:paraId="6D6F1944" w14:textId="77777777" w:rsidR="00151A9B" w:rsidRDefault="00151A9B" w:rsidP="003660A6">
      <w:pPr>
        <w:pStyle w:val="Textoindependiente"/>
        <w:spacing w:before="6"/>
        <w:jc w:val="both"/>
        <w:rPr>
          <w:sz w:val="20"/>
        </w:rPr>
      </w:pPr>
    </w:p>
    <w:p w14:paraId="5A293785" w14:textId="77777777" w:rsidR="00151A9B" w:rsidRDefault="003763FC" w:rsidP="003660A6">
      <w:pPr>
        <w:pStyle w:val="Textoindependiente"/>
        <w:spacing w:line="350" w:lineRule="auto"/>
        <w:ind w:left="1302" w:right="1235" w:hanging="29"/>
        <w:jc w:val="both"/>
      </w:pPr>
      <w:r>
        <w:rPr>
          <w:noProof/>
          <w:lang w:val="es-CL" w:eastAsia="es-CL"/>
        </w:rPr>
        <w:drawing>
          <wp:anchor distT="0" distB="0" distL="0" distR="0" simplePos="0" relativeHeight="251651072" behindDoc="0" locked="0" layoutInCell="1" allowOverlap="1" wp14:anchorId="2516D799" wp14:editId="06E7247A">
            <wp:simplePos x="0" y="0"/>
            <wp:positionH relativeFrom="page">
              <wp:posOffset>1121660</wp:posOffset>
            </wp:positionH>
            <wp:positionV relativeFrom="paragraph">
              <wp:posOffset>40088</wp:posOffset>
            </wp:positionV>
            <wp:extent cx="70427" cy="97292"/>
            <wp:effectExtent l="0" t="0" r="0" b="0"/>
            <wp:wrapNone/>
            <wp:docPr id="7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3.png"/>
                    <pic:cNvPicPr/>
                  </pic:nvPicPr>
                  <pic:blipFill>
                    <a:blip r:embed="rId86" cstate="print"/>
                    <a:stretch>
                      <a:fillRect/>
                    </a:stretch>
                  </pic:blipFill>
                  <pic:spPr>
                    <a:xfrm>
                      <a:off x="0" y="0"/>
                      <a:ext cx="70427" cy="97292"/>
                    </a:xfrm>
                    <a:prstGeom prst="rect">
                      <a:avLst/>
                    </a:prstGeom>
                  </pic:spPr>
                </pic:pic>
              </a:graphicData>
            </a:graphic>
          </wp:anchor>
        </w:drawing>
      </w:r>
      <w:r>
        <w:t>Todos</w:t>
      </w:r>
      <w:r>
        <w:rPr>
          <w:spacing w:val="-10"/>
        </w:rPr>
        <w:t xml:space="preserve"> </w:t>
      </w:r>
      <w:r>
        <w:t>los</w:t>
      </w:r>
      <w:r>
        <w:rPr>
          <w:spacing w:val="-5"/>
        </w:rPr>
        <w:t xml:space="preserve"> </w:t>
      </w:r>
      <w:r>
        <w:t>miembros</w:t>
      </w:r>
      <w:r>
        <w:rPr>
          <w:spacing w:val="-5"/>
        </w:rPr>
        <w:t xml:space="preserve"> </w:t>
      </w:r>
      <w:r>
        <w:t>de</w:t>
      </w:r>
      <w:r>
        <w:rPr>
          <w:spacing w:val="-11"/>
        </w:rPr>
        <w:t xml:space="preserve"> </w:t>
      </w:r>
      <w:r>
        <w:t>la</w:t>
      </w:r>
      <w:r>
        <w:rPr>
          <w:spacing w:val="-6"/>
        </w:rPr>
        <w:t xml:space="preserve"> </w:t>
      </w:r>
      <w:r>
        <w:t>comunidad</w:t>
      </w:r>
      <w:r>
        <w:rPr>
          <w:spacing w:val="-8"/>
        </w:rPr>
        <w:t xml:space="preserve"> </w:t>
      </w:r>
      <w:r>
        <w:t>son</w:t>
      </w:r>
      <w:r>
        <w:rPr>
          <w:spacing w:val="-8"/>
        </w:rPr>
        <w:t xml:space="preserve"> </w:t>
      </w:r>
      <w:r>
        <w:t>informados</w:t>
      </w:r>
      <w:r>
        <w:rPr>
          <w:spacing w:val="-4"/>
        </w:rPr>
        <w:t xml:space="preserve"> </w:t>
      </w:r>
      <w:r>
        <w:t>acerca</w:t>
      </w:r>
      <w:r>
        <w:rPr>
          <w:spacing w:val="-11"/>
        </w:rPr>
        <w:t xml:space="preserve"> </w:t>
      </w:r>
      <w:r>
        <w:t>de</w:t>
      </w:r>
      <w:r>
        <w:rPr>
          <w:spacing w:val="-6"/>
        </w:rPr>
        <w:t xml:space="preserve"> </w:t>
      </w:r>
      <w:r>
        <w:t>la</w:t>
      </w:r>
      <w:r>
        <w:rPr>
          <w:spacing w:val="-7"/>
        </w:rPr>
        <w:t xml:space="preserve"> </w:t>
      </w:r>
      <w:r>
        <w:t>importancia</w:t>
      </w:r>
      <w:r>
        <w:rPr>
          <w:spacing w:val="-10"/>
        </w:rPr>
        <w:t xml:space="preserve"> </w:t>
      </w:r>
      <w:r>
        <w:t>de</w:t>
      </w:r>
      <w:r>
        <w:rPr>
          <w:spacing w:val="-6"/>
        </w:rPr>
        <w:t xml:space="preserve"> </w:t>
      </w:r>
      <w:r>
        <w:t>la asistencia y las consecuencias del ausentismo crónico.</w:t>
      </w:r>
    </w:p>
    <w:p w14:paraId="7A43BFDB" w14:textId="77777777" w:rsidR="00151A9B" w:rsidRDefault="003763FC" w:rsidP="003660A6">
      <w:pPr>
        <w:pStyle w:val="Textoindependiente"/>
        <w:spacing w:before="23" w:line="362" w:lineRule="auto"/>
        <w:ind w:left="1297" w:right="2294"/>
        <w:jc w:val="both"/>
      </w:pPr>
      <w:r>
        <w:rPr>
          <w:noProof/>
          <w:lang w:val="es-CL" w:eastAsia="es-CL"/>
        </w:rPr>
        <w:drawing>
          <wp:anchor distT="0" distB="0" distL="0" distR="0" simplePos="0" relativeHeight="251652096" behindDoc="0" locked="0" layoutInCell="1" allowOverlap="1" wp14:anchorId="29B7ED46" wp14:editId="6C6F0920">
            <wp:simplePos x="0" y="0"/>
            <wp:positionH relativeFrom="page">
              <wp:posOffset>1121660</wp:posOffset>
            </wp:positionH>
            <wp:positionV relativeFrom="paragraph">
              <wp:posOffset>55074</wp:posOffset>
            </wp:positionV>
            <wp:extent cx="70427" cy="97292"/>
            <wp:effectExtent l="0" t="0" r="0" b="0"/>
            <wp:wrapNone/>
            <wp:docPr id="7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3.png"/>
                    <pic:cNvPicPr/>
                  </pic:nvPicPr>
                  <pic:blipFill>
                    <a:blip r:embed="rId86" cstate="print"/>
                    <a:stretch>
                      <a:fillRect/>
                    </a:stretch>
                  </pic:blipFill>
                  <pic:spPr>
                    <a:xfrm>
                      <a:off x="0" y="0"/>
                      <a:ext cx="70427" cy="97292"/>
                    </a:xfrm>
                    <a:prstGeom prst="rect">
                      <a:avLst/>
                    </a:prstGeom>
                  </pic:spPr>
                </pic:pic>
              </a:graphicData>
            </a:graphic>
          </wp:anchor>
        </w:drawing>
      </w:r>
      <w:r>
        <w:rPr>
          <w:noProof/>
          <w:lang w:val="es-CL" w:eastAsia="es-CL"/>
        </w:rPr>
        <w:drawing>
          <wp:anchor distT="0" distB="0" distL="0" distR="0" simplePos="0" relativeHeight="251653120" behindDoc="0" locked="0" layoutInCell="1" allowOverlap="1" wp14:anchorId="43828AEB" wp14:editId="7ABE024A">
            <wp:simplePos x="0" y="0"/>
            <wp:positionH relativeFrom="page">
              <wp:posOffset>1121660</wp:posOffset>
            </wp:positionH>
            <wp:positionV relativeFrom="paragraph">
              <wp:posOffset>335998</wp:posOffset>
            </wp:positionV>
            <wp:extent cx="70427" cy="97292"/>
            <wp:effectExtent l="0" t="0" r="0" b="0"/>
            <wp:wrapNone/>
            <wp:docPr id="7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3.png"/>
                    <pic:cNvPicPr/>
                  </pic:nvPicPr>
                  <pic:blipFill>
                    <a:blip r:embed="rId86" cstate="print"/>
                    <a:stretch>
                      <a:fillRect/>
                    </a:stretch>
                  </pic:blipFill>
                  <pic:spPr>
                    <a:xfrm>
                      <a:off x="0" y="0"/>
                      <a:ext cx="70427" cy="97292"/>
                    </a:xfrm>
                    <a:prstGeom prst="rect">
                      <a:avLst/>
                    </a:prstGeom>
                  </pic:spPr>
                </pic:pic>
              </a:graphicData>
            </a:graphic>
          </wp:anchor>
        </w:drawing>
      </w:r>
      <w:r>
        <w:t>Realizan una campaña atractiva y entretenida a nivel de colegio. Convocar</w:t>
      </w:r>
      <w:r>
        <w:rPr>
          <w:spacing w:val="-8"/>
        </w:rPr>
        <w:t xml:space="preserve"> </w:t>
      </w:r>
      <w:r>
        <w:t>y</w:t>
      </w:r>
      <w:r>
        <w:rPr>
          <w:spacing w:val="-4"/>
        </w:rPr>
        <w:t xml:space="preserve"> </w:t>
      </w:r>
      <w:r>
        <w:t>motivar</w:t>
      </w:r>
      <w:r>
        <w:rPr>
          <w:spacing w:val="-8"/>
        </w:rPr>
        <w:t xml:space="preserve"> </w:t>
      </w:r>
      <w:r>
        <w:t>a</w:t>
      </w:r>
      <w:r>
        <w:rPr>
          <w:spacing w:val="-5"/>
        </w:rPr>
        <w:t xml:space="preserve"> </w:t>
      </w:r>
      <w:r>
        <w:t>todos los</w:t>
      </w:r>
      <w:r>
        <w:rPr>
          <w:spacing w:val="-4"/>
        </w:rPr>
        <w:t xml:space="preserve"> </w:t>
      </w:r>
      <w:r>
        <w:t>integrantes</w:t>
      </w:r>
      <w:r>
        <w:rPr>
          <w:spacing w:val="-4"/>
        </w:rPr>
        <w:t xml:space="preserve"> </w:t>
      </w:r>
      <w:r>
        <w:t>a</w:t>
      </w:r>
      <w:r>
        <w:rPr>
          <w:spacing w:val="-4"/>
        </w:rPr>
        <w:t xml:space="preserve"> </w:t>
      </w:r>
      <w:r>
        <w:t>formar</w:t>
      </w:r>
      <w:r>
        <w:rPr>
          <w:spacing w:val="-8"/>
        </w:rPr>
        <w:t xml:space="preserve"> </w:t>
      </w:r>
      <w:r>
        <w:t>parte</w:t>
      </w:r>
      <w:r>
        <w:rPr>
          <w:spacing w:val="-4"/>
        </w:rPr>
        <w:t xml:space="preserve"> </w:t>
      </w:r>
      <w:r>
        <w:t>de</w:t>
      </w:r>
      <w:r>
        <w:rPr>
          <w:spacing w:val="-2"/>
        </w:rPr>
        <w:t xml:space="preserve"> </w:t>
      </w:r>
      <w:r>
        <w:t>la</w:t>
      </w:r>
      <w:r>
        <w:rPr>
          <w:spacing w:val="-6"/>
        </w:rPr>
        <w:t xml:space="preserve"> </w:t>
      </w:r>
      <w:r>
        <w:t>solución.</w:t>
      </w:r>
    </w:p>
    <w:p w14:paraId="14242CE5" w14:textId="77777777" w:rsidR="00151A9B" w:rsidRDefault="00151A9B" w:rsidP="003660A6">
      <w:pPr>
        <w:pStyle w:val="Textoindependiente"/>
        <w:spacing w:before="10"/>
        <w:jc w:val="both"/>
        <w:rPr>
          <w:sz w:val="11"/>
        </w:rPr>
      </w:pPr>
    </w:p>
    <w:p w14:paraId="4ADB1C3E" w14:textId="77777777" w:rsidR="00151A9B" w:rsidRDefault="003763FC" w:rsidP="003660A6">
      <w:pPr>
        <w:pStyle w:val="Ttulo4"/>
        <w:spacing w:before="51"/>
        <w:ind w:left="442"/>
        <w:jc w:val="both"/>
      </w:pPr>
      <w:bookmarkStart w:id="93" w:name="ACCIONES"/>
      <w:bookmarkEnd w:id="93"/>
      <w:r>
        <w:rPr>
          <w:spacing w:val="-2"/>
          <w:u w:val="thick"/>
        </w:rPr>
        <w:t>ACCIONES</w:t>
      </w:r>
    </w:p>
    <w:p w14:paraId="52D74233" w14:textId="77777777" w:rsidR="00151A9B" w:rsidRDefault="00151A9B" w:rsidP="003660A6">
      <w:pPr>
        <w:pStyle w:val="Textoindependiente"/>
        <w:jc w:val="both"/>
        <w:rPr>
          <w:b/>
          <w:sz w:val="20"/>
        </w:rPr>
      </w:pPr>
    </w:p>
    <w:p w14:paraId="271389E7" w14:textId="77777777" w:rsidR="00151A9B" w:rsidRDefault="00151A9B" w:rsidP="003660A6">
      <w:pPr>
        <w:pStyle w:val="Textoindependiente"/>
        <w:spacing w:before="11"/>
        <w:jc w:val="both"/>
        <w:rPr>
          <w:b/>
          <w:sz w:val="23"/>
        </w:rPr>
      </w:pPr>
    </w:p>
    <w:tbl>
      <w:tblPr>
        <w:tblStyle w:val="TableNormal"/>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2867"/>
        <w:gridCol w:w="2545"/>
        <w:gridCol w:w="1453"/>
        <w:gridCol w:w="1674"/>
      </w:tblGrid>
      <w:tr w:rsidR="00151A9B" w14:paraId="4056AD84" w14:textId="77777777">
        <w:trPr>
          <w:trHeight w:val="460"/>
        </w:trPr>
        <w:tc>
          <w:tcPr>
            <w:tcW w:w="662" w:type="dxa"/>
          </w:tcPr>
          <w:p w14:paraId="339E218F" w14:textId="77777777" w:rsidR="00151A9B" w:rsidRDefault="00151A9B" w:rsidP="003660A6">
            <w:pPr>
              <w:pStyle w:val="TableParagraph"/>
              <w:jc w:val="both"/>
              <w:rPr>
                <w:rFonts w:ascii="Times New Roman"/>
              </w:rPr>
            </w:pPr>
          </w:p>
        </w:tc>
        <w:tc>
          <w:tcPr>
            <w:tcW w:w="2867" w:type="dxa"/>
          </w:tcPr>
          <w:p w14:paraId="547A3F18" w14:textId="77777777" w:rsidR="00151A9B" w:rsidRDefault="003763FC" w:rsidP="003660A6">
            <w:pPr>
              <w:pStyle w:val="TableParagraph"/>
              <w:spacing w:before="6"/>
              <w:ind w:left="120"/>
              <w:jc w:val="both"/>
              <w:rPr>
                <w:sz w:val="24"/>
              </w:rPr>
            </w:pPr>
            <w:r>
              <w:rPr>
                <w:spacing w:val="-2"/>
                <w:sz w:val="24"/>
              </w:rPr>
              <w:t>Nombre</w:t>
            </w:r>
          </w:p>
        </w:tc>
        <w:tc>
          <w:tcPr>
            <w:tcW w:w="2545" w:type="dxa"/>
          </w:tcPr>
          <w:p w14:paraId="70D354E1" w14:textId="77777777" w:rsidR="00151A9B" w:rsidRDefault="003763FC" w:rsidP="003660A6">
            <w:pPr>
              <w:pStyle w:val="TableParagraph"/>
              <w:spacing w:before="6"/>
              <w:ind w:left="120"/>
              <w:jc w:val="both"/>
              <w:rPr>
                <w:sz w:val="24"/>
              </w:rPr>
            </w:pPr>
            <w:r>
              <w:rPr>
                <w:spacing w:val="-2"/>
                <w:sz w:val="24"/>
              </w:rPr>
              <w:t>Descripción</w:t>
            </w:r>
          </w:p>
        </w:tc>
        <w:tc>
          <w:tcPr>
            <w:tcW w:w="1453" w:type="dxa"/>
            <w:tcBorders>
              <w:right w:val="single" w:sz="6" w:space="0" w:color="000000"/>
            </w:tcBorders>
          </w:tcPr>
          <w:p w14:paraId="766C41C8" w14:textId="77777777" w:rsidR="00151A9B" w:rsidRDefault="003763FC" w:rsidP="003660A6">
            <w:pPr>
              <w:pStyle w:val="TableParagraph"/>
              <w:spacing w:before="6"/>
              <w:ind w:left="112"/>
              <w:jc w:val="both"/>
              <w:rPr>
                <w:sz w:val="24"/>
              </w:rPr>
            </w:pPr>
            <w:r>
              <w:rPr>
                <w:spacing w:val="-2"/>
                <w:sz w:val="24"/>
              </w:rPr>
              <w:t>Fecha</w:t>
            </w:r>
          </w:p>
        </w:tc>
        <w:tc>
          <w:tcPr>
            <w:tcW w:w="1674" w:type="dxa"/>
            <w:tcBorders>
              <w:left w:val="single" w:sz="6" w:space="0" w:color="000000"/>
            </w:tcBorders>
          </w:tcPr>
          <w:p w14:paraId="32249436" w14:textId="77777777" w:rsidR="00151A9B" w:rsidRDefault="003763FC" w:rsidP="003660A6">
            <w:pPr>
              <w:pStyle w:val="TableParagraph"/>
              <w:spacing w:before="6"/>
              <w:ind w:left="119"/>
              <w:jc w:val="both"/>
              <w:rPr>
                <w:sz w:val="24"/>
              </w:rPr>
            </w:pPr>
            <w:r>
              <w:rPr>
                <w:spacing w:val="-2"/>
                <w:sz w:val="24"/>
              </w:rPr>
              <w:t>Responsable</w:t>
            </w:r>
          </w:p>
        </w:tc>
      </w:tr>
      <w:tr w:rsidR="00151A9B" w14:paraId="72EB404C" w14:textId="77777777">
        <w:trPr>
          <w:trHeight w:val="311"/>
        </w:trPr>
        <w:tc>
          <w:tcPr>
            <w:tcW w:w="662" w:type="dxa"/>
            <w:vMerge w:val="restart"/>
          </w:tcPr>
          <w:p w14:paraId="584B68E2" w14:textId="77777777" w:rsidR="00151A9B" w:rsidRDefault="003763FC" w:rsidP="003660A6">
            <w:pPr>
              <w:pStyle w:val="TableParagraph"/>
              <w:spacing w:before="2"/>
              <w:ind w:left="115"/>
              <w:jc w:val="both"/>
              <w:rPr>
                <w:sz w:val="24"/>
              </w:rPr>
            </w:pPr>
            <w:r>
              <w:rPr>
                <w:sz w:val="24"/>
              </w:rPr>
              <w:t>1</w:t>
            </w:r>
          </w:p>
        </w:tc>
        <w:tc>
          <w:tcPr>
            <w:tcW w:w="2867" w:type="dxa"/>
            <w:vMerge w:val="restart"/>
          </w:tcPr>
          <w:p w14:paraId="60038E53" w14:textId="77777777" w:rsidR="00151A9B" w:rsidRDefault="003763FC" w:rsidP="003660A6">
            <w:pPr>
              <w:pStyle w:val="TableParagraph"/>
              <w:spacing w:before="2"/>
              <w:ind w:left="120"/>
              <w:jc w:val="both"/>
              <w:rPr>
                <w:sz w:val="24"/>
              </w:rPr>
            </w:pPr>
            <w:r>
              <w:rPr>
                <w:sz w:val="24"/>
              </w:rPr>
              <w:t>Comité</w:t>
            </w:r>
            <w:r>
              <w:rPr>
                <w:spacing w:val="-5"/>
                <w:sz w:val="24"/>
              </w:rPr>
              <w:t xml:space="preserve"> </w:t>
            </w:r>
            <w:r>
              <w:rPr>
                <w:spacing w:val="-2"/>
                <w:sz w:val="24"/>
              </w:rPr>
              <w:t>asistencia</w:t>
            </w:r>
          </w:p>
        </w:tc>
        <w:tc>
          <w:tcPr>
            <w:tcW w:w="2545" w:type="dxa"/>
            <w:tcBorders>
              <w:bottom w:val="nil"/>
            </w:tcBorders>
          </w:tcPr>
          <w:p w14:paraId="0377F965" w14:textId="77777777" w:rsidR="00151A9B" w:rsidRDefault="003763FC" w:rsidP="003660A6">
            <w:pPr>
              <w:pStyle w:val="TableParagraph"/>
              <w:spacing w:before="2" w:line="290" w:lineRule="exact"/>
              <w:ind w:left="120"/>
              <w:jc w:val="both"/>
              <w:rPr>
                <w:sz w:val="24"/>
              </w:rPr>
            </w:pPr>
            <w:r>
              <w:rPr>
                <w:sz w:val="24"/>
              </w:rPr>
              <w:t>Crear</w:t>
            </w:r>
            <w:r>
              <w:rPr>
                <w:spacing w:val="-8"/>
                <w:sz w:val="24"/>
              </w:rPr>
              <w:t xml:space="preserve"> </w:t>
            </w:r>
            <w:r>
              <w:rPr>
                <w:spacing w:val="-2"/>
                <w:sz w:val="24"/>
              </w:rPr>
              <w:t>Comité</w:t>
            </w:r>
          </w:p>
        </w:tc>
        <w:tc>
          <w:tcPr>
            <w:tcW w:w="1453" w:type="dxa"/>
            <w:tcBorders>
              <w:bottom w:val="nil"/>
              <w:right w:val="single" w:sz="6" w:space="0" w:color="000000"/>
            </w:tcBorders>
          </w:tcPr>
          <w:p w14:paraId="2CA7591B" w14:textId="77777777" w:rsidR="00151A9B" w:rsidRDefault="003763FC" w:rsidP="003660A6">
            <w:pPr>
              <w:pStyle w:val="TableParagraph"/>
              <w:spacing w:before="2" w:line="290" w:lineRule="exact"/>
              <w:ind w:left="112"/>
              <w:jc w:val="both"/>
              <w:rPr>
                <w:sz w:val="24"/>
              </w:rPr>
            </w:pPr>
            <w:r>
              <w:rPr>
                <w:spacing w:val="-2"/>
                <w:sz w:val="24"/>
              </w:rPr>
              <w:t>Octubre-</w:t>
            </w:r>
          </w:p>
        </w:tc>
        <w:tc>
          <w:tcPr>
            <w:tcW w:w="1674" w:type="dxa"/>
            <w:vMerge w:val="restart"/>
            <w:tcBorders>
              <w:left w:val="single" w:sz="6" w:space="0" w:color="000000"/>
            </w:tcBorders>
          </w:tcPr>
          <w:p w14:paraId="2B122A3D" w14:textId="77777777" w:rsidR="00151A9B" w:rsidRDefault="003763FC" w:rsidP="003660A6">
            <w:pPr>
              <w:pStyle w:val="TableParagraph"/>
              <w:spacing w:before="2"/>
              <w:ind w:left="119"/>
              <w:jc w:val="both"/>
              <w:rPr>
                <w:sz w:val="24"/>
              </w:rPr>
            </w:pPr>
            <w:r>
              <w:rPr>
                <w:spacing w:val="-5"/>
                <w:sz w:val="24"/>
              </w:rPr>
              <w:t>EGE</w:t>
            </w:r>
          </w:p>
        </w:tc>
      </w:tr>
      <w:tr w:rsidR="00151A9B" w14:paraId="4260F79A" w14:textId="77777777">
        <w:trPr>
          <w:trHeight w:val="287"/>
        </w:trPr>
        <w:tc>
          <w:tcPr>
            <w:tcW w:w="662" w:type="dxa"/>
            <w:vMerge/>
            <w:tcBorders>
              <w:top w:val="nil"/>
            </w:tcBorders>
          </w:tcPr>
          <w:p w14:paraId="460E9128" w14:textId="77777777" w:rsidR="00151A9B" w:rsidRDefault="00151A9B" w:rsidP="003660A6">
            <w:pPr>
              <w:jc w:val="both"/>
              <w:rPr>
                <w:sz w:val="2"/>
                <w:szCs w:val="2"/>
              </w:rPr>
            </w:pPr>
          </w:p>
        </w:tc>
        <w:tc>
          <w:tcPr>
            <w:tcW w:w="2867" w:type="dxa"/>
            <w:vMerge/>
            <w:tcBorders>
              <w:top w:val="nil"/>
            </w:tcBorders>
          </w:tcPr>
          <w:p w14:paraId="37E37496" w14:textId="77777777" w:rsidR="00151A9B" w:rsidRDefault="00151A9B" w:rsidP="003660A6">
            <w:pPr>
              <w:jc w:val="both"/>
              <w:rPr>
                <w:sz w:val="2"/>
                <w:szCs w:val="2"/>
              </w:rPr>
            </w:pPr>
          </w:p>
        </w:tc>
        <w:tc>
          <w:tcPr>
            <w:tcW w:w="2545" w:type="dxa"/>
            <w:tcBorders>
              <w:top w:val="nil"/>
              <w:bottom w:val="nil"/>
            </w:tcBorders>
          </w:tcPr>
          <w:p w14:paraId="2BFC7C27" w14:textId="77777777" w:rsidR="00151A9B" w:rsidRDefault="003763FC" w:rsidP="003660A6">
            <w:pPr>
              <w:pStyle w:val="TableParagraph"/>
              <w:spacing w:line="266" w:lineRule="exact"/>
              <w:ind w:left="120"/>
              <w:jc w:val="both"/>
              <w:rPr>
                <w:sz w:val="24"/>
              </w:rPr>
            </w:pPr>
            <w:r>
              <w:rPr>
                <w:sz w:val="24"/>
              </w:rPr>
              <w:t>asistencia,</w:t>
            </w:r>
            <w:r>
              <w:rPr>
                <w:spacing w:val="-15"/>
                <w:sz w:val="24"/>
              </w:rPr>
              <w:t xml:space="preserve"> </w:t>
            </w:r>
            <w:r>
              <w:rPr>
                <w:spacing w:val="-4"/>
                <w:sz w:val="24"/>
              </w:rPr>
              <w:t>cuyo</w:t>
            </w:r>
          </w:p>
        </w:tc>
        <w:tc>
          <w:tcPr>
            <w:tcW w:w="1453" w:type="dxa"/>
            <w:tcBorders>
              <w:top w:val="nil"/>
              <w:bottom w:val="nil"/>
              <w:right w:val="single" w:sz="6" w:space="0" w:color="000000"/>
            </w:tcBorders>
          </w:tcPr>
          <w:p w14:paraId="1033BFF5" w14:textId="77777777" w:rsidR="00151A9B" w:rsidRDefault="003763FC" w:rsidP="003660A6">
            <w:pPr>
              <w:pStyle w:val="TableParagraph"/>
              <w:spacing w:line="266" w:lineRule="exact"/>
              <w:ind w:left="112"/>
              <w:jc w:val="both"/>
              <w:rPr>
                <w:sz w:val="24"/>
              </w:rPr>
            </w:pPr>
            <w:r>
              <w:rPr>
                <w:spacing w:val="-2"/>
                <w:sz w:val="24"/>
              </w:rPr>
              <w:t>diciembre</w:t>
            </w:r>
          </w:p>
        </w:tc>
        <w:tc>
          <w:tcPr>
            <w:tcW w:w="1674" w:type="dxa"/>
            <w:vMerge/>
            <w:tcBorders>
              <w:top w:val="nil"/>
              <w:left w:val="single" w:sz="6" w:space="0" w:color="000000"/>
            </w:tcBorders>
          </w:tcPr>
          <w:p w14:paraId="2C57E10A" w14:textId="77777777" w:rsidR="00151A9B" w:rsidRDefault="00151A9B" w:rsidP="003660A6">
            <w:pPr>
              <w:jc w:val="both"/>
              <w:rPr>
                <w:sz w:val="2"/>
                <w:szCs w:val="2"/>
              </w:rPr>
            </w:pPr>
          </w:p>
        </w:tc>
      </w:tr>
      <w:tr w:rsidR="00151A9B" w14:paraId="0D084A6E" w14:textId="77777777">
        <w:trPr>
          <w:trHeight w:val="290"/>
        </w:trPr>
        <w:tc>
          <w:tcPr>
            <w:tcW w:w="662" w:type="dxa"/>
            <w:vMerge/>
            <w:tcBorders>
              <w:top w:val="nil"/>
            </w:tcBorders>
          </w:tcPr>
          <w:p w14:paraId="1D07A6EA" w14:textId="77777777" w:rsidR="00151A9B" w:rsidRDefault="00151A9B" w:rsidP="003660A6">
            <w:pPr>
              <w:jc w:val="both"/>
              <w:rPr>
                <w:sz w:val="2"/>
                <w:szCs w:val="2"/>
              </w:rPr>
            </w:pPr>
          </w:p>
        </w:tc>
        <w:tc>
          <w:tcPr>
            <w:tcW w:w="2867" w:type="dxa"/>
            <w:vMerge/>
            <w:tcBorders>
              <w:top w:val="nil"/>
            </w:tcBorders>
          </w:tcPr>
          <w:p w14:paraId="499B1BED" w14:textId="77777777" w:rsidR="00151A9B" w:rsidRDefault="00151A9B" w:rsidP="003660A6">
            <w:pPr>
              <w:jc w:val="both"/>
              <w:rPr>
                <w:sz w:val="2"/>
                <w:szCs w:val="2"/>
              </w:rPr>
            </w:pPr>
          </w:p>
        </w:tc>
        <w:tc>
          <w:tcPr>
            <w:tcW w:w="2545" w:type="dxa"/>
            <w:tcBorders>
              <w:top w:val="nil"/>
              <w:bottom w:val="nil"/>
            </w:tcBorders>
          </w:tcPr>
          <w:p w14:paraId="5E8B206C" w14:textId="77777777" w:rsidR="00151A9B" w:rsidRDefault="003763FC" w:rsidP="003660A6">
            <w:pPr>
              <w:pStyle w:val="TableParagraph"/>
              <w:spacing w:line="270" w:lineRule="exact"/>
              <w:ind w:left="120"/>
              <w:jc w:val="both"/>
              <w:rPr>
                <w:sz w:val="24"/>
              </w:rPr>
            </w:pPr>
            <w:r>
              <w:rPr>
                <w:sz w:val="24"/>
              </w:rPr>
              <w:t>propósito</w:t>
            </w:r>
            <w:r>
              <w:rPr>
                <w:spacing w:val="-13"/>
                <w:sz w:val="24"/>
              </w:rPr>
              <w:t xml:space="preserve"> </w:t>
            </w:r>
            <w:r>
              <w:rPr>
                <w:spacing w:val="-5"/>
                <w:sz w:val="24"/>
              </w:rPr>
              <w:t>es</w:t>
            </w:r>
          </w:p>
        </w:tc>
        <w:tc>
          <w:tcPr>
            <w:tcW w:w="1453" w:type="dxa"/>
            <w:tcBorders>
              <w:top w:val="nil"/>
              <w:bottom w:val="nil"/>
              <w:right w:val="single" w:sz="6" w:space="0" w:color="000000"/>
            </w:tcBorders>
          </w:tcPr>
          <w:p w14:paraId="1A67BA76" w14:textId="77777777" w:rsidR="00151A9B" w:rsidRDefault="00151A9B" w:rsidP="003660A6">
            <w:pPr>
              <w:pStyle w:val="TableParagraph"/>
              <w:jc w:val="both"/>
              <w:rPr>
                <w:rFonts w:ascii="Times New Roman"/>
                <w:sz w:val="20"/>
              </w:rPr>
            </w:pPr>
          </w:p>
        </w:tc>
        <w:tc>
          <w:tcPr>
            <w:tcW w:w="1674" w:type="dxa"/>
            <w:vMerge/>
            <w:tcBorders>
              <w:top w:val="nil"/>
              <w:left w:val="single" w:sz="6" w:space="0" w:color="000000"/>
            </w:tcBorders>
          </w:tcPr>
          <w:p w14:paraId="1868F193" w14:textId="77777777" w:rsidR="00151A9B" w:rsidRDefault="00151A9B" w:rsidP="003660A6">
            <w:pPr>
              <w:jc w:val="both"/>
              <w:rPr>
                <w:sz w:val="2"/>
                <w:szCs w:val="2"/>
              </w:rPr>
            </w:pPr>
          </w:p>
        </w:tc>
      </w:tr>
      <w:tr w:rsidR="00151A9B" w14:paraId="28AF6279" w14:textId="77777777">
        <w:trPr>
          <w:trHeight w:val="290"/>
        </w:trPr>
        <w:tc>
          <w:tcPr>
            <w:tcW w:w="662" w:type="dxa"/>
            <w:vMerge/>
            <w:tcBorders>
              <w:top w:val="nil"/>
            </w:tcBorders>
          </w:tcPr>
          <w:p w14:paraId="121C1004" w14:textId="77777777" w:rsidR="00151A9B" w:rsidRDefault="00151A9B" w:rsidP="003660A6">
            <w:pPr>
              <w:jc w:val="both"/>
              <w:rPr>
                <w:sz w:val="2"/>
                <w:szCs w:val="2"/>
              </w:rPr>
            </w:pPr>
          </w:p>
        </w:tc>
        <w:tc>
          <w:tcPr>
            <w:tcW w:w="2867" w:type="dxa"/>
            <w:vMerge/>
            <w:tcBorders>
              <w:top w:val="nil"/>
            </w:tcBorders>
          </w:tcPr>
          <w:p w14:paraId="599F29D1" w14:textId="77777777" w:rsidR="00151A9B" w:rsidRDefault="00151A9B" w:rsidP="003660A6">
            <w:pPr>
              <w:jc w:val="both"/>
              <w:rPr>
                <w:sz w:val="2"/>
                <w:szCs w:val="2"/>
              </w:rPr>
            </w:pPr>
          </w:p>
        </w:tc>
        <w:tc>
          <w:tcPr>
            <w:tcW w:w="2545" w:type="dxa"/>
            <w:tcBorders>
              <w:top w:val="nil"/>
              <w:bottom w:val="nil"/>
            </w:tcBorders>
          </w:tcPr>
          <w:p w14:paraId="4A1411E3" w14:textId="77777777" w:rsidR="00151A9B" w:rsidRDefault="003763FC" w:rsidP="003660A6">
            <w:pPr>
              <w:pStyle w:val="TableParagraph"/>
              <w:spacing w:line="268" w:lineRule="exact"/>
              <w:ind w:left="120"/>
              <w:jc w:val="both"/>
              <w:rPr>
                <w:sz w:val="24"/>
              </w:rPr>
            </w:pPr>
            <w:r>
              <w:rPr>
                <w:spacing w:val="-2"/>
                <w:sz w:val="24"/>
              </w:rPr>
              <w:t>coordinar</w:t>
            </w:r>
            <w:r>
              <w:rPr>
                <w:spacing w:val="4"/>
                <w:sz w:val="24"/>
              </w:rPr>
              <w:t xml:space="preserve"> </w:t>
            </w:r>
            <w:r>
              <w:rPr>
                <w:spacing w:val="-2"/>
                <w:sz w:val="24"/>
              </w:rPr>
              <w:t>acciones</w:t>
            </w:r>
          </w:p>
        </w:tc>
        <w:tc>
          <w:tcPr>
            <w:tcW w:w="1453" w:type="dxa"/>
            <w:tcBorders>
              <w:top w:val="nil"/>
              <w:bottom w:val="nil"/>
              <w:right w:val="single" w:sz="6" w:space="0" w:color="000000"/>
            </w:tcBorders>
          </w:tcPr>
          <w:p w14:paraId="7EFF1EEE" w14:textId="77777777" w:rsidR="00151A9B" w:rsidRDefault="00151A9B" w:rsidP="003660A6">
            <w:pPr>
              <w:pStyle w:val="TableParagraph"/>
              <w:jc w:val="both"/>
              <w:rPr>
                <w:rFonts w:ascii="Times New Roman"/>
                <w:sz w:val="20"/>
              </w:rPr>
            </w:pPr>
          </w:p>
        </w:tc>
        <w:tc>
          <w:tcPr>
            <w:tcW w:w="1674" w:type="dxa"/>
            <w:vMerge/>
            <w:tcBorders>
              <w:top w:val="nil"/>
              <w:left w:val="single" w:sz="6" w:space="0" w:color="000000"/>
            </w:tcBorders>
          </w:tcPr>
          <w:p w14:paraId="1C529F20" w14:textId="77777777" w:rsidR="00151A9B" w:rsidRDefault="00151A9B" w:rsidP="003660A6">
            <w:pPr>
              <w:jc w:val="both"/>
              <w:rPr>
                <w:sz w:val="2"/>
                <w:szCs w:val="2"/>
              </w:rPr>
            </w:pPr>
          </w:p>
        </w:tc>
      </w:tr>
      <w:tr w:rsidR="00151A9B" w14:paraId="50782FB6" w14:textId="77777777">
        <w:trPr>
          <w:trHeight w:val="421"/>
        </w:trPr>
        <w:tc>
          <w:tcPr>
            <w:tcW w:w="662" w:type="dxa"/>
            <w:vMerge/>
            <w:tcBorders>
              <w:top w:val="nil"/>
            </w:tcBorders>
          </w:tcPr>
          <w:p w14:paraId="6B61793F" w14:textId="77777777" w:rsidR="00151A9B" w:rsidRDefault="00151A9B" w:rsidP="003660A6">
            <w:pPr>
              <w:jc w:val="both"/>
              <w:rPr>
                <w:sz w:val="2"/>
                <w:szCs w:val="2"/>
              </w:rPr>
            </w:pPr>
          </w:p>
        </w:tc>
        <w:tc>
          <w:tcPr>
            <w:tcW w:w="2867" w:type="dxa"/>
            <w:vMerge/>
            <w:tcBorders>
              <w:top w:val="nil"/>
            </w:tcBorders>
          </w:tcPr>
          <w:p w14:paraId="1575560F" w14:textId="77777777" w:rsidR="00151A9B" w:rsidRDefault="00151A9B" w:rsidP="003660A6">
            <w:pPr>
              <w:jc w:val="both"/>
              <w:rPr>
                <w:sz w:val="2"/>
                <w:szCs w:val="2"/>
              </w:rPr>
            </w:pPr>
          </w:p>
        </w:tc>
        <w:tc>
          <w:tcPr>
            <w:tcW w:w="2545" w:type="dxa"/>
            <w:tcBorders>
              <w:top w:val="nil"/>
            </w:tcBorders>
          </w:tcPr>
          <w:p w14:paraId="51732DC7" w14:textId="77777777" w:rsidR="00151A9B" w:rsidRDefault="003763FC" w:rsidP="003660A6">
            <w:pPr>
              <w:pStyle w:val="TableParagraph"/>
              <w:spacing w:line="271" w:lineRule="exact"/>
              <w:ind w:left="120"/>
              <w:jc w:val="both"/>
              <w:rPr>
                <w:sz w:val="24"/>
              </w:rPr>
            </w:pPr>
            <w:r>
              <w:rPr>
                <w:sz w:val="24"/>
              </w:rPr>
              <w:t>de</w:t>
            </w:r>
            <w:r>
              <w:rPr>
                <w:spacing w:val="-4"/>
                <w:sz w:val="24"/>
              </w:rPr>
              <w:t xml:space="preserve"> </w:t>
            </w:r>
            <w:r>
              <w:rPr>
                <w:sz w:val="24"/>
              </w:rPr>
              <w:t>la</w:t>
            </w:r>
            <w:r>
              <w:rPr>
                <w:spacing w:val="-4"/>
                <w:sz w:val="24"/>
              </w:rPr>
              <w:t xml:space="preserve"> </w:t>
            </w:r>
            <w:r>
              <w:rPr>
                <w:spacing w:val="-2"/>
                <w:sz w:val="24"/>
              </w:rPr>
              <w:t>campaña</w:t>
            </w:r>
          </w:p>
        </w:tc>
        <w:tc>
          <w:tcPr>
            <w:tcW w:w="1453" w:type="dxa"/>
            <w:tcBorders>
              <w:top w:val="nil"/>
              <w:right w:val="single" w:sz="6" w:space="0" w:color="000000"/>
            </w:tcBorders>
          </w:tcPr>
          <w:p w14:paraId="4AB00B33" w14:textId="77777777" w:rsidR="00151A9B" w:rsidRDefault="00151A9B" w:rsidP="003660A6">
            <w:pPr>
              <w:pStyle w:val="TableParagraph"/>
              <w:jc w:val="both"/>
              <w:rPr>
                <w:rFonts w:ascii="Times New Roman"/>
              </w:rPr>
            </w:pPr>
          </w:p>
        </w:tc>
        <w:tc>
          <w:tcPr>
            <w:tcW w:w="1674" w:type="dxa"/>
            <w:vMerge/>
            <w:tcBorders>
              <w:top w:val="nil"/>
              <w:left w:val="single" w:sz="6" w:space="0" w:color="000000"/>
            </w:tcBorders>
          </w:tcPr>
          <w:p w14:paraId="5EAA908C" w14:textId="77777777" w:rsidR="00151A9B" w:rsidRDefault="00151A9B" w:rsidP="003660A6">
            <w:pPr>
              <w:jc w:val="both"/>
              <w:rPr>
                <w:sz w:val="2"/>
                <w:szCs w:val="2"/>
              </w:rPr>
            </w:pPr>
          </w:p>
        </w:tc>
      </w:tr>
      <w:tr w:rsidR="00151A9B" w14:paraId="259EB8CA" w14:textId="77777777">
        <w:trPr>
          <w:trHeight w:val="2765"/>
        </w:trPr>
        <w:tc>
          <w:tcPr>
            <w:tcW w:w="662" w:type="dxa"/>
          </w:tcPr>
          <w:p w14:paraId="2DCB45B1" w14:textId="77777777" w:rsidR="00151A9B" w:rsidRDefault="003763FC" w:rsidP="003660A6">
            <w:pPr>
              <w:pStyle w:val="TableParagraph"/>
              <w:spacing w:before="7"/>
              <w:ind w:left="115"/>
              <w:jc w:val="both"/>
              <w:rPr>
                <w:sz w:val="24"/>
              </w:rPr>
            </w:pPr>
            <w:r>
              <w:rPr>
                <w:sz w:val="24"/>
              </w:rPr>
              <w:t>2</w:t>
            </w:r>
          </w:p>
        </w:tc>
        <w:tc>
          <w:tcPr>
            <w:tcW w:w="2867" w:type="dxa"/>
          </w:tcPr>
          <w:p w14:paraId="6A3D5258" w14:textId="77777777" w:rsidR="00151A9B" w:rsidRDefault="003763FC" w:rsidP="003660A6">
            <w:pPr>
              <w:pStyle w:val="TableParagraph"/>
              <w:spacing w:before="7"/>
              <w:ind w:left="120"/>
              <w:jc w:val="both"/>
              <w:rPr>
                <w:sz w:val="24"/>
              </w:rPr>
            </w:pPr>
            <w:r>
              <w:rPr>
                <w:sz w:val="24"/>
              </w:rPr>
              <w:t>Hacer</w:t>
            </w:r>
            <w:r>
              <w:rPr>
                <w:spacing w:val="-10"/>
                <w:sz w:val="24"/>
              </w:rPr>
              <w:t xml:space="preserve"> </w:t>
            </w:r>
            <w:r>
              <w:rPr>
                <w:spacing w:val="-2"/>
                <w:sz w:val="24"/>
              </w:rPr>
              <w:t>diagnostico</w:t>
            </w:r>
          </w:p>
        </w:tc>
        <w:tc>
          <w:tcPr>
            <w:tcW w:w="2545" w:type="dxa"/>
          </w:tcPr>
          <w:p w14:paraId="4D8CD8E7" w14:textId="77777777" w:rsidR="00151A9B" w:rsidRDefault="003763FC" w:rsidP="003660A6">
            <w:pPr>
              <w:pStyle w:val="TableParagraph"/>
              <w:spacing w:before="2" w:line="242" w:lineRule="auto"/>
              <w:ind w:left="120"/>
              <w:jc w:val="both"/>
              <w:rPr>
                <w:sz w:val="24"/>
              </w:rPr>
            </w:pPr>
            <w:r>
              <w:rPr>
                <w:sz w:val="24"/>
              </w:rPr>
              <w:t xml:space="preserve">¿Quiénes son los alumnos/as que más </w:t>
            </w:r>
            <w:r>
              <w:rPr>
                <w:spacing w:val="-2"/>
                <w:sz w:val="24"/>
              </w:rPr>
              <w:t>faltan?</w:t>
            </w:r>
            <w:r>
              <w:rPr>
                <w:spacing w:val="-14"/>
                <w:sz w:val="24"/>
              </w:rPr>
              <w:t xml:space="preserve"> </w:t>
            </w:r>
            <w:r>
              <w:rPr>
                <w:spacing w:val="-2"/>
                <w:sz w:val="24"/>
              </w:rPr>
              <w:t>¿Cuánto</w:t>
            </w:r>
            <w:r>
              <w:rPr>
                <w:spacing w:val="-14"/>
                <w:sz w:val="24"/>
              </w:rPr>
              <w:t xml:space="preserve"> </w:t>
            </w:r>
            <w:r>
              <w:rPr>
                <w:spacing w:val="-2"/>
                <w:sz w:val="24"/>
              </w:rPr>
              <w:t>faltan?</w:t>
            </w:r>
          </w:p>
          <w:p w14:paraId="2F69F514" w14:textId="77777777" w:rsidR="00151A9B" w:rsidRDefault="003763FC" w:rsidP="003660A6">
            <w:pPr>
              <w:pStyle w:val="TableParagraph"/>
              <w:ind w:left="120" w:right="103"/>
              <w:jc w:val="both"/>
              <w:rPr>
                <w:sz w:val="24"/>
              </w:rPr>
            </w:pPr>
            <w:r>
              <w:rPr>
                <w:sz w:val="24"/>
              </w:rPr>
              <w:t xml:space="preserve">¿Cómo faltan (días consecutivos o </w:t>
            </w:r>
            <w:r>
              <w:rPr>
                <w:spacing w:val="-2"/>
                <w:sz w:val="24"/>
              </w:rPr>
              <w:t>salteados)?</w:t>
            </w:r>
            <w:r>
              <w:rPr>
                <w:spacing w:val="-17"/>
                <w:sz w:val="24"/>
              </w:rPr>
              <w:t xml:space="preserve"> </w:t>
            </w:r>
            <w:r>
              <w:rPr>
                <w:spacing w:val="-2"/>
                <w:sz w:val="24"/>
              </w:rPr>
              <w:t>¿Por</w:t>
            </w:r>
            <w:r>
              <w:rPr>
                <w:spacing w:val="-13"/>
                <w:sz w:val="24"/>
              </w:rPr>
              <w:t xml:space="preserve"> </w:t>
            </w:r>
            <w:r>
              <w:rPr>
                <w:spacing w:val="-2"/>
                <w:sz w:val="24"/>
              </w:rPr>
              <w:t xml:space="preserve">qué </w:t>
            </w:r>
            <w:r>
              <w:rPr>
                <w:sz w:val="24"/>
              </w:rPr>
              <w:t xml:space="preserve">faltan? ¿Son faltas avisadas o </w:t>
            </w:r>
            <w:r>
              <w:rPr>
                <w:spacing w:val="-2"/>
                <w:sz w:val="24"/>
              </w:rPr>
              <w:t>espontaneas?</w:t>
            </w:r>
          </w:p>
        </w:tc>
        <w:tc>
          <w:tcPr>
            <w:tcW w:w="1453" w:type="dxa"/>
            <w:tcBorders>
              <w:right w:val="single" w:sz="6" w:space="0" w:color="000000"/>
            </w:tcBorders>
          </w:tcPr>
          <w:p w14:paraId="0EEBCDF8" w14:textId="77777777" w:rsidR="00151A9B" w:rsidRDefault="003763FC" w:rsidP="003660A6">
            <w:pPr>
              <w:pStyle w:val="TableParagraph"/>
              <w:spacing w:before="7"/>
              <w:ind w:left="112"/>
              <w:jc w:val="both"/>
              <w:rPr>
                <w:sz w:val="24"/>
              </w:rPr>
            </w:pPr>
            <w:r>
              <w:rPr>
                <w:spacing w:val="-2"/>
                <w:sz w:val="24"/>
              </w:rPr>
              <w:t>Octubre</w:t>
            </w:r>
          </w:p>
        </w:tc>
        <w:tc>
          <w:tcPr>
            <w:tcW w:w="1674" w:type="dxa"/>
            <w:tcBorders>
              <w:left w:val="single" w:sz="6" w:space="0" w:color="000000"/>
            </w:tcBorders>
          </w:tcPr>
          <w:p w14:paraId="0749646F" w14:textId="77777777" w:rsidR="00151A9B" w:rsidRDefault="003763FC" w:rsidP="003660A6">
            <w:pPr>
              <w:pStyle w:val="TableParagraph"/>
              <w:spacing w:before="2" w:line="259" w:lineRule="auto"/>
              <w:ind w:left="119"/>
              <w:jc w:val="both"/>
              <w:rPr>
                <w:sz w:val="24"/>
              </w:rPr>
            </w:pPr>
            <w:r>
              <w:rPr>
                <w:spacing w:val="-2"/>
                <w:sz w:val="24"/>
              </w:rPr>
              <w:t>Alumnas</w:t>
            </w:r>
            <w:r>
              <w:rPr>
                <w:spacing w:val="-14"/>
                <w:sz w:val="24"/>
              </w:rPr>
              <w:t xml:space="preserve"> </w:t>
            </w:r>
            <w:r>
              <w:rPr>
                <w:spacing w:val="-2"/>
                <w:sz w:val="24"/>
              </w:rPr>
              <w:t>en práctica</w:t>
            </w:r>
          </w:p>
        </w:tc>
      </w:tr>
      <w:tr w:rsidR="00151A9B" w14:paraId="7DFF4C27" w14:textId="77777777">
        <w:trPr>
          <w:trHeight w:val="311"/>
        </w:trPr>
        <w:tc>
          <w:tcPr>
            <w:tcW w:w="662" w:type="dxa"/>
            <w:vMerge w:val="restart"/>
          </w:tcPr>
          <w:p w14:paraId="5523D547" w14:textId="77777777" w:rsidR="00151A9B" w:rsidRDefault="003763FC" w:rsidP="003660A6">
            <w:pPr>
              <w:pStyle w:val="TableParagraph"/>
              <w:spacing w:before="1"/>
              <w:ind w:left="115"/>
              <w:jc w:val="both"/>
              <w:rPr>
                <w:sz w:val="24"/>
              </w:rPr>
            </w:pPr>
            <w:r>
              <w:rPr>
                <w:sz w:val="24"/>
              </w:rPr>
              <w:t>3</w:t>
            </w:r>
          </w:p>
        </w:tc>
        <w:tc>
          <w:tcPr>
            <w:tcW w:w="2867" w:type="dxa"/>
            <w:tcBorders>
              <w:bottom w:val="nil"/>
            </w:tcBorders>
          </w:tcPr>
          <w:p w14:paraId="5AB9F1F6" w14:textId="77777777" w:rsidR="00151A9B" w:rsidRDefault="003763FC" w:rsidP="003660A6">
            <w:pPr>
              <w:pStyle w:val="TableParagraph"/>
              <w:spacing w:before="1" w:line="290" w:lineRule="exact"/>
              <w:ind w:left="120"/>
              <w:jc w:val="both"/>
              <w:rPr>
                <w:sz w:val="24"/>
              </w:rPr>
            </w:pPr>
            <w:r>
              <w:rPr>
                <w:sz w:val="24"/>
              </w:rPr>
              <w:t>Registro</w:t>
            </w:r>
            <w:r>
              <w:rPr>
                <w:spacing w:val="-7"/>
                <w:sz w:val="24"/>
              </w:rPr>
              <w:t xml:space="preserve"> </w:t>
            </w:r>
            <w:r>
              <w:rPr>
                <w:spacing w:val="-2"/>
                <w:sz w:val="24"/>
              </w:rPr>
              <w:t>asistencia</w:t>
            </w:r>
          </w:p>
        </w:tc>
        <w:tc>
          <w:tcPr>
            <w:tcW w:w="2545" w:type="dxa"/>
            <w:tcBorders>
              <w:bottom w:val="nil"/>
            </w:tcBorders>
          </w:tcPr>
          <w:p w14:paraId="2A845D29" w14:textId="77777777" w:rsidR="00151A9B" w:rsidRDefault="003763FC" w:rsidP="003660A6">
            <w:pPr>
              <w:pStyle w:val="TableParagraph"/>
              <w:spacing w:before="1" w:line="290" w:lineRule="exact"/>
              <w:ind w:left="120"/>
              <w:jc w:val="both"/>
              <w:rPr>
                <w:sz w:val="24"/>
              </w:rPr>
            </w:pPr>
            <w:r>
              <w:rPr>
                <w:sz w:val="24"/>
              </w:rPr>
              <w:t>Registrar</w:t>
            </w:r>
            <w:r>
              <w:rPr>
                <w:spacing w:val="-12"/>
                <w:sz w:val="24"/>
              </w:rPr>
              <w:t xml:space="preserve"> </w:t>
            </w:r>
            <w:r>
              <w:rPr>
                <w:spacing w:val="-2"/>
                <w:sz w:val="24"/>
              </w:rPr>
              <w:t>diariamente</w:t>
            </w:r>
          </w:p>
        </w:tc>
        <w:tc>
          <w:tcPr>
            <w:tcW w:w="1453" w:type="dxa"/>
            <w:tcBorders>
              <w:bottom w:val="nil"/>
              <w:right w:val="single" w:sz="6" w:space="0" w:color="000000"/>
            </w:tcBorders>
          </w:tcPr>
          <w:p w14:paraId="32F6ABDD" w14:textId="77777777" w:rsidR="00151A9B" w:rsidRDefault="003763FC" w:rsidP="003660A6">
            <w:pPr>
              <w:pStyle w:val="TableParagraph"/>
              <w:spacing w:before="1" w:line="290" w:lineRule="exact"/>
              <w:ind w:left="112"/>
              <w:jc w:val="both"/>
              <w:rPr>
                <w:sz w:val="24"/>
              </w:rPr>
            </w:pPr>
            <w:r>
              <w:rPr>
                <w:sz w:val="24"/>
              </w:rPr>
              <w:t>Octubre</w:t>
            </w:r>
            <w:r>
              <w:rPr>
                <w:spacing w:val="-11"/>
                <w:sz w:val="24"/>
              </w:rPr>
              <w:t xml:space="preserve"> </w:t>
            </w:r>
            <w:r>
              <w:rPr>
                <w:spacing w:val="-10"/>
                <w:sz w:val="24"/>
              </w:rPr>
              <w:t>-</w:t>
            </w:r>
          </w:p>
        </w:tc>
        <w:tc>
          <w:tcPr>
            <w:tcW w:w="1674" w:type="dxa"/>
            <w:tcBorders>
              <w:left w:val="single" w:sz="6" w:space="0" w:color="000000"/>
              <w:bottom w:val="nil"/>
            </w:tcBorders>
          </w:tcPr>
          <w:p w14:paraId="3C2BF914" w14:textId="77777777" w:rsidR="00151A9B" w:rsidRDefault="003763FC" w:rsidP="003660A6">
            <w:pPr>
              <w:pStyle w:val="TableParagraph"/>
              <w:spacing w:before="1" w:line="290" w:lineRule="exact"/>
              <w:ind w:left="119"/>
              <w:jc w:val="both"/>
              <w:rPr>
                <w:sz w:val="24"/>
              </w:rPr>
            </w:pPr>
            <w:r>
              <w:rPr>
                <w:spacing w:val="-2"/>
                <w:sz w:val="24"/>
              </w:rPr>
              <w:t>Profesor/a</w:t>
            </w:r>
          </w:p>
        </w:tc>
      </w:tr>
      <w:tr w:rsidR="00151A9B" w14:paraId="012314DF" w14:textId="77777777">
        <w:trPr>
          <w:trHeight w:val="285"/>
        </w:trPr>
        <w:tc>
          <w:tcPr>
            <w:tcW w:w="662" w:type="dxa"/>
            <w:vMerge/>
            <w:tcBorders>
              <w:top w:val="nil"/>
            </w:tcBorders>
          </w:tcPr>
          <w:p w14:paraId="461976D8" w14:textId="77777777" w:rsidR="00151A9B" w:rsidRDefault="00151A9B" w:rsidP="003660A6">
            <w:pPr>
              <w:jc w:val="both"/>
              <w:rPr>
                <w:sz w:val="2"/>
                <w:szCs w:val="2"/>
              </w:rPr>
            </w:pPr>
          </w:p>
        </w:tc>
        <w:tc>
          <w:tcPr>
            <w:tcW w:w="2867" w:type="dxa"/>
            <w:tcBorders>
              <w:top w:val="nil"/>
              <w:bottom w:val="nil"/>
            </w:tcBorders>
          </w:tcPr>
          <w:p w14:paraId="59F10DEA" w14:textId="77777777" w:rsidR="00151A9B" w:rsidRDefault="003763FC" w:rsidP="003660A6">
            <w:pPr>
              <w:pStyle w:val="TableParagraph"/>
              <w:spacing w:line="265" w:lineRule="exact"/>
              <w:ind w:left="120"/>
              <w:jc w:val="both"/>
              <w:rPr>
                <w:sz w:val="24"/>
              </w:rPr>
            </w:pPr>
            <w:r>
              <w:rPr>
                <w:spacing w:val="-2"/>
                <w:sz w:val="24"/>
              </w:rPr>
              <w:t>Diaria</w:t>
            </w:r>
          </w:p>
        </w:tc>
        <w:tc>
          <w:tcPr>
            <w:tcW w:w="2545" w:type="dxa"/>
            <w:tcBorders>
              <w:top w:val="nil"/>
              <w:bottom w:val="nil"/>
            </w:tcBorders>
          </w:tcPr>
          <w:p w14:paraId="0FAFB4DC" w14:textId="77777777" w:rsidR="00151A9B" w:rsidRDefault="003763FC" w:rsidP="003660A6">
            <w:pPr>
              <w:pStyle w:val="TableParagraph"/>
              <w:spacing w:line="265" w:lineRule="exact"/>
              <w:ind w:left="120"/>
              <w:jc w:val="both"/>
              <w:rPr>
                <w:sz w:val="24"/>
              </w:rPr>
            </w:pPr>
            <w:r>
              <w:rPr>
                <w:sz w:val="24"/>
              </w:rPr>
              <w:t>asistencia</w:t>
            </w:r>
            <w:r>
              <w:rPr>
                <w:spacing w:val="-11"/>
                <w:sz w:val="24"/>
              </w:rPr>
              <w:t xml:space="preserve"> </w:t>
            </w:r>
            <w:r>
              <w:rPr>
                <w:spacing w:val="-2"/>
                <w:sz w:val="24"/>
              </w:rPr>
              <w:t>curso</w:t>
            </w:r>
          </w:p>
        </w:tc>
        <w:tc>
          <w:tcPr>
            <w:tcW w:w="1453" w:type="dxa"/>
            <w:tcBorders>
              <w:top w:val="nil"/>
              <w:bottom w:val="nil"/>
              <w:right w:val="single" w:sz="6" w:space="0" w:color="000000"/>
            </w:tcBorders>
          </w:tcPr>
          <w:p w14:paraId="62BA1025" w14:textId="77777777" w:rsidR="00151A9B" w:rsidRDefault="003763FC" w:rsidP="003660A6">
            <w:pPr>
              <w:pStyle w:val="TableParagraph"/>
              <w:spacing w:line="265" w:lineRule="exact"/>
              <w:ind w:left="112"/>
              <w:jc w:val="both"/>
              <w:rPr>
                <w:sz w:val="24"/>
              </w:rPr>
            </w:pPr>
            <w:r>
              <w:rPr>
                <w:spacing w:val="-2"/>
                <w:sz w:val="24"/>
              </w:rPr>
              <w:t>diciembre</w:t>
            </w:r>
          </w:p>
        </w:tc>
        <w:tc>
          <w:tcPr>
            <w:tcW w:w="1674" w:type="dxa"/>
            <w:tcBorders>
              <w:top w:val="nil"/>
              <w:left w:val="single" w:sz="6" w:space="0" w:color="000000"/>
              <w:bottom w:val="nil"/>
            </w:tcBorders>
          </w:tcPr>
          <w:p w14:paraId="170A4C70" w14:textId="77777777" w:rsidR="00151A9B" w:rsidRDefault="003763FC" w:rsidP="003660A6">
            <w:pPr>
              <w:pStyle w:val="TableParagraph"/>
              <w:spacing w:line="265" w:lineRule="exact"/>
              <w:ind w:left="119"/>
              <w:jc w:val="both"/>
              <w:rPr>
                <w:sz w:val="24"/>
              </w:rPr>
            </w:pPr>
            <w:r>
              <w:rPr>
                <w:sz w:val="24"/>
              </w:rPr>
              <w:t>que</w:t>
            </w:r>
            <w:r>
              <w:rPr>
                <w:spacing w:val="-7"/>
                <w:sz w:val="24"/>
              </w:rPr>
              <w:t xml:space="preserve"> </w:t>
            </w:r>
            <w:r>
              <w:rPr>
                <w:spacing w:val="-2"/>
                <w:sz w:val="24"/>
              </w:rPr>
              <w:t>atienda</w:t>
            </w:r>
          </w:p>
        </w:tc>
      </w:tr>
      <w:tr w:rsidR="00151A9B" w14:paraId="22BF6C94" w14:textId="77777777">
        <w:trPr>
          <w:trHeight w:val="287"/>
        </w:trPr>
        <w:tc>
          <w:tcPr>
            <w:tcW w:w="662" w:type="dxa"/>
            <w:vMerge/>
            <w:tcBorders>
              <w:top w:val="nil"/>
            </w:tcBorders>
          </w:tcPr>
          <w:p w14:paraId="39E45A9F" w14:textId="77777777" w:rsidR="00151A9B" w:rsidRDefault="00151A9B" w:rsidP="003660A6">
            <w:pPr>
              <w:jc w:val="both"/>
              <w:rPr>
                <w:sz w:val="2"/>
                <w:szCs w:val="2"/>
              </w:rPr>
            </w:pPr>
          </w:p>
        </w:tc>
        <w:tc>
          <w:tcPr>
            <w:tcW w:w="2867" w:type="dxa"/>
            <w:tcBorders>
              <w:top w:val="nil"/>
              <w:bottom w:val="nil"/>
            </w:tcBorders>
          </w:tcPr>
          <w:p w14:paraId="087554AB" w14:textId="77777777" w:rsidR="00151A9B" w:rsidRDefault="00151A9B" w:rsidP="003660A6">
            <w:pPr>
              <w:pStyle w:val="TableParagraph"/>
              <w:jc w:val="both"/>
              <w:rPr>
                <w:rFonts w:ascii="Times New Roman"/>
                <w:sz w:val="20"/>
              </w:rPr>
            </w:pPr>
          </w:p>
        </w:tc>
        <w:tc>
          <w:tcPr>
            <w:tcW w:w="2545" w:type="dxa"/>
            <w:tcBorders>
              <w:top w:val="nil"/>
              <w:bottom w:val="nil"/>
            </w:tcBorders>
          </w:tcPr>
          <w:p w14:paraId="183DC6F7" w14:textId="77777777" w:rsidR="00151A9B" w:rsidRDefault="00151A9B" w:rsidP="003660A6">
            <w:pPr>
              <w:pStyle w:val="TableParagraph"/>
              <w:jc w:val="both"/>
              <w:rPr>
                <w:rFonts w:ascii="Times New Roman"/>
                <w:sz w:val="20"/>
              </w:rPr>
            </w:pPr>
          </w:p>
        </w:tc>
        <w:tc>
          <w:tcPr>
            <w:tcW w:w="1453" w:type="dxa"/>
            <w:tcBorders>
              <w:top w:val="nil"/>
              <w:bottom w:val="nil"/>
              <w:right w:val="single" w:sz="6" w:space="0" w:color="000000"/>
            </w:tcBorders>
          </w:tcPr>
          <w:p w14:paraId="1506B6F8" w14:textId="77777777" w:rsidR="00151A9B" w:rsidRDefault="00151A9B" w:rsidP="003660A6">
            <w:pPr>
              <w:pStyle w:val="TableParagraph"/>
              <w:jc w:val="both"/>
              <w:rPr>
                <w:rFonts w:ascii="Times New Roman"/>
                <w:sz w:val="20"/>
              </w:rPr>
            </w:pPr>
          </w:p>
        </w:tc>
        <w:tc>
          <w:tcPr>
            <w:tcW w:w="1674" w:type="dxa"/>
            <w:tcBorders>
              <w:top w:val="nil"/>
              <w:left w:val="single" w:sz="6" w:space="0" w:color="000000"/>
              <w:bottom w:val="nil"/>
            </w:tcBorders>
          </w:tcPr>
          <w:p w14:paraId="3DA5F547" w14:textId="77777777" w:rsidR="00151A9B" w:rsidRDefault="003763FC" w:rsidP="003660A6">
            <w:pPr>
              <w:pStyle w:val="TableParagraph"/>
              <w:spacing w:line="268" w:lineRule="exact"/>
              <w:ind w:left="119"/>
              <w:jc w:val="both"/>
              <w:rPr>
                <w:sz w:val="24"/>
              </w:rPr>
            </w:pPr>
            <w:r>
              <w:rPr>
                <w:sz w:val="24"/>
              </w:rPr>
              <w:t>el</w:t>
            </w:r>
            <w:r>
              <w:rPr>
                <w:spacing w:val="-4"/>
                <w:sz w:val="24"/>
              </w:rPr>
              <w:t xml:space="preserve"> </w:t>
            </w:r>
            <w:r>
              <w:rPr>
                <w:spacing w:val="-2"/>
                <w:sz w:val="24"/>
              </w:rPr>
              <w:t>curso</w:t>
            </w:r>
          </w:p>
        </w:tc>
      </w:tr>
      <w:tr w:rsidR="00151A9B" w14:paraId="2B10E096" w14:textId="77777777">
        <w:trPr>
          <w:trHeight w:val="292"/>
        </w:trPr>
        <w:tc>
          <w:tcPr>
            <w:tcW w:w="662" w:type="dxa"/>
            <w:vMerge/>
            <w:tcBorders>
              <w:top w:val="nil"/>
            </w:tcBorders>
          </w:tcPr>
          <w:p w14:paraId="24B51DB1" w14:textId="77777777" w:rsidR="00151A9B" w:rsidRDefault="00151A9B" w:rsidP="003660A6">
            <w:pPr>
              <w:jc w:val="both"/>
              <w:rPr>
                <w:sz w:val="2"/>
                <w:szCs w:val="2"/>
              </w:rPr>
            </w:pPr>
          </w:p>
        </w:tc>
        <w:tc>
          <w:tcPr>
            <w:tcW w:w="2867" w:type="dxa"/>
            <w:tcBorders>
              <w:top w:val="nil"/>
              <w:bottom w:val="nil"/>
            </w:tcBorders>
          </w:tcPr>
          <w:p w14:paraId="5340E46B" w14:textId="77777777" w:rsidR="00151A9B" w:rsidRDefault="00151A9B" w:rsidP="003660A6">
            <w:pPr>
              <w:pStyle w:val="TableParagraph"/>
              <w:jc w:val="both"/>
              <w:rPr>
                <w:rFonts w:ascii="Times New Roman"/>
                <w:sz w:val="20"/>
              </w:rPr>
            </w:pPr>
          </w:p>
        </w:tc>
        <w:tc>
          <w:tcPr>
            <w:tcW w:w="2545" w:type="dxa"/>
            <w:tcBorders>
              <w:top w:val="nil"/>
              <w:bottom w:val="nil"/>
            </w:tcBorders>
          </w:tcPr>
          <w:p w14:paraId="7B87C3E5" w14:textId="77777777" w:rsidR="00151A9B" w:rsidRDefault="00151A9B" w:rsidP="003660A6">
            <w:pPr>
              <w:pStyle w:val="TableParagraph"/>
              <w:jc w:val="both"/>
              <w:rPr>
                <w:rFonts w:ascii="Times New Roman"/>
                <w:sz w:val="20"/>
              </w:rPr>
            </w:pPr>
          </w:p>
        </w:tc>
        <w:tc>
          <w:tcPr>
            <w:tcW w:w="1453" w:type="dxa"/>
            <w:tcBorders>
              <w:top w:val="nil"/>
              <w:bottom w:val="nil"/>
              <w:right w:val="single" w:sz="6" w:space="0" w:color="000000"/>
            </w:tcBorders>
          </w:tcPr>
          <w:p w14:paraId="22731F08" w14:textId="77777777" w:rsidR="00151A9B" w:rsidRDefault="00151A9B" w:rsidP="003660A6">
            <w:pPr>
              <w:pStyle w:val="TableParagraph"/>
              <w:jc w:val="both"/>
              <w:rPr>
                <w:rFonts w:ascii="Times New Roman"/>
                <w:sz w:val="20"/>
              </w:rPr>
            </w:pPr>
          </w:p>
        </w:tc>
        <w:tc>
          <w:tcPr>
            <w:tcW w:w="1674" w:type="dxa"/>
            <w:tcBorders>
              <w:top w:val="nil"/>
              <w:left w:val="single" w:sz="6" w:space="0" w:color="000000"/>
              <w:bottom w:val="nil"/>
            </w:tcBorders>
          </w:tcPr>
          <w:p w14:paraId="357A2CAE" w14:textId="77777777" w:rsidR="00151A9B" w:rsidRDefault="003763FC" w:rsidP="003660A6">
            <w:pPr>
              <w:pStyle w:val="TableParagraph"/>
              <w:spacing w:line="268" w:lineRule="exact"/>
              <w:ind w:left="119"/>
              <w:jc w:val="both"/>
              <w:rPr>
                <w:sz w:val="24"/>
              </w:rPr>
            </w:pPr>
            <w:r>
              <w:rPr>
                <w:sz w:val="24"/>
              </w:rPr>
              <w:t>durante</w:t>
            </w:r>
            <w:r>
              <w:rPr>
                <w:spacing w:val="-9"/>
                <w:sz w:val="24"/>
              </w:rPr>
              <w:t xml:space="preserve"> </w:t>
            </w:r>
            <w:r>
              <w:rPr>
                <w:spacing w:val="-5"/>
                <w:sz w:val="24"/>
              </w:rPr>
              <w:t>la</w:t>
            </w:r>
          </w:p>
        </w:tc>
      </w:tr>
      <w:tr w:rsidR="00151A9B" w14:paraId="396C8910" w14:textId="77777777">
        <w:trPr>
          <w:trHeight w:val="429"/>
        </w:trPr>
        <w:tc>
          <w:tcPr>
            <w:tcW w:w="662" w:type="dxa"/>
            <w:vMerge/>
            <w:tcBorders>
              <w:top w:val="nil"/>
            </w:tcBorders>
          </w:tcPr>
          <w:p w14:paraId="41849802" w14:textId="77777777" w:rsidR="00151A9B" w:rsidRDefault="00151A9B" w:rsidP="003660A6">
            <w:pPr>
              <w:jc w:val="both"/>
              <w:rPr>
                <w:sz w:val="2"/>
                <w:szCs w:val="2"/>
              </w:rPr>
            </w:pPr>
          </w:p>
        </w:tc>
        <w:tc>
          <w:tcPr>
            <w:tcW w:w="2867" w:type="dxa"/>
            <w:tcBorders>
              <w:top w:val="nil"/>
            </w:tcBorders>
          </w:tcPr>
          <w:p w14:paraId="16C86370" w14:textId="77777777" w:rsidR="00151A9B" w:rsidRDefault="00151A9B" w:rsidP="003660A6">
            <w:pPr>
              <w:pStyle w:val="TableParagraph"/>
              <w:jc w:val="both"/>
              <w:rPr>
                <w:rFonts w:ascii="Times New Roman"/>
              </w:rPr>
            </w:pPr>
          </w:p>
        </w:tc>
        <w:tc>
          <w:tcPr>
            <w:tcW w:w="2545" w:type="dxa"/>
            <w:tcBorders>
              <w:top w:val="nil"/>
            </w:tcBorders>
          </w:tcPr>
          <w:p w14:paraId="209B89F2" w14:textId="77777777" w:rsidR="00151A9B" w:rsidRDefault="00151A9B" w:rsidP="003660A6">
            <w:pPr>
              <w:pStyle w:val="TableParagraph"/>
              <w:jc w:val="both"/>
              <w:rPr>
                <w:rFonts w:ascii="Times New Roman"/>
              </w:rPr>
            </w:pPr>
          </w:p>
        </w:tc>
        <w:tc>
          <w:tcPr>
            <w:tcW w:w="1453" w:type="dxa"/>
            <w:tcBorders>
              <w:top w:val="nil"/>
              <w:right w:val="single" w:sz="6" w:space="0" w:color="000000"/>
            </w:tcBorders>
          </w:tcPr>
          <w:p w14:paraId="0A07BC9E" w14:textId="77777777" w:rsidR="00151A9B" w:rsidRDefault="00151A9B" w:rsidP="003660A6">
            <w:pPr>
              <w:pStyle w:val="TableParagraph"/>
              <w:jc w:val="both"/>
              <w:rPr>
                <w:rFonts w:ascii="Times New Roman"/>
              </w:rPr>
            </w:pPr>
          </w:p>
        </w:tc>
        <w:tc>
          <w:tcPr>
            <w:tcW w:w="1674" w:type="dxa"/>
            <w:tcBorders>
              <w:top w:val="nil"/>
              <w:left w:val="single" w:sz="6" w:space="0" w:color="000000"/>
            </w:tcBorders>
          </w:tcPr>
          <w:p w14:paraId="65DBB99C" w14:textId="77777777" w:rsidR="00151A9B" w:rsidRDefault="003763FC" w:rsidP="003660A6">
            <w:pPr>
              <w:pStyle w:val="TableParagraph"/>
              <w:spacing w:line="273" w:lineRule="exact"/>
              <w:ind w:left="119"/>
              <w:jc w:val="both"/>
              <w:rPr>
                <w:sz w:val="24"/>
              </w:rPr>
            </w:pPr>
            <w:r>
              <w:rPr>
                <w:sz w:val="24"/>
              </w:rPr>
              <w:t>primera</w:t>
            </w:r>
            <w:r>
              <w:rPr>
                <w:spacing w:val="-7"/>
                <w:sz w:val="24"/>
              </w:rPr>
              <w:t xml:space="preserve"> </w:t>
            </w:r>
            <w:r>
              <w:rPr>
                <w:spacing w:val="-2"/>
                <w:sz w:val="24"/>
              </w:rPr>
              <w:t>clase</w:t>
            </w:r>
          </w:p>
        </w:tc>
      </w:tr>
    </w:tbl>
    <w:p w14:paraId="13D2FA2A" w14:textId="77777777" w:rsidR="00151A9B" w:rsidRDefault="00151A9B" w:rsidP="003660A6">
      <w:pPr>
        <w:spacing w:line="273" w:lineRule="exact"/>
        <w:jc w:val="both"/>
        <w:rPr>
          <w:sz w:val="24"/>
        </w:rPr>
        <w:sectPr w:rsidR="00151A9B">
          <w:pgSz w:w="12240" w:h="15840"/>
          <w:pgMar w:top="1160" w:right="680" w:bottom="1560" w:left="820" w:header="332" w:footer="1375" w:gutter="0"/>
          <w:cols w:space="720"/>
        </w:sectPr>
      </w:pPr>
    </w:p>
    <w:p w14:paraId="1FD3DE73" w14:textId="77777777" w:rsidR="00151A9B" w:rsidRDefault="00151A9B" w:rsidP="003660A6">
      <w:pPr>
        <w:pStyle w:val="Textoindependiente"/>
        <w:spacing w:before="1"/>
        <w:jc w:val="both"/>
        <w:rPr>
          <w:b/>
          <w:sz w:val="7"/>
        </w:rPr>
      </w:pPr>
    </w:p>
    <w:tbl>
      <w:tblPr>
        <w:tblStyle w:val="TableNormal"/>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2867"/>
        <w:gridCol w:w="2545"/>
        <w:gridCol w:w="1453"/>
        <w:gridCol w:w="1674"/>
      </w:tblGrid>
      <w:tr w:rsidR="00151A9B" w14:paraId="4E129C2B" w14:textId="77777777">
        <w:trPr>
          <w:trHeight w:val="1473"/>
        </w:trPr>
        <w:tc>
          <w:tcPr>
            <w:tcW w:w="662" w:type="dxa"/>
            <w:vMerge w:val="restart"/>
          </w:tcPr>
          <w:p w14:paraId="1E09964E" w14:textId="77777777" w:rsidR="00151A9B" w:rsidRDefault="003763FC" w:rsidP="003660A6">
            <w:pPr>
              <w:pStyle w:val="TableParagraph"/>
              <w:spacing w:before="6"/>
              <w:ind w:left="115"/>
              <w:jc w:val="both"/>
              <w:rPr>
                <w:sz w:val="24"/>
              </w:rPr>
            </w:pPr>
            <w:r>
              <w:rPr>
                <w:sz w:val="24"/>
              </w:rPr>
              <w:t>4</w:t>
            </w:r>
          </w:p>
        </w:tc>
        <w:tc>
          <w:tcPr>
            <w:tcW w:w="2867" w:type="dxa"/>
            <w:vMerge w:val="restart"/>
          </w:tcPr>
          <w:p w14:paraId="70D7EE79" w14:textId="77777777" w:rsidR="00151A9B" w:rsidRDefault="003763FC" w:rsidP="003660A6">
            <w:pPr>
              <w:pStyle w:val="TableParagraph"/>
              <w:spacing w:before="6" w:line="254" w:lineRule="auto"/>
              <w:ind w:left="120" w:right="89"/>
              <w:jc w:val="both"/>
              <w:rPr>
                <w:sz w:val="24"/>
              </w:rPr>
            </w:pPr>
            <w:r>
              <w:rPr>
                <w:sz w:val="24"/>
              </w:rPr>
              <w:t xml:space="preserve">Reunión con diferentes </w:t>
            </w:r>
            <w:r>
              <w:rPr>
                <w:spacing w:val="-2"/>
                <w:sz w:val="24"/>
              </w:rPr>
              <w:t>estamentos</w:t>
            </w:r>
            <w:r>
              <w:rPr>
                <w:spacing w:val="-12"/>
                <w:sz w:val="24"/>
              </w:rPr>
              <w:t xml:space="preserve"> </w:t>
            </w:r>
            <w:r>
              <w:rPr>
                <w:spacing w:val="-2"/>
                <w:sz w:val="24"/>
              </w:rPr>
              <w:t>para</w:t>
            </w:r>
            <w:r>
              <w:rPr>
                <w:spacing w:val="-15"/>
                <w:sz w:val="24"/>
              </w:rPr>
              <w:t xml:space="preserve"> </w:t>
            </w:r>
            <w:r>
              <w:rPr>
                <w:spacing w:val="-2"/>
                <w:sz w:val="24"/>
              </w:rPr>
              <w:t xml:space="preserve">recoger </w:t>
            </w:r>
            <w:r>
              <w:rPr>
                <w:sz w:val="24"/>
              </w:rPr>
              <w:t>ideas y elaboraren conjunto plan</w:t>
            </w:r>
          </w:p>
        </w:tc>
        <w:tc>
          <w:tcPr>
            <w:tcW w:w="2545" w:type="dxa"/>
            <w:tcBorders>
              <w:bottom w:val="nil"/>
            </w:tcBorders>
          </w:tcPr>
          <w:p w14:paraId="26E48461" w14:textId="77777777" w:rsidR="00151A9B" w:rsidRDefault="003763FC" w:rsidP="003660A6">
            <w:pPr>
              <w:pStyle w:val="TableParagraph"/>
              <w:spacing w:before="6" w:line="254" w:lineRule="auto"/>
              <w:ind w:left="120"/>
              <w:jc w:val="both"/>
              <w:rPr>
                <w:sz w:val="24"/>
              </w:rPr>
            </w:pPr>
            <w:r>
              <w:rPr>
                <w:spacing w:val="-2"/>
                <w:sz w:val="24"/>
              </w:rPr>
              <w:t>Docentes:</w:t>
            </w:r>
            <w:r>
              <w:rPr>
                <w:spacing w:val="-17"/>
                <w:sz w:val="24"/>
              </w:rPr>
              <w:t xml:space="preserve"> </w:t>
            </w:r>
            <w:r>
              <w:rPr>
                <w:spacing w:val="-2"/>
                <w:sz w:val="24"/>
              </w:rPr>
              <w:t>consejo</w:t>
            </w:r>
            <w:r>
              <w:rPr>
                <w:spacing w:val="-13"/>
                <w:sz w:val="24"/>
              </w:rPr>
              <w:t xml:space="preserve"> </w:t>
            </w:r>
            <w:r>
              <w:rPr>
                <w:spacing w:val="-2"/>
                <w:sz w:val="24"/>
              </w:rPr>
              <w:t>de profesores</w:t>
            </w:r>
          </w:p>
          <w:p w14:paraId="27B750C9" w14:textId="77777777" w:rsidR="00151A9B" w:rsidRDefault="003763FC" w:rsidP="003660A6">
            <w:pPr>
              <w:pStyle w:val="TableParagraph"/>
              <w:spacing w:before="166" w:line="256" w:lineRule="auto"/>
              <w:ind w:left="120"/>
              <w:jc w:val="both"/>
              <w:rPr>
                <w:sz w:val="24"/>
              </w:rPr>
            </w:pPr>
            <w:r>
              <w:rPr>
                <w:spacing w:val="-2"/>
                <w:sz w:val="24"/>
              </w:rPr>
              <w:t>Asistentes:</w:t>
            </w:r>
            <w:r>
              <w:rPr>
                <w:spacing w:val="-17"/>
                <w:sz w:val="24"/>
              </w:rPr>
              <w:t xml:space="preserve"> </w:t>
            </w:r>
            <w:r>
              <w:rPr>
                <w:spacing w:val="-2"/>
                <w:sz w:val="24"/>
              </w:rPr>
              <w:t>reunión informativa</w:t>
            </w:r>
          </w:p>
        </w:tc>
        <w:tc>
          <w:tcPr>
            <w:tcW w:w="1453" w:type="dxa"/>
            <w:vMerge w:val="restart"/>
            <w:tcBorders>
              <w:right w:val="single" w:sz="6" w:space="0" w:color="000000"/>
            </w:tcBorders>
          </w:tcPr>
          <w:p w14:paraId="3EA2F6CD" w14:textId="77777777" w:rsidR="00151A9B" w:rsidRDefault="003763FC" w:rsidP="003660A6">
            <w:pPr>
              <w:pStyle w:val="TableParagraph"/>
              <w:spacing w:before="6"/>
              <w:ind w:left="112"/>
              <w:jc w:val="both"/>
              <w:rPr>
                <w:sz w:val="24"/>
              </w:rPr>
            </w:pPr>
            <w:r>
              <w:rPr>
                <w:spacing w:val="-2"/>
                <w:sz w:val="24"/>
              </w:rPr>
              <w:t>Octubre</w:t>
            </w:r>
          </w:p>
        </w:tc>
        <w:tc>
          <w:tcPr>
            <w:tcW w:w="1674" w:type="dxa"/>
            <w:tcBorders>
              <w:left w:val="single" w:sz="6" w:space="0" w:color="000000"/>
              <w:bottom w:val="nil"/>
            </w:tcBorders>
          </w:tcPr>
          <w:p w14:paraId="0CE2F0C4" w14:textId="77777777" w:rsidR="00151A9B" w:rsidRDefault="003763FC" w:rsidP="003660A6">
            <w:pPr>
              <w:pStyle w:val="TableParagraph"/>
              <w:spacing w:before="6"/>
              <w:ind w:left="119"/>
              <w:jc w:val="both"/>
              <w:rPr>
                <w:sz w:val="24"/>
              </w:rPr>
            </w:pPr>
            <w:r>
              <w:rPr>
                <w:spacing w:val="-2"/>
                <w:sz w:val="24"/>
              </w:rPr>
              <w:t>Dirección</w:t>
            </w:r>
          </w:p>
          <w:p w14:paraId="793B3DF5" w14:textId="77777777" w:rsidR="00151A9B" w:rsidRDefault="00151A9B" w:rsidP="003660A6">
            <w:pPr>
              <w:pStyle w:val="TableParagraph"/>
              <w:jc w:val="both"/>
              <w:rPr>
                <w:b/>
                <w:sz w:val="24"/>
              </w:rPr>
            </w:pPr>
          </w:p>
          <w:p w14:paraId="70C4C707" w14:textId="77777777" w:rsidR="00151A9B" w:rsidRDefault="00151A9B" w:rsidP="003660A6">
            <w:pPr>
              <w:pStyle w:val="TableParagraph"/>
              <w:spacing w:before="3"/>
              <w:jc w:val="both"/>
              <w:rPr>
                <w:b/>
                <w:sz w:val="28"/>
              </w:rPr>
            </w:pPr>
          </w:p>
          <w:p w14:paraId="48144E74" w14:textId="77777777" w:rsidR="00151A9B" w:rsidRDefault="003763FC" w:rsidP="003660A6">
            <w:pPr>
              <w:pStyle w:val="TableParagraph"/>
              <w:spacing w:before="1"/>
              <w:ind w:left="119"/>
              <w:jc w:val="both"/>
              <w:rPr>
                <w:sz w:val="24"/>
              </w:rPr>
            </w:pPr>
            <w:r>
              <w:rPr>
                <w:spacing w:val="-2"/>
                <w:sz w:val="24"/>
              </w:rPr>
              <w:t>Convivencia</w:t>
            </w:r>
          </w:p>
        </w:tc>
      </w:tr>
      <w:tr w:rsidR="00151A9B" w14:paraId="49816FC9" w14:textId="77777777">
        <w:trPr>
          <w:trHeight w:val="954"/>
        </w:trPr>
        <w:tc>
          <w:tcPr>
            <w:tcW w:w="662" w:type="dxa"/>
            <w:vMerge/>
            <w:tcBorders>
              <w:top w:val="nil"/>
            </w:tcBorders>
          </w:tcPr>
          <w:p w14:paraId="3AFE0A45" w14:textId="77777777" w:rsidR="00151A9B" w:rsidRDefault="00151A9B" w:rsidP="003660A6">
            <w:pPr>
              <w:jc w:val="both"/>
              <w:rPr>
                <w:sz w:val="2"/>
                <w:szCs w:val="2"/>
              </w:rPr>
            </w:pPr>
          </w:p>
        </w:tc>
        <w:tc>
          <w:tcPr>
            <w:tcW w:w="2867" w:type="dxa"/>
            <w:vMerge/>
            <w:tcBorders>
              <w:top w:val="nil"/>
            </w:tcBorders>
          </w:tcPr>
          <w:p w14:paraId="3EDCBB14" w14:textId="77777777" w:rsidR="00151A9B" w:rsidRDefault="00151A9B" w:rsidP="003660A6">
            <w:pPr>
              <w:jc w:val="both"/>
              <w:rPr>
                <w:sz w:val="2"/>
                <w:szCs w:val="2"/>
              </w:rPr>
            </w:pPr>
          </w:p>
        </w:tc>
        <w:tc>
          <w:tcPr>
            <w:tcW w:w="2545" w:type="dxa"/>
            <w:tcBorders>
              <w:top w:val="nil"/>
            </w:tcBorders>
          </w:tcPr>
          <w:p w14:paraId="3501C914" w14:textId="77777777" w:rsidR="00151A9B" w:rsidRDefault="003763FC" w:rsidP="003660A6">
            <w:pPr>
              <w:pStyle w:val="TableParagraph"/>
              <w:spacing w:before="30" w:line="254" w:lineRule="auto"/>
              <w:ind w:left="120"/>
              <w:jc w:val="both"/>
              <w:rPr>
                <w:sz w:val="24"/>
              </w:rPr>
            </w:pPr>
            <w:r>
              <w:rPr>
                <w:spacing w:val="-2"/>
                <w:sz w:val="24"/>
              </w:rPr>
              <w:t>Apoderados:</w:t>
            </w:r>
            <w:r>
              <w:rPr>
                <w:spacing w:val="-18"/>
                <w:sz w:val="24"/>
              </w:rPr>
              <w:t xml:space="preserve"> </w:t>
            </w:r>
            <w:r>
              <w:rPr>
                <w:spacing w:val="-2"/>
                <w:sz w:val="24"/>
              </w:rPr>
              <w:t>Reunión presidentas</w:t>
            </w:r>
          </w:p>
          <w:p w14:paraId="208BE3CD" w14:textId="77777777" w:rsidR="00151A9B" w:rsidRDefault="003763FC" w:rsidP="003660A6">
            <w:pPr>
              <w:pStyle w:val="TableParagraph"/>
              <w:spacing w:before="3" w:line="280" w:lineRule="exact"/>
              <w:ind w:left="120"/>
              <w:jc w:val="both"/>
              <w:rPr>
                <w:sz w:val="24"/>
              </w:rPr>
            </w:pPr>
            <w:r>
              <w:rPr>
                <w:sz w:val="24"/>
              </w:rPr>
              <w:t>de</w:t>
            </w:r>
            <w:r>
              <w:rPr>
                <w:spacing w:val="-11"/>
                <w:sz w:val="24"/>
              </w:rPr>
              <w:t xml:space="preserve"> </w:t>
            </w:r>
            <w:r>
              <w:rPr>
                <w:sz w:val="24"/>
              </w:rPr>
              <w:t>microcentros</w:t>
            </w:r>
            <w:r>
              <w:rPr>
                <w:spacing w:val="-8"/>
                <w:sz w:val="24"/>
              </w:rPr>
              <w:t xml:space="preserve"> </w:t>
            </w:r>
            <w:r>
              <w:rPr>
                <w:spacing w:val="-10"/>
                <w:sz w:val="24"/>
              </w:rPr>
              <w:t>y</w:t>
            </w:r>
          </w:p>
        </w:tc>
        <w:tc>
          <w:tcPr>
            <w:tcW w:w="1453" w:type="dxa"/>
            <w:vMerge/>
            <w:tcBorders>
              <w:top w:val="nil"/>
              <w:right w:val="single" w:sz="6" w:space="0" w:color="000000"/>
            </w:tcBorders>
          </w:tcPr>
          <w:p w14:paraId="31AEF9A7" w14:textId="77777777" w:rsidR="00151A9B" w:rsidRDefault="00151A9B" w:rsidP="003660A6">
            <w:pPr>
              <w:jc w:val="both"/>
              <w:rPr>
                <w:sz w:val="2"/>
                <w:szCs w:val="2"/>
              </w:rPr>
            </w:pPr>
          </w:p>
        </w:tc>
        <w:tc>
          <w:tcPr>
            <w:tcW w:w="1674" w:type="dxa"/>
            <w:tcBorders>
              <w:top w:val="nil"/>
              <w:left w:val="single" w:sz="6" w:space="0" w:color="000000"/>
            </w:tcBorders>
          </w:tcPr>
          <w:p w14:paraId="20AC4EC4" w14:textId="77777777" w:rsidR="00151A9B" w:rsidRDefault="00151A9B" w:rsidP="003660A6">
            <w:pPr>
              <w:pStyle w:val="TableParagraph"/>
              <w:spacing w:before="8"/>
              <w:jc w:val="both"/>
              <w:rPr>
                <w:b/>
                <w:sz w:val="27"/>
              </w:rPr>
            </w:pPr>
          </w:p>
          <w:p w14:paraId="0D56798B" w14:textId="77777777" w:rsidR="00151A9B" w:rsidRDefault="003763FC" w:rsidP="003660A6">
            <w:pPr>
              <w:pStyle w:val="TableParagraph"/>
              <w:ind w:left="119"/>
              <w:jc w:val="both"/>
              <w:rPr>
                <w:sz w:val="24"/>
              </w:rPr>
            </w:pPr>
            <w:r>
              <w:rPr>
                <w:sz w:val="24"/>
              </w:rPr>
              <w:t xml:space="preserve">Asesor y </w:t>
            </w:r>
            <w:r>
              <w:rPr>
                <w:spacing w:val="-4"/>
                <w:sz w:val="24"/>
              </w:rPr>
              <w:t>profesores/as</w:t>
            </w:r>
          </w:p>
        </w:tc>
      </w:tr>
    </w:tbl>
    <w:p w14:paraId="05AA44E5" w14:textId="77777777" w:rsidR="00151A9B" w:rsidRDefault="00151A9B" w:rsidP="003660A6">
      <w:pPr>
        <w:pStyle w:val="Textoindependiente"/>
        <w:jc w:val="both"/>
        <w:rPr>
          <w:b/>
          <w:sz w:val="20"/>
        </w:rPr>
      </w:pPr>
    </w:p>
    <w:p w14:paraId="7021B49E" w14:textId="77777777" w:rsidR="00151A9B" w:rsidRDefault="00151A9B" w:rsidP="003660A6">
      <w:pPr>
        <w:pStyle w:val="Textoindependiente"/>
        <w:spacing w:before="4"/>
        <w:jc w:val="both"/>
        <w:rPr>
          <w:b/>
          <w:sz w:val="19"/>
        </w:rPr>
      </w:pPr>
    </w:p>
    <w:p w14:paraId="581B10C6" w14:textId="77777777" w:rsidR="00151A9B" w:rsidRDefault="003763FC" w:rsidP="003660A6">
      <w:pPr>
        <w:spacing w:before="57"/>
        <w:ind w:left="222"/>
        <w:jc w:val="both"/>
      </w:pPr>
      <w:r>
        <w:t>¿Por</w:t>
      </w:r>
      <w:r>
        <w:rPr>
          <w:spacing w:val="-10"/>
        </w:rPr>
        <w:t xml:space="preserve"> </w:t>
      </w:r>
      <w:r>
        <w:t>qué</w:t>
      </w:r>
      <w:r>
        <w:rPr>
          <w:spacing w:val="-9"/>
        </w:rPr>
        <w:t xml:space="preserve"> </w:t>
      </w:r>
      <w:r>
        <w:t>es</w:t>
      </w:r>
      <w:r>
        <w:rPr>
          <w:spacing w:val="-5"/>
        </w:rPr>
        <w:t xml:space="preserve"> </w:t>
      </w:r>
      <w:r>
        <w:t>importante</w:t>
      </w:r>
      <w:r>
        <w:rPr>
          <w:spacing w:val="-9"/>
        </w:rPr>
        <w:t xml:space="preserve"> </w:t>
      </w:r>
      <w:r>
        <w:t>asistir</w:t>
      </w:r>
      <w:r>
        <w:rPr>
          <w:spacing w:val="-9"/>
        </w:rPr>
        <w:t xml:space="preserve"> </w:t>
      </w:r>
      <w:r>
        <w:t>al</w:t>
      </w:r>
      <w:r>
        <w:rPr>
          <w:spacing w:val="-7"/>
        </w:rPr>
        <w:t xml:space="preserve"> </w:t>
      </w:r>
      <w:r>
        <w:rPr>
          <w:spacing w:val="-2"/>
        </w:rPr>
        <w:t>colegio?</w:t>
      </w:r>
    </w:p>
    <w:p w14:paraId="215F740B" w14:textId="77777777" w:rsidR="00151A9B" w:rsidRDefault="003763FC" w:rsidP="00E01DE9">
      <w:pPr>
        <w:pStyle w:val="Prrafodelista"/>
        <w:numPr>
          <w:ilvl w:val="0"/>
          <w:numId w:val="114"/>
        </w:numPr>
        <w:tabs>
          <w:tab w:val="left" w:pos="941"/>
          <w:tab w:val="left" w:pos="943"/>
        </w:tabs>
        <w:ind w:right="202" w:firstLine="0"/>
      </w:pPr>
      <w:r>
        <w:t>En</w:t>
      </w:r>
      <w:r>
        <w:rPr>
          <w:spacing w:val="-7"/>
        </w:rPr>
        <w:t xml:space="preserve"> </w:t>
      </w:r>
      <w:r>
        <w:t>el colegio,</w:t>
      </w:r>
      <w:r>
        <w:rPr>
          <w:spacing w:val="-9"/>
        </w:rPr>
        <w:t xml:space="preserve"> </w:t>
      </w:r>
      <w:r>
        <w:t>los/las</w:t>
      </w:r>
      <w:r>
        <w:rPr>
          <w:spacing w:val="-6"/>
        </w:rPr>
        <w:t xml:space="preserve"> </w:t>
      </w:r>
      <w:r>
        <w:t>estudiantes</w:t>
      </w:r>
      <w:r>
        <w:rPr>
          <w:spacing w:val="-6"/>
        </w:rPr>
        <w:t xml:space="preserve"> </w:t>
      </w:r>
      <w:r>
        <w:t>desarrollan</w:t>
      </w:r>
      <w:r>
        <w:rPr>
          <w:spacing w:val="-8"/>
        </w:rPr>
        <w:t xml:space="preserve"> </w:t>
      </w:r>
      <w:r>
        <w:t>los</w:t>
      </w:r>
      <w:r>
        <w:rPr>
          <w:spacing w:val="-6"/>
        </w:rPr>
        <w:t xml:space="preserve"> </w:t>
      </w:r>
      <w:r>
        <w:t>conocimientos,</w:t>
      </w:r>
      <w:r>
        <w:rPr>
          <w:spacing w:val="-9"/>
        </w:rPr>
        <w:t xml:space="preserve"> </w:t>
      </w:r>
      <w:r>
        <w:t>aclaran</w:t>
      </w:r>
      <w:r>
        <w:rPr>
          <w:spacing w:val="-8"/>
        </w:rPr>
        <w:t xml:space="preserve"> </w:t>
      </w:r>
      <w:r>
        <w:t>sus</w:t>
      </w:r>
      <w:r>
        <w:rPr>
          <w:spacing w:val="-2"/>
        </w:rPr>
        <w:t xml:space="preserve"> </w:t>
      </w:r>
      <w:r>
        <w:t>dudas</w:t>
      </w:r>
      <w:r>
        <w:rPr>
          <w:spacing w:val="-7"/>
        </w:rPr>
        <w:t xml:space="preserve"> </w:t>
      </w:r>
      <w:r>
        <w:t>y</w:t>
      </w:r>
      <w:r>
        <w:rPr>
          <w:spacing w:val="-1"/>
        </w:rPr>
        <w:t xml:space="preserve"> </w:t>
      </w:r>
      <w:r>
        <w:t>fortalecen</w:t>
      </w:r>
      <w:r>
        <w:rPr>
          <w:spacing w:val="-6"/>
        </w:rPr>
        <w:t xml:space="preserve"> </w:t>
      </w:r>
      <w:r>
        <w:t>habilidades</w:t>
      </w:r>
      <w:r>
        <w:rPr>
          <w:spacing w:val="-5"/>
        </w:rPr>
        <w:t xml:space="preserve"> </w:t>
      </w:r>
      <w:r>
        <w:t>y actitudes que deben aprender durante su etapa escolar.</w:t>
      </w:r>
    </w:p>
    <w:p w14:paraId="65F383FD" w14:textId="77777777" w:rsidR="00151A9B" w:rsidRDefault="003763FC" w:rsidP="00E01DE9">
      <w:pPr>
        <w:pStyle w:val="Prrafodelista"/>
        <w:numPr>
          <w:ilvl w:val="0"/>
          <w:numId w:val="114"/>
        </w:numPr>
        <w:tabs>
          <w:tab w:val="left" w:pos="941"/>
          <w:tab w:val="left" w:pos="943"/>
        </w:tabs>
        <w:spacing w:line="244" w:lineRule="auto"/>
        <w:ind w:right="604" w:firstLine="0"/>
      </w:pPr>
      <w:r>
        <w:t>Otorga</w:t>
      </w:r>
      <w:r>
        <w:rPr>
          <w:spacing w:val="-8"/>
        </w:rPr>
        <w:t xml:space="preserve"> </w:t>
      </w:r>
      <w:r>
        <w:t>a</w:t>
      </w:r>
      <w:r>
        <w:rPr>
          <w:spacing w:val="-4"/>
        </w:rPr>
        <w:t xml:space="preserve"> </w:t>
      </w:r>
      <w:r>
        <w:t>los</w:t>
      </w:r>
      <w:r>
        <w:rPr>
          <w:spacing w:val="-4"/>
        </w:rPr>
        <w:t xml:space="preserve"> </w:t>
      </w:r>
      <w:r>
        <w:t>alumnos/as</w:t>
      </w:r>
      <w:r>
        <w:rPr>
          <w:spacing w:val="-8"/>
        </w:rPr>
        <w:t xml:space="preserve"> </w:t>
      </w:r>
      <w:r>
        <w:t>construir</w:t>
      </w:r>
      <w:r>
        <w:rPr>
          <w:spacing w:val="-4"/>
        </w:rPr>
        <w:t xml:space="preserve"> </w:t>
      </w:r>
      <w:r>
        <w:t>relaciones</w:t>
      </w:r>
      <w:r>
        <w:rPr>
          <w:spacing w:val="-4"/>
        </w:rPr>
        <w:t xml:space="preserve"> </w:t>
      </w:r>
      <w:r>
        <w:t>de</w:t>
      </w:r>
      <w:r>
        <w:rPr>
          <w:spacing w:val="-4"/>
        </w:rPr>
        <w:t xml:space="preserve"> </w:t>
      </w:r>
      <w:r>
        <w:t>amistad,</w:t>
      </w:r>
      <w:r>
        <w:rPr>
          <w:spacing w:val="-6"/>
        </w:rPr>
        <w:t xml:space="preserve"> </w:t>
      </w:r>
      <w:r>
        <w:t>compartir</w:t>
      </w:r>
      <w:r>
        <w:rPr>
          <w:spacing w:val="-8"/>
        </w:rPr>
        <w:t xml:space="preserve"> </w:t>
      </w:r>
      <w:r>
        <w:t>con</w:t>
      </w:r>
      <w:r>
        <w:rPr>
          <w:spacing w:val="-5"/>
        </w:rPr>
        <w:t xml:space="preserve"> </w:t>
      </w:r>
      <w:r>
        <w:t>sus</w:t>
      </w:r>
      <w:r>
        <w:rPr>
          <w:spacing w:val="-4"/>
        </w:rPr>
        <w:t xml:space="preserve"> </w:t>
      </w:r>
      <w:r>
        <w:t>compañeros</w:t>
      </w:r>
      <w:r>
        <w:rPr>
          <w:spacing w:val="-9"/>
        </w:rPr>
        <w:t xml:space="preserve"> </w:t>
      </w:r>
      <w:r>
        <w:t>y</w:t>
      </w:r>
      <w:r>
        <w:rPr>
          <w:spacing w:val="-4"/>
        </w:rPr>
        <w:t xml:space="preserve"> </w:t>
      </w:r>
      <w:r>
        <w:t>crear</w:t>
      </w:r>
      <w:r>
        <w:rPr>
          <w:spacing w:val="-9"/>
        </w:rPr>
        <w:t xml:space="preserve"> </w:t>
      </w:r>
      <w:r>
        <w:t>vínculo positivo con sus profesores/as.</w:t>
      </w:r>
    </w:p>
    <w:p w14:paraId="4A1B7161" w14:textId="77777777" w:rsidR="00151A9B" w:rsidRDefault="00151A9B" w:rsidP="003660A6">
      <w:pPr>
        <w:pStyle w:val="Textoindependiente"/>
        <w:spacing w:before="8"/>
        <w:jc w:val="both"/>
        <w:rPr>
          <w:sz w:val="21"/>
        </w:rPr>
      </w:pPr>
    </w:p>
    <w:p w14:paraId="19D9625E" w14:textId="77777777" w:rsidR="00151A9B" w:rsidRDefault="003763FC" w:rsidP="00E01DE9">
      <w:pPr>
        <w:pStyle w:val="Prrafodelista"/>
        <w:numPr>
          <w:ilvl w:val="0"/>
          <w:numId w:val="114"/>
        </w:numPr>
        <w:tabs>
          <w:tab w:val="left" w:pos="941"/>
          <w:tab w:val="left" w:pos="943"/>
        </w:tabs>
        <w:ind w:right="254" w:firstLine="0"/>
      </w:pPr>
      <w:r>
        <w:t>Promueve</w:t>
      </w:r>
      <w:r>
        <w:rPr>
          <w:spacing w:val="-7"/>
        </w:rPr>
        <w:t xml:space="preserve"> </w:t>
      </w:r>
      <w:r>
        <w:t>el</w:t>
      </w:r>
      <w:r>
        <w:rPr>
          <w:spacing w:val="-6"/>
        </w:rPr>
        <w:t xml:space="preserve"> </w:t>
      </w:r>
      <w:r>
        <w:t>desarrollo</w:t>
      </w:r>
      <w:r>
        <w:rPr>
          <w:spacing w:val="-4"/>
        </w:rPr>
        <w:t xml:space="preserve"> </w:t>
      </w:r>
      <w:r>
        <w:t>de</w:t>
      </w:r>
      <w:r>
        <w:rPr>
          <w:spacing w:val="-7"/>
        </w:rPr>
        <w:t xml:space="preserve"> </w:t>
      </w:r>
      <w:r>
        <w:t>la</w:t>
      </w:r>
      <w:r>
        <w:rPr>
          <w:spacing w:val="-8"/>
        </w:rPr>
        <w:t xml:space="preserve"> </w:t>
      </w:r>
      <w:r>
        <w:t>responsabilidad,</w:t>
      </w:r>
      <w:r>
        <w:rPr>
          <w:spacing w:val="-9"/>
        </w:rPr>
        <w:t xml:space="preserve"> </w:t>
      </w:r>
      <w:r>
        <w:t>perseverancia</w:t>
      </w:r>
      <w:r>
        <w:rPr>
          <w:spacing w:val="-7"/>
        </w:rPr>
        <w:t xml:space="preserve"> </w:t>
      </w:r>
      <w:r>
        <w:t>y</w:t>
      </w:r>
      <w:r>
        <w:rPr>
          <w:spacing w:val="-7"/>
        </w:rPr>
        <w:t xml:space="preserve"> </w:t>
      </w:r>
      <w:r>
        <w:t>otros</w:t>
      </w:r>
      <w:r>
        <w:rPr>
          <w:spacing w:val="-3"/>
        </w:rPr>
        <w:t xml:space="preserve"> </w:t>
      </w:r>
      <w:r>
        <w:t>hábitos</w:t>
      </w:r>
      <w:r>
        <w:rPr>
          <w:spacing w:val="-3"/>
        </w:rPr>
        <w:t xml:space="preserve"> </w:t>
      </w:r>
      <w:r>
        <w:t>que</w:t>
      </w:r>
      <w:r>
        <w:rPr>
          <w:spacing w:val="-7"/>
        </w:rPr>
        <w:t xml:space="preserve"> </w:t>
      </w:r>
      <w:r>
        <w:t>facilitarán</w:t>
      </w:r>
      <w:r>
        <w:rPr>
          <w:spacing w:val="-8"/>
        </w:rPr>
        <w:t xml:space="preserve"> </w:t>
      </w:r>
      <w:r>
        <w:t>la</w:t>
      </w:r>
      <w:r>
        <w:rPr>
          <w:spacing w:val="-8"/>
        </w:rPr>
        <w:t xml:space="preserve"> </w:t>
      </w:r>
      <w:r>
        <w:t>vida</w:t>
      </w:r>
      <w:r>
        <w:rPr>
          <w:spacing w:val="-8"/>
        </w:rPr>
        <w:t xml:space="preserve"> </w:t>
      </w:r>
      <w:r>
        <w:t>futura</w:t>
      </w:r>
      <w:r>
        <w:rPr>
          <w:spacing w:val="-8"/>
        </w:rPr>
        <w:t xml:space="preserve"> </w:t>
      </w:r>
      <w:r>
        <w:t>de niños, niñas y jóvenes.</w:t>
      </w:r>
    </w:p>
    <w:p w14:paraId="439F789B" w14:textId="77777777" w:rsidR="00151A9B" w:rsidRDefault="003763FC" w:rsidP="00E01DE9">
      <w:pPr>
        <w:pStyle w:val="Prrafodelista"/>
        <w:numPr>
          <w:ilvl w:val="0"/>
          <w:numId w:val="114"/>
        </w:numPr>
        <w:tabs>
          <w:tab w:val="left" w:pos="941"/>
          <w:tab w:val="left" w:pos="943"/>
        </w:tabs>
        <w:spacing w:before="1"/>
        <w:ind w:left="942" w:hanging="721"/>
      </w:pPr>
      <w:r>
        <w:t>Evita</w:t>
      </w:r>
      <w:r>
        <w:rPr>
          <w:spacing w:val="-10"/>
        </w:rPr>
        <w:t xml:space="preserve"> </w:t>
      </w:r>
      <w:r>
        <w:t>la</w:t>
      </w:r>
      <w:r>
        <w:rPr>
          <w:spacing w:val="-9"/>
        </w:rPr>
        <w:t xml:space="preserve"> </w:t>
      </w:r>
      <w:r>
        <w:t>deserción</w:t>
      </w:r>
      <w:r>
        <w:rPr>
          <w:spacing w:val="-9"/>
        </w:rPr>
        <w:t xml:space="preserve"> </w:t>
      </w:r>
      <w:r>
        <w:t>escolar</w:t>
      </w:r>
      <w:r>
        <w:rPr>
          <w:spacing w:val="-9"/>
        </w:rPr>
        <w:t xml:space="preserve"> </w:t>
      </w:r>
      <w:r>
        <w:t>y</w:t>
      </w:r>
      <w:r>
        <w:rPr>
          <w:spacing w:val="-8"/>
        </w:rPr>
        <w:t xml:space="preserve"> </w:t>
      </w:r>
      <w:r>
        <w:t>motiva</w:t>
      </w:r>
      <w:r>
        <w:rPr>
          <w:spacing w:val="-8"/>
        </w:rPr>
        <w:t xml:space="preserve"> </w:t>
      </w:r>
      <w:r>
        <w:t>a</w:t>
      </w:r>
      <w:r>
        <w:rPr>
          <w:spacing w:val="-8"/>
        </w:rPr>
        <w:t xml:space="preserve"> </w:t>
      </w:r>
      <w:r>
        <w:t>los</w:t>
      </w:r>
      <w:r>
        <w:rPr>
          <w:spacing w:val="-9"/>
        </w:rPr>
        <w:t xml:space="preserve"> </w:t>
      </w:r>
      <w:r>
        <w:t>estudiantes</w:t>
      </w:r>
      <w:r>
        <w:rPr>
          <w:spacing w:val="-8"/>
        </w:rPr>
        <w:t xml:space="preserve"> </w:t>
      </w:r>
      <w:r>
        <w:t>a</w:t>
      </w:r>
      <w:r>
        <w:rPr>
          <w:spacing w:val="-9"/>
        </w:rPr>
        <w:t xml:space="preserve"> </w:t>
      </w:r>
      <w:r>
        <w:t>alcanzar</w:t>
      </w:r>
      <w:r>
        <w:rPr>
          <w:spacing w:val="-9"/>
        </w:rPr>
        <w:t xml:space="preserve"> </w:t>
      </w:r>
      <w:r>
        <w:t>sus</w:t>
      </w:r>
      <w:r>
        <w:rPr>
          <w:spacing w:val="-9"/>
        </w:rPr>
        <w:t xml:space="preserve"> </w:t>
      </w:r>
      <w:r>
        <w:rPr>
          <w:spacing w:val="-2"/>
        </w:rPr>
        <w:t>metas</w:t>
      </w:r>
    </w:p>
    <w:p w14:paraId="57E29E96" w14:textId="77777777" w:rsidR="00151A9B" w:rsidRDefault="00151A9B" w:rsidP="003660A6">
      <w:pPr>
        <w:pStyle w:val="Textoindependiente"/>
        <w:jc w:val="both"/>
        <w:rPr>
          <w:sz w:val="22"/>
        </w:rPr>
      </w:pPr>
    </w:p>
    <w:p w14:paraId="2BEAB6E3" w14:textId="77777777" w:rsidR="00151A9B" w:rsidRDefault="00151A9B" w:rsidP="003660A6">
      <w:pPr>
        <w:pStyle w:val="Textoindependiente"/>
        <w:spacing w:before="7"/>
        <w:jc w:val="both"/>
        <w:rPr>
          <w:sz w:val="21"/>
        </w:rPr>
      </w:pPr>
    </w:p>
    <w:p w14:paraId="6676E67F" w14:textId="77777777" w:rsidR="00151A9B" w:rsidRDefault="003763FC" w:rsidP="003660A6">
      <w:pPr>
        <w:spacing w:before="1"/>
        <w:ind w:left="222"/>
        <w:jc w:val="both"/>
      </w:pPr>
      <w:r>
        <w:t>¿Cómo</w:t>
      </w:r>
      <w:r>
        <w:rPr>
          <w:spacing w:val="-5"/>
        </w:rPr>
        <w:t xml:space="preserve"> </w:t>
      </w:r>
      <w:r>
        <w:t>apoyar</w:t>
      </w:r>
      <w:r>
        <w:rPr>
          <w:spacing w:val="-9"/>
        </w:rPr>
        <w:t xml:space="preserve"> </w:t>
      </w:r>
      <w:r>
        <w:t>desde</w:t>
      </w:r>
      <w:r>
        <w:rPr>
          <w:spacing w:val="-9"/>
        </w:rPr>
        <w:t xml:space="preserve"> </w:t>
      </w:r>
      <w:r>
        <w:t>la</w:t>
      </w:r>
      <w:r>
        <w:rPr>
          <w:spacing w:val="-8"/>
        </w:rPr>
        <w:t xml:space="preserve"> </w:t>
      </w:r>
      <w:r>
        <w:t>casa</w:t>
      </w:r>
      <w:r>
        <w:rPr>
          <w:spacing w:val="-9"/>
        </w:rPr>
        <w:t xml:space="preserve"> </w:t>
      </w:r>
      <w:r>
        <w:t>para</w:t>
      </w:r>
      <w:r>
        <w:rPr>
          <w:spacing w:val="-5"/>
        </w:rPr>
        <w:t xml:space="preserve"> </w:t>
      </w:r>
      <w:r>
        <w:t>que</w:t>
      </w:r>
      <w:r>
        <w:rPr>
          <w:spacing w:val="-3"/>
        </w:rPr>
        <w:t xml:space="preserve"> </w:t>
      </w:r>
      <w:r>
        <w:t>todos</w:t>
      </w:r>
      <w:r>
        <w:rPr>
          <w:spacing w:val="-4"/>
        </w:rPr>
        <w:t xml:space="preserve"> </w:t>
      </w:r>
      <w:r>
        <w:t>vengan</w:t>
      </w:r>
      <w:r>
        <w:rPr>
          <w:spacing w:val="-10"/>
        </w:rPr>
        <w:t xml:space="preserve"> </w:t>
      </w:r>
      <w:r>
        <w:t>a</w:t>
      </w:r>
      <w:r>
        <w:rPr>
          <w:spacing w:val="-8"/>
        </w:rPr>
        <w:t xml:space="preserve"> </w:t>
      </w:r>
      <w:r>
        <w:rPr>
          <w:spacing w:val="-2"/>
        </w:rPr>
        <w:t>clases?</w:t>
      </w:r>
    </w:p>
    <w:p w14:paraId="7A7593A3" w14:textId="77777777" w:rsidR="00151A9B" w:rsidRDefault="003763FC" w:rsidP="00E01DE9">
      <w:pPr>
        <w:pStyle w:val="Prrafodelista"/>
        <w:numPr>
          <w:ilvl w:val="0"/>
          <w:numId w:val="114"/>
        </w:numPr>
        <w:tabs>
          <w:tab w:val="left" w:pos="941"/>
          <w:tab w:val="left" w:pos="943"/>
        </w:tabs>
        <w:ind w:left="942" w:hanging="721"/>
      </w:pPr>
      <w:r>
        <w:t>Establecer</w:t>
      </w:r>
      <w:r>
        <w:rPr>
          <w:spacing w:val="-10"/>
        </w:rPr>
        <w:t xml:space="preserve"> </w:t>
      </w:r>
      <w:r>
        <w:t>rutinas</w:t>
      </w:r>
      <w:r>
        <w:rPr>
          <w:spacing w:val="-9"/>
        </w:rPr>
        <w:t xml:space="preserve"> </w:t>
      </w:r>
      <w:r>
        <w:t>en</w:t>
      </w:r>
      <w:r>
        <w:rPr>
          <w:spacing w:val="-10"/>
        </w:rPr>
        <w:t xml:space="preserve"> </w:t>
      </w:r>
      <w:r>
        <w:t>la</w:t>
      </w:r>
      <w:r>
        <w:rPr>
          <w:spacing w:val="-4"/>
        </w:rPr>
        <w:t xml:space="preserve"> </w:t>
      </w:r>
      <w:r>
        <w:t>casa</w:t>
      </w:r>
      <w:r>
        <w:rPr>
          <w:spacing w:val="-6"/>
        </w:rPr>
        <w:t xml:space="preserve"> </w:t>
      </w:r>
      <w:r>
        <w:t>(establecer</w:t>
      </w:r>
      <w:r>
        <w:rPr>
          <w:spacing w:val="-7"/>
        </w:rPr>
        <w:t xml:space="preserve"> </w:t>
      </w:r>
      <w:r>
        <w:t>horarios</w:t>
      </w:r>
      <w:r>
        <w:rPr>
          <w:spacing w:val="-9"/>
        </w:rPr>
        <w:t xml:space="preserve"> </w:t>
      </w:r>
      <w:r>
        <w:t>para</w:t>
      </w:r>
      <w:r>
        <w:rPr>
          <w:spacing w:val="-9"/>
        </w:rPr>
        <w:t xml:space="preserve"> </w:t>
      </w:r>
      <w:r>
        <w:t>jugar,</w:t>
      </w:r>
      <w:r>
        <w:rPr>
          <w:spacing w:val="-11"/>
        </w:rPr>
        <w:t xml:space="preserve"> </w:t>
      </w:r>
      <w:r>
        <w:t>hacer</w:t>
      </w:r>
      <w:r>
        <w:rPr>
          <w:spacing w:val="-4"/>
        </w:rPr>
        <w:t xml:space="preserve"> </w:t>
      </w:r>
      <w:r>
        <w:t>tareas,</w:t>
      </w:r>
      <w:r>
        <w:rPr>
          <w:spacing w:val="-11"/>
        </w:rPr>
        <w:t xml:space="preserve"> </w:t>
      </w:r>
      <w:r>
        <w:t>dormir</w:t>
      </w:r>
      <w:r>
        <w:rPr>
          <w:spacing w:val="-8"/>
        </w:rPr>
        <w:t xml:space="preserve"> </w:t>
      </w:r>
      <w:r>
        <w:t>y</w:t>
      </w:r>
      <w:r>
        <w:rPr>
          <w:spacing w:val="-3"/>
        </w:rPr>
        <w:t xml:space="preserve"> </w:t>
      </w:r>
      <w:r>
        <w:rPr>
          <w:spacing w:val="-2"/>
        </w:rPr>
        <w:t>levantarse)</w:t>
      </w:r>
    </w:p>
    <w:p w14:paraId="0BADDDF0" w14:textId="77777777" w:rsidR="00151A9B" w:rsidRDefault="003763FC" w:rsidP="00E01DE9">
      <w:pPr>
        <w:pStyle w:val="Prrafodelista"/>
        <w:numPr>
          <w:ilvl w:val="0"/>
          <w:numId w:val="114"/>
        </w:numPr>
        <w:tabs>
          <w:tab w:val="left" w:pos="941"/>
          <w:tab w:val="left" w:pos="943"/>
        </w:tabs>
        <w:spacing w:before="1"/>
        <w:ind w:right="826" w:firstLine="0"/>
      </w:pPr>
      <w:r>
        <w:t>Motivar</w:t>
      </w:r>
      <w:r>
        <w:rPr>
          <w:spacing w:val="-9"/>
        </w:rPr>
        <w:t xml:space="preserve"> </w:t>
      </w:r>
      <w:r>
        <w:t>la</w:t>
      </w:r>
      <w:r>
        <w:rPr>
          <w:spacing w:val="-4"/>
        </w:rPr>
        <w:t xml:space="preserve"> </w:t>
      </w:r>
      <w:r>
        <w:t>autonomía</w:t>
      </w:r>
      <w:r>
        <w:rPr>
          <w:spacing w:val="-4"/>
        </w:rPr>
        <w:t xml:space="preserve"> </w:t>
      </w:r>
      <w:r>
        <w:t>de</w:t>
      </w:r>
      <w:r>
        <w:rPr>
          <w:spacing w:val="-4"/>
        </w:rPr>
        <w:t xml:space="preserve"> </w:t>
      </w:r>
      <w:r>
        <w:t>los/las</w:t>
      </w:r>
      <w:r>
        <w:rPr>
          <w:spacing w:val="-8"/>
        </w:rPr>
        <w:t xml:space="preserve"> </w:t>
      </w:r>
      <w:r>
        <w:t>estudiantes,</w:t>
      </w:r>
      <w:r>
        <w:rPr>
          <w:spacing w:val="-6"/>
        </w:rPr>
        <w:t xml:space="preserve"> </w:t>
      </w:r>
      <w:r>
        <w:t>enseñándoles</w:t>
      </w:r>
      <w:r>
        <w:rPr>
          <w:spacing w:val="-4"/>
        </w:rPr>
        <w:t xml:space="preserve"> </w:t>
      </w:r>
      <w:r>
        <w:t>a</w:t>
      </w:r>
      <w:r>
        <w:rPr>
          <w:spacing w:val="-9"/>
        </w:rPr>
        <w:t xml:space="preserve"> </w:t>
      </w:r>
      <w:r>
        <w:t>dejar</w:t>
      </w:r>
      <w:r>
        <w:rPr>
          <w:spacing w:val="-4"/>
        </w:rPr>
        <w:t xml:space="preserve"> </w:t>
      </w:r>
      <w:r>
        <w:t>listas</w:t>
      </w:r>
      <w:r>
        <w:rPr>
          <w:spacing w:val="-4"/>
        </w:rPr>
        <w:t xml:space="preserve"> </w:t>
      </w:r>
      <w:r>
        <w:t>su</w:t>
      </w:r>
      <w:r>
        <w:rPr>
          <w:spacing w:val="-9"/>
        </w:rPr>
        <w:t xml:space="preserve"> </w:t>
      </w:r>
      <w:r>
        <w:t>mochila</w:t>
      </w:r>
      <w:r>
        <w:rPr>
          <w:spacing w:val="-4"/>
        </w:rPr>
        <w:t xml:space="preserve"> </w:t>
      </w:r>
      <w:r>
        <w:t>y</w:t>
      </w:r>
      <w:r>
        <w:rPr>
          <w:spacing w:val="-3"/>
        </w:rPr>
        <w:t xml:space="preserve"> </w:t>
      </w:r>
      <w:r>
        <w:t>uniforme</w:t>
      </w:r>
      <w:r>
        <w:rPr>
          <w:spacing w:val="-3"/>
        </w:rPr>
        <w:t xml:space="preserve"> </w:t>
      </w:r>
      <w:r>
        <w:t>el</w:t>
      </w:r>
      <w:r>
        <w:rPr>
          <w:spacing w:val="-7"/>
        </w:rPr>
        <w:t xml:space="preserve"> </w:t>
      </w:r>
      <w:r>
        <w:t xml:space="preserve">día </w:t>
      </w:r>
      <w:r>
        <w:rPr>
          <w:spacing w:val="-2"/>
        </w:rPr>
        <w:t>anterior.</w:t>
      </w:r>
    </w:p>
    <w:p w14:paraId="2827EE45" w14:textId="77777777" w:rsidR="00151A9B" w:rsidRDefault="003763FC" w:rsidP="00E01DE9">
      <w:pPr>
        <w:pStyle w:val="Prrafodelista"/>
        <w:numPr>
          <w:ilvl w:val="0"/>
          <w:numId w:val="114"/>
        </w:numPr>
        <w:tabs>
          <w:tab w:val="left" w:pos="941"/>
          <w:tab w:val="left" w:pos="943"/>
        </w:tabs>
        <w:ind w:left="942" w:hanging="721"/>
      </w:pPr>
      <w:r>
        <w:t>En</w:t>
      </w:r>
      <w:r>
        <w:rPr>
          <w:spacing w:val="-9"/>
        </w:rPr>
        <w:t xml:space="preserve"> </w:t>
      </w:r>
      <w:r>
        <w:t>lo</w:t>
      </w:r>
      <w:r>
        <w:rPr>
          <w:spacing w:val="-10"/>
        </w:rPr>
        <w:t xml:space="preserve"> </w:t>
      </w:r>
      <w:r>
        <w:t>posible</w:t>
      </w:r>
      <w:r>
        <w:rPr>
          <w:spacing w:val="-8"/>
        </w:rPr>
        <w:t xml:space="preserve"> </w:t>
      </w:r>
      <w:r>
        <w:t>programar</w:t>
      </w:r>
      <w:r>
        <w:rPr>
          <w:spacing w:val="-9"/>
        </w:rPr>
        <w:t xml:space="preserve"> </w:t>
      </w:r>
      <w:r>
        <w:t>trámites</w:t>
      </w:r>
      <w:r>
        <w:rPr>
          <w:spacing w:val="-7"/>
        </w:rPr>
        <w:t xml:space="preserve"> </w:t>
      </w:r>
      <w:r>
        <w:t>fuera</w:t>
      </w:r>
      <w:r>
        <w:rPr>
          <w:spacing w:val="-9"/>
        </w:rPr>
        <w:t xml:space="preserve"> </w:t>
      </w:r>
      <w:r>
        <w:t>del</w:t>
      </w:r>
      <w:r>
        <w:rPr>
          <w:spacing w:val="-6"/>
        </w:rPr>
        <w:t xml:space="preserve"> </w:t>
      </w:r>
      <w:r>
        <w:t>horario</w:t>
      </w:r>
      <w:r>
        <w:rPr>
          <w:spacing w:val="-5"/>
        </w:rPr>
        <w:t xml:space="preserve"> </w:t>
      </w:r>
      <w:r>
        <w:rPr>
          <w:spacing w:val="-2"/>
        </w:rPr>
        <w:t>escolar.</w:t>
      </w:r>
    </w:p>
    <w:p w14:paraId="1EEC9BBE" w14:textId="77777777" w:rsidR="00151A9B" w:rsidRDefault="003763FC" w:rsidP="00E01DE9">
      <w:pPr>
        <w:pStyle w:val="Prrafodelista"/>
        <w:numPr>
          <w:ilvl w:val="0"/>
          <w:numId w:val="114"/>
        </w:numPr>
        <w:tabs>
          <w:tab w:val="left" w:pos="941"/>
          <w:tab w:val="left" w:pos="943"/>
        </w:tabs>
        <w:ind w:right="376" w:firstLine="0"/>
      </w:pPr>
      <w:r>
        <w:t>Fortalecer</w:t>
      </w:r>
      <w:r>
        <w:rPr>
          <w:spacing w:val="-2"/>
        </w:rPr>
        <w:t xml:space="preserve"> </w:t>
      </w:r>
      <w:r>
        <w:t>redes</w:t>
      </w:r>
      <w:r>
        <w:rPr>
          <w:spacing w:val="-8"/>
        </w:rPr>
        <w:t xml:space="preserve"> </w:t>
      </w:r>
      <w:r>
        <w:t>con</w:t>
      </w:r>
      <w:r>
        <w:rPr>
          <w:spacing w:val="-9"/>
        </w:rPr>
        <w:t xml:space="preserve"> </w:t>
      </w:r>
      <w:r>
        <w:t>familiares,</w:t>
      </w:r>
      <w:r>
        <w:rPr>
          <w:spacing w:val="-8"/>
        </w:rPr>
        <w:t xml:space="preserve"> </w:t>
      </w:r>
      <w:r>
        <w:t>vecinos</w:t>
      </w:r>
      <w:r>
        <w:rPr>
          <w:spacing w:val="-8"/>
        </w:rPr>
        <w:t xml:space="preserve"> </w:t>
      </w:r>
      <w:r>
        <w:t>y</w:t>
      </w:r>
      <w:r>
        <w:rPr>
          <w:spacing w:val="-2"/>
        </w:rPr>
        <w:t xml:space="preserve"> </w:t>
      </w:r>
      <w:r>
        <w:t>apoderados</w:t>
      </w:r>
      <w:r>
        <w:rPr>
          <w:spacing w:val="-8"/>
        </w:rPr>
        <w:t xml:space="preserve"> </w:t>
      </w:r>
      <w:r>
        <w:t>en</w:t>
      </w:r>
      <w:r>
        <w:rPr>
          <w:spacing w:val="-9"/>
        </w:rPr>
        <w:t xml:space="preserve"> </w:t>
      </w:r>
      <w:r>
        <w:t>caso</w:t>
      </w:r>
      <w:r>
        <w:rPr>
          <w:spacing w:val="-4"/>
        </w:rPr>
        <w:t xml:space="preserve"> </w:t>
      </w:r>
      <w:r>
        <w:t>de</w:t>
      </w:r>
      <w:r>
        <w:rPr>
          <w:spacing w:val="-3"/>
        </w:rPr>
        <w:t xml:space="preserve"> </w:t>
      </w:r>
      <w:r>
        <w:t>dificultad</w:t>
      </w:r>
      <w:r>
        <w:rPr>
          <w:spacing w:val="-8"/>
        </w:rPr>
        <w:t xml:space="preserve"> </w:t>
      </w:r>
      <w:r>
        <w:t>de</w:t>
      </w:r>
      <w:r>
        <w:rPr>
          <w:spacing w:val="-3"/>
        </w:rPr>
        <w:t xml:space="preserve"> </w:t>
      </w:r>
      <w:r>
        <w:t>traslado</w:t>
      </w:r>
      <w:r>
        <w:rPr>
          <w:spacing w:val="-5"/>
        </w:rPr>
        <w:t xml:space="preserve"> </w:t>
      </w:r>
      <w:r>
        <w:t>de/la</w:t>
      </w:r>
      <w:r>
        <w:rPr>
          <w:spacing w:val="-3"/>
        </w:rPr>
        <w:t xml:space="preserve"> </w:t>
      </w:r>
      <w:r>
        <w:t>estudiante</w:t>
      </w:r>
      <w:r>
        <w:rPr>
          <w:spacing w:val="-6"/>
        </w:rPr>
        <w:t xml:space="preserve"> </w:t>
      </w:r>
      <w:r>
        <w:t xml:space="preserve">al </w:t>
      </w:r>
      <w:r>
        <w:rPr>
          <w:spacing w:val="-2"/>
        </w:rPr>
        <w:t>colegio.</w:t>
      </w:r>
    </w:p>
    <w:p w14:paraId="761F9738" w14:textId="77777777" w:rsidR="00151A9B" w:rsidRDefault="00151A9B" w:rsidP="003660A6">
      <w:pPr>
        <w:jc w:val="both"/>
        <w:sectPr w:rsidR="00151A9B">
          <w:pgSz w:w="12240" w:h="15840"/>
          <w:pgMar w:top="1160" w:right="680" w:bottom="1560" w:left="820" w:header="332" w:footer="1375" w:gutter="0"/>
          <w:cols w:space="720"/>
        </w:sectPr>
      </w:pPr>
    </w:p>
    <w:p w14:paraId="34F93F53" w14:textId="77777777" w:rsidR="00151A9B" w:rsidRDefault="00151A9B" w:rsidP="003660A6">
      <w:pPr>
        <w:pStyle w:val="Textoindependiente"/>
        <w:jc w:val="both"/>
        <w:rPr>
          <w:sz w:val="20"/>
        </w:rPr>
      </w:pPr>
    </w:p>
    <w:p w14:paraId="58FF0FEB" w14:textId="77777777" w:rsidR="00151A9B" w:rsidRPr="004B6E26" w:rsidRDefault="003763FC" w:rsidP="007E136B">
      <w:pPr>
        <w:pStyle w:val="Ttulo5"/>
        <w:spacing w:before="210" w:line="278" w:lineRule="auto"/>
        <w:ind w:left="3165" w:right="1235" w:hanging="1921"/>
        <w:jc w:val="center"/>
        <w:rPr>
          <w:u w:val="single"/>
        </w:rPr>
      </w:pPr>
      <w:bookmarkStart w:id="94" w:name="Protocolo_para_resguardar_el_derecho_a_l"/>
      <w:bookmarkEnd w:id="94"/>
      <w:r w:rsidRPr="004B6E26">
        <w:rPr>
          <w:u w:val="single"/>
        </w:rPr>
        <w:t>Protocolo</w:t>
      </w:r>
      <w:r w:rsidRPr="004B6E26">
        <w:rPr>
          <w:spacing w:val="-15"/>
          <w:u w:val="single"/>
        </w:rPr>
        <w:t xml:space="preserve"> </w:t>
      </w:r>
      <w:r w:rsidRPr="004B6E26">
        <w:rPr>
          <w:u w:val="single"/>
        </w:rPr>
        <w:t>para</w:t>
      </w:r>
      <w:r w:rsidRPr="004B6E26">
        <w:rPr>
          <w:spacing w:val="-14"/>
          <w:u w:val="single"/>
        </w:rPr>
        <w:t xml:space="preserve"> </w:t>
      </w:r>
      <w:r w:rsidRPr="004B6E26">
        <w:rPr>
          <w:u w:val="single"/>
        </w:rPr>
        <w:t>resguardar</w:t>
      </w:r>
      <w:r w:rsidRPr="004B6E26">
        <w:rPr>
          <w:spacing w:val="-12"/>
          <w:u w:val="single"/>
        </w:rPr>
        <w:t xml:space="preserve"> </w:t>
      </w:r>
      <w:r w:rsidRPr="004B6E26">
        <w:rPr>
          <w:u w:val="single"/>
        </w:rPr>
        <w:t>el</w:t>
      </w:r>
      <w:r w:rsidRPr="004B6E26">
        <w:rPr>
          <w:spacing w:val="-10"/>
          <w:u w:val="single"/>
        </w:rPr>
        <w:t xml:space="preserve"> </w:t>
      </w:r>
      <w:r w:rsidRPr="004B6E26">
        <w:rPr>
          <w:u w:val="single"/>
        </w:rPr>
        <w:t>derecho</w:t>
      </w:r>
      <w:r w:rsidRPr="004B6E26">
        <w:rPr>
          <w:spacing w:val="-15"/>
          <w:u w:val="single"/>
        </w:rPr>
        <w:t xml:space="preserve"> </w:t>
      </w:r>
      <w:r w:rsidRPr="004B6E26">
        <w:rPr>
          <w:u w:val="single"/>
        </w:rPr>
        <w:t>a</w:t>
      </w:r>
      <w:r w:rsidRPr="004B6E26">
        <w:rPr>
          <w:spacing w:val="-12"/>
          <w:u w:val="single"/>
        </w:rPr>
        <w:t xml:space="preserve"> </w:t>
      </w:r>
      <w:r w:rsidRPr="004B6E26">
        <w:rPr>
          <w:u w:val="single"/>
        </w:rPr>
        <w:t>la</w:t>
      </w:r>
      <w:r w:rsidRPr="004B6E26">
        <w:rPr>
          <w:spacing w:val="-15"/>
          <w:u w:val="single"/>
        </w:rPr>
        <w:t xml:space="preserve"> </w:t>
      </w:r>
      <w:r w:rsidRPr="004B6E26">
        <w:rPr>
          <w:u w:val="single"/>
        </w:rPr>
        <w:t>identidad</w:t>
      </w:r>
      <w:r w:rsidRPr="004B6E26">
        <w:rPr>
          <w:spacing w:val="-2"/>
          <w:u w:val="single"/>
        </w:rPr>
        <w:t xml:space="preserve"> </w:t>
      </w:r>
      <w:r w:rsidRPr="004B6E26">
        <w:rPr>
          <w:u w:val="single"/>
        </w:rPr>
        <w:t>de</w:t>
      </w:r>
      <w:r w:rsidRPr="004B6E26">
        <w:rPr>
          <w:spacing w:val="-17"/>
          <w:u w:val="single"/>
        </w:rPr>
        <w:t xml:space="preserve"> </w:t>
      </w:r>
      <w:r w:rsidRPr="004B6E26">
        <w:rPr>
          <w:u w:val="single"/>
        </w:rPr>
        <w:t>género</w:t>
      </w:r>
      <w:r w:rsidRPr="004B6E26">
        <w:rPr>
          <w:spacing w:val="-12"/>
          <w:u w:val="single"/>
        </w:rPr>
        <w:t xml:space="preserve"> </w:t>
      </w:r>
      <w:r w:rsidRPr="004B6E26">
        <w:rPr>
          <w:u w:val="single"/>
        </w:rPr>
        <w:t>de</w:t>
      </w:r>
      <w:r w:rsidRPr="004B6E26">
        <w:rPr>
          <w:spacing w:val="-14"/>
          <w:u w:val="single"/>
        </w:rPr>
        <w:t xml:space="preserve"> </w:t>
      </w:r>
      <w:r w:rsidRPr="004B6E26">
        <w:rPr>
          <w:u w:val="single"/>
        </w:rPr>
        <w:t>niñas,</w:t>
      </w:r>
      <w:r w:rsidRPr="004B6E26">
        <w:rPr>
          <w:spacing w:val="-12"/>
          <w:u w:val="single"/>
        </w:rPr>
        <w:t xml:space="preserve"> </w:t>
      </w:r>
      <w:r w:rsidRPr="004B6E26">
        <w:rPr>
          <w:u w:val="single"/>
        </w:rPr>
        <w:t>niños</w:t>
      </w:r>
      <w:r w:rsidRPr="004B6E26">
        <w:rPr>
          <w:spacing w:val="-12"/>
          <w:u w:val="single"/>
        </w:rPr>
        <w:t xml:space="preserve"> </w:t>
      </w:r>
      <w:r w:rsidRPr="004B6E26">
        <w:rPr>
          <w:u w:val="single"/>
        </w:rPr>
        <w:t xml:space="preserve">y adolescentes </w:t>
      </w:r>
      <w:proofErr w:type="spellStart"/>
      <w:r w:rsidRPr="004B6E26">
        <w:rPr>
          <w:u w:val="single"/>
        </w:rPr>
        <w:t>trans</w:t>
      </w:r>
      <w:proofErr w:type="spellEnd"/>
      <w:r w:rsidRPr="004B6E26">
        <w:rPr>
          <w:u w:val="single"/>
        </w:rPr>
        <w:t xml:space="preserve"> en el ámbito educativo.</w:t>
      </w:r>
    </w:p>
    <w:p w14:paraId="4C129020" w14:textId="77777777" w:rsidR="00151A9B" w:rsidRDefault="00151A9B" w:rsidP="007E136B">
      <w:pPr>
        <w:pStyle w:val="Textoindependiente"/>
        <w:jc w:val="center"/>
        <w:rPr>
          <w:b/>
        </w:rPr>
      </w:pPr>
    </w:p>
    <w:p w14:paraId="7F2FE8B9" w14:textId="77777777" w:rsidR="00151A9B" w:rsidRDefault="00151A9B" w:rsidP="003660A6">
      <w:pPr>
        <w:pStyle w:val="Textoindependiente"/>
        <w:spacing w:before="9"/>
        <w:jc w:val="both"/>
        <w:rPr>
          <w:b/>
          <w:sz w:val="23"/>
        </w:rPr>
      </w:pPr>
    </w:p>
    <w:p w14:paraId="6BFFFDE3" w14:textId="77777777" w:rsidR="00151A9B" w:rsidRDefault="003763FC" w:rsidP="003660A6">
      <w:pPr>
        <w:pStyle w:val="Textoindependiente"/>
        <w:spacing w:line="280" w:lineRule="auto"/>
        <w:ind w:left="884" w:right="1235"/>
        <w:jc w:val="both"/>
      </w:pPr>
      <w:r>
        <w:t>Sustituyente</w:t>
      </w:r>
      <w:r>
        <w:rPr>
          <w:spacing w:val="-9"/>
        </w:rPr>
        <w:t xml:space="preserve"> </w:t>
      </w:r>
      <w:r>
        <w:t>ORD</w:t>
      </w:r>
      <w:r>
        <w:rPr>
          <w:spacing w:val="-8"/>
        </w:rPr>
        <w:t xml:space="preserve"> </w:t>
      </w:r>
      <w:r>
        <w:t>N°</w:t>
      </w:r>
      <w:r>
        <w:rPr>
          <w:spacing w:val="-9"/>
        </w:rPr>
        <w:t xml:space="preserve"> </w:t>
      </w:r>
      <w:r>
        <w:t>0768,</w:t>
      </w:r>
      <w:r>
        <w:rPr>
          <w:spacing w:val="-7"/>
        </w:rPr>
        <w:t xml:space="preserve"> </w:t>
      </w:r>
      <w:r>
        <w:t>27</w:t>
      </w:r>
      <w:r>
        <w:rPr>
          <w:spacing w:val="-11"/>
        </w:rPr>
        <w:t xml:space="preserve"> </w:t>
      </w:r>
      <w:r>
        <w:t>de</w:t>
      </w:r>
      <w:r>
        <w:rPr>
          <w:spacing w:val="-9"/>
        </w:rPr>
        <w:t xml:space="preserve"> </w:t>
      </w:r>
      <w:r>
        <w:t>abril</w:t>
      </w:r>
      <w:r>
        <w:rPr>
          <w:spacing w:val="-14"/>
        </w:rPr>
        <w:t xml:space="preserve"> </w:t>
      </w:r>
      <w:r>
        <w:t>2017,</w:t>
      </w:r>
      <w:r>
        <w:rPr>
          <w:spacing w:val="-5"/>
        </w:rPr>
        <w:t xml:space="preserve"> </w:t>
      </w:r>
      <w:r>
        <w:t>Superintendencia</w:t>
      </w:r>
      <w:r>
        <w:rPr>
          <w:spacing w:val="-4"/>
        </w:rPr>
        <w:t xml:space="preserve"> </w:t>
      </w:r>
      <w:r>
        <w:t>de</w:t>
      </w:r>
      <w:r>
        <w:rPr>
          <w:spacing w:val="-9"/>
        </w:rPr>
        <w:t xml:space="preserve"> </w:t>
      </w:r>
      <w:r>
        <w:t>Educación</w:t>
      </w:r>
      <w:r>
        <w:rPr>
          <w:spacing w:val="-6"/>
        </w:rPr>
        <w:t xml:space="preserve"> </w:t>
      </w:r>
      <w:r>
        <w:t>y</w:t>
      </w:r>
      <w:r>
        <w:rPr>
          <w:spacing w:val="-12"/>
        </w:rPr>
        <w:t xml:space="preserve"> </w:t>
      </w:r>
      <w:r>
        <w:t xml:space="preserve">establece nueva circular </w:t>
      </w:r>
      <w:proofErr w:type="spellStart"/>
      <w:r>
        <w:t>quegarantiza</w:t>
      </w:r>
      <w:proofErr w:type="spellEnd"/>
      <w:r>
        <w:t xml:space="preserve"> el derecho a la identidad de género de niñas, niños y adolescentes en el ámbito educacional</w:t>
      </w:r>
    </w:p>
    <w:p w14:paraId="6DD270FD" w14:textId="77777777" w:rsidR="00151A9B" w:rsidRDefault="00151A9B" w:rsidP="003660A6">
      <w:pPr>
        <w:pStyle w:val="Textoindependiente"/>
        <w:spacing w:before="8"/>
        <w:jc w:val="both"/>
      </w:pPr>
    </w:p>
    <w:p w14:paraId="3D45941E" w14:textId="77777777" w:rsidR="00151A9B" w:rsidRDefault="003763FC" w:rsidP="003660A6">
      <w:pPr>
        <w:pStyle w:val="Textoindependiente"/>
        <w:spacing w:before="1" w:line="276" w:lineRule="auto"/>
        <w:ind w:left="884" w:right="1002" w:firstLine="706"/>
        <w:jc w:val="both"/>
      </w:pPr>
      <w:r>
        <w:t>Asegurar el derecho a la educación de niños, niñas y estudiantes, tanto en el</w:t>
      </w:r>
      <w:r>
        <w:rPr>
          <w:spacing w:val="40"/>
        </w:rPr>
        <w:t xml:space="preserve"> </w:t>
      </w:r>
      <w:r>
        <w:t xml:space="preserve">acceso como durante la trayectoria educativa, significa </w:t>
      </w:r>
      <w:r>
        <w:rPr>
          <w:b/>
        </w:rPr>
        <w:t xml:space="preserve">atender </w:t>
      </w:r>
      <w:r>
        <w:t xml:space="preserve">sus necesidades y </w:t>
      </w:r>
      <w:r>
        <w:rPr>
          <w:b/>
        </w:rPr>
        <w:t xml:space="preserve">diversidades personales y colectivas, </w:t>
      </w:r>
      <w:r>
        <w:t xml:space="preserve">creando espacios educativos seguros y respetuosos de su dignidad que favorezcan el </w:t>
      </w:r>
      <w:r>
        <w:rPr>
          <w:b/>
        </w:rPr>
        <w:t xml:space="preserve">desarrollo </w:t>
      </w:r>
      <w:r>
        <w:t>integral.</w:t>
      </w:r>
    </w:p>
    <w:p w14:paraId="315026A1" w14:textId="77777777" w:rsidR="00151A9B" w:rsidRDefault="003763FC" w:rsidP="003660A6">
      <w:pPr>
        <w:pStyle w:val="Textoindependiente"/>
        <w:spacing w:before="208" w:line="271" w:lineRule="auto"/>
        <w:ind w:left="884" w:right="981" w:firstLine="706"/>
        <w:jc w:val="both"/>
      </w:pPr>
      <w:r>
        <w:t>En</w:t>
      </w:r>
      <w:r>
        <w:rPr>
          <w:spacing w:val="-3"/>
        </w:rPr>
        <w:t xml:space="preserve"> </w:t>
      </w:r>
      <w:r>
        <w:t>este contexto,</w:t>
      </w:r>
      <w:r>
        <w:rPr>
          <w:spacing w:val="-2"/>
        </w:rPr>
        <w:t xml:space="preserve"> </w:t>
      </w:r>
      <w:r>
        <w:t>la</w:t>
      </w:r>
      <w:r>
        <w:rPr>
          <w:spacing w:val="-1"/>
        </w:rPr>
        <w:t xml:space="preserve"> </w:t>
      </w:r>
      <w:r>
        <w:t>realidad</w:t>
      </w:r>
      <w:r>
        <w:rPr>
          <w:spacing w:val="-1"/>
        </w:rPr>
        <w:t xml:space="preserve"> </w:t>
      </w:r>
      <w:r>
        <w:t>de los niños,</w:t>
      </w:r>
      <w:r>
        <w:rPr>
          <w:spacing w:val="-3"/>
        </w:rPr>
        <w:t xml:space="preserve"> </w:t>
      </w:r>
      <w:r>
        <w:t xml:space="preserve">niñas y estudiantes </w:t>
      </w:r>
      <w:proofErr w:type="spellStart"/>
      <w:r>
        <w:t>trans</w:t>
      </w:r>
      <w:proofErr w:type="spellEnd"/>
      <w:r>
        <w:t>,</w:t>
      </w:r>
      <w:r>
        <w:rPr>
          <w:spacing w:val="-3"/>
        </w:rPr>
        <w:t xml:space="preserve"> </w:t>
      </w:r>
      <w:r>
        <w:t>que</w:t>
      </w:r>
      <w:r>
        <w:rPr>
          <w:spacing w:val="-1"/>
        </w:rPr>
        <w:t xml:space="preserve"> </w:t>
      </w:r>
      <w:r>
        <w:t>emergen</w:t>
      </w:r>
      <w:r>
        <w:rPr>
          <w:spacing w:val="35"/>
        </w:rPr>
        <w:t xml:space="preserve"> </w:t>
      </w:r>
      <w:r>
        <w:t>y se visibiliza cada día más en los establecimientos educativos, desafía a las comunidades a conocerla e incluirla con respeto en las gestiones y prácticas educativas.</w:t>
      </w:r>
    </w:p>
    <w:p w14:paraId="6AE6BF42" w14:textId="77777777" w:rsidR="00151A9B" w:rsidRDefault="003763FC" w:rsidP="003660A6">
      <w:pPr>
        <w:pStyle w:val="Textoindependiente"/>
        <w:spacing w:before="202" w:line="276" w:lineRule="auto"/>
        <w:ind w:left="884" w:right="990" w:firstLine="706"/>
        <w:jc w:val="both"/>
      </w:pPr>
      <w:r>
        <w:t>La Superintendencia de Educación, en el cumplimiento con sus funciones y atribuciones legales, y de conformidad a lo dispuesto en la Constitución Política de la República;</w:t>
      </w:r>
      <w:r>
        <w:rPr>
          <w:spacing w:val="-1"/>
        </w:rPr>
        <w:t xml:space="preserve"> </w:t>
      </w:r>
      <w:r>
        <w:t>el</w:t>
      </w:r>
      <w:r>
        <w:rPr>
          <w:spacing w:val="-2"/>
        </w:rPr>
        <w:t xml:space="preserve"> </w:t>
      </w:r>
      <w:r>
        <w:t>Decreto</w:t>
      </w:r>
      <w:r>
        <w:rPr>
          <w:spacing w:val="-6"/>
        </w:rPr>
        <w:t xml:space="preserve"> </w:t>
      </w:r>
      <w:r>
        <w:t>con</w:t>
      </w:r>
      <w:r>
        <w:rPr>
          <w:spacing w:val="-2"/>
        </w:rPr>
        <w:t xml:space="preserve"> </w:t>
      </w:r>
      <w:r>
        <w:t>Fuerza</w:t>
      </w:r>
      <w:r>
        <w:rPr>
          <w:spacing w:val="-3"/>
        </w:rPr>
        <w:t xml:space="preserve"> </w:t>
      </w:r>
      <w:r>
        <w:t>de Ley N°2,</w:t>
      </w:r>
      <w:r>
        <w:rPr>
          <w:spacing w:val="-1"/>
        </w:rPr>
        <w:t xml:space="preserve"> </w:t>
      </w:r>
      <w:r>
        <w:t>de</w:t>
      </w:r>
      <w:r>
        <w:rPr>
          <w:spacing w:val="-4"/>
        </w:rPr>
        <w:t xml:space="preserve"> </w:t>
      </w:r>
      <w:r>
        <w:t>2009,</w:t>
      </w:r>
      <w:r>
        <w:rPr>
          <w:spacing w:val="-7"/>
        </w:rPr>
        <w:t xml:space="preserve"> </w:t>
      </w:r>
      <w:r>
        <w:t>del</w:t>
      </w:r>
      <w:r>
        <w:rPr>
          <w:spacing w:val="-7"/>
        </w:rPr>
        <w:t xml:space="preserve"> </w:t>
      </w:r>
      <w:r>
        <w:t>Ministerio</w:t>
      </w:r>
      <w:r>
        <w:rPr>
          <w:spacing w:val="-1"/>
        </w:rPr>
        <w:t xml:space="preserve"> </w:t>
      </w:r>
      <w:r>
        <w:t>de</w:t>
      </w:r>
      <w:r>
        <w:rPr>
          <w:spacing w:val="-4"/>
        </w:rPr>
        <w:t xml:space="preserve"> </w:t>
      </w:r>
      <w:r>
        <w:t>Educación,</w:t>
      </w:r>
      <w:r>
        <w:rPr>
          <w:spacing w:val="-1"/>
        </w:rPr>
        <w:t xml:space="preserve"> </w:t>
      </w:r>
      <w:r>
        <w:t xml:space="preserve">que fija el texto refundido, coordinado y sistematizado de la Ley General de Educación N°20.370 con las normas no derogadas del Decreto con Fuerza de Ley N°1, de 2005; los tratados internacionales sobre Derechos Humanos ratificados por Chile y que se encuentran </w:t>
      </w:r>
      <w:proofErr w:type="spellStart"/>
      <w:r>
        <w:t>vigentes,y</w:t>
      </w:r>
      <w:proofErr w:type="spellEnd"/>
      <w:r>
        <w:t xml:space="preserve"> toda la normativa educacional pertinente, ha estimado oportuno establecer el sentido y alcance de las disposiciones que regulan los derechos de los niños, niñas y estudiantes </w:t>
      </w:r>
      <w:proofErr w:type="spellStart"/>
      <w:r>
        <w:t>trans</w:t>
      </w:r>
      <w:proofErr w:type="spellEnd"/>
      <w:r>
        <w:t xml:space="preserve"> en el ámbito educativo.</w:t>
      </w:r>
    </w:p>
    <w:p w14:paraId="31443FD6" w14:textId="77777777" w:rsidR="00151A9B" w:rsidRDefault="003763FC" w:rsidP="003660A6">
      <w:pPr>
        <w:pStyle w:val="Textoindependiente"/>
        <w:spacing w:before="204" w:line="276" w:lineRule="auto"/>
        <w:ind w:left="884" w:right="979" w:firstLine="706"/>
        <w:jc w:val="both"/>
      </w:pPr>
      <w:r>
        <w:t>Con Fecha 10 de diciembre de 2018, se Publicó la Ley N°21.120 que reconoce y otorga protección</w:t>
      </w:r>
      <w:r>
        <w:rPr>
          <w:spacing w:val="-2"/>
        </w:rPr>
        <w:t xml:space="preserve"> </w:t>
      </w:r>
      <w:r>
        <w:t>al</w:t>
      </w:r>
      <w:r>
        <w:rPr>
          <w:spacing w:val="-3"/>
        </w:rPr>
        <w:t xml:space="preserve"> </w:t>
      </w:r>
      <w:r>
        <w:t>derecho a la identidad</w:t>
      </w:r>
      <w:r>
        <w:rPr>
          <w:spacing w:val="-1"/>
        </w:rPr>
        <w:t xml:space="preserve"> </w:t>
      </w:r>
      <w:r>
        <w:t>de género, definiendo su contenido específico, las garantías asociadas al goce y ejercicio del derecho a la identidad de género, sus principios orientadores y los procedimientos administrativos y judiciales de rectificación</w:t>
      </w:r>
      <w:r>
        <w:rPr>
          <w:spacing w:val="80"/>
        </w:rPr>
        <w:t xml:space="preserve"> </w:t>
      </w:r>
      <w:r>
        <w:t>de la inscripción relativa al sexo y nombre.</w:t>
      </w:r>
    </w:p>
    <w:p w14:paraId="2251CE22" w14:textId="77777777" w:rsidR="00151A9B" w:rsidRDefault="003763FC" w:rsidP="00E01DE9">
      <w:pPr>
        <w:pStyle w:val="Ttulo4"/>
        <w:numPr>
          <w:ilvl w:val="0"/>
          <w:numId w:val="113"/>
        </w:numPr>
        <w:tabs>
          <w:tab w:val="left" w:pos="1605"/>
        </w:tabs>
        <w:spacing w:before="212"/>
        <w:jc w:val="both"/>
      </w:pPr>
      <w:bookmarkStart w:id="95" w:name="1._DEFINICIONES:"/>
      <w:bookmarkEnd w:id="95"/>
      <w:r>
        <w:rPr>
          <w:spacing w:val="-2"/>
        </w:rPr>
        <w:t>DEFINICIONES:</w:t>
      </w:r>
    </w:p>
    <w:p w14:paraId="375DBC94" w14:textId="77777777" w:rsidR="00151A9B" w:rsidRDefault="00151A9B" w:rsidP="003660A6">
      <w:pPr>
        <w:pStyle w:val="Textoindependiente"/>
        <w:spacing w:before="4"/>
        <w:jc w:val="both"/>
        <w:rPr>
          <w:b/>
        </w:rPr>
      </w:pPr>
    </w:p>
    <w:p w14:paraId="22184585" w14:textId="77777777" w:rsidR="00151A9B" w:rsidRDefault="003763FC" w:rsidP="00E01DE9">
      <w:pPr>
        <w:pStyle w:val="Prrafodelista"/>
        <w:numPr>
          <w:ilvl w:val="1"/>
          <w:numId w:val="113"/>
        </w:numPr>
        <w:tabs>
          <w:tab w:val="left" w:pos="1601"/>
        </w:tabs>
        <w:spacing w:line="276" w:lineRule="auto"/>
        <w:ind w:right="1048" w:hanging="360"/>
        <w:rPr>
          <w:rFonts w:ascii="Times New Roman" w:hAnsi="Times New Roman"/>
          <w:sz w:val="24"/>
        </w:rPr>
      </w:pPr>
      <w:r>
        <w:rPr>
          <w:b/>
          <w:sz w:val="24"/>
        </w:rPr>
        <w:t>GÉNERO.</w:t>
      </w:r>
      <w:r>
        <w:rPr>
          <w:b/>
          <w:spacing w:val="80"/>
          <w:sz w:val="24"/>
        </w:rPr>
        <w:t xml:space="preserve"> </w:t>
      </w:r>
      <w:r>
        <w:rPr>
          <w:sz w:val="24"/>
        </w:rPr>
        <w:t>Se</w:t>
      </w:r>
      <w:r>
        <w:rPr>
          <w:spacing w:val="80"/>
          <w:sz w:val="24"/>
        </w:rPr>
        <w:t xml:space="preserve"> </w:t>
      </w:r>
      <w:r>
        <w:rPr>
          <w:sz w:val="24"/>
        </w:rPr>
        <w:t>refiere</w:t>
      </w:r>
      <w:r>
        <w:rPr>
          <w:spacing w:val="80"/>
          <w:sz w:val="24"/>
        </w:rPr>
        <w:t xml:space="preserve"> </w:t>
      </w:r>
      <w:r>
        <w:rPr>
          <w:sz w:val="24"/>
        </w:rPr>
        <w:t>a</w:t>
      </w:r>
      <w:r>
        <w:rPr>
          <w:spacing w:val="80"/>
          <w:sz w:val="24"/>
        </w:rPr>
        <w:t xml:space="preserve"> </w:t>
      </w:r>
      <w:r>
        <w:rPr>
          <w:sz w:val="24"/>
        </w:rPr>
        <w:t>los</w:t>
      </w:r>
      <w:r>
        <w:rPr>
          <w:spacing w:val="80"/>
          <w:sz w:val="24"/>
        </w:rPr>
        <w:t xml:space="preserve"> </w:t>
      </w:r>
      <w:r>
        <w:rPr>
          <w:sz w:val="24"/>
        </w:rPr>
        <w:t>roles,</w:t>
      </w:r>
      <w:r>
        <w:rPr>
          <w:spacing w:val="40"/>
          <w:sz w:val="24"/>
        </w:rPr>
        <w:t xml:space="preserve"> </w:t>
      </w:r>
      <w:r>
        <w:rPr>
          <w:sz w:val="24"/>
        </w:rPr>
        <w:t>comportamientos,</w:t>
      </w:r>
      <w:r>
        <w:rPr>
          <w:spacing w:val="80"/>
          <w:sz w:val="24"/>
        </w:rPr>
        <w:t xml:space="preserve"> </w:t>
      </w:r>
      <w:r>
        <w:rPr>
          <w:sz w:val="24"/>
        </w:rPr>
        <w:t>actividades</w:t>
      </w:r>
      <w:r>
        <w:rPr>
          <w:spacing w:val="80"/>
          <w:sz w:val="24"/>
        </w:rPr>
        <w:t xml:space="preserve"> </w:t>
      </w:r>
      <w:r>
        <w:rPr>
          <w:sz w:val="24"/>
        </w:rPr>
        <w:t>y</w:t>
      </w:r>
      <w:r>
        <w:rPr>
          <w:spacing w:val="80"/>
          <w:sz w:val="24"/>
        </w:rPr>
        <w:t xml:space="preserve"> </w:t>
      </w:r>
      <w:r>
        <w:rPr>
          <w:sz w:val="24"/>
        </w:rPr>
        <w:t>atributos construidos</w:t>
      </w:r>
      <w:r>
        <w:rPr>
          <w:spacing w:val="75"/>
          <w:sz w:val="24"/>
        </w:rPr>
        <w:t xml:space="preserve"> </w:t>
      </w:r>
      <w:r>
        <w:rPr>
          <w:sz w:val="24"/>
        </w:rPr>
        <w:t>social</w:t>
      </w:r>
      <w:r>
        <w:rPr>
          <w:spacing w:val="75"/>
          <w:sz w:val="24"/>
        </w:rPr>
        <w:t xml:space="preserve"> </w:t>
      </w:r>
      <w:r>
        <w:rPr>
          <w:sz w:val="24"/>
        </w:rPr>
        <w:t>y</w:t>
      </w:r>
      <w:r>
        <w:rPr>
          <w:spacing w:val="64"/>
          <w:sz w:val="24"/>
        </w:rPr>
        <w:t xml:space="preserve"> </w:t>
      </w:r>
      <w:r>
        <w:rPr>
          <w:sz w:val="24"/>
        </w:rPr>
        <w:t>culturalmente</w:t>
      </w:r>
      <w:r>
        <w:rPr>
          <w:spacing w:val="74"/>
          <w:sz w:val="24"/>
        </w:rPr>
        <w:t xml:space="preserve"> </w:t>
      </w:r>
      <w:r>
        <w:rPr>
          <w:sz w:val="24"/>
        </w:rPr>
        <w:t>en</w:t>
      </w:r>
      <w:r>
        <w:rPr>
          <w:spacing w:val="70"/>
          <w:sz w:val="24"/>
        </w:rPr>
        <w:t xml:space="preserve"> </w:t>
      </w:r>
      <w:r>
        <w:rPr>
          <w:sz w:val="24"/>
        </w:rPr>
        <w:t>torno</w:t>
      </w:r>
      <w:r>
        <w:rPr>
          <w:spacing w:val="66"/>
          <w:sz w:val="24"/>
        </w:rPr>
        <w:t xml:space="preserve"> </w:t>
      </w:r>
      <w:r>
        <w:rPr>
          <w:sz w:val="24"/>
        </w:rPr>
        <w:t>a</w:t>
      </w:r>
      <w:r>
        <w:rPr>
          <w:spacing w:val="77"/>
          <w:sz w:val="24"/>
        </w:rPr>
        <w:t xml:space="preserve"> </w:t>
      </w:r>
      <w:r>
        <w:rPr>
          <w:sz w:val="24"/>
        </w:rPr>
        <w:t>cada</w:t>
      </w:r>
      <w:r>
        <w:rPr>
          <w:spacing w:val="72"/>
          <w:sz w:val="24"/>
        </w:rPr>
        <w:t xml:space="preserve"> </w:t>
      </w:r>
      <w:r>
        <w:rPr>
          <w:sz w:val="24"/>
        </w:rPr>
        <w:t>sexo</w:t>
      </w:r>
      <w:r>
        <w:rPr>
          <w:spacing w:val="71"/>
          <w:sz w:val="24"/>
        </w:rPr>
        <w:t xml:space="preserve"> </w:t>
      </w:r>
      <w:r>
        <w:rPr>
          <w:sz w:val="24"/>
        </w:rPr>
        <w:t>biológico,</w:t>
      </w:r>
      <w:r>
        <w:rPr>
          <w:spacing w:val="70"/>
          <w:sz w:val="24"/>
        </w:rPr>
        <w:t xml:space="preserve"> </w:t>
      </w:r>
      <w:r>
        <w:rPr>
          <w:sz w:val="24"/>
        </w:rPr>
        <w:t>que</w:t>
      </w:r>
      <w:r>
        <w:rPr>
          <w:spacing w:val="73"/>
          <w:sz w:val="24"/>
        </w:rPr>
        <w:t xml:space="preserve"> </w:t>
      </w:r>
      <w:r>
        <w:rPr>
          <w:sz w:val="24"/>
        </w:rPr>
        <w:t>una</w:t>
      </w:r>
    </w:p>
    <w:p w14:paraId="182FCB4C" w14:textId="77777777" w:rsidR="00151A9B" w:rsidRDefault="00151A9B" w:rsidP="003660A6">
      <w:pPr>
        <w:spacing w:line="276" w:lineRule="auto"/>
        <w:jc w:val="both"/>
        <w:rPr>
          <w:rFonts w:ascii="Times New Roman" w:hAnsi="Times New Roman"/>
          <w:sz w:val="24"/>
        </w:rPr>
        <w:sectPr w:rsidR="00151A9B">
          <w:pgSz w:w="12240" w:h="15840"/>
          <w:pgMar w:top="1160" w:right="680" w:bottom="1560" w:left="820" w:header="332" w:footer="1375" w:gutter="0"/>
          <w:cols w:space="720"/>
        </w:sectPr>
      </w:pPr>
    </w:p>
    <w:p w14:paraId="7C96DD20" w14:textId="77777777" w:rsidR="00151A9B" w:rsidRDefault="003763FC" w:rsidP="003660A6">
      <w:pPr>
        <w:pStyle w:val="Textoindependiente"/>
        <w:spacing w:before="89"/>
        <w:ind w:left="1600"/>
        <w:jc w:val="both"/>
      </w:pPr>
      <w:proofErr w:type="spellStart"/>
      <w:proofErr w:type="gramStart"/>
      <w:r>
        <w:lastRenderedPageBreak/>
        <w:t>comunidaden</w:t>
      </w:r>
      <w:proofErr w:type="spellEnd"/>
      <w:proofErr w:type="gramEnd"/>
      <w:r>
        <w:rPr>
          <w:spacing w:val="-7"/>
        </w:rPr>
        <w:t xml:space="preserve"> </w:t>
      </w:r>
      <w:r>
        <w:t>particular</w:t>
      </w:r>
      <w:r>
        <w:rPr>
          <w:spacing w:val="-6"/>
        </w:rPr>
        <w:t xml:space="preserve"> </w:t>
      </w:r>
      <w:r>
        <w:t>reconoce</w:t>
      </w:r>
      <w:r>
        <w:rPr>
          <w:spacing w:val="-9"/>
        </w:rPr>
        <w:t xml:space="preserve"> </w:t>
      </w:r>
      <w:r>
        <w:t>en</w:t>
      </w:r>
      <w:r>
        <w:rPr>
          <w:spacing w:val="-11"/>
        </w:rPr>
        <w:t xml:space="preserve"> </w:t>
      </w:r>
      <w:r>
        <w:t>base</w:t>
      </w:r>
      <w:r>
        <w:rPr>
          <w:spacing w:val="-9"/>
        </w:rPr>
        <w:t xml:space="preserve"> </w:t>
      </w:r>
      <w:r>
        <w:t>a las</w:t>
      </w:r>
      <w:r>
        <w:rPr>
          <w:spacing w:val="-7"/>
        </w:rPr>
        <w:t xml:space="preserve"> </w:t>
      </w:r>
      <w:r>
        <w:t>diferencias</w:t>
      </w:r>
      <w:r>
        <w:rPr>
          <w:spacing w:val="-6"/>
        </w:rPr>
        <w:t xml:space="preserve"> </w:t>
      </w:r>
      <w:r>
        <w:rPr>
          <w:spacing w:val="-2"/>
        </w:rPr>
        <w:t>biológicas.</w:t>
      </w:r>
    </w:p>
    <w:p w14:paraId="42AE0F82" w14:textId="77777777" w:rsidR="00151A9B" w:rsidRDefault="003763FC" w:rsidP="00E01DE9">
      <w:pPr>
        <w:pStyle w:val="Prrafodelista"/>
        <w:numPr>
          <w:ilvl w:val="1"/>
          <w:numId w:val="113"/>
        </w:numPr>
        <w:tabs>
          <w:tab w:val="left" w:pos="1601"/>
        </w:tabs>
        <w:spacing w:before="53" w:line="278" w:lineRule="auto"/>
        <w:ind w:right="1012" w:hanging="360"/>
        <w:rPr>
          <w:rFonts w:ascii="Times New Roman" w:hAnsi="Times New Roman"/>
          <w:sz w:val="24"/>
        </w:rPr>
      </w:pPr>
      <w:r>
        <w:rPr>
          <w:b/>
          <w:sz w:val="24"/>
        </w:rPr>
        <w:t xml:space="preserve">IDENTIDAD DE GÉNERO. </w:t>
      </w:r>
      <w:r>
        <w:rPr>
          <w:sz w:val="24"/>
        </w:rPr>
        <w:t>Convicción personal e interna de ser hombre o mujer u otras</w:t>
      </w:r>
      <w:r>
        <w:rPr>
          <w:spacing w:val="40"/>
          <w:sz w:val="24"/>
        </w:rPr>
        <w:t xml:space="preserve"> </w:t>
      </w:r>
      <w:r>
        <w:rPr>
          <w:sz w:val="24"/>
        </w:rPr>
        <w:t>identidades,</w:t>
      </w:r>
      <w:r>
        <w:rPr>
          <w:spacing w:val="40"/>
          <w:sz w:val="24"/>
        </w:rPr>
        <w:t xml:space="preserve"> </w:t>
      </w:r>
      <w:r>
        <w:rPr>
          <w:sz w:val="24"/>
        </w:rPr>
        <w:t>tal</w:t>
      </w:r>
      <w:r>
        <w:rPr>
          <w:spacing w:val="40"/>
          <w:sz w:val="24"/>
        </w:rPr>
        <w:t xml:space="preserve"> </w:t>
      </w:r>
      <w:r>
        <w:rPr>
          <w:sz w:val="24"/>
        </w:rPr>
        <w:t>como</w:t>
      </w:r>
      <w:r>
        <w:rPr>
          <w:spacing w:val="40"/>
          <w:sz w:val="24"/>
        </w:rPr>
        <w:t xml:space="preserve"> </w:t>
      </w:r>
      <w:r>
        <w:rPr>
          <w:sz w:val="24"/>
        </w:rPr>
        <w:t>la</w:t>
      </w:r>
      <w:r>
        <w:rPr>
          <w:spacing w:val="40"/>
          <w:sz w:val="24"/>
        </w:rPr>
        <w:t xml:space="preserve"> </w:t>
      </w:r>
      <w:r>
        <w:rPr>
          <w:sz w:val="24"/>
        </w:rPr>
        <w:t>persona</w:t>
      </w:r>
      <w:r>
        <w:rPr>
          <w:spacing w:val="40"/>
          <w:sz w:val="24"/>
        </w:rPr>
        <w:t xml:space="preserve"> </w:t>
      </w:r>
      <w:r>
        <w:rPr>
          <w:sz w:val="24"/>
        </w:rPr>
        <w:t>se</w:t>
      </w:r>
      <w:r>
        <w:rPr>
          <w:spacing w:val="40"/>
          <w:sz w:val="24"/>
        </w:rPr>
        <w:t xml:space="preserve"> </w:t>
      </w:r>
      <w:r>
        <w:rPr>
          <w:sz w:val="24"/>
        </w:rPr>
        <w:t>percibe</w:t>
      </w:r>
      <w:r>
        <w:rPr>
          <w:spacing w:val="40"/>
          <w:sz w:val="24"/>
        </w:rPr>
        <w:t xml:space="preserve"> </w:t>
      </w:r>
      <w:r>
        <w:rPr>
          <w:sz w:val="24"/>
        </w:rPr>
        <w:t>a</w:t>
      </w:r>
      <w:r>
        <w:rPr>
          <w:spacing w:val="40"/>
          <w:sz w:val="24"/>
        </w:rPr>
        <w:t xml:space="preserve"> </w:t>
      </w:r>
      <w:r>
        <w:rPr>
          <w:sz w:val="24"/>
        </w:rPr>
        <w:t>sí</w:t>
      </w:r>
      <w:r>
        <w:rPr>
          <w:spacing w:val="40"/>
          <w:sz w:val="24"/>
        </w:rPr>
        <w:t xml:space="preserve"> </w:t>
      </w:r>
      <w:r>
        <w:rPr>
          <w:sz w:val="24"/>
        </w:rPr>
        <w:t>misma,</w:t>
      </w:r>
      <w:r>
        <w:rPr>
          <w:spacing w:val="40"/>
          <w:sz w:val="24"/>
        </w:rPr>
        <w:t xml:space="preserve"> </w:t>
      </w:r>
      <w:r>
        <w:rPr>
          <w:sz w:val="24"/>
        </w:rPr>
        <w:t>la</w:t>
      </w:r>
      <w:r>
        <w:rPr>
          <w:spacing w:val="40"/>
          <w:sz w:val="24"/>
        </w:rPr>
        <w:t xml:space="preserve"> </w:t>
      </w:r>
      <w:r>
        <w:rPr>
          <w:sz w:val="24"/>
        </w:rPr>
        <w:t>cual</w:t>
      </w:r>
      <w:r>
        <w:rPr>
          <w:spacing w:val="40"/>
          <w:sz w:val="24"/>
        </w:rPr>
        <w:t xml:space="preserve"> </w:t>
      </w:r>
      <w:r>
        <w:rPr>
          <w:sz w:val="24"/>
        </w:rPr>
        <w:t>puede</w:t>
      </w:r>
    </w:p>
    <w:p w14:paraId="2A95C3DF" w14:textId="2569BC93" w:rsidR="00151A9B" w:rsidRDefault="004B6E26" w:rsidP="003660A6">
      <w:pPr>
        <w:pStyle w:val="Textoindependiente"/>
        <w:spacing w:before="93" w:line="276" w:lineRule="auto"/>
        <w:ind w:left="1600" w:right="1036"/>
        <w:jc w:val="both"/>
      </w:pPr>
      <w:r>
        <w:t>Corresponder</w:t>
      </w:r>
      <w:r w:rsidR="003763FC">
        <w:t xml:space="preserve"> o no con el sexo y nombre verificados en el acta de inscripción de </w:t>
      </w:r>
      <w:r w:rsidR="003763FC">
        <w:rPr>
          <w:spacing w:val="-2"/>
        </w:rPr>
        <w:t>nacimiento.</w:t>
      </w:r>
    </w:p>
    <w:p w14:paraId="4E880D17" w14:textId="77777777" w:rsidR="00151A9B" w:rsidRDefault="003763FC" w:rsidP="00E01DE9">
      <w:pPr>
        <w:pStyle w:val="Prrafodelista"/>
        <w:numPr>
          <w:ilvl w:val="1"/>
          <w:numId w:val="113"/>
        </w:numPr>
        <w:tabs>
          <w:tab w:val="left" w:pos="1601"/>
        </w:tabs>
        <w:spacing w:before="8" w:line="276" w:lineRule="auto"/>
        <w:ind w:right="1014" w:hanging="360"/>
        <w:rPr>
          <w:rFonts w:ascii="Times New Roman" w:hAnsi="Times New Roman"/>
          <w:sz w:val="24"/>
        </w:rPr>
      </w:pPr>
      <w:r>
        <w:rPr>
          <w:b/>
          <w:sz w:val="24"/>
        </w:rPr>
        <w:t xml:space="preserve">EXPRESIÓN DE GÉNERO. </w:t>
      </w:r>
      <w:r>
        <w:rPr>
          <w:sz w:val="24"/>
        </w:rPr>
        <w:t>Manifestación externa del género de la persona, la cual puede incluir modos de hablar o vestir, modificaciones corporales, o formas de comportamiento e interacción social, entre otros aspectos.</w:t>
      </w:r>
    </w:p>
    <w:p w14:paraId="546B0558" w14:textId="77777777" w:rsidR="00151A9B" w:rsidRDefault="003763FC" w:rsidP="00E01DE9">
      <w:pPr>
        <w:pStyle w:val="Prrafodelista"/>
        <w:numPr>
          <w:ilvl w:val="1"/>
          <w:numId w:val="113"/>
        </w:numPr>
        <w:tabs>
          <w:tab w:val="left" w:pos="1601"/>
        </w:tabs>
        <w:spacing w:line="276" w:lineRule="auto"/>
        <w:ind w:right="1020" w:hanging="360"/>
        <w:rPr>
          <w:rFonts w:ascii="Times New Roman" w:hAnsi="Times New Roman"/>
          <w:sz w:val="24"/>
        </w:rPr>
      </w:pPr>
      <w:r>
        <w:rPr>
          <w:b/>
          <w:sz w:val="24"/>
        </w:rPr>
        <w:t xml:space="preserve">TRANS. </w:t>
      </w:r>
      <w:r>
        <w:rPr>
          <w:sz w:val="24"/>
        </w:rPr>
        <w:t>Término general referido a personas cuya identidad y/o expresión de género no se corresponde con las normas y expectativas sociales tradicionalmente asociadas con su sexo verificado en el acta de inscripción del nacimiento.</w:t>
      </w:r>
    </w:p>
    <w:p w14:paraId="28B8E094" w14:textId="77777777" w:rsidR="00151A9B" w:rsidRDefault="003763FC" w:rsidP="003660A6">
      <w:pPr>
        <w:spacing w:line="278" w:lineRule="auto"/>
        <w:ind w:left="1600" w:right="1058"/>
        <w:jc w:val="both"/>
        <w:rPr>
          <w:b/>
          <w:sz w:val="24"/>
        </w:rPr>
      </w:pPr>
      <w:r>
        <w:rPr>
          <w:b/>
          <w:sz w:val="24"/>
        </w:rPr>
        <w:t>En el presente documento, se entenderá “</w:t>
      </w:r>
      <w:proofErr w:type="spellStart"/>
      <w:r>
        <w:rPr>
          <w:b/>
          <w:sz w:val="24"/>
        </w:rPr>
        <w:t>trans</w:t>
      </w:r>
      <w:proofErr w:type="spellEnd"/>
      <w:r>
        <w:rPr>
          <w:b/>
          <w:sz w:val="24"/>
        </w:rPr>
        <w:t>” a toda persona cuya identidad de género difiere del sexo</w:t>
      </w:r>
      <w:r>
        <w:rPr>
          <w:b/>
          <w:spacing w:val="-3"/>
          <w:sz w:val="24"/>
        </w:rPr>
        <w:t xml:space="preserve"> </w:t>
      </w:r>
      <w:r>
        <w:rPr>
          <w:b/>
          <w:sz w:val="24"/>
        </w:rPr>
        <w:t>verificado en el acta de inscripción de nacimiento.</w:t>
      </w:r>
    </w:p>
    <w:p w14:paraId="578C5EE9" w14:textId="77777777" w:rsidR="00151A9B" w:rsidRDefault="00151A9B" w:rsidP="003660A6">
      <w:pPr>
        <w:pStyle w:val="Textoindependiente"/>
        <w:jc w:val="both"/>
        <w:rPr>
          <w:b/>
        </w:rPr>
      </w:pPr>
    </w:p>
    <w:p w14:paraId="3F2205FC" w14:textId="77777777" w:rsidR="00151A9B" w:rsidRDefault="00151A9B" w:rsidP="003660A6">
      <w:pPr>
        <w:pStyle w:val="Textoindependiente"/>
        <w:spacing w:before="2"/>
        <w:jc w:val="both"/>
        <w:rPr>
          <w:b/>
        </w:rPr>
      </w:pPr>
    </w:p>
    <w:p w14:paraId="174C5942" w14:textId="77777777" w:rsidR="00151A9B" w:rsidRDefault="003763FC" w:rsidP="00E01DE9">
      <w:pPr>
        <w:pStyle w:val="Ttulo4"/>
        <w:numPr>
          <w:ilvl w:val="0"/>
          <w:numId w:val="113"/>
        </w:numPr>
        <w:tabs>
          <w:tab w:val="left" w:pos="1601"/>
        </w:tabs>
        <w:spacing w:line="278" w:lineRule="auto"/>
        <w:ind w:left="1600" w:right="1012" w:hanging="360"/>
        <w:jc w:val="both"/>
      </w:pPr>
      <w:bookmarkStart w:id="96" w:name="2._PRINCIPIOS_ORIENTADORES_PARA_LA_COMUN"/>
      <w:bookmarkEnd w:id="96"/>
      <w:r>
        <w:t>PRINCIPIOS ORIENTADORES PARA LA COMUNIDAD EDUCATIVA RESPECTO AL DERECHO A LA IDENTIDAD DE GÉNERO DE NIÑAS, NIÑOS Y ADOLESCENTES EN EL ÁMBITO DE LA EDUCACIÓN.</w:t>
      </w:r>
    </w:p>
    <w:p w14:paraId="6709021B" w14:textId="1DE740F4" w:rsidR="00151A9B" w:rsidRDefault="003763FC" w:rsidP="003660A6">
      <w:pPr>
        <w:pStyle w:val="Textoindependiente"/>
        <w:spacing w:before="186" w:line="276" w:lineRule="auto"/>
        <w:ind w:left="884" w:right="994"/>
        <w:jc w:val="both"/>
      </w:pPr>
      <w:r>
        <w:t>En artículo 3° del Decreto con Fuerza de Ley N°2, de 2009, del Ministerio de Educación</w:t>
      </w:r>
      <w:r>
        <w:rPr>
          <w:spacing w:val="40"/>
        </w:rPr>
        <w:t xml:space="preserve"> </w:t>
      </w:r>
      <w:r>
        <w:t>(Ley General</w:t>
      </w:r>
      <w:r>
        <w:rPr>
          <w:spacing w:val="-2"/>
        </w:rPr>
        <w:t xml:space="preserve"> </w:t>
      </w:r>
      <w:r>
        <w:t>de Educación)</w:t>
      </w:r>
      <w:r>
        <w:rPr>
          <w:spacing w:val="-2"/>
        </w:rPr>
        <w:t xml:space="preserve"> </w:t>
      </w:r>
      <w:r>
        <w:t>dispone que</w:t>
      </w:r>
      <w:r>
        <w:rPr>
          <w:spacing w:val="-1"/>
        </w:rPr>
        <w:t xml:space="preserve"> </w:t>
      </w:r>
      <w:r>
        <w:t>el</w:t>
      </w:r>
      <w:r>
        <w:rPr>
          <w:spacing w:val="-2"/>
        </w:rPr>
        <w:t xml:space="preserve"> </w:t>
      </w:r>
      <w:r>
        <w:t>sistema</w:t>
      </w:r>
      <w:r>
        <w:rPr>
          <w:spacing w:val="-1"/>
        </w:rPr>
        <w:t xml:space="preserve"> </w:t>
      </w:r>
      <w:r>
        <w:t>educativo</w:t>
      </w:r>
      <w:r>
        <w:rPr>
          <w:spacing w:val="-4"/>
        </w:rPr>
        <w:t xml:space="preserve"> </w:t>
      </w:r>
      <w:r>
        <w:t>chileno</w:t>
      </w:r>
      <w:r>
        <w:rPr>
          <w:spacing w:val="-2"/>
        </w:rPr>
        <w:t xml:space="preserve"> </w:t>
      </w:r>
      <w:r>
        <w:t>se</w:t>
      </w:r>
      <w:r>
        <w:rPr>
          <w:spacing w:val="-1"/>
        </w:rPr>
        <w:t xml:space="preserve"> </w:t>
      </w:r>
      <w:r>
        <w:t>construye</w:t>
      </w:r>
      <w:r>
        <w:rPr>
          <w:spacing w:val="-3"/>
        </w:rPr>
        <w:t xml:space="preserve"> </w:t>
      </w:r>
      <w:r>
        <w:t>sobre la base de los derechos garantizados en la Constitución, así como en los tratados internacionales ratificados por Chile y que se encuentren vigentes y, en especial, del derechos a la educación y la libertad de enseñanza.</w:t>
      </w:r>
    </w:p>
    <w:p w14:paraId="5FA2AA70" w14:textId="77777777" w:rsidR="00151A9B" w:rsidRDefault="003763FC" w:rsidP="003660A6">
      <w:pPr>
        <w:pStyle w:val="Textoindependiente"/>
        <w:spacing w:before="202" w:line="276" w:lineRule="auto"/>
        <w:ind w:left="884" w:right="1024"/>
        <w:jc w:val="both"/>
      </w:pPr>
      <w:r>
        <w:t>Atendido</w:t>
      </w:r>
      <w:r>
        <w:rPr>
          <w:spacing w:val="-2"/>
        </w:rPr>
        <w:t xml:space="preserve"> </w:t>
      </w:r>
      <w:r>
        <w:t>lo</w:t>
      </w:r>
      <w:r>
        <w:rPr>
          <w:spacing w:val="-3"/>
        </w:rPr>
        <w:t xml:space="preserve"> </w:t>
      </w:r>
      <w:r>
        <w:t>anterior,</w:t>
      </w:r>
      <w:r>
        <w:rPr>
          <w:spacing w:val="-2"/>
        </w:rPr>
        <w:t xml:space="preserve"> </w:t>
      </w:r>
      <w:r>
        <w:t>resulta</w:t>
      </w:r>
      <w:r>
        <w:rPr>
          <w:spacing w:val="-5"/>
        </w:rPr>
        <w:t xml:space="preserve"> </w:t>
      </w:r>
      <w:r>
        <w:t>necesario</w:t>
      </w:r>
      <w:r>
        <w:rPr>
          <w:spacing w:val="-3"/>
        </w:rPr>
        <w:t xml:space="preserve"> </w:t>
      </w:r>
      <w:r>
        <w:t>precisar</w:t>
      </w:r>
      <w:r>
        <w:rPr>
          <w:spacing w:val="-2"/>
        </w:rPr>
        <w:t xml:space="preserve"> </w:t>
      </w:r>
      <w:r>
        <w:t>algunos</w:t>
      </w:r>
      <w:r>
        <w:rPr>
          <w:spacing w:val="-3"/>
        </w:rPr>
        <w:t xml:space="preserve"> </w:t>
      </w:r>
      <w:r>
        <w:t>de</w:t>
      </w:r>
      <w:r>
        <w:rPr>
          <w:spacing w:val="-5"/>
        </w:rPr>
        <w:t xml:space="preserve"> </w:t>
      </w:r>
      <w:r>
        <w:t>estos principios,</w:t>
      </w:r>
      <w:r>
        <w:rPr>
          <w:spacing w:val="-2"/>
        </w:rPr>
        <w:t xml:space="preserve"> </w:t>
      </w:r>
      <w:r>
        <w:t>especialmente aquellos en que se funda el reconocimiento y protección de la identidad y expresión de género, de manera de instruir a los establecimientos educacionales sobre los derechos</w:t>
      </w:r>
      <w:r>
        <w:rPr>
          <w:spacing w:val="40"/>
        </w:rPr>
        <w:t xml:space="preserve"> </w:t>
      </w:r>
      <w:r>
        <w:t>que asisten a los niños, niñas y adolescentes sobre la materia.</w:t>
      </w:r>
    </w:p>
    <w:p w14:paraId="7E71625A" w14:textId="77777777" w:rsidR="00151A9B" w:rsidRDefault="003763FC" w:rsidP="00E01DE9">
      <w:pPr>
        <w:pStyle w:val="Prrafodelista"/>
        <w:numPr>
          <w:ilvl w:val="1"/>
          <w:numId w:val="113"/>
        </w:numPr>
        <w:tabs>
          <w:tab w:val="left" w:pos="1601"/>
        </w:tabs>
        <w:spacing w:before="194" w:line="283" w:lineRule="auto"/>
        <w:ind w:right="1105" w:hanging="284"/>
        <w:rPr>
          <w:b/>
          <w:sz w:val="24"/>
        </w:rPr>
      </w:pPr>
      <w:r>
        <w:rPr>
          <w:b/>
          <w:w w:val="105"/>
          <w:sz w:val="24"/>
        </w:rPr>
        <w:t xml:space="preserve">DIGNIDAD DEL SER HUMANO. </w:t>
      </w:r>
      <w:r>
        <w:rPr>
          <w:w w:val="105"/>
          <w:sz w:val="24"/>
        </w:rPr>
        <w:t>De conformidad a lo establecido en el literal n) de la Ley General de Educación, el sistema educativo chileno se inspira en el pleno desarrollo de la personalidad humana y en el respeto a su dignidad.</w:t>
      </w:r>
    </w:p>
    <w:p w14:paraId="5ED70477" w14:textId="77777777" w:rsidR="00151A9B" w:rsidRDefault="003763FC" w:rsidP="003660A6">
      <w:pPr>
        <w:pStyle w:val="Textoindependiente"/>
        <w:spacing w:before="167" w:line="283" w:lineRule="auto"/>
        <w:ind w:left="1595" w:right="1097" w:firstLine="9"/>
        <w:jc w:val="both"/>
      </w:pPr>
      <w:r>
        <w:t>La dignidad es un atributo de todos los seres humanos, sin excepción, que</w:t>
      </w:r>
      <w:r>
        <w:rPr>
          <w:spacing w:val="40"/>
        </w:rPr>
        <w:t xml:space="preserve"> </w:t>
      </w:r>
      <w:r>
        <w:t>subyace</w:t>
      </w:r>
      <w:r>
        <w:rPr>
          <w:spacing w:val="40"/>
        </w:rPr>
        <w:t xml:space="preserve"> </w:t>
      </w:r>
      <w:r>
        <w:t>a</w:t>
      </w:r>
      <w:r>
        <w:rPr>
          <w:spacing w:val="40"/>
        </w:rPr>
        <w:t xml:space="preserve"> </w:t>
      </w:r>
      <w:r>
        <w:t>todos</w:t>
      </w:r>
      <w:r>
        <w:rPr>
          <w:spacing w:val="40"/>
        </w:rPr>
        <w:t xml:space="preserve"> </w:t>
      </w:r>
      <w:r>
        <w:t>los</w:t>
      </w:r>
      <w:r>
        <w:rPr>
          <w:spacing w:val="40"/>
        </w:rPr>
        <w:t xml:space="preserve"> </w:t>
      </w:r>
      <w:r>
        <w:t>derechos</w:t>
      </w:r>
      <w:r>
        <w:rPr>
          <w:spacing w:val="40"/>
        </w:rPr>
        <w:t xml:space="preserve"> </w:t>
      </w:r>
      <w:r>
        <w:t>fundamentales.</w:t>
      </w:r>
      <w:r>
        <w:rPr>
          <w:spacing w:val="40"/>
        </w:rPr>
        <w:t xml:space="preserve"> </w:t>
      </w:r>
      <w:r>
        <w:t>La</w:t>
      </w:r>
      <w:r>
        <w:rPr>
          <w:spacing w:val="40"/>
        </w:rPr>
        <w:t xml:space="preserve"> </w:t>
      </w:r>
      <w:r>
        <w:t>negación</w:t>
      </w:r>
      <w:r>
        <w:rPr>
          <w:spacing w:val="40"/>
        </w:rPr>
        <w:t xml:space="preserve"> </w:t>
      </w:r>
      <w:r>
        <w:t>o</w:t>
      </w:r>
      <w:r>
        <w:rPr>
          <w:spacing w:val="40"/>
        </w:rPr>
        <w:t xml:space="preserve"> </w:t>
      </w:r>
      <w:r>
        <w:t>el desconocimiento de uno, de algunos, o de todos estos derechos, implica la negación</w:t>
      </w:r>
      <w:r>
        <w:rPr>
          <w:spacing w:val="40"/>
        </w:rPr>
        <w:t xml:space="preserve"> </w:t>
      </w:r>
      <w:r>
        <w:t>y</w:t>
      </w:r>
      <w:r>
        <w:rPr>
          <w:spacing w:val="40"/>
        </w:rPr>
        <w:t xml:space="preserve"> </w:t>
      </w:r>
      <w:r>
        <w:t>el</w:t>
      </w:r>
      <w:r>
        <w:rPr>
          <w:spacing w:val="40"/>
        </w:rPr>
        <w:t xml:space="preserve"> </w:t>
      </w:r>
      <w:r>
        <w:t>desconocimiento</w:t>
      </w:r>
      <w:r>
        <w:rPr>
          <w:spacing w:val="40"/>
        </w:rPr>
        <w:t xml:space="preserve"> </w:t>
      </w:r>
      <w:r>
        <w:t>de</w:t>
      </w:r>
      <w:r>
        <w:rPr>
          <w:spacing w:val="40"/>
        </w:rPr>
        <w:t xml:space="preserve"> </w:t>
      </w:r>
      <w:r>
        <w:t>la</w:t>
      </w:r>
      <w:r>
        <w:rPr>
          <w:spacing w:val="40"/>
        </w:rPr>
        <w:t xml:space="preserve"> </w:t>
      </w:r>
      <w:r>
        <w:t>dignidad</w:t>
      </w:r>
      <w:r>
        <w:rPr>
          <w:spacing w:val="40"/>
        </w:rPr>
        <w:t xml:space="preserve"> </w:t>
      </w:r>
      <w:r>
        <w:t>humana</w:t>
      </w:r>
      <w:r>
        <w:rPr>
          <w:spacing w:val="40"/>
        </w:rPr>
        <w:t xml:space="preserve"> </w:t>
      </w:r>
      <w:r>
        <w:t>en</w:t>
      </w:r>
      <w:r>
        <w:rPr>
          <w:spacing w:val="40"/>
        </w:rPr>
        <w:t xml:space="preserve"> </w:t>
      </w:r>
      <w:r>
        <w:t>su</w:t>
      </w:r>
      <w:r>
        <w:rPr>
          <w:spacing w:val="40"/>
        </w:rPr>
        <w:t xml:space="preserve"> </w:t>
      </w:r>
      <w:r>
        <w:t>ineludible</w:t>
      </w:r>
      <w:r>
        <w:rPr>
          <w:spacing w:val="40"/>
        </w:rPr>
        <w:t xml:space="preserve"> </w:t>
      </w:r>
      <w:r>
        <w:t>e integral generalidad.</w:t>
      </w:r>
    </w:p>
    <w:p w14:paraId="79D3271D" w14:textId="77777777" w:rsidR="00151A9B" w:rsidRDefault="00151A9B" w:rsidP="003660A6">
      <w:pPr>
        <w:spacing w:line="283" w:lineRule="auto"/>
        <w:jc w:val="both"/>
        <w:sectPr w:rsidR="00151A9B">
          <w:pgSz w:w="12240" w:h="15840"/>
          <w:pgMar w:top="1160" w:right="680" w:bottom="1560" w:left="820" w:header="332" w:footer="1375" w:gutter="0"/>
          <w:cols w:space="720"/>
        </w:sectPr>
      </w:pPr>
    </w:p>
    <w:p w14:paraId="3490743A" w14:textId="4B09206B" w:rsidR="00151A9B" w:rsidRDefault="003763FC" w:rsidP="003660A6">
      <w:pPr>
        <w:pStyle w:val="Textoindependiente"/>
        <w:spacing w:before="94" w:line="290" w:lineRule="auto"/>
        <w:ind w:left="1600" w:right="1113" w:hanging="10"/>
        <w:jc w:val="both"/>
      </w:pPr>
      <w:r>
        <w:rPr>
          <w:w w:val="105"/>
        </w:rPr>
        <w:lastRenderedPageBreak/>
        <w:t>El sistema educativo debe orientarse al desarrollo integral de nuestros ciudadanos y al sentido de su propia dignidad, fortaleciendo el respeto, protección y promoción de los derechos humanos y las libertades fundamentales consagrados en nuestra legislación.</w:t>
      </w:r>
    </w:p>
    <w:p w14:paraId="24C7B61B" w14:textId="731120A7" w:rsidR="00151A9B" w:rsidRDefault="003763FC" w:rsidP="003660A6">
      <w:pPr>
        <w:pStyle w:val="Textoindependiente"/>
        <w:spacing w:before="94" w:line="292" w:lineRule="auto"/>
        <w:ind w:left="1600" w:right="1112" w:firstLine="4"/>
        <w:jc w:val="both"/>
      </w:pPr>
      <w:r>
        <w:rPr>
          <w:w w:val="105"/>
        </w:rPr>
        <w:t>En consecuencia, tanto las acciones que cotidianamente ejecuten los miembros de las comunidades educativas, como las declaraciones y disposiciones que pretendan regular aquellas actuaciones, deberán observar este principio. Aquello se traduce, entre otros aspectos, en la promoción del respeto a la integridad física y moral de los estudiantes, asistentes y profesionales de la educación, no pudiendo ser objeto de tratos vejatorios o degradantes, ni de maltratos psicológicos.</w:t>
      </w:r>
    </w:p>
    <w:p w14:paraId="1CA1E5E7" w14:textId="2FCDC0B6" w:rsidR="00151A9B" w:rsidRDefault="003763FC" w:rsidP="00E01DE9">
      <w:pPr>
        <w:pStyle w:val="Prrafodelista"/>
        <w:numPr>
          <w:ilvl w:val="1"/>
          <w:numId w:val="113"/>
        </w:numPr>
        <w:tabs>
          <w:tab w:val="left" w:pos="1601"/>
        </w:tabs>
        <w:spacing w:before="168" w:line="273" w:lineRule="auto"/>
        <w:ind w:left="1605" w:right="1088" w:hanging="279"/>
        <w:rPr>
          <w:b/>
          <w:i/>
          <w:sz w:val="24"/>
        </w:rPr>
      </w:pPr>
      <w:r>
        <w:rPr>
          <w:b/>
          <w:spacing w:val="-6"/>
          <w:sz w:val="24"/>
        </w:rPr>
        <w:t>INTERES</w:t>
      </w:r>
      <w:r>
        <w:rPr>
          <w:b/>
          <w:spacing w:val="-8"/>
          <w:sz w:val="24"/>
        </w:rPr>
        <w:t xml:space="preserve"> </w:t>
      </w:r>
      <w:r>
        <w:rPr>
          <w:b/>
          <w:spacing w:val="-6"/>
          <w:sz w:val="24"/>
        </w:rPr>
        <w:t>SUPERIOR</w:t>
      </w:r>
      <w:r>
        <w:rPr>
          <w:b/>
          <w:spacing w:val="-8"/>
          <w:sz w:val="24"/>
        </w:rPr>
        <w:t xml:space="preserve"> </w:t>
      </w:r>
      <w:r>
        <w:rPr>
          <w:b/>
          <w:spacing w:val="-6"/>
          <w:sz w:val="24"/>
        </w:rPr>
        <w:t>DEL</w:t>
      </w:r>
      <w:r>
        <w:rPr>
          <w:b/>
          <w:spacing w:val="-7"/>
          <w:sz w:val="24"/>
        </w:rPr>
        <w:t xml:space="preserve"> </w:t>
      </w:r>
      <w:r>
        <w:rPr>
          <w:b/>
          <w:spacing w:val="-6"/>
          <w:sz w:val="24"/>
        </w:rPr>
        <w:t>NIÑO,</w:t>
      </w:r>
      <w:r>
        <w:rPr>
          <w:b/>
          <w:spacing w:val="-8"/>
          <w:sz w:val="24"/>
        </w:rPr>
        <w:t xml:space="preserve"> </w:t>
      </w:r>
      <w:r>
        <w:rPr>
          <w:b/>
          <w:spacing w:val="-6"/>
          <w:sz w:val="24"/>
        </w:rPr>
        <w:t>NIÑA</w:t>
      </w:r>
      <w:r>
        <w:rPr>
          <w:b/>
          <w:spacing w:val="-7"/>
          <w:sz w:val="24"/>
        </w:rPr>
        <w:t xml:space="preserve"> </w:t>
      </w:r>
      <w:r>
        <w:rPr>
          <w:b/>
          <w:spacing w:val="-6"/>
          <w:sz w:val="24"/>
        </w:rPr>
        <w:t>Y</w:t>
      </w:r>
      <w:r>
        <w:rPr>
          <w:b/>
          <w:spacing w:val="-7"/>
          <w:sz w:val="24"/>
        </w:rPr>
        <w:t xml:space="preserve"> </w:t>
      </w:r>
      <w:r>
        <w:rPr>
          <w:b/>
          <w:spacing w:val="-6"/>
          <w:sz w:val="24"/>
        </w:rPr>
        <w:t>ADOLESCENTE.</w:t>
      </w:r>
      <w:r>
        <w:rPr>
          <w:b/>
          <w:spacing w:val="-4"/>
          <w:sz w:val="24"/>
        </w:rPr>
        <w:t xml:space="preserve"> </w:t>
      </w:r>
      <w:r>
        <w:rPr>
          <w:spacing w:val="-6"/>
          <w:sz w:val="24"/>
        </w:rPr>
        <w:t>De</w:t>
      </w:r>
      <w:r>
        <w:rPr>
          <w:spacing w:val="-8"/>
          <w:sz w:val="24"/>
        </w:rPr>
        <w:t xml:space="preserve"> </w:t>
      </w:r>
      <w:r>
        <w:rPr>
          <w:spacing w:val="-6"/>
          <w:sz w:val="24"/>
        </w:rPr>
        <w:t>conformidad</w:t>
      </w:r>
      <w:r>
        <w:rPr>
          <w:spacing w:val="-3"/>
          <w:sz w:val="24"/>
        </w:rPr>
        <w:t xml:space="preserve"> </w:t>
      </w:r>
      <w:r>
        <w:rPr>
          <w:spacing w:val="-6"/>
          <w:sz w:val="24"/>
        </w:rPr>
        <w:t>a</w:t>
      </w:r>
      <w:r>
        <w:rPr>
          <w:spacing w:val="-8"/>
          <w:sz w:val="24"/>
        </w:rPr>
        <w:t xml:space="preserve"> </w:t>
      </w:r>
      <w:r>
        <w:rPr>
          <w:spacing w:val="-6"/>
          <w:sz w:val="24"/>
        </w:rPr>
        <w:t>lo</w:t>
      </w:r>
      <w:r>
        <w:rPr>
          <w:spacing w:val="-5"/>
          <w:sz w:val="24"/>
        </w:rPr>
        <w:t xml:space="preserve"> </w:t>
      </w:r>
      <w:r>
        <w:rPr>
          <w:spacing w:val="-6"/>
          <w:sz w:val="24"/>
        </w:rPr>
        <w:t xml:space="preserve">establecido </w:t>
      </w:r>
      <w:r>
        <w:rPr>
          <w:sz w:val="24"/>
        </w:rPr>
        <w:t>en el párrafo 1° del</w:t>
      </w:r>
      <w:r>
        <w:rPr>
          <w:spacing w:val="-1"/>
          <w:sz w:val="24"/>
        </w:rPr>
        <w:t xml:space="preserve"> </w:t>
      </w:r>
      <w:r>
        <w:rPr>
          <w:sz w:val="24"/>
        </w:rPr>
        <w:t xml:space="preserve">artículo 3° de la Convención de Derechos del Niño, todo niño o niña tiene </w:t>
      </w:r>
      <w:r>
        <w:rPr>
          <w:i/>
          <w:sz w:val="24"/>
        </w:rPr>
        <w:t>"el derecho a que se considere y tenga en cuenta de manera primordial su interés superior en todas las medidas y decisiones que le afecten, tanto en la esfera pública coma en la privada".</w:t>
      </w:r>
    </w:p>
    <w:p w14:paraId="09FD9C53" w14:textId="77777777" w:rsidR="00151A9B" w:rsidRDefault="003763FC" w:rsidP="003660A6">
      <w:pPr>
        <w:pStyle w:val="Textoindependiente"/>
        <w:spacing w:before="169" w:line="273" w:lineRule="auto"/>
        <w:ind w:left="1595" w:right="1161" w:firstLine="4"/>
        <w:jc w:val="both"/>
      </w:pPr>
      <w:r>
        <w:t>El objetivo de este principio es garantizar el disfrute pleno y efectivo de todos los derechos reconocidos por la Convención a los niños y niñas, para su desarrollo físico, mental, espiritual, moral, psicológico y social.</w:t>
      </w:r>
    </w:p>
    <w:p w14:paraId="6162C19D" w14:textId="77777777" w:rsidR="00151A9B" w:rsidRDefault="003763FC" w:rsidP="003660A6">
      <w:pPr>
        <w:pStyle w:val="Textoindependiente"/>
        <w:spacing w:line="276" w:lineRule="auto"/>
        <w:ind w:left="1600" w:right="999"/>
        <w:jc w:val="both"/>
      </w:pPr>
      <w:r>
        <w:t>El interés superior del niño, es un concepto flexible y adaptable, de manera que el análisis y evaluación por parte de la autoridad educativa debe realizarse caso a caso, teniendo en cuenta las necesidades, recursos personales, familiares y comunitarios de la niño, niña o adolescente de acuerdo al contexto en el cual se desenvuelve, tales como la edad, identidad de género, grado de madurez, experiencia, pertenencia a un grupo vulnerado, entre otros.</w:t>
      </w:r>
    </w:p>
    <w:p w14:paraId="24AA9D59" w14:textId="77777777" w:rsidR="00151A9B" w:rsidRDefault="003763FC" w:rsidP="003660A6">
      <w:pPr>
        <w:pStyle w:val="Textoindependiente"/>
        <w:spacing w:before="193" w:line="276" w:lineRule="auto"/>
        <w:ind w:left="1595" w:right="1116"/>
        <w:jc w:val="both"/>
      </w:pPr>
      <w:r>
        <w:t xml:space="preserve">Lo anterior impone a todos los miembros de las comunidades educativas velar y considerar primordialmente dicho interés, especialmente a quienes tengan una posición de autoridad, sea sostenedor, director, docente, asistente de la educación u otro funcionario que desempeñe funciones en el establecimiento </w:t>
      </w:r>
      <w:r>
        <w:rPr>
          <w:spacing w:val="-2"/>
        </w:rPr>
        <w:t>escolar.</w:t>
      </w:r>
    </w:p>
    <w:p w14:paraId="406315BB" w14:textId="77777777" w:rsidR="00151A9B" w:rsidRDefault="00151A9B" w:rsidP="003660A6">
      <w:pPr>
        <w:pStyle w:val="Textoindependiente"/>
        <w:spacing w:before="11"/>
        <w:jc w:val="both"/>
      </w:pPr>
    </w:p>
    <w:p w14:paraId="34457BD4" w14:textId="1C824D7D" w:rsidR="00151A9B" w:rsidRDefault="003763FC" w:rsidP="00E01DE9">
      <w:pPr>
        <w:pStyle w:val="Prrafodelista"/>
        <w:numPr>
          <w:ilvl w:val="1"/>
          <w:numId w:val="113"/>
        </w:numPr>
        <w:tabs>
          <w:tab w:val="left" w:pos="1591"/>
        </w:tabs>
        <w:spacing w:line="276" w:lineRule="auto"/>
        <w:ind w:left="1595" w:right="1117" w:hanging="288"/>
        <w:rPr>
          <w:b/>
          <w:sz w:val="24"/>
        </w:rPr>
      </w:pPr>
      <w:r>
        <w:rPr>
          <w:b/>
          <w:sz w:val="24"/>
        </w:rPr>
        <w:t xml:space="preserve">No Discriminación ARBITRARIA. </w:t>
      </w:r>
      <w:r>
        <w:rPr>
          <w:sz w:val="24"/>
        </w:rPr>
        <w:t>El principio de no discriminación arbitraria, encuentra su fundamento primero en la garantía constitucional de igualdad ante la ley, establecida en el artículo 19, N° 2, de la Constitución Política de la República,</w:t>
      </w:r>
      <w:r>
        <w:rPr>
          <w:spacing w:val="-2"/>
          <w:sz w:val="24"/>
        </w:rPr>
        <w:t xml:space="preserve"> </w:t>
      </w:r>
      <w:r>
        <w:rPr>
          <w:sz w:val="24"/>
        </w:rPr>
        <w:t>conforme a</w:t>
      </w:r>
      <w:r>
        <w:rPr>
          <w:spacing w:val="-4"/>
          <w:sz w:val="24"/>
        </w:rPr>
        <w:t xml:space="preserve"> </w:t>
      </w:r>
      <w:r>
        <w:rPr>
          <w:sz w:val="24"/>
        </w:rPr>
        <w:t>la cual</w:t>
      </w:r>
      <w:r>
        <w:rPr>
          <w:spacing w:val="-2"/>
          <w:sz w:val="24"/>
        </w:rPr>
        <w:t xml:space="preserve"> </w:t>
      </w:r>
      <w:r>
        <w:rPr>
          <w:sz w:val="24"/>
        </w:rPr>
        <w:t>no</w:t>
      </w:r>
      <w:r>
        <w:rPr>
          <w:spacing w:val="-2"/>
          <w:sz w:val="24"/>
        </w:rPr>
        <w:t xml:space="preserve"> </w:t>
      </w:r>
      <w:r>
        <w:rPr>
          <w:sz w:val="24"/>
        </w:rPr>
        <w:t>hay en</w:t>
      </w:r>
      <w:r>
        <w:rPr>
          <w:spacing w:val="-1"/>
          <w:sz w:val="24"/>
        </w:rPr>
        <w:t xml:space="preserve"> </w:t>
      </w:r>
      <w:r>
        <w:rPr>
          <w:sz w:val="24"/>
        </w:rPr>
        <w:t>Chile persona</w:t>
      </w:r>
      <w:r>
        <w:rPr>
          <w:spacing w:val="-4"/>
          <w:sz w:val="24"/>
        </w:rPr>
        <w:t xml:space="preserve"> </w:t>
      </w:r>
      <w:r>
        <w:rPr>
          <w:sz w:val="24"/>
        </w:rPr>
        <w:t>ni</w:t>
      </w:r>
      <w:r>
        <w:rPr>
          <w:spacing w:val="-7"/>
          <w:sz w:val="24"/>
        </w:rPr>
        <w:t xml:space="preserve"> </w:t>
      </w:r>
      <w:r>
        <w:rPr>
          <w:sz w:val="24"/>
        </w:rPr>
        <w:t>grupo</w:t>
      </w:r>
      <w:r>
        <w:rPr>
          <w:spacing w:val="-1"/>
          <w:sz w:val="24"/>
        </w:rPr>
        <w:t xml:space="preserve"> </w:t>
      </w:r>
      <w:r>
        <w:rPr>
          <w:sz w:val="24"/>
        </w:rPr>
        <w:t>privilegiado, por lo que ni la ley ni ninguna autoridad puede establecer diferencias arbitrarias.</w:t>
      </w:r>
    </w:p>
    <w:p w14:paraId="68AC4623" w14:textId="77777777" w:rsidR="00151A9B" w:rsidRDefault="00151A9B" w:rsidP="003660A6">
      <w:pPr>
        <w:spacing w:line="276" w:lineRule="auto"/>
        <w:jc w:val="both"/>
        <w:rPr>
          <w:sz w:val="24"/>
        </w:rPr>
        <w:sectPr w:rsidR="00151A9B">
          <w:pgSz w:w="12240" w:h="15840"/>
          <w:pgMar w:top="1160" w:right="680" w:bottom="1560" w:left="820" w:header="332" w:footer="1375" w:gutter="0"/>
          <w:cols w:space="720"/>
        </w:sectPr>
      </w:pPr>
    </w:p>
    <w:p w14:paraId="340B898D" w14:textId="2AE9A08C" w:rsidR="00151A9B" w:rsidRDefault="003763FC" w:rsidP="003660A6">
      <w:pPr>
        <w:pStyle w:val="Textoindependiente"/>
        <w:spacing w:before="94" w:line="276" w:lineRule="auto"/>
        <w:ind w:left="1595" w:right="1121"/>
        <w:jc w:val="both"/>
      </w:pPr>
      <w:r>
        <w:lastRenderedPageBreak/>
        <w:t>Por</w:t>
      </w:r>
      <w:r>
        <w:rPr>
          <w:spacing w:val="-1"/>
        </w:rPr>
        <w:t xml:space="preserve"> </w:t>
      </w:r>
      <w:r>
        <w:t>su</w:t>
      </w:r>
      <w:r>
        <w:rPr>
          <w:spacing w:val="-1"/>
        </w:rPr>
        <w:t xml:space="preserve"> </w:t>
      </w:r>
      <w:r>
        <w:t>parte,</w:t>
      </w:r>
      <w:r>
        <w:rPr>
          <w:spacing w:val="-1"/>
        </w:rPr>
        <w:t xml:space="preserve"> </w:t>
      </w:r>
      <w:r>
        <w:t>la Ley N° 20.609,</w:t>
      </w:r>
      <w:r>
        <w:rPr>
          <w:spacing w:val="-2"/>
        </w:rPr>
        <w:t xml:space="preserve"> </w:t>
      </w:r>
      <w:r>
        <w:t>que establece medidas contra la discriminación,</w:t>
      </w:r>
      <w:r>
        <w:rPr>
          <w:spacing w:val="-2"/>
        </w:rPr>
        <w:t xml:space="preserve"> </w:t>
      </w:r>
      <w:r>
        <w:t>no solo entrega un parámetro general de lo que se entiende por discriminación arbitraria,</w:t>
      </w:r>
      <w:r>
        <w:rPr>
          <w:spacing w:val="-4"/>
        </w:rPr>
        <w:t xml:space="preserve"> </w:t>
      </w:r>
      <w:r>
        <w:t>sino</w:t>
      </w:r>
      <w:r>
        <w:rPr>
          <w:spacing w:val="-2"/>
        </w:rPr>
        <w:t xml:space="preserve"> </w:t>
      </w:r>
      <w:r>
        <w:t>que</w:t>
      </w:r>
      <w:r>
        <w:rPr>
          <w:spacing w:val="-2"/>
        </w:rPr>
        <w:t xml:space="preserve"> </w:t>
      </w:r>
      <w:r>
        <w:t>además impone a</w:t>
      </w:r>
      <w:r>
        <w:rPr>
          <w:spacing w:val="-2"/>
        </w:rPr>
        <w:t xml:space="preserve"> </w:t>
      </w:r>
      <w:r>
        <w:t>los órganos de</w:t>
      </w:r>
      <w:r>
        <w:rPr>
          <w:spacing w:val="-2"/>
        </w:rPr>
        <w:t xml:space="preserve"> </w:t>
      </w:r>
      <w:r>
        <w:t>la</w:t>
      </w:r>
      <w:r>
        <w:rPr>
          <w:spacing w:val="-2"/>
        </w:rPr>
        <w:t xml:space="preserve"> </w:t>
      </w:r>
      <w:r>
        <w:t>Administración</w:t>
      </w:r>
      <w:r>
        <w:rPr>
          <w:spacing w:val="-2"/>
        </w:rPr>
        <w:t xml:space="preserve"> </w:t>
      </w:r>
      <w:r>
        <w:t>del Estado, dentro</w:t>
      </w:r>
      <w:r>
        <w:rPr>
          <w:spacing w:val="40"/>
        </w:rPr>
        <w:t xml:space="preserve"> </w:t>
      </w:r>
      <w:r>
        <w:t>del</w:t>
      </w:r>
      <w:r>
        <w:rPr>
          <w:spacing w:val="40"/>
        </w:rPr>
        <w:t xml:space="preserve"> </w:t>
      </w:r>
      <w:r>
        <w:t>ámbito</w:t>
      </w:r>
      <w:r>
        <w:rPr>
          <w:spacing w:val="80"/>
        </w:rPr>
        <w:t xml:space="preserve"> </w:t>
      </w:r>
      <w:r>
        <w:t>de</w:t>
      </w:r>
      <w:r>
        <w:rPr>
          <w:spacing w:val="40"/>
        </w:rPr>
        <w:t xml:space="preserve"> </w:t>
      </w:r>
      <w:r>
        <w:t>su</w:t>
      </w:r>
      <w:r>
        <w:rPr>
          <w:spacing w:val="40"/>
        </w:rPr>
        <w:t xml:space="preserve"> </w:t>
      </w:r>
      <w:r>
        <w:t>competencia,</w:t>
      </w:r>
      <w:r>
        <w:rPr>
          <w:spacing w:val="80"/>
        </w:rPr>
        <w:t xml:space="preserve"> </w:t>
      </w:r>
      <w:r>
        <w:t>el</w:t>
      </w:r>
      <w:r>
        <w:rPr>
          <w:spacing w:val="40"/>
        </w:rPr>
        <w:t xml:space="preserve"> </w:t>
      </w:r>
      <w:r>
        <w:t>deber</w:t>
      </w:r>
      <w:r>
        <w:rPr>
          <w:spacing w:val="40"/>
        </w:rPr>
        <w:t xml:space="preserve"> </w:t>
      </w:r>
      <w:r>
        <w:t>de</w:t>
      </w:r>
      <w:r>
        <w:rPr>
          <w:spacing w:val="40"/>
        </w:rPr>
        <w:t xml:space="preserve"> </w:t>
      </w:r>
      <w:r>
        <w:t>elaborar</w:t>
      </w:r>
      <w:r>
        <w:rPr>
          <w:spacing w:val="40"/>
        </w:rPr>
        <w:t xml:space="preserve"> </w:t>
      </w:r>
      <w:r>
        <w:t>e</w:t>
      </w:r>
      <w:r>
        <w:rPr>
          <w:spacing w:val="40"/>
        </w:rPr>
        <w:t xml:space="preserve"> </w:t>
      </w:r>
      <w:r>
        <w:t>implementar las políticas</w:t>
      </w:r>
      <w:r>
        <w:rPr>
          <w:spacing w:val="-7"/>
        </w:rPr>
        <w:t xml:space="preserve"> </w:t>
      </w:r>
      <w:r>
        <w:t>destinadas</w:t>
      </w:r>
      <w:r>
        <w:rPr>
          <w:spacing w:val="-8"/>
        </w:rPr>
        <w:t xml:space="preserve"> </w:t>
      </w:r>
      <w:r>
        <w:t>a</w:t>
      </w:r>
      <w:r>
        <w:rPr>
          <w:spacing w:val="-11"/>
        </w:rPr>
        <w:t xml:space="preserve"> </w:t>
      </w:r>
      <w:r>
        <w:t>garantizar</w:t>
      </w:r>
      <w:r>
        <w:rPr>
          <w:spacing w:val="-7"/>
        </w:rPr>
        <w:t xml:space="preserve"> </w:t>
      </w:r>
      <w:r>
        <w:t>a</w:t>
      </w:r>
      <w:r>
        <w:rPr>
          <w:spacing w:val="-11"/>
        </w:rPr>
        <w:t xml:space="preserve"> </w:t>
      </w:r>
      <w:r>
        <w:t>toda</w:t>
      </w:r>
      <w:r>
        <w:rPr>
          <w:spacing w:val="-5"/>
        </w:rPr>
        <w:t xml:space="preserve"> </w:t>
      </w:r>
      <w:r>
        <w:t>persona,</w:t>
      </w:r>
      <w:r>
        <w:rPr>
          <w:spacing w:val="-7"/>
        </w:rPr>
        <w:t xml:space="preserve"> </w:t>
      </w:r>
      <w:r>
        <w:t>sin</w:t>
      </w:r>
      <w:r>
        <w:rPr>
          <w:spacing w:val="-11"/>
        </w:rPr>
        <w:t xml:space="preserve"> </w:t>
      </w:r>
      <w:r>
        <w:t>discriminación</w:t>
      </w:r>
      <w:r>
        <w:rPr>
          <w:spacing w:val="-10"/>
        </w:rPr>
        <w:t xml:space="preserve"> </w:t>
      </w:r>
      <w:r>
        <w:t>arbitraria,</w:t>
      </w:r>
      <w:r>
        <w:rPr>
          <w:spacing w:val="-11"/>
        </w:rPr>
        <w:t xml:space="preserve"> </w:t>
      </w:r>
      <w:r>
        <w:t>el goce y ejercicio de sus derechos y libertades reconocidos por la Constitución Política de la República, las leyes y los tratados internacionales ratificados por Chile y que se encuentren vigentes.</w:t>
      </w:r>
    </w:p>
    <w:p w14:paraId="39A8C216" w14:textId="77777777" w:rsidR="00151A9B" w:rsidRDefault="003763FC" w:rsidP="003660A6">
      <w:pPr>
        <w:pStyle w:val="Textoindependiente"/>
        <w:spacing w:before="161" w:line="276" w:lineRule="auto"/>
        <w:ind w:left="1595" w:right="1105" w:firstLine="4"/>
        <w:jc w:val="both"/>
      </w:pPr>
      <w:r>
        <w:t>Expresión</w:t>
      </w:r>
      <w:r>
        <w:rPr>
          <w:spacing w:val="-14"/>
        </w:rPr>
        <w:t xml:space="preserve"> </w:t>
      </w:r>
      <w:r>
        <w:t>de</w:t>
      </w:r>
      <w:r>
        <w:rPr>
          <w:spacing w:val="-14"/>
        </w:rPr>
        <w:t xml:space="preserve"> </w:t>
      </w:r>
      <w:r>
        <w:t>lo</w:t>
      </w:r>
      <w:r>
        <w:rPr>
          <w:spacing w:val="-13"/>
        </w:rPr>
        <w:t xml:space="preserve"> </w:t>
      </w:r>
      <w:r>
        <w:t>anterior,</w:t>
      </w:r>
      <w:r>
        <w:rPr>
          <w:spacing w:val="-14"/>
        </w:rPr>
        <w:t xml:space="preserve"> </w:t>
      </w:r>
      <w:r>
        <w:t>es</w:t>
      </w:r>
      <w:r>
        <w:rPr>
          <w:spacing w:val="-13"/>
        </w:rPr>
        <w:t xml:space="preserve"> </w:t>
      </w:r>
      <w:r>
        <w:t>lo</w:t>
      </w:r>
      <w:r>
        <w:rPr>
          <w:spacing w:val="-14"/>
        </w:rPr>
        <w:t xml:space="preserve"> </w:t>
      </w:r>
      <w:r>
        <w:t>establecido</w:t>
      </w:r>
      <w:r>
        <w:rPr>
          <w:spacing w:val="-13"/>
        </w:rPr>
        <w:t xml:space="preserve"> </w:t>
      </w:r>
      <w:r>
        <w:t>en</w:t>
      </w:r>
      <w:r>
        <w:rPr>
          <w:spacing w:val="-14"/>
        </w:rPr>
        <w:t xml:space="preserve"> </w:t>
      </w:r>
      <w:r>
        <w:t>el</w:t>
      </w:r>
      <w:r>
        <w:rPr>
          <w:spacing w:val="-14"/>
        </w:rPr>
        <w:t xml:space="preserve"> </w:t>
      </w:r>
      <w:r>
        <w:t>inciso</w:t>
      </w:r>
      <w:r>
        <w:rPr>
          <w:spacing w:val="-13"/>
        </w:rPr>
        <w:t xml:space="preserve"> </w:t>
      </w:r>
      <w:r>
        <w:t>final</w:t>
      </w:r>
      <w:r>
        <w:rPr>
          <w:spacing w:val="-14"/>
        </w:rPr>
        <w:t xml:space="preserve"> </w:t>
      </w:r>
      <w:r>
        <w:t>del</w:t>
      </w:r>
      <w:r>
        <w:rPr>
          <w:spacing w:val="-13"/>
        </w:rPr>
        <w:t xml:space="preserve"> </w:t>
      </w:r>
      <w:r>
        <w:t>artículo</w:t>
      </w:r>
      <w:r>
        <w:rPr>
          <w:spacing w:val="-14"/>
        </w:rPr>
        <w:t xml:space="preserve"> </w:t>
      </w:r>
      <w:r>
        <w:t>4</w:t>
      </w:r>
      <w:r>
        <w:rPr>
          <w:spacing w:val="-13"/>
        </w:rPr>
        <w:t xml:space="preserve"> </w:t>
      </w:r>
      <w:r>
        <w:t>de</w:t>
      </w:r>
      <w:r>
        <w:rPr>
          <w:spacing w:val="-14"/>
        </w:rPr>
        <w:t xml:space="preserve"> </w:t>
      </w:r>
      <w:r>
        <w:t>la</w:t>
      </w:r>
      <w:r>
        <w:rPr>
          <w:spacing w:val="-14"/>
        </w:rPr>
        <w:t xml:space="preserve"> </w:t>
      </w:r>
      <w:r>
        <w:t>misma norma,</w:t>
      </w:r>
      <w:r>
        <w:rPr>
          <w:spacing w:val="-2"/>
        </w:rPr>
        <w:t xml:space="preserve"> </w:t>
      </w:r>
      <w:r>
        <w:t>que impone al</w:t>
      </w:r>
      <w:r>
        <w:rPr>
          <w:spacing w:val="-1"/>
        </w:rPr>
        <w:t xml:space="preserve"> </w:t>
      </w:r>
      <w:r>
        <w:t>Estado</w:t>
      </w:r>
      <w:r>
        <w:rPr>
          <w:spacing w:val="-2"/>
        </w:rPr>
        <w:t xml:space="preserve"> </w:t>
      </w:r>
      <w:r>
        <w:t>velar</w:t>
      </w:r>
      <w:r>
        <w:rPr>
          <w:spacing w:val="-1"/>
        </w:rPr>
        <w:t xml:space="preserve"> </w:t>
      </w:r>
      <w:r>
        <w:t>por</w:t>
      </w:r>
      <w:r>
        <w:rPr>
          <w:spacing w:val="-2"/>
        </w:rPr>
        <w:t xml:space="preserve"> </w:t>
      </w:r>
      <w:r>
        <w:t>la igualdad</w:t>
      </w:r>
      <w:r>
        <w:rPr>
          <w:spacing w:val="-2"/>
        </w:rPr>
        <w:t xml:space="preserve"> </w:t>
      </w:r>
      <w:r>
        <w:t>de oportunidades y la inclusión educativa, promoviendo especialmente que se reduzcan las desigualdades educativas derivadas de circunstancias económicas, sociales, éticas, de género o territoriales, entre otras.</w:t>
      </w:r>
    </w:p>
    <w:p w14:paraId="1A2A93FF" w14:textId="71FC7502" w:rsidR="00151A9B" w:rsidRDefault="003763FC" w:rsidP="003660A6">
      <w:pPr>
        <w:pStyle w:val="Textoindependiente"/>
        <w:spacing w:before="150"/>
        <w:ind w:left="1595" w:right="1116" w:firstLine="4"/>
        <w:jc w:val="both"/>
      </w:pPr>
      <w:r>
        <w:t>De este modo, el ordenamiento jurídico consagra el derecho de las niños, niñas y estudiantes, en general, a no ser discriminados arbitrariamente, estableciendo la prohibición a los establecimientos educacionales de incurrir en prácticas discriminatorias,</w:t>
      </w:r>
      <w:r>
        <w:rPr>
          <w:spacing w:val="-2"/>
        </w:rPr>
        <w:t xml:space="preserve"> </w:t>
      </w:r>
      <w:r>
        <w:t>en</w:t>
      </w:r>
      <w:r>
        <w:rPr>
          <w:spacing w:val="-2"/>
        </w:rPr>
        <w:t xml:space="preserve"> </w:t>
      </w:r>
      <w:r>
        <w:t>el</w:t>
      </w:r>
      <w:r>
        <w:rPr>
          <w:spacing w:val="-3"/>
        </w:rPr>
        <w:t xml:space="preserve"> </w:t>
      </w:r>
      <w:r>
        <w:t>trato</w:t>
      </w:r>
      <w:r>
        <w:rPr>
          <w:spacing w:val="-2"/>
        </w:rPr>
        <w:t xml:space="preserve"> </w:t>
      </w:r>
      <w:r>
        <w:t>dado</w:t>
      </w:r>
      <w:r>
        <w:rPr>
          <w:spacing w:val="-3"/>
        </w:rPr>
        <w:t xml:space="preserve"> </w:t>
      </w:r>
      <w:r>
        <w:t>a cualquiera de sus miembros,</w:t>
      </w:r>
      <w:r>
        <w:rPr>
          <w:spacing w:val="-8"/>
        </w:rPr>
        <w:t xml:space="preserve"> </w:t>
      </w:r>
      <w:r>
        <w:t>y la</w:t>
      </w:r>
      <w:r>
        <w:rPr>
          <w:spacing w:val="-1"/>
        </w:rPr>
        <w:t xml:space="preserve"> </w:t>
      </w:r>
      <w:r>
        <w:t>obligación de resguardar este principio en el proyecto educativo y el reglamento interno, de acuerdo a la política de convivencia escolar. En efecto, la normativa establece obligaciones positivas para los miembros de las comunidades educativas que exigen una</w:t>
      </w:r>
      <w:r>
        <w:rPr>
          <w:spacing w:val="-1"/>
        </w:rPr>
        <w:t xml:space="preserve"> </w:t>
      </w:r>
      <w:r>
        <w:t>actitud</w:t>
      </w:r>
      <w:r>
        <w:rPr>
          <w:spacing w:val="-2"/>
        </w:rPr>
        <w:t xml:space="preserve"> </w:t>
      </w:r>
      <w:r>
        <w:t>activa que</w:t>
      </w:r>
      <w:r>
        <w:rPr>
          <w:spacing w:val="-1"/>
        </w:rPr>
        <w:t xml:space="preserve"> </w:t>
      </w:r>
      <w:r>
        <w:t>propenda</w:t>
      </w:r>
      <w:r>
        <w:rPr>
          <w:spacing w:val="-1"/>
        </w:rPr>
        <w:t xml:space="preserve"> </w:t>
      </w:r>
      <w:r>
        <w:t>a la</w:t>
      </w:r>
      <w:r>
        <w:rPr>
          <w:spacing w:val="-1"/>
        </w:rPr>
        <w:t xml:space="preserve"> </w:t>
      </w:r>
      <w:r>
        <w:t>erradicación de</w:t>
      </w:r>
      <w:r>
        <w:rPr>
          <w:spacing w:val="-1"/>
        </w:rPr>
        <w:t xml:space="preserve"> </w:t>
      </w:r>
      <w:r>
        <w:t>la discriminación</w:t>
      </w:r>
      <w:r>
        <w:rPr>
          <w:spacing w:val="-2"/>
        </w:rPr>
        <w:t xml:space="preserve"> </w:t>
      </w:r>
      <w:r>
        <w:t>en el ámbito escolar.</w:t>
      </w:r>
    </w:p>
    <w:p w14:paraId="6E7C547B" w14:textId="77777777" w:rsidR="00151A9B" w:rsidRDefault="003763FC" w:rsidP="003660A6">
      <w:pPr>
        <w:pStyle w:val="Textoindependiente"/>
        <w:spacing w:before="157" w:line="276" w:lineRule="auto"/>
        <w:ind w:left="1595" w:right="1116" w:firstLine="4"/>
        <w:jc w:val="both"/>
      </w:pPr>
      <w:r>
        <w:t xml:space="preserve">Finalmente, de conformidad a este principio, las medidas o acciones adoptadas por los establecimientos educacionales y los miembros de su comunidad, que establezcan, materialicen o promuevan una mayor efectividad en la vigencia del principio de no discriminación y, por consiguiente, impliquen una mayor inclusión de niños, niñas y estudiantes </w:t>
      </w:r>
      <w:proofErr w:type="spellStart"/>
      <w:r>
        <w:t>trans</w:t>
      </w:r>
      <w:proofErr w:type="spellEnd"/>
      <w:r>
        <w:t xml:space="preserve"> que lo dispuesto en esta circular, se entenderán conformes a esta Circular; a !raves de la cual, solo se instruye respecto de garantías (para los niños, niñas y estudiantes) y directrices (para los establecimientos) de carácter básico, que se derivan de lo preceptuado por la normativa educacional vigente.</w:t>
      </w:r>
    </w:p>
    <w:p w14:paraId="32C1F163" w14:textId="648C8CE5" w:rsidR="00151A9B" w:rsidRDefault="003763FC" w:rsidP="00E01DE9">
      <w:pPr>
        <w:pStyle w:val="Prrafodelista"/>
        <w:numPr>
          <w:ilvl w:val="1"/>
          <w:numId w:val="113"/>
        </w:numPr>
        <w:tabs>
          <w:tab w:val="left" w:pos="1562"/>
        </w:tabs>
        <w:spacing w:before="166" w:line="276" w:lineRule="auto"/>
        <w:ind w:left="1566" w:right="1112" w:hanging="288"/>
        <w:rPr>
          <w:b/>
          <w:sz w:val="24"/>
        </w:rPr>
      </w:pPr>
      <w:r>
        <w:rPr>
          <w:b/>
          <w:sz w:val="24"/>
        </w:rPr>
        <w:t>PRINCIPIO DE</w:t>
      </w:r>
      <w:r>
        <w:rPr>
          <w:b/>
          <w:spacing w:val="-2"/>
          <w:sz w:val="24"/>
        </w:rPr>
        <w:t xml:space="preserve"> </w:t>
      </w:r>
      <w:r>
        <w:rPr>
          <w:b/>
          <w:sz w:val="24"/>
        </w:rPr>
        <w:t xml:space="preserve">INTEGRACION E INCLUSION. </w:t>
      </w:r>
      <w:r>
        <w:rPr>
          <w:sz w:val="24"/>
        </w:rPr>
        <w:t>Según lo</w:t>
      </w:r>
      <w:r>
        <w:rPr>
          <w:spacing w:val="-2"/>
          <w:sz w:val="24"/>
        </w:rPr>
        <w:t xml:space="preserve"> </w:t>
      </w:r>
      <w:r>
        <w:rPr>
          <w:sz w:val="24"/>
        </w:rPr>
        <w:t>prescrito</w:t>
      </w:r>
      <w:r>
        <w:rPr>
          <w:spacing w:val="-2"/>
          <w:sz w:val="24"/>
        </w:rPr>
        <w:t xml:space="preserve"> </w:t>
      </w:r>
      <w:r>
        <w:rPr>
          <w:sz w:val="24"/>
        </w:rPr>
        <w:t>en</w:t>
      </w:r>
      <w:r>
        <w:rPr>
          <w:spacing w:val="-1"/>
          <w:sz w:val="24"/>
        </w:rPr>
        <w:t xml:space="preserve"> </w:t>
      </w:r>
      <w:r>
        <w:rPr>
          <w:sz w:val="24"/>
        </w:rPr>
        <w:t>el</w:t>
      </w:r>
      <w:r>
        <w:rPr>
          <w:spacing w:val="-2"/>
          <w:sz w:val="24"/>
        </w:rPr>
        <w:t xml:space="preserve"> </w:t>
      </w:r>
      <w:r>
        <w:rPr>
          <w:sz w:val="24"/>
        </w:rPr>
        <w:t>artículo</w:t>
      </w:r>
      <w:r>
        <w:rPr>
          <w:spacing w:val="-4"/>
          <w:sz w:val="24"/>
        </w:rPr>
        <w:t xml:space="preserve"> </w:t>
      </w:r>
      <w:r>
        <w:rPr>
          <w:sz w:val="24"/>
        </w:rPr>
        <w:t>3</w:t>
      </w:r>
      <w:r>
        <w:rPr>
          <w:spacing w:val="-11"/>
          <w:sz w:val="24"/>
        </w:rPr>
        <w:t xml:space="preserve"> </w:t>
      </w:r>
      <w:r>
        <w:rPr>
          <w:sz w:val="24"/>
        </w:rPr>
        <w:t>de</w:t>
      </w:r>
      <w:r>
        <w:rPr>
          <w:spacing w:val="-4"/>
          <w:sz w:val="24"/>
        </w:rPr>
        <w:t xml:space="preserve"> </w:t>
      </w:r>
      <w:r>
        <w:rPr>
          <w:sz w:val="24"/>
        </w:rPr>
        <w:t>la Ley General de Educación, que precisamente instaura el principio de integración e inclusión,</w:t>
      </w:r>
      <w:r>
        <w:rPr>
          <w:spacing w:val="-2"/>
          <w:sz w:val="24"/>
        </w:rPr>
        <w:t xml:space="preserve"> </w:t>
      </w:r>
      <w:r>
        <w:rPr>
          <w:sz w:val="24"/>
        </w:rPr>
        <w:t>el</w:t>
      </w:r>
      <w:r>
        <w:rPr>
          <w:spacing w:val="-2"/>
          <w:sz w:val="24"/>
        </w:rPr>
        <w:t xml:space="preserve"> </w:t>
      </w:r>
      <w:r>
        <w:rPr>
          <w:sz w:val="24"/>
        </w:rPr>
        <w:t>sistema educativo chileno debe propender</w:t>
      </w:r>
      <w:r>
        <w:rPr>
          <w:spacing w:val="-1"/>
          <w:sz w:val="24"/>
        </w:rPr>
        <w:t xml:space="preserve"> </w:t>
      </w:r>
      <w:r>
        <w:rPr>
          <w:sz w:val="24"/>
        </w:rPr>
        <w:t>a eliminar</w:t>
      </w:r>
      <w:r>
        <w:rPr>
          <w:spacing w:val="-1"/>
          <w:sz w:val="24"/>
        </w:rPr>
        <w:t xml:space="preserve"> </w:t>
      </w:r>
      <w:r>
        <w:rPr>
          <w:sz w:val="24"/>
        </w:rPr>
        <w:t>todas las formas de discriminación arbitraria que impidan el aprendizaje y la participación de los y las estudiantes, propiciando que los establecimientos educativos sean un lugar de encuentro entre</w:t>
      </w:r>
      <w:r>
        <w:rPr>
          <w:spacing w:val="32"/>
          <w:sz w:val="24"/>
        </w:rPr>
        <w:t xml:space="preserve"> </w:t>
      </w:r>
      <w:r>
        <w:rPr>
          <w:sz w:val="24"/>
        </w:rPr>
        <w:t>los</w:t>
      </w:r>
      <w:r>
        <w:rPr>
          <w:spacing w:val="29"/>
          <w:sz w:val="24"/>
        </w:rPr>
        <w:t xml:space="preserve"> </w:t>
      </w:r>
      <w:r>
        <w:rPr>
          <w:sz w:val="24"/>
        </w:rPr>
        <w:t>y</w:t>
      </w:r>
      <w:r>
        <w:rPr>
          <w:spacing w:val="29"/>
          <w:sz w:val="24"/>
        </w:rPr>
        <w:t xml:space="preserve"> </w:t>
      </w:r>
      <w:r>
        <w:rPr>
          <w:sz w:val="24"/>
        </w:rPr>
        <w:t>las</w:t>
      </w:r>
      <w:r>
        <w:rPr>
          <w:spacing w:val="29"/>
          <w:sz w:val="24"/>
        </w:rPr>
        <w:t xml:space="preserve"> </w:t>
      </w:r>
      <w:r>
        <w:rPr>
          <w:sz w:val="24"/>
        </w:rPr>
        <w:t>estudiantes</w:t>
      </w:r>
      <w:r>
        <w:rPr>
          <w:spacing w:val="30"/>
          <w:sz w:val="24"/>
        </w:rPr>
        <w:t xml:space="preserve"> </w:t>
      </w:r>
      <w:r>
        <w:rPr>
          <w:sz w:val="24"/>
        </w:rPr>
        <w:t>de</w:t>
      </w:r>
      <w:r>
        <w:rPr>
          <w:spacing w:val="27"/>
          <w:sz w:val="24"/>
        </w:rPr>
        <w:t xml:space="preserve"> </w:t>
      </w:r>
      <w:r>
        <w:rPr>
          <w:sz w:val="24"/>
        </w:rPr>
        <w:t>distintas</w:t>
      </w:r>
      <w:r>
        <w:rPr>
          <w:spacing w:val="30"/>
          <w:sz w:val="24"/>
        </w:rPr>
        <w:t xml:space="preserve"> </w:t>
      </w:r>
      <w:r>
        <w:rPr>
          <w:sz w:val="24"/>
        </w:rPr>
        <w:t>condiciones</w:t>
      </w:r>
      <w:r>
        <w:rPr>
          <w:spacing w:val="30"/>
          <w:sz w:val="24"/>
        </w:rPr>
        <w:t xml:space="preserve"> </w:t>
      </w:r>
      <w:r>
        <w:rPr>
          <w:sz w:val="24"/>
        </w:rPr>
        <w:t>socioeconómicas,</w:t>
      </w:r>
    </w:p>
    <w:p w14:paraId="555642CC" w14:textId="77777777" w:rsidR="00151A9B" w:rsidRDefault="00151A9B" w:rsidP="003660A6">
      <w:pPr>
        <w:spacing w:line="276" w:lineRule="auto"/>
        <w:jc w:val="both"/>
        <w:rPr>
          <w:sz w:val="24"/>
        </w:rPr>
        <w:sectPr w:rsidR="00151A9B">
          <w:pgSz w:w="12240" w:h="15840"/>
          <w:pgMar w:top="1160" w:right="680" w:bottom="1560" w:left="820" w:header="332" w:footer="1375" w:gutter="0"/>
          <w:cols w:space="720"/>
        </w:sectPr>
      </w:pPr>
    </w:p>
    <w:p w14:paraId="694D7229" w14:textId="77777777" w:rsidR="00151A9B" w:rsidRDefault="003763FC" w:rsidP="003660A6">
      <w:pPr>
        <w:pStyle w:val="Textoindependiente"/>
        <w:spacing w:before="89"/>
        <w:ind w:left="1566"/>
        <w:jc w:val="both"/>
      </w:pPr>
      <w:proofErr w:type="gramStart"/>
      <w:r>
        <w:lastRenderedPageBreak/>
        <w:t>culturales</w:t>
      </w:r>
      <w:proofErr w:type="gramEnd"/>
      <w:r>
        <w:t>,</w:t>
      </w:r>
      <w:r>
        <w:rPr>
          <w:spacing w:val="-12"/>
        </w:rPr>
        <w:t xml:space="preserve"> </w:t>
      </w:r>
      <w:r>
        <w:t>étnicas,</w:t>
      </w:r>
      <w:r>
        <w:rPr>
          <w:spacing w:val="-6"/>
        </w:rPr>
        <w:t xml:space="preserve"> </w:t>
      </w:r>
      <w:r>
        <w:t>de</w:t>
      </w:r>
      <w:r>
        <w:rPr>
          <w:spacing w:val="-8"/>
        </w:rPr>
        <w:t xml:space="preserve"> </w:t>
      </w:r>
      <w:r>
        <w:t>genera,</w:t>
      </w:r>
      <w:r>
        <w:rPr>
          <w:spacing w:val="-6"/>
        </w:rPr>
        <w:t xml:space="preserve"> </w:t>
      </w:r>
      <w:r>
        <w:t>de</w:t>
      </w:r>
      <w:r>
        <w:rPr>
          <w:spacing w:val="-3"/>
        </w:rPr>
        <w:t xml:space="preserve"> </w:t>
      </w:r>
      <w:r>
        <w:t>nacionalidad</w:t>
      </w:r>
      <w:r>
        <w:rPr>
          <w:spacing w:val="-5"/>
        </w:rPr>
        <w:t xml:space="preserve"> </w:t>
      </w:r>
      <w:r>
        <w:t>o</w:t>
      </w:r>
      <w:r>
        <w:rPr>
          <w:spacing w:val="-5"/>
        </w:rPr>
        <w:t xml:space="preserve"> </w:t>
      </w:r>
      <w:r>
        <w:t>de</w:t>
      </w:r>
      <w:r>
        <w:rPr>
          <w:spacing w:val="-7"/>
        </w:rPr>
        <w:t xml:space="preserve"> </w:t>
      </w:r>
      <w:r>
        <w:rPr>
          <w:spacing w:val="-2"/>
        </w:rPr>
        <w:t>religión.</w:t>
      </w:r>
    </w:p>
    <w:p w14:paraId="5B2177DE" w14:textId="77777777" w:rsidR="00151A9B" w:rsidRDefault="00151A9B" w:rsidP="003660A6">
      <w:pPr>
        <w:pStyle w:val="Textoindependiente"/>
        <w:jc w:val="both"/>
      </w:pPr>
    </w:p>
    <w:p w14:paraId="2E006BD9" w14:textId="77777777" w:rsidR="00151A9B" w:rsidRDefault="00151A9B" w:rsidP="003660A6">
      <w:pPr>
        <w:pStyle w:val="Textoindependiente"/>
        <w:spacing w:before="10"/>
        <w:jc w:val="both"/>
        <w:rPr>
          <w:sz w:val="18"/>
        </w:rPr>
      </w:pPr>
    </w:p>
    <w:p w14:paraId="61362265" w14:textId="77777777" w:rsidR="00151A9B" w:rsidRDefault="003763FC" w:rsidP="00E01DE9">
      <w:pPr>
        <w:pStyle w:val="Ttulo5"/>
        <w:numPr>
          <w:ilvl w:val="1"/>
          <w:numId w:val="113"/>
        </w:numPr>
        <w:tabs>
          <w:tab w:val="left" w:pos="1572"/>
        </w:tabs>
        <w:ind w:left="1571" w:hanging="260"/>
        <w:jc w:val="both"/>
      </w:pPr>
      <w:bookmarkStart w:id="97" w:name="e)_PRINCIPIOS_RELATIVOS_AL_DERECHO_A_LA_"/>
      <w:bookmarkEnd w:id="97"/>
      <w:r>
        <w:t>PRINCIPIOS</w:t>
      </w:r>
      <w:r>
        <w:rPr>
          <w:spacing w:val="17"/>
        </w:rPr>
        <w:t xml:space="preserve"> </w:t>
      </w:r>
      <w:r>
        <w:t>RELATIVOS</w:t>
      </w:r>
      <w:r>
        <w:rPr>
          <w:spacing w:val="18"/>
        </w:rPr>
        <w:t xml:space="preserve"> </w:t>
      </w:r>
      <w:r>
        <w:t>AL</w:t>
      </w:r>
      <w:r>
        <w:rPr>
          <w:spacing w:val="15"/>
        </w:rPr>
        <w:t xml:space="preserve"> </w:t>
      </w:r>
      <w:r>
        <w:t>DERECHO</w:t>
      </w:r>
      <w:r>
        <w:rPr>
          <w:spacing w:val="22"/>
        </w:rPr>
        <w:t xml:space="preserve"> </w:t>
      </w:r>
      <w:r>
        <w:t>A</w:t>
      </w:r>
      <w:r>
        <w:rPr>
          <w:spacing w:val="13"/>
        </w:rPr>
        <w:t xml:space="preserve"> </w:t>
      </w:r>
      <w:r>
        <w:t>LA</w:t>
      </w:r>
      <w:r>
        <w:rPr>
          <w:spacing w:val="19"/>
        </w:rPr>
        <w:t xml:space="preserve"> </w:t>
      </w:r>
      <w:r>
        <w:t>IDENTIDAD</w:t>
      </w:r>
      <w:r>
        <w:rPr>
          <w:spacing w:val="19"/>
        </w:rPr>
        <w:t xml:space="preserve"> </w:t>
      </w:r>
      <w:r>
        <w:t>DE</w:t>
      </w:r>
      <w:r>
        <w:rPr>
          <w:spacing w:val="13"/>
        </w:rPr>
        <w:t xml:space="preserve"> </w:t>
      </w:r>
      <w:r>
        <w:t>GÉNERO.</w:t>
      </w:r>
      <w:r>
        <w:rPr>
          <w:spacing w:val="65"/>
        </w:rPr>
        <w:t xml:space="preserve"> </w:t>
      </w:r>
      <w:r>
        <w:rPr>
          <w:b w:val="0"/>
        </w:rPr>
        <w:t>Además</w:t>
      </w:r>
      <w:r>
        <w:rPr>
          <w:b w:val="0"/>
          <w:spacing w:val="60"/>
        </w:rPr>
        <w:t xml:space="preserve"> </w:t>
      </w:r>
      <w:r>
        <w:rPr>
          <w:b w:val="0"/>
          <w:spacing w:val="-5"/>
        </w:rPr>
        <w:t>de</w:t>
      </w:r>
    </w:p>
    <w:p w14:paraId="74D2703A" w14:textId="77777777" w:rsidR="00151A9B" w:rsidRDefault="003763FC" w:rsidP="003660A6">
      <w:pPr>
        <w:spacing w:before="30" w:line="259" w:lineRule="auto"/>
        <w:ind w:left="1600" w:right="1129"/>
        <w:jc w:val="both"/>
      </w:pPr>
      <w:proofErr w:type="gramStart"/>
      <w:r>
        <w:rPr>
          <w:sz w:val="24"/>
        </w:rPr>
        <w:t>los</w:t>
      </w:r>
      <w:proofErr w:type="gramEnd"/>
      <w:r>
        <w:rPr>
          <w:sz w:val="24"/>
        </w:rPr>
        <w:t xml:space="preserve"> principios de no discriminación arbitraria e interés </w:t>
      </w:r>
      <w:r>
        <w:t>superior del niño descritos anteriormente, el artículo 5° la Ley N° 21.120, reconoce otros fundamentos asociados particularmente al derecho a la identidad de género:</w:t>
      </w:r>
    </w:p>
    <w:p w14:paraId="482864B8" w14:textId="77777777" w:rsidR="00151A9B" w:rsidRDefault="003763FC" w:rsidP="003660A6">
      <w:pPr>
        <w:pStyle w:val="Textoindependiente"/>
        <w:spacing w:before="145" w:line="276" w:lineRule="auto"/>
        <w:ind w:left="1859" w:right="1119" w:firstLine="4"/>
        <w:jc w:val="both"/>
      </w:pPr>
      <w:r>
        <w:t>PRINCIPIO</w:t>
      </w:r>
      <w:r>
        <w:rPr>
          <w:spacing w:val="-14"/>
        </w:rPr>
        <w:t xml:space="preserve"> </w:t>
      </w:r>
      <w:r>
        <w:t>DE LA NO PATOLOGIZACION: el reconocimiento y la protección</w:t>
      </w:r>
      <w:r>
        <w:rPr>
          <w:spacing w:val="-10"/>
        </w:rPr>
        <w:t xml:space="preserve"> </w:t>
      </w:r>
      <w:r>
        <w:t>de la identidad</w:t>
      </w:r>
      <w:r>
        <w:rPr>
          <w:spacing w:val="-2"/>
        </w:rPr>
        <w:t xml:space="preserve"> </w:t>
      </w:r>
      <w:r>
        <w:t>de género</w:t>
      </w:r>
      <w:r>
        <w:rPr>
          <w:spacing w:val="-1"/>
        </w:rPr>
        <w:t xml:space="preserve"> </w:t>
      </w:r>
      <w:r>
        <w:t>considera como un</w:t>
      </w:r>
      <w:r>
        <w:rPr>
          <w:spacing w:val="-2"/>
        </w:rPr>
        <w:t xml:space="preserve"> </w:t>
      </w:r>
      <w:r>
        <w:t>aspecto</w:t>
      </w:r>
      <w:r>
        <w:rPr>
          <w:spacing w:val="-1"/>
        </w:rPr>
        <w:t xml:space="preserve"> </w:t>
      </w:r>
      <w:r>
        <w:t>primordial,</w:t>
      </w:r>
      <w:r>
        <w:rPr>
          <w:spacing w:val="-1"/>
        </w:rPr>
        <w:t xml:space="preserve"> </w:t>
      </w:r>
      <w:r>
        <w:t>el</w:t>
      </w:r>
      <w:r>
        <w:rPr>
          <w:spacing w:val="-2"/>
        </w:rPr>
        <w:t xml:space="preserve"> </w:t>
      </w:r>
      <w:r>
        <w:t>derecho</w:t>
      </w:r>
      <w:r>
        <w:rPr>
          <w:spacing w:val="-2"/>
        </w:rPr>
        <w:t xml:space="preserve"> </w:t>
      </w:r>
      <w:r>
        <w:t xml:space="preserve">de toda persona </w:t>
      </w:r>
      <w:proofErr w:type="spellStart"/>
      <w:r>
        <w:t>trans</w:t>
      </w:r>
      <w:proofErr w:type="spellEnd"/>
      <w:r>
        <w:t xml:space="preserve"> a no ser tratada como enferma.</w:t>
      </w:r>
    </w:p>
    <w:p w14:paraId="50ACC63A" w14:textId="77777777" w:rsidR="00151A9B" w:rsidRDefault="003763FC" w:rsidP="003660A6">
      <w:pPr>
        <w:pStyle w:val="Textoindependiente"/>
        <w:spacing w:before="151" w:line="278" w:lineRule="auto"/>
        <w:ind w:left="1859" w:right="1134" w:firstLine="4"/>
        <w:jc w:val="both"/>
      </w:pPr>
      <w:r>
        <w:t>PRINCIPIO DE LA CONFIDENCIALIDAD: toda persona tiene derecho a que se resguarde el carácter reservado de los antecedentes considerados como datos sensibles, en los términos señalados por la letra g) del artículo 2° de la ley N° 19.628, sobre protección de la vida privada.</w:t>
      </w:r>
    </w:p>
    <w:p w14:paraId="0F3D81AE" w14:textId="5E208670" w:rsidR="00151A9B" w:rsidRDefault="003763FC" w:rsidP="003660A6">
      <w:pPr>
        <w:pStyle w:val="Textoindependiente"/>
        <w:spacing w:before="168" w:line="278" w:lineRule="auto"/>
        <w:ind w:left="1859" w:right="1117" w:firstLine="4"/>
        <w:jc w:val="both"/>
      </w:pPr>
      <w:r>
        <w:t>PRINCIPIO DE LA DIGNIDAD EN EL TRATO: los órganos del Estado deberán respetar la dignidad intrínseca de las personas, emanada de la naturaleza humana, como un eje esencial de los derechos fundamentales reconocidos por la Constitución Política de la Republica y por los tratados internacionales sobre derechos humanos ratificados por Chile y que se encuentren vigentes. Toda persona tiene derecho a recibir por parte de los órganos del Estado un trato amable respetuoso en todo momento y circunstancia.</w:t>
      </w:r>
    </w:p>
    <w:p w14:paraId="45A4A52F" w14:textId="25F2FAD2" w:rsidR="00151A9B" w:rsidRDefault="003763FC" w:rsidP="003660A6">
      <w:pPr>
        <w:pStyle w:val="Textoindependiente"/>
        <w:spacing w:before="151"/>
        <w:ind w:left="1868"/>
        <w:jc w:val="both"/>
      </w:pPr>
      <w:r>
        <w:t>PRINCIPIO</w:t>
      </w:r>
      <w:r>
        <w:rPr>
          <w:spacing w:val="50"/>
        </w:rPr>
        <w:t xml:space="preserve"> </w:t>
      </w:r>
      <w:r>
        <w:t>DE</w:t>
      </w:r>
      <w:r>
        <w:rPr>
          <w:spacing w:val="61"/>
        </w:rPr>
        <w:t xml:space="preserve"> </w:t>
      </w:r>
      <w:r>
        <w:t>LA</w:t>
      </w:r>
      <w:r>
        <w:rPr>
          <w:spacing w:val="27"/>
        </w:rPr>
        <w:t xml:space="preserve"> AUTONOMIA</w:t>
      </w:r>
      <w:r>
        <w:rPr>
          <w:spacing w:val="75"/>
          <w:w w:val="150"/>
        </w:rPr>
        <w:t xml:space="preserve"> </w:t>
      </w:r>
      <w:r>
        <w:t>PROGRESIVA:</w:t>
      </w:r>
      <w:r>
        <w:rPr>
          <w:spacing w:val="69"/>
          <w:w w:val="150"/>
        </w:rPr>
        <w:t xml:space="preserve"> </w:t>
      </w:r>
      <w:r>
        <w:t>todo</w:t>
      </w:r>
      <w:r>
        <w:rPr>
          <w:spacing w:val="27"/>
        </w:rPr>
        <w:t xml:space="preserve"> niño</w:t>
      </w:r>
      <w:r>
        <w:t>,</w:t>
      </w:r>
      <w:r>
        <w:rPr>
          <w:spacing w:val="78"/>
          <w:w w:val="150"/>
        </w:rPr>
        <w:t xml:space="preserve"> </w:t>
      </w:r>
      <w:r>
        <w:t>niña</w:t>
      </w:r>
      <w:r>
        <w:rPr>
          <w:spacing w:val="75"/>
          <w:w w:val="150"/>
        </w:rPr>
        <w:t xml:space="preserve"> </w:t>
      </w:r>
      <w:r>
        <w:rPr>
          <w:spacing w:val="-10"/>
        </w:rPr>
        <w:t>o</w:t>
      </w:r>
    </w:p>
    <w:p w14:paraId="5861E606" w14:textId="77777777" w:rsidR="00151A9B" w:rsidRDefault="003763FC" w:rsidP="003660A6">
      <w:pPr>
        <w:pStyle w:val="Textoindependiente"/>
        <w:spacing w:before="43" w:line="278" w:lineRule="auto"/>
        <w:ind w:left="1859" w:right="1124"/>
        <w:jc w:val="both"/>
      </w:pPr>
      <w:proofErr w:type="gramStart"/>
      <w:r>
        <w:t>adolescentes</w:t>
      </w:r>
      <w:proofErr w:type="gramEnd"/>
      <w:r>
        <w:t xml:space="preserve"> podrá ejercer sus derechos por sí mismo, en consonancia con la evolución de sus facultades, su edad y madurez. El padre, madre,</w:t>
      </w:r>
      <w:r>
        <w:rPr>
          <w:spacing w:val="40"/>
        </w:rPr>
        <w:t xml:space="preserve"> </w:t>
      </w:r>
      <w:r>
        <w:t>representante legal o quien tenga legalmente el cuidado personal del niño,</w:t>
      </w:r>
      <w:r>
        <w:rPr>
          <w:spacing w:val="40"/>
        </w:rPr>
        <w:t xml:space="preserve"> </w:t>
      </w:r>
      <w:r>
        <w:t>niña o adolescentes deberá prestarle orientación y dirección en el ejercicio de los derechos que contempla esta ley.</w:t>
      </w:r>
    </w:p>
    <w:p w14:paraId="3EC247E0" w14:textId="77777777" w:rsidR="00151A9B" w:rsidRDefault="003763FC" w:rsidP="00E01DE9">
      <w:pPr>
        <w:pStyle w:val="Ttulo4"/>
        <w:numPr>
          <w:ilvl w:val="0"/>
          <w:numId w:val="113"/>
        </w:numPr>
        <w:tabs>
          <w:tab w:val="left" w:pos="1577"/>
        </w:tabs>
        <w:spacing w:before="169"/>
        <w:ind w:left="1576" w:hanging="337"/>
        <w:jc w:val="both"/>
      </w:pPr>
      <w:bookmarkStart w:id="98" w:name="3._PROCEDIMIENTO"/>
      <w:bookmarkEnd w:id="98"/>
      <w:r>
        <w:rPr>
          <w:spacing w:val="-2"/>
        </w:rPr>
        <w:t>PROCEDIMIENTO</w:t>
      </w:r>
    </w:p>
    <w:p w14:paraId="3E4C3218" w14:textId="77777777" w:rsidR="00151A9B" w:rsidRDefault="003763FC" w:rsidP="003660A6">
      <w:pPr>
        <w:pStyle w:val="Textoindependiente"/>
        <w:spacing w:before="206" w:line="278" w:lineRule="auto"/>
        <w:ind w:left="1600" w:right="1771" w:firstLine="62"/>
        <w:jc w:val="both"/>
      </w:pPr>
      <w:r>
        <w:t>PARA</w:t>
      </w:r>
      <w:r>
        <w:rPr>
          <w:spacing w:val="-26"/>
        </w:rPr>
        <w:t xml:space="preserve"> </w:t>
      </w:r>
      <w:r>
        <w:t>EL</w:t>
      </w:r>
      <w:r>
        <w:rPr>
          <w:spacing w:val="-26"/>
        </w:rPr>
        <w:t xml:space="preserve"> </w:t>
      </w:r>
      <w:r>
        <w:t>RECONOCIMIENTO</w:t>
      </w:r>
      <w:r>
        <w:rPr>
          <w:spacing w:val="-15"/>
        </w:rPr>
        <w:t xml:space="preserve"> </w:t>
      </w:r>
      <w:r>
        <w:t>DE</w:t>
      </w:r>
      <w:r>
        <w:rPr>
          <w:spacing w:val="-14"/>
        </w:rPr>
        <w:t xml:space="preserve"> </w:t>
      </w:r>
      <w:r>
        <w:t>LA</w:t>
      </w:r>
      <w:r>
        <w:rPr>
          <w:spacing w:val="-14"/>
        </w:rPr>
        <w:t xml:space="preserve"> </w:t>
      </w:r>
      <w:r>
        <w:t>IDENTIDAD</w:t>
      </w:r>
      <w:r>
        <w:rPr>
          <w:spacing w:val="-14"/>
        </w:rPr>
        <w:t xml:space="preserve"> </w:t>
      </w:r>
      <w:r>
        <w:t>DE</w:t>
      </w:r>
      <w:r>
        <w:rPr>
          <w:spacing w:val="-18"/>
        </w:rPr>
        <w:t xml:space="preserve"> </w:t>
      </w:r>
      <w:r>
        <w:t>GENERO</w:t>
      </w:r>
      <w:r>
        <w:rPr>
          <w:spacing w:val="-13"/>
        </w:rPr>
        <w:t xml:space="preserve"> </w:t>
      </w:r>
      <w:r>
        <w:t>DENINAS,</w:t>
      </w:r>
      <w:r>
        <w:rPr>
          <w:spacing w:val="-14"/>
        </w:rPr>
        <w:t xml:space="preserve"> </w:t>
      </w:r>
      <w:r>
        <w:t>NINOS Y ADOLESCENTES TRANS EN LA INSTITUCION EDUCATIVA.</w:t>
      </w:r>
    </w:p>
    <w:p w14:paraId="0C2A94C5" w14:textId="20EBD3AC" w:rsidR="00151A9B" w:rsidRDefault="003763FC" w:rsidP="00E01DE9">
      <w:pPr>
        <w:pStyle w:val="Prrafodelista"/>
        <w:numPr>
          <w:ilvl w:val="1"/>
          <w:numId w:val="113"/>
        </w:numPr>
        <w:tabs>
          <w:tab w:val="left" w:pos="1951"/>
        </w:tabs>
        <w:spacing w:before="151" w:line="280" w:lineRule="auto"/>
        <w:ind w:left="1955" w:right="1102" w:hanging="360"/>
        <w:rPr>
          <w:sz w:val="24"/>
        </w:rPr>
      </w:pPr>
      <w:r>
        <w:rPr>
          <w:sz w:val="24"/>
        </w:rPr>
        <w:t xml:space="preserve">El padre, madre, tutor o tutora legal y/o apoderado de las niñas, niños y adolescentes </w:t>
      </w:r>
      <w:proofErr w:type="spellStart"/>
      <w:r>
        <w:rPr>
          <w:sz w:val="24"/>
        </w:rPr>
        <w:t>trans</w:t>
      </w:r>
      <w:proofErr w:type="spellEnd"/>
      <w:r>
        <w:rPr>
          <w:sz w:val="24"/>
        </w:rPr>
        <w:t>, así como estos últimas de manera autónoma, en caso de ser mayores de 14 años, podrán solicitar al establecimiento educacional una entrevista</w:t>
      </w:r>
      <w:r>
        <w:rPr>
          <w:spacing w:val="-5"/>
          <w:sz w:val="24"/>
        </w:rPr>
        <w:t xml:space="preserve"> </w:t>
      </w:r>
      <w:r>
        <w:rPr>
          <w:sz w:val="24"/>
        </w:rPr>
        <w:t>para</w:t>
      </w:r>
      <w:r>
        <w:rPr>
          <w:spacing w:val="-5"/>
          <w:sz w:val="24"/>
        </w:rPr>
        <w:t xml:space="preserve"> </w:t>
      </w:r>
      <w:r>
        <w:rPr>
          <w:sz w:val="24"/>
        </w:rPr>
        <w:t>requerir</w:t>
      </w:r>
      <w:r>
        <w:rPr>
          <w:spacing w:val="-11"/>
          <w:sz w:val="24"/>
        </w:rPr>
        <w:t xml:space="preserve"> </w:t>
      </w:r>
      <w:r>
        <w:rPr>
          <w:sz w:val="24"/>
        </w:rPr>
        <w:t>el</w:t>
      </w:r>
      <w:r>
        <w:rPr>
          <w:spacing w:val="-3"/>
          <w:sz w:val="24"/>
        </w:rPr>
        <w:t xml:space="preserve"> </w:t>
      </w:r>
      <w:r>
        <w:rPr>
          <w:sz w:val="24"/>
        </w:rPr>
        <w:t>reconocimiento</w:t>
      </w:r>
      <w:r>
        <w:rPr>
          <w:spacing w:val="-5"/>
          <w:sz w:val="24"/>
        </w:rPr>
        <w:t xml:space="preserve"> </w:t>
      </w:r>
      <w:r>
        <w:rPr>
          <w:sz w:val="24"/>
        </w:rPr>
        <w:t>de</w:t>
      </w:r>
      <w:r>
        <w:rPr>
          <w:spacing w:val="-5"/>
          <w:sz w:val="24"/>
        </w:rPr>
        <w:t xml:space="preserve"> </w:t>
      </w:r>
      <w:r>
        <w:rPr>
          <w:sz w:val="24"/>
        </w:rPr>
        <w:t>su</w:t>
      </w:r>
      <w:r>
        <w:rPr>
          <w:spacing w:val="-6"/>
          <w:sz w:val="24"/>
        </w:rPr>
        <w:t xml:space="preserve"> </w:t>
      </w:r>
      <w:r>
        <w:rPr>
          <w:sz w:val="24"/>
        </w:rPr>
        <w:t>identidad</w:t>
      </w:r>
      <w:r>
        <w:rPr>
          <w:spacing w:val="-1"/>
          <w:sz w:val="24"/>
        </w:rPr>
        <w:t xml:space="preserve"> </w:t>
      </w:r>
      <w:r>
        <w:rPr>
          <w:sz w:val="24"/>
        </w:rPr>
        <w:t>de</w:t>
      </w:r>
      <w:r>
        <w:rPr>
          <w:spacing w:val="-5"/>
          <w:sz w:val="24"/>
        </w:rPr>
        <w:t xml:space="preserve"> </w:t>
      </w:r>
      <w:r>
        <w:rPr>
          <w:sz w:val="24"/>
        </w:rPr>
        <w:t>género,</w:t>
      </w:r>
      <w:r>
        <w:rPr>
          <w:spacing w:val="-7"/>
          <w:sz w:val="24"/>
        </w:rPr>
        <w:t xml:space="preserve"> </w:t>
      </w:r>
      <w:r>
        <w:rPr>
          <w:sz w:val="24"/>
        </w:rPr>
        <w:t xml:space="preserve">medidas de apoyo y adecuaciones pertinentes a la etapa para la cual transita el o la </w:t>
      </w:r>
      <w:r>
        <w:rPr>
          <w:spacing w:val="-2"/>
          <w:sz w:val="24"/>
        </w:rPr>
        <w:t>estudiante interesado.</w:t>
      </w:r>
    </w:p>
    <w:p w14:paraId="5899F912" w14:textId="77777777" w:rsidR="00151A9B" w:rsidRDefault="00151A9B" w:rsidP="003660A6">
      <w:pPr>
        <w:spacing w:line="280" w:lineRule="auto"/>
        <w:jc w:val="both"/>
        <w:rPr>
          <w:sz w:val="24"/>
        </w:rPr>
        <w:sectPr w:rsidR="00151A9B">
          <w:pgSz w:w="12240" w:h="15840"/>
          <w:pgMar w:top="1160" w:right="680" w:bottom="1560" w:left="820" w:header="332" w:footer="1375" w:gutter="0"/>
          <w:cols w:space="720"/>
        </w:sectPr>
      </w:pPr>
    </w:p>
    <w:p w14:paraId="25F50786" w14:textId="77777777" w:rsidR="00151A9B" w:rsidRDefault="003763FC" w:rsidP="003660A6">
      <w:pPr>
        <w:pStyle w:val="Textoindependiente"/>
        <w:spacing w:before="89"/>
        <w:ind w:left="1955"/>
        <w:jc w:val="both"/>
      </w:pPr>
      <w:r>
        <w:rPr>
          <w:spacing w:val="-2"/>
        </w:rPr>
        <w:lastRenderedPageBreak/>
        <w:t>RESPONSABLE:</w:t>
      </w:r>
      <w:r>
        <w:rPr>
          <w:spacing w:val="-15"/>
        </w:rPr>
        <w:t xml:space="preserve"> </w:t>
      </w:r>
      <w:r>
        <w:rPr>
          <w:spacing w:val="-2"/>
        </w:rPr>
        <w:t>PADRES</w:t>
      </w:r>
    </w:p>
    <w:p w14:paraId="442E6D4E" w14:textId="77777777" w:rsidR="00151A9B" w:rsidRDefault="00151A9B" w:rsidP="003660A6">
      <w:pPr>
        <w:pStyle w:val="Textoindependiente"/>
        <w:spacing w:before="10"/>
        <w:jc w:val="both"/>
        <w:rPr>
          <w:sz w:val="31"/>
        </w:rPr>
      </w:pPr>
    </w:p>
    <w:p w14:paraId="44242A12" w14:textId="16C3F93E" w:rsidR="00151A9B" w:rsidRDefault="003763FC" w:rsidP="00E01DE9">
      <w:pPr>
        <w:pStyle w:val="Prrafodelista"/>
        <w:numPr>
          <w:ilvl w:val="1"/>
          <w:numId w:val="113"/>
        </w:numPr>
        <w:tabs>
          <w:tab w:val="left" w:pos="1951"/>
        </w:tabs>
        <w:spacing w:line="280" w:lineRule="auto"/>
        <w:ind w:left="1955" w:right="1101" w:hanging="360"/>
        <w:rPr>
          <w:sz w:val="24"/>
        </w:rPr>
      </w:pPr>
      <w:r>
        <w:rPr>
          <w:sz w:val="24"/>
        </w:rPr>
        <w:t xml:space="preserve">Para ello, el apoderado deberá solicitar de manera formal una reunión con la máxima autoridad educativa del establecimiento, rector/a o director/a, quien tendrá que dar las facilidades para concretar dicho encuentro en </w:t>
      </w:r>
      <w:r>
        <w:rPr>
          <w:b/>
          <w:sz w:val="24"/>
        </w:rPr>
        <w:t>un plazo no superior a 5 días hábiles</w:t>
      </w:r>
      <w:r>
        <w:rPr>
          <w:sz w:val="24"/>
        </w:rPr>
        <w:t>. El contenido de aquel encuentro deberá ser registrado por medio de un acta simple, que incluya los acuerdos alcanzados, las medidas a adoptar y la coordinación de las plazas para su implementación y seguimiento, entre otros. Una copia de este documento, debidamente firmada par las participantes, deberá ser entregada a la parte requirente.</w:t>
      </w:r>
    </w:p>
    <w:p w14:paraId="3A6EBB1F" w14:textId="77777777" w:rsidR="00151A9B" w:rsidRDefault="003763FC" w:rsidP="003660A6">
      <w:pPr>
        <w:pStyle w:val="Ttulo5"/>
        <w:spacing w:before="129"/>
        <w:ind w:left="1955"/>
        <w:jc w:val="both"/>
      </w:pPr>
      <w:bookmarkStart w:id="99" w:name="PLAZO:_Hasta_5_días_hábiles_para_dar_res"/>
      <w:bookmarkEnd w:id="99"/>
      <w:r>
        <w:rPr>
          <w:b w:val="0"/>
        </w:rPr>
        <w:t>PLAZO:</w:t>
      </w:r>
      <w:r>
        <w:rPr>
          <w:b w:val="0"/>
          <w:spacing w:val="-20"/>
        </w:rPr>
        <w:t xml:space="preserve"> </w:t>
      </w:r>
      <w:r>
        <w:rPr>
          <w:b w:val="0"/>
        </w:rPr>
        <w:t>Hasta</w:t>
      </w:r>
      <w:r>
        <w:rPr>
          <w:b w:val="0"/>
          <w:spacing w:val="-9"/>
        </w:rPr>
        <w:t xml:space="preserve"> </w:t>
      </w:r>
      <w:r>
        <w:t>5</w:t>
      </w:r>
      <w:r>
        <w:rPr>
          <w:spacing w:val="-10"/>
        </w:rPr>
        <w:t xml:space="preserve"> </w:t>
      </w:r>
      <w:r>
        <w:t>días</w:t>
      </w:r>
      <w:r>
        <w:rPr>
          <w:spacing w:val="-7"/>
        </w:rPr>
        <w:t xml:space="preserve"> </w:t>
      </w:r>
      <w:r>
        <w:t>hábiles</w:t>
      </w:r>
      <w:r>
        <w:rPr>
          <w:spacing w:val="-8"/>
        </w:rPr>
        <w:t xml:space="preserve"> </w:t>
      </w:r>
      <w:r>
        <w:t>para dar</w:t>
      </w:r>
      <w:r>
        <w:rPr>
          <w:spacing w:val="-12"/>
        </w:rPr>
        <w:t xml:space="preserve"> </w:t>
      </w:r>
      <w:r>
        <w:t>respuesta</w:t>
      </w:r>
      <w:r>
        <w:rPr>
          <w:spacing w:val="-11"/>
        </w:rPr>
        <w:t xml:space="preserve"> </w:t>
      </w:r>
      <w:r>
        <w:t>a</w:t>
      </w:r>
      <w:r>
        <w:rPr>
          <w:spacing w:val="-11"/>
        </w:rPr>
        <w:t xml:space="preserve"> </w:t>
      </w:r>
      <w:r>
        <w:t>la</w:t>
      </w:r>
      <w:r>
        <w:rPr>
          <w:spacing w:val="-12"/>
        </w:rPr>
        <w:t xml:space="preserve"> </w:t>
      </w:r>
      <w:r>
        <w:t>entrevista</w:t>
      </w:r>
      <w:r>
        <w:rPr>
          <w:spacing w:val="-5"/>
        </w:rPr>
        <w:t xml:space="preserve"> </w:t>
      </w:r>
      <w:r>
        <w:rPr>
          <w:spacing w:val="-2"/>
        </w:rPr>
        <w:t>solicitada</w:t>
      </w:r>
    </w:p>
    <w:p w14:paraId="450D7226" w14:textId="77777777" w:rsidR="00151A9B" w:rsidRDefault="003763FC" w:rsidP="00E01DE9">
      <w:pPr>
        <w:pStyle w:val="Prrafodelista"/>
        <w:numPr>
          <w:ilvl w:val="1"/>
          <w:numId w:val="113"/>
        </w:numPr>
        <w:tabs>
          <w:tab w:val="left" w:pos="1951"/>
        </w:tabs>
        <w:spacing w:before="207" w:line="278" w:lineRule="auto"/>
        <w:ind w:left="1955" w:right="1092" w:hanging="360"/>
        <w:rPr>
          <w:sz w:val="24"/>
        </w:rPr>
      </w:pPr>
      <w:r>
        <w:rPr>
          <w:sz w:val="24"/>
        </w:rPr>
        <w:t xml:space="preserve">Una vez formalizada la solicitud según el procedimiento indicado, el establecimiento educacional deberá </w:t>
      </w:r>
      <w:r>
        <w:rPr>
          <w:b/>
          <w:sz w:val="24"/>
        </w:rPr>
        <w:t>adoptar las medidas básicas de apoyo</w:t>
      </w:r>
      <w:r>
        <w:rPr>
          <w:sz w:val="24"/>
        </w:rPr>
        <w:t xml:space="preserve">, establecidas en el </w:t>
      </w:r>
      <w:r>
        <w:rPr>
          <w:b/>
          <w:sz w:val="24"/>
        </w:rPr>
        <w:t>punto 4 de esta Protocolo</w:t>
      </w:r>
      <w:r>
        <w:rPr>
          <w:sz w:val="24"/>
        </w:rPr>
        <w:t xml:space="preserve">, así como todas aquellas que estime necesarias para la adecuada inclusión de las y las estudiantes </w:t>
      </w:r>
      <w:proofErr w:type="spellStart"/>
      <w:r>
        <w:rPr>
          <w:sz w:val="24"/>
        </w:rPr>
        <w:t>transgenero</w:t>
      </w:r>
      <w:proofErr w:type="spellEnd"/>
      <w:r>
        <w:rPr>
          <w:sz w:val="24"/>
        </w:rPr>
        <w:t xml:space="preserve"> en el establecimiento.</w:t>
      </w:r>
    </w:p>
    <w:p w14:paraId="2FE0E623" w14:textId="77777777" w:rsidR="00151A9B" w:rsidRDefault="003763FC" w:rsidP="003660A6">
      <w:pPr>
        <w:pStyle w:val="Textoindependiente"/>
        <w:spacing w:before="144"/>
        <w:ind w:left="1955"/>
        <w:jc w:val="both"/>
      </w:pPr>
      <w:r>
        <w:rPr>
          <w:spacing w:val="-5"/>
        </w:rPr>
        <w:t>RESPONSABLE:</w:t>
      </w:r>
      <w:r>
        <w:rPr>
          <w:spacing w:val="7"/>
        </w:rPr>
        <w:t xml:space="preserve"> </w:t>
      </w:r>
      <w:r>
        <w:rPr>
          <w:spacing w:val="-2"/>
        </w:rPr>
        <w:t>Dirección</w:t>
      </w:r>
    </w:p>
    <w:p w14:paraId="61E98762" w14:textId="77777777" w:rsidR="00151A9B" w:rsidRDefault="003763FC" w:rsidP="00E01DE9">
      <w:pPr>
        <w:pStyle w:val="Prrafodelista"/>
        <w:numPr>
          <w:ilvl w:val="1"/>
          <w:numId w:val="113"/>
        </w:numPr>
        <w:tabs>
          <w:tab w:val="left" w:pos="1951"/>
        </w:tabs>
        <w:spacing w:before="207" w:line="280" w:lineRule="auto"/>
        <w:ind w:left="1955" w:right="1095" w:hanging="360"/>
        <w:rPr>
          <w:sz w:val="24"/>
        </w:rPr>
      </w:pPr>
      <w:r>
        <w:rPr>
          <w:sz w:val="24"/>
        </w:rPr>
        <w:t xml:space="preserve">Es importante destacar que toda medida deberá ser adoptada con el </w:t>
      </w:r>
      <w:r>
        <w:rPr>
          <w:b/>
          <w:sz w:val="24"/>
        </w:rPr>
        <w:t>consentimiento previo de la niña, niño o estudiante</w:t>
      </w:r>
      <w:r>
        <w:rPr>
          <w:sz w:val="24"/>
        </w:rPr>
        <w:t>, para su padre, madre, tutor legal o apoderado, velando siempre por el resguardo de su integridad física, psicológica y moral. La eficacia de estas medidas, así coma su correcta aplicación, adecuación y voluntariedad, podrán ser revisadas cuantas veces</w:t>
      </w:r>
      <w:r>
        <w:rPr>
          <w:spacing w:val="40"/>
          <w:sz w:val="24"/>
        </w:rPr>
        <w:t xml:space="preserve"> </w:t>
      </w:r>
      <w:r>
        <w:rPr>
          <w:sz w:val="24"/>
        </w:rPr>
        <w:t>sea necesario a través del mecanismo dispuesto en este numeral.</w:t>
      </w:r>
    </w:p>
    <w:p w14:paraId="56FB9D0E" w14:textId="77777777" w:rsidR="00151A9B" w:rsidRDefault="003763FC" w:rsidP="003660A6">
      <w:pPr>
        <w:pStyle w:val="Textoindependiente"/>
        <w:spacing w:before="128"/>
        <w:ind w:left="1955"/>
        <w:jc w:val="both"/>
      </w:pPr>
      <w:r>
        <w:t>Responsable</w:t>
      </w:r>
      <w:r>
        <w:rPr>
          <w:spacing w:val="-17"/>
        </w:rPr>
        <w:t xml:space="preserve"> </w:t>
      </w:r>
      <w:r>
        <w:t>de</w:t>
      </w:r>
      <w:r>
        <w:rPr>
          <w:spacing w:val="-14"/>
        </w:rPr>
        <w:t xml:space="preserve"> </w:t>
      </w:r>
      <w:r>
        <w:t>revisar</w:t>
      </w:r>
      <w:r>
        <w:rPr>
          <w:spacing w:val="-14"/>
        </w:rPr>
        <w:t xml:space="preserve"> </w:t>
      </w:r>
      <w:r>
        <w:t>las</w:t>
      </w:r>
      <w:r>
        <w:rPr>
          <w:spacing w:val="-13"/>
        </w:rPr>
        <w:t xml:space="preserve"> </w:t>
      </w:r>
      <w:r>
        <w:t>medidas:</w:t>
      </w:r>
      <w:r>
        <w:rPr>
          <w:spacing w:val="-18"/>
        </w:rPr>
        <w:t xml:space="preserve"> </w:t>
      </w:r>
      <w:r>
        <w:t>Encargada</w:t>
      </w:r>
      <w:r>
        <w:rPr>
          <w:spacing w:val="-14"/>
        </w:rPr>
        <w:t xml:space="preserve"> </w:t>
      </w:r>
      <w:r>
        <w:t>de</w:t>
      </w:r>
      <w:r>
        <w:rPr>
          <w:spacing w:val="-9"/>
        </w:rPr>
        <w:t xml:space="preserve"> </w:t>
      </w:r>
      <w:r>
        <w:t>convivencia</w:t>
      </w:r>
      <w:r>
        <w:rPr>
          <w:spacing w:val="-10"/>
        </w:rPr>
        <w:t xml:space="preserve"> </w:t>
      </w:r>
      <w:r>
        <w:rPr>
          <w:spacing w:val="-2"/>
        </w:rPr>
        <w:t>escolar</w:t>
      </w:r>
    </w:p>
    <w:p w14:paraId="0DC515DB" w14:textId="77777777" w:rsidR="00151A9B" w:rsidRDefault="003763FC" w:rsidP="00E01DE9">
      <w:pPr>
        <w:pStyle w:val="Prrafodelista"/>
        <w:numPr>
          <w:ilvl w:val="1"/>
          <w:numId w:val="113"/>
        </w:numPr>
        <w:tabs>
          <w:tab w:val="left" w:pos="1951"/>
        </w:tabs>
        <w:spacing w:before="211" w:line="278" w:lineRule="auto"/>
        <w:ind w:left="1955" w:right="1106" w:hanging="360"/>
        <w:rPr>
          <w:b/>
          <w:sz w:val="24"/>
        </w:rPr>
      </w:pPr>
      <w:r>
        <w:rPr>
          <w:sz w:val="24"/>
        </w:rPr>
        <w:t>De la misma manera, atendida la etapa de reconocimiento e identificación</w:t>
      </w:r>
      <w:r>
        <w:rPr>
          <w:spacing w:val="80"/>
          <w:sz w:val="24"/>
        </w:rPr>
        <w:t xml:space="preserve"> </w:t>
      </w:r>
      <w:r>
        <w:rPr>
          <w:sz w:val="24"/>
        </w:rPr>
        <w:t xml:space="preserve">que vive el alumna o alumno en cuestión, las autoridades y todos los adultos que conforman la comunidad educativa deberán </w:t>
      </w:r>
      <w:r>
        <w:rPr>
          <w:b/>
          <w:sz w:val="24"/>
        </w:rPr>
        <w:t>velar por el respeto al derecho a su privacidad,</w:t>
      </w:r>
      <w:r>
        <w:rPr>
          <w:b/>
          <w:spacing w:val="-3"/>
          <w:sz w:val="24"/>
        </w:rPr>
        <w:t xml:space="preserve"> </w:t>
      </w:r>
      <w:r>
        <w:rPr>
          <w:b/>
          <w:sz w:val="24"/>
        </w:rPr>
        <w:t>resguardando</w:t>
      </w:r>
      <w:r>
        <w:rPr>
          <w:b/>
          <w:spacing w:val="-3"/>
          <w:sz w:val="24"/>
        </w:rPr>
        <w:t xml:space="preserve"> </w:t>
      </w:r>
      <w:r>
        <w:rPr>
          <w:b/>
          <w:sz w:val="24"/>
        </w:rPr>
        <w:t>que</w:t>
      </w:r>
      <w:r>
        <w:rPr>
          <w:b/>
          <w:spacing w:val="-6"/>
          <w:sz w:val="24"/>
        </w:rPr>
        <w:t xml:space="preserve"> </w:t>
      </w:r>
      <w:r>
        <w:rPr>
          <w:b/>
          <w:sz w:val="24"/>
        </w:rPr>
        <w:t>sea</w:t>
      </w:r>
      <w:r>
        <w:rPr>
          <w:b/>
          <w:spacing w:val="-5"/>
          <w:sz w:val="24"/>
        </w:rPr>
        <w:t xml:space="preserve"> </w:t>
      </w:r>
      <w:r>
        <w:rPr>
          <w:b/>
          <w:sz w:val="24"/>
        </w:rPr>
        <w:t>niña, niño o</w:t>
      </w:r>
      <w:r>
        <w:rPr>
          <w:b/>
          <w:spacing w:val="-1"/>
          <w:sz w:val="24"/>
        </w:rPr>
        <w:t xml:space="preserve"> </w:t>
      </w:r>
      <w:r>
        <w:rPr>
          <w:b/>
          <w:sz w:val="24"/>
        </w:rPr>
        <w:t>estudiante</w:t>
      </w:r>
      <w:r>
        <w:rPr>
          <w:b/>
          <w:spacing w:val="-6"/>
          <w:sz w:val="24"/>
        </w:rPr>
        <w:t xml:space="preserve"> </w:t>
      </w:r>
      <w:r>
        <w:rPr>
          <w:b/>
          <w:sz w:val="24"/>
        </w:rPr>
        <w:t>quien decida cuándo y a quien comparte su identidad de genera.</w:t>
      </w:r>
    </w:p>
    <w:p w14:paraId="5CE41805" w14:textId="77777777" w:rsidR="00151A9B" w:rsidRDefault="003763FC" w:rsidP="003660A6">
      <w:pPr>
        <w:spacing w:before="159"/>
        <w:ind w:left="1955"/>
        <w:jc w:val="both"/>
        <w:rPr>
          <w:b/>
          <w:sz w:val="24"/>
        </w:rPr>
      </w:pPr>
      <w:r>
        <w:rPr>
          <w:b/>
          <w:spacing w:val="-2"/>
          <w:sz w:val="24"/>
        </w:rPr>
        <w:t>Responsable:</w:t>
      </w:r>
      <w:r>
        <w:rPr>
          <w:b/>
          <w:spacing w:val="-9"/>
          <w:sz w:val="24"/>
        </w:rPr>
        <w:t xml:space="preserve"> </w:t>
      </w:r>
      <w:r>
        <w:rPr>
          <w:b/>
          <w:spacing w:val="-2"/>
          <w:sz w:val="24"/>
        </w:rPr>
        <w:t>Toda</w:t>
      </w:r>
      <w:r>
        <w:rPr>
          <w:b/>
          <w:spacing w:val="-8"/>
          <w:sz w:val="24"/>
        </w:rPr>
        <w:t xml:space="preserve"> </w:t>
      </w:r>
      <w:r>
        <w:rPr>
          <w:b/>
          <w:spacing w:val="-2"/>
          <w:sz w:val="24"/>
        </w:rPr>
        <w:t>la</w:t>
      </w:r>
      <w:r>
        <w:rPr>
          <w:b/>
          <w:spacing w:val="-11"/>
          <w:sz w:val="24"/>
        </w:rPr>
        <w:t xml:space="preserve"> </w:t>
      </w:r>
      <w:r>
        <w:rPr>
          <w:b/>
          <w:spacing w:val="-2"/>
          <w:sz w:val="24"/>
        </w:rPr>
        <w:t>comunidad</w:t>
      </w:r>
    </w:p>
    <w:p w14:paraId="357A7120" w14:textId="77777777" w:rsidR="00151A9B" w:rsidRDefault="00151A9B" w:rsidP="003660A6">
      <w:pPr>
        <w:pStyle w:val="Textoindependiente"/>
        <w:jc w:val="both"/>
        <w:rPr>
          <w:b/>
        </w:rPr>
      </w:pPr>
    </w:p>
    <w:p w14:paraId="3552B563" w14:textId="77777777" w:rsidR="00151A9B" w:rsidRDefault="00151A9B" w:rsidP="003660A6">
      <w:pPr>
        <w:pStyle w:val="Textoindependiente"/>
        <w:spacing w:before="4"/>
        <w:jc w:val="both"/>
        <w:rPr>
          <w:b/>
        </w:rPr>
      </w:pPr>
    </w:p>
    <w:p w14:paraId="41056BDC" w14:textId="77777777" w:rsidR="00151A9B" w:rsidRDefault="003763FC" w:rsidP="00E01DE9">
      <w:pPr>
        <w:pStyle w:val="Ttulo4"/>
        <w:numPr>
          <w:ilvl w:val="0"/>
          <w:numId w:val="113"/>
        </w:numPr>
        <w:tabs>
          <w:tab w:val="left" w:pos="1601"/>
        </w:tabs>
        <w:spacing w:line="288" w:lineRule="auto"/>
        <w:ind w:left="1600" w:right="1323" w:hanging="360"/>
        <w:jc w:val="both"/>
      </w:pPr>
      <w:bookmarkStart w:id="100" w:name="4._MEDIDAS_BASICAS_DE_APOYO_QUE_DEBERAN_"/>
      <w:bookmarkEnd w:id="100"/>
      <w:r>
        <w:t>MEDIDAS</w:t>
      </w:r>
      <w:r>
        <w:rPr>
          <w:spacing w:val="35"/>
        </w:rPr>
        <w:t xml:space="preserve"> </w:t>
      </w:r>
      <w:r>
        <w:t>BASICAS</w:t>
      </w:r>
      <w:r>
        <w:rPr>
          <w:spacing w:val="34"/>
        </w:rPr>
        <w:t xml:space="preserve"> </w:t>
      </w:r>
      <w:r>
        <w:t>DE</w:t>
      </w:r>
      <w:r>
        <w:rPr>
          <w:spacing w:val="36"/>
        </w:rPr>
        <w:t xml:space="preserve"> </w:t>
      </w:r>
      <w:r>
        <w:t>APOYO</w:t>
      </w:r>
      <w:r>
        <w:rPr>
          <w:spacing w:val="34"/>
        </w:rPr>
        <w:t xml:space="preserve"> </w:t>
      </w:r>
      <w:r>
        <w:t>QUE</w:t>
      </w:r>
      <w:r>
        <w:rPr>
          <w:spacing w:val="36"/>
        </w:rPr>
        <w:t xml:space="preserve"> </w:t>
      </w:r>
      <w:r>
        <w:t>DEBERAN</w:t>
      </w:r>
      <w:r>
        <w:rPr>
          <w:spacing w:val="33"/>
        </w:rPr>
        <w:t xml:space="preserve"> </w:t>
      </w:r>
      <w:r>
        <w:t>ADOPTAR</w:t>
      </w:r>
      <w:r>
        <w:rPr>
          <w:spacing w:val="33"/>
        </w:rPr>
        <w:t xml:space="preserve"> </w:t>
      </w:r>
      <w:r>
        <w:t>LAS</w:t>
      </w:r>
      <w:r>
        <w:rPr>
          <w:spacing w:val="35"/>
        </w:rPr>
        <w:t xml:space="preserve"> </w:t>
      </w:r>
      <w:r>
        <w:t>INSTITUCIONES EDUCATIVAS EN CASO DE ALUMNOS Y ALUMNAS TRANS.</w:t>
      </w:r>
    </w:p>
    <w:p w14:paraId="0807A90C" w14:textId="77777777" w:rsidR="00151A9B" w:rsidRDefault="00151A9B" w:rsidP="003660A6">
      <w:pPr>
        <w:spacing w:line="288" w:lineRule="auto"/>
        <w:jc w:val="both"/>
        <w:sectPr w:rsidR="00151A9B">
          <w:pgSz w:w="12240" w:h="15840"/>
          <w:pgMar w:top="1160" w:right="680" w:bottom="1560" w:left="820" w:header="332" w:footer="1375" w:gutter="0"/>
          <w:cols w:space="720"/>
        </w:sectPr>
      </w:pPr>
    </w:p>
    <w:p w14:paraId="28ECE7D5" w14:textId="25CEA140" w:rsidR="00151A9B" w:rsidRDefault="003763FC" w:rsidP="00E01DE9">
      <w:pPr>
        <w:pStyle w:val="Prrafodelista"/>
        <w:numPr>
          <w:ilvl w:val="1"/>
          <w:numId w:val="113"/>
        </w:numPr>
        <w:tabs>
          <w:tab w:val="left" w:pos="1604"/>
          <w:tab w:val="left" w:pos="1605"/>
        </w:tabs>
        <w:spacing w:before="89" w:line="283" w:lineRule="auto"/>
        <w:ind w:right="1121" w:hanging="360"/>
        <w:rPr>
          <w:rFonts w:ascii="Times New Roman" w:hAnsi="Times New Roman"/>
        </w:rPr>
      </w:pPr>
      <w:r>
        <w:rPr>
          <w:b/>
          <w:sz w:val="24"/>
        </w:rPr>
        <w:lastRenderedPageBreak/>
        <w:t>Apoyo</w:t>
      </w:r>
      <w:r>
        <w:rPr>
          <w:b/>
          <w:spacing w:val="23"/>
          <w:sz w:val="24"/>
        </w:rPr>
        <w:t xml:space="preserve"> </w:t>
      </w:r>
      <w:r>
        <w:rPr>
          <w:b/>
          <w:sz w:val="24"/>
        </w:rPr>
        <w:t>a</w:t>
      </w:r>
      <w:r>
        <w:rPr>
          <w:b/>
          <w:spacing w:val="30"/>
          <w:sz w:val="24"/>
        </w:rPr>
        <w:t xml:space="preserve"> </w:t>
      </w:r>
      <w:r>
        <w:rPr>
          <w:b/>
          <w:sz w:val="24"/>
        </w:rPr>
        <w:t>la</w:t>
      </w:r>
      <w:r>
        <w:rPr>
          <w:b/>
          <w:spacing w:val="80"/>
          <w:sz w:val="24"/>
        </w:rPr>
        <w:t xml:space="preserve"> </w:t>
      </w:r>
      <w:r>
        <w:rPr>
          <w:b/>
          <w:sz w:val="24"/>
        </w:rPr>
        <w:t>niña,</w:t>
      </w:r>
      <w:r>
        <w:rPr>
          <w:b/>
          <w:spacing w:val="80"/>
          <w:sz w:val="24"/>
        </w:rPr>
        <w:t xml:space="preserve"> </w:t>
      </w:r>
      <w:r>
        <w:rPr>
          <w:b/>
          <w:sz w:val="24"/>
        </w:rPr>
        <w:t>niño</w:t>
      </w:r>
      <w:r>
        <w:rPr>
          <w:b/>
          <w:spacing w:val="80"/>
          <w:sz w:val="24"/>
        </w:rPr>
        <w:t xml:space="preserve"> </w:t>
      </w:r>
      <w:r>
        <w:rPr>
          <w:b/>
          <w:sz w:val="24"/>
        </w:rPr>
        <w:t>o</w:t>
      </w:r>
      <w:r>
        <w:rPr>
          <w:b/>
          <w:spacing w:val="80"/>
          <w:sz w:val="24"/>
        </w:rPr>
        <w:t xml:space="preserve"> </w:t>
      </w:r>
      <w:r>
        <w:rPr>
          <w:b/>
          <w:sz w:val="24"/>
        </w:rPr>
        <w:t>estudiante</w:t>
      </w:r>
      <w:r>
        <w:rPr>
          <w:b/>
          <w:spacing w:val="80"/>
          <w:sz w:val="24"/>
        </w:rPr>
        <w:t xml:space="preserve"> </w:t>
      </w:r>
      <w:r>
        <w:rPr>
          <w:b/>
          <w:sz w:val="24"/>
        </w:rPr>
        <w:t>y</w:t>
      </w:r>
      <w:r>
        <w:rPr>
          <w:b/>
          <w:spacing w:val="80"/>
          <w:sz w:val="24"/>
        </w:rPr>
        <w:t xml:space="preserve"> </w:t>
      </w:r>
      <w:r>
        <w:rPr>
          <w:b/>
          <w:sz w:val="24"/>
        </w:rPr>
        <w:t>a</w:t>
      </w:r>
      <w:r>
        <w:rPr>
          <w:b/>
          <w:spacing w:val="80"/>
          <w:sz w:val="24"/>
        </w:rPr>
        <w:t xml:space="preserve"> </w:t>
      </w:r>
      <w:r>
        <w:rPr>
          <w:b/>
          <w:sz w:val="24"/>
        </w:rPr>
        <w:t>su</w:t>
      </w:r>
      <w:r>
        <w:rPr>
          <w:b/>
          <w:spacing w:val="80"/>
          <w:sz w:val="24"/>
        </w:rPr>
        <w:t xml:space="preserve"> </w:t>
      </w:r>
      <w:r>
        <w:rPr>
          <w:b/>
          <w:sz w:val="24"/>
        </w:rPr>
        <w:t>familia:</w:t>
      </w:r>
      <w:r>
        <w:rPr>
          <w:b/>
          <w:spacing w:val="80"/>
          <w:sz w:val="24"/>
        </w:rPr>
        <w:t xml:space="preserve"> </w:t>
      </w:r>
      <w:r>
        <w:rPr>
          <w:sz w:val="24"/>
        </w:rPr>
        <w:t>Las</w:t>
      </w:r>
      <w:r>
        <w:rPr>
          <w:spacing w:val="80"/>
          <w:sz w:val="24"/>
        </w:rPr>
        <w:t xml:space="preserve"> </w:t>
      </w:r>
      <w:r>
        <w:rPr>
          <w:sz w:val="24"/>
        </w:rPr>
        <w:t>autoridades</w:t>
      </w:r>
      <w:r>
        <w:rPr>
          <w:spacing w:val="80"/>
          <w:sz w:val="24"/>
        </w:rPr>
        <w:t xml:space="preserve"> </w:t>
      </w:r>
      <w:r>
        <w:rPr>
          <w:sz w:val="24"/>
        </w:rPr>
        <w:t>del establecimiento velaran porque exista un dialogo permanentes y fluido entre la o el profesor</w:t>
      </w:r>
      <w:r>
        <w:rPr>
          <w:spacing w:val="-3"/>
          <w:sz w:val="24"/>
        </w:rPr>
        <w:t xml:space="preserve"> </w:t>
      </w:r>
      <w:r>
        <w:rPr>
          <w:sz w:val="24"/>
        </w:rPr>
        <w:t>jefe -o</w:t>
      </w:r>
      <w:r>
        <w:rPr>
          <w:spacing w:val="-4"/>
          <w:sz w:val="24"/>
        </w:rPr>
        <w:t xml:space="preserve"> </w:t>
      </w:r>
      <w:r>
        <w:rPr>
          <w:sz w:val="24"/>
        </w:rPr>
        <w:t>quien cumpla laborales similares- la</w:t>
      </w:r>
      <w:r>
        <w:rPr>
          <w:spacing w:val="-2"/>
          <w:sz w:val="24"/>
        </w:rPr>
        <w:t xml:space="preserve"> </w:t>
      </w:r>
      <w:r>
        <w:rPr>
          <w:sz w:val="24"/>
        </w:rPr>
        <w:t>niña,</w:t>
      </w:r>
      <w:r>
        <w:rPr>
          <w:spacing w:val="-4"/>
          <w:sz w:val="24"/>
        </w:rPr>
        <w:t xml:space="preserve"> </w:t>
      </w:r>
      <w:r>
        <w:rPr>
          <w:sz w:val="24"/>
        </w:rPr>
        <w:t>niño o estudiante y su familia,</w:t>
      </w:r>
      <w:r>
        <w:rPr>
          <w:spacing w:val="-5"/>
          <w:sz w:val="24"/>
        </w:rPr>
        <w:t xml:space="preserve"> </w:t>
      </w:r>
      <w:r>
        <w:rPr>
          <w:sz w:val="24"/>
        </w:rPr>
        <w:t>con</w:t>
      </w:r>
      <w:r>
        <w:rPr>
          <w:spacing w:val="-4"/>
          <w:sz w:val="24"/>
        </w:rPr>
        <w:t xml:space="preserve"> </w:t>
      </w:r>
      <w:r>
        <w:rPr>
          <w:sz w:val="24"/>
        </w:rPr>
        <w:t>el</w:t>
      </w:r>
      <w:r>
        <w:rPr>
          <w:spacing w:val="-5"/>
          <w:sz w:val="24"/>
        </w:rPr>
        <w:t xml:space="preserve"> </w:t>
      </w:r>
      <w:r>
        <w:rPr>
          <w:sz w:val="24"/>
        </w:rPr>
        <w:t>propósito</w:t>
      </w:r>
      <w:r>
        <w:rPr>
          <w:spacing w:val="-3"/>
          <w:sz w:val="24"/>
        </w:rPr>
        <w:t xml:space="preserve"> </w:t>
      </w:r>
      <w:r>
        <w:rPr>
          <w:sz w:val="24"/>
        </w:rPr>
        <w:t>de</w:t>
      </w:r>
      <w:r>
        <w:rPr>
          <w:spacing w:val="-2"/>
          <w:sz w:val="24"/>
        </w:rPr>
        <w:t xml:space="preserve"> </w:t>
      </w:r>
      <w:r>
        <w:rPr>
          <w:sz w:val="24"/>
        </w:rPr>
        <w:t>coordinar</w:t>
      </w:r>
      <w:r>
        <w:rPr>
          <w:spacing w:val="-4"/>
          <w:sz w:val="24"/>
        </w:rPr>
        <w:t xml:space="preserve"> </w:t>
      </w:r>
      <w:r>
        <w:rPr>
          <w:sz w:val="24"/>
        </w:rPr>
        <w:t>y</w:t>
      </w:r>
      <w:r>
        <w:rPr>
          <w:spacing w:val="-1"/>
          <w:sz w:val="24"/>
        </w:rPr>
        <w:t xml:space="preserve"> </w:t>
      </w:r>
      <w:r>
        <w:rPr>
          <w:sz w:val="24"/>
        </w:rPr>
        <w:t>facilitar</w:t>
      </w:r>
      <w:r>
        <w:rPr>
          <w:spacing w:val="-4"/>
          <w:sz w:val="24"/>
        </w:rPr>
        <w:t xml:space="preserve"> </w:t>
      </w:r>
      <w:r>
        <w:rPr>
          <w:sz w:val="24"/>
        </w:rPr>
        <w:t>acciones de</w:t>
      </w:r>
      <w:r>
        <w:rPr>
          <w:spacing w:val="-2"/>
          <w:sz w:val="24"/>
        </w:rPr>
        <w:t xml:space="preserve"> </w:t>
      </w:r>
      <w:r>
        <w:rPr>
          <w:sz w:val="24"/>
        </w:rPr>
        <w:t>acompañamiento</w:t>
      </w:r>
      <w:r>
        <w:rPr>
          <w:spacing w:val="-3"/>
          <w:sz w:val="24"/>
        </w:rPr>
        <w:t xml:space="preserve"> </w:t>
      </w:r>
      <w:r>
        <w:rPr>
          <w:sz w:val="24"/>
        </w:rPr>
        <w:t>y</w:t>
      </w:r>
      <w:r>
        <w:rPr>
          <w:spacing w:val="-1"/>
          <w:sz w:val="24"/>
        </w:rPr>
        <w:t xml:space="preserve"> </w:t>
      </w:r>
      <w:r>
        <w:rPr>
          <w:sz w:val="24"/>
        </w:rPr>
        <w:t>su implementación en conjunto, que tiendan a establecer los ajustes razonables en relación con la comunidad educativa, tal coma la utilización de lenguaje inclusivo para eliminar estereotipos de genera, entre otros.</w:t>
      </w:r>
    </w:p>
    <w:p w14:paraId="2386B23E" w14:textId="77777777" w:rsidR="00151A9B" w:rsidRDefault="003763FC" w:rsidP="003660A6">
      <w:pPr>
        <w:pStyle w:val="Textoindependiente"/>
        <w:spacing w:line="278" w:lineRule="auto"/>
        <w:ind w:left="1600" w:right="1108"/>
        <w:jc w:val="both"/>
      </w:pPr>
      <w:r>
        <w:t>En el caso de que él o la estudiante se encuentre participando de las programas</w:t>
      </w:r>
      <w:r>
        <w:rPr>
          <w:spacing w:val="40"/>
        </w:rPr>
        <w:t xml:space="preserve"> </w:t>
      </w:r>
      <w:r>
        <w:t>de acompañamiento</w:t>
      </w:r>
      <w:r>
        <w:rPr>
          <w:spacing w:val="-2"/>
        </w:rPr>
        <w:t xml:space="preserve"> </w:t>
      </w:r>
      <w:r>
        <w:t>profesional</w:t>
      </w:r>
      <w:r>
        <w:rPr>
          <w:spacing w:val="-3"/>
        </w:rPr>
        <w:t xml:space="preserve"> </w:t>
      </w:r>
      <w:r>
        <w:t>a que se refiere el</w:t>
      </w:r>
      <w:r>
        <w:rPr>
          <w:spacing w:val="-2"/>
        </w:rPr>
        <w:t xml:space="preserve"> </w:t>
      </w:r>
      <w:r>
        <w:t>artículo</w:t>
      </w:r>
      <w:r>
        <w:rPr>
          <w:spacing w:val="-1"/>
        </w:rPr>
        <w:t xml:space="preserve"> </w:t>
      </w:r>
      <w:r>
        <w:t>23</w:t>
      </w:r>
      <w:r>
        <w:rPr>
          <w:spacing w:val="-1"/>
        </w:rPr>
        <w:t xml:space="preserve"> </w:t>
      </w:r>
      <w:r>
        <w:t>de la Ley N° 21.120 y reglamentados en el Decreto Supremo N° 3, de 2019, del Ministerio de Desarrollo Social y Familia en conjunto con la Subsecretaria de la Niñez, las autoridades escolares deberán coordinarse adecuadamente con las entidades prestadoras de estos programas respecto de la ejecución de las acciones que ayuden al estudiante a desenvolverse en su contexto escolar y social, así coma proveer de todas las facilidades para que aquellos organismos desarrollen su</w:t>
      </w:r>
      <w:r>
        <w:rPr>
          <w:spacing w:val="40"/>
        </w:rPr>
        <w:t xml:space="preserve"> </w:t>
      </w:r>
      <w:r>
        <w:t>labor de manera óptima.</w:t>
      </w:r>
    </w:p>
    <w:p w14:paraId="0170C287" w14:textId="382CF930" w:rsidR="00151A9B" w:rsidRDefault="003763FC" w:rsidP="00E01DE9">
      <w:pPr>
        <w:pStyle w:val="Prrafodelista"/>
        <w:numPr>
          <w:ilvl w:val="1"/>
          <w:numId w:val="113"/>
        </w:numPr>
        <w:tabs>
          <w:tab w:val="left" w:pos="1601"/>
        </w:tabs>
        <w:spacing w:line="276" w:lineRule="auto"/>
        <w:ind w:right="1113" w:hanging="360"/>
        <w:rPr>
          <w:rFonts w:ascii="Times New Roman" w:hAnsi="Times New Roman"/>
        </w:rPr>
      </w:pPr>
      <w:r>
        <w:rPr>
          <w:b/>
          <w:sz w:val="24"/>
        </w:rPr>
        <w:t xml:space="preserve">Orientación a la comunidad educativa: </w:t>
      </w:r>
      <w:r>
        <w:rPr>
          <w:sz w:val="24"/>
        </w:rPr>
        <w:t xml:space="preserve">Se deberán promover espacios de reflexión, orientación, capacitación, acompañamiento y apoyo a los miembros de la comunidad educativa, con el objeto de garantizar la promoción y resguardo de los derechos de las niñas, niños y estudiantes </w:t>
      </w:r>
      <w:proofErr w:type="spellStart"/>
      <w:r>
        <w:rPr>
          <w:sz w:val="24"/>
        </w:rPr>
        <w:t>trans</w:t>
      </w:r>
      <w:proofErr w:type="spellEnd"/>
      <w:r>
        <w:rPr>
          <w:sz w:val="24"/>
        </w:rPr>
        <w:t>.</w:t>
      </w:r>
    </w:p>
    <w:p w14:paraId="5DE36BE4" w14:textId="77777777" w:rsidR="00151A9B" w:rsidRDefault="003763FC" w:rsidP="003660A6">
      <w:pPr>
        <w:pStyle w:val="Textoindependiente"/>
        <w:ind w:left="1600"/>
        <w:jc w:val="both"/>
      </w:pPr>
      <w:r>
        <w:rPr>
          <w:b/>
        </w:rPr>
        <w:t>Responsable:</w:t>
      </w:r>
      <w:r>
        <w:rPr>
          <w:b/>
          <w:spacing w:val="-16"/>
        </w:rPr>
        <w:t xml:space="preserve"> </w:t>
      </w:r>
      <w:r>
        <w:t>Encargada</w:t>
      </w:r>
      <w:r>
        <w:rPr>
          <w:spacing w:val="-15"/>
        </w:rPr>
        <w:t xml:space="preserve"> </w:t>
      </w:r>
      <w:r>
        <w:t>del</w:t>
      </w:r>
      <w:r>
        <w:rPr>
          <w:spacing w:val="-14"/>
        </w:rPr>
        <w:t xml:space="preserve"> </w:t>
      </w:r>
      <w:r>
        <w:t>Plan</w:t>
      </w:r>
      <w:r>
        <w:rPr>
          <w:spacing w:val="-14"/>
        </w:rPr>
        <w:t xml:space="preserve"> </w:t>
      </w:r>
      <w:r>
        <w:t>de</w:t>
      </w:r>
      <w:r>
        <w:rPr>
          <w:spacing w:val="-15"/>
        </w:rPr>
        <w:t xml:space="preserve"> </w:t>
      </w:r>
      <w:r>
        <w:t>afectividad,</w:t>
      </w:r>
      <w:r>
        <w:rPr>
          <w:spacing w:val="-11"/>
        </w:rPr>
        <w:t xml:space="preserve"> </w:t>
      </w:r>
      <w:r>
        <w:t>sexualidad</w:t>
      </w:r>
      <w:r>
        <w:rPr>
          <w:spacing w:val="-9"/>
        </w:rPr>
        <w:t xml:space="preserve"> </w:t>
      </w:r>
      <w:r>
        <w:t>y</w:t>
      </w:r>
      <w:r>
        <w:rPr>
          <w:spacing w:val="-15"/>
        </w:rPr>
        <w:t xml:space="preserve"> </w:t>
      </w:r>
      <w:r>
        <w:rPr>
          <w:spacing w:val="-2"/>
        </w:rPr>
        <w:t>género.</w:t>
      </w:r>
    </w:p>
    <w:p w14:paraId="78AEE22B" w14:textId="10D86D52" w:rsidR="00151A9B" w:rsidRDefault="003763FC" w:rsidP="00E01DE9">
      <w:pPr>
        <w:pStyle w:val="Prrafodelista"/>
        <w:numPr>
          <w:ilvl w:val="1"/>
          <w:numId w:val="113"/>
        </w:numPr>
        <w:tabs>
          <w:tab w:val="left" w:pos="1601"/>
        </w:tabs>
        <w:spacing w:before="11" w:line="276" w:lineRule="auto"/>
        <w:ind w:right="1104" w:hanging="360"/>
        <w:rPr>
          <w:rFonts w:ascii="Times New Roman" w:hAnsi="Times New Roman"/>
        </w:rPr>
      </w:pPr>
      <w:r>
        <w:rPr>
          <w:b/>
          <w:sz w:val="24"/>
        </w:rPr>
        <w:t>Uso del nombre social en todos los espacios educativos</w:t>
      </w:r>
      <w:r>
        <w:rPr>
          <w:sz w:val="24"/>
        </w:rPr>
        <w:t xml:space="preserve">: Las niñas, niños y estudiantes </w:t>
      </w:r>
      <w:proofErr w:type="spellStart"/>
      <w:r>
        <w:rPr>
          <w:sz w:val="24"/>
        </w:rPr>
        <w:t>trans</w:t>
      </w:r>
      <w:proofErr w:type="spellEnd"/>
      <w:r>
        <w:rPr>
          <w:sz w:val="24"/>
        </w:rPr>
        <w:t xml:space="preserve"> mantienen su nombre legal en tanto no se produzca el cambio de la partida de nacimiento en los términos establecidos en la Ley N° 21.120, que regula esta materia.</w:t>
      </w:r>
    </w:p>
    <w:p w14:paraId="682776D7" w14:textId="5E114AD1" w:rsidR="00151A9B" w:rsidRDefault="003763FC" w:rsidP="003660A6">
      <w:pPr>
        <w:pStyle w:val="Textoindependiente"/>
        <w:spacing w:before="16" w:line="280" w:lineRule="auto"/>
        <w:ind w:left="1600" w:right="1102"/>
        <w:jc w:val="both"/>
      </w:pPr>
      <w:r>
        <w:t>Sin embargo, como una forma de velar por el respeto de su identidad de género, las autoridades de los establecimientos educacionales deberán adoptar medidas tendientes a que todos los adultos responsables de impartir clases en el curso al que pertenece la niña, niño o estudiante, usen el nombre social correspondiente. Esto deberá ser requerido por el padre, madre, apoderado, tutor legal o el o la estudiante en</w:t>
      </w:r>
      <w:r>
        <w:rPr>
          <w:spacing w:val="-5"/>
        </w:rPr>
        <w:t xml:space="preserve"> </w:t>
      </w:r>
      <w:r>
        <w:t>caso</w:t>
      </w:r>
      <w:r>
        <w:rPr>
          <w:spacing w:val="-11"/>
        </w:rPr>
        <w:t xml:space="preserve"> </w:t>
      </w:r>
      <w:r>
        <w:t>de</w:t>
      </w:r>
      <w:r>
        <w:rPr>
          <w:spacing w:val="-9"/>
        </w:rPr>
        <w:t xml:space="preserve"> </w:t>
      </w:r>
      <w:r>
        <w:t>ser</w:t>
      </w:r>
      <w:r>
        <w:rPr>
          <w:spacing w:val="-11"/>
        </w:rPr>
        <w:t xml:space="preserve"> </w:t>
      </w:r>
      <w:r>
        <w:t>mayor</w:t>
      </w:r>
      <w:r>
        <w:rPr>
          <w:spacing w:val="-7"/>
        </w:rPr>
        <w:t xml:space="preserve"> </w:t>
      </w:r>
      <w:r>
        <w:t>de</w:t>
      </w:r>
      <w:r>
        <w:rPr>
          <w:spacing w:val="-4"/>
        </w:rPr>
        <w:t xml:space="preserve"> </w:t>
      </w:r>
      <w:r>
        <w:t>14</w:t>
      </w:r>
      <w:r>
        <w:rPr>
          <w:spacing w:val="-11"/>
        </w:rPr>
        <w:t xml:space="preserve"> </w:t>
      </w:r>
      <w:r>
        <w:t>años,</w:t>
      </w:r>
      <w:r>
        <w:rPr>
          <w:spacing w:val="-3"/>
        </w:rPr>
        <w:t xml:space="preserve"> </w:t>
      </w:r>
      <w:r>
        <w:t>y</w:t>
      </w:r>
      <w:r>
        <w:rPr>
          <w:spacing w:val="-12"/>
        </w:rPr>
        <w:t xml:space="preserve"> </w:t>
      </w:r>
      <w:r>
        <w:t>se</w:t>
      </w:r>
      <w:r>
        <w:rPr>
          <w:spacing w:val="-9"/>
        </w:rPr>
        <w:t xml:space="preserve"> </w:t>
      </w:r>
      <w:r>
        <w:t>implementará según</w:t>
      </w:r>
      <w:r>
        <w:rPr>
          <w:spacing w:val="-6"/>
        </w:rPr>
        <w:t xml:space="preserve"> </w:t>
      </w:r>
      <w:r>
        <w:t>las</w:t>
      </w:r>
      <w:r>
        <w:rPr>
          <w:spacing w:val="-7"/>
        </w:rPr>
        <w:t xml:space="preserve"> </w:t>
      </w:r>
      <w:r>
        <w:t>términos y</w:t>
      </w:r>
      <w:r>
        <w:rPr>
          <w:spacing w:val="-8"/>
        </w:rPr>
        <w:t xml:space="preserve"> </w:t>
      </w:r>
      <w:r>
        <w:t>condiciones especificados par las solicitantes y de acuerdo con lo detallado en el punto 5.</w:t>
      </w:r>
    </w:p>
    <w:p w14:paraId="4D07139C" w14:textId="77777777" w:rsidR="00151A9B" w:rsidRDefault="003763FC" w:rsidP="003660A6">
      <w:pPr>
        <w:pStyle w:val="Textoindependiente"/>
        <w:spacing w:line="280" w:lineRule="auto"/>
        <w:ind w:left="1600" w:right="1105"/>
        <w:jc w:val="both"/>
      </w:pPr>
      <w:r>
        <w:t>En las clases que corresponda,</w:t>
      </w:r>
      <w:r>
        <w:rPr>
          <w:spacing w:val="40"/>
        </w:rPr>
        <w:t xml:space="preserve"> </w:t>
      </w:r>
      <w:r>
        <w:t xml:space="preserve">esta instrucción deberá ser impartida además a todos </w:t>
      </w:r>
      <w:proofErr w:type="gramStart"/>
      <w:r>
        <w:t>las</w:t>
      </w:r>
      <w:proofErr w:type="gramEnd"/>
      <w:r>
        <w:t xml:space="preserve"> funcionarios y funcionarias del establecimiento, procurando siempre mantener el derecho a la privacidad, dignidad, integridad física, moral y psicológica del niño, niña o estudiante,</w:t>
      </w:r>
    </w:p>
    <w:p w14:paraId="23882B07" w14:textId="77777777" w:rsidR="00151A9B" w:rsidRDefault="003763FC" w:rsidP="003660A6">
      <w:pPr>
        <w:pStyle w:val="Textoindependiente"/>
        <w:spacing w:line="290" w:lineRule="exact"/>
        <w:ind w:left="1600"/>
        <w:jc w:val="both"/>
      </w:pPr>
      <w:r>
        <w:t>Todas</w:t>
      </w:r>
      <w:r>
        <w:rPr>
          <w:spacing w:val="23"/>
        </w:rPr>
        <w:t xml:space="preserve"> </w:t>
      </w:r>
      <w:r>
        <w:t>las</w:t>
      </w:r>
      <w:r>
        <w:rPr>
          <w:spacing w:val="26"/>
        </w:rPr>
        <w:t xml:space="preserve"> </w:t>
      </w:r>
      <w:r>
        <w:t>personas</w:t>
      </w:r>
      <w:r>
        <w:rPr>
          <w:spacing w:val="26"/>
        </w:rPr>
        <w:t xml:space="preserve"> </w:t>
      </w:r>
      <w:r>
        <w:t>que</w:t>
      </w:r>
      <w:r>
        <w:rPr>
          <w:spacing w:val="20"/>
        </w:rPr>
        <w:t xml:space="preserve"> </w:t>
      </w:r>
      <w:r>
        <w:t>componen</w:t>
      </w:r>
      <w:r>
        <w:rPr>
          <w:spacing w:val="28"/>
        </w:rPr>
        <w:t xml:space="preserve"> </w:t>
      </w:r>
      <w:r>
        <w:t>la</w:t>
      </w:r>
      <w:r>
        <w:rPr>
          <w:spacing w:val="23"/>
        </w:rPr>
        <w:t xml:space="preserve"> </w:t>
      </w:r>
      <w:r>
        <w:t>comunidad</w:t>
      </w:r>
      <w:r>
        <w:rPr>
          <w:spacing w:val="28"/>
        </w:rPr>
        <w:t xml:space="preserve"> </w:t>
      </w:r>
      <w:r>
        <w:t>educativa,</w:t>
      </w:r>
      <w:r>
        <w:rPr>
          <w:spacing w:val="23"/>
        </w:rPr>
        <w:t xml:space="preserve"> </w:t>
      </w:r>
      <w:r>
        <w:t>así</w:t>
      </w:r>
      <w:r>
        <w:rPr>
          <w:spacing w:val="31"/>
        </w:rPr>
        <w:t xml:space="preserve"> </w:t>
      </w:r>
      <w:r>
        <w:t>coman</w:t>
      </w:r>
      <w:r>
        <w:rPr>
          <w:spacing w:val="23"/>
        </w:rPr>
        <w:t xml:space="preserve"> </w:t>
      </w:r>
      <w:r>
        <w:rPr>
          <w:spacing w:val="-2"/>
        </w:rPr>
        <w:t>aquellos</w:t>
      </w:r>
    </w:p>
    <w:p w14:paraId="39E77FD7" w14:textId="77777777" w:rsidR="00151A9B" w:rsidRDefault="00151A9B" w:rsidP="003660A6">
      <w:pPr>
        <w:spacing w:line="290" w:lineRule="exact"/>
        <w:jc w:val="both"/>
        <w:sectPr w:rsidR="00151A9B">
          <w:pgSz w:w="12240" w:h="15840"/>
          <w:pgMar w:top="1160" w:right="680" w:bottom="1560" w:left="820" w:header="332" w:footer="1375" w:gutter="0"/>
          <w:cols w:space="720"/>
        </w:sectPr>
      </w:pPr>
    </w:p>
    <w:p w14:paraId="01201BD9" w14:textId="77777777" w:rsidR="00151A9B" w:rsidRDefault="003763FC" w:rsidP="003660A6">
      <w:pPr>
        <w:pStyle w:val="Textoindependiente"/>
        <w:spacing w:before="89" w:line="278" w:lineRule="auto"/>
        <w:ind w:left="1600" w:right="1122"/>
        <w:jc w:val="both"/>
      </w:pPr>
      <w:r>
        <w:lastRenderedPageBreak/>
        <w:t>que forman parte del proceso de orientación, apoyo, acompañamiento y supervisión del establecimiento educacional, deberán tratar siempre y sin excepci6n a la niña, niño o adolescente, con el nombre social que ha dado a conocer en todos los ambientes que componen el espacio educativo. RESPONSABEL: PROFESOR JEFE</w:t>
      </w:r>
    </w:p>
    <w:p w14:paraId="47D904E9" w14:textId="77777777" w:rsidR="00151A9B" w:rsidRDefault="003763FC" w:rsidP="00E01DE9">
      <w:pPr>
        <w:pStyle w:val="Prrafodelista"/>
        <w:numPr>
          <w:ilvl w:val="1"/>
          <w:numId w:val="113"/>
        </w:numPr>
        <w:tabs>
          <w:tab w:val="left" w:pos="1562"/>
        </w:tabs>
        <w:spacing w:before="135" w:line="278" w:lineRule="auto"/>
        <w:ind w:right="1135" w:hanging="360"/>
        <w:rPr>
          <w:rFonts w:ascii="Times New Roman" w:hAnsi="Times New Roman"/>
        </w:rPr>
      </w:pPr>
      <w:r>
        <w:rPr>
          <w:b/>
          <w:sz w:val="24"/>
        </w:rPr>
        <w:t xml:space="preserve">Uso del nombre legal en documentos oficiales: </w:t>
      </w:r>
      <w:r>
        <w:rPr>
          <w:sz w:val="24"/>
        </w:rPr>
        <w:t xml:space="preserve">El nombre legal de la niña, niño o estudiante </w:t>
      </w:r>
      <w:proofErr w:type="spellStart"/>
      <w:r>
        <w:rPr>
          <w:sz w:val="24"/>
        </w:rPr>
        <w:t>trans</w:t>
      </w:r>
      <w:proofErr w:type="spellEnd"/>
      <w:r>
        <w:rPr>
          <w:sz w:val="24"/>
        </w:rPr>
        <w:t xml:space="preserve"> seguirá figurando en los documentos oficiales del establecimiento, tales como libro</w:t>
      </w:r>
      <w:r>
        <w:rPr>
          <w:spacing w:val="-1"/>
          <w:sz w:val="24"/>
        </w:rPr>
        <w:t xml:space="preserve"> </w:t>
      </w:r>
      <w:r>
        <w:rPr>
          <w:sz w:val="24"/>
        </w:rPr>
        <w:t>de clases,</w:t>
      </w:r>
      <w:r>
        <w:rPr>
          <w:spacing w:val="-3"/>
          <w:sz w:val="24"/>
        </w:rPr>
        <w:t xml:space="preserve"> </w:t>
      </w:r>
      <w:r>
        <w:rPr>
          <w:sz w:val="24"/>
        </w:rPr>
        <w:t>certificado</w:t>
      </w:r>
      <w:r>
        <w:rPr>
          <w:spacing w:val="-2"/>
          <w:sz w:val="24"/>
        </w:rPr>
        <w:t xml:space="preserve"> </w:t>
      </w:r>
      <w:r>
        <w:rPr>
          <w:sz w:val="24"/>
        </w:rPr>
        <w:t>anual</w:t>
      </w:r>
      <w:r>
        <w:rPr>
          <w:spacing w:val="-3"/>
          <w:sz w:val="24"/>
        </w:rPr>
        <w:t xml:space="preserve"> </w:t>
      </w:r>
      <w:r>
        <w:rPr>
          <w:sz w:val="24"/>
        </w:rPr>
        <w:t>de notas,</w:t>
      </w:r>
      <w:r>
        <w:rPr>
          <w:spacing w:val="-3"/>
          <w:sz w:val="24"/>
        </w:rPr>
        <w:t xml:space="preserve"> </w:t>
      </w:r>
      <w:r>
        <w:rPr>
          <w:sz w:val="24"/>
        </w:rPr>
        <w:t>licencia de educaci6n media, entre otras, en tanto no se realice la rectificación de la partida de nacimiento en los términos establecidos</w:t>
      </w:r>
      <w:r>
        <w:rPr>
          <w:spacing w:val="40"/>
          <w:sz w:val="24"/>
        </w:rPr>
        <w:t xml:space="preserve"> </w:t>
      </w:r>
      <w:r>
        <w:rPr>
          <w:sz w:val="24"/>
        </w:rPr>
        <w:t>en la Ley N° 21.120.</w:t>
      </w:r>
    </w:p>
    <w:p w14:paraId="6B9E3782" w14:textId="77777777" w:rsidR="00151A9B" w:rsidRDefault="003763FC" w:rsidP="003660A6">
      <w:pPr>
        <w:pStyle w:val="Textoindependiente"/>
        <w:spacing w:before="149" w:line="278" w:lineRule="auto"/>
        <w:ind w:left="1557" w:right="1114" w:firstLine="4"/>
        <w:jc w:val="both"/>
      </w:pPr>
      <w:r>
        <w:t>Sin perjuicio de lo señalado anteriormente, los establecimientos educacionales podrán agregar en el libro de clases el nombre social del niño, niña o adolescente, para facilitar su integración y su uso cotidiano, sin que este hecho constituya infracción a las disposiciones que regulan esta materia.</w:t>
      </w:r>
    </w:p>
    <w:p w14:paraId="2FC46BDE" w14:textId="77777777" w:rsidR="00151A9B" w:rsidRDefault="003763FC" w:rsidP="003660A6">
      <w:pPr>
        <w:pStyle w:val="Textoindependiente"/>
        <w:spacing w:before="149" w:line="278" w:lineRule="auto"/>
        <w:ind w:left="1571" w:right="1108" w:hanging="5"/>
        <w:jc w:val="both"/>
      </w:pPr>
      <w:r>
        <w:t>Asimismo, se podrá utilizar el nombre social en cualquier otro tipo de documentación afín, tales comas informes de personalidad, comunicaciones al apoderado, informes de</w:t>
      </w:r>
      <w:r>
        <w:rPr>
          <w:spacing w:val="-4"/>
        </w:rPr>
        <w:t xml:space="preserve"> </w:t>
      </w:r>
      <w:r>
        <w:t>especialistas de</w:t>
      </w:r>
      <w:r>
        <w:rPr>
          <w:spacing w:val="-2"/>
        </w:rPr>
        <w:t xml:space="preserve"> </w:t>
      </w:r>
      <w:r>
        <w:t>la institución,</w:t>
      </w:r>
      <w:r>
        <w:rPr>
          <w:spacing w:val="-5"/>
        </w:rPr>
        <w:t xml:space="preserve"> </w:t>
      </w:r>
      <w:r>
        <w:t>diplomas, listados públicos, entre otras.</w:t>
      </w:r>
    </w:p>
    <w:p w14:paraId="1D6ADE05" w14:textId="77777777" w:rsidR="00151A9B" w:rsidRDefault="003763FC" w:rsidP="003660A6">
      <w:pPr>
        <w:pStyle w:val="Textoindependiente"/>
        <w:spacing w:before="129"/>
        <w:ind w:left="1566"/>
        <w:jc w:val="both"/>
      </w:pPr>
      <w:r>
        <w:rPr>
          <w:spacing w:val="-5"/>
        </w:rPr>
        <w:t>RESPONSABLE:</w:t>
      </w:r>
      <w:r>
        <w:rPr>
          <w:spacing w:val="2"/>
        </w:rPr>
        <w:t xml:space="preserve"> </w:t>
      </w:r>
      <w:r>
        <w:rPr>
          <w:spacing w:val="-5"/>
        </w:rPr>
        <w:t>UTP</w:t>
      </w:r>
    </w:p>
    <w:p w14:paraId="27D42C67" w14:textId="6D4C878A" w:rsidR="00151A9B" w:rsidRDefault="003763FC" w:rsidP="00E01DE9">
      <w:pPr>
        <w:pStyle w:val="Prrafodelista"/>
        <w:numPr>
          <w:ilvl w:val="1"/>
          <w:numId w:val="113"/>
        </w:numPr>
        <w:tabs>
          <w:tab w:val="left" w:pos="1572"/>
        </w:tabs>
        <w:spacing w:before="201" w:line="278" w:lineRule="auto"/>
        <w:ind w:right="1110" w:hanging="360"/>
        <w:rPr>
          <w:rFonts w:ascii="Times New Roman" w:hAnsi="Times New Roman"/>
        </w:rPr>
      </w:pPr>
      <w:r>
        <w:rPr>
          <w:b/>
          <w:sz w:val="24"/>
        </w:rPr>
        <w:t xml:space="preserve">Presentación personal: </w:t>
      </w:r>
      <w:r>
        <w:rPr>
          <w:sz w:val="24"/>
        </w:rPr>
        <w:t xml:space="preserve">El niño, niña o estudiante </w:t>
      </w:r>
      <w:proofErr w:type="spellStart"/>
      <w:r>
        <w:rPr>
          <w:sz w:val="24"/>
        </w:rPr>
        <w:t>trans</w:t>
      </w:r>
      <w:proofErr w:type="spellEnd"/>
      <w:r>
        <w:rPr>
          <w:sz w:val="24"/>
        </w:rPr>
        <w:t xml:space="preserve"> tendrá derecho de utilizar el uniforme, ropa deportiva y/o accesorios que considere más adecuados a su identidad de genera, independiente</w:t>
      </w:r>
      <w:r>
        <w:rPr>
          <w:spacing w:val="40"/>
          <w:sz w:val="24"/>
        </w:rPr>
        <w:t xml:space="preserve"> </w:t>
      </w:r>
      <w:r>
        <w:rPr>
          <w:sz w:val="24"/>
        </w:rPr>
        <w:t>de la situación legal en que se encuentre.</w:t>
      </w:r>
    </w:p>
    <w:p w14:paraId="11B822F1" w14:textId="2B77510C" w:rsidR="00151A9B" w:rsidRDefault="003763FC" w:rsidP="003660A6">
      <w:pPr>
        <w:pStyle w:val="Textoindependiente"/>
        <w:spacing w:before="162" w:line="276" w:lineRule="auto"/>
        <w:ind w:left="1557" w:right="1126"/>
        <w:jc w:val="both"/>
      </w:pPr>
      <w:r>
        <w:t>Aquella circunstancia deberá ser consignada en el reglamento interno, en su apartado pertinente, a fin de resguardar este derecho coma parte integrante de la manifestaci6nde su identidad de género.</w:t>
      </w:r>
    </w:p>
    <w:p w14:paraId="602141E1" w14:textId="77777777" w:rsidR="00151A9B" w:rsidRDefault="003763FC" w:rsidP="003660A6">
      <w:pPr>
        <w:pStyle w:val="Textoindependiente"/>
        <w:spacing w:before="146"/>
        <w:ind w:left="1557"/>
        <w:jc w:val="both"/>
      </w:pPr>
      <w:r>
        <w:rPr>
          <w:spacing w:val="-5"/>
        </w:rPr>
        <w:t>Responsable:</w:t>
      </w:r>
      <w:r>
        <w:rPr>
          <w:spacing w:val="5"/>
        </w:rPr>
        <w:t xml:space="preserve"> </w:t>
      </w:r>
      <w:r>
        <w:rPr>
          <w:spacing w:val="-2"/>
        </w:rPr>
        <w:t>estudiante</w:t>
      </w:r>
    </w:p>
    <w:p w14:paraId="76E935C4" w14:textId="77777777" w:rsidR="00151A9B" w:rsidRDefault="003763FC" w:rsidP="00E01DE9">
      <w:pPr>
        <w:pStyle w:val="Prrafodelista"/>
        <w:numPr>
          <w:ilvl w:val="1"/>
          <w:numId w:val="113"/>
        </w:numPr>
        <w:tabs>
          <w:tab w:val="left" w:pos="1562"/>
        </w:tabs>
        <w:spacing w:before="192" w:line="276" w:lineRule="auto"/>
        <w:ind w:right="1105" w:hanging="360"/>
        <w:rPr>
          <w:rFonts w:ascii="Times New Roman" w:hAnsi="Times New Roman"/>
        </w:rPr>
      </w:pPr>
      <w:r>
        <w:rPr>
          <w:b/>
          <w:sz w:val="24"/>
        </w:rPr>
        <w:t>Utilización de servicios higiénicos:</w:t>
      </w:r>
      <w:r>
        <w:rPr>
          <w:b/>
          <w:spacing w:val="40"/>
          <w:sz w:val="24"/>
        </w:rPr>
        <w:t xml:space="preserve"> </w:t>
      </w:r>
      <w:r>
        <w:rPr>
          <w:sz w:val="24"/>
        </w:rPr>
        <w:t xml:space="preserve">Se deberán entregar las facilidades necesarias a las niñas, niños y estudiantes </w:t>
      </w:r>
      <w:proofErr w:type="spellStart"/>
      <w:r>
        <w:rPr>
          <w:sz w:val="24"/>
        </w:rPr>
        <w:t>trans</w:t>
      </w:r>
      <w:proofErr w:type="spellEnd"/>
      <w:r>
        <w:rPr>
          <w:sz w:val="24"/>
        </w:rPr>
        <w:t xml:space="preserve"> para el uso de baños y duchas, de</w:t>
      </w:r>
      <w:r>
        <w:rPr>
          <w:spacing w:val="40"/>
          <w:sz w:val="24"/>
        </w:rPr>
        <w:t xml:space="preserve"> </w:t>
      </w:r>
      <w:r>
        <w:rPr>
          <w:sz w:val="24"/>
        </w:rPr>
        <w:t>acuerdo a las necesidades propias del proceso que estén viviendo, respetando su identidad de género.</w:t>
      </w:r>
    </w:p>
    <w:p w14:paraId="6BC0A905" w14:textId="77777777" w:rsidR="00151A9B" w:rsidRDefault="003763FC" w:rsidP="003660A6">
      <w:pPr>
        <w:pStyle w:val="Textoindependiente"/>
        <w:spacing w:before="160" w:line="276" w:lineRule="auto"/>
        <w:ind w:left="1552" w:right="1102" w:firstLine="4"/>
        <w:jc w:val="both"/>
      </w:pPr>
      <w:r>
        <w:t>El establecimiento educacional, en conjunto con la familia, deberá acordar las adecuaciones razonables</w:t>
      </w:r>
      <w:r>
        <w:rPr>
          <w:spacing w:val="-4"/>
        </w:rPr>
        <w:t xml:space="preserve"> </w:t>
      </w:r>
      <w:r>
        <w:t>procurando</w:t>
      </w:r>
      <w:r>
        <w:rPr>
          <w:spacing w:val="-3"/>
        </w:rPr>
        <w:t xml:space="preserve"> </w:t>
      </w:r>
      <w:r>
        <w:t>respetar</w:t>
      </w:r>
      <w:r>
        <w:rPr>
          <w:spacing w:val="-4"/>
        </w:rPr>
        <w:t xml:space="preserve"> </w:t>
      </w:r>
      <w:r>
        <w:t>el</w:t>
      </w:r>
      <w:r>
        <w:rPr>
          <w:spacing w:val="-4"/>
        </w:rPr>
        <w:t xml:space="preserve"> </w:t>
      </w:r>
      <w:r>
        <w:t>interés superior</w:t>
      </w:r>
      <w:r>
        <w:rPr>
          <w:spacing w:val="-4"/>
        </w:rPr>
        <w:t xml:space="preserve"> </w:t>
      </w:r>
      <w:r>
        <w:t>de</w:t>
      </w:r>
      <w:r>
        <w:rPr>
          <w:spacing w:val="-2"/>
        </w:rPr>
        <w:t xml:space="preserve"> </w:t>
      </w:r>
      <w:r>
        <w:t>la</w:t>
      </w:r>
      <w:r>
        <w:rPr>
          <w:spacing w:val="-2"/>
        </w:rPr>
        <w:t xml:space="preserve"> </w:t>
      </w:r>
      <w:r>
        <w:t>niña,</w:t>
      </w:r>
      <w:r>
        <w:rPr>
          <w:spacing w:val="-4"/>
        </w:rPr>
        <w:t xml:space="preserve"> </w:t>
      </w:r>
      <w:r>
        <w:t>niño</w:t>
      </w:r>
      <w:r>
        <w:rPr>
          <w:spacing w:val="-4"/>
        </w:rPr>
        <w:t xml:space="preserve"> </w:t>
      </w:r>
      <w:r>
        <w:t>o estudiante, su privacidad e integridad física, psicológica y moral. Entre dichas adecuaciones,</w:t>
      </w:r>
      <w:r>
        <w:rPr>
          <w:spacing w:val="80"/>
        </w:rPr>
        <w:t xml:space="preserve"> </w:t>
      </w:r>
      <w:r>
        <w:t>se</w:t>
      </w:r>
      <w:r>
        <w:rPr>
          <w:spacing w:val="80"/>
        </w:rPr>
        <w:t xml:space="preserve"> </w:t>
      </w:r>
      <w:r>
        <w:t>podrán</w:t>
      </w:r>
      <w:r>
        <w:rPr>
          <w:spacing w:val="80"/>
        </w:rPr>
        <w:t xml:space="preserve"> </w:t>
      </w:r>
      <w:r>
        <w:t>considerar</w:t>
      </w:r>
      <w:r>
        <w:rPr>
          <w:spacing w:val="80"/>
        </w:rPr>
        <w:t xml:space="preserve"> </w:t>
      </w:r>
      <w:r>
        <w:t>baños</w:t>
      </w:r>
      <w:r>
        <w:rPr>
          <w:spacing w:val="80"/>
          <w:w w:val="150"/>
        </w:rPr>
        <w:t xml:space="preserve"> </w:t>
      </w:r>
      <w:r>
        <w:t>inclusivos</w:t>
      </w:r>
      <w:r>
        <w:rPr>
          <w:spacing w:val="80"/>
          <w:w w:val="150"/>
        </w:rPr>
        <w:t xml:space="preserve"> </w:t>
      </w:r>
      <w:r>
        <w:t>u</w:t>
      </w:r>
      <w:r>
        <w:rPr>
          <w:spacing w:val="80"/>
        </w:rPr>
        <w:t xml:space="preserve"> </w:t>
      </w:r>
      <w:r>
        <w:t>otras</w:t>
      </w:r>
      <w:r>
        <w:rPr>
          <w:spacing w:val="80"/>
          <w:w w:val="150"/>
        </w:rPr>
        <w:t xml:space="preserve"> </w:t>
      </w:r>
      <w:r>
        <w:t>alternativas</w:t>
      </w:r>
    </w:p>
    <w:p w14:paraId="592118BB" w14:textId="77777777" w:rsidR="00151A9B" w:rsidRDefault="00151A9B" w:rsidP="003660A6">
      <w:pPr>
        <w:spacing w:line="276" w:lineRule="auto"/>
        <w:jc w:val="both"/>
        <w:sectPr w:rsidR="00151A9B">
          <w:pgSz w:w="12240" w:h="15840"/>
          <w:pgMar w:top="1160" w:right="680" w:bottom="1560" w:left="820" w:header="332" w:footer="1375" w:gutter="0"/>
          <w:cols w:space="720"/>
        </w:sectPr>
      </w:pPr>
    </w:p>
    <w:p w14:paraId="65BE97C5" w14:textId="77777777" w:rsidR="00151A9B" w:rsidRDefault="003763FC" w:rsidP="003660A6">
      <w:pPr>
        <w:pStyle w:val="Textoindependiente"/>
        <w:spacing w:before="89" w:line="400" w:lineRule="auto"/>
        <w:ind w:left="1557" w:right="5131" w:hanging="5"/>
        <w:jc w:val="both"/>
      </w:pPr>
      <w:proofErr w:type="gramStart"/>
      <w:r>
        <w:lastRenderedPageBreak/>
        <w:t>consensuadas</w:t>
      </w:r>
      <w:proofErr w:type="gramEnd"/>
      <w:r>
        <w:rPr>
          <w:spacing w:val="-14"/>
        </w:rPr>
        <w:t xml:space="preserve"> </w:t>
      </w:r>
      <w:r>
        <w:t>por</w:t>
      </w:r>
      <w:r>
        <w:rPr>
          <w:spacing w:val="-14"/>
        </w:rPr>
        <w:t xml:space="preserve"> </w:t>
      </w:r>
      <w:r>
        <w:t>las</w:t>
      </w:r>
      <w:r>
        <w:rPr>
          <w:spacing w:val="-13"/>
        </w:rPr>
        <w:t xml:space="preserve"> </w:t>
      </w:r>
      <w:r>
        <w:t>partes</w:t>
      </w:r>
      <w:r>
        <w:rPr>
          <w:spacing w:val="-14"/>
        </w:rPr>
        <w:t xml:space="preserve"> </w:t>
      </w:r>
      <w:r>
        <w:t>involucradas. Responsable: Dirección del colegio</w:t>
      </w:r>
    </w:p>
    <w:p w14:paraId="5BD1589A" w14:textId="77777777" w:rsidR="00151A9B" w:rsidRDefault="003763FC" w:rsidP="003660A6">
      <w:pPr>
        <w:pStyle w:val="Textoindependiente"/>
        <w:spacing w:line="289" w:lineRule="exact"/>
        <w:ind w:left="1557"/>
        <w:jc w:val="both"/>
      </w:pPr>
      <w:r>
        <w:t>Plazo:</w:t>
      </w:r>
      <w:r>
        <w:rPr>
          <w:spacing w:val="-13"/>
        </w:rPr>
        <w:t xml:space="preserve"> </w:t>
      </w:r>
      <w:r>
        <w:t xml:space="preserve">30 </w:t>
      </w:r>
      <w:r>
        <w:rPr>
          <w:spacing w:val="-4"/>
        </w:rPr>
        <w:t>días</w:t>
      </w:r>
    </w:p>
    <w:p w14:paraId="0940E557" w14:textId="77777777" w:rsidR="00151A9B" w:rsidRDefault="00151A9B" w:rsidP="003660A6">
      <w:pPr>
        <w:spacing w:line="289" w:lineRule="exact"/>
        <w:jc w:val="both"/>
        <w:sectPr w:rsidR="00151A9B">
          <w:pgSz w:w="12240" w:h="15840"/>
          <w:pgMar w:top="1160" w:right="680" w:bottom="1560" w:left="820" w:header="332" w:footer="1375" w:gutter="0"/>
          <w:cols w:space="720"/>
        </w:sectPr>
      </w:pPr>
    </w:p>
    <w:p w14:paraId="19AAE278" w14:textId="77777777" w:rsidR="00151A9B" w:rsidRDefault="00151A9B" w:rsidP="003660A6">
      <w:pPr>
        <w:pStyle w:val="Textoindependiente"/>
        <w:jc w:val="both"/>
        <w:rPr>
          <w:sz w:val="20"/>
        </w:rPr>
      </w:pPr>
    </w:p>
    <w:p w14:paraId="4BBEE159" w14:textId="77777777" w:rsidR="00151A9B" w:rsidRDefault="00151A9B" w:rsidP="003660A6">
      <w:pPr>
        <w:pStyle w:val="Textoindependiente"/>
        <w:spacing w:before="12"/>
        <w:jc w:val="both"/>
        <w:rPr>
          <w:sz w:val="17"/>
        </w:rPr>
      </w:pPr>
    </w:p>
    <w:p w14:paraId="74D7DF4E" w14:textId="77777777" w:rsidR="00151A9B" w:rsidRDefault="003763FC" w:rsidP="007E136B">
      <w:pPr>
        <w:pStyle w:val="Ttulo4"/>
        <w:ind w:left="7" w:right="126"/>
        <w:jc w:val="center"/>
      </w:pPr>
      <w:bookmarkStart w:id="101" w:name="PROTOCOLO_DE_PREVENCION_DESERCIÓN_ESCOLA"/>
      <w:bookmarkEnd w:id="101"/>
      <w:r>
        <w:rPr>
          <w:spacing w:val="-2"/>
        </w:rPr>
        <w:t>PROTOCOLO</w:t>
      </w:r>
      <w:r>
        <w:rPr>
          <w:spacing w:val="-9"/>
        </w:rPr>
        <w:t xml:space="preserve"> </w:t>
      </w:r>
      <w:r>
        <w:rPr>
          <w:spacing w:val="-2"/>
        </w:rPr>
        <w:t>DE</w:t>
      </w:r>
      <w:r>
        <w:rPr>
          <w:spacing w:val="-18"/>
        </w:rPr>
        <w:t xml:space="preserve"> </w:t>
      </w:r>
      <w:r>
        <w:rPr>
          <w:spacing w:val="-2"/>
        </w:rPr>
        <w:t>PREVENCION</w:t>
      </w:r>
      <w:r>
        <w:rPr>
          <w:spacing w:val="5"/>
        </w:rPr>
        <w:t xml:space="preserve"> </w:t>
      </w:r>
      <w:r>
        <w:rPr>
          <w:spacing w:val="-2"/>
        </w:rPr>
        <w:t>DESERCIÓN</w:t>
      </w:r>
      <w:r>
        <w:t xml:space="preserve"> </w:t>
      </w:r>
      <w:r>
        <w:rPr>
          <w:spacing w:val="-2"/>
        </w:rPr>
        <w:t>ESCOLAR</w:t>
      </w:r>
    </w:p>
    <w:p w14:paraId="189EBA96" w14:textId="77777777" w:rsidR="00151A9B" w:rsidRDefault="00151A9B" w:rsidP="003660A6">
      <w:pPr>
        <w:pStyle w:val="Textoindependiente"/>
        <w:spacing w:before="7"/>
        <w:jc w:val="both"/>
        <w:rPr>
          <w:b/>
          <w:sz w:val="23"/>
        </w:rPr>
      </w:pPr>
    </w:p>
    <w:p w14:paraId="1C68BABA" w14:textId="77777777" w:rsidR="00151A9B" w:rsidRDefault="003763FC" w:rsidP="003660A6">
      <w:pPr>
        <w:pStyle w:val="Textoindependiente"/>
        <w:ind w:left="884" w:right="987"/>
        <w:jc w:val="both"/>
      </w:pPr>
      <w:r>
        <w:t>La deserción escolar es un problema de los sistemas escolares y hoy día más vigente que nunca.</w:t>
      </w:r>
      <w:r>
        <w:rPr>
          <w:spacing w:val="-2"/>
        </w:rPr>
        <w:t xml:space="preserve"> </w:t>
      </w:r>
      <w:r>
        <w:t>Su</w:t>
      </w:r>
      <w:r>
        <w:rPr>
          <w:spacing w:val="-6"/>
        </w:rPr>
        <w:t xml:space="preserve"> </w:t>
      </w:r>
      <w:r>
        <w:t>estudio</w:t>
      </w:r>
      <w:r>
        <w:rPr>
          <w:spacing w:val="-1"/>
        </w:rPr>
        <w:t xml:space="preserve"> </w:t>
      </w:r>
      <w:r>
        <w:t>y</w:t>
      </w:r>
      <w:r>
        <w:rPr>
          <w:spacing w:val="-3"/>
        </w:rPr>
        <w:t xml:space="preserve"> </w:t>
      </w:r>
      <w:r>
        <w:t>prevención</w:t>
      </w:r>
      <w:r>
        <w:rPr>
          <w:spacing w:val="-1"/>
        </w:rPr>
        <w:t xml:space="preserve"> </w:t>
      </w:r>
      <w:r>
        <w:t>es</w:t>
      </w:r>
      <w:r>
        <w:rPr>
          <w:spacing w:val="-3"/>
        </w:rPr>
        <w:t xml:space="preserve"> </w:t>
      </w:r>
      <w:r>
        <w:t>prioridad</w:t>
      </w:r>
      <w:r>
        <w:rPr>
          <w:spacing w:val="-5"/>
        </w:rPr>
        <w:t xml:space="preserve"> </w:t>
      </w:r>
      <w:r>
        <w:t>incluso</w:t>
      </w:r>
      <w:r>
        <w:rPr>
          <w:spacing w:val="-1"/>
        </w:rPr>
        <w:t xml:space="preserve"> </w:t>
      </w:r>
      <w:r>
        <w:t>en</w:t>
      </w:r>
      <w:r>
        <w:rPr>
          <w:spacing w:val="-1"/>
        </w:rPr>
        <w:t xml:space="preserve"> </w:t>
      </w:r>
      <w:r>
        <w:t>los</w:t>
      </w:r>
      <w:r>
        <w:rPr>
          <w:spacing w:val="-2"/>
        </w:rPr>
        <w:t xml:space="preserve"> </w:t>
      </w:r>
      <w:r>
        <w:t>países</w:t>
      </w:r>
      <w:r>
        <w:rPr>
          <w:spacing w:val="-2"/>
        </w:rPr>
        <w:t xml:space="preserve"> </w:t>
      </w:r>
      <w:r>
        <w:t>más</w:t>
      </w:r>
      <w:r>
        <w:rPr>
          <w:spacing w:val="-2"/>
        </w:rPr>
        <w:t xml:space="preserve"> </w:t>
      </w:r>
      <w:r>
        <w:t>desarrollados, donde las cifras de deserción</w:t>
      </w:r>
      <w:r>
        <w:rPr>
          <w:spacing w:val="-1"/>
        </w:rPr>
        <w:t xml:space="preserve"> </w:t>
      </w:r>
      <w:r>
        <w:t>son más reducidas. Esto, porque la evidencia indica que el grupo</w:t>
      </w:r>
      <w:r>
        <w:rPr>
          <w:spacing w:val="-1"/>
        </w:rPr>
        <w:t xml:space="preserve"> </w:t>
      </w:r>
      <w:r>
        <w:t>de la</w:t>
      </w:r>
      <w:r>
        <w:rPr>
          <w:spacing w:val="-4"/>
        </w:rPr>
        <w:t xml:space="preserve"> </w:t>
      </w:r>
      <w:r>
        <w:t>población</w:t>
      </w:r>
      <w:r>
        <w:rPr>
          <w:spacing w:val="-1"/>
        </w:rPr>
        <w:t xml:space="preserve"> </w:t>
      </w:r>
      <w:r>
        <w:t>que</w:t>
      </w:r>
      <w:r>
        <w:rPr>
          <w:spacing w:val="-9"/>
        </w:rPr>
        <w:t xml:space="preserve"> </w:t>
      </w:r>
      <w:r>
        <w:t>no</w:t>
      </w:r>
      <w:r>
        <w:rPr>
          <w:spacing w:val="-7"/>
        </w:rPr>
        <w:t xml:space="preserve"> </w:t>
      </w:r>
      <w:r>
        <w:t>termina su</w:t>
      </w:r>
      <w:r>
        <w:rPr>
          <w:spacing w:val="-6"/>
        </w:rPr>
        <w:t xml:space="preserve"> </w:t>
      </w:r>
      <w:r>
        <w:t>educación</w:t>
      </w:r>
      <w:r>
        <w:rPr>
          <w:spacing w:val="-6"/>
        </w:rPr>
        <w:t xml:space="preserve"> </w:t>
      </w:r>
      <w:r>
        <w:t>tiene</w:t>
      </w:r>
      <w:r>
        <w:rPr>
          <w:spacing w:val="-9"/>
        </w:rPr>
        <w:t xml:space="preserve"> </w:t>
      </w:r>
      <w:r>
        <w:t>alto</w:t>
      </w:r>
      <w:r>
        <w:rPr>
          <w:spacing w:val="-6"/>
        </w:rPr>
        <w:t xml:space="preserve"> </w:t>
      </w:r>
      <w:r>
        <w:t>riesgo</w:t>
      </w:r>
      <w:r>
        <w:rPr>
          <w:spacing w:val="-6"/>
        </w:rPr>
        <w:t xml:space="preserve"> </w:t>
      </w:r>
      <w:r>
        <w:t>de</w:t>
      </w:r>
      <w:r>
        <w:rPr>
          <w:spacing w:val="-4"/>
        </w:rPr>
        <w:t xml:space="preserve"> </w:t>
      </w:r>
      <w:r>
        <w:t>caer</w:t>
      </w:r>
      <w:r>
        <w:rPr>
          <w:spacing w:val="-7"/>
        </w:rPr>
        <w:t xml:space="preserve"> </w:t>
      </w:r>
      <w:r>
        <w:t>y</w:t>
      </w:r>
      <w:r>
        <w:rPr>
          <w:spacing w:val="-13"/>
        </w:rPr>
        <w:t xml:space="preserve"> </w:t>
      </w:r>
      <w:r>
        <w:t>persistir</w:t>
      </w:r>
      <w:r>
        <w:rPr>
          <w:spacing w:val="-5"/>
        </w:rPr>
        <w:t xml:space="preserve"> </w:t>
      </w:r>
      <w:r>
        <w:t>en</w:t>
      </w:r>
      <w:r>
        <w:rPr>
          <w:spacing w:val="-1"/>
        </w:rPr>
        <w:t xml:space="preserve"> </w:t>
      </w:r>
      <w:r>
        <w:t>la</w:t>
      </w:r>
      <w:r>
        <w:rPr>
          <w:spacing w:val="-4"/>
        </w:rPr>
        <w:t xml:space="preserve"> </w:t>
      </w:r>
      <w:r>
        <w:t>pobreza, requerir soporte constante de la red de protección social, tener problemas de salud y exhibir conductas problemáticas o criminales de diversa índole. En Chile el problema está presente también y debe ser abordado con urgencia con medidas preventivas.</w:t>
      </w:r>
    </w:p>
    <w:p w14:paraId="78D027D1" w14:textId="77777777" w:rsidR="00151A9B" w:rsidRDefault="00151A9B" w:rsidP="003660A6">
      <w:pPr>
        <w:pStyle w:val="Textoindependiente"/>
        <w:spacing w:before="4"/>
        <w:jc w:val="both"/>
      </w:pPr>
    </w:p>
    <w:p w14:paraId="64946A3F" w14:textId="77777777" w:rsidR="00151A9B" w:rsidRDefault="003763FC" w:rsidP="003660A6">
      <w:pPr>
        <w:ind w:left="884" w:right="993"/>
        <w:jc w:val="both"/>
        <w:rPr>
          <w:b/>
          <w:sz w:val="24"/>
        </w:rPr>
      </w:pPr>
      <w:r>
        <w:rPr>
          <w:b/>
          <w:sz w:val="24"/>
        </w:rPr>
        <w:t xml:space="preserve">Deserción escolar: </w:t>
      </w:r>
      <w:r>
        <w:rPr>
          <w:sz w:val="24"/>
        </w:rPr>
        <w:t xml:space="preserve">es un concepto que se utiliza para referirse a </w:t>
      </w:r>
      <w:r>
        <w:rPr>
          <w:b/>
        </w:rPr>
        <w:t xml:space="preserve">aquellos estudiantes que dejan de asistir a clase </w:t>
      </w:r>
      <w:r>
        <w:rPr>
          <w:sz w:val="24"/>
        </w:rPr>
        <w:t xml:space="preserve">y quedan fuera del </w:t>
      </w:r>
      <w:hyperlink r:id="rId87">
        <w:r>
          <w:rPr>
            <w:b/>
          </w:rPr>
          <w:t>sistema educativo</w:t>
        </w:r>
      </w:hyperlink>
      <w:r>
        <w:rPr>
          <w:b/>
          <w:color w:val="666666"/>
          <w:sz w:val="24"/>
        </w:rPr>
        <w:t>.</w:t>
      </w:r>
    </w:p>
    <w:p w14:paraId="2CBCCD54" w14:textId="77777777" w:rsidR="00151A9B" w:rsidRDefault="00151A9B" w:rsidP="003660A6">
      <w:pPr>
        <w:pStyle w:val="Textoindependiente"/>
        <w:jc w:val="both"/>
        <w:rPr>
          <w:b/>
        </w:rPr>
      </w:pPr>
    </w:p>
    <w:p w14:paraId="621DCC35" w14:textId="77777777" w:rsidR="00151A9B" w:rsidRDefault="003763FC" w:rsidP="003660A6">
      <w:pPr>
        <w:pStyle w:val="Ttulo4"/>
        <w:jc w:val="both"/>
      </w:pPr>
      <w:bookmarkStart w:id="102" w:name="PROCEDIMIENTO_EN_CASO_DE_DETECCCION_DE_D"/>
      <w:bookmarkEnd w:id="102"/>
      <w:r>
        <w:rPr>
          <w:spacing w:val="-2"/>
        </w:rPr>
        <w:t>PROCEDIMIENTO</w:t>
      </w:r>
      <w:r>
        <w:rPr>
          <w:spacing w:val="-4"/>
        </w:rPr>
        <w:t xml:space="preserve"> </w:t>
      </w:r>
      <w:r>
        <w:rPr>
          <w:spacing w:val="-2"/>
        </w:rPr>
        <w:t>EN</w:t>
      </w:r>
      <w:r>
        <w:rPr>
          <w:spacing w:val="-6"/>
        </w:rPr>
        <w:t xml:space="preserve"> </w:t>
      </w:r>
      <w:r>
        <w:rPr>
          <w:spacing w:val="-2"/>
        </w:rPr>
        <w:t>CASO</w:t>
      </w:r>
      <w:r>
        <w:rPr>
          <w:spacing w:val="-5"/>
        </w:rPr>
        <w:t xml:space="preserve"> </w:t>
      </w:r>
      <w:r>
        <w:rPr>
          <w:spacing w:val="-2"/>
        </w:rPr>
        <w:t>DE</w:t>
      </w:r>
      <w:r>
        <w:rPr>
          <w:spacing w:val="-8"/>
        </w:rPr>
        <w:t xml:space="preserve"> </w:t>
      </w:r>
      <w:r>
        <w:rPr>
          <w:spacing w:val="-2"/>
        </w:rPr>
        <w:t>DETECCCION</w:t>
      </w:r>
      <w:r>
        <w:rPr>
          <w:spacing w:val="-3"/>
        </w:rPr>
        <w:t xml:space="preserve"> </w:t>
      </w:r>
      <w:r>
        <w:rPr>
          <w:spacing w:val="-2"/>
        </w:rPr>
        <w:t>DE</w:t>
      </w:r>
      <w:r>
        <w:rPr>
          <w:spacing w:val="-8"/>
        </w:rPr>
        <w:t xml:space="preserve"> </w:t>
      </w:r>
      <w:r>
        <w:rPr>
          <w:spacing w:val="-2"/>
        </w:rPr>
        <w:t>DESERCION</w:t>
      </w:r>
      <w:r>
        <w:rPr>
          <w:spacing w:val="2"/>
        </w:rPr>
        <w:t xml:space="preserve"> </w:t>
      </w:r>
      <w:r>
        <w:rPr>
          <w:spacing w:val="-2"/>
        </w:rPr>
        <w:t>ESCOLAR:</w:t>
      </w:r>
    </w:p>
    <w:p w14:paraId="2C2FEC0A" w14:textId="77777777" w:rsidR="00151A9B" w:rsidRDefault="00151A9B" w:rsidP="003660A6">
      <w:pPr>
        <w:pStyle w:val="Textoindependiente"/>
        <w:spacing w:before="5"/>
        <w:jc w:val="both"/>
        <w:rPr>
          <w:b/>
        </w:rPr>
      </w:pPr>
    </w:p>
    <w:p w14:paraId="457F0CDB" w14:textId="77777777" w:rsidR="00151A9B" w:rsidRDefault="003763FC" w:rsidP="003660A6">
      <w:pPr>
        <w:pStyle w:val="Textoindependiente"/>
        <w:ind w:left="884" w:right="1017"/>
        <w:jc w:val="both"/>
      </w:pPr>
      <w:r>
        <w:t xml:space="preserve">1.- El profesor jefe que detecte que uno de sus estudiantes decide abandonar el sistema educativo, en un </w:t>
      </w:r>
      <w:r>
        <w:rPr>
          <w:b/>
        </w:rPr>
        <w:t xml:space="preserve">plazo de 24 horas </w:t>
      </w:r>
      <w:r>
        <w:t xml:space="preserve">deberá citar al apoderado e indagar cual/es son los motivos para pretender desertar del sistema educativo dejando registro en la hoja de </w:t>
      </w:r>
      <w:r>
        <w:rPr>
          <w:spacing w:val="-2"/>
        </w:rPr>
        <w:t>entrevista.</w:t>
      </w:r>
    </w:p>
    <w:p w14:paraId="361D0381" w14:textId="77777777" w:rsidR="00151A9B" w:rsidRDefault="00151A9B" w:rsidP="003660A6">
      <w:pPr>
        <w:pStyle w:val="Textoindependiente"/>
        <w:spacing w:before="11"/>
        <w:jc w:val="both"/>
        <w:rPr>
          <w:sz w:val="23"/>
        </w:rPr>
      </w:pPr>
    </w:p>
    <w:p w14:paraId="121C2C74" w14:textId="77777777" w:rsidR="00151A9B" w:rsidRDefault="003763FC" w:rsidP="003660A6">
      <w:pPr>
        <w:pStyle w:val="Textoindependiente"/>
        <w:spacing w:before="1"/>
        <w:ind w:left="884" w:right="994"/>
        <w:jc w:val="both"/>
      </w:pPr>
      <w:r>
        <w:t>2.-</w:t>
      </w:r>
      <w:r>
        <w:rPr>
          <w:spacing w:val="-1"/>
        </w:rPr>
        <w:t xml:space="preserve"> </w:t>
      </w:r>
      <w:r>
        <w:t>Después</w:t>
      </w:r>
      <w:r>
        <w:rPr>
          <w:spacing w:val="-2"/>
        </w:rPr>
        <w:t xml:space="preserve"> </w:t>
      </w:r>
      <w:r>
        <w:t>de la entrevista el profesor</w:t>
      </w:r>
      <w:r>
        <w:rPr>
          <w:spacing w:val="-2"/>
        </w:rPr>
        <w:t xml:space="preserve"> </w:t>
      </w:r>
      <w:r>
        <w:t>jefe dentro</w:t>
      </w:r>
      <w:r>
        <w:rPr>
          <w:spacing w:val="-2"/>
        </w:rPr>
        <w:t xml:space="preserve"> </w:t>
      </w:r>
      <w:r>
        <w:rPr>
          <w:b/>
        </w:rPr>
        <w:t>de</w:t>
      </w:r>
      <w:r>
        <w:rPr>
          <w:b/>
          <w:spacing w:val="-1"/>
        </w:rPr>
        <w:t xml:space="preserve"> </w:t>
      </w:r>
      <w:r>
        <w:rPr>
          <w:b/>
        </w:rPr>
        <w:t>24</w:t>
      </w:r>
      <w:r>
        <w:rPr>
          <w:b/>
          <w:spacing w:val="-1"/>
        </w:rPr>
        <w:t xml:space="preserve"> </w:t>
      </w:r>
      <w:r>
        <w:rPr>
          <w:b/>
        </w:rPr>
        <w:t xml:space="preserve">horas </w:t>
      </w:r>
      <w:r>
        <w:t>deberá informar</w:t>
      </w:r>
      <w:r>
        <w:rPr>
          <w:spacing w:val="-2"/>
        </w:rPr>
        <w:t xml:space="preserve"> </w:t>
      </w:r>
      <w:r>
        <w:t>a la dupla psicosocial del colegio (trabajadora social y Psicóloga) para buscar revertir la decisión de desertar del sistema educativo.</w:t>
      </w:r>
    </w:p>
    <w:p w14:paraId="5DE227A5" w14:textId="77777777" w:rsidR="00151A9B" w:rsidRDefault="00151A9B" w:rsidP="003660A6">
      <w:pPr>
        <w:pStyle w:val="Textoindependiente"/>
        <w:spacing w:before="6"/>
        <w:jc w:val="both"/>
        <w:rPr>
          <w:sz w:val="23"/>
        </w:rPr>
      </w:pPr>
    </w:p>
    <w:p w14:paraId="4817C60C" w14:textId="77777777" w:rsidR="00151A9B" w:rsidRDefault="003763FC" w:rsidP="003660A6">
      <w:pPr>
        <w:pStyle w:val="Textoindependiente"/>
        <w:spacing w:line="242" w:lineRule="auto"/>
        <w:ind w:left="884" w:right="989"/>
        <w:jc w:val="both"/>
      </w:pPr>
      <w:r>
        <w:t>3.- Luego de evaluar los motivos de la deserción la dupla sicosocial elabora una estrategia de apoyo social y psicológico para evitar que el estudiante deserte del colegio dejando evidencia</w:t>
      </w:r>
      <w:r>
        <w:rPr>
          <w:spacing w:val="-4"/>
        </w:rPr>
        <w:t xml:space="preserve"> </w:t>
      </w:r>
      <w:r>
        <w:t>en</w:t>
      </w:r>
      <w:r>
        <w:rPr>
          <w:spacing w:val="-2"/>
        </w:rPr>
        <w:t xml:space="preserve"> </w:t>
      </w:r>
      <w:r>
        <w:t>carpeta</w:t>
      </w:r>
      <w:r>
        <w:rPr>
          <w:spacing w:val="-3"/>
        </w:rPr>
        <w:t xml:space="preserve"> </w:t>
      </w:r>
      <w:r>
        <w:t>del</w:t>
      </w:r>
      <w:r>
        <w:rPr>
          <w:spacing w:val="-7"/>
        </w:rPr>
        <w:t xml:space="preserve"> </w:t>
      </w:r>
      <w:r>
        <w:t>estudiante,</w:t>
      </w:r>
      <w:r>
        <w:rPr>
          <w:spacing w:val="-1"/>
        </w:rPr>
        <w:t xml:space="preserve"> </w:t>
      </w:r>
      <w:r>
        <w:t>además el</w:t>
      </w:r>
      <w:r>
        <w:rPr>
          <w:spacing w:val="-2"/>
        </w:rPr>
        <w:t xml:space="preserve"> </w:t>
      </w:r>
      <w:r>
        <w:t>apoderado y estudiante se</w:t>
      </w:r>
      <w:r>
        <w:rPr>
          <w:spacing w:val="-4"/>
        </w:rPr>
        <w:t xml:space="preserve"> </w:t>
      </w:r>
      <w:r>
        <w:t>comprometen a aceptar el apoyo, dejando registro del acuerdo y compromiso.</w:t>
      </w:r>
    </w:p>
    <w:p w14:paraId="5315A3C8" w14:textId="77777777" w:rsidR="00151A9B" w:rsidRDefault="00151A9B" w:rsidP="003660A6">
      <w:pPr>
        <w:pStyle w:val="Textoindependiente"/>
        <w:spacing w:before="5"/>
        <w:jc w:val="both"/>
        <w:rPr>
          <w:sz w:val="23"/>
        </w:rPr>
      </w:pPr>
    </w:p>
    <w:p w14:paraId="00391F4E" w14:textId="77777777" w:rsidR="00151A9B" w:rsidRDefault="003763FC" w:rsidP="003660A6">
      <w:pPr>
        <w:pStyle w:val="Textoindependiente"/>
        <w:ind w:left="884" w:right="992"/>
        <w:jc w:val="both"/>
      </w:pPr>
      <w:r>
        <w:t>4.- El profesor jefe durante un mes, desde la fecha que se firmó el compromiso, se realiza un</w:t>
      </w:r>
      <w:r>
        <w:rPr>
          <w:spacing w:val="-11"/>
        </w:rPr>
        <w:t xml:space="preserve"> </w:t>
      </w:r>
      <w:r>
        <w:t>seguimiento</w:t>
      </w:r>
      <w:r>
        <w:rPr>
          <w:spacing w:val="-11"/>
        </w:rPr>
        <w:t xml:space="preserve"> </w:t>
      </w:r>
      <w:r>
        <w:t>de</w:t>
      </w:r>
      <w:r>
        <w:rPr>
          <w:spacing w:val="-14"/>
        </w:rPr>
        <w:t xml:space="preserve"> </w:t>
      </w:r>
      <w:r>
        <w:t>la</w:t>
      </w:r>
      <w:r>
        <w:rPr>
          <w:spacing w:val="-10"/>
        </w:rPr>
        <w:t xml:space="preserve"> </w:t>
      </w:r>
      <w:r>
        <w:t>asistencia</w:t>
      </w:r>
      <w:r>
        <w:rPr>
          <w:spacing w:val="-8"/>
        </w:rPr>
        <w:t xml:space="preserve"> </w:t>
      </w:r>
      <w:r>
        <w:t>del</w:t>
      </w:r>
      <w:r>
        <w:rPr>
          <w:spacing w:val="-12"/>
        </w:rPr>
        <w:t xml:space="preserve"> </w:t>
      </w:r>
      <w:r>
        <w:t>estudiante,</w:t>
      </w:r>
      <w:r>
        <w:rPr>
          <w:spacing w:val="-11"/>
        </w:rPr>
        <w:t xml:space="preserve"> </w:t>
      </w:r>
      <w:r>
        <w:t>en</w:t>
      </w:r>
      <w:r>
        <w:rPr>
          <w:spacing w:val="-11"/>
        </w:rPr>
        <w:t xml:space="preserve"> </w:t>
      </w:r>
      <w:r>
        <w:t>caso</w:t>
      </w:r>
      <w:r>
        <w:rPr>
          <w:spacing w:val="-6"/>
        </w:rPr>
        <w:t xml:space="preserve"> </w:t>
      </w:r>
      <w:r>
        <w:t>que</w:t>
      </w:r>
      <w:r>
        <w:rPr>
          <w:spacing w:val="-14"/>
        </w:rPr>
        <w:t xml:space="preserve"> </w:t>
      </w:r>
      <w:r>
        <w:t>persista</w:t>
      </w:r>
      <w:r>
        <w:rPr>
          <w:spacing w:val="-4"/>
        </w:rPr>
        <w:t xml:space="preserve"> </w:t>
      </w:r>
      <w:r>
        <w:t>la</w:t>
      </w:r>
      <w:r>
        <w:rPr>
          <w:spacing w:val="-14"/>
        </w:rPr>
        <w:t xml:space="preserve"> </w:t>
      </w:r>
      <w:r>
        <w:t>falta</w:t>
      </w:r>
      <w:r>
        <w:rPr>
          <w:spacing w:val="-13"/>
        </w:rPr>
        <w:t xml:space="preserve"> </w:t>
      </w:r>
      <w:r>
        <w:t>deberá</w:t>
      </w:r>
      <w:r>
        <w:rPr>
          <w:spacing w:val="-9"/>
        </w:rPr>
        <w:t xml:space="preserve"> </w:t>
      </w:r>
      <w:r>
        <w:t>informar al Trabajado social quien informará al tribunal.</w:t>
      </w:r>
    </w:p>
    <w:p w14:paraId="2A72992D" w14:textId="77777777" w:rsidR="00151A9B" w:rsidRDefault="00151A9B" w:rsidP="003660A6">
      <w:pPr>
        <w:pStyle w:val="Textoindependiente"/>
        <w:jc w:val="both"/>
      </w:pPr>
    </w:p>
    <w:p w14:paraId="096B22C7" w14:textId="77777777" w:rsidR="00151A9B" w:rsidRDefault="003763FC" w:rsidP="003660A6">
      <w:pPr>
        <w:pStyle w:val="Textoindependiente"/>
        <w:ind w:left="884" w:right="990"/>
        <w:jc w:val="both"/>
      </w:pPr>
      <w:r>
        <w:t>5.- En</w:t>
      </w:r>
      <w:r>
        <w:rPr>
          <w:spacing w:val="-1"/>
        </w:rPr>
        <w:t xml:space="preserve"> </w:t>
      </w:r>
      <w:r>
        <w:t>caso que un</w:t>
      </w:r>
      <w:r>
        <w:rPr>
          <w:spacing w:val="-1"/>
        </w:rPr>
        <w:t xml:space="preserve"> </w:t>
      </w:r>
      <w:r>
        <w:t>estudiante haya tenido la intención de desertar el colegio</w:t>
      </w:r>
      <w:r>
        <w:rPr>
          <w:spacing w:val="-1"/>
        </w:rPr>
        <w:t xml:space="preserve"> </w:t>
      </w:r>
      <w:r>
        <w:t>y por</w:t>
      </w:r>
      <w:r>
        <w:rPr>
          <w:spacing w:val="-1"/>
        </w:rPr>
        <w:t xml:space="preserve"> </w:t>
      </w:r>
      <w:r>
        <w:t>razones personales decide cambiarse de colegio, el Trabajador</w:t>
      </w:r>
      <w:r>
        <w:rPr>
          <w:spacing w:val="-1"/>
        </w:rPr>
        <w:t xml:space="preserve"> </w:t>
      </w:r>
      <w:r>
        <w:t>social deberá corroborar</w:t>
      </w:r>
      <w:r>
        <w:rPr>
          <w:spacing w:val="-1"/>
        </w:rPr>
        <w:t xml:space="preserve"> </w:t>
      </w:r>
      <w:r>
        <w:t>ya sea con una</w:t>
      </w:r>
      <w:r>
        <w:rPr>
          <w:spacing w:val="-9"/>
        </w:rPr>
        <w:t xml:space="preserve"> </w:t>
      </w:r>
      <w:r>
        <w:t>visita</w:t>
      </w:r>
      <w:r>
        <w:rPr>
          <w:spacing w:val="-9"/>
        </w:rPr>
        <w:t xml:space="preserve"> </w:t>
      </w:r>
      <w:r>
        <w:t>de</w:t>
      </w:r>
      <w:r>
        <w:rPr>
          <w:spacing w:val="-9"/>
        </w:rPr>
        <w:t xml:space="preserve"> </w:t>
      </w:r>
      <w:r>
        <w:t>la</w:t>
      </w:r>
      <w:r>
        <w:rPr>
          <w:spacing w:val="-5"/>
        </w:rPr>
        <w:t xml:space="preserve"> </w:t>
      </w:r>
      <w:r>
        <w:t>nueva</w:t>
      </w:r>
      <w:r>
        <w:rPr>
          <w:spacing w:val="-4"/>
        </w:rPr>
        <w:t xml:space="preserve"> </w:t>
      </w:r>
      <w:r>
        <w:t>unidad</w:t>
      </w:r>
      <w:r>
        <w:rPr>
          <w:spacing w:val="-2"/>
        </w:rPr>
        <w:t xml:space="preserve"> </w:t>
      </w:r>
      <w:r>
        <w:t>educativa</w:t>
      </w:r>
      <w:r>
        <w:rPr>
          <w:spacing w:val="-3"/>
        </w:rPr>
        <w:t xml:space="preserve"> </w:t>
      </w:r>
      <w:r>
        <w:t>elegida</w:t>
      </w:r>
      <w:r>
        <w:rPr>
          <w:spacing w:val="-9"/>
        </w:rPr>
        <w:t xml:space="preserve"> </w:t>
      </w:r>
      <w:r>
        <w:t>por</w:t>
      </w:r>
      <w:r>
        <w:rPr>
          <w:spacing w:val="-7"/>
        </w:rPr>
        <w:t xml:space="preserve"> </w:t>
      </w:r>
      <w:r>
        <w:t>el</w:t>
      </w:r>
      <w:r>
        <w:rPr>
          <w:spacing w:val="-7"/>
        </w:rPr>
        <w:t xml:space="preserve"> </w:t>
      </w:r>
      <w:r>
        <w:t>apoderado,</w:t>
      </w:r>
      <w:r>
        <w:rPr>
          <w:spacing w:val="-2"/>
        </w:rPr>
        <w:t xml:space="preserve"> </w:t>
      </w:r>
      <w:r>
        <w:t>con</w:t>
      </w:r>
      <w:r>
        <w:rPr>
          <w:spacing w:val="-5"/>
        </w:rPr>
        <w:t xml:space="preserve"> </w:t>
      </w:r>
      <w:r>
        <w:t>el</w:t>
      </w:r>
      <w:r>
        <w:rPr>
          <w:spacing w:val="-7"/>
        </w:rPr>
        <w:t xml:space="preserve"> </w:t>
      </w:r>
      <w:r>
        <w:t>fin</w:t>
      </w:r>
      <w:r>
        <w:rPr>
          <w:spacing w:val="-6"/>
        </w:rPr>
        <w:t xml:space="preserve"> </w:t>
      </w:r>
      <w:r>
        <w:t>de</w:t>
      </w:r>
      <w:r>
        <w:rPr>
          <w:spacing w:val="-4"/>
        </w:rPr>
        <w:t xml:space="preserve"> </w:t>
      </w:r>
      <w:r>
        <w:t>verificar</w:t>
      </w:r>
      <w:r>
        <w:rPr>
          <w:spacing w:val="-1"/>
        </w:rPr>
        <w:t xml:space="preserve"> </w:t>
      </w:r>
      <w:r>
        <w:t>que el estudiante tenga continuidad de estudio.</w:t>
      </w:r>
    </w:p>
    <w:p w14:paraId="6E21DC78" w14:textId="77777777" w:rsidR="00151A9B" w:rsidRDefault="003763FC" w:rsidP="003660A6">
      <w:pPr>
        <w:pStyle w:val="Ttulo5"/>
        <w:spacing w:before="14"/>
        <w:jc w:val="both"/>
      </w:pPr>
      <w:bookmarkStart w:id="103" w:name="Derivación_a_organismo_interno:"/>
      <w:bookmarkEnd w:id="103"/>
      <w:r>
        <w:t>Derivación</w:t>
      </w:r>
      <w:r>
        <w:rPr>
          <w:spacing w:val="-13"/>
        </w:rPr>
        <w:t xml:space="preserve"> </w:t>
      </w:r>
      <w:r>
        <w:t>a</w:t>
      </w:r>
      <w:r>
        <w:rPr>
          <w:spacing w:val="-15"/>
        </w:rPr>
        <w:t xml:space="preserve"> </w:t>
      </w:r>
      <w:r>
        <w:t>organismo</w:t>
      </w:r>
      <w:r>
        <w:rPr>
          <w:spacing w:val="-15"/>
        </w:rPr>
        <w:t xml:space="preserve"> </w:t>
      </w:r>
      <w:r>
        <w:rPr>
          <w:spacing w:val="-2"/>
        </w:rPr>
        <w:t>interno:</w:t>
      </w:r>
    </w:p>
    <w:p w14:paraId="2413DFEE" w14:textId="77777777" w:rsidR="00151A9B" w:rsidRDefault="003763FC" w:rsidP="003660A6">
      <w:pPr>
        <w:pStyle w:val="Textoindependiente"/>
        <w:ind w:left="884" w:right="1016"/>
        <w:jc w:val="both"/>
      </w:pPr>
      <w:r>
        <w:t>6.- La escuela tendrá el deber de informar a los organismos externos correspondientes sobre la</w:t>
      </w:r>
      <w:r>
        <w:rPr>
          <w:spacing w:val="-6"/>
        </w:rPr>
        <w:t xml:space="preserve"> </w:t>
      </w:r>
      <w:r>
        <w:t>situación</w:t>
      </w:r>
      <w:r>
        <w:rPr>
          <w:spacing w:val="-1"/>
        </w:rPr>
        <w:t xml:space="preserve"> </w:t>
      </w:r>
      <w:r>
        <w:t>del</w:t>
      </w:r>
      <w:r>
        <w:rPr>
          <w:spacing w:val="-8"/>
        </w:rPr>
        <w:t xml:space="preserve"> </w:t>
      </w:r>
      <w:r>
        <w:t>estudiante</w:t>
      </w:r>
      <w:r>
        <w:rPr>
          <w:spacing w:val="-4"/>
        </w:rPr>
        <w:t xml:space="preserve"> </w:t>
      </w:r>
      <w:r>
        <w:t>como</w:t>
      </w:r>
      <w:r>
        <w:rPr>
          <w:spacing w:val="-2"/>
        </w:rPr>
        <w:t xml:space="preserve"> </w:t>
      </w:r>
      <w:r>
        <w:t>al</w:t>
      </w:r>
      <w:r>
        <w:rPr>
          <w:spacing w:val="-3"/>
        </w:rPr>
        <w:t xml:space="preserve"> </w:t>
      </w:r>
      <w:r>
        <w:t>Tribunal</w:t>
      </w:r>
      <w:r>
        <w:rPr>
          <w:spacing w:val="-3"/>
        </w:rPr>
        <w:t xml:space="preserve"> </w:t>
      </w:r>
      <w:r>
        <w:t>de</w:t>
      </w:r>
      <w:r>
        <w:rPr>
          <w:spacing w:val="-5"/>
        </w:rPr>
        <w:t xml:space="preserve"> </w:t>
      </w:r>
      <w:r>
        <w:t>familia quien</w:t>
      </w:r>
      <w:r>
        <w:rPr>
          <w:spacing w:val="-2"/>
        </w:rPr>
        <w:t xml:space="preserve"> </w:t>
      </w:r>
      <w:r>
        <w:t>se encargará</w:t>
      </w:r>
      <w:r>
        <w:rPr>
          <w:spacing w:val="-1"/>
        </w:rPr>
        <w:t xml:space="preserve"> </w:t>
      </w:r>
      <w:r>
        <w:t>de</w:t>
      </w:r>
      <w:r>
        <w:rPr>
          <w:spacing w:val="-5"/>
        </w:rPr>
        <w:t xml:space="preserve"> </w:t>
      </w:r>
      <w:r>
        <w:t>realizar una derivación a un programa de intervención familiar.</w:t>
      </w:r>
    </w:p>
    <w:p w14:paraId="29827C83" w14:textId="77777777" w:rsidR="00151A9B" w:rsidRDefault="00151A9B" w:rsidP="003660A6">
      <w:pPr>
        <w:jc w:val="both"/>
        <w:sectPr w:rsidR="00151A9B">
          <w:pgSz w:w="12240" w:h="15840"/>
          <w:pgMar w:top="1160" w:right="680" w:bottom="1560" w:left="820" w:header="332" w:footer="1375" w:gutter="0"/>
          <w:cols w:space="720"/>
        </w:sectPr>
      </w:pPr>
    </w:p>
    <w:p w14:paraId="0DEF7945" w14:textId="77777777" w:rsidR="00151A9B" w:rsidRDefault="00151A9B" w:rsidP="003660A6">
      <w:pPr>
        <w:pStyle w:val="Textoindependiente"/>
        <w:jc w:val="both"/>
        <w:rPr>
          <w:sz w:val="20"/>
        </w:rPr>
      </w:pPr>
    </w:p>
    <w:p w14:paraId="370C1114" w14:textId="77777777" w:rsidR="00151A9B" w:rsidRDefault="00151A9B" w:rsidP="003660A6">
      <w:pPr>
        <w:pStyle w:val="Textoindependiente"/>
        <w:spacing w:before="9"/>
        <w:jc w:val="both"/>
        <w:rPr>
          <w:sz w:val="18"/>
        </w:rPr>
      </w:pPr>
    </w:p>
    <w:p w14:paraId="64F7EAE7" w14:textId="77777777" w:rsidR="00151A9B" w:rsidRDefault="003763FC" w:rsidP="007E136B">
      <w:pPr>
        <w:pStyle w:val="Ttulo4"/>
        <w:spacing w:line="290" w:lineRule="exact"/>
        <w:ind w:left="69" w:right="117"/>
        <w:jc w:val="center"/>
      </w:pPr>
      <w:bookmarkStart w:id="104" w:name="“PROTOCOLO_DE_ELECCIÓN”"/>
      <w:bookmarkEnd w:id="104"/>
      <w:r>
        <w:rPr>
          <w:spacing w:val="-2"/>
        </w:rPr>
        <w:t>“PROTOCOLO</w:t>
      </w:r>
      <w:r>
        <w:rPr>
          <w:spacing w:val="-3"/>
        </w:rPr>
        <w:t xml:space="preserve"> </w:t>
      </w:r>
      <w:r>
        <w:rPr>
          <w:spacing w:val="-2"/>
        </w:rPr>
        <w:t>DE</w:t>
      </w:r>
      <w:r>
        <w:rPr>
          <w:spacing w:val="-6"/>
        </w:rPr>
        <w:t xml:space="preserve"> </w:t>
      </w:r>
      <w:r>
        <w:rPr>
          <w:spacing w:val="-2"/>
        </w:rPr>
        <w:t>ELECCIÓN”</w:t>
      </w:r>
    </w:p>
    <w:p w14:paraId="15FB9A6E" w14:textId="77777777" w:rsidR="00151A9B" w:rsidRDefault="003763FC" w:rsidP="003660A6">
      <w:pPr>
        <w:pStyle w:val="Ttulo5"/>
        <w:ind w:left="3640" w:right="3765"/>
        <w:jc w:val="both"/>
      </w:pPr>
      <w:bookmarkStart w:id="105" w:name="Centro_General_de_Estudiantes_Colegio_Án"/>
      <w:bookmarkEnd w:id="105"/>
      <w:r>
        <w:rPr>
          <w:spacing w:val="-2"/>
        </w:rPr>
        <w:t>Centro</w:t>
      </w:r>
      <w:r>
        <w:rPr>
          <w:spacing w:val="-15"/>
        </w:rPr>
        <w:t xml:space="preserve"> </w:t>
      </w:r>
      <w:r>
        <w:rPr>
          <w:spacing w:val="-2"/>
        </w:rPr>
        <w:t>General</w:t>
      </w:r>
      <w:r>
        <w:rPr>
          <w:spacing w:val="-12"/>
        </w:rPr>
        <w:t xml:space="preserve"> </w:t>
      </w:r>
      <w:r>
        <w:rPr>
          <w:spacing w:val="-2"/>
        </w:rPr>
        <w:t>de</w:t>
      </w:r>
      <w:r>
        <w:rPr>
          <w:spacing w:val="-17"/>
        </w:rPr>
        <w:t xml:space="preserve"> </w:t>
      </w:r>
      <w:r>
        <w:rPr>
          <w:spacing w:val="-2"/>
        </w:rPr>
        <w:t xml:space="preserve">Estudiantes </w:t>
      </w:r>
      <w:r>
        <w:t>Colegio Ángel de Peredo</w:t>
      </w:r>
    </w:p>
    <w:p w14:paraId="706020C2" w14:textId="77777777" w:rsidR="00151A9B" w:rsidRDefault="00151A9B" w:rsidP="003660A6">
      <w:pPr>
        <w:pStyle w:val="Textoindependiente"/>
        <w:spacing w:before="5"/>
        <w:jc w:val="both"/>
        <w:rPr>
          <w:b/>
          <w:sz w:val="23"/>
        </w:rPr>
      </w:pPr>
    </w:p>
    <w:p w14:paraId="32D5B886" w14:textId="77777777" w:rsidR="00151A9B" w:rsidRDefault="003763FC" w:rsidP="003660A6">
      <w:pPr>
        <w:ind w:left="884"/>
        <w:jc w:val="both"/>
        <w:rPr>
          <w:sz w:val="24"/>
        </w:rPr>
      </w:pPr>
      <w:r>
        <w:rPr>
          <w:b/>
          <w:sz w:val="24"/>
        </w:rPr>
        <w:t>De</w:t>
      </w:r>
      <w:r>
        <w:rPr>
          <w:b/>
          <w:spacing w:val="-14"/>
          <w:sz w:val="24"/>
        </w:rPr>
        <w:t xml:space="preserve"> </w:t>
      </w:r>
      <w:r>
        <w:rPr>
          <w:b/>
          <w:sz w:val="24"/>
        </w:rPr>
        <w:t>la</w:t>
      </w:r>
      <w:r>
        <w:rPr>
          <w:b/>
          <w:spacing w:val="-13"/>
          <w:sz w:val="24"/>
        </w:rPr>
        <w:t xml:space="preserve"> </w:t>
      </w:r>
      <w:r>
        <w:rPr>
          <w:b/>
          <w:sz w:val="24"/>
        </w:rPr>
        <w:t>Directiva</w:t>
      </w:r>
      <w:r>
        <w:rPr>
          <w:b/>
          <w:spacing w:val="-11"/>
          <w:sz w:val="24"/>
        </w:rPr>
        <w:t xml:space="preserve"> </w:t>
      </w:r>
      <w:r>
        <w:rPr>
          <w:b/>
          <w:sz w:val="24"/>
        </w:rPr>
        <w:t>del</w:t>
      </w:r>
      <w:r>
        <w:rPr>
          <w:b/>
          <w:spacing w:val="-9"/>
          <w:sz w:val="24"/>
        </w:rPr>
        <w:t xml:space="preserve"> </w:t>
      </w:r>
      <w:r>
        <w:rPr>
          <w:b/>
          <w:sz w:val="24"/>
        </w:rPr>
        <w:t>Centro</w:t>
      </w:r>
      <w:r>
        <w:rPr>
          <w:b/>
          <w:spacing w:val="-8"/>
          <w:sz w:val="24"/>
        </w:rPr>
        <w:t xml:space="preserve"> </w:t>
      </w:r>
      <w:r>
        <w:rPr>
          <w:b/>
          <w:sz w:val="24"/>
        </w:rPr>
        <w:t>de</w:t>
      </w:r>
      <w:r>
        <w:rPr>
          <w:b/>
          <w:spacing w:val="-13"/>
          <w:sz w:val="24"/>
        </w:rPr>
        <w:t xml:space="preserve"> </w:t>
      </w:r>
      <w:r>
        <w:rPr>
          <w:b/>
          <w:spacing w:val="-2"/>
          <w:sz w:val="24"/>
        </w:rPr>
        <w:t>Alumnos</w:t>
      </w:r>
      <w:r>
        <w:rPr>
          <w:spacing w:val="-2"/>
          <w:sz w:val="24"/>
        </w:rPr>
        <w:t>/as</w:t>
      </w:r>
    </w:p>
    <w:p w14:paraId="4C14C4DF" w14:textId="77777777" w:rsidR="00151A9B" w:rsidRDefault="00151A9B" w:rsidP="003660A6">
      <w:pPr>
        <w:pStyle w:val="Textoindependiente"/>
        <w:jc w:val="both"/>
      </w:pPr>
    </w:p>
    <w:p w14:paraId="53D170D5" w14:textId="3ED7879E" w:rsidR="00151A9B" w:rsidRDefault="003763FC" w:rsidP="003660A6">
      <w:pPr>
        <w:pStyle w:val="Textoindependiente"/>
        <w:ind w:left="884" w:right="995"/>
        <w:jc w:val="both"/>
      </w:pPr>
      <w:r>
        <w:t>Artículo 6°.- La Directiva del Centro de Alumnos será elegida anualmente en votación universal, unipersonal, secreta e informada, dentro de los primeros 45 días de iniciado el año</w:t>
      </w:r>
      <w:r>
        <w:rPr>
          <w:spacing w:val="-1"/>
        </w:rPr>
        <w:t xml:space="preserve"> </w:t>
      </w:r>
      <w:r>
        <w:t>escolar,</w:t>
      </w:r>
      <w:r>
        <w:rPr>
          <w:spacing w:val="-7"/>
        </w:rPr>
        <w:t xml:space="preserve"> </w:t>
      </w:r>
      <w:r>
        <w:t>siendo</w:t>
      </w:r>
      <w:r>
        <w:rPr>
          <w:spacing w:val="-2"/>
        </w:rPr>
        <w:t xml:space="preserve"> </w:t>
      </w:r>
      <w:r>
        <w:t>los alumnos/as desde 1ro</w:t>
      </w:r>
      <w:r>
        <w:rPr>
          <w:spacing w:val="-2"/>
        </w:rPr>
        <w:t xml:space="preserve"> </w:t>
      </w:r>
      <w:r>
        <w:t>a 8vo Básico</w:t>
      </w:r>
      <w:r>
        <w:rPr>
          <w:spacing w:val="-6"/>
        </w:rPr>
        <w:t xml:space="preserve"> </w:t>
      </w:r>
      <w:r>
        <w:t>(la asamblea) los que los elijan través de una votación secreta.</w:t>
      </w:r>
    </w:p>
    <w:p w14:paraId="24E282B5" w14:textId="77777777" w:rsidR="00151A9B" w:rsidRDefault="00151A9B" w:rsidP="003660A6">
      <w:pPr>
        <w:pStyle w:val="Textoindependiente"/>
        <w:jc w:val="both"/>
      </w:pPr>
    </w:p>
    <w:p w14:paraId="20BD1FBD" w14:textId="77777777" w:rsidR="00151A9B" w:rsidRDefault="00151A9B" w:rsidP="003660A6">
      <w:pPr>
        <w:pStyle w:val="Textoindependiente"/>
        <w:spacing w:before="11"/>
        <w:jc w:val="both"/>
        <w:rPr>
          <w:sz w:val="23"/>
        </w:rPr>
      </w:pPr>
    </w:p>
    <w:p w14:paraId="1277622A" w14:textId="77777777" w:rsidR="00151A9B" w:rsidRDefault="003763FC" w:rsidP="003660A6">
      <w:pPr>
        <w:pStyle w:val="Ttulo5"/>
        <w:ind w:right="1235"/>
        <w:jc w:val="both"/>
      </w:pPr>
      <w:bookmarkStart w:id="106" w:name="1.-_Para_optar_a_cargos_en_la_Directiva_"/>
      <w:bookmarkEnd w:id="106"/>
      <w:r>
        <w:t>1.-</w:t>
      </w:r>
      <w:r>
        <w:rPr>
          <w:spacing w:val="-5"/>
        </w:rPr>
        <w:t xml:space="preserve"> </w:t>
      </w:r>
      <w:r>
        <w:t>Para</w:t>
      </w:r>
      <w:r>
        <w:rPr>
          <w:spacing w:val="-7"/>
        </w:rPr>
        <w:t xml:space="preserve"> </w:t>
      </w:r>
      <w:r>
        <w:t>optar</w:t>
      </w:r>
      <w:r>
        <w:rPr>
          <w:spacing w:val="-8"/>
        </w:rPr>
        <w:t xml:space="preserve"> </w:t>
      </w:r>
      <w:r>
        <w:t>a</w:t>
      </w:r>
      <w:r>
        <w:rPr>
          <w:spacing w:val="-7"/>
        </w:rPr>
        <w:t xml:space="preserve"> </w:t>
      </w:r>
      <w:r>
        <w:t>cargos</w:t>
      </w:r>
      <w:r>
        <w:rPr>
          <w:spacing w:val="-3"/>
        </w:rPr>
        <w:t xml:space="preserve"> </w:t>
      </w:r>
      <w:r>
        <w:t>en</w:t>
      </w:r>
      <w:r>
        <w:rPr>
          <w:spacing w:val="-4"/>
        </w:rPr>
        <w:t xml:space="preserve"> </w:t>
      </w:r>
      <w:r>
        <w:t>la</w:t>
      </w:r>
      <w:r>
        <w:rPr>
          <w:spacing w:val="-7"/>
        </w:rPr>
        <w:t xml:space="preserve"> </w:t>
      </w:r>
      <w:r>
        <w:t>Directiva</w:t>
      </w:r>
      <w:r>
        <w:rPr>
          <w:spacing w:val="-6"/>
        </w:rPr>
        <w:t xml:space="preserve"> </w:t>
      </w:r>
      <w:r>
        <w:t>del</w:t>
      </w:r>
      <w:r>
        <w:rPr>
          <w:spacing w:val="-5"/>
        </w:rPr>
        <w:t xml:space="preserve"> </w:t>
      </w:r>
      <w:r>
        <w:t>centro,</w:t>
      </w:r>
      <w:r>
        <w:rPr>
          <w:spacing w:val="-7"/>
        </w:rPr>
        <w:t xml:space="preserve"> </w:t>
      </w:r>
      <w:r>
        <w:t>el</w:t>
      </w:r>
      <w:r>
        <w:rPr>
          <w:spacing w:val="-5"/>
        </w:rPr>
        <w:t xml:space="preserve"> </w:t>
      </w:r>
      <w:r>
        <w:t>postulante</w:t>
      </w:r>
      <w:r>
        <w:rPr>
          <w:spacing w:val="-8"/>
        </w:rPr>
        <w:t xml:space="preserve"> </w:t>
      </w:r>
      <w:r>
        <w:t>deberá</w:t>
      </w:r>
      <w:r>
        <w:rPr>
          <w:spacing w:val="-6"/>
        </w:rPr>
        <w:t xml:space="preserve"> </w:t>
      </w:r>
      <w:r>
        <w:t>cumplir</w:t>
      </w:r>
      <w:r>
        <w:rPr>
          <w:spacing w:val="-7"/>
        </w:rPr>
        <w:t xml:space="preserve"> </w:t>
      </w:r>
      <w:r>
        <w:t>con</w:t>
      </w:r>
      <w:r>
        <w:rPr>
          <w:spacing w:val="-7"/>
        </w:rPr>
        <w:t xml:space="preserve"> </w:t>
      </w:r>
      <w:r>
        <w:t>los siguientes requisitos:</w:t>
      </w:r>
    </w:p>
    <w:p w14:paraId="08FDAA32" w14:textId="77777777" w:rsidR="00151A9B" w:rsidRDefault="003763FC" w:rsidP="003660A6">
      <w:pPr>
        <w:spacing w:before="10"/>
        <w:ind w:left="884"/>
        <w:jc w:val="both"/>
        <w:rPr>
          <w:b/>
          <w:sz w:val="24"/>
        </w:rPr>
      </w:pPr>
      <w:r>
        <w:rPr>
          <w:b/>
          <w:sz w:val="24"/>
        </w:rPr>
        <w:t>Responsable</w:t>
      </w:r>
      <w:r>
        <w:rPr>
          <w:b/>
          <w:spacing w:val="-18"/>
          <w:sz w:val="24"/>
        </w:rPr>
        <w:t xml:space="preserve"> </w:t>
      </w:r>
      <w:r>
        <w:rPr>
          <w:b/>
          <w:sz w:val="24"/>
        </w:rPr>
        <w:t>de</w:t>
      </w:r>
      <w:r>
        <w:rPr>
          <w:b/>
          <w:spacing w:val="-17"/>
          <w:sz w:val="24"/>
        </w:rPr>
        <w:t xml:space="preserve"> </w:t>
      </w:r>
      <w:r>
        <w:rPr>
          <w:b/>
          <w:sz w:val="24"/>
        </w:rPr>
        <w:t>ver</w:t>
      </w:r>
      <w:r>
        <w:rPr>
          <w:b/>
          <w:spacing w:val="-15"/>
          <w:sz w:val="24"/>
        </w:rPr>
        <w:t xml:space="preserve"> </w:t>
      </w:r>
      <w:r>
        <w:rPr>
          <w:b/>
          <w:sz w:val="24"/>
        </w:rPr>
        <w:t>si</w:t>
      </w:r>
      <w:r>
        <w:rPr>
          <w:b/>
          <w:spacing w:val="-14"/>
          <w:sz w:val="24"/>
        </w:rPr>
        <w:t xml:space="preserve"> </w:t>
      </w:r>
      <w:r>
        <w:rPr>
          <w:b/>
          <w:sz w:val="24"/>
        </w:rPr>
        <w:t>cumplen</w:t>
      </w:r>
      <w:r>
        <w:rPr>
          <w:b/>
          <w:spacing w:val="-10"/>
          <w:sz w:val="24"/>
        </w:rPr>
        <w:t xml:space="preserve"> </w:t>
      </w:r>
      <w:r>
        <w:rPr>
          <w:b/>
          <w:sz w:val="24"/>
        </w:rPr>
        <w:t>los</w:t>
      </w:r>
      <w:r>
        <w:rPr>
          <w:b/>
          <w:spacing w:val="-12"/>
          <w:sz w:val="24"/>
        </w:rPr>
        <w:t xml:space="preserve"> </w:t>
      </w:r>
      <w:r>
        <w:rPr>
          <w:b/>
          <w:sz w:val="24"/>
        </w:rPr>
        <w:t>requisitos:</w:t>
      </w:r>
      <w:r>
        <w:rPr>
          <w:b/>
          <w:spacing w:val="-6"/>
          <w:sz w:val="24"/>
        </w:rPr>
        <w:t xml:space="preserve"> </w:t>
      </w:r>
      <w:r>
        <w:rPr>
          <w:b/>
          <w:sz w:val="24"/>
        </w:rPr>
        <w:t>Docentes</w:t>
      </w:r>
      <w:r>
        <w:rPr>
          <w:b/>
          <w:spacing w:val="-11"/>
          <w:sz w:val="24"/>
        </w:rPr>
        <w:t xml:space="preserve"> </w:t>
      </w:r>
      <w:r>
        <w:rPr>
          <w:b/>
          <w:spacing w:val="-2"/>
          <w:sz w:val="24"/>
        </w:rPr>
        <w:t>jefes</w:t>
      </w:r>
    </w:p>
    <w:p w14:paraId="0676F7D7" w14:textId="77777777" w:rsidR="00151A9B" w:rsidRDefault="00151A9B" w:rsidP="003660A6">
      <w:pPr>
        <w:pStyle w:val="Textoindependiente"/>
        <w:spacing w:before="11"/>
        <w:jc w:val="both"/>
        <w:rPr>
          <w:b/>
          <w:sz w:val="22"/>
        </w:rPr>
      </w:pPr>
    </w:p>
    <w:p w14:paraId="1D0EA503" w14:textId="77777777" w:rsidR="00151A9B" w:rsidRDefault="003763FC" w:rsidP="00E01DE9">
      <w:pPr>
        <w:pStyle w:val="Prrafodelista"/>
        <w:numPr>
          <w:ilvl w:val="0"/>
          <w:numId w:val="112"/>
        </w:numPr>
        <w:tabs>
          <w:tab w:val="left" w:pos="1600"/>
          <w:tab w:val="left" w:pos="1601"/>
        </w:tabs>
        <w:spacing w:before="1"/>
        <w:ind w:right="1401"/>
        <w:rPr>
          <w:sz w:val="24"/>
        </w:rPr>
      </w:pPr>
      <w:r>
        <w:rPr>
          <w:sz w:val="24"/>
        </w:rPr>
        <w:t>Tener</w:t>
      </w:r>
      <w:r>
        <w:rPr>
          <w:spacing w:val="-12"/>
          <w:sz w:val="24"/>
        </w:rPr>
        <w:t xml:space="preserve"> </w:t>
      </w:r>
      <w:r>
        <w:rPr>
          <w:sz w:val="24"/>
        </w:rPr>
        <w:t>a</w:t>
      </w:r>
      <w:r>
        <w:rPr>
          <w:spacing w:val="-5"/>
          <w:sz w:val="24"/>
        </w:rPr>
        <w:t xml:space="preserve"> </w:t>
      </w:r>
      <w:r>
        <w:rPr>
          <w:sz w:val="24"/>
        </w:rPr>
        <w:t>lo</w:t>
      </w:r>
      <w:r>
        <w:rPr>
          <w:spacing w:val="-6"/>
          <w:sz w:val="24"/>
        </w:rPr>
        <w:t xml:space="preserve"> </w:t>
      </w:r>
      <w:r>
        <w:rPr>
          <w:sz w:val="24"/>
        </w:rPr>
        <w:t>menos</w:t>
      </w:r>
      <w:r>
        <w:rPr>
          <w:spacing w:val="-3"/>
          <w:sz w:val="24"/>
        </w:rPr>
        <w:t xml:space="preserve"> </w:t>
      </w:r>
      <w:r>
        <w:rPr>
          <w:sz w:val="24"/>
        </w:rPr>
        <w:t>seis</w:t>
      </w:r>
      <w:r>
        <w:rPr>
          <w:spacing w:val="-7"/>
          <w:sz w:val="24"/>
        </w:rPr>
        <w:t xml:space="preserve"> </w:t>
      </w:r>
      <w:r>
        <w:rPr>
          <w:sz w:val="24"/>
        </w:rPr>
        <w:t>meses</w:t>
      </w:r>
      <w:r>
        <w:rPr>
          <w:spacing w:val="-7"/>
          <w:sz w:val="24"/>
        </w:rPr>
        <w:t xml:space="preserve"> </w:t>
      </w:r>
      <w:r>
        <w:rPr>
          <w:sz w:val="24"/>
        </w:rPr>
        <w:t>de</w:t>
      </w:r>
      <w:r>
        <w:rPr>
          <w:spacing w:val="-9"/>
          <w:sz w:val="24"/>
        </w:rPr>
        <w:t xml:space="preserve"> </w:t>
      </w:r>
      <w:r>
        <w:rPr>
          <w:sz w:val="24"/>
        </w:rPr>
        <w:t>permanencia</w:t>
      </w:r>
      <w:r>
        <w:rPr>
          <w:spacing w:val="-10"/>
          <w:sz w:val="24"/>
        </w:rPr>
        <w:t xml:space="preserve"> </w:t>
      </w:r>
      <w:r>
        <w:rPr>
          <w:sz w:val="24"/>
        </w:rPr>
        <w:t>en</w:t>
      </w:r>
      <w:r>
        <w:rPr>
          <w:spacing w:val="-11"/>
          <w:sz w:val="24"/>
        </w:rPr>
        <w:t xml:space="preserve"> </w:t>
      </w:r>
      <w:r>
        <w:rPr>
          <w:sz w:val="24"/>
        </w:rPr>
        <w:t>el</w:t>
      </w:r>
      <w:r>
        <w:rPr>
          <w:spacing w:val="-7"/>
          <w:sz w:val="24"/>
        </w:rPr>
        <w:t xml:space="preserve"> </w:t>
      </w:r>
      <w:r>
        <w:rPr>
          <w:sz w:val="24"/>
        </w:rPr>
        <w:t>establecimiento</w:t>
      </w:r>
      <w:r>
        <w:rPr>
          <w:spacing w:val="-10"/>
          <w:sz w:val="24"/>
        </w:rPr>
        <w:t xml:space="preserve"> </w:t>
      </w:r>
      <w:r>
        <w:rPr>
          <w:sz w:val="24"/>
        </w:rPr>
        <w:t>al</w:t>
      </w:r>
      <w:r>
        <w:rPr>
          <w:spacing w:val="-12"/>
          <w:sz w:val="24"/>
        </w:rPr>
        <w:t xml:space="preserve"> </w:t>
      </w:r>
      <w:r>
        <w:rPr>
          <w:sz w:val="24"/>
        </w:rPr>
        <w:t>momento de postular.</w:t>
      </w:r>
    </w:p>
    <w:p w14:paraId="55DD1684" w14:textId="77777777" w:rsidR="00151A9B" w:rsidRDefault="003763FC" w:rsidP="00E01DE9">
      <w:pPr>
        <w:pStyle w:val="Prrafodelista"/>
        <w:numPr>
          <w:ilvl w:val="0"/>
          <w:numId w:val="112"/>
        </w:numPr>
        <w:tabs>
          <w:tab w:val="left" w:pos="1600"/>
          <w:tab w:val="left" w:pos="1601"/>
        </w:tabs>
        <w:spacing w:before="10" w:line="302" w:lineRule="exact"/>
        <w:ind w:hanging="361"/>
        <w:rPr>
          <w:sz w:val="24"/>
        </w:rPr>
      </w:pPr>
      <w:r>
        <w:rPr>
          <w:sz w:val="24"/>
        </w:rPr>
        <w:t>Ser</w:t>
      </w:r>
      <w:r>
        <w:rPr>
          <w:spacing w:val="-16"/>
          <w:sz w:val="24"/>
        </w:rPr>
        <w:t xml:space="preserve"> </w:t>
      </w:r>
      <w:r>
        <w:rPr>
          <w:sz w:val="24"/>
        </w:rPr>
        <w:t>alumno/a</w:t>
      </w:r>
      <w:r>
        <w:rPr>
          <w:spacing w:val="-9"/>
          <w:sz w:val="24"/>
        </w:rPr>
        <w:t xml:space="preserve"> </w:t>
      </w:r>
      <w:r>
        <w:rPr>
          <w:sz w:val="24"/>
        </w:rPr>
        <w:t>regular</w:t>
      </w:r>
      <w:r>
        <w:rPr>
          <w:spacing w:val="-14"/>
          <w:sz w:val="24"/>
        </w:rPr>
        <w:t xml:space="preserve"> </w:t>
      </w:r>
      <w:r>
        <w:rPr>
          <w:sz w:val="24"/>
        </w:rPr>
        <w:t>de</w:t>
      </w:r>
      <w:r>
        <w:rPr>
          <w:spacing w:val="-16"/>
          <w:sz w:val="24"/>
        </w:rPr>
        <w:t xml:space="preserve"> </w:t>
      </w:r>
      <w:r>
        <w:rPr>
          <w:sz w:val="24"/>
        </w:rPr>
        <w:t>alguno</w:t>
      </w:r>
      <w:r>
        <w:rPr>
          <w:spacing w:val="-10"/>
          <w:sz w:val="24"/>
        </w:rPr>
        <w:t xml:space="preserve"> </w:t>
      </w:r>
      <w:r>
        <w:rPr>
          <w:sz w:val="24"/>
        </w:rPr>
        <w:t>de</w:t>
      </w:r>
      <w:r>
        <w:rPr>
          <w:spacing w:val="-13"/>
          <w:sz w:val="24"/>
        </w:rPr>
        <w:t xml:space="preserve"> </w:t>
      </w:r>
      <w:r>
        <w:rPr>
          <w:sz w:val="24"/>
        </w:rPr>
        <w:t>los</w:t>
      </w:r>
      <w:r>
        <w:rPr>
          <w:spacing w:val="-11"/>
          <w:sz w:val="24"/>
        </w:rPr>
        <w:t xml:space="preserve"> </w:t>
      </w:r>
      <w:r>
        <w:rPr>
          <w:sz w:val="24"/>
        </w:rPr>
        <w:t>cursos</w:t>
      </w:r>
      <w:r>
        <w:rPr>
          <w:spacing w:val="-7"/>
          <w:sz w:val="24"/>
        </w:rPr>
        <w:t xml:space="preserve"> </w:t>
      </w:r>
      <w:r>
        <w:rPr>
          <w:sz w:val="24"/>
        </w:rPr>
        <w:t>de</w:t>
      </w:r>
      <w:r>
        <w:rPr>
          <w:spacing w:val="-13"/>
          <w:sz w:val="24"/>
        </w:rPr>
        <w:t xml:space="preserve"> </w:t>
      </w:r>
      <w:r>
        <w:rPr>
          <w:sz w:val="24"/>
        </w:rPr>
        <w:t>3ro</w:t>
      </w:r>
      <w:r>
        <w:rPr>
          <w:spacing w:val="-13"/>
          <w:sz w:val="24"/>
        </w:rPr>
        <w:t xml:space="preserve"> </w:t>
      </w:r>
      <w:r>
        <w:rPr>
          <w:sz w:val="24"/>
        </w:rPr>
        <w:t>a</w:t>
      </w:r>
      <w:r>
        <w:rPr>
          <w:spacing w:val="-9"/>
          <w:sz w:val="24"/>
        </w:rPr>
        <w:t xml:space="preserve"> </w:t>
      </w:r>
      <w:r>
        <w:rPr>
          <w:sz w:val="24"/>
        </w:rPr>
        <w:t>8vo</w:t>
      </w:r>
      <w:r>
        <w:rPr>
          <w:spacing w:val="-10"/>
          <w:sz w:val="24"/>
        </w:rPr>
        <w:t xml:space="preserve"> </w:t>
      </w:r>
      <w:r>
        <w:rPr>
          <w:spacing w:val="-2"/>
          <w:sz w:val="24"/>
        </w:rPr>
        <w:t>básico.</w:t>
      </w:r>
    </w:p>
    <w:p w14:paraId="1DB5A929" w14:textId="77777777" w:rsidR="00151A9B" w:rsidRDefault="003763FC" w:rsidP="00E01DE9">
      <w:pPr>
        <w:pStyle w:val="Prrafodelista"/>
        <w:numPr>
          <w:ilvl w:val="0"/>
          <w:numId w:val="112"/>
        </w:numPr>
        <w:tabs>
          <w:tab w:val="left" w:pos="1600"/>
          <w:tab w:val="left" w:pos="1601"/>
          <w:tab w:val="left" w:pos="2397"/>
          <w:tab w:val="left" w:pos="2877"/>
          <w:tab w:val="left" w:pos="3597"/>
          <w:tab w:val="left" w:pos="4937"/>
          <w:tab w:val="left" w:pos="5513"/>
          <w:tab w:val="left" w:pos="6055"/>
          <w:tab w:val="left" w:pos="7515"/>
          <w:tab w:val="left" w:pos="7852"/>
          <w:tab w:val="left" w:pos="9417"/>
        </w:tabs>
        <w:spacing w:line="244" w:lineRule="auto"/>
        <w:ind w:right="1030"/>
        <w:rPr>
          <w:sz w:val="24"/>
        </w:rPr>
      </w:pPr>
      <w:r>
        <w:rPr>
          <w:spacing w:val="-4"/>
          <w:sz w:val="24"/>
        </w:rPr>
        <w:t>Tener</w:t>
      </w:r>
      <w:r>
        <w:rPr>
          <w:sz w:val="24"/>
        </w:rPr>
        <w:tab/>
      </w:r>
      <w:r>
        <w:rPr>
          <w:spacing w:val="-6"/>
          <w:sz w:val="24"/>
        </w:rPr>
        <w:t>un</w:t>
      </w:r>
      <w:r>
        <w:rPr>
          <w:sz w:val="24"/>
        </w:rPr>
        <w:tab/>
      </w:r>
      <w:r>
        <w:rPr>
          <w:spacing w:val="-4"/>
          <w:sz w:val="24"/>
        </w:rPr>
        <w:t>trato</w:t>
      </w:r>
      <w:r>
        <w:rPr>
          <w:sz w:val="24"/>
        </w:rPr>
        <w:tab/>
      </w:r>
      <w:r>
        <w:rPr>
          <w:spacing w:val="-2"/>
          <w:sz w:val="24"/>
        </w:rPr>
        <w:t>respetuoso</w:t>
      </w:r>
      <w:r>
        <w:rPr>
          <w:sz w:val="24"/>
        </w:rPr>
        <w:tab/>
      </w:r>
      <w:r>
        <w:rPr>
          <w:spacing w:val="-4"/>
          <w:sz w:val="24"/>
        </w:rPr>
        <w:t>con</w:t>
      </w:r>
      <w:r>
        <w:rPr>
          <w:sz w:val="24"/>
        </w:rPr>
        <w:tab/>
      </w:r>
      <w:r>
        <w:rPr>
          <w:spacing w:val="-4"/>
          <w:sz w:val="24"/>
        </w:rPr>
        <w:t>sus</w:t>
      </w:r>
      <w:r>
        <w:rPr>
          <w:sz w:val="24"/>
        </w:rPr>
        <w:tab/>
      </w:r>
      <w:r>
        <w:rPr>
          <w:spacing w:val="-2"/>
          <w:sz w:val="24"/>
        </w:rPr>
        <w:t>compañeros</w:t>
      </w:r>
      <w:r>
        <w:rPr>
          <w:sz w:val="24"/>
        </w:rPr>
        <w:tab/>
      </w:r>
      <w:r>
        <w:rPr>
          <w:spacing w:val="-10"/>
          <w:sz w:val="24"/>
        </w:rPr>
        <w:t>y</w:t>
      </w:r>
      <w:r>
        <w:rPr>
          <w:sz w:val="24"/>
        </w:rPr>
        <w:tab/>
      </w:r>
      <w:r>
        <w:rPr>
          <w:spacing w:val="-2"/>
          <w:sz w:val="24"/>
        </w:rPr>
        <w:t>profesionales</w:t>
      </w:r>
      <w:r>
        <w:rPr>
          <w:sz w:val="24"/>
        </w:rPr>
        <w:tab/>
      </w:r>
      <w:r>
        <w:rPr>
          <w:spacing w:val="-6"/>
          <w:sz w:val="24"/>
        </w:rPr>
        <w:t xml:space="preserve">del </w:t>
      </w:r>
      <w:r>
        <w:rPr>
          <w:spacing w:val="-2"/>
          <w:sz w:val="24"/>
        </w:rPr>
        <w:t>establecimiento.</w:t>
      </w:r>
    </w:p>
    <w:p w14:paraId="5D275040" w14:textId="77777777" w:rsidR="00151A9B" w:rsidRDefault="003763FC" w:rsidP="00E01DE9">
      <w:pPr>
        <w:pStyle w:val="Prrafodelista"/>
        <w:numPr>
          <w:ilvl w:val="0"/>
          <w:numId w:val="112"/>
        </w:numPr>
        <w:tabs>
          <w:tab w:val="left" w:pos="1600"/>
          <w:tab w:val="left" w:pos="1601"/>
        </w:tabs>
        <w:spacing w:line="304" w:lineRule="exact"/>
        <w:ind w:hanging="361"/>
        <w:rPr>
          <w:sz w:val="24"/>
        </w:rPr>
      </w:pPr>
      <w:r>
        <w:rPr>
          <w:spacing w:val="-2"/>
          <w:sz w:val="24"/>
        </w:rPr>
        <w:t>No</w:t>
      </w:r>
      <w:r>
        <w:rPr>
          <w:spacing w:val="-11"/>
          <w:sz w:val="24"/>
        </w:rPr>
        <w:t xml:space="preserve"> </w:t>
      </w:r>
      <w:r>
        <w:rPr>
          <w:spacing w:val="-2"/>
          <w:sz w:val="24"/>
        </w:rPr>
        <w:t>hallarse</w:t>
      </w:r>
      <w:r>
        <w:rPr>
          <w:spacing w:val="-1"/>
          <w:sz w:val="24"/>
        </w:rPr>
        <w:t xml:space="preserve"> </w:t>
      </w:r>
      <w:r>
        <w:rPr>
          <w:spacing w:val="-2"/>
          <w:sz w:val="24"/>
        </w:rPr>
        <w:t>con</w:t>
      </w:r>
      <w:r>
        <w:rPr>
          <w:spacing w:val="-4"/>
          <w:sz w:val="24"/>
        </w:rPr>
        <w:t xml:space="preserve"> </w:t>
      </w:r>
      <w:r>
        <w:rPr>
          <w:spacing w:val="-2"/>
          <w:sz w:val="24"/>
        </w:rPr>
        <w:t>matrícula</w:t>
      </w:r>
      <w:r>
        <w:rPr>
          <w:spacing w:val="-1"/>
          <w:sz w:val="24"/>
        </w:rPr>
        <w:t xml:space="preserve"> </w:t>
      </w:r>
      <w:r>
        <w:rPr>
          <w:spacing w:val="-2"/>
          <w:sz w:val="24"/>
        </w:rPr>
        <w:t>condicional</w:t>
      </w:r>
      <w:r>
        <w:rPr>
          <w:spacing w:val="2"/>
          <w:sz w:val="24"/>
        </w:rPr>
        <w:t xml:space="preserve"> </w:t>
      </w:r>
      <w:r>
        <w:rPr>
          <w:spacing w:val="-2"/>
          <w:sz w:val="24"/>
        </w:rPr>
        <w:t>grave</w:t>
      </w:r>
      <w:r>
        <w:rPr>
          <w:spacing w:val="-1"/>
          <w:sz w:val="24"/>
        </w:rPr>
        <w:t xml:space="preserve"> </w:t>
      </w:r>
      <w:r>
        <w:rPr>
          <w:spacing w:val="-2"/>
          <w:sz w:val="24"/>
        </w:rPr>
        <w:t>o</w:t>
      </w:r>
      <w:r>
        <w:rPr>
          <w:spacing w:val="-10"/>
          <w:sz w:val="24"/>
        </w:rPr>
        <w:t xml:space="preserve"> </w:t>
      </w:r>
      <w:r>
        <w:rPr>
          <w:spacing w:val="-2"/>
          <w:sz w:val="24"/>
        </w:rPr>
        <w:t>extrema.</w:t>
      </w:r>
    </w:p>
    <w:p w14:paraId="483E9698" w14:textId="77777777" w:rsidR="00151A9B" w:rsidRDefault="003763FC" w:rsidP="00E01DE9">
      <w:pPr>
        <w:pStyle w:val="Prrafodelista"/>
        <w:numPr>
          <w:ilvl w:val="0"/>
          <w:numId w:val="112"/>
        </w:numPr>
        <w:tabs>
          <w:tab w:val="left" w:pos="1600"/>
          <w:tab w:val="left" w:pos="1601"/>
        </w:tabs>
        <w:ind w:right="1460"/>
        <w:rPr>
          <w:sz w:val="24"/>
        </w:rPr>
      </w:pPr>
      <w:r>
        <w:rPr>
          <w:sz w:val="24"/>
        </w:rPr>
        <w:t>No</w:t>
      </w:r>
      <w:r>
        <w:rPr>
          <w:spacing w:val="-12"/>
          <w:sz w:val="24"/>
        </w:rPr>
        <w:t xml:space="preserve"> </w:t>
      </w:r>
      <w:r>
        <w:rPr>
          <w:sz w:val="24"/>
        </w:rPr>
        <w:t>haber</w:t>
      </w:r>
      <w:r>
        <w:rPr>
          <w:spacing w:val="-11"/>
          <w:sz w:val="24"/>
        </w:rPr>
        <w:t xml:space="preserve"> </w:t>
      </w:r>
      <w:r>
        <w:rPr>
          <w:sz w:val="24"/>
        </w:rPr>
        <w:t>sido</w:t>
      </w:r>
      <w:r>
        <w:rPr>
          <w:spacing w:val="-7"/>
          <w:sz w:val="24"/>
        </w:rPr>
        <w:t xml:space="preserve"> </w:t>
      </w:r>
      <w:r>
        <w:rPr>
          <w:sz w:val="24"/>
        </w:rPr>
        <w:t>destituido</w:t>
      </w:r>
      <w:r>
        <w:rPr>
          <w:spacing w:val="-7"/>
          <w:sz w:val="24"/>
        </w:rPr>
        <w:t xml:space="preserve"> </w:t>
      </w:r>
      <w:r>
        <w:rPr>
          <w:sz w:val="24"/>
        </w:rPr>
        <w:t>de</w:t>
      </w:r>
      <w:r>
        <w:rPr>
          <w:spacing w:val="-14"/>
          <w:sz w:val="24"/>
        </w:rPr>
        <w:t xml:space="preserve"> </w:t>
      </w:r>
      <w:r>
        <w:rPr>
          <w:sz w:val="24"/>
        </w:rPr>
        <w:t>algún</w:t>
      </w:r>
      <w:r>
        <w:rPr>
          <w:spacing w:val="-10"/>
          <w:sz w:val="24"/>
        </w:rPr>
        <w:t xml:space="preserve"> </w:t>
      </w:r>
      <w:r>
        <w:rPr>
          <w:sz w:val="24"/>
        </w:rPr>
        <w:t>cargo</w:t>
      </w:r>
      <w:r>
        <w:rPr>
          <w:spacing w:val="-7"/>
          <w:sz w:val="24"/>
        </w:rPr>
        <w:t xml:space="preserve"> </w:t>
      </w:r>
      <w:r>
        <w:rPr>
          <w:sz w:val="24"/>
        </w:rPr>
        <w:t>del</w:t>
      </w:r>
      <w:r>
        <w:rPr>
          <w:spacing w:val="-12"/>
          <w:sz w:val="24"/>
        </w:rPr>
        <w:t xml:space="preserve"> </w:t>
      </w:r>
      <w:r>
        <w:rPr>
          <w:sz w:val="24"/>
        </w:rPr>
        <w:t>Centro</w:t>
      </w:r>
      <w:r>
        <w:rPr>
          <w:spacing w:val="-7"/>
          <w:sz w:val="24"/>
        </w:rPr>
        <w:t xml:space="preserve"> </w:t>
      </w:r>
      <w:r>
        <w:rPr>
          <w:sz w:val="24"/>
        </w:rPr>
        <w:t>de</w:t>
      </w:r>
      <w:r>
        <w:rPr>
          <w:spacing w:val="-10"/>
          <w:sz w:val="24"/>
        </w:rPr>
        <w:t xml:space="preserve"> </w:t>
      </w:r>
      <w:r>
        <w:rPr>
          <w:sz w:val="24"/>
        </w:rPr>
        <w:t>Alumnos</w:t>
      </w:r>
      <w:r>
        <w:rPr>
          <w:spacing w:val="-8"/>
          <w:sz w:val="24"/>
        </w:rPr>
        <w:t xml:space="preserve"> </w:t>
      </w:r>
      <w:r>
        <w:rPr>
          <w:sz w:val="24"/>
        </w:rPr>
        <w:t>por</w:t>
      </w:r>
      <w:r>
        <w:rPr>
          <w:spacing w:val="-8"/>
          <w:sz w:val="24"/>
        </w:rPr>
        <w:t xml:space="preserve"> </w:t>
      </w:r>
      <w:r>
        <w:rPr>
          <w:sz w:val="24"/>
        </w:rPr>
        <w:t>infracción</w:t>
      </w:r>
      <w:r>
        <w:rPr>
          <w:spacing w:val="-6"/>
          <w:sz w:val="24"/>
        </w:rPr>
        <w:t xml:space="preserve"> </w:t>
      </w:r>
      <w:r>
        <w:rPr>
          <w:sz w:val="24"/>
        </w:rPr>
        <w:t>a sus Reglamentos.</w:t>
      </w:r>
    </w:p>
    <w:p w14:paraId="24241BEA" w14:textId="77777777" w:rsidR="00151A9B" w:rsidRDefault="003763FC" w:rsidP="00E01DE9">
      <w:pPr>
        <w:pStyle w:val="Prrafodelista"/>
        <w:numPr>
          <w:ilvl w:val="0"/>
          <w:numId w:val="112"/>
        </w:numPr>
        <w:tabs>
          <w:tab w:val="left" w:pos="1600"/>
          <w:tab w:val="left" w:pos="1601"/>
        </w:tabs>
        <w:spacing w:line="302" w:lineRule="exact"/>
        <w:ind w:hanging="361"/>
        <w:rPr>
          <w:sz w:val="24"/>
        </w:rPr>
      </w:pPr>
      <w:r>
        <w:rPr>
          <w:sz w:val="24"/>
        </w:rPr>
        <w:t>No</w:t>
      </w:r>
      <w:r>
        <w:rPr>
          <w:spacing w:val="-20"/>
          <w:sz w:val="24"/>
        </w:rPr>
        <w:t xml:space="preserve"> </w:t>
      </w:r>
      <w:r>
        <w:rPr>
          <w:sz w:val="24"/>
        </w:rPr>
        <w:t>pertenecer</w:t>
      </w:r>
      <w:r>
        <w:rPr>
          <w:spacing w:val="-14"/>
          <w:sz w:val="24"/>
        </w:rPr>
        <w:t xml:space="preserve"> </w:t>
      </w:r>
      <w:r>
        <w:rPr>
          <w:sz w:val="24"/>
        </w:rPr>
        <w:t>al</w:t>
      </w:r>
      <w:r>
        <w:rPr>
          <w:spacing w:val="-12"/>
          <w:sz w:val="24"/>
        </w:rPr>
        <w:t xml:space="preserve"> </w:t>
      </w:r>
      <w:r>
        <w:rPr>
          <w:sz w:val="24"/>
        </w:rPr>
        <w:t>consejo</w:t>
      </w:r>
      <w:r>
        <w:rPr>
          <w:spacing w:val="-14"/>
          <w:sz w:val="24"/>
        </w:rPr>
        <w:t xml:space="preserve"> </w:t>
      </w:r>
      <w:r>
        <w:rPr>
          <w:sz w:val="24"/>
        </w:rPr>
        <w:t>de</w:t>
      </w:r>
      <w:r>
        <w:rPr>
          <w:spacing w:val="-13"/>
          <w:sz w:val="24"/>
        </w:rPr>
        <w:t xml:space="preserve"> </w:t>
      </w:r>
      <w:r>
        <w:rPr>
          <w:sz w:val="24"/>
        </w:rPr>
        <w:t>delegados</w:t>
      </w:r>
      <w:r>
        <w:rPr>
          <w:spacing w:val="-2"/>
          <w:sz w:val="24"/>
        </w:rPr>
        <w:t xml:space="preserve"> </w:t>
      </w:r>
      <w:r>
        <w:rPr>
          <w:sz w:val="24"/>
        </w:rPr>
        <w:t>del</w:t>
      </w:r>
      <w:r>
        <w:rPr>
          <w:spacing w:val="-11"/>
          <w:sz w:val="24"/>
        </w:rPr>
        <w:t xml:space="preserve"> </w:t>
      </w:r>
      <w:r>
        <w:rPr>
          <w:sz w:val="24"/>
        </w:rPr>
        <w:t>colegio.</w:t>
      </w:r>
      <w:r>
        <w:rPr>
          <w:spacing w:val="-7"/>
          <w:sz w:val="24"/>
        </w:rPr>
        <w:t xml:space="preserve"> </w:t>
      </w:r>
      <w:r>
        <w:rPr>
          <w:sz w:val="24"/>
        </w:rPr>
        <w:t>(ser</w:t>
      </w:r>
      <w:r>
        <w:rPr>
          <w:spacing w:val="-13"/>
          <w:sz w:val="24"/>
        </w:rPr>
        <w:t xml:space="preserve"> </w:t>
      </w:r>
      <w:r>
        <w:rPr>
          <w:sz w:val="24"/>
        </w:rPr>
        <w:t>el</w:t>
      </w:r>
      <w:r>
        <w:rPr>
          <w:spacing w:val="-12"/>
          <w:sz w:val="24"/>
        </w:rPr>
        <w:t xml:space="preserve"> </w:t>
      </w:r>
      <w:r>
        <w:rPr>
          <w:sz w:val="24"/>
        </w:rPr>
        <w:t>presidente</w:t>
      </w:r>
      <w:r>
        <w:rPr>
          <w:spacing w:val="-7"/>
          <w:sz w:val="24"/>
        </w:rPr>
        <w:t xml:space="preserve"> </w:t>
      </w:r>
      <w:r>
        <w:rPr>
          <w:sz w:val="24"/>
        </w:rPr>
        <w:t>de</w:t>
      </w:r>
      <w:r>
        <w:rPr>
          <w:spacing w:val="-13"/>
          <w:sz w:val="24"/>
        </w:rPr>
        <w:t xml:space="preserve"> </w:t>
      </w:r>
      <w:r>
        <w:rPr>
          <w:spacing w:val="-2"/>
          <w:sz w:val="24"/>
        </w:rPr>
        <w:t>curso)</w:t>
      </w:r>
    </w:p>
    <w:p w14:paraId="184F998E" w14:textId="1390B118" w:rsidR="00151A9B" w:rsidRDefault="003763FC" w:rsidP="00E01DE9">
      <w:pPr>
        <w:pStyle w:val="Prrafodelista"/>
        <w:numPr>
          <w:ilvl w:val="0"/>
          <w:numId w:val="112"/>
        </w:numPr>
        <w:tabs>
          <w:tab w:val="left" w:pos="1600"/>
          <w:tab w:val="left" w:pos="1601"/>
        </w:tabs>
        <w:spacing w:line="244" w:lineRule="auto"/>
        <w:ind w:right="1209"/>
        <w:rPr>
          <w:sz w:val="24"/>
        </w:rPr>
      </w:pPr>
      <w:r>
        <w:rPr>
          <w:sz w:val="24"/>
        </w:rPr>
        <w:t>Presentar</w:t>
      </w:r>
      <w:r>
        <w:rPr>
          <w:spacing w:val="-11"/>
          <w:sz w:val="24"/>
        </w:rPr>
        <w:t xml:space="preserve"> </w:t>
      </w:r>
      <w:r>
        <w:rPr>
          <w:sz w:val="24"/>
        </w:rPr>
        <w:t>a</w:t>
      </w:r>
      <w:r>
        <w:rPr>
          <w:spacing w:val="-10"/>
          <w:sz w:val="24"/>
        </w:rPr>
        <w:t xml:space="preserve"> </w:t>
      </w:r>
      <w:r>
        <w:rPr>
          <w:sz w:val="24"/>
        </w:rPr>
        <w:t>la</w:t>
      </w:r>
      <w:r>
        <w:rPr>
          <w:spacing w:val="-10"/>
          <w:sz w:val="24"/>
        </w:rPr>
        <w:t xml:space="preserve"> </w:t>
      </w:r>
      <w:r>
        <w:rPr>
          <w:sz w:val="24"/>
        </w:rPr>
        <w:t>comunidad</w:t>
      </w:r>
      <w:r>
        <w:rPr>
          <w:spacing w:val="-6"/>
          <w:sz w:val="24"/>
        </w:rPr>
        <w:t xml:space="preserve"> </w:t>
      </w:r>
      <w:r>
        <w:rPr>
          <w:sz w:val="24"/>
        </w:rPr>
        <w:t>sus</w:t>
      </w:r>
      <w:r>
        <w:rPr>
          <w:spacing w:val="-7"/>
          <w:sz w:val="24"/>
        </w:rPr>
        <w:t xml:space="preserve"> </w:t>
      </w:r>
      <w:r>
        <w:rPr>
          <w:sz w:val="24"/>
        </w:rPr>
        <w:t>propuestas</w:t>
      </w:r>
      <w:r>
        <w:rPr>
          <w:spacing w:val="-7"/>
          <w:sz w:val="24"/>
        </w:rPr>
        <w:t xml:space="preserve"> </w:t>
      </w:r>
      <w:r>
        <w:rPr>
          <w:sz w:val="24"/>
        </w:rPr>
        <w:t>de</w:t>
      </w:r>
      <w:r>
        <w:rPr>
          <w:spacing w:val="-9"/>
          <w:sz w:val="24"/>
        </w:rPr>
        <w:t xml:space="preserve"> </w:t>
      </w:r>
      <w:r>
        <w:rPr>
          <w:sz w:val="24"/>
        </w:rPr>
        <w:t>trabajo,</w:t>
      </w:r>
      <w:r>
        <w:rPr>
          <w:spacing w:val="-12"/>
          <w:sz w:val="24"/>
        </w:rPr>
        <w:t xml:space="preserve"> </w:t>
      </w:r>
      <w:r>
        <w:rPr>
          <w:sz w:val="24"/>
        </w:rPr>
        <w:t>a</w:t>
      </w:r>
      <w:r>
        <w:rPr>
          <w:spacing w:val="-14"/>
          <w:sz w:val="24"/>
        </w:rPr>
        <w:t xml:space="preserve"> </w:t>
      </w:r>
      <w:r>
        <w:rPr>
          <w:sz w:val="24"/>
        </w:rPr>
        <w:t>través</w:t>
      </w:r>
      <w:r>
        <w:rPr>
          <w:spacing w:val="-7"/>
          <w:sz w:val="24"/>
        </w:rPr>
        <w:t xml:space="preserve"> </w:t>
      </w:r>
      <w:r>
        <w:rPr>
          <w:sz w:val="24"/>
        </w:rPr>
        <w:t>de</w:t>
      </w:r>
      <w:r>
        <w:rPr>
          <w:spacing w:val="-9"/>
          <w:sz w:val="24"/>
        </w:rPr>
        <w:t xml:space="preserve"> </w:t>
      </w:r>
      <w:r>
        <w:rPr>
          <w:sz w:val="24"/>
        </w:rPr>
        <w:t>debate</w:t>
      </w:r>
      <w:r>
        <w:rPr>
          <w:spacing w:val="-9"/>
          <w:sz w:val="24"/>
        </w:rPr>
        <w:t xml:space="preserve"> </w:t>
      </w:r>
      <w:r>
        <w:rPr>
          <w:sz w:val="24"/>
        </w:rPr>
        <w:t>y</w:t>
      </w:r>
      <w:r>
        <w:rPr>
          <w:spacing w:val="-13"/>
          <w:sz w:val="24"/>
        </w:rPr>
        <w:t xml:space="preserve"> </w:t>
      </w:r>
      <w:r>
        <w:rPr>
          <w:sz w:val="24"/>
        </w:rPr>
        <w:t>afiches página web del colegio.</w:t>
      </w:r>
    </w:p>
    <w:p w14:paraId="40C2A33E" w14:textId="77777777" w:rsidR="00151A9B" w:rsidRDefault="00151A9B" w:rsidP="003660A6">
      <w:pPr>
        <w:pStyle w:val="Textoindependiente"/>
        <w:jc w:val="both"/>
      </w:pPr>
    </w:p>
    <w:p w14:paraId="05FD6661" w14:textId="77777777" w:rsidR="00151A9B" w:rsidRDefault="00151A9B" w:rsidP="003660A6">
      <w:pPr>
        <w:pStyle w:val="Textoindependiente"/>
        <w:spacing w:before="11"/>
        <w:jc w:val="both"/>
        <w:rPr>
          <w:sz w:val="21"/>
        </w:rPr>
      </w:pPr>
    </w:p>
    <w:p w14:paraId="654D5D72" w14:textId="77777777" w:rsidR="00151A9B" w:rsidRDefault="003763FC" w:rsidP="003660A6">
      <w:pPr>
        <w:spacing w:before="1"/>
        <w:ind w:left="884" w:right="1235"/>
        <w:jc w:val="both"/>
        <w:rPr>
          <w:b/>
          <w:sz w:val="24"/>
        </w:rPr>
      </w:pPr>
      <w:r>
        <w:rPr>
          <w:b/>
          <w:sz w:val="24"/>
        </w:rPr>
        <w:t>2.-</w:t>
      </w:r>
      <w:r>
        <w:rPr>
          <w:b/>
          <w:spacing w:val="-14"/>
          <w:sz w:val="24"/>
        </w:rPr>
        <w:t xml:space="preserve"> </w:t>
      </w:r>
      <w:r>
        <w:rPr>
          <w:b/>
          <w:sz w:val="24"/>
        </w:rPr>
        <w:t>Las</w:t>
      </w:r>
      <w:r>
        <w:rPr>
          <w:b/>
          <w:spacing w:val="-16"/>
          <w:sz w:val="24"/>
        </w:rPr>
        <w:t xml:space="preserve"> </w:t>
      </w:r>
      <w:r>
        <w:rPr>
          <w:b/>
          <w:sz w:val="24"/>
        </w:rPr>
        <w:t>votaciones</w:t>
      </w:r>
      <w:r>
        <w:rPr>
          <w:b/>
          <w:spacing w:val="-15"/>
          <w:sz w:val="24"/>
        </w:rPr>
        <w:t xml:space="preserve"> </w:t>
      </w:r>
      <w:r>
        <w:rPr>
          <w:b/>
          <w:sz w:val="24"/>
        </w:rPr>
        <w:t>se</w:t>
      </w:r>
      <w:r>
        <w:rPr>
          <w:b/>
          <w:spacing w:val="-17"/>
          <w:sz w:val="24"/>
        </w:rPr>
        <w:t xml:space="preserve"> </w:t>
      </w:r>
      <w:r>
        <w:rPr>
          <w:b/>
          <w:sz w:val="24"/>
        </w:rPr>
        <w:t>realizarán</w:t>
      </w:r>
      <w:r>
        <w:rPr>
          <w:b/>
          <w:spacing w:val="-14"/>
          <w:sz w:val="24"/>
        </w:rPr>
        <w:t xml:space="preserve"> </w:t>
      </w:r>
      <w:r>
        <w:rPr>
          <w:b/>
          <w:sz w:val="24"/>
        </w:rPr>
        <w:t>de</w:t>
      </w:r>
      <w:r>
        <w:rPr>
          <w:b/>
          <w:spacing w:val="-17"/>
          <w:sz w:val="24"/>
        </w:rPr>
        <w:t xml:space="preserve"> </w:t>
      </w:r>
      <w:r>
        <w:rPr>
          <w:b/>
          <w:sz w:val="24"/>
        </w:rPr>
        <w:t>forma</w:t>
      </w:r>
      <w:r>
        <w:rPr>
          <w:b/>
          <w:spacing w:val="-14"/>
          <w:sz w:val="24"/>
        </w:rPr>
        <w:t xml:space="preserve"> </w:t>
      </w:r>
      <w:r>
        <w:rPr>
          <w:b/>
          <w:sz w:val="24"/>
        </w:rPr>
        <w:t>democrática</w:t>
      </w:r>
      <w:r>
        <w:rPr>
          <w:b/>
          <w:spacing w:val="-13"/>
          <w:sz w:val="24"/>
        </w:rPr>
        <w:t xml:space="preserve"> </w:t>
      </w:r>
      <w:r>
        <w:rPr>
          <w:b/>
          <w:sz w:val="24"/>
        </w:rPr>
        <w:t>y</w:t>
      </w:r>
      <w:r>
        <w:rPr>
          <w:b/>
          <w:spacing w:val="-14"/>
          <w:sz w:val="24"/>
        </w:rPr>
        <w:t xml:space="preserve"> </w:t>
      </w:r>
      <w:r>
        <w:rPr>
          <w:b/>
          <w:sz w:val="24"/>
        </w:rPr>
        <w:t>participativa</w:t>
      </w:r>
      <w:r>
        <w:rPr>
          <w:b/>
          <w:spacing w:val="-14"/>
          <w:sz w:val="24"/>
        </w:rPr>
        <w:t xml:space="preserve"> </w:t>
      </w:r>
      <w:r>
        <w:rPr>
          <w:b/>
          <w:sz w:val="24"/>
        </w:rPr>
        <w:t>desde</w:t>
      </w:r>
      <w:r>
        <w:rPr>
          <w:b/>
          <w:spacing w:val="-17"/>
          <w:sz w:val="24"/>
        </w:rPr>
        <w:t xml:space="preserve"> </w:t>
      </w:r>
      <w:r>
        <w:rPr>
          <w:b/>
          <w:sz w:val="24"/>
        </w:rPr>
        <w:t>1ros</w:t>
      </w:r>
      <w:r>
        <w:rPr>
          <w:b/>
          <w:spacing w:val="-15"/>
          <w:sz w:val="24"/>
        </w:rPr>
        <w:t xml:space="preserve"> </w:t>
      </w:r>
      <w:r>
        <w:rPr>
          <w:b/>
          <w:sz w:val="24"/>
        </w:rPr>
        <w:t>a</w:t>
      </w:r>
      <w:r>
        <w:rPr>
          <w:b/>
          <w:spacing w:val="-13"/>
          <w:sz w:val="24"/>
        </w:rPr>
        <w:t xml:space="preserve"> </w:t>
      </w:r>
      <w:r>
        <w:rPr>
          <w:b/>
          <w:sz w:val="24"/>
        </w:rPr>
        <w:t>8vos Responsable Asesora del centro de estudiantes:</w:t>
      </w:r>
    </w:p>
    <w:p w14:paraId="6406BFD2" w14:textId="77777777" w:rsidR="00151A9B" w:rsidRDefault="003763FC" w:rsidP="003660A6">
      <w:pPr>
        <w:spacing w:before="9"/>
        <w:ind w:left="884"/>
        <w:jc w:val="both"/>
        <w:rPr>
          <w:b/>
          <w:sz w:val="24"/>
        </w:rPr>
      </w:pPr>
      <w:r>
        <w:rPr>
          <w:b/>
          <w:sz w:val="24"/>
        </w:rPr>
        <w:t>Plazo:</w:t>
      </w:r>
      <w:r>
        <w:rPr>
          <w:b/>
          <w:spacing w:val="-7"/>
          <w:sz w:val="24"/>
        </w:rPr>
        <w:t xml:space="preserve"> </w:t>
      </w:r>
      <w:r>
        <w:rPr>
          <w:b/>
          <w:sz w:val="24"/>
        </w:rPr>
        <w:t>Los</w:t>
      </w:r>
      <w:r>
        <w:rPr>
          <w:b/>
          <w:spacing w:val="-13"/>
          <w:sz w:val="24"/>
        </w:rPr>
        <w:t xml:space="preserve"> </w:t>
      </w:r>
      <w:r>
        <w:rPr>
          <w:b/>
          <w:sz w:val="24"/>
        </w:rPr>
        <w:t>45</w:t>
      </w:r>
      <w:r>
        <w:rPr>
          <w:b/>
          <w:spacing w:val="-18"/>
          <w:sz w:val="24"/>
        </w:rPr>
        <w:t xml:space="preserve"> </w:t>
      </w:r>
      <w:r>
        <w:rPr>
          <w:b/>
          <w:sz w:val="24"/>
        </w:rPr>
        <w:t>días</w:t>
      </w:r>
      <w:r>
        <w:rPr>
          <w:b/>
          <w:spacing w:val="-7"/>
          <w:sz w:val="24"/>
        </w:rPr>
        <w:t xml:space="preserve"> </w:t>
      </w:r>
      <w:r>
        <w:rPr>
          <w:b/>
          <w:sz w:val="24"/>
        </w:rPr>
        <w:t>iniciado</w:t>
      </w:r>
      <w:r>
        <w:rPr>
          <w:b/>
          <w:spacing w:val="-7"/>
          <w:sz w:val="24"/>
        </w:rPr>
        <w:t xml:space="preserve"> </w:t>
      </w:r>
      <w:r>
        <w:rPr>
          <w:b/>
          <w:sz w:val="24"/>
        </w:rPr>
        <w:t>el</w:t>
      </w:r>
      <w:r>
        <w:rPr>
          <w:b/>
          <w:spacing w:val="-5"/>
          <w:sz w:val="24"/>
        </w:rPr>
        <w:t xml:space="preserve"> </w:t>
      </w:r>
      <w:r>
        <w:rPr>
          <w:b/>
          <w:sz w:val="24"/>
        </w:rPr>
        <w:t>año</w:t>
      </w:r>
      <w:r>
        <w:rPr>
          <w:b/>
          <w:spacing w:val="-7"/>
          <w:sz w:val="24"/>
        </w:rPr>
        <w:t xml:space="preserve"> </w:t>
      </w:r>
      <w:r>
        <w:rPr>
          <w:b/>
          <w:spacing w:val="-2"/>
          <w:sz w:val="24"/>
        </w:rPr>
        <w:t>escolar</w:t>
      </w:r>
    </w:p>
    <w:p w14:paraId="71F9BA38" w14:textId="77777777" w:rsidR="00151A9B" w:rsidRDefault="00151A9B" w:rsidP="003660A6">
      <w:pPr>
        <w:pStyle w:val="Textoindependiente"/>
        <w:spacing w:before="7"/>
        <w:jc w:val="both"/>
        <w:rPr>
          <w:b/>
          <w:sz w:val="23"/>
        </w:rPr>
      </w:pPr>
    </w:p>
    <w:p w14:paraId="1469FBDE" w14:textId="77777777" w:rsidR="00151A9B" w:rsidRDefault="003763FC" w:rsidP="003660A6">
      <w:pPr>
        <w:spacing w:line="244" w:lineRule="auto"/>
        <w:ind w:left="884" w:right="961"/>
        <w:jc w:val="both"/>
        <w:rPr>
          <w:b/>
          <w:sz w:val="24"/>
        </w:rPr>
      </w:pPr>
      <w:r>
        <w:rPr>
          <w:b/>
          <w:sz w:val="24"/>
        </w:rPr>
        <w:t>Nota:</w:t>
      </w:r>
      <w:r>
        <w:rPr>
          <w:b/>
          <w:spacing w:val="-3"/>
          <w:sz w:val="24"/>
        </w:rPr>
        <w:t xml:space="preserve"> </w:t>
      </w:r>
      <w:r>
        <w:rPr>
          <w:b/>
          <w:sz w:val="24"/>
        </w:rPr>
        <w:t>En</w:t>
      </w:r>
      <w:r>
        <w:rPr>
          <w:b/>
          <w:spacing w:val="-3"/>
          <w:sz w:val="24"/>
        </w:rPr>
        <w:t xml:space="preserve"> </w:t>
      </w:r>
      <w:r>
        <w:rPr>
          <w:b/>
          <w:sz w:val="24"/>
        </w:rPr>
        <w:t>caso</w:t>
      </w:r>
      <w:r>
        <w:rPr>
          <w:b/>
          <w:spacing w:val="-3"/>
          <w:sz w:val="24"/>
        </w:rPr>
        <w:t xml:space="preserve"> </w:t>
      </w:r>
      <w:r>
        <w:rPr>
          <w:b/>
          <w:sz w:val="24"/>
        </w:rPr>
        <w:t>que</w:t>
      </w:r>
      <w:r>
        <w:rPr>
          <w:b/>
          <w:spacing w:val="-5"/>
          <w:sz w:val="24"/>
        </w:rPr>
        <w:t xml:space="preserve"> </w:t>
      </w:r>
      <w:r>
        <w:rPr>
          <w:b/>
          <w:sz w:val="24"/>
        </w:rPr>
        <w:t>el</w:t>
      </w:r>
      <w:r>
        <w:rPr>
          <w:b/>
          <w:spacing w:val="-5"/>
          <w:sz w:val="24"/>
        </w:rPr>
        <w:t xml:space="preserve"> </w:t>
      </w:r>
      <w:r>
        <w:rPr>
          <w:b/>
          <w:sz w:val="24"/>
        </w:rPr>
        <w:t>presidente</w:t>
      </w:r>
      <w:r>
        <w:rPr>
          <w:b/>
          <w:spacing w:val="-1"/>
          <w:sz w:val="24"/>
        </w:rPr>
        <w:t xml:space="preserve"> </w:t>
      </w:r>
      <w:r>
        <w:rPr>
          <w:b/>
          <w:sz w:val="24"/>
        </w:rPr>
        <w:t>de</w:t>
      </w:r>
      <w:r>
        <w:rPr>
          <w:b/>
          <w:spacing w:val="-5"/>
          <w:sz w:val="24"/>
        </w:rPr>
        <w:t xml:space="preserve"> </w:t>
      </w:r>
      <w:r>
        <w:rPr>
          <w:b/>
          <w:sz w:val="24"/>
        </w:rPr>
        <w:t>la</w:t>
      </w:r>
      <w:r>
        <w:rPr>
          <w:b/>
          <w:spacing w:val="-3"/>
          <w:sz w:val="24"/>
        </w:rPr>
        <w:t xml:space="preserve"> </w:t>
      </w:r>
      <w:r>
        <w:rPr>
          <w:b/>
          <w:sz w:val="24"/>
        </w:rPr>
        <w:t>Directiva</w:t>
      </w:r>
      <w:r>
        <w:rPr>
          <w:b/>
          <w:spacing w:val="-3"/>
          <w:sz w:val="24"/>
        </w:rPr>
        <w:t xml:space="preserve"> </w:t>
      </w:r>
      <w:r>
        <w:rPr>
          <w:b/>
          <w:sz w:val="24"/>
        </w:rPr>
        <w:t>del</w:t>
      </w:r>
      <w:r>
        <w:rPr>
          <w:b/>
          <w:spacing w:val="-5"/>
          <w:sz w:val="24"/>
        </w:rPr>
        <w:t xml:space="preserve"> </w:t>
      </w:r>
      <w:r>
        <w:rPr>
          <w:b/>
          <w:sz w:val="24"/>
        </w:rPr>
        <w:t>Centro</w:t>
      </w:r>
      <w:r>
        <w:rPr>
          <w:b/>
          <w:spacing w:val="-3"/>
          <w:sz w:val="24"/>
        </w:rPr>
        <w:t xml:space="preserve"> </w:t>
      </w:r>
      <w:r>
        <w:rPr>
          <w:b/>
          <w:sz w:val="24"/>
        </w:rPr>
        <w:t>se</w:t>
      </w:r>
      <w:r>
        <w:rPr>
          <w:b/>
          <w:spacing w:val="-4"/>
          <w:sz w:val="24"/>
        </w:rPr>
        <w:t xml:space="preserve"> </w:t>
      </w:r>
      <w:r>
        <w:rPr>
          <w:b/>
          <w:sz w:val="24"/>
        </w:rPr>
        <w:t>retire</w:t>
      </w:r>
      <w:r>
        <w:rPr>
          <w:b/>
          <w:spacing w:val="-1"/>
          <w:sz w:val="24"/>
        </w:rPr>
        <w:t xml:space="preserve"> </w:t>
      </w:r>
      <w:r>
        <w:rPr>
          <w:b/>
          <w:sz w:val="24"/>
        </w:rPr>
        <w:t>del</w:t>
      </w:r>
      <w:r>
        <w:rPr>
          <w:b/>
          <w:spacing w:val="-5"/>
          <w:sz w:val="24"/>
        </w:rPr>
        <w:t xml:space="preserve"> </w:t>
      </w:r>
      <w:r>
        <w:rPr>
          <w:b/>
          <w:sz w:val="24"/>
        </w:rPr>
        <w:t>colegio, asumirá como subrogante el vicepresidente o así consecutivamente.</w:t>
      </w:r>
    </w:p>
    <w:p w14:paraId="40F04180" w14:textId="77777777" w:rsidR="00151A9B" w:rsidRDefault="00151A9B" w:rsidP="003660A6">
      <w:pPr>
        <w:spacing w:line="244" w:lineRule="auto"/>
        <w:jc w:val="both"/>
        <w:rPr>
          <w:sz w:val="24"/>
        </w:rPr>
        <w:sectPr w:rsidR="00151A9B">
          <w:pgSz w:w="12240" w:h="15840"/>
          <w:pgMar w:top="1160" w:right="680" w:bottom="1560" w:left="820" w:header="332" w:footer="1375" w:gutter="0"/>
          <w:cols w:space="720"/>
        </w:sectPr>
      </w:pPr>
    </w:p>
    <w:p w14:paraId="5C0D9AC6" w14:textId="77777777" w:rsidR="00151A9B" w:rsidRDefault="00151A9B" w:rsidP="003660A6">
      <w:pPr>
        <w:pStyle w:val="Textoindependiente"/>
        <w:jc w:val="both"/>
        <w:rPr>
          <w:b/>
          <w:sz w:val="20"/>
        </w:rPr>
      </w:pPr>
    </w:p>
    <w:p w14:paraId="10F77E84" w14:textId="77777777" w:rsidR="00151A9B" w:rsidRDefault="00151A9B" w:rsidP="003660A6">
      <w:pPr>
        <w:pStyle w:val="Textoindependiente"/>
        <w:jc w:val="both"/>
        <w:rPr>
          <w:b/>
          <w:sz w:val="20"/>
        </w:rPr>
      </w:pPr>
    </w:p>
    <w:p w14:paraId="01BD469A" w14:textId="77777777" w:rsidR="00151A9B" w:rsidRDefault="003763FC" w:rsidP="003660A6">
      <w:pPr>
        <w:pStyle w:val="Textoindependiente"/>
        <w:spacing w:before="266"/>
        <w:ind w:left="884"/>
        <w:jc w:val="both"/>
      </w:pPr>
      <w:r>
        <w:rPr>
          <w:rFonts w:ascii="Comic Sans MS" w:hAnsi="Comic Sans MS"/>
          <w:b/>
        </w:rPr>
        <w:t>6.1.-</w:t>
      </w:r>
      <w:r>
        <w:rPr>
          <w:rFonts w:ascii="Comic Sans MS" w:hAnsi="Comic Sans MS"/>
          <w:b/>
          <w:spacing w:val="-24"/>
        </w:rPr>
        <w:t xml:space="preserve"> </w:t>
      </w:r>
      <w:r>
        <w:t>La</w:t>
      </w:r>
      <w:r>
        <w:rPr>
          <w:spacing w:val="-14"/>
        </w:rPr>
        <w:t xml:space="preserve"> </w:t>
      </w:r>
      <w:r>
        <w:t>directiva</w:t>
      </w:r>
      <w:r>
        <w:rPr>
          <w:spacing w:val="-13"/>
        </w:rPr>
        <w:t xml:space="preserve"> </w:t>
      </w:r>
      <w:r>
        <w:t>estará</w:t>
      </w:r>
      <w:r>
        <w:rPr>
          <w:spacing w:val="-14"/>
        </w:rPr>
        <w:t xml:space="preserve"> </w:t>
      </w:r>
      <w:r>
        <w:t>constituida</w:t>
      </w:r>
      <w:r>
        <w:rPr>
          <w:spacing w:val="-3"/>
        </w:rPr>
        <w:t xml:space="preserve"> </w:t>
      </w:r>
      <w:r>
        <w:rPr>
          <w:spacing w:val="-4"/>
        </w:rPr>
        <w:t>por:</w:t>
      </w:r>
    </w:p>
    <w:p w14:paraId="554A41B5" w14:textId="77777777" w:rsidR="00151A9B" w:rsidRDefault="003763FC" w:rsidP="00E01DE9">
      <w:pPr>
        <w:pStyle w:val="Prrafodelista"/>
        <w:numPr>
          <w:ilvl w:val="0"/>
          <w:numId w:val="112"/>
        </w:numPr>
        <w:tabs>
          <w:tab w:val="left" w:pos="1600"/>
          <w:tab w:val="left" w:pos="1601"/>
        </w:tabs>
        <w:spacing w:before="250"/>
        <w:ind w:hanging="361"/>
        <w:rPr>
          <w:sz w:val="24"/>
        </w:rPr>
      </w:pPr>
      <w:r>
        <w:rPr>
          <w:spacing w:val="-2"/>
          <w:sz w:val="24"/>
        </w:rPr>
        <w:t>Presidente</w:t>
      </w:r>
    </w:p>
    <w:p w14:paraId="1CC7ACB4" w14:textId="77777777" w:rsidR="00151A9B" w:rsidRDefault="003763FC" w:rsidP="00E01DE9">
      <w:pPr>
        <w:pStyle w:val="Prrafodelista"/>
        <w:numPr>
          <w:ilvl w:val="0"/>
          <w:numId w:val="112"/>
        </w:numPr>
        <w:tabs>
          <w:tab w:val="left" w:pos="1600"/>
          <w:tab w:val="left" w:pos="1601"/>
        </w:tabs>
        <w:spacing w:before="36"/>
        <w:ind w:hanging="361"/>
        <w:rPr>
          <w:sz w:val="24"/>
        </w:rPr>
      </w:pPr>
      <w:r>
        <w:rPr>
          <w:spacing w:val="-2"/>
          <w:sz w:val="24"/>
        </w:rPr>
        <w:t>Vicepresidente</w:t>
      </w:r>
    </w:p>
    <w:p w14:paraId="333927BE" w14:textId="77777777" w:rsidR="00151A9B" w:rsidRDefault="003763FC" w:rsidP="00E01DE9">
      <w:pPr>
        <w:pStyle w:val="Prrafodelista"/>
        <w:numPr>
          <w:ilvl w:val="0"/>
          <w:numId w:val="112"/>
        </w:numPr>
        <w:tabs>
          <w:tab w:val="left" w:pos="1600"/>
          <w:tab w:val="left" w:pos="1601"/>
        </w:tabs>
        <w:spacing w:before="25"/>
        <w:ind w:hanging="361"/>
        <w:rPr>
          <w:sz w:val="24"/>
        </w:rPr>
      </w:pPr>
      <w:r>
        <w:rPr>
          <w:spacing w:val="-2"/>
          <w:sz w:val="24"/>
        </w:rPr>
        <w:t>Secretario</w:t>
      </w:r>
    </w:p>
    <w:p w14:paraId="32B68043" w14:textId="77777777" w:rsidR="00151A9B" w:rsidRDefault="003763FC" w:rsidP="00E01DE9">
      <w:pPr>
        <w:pStyle w:val="Prrafodelista"/>
        <w:numPr>
          <w:ilvl w:val="0"/>
          <w:numId w:val="112"/>
        </w:numPr>
        <w:tabs>
          <w:tab w:val="left" w:pos="1600"/>
          <w:tab w:val="left" w:pos="1601"/>
        </w:tabs>
        <w:spacing w:before="30"/>
        <w:ind w:hanging="361"/>
        <w:rPr>
          <w:sz w:val="24"/>
        </w:rPr>
      </w:pPr>
      <w:r>
        <w:rPr>
          <w:spacing w:val="-2"/>
          <w:sz w:val="24"/>
        </w:rPr>
        <w:t>Tesorero</w:t>
      </w:r>
    </w:p>
    <w:p w14:paraId="1E6354D2" w14:textId="77777777" w:rsidR="00151A9B" w:rsidRDefault="003763FC" w:rsidP="00E01DE9">
      <w:pPr>
        <w:pStyle w:val="Prrafodelista"/>
        <w:numPr>
          <w:ilvl w:val="0"/>
          <w:numId w:val="112"/>
        </w:numPr>
        <w:tabs>
          <w:tab w:val="left" w:pos="1600"/>
          <w:tab w:val="left" w:pos="1601"/>
        </w:tabs>
        <w:spacing w:before="26"/>
        <w:ind w:hanging="361"/>
        <w:rPr>
          <w:sz w:val="24"/>
        </w:rPr>
      </w:pPr>
      <w:r>
        <w:rPr>
          <w:spacing w:val="-2"/>
          <w:sz w:val="24"/>
        </w:rPr>
        <w:t>Delegado</w:t>
      </w:r>
      <w:r>
        <w:rPr>
          <w:spacing w:val="-10"/>
          <w:sz w:val="24"/>
        </w:rPr>
        <w:t xml:space="preserve"> </w:t>
      </w:r>
      <w:r>
        <w:rPr>
          <w:spacing w:val="-2"/>
          <w:sz w:val="24"/>
        </w:rPr>
        <w:t>de</w:t>
      </w:r>
      <w:r>
        <w:rPr>
          <w:spacing w:val="-7"/>
          <w:sz w:val="24"/>
        </w:rPr>
        <w:t xml:space="preserve"> </w:t>
      </w:r>
      <w:r>
        <w:rPr>
          <w:spacing w:val="-2"/>
          <w:sz w:val="24"/>
        </w:rPr>
        <w:t>convivencia</w:t>
      </w:r>
    </w:p>
    <w:p w14:paraId="63B9C4E5" w14:textId="77777777" w:rsidR="00151A9B" w:rsidRDefault="003763FC" w:rsidP="00E01DE9">
      <w:pPr>
        <w:pStyle w:val="Prrafodelista"/>
        <w:numPr>
          <w:ilvl w:val="0"/>
          <w:numId w:val="112"/>
        </w:numPr>
        <w:tabs>
          <w:tab w:val="left" w:pos="1600"/>
          <w:tab w:val="left" w:pos="1601"/>
        </w:tabs>
        <w:spacing w:before="26"/>
        <w:ind w:hanging="361"/>
        <w:rPr>
          <w:sz w:val="24"/>
        </w:rPr>
      </w:pPr>
      <w:r>
        <w:rPr>
          <w:spacing w:val="-2"/>
          <w:sz w:val="24"/>
        </w:rPr>
        <w:t>Delegado</w:t>
      </w:r>
      <w:r>
        <w:rPr>
          <w:spacing w:val="-13"/>
          <w:sz w:val="24"/>
        </w:rPr>
        <w:t xml:space="preserve"> </w:t>
      </w:r>
      <w:r>
        <w:rPr>
          <w:spacing w:val="-2"/>
          <w:sz w:val="24"/>
        </w:rPr>
        <w:t>de</w:t>
      </w:r>
      <w:r>
        <w:rPr>
          <w:spacing w:val="-9"/>
          <w:sz w:val="24"/>
        </w:rPr>
        <w:t xml:space="preserve"> </w:t>
      </w:r>
      <w:r>
        <w:rPr>
          <w:spacing w:val="-2"/>
          <w:sz w:val="24"/>
        </w:rPr>
        <w:t>Deporte</w:t>
      </w:r>
    </w:p>
    <w:p w14:paraId="68C35F67" w14:textId="77777777" w:rsidR="00151A9B" w:rsidRDefault="003763FC" w:rsidP="00E01DE9">
      <w:pPr>
        <w:pStyle w:val="Prrafodelista"/>
        <w:numPr>
          <w:ilvl w:val="0"/>
          <w:numId w:val="112"/>
        </w:numPr>
        <w:tabs>
          <w:tab w:val="left" w:pos="1600"/>
          <w:tab w:val="left" w:pos="1601"/>
        </w:tabs>
        <w:spacing w:before="1"/>
        <w:ind w:hanging="361"/>
        <w:rPr>
          <w:sz w:val="24"/>
        </w:rPr>
      </w:pPr>
      <w:r>
        <w:rPr>
          <w:spacing w:val="-2"/>
          <w:sz w:val="24"/>
        </w:rPr>
        <w:t>Delegado</w:t>
      </w:r>
      <w:r>
        <w:rPr>
          <w:spacing w:val="-10"/>
          <w:sz w:val="24"/>
        </w:rPr>
        <w:t xml:space="preserve"> </w:t>
      </w:r>
      <w:r>
        <w:rPr>
          <w:spacing w:val="-2"/>
          <w:sz w:val="24"/>
        </w:rPr>
        <w:t>de</w:t>
      </w:r>
      <w:r>
        <w:rPr>
          <w:spacing w:val="-7"/>
          <w:sz w:val="24"/>
        </w:rPr>
        <w:t xml:space="preserve"> </w:t>
      </w:r>
      <w:r>
        <w:rPr>
          <w:spacing w:val="-2"/>
          <w:sz w:val="24"/>
        </w:rPr>
        <w:t>Ciencias</w:t>
      </w:r>
    </w:p>
    <w:p w14:paraId="2A2FE6EF" w14:textId="77777777" w:rsidR="00151A9B" w:rsidRDefault="00151A9B" w:rsidP="003660A6">
      <w:pPr>
        <w:pStyle w:val="Textoindependiente"/>
        <w:spacing w:before="2"/>
        <w:jc w:val="both"/>
        <w:rPr>
          <w:sz w:val="25"/>
        </w:rPr>
      </w:pPr>
    </w:p>
    <w:p w14:paraId="0ABB239D" w14:textId="77777777" w:rsidR="00151A9B" w:rsidRDefault="003763FC" w:rsidP="003660A6">
      <w:pPr>
        <w:pStyle w:val="Ttulo5"/>
        <w:jc w:val="both"/>
      </w:pPr>
      <w:bookmarkStart w:id="107" w:name="Función_del_presidente:"/>
      <w:bookmarkEnd w:id="107"/>
      <w:r>
        <w:rPr>
          <w:spacing w:val="-2"/>
        </w:rPr>
        <w:t>Función</w:t>
      </w:r>
      <w:r>
        <w:rPr>
          <w:spacing w:val="-16"/>
        </w:rPr>
        <w:t xml:space="preserve"> </w:t>
      </w:r>
      <w:r>
        <w:rPr>
          <w:spacing w:val="-2"/>
        </w:rPr>
        <w:t>del</w:t>
      </w:r>
      <w:r>
        <w:rPr>
          <w:spacing w:val="-8"/>
        </w:rPr>
        <w:t xml:space="preserve"> </w:t>
      </w:r>
      <w:r>
        <w:rPr>
          <w:spacing w:val="-2"/>
        </w:rPr>
        <w:t>presidente:</w:t>
      </w:r>
    </w:p>
    <w:p w14:paraId="4851E7C5" w14:textId="77777777" w:rsidR="00151A9B" w:rsidRDefault="003763FC" w:rsidP="003660A6">
      <w:pPr>
        <w:pStyle w:val="Textoindependiente"/>
        <w:spacing w:line="242" w:lineRule="auto"/>
        <w:ind w:left="884" w:right="1013"/>
        <w:jc w:val="both"/>
      </w:pPr>
      <w:r>
        <w:t>Es su función representar a la Directiva del Centro de Alumnos/as ante la Dirección, Consejo escolar y el Consejo de Profesores del establecimiento o en todas aquellas ocasiones en que las necesidades y acontecimientos de la vida escolar lo requieran, sin perjuicio de las atribuciones que le correspondan a la Directiva.</w:t>
      </w:r>
    </w:p>
    <w:p w14:paraId="09355114" w14:textId="77777777" w:rsidR="00151A9B" w:rsidRDefault="00151A9B" w:rsidP="003660A6">
      <w:pPr>
        <w:pStyle w:val="Textoindependiente"/>
        <w:spacing w:before="6"/>
        <w:jc w:val="both"/>
        <w:rPr>
          <w:sz w:val="26"/>
        </w:rPr>
      </w:pPr>
    </w:p>
    <w:p w14:paraId="5D741DF1" w14:textId="77777777" w:rsidR="00151A9B" w:rsidRDefault="003763FC" w:rsidP="003660A6">
      <w:pPr>
        <w:pStyle w:val="Ttulo5"/>
        <w:spacing w:before="1"/>
        <w:jc w:val="both"/>
      </w:pPr>
      <w:bookmarkStart w:id="108" w:name="Función_de_la_Directiva_en_general:"/>
      <w:bookmarkEnd w:id="108"/>
      <w:r>
        <w:rPr>
          <w:spacing w:val="-2"/>
        </w:rPr>
        <w:t>Función</w:t>
      </w:r>
      <w:r>
        <w:rPr>
          <w:spacing w:val="-8"/>
        </w:rPr>
        <w:t xml:space="preserve"> </w:t>
      </w:r>
      <w:r>
        <w:rPr>
          <w:spacing w:val="-2"/>
        </w:rPr>
        <w:t>de</w:t>
      </w:r>
      <w:r>
        <w:rPr>
          <w:spacing w:val="-6"/>
        </w:rPr>
        <w:t xml:space="preserve"> </w:t>
      </w:r>
      <w:r>
        <w:rPr>
          <w:spacing w:val="-2"/>
        </w:rPr>
        <w:t>la</w:t>
      </w:r>
      <w:r>
        <w:rPr>
          <w:spacing w:val="-3"/>
        </w:rPr>
        <w:t xml:space="preserve"> </w:t>
      </w:r>
      <w:r>
        <w:rPr>
          <w:spacing w:val="-2"/>
        </w:rPr>
        <w:t>Directiva</w:t>
      </w:r>
      <w:r>
        <w:rPr>
          <w:spacing w:val="-7"/>
        </w:rPr>
        <w:t xml:space="preserve"> </w:t>
      </w:r>
      <w:r>
        <w:rPr>
          <w:spacing w:val="-2"/>
        </w:rPr>
        <w:t>en</w:t>
      </w:r>
      <w:r>
        <w:rPr>
          <w:spacing w:val="-4"/>
        </w:rPr>
        <w:t xml:space="preserve"> </w:t>
      </w:r>
      <w:r>
        <w:rPr>
          <w:spacing w:val="-2"/>
        </w:rPr>
        <w:t>general:</w:t>
      </w:r>
    </w:p>
    <w:p w14:paraId="4AAD90CC" w14:textId="77777777" w:rsidR="00151A9B" w:rsidRDefault="003763FC" w:rsidP="00E01DE9">
      <w:pPr>
        <w:pStyle w:val="Prrafodelista"/>
        <w:numPr>
          <w:ilvl w:val="0"/>
          <w:numId w:val="112"/>
        </w:numPr>
        <w:tabs>
          <w:tab w:val="left" w:pos="1601"/>
        </w:tabs>
        <w:spacing w:before="6" w:line="235" w:lineRule="auto"/>
        <w:ind w:right="1037"/>
        <w:rPr>
          <w:sz w:val="24"/>
        </w:rPr>
      </w:pPr>
      <w:r>
        <w:rPr>
          <w:sz w:val="24"/>
        </w:rPr>
        <w:t>Dirigir y administrar en las reuniones a los Centro de Alumnos de cada curso en todas aquellas materias de su competencia.</w:t>
      </w:r>
    </w:p>
    <w:p w14:paraId="7F98D1AD" w14:textId="77777777" w:rsidR="00151A9B" w:rsidRDefault="003763FC" w:rsidP="00E01DE9">
      <w:pPr>
        <w:pStyle w:val="Prrafodelista"/>
        <w:numPr>
          <w:ilvl w:val="0"/>
          <w:numId w:val="112"/>
        </w:numPr>
        <w:tabs>
          <w:tab w:val="left" w:pos="1605"/>
        </w:tabs>
        <w:spacing w:before="37"/>
        <w:ind w:left="1605" w:hanging="365"/>
        <w:rPr>
          <w:sz w:val="24"/>
        </w:rPr>
      </w:pPr>
      <w:r>
        <w:rPr>
          <w:sz w:val="24"/>
        </w:rPr>
        <w:t>Elaborar</w:t>
      </w:r>
      <w:r>
        <w:rPr>
          <w:spacing w:val="-16"/>
          <w:sz w:val="24"/>
        </w:rPr>
        <w:t xml:space="preserve"> </w:t>
      </w:r>
      <w:r>
        <w:rPr>
          <w:sz w:val="24"/>
        </w:rPr>
        <w:t>y</w:t>
      </w:r>
      <w:r>
        <w:rPr>
          <w:spacing w:val="-10"/>
          <w:sz w:val="24"/>
        </w:rPr>
        <w:t xml:space="preserve"> </w:t>
      </w:r>
      <w:r>
        <w:rPr>
          <w:sz w:val="24"/>
        </w:rPr>
        <w:t>ejecutar</w:t>
      </w:r>
      <w:r>
        <w:rPr>
          <w:spacing w:val="-10"/>
          <w:sz w:val="24"/>
        </w:rPr>
        <w:t xml:space="preserve"> </w:t>
      </w:r>
      <w:r>
        <w:rPr>
          <w:sz w:val="24"/>
        </w:rPr>
        <w:t>el</w:t>
      </w:r>
      <w:r>
        <w:rPr>
          <w:spacing w:val="-18"/>
          <w:sz w:val="24"/>
        </w:rPr>
        <w:t xml:space="preserve"> </w:t>
      </w:r>
      <w:r>
        <w:rPr>
          <w:sz w:val="24"/>
        </w:rPr>
        <w:t>Plan</w:t>
      </w:r>
      <w:r>
        <w:rPr>
          <w:spacing w:val="-12"/>
          <w:sz w:val="24"/>
        </w:rPr>
        <w:t xml:space="preserve"> </w:t>
      </w:r>
      <w:r>
        <w:rPr>
          <w:sz w:val="24"/>
        </w:rPr>
        <w:t>Anual</w:t>
      </w:r>
      <w:r>
        <w:rPr>
          <w:spacing w:val="-14"/>
          <w:sz w:val="24"/>
        </w:rPr>
        <w:t xml:space="preserve"> </w:t>
      </w:r>
      <w:r>
        <w:rPr>
          <w:sz w:val="24"/>
        </w:rPr>
        <w:t>de</w:t>
      </w:r>
      <w:r>
        <w:rPr>
          <w:spacing w:val="-1"/>
          <w:sz w:val="24"/>
        </w:rPr>
        <w:t xml:space="preserve"> </w:t>
      </w:r>
      <w:r>
        <w:rPr>
          <w:sz w:val="24"/>
        </w:rPr>
        <w:t>Trabajo</w:t>
      </w:r>
      <w:r>
        <w:rPr>
          <w:spacing w:val="-8"/>
          <w:sz w:val="24"/>
        </w:rPr>
        <w:t xml:space="preserve"> </w:t>
      </w:r>
      <w:r>
        <w:rPr>
          <w:sz w:val="24"/>
        </w:rPr>
        <w:t>del</w:t>
      </w:r>
      <w:r>
        <w:rPr>
          <w:spacing w:val="-14"/>
          <w:sz w:val="24"/>
        </w:rPr>
        <w:t xml:space="preserve"> </w:t>
      </w:r>
      <w:r>
        <w:rPr>
          <w:sz w:val="24"/>
        </w:rPr>
        <w:t>Centro</w:t>
      </w:r>
      <w:r>
        <w:rPr>
          <w:spacing w:val="-3"/>
          <w:sz w:val="24"/>
        </w:rPr>
        <w:t xml:space="preserve"> </w:t>
      </w:r>
      <w:r>
        <w:rPr>
          <w:sz w:val="24"/>
        </w:rPr>
        <w:t>de</w:t>
      </w:r>
      <w:r>
        <w:rPr>
          <w:spacing w:val="-6"/>
          <w:sz w:val="24"/>
        </w:rPr>
        <w:t xml:space="preserve"> </w:t>
      </w:r>
      <w:r>
        <w:rPr>
          <w:spacing w:val="-2"/>
          <w:sz w:val="24"/>
        </w:rPr>
        <w:t>Alumnos.</w:t>
      </w:r>
    </w:p>
    <w:p w14:paraId="24B0C572" w14:textId="77777777" w:rsidR="00151A9B" w:rsidRDefault="003763FC" w:rsidP="00E01DE9">
      <w:pPr>
        <w:pStyle w:val="Prrafodelista"/>
        <w:numPr>
          <w:ilvl w:val="0"/>
          <w:numId w:val="112"/>
        </w:numPr>
        <w:tabs>
          <w:tab w:val="left" w:pos="1601"/>
        </w:tabs>
        <w:spacing w:before="2"/>
        <w:ind w:right="1004"/>
        <w:rPr>
          <w:sz w:val="24"/>
        </w:rPr>
      </w:pPr>
      <w:r>
        <w:rPr>
          <w:sz w:val="24"/>
        </w:rPr>
        <w:t>Representar al Centro de Alumnos de los cursos ante la dirección del establecimiento, el Consejo de Profesores, el Centro de Padres y Apoderados y las instituciones de la Comunidad. En el caso del Consejo Escolar se representará a través de su presidente.</w:t>
      </w:r>
    </w:p>
    <w:p w14:paraId="2C9379F6" w14:textId="789A00A4" w:rsidR="00151A9B" w:rsidRDefault="003763FC" w:rsidP="00E01DE9">
      <w:pPr>
        <w:pStyle w:val="Prrafodelista"/>
        <w:numPr>
          <w:ilvl w:val="0"/>
          <w:numId w:val="112"/>
        </w:numPr>
        <w:tabs>
          <w:tab w:val="left" w:pos="1601"/>
        </w:tabs>
        <w:spacing w:line="247" w:lineRule="auto"/>
        <w:ind w:right="992"/>
        <w:rPr>
          <w:sz w:val="24"/>
        </w:rPr>
      </w:pPr>
      <w:r>
        <w:rPr>
          <w:sz w:val="24"/>
        </w:rPr>
        <w:t>Convocar si fuera necesario a reunión extraordinaria a la Asamblea General, con el acuerdo de a lo menos tres de los miembros que conforman la directiva.</w:t>
      </w:r>
    </w:p>
    <w:p w14:paraId="30BA9A26" w14:textId="77777777" w:rsidR="00151A9B" w:rsidRDefault="003763FC" w:rsidP="003660A6">
      <w:pPr>
        <w:pStyle w:val="Ttulo5"/>
        <w:spacing w:line="285" w:lineRule="exact"/>
        <w:ind w:left="3559"/>
        <w:jc w:val="both"/>
      </w:pPr>
      <w:bookmarkStart w:id="109" w:name="Del_consejo_de_delegados_de_curso"/>
      <w:bookmarkEnd w:id="109"/>
      <w:r>
        <w:t>Del</w:t>
      </w:r>
      <w:r>
        <w:rPr>
          <w:spacing w:val="55"/>
          <w:w w:val="150"/>
        </w:rPr>
        <w:t xml:space="preserve"> </w:t>
      </w:r>
      <w:r>
        <w:t>consejo</w:t>
      </w:r>
      <w:r>
        <w:rPr>
          <w:spacing w:val="-6"/>
        </w:rPr>
        <w:t xml:space="preserve"> </w:t>
      </w:r>
      <w:r>
        <w:t>de</w:t>
      </w:r>
      <w:r>
        <w:rPr>
          <w:spacing w:val="-12"/>
        </w:rPr>
        <w:t xml:space="preserve"> </w:t>
      </w:r>
      <w:r>
        <w:t>delegados</w:t>
      </w:r>
      <w:r>
        <w:rPr>
          <w:spacing w:val="-5"/>
        </w:rPr>
        <w:t xml:space="preserve"> </w:t>
      </w:r>
      <w:r>
        <w:t>de</w:t>
      </w:r>
      <w:r>
        <w:rPr>
          <w:spacing w:val="-13"/>
        </w:rPr>
        <w:t xml:space="preserve"> </w:t>
      </w:r>
      <w:r>
        <w:rPr>
          <w:spacing w:val="-4"/>
        </w:rPr>
        <w:t>curso</w:t>
      </w:r>
    </w:p>
    <w:p w14:paraId="01B87E19" w14:textId="77777777" w:rsidR="00151A9B" w:rsidRDefault="00151A9B" w:rsidP="003660A6">
      <w:pPr>
        <w:pStyle w:val="Textoindependiente"/>
        <w:spacing w:before="4"/>
        <w:jc w:val="both"/>
        <w:rPr>
          <w:b/>
          <w:sz w:val="19"/>
        </w:rPr>
      </w:pPr>
    </w:p>
    <w:p w14:paraId="1DCA33D7" w14:textId="77777777" w:rsidR="00151A9B" w:rsidRDefault="003763FC" w:rsidP="003660A6">
      <w:pPr>
        <w:ind w:left="884"/>
        <w:jc w:val="both"/>
        <w:rPr>
          <w:b/>
          <w:sz w:val="24"/>
        </w:rPr>
      </w:pPr>
      <w:r>
        <w:rPr>
          <w:b/>
          <w:spacing w:val="-2"/>
          <w:sz w:val="24"/>
        </w:rPr>
        <w:t>Artículo</w:t>
      </w:r>
      <w:r>
        <w:rPr>
          <w:b/>
          <w:spacing w:val="2"/>
          <w:sz w:val="24"/>
        </w:rPr>
        <w:t xml:space="preserve"> </w:t>
      </w:r>
      <w:r>
        <w:rPr>
          <w:b/>
          <w:spacing w:val="-10"/>
          <w:sz w:val="24"/>
        </w:rPr>
        <w:t>7</w:t>
      </w:r>
    </w:p>
    <w:p w14:paraId="71337FC5" w14:textId="77777777" w:rsidR="00151A9B" w:rsidRDefault="00151A9B" w:rsidP="003660A6">
      <w:pPr>
        <w:pStyle w:val="Textoindependiente"/>
        <w:spacing w:before="3"/>
        <w:jc w:val="both"/>
        <w:rPr>
          <w:b/>
          <w:sz w:val="32"/>
        </w:rPr>
      </w:pPr>
    </w:p>
    <w:p w14:paraId="5FB9900A" w14:textId="59C08291" w:rsidR="00151A9B" w:rsidRDefault="003763FC" w:rsidP="003660A6">
      <w:pPr>
        <w:pStyle w:val="Textoindependiente"/>
        <w:spacing w:before="1"/>
        <w:ind w:left="884" w:right="996"/>
        <w:jc w:val="both"/>
      </w:pPr>
      <w:r>
        <w:rPr>
          <w:u w:val="thick"/>
        </w:rPr>
        <w:t>El Consejo de delegados</w:t>
      </w:r>
      <w:r>
        <w:t xml:space="preserve"> de Curso: estará formado, por</w:t>
      </w:r>
      <w:r>
        <w:rPr>
          <w:spacing w:val="40"/>
        </w:rPr>
        <w:t xml:space="preserve"> </w:t>
      </w:r>
      <w:r>
        <w:t>un alumno/a de cada uno de los cursos de 3ros a 8vos de enseñanza básica que existan en el establecimiento. Siendo este el presidente del Consejo de Curso o Directivas de alumnos/as del curso.</w:t>
      </w:r>
    </w:p>
    <w:p w14:paraId="6CD7C9FD" w14:textId="28F27F58" w:rsidR="00151A9B" w:rsidRDefault="003763FC" w:rsidP="003660A6">
      <w:pPr>
        <w:pStyle w:val="Textoindependiente"/>
        <w:spacing w:before="100"/>
        <w:ind w:left="884" w:right="993"/>
        <w:jc w:val="both"/>
      </w:pPr>
      <w:r>
        <w:t>Los delegados no</w:t>
      </w:r>
      <w:r>
        <w:rPr>
          <w:spacing w:val="-2"/>
        </w:rPr>
        <w:t xml:space="preserve"> </w:t>
      </w:r>
      <w:r>
        <w:t>podrán</w:t>
      </w:r>
      <w:r>
        <w:rPr>
          <w:spacing w:val="-1"/>
        </w:rPr>
        <w:t xml:space="preserve"> </w:t>
      </w:r>
      <w:r>
        <w:t>ser</w:t>
      </w:r>
      <w:r>
        <w:rPr>
          <w:spacing w:val="-1"/>
        </w:rPr>
        <w:t xml:space="preserve"> </w:t>
      </w:r>
      <w:r>
        <w:t>miembros de la Directiva del</w:t>
      </w:r>
      <w:r>
        <w:rPr>
          <w:spacing w:val="-2"/>
        </w:rPr>
        <w:t xml:space="preserve"> </w:t>
      </w:r>
      <w:r>
        <w:t>Centro</w:t>
      </w:r>
      <w:r>
        <w:rPr>
          <w:spacing w:val="-2"/>
        </w:rPr>
        <w:t xml:space="preserve"> </w:t>
      </w:r>
      <w:r>
        <w:t>ni de la Junta Electoral.</w:t>
      </w:r>
      <w:r>
        <w:rPr>
          <w:spacing w:val="-7"/>
        </w:rPr>
        <w:t xml:space="preserve"> </w:t>
      </w:r>
      <w:r>
        <w:t>El Consejo</w:t>
      </w:r>
      <w:r>
        <w:rPr>
          <w:spacing w:val="-5"/>
        </w:rPr>
        <w:t xml:space="preserve"> </w:t>
      </w:r>
      <w:r>
        <w:t>de</w:t>
      </w:r>
      <w:r>
        <w:rPr>
          <w:spacing w:val="-4"/>
        </w:rPr>
        <w:t xml:space="preserve"> </w:t>
      </w:r>
      <w:r>
        <w:t>delegados</w:t>
      </w:r>
      <w:r>
        <w:rPr>
          <w:spacing w:val="-2"/>
        </w:rPr>
        <w:t xml:space="preserve"> </w:t>
      </w:r>
      <w:r>
        <w:t>de</w:t>
      </w:r>
      <w:r>
        <w:rPr>
          <w:spacing w:val="-4"/>
        </w:rPr>
        <w:t xml:space="preserve"> </w:t>
      </w:r>
      <w:r>
        <w:t>Curso</w:t>
      </w:r>
      <w:r>
        <w:rPr>
          <w:spacing w:val="-1"/>
        </w:rPr>
        <w:t xml:space="preserve"> </w:t>
      </w:r>
      <w:r>
        <w:t>será</w:t>
      </w:r>
      <w:r>
        <w:rPr>
          <w:spacing w:val="-8"/>
        </w:rPr>
        <w:t xml:space="preserve"> </w:t>
      </w:r>
      <w:r>
        <w:t>presidido</w:t>
      </w:r>
      <w:r>
        <w:rPr>
          <w:spacing w:val="-1"/>
        </w:rPr>
        <w:t xml:space="preserve"> </w:t>
      </w:r>
      <w:r>
        <w:t>por</w:t>
      </w:r>
      <w:r>
        <w:rPr>
          <w:spacing w:val="-2"/>
        </w:rPr>
        <w:t xml:space="preserve"> </w:t>
      </w:r>
      <w:r>
        <w:t>el</w:t>
      </w:r>
      <w:r>
        <w:rPr>
          <w:spacing w:val="-11"/>
        </w:rPr>
        <w:t xml:space="preserve"> </w:t>
      </w:r>
      <w:r>
        <w:t>presidente</w:t>
      </w:r>
      <w:r>
        <w:rPr>
          <w:spacing w:val="-4"/>
        </w:rPr>
        <w:t xml:space="preserve"> </w:t>
      </w:r>
      <w:r>
        <w:t>del Centro</w:t>
      </w:r>
      <w:r>
        <w:rPr>
          <w:spacing w:val="-2"/>
        </w:rPr>
        <w:t xml:space="preserve"> </w:t>
      </w:r>
      <w:r>
        <w:t xml:space="preserve">de Alumnos y se reunirá al menos dos veces al año para tratar temas de interés y relacionados con el </w:t>
      </w:r>
      <w:r>
        <w:rPr>
          <w:spacing w:val="-2"/>
        </w:rPr>
        <w:t>colegio.</w:t>
      </w:r>
    </w:p>
    <w:p w14:paraId="2D6CE081" w14:textId="77777777" w:rsidR="00151A9B" w:rsidRDefault="00151A9B" w:rsidP="003660A6">
      <w:pPr>
        <w:jc w:val="both"/>
      </w:pPr>
    </w:p>
    <w:p w14:paraId="0F3BA42A" w14:textId="77777777" w:rsidR="007E136B" w:rsidRDefault="007E136B" w:rsidP="003660A6">
      <w:pPr>
        <w:jc w:val="both"/>
      </w:pPr>
    </w:p>
    <w:p w14:paraId="1B57D73B" w14:textId="77777777" w:rsidR="007E136B" w:rsidRDefault="007E136B" w:rsidP="003660A6">
      <w:pPr>
        <w:jc w:val="both"/>
        <w:sectPr w:rsidR="007E136B">
          <w:pgSz w:w="12240" w:h="15840"/>
          <w:pgMar w:top="1160" w:right="680" w:bottom="1560" w:left="820" w:header="332" w:footer="1375" w:gutter="0"/>
          <w:cols w:space="720"/>
        </w:sectPr>
      </w:pPr>
    </w:p>
    <w:p w14:paraId="44ED766D" w14:textId="77777777" w:rsidR="00151A9B" w:rsidRDefault="003763FC" w:rsidP="007E136B">
      <w:pPr>
        <w:spacing w:before="89"/>
        <w:ind w:left="12" w:right="117"/>
        <w:jc w:val="center"/>
        <w:rPr>
          <w:b/>
          <w:sz w:val="24"/>
        </w:rPr>
      </w:pPr>
      <w:r>
        <w:rPr>
          <w:b/>
          <w:sz w:val="24"/>
        </w:rPr>
        <w:lastRenderedPageBreak/>
        <w:t>Corresponde</w:t>
      </w:r>
      <w:r>
        <w:rPr>
          <w:b/>
          <w:spacing w:val="-18"/>
          <w:sz w:val="24"/>
        </w:rPr>
        <w:t xml:space="preserve"> </w:t>
      </w:r>
      <w:r>
        <w:rPr>
          <w:b/>
          <w:sz w:val="24"/>
        </w:rPr>
        <w:t>al</w:t>
      </w:r>
      <w:r>
        <w:rPr>
          <w:b/>
          <w:spacing w:val="-18"/>
          <w:sz w:val="24"/>
        </w:rPr>
        <w:t xml:space="preserve"> </w:t>
      </w:r>
      <w:r>
        <w:rPr>
          <w:b/>
          <w:sz w:val="24"/>
        </w:rPr>
        <w:t>Consejo</w:t>
      </w:r>
      <w:r>
        <w:rPr>
          <w:b/>
          <w:spacing w:val="-14"/>
          <w:sz w:val="24"/>
        </w:rPr>
        <w:t xml:space="preserve"> </w:t>
      </w:r>
      <w:r>
        <w:rPr>
          <w:b/>
          <w:sz w:val="24"/>
        </w:rPr>
        <w:t>de</w:t>
      </w:r>
      <w:r>
        <w:rPr>
          <w:b/>
          <w:spacing w:val="-9"/>
          <w:sz w:val="24"/>
        </w:rPr>
        <w:t xml:space="preserve"> </w:t>
      </w:r>
      <w:r>
        <w:rPr>
          <w:b/>
          <w:sz w:val="24"/>
        </w:rPr>
        <w:t>delegados</w:t>
      </w:r>
      <w:r>
        <w:rPr>
          <w:b/>
          <w:spacing w:val="-14"/>
          <w:sz w:val="24"/>
        </w:rPr>
        <w:t xml:space="preserve"> </w:t>
      </w:r>
      <w:r>
        <w:rPr>
          <w:b/>
          <w:sz w:val="24"/>
        </w:rPr>
        <w:t>de</w:t>
      </w:r>
      <w:r>
        <w:rPr>
          <w:b/>
          <w:spacing w:val="-8"/>
          <w:sz w:val="24"/>
        </w:rPr>
        <w:t xml:space="preserve"> </w:t>
      </w:r>
      <w:r>
        <w:rPr>
          <w:b/>
          <w:spacing w:val="-4"/>
          <w:sz w:val="24"/>
        </w:rPr>
        <w:t>Curso</w:t>
      </w:r>
    </w:p>
    <w:p w14:paraId="64E50AF6" w14:textId="77777777" w:rsidR="00151A9B" w:rsidRDefault="00151A9B" w:rsidP="003660A6">
      <w:pPr>
        <w:pStyle w:val="Textoindependiente"/>
        <w:jc w:val="both"/>
        <w:rPr>
          <w:b/>
        </w:rPr>
      </w:pPr>
    </w:p>
    <w:p w14:paraId="279FA819" w14:textId="77777777" w:rsidR="00151A9B" w:rsidRDefault="003763FC" w:rsidP="003660A6">
      <w:pPr>
        <w:pStyle w:val="Ttulo4"/>
        <w:spacing w:line="292" w:lineRule="exact"/>
        <w:jc w:val="both"/>
      </w:pPr>
      <w:bookmarkStart w:id="110" w:name="SUS_TAREAS"/>
      <w:bookmarkEnd w:id="110"/>
      <w:r>
        <w:rPr>
          <w:spacing w:val="-2"/>
        </w:rPr>
        <w:t>SUS</w:t>
      </w:r>
      <w:r>
        <w:rPr>
          <w:spacing w:val="-16"/>
        </w:rPr>
        <w:t xml:space="preserve"> </w:t>
      </w:r>
      <w:r>
        <w:rPr>
          <w:spacing w:val="-2"/>
        </w:rPr>
        <w:t>TAREAS</w:t>
      </w:r>
    </w:p>
    <w:p w14:paraId="330093F6" w14:textId="77777777" w:rsidR="00151A9B" w:rsidRDefault="003763FC" w:rsidP="00E01DE9">
      <w:pPr>
        <w:pStyle w:val="Prrafodelista"/>
        <w:numPr>
          <w:ilvl w:val="0"/>
          <w:numId w:val="111"/>
        </w:numPr>
        <w:tabs>
          <w:tab w:val="left" w:pos="1452"/>
        </w:tabs>
        <w:spacing w:before="12" w:line="228" w:lineRule="auto"/>
        <w:ind w:right="1762" w:firstLine="288"/>
        <w:rPr>
          <w:sz w:val="24"/>
        </w:rPr>
      </w:pPr>
      <w:r>
        <w:rPr>
          <w:sz w:val="24"/>
        </w:rPr>
        <w:t>Elaborar</w:t>
      </w:r>
      <w:r>
        <w:rPr>
          <w:spacing w:val="74"/>
          <w:sz w:val="24"/>
        </w:rPr>
        <w:t xml:space="preserve"> </w:t>
      </w:r>
      <w:r>
        <w:rPr>
          <w:sz w:val="24"/>
        </w:rPr>
        <w:t>el</w:t>
      </w:r>
      <w:r>
        <w:rPr>
          <w:spacing w:val="73"/>
          <w:sz w:val="24"/>
        </w:rPr>
        <w:t xml:space="preserve"> </w:t>
      </w:r>
      <w:r>
        <w:rPr>
          <w:sz w:val="24"/>
        </w:rPr>
        <w:t>Reglamento</w:t>
      </w:r>
      <w:r>
        <w:rPr>
          <w:spacing w:val="75"/>
          <w:sz w:val="24"/>
        </w:rPr>
        <w:t xml:space="preserve"> </w:t>
      </w:r>
      <w:r>
        <w:rPr>
          <w:sz w:val="24"/>
        </w:rPr>
        <w:t>Interno</w:t>
      </w:r>
      <w:r>
        <w:rPr>
          <w:spacing w:val="74"/>
          <w:sz w:val="24"/>
        </w:rPr>
        <w:t xml:space="preserve"> </w:t>
      </w:r>
      <w:r>
        <w:rPr>
          <w:sz w:val="24"/>
        </w:rPr>
        <w:t>del</w:t>
      </w:r>
      <w:r>
        <w:rPr>
          <w:spacing w:val="74"/>
          <w:sz w:val="24"/>
        </w:rPr>
        <w:t xml:space="preserve"> </w:t>
      </w:r>
      <w:r>
        <w:rPr>
          <w:sz w:val="24"/>
        </w:rPr>
        <w:t>Centro</w:t>
      </w:r>
      <w:r>
        <w:rPr>
          <w:spacing w:val="74"/>
          <w:sz w:val="24"/>
        </w:rPr>
        <w:t xml:space="preserve"> </w:t>
      </w:r>
      <w:r>
        <w:rPr>
          <w:sz w:val="24"/>
        </w:rPr>
        <w:t>de</w:t>
      </w:r>
      <w:r>
        <w:rPr>
          <w:spacing w:val="80"/>
          <w:sz w:val="24"/>
        </w:rPr>
        <w:t xml:space="preserve"> </w:t>
      </w:r>
      <w:r>
        <w:rPr>
          <w:sz w:val="24"/>
        </w:rPr>
        <w:t>Alumnos</w:t>
      </w:r>
      <w:r>
        <w:rPr>
          <w:spacing w:val="77"/>
          <w:sz w:val="24"/>
        </w:rPr>
        <w:t xml:space="preserve"> </w:t>
      </w:r>
      <w:r>
        <w:rPr>
          <w:sz w:val="24"/>
        </w:rPr>
        <w:t>y</w:t>
      </w:r>
      <w:r>
        <w:rPr>
          <w:spacing w:val="78"/>
          <w:sz w:val="24"/>
        </w:rPr>
        <w:t xml:space="preserve"> </w:t>
      </w:r>
      <w:r>
        <w:rPr>
          <w:sz w:val="24"/>
        </w:rPr>
        <w:t>someterlo</w:t>
      </w:r>
      <w:r>
        <w:rPr>
          <w:spacing w:val="75"/>
          <w:sz w:val="24"/>
        </w:rPr>
        <w:t xml:space="preserve"> </w:t>
      </w:r>
      <w:r>
        <w:rPr>
          <w:sz w:val="24"/>
        </w:rPr>
        <w:t>a aprobación ante la Asamblea General.</w:t>
      </w:r>
    </w:p>
    <w:p w14:paraId="383905C8" w14:textId="77777777" w:rsidR="00151A9B" w:rsidRDefault="003763FC" w:rsidP="00E01DE9">
      <w:pPr>
        <w:pStyle w:val="Prrafodelista"/>
        <w:numPr>
          <w:ilvl w:val="0"/>
          <w:numId w:val="111"/>
        </w:numPr>
        <w:tabs>
          <w:tab w:val="left" w:pos="1471"/>
        </w:tabs>
        <w:spacing w:before="20" w:line="330" w:lineRule="exact"/>
        <w:ind w:left="1470" w:hanging="303"/>
        <w:rPr>
          <w:sz w:val="24"/>
        </w:rPr>
      </w:pPr>
      <w:r>
        <w:rPr>
          <w:sz w:val="24"/>
        </w:rPr>
        <w:t>Aprobar</w:t>
      </w:r>
      <w:r>
        <w:rPr>
          <w:spacing w:val="-14"/>
          <w:sz w:val="24"/>
        </w:rPr>
        <w:t xml:space="preserve"> </w:t>
      </w:r>
      <w:r>
        <w:rPr>
          <w:sz w:val="24"/>
        </w:rPr>
        <w:t>el</w:t>
      </w:r>
      <w:r>
        <w:rPr>
          <w:spacing w:val="-14"/>
          <w:sz w:val="24"/>
        </w:rPr>
        <w:t xml:space="preserve"> </w:t>
      </w:r>
      <w:r>
        <w:rPr>
          <w:sz w:val="24"/>
        </w:rPr>
        <w:t>Plan</w:t>
      </w:r>
      <w:r>
        <w:rPr>
          <w:spacing w:val="-13"/>
          <w:sz w:val="24"/>
        </w:rPr>
        <w:t xml:space="preserve"> </w:t>
      </w:r>
      <w:r>
        <w:rPr>
          <w:sz w:val="24"/>
        </w:rPr>
        <w:t>Anual</w:t>
      </w:r>
      <w:r>
        <w:rPr>
          <w:spacing w:val="-14"/>
          <w:sz w:val="24"/>
        </w:rPr>
        <w:t xml:space="preserve"> </w:t>
      </w:r>
      <w:r>
        <w:rPr>
          <w:sz w:val="24"/>
        </w:rPr>
        <w:t>de</w:t>
      </w:r>
      <w:r>
        <w:rPr>
          <w:spacing w:val="-11"/>
          <w:sz w:val="24"/>
        </w:rPr>
        <w:t xml:space="preserve"> </w:t>
      </w:r>
      <w:r>
        <w:rPr>
          <w:spacing w:val="-2"/>
          <w:sz w:val="24"/>
        </w:rPr>
        <w:t>Trabajo.</w:t>
      </w:r>
    </w:p>
    <w:p w14:paraId="7E9F9315" w14:textId="77777777" w:rsidR="00151A9B" w:rsidRDefault="003763FC" w:rsidP="00E01DE9">
      <w:pPr>
        <w:pStyle w:val="Prrafodelista"/>
        <w:numPr>
          <w:ilvl w:val="0"/>
          <w:numId w:val="111"/>
        </w:numPr>
        <w:tabs>
          <w:tab w:val="left" w:pos="1543"/>
        </w:tabs>
        <w:spacing w:before="4" w:line="232" w:lineRule="auto"/>
        <w:ind w:right="1130" w:firstLine="288"/>
        <w:rPr>
          <w:sz w:val="24"/>
        </w:rPr>
      </w:pPr>
      <w:r>
        <w:rPr>
          <w:sz w:val="24"/>
        </w:rPr>
        <w:t>Informar</w:t>
      </w:r>
      <w:r>
        <w:rPr>
          <w:spacing w:val="-4"/>
          <w:sz w:val="24"/>
        </w:rPr>
        <w:t xml:space="preserve"> </w:t>
      </w:r>
      <w:r>
        <w:rPr>
          <w:sz w:val="24"/>
        </w:rPr>
        <w:t>y</w:t>
      </w:r>
      <w:r>
        <w:rPr>
          <w:spacing w:val="-5"/>
          <w:sz w:val="24"/>
        </w:rPr>
        <w:t xml:space="preserve"> </w:t>
      </w:r>
      <w:r>
        <w:rPr>
          <w:sz w:val="24"/>
        </w:rPr>
        <w:t>estudiar</w:t>
      </w:r>
      <w:r>
        <w:rPr>
          <w:spacing w:val="-4"/>
          <w:sz w:val="24"/>
        </w:rPr>
        <w:t xml:space="preserve"> </w:t>
      </w:r>
      <w:r>
        <w:rPr>
          <w:sz w:val="24"/>
        </w:rPr>
        <w:t>las</w:t>
      </w:r>
      <w:r>
        <w:rPr>
          <w:spacing w:val="-5"/>
          <w:sz w:val="24"/>
        </w:rPr>
        <w:t xml:space="preserve"> </w:t>
      </w:r>
      <w:r>
        <w:rPr>
          <w:sz w:val="24"/>
        </w:rPr>
        <w:t>iniciativas,</w:t>
      </w:r>
      <w:r>
        <w:rPr>
          <w:spacing w:val="-6"/>
          <w:sz w:val="24"/>
        </w:rPr>
        <w:t xml:space="preserve"> </w:t>
      </w:r>
      <w:r>
        <w:rPr>
          <w:sz w:val="24"/>
        </w:rPr>
        <w:t>proposiciones</w:t>
      </w:r>
      <w:r>
        <w:rPr>
          <w:spacing w:val="-4"/>
          <w:sz w:val="24"/>
        </w:rPr>
        <w:t xml:space="preserve"> </w:t>
      </w:r>
      <w:r>
        <w:rPr>
          <w:sz w:val="24"/>
        </w:rPr>
        <w:t>y</w:t>
      </w:r>
      <w:r>
        <w:rPr>
          <w:spacing w:val="-2"/>
          <w:sz w:val="24"/>
        </w:rPr>
        <w:t xml:space="preserve"> </w:t>
      </w:r>
      <w:r>
        <w:rPr>
          <w:sz w:val="24"/>
        </w:rPr>
        <w:t>acciones</w:t>
      </w:r>
      <w:r>
        <w:rPr>
          <w:spacing w:val="-4"/>
          <w:sz w:val="24"/>
        </w:rPr>
        <w:t xml:space="preserve"> </w:t>
      </w:r>
      <w:r>
        <w:rPr>
          <w:sz w:val="24"/>
        </w:rPr>
        <w:t>de</w:t>
      </w:r>
      <w:r>
        <w:rPr>
          <w:spacing w:val="-2"/>
          <w:sz w:val="24"/>
        </w:rPr>
        <w:t xml:space="preserve"> </w:t>
      </w:r>
      <w:r>
        <w:rPr>
          <w:sz w:val="24"/>
        </w:rPr>
        <w:t>los</w:t>
      </w:r>
      <w:r>
        <w:rPr>
          <w:spacing w:val="-5"/>
          <w:sz w:val="24"/>
        </w:rPr>
        <w:t xml:space="preserve"> </w:t>
      </w:r>
      <w:r>
        <w:rPr>
          <w:sz w:val="24"/>
        </w:rPr>
        <w:t>diversos</w:t>
      </w:r>
      <w:r>
        <w:rPr>
          <w:spacing w:val="-5"/>
          <w:sz w:val="24"/>
        </w:rPr>
        <w:t xml:space="preserve"> </w:t>
      </w:r>
      <w:r>
        <w:rPr>
          <w:sz w:val="24"/>
        </w:rPr>
        <w:t>cursos</w:t>
      </w:r>
      <w:r>
        <w:rPr>
          <w:spacing w:val="-5"/>
          <w:sz w:val="24"/>
        </w:rPr>
        <w:t xml:space="preserve"> </w:t>
      </w:r>
      <w:r>
        <w:rPr>
          <w:sz w:val="24"/>
        </w:rPr>
        <w:t>y grupos de alumnos con el fin de impulsar las que estime más convenientes.</w:t>
      </w:r>
    </w:p>
    <w:p w14:paraId="4ADA8D21" w14:textId="77777777" w:rsidR="00151A9B" w:rsidRDefault="00151A9B" w:rsidP="003660A6">
      <w:pPr>
        <w:pStyle w:val="Textoindependiente"/>
        <w:jc w:val="both"/>
        <w:rPr>
          <w:sz w:val="33"/>
        </w:rPr>
      </w:pPr>
    </w:p>
    <w:p w14:paraId="3D65189C" w14:textId="77777777" w:rsidR="00151A9B" w:rsidRDefault="003763FC" w:rsidP="003660A6">
      <w:pPr>
        <w:pStyle w:val="Ttulo5"/>
        <w:spacing w:before="1"/>
        <w:ind w:left="12" w:right="117"/>
        <w:jc w:val="both"/>
      </w:pPr>
      <w:bookmarkStart w:id="111" w:name="Del_Consejo_de_Curso_o_Directivas_de_cur"/>
      <w:bookmarkEnd w:id="111"/>
      <w:r>
        <w:t>Del</w:t>
      </w:r>
      <w:r>
        <w:rPr>
          <w:spacing w:val="-17"/>
        </w:rPr>
        <w:t xml:space="preserve"> </w:t>
      </w:r>
      <w:r>
        <w:t>Consejo</w:t>
      </w:r>
      <w:r>
        <w:rPr>
          <w:spacing w:val="-13"/>
        </w:rPr>
        <w:t xml:space="preserve"> </w:t>
      </w:r>
      <w:r>
        <w:t>de</w:t>
      </w:r>
      <w:r>
        <w:rPr>
          <w:spacing w:val="-9"/>
        </w:rPr>
        <w:t xml:space="preserve"> </w:t>
      </w:r>
      <w:r>
        <w:t>Curso</w:t>
      </w:r>
      <w:r>
        <w:rPr>
          <w:spacing w:val="-6"/>
        </w:rPr>
        <w:t xml:space="preserve"> </w:t>
      </w:r>
      <w:r>
        <w:t>o</w:t>
      </w:r>
      <w:r>
        <w:rPr>
          <w:spacing w:val="-7"/>
        </w:rPr>
        <w:t xml:space="preserve"> </w:t>
      </w:r>
      <w:r>
        <w:t>Directivas</w:t>
      </w:r>
      <w:r>
        <w:rPr>
          <w:spacing w:val="-6"/>
        </w:rPr>
        <w:t xml:space="preserve"> </w:t>
      </w:r>
      <w:r>
        <w:t>de</w:t>
      </w:r>
      <w:r>
        <w:rPr>
          <w:spacing w:val="-13"/>
        </w:rPr>
        <w:t xml:space="preserve"> </w:t>
      </w:r>
      <w:r>
        <w:rPr>
          <w:spacing w:val="-2"/>
        </w:rPr>
        <w:t>cursos</w:t>
      </w:r>
    </w:p>
    <w:p w14:paraId="6A6DE88B" w14:textId="77777777" w:rsidR="00151A9B" w:rsidRDefault="00151A9B" w:rsidP="003660A6">
      <w:pPr>
        <w:pStyle w:val="Textoindependiente"/>
        <w:spacing w:before="5"/>
        <w:jc w:val="both"/>
        <w:rPr>
          <w:b/>
          <w:sz w:val="20"/>
        </w:rPr>
      </w:pPr>
    </w:p>
    <w:p w14:paraId="157F0E77" w14:textId="77777777" w:rsidR="00151A9B" w:rsidRDefault="003763FC" w:rsidP="003660A6">
      <w:pPr>
        <w:ind w:left="884"/>
        <w:jc w:val="both"/>
        <w:rPr>
          <w:b/>
          <w:sz w:val="24"/>
        </w:rPr>
      </w:pPr>
      <w:r>
        <w:rPr>
          <w:b/>
          <w:spacing w:val="-2"/>
          <w:sz w:val="24"/>
        </w:rPr>
        <w:t>Artículo</w:t>
      </w:r>
      <w:r>
        <w:rPr>
          <w:b/>
          <w:spacing w:val="2"/>
          <w:sz w:val="24"/>
        </w:rPr>
        <w:t xml:space="preserve"> </w:t>
      </w:r>
      <w:r>
        <w:rPr>
          <w:b/>
          <w:spacing w:val="-10"/>
          <w:sz w:val="24"/>
        </w:rPr>
        <w:t>8</w:t>
      </w:r>
    </w:p>
    <w:p w14:paraId="465AA945" w14:textId="77777777" w:rsidR="00151A9B" w:rsidRDefault="00151A9B" w:rsidP="003660A6">
      <w:pPr>
        <w:pStyle w:val="Textoindependiente"/>
        <w:spacing w:before="1"/>
        <w:jc w:val="both"/>
        <w:rPr>
          <w:b/>
          <w:sz w:val="33"/>
        </w:rPr>
      </w:pPr>
    </w:p>
    <w:p w14:paraId="1F1CA531" w14:textId="178D414A" w:rsidR="00151A9B" w:rsidRDefault="003763FC" w:rsidP="003660A6">
      <w:pPr>
        <w:pStyle w:val="Textoindependiente"/>
        <w:spacing w:line="276" w:lineRule="auto"/>
        <w:ind w:left="884" w:right="987"/>
        <w:jc w:val="both"/>
      </w:pPr>
      <w:r>
        <w:rPr>
          <w:u w:val="thick"/>
        </w:rPr>
        <w:t>El</w:t>
      </w:r>
      <w:r>
        <w:rPr>
          <w:spacing w:val="-8"/>
          <w:u w:val="thick"/>
        </w:rPr>
        <w:t xml:space="preserve"> </w:t>
      </w:r>
      <w:r>
        <w:rPr>
          <w:u w:val="thick"/>
        </w:rPr>
        <w:t>Consejo</w:t>
      </w:r>
      <w:r>
        <w:rPr>
          <w:spacing w:val="-2"/>
          <w:u w:val="thick"/>
        </w:rPr>
        <w:t xml:space="preserve"> </w:t>
      </w:r>
      <w:r>
        <w:rPr>
          <w:u w:val="thick"/>
        </w:rPr>
        <w:t>de</w:t>
      </w:r>
      <w:r>
        <w:rPr>
          <w:spacing w:val="-5"/>
          <w:u w:val="thick"/>
        </w:rPr>
        <w:t xml:space="preserve"> </w:t>
      </w:r>
      <w:r>
        <w:rPr>
          <w:u w:val="thick"/>
        </w:rPr>
        <w:t>Curso</w:t>
      </w:r>
      <w:r>
        <w:t>:</w:t>
      </w:r>
      <w:r>
        <w:rPr>
          <w:spacing w:val="-3"/>
        </w:rPr>
        <w:t xml:space="preserve"> </w:t>
      </w:r>
      <w:r>
        <w:t>deberá</w:t>
      </w:r>
      <w:r>
        <w:rPr>
          <w:spacing w:val="-1"/>
        </w:rPr>
        <w:t xml:space="preserve"> </w:t>
      </w:r>
      <w:r>
        <w:t>iniciar</w:t>
      </w:r>
      <w:r>
        <w:rPr>
          <w:spacing w:val="-2"/>
        </w:rPr>
        <w:t xml:space="preserve"> </w:t>
      </w:r>
      <w:r>
        <w:t>sus</w:t>
      </w:r>
      <w:r>
        <w:rPr>
          <w:spacing w:val="-8"/>
        </w:rPr>
        <w:t xml:space="preserve"> </w:t>
      </w:r>
      <w:r>
        <w:t>funciones DTO</w:t>
      </w:r>
      <w:r>
        <w:rPr>
          <w:spacing w:val="-6"/>
        </w:rPr>
        <w:t xml:space="preserve"> </w:t>
      </w:r>
      <w:r>
        <w:t>50,</w:t>
      </w:r>
      <w:r>
        <w:rPr>
          <w:spacing w:val="-3"/>
        </w:rPr>
        <w:t xml:space="preserve"> </w:t>
      </w:r>
      <w:r>
        <w:t>EDUCACION</w:t>
      </w:r>
      <w:r>
        <w:rPr>
          <w:spacing w:val="-2"/>
        </w:rPr>
        <w:t xml:space="preserve"> </w:t>
      </w:r>
      <w:r>
        <w:t>durante los primeros 30 días del año lectivo del Art. único Nº 7 establecimientos. D.O. 21.06.2006, por</w:t>
      </w:r>
      <w:r>
        <w:rPr>
          <w:spacing w:val="-2"/>
        </w:rPr>
        <w:t xml:space="preserve"> </w:t>
      </w:r>
      <w:r>
        <w:t>lo</w:t>
      </w:r>
      <w:r>
        <w:rPr>
          <w:spacing w:val="-2"/>
        </w:rPr>
        <w:t xml:space="preserve"> </w:t>
      </w:r>
      <w:r>
        <w:t>tanto, quedará registrado en el libro de clases su conformación pudiendo ser la permanencia Trimestre o anual. El curso se organiza democráticamente, elige su directiva y representantes ante el Consejo de delegados de Curso. Participar de forma activa del Consejo</w:t>
      </w:r>
      <w:r>
        <w:rPr>
          <w:spacing w:val="-1"/>
        </w:rPr>
        <w:t xml:space="preserve"> </w:t>
      </w:r>
      <w:r>
        <w:t>de Curso, con</w:t>
      </w:r>
      <w:r>
        <w:rPr>
          <w:spacing w:val="-1"/>
        </w:rPr>
        <w:t xml:space="preserve"> </w:t>
      </w:r>
      <w:r>
        <w:t>acuerdo</w:t>
      </w:r>
      <w:r>
        <w:rPr>
          <w:spacing w:val="-1"/>
        </w:rPr>
        <w:t xml:space="preserve"> </w:t>
      </w:r>
      <w:r>
        <w:t>del Profesor</w:t>
      </w:r>
      <w:r>
        <w:rPr>
          <w:spacing w:val="-1"/>
        </w:rPr>
        <w:t xml:space="preserve"> </w:t>
      </w:r>
      <w:r>
        <w:t>Jefe de Curso quien será su</w:t>
      </w:r>
      <w:r>
        <w:rPr>
          <w:spacing w:val="-1"/>
        </w:rPr>
        <w:t xml:space="preserve"> </w:t>
      </w:r>
      <w:r>
        <w:t>asesor,</w:t>
      </w:r>
      <w:r>
        <w:rPr>
          <w:spacing w:val="-2"/>
        </w:rPr>
        <w:t xml:space="preserve"> </w:t>
      </w:r>
      <w:r>
        <w:t>para tratar materias relativas al Centro de Alumnos General o de sus cursos.</w:t>
      </w:r>
    </w:p>
    <w:p w14:paraId="28FA1C93" w14:textId="77777777" w:rsidR="00151A9B" w:rsidRDefault="003763FC" w:rsidP="003660A6">
      <w:pPr>
        <w:pStyle w:val="Ttulo5"/>
        <w:spacing w:before="200"/>
        <w:ind w:left="19" w:right="117"/>
        <w:jc w:val="both"/>
      </w:pPr>
      <w:bookmarkStart w:id="112" w:name="De_la_Junta_Electoral"/>
      <w:bookmarkEnd w:id="112"/>
      <w:r>
        <w:t>De</w:t>
      </w:r>
      <w:r>
        <w:rPr>
          <w:spacing w:val="-17"/>
        </w:rPr>
        <w:t xml:space="preserve"> </w:t>
      </w:r>
      <w:r>
        <w:t>la</w:t>
      </w:r>
      <w:r>
        <w:rPr>
          <w:spacing w:val="-20"/>
        </w:rPr>
        <w:t xml:space="preserve"> </w:t>
      </w:r>
      <w:r>
        <w:t>Junta</w:t>
      </w:r>
      <w:r>
        <w:rPr>
          <w:spacing w:val="-10"/>
        </w:rPr>
        <w:t xml:space="preserve"> </w:t>
      </w:r>
      <w:r>
        <w:rPr>
          <w:spacing w:val="-2"/>
        </w:rPr>
        <w:t>Electoral</w:t>
      </w:r>
    </w:p>
    <w:p w14:paraId="1E26E9BA" w14:textId="77777777" w:rsidR="00151A9B" w:rsidRDefault="00151A9B" w:rsidP="003660A6">
      <w:pPr>
        <w:pStyle w:val="Textoindependiente"/>
        <w:spacing w:before="5"/>
        <w:jc w:val="both"/>
        <w:rPr>
          <w:b/>
          <w:sz w:val="33"/>
        </w:rPr>
      </w:pPr>
    </w:p>
    <w:p w14:paraId="55E1527F" w14:textId="77777777" w:rsidR="00151A9B" w:rsidRDefault="003763FC" w:rsidP="003660A6">
      <w:pPr>
        <w:spacing w:before="1"/>
        <w:ind w:left="884"/>
        <w:jc w:val="both"/>
        <w:rPr>
          <w:b/>
          <w:sz w:val="24"/>
        </w:rPr>
      </w:pPr>
      <w:r>
        <w:rPr>
          <w:b/>
          <w:spacing w:val="-2"/>
          <w:sz w:val="24"/>
        </w:rPr>
        <w:t>Artículo</w:t>
      </w:r>
      <w:r>
        <w:rPr>
          <w:b/>
          <w:spacing w:val="-3"/>
          <w:sz w:val="24"/>
        </w:rPr>
        <w:t xml:space="preserve"> </w:t>
      </w:r>
      <w:r>
        <w:rPr>
          <w:b/>
          <w:spacing w:val="-5"/>
          <w:sz w:val="24"/>
        </w:rPr>
        <w:t>9:</w:t>
      </w:r>
    </w:p>
    <w:p w14:paraId="4026A861" w14:textId="77777777" w:rsidR="00151A9B" w:rsidRDefault="00151A9B" w:rsidP="003660A6">
      <w:pPr>
        <w:pStyle w:val="Textoindependiente"/>
        <w:spacing w:before="5"/>
        <w:jc w:val="both"/>
        <w:rPr>
          <w:b/>
          <w:sz w:val="20"/>
        </w:rPr>
      </w:pPr>
    </w:p>
    <w:p w14:paraId="26166DB4" w14:textId="6D49EEF3" w:rsidR="00151A9B" w:rsidRDefault="003763FC" w:rsidP="003660A6">
      <w:pPr>
        <w:pStyle w:val="Textoindependiente"/>
        <w:spacing w:line="276" w:lineRule="auto"/>
        <w:ind w:left="884" w:right="961"/>
        <w:jc w:val="both"/>
      </w:pPr>
      <w:r>
        <w:rPr>
          <w:u w:val="thick"/>
        </w:rPr>
        <w:t>La Junta Electoral</w:t>
      </w:r>
      <w:r>
        <w:t>: Se elige al inicio del año escolar con el propósito de trabajar en las votaciones</w:t>
      </w:r>
      <w:r>
        <w:rPr>
          <w:spacing w:val="-6"/>
        </w:rPr>
        <w:t xml:space="preserve"> </w:t>
      </w:r>
      <w:r>
        <w:t>para</w:t>
      </w:r>
      <w:r>
        <w:rPr>
          <w:spacing w:val="-9"/>
        </w:rPr>
        <w:t xml:space="preserve"> </w:t>
      </w:r>
      <w:r>
        <w:t>la</w:t>
      </w:r>
      <w:r>
        <w:rPr>
          <w:spacing w:val="-10"/>
        </w:rPr>
        <w:t xml:space="preserve"> </w:t>
      </w:r>
      <w:r>
        <w:t>Directiva</w:t>
      </w:r>
      <w:r>
        <w:rPr>
          <w:spacing w:val="-14"/>
        </w:rPr>
        <w:t xml:space="preserve"> </w:t>
      </w:r>
      <w:r>
        <w:t>del</w:t>
      </w:r>
      <w:r>
        <w:rPr>
          <w:spacing w:val="-11"/>
        </w:rPr>
        <w:t xml:space="preserve"> </w:t>
      </w:r>
      <w:r>
        <w:t>Centro</w:t>
      </w:r>
      <w:r>
        <w:rPr>
          <w:spacing w:val="-6"/>
        </w:rPr>
        <w:t xml:space="preserve"> </w:t>
      </w:r>
      <w:r>
        <w:t>de</w:t>
      </w:r>
      <w:r>
        <w:rPr>
          <w:spacing w:val="-4"/>
        </w:rPr>
        <w:t xml:space="preserve"> </w:t>
      </w:r>
      <w:r>
        <w:t>alumnos,</w:t>
      </w:r>
      <w:r>
        <w:rPr>
          <w:spacing w:val="-7"/>
        </w:rPr>
        <w:t xml:space="preserve"> </w:t>
      </w:r>
      <w:r>
        <w:t>por</w:t>
      </w:r>
      <w:r>
        <w:rPr>
          <w:spacing w:val="-2"/>
        </w:rPr>
        <w:t xml:space="preserve"> </w:t>
      </w:r>
      <w:r>
        <w:t>nuestro</w:t>
      </w:r>
      <w:r>
        <w:rPr>
          <w:spacing w:val="-6"/>
        </w:rPr>
        <w:t xml:space="preserve"> </w:t>
      </w:r>
      <w:r>
        <w:t>sello</w:t>
      </w:r>
      <w:r>
        <w:rPr>
          <w:spacing w:val="-6"/>
        </w:rPr>
        <w:t xml:space="preserve"> </w:t>
      </w:r>
      <w:r>
        <w:t>participativo</w:t>
      </w:r>
      <w:r>
        <w:rPr>
          <w:spacing w:val="-10"/>
        </w:rPr>
        <w:t xml:space="preserve"> </w:t>
      </w:r>
      <w:r>
        <w:t>estará compuesta</w:t>
      </w:r>
      <w:r>
        <w:rPr>
          <w:spacing w:val="-2"/>
        </w:rPr>
        <w:t xml:space="preserve"> </w:t>
      </w:r>
      <w:r>
        <w:t>a</w:t>
      </w:r>
      <w:r>
        <w:rPr>
          <w:spacing w:val="-2"/>
        </w:rPr>
        <w:t xml:space="preserve"> </w:t>
      </w:r>
      <w:r>
        <w:t>lo menos por</w:t>
      </w:r>
      <w:r>
        <w:rPr>
          <w:spacing w:val="-4"/>
        </w:rPr>
        <w:t xml:space="preserve"> </w:t>
      </w:r>
      <w:r>
        <w:t>tres miembros del</w:t>
      </w:r>
      <w:r>
        <w:rPr>
          <w:spacing w:val="-4"/>
        </w:rPr>
        <w:t xml:space="preserve"> </w:t>
      </w:r>
      <w:r>
        <w:t>segundo ciclo,</w:t>
      </w:r>
      <w:r>
        <w:rPr>
          <w:spacing w:val="-4"/>
        </w:rPr>
        <w:t xml:space="preserve"> </w:t>
      </w:r>
      <w:r>
        <w:t>ninguno de</w:t>
      </w:r>
      <w:r>
        <w:rPr>
          <w:spacing w:val="-1"/>
        </w:rPr>
        <w:t xml:space="preserve"> </w:t>
      </w:r>
      <w:r>
        <w:t>los cuales podrá formar parte de la Directiva del Consejo de delegados de Curso.</w:t>
      </w:r>
    </w:p>
    <w:p w14:paraId="457B4B69" w14:textId="77777777" w:rsidR="00151A9B" w:rsidRDefault="003763FC" w:rsidP="003660A6">
      <w:pPr>
        <w:pStyle w:val="Textoindependiente"/>
        <w:spacing w:before="194" w:line="278" w:lineRule="auto"/>
        <w:ind w:left="884" w:right="1006"/>
        <w:jc w:val="both"/>
      </w:pPr>
      <w:r>
        <w:t>Le corresponde organizar, supervigilar y calificar todos los procesos eleccionarios que se lleven a cabo en los organismos del Centro, de acuerdo con las disposiciones que sobre elecciones se establecen en el presente Reglamento General y en el Reglamento Interno del Centro.</w:t>
      </w:r>
    </w:p>
    <w:p w14:paraId="2608DDC1" w14:textId="77777777" w:rsidR="00151A9B" w:rsidRDefault="00151A9B" w:rsidP="003660A6">
      <w:pPr>
        <w:spacing w:line="278" w:lineRule="auto"/>
        <w:jc w:val="both"/>
        <w:sectPr w:rsidR="00151A9B">
          <w:pgSz w:w="12240" w:h="15840"/>
          <w:pgMar w:top="1160" w:right="680" w:bottom="1560" w:left="820" w:header="332" w:footer="1375" w:gutter="0"/>
          <w:cols w:space="720"/>
        </w:sectPr>
      </w:pPr>
    </w:p>
    <w:p w14:paraId="3D2FEA17" w14:textId="77777777" w:rsidR="00151A9B" w:rsidRDefault="00151A9B" w:rsidP="003660A6">
      <w:pPr>
        <w:pStyle w:val="Textoindependiente"/>
        <w:jc w:val="both"/>
        <w:rPr>
          <w:sz w:val="20"/>
        </w:rPr>
      </w:pPr>
    </w:p>
    <w:p w14:paraId="723437F0" w14:textId="77777777" w:rsidR="00151A9B" w:rsidRDefault="00151A9B" w:rsidP="003660A6">
      <w:pPr>
        <w:pStyle w:val="Textoindependiente"/>
        <w:spacing w:before="6"/>
        <w:jc w:val="both"/>
        <w:rPr>
          <w:sz w:val="27"/>
        </w:rPr>
      </w:pPr>
    </w:p>
    <w:p w14:paraId="5852EC3F" w14:textId="77777777" w:rsidR="00151A9B" w:rsidRDefault="003763FC" w:rsidP="003763FC">
      <w:pPr>
        <w:pStyle w:val="Ttulo4"/>
        <w:spacing w:before="52"/>
        <w:jc w:val="center"/>
      </w:pPr>
      <w:bookmarkStart w:id="113" w:name="TITULO_III"/>
      <w:bookmarkEnd w:id="113"/>
      <w:r>
        <w:rPr>
          <w:spacing w:val="-2"/>
        </w:rPr>
        <w:t>TITULO</w:t>
      </w:r>
      <w:r>
        <w:rPr>
          <w:spacing w:val="-4"/>
        </w:rPr>
        <w:t xml:space="preserve"> </w:t>
      </w:r>
      <w:r>
        <w:rPr>
          <w:spacing w:val="-5"/>
        </w:rPr>
        <w:t>III</w:t>
      </w:r>
    </w:p>
    <w:p w14:paraId="003E02AF" w14:textId="77777777" w:rsidR="00151A9B" w:rsidRDefault="00151A9B" w:rsidP="003763FC">
      <w:pPr>
        <w:pStyle w:val="Textoindependiente"/>
        <w:spacing w:before="10"/>
        <w:jc w:val="center"/>
        <w:rPr>
          <w:b/>
          <w:sz w:val="15"/>
        </w:rPr>
      </w:pPr>
    </w:p>
    <w:p w14:paraId="65F9A639" w14:textId="77777777" w:rsidR="00151A9B" w:rsidRDefault="003763FC" w:rsidP="003763FC">
      <w:pPr>
        <w:pStyle w:val="Ttulo5"/>
        <w:spacing w:before="52"/>
        <w:ind w:left="12" w:right="117"/>
        <w:jc w:val="center"/>
      </w:pPr>
      <w:bookmarkStart w:id="114" w:name="De_los_Asesores_del_Centro_de_alumnos"/>
      <w:bookmarkEnd w:id="114"/>
      <w:r>
        <w:t>De</w:t>
      </w:r>
      <w:r>
        <w:rPr>
          <w:spacing w:val="-14"/>
        </w:rPr>
        <w:t xml:space="preserve"> </w:t>
      </w:r>
      <w:r>
        <w:t>los</w:t>
      </w:r>
      <w:r>
        <w:rPr>
          <w:spacing w:val="-13"/>
        </w:rPr>
        <w:t xml:space="preserve"> </w:t>
      </w:r>
      <w:r>
        <w:t>Asesores</w:t>
      </w:r>
      <w:r>
        <w:rPr>
          <w:spacing w:val="-13"/>
        </w:rPr>
        <w:t xml:space="preserve"> </w:t>
      </w:r>
      <w:r>
        <w:t>del</w:t>
      </w:r>
      <w:r>
        <w:rPr>
          <w:spacing w:val="-13"/>
        </w:rPr>
        <w:t xml:space="preserve"> </w:t>
      </w:r>
      <w:r>
        <w:t>Centro</w:t>
      </w:r>
      <w:r>
        <w:rPr>
          <w:spacing w:val="-8"/>
        </w:rPr>
        <w:t xml:space="preserve"> </w:t>
      </w:r>
      <w:r>
        <w:t>de</w:t>
      </w:r>
      <w:r>
        <w:rPr>
          <w:spacing w:val="-8"/>
        </w:rPr>
        <w:t xml:space="preserve"> </w:t>
      </w:r>
      <w:r>
        <w:rPr>
          <w:spacing w:val="-2"/>
        </w:rPr>
        <w:t>alumnos</w:t>
      </w:r>
    </w:p>
    <w:p w14:paraId="356AD0D2" w14:textId="77777777" w:rsidR="00151A9B" w:rsidRDefault="00151A9B" w:rsidP="003660A6">
      <w:pPr>
        <w:pStyle w:val="Textoindependiente"/>
        <w:jc w:val="both"/>
        <w:rPr>
          <w:b/>
        </w:rPr>
      </w:pPr>
    </w:p>
    <w:p w14:paraId="08271BCC" w14:textId="77777777" w:rsidR="00151A9B" w:rsidRDefault="00151A9B" w:rsidP="003660A6">
      <w:pPr>
        <w:pStyle w:val="Textoindependiente"/>
        <w:spacing w:before="4"/>
        <w:jc w:val="both"/>
        <w:rPr>
          <w:b/>
          <w:sz w:val="33"/>
        </w:rPr>
      </w:pPr>
    </w:p>
    <w:p w14:paraId="5F621542" w14:textId="3276606F" w:rsidR="00151A9B" w:rsidRDefault="003763FC" w:rsidP="003660A6">
      <w:pPr>
        <w:pStyle w:val="Textoindependiente"/>
        <w:spacing w:line="276" w:lineRule="auto"/>
        <w:ind w:left="884" w:right="991"/>
        <w:jc w:val="both"/>
      </w:pPr>
      <w:r>
        <w:rPr>
          <w:b/>
        </w:rPr>
        <w:t xml:space="preserve">Artículo 10: </w:t>
      </w:r>
      <w:r>
        <w:t>El asesor del Centro de Alumnos/as será</w:t>
      </w:r>
      <w:r w:rsidR="004B6E26">
        <w:t xml:space="preserve"> asignado por el equipo directivo</w:t>
      </w:r>
      <w:r>
        <w:t>, quien tendrá</w:t>
      </w:r>
      <w:r>
        <w:rPr>
          <w:spacing w:val="40"/>
        </w:rPr>
        <w:t xml:space="preserve"> </w:t>
      </w:r>
      <w:r>
        <w:t>la función de reunirse a lo menos dos veces al año, de forma virtual o presencial según el contexto sanitario, para orientar el desarrollo de sus actividades y para relacionarlo con él mismo. Los asesores de los Consejos de Curso serán sus respectivos Profesores jefes. Estos asesores deberán ser docentes a lo menos con un año de ejercicio profesional, en el establecimiento y manifestar su aceptación para desempeñar esta función.</w:t>
      </w:r>
    </w:p>
    <w:p w14:paraId="50D66F00" w14:textId="77777777" w:rsidR="00151A9B" w:rsidRDefault="00151A9B" w:rsidP="003660A6">
      <w:pPr>
        <w:pStyle w:val="Textoindependiente"/>
        <w:spacing w:before="3"/>
        <w:jc w:val="both"/>
        <w:rPr>
          <w:sz w:val="28"/>
        </w:rPr>
      </w:pPr>
    </w:p>
    <w:p w14:paraId="4D6D2DAA" w14:textId="77777777" w:rsidR="00151A9B" w:rsidRDefault="003763FC" w:rsidP="003660A6">
      <w:pPr>
        <w:pStyle w:val="Ttulo5"/>
        <w:spacing w:before="1"/>
        <w:jc w:val="both"/>
      </w:pPr>
      <w:bookmarkStart w:id="115" w:name="Artículo_11"/>
      <w:bookmarkEnd w:id="115"/>
      <w:r>
        <w:rPr>
          <w:spacing w:val="-2"/>
        </w:rPr>
        <w:t>Artículo</w:t>
      </w:r>
      <w:r>
        <w:rPr>
          <w:spacing w:val="-7"/>
        </w:rPr>
        <w:t xml:space="preserve"> </w:t>
      </w:r>
      <w:r>
        <w:rPr>
          <w:spacing w:val="-5"/>
        </w:rPr>
        <w:t>11</w:t>
      </w:r>
    </w:p>
    <w:p w14:paraId="707DA45A" w14:textId="434F1A9A" w:rsidR="00151A9B" w:rsidRDefault="003763FC" w:rsidP="003660A6">
      <w:pPr>
        <w:pStyle w:val="Textoindependiente"/>
        <w:ind w:left="884" w:right="1003"/>
        <w:jc w:val="both"/>
      </w:pPr>
      <w:r>
        <w:t>El</w:t>
      </w:r>
      <w:r>
        <w:rPr>
          <w:spacing w:val="-14"/>
        </w:rPr>
        <w:t xml:space="preserve"> </w:t>
      </w:r>
      <w:r>
        <w:t>sostenedor</w:t>
      </w:r>
      <w:r>
        <w:rPr>
          <w:spacing w:val="-12"/>
        </w:rPr>
        <w:t xml:space="preserve"> </w:t>
      </w:r>
      <w:r>
        <w:t>y</w:t>
      </w:r>
      <w:r>
        <w:rPr>
          <w:spacing w:val="-9"/>
        </w:rPr>
        <w:t xml:space="preserve"> </w:t>
      </w:r>
      <w:r>
        <w:t>la</w:t>
      </w:r>
      <w:r>
        <w:rPr>
          <w:spacing w:val="-6"/>
        </w:rPr>
        <w:t xml:space="preserve"> </w:t>
      </w:r>
      <w:r>
        <w:t>dirección</w:t>
      </w:r>
      <w:r>
        <w:rPr>
          <w:spacing w:val="-7"/>
        </w:rPr>
        <w:t xml:space="preserve"> </w:t>
      </w:r>
      <w:r>
        <w:t>del</w:t>
      </w:r>
      <w:r>
        <w:rPr>
          <w:spacing w:val="-14"/>
        </w:rPr>
        <w:t xml:space="preserve"> </w:t>
      </w:r>
      <w:r>
        <w:t>establecimiento</w:t>
      </w:r>
      <w:r>
        <w:rPr>
          <w:spacing w:val="-7"/>
        </w:rPr>
        <w:t xml:space="preserve"> </w:t>
      </w:r>
      <w:r>
        <w:t>facilitaran</w:t>
      </w:r>
      <w:r>
        <w:rPr>
          <w:spacing w:val="-11"/>
        </w:rPr>
        <w:t xml:space="preserve"> </w:t>
      </w:r>
      <w:r>
        <w:t>los</w:t>
      </w:r>
      <w:r>
        <w:rPr>
          <w:spacing w:val="-13"/>
        </w:rPr>
        <w:t xml:space="preserve"> </w:t>
      </w:r>
      <w:r>
        <w:t>encuentros</w:t>
      </w:r>
      <w:r>
        <w:rPr>
          <w:spacing w:val="-8"/>
        </w:rPr>
        <w:t xml:space="preserve"> </w:t>
      </w:r>
      <w:r>
        <w:t xml:space="preserve">entre los asesores y los consejos de cursos o centro de alumnos para ir motivando el trabajo con los </w:t>
      </w:r>
      <w:r>
        <w:rPr>
          <w:spacing w:val="-2"/>
        </w:rPr>
        <w:t>estudiantes.</w:t>
      </w:r>
    </w:p>
    <w:p w14:paraId="1F17097B" w14:textId="77777777" w:rsidR="00151A9B" w:rsidRDefault="00151A9B" w:rsidP="003660A6">
      <w:pPr>
        <w:pStyle w:val="Textoindependiente"/>
        <w:jc w:val="both"/>
        <w:rPr>
          <w:sz w:val="20"/>
        </w:rPr>
      </w:pPr>
    </w:p>
    <w:p w14:paraId="51D38607" w14:textId="77777777" w:rsidR="00151A9B" w:rsidRDefault="003763FC" w:rsidP="009031F1">
      <w:pPr>
        <w:pStyle w:val="Ttulo4"/>
        <w:spacing w:before="187"/>
        <w:jc w:val="center"/>
      </w:pPr>
      <w:bookmarkStart w:id="116" w:name="TITULO_IV"/>
      <w:bookmarkEnd w:id="116"/>
      <w:r>
        <w:rPr>
          <w:spacing w:val="-2"/>
        </w:rPr>
        <w:t>TITULO</w:t>
      </w:r>
      <w:r>
        <w:rPr>
          <w:spacing w:val="-4"/>
        </w:rPr>
        <w:t xml:space="preserve"> </w:t>
      </w:r>
      <w:r>
        <w:rPr>
          <w:spacing w:val="-5"/>
        </w:rPr>
        <w:t>IV</w:t>
      </w:r>
    </w:p>
    <w:p w14:paraId="3AC9AC49" w14:textId="77777777" w:rsidR="00151A9B" w:rsidRDefault="003763FC" w:rsidP="009031F1">
      <w:pPr>
        <w:pStyle w:val="Ttulo5"/>
        <w:spacing w:before="43"/>
        <w:ind w:left="12" w:right="117"/>
        <w:jc w:val="center"/>
      </w:pPr>
      <w:bookmarkStart w:id="117" w:name="Disposiciones_Generales"/>
      <w:bookmarkEnd w:id="117"/>
      <w:r>
        <w:rPr>
          <w:spacing w:val="-2"/>
        </w:rPr>
        <w:t>Disposiciones</w:t>
      </w:r>
      <w:r>
        <w:rPr>
          <w:spacing w:val="-4"/>
        </w:rPr>
        <w:t xml:space="preserve"> </w:t>
      </w:r>
      <w:r>
        <w:rPr>
          <w:spacing w:val="-2"/>
        </w:rPr>
        <w:t>Generales</w:t>
      </w:r>
    </w:p>
    <w:p w14:paraId="65E33C04" w14:textId="77777777" w:rsidR="00151A9B" w:rsidRDefault="00151A9B" w:rsidP="003660A6">
      <w:pPr>
        <w:pStyle w:val="Textoindependiente"/>
        <w:jc w:val="both"/>
        <w:rPr>
          <w:b/>
          <w:sz w:val="20"/>
        </w:rPr>
      </w:pPr>
    </w:p>
    <w:p w14:paraId="59825AF0" w14:textId="77777777" w:rsidR="00151A9B" w:rsidRDefault="003763FC" w:rsidP="003660A6">
      <w:pPr>
        <w:spacing w:before="188"/>
        <w:ind w:left="884"/>
        <w:jc w:val="both"/>
        <w:rPr>
          <w:b/>
          <w:sz w:val="24"/>
        </w:rPr>
      </w:pPr>
      <w:r>
        <w:rPr>
          <w:b/>
          <w:spacing w:val="-2"/>
          <w:sz w:val="24"/>
        </w:rPr>
        <w:t>Artículo</w:t>
      </w:r>
      <w:r>
        <w:rPr>
          <w:b/>
          <w:spacing w:val="-7"/>
          <w:sz w:val="24"/>
        </w:rPr>
        <w:t xml:space="preserve"> </w:t>
      </w:r>
      <w:r>
        <w:rPr>
          <w:b/>
          <w:spacing w:val="-5"/>
          <w:sz w:val="24"/>
        </w:rPr>
        <w:t>12</w:t>
      </w:r>
    </w:p>
    <w:p w14:paraId="78E7A232" w14:textId="77777777" w:rsidR="00151A9B" w:rsidRDefault="003763FC" w:rsidP="003660A6">
      <w:pPr>
        <w:pStyle w:val="Textoindependiente"/>
        <w:ind w:left="884" w:right="997"/>
        <w:jc w:val="both"/>
      </w:pPr>
      <w:r>
        <w:t>Cada centro de alumnos/as deberá revisar el Reglamento interno del centro de alumnos/as, el que deberá ser revisado anualmente debiendo considerar y resolver los aspectos que a continuación se mencionan:</w:t>
      </w:r>
    </w:p>
    <w:p w14:paraId="69463F6A" w14:textId="77777777" w:rsidR="00151A9B" w:rsidRDefault="00151A9B" w:rsidP="003660A6">
      <w:pPr>
        <w:pStyle w:val="Textoindependiente"/>
        <w:spacing w:before="7"/>
        <w:jc w:val="both"/>
      </w:pPr>
    </w:p>
    <w:p w14:paraId="46FBAB09" w14:textId="1405B6F3" w:rsidR="00151A9B" w:rsidRDefault="003763FC" w:rsidP="00E01DE9">
      <w:pPr>
        <w:pStyle w:val="Prrafodelista"/>
        <w:numPr>
          <w:ilvl w:val="0"/>
          <w:numId w:val="110"/>
        </w:numPr>
        <w:tabs>
          <w:tab w:val="left" w:pos="1245"/>
        </w:tabs>
        <w:spacing w:line="261" w:lineRule="auto"/>
        <w:ind w:right="1326" w:firstLine="0"/>
        <w:rPr>
          <w:sz w:val="24"/>
        </w:rPr>
      </w:pPr>
      <w:r>
        <w:rPr>
          <w:sz w:val="24"/>
        </w:rPr>
        <w:t>Fecha</w:t>
      </w:r>
      <w:r>
        <w:rPr>
          <w:spacing w:val="-5"/>
          <w:sz w:val="24"/>
        </w:rPr>
        <w:t xml:space="preserve"> </w:t>
      </w:r>
      <w:r>
        <w:rPr>
          <w:sz w:val="24"/>
        </w:rPr>
        <w:t>y</w:t>
      </w:r>
      <w:r>
        <w:rPr>
          <w:spacing w:val="-3"/>
          <w:sz w:val="24"/>
        </w:rPr>
        <w:t xml:space="preserve"> </w:t>
      </w:r>
      <w:r>
        <w:rPr>
          <w:sz w:val="24"/>
        </w:rPr>
        <w:t>procedimiento</w:t>
      </w:r>
      <w:r>
        <w:rPr>
          <w:spacing w:val="-7"/>
          <w:sz w:val="24"/>
        </w:rPr>
        <w:t xml:space="preserve"> </w:t>
      </w:r>
      <w:r>
        <w:rPr>
          <w:sz w:val="24"/>
        </w:rPr>
        <w:t>para la</w:t>
      </w:r>
      <w:r>
        <w:rPr>
          <w:spacing w:val="-5"/>
          <w:sz w:val="24"/>
        </w:rPr>
        <w:t xml:space="preserve"> </w:t>
      </w:r>
      <w:r>
        <w:rPr>
          <w:sz w:val="24"/>
        </w:rPr>
        <w:t>elección</w:t>
      </w:r>
      <w:r>
        <w:rPr>
          <w:spacing w:val="-2"/>
          <w:sz w:val="24"/>
        </w:rPr>
        <w:t xml:space="preserve"> </w:t>
      </w:r>
      <w:r>
        <w:rPr>
          <w:sz w:val="24"/>
        </w:rPr>
        <w:t>de la</w:t>
      </w:r>
      <w:r>
        <w:rPr>
          <w:spacing w:val="-5"/>
          <w:sz w:val="24"/>
        </w:rPr>
        <w:t xml:space="preserve"> </w:t>
      </w:r>
      <w:r>
        <w:rPr>
          <w:sz w:val="24"/>
        </w:rPr>
        <w:t>Directiva</w:t>
      </w:r>
      <w:r>
        <w:rPr>
          <w:spacing w:val="27"/>
          <w:sz w:val="24"/>
        </w:rPr>
        <w:t xml:space="preserve"> </w:t>
      </w:r>
      <w:r>
        <w:rPr>
          <w:sz w:val="24"/>
        </w:rPr>
        <w:t>del</w:t>
      </w:r>
      <w:r>
        <w:rPr>
          <w:spacing w:val="-7"/>
          <w:sz w:val="24"/>
        </w:rPr>
        <w:t xml:space="preserve"> </w:t>
      </w:r>
      <w:r>
        <w:rPr>
          <w:sz w:val="24"/>
        </w:rPr>
        <w:t>Centro</w:t>
      </w:r>
      <w:r>
        <w:rPr>
          <w:spacing w:val="-2"/>
          <w:sz w:val="24"/>
        </w:rPr>
        <w:t xml:space="preserve"> </w:t>
      </w:r>
      <w:r>
        <w:rPr>
          <w:sz w:val="24"/>
        </w:rPr>
        <w:t>de Alumnos/as,</w:t>
      </w:r>
      <w:r>
        <w:rPr>
          <w:spacing w:val="-7"/>
          <w:sz w:val="24"/>
        </w:rPr>
        <w:t xml:space="preserve"> </w:t>
      </w:r>
      <w:r>
        <w:rPr>
          <w:sz w:val="24"/>
        </w:rPr>
        <w:t>de conformidad a lo dispuesto en el</w:t>
      </w:r>
      <w:r>
        <w:rPr>
          <w:spacing w:val="-4"/>
          <w:sz w:val="24"/>
        </w:rPr>
        <w:t xml:space="preserve"> </w:t>
      </w:r>
      <w:r>
        <w:rPr>
          <w:sz w:val="24"/>
        </w:rPr>
        <w:t>artículo 6º de</w:t>
      </w:r>
      <w:r>
        <w:rPr>
          <w:spacing w:val="40"/>
          <w:sz w:val="24"/>
        </w:rPr>
        <w:t xml:space="preserve"> </w:t>
      </w:r>
      <w:r>
        <w:rPr>
          <w:sz w:val="24"/>
        </w:rPr>
        <w:t>este reglamento.</w:t>
      </w:r>
    </w:p>
    <w:p w14:paraId="3FDD56D4" w14:textId="77777777" w:rsidR="00151A9B" w:rsidRDefault="00151A9B" w:rsidP="003660A6">
      <w:pPr>
        <w:pStyle w:val="Textoindependiente"/>
        <w:spacing w:before="11"/>
        <w:jc w:val="both"/>
        <w:rPr>
          <w:sz w:val="17"/>
        </w:rPr>
      </w:pPr>
    </w:p>
    <w:p w14:paraId="2958E5B3" w14:textId="77777777" w:rsidR="00151A9B" w:rsidRDefault="003763FC" w:rsidP="00E01DE9">
      <w:pPr>
        <w:pStyle w:val="Prrafodelista"/>
        <w:numPr>
          <w:ilvl w:val="0"/>
          <w:numId w:val="110"/>
        </w:numPr>
        <w:tabs>
          <w:tab w:val="left" w:pos="1250"/>
        </w:tabs>
        <w:spacing w:line="259" w:lineRule="auto"/>
        <w:ind w:right="1469" w:firstLine="0"/>
        <w:rPr>
          <w:sz w:val="24"/>
        </w:rPr>
      </w:pPr>
      <w:r>
        <w:rPr>
          <w:sz w:val="24"/>
        </w:rPr>
        <w:t>Funcionamiento</w:t>
      </w:r>
      <w:r>
        <w:rPr>
          <w:spacing w:val="80"/>
          <w:sz w:val="24"/>
        </w:rPr>
        <w:t xml:space="preserve"> </w:t>
      </w:r>
      <w:r>
        <w:rPr>
          <w:sz w:val="24"/>
        </w:rPr>
        <w:t>de</w:t>
      </w:r>
      <w:r>
        <w:rPr>
          <w:spacing w:val="80"/>
          <w:sz w:val="24"/>
        </w:rPr>
        <w:t xml:space="preserve"> </w:t>
      </w:r>
      <w:r>
        <w:rPr>
          <w:sz w:val="24"/>
        </w:rPr>
        <w:t>los</w:t>
      </w:r>
      <w:r>
        <w:rPr>
          <w:spacing w:val="80"/>
          <w:sz w:val="24"/>
        </w:rPr>
        <w:t xml:space="preserve"> </w:t>
      </w:r>
      <w:r>
        <w:rPr>
          <w:sz w:val="24"/>
        </w:rPr>
        <w:t>distintos</w:t>
      </w:r>
      <w:r>
        <w:rPr>
          <w:spacing w:val="80"/>
          <w:sz w:val="24"/>
        </w:rPr>
        <w:t xml:space="preserve"> </w:t>
      </w:r>
      <w:r>
        <w:rPr>
          <w:sz w:val="24"/>
        </w:rPr>
        <w:t>organismos</w:t>
      </w:r>
      <w:r>
        <w:rPr>
          <w:spacing w:val="80"/>
          <w:sz w:val="24"/>
        </w:rPr>
        <w:t xml:space="preserve"> </w:t>
      </w:r>
      <w:r>
        <w:rPr>
          <w:sz w:val="24"/>
        </w:rPr>
        <w:t>que</w:t>
      </w:r>
      <w:r>
        <w:rPr>
          <w:spacing w:val="80"/>
          <w:sz w:val="24"/>
        </w:rPr>
        <w:t xml:space="preserve"> </w:t>
      </w:r>
      <w:r>
        <w:rPr>
          <w:sz w:val="24"/>
        </w:rPr>
        <w:t>componen</w:t>
      </w:r>
      <w:r>
        <w:rPr>
          <w:spacing w:val="80"/>
          <w:sz w:val="24"/>
        </w:rPr>
        <w:t xml:space="preserve"> </w:t>
      </w:r>
      <w:r>
        <w:rPr>
          <w:sz w:val="24"/>
        </w:rPr>
        <w:t>el</w:t>
      </w:r>
      <w:r>
        <w:rPr>
          <w:spacing w:val="80"/>
          <w:sz w:val="24"/>
        </w:rPr>
        <w:t xml:space="preserve"> </w:t>
      </w:r>
      <w:r>
        <w:rPr>
          <w:sz w:val="24"/>
        </w:rPr>
        <w:t>Centro</w:t>
      </w:r>
      <w:r>
        <w:rPr>
          <w:spacing w:val="80"/>
          <w:sz w:val="24"/>
        </w:rPr>
        <w:t xml:space="preserve"> </w:t>
      </w:r>
      <w:r>
        <w:rPr>
          <w:sz w:val="24"/>
        </w:rPr>
        <w:t xml:space="preserve">de </w:t>
      </w:r>
      <w:r>
        <w:rPr>
          <w:spacing w:val="-2"/>
          <w:sz w:val="24"/>
        </w:rPr>
        <w:t>Alumnos/as.</w:t>
      </w:r>
    </w:p>
    <w:p w14:paraId="5270BFF8" w14:textId="77777777" w:rsidR="00151A9B" w:rsidRDefault="00151A9B" w:rsidP="003660A6">
      <w:pPr>
        <w:pStyle w:val="Textoindependiente"/>
        <w:spacing w:before="8"/>
        <w:jc w:val="both"/>
        <w:rPr>
          <w:sz w:val="17"/>
        </w:rPr>
      </w:pPr>
    </w:p>
    <w:p w14:paraId="4A8172EC" w14:textId="77777777" w:rsidR="00151A9B" w:rsidRDefault="003763FC" w:rsidP="00E01DE9">
      <w:pPr>
        <w:pStyle w:val="Prrafodelista"/>
        <w:numPr>
          <w:ilvl w:val="0"/>
          <w:numId w:val="109"/>
        </w:numPr>
        <w:tabs>
          <w:tab w:val="left" w:pos="1183"/>
        </w:tabs>
        <w:ind w:hanging="304"/>
        <w:rPr>
          <w:sz w:val="24"/>
        </w:rPr>
      </w:pPr>
      <w:r>
        <w:rPr>
          <w:sz w:val="24"/>
        </w:rPr>
        <w:t>Forma</w:t>
      </w:r>
      <w:r>
        <w:rPr>
          <w:spacing w:val="-14"/>
          <w:sz w:val="24"/>
        </w:rPr>
        <w:t xml:space="preserve"> </w:t>
      </w:r>
      <w:r>
        <w:rPr>
          <w:sz w:val="24"/>
        </w:rPr>
        <w:t>y</w:t>
      </w:r>
      <w:r>
        <w:rPr>
          <w:spacing w:val="-15"/>
          <w:sz w:val="24"/>
        </w:rPr>
        <w:t xml:space="preserve"> </w:t>
      </w:r>
      <w:r>
        <w:rPr>
          <w:sz w:val="24"/>
        </w:rPr>
        <w:t>procedimiento</w:t>
      </w:r>
      <w:r>
        <w:rPr>
          <w:spacing w:val="-13"/>
          <w:sz w:val="24"/>
        </w:rPr>
        <w:t xml:space="preserve"> </w:t>
      </w:r>
      <w:r>
        <w:rPr>
          <w:sz w:val="24"/>
        </w:rPr>
        <w:t>para</w:t>
      </w:r>
      <w:r>
        <w:rPr>
          <w:spacing w:val="-10"/>
          <w:sz w:val="24"/>
        </w:rPr>
        <w:t xml:space="preserve"> </w:t>
      </w:r>
      <w:r>
        <w:rPr>
          <w:sz w:val="24"/>
        </w:rPr>
        <w:t>la</w:t>
      </w:r>
      <w:r>
        <w:rPr>
          <w:spacing w:val="-14"/>
          <w:sz w:val="24"/>
        </w:rPr>
        <w:t xml:space="preserve"> </w:t>
      </w:r>
      <w:r>
        <w:rPr>
          <w:sz w:val="24"/>
        </w:rPr>
        <w:t>convocatoria</w:t>
      </w:r>
      <w:r>
        <w:rPr>
          <w:spacing w:val="-13"/>
          <w:sz w:val="24"/>
        </w:rPr>
        <w:t xml:space="preserve"> </w:t>
      </w:r>
      <w:r>
        <w:rPr>
          <w:sz w:val="24"/>
        </w:rPr>
        <w:t>de</w:t>
      </w:r>
      <w:r>
        <w:rPr>
          <w:spacing w:val="-10"/>
          <w:sz w:val="24"/>
        </w:rPr>
        <w:t xml:space="preserve"> </w:t>
      </w:r>
      <w:r>
        <w:rPr>
          <w:spacing w:val="-2"/>
          <w:sz w:val="24"/>
        </w:rPr>
        <w:t>reuniones</w:t>
      </w:r>
    </w:p>
    <w:p w14:paraId="63229BCD" w14:textId="77777777" w:rsidR="00151A9B" w:rsidRDefault="003763FC" w:rsidP="00E01DE9">
      <w:pPr>
        <w:pStyle w:val="Prrafodelista"/>
        <w:numPr>
          <w:ilvl w:val="0"/>
          <w:numId w:val="109"/>
        </w:numPr>
        <w:tabs>
          <w:tab w:val="left" w:pos="1212"/>
        </w:tabs>
        <w:spacing w:before="247" w:line="259" w:lineRule="auto"/>
        <w:ind w:left="884" w:right="1371" w:firstLine="0"/>
        <w:rPr>
          <w:sz w:val="24"/>
        </w:rPr>
      </w:pPr>
      <w:r>
        <w:rPr>
          <w:sz w:val="24"/>
        </w:rPr>
        <w:t>Funciones</w:t>
      </w:r>
      <w:r>
        <w:rPr>
          <w:spacing w:val="77"/>
          <w:sz w:val="24"/>
        </w:rPr>
        <w:t xml:space="preserve"> </w:t>
      </w:r>
      <w:r>
        <w:rPr>
          <w:sz w:val="24"/>
        </w:rPr>
        <w:t>que</w:t>
      </w:r>
      <w:r>
        <w:rPr>
          <w:spacing w:val="75"/>
          <w:sz w:val="24"/>
        </w:rPr>
        <w:t xml:space="preserve"> </w:t>
      </w:r>
      <w:r>
        <w:rPr>
          <w:sz w:val="24"/>
        </w:rPr>
        <w:t>corresponda</w:t>
      </w:r>
      <w:r>
        <w:rPr>
          <w:spacing w:val="80"/>
          <w:sz w:val="24"/>
        </w:rPr>
        <w:t xml:space="preserve"> </w:t>
      </w:r>
      <w:r>
        <w:rPr>
          <w:sz w:val="24"/>
        </w:rPr>
        <w:t>desempeñar</w:t>
      </w:r>
      <w:r>
        <w:rPr>
          <w:spacing w:val="73"/>
          <w:sz w:val="24"/>
        </w:rPr>
        <w:t xml:space="preserve"> </w:t>
      </w:r>
      <w:r>
        <w:rPr>
          <w:sz w:val="24"/>
        </w:rPr>
        <w:t>a</w:t>
      </w:r>
      <w:r>
        <w:rPr>
          <w:spacing w:val="75"/>
          <w:sz w:val="24"/>
        </w:rPr>
        <w:t xml:space="preserve"> </w:t>
      </w:r>
      <w:r>
        <w:rPr>
          <w:sz w:val="24"/>
        </w:rPr>
        <w:t>cada</w:t>
      </w:r>
      <w:r>
        <w:rPr>
          <w:spacing w:val="75"/>
          <w:sz w:val="24"/>
        </w:rPr>
        <w:t xml:space="preserve"> </w:t>
      </w:r>
      <w:r>
        <w:rPr>
          <w:sz w:val="24"/>
        </w:rPr>
        <w:t>uno</w:t>
      </w:r>
      <w:r>
        <w:rPr>
          <w:spacing w:val="73"/>
          <w:sz w:val="24"/>
        </w:rPr>
        <w:t xml:space="preserve"> </w:t>
      </w:r>
      <w:r>
        <w:rPr>
          <w:sz w:val="24"/>
        </w:rPr>
        <w:t>de</w:t>
      </w:r>
      <w:r>
        <w:rPr>
          <w:spacing w:val="80"/>
          <w:sz w:val="24"/>
        </w:rPr>
        <w:t xml:space="preserve"> </w:t>
      </w:r>
      <w:r>
        <w:rPr>
          <w:sz w:val="24"/>
        </w:rPr>
        <w:t>los</w:t>
      </w:r>
      <w:r>
        <w:rPr>
          <w:spacing w:val="77"/>
          <w:sz w:val="24"/>
        </w:rPr>
        <w:t xml:space="preserve"> </w:t>
      </w:r>
      <w:r>
        <w:rPr>
          <w:sz w:val="24"/>
        </w:rPr>
        <w:t>miembros</w:t>
      </w:r>
      <w:r>
        <w:rPr>
          <w:spacing w:val="76"/>
          <w:sz w:val="24"/>
        </w:rPr>
        <w:t xml:space="preserve"> </w:t>
      </w:r>
      <w:r>
        <w:rPr>
          <w:sz w:val="24"/>
        </w:rPr>
        <w:t>de</w:t>
      </w:r>
      <w:r>
        <w:rPr>
          <w:spacing w:val="75"/>
          <w:sz w:val="24"/>
        </w:rPr>
        <w:t xml:space="preserve"> </w:t>
      </w:r>
      <w:r>
        <w:rPr>
          <w:sz w:val="24"/>
        </w:rPr>
        <w:t>la Directiva del Centro de Alumnos/as.</w:t>
      </w:r>
    </w:p>
    <w:p w14:paraId="41C00008" w14:textId="09824A82" w:rsidR="00151A9B" w:rsidRDefault="003763FC" w:rsidP="00E01DE9">
      <w:pPr>
        <w:pStyle w:val="Prrafodelista"/>
        <w:numPr>
          <w:ilvl w:val="0"/>
          <w:numId w:val="109"/>
        </w:numPr>
        <w:tabs>
          <w:tab w:val="left" w:pos="1265"/>
        </w:tabs>
        <w:spacing w:before="215"/>
        <w:ind w:left="1264" w:hanging="381"/>
        <w:rPr>
          <w:sz w:val="24"/>
        </w:rPr>
      </w:pPr>
      <w:r>
        <w:rPr>
          <w:spacing w:val="-2"/>
          <w:sz w:val="24"/>
        </w:rPr>
        <w:t>Mecanismos,</w:t>
      </w:r>
      <w:r>
        <w:rPr>
          <w:spacing w:val="-15"/>
          <w:sz w:val="24"/>
        </w:rPr>
        <w:t xml:space="preserve"> </w:t>
      </w:r>
      <w:r>
        <w:rPr>
          <w:spacing w:val="-2"/>
          <w:sz w:val="24"/>
        </w:rPr>
        <w:t>procedimientos,</w:t>
      </w:r>
      <w:r>
        <w:rPr>
          <w:spacing w:val="-12"/>
          <w:sz w:val="24"/>
        </w:rPr>
        <w:t xml:space="preserve"> </w:t>
      </w:r>
      <w:r>
        <w:rPr>
          <w:spacing w:val="-2"/>
          <w:sz w:val="24"/>
        </w:rPr>
        <w:t>causales</w:t>
      </w:r>
      <w:r>
        <w:rPr>
          <w:spacing w:val="-7"/>
          <w:sz w:val="24"/>
        </w:rPr>
        <w:t xml:space="preserve"> </w:t>
      </w:r>
      <w:r>
        <w:rPr>
          <w:spacing w:val="-2"/>
          <w:sz w:val="24"/>
        </w:rPr>
        <w:t>y</w:t>
      </w:r>
      <w:r>
        <w:rPr>
          <w:spacing w:val="-11"/>
          <w:sz w:val="24"/>
        </w:rPr>
        <w:t xml:space="preserve"> </w:t>
      </w:r>
      <w:r>
        <w:rPr>
          <w:spacing w:val="-2"/>
          <w:sz w:val="24"/>
        </w:rPr>
        <w:t>medidas</w:t>
      </w:r>
      <w:r>
        <w:rPr>
          <w:spacing w:val="-11"/>
          <w:sz w:val="24"/>
        </w:rPr>
        <w:t xml:space="preserve"> </w:t>
      </w:r>
      <w:r>
        <w:rPr>
          <w:spacing w:val="-2"/>
          <w:sz w:val="24"/>
        </w:rPr>
        <w:t>disciplinarias</w:t>
      </w:r>
      <w:r>
        <w:rPr>
          <w:spacing w:val="-6"/>
          <w:sz w:val="24"/>
        </w:rPr>
        <w:t xml:space="preserve"> </w:t>
      </w:r>
      <w:r>
        <w:rPr>
          <w:spacing w:val="-2"/>
          <w:sz w:val="24"/>
        </w:rPr>
        <w:t>que</w:t>
      </w:r>
      <w:r>
        <w:rPr>
          <w:spacing w:val="-3"/>
          <w:sz w:val="24"/>
        </w:rPr>
        <w:t xml:space="preserve"> </w:t>
      </w:r>
      <w:r>
        <w:rPr>
          <w:spacing w:val="-2"/>
          <w:sz w:val="24"/>
        </w:rPr>
        <w:t>les</w:t>
      </w:r>
      <w:r>
        <w:rPr>
          <w:spacing w:val="-6"/>
          <w:sz w:val="24"/>
        </w:rPr>
        <w:t xml:space="preserve"> </w:t>
      </w:r>
      <w:r>
        <w:rPr>
          <w:spacing w:val="-2"/>
          <w:sz w:val="24"/>
        </w:rPr>
        <w:t>fueren aplicables</w:t>
      </w:r>
    </w:p>
    <w:p w14:paraId="7DCE16B5" w14:textId="77777777" w:rsidR="00151A9B" w:rsidRDefault="00151A9B" w:rsidP="003660A6">
      <w:pPr>
        <w:jc w:val="both"/>
        <w:rPr>
          <w:sz w:val="24"/>
        </w:rPr>
        <w:sectPr w:rsidR="00151A9B">
          <w:pgSz w:w="12240" w:h="15840"/>
          <w:pgMar w:top="1160" w:right="680" w:bottom="1560" w:left="820" w:header="332" w:footer="1375" w:gutter="0"/>
          <w:cols w:space="720"/>
        </w:sectPr>
      </w:pPr>
    </w:p>
    <w:p w14:paraId="664A1BDB" w14:textId="77777777" w:rsidR="00151A9B" w:rsidRDefault="003763FC" w:rsidP="003660A6">
      <w:pPr>
        <w:pStyle w:val="Textoindependiente"/>
        <w:spacing w:before="89"/>
        <w:ind w:left="884"/>
        <w:jc w:val="both"/>
      </w:pPr>
      <w:proofErr w:type="gramStart"/>
      <w:r>
        <w:lastRenderedPageBreak/>
        <w:t>a</w:t>
      </w:r>
      <w:proofErr w:type="gramEnd"/>
      <w:r>
        <w:rPr>
          <w:spacing w:val="-10"/>
        </w:rPr>
        <w:t xml:space="preserve"> </w:t>
      </w:r>
      <w:r>
        <w:t>los</w:t>
      </w:r>
      <w:r>
        <w:rPr>
          <w:spacing w:val="-2"/>
        </w:rPr>
        <w:t xml:space="preserve"> </w:t>
      </w:r>
      <w:r>
        <w:t>miembros</w:t>
      </w:r>
      <w:r>
        <w:rPr>
          <w:spacing w:val="-2"/>
        </w:rPr>
        <w:t xml:space="preserve"> </w:t>
      </w:r>
      <w:r>
        <w:t>del</w:t>
      </w:r>
      <w:r>
        <w:rPr>
          <w:spacing w:val="-6"/>
        </w:rPr>
        <w:t xml:space="preserve"> </w:t>
      </w:r>
      <w:r>
        <w:t>Centro</w:t>
      </w:r>
      <w:r>
        <w:rPr>
          <w:spacing w:val="-6"/>
        </w:rPr>
        <w:t xml:space="preserve"> </w:t>
      </w:r>
      <w:r>
        <w:t>de</w:t>
      </w:r>
      <w:r>
        <w:rPr>
          <w:spacing w:val="-3"/>
        </w:rPr>
        <w:t xml:space="preserve"> </w:t>
      </w:r>
      <w:r>
        <w:rPr>
          <w:spacing w:val="-2"/>
        </w:rPr>
        <w:t>Alumnos.</w:t>
      </w:r>
    </w:p>
    <w:p w14:paraId="713E3E2B" w14:textId="77777777" w:rsidR="00151A9B" w:rsidRDefault="00151A9B" w:rsidP="003660A6">
      <w:pPr>
        <w:pStyle w:val="Textoindependiente"/>
        <w:spacing w:before="11"/>
        <w:jc w:val="both"/>
        <w:rPr>
          <w:sz w:val="27"/>
        </w:rPr>
      </w:pPr>
    </w:p>
    <w:p w14:paraId="7BE3DD98" w14:textId="77777777" w:rsidR="00151A9B" w:rsidRDefault="003763FC" w:rsidP="003660A6">
      <w:pPr>
        <w:pStyle w:val="Textoindependiente"/>
        <w:ind w:left="884" w:right="1235"/>
        <w:jc w:val="both"/>
      </w:pPr>
      <w:r>
        <w:t>EN</w:t>
      </w:r>
      <w:r>
        <w:rPr>
          <w:spacing w:val="-5"/>
        </w:rPr>
        <w:t xml:space="preserve"> </w:t>
      </w:r>
      <w:r>
        <w:t>caso</w:t>
      </w:r>
      <w:r>
        <w:rPr>
          <w:spacing w:val="-1"/>
        </w:rPr>
        <w:t xml:space="preserve"> </w:t>
      </w:r>
      <w:r>
        <w:t>de</w:t>
      </w:r>
      <w:r>
        <w:rPr>
          <w:spacing w:val="-3"/>
        </w:rPr>
        <w:t xml:space="preserve"> </w:t>
      </w:r>
      <w:r>
        <w:t>ausencia del</w:t>
      </w:r>
      <w:r>
        <w:rPr>
          <w:spacing w:val="-6"/>
        </w:rPr>
        <w:t xml:space="preserve"> </w:t>
      </w:r>
      <w:r>
        <w:t>Asesor</w:t>
      </w:r>
      <w:r>
        <w:rPr>
          <w:spacing w:val="-1"/>
        </w:rPr>
        <w:t xml:space="preserve"> </w:t>
      </w:r>
      <w:r>
        <w:t>del</w:t>
      </w:r>
      <w:r>
        <w:rPr>
          <w:spacing w:val="-6"/>
        </w:rPr>
        <w:t xml:space="preserve"> </w:t>
      </w:r>
      <w:r>
        <w:t>Centro</w:t>
      </w:r>
      <w:r>
        <w:rPr>
          <w:spacing w:val="-2"/>
        </w:rPr>
        <w:t xml:space="preserve"> </w:t>
      </w:r>
      <w:r>
        <w:t>General</w:t>
      </w:r>
      <w:r>
        <w:rPr>
          <w:spacing w:val="-6"/>
        </w:rPr>
        <w:t xml:space="preserve"> </w:t>
      </w:r>
      <w:r>
        <w:t>de</w:t>
      </w:r>
      <w:r>
        <w:rPr>
          <w:spacing w:val="-3"/>
        </w:rPr>
        <w:t xml:space="preserve"> </w:t>
      </w:r>
      <w:r>
        <w:t>Alumnos</w:t>
      </w:r>
      <w:r>
        <w:rPr>
          <w:spacing w:val="-2"/>
        </w:rPr>
        <w:t xml:space="preserve"> </w:t>
      </w:r>
      <w:r>
        <w:t>asume</w:t>
      </w:r>
      <w:r>
        <w:rPr>
          <w:spacing w:val="-3"/>
        </w:rPr>
        <w:t xml:space="preserve"> </w:t>
      </w:r>
      <w:r>
        <w:t>el</w:t>
      </w:r>
      <w:r>
        <w:rPr>
          <w:spacing w:val="19"/>
        </w:rPr>
        <w:t xml:space="preserve"> </w:t>
      </w:r>
      <w:r>
        <w:t>Orientador</w:t>
      </w:r>
      <w:r>
        <w:rPr>
          <w:spacing w:val="-1"/>
        </w:rPr>
        <w:t xml:space="preserve"> </w:t>
      </w:r>
      <w:r>
        <w:t xml:space="preserve">del </w:t>
      </w:r>
      <w:r>
        <w:rPr>
          <w:spacing w:val="-2"/>
        </w:rPr>
        <w:t>colegio.</w:t>
      </w:r>
    </w:p>
    <w:p w14:paraId="6FB918A9" w14:textId="77777777" w:rsidR="00151A9B" w:rsidRDefault="00151A9B" w:rsidP="003660A6">
      <w:pPr>
        <w:pStyle w:val="Textoindependiente"/>
        <w:spacing w:before="8"/>
        <w:jc w:val="both"/>
        <w:rPr>
          <w:sz w:val="32"/>
        </w:rPr>
      </w:pPr>
    </w:p>
    <w:p w14:paraId="2AF402C2" w14:textId="77777777" w:rsidR="00151A9B" w:rsidRDefault="003763FC" w:rsidP="003660A6">
      <w:pPr>
        <w:pStyle w:val="Ttulo4"/>
        <w:ind w:left="4" w:right="126"/>
        <w:jc w:val="both"/>
      </w:pPr>
      <w:bookmarkStart w:id="118" w:name="REGLAMENTO_DEL_CENTRO_DE_ALUMNOS/AS"/>
      <w:bookmarkEnd w:id="118"/>
      <w:r>
        <w:rPr>
          <w:spacing w:val="-2"/>
        </w:rPr>
        <w:t>REGLAMENTO</w:t>
      </w:r>
      <w:r>
        <w:rPr>
          <w:spacing w:val="-9"/>
        </w:rPr>
        <w:t xml:space="preserve"> </w:t>
      </w:r>
      <w:r>
        <w:rPr>
          <w:spacing w:val="-2"/>
        </w:rPr>
        <w:t>DEL</w:t>
      </w:r>
      <w:r>
        <w:rPr>
          <w:spacing w:val="-4"/>
        </w:rPr>
        <w:t xml:space="preserve"> </w:t>
      </w:r>
      <w:r>
        <w:rPr>
          <w:spacing w:val="-2"/>
        </w:rPr>
        <w:t>CENTRO</w:t>
      </w:r>
      <w:r>
        <w:rPr>
          <w:spacing w:val="-4"/>
        </w:rPr>
        <w:t xml:space="preserve"> </w:t>
      </w:r>
      <w:r>
        <w:rPr>
          <w:spacing w:val="-2"/>
        </w:rPr>
        <w:t>DE</w:t>
      </w:r>
      <w:r>
        <w:rPr>
          <w:spacing w:val="-11"/>
        </w:rPr>
        <w:t xml:space="preserve"> </w:t>
      </w:r>
      <w:r>
        <w:rPr>
          <w:spacing w:val="-2"/>
        </w:rPr>
        <w:t>ALUMNOS/AS</w:t>
      </w:r>
    </w:p>
    <w:p w14:paraId="6E1A8D96" w14:textId="77777777" w:rsidR="00151A9B" w:rsidRDefault="00151A9B" w:rsidP="003660A6">
      <w:pPr>
        <w:pStyle w:val="Textoindependiente"/>
        <w:spacing w:before="5"/>
        <w:jc w:val="both"/>
        <w:rPr>
          <w:b/>
          <w:sz w:val="20"/>
        </w:rPr>
      </w:pPr>
    </w:p>
    <w:p w14:paraId="0BB6ADC7" w14:textId="77777777" w:rsidR="00151A9B" w:rsidRDefault="003763FC" w:rsidP="003660A6">
      <w:pPr>
        <w:pStyle w:val="Textoindependiente"/>
        <w:spacing w:line="278" w:lineRule="auto"/>
        <w:ind w:left="884" w:right="1001"/>
        <w:jc w:val="both"/>
      </w:pPr>
      <w:r>
        <w:t>El Reglamento Interno del Centro de Alumno/a del colegio Municipal Ángel de Peredo de Lota, se rige por el Decreto N° 524, sobre Reglamento General de Centros de Alumnos/as, modificado por el Decreto Nº 50 de febrero de 2006.</w:t>
      </w:r>
    </w:p>
    <w:p w14:paraId="7A356F8D" w14:textId="77777777" w:rsidR="00151A9B" w:rsidRDefault="003763FC" w:rsidP="009031F1">
      <w:pPr>
        <w:pStyle w:val="Ttulo4"/>
        <w:spacing w:before="191"/>
        <w:jc w:val="center"/>
      </w:pPr>
      <w:bookmarkStart w:id="119" w:name="TÍTULO_I"/>
      <w:bookmarkEnd w:id="119"/>
      <w:r>
        <w:t>TÍTULO</w:t>
      </w:r>
      <w:r>
        <w:rPr>
          <w:spacing w:val="-7"/>
        </w:rPr>
        <w:t xml:space="preserve"> </w:t>
      </w:r>
      <w:r>
        <w:rPr>
          <w:spacing w:val="-10"/>
        </w:rPr>
        <w:t>I</w:t>
      </w:r>
    </w:p>
    <w:p w14:paraId="6F056044" w14:textId="77777777" w:rsidR="00151A9B" w:rsidRDefault="00151A9B" w:rsidP="009031F1">
      <w:pPr>
        <w:pStyle w:val="Textoindependiente"/>
        <w:jc w:val="center"/>
        <w:rPr>
          <w:b/>
          <w:sz w:val="33"/>
        </w:rPr>
      </w:pPr>
    </w:p>
    <w:p w14:paraId="3C4B0E35" w14:textId="77777777" w:rsidR="00151A9B" w:rsidRDefault="003763FC" w:rsidP="009031F1">
      <w:pPr>
        <w:pStyle w:val="Ttulo5"/>
        <w:ind w:left="7" w:right="117"/>
        <w:jc w:val="center"/>
      </w:pPr>
      <w:bookmarkStart w:id="120" w:name="Definición,_fines_y_funciones"/>
      <w:bookmarkEnd w:id="120"/>
      <w:r>
        <w:rPr>
          <w:spacing w:val="-2"/>
        </w:rPr>
        <w:t>Definición,</w:t>
      </w:r>
      <w:r>
        <w:rPr>
          <w:spacing w:val="-9"/>
        </w:rPr>
        <w:t xml:space="preserve"> </w:t>
      </w:r>
      <w:r>
        <w:rPr>
          <w:spacing w:val="-2"/>
        </w:rPr>
        <w:t>fines</w:t>
      </w:r>
      <w:r>
        <w:rPr>
          <w:spacing w:val="-15"/>
        </w:rPr>
        <w:t xml:space="preserve"> </w:t>
      </w:r>
      <w:r>
        <w:rPr>
          <w:spacing w:val="-2"/>
        </w:rPr>
        <w:t>y</w:t>
      </w:r>
      <w:r>
        <w:rPr>
          <w:spacing w:val="1"/>
        </w:rPr>
        <w:t xml:space="preserve"> </w:t>
      </w:r>
      <w:r>
        <w:rPr>
          <w:spacing w:val="-2"/>
        </w:rPr>
        <w:t>funciones</w:t>
      </w:r>
    </w:p>
    <w:p w14:paraId="266CEAB0" w14:textId="77777777" w:rsidR="00151A9B" w:rsidRDefault="00151A9B" w:rsidP="003660A6">
      <w:pPr>
        <w:pStyle w:val="Textoindependiente"/>
        <w:spacing w:before="3"/>
        <w:jc w:val="both"/>
        <w:rPr>
          <w:b/>
          <w:sz w:val="21"/>
        </w:rPr>
      </w:pPr>
    </w:p>
    <w:p w14:paraId="3B7416D6" w14:textId="77777777" w:rsidR="00151A9B" w:rsidRDefault="003763FC" w:rsidP="003660A6">
      <w:pPr>
        <w:ind w:left="884"/>
        <w:jc w:val="both"/>
        <w:rPr>
          <w:b/>
          <w:sz w:val="24"/>
        </w:rPr>
      </w:pPr>
      <w:r>
        <w:rPr>
          <w:b/>
          <w:spacing w:val="-2"/>
          <w:sz w:val="24"/>
        </w:rPr>
        <w:t>Definición</w:t>
      </w:r>
    </w:p>
    <w:p w14:paraId="6F9CF2B8" w14:textId="77777777" w:rsidR="00151A9B" w:rsidRDefault="00151A9B" w:rsidP="003660A6">
      <w:pPr>
        <w:pStyle w:val="Textoindependiente"/>
        <w:spacing w:before="8"/>
        <w:jc w:val="both"/>
        <w:rPr>
          <w:b/>
          <w:sz w:val="32"/>
        </w:rPr>
      </w:pPr>
    </w:p>
    <w:p w14:paraId="73187B05" w14:textId="77777777" w:rsidR="00151A9B" w:rsidRDefault="003763FC" w:rsidP="003660A6">
      <w:pPr>
        <w:pStyle w:val="Textoindependiente"/>
        <w:spacing w:line="278" w:lineRule="auto"/>
        <w:ind w:left="884" w:right="1012"/>
        <w:jc w:val="both"/>
      </w:pPr>
      <w:r>
        <w:rPr>
          <w:b/>
        </w:rPr>
        <w:t xml:space="preserve">Artículo 1.- </w:t>
      </w:r>
      <w:r>
        <w:t>Por nuestro sello participativo, el Centro de Alumnos/as es la organización formada</w:t>
      </w:r>
      <w:r>
        <w:rPr>
          <w:spacing w:val="-1"/>
        </w:rPr>
        <w:t xml:space="preserve"> </w:t>
      </w:r>
      <w:r>
        <w:t>por</w:t>
      </w:r>
      <w:r>
        <w:rPr>
          <w:spacing w:val="-3"/>
        </w:rPr>
        <w:t xml:space="preserve"> </w:t>
      </w:r>
      <w:r>
        <w:t>todos</w:t>
      </w:r>
      <w:r>
        <w:rPr>
          <w:spacing w:val="-3"/>
        </w:rPr>
        <w:t xml:space="preserve"> </w:t>
      </w:r>
      <w:r>
        <w:t>los estudiantes</w:t>
      </w:r>
      <w:r>
        <w:rPr>
          <w:spacing w:val="-2"/>
        </w:rPr>
        <w:t xml:space="preserve"> </w:t>
      </w:r>
      <w:r>
        <w:t>desde</w:t>
      </w:r>
      <w:r>
        <w:rPr>
          <w:spacing w:val="-5"/>
        </w:rPr>
        <w:t xml:space="preserve"> </w:t>
      </w:r>
      <w:r>
        <w:t>el</w:t>
      </w:r>
      <w:r>
        <w:rPr>
          <w:spacing w:val="-3"/>
        </w:rPr>
        <w:t xml:space="preserve"> </w:t>
      </w:r>
      <w:r>
        <w:t>primero</w:t>
      </w:r>
      <w:r>
        <w:rPr>
          <w:spacing w:val="-3"/>
        </w:rPr>
        <w:t xml:space="preserve"> </w:t>
      </w:r>
      <w:r>
        <w:t>básico</w:t>
      </w:r>
      <w:r>
        <w:rPr>
          <w:spacing w:val="-2"/>
        </w:rPr>
        <w:t xml:space="preserve"> </w:t>
      </w:r>
      <w:r>
        <w:t>hasta</w:t>
      </w:r>
      <w:r>
        <w:rPr>
          <w:spacing w:val="-1"/>
        </w:rPr>
        <w:t xml:space="preserve"> </w:t>
      </w:r>
      <w:r>
        <w:t>octavo</w:t>
      </w:r>
      <w:r>
        <w:rPr>
          <w:spacing w:val="-6"/>
        </w:rPr>
        <w:t xml:space="preserve"> </w:t>
      </w:r>
      <w:r>
        <w:t>básico</w:t>
      </w:r>
      <w:r>
        <w:rPr>
          <w:spacing w:val="-3"/>
        </w:rPr>
        <w:t xml:space="preserve"> </w:t>
      </w:r>
      <w:r>
        <w:t>del</w:t>
      </w:r>
      <w:r>
        <w:rPr>
          <w:spacing w:val="-7"/>
        </w:rPr>
        <w:t xml:space="preserve"> </w:t>
      </w:r>
      <w:r>
        <w:t>Colegio Ángel de Peredo de Lota.</w:t>
      </w:r>
    </w:p>
    <w:p w14:paraId="0D346A87" w14:textId="77777777" w:rsidR="00151A9B" w:rsidRDefault="003763FC" w:rsidP="003660A6">
      <w:pPr>
        <w:pStyle w:val="Ttulo5"/>
        <w:spacing w:before="195"/>
        <w:jc w:val="both"/>
      </w:pPr>
      <w:bookmarkStart w:id="121" w:name="Sus_Fines"/>
      <w:bookmarkEnd w:id="121"/>
      <w:r>
        <w:t>Sus</w:t>
      </w:r>
      <w:r>
        <w:rPr>
          <w:spacing w:val="-14"/>
        </w:rPr>
        <w:t xml:space="preserve"> </w:t>
      </w:r>
      <w:r>
        <w:rPr>
          <w:spacing w:val="-2"/>
        </w:rPr>
        <w:t>Fines</w:t>
      </w:r>
    </w:p>
    <w:p w14:paraId="2EE76C53" w14:textId="77777777" w:rsidR="00151A9B" w:rsidRDefault="00151A9B" w:rsidP="003660A6">
      <w:pPr>
        <w:pStyle w:val="Textoindependiente"/>
        <w:spacing w:before="5"/>
        <w:jc w:val="both"/>
        <w:rPr>
          <w:b/>
          <w:sz w:val="20"/>
        </w:rPr>
      </w:pPr>
    </w:p>
    <w:p w14:paraId="7F33773A" w14:textId="77777777" w:rsidR="00151A9B" w:rsidRDefault="003763FC" w:rsidP="003660A6">
      <w:pPr>
        <w:pStyle w:val="Textoindependiente"/>
        <w:spacing w:line="276" w:lineRule="auto"/>
        <w:ind w:left="884" w:right="1009"/>
        <w:jc w:val="both"/>
      </w:pPr>
      <w:r>
        <w:t>Su finalidad es servir a sus miembros como medio de desarrollar en ellos la participación, el</w:t>
      </w:r>
      <w:r>
        <w:rPr>
          <w:spacing w:val="-1"/>
        </w:rPr>
        <w:t xml:space="preserve"> </w:t>
      </w:r>
      <w:r>
        <w:t>pensamiento reflexivo, el juicio crítico</w:t>
      </w:r>
      <w:r>
        <w:rPr>
          <w:spacing w:val="-1"/>
        </w:rPr>
        <w:t xml:space="preserve"> </w:t>
      </w:r>
      <w:r>
        <w:t>y la voluntad de acción; de formarlos para la vida democrática, y de prepararlos para participar en los cambios culturales y sociales.</w:t>
      </w:r>
    </w:p>
    <w:p w14:paraId="7471EC6B" w14:textId="77777777" w:rsidR="00151A9B" w:rsidRDefault="003763FC" w:rsidP="003660A6">
      <w:pPr>
        <w:pStyle w:val="Ttulo5"/>
        <w:spacing w:before="200"/>
        <w:jc w:val="both"/>
      </w:pPr>
      <w:bookmarkStart w:id="122" w:name="Función"/>
      <w:bookmarkEnd w:id="122"/>
      <w:r>
        <w:rPr>
          <w:spacing w:val="-2"/>
        </w:rPr>
        <w:t>Función</w:t>
      </w:r>
    </w:p>
    <w:p w14:paraId="5187CAEB" w14:textId="77777777" w:rsidR="00151A9B" w:rsidRDefault="00151A9B" w:rsidP="003660A6">
      <w:pPr>
        <w:pStyle w:val="Textoindependiente"/>
        <w:spacing w:before="2"/>
        <w:jc w:val="both"/>
        <w:rPr>
          <w:b/>
          <w:sz w:val="21"/>
        </w:rPr>
      </w:pPr>
    </w:p>
    <w:p w14:paraId="6180718F" w14:textId="77777777" w:rsidR="00151A9B" w:rsidRDefault="003763FC" w:rsidP="003660A6">
      <w:pPr>
        <w:pStyle w:val="Textoindependiente"/>
        <w:ind w:left="884"/>
        <w:jc w:val="both"/>
      </w:pPr>
      <w:r>
        <w:rPr>
          <w:b/>
        </w:rPr>
        <w:t>Artículo</w:t>
      </w:r>
      <w:r>
        <w:rPr>
          <w:b/>
          <w:spacing w:val="-17"/>
        </w:rPr>
        <w:t xml:space="preserve"> </w:t>
      </w:r>
      <w:r>
        <w:rPr>
          <w:b/>
        </w:rPr>
        <w:t>2.-</w:t>
      </w:r>
      <w:r>
        <w:rPr>
          <w:b/>
          <w:spacing w:val="14"/>
        </w:rPr>
        <w:t xml:space="preserve"> </w:t>
      </w:r>
      <w:r>
        <w:t>Las</w:t>
      </w:r>
      <w:r>
        <w:rPr>
          <w:spacing w:val="-11"/>
        </w:rPr>
        <w:t xml:space="preserve"> </w:t>
      </w:r>
      <w:r>
        <w:t>funciones</w:t>
      </w:r>
      <w:r>
        <w:rPr>
          <w:spacing w:val="-10"/>
        </w:rPr>
        <w:t xml:space="preserve"> </w:t>
      </w:r>
      <w:r>
        <w:t>del</w:t>
      </w:r>
      <w:r>
        <w:rPr>
          <w:spacing w:val="-13"/>
        </w:rPr>
        <w:t xml:space="preserve"> </w:t>
      </w:r>
      <w:r>
        <w:t>Centro</w:t>
      </w:r>
      <w:r>
        <w:rPr>
          <w:spacing w:val="-10"/>
        </w:rPr>
        <w:t xml:space="preserve"> </w:t>
      </w:r>
      <w:r>
        <w:t>de</w:t>
      </w:r>
      <w:r>
        <w:rPr>
          <w:spacing w:val="-16"/>
        </w:rPr>
        <w:t xml:space="preserve"> </w:t>
      </w:r>
      <w:r>
        <w:t>Alumno</w:t>
      </w:r>
      <w:r>
        <w:rPr>
          <w:spacing w:val="-10"/>
        </w:rPr>
        <w:t xml:space="preserve"> </w:t>
      </w:r>
      <w:r>
        <w:t>son</w:t>
      </w:r>
      <w:r>
        <w:rPr>
          <w:spacing w:val="-14"/>
        </w:rPr>
        <w:t xml:space="preserve"> </w:t>
      </w:r>
      <w:r>
        <w:t>las</w:t>
      </w:r>
      <w:r>
        <w:rPr>
          <w:spacing w:val="-5"/>
        </w:rPr>
        <w:t xml:space="preserve"> </w:t>
      </w:r>
      <w:r>
        <w:rPr>
          <w:spacing w:val="-2"/>
        </w:rPr>
        <w:t>siguientes:</w:t>
      </w:r>
    </w:p>
    <w:p w14:paraId="17917323" w14:textId="77777777" w:rsidR="00151A9B" w:rsidRDefault="00151A9B" w:rsidP="003660A6">
      <w:pPr>
        <w:pStyle w:val="Textoindependiente"/>
        <w:jc w:val="both"/>
      </w:pPr>
    </w:p>
    <w:p w14:paraId="4CA4C732" w14:textId="77777777" w:rsidR="00151A9B" w:rsidRDefault="003763FC" w:rsidP="00E01DE9">
      <w:pPr>
        <w:pStyle w:val="Prrafodelista"/>
        <w:numPr>
          <w:ilvl w:val="0"/>
          <w:numId w:val="136"/>
        </w:numPr>
        <w:tabs>
          <w:tab w:val="left" w:pos="1673"/>
        </w:tabs>
        <w:spacing w:line="230" w:lineRule="auto"/>
        <w:ind w:right="1240"/>
        <w:rPr>
          <w:rFonts w:ascii="Comic Sans MS" w:hAnsi="Comic Sans MS"/>
          <w:sz w:val="24"/>
        </w:rPr>
      </w:pPr>
      <w:r>
        <w:tab/>
      </w:r>
      <w:r>
        <w:rPr>
          <w:sz w:val="24"/>
        </w:rPr>
        <w:t>Promover</w:t>
      </w:r>
      <w:r>
        <w:rPr>
          <w:spacing w:val="80"/>
          <w:sz w:val="24"/>
        </w:rPr>
        <w:t xml:space="preserve"> </w:t>
      </w:r>
      <w:r>
        <w:rPr>
          <w:sz w:val="24"/>
        </w:rPr>
        <w:t>oportunidades</w:t>
      </w:r>
      <w:r>
        <w:rPr>
          <w:spacing w:val="80"/>
          <w:sz w:val="24"/>
        </w:rPr>
        <w:t xml:space="preserve"> </w:t>
      </w:r>
      <w:r>
        <w:rPr>
          <w:sz w:val="24"/>
        </w:rPr>
        <w:t>para</w:t>
      </w:r>
      <w:r>
        <w:rPr>
          <w:spacing w:val="80"/>
          <w:sz w:val="24"/>
        </w:rPr>
        <w:t xml:space="preserve"> </w:t>
      </w:r>
      <w:r>
        <w:rPr>
          <w:sz w:val="24"/>
        </w:rPr>
        <w:t>los</w:t>
      </w:r>
      <w:r>
        <w:rPr>
          <w:spacing w:val="80"/>
          <w:sz w:val="24"/>
        </w:rPr>
        <w:t xml:space="preserve"> </w:t>
      </w:r>
      <w:r>
        <w:rPr>
          <w:sz w:val="24"/>
        </w:rPr>
        <w:t>alumnos</w:t>
      </w:r>
      <w:r>
        <w:rPr>
          <w:spacing w:val="80"/>
          <w:sz w:val="24"/>
        </w:rPr>
        <w:t xml:space="preserve"> </w:t>
      </w:r>
      <w:r>
        <w:rPr>
          <w:sz w:val="24"/>
        </w:rPr>
        <w:t>se</w:t>
      </w:r>
      <w:r>
        <w:rPr>
          <w:spacing w:val="80"/>
          <w:sz w:val="24"/>
        </w:rPr>
        <w:t xml:space="preserve"> </w:t>
      </w:r>
      <w:r>
        <w:rPr>
          <w:sz w:val="24"/>
        </w:rPr>
        <w:t>manifiesten</w:t>
      </w:r>
      <w:r>
        <w:rPr>
          <w:spacing w:val="40"/>
          <w:sz w:val="24"/>
        </w:rPr>
        <w:t xml:space="preserve"> </w:t>
      </w:r>
      <w:r>
        <w:rPr>
          <w:sz w:val="24"/>
        </w:rPr>
        <w:t>democrática</w:t>
      </w:r>
      <w:r>
        <w:rPr>
          <w:spacing w:val="32"/>
          <w:sz w:val="24"/>
        </w:rPr>
        <w:t xml:space="preserve"> </w:t>
      </w:r>
      <w:r>
        <w:rPr>
          <w:sz w:val="24"/>
        </w:rPr>
        <w:t>y organizadamente según sus intereses, inquietudes, aspiraciones y necesidades.</w:t>
      </w:r>
    </w:p>
    <w:p w14:paraId="687A95AA" w14:textId="77777777" w:rsidR="00151A9B" w:rsidRDefault="003763FC" w:rsidP="00E01DE9">
      <w:pPr>
        <w:pStyle w:val="Prrafodelista"/>
        <w:numPr>
          <w:ilvl w:val="0"/>
          <w:numId w:val="136"/>
        </w:numPr>
        <w:tabs>
          <w:tab w:val="left" w:pos="1605"/>
        </w:tabs>
        <w:spacing w:before="21" w:line="330" w:lineRule="exact"/>
        <w:ind w:left="1605" w:hanging="365"/>
        <w:rPr>
          <w:rFonts w:ascii="Comic Sans MS" w:hAnsi="Comic Sans MS"/>
          <w:sz w:val="24"/>
        </w:rPr>
      </w:pPr>
      <w:r>
        <w:rPr>
          <w:sz w:val="24"/>
        </w:rPr>
        <w:t>Promover</w:t>
      </w:r>
      <w:r>
        <w:rPr>
          <w:spacing w:val="-16"/>
          <w:sz w:val="24"/>
        </w:rPr>
        <w:t xml:space="preserve"> </w:t>
      </w:r>
      <w:r>
        <w:rPr>
          <w:sz w:val="24"/>
        </w:rPr>
        <w:t>en</w:t>
      </w:r>
      <w:r>
        <w:rPr>
          <w:spacing w:val="-13"/>
          <w:sz w:val="24"/>
        </w:rPr>
        <w:t xml:space="preserve"> </w:t>
      </w:r>
      <w:r>
        <w:rPr>
          <w:sz w:val="24"/>
        </w:rPr>
        <w:t>el</w:t>
      </w:r>
      <w:r>
        <w:rPr>
          <w:spacing w:val="53"/>
          <w:sz w:val="24"/>
        </w:rPr>
        <w:t xml:space="preserve"> </w:t>
      </w:r>
      <w:r>
        <w:rPr>
          <w:sz w:val="24"/>
        </w:rPr>
        <w:t>alumnado</w:t>
      </w:r>
      <w:r>
        <w:rPr>
          <w:spacing w:val="-3"/>
          <w:sz w:val="24"/>
        </w:rPr>
        <w:t xml:space="preserve"> </w:t>
      </w:r>
      <w:r>
        <w:rPr>
          <w:sz w:val="24"/>
        </w:rPr>
        <w:t>mayor</w:t>
      </w:r>
      <w:r>
        <w:rPr>
          <w:spacing w:val="-8"/>
          <w:sz w:val="24"/>
        </w:rPr>
        <w:t xml:space="preserve"> </w:t>
      </w:r>
      <w:r>
        <w:rPr>
          <w:sz w:val="24"/>
        </w:rPr>
        <w:t>dedicación</w:t>
      </w:r>
      <w:r>
        <w:rPr>
          <w:spacing w:val="60"/>
          <w:sz w:val="24"/>
        </w:rPr>
        <w:t xml:space="preserve"> </w:t>
      </w:r>
      <w:r>
        <w:rPr>
          <w:sz w:val="24"/>
        </w:rPr>
        <w:t>en</w:t>
      </w:r>
      <w:r>
        <w:rPr>
          <w:spacing w:val="-12"/>
          <w:sz w:val="24"/>
        </w:rPr>
        <w:t xml:space="preserve"> </w:t>
      </w:r>
      <w:r>
        <w:rPr>
          <w:sz w:val="24"/>
        </w:rPr>
        <w:t>el</w:t>
      </w:r>
      <w:r>
        <w:rPr>
          <w:spacing w:val="48"/>
          <w:sz w:val="24"/>
        </w:rPr>
        <w:t xml:space="preserve"> </w:t>
      </w:r>
      <w:r>
        <w:rPr>
          <w:sz w:val="24"/>
        </w:rPr>
        <w:t>trabajo</w:t>
      </w:r>
      <w:r>
        <w:rPr>
          <w:spacing w:val="59"/>
          <w:sz w:val="24"/>
        </w:rPr>
        <w:t xml:space="preserve"> </w:t>
      </w:r>
      <w:r>
        <w:rPr>
          <w:spacing w:val="-2"/>
          <w:sz w:val="24"/>
        </w:rPr>
        <w:t>escolar</w:t>
      </w:r>
    </w:p>
    <w:p w14:paraId="41CC860E" w14:textId="77777777" w:rsidR="00151A9B" w:rsidRDefault="003763FC" w:rsidP="00E01DE9">
      <w:pPr>
        <w:pStyle w:val="Prrafodelista"/>
        <w:numPr>
          <w:ilvl w:val="0"/>
          <w:numId w:val="136"/>
        </w:numPr>
        <w:tabs>
          <w:tab w:val="left" w:pos="1601"/>
        </w:tabs>
        <w:spacing w:before="4" w:line="232" w:lineRule="auto"/>
        <w:ind w:right="1227"/>
        <w:rPr>
          <w:rFonts w:ascii="Comic Sans MS"/>
          <w:sz w:val="24"/>
        </w:rPr>
      </w:pPr>
      <w:r>
        <w:rPr>
          <w:sz w:val="24"/>
        </w:rPr>
        <w:t>Representar</w:t>
      </w:r>
      <w:r>
        <w:rPr>
          <w:spacing w:val="-8"/>
          <w:sz w:val="24"/>
        </w:rPr>
        <w:t xml:space="preserve"> </w:t>
      </w:r>
      <w:r>
        <w:rPr>
          <w:sz w:val="24"/>
        </w:rPr>
        <w:t>los</w:t>
      </w:r>
      <w:r>
        <w:rPr>
          <w:spacing w:val="-4"/>
          <w:sz w:val="24"/>
        </w:rPr>
        <w:t xml:space="preserve"> </w:t>
      </w:r>
      <w:r>
        <w:rPr>
          <w:sz w:val="24"/>
        </w:rPr>
        <w:t>problemas,</w:t>
      </w:r>
      <w:r>
        <w:rPr>
          <w:spacing w:val="-4"/>
          <w:sz w:val="24"/>
        </w:rPr>
        <w:t xml:space="preserve"> </w:t>
      </w:r>
      <w:r>
        <w:rPr>
          <w:sz w:val="24"/>
        </w:rPr>
        <w:t>necesidades</w:t>
      </w:r>
      <w:r>
        <w:rPr>
          <w:spacing w:val="-3"/>
          <w:sz w:val="24"/>
        </w:rPr>
        <w:t xml:space="preserve"> </w:t>
      </w:r>
      <w:r>
        <w:rPr>
          <w:sz w:val="24"/>
        </w:rPr>
        <w:t>y</w:t>
      </w:r>
      <w:r>
        <w:rPr>
          <w:spacing w:val="-4"/>
          <w:sz w:val="24"/>
        </w:rPr>
        <w:t xml:space="preserve"> </w:t>
      </w:r>
      <w:r>
        <w:rPr>
          <w:sz w:val="24"/>
        </w:rPr>
        <w:t>aspiraciones</w:t>
      </w:r>
      <w:r>
        <w:rPr>
          <w:spacing w:val="-3"/>
          <w:sz w:val="24"/>
        </w:rPr>
        <w:t xml:space="preserve"> </w:t>
      </w:r>
      <w:r>
        <w:rPr>
          <w:sz w:val="24"/>
        </w:rPr>
        <w:t>de</w:t>
      </w:r>
      <w:r>
        <w:rPr>
          <w:spacing w:val="-5"/>
          <w:sz w:val="24"/>
        </w:rPr>
        <w:t xml:space="preserve"> </w:t>
      </w:r>
      <w:r>
        <w:rPr>
          <w:sz w:val="24"/>
        </w:rPr>
        <w:t>sus</w:t>
      </w:r>
      <w:r>
        <w:rPr>
          <w:spacing w:val="-4"/>
          <w:sz w:val="24"/>
        </w:rPr>
        <w:t xml:space="preserve"> </w:t>
      </w:r>
      <w:r>
        <w:rPr>
          <w:sz w:val="24"/>
        </w:rPr>
        <w:t>miembros</w:t>
      </w:r>
      <w:r>
        <w:rPr>
          <w:spacing w:val="27"/>
          <w:sz w:val="24"/>
        </w:rPr>
        <w:t xml:space="preserve"> </w:t>
      </w:r>
      <w:r>
        <w:rPr>
          <w:sz w:val="24"/>
        </w:rPr>
        <w:t>ante</w:t>
      </w:r>
      <w:r>
        <w:rPr>
          <w:spacing w:val="-2"/>
          <w:sz w:val="24"/>
        </w:rPr>
        <w:t xml:space="preserve"> </w:t>
      </w:r>
      <w:r>
        <w:rPr>
          <w:sz w:val="24"/>
        </w:rPr>
        <w:t>las autoridades u organismos que correspondan.</w:t>
      </w:r>
    </w:p>
    <w:p w14:paraId="5E3FA51F" w14:textId="77777777" w:rsidR="00151A9B" w:rsidRDefault="003763FC" w:rsidP="00E01DE9">
      <w:pPr>
        <w:pStyle w:val="Prrafodelista"/>
        <w:numPr>
          <w:ilvl w:val="0"/>
          <w:numId w:val="136"/>
        </w:numPr>
        <w:tabs>
          <w:tab w:val="left" w:pos="1601"/>
        </w:tabs>
        <w:spacing w:before="11" w:line="228" w:lineRule="auto"/>
        <w:ind w:right="1060"/>
        <w:rPr>
          <w:rFonts w:ascii="Comic Sans MS" w:hAnsi="Comic Sans MS"/>
          <w:sz w:val="24"/>
        </w:rPr>
      </w:pPr>
      <w:r>
        <w:rPr>
          <w:sz w:val="24"/>
        </w:rPr>
        <w:t>Promover el ejercicio</w:t>
      </w:r>
      <w:r>
        <w:rPr>
          <w:spacing w:val="27"/>
          <w:sz w:val="24"/>
        </w:rPr>
        <w:t xml:space="preserve"> </w:t>
      </w:r>
      <w:r>
        <w:rPr>
          <w:sz w:val="24"/>
        </w:rPr>
        <w:t>de sus deberes y derechos a través</w:t>
      </w:r>
      <w:r>
        <w:rPr>
          <w:spacing w:val="26"/>
          <w:sz w:val="24"/>
        </w:rPr>
        <w:t xml:space="preserve"> </w:t>
      </w:r>
      <w:r>
        <w:rPr>
          <w:sz w:val="24"/>
        </w:rPr>
        <w:t>de sus organizaciones,</w:t>
      </w:r>
      <w:r>
        <w:rPr>
          <w:spacing w:val="40"/>
          <w:sz w:val="24"/>
        </w:rPr>
        <w:t xml:space="preserve"> </w:t>
      </w:r>
      <w:r>
        <w:rPr>
          <w:sz w:val="24"/>
        </w:rPr>
        <w:t>programas de trabajo y relaciones interpersonales.</w:t>
      </w:r>
    </w:p>
    <w:p w14:paraId="4AAE6E87" w14:textId="77777777" w:rsidR="00151A9B" w:rsidRDefault="00151A9B" w:rsidP="003660A6">
      <w:pPr>
        <w:spacing w:line="228" w:lineRule="auto"/>
        <w:jc w:val="both"/>
        <w:rPr>
          <w:rFonts w:ascii="Comic Sans MS" w:hAnsi="Comic Sans MS"/>
          <w:sz w:val="24"/>
        </w:rPr>
        <w:sectPr w:rsidR="00151A9B">
          <w:pgSz w:w="12240" w:h="15840"/>
          <w:pgMar w:top="1160" w:right="680" w:bottom="1560" w:left="820" w:header="332" w:footer="1375" w:gutter="0"/>
          <w:cols w:space="720"/>
        </w:sectPr>
      </w:pPr>
    </w:p>
    <w:p w14:paraId="20D309D6" w14:textId="77777777" w:rsidR="00151A9B" w:rsidRDefault="003763FC" w:rsidP="007E136B">
      <w:pPr>
        <w:pStyle w:val="Ttulo5"/>
        <w:spacing w:before="41"/>
        <w:jc w:val="center"/>
      </w:pPr>
      <w:bookmarkStart w:id="123" w:name="Título_II"/>
      <w:bookmarkEnd w:id="123"/>
      <w:r>
        <w:lastRenderedPageBreak/>
        <w:t>Título</w:t>
      </w:r>
      <w:r>
        <w:rPr>
          <w:spacing w:val="-11"/>
        </w:rPr>
        <w:t xml:space="preserve"> </w:t>
      </w:r>
      <w:r>
        <w:rPr>
          <w:spacing w:val="-5"/>
        </w:rPr>
        <w:t>II</w:t>
      </w:r>
    </w:p>
    <w:p w14:paraId="5B2D1395" w14:textId="77777777" w:rsidR="00151A9B" w:rsidRDefault="00151A9B" w:rsidP="003660A6">
      <w:pPr>
        <w:pStyle w:val="Textoindependiente"/>
        <w:spacing w:before="3"/>
        <w:jc w:val="both"/>
        <w:rPr>
          <w:b/>
          <w:sz w:val="16"/>
        </w:rPr>
      </w:pPr>
    </w:p>
    <w:p w14:paraId="6B5527D9" w14:textId="77777777" w:rsidR="00151A9B" w:rsidRDefault="003763FC" w:rsidP="003660A6">
      <w:pPr>
        <w:spacing w:before="51"/>
        <w:ind w:left="1816"/>
        <w:jc w:val="both"/>
        <w:rPr>
          <w:b/>
          <w:sz w:val="24"/>
        </w:rPr>
      </w:pPr>
      <w:r>
        <w:rPr>
          <w:b/>
          <w:sz w:val="24"/>
        </w:rPr>
        <w:t>De</w:t>
      </w:r>
      <w:r>
        <w:rPr>
          <w:b/>
          <w:spacing w:val="-17"/>
          <w:sz w:val="24"/>
        </w:rPr>
        <w:t xml:space="preserve"> </w:t>
      </w:r>
      <w:r>
        <w:rPr>
          <w:b/>
          <w:sz w:val="24"/>
        </w:rPr>
        <w:t>la</w:t>
      </w:r>
      <w:r>
        <w:rPr>
          <w:b/>
          <w:spacing w:val="-15"/>
          <w:sz w:val="24"/>
        </w:rPr>
        <w:t xml:space="preserve"> </w:t>
      </w:r>
      <w:r>
        <w:rPr>
          <w:b/>
          <w:sz w:val="24"/>
        </w:rPr>
        <w:t>Organización</w:t>
      </w:r>
      <w:r>
        <w:rPr>
          <w:b/>
          <w:spacing w:val="-14"/>
          <w:sz w:val="24"/>
        </w:rPr>
        <w:t xml:space="preserve"> </w:t>
      </w:r>
      <w:r>
        <w:rPr>
          <w:b/>
          <w:sz w:val="24"/>
        </w:rPr>
        <w:t>y</w:t>
      </w:r>
      <w:r>
        <w:rPr>
          <w:b/>
          <w:spacing w:val="-15"/>
          <w:sz w:val="24"/>
        </w:rPr>
        <w:t xml:space="preserve"> </w:t>
      </w:r>
      <w:r>
        <w:rPr>
          <w:b/>
          <w:sz w:val="24"/>
        </w:rPr>
        <w:t>Funcionamiento</w:t>
      </w:r>
      <w:r>
        <w:rPr>
          <w:b/>
          <w:spacing w:val="-10"/>
          <w:sz w:val="24"/>
        </w:rPr>
        <w:t xml:space="preserve"> </w:t>
      </w:r>
      <w:r>
        <w:rPr>
          <w:b/>
          <w:sz w:val="24"/>
        </w:rPr>
        <w:t>del</w:t>
      </w:r>
      <w:r>
        <w:rPr>
          <w:b/>
          <w:spacing w:val="-17"/>
          <w:sz w:val="24"/>
        </w:rPr>
        <w:t xml:space="preserve"> </w:t>
      </w:r>
      <w:r>
        <w:rPr>
          <w:b/>
          <w:sz w:val="24"/>
        </w:rPr>
        <w:t>Centro</w:t>
      </w:r>
      <w:r>
        <w:rPr>
          <w:b/>
          <w:spacing w:val="-12"/>
          <w:sz w:val="24"/>
        </w:rPr>
        <w:t xml:space="preserve"> </w:t>
      </w:r>
      <w:r>
        <w:rPr>
          <w:b/>
          <w:sz w:val="24"/>
        </w:rPr>
        <w:t>de</w:t>
      </w:r>
      <w:r>
        <w:rPr>
          <w:b/>
          <w:spacing w:val="-13"/>
          <w:sz w:val="24"/>
        </w:rPr>
        <w:t xml:space="preserve"> </w:t>
      </w:r>
      <w:r>
        <w:rPr>
          <w:b/>
          <w:spacing w:val="-2"/>
          <w:sz w:val="24"/>
        </w:rPr>
        <w:t>Alumnos</w:t>
      </w:r>
    </w:p>
    <w:p w14:paraId="3CE69F2D" w14:textId="77777777" w:rsidR="00151A9B" w:rsidRDefault="00151A9B" w:rsidP="003660A6">
      <w:pPr>
        <w:pStyle w:val="Textoindependiente"/>
        <w:spacing w:before="5"/>
        <w:jc w:val="both"/>
        <w:rPr>
          <w:b/>
          <w:sz w:val="20"/>
        </w:rPr>
      </w:pPr>
    </w:p>
    <w:p w14:paraId="76755830" w14:textId="77777777" w:rsidR="00151A9B" w:rsidRDefault="003763FC" w:rsidP="003660A6">
      <w:pPr>
        <w:pStyle w:val="Textoindependiente"/>
        <w:tabs>
          <w:tab w:val="left" w:pos="2334"/>
        </w:tabs>
        <w:spacing w:before="1"/>
        <w:ind w:left="884" w:right="1144"/>
        <w:jc w:val="both"/>
      </w:pPr>
      <w:r>
        <w:rPr>
          <w:b/>
        </w:rPr>
        <w:t>Artículo</w:t>
      </w:r>
      <w:r>
        <w:rPr>
          <w:b/>
          <w:spacing w:val="40"/>
        </w:rPr>
        <w:t xml:space="preserve"> </w:t>
      </w:r>
      <w:r>
        <w:rPr>
          <w:b/>
        </w:rPr>
        <w:t>3.-</w:t>
      </w:r>
      <w:r>
        <w:rPr>
          <w:b/>
        </w:rPr>
        <w:tab/>
      </w:r>
      <w:r>
        <w:t>El</w:t>
      </w:r>
      <w:r>
        <w:rPr>
          <w:spacing w:val="74"/>
        </w:rPr>
        <w:t xml:space="preserve"> </w:t>
      </w:r>
      <w:r>
        <w:t>Centro</w:t>
      </w:r>
      <w:r>
        <w:rPr>
          <w:spacing w:val="74"/>
        </w:rPr>
        <w:t xml:space="preserve"> </w:t>
      </w:r>
      <w:r>
        <w:t>de</w:t>
      </w:r>
      <w:r>
        <w:rPr>
          <w:spacing w:val="77"/>
        </w:rPr>
        <w:t xml:space="preserve"> </w:t>
      </w:r>
      <w:r>
        <w:t>Alumnos</w:t>
      </w:r>
      <w:r>
        <w:rPr>
          <w:spacing w:val="77"/>
        </w:rPr>
        <w:t xml:space="preserve"> </w:t>
      </w:r>
      <w:r>
        <w:t>se</w:t>
      </w:r>
      <w:r>
        <w:rPr>
          <w:spacing w:val="76"/>
        </w:rPr>
        <w:t xml:space="preserve"> </w:t>
      </w:r>
      <w:r>
        <w:t>organizará</w:t>
      </w:r>
      <w:r>
        <w:rPr>
          <w:spacing w:val="76"/>
        </w:rPr>
        <w:t xml:space="preserve"> </w:t>
      </w:r>
      <w:r>
        <w:t>y</w:t>
      </w:r>
      <w:r>
        <w:rPr>
          <w:spacing w:val="77"/>
        </w:rPr>
        <w:t xml:space="preserve"> </w:t>
      </w:r>
      <w:r>
        <w:t>funcionará</w:t>
      </w:r>
      <w:r>
        <w:rPr>
          <w:spacing w:val="77"/>
        </w:rPr>
        <w:t xml:space="preserve"> </w:t>
      </w:r>
      <w:r>
        <w:t>según</w:t>
      </w:r>
      <w:r>
        <w:rPr>
          <w:spacing w:val="75"/>
        </w:rPr>
        <w:t xml:space="preserve"> </w:t>
      </w:r>
      <w:r>
        <w:t>la</w:t>
      </w:r>
      <w:r>
        <w:rPr>
          <w:spacing w:val="76"/>
        </w:rPr>
        <w:t xml:space="preserve"> </w:t>
      </w:r>
      <w:r>
        <w:t>forma</w:t>
      </w:r>
      <w:r>
        <w:rPr>
          <w:spacing w:val="76"/>
        </w:rPr>
        <w:t xml:space="preserve"> </w:t>
      </w:r>
      <w:r>
        <w:t>y procedimientos establecidos en el Reglamento Interno del colegio.</w:t>
      </w:r>
    </w:p>
    <w:p w14:paraId="0EC51749" w14:textId="1BE537B2" w:rsidR="00151A9B" w:rsidRDefault="003763FC" w:rsidP="003660A6">
      <w:pPr>
        <w:pStyle w:val="Textoindependiente"/>
        <w:spacing w:line="244" w:lineRule="auto"/>
        <w:ind w:left="884" w:right="961"/>
        <w:jc w:val="both"/>
      </w:pPr>
      <w:r>
        <w:t>Por</w:t>
      </w:r>
      <w:r>
        <w:rPr>
          <w:spacing w:val="27"/>
        </w:rPr>
        <w:t xml:space="preserve"> </w:t>
      </w:r>
      <w:r>
        <w:t>lo</w:t>
      </w:r>
      <w:r>
        <w:rPr>
          <w:spacing w:val="27"/>
        </w:rPr>
        <w:t xml:space="preserve"> </w:t>
      </w:r>
      <w:r>
        <w:t>tanto,</w:t>
      </w:r>
      <w:r>
        <w:rPr>
          <w:spacing w:val="31"/>
        </w:rPr>
        <w:t xml:space="preserve"> </w:t>
      </w:r>
      <w:r>
        <w:t>sus</w:t>
      </w:r>
      <w:r>
        <w:rPr>
          <w:spacing w:val="26"/>
        </w:rPr>
        <w:t xml:space="preserve"> </w:t>
      </w:r>
      <w:r>
        <w:t>miembros</w:t>
      </w:r>
      <w:r>
        <w:rPr>
          <w:spacing w:val="26"/>
        </w:rPr>
        <w:t xml:space="preserve"> </w:t>
      </w:r>
      <w:r>
        <w:t>deberán</w:t>
      </w:r>
      <w:r>
        <w:rPr>
          <w:spacing w:val="24"/>
        </w:rPr>
        <w:t xml:space="preserve"> </w:t>
      </w:r>
      <w:r>
        <w:t>respetar</w:t>
      </w:r>
      <w:r>
        <w:rPr>
          <w:spacing w:val="32"/>
        </w:rPr>
        <w:t xml:space="preserve"> </w:t>
      </w:r>
      <w:r>
        <w:t>las</w:t>
      </w:r>
      <w:r>
        <w:rPr>
          <w:spacing w:val="26"/>
        </w:rPr>
        <w:t xml:space="preserve"> </w:t>
      </w:r>
      <w:r>
        <w:t>normas,</w:t>
      </w:r>
      <w:r>
        <w:rPr>
          <w:spacing w:val="27"/>
        </w:rPr>
        <w:t xml:space="preserve"> </w:t>
      </w:r>
      <w:r>
        <w:t>con</w:t>
      </w:r>
      <w:r>
        <w:rPr>
          <w:spacing w:val="24"/>
        </w:rPr>
        <w:t xml:space="preserve"> </w:t>
      </w:r>
      <w:r>
        <w:t>el</w:t>
      </w:r>
      <w:r>
        <w:rPr>
          <w:spacing w:val="26"/>
        </w:rPr>
        <w:t xml:space="preserve"> </w:t>
      </w:r>
      <w:r>
        <w:t>fin</w:t>
      </w:r>
      <w:r>
        <w:rPr>
          <w:spacing w:val="28"/>
        </w:rPr>
        <w:t xml:space="preserve"> </w:t>
      </w:r>
      <w:r>
        <w:t>de</w:t>
      </w:r>
      <w:r>
        <w:rPr>
          <w:spacing w:val="29"/>
        </w:rPr>
        <w:t xml:space="preserve"> </w:t>
      </w:r>
      <w:r>
        <w:t>modelara</w:t>
      </w:r>
      <w:r>
        <w:rPr>
          <w:spacing w:val="-2"/>
        </w:rPr>
        <w:t xml:space="preserve"> </w:t>
      </w:r>
      <w:r>
        <w:t>resto de la asamblea, siendo fundamental para pertenecer al Centro de Alumnos.</w:t>
      </w:r>
    </w:p>
    <w:p w14:paraId="3A1B0A16" w14:textId="77777777" w:rsidR="00151A9B" w:rsidRDefault="00151A9B" w:rsidP="003660A6">
      <w:pPr>
        <w:pStyle w:val="Textoindependiente"/>
        <w:spacing w:before="4"/>
        <w:jc w:val="both"/>
        <w:rPr>
          <w:sz w:val="23"/>
        </w:rPr>
      </w:pPr>
    </w:p>
    <w:p w14:paraId="3A5EBB2B" w14:textId="7C816927" w:rsidR="00151A9B" w:rsidRDefault="003763FC" w:rsidP="00E01DE9">
      <w:pPr>
        <w:pStyle w:val="Prrafodelista"/>
        <w:numPr>
          <w:ilvl w:val="1"/>
          <w:numId w:val="136"/>
        </w:numPr>
        <w:tabs>
          <w:tab w:val="left" w:pos="1577"/>
        </w:tabs>
        <w:spacing w:before="1" w:line="276" w:lineRule="auto"/>
        <w:ind w:right="1401" w:hanging="360"/>
        <w:rPr>
          <w:sz w:val="24"/>
        </w:rPr>
      </w:pPr>
      <w:r>
        <w:rPr>
          <w:sz w:val="24"/>
        </w:rPr>
        <w:t>Cumplir</w:t>
      </w:r>
      <w:r>
        <w:rPr>
          <w:spacing w:val="33"/>
          <w:sz w:val="24"/>
        </w:rPr>
        <w:t xml:space="preserve"> </w:t>
      </w:r>
      <w:r>
        <w:rPr>
          <w:sz w:val="24"/>
        </w:rPr>
        <w:t>con</w:t>
      </w:r>
      <w:r>
        <w:rPr>
          <w:spacing w:val="25"/>
          <w:sz w:val="24"/>
        </w:rPr>
        <w:t xml:space="preserve"> </w:t>
      </w:r>
      <w:r>
        <w:rPr>
          <w:sz w:val="24"/>
        </w:rPr>
        <w:t>sus</w:t>
      </w:r>
      <w:r>
        <w:rPr>
          <w:spacing w:val="33"/>
          <w:sz w:val="24"/>
        </w:rPr>
        <w:t xml:space="preserve"> </w:t>
      </w:r>
      <w:r>
        <w:rPr>
          <w:sz w:val="24"/>
        </w:rPr>
        <w:t>obligaciones</w:t>
      </w:r>
      <w:r>
        <w:rPr>
          <w:spacing w:val="34"/>
          <w:sz w:val="24"/>
        </w:rPr>
        <w:t xml:space="preserve"> </w:t>
      </w:r>
      <w:r>
        <w:rPr>
          <w:sz w:val="24"/>
        </w:rPr>
        <w:t>académicas</w:t>
      </w:r>
      <w:r>
        <w:rPr>
          <w:spacing w:val="33"/>
          <w:sz w:val="24"/>
        </w:rPr>
        <w:t xml:space="preserve"> </w:t>
      </w:r>
      <w:r>
        <w:rPr>
          <w:sz w:val="24"/>
        </w:rPr>
        <w:t>y</w:t>
      </w:r>
      <w:r>
        <w:rPr>
          <w:spacing w:val="32"/>
          <w:sz w:val="24"/>
        </w:rPr>
        <w:t xml:space="preserve"> </w:t>
      </w:r>
      <w:r>
        <w:rPr>
          <w:sz w:val="24"/>
        </w:rPr>
        <w:t>las</w:t>
      </w:r>
      <w:r>
        <w:rPr>
          <w:spacing w:val="29"/>
          <w:sz w:val="24"/>
        </w:rPr>
        <w:t xml:space="preserve"> </w:t>
      </w:r>
      <w:r>
        <w:rPr>
          <w:sz w:val="24"/>
        </w:rPr>
        <w:t>establecidas</w:t>
      </w:r>
      <w:r>
        <w:rPr>
          <w:spacing w:val="33"/>
          <w:sz w:val="24"/>
        </w:rPr>
        <w:t xml:space="preserve"> </w:t>
      </w:r>
      <w:r>
        <w:rPr>
          <w:sz w:val="24"/>
        </w:rPr>
        <w:t>en</w:t>
      </w:r>
      <w:r>
        <w:rPr>
          <w:spacing w:val="25"/>
          <w:sz w:val="24"/>
        </w:rPr>
        <w:t xml:space="preserve"> </w:t>
      </w:r>
      <w:r>
        <w:rPr>
          <w:sz w:val="24"/>
        </w:rPr>
        <w:t>el Reglamento del colegio.</w:t>
      </w:r>
    </w:p>
    <w:p w14:paraId="5F3F3DE8" w14:textId="5580D69B" w:rsidR="00151A9B" w:rsidRDefault="003763FC" w:rsidP="00E01DE9">
      <w:pPr>
        <w:pStyle w:val="Prrafodelista"/>
        <w:numPr>
          <w:ilvl w:val="1"/>
          <w:numId w:val="136"/>
        </w:numPr>
        <w:tabs>
          <w:tab w:val="left" w:pos="1653"/>
        </w:tabs>
        <w:spacing w:line="278" w:lineRule="auto"/>
        <w:ind w:right="1923" w:hanging="360"/>
        <w:rPr>
          <w:sz w:val="24"/>
        </w:rPr>
      </w:pPr>
      <w:r>
        <w:rPr>
          <w:sz w:val="24"/>
        </w:rPr>
        <w:t>Respetar</w:t>
      </w:r>
      <w:r>
        <w:rPr>
          <w:spacing w:val="32"/>
          <w:sz w:val="24"/>
        </w:rPr>
        <w:t xml:space="preserve"> </w:t>
      </w:r>
      <w:r>
        <w:rPr>
          <w:sz w:val="24"/>
        </w:rPr>
        <w:t>a</w:t>
      </w:r>
      <w:r>
        <w:rPr>
          <w:spacing w:val="38"/>
          <w:sz w:val="24"/>
        </w:rPr>
        <w:t xml:space="preserve"> </w:t>
      </w:r>
      <w:r>
        <w:rPr>
          <w:sz w:val="24"/>
        </w:rPr>
        <w:t>los</w:t>
      </w:r>
      <w:r>
        <w:rPr>
          <w:spacing w:val="35"/>
          <w:sz w:val="24"/>
        </w:rPr>
        <w:t xml:space="preserve"> </w:t>
      </w:r>
      <w:r>
        <w:rPr>
          <w:sz w:val="24"/>
        </w:rPr>
        <w:t>miembros</w:t>
      </w:r>
      <w:r>
        <w:rPr>
          <w:spacing w:val="36"/>
          <w:sz w:val="24"/>
        </w:rPr>
        <w:t xml:space="preserve"> </w:t>
      </w:r>
      <w:r>
        <w:rPr>
          <w:sz w:val="24"/>
        </w:rPr>
        <w:t>de</w:t>
      </w:r>
      <w:r>
        <w:rPr>
          <w:spacing w:val="39"/>
          <w:sz w:val="24"/>
        </w:rPr>
        <w:t xml:space="preserve"> </w:t>
      </w:r>
      <w:r>
        <w:rPr>
          <w:sz w:val="24"/>
        </w:rPr>
        <w:t>la</w:t>
      </w:r>
      <w:r>
        <w:rPr>
          <w:spacing w:val="38"/>
          <w:sz w:val="24"/>
        </w:rPr>
        <w:t xml:space="preserve"> </w:t>
      </w:r>
      <w:r>
        <w:rPr>
          <w:sz w:val="24"/>
        </w:rPr>
        <w:t>comunidad</w:t>
      </w:r>
      <w:r>
        <w:rPr>
          <w:spacing w:val="33"/>
          <w:sz w:val="24"/>
        </w:rPr>
        <w:t xml:space="preserve"> </w:t>
      </w:r>
      <w:r>
        <w:rPr>
          <w:sz w:val="24"/>
        </w:rPr>
        <w:t>educativo</w:t>
      </w:r>
      <w:r>
        <w:rPr>
          <w:spacing w:val="33"/>
          <w:sz w:val="24"/>
        </w:rPr>
        <w:t xml:space="preserve"> </w:t>
      </w:r>
      <w:r>
        <w:rPr>
          <w:sz w:val="24"/>
        </w:rPr>
        <w:t>como</w:t>
      </w:r>
      <w:r>
        <w:rPr>
          <w:spacing w:val="32"/>
          <w:sz w:val="24"/>
        </w:rPr>
        <w:t xml:space="preserve"> </w:t>
      </w:r>
      <w:r>
        <w:rPr>
          <w:sz w:val="24"/>
        </w:rPr>
        <w:t>sus</w:t>
      </w:r>
      <w:r>
        <w:rPr>
          <w:spacing w:val="36"/>
          <w:sz w:val="24"/>
        </w:rPr>
        <w:t xml:space="preserve"> </w:t>
      </w:r>
      <w:r>
        <w:rPr>
          <w:sz w:val="24"/>
        </w:rPr>
        <w:t xml:space="preserve">pares y  </w:t>
      </w:r>
      <w:r>
        <w:rPr>
          <w:spacing w:val="-2"/>
          <w:sz w:val="24"/>
        </w:rPr>
        <w:t>profesionales.</w:t>
      </w:r>
    </w:p>
    <w:p w14:paraId="1836CC98" w14:textId="77777777" w:rsidR="00151A9B" w:rsidRDefault="003763FC" w:rsidP="00E01DE9">
      <w:pPr>
        <w:pStyle w:val="Prrafodelista"/>
        <w:numPr>
          <w:ilvl w:val="1"/>
          <w:numId w:val="136"/>
        </w:numPr>
        <w:tabs>
          <w:tab w:val="left" w:pos="1562"/>
          <w:tab w:val="left" w:pos="2690"/>
          <w:tab w:val="left" w:pos="3251"/>
          <w:tab w:val="left" w:pos="4917"/>
          <w:tab w:val="left" w:pos="6320"/>
          <w:tab w:val="left" w:pos="6958"/>
          <w:tab w:val="left" w:pos="7972"/>
          <w:tab w:val="left" w:pos="8336"/>
          <w:tab w:val="left" w:pos="9479"/>
        </w:tabs>
        <w:spacing w:line="276" w:lineRule="auto"/>
        <w:ind w:right="1050" w:hanging="360"/>
        <w:rPr>
          <w:sz w:val="24"/>
        </w:rPr>
      </w:pPr>
      <w:r>
        <w:rPr>
          <w:spacing w:val="-2"/>
          <w:sz w:val="24"/>
        </w:rPr>
        <w:t>Cumplir</w:t>
      </w:r>
      <w:r>
        <w:rPr>
          <w:sz w:val="24"/>
        </w:rPr>
        <w:tab/>
      </w:r>
      <w:r>
        <w:rPr>
          <w:spacing w:val="-4"/>
          <w:sz w:val="24"/>
        </w:rPr>
        <w:t>los</w:t>
      </w:r>
      <w:r>
        <w:rPr>
          <w:sz w:val="24"/>
        </w:rPr>
        <w:tab/>
      </w:r>
      <w:r>
        <w:rPr>
          <w:spacing w:val="-2"/>
          <w:sz w:val="24"/>
        </w:rPr>
        <w:t>compromisos</w:t>
      </w:r>
      <w:r>
        <w:rPr>
          <w:sz w:val="24"/>
        </w:rPr>
        <w:tab/>
      </w:r>
      <w:r>
        <w:rPr>
          <w:spacing w:val="-2"/>
          <w:sz w:val="24"/>
        </w:rPr>
        <w:t>adquiridos</w:t>
      </w:r>
      <w:r>
        <w:rPr>
          <w:sz w:val="24"/>
        </w:rPr>
        <w:tab/>
      </w:r>
      <w:r>
        <w:rPr>
          <w:spacing w:val="-4"/>
          <w:sz w:val="24"/>
        </w:rPr>
        <w:t>que</w:t>
      </w:r>
      <w:r>
        <w:rPr>
          <w:sz w:val="24"/>
        </w:rPr>
        <w:tab/>
      </w:r>
      <w:r>
        <w:rPr>
          <w:spacing w:val="-2"/>
          <w:sz w:val="24"/>
        </w:rPr>
        <w:t>ayudan</w:t>
      </w:r>
      <w:r>
        <w:rPr>
          <w:sz w:val="24"/>
        </w:rPr>
        <w:tab/>
      </w:r>
      <w:r>
        <w:rPr>
          <w:spacing w:val="-10"/>
          <w:sz w:val="24"/>
        </w:rPr>
        <w:t>a</w:t>
      </w:r>
      <w:r>
        <w:rPr>
          <w:sz w:val="24"/>
        </w:rPr>
        <w:tab/>
      </w:r>
      <w:r>
        <w:rPr>
          <w:spacing w:val="-2"/>
          <w:sz w:val="24"/>
        </w:rPr>
        <w:t>mejorar</w:t>
      </w:r>
      <w:r>
        <w:rPr>
          <w:sz w:val="24"/>
        </w:rPr>
        <w:tab/>
      </w:r>
      <w:r>
        <w:rPr>
          <w:spacing w:val="-10"/>
          <w:sz w:val="24"/>
        </w:rPr>
        <w:t xml:space="preserve">su </w:t>
      </w:r>
      <w:r>
        <w:rPr>
          <w:sz w:val="24"/>
        </w:rPr>
        <w:t>comportamiento y rendimiento académico.</w:t>
      </w:r>
    </w:p>
    <w:p w14:paraId="0953987F" w14:textId="77777777" w:rsidR="00151A9B" w:rsidRDefault="003763FC" w:rsidP="00E01DE9">
      <w:pPr>
        <w:pStyle w:val="Prrafodelista"/>
        <w:numPr>
          <w:ilvl w:val="1"/>
          <w:numId w:val="136"/>
        </w:numPr>
        <w:tabs>
          <w:tab w:val="left" w:pos="1586"/>
          <w:tab w:val="left" w:pos="2200"/>
          <w:tab w:val="left" w:pos="3833"/>
          <w:tab w:val="left" w:pos="4370"/>
          <w:tab w:val="left" w:pos="5887"/>
          <w:tab w:val="left" w:pos="6440"/>
          <w:tab w:val="left" w:pos="7491"/>
          <w:tab w:val="left" w:pos="8802"/>
        </w:tabs>
        <w:spacing w:before="3" w:line="276" w:lineRule="auto"/>
        <w:ind w:right="1141" w:hanging="360"/>
        <w:rPr>
          <w:sz w:val="24"/>
        </w:rPr>
      </w:pPr>
      <w:r>
        <w:rPr>
          <w:spacing w:val="-6"/>
          <w:sz w:val="24"/>
        </w:rPr>
        <w:t>No</w:t>
      </w:r>
      <w:r>
        <w:rPr>
          <w:sz w:val="24"/>
        </w:rPr>
        <w:tab/>
      </w:r>
      <w:r>
        <w:rPr>
          <w:spacing w:val="-2"/>
          <w:sz w:val="24"/>
        </w:rPr>
        <w:t>involucrarse</w:t>
      </w:r>
      <w:r>
        <w:rPr>
          <w:sz w:val="24"/>
        </w:rPr>
        <w:tab/>
      </w:r>
      <w:r>
        <w:rPr>
          <w:spacing w:val="-6"/>
          <w:sz w:val="24"/>
        </w:rPr>
        <w:t>en</w:t>
      </w:r>
      <w:r>
        <w:rPr>
          <w:sz w:val="24"/>
        </w:rPr>
        <w:tab/>
      </w:r>
      <w:r>
        <w:rPr>
          <w:spacing w:val="-2"/>
          <w:sz w:val="24"/>
        </w:rPr>
        <w:t>situaciones</w:t>
      </w:r>
      <w:r>
        <w:rPr>
          <w:sz w:val="24"/>
        </w:rPr>
        <w:tab/>
      </w:r>
      <w:r>
        <w:rPr>
          <w:spacing w:val="-6"/>
          <w:sz w:val="24"/>
        </w:rPr>
        <w:t>de</w:t>
      </w:r>
      <w:r>
        <w:rPr>
          <w:sz w:val="24"/>
        </w:rPr>
        <w:tab/>
      </w:r>
      <w:r>
        <w:rPr>
          <w:spacing w:val="-2"/>
          <w:sz w:val="24"/>
        </w:rPr>
        <w:t>peleas,</w:t>
      </w:r>
      <w:r>
        <w:rPr>
          <w:sz w:val="24"/>
        </w:rPr>
        <w:tab/>
      </w:r>
      <w:r>
        <w:rPr>
          <w:spacing w:val="-2"/>
          <w:sz w:val="24"/>
        </w:rPr>
        <w:t>maltrato,</w:t>
      </w:r>
      <w:r>
        <w:rPr>
          <w:sz w:val="24"/>
        </w:rPr>
        <w:tab/>
      </w:r>
      <w:proofErr w:type="spellStart"/>
      <w:r>
        <w:rPr>
          <w:spacing w:val="-6"/>
          <w:sz w:val="24"/>
        </w:rPr>
        <w:t>Bullying</w:t>
      </w:r>
      <w:proofErr w:type="spellEnd"/>
      <w:r>
        <w:rPr>
          <w:spacing w:val="-6"/>
          <w:sz w:val="24"/>
        </w:rPr>
        <w:t xml:space="preserve">, </w:t>
      </w:r>
      <w:r>
        <w:rPr>
          <w:sz w:val="24"/>
        </w:rPr>
        <w:t>discriminación,</w:t>
      </w:r>
      <w:r>
        <w:rPr>
          <w:spacing w:val="40"/>
          <w:sz w:val="24"/>
        </w:rPr>
        <w:t xml:space="preserve"> </w:t>
      </w:r>
      <w:r>
        <w:rPr>
          <w:sz w:val="24"/>
        </w:rPr>
        <w:t>uso de arma o venta o consumo de drogas.</w:t>
      </w:r>
    </w:p>
    <w:p w14:paraId="670DF93B" w14:textId="77777777" w:rsidR="00151A9B" w:rsidRDefault="003763FC" w:rsidP="00E01DE9">
      <w:pPr>
        <w:pStyle w:val="Prrafodelista"/>
        <w:numPr>
          <w:ilvl w:val="1"/>
          <w:numId w:val="136"/>
        </w:numPr>
        <w:tabs>
          <w:tab w:val="left" w:pos="1581"/>
        </w:tabs>
        <w:spacing w:before="4" w:line="276" w:lineRule="auto"/>
        <w:ind w:right="1520" w:hanging="360"/>
        <w:rPr>
          <w:sz w:val="24"/>
        </w:rPr>
      </w:pPr>
      <w:r>
        <w:rPr>
          <w:sz w:val="24"/>
        </w:rPr>
        <w:t>Mantener</w:t>
      </w:r>
      <w:r>
        <w:rPr>
          <w:spacing w:val="31"/>
          <w:sz w:val="24"/>
        </w:rPr>
        <w:t xml:space="preserve"> </w:t>
      </w:r>
      <w:r>
        <w:rPr>
          <w:sz w:val="24"/>
        </w:rPr>
        <w:t>un</w:t>
      </w:r>
      <w:r>
        <w:rPr>
          <w:spacing w:val="36"/>
          <w:sz w:val="24"/>
        </w:rPr>
        <w:t xml:space="preserve"> </w:t>
      </w:r>
      <w:r>
        <w:rPr>
          <w:sz w:val="24"/>
        </w:rPr>
        <w:t>vocabulario</w:t>
      </w:r>
      <w:r>
        <w:rPr>
          <w:spacing w:val="37"/>
          <w:sz w:val="24"/>
        </w:rPr>
        <w:t xml:space="preserve"> </w:t>
      </w:r>
      <w:r>
        <w:rPr>
          <w:sz w:val="24"/>
        </w:rPr>
        <w:t>cordial,</w:t>
      </w:r>
      <w:r>
        <w:rPr>
          <w:spacing w:val="36"/>
          <w:sz w:val="24"/>
        </w:rPr>
        <w:t xml:space="preserve"> </w:t>
      </w:r>
      <w:r>
        <w:rPr>
          <w:sz w:val="24"/>
        </w:rPr>
        <w:t>basado</w:t>
      </w:r>
      <w:r>
        <w:rPr>
          <w:spacing w:val="35"/>
          <w:sz w:val="24"/>
        </w:rPr>
        <w:t xml:space="preserve"> </w:t>
      </w:r>
      <w:r>
        <w:rPr>
          <w:sz w:val="24"/>
        </w:rPr>
        <w:t>en</w:t>
      </w:r>
      <w:r>
        <w:rPr>
          <w:spacing w:val="36"/>
          <w:sz w:val="24"/>
        </w:rPr>
        <w:t xml:space="preserve"> </w:t>
      </w:r>
      <w:r>
        <w:rPr>
          <w:sz w:val="24"/>
        </w:rPr>
        <w:t>el</w:t>
      </w:r>
      <w:r>
        <w:rPr>
          <w:spacing w:val="40"/>
          <w:sz w:val="24"/>
        </w:rPr>
        <w:t xml:space="preserve"> </w:t>
      </w:r>
      <w:r>
        <w:rPr>
          <w:sz w:val="24"/>
        </w:rPr>
        <w:t>respeto</w:t>
      </w:r>
      <w:r>
        <w:rPr>
          <w:spacing w:val="31"/>
          <w:sz w:val="24"/>
        </w:rPr>
        <w:t xml:space="preserve"> </w:t>
      </w:r>
      <w:r>
        <w:rPr>
          <w:sz w:val="24"/>
        </w:rPr>
        <w:t>tanto</w:t>
      </w:r>
      <w:r>
        <w:rPr>
          <w:spacing w:val="36"/>
          <w:sz w:val="24"/>
        </w:rPr>
        <w:t xml:space="preserve"> </w:t>
      </w:r>
      <w:r>
        <w:rPr>
          <w:sz w:val="24"/>
        </w:rPr>
        <w:t>con</w:t>
      </w:r>
      <w:r>
        <w:rPr>
          <w:spacing w:val="36"/>
          <w:sz w:val="24"/>
        </w:rPr>
        <w:t xml:space="preserve"> </w:t>
      </w:r>
      <w:proofErr w:type="spellStart"/>
      <w:r>
        <w:rPr>
          <w:sz w:val="24"/>
        </w:rPr>
        <w:t>suspares</w:t>
      </w:r>
      <w:proofErr w:type="spellEnd"/>
      <w:r>
        <w:rPr>
          <w:sz w:val="24"/>
        </w:rPr>
        <w:t xml:space="preserve"> como personal del colegio.</w:t>
      </w:r>
    </w:p>
    <w:p w14:paraId="1E1F3603" w14:textId="77777777" w:rsidR="00151A9B" w:rsidRDefault="003763FC" w:rsidP="00E01DE9">
      <w:pPr>
        <w:pStyle w:val="Prrafodelista"/>
        <w:numPr>
          <w:ilvl w:val="1"/>
          <w:numId w:val="136"/>
        </w:numPr>
        <w:tabs>
          <w:tab w:val="left" w:pos="1538"/>
        </w:tabs>
        <w:spacing w:line="291" w:lineRule="exact"/>
        <w:ind w:left="1537" w:hanging="135"/>
        <w:rPr>
          <w:sz w:val="24"/>
        </w:rPr>
      </w:pPr>
      <w:r>
        <w:rPr>
          <w:sz w:val="24"/>
        </w:rPr>
        <w:t>Cuidar</w:t>
      </w:r>
      <w:r>
        <w:rPr>
          <w:spacing w:val="-11"/>
          <w:sz w:val="24"/>
        </w:rPr>
        <w:t xml:space="preserve"> </w:t>
      </w:r>
      <w:r>
        <w:rPr>
          <w:sz w:val="24"/>
        </w:rPr>
        <w:t>y</w:t>
      </w:r>
      <w:r>
        <w:rPr>
          <w:spacing w:val="-12"/>
          <w:sz w:val="24"/>
        </w:rPr>
        <w:t xml:space="preserve"> </w:t>
      </w:r>
      <w:r>
        <w:rPr>
          <w:sz w:val="24"/>
        </w:rPr>
        <w:t>valorar</w:t>
      </w:r>
      <w:r>
        <w:rPr>
          <w:spacing w:val="-10"/>
          <w:sz w:val="24"/>
        </w:rPr>
        <w:t xml:space="preserve"> </w:t>
      </w:r>
      <w:r>
        <w:rPr>
          <w:sz w:val="24"/>
        </w:rPr>
        <w:t>su</w:t>
      </w:r>
      <w:r>
        <w:rPr>
          <w:spacing w:val="-13"/>
          <w:sz w:val="24"/>
        </w:rPr>
        <w:t xml:space="preserve"> </w:t>
      </w:r>
      <w:r>
        <w:rPr>
          <w:spacing w:val="-2"/>
          <w:sz w:val="24"/>
        </w:rPr>
        <w:t>colegio.</w:t>
      </w:r>
    </w:p>
    <w:p w14:paraId="2E67C1F2" w14:textId="77777777" w:rsidR="00151A9B" w:rsidRDefault="00151A9B" w:rsidP="003660A6">
      <w:pPr>
        <w:pStyle w:val="Textoindependiente"/>
        <w:spacing w:before="4"/>
        <w:jc w:val="both"/>
      </w:pPr>
    </w:p>
    <w:p w14:paraId="5D8824DF" w14:textId="77777777" w:rsidR="00151A9B" w:rsidRDefault="003763FC" w:rsidP="00E01DE9">
      <w:pPr>
        <w:pStyle w:val="Prrafodelista"/>
        <w:numPr>
          <w:ilvl w:val="1"/>
          <w:numId w:val="136"/>
        </w:numPr>
        <w:tabs>
          <w:tab w:val="left" w:pos="1572"/>
          <w:tab w:val="left" w:pos="5988"/>
        </w:tabs>
        <w:spacing w:before="1" w:line="276" w:lineRule="auto"/>
        <w:ind w:right="1746" w:hanging="360"/>
        <w:rPr>
          <w:sz w:val="24"/>
        </w:rPr>
      </w:pPr>
      <w:r>
        <w:rPr>
          <w:sz w:val="24"/>
        </w:rPr>
        <w:t>Promover</w:t>
      </w:r>
      <w:r>
        <w:rPr>
          <w:spacing w:val="40"/>
          <w:sz w:val="24"/>
        </w:rPr>
        <w:t xml:space="preserve"> </w:t>
      </w:r>
      <w:r>
        <w:rPr>
          <w:sz w:val="24"/>
        </w:rPr>
        <w:t>el</w:t>
      </w:r>
      <w:r>
        <w:rPr>
          <w:spacing w:val="40"/>
          <w:sz w:val="24"/>
        </w:rPr>
        <w:t xml:space="preserve"> </w:t>
      </w:r>
      <w:r>
        <w:rPr>
          <w:sz w:val="24"/>
        </w:rPr>
        <w:t>cumplimiento</w:t>
      </w:r>
      <w:r>
        <w:rPr>
          <w:spacing w:val="40"/>
          <w:sz w:val="24"/>
        </w:rPr>
        <w:t xml:space="preserve"> </w:t>
      </w:r>
      <w:r>
        <w:rPr>
          <w:sz w:val="24"/>
        </w:rPr>
        <w:t>de</w:t>
      </w:r>
      <w:r>
        <w:rPr>
          <w:spacing w:val="40"/>
          <w:sz w:val="24"/>
        </w:rPr>
        <w:t xml:space="preserve"> </w:t>
      </w:r>
      <w:r>
        <w:rPr>
          <w:sz w:val="24"/>
        </w:rPr>
        <w:t>los</w:t>
      </w:r>
      <w:r>
        <w:rPr>
          <w:sz w:val="24"/>
        </w:rPr>
        <w:tab/>
        <w:t>Reglamentos</w:t>
      </w:r>
      <w:r>
        <w:rPr>
          <w:spacing w:val="28"/>
          <w:sz w:val="24"/>
        </w:rPr>
        <w:t xml:space="preserve"> </w:t>
      </w:r>
      <w:r>
        <w:rPr>
          <w:sz w:val="24"/>
        </w:rPr>
        <w:t>del colegio</w:t>
      </w:r>
      <w:r>
        <w:rPr>
          <w:spacing w:val="24"/>
          <w:sz w:val="24"/>
        </w:rPr>
        <w:t xml:space="preserve"> </w:t>
      </w:r>
      <w:r>
        <w:rPr>
          <w:sz w:val="24"/>
        </w:rPr>
        <w:t>y</w:t>
      </w:r>
      <w:r>
        <w:rPr>
          <w:spacing w:val="-7"/>
          <w:sz w:val="24"/>
        </w:rPr>
        <w:t xml:space="preserve"> </w:t>
      </w:r>
      <w:r>
        <w:rPr>
          <w:sz w:val="24"/>
        </w:rPr>
        <w:t xml:space="preserve">sus </w:t>
      </w:r>
      <w:r>
        <w:rPr>
          <w:spacing w:val="-2"/>
          <w:sz w:val="24"/>
        </w:rPr>
        <w:t>protocolos.</w:t>
      </w:r>
    </w:p>
    <w:p w14:paraId="4AFB758C" w14:textId="77777777" w:rsidR="00151A9B" w:rsidRDefault="003763FC" w:rsidP="00E01DE9">
      <w:pPr>
        <w:pStyle w:val="Prrafodelista"/>
        <w:numPr>
          <w:ilvl w:val="1"/>
          <w:numId w:val="136"/>
        </w:numPr>
        <w:tabs>
          <w:tab w:val="left" w:pos="1586"/>
        </w:tabs>
        <w:spacing w:before="3"/>
        <w:ind w:left="1585" w:hanging="183"/>
        <w:rPr>
          <w:sz w:val="24"/>
        </w:rPr>
      </w:pPr>
      <w:r>
        <w:rPr>
          <w:sz w:val="24"/>
        </w:rPr>
        <w:t>Evitar</w:t>
      </w:r>
      <w:r>
        <w:rPr>
          <w:spacing w:val="-14"/>
          <w:sz w:val="24"/>
        </w:rPr>
        <w:t xml:space="preserve"> </w:t>
      </w:r>
      <w:r>
        <w:rPr>
          <w:sz w:val="24"/>
        </w:rPr>
        <w:t>las</w:t>
      </w:r>
      <w:r>
        <w:rPr>
          <w:spacing w:val="-14"/>
          <w:sz w:val="24"/>
        </w:rPr>
        <w:t xml:space="preserve"> </w:t>
      </w:r>
      <w:r>
        <w:rPr>
          <w:sz w:val="24"/>
        </w:rPr>
        <w:t>faltas</w:t>
      </w:r>
      <w:r>
        <w:rPr>
          <w:spacing w:val="-13"/>
          <w:sz w:val="24"/>
        </w:rPr>
        <w:t xml:space="preserve"> </w:t>
      </w:r>
      <w:r>
        <w:rPr>
          <w:sz w:val="24"/>
        </w:rPr>
        <w:t>reiteradas</w:t>
      </w:r>
      <w:r>
        <w:rPr>
          <w:spacing w:val="-12"/>
          <w:sz w:val="24"/>
        </w:rPr>
        <w:t xml:space="preserve"> </w:t>
      </w:r>
      <w:r>
        <w:rPr>
          <w:sz w:val="24"/>
        </w:rPr>
        <w:t>en</w:t>
      </w:r>
      <w:r>
        <w:rPr>
          <w:spacing w:val="-14"/>
          <w:sz w:val="24"/>
        </w:rPr>
        <w:t xml:space="preserve"> </w:t>
      </w:r>
      <w:r>
        <w:rPr>
          <w:sz w:val="24"/>
        </w:rPr>
        <w:t>su</w:t>
      </w:r>
      <w:r>
        <w:rPr>
          <w:spacing w:val="-14"/>
          <w:sz w:val="24"/>
        </w:rPr>
        <w:t xml:space="preserve"> </w:t>
      </w:r>
      <w:r>
        <w:rPr>
          <w:sz w:val="24"/>
        </w:rPr>
        <w:t>hoja</w:t>
      </w:r>
      <w:r>
        <w:rPr>
          <w:spacing w:val="-9"/>
          <w:sz w:val="24"/>
        </w:rPr>
        <w:t xml:space="preserve"> </w:t>
      </w:r>
      <w:r>
        <w:rPr>
          <w:sz w:val="24"/>
        </w:rPr>
        <w:t>de</w:t>
      </w:r>
      <w:r>
        <w:rPr>
          <w:spacing w:val="-13"/>
          <w:sz w:val="24"/>
        </w:rPr>
        <w:t xml:space="preserve"> </w:t>
      </w:r>
      <w:r>
        <w:rPr>
          <w:spacing w:val="-2"/>
          <w:sz w:val="24"/>
        </w:rPr>
        <w:t>personalidad.</w:t>
      </w:r>
    </w:p>
    <w:p w14:paraId="2BD96356" w14:textId="77777777" w:rsidR="00151A9B" w:rsidRDefault="00151A9B" w:rsidP="003660A6">
      <w:pPr>
        <w:pStyle w:val="Textoindependiente"/>
        <w:spacing w:before="12"/>
        <w:jc w:val="both"/>
        <w:rPr>
          <w:sz w:val="32"/>
        </w:rPr>
      </w:pPr>
    </w:p>
    <w:p w14:paraId="4DC4AE29" w14:textId="77777777" w:rsidR="00151A9B" w:rsidRDefault="003763FC" w:rsidP="003660A6">
      <w:pPr>
        <w:pStyle w:val="Ttulo5"/>
        <w:jc w:val="both"/>
      </w:pPr>
      <w:bookmarkStart w:id="124" w:name="Articulo_4.-"/>
      <w:bookmarkEnd w:id="124"/>
      <w:r>
        <w:rPr>
          <w:spacing w:val="-2"/>
        </w:rPr>
        <w:t xml:space="preserve">Articulo </w:t>
      </w:r>
      <w:r>
        <w:rPr>
          <w:spacing w:val="-5"/>
        </w:rPr>
        <w:t>4.-</w:t>
      </w:r>
    </w:p>
    <w:p w14:paraId="0D5A4585" w14:textId="77777777" w:rsidR="00151A9B" w:rsidRDefault="003763FC" w:rsidP="003660A6">
      <w:pPr>
        <w:pStyle w:val="Textoindependiente"/>
        <w:spacing w:before="5"/>
        <w:ind w:left="884"/>
        <w:jc w:val="both"/>
      </w:pPr>
      <w:r>
        <w:rPr>
          <w:spacing w:val="-2"/>
        </w:rPr>
        <w:t>El</w:t>
      </w:r>
      <w:r>
        <w:rPr>
          <w:spacing w:val="-19"/>
        </w:rPr>
        <w:t xml:space="preserve"> </w:t>
      </w:r>
      <w:r>
        <w:rPr>
          <w:spacing w:val="-2"/>
        </w:rPr>
        <w:t>Centro</w:t>
      </w:r>
      <w:r>
        <w:rPr>
          <w:spacing w:val="-5"/>
        </w:rPr>
        <w:t xml:space="preserve"> </w:t>
      </w:r>
      <w:r>
        <w:rPr>
          <w:spacing w:val="-2"/>
        </w:rPr>
        <w:t>de</w:t>
      </w:r>
      <w:r>
        <w:rPr>
          <w:spacing w:val="-9"/>
        </w:rPr>
        <w:t xml:space="preserve"> </w:t>
      </w:r>
      <w:r>
        <w:rPr>
          <w:spacing w:val="-2"/>
        </w:rPr>
        <w:t>Alumnos/as</w:t>
      </w:r>
      <w:r>
        <w:rPr>
          <w:spacing w:val="1"/>
        </w:rPr>
        <w:t xml:space="preserve"> </w:t>
      </w:r>
      <w:r>
        <w:rPr>
          <w:spacing w:val="-2"/>
        </w:rPr>
        <w:t>se</w:t>
      </w:r>
      <w:r>
        <w:rPr>
          <w:spacing w:val="4"/>
        </w:rPr>
        <w:t xml:space="preserve"> </w:t>
      </w:r>
      <w:r>
        <w:rPr>
          <w:spacing w:val="-2"/>
        </w:rPr>
        <w:t>estructurará con</w:t>
      </w:r>
      <w:r>
        <w:rPr>
          <w:spacing w:val="-3"/>
        </w:rPr>
        <w:t xml:space="preserve"> </w:t>
      </w:r>
      <w:r>
        <w:rPr>
          <w:spacing w:val="-2"/>
        </w:rPr>
        <w:t>los</w:t>
      </w:r>
      <w:r>
        <w:rPr>
          <w:spacing w:val="-7"/>
        </w:rPr>
        <w:t xml:space="preserve"> </w:t>
      </w:r>
      <w:r>
        <w:rPr>
          <w:spacing w:val="-2"/>
        </w:rPr>
        <w:t>siguientes</w:t>
      </w:r>
      <w:r>
        <w:rPr>
          <w:spacing w:val="2"/>
        </w:rPr>
        <w:t xml:space="preserve"> </w:t>
      </w:r>
      <w:r>
        <w:rPr>
          <w:spacing w:val="-2"/>
        </w:rPr>
        <w:t>organismos:</w:t>
      </w:r>
    </w:p>
    <w:p w14:paraId="5B29C500" w14:textId="77777777" w:rsidR="00151A9B" w:rsidRDefault="00151A9B" w:rsidP="003660A6">
      <w:pPr>
        <w:pStyle w:val="Textoindependiente"/>
        <w:spacing w:before="3"/>
        <w:jc w:val="both"/>
        <w:rPr>
          <w:sz w:val="20"/>
        </w:rPr>
      </w:pPr>
    </w:p>
    <w:p w14:paraId="6C7767FD" w14:textId="77777777" w:rsidR="00151A9B" w:rsidRDefault="003763FC" w:rsidP="00E01DE9">
      <w:pPr>
        <w:pStyle w:val="Prrafodelista"/>
        <w:numPr>
          <w:ilvl w:val="0"/>
          <w:numId w:val="108"/>
        </w:numPr>
        <w:tabs>
          <w:tab w:val="left" w:pos="1164"/>
        </w:tabs>
        <w:spacing w:line="333" w:lineRule="exact"/>
        <w:ind w:hanging="285"/>
        <w:rPr>
          <w:sz w:val="24"/>
        </w:rPr>
      </w:pPr>
      <w:r>
        <w:rPr>
          <w:sz w:val="24"/>
        </w:rPr>
        <w:t>La</w:t>
      </w:r>
      <w:r>
        <w:rPr>
          <w:spacing w:val="-16"/>
          <w:sz w:val="24"/>
        </w:rPr>
        <w:t xml:space="preserve"> </w:t>
      </w:r>
      <w:r>
        <w:rPr>
          <w:sz w:val="24"/>
        </w:rPr>
        <w:t>Asamblea</w:t>
      </w:r>
      <w:r>
        <w:rPr>
          <w:spacing w:val="-13"/>
          <w:sz w:val="24"/>
        </w:rPr>
        <w:t xml:space="preserve"> </w:t>
      </w:r>
      <w:r>
        <w:rPr>
          <w:spacing w:val="-2"/>
          <w:sz w:val="24"/>
        </w:rPr>
        <w:t>General.</w:t>
      </w:r>
    </w:p>
    <w:p w14:paraId="3BDD50B1" w14:textId="77777777" w:rsidR="00151A9B" w:rsidRDefault="003763FC" w:rsidP="00E01DE9">
      <w:pPr>
        <w:pStyle w:val="Prrafodelista"/>
        <w:numPr>
          <w:ilvl w:val="0"/>
          <w:numId w:val="108"/>
        </w:numPr>
        <w:tabs>
          <w:tab w:val="left" w:pos="1164"/>
        </w:tabs>
        <w:spacing w:line="333" w:lineRule="exact"/>
        <w:ind w:hanging="285"/>
        <w:rPr>
          <w:sz w:val="24"/>
        </w:rPr>
      </w:pPr>
      <w:r>
        <w:rPr>
          <w:sz w:val="24"/>
        </w:rPr>
        <w:t>La</w:t>
      </w:r>
      <w:r>
        <w:rPr>
          <w:spacing w:val="-14"/>
          <w:sz w:val="24"/>
        </w:rPr>
        <w:t xml:space="preserve"> </w:t>
      </w:r>
      <w:r>
        <w:rPr>
          <w:spacing w:val="-2"/>
          <w:sz w:val="24"/>
        </w:rPr>
        <w:t>Directiva.</w:t>
      </w:r>
    </w:p>
    <w:p w14:paraId="346D72D7" w14:textId="77777777" w:rsidR="00151A9B" w:rsidRDefault="003763FC" w:rsidP="00E01DE9">
      <w:pPr>
        <w:pStyle w:val="Prrafodelista"/>
        <w:numPr>
          <w:ilvl w:val="0"/>
          <w:numId w:val="108"/>
        </w:numPr>
        <w:tabs>
          <w:tab w:val="left" w:pos="1164"/>
        </w:tabs>
        <w:spacing w:before="1"/>
        <w:ind w:hanging="285"/>
        <w:rPr>
          <w:sz w:val="24"/>
        </w:rPr>
      </w:pPr>
      <w:r>
        <w:rPr>
          <w:sz w:val="24"/>
        </w:rPr>
        <w:t>El</w:t>
      </w:r>
      <w:r>
        <w:rPr>
          <w:spacing w:val="-19"/>
          <w:sz w:val="24"/>
        </w:rPr>
        <w:t xml:space="preserve"> </w:t>
      </w:r>
      <w:r>
        <w:rPr>
          <w:sz w:val="24"/>
        </w:rPr>
        <w:t>Consejo</w:t>
      </w:r>
      <w:r>
        <w:rPr>
          <w:spacing w:val="-17"/>
          <w:sz w:val="24"/>
        </w:rPr>
        <w:t xml:space="preserve"> </w:t>
      </w:r>
      <w:r>
        <w:rPr>
          <w:sz w:val="24"/>
        </w:rPr>
        <w:t>de</w:t>
      </w:r>
      <w:r>
        <w:rPr>
          <w:spacing w:val="-7"/>
          <w:sz w:val="24"/>
        </w:rPr>
        <w:t xml:space="preserve"> </w:t>
      </w:r>
      <w:r>
        <w:rPr>
          <w:sz w:val="24"/>
        </w:rPr>
        <w:t>delegados</w:t>
      </w:r>
      <w:r>
        <w:rPr>
          <w:spacing w:val="-6"/>
          <w:sz w:val="24"/>
        </w:rPr>
        <w:t xml:space="preserve"> </w:t>
      </w:r>
      <w:r>
        <w:rPr>
          <w:sz w:val="24"/>
        </w:rPr>
        <w:t>de</w:t>
      </w:r>
      <w:r>
        <w:rPr>
          <w:spacing w:val="-7"/>
          <w:sz w:val="24"/>
        </w:rPr>
        <w:t xml:space="preserve"> </w:t>
      </w:r>
      <w:r>
        <w:rPr>
          <w:spacing w:val="-2"/>
          <w:sz w:val="24"/>
        </w:rPr>
        <w:t>Curso.</w:t>
      </w:r>
    </w:p>
    <w:p w14:paraId="65DB6218" w14:textId="77777777" w:rsidR="00151A9B" w:rsidRDefault="003763FC" w:rsidP="00E01DE9">
      <w:pPr>
        <w:pStyle w:val="Prrafodelista"/>
        <w:numPr>
          <w:ilvl w:val="0"/>
          <w:numId w:val="108"/>
        </w:numPr>
        <w:tabs>
          <w:tab w:val="left" w:pos="1164"/>
        </w:tabs>
        <w:spacing w:before="2" w:line="333" w:lineRule="exact"/>
        <w:ind w:hanging="285"/>
        <w:rPr>
          <w:sz w:val="24"/>
        </w:rPr>
      </w:pPr>
      <w:r>
        <w:rPr>
          <w:sz w:val="24"/>
        </w:rPr>
        <w:t>El</w:t>
      </w:r>
      <w:r>
        <w:rPr>
          <w:spacing w:val="-25"/>
          <w:sz w:val="24"/>
        </w:rPr>
        <w:t xml:space="preserve"> </w:t>
      </w:r>
      <w:r>
        <w:rPr>
          <w:sz w:val="24"/>
        </w:rPr>
        <w:t>Consejo</w:t>
      </w:r>
      <w:r>
        <w:rPr>
          <w:spacing w:val="-14"/>
          <w:sz w:val="24"/>
        </w:rPr>
        <w:t xml:space="preserve"> </w:t>
      </w:r>
      <w:r>
        <w:rPr>
          <w:sz w:val="24"/>
        </w:rPr>
        <w:t>de</w:t>
      </w:r>
      <w:r>
        <w:rPr>
          <w:spacing w:val="-7"/>
          <w:sz w:val="24"/>
        </w:rPr>
        <w:t xml:space="preserve"> </w:t>
      </w:r>
      <w:r>
        <w:rPr>
          <w:spacing w:val="-4"/>
          <w:sz w:val="24"/>
        </w:rPr>
        <w:t>Curso</w:t>
      </w:r>
    </w:p>
    <w:p w14:paraId="2C4F1134" w14:textId="77777777" w:rsidR="00151A9B" w:rsidRDefault="003763FC" w:rsidP="00E01DE9">
      <w:pPr>
        <w:pStyle w:val="Prrafodelista"/>
        <w:numPr>
          <w:ilvl w:val="0"/>
          <w:numId w:val="108"/>
        </w:numPr>
        <w:tabs>
          <w:tab w:val="left" w:pos="1164"/>
        </w:tabs>
        <w:spacing w:line="333" w:lineRule="exact"/>
        <w:ind w:hanging="285"/>
        <w:rPr>
          <w:sz w:val="24"/>
        </w:rPr>
      </w:pPr>
      <w:r>
        <w:rPr>
          <w:spacing w:val="-2"/>
          <w:sz w:val="24"/>
        </w:rPr>
        <w:t>La</w:t>
      </w:r>
      <w:r>
        <w:rPr>
          <w:spacing w:val="-11"/>
          <w:sz w:val="24"/>
        </w:rPr>
        <w:t xml:space="preserve"> </w:t>
      </w:r>
      <w:r>
        <w:rPr>
          <w:spacing w:val="-2"/>
          <w:sz w:val="24"/>
        </w:rPr>
        <w:t>Junta</w:t>
      </w:r>
      <w:r>
        <w:rPr>
          <w:spacing w:val="-6"/>
          <w:sz w:val="24"/>
        </w:rPr>
        <w:t xml:space="preserve"> </w:t>
      </w:r>
      <w:r>
        <w:rPr>
          <w:spacing w:val="-2"/>
          <w:sz w:val="24"/>
        </w:rPr>
        <w:t>Electoral.</w:t>
      </w:r>
    </w:p>
    <w:p w14:paraId="7053D39A" w14:textId="77777777" w:rsidR="00151A9B" w:rsidRDefault="00151A9B" w:rsidP="003660A6">
      <w:pPr>
        <w:spacing w:line="333" w:lineRule="exact"/>
        <w:jc w:val="both"/>
        <w:rPr>
          <w:sz w:val="24"/>
        </w:rPr>
        <w:sectPr w:rsidR="00151A9B">
          <w:headerReference w:type="default" r:id="rId88"/>
          <w:footerReference w:type="default" r:id="rId89"/>
          <w:pgSz w:w="12240" w:h="15840"/>
          <w:pgMar w:top="700" w:right="680" w:bottom="1540" w:left="820" w:header="0" w:footer="1355" w:gutter="0"/>
          <w:cols w:space="720"/>
        </w:sectPr>
      </w:pPr>
    </w:p>
    <w:p w14:paraId="5AE9A15F" w14:textId="77777777" w:rsidR="00151A9B" w:rsidRDefault="003763FC" w:rsidP="003763FC">
      <w:pPr>
        <w:pStyle w:val="Ttulo4"/>
        <w:spacing w:before="25"/>
        <w:ind w:left="1" w:right="117"/>
        <w:jc w:val="center"/>
      </w:pPr>
      <w:bookmarkStart w:id="125" w:name="EN_RELACIÓN_A_SUS_FUNCIONES"/>
      <w:bookmarkEnd w:id="125"/>
      <w:r>
        <w:lastRenderedPageBreak/>
        <w:t>EN</w:t>
      </w:r>
      <w:r>
        <w:rPr>
          <w:spacing w:val="-16"/>
        </w:rPr>
        <w:t xml:space="preserve"> </w:t>
      </w:r>
      <w:r>
        <w:t>RELACIÓN</w:t>
      </w:r>
      <w:r>
        <w:rPr>
          <w:spacing w:val="-12"/>
        </w:rPr>
        <w:t xml:space="preserve"> </w:t>
      </w:r>
      <w:r>
        <w:t>A</w:t>
      </w:r>
      <w:r>
        <w:rPr>
          <w:spacing w:val="-18"/>
        </w:rPr>
        <w:t xml:space="preserve"> </w:t>
      </w:r>
      <w:r>
        <w:t>SUS</w:t>
      </w:r>
      <w:r>
        <w:rPr>
          <w:spacing w:val="-11"/>
        </w:rPr>
        <w:t xml:space="preserve"> </w:t>
      </w:r>
      <w:r>
        <w:rPr>
          <w:spacing w:val="-2"/>
        </w:rPr>
        <w:t>FUNCIONES</w:t>
      </w:r>
    </w:p>
    <w:p w14:paraId="4FE09F0A" w14:textId="77777777" w:rsidR="00151A9B" w:rsidRDefault="00151A9B" w:rsidP="003763FC">
      <w:pPr>
        <w:pStyle w:val="Textoindependiente"/>
        <w:spacing w:before="5"/>
        <w:jc w:val="center"/>
        <w:rPr>
          <w:b/>
          <w:sz w:val="20"/>
        </w:rPr>
      </w:pPr>
    </w:p>
    <w:p w14:paraId="77422130" w14:textId="77777777" w:rsidR="00151A9B" w:rsidRDefault="003763FC" w:rsidP="003763FC">
      <w:pPr>
        <w:pStyle w:val="Ttulo5"/>
        <w:ind w:left="4" w:right="117"/>
        <w:jc w:val="center"/>
      </w:pPr>
      <w:bookmarkStart w:id="126" w:name="De_la_Asamblea_General"/>
      <w:bookmarkEnd w:id="126"/>
      <w:r>
        <w:rPr>
          <w:spacing w:val="-2"/>
        </w:rPr>
        <w:t>De</w:t>
      </w:r>
      <w:r>
        <w:rPr>
          <w:spacing w:val="-11"/>
        </w:rPr>
        <w:t xml:space="preserve"> </w:t>
      </w:r>
      <w:r>
        <w:rPr>
          <w:spacing w:val="-2"/>
        </w:rPr>
        <w:t>la</w:t>
      </w:r>
      <w:r>
        <w:rPr>
          <w:spacing w:val="-8"/>
        </w:rPr>
        <w:t xml:space="preserve"> </w:t>
      </w:r>
      <w:r>
        <w:rPr>
          <w:spacing w:val="-2"/>
        </w:rPr>
        <w:t>Asamblea</w:t>
      </w:r>
      <w:r>
        <w:rPr>
          <w:spacing w:val="-6"/>
        </w:rPr>
        <w:t xml:space="preserve"> </w:t>
      </w:r>
      <w:r>
        <w:rPr>
          <w:spacing w:val="-2"/>
        </w:rPr>
        <w:t>General</w:t>
      </w:r>
    </w:p>
    <w:p w14:paraId="3F00377B" w14:textId="77777777" w:rsidR="00151A9B" w:rsidRDefault="00151A9B" w:rsidP="003660A6">
      <w:pPr>
        <w:pStyle w:val="Textoindependiente"/>
        <w:spacing w:before="3"/>
        <w:jc w:val="both"/>
        <w:rPr>
          <w:b/>
          <w:sz w:val="16"/>
        </w:rPr>
      </w:pPr>
    </w:p>
    <w:p w14:paraId="065D4C11" w14:textId="77777777" w:rsidR="00151A9B" w:rsidRDefault="003763FC" w:rsidP="003660A6">
      <w:pPr>
        <w:spacing w:before="52"/>
        <w:ind w:left="884"/>
        <w:jc w:val="both"/>
        <w:rPr>
          <w:b/>
          <w:sz w:val="24"/>
        </w:rPr>
      </w:pPr>
      <w:r>
        <w:rPr>
          <w:b/>
          <w:spacing w:val="-2"/>
          <w:sz w:val="24"/>
        </w:rPr>
        <w:t xml:space="preserve">Artículo </w:t>
      </w:r>
      <w:r>
        <w:rPr>
          <w:b/>
          <w:spacing w:val="-5"/>
          <w:sz w:val="24"/>
        </w:rPr>
        <w:t>5.-</w:t>
      </w:r>
    </w:p>
    <w:p w14:paraId="443BEE9C" w14:textId="77777777" w:rsidR="00151A9B" w:rsidRDefault="00151A9B" w:rsidP="003660A6">
      <w:pPr>
        <w:pStyle w:val="Textoindependiente"/>
        <w:jc w:val="both"/>
        <w:rPr>
          <w:b/>
        </w:rPr>
      </w:pPr>
    </w:p>
    <w:p w14:paraId="3A2DF455" w14:textId="193413A9" w:rsidR="00151A9B" w:rsidRDefault="003763FC" w:rsidP="003660A6">
      <w:pPr>
        <w:pStyle w:val="Textoindependiente"/>
        <w:ind w:left="884"/>
        <w:jc w:val="both"/>
      </w:pPr>
      <w:r>
        <w:rPr>
          <w:u w:val="thick"/>
        </w:rPr>
        <w:t>La</w:t>
      </w:r>
      <w:r>
        <w:rPr>
          <w:spacing w:val="-16"/>
          <w:u w:val="thick"/>
        </w:rPr>
        <w:t xml:space="preserve"> </w:t>
      </w:r>
      <w:r>
        <w:rPr>
          <w:u w:val="thick"/>
        </w:rPr>
        <w:t>Asamblea</w:t>
      </w:r>
      <w:r>
        <w:rPr>
          <w:spacing w:val="-16"/>
          <w:u w:val="thick"/>
        </w:rPr>
        <w:t xml:space="preserve"> </w:t>
      </w:r>
      <w:r>
        <w:rPr>
          <w:u w:val="thick"/>
        </w:rPr>
        <w:t>General:</w:t>
      </w:r>
      <w:r>
        <w:rPr>
          <w:spacing w:val="-14"/>
        </w:rPr>
        <w:t xml:space="preserve"> </w:t>
      </w:r>
      <w:r>
        <w:t>Por</w:t>
      </w:r>
      <w:r>
        <w:rPr>
          <w:spacing w:val="-14"/>
        </w:rPr>
        <w:t xml:space="preserve"> </w:t>
      </w:r>
      <w:r>
        <w:t>nuestro</w:t>
      </w:r>
      <w:r>
        <w:rPr>
          <w:spacing w:val="-17"/>
        </w:rPr>
        <w:t xml:space="preserve"> </w:t>
      </w:r>
      <w:r>
        <w:t>sello</w:t>
      </w:r>
      <w:r>
        <w:rPr>
          <w:spacing w:val="-14"/>
        </w:rPr>
        <w:t xml:space="preserve"> </w:t>
      </w:r>
      <w:r>
        <w:t>participativo</w:t>
      </w:r>
      <w:r>
        <w:rPr>
          <w:spacing w:val="-17"/>
        </w:rPr>
        <w:t xml:space="preserve"> </w:t>
      </w:r>
      <w:r>
        <w:t>la</w:t>
      </w:r>
      <w:r>
        <w:rPr>
          <w:spacing w:val="-13"/>
        </w:rPr>
        <w:t xml:space="preserve"> </w:t>
      </w:r>
      <w:r>
        <w:t>asamblea</w:t>
      </w:r>
      <w:r>
        <w:rPr>
          <w:spacing w:val="1"/>
        </w:rPr>
        <w:t xml:space="preserve"> </w:t>
      </w:r>
      <w:r>
        <w:t>general</w:t>
      </w:r>
      <w:r>
        <w:rPr>
          <w:spacing w:val="-18"/>
        </w:rPr>
        <w:t xml:space="preserve"> </w:t>
      </w:r>
      <w:r>
        <w:t>estará constituida</w:t>
      </w:r>
      <w:r>
        <w:rPr>
          <w:spacing w:val="-8"/>
        </w:rPr>
        <w:t xml:space="preserve"> </w:t>
      </w:r>
      <w:r>
        <w:t>por alumnos del establecimiento desde 1ro Básico a 8vo Básico.</w:t>
      </w:r>
    </w:p>
    <w:p w14:paraId="1003412A" w14:textId="77777777" w:rsidR="00151A9B" w:rsidRDefault="00151A9B" w:rsidP="003660A6">
      <w:pPr>
        <w:pStyle w:val="Textoindependiente"/>
        <w:spacing w:before="4"/>
        <w:jc w:val="both"/>
      </w:pPr>
    </w:p>
    <w:p w14:paraId="67E7AB64" w14:textId="77777777" w:rsidR="00151A9B" w:rsidRDefault="003763FC" w:rsidP="003660A6">
      <w:pPr>
        <w:pStyle w:val="Textoindependiente"/>
        <w:spacing w:before="1"/>
        <w:ind w:left="951"/>
        <w:jc w:val="both"/>
      </w:pPr>
      <w:r>
        <w:rPr>
          <w:spacing w:val="-2"/>
        </w:rPr>
        <w:t>Les</w:t>
      </w:r>
      <w:r>
        <w:rPr>
          <w:spacing w:val="-9"/>
        </w:rPr>
        <w:t xml:space="preserve"> </w:t>
      </w:r>
      <w:r>
        <w:rPr>
          <w:spacing w:val="-2"/>
        </w:rPr>
        <w:t>corresponde:</w:t>
      </w:r>
    </w:p>
    <w:p w14:paraId="3DA711F1" w14:textId="77777777" w:rsidR="00151A9B" w:rsidRDefault="00151A9B" w:rsidP="003660A6">
      <w:pPr>
        <w:pStyle w:val="Textoindependiente"/>
        <w:spacing w:before="11"/>
        <w:jc w:val="both"/>
      </w:pPr>
    </w:p>
    <w:p w14:paraId="4D6812A2" w14:textId="77777777" w:rsidR="00151A9B" w:rsidRDefault="003763FC" w:rsidP="00E01DE9">
      <w:pPr>
        <w:pStyle w:val="Prrafodelista"/>
        <w:numPr>
          <w:ilvl w:val="1"/>
          <w:numId w:val="108"/>
        </w:numPr>
        <w:tabs>
          <w:tab w:val="left" w:pos="1591"/>
        </w:tabs>
        <w:spacing w:line="333" w:lineRule="exact"/>
        <w:rPr>
          <w:sz w:val="24"/>
        </w:rPr>
      </w:pPr>
      <w:r>
        <w:rPr>
          <w:sz w:val="24"/>
        </w:rPr>
        <w:t>Participar</w:t>
      </w:r>
      <w:r>
        <w:rPr>
          <w:spacing w:val="-19"/>
          <w:sz w:val="24"/>
        </w:rPr>
        <w:t xml:space="preserve"> </w:t>
      </w:r>
      <w:r>
        <w:rPr>
          <w:sz w:val="24"/>
        </w:rPr>
        <w:t>en</w:t>
      </w:r>
      <w:r>
        <w:rPr>
          <w:spacing w:val="-14"/>
          <w:sz w:val="24"/>
        </w:rPr>
        <w:t xml:space="preserve"> </w:t>
      </w:r>
      <w:r>
        <w:rPr>
          <w:sz w:val="24"/>
        </w:rPr>
        <w:t>las</w:t>
      </w:r>
      <w:r>
        <w:rPr>
          <w:spacing w:val="-14"/>
          <w:sz w:val="24"/>
        </w:rPr>
        <w:t xml:space="preserve"> </w:t>
      </w:r>
      <w:r>
        <w:rPr>
          <w:sz w:val="24"/>
        </w:rPr>
        <w:t>elecciones</w:t>
      </w:r>
      <w:r>
        <w:rPr>
          <w:spacing w:val="-13"/>
          <w:sz w:val="24"/>
        </w:rPr>
        <w:t xml:space="preserve"> </w:t>
      </w:r>
      <w:r>
        <w:rPr>
          <w:sz w:val="24"/>
        </w:rPr>
        <w:t>de</w:t>
      </w:r>
      <w:r>
        <w:rPr>
          <w:spacing w:val="-10"/>
          <w:sz w:val="24"/>
        </w:rPr>
        <w:t xml:space="preserve"> </w:t>
      </w:r>
      <w:r>
        <w:rPr>
          <w:sz w:val="24"/>
        </w:rPr>
        <w:t>la</w:t>
      </w:r>
      <w:r>
        <w:rPr>
          <w:spacing w:val="-14"/>
          <w:sz w:val="24"/>
        </w:rPr>
        <w:t xml:space="preserve"> </w:t>
      </w:r>
      <w:r>
        <w:rPr>
          <w:sz w:val="24"/>
        </w:rPr>
        <w:t>Directiva</w:t>
      </w:r>
      <w:r>
        <w:rPr>
          <w:spacing w:val="-9"/>
          <w:sz w:val="24"/>
        </w:rPr>
        <w:t xml:space="preserve"> </w:t>
      </w:r>
      <w:r>
        <w:rPr>
          <w:sz w:val="24"/>
        </w:rPr>
        <w:t>del</w:t>
      </w:r>
      <w:r>
        <w:rPr>
          <w:spacing w:val="-14"/>
          <w:sz w:val="24"/>
        </w:rPr>
        <w:t xml:space="preserve"> </w:t>
      </w:r>
      <w:r>
        <w:rPr>
          <w:sz w:val="24"/>
        </w:rPr>
        <w:t>Centro</w:t>
      </w:r>
      <w:r>
        <w:rPr>
          <w:spacing w:val="-11"/>
          <w:sz w:val="24"/>
        </w:rPr>
        <w:t xml:space="preserve"> </w:t>
      </w:r>
      <w:r>
        <w:rPr>
          <w:sz w:val="24"/>
        </w:rPr>
        <w:t>de</w:t>
      </w:r>
      <w:r>
        <w:rPr>
          <w:spacing w:val="-13"/>
          <w:sz w:val="24"/>
        </w:rPr>
        <w:t xml:space="preserve"> </w:t>
      </w:r>
      <w:r>
        <w:rPr>
          <w:spacing w:val="-2"/>
          <w:sz w:val="24"/>
        </w:rPr>
        <w:t>Alumnos.</w:t>
      </w:r>
    </w:p>
    <w:p w14:paraId="2C9FA0A7" w14:textId="77777777" w:rsidR="00151A9B" w:rsidRDefault="003763FC" w:rsidP="00E01DE9">
      <w:pPr>
        <w:pStyle w:val="Prrafodelista"/>
        <w:numPr>
          <w:ilvl w:val="1"/>
          <w:numId w:val="108"/>
        </w:numPr>
        <w:tabs>
          <w:tab w:val="left" w:pos="1591"/>
        </w:tabs>
        <w:spacing w:line="329" w:lineRule="exact"/>
        <w:rPr>
          <w:sz w:val="24"/>
        </w:rPr>
      </w:pPr>
      <w:r>
        <w:rPr>
          <w:spacing w:val="-2"/>
          <w:sz w:val="24"/>
        </w:rPr>
        <w:t>Elegir</w:t>
      </w:r>
      <w:r>
        <w:rPr>
          <w:spacing w:val="-9"/>
          <w:sz w:val="24"/>
        </w:rPr>
        <w:t xml:space="preserve"> </w:t>
      </w:r>
      <w:r>
        <w:rPr>
          <w:spacing w:val="-2"/>
          <w:sz w:val="24"/>
        </w:rPr>
        <w:t>la</w:t>
      </w:r>
      <w:r>
        <w:rPr>
          <w:spacing w:val="-7"/>
          <w:sz w:val="24"/>
        </w:rPr>
        <w:t xml:space="preserve"> </w:t>
      </w:r>
      <w:r>
        <w:rPr>
          <w:spacing w:val="-2"/>
          <w:sz w:val="24"/>
        </w:rPr>
        <w:t>Junta</w:t>
      </w:r>
      <w:r>
        <w:rPr>
          <w:sz w:val="24"/>
        </w:rPr>
        <w:t xml:space="preserve"> </w:t>
      </w:r>
      <w:r>
        <w:rPr>
          <w:spacing w:val="-2"/>
          <w:sz w:val="24"/>
        </w:rPr>
        <w:t>Electoral.</w:t>
      </w:r>
    </w:p>
    <w:p w14:paraId="02E2EB4E" w14:textId="77777777" w:rsidR="00151A9B" w:rsidRDefault="003763FC" w:rsidP="00E01DE9">
      <w:pPr>
        <w:pStyle w:val="Prrafodelista"/>
        <w:numPr>
          <w:ilvl w:val="1"/>
          <w:numId w:val="108"/>
        </w:numPr>
        <w:tabs>
          <w:tab w:val="left" w:pos="1591"/>
        </w:tabs>
        <w:spacing w:before="15" w:line="223" w:lineRule="auto"/>
        <w:ind w:left="1600" w:right="1726" w:hanging="360"/>
        <w:rPr>
          <w:sz w:val="24"/>
        </w:rPr>
      </w:pPr>
      <w:r>
        <w:rPr>
          <w:sz w:val="24"/>
        </w:rPr>
        <w:t>Aprobar</w:t>
      </w:r>
      <w:r>
        <w:rPr>
          <w:spacing w:val="70"/>
          <w:sz w:val="24"/>
        </w:rPr>
        <w:t xml:space="preserve"> </w:t>
      </w:r>
      <w:r>
        <w:rPr>
          <w:sz w:val="24"/>
        </w:rPr>
        <w:t>el</w:t>
      </w:r>
      <w:r>
        <w:rPr>
          <w:spacing w:val="40"/>
          <w:sz w:val="24"/>
        </w:rPr>
        <w:t xml:space="preserve"> </w:t>
      </w:r>
      <w:r>
        <w:rPr>
          <w:sz w:val="24"/>
        </w:rPr>
        <w:t>reglamento</w:t>
      </w:r>
      <w:r>
        <w:rPr>
          <w:spacing w:val="76"/>
          <w:sz w:val="24"/>
        </w:rPr>
        <w:t xml:space="preserve"> </w:t>
      </w:r>
      <w:r>
        <w:rPr>
          <w:sz w:val="24"/>
        </w:rPr>
        <w:t>interno</w:t>
      </w:r>
      <w:r>
        <w:rPr>
          <w:spacing w:val="75"/>
          <w:sz w:val="24"/>
        </w:rPr>
        <w:t xml:space="preserve"> </w:t>
      </w:r>
      <w:r>
        <w:rPr>
          <w:sz w:val="24"/>
        </w:rPr>
        <w:t>del</w:t>
      </w:r>
      <w:r>
        <w:rPr>
          <w:spacing w:val="70"/>
          <w:sz w:val="24"/>
        </w:rPr>
        <w:t xml:space="preserve"> </w:t>
      </w:r>
      <w:r>
        <w:rPr>
          <w:sz w:val="24"/>
        </w:rPr>
        <w:t>Centro</w:t>
      </w:r>
      <w:r>
        <w:rPr>
          <w:spacing w:val="75"/>
          <w:sz w:val="24"/>
        </w:rPr>
        <w:t xml:space="preserve"> </w:t>
      </w:r>
      <w:r>
        <w:rPr>
          <w:sz w:val="24"/>
        </w:rPr>
        <w:t>de</w:t>
      </w:r>
      <w:r>
        <w:rPr>
          <w:spacing w:val="77"/>
          <w:sz w:val="24"/>
        </w:rPr>
        <w:t xml:space="preserve"> </w:t>
      </w:r>
      <w:r>
        <w:rPr>
          <w:sz w:val="24"/>
        </w:rPr>
        <w:t>Alumnos</w:t>
      </w:r>
      <w:r>
        <w:rPr>
          <w:spacing w:val="78"/>
          <w:sz w:val="24"/>
        </w:rPr>
        <w:t xml:space="preserve"> </w:t>
      </w:r>
      <w:r>
        <w:rPr>
          <w:sz w:val="24"/>
        </w:rPr>
        <w:t>de</w:t>
      </w:r>
      <w:r>
        <w:rPr>
          <w:spacing w:val="73"/>
          <w:sz w:val="24"/>
        </w:rPr>
        <w:t xml:space="preserve"> </w:t>
      </w:r>
      <w:r>
        <w:rPr>
          <w:sz w:val="24"/>
        </w:rPr>
        <w:t>acuerdo</w:t>
      </w:r>
      <w:r>
        <w:rPr>
          <w:spacing w:val="70"/>
          <w:sz w:val="24"/>
        </w:rPr>
        <w:t xml:space="preserve"> </w:t>
      </w:r>
      <w:r>
        <w:rPr>
          <w:sz w:val="24"/>
        </w:rPr>
        <w:t>al procedimiento establecido en otros artículos.</w:t>
      </w:r>
    </w:p>
    <w:p w14:paraId="5669D17F" w14:textId="77777777" w:rsidR="00151A9B" w:rsidRDefault="003763FC" w:rsidP="00E01DE9">
      <w:pPr>
        <w:pStyle w:val="Prrafodelista"/>
        <w:numPr>
          <w:ilvl w:val="1"/>
          <w:numId w:val="108"/>
        </w:numPr>
        <w:tabs>
          <w:tab w:val="left" w:pos="1591"/>
        </w:tabs>
        <w:spacing w:before="23" w:line="230" w:lineRule="auto"/>
        <w:ind w:left="1600" w:right="1394" w:hanging="360"/>
        <w:rPr>
          <w:sz w:val="24"/>
        </w:rPr>
      </w:pPr>
      <w:r>
        <w:rPr>
          <w:sz w:val="24"/>
        </w:rPr>
        <w:t>Pronunciarse</w:t>
      </w:r>
      <w:r>
        <w:rPr>
          <w:spacing w:val="40"/>
          <w:sz w:val="24"/>
        </w:rPr>
        <w:t xml:space="preserve"> </w:t>
      </w:r>
      <w:r>
        <w:rPr>
          <w:sz w:val="24"/>
        </w:rPr>
        <w:t>sobre</w:t>
      </w:r>
      <w:r>
        <w:rPr>
          <w:spacing w:val="40"/>
          <w:sz w:val="24"/>
        </w:rPr>
        <w:t xml:space="preserve"> </w:t>
      </w:r>
      <w:r>
        <w:rPr>
          <w:sz w:val="24"/>
        </w:rPr>
        <w:t>aquellas</w:t>
      </w:r>
      <w:r>
        <w:rPr>
          <w:spacing w:val="40"/>
          <w:sz w:val="24"/>
        </w:rPr>
        <w:t xml:space="preserve"> </w:t>
      </w:r>
      <w:r>
        <w:rPr>
          <w:sz w:val="24"/>
        </w:rPr>
        <w:t>materias</w:t>
      </w:r>
      <w:r>
        <w:rPr>
          <w:spacing w:val="40"/>
          <w:sz w:val="24"/>
        </w:rPr>
        <w:t xml:space="preserve"> </w:t>
      </w:r>
      <w:r>
        <w:rPr>
          <w:sz w:val="24"/>
        </w:rPr>
        <w:t>específicas</w:t>
      </w:r>
      <w:r>
        <w:rPr>
          <w:spacing w:val="40"/>
          <w:sz w:val="24"/>
        </w:rPr>
        <w:t xml:space="preserve"> </w:t>
      </w:r>
      <w:r>
        <w:rPr>
          <w:sz w:val="24"/>
        </w:rPr>
        <w:t>que</w:t>
      </w:r>
      <w:r>
        <w:rPr>
          <w:spacing w:val="40"/>
          <w:sz w:val="24"/>
        </w:rPr>
        <w:t xml:space="preserve"> </w:t>
      </w:r>
      <w:r>
        <w:rPr>
          <w:sz w:val="24"/>
        </w:rPr>
        <w:t>pueda</w:t>
      </w:r>
      <w:r>
        <w:rPr>
          <w:spacing w:val="40"/>
          <w:sz w:val="24"/>
        </w:rPr>
        <w:t xml:space="preserve"> </w:t>
      </w:r>
      <w:r>
        <w:rPr>
          <w:sz w:val="24"/>
        </w:rPr>
        <w:t>señalarles</w:t>
      </w:r>
      <w:r>
        <w:rPr>
          <w:spacing w:val="40"/>
          <w:sz w:val="24"/>
        </w:rPr>
        <w:t xml:space="preserve"> </w:t>
      </w:r>
      <w:r>
        <w:rPr>
          <w:sz w:val="24"/>
        </w:rPr>
        <w:t>el</w:t>
      </w:r>
      <w:r>
        <w:rPr>
          <w:spacing w:val="80"/>
          <w:sz w:val="24"/>
        </w:rPr>
        <w:t xml:space="preserve"> </w:t>
      </w:r>
      <w:r>
        <w:rPr>
          <w:sz w:val="24"/>
        </w:rPr>
        <w:t>Reglamento Interno del respectivo Centro.</w:t>
      </w:r>
    </w:p>
    <w:p w14:paraId="3496DDE4" w14:textId="77777777" w:rsidR="00151A9B" w:rsidRDefault="00151A9B" w:rsidP="003660A6">
      <w:pPr>
        <w:pStyle w:val="Textoindependiente"/>
        <w:spacing w:before="1"/>
        <w:jc w:val="both"/>
        <w:rPr>
          <w:sz w:val="25"/>
        </w:rPr>
      </w:pPr>
    </w:p>
    <w:p w14:paraId="1ACB3BC3" w14:textId="77777777" w:rsidR="00151A9B" w:rsidRDefault="003763FC" w:rsidP="003660A6">
      <w:pPr>
        <w:pStyle w:val="Textoindependiente"/>
        <w:ind w:left="884" w:right="988" w:firstLine="389"/>
        <w:jc w:val="both"/>
      </w:pPr>
      <w:r>
        <w:t>No obstante, lo señalado en el inciso precedente, la Asamblea General se reunirá en sesión</w:t>
      </w:r>
      <w:r>
        <w:rPr>
          <w:spacing w:val="-5"/>
        </w:rPr>
        <w:t xml:space="preserve"> </w:t>
      </w:r>
      <w:r>
        <w:t>ordinaria a</w:t>
      </w:r>
      <w:r>
        <w:rPr>
          <w:spacing w:val="-4"/>
        </w:rPr>
        <w:t xml:space="preserve"> </w:t>
      </w:r>
      <w:r>
        <w:t>lo</w:t>
      </w:r>
      <w:r>
        <w:rPr>
          <w:spacing w:val="-1"/>
        </w:rPr>
        <w:t xml:space="preserve"> </w:t>
      </w:r>
      <w:r>
        <w:t>menos una</w:t>
      </w:r>
      <w:r>
        <w:rPr>
          <w:spacing w:val="-3"/>
        </w:rPr>
        <w:t xml:space="preserve"> </w:t>
      </w:r>
      <w:r>
        <w:t>vez al</w:t>
      </w:r>
      <w:r>
        <w:rPr>
          <w:spacing w:val="-2"/>
        </w:rPr>
        <w:t xml:space="preserve"> </w:t>
      </w:r>
      <w:r>
        <w:t>año, de forma virtual o</w:t>
      </w:r>
      <w:r>
        <w:rPr>
          <w:spacing w:val="-1"/>
        </w:rPr>
        <w:t xml:space="preserve"> </w:t>
      </w:r>
      <w:r>
        <w:t>presencial,</w:t>
      </w:r>
      <w:r>
        <w:rPr>
          <w:spacing w:val="-14"/>
        </w:rPr>
        <w:t xml:space="preserve"> </w:t>
      </w:r>
      <w:r>
        <w:t>según</w:t>
      </w:r>
      <w:r>
        <w:rPr>
          <w:spacing w:val="-13"/>
        </w:rPr>
        <w:t xml:space="preserve"> </w:t>
      </w:r>
      <w:r>
        <w:t>el</w:t>
      </w:r>
      <w:r>
        <w:rPr>
          <w:spacing w:val="-14"/>
        </w:rPr>
        <w:t xml:space="preserve"> </w:t>
      </w:r>
      <w:r>
        <w:t>contexto sanitario, a objeto de pronunciarse sobre la cuenta de gestión anual de la directiva del Centro de Alumnos/as y convocar a la elección de la misma.</w:t>
      </w:r>
    </w:p>
    <w:p w14:paraId="01C069B5" w14:textId="77777777" w:rsidR="00151A9B" w:rsidRDefault="00151A9B" w:rsidP="003660A6">
      <w:pPr>
        <w:pStyle w:val="Textoindependiente"/>
        <w:spacing w:before="5"/>
        <w:jc w:val="both"/>
      </w:pPr>
    </w:p>
    <w:p w14:paraId="4DA3EB44" w14:textId="331979B2" w:rsidR="00151A9B" w:rsidRDefault="003763FC" w:rsidP="003660A6">
      <w:pPr>
        <w:pStyle w:val="Textoindependiente"/>
        <w:spacing w:line="278" w:lineRule="auto"/>
        <w:ind w:left="884" w:right="1397"/>
        <w:jc w:val="both"/>
      </w:pPr>
      <w:r>
        <w:t>5.1.-</w:t>
      </w:r>
      <w:r>
        <w:rPr>
          <w:spacing w:val="-12"/>
        </w:rPr>
        <w:t xml:space="preserve"> </w:t>
      </w:r>
      <w:r>
        <w:t>La</w:t>
      </w:r>
      <w:r>
        <w:rPr>
          <w:spacing w:val="-14"/>
        </w:rPr>
        <w:t xml:space="preserve"> </w:t>
      </w:r>
      <w:r>
        <w:t>forma</w:t>
      </w:r>
      <w:r>
        <w:rPr>
          <w:spacing w:val="-5"/>
        </w:rPr>
        <w:t xml:space="preserve"> </w:t>
      </w:r>
      <w:r>
        <w:t>y</w:t>
      </w:r>
      <w:r>
        <w:rPr>
          <w:spacing w:val="-13"/>
        </w:rPr>
        <w:t xml:space="preserve"> </w:t>
      </w:r>
      <w:r>
        <w:t>procedimiento</w:t>
      </w:r>
      <w:r>
        <w:rPr>
          <w:spacing w:val="-7"/>
        </w:rPr>
        <w:t xml:space="preserve"> </w:t>
      </w:r>
      <w:r>
        <w:t>en</w:t>
      </w:r>
      <w:r>
        <w:rPr>
          <w:spacing w:val="-12"/>
        </w:rPr>
        <w:t xml:space="preserve"> </w:t>
      </w:r>
      <w:r>
        <w:t>que</w:t>
      </w:r>
      <w:r>
        <w:rPr>
          <w:spacing w:val="-14"/>
        </w:rPr>
        <w:t xml:space="preserve"> </w:t>
      </w:r>
      <w:r>
        <w:t>será</w:t>
      </w:r>
      <w:r>
        <w:rPr>
          <w:spacing w:val="-5"/>
        </w:rPr>
        <w:t xml:space="preserve"> </w:t>
      </w:r>
      <w:r>
        <w:t>convocada</w:t>
      </w:r>
      <w:r>
        <w:rPr>
          <w:spacing w:val="-5"/>
        </w:rPr>
        <w:t xml:space="preserve"> </w:t>
      </w:r>
      <w:r>
        <w:t>la</w:t>
      </w:r>
      <w:r>
        <w:rPr>
          <w:spacing w:val="-10"/>
        </w:rPr>
        <w:t xml:space="preserve"> </w:t>
      </w:r>
      <w:r>
        <w:t>Asamblea</w:t>
      </w:r>
      <w:r>
        <w:rPr>
          <w:spacing w:val="-10"/>
        </w:rPr>
        <w:t xml:space="preserve"> </w:t>
      </w:r>
      <w:r>
        <w:t>General</w:t>
      </w:r>
      <w:r>
        <w:rPr>
          <w:spacing w:val="-12"/>
        </w:rPr>
        <w:t xml:space="preserve"> </w:t>
      </w:r>
      <w:r>
        <w:t xml:space="preserve">es la </w:t>
      </w:r>
      <w:r>
        <w:rPr>
          <w:spacing w:val="-2"/>
        </w:rPr>
        <w:t>siguiente</w:t>
      </w:r>
    </w:p>
    <w:p w14:paraId="2485777C" w14:textId="5B49A3B0" w:rsidR="00151A9B" w:rsidRDefault="003763FC" w:rsidP="003660A6">
      <w:pPr>
        <w:pStyle w:val="Textoindependiente"/>
        <w:spacing w:before="189" w:line="278" w:lineRule="auto"/>
        <w:ind w:left="884" w:right="1235"/>
        <w:jc w:val="both"/>
      </w:pPr>
      <w:r>
        <w:t>Previa</w:t>
      </w:r>
      <w:r>
        <w:rPr>
          <w:spacing w:val="-4"/>
        </w:rPr>
        <w:t xml:space="preserve"> </w:t>
      </w:r>
      <w:r>
        <w:t>solicitud</w:t>
      </w:r>
      <w:r>
        <w:rPr>
          <w:spacing w:val="-10"/>
        </w:rPr>
        <w:t xml:space="preserve"> </w:t>
      </w:r>
      <w:r>
        <w:t>a</w:t>
      </w:r>
      <w:r>
        <w:rPr>
          <w:spacing w:val="-1"/>
        </w:rPr>
        <w:t xml:space="preserve"> </w:t>
      </w:r>
      <w:r>
        <w:t>la</w:t>
      </w:r>
      <w:r>
        <w:rPr>
          <w:spacing w:val="-5"/>
        </w:rPr>
        <w:t xml:space="preserve"> </w:t>
      </w:r>
      <w:r>
        <w:t>Dirección</w:t>
      </w:r>
      <w:r>
        <w:rPr>
          <w:spacing w:val="-2"/>
        </w:rPr>
        <w:t xml:space="preserve"> </w:t>
      </w:r>
      <w:r>
        <w:t>por</w:t>
      </w:r>
      <w:r>
        <w:rPr>
          <w:spacing w:val="-7"/>
        </w:rPr>
        <w:t xml:space="preserve"> </w:t>
      </w:r>
      <w:r>
        <w:t>la</w:t>
      </w:r>
      <w:r>
        <w:rPr>
          <w:spacing w:val="-5"/>
        </w:rPr>
        <w:t xml:space="preserve"> </w:t>
      </w:r>
      <w:r>
        <w:t>directiva</w:t>
      </w:r>
      <w:r>
        <w:rPr>
          <w:spacing w:val="-9"/>
        </w:rPr>
        <w:t xml:space="preserve"> </w:t>
      </w:r>
      <w:r>
        <w:t>del</w:t>
      </w:r>
      <w:r>
        <w:rPr>
          <w:spacing w:val="-7"/>
        </w:rPr>
        <w:t xml:space="preserve"> </w:t>
      </w:r>
      <w:r>
        <w:t>Centro</w:t>
      </w:r>
      <w:r>
        <w:rPr>
          <w:spacing w:val="-6"/>
        </w:rPr>
        <w:t xml:space="preserve"> </w:t>
      </w:r>
      <w:r>
        <w:t>de</w:t>
      </w:r>
      <w:r>
        <w:rPr>
          <w:spacing w:val="-9"/>
        </w:rPr>
        <w:t xml:space="preserve"> </w:t>
      </w:r>
      <w:r>
        <w:t>Alumnos/as</w:t>
      </w:r>
      <w:r>
        <w:rPr>
          <w:spacing w:val="-3"/>
        </w:rPr>
        <w:t xml:space="preserve"> </w:t>
      </w:r>
      <w:r>
        <w:t>con,</w:t>
      </w:r>
      <w:r>
        <w:rPr>
          <w:spacing w:val="-7"/>
        </w:rPr>
        <w:t xml:space="preserve"> </w:t>
      </w:r>
      <w:r>
        <w:t>al menos,</w:t>
      </w:r>
      <w:r>
        <w:rPr>
          <w:spacing w:val="-7"/>
        </w:rPr>
        <w:t xml:space="preserve"> </w:t>
      </w:r>
      <w:r>
        <w:t>5 días hábiles de anticipación.</w:t>
      </w:r>
    </w:p>
    <w:p w14:paraId="2F458A1E" w14:textId="77777777" w:rsidR="00151A9B" w:rsidRDefault="003763FC" w:rsidP="00E01DE9">
      <w:pPr>
        <w:pStyle w:val="Prrafodelista"/>
        <w:numPr>
          <w:ilvl w:val="0"/>
          <w:numId w:val="107"/>
        </w:numPr>
        <w:tabs>
          <w:tab w:val="left" w:pos="1241"/>
        </w:tabs>
        <w:spacing w:before="197" w:line="235" w:lineRule="auto"/>
        <w:ind w:right="1000"/>
        <w:jc w:val="both"/>
        <w:rPr>
          <w:sz w:val="24"/>
        </w:rPr>
      </w:pPr>
      <w:r>
        <w:rPr>
          <w:sz w:val="24"/>
        </w:rPr>
        <w:t>La Asamblea General podrá sesionar de manera extraordinaria, presencial o virtual considerando el contexto sanitario, cuando sea convocada por tres o</w:t>
      </w:r>
      <w:r>
        <w:rPr>
          <w:spacing w:val="40"/>
          <w:sz w:val="24"/>
        </w:rPr>
        <w:t xml:space="preserve"> </w:t>
      </w:r>
      <w:r>
        <w:rPr>
          <w:sz w:val="24"/>
        </w:rPr>
        <w:t>más miembros</w:t>
      </w:r>
      <w:r>
        <w:rPr>
          <w:spacing w:val="40"/>
          <w:sz w:val="24"/>
        </w:rPr>
        <w:t xml:space="preserve"> </w:t>
      </w:r>
      <w:r>
        <w:rPr>
          <w:sz w:val="24"/>
        </w:rPr>
        <w:t xml:space="preserve">de la directiva, por el 50% más uno del Consejo de delegados de Curso o a solicitud escrita de los estudiantes del Establecimiento que representen al menos el 30% del </w:t>
      </w:r>
      <w:r>
        <w:rPr>
          <w:spacing w:val="-2"/>
          <w:sz w:val="24"/>
        </w:rPr>
        <w:t>alumnado</w:t>
      </w:r>
    </w:p>
    <w:p w14:paraId="19D071F9" w14:textId="77777777" w:rsidR="00151A9B" w:rsidRDefault="003763FC" w:rsidP="00E01DE9">
      <w:pPr>
        <w:pStyle w:val="Prrafodelista"/>
        <w:numPr>
          <w:ilvl w:val="0"/>
          <w:numId w:val="107"/>
        </w:numPr>
        <w:tabs>
          <w:tab w:val="left" w:pos="1658"/>
        </w:tabs>
        <w:spacing w:before="17"/>
        <w:ind w:left="1657" w:hanging="413"/>
        <w:jc w:val="both"/>
        <w:rPr>
          <w:sz w:val="24"/>
        </w:rPr>
      </w:pPr>
      <w:r>
        <w:rPr>
          <w:sz w:val="24"/>
        </w:rPr>
        <w:t>El</w:t>
      </w:r>
      <w:r>
        <w:rPr>
          <w:spacing w:val="-14"/>
          <w:sz w:val="24"/>
        </w:rPr>
        <w:t xml:space="preserve"> </w:t>
      </w:r>
      <w:r>
        <w:rPr>
          <w:sz w:val="24"/>
        </w:rPr>
        <w:t>quórum</w:t>
      </w:r>
      <w:r>
        <w:rPr>
          <w:spacing w:val="-4"/>
          <w:sz w:val="24"/>
        </w:rPr>
        <w:t xml:space="preserve"> </w:t>
      </w:r>
      <w:r>
        <w:rPr>
          <w:sz w:val="24"/>
        </w:rPr>
        <w:t>para</w:t>
      </w:r>
      <w:r>
        <w:rPr>
          <w:spacing w:val="-8"/>
          <w:sz w:val="24"/>
        </w:rPr>
        <w:t xml:space="preserve"> </w:t>
      </w:r>
      <w:r>
        <w:rPr>
          <w:sz w:val="24"/>
        </w:rPr>
        <w:t>sesionar</w:t>
      </w:r>
      <w:r>
        <w:rPr>
          <w:spacing w:val="-10"/>
          <w:sz w:val="24"/>
        </w:rPr>
        <w:t xml:space="preserve"> </w:t>
      </w:r>
      <w:r>
        <w:rPr>
          <w:sz w:val="24"/>
        </w:rPr>
        <w:t>es</w:t>
      </w:r>
      <w:r>
        <w:rPr>
          <w:spacing w:val="-11"/>
          <w:sz w:val="24"/>
        </w:rPr>
        <w:t xml:space="preserve"> </w:t>
      </w:r>
      <w:r>
        <w:rPr>
          <w:sz w:val="24"/>
        </w:rPr>
        <w:t>de</w:t>
      </w:r>
      <w:r>
        <w:rPr>
          <w:spacing w:val="-8"/>
          <w:sz w:val="24"/>
        </w:rPr>
        <w:t xml:space="preserve"> </w:t>
      </w:r>
      <w:r>
        <w:rPr>
          <w:sz w:val="24"/>
        </w:rPr>
        <w:t>un</w:t>
      </w:r>
      <w:r>
        <w:rPr>
          <w:spacing w:val="-13"/>
          <w:sz w:val="24"/>
        </w:rPr>
        <w:t xml:space="preserve"> </w:t>
      </w:r>
      <w:r>
        <w:rPr>
          <w:sz w:val="24"/>
        </w:rPr>
        <w:t>60%</w:t>
      </w:r>
      <w:r>
        <w:rPr>
          <w:spacing w:val="-14"/>
          <w:sz w:val="24"/>
        </w:rPr>
        <w:t xml:space="preserve"> </w:t>
      </w:r>
      <w:r>
        <w:rPr>
          <w:sz w:val="24"/>
        </w:rPr>
        <w:t>del</w:t>
      </w:r>
      <w:r>
        <w:rPr>
          <w:spacing w:val="-6"/>
          <w:sz w:val="24"/>
        </w:rPr>
        <w:t xml:space="preserve"> </w:t>
      </w:r>
      <w:r>
        <w:rPr>
          <w:spacing w:val="-2"/>
          <w:sz w:val="24"/>
        </w:rPr>
        <w:t>alumnado.</w:t>
      </w:r>
    </w:p>
    <w:p w14:paraId="6CB12576" w14:textId="77777777" w:rsidR="00151A9B" w:rsidRDefault="003763FC" w:rsidP="00E01DE9">
      <w:pPr>
        <w:pStyle w:val="Prrafodelista"/>
        <w:numPr>
          <w:ilvl w:val="0"/>
          <w:numId w:val="107"/>
        </w:numPr>
        <w:tabs>
          <w:tab w:val="left" w:pos="1236"/>
        </w:tabs>
        <w:spacing w:before="96" w:line="232" w:lineRule="auto"/>
        <w:ind w:right="1321"/>
        <w:jc w:val="both"/>
        <w:rPr>
          <w:sz w:val="24"/>
        </w:rPr>
      </w:pPr>
      <w:r>
        <w:rPr>
          <w:sz w:val="24"/>
        </w:rPr>
        <w:t>Los</w:t>
      </w:r>
      <w:r>
        <w:rPr>
          <w:spacing w:val="77"/>
          <w:sz w:val="24"/>
        </w:rPr>
        <w:t xml:space="preserve"> </w:t>
      </w:r>
      <w:r>
        <w:rPr>
          <w:sz w:val="24"/>
        </w:rPr>
        <w:t>acuerdos</w:t>
      </w:r>
      <w:r>
        <w:rPr>
          <w:spacing w:val="73"/>
          <w:sz w:val="24"/>
        </w:rPr>
        <w:t xml:space="preserve"> </w:t>
      </w:r>
      <w:r>
        <w:rPr>
          <w:sz w:val="24"/>
        </w:rPr>
        <w:t>tomados</w:t>
      </w:r>
      <w:r>
        <w:rPr>
          <w:spacing w:val="73"/>
          <w:sz w:val="24"/>
        </w:rPr>
        <w:t xml:space="preserve"> </w:t>
      </w:r>
      <w:r>
        <w:rPr>
          <w:sz w:val="24"/>
        </w:rPr>
        <w:t>en</w:t>
      </w:r>
      <w:r>
        <w:rPr>
          <w:spacing w:val="74"/>
          <w:sz w:val="24"/>
        </w:rPr>
        <w:t xml:space="preserve"> </w:t>
      </w:r>
      <w:r>
        <w:rPr>
          <w:sz w:val="24"/>
        </w:rPr>
        <w:t>la</w:t>
      </w:r>
      <w:r>
        <w:rPr>
          <w:spacing w:val="76"/>
          <w:sz w:val="24"/>
        </w:rPr>
        <w:t xml:space="preserve"> </w:t>
      </w:r>
      <w:r>
        <w:rPr>
          <w:sz w:val="24"/>
        </w:rPr>
        <w:t>Asamblea</w:t>
      </w:r>
      <w:r>
        <w:rPr>
          <w:spacing w:val="77"/>
          <w:sz w:val="24"/>
        </w:rPr>
        <w:t xml:space="preserve"> </w:t>
      </w:r>
      <w:r>
        <w:rPr>
          <w:sz w:val="24"/>
        </w:rPr>
        <w:t>General,</w:t>
      </w:r>
      <w:r>
        <w:rPr>
          <w:spacing w:val="74"/>
          <w:sz w:val="24"/>
        </w:rPr>
        <w:t xml:space="preserve"> </w:t>
      </w:r>
      <w:r>
        <w:rPr>
          <w:sz w:val="24"/>
        </w:rPr>
        <w:t>siempre</w:t>
      </w:r>
      <w:r>
        <w:rPr>
          <w:spacing w:val="76"/>
          <w:sz w:val="24"/>
        </w:rPr>
        <w:t xml:space="preserve"> </w:t>
      </w:r>
      <w:r>
        <w:rPr>
          <w:sz w:val="24"/>
        </w:rPr>
        <w:t>en</w:t>
      </w:r>
      <w:r>
        <w:rPr>
          <w:spacing w:val="75"/>
          <w:sz w:val="24"/>
        </w:rPr>
        <w:t xml:space="preserve"> </w:t>
      </w:r>
      <w:r>
        <w:rPr>
          <w:sz w:val="24"/>
        </w:rPr>
        <w:t>materias</w:t>
      </w:r>
      <w:r>
        <w:rPr>
          <w:spacing w:val="78"/>
          <w:sz w:val="24"/>
        </w:rPr>
        <w:t xml:space="preserve"> </w:t>
      </w:r>
      <w:r>
        <w:rPr>
          <w:sz w:val="24"/>
        </w:rPr>
        <w:t>que</w:t>
      </w:r>
      <w:r>
        <w:rPr>
          <w:spacing w:val="76"/>
          <w:sz w:val="24"/>
        </w:rPr>
        <w:t xml:space="preserve"> </w:t>
      </w:r>
      <w:r>
        <w:rPr>
          <w:sz w:val="24"/>
        </w:rPr>
        <w:t>le compete, deben corresponder a la mayoría absoluta.</w:t>
      </w:r>
    </w:p>
    <w:p w14:paraId="62F70F0F" w14:textId="77777777" w:rsidR="00151A9B" w:rsidRDefault="00151A9B" w:rsidP="003660A6">
      <w:pPr>
        <w:pStyle w:val="Textoindependiente"/>
        <w:jc w:val="both"/>
      </w:pPr>
    </w:p>
    <w:p w14:paraId="3B09A192" w14:textId="77777777" w:rsidR="00151A9B" w:rsidRDefault="003763FC" w:rsidP="003660A6">
      <w:pPr>
        <w:pStyle w:val="Textoindependiente"/>
        <w:spacing w:line="276" w:lineRule="auto"/>
        <w:ind w:left="884" w:right="998"/>
        <w:jc w:val="both"/>
      </w:pPr>
      <w:r>
        <w:rPr>
          <w:b/>
        </w:rPr>
        <w:t xml:space="preserve">5.2.- </w:t>
      </w:r>
      <w:r>
        <w:t>El comportamiento inadecuado de un número significativo de alumnos/as de un</w:t>
      </w:r>
      <w:r>
        <w:rPr>
          <w:spacing w:val="40"/>
        </w:rPr>
        <w:t xml:space="preserve"> </w:t>
      </w:r>
      <w:r>
        <w:t>curso durante el desarrollo de la asamblea podrá hacer merecedores a algunos</w:t>
      </w:r>
      <w:r>
        <w:rPr>
          <w:spacing w:val="40"/>
        </w:rPr>
        <w:t xml:space="preserve"> </w:t>
      </w:r>
      <w:r>
        <w:t>alumnos/as o al curso completo de la sanción de prohibírseles la asistencia a la próxima Asamblea General.</w:t>
      </w:r>
    </w:p>
    <w:p w14:paraId="7B881FD3" w14:textId="77777777" w:rsidR="00151A9B" w:rsidRDefault="00151A9B" w:rsidP="003660A6">
      <w:pPr>
        <w:spacing w:line="276" w:lineRule="auto"/>
        <w:jc w:val="both"/>
        <w:sectPr w:rsidR="00151A9B">
          <w:headerReference w:type="default" r:id="rId90"/>
          <w:footerReference w:type="default" r:id="rId91"/>
          <w:pgSz w:w="12240" w:h="15840"/>
          <w:pgMar w:top="1100" w:right="680" w:bottom="1540" w:left="820" w:header="0" w:footer="1355" w:gutter="0"/>
          <w:cols w:space="720"/>
        </w:sectPr>
      </w:pPr>
    </w:p>
    <w:p w14:paraId="3039CDED" w14:textId="77777777" w:rsidR="00151A9B" w:rsidRDefault="003763FC" w:rsidP="007E136B">
      <w:pPr>
        <w:spacing w:before="41"/>
        <w:ind w:left="206" w:right="117"/>
        <w:jc w:val="center"/>
        <w:rPr>
          <w:b/>
        </w:rPr>
      </w:pPr>
      <w:r>
        <w:rPr>
          <w:b/>
          <w:spacing w:val="-2"/>
          <w:u w:val="single"/>
        </w:rPr>
        <w:lastRenderedPageBreak/>
        <w:t>PROTOCOLO</w:t>
      </w:r>
      <w:r>
        <w:rPr>
          <w:b/>
          <w:spacing w:val="-8"/>
          <w:u w:val="single"/>
        </w:rPr>
        <w:t xml:space="preserve"> </w:t>
      </w:r>
      <w:r>
        <w:rPr>
          <w:b/>
          <w:spacing w:val="-2"/>
          <w:u w:val="single"/>
        </w:rPr>
        <w:t>DE</w:t>
      </w:r>
      <w:r>
        <w:rPr>
          <w:b/>
          <w:spacing w:val="-1"/>
          <w:u w:val="single"/>
        </w:rPr>
        <w:t xml:space="preserve"> </w:t>
      </w:r>
      <w:r>
        <w:rPr>
          <w:b/>
          <w:spacing w:val="-2"/>
          <w:u w:val="single"/>
        </w:rPr>
        <w:t>PROCEDIMIENTO</w:t>
      </w:r>
      <w:r>
        <w:rPr>
          <w:b/>
          <w:spacing w:val="-4"/>
          <w:u w:val="single"/>
        </w:rPr>
        <w:t xml:space="preserve"> </w:t>
      </w:r>
      <w:r>
        <w:rPr>
          <w:b/>
          <w:spacing w:val="-2"/>
          <w:u w:val="single"/>
        </w:rPr>
        <w:t>DE ELECCIÓN</w:t>
      </w:r>
      <w:r>
        <w:rPr>
          <w:b/>
          <w:u w:val="single"/>
        </w:rPr>
        <w:t xml:space="preserve"> </w:t>
      </w:r>
      <w:r>
        <w:rPr>
          <w:b/>
          <w:spacing w:val="-2"/>
          <w:u w:val="single"/>
        </w:rPr>
        <w:t>DE</w:t>
      </w:r>
      <w:r>
        <w:rPr>
          <w:b/>
          <w:spacing w:val="-1"/>
          <w:u w:val="single"/>
        </w:rPr>
        <w:t xml:space="preserve"> </w:t>
      </w:r>
      <w:r>
        <w:rPr>
          <w:b/>
          <w:spacing w:val="-5"/>
          <w:u w:val="single"/>
        </w:rPr>
        <w:t>CGA</w:t>
      </w:r>
    </w:p>
    <w:p w14:paraId="349DC2B5" w14:textId="77777777" w:rsidR="00151A9B" w:rsidRDefault="00151A9B" w:rsidP="003660A6">
      <w:pPr>
        <w:pStyle w:val="Textoindependiente"/>
        <w:spacing w:before="5"/>
        <w:jc w:val="both"/>
        <w:rPr>
          <w:b/>
          <w:sz w:val="17"/>
        </w:rPr>
      </w:pPr>
    </w:p>
    <w:p w14:paraId="234369C8" w14:textId="77777777" w:rsidR="00151A9B" w:rsidRDefault="003763FC" w:rsidP="003660A6">
      <w:pPr>
        <w:spacing w:before="57"/>
        <w:ind w:left="322"/>
        <w:jc w:val="both"/>
        <w:rPr>
          <w:b/>
        </w:rPr>
      </w:pPr>
      <w:r>
        <w:rPr>
          <w:b/>
          <w:spacing w:val="-2"/>
        </w:rPr>
        <w:t>Introducción</w:t>
      </w:r>
    </w:p>
    <w:p w14:paraId="6C3DD0D4" w14:textId="77777777" w:rsidR="00151A9B" w:rsidRDefault="00151A9B" w:rsidP="003660A6">
      <w:pPr>
        <w:pStyle w:val="Textoindependiente"/>
        <w:spacing w:before="5"/>
        <w:jc w:val="both"/>
        <w:rPr>
          <w:b/>
          <w:sz w:val="22"/>
        </w:rPr>
      </w:pPr>
    </w:p>
    <w:p w14:paraId="1A81578B" w14:textId="77777777" w:rsidR="00151A9B" w:rsidRDefault="003763FC" w:rsidP="003660A6">
      <w:pPr>
        <w:ind w:left="322" w:right="303"/>
        <w:jc w:val="both"/>
      </w:pPr>
      <w:r>
        <w:t>Los</w:t>
      </w:r>
      <w:r>
        <w:rPr>
          <w:spacing w:val="-4"/>
        </w:rPr>
        <w:t xml:space="preserve"> </w:t>
      </w:r>
      <w:r>
        <w:t>Centros</w:t>
      </w:r>
      <w:r>
        <w:rPr>
          <w:spacing w:val="-4"/>
        </w:rPr>
        <w:t xml:space="preserve"> </w:t>
      </w:r>
      <w:r>
        <w:t>de</w:t>
      </w:r>
      <w:r>
        <w:rPr>
          <w:spacing w:val="-4"/>
        </w:rPr>
        <w:t xml:space="preserve"> </w:t>
      </w:r>
      <w:r>
        <w:t>Padres</w:t>
      </w:r>
      <w:r>
        <w:rPr>
          <w:spacing w:val="-4"/>
        </w:rPr>
        <w:t xml:space="preserve"> </w:t>
      </w:r>
      <w:r>
        <w:t>son coadyuvantes</w:t>
      </w:r>
      <w:r>
        <w:rPr>
          <w:spacing w:val="-3"/>
        </w:rPr>
        <w:t xml:space="preserve"> </w:t>
      </w:r>
      <w:r>
        <w:t>al</w:t>
      </w:r>
      <w:r>
        <w:rPr>
          <w:spacing w:val="-3"/>
        </w:rPr>
        <w:t xml:space="preserve"> </w:t>
      </w:r>
      <w:r>
        <w:t>proceso de</w:t>
      </w:r>
      <w:r>
        <w:rPr>
          <w:spacing w:val="-4"/>
        </w:rPr>
        <w:t xml:space="preserve"> </w:t>
      </w:r>
      <w:r>
        <w:t>enseñanza</w:t>
      </w:r>
      <w:r>
        <w:rPr>
          <w:spacing w:val="-4"/>
        </w:rPr>
        <w:t xml:space="preserve"> </w:t>
      </w:r>
      <w:r>
        <w:t>del</w:t>
      </w:r>
      <w:r>
        <w:rPr>
          <w:spacing w:val="-2"/>
        </w:rPr>
        <w:t xml:space="preserve"> </w:t>
      </w:r>
      <w:r>
        <w:t>establecimiento</w:t>
      </w:r>
      <w:r>
        <w:rPr>
          <w:spacing w:val="-5"/>
        </w:rPr>
        <w:t xml:space="preserve"> </w:t>
      </w:r>
      <w:r>
        <w:t>educacional.</w:t>
      </w:r>
      <w:r>
        <w:rPr>
          <w:spacing w:val="18"/>
        </w:rPr>
        <w:t xml:space="preserve"> </w:t>
      </w:r>
      <w:r>
        <w:t>Así</w:t>
      </w:r>
      <w:r>
        <w:rPr>
          <w:spacing w:val="-3"/>
        </w:rPr>
        <w:t xml:space="preserve"> </w:t>
      </w:r>
      <w:r>
        <w:t>lo</w:t>
      </w:r>
      <w:r>
        <w:rPr>
          <w:spacing w:val="-5"/>
        </w:rPr>
        <w:t xml:space="preserve"> </w:t>
      </w:r>
      <w:r>
        <w:t>señala el artículo 15 del Decreto con Fuerza de Ley N° 2 de 2010, del Ministerio de Educación al disponer que:</w:t>
      </w:r>
    </w:p>
    <w:p w14:paraId="6F083327" w14:textId="77777777" w:rsidR="00151A9B" w:rsidRDefault="00151A9B" w:rsidP="003660A6">
      <w:pPr>
        <w:pStyle w:val="Textoindependiente"/>
        <w:spacing w:before="1"/>
        <w:jc w:val="both"/>
        <w:rPr>
          <w:sz w:val="22"/>
        </w:rPr>
      </w:pPr>
    </w:p>
    <w:p w14:paraId="289F6032" w14:textId="77777777" w:rsidR="00151A9B" w:rsidRDefault="003763FC" w:rsidP="003660A6">
      <w:pPr>
        <w:ind w:left="889" w:right="841"/>
        <w:jc w:val="both"/>
      </w:pPr>
      <w:r>
        <w:t>“Los establecimientos educacionales promoverán la participación de todos los miembros de la comunidad educativa, en especial a través de la formación de Centros de Alumnos, Centros de Padres y Apoderados, Consejos de Profesores y Consejos Escolares, con el objeto de contribuir al proceso de enseñanza del establecimiento”.</w:t>
      </w:r>
    </w:p>
    <w:p w14:paraId="053A2FEA" w14:textId="77777777" w:rsidR="00151A9B" w:rsidRDefault="00151A9B" w:rsidP="003660A6">
      <w:pPr>
        <w:pStyle w:val="Textoindependiente"/>
        <w:spacing w:before="9"/>
        <w:jc w:val="both"/>
        <w:rPr>
          <w:sz w:val="21"/>
        </w:rPr>
      </w:pPr>
    </w:p>
    <w:p w14:paraId="244CDE01" w14:textId="06462F9F" w:rsidR="00151A9B" w:rsidRDefault="003763FC" w:rsidP="003660A6">
      <w:pPr>
        <w:ind w:left="322" w:right="242"/>
        <w:jc w:val="both"/>
      </w:pPr>
      <w:r>
        <w:t>Los Centros de Padres, son dirigidos por una Directiva. Las reglas que establecen los mecanismos de elección de sus miembros se encuentran, esencialmente, en dos decretos del Ministerio de Educación: números 565 y 732, ambos de 1990.</w:t>
      </w:r>
    </w:p>
    <w:p w14:paraId="33ED9678" w14:textId="77777777" w:rsidR="00151A9B" w:rsidRDefault="00151A9B" w:rsidP="003660A6">
      <w:pPr>
        <w:pStyle w:val="Textoindependiente"/>
        <w:spacing w:before="1"/>
        <w:jc w:val="both"/>
        <w:rPr>
          <w:sz w:val="22"/>
        </w:rPr>
      </w:pPr>
    </w:p>
    <w:p w14:paraId="3CB245B9" w14:textId="77777777" w:rsidR="00151A9B" w:rsidRDefault="003763FC" w:rsidP="003660A6">
      <w:pPr>
        <w:ind w:left="322"/>
        <w:jc w:val="both"/>
        <w:rPr>
          <w:b/>
        </w:rPr>
      </w:pPr>
      <w:r>
        <w:rPr>
          <w:b/>
          <w:spacing w:val="-2"/>
        </w:rPr>
        <w:t>Marco</w:t>
      </w:r>
      <w:r>
        <w:rPr>
          <w:b/>
          <w:spacing w:val="-4"/>
        </w:rPr>
        <w:t xml:space="preserve"> </w:t>
      </w:r>
      <w:r>
        <w:rPr>
          <w:b/>
          <w:spacing w:val="-2"/>
        </w:rPr>
        <w:t>Legal</w:t>
      </w:r>
    </w:p>
    <w:p w14:paraId="1E2992AA" w14:textId="77777777" w:rsidR="00151A9B" w:rsidRDefault="00151A9B" w:rsidP="003660A6">
      <w:pPr>
        <w:pStyle w:val="Textoindependiente"/>
        <w:spacing w:before="11"/>
        <w:jc w:val="both"/>
        <w:rPr>
          <w:b/>
          <w:sz w:val="22"/>
        </w:rPr>
      </w:pPr>
    </w:p>
    <w:p w14:paraId="3BEC5009" w14:textId="77777777" w:rsidR="00151A9B" w:rsidRDefault="003763FC" w:rsidP="003660A6">
      <w:pPr>
        <w:ind w:left="322"/>
        <w:jc w:val="both"/>
      </w:pPr>
      <w:r>
        <w:rPr>
          <w:spacing w:val="-2"/>
        </w:rPr>
        <w:t>Ley</w:t>
      </w:r>
      <w:r>
        <w:rPr>
          <w:spacing w:val="-6"/>
        </w:rPr>
        <w:t xml:space="preserve"> </w:t>
      </w:r>
      <w:r>
        <w:rPr>
          <w:spacing w:val="-2"/>
        </w:rPr>
        <w:t>N° 20.500</w:t>
      </w:r>
      <w:r>
        <w:rPr>
          <w:spacing w:val="-6"/>
        </w:rPr>
        <w:t xml:space="preserve"> </w:t>
      </w:r>
      <w:r>
        <w:rPr>
          <w:spacing w:val="-2"/>
        </w:rPr>
        <w:t>sobre</w:t>
      </w:r>
      <w:r>
        <w:rPr>
          <w:spacing w:val="2"/>
        </w:rPr>
        <w:t xml:space="preserve"> </w:t>
      </w:r>
      <w:r>
        <w:rPr>
          <w:spacing w:val="-2"/>
        </w:rPr>
        <w:t>asociaciones y</w:t>
      </w:r>
      <w:r>
        <w:rPr>
          <w:spacing w:val="2"/>
        </w:rPr>
        <w:t xml:space="preserve"> </w:t>
      </w:r>
      <w:r>
        <w:rPr>
          <w:spacing w:val="-2"/>
        </w:rPr>
        <w:t>participación</w:t>
      </w:r>
      <w:r>
        <w:rPr>
          <w:spacing w:val="3"/>
        </w:rPr>
        <w:t xml:space="preserve"> </w:t>
      </w:r>
      <w:r>
        <w:rPr>
          <w:spacing w:val="-2"/>
        </w:rPr>
        <w:t>ciudadana</w:t>
      </w:r>
      <w:r>
        <w:rPr>
          <w:spacing w:val="-5"/>
        </w:rPr>
        <w:t xml:space="preserve"> </w:t>
      </w:r>
      <w:r>
        <w:rPr>
          <w:spacing w:val="-2"/>
        </w:rPr>
        <w:t>en</w:t>
      </w:r>
      <w:r>
        <w:rPr>
          <w:spacing w:val="-5"/>
        </w:rPr>
        <w:t xml:space="preserve"> </w:t>
      </w:r>
      <w:r>
        <w:rPr>
          <w:spacing w:val="-2"/>
        </w:rPr>
        <w:t>la</w:t>
      </w:r>
      <w:r>
        <w:rPr>
          <w:spacing w:val="1"/>
        </w:rPr>
        <w:t xml:space="preserve"> </w:t>
      </w:r>
      <w:r>
        <w:rPr>
          <w:spacing w:val="-2"/>
        </w:rPr>
        <w:t>gestión</w:t>
      </w:r>
      <w:r>
        <w:rPr>
          <w:spacing w:val="-4"/>
        </w:rPr>
        <w:t xml:space="preserve"> </w:t>
      </w:r>
      <w:r>
        <w:rPr>
          <w:spacing w:val="-2"/>
        </w:rPr>
        <w:t>pública</w:t>
      </w:r>
    </w:p>
    <w:p w14:paraId="73C73FA9" w14:textId="77777777" w:rsidR="00151A9B" w:rsidRDefault="00151A9B" w:rsidP="003660A6">
      <w:pPr>
        <w:pStyle w:val="Textoindependiente"/>
        <w:jc w:val="both"/>
        <w:rPr>
          <w:sz w:val="22"/>
        </w:rPr>
      </w:pPr>
    </w:p>
    <w:p w14:paraId="3DE220CB" w14:textId="36F90E0F" w:rsidR="00151A9B" w:rsidRDefault="003763FC" w:rsidP="003660A6">
      <w:pPr>
        <w:ind w:left="322"/>
        <w:jc w:val="both"/>
      </w:pPr>
      <w:r>
        <w:t>Uno</w:t>
      </w:r>
      <w:r>
        <w:rPr>
          <w:spacing w:val="34"/>
        </w:rPr>
        <w:t xml:space="preserve"> </w:t>
      </w:r>
      <w:r>
        <w:t>de</w:t>
      </w:r>
      <w:r>
        <w:rPr>
          <w:spacing w:val="36"/>
        </w:rPr>
        <w:t xml:space="preserve"> </w:t>
      </w:r>
      <w:r>
        <w:t>los</w:t>
      </w:r>
      <w:r>
        <w:rPr>
          <w:spacing w:val="36"/>
        </w:rPr>
        <w:t xml:space="preserve"> </w:t>
      </w:r>
      <w:r>
        <w:t>objetivos</w:t>
      </w:r>
      <w:r>
        <w:rPr>
          <w:spacing w:val="36"/>
        </w:rPr>
        <w:t xml:space="preserve"> </w:t>
      </w:r>
      <w:r>
        <w:t>de</w:t>
      </w:r>
      <w:r>
        <w:rPr>
          <w:spacing w:val="40"/>
        </w:rPr>
        <w:t xml:space="preserve"> </w:t>
      </w:r>
      <w:r>
        <w:t>la</w:t>
      </w:r>
      <w:r>
        <w:rPr>
          <w:spacing w:val="35"/>
        </w:rPr>
        <w:t xml:space="preserve"> </w:t>
      </w:r>
      <w:r>
        <w:t>Ley</w:t>
      </w:r>
      <w:r>
        <w:rPr>
          <w:spacing w:val="37"/>
        </w:rPr>
        <w:t xml:space="preserve"> </w:t>
      </w:r>
      <w:r>
        <w:t>N°</w:t>
      </w:r>
      <w:r>
        <w:rPr>
          <w:spacing w:val="37"/>
        </w:rPr>
        <w:t xml:space="preserve"> </w:t>
      </w:r>
      <w:r>
        <w:t>20.500</w:t>
      </w:r>
      <w:r>
        <w:rPr>
          <w:spacing w:val="40"/>
        </w:rPr>
        <w:t xml:space="preserve"> </w:t>
      </w:r>
      <w:r>
        <w:t>es</w:t>
      </w:r>
      <w:r>
        <w:rPr>
          <w:spacing w:val="35"/>
        </w:rPr>
        <w:t xml:space="preserve"> </w:t>
      </w:r>
      <w:r>
        <w:t>permitir</w:t>
      </w:r>
      <w:r>
        <w:rPr>
          <w:spacing w:val="36"/>
        </w:rPr>
        <w:t xml:space="preserve"> </w:t>
      </w:r>
      <w:r>
        <w:t>que</w:t>
      </w:r>
      <w:r>
        <w:rPr>
          <w:spacing w:val="36"/>
        </w:rPr>
        <w:t xml:space="preserve"> </w:t>
      </w:r>
      <w:r>
        <w:t>las</w:t>
      </w:r>
      <w:r>
        <w:rPr>
          <w:spacing w:val="36"/>
        </w:rPr>
        <w:t xml:space="preserve"> </w:t>
      </w:r>
      <w:r>
        <w:t>personas</w:t>
      </w:r>
      <w:r>
        <w:rPr>
          <w:spacing w:val="40"/>
        </w:rPr>
        <w:t xml:space="preserve"> </w:t>
      </w:r>
      <w:r>
        <w:t>creen</w:t>
      </w:r>
      <w:r>
        <w:rPr>
          <w:spacing w:val="36"/>
        </w:rPr>
        <w:t xml:space="preserve"> </w:t>
      </w:r>
      <w:r>
        <w:t>asociaciones</w:t>
      </w:r>
      <w:r>
        <w:rPr>
          <w:spacing w:val="40"/>
        </w:rPr>
        <w:t xml:space="preserve"> </w:t>
      </w:r>
      <w:r>
        <w:t>que expresen</w:t>
      </w:r>
      <w:r>
        <w:rPr>
          <w:spacing w:val="-7"/>
        </w:rPr>
        <w:t xml:space="preserve"> </w:t>
      </w:r>
      <w:r>
        <w:t>la diversidad de intereses sociales e identidades culturales (artículo 1º).</w:t>
      </w:r>
    </w:p>
    <w:p w14:paraId="2710E2E4" w14:textId="77777777" w:rsidR="00151A9B" w:rsidRDefault="00151A9B" w:rsidP="003660A6">
      <w:pPr>
        <w:pStyle w:val="Textoindependiente"/>
        <w:spacing w:before="4"/>
        <w:jc w:val="both"/>
        <w:rPr>
          <w:sz w:val="23"/>
        </w:rPr>
      </w:pPr>
    </w:p>
    <w:p w14:paraId="4DDD01D2" w14:textId="24799A6B" w:rsidR="00151A9B" w:rsidRDefault="003763FC" w:rsidP="003660A6">
      <w:pPr>
        <w:ind w:left="322" w:right="221"/>
        <w:jc w:val="both"/>
      </w:pPr>
      <w:r>
        <w:t>Considerando que los Centros de Padres, constituyen “organismos que comparten y colaboran en los propósitos educativos</w:t>
      </w:r>
      <w:r>
        <w:rPr>
          <w:spacing w:val="-3"/>
        </w:rPr>
        <w:t xml:space="preserve"> </w:t>
      </w:r>
      <w:r>
        <w:t>y sociales de</w:t>
      </w:r>
      <w:r>
        <w:rPr>
          <w:spacing w:val="-3"/>
        </w:rPr>
        <w:t xml:space="preserve"> </w:t>
      </w:r>
      <w:r>
        <w:t>los</w:t>
      </w:r>
      <w:r>
        <w:rPr>
          <w:spacing w:val="-3"/>
        </w:rPr>
        <w:t xml:space="preserve"> </w:t>
      </w:r>
      <w:r>
        <w:t>establecimientos</w:t>
      </w:r>
      <w:r>
        <w:rPr>
          <w:spacing w:val="-3"/>
        </w:rPr>
        <w:t xml:space="preserve"> </w:t>
      </w:r>
      <w:r>
        <w:t>educacionales de</w:t>
      </w:r>
      <w:r>
        <w:rPr>
          <w:spacing w:val="-3"/>
        </w:rPr>
        <w:t xml:space="preserve"> </w:t>
      </w:r>
      <w:r>
        <w:t>que</w:t>
      </w:r>
      <w:r>
        <w:rPr>
          <w:spacing w:val="-2"/>
        </w:rPr>
        <w:t xml:space="preserve"> </w:t>
      </w:r>
      <w:r>
        <w:t>forma parte” y,</w:t>
      </w:r>
      <w:r>
        <w:rPr>
          <w:spacing w:val="-1"/>
        </w:rPr>
        <w:t xml:space="preserve"> </w:t>
      </w:r>
      <w:r>
        <w:t>además,</w:t>
      </w:r>
      <w:r>
        <w:rPr>
          <w:spacing w:val="-5"/>
        </w:rPr>
        <w:t xml:space="preserve"> </w:t>
      </w:r>
      <w:r>
        <w:t>son</w:t>
      </w:r>
      <w:r>
        <w:rPr>
          <w:spacing w:val="-4"/>
        </w:rPr>
        <w:t xml:space="preserve"> </w:t>
      </w:r>
      <w:r>
        <w:t>una expresión de los intereses</w:t>
      </w:r>
      <w:r>
        <w:rPr>
          <w:spacing w:val="-2"/>
        </w:rPr>
        <w:t xml:space="preserve"> </w:t>
      </w:r>
      <w:r>
        <w:t>sociales</w:t>
      </w:r>
      <w:r>
        <w:rPr>
          <w:spacing w:val="-3"/>
        </w:rPr>
        <w:t xml:space="preserve"> </w:t>
      </w:r>
      <w:r>
        <w:t>de</w:t>
      </w:r>
      <w:r>
        <w:rPr>
          <w:spacing w:val="-3"/>
        </w:rPr>
        <w:t xml:space="preserve"> </w:t>
      </w:r>
      <w:r>
        <w:t>sus miembros,</w:t>
      </w:r>
      <w:r>
        <w:rPr>
          <w:spacing w:val="-1"/>
        </w:rPr>
        <w:t xml:space="preserve"> </w:t>
      </w:r>
      <w:r>
        <w:t>es posible sostener que se</w:t>
      </w:r>
      <w:r>
        <w:rPr>
          <w:spacing w:val="-4"/>
        </w:rPr>
        <w:t xml:space="preserve"> </w:t>
      </w:r>
      <w:r>
        <w:t>le aplican,</w:t>
      </w:r>
      <w:r>
        <w:rPr>
          <w:spacing w:val="-1"/>
        </w:rPr>
        <w:t xml:space="preserve"> </w:t>
      </w:r>
      <w:r>
        <w:t>en términos generales,</w:t>
      </w:r>
      <w:r>
        <w:rPr>
          <w:spacing w:val="-2"/>
        </w:rPr>
        <w:t xml:space="preserve"> </w:t>
      </w:r>
      <w:r>
        <w:t>los principios de la Ley N° 20.500. Entre estos, por ejemplo, se pueden mencionar:</w:t>
      </w:r>
    </w:p>
    <w:p w14:paraId="329BA996" w14:textId="77777777" w:rsidR="00151A9B" w:rsidRDefault="00151A9B" w:rsidP="003660A6">
      <w:pPr>
        <w:pStyle w:val="Textoindependiente"/>
        <w:spacing w:before="1"/>
        <w:jc w:val="both"/>
        <w:rPr>
          <w:sz w:val="22"/>
        </w:rPr>
      </w:pPr>
    </w:p>
    <w:p w14:paraId="18C5A03C" w14:textId="77777777" w:rsidR="00151A9B" w:rsidRDefault="003763FC" w:rsidP="00E01DE9">
      <w:pPr>
        <w:pStyle w:val="Prrafodelista"/>
        <w:numPr>
          <w:ilvl w:val="0"/>
          <w:numId w:val="106"/>
        </w:numPr>
        <w:tabs>
          <w:tab w:val="left" w:pos="1043"/>
        </w:tabs>
        <w:ind w:right="313" w:firstLine="0"/>
      </w:pPr>
      <w:r>
        <w:t>Principio</w:t>
      </w:r>
      <w:r>
        <w:rPr>
          <w:spacing w:val="-4"/>
        </w:rPr>
        <w:t xml:space="preserve"> </w:t>
      </w:r>
      <w:r>
        <w:t>de</w:t>
      </w:r>
      <w:r>
        <w:rPr>
          <w:spacing w:val="-8"/>
        </w:rPr>
        <w:t xml:space="preserve"> </w:t>
      </w:r>
      <w:r>
        <w:t>autonomía:</w:t>
      </w:r>
      <w:r>
        <w:rPr>
          <w:spacing w:val="-10"/>
        </w:rPr>
        <w:t xml:space="preserve"> </w:t>
      </w:r>
      <w:r>
        <w:t>“Los</w:t>
      </w:r>
      <w:r>
        <w:rPr>
          <w:spacing w:val="-9"/>
        </w:rPr>
        <w:t xml:space="preserve"> </w:t>
      </w:r>
      <w:r>
        <w:t>órganos</w:t>
      </w:r>
      <w:r>
        <w:rPr>
          <w:spacing w:val="-8"/>
        </w:rPr>
        <w:t xml:space="preserve"> </w:t>
      </w:r>
      <w:r>
        <w:t>de</w:t>
      </w:r>
      <w:r>
        <w:rPr>
          <w:spacing w:val="-4"/>
        </w:rPr>
        <w:t xml:space="preserve"> </w:t>
      </w:r>
      <w:r>
        <w:t>la</w:t>
      </w:r>
      <w:r>
        <w:rPr>
          <w:spacing w:val="-4"/>
        </w:rPr>
        <w:t xml:space="preserve"> </w:t>
      </w:r>
      <w:r>
        <w:t>Administración</w:t>
      </w:r>
      <w:r>
        <w:rPr>
          <w:spacing w:val="-8"/>
        </w:rPr>
        <w:t xml:space="preserve"> </w:t>
      </w:r>
      <w:r>
        <w:t>del</w:t>
      </w:r>
      <w:r>
        <w:rPr>
          <w:spacing w:val="-2"/>
        </w:rPr>
        <w:t xml:space="preserve"> </w:t>
      </w:r>
      <w:r>
        <w:t>Estado</w:t>
      </w:r>
      <w:r>
        <w:rPr>
          <w:spacing w:val="-5"/>
        </w:rPr>
        <w:t xml:space="preserve"> </w:t>
      </w:r>
      <w:r>
        <w:t>garantizarán</w:t>
      </w:r>
      <w:r>
        <w:rPr>
          <w:spacing w:val="-9"/>
        </w:rPr>
        <w:t xml:space="preserve"> </w:t>
      </w:r>
      <w:r>
        <w:t>la</w:t>
      </w:r>
      <w:r>
        <w:rPr>
          <w:spacing w:val="-9"/>
        </w:rPr>
        <w:t xml:space="preserve"> </w:t>
      </w:r>
      <w:r>
        <w:t>plena</w:t>
      </w:r>
      <w:r>
        <w:rPr>
          <w:spacing w:val="-4"/>
        </w:rPr>
        <w:t xml:space="preserve"> </w:t>
      </w:r>
      <w:r>
        <w:t>autonomía</w:t>
      </w:r>
      <w:r>
        <w:rPr>
          <w:spacing w:val="-3"/>
        </w:rPr>
        <w:t xml:space="preserve"> </w:t>
      </w:r>
      <w:r>
        <w:t>de las asociaciones y no podrán adoptar medidas</w:t>
      </w:r>
      <w:r>
        <w:rPr>
          <w:spacing w:val="-2"/>
        </w:rPr>
        <w:t xml:space="preserve"> </w:t>
      </w:r>
      <w:r>
        <w:t>que interfieran en</w:t>
      </w:r>
      <w:r>
        <w:rPr>
          <w:spacing w:val="-5"/>
        </w:rPr>
        <w:t xml:space="preserve"> </w:t>
      </w:r>
      <w:r>
        <w:t>su vida interna” (Artículo 2º).</w:t>
      </w:r>
    </w:p>
    <w:p w14:paraId="70A0CEDF" w14:textId="77777777" w:rsidR="00151A9B" w:rsidRDefault="00151A9B" w:rsidP="003660A6">
      <w:pPr>
        <w:pStyle w:val="Textoindependiente"/>
        <w:spacing w:before="8"/>
        <w:jc w:val="both"/>
        <w:rPr>
          <w:sz w:val="22"/>
        </w:rPr>
      </w:pPr>
    </w:p>
    <w:p w14:paraId="642D403D" w14:textId="0C6F7CEA" w:rsidR="00151A9B" w:rsidRDefault="003763FC" w:rsidP="00E01DE9">
      <w:pPr>
        <w:pStyle w:val="Prrafodelista"/>
        <w:numPr>
          <w:ilvl w:val="0"/>
          <w:numId w:val="106"/>
        </w:numPr>
        <w:tabs>
          <w:tab w:val="left" w:pos="1043"/>
        </w:tabs>
        <w:spacing w:line="237" w:lineRule="auto"/>
        <w:ind w:right="229" w:firstLine="0"/>
      </w:pPr>
      <w:r>
        <w:t>Principio de libre asociación: “Nadie puede ser obligado a constituir una asociación, ni a integrarse o a permanecer en ella. La afiliación es libre, personal y voluntaria”. Asimismo, ni la ley ni autoridad pública alguna podrá exigir</w:t>
      </w:r>
      <w:r>
        <w:rPr>
          <w:spacing w:val="-3"/>
        </w:rPr>
        <w:t xml:space="preserve"> </w:t>
      </w:r>
      <w:r>
        <w:t>la afiliación a una determinada asociación,</w:t>
      </w:r>
      <w:r>
        <w:rPr>
          <w:spacing w:val="-2"/>
        </w:rPr>
        <w:t xml:space="preserve"> </w:t>
      </w:r>
      <w:r>
        <w:t>como</w:t>
      </w:r>
      <w:r>
        <w:rPr>
          <w:spacing w:val="-1"/>
        </w:rPr>
        <w:t xml:space="preserve"> </w:t>
      </w:r>
      <w:r>
        <w:t>requisito</w:t>
      </w:r>
      <w:r>
        <w:rPr>
          <w:spacing w:val="-1"/>
        </w:rPr>
        <w:t xml:space="preserve"> </w:t>
      </w:r>
      <w:r>
        <w:t>para desarrollar una</w:t>
      </w:r>
      <w:r>
        <w:rPr>
          <w:spacing w:val="-3"/>
        </w:rPr>
        <w:t xml:space="preserve"> </w:t>
      </w:r>
      <w:r>
        <w:t>actividad o</w:t>
      </w:r>
      <w:r>
        <w:rPr>
          <w:spacing w:val="-4"/>
        </w:rPr>
        <w:t xml:space="preserve"> </w:t>
      </w:r>
      <w:r>
        <w:t>trabajo,</w:t>
      </w:r>
      <w:r>
        <w:rPr>
          <w:spacing w:val="-2"/>
        </w:rPr>
        <w:t xml:space="preserve"> </w:t>
      </w:r>
      <w:r>
        <w:t>ni la desafiliación para permanecer en éstos (Artículo 3º).</w:t>
      </w:r>
    </w:p>
    <w:p w14:paraId="37064E7C" w14:textId="77777777" w:rsidR="00151A9B" w:rsidRDefault="003763FC" w:rsidP="00E01DE9">
      <w:pPr>
        <w:pStyle w:val="Prrafodelista"/>
        <w:numPr>
          <w:ilvl w:val="0"/>
          <w:numId w:val="106"/>
        </w:numPr>
        <w:tabs>
          <w:tab w:val="left" w:pos="1043"/>
        </w:tabs>
        <w:spacing w:before="5"/>
        <w:ind w:right="228" w:firstLine="0"/>
      </w:pPr>
      <w:r>
        <w:t>Principio de la autodeterminación: En los estatutos, las asociaciones deberán garantizar los derechos y deberes que tendrán sus asociados en materia de participación, elecciones y acceso a información del estado de cuentas, sin perjuicio de las demás estipulaciones que ellas consideren incluir (artículo 4º).</w:t>
      </w:r>
    </w:p>
    <w:p w14:paraId="07FDBB39" w14:textId="77777777" w:rsidR="00151A9B" w:rsidRDefault="00151A9B" w:rsidP="003660A6">
      <w:pPr>
        <w:pStyle w:val="Textoindependiente"/>
        <w:spacing w:before="6"/>
        <w:jc w:val="both"/>
        <w:rPr>
          <w:sz w:val="22"/>
        </w:rPr>
      </w:pPr>
    </w:p>
    <w:p w14:paraId="2C043AD2" w14:textId="77777777" w:rsidR="00151A9B" w:rsidRDefault="003763FC" w:rsidP="003660A6">
      <w:pPr>
        <w:ind w:left="322"/>
        <w:jc w:val="both"/>
      </w:pPr>
      <w:r>
        <w:t>Decreto</w:t>
      </w:r>
      <w:r>
        <w:rPr>
          <w:spacing w:val="-15"/>
        </w:rPr>
        <w:t xml:space="preserve"> </w:t>
      </w:r>
      <w:r>
        <w:t>Supremo</w:t>
      </w:r>
      <w:r>
        <w:rPr>
          <w:spacing w:val="-13"/>
        </w:rPr>
        <w:t xml:space="preserve"> </w:t>
      </w:r>
      <w:r>
        <w:t>N°</w:t>
      </w:r>
      <w:r>
        <w:rPr>
          <w:spacing w:val="-12"/>
        </w:rPr>
        <w:t xml:space="preserve"> </w:t>
      </w:r>
      <w:r>
        <w:t>565</w:t>
      </w:r>
      <w:r>
        <w:rPr>
          <w:spacing w:val="-13"/>
        </w:rPr>
        <w:t xml:space="preserve"> </w:t>
      </w:r>
      <w:r>
        <w:t>de</w:t>
      </w:r>
      <w:r>
        <w:rPr>
          <w:spacing w:val="-8"/>
        </w:rPr>
        <w:t xml:space="preserve"> </w:t>
      </w:r>
      <w:r>
        <w:t>1990:</w:t>
      </w:r>
      <w:r>
        <w:rPr>
          <w:spacing w:val="-2"/>
        </w:rPr>
        <w:t xml:space="preserve"> </w:t>
      </w:r>
      <w:r>
        <w:t>Centros</w:t>
      </w:r>
      <w:r>
        <w:rPr>
          <w:spacing w:val="-8"/>
        </w:rPr>
        <w:t xml:space="preserve"> </w:t>
      </w:r>
      <w:r>
        <w:t>de</w:t>
      </w:r>
      <w:r>
        <w:rPr>
          <w:spacing w:val="-13"/>
        </w:rPr>
        <w:t xml:space="preserve"> </w:t>
      </w:r>
      <w:r>
        <w:t>Padres</w:t>
      </w:r>
      <w:r>
        <w:rPr>
          <w:spacing w:val="-12"/>
        </w:rPr>
        <w:t xml:space="preserve"> </w:t>
      </w:r>
      <w:r>
        <w:t>sin</w:t>
      </w:r>
      <w:r>
        <w:rPr>
          <w:spacing w:val="-9"/>
        </w:rPr>
        <w:t xml:space="preserve"> </w:t>
      </w:r>
      <w:r>
        <w:t>personalidad</w:t>
      </w:r>
      <w:r>
        <w:rPr>
          <w:spacing w:val="-12"/>
        </w:rPr>
        <w:t xml:space="preserve"> </w:t>
      </w:r>
      <w:r>
        <w:rPr>
          <w:spacing w:val="-2"/>
        </w:rPr>
        <w:t>jurídica</w:t>
      </w:r>
    </w:p>
    <w:p w14:paraId="39515E36" w14:textId="77777777" w:rsidR="00151A9B" w:rsidRDefault="00151A9B" w:rsidP="003660A6">
      <w:pPr>
        <w:pStyle w:val="Textoindependiente"/>
        <w:jc w:val="both"/>
        <w:rPr>
          <w:sz w:val="22"/>
        </w:rPr>
      </w:pPr>
    </w:p>
    <w:p w14:paraId="019801E2" w14:textId="77777777" w:rsidR="00151A9B" w:rsidRDefault="003763FC" w:rsidP="003660A6">
      <w:pPr>
        <w:spacing w:before="1"/>
        <w:ind w:left="322" w:right="226"/>
        <w:jc w:val="both"/>
      </w:pPr>
      <w:r>
        <w:t>El Decreto</w:t>
      </w:r>
      <w:r>
        <w:rPr>
          <w:spacing w:val="-1"/>
        </w:rPr>
        <w:t xml:space="preserve"> </w:t>
      </w:r>
      <w:r>
        <w:t>Supremo N° 565</w:t>
      </w:r>
      <w:r>
        <w:rPr>
          <w:spacing w:val="-1"/>
        </w:rPr>
        <w:t xml:space="preserve"> </w:t>
      </w:r>
      <w:r>
        <w:t>de 1990</w:t>
      </w:r>
      <w:r>
        <w:rPr>
          <w:spacing w:val="-1"/>
        </w:rPr>
        <w:t xml:space="preserve"> </w:t>
      </w:r>
      <w:r>
        <w:t>del</w:t>
      </w:r>
      <w:r>
        <w:rPr>
          <w:spacing w:val="-1"/>
        </w:rPr>
        <w:t xml:space="preserve"> </w:t>
      </w:r>
      <w:r>
        <w:t>Ministerio de</w:t>
      </w:r>
      <w:r>
        <w:rPr>
          <w:spacing w:val="-3"/>
        </w:rPr>
        <w:t xml:space="preserve"> </w:t>
      </w:r>
      <w:r>
        <w:t>Educación</w:t>
      </w:r>
      <w:r>
        <w:rPr>
          <w:spacing w:val="-5"/>
        </w:rPr>
        <w:t xml:space="preserve"> </w:t>
      </w:r>
      <w:r>
        <w:t>(Decreto</w:t>
      </w:r>
      <w:r>
        <w:rPr>
          <w:spacing w:val="-1"/>
        </w:rPr>
        <w:t xml:space="preserve"> </w:t>
      </w:r>
      <w:r>
        <w:t>Supremo N° 565</w:t>
      </w:r>
      <w:r>
        <w:rPr>
          <w:spacing w:val="-1"/>
        </w:rPr>
        <w:t xml:space="preserve"> </w:t>
      </w:r>
      <w:r>
        <w:t>en adelante) establece el Reglamento General de los Centros de Padres para los establecimientos educacionales reconocidos oficialmente por el</w:t>
      </w:r>
      <w:r>
        <w:rPr>
          <w:spacing w:val="40"/>
        </w:rPr>
        <w:t xml:space="preserve"> </w:t>
      </w:r>
      <w:r>
        <w:t>citado Ministerio. Esta norma</w:t>
      </w:r>
      <w:r>
        <w:rPr>
          <w:spacing w:val="40"/>
        </w:rPr>
        <w:t xml:space="preserve"> </w:t>
      </w:r>
      <w:r>
        <w:t>administrativa se</w:t>
      </w:r>
      <w:r>
        <w:rPr>
          <w:spacing w:val="40"/>
        </w:rPr>
        <w:t xml:space="preserve"> </w:t>
      </w:r>
      <w:r>
        <w:t>aplica a los Centros de Padres sin personalidad jurídica (artículo 14).</w:t>
      </w:r>
    </w:p>
    <w:p w14:paraId="3F8CDA6C" w14:textId="77777777" w:rsidR="00151A9B" w:rsidRDefault="00151A9B" w:rsidP="003660A6">
      <w:pPr>
        <w:pStyle w:val="Textoindependiente"/>
        <w:spacing w:before="11"/>
        <w:jc w:val="both"/>
        <w:rPr>
          <w:sz w:val="22"/>
        </w:rPr>
      </w:pPr>
    </w:p>
    <w:p w14:paraId="19A4383B" w14:textId="77777777" w:rsidR="00151A9B" w:rsidRDefault="003763FC" w:rsidP="003660A6">
      <w:pPr>
        <w:ind w:left="322" w:right="232"/>
        <w:jc w:val="both"/>
      </w:pPr>
      <w:r>
        <w:t>Cada Centro de Padres establecerá en su Reglamento Interno, su organización y funcionamiento, el que se ajustará</w:t>
      </w:r>
      <w:r>
        <w:rPr>
          <w:spacing w:val="37"/>
        </w:rPr>
        <w:t xml:space="preserve"> </w:t>
      </w:r>
      <w:r>
        <w:t>a</w:t>
      </w:r>
      <w:r>
        <w:rPr>
          <w:spacing w:val="37"/>
        </w:rPr>
        <w:t xml:space="preserve"> </w:t>
      </w:r>
      <w:r>
        <w:t>las</w:t>
      </w:r>
      <w:r>
        <w:rPr>
          <w:spacing w:val="38"/>
        </w:rPr>
        <w:t xml:space="preserve"> </w:t>
      </w:r>
      <w:r>
        <w:t>normas</w:t>
      </w:r>
      <w:r>
        <w:rPr>
          <w:spacing w:val="38"/>
        </w:rPr>
        <w:t xml:space="preserve"> </w:t>
      </w:r>
      <w:r>
        <w:t>generales</w:t>
      </w:r>
      <w:r>
        <w:rPr>
          <w:spacing w:val="38"/>
        </w:rPr>
        <w:t xml:space="preserve"> </w:t>
      </w:r>
      <w:r>
        <w:t>contempladas</w:t>
      </w:r>
      <w:r>
        <w:rPr>
          <w:spacing w:val="38"/>
        </w:rPr>
        <w:t xml:space="preserve"> </w:t>
      </w:r>
      <w:r>
        <w:t>en</w:t>
      </w:r>
      <w:r>
        <w:rPr>
          <w:spacing w:val="37"/>
        </w:rPr>
        <w:t xml:space="preserve"> </w:t>
      </w:r>
      <w:r>
        <w:t>el</w:t>
      </w:r>
      <w:r>
        <w:rPr>
          <w:spacing w:val="35"/>
        </w:rPr>
        <w:t xml:space="preserve"> </w:t>
      </w:r>
      <w:r>
        <w:t>Decreto</w:t>
      </w:r>
      <w:r>
        <w:rPr>
          <w:spacing w:val="36"/>
        </w:rPr>
        <w:t xml:space="preserve"> </w:t>
      </w:r>
      <w:r>
        <w:t>N°</w:t>
      </w:r>
      <w:r>
        <w:rPr>
          <w:spacing w:val="40"/>
        </w:rPr>
        <w:t xml:space="preserve"> </w:t>
      </w:r>
      <w:r>
        <w:t>565</w:t>
      </w:r>
      <w:r>
        <w:rPr>
          <w:spacing w:val="36"/>
        </w:rPr>
        <w:t xml:space="preserve"> </w:t>
      </w:r>
      <w:r>
        <w:t>y</w:t>
      </w:r>
      <w:r>
        <w:rPr>
          <w:spacing w:val="38"/>
        </w:rPr>
        <w:t xml:space="preserve"> </w:t>
      </w:r>
      <w:r>
        <w:t>responderá</w:t>
      </w:r>
      <w:r>
        <w:rPr>
          <w:spacing w:val="37"/>
        </w:rPr>
        <w:t xml:space="preserve"> </w:t>
      </w:r>
      <w:r>
        <w:t>a</w:t>
      </w:r>
      <w:r>
        <w:rPr>
          <w:spacing w:val="37"/>
        </w:rPr>
        <w:t xml:space="preserve"> </w:t>
      </w:r>
      <w:r>
        <w:t>las</w:t>
      </w:r>
      <w:r>
        <w:rPr>
          <w:spacing w:val="40"/>
        </w:rPr>
        <w:t xml:space="preserve"> </w:t>
      </w:r>
      <w:r>
        <w:t>características</w:t>
      </w:r>
      <w:r>
        <w:rPr>
          <w:spacing w:val="29"/>
        </w:rPr>
        <w:t xml:space="preserve"> </w:t>
      </w:r>
      <w:r>
        <w:t>de</w:t>
      </w:r>
      <w:r>
        <w:rPr>
          <w:spacing w:val="39"/>
        </w:rPr>
        <w:t xml:space="preserve"> </w:t>
      </w:r>
      <w:r>
        <w:t>la</w:t>
      </w:r>
    </w:p>
    <w:p w14:paraId="4C0DE9F4" w14:textId="77777777" w:rsidR="00151A9B" w:rsidRDefault="00151A9B" w:rsidP="003660A6">
      <w:pPr>
        <w:jc w:val="both"/>
        <w:sectPr w:rsidR="00151A9B">
          <w:headerReference w:type="default" r:id="rId92"/>
          <w:footerReference w:type="default" r:id="rId93"/>
          <w:pgSz w:w="12240" w:h="15840"/>
          <w:pgMar w:top="1180" w:right="680" w:bottom="1560" w:left="820" w:header="0" w:footer="1377" w:gutter="0"/>
          <w:cols w:space="720"/>
        </w:sectPr>
      </w:pPr>
    </w:p>
    <w:p w14:paraId="4CD50A29" w14:textId="77777777" w:rsidR="00151A9B" w:rsidRDefault="003763FC" w:rsidP="003660A6">
      <w:pPr>
        <w:spacing w:before="42"/>
        <w:ind w:left="322"/>
        <w:jc w:val="both"/>
      </w:pPr>
      <w:proofErr w:type="gramStart"/>
      <w:r>
        <w:lastRenderedPageBreak/>
        <w:t>realidad</w:t>
      </w:r>
      <w:proofErr w:type="gramEnd"/>
      <w:r>
        <w:rPr>
          <w:spacing w:val="-13"/>
        </w:rPr>
        <w:t xml:space="preserve"> </w:t>
      </w:r>
      <w:r>
        <w:t>escolar</w:t>
      </w:r>
      <w:r>
        <w:rPr>
          <w:spacing w:val="-12"/>
        </w:rPr>
        <w:t xml:space="preserve"> </w:t>
      </w:r>
      <w:r>
        <w:t>en</w:t>
      </w:r>
      <w:r>
        <w:rPr>
          <w:spacing w:val="-17"/>
        </w:rPr>
        <w:t xml:space="preserve"> </w:t>
      </w:r>
      <w:r>
        <w:t>que</w:t>
      </w:r>
      <w:r>
        <w:rPr>
          <w:spacing w:val="-13"/>
        </w:rPr>
        <w:t xml:space="preserve"> </w:t>
      </w:r>
      <w:r>
        <w:t>se</w:t>
      </w:r>
      <w:r>
        <w:rPr>
          <w:spacing w:val="-10"/>
        </w:rPr>
        <w:t xml:space="preserve"> </w:t>
      </w:r>
      <w:r>
        <w:t>constituya</w:t>
      </w:r>
      <w:r>
        <w:rPr>
          <w:spacing w:val="-9"/>
        </w:rPr>
        <w:t xml:space="preserve"> </w:t>
      </w:r>
      <w:r>
        <w:t>(Artículo</w:t>
      </w:r>
      <w:r>
        <w:rPr>
          <w:spacing w:val="-9"/>
        </w:rPr>
        <w:t xml:space="preserve"> </w:t>
      </w:r>
      <w:r>
        <w:rPr>
          <w:spacing w:val="-4"/>
        </w:rPr>
        <w:t>3°).</w:t>
      </w:r>
    </w:p>
    <w:p w14:paraId="23F39C8A" w14:textId="77777777" w:rsidR="00151A9B" w:rsidRDefault="00151A9B" w:rsidP="003660A6">
      <w:pPr>
        <w:pStyle w:val="Textoindependiente"/>
        <w:jc w:val="both"/>
        <w:rPr>
          <w:sz w:val="22"/>
        </w:rPr>
      </w:pPr>
    </w:p>
    <w:p w14:paraId="53C92536" w14:textId="77777777" w:rsidR="00151A9B" w:rsidRDefault="00151A9B" w:rsidP="003660A6">
      <w:pPr>
        <w:pStyle w:val="Textoindependiente"/>
        <w:jc w:val="both"/>
        <w:rPr>
          <w:sz w:val="22"/>
        </w:rPr>
      </w:pPr>
    </w:p>
    <w:p w14:paraId="66A5629B" w14:textId="77777777" w:rsidR="00151A9B" w:rsidRDefault="00151A9B" w:rsidP="003660A6">
      <w:pPr>
        <w:pStyle w:val="Textoindependiente"/>
        <w:jc w:val="both"/>
        <w:rPr>
          <w:sz w:val="22"/>
        </w:rPr>
      </w:pPr>
    </w:p>
    <w:p w14:paraId="71C4B3EA" w14:textId="77777777" w:rsidR="00151A9B" w:rsidRDefault="00151A9B" w:rsidP="003660A6">
      <w:pPr>
        <w:pStyle w:val="Textoindependiente"/>
        <w:jc w:val="both"/>
        <w:rPr>
          <w:sz w:val="22"/>
        </w:rPr>
      </w:pPr>
    </w:p>
    <w:p w14:paraId="22370F85" w14:textId="77777777" w:rsidR="00151A9B" w:rsidRDefault="00151A9B" w:rsidP="003660A6">
      <w:pPr>
        <w:pStyle w:val="Textoindependiente"/>
        <w:spacing w:before="12"/>
        <w:jc w:val="both"/>
        <w:rPr>
          <w:sz w:val="22"/>
        </w:rPr>
      </w:pPr>
    </w:p>
    <w:p w14:paraId="355B305E" w14:textId="77777777" w:rsidR="00151A9B" w:rsidRDefault="003763FC" w:rsidP="003660A6">
      <w:pPr>
        <w:ind w:left="322" w:right="218"/>
        <w:jc w:val="both"/>
      </w:pPr>
      <w:r>
        <w:t>La Asamblea General del Centro de Padres estará constituida por los padres y apoderados de los alumnos del establecimiento que deseen participar y, en ausencia de cualquiera de ellos,</w:t>
      </w:r>
      <w:r>
        <w:rPr>
          <w:spacing w:val="40"/>
        </w:rPr>
        <w:t xml:space="preserve"> </w:t>
      </w:r>
      <w:r>
        <w:t xml:space="preserve">por quienes los representen. Corresponderá a dicha Asamblea, entre otras funciones, elegir anualmente a los miembros del Directorio en votación universal, secreta e informada y según los procedimientos eleccionarios que el Reglamento Interno </w:t>
      </w:r>
      <w:r>
        <w:rPr>
          <w:spacing w:val="-2"/>
        </w:rPr>
        <w:t>contemple.</w:t>
      </w:r>
    </w:p>
    <w:p w14:paraId="065B51D4" w14:textId="77777777" w:rsidR="00151A9B" w:rsidRDefault="00151A9B" w:rsidP="003660A6">
      <w:pPr>
        <w:pStyle w:val="Textoindependiente"/>
        <w:spacing w:before="2"/>
        <w:jc w:val="both"/>
        <w:rPr>
          <w:sz w:val="22"/>
        </w:rPr>
      </w:pPr>
    </w:p>
    <w:p w14:paraId="785EF705" w14:textId="77777777" w:rsidR="00151A9B" w:rsidRDefault="003763FC" w:rsidP="003660A6">
      <w:pPr>
        <w:ind w:left="322"/>
        <w:jc w:val="both"/>
        <w:rPr>
          <w:b/>
        </w:rPr>
      </w:pPr>
      <w:r>
        <w:rPr>
          <w:b/>
          <w:spacing w:val="-2"/>
        </w:rPr>
        <w:t>1.-</w:t>
      </w:r>
      <w:r>
        <w:rPr>
          <w:b/>
          <w:spacing w:val="-6"/>
        </w:rPr>
        <w:t xml:space="preserve"> </w:t>
      </w:r>
      <w:r>
        <w:rPr>
          <w:b/>
          <w:spacing w:val="-2"/>
        </w:rPr>
        <w:t>DISPOSICIONES</w:t>
      </w:r>
      <w:r>
        <w:rPr>
          <w:b/>
          <w:spacing w:val="-1"/>
        </w:rPr>
        <w:t xml:space="preserve"> </w:t>
      </w:r>
      <w:r>
        <w:rPr>
          <w:b/>
          <w:spacing w:val="-2"/>
        </w:rPr>
        <w:t>GENERALES</w:t>
      </w:r>
    </w:p>
    <w:p w14:paraId="6E37862E" w14:textId="77777777" w:rsidR="00151A9B" w:rsidRDefault="003763FC" w:rsidP="003660A6">
      <w:pPr>
        <w:ind w:left="322" w:right="221"/>
        <w:jc w:val="both"/>
      </w:pPr>
      <w:r>
        <w:t>El presente protocolo de procedimiento de elección de Centro de Padres y Apoderados</w:t>
      </w:r>
      <w:r>
        <w:rPr>
          <w:spacing w:val="40"/>
        </w:rPr>
        <w:t xml:space="preserve"> </w:t>
      </w:r>
      <w:r>
        <w:t>está elaborado en conformidad al D.S. N°565 del 06 de junio de 1990 que aprueba el reglamento de Centro de Padres</w:t>
      </w:r>
      <w:r>
        <w:rPr>
          <w:spacing w:val="-3"/>
        </w:rPr>
        <w:t xml:space="preserve"> </w:t>
      </w:r>
      <w:r>
        <w:t>y Apoderados para establecimientos reconocidos por el Ministerio de Educación.</w:t>
      </w:r>
    </w:p>
    <w:p w14:paraId="63238D38" w14:textId="77777777" w:rsidR="00151A9B" w:rsidRDefault="003763FC" w:rsidP="003660A6">
      <w:pPr>
        <w:spacing w:line="232" w:lineRule="auto"/>
        <w:ind w:left="322" w:right="1235"/>
        <w:jc w:val="both"/>
      </w:pPr>
      <w:r>
        <w:t>El</w:t>
      </w:r>
      <w:r>
        <w:rPr>
          <w:spacing w:val="32"/>
        </w:rPr>
        <w:t xml:space="preserve"> </w:t>
      </w:r>
      <w:r>
        <w:t>Centro</w:t>
      </w:r>
      <w:r>
        <w:rPr>
          <w:spacing w:val="24"/>
        </w:rPr>
        <w:t xml:space="preserve"> </w:t>
      </w:r>
      <w:r>
        <w:t>de</w:t>
      </w:r>
      <w:r>
        <w:rPr>
          <w:spacing w:val="25"/>
        </w:rPr>
        <w:t xml:space="preserve"> </w:t>
      </w:r>
      <w:r>
        <w:t>Padres</w:t>
      </w:r>
      <w:r>
        <w:rPr>
          <w:spacing w:val="25"/>
        </w:rPr>
        <w:t xml:space="preserve"> </w:t>
      </w:r>
      <w:r>
        <w:t>del</w:t>
      </w:r>
      <w:r>
        <w:rPr>
          <w:spacing w:val="33"/>
        </w:rPr>
        <w:t xml:space="preserve"> </w:t>
      </w:r>
      <w:r>
        <w:t>Colegio</w:t>
      </w:r>
      <w:r>
        <w:rPr>
          <w:spacing w:val="25"/>
        </w:rPr>
        <w:t xml:space="preserve"> </w:t>
      </w:r>
      <w:r>
        <w:t>“Ángel</w:t>
      </w:r>
      <w:r>
        <w:rPr>
          <w:spacing w:val="28"/>
        </w:rPr>
        <w:t xml:space="preserve"> </w:t>
      </w:r>
      <w:r>
        <w:t>de</w:t>
      </w:r>
      <w:r>
        <w:rPr>
          <w:spacing w:val="25"/>
        </w:rPr>
        <w:t xml:space="preserve"> </w:t>
      </w:r>
      <w:r>
        <w:t>Peredo”</w:t>
      </w:r>
      <w:r>
        <w:rPr>
          <w:spacing w:val="24"/>
        </w:rPr>
        <w:t xml:space="preserve"> </w:t>
      </w:r>
      <w:r>
        <w:t>se</w:t>
      </w:r>
      <w:r>
        <w:rPr>
          <w:spacing w:val="25"/>
        </w:rPr>
        <w:t xml:space="preserve"> </w:t>
      </w:r>
      <w:r>
        <w:t>constituye</w:t>
      </w:r>
      <w:r>
        <w:rPr>
          <w:spacing w:val="31"/>
        </w:rPr>
        <w:t xml:space="preserve"> </w:t>
      </w:r>
      <w:r>
        <w:t>como</w:t>
      </w:r>
      <w:r>
        <w:rPr>
          <w:spacing w:val="24"/>
        </w:rPr>
        <w:t xml:space="preserve"> </w:t>
      </w:r>
      <w:r>
        <w:t>Persona</w:t>
      </w:r>
      <w:r>
        <w:rPr>
          <w:spacing w:val="25"/>
        </w:rPr>
        <w:t xml:space="preserve"> </w:t>
      </w:r>
      <w:r>
        <w:t>Jurídica</w:t>
      </w:r>
      <w:r>
        <w:rPr>
          <w:spacing w:val="25"/>
        </w:rPr>
        <w:t xml:space="preserve"> </w:t>
      </w:r>
      <w:r>
        <w:t>el</w:t>
      </w:r>
      <w:r>
        <w:rPr>
          <w:spacing w:val="27"/>
        </w:rPr>
        <w:t xml:space="preserve"> </w:t>
      </w:r>
      <w:r>
        <w:t>04</w:t>
      </w:r>
      <w:r>
        <w:rPr>
          <w:spacing w:val="24"/>
        </w:rPr>
        <w:t xml:space="preserve"> </w:t>
      </w:r>
      <w:r>
        <w:t>de noviembre de 2003, cuyo RUT es 65.439.800-3.</w:t>
      </w:r>
    </w:p>
    <w:p w14:paraId="65ED7695" w14:textId="77777777" w:rsidR="00151A9B" w:rsidRDefault="003763FC" w:rsidP="003660A6">
      <w:pPr>
        <w:ind w:left="322"/>
        <w:jc w:val="both"/>
      </w:pPr>
      <w:r>
        <w:t>Domicilio</w:t>
      </w:r>
      <w:r>
        <w:rPr>
          <w:spacing w:val="-3"/>
        </w:rPr>
        <w:t xml:space="preserve"> </w:t>
      </w:r>
      <w:r>
        <w:t>del Centro</w:t>
      </w:r>
      <w:r>
        <w:rPr>
          <w:spacing w:val="-4"/>
        </w:rPr>
        <w:t xml:space="preserve"> </w:t>
      </w:r>
      <w:r>
        <w:t>General:</w:t>
      </w:r>
      <w:r>
        <w:rPr>
          <w:spacing w:val="-4"/>
        </w:rPr>
        <w:t xml:space="preserve"> </w:t>
      </w:r>
      <w:r>
        <w:t>Para</w:t>
      </w:r>
      <w:r>
        <w:rPr>
          <w:spacing w:val="-3"/>
        </w:rPr>
        <w:t xml:space="preserve"> </w:t>
      </w:r>
      <w:r>
        <w:t>todos</w:t>
      </w:r>
      <w:r>
        <w:rPr>
          <w:spacing w:val="-2"/>
        </w:rPr>
        <w:t xml:space="preserve"> </w:t>
      </w:r>
      <w:r>
        <w:t>los</w:t>
      </w:r>
      <w:r>
        <w:rPr>
          <w:spacing w:val="-2"/>
        </w:rPr>
        <w:t xml:space="preserve"> </w:t>
      </w:r>
      <w:r>
        <w:t>efectos</w:t>
      </w:r>
      <w:r>
        <w:rPr>
          <w:spacing w:val="-2"/>
        </w:rPr>
        <w:t xml:space="preserve"> </w:t>
      </w:r>
      <w:r>
        <w:t>legales</w:t>
      </w:r>
      <w:r>
        <w:rPr>
          <w:spacing w:val="-1"/>
        </w:rPr>
        <w:t xml:space="preserve"> </w:t>
      </w:r>
      <w:r>
        <w:t>y</w:t>
      </w:r>
      <w:r>
        <w:rPr>
          <w:spacing w:val="-2"/>
        </w:rPr>
        <w:t xml:space="preserve"> </w:t>
      </w:r>
      <w:r>
        <w:t>contractuales,</w:t>
      </w:r>
      <w:r>
        <w:rPr>
          <w:spacing w:val="-4"/>
        </w:rPr>
        <w:t xml:space="preserve"> </w:t>
      </w:r>
      <w:r>
        <w:t>el domicilio</w:t>
      </w:r>
      <w:r>
        <w:rPr>
          <w:spacing w:val="-3"/>
        </w:rPr>
        <w:t xml:space="preserve"> </w:t>
      </w:r>
      <w:r>
        <w:t>del Centro</w:t>
      </w:r>
      <w:r>
        <w:rPr>
          <w:spacing w:val="19"/>
        </w:rPr>
        <w:t xml:space="preserve"> </w:t>
      </w:r>
      <w:r>
        <w:t>de</w:t>
      </w:r>
      <w:r>
        <w:rPr>
          <w:spacing w:val="-2"/>
        </w:rPr>
        <w:t xml:space="preserve"> </w:t>
      </w:r>
      <w:r>
        <w:t>Padres</w:t>
      </w:r>
      <w:r>
        <w:rPr>
          <w:spacing w:val="-2"/>
        </w:rPr>
        <w:t xml:space="preserve"> </w:t>
      </w:r>
      <w:r>
        <w:t>y Apoderados es Caupolicán 398, donde se encuentra ubicado el colegio.</w:t>
      </w:r>
    </w:p>
    <w:p w14:paraId="61EB18C7" w14:textId="77777777" w:rsidR="00151A9B" w:rsidRDefault="00151A9B" w:rsidP="003660A6">
      <w:pPr>
        <w:pStyle w:val="Textoindependiente"/>
        <w:spacing w:before="5"/>
        <w:jc w:val="both"/>
        <w:rPr>
          <w:sz w:val="22"/>
        </w:rPr>
      </w:pPr>
    </w:p>
    <w:p w14:paraId="132284A7" w14:textId="77777777" w:rsidR="00151A9B" w:rsidRDefault="003763FC" w:rsidP="003660A6">
      <w:pPr>
        <w:ind w:left="322"/>
        <w:jc w:val="both"/>
        <w:rPr>
          <w:b/>
        </w:rPr>
      </w:pPr>
      <w:r>
        <w:rPr>
          <w:b/>
        </w:rPr>
        <w:t>2.-</w:t>
      </w:r>
      <w:r>
        <w:rPr>
          <w:b/>
          <w:spacing w:val="-13"/>
        </w:rPr>
        <w:t xml:space="preserve"> </w:t>
      </w:r>
      <w:r>
        <w:rPr>
          <w:b/>
        </w:rPr>
        <w:t>DEFINICIÓN,</w:t>
      </w:r>
      <w:r>
        <w:rPr>
          <w:b/>
          <w:spacing w:val="-11"/>
        </w:rPr>
        <w:t xml:space="preserve"> </w:t>
      </w:r>
      <w:r>
        <w:rPr>
          <w:b/>
        </w:rPr>
        <w:t>FINES</w:t>
      </w:r>
      <w:r>
        <w:rPr>
          <w:b/>
          <w:spacing w:val="-12"/>
        </w:rPr>
        <w:t xml:space="preserve"> </w:t>
      </w:r>
      <w:r>
        <w:rPr>
          <w:b/>
        </w:rPr>
        <w:t>Y</w:t>
      </w:r>
      <w:r>
        <w:rPr>
          <w:b/>
          <w:spacing w:val="-12"/>
        </w:rPr>
        <w:t xml:space="preserve"> </w:t>
      </w:r>
      <w:r>
        <w:rPr>
          <w:b/>
          <w:spacing w:val="-2"/>
        </w:rPr>
        <w:t>FUNCIONES</w:t>
      </w:r>
    </w:p>
    <w:p w14:paraId="2E47C5E6" w14:textId="77777777" w:rsidR="00151A9B" w:rsidRDefault="003763FC" w:rsidP="003660A6">
      <w:pPr>
        <w:ind w:left="322" w:right="217"/>
        <w:jc w:val="both"/>
      </w:pPr>
      <w:r>
        <w:t>El Centro General de Padres y Apoderados es el organismo que comparte y colabora en los propósitos educativos y sociales del colegio y orientará su acción promoviendo la solidaridad, la cohesión grupal entre sus miembros, apoyando organizadamente las labores educativas del establecimiento y estimularán el desarrollo y progreso del conjunto de la comunidad escolar.</w:t>
      </w:r>
    </w:p>
    <w:p w14:paraId="127FCA1F" w14:textId="77777777" w:rsidR="00151A9B" w:rsidRDefault="003763FC" w:rsidP="003660A6">
      <w:pPr>
        <w:spacing w:before="1"/>
        <w:ind w:left="322" w:right="225"/>
        <w:jc w:val="both"/>
      </w:pPr>
      <w:r>
        <w:t>La acción del Centro General de Padres se desarrollará con plena prescindencia de las atribuciones técnicas- pedagógicas, las cuales competen exclusivamente al colegio.</w:t>
      </w:r>
    </w:p>
    <w:p w14:paraId="4B79B844" w14:textId="77777777" w:rsidR="00151A9B" w:rsidRDefault="00151A9B" w:rsidP="003660A6">
      <w:pPr>
        <w:pStyle w:val="Textoindependiente"/>
        <w:spacing w:before="10"/>
        <w:jc w:val="both"/>
        <w:rPr>
          <w:sz w:val="22"/>
        </w:rPr>
      </w:pPr>
    </w:p>
    <w:p w14:paraId="179EDA9A" w14:textId="77777777" w:rsidR="00151A9B" w:rsidRDefault="003763FC" w:rsidP="003660A6">
      <w:pPr>
        <w:spacing w:before="1"/>
        <w:ind w:left="322"/>
        <w:jc w:val="both"/>
        <w:rPr>
          <w:b/>
        </w:rPr>
      </w:pPr>
      <w:r>
        <w:rPr>
          <w:b/>
        </w:rPr>
        <w:t>Funciones</w:t>
      </w:r>
      <w:r>
        <w:rPr>
          <w:b/>
          <w:spacing w:val="-12"/>
        </w:rPr>
        <w:t xml:space="preserve"> </w:t>
      </w:r>
      <w:r>
        <w:rPr>
          <w:b/>
        </w:rPr>
        <w:t>del</w:t>
      </w:r>
      <w:r>
        <w:rPr>
          <w:b/>
          <w:spacing w:val="-13"/>
        </w:rPr>
        <w:t xml:space="preserve"> </w:t>
      </w:r>
      <w:r>
        <w:rPr>
          <w:b/>
        </w:rPr>
        <w:t>Centro</w:t>
      </w:r>
      <w:r>
        <w:rPr>
          <w:b/>
          <w:spacing w:val="-12"/>
        </w:rPr>
        <w:t xml:space="preserve"> </w:t>
      </w:r>
      <w:r>
        <w:rPr>
          <w:b/>
        </w:rPr>
        <w:t>General</w:t>
      </w:r>
      <w:r>
        <w:rPr>
          <w:b/>
          <w:spacing w:val="-5"/>
        </w:rPr>
        <w:t xml:space="preserve"> </w:t>
      </w:r>
      <w:r>
        <w:rPr>
          <w:b/>
        </w:rPr>
        <w:t>de</w:t>
      </w:r>
      <w:r>
        <w:rPr>
          <w:b/>
          <w:spacing w:val="-10"/>
        </w:rPr>
        <w:t xml:space="preserve"> </w:t>
      </w:r>
      <w:r>
        <w:rPr>
          <w:b/>
        </w:rPr>
        <w:t>Padres</w:t>
      </w:r>
      <w:r>
        <w:rPr>
          <w:b/>
          <w:spacing w:val="-10"/>
        </w:rPr>
        <w:t xml:space="preserve"> </w:t>
      </w:r>
      <w:r>
        <w:rPr>
          <w:b/>
        </w:rPr>
        <w:t>y</w:t>
      </w:r>
      <w:r>
        <w:rPr>
          <w:b/>
          <w:spacing w:val="-8"/>
        </w:rPr>
        <w:t xml:space="preserve"> </w:t>
      </w:r>
      <w:r>
        <w:rPr>
          <w:b/>
          <w:spacing w:val="-2"/>
        </w:rPr>
        <w:t>Apoderados:</w:t>
      </w:r>
    </w:p>
    <w:p w14:paraId="44350DE0" w14:textId="77777777" w:rsidR="00151A9B" w:rsidRDefault="003763FC" w:rsidP="00E01DE9">
      <w:pPr>
        <w:pStyle w:val="Prrafodelista"/>
        <w:numPr>
          <w:ilvl w:val="0"/>
          <w:numId w:val="105"/>
        </w:numPr>
        <w:tabs>
          <w:tab w:val="left" w:pos="616"/>
        </w:tabs>
        <w:ind w:hanging="294"/>
      </w:pPr>
      <w:r>
        <w:t>Fomentar</w:t>
      </w:r>
      <w:r>
        <w:rPr>
          <w:spacing w:val="-12"/>
        </w:rPr>
        <w:t xml:space="preserve"> </w:t>
      </w:r>
      <w:r>
        <w:t>la</w:t>
      </w:r>
      <w:r>
        <w:rPr>
          <w:spacing w:val="-9"/>
        </w:rPr>
        <w:t xml:space="preserve"> </w:t>
      </w:r>
      <w:r>
        <w:t>preocupación</w:t>
      </w:r>
      <w:r>
        <w:rPr>
          <w:spacing w:val="-10"/>
        </w:rPr>
        <w:t xml:space="preserve"> </w:t>
      </w:r>
      <w:r>
        <w:t>de</w:t>
      </w:r>
      <w:r>
        <w:rPr>
          <w:spacing w:val="-8"/>
        </w:rPr>
        <w:t xml:space="preserve"> </w:t>
      </w:r>
      <w:r>
        <w:t>sus</w:t>
      </w:r>
      <w:r>
        <w:rPr>
          <w:spacing w:val="-10"/>
        </w:rPr>
        <w:t xml:space="preserve"> </w:t>
      </w:r>
      <w:r>
        <w:t>miembros</w:t>
      </w:r>
      <w:r>
        <w:rPr>
          <w:spacing w:val="-8"/>
        </w:rPr>
        <w:t xml:space="preserve"> </w:t>
      </w:r>
      <w:r>
        <w:t>por</w:t>
      </w:r>
      <w:r>
        <w:rPr>
          <w:spacing w:val="-9"/>
        </w:rPr>
        <w:t xml:space="preserve"> </w:t>
      </w:r>
      <w:r>
        <w:t>la</w:t>
      </w:r>
      <w:r>
        <w:rPr>
          <w:spacing w:val="-9"/>
        </w:rPr>
        <w:t xml:space="preserve"> </w:t>
      </w:r>
      <w:r>
        <w:t>formación</w:t>
      </w:r>
      <w:r>
        <w:rPr>
          <w:spacing w:val="-9"/>
        </w:rPr>
        <w:t xml:space="preserve"> </w:t>
      </w:r>
      <w:r>
        <w:t>y</w:t>
      </w:r>
      <w:r>
        <w:rPr>
          <w:spacing w:val="-8"/>
        </w:rPr>
        <w:t xml:space="preserve"> </w:t>
      </w:r>
      <w:r>
        <w:t>desarrollo</w:t>
      </w:r>
      <w:r>
        <w:rPr>
          <w:spacing w:val="-10"/>
        </w:rPr>
        <w:t xml:space="preserve"> </w:t>
      </w:r>
      <w:r>
        <w:t>personal</w:t>
      </w:r>
      <w:r>
        <w:rPr>
          <w:spacing w:val="-7"/>
        </w:rPr>
        <w:t xml:space="preserve"> </w:t>
      </w:r>
      <w:r>
        <w:t>de</w:t>
      </w:r>
      <w:r>
        <w:rPr>
          <w:spacing w:val="-8"/>
        </w:rPr>
        <w:t xml:space="preserve"> </w:t>
      </w:r>
      <w:r>
        <w:t>sus</w:t>
      </w:r>
      <w:r>
        <w:rPr>
          <w:spacing w:val="-10"/>
        </w:rPr>
        <w:t xml:space="preserve"> </w:t>
      </w:r>
      <w:r>
        <w:t>hijos</w:t>
      </w:r>
      <w:r>
        <w:rPr>
          <w:spacing w:val="-8"/>
        </w:rPr>
        <w:t xml:space="preserve"> </w:t>
      </w:r>
      <w:r>
        <w:t>y</w:t>
      </w:r>
      <w:r>
        <w:rPr>
          <w:spacing w:val="1"/>
        </w:rPr>
        <w:t xml:space="preserve"> </w:t>
      </w:r>
      <w:r>
        <w:rPr>
          <w:spacing w:val="-2"/>
        </w:rPr>
        <w:t>pupilos.</w:t>
      </w:r>
    </w:p>
    <w:p w14:paraId="4262329A" w14:textId="77777777" w:rsidR="00151A9B" w:rsidRDefault="003763FC" w:rsidP="00E01DE9">
      <w:pPr>
        <w:pStyle w:val="Prrafodelista"/>
        <w:numPr>
          <w:ilvl w:val="0"/>
          <w:numId w:val="105"/>
        </w:numPr>
        <w:tabs>
          <w:tab w:val="left" w:pos="616"/>
        </w:tabs>
        <w:ind w:left="322" w:right="504" w:firstLine="0"/>
      </w:pPr>
      <w:r>
        <w:t>Integrar</w:t>
      </w:r>
      <w:r>
        <w:rPr>
          <w:spacing w:val="-4"/>
        </w:rPr>
        <w:t xml:space="preserve"> </w:t>
      </w:r>
      <w:r>
        <w:t>activamente</w:t>
      </w:r>
      <w:r>
        <w:rPr>
          <w:spacing w:val="-3"/>
        </w:rPr>
        <w:t xml:space="preserve"> </w:t>
      </w:r>
      <w:r>
        <w:t>a</w:t>
      </w:r>
      <w:r>
        <w:rPr>
          <w:spacing w:val="-3"/>
        </w:rPr>
        <w:t xml:space="preserve"> </w:t>
      </w:r>
      <w:r>
        <w:t>sus</w:t>
      </w:r>
      <w:r>
        <w:rPr>
          <w:spacing w:val="-4"/>
        </w:rPr>
        <w:t xml:space="preserve"> </w:t>
      </w:r>
      <w:r>
        <w:t>miembros</w:t>
      </w:r>
      <w:r>
        <w:rPr>
          <w:spacing w:val="-3"/>
        </w:rPr>
        <w:t xml:space="preserve"> </w:t>
      </w:r>
      <w:r>
        <w:t>en</w:t>
      </w:r>
      <w:r>
        <w:rPr>
          <w:spacing w:val="-3"/>
        </w:rPr>
        <w:t xml:space="preserve"> </w:t>
      </w:r>
      <w:r>
        <w:t>una</w:t>
      </w:r>
      <w:r>
        <w:rPr>
          <w:spacing w:val="-3"/>
        </w:rPr>
        <w:t xml:space="preserve"> </w:t>
      </w:r>
      <w:r>
        <w:t>comunidad</w:t>
      </w:r>
      <w:r>
        <w:rPr>
          <w:spacing w:val="-4"/>
        </w:rPr>
        <w:t xml:space="preserve"> </w:t>
      </w:r>
      <w:r>
        <w:t>inspirada</w:t>
      </w:r>
      <w:r>
        <w:rPr>
          <w:spacing w:val="-3"/>
        </w:rPr>
        <w:t xml:space="preserve"> </w:t>
      </w:r>
      <w:r>
        <w:t>por</w:t>
      </w:r>
      <w:r>
        <w:rPr>
          <w:spacing w:val="-3"/>
        </w:rPr>
        <w:t xml:space="preserve"> </w:t>
      </w:r>
      <w:r>
        <w:t>principios,</w:t>
      </w:r>
      <w:r>
        <w:rPr>
          <w:spacing w:val="-6"/>
        </w:rPr>
        <w:t xml:space="preserve"> </w:t>
      </w:r>
      <w:r>
        <w:t>valores</w:t>
      </w:r>
      <w:r>
        <w:rPr>
          <w:spacing w:val="-3"/>
        </w:rPr>
        <w:t xml:space="preserve"> </w:t>
      </w:r>
      <w:r>
        <w:t>e</w:t>
      </w:r>
      <w:r>
        <w:rPr>
          <w:spacing w:val="-3"/>
        </w:rPr>
        <w:t xml:space="preserve"> </w:t>
      </w:r>
      <w:r>
        <w:t>ideas</w:t>
      </w:r>
      <w:r>
        <w:rPr>
          <w:spacing w:val="-3"/>
        </w:rPr>
        <w:t xml:space="preserve"> </w:t>
      </w:r>
      <w:r>
        <w:t>educativas comunes, canalizando para ello las aptitudes, interés y capacidades personales de cada uno.</w:t>
      </w:r>
    </w:p>
    <w:p w14:paraId="4C3C0AD2" w14:textId="77777777" w:rsidR="00151A9B" w:rsidRDefault="003763FC" w:rsidP="00E01DE9">
      <w:pPr>
        <w:pStyle w:val="Prrafodelista"/>
        <w:numPr>
          <w:ilvl w:val="0"/>
          <w:numId w:val="105"/>
        </w:numPr>
        <w:tabs>
          <w:tab w:val="left" w:pos="602"/>
        </w:tabs>
        <w:spacing w:before="1"/>
        <w:ind w:left="322" w:right="276" w:firstLine="0"/>
      </w:pPr>
      <w:r>
        <w:t>Establecer</w:t>
      </w:r>
      <w:r>
        <w:rPr>
          <w:spacing w:val="21"/>
        </w:rPr>
        <w:t xml:space="preserve"> </w:t>
      </w:r>
      <w:r>
        <w:t>y</w:t>
      </w:r>
      <w:r>
        <w:rPr>
          <w:spacing w:val="21"/>
        </w:rPr>
        <w:t xml:space="preserve"> </w:t>
      </w:r>
      <w:r>
        <w:t>fomentar vínculos entre el</w:t>
      </w:r>
      <w:r>
        <w:rPr>
          <w:spacing w:val="21"/>
        </w:rPr>
        <w:t xml:space="preserve"> </w:t>
      </w:r>
      <w:r>
        <w:t>hogar y el</w:t>
      </w:r>
      <w:r>
        <w:rPr>
          <w:spacing w:val="21"/>
        </w:rPr>
        <w:t xml:space="preserve"> </w:t>
      </w:r>
      <w:r>
        <w:t>establecimiento</w:t>
      </w:r>
      <w:r>
        <w:rPr>
          <w:spacing w:val="23"/>
        </w:rPr>
        <w:t xml:space="preserve"> </w:t>
      </w:r>
      <w:r>
        <w:t>que permitan apoyar la labor educativa, aportando esfuerzos y recursos para favorecer el desarrollo integral de niños y niñas.</w:t>
      </w:r>
    </w:p>
    <w:p w14:paraId="36780211" w14:textId="77777777" w:rsidR="00151A9B" w:rsidRDefault="003763FC" w:rsidP="00E01DE9">
      <w:pPr>
        <w:pStyle w:val="Prrafodelista"/>
        <w:numPr>
          <w:ilvl w:val="0"/>
          <w:numId w:val="105"/>
        </w:numPr>
        <w:tabs>
          <w:tab w:val="left" w:pos="664"/>
        </w:tabs>
        <w:spacing w:before="5" w:line="235" w:lineRule="auto"/>
        <w:ind w:left="322" w:right="341" w:firstLine="0"/>
      </w:pPr>
      <w:r>
        <w:t>Mantener</w:t>
      </w:r>
      <w:r>
        <w:rPr>
          <w:spacing w:val="35"/>
        </w:rPr>
        <w:t xml:space="preserve"> </w:t>
      </w:r>
      <w:r>
        <w:t>comunicación</w:t>
      </w:r>
      <w:r>
        <w:rPr>
          <w:spacing w:val="40"/>
        </w:rPr>
        <w:t xml:space="preserve"> </w:t>
      </w:r>
      <w:r>
        <w:t>permanente</w:t>
      </w:r>
      <w:r>
        <w:rPr>
          <w:spacing w:val="35"/>
        </w:rPr>
        <w:t xml:space="preserve"> </w:t>
      </w:r>
      <w:r>
        <w:t>con</w:t>
      </w:r>
      <w:r>
        <w:rPr>
          <w:spacing w:val="34"/>
        </w:rPr>
        <w:t xml:space="preserve"> </w:t>
      </w:r>
      <w:r>
        <w:t>los</w:t>
      </w:r>
      <w:r>
        <w:rPr>
          <w:spacing w:val="39"/>
        </w:rPr>
        <w:t xml:space="preserve"> </w:t>
      </w:r>
      <w:r>
        <w:t>niveles</w:t>
      </w:r>
      <w:r>
        <w:rPr>
          <w:spacing w:val="31"/>
        </w:rPr>
        <w:t xml:space="preserve"> </w:t>
      </w:r>
      <w:r>
        <w:t>directivos</w:t>
      </w:r>
      <w:r>
        <w:rPr>
          <w:spacing w:val="35"/>
        </w:rPr>
        <w:t xml:space="preserve"> </w:t>
      </w:r>
      <w:r>
        <w:t>del</w:t>
      </w:r>
      <w:r>
        <w:rPr>
          <w:spacing w:val="37"/>
        </w:rPr>
        <w:t xml:space="preserve"> </w:t>
      </w:r>
      <w:r>
        <w:t>establecimiento</w:t>
      </w:r>
      <w:r>
        <w:rPr>
          <w:spacing w:val="34"/>
        </w:rPr>
        <w:t xml:space="preserve"> </w:t>
      </w:r>
      <w:r>
        <w:t>y</w:t>
      </w:r>
      <w:r>
        <w:rPr>
          <w:spacing w:val="35"/>
        </w:rPr>
        <w:t xml:space="preserve"> </w:t>
      </w:r>
      <w:r>
        <w:t>con</w:t>
      </w:r>
      <w:r>
        <w:rPr>
          <w:spacing w:val="39"/>
        </w:rPr>
        <w:t xml:space="preserve"> </w:t>
      </w:r>
      <w:r>
        <w:t>los</w:t>
      </w:r>
      <w:r>
        <w:rPr>
          <w:spacing w:val="39"/>
        </w:rPr>
        <w:t xml:space="preserve"> </w:t>
      </w:r>
      <w:r>
        <w:t>profesores asesores para coordinar acciones y políticas de programas y proyectos educativos.</w:t>
      </w:r>
    </w:p>
    <w:p w14:paraId="34F40F9B" w14:textId="77777777" w:rsidR="00151A9B" w:rsidRDefault="00151A9B" w:rsidP="003660A6">
      <w:pPr>
        <w:pStyle w:val="Textoindependiente"/>
        <w:spacing w:before="7"/>
        <w:jc w:val="both"/>
        <w:rPr>
          <w:sz w:val="22"/>
        </w:rPr>
      </w:pPr>
    </w:p>
    <w:p w14:paraId="12078773" w14:textId="77777777" w:rsidR="00151A9B" w:rsidRDefault="003763FC" w:rsidP="00E01DE9">
      <w:pPr>
        <w:pStyle w:val="Prrafodelista"/>
        <w:numPr>
          <w:ilvl w:val="0"/>
          <w:numId w:val="105"/>
        </w:numPr>
        <w:tabs>
          <w:tab w:val="left" w:pos="669"/>
        </w:tabs>
        <w:ind w:left="322" w:right="219" w:firstLine="0"/>
      </w:pPr>
      <w:r>
        <w:t>Orientar sus recursos para dotar al establecimiento de elementos materiales que permitan optimizar el proceso de enseñanza, aprendizaje e incentivar la cooperación de los padres y apoderados a favor de los</w:t>
      </w:r>
      <w:r>
        <w:rPr>
          <w:spacing w:val="80"/>
        </w:rPr>
        <w:t xml:space="preserve"> </w:t>
      </w:r>
      <w:r>
        <w:rPr>
          <w:spacing w:val="-2"/>
        </w:rPr>
        <w:t>alumnos.</w:t>
      </w:r>
    </w:p>
    <w:p w14:paraId="45E40DF6" w14:textId="0F8540E6" w:rsidR="00151A9B" w:rsidRDefault="003763FC" w:rsidP="00E01DE9">
      <w:pPr>
        <w:pStyle w:val="Prrafodelista"/>
        <w:numPr>
          <w:ilvl w:val="0"/>
          <w:numId w:val="105"/>
        </w:numPr>
        <w:tabs>
          <w:tab w:val="left" w:pos="554"/>
        </w:tabs>
        <w:spacing w:before="1"/>
        <w:ind w:left="322" w:right="236" w:firstLine="0"/>
      </w:pPr>
      <w:r>
        <w:t xml:space="preserve">Administrar los fondos e invertirlos de acuerdo con necesidades, con la aprobación de la Asamblea General de </w:t>
      </w:r>
      <w:r>
        <w:rPr>
          <w:spacing w:val="-2"/>
        </w:rPr>
        <w:t>Apoderados.</w:t>
      </w:r>
    </w:p>
    <w:p w14:paraId="58F85F45" w14:textId="77777777" w:rsidR="00151A9B" w:rsidRDefault="003763FC" w:rsidP="00E01DE9">
      <w:pPr>
        <w:pStyle w:val="Prrafodelista"/>
        <w:numPr>
          <w:ilvl w:val="0"/>
          <w:numId w:val="105"/>
        </w:numPr>
        <w:tabs>
          <w:tab w:val="left" w:pos="607"/>
        </w:tabs>
        <w:spacing w:before="1"/>
        <w:ind w:left="606" w:hanging="289"/>
      </w:pPr>
      <w:r>
        <w:rPr>
          <w:spacing w:val="-2"/>
        </w:rPr>
        <w:t>Participar</w:t>
      </w:r>
      <w:r>
        <w:rPr>
          <w:spacing w:val="-5"/>
        </w:rPr>
        <w:t xml:space="preserve"> </w:t>
      </w:r>
      <w:r>
        <w:rPr>
          <w:spacing w:val="-2"/>
        </w:rPr>
        <w:t>en</w:t>
      </w:r>
      <w:r>
        <w:t xml:space="preserve"> </w:t>
      </w:r>
      <w:r>
        <w:rPr>
          <w:spacing w:val="-2"/>
        </w:rPr>
        <w:t>actos</w:t>
      </w:r>
      <w:r>
        <w:rPr>
          <w:spacing w:val="1"/>
        </w:rPr>
        <w:t xml:space="preserve"> </w:t>
      </w:r>
      <w:r>
        <w:rPr>
          <w:spacing w:val="-2"/>
        </w:rPr>
        <w:t>internos:</w:t>
      </w:r>
      <w:r>
        <w:rPr>
          <w:spacing w:val="7"/>
        </w:rPr>
        <w:t xml:space="preserve"> </w:t>
      </w:r>
      <w:r>
        <w:rPr>
          <w:spacing w:val="-2"/>
        </w:rPr>
        <w:t>Aniversario,</w:t>
      </w:r>
      <w:r>
        <w:rPr>
          <w:spacing w:val="-1"/>
        </w:rPr>
        <w:t xml:space="preserve"> </w:t>
      </w:r>
      <w:r>
        <w:rPr>
          <w:spacing w:val="-2"/>
        </w:rPr>
        <w:t>Licenciatura,</w:t>
      </w:r>
      <w:r>
        <w:rPr>
          <w:spacing w:val="5"/>
        </w:rPr>
        <w:t xml:space="preserve"> </w:t>
      </w:r>
      <w:r>
        <w:rPr>
          <w:spacing w:val="-2"/>
        </w:rPr>
        <w:t>Permisión,</w:t>
      </w:r>
      <w:r>
        <w:rPr>
          <w:spacing w:val="-6"/>
        </w:rPr>
        <w:t xml:space="preserve"> </w:t>
      </w:r>
      <w:r>
        <w:rPr>
          <w:spacing w:val="-4"/>
        </w:rPr>
        <w:t>etc.</w:t>
      </w:r>
    </w:p>
    <w:p w14:paraId="4B6BD027" w14:textId="77777777" w:rsidR="00151A9B" w:rsidRDefault="003763FC" w:rsidP="00E01DE9">
      <w:pPr>
        <w:pStyle w:val="Prrafodelista"/>
        <w:numPr>
          <w:ilvl w:val="0"/>
          <w:numId w:val="105"/>
        </w:numPr>
        <w:tabs>
          <w:tab w:val="left" w:pos="621"/>
        </w:tabs>
        <w:spacing w:before="4" w:line="235" w:lineRule="auto"/>
        <w:ind w:left="322" w:right="237" w:firstLine="0"/>
      </w:pPr>
      <w:r>
        <w:t xml:space="preserve">Informar a los apoderados, dirección y profesores asesores de las actividades a realizar, junto al movimiento </w:t>
      </w:r>
      <w:r>
        <w:rPr>
          <w:spacing w:val="-2"/>
        </w:rPr>
        <w:t>financiero.</w:t>
      </w:r>
    </w:p>
    <w:p w14:paraId="021D4C34" w14:textId="77777777" w:rsidR="00151A9B" w:rsidRDefault="00151A9B" w:rsidP="003660A6">
      <w:pPr>
        <w:pStyle w:val="Textoindependiente"/>
        <w:spacing w:before="3"/>
        <w:jc w:val="both"/>
        <w:rPr>
          <w:sz w:val="22"/>
        </w:rPr>
      </w:pPr>
    </w:p>
    <w:p w14:paraId="390106D0" w14:textId="77777777" w:rsidR="00151A9B" w:rsidRDefault="003763FC" w:rsidP="003660A6">
      <w:pPr>
        <w:spacing w:line="261" w:lineRule="exact"/>
        <w:ind w:left="322"/>
        <w:jc w:val="both"/>
      </w:pPr>
      <w:r>
        <w:t>3.-</w:t>
      </w:r>
      <w:r>
        <w:rPr>
          <w:spacing w:val="-13"/>
        </w:rPr>
        <w:t xml:space="preserve"> </w:t>
      </w:r>
      <w:r>
        <w:t>ORGANIZACIÓN</w:t>
      </w:r>
      <w:r>
        <w:rPr>
          <w:spacing w:val="-12"/>
        </w:rPr>
        <w:t xml:space="preserve"> </w:t>
      </w:r>
      <w:r>
        <w:t>Y</w:t>
      </w:r>
      <w:r>
        <w:rPr>
          <w:spacing w:val="-12"/>
        </w:rPr>
        <w:t xml:space="preserve"> </w:t>
      </w:r>
      <w:r>
        <w:rPr>
          <w:spacing w:val="-2"/>
        </w:rPr>
        <w:t>FUNCIONAMIENTO</w:t>
      </w:r>
    </w:p>
    <w:p w14:paraId="776F1B93" w14:textId="77777777" w:rsidR="00151A9B" w:rsidRDefault="003763FC" w:rsidP="003660A6">
      <w:pPr>
        <w:spacing w:line="232" w:lineRule="auto"/>
        <w:ind w:left="322" w:right="1887"/>
        <w:jc w:val="both"/>
      </w:pPr>
      <w:r>
        <w:t>Pertenecerán</w:t>
      </w:r>
      <w:r>
        <w:rPr>
          <w:spacing w:val="-10"/>
        </w:rPr>
        <w:t xml:space="preserve"> </w:t>
      </w:r>
      <w:r>
        <w:t>al</w:t>
      </w:r>
      <w:r>
        <w:rPr>
          <w:spacing w:val="-7"/>
        </w:rPr>
        <w:t xml:space="preserve"> </w:t>
      </w:r>
      <w:r>
        <w:t>Centro</w:t>
      </w:r>
      <w:r>
        <w:rPr>
          <w:spacing w:val="-10"/>
        </w:rPr>
        <w:t xml:space="preserve"> </w:t>
      </w:r>
      <w:r>
        <w:t>de</w:t>
      </w:r>
      <w:r>
        <w:rPr>
          <w:spacing w:val="-8"/>
        </w:rPr>
        <w:t xml:space="preserve"> </w:t>
      </w:r>
      <w:r>
        <w:t>Padres</w:t>
      </w:r>
      <w:r>
        <w:rPr>
          <w:spacing w:val="-9"/>
        </w:rPr>
        <w:t xml:space="preserve"> </w:t>
      </w:r>
      <w:r>
        <w:t>de</w:t>
      </w:r>
      <w:r>
        <w:rPr>
          <w:spacing w:val="-8"/>
        </w:rPr>
        <w:t xml:space="preserve"> </w:t>
      </w:r>
      <w:r>
        <w:t>este</w:t>
      </w:r>
      <w:r>
        <w:rPr>
          <w:spacing w:val="-8"/>
        </w:rPr>
        <w:t xml:space="preserve"> </w:t>
      </w:r>
      <w:r>
        <w:t>establecimiento,</w:t>
      </w:r>
      <w:r>
        <w:rPr>
          <w:spacing w:val="-10"/>
        </w:rPr>
        <w:t xml:space="preserve"> </w:t>
      </w:r>
      <w:r>
        <w:t>los</w:t>
      </w:r>
      <w:r>
        <w:rPr>
          <w:spacing w:val="-9"/>
        </w:rPr>
        <w:t xml:space="preserve"> </w:t>
      </w:r>
      <w:r>
        <w:t>padres</w:t>
      </w:r>
      <w:r>
        <w:rPr>
          <w:spacing w:val="-13"/>
        </w:rPr>
        <w:t xml:space="preserve"> </w:t>
      </w:r>
      <w:r>
        <w:t>y</w:t>
      </w:r>
      <w:r>
        <w:rPr>
          <w:spacing w:val="-2"/>
        </w:rPr>
        <w:t xml:space="preserve"> </w:t>
      </w:r>
      <w:r>
        <w:t>apoderados</w:t>
      </w:r>
      <w:r>
        <w:rPr>
          <w:spacing w:val="-9"/>
        </w:rPr>
        <w:t xml:space="preserve"> </w:t>
      </w:r>
      <w:r>
        <w:t>del</w:t>
      </w:r>
      <w:r>
        <w:rPr>
          <w:spacing w:val="-7"/>
        </w:rPr>
        <w:t xml:space="preserve"> </w:t>
      </w:r>
      <w:r>
        <w:t>mismo. El centro general de padres estará constituido por los siguientes organismos:</w:t>
      </w:r>
    </w:p>
    <w:p w14:paraId="7C81C837" w14:textId="77777777" w:rsidR="00151A9B" w:rsidRDefault="003763FC" w:rsidP="00E01DE9">
      <w:pPr>
        <w:pStyle w:val="Prrafodelista"/>
        <w:numPr>
          <w:ilvl w:val="0"/>
          <w:numId w:val="104"/>
        </w:numPr>
        <w:tabs>
          <w:tab w:val="left" w:pos="602"/>
        </w:tabs>
      </w:pPr>
      <w:r>
        <w:t>La</w:t>
      </w:r>
      <w:r>
        <w:rPr>
          <w:spacing w:val="-13"/>
        </w:rPr>
        <w:t xml:space="preserve"> </w:t>
      </w:r>
      <w:r>
        <w:t>Asamblea</w:t>
      </w:r>
      <w:r>
        <w:rPr>
          <w:spacing w:val="-8"/>
        </w:rPr>
        <w:t xml:space="preserve"> </w:t>
      </w:r>
      <w:r>
        <w:rPr>
          <w:spacing w:val="-2"/>
        </w:rPr>
        <w:t>General</w:t>
      </w:r>
    </w:p>
    <w:p w14:paraId="19EAE2E3" w14:textId="77777777" w:rsidR="00151A9B" w:rsidRDefault="00151A9B" w:rsidP="003660A6">
      <w:pPr>
        <w:jc w:val="both"/>
        <w:sectPr w:rsidR="00151A9B">
          <w:headerReference w:type="default" r:id="rId94"/>
          <w:footerReference w:type="default" r:id="rId95"/>
          <w:pgSz w:w="12240" w:h="15840"/>
          <w:pgMar w:top="300" w:right="680" w:bottom="1560" w:left="820" w:header="0" w:footer="1377" w:gutter="0"/>
          <w:cols w:space="720"/>
        </w:sectPr>
      </w:pPr>
    </w:p>
    <w:p w14:paraId="630EF082" w14:textId="77777777" w:rsidR="00151A9B" w:rsidRDefault="003763FC" w:rsidP="00E01DE9">
      <w:pPr>
        <w:pStyle w:val="Prrafodelista"/>
        <w:numPr>
          <w:ilvl w:val="0"/>
          <w:numId w:val="104"/>
        </w:numPr>
        <w:tabs>
          <w:tab w:val="left" w:pos="607"/>
        </w:tabs>
        <w:spacing w:before="82"/>
        <w:ind w:left="606" w:hanging="289"/>
      </w:pPr>
      <w:r>
        <w:lastRenderedPageBreak/>
        <w:t>El</w:t>
      </w:r>
      <w:r>
        <w:rPr>
          <w:spacing w:val="-10"/>
        </w:rPr>
        <w:t xml:space="preserve"> </w:t>
      </w:r>
      <w:r>
        <w:rPr>
          <w:spacing w:val="-2"/>
        </w:rPr>
        <w:t>Directorio</w:t>
      </w:r>
    </w:p>
    <w:p w14:paraId="4F2DA775" w14:textId="77777777" w:rsidR="00151A9B" w:rsidRDefault="003763FC" w:rsidP="00E01DE9">
      <w:pPr>
        <w:pStyle w:val="Prrafodelista"/>
        <w:numPr>
          <w:ilvl w:val="0"/>
          <w:numId w:val="104"/>
        </w:numPr>
        <w:tabs>
          <w:tab w:val="left" w:pos="587"/>
        </w:tabs>
        <w:spacing w:before="1"/>
        <w:ind w:left="586" w:hanging="269"/>
      </w:pPr>
      <w:r>
        <w:t>El</w:t>
      </w:r>
      <w:r>
        <w:rPr>
          <w:spacing w:val="-8"/>
        </w:rPr>
        <w:t xml:space="preserve"> </w:t>
      </w:r>
      <w:r>
        <w:t>Consejo</w:t>
      </w:r>
      <w:r>
        <w:rPr>
          <w:spacing w:val="-9"/>
        </w:rPr>
        <w:t xml:space="preserve"> </w:t>
      </w:r>
      <w:r>
        <w:t>de</w:t>
      </w:r>
      <w:r>
        <w:rPr>
          <w:spacing w:val="-8"/>
        </w:rPr>
        <w:t xml:space="preserve"> </w:t>
      </w:r>
      <w:r>
        <w:t>delegados</w:t>
      </w:r>
      <w:r>
        <w:rPr>
          <w:spacing w:val="-8"/>
        </w:rPr>
        <w:t xml:space="preserve"> </w:t>
      </w:r>
      <w:r>
        <w:t>de</w:t>
      </w:r>
      <w:r>
        <w:rPr>
          <w:spacing w:val="-8"/>
        </w:rPr>
        <w:t xml:space="preserve"> </w:t>
      </w:r>
      <w:r>
        <w:rPr>
          <w:spacing w:val="-4"/>
        </w:rPr>
        <w:t>curso</w:t>
      </w:r>
    </w:p>
    <w:p w14:paraId="257E137D" w14:textId="77777777" w:rsidR="00151A9B" w:rsidRDefault="003763FC" w:rsidP="00E01DE9">
      <w:pPr>
        <w:pStyle w:val="Prrafodelista"/>
        <w:numPr>
          <w:ilvl w:val="0"/>
          <w:numId w:val="104"/>
        </w:numPr>
        <w:tabs>
          <w:tab w:val="left" w:pos="607"/>
        </w:tabs>
        <w:ind w:left="606" w:hanging="289"/>
      </w:pPr>
      <w:r>
        <w:t>Los</w:t>
      </w:r>
      <w:r>
        <w:rPr>
          <w:spacing w:val="-13"/>
        </w:rPr>
        <w:t xml:space="preserve"> </w:t>
      </w:r>
      <w:proofErr w:type="spellStart"/>
      <w:r>
        <w:t>Subcentros</w:t>
      </w:r>
      <w:proofErr w:type="spellEnd"/>
      <w:r>
        <w:rPr>
          <w:spacing w:val="-8"/>
        </w:rPr>
        <w:t xml:space="preserve"> </w:t>
      </w:r>
      <w:r>
        <w:t>o</w:t>
      </w:r>
      <w:r>
        <w:rPr>
          <w:spacing w:val="-12"/>
        </w:rPr>
        <w:t xml:space="preserve"> </w:t>
      </w:r>
      <w:r>
        <w:rPr>
          <w:spacing w:val="-2"/>
        </w:rPr>
        <w:t>microcentros</w:t>
      </w:r>
    </w:p>
    <w:p w14:paraId="70BE7009" w14:textId="77777777" w:rsidR="00151A9B" w:rsidRDefault="00151A9B" w:rsidP="003660A6">
      <w:pPr>
        <w:pStyle w:val="Textoindependiente"/>
        <w:spacing w:before="10"/>
        <w:jc w:val="both"/>
        <w:rPr>
          <w:sz w:val="22"/>
        </w:rPr>
      </w:pPr>
    </w:p>
    <w:p w14:paraId="54DCEA00" w14:textId="77777777" w:rsidR="00151A9B" w:rsidRDefault="003763FC" w:rsidP="003660A6">
      <w:pPr>
        <w:ind w:left="322"/>
        <w:jc w:val="both"/>
      </w:pPr>
      <w:r>
        <w:rPr>
          <w:spacing w:val="-2"/>
        </w:rPr>
        <w:t>ASAMBLEA</w:t>
      </w:r>
      <w:r>
        <w:t xml:space="preserve"> </w:t>
      </w:r>
      <w:r>
        <w:rPr>
          <w:spacing w:val="-2"/>
        </w:rPr>
        <w:t>GENERAL</w:t>
      </w:r>
    </w:p>
    <w:p w14:paraId="3A09EF05" w14:textId="5D86EA63" w:rsidR="00151A9B" w:rsidRDefault="003763FC" w:rsidP="003660A6">
      <w:pPr>
        <w:spacing w:line="244" w:lineRule="auto"/>
        <w:ind w:left="322"/>
        <w:jc w:val="both"/>
      </w:pPr>
      <w:r>
        <w:t>La</w:t>
      </w:r>
      <w:r>
        <w:rPr>
          <w:spacing w:val="-4"/>
        </w:rPr>
        <w:t xml:space="preserve"> </w:t>
      </w:r>
      <w:r>
        <w:t>Asamblea</w:t>
      </w:r>
      <w:r>
        <w:rPr>
          <w:spacing w:val="-4"/>
        </w:rPr>
        <w:t xml:space="preserve"> </w:t>
      </w:r>
      <w:r>
        <w:t>General</w:t>
      </w:r>
      <w:r>
        <w:rPr>
          <w:spacing w:val="-2"/>
        </w:rPr>
        <w:t xml:space="preserve"> </w:t>
      </w:r>
      <w:r>
        <w:t>estará</w:t>
      </w:r>
      <w:r>
        <w:rPr>
          <w:spacing w:val="-5"/>
        </w:rPr>
        <w:t xml:space="preserve"> </w:t>
      </w:r>
      <w:r>
        <w:t>constituida</w:t>
      </w:r>
      <w:r>
        <w:rPr>
          <w:spacing w:val="-4"/>
        </w:rPr>
        <w:t xml:space="preserve"> </w:t>
      </w:r>
      <w:r>
        <w:t>por</w:t>
      </w:r>
      <w:r>
        <w:rPr>
          <w:spacing w:val="-4"/>
        </w:rPr>
        <w:t xml:space="preserve"> </w:t>
      </w:r>
      <w:r>
        <w:t>la</w:t>
      </w:r>
      <w:r>
        <w:rPr>
          <w:spacing w:val="-4"/>
        </w:rPr>
        <w:t xml:space="preserve"> </w:t>
      </w:r>
      <w:r>
        <w:t>totalidad</w:t>
      </w:r>
      <w:r>
        <w:rPr>
          <w:spacing w:val="-5"/>
        </w:rPr>
        <w:t xml:space="preserve"> </w:t>
      </w:r>
      <w:r>
        <w:t>de</w:t>
      </w:r>
      <w:r>
        <w:rPr>
          <w:spacing w:val="-4"/>
        </w:rPr>
        <w:t xml:space="preserve"> </w:t>
      </w:r>
      <w:r>
        <w:t>los</w:t>
      </w:r>
      <w:r>
        <w:rPr>
          <w:spacing w:val="-4"/>
        </w:rPr>
        <w:t xml:space="preserve"> </w:t>
      </w:r>
      <w:r>
        <w:t>padres</w:t>
      </w:r>
      <w:r>
        <w:rPr>
          <w:spacing w:val="-4"/>
        </w:rPr>
        <w:t xml:space="preserve"> </w:t>
      </w:r>
      <w:r>
        <w:t>y</w:t>
      </w:r>
      <w:r>
        <w:rPr>
          <w:spacing w:val="-4"/>
        </w:rPr>
        <w:t xml:space="preserve"> </w:t>
      </w:r>
      <w:r>
        <w:t>apoderados de</w:t>
      </w:r>
      <w:r>
        <w:rPr>
          <w:spacing w:val="-4"/>
        </w:rPr>
        <w:t xml:space="preserve"> </w:t>
      </w:r>
      <w:r>
        <w:t>los</w:t>
      </w:r>
      <w:r>
        <w:rPr>
          <w:spacing w:val="-4"/>
        </w:rPr>
        <w:t xml:space="preserve"> </w:t>
      </w:r>
      <w:r>
        <w:t>alumnos del colegio. Funciones de la Asamblea General:</w:t>
      </w:r>
    </w:p>
    <w:p w14:paraId="2A2377AC" w14:textId="77777777" w:rsidR="00151A9B" w:rsidRDefault="003763FC" w:rsidP="00E01DE9">
      <w:pPr>
        <w:pStyle w:val="Prrafodelista"/>
        <w:numPr>
          <w:ilvl w:val="1"/>
          <w:numId w:val="104"/>
        </w:numPr>
        <w:tabs>
          <w:tab w:val="left" w:pos="1043"/>
        </w:tabs>
        <w:spacing w:line="261" w:lineRule="auto"/>
        <w:ind w:right="278"/>
      </w:pPr>
      <w:r>
        <w:t>Elegir</w:t>
      </w:r>
      <w:r>
        <w:rPr>
          <w:spacing w:val="37"/>
        </w:rPr>
        <w:t xml:space="preserve"> </w:t>
      </w:r>
      <w:r>
        <w:t>anualmente</w:t>
      </w:r>
      <w:r>
        <w:rPr>
          <w:spacing w:val="36"/>
        </w:rPr>
        <w:t xml:space="preserve"> </w:t>
      </w:r>
      <w:r>
        <w:t>a</w:t>
      </w:r>
      <w:r>
        <w:rPr>
          <w:spacing w:val="35"/>
        </w:rPr>
        <w:t xml:space="preserve"> </w:t>
      </w:r>
      <w:r>
        <w:t>los</w:t>
      </w:r>
      <w:r>
        <w:rPr>
          <w:spacing w:val="36"/>
        </w:rPr>
        <w:t xml:space="preserve"> </w:t>
      </w:r>
      <w:r>
        <w:t>miembros</w:t>
      </w:r>
      <w:r>
        <w:rPr>
          <w:spacing w:val="37"/>
        </w:rPr>
        <w:t xml:space="preserve"> </w:t>
      </w:r>
      <w:r>
        <w:t>del</w:t>
      </w:r>
      <w:r>
        <w:rPr>
          <w:spacing w:val="38"/>
        </w:rPr>
        <w:t xml:space="preserve"> </w:t>
      </w:r>
      <w:r>
        <w:t>directorio</w:t>
      </w:r>
      <w:r>
        <w:rPr>
          <w:spacing w:val="35"/>
        </w:rPr>
        <w:t xml:space="preserve"> </w:t>
      </w:r>
      <w:r>
        <w:t>en</w:t>
      </w:r>
      <w:r>
        <w:rPr>
          <w:spacing w:val="35"/>
        </w:rPr>
        <w:t xml:space="preserve"> </w:t>
      </w:r>
      <w:r>
        <w:t>votación</w:t>
      </w:r>
      <w:r>
        <w:rPr>
          <w:spacing w:val="35"/>
        </w:rPr>
        <w:t xml:space="preserve"> </w:t>
      </w:r>
      <w:r>
        <w:t>universal,</w:t>
      </w:r>
      <w:r>
        <w:rPr>
          <w:spacing w:val="34"/>
        </w:rPr>
        <w:t xml:space="preserve"> </w:t>
      </w:r>
      <w:r>
        <w:t>secreta</w:t>
      </w:r>
      <w:r>
        <w:rPr>
          <w:spacing w:val="35"/>
        </w:rPr>
        <w:t xml:space="preserve"> </w:t>
      </w:r>
      <w:r>
        <w:t>e</w:t>
      </w:r>
      <w:r>
        <w:rPr>
          <w:spacing w:val="36"/>
        </w:rPr>
        <w:t xml:space="preserve"> </w:t>
      </w:r>
      <w:r>
        <w:t>informada.</w:t>
      </w:r>
      <w:r>
        <w:rPr>
          <w:spacing w:val="-24"/>
        </w:rPr>
        <w:t xml:space="preserve"> </w:t>
      </w:r>
      <w:r>
        <w:t>Para</w:t>
      </w:r>
      <w:r>
        <w:rPr>
          <w:spacing w:val="22"/>
        </w:rPr>
        <w:t xml:space="preserve"> </w:t>
      </w:r>
      <w:r>
        <w:t>los efectos de la votación, cada familia tendrá derecho a un solo voto.</w:t>
      </w:r>
    </w:p>
    <w:p w14:paraId="2DB2C7B2" w14:textId="77777777" w:rsidR="00151A9B" w:rsidRDefault="003763FC" w:rsidP="00E01DE9">
      <w:pPr>
        <w:pStyle w:val="Prrafodelista"/>
        <w:numPr>
          <w:ilvl w:val="1"/>
          <w:numId w:val="104"/>
        </w:numPr>
        <w:tabs>
          <w:tab w:val="left" w:pos="1039"/>
        </w:tabs>
        <w:spacing w:line="255" w:lineRule="exact"/>
        <w:ind w:left="1038" w:hanging="361"/>
      </w:pPr>
      <w:r>
        <w:t>Aprobar</w:t>
      </w:r>
      <w:r>
        <w:rPr>
          <w:spacing w:val="-11"/>
        </w:rPr>
        <w:t xml:space="preserve"> </w:t>
      </w:r>
      <w:r>
        <w:t>el</w:t>
      </w:r>
      <w:r>
        <w:rPr>
          <w:spacing w:val="-7"/>
        </w:rPr>
        <w:t xml:space="preserve"> </w:t>
      </w:r>
      <w:r>
        <w:t>reglamento</w:t>
      </w:r>
      <w:r>
        <w:rPr>
          <w:spacing w:val="-10"/>
        </w:rPr>
        <w:t xml:space="preserve"> </w:t>
      </w:r>
      <w:r>
        <w:t>interno</w:t>
      </w:r>
      <w:r>
        <w:rPr>
          <w:spacing w:val="-10"/>
        </w:rPr>
        <w:t xml:space="preserve"> </w:t>
      </w:r>
      <w:r>
        <w:t>y</w:t>
      </w:r>
      <w:r>
        <w:rPr>
          <w:spacing w:val="-8"/>
        </w:rPr>
        <w:t xml:space="preserve"> </w:t>
      </w:r>
      <w:r>
        <w:t>sus</w:t>
      </w:r>
      <w:r>
        <w:rPr>
          <w:spacing w:val="-12"/>
        </w:rPr>
        <w:t xml:space="preserve"> </w:t>
      </w:r>
      <w:r>
        <w:rPr>
          <w:spacing w:val="-2"/>
        </w:rPr>
        <w:t>modificaciones.</w:t>
      </w:r>
    </w:p>
    <w:p w14:paraId="3EA3B2B5" w14:textId="77777777" w:rsidR="00151A9B" w:rsidRDefault="003763FC" w:rsidP="00E01DE9">
      <w:pPr>
        <w:pStyle w:val="Prrafodelista"/>
        <w:numPr>
          <w:ilvl w:val="1"/>
          <w:numId w:val="104"/>
        </w:numPr>
        <w:tabs>
          <w:tab w:val="left" w:pos="1039"/>
        </w:tabs>
        <w:spacing w:line="264" w:lineRule="exact"/>
        <w:ind w:left="1038" w:hanging="361"/>
      </w:pPr>
      <w:r>
        <w:t>Tomar</w:t>
      </w:r>
      <w:r>
        <w:rPr>
          <w:spacing w:val="-15"/>
        </w:rPr>
        <w:t xml:space="preserve"> </w:t>
      </w:r>
      <w:r>
        <w:t>conocimiento</w:t>
      </w:r>
      <w:r>
        <w:rPr>
          <w:spacing w:val="-12"/>
        </w:rPr>
        <w:t xml:space="preserve"> </w:t>
      </w:r>
      <w:r>
        <w:t>de</w:t>
      </w:r>
      <w:r>
        <w:rPr>
          <w:spacing w:val="-13"/>
        </w:rPr>
        <w:t xml:space="preserve"> </w:t>
      </w:r>
      <w:r>
        <w:t>los</w:t>
      </w:r>
      <w:r>
        <w:rPr>
          <w:spacing w:val="-12"/>
        </w:rPr>
        <w:t xml:space="preserve"> </w:t>
      </w:r>
      <w:r>
        <w:t>informes,</w:t>
      </w:r>
      <w:r>
        <w:rPr>
          <w:spacing w:val="-13"/>
        </w:rPr>
        <w:t xml:space="preserve"> </w:t>
      </w:r>
      <w:r>
        <w:t>memorias</w:t>
      </w:r>
      <w:r>
        <w:rPr>
          <w:spacing w:val="-13"/>
        </w:rPr>
        <w:t xml:space="preserve"> </w:t>
      </w:r>
      <w:r>
        <w:t>y</w:t>
      </w:r>
      <w:r>
        <w:rPr>
          <w:spacing w:val="-12"/>
        </w:rPr>
        <w:t xml:space="preserve"> </w:t>
      </w:r>
      <w:r>
        <w:t>balances</w:t>
      </w:r>
      <w:r>
        <w:rPr>
          <w:spacing w:val="-13"/>
        </w:rPr>
        <w:t xml:space="preserve"> </w:t>
      </w:r>
      <w:r>
        <w:t>que</w:t>
      </w:r>
      <w:r>
        <w:rPr>
          <w:spacing w:val="-10"/>
        </w:rPr>
        <w:t xml:space="preserve"> </w:t>
      </w:r>
      <w:r>
        <w:t>debe</w:t>
      </w:r>
      <w:r>
        <w:rPr>
          <w:spacing w:val="-13"/>
        </w:rPr>
        <w:t xml:space="preserve"> </w:t>
      </w:r>
      <w:r>
        <w:t>entregar</w:t>
      </w:r>
      <w:r>
        <w:rPr>
          <w:spacing w:val="-12"/>
        </w:rPr>
        <w:t xml:space="preserve"> </w:t>
      </w:r>
      <w:r>
        <w:t>el</w:t>
      </w:r>
      <w:r>
        <w:rPr>
          <w:spacing w:val="-8"/>
        </w:rPr>
        <w:t xml:space="preserve"> </w:t>
      </w:r>
      <w:r>
        <w:rPr>
          <w:spacing w:val="-2"/>
        </w:rPr>
        <w:t>directorio.</w:t>
      </w:r>
    </w:p>
    <w:p w14:paraId="290BA8B1" w14:textId="5C4F05BE" w:rsidR="00151A9B" w:rsidRDefault="003763FC" w:rsidP="003660A6">
      <w:pPr>
        <w:spacing w:before="173"/>
        <w:ind w:left="322" w:right="216"/>
        <w:jc w:val="both"/>
      </w:pPr>
      <w:r>
        <w:t xml:space="preserve">El Reglamento Interno del Centro determinará la periodicidad con que será </w:t>
      </w:r>
      <w:proofErr w:type="gramStart"/>
      <w:r>
        <w:t>convocada</w:t>
      </w:r>
      <w:proofErr w:type="gramEnd"/>
      <w:r>
        <w:t xml:space="preserve"> la Asamblea General y el quórum requerido para la elección del Directorio y la aprobación y/o modificación del Reglamento Interno. En todo caso, la Asamblea General</w:t>
      </w:r>
      <w:r>
        <w:rPr>
          <w:spacing w:val="40"/>
        </w:rPr>
        <w:t xml:space="preserve"> </w:t>
      </w:r>
      <w:r>
        <w:t>deberá ser convocada a lo menos, dos veces en</w:t>
      </w:r>
      <w:r>
        <w:rPr>
          <w:spacing w:val="-4"/>
        </w:rPr>
        <w:t xml:space="preserve"> </w:t>
      </w:r>
      <w:r>
        <w:t>el año. Tratándose de la toma de conocimiento de la</w:t>
      </w:r>
      <w:r>
        <w:rPr>
          <w:spacing w:val="-4"/>
        </w:rPr>
        <w:t xml:space="preserve"> </w:t>
      </w:r>
      <w:r>
        <w:t>Memoria y Balance Anual que debe presentar el Directorio,</w:t>
      </w:r>
      <w:r>
        <w:rPr>
          <w:spacing w:val="-1"/>
        </w:rPr>
        <w:t xml:space="preserve"> </w:t>
      </w:r>
      <w:r>
        <w:t>la</w:t>
      </w:r>
      <w:r>
        <w:rPr>
          <w:spacing w:val="-4"/>
        </w:rPr>
        <w:t xml:space="preserve"> </w:t>
      </w:r>
      <w:r>
        <w:t>convocatoria deberá efectuarse a lo menos 30 días antes de la elección de nuevo Directorio.</w:t>
      </w:r>
    </w:p>
    <w:p w14:paraId="3F534719" w14:textId="77777777" w:rsidR="00151A9B" w:rsidRDefault="00151A9B" w:rsidP="003660A6">
      <w:pPr>
        <w:pStyle w:val="Textoindependiente"/>
        <w:spacing w:before="4"/>
        <w:jc w:val="both"/>
        <w:rPr>
          <w:sz w:val="23"/>
        </w:rPr>
      </w:pPr>
    </w:p>
    <w:p w14:paraId="78DB57C8" w14:textId="77777777" w:rsidR="00151A9B" w:rsidRDefault="003763FC" w:rsidP="003660A6">
      <w:pPr>
        <w:ind w:left="322"/>
        <w:jc w:val="both"/>
      </w:pPr>
      <w:r>
        <w:t>DIRECTORIO</w:t>
      </w:r>
      <w:r>
        <w:rPr>
          <w:spacing w:val="-13"/>
        </w:rPr>
        <w:t xml:space="preserve"> </w:t>
      </w:r>
      <w:r>
        <w:t>DEL</w:t>
      </w:r>
      <w:r>
        <w:rPr>
          <w:spacing w:val="-13"/>
        </w:rPr>
        <w:t xml:space="preserve"> </w:t>
      </w:r>
      <w:r>
        <w:t>CENTRO</w:t>
      </w:r>
      <w:r>
        <w:rPr>
          <w:spacing w:val="-12"/>
        </w:rPr>
        <w:t xml:space="preserve"> </w:t>
      </w:r>
      <w:r>
        <w:t>GENERAL</w:t>
      </w:r>
      <w:r>
        <w:rPr>
          <w:spacing w:val="-13"/>
        </w:rPr>
        <w:t xml:space="preserve"> </w:t>
      </w:r>
      <w:r>
        <w:t>DE</w:t>
      </w:r>
      <w:r>
        <w:rPr>
          <w:spacing w:val="-13"/>
        </w:rPr>
        <w:t xml:space="preserve"> </w:t>
      </w:r>
      <w:r>
        <w:t>PADRES</w:t>
      </w:r>
      <w:r>
        <w:rPr>
          <w:spacing w:val="-12"/>
        </w:rPr>
        <w:t xml:space="preserve"> </w:t>
      </w:r>
      <w:r>
        <w:t>Y</w:t>
      </w:r>
      <w:r>
        <w:rPr>
          <w:spacing w:val="-11"/>
        </w:rPr>
        <w:t xml:space="preserve"> </w:t>
      </w:r>
      <w:r>
        <w:rPr>
          <w:spacing w:val="-2"/>
        </w:rPr>
        <w:t>APODERADOS</w:t>
      </w:r>
    </w:p>
    <w:p w14:paraId="11C37B5C" w14:textId="462CA9FB" w:rsidR="00151A9B" w:rsidRDefault="003763FC" w:rsidP="003660A6">
      <w:pPr>
        <w:spacing w:before="2" w:line="237" w:lineRule="auto"/>
        <w:ind w:left="322" w:right="970"/>
        <w:jc w:val="both"/>
      </w:pPr>
      <w:r>
        <w:t>El directorio estará formado por: presidente/a, vicepresidente/a, secretario/a, tesorero/a y director/a. Funciones del directorio:</w:t>
      </w:r>
    </w:p>
    <w:p w14:paraId="13603AE3" w14:textId="1559086D" w:rsidR="00151A9B" w:rsidRDefault="003763FC" w:rsidP="00E01DE9">
      <w:pPr>
        <w:pStyle w:val="Prrafodelista"/>
        <w:numPr>
          <w:ilvl w:val="0"/>
          <w:numId w:val="103"/>
        </w:numPr>
        <w:tabs>
          <w:tab w:val="left" w:pos="1043"/>
        </w:tabs>
        <w:spacing w:line="261" w:lineRule="auto"/>
        <w:ind w:right="216"/>
      </w:pPr>
      <w:r>
        <w:t xml:space="preserve">Dirigir el Centro de Padres de acuerdo con los fines y funciones y administrar debidamente sus bienes y </w:t>
      </w:r>
      <w:r>
        <w:rPr>
          <w:spacing w:val="-2"/>
        </w:rPr>
        <w:t>recursos.</w:t>
      </w:r>
    </w:p>
    <w:p w14:paraId="6DBFCE5C" w14:textId="69B8CEF7" w:rsidR="00151A9B" w:rsidRDefault="003763FC" w:rsidP="00E01DE9">
      <w:pPr>
        <w:pStyle w:val="Prrafodelista"/>
        <w:numPr>
          <w:ilvl w:val="0"/>
          <w:numId w:val="103"/>
        </w:numPr>
        <w:tabs>
          <w:tab w:val="left" w:pos="1039"/>
        </w:tabs>
        <w:ind w:left="1038" w:hanging="357"/>
      </w:pPr>
      <w:r>
        <w:t>Elaborar</w:t>
      </w:r>
      <w:r>
        <w:rPr>
          <w:spacing w:val="21"/>
        </w:rPr>
        <w:t xml:space="preserve"> </w:t>
      </w:r>
      <w:r>
        <w:t>los</w:t>
      </w:r>
      <w:r>
        <w:rPr>
          <w:spacing w:val="34"/>
        </w:rPr>
        <w:t xml:space="preserve"> </w:t>
      </w:r>
      <w:r>
        <w:t>planes,</w:t>
      </w:r>
      <w:r>
        <w:rPr>
          <w:spacing w:val="32"/>
        </w:rPr>
        <w:t xml:space="preserve"> </w:t>
      </w:r>
      <w:r>
        <w:t>programas</w:t>
      </w:r>
      <w:r>
        <w:rPr>
          <w:spacing w:val="28"/>
        </w:rPr>
        <w:t xml:space="preserve"> </w:t>
      </w:r>
      <w:r>
        <w:t>y</w:t>
      </w:r>
      <w:r>
        <w:rPr>
          <w:spacing w:val="29"/>
        </w:rPr>
        <w:t xml:space="preserve"> </w:t>
      </w:r>
      <w:r>
        <w:t>proyectos</w:t>
      </w:r>
      <w:r>
        <w:rPr>
          <w:spacing w:val="34"/>
        </w:rPr>
        <w:t xml:space="preserve"> </w:t>
      </w:r>
      <w:r>
        <w:t>de</w:t>
      </w:r>
      <w:r>
        <w:rPr>
          <w:spacing w:val="29"/>
        </w:rPr>
        <w:t xml:space="preserve"> </w:t>
      </w:r>
      <w:r>
        <w:t>trabajo</w:t>
      </w:r>
      <w:r>
        <w:rPr>
          <w:spacing w:val="31"/>
        </w:rPr>
        <w:t xml:space="preserve"> </w:t>
      </w:r>
      <w:r>
        <w:t>del</w:t>
      </w:r>
      <w:r>
        <w:rPr>
          <w:spacing w:val="36"/>
        </w:rPr>
        <w:t xml:space="preserve"> </w:t>
      </w:r>
      <w:r>
        <w:t>Centro</w:t>
      </w:r>
      <w:r>
        <w:rPr>
          <w:spacing w:val="27"/>
        </w:rPr>
        <w:t xml:space="preserve"> </w:t>
      </w:r>
      <w:r>
        <w:t>y</w:t>
      </w:r>
      <w:r>
        <w:rPr>
          <w:spacing w:val="28"/>
        </w:rPr>
        <w:t xml:space="preserve"> </w:t>
      </w:r>
      <w:r>
        <w:t>difundirlos</w:t>
      </w:r>
      <w:r>
        <w:rPr>
          <w:spacing w:val="39"/>
        </w:rPr>
        <w:t xml:space="preserve"> </w:t>
      </w:r>
      <w:r>
        <w:t>entre</w:t>
      </w:r>
      <w:r>
        <w:rPr>
          <w:spacing w:val="34"/>
        </w:rPr>
        <w:t xml:space="preserve"> </w:t>
      </w:r>
      <w:r>
        <w:rPr>
          <w:spacing w:val="-2"/>
        </w:rPr>
        <w:t>sus miembros.</w:t>
      </w:r>
    </w:p>
    <w:p w14:paraId="725C8C97" w14:textId="5B8EF77B" w:rsidR="00151A9B" w:rsidRDefault="003763FC" w:rsidP="00E01DE9">
      <w:pPr>
        <w:pStyle w:val="Prrafodelista"/>
        <w:numPr>
          <w:ilvl w:val="0"/>
          <w:numId w:val="103"/>
        </w:numPr>
        <w:tabs>
          <w:tab w:val="left" w:pos="1039"/>
        </w:tabs>
        <w:spacing w:before="24" w:line="256" w:lineRule="auto"/>
        <w:ind w:right="226"/>
      </w:pPr>
      <w:r>
        <w:t>Representar</w:t>
      </w:r>
      <w:r>
        <w:rPr>
          <w:spacing w:val="29"/>
        </w:rPr>
        <w:t xml:space="preserve"> </w:t>
      </w:r>
      <w:r>
        <w:t>al</w:t>
      </w:r>
      <w:r>
        <w:rPr>
          <w:spacing w:val="31"/>
        </w:rPr>
        <w:t xml:space="preserve"> </w:t>
      </w:r>
      <w:r>
        <w:t>centro</w:t>
      </w:r>
      <w:r>
        <w:rPr>
          <w:spacing w:val="27"/>
        </w:rPr>
        <w:t xml:space="preserve"> </w:t>
      </w:r>
      <w:r>
        <w:t>ante</w:t>
      </w:r>
      <w:r>
        <w:rPr>
          <w:spacing w:val="24"/>
        </w:rPr>
        <w:t xml:space="preserve"> </w:t>
      </w:r>
      <w:r>
        <w:t>la</w:t>
      </w:r>
      <w:r>
        <w:rPr>
          <w:spacing w:val="24"/>
        </w:rPr>
        <w:t xml:space="preserve"> </w:t>
      </w:r>
      <w:r>
        <w:t>Dirección</w:t>
      </w:r>
      <w:r>
        <w:rPr>
          <w:spacing w:val="23"/>
        </w:rPr>
        <w:t xml:space="preserve"> </w:t>
      </w:r>
      <w:r>
        <w:t>del</w:t>
      </w:r>
      <w:r>
        <w:rPr>
          <w:spacing w:val="32"/>
        </w:rPr>
        <w:t xml:space="preserve"> </w:t>
      </w:r>
      <w:r>
        <w:t>Establecimiento,</w:t>
      </w:r>
      <w:r>
        <w:rPr>
          <w:spacing w:val="18"/>
        </w:rPr>
        <w:t xml:space="preserve"> </w:t>
      </w:r>
      <w:r>
        <w:t>la</w:t>
      </w:r>
      <w:r>
        <w:rPr>
          <w:spacing w:val="24"/>
        </w:rPr>
        <w:t xml:space="preserve"> </w:t>
      </w:r>
      <w:r>
        <w:t>comunidad</w:t>
      </w:r>
      <w:r>
        <w:rPr>
          <w:spacing w:val="24"/>
        </w:rPr>
        <w:t xml:space="preserve"> </w:t>
      </w:r>
      <w:r>
        <w:t>escolar</w:t>
      </w:r>
      <w:r>
        <w:rPr>
          <w:spacing w:val="24"/>
        </w:rPr>
        <w:t xml:space="preserve"> </w:t>
      </w:r>
      <w:r>
        <w:t>y</w:t>
      </w:r>
      <w:r>
        <w:rPr>
          <w:spacing w:val="30"/>
        </w:rPr>
        <w:t xml:space="preserve"> </w:t>
      </w:r>
      <w:r>
        <w:t>demás organismos y agentes externos con los cuales el Centro deba vincularse</w:t>
      </w:r>
    </w:p>
    <w:p w14:paraId="638A6FB8" w14:textId="77777777" w:rsidR="00151A9B" w:rsidRDefault="003763FC" w:rsidP="00E01DE9">
      <w:pPr>
        <w:pStyle w:val="Prrafodelista"/>
        <w:numPr>
          <w:ilvl w:val="0"/>
          <w:numId w:val="103"/>
        </w:numPr>
        <w:tabs>
          <w:tab w:val="left" w:pos="1039"/>
        </w:tabs>
        <w:spacing w:line="261" w:lineRule="exact"/>
        <w:ind w:left="1038" w:hanging="361"/>
      </w:pPr>
      <w:r>
        <w:t>Proponer</w:t>
      </w:r>
      <w:r>
        <w:rPr>
          <w:spacing w:val="-15"/>
        </w:rPr>
        <w:t xml:space="preserve"> </w:t>
      </w:r>
      <w:r>
        <w:t>al</w:t>
      </w:r>
      <w:r>
        <w:rPr>
          <w:spacing w:val="-12"/>
        </w:rPr>
        <w:t xml:space="preserve"> </w:t>
      </w:r>
      <w:r>
        <w:t>consejo</w:t>
      </w:r>
      <w:r>
        <w:rPr>
          <w:spacing w:val="-13"/>
        </w:rPr>
        <w:t xml:space="preserve"> </w:t>
      </w:r>
      <w:r>
        <w:t>de</w:t>
      </w:r>
      <w:r>
        <w:rPr>
          <w:spacing w:val="-12"/>
        </w:rPr>
        <w:t xml:space="preserve"> </w:t>
      </w:r>
      <w:r>
        <w:t>delegados</w:t>
      </w:r>
      <w:r>
        <w:rPr>
          <w:spacing w:val="-10"/>
        </w:rPr>
        <w:t xml:space="preserve"> </w:t>
      </w:r>
      <w:r>
        <w:t>y</w:t>
      </w:r>
      <w:r>
        <w:rPr>
          <w:spacing w:val="-10"/>
        </w:rPr>
        <w:t xml:space="preserve"> </w:t>
      </w:r>
      <w:proofErr w:type="spellStart"/>
      <w:r>
        <w:t>subcentros</w:t>
      </w:r>
      <w:proofErr w:type="spellEnd"/>
      <w:r>
        <w:rPr>
          <w:spacing w:val="-12"/>
        </w:rPr>
        <w:t xml:space="preserve"> </w:t>
      </w:r>
      <w:r>
        <w:t>las</w:t>
      </w:r>
      <w:r>
        <w:rPr>
          <w:spacing w:val="-11"/>
        </w:rPr>
        <w:t xml:space="preserve"> </w:t>
      </w:r>
      <w:r>
        <w:t>comisiones</w:t>
      </w:r>
      <w:r>
        <w:rPr>
          <w:spacing w:val="-9"/>
        </w:rPr>
        <w:t xml:space="preserve"> </w:t>
      </w:r>
      <w:r>
        <w:t>de</w:t>
      </w:r>
      <w:r>
        <w:rPr>
          <w:spacing w:val="-12"/>
        </w:rPr>
        <w:t xml:space="preserve"> </w:t>
      </w:r>
      <w:r>
        <w:rPr>
          <w:spacing w:val="-2"/>
        </w:rPr>
        <w:t>trabajo.</w:t>
      </w:r>
    </w:p>
    <w:p w14:paraId="50ECD137" w14:textId="77777777" w:rsidR="00151A9B" w:rsidRDefault="003763FC" w:rsidP="00E01DE9">
      <w:pPr>
        <w:pStyle w:val="Prrafodelista"/>
        <w:numPr>
          <w:ilvl w:val="0"/>
          <w:numId w:val="103"/>
        </w:numPr>
        <w:tabs>
          <w:tab w:val="left" w:pos="1039"/>
        </w:tabs>
        <w:spacing w:line="259" w:lineRule="auto"/>
        <w:ind w:right="222"/>
      </w:pPr>
      <w:r>
        <w:t>Estimular la participación de los padres y apoderados en las actividades programadas, manteniendo contacto permanente con la dirección del colegio y profesores asesores para entregar y recibir información que enriquezca el quehacer de las actividades.</w:t>
      </w:r>
    </w:p>
    <w:p w14:paraId="28230FFC" w14:textId="77777777" w:rsidR="00151A9B" w:rsidRDefault="003763FC" w:rsidP="00E01DE9">
      <w:pPr>
        <w:pStyle w:val="Prrafodelista"/>
        <w:numPr>
          <w:ilvl w:val="0"/>
          <w:numId w:val="103"/>
        </w:numPr>
        <w:tabs>
          <w:tab w:val="left" w:pos="1043"/>
        </w:tabs>
        <w:spacing w:line="259" w:lineRule="auto"/>
        <w:ind w:right="216"/>
      </w:pPr>
      <w:r>
        <w:t>Poner a consideración del consejo de delegados para su aprobación el presupuesto anual de ingresos y egresos y sus fuentes de financiamiento, y al mismo tiempo, elaborar</w:t>
      </w:r>
      <w:r>
        <w:rPr>
          <w:spacing w:val="40"/>
        </w:rPr>
        <w:t xml:space="preserve"> </w:t>
      </w:r>
      <w:r>
        <w:t>los informes, cuentas, memorias, balances u otros que correspondan.</w:t>
      </w:r>
    </w:p>
    <w:p w14:paraId="64290AB1" w14:textId="77777777" w:rsidR="00151A9B" w:rsidRDefault="00151A9B" w:rsidP="003660A6">
      <w:pPr>
        <w:pStyle w:val="Textoindependiente"/>
        <w:spacing w:before="6"/>
        <w:jc w:val="both"/>
        <w:rPr>
          <w:sz w:val="21"/>
        </w:rPr>
      </w:pPr>
    </w:p>
    <w:p w14:paraId="158C0178" w14:textId="77777777" w:rsidR="00151A9B" w:rsidRDefault="003763FC" w:rsidP="003660A6">
      <w:pPr>
        <w:ind w:left="322"/>
        <w:jc w:val="both"/>
      </w:pPr>
      <w:r>
        <w:rPr>
          <w:spacing w:val="-2"/>
        </w:rPr>
        <w:t>FUNCIONES</w:t>
      </w:r>
      <w:r>
        <w:t xml:space="preserve"> </w:t>
      </w:r>
      <w:r>
        <w:rPr>
          <w:spacing w:val="-2"/>
        </w:rPr>
        <w:t>DE</w:t>
      </w:r>
      <w:r>
        <w:rPr>
          <w:spacing w:val="-8"/>
        </w:rPr>
        <w:t xml:space="preserve"> </w:t>
      </w:r>
      <w:r>
        <w:rPr>
          <w:spacing w:val="-2"/>
        </w:rPr>
        <w:t>LOS</w:t>
      </w:r>
      <w:r>
        <w:rPr>
          <w:spacing w:val="-1"/>
        </w:rPr>
        <w:t xml:space="preserve"> </w:t>
      </w:r>
      <w:r>
        <w:rPr>
          <w:spacing w:val="-2"/>
        </w:rPr>
        <w:t>MIEMBROS</w:t>
      </w:r>
      <w:r>
        <w:t xml:space="preserve"> </w:t>
      </w:r>
      <w:r>
        <w:rPr>
          <w:spacing w:val="-2"/>
        </w:rPr>
        <w:t>DEL</w:t>
      </w:r>
      <w:r>
        <w:rPr>
          <w:spacing w:val="-7"/>
        </w:rPr>
        <w:t xml:space="preserve"> </w:t>
      </w:r>
      <w:r>
        <w:rPr>
          <w:spacing w:val="-2"/>
        </w:rPr>
        <w:t>DIRECTORIO</w:t>
      </w:r>
    </w:p>
    <w:p w14:paraId="372111EA" w14:textId="77777777" w:rsidR="00151A9B" w:rsidRDefault="003763FC" w:rsidP="003660A6">
      <w:pPr>
        <w:ind w:left="322"/>
        <w:jc w:val="both"/>
        <w:rPr>
          <w:b/>
        </w:rPr>
      </w:pPr>
      <w:r>
        <w:rPr>
          <w:b/>
          <w:spacing w:val="-2"/>
        </w:rPr>
        <w:t>Presidente/a:</w:t>
      </w:r>
    </w:p>
    <w:p w14:paraId="0AB91621" w14:textId="77777777" w:rsidR="00151A9B" w:rsidRDefault="003763FC" w:rsidP="00E01DE9">
      <w:pPr>
        <w:pStyle w:val="Prrafodelista"/>
        <w:numPr>
          <w:ilvl w:val="0"/>
          <w:numId w:val="102"/>
        </w:numPr>
        <w:tabs>
          <w:tab w:val="left" w:pos="1039"/>
        </w:tabs>
        <w:ind w:hanging="361"/>
      </w:pPr>
      <w:r>
        <w:t>Representar</w:t>
      </w:r>
      <w:r>
        <w:rPr>
          <w:spacing w:val="-13"/>
        </w:rPr>
        <w:t xml:space="preserve"> </w:t>
      </w:r>
      <w:r>
        <w:t>al</w:t>
      </w:r>
      <w:r>
        <w:rPr>
          <w:spacing w:val="-9"/>
        </w:rPr>
        <w:t xml:space="preserve"> </w:t>
      </w:r>
      <w:r>
        <w:t>Centro</w:t>
      </w:r>
      <w:r>
        <w:rPr>
          <w:spacing w:val="-10"/>
        </w:rPr>
        <w:t xml:space="preserve"> </w:t>
      </w:r>
      <w:r>
        <w:t>General</w:t>
      </w:r>
      <w:r>
        <w:rPr>
          <w:spacing w:val="-6"/>
        </w:rPr>
        <w:t xml:space="preserve"> </w:t>
      </w:r>
      <w:r>
        <w:t>de</w:t>
      </w:r>
      <w:r>
        <w:rPr>
          <w:spacing w:val="-8"/>
        </w:rPr>
        <w:t xml:space="preserve"> </w:t>
      </w:r>
      <w:r>
        <w:t>Padres</w:t>
      </w:r>
      <w:r>
        <w:rPr>
          <w:spacing w:val="-12"/>
        </w:rPr>
        <w:t xml:space="preserve"> </w:t>
      </w:r>
      <w:r>
        <w:t>y</w:t>
      </w:r>
      <w:r>
        <w:rPr>
          <w:spacing w:val="-8"/>
        </w:rPr>
        <w:t xml:space="preserve"> </w:t>
      </w:r>
      <w:r>
        <w:rPr>
          <w:spacing w:val="-2"/>
        </w:rPr>
        <w:t>Apoderados.</w:t>
      </w:r>
    </w:p>
    <w:p w14:paraId="7992947A" w14:textId="77777777" w:rsidR="00151A9B" w:rsidRDefault="003763FC" w:rsidP="00E01DE9">
      <w:pPr>
        <w:pStyle w:val="Prrafodelista"/>
        <w:numPr>
          <w:ilvl w:val="0"/>
          <w:numId w:val="102"/>
        </w:numPr>
        <w:tabs>
          <w:tab w:val="left" w:pos="1039"/>
        </w:tabs>
        <w:spacing w:before="15"/>
        <w:ind w:hanging="361"/>
      </w:pPr>
      <w:r>
        <w:t>Presidir</w:t>
      </w:r>
      <w:r>
        <w:rPr>
          <w:spacing w:val="-13"/>
        </w:rPr>
        <w:t xml:space="preserve"> </w:t>
      </w:r>
      <w:r>
        <w:t>las</w:t>
      </w:r>
      <w:r>
        <w:rPr>
          <w:spacing w:val="-12"/>
        </w:rPr>
        <w:t xml:space="preserve"> </w:t>
      </w:r>
      <w:r>
        <w:t>reuniones</w:t>
      </w:r>
      <w:r>
        <w:rPr>
          <w:spacing w:val="-9"/>
        </w:rPr>
        <w:t xml:space="preserve"> </w:t>
      </w:r>
      <w:r>
        <w:t>del</w:t>
      </w:r>
      <w:r>
        <w:rPr>
          <w:spacing w:val="-7"/>
        </w:rPr>
        <w:t xml:space="preserve"> </w:t>
      </w:r>
      <w:r>
        <w:t>directorio</w:t>
      </w:r>
      <w:r>
        <w:rPr>
          <w:spacing w:val="-8"/>
        </w:rPr>
        <w:t xml:space="preserve"> </w:t>
      </w:r>
      <w:r>
        <w:t>y</w:t>
      </w:r>
      <w:r>
        <w:rPr>
          <w:spacing w:val="-13"/>
        </w:rPr>
        <w:t xml:space="preserve"> </w:t>
      </w:r>
      <w:r>
        <w:t>las</w:t>
      </w:r>
      <w:r>
        <w:rPr>
          <w:spacing w:val="-12"/>
        </w:rPr>
        <w:t xml:space="preserve"> </w:t>
      </w:r>
      <w:r>
        <w:t>asambleas</w:t>
      </w:r>
      <w:r>
        <w:rPr>
          <w:spacing w:val="-12"/>
        </w:rPr>
        <w:t xml:space="preserve"> </w:t>
      </w:r>
      <w:r>
        <w:rPr>
          <w:spacing w:val="-2"/>
        </w:rPr>
        <w:t>generales.</w:t>
      </w:r>
    </w:p>
    <w:p w14:paraId="0756F7C5" w14:textId="179FBAE3" w:rsidR="00151A9B" w:rsidRDefault="003763FC" w:rsidP="00E01DE9">
      <w:pPr>
        <w:pStyle w:val="Prrafodelista"/>
        <w:numPr>
          <w:ilvl w:val="0"/>
          <w:numId w:val="102"/>
        </w:numPr>
        <w:tabs>
          <w:tab w:val="left" w:pos="1039"/>
        </w:tabs>
        <w:spacing w:before="30" w:line="252" w:lineRule="auto"/>
        <w:ind w:left="1042" w:right="388"/>
      </w:pPr>
      <w:r>
        <w:t>Convocar</w:t>
      </w:r>
      <w:r>
        <w:rPr>
          <w:spacing w:val="-5"/>
        </w:rPr>
        <w:t xml:space="preserve"> </w:t>
      </w:r>
      <w:r>
        <w:t>al</w:t>
      </w:r>
      <w:r>
        <w:rPr>
          <w:spacing w:val="-3"/>
        </w:rPr>
        <w:t xml:space="preserve"> </w:t>
      </w:r>
      <w:r>
        <w:t>Directorio</w:t>
      </w:r>
      <w:r>
        <w:rPr>
          <w:spacing w:val="-5"/>
        </w:rPr>
        <w:t xml:space="preserve"> </w:t>
      </w:r>
      <w:r>
        <w:t>y</w:t>
      </w:r>
      <w:r>
        <w:rPr>
          <w:spacing w:val="-4"/>
        </w:rPr>
        <w:t xml:space="preserve"> </w:t>
      </w:r>
      <w:r>
        <w:t>a</w:t>
      </w:r>
      <w:r>
        <w:rPr>
          <w:spacing w:val="-4"/>
        </w:rPr>
        <w:t xml:space="preserve"> </w:t>
      </w:r>
      <w:r>
        <w:t>la</w:t>
      </w:r>
      <w:r>
        <w:rPr>
          <w:spacing w:val="-4"/>
        </w:rPr>
        <w:t xml:space="preserve"> </w:t>
      </w:r>
      <w:r>
        <w:t>Asamblea</w:t>
      </w:r>
      <w:r>
        <w:rPr>
          <w:spacing w:val="-4"/>
        </w:rPr>
        <w:t xml:space="preserve"> </w:t>
      </w:r>
      <w:r>
        <w:t>General</w:t>
      </w:r>
      <w:r>
        <w:rPr>
          <w:spacing w:val="-2"/>
        </w:rPr>
        <w:t xml:space="preserve"> </w:t>
      </w:r>
      <w:r>
        <w:t>cuando</w:t>
      </w:r>
      <w:r>
        <w:rPr>
          <w:spacing w:val="-5"/>
        </w:rPr>
        <w:t xml:space="preserve"> </w:t>
      </w:r>
      <w:r>
        <w:t>corresponda,</w:t>
      </w:r>
      <w:r>
        <w:rPr>
          <w:spacing w:val="-2"/>
        </w:rPr>
        <w:t xml:space="preserve"> </w:t>
      </w:r>
      <w:r>
        <w:t>previo</w:t>
      </w:r>
      <w:r>
        <w:rPr>
          <w:spacing w:val="-5"/>
        </w:rPr>
        <w:t xml:space="preserve"> </w:t>
      </w:r>
      <w:r>
        <w:t>conocimiento</w:t>
      </w:r>
      <w:r>
        <w:rPr>
          <w:spacing w:val="-5"/>
        </w:rPr>
        <w:t xml:space="preserve"> </w:t>
      </w:r>
      <w:r>
        <w:t>de la</w:t>
      </w:r>
      <w:r>
        <w:rPr>
          <w:spacing w:val="-3"/>
        </w:rPr>
        <w:t xml:space="preserve"> </w:t>
      </w:r>
      <w:r>
        <w:t>dirección y profesores asesores.</w:t>
      </w:r>
    </w:p>
    <w:p w14:paraId="2E6C0653" w14:textId="77777777" w:rsidR="00151A9B" w:rsidRDefault="003763FC" w:rsidP="00E01DE9">
      <w:pPr>
        <w:pStyle w:val="Prrafodelista"/>
        <w:numPr>
          <w:ilvl w:val="0"/>
          <w:numId w:val="102"/>
        </w:numPr>
        <w:tabs>
          <w:tab w:val="left" w:pos="1039"/>
        </w:tabs>
        <w:spacing w:before="7"/>
        <w:ind w:hanging="361"/>
      </w:pPr>
      <w:r>
        <w:t>Ejecutar</w:t>
      </w:r>
      <w:r>
        <w:rPr>
          <w:spacing w:val="-13"/>
        </w:rPr>
        <w:t xml:space="preserve"> </w:t>
      </w:r>
      <w:r>
        <w:t>los</w:t>
      </w:r>
      <w:r>
        <w:rPr>
          <w:spacing w:val="-12"/>
        </w:rPr>
        <w:t xml:space="preserve"> </w:t>
      </w:r>
      <w:r>
        <w:t>acuerdos</w:t>
      </w:r>
      <w:r>
        <w:rPr>
          <w:spacing w:val="-9"/>
        </w:rPr>
        <w:t xml:space="preserve"> </w:t>
      </w:r>
      <w:r>
        <w:t>del</w:t>
      </w:r>
      <w:r>
        <w:rPr>
          <w:spacing w:val="-9"/>
        </w:rPr>
        <w:t xml:space="preserve"> </w:t>
      </w:r>
      <w:r>
        <w:rPr>
          <w:spacing w:val="-2"/>
        </w:rPr>
        <w:t>Directorio.</w:t>
      </w:r>
    </w:p>
    <w:p w14:paraId="013B7C1E" w14:textId="034EE7C5" w:rsidR="00151A9B" w:rsidRDefault="003763FC" w:rsidP="00E01DE9">
      <w:pPr>
        <w:pStyle w:val="Prrafodelista"/>
        <w:numPr>
          <w:ilvl w:val="0"/>
          <w:numId w:val="102"/>
        </w:numPr>
        <w:tabs>
          <w:tab w:val="left" w:pos="1039"/>
        </w:tabs>
        <w:spacing w:before="14" w:line="266" w:lineRule="auto"/>
        <w:ind w:left="1042" w:right="302"/>
      </w:pPr>
      <w:r>
        <w:t>Organizar las actividades</w:t>
      </w:r>
      <w:r>
        <w:rPr>
          <w:spacing w:val="22"/>
        </w:rPr>
        <w:t xml:space="preserve"> </w:t>
      </w:r>
      <w:r>
        <w:t>del</w:t>
      </w:r>
      <w:r>
        <w:rPr>
          <w:spacing w:val="23"/>
        </w:rPr>
        <w:t xml:space="preserve"> </w:t>
      </w:r>
      <w:r>
        <w:t>directorio y</w:t>
      </w:r>
      <w:r>
        <w:rPr>
          <w:spacing w:val="22"/>
        </w:rPr>
        <w:t xml:space="preserve"> </w:t>
      </w:r>
      <w:r>
        <w:t>proponer en conjunto</w:t>
      </w:r>
      <w:r>
        <w:rPr>
          <w:spacing w:val="29"/>
        </w:rPr>
        <w:t xml:space="preserve"> </w:t>
      </w:r>
      <w:r>
        <w:t>un programa de trabajo para el</w:t>
      </w:r>
      <w:r>
        <w:rPr>
          <w:spacing w:val="-2"/>
        </w:rPr>
        <w:t xml:space="preserve"> </w:t>
      </w:r>
      <w:r>
        <w:t>Centro General de Padres y Apoderados y para el Directorio en general.</w:t>
      </w:r>
    </w:p>
    <w:p w14:paraId="621535D5" w14:textId="5633ADCF" w:rsidR="00151A9B" w:rsidRDefault="003763FC" w:rsidP="00E01DE9">
      <w:pPr>
        <w:pStyle w:val="Prrafodelista"/>
        <w:numPr>
          <w:ilvl w:val="0"/>
          <w:numId w:val="102"/>
        </w:numPr>
        <w:tabs>
          <w:tab w:val="left" w:pos="1042"/>
          <w:tab w:val="left" w:pos="1043"/>
        </w:tabs>
        <w:spacing w:line="254" w:lineRule="auto"/>
        <w:ind w:left="1042" w:right="501"/>
      </w:pPr>
      <w:r>
        <w:t>Velar</w:t>
      </w:r>
      <w:r>
        <w:rPr>
          <w:spacing w:val="36"/>
        </w:rPr>
        <w:t xml:space="preserve"> </w:t>
      </w:r>
      <w:r>
        <w:t>por</w:t>
      </w:r>
      <w:r>
        <w:rPr>
          <w:spacing w:val="35"/>
        </w:rPr>
        <w:t xml:space="preserve"> </w:t>
      </w:r>
      <w:r>
        <w:t>el</w:t>
      </w:r>
      <w:r>
        <w:rPr>
          <w:spacing w:val="40"/>
        </w:rPr>
        <w:t xml:space="preserve"> </w:t>
      </w:r>
      <w:r>
        <w:t>funcionamiento</w:t>
      </w:r>
      <w:r>
        <w:rPr>
          <w:spacing w:val="35"/>
        </w:rPr>
        <w:t xml:space="preserve"> </w:t>
      </w:r>
      <w:r>
        <w:t>de</w:t>
      </w:r>
      <w:r>
        <w:rPr>
          <w:spacing w:val="40"/>
        </w:rPr>
        <w:t xml:space="preserve"> </w:t>
      </w:r>
      <w:r>
        <w:t>los</w:t>
      </w:r>
      <w:r>
        <w:rPr>
          <w:spacing w:val="36"/>
        </w:rPr>
        <w:t xml:space="preserve"> </w:t>
      </w:r>
      <w:r>
        <w:t>estatutos</w:t>
      </w:r>
      <w:r>
        <w:rPr>
          <w:spacing w:val="40"/>
        </w:rPr>
        <w:t xml:space="preserve"> </w:t>
      </w:r>
      <w:r>
        <w:t>y</w:t>
      </w:r>
      <w:r>
        <w:rPr>
          <w:spacing w:val="36"/>
        </w:rPr>
        <w:t xml:space="preserve"> </w:t>
      </w:r>
      <w:r>
        <w:t>su</w:t>
      </w:r>
      <w:r>
        <w:rPr>
          <w:spacing w:val="39"/>
        </w:rPr>
        <w:t xml:space="preserve"> </w:t>
      </w:r>
      <w:r>
        <w:t>cumplimiento,</w:t>
      </w:r>
      <w:r>
        <w:rPr>
          <w:spacing w:val="34"/>
        </w:rPr>
        <w:t xml:space="preserve"> </w:t>
      </w:r>
      <w:r>
        <w:t>además</w:t>
      </w:r>
      <w:r>
        <w:rPr>
          <w:spacing w:val="36"/>
        </w:rPr>
        <w:t xml:space="preserve"> </w:t>
      </w:r>
      <w:r>
        <w:t>del</w:t>
      </w:r>
      <w:r>
        <w:rPr>
          <w:spacing w:val="38"/>
        </w:rPr>
        <w:t xml:space="preserve"> </w:t>
      </w:r>
      <w:r>
        <w:t>reglamento interno</w:t>
      </w:r>
      <w:r>
        <w:rPr>
          <w:spacing w:val="-4"/>
        </w:rPr>
        <w:t xml:space="preserve"> </w:t>
      </w:r>
      <w:r>
        <w:t>y acuerdos de los organismos del Centro.</w:t>
      </w:r>
    </w:p>
    <w:p w14:paraId="62BF094A" w14:textId="77777777" w:rsidR="00151A9B" w:rsidRDefault="003763FC" w:rsidP="00E01DE9">
      <w:pPr>
        <w:pStyle w:val="Prrafodelista"/>
        <w:numPr>
          <w:ilvl w:val="0"/>
          <w:numId w:val="102"/>
        </w:numPr>
        <w:tabs>
          <w:tab w:val="left" w:pos="1039"/>
        </w:tabs>
        <w:ind w:hanging="361"/>
      </w:pPr>
      <w:r>
        <w:rPr>
          <w:spacing w:val="-2"/>
        </w:rPr>
        <w:t>Trabajar</w:t>
      </w:r>
      <w:r>
        <w:rPr>
          <w:spacing w:val="-8"/>
        </w:rPr>
        <w:t xml:space="preserve"> </w:t>
      </w:r>
      <w:r>
        <w:rPr>
          <w:spacing w:val="-2"/>
        </w:rPr>
        <w:t>coordinadamente</w:t>
      </w:r>
      <w:r>
        <w:rPr>
          <w:spacing w:val="-1"/>
        </w:rPr>
        <w:t xml:space="preserve"> </w:t>
      </w:r>
      <w:r>
        <w:rPr>
          <w:spacing w:val="-2"/>
        </w:rPr>
        <w:t>con</w:t>
      </w:r>
      <w:r>
        <w:rPr>
          <w:spacing w:val="-1"/>
        </w:rPr>
        <w:t xml:space="preserve"> </w:t>
      </w:r>
      <w:r>
        <w:rPr>
          <w:spacing w:val="-2"/>
        </w:rPr>
        <w:t>los profesores</w:t>
      </w:r>
      <w:r>
        <w:rPr>
          <w:spacing w:val="7"/>
        </w:rPr>
        <w:t xml:space="preserve"> </w:t>
      </w:r>
      <w:r>
        <w:rPr>
          <w:spacing w:val="-2"/>
        </w:rPr>
        <w:t>asesores.</w:t>
      </w:r>
    </w:p>
    <w:p w14:paraId="55D44A2D" w14:textId="77777777" w:rsidR="00151A9B" w:rsidRDefault="00151A9B" w:rsidP="003660A6">
      <w:pPr>
        <w:jc w:val="both"/>
        <w:sectPr w:rsidR="00151A9B">
          <w:headerReference w:type="default" r:id="rId96"/>
          <w:footerReference w:type="default" r:id="rId97"/>
          <w:pgSz w:w="12240" w:h="15840"/>
          <w:pgMar w:top="260" w:right="680" w:bottom="1560" w:left="820" w:header="0" w:footer="1377" w:gutter="0"/>
          <w:cols w:space="720"/>
        </w:sectPr>
      </w:pPr>
    </w:p>
    <w:p w14:paraId="4C2E8893" w14:textId="77777777" w:rsidR="00151A9B" w:rsidRDefault="003763FC" w:rsidP="003660A6">
      <w:pPr>
        <w:spacing w:before="45"/>
        <w:ind w:left="322"/>
        <w:jc w:val="both"/>
        <w:rPr>
          <w:b/>
        </w:rPr>
      </w:pPr>
      <w:r>
        <w:rPr>
          <w:b/>
          <w:spacing w:val="-2"/>
        </w:rPr>
        <w:lastRenderedPageBreak/>
        <w:t>Vicepresidente/a:</w:t>
      </w:r>
    </w:p>
    <w:p w14:paraId="303A3C48" w14:textId="77777777" w:rsidR="00151A9B" w:rsidRDefault="003763FC" w:rsidP="003660A6">
      <w:pPr>
        <w:spacing w:line="259" w:lineRule="exact"/>
        <w:ind w:left="322"/>
        <w:jc w:val="both"/>
      </w:pPr>
      <w:r>
        <w:t>Reemplazar</w:t>
      </w:r>
      <w:r>
        <w:rPr>
          <w:spacing w:val="-15"/>
        </w:rPr>
        <w:t xml:space="preserve"> </w:t>
      </w:r>
      <w:r>
        <w:t>al</w:t>
      </w:r>
      <w:r>
        <w:rPr>
          <w:spacing w:val="-12"/>
        </w:rPr>
        <w:t xml:space="preserve"> </w:t>
      </w:r>
      <w:r>
        <w:t>presidente</w:t>
      </w:r>
      <w:r>
        <w:rPr>
          <w:spacing w:val="-13"/>
        </w:rPr>
        <w:t xml:space="preserve"> </w:t>
      </w:r>
      <w:r>
        <w:t>cuando</w:t>
      </w:r>
      <w:r>
        <w:rPr>
          <w:spacing w:val="-12"/>
        </w:rPr>
        <w:t xml:space="preserve"> </w:t>
      </w:r>
      <w:r>
        <w:t>este</w:t>
      </w:r>
      <w:r>
        <w:rPr>
          <w:spacing w:val="-10"/>
        </w:rPr>
        <w:t xml:space="preserve"> </w:t>
      </w:r>
      <w:r>
        <w:t>se</w:t>
      </w:r>
      <w:r>
        <w:rPr>
          <w:spacing w:val="-10"/>
        </w:rPr>
        <w:t xml:space="preserve"> </w:t>
      </w:r>
      <w:r>
        <w:t>encuentre</w:t>
      </w:r>
      <w:r>
        <w:rPr>
          <w:spacing w:val="-10"/>
        </w:rPr>
        <w:t xml:space="preserve"> </w:t>
      </w:r>
      <w:r>
        <w:rPr>
          <w:spacing w:val="-2"/>
        </w:rPr>
        <w:t>ausente.</w:t>
      </w:r>
    </w:p>
    <w:p w14:paraId="45275792" w14:textId="77777777" w:rsidR="00151A9B" w:rsidRDefault="003763FC" w:rsidP="003660A6">
      <w:pPr>
        <w:spacing w:line="252" w:lineRule="exact"/>
        <w:ind w:left="322"/>
        <w:jc w:val="both"/>
        <w:rPr>
          <w:b/>
        </w:rPr>
      </w:pPr>
      <w:r>
        <w:rPr>
          <w:b/>
          <w:spacing w:val="-2"/>
        </w:rPr>
        <w:t>Secretario/a:</w:t>
      </w:r>
    </w:p>
    <w:p w14:paraId="11574579" w14:textId="77777777" w:rsidR="00151A9B" w:rsidRDefault="003763FC" w:rsidP="00E01DE9">
      <w:pPr>
        <w:pStyle w:val="Prrafodelista"/>
        <w:numPr>
          <w:ilvl w:val="0"/>
          <w:numId w:val="101"/>
        </w:numPr>
        <w:tabs>
          <w:tab w:val="left" w:pos="1039"/>
        </w:tabs>
        <w:spacing w:line="261" w:lineRule="exact"/>
        <w:ind w:hanging="361"/>
      </w:pPr>
      <w:r>
        <w:t>Llevar</w:t>
      </w:r>
      <w:r>
        <w:rPr>
          <w:spacing w:val="-15"/>
        </w:rPr>
        <w:t xml:space="preserve"> </w:t>
      </w:r>
      <w:r>
        <w:t>los</w:t>
      </w:r>
      <w:r>
        <w:rPr>
          <w:spacing w:val="-11"/>
        </w:rPr>
        <w:t xml:space="preserve"> </w:t>
      </w:r>
      <w:r>
        <w:t>libros</w:t>
      </w:r>
      <w:r>
        <w:rPr>
          <w:spacing w:val="-9"/>
        </w:rPr>
        <w:t xml:space="preserve"> </w:t>
      </w:r>
      <w:r>
        <w:t>de</w:t>
      </w:r>
      <w:r>
        <w:rPr>
          <w:spacing w:val="-5"/>
        </w:rPr>
        <w:t xml:space="preserve"> </w:t>
      </w:r>
      <w:r>
        <w:t>actas</w:t>
      </w:r>
      <w:r>
        <w:rPr>
          <w:spacing w:val="-9"/>
        </w:rPr>
        <w:t xml:space="preserve"> </w:t>
      </w:r>
      <w:r>
        <w:t>del</w:t>
      </w:r>
      <w:r>
        <w:rPr>
          <w:spacing w:val="-2"/>
        </w:rPr>
        <w:t xml:space="preserve"> </w:t>
      </w:r>
      <w:r>
        <w:t>directorio</w:t>
      </w:r>
      <w:r>
        <w:rPr>
          <w:spacing w:val="-13"/>
        </w:rPr>
        <w:t xml:space="preserve"> </w:t>
      </w:r>
      <w:r>
        <w:t>y</w:t>
      </w:r>
      <w:r>
        <w:rPr>
          <w:spacing w:val="-8"/>
        </w:rPr>
        <w:t xml:space="preserve"> </w:t>
      </w:r>
      <w:r>
        <w:t>de</w:t>
      </w:r>
      <w:r>
        <w:rPr>
          <w:spacing w:val="-8"/>
        </w:rPr>
        <w:t xml:space="preserve"> </w:t>
      </w:r>
      <w:r>
        <w:t>las</w:t>
      </w:r>
      <w:r>
        <w:rPr>
          <w:spacing w:val="-8"/>
        </w:rPr>
        <w:t xml:space="preserve"> </w:t>
      </w:r>
      <w:r>
        <w:t>Asambleas</w:t>
      </w:r>
      <w:r>
        <w:rPr>
          <w:spacing w:val="-8"/>
        </w:rPr>
        <w:t xml:space="preserve"> </w:t>
      </w:r>
      <w:r>
        <w:rPr>
          <w:spacing w:val="-2"/>
        </w:rPr>
        <w:t>Generales.</w:t>
      </w:r>
    </w:p>
    <w:p w14:paraId="5C10E6BB" w14:textId="77777777" w:rsidR="00151A9B" w:rsidRDefault="003763FC" w:rsidP="00E01DE9">
      <w:pPr>
        <w:pStyle w:val="Prrafodelista"/>
        <w:numPr>
          <w:ilvl w:val="0"/>
          <w:numId w:val="101"/>
        </w:numPr>
        <w:tabs>
          <w:tab w:val="left" w:pos="1039"/>
        </w:tabs>
        <w:spacing w:before="1"/>
        <w:ind w:hanging="361"/>
      </w:pPr>
      <w:r>
        <w:t>Recibir</w:t>
      </w:r>
      <w:r>
        <w:rPr>
          <w:spacing w:val="-13"/>
        </w:rPr>
        <w:t xml:space="preserve"> </w:t>
      </w:r>
      <w:r>
        <w:t>y</w:t>
      </w:r>
      <w:r>
        <w:rPr>
          <w:spacing w:val="-10"/>
        </w:rPr>
        <w:t xml:space="preserve"> </w:t>
      </w:r>
      <w:r>
        <w:t>despachar</w:t>
      </w:r>
      <w:r>
        <w:rPr>
          <w:spacing w:val="-12"/>
        </w:rPr>
        <w:t xml:space="preserve"> </w:t>
      </w:r>
      <w:r>
        <w:rPr>
          <w:spacing w:val="-2"/>
        </w:rPr>
        <w:t>correspondencia.</w:t>
      </w:r>
    </w:p>
    <w:p w14:paraId="0F70817B" w14:textId="1A3AA718" w:rsidR="00151A9B" w:rsidRDefault="003763FC" w:rsidP="00E01DE9">
      <w:pPr>
        <w:pStyle w:val="Prrafodelista"/>
        <w:numPr>
          <w:ilvl w:val="0"/>
          <w:numId w:val="101"/>
        </w:numPr>
        <w:tabs>
          <w:tab w:val="left" w:pos="1039"/>
        </w:tabs>
        <w:spacing w:before="24" w:line="254" w:lineRule="auto"/>
        <w:ind w:left="1042" w:right="288"/>
      </w:pPr>
      <w:r>
        <w:t>Despachar las</w:t>
      </w:r>
      <w:r>
        <w:rPr>
          <w:spacing w:val="25"/>
        </w:rPr>
        <w:t xml:space="preserve"> </w:t>
      </w:r>
      <w:r>
        <w:t>citaciones</w:t>
      </w:r>
      <w:r>
        <w:rPr>
          <w:spacing w:val="26"/>
        </w:rPr>
        <w:t xml:space="preserve"> </w:t>
      </w:r>
      <w:r>
        <w:t>a Asamblea</w:t>
      </w:r>
      <w:r>
        <w:rPr>
          <w:spacing w:val="22"/>
        </w:rPr>
        <w:t xml:space="preserve"> </w:t>
      </w:r>
      <w:r>
        <w:t>General</w:t>
      </w:r>
      <w:r>
        <w:rPr>
          <w:spacing w:val="23"/>
        </w:rPr>
        <w:t xml:space="preserve"> </w:t>
      </w:r>
      <w:r>
        <w:t>o</w:t>
      </w:r>
      <w:r>
        <w:rPr>
          <w:spacing w:val="24"/>
        </w:rPr>
        <w:t xml:space="preserve"> </w:t>
      </w:r>
      <w:r>
        <w:t>a</w:t>
      </w:r>
      <w:r>
        <w:rPr>
          <w:spacing w:val="25"/>
        </w:rPr>
        <w:t xml:space="preserve"> </w:t>
      </w:r>
      <w:r>
        <w:t>reuniones</w:t>
      </w:r>
      <w:r>
        <w:rPr>
          <w:spacing w:val="22"/>
        </w:rPr>
        <w:t xml:space="preserve"> </w:t>
      </w:r>
      <w:r>
        <w:t>del</w:t>
      </w:r>
      <w:r>
        <w:rPr>
          <w:spacing w:val="23"/>
        </w:rPr>
        <w:t xml:space="preserve"> </w:t>
      </w:r>
      <w:r>
        <w:t>Directorio</w:t>
      </w:r>
      <w:r>
        <w:rPr>
          <w:spacing w:val="25"/>
        </w:rPr>
        <w:t xml:space="preserve"> </w:t>
      </w:r>
      <w:r>
        <w:t>y</w:t>
      </w:r>
      <w:r>
        <w:rPr>
          <w:spacing w:val="26"/>
        </w:rPr>
        <w:t xml:space="preserve"> </w:t>
      </w:r>
      <w:r>
        <w:t>confeccionar</w:t>
      </w:r>
      <w:r>
        <w:rPr>
          <w:spacing w:val="25"/>
        </w:rPr>
        <w:t xml:space="preserve"> </w:t>
      </w:r>
      <w:r>
        <w:t>los carteles</w:t>
      </w:r>
      <w:r>
        <w:rPr>
          <w:spacing w:val="-2"/>
        </w:rPr>
        <w:t xml:space="preserve"> </w:t>
      </w:r>
      <w:r>
        <w:t>a que se refieren dichas reuniones.</w:t>
      </w:r>
    </w:p>
    <w:p w14:paraId="6A241496" w14:textId="77777777" w:rsidR="00151A9B" w:rsidRDefault="003763FC" w:rsidP="00E01DE9">
      <w:pPr>
        <w:pStyle w:val="Prrafodelista"/>
        <w:numPr>
          <w:ilvl w:val="0"/>
          <w:numId w:val="101"/>
        </w:numPr>
        <w:tabs>
          <w:tab w:val="left" w:pos="1039"/>
        </w:tabs>
        <w:spacing w:before="2"/>
        <w:ind w:hanging="361"/>
      </w:pPr>
      <w:r>
        <w:t>Realizar</w:t>
      </w:r>
      <w:r>
        <w:rPr>
          <w:spacing w:val="-18"/>
        </w:rPr>
        <w:t xml:space="preserve"> </w:t>
      </w:r>
      <w:r>
        <w:t>las</w:t>
      </w:r>
      <w:r>
        <w:rPr>
          <w:spacing w:val="-12"/>
        </w:rPr>
        <w:t xml:space="preserve"> </w:t>
      </w:r>
      <w:r>
        <w:t>demás</w:t>
      </w:r>
      <w:r>
        <w:rPr>
          <w:spacing w:val="-9"/>
        </w:rPr>
        <w:t xml:space="preserve"> </w:t>
      </w:r>
      <w:r>
        <w:t>funciones</w:t>
      </w:r>
      <w:r>
        <w:rPr>
          <w:spacing w:val="-9"/>
        </w:rPr>
        <w:t xml:space="preserve"> </w:t>
      </w:r>
      <w:r>
        <w:t>que</w:t>
      </w:r>
      <w:r>
        <w:rPr>
          <w:spacing w:val="-8"/>
        </w:rPr>
        <w:t xml:space="preserve"> </w:t>
      </w:r>
      <w:r>
        <w:t>el</w:t>
      </w:r>
      <w:r>
        <w:rPr>
          <w:spacing w:val="-8"/>
        </w:rPr>
        <w:t xml:space="preserve"> </w:t>
      </w:r>
      <w:r>
        <w:t>directorio</w:t>
      </w:r>
      <w:r>
        <w:rPr>
          <w:spacing w:val="-11"/>
        </w:rPr>
        <w:t xml:space="preserve"> </w:t>
      </w:r>
      <w:r>
        <w:t>o</w:t>
      </w:r>
      <w:r>
        <w:rPr>
          <w:spacing w:val="-10"/>
        </w:rPr>
        <w:t xml:space="preserve"> </w:t>
      </w:r>
      <w:r>
        <w:t>el</w:t>
      </w:r>
      <w:r>
        <w:rPr>
          <w:spacing w:val="-8"/>
        </w:rPr>
        <w:t xml:space="preserve"> </w:t>
      </w:r>
      <w:r>
        <w:t>presidente</w:t>
      </w:r>
      <w:r>
        <w:rPr>
          <w:spacing w:val="-9"/>
        </w:rPr>
        <w:t xml:space="preserve"> </w:t>
      </w:r>
      <w:r>
        <w:t>le</w:t>
      </w:r>
      <w:r>
        <w:rPr>
          <w:spacing w:val="-8"/>
        </w:rPr>
        <w:t xml:space="preserve"> </w:t>
      </w:r>
      <w:r>
        <w:rPr>
          <w:spacing w:val="-2"/>
        </w:rPr>
        <w:t>encomiende.</w:t>
      </w:r>
    </w:p>
    <w:p w14:paraId="0536B495" w14:textId="77777777" w:rsidR="00151A9B" w:rsidRDefault="00151A9B" w:rsidP="003660A6">
      <w:pPr>
        <w:pStyle w:val="Textoindependiente"/>
        <w:jc w:val="both"/>
        <w:rPr>
          <w:sz w:val="26"/>
        </w:rPr>
      </w:pPr>
    </w:p>
    <w:p w14:paraId="1EBA75CC" w14:textId="77777777" w:rsidR="00151A9B" w:rsidRDefault="00151A9B" w:rsidP="003660A6">
      <w:pPr>
        <w:pStyle w:val="Textoindependiente"/>
        <w:spacing w:before="5"/>
        <w:jc w:val="both"/>
        <w:rPr>
          <w:sz w:val="33"/>
        </w:rPr>
      </w:pPr>
    </w:p>
    <w:p w14:paraId="7245D964" w14:textId="77777777" w:rsidR="00151A9B" w:rsidRDefault="003763FC" w:rsidP="003660A6">
      <w:pPr>
        <w:ind w:left="322"/>
        <w:jc w:val="both"/>
        <w:rPr>
          <w:b/>
        </w:rPr>
      </w:pPr>
      <w:r>
        <w:rPr>
          <w:b/>
          <w:spacing w:val="-2"/>
        </w:rPr>
        <w:t>Tesorero/a:</w:t>
      </w:r>
    </w:p>
    <w:p w14:paraId="7CB1B9B3" w14:textId="39A58B80" w:rsidR="00151A9B" w:rsidRDefault="003763FC" w:rsidP="00E01DE9">
      <w:pPr>
        <w:pStyle w:val="Prrafodelista"/>
        <w:numPr>
          <w:ilvl w:val="0"/>
          <w:numId w:val="100"/>
        </w:numPr>
        <w:tabs>
          <w:tab w:val="left" w:pos="1039"/>
        </w:tabs>
        <w:spacing w:before="1"/>
        <w:ind w:hanging="357"/>
      </w:pPr>
      <w:r>
        <w:t>Cobrar</w:t>
      </w:r>
      <w:r>
        <w:rPr>
          <w:spacing w:val="-2"/>
        </w:rPr>
        <w:t xml:space="preserve"> </w:t>
      </w:r>
      <w:r>
        <w:t>las</w:t>
      </w:r>
      <w:r>
        <w:rPr>
          <w:spacing w:val="5"/>
        </w:rPr>
        <w:t xml:space="preserve"> </w:t>
      </w:r>
      <w:r>
        <w:t>cuotas de incorporación,</w:t>
      </w:r>
      <w:r>
        <w:rPr>
          <w:spacing w:val="-1"/>
        </w:rPr>
        <w:t xml:space="preserve"> </w:t>
      </w:r>
      <w:r>
        <w:t>ordinarias</w:t>
      </w:r>
      <w:r>
        <w:rPr>
          <w:spacing w:val="5"/>
        </w:rPr>
        <w:t xml:space="preserve"> </w:t>
      </w:r>
      <w:r>
        <w:t>y extraordinarias y</w:t>
      </w:r>
      <w:r>
        <w:rPr>
          <w:spacing w:val="5"/>
        </w:rPr>
        <w:t xml:space="preserve"> </w:t>
      </w:r>
      <w:r>
        <w:t>otorgar</w:t>
      </w:r>
      <w:r>
        <w:rPr>
          <w:spacing w:val="5"/>
        </w:rPr>
        <w:t xml:space="preserve"> </w:t>
      </w:r>
      <w:r>
        <w:t>los</w:t>
      </w:r>
      <w:r>
        <w:rPr>
          <w:spacing w:val="6"/>
        </w:rPr>
        <w:t xml:space="preserve"> </w:t>
      </w:r>
      <w:r>
        <w:rPr>
          <w:spacing w:val="-2"/>
        </w:rPr>
        <w:t>recibos correspondientes.</w:t>
      </w:r>
    </w:p>
    <w:p w14:paraId="492E0947" w14:textId="77777777" w:rsidR="00151A9B" w:rsidRDefault="003763FC" w:rsidP="00E01DE9">
      <w:pPr>
        <w:pStyle w:val="Prrafodelista"/>
        <w:numPr>
          <w:ilvl w:val="0"/>
          <w:numId w:val="100"/>
        </w:numPr>
        <w:tabs>
          <w:tab w:val="left" w:pos="1039"/>
        </w:tabs>
        <w:spacing w:before="5"/>
        <w:ind w:hanging="361"/>
      </w:pPr>
      <w:r>
        <w:t>Llevar</w:t>
      </w:r>
      <w:r>
        <w:rPr>
          <w:spacing w:val="-13"/>
        </w:rPr>
        <w:t xml:space="preserve"> </w:t>
      </w:r>
      <w:r>
        <w:t>la</w:t>
      </w:r>
      <w:r>
        <w:rPr>
          <w:spacing w:val="-12"/>
        </w:rPr>
        <w:t xml:space="preserve"> </w:t>
      </w:r>
      <w:r>
        <w:t>contabilidad</w:t>
      </w:r>
      <w:r>
        <w:rPr>
          <w:spacing w:val="-10"/>
        </w:rPr>
        <w:t xml:space="preserve"> </w:t>
      </w:r>
      <w:r>
        <w:t>del</w:t>
      </w:r>
      <w:r>
        <w:rPr>
          <w:spacing w:val="-6"/>
        </w:rPr>
        <w:t xml:space="preserve"> </w:t>
      </w:r>
      <w:r>
        <w:t>Centro</w:t>
      </w:r>
      <w:r>
        <w:rPr>
          <w:spacing w:val="-9"/>
        </w:rPr>
        <w:t xml:space="preserve"> </w:t>
      </w:r>
      <w:r>
        <w:t>de</w:t>
      </w:r>
      <w:r>
        <w:rPr>
          <w:spacing w:val="-8"/>
        </w:rPr>
        <w:t xml:space="preserve"> </w:t>
      </w:r>
      <w:r>
        <w:t>Padres</w:t>
      </w:r>
      <w:r>
        <w:rPr>
          <w:spacing w:val="-12"/>
        </w:rPr>
        <w:t xml:space="preserve"> </w:t>
      </w:r>
      <w:r>
        <w:t>y</w:t>
      </w:r>
      <w:r>
        <w:rPr>
          <w:spacing w:val="-7"/>
        </w:rPr>
        <w:t xml:space="preserve"> </w:t>
      </w:r>
      <w:r>
        <w:rPr>
          <w:spacing w:val="-2"/>
        </w:rPr>
        <w:t>Apoderados.</w:t>
      </w:r>
    </w:p>
    <w:p w14:paraId="0626CF60" w14:textId="77777777" w:rsidR="00151A9B" w:rsidRDefault="003763FC" w:rsidP="00E01DE9">
      <w:pPr>
        <w:pStyle w:val="Prrafodelista"/>
        <w:numPr>
          <w:ilvl w:val="0"/>
          <w:numId w:val="100"/>
        </w:numPr>
        <w:tabs>
          <w:tab w:val="left" w:pos="1039"/>
        </w:tabs>
        <w:spacing w:before="10" w:line="256" w:lineRule="auto"/>
        <w:ind w:left="1042" w:right="457" w:hanging="360"/>
      </w:pPr>
      <w:r>
        <w:t>Mantener</w:t>
      </w:r>
      <w:r>
        <w:rPr>
          <w:spacing w:val="-4"/>
        </w:rPr>
        <w:t xml:space="preserve"> </w:t>
      </w:r>
      <w:r>
        <w:t>al</w:t>
      </w:r>
      <w:r>
        <w:rPr>
          <w:spacing w:val="-3"/>
        </w:rPr>
        <w:t xml:space="preserve"> </w:t>
      </w:r>
      <w:r>
        <w:t>día</w:t>
      </w:r>
      <w:r>
        <w:rPr>
          <w:spacing w:val="-3"/>
        </w:rPr>
        <w:t xml:space="preserve"> </w:t>
      </w:r>
      <w:r>
        <w:t>la</w:t>
      </w:r>
      <w:r>
        <w:rPr>
          <w:spacing w:val="-3"/>
        </w:rPr>
        <w:t xml:space="preserve"> </w:t>
      </w:r>
      <w:r>
        <w:t>documentación</w:t>
      </w:r>
      <w:r>
        <w:rPr>
          <w:spacing w:val="-4"/>
        </w:rPr>
        <w:t xml:space="preserve"> </w:t>
      </w:r>
      <w:r>
        <w:t>financiera</w:t>
      </w:r>
      <w:r>
        <w:rPr>
          <w:spacing w:val="-3"/>
        </w:rPr>
        <w:t xml:space="preserve"> </w:t>
      </w:r>
      <w:r>
        <w:t>del</w:t>
      </w:r>
      <w:r>
        <w:rPr>
          <w:spacing w:val="-2"/>
        </w:rPr>
        <w:t xml:space="preserve"> </w:t>
      </w:r>
      <w:r>
        <w:t>Centro,</w:t>
      </w:r>
      <w:r>
        <w:rPr>
          <w:spacing w:val="-6"/>
        </w:rPr>
        <w:t xml:space="preserve"> </w:t>
      </w:r>
      <w:r>
        <w:t>especialmente</w:t>
      </w:r>
      <w:r>
        <w:rPr>
          <w:spacing w:val="-3"/>
        </w:rPr>
        <w:t xml:space="preserve"> </w:t>
      </w:r>
      <w:r>
        <w:t>el</w:t>
      </w:r>
      <w:r>
        <w:rPr>
          <w:spacing w:val="-2"/>
        </w:rPr>
        <w:t xml:space="preserve"> </w:t>
      </w:r>
      <w:r>
        <w:t>archivo</w:t>
      </w:r>
      <w:r>
        <w:rPr>
          <w:spacing w:val="-4"/>
        </w:rPr>
        <w:t xml:space="preserve"> </w:t>
      </w:r>
      <w:r>
        <w:t>de</w:t>
      </w:r>
      <w:r>
        <w:rPr>
          <w:spacing w:val="-3"/>
        </w:rPr>
        <w:t xml:space="preserve"> </w:t>
      </w:r>
      <w:r>
        <w:t>facturas,</w:t>
      </w:r>
      <w:r>
        <w:rPr>
          <w:spacing w:val="-24"/>
        </w:rPr>
        <w:t xml:space="preserve"> </w:t>
      </w:r>
      <w:r>
        <w:t>recibos</w:t>
      </w:r>
      <w:r>
        <w:rPr>
          <w:spacing w:val="-3"/>
        </w:rPr>
        <w:t xml:space="preserve"> </w:t>
      </w:r>
      <w:r>
        <w:t>y demás comprobantes de ingresos y egresos.</w:t>
      </w:r>
    </w:p>
    <w:p w14:paraId="19EE3C8A" w14:textId="77777777" w:rsidR="00151A9B" w:rsidRDefault="003763FC" w:rsidP="00E01DE9">
      <w:pPr>
        <w:pStyle w:val="Prrafodelista"/>
        <w:numPr>
          <w:ilvl w:val="0"/>
          <w:numId w:val="100"/>
        </w:numPr>
        <w:tabs>
          <w:tab w:val="left" w:pos="1039"/>
        </w:tabs>
        <w:spacing w:before="1"/>
        <w:ind w:hanging="361"/>
      </w:pPr>
      <w:r>
        <w:t>Elaborar</w:t>
      </w:r>
      <w:r>
        <w:rPr>
          <w:spacing w:val="-15"/>
        </w:rPr>
        <w:t xml:space="preserve"> </w:t>
      </w:r>
      <w:r>
        <w:t>estados</w:t>
      </w:r>
      <w:r>
        <w:rPr>
          <w:spacing w:val="-12"/>
        </w:rPr>
        <w:t xml:space="preserve"> </w:t>
      </w:r>
      <w:r>
        <w:t>de</w:t>
      </w:r>
      <w:r>
        <w:rPr>
          <w:spacing w:val="-6"/>
        </w:rPr>
        <w:t xml:space="preserve"> </w:t>
      </w:r>
      <w:r>
        <w:t>caja</w:t>
      </w:r>
      <w:r>
        <w:rPr>
          <w:spacing w:val="-9"/>
        </w:rPr>
        <w:t xml:space="preserve"> </w:t>
      </w:r>
      <w:r>
        <w:t>que</w:t>
      </w:r>
      <w:r>
        <w:rPr>
          <w:spacing w:val="-9"/>
        </w:rPr>
        <w:t xml:space="preserve"> </w:t>
      </w:r>
      <w:r>
        <w:t>den</w:t>
      </w:r>
      <w:r>
        <w:rPr>
          <w:spacing w:val="-10"/>
        </w:rPr>
        <w:t xml:space="preserve"> </w:t>
      </w:r>
      <w:r>
        <w:t>a</w:t>
      </w:r>
      <w:r>
        <w:rPr>
          <w:spacing w:val="-4"/>
        </w:rPr>
        <w:t xml:space="preserve"> </w:t>
      </w:r>
      <w:r>
        <w:t>conocer</w:t>
      </w:r>
      <w:r>
        <w:rPr>
          <w:spacing w:val="-10"/>
        </w:rPr>
        <w:t xml:space="preserve"> </w:t>
      </w:r>
      <w:r>
        <w:t>a</w:t>
      </w:r>
      <w:r>
        <w:rPr>
          <w:spacing w:val="-10"/>
        </w:rPr>
        <w:t xml:space="preserve"> </w:t>
      </w:r>
      <w:r>
        <w:t>los</w:t>
      </w:r>
      <w:r>
        <w:rPr>
          <w:spacing w:val="-9"/>
        </w:rPr>
        <w:t xml:space="preserve"> </w:t>
      </w:r>
      <w:r>
        <w:t>apoderados</w:t>
      </w:r>
      <w:r>
        <w:rPr>
          <w:spacing w:val="-10"/>
        </w:rPr>
        <w:t xml:space="preserve"> </w:t>
      </w:r>
      <w:r>
        <w:t>las</w:t>
      </w:r>
      <w:r>
        <w:rPr>
          <w:spacing w:val="-12"/>
        </w:rPr>
        <w:t xml:space="preserve"> </w:t>
      </w:r>
      <w:r>
        <w:t>entradas</w:t>
      </w:r>
      <w:r>
        <w:rPr>
          <w:spacing w:val="-5"/>
        </w:rPr>
        <w:t xml:space="preserve"> </w:t>
      </w:r>
      <w:r>
        <w:t>y</w:t>
      </w:r>
      <w:r>
        <w:rPr>
          <w:spacing w:val="-8"/>
        </w:rPr>
        <w:t xml:space="preserve"> </w:t>
      </w:r>
      <w:r>
        <w:rPr>
          <w:spacing w:val="-2"/>
        </w:rPr>
        <w:t>gastos.</w:t>
      </w:r>
    </w:p>
    <w:p w14:paraId="6395497B" w14:textId="08EF7BA1" w:rsidR="00151A9B" w:rsidRDefault="003763FC" w:rsidP="00E01DE9">
      <w:pPr>
        <w:pStyle w:val="Prrafodelista"/>
        <w:numPr>
          <w:ilvl w:val="0"/>
          <w:numId w:val="100"/>
        </w:numPr>
        <w:tabs>
          <w:tab w:val="left" w:pos="1039"/>
        </w:tabs>
        <w:spacing w:before="19" w:line="256" w:lineRule="auto"/>
        <w:ind w:left="1042" w:right="279" w:hanging="360"/>
      </w:pPr>
      <w:r>
        <w:t>Preparar</w:t>
      </w:r>
      <w:r>
        <w:rPr>
          <w:spacing w:val="29"/>
        </w:rPr>
        <w:t xml:space="preserve"> </w:t>
      </w:r>
      <w:r>
        <w:t>un</w:t>
      </w:r>
      <w:r>
        <w:rPr>
          <w:spacing w:val="34"/>
        </w:rPr>
        <w:t xml:space="preserve"> </w:t>
      </w:r>
      <w:r>
        <w:t>balance</w:t>
      </w:r>
      <w:r>
        <w:rPr>
          <w:spacing w:val="36"/>
        </w:rPr>
        <w:t xml:space="preserve"> </w:t>
      </w:r>
      <w:r>
        <w:t>semestral</w:t>
      </w:r>
      <w:r>
        <w:rPr>
          <w:spacing w:val="37"/>
        </w:rPr>
        <w:t xml:space="preserve"> </w:t>
      </w:r>
      <w:r>
        <w:t>del</w:t>
      </w:r>
      <w:r>
        <w:rPr>
          <w:spacing w:val="37"/>
        </w:rPr>
        <w:t xml:space="preserve"> </w:t>
      </w:r>
      <w:r>
        <w:t>movimiento</w:t>
      </w:r>
      <w:r>
        <w:rPr>
          <w:spacing w:val="34"/>
        </w:rPr>
        <w:t xml:space="preserve"> </w:t>
      </w:r>
      <w:r>
        <w:t>de</w:t>
      </w:r>
      <w:r>
        <w:rPr>
          <w:spacing w:val="35"/>
        </w:rPr>
        <w:t xml:space="preserve"> </w:t>
      </w:r>
      <w:r>
        <w:t>fondos</w:t>
      </w:r>
      <w:r>
        <w:rPr>
          <w:spacing w:val="30"/>
        </w:rPr>
        <w:t xml:space="preserve"> </w:t>
      </w:r>
      <w:r>
        <w:t>y</w:t>
      </w:r>
      <w:r>
        <w:rPr>
          <w:spacing w:val="30"/>
        </w:rPr>
        <w:t xml:space="preserve"> </w:t>
      </w:r>
      <w:r>
        <w:t>enviar</w:t>
      </w:r>
      <w:r>
        <w:rPr>
          <w:spacing w:val="39"/>
        </w:rPr>
        <w:t xml:space="preserve"> </w:t>
      </w:r>
      <w:r>
        <w:t>copia</w:t>
      </w:r>
      <w:r>
        <w:rPr>
          <w:spacing w:val="35"/>
        </w:rPr>
        <w:t xml:space="preserve"> </w:t>
      </w:r>
      <w:r>
        <w:t>del</w:t>
      </w:r>
      <w:r>
        <w:rPr>
          <w:spacing w:val="32"/>
        </w:rPr>
        <w:t xml:space="preserve"> </w:t>
      </w:r>
      <w:r>
        <w:t>mismo</w:t>
      </w:r>
      <w:r>
        <w:rPr>
          <w:spacing w:val="34"/>
        </w:rPr>
        <w:t xml:space="preserve"> </w:t>
      </w:r>
      <w:r>
        <w:t>a</w:t>
      </w:r>
      <w:r>
        <w:rPr>
          <w:spacing w:val="29"/>
        </w:rPr>
        <w:t xml:space="preserve"> </w:t>
      </w:r>
      <w:r>
        <w:t>los estamentos correspondientes (interno y externo).</w:t>
      </w:r>
    </w:p>
    <w:p w14:paraId="7130DB3B" w14:textId="77777777" w:rsidR="00151A9B" w:rsidRDefault="003763FC" w:rsidP="00E01DE9">
      <w:pPr>
        <w:pStyle w:val="Prrafodelista"/>
        <w:numPr>
          <w:ilvl w:val="0"/>
          <w:numId w:val="100"/>
        </w:numPr>
        <w:tabs>
          <w:tab w:val="left" w:pos="1042"/>
          <w:tab w:val="left" w:pos="1043"/>
        </w:tabs>
        <w:spacing w:before="2" w:line="266" w:lineRule="exact"/>
        <w:ind w:left="1042" w:hanging="365"/>
      </w:pPr>
      <w:r>
        <w:t>Mantener</w:t>
      </w:r>
      <w:r>
        <w:rPr>
          <w:spacing w:val="-13"/>
        </w:rPr>
        <w:t xml:space="preserve"> </w:t>
      </w:r>
      <w:r>
        <w:t>al</w:t>
      </w:r>
      <w:r>
        <w:rPr>
          <w:spacing w:val="-7"/>
        </w:rPr>
        <w:t xml:space="preserve"> </w:t>
      </w:r>
      <w:r>
        <w:t>día</w:t>
      </w:r>
      <w:r>
        <w:rPr>
          <w:spacing w:val="-12"/>
        </w:rPr>
        <w:t xml:space="preserve"> </w:t>
      </w:r>
      <w:r>
        <w:t>el</w:t>
      </w:r>
      <w:r>
        <w:rPr>
          <w:spacing w:val="-6"/>
        </w:rPr>
        <w:t xml:space="preserve"> </w:t>
      </w:r>
      <w:r>
        <w:t>inventario</w:t>
      </w:r>
      <w:r>
        <w:rPr>
          <w:spacing w:val="-9"/>
        </w:rPr>
        <w:t xml:space="preserve"> </w:t>
      </w:r>
      <w:r>
        <w:t>de</w:t>
      </w:r>
      <w:r>
        <w:rPr>
          <w:spacing w:val="-13"/>
        </w:rPr>
        <w:t xml:space="preserve"> </w:t>
      </w:r>
      <w:r>
        <w:t>los</w:t>
      </w:r>
      <w:r>
        <w:rPr>
          <w:spacing w:val="-8"/>
        </w:rPr>
        <w:t xml:space="preserve"> </w:t>
      </w:r>
      <w:r>
        <w:t>bienes</w:t>
      </w:r>
      <w:r>
        <w:rPr>
          <w:spacing w:val="-8"/>
        </w:rPr>
        <w:t xml:space="preserve"> </w:t>
      </w:r>
      <w:r>
        <w:t xml:space="preserve">del </w:t>
      </w:r>
      <w:r>
        <w:rPr>
          <w:spacing w:val="-2"/>
        </w:rPr>
        <w:t>Centro.</w:t>
      </w:r>
    </w:p>
    <w:p w14:paraId="7A5767AF" w14:textId="77777777" w:rsidR="00151A9B" w:rsidRDefault="003763FC" w:rsidP="00E01DE9">
      <w:pPr>
        <w:pStyle w:val="Prrafodelista"/>
        <w:numPr>
          <w:ilvl w:val="0"/>
          <w:numId w:val="100"/>
        </w:numPr>
        <w:tabs>
          <w:tab w:val="left" w:pos="1043"/>
        </w:tabs>
        <w:spacing w:line="261" w:lineRule="auto"/>
        <w:ind w:left="1042" w:right="230" w:hanging="360"/>
      </w:pPr>
      <w:r>
        <w:t>Realizar además gestiones relacionadas con sus funciones que el directorio o el presidente le encomienden. Cualquier movimiento financiero debe ser informado a los profesores asesores.</w:t>
      </w:r>
    </w:p>
    <w:p w14:paraId="06318B28" w14:textId="77777777" w:rsidR="00151A9B" w:rsidRDefault="003763FC" w:rsidP="00E01DE9">
      <w:pPr>
        <w:pStyle w:val="Prrafodelista"/>
        <w:numPr>
          <w:ilvl w:val="0"/>
          <w:numId w:val="100"/>
        </w:numPr>
        <w:tabs>
          <w:tab w:val="left" w:pos="1043"/>
        </w:tabs>
        <w:spacing w:line="259" w:lineRule="auto"/>
        <w:ind w:left="1042" w:right="220" w:hanging="360"/>
      </w:pPr>
      <w:r>
        <w:t>No es responsabilidad del establecimiento velar por los acuerdos económicos y financieros tomados al interior de la reunión del microcentro, ya que se respeta la autonomía en la elección y toma de decisiones, considerando siempre como base la honestidad y el compromiso de las personas. Por lo</w:t>
      </w:r>
      <w:r>
        <w:rPr>
          <w:spacing w:val="80"/>
        </w:rPr>
        <w:t xml:space="preserve"> </w:t>
      </w:r>
      <w:r>
        <w:t xml:space="preserve">tanto, le corresponde a cada microcentro velar por regular el financiamiento y entrega oportuna de la </w:t>
      </w:r>
      <w:r>
        <w:rPr>
          <w:spacing w:val="-2"/>
        </w:rPr>
        <w:t>información.</w:t>
      </w:r>
    </w:p>
    <w:p w14:paraId="35B42445" w14:textId="77777777" w:rsidR="00151A9B" w:rsidRDefault="003763FC" w:rsidP="00E01DE9">
      <w:pPr>
        <w:pStyle w:val="Prrafodelista"/>
        <w:numPr>
          <w:ilvl w:val="0"/>
          <w:numId w:val="100"/>
        </w:numPr>
        <w:tabs>
          <w:tab w:val="left" w:pos="1043"/>
        </w:tabs>
        <w:spacing w:line="261" w:lineRule="auto"/>
        <w:ind w:left="1042" w:right="231" w:hanging="360"/>
      </w:pPr>
      <w:r>
        <w:t>Sugerencia de abrir una cuenta en el banco para de curso de esta forma se puede tener reporte de los usos e ingresos de dineros.</w:t>
      </w:r>
    </w:p>
    <w:p w14:paraId="5AE04162" w14:textId="77777777" w:rsidR="00151A9B" w:rsidRDefault="003763FC" w:rsidP="003660A6">
      <w:pPr>
        <w:spacing w:before="138"/>
        <w:ind w:left="322"/>
        <w:jc w:val="both"/>
        <w:rPr>
          <w:b/>
        </w:rPr>
      </w:pPr>
      <w:r>
        <w:rPr>
          <w:b/>
          <w:spacing w:val="-2"/>
        </w:rPr>
        <w:t>Director/a:</w:t>
      </w:r>
    </w:p>
    <w:p w14:paraId="68393007" w14:textId="77777777" w:rsidR="00151A9B" w:rsidRDefault="003763FC" w:rsidP="00E01DE9">
      <w:pPr>
        <w:pStyle w:val="Prrafodelista"/>
        <w:numPr>
          <w:ilvl w:val="0"/>
          <w:numId w:val="99"/>
        </w:numPr>
        <w:tabs>
          <w:tab w:val="left" w:pos="1039"/>
        </w:tabs>
        <w:ind w:hanging="361"/>
      </w:pPr>
      <w:r>
        <w:t>Reemplazar</w:t>
      </w:r>
      <w:r>
        <w:rPr>
          <w:spacing w:val="-15"/>
        </w:rPr>
        <w:t xml:space="preserve"> </w:t>
      </w:r>
      <w:r>
        <w:t>a</w:t>
      </w:r>
      <w:r>
        <w:rPr>
          <w:spacing w:val="-9"/>
        </w:rPr>
        <w:t xml:space="preserve"> </w:t>
      </w:r>
      <w:r>
        <w:t>cualquier</w:t>
      </w:r>
      <w:r>
        <w:rPr>
          <w:spacing w:val="-7"/>
        </w:rPr>
        <w:t xml:space="preserve"> </w:t>
      </w:r>
      <w:r>
        <w:t>directivo</w:t>
      </w:r>
      <w:r>
        <w:rPr>
          <w:spacing w:val="-9"/>
        </w:rPr>
        <w:t xml:space="preserve"> </w:t>
      </w:r>
      <w:r>
        <w:t>que</w:t>
      </w:r>
      <w:r>
        <w:rPr>
          <w:spacing w:val="-13"/>
        </w:rPr>
        <w:t xml:space="preserve"> </w:t>
      </w:r>
      <w:r>
        <w:t>por</w:t>
      </w:r>
      <w:r>
        <w:rPr>
          <w:spacing w:val="-8"/>
        </w:rPr>
        <w:t xml:space="preserve"> </w:t>
      </w:r>
      <w:r>
        <w:t>razones</w:t>
      </w:r>
      <w:r>
        <w:rPr>
          <w:spacing w:val="-3"/>
        </w:rPr>
        <w:t xml:space="preserve"> </w:t>
      </w:r>
      <w:r>
        <w:t>de</w:t>
      </w:r>
      <w:r>
        <w:rPr>
          <w:spacing w:val="-9"/>
        </w:rPr>
        <w:t xml:space="preserve"> </w:t>
      </w:r>
      <w:r>
        <w:t>fuerza</w:t>
      </w:r>
      <w:r>
        <w:rPr>
          <w:spacing w:val="-8"/>
        </w:rPr>
        <w:t xml:space="preserve"> </w:t>
      </w:r>
      <w:r>
        <w:t>mayor</w:t>
      </w:r>
      <w:r>
        <w:rPr>
          <w:spacing w:val="-9"/>
        </w:rPr>
        <w:t xml:space="preserve"> </w:t>
      </w:r>
      <w:r>
        <w:t>tenga</w:t>
      </w:r>
      <w:r>
        <w:rPr>
          <w:spacing w:val="-9"/>
        </w:rPr>
        <w:t xml:space="preserve"> </w:t>
      </w:r>
      <w:r>
        <w:t>que</w:t>
      </w:r>
      <w:r>
        <w:rPr>
          <w:spacing w:val="-7"/>
        </w:rPr>
        <w:t xml:space="preserve"> </w:t>
      </w:r>
      <w:r>
        <w:rPr>
          <w:spacing w:val="-2"/>
        </w:rPr>
        <w:t>ausentarse.</w:t>
      </w:r>
    </w:p>
    <w:p w14:paraId="74F47E2A" w14:textId="77777777" w:rsidR="00151A9B" w:rsidRDefault="003763FC" w:rsidP="00E01DE9">
      <w:pPr>
        <w:pStyle w:val="Prrafodelista"/>
        <w:numPr>
          <w:ilvl w:val="0"/>
          <w:numId w:val="99"/>
        </w:numPr>
        <w:tabs>
          <w:tab w:val="left" w:pos="1039"/>
        </w:tabs>
        <w:spacing w:before="19"/>
        <w:ind w:hanging="361"/>
      </w:pPr>
      <w:r>
        <w:t>Ayudar</w:t>
      </w:r>
      <w:r>
        <w:rPr>
          <w:spacing w:val="-15"/>
        </w:rPr>
        <w:t xml:space="preserve"> </w:t>
      </w:r>
      <w:r>
        <w:t>al</w:t>
      </w:r>
      <w:r>
        <w:rPr>
          <w:spacing w:val="-4"/>
        </w:rPr>
        <w:t xml:space="preserve"> </w:t>
      </w:r>
      <w:r>
        <w:t>directorio</w:t>
      </w:r>
      <w:r>
        <w:rPr>
          <w:spacing w:val="-9"/>
        </w:rPr>
        <w:t xml:space="preserve"> </w:t>
      </w:r>
      <w:r>
        <w:t>a</w:t>
      </w:r>
      <w:r>
        <w:rPr>
          <w:spacing w:val="-4"/>
        </w:rPr>
        <w:t xml:space="preserve"> </w:t>
      </w:r>
      <w:r>
        <w:t>realizar</w:t>
      </w:r>
      <w:r>
        <w:rPr>
          <w:spacing w:val="-8"/>
        </w:rPr>
        <w:t xml:space="preserve"> </w:t>
      </w:r>
      <w:r>
        <w:t>todas</w:t>
      </w:r>
      <w:r>
        <w:rPr>
          <w:spacing w:val="-12"/>
        </w:rPr>
        <w:t xml:space="preserve"> </w:t>
      </w:r>
      <w:r>
        <w:t>las</w:t>
      </w:r>
      <w:r>
        <w:rPr>
          <w:spacing w:val="-12"/>
        </w:rPr>
        <w:t xml:space="preserve"> </w:t>
      </w:r>
      <w:r>
        <w:t>diligencias</w:t>
      </w:r>
      <w:r>
        <w:rPr>
          <w:spacing w:val="-13"/>
        </w:rPr>
        <w:t xml:space="preserve"> </w:t>
      </w:r>
      <w:r>
        <w:t>que</w:t>
      </w:r>
      <w:r>
        <w:rPr>
          <w:spacing w:val="-12"/>
        </w:rPr>
        <w:t xml:space="preserve"> </w:t>
      </w:r>
      <w:r>
        <w:t>a</w:t>
      </w:r>
      <w:r>
        <w:rPr>
          <w:spacing w:val="-9"/>
        </w:rPr>
        <w:t xml:space="preserve"> </w:t>
      </w:r>
      <w:r>
        <w:t>este</w:t>
      </w:r>
      <w:r>
        <w:rPr>
          <w:spacing w:val="-7"/>
        </w:rPr>
        <w:t xml:space="preserve"> </w:t>
      </w:r>
      <w:r>
        <w:rPr>
          <w:spacing w:val="-2"/>
        </w:rPr>
        <w:t>competen.</w:t>
      </w:r>
    </w:p>
    <w:p w14:paraId="62991A99" w14:textId="77777777" w:rsidR="00151A9B" w:rsidRDefault="00151A9B" w:rsidP="003660A6">
      <w:pPr>
        <w:pStyle w:val="Textoindependiente"/>
        <w:spacing w:before="10"/>
        <w:jc w:val="both"/>
        <w:rPr>
          <w:sz w:val="22"/>
        </w:rPr>
      </w:pPr>
    </w:p>
    <w:p w14:paraId="269E5DD7" w14:textId="77777777" w:rsidR="00151A9B" w:rsidRDefault="003763FC" w:rsidP="003660A6">
      <w:pPr>
        <w:ind w:left="322"/>
        <w:jc w:val="both"/>
        <w:rPr>
          <w:b/>
        </w:rPr>
      </w:pPr>
      <w:r>
        <w:rPr>
          <w:b/>
        </w:rPr>
        <w:t>CONSEJO</w:t>
      </w:r>
      <w:r>
        <w:rPr>
          <w:b/>
          <w:spacing w:val="-13"/>
        </w:rPr>
        <w:t xml:space="preserve"> </w:t>
      </w:r>
      <w:r>
        <w:rPr>
          <w:b/>
        </w:rPr>
        <w:t>DE</w:t>
      </w:r>
      <w:r>
        <w:rPr>
          <w:b/>
          <w:spacing w:val="-12"/>
        </w:rPr>
        <w:t xml:space="preserve"> </w:t>
      </w:r>
      <w:r>
        <w:rPr>
          <w:b/>
        </w:rPr>
        <w:t>DELEGADOS</w:t>
      </w:r>
      <w:r>
        <w:rPr>
          <w:b/>
          <w:spacing w:val="-12"/>
        </w:rPr>
        <w:t xml:space="preserve"> </w:t>
      </w:r>
      <w:r>
        <w:rPr>
          <w:b/>
        </w:rPr>
        <w:t>DE</w:t>
      </w:r>
      <w:r>
        <w:rPr>
          <w:b/>
          <w:spacing w:val="-12"/>
        </w:rPr>
        <w:t xml:space="preserve"> </w:t>
      </w:r>
      <w:r>
        <w:rPr>
          <w:b/>
          <w:spacing w:val="-4"/>
        </w:rPr>
        <w:t>CURSO</w:t>
      </w:r>
    </w:p>
    <w:p w14:paraId="2482B70E" w14:textId="04901CDB" w:rsidR="00151A9B" w:rsidRDefault="003763FC" w:rsidP="003660A6">
      <w:pPr>
        <w:spacing w:before="1"/>
        <w:ind w:left="322" w:right="961"/>
        <w:jc w:val="both"/>
      </w:pPr>
      <w:r>
        <w:t>El</w:t>
      </w:r>
      <w:r>
        <w:rPr>
          <w:spacing w:val="22"/>
        </w:rPr>
        <w:t xml:space="preserve"> </w:t>
      </w:r>
      <w:r>
        <w:t>consejo de</w:t>
      </w:r>
      <w:r>
        <w:rPr>
          <w:spacing w:val="21"/>
        </w:rPr>
        <w:t xml:space="preserve"> </w:t>
      </w:r>
      <w:r>
        <w:t>delegados</w:t>
      </w:r>
      <w:r>
        <w:rPr>
          <w:spacing w:val="-3"/>
        </w:rPr>
        <w:t xml:space="preserve"> </w:t>
      </w:r>
      <w:r>
        <w:t>de curso</w:t>
      </w:r>
      <w:r>
        <w:rPr>
          <w:spacing w:val="-5"/>
        </w:rPr>
        <w:t xml:space="preserve"> </w:t>
      </w:r>
      <w:r>
        <w:t>estará formado por los presidentes de</w:t>
      </w:r>
      <w:r>
        <w:rPr>
          <w:spacing w:val="-3"/>
        </w:rPr>
        <w:t xml:space="preserve"> </w:t>
      </w:r>
      <w:r>
        <w:t>curso</w:t>
      </w:r>
      <w:r>
        <w:rPr>
          <w:spacing w:val="-5"/>
        </w:rPr>
        <w:t xml:space="preserve"> </w:t>
      </w:r>
      <w:r>
        <w:t>por derecho</w:t>
      </w:r>
      <w:r>
        <w:rPr>
          <w:spacing w:val="-4"/>
        </w:rPr>
        <w:t xml:space="preserve"> </w:t>
      </w:r>
      <w:r>
        <w:t>propio/o</w:t>
      </w:r>
      <w:r>
        <w:rPr>
          <w:spacing w:val="-8"/>
        </w:rPr>
        <w:t xml:space="preserve"> </w:t>
      </w:r>
      <w:r>
        <w:t>un apoderado elegido democráticamente por los padres y apoderados de cada curso.</w:t>
      </w:r>
    </w:p>
    <w:p w14:paraId="45B56588" w14:textId="77777777" w:rsidR="00151A9B" w:rsidRDefault="00151A9B" w:rsidP="003660A6">
      <w:pPr>
        <w:pStyle w:val="Textoindependiente"/>
        <w:spacing w:before="6"/>
        <w:jc w:val="both"/>
        <w:rPr>
          <w:sz w:val="22"/>
        </w:rPr>
      </w:pPr>
    </w:p>
    <w:p w14:paraId="5B04FD41" w14:textId="49BF1CF9" w:rsidR="00151A9B" w:rsidRDefault="003763FC" w:rsidP="003660A6">
      <w:pPr>
        <w:ind w:left="322"/>
        <w:jc w:val="both"/>
      </w:pPr>
      <w:r>
        <w:t>El</w:t>
      </w:r>
      <w:r>
        <w:rPr>
          <w:spacing w:val="23"/>
        </w:rPr>
        <w:t xml:space="preserve"> </w:t>
      </w:r>
      <w:r>
        <w:t>consejo</w:t>
      </w:r>
      <w:r>
        <w:rPr>
          <w:spacing w:val="-4"/>
        </w:rPr>
        <w:t xml:space="preserve"> </w:t>
      </w:r>
      <w:r>
        <w:t>de</w:t>
      </w:r>
      <w:r>
        <w:rPr>
          <w:spacing w:val="22"/>
        </w:rPr>
        <w:t xml:space="preserve"> </w:t>
      </w:r>
      <w:r>
        <w:t>delegados se reunirá a</w:t>
      </w:r>
      <w:r>
        <w:rPr>
          <w:spacing w:val="-3"/>
        </w:rPr>
        <w:t xml:space="preserve"> </w:t>
      </w:r>
      <w:r>
        <w:t>lo menos una</w:t>
      </w:r>
      <w:r>
        <w:rPr>
          <w:spacing w:val="-3"/>
        </w:rPr>
        <w:t xml:space="preserve"> </w:t>
      </w:r>
      <w:r>
        <w:t>vez cada</w:t>
      </w:r>
      <w:r>
        <w:rPr>
          <w:spacing w:val="21"/>
        </w:rPr>
        <w:t xml:space="preserve"> </w:t>
      </w:r>
      <w:r>
        <w:t>semestre,</w:t>
      </w:r>
      <w:r>
        <w:rPr>
          <w:spacing w:val="-5"/>
        </w:rPr>
        <w:t xml:space="preserve"> </w:t>
      </w:r>
      <w:r>
        <w:t>presidido</w:t>
      </w:r>
      <w:r>
        <w:rPr>
          <w:spacing w:val="20"/>
        </w:rPr>
        <w:t xml:space="preserve"> </w:t>
      </w:r>
      <w:r>
        <w:t>por el</w:t>
      </w:r>
      <w:r>
        <w:rPr>
          <w:spacing w:val="-1"/>
        </w:rPr>
        <w:t xml:space="preserve"> </w:t>
      </w:r>
      <w:r>
        <w:t>Directorio del Centro</w:t>
      </w:r>
      <w:r>
        <w:rPr>
          <w:spacing w:val="-13"/>
        </w:rPr>
        <w:t xml:space="preserve"> </w:t>
      </w:r>
      <w:r>
        <w:t>de Padres y con presencia del director del colegio y los Consejos de delegados.</w:t>
      </w:r>
    </w:p>
    <w:p w14:paraId="69748133" w14:textId="77777777" w:rsidR="00151A9B" w:rsidRDefault="003763FC" w:rsidP="003660A6">
      <w:pPr>
        <w:spacing w:before="5" w:line="266" w:lineRule="exact"/>
        <w:ind w:left="322"/>
        <w:jc w:val="both"/>
      </w:pPr>
      <w:r>
        <w:rPr>
          <w:spacing w:val="-2"/>
        </w:rPr>
        <w:t>Funciones</w:t>
      </w:r>
      <w:r>
        <w:rPr>
          <w:spacing w:val="-4"/>
        </w:rPr>
        <w:t xml:space="preserve"> </w:t>
      </w:r>
      <w:r>
        <w:rPr>
          <w:spacing w:val="-2"/>
        </w:rPr>
        <w:t>del</w:t>
      </w:r>
      <w:r>
        <w:rPr>
          <w:spacing w:val="-1"/>
        </w:rPr>
        <w:t xml:space="preserve"> </w:t>
      </w:r>
      <w:r>
        <w:rPr>
          <w:spacing w:val="-2"/>
        </w:rPr>
        <w:t>Consejo</w:t>
      </w:r>
      <w:r>
        <w:rPr>
          <w:spacing w:val="-5"/>
        </w:rPr>
        <w:t xml:space="preserve"> </w:t>
      </w:r>
      <w:r>
        <w:rPr>
          <w:spacing w:val="-2"/>
        </w:rPr>
        <w:t>de</w:t>
      </w:r>
      <w:r>
        <w:rPr>
          <w:spacing w:val="-3"/>
        </w:rPr>
        <w:t xml:space="preserve"> </w:t>
      </w:r>
      <w:r>
        <w:rPr>
          <w:spacing w:val="-2"/>
        </w:rPr>
        <w:t>delegados</w:t>
      </w:r>
      <w:r>
        <w:rPr>
          <w:spacing w:val="-4"/>
        </w:rPr>
        <w:t xml:space="preserve"> </w:t>
      </w:r>
      <w:r>
        <w:rPr>
          <w:spacing w:val="-2"/>
        </w:rPr>
        <w:t>de</w:t>
      </w:r>
      <w:r>
        <w:rPr>
          <w:spacing w:val="3"/>
        </w:rPr>
        <w:t xml:space="preserve"> </w:t>
      </w:r>
      <w:r>
        <w:rPr>
          <w:spacing w:val="-2"/>
        </w:rPr>
        <w:t>curso:</w:t>
      </w:r>
    </w:p>
    <w:p w14:paraId="358D7285" w14:textId="6EE4E4AA" w:rsidR="00151A9B" w:rsidRDefault="003763FC" w:rsidP="00E01DE9">
      <w:pPr>
        <w:pStyle w:val="Prrafodelista"/>
        <w:numPr>
          <w:ilvl w:val="0"/>
          <w:numId w:val="98"/>
        </w:numPr>
        <w:tabs>
          <w:tab w:val="left" w:pos="1043"/>
        </w:tabs>
        <w:spacing w:line="261" w:lineRule="auto"/>
        <w:ind w:right="414"/>
      </w:pPr>
      <w:r>
        <w:t>Conocer,</w:t>
      </w:r>
      <w:r>
        <w:rPr>
          <w:spacing w:val="-5"/>
        </w:rPr>
        <w:t xml:space="preserve"> </w:t>
      </w:r>
      <w:r>
        <w:t>aprobar</w:t>
      </w:r>
      <w:r>
        <w:rPr>
          <w:spacing w:val="-4"/>
        </w:rPr>
        <w:t xml:space="preserve"> </w:t>
      </w:r>
      <w:r>
        <w:t>o rechazar</w:t>
      </w:r>
      <w:r>
        <w:rPr>
          <w:spacing w:val="-4"/>
        </w:rPr>
        <w:t xml:space="preserve"> </w:t>
      </w:r>
      <w:r>
        <w:t>las</w:t>
      </w:r>
      <w:r>
        <w:rPr>
          <w:spacing w:val="-3"/>
        </w:rPr>
        <w:t xml:space="preserve"> </w:t>
      </w:r>
      <w:r>
        <w:t>propuestas</w:t>
      </w:r>
      <w:r>
        <w:rPr>
          <w:spacing w:val="-3"/>
        </w:rPr>
        <w:t xml:space="preserve"> </w:t>
      </w:r>
      <w:r>
        <w:t>del</w:t>
      </w:r>
      <w:r>
        <w:rPr>
          <w:spacing w:val="-1"/>
        </w:rPr>
        <w:t xml:space="preserve"> </w:t>
      </w:r>
      <w:r>
        <w:t>directorio</w:t>
      </w:r>
      <w:r>
        <w:rPr>
          <w:spacing w:val="-4"/>
        </w:rPr>
        <w:t xml:space="preserve"> </w:t>
      </w:r>
      <w:r>
        <w:t>en</w:t>
      </w:r>
      <w:r>
        <w:rPr>
          <w:spacing w:val="-3"/>
        </w:rPr>
        <w:t xml:space="preserve"> </w:t>
      </w:r>
      <w:r>
        <w:t>materia</w:t>
      </w:r>
      <w:r>
        <w:rPr>
          <w:spacing w:val="-3"/>
        </w:rPr>
        <w:t xml:space="preserve"> </w:t>
      </w:r>
      <w:r>
        <w:t>de</w:t>
      </w:r>
      <w:r>
        <w:rPr>
          <w:spacing w:val="-3"/>
        </w:rPr>
        <w:t xml:space="preserve"> </w:t>
      </w:r>
      <w:r>
        <w:t>su</w:t>
      </w:r>
      <w:r>
        <w:rPr>
          <w:spacing w:val="-4"/>
        </w:rPr>
        <w:t xml:space="preserve"> </w:t>
      </w:r>
      <w:r>
        <w:t>competencia,</w:t>
      </w:r>
      <w:r>
        <w:rPr>
          <w:spacing w:val="-6"/>
        </w:rPr>
        <w:t xml:space="preserve"> </w:t>
      </w:r>
      <w:r>
        <w:t xml:space="preserve">por un </w:t>
      </w:r>
      <w:proofErr w:type="spellStart"/>
      <w:r>
        <w:t>cuórum</w:t>
      </w:r>
      <w:proofErr w:type="spellEnd"/>
      <w:r>
        <w:t xml:space="preserve"> de mayoría, esto es; la mitad más uno de los asistentes.</w:t>
      </w:r>
    </w:p>
    <w:p w14:paraId="0E6F2EDD" w14:textId="11CE2E61" w:rsidR="00151A9B" w:rsidRDefault="003763FC" w:rsidP="00E01DE9">
      <w:pPr>
        <w:pStyle w:val="Prrafodelista"/>
        <w:numPr>
          <w:ilvl w:val="0"/>
          <w:numId w:val="98"/>
        </w:numPr>
        <w:tabs>
          <w:tab w:val="left" w:pos="1043"/>
        </w:tabs>
        <w:spacing w:line="252" w:lineRule="auto"/>
        <w:ind w:right="336"/>
      </w:pPr>
      <w:r>
        <w:t>Conocer</w:t>
      </w:r>
      <w:r>
        <w:rPr>
          <w:spacing w:val="-3"/>
        </w:rPr>
        <w:t xml:space="preserve"> </w:t>
      </w:r>
      <w:r>
        <w:t>el</w:t>
      </w:r>
      <w:r>
        <w:rPr>
          <w:spacing w:val="-1"/>
        </w:rPr>
        <w:t xml:space="preserve"> </w:t>
      </w:r>
      <w:r>
        <w:t>reglamento</w:t>
      </w:r>
      <w:r>
        <w:rPr>
          <w:spacing w:val="-4"/>
        </w:rPr>
        <w:t xml:space="preserve"> </w:t>
      </w:r>
      <w:r>
        <w:t>interno</w:t>
      </w:r>
      <w:r>
        <w:rPr>
          <w:spacing w:val="-5"/>
        </w:rPr>
        <w:t xml:space="preserve"> </w:t>
      </w:r>
      <w:r>
        <w:t>y</w:t>
      </w:r>
      <w:r>
        <w:rPr>
          <w:spacing w:val="-3"/>
        </w:rPr>
        <w:t xml:space="preserve"> </w:t>
      </w:r>
      <w:r>
        <w:t>sugerir</w:t>
      </w:r>
      <w:r>
        <w:rPr>
          <w:spacing w:val="-3"/>
        </w:rPr>
        <w:t xml:space="preserve"> </w:t>
      </w:r>
      <w:r>
        <w:t>las</w:t>
      </w:r>
      <w:r>
        <w:rPr>
          <w:spacing w:val="-3"/>
        </w:rPr>
        <w:t xml:space="preserve"> </w:t>
      </w:r>
      <w:r>
        <w:t>modificaciones</w:t>
      </w:r>
      <w:r>
        <w:rPr>
          <w:spacing w:val="-2"/>
        </w:rPr>
        <w:t xml:space="preserve"> </w:t>
      </w:r>
      <w:r>
        <w:t>que</w:t>
      </w:r>
      <w:r>
        <w:rPr>
          <w:spacing w:val="-3"/>
        </w:rPr>
        <w:t xml:space="preserve"> </w:t>
      </w:r>
      <w:r>
        <w:t>este</w:t>
      </w:r>
      <w:r>
        <w:rPr>
          <w:spacing w:val="-3"/>
        </w:rPr>
        <w:t xml:space="preserve"> </w:t>
      </w:r>
      <w:r>
        <w:t>requiera</w:t>
      </w:r>
      <w:r>
        <w:rPr>
          <w:spacing w:val="-3"/>
        </w:rPr>
        <w:t xml:space="preserve"> </w:t>
      </w:r>
      <w:r>
        <w:t>y</w:t>
      </w:r>
      <w:r>
        <w:rPr>
          <w:spacing w:val="-3"/>
        </w:rPr>
        <w:t xml:space="preserve"> </w:t>
      </w:r>
      <w:r>
        <w:t>someterlo</w:t>
      </w:r>
      <w:r>
        <w:rPr>
          <w:spacing w:val="-4"/>
        </w:rPr>
        <w:t xml:space="preserve"> </w:t>
      </w:r>
      <w:r>
        <w:t>a</w:t>
      </w:r>
      <w:r>
        <w:rPr>
          <w:spacing w:val="-3"/>
        </w:rPr>
        <w:t xml:space="preserve"> </w:t>
      </w:r>
      <w:r>
        <w:t>la aprobación de la Asamblea General.</w:t>
      </w:r>
    </w:p>
    <w:p w14:paraId="5A657FE4" w14:textId="77777777" w:rsidR="00151A9B" w:rsidRDefault="003763FC" w:rsidP="00E01DE9">
      <w:pPr>
        <w:pStyle w:val="Prrafodelista"/>
        <w:numPr>
          <w:ilvl w:val="0"/>
          <w:numId w:val="98"/>
        </w:numPr>
        <w:tabs>
          <w:tab w:val="left" w:pos="1039"/>
        </w:tabs>
        <w:spacing w:before="1"/>
        <w:ind w:left="1038" w:hanging="361"/>
      </w:pPr>
      <w:r>
        <w:rPr>
          <w:spacing w:val="-2"/>
        </w:rPr>
        <w:t>Hacer</w:t>
      </w:r>
      <w:r>
        <w:rPr>
          <w:spacing w:val="-8"/>
        </w:rPr>
        <w:t xml:space="preserve"> </w:t>
      </w:r>
      <w:r>
        <w:rPr>
          <w:spacing w:val="-2"/>
        </w:rPr>
        <w:t>propuesta</w:t>
      </w:r>
      <w:r>
        <w:rPr>
          <w:spacing w:val="4"/>
        </w:rPr>
        <w:t xml:space="preserve"> </w:t>
      </w:r>
      <w:r>
        <w:rPr>
          <w:spacing w:val="-2"/>
        </w:rPr>
        <w:t>al</w:t>
      </w:r>
      <w:r>
        <w:rPr>
          <w:spacing w:val="1"/>
        </w:rPr>
        <w:t xml:space="preserve"> </w:t>
      </w:r>
      <w:r>
        <w:rPr>
          <w:spacing w:val="-2"/>
        </w:rPr>
        <w:t>directorio</w:t>
      </w:r>
      <w:r>
        <w:rPr>
          <w:spacing w:val="3"/>
        </w:rPr>
        <w:t xml:space="preserve"> </w:t>
      </w:r>
      <w:r>
        <w:rPr>
          <w:spacing w:val="-2"/>
        </w:rPr>
        <w:t>sobre</w:t>
      </w:r>
      <w:r>
        <w:rPr>
          <w:spacing w:val="5"/>
        </w:rPr>
        <w:t xml:space="preserve"> </w:t>
      </w:r>
      <w:r>
        <w:rPr>
          <w:spacing w:val="-2"/>
        </w:rPr>
        <w:t>actividades</w:t>
      </w:r>
      <w:r>
        <w:rPr>
          <w:spacing w:val="1"/>
        </w:rPr>
        <w:t xml:space="preserve"> </w:t>
      </w:r>
      <w:r>
        <w:rPr>
          <w:spacing w:val="-2"/>
        </w:rPr>
        <w:t>culturales,</w:t>
      </w:r>
      <w:r>
        <w:rPr>
          <w:spacing w:val="2"/>
        </w:rPr>
        <w:t xml:space="preserve"> </w:t>
      </w:r>
      <w:r>
        <w:rPr>
          <w:spacing w:val="-2"/>
        </w:rPr>
        <w:t>sociales</w:t>
      </w:r>
      <w:r>
        <w:rPr>
          <w:spacing w:val="-1"/>
        </w:rPr>
        <w:t xml:space="preserve"> </w:t>
      </w:r>
      <w:r>
        <w:rPr>
          <w:spacing w:val="-2"/>
        </w:rPr>
        <w:t>y</w:t>
      </w:r>
      <w:r>
        <w:t xml:space="preserve"> </w:t>
      </w:r>
      <w:r>
        <w:rPr>
          <w:spacing w:val="-2"/>
        </w:rPr>
        <w:t>recreativas</w:t>
      </w:r>
    </w:p>
    <w:p w14:paraId="02E84318" w14:textId="3ECDE809" w:rsidR="00151A9B" w:rsidRDefault="003763FC" w:rsidP="00E01DE9">
      <w:pPr>
        <w:pStyle w:val="Prrafodelista"/>
        <w:numPr>
          <w:ilvl w:val="0"/>
          <w:numId w:val="98"/>
        </w:numPr>
        <w:tabs>
          <w:tab w:val="left" w:pos="1043"/>
        </w:tabs>
        <w:spacing w:before="24" w:line="252" w:lineRule="auto"/>
        <w:ind w:right="262"/>
      </w:pPr>
      <w:r>
        <w:t>Ser</w:t>
      </w:r>
      <w:r>
        <w:rPr>
          <w:spacing w:val="31"/>
        </w:rPr>
        <w:t xml:space="preserve"> </w:t>
      </w:r>
      <w:r>
        <w:t>el</w:t>
      </w:r>
      <w:r>
        <w:rPr>
          <w:spacing w:val="33"/>
        </w:rPr>
        <w:t xml:space="preserve"> </w:t>
      </w:r>
      <w:r>
        <w:t>nexo</w:t>
      </w:r>
      <w:r>
        <w:rPr>
          <w:spacing w:val="34"/>
        </w:rPr>
        <w:t xml:space="preserve"> </w:t>
      </w:r>
      <w:r>
        <w:t>entre</w:t>
      </w:r>
      <w:r>
        <w:rPr>
          <w:spacing w:val="31"/>
        </w:rPr>
        <w:t xml:space="preserve"> </w:t>
      </w:r>
      <w:r>
        <w:t>el</w:t>
      </w:r>
      <w:r>
        <w:rPr>
          <w:spacing w:val="33"/>
        </w:rPr>
        <w:t xml:space="preserve"> </w:t>
      </w:r>
      <w:r>
        <w:t>directorio</w:t>
      </w:r>
      <w:r>
        <w:rPr>
          <w:spacing w:val="35"/>
        </w:rPr>
        <w:t xml:space="preserve"> </w:t>
      </w:r>
      <w:r>
        <w:t>y</w:t>
      </w:r>
      <w:r>
        <w:rPr>
          <w:spacing w:val="31"/>
        </w:rPr>
        <w:t xml:space="preserve"> </w:t>
      </w:r>
      <w:proofErr w:type="spellStart"/>
      <w:r>
        <w:t>subcentro</w:t>
      </w:r>
      <w:proofErr w:type="spellEnd"/>
      <w:r>
        <w:t>,</w:t>
      </w:r>
      <w:r>
        <w:rPr>
          <w:spacing w:val="28"/>
        </w:rPr>
        <w:t xml:space="preserve"> </w:t>
      </w:r>
      <w:r>
        <w:t>recibiendo</w:t>
      </w:r>
      <w:r>
        <w:rPr>
          <w:spacing w:val="35"/>
        </w:rPr>
        <w:t xml:space="preserve"> </w:t>
      </w:r>
      <w:r>
        <w:t>y</w:t>
      </w:r>
      <w:r>
        <w:rPr>
          <w:spacing w:val="32"/>
        </w:rPr>
        <w:t xml:space="preserve"> </w:t>
      </w:r>
      <w:r>
        <w:t>entregando</w:t>
      </w:r>
      <w:r>
        <w:rPr>
          <w:spacing w:val="34"/>
        </w:rPr>
        <w:t xml:space="preserve"> </w:t>
      </w:r>
      <w:r>
        <w:t>la</w:t>
      </w:r>
      <w:r>
        <w:rPr>
          <w:spacing w:val="31"/>
        </w:rPr>
        <w:t xml:space="preserve"> </w:t>
      </w:r>
      <w:r>
        <w:t>información</w:t>
      </w:r>
      <w:r>
        <w:rPr>
          <w:spacing w:val="31"/>
        </w:rPr>
        <w:t xml:space="preserve"> </w:t>
      </w:r>
      <w:r>
        <w:t>correspondiente, colaborando en la concreción de las iniciativas en beneficio de la comunidad escolar.</w:t>
      </w:r>
    </w:p>
    <w:p w14:paraId="2362AD76" w14:textId="77777777" w:rsidR="00151A9B" w:rsidRDefault="00151A9B" w:rsidP="003660A6">
      <w:pPr>
        <w:spacing w:line="252" w:lineRule="auto"/>
        <w:jc w:val="both"/>
        <w:sectPr w:rsidR="00151A9B">
          <w:headerReference w:type="default" r:id="rId98"/>
          <w:footerReference w:type="default" r:id="rId99"/>
          <w:pgSz w:w="12240" w:h="15840"/>
          <w:pgMar w:top="840" w:right="680" w:bottom="1560" w:left="820" w:header="0" w:footer="1377" w:gutter="0"/>
          <w:cols w:space="720"/>
        </w:sectPr>
      </w:pPr>
    </w:p>
    <w:p w14:paraId="1BA55520" w14:textId="77777777" w:rsidR="00151A9B" w:rsidRDefault="003763FC" w:rsidP="00E01DE9">
      <w:pPr>
        <w:pStyle w:val="Prrafodelista"/>
        <w:numPr>
          <w:ilvl w:val="0"/>
          <w:numId w:val="98"/>
        </w:numPr>
        <w:tabs>
          <w:tab w:val="left" w:pos="1039"/>
        </w:tabs>
        <w:spacing w:before="65" w:line="259" w:lineRule="auto"/>
        <w:ind w:right="233"/>
      </w:pPr>
      <w:r>
        <w:lastRenderedPageBreak/>
        <w:t xml:space="preserve">Aprobar los procedimientos de financiamiento del colegio y los montos de las cuotas que pudiesen cancelar los miembros del centro y del presupuesto anual de entradas y gastos elaborados por el </w:t>
      </w:r>
      <w:r>
        <w:rPr>
          <w:spacing w:val="-2"/>
        </w:rPr>
        <w:t>directorio.</w:t>
      </w:r>
    </w:p>
    <w:p w14:paraId="30BF5B28" w14:textId="77777777" w:rsidR="00151A9B" w:rsidRDefault="003763FC" w:rsidP="00E01DE9">
      <w:pPr>
        <w:pStyle w:val="Prrafodelista"/>
        <w:numPr>
          <w:ilvl w:val="0"/>
          <w:numId w:val="98"/>
        </w:numPr>
        <w:tabs>
          <w:tab w:val="left" w:pos="1039"/>
        </w:tabs>
        <w:spacing w:before="4"/>
        <w:ind w:left="1038" w:hanging="361"/>
      </w:pPr>
      <w:r>
        <w:t>Nombrar</w:t>
      </w:r>
      <w:r>
        <w:rPr>
          <w:spacing w:val="-15"/>
        </w:rPr>
        <w:t xml:space="preserve"> </w:t>
      </w:r>
      <w:r>
        <w:t>de</w:t>
      </w:r>
      <w:r>
        <w:rPr>
          <w:spacing w:val="-12"/>
        </w:rPr>
        <w:t xml:space="preserve"> </w:t>
      </w:r>
      <w:r>
        <w:t>entre</w:t>
      </w:r>
      <w:r>
        <w:rPr>
          <w:spacing w:val="-12"/>
        </w:rPr>
        <w:t xml:space="preserve"> </w:t>
      </w:r>
      <w:r>
        <w:t>sus</w:t>
      </w:r>
      <w:r>
        <w:rPr>
          <w:spacing w:val="-13"/>
        </w:rPr>
        <w:t xml:space="preserve"> </w:t>
      </w:r>
      <w:r>
        <w:t>miembros</w:t>
      </w:r>
      <w:r>
        <w:rPr>
          <w:spacing w:val="-9"/>
        </w:rPr>
        <w:t xml:space="preserve"> </w:t>
      </w:r>
      <w:r>
        <w:t>una</w:t>
      </w:r>
      <w:r>
        <w:rPr>
          <w:spacing w:val="-9"/>
        </w:rPr>
        <w:t xml:space="preserve"> </w:t>
      </w:r>
      <w:r>
        <w:t>comisión</w:t>
      </w:r>
      <w:r>
        <w:rPr>
          <w:spacing w:val="-10"/>
        </w:rPr>
        <w:t xml:space="preserve"> </w:t>
      </w:r>
      <w:r>
        <w:t>revisora</w:t>
      </w:r>
      <w:r>
        <w:rPr>
          <w:spacing w:val="-10"/>
        </w:rPr>
        <w:t xml:space="preserve"> </w:t>
      </w:r>
      <w:r>
        <w:t>de</w:t>
      </w:r>
      <w:r>
        <w:rPr>
          <w:spacing w:val="-9"/>
        </w:rPr>
        <w:t xml:space="preserve"> </w:t>
      </w:r>
      <w:r>
        <w:t>cuentas</w:t>
      </w:r>
      <w:r>
        <w:rPr>
          <w:spacing w:val="-10"/>
        </w:rPr>
        <w:t xml:space="preserve"> </w:t>
      </w:r>
      <w:r>
        <w:t>de</w:t>
      </w:r>
      <w:r>
        <w:rPr>
          <w:spacing w:val="-9"/>
        </w:rPr>
        <w:t xml:space="preserve"> </w:t>
      </w:r>
      <w:r>
        <w:t>tres</w:t>
      </w:r>
      <w:r>
        <w:rPr>
          <w:spacing w:val="-12"/>
        </w:rPr>
        <w:t xml:space="preserve"> </w:t>
      </w:r>
      <w:r>
        <w:rPr>
          <w:spacing w:val="-2"/>
        </w:rPr>
        <w:t>integrantes.</w:t>
      </w:r>
    </w:p>
    <w:p w14:paraId="3818DFA7" w14:textId="77777777" w:rsidR="00151A9B" w:rsidRDefault="003763FC" w:rsidP="003660A6">
      <w:pPr>
        <w:spacing w:before="173"/>
        <w:ind w:left="322"/>
        <w:jc w:val="both"/>
      </w:pPr>
      <w:r>
        <w:rPr>
          <w:spacing w:val="-2"/>
        </w:rPr>
        <w:t>SUBCENTROS</w:t>
      </w:r>
    </w:p>
    <w:p w14:paraId="2D48E681" w14:textId="77777777" w:rsidR="00151A9B" w:rsidRDefault="003763FC" w:rsidP="003660A6">
      <w:pPr>
        <w:ind w:left="322" w:right="226"/>
        <w:jc w:val="both"/>
      </w:pPr>
      <w:r>
        <w:t xml:space="preserve">Los </w:t>
      </w:r>
      <w:proofErr w:type="spellStart"/>
      <w:r>
        <w:t>subcentros</w:t>
      </w:r>
      <w:proofErr w:type="spellEnd"/>
      <w:r>
        <w:t xml:space="preserve"> los conforman cada curso del Establecimiento, debiendo en consecuencia existir tantos como cursos tenga el colegio y estando formados por todos los apoderados de cada curso.</w:t>
      </w:r>
    </w:p>
    <w:p w14:paraId="60BFBEB9" w14:textId="77777777" w:rsidR="00151A9B" w:rsidRDefault="003763FC" w:rsidP="003660A6">
      <w:pPr>
        <w:spacing w:before="8" w:line="237" w:lineRule="auto"/>
        <w:ind w:left="322" w:right="218"/>
        <w:jc w:val="both"/>
      </w:pPr>
      <w:r>
        <w:t>Dentro de 30 días de iniciado el año escolar en el establecimiento, cada Sub-Centro elegirá democráticamente</w:t>
      </w:r>
      <w:r>
        <w:rPr>
          <w:spacing w:val="40"/>
        </w:rPr>
        <w:t xml:space="preserve"> </w:t>
      </w:r>
      <w:r>
        <w:t>una directiva y a él o los delegados que lo representarán en el Consejo de delegados de curso. La directiva y los delegados permanecerán un año en sus funciones.</w:t>
      </w:r>
    </w:p>
    <w:p w14:paraId="3704B392" w14:textId="77777777" w:rsidR="00151A9B" w:rsidRDefault="003763FC" w:rsidP="003660A6">
      <w:pPr>
        <w:spacing w:before="7" w:line="266" w:lineRule="exact"/>
        <w:ind w:left="322"/>
        <w:jc w:val="both"/>
      </w:pPr>
      <w:r>
        <w:t>Funciones</w:t>
      </w:r>
      <w:r>
        <w:rPr>
          <w:spacing w:val="-13"/>
        </w:rPr>
        <w:t xml:space="preserve"> </w:t>
      </w:r>
      <w:r>
        <w:t>de</w:t>
      </w:r>
      <w:r>
        <w:rPr>
          <w:spacing w:val="-12"/>
        </w:rPr>
        <w:t xml:space="preserve"> </w:t>
      </w:r>
      <w:r>
        <w:t>los</w:t>
      </w:r>
      <w:r>
        <w:rPr>
          <w:spacing w:val="-10"/>
        </w:rPr>
        <w:t xml:space="preserve"> </w:t>
      </w:r>
      <w:proofErr w:type="spellStart"/>
      <w:r>
        <w:rPr>
          <w:spacing w:val="-2"/>
        </w:rPr>
        <w:t>subcentros</w:t>
      </w:r>
      <w:proofErr w:type="spellEnd"/>
      <w:r>
        <w:rPr>
          <w:spacing w:val="-2"/>
        </w:rPr>
        <w:t>:</w:t>
      </w:r>
    </w:p>
    <w:p w14:paraId="4A69C540" w14:textId="77777777" w:rsidR="00151A9B" w:rsidRDefault="003763FC" w:rsidP="00E01DE9">
      <w:pPr>
        <w:pStyle w:val="Prrafodelista"/>
        <w:numPr>
          <w:ilvl w:val="0"/>
          <w:numId w:val="97"/>
        </w:numPr>
        <w:tabs>
          <w:tab w:val="left" w:pos="1039"/>
        </w:tabs>
        <w:spacing w:line="266" w:lineRule="exact"/>
        <w:ind w:hanging="361"/>
      </w:pPr>
      <w:r>
        <w:t>Cumplir</w:t>
      </w:r>
      <w:r>
        <w:rPr>
          <w:spacing w:val="-17"/>
        </w:rPr>
        <w:t xml:space="preserve"> </w:t>
      </w:r>
      <w:r>
        <w:t>y</w:t>
      </w:r>
      <w:r>
        <w:rPr>
          <w:spacing w:val="-13"/>
        </w:rPr>
        <w:t xml:space="preserve"> </w:t>
      </w:r>
      <w:r>
        <w:t>promover</w:t>
      </w:r>
      <w:r>
        <w:rPr>
          <w:spacing w:val="-12"/>
        </w:rPr>
        <w:t xml:space="preserve"> </w:t>
      </w:r>
      <w:r>
        <w:t>las</w:t>
      </w:r>
      <w:r>
        <w:rPr>
          <w:spacing w:val="-13"/>
        </w:rPr>
        <w:t xml:space="preserve"> </w:t>
      </w:r>
      <w:r>
        <w:t>funciones</w:t>
      </w:r>
      <w:r>
        <w:rPr>
          <w:spacing w:val="-12"/>
        </w:rPr>
        <w:t xml:space="preserve"> </w:t>
      </w:r>
      <w:r>
        <w:t>del</w:t>
      </w:r>
      <w:r>
        <w:rPr>
          <w:spacing w:val="-3"/>
        </w:rPr>
        <w:t xml:space="preserve"> </w:t>
      </w:r>
      <w:r>
        <w:t>Centro</w:t>
      </w:r>
      <w:r>
        <w:rPr>
          <w:spacing w:val="-10"/>
        </w:rPr>
        <w:t xml:space="preserve"> </w:t>
      </w:r>
      <w:r>
        <w:t>de</w:t>
      </w:r>
      <w:r>
        <w:rPr>
          <w:spacing w:val="-8"/>
        </w:rPr>
        <w:t xml:space="preserve"> </w:t>
      </w:r>
      <w:r>
        <w:t>Padres</w:t>
      </w:r>
      <w:r>
        <w:rPr>
          <w:spacing w:val="-9"/>
        </w:rPr>
        <w:t xml:space="preserve"> </w:t>
      </w:r>
      <w:r>
        <w:t>del</w:t>
      </w:r>
      <w:r>
        <w:rPr>
          <w:spacing w:val="-7"/>
        </w:rPr>
        <w:t xml:space="preserve"> </w:t>
      </w:r>
      <w:r>
        <w:rPr>
          <w:spacing w:val="-2"/>
        </w:rPr>
        <w:t>Colegio.</w:t>
      </w:r>
    </w:p>
    <w:p w14:paraId="56C10097" w14:textId="77777777" w:rsidR="00151A9B" w:rsidRDefault="003763FC" w:rsidP="00E01DE9">
      <w:pPr>
        <w:pStyle w:val="Prrafodelista"/>
        <w:numPr>
          <w:ilvl w:val="0"/>
          <w:numId w:val="97"/>
        </w:numPr>
        <w:tabs>
          <w:tab w:val="left" w:pos="1043"/>
        </w:tabs>
        <w:spacing w:before="15" w:line="259" w:lineRule="auto"/>
        <w:ind w:left="1042" w:right="217"/>
      </w:pPr>
      <w:r>
        <w:t>Constituirse y elegir una Directiva en forma democrática,</w:t>
      </w:r>
      <w:r>
        <w:rPr>
          <w:spacing w:val="-1"/>
        </w:rPr>
        <w:t xml:space="preserve"> </w:t>
      </w:r>
      <w:r>
        <w:t>el delegado</w:t>
      </w:r>
      <w:r>
        <w:rPr>
          <w:spacing w:val="-1"/>
        </w:rPr>
        <w:t xml:space="preserve"> </w:t>
      </w:r>
      <w:r>
        <w:t>junto</w:t>
      </w:r>
      <w:r>
        <w:rPr>
          <w:spacing w:val="-1"/>
        </w:rPr>
        <w:t xml:space="preserve"> </w:t>
      </w:r>
      <w:r>
        <w:t>al presidente los representará ante el Consejo de delegados. Esta directiva estará integrada</w:t>
      </w:r>
      <w:r>
        <w:rPr>
          <w:spacing w:val="36"/>
        </w:rPr>
        <w:t xml:space="preserve"> </w:t>
      </w:r>
      <w:r>
        <w:t>por un presidente/a y cuatro miembros</w:t>
      </w:r>
      <w:r>
        <w:rPr>
          <w:spacing w:val="40"/>
        </w:rPr>
        <w:t xml:space="preserve"> </w:t>
      </w:r>
      <w:r>
        <w:rPr>
          <w:spacing w:val="-4"/>
        </w:rPr>
        <w:t>más.</w:t>
      </w:r>
    </w:p>
    <w:p w14:paraId="4540809D" w14:textId="77777777" w:rsidR="00151A9B" w:rsidRDefault="003763FC" w:rsidP="00E01DE9">
      <w:pPr>
        <w:pStyle w:val="Prrafodelista"/>
        <w:numPr>
          <w:ilvl w:val="0"/>
          <w:numId w:val="97"/>
        </w:numPr>
        <w:tabs>
          <w:tab w:val="left" w:pos="1039"/>
        </w:tabs>
        <w:spacing w:before="4" w:line="256" w:lineRule="auto"/>
        <w:ind w:left="1042" w:right="234"/>
      </w:pPr>
      <w:r>
        <w:t>Estimular la participación de todos los miembros del</w:t>
      </w:r>
      <w:r>
        <w:rPr>
          <w:spacing w:val="40"/>
        </w:rPr>
        <w:t xml:space="preserve"> </w:t>
      </w:r>
      <w:proofErr w:type="spellStart"/>
      <w:r>
        <w:t>subcentro</w:t>
      </w:r>
      <w:proofErr w:type="spellEnd"/>
      <w:r>
        <w:t>, proponiendo y ejecutando sus propios programas y proyectos y los del Centro de Padres del Colegio.</w:t>
      </w:r>
    </w:p>
    <w:p w14:paraId="5692E61E" w14:textId="77777777" w:rsidR="00151A9B" w:rsidRDefault="003763FC" w:rsidP="00E01DE9">
      <w:pPr>
        <w:pStyle w:val="Prrafodelista"/>
        <w:numPr>
          <w:ilvl w:val="0"/>
          <w:numId w:val="97"/>
        </w:numPr>
        <w:tabs>
          <w:tab w:val="left" w:pos="1043"/>
        </w:tabs>
        <w:spacing w:before="1" w:line="266" w:lineRule="auto"/>
        <w:ind w:left="1042" w:right="237"/>
      </w:pPr>
      <w:r>
        <w:t>Vincular y representar a sus cursos con el Directorio del Centro de Padres,</w:t>
      </w:r>
      <w:r>
        <w:rPr>
          <w:spacing w:val="-1"/>
        </w:rPr>
        <w:t xml:space="preserve"> </w:t>
      </w:r>
      <w:r>
        <w:t xml:space="preserve">con otros </w:t>
      </w:r>
      <w:proofErr w:type="spellStart"/>
      <w:r>
        <w:t>subcentros</w:t>
      </w:r>
      <w:proofErr w:type="spellEnd"/>
      <w:r>
        <w:t xml:space="preserve"> y cuando corresponda, con la dirección y los profesores del colegio.</w:t>
      </w:r>
    </w:p>
    <w:p w14:paraId="5C92F9FE" w14:textId="77777777" w:rsidR="00151A9B" w:rsidRDefault="00151A9B" w:rsidP="003660A6">
      <w:pPr>
        <w:pStyle w:val="Textoindependiente"/>
        <w:spacing w:before="6"/>
        <w:jc w:val="both"/>
        <w:rPr>
          <w:sz w:val="21"/>
        </w:rPr>
      </w:pPr>
    </w:p>
    <w:p w14:paraId="0D8D7119" w14:textId="77777777" w:rsidR="00151A9B" w:rsidRDefault="003763FC" w:rsidP="003660A6">
      <w:pPr>
        <w:spacing w:before="1"/>
        <w:ind w:left="322"/>
        <w:jc w:val="both"/>
      </w:pPr>
      <w:r>
        <w:t>REEMPLAZO</w:t>
      </w:r>
      <w:r>
        <w:rPr>
          <w:spacing w:val="-11"/>
        </w:rPr>
        <w:t xml:space="preserve"> </w:t>
      </w:r>
      <w:r>
        <w:t>DE</w:t>
      </w:r>
      <w:r>
        <w:rPr>
          <w:spacing w:val="-11"/>
        </w:rPr>
        <w:t xml:space="preserve"> </w:t>
      </w:r>
      <w:r>
        <w:t>UN</w:t>
      </w:r>
      <w:r>
        <w:rPr>
          <w:spacing w:val="-12"/>
        </w:rPr>
        <w:t xml:space="preserve"> </w:t>
      </w:r>
      <w:r>
        <w:rPr>
          <w:spacing w:val="-2"/>
        </w:rPr>
        <w:t>DIRIGENTE</w:t>
      </w:r>
    </w:p>
    <w:p w14:paraId="06388E2C" w14:textId="35E89D3D" w:rsidR="00151A9B" w:rsidRDefault="003763FC" w:rsidP="003660A6">
      <w:pPr>
        <w:ind w:left="322" w:right="226"/>
        <w:jc w:val="both"/>
      </w:pPr>
      <w:r>
        <w:t>En caso de que un dirigente del Centro General de Padres y Apoderados tuviese que</w:t>
      </w:r>
      <w:r>
        <w:rPr>
          <w:spacing w:val="40"/>
        </w:rPr>
        <w:t xml:space="preserve"> </w:t>
      </w:r>
      <w:r>
        <w:t>ser reemplazado por renuncia, fallecimiento, ausencia, o incumplimiento de funciones, ausencia el cargo vacante la persona que sigue en votación realizada y así sucesivamente.</w:t>
      </w:r>
    </w:p>
    <w:p w14:paraId="42B2E967" w14:textId="748EE905" w:rsidR="00151A9B" w:rsidRDefault="003763FC" w:rsidP="003660A6">
      <w:pPr>
        <w:spacing w:before="1"/>
        <w:ind w:left="322" w:right="222"/>
        <w:jc w:val="both"/>
      </w:pPr>
      <w:r>
        <w:t>Las situaciones no previstas en el presente reglamento serán decididas por el directorio, previo visto bueno del consejo de delegados y haber informado y escuchado a la dirección y</w:t>
      </w:r>
      <w:r>
        <w:rPr>
          <w:spacing w:val="40"/>
        </w:rPr>
        <w:t xml:space="preserve"> </w:t>
      </w:r>
      <w:r>
        <w:t>profesores asesores.</w:t>
      </w:r>
    </w:p>
    <w:p w14:paraId="64B0EFD4" w14:textId="77777777" w:rsidR="00151A9B" w:rsidRDefault="00151A9B" w:rsidP="003660A6">
      <w:pPr>
        <w:pStyle w:val="Textoindependiente"/>
        <w:spacing w:before="10"/>
        <w:jc w:val="both"/>
        <w:rPr>
          <w:sz w:val="22"/>
        </w:rPr>
      </w:pPr>
    </w:p>
    <w:p w14:paraId="72ED88EE" w14:textId="77777777" w:rsidR="00151A9B" w:rsidRDefault="003763FC" w:rsidP="003660A6">
      <w:pPr>
        <w:ind w:left="322"/>
        <w:jc w:val="both"/>
      </w:pPr>
      <w:r>
        <w:t>4.-</w:t>
      </w:r>
      <w:r>
        <w:rPr>
          <w:spacing w:val="-8"/>
        </w:rPr>
        <w:t xml:space="preserve"> </w:t>
      </w:r>
      <w:r>
        <w:rPr>
          <w:spacing w:val="-2"/>
        </w:rPr>
        <w:t>ELECCIONES</w:t>
      </w:r>
    </w:p>
    <w:p w14:paraId="1DAB0867" w14:textId="77777777" w:rsidR="00151A9B" w:rsidRDefault="003763FC" w:rsidP="003660A6">
      <w:pPr>
        <w:spacing w:before="1"/>
        <w:ind w:left="322"/>
        <w:jc w:val="both"/>
      </w:pPr>
      <w:r>
        <w:t>Sistema</w:t>
      </w:r>
      <w:r>
        <w:rPr>
          <w:spacing w:val="-8"/>
        </w:rPr>
        <w:t xml:space="preserve"> </w:t>
      </w:r>
      <w:r>
        <w:t>de</w:t>
      </w:r>
      <w:r>
        <w:rPr>
          <w:spacing w:val="-8"/>
        </w:rPr>
        <w:t xml:space="preserve"> </w:t>
      </w:r>
      <w:r>
        <w:rPr>
          <w:spacing w:val="-2"/>
        </w:rPr>
        <w:t>elecciones:</w:t>
      </w:r>
    </w:p>
    <w:p w14:paraId="456E074C" w14:textId="77777777" w:rsidR="00151A9B" w:rsidRDefault="003763FC" w:rsidP="003660A6">
      <w:pPr>
        <w:spacing w:line="242" w:lineRule="auto"/>
        <w:ind w:left="322" w:right="239"/>
        <w:jc w:val="both"/>
      </w:pPr>
      <w:r>
        <w:t>La elección del Directorio deberá efectuarse dentro de los 90 días de iniciado el año escolar en el</w:t>
      </w:r>
      <w:r>
        <w:rPr>
          <w:spacing w:val="80"/>
        </w:rPr>
        <w:t xml:space="preserve"> </w:t>
      </w:r>
      <w:r>
        <w:t>establecimiento. El quórum requerido para la elección del Directorio es determinado por el Reglamento Interno del Centro de Padres (artículo 6º).</w:t>
      </w:r>
    </w:p>
    <w:p w14:paraId="291ACB13" w14:textId="77777777" w:rsidR="00151A9B" w:rsidRDefault="00151A9B" w:rsidP="003660A6">
      <w:pPr>
        <w:pStyle w:val="Textoindependiente"/>
        <w:spacing w:before="3"/>
        <w:jc w:val="both"/>
        <w:rPr>
          <w:sz w:val="22"/>
        </w:rPr>
      </w:pPr>
    </w:p>
    <w:p w14:paraId="03ED50ED" w14:textId="77777777" w:rsidR="00151A9B" w:rsidRDefault="003763FC" w:rsidP="003660A6">
      <w:pPr>
        <w:ind w:left="322" w:right="225"/>
        <w:jc w:val="both"/>
      </w:pPr>
      <w:r>
        <w:t>Podrán</w:t>
      </w:r>
      <w:r>
        <w:rPr>
          <w:spacing w:val="-1"/>
        </w:rPr>
        <w:t xml:space="preserve"> </w:t>
      </w:r>
      <w:r>
        <w:t>ser elegidos (y por</w:t>
      </w:r>
      <w:r>
        <w:rPr>
          <w:spacing w:val="-4"/>
        </w:rPr>
        <w:t xml:space="preserve"> </w:t>
      </w:r>
      <w:r>
        <w:t>ende ser miembros del Directorio) los mayores de 21</w:t>
      </w:r>
      <w:r>
        <w:rPr>
          <w:spacing w:val="-1"/>
        </w:rPr>
        <w:t xml:space="preserve"> </w:t>
      </w:r>
      <w:r>
        <w:t>años y quienes tienen a</w:t>
      </w:r>
      <w:r>
        <w:rPr>
          <w:spacing w:val="-8"/>
        </w:rPr>
        <w:t xml:space="preserve"> </w:t>
      </w:r>
      <w:r>
        <w:t>lo</w:t>
      </w:r>
      <w:r>
        <w:rPr>
          <w:spacing w:val="-1"/>
        </w:rPr>
        <w:t xml:space="preserve"> </w:t>
      </w:r>
      <w:r>
        <w:t>menos un año de pertenencia al Centro de Padres del establecimiento (artículo 8º).</w:t>
      </w:r>
    </w:p>
    <w:p w14:paraId="42465057" w14:textId="77777777" w:rsidR="00151A9B" w:rsidRDefault="00151A9B" w:rsidP="003660A6">
      <w:pPr>
        <w:pStyle w:val="Textoindependiente"/>
        <w:spacing w:before="3"/>
        <w:jc w:val="both"/>
        <w:rPr>
          <w:sz w:val="23"/>
        </w:rPr>
      </w:pPr>
    </w:p>
    <w:p w14:paraId="1E84F4F2" w14:textId="77777777" w:rsidR="00151A9B" w:rsidRDefault="003763FC" w:rsidP="003660A6">
      <w:pPr>
        <w:ind w:left="322" w:right="211"/>
        <w:jc w:val="both"/>
      </w:pPr>
      <w:r>
        <w:t xml:space="preserve">Cada curso deberá elegir democráticamente, al inicio del año escolar, un </w:t>
      </w:r>
      <w:proofErr w:type="spellStart"/>
      <w:r>
        <w:t>subcentro</w:t>
      </w:r>
      <w:proofErr w:type="spellEnd"/>
      <w:r>
        <w:t xml:space="preserve"> con</w:t>
      </w:r>
      <w:r>
        <w:rPr>
          <w:spacing w:val="40"/>
        </w:rPr>
        <w:t xml:space="preserve"> </w:t>
      </w:r>
      <w:r>
        <w:t>una directiva</w:t>
      </w:r>
      <w:r>
        <w:rPr>
          <w:spacing w:val="40"/>
        </w:rPr>
        <w:t xml:space="preserve"> </w:t>
      </w:r>
      <w:r>
        <w:t>y</w:t>
      </w:r>
      <w:r>
        <w:rPr>
          <w:spacing w:val="40"/>
        </w:rPr>
        <w:t xml:space="preserve"> </w:t>
      </w:r>
      <w:r>
        <w:t>él</w:t>
      </w:r>
      <w:r>
        <w:rPr>
          <w:spacing w:val="40"/>
        </w:rPr>
        <w:t xml:space="preserve"> </w:t>
      </w:r>
      <w:r>
        <w:t>o</w:t>
      </w:r>
      <w:r>
        <w:rPr>
          <w:spacing w:val="40"/>
        </w:rPr>
        <w:t xml:space="preserve"> </w:t>
      </w:r>
      <w:r>
        <w:t>los delegados</w:t>
      </w:r>
      <w:r>
        <w:rPr>
          <w:spacing w:val="40"/>
        </w:rPr>
        <w:t xml:space="preserve"> </w:t>
      </w:r>
      <w:r>
        <w:t>que</w:t>
      </w:r>
      <w:r>
        <w:rPr>
          <w:spacing w:val="40"/>
        </w:rPr>
        <w:t xml:space="preserve"> </w:t>
      </w:r>
      <w:r>
        <w:t>lo</w:t>
      </w:r>
      <w:r>
        <w:rPr>
          <w:spacing w:val="40"/>
        </w:rPr>
        <w:t xml:space="preserve"> </w:t>
      </w:r>
      <w:r>
        <w:t>representarán</w:t>
      </w:r>
      <w:r>
        <w:rPr>
          <w:spacing w:val="40"/>
        </w:rPr>
        <w:t xml:space="preserve"> </w:t>
      </w:r>
      <w:r>
        <w:t>en</w:t>
      </w:r>
      <w:r>
        <w:rPr>
          <w:spacing w:val="40"/>
        </w:rPr>
        <w:t xml:space="preserve"> </w:t>
      </w:r>
      <w:r>
        <w:t>el</w:t>
      </w:r>
      <w:r>
        <w:rPr>
          <w:spacing w:val="40"/>
        </w:rPr>
        <w:t xml:space="preserve"> </w:t>
      </w:r>
      <w:r>
        <w:t>Consejo</w:t>
      </w:r>
      <w:r>
        <w:rPr>
          <w:spacing w:val="40"/>
        </w:rPr>
        <w:t xml:space="preserve"> </w:t>
      </w:r>
      <w:r>
        <w:t>de</w:t>
      </w:r>
      <w:r>
        <w:rPr>
          <w:spacing w:val="40"/>
        </w:rPr>
        <w:t xml:space="preserve"> </w:t>
      </w:r>
      <w:r>
        <w:t>delegados</w:t>
      </w:r>
      <w:r>
        <w:rPr>
          <w:spacing w:val="40"/>
        </w:rPr>
        <w:t xml:space="preserve"> </w:t>
      </w:r>
      <w:r>
        <w:t>de</w:t>
      </w:r>
      <w:r>
        <w:rPr>
          <w:spacing w:val="40"/>
        </w:rPr>
        <w:t xml:space="preserve"> </w:t>
      </w:r>
      <w:r>
        <w:t>Curso.</w:t>
      </w:r>
      <w:r>
        <w:rPr>
          <w:spacing w:val="40"/>
        </w:rPr>
        <w:t xml:space="preserve"> </w:t>
      </w:r>
      <w:r>
        <w:t>La directiva y los delegados permanecerán un año en sus funciones. El Reglamento Interno, indicará igualmente las normas y procedimientos para la elección de la directiva, de los delegados y los reemplazos que hubiesen de realizarse (artículo 9º).</w:t>
      </w:r>
    </w:p>
    <w:p w14:paraId="6DB5AB7F" w14:textId="77777777" w:rsidR="00151A9B" w:rsidRDefault="00151A9B" w:rsidP="003660A6">
      <w:pPr>
        <w:jc w:val="both"/>
        <w:sectPr w:rsidR="00151A9B">
          <w:headerReference w:type="default" r:id="rId100"/>
          <w:footerReference w:type="default" r:id="rId101"/>
          <w:pgSz w:w="12240" w:h="15840"/>
          <w:pgMar w:top="1180" w:right="680" w:bottom="1560" w:left="820" w:header="0" w:footer="1377" w:gutter="0"/>
          <w:cols w:space="720"/>
        </w:sectPr>
      </w:pPr>
    </w:p>
    <w:p w14:paraId="6D812131" w14:textId="77777777" w:rsidR="00151A9B" w:rsidRDefault="00151A9B" w:rsidP="003660A6">
      <w:pPr>
        <w:pStyle w:val="Textoindependiente"/>
        <w:spacing w:before="2"/>
        <w:jc w:val="both"/>
        <w:rPr>
          <w:sz w:val="11"/>
        </w:rPr>
      </w:pPr>
    </w:p>
    <w:p w14:paraId="0DE350F6" w14:textId="77777777" w:rsidR="00151A9B" w:rsidRDefault="003763FC" w:rsidP="003660A6">
      <w:pPr>
        <w:spacing w:before="57"/>
        <w:ind w:left="322"/>
        <w:jc w:val="both"/>
      </w:pPr>
      <w:r>
        <w:rPr>
          <w:spacing w:val="-2"/>
        </w:rPr>
        <w:t>Requisitos</w:t>
      </w:r>
      <w:r>
        <w:rPr>
          <w:spacing w:val="-1"/>
        </w:rPr>
        <w:t xml:space="preserve"> </w:t>
      </w:r>
      <w:r>
        <w:rPr>
          <w:spacing w:val="-2"/>
        </w:rPr>
        <w:t>Candidatos</w:t>
      </w:r>
      <w:r>
        <w:rPr>
          <w:spacing w:val="-1"/>
        </w:rPr>
        <w:t xml:space="preserve"> </w:t>
      </w:r>
      <w:r>
        <w:rPr>
          <w:spacing w:val="-2"/>
        </w:rPr>
        <w:t>CGPMA</w:t>
      </w:r>
      <w:r>
        <w:rPr>
          <w:spacing w:val="1"/>
        </w:rPr>
        <w:t xml:space="preserve"> </w:t>
      </w:r>
      <w:r>
        <w:rPr>
          <w:spacing w:val="-2"/>
        </w:rPr>
        <w:t>y</w:t>
      </w:r>
      <w:r>
        <w:t xml:space="preserve"> </w:t>
      </w:r>
      <w:r>
        <w:rPr>
          <w:spacing w:val="-2"/>
        </w:rPr>
        <w:t>microcentros:</w:t>
      </w:r>
    </w:p>
    <w:p w14:paraId="64A5A017" w14:textId="77777777" w:rsidR="00151A9B" w:rsidRDefault="003763FC" w:rsidP="00E01DE9">
      <w:pPr>
        <w:pStyle w:val="Prrafodelista"/>
        <w:numPr>
          <w:ilvl w:val="0"/>
          <w:numId w:val="96"/>
        </w:numPr>
        <w:tabs>
          <w:tab w:val="left" w:pos="1043"/>
        </w:tabs>
        <w:spacing w:before="5" w:line="252" w:lineRule="auto"/>
        <w:ind w:right="269"/>
      </w:pPr>
      <w:r>
        <w:t>Deberá</w:t>
      </w:r>
      <w:r>
        <w:rPr>
          <w:spacing w:val="64"/>
        </w:rPr>
        <w:t xml:space="preserve"> </w:t>
      </w:r>
      <w:r>
        <w:t>tener</w:t>
      </w:r>
      <w:r>
        <w:rPr>
          <w:spacing w:val="60"/>
        </w:rPr>
        <w:t xml:space="preserve"> </w:t>
      </w:r>
      <w:r>
        <w:t>21</w:t>
      </w:r>
      <w:r>
        <w:rPr>
          <w:spacing w:val="63"/>
        </w:rPr>
        <w:t xml:space="preserve"> </w:t>
      </w:r>
      <w:r>
        <w:t>años</w:t>
      </w:r>
      <w:r>
        <w:rPr>
          <w:spacing w:val="64"/>
        </w:rPr>
        <w:t xml:space="preserve"> </w:t>
      </w:r>
      <w:r>
        <w:t>de</w:t>
      </w:r>
      <w:r>
        <w:rPr>
          <w:spacing w:val="65"/>
        </w:rPr>
        <w:t xml:space="preserve"> </w:t>
      </w:r>
      <w:r>
        <w:t>edad</w:t>
      </w:r>
      <w:r>
        <w:rPr>
          <w:spacing w:val="63"/>
        </w:rPr>
        <w:t xml:space="preserve"> </w:t>
      </w:r>
      <w:r>
        <w:t>y</w:t>
      </w:r>
      <w:r>
        <w:rPr>
          <w:spacing w:val="70"/>
        </w:rPr>
        <w:t xml:space="preserve"> </w:t>
      </w:r>
      <w:r>
        <w:t>dos</w:t>
      </w:r>
      <w:r>
        <w:rPr>
          <w:spacing w:val="64"/>
        </w:rPr>
        <w:t xml:space="preserve"> </w:t>
      </w:r>
      <w:r>
        <w:t>de</w:t>
      </w:r>
      <w:r>
        <w:rPr>
          <w:spacing w:val="65"/>
        </w:rPr>
        <w:t xml:space="preserve"> </w:t>
      </w:r>
      <w:r>
        <w:t>permanencia,</w:t>
      </w:r>
      <w:r>
        <w:rPr>
          <w:spacing w:val="62"/>
        </w:rPr>
        <w:t xml:space="preserve"> </w:t>
      </w:r>
      <w:r>
        <w:t>como</w:t>
      </w:r>
      <w:r>
        <w:rPr>
          <w:spacing w:val="40"/>
        </w:rPr>
        <w:t xml:space="preserve"> </w:t>
      </w:r>
      <w:r>
        <w:t>mínimo</w:t>
      </w:r>
      <w:r>
        <w:rPr>
          <w:spacing w:val="65"/>
        </w:rPr>
        <w:t xml:space="preserve"> </w:t>
      </w:r>
      <w:r>
        <w:t>en</w:t>
      </w:r>
      <w:r>
        <w:rPr>
          <w:spacing w:val="59"/>
        </w:rPr>
        <w:t xml:space="preserve"> </w:t>
      </w:r>
      <w:r>
        <w:t>la</w:t>
      </w:r>
      <w:r>
        <w:rPr>
          <w:spacing w:val="74"/>
        </w:rPr>
        <w:t xml:space="preserve"> </w:t>
      </w:r>
      <w:r>
        <w:t>institución,</w:t>
      </w:r>
      <w:r>
        <w:rPr>
          <w:spacing w:val="63"/>
        </w:rPr>
        <w:t xml:space="preserve"> </w:t>
      </w:r>
      <w:r>
        <w:t>en</w:t>
      </w:r>
      <w:r>
        <w:rPr>
          <w:spacing w:val="-22"/>
        </w:rPr>
        <w:t xml:space="preserve"> </w:t>
      </w:r>
      <w:r>
        <w:t xml:space="preserve">forma </w:t>
      </w:r>
      <w:r>
        <w:rPr>
          <w:spacing w:val="-2"/>
        </w:rPr>
        <w:t>continua.</w:t>
      </w:r>
    </w:p>
    <w:p w14:paraId="40FB916F" w14:textId="77777777" w:rsidR="00151A9B" w:rsidRDefault="003763FC" w:rsidP="00E01DE9">
      <w:pPr>
        <w:pStyle w:val="Prrafodelista"/>
        <w:numPr>
          <w:ilvl w:val="0"/>
          <w:numId w:val="96"/>
        </w:numPr>
        <w:tabs>
          <w:tab w:val="left" w:pos="1039"/>
        </w:tabs>
        <w:spacing w:before="8"/>
        <w:ind w:left="1038" w:hanging="361"/>
      </w:pPr>
      <w:r>
        <w:t>No</w:t>
      </w:r>
      <w:r>
        <w:rPr>
          <w:spacing w:val="-11"/>
        </w:rPr>
        <w:t xml:space="preserve"> </w:t>
      </w:r>
      <w:r>
        <w:t>haber</w:t>
      </w:r>
      <w:r>
        <w:rPr>
          <w:spacing w:val="-8"/>
        </w:rPr>
        <w:t xml:space="preserve"> </w:t>
      </w:r>
      <w:r>
        <w:t>sido</w:t>
      </w:r>
      <w:r>
        <w:rPr>
          <w:spacing w:val="-9"/>
        </w:rPr>
        <w:t xml:space="preserve"> </w:t>
      </w:r>
      <w:r>
        <w:t>condenado,</w:t>
      </w:r>
      <w:r>
        <w:rPr>
          <w:spacing w:val="-10"/>
        </w:rPr>
        <w:t xml:space="preserve"> </w:t>
      </w:r>
      <w:r>
        <w:t>ni</w:t>
      </w:r>
      <w:r>
        <w:rPr>
          <w:spacing w:val="-1"/>
        </w:rPr>
        <w:t xml:space="preserve"> </w:t>
      </w:r>
      <w:r>
        <w:t>hallarse</w:t>
      </w:r>
      <w:r>
        <w:rPr>
          <w:spacing w:val="-11"/>
        </w:rPr>
        <w:t xml:space="preserve"> </w:t>
      </w:r>
      <w:r>
        <w:t>procesado</w:t>
      </w:r>
      <w:r>
        <w:rPr>
          <w:spacing w:val="-10"/>
        </w:rPr>
        <w:t xml:space="preserve"> </w:t>
      </w:r>
      <w:r>
        <w:t>(3</w:t>
      </w:r>
      <w:r>
        <w:rPr>
          <w:spacing w:val="-5"/>
        </w:rPr>
        <w:t xml:space="preserve"> </w:t>
      </w:r>
      <w:r>
        <w:t>años</w:t>
      </w:r>
      <w:r>
        <w:rPr>
          <w:spacing w:val="-8"/>
        </w:rPr>
        <w:t xml:space="preserve"> </w:t>
      </w:r>
      <w:r>
        <w:t>y</w:t>
      </w:r>
      <w:r>
        <w:rPr>
          <w:spacing w:val="-7"/>
        </w:rPr>
        <w:t xml:space="preserve"> </w:t>
      </w:r>
      <w:r>
        <w:t>1</w:t>
      </w:r>
      <w:r>
        <w:rPr>
          <w:spacing w:val="-4"/>
        </w:rPr>
        <w:t xml:space="preserve"> </w:t>
      </w:r>
      <w:r>
        <w:rPr>
          <w:spacing w:val="-2"/>
        </w:rPr>
        <w:t>día).</w:t>
      </w:r>
    </w:p>
    <w:p w14:paraId="0E072B90" w14:textId="77777777" w:rsidR="00151A9B" w:rsidRDefault="003763FC" w:rsidP="00E01DE9">
      <w:pPr>
        <w:pStyle w:val="Prrafodelista"/>
        <w:numPr>
          <w:ilvl w:val="0"/>
          <w:numId w:val="96"/>
        </w:numPr>
        <w:tabs>
          <w:tab w:val="left" w:pos="1039"/>
        </w:tabs>
        <w:spacing w:before="19"/>
        <w:ind w:left="1038" w:hanging="361"/>
      </w:pPr>
      <w:r>
        <w:t>Contar</w:t>
      </w:r>
      <w:r>
        <w:rPr>
          <w:spacing w:val="-15"/>
        </w:rPr>
        <w:t xml:space="preserve"> </w:t>
      </w:r>
      <w:r>
        <w:t>con</w:t>
      </w:r>
      <w:r>
        <w:rPr>
          <w:spacing w:val="-12"/>
        </w:rPr>
        <w:t xml:space="preserve"> </w:t>
      </w:r>
      <w:r>
        <w:t>una</w:t>
      </w:r>
      <w:r>
        <w:rPr>
          <w:spacing w:val="-13"/>
        </w:rPr>
        <w:t xml:space="preserve"> </w:t>
      </w:r>
      <w:r>
        <w:t>actitud</w:t>
      </w:r>
      <w:r>
        <w:rPr>
          <w:spacing w:val="-7"/>
        </w:rPr>
        <w:t xml:space="preserve"> </w:t>
      </w:r>
      <w:r>
        <w:t>proactiva</w:t>
      </w:r>
      <w:r>
        <w:rPr>
          <w:spacing w:val="-16"/>
        </w:rPr>
        <w:t xml:space="preserve"> </w:t>
      </w:r>
      <w:r>
        <w:t>y</w:t>
      </w:r>
      <w:r>
        <w:rPr>
          <w:spacing w:val="-8"/>
        </w:rPr>
        <w:t xml:space="preserve"> </w:t>
      </w:r>
      <w:r>
        <w:t>participativa</w:t>
      </w:r>
      <w:r>
        <w:rPr>
          <w:spacing w:val="-13"/>
        </w:rPr>
        <w:t xml:space="preserve"> </w:t>
      </w:r>
      <w:r>
        <w:t>en</w:t>
      </w:r>
      <w:r>
        <w:rPr>
          <w:spacing w:val="-13"/>
        </w:rPr>
        <w:t xml:space="preserve"> </w:t>
      </w:r>
      <w:r>
        <w:t>las</w:t>
      </w:r>
      <w:r>
        <w:rPr>
          <w:spacing w:val="-12"/>
        </w:rPr>
        <w:t xml:space="preserve"> </w:t>
      </w:r>
      <w:r>
        <w:t>actividades</w:t>
      </w:r>
      <w:r>
        <w:rPr>
          <w:spacing w:val="-8"/>
        </w:rPr>
        <w:t xml:space="preserve"> </w:t>
      </w:r>
      <w:r>
        <w:t>del</w:t>
      </w:r>
      <w:r>
        <w:rPr>
          <w:spacing w:val="-2"/>
        </w:rPr>
        <w:t xml:space="preserve"> colegio</w:t>
      </w:r>
    </w:p>
    <w:p w14:paraId="441EFDCB" w14:textId="77777777" w:rsidR="00151A9B" w:rsidRDefault="003763FC" w:rsidP="00E01DE9">
      <w:pPr>
        <w:pStyle w:val="Prrafodelista"/>
        <w:numPr>
          <w:ilvl w:val="0"/>
          <w:numId w:val="96"/>
        </w:numPr>
        <w:tabs>
          <w:tab w:val="left" w:pos="1039"/>
        </w:tabs>
        <w:spacing w:before="15" w:line="261" w:lineRule="auto"/>
        <w:ind w:right="274"/>
      </w:pPr>
      <w:r>
        <w:t>No</w:t>
      </w:r>
      <w:r>
        <w:rPr>
          <w:spacing w:val="62"/>
        </w:rPr>
        <w:t xml:space="preserve"> </w:t>
      </w:r>
      <w:r>
        <w:t>contar</w:t>
      </w:r>
      <w:r>
        <w:rPr>
          <w:spacing w:val="68"/>
        </w:rPr>
        <w:t xml:space="preserve"> </w:t>
      </w:r>
      <w:r>
        <w:t>con</w:t>
      </w:r>
      <w:r>
        <w:rPr>
          <w:spacing w:val="67"/>
        </w:rPr>
        <w:t xml:space="preserve"> </w:t>
      </w:r>
      <w:r>
        <w:t>antecedentes</w:t>
      </w:r>
      <w:r>
        <w:rPr>
          <w:spacing w:val="68"/>
        </w:rPr>
        <w:t xml:space="preserve"> </w:t>
      </w:r>
      <w:r>
        <w:t>de</w:t>
      </w:r>
      <w:r>
        <w:rPr>
          <w:spacing w:val="68"/>
        </w:rPr>
        <w:t xml:space="preserve"> </w:t>
      </w:r>
      <w:r>
        <w:t>conflicto</w:t>
      </w:r>
      <w:r>
        <w:rPr>
          <w:spacing w:val="63"/>
        </w:rPr>
        <w:t xml:space="preserve"> </w:t>
      </w:r>
      <w:r>
        <w:t>en</w:t>
      </w:r>
      <w:r>
        <w:rPr>
          <w:spacing w:val="62"/>
        </w:rPr>
        <w:t xml:space="preserve"> </w:t>
      </w:r>
      <w:r>
        <w:t>la</w:t>
      </w:r>
      <w:r>
        <w:rPr>
          <w:spacing w:val="63"/>
        </w:rPr>
        <w:t xml:space="preserve"> </w:t>
      </w:r>
      <w:r>
        <w:t>institución,</w:t>
      </w:r>
      <w:r>
        <w:rPr>
          <w:spacing w:val="62"/>
        </w:rPr>
        <w:t xml:space="preserve"> </w:t>
      </w:r>
      <w:r>
        <w:t>y</w:t>
      </w:r>
      <w:r>
        <w:rPr>
          <w:spacing w:val="68"/>
        </w:rPr>
        <w:t xml:space="preserve"> </w:t>
      </w:r>
      <w:r>
        <w:t>ser</w:t>
      </w:r>
      <w:r>
        <w:rPr>
          <w:spacing w:val="64"/>
        </w:rPr>
        <w:t xml:space="preserve"> </w:t>
      </w:r>
      <w:r>
        <w:t>capaz</w:t>
      </w:r>
      <w:r>
        <w:rPr>
          <w:spacing w:val="68"/>
        </w:rPr>
        <w:t xml:space="preserve"> </w:t>
      </w:r>
      <w:r>
        <w:t>de</w:t>
      </w:r>
      <w:r>
        <w:rPr>
          <w:spacing w:val="68"/>
        </w:rPr>
        <w:t xml:space="preserve"> </w:t>
      </w:r>
      <w:r>
        <w:t>resolverlos</w:t>
      </w:r>
      <w:r>
        <w:rPr>
          <w:spacing w:val="64"/>
        </w:rPr>
        <w:t xml:space="preserve"> </w:t>
      </w:r>
      <w:r>
        <w:t>de</w:t>
      </w:r>
      <w:r>
        <w:rPr>
          <w:spacing w:val="-30"/>
        </w:rPr>
        <w:t xml:space="preserve"> </w:t>
      </w:r>
      <w:r>
        <w:t>manera asertiva cuando se presenten.</w:t>
      </w:r>
    </w:p>
    <w:p w14:paraId="73FB1D59" w14:textId="77777777" w:rsidR="00151A9B" w:rsidRDefault="003763FC" w:rsidP="00E01DE9">
      <w:pPr>
        <w:pStyle w:val="Prrafodelista"/>
        <w:numPr>
          <w:ilvl w:val="0"/>
          <w:numId w:val="96"/>
        </w:numPr>
        <w:tabs>
          <w:tab w:val="left" w:pos="1042"/>
          <w:tab w:val="left" w:pos="1043"/>
        </w:tabs>
        <w:spacing w:line="260" w:lineRule="exact"/>
        <w:ind w:hanging="365"/>
      </w:pPr>
      <w:r>
        <w:t>Inscribirse</w:t>
      </w:r>
      <w:r>
        <w:rPr>
          <w:spacing w:val="-10"/>
        </w:rPr>
        <w:t xml:space="preserve"> </w:t>
      </w:r>
      <w:r>
        <w:t>dentro</w:t>
      </w:r>
      <w:r>
        <w:rPr>
          <w:spacing w:val="-9"/>
        </w:rPr>
        <w:t xml:space="preserve"> </w:t>
      </w:r>
      <w:r>
        <w:t>del</w:t>
      </w:r>
      <w:r>
        <w:rPr>
          <w:spacing w:val="-7"/>
        </w:rPr>
        <w:t xml:space="preserve"> </w:t>
      </w:r>
      <w:r>
        <w:t>plazo</w:t>
      </w:r>
      <w:r>
        <w:rPr>
          <w:spacing w:val="-10"/>
        </w:rPr>
        <w:t xml:space="preserve"> </w:t>
      </w:r>
      <w:r>
        <w:t>fijado</w:t>
      </w:r>
      <w:r>
        <w:rPr>
          <w:spacing w:val="-9"/>
        </w:rPr>
        <w:t xml:space="preserve"> </w:t>
      </w:r>
      <w:r>
        <w:t>por</w:t>
      </w:r>
      <w:r>
        <w:rPr>
          <w:spacing w:val="-13"/>
        </w:rPr>
        <w:t xml:space="preserve"> </w:t>
      </w:r>
      <w:r>
        <w:t>la</w:t>
      </w:r>
      <w:r>
        <w:rPr>
          <w:spacing w:val="-8"/>
        </w:rPr>
        <w:t xml:space="preserve"> </w:t>
      </w:r>
      <w:r>
        <w:rPr>
          <w:spacing w:val="-2"/>
        </w:rPr>
        <w:t>comisión.</w:t>
      </w:r>
    </w:p>
    <w:p w14:paraId="03A1DFEA" w14:textId="77777777" w:rsidR="00151A9B" w:rsidRDefault="003763FC" w:rsidP="00E01DE9">
      <w:pPr>
        <w:pStyle w:val="Prrafodelista"/>
        <w:numPr>
          <w:ilvl w:val="0"/>
          <w:numId w:val="96"/>
        </w:numPr>
        <w:tabs>
          <w:tab w:val="left" w:pos="1039"/>
        </w:tabs>
        <w:ind w:left="1038" w:hanging="361"/>
      </w:pPr>
      <w:r>
        <w:t>Haber</w:t>
      </w:r>
      <w:r>
        <w:rPr>
          <w:spacing w:val="-10"/>
        </w:rPr>
        <w:t xml:space="preserve"> </w:t>
      </w:r>
      <w:r>
        <w:t>firmado</w:t>
      </w:r>
      <w:r>
        <w:rPr>
          <w:spacing w:val="-12"/>
        </w:rPr>
        <w:t xml:space="preserve"> </w:t>
      </w:r>
      <w:r>
        <w:t>el</w:t>
      </w:r>
      <w:r>
        <w:rPr>
          <w:spacing w:val="-6"/>
        </w:rPr>
        <w:t xml:space="preserve"> </w:t>
      </w:r>
      <w:r>
        <w:t>registro</w:t>
      </w:r>
      <w:r>
        <w:rPr>
          <w:spacing w:val="-10"/>
        </w:rPr>
        <w:t xml:space="preserve"> </w:t>
      </w:r>
      <w:r>
        <w:t>de</w:t>
      </w:r>
      <w:r>
        <w:rPr>
          <w:spacing w:val="-7"/>
        </w:rPr>
        <w:t xml:space="preserve"> </w:t>
      </w:r>
      <w:r>
        <w:rPr>
          <w:spacing w:val="-2"/>
        </w:rPr>
        <w:t>Apoderados.</w:t>
      </w:r>
    </w:p>
    <w:p w14:paraId="7417BBCB" w14:textId="77777777" w:rsidR="00151A9B" w:rsidRDefault="00151A9B" w:rsidP="003660A6">
      <w:pPr>
        <w:jc w:val="both"/>
        <w:sectPr w:rsidR="00151A9B">
          <w:headerReference w:type="default" r:id="rId102"/>
          <w:footerReference w:type="default" r:id="rId103"/>
          <w:pgSz w:w="12240" w:h="15840"/>
          <w:pgMar w:top="1820" w:right="680" w:bottom="1560" w:left="820" w:header="0" w:footer="1377" w:gutter="0"/>
          <w:cols w:space="720"/>
        </w:sectPr>
      </w:pPr>
    </w:p>
    <w:p w14:paraId="4D8C45E5" w14:textId="77777777" w:rsidR="00151A9B" w:rsidRDefault="00151A9B" w:rsidP="003660A6">
      <w:pPr>
        <w:pStyle w:val="Textoindependiente"/>
        <w:jc w:val="both"/>
        <w:rPr>
          <w:sz w:val="20"/>
        </w:rPr>
      </w:pPr>
    </w:p>
    <w:p w14:paraId="19623271" w14:textId="77777777" w:rsidR="00151A9B" w:rsidRDefault="003763FC" w:rsidP="003660A6">
      <w:pPr>
        <w:spacing w:before="190"/>
        <w:ind w:left="937" w:right="5218" w:hanging="58"/>
        <w:jc w:val="both"/>
        <w:rPr>
          <w:b/>
          <w:i/>
          <w:sz w:val="24"/>
        </w:rPr>
      </w:pPr>
      <w:r>
        <w:rPr>
          <w:b/>
          <w:i/>
          <w:spacing w:val="-2"/>
          <w:sz w:val="24"/>
        </w:rPr>
        <w:t>REGULACIONES</w:t>
      </w:r>
      <w:r>
        <w:rPr>
          <w:b/>
          <w:i/>
          <w:spacing w:val="-12"/>
          <w:sz w:val="24"/>
        </w:rPr>
        <w:t xml:space="preserve"> </w:t>
      </w:r>
      <w:r>
        <w:rPr>
          <w:b/>
          <w:i/>
          <w:spacing w:val="-2"/>
          <w:sz w:val="24"/>
        </w:rPr>
        <w:t>SOBRE</w:t>
      </w:r>
      <w:r>
        <w:rPr>
          <w:b/>
          <w:i/>
          <w:spacing w:val="-18"/>
          <w:sz w:val="24"/>
        </w:rPr>
        <w:t xml:space="preserve"> </w:t>
      </w:r>
      <w:r>
        <w:rPr>
          <w:b/>
          <w:i/>
          <w:spacing w:val="-2"/>
          <w:sz w:val="24"/>
        </w:rPr>
        <w:t>SALIDAS</w:t>
      </w:r>
      <w:r>
        <w:rPr>
          <w:b/>
          <w:i/>
          <w:spacing w:val="-12"/>
          <w:sz w:val="24"/>
        </w:rPr>
        <w:t xml:space="preserve"> </w:t>
      </w:r>
      <w:r>
        <w:rPr>
          <w:b/>
          <w:i/>
          <w:spacing w:val="-2"/>
          <w:sz w:val="24"/>
        </w:rPr>
        <w:t xml:space="preserve">PEDAGÓGICAS </w:t>
      </w:r>
      <w:r>
        <w:rPr>
          <w:b/>
          <w:i/>
          <w:sz w:val="24"/>
        </w:rPr>
        <w:t>Y GIRAS DE ESTUDIO.</w:t>
      </w:r>
    </w:p>
    <w:p w14:paraId="6735E121" w14:textId="77777777" w:rsidR="00151A9B" w:rsidRDefault="00151A9B" w:rsidP="003660A6">
      <w:pPr>
        <w:pStyle w:val="Textoindependiente"/>
        <w:spacing w:before="5"/>
        <w:jc w:val="both"/>
        <w:rPr>
          <w:b/>
          <w:i/>
          <w:sz w:val="19"/>
        </w:rPr>
      </w:pPr>
    </w:p>
    <w:p w14:paraId="190AA527" w14:textId="77777777" w:rsidR="00151A9B" w:rsidRDefault="00151A9B" w:rsidP="003660A6">
      <w:pPr>
        <w:jc w:val="both"/>
        <w:rPr>
          <w:sz w:val="19"/>
        </w:rPr>
        <w:sectPr w:rsidR="00151A9B">
          <w:headerReference w:type="default" r:id="rId104"/>
          <w:footerReference w:type="default" r:id="rId105"/>
          <w:pgSz w:w="12240" w:h="15840"/>
          <w:pgMar w:top="1160" w:right="680" w:bottom="1560" w:left="820" w:header="332" w:footer="1377" w:gutter="0"/>
          <w:cols w:space="720"/>
        </w:sectPr>
      </w:pPr>
    </w:p>
    <w:p w14:paraId="486E8DCD" w14:textId="77777777" w:rsidR="00151A9B" w:rsidRDefault="00151A9B" w:rsidP="003660A6">
      <w:pPr>
        <w:pStyle w:val="Textoindependiente"/>
        <w:jc w:val="both"/>
        <w:rPr>
          <w:b/>
          <w:i/>
        </w:rPr>
      </w:pPr>
    </w:p>
    <w:p w14:paraId="5442D9FF" w14:textId="77777777" w:rsidR="00151A9B" w:rsidRDefault="00151A9B" w:rsidP="003660A6">
      <w:pPr>
        <w:pStyle w:val="Textoindependiente"/>
        <w:spacing w:before="7"/>
        <w:jc w:val="both"/>
        <w:rPr>
          <w:b/>
          <w:i/>
          <w:sz w:val="28"/>
        </w:rPr>
      </w:pPr>
    </w:p>
    <w:p w14:paraId="23B1F463" w14:textId="77777777" w:rsidR="00151A9B" w:rsidRDefault="003763FC" w:rsidP="003660A6">
      <w:pPr>
        <w:ind w:left="884"/>
        <w:jc w:val="both"/>
        <w:rPr>
          <w:b/>
          <w:sz w:val="24"/>
        </w:rPr>
      </w:pPr>
      <w:r>
        <w:rPr>
          <w:b/>
          <w:spacing w:val="-2"/>
          <w:sz w:val="24"/>
        </w:rPr>
        <w:t>Descripción:</w:t>
      </w:r>
    </w:p>
    <w:p w14:paraId="7CF95141" w14:textId="77777777" w:rsidR="00151A9B" w:rsidRDefault="003763FC" w:rsidP="003660A6">
      <w:pPr>
        <w:pStyle w:val="Ttulo4"/>
        <w:spacing w:before="52"/>
        <w:ind w:left="861" w:right="4214"/>
        <w:jc w:val="both"/>
      </w:pPr>
      <w:r>
        <w:rPr>
          <w:b w:val="0"/>
        </w:rPr>
        <w:br w:type="column"/>
      </w:r>
      <w:bookmarkStart w:id="127" w:name="PROTOCOLO"/>
      <w:bookmarkEnd w:id="127"/>
      <w:r>
        <w:rPr>
          <w:spacing w:val="-2"/>
        </w:rPr>
        <w:lastRenderedPageBreak/>
        <w:t>PROTOCOLO</w:t>
      </w:r>
    </w:p>
    <w:p w14:paraId="03AF1BE9" w14:textId="77777777" w:rsidR="00151A9B" w:rsidRDefault="003763FC" w:rsidP="003660A6">
      <w:pPr>
        <w:ind w:left="869" w:right="4214"/>
        <w:jc w:val="both"/>
        <w:rPr>
          <w:b/>
          <w:sz w:val="24"/>
        </w:rPr>
      </w:pPr>
      <w:r>
        <w:rPr>
          <w:b/>
          <w:spacing w:val="-2"/>
          <w:sz w:val="24"/>
        </w:rPr>
        <w:t>DE</w:t>
      </w:r>
      <w:r>
        <w:rPr>
          <w:b/>
          <w:spacing w:val="-11"/>
          <w:sz w:val="24"/>
        </w:rPr>
        <w:t xml:space="preserve"> </w:t>
      </w:r>
      <w:r>
        <w:rPr>
          <w:b/>
          <w:spacing w:val="-2"/>
          <w:sz w:val="24"/>
        </w:rPr>
        <w:t>SALIDA</w:t>
      </w:r>
      <w:r>
        <w:rPr>
          <w:b/>
          <w:spacing w:val="-8"/>
          <w:sz w:val="24"/>
        </w:rPr>
        <w:t xml:space="preserve"> </w:t>
      </w:r>
      <w:r>
        <w:rPr>
          <w:b/>
          <w:spacing w:val="-2"/>
          <w:sz w:val="24"/>
        </w:rPr>
        <w:t>PEDAGÓGICA</w:t>
      </w:r>
    </w:p>
    <w:p w14:paraId="6FCE5F55" w14:textId="77777777" w:rsidR="00151A9B" w:rsidRDefault="00151A9B" w:rsidP="003660A6">
      <w:pPr>
        <w:jc w:val="both"/>
        <w:rPr>
          <w:sz w:val="24"/>
        </w:rPr>
        <w:sectPr w:rsidR="00151A9B">
          <w:type w:val="continuous"/>
          <w:pgSz w:w="12240" w:h="15840"/>
          <w:pgMar w:top="1820" w:right="680" w:bottom="280" w:left="820" w:header="332" w:footer="1377" w:gutter="0"/>
          <w:cols w:num="2" w:space="720" w:equalWidth="0">
            <w:col w:w="2128" w:space="1099"/>
            <w:col w:w="7513"/>
          </w:cols>
        </w:sectPr>
      </w:pPr>
    </w:p>
    <w:p w14:paraId="5B2C27BA" w14:textId="77777777" w:rsidR="00151A9B" w:rsidRDefault="00151A9B" w:rsidP="003660A6">
      <w:pPr>
        <w:pStyle w:val="Textoindependiente"/>
        <w:spacing w:before="10"/>
        <w:jc w:val="both"/>
        <w:rPr>
          <w:b/>
          <w:sz w:val="17"/>
        </w:rPr>
      </w:pPr>
    </w:p>
    <w:p w14:paraId="47FD017B" w14:textId="77777777" w:rsidR="00151A9B" w:rsidRDefault="003763FC" w:rsidP="003660A6">
      <w:pPr>
        <w:pStyle w:val="Textoindependiente"/>
        <w:spacing w:before="52"/>
        <w:ind w:left="884" w:right="1235"/>
        <w:jc w:val="both"/>
      </w:pPr>
      <w:r>
        <w:t>Para</w:t>
      </w:r>
      <w:r>
        <w:rPr>
          <w:spacing w:val="-6"/>
        </w:rPr>
        <w:t xml:space="preserve"> </w:t>
      </w:r>
      <w:r>
        <w:t>conocimiento</w:t>
      </w:r>
      <w:r>
        <w:rPr>
          <w:spacing w:val="-8"/>
        </w:rPr>
        <w:t xml:space="preserve"> </w:t>
      </w:r>
      <w:r>
        <w:t>de</w:t>
      </w:r>
      <w:r>
        <w:rPr>
          <w:spacing w:val="-10"/>
        </w:rPr>
        <w:t xml:space="preserve"> </w:t>
      </w:r>
      <w:r>
        <w:t>nuestra</w:t>
      </w:r>
      <w:r>
        <w:rPr>
          <w:spacing w:val="-6"/>
        </w:rPr>
        <w:t xml:space="preserve"> </w:t>
      </w:r>
      <w:r>
        <w:t>comunidad</w:t>
      </w:r>
      <w:r>
        <w:rPr>
          <w:spacing w:val="-11"/>
        </w:rPr>
        <w:t xml:space="preserve"> </w:t>
      </w:r>
      <w:r>
        <w:t>escolar</w:t>
      </w:r>
      <w:r>
        <w:rPr>
          <w:spacing w:val="-8"/>
        </w:rPr>
        <w:t xml:space="preserve"> </w:t>
      </w:r>
      <w:r>
        <w:t>las</w:t>
      </w:r>
      <w:r>
        <w:rPr>
          <w:spacing w:val="-9"/>
        </w:rPr>
        <w:t xml:space="preserve"> </w:t>
      </w:r>
      <w:r>
        <w:t>salidas</w:t>
      </w:r>
      <w:r>
        <w:rPr>
          <w:spacing w:val="-9"/>
        </w:rPr>
        <w:t xml:space="preserve"> </w:t>
      </w:r>
      <w:r>
        <w:t>pedagógicas</w:t>
      </w:r>
      <w:r>
        <w:rPr>
          <w:spacing w:val="-8"/>
        </w:rPr>
        <w:t xml:space="preserve"> </w:t>
      </w:r>
      <w:r>
        <w:t>son</w:t>
      </w:r>
      <w:r>
        <w:rPr>
          <w:spacing w:val="-8"/>
        </w:rPr>
        <w:t xml:space="preserve"> </w:t>
      </w:r>
      <w:r>
        <w:t>actividades que se realizan en espacios fuera de nuestro establecimiento educacional, las cuales tienen por finalidad enriquecer y complementar los Objetivos de Aprendizaje (OA) de la asignatura</w:t>
      </w:r>
      <w:r>
        <w:rPr>
          <w:spacing w:val="-8"/>
        </w:rPr>
        <w:t xml:space="preserve"> </w:t>
      </w:r>
      <w:r>
        <w:t>correspondiente</w:t>
      </w:r>
      <w:r>
        <w:rPr>
          <w:spacing w:val="-8"/>
        </w:rPr>
        <w:t xml:space="preserve"> </w:t>
      </w:r>
      <w:r>
        <w:t>que</w:t>
      </w:r>
      <w:r>
        <w:rPr>
          <w:spacing w:val="-8"/>
        </w:rPr>
        <w:t xml:space="preserve"> </w:t>
      </w:r>
      <w:r>
        <w:t>cursan</w:t>
      </w:r>
      <w:r>
        <w:rPr>
          <w:spacing w:val="-6"/>
        </w:rPr>
        <w:t xml:space="preserve"> </w:t>
      </w:r>
      <w:r>
        <w:t>las</w:t>
      </w:r>
      <w:r>
        <w:rPr>
          <w:spacing w:val="-7"/>
        </w:rPr>
        <w:t xml:space="preserve"> </w:t>
      </w:r>
      <w:r>
        <w:t>y</w:t>
      </w:r>
      <w:r>
        <w:rPr>
          <w:spacing w:val="-8"/>
        </w:rPr>
        <w:t xml:space="preserve"> </w:t>
      </w:r>
      <w:r>
        <w:t>los</w:t>
      </w:r>
      <w:r>
        <w:rPr>
          <w:spacing w:val="-8"/>
        </w:rPr>
        <w:t xml:space="preserve"> </w:t>
      </w:r>
      <w:r>
        <w:t>estudiantes</w:t>
      </w:r>
      <w:r>
        <w:rPr>
          <w:spacing w:val="-6"/>
        </w:rPr>
        <w:t xml:space="preserve"> </w:t>
      </w:r>
      <w:r>
        <w:t>del</w:t>
      </w:r>
      <w:r>
        <w:rPr>
          <w:spacing w:val="-7"/>
        </w:rPr>
        <w:t xml:space="preserve"> </w:t>
      </w:r>
      <w:r>
        <w:t>Colegio</w:t>
      </w:r>
      <w:r>
        <w:rPr>
          <w:spacing w:val="-10"/>
        </w:rPr>
        <w:t xml:space="preserve"> </w:t>
      </w:r>
      <w:r>
        <w:t>Ángel</w:t>
      </w:r>
      <w:r>
        <w:rPr>
          <w:spacing w:val="-7"/>
        </w:rPr>
        <w:t xml:space="preserve"> </w:t>
      </w:r>
      <w:r>
        <w:t>de</w:t>
      </w:r>
      <w:r>
        <w:rPr>
          <w:spacing w:val="-9"/>
        </w:rPr>
        <w:t xml:space="preserve"> </w:t>
      </w:r>
      <w:r>
        <w:t>Peredo. Para</w:t>
      </w:r>
      <w:r>
        <w:rPr>
          <w:spacing w:val="-5"/>
        </w:rPr>
        <w:t xml:space="preserve"> </w:t>
      </w:r>
      <w:r>
        <w:t>realizar</w:t>
      </w:r>
      <w:r>
        <w:rPr>
          <w:spacing w:val="-6"/>
        </w:rPr>
        <w:t xml:space="preserve"> </w:t>
      </w:r>
      <w:r>
        <w:t>este</w:t>
      </w:r>
      <w:r>
        <w:rPr>
          <w:spacing w:val="-5"/>
        </w:rPr>
        <w:t xml:space="preserve"> </w:t>
      </w:r>
      <w:r>
        <w:t>tipo</w:t>
      </w:r>
      <w:r>
        <w:rPr>
          <w:spacing w:val="-11"/>
        </w:rPr>
        <w:t xml:space="preserve"> </w:t>
      </w:r>
      <w:r>
        <w:t>de</w:t>
      </w:r>
      <w:r>
        <w:rPr>
          <w:spacing w:val="-9"/>
        </w:rPr>
        <w:t xml:space="preserve"> </w:t>
      </w:r>
      <w:r>
        <w:t>actividades</w:t>
      </w:r>
      <w:r>
        <w:rPr>
          <w:spacing w:val="-6"/>
        </w:rPr>
        <w:t xml:space="preserve"> </w:t>
      </w:r>
      <w:r>
        <w:t>es</w:t>
      </w:r>
      <w:r>
        <w:rPr>
          <w:spacing w:val="-8"/>
        </w:rPr>
        <w:t xml:space="preserve"> </w:t>
      </w:r>
      <w:r>
        <w:t>necesario</w:t>
      </w:r>
      <w:r>
        <w:rPr>
          <w:spacing w:val="-6"/>
        </w:rPr>
        <w:t xml:space="preserve"> </w:t>
      </w:r>
      <w:r>
        <w:t>que</w:t>
      </w:r>
      <w:r>
        <w:rPr>
          <w:spacing w:val="-5"/>
        </w:rPr>
        <w:t xml:space="preserve"> </w:t>
      </w:r>
      <w:r>
        <w:t>cada</w:t>
      </w:r>
      <w:r>
        <w:rPr>
          <w:spacing w:val="-9"/>
        </w:rPr>
        <w:t xml:space="preserve"> </w:t>
      </w:r>
      <w:r>
        <w:t>profesor/a</w:t>
      </w:r>
      <w:r>
        <w:rPr>
          <w:spacing w:val="-8"/>
        </w:rPr>
        <w:t xml:space="preserve"> </w:t>
      </w:r>
      <w:r>
        <w:t>siga</w:t>
      </w:r>
      <w:r>
        <w:rPr>
          <w:spacing w:val="-5"/>
        </w:rPr>
        <w:t xml:space="preserve"> </w:t>
      </w:r>
      <w:r>
        <w:t>los</w:t>
      </w:r>
      <w:r>
        <w:rPr>
          <w:spacing w:val="-4"/>
        </w:rPr>
        <w:t xml:space="preserve"> </w:t>
      </w:r>
      <w:r>
        <w:t>siguientes pasos y plazos:</w:t>
      </w:r>
    </w:p>
    <w:p w14:paraId="502EAFA3" w14:textId="77777777" w:rsidR="00151A9B" w:rsidRDefault="003763FC" w:rsidP="003660A6">
      <w:pPr>
        <w:pStyle w:val="Ttulo5"/>
        <w:spacing w:before="13" w:line="291" w:lineRule="exact"/>
        <w:jc w:val="both"/>
      </w:pPr>
      <w:r>
        <w:t>Antes</w:t>
      </w:r>
      <w:r>
        <w:rPr>
          <w:spacing w:val="-14"/>
        </w:rPr>
        <w:t xml:space="preserve"> </w:t>
      </w:r>
      <w:r>
        <w:t>de</w:t>
      </w:r>
      <w:r>
        <w:rPr>
          <w:spacing w:val="-14"/>
        </w:rPr>
        <w:t xml:space="preserve"> </w:t>
      </w:r>
      <w:r>
        <w:t>la</w:t>
      </w:r>
      <w:r>
        <w:rPr>
          <w:spacing w:val="-7"/>
        </w:rPr>
        <w:t xml:space="preserve"> </w:t>
      </w:r>
      <w:r>
        <w:rPr>
          <w:spacing w:val="-2"/>
        </w:rPr>
        <w:t>Salida:</w:t>
      </w:r>
    </w:p>
    <w:p w14:paraId="2A14E5E5" w14:textId="77777777" w:rsidR="00151A9B" w:rsidRDefault="003763FC" w:rsidP="003660A6">
      <w:pPr>
        <w:pStyle w:val="Textoindependiente"/>
        <w:spacing w:line="244" w:lineRule="auto"/>
        <w:ind w:left="884" w:right="1235"/>
        <w:jc w:val="both"/>
      </w:pPr>
      <w:r>
        <w:t>1.-</w:t>
      </w:r>
      <w:r>
        <w:rPr>
          <w:spacing w:val="-14"/>
        </w:rPr>
        <w:t xml:space="preserve"> </w:t>
      </w:r>
      <w:r>
        <w:t>Dejar</w:t>
      </w:r>
      <w:r>
        <w:rPr>
          <w:spacing w:val="-14"/>
        </w:rPr>
        <w:t xml:space="preserve"> </w:t>
      </w:r>
      <w:r>
        <w:t>en</w:t>
      </w:r>
      <w:r>
        <w:rPr>
          <w:spacing w:val="-7"/>
        </w:rPr>
        <w:t xml:space="preserve"> </w:t>
      </w:r>
      <w:r>
        <w:t>inspectoría</w:t>
      </w:r>
      <w:r>
        <w:rPr>
          <w:spacing w:val="-9"/>
        </w:rPr>
        <w:t xml:space="preserve"> </w:t>
      </w:r>
      <w:r>
        <w:t>una</w:t>
      </w:r>
      <w:r>
        <w:rPr>
          <w:spacing w:val="-13"/>
        </w:rPr>
        <w:t xml:space="preserve"> </w:t>
      </w:r>
      <w:r>
        <w:t>autorización</w:t>
      </w:r>
      <w:r>
        <w:rPr>
          <w:spacing w:val="-5"/>
        </w:rPr>
        <w:t xml:space="preserve"> </w:t>
      </w:r>
      <w:r>
        <w:t>firmada</w:t>
      </w:r>
      <w:r>
        <w:rPr>
          <w:spacing w:val="-13"/>
        </w:rPr>
        <w:t xml:space="preserve"> </w:t>
      </w:r>
      <w:r>
        <w:t>por</w:t>
      </w:r>
      <w:r>
        <w:rPr>
          <w:spacing w:val="-14"/>
        </w:rPr>
        <w:t xml:space="preserve"> </w:t>
      </w:r>
      <w:r>
        <w:t>el</w:t>
      </w:r>
      <w:r>
        <w:rPr>
          <w:spacing w:val="-14"/>
        </w:rPr>
        <w:t xml:space="preserve"> </w:t>
      </w:r>
      <w:r>
        <w:t>apoderado</w:t>
      </w:r>
      <w:r>
        <w:rPr>
          <w:spacing w:val="-14"/>
        </w:rPr>
        <w:t xml:space="preserve"> </w:t>
      </w:r>
      <w:r>
        <w:t>del</w:t>
      </w:r>
      <w:r>
        <w:rPr>
          <w:spacing w:val="-10"/>
        </w:rPr>
        <w:t xml:space="preserve"> </w:t>
      </w:r>
      <w:r>
        <w:t>estudiante</w:t>
      </w:r>
      <w:r>
        <w:rPr>
          <w:spacing w:val="-9"/>
        </w:rPr>
        <w:t xml:space="preserve"> </w:t>
      </w:r>
      <w:r>
        <w:t>al menos dos días antes de la salida pedagógica.</w:t>
      </w:r>
    </w:p>
    <w:p w14:paraId="7EC44852" w14:textId="77777777" w:rsidR="00151A9B" w:rsidRDefault="003763FC" w:rsidP="003660A6">
      <w:pPr>
        <w:pStyle w:val="Textoindependiente"/>
        <w:spacing w:line="289" w:lineRule="exact"/>
        <w:ind w:left="884"/>
        <w:jc w:val="both"/>
      </w:pPr>
      <w:r>
        <w:t>Características</w:t>
      </w:r>
      <w:r>
        <w:rPr>
          <w:spacing w:val="-14"/>
        </w:rPr>
        <w:t xml:space="preserve"> </w:t>
      </w:r>
      <w:r>
        <w:t>del</w:t>
      </w:r>
      <w:r>
        <w:rPr>
          <w:spacing w:val="-18"/>
        </w:rPr>
        <w:t xml:space="preserve"> </w:t>
      </w:r>
      <w:r>
        <w:t>documento</w:t>
      </w:r>
      <w:r>
        <w:rPr>
          <w:spacing w:val="-14"/>
        </w:rPr>
        <w:t xml:space="preserve"> </w:t>
      </w:r>
      <w:r>
        <w:t>o</w:t>
      </w:r>
      <w:r>
        <w:rPr>
          <w:spacing w:val="-18"/>
        </w:rPr>
        <w:t xml:space="preserve"> </w:t>
      </w:r>
      <w:r>
        <w:t>autorización:</w:t>
      </w:r>
      <w:r>
        <w:rPr>
          <w:spacing w:val="19"/>
        </w:rPr>
        <w:t xml:space="preserve"> </w:t>
      </w:r>
      <w:r>
        <w:rPr>
          <w:spacing w:val="-2"/>
        </w:rPr>
        <w:t>(Anexo)</w:t>
      </w:r>
    </w:p>
    <w:p w14:paraId="4B177297" w14:textId="77777777" w:rsidR="00151A9B" w:rsidRDefault="003763FC" w:rsidP="00E01DE9">
      <w:pPr>
        <w:pStyle w:val="Prrafodelista"/>
        <w:numPr>
          <w:ilvl w:val="0"/>
          <w:numId w:val="95"/>
        </w:numPr>
        <w:tabs>
          <w:tab w:val="left" w:pos="1600"/>
          <w:tab w:val="left" w:pos="1601"/>
        </w:tabs>
        <w:spacing w:line="302" w:lineRule="exact"/>
        <w:ind w:hanging="361"/>
        <w:rPr>
          <w:sz w:val="24"/>
        </w:rPr>
      </w:pPr>
      <w:r>
        <w:rPr>
          <w:sz w:val="24"/>
        </w:rPr>
        <w:t>Fecha</w:t>
      </w:r>
      <w:r>
        <w:rPr>
          <w:spacing w:val="-13"/>
          <w:sz w:val="24"/>
        </w:rPr>
        <w:t xml:space="preserve"> </w:t>
      </w:r>
      <w:r>
        <w:rPr>
          <w:sz w:val="24"/>
        </w:rPr>
        <w:t>en</w:t>
      </w:r>
      <w:r>
        <w:rPr>
          <w:spacing w:val="-10"/>
          <w:sz w:val="24"/>
        </w:rPr>
        <w:t xml:space="preserve"> </w:t>
      </w:r>
      <w:r>
        <w:rPr>
          <w:sz w:val="24"/>
        </w:rPr>
        <w:t>que</w:t>
      </w:r>
      <w:r>
        <w:rPr>
          <w:spacing w:val="-12"/>
          <w:sz w:val="24"/>
        </w:rPr>
        <w:t xml:space="preserve"> </w:t>
      </w:r>
      <w:r>
        <w:rPr>
          <w:sz w:val="24"/>
        </w:rPr>
        <w:t>se</w:t>
      </w:r>
      <w:r>
        <w:rPr>
          <w:spacing w:val="-13"/>
          <w:sz w:val="24"/>
        </w:rPr>
        <w:t xml:space="preserve"> </w:t>
      </w:r>
      <w:r>
        <w:rPr>
          <w:sz w:val="24"/>
        </w:rPr>
        <w:t>realizará</w:t>
      </w:r>
      <w:r>
        <w:rPr>
          <w:spacing w:val="-12"/>
          <w:sz w:val="24"/>
        </w:rPr>
        <w:t xml:space="preserve"> </w:t>
      </w:r>
      <w:r>
        <w:rPr>
          <w:sz w:val="24"/>
        </w:rPr>
        <w:t>esta</w:t>
      </w:r>
      <w:r>
        <w:rPr>
          <w:spacing w:val="-7"/>
          <w:sz w:val="24"/>
        </w:rPr>
        <w:t xml:space="preserve"> </w:t>
      </w:r>
      <w:r>
        <w:rPr>
          <w:spacing w:val="-2"/>
          <w:sz w:val="24"/>
        </w:rPr>
        <w:t>actividad.</w:t>
      </w:r>
    </w:p>
    <w:p w14:paraId="5D93EDFC" w14:textId="77777777" w:rsidR="00151A9B" w:rsidRDefault="003763FC" w:rsidP="00E01DE9">
      <w:pPr>
        <w:pStyle w:val="Prrafodelista"/>
        <w:numPr>
          <w:ilvl w:val="0"/>
          <w:numId w:val="95"/>
        </w:numPr>
        <w:tabs>
          <w:tab w:val="left" w:pos="1600"/>
          <w:tab w:val="left" w:pos="1601"/>
        </w:tabs>
        <w:spacing w:line="304" w:lineRule="exact"/>
        <w:ind w:hanging="361"/>
        <w:rPr>
          <w:sz w:val="24"/>
        </w:rPr>
      </w:pPr>
      <w:r>
        <w:rPr>
          <w:sz w:val="24"/>
        </w:rPr>
        <w:t>Nombre</w:t>
      </w:r>
      <w:r>
        <w:rPr>
          <w:spacing w:val="-12"/>
          <w:sz w:val="24"/>
        </w:rPr>
        <w:t xml:space="preserve"> </w:t>
      </w:r>
      <w:r>
        <w:rPr>
          <w:sz w:val="24"/>
        </w:rPr>
        <w:t>y</w:t>
      </w:r>
      <w:r>
        <w:rPr>
          <w:spacing w:val="-15"/>
          <w:sz w:val="24"/>
        </w:rPr>
        <w:t xml:space="preserve"> </w:t>
      </w:r>
      <w:r>
        <w:rPr>
          <w:sz w:val="24"/>
        </w:rPr>
        <w:t>dirección</w:t>
      </w:r>
      <w:r>
        <w:rPr>
          <w:spacing w:val="-11"/>
          <w:sz w:val="24"/>
        </w:rPr>
        <w:t xml:space="preserve"> </w:t>
      </w:r>
      <w:r>
        <w:rPr>
          <w:sz w:val="24"/>
        </w:rPr>
        <w:t>del</w:t>
      </w:r>
      <w:r>
        <w:rPr>
          <w:spacing w:val="-11"/>
          <w:sz w:val="24"/>
        </w:rPr>
        <w:t xml:space="preserve"> </w:t>
      </w:r>
      <w:r>
        <w:rPr>
          <w:sz w:val="24"/>
        </w:rPr>
        <w:t>lugar</w:t>
      </w:r>
      <w:r>
        <w:rPr>
          <w:spacing w:val="-11"/>
          <w:sz w:val="24"/>
        </w:rPr>
        <w:t xml:space="preserve"> </w:t>
      </w:r>
      <w:r>
        <w:rPr>
          <w:sz w:val="24"/>
        </w:rPr>
        <w:t>a</w:t>
      </w:r>
      <w:r>
        <w:rPr>
          <w:spacing w:val="-9"/>
          <w:sz w:val="24"/>
        </w:rPr>
        <w:t xml:space="preserve"> </w:t>
      </w:r>
      <w:r>
        <w:rPr>
          <w:spacing w:val="-2"/>
          <w:sz w:val="24"/>
        </w:rPr>
        <w:t>visitar.</w:t>
      </w:r>
    </w:p>
    <w:p w14:paraId="0F1DC24E" w14:textId="77777777" w:rsidR="00151A9B" w:rsidRDefault="003763FC" w:rsidP="00E01DE9">
      <w:pPr>
        <w:pStyle w:val="Prrafodelista"/>
        <w:numPr>
          <w:ilvl w:val="0"/>
          <w:numId w:val="95"/>
        </w:numPr>
        <w:tabs>
          <w:tab w:val="left" w:pos="1600"/>
          <w:tab w:val="left" w:pos="1601"/>
        </w:tabs>
        <w:spacing w:line="304" w:lineRule="exact"/>
        <w:ind w:hanging="361"/>
        <w:rPr>
          <w:sz w:val="24"/>
        </w:rPr>
      </w:pPr>
      <w:r>
        <w:rPr>
          <w:spacing w:val="-2"/>
          <w:sz w:val="24"/>
        </w:rPr>
        <w:t>Adultos</w:t>
      </w:r>
      <w:r>
        <w:rPr>
          <w:spacing w:val="-10"/>
          <w:sz w:val="24"/>
        </w:rPr>
        <w:t xml:space="preserve"> </w:t>
      </w:r>
      <w:r>
        <w:rPr>
          <w:spacing w:val="-2"/>
          <w:sz w:val="24"/>
        </w:rPr>
        <w:t>responsables</w:t>
      </w:r>
      <w:r>
        <w:rPr>
          <w:spacing w:val="-4"/>
          <w:sz w:val="24"/>
        </w:rPr>
        <w:t xml:space="preserve"> </w:t>
      </w:r>
      <w:r>
        <w:rPr>
          <w:spacing w:val="-2"/>
          <w:sz w:val="24"/>
        </w:rPr>
        <w:t>que</w:t>
      </w:r>
      <w:r>
        <w:rPr>
          <w:spacing w:val="-6"/>
          <w:sz w:val="24"/>
        </w:rPr>
        <w:t xml:space="preserve"> </w:t>
      </w:r>
      <w:r>
        <w:rPr>
          <w:spacing w:val="-2"/>
          <w:sz w:val="24"/>
        </w:rPr>
        <w:t>asistirán</w:t>
      </w:r>
      <w:r>
        <w:rPr>
          <w:spacing w:val="-3"/>
          <w:sz w:val="24"/>
        </w:rPr>
        <w:t xml:space="preserve"> </w:t>
      </w:r>
      <w:r>
        <w:rPr>
          <w:spacing w:val="-2"/>
          <w:sz w:val="24"/>
        </w:rPr>
        <w:t>con</w:t>
      </w:r>
      <w:r>
        <w:rPr>
          <w:spacing w:val="2"/>
          <w:sz w:val="24"/>
        </w:rPr>
        <w:t xml:space="preserve"> </w:t>
      </w:r>
      <w:r>
        <w:rPr>
          <w:spacing w:val="-2"/>
          <w:sz w:val="24"/>
        </w:rPr>
        <w:t>la</w:t>
      </w:r>
      <w:r>
        <w:rPr>
          <w:spacing w:val="-16"/>
          <w:sz w:val="24"/>
        </w:rPr>
        <w:t xml:space="preserve"> </w:t>
      </w:r>
      <w:r>
        <w:rPr>
          <w:spacing w:val="-2"/>
          <w:sz w:val="24"/>
        </w:rPr>
        <w:t>delegación.</w:t>
      </w:r>
    </w:p>
    <w:p w14:paraId="03B3D114" w14:textId="77777777" w:rsidR="00151A9B" w:rsidRDefault="003763FC" w:rsidP="00E01DE9">
      <w:pPr>
        <w:pStyle w:val="Prrafodelista"/>
        <w:numPr>
          <w:ilvl w:val="0"/>
          <w:numId w:val="95"/>
        </w:numPr>
        <w:tabs>
          <w:tab w:val="left" w:pos="1600"/>
          <w:tab w:val="left" w:pos="1601"/>
        </w:tabs>
        <w:spacing w:line="303" w:lineRule="exact"/>
        <w:ind w:hanging="361"/>
        <w:rPr>
          <w:sz w:val="24"/>
        </w:rPr>
      </w:pPr>
      <w:r>
        <w:rPr>
          <w:spacing w:val="-2"/>
          <w:sz w:val="24"/>
        </w:rPr>
        <w:t>Timbre</w:t>
      </w:r>
      <w:r>
        <w:rPr>
          <w:spacing w:val="-11"/>
          <w:sz w:val="24"/>
        </w:rPr>
        <w:t xml:space="preserve"> </w:t>
      </w:r>
      <w:r>
        <w:rPr>
          <w:spacing w:val="-2"/>
          <w:sz w:val="24"/>
        </w:rPr>
        <w:t>del</w:t>
      </w:r>
      <w:r>
        <w:rPr>
          <w:spacing w:val="-1"/>
          <w:sz w:val="24"/>
        </w:rPr>
        <w:t xml:space="preserve"> </w:t>
      </w:r>
      <w:r>
        <w:rPr>
          <w:spacing w:val="-2"/>
          <w:sz w:val="24"/>
        </w:rPr>
        <w:t>establecimiento.</w:t>
      </w:r>
    </w:p>
    <w:p w14:paraId="24689C39" w14:textId="77777777" w:rsidR="00151A9B" w:rsidRDefault="003763FC" w:rsidP="00E01DE9">
      <w:pPr>
        <w:pStyle w:val="Prrafodelista"/>
        <w:numPr>
          <w:ilvl w:val="0"/>
          <w:numId w:val="95"/>
        </w:numPr>
        <w:tabs>
          <w:tab w:val="left" w:pos="1600"/>
          <w:tab w:val="left" w:pos="1601"/>
        </w:tabs>
        <w:spacing w:line="304" w:lineRule="exact"/>
        <w:ind w:hanging="361"/>
        <w:rPr>
          <w:sz w:val="24"/>
        </w:rPr>
      </w:pPr>
      <w:r>
        <w:rPr>
          <w:sz w:val="24"/>
        </w:rPr>
        <w:t>Firma,</w:t>
      </w:r>
      <w:r>
        <w:rPr>
          <w:spacing w:val="-14"/>
          <w:sz w:val="24"/>
        </w:rPr>
        <w:t xml:space="preserve"> </w:t>
      </w:r>
      <w:r>
        <w:rPr>
          <w:sz w:val="24"/>
        </w:rPr>
        <w:t>nombre</w:t>
      </w:r>
      <w:r>
        <w:rPr>
          <w:spacing w:val="-11"/>
          <w:sz w:val="24"/>
        </w:rPr>
        <w:t xml:space="preserve"> </w:t>
      </w:r>
      <w:r>
        <w:rPr>
          <w:sz w:val="24"/>
        </w:rPr>
        <w:t>y</w:t>
      </w:r>
      <w:r>
        <w:rPr>
          <w:spacing w:val="-13"/>
          <w:sz w:val="24"/>
        </w:rPr>
        <w:t xml:space="preserve"> </w:t>
      </w:r>
      <w:r>
        <w:rPr>
          <w:sz w:val="24"/>
        </w:rPr>
        <w:t>Rut</w:t>
      </w:r>
      <w:r>
        <w:rPr>
          <w:spacing w:val="-13"/>
          <w:sz w:val="24"/>
        </w:rPr>
        <w:t xml:space="preserve"> </w:t>
      </w:r>
      <w:r>
        <w:rPr>
          <w:sz w:val="24"/>
        </w:rPr>
        <w:t>de</w:t>
      </w:r>
      <w:r>
        <w:rPr>
          <w:spacing w:val="-12"/>
          <w:sz w:val="24"/>
        </w:rPr>
        <w:t xml:space="preserve"> </w:t>
      </w:r>
      <w:r>
        <w:rPr>
          <w:sz w:val="24"/>
        </w:rPr>
        <w:t>quien</w:t>
      </w:r>
      <w:r>
        <w:rPr>
          <w:spacing w:val="-6"/>
          <w:sz w:val="24"/>
        </w:rPr>
        <w:t xml:space="preserve"> </w:t>
      </w:r>
      <w:r>
        <w:rPr>
          <w:spacing w:val="-2"/>
          <w:sz w:val="24"/>
        </w:rPr>
        <w:t>autoriza.</w:t>
      </w:r>
    </w:p>
    <w:p w14:paraId="5C3DF3C6" w14:textId="77777777" w:rsidR="00151A9B" w:rsidRDefault="00151A9B" w:rsidP="003660A6">
      <w:pPr>
        <w:pStyle w:val="Textoindependiente"/>
        <w:spacing w:before="2"/>
        <w:jc w:val="both"/>
        <w:rPr>
          <w:sz w:val="23"/>
        </w:rPr>
      </w:pPr>
    </w:p>
    <w:p w14:paraId="4FBDCE31" w14:textId="77777777" w:rsidR="00151A9B" w:rsidRDefault="003763FC" w:rsidP="003660A6">
      <w:pPr>
        <w:pStyle w:val="Textoindependiente"/>
        <w:spacing w:line="242" w:lineRule="auto"/>
        <w:ind w:left="884" w:right="1002"/>
        <w:jc w:val="both"/>
      </w:pPr>
      <w:r>
        <w:t>2.-</w:t>
      </w:r>
      <w:r>
        <w:rPr>
          <w:spacing w:val="80"/>
        </w:rPr>
        <w:t xml:space="preserve"> </w:t>
      </w:r>
      <w:r>
        <w:t>El</w:t>
      </w:r>
      <w:r>
        <w:rPr>
          <w:spacing w:val="80"/>
          <w:w w:val="150"/>
        </w:rPr>
        <w:t xml:space="preserve"> </w:t>
      </w:r>
      <w:r>
        <w:t>profesional</w:t>
      </w:r>
      <w:r>
        <w:rPr>
          <w:spacing w:val="80"/>
          <w:w w:val="150"/>
        </w:rPr>
        <w:t xml:space="preserve"> </w:t>
      </w:r>
      <w:r>
        <w:t>que</w:t>
      </w:r>
      <w:r>
        <w:rPr>
          <w:spacing w:val="80"/>
          <w:w w:val="150"/>
        </w:rPr>
        <w:t xml:space="preserve"> </w:t>
      </w:r>
      <w:r>
        <w:t>desee</w:t>
      </w:r>
      <w:r>
        <w:rPr>
          <w:spacing w:val="80"/>
          <w:w w:val="150"/>
        </w:rPr>
        <w:t xml:space="preserve"> </w:t>
      </w:r>
      <w:r>
        <w:t>realizar</w:t>
      </w:r>
      <w:r>
        <w:rPr>
          <w:spacing w:val="80"/>
          <w:w w:val="150"/>
        </w:rPr>
        <w:t xml:space="preserve"> </w:t>
      </w:r>
      <w:r>
        <w:t>la</w:t>
      </w:r>
      <w:r>
        <w:rPr>
          <w:spacing w:val="80"/>
          <w:w w:val="150"/>
        </w:rPr>
        <w:t xml:space="preserve"> </w:t>
      </w:r>
      <w:r>
        <w:t>Salida</w:t>
      </w:r>
      <w:r>
        <w:rPr>
          <w:spacing w:val="80"/>
          <w:w w:val="150"/>
        </w:rPr>
        <w:t xml:space="preserve"> </w:t>
      </w:r>
      <w:r>
        <w:t>Pedagógica</w:t>
      </w:r>
      <w:r>
        <w:rPr>
          <w:spacing w:val="80"/>
          <w:w w:val="150"/>
        </w:rPr>
        <w:t xml:space="preserve"> </w:t>
      </w:r>
      <w:r>
        <w:t>deberá</w:t>
      </w:r>
      <w:r>
        <w:rPr>
          <w:spacing w:val="80"/>
        </w:rPr>
        <w:t xml:space="preserve"> </w:t>
      </w:r>
      <w:r>
        <w:t>notificar primero a Dirección y UTP el objetivo de realizar esta actividad considerando un plazo de 10 días hábiles previo a la actividad.</w:t>
      </w:r>
    </w:p>
    <w:p w14:paraId="3F9C10C8" w14:textId="77777777" w:rsidR="00151A9B" w:rsidRDefault="003763FC" w:rsidP="003660A6">
      <w:pPr>
        <w:pStyle w:val="Textoindependiente"/>
        <w:ind w:left="884" w:right="1002"/>
        <w:jc w:val="both"/>
      </w:pPr>
      <w:r>
        <w:t>3.-</w:t>
      </w:r>
      <w:r>
        <w:rPr>
          <w:spacing w:val="-14"/>
        </w:rPr>
        <w:t xml:space="preserve"> </w:t>
      </w:r>
      <w:r>
        <w:t>El</w:t>
      </w:r>
      <w:r>
        <w:rPr>
          <w:spacing w:val="-14"/>
        </w:rPr>
        <w:t xml:space="preserve"> </w:t>
      </w:r>
      <w:r>
        <w:t>día</w:t>
      </w:r>
      <w:r>
        <w:rPr>
          <w:spacing w:val="-10"/>
        </w:rPr>
        <w:t xml:space="preserve"> </w:t>
      </w:r>
      <w:r>
        <w:t>de</w:t>
      </w:r>
      <w:r>
        <w:rPr>
          <w:spacing w:val="-5"/>
        </w:rPr>
        <w:t xml:space="preserve"> </w:t>
      </w:r>
      <w:r>
        <w:t>la</w:t>
      </w:r>
      <w:r>
        <w:rPr>
          <w:spacing w:val="-6"/>
        </w:rPr>
        <w:t xml:space="preserve"> </w:t>
      </w:r>
      <w:r>
        <w:t>salida</w:t>
      </w:r>
      <w:r>
        <w:rPr>
          <w:spacing w:val="-10"/>
        </w:rPr>
        <w:t xml:space="preserve"> </w:t>
      </w:r>
      <w:r>
        <w:t>el</w:t>
      </w:r>
      <w:r>
        <w:rPr>
          <w:spacing w:val="-14"/>
        </w:rPr>
        <w:t xml:space="preserve"> </w:t>
      </w:r>
      <w:r>
        <w:t>profesor</w:t>
      </w:r>
      <w:r>
        <w:rPr>
          <w:spacing w:val="-7"/>
        </w:rPr>
        <w:t xml:space="preserve"> </w:t>
      </w:r>
      <w:r>
        <w:t>deberá</w:t>
      </w:r>
      <w:r>
        <w:rPr>
          <w:spacing w:val="-11"/>
        </w:rPr>
        <w:t xml:space="preserve"> </w:t>
      </w:r>
      <w:r>
        <w:t>registrar</w:t>
      </w:r>
      <w:r>
        <w:rPr>
          <w:spacing w:val="-7"/>
        </w:rPr>
        <w:t xml:space="preserve"> </w:t>
      </w:r>
      <w:r>
        <w:t>un</w:t>
      </w:r>
      <w:r>
        <w:rPr>
          <w:spacing w:val="-12"/>
        </w:rPr>
        <w:t xml:space="preserve"> </w:t>
      </w:r>
      <w:r>
        <w:t>listado</w:t>
      </w:r>
      <w:r>
        <w:rPr>
          <w:spacing w:val="-7"/>
        </w:rPr>
        <w:t xml:space="preserve"> </w:t>
      </w:r>
      <w:r>
        <w:t>con</w:t>
      </w:r>
      <w:r>
        <w:rPr>
          <w:spacing w:val="-7"/>
        </w:rPr>
        <w:t xml:space="preserve"> </w:t>
      </w:r>
      <w:r>
        <w:t>la</w:t>
      </w:r>
      <w:r>
        <w:rPr>
          <w:spacing w:val="-14"/>
        </w:rPr>
        <w:t xml:space="preserve"> </w:t>
      </w:r>
      <w:r>
        <w:t>nómina</w:t>
      </w:r>
      <w:r>
        <w:rPr>
          <w:spacing w:val="-9"/>
        </w:rPr>
        <w:t xml:space="preserve"> </w:t>
      </w:r>
      <w:r>
        <w:t>de</w:t>
      </w:r>
      <w:r>
        <w:rPr>
          <w:spacing w:val="-10"/>
        </w:rPr>
        <w:t xml:space="preserve"> </w:t>
      </w:r>
      <w:r>
        <w:t>los</w:t>
      </w:r>
      <w:r>
        <w:rPr>
          <w:spacing w:val="-8"/>
        </w:rPr>
        <w:t xml:space="preserve"> </w:t>
      </w:r>
      <w:r>
        <w:t>alumnos/as que asisten a la salida Pedagógica.</w:t>
      </w:r>
    </w:p>
    <w:p w14:paraId="613CA078" w14:textId="77777777" w:rsidR="00151A9B" w:rsidRDefault="00151A9B" w:rsidP="003660A6">
      <w:pPr>
        <w:pStyle w:val="Textoindependiente"/>
        <w:jc w:val="both"/>
      </w:pPr>
    </w:p>
    <w:p w14:paraId="6DE5174C" w14:textId="77777777" w:rsidR="00151A9B" w:rsidRDefault="00151A9B" w:rsidP="003660A6">
      <w:pPr>
        <w:pStyle w:val="Textoindependiente"/>
        <w:spacing w:before="7"/>
        <w:jc w:val="both"/>
        <w:rPr>
          <w:sz w:val="23"/>
        </w:rPr>
      </w:pPr>
    </w:p>
    <w:p w14:paraId="08BBBA8B" w14:textId="77777777" w:rsidR="00151A9B" w:rsidRDefault="003763FC" w:rsidP="003660A6">
      <w:pPr>
        <w:pStyle w:val="Textoindependiente"/>
        <w:ind w:left="884" w:right="998"/>
        <w:jc w:val="both"/>
      </w:pPr>
      <w:r>
        <w:t>4.-</w:t>
      </w:r>
      <w:r>
        <w:rPr>
          <w:spacing w:val="-6"/>
        </w:rPr>
        <w:t xml:space="preserve"> </w:t>
      </w:r>
      <w:r>
        <w:t>El</w:t>
      </w:r>
      <w:r>
        <w:rPr>
          <w:spacing w:val="-12"/>
        </w:rPr>
        <w:t xml:space="preserve"> </w:t>
      </w:r>
      <w:r>
        <w:t>profesor</w:t>
      </w:r>
      <w:r>
        <w:rPr>
          <w:spacing w:val="-7"/>
        </w:rPr>
        <w:t xml:space="preserve"> </w:t>
      </w:r>
      <w:r>
        <w:t>encargado</w:t>
      </w:r>
      <w:r>
        <w:rPr>
          <w:spacing w:val="-6"/>
        </w:rPr>
        <w:t xml:space="preserve"> </w:t>
      </w:r>
      <w:r>
        <w:t>será</w:t>
      </w:r>
      <w:r>
        <w:rPr>
          <w:spacing w:val="-9"/>
        </w:rPr>
        <w:t xml:space="preserve"> </w:t>
      </w:r>
      <w:r>
        <w:t>el</w:t>
      </w:r>
      <w:r>
        <w:rPr>
          <w:spacing w:val="-7"/>
        </w:rPr>
        <w:t xml:space="preserve"> </w:t>
      </w:r>
      <w:r>
        <w:t>responsable</w:t>
      </w:r>
      <w:r>
        <w:rPr>
          <w:spacing w:val="-8"/>
        </w:rPr>
        <w:t xml:space="preserve"> </w:t>
      </w:r>
      <w:r>
        <w:t>de</w:t>
      </w:r>
      <w:r>
        <w:rPr>
          <w:spacing w:val="-9"/>
        </w:rPr>
        <w:t xml:space="preserve"> </w:t>
      </w:r>
      <w:r>
        <w:t>completar</w:t>
      </w:r>
      <w:r>
        <w:rPr>
          <w:spacing w:val="-6"/>
        </w:rPr>
        <w:t xml:space="preserve"> </w:t>
      </w:r>
      <w:r>
        <w:t>la</w:t>
      </w:r>
      <w:r>
        <w:rPr>
          <w:spacing w:val="-10"/>
        </w:rPr>
        <w:t xml:space="preserve"> </w:t>
      </w:r>
      <w:r>
        <w:t>“Ficha</w:t>
      </w:r>
      <w:r>
        <w:rPr>
          <w:spacing w:val="-9"/>
        </w:rPr>
        <w:t xml:space="preserve"> </w:t>
      </w:r>
      <w:r>
        <w:t>salida</w:t>
      </w:r>
      <w:r>
        <w:rPr>
          <w:spacing w:val="-9"/>
        </w:rPr>
        <w:t xml:space="preserve"> </w:t>
      </w:r>
      <w:r>
        <w:t>Pedagógica”</w:t>
      </w:r>
      <w:r>
        <w:rPr>
          <w:spacing w:val="-3"/>
        </w:rPr>
        <w:t xml:space="preserve"> </w:t>
      </w:r>
      <w:r>
        <w:t>con todos los datos que allí se detallan y entregarla al menos un día antes de la salida pedagógica. (</w:t>
      </w:r>
      <w:proofErr w:type="gramStart"/>
      <w:r>
        <w:t>anexo</w:t>
      </w:r>
      <w:proofErr w:type="gramEnd"/>
      <w:r>
        <w:t>)</w:t>
      </w:r>
    </w:p>
    <w:p w14:paraId="24F02AC2" w14:textId="77777777" w:rsidR="00151A9B" w:rsidRDefault="003763FC" w:rsidP="003660A6">
      <w:pPr>
        <w:pStyle w:val="Textoindependiente"/>
        <w:spacing w:before="5"/>
        <w:ind w:left="884" w:right="1006"/>
        <w:jc w:val="both"/>
      </w:pPr>
      <w:r>
        <w:t xml:space="preserve">5.- Los estudiantes deberán asistir con su uniforme y credencial que les permita ser identificados como estudiantes su nombre y el nombre del colegio esta será proporciona en inspectoría y al momento de regresar el profesor será el responsable de entregarlas al </w:t>
      </w:r>
      <w:r>
        <w:rPr>
          <w:spacing w:val="-2"/>
        </w:rPr>
        <w:t>inspector.</w:t>
      </w:r>
    </w:p>
    <w:p w14:paraId="2CA51A29" w14:textId="77777777" w:rsidR="00151A9B" w:rsidRDefault="003763FC" w:rsidP="003660A6">
      <w:pPr>
        <w:pStyle w:val="Textoindependiente"/>
        <w:ind w:left="884" w:right="997"/>
        <w:jc w:val="both"/>
      </w:pPr>
      <w:r>
        <w:t>6.-</w:t>
      </w:r>
      <w:r>
        <w:rPr>
          <w:spacing w:val="-2"/>
        </w:rPr>
        <w:t xml:space="preserve"> </w:t>
      </w:r>
      <w:r>
        <w:t>Si</w:t>
      </w:r>
      <w:r>
        <w:rPr>
          <w:spacing w:val="-3"/>
        </w:rPr>
        <w:t xml:space="preserve"> </w:t>
      </w:r>
      <w:r>
        <w:t>la</w:t>
      </w:r>
      <w:r>
        <w:rPr>
          <w:spacing w:val="-1"/>
        </w:rPr>
        <w:t xml:space="preserve"> </w:t>
      </w:r>
      <w:r>
        <w:t>salida</w:t>
      </w:r>
      <w:r>
        <w:rPr>
          <w:spacing w:val="-1"/>
        </w:rPr>
        <w:t xml:space="preserve"> </w:t>
      </w:r>
      <w:r>
        <w:t>de</w:t>
      </w:r>
      <w:r>
        <w:rPr>
          <w:spacing w:val="-5"/>
        </w:rPr>
        <w:t xml:space="preserve"> </w:t>
      </w:r>
      <w:r>
        <w:t>los alumnos/as se</w:t>
      </w:r>
      <w:r>
        <w:rPr>
          <w:spacing w:val="-5"/>
        </w:rPr>
        <w:t xml:space="preserve"> </w:t>
      </w:r>
      <w:r>
        <w:t>prolongara más allá del</w:t>
      </w:r>
      <w:r>
        <w:rPr>
          <w:spacing w:val="-8"/>
        </w:rPr>
        <w:t xml:space="preserve"> </w:t>
      </w:r>
      <w:r>
        <w:t>horario</w:t>
      </w:r>
      <w:r>
        <w:rPr>
          <w:spacing w:val="-2"/>
        </w:rPr>
        <w:t xml:space="preserve"> </w:t>
      </w:r>
      <w:r>
        <w:t>de colación,</w:t>
      </w:r>
      <w:r>
        <w:rPr>
          <w:spacing w:val="-4"/>
        </w:rPr>
        <w:t xml:space="preserve"> </w:t>
      </w:r>
      <w:r>
        <w:t>el</w:t>
      </w:r>
      <w:r>
        <w:rPr>
          <w:spacing w:val="-2"/>
        </w:rPr>
        <w:t xml:space="preserve"> </w:t>
      </w:r>
      <w:r>
        <w:t>profesor conjuntamente con los apoderados definirá los alimentos, la hora y el lugar en donde podrán almorzar. Siempre éstos estarán supervisados por los adultos que asisten.</w:t>
      </w:r>
    </w:p>
    <w:p w14:paraId="54E96DE3" w14:textId="77777777" w:rsidR="00151A9B" w:rsidRDefault="003763FC" w:rsidP="003660A6">
      <w:pPr>
        <w:pStyle w:val="Textoindependiente"/>
        <w:spacing w:line="244" w:lineRule="auto"/>
        <w:ind w:left="884" w:right="1011"/>
        <w:jc w:val="both"/>
      </w:pPr>
      <w:r>
        <w:t>7.-</w:t>
      </w:r>
      <w:r>
        <w:rPr>
          <w:spacing w:val="-2"/>
        </w:rPr>
        <w:t xml:space="preserve"> </w:t>
      </w:r>
      <w:r>
        <w:t>Quedará</w:t>
      </w:r>
      <w:r>
        <w:rPr>
          <w:spacing w:val="-1"/>
        </w:rPr>
        <w:t xml:space="preserve"> </w:t>
      </w:r>
      <w:r>
        <w:t>estrictamente prohibido</w:t>
      </w:r>
      <w:r>
        <w:rPr>
          <w:spacing w:val="-2"/>
        </w:rPr>
        <w:t xml:space="preserve"> </w:t>
      </w:r>
      <w:r>
        <w:t>la</w:t>
      </w:r>
      <w:r>
        <w:rPr>
          <w:spacing w:val="-1"/>
        </w:rPr>
        <w:t xml:space="preserve"> </w:t>
      </w:r>
      <w:r>
        <w:t>salida de</w:t>
      </w:r>
      <w:r>
        <w:rPr>
          <w:spacing w:val="-1"/>
        </w:rPr>
        <w:t xml:space="preserve"> </w:t>
      </w:r>
      <w:r>
        <w:t>los alumnos/as portando</w:t>
      </w:r>
      <w:r>
        <w:rPr>
          <w:spacing w:val="-5"/>
        </w:rPr>
        <w:t xml:space="preserve"> </w:t>
      </w:r>
      <w:r>
        <w:t>elementos</w:t>
      </w:r>
      <w:r>
        <w:rPr>
          <w:spacing w:val="-3"/>
        </w:rPr>
        <w:t xml:space="preserve"> </w:t>
      </w:r>
      <w:r>
        <w:t>tales como:</w:t>
      </w:r>
      <w:r>
        <w:rPr>
          <w:spacing w:val="40"/>
        </w:rPr>
        <w:t xml:space="preserve"> </w:t>
      </w:r>
      <w:r>
        <w:t>cigarrillos, alcohol, cualquier tipo de droga o alucinógeno, elementos que puedan</w:t>
      </w:r>
    </w:p>
    <w:p w14:paraId="1A2972E3" w14:textId="77777777" w:rsidR="00151A9B" w:rsidRDefault="00151A9B" w:rsidP="003660A6">
      <w:pPr>
        <w:spacing w:line="244" w:lineRule="auto"/>
        <w:jc w:val="both"/>
        <w:sectPr w:rsidR="00151A9B">
          <w:type w:val="continuous"/>
          <w:pgSz w:w="12240" w:h="15840"/>
          <w:pgMar w:top="1820" w:right="680" w:bottom="280" w:left="820" w:header="332" w:footer="1377" w:gutter="0"/>
          <w:cols w:space="720"/>
        </w:sectPr>
      </w:pPr>
    </w:p>
    <w:p w14:paraId="432924A3" w14:textId="77777777" w:rsidR="00151A9B" w:rsidRDefault="00151A9B" w:rsidP="003660A6">
      <w:pPr>
        <w:pStyle w:val="Textoindependiente"/>
        <w:jc w:val="both"/>
        <w:rPr>
          <w:sz w:val="20"/>
        </w:rPr>
      </w:pPr>
    </w:p>
    <w:p w14:paraId="1C6F6792" w14:textId="77777777" w:rsidR="00151A9B" w:rsidRDefault="003763FC" w:rsidP="003660A6">
      <w:pPr>
        <w:pStyle w:val="Textoindependiente"/>
        <w:spacing w:before="214" w:line="244" w:lineRule="auto"/>
        <w:ind w:left="884" w:right="1036"/>
        <w:jc w:val="both"/>
      </w:pPr>
      <w:proofErr w:type="gramStart"/>
      <w:r>
        <w:t>ser</w:t>
      </w:r>
      <w:proofErr w:type="gramEnd"/>
      <w:r>
        <w:t xml:space="preserve"> peligrosos (corta cartones, corta plumas, cuchillos o algún tipo de arma de fuego), puesto que podrán ser motivo de sanción del estudiante.</w:t>
      </w:r>
    </w:p>
    <w:p w14:paraId="78E50428" w14:textId="77777777" w:rsidR="00151A9B" w:rsidRDefault="003763FC" w:rsidP="003660A6">
      <w:pPr>
        <w:pStyle w:val="Textoindependiente"/>
        <w:spacing w:line="244" w:lineRule="auto"/>
        <w:ind w:left="884" w:right="1042"/>
        <w:jc w:val="both"/>
      </w:pPr>
      <w:r>
        <w:t>8.- Ante cualquier cambio de fecha de una salida el profesor o profesora deberá avisar oportunamente a los estudiantes y sus padres el motivo de la suspensión.</w:t>
      </w:r>
    </w:p>
    <w:p w14:paraId="04DD749C" w14:textId="77777777" w:rsidR="00151A9B" w:rsidRDefault="003763FC" w:rsidP="003660A6">
      <w:pPr>
        <w:pStyle w:val="Ttulo5"/>
        <w:spacing w:line="289" w:lineRule="exact"/>
        <w:jc w:val="both"/>
      </w:pPr>
      <w:r>
        <w:t>Regreso</w:t>
      </w:r>
      <w:r>
        <w:rPr>
          <w:spacing w:val="-12"/>
        </w:rPr>
        <w:t xml:space="preserve"> </w:t>
      </w:r>
      <w:r>
        <w:t>de</w:t>
      </w:r>
      <w:r>
        <w:rPr>
          <w:spacing w:val="-13"/>
        </w:rPr>
        <w:t xml:space="preserve"> </w:t>
      </w:r>
      <w:r>
        <w:t>la</w:t>
      </w:r>
      <w:r>
        <w:rPr>
          <w:spacing w:val="-11"/>
        </w:rPr>
        <w:t xml:space="preserve"> </w:t>
      </w:r>
      <w:r>
        <w:rPr>
          <w:spacing w:val="-2"/>
        </w:rPr>
        <w:t>salida:</w:t>
      </w:r>
    </w:p>
    <w:p w14:paraId="3ECF44BC" w14:textId="77777777" w:rsidR="00151A9B" w:rsidRDefault="003763FC" w:rsidP="003660A6">
      <w:pPr>
        <w:pStyle w:val="Textoindependiente"/>
        <w:ind w:left="884" w:right="1007"/>
        <w:jc w:val="both"/>
      </w:pPr>
      <w:r>
        <w:t>1.-</w:t>
      </w:r>
      <w:r>
        <w:rPr>
          <w:spacing w:val="-6"/>
        </w:rPr>
        <w:t xml:space="preserve"> </w:t>
      </w:r>
      <w:r>
        <w:t>Los</w:t>
      </w:r>
      <w:r>
        <w:rPr>
          <w:spacing w:val="-3"/>
        </w:rPr>
        <w:t xml:space="preserve"> </w:t>
      </w:r>
      <w:r>
        <w:t>estudiantes</w:t>
      </w:r>
      <w:r>
        <w:rPr>
          <w:spacing w:val="-1"/>
        </w:rPr>
        <w:t xml:space="preserve"> </w:t>
      </w:r>
      <w:r>
        <w:t>junto</w:t>
      </w:r>
      <w:r>
        <w:rPr>
          <w:spacing w:val="-7"/>
        </w:rPr>
        <w:t xml:space="preserve"> </w:t>
      </w:r>
      <w:r>
        <w:t>a</w:t>
      </w:r>
      <w:r>
        <w:rPr>
          <w:spacing w:val="-10"/>
        </w:rPr>
        <w:t xml:space="preserve"> </w:t>
      </w:r>
      <w:r>
        <w:t>su</w:t>
      </w:r>
      <w:r>
        <w:rPr>
          <w:spacing w:val="-10"/>
        </w:rPr>
        <w:t xml:space="preserve"> </w:t>
      </w:r>
      <w:r>
        <w:t>profesor</w:t>
      </w:r>
      <w:r>
        <w:rPr>
          <w:spacing w:val="-7"/>
        </w:rPr>
        <w:t xml:space="preserve"> </w:t>
      </w:r>
      <w:r>
        <w:t>a</w:t>
      </w:r>
      <w:r>
        <w:rPr>
          <w:spacing w:val="-5"/>
        </w:rPr>
        <w:t xml:space="preserve"> </w:t>
      </w:r>
      <w:r>
        <w:t>cargo</w:t>
      </w:r>
      <w:r>
        <w:rPr>
          <w:spacing w:val="-1"/>
        </w:rPr>
        <w:t xml:space="preserve"> </w:t>
      </w:r>
      <w:r>
        <w:t>regresarán</w:t>
      </w:r>
      <w:r>
        <w:rPr>
          <w:spacing w:val="-1"/>
        </w:rPr>
        <w:t xml:space="preserve"> </w:t>
      </w:r>
      <w:r>
        <w:t>al</w:t>
      </w:r>
      <w:r>
        <w:rPr>
          <w:spacing w:val="-11"/>
        </w:rPr>
        <w:t xml:space="preserve"> </w:t>
      </w:r>
      <w:r>
        <w:t>colegio</w:t>
      </w:r>
      <w:r>
        <w:rPr>
          <w:spacing w:val="-6"/>
        </w:rPr>
        <w:t xml:space="preserve"> </w:t>
      </w:r>
      <w:r>
        <w:t>a</w:t>
      </w:r>
      <w:r>
        <w:rPr>
          <w:spacing w:val="-9"/>
        </w:rPr>
        <w:t xml:space="preserve"> </w:t>
      </w:r>
      <w:r>
        <w:t>la</w:t>
      </w:r>
      <w:r>
        <w:rPr>
          <w:spacing w:val="-10"/>
        </w:rPr>
        <w:t xml:space="preserve"> </w:t>
      </w:r>
      <w:r>
        <w:t>hora</w:t>
      </w:r>
      <w:r>
        <w:rPr>
          <w:spacing w:val="-4"/>
        </w:rPr>
        <w:t xml:space="preserve"> </w:t>
      </w:r>
      <w:r>
        <w:t>acordada y</w:t>
      </w:r>
      <w:r>
        <w:rPr>
          <w:spacing w:val="-3"/>
        </w:rPr>
        <w:t xml:space="preserve"> </w:t>
      </w:r>
      <w:r>
        <w:t>en caso de un imprevisto se notificará en portería del colegio.</w:t>
      </w:r>
    </w:p>
    <w:p w14:paraId="308CC5C0" w14:textId="21C8E781" w:rsidR="00151A9B" w:rsidRDefault="003763FC" w:rsidP="003660A6">
      <w:pPr>
        <w:pStyle w:val="Textoindependiente"/>
        <w:ind w:left="884" w:right="987"/>
        <w:jc w:val="both"/>
        <w:rPr>
          <w:b/>
        </w:rPr>
      </w:pPr>
      <w:r>
        <w:t>2.- Los apoderados tendrán el deber de estar</w:t>
      </w:r>
      <w:r>
        <w:rPr>
          <w:spacing w:val="40"/>
        </w:rPr>
        <w:t xml:space="preserve"> </w:t>
      </w:r>
      <w:r>
        <w:t>esperando a sus hijo/as a la hora acordada en</w:t>
      </w:r>
      <w:r>
        <w:rPr>
          <w:spacing w:val="-6"/>
        </w:rPr>
        <w:t xml:space="preserve"> </w:t>
      </w:r>
      <w:r>
        <w:t>el</w:t>
      </w:r>
      <w:r>
        <w:rPr>
          <w:spacing w:val="-7"/>
        </w:rPr>
        <w:t xml:space="preserve"> </w:t>
      </w:r>
      <w:r>
        <w:t>colegio.</w:t>
      </w:r>
      <w:r>
        <w:rPr>
          <w:spacing w:val="-4"/>
        </w:rPr>
        <w:t xml:space="preserve"> </w:t>
      </w:r>
      <w:r>
        <w:t>Dependiendo</w:t>
      </w:r>
      <w:r>
        <w:rPr>
          <w:spacing w:val="-6"/>
        </w:rPr>
        <w:t xml:space="preserve"> </w:t>
      </w:r>
      <w:r>
        <w:t>de</w:t>
      </w:r>
      <w:r>
        <w:rPr>
          <w:spacing w:val="-5"/>
        </w:rPr>
        <w:t xml:space="preserve"> </w:t>
      </w:r>
      <w:r>
        <w:t>la</w:t>
      </w:r>
      <w:r>
        <w:rPr>
          <w:spacing w:val="-5"/>
        </w:rPr>
        <w:t xml:space="preserve"> </w:t>
      </w:r>
      <w:r>
        <w:t>edad</w:t>
      </w:r>
      <w:r>
        <w:rPr>
          <w:spacing w:val="-6"/>
        </w:rPr>
        <w:t xml:space="preserve"> </w:t>
      </w:r>
      <w:r>
        <w:t>del</w:t>
      </w:r>
      <w:r>
        <w:rPr>
          <w:spacing w:val="-6"/>
        </w:rPr>
        <w:t xml:space="preserve"> </w:t>
      </w:r>
      <w:r>
        <w:t>estudiante</w:t>
      </w:r>
      <w:r>
        <w:rPr>
          <w:spacing w:val="-8"/>
        </w:rPr>
        <w:t xml:space="preserve"> </w:t>
      </w:r>
      <w:r>
        <w:t>y</w:t>
      </w:r>
      <w:r>
        <w:rPr>
          <w:spacing w:val="-8"/>
        </w:rPr>
        <w:t xml:space="preserve"> </w:t>
      </w:r>
      <w:r>
        <w:t>estos</w:t>
      </w:r>
      <w:r>
        <w:rPr>
          <w:spacing w:val="-7"/>
        </w:rPr>
        <w:t xml:space="preserve"> </w:t>
      </w:r>
      <w:r>
        <w:t>habitualmente</w:t>
      </w:r>
      <w:r>
        <w:rPr>
          <w:spacing w:val="-4"/>
        </w:rPr>
        <w:t xml:space="preserve"> </w:t>
      </w:r>
      <w:r>
        <w:t>se</w:t>
      </w:r>
      <w:r>
        <w:rPr>
          <w:spacing w:val="-5"/>
        </w:rPr>
        <w:t xml:space="preserve"> </w:t>
      </w:r>
      <w:r>
        <w:t>retiren</w:t>
      </w:r>
      <w:r>
        <w:rPr>
          <w:spacing w:val="-1"/>
        </w:rPr>
        <w:t xml:space="preserve"> </w:t>
      </w:r>
      <w:r>
        <w:t>solo, lo podrán hacer siempre y cuando el apoderado deje constancia de esto en la autorización.</w:t>
      </w:r>
      <w:r>
        <w:rPr>
          <w:b/>
        </w:rPr>
        <w:t xml:space="preserve"> En caso de accidente:</w:t>
      </w:r>
    </w:p>
    <w:p w14:paraId="238B2E58" w14:textId="77777777" w:rsidR="00151A9B" w:rsidRDefault="003763FC" w:rsidP="003660A6">
      <w:pPr>
        <w:pStyle w:val="Textoindependiente"/>
        <w:ind w:left="884" w:right="992"/>
        <w:jc w:val="both"/>
      </w:pPr>
      <w:r>
        <w:t>En</w:t>
      </w:r>
      <w:r>
        <w:rPr>
          <w:spacing w:val="-6"/>
        </w:rPr>
        <w:t xml:space="preserve"> </w:t>
      </w:r>
      <w:r>
        <w:t>caso</w:t>
      </w:r>
      <w:r>
        <w:rPr>
          <w:spacing w:val="-6"/>
        </w:rPr>
        <w:t xml:space="preserve"> </w:t>
      </w:r>
      <w:r>
        <w:t>de</w:t>
      </w:r>
      <w:r>
        <w:rPr>
          <w:spacing w:val="-9"/>
        </w:rPr>
        <w:t xml:space="preserve"> </w:t>
      </w:r>
      <w:r>
        <w:t>algún</w:t>
      </w:r>
      <w:r>
        <w:rPr>
          <w:spacing w:val="-10"/>
        </w:rPr>
        <w:t xml:space="preserve"> </w:t>
      </w:r>
      <w:r>
        <w:t>accidente</w:t>
      </w:r>
      <w:r>
        <w:rPr>
          <w:spacing w:val="-4"/>
        </w:rPr>
        <w:t xml:space="preserve"> </w:t>
      </w:r>
      <w:r>
        <w:t>se</w:t>
      </w:r>
      <w:r>
        <w:rPr>
          <w:spacing w:val="-12"/>
        </w:rPr>
        <w:t xml:space="preserve"> </w:t>
      </w:r>
      <w:r>
        <w:t>deberá</w:t>
      </w:r>
      <w:r>
        <w:rPr>
          <w:spacing w:val="-10"/>
        </w:rPr>
        <w:t xml:space="preserve"> </w:t>
      </w:r>
      <w:r>
        <w:t>llevar</w:t>
      </w:r>
      <w:r>
        <w:rPr>
          <w:spacing w:val="-11"/>
        </w:rPr>
        <w:t xml:space="preserve"> </w:t>
      </w:r>
      <w:r>
        <w:t>al</w:t>
      </w:r>
      <w:r>
        <w:rPr>
          <w:spacing w:val="-11"/>
        </w:rPr>
        <w:t xml:space="preserve"> </w:t>
      </w:r>
      <w:r>
        <w:t>servicio</w:t>
      </w:r>
      <w:r>
        <w:rPr>
          <w:spacing w:val="-6"/>
        </w:rPr>
        <w:t xml:space="preserve"> </w:t>
      </w:r>
      <w:r>
        <w:t>de</w:t>
      </w:r>
      <w:r>
        <w:rPr>
          <w:spacing w:val="-9"/>
        </w:rPr>
        <w:t xml:space="preserve"> </w:t>
      </w:r>
      <w:r>
        <w:t>salud</w:t>
      </w:r>
      <w:r>
        <w:rPr>
          <w:spacing w:val="-6"/>
        </w:rPr>
        <w:t xml:space="preserve"> </w:t>
      </w:r>
      <w:r>
        <w:t>más</w:t>
      </w:r>
      <w:r>
        <w:rPr>
          <w:spacing w:val="-8"/>
        </w:rPr>
        <w:t xml:space="preserve"> </w:t>
      </w:r>
      <w:r>
        <w:t>cercano</w:t>
      </w:r>
      <w:r>
        <w:rPr>
          <w:spacing w:val="-6"/>
        </w:rPr>
        <w:t xml:space="preserve"> </w:t>
      </w:r>
      <w:r>
        <w:t>y</w:t>
      </w:r>
      <w:r>
        <w:rPr>
          <w:spacing w:val="-8"/>
        </w:rPr>
        <w:t xml:space="preserve"> </w:t>
      </w:r>
      <w:r>
        <w:t>el</w:t>
      </w:r>
      <w:r>
        <w:rPr>
          <w:spacing w:val="-11"/>
        </w:rPr>
        <w:t xml:space="preserve"> </w:t>
      </w:r>
      <w:r>
        <w:t xml:space="preserve">profesional a cargo deberá notificar al colegio y al/los apoderados/s. Para velar por la seguridad, cada salida pedagógica se deberá acompañar a la delegación de un adulto por cada 10 </w:t>
      </w:r>
      <w:r>
        <w:rPr>
          <w:spacing w:val="-2"/>
        </w:rPr>
        <w:t>estudiantes.</w:t>
      </w:r>
    </w:p>
    <w:p w14:paraId="2D7DA669" w14:textId="77777777" w:rsidR="00151A9B" w:rsidRDefault="00151A9B" w:rsidP="003660A6">
      <w:pPr>
        <w:pStyle w:val="Textoindependiente"/>
        <w:spacing w:before="6"/>
        <w:jc w:val="both"/>
        <w:rPr>
          <w:sz w:val="27"/>
        </w:rPr>
      </w:pPr>
    </w:p>
    <w:p w14:paraId="4865C5B6" w14:textId="77777777" w:rsidR="00151A9B" w:rsidRDefault="003763FC" w:rsidP="003660A6">
      <w:pPr>
        <w:pStyle w:val="Ttulo5"/>
        <w:jc w:val="both"/>
      </w:pPr>
      <w:bookmarkStart w:id="128" w:name="Modelo_de_autorización_de_salida_pedagóg"/>
      <w:bookmarkEnd w:id="128"/>
      <w:r>
        <w:rPr>
          <w:spacing w:val="-2"/>
        </w:rPr>
        <w:t>Modelo</w:t>
      </w:r>
      <w:r>
        <w:t xml:space="preserve"> </w:t>
      </w:r>
      <w:r>
        <w:rPr>
          <w:spacing w:val="-2"/>
        </w:rPr>
        <w:t>de</w:t>
      </w:r>
      <w:r>
        <w:rPr>
          <w:spacing w:val="-9"/>
        </w:rPr>
        <w:t xml:space="preserve"> </w:t>
      </w:r>
      <w:r>
        <w:rPr>
          <w:spacing w:val="-2"/>
        </w:rPr>
        <w:t>autorización</w:t>
      </w:r>
      <w:r>
        <w:rPr>
          <w:spacing w:val="-4"/>
        </w:rPr>
        <w:t xml:space="preserve"> </w:t>
      </w:r>
      <w:r>
        <w:rPr>
          <w:spacing w:val="-2"/>
        </w:rPr>
        <w:t>de</w:t>
      </w:r>
      <w:r>
        <w:rPr>
          <w:spacing w:val="-9"/>
        </w:rPr>
        <w:t xml:space="preserve"> </w:t>
      </w:r>
      <w:r>
        <w:rPr>
          <w:spacing w:val="-2"/>
        </w:rPr>
        <w:t>salida</w:t>
      </w:r>
      <w:r>
        <w:rPr>
          <w:spacing w:val="2"/>
        </w:rPr>
        <w:t xml:space="preserve"> </w:t>
      </w:r>
      <w:r>
        <w:rPr>
          <w:spacing w:val="-2"/>
        </w:rPr>
        <w:t>pedagógica:</w:t>
      </w:r>
    </w:p>
    <w:p w14:paraId="035EC078" w14:textId="77777777" w:rsidR="00151A9B" w:rsidRDefault="00151A9B" w:rsidP="003660A6">
      <w:pPr>
        <w:pStyle w:val="Textoindependiente"/>
        <w:jc w:val="both"/>
        <w:rPr>
          <w:b/>
        </w:rPr>
      </w:pPr>
    </w:p>
    <w:p w14:paraId="650A7DE7" w14:textId="77777777" w:rsidR="00151A9B" w:rsidRDefault="00151A9B" w:rsidP="003660A6">
      <w:pPr>
        <w:pStyle w:val="Textoindependiente"/>
        <w:jc w:val="both"/>
        <w:rPr>
          <w:b/>
        </w:rPr>
      </w:pPr>
    </w:p>
    <w:p w14:paraId="5E8CFD9A" w14:textId="77777777" w:rsidR="00151A9B" w:rsidRDefault="00151A9B" w:rsidP="003660A6">
      <w:pPr>
        <w:pStyle w:val="Textoindependiente"/>
        <w:spacing w:before="8"/>
        <w:jc w:val="both"/>
        <w:rPr>
          <w:b/>
          <w:sz w:val="29"/>
        </w:rPr>
      </w:pPr>
    </w:p>
    <w:p w14:paraId="61E9F25B" w14:textId="7B1FD3F3" w:rsidR="00151A9B" w:rsidRDefault="00B67F2C" w:rsidP="003763FC">
      <w:pPr>
        <w:ind w:left="190" w:right="117"/>
        <w:jc w:val="center"/>
        <w:rPr>
          <w:b/>
          <w:sz w:val="48"/>
        </w:rPr>
      </w:pPr>
      <w:r>
        <w:rPr>
          <w:noProof/>
          <w:lang w:val="es-CL" w:eastAsia="es-CL"/>
        </w:rPr>
        <mc:AlternateContent>
          <mc:Choice Requires="wpg">
            <w:drawing>
              <wp:anchor distT="0" distB="0" distL="114300" distR="114300" simplePos="0" relativeHeight="251662336" behindDoc="0" locked="0" layoutInCell="1" allowOverlap="1" wp14:anchorId="7388C646" wp14:editId="666ABFD9">
                <wp:simplePos x="0" y="0"/>
                <wp:positionH relativeFrom="page">
                  <wp:posOffset>1035685</wp:posOffset>
                </wp:positionH>
                <wp:positionV relativeFrom="paragraph">
                  <wp:posOffset>67310</wp:posOffset>
                </wp:positionV>
                <wp:extent cx="1270000" cy="1262380"/>
                <wp:effectExtent l="0" t="0" r="0" b="0"/>
                <wp:wrapNone/>
                <wp:docPr id="116" name="docshapegroup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1262380"/>
                          <a:chOff x="1631" y="106"/>
                          <a:chExt cx="2000" cy="1988"/>
                        </a:xfrm>
                      </wpg:grpSpPr>
                      <pic:pic xmlns:pic="http://schemas.openxmlformats.org/drawingml/2006/picture">
                        <pic:nvPicPr>
                          <pic:cNvPr id="118" name="docshape4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631" y="106"/>
                            <a:ext cx="2000"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docshape4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939" y="414"/>
                            <a:ext cx="1076"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3CE5745" id="docshapegroup44" o:spid="_x0000_s1026" style="position:absolute;margin-left:81.55pt;margin-top:5.3pt;width:100pt;height:99.4pt;z-index:251662336;mso-position-horizontal-relative:page" coordorigin="1631,106" coordsize="2000,1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">
                <v:shape id="docshape45" o:spid="_x0000_s1027" type="#_x0000_t75" style="position:absolute;left:1631;top:106;width:2000;height: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">
                  <v:imagedata r:id="rId108" o:title=""/>
                </v:shape>
                <v:shape id="docshape46" o:spid="_x0000_s1028" type="#_x0000_t75" style="position:absolute;left:1939;top:414;width:1076;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">
                  <v:imagedata r:id="rId109" o:title=""/>
                </v:shape>
                <w10:wrap anchorx="page"/>
              </v:group>
            </w:pict>
          </mc:Fallback>
        </mc:AlternateContent>
      </w:r>
      <w:r w:rsidR="003763FC">
        <w:rPr>
          <w:b/>
          <w:sz w:val="48"/>
        </w:rPr>
        <w:t>AUTORIZACIÓN</w:t>
      </w:r>
      <w:r w:rsidR="003763FC">
        <w:rPr>
          <w:b/>
          <w:spacing w:val="-17"/>
          <w:sz w:val="48"/>
        </w:rPr>
        <w:t xml:space="preserve"> </w:t>
      </w:r>
      <w:r w:rsidR="003763FC">
        <w:rPr>
          <w:b/>
          <w:spacing w:val="-2"/>
          <w:sz w:val="48"/>
        </w:rPr>
        <w:t>SALIDA</w:t>
      </w:r>
    </w:p>
    <w:p w14:paraId="67037F19" w14:textId="77777777" w:rsidR="00151A9B" w:rsidRDefault="00151A9B" w:rsidP="003660A6">
      <w:pPr>
        <w:pStyle w:val="Textoindependiente"/>
        <w:jc w:val="both"/>
        <w:rPr>
          <w:b/>
          <w:sz w:val="48"/>
        </w:rPr>
      </w:pPr>
    </w:p>
    <w:p w14:paraId="0C2FCD75" w14:textId="77777777" w:rsidR="00151A9B" w:rsidRDefault="00151A9B" w:rsidP="003660A6">
      <w:pPr>
        <w:pStyle w:val="Textoindependiente"/>
        <w:spacing w:before="11"/>
        <w:jc w:val="both"/>
        <w:rPr>
          <w:b/>
          <w:sz w:val="50"/>
        </w:rPr>
      </w:pPr>
    </w:p>
    <w:p w14:paraId="20E9C025" w14:textId="77777777" w:rsidR="00151A9B" w:rsidRDefault="003763FC" w:rsidP="003660A6">
      <w:pPr>
        <w:pStyle w:val="Textoindependiente"/>
        <w:ind w:left="884"/>
        <w:jc w:val="both"/>
      </w:pPr>
      <w:r>
        <w:rPr>
          <w:spacing w:val="-2"/>
        </w:rPr>
        <w:t>Yo:……………………………………………………………………………………………………RUT:…………………………</w:t>
      </w:r>
    </w:p>
    <w:p w14:paraId="427D1F96" w14:textId="77777777" w:rsidR="00151A9B" w:rsidRDefault="003763FC" w:rsidP="003660A6">
      <w:pPr>
        <w:pStyle w:val="Textoindependiente"/>
        <w:spacing w:before="144"/>
        <w:ind w:left="884"/>
        <w:jc w:val="both"/>
      </w:pPr>
      <w:r>
        <w:t>….</w:t>
      </w:r>
      <w:r>
        <w:rPr>
          <w:spacing w:val="77"/>
        </w:rPr>
        <w:t xml:space="preserve"> </w:t>
      </w:r>
      <w:r>
        <w:t>Apoderado</w:t>
      </w:r>
      <w:r>
        <w:rPr>
          <w:spacing w:val="79"/>
        </w:rPr>
        <w:t xml:space="preserve"> </w:t>
      </w:r>
      <w:r>
        <w:t>del</w:t>
      </w:r>
      <w:r>
        <w:rPr>
          <w:spacing w:val="78"/>
        </w:rPr>
        <w:t xml:space="preserve"> </w:t>
      </w:r>
      <w:r>
        <w:t>alumno:……………………..……………………………………………………del</w:t>
      </w:r>
      <w:r>
        <w:rPr>
          <w:spacing w:val="59"/>
        </w:rPr>
        <w:t xml:space="preserve"> </w:t>
      </w:r>
      <w:r>
        <w:rPr>
          <w:spacing w:val="-2"/>
        </w:rPr>
        <w:t>curso:</w:t>
      </w:r>
    </w:p>
    <w:p w14:paraId="553196A8" w14:textId="77777777" w:rsidR="00151A9B" w:rsidRDefault="003763FC" w:rsidP="003660A6">
      <w:pPr>
        <w:pStyle w:val="Textoindependiente"/>
        <w:tabs>
          <w:tab w:val="left" w:pos="2939"/>
          <w:tab w:val="left" w:pos="4207"/>
          <w:tab w:val="left" w:pos="4817"/>
          <w:tab w:val="left" w:pos="5700"/>
          <w:tab w:val="left" w:pos="6233"/>
          <w:tab w:val="left" w:pos="7631"/>
          <w:tab w:val="left" w:pos="8303"/>
          <w:tab w:val="left" w:pos="8980"/>
        </w:tabs>
        <w:spacing w:before="139"/>
        <w:ind w:left="884"/>
        <w:jc w:val="both"/>
      </w:pPr>
      <w:r>
        <w:rPr>
          <w:spacing w:val="-2"/>
        </w:rPr>
        <w:t>…………..…………...</w:t>
      </w:r>
      <w:r>
        <w:tab/>
      </w:r>
      <w:r>
        <w:rPr>
          <w:spacing w:val="-2"/>
        </w:rPr>
        <w:t>Autorizo</w:t>
      </w:r>
      <w:r>
        <w:tab/>
      </w:r>
      <w:r>
        <w:rPr>
          <w:spacing w:val="-5"/>
        </w:rPr>
        <w:t>el</w:t>
      </w:r>
      <w:r>
        <w:tab/>
      </w:r>
      <w:r>
        <w:rPr>
          <w:spacing w:val="-4"/>
        </w:rPr>
        <w:t>viaje</w:t>
      </w:r>
      <w:r>
        <w:tab/>
      </w:r>
      <w:r>
        <w:rPr>
          <w:spacing w:val="-10"/>
        </w:rPr>
        <w:t>y</w:t>
      </w:r>
      <w:r>
        <w:tab/>
      </w:r>
      <w:r>
        <w:rPr>
          <w:spacing w:val="-2"/>
        </w:rPr>
        <w:t>asistencia</w:t>
      </w:r>
      <w:r>
        <w:tab/>
      </w:r>
      <w:r>
        <w:rPr>
          <w:spacing w:val="-5"/>
        </w:rPr>
        <w:t>de</w:t>
      </w:r>
      <w:r>
        <w:tab/>
      </w:r>
      <w:r>
        <w:rPr>
          <w:spacing w:val="-5"/>
        </w:rPr>
        <w:t>mi</w:t>
      </w:r>
      <w:r>
        <w:tab/>
      </w:r>
      <w:r>
        <w:rPr>
          <w:spacing w:val="-2"/>
        </w:rPr>
        <w:t>pupilo,</w:t>
      </w:r>
    </w:p>
    <w:p w14:paraId="6A6D8AB6" w14:textId="77777777" w:rsidR="00151A9B" w:rsidRDefault="003763FC" w:rsidP="003660A6">
      <w:pPr>
        <w:pStyle w:val="Textoindependiente"/>
        <w:tabs>
          <w:tab w:val="left" w:leader="dot" w:pos="4951"/>
        </w:tabs>
        <w:spacing w:before="154" w:line="364" w:lineRule="auto"/>
        <w:ind w:left="884" w:right="2294"/>
        <w:jc w:val="both"/>
      </w:pPr>
      <w:r>
        <w:t>………………………………………………,</w:t>
      </w:r>
      <w:r>
        <w:rPr>
          <w:spacing w:val="40"/>
        </w:rPr>
        <w:t xml:space="preserve"> </w:t>
      </w:r>
      <w:r>
        <w:t>el</w:t>
      </w:r>
      <w:r>
        <w:rPr>
          <w:spacing w:val="40"/>
        </w:rPr>
        <w:t xml:space="preserve">  </w:t>
      </w:r>
      <w:r>
        <w:t>día…….</w:t>
      </w:r>
      <w:r>
        <w:rPr>
          <w:spacing w:val="26"/>
        </w:rPr>
        <w:t xml:space="preserve"> </w:t>
      </w:r>
      <w:proofErr w:type="gramStart"/>
      <w:r>
        <w:t>de …</w:t>
      </w:r>
      <w:proofErr w:type="gramEnd"/>
      <w:r>
        <w:t>……</w:t>
      </w:r>
      <w:r>
        <w:rPr>
          <w:spacing w:val="-2"/>
        </w:rPr>
        <w:t xml:space="preserve"> </w:t>
      </w:r>
      <w:r>
        <w:t xml:space="preserve">del 202….., </w:t>
      </w:r>
      <w:r>
        <w:rPr>
          <w:position w:val="1"/>
        </w:rPr>
        <w:t>en</w:t>
      </w:r>
      <w:r>
        <w:rPr>
          <w:spacing w:val="28"/>
          <w:position w:val="1"/>
        </w:rPr>
        <w:t xml:space="preserve"> </w:t>
      </w:r>
      <w:r>
        <w:rPr>
          <w:position w:val="1"/>
        </w:rPr>
        <w:t>el</w:t>
      </w:r>
      <w:r>
        <w:rPr>
          <w:spacing w:val="-6"/>
          <w:position w:val="1"/>
        </w:rPr>
        <w:t xml:space="preserve"> </w:t>
      </w:r>
      <w:r>
        <w:rPr>
          <w:position w:val="1"/>
        </w:rPr>
        <w:t xml:space="preserve">horario </w:t>
      </w:r>
      <w:r>
        <w:t>correspondiente a</w:t>
      </w:r>
      <w:r>
        <w:tab/>
        <w:t>, con motivo de Salida Pedagógica.</w:t>
      </w:r>
    </w:p>
    <w:p w14:paraId="076F669A" w14:textId="77777777" w:rsidR="00151A9B" w:rsidRDefault="00151A9B" w:rsidP="003660A6">
      <w:pPr>
        <w:pStyle w:val="Textoindependiente"/>
        <w:jc w:val="both"/>
      </w:pPr>
    </w:p>
    <w:p w14:paraId="57BFC66F" w14:textId="77777777" w:rsidR="00151A9B" w:rsidRDefault="00151A9B" w:rsidP="003660A6">
      <w:pPr>
        <w:pStyle w:val="Textoindependiente"/>
        <w:spacing w:before="8"/>
        <w:jc w:val="both"/>
        <w:rPr>
          <w:sz w:val="27"/>
        </w:rPr>
      </w:pPr>
    </w:p>
    <w:p w14:paraId="732C7BC5" w14:textId="77777777" w:rsidR="00151A9B" w:rsidRDefault="003763FC" w:rsidP="003660A6">
      <w:pPr>
        <w:ind w:left="985"/>
        <w:jc w:val="both"/>
        <w:rPr>
          <w:b/>
        </w:rPr>
      </w:pPr>
      <w:r>
        <w:rPr>
          <w:b/>
          <w:spacing w:val="-4"/>
        </w:rPr>
        <w:t>Lota,..…..de………………………..</w:t>
      </w:r>
      <w:r>
        <w:rPr>
          <w:b/>
          <w:spacing w:val="20"/>
        </w:rPr>
        <w:t xml:space="preserve"> </w:t>
      </w:r>
      <w:proofErr w:type="gramStart"/>
      <w:r>
        <w:rPr>
          <w:b/>
          <w:spacing w:val="-4"/>
        </w:rPr>
        <w:t>de</w:t>
      </w:r>
      <w:proofErr w:type="gramEnd"/>
      <w:r>
        <w:rPr>
          <w:b/>
          <w:spacing w:val="6"/>
        </w:rPr>
        <w:t xml:space="preserve"> </w:t>
      </w:r>
      <w:r>
        <w:rPr>
          <w:b/>
          <w:spacing w:val="-4"/>
        </w:rPr>
        <w:t>202…..</w:t>
      </w:r>
    </w:p>
    <w:p w14:paraId="0C95208B" w14:textId="77777777" w:rsidR="00151A9B" w:rsidRDefault="00151A9B" w:rsidP="003660A6">
      <w:pPr>
        <w:jc w:val="both"/>
        <w:sectPr w:rsidR="00151A9B">
          <w:pgSz w:w="12240" w:h="15840"/>
          <w:pgMar w:top="1160" w:right="680" w:bottom="1560" w:left="820" w:header="332" w:footer="1377" w:gutter="0"/>
          <w:cols w:space="720"/>
        </w:sectPr>
      </w:pPr>
    </w:p>
    <w:p w14:paraId="500E1E3B" w14:textId="77777777" w:rsidR="00151A9B" w:rsidRDefault="00151A9B" w:rsidP="003660A6">
      <w:pPr>
        <w:pStyle w:val="Textoindependiente"/>
        <w:jc w:val="both"/>
        <w:rPr>
          <w:b/>
          <w:sz w:val="20"/>
        </w:rPr>
      </w:pPr>
    </w:p>
    <w:p w14:paraId="48AA9DF1" w14:textId="77777777" w:rsidR="00151A9B" w:rsidRDefault="00151A9B" w:rsidP="003660A6">
      <w:pPr>
        <w:pStyle w:val="Textoindependiente"/>
        <w:spacing w:before="10"/>
        <w:jc w:val="both"/>
        <w:rPr>
          <w:b/>
          <w:sz w:val="17"/>
        </w:rPr>
      </w:pPr>
    </w:p>
    <w:tbl>
      <w:tblPr>
        <w:tblStyle w:val="TableNormal"/>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9"/>
        <w:gridCol w:w="5171"/>
      </w:tblGrid>
      <w:tr w:rsidR="00151A9B" w14:paraId="6728D11A" w14:textId="77777777">
        <w:trPr>
          <w:trHeight w:val="335"/>
        </w:trPr>
        <w:tc>
          <w:tcPr>
            <w:tcW w:w="9440" w:type="dxa"/>
            <w:gridSpan w:val="2"/>
            <w:shd w:val="clear" w:color="auto" w:fill="F4AC83"/>
          </w:tcPr>
          <w:p w14:paraId="5479FE97" w14:textId="77777777" w:rsidR="00151A9B" w:rsidRDefault="003763FC" w:rsidP="003660A6">
            <w:pPr>
              <w:pStyle w:val="TableParagraph"/>
              <w:spacing w:line="316" w:lineRule="exact"/>
              <w:ind w:left="1571" w:right="1528"/>
              <w:jc w:val="both"/>
              <w:rPr>
                <w:b/>
                <w:sz w:val="28"/>
              </w:rPr>
            </w:pPr>
            <w:r>
              <w:rPr>
                <w:b/>
                <w:spacing w:val="-2"/>
                <w:sz w:val="28"/>
              </w:rPr>
              <w:t>FICHA</w:t>
            </w:r>
            <w:r>
              <w:rPr>
                <w:b/>
                <w:spacing w:val="-14"/>
                <w:sz w:val="28"/>
              </w:rPr>
              <w:t xml:space="preserve"> </w:t>
            </w:r>
            <w:r>
              <w:rPr>
                <w:b/>
                <w:spacing w:val="-2"/>
                <w:sz w:val="28"/>
              </w:rPr>
              <w:t>SALIDA</w:t>
            </w:r>
            <w:r>
              <w:rPr>
                <w:b/>
                <w:spacing w:val="-9"/>
                <w:sz w:val="28"/>
              </w:rPr>
              <w:t xml:space="preserve"> </w:t>
            </w:r>
            <w:r>
              <w:rPr>
                <w:b/>
                <w:spacing w:val="-2"/>
                <w:sz w:val="28"/>
              </w:rPr>
              <w:t>PEDAGÓGICA</w:t>
            </w:r>
          </w:p>
        </w:tc>
      </w:tr>
      <w:tr w:rsidR="00151A9B" w14:paraId="2D82AB7C" w14:textId="77777777">
        <w:trPr>
          <w:trHeight w:val="340"/>
        </w:trPr>
        <w:tc>
          <w:tcPr>
            <w:tcW w:w="4269" w:type="dxa"/>
          </w:tcPr>
          <w:p w14:paraId="23EAC204" w14:textId="77777777" w:rsidR="00151A9B" w:rsidRDefault="003763FC" w:rsidP="003660A6">
            <w:pPr>
              <w:pStyle w:val="TableParagraph"/>
              <w:spacing w:line="320" w:lineRule="exact"/>
              <w:ind w:left="381" w:right="328"/>
              <w:jc w:val="both"/>
              <w:rPr>
                <w:sz w:val="28"/>
              </w:rPr>
            </w:pPr>
            <w:r>
              <w:rPr>
                <w:spacing w:val="-4"/>
                <w:sz w:val="28"/>
              </w:rPr>
              <w:t>PROFESIONAL</w:t>
            </w:r>
            <w:r>
              <w:rPr>
                <w:spacing w:val="-1"/>
                <w:sz w:val="28"/>
              </w:rPr>
              <w:t xml:space="preserve"> </w:t>
            </w:r>
            <w:r>
              <w:rPr>
                <w:spacing w:val="-2"/>
                <w:sz w:val="28"/>
              </w:rPr>
              <w:t>RESPONSABLE</w:t>
            </w:r>
          </w:p>
        </w:tc>
        <w:tc>
          <w:tcPr>
            <w:tcW w:w="5171" w:type="dxa"/>
          </w:tcPr>
          <w:p w14:paraId="0021D8B1" w14:textId="77777777" w:rsidR="00151A9B" w:rsidRDefault="00151A9B" w:rsidP="003660A6">
            <w:pPr>
              <w:pStyle w:val="TableParagraph"/>
              <w:jc w:val="both"/>
              <w:rPr>
                <w:rFonts w:ascii="Times New Roman"/>
                <w:sz w:val="26"/>
              </w:rPr>
            </w:pPr>
          </w:p>
        </w:tc>
      </w:tr>
      <w:tr w:rsidR="00151A9B" w14:paraId="1CC0C2A0" w14:textId="77777777">
        <w:trPr>
          <w:trHeight w:val="340"/>
        </w:trPr>
        <w:tc>
          <w:tcPr>
            <w:tcW w:w="4269" w:type="dxa"/>
          </w:tcPr>
          <w:p w14:paraId="08F97BD5" w14:textId="77777777" w:rsidR="00151A9B" w:rsidRDefault="003763FC" w:rsidP="003660A6">
            <w:pPr>
              <w:pStyle w:val="TableParagraph"/>
              <w:spacing w:line="321" w:lineRule="exact"/>
              <w:ind w:left="380" w:right="336"/>
              <w:jc w:val="both"/>
              <w:rPr>
                <w:sz w:val="28"/>
              </w:rPr>
            </w:pPr>
            <w:r>
              <w:rPr>
                <w:spacing w:val="-6"/>
                <w:sz w:val="28"/>
              </w:rPr>
              <w:t>ADULTOS</w:t>
            </w:r>
            <w:r>
              <w:rPr>
                <w:spacing w:val="-2"/>
                <w:sz w:val="28"/>
              </w:rPr>
              <w:t xml:space="preserve"> ACOMPAÑANTES</w:t>
            </w:r>
          </w:p>
        </w:tc>
        <w:tc>
          <w:tcPr>
            <w:tcW w:w="5171" w:type="dxa"/>
          </w:tcPr>
          <w:p w14:paraId="66105CB0" w14:textId="77777777" w:rsidR="00151A9B" w:rsidRDefault="00151A9B" w:rsidP="003660A6">
            <w:pPr>
              <w:pStyle w:val="TableParagraph"/>
              <w:jc w:val="both"/>
              <w:rPr>
                <w:rFonts w:ascii="Times New Roman"/>
                <w:sz w:val="26"/>
              </w:rPr>
            </w:pPr>
          </w:p>
        </w:tc>
      </w:tr>
      <w:tr w:rsidR="00151A9B" w14:paraId="543D8E8D" w14:textId="77777777">
        <w:trPr>
          <w:trHeight w:val="340"/>
        </w:trPr>
        <w:tc>
          <w:tcPr>
            <w:tcW w:w="4269" w:type="dxa"/>
          </w:tcPr>
          <w:p w14:paraId="29F7432D" w14:textId="77777777" w:rsidR="00151A9B" w:rsidRDefault="003763FC" w:rsidP="003660A6">
            <w:pPr>
              <w:pStyle w:val="TableParagraph"/>
              <w:spacing w:line="320" w:lineRule="exact"/>
              <w:ind w:left="380" w:right="336"/>
              <w:jc w:val="both"/>
              <w:rPr>
                <w:sz w:val="28"/>
              </w:rPr>
            </w:pPr>
            <w:r>
              <w:rPr>
                <w:spacing w:val="-6"/>
                <w:sz w:val="28"/>
              </w:rPr>
              <w:t>ADULTOS</w:t>
            </w:r>
            <w:r>
              <w:rPr>
                <w:spacing w:val="-2"/>
                <w:sz w:val="28"/>
              </w:rPr>
              <w:t xml:space="preserve"> ACOMPAÑANTES</w:t>
            </w:r>
          </w:p>
        </w:tc>
        <w:tc>
          <w:tcPr>
            <w:tcW w:w="5171" w:type="dxa"/>
          </w:tcPr>
          <w:p w14:paraId="0DD8E107" w14:textId="77777777" w:rsidR="00151A9B" w:rsidRDefault="00151A9B" w:rsidP="003660A6">
            <w:pPr>
              <w:pStyle w:val="TableParagraph"/>
              <w:jc w:val="both"/>
              <w:rPr>
                <w:rFonts w:ascii="Times New Roman"/>
                <w:sz w:val="26"/>
              </w:rPr>
            </w:pPr>
          </w:p>
        </w:tc>
      </w:tr>
      <w:tr w:rsidR="00151A9B" w14:paraId="4FECE425" w14:textId="77777777">
        <w:trPr>
          <w:trHeight w:val="345"/>
        </w:trPr>
        <w:tc>
          <w:tcPr>
            <w:tcW w:w="4269" w:type="dxa"/>
          </w:tcPr>
          <w:p w14:paraId="58929C3A" w14:textId="77777777" w:rsidR="00151A9B" w:rsidRDefault="003763FC" w:rsidP="003660A6">
            <w:pPr>
              <w:pStyle w:val="TableParagraph"/>
              <w:spacing w:line="325" w:lineRule="exact"/>
              <w:ind w:left="380" w:right="336"/>
              <w:jc w:val="both"/>
              <w:rPr>
                <w:sz w:val="28"/>
              </w:rPr>
            </w:pPr>
            <w:r>
              <w:rPr>
                <w:spacing w:val="-6"/>
                <w:sz w:val="28"/>
              </w:rPr>
              <w:t>ADULTOS</w:t>
            </w:r>
            <w:r>
              <w:rPr>
                <w:spacing w:val="-2"/>
                <w:sz w:val="28"/>
              </w:rPr>
              <w:t xml:space="preserve"> ACOMPAÑANTES</w:t>
            </w:r>
          </w:p>
        </w:tc>
        <w:tc>
          <w:tcPr>
            <w:tcW w:w="5171" w:type="dxa"/>
          </w:tcPr>
          <w:p w14:paraId="0B803138" w14:textId="77777777" w:rsidR="00151A9B" w:rsidRDefault="00151A9B" w:rsidP="003660A6">
            <w:pPr>
              <w:pStyle w:val="TableParagraph"/>
              <w:jc w:val="both"/>
              <w:rPr>
                <w:rFonts w:ascii="Times New Roman"/>
                <w:sz w:val="26"/>
              </w:rPr>
            </w:pPr>
          </w:p>
        </w:tc>
      </w:tr>
      <w:tr w:rsidR="00151A9B" w14:paraId="4BF8F1E0" w14:textId="77777777">
        <w:trPr>
          <w:trHeight w:val="335"/>
        </w:trPr>
        <w:tc>
          <w:tcPr>
            <w:tcW w:w="4269" w:type="dxa"/>
          </w:tcPr>
          <w:p w14:paraId="4DF93F20" w14:textId="77777777" w:rsidR="00151A9B" w:rsidRDefault="003763FC" w:rsidP="003660A6">
            <w:pPr>
              <w:pStyle w:val="TableParagraph"/>
              <w:spacing w:line="316" w:lineRule="exact"/>
              <w:ind w:left="375" w:right="336"/>
              <w:jc w:val="both"/>
              <w:rPr>
                <w:sz w:val="28"/>
              </w:rPr>
            </w:pPr>
            <w:r>
              <w:rPr>
                <w:sz w:val="28"/>
              </w:rPr>
              <w:t>LUGAR</w:t>
            </w:r>
            <w:r>
              <w:rPr>
                <w:spacing w:val="-14"/>
                <w:sz w:val="28"/>
              </w:rPr>
              <w:t xml:space="preserve"> </w:t>
            </w:r>
            <w:r>
              <w:rPr>
                <w:sz w:val="28"/>
              </w:rPr>
              <w:t>A</w:t>
            </w:r>
            <w:r>
              <w:rPr>
                <w:spacing w:val="-14"/>
                <w:sz w:val="28"/>
              </w:rPr>
              <w:t xml:space="preserve"> </w:t>
            </w:r>
            <w:r>
              <w:rPr>
                <w:spacing w:val="-2"/>
                <w:sz w:val="28"/>
              </w:rPr>
              <w:t>VISITAR</w:t>
            </w:r>
          </w:p>
        </w:tc>
        <w:tc>
          <w:tcPr>
            <w:tcW w:w="5171" w:type="dxa"/>
          </w:tcPr>
          <w:p w14:paraId="6DF786BD" w14:textId="77777777" w:rsidR="00151A9B" w:rsidRDefault="00151A9B" w:rsidP="003660A6">
            <w:pPr>
              <w:pStyle w:val="TableParagraph"/>
              <w:jc w:val="both"/>
              <w:rPr>
                <w:rFonts w:ascii="Times New Roman"/>
                <w:sz w:val="24"/>
              </w:rPr>
            </w:pPr>
          </w:p>
        </w:tc>
      </w:tr>
      <w:tr w:rsidR="00151A9B" w14:paraId="4785A941" w14:textId="77777777">
        <w:trPr>
          <w:trHeight w:val="335"/>
        </w:trPr>
        <w:tc>
          <w:tcPr>
            <w:tcW w:w="4269" w:type="dxa"/>
          </w:tcPr>
          <w:p w14:paraId="286409E6" w14:textId="77777777" w:rsidR="00151A9B" w:rsidRDefault="003763FC" w:rsidP="003660A6">
            <w:pPr>
              <w:pStyle w:val="TableParagraph"/>
              <w:spacing w:line="316" w:lineRule="exact"/>
              <w:ind w:left="380" w:right="336"/>
              <w:jc w:val="both"/>
              <w:rPr>
                <w:sz w:val="28"/>
              </w:rPr>
            </w:pPr>
            <w:r>
              <w:rPr>
                <w:spacing w:val="-2"/>
                <w:sz w:val="28"/>
              </w:rPr>
              <w:t>CURSO</w:t>
            </w:r>
          </w:p>
        </w:tc>
        <w:tc>
          <w:tcPr>
            <w:tcW w:w="5171" w:type="dxa"/>
          </w:tcPr>
          <w:p w14:paraId="20DC8922" w14:textId="77777777" w:rsidR="00151A9B" w:rsidRDefault="00151A9B" w:rsidP="003660A6">
            <w:pPr>
              <w:pStyle w:val="TableParagraph"/>
              <w:jc w:val="both"/>
              <w:rPr>
                <w:rFonts w:ascii="Times New Roman"/>
                <w:sz w:val="24"/>
              </w:rPr>
            </w:pPr>
          </w:p>
        </w:tc>
      </w:tr>
      <w:tr w:rsidR="00151A9B" w14:paraId="16D8D1EC" w14:textId="77777777">
        <w:trPr>
          <w:trHeight w:val="340"/>
        </w:trPr>
        <w:tc>
          <w:tcPr>
            <w:tcW w:w="4269" w:type="dxa"/>
          </w:tcPr>
          <w:p w14:paraId="6DBAFC86" w14:textId="77777777" w:rsidR="00151A9B" w:rsidRDefault="003763FC" w:rsidP="003660A6">
            <w:pPr>
              <w:pStyle w:val="TableParagraph"/>
              <w:spacing w:line="321" w:lineRule="exact"/>
              <w:ind w:left="381" w:right="336"/>
              <w:jc w:val="both"/>
              <w:rPr>
                <w:sz w:val="28"/>
              </w:rPr>
            </w:pPr>
            <w:r>
              <w:rPr>
                <w:spacing w:val="-2"/>
                <w:sz w:val="28"/>
              </w:rPr>
              <w:t>FECHA</w:t>
            </w:r>
          </w:p>
        </w:tc>
        <w:tc>
          <w:tcPr>
            <w:tcW w:w="5171" w:type="dxa"/>
          </w:tcPr>
          <w:p w14:paraId="39769FAF" w14:textId="77777777" w:rsidR="00151A9B" w:rsidRDefault="00151A9B" w:rsidP="003660A6">
            <w:pPr>
              <w:pStyle w:val="TableParagraph"/>
              <w:jc w:val="both"/>
              <w:rPr>
                <w:rFonts w:ascii="Times New Roman"/>
                <w:sz w:val="26"/>
              </w:rPr>
            </w:pPr>
          </w:p>
        </w:tc>
      </w:tr>
      <w:tr w:rsidR="00151A9B" w14:paraId="1B676F82" w14:textId="77777777">
        <w:trPr>
          <w:trHeight w:val="340"/>
        </w:trPr>
        <w:tc>
          <w:tcPr>
            <w:tcW w:w="4269" w:type="dxa"/>
          </w:tcPr>
          <w:p w14:paraId="16F9F9F1" w14:textId="77777777" w:rsidR="00151A9B" w:rsidRDefault="003763FC" w:rsidP="003660A6">
            <w:pPr>
              <w:pStyle w:val="TableParagraph"/>
              <w:spacing w:line="320" w:lineRule="exact"/>
              <w:ind w:left="376" w:right="336"/>
              <w:jc w:val="both"/>
              <w:rPr>
                <w:sz w:val="28"/>
              </w:rPr>
            </w:pPr>
            <w:r>
              <w:rPr>
                <w:spacing w:val="-4"/>
                <w:sz w:val="28"/>
              </w:rPr>
              <w:t>N°</w:t>
            </w:r>
            <w:r>
              <w:rPr>
                <w:spacing w:val="-12"/>
                <w:sz w:val="28"/>
              </w:rPr>
              <w:t xml:space="preserve"> </w:t>
            </w:r>
            <w:r>
              <w:rPr>
                <w:spacing w:val="-2"/>
                <w:sz w:val="28"/>
              </w:rPr>
              <w:t>ESTUDIANTES</w:t>
            </w:r>
          </w:p>
        </w:tc>
        <w:tc>
          <w:tcPr>
            <w:tcW w:w="5171" w:type="dxa"/>
          </w:tcPr>
          <w:p w14:paraId="0EF656AA" w14:textId="77777777" w:rsidR="00151A9B" w:rsidRDefault="00151A9B" w:rsidP="003660A6">
            <w:pPr>
              <w:pStyle w:val="TableParagraph"/>
              <w:jc w:val="both"/>
              <w:rPr>
                <w:rFonts w:ascii="Times New Roman"/>
                <w:sz w:val="26"/>
              </w:rPr>
            </w:pPr>
          </w:p>
        </w:tc>
      </w:tr>
      <w:tr w:rsidR="00151A9B" w14:paraId="196B0F55" w14:textId="77777777">
        <w:trPr>
          <w:trHeight w:val="345"/>
        </w:trPr>
        <w:tc>
          <w:tcPr>
            <w:tcW w:w="4269" w:type="dxa"/>
          </w:tcPr>
          <w:p w14:paraId="6A2D8718" w14:textId="77777777" w:rsidR="00151A9B" w:rsidRDefault="003763FC" w:rsidP="003660A6">
            <w:pPr>
              <w:pStyle w:val="TableParagraph"/>
              <w:spacing w:line="325" w:lineRule="exact"/>
              <w:ind w:left="379" w:right="336"/>
              <w:jc w:val="both"/>
              <w:rPr>
                <w:sz w:val="28"/>
              </w:rPr>
            </w:pPr>
            <w:r>
              <w:rPr>
                <w:spacing w:val="-2"/>
                <w:sz w:val="28"/>
              </w:rPr>
              <w:t>MEDIO</w:t>
            </w:r>
            <w:r>
              <w:rPr>
                <w:spacing w:val="-17"/>
                <w:sz w:val="28"/>
              </w:rPr>
              <w:t xml:space="preserve"> </w:t>
            </w:r>
            <w:r>
              <w:rPr>
                <w:spacing w:val="-2"/>
                <w:sz w:val="28"/>
              </w:rPr>
              <w:t>DE</w:t>
            </w:r>
            <w:r>
              <w:rPr>
                <w:spacing w:val="-9"/>
                <w:sz w:val="28"/>
              </w:rPr>
              <w:t xml:space="preserve"> </w:t>
            </w:r>
            <w:r>
              <w:rPr>
                <w:spacing w:val="-2"/>
                <w:sz w:val="28"/>
              </w:rPr>
              <w:t>TRANSPORTE</w:t>
            </w:r>
          </w:p>
        </w:tc>
        <w:tc>
          <w:tcPr>
            <w:tcW w:w="5171" w:type="dxa"/>
          </w:tcPr>
          <w:p w14:paraId="6FA49EC0" w14:textId="77777777" w:rsidR="00151A9B" w:rsidRDefault="00151A9B" w:rsidP="003660A6">
            <w:pPr>
              <w:pStyle w:val="TableParagraph"/>
              <w:jc w:val="both"/>
              <w:rPr>
                <w:rFonts w:ascii="Times New Roman"/>
                <w:sz w:val="26"/>
              </w:rPr>
            </w:pPr>
          </w:p>
        </w:tc>
      </w:tr>
      <w:tr w:rsidR="00151A9B" w14:paraId="3C1E73CD" w14:textId="77777777">
        <w:trPr>
          <w:trHeight w:val="340"/>
        </w:trPr>
        <w:tc>
          <w:tcPr>
            <w:tcW w:w="4269" w:type="dxa"/>
          </w:tcPr>
          <w:p w14:paraId="3B37F2CA" w14:textId="77777777" w:rsidR="00151A9B" w:rsidRDefault="003763FC" w:rsidP="003660A6">
            <w:pPr>
              <w:pStyle w:val="TableParagraph"/>
              <w:spacing w:line="320" w:lineRule="exact"/>
              <w:ind w:left="380" w:right="336"/>
              <w:jc w:val="both"/>
              <w:rPr>
                <w:sz w:val="28"/>
              </w:rPr>
            </w:pPr>
            <w:r>
              <w:rPr>
                <w:spacing w:val="-2"/>
                <w:sz w:val="28"/>
              </w:rPr>
              <w:t>NUMERO</w:t>
            </w:r>
            <w:r>
              <w:rPr>
                <w:spacing w:val="-17"/>
                <w:sz w:val="28"/>
              </w:rPr>
              <w:t xml:space="preserve"> </w:t>
            </w:r>
            <w:r>
              <w:rPr>
                <w:spacing w:val="-2"/>
                <w:sz w:val="28"/>
              </w:rPr>
              <w:t>DE</w:t>
            </w:r>
            <w:r>
              <w:rPr>
                <w:spacing w:val="-8"/>
                <w:sz w:val="28"/>
              </w:rPr>
              <w:t xml:space="preserve"> </w:t>
            </w:r>
            <w:r>
              <w:rPr>
                <w:spacing w:val="-2"/>
                <w:sz w:val="28"/>
              </w:rPr>
              <w:t>PATENTE</w:t>
            </w:r>
          </w:p>
        </w:tc>
        <w:tc>
          <w:tcPr>
            <w:tcW w:w="5171" w:type="dxa"/>
          </w:tcPr>
          <w:p w14:paraId="6C6A1116" w14:textId="77777777" w:rsidR="00151A9B" w:rsidRDefault="00151A9B" w:rsidP="003660A6">
            <w:pPr>
              <w:pStyle w:val="TableParagraph"/>
              <w:jc w:val="both"/>
              <w:rPr>
                <w:rFonts w:ascii="Times New Roman"/>
                <w:sz w:val="26"/>
              </w:rPr>
            </w:pPr>
          </w:p>
        </w:tc>
      </w:tr>
      <w:tr w:rsidR="00151A9B" w14:paraId="0E7A8505" w14:textId="77777777">
        <w:trPr>
          <w:trHeight w:val="341"/>
        </w:trPr>
        <w:tc>
          <w:tcPr>
            <w:tcW w:w="4269" w:type="dxa"/>
          </w:tcPr>
          <w:p w14:paraId="774D4E38" w14:textId="77777777" w:rsidR="00151A9B" w:rsidRDefault="003763FC" w:rsidP="003660A6">
            <w:pPr>
              <w:pStyle w:val="TableParagraph"/>
              <w:spacing w:line="321" w:lineRule="exact"/>
              <w:ind w:left="381" w:right="336"/>
              <w:jc w:val="both"/>
              <w:rPr>
                <w:sz w:val="28"/>
              </w:rPr>
            </w:pPr>
            <w:r>
              <w:rPr>
                <w:spacing w:val="-2"/>
                <w:sz w:val="28"/>
              </w:rPr>
              <w:t>HORA</w:t>
            </w:r>
            <w:r>
              <w:rPr>
                <w:spacing w:val="-7"/>
                <w:sz w:val="28"/>
              </w:rPr>
              <w:t xml:space="preserve"> </w:t>
            </w:r>
            <w:r>
              <w:rPr>
                <w:spacing w:val="-2"/>
                <w:sz w:val="28"/>
              </w:rPr>
              <w:t>DE</w:t>
            </w:r>
            <w:r>
              <w:rPr>
                <w:spacing w:val="-12"/>
                <w:sz w:val="28"/>
              </w:rPr>
              <w:t xml:space="preserve"> </w:t>
            </w:r>
            <w:r>
              <w:rPr>
                <w:spacing w:val="-2"/>
                <w:sz w:val="28"/>
              </w:rPr>
              <w:t>SALIDA</w:t>
            </w:r>
            <w:r>
              <w:rPr>
                <w:spacing w:val="-5"/>
                <w:sz w:val="28"/>
              </w:rPr>
              <w:t xml:space="preserve"> </w:t>
            </w:r>
            <w:r>
              <w:rPr>
                <w:spacing w:val="-2"/>
                <w:sz w:val="28"/>
              </w:rPr>
              <w:t>DEL</w:t>
            </w:r>
            <w:r>
              <w:rPr>
                <w:spacing w:val="-16"/>
                <w:sz w:val="28"/>
              </w:rPr>
              <w:t xml:space="preserve"> </w:t>
            </w:r>
            <w:r>
              <w:rPr>
                <w:spacing w:val="-2"/>
                <w:sz w:val="28"/>
              </w:rPr>
              <w:t>COLEGIO</w:t>
            </w:r>
          </w:p>
        </w:tc>
        <w:tc>
          <w:tcPr>
            <w:tcW w:w="5171" w:type="dxa"/>
          </w:tcPr>
          <w:p w14:paraId="6BBEB6DF" w14:textId="77777777" w:rsidR="00151A9B" w:rsidRDefault="00151A9B" w:rsidP="003660A6">
            <w:pPr>
              <w:pStyle w:val="TableParagraph"/>
              <w:jc w:val="both"/>
              <w:rPr>
                <w:rFonts w:ascii="Times New Roman"/>
                <w:sz w:val="26"/>
              </w:rPr>
            </w:pPr>
          </w:p>
        </w:tc>
      </w:tr>
      <w:tr w:rsidR="00151A9B" w14:paraId="3BAEC036" w14:textId="77777777">
        <w:trPr>
          <w:trHeight w:val="335"/>
        </w:trPr>
        <w:tc>
          <w:tcPr>
            <w:tcW w:w="4269" w:type="dxa"/>
          </w:tcPr>
          <w:p w14:paraId="0D4DDBF9" w14:textId="77777777" w:rsidR="00151A9B" w:rsidRDefault="003763FC" w:rsidP="003660A6">
            <w:pPr>
              <w:pStyle w:val="TableParagraph"/>
              <w:spacing w:line="316" w:lineRule="exact"/>
              <w:ind w:left="381" w:right="336"/>
              <w:jc w:val="both"/>
              <w:rPr>
                <w:sz w:val="28"/>
              </w:rPr>
            </w:pPr>
            <w:r>
              <w:rPr>
                <w:spacing w:val="-2"/>
                <w:sz w:val="28"/>
              </w:rPr>
              <w:t>HORA</w:t>
            </w:r>
            <w:r>
              <w:rPr>
                <w:spacing w:val="-7"/>
                <w:sz w:val="28"/>
              </w:rPr>
              <w:t xml:space="preserve"> </w:t>
            </w:r>
            <w:r>
              <w:rPr>
                <w:spacing w:val="-2"/>
                <w:sz w:val="28"/>
              </w:rPr>
              <w:t>DE</w:t>
            </w:r>
            <w:r>
              <w:rPr>
                <w:spacing w:val="-15"/>
                <w:sz w:val="28"/>
              </w:rPr>
              <w:t xml:space="preserve"> </w:t>
            </w:r>
            <w:r>
              <w:rPr>
                <w:spacing w:val="-2"/>
                <w:sz w:val="28"/>
              </w:rPr>
              <w:t>LLEGADA</w:t>
            </w:r>
            <w:r>
              <w:rPr>
                <w:spacing w:val="-1"/>
                <w:sz w:val="28"/>
              </w:rPr>
              <w:t xml:space="preserve"> </w:t>
            </w:r>
            <w:r>
              <w:rPr>
                <w:spacing w:val="-2"/>
                <w:sz w:val="28"/>
              </w:rPr>
              <w:t>AL</w:t>
            </w:r>
            <w:r>
              <w:rPr>
                <w:spacing w:val="-15"/>
                <w:sz w:val="28"/>
              </w:rPr>
              <w:t xml:space="preserve"> </w:t>
            </w:r>
            <w:r>
              <w:rPr>
                <w:spacing w:val="-2"/>
                <w:sz w:val="28"/>
              </w:rPr>
              <w:t>COLEGIO</w:t>
            </w:r>
          </w:p>
        </w:tc>
        <w:tc>
          <w:tcPr>
            <w:tcW w:w="5171" w:type="dxa"/>
          </w:tcPr>
          <w:p w14:paraId="7EFC9A0C" w14:textId="77777777" w:rsidR="00151A9B" w:rsidRDefault="00151A9B" w:rsidP="003660A6">
            <w:pPr>
              <w:pStyle w:val="TableParagraph"/>
              <w:jc w:val="both"/>
              <w:rPr>
                <w:rFonts w:ascii="Times New Roman"/>
                <w:sz w:val="24"/>
              </w:rPr>
            </w:pPr>
          </w:p>
        </w:tc>
      </w:tr>
      <w:tr w:rsidR="00151A9B" w14:paraId="2C387567" w14:textId="77777777">
        <w:trPr>
          <w:trHeight w:val="340"/>
        </w:trPr>
        <w:tc>
          <w:tcPr>
            <w:tcW w:w="9440" w:type="dxa"/>
            <w:gridSpan w:val="2"/>
            <w:shd w:val="clear" w:color="auto" w:fill="F4AC83"/>
          </w:tcPr>
          <w:p w14:paraId="3A10A937" w14:textId="77777777" w:rsidR="00151A9B" w:rsidRDefault="003763FC" w:rsidP="003660A6">
            <w:pPr>
              <w:pStyle w:val="TableParagraph"/>
              <w:spacing w:line="320" w:lineRule="exact"/>
              <w:ind w:left="1571" w:right="1531"/>
              <w:jc w:val="both"/>
              <w:rPr>
                <w:sz w:val="28"/>
              </w:rPr>
            </w:pPr>
            <w:r>
              <w:rPr>
                <w:spacing w:val="-2"/>
                <w:sz w:val="28"/>
              </w:rPr>
              <w:t>OBJETIVO</w:t>
            </w:r>
            <w:r>
              <w:rPr>
                <w:spacing w:val="-16"/>
                <w:sz w:val="28"/>
              </w:rPr>
              <w:t xml:space="preserve"> </w:t>
            </w:r>
            <w:r>
              <w:rPr>
                <w:spacing w:val="-2"/>
                <w:sz w:val="28"/>
              </w:rPr>
              <w:t>DE</w:t>
            </w:r>
            <w:r>
              <w:rPr>
                <w:spacing w:val="-17"/>
                <w:sz w:val="28"/>
              </w:rPr>
              <w:t xml:space="preserve"> </w:t>
            </w:r>
            <w:r>
              <w:rPr>
                <w:spacing w:val="-2"/>
                <w:sz w:val="28"/>
              </w:rPr>
              <w:t>APRENDIZAJE</w:t>
            </w:r>
            <w:r>
              <w:rPr>
                <w:spacing w:val="-14"/>
                <w:sz w:val="28"/>
              </w:rPr>
              <w:t xml:space="preserve"> </w:t>
            </w:r>
            <w:r>
              <w:rPr>
                <w:spacing w:val="-2"/>
                <w:sz w:val="28"/>
              </w:rPr>
              <w:t>PARA</w:t>
            </w:r>
            <w:r>
              <w:rPr>
                <w:spacing w:val="-8"/>
                <w:sz w:val="28"/>
              </w:rPr>
              <w:t xml:space="preserve"> </w:t>
            </w:r>
            <w:r>
              <w:rPr>
                <w:spacing w:val="-2"/>
                <w:sz w:val="28"/>
              </w:rPr>
              <w:t>ESTA</w:t>
            </w:r>
            <w:r>
              <w:rPr>
                <w:spacing w:val="-3"/>
                <w:sz w:val="28"/>
              </w:rPr>
              <w:t xml:space="preserve"> </w:t>
            </w:r>
            <w:r>
              <w:rPr>
                <w:spacing w:val="-2"/>
                <w:sz w:val="28"/>
              </w:rPr>
              <w:t>VISITA</w:t>
            </w:r>
          </w:p>
        </w:tc>
      </w:tr>
      <w:tr w:rsidR="00151A9B" w14:paraId="57C8A494" w14:textId="77777777">
        <w:trPr>
          <w:trHeight w:val="2645"/>
        </w:trPr>
        <w:tc>
          <w:tcPr>
            <w:tcW w:w="9440" w:type="dxa"/>
            <w:gridSpan w:val="2"/>
          </w:tcPr>
          <w:p w14:paraId="0CFCC2C5" w14:textId="77777777" w:rsidR="00151A9B" w:rsidRDefault="00151A9B" w:rsidP="003660A6">
            <w:pPr>
              <w:pStyle w:val="TableParagraph"/>
              <w:jc w:val="both"/>
              <w:rPr>
                <w:rFonts w:ascii="Times New Roman"/>
                <w:sz w:val="26"/>
              </w:rPr>
            </w:pPr>
          </w:p>
        </w:tc>
      </w:tr>
      <w:tr w:rsidR="00151A9B" w14:paraId="17B76A9E" w14:textId="77777777">
        <w:trPr>
          <w:trHeight w:val="340"/>
        </w:trPr>
        <w:tc>
          <w:tcPr>
            <w:tcW w:w="9440" w:type="dxa"/>
            <w:gridSpan w:val="2"/>
            <w:shd w:val="clear" w:color="auto" w:fill="F4AC83"/>
          </w:tcPr>
          <w:p w14:paraId="475EB7A1" w14:textId="77777777" w:rsidR="00151A9B" w:rsidRDefault="003763FC" w:rsidP="003660A6">
            <w:pPr>
              <w:pStyle w:val="TableParagraph"/>
              <w:spacing w:line="320" w:lineRule="exact"/>
              <w:ind w:left="1571" w:right="1531"/>
              <w:jc w:val="both"/>
              <w:rPr>
                <w:sz w:val="28"/>
              </w:rPr>
            </w:pPr>
            <w:r>
              <w:rPr>
                <w:spacing w:val="-2"/>
                <w:sz w:val="28"/>
              </w:rPr>
              <w:t>CURSOS</w:t>
            </w:r>
            <w:r>
              <w:rPr>
                <w:spacing w:val="-16"/>
                <w:sz w:val="28"/>
              </w:rPr>
              <w:t xml:space="preserve"> </w:t>
            </w:r>
            <w:r>
              <w:rPr>
                <w:spacing w:val="-2"/>
                <w:sz w:val="28"/>
              </w:rPr>
              <w:t>QUE</w:t>
            </w:r>
            <w:r>
              <w:rPr>
                <w:spacing w:val="-14"/>
                <w:sz w:val="28"/>
              </w:rPr>
              <w:t xml:space="preserve"> </w:t>
            </w:r>
            <w:r>
              <w:rPr>
                <w:spacing w:val="-2"/>
                <w:sz w:val="28"/>
              </w:rPr>
              <w:t>QUEDAN</w:t>
            </w:r>
            <w:r>
              <w:rPr>
                <w:spacing w:val="-15"/>
                <w:sz w:val="28"/>
              </w:rPr>
              <w:t xml:space="preserve"> </w:t>
            </w:r>
            <w:r>
              <w:rPr>
                <w:spacing w:val="-2"/>
                <w:sz w:val="28"/>
              </w:rPr>
              <w:t>SIN</w:t>
            </w:r>
            <w:r>
              <w:rPr>
                <w:spacing w:val="-10"/>
                <w:sz w:val="28"/>
              </w:rPr>
              <w:t xml:space="preserve"> </w:t>
            </w:r>
            <w:r>
              <w:rPr>
                <w:spacing w:val="-2"/>
                <w:sz w:val="28"/>
              </w:rPr>
              <w:t>LA</w:t>
            </w:r>
            <w:r>
              <w:rPr>
                <w:spacing w:val="-11"/>
                <w:sz w:val="28"/>
              </w:rPr>
              <w:t xml:space="preserve"> </w:t>
            </w:r>
            <w:r>
              <w:rPr>
                <w:spacing w:val="-2"/>
                <w:sz w:val="28"/>
              </w:rPr>
              <w:t>PRESENCIA</w:t>
            </w:r>
            <w:r>
              <w:rPr>
                <w:spacing w:val="-5"/>
                <w:sz w:val="28"/>
              </w:rPr>
              <w:t xml:space="preserve"> </w:t>
            </w:r>
            <w:r>
              <w:rPr>
                <w:spacing w:val="-2"/>
                <w:sz w:val="28"/>
              </w:rPr>
              <w:t>DEL</w:t>
            </w:r>
            <w:r>
              <w:rPr>
                <w:spacing w:val="-15"/>
                <w:sz w:val="28"/>
              </w:rPr>
              <w:t xml:space="preserve"> </w:t>
            </w:r>
            <w:r>
              <w:rPr>
                <w:spacing w:val="-2"/>
                <w:sz w:val="28"/>
              </w:rPr>
              <w:t>PROFESOR</w:t>
            </w:r>
          </w:p>
        </w:tc>
      </w:tr>
      <w:tr w:rsidR="00151A9B" w14:paraId="6D075965" w14:textId="77777777">
        <w:trPr>
          <w:trHeight w:val="335"/>
        </w:trPr>
        <w:tc>
          <w:tcPr>
            <w:tcW w:w="4269" w:type="dxa"/>
          </w:tcPr>
          <w:p w14:paraId="7281DBAE" w14:textId="77777777" w:rsidR="00151A9B" w:rsidRDefault="003763FC" w:rsidP="003660A6">
            <w:pPr>
              <w:pStyle w:val="TableParagraph"/>
              <w:spacing w:line="316" w:lineRule="exact"/>
              <w:ind w:left="381" w:right="326"/>
              <w:jc w:val="both"/>
              <w:rPr>
                <w:sz w:val="28"/>
              </w:rPr>
            </w:pPr>
            <w:r>
              <w:rPr>
                <w:spacing w:val="-4"/>
                <w:sz w:val="28"/>
              </w:rPr>
              <w:t>HORA</w:t>
            </w:r>
          </w:p>
        </w:tc>
        <w:tc>
          <w:tcPr>
            <w:tcW w:w="5171" w:type="dxa"/>
          </w:tcPr>
          <w:p w14:paraId="7AD58975" w14:textId="77777777" w:rsidR="00151A9B" w:rsidRDefault="003763FC" w:rsidP="003660A6">
            <w:pPr>
              <w:pStyle w:val="TableParagraph"/>
              <w:spacing w:line="316" w:lineRule="exact"/>
              <w:ind w:left="1888" w:right="1844"/>
              <w:jc w:val="both"/>
              <w:rPr>
                <w:sz w:val="28"/>
              </w:rPr>
            </w:pPr>
            <w:r>
              <w:rPr>
                <w:spacing w:val="-2"/>
                <w:sz w:val="28"/>
              </w:rPr>
              <w:t>REEMPLAZO</w:t>
            </w:r>
          </w:p>
        </w:tc>
      </w:tr>
      <w:tr w:rsidR="00151A9B" w14:paraId="25005188" w14:textId="77777777">
        <w:trPr>
          <w:trHeight w:val="340"/>
        </w:trPr>
        <w:tc>
          <w:tcPr>
            <w:tcW w:w="4269" w:type="dxa"/>
          </w:tcPr>
          <w:p w14:paraId="4DFD5653" w14:textId="77777777" w:rsidR="00151A9B" w:rsidRDefault="00151A9B" w:rsidP="003660A6">
            <w:pPr>
              <w:pStyle w:val="TableParagraph"/>
              <w:jc w:val="both"/>
              <w:rPr>
                <w:rFonts w:ascii="Times New Roman"/>
                <w:sz w:val="26"/>
              </w:rPr>
            </w:pPr>
          </w:p>
        </w:tc>
        <w:tc>
          <w:tcPr>
            <w:tcW w:w="5171" w:type="dxa"/>
          </w:tcPr>
          <w:p w14:paraId="0AE597E1" w14:textId="77777777" w:rsidR="00151A9B" w:rsidRDefault="00151A9B" w:rsidP="003660A6">
            <w:pPr>
              <w:pStyle w:val="TableParagraph"/>
              <w:jc w:val="both"/>
              <w:rPr>
                <w:rFonts w:ascii="Times New Roman"/>
                <w:sz w:val="26"/>
              </w:rPr>
            </w:pPr>
          </w:p>
        </w:tc>
      </w:tr>
      <w:tr w:rsidR="00151A9B" w14:paraId="1873BE8D" w14:textId="77777777">
        <w:trPr>
          <w:trHeight w:val="335"/>
        </w:trPr>
        <w:tc>
          <w:tcPr>
            <w:tcW w:w="9440" w:type="dxa"/>
            <w:gridSpan w:val="2"/>
            <w:shd w:val="clear" w:color="auto" w:fill="F4AC83"/>
          </w:tcPr>
          <w:p w14:paraId="18448A20" w14:textId="77777777" w:rsidR="00151A9B" w:rsidRDefault="003763FC" w:rsidP="003660A6">
            <w:pPr>
              <w:pStyle w:val="TableParagraph"/>
              <w:spacing w:line="316" w:lineRule="exact"/>
              <w:ind w:left="1571" w:right="1531"/>
              <w:jc w:val="both"/>
              <w:rPr>
                <w:sz w:val="28"/>
              </w:rPr>
            </w:pPr>
            <w:r>
              <w:rPr>
                <w:spacing w:val="-2"/>
                <w:sz w:val="28"/>
              </w:rPr>
              <w:t>OBSERVACIONES</w:t>
            </w:r>
          </w:p>
        </w:tc>
      </w:tr>
      <w:tr w:rsidR="00151A9B" w14:paraId="650CCB51" w14:textId="77777777">
        <w:trPr>
          <w:trHeight w:val="2112"/>
        </w:trPr>
        <w:tc>
          <w:tcPr>
            <w:tcW w:w="9440" w:type="dxa"/>
            <w:gridSpan w:val="2"/>
          </w:tcPr>
          <w:p w14:paraId="2B61E14B" w14:textId="77777777" w:rsidR="00151A9B" w:rsidRDefault="00151A9B" w:rsidP="003660A6">
            <w:pPr>
              <w:pStyle w:val="TableParagraph"/>
              <w:jc w:val="both"/>
              <w:rPr>
                <w:rFonts w:ascii="Times New Roman"/>
                <w:sz w:val="26"/>
              </w:rPr>
            </w:pPr>
          </w:p>
        </w:tc>
      </w:tr>
    </w:tbl>
    <w:p w14:paraId="36E0D0CC" w14:textId="77777777" w:rsidR="00151A9B" w:rsidRDefault="00151A9B" w:rsidP="003660A6">
      <w:pPr>
        <w:pStyle w:val="Textoindependiente"/>
        <w:spacing w:before="8"/>
        <w:jc w:val="both"/>
        <w:rPr>
          <w:b/>
          <w:sz w:val="13"/>
        </w:rPr>
      </w:pPr>
    </w:p>
    <w:tbl>
      <w:tblPr>
        <w:tblStyle w:val="TableNormal"/>
        <w:tblW w:w="0" w:type="auto"/>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3"/>
        <w:gridCol w:w="2353"/>
        <w:gridCol w:w="2353"/>
        <w:gridCol w:w="2353"/>
      </w:tblGrid>
      <w:tr w:rsidR="00151A9B" w14:paraId="6D57CC52" w14:textId="77777777">
        <w:trPr>
          <w:trHeight w:val="460"/>
        </w:trPr>
        <w:tc>
          <w:tcPr>
            <w:tcW w:w="2363" w:type="dxa"/>
          </w:tcPr>
          <w:p w14:paraId="69B6EAF0" w14:textId="77777777" w:rsidR="00151A9B" w:rsidRDefault="00151A9B" w:rsidP="003660A6">
            <w:pPr>
              <w:pStyle w:val="TableParagraph"/>
              <w:jc w:val="both"/>
              <w:rPr>
                <w:rFonts w:ascii="Times New Roman"/>
                <w:sz w:val="26"/>
              </w:rPr>
            </w:pPr>
          </w:p>
        </w:tc>
        <w:tc>
          <w:tcPr>
            <w:tcW w:w="2353" w:type="dxa"/>
          </w:tcPr>
          <w:p w14:paraId="295FE84F" w14:textId="77777777" w:rsidR="00151A9B" w:rsidRDefault="00151A9B" w:rsidP="003660A6">
            <w:pPr>
              <w:pStyle w:val="TableParagraph"/>
              <w:jc w:val="both"/>
              <w:rPr>
                <w:rFonts w:ascii="Times New Roman"/>
                <w:sz w:val="26"/>
              </w:rPr>
            </w:pPr>
          </w:p>
        </w:tc>
        <w:tc>
          <w:tcPr>
            <w:tcW w:w="2353" w:type="dxa"/>
          </w:tcPr>
          <w:p w14:paraId="5F5FE07C" w14:textId="77777777" w:rsidR="00151A9B" w:rsidRDefault="00151A9B" w:rsidP="003660A6">
            <w:pPr>
              <w:pStyle w:val="TableParagraph"/>
              <w:jc w:val="both"/>
              <w:rPr>
                <w:rFonts w:ascii="Times New Roman"/>
                <w:sz w:val="26"/>
              </w:rPr>
            </w:pPr>
          </w:p>
        </w:tc>
        <w:tc>
          <w:tcPr>
            <w:tcW w:w="2353" w:type="dxa"/>
          </w:tcPr>
          <w:p w14:paraId="7C33E151" w14:textId="77777777" w:rsidR="00151A9B" w:rsidRDefault="00151A9B" w:rsidP="003660A6">
            <w:pPr>
              <w:pStyle w:val="TableParagraph"/>
              <w:jc w:val="both"/>
              <w:rPr>
                <w:rFonts w:ascii="Times New Roman"/>
                <w:sz w:val="26"/>
              </w:rPr>
            </w:pPr>
          </w:p>
        </w:tc>
      </w:tr>
      <w:tr w:rsidR="00151A9B" w14:paraId="0E26A29E" w14:textId="77777777">
        <w:trPr>
          <w:trHeight w:val="465"/>
        </w:trPr>
        <w:tc>
          <w:tcPr>
            <w:tcW w:w="2363" w:type="dxa"/>
          </w:tcPr>
          <w:p w14:paraId="5C465535" w14:textId="77777777" w:rsidR="00151A9B" w:rsidRDefault="003763FC" w:rsidP="003660A6">
            <w:pPr>
              <w:pStyle w:val="TableParagraph"/>
              <w:spacing w:before="35"/>
              <w:ind w:left="701"/>
              <w:jc w:val="both"/>
              <w:rPr>
                <w:sz w:val="24"/>
              </w:rPr>
            </w:pPr>
            <w:r>
              <w:rPr>
                <w:spacing w:val="-2"/>
                <w:sz w:val="24"/>
              </w:rPr>
              <w:t>DIRECTOR</w:t>
            </w:r>
          </w:p>
        </w:tc>
        <w:tc>
          <w:tcPr>
            <w:tcW w:w="2353" w:type="dxa"/>
          </w:tcPr>
          <w:p w14:paraId="113FAFFE" w14:textId="77777777" w:rsidR="00151A9B" w:rsidRDefault="003763FC" w:rsidP="003660A6">
            <w:pPr>
              <w:pStyle w:val="TableParagraph"/>
              <w:spacing w:before="35"/>
              <w:ind w:left="152"/>
              <w:jc w:val="both"/>
              <w:rPr>
                <w:sz w:val="24"/>
              </w:rPr>
            </w:pPr>
            <w:r>
              <w:rPr>
                <w:spacing w:val="-2"/>
                <w:sz w:val="24"/>
              </w:rPr>
              <w:t>INSPECTOR</w:t>
            </w:r>
            <w:r>
              <w:rPr>
                <w:spacing w:val="-3"/>
                <w:sz w:val="24"/>
              </w:rPr>
              <w:t xml:space="preserve"> </w:t>
            </w:r>
            <w:r>
              <w:rPr>
                <w:spacing w:val="-2"/>
                <w:sz w:val="24"/>
              </w:rPr>
              <w:t>GENERAL</w:t>
            </w:r>
          </w:p>
        </w:tc>
        <w:tc>
          <w:tcPr>
            <w:tcW w:w="2353" w:type="dxa"/>
          </w:tcPr>
          <w:p w14:paraId="534F5FAA" w14:textId="77777777" w:rsidR="00151A9B" w:rsidRDefault="003763FC" w:rsidP="003660A6">
            <w:pPr>
              <w:pStyle w:val="TableParagraph"/>
              <w:spacing w:before="35"/>
              <w:ind w:left="584"/>
              <w:jc w:val="both"/>
              <w:rPr>
                <w:sz w:val="24"/>
              </w:rPr>
            </w:pPr>
            <w:r>
              <w:rPr>
                <w:sz w:val="24"/>
              </w:rPr>
              <w:t>JEFA</w:t>
            </w:r>
            <w:r>
              <w:rPr>
                <w:spacing w:val="-3"/>
                <w:sz w:val="24"/>
              </w:rPr>
              <w:t xml:space="preserve"> </w:t>
            </w:r>
            <w:r>
              <w:rPr>
                <w:sz w:val="24"/>
              </w:rPr>
              <w:t>DE</w:t>
            </w:r>
            <w:r>
              <w:rPr>
                <w:spacing w:val="-14"/>
                <w:sz w:val="24"/>
              </w:rPr>
              <w:t xml:space="preserve"> </w:t>
            </w:r>
            <w:r>
              <w:rPr>
                <w:spacing w:val="-5"/>
                <w:sz w:val="24"/>
              </w:rPr>
              <w:t>UTP</w:t>
            </w:r>
          </w:p>
        </w:tc>
        <w:tc>
          <w:tcPr>
            <w:tcW w:w="2353" w:type="dxa"/>
          </w:tcPr>
          <w:p w14:paraId="2715E609" w14:textId="77777777" w:rsidR="00151A9B" w:rsidRDefault="003763FC" w:rsidP="003660A6">
            <w:pPr>
              <w:pStyle w:val="TableParagraph"/>
              <w:spacing w:before="152" w:line="117" w:lineRule="auto"/>
              <w:ind w:left="829" w:right="398" w:hanging="423"/>
              <w:jc w:val="both"/>
              <w:rPr>
                <w:sz w:val="24"/>
              </w:rPr>
            </w:pPr>
            <w:r>
              <w:rPr>
                <w:spacing w:val="-2"/>
                <w:sz w:val="24"/>
              </w:rPr>
              <w:t>PROFESIONAL</w:t>
            </w:r>
            <w:r>
              <w:rPr>
                <w:spacing w:val="-16"/>
                <w:sz w:val="24"/>
              </w:rPr>
              <w:t xml:space="preserve"> </w:t>
            </w:r>
            <w:r>
              <w:rPr>
                <w:spacing w:val="-2"/>
                <w:sz w:val="24"/>
              </w:rPr>
              <w:t>A CARGO</w:t>
            </w:r>
          </w:p>
        </w:tc>
      </w:tr>
    </w:tbl>
    <w:p w14:paraId="7B39357A" w14:textId="77777777" w:rsidR="00151A9B" w:rsidRDefault="00151A9B" w:rsidP="003660A6">
      <w:pPr>
        <w:spacing w:line="117" w:lineRule="auto"/>
        <w:jc w:val="both"/>
        <w:rPr>
          <w:sz w:val="24"/>
        </w:rPr>
        <w:sectPr w:rsidR="00151A9B">
          <w:pgSz w:w="12240" w:h="15840"/>
          <w:pgMar w:top="1160" w:right="680" w:bottom="1560" w:left="820" w:header="332" w:footer="1377" w:gutter="0"/>
          <w:cols w:space="720"/>
        </w:sectPr>
      </w:pPr>
    </w:p>
    <w:p w14:paraId="5CC57E5B" w14:textId="77777777" w:rsidR="00151A9B" w:rsidRDefault="00151A9B" w:rsidP="003660A6">
      <w:pPr>
        <w:pStyle w:val="Textoindependiente"/>
        <w:jc w:val="both"/>
        <w:rPr>
          <w:b/>
          <w:sz w:val="20"/>
        </w:rPr>
      </w:pPr>
    </w:p>
    <w:p w14:paraId="1F8D5EC6" w14:textId="77777777" w:rsidR="00151A9B" w:rsidRDefault="003763FC" w:rsidP="003660A6">
      <w:pPr>
        <w:pStyle w:val="Ttulo4"/>
        <w:spacing w:before="214" w:line="244" w:lineRule="auto"/>
        <w:ind w:left="3400" w:right="3254" w:hanging="351"/>
        <w:jc w:val="both"/>
      </w:pPr>
      <w:bookmarkStart w:id="129" w:name="ESTRATEGIAS_PARA_GARANTIZAR_LA_HIGIENE_D"/>
      <w:bookmarkEnd w:id="129"/>
      <w:r>
        <w:rPr>
          <w:spacing w:val="-2"/>
          <w:u w:val="single"/>
        </w:rPr>
        <w:t>ESTRATEGIAS</w:t>
      </w:r>
      <w:r>
        <w:rPr>
          <w:spacing w:val="-12"/>
          <w:u w:val="single"/>
        </w:rPr>
        <w:t xml:space="preserve"> </w:t>
      </w:r>
      <w:r>
        <w:rPr>
          <w:spacing w:val="-2"/>
          <w:u w:val="single"/>
        </w:rPr>
        <w:t>PARA</w:t>
      </w:r>
      <w:r>
        <w:rPr>
          <w:spacing w:val="-12"/>
          <w:u w:val="single"/>
        </w:rPr>
        <w:t xml:space="preserve"> </w:t>
      </w:r>
      <w:r>
        <w:rPr>
          <w:spacing w:val="-2"/>
          <w:u w:val="single"/>
        </w:rPr>
        <w:t>GARANTIZAR</w:t>
      </w:r>
      <w:r>
        <w:rPr>
          <w:spacing w:val="-12"/>
          <w:u w:val="single"/>
        </w:rPr>
        <w:t xml:space="preserve"> </w:t>
      </w:r>
      <w:r>
        <w:rPr>
          <w:spacing w:val="-2"/>
          <w:u w:val="single"/>
        </w:rPr>
        <w:t>LA</w:t>
      </w:r>
      <w:r>
        <w:rPr>
          <w:spacing w:val="-12"/>
          <w:u w:val="single"/>
        </w:rPr>
        <w:t xml:space="preserve"> </w:t>
      </w:r>
      <w:r>
        <w:rPr>
          <w:spacing w:val="-2"/>
          <w:u w:val="single"/>
        </w:rPr>
        <w:t>HIGIENE</w:t>
      </w:r>
      <w:r>
        <w:rPr>
          <w:spacing w:val="-2"/>
        </w:rPr>
        <w:t xml:space="preserve"> </w:t>
      </w:r>
      <w:r>
        <w:rPr>
          <w:u w:val="single"/>
        </w:rPr>
        <w:t>DEL ESTABLECIMIENTO EDUCACIONAL</w:t>
      </w:r>
    </w:p>
    <w:p w14:paraId="0D79931F" w14:textId="77777777" w:rsidR="00151A9B" w:rsidRDefault="00151A9B" w:rsidP="003660A6">
      <w:pPr>
        <w:pStyle w:val="Textoindependiente"/>
        <w:spacing w:before="10"/>
        <w:jc w:val="both"/>
        <w:rPr>
          <w:b/>
          <w:sz w:val="18"/>
        </w:rPr>
      </w:pPr>
    </w:p>
    <w:p w14:paraId="0C0DC0CA" w14:textId="77777777" w:rsidR="00151A9B" w:rsidRDefault="003763FC" w:rsidP="003660A6">
      <w:pPr>
        <w:pStyle w:val="Ttulo5"/>
        <w:spacing w:before="52"/>
        <w:jc w:val="both"/>
      </w:pPr>
      <w:bookmarkStart w:id="130" w:name="Higiene_general_del_Establecimiento:"/>
      <w:bookmarkEnd w:id="130"/>
      <w:r>
        <w:rPr>
          <w:spacing w:val="-2"/>
        </w:rPr>
        <w:t>Higiene</w:t>
      </w:r>
      <w:r>
        <w:rPr>
          <w:spacing w:val="-9"/>
        </w:rPr>
        <w:t xml:space="preserve"> </w:t>
      </w:r>
      <w:r>
        <w:rPr>
          <w:spacing w:val="-2"/>
        </w:rPr>
        <w:t>general</w:t>
      </w:r>
      <w:r>
        <w:rPr>
          <w:spacing w:val="-6"/>
        </w:rPr>
        <w:t xml:space="preserve"> </w:t>
      </w:r>
      <w:r>
        <w:rPr>
          <w:spacing w:val="-2"/>
        </w:rPr>
        <w:t>del</w:t>
      </w:r>
      <w:r>
        <w:rPr>
          <w:spacing w:val="-4"/>
        </w:rPr>
        <w:t xml:space="preserve"> </w:t>
      </w:r>
      <w:r>
        <w:rPr>
          <w:spacing w:val="-2"/>
        </w:rPr>
        <w:t>Establecimiento:</w:t>
      </w:r>
    </w:p>
    <w:p w14:paraId="06A9C586" w14:textId="77777777" w:rsidR="00151A9B" w:rsidRDefault="00151A9B" w:rsidP="003660A6">
      <w:pPr>
        <w:pStyle w:val="Textoindependiente"/>
        <w:spacing w:before="11"/>
        <w:jc w:val="both"/>
        <w:rPr>
          <w:b/>
          <w:sz w:val="27"/>
        </w:rPr>
      </w:pPr>
    </w:p>
    <w:p w14:paraId="3A0B6BBD" w14:textId="77777777" w:rsidR="00151A9B" w:rsidRDefault="003763FC" w:rsidP="003660A6">
      <w:pPr>
        <w:pStyle w:val="Textoindependiente"/>
        <w:spacing w:line="360" w:lineRule="auto"/>
        <w:ind w:left="884" w:right="984"/>
        <w:jc w:val="both"/>
      </w:pPr>
      <w:r>
        <w:t>El aseo del Establecimiento estará a cargo de la Auxiliar de aseo o de servicios. Contamos con una persona encargada del aseo por cada sector del colegio, más personal de Pro- empleos que ayudan en esta labor. El sostenedor a través de la dirección del colegio dispondrá</w:t>
      </w:r>
      <w:r>
        <w:rPr>
          <w:spacing w:val="-14"/>
        </w:rPr>
        <w:t xml:space="preserve"> </w:t>
      </w:r>
      <w:r>
        <w:t>de</w:t>
      </w:r>
      <w:r>
        <w:rPr>
          <w:spacing w:val="-14"/>
        </w:rPr>
        <w:t xml:space="preserve"> </w:t>
      </w:r>
      <w:r>
        <w:t>material</w:t>
      </w:r>
      <w:r>
        <w:rPr>
          <w:spacing w:val="-13"/>
        </w:rPr>
        <w:t xml:space="preserve"> </w:t>
      </w:r>
      <w:r>
        <w:t>de</w:t>
      </w:r>
      <w:r>
        <w:rPr>
          <w:spacing w:val="-14"/>
        </w:rPr>
        <w:t xml:space="preserve"> </w:t>
      </w:r>
      <w:r>
        <w:t>aseo</w:t>
      </w:r>
      <w:r>
        <w:rPr>
          <w:spacing w:val="-13"/>
        </w:rPr>
        <w:t xml:space="preserve"> </w:t>
      </w:r>
      <w:r>
        <w:t>que</w:t>
      </w:r>
      <w:r>
        <w:rPr>
          <w:spacing w:val="-14"/>
        </w:rPr>
        <w:t xml:space="preserve"> </w:t>
      </w:r>
      <w:r>
        <w:t>será</w:t>
      </w:r>
      <w:r>
        <w:rPr>
          <w:spacing w:val="-13"/>
        </w:rPr>
        <w:t xml:space="preserve"> </w:t>
      </w:r>
      <w:r>
        <w:t>entregado</w:t>
      </w:r>
      <w:r>
        <w:rPr>
          <w:spacing w:val="-9"/>
        </w:rPr>
        <w:t xml:space="preserve"> </w:t>
      </w:r>
      <w:r>
        <w:t>semanalmente</w:t>
      </w:r>
      <w:r>
        <w:rPr>
          <w:spacing w:val="-8"/>
        </w:rPr>
        <w:t xml:space="preserve"> </w:t>
      </w:r>
      <w:r>
        <w:t>al</w:t>
      </w:r>
      <w:r>
        <w:rPr>
          <w:spacing w:val="-14"/>
        </w:rPr>
        <w:t xml:space="preserve"> </w:t>
      </w:r>
      <w:r>
        <w:t>auxiliar</w:t>
      </w:r>
      <w:r>
        <w:rPr>
          <w:spacing w:val="-14"/>
        </w:rPr>
        <w:t xml:space="preserve"> </w:t>
      </w:r>
      <w:r>
        <w:t>encargado</w:t>
      </w:r>
      <w:r>
        <w:rPr>
          <w:spacing w:val="-11"/>
        </w:rPr>
        <w:t xml:space="preserve"> </w:t>
      </w:r>
      <w:r>
        <w:t>para que se organizado según necesidades del sector.</w:t>
      </w:r>
    </w:p>
    <w:p w14:paraId="63310521" w14:textId="77777777" w:rsidR="00151A9B" w:rsidRDefault="00151A9B" w:rsidP="003660A6">
      <w:pPr>
        <w:pStyle w:val="Textoindependiente"/>
        <w:jc w:val="both"/>
      </w:pPr>
    </w:p>
    <w:p w14:paraId="6A9EAA2A" w14:textId="77777777" w:rsidR="00151A9B" w:rsidRDefault="003763FC" w:rsidP="003660A6">
      <w:pPr>
        <w:pStyle w:val="Textoindependiente"/>
        <w:spacing w:before="156" w:line="360" w:lineRule="auto"/>
        <w:ind w:left="884" w:right="997"/>
        <w:jc w:val="both"/>
      </w:pPr>
      <w:r>
        <w:rPr>
          <w:b/>
        </w:rPr>
        <w:t xml:space="preserve">Funciones de la Auxiliar de Aseo: </w:t>
      </w:r>
      <w:r>
        <w:t xml:space="preserve">Encargada de mantener la limpieza y el orden de los pasillos y sala, con colaboración del personal de </w:t>
      </w:r>
      <w:proofErr w:type="spellStart"/>
      <w:r>
        <w:t>Preempleo</w:t>
      </w:r>
      <w:proofErr w:type="spellEnd"/>
      <w:r>
        <w:t xml:space="preserve">. Estos dos serán </w:t>
      </w:r>
      <w:proofErr w:type="gramStart"/>
      <w:r>
        <w:t>responsable</w:t>
      </w:r>
      <w:proofErr w:type="gramEnd"/>
      <w:r>
        <w:t xml:space="preserve"> del aseo y ventilación de las dependencias entre un periodo y otro. Además, la encargada solicitará</w:t>
      </w:r>
      <w:r>
        <w:rPr>
          <w:spacing w:val="-14"/>
        </w:rPr>
        <w:t xml:space="preserve"> </w:t>
      </w:r>
      <w:r>
        <w:t>con</w:t>
      </w:r>
      <w:r>
        <w:rPr>
          <w:spacing w:val="-12"/>
        </w:rPr>
        <w:t xml:space="preserve"> </w:t>
      </w:r>
      <w:r>
        <w:t>la</w:t>
      </w:r>
      <w:r>
        <w:rPr>
          <w:spacing w:val="-10"/>
        </w:rPr>
        <w:t xml:space="preserve"> </w:t>
      </w:r>
      <w:r>
        <w:t>debida</w:t>
      </w:r>
      <w:r>
        <w:rPr>
          <w:spacing w:val="-11"/>
        </w:rPr>
        <w:t xml:space="preserve"> </w:t>
      </w:r>
      <w:r>
        <w:t>anticipación</w:t>
      </w:r>
      <w:r>
        <w:rPr>
          <w:spacing w:val="-6"/>
        </w:rPr>
        <w:t xml:space="preserve"> </w:t>
      </w:r>
      <w:r>
        <w:t>materiales</w:t>
      </w:r>
      <w:r>
        <w:rPr>
          <w:spacing w:val="-12"/>
        </w:rPr>
        <w:t xml:space="preserve"> </w:t>
      </w:r>
      <w:r>
        <w:t>de</w:t>
      </w:r>
      <w:r>
        <w:rPr>
          <w:spacing w:val="-15"/>
        </w:rPr>
        <w:t xml:space="preserve"> </w:t>
      </w:r>
      <w:r>
        <w:t>aseo,</w:t>
      </w:r>
      <w:r>
        <w:rPr>
          <w:spacing w:val="-18"/>
        </w:rPr>
        <w:t xml:space="preserve"> </w:t>
      </w:r>
      <w:r>
        <w:t>haciendo</w:t>
      </w:r>
      <w:r>
        <w:rPr>
          <w:spacing w:val="-12"/>
        </w:rPr>
        <w:t xml:space="preserve"> </w:t>
      </w:r>
      <w:r>
        <w:t>un</w:t>
      </w:r>
      <w:r>
        <w:rPr>
          <w:spacing w:val="-12"/>
        </w:rPr>
        <w:t xml:space="preserve"> </w:t>
      </w:r>
      <w:r>
        <w:t>adecuado</w:t>
      </w:r>
      <w:r>
        <w:rPr>
          <w:spacing w:val="-12"/>
        </w:rPr>
        <w:t xml:space="preserve"> </w:t>
      </w:r>
      <w:r>
        <w:t>uso</w:t>
      </w:r>
      <w:r>
        <w:rPr>
          <w:spacing w:val="-12"/>
        </w:rPr>
        <w:t xml:space="preserve"> </w:t>
      </w:r>
      <w:r>
        <w:t>de ellos.</w:t>
      </w:r>
    </w:p>
    <w:p w14:paraId="63F2EBAA" w14:textId="77777777" w:rsidR="00151A9B" w:rsidRDefault="00151A9B" w:rsidP="003660A6">
      <w:pPr>
        <w:pStyle w:val="Textoindependiente"/>
        <w:jc w:val="both"/>
      </w:pPr>
    </w:p>
    <w:p w14:paraId="7947D3DD" w14:textId="77777777" w:rsidR="00151A9B" w:rsidRDefault="00151A9B" w:rsidP="003660A6">
      <w:pPr>
        <w:pStyle w:val="Textoindependiente"/>
        <w:spacing w:before="2"/>
        <w:jc w:val="both"/>
        <w:rPr>
          <w:sz w:val="21"/>
        </w:rPr>
      </w:pPr>
    </w:p>
    <w:p w14:paraId="5397AFD5" w14:textId="77777777" w:rsidR="00151A9B" w:rsidRDefault="003763FC" w:rsidP="003660A6">
      <w:pPr>
        <w:pStyle w:val="Ttulo5"/>
        <w:jc w:val="both"/>
        <w:rPr>
          <w:b w:val="0"/>
        </w:rPr>
      </w:pPr>
      <w:r>
        <w:rPr>
          <w:spacing w:val="-2"/>
        </w:rPr>
        <w:t>Desinfección</w:t>
      </w:r>
      <w:r>
        <w:rPr>
          <w:spacing w:val="-9"/>
        </w:rPr>
        <w:t xml:space="preserve"> </w:t>
      </w:r>
      <w:r>
        <w:rPr>
          <w:spacing w:val="-2"/>
        </w:rPr>
        <w:t>y</w:t>
      </w:r>
      <w:r>
        <w:rPr>
          <w:spacing w:val="-3"/>
        </w:rPr>
        <w:t xml:space="preserve"> </w:t>
      </w:r>
      <w:r>
        <w:rPr>
          <w:spacing w:val="-2"/>
        </w:rPr>
        <w:t>ventilación</w:t>
      </w:r>
      <w:r>
        <w:rPr>
          <w:b w:val="0"/>
          <w:spacing w:val="-2"/>
        </w:rPr>
        <w:t>:</w:t>
      </w:r>
    </w:p>
    <w:p w14:paraId="7D41639B" w14:textId="77777777" w:rsidR="00151A9B" w:rsidRDefault="00151A9B" w:rsidP="003660A6">
      <w:pPr>
        <w:pStyle w:val="Textoindependiente"/>
        <w:spacing w:before="11"/>
        <w:jc w:val="both"/>
        <w:rPr>
          <w:sz w:val="27"/>
        </w:rPr>
      </w:pPr>
    </w:p>
    <w:p w14:paraId="50971A5B" w14:textId="77777777" w:rsidR="00151A9B" w:rsidRDefault="003763FC" w:rsidP="003660A6">
      <w:pPr>
        <w:pStyle w:val="Textoindependiente"/>
        <w:spacing w:line="357" w:lineRule="auto"/>
        <w:ind w:left="884" w:right="1020"/>
        <w:jc w:val="both"/>
      </w:pPr>
      <w:r>
        <w:t xml:space="preserve">El sostenedor cuenta con una empresa especializada en </w:t>
      </w:r>
      <w:proofErr w:type="spellStart"/>
      <w:r>
        <w:t>sanitizar</w:t>
      </w:r>
      <w:proofErr w:type="spellEnd"/>
      <w:r>
        <w:t>, desinfectar y desratizar, según programa pactado.</w:t>
      </w:r>
    </w:p>
    <w:p w14:paraId="4FDB085F" w14:textId="77777777" w:rsidR="00151A9B" w:rsidRDefault="003763FC" w:rsidP="003660A6">
      <w:pPr>
        <w:pStyle w:val="Textoindependiente"/>
        <w:spacing w:before="207" w:line="362" w:lineRule="auto"/>
        <w:ind w:left="884" w:right="1005"/>
        <w:jc w:val="both"/>
      </w:pPr>
      <w:r>
        <w:t>Diariamente se ventilarán las salas. Además, cada sala cuenta con los implementos para mantener la limpieza entre un periodo y otro, a fin que los estudiantes realicen sus actividades en un ambiente ordenado y limpio.</w:t>
      </w:r>
    </w:p>
    <w:p w14:paraId="20DD1342" w14:textId="77777777" w:rsidR="00151A9B" w:rsidRDefault="003763FC" w:rsidP="003660A6">
      <w:pPr>
        <w:pStyle w:val="Textoindependiente"/>
        <w:spacing w:before="195"/>
        <w:ind w:left="884"/>
        <w:jc w:val="both"/>
      </w:pPr>
      <w:r>
        <w:t>Todas</w:t>
      </w:r>
      <w:r>
        <w:rPr>
          <w:spacing w:val="-14"/>
        </w:rPr>
        <w:t xml:space="preserve"> </w:t>
      </w:r>
      <w:r>
        <w:t>las</w:t>
      </w:r>
      <w:r>
        <w:rPr>
          <w:spacing w:val="-14"/>
        </w:rPr>
        <w:t xml:space="preserve"> </w:t>
      </w:r>
      <w:r>
        <w:t>salas</w:t>
      </w:r>
      <w:r>
        <w:rPr>
          <w:spacing w:val="-14"/>
        </w:rPr>
        <w:t xml:space="preserve"> </w:t>
      </w:r>
      <w:r>
        <w:t>cuentan</w:t>
      </w:r>
      <w:r>
        <w:rPr>
          <w:spacing w:val="-14"/>
        </w:rPr>
        <w:t xml:space="preserve"> </w:t>
      </w:r>
      <w:r>
        <w:t>con</w:t>
      </w:r>
      <w:r>
        <w:rPr>
          <w:spacing w:val="-13"/>
        </w:rPr>
        <w:t xml:space="preserve"> </w:t>
      </w:r>
      <w:r>
        <w:t>basurero,</w:t>
      </w:r>
      <w:r>
        <w:rPr>
          <w:spacing w:val="-14"/>
        </w:rPr>
        <w:t xml:space="preserve"> </w:t>
      </w:r>
      <w:r>
        <w:t>pala</w:t>
      </w:r>
      <w:r>
        <w:rPr>
          <w:spacing w:val="-7"/>
        </w:rPr>
        <w:t xml:space="preserve"> </w:t>
      </w:r>
      <w:r>
        <w:t>y</w:t>
      </w:r>
      <w:r>
        <w:rPr>
          <w:spacing w:val="-13"/>
        </w:rPr>
        <w:t xml:space="preserve"> </w:t>
      </w:r>
      <w:r>
        <w:rPr>
          <w:spacing w:val="-2"/>
        </w:rPr>
        <w:t>escoba.</w:t>
      </w:r>
    </w:p>
    <w:p w14:paraId="5C389049" w14:textId="77777777" w:rsidR="00151A9B" w:rsidRDefault="00151A9B" w:rsidP="003660A6">
      <w:pPr>
        <w:pStyle w:val="Textoindependiente"/>
        <w:spacing w:before="4"/>
        <w:jc w:val="both"/>
        <w:rPr>
          <w:sz w:val="28"/>
        </w:rPr>
      </w:pPr>
    </w:p>
    <w:p w14:paraId="01041B09" w14:textId="77777777" w:rsidR="00151A9B" w:rsidRDefault="003763FC" w:rsidP="003660A6">
      <w:pPr>
        <w:spacing w:line="357" w:lineRule="auto"/>
        <w:ind w:left="884" w:right="989"/>
        <w:jc w:val="both"/>
        <w:rPr>
          <w:sz w:val="24"/>
        </w:rPr>
      </w:pPr>
      <w:r>
        <w:rPr>
          <w:b/>
          <w:sz w:val="24"/>
        </w:rPr>
        <w:t>En</w:t>
      </w:r>
      <w:r>
        <w:rPr>
          <w:b/>
          <w:spacing w:val="-5"/>
          <w:sz w:val="24"/>
        </w:rPr>
        <w:t xml:space="preserve"> </w:t>
      </w:r>
      <w:r>
        <w:rPr>
          <w:b/>
          <w:sz w:val="24"/>
        </w:rPr>
        <w:t>caso</w:t>
      </w:r>
      <w:r>
        <w:rPr>
          <w:b/>
          <w:spacing w:val="-5"/>
          <w:sz w:val="24"/>
        </w:rPr>
        <w:t xml:space="preserve"> </w:t>
      </w:r>
      <w:r>
        <w:rPr>
          <w:b/>
          <w:sz w:val="24"/>
        </w:rPr>
        <w:t>de</w:t>
      </w:r>
      <w:r>
        <w:rPr>
          <w:b/>
          <w:spacing w:val="-11"/>
          <w:sz w:val="24"/>
        </w:rPr>
        <w:t xml:space="preserve"> </w:t>
      </w:r>
      <w:r>
        <w:rPr>
          <w:b/>
          <w:sz w:val="24"/>
        </w:rPr>
        <w:t>pandemia o</w:t>
      </w:r>
      <w:r>
        <w:rPr>
          <w:b/>
          <w:spacing w:val="-5"/>
          <w:sz w:val="24"/>
        </w:rPr>
        <w:t xml:space="preserve"> </w:t>
      </w:r>
      <w:r>
        <w:rPr>
          <w:b/>
          <w:sz w:val="24"/>
        </w:rPr>
        <w:t>crisis</w:t>
      </w:r>
      <w:r>
        <w:rPr>
          <w:b/>
          <w:spacing w:val="-1"/>
          <w:sz w:val="24"/>
        </w:rPr>
        <w:t xml:space="preserve"> </w:t>
      </w:r>
      <w:r>
        <w:rPr>
          <w:b/>
          <w:sz w:val="24"/>
        </w:rPr>
        <w:t>sanitaria</w:t>
      </w:r>
      <w:r>
        <w:rPr>
          <w:b/>
          <w:spacing w:val="-2"/>
          <w:sz w:val="24"/>
        </w:rPr>
        <w:t xml:space="preserve"> </w:t>
      </w:r>
      <w:r>
        <w:rPr>
          <w:sz w:val="24"/>
        </w:rPr>
        <w:t>se</w:t>
      </w:r>
      <w:r>
        <w:rPr>
          <w:spacing w:val="-14"/>
          <w:sz w:val="24"/>
        </w:rPr>
        <w:t xml:space="preserve"> </w:t>
      </w:r>
      <w:r>
        <w:rPr>
          <w:sz w:val="24"/>
        </w:rPr>
        <w:t>actuará</w:t>
      </w:r>
      <w:r>
        <w:rPr>
          <w:spacing w:val="-4"/>
          <w:sz w:val="24"/>
        </w:rPr>
        <w:t xml:space="preserve"> </w:t>
      </w:r>
      <w:r>
        <w:rPr>
          <w:sz w:val="24"/>
        </w:rPr>
        <w:t>como</w:t>
      </w:r>
      <w:r>
        <w:rPr>
          <w:spacing w:val="-7"/>
          <w:sz w:val="24"/>
        </w:rPr>
        <w:t xml:space="preserve"> </w:t>
      </w:r>
      <w:r>
        <w:rPr>
          <w:sz w:val="24"/>
        </w:rPr>
        <w:t>lo</w:t>
      </w:r>
      <w:r>
        <w:rPr>
          <w:spacing w:val="-12"/>
          <w:sz w:val="24"/>
        </w:rPr>
        <w:t xml:space="preserve"> </w:t>
      </w:r>
      <w:r>
        <w:rPr>
          <w:sz w:val="24"/>
        </w:rPr>
        <w:t>indica</w:t>
      </w:r>
      <w:r>
        <w:rPr>
          <w:spacing w:val="-5"/>
          <w:sz w:val="24"/>
        </w:rPr>
        <w:t xml:space="preserve"> </w:t>
      </w:r>
      <w:r>
        <w:rPr>
          <w:sz w:val="24"/>
        </w:rPr>
        <w:t>el</w:t>
      </w:r>
      <w:r>
        <w:rPr>
          <w:spacing w:val="-7"/>
          <w:sz w:val="24"/>
        </w:rPr>
        <w:t xml:space="preserve"> </w:t>
      </w:r>
      <w:r>
        <w:rPr>
          <w:sz w:val="24"/>
        </w:rPr>
        <w:t>ministerio</w:t>
      </w:r>
      <w:r>
        <w:rPr>
          <w:spacing w:val="-6"/>
          <w:sz w:val="24"/>
        </w:rPr>
        <w:t xml:space="preserve"> </w:t>
      </w:r>
      <w:r>
        <w:rPr>
          <w:sz w:val="24"/>
        </w:rPr>
        <w:t>de</w:t>
      </w:r>
      <w:r>
        <w:rPr>
          <w:spacing w:val="-9"/>
          <w:sz w:val="24"/>
        </w:rPr>
        <w:t xml:space="preserve"> </w:t>
      </w:r>
      <w:r>
        <w:rPr>
          <w:sz w:val="24"/>
        </w:rPr>
        <w:t>salud</w:t>
      </w:r>
      <w:r>
        <w:rPr>
          <w:spacing w:val="-6"/>
          <w:sz w:val="24"/>
        </w:rPr>
        <w:t xml:space="preserve"> </w:t>
      </w:r>
      <w:r>
        <w:rPr>
          <w:sz w:val="24"/>
        </w:rPr>
        <w:t>para garantizar la óptima salud mientras se esté en el establecimiento.</w:t>
      </w:r>
    </w:p>
    <w:p w14:paraId="158DEBEF" w14:textId="77777777" w:rsidR="00151A9B" w:rsidRDefault="00151A9B" w:rsidP="003660A6">
      <w:pPr>
        <w:spacing w:line="357" w:lineRule="auto"/>
        <w:jc w:val="both"/>
        <w:rPr>
          <w:sz w:val="24"/>
        </w:rPr>
        <w:sectPr w:rsidR="00151A9B">
          <w:pgSz w:w="12240" w:h="15840"/>
          <w:pgMar w:top="1160" w:right="680" w:bottom="1560" w:left="820" w:header="332" w:footer="1377" w:gutter="0"/>
          <w:cols w:space="720"/>
        </w:sectPr>
      </w:pPr>
    </w:p>
    <w:p w14:paraId="00A0E421" w14:textId="77777777" w:rsidR="00151A9B" w:rsidRDefault="00151A9B" w:rsidP="003660A6">
      <w:pPr>
        <w:pStyle w:val="Textoindependiente"/>
        <w:jc w:val="both"/>
        <w:rPr>
          <w:sz w:val="20"/>
        </w:rPr>
      </w:pPr>
    </w:p>
    <w:p w14:paraId="375C7CB9" w14:textId="77777777" w:rsidR="00151A9B" w:rsidRDefault="003763FC" w:rsidP="003660A6">
      <w:pPr>
        <w:pStyle w:val="Ttulo4"/>
        <w:spacing w:before="176"/>
        <w:ind w:left="2488" w:right="2238"/>
        <w:jc w:val="both"/>
      </w:pPr>
      <w:bookmarkStart w:id="131" w:name="PROTOCOLO_Y_REGULACIONES_REFERIDAS_A_LA_"/>
      <w:bookmarkEnd w:id="131"/>
      <w:r>
        <w:rPr>
          <w:color w:val="2B2B2B"/>
          <w:spacing w:val="-6"/>
        </w:rPr>
        <w:t>PROTOCOLO</w:t>
      </w:r>
      <w:r>
        <w:rPr>
          <w:color w:val="2B2B2B"/>
          <w:spacing w:val="-8"/>
        </w:rPr>
        <w:t xml:space="preserve"> </w:t>
      </w:r>
      <w:r>
        <w:rPr>
          <w:color w:val="2B2B2B"/>
          <w:spacing w:val="-6"/>
        </w:rPr>
        <w:t>Y</w:t>
      </w:r>
      <w:r>
        <w:rPr>
          <w:color w:val="2B2B2B"/>
          <w:spacing w:val="-9"/>
        </w:rPr>
        <w:t xml:space="preserve"> </w:t>
      </w:r>
      <w:r>
        <w:rPr>
          <w:color w:val="2B2B2B"/>
          <w:spacing w:val="-6"/>
        </w:rPr>
        <w:t>R</w:t>
      </w:r>
      <w:r>
        <w:rPr>
          <w:color w:val="171717"/>
          <w:spacing w:val="-6"/>
        </w:rPr>
        <w:t>EG</w:t>
      </w:r>
      <w:r>
        <w:rPr>
          <w:color w:val="2B2B2B"/>
          <w:spacing w:val="-6"/>
        </w:rPr>
        <w:t>ULAC</w:t>
      </w:r>
      <w:r>
        <w:rPr>
          <w:color w:val="393939"/>
          <w:spacing w:val="-6"/>
        </w:rPr>
        <w:t>I</w:t>
      </w:r>
      <w:r>
        <w:rPr>
          <w:color w:val="2B2B2B"/>
          <w:spacing w:val="-6"/>
        </w:rPr>
        <w:t>ON</w:t>
      </w:r>
      <w:r>
        <w:rPr>
          <w:color w:val="171717"/>
          <w:spacing w:val="-6"/>
        </w:rPr>
        <w:t>E</w:t>
      </w:r>
      <w:r>
        <w:rPr>
          <w:color w:val="2B2B2B"/>
          <w:spacing w:val="-6"/>
        </w:rPr>
        <w:t>S</w:t>
      </w:r>
      <w:r>
        <w:rPr>
          <w:color w:val="2B2B2B"/>
          <w:spacing w:val="-19"/>
        </w:rPr>
        <w:t xml:space="preserve"> </w:t>
      </w:r>
      <w:r>
        <w:rPr>
          <w:color w:val="2B2B2B"/>
          <w:spacing w:val="-6"/>
        </w:rPr>
        <w:t>R</w:t>
      </w:r>
      <w:r>
        <w:rPr>
          <w:color w:val="171717"/>
          <w:spacing w:val="-6"/>
        </w:rPr>
        <w:t>EFE</w:t>
      </w:r>
      <w:r>
        <w:rPr>
          <w:color w:val="2B2B2B"/>
          <w:spacing w:val="-6"/>
        </w:rPr>
        <w:t>RIDA</w:t>
      </w:r>
      <w:r>
        <w:rPr>
          <w:color w:val="171717"/>
          <w:spacing w:val="-6"/>
        </w:rPr>
        <w:t>S</w:t>
      </w:r>
      <w:r>
        <w:rPr>
          <w:color w:val="2B2B2B"/>
          <w:spacing w:val="-6"/>
        </w:rPr>
        <w:t>A LA G</w:t>
      </w:r>
      <w:r>
        <w:rPr>
          <w:color w:val="171717"/>
          <w:spacing w:val="-6"/>
        </w:rPr>
        <w:t>E</w:t>
      </w:r>
      <w:r>
        <w:rPr>
          <w:color w:val="2B2B2B"/>
          <w:spacing w:val="-6"/>
        </w:rPr>
        <w:t xml:space="preserve">STIÓN </w:t>
      </w:r>
      <w:r>
        <w:rPr>
          <w:color w:val="2B2B2B"/>
        </w:rPr>
        <w:t>P</w:t>
      </w:r>
      <w:r>
        <w:rPr>
          <w:color w:val="171717"/>
        </w:rPr>
        <w:t>E</w:t>
      </w:r>
      <w:r>
        <w:rPr>
          <w:color w:val="2B2B2B"/>
        </w:rPr>
        <w:t>DAGÓG</w:t>
      </w:r>
      <w:r>
        <w:rPr>
          <w:color w:val="393939"/>
        </w:rPr>
        <w:t>I</w:t>
      </w:r>
      <w:r>
        <w:rPr>
          <w:color w:val="2B2B2B"/>
        </w:rPr>
        <w:t>CA</w:t>
      </w:r>
      <w:r>
        <w:rPr>
          <w:color w:val="393939"/>
        </w:rPr>
        <w:t xml:space="preserve">Y </w:t>
      </w:r>
      <w:r>
        <w:rPr>
          <w:color w:val="2B2B2B"/>
        </w:rPr>
        <w:t>PROTECC</w:t>
      </w:r>
      <w:r>
        <w:rPr>
          <w:color w:val="464646"/>
        </w:rPr>
        <w:t>I</w:t>
      </w:r>
      <w:r>
        <w:rPr>
          <w:color w:val="393939"/>
        </w:rPr>
        <w:t>Ó</w:t>
      </w:r>
      <w:r>
        <w:rPr>
          <w:color w:val="464646"/>
        </w:rPr>
        <w:t xml:space="preserve">N </w:t>
      </w:r>
      <w:r>
        <w:rPr>
          <w:color w:val="2B2B2B"/>
        </w:rPr>
        <w:t>A LA MAT</w:t>
      </w:r>
      <w:r>
        <w:rPr>
          <w:color w:val="171717"/>
        </w:rPr>
        <w:t>E</w:t>
      </w:r>
      <w:r>
        <w:rPr>
          <w:color w:val="2B2B2B"/>
        </w:rPr>
        <w:t xml:space="preserve">RNIDAD Y </w:t>
      </w:r>
      <w:r>
        <w:rPr>
          <w:color w:val="2B2B2B"/>
          <w:spacing w:val="-2"/>
        </w:rPr>
        <w:t>PAT</w:t>
      </w:r>
      <w:r>
        <w:rPr>
          <w:color w:val="171717"/>
          <w:spacing w:val="-2"/>
        </w:rPr>
        <w:t>E</w:t>
      </w:r>
      <w:r>
        <w:rPr>
          <w:color w:val="2B2B2B"/>
          <w:spacing w:val="-2"/>
        </w:rPr>
        <w:t>RNIDAD</w:t>
      </w:r>
    </w:p>
    <w:p w14:paraId="7229A646" w14:textId="77777777" w:rsidR="00151A9B" w:rsidRDefault="00151A9B" w:rsidP="003660A6">
      <w:pPr>
        <w:pStyle w:val="Textoindependiente"/>
        <w:spacing w:before="5"/>
        <w:jc w:val="both"/>
        <w:rPr>
          <w:b/>
        </w:rPr>
      </w:pPr>
    </w:p>
    <w:p w14:paraId="42DCD00E" w14:textId="77777777" w:rsidR="00151A9B" w:rsidRDefault="003763FC" w:rsidP="003660A6">
      <w:pPr>
        <w:ind w:left="418"/>
        <w:jc w:val="both"/>
        <w:rPr>
          <w:b/>
          <w:sz w:val="24"/>
        </w:rPr>
      </w:pPr>
      <w:r>
        <w:rPr>
          <w:b/>
          <w:sz w:val="24"/>
        </w:rPr>
        <w:t>DE</w:t>
      </w:r>
      <w:r>
        <w:rPr>
          <w:b/>
          <w:spacing w:val="-18"/>
          <w:sz w:val="24"/>
        </w:rPr>
        <w:t xml:space="preserve"> </w:t>
      </w:r>
      <w:r>
        <w:rPr>
          <w:b/>
          <w:sz w:val="24"/>
        </w:rPr>
        <w:t>LAS</w:t>
      </w:r>
      <w:r>
        <w:rPr>
          <w:b/>
          <w:spacing w:val="-14"/>
          <w:sz w:val="24"/>
        </w:rPr>
        <w:t xml:space="preserve"> </w:t>
      </w:r>
      <w:r>
        <w:rPr>
          <w:b/>
          <w:sz w:val="24"/>
        </w:rPr>
        <w:t>ALUMNAS</w:t>
      </w:r>
      <w:r>
        <w:rPr>
          <w:b/>
          <w:spacing w:val="-11"/>
          <w:sz w:val="24"/>
        </w:rPr>
        <w:t xml:space="preserve"> </w:t>
      </w:r>
      <w:r>
        <w:rPr>
          <w:b/>
          <w:sz w:val="24"/>
        </w:rPr>
        <w:t>EMBARAZADAS</w:t>
      </w:r>
      <w:r>
        <w:rPr>
          <w:b/>
          <w:spacing w:val="-10"/>
          <w:sz w:val="24"/>
        </w:rPr>
        <w:t xml:space="preserve"> </w:t>
      </w:r>
      <w:r>
        <w:rPr>
          <w:b/>
          <w:sz w:val="24"/>
        </w:rPr>
        <w:t>Y</w:t>
      </w:r>
      <w:r>
        <w:rPr>
          <w:b/>
          <w:spacing w:val="-13"/>
          <w:sz w:val="24"/>
        </w:rPr>
        <w:t xml:space="preserve"> </w:t>
      </w:r>
      <w:r>
        <w:rPr>
          <w:b/>
          <w:spacing w:val="-2"/>
          <w:sz w:val="24"/>
        </w:rPr>
        <w:t>PATERNIDAD:</w:t>
      </w:r>
    </w:p>
    <w:p w14:paraId="2C26700B" w14:textId="77777777" w:rsidR="00151A9B" w:rsidRDefault="003763FC" w:rsidP="003660A6">
      <w:pPr>
        <w:pStyle w:val="Textoindependiente"/>
        <w:ind w:left="418" w:right="345"/>
        <w:jc w:val="both"/>
      </w:pPr>
      <w:r>
        <w:t>Las alumnas que resulten embarazadas tienen los derechos y protecciones garantizados en la Constitución Política de la República y en el decreto 79 del 12 de marzo del 2004 que reglamenta los dos</w:t>
      </w:r>
      <w:r>
        <w:rPr>
          <w:spacing w:val="-3"/>
        </w:rPr>
        <w:t xml:space="preserve"> </w:t>
      </w:r>
      <w:r>
        <w:t>puestos</w:t>
      </w:r>
      <w:r>
        <w:rPr>
          <w:spacing w:val="-2"/>
        </w:rPr>
        <w:t xml:space="preserve"> </w:t>
      </w:r>
      <w:r>
        <w:t>en</w:t>
      </w:r>
      <w:r>
        <w:rPr>
          <w:spacing w:val="-1"/>
        </w:rPr>
        <w:t xml:space="preserve"> </w:t>
      </w:r>
      <w:r>
        <w:t>el</w:t>
      </w:r>
      <w:r>
        <w:rPr>
          <w:spacing w:val="-7"/>
        </w:rPr>
        <w:t xml:space="preserve"> </w:t>
      </w:r>
      <w:r>
        <w:t>inciso</w:t>
      </w:r>
      <w:r>
        <w:rPr>
          <w:spacing w:val="-1"/>
        </w:rPr>
        <w:t xml:space="preserve"> </w:t>
      </w:r>
      <w:r>
        <w:t>3º</w:t>
      </w:r>
      <w:r>
        <w:rPr>
          <w:spacing w:val="-1"/>
        </w:rPr>
        <w:t xml:space="preserve"> </w:t>
      </w:r>
      <w:r>
        <w:t>del</w:t>
      </w:r>
      <w:r>
        <w:rPr>
          <w:spacing w:val="-2"/>
        </w:rPr>
        <w:t xml:space="preserve"> </w:t>
      </w:r>
      <w:r>
        <w:t>artículo</w:t>
      </w:r>
      <w:r>
        <w:rPr>
          <w:spacing w:val="-2"/>
        </w:rPr>
        <w:t xml:space="preserve"> </w:t>
      </w:r>
      <w:r>
        <w:t>2º</w:t>
      </w:r>
      <w:r>
        <w:rPr>
          <w:spacing w:val="-4"/>
        </w:rPr>
        <w:t xml:space="preserve"> </w:t>
      </w:r>
      <w:r>
        <w:t>de la</w:t>
      </w:r>
      <w:r>
        <w:rPr>
          <w:spacing w:val="-4"/>
        </w:rPr>
        <w:t xml:space="preserve"> </w:t>
      </w:r>
      <w:r>
        <w:t>ley 18.962</w:t>
      </w:r>
      <w:r>
        <w:rPr>
          <w:spacing w:val="-1"/>
        </w:rPr>
        <w:t xml:space="preserve"> </w:t>
      </w:r>
      <w:r>
        <w:t>organismo</w:t>
      </w:r>
      <w:r>
        <w:rPr>
          <w:spacing w:val="-2"/>
        </w:rPr>
        <w:t xml:space="preserve"> </w:t>
      </w:r>
      <w:r>
        <w:t>constitucional</w:t>
      </w:r>
      <w:r>
        <w:rPr>
          <w:spacing w:val="-4"/>
        </w:rPr>
        <w:t xml:space="preserve"> </w:t>
      </w:r>
      <w:r>
        <w:t>de enseñanza y</w:t>
      </w:r>
      <w:r>
        <w:rPr>
          <w:spacing w:val="-3"/>
        </w:rPr>
        <w:t xml:space="preserve"> </w:t>
      </w:r>
      <w:r>
        <w:t>en las disposiciones establecidas en el reglamento de evaluación del establecimiento.</w:t>
      </w:r>
    </w:p>
    <w:p w14:paraId="59A5305C" w14:textId="77777777" w:rsidR="00151A9B" w:rsidRDefault="003763FC" w:rsidP="003660A6">
      <w:pPr>
        <w:spacing w:before="4"/>
        <w:ind w:left="418"/>
        <w:jc w:val="both"/>
        <w:rPr>
          <w:sz w:val="24"/>
        </w:rPr>
      </w:pPr>
      <w:r>
        <w:rPr>
          <w:spacing w:val="-2"/>
          <w:sz w:val="24"/>
        </w:rPr>
        <w:t>Los</w:t>
      </w:r>
      <w:r>
        <w:rPr>
          <w:spacing w:val="-16"/>
          <w:sz w:val="24"/>
        </w:rPr>
        <w:t xml:space="preserve"> </w:t>
      </w:r>
      <w:r>
        <w:rPr>
          <w:spacing w:val="-2"/>
          <w:sz w:val="24"/>
        </w:rPr>
        <w:t>pasos</w:t>
      </w:r>
      <w:r>
        <w:rPr>
          <w:spacing w:val="-13"/>
          <w:sz w:val="24"/>
        </w:rPr>
        <w:t xml:space="preserve"> </w:t>
      </w:r>
      <w:r>
        <w:rPr>
          <w:spacing w:val="-2"/>
          <w:sz w:val="24"/>
        </w:rPr>
        <w:t>de</w:t>
      </w:r>
      <w:r>
        <w:rPr>
          <w:spacing w:val="-11"/>
          <w:sz w:val="24"/>
        </w:rPr>
        <w:t xml:space="preserve"> </w:t>
      </w:r>
      <w:r>
        <w:rPr>
          <w:spacing w:val="-2"/>
          <w:sz w:val="24"/>
        </w:rPr>
        <w:t>intervención</w:t>
      </w:r>
      <w:r>
        <w:rPr>
          <w:spacing w:val="-13"/>
          <w:sz w:val="24"/>
        </w:rPr>
        <w:t xml:space="preserve"> </w:t>
      </w:r>
      <w:r>
        <w:rPr>
          <w:spacing w:val="-2"/>
          <w:sz w:val="24"/>
        </w:rPr>
        <w:t>aparecen</w:t>
      </w:r>
      <w:r>
        <w:rPr>
          <w:spacing w:val="-7"/>
          <w:sz w:val="24"/>
        </w:rPr>
        <w:t xml:space="preserve"> </w:t>
      </w:r>
      <w:r>
        <w:rPr>
          <w:spacing w:val="-2"/>
          <w:sz w:val="24"/>
        </w:rPr>
        <w:t>detallados</w:t>
      </w:r>
      <w:r>
        <w:rPr>
          <w:spacing w:val="-14"/>
          <w:sz w:val="24"/>
        </w:rPr>
        <w:t xml:space="preserve"> </w:t>
      </w:r>
      <w:r>
        <w:rPr>
          <w:spacing w:val="-2"/>
          <w:sz w:val="24"/>
        </w:rPr>
        <w:t>en</w:t>
      </w:r>
      <w:r>
        <w:rPr>
          <w:spacing w:val="-11"/>
          <w:sz w:val="24"/>
        </w:rPr>
        <w:t xml:space="preserve"> </w:t>
      </w:r>
      <w:r>
        <w:rPr>
          <w:spacing w:val="-2"/>
          <w:sz w:val="24"/>
        </w:rPr>
        <w:t>el</w:t>
      </w:r>
      <w:r>
        <w:rPr>
          <w:spacing w:val="-14"/>
          <w:sz w:val="24"/>
        </w:rPr>
        <w:t xml:space="preserve"> </w:t>
      </w:r>
      <w:r>
        <w:rPr>
          <w:b/>
          <w:spacing w:val="-2"/>
          <w:sz w:val="24"/>
        </w:rPr>
        <w:t>Protocolo</w:t>
      </w:r>
      <w:r>
        <w:rPr>
          <w:b/>
          <w:spacing w:val="-10"/>
          <w:sz w:val="24"/>
        </w:rPr>
        <w:t xml:space="preserve"> </w:t>
      </w:r>
      <w:r>
        <w:rPr>
          <w:b/>
          <w:spacing w:val="-2"/>
          <w:sz w:val="24"/>
        </w:rPr>
        <w:t>de</w:t>
      </w:r>
      <w:r>
        <w:rPr>
          <w:b/>
          <w:spacing w:val="-12"/>
          <w:sz w:val="24"/>
        </w:rPr>
        <w:t xml:space="preserve"> </w:t>
      </w:r>
      <w:r>
        <w:rPr>
          <w:b/>
          <w:spacing w:val="-2"/>
          <w:sz w:val="24"/>
        </w:rPr>
        <w:t>embarazo</w:t>
      </w:r>
      <w:r>
        <w:rPr>
          <w:b/>
          <w:spacing w:val="-5"/>
          <w:sz w:val="24"/>
        </w:rPr>
        <w:t xml:space="preserve"> </w:t>
      </w:r>
      <w:r>
        <w:rPr>
          <w:b/>
          <w:spacing w:val="-2"/>
          <w:sz w:val="24"/>
        </w:rPr>
        <w:t>adolescente</w:t>
      </w:r>
      <w:r>
        <w:rPr>
          <w:b/>
          <w:spacing w:val="-7"/>
          <w:sz w:val="24"/>
        </w:rPr>
        <w:t xml:space="preserve"> </w:t>
      </w:r>
      <w:r>
        <w:rPr>
          <w:b/>
          <w:spacing w:val="-2"/>
          <w:sz w:val="24"/>
        </w:rPr>
        <w:t>y</w:t>
      </w:r>
      <w:r>
        <w:rPr>
          <w:b/>
          <w:spacing w:val="-9"/>
          <w:sz w:val="24"/>
        </w:rPr>
        <w:t xml:space="preserve"> </w:t>
      </w:r>
      <w:r>
        <w:rPr>
          <w:b/>
          <w:spacing w:val="-2"/>
          <w:sz w:val="24"/>
        </w:rPr>
        <w:t>paternidad</w:t>
      </w:r>
      <w:r>
        <w:rPr>
          <w:spacing w:val="-2"/>
          <w:sz w:val="24"/>
        </w:rPr>
        <w:t>.</w:t>
      </w:r>
    </w:p>
    <w:p w14:paraId="313D1583" w14:textId="77777777" w:rsidR="00151A9B" w:rsidRDefault="003763FC" w:rsidP="003660A6">
      <w:pPr>
        <w:pStyle w:val="Ttulo4"/>
        <w:ind w:left="745"/>
        <w:jc w:val="both"/>
      </w:pPr>
      <w:bookmarkStart w:id="132" w:name="PROTOCOLO_DE_RETENCIÓN_EN_EL_SISTEMA_ESC"/>
      <w:bookmarkEnd w:id="132"/>
      <w:r>
        <w:rPr>
          <w:u w:val="single"/>
        </w:rPr>
        <w:t>PROTOCOLO</w:t>
      </w:r>
      <w:r>
        <w:rPr>
          <w:spacing w:val="-16"/>
          <w:u w:val="single"/>
        </w:rPr>
        <w:t xml:space="preserve"> </w:t>
      </w:r>
      <w:r>
        <w:rPr>
          <w:u w:val="single"/>
        </w:rPr>
        <w:t>DE</w:t>
      </w:r>
      <w:r>
        <w:rPr>
          <w:spacing w:val="-18"/>
          <w:u w:val="single"/>
        </w:rPr>
        <w:t xml:space="preserve"> </w:t>
      </w:r>
      <w:r>
        <w:rPr>
          <w:u w:val="single"/>
        </w:rPr>
        <w:t>RETENCIÓN</w:t>
      </w:r>
      <w:r>
        <w:rPr>
          <w:spacing w:val="-14"/>
          <w:u w:val="single"/>
        </w:rPr>
        <w:t xml:space="preserve"> </w:t>
      </w:r>
      <w:r>
        <w:rPr>
          <w:u w:val="single"/>
        </w:rPr>
        <w:t>EN</w:t>
      </w:r>
      <w:r>
        <w:rPr>
          <w:spacing w:val="-15"/>
          <w:u w:val="single"/>
        </w:rPr>
        <w:t xml:space="preserve"> </w:t>
      </w:r>
      <w:r>
        <w:rPr>
          <w:u w:val="single"/>
        </w:rPr>
        <w:t>EL</w:t>
      </w:r>
      <w:r>
        <w:rPr>
          <w:spacing w:val="-14"/>
          <w:u w:val="single"/>
        </w:rPr>
        <w:t xml:space="preserve"> </w:t>
      </w:r>
      <w:r>
        <w:rPr>
          <w:u w:val="single"/>
        </w:rPr>
        <w:t>SISTEMA</w:t>
      </w:r>
      <w:r>
        <w:rPr>
          <w:spacing w:val="-13"/>
          <w:u w:val="single"/>
        </w:rPr>
        <w:t xml:space="preserve"> </w:t>
      </w:r>
      <w:r>
        <w:rPr>
          <w:u w:val="single"/>
        </w:rPr>
        <w:t>ESCOLAR</w:t>
      </w:r>
      <w:r>
        <w:rPr>
          <w:spacing w:val="-10"/>
          <w:u w:val="single"/>
        </w:rPr>
        <w:t xml:space="preserve"> </w:t>
      </w:r>
      <w:r>
        <w:rPr>
          <w:u w:val="single"/>
        </w:rPr>
        <w:t>EN</w:t>
      </w:r>
      <w:r>
        <w:rPr>
          <w:spacing w:val="-7"/>
          <w:u w:val="single"/>
        </w:rPr>
        <w:t xml:space="preserve"> </w:t>
      </w:r>
      <w:r>
        <w:rPr>
          <w:u w:val="single"/>
        </w:rPr>
        <w:t>CASO</w:t>
      </w:r>
      <w:r>
        <w:rPr>
          <w:spacing w:val="-12"/>
          <w:u w:val="single"/>
        </w:rPr>
        <w:t xml:space="preserve"> </w:t>
      </w:r>
      <w:r>
        <w:rPr>
          <w:u w:val="single"/>
        </w:rPr>
        <w:t>DE</w:t>
      </w:r>
      <w:r>
        <w:rPr>
          <w:spacing w:val="-14"/>
          <w:u w:val="single"/>
        </w:rPr>
        <w:t xml:space="preserve"> </w:t>
      </w:r>
      <w:r>
        <w:rPr>
          <w:u w:val="single"/>
        </w:rPr>
        <w:t>EMBARAZO</w:t>
      </w:r>
      <w:r>
        <w:rPr>
          <w:spacing w:val="-6"/>
          <w:u w:val="single"/>
        </w:rPr>
        <w:t xml:space="preserve"> </w:t>
      </w:r>
      <w:r>
        <w:rPr>
          <w:u w:val="single"/>
        </w:rPr>
        <w:t>Y</w:t>
      </w:r>
      <w:r>
        <w:rPr>
          <w:spacing w:val="-16"/>
          <w:u w:val="single"/>
        </w:rPr>
        <w:t xml:space="preserve"> </w:t>
      </w:r>
      <w:r>
        <w:rPr>
          <w:spacing w:val="-2"/>
          <w:u w:val="single"/>
        </w:rPr>
        <w:t>PATERNIDAD</w:t>
      </w:r>
    </w:p>
    <w:p w14:paraId="0F6EFF23" w14:textId="77777777" w:rsidR="00151A9B" w:rsidRDefault="00151A9B" w:rsidP="003660A6">
      <w:pPr>
        <w:pStyle w:val="Textoindependiente"/>
        <w:jc w:val="both"/>
        <w:rPr>
          <w:b/>
          <w:sz w:val="17"/>
        </w:rPr>
      </w:pPr>
    </w:p>
    <w:p w14:paraId="303E8C33" w14:textId="77777777" w:rsidR="00151A9B" w:rsidRDefault="003763FC" w:rsidP="003660A6">
      <w:pPr>
        <w:pStyle w:val="Textoindependiente"/>
        <w:spacing w:before="51" w:line="244" w:lineRule="auto"/>
        <w:ind w:left="418" w:right="367"/>
        <w:jc w:val="both"/>
      </w:pPr>
      <w:r>
        <w:t>En Chile se encuentra garantizado el derecho de las alumnas embarazadas y madres y padres, a permanecer en sus respectivos establecimientos educacionales, sean estos públicos o privados, sean subvencionados o pagados, escuelas especiales o regulares, confesionales o no.</w:t>
      </w:r>
    </w:p>
    <w:p w14:paraId="6A9559FD" w14:textId="77777777" w:rsidR="00151A9B" w:rsidRDefault="00151A9B" w:rsidP="003660A6">
      <w:pPr>
        <w:pStyle w:val="Textoindependiente"/>
        <w:spacing w:before="10"/>
        <w:jc w:val="both"/>
        <w:rPr>
          <w:sz w:val="21"/>
        </w:rPr>
      </w:pPr>
    </w:p>
    <w:p w14:paraId="7EAA3A77" w14:textId="77777777" w:rsidR="00151A9B" w:rsidRDefault="003763FC" w:rsidP="003660A6">
      <w:pPr>
        <w:pStyle w:val="Textoindependiente"/>
        <w:ind w:left="418" w:right="355"/>
        <w:jc w:val="both"/>
      </w:pPr>
      <w:r>
        <w:t>Es por ello, que la Ley Nº 20.370/2009 (LGE) General de Educación, Art. 11, señala: “El embarazo y la maternidad en ningún caso constituirán impedimento para ingresar y permanecer en los establecimientos de educación de cualquier nivel, debiendo estos últimos otorgar las facilidades académicas y administrativas que permitan el cumplimiento de ambos objetivos”.</w:t>
      </w:r>
    </w:p>
    <w:p w14:paraId="6391D539" w14:textId="77777777" w:rsidR="00151A9B" w:rsidRDefault="00151A9B" w:rsidP="003660A6">
      <w:pPr>
        <w:pStyle w:val="Textoindependiente"/>
        <w:spacing w:before="2"/>
        <w:jc w:val="both"/>
        <w:rPr>
          <w:sz w:val="23"/>
        </w:rPr>
      </w:pPr>
    </w:p>
    <w:p w14:paraId="6CADDE6B" w14:textId="77777777" w:rsidR="00151A9B" w:rsidRDefault="003763FC" w:rsidP="003660A6">
      <w:pPr>
        <w:pStyle w:val="Textoindependiente"/>
        <w:ind w:left="418" w:right="341" w:firstLine="57"/>
        <w:jc w:val="both"/>
      </w:pPr>
      <w:r>
        <w:t>La</w:t>
      </w:r>
      <w:r>
        <w:rPr>
          <w:spacing w:val="-13"/>
        </w:rPr>
        <w:t xml:space="preserve"> </w:t>
      </w:r>
      <w:r>
        <w:t>Ley</w:t>
      </w:r>
      <w:r>
        <w:rPr>
          <w:spacing w:val="-11"/>
        </w:rPr>
        <w:t xml:space="preserve"> </w:t>
      </w:r>
      <w:r>
        <w:t>Nº</w:t>
      </w:r>
      <w:r>
        <w:rPr>
          <w:spacing w:val="-14"/>
        </w:rPr>
        <w:t xml:space="preserve"> </w:t>
      </w:r>
      <w:r>
        <w:t>20.370,</w:t>
      </w:r>
      <w:r>
        <w:rPr>
          <w:spacing w:val="-11"/>
        </w:rPr>
        <w:t xml:space="preserve"> </w:t>
      </w:r>
      <w:r>
        <w:t>Art.16,</w:t>
      </w:r>
      <w:r>
        <w:rPr>
          <w:spacing w:val="-10"/>
        </w:rPr>
        <w:t xml:space="preserve"> </w:t>
      </w:r>
      <w:r>
        <w:t>sanciona</w:t>
      </w:r>
      <w:r>
        <w:rPr>
          <w:spacing w:val="-4"/>
        </w:rPr>
        <w:t xml:space="preserve"> </w:t>
      </w:r>
      <w:r>
        <w:t>a</w:t>
      </w:r>
      <w:r>
        <w:rPr>
          <w:spacing w:val="-13"/>
        </w:rPr>
        <w:t xml:space="preserve"> </w:t>
      </w:r>
      <w:r>
        <w:t>los</w:t>
      </w:r>
      <w:r>
        <w:rPr>
          <w:spacing w:val="-8"/>
        </w:rPr>
        <w:t xml:space="preserve"> </w:t>
      </w:r>
      <w:r>
        <w:t>establecimientos</w:t>
      </w:r>
      <w:r>
        <w:rPr>
          <w:spacing w:val="-11"/>
        </w:rPr>
        <w:t xml:space="preserve"> </w:t>
      </w:r>
      <w:r>
        <w:t>que</w:t>
      </w:r>
      <w:r>
        <w:rPr>
          <w:spacing w:val="-13"/>
        </w:rPr>
        <w:t xml:space="preserve"> </w:t>
      </w:r>
      <w:r>
        <w:t>no</w:t>
      </w:r>
      <w:r>
        <w:rPr>
          <w:spacing w:val="-11"/>
        </w:rPr>
        <w:t xml:space="preserve"> </w:t>
      </w:r>
      <w:r>
        <w:t>respetan</w:t>
      </w:r>
      <w:r>
        <w:rPr>
          <w:spacing w:val="-5"/>
        </w:rPr>
        <w:t xml:space="preserve"> </w:t>
      </w:r>
      <w:r>
        <w:t>este</w:t>
      </w:r>
      <w:r>
        <w:rPr>
          <w:spacing w:val="-9"/>
        </w:rPr>
        <w:t xml:space="preserve"> </w:t>
      </w:r>
      <w:r>
        <w:t>mandato</w:t>
      </w:r>
      <w:r>
        <w:rPr>
          <w:spacing w:val="-10"/>
        </w:rPr>
        <w:t xml:space="preserve"> </w:t>
      </w:r>
      <w:r>
        <w:t>con</w:t>
      </w:r>
      <w:r>
        <w:rPr>
          <w:spacing w:val="-10"/>
        </w:rPr>
        <w:t xml:space="preserve"> </w:t>
      </w:r>
      <w:r>
        <w:t>una</w:t>
      </w:r>
      <w:r>
        <w:rPr>
          <w:spacing w:val="-13"/>
        </w:rPr>
        <w:t xml:space="preserve"> </w:t>
      </w:r>
      <w:r>
        <w:t>multa de 50 UTM. Cabe destacar que esta medida rige también para los colegios particulares pagados.</w:t>
      </w:r>
    </w:p>
    <w:p w14:paraId="653AB298" w14:textId="77777777" w:rsidR="00151A9B" w:rsidRDefault="00151A9B" w:rsidP="003660A6">
      <w:pPr>
        <w:pStyle w:val="Textoindependiente"/>
        <w:spacing w:before="5"/>
        <w:jc w:val="both"/>
        <w:rPr>
          <w:sz w:val="22"/>
        </w:rPr>
      </w:pPr>
    </w:p>
    <w:p w14:paraId="17E257A6" w14:textId="77777777" w:rsidR="00151A9B" w:rsidRDefault="003763FC" w:rsidP="00E01DE9">
      <w:pPr>
        <w:pStyle w:val="Prrafodelista"/>
        <w:numPr>
          <w:ilvl w:val="0"/>
          <w:numId w:val="94"/>
        </w:numPr>
        <w:tabs>
          <w:tab w:val="left" w:pos="1140"/>
        </w:tabs>
        <w:ind w:hanging="362"/>
        <w:rPr>
          <w:b/>
          <w:sz w:val="24"/>
        </w:rPr>
      </w:pPr>
      <w:r>
        <w:rPr>
          <w:b/>
          <w:sz w:val="24"/>
          <w:u w:val="single"/>
        </w:rPr>
        <w:t>Derechos</w:t>
      </w:r>
      <w:r>
        <w:rPr>
          <w:b/>
          <w:spacing w:val="-11"/>
          <w:sz w:val="24"/>
          <w:u w:val="single"/>
        </w:rPr>
        <w:t xml:space="preserve"> </w:t>
      </w:r>
      <w:r>
        <w:rPr>
          <w:b/>
          <w:sz w:val="24"/>
          <w:u w:val="single"/>
        </w:rPr>
        <w:t>y</w:t>
      </w:r>
      <w:r>
        <w:rPr>
          <w:b/>
          <w:spacing w:val="-15"/>
          <w:sz w:val="24"/>
          <w:u w:val="single"/>
        </w:rPr>
        <w:t xml:space="preserve"> </w:t>
      </w:r>
      <w:r>
        <w:rPr>
          <w:b/>
          <w:spacing w:val="-2"/>
          <w:sz w:val="24"/>
          <w:u w:val="single"/>
        </w:rPr>
        <w:t>deberes</w:t>
      </w:r>
    </w:p>
    <w:p w14:paraId="61493A65" w14:textId="77777777" w:rsidR="00151A9B" w:rsidRDefault="00151A9B" w:rsidP="003660A6">
      <w:pPr>
        <w:pStyle w:val="Textoindependiente"/>
        <w:spacing w:before="4"/>
        <w:jc w:val="both"/>
        <w:rPr>
          <w:b/>
          <w:sz w:val="21"/>
        </w:rPr>
      </w:pPr>
    </w:p>
    <w:p w14:paraId="51520C48" w14:textId="77777777" w:rsidR="00151A9B" w:rsidRDefault="003763FC" w:rsidP="00E01DE9">
      <w:pPr>
        <w:pStyle w:val="Ttulo5"/>
        <w:numPr>
          <w:ilvl w:val="1"/>
          <w:numId w:val="94"/>
        </w:numPr>
        <w:tabs>
          <w:tab w:val="left" w:pos="775"/>
        </w:tabs>
        <w:spacing w:before="52" w:line="291" w:lineRule="exact"/>
        <w:ind w:hanging="357"/>
        <w:jc w:val="both"/>
      </w:pPr>
      <w:bookmarkStart w:id="133" w:name="1.1_Derechos:"/>
      <w:bookmarkEnd w:id="133"/>
      <w:r>
        <w:rPr>
          <w:spacing w:val="-2"/>
        </w:rPr>
        <w:t>Derechos:</w:t>
      </w:r>
    </w:p>
    <w:p w14:paraId="53AE0CF5" w14:textId="77777777" w:rsidR="00151A9B" w:rsidRDefault="003763FC" w:rsidP="00E01DE9">
      <w:pPr>
        <w:pStyle w:val="Prrafodelista"/>
        <w:numPr>
          <w:ilvl w:val="2"/>
          <w:numId w:val="94"/>
        </w:numPr>
        <w:tabs>
          <w:tab w:val="left" w:pos="779"/>
        </w:tabs>
        <w:spacing w:line="302" w:lineRule="exact"/>
        <w:ind w:hanging="361"/>
        <w:rPr>
          <w:rFonts w:ascii="Symbol" w:hAnsi="Symbol"/>
          <w:color w:val="1E1D1D"/>
          <w:sz w:val="24"/>
        </w:rPr>
      </w:pPr>
      <w:r>
        <w:rPr>
          <w:b/>
          <w:color w:val="1E1D1D"/>
          <w:sz w:val="24"/>
        </w:rPr>
        <w:t>Derecho</w:t>
      </w:r>
      <w:r>
        <w:rPr>
          <w:b/>
          <w:color w:val="1E1D1D"/>
          <w:spacing w:val="-16"/>
          <w:sz w:val="24"/>
        </w:rPr>
        <w:t xml:space="preserve"> </w:t>
      </w:r>
      <w:r>
        <w:rPr>
          <w:b/>
          <w:color w:val="1E1D1D"/>
          <w:sz w:val="24"/>
        </w:rPr>
        <w:t>a</w:t>
      </w:r>
      <w:r>
        <w:rPr>
          <w:b/>
          <w:color w:val="1E1D1D"/>
          <w:spacing w:val="-8"/>
          <w:sz w:val="24"/>
        </w:rPr>
        <w:t xml:space="preserve"> </w:t>
      </w:r>
      <w:r>
        <w:rPr>
          <w:b/>
          <w:color w:val="1E1D1D"/>
          <w:sz w:val="24"/>
        </w:rPr>
        <w:t>ser</w:t>
      </w:r>
      <w:r>
        <w:rPr>
          <w:b/>
          <w:color w:val="1E1D1D"/>
          <w:spacing w:val="-13"/>
          <w:sz w:val="24"/>
        </w:rPr>
        <w:t xml:space="preserve"> </w:t>
      </w:r>
      <w:r>
        <w:rPr>
          <w:b/>
          <w:color w:val="1E1D1D"/>
          <w:sz w:val="24"/>
        </w:rPr>
        <w:t>tratada</w:t>
      </w:r>
      <w:r>
        <w:rPr>
          <w:b/>
          <w:color w:val="1E1D1D"/>
          <w:spacing w:val="-10"/>
          <w:sz w:val="24"/>
        </w:rPr>
        <w:t xml:space="preserve"> </w:t>
      </w:r>
      <w:r>
        <w:rPr>
          <w:b/>
          <w:color w:val="1E1D1D"/>
          <w:sz w:val="24"/>
        </w:rPr>
        <w:t>con</w:t>
      </w:r>
      <w:r>
        <w:rPr>
          <w:b/>
          <w:color w:val="1E1D1D"/>
          <w:spacing w:val="-13"/>
          <w:sz w:val="24"/>
        </w:rPr>
        <w:t xml:space="preserve"> </w:t>
      </w:r>
      <w:r>
        <w:rPr>
          <w:b/>
          <w:color w:val="1E1D1D"/>
          <w:sz w:val="24"/>
        </w:rPr>
        <w:t>respeto</w:t>
      </w:r>
      <w:r>
        <w:rPr>
          <w:b/>
          <w:color w:val="1E1D1D"/>
          <w:spacing w:val="-2"/>
          <w:sz w:val="24"/>
        </w:rPr>
        <w:t xml:space="preserve"> </w:t>
      </w:r>
      <w:r>
        <w:rPr>
          <w:color w:val="1E1D1D"/>
          <w:sz w:val="24"/>
        </w:rPr>
        <w:t>por</w:t>
      </w:r>
      <w:r>
        <w:rPr>
          <w:color w:val="1E1D1D"/>
          <w:spacing w:val="-10"/>
          <w:sz w:val="24"/>
        </w:rPr>
        <w:t xml:space="preserve"> </w:t>
      </w:r>
      <w:r>
        <w:rPr>
          <w:color w:val="1E1D1D"/>
          <w:sz w:val="24"/>
        </w:rPr>
        <w:t>todas</w:t>
      </w:r>
      <w:r>
        <w:rPr>
          <w:color w:val="1E1D1D"/>
          <w:spacing w:val="-11"/>
          <w:sz w:val="24"/>
        </w:rPr>
        <w:t xml:space="preserve"> </w:t>
      </w:r>
      <w:r>
        <w:rPr>
          <w:color w:val="1E1D1D"/>
          <w:sz w:val="24"/>
        </w:rPr>
        <w:t>las</w:t>
      </w:r>
      <w:r>
        <w:rPr>
          <w:color w:val="1E1D1D"/>
          <w:spacing w:val="-14"/>
          <w:sz w:val="24"/>
        </w:rPr>
        <w:t xml:space="preserve"> </w:t>
      </w:r>
      <w:r>
        <w:rPr>
          <w:color w:val="1E1D1D"/>
          <w:sz w:val="24"/>
        </w:rPr>
        <w:t>personas</w:t>
      </w:r>
      <w:r>
        <w:rPr>
          <w:color w:val="1E1D1D"/>
          <w:spacing w:val="-14"/>
          <w:sz w:val="24"/>
        </w:rPr>
        <w:t xml:space="preserve"> </w:t>
      </w:r>
      <w:r>
        <w:rPr>
          <w:color w:val="1E1D1D"/>
          <w:sz w:val="24"/>
        </w:rPr>
        <w:t>que</w:t>
      </w:r>
      <w:r>
        <w:rPr>
          <w:color w:val="1E1D1D"/>
          <w:spacing w:val="-3"/>
          <w:sz w:val="24"/>
        </w:rPr>
        <w:t xml:space="preserve"> </w:t>
      </w:r>
      <w:r>
        <w:rPr>
          <w:color w:val="1E1D1D"/>
          <w:sz w:val="24"/>
        </w:rPr>
        <w:t>trabajan</w:t>
      </w:r>
      <w:r>
        <w:rPr>
          <w:color w:val="1E1D1D"/>
          <w:spacing w:val="-8"/>
          <w:sz w:val="24"/>
        </w:rPr>
        <w:t xml:space="preserve"> </w:t>
      </w:r>
      <w:r>
        <w:rPr>
          <w:color w:val="1E1D1D"/>
          <w:sz w:val="24"/>
        </w:rPr>
        <w:t>en</w:t>
      </w:r>
      <w:r>
        <w:rPr>
          <w:color w:val="1E1D1D"/>
          <w:spacing w:val="-14"/>
          <w:sz w:val="24"/>
        </w:rPr>
        <w:t xml:space="preserve"> </w:t>
      </w:r>
      <w:r>
        <w:rPr>
          <w:color w:val="1E1D1D"/>
          <w:sz w:val="24"/>
        </w:rPr>
        <w:t>el</w:t>
      </w:r>
      <w:r>
        <w:rPr>
          <w:color w:val="1E1D1D"/>
          <w:spacing w:val="-10"/>
          <w:sz w:val="24"/>
        </w:rPr>
        <w:t xml:space="preserve"> </w:t>
      </w:r>
      <w:r>
        <w:rPr>
          <w:color w:val="1E1D1D"/>
          <w:spacing w:val="-2"/>
          <w:sz w:val="24"/>
        </w:rPr>
        <w:t>colegio.</w:t>
      </w:r>
    </w:p>
    <w:p w14:paraId="5733F4EF" w14:textId="77777777" w:rsidR="00151A9B" w:rsidRDefault="003763FC" w:rsidP="00E01DE9">
      <w:pPr>
        <w:pStyle w:val="Prrafodelista"/>
        <w:numPr>
          <w:ilvl w:val="2"/>
          <w:numId w:val="94"/>
        </w:numPr>
        <w:tabs>
          <w:tab w:val="left" w:pos="779"/>
        </w:tabs>
        <w:spacing w:line="300" w:lineRule="exact"/>
        <w:ind w:hanging="361"/>
        <w:rPr>
          <w:rFonts w:ascii="Symbol" w:hAnsi="Symbol"/>
          <w:color w:val="1E1D1D"/>
          <w:sz w:val="24"/>
        </w:rPr>
      </w:pPr>
      <w:r>
        <w:rPr>
          <w:sz w:val="24"/>
        </w:rPr>
        <w:t>Se</w:t>
      </w:r>
      <w:r>
        <w:rPr>
          <w:spacing w:val="-14"/>
          <w:sz w:val="24"/>
        </w:rPr>
        <w:t xml:space="preserve"> </w:t>
      </w:r>
      <w:r>
        <w:rPr>
          <w:sz w:val="24"/>
        </w:rPr>
        <w:t>encuentran</w:t>
      </w:r>
      <w:r>
        <w:rPr>
          <w:spacing w:val="-12"/>
          <w:sz w:val="24"/>
        </w:rPr>
        <w:t xml:space="preserve"> </w:t>
      </w:r>
      <w:r>
        <w:rPr>
          <w:sz w:val="24"/>
        </w:rPr>
        <w:t>cubiertas</w:t>
      </w:r>
      <w:r>
        <w:rPr>
          <w:spacing w:val="-13"/>
          <w:sz w:val="24"/>
        </w:rPr>
        <w:t xml:space="preserve"> </w:t>
      </w:r>
      <w:r>
        <w:rPr>
          <w:sz w:val="24"/>
        </w:rPr>
        <w:t>por</w:t>
      </w:r>
      <w:r>
        <w:rPr>
          <w:spacing w:val="-11"/>
          <w:sz w:val="24"/>
        </w:rPr>
        <w:t xml:space="preserve"> </w:t>
      </w:r>
      <w:r>
        <w:rPr>
          <w:sz w:val="24"/>
        </w:rPr>
        <w:t>el</w:t>
      </w:r>
      <w:r>
        <w:rPr>
          <w:spacing w:val="-18"/>
          <w:sz w:val="24"/>
        </w:rPr>
        <w:t xml:space="preserve"> </w:t>
      </w:r>
      <w:r>
        <w:rPr>
          <w:b/>
          <w:sz w:val="24"/>
        </w:rPr>
        <w:t>Seguro</w:t>
      </w:r>
      <w:r>
        <w:rPr>
          <w:b/>
          <w:spacing w:val="-12"/>
          <w:sz w:val="24"/>
        </w:rPr>
        <w:t xml:space="preserve"> </w:t>
      </w:r>
      <w:r>
        <w:rPr>
          <w:b/>
          <w:spacing w:val="-2"/>
          <w:sz w:val="24"/>
        </w:rPr>
        <w:t>Escolar</w:t>
      </w:r>
      <w:r>
        <w:rPr>
          <w:spacing w:val="-2"/>
          <w:sz w:val="24"/>
        </w:rPr>
        <w:t>.</w:t>
      </w:r>
    </w:p>
    <w:p w14:paraId="7F485E2B" w14:textId="77777777" w:rsidR="00151A9B" w:rsidRDefault="003763FC" w:rsidP="00E01DE9">
      <w:pPr>
        <w:pStyle w:val="Prrafodelista"/>
        <w:numPr>
          <w:ilvl w:val="2"/>
          <w:numId w:val="94"/>
        </w:numPr>
        <w:tabs>
          <w:tab w:val="left" w:pos="779"/>
        </w:tabs>
        <w:spacing w:line="244" w:lineRule="auto"/>
        <w:ind w:right="353"/>
        <w:rPr>
          <w:rFonts w:ascii="Symbol" w:hAnsi="Symbol"/>
          <w:color w:val="1E1D1D"/>
          <w:sz w:val="24"/>
        </w:rPr>
      </w:pPr>
      <w:r>
        <w:rPr>
          <w:b/>
          <w:sz w:val="24"/>
        </w:rPr>
        <w:t xml:space="preserve">Derecho a participar en organizaciones estudiantiles </w:t>
      </w:r>
      <w:r>
        <w:rPr>
          <w:sz w:val="24"/>
        </w:rPr>
        <w:t>y en todo tipo de eventos, sobre todo en la graduación, y actividades extra programáticas.</w:t>
      </w:r>
    </w:p>
    <w:p w14:paraId="1651A6A9" w14:textId="77777777" w:rsidR="00151A9B" w:rsidRDefault="003763FC" w:rsidP="00E01DE9">
      <w:pPr>
        <w:pStyle w:val="Prrafodelista"/>
        <w:numPr>
          <w:ilvl w:val="2"/>
          <w:numId w:val="94"/>
        </w:numPr>
        <w:tabs>
          <w:tab w:val="left" w:pos="779"/>
        </w:tabs>
        <w:ind w:right="346"/>
        <w:rPr>
          <w:rFonts w:ascii="Symbol" w:hAnsi="Symbol"/>
          <w:color w:val="1E1D1D"/>
          <w:sz w:val="24"/>
        </w:rPr>
      </w:pPr>
      <w:r>
        <w:rPr>
          <w:b/>
          <w:sz w:val="24"/>
        </w:rPr>
        <w:t>Derecho</w:t>
      </w:r>
      <w:r>
        <w:rPr>
          <w:b/>
          <w:spacing w:val="-12"/>
          <w:sz w:val="24"/>
        </w:rPr>
        <w:t xml:space="preserve"> </w:t>
      </w:r>
      <w:r>
        <w:rPr>
          <w:b/>
          <w:sz w:val="24"/>
        </w:rPr>
        <w:t>a</w:t>
      </w:r>
      <w:r>
        <w:rPr>
          <w:b/>
          <w:spacing w:val="-7"/>
          <w:sz w:val="24"/>
        </w:rPr>
        <w:t xml:space="preserve"> </w:t>
      </w:r>
      <w:r>
        <w:rPr>
          <w:b/>
          <w:sz w:val="24"/>
        </w:rPr>
        <w:t>ser</w:t>
      </w:r>
      <w:r>
        <w:rPr>
          <w:b/>
          <w:spacing w:val="-14"/>
          <w:sz w:val="24"/>
        </w:rPr>
        <w:t xml:space="preserve"> </w:t>
      </w:r>
      <w:r>
        <w:rPr>
          <w:b/>
          <w:sz w:val="24"/>
        </w:rPr>
        <w:t>promovido</w:t>
      </w:r>
      <w:r>
        <w:rPr>
          <w:b/>
          <w:spacing w:val="-7"/>
          <w:sz w:val="24"/>
        </w:rPr>
        <w:t xml:space="preserve"> </w:t>
      </w:r>
      <w:r>
        <w:rPr>
          <w:b/>
          <w:sz w:val="24"/>
        </w:rPr>
        <w:t>de</w:t>
      </w:r>
      <w:r>
        <w:rPr>
          <w:b/>
          <w:spacing w:val="-11"/>
          <w:sz w:val="24"/>
        </w:rPr>
        <w:t xml:space="preserve"> </w:t>
      </w:r>
      <w:r>
        <w:rPr>
          <w:b/>
          <w:sz w:val="24"/>
        </w:rPr>
        <w:t>curso</w:t>
      </w:r>
      <w:r>
        <w:rPr>
          <w:b/>
          <w:spacing w:val="-3"/>
          <w:sz w:val="24"/>
        </w:rPr>
        <w:t xml:space="preserve"> </w:t>
      </w:r>
      <w:r>
        <w:rPr>
          <w:sz w:val="24"/>
        </w:rPr>
        <w:t>con</w:t>
      </w:r>
      <w:r>
        <w:rPr>
          <w:spacing w:val="-14"/>
          <w:sz w:val="24"/>
        </w:rPr>
        <w:t xml:space="preserve"> </w:t>
      </w:r>
      <w:r>
        <w:rPr>
          <w:sz w:val="24"/>
        </w:rPr>
        <w:t>un</w:t>
      </w:r>
      <w:r>
        <w:rPr>
          <w:spacing w:val="-14"/>
          <w:sz w:val="24"/>
        </w:rPr>
        <w:t xml:space="preserve"> </w:t>
      </w:r>
      <w:r>
        <w:rPr>
          <w:sz w:val="24"/>
        </w:rPr>
        <w:t>porcentaje</w:t>
      </w:r>
      <w:r>
        <w:rPr>
          <w:spacing w:val="-11"/>
          <w:sz w:val="24"/>
        </w:rPr>
        <w:t xml:space="preserve"> </w:t>
      </w:r>
      <w:r>
        <w:rPr>
          <w:sz w:val="24"/>
        </w:rPr>
        <w:t>de</w:t>
      </w:r>
      <w:r>
        <w:rPr>
          <w:spacing w:val="-9"/>
          <w:sz w:val="24"/>
        </w:rPr>
        <w:t xml:space="preserve"> </w:t>
      </w:r>
      <w:r>
        <w:rPr>
          <w:sz w:val="24"/>
        </w:rPr>
        <w:t>asistencia</w:t>
      </w:r>
      <w:r>
        <w:rPr>
          <w:spacing w:val="-14"/>
          <w:sz w:val="24"/>
        </w:rPr>
        <w:t xml:space="preserve"> </w:t>
      </w:r>
      <w:r>
        <w:rPr>
          <w:sz w:val="24"/>
        </w:rPr>
        <w:t>menor</w:t>
      </w:r>
      <w:r>
        <w:rPr>
          <w:spacing w:val="-14"/>
          <w:sz w:val="24"/>
        </w:rPr>
        <w:t xml:space="preserve"> </w:t>
      </w:r>
      <w:r>
        <w:rPr>
          <w:sz w:val="24"/>
        </w:rPr>
        <w:t>a</w:t>
      </w:r>
      <w:r>
        <w:rPr>
          <w:spacing w:val="-9"/>
          <w:sz w:val="24"/>
        </w:rPr>
        <w:t xml:space="preserve"> </w:t>
      </w:r>
      <w:r>
        <w:rPr>
          <w:sz w:val="24"/>
        </w:rPr>
        <w:t>lo</w:t>
      </w:r>
      <w:r>
        <w:rPr>
          <w:spacing w:val="-12"/>
          <w:sz w:val="24"/>
        </w:rPr>
        <w:t xml:space="preserve"> </w:t>
      </w:r>
      <w:r>
        <w:rPr>
          <w:sz w:val="24"/>
        </w:rPr>
        <w:t>establecido,</w:t>
      </w:r>
      <w:r>
        <w:rPr>
          <w:spacing w:val="-11"/>
          <w:sz w:val="24"/>
        </w:rPr>
        <w:t xml:space="preserve"> </w:t>
      </w:r>
      <w:r>
        <w:rPr>
          <w:sz w:val="24"/>
        </w:rPr>
        <w:t>siempre que sus inasistencias hayan sido debidamente justificadas por los/as médicos tratantes, carnet de control de salud y tenga las notas adecuadas (lo establecido en el reglamento de evaluación).</w:t>
      </w:r>
    </w:p>
    <w:p w14:paraId="557371CB" w14:textId="77777777" w:rsidR="00151A9B" w:rsidRDefault="003763FC" w:rsidP="00E01DE9">
      <w:pPr>
        <w:pStyle w:val="Prrafodelista"/>
        <w:numPr>
          <w:ilvl w:val="2"/>
          <w:numId w:val="94"/>
        </w:numPr>
        <w:tabs>
          <w:tab w:val="left" w:pos="779"/>
        </w:tabs>
        <w:spacing w:before="1" w:line="302" w:lineRule="exact"/>
        <w:ind w:hanging="361"/>
        <w:rPr>
          <w:rFonts w:ascii="Symbol" w:hAnsi="Symbol"/>
          <w:color w:val="1E1D1D"/>
          <w:sz w:val="24"/>
        </w:rPr>
      </w:pPr>
      <w:r>
        <w:rPr>
          <w:b/>
          <w:sz w:val="24"/>
        </w:rPr>
        <w:t>Derecho</w:t>
      </w:r>
      <w:r>
        <w:rPr>
          <w:b/>
          <w:spacing w:val="-16"/>
          <w:sz w:val="24"/>
        </w:rPr>
        <w:t xml:space="preserve"> </w:t>
      </w:r>
      <w:r>
        <w:rPr>
          <w:b/>
          <w:sz w:val="24"/>
        </w:rPr>
        <w:t>a</w:t>
      </w:r>
      <w:r>
        <w:rPr>
          <w:b/>
          <w:spacing w:val="-9"/>
          <w:sz w:val="24"/>
        </w:rPr>
        <w:t xml:space="preserve"> </w:t>
      </w:r>
      <w:r>
        <w:rPr>
          <w:b/>
          <w:sz w:val="24"/>
        </w:rPr>
        <w:t>adaptar</w:t>
      </w:r>
      <w:r>
        <w:rPr>
          <w:b/>
          <w:spacing w:val="-6"/>
          <w:sz w:val="24"/>
        </w:rPr>
        <w:t xml:space="preserve"> </w:t>
      </w:r>
      <w:r>
        <w:rPr>
          <w:b/>
          <w:sz w:val="24"/>
        </w:rPr>
        <w:t>el</w:t>
      </w:r>
      <w:r>
        <w:rPr>
          <w:b/>
          <w:spacing w:val="-9"/>
          <w:sz w:val="24"/>
        </w:rPr>
        <w:t xml:space="preserve"> </w:t>
      </w:r>
      <w:r>
        <w:rPr>
          <w:b/>
          <w:sz w:val="24"/>
        </w:rPr>
        <w:t>uniforme</w:t>
      </w:r>
      <w:r>
        <w:rPr>
          <w:b/>
          <w:spacing w:val="-7"/>
          <w:sz w:val="24"/>
        </w:rPr>
        <w:t xml:space="preserve"> </w:t>
      </w:r>
      <w:r>
        <w:rPr>
          <w:sz w:val="24"/>
        </w:rPr>
        <w:t>escolar</w:t>
      </w:r>
      <w:r>
        <w:rPr>
          <w:spacing w:val="-14"/>
          <w:sz w:val="24"/>
        </w:rPr>
        <w:t xml:space="preserve"> </w:t>
      </w:r>
      <w:r>
        <w:rPr>
          <w:sz w:val="24"/>
        </w:rPr>
        <w:t>a</w:t>
      </w:r>
      <w:r>
        <w:rPr>
          <w:spacing w:val="-16"/>
          <w:sz w:val="24"/>
        </w:rPr>
        <w:t xml:space="preserve"> </w:t>
      </w:r>
      <w:r>
        <w:rPr>
          <w:sz w:val="24"/>
        </w:rPr>
        <w:t>su</w:t>
      </w:r>
      <w:r>
        <w:rPr>
          <w:spacing w:val="-4"/>
          <w:sz w:val="24"/>
        </w:rPr>
        <w:t xml:space="preserve"> </w:t>
      </w:r>
      <w:r>
        <w:rPr>
          <w:sz w:val="24"/>
        </w:rPr>
        <w:t>condición</w:t>
      </w:r>
      <w:r>
        <w:rPr>
          <w:spacing w:val="-9"/>
          <w:sz w:val="24"/>
        </w:rPr>
        <w:t xml:space="preserve"> </w:t>
      </w:r>
      <w:r>
        <w:rPr>
          <w:sz w:val="24"/>
        </w:rPr>
        <w:t>de</w:t>
      </w:r>
      <w:r>
        <w:rPr>
          <w:spacing w:val="-12"/>
          <w:sz w:val="24"/>
        </w:rPr>
        <w:t xml:space="preserve"> </w:t>
      </w:r>
      <w:r>
        <w:rPr>
          <w:spacing w:val="-2"/>
          <w:sz w:val="24"/>
        </w:rPr>
        <w:t>embarazo.</w:t>
      </w:r>
    </w:p>
    <w:p w14:paraId="48E14EC3" w14:textId="77777777" w:rsidR="00151A9B" w:rsidRDefault="003763FC" w:rsidP="00E01DE9">
      <w:pPr>
        <w:pStyle w:val="Prrafodelista"/>
        <w:numPr>
          <w:ilvl w:val="2"/>
          <w:numId w:val="94"/>
        </w:numPr>
        <w:tabs>
          <w:tab w:val="left" w:pos="779"/>
        </w:tabs>
        <w:ind w:right="349"/>
        <w:rPr>
          <w:rFonts w:ascii="Symbol" w:hAnsi="Symbol"/>
          <w:color w:val="1E1D1D"/>
          <w:sz w:val="24"/>
        </w:rPr>
      </w:pPr>
      <w:r>
        <w:rPr>
          <w:b/>
          <w:sz w:val="24"/>
        </w:rPr>
        <w:t xml:space="preserve">Cuando el bebé nazca, tienen derecho </w:t>
      </w:r>
      <w:r>
        <w:rPr>
          <w:sz w:val="24"/>
        </w:rPr>
        <w:t>a amamantarlo para esto puede salir del establecimiento educacional</w:t>
      </w:r>
      <w:r>
        <w:rPr>
          <w:spacing w:val="-14"/>
          <w:sz w:val="24"/>
        </w:rPr>
        <w:t xml:space="preserve"> </w:t>
      </w:r>
      <w:r>
        <w:rPr>
          <w:sz w:val="24"/>
        </w:rPr>
        <w:t>en</w:t>
      </w:r>
      <w:r>
        <w:rPr>
          <w:spacing w:val="-14"/>
          <w:sz w:val="24"/>
        </w:rPr>
        <w:t xml:space="preserve"> </w:t>
      </w:r>
      <w:r>
        <w:rPr>
          <w:sz w:val="24"/>
        </w:rPr>
        <w:t>sus</w:t>
      </w:r>
      <w:r>
        <w:rPr>
          <w:spacing w:val="-13"/>
          <w:sz w:val="24"/>
        </w:rPr>
        <w:t xml:space="preserve"> </w:t>
      </w:r>
      <w:r>
        <w:rPr>
          <w:sz w:val="24"/>
        </w:rPr>
        <w:t>recreos</w:t>
      </w:r>
      <w:r>
        <w:rPr>
          <w:spacing w:val="-14"/>
          <w:sz w:val="24"/>
        </w:rPr>
        <w:t xml:space="preserve"> </w:t>
      </w:r>
      <w:r>
        <w:rPr>
          <w:sz w:val="24"/>
        </w:rPr>
        <w:t>en</w:t>
      </w:r>
      <w:r>
        <w:rPr>
          <w:spacing w:val="-13"/>
          <w:sz w:val="24"/>
        </w:rPr>
        <w:t xml:space="preserve"> </w:t>
      </w:r>
      <w:r>
        <w:rPr>
          <w:sz w:val="24"/>
        </w:rPr>
        <w:t>los</w:t>
      </w:r>
      <w:r>
        <w:rPr>
          <w:spacing w:val="-14"/>
          <w:sz w:val="24"/>
        </w:rPr>
        <w:t xml:space="preserve"> </w:t>
      </w:r>
      <w:r>
        <w:rPr>
          <w:sz w:val="24"/>
        </w:rPr>
        <w:t>horarios</w:t>
      </w:r>
      <w:r>
        <w:rPr>
          <w:spacing w:val="-13"/>
          <w:sz w:val="24"/>
        </w:rPr>
        <w:t xml:space="preserve"> </w:t>
      </w:r>
      <w:r>
        <w:rPr>
          <w:sz w:val="24"/>
        </w:rPr>
        <w:t>que</w:t>
      </w:r>
      <w:r>
        <w:rPr>
          <w:spacing w:val="-13"/>
          <w:sz w:val="24"/>
        </w:rPr>
        <w:t xml:space="preserve"> </w:t>
      </w:r>
      <w:r>
        <w:rPr>
          <w:sz w:val="24"/>
        </w:rPr>
        <w:t>indique</w:t>
      </w:r>
      <w:r>
        <w:rPr>
          <w:spacing w:val="-13"/>
          <w:sz w:val="24"/>
        </w:rPr>
        <w:t xml:space="preserve"> </w:t>
      </w:r>
      <w:r>
        <w:rPr>
          <w:sz w:val="24"/>
        </w:rPr>
        <w:t>en</w:t>
      </w:r>
      <w:r>
        <w:rPr>
          <w:spacing w:val="-13"/>
          <w:sz w:val="24"/>
        </w:rPr>
        <w:t xml:space="preserve"> </w:t>
      </w:r>
      <w:r>
        <w:rPr>
          <w:sz w:val="24"/>
        </w:rPr>
        <w:t>el</w:t>
      </w:r>
      <w:r>
        <w:rPr>
          <w:spacing w:val="-14"/>
          <w:sz w:val="24"/>
        </w:rPr>
        <w:t xml:space="preserve"> </w:t>
      </w:r>
      <w:r>
        <w:rPr>
          <w:sz w:val="24"/>
        </w:rPr>
        <w:t>centro</w:t>
      </w:r>
      <w:r>
        <w:rPr>
          <w:spacing w:val="-14"/>
          <w:sz w:val="24"/>
        </w:rPr>
        <w:t xml:space="preserve"> </w:t>
      </w:r>
      <w:r>
        <w:rPr>
          <w:sz w:val="24"/>
        </w:rPr>
        <w:t>de</w:t>
      </w:r>
      <w:r>
        <w:rPr>
          <w:spacing w:val="-13"/>
          <w:sz w:val="24"/>
        </w:rPr>
        <w:t xml:space="preserve"> </w:t>
      </w:r>
      <w:r>
        <w:rPr>
          <w:sz w:val="24"/>
        </w:rPr>
        <w:t>salud,</w:t>
      </w:r>
      <w:r>
        <w:rPr>
          <w:spacing w:val="-14"/>
          <w:sz w:val="24"/>
        </w:rPr>
        <w:t xml:space="preserve"> </w:t>
      </w:r>
      <w:r>
        <w:rPr>
          <w:sz w:val="24"/>
        </w:rPr>
        <w:t>que</w:t>
      </w:r>
      <w:r>
        <w:rPr>
          <w:spacing w:val="-13"/>
          <w:sz w:val="24"/>
        </w:rPr>
        <w:t xml:space="preserve"> </w:t>
      </w:r>
      <w:r>
        <w:rPr>
          <w:sz w:val="24"/>
        </w:rPr>
        <w:t>corresponda</w:t>
      </w:r>
      <w:r>
        <w:rPr>
          <w:spacing w:val="-12"/>
          <w:sz w:val="24"/>
        </w:rPr>
        <w:t xml:space="preserve"> </w:t>
      </w:r>
      <w:r>
        <w:rPr>
          <w:sz w:val="24"/>
        </w:rPr>
        <w:t>como máximo una hora de la jornada escolar con el acompañamiento de su apoderada/o cuidadora.</w:t>
      </w:r>
    </w:p>
    <w:p w14:paraId="06977CC3" w14:textId="77777777" w:rsidR="00151A9B" w:rsidRDefault="00151A9B" w:rsidP="003660A6">
      <w:pPr>
        <w:jc w:val="both"/>
        <w:rPr>
          <w:rFonts w:ascii="Symbol" w:hAnsi="Symbol"/>
          <w:sz w:val="24"/>
        </w:rPr>
        <w:sectPr w:rsidR="00151A9B">
          <w:pgSz w:w="12240" w:h="15840"/>
          <w:pgMar w:top="1160" w:right="680" w:bottom="1560" w:left="820" w:header="332" w:footer="1377" w:gutter="0"/>
          <w:cols w:space="720"/>
        </w:sectPr>
      </w:pPr>
    </w:p>
    <w:p w14:paraId="7C9A0A38" w14:textId="77777777" w:rsidR="00151A9B" w:rsidRDefault="00151A9B" w:rsidP="003660A6">
      <w:pPr>
        <w:pStyle w:val="Textoindependiente"/>
        <w:spacing w:before="1"/>
        <w:jc w:val="both"/>
        <w:rPr>
          <w:sz w:val="25"/>
        </w:rPr>
      </w:pPr>
    </w:p>
    <w:p w14:paraId="3C870E30" w14:textId="77777777" w:rsidR="00151A9B" w:rsidRDefault="003763FC" w:rsidP="00E01DE9">
      <w:pPr>
        <w:pStyle w:val="Ttulo5"/>
        <w:numPr>
          <w:ilvl w:val="1"/>
          <w:numId w:val="94"/>
        </w:numPr>
        <w:tabs>
          <w:tab w:val="left" w:pos="827"/>
        </w:tabs>
        <w:spacing w:before="52"/>
        <w:ind w:left="826" w:hanging="409"/>
        <w:jc w:val="both"/>
        <w:rPr>
          <w:color w:val="1E1D1D"/>
        </w:rPr>
      </w:pPr>
      <w:bookmarkStart w:id="134" w:name="1.2_Deberes_Madre_y_Padre_adolescentes:"/>
      <w:bookmarkEnd w:id="134"/>
      <w:r>
        <w:t>Deberes</w:t>
      </w:r>
      <w:r>
        <w:rPr>
          <w:spacing w:val="-10"/>
        </w:rPr>
        <w:t xml:space="preserve"> </w:t>
      </w:r>
      <w:r>
        <w:t>Madre</w:t>
      </w:r>
      <w:r>
        <w:rPr>
          <w:spacing w:val="-15"/>
        </w:rPr>
        <w:t xml:space="preserve"> </w:t>
      </w:r>
      <w:r>
        <w:t>y</w:t>
      </w:r>
      <w:r>
        <w:rPr>
          <w:spacing w:val="-14"/>
        </w:rPr>
        <w:t xml:space="preserve"> </w:t>
      </w:r>
      <w:r>
        <w:t>Padre</w:t>
      </w:r>
      <w:r>
        <w:rPr>
          <w:spacing w:val="-15"/>
        </w:rPr>
        <w:t xml:space="preserve"> </w:t>
      </w:r>
      <w:r>
        <w:rPr>
          <w:spacing w:val="-2"/>
        </w:rPr>
        <w:t>adolescentes:</w:t>
      </w:r>
    </w:p>
    <w:p w14:paraId="24382D6B" w14:textId="77777777" w:rsidR="00151A9B" w:rsidRDefault="003763FC" w:rsidP="00E01DE9">
      <w:pPr>
        <w:pStyle w:val="Prrafodelista"/>
        <w:numPr>
          <w:ilvl w:val="2"/>
          <w:numId w:val="94"/>
        </w:numPr>
        <w:tabs>
          <w:tab w:val="left" w:pos="779"/>
        </w:tabs>
        <w:spacing w:before="6"/>
        <w:ind w:right="361"/>
        <w:rPr>
          <w:rFonts w:ascii="Symbol" w:hAnsi="Symbol"/>
          <w:color w:val="1E1D1D"/>
          <w:sz w:val="24"/>
        </w:rPr>
      </w:pPr>
      <w:r>
        <w:rPr>
          <w:b/>
          <w:sz w:val="24"/>
        </w:rPr>
        <w:t xml:space="preserve">Asistir a </w:t>
      </w:r>
      <w:r>
        <w:rPr>
          <w:sz w:val="24"/>
        </w:rPr>
        <w:t>sus controles del embarazo, post-parto y control sano de su hijo/a en el Centro de Salud Familiar o consultorio correspondiente y para el padre acompañar a la futura madre si es que el estudiante lo solicita.</w:t>
      </w:r>
    </w:p>
    <w:p w14:paraId="1A331D84" w14:textId="77777777" w:rsidR="00151A9B" w:rsidRDefault="003763FC" w:rsidP="00E01DE9">
      <w:pPr>
        <w:pStyle w:val="Prrafodelista"/>
        <w:numPr>
          <w:ilvl w:val="2"/>
          <w:numId w:val="94"/>
        </w:numPr>
        <w:tabs>
          <w:tab w:val="left" w:pos="778"/>
          <w:tab w:val="left" w:pos="779"/>
        </w:tabs>
        <w:spacing w:line="244" w:lineRule="auto"/>
        <w:ind w:right="354"/>
        <w:rPr>
          <w:rFonts w:ascii="Symbol" w:hAnsi="Symbol"/>
          <w:color w:val="1E1D1D"/>
          <w:sz w:val="24"/>
        </w:rPr>
      </w:pPr>
      <w:r>
        <w:rPr>
          <w:b/>
          <w:sz w:val="24"/>
        </w:rPr>
        <w:t>Justificar los controles</w:t>
      </w:r>
      <w:r>
        <w:rPr>
          <w:b/>
          <w:spacing w:val="20"/>
          <w:sz w:val="24"/>
        </w:rPr>
        <w:t xml:space="preserve"> </w:t>
      </w:r>
      <w:r>
        <w:rPr>
          <w:b/>
          <w:sz w:val="24"/>
        </w:rPr>
        <w:t>de</w:t>
      </w:r>
      <w:r>
        <w:rPr>
          <w:b/>
          <w:spacing w:val="19"/>
          <w:sz w:val="24"/>
        </w:rPr>
        <w:t xml:space="preserve"> </w:t>
      </w:r>
      <w:r>
        <w:rPr>
          <w:b/>
          <w:sz w:val="24"/>
        </w:rPr>
        <w:t>embarazo y control</w:t>
      </w:r>
      <w:r>
        <w:rPr>
          <w:b/>
          <w:spacing w:val="24"/>
          <w:sz w:val="24"/>
        </w:rPr>
        <w:t xml:space="preserve"> </w:t>
      </w:r>
      <w:r>
        <w:rPr>
          <w:b/>
          <w:sz w:val="24"/>
        </w:rPr>
        <w:t>de niño sano</w:t>
      </w:r>
      <w:r>
        <w:rPr>
          <w:b/>
          <w:spacing w:val="23"/>
          <w:sz w:val="24"/>
        </w:rPr>
        <w:t xml:space="preserve"> </w:t>
      </w:r>
      <w:r>
        <w:rPr>
          <w:sz w:val="24"/>
        </w:rPr>
        <w:t>con el carnet</w:t>
      </w:r>
      <w:r>
        <w:rPr>
          <w:spacing w:val="21"/>
          <w:sz w:val="24"/>
        </w:rPr>
        <w:t xml:space="preserve"> </w:t>
      </w:r>
      <w:r>
        <w:rPr>
          <w:sz w:val="24"/>
        </w:rPr>
        <w:t>de control de</w:t>
      </w:r>
      <w:r>
        <w:rPr>
          <w:spacing w:val="20"/>
          <w:sz w:val="24"/>
        </w:rPr>
        <w:t xml:space="preserve"> </w:t>
      </w:r>
      <w:r>
        <w:rPr>
          <w:sz w:val="24"/>
        </w:rPr>
        <w:t>salud o certificado del médico tratante.</w:t>
      </w:r>
    </w:p>
    <w:p w14:paraId="36001AE9" w14:textId="77777777" w:rsidR="00151A9B" w:rsidRDefault="003763FC" w:rsidP="00E01DE9">
      <w:pPr>
        <w:pStyle w:val="Prrafodelista"/>
        <w:numPr>
          <w:ilvl w:val="2"/>
          <w:numId w:val="94"/>
        </w:numPr>
        <w:tabs>
          <w:tab w:val="left" w:pos="778"/>
          <w:tab w:val="left" w:pos="779"/>
        </w:tabs>
        <w:ind w:right="362"/>
        <w:rPr>
          <w:rFonts w:ascii="Symbol" w:hAnsi="Symbol"/>
          <w:color w:val="1E1D1D"/>
          <w:sz w:val="24"/>
        </w:rPr>
      </w:pPr>
      <w:r>
        <w:rPr>
          <w:b/>
          <w:sz w:val="24"/>
        </w:rPr>
        <w:t xml:space="preserve">Justificar inasistencias </w:t>
      </w:r>
      <w:r>
        <w:rPr>
          <w:sz w:val="24"/>
        </w:rPr>
        <w:t>por problemas de salud, con certificado médico y mantener informado al profesor jefe.</w:t>
      </w:r>
    </w:p>
    <w:p w14:paraId="3D151AD6" w14:textId="77777777" w:rsidR="00151A9B" w:rsidRDefault="003763FC" w:rsidP="00E01DE9">
      <w:pPr>
        <w:pStyle w:val="Prrafodelista"/>
        <w:numPr>
          <w:ilvl w:val="2"/>
          <w:numId w:val="94"/>
        </w:numPr>
        <w:tabs>
          <w:tab w:val="left" w:pos="778"/>
          <w:tab w:val="left" w:pos="779"/>
        </w:tabs>
        <w:spacing w:line="244" w:lineRule="auto"/>
        <w:ind w:right="348"/>
        <w:rPr>
          <w:rFonts w:ascii="Symbol" w:hAnsi="Symbol"/>
          <w:color w:val="1E1D1D"/>
          <w:sz w:val="24"/>
        </w:rPr>
      </w:pPr>
      <w:r>
        <w:rPr>
          <w:b/>
          <w:sz w:val="24"/>
        </w:rPr>
        <w:t>La madre</w:t>
      </w:r>
      <w:r>
        <w:rPr>
          <w:b/>
          <w:spacing w:val="-1"/>
          <w:sz w:val="24"/>
        </w:rPr>
        <w:t xml:space="preserve"> </w:t>
      </w:r>
      <w:r>
        <w:rPr>
          <w:b/>
          <w:sz w:val="24"/>
        </w:rPr>
        <w:t>puede asistir a clases de</w:t>
      </w:r>
      <w:r>
        <w:rPr>
          <w:b/>
          <w:spacing w:val="-1"/>
          <w:sz w:val="24"/>
        </w:rPr>
        <w:t xml:space="preserve"> </w:t>
      </w:r>
      <w:r>
        <w:rPr>
          <w:b/>
          <w:sz w:val="24"/>
        </w:rPr>
        <w:t xml:space="preserve">educación física, debiendo </w:t>
      </w:r>
      <w:r>
        <w:rPr>
          <w:sz w:val="24"/>
        </w:rPr>
        <w:t>ser</w:t>
      </w:r>
      <w:r>
        <w:rPr>
          <w:spacing w:val="-2"/>
          <w:sz w:val="24"/>
        </w:rPr>
        <w:t xml:space="preserve"> </w:t>
      </w:r>
      <w:r>
        <w:rPr>
          <w:sz w:val="24"/>
        </w:rPr>
        <w:t>evaluada y eximida en</w:t>
      </w:r>
      <w:r>
        <w:rPr>
          <w:spacing w:val="-1"/>
          <w:sz w:val="24"/>
        </w:rPr>
        <w:t xml:space="preserve"> </w:t>
      </w:r>
      <w:r>
        <w:rPr>
          <w:sz w:val="24"/>
        </w:rPr>
        <w:t>caso</w:t>
      </w:r>
      <w:r>
        <w:rPr>
          <w:spacing w:val="-2"/>
          <w:sz w:val="24"/>
        </w:rPr>
        <w:t xml:space="preserve"> </w:t>
      </w:r>
      <w:r>
        <w:rPr>
          <w:sz w:val="24"/>
        </w:rPr>
        <w:t>que sea necesario.</w:t>
      </w:r>
    </w:p>
    <w:p w14:paraId="6DB35470" w14:textId="77777777" w:rsidR="00151A9B" w:rsidRDefault="003763FC" w:rsidP="00E01DE9">
      <w:pPr>
        <w:pStyle w:val="Prrafodelista"/>
        <w:numPr>
          <w:ilvl w:val="2"/>
          <w:numId w:val="94"/>
        </w:numPr>
        <w:tabs>
          <w:tab w:val="left" w:pos="779"/>
        </w:tabs>
        <w:ind w:right="365"/>
        <w:rPr>
          <w:rFonts w:ascii="Symbol" w:hAnsi="Symbol"/>
          <w:color w:val="1E1D1D"/>
          <w:sz w:val="24"/>
        </w:rPr>
      </w:pPr>
      <w:r>
        <w:rPr>
          <w:color w:val="1E1D1D"/>
          <w:sz w:val="24"/>
        </w:rPr>
        <w:t>Realizar</w:t>
      </w:r>
      <w:r>
        <w:rPr>
          <w:color w:val="1E1D1D"/>
          <w:spacing w:val="-1"/>
          <w:sz w:val="24"/>
        </w:rPr>
        <w:t xml:space="preserve"> </w:t>
      </w:r>
      <w:r>
        <w:rPr>
          <w:color w:val="1E1D1D"/>
          <w:sz w:val="24"/>
        </w:rPr>
        <w:t>todos los esfuerzos para terminar</w:t>
      </w:r>
      <w:r>
        <w:rPr>
          <w:color w:val="1E1D1D"/>
          <w:spacing w:val="-2"/>
          <w:sz w:val="24"/>
        </w:rPr>
        <w:t xml:space="preserve"> </w:t>
      </w:r>
      <w:r>
        <w:rPr>
          <w:color w:val="1E1D1D"/>
          <w:sz w:val="24"/>
        </w:rPr>
        <w:t>el</w:t>
      </w:r>
      <w:r>
        <w:rPr>
          <w:color w:val="1E1D1D"/>
          <w:spacing w:val="-1"/>
          <w:sz w:val="24"/>
        </w:rPr>
        <w:t xml:space="preserve"> </w:t>
      </w:r>
      <w:r>
        <w:rPr>
          <w:color w:val="1E1D1D"/>
          <w:sz w:val="24"/>
        </w:rPr>
        <w:t>año escolar,</w:t>
      </w:r>
      <w:r>
        <w:rPr>
          <w:color w:val="1E1D1D"/>
          <w:spacing w:val="-3"/>
          <w:sz w:val="24"/>
        </w:rPr>
        <w:t xml:space="preserve"> </w:t>
      </w:r>
      <w:r>
        <w:rPr>
          <w:color w:val="1E1D1D"/>
          <w:sz w:val="24"/>
        </w:rPr>
        <w:t>asistir</w:t>
      </w:r>
      <w:r>
        <w:rPr>
          <w:color w:val="1E1D1D"/>
          <w:spacing w:val="-1"/>
          <w:sz w:val="24"/>
        </w:rPr>
        <w:t xml:space="preserve"> </w:t>
      </w:r>
      <w:r>
        <w:rPr>
          <w:color w:val="1E1D1D"/>
          <w:sz w:val="24"/>
        </w:rPr>
        <w:t>a clases,</w:t>
      </w:r>
      <w:r>
        <w:rPr>
          <w:color w:val="1E1D1D"/>
          <w:spacing w:val="-3"/>
          <w:sz w:val="24"/>
        </w:rPr>
        <w:t xml:space="preserve"> </w:t>
      </w:r>
      <w:r>
        <w:rPr>
          <w:color w:val="1E1D1D"/>
          <w:sz w:val="24"/>
        </w:rPr>
        <w:t>cumplir con</w:t>
      </w:r>
      <w:r>
        <w:rPr>
          <w:color w:val="1E1D1D"/>
          <w:spacing w:val="-2"/>
          <w:sz w:val="24"/>
        </w:rPr>
        <w:t xml:space="preserve"> </w:t>
      </w:r>
      <w:r>
        <w:rPr>
          <w:color w:val="1E1D1D"/>
          <w:sz w:val="24"/>
        </w:rPr>
        <w:t>el</w:t>
      </w:r>
      <w:r>
        <w:rPr>
          <w:color w:val="1E1D1D"/>
          <w:spacing w:val="-2"/>
          <w:sz w:val="24"/>
        </w:rPr>
        <w:t xml:space="preserve"> </w:t>
      </w:r>
      <w:r>
        <w:rPr>
          <w:color w:val="1E1D1D"/>
          <w:sz w:val="24"/>
        </w:rPr>
        <w:t xml:space="preserve">calendario de evaluaciones, especialmente si se encuentra con tutoría y/o recalendarización de pruebas y </w:t>
      </w:r>
      <w:r>
        <w:rPr>
          <w:color w:val="1E1D1D"/>
          <w:spacing w:val="-2"/>
          <w:sz w:val="24"/>
        </w:rPr>
        <w:t>trabajos.</w:t>
      </w:r>
    </w:p>
    <w:p w14:paraId="13BB3E95" w14:textId="77777777" w:rsidR="00151A9B" w:rsidRDefault="00151A9B" w:rsidP="003660A6">
      <w:pPr>
        <w:pStyle w:val="Textoindependiente"/>
        <w:spacing w:before="9"/>
        <w:jc w:val="both"/>
        <w:rPr>
          <w:sz w:val="21"/>
        </w:rPr>
      </w:pPr>
    </w:p>
    <w:p w14:paraId="115C9134" w14:textId="77777777" w:rsidR="00151A9B" w:rsidRDefault="003763FC" w:rsidP="00E01DE9">
      <w:pPr>
        <w:pStyle w:val="Ttulo5"/>
        <w:numPr>
          <w:ilvl w:val="1"/>
          <w:numId w:val="94"/>
        </w:numPr>
        <w:tabs>
          <w:tab w:val="left" w:pos="775"/>
        </w:tabs>
        <w:ind w:hanging="357"/>
        <w:jc w:val="both"/>
      </w:pPr>
      <w:bookmarkStart w:id="135" w:name="1.3_Deberes_Madre,_Padre,_Apoderado_y/o_"/>
      <w:bookmarkEnd w:id="135"/>
      <w:r>
        <w:t>Deberes</w:t>
      </w:r>
      <w:r>
        <w:rPr>
          <w:spacing w:val="-14"/>
        </w:rPr>
        <w:t xml:space="preserve"> </w:t>
      </w:r>
      <w:r>
        <w:t>Madre,</w:t>
      </w:r>
      <w:r>
        <w:rPr>
          <w:spacing w:val="-12"/>
        </w:rPr>
        <w:t xml:space="preserve"> </w:t>
      </w:r>
      <w:r>
        <w:t>Padre,</w:t>
      </w:r>
      <w:r>
        <w:rPr>
          <w:spacing w:val="-7"/>
        </w:rPr>
        <w:t xml:space="preserve"> </w:t>
      </w:r>
      <w:r>
        <w:t>Apoderado</w:t>
      </w:r>
      <w:r>
        <w:rPr>
          <w:spacing w:val="-7"/>
        </w:rPr>
        <w:t xml:space="preserve"> </w:t>
      </w:r>
      <w:r>
        <w:t>y/o</w:t>
      </w:r>
      <w:r>
        <w:rPr>
          <w:spacing w:val="-8"/>
        </w:rPr>
        <w:t xml:space="preserve"> </w:t>
      </w:r>
      <w:r>
        <w:t>tutor</w:t>
      </w:r>
      <w:r>
        <w:rPr>
          <w:spacing w:val="-6"/>
        </w:rPr>
        <w:t xml:space="preserve"> </w:t>
      </w:r>
      <w:r>
        <w:t>del</w:t>
      </w:r>
      <w:r>
        <w:rPr>
          <w:spacing w:val="-5"/>
        </w:rPr>
        <w:t xml:space="preserve"> </w:t>
      </w:r>
      <w:r>
        <w:t>o</w:t>
      </w:r>
      <w:r>
        <w:rPr>
          <w:spacing w:val="-13"/>
        </w:rPr>
        <w:t xml:space="preserve"> </w:t>
      </w:r>
      <w:r>
        <w:t>la</w:t>
      </w:r>
      <w:r>
        <w:rPr>
          <w:spacing w:val="-6"/>
        </w:rPr>
        <w:t xml:space="preserve"> </w:t>
      </w:r>
      <w:r>
        <w:t>estudiante</w:t>
      </w:r>
      <w:r>
        <w:rPr>
          <w:spacing w:val="-13"/>
        </w:rPr>
        <w:t xml:space="preserve"> </w:t>
      </w:r>
      <w:r>
        <w:t>madre</w:t>
      </w:r>
      <w:r>
        <w:rPr>
          <w:spacing w:val="-12"/>
        </w:rPr>
        <w:t xml:space="preserve"> </w:t>
      </w:r>
      <w:r>
        <w:t>o</w:t>
      </w:r>
      <w:r>
        <w:rPr>
          <w:spacing w:val="-13"/>
        </w:rPr>
        <w:t xml:space="preserve"> </w:t>
      </w:r>
      <w:r>
        <w:t>padre</w:t>
      </w:r>
      <w:r>
        <w:rPr>
          <w:spacing w:val="-8"/>
        </w:rPr>
        <w:t xml:space="preserve"> </w:t>
      </w:r>
      <w:r>
        <w:rPr>
          <w:spacing w:val="-2"/>
        </w:rPr>
        <w:t>adolescente:</w:t>
      </w:r>
    </w:p>
    <w:p w14:paraId="273B3EC6" w14:textId="77777777" w:rsidR="00151A9B" w:rsidRDefault="00151A9B" w:rsidP="003660A6">
      <w:pPr>
        <w:pStyle w:val="Textoindependiente"/>
        <w:spacing w:before="1"/>
        <w:jc w:val="both"/>
        <w:rPr>
          <w:b/>
        </w:rPr>
      </w:pPr>
    </w:p>
    <w:p w14:paraId="26E40554" w14:textId="77777777" w:rsidR="00151A9B" w:rsidRDefault="003763FC" w:rsidP="00E01DE9">
      <w:pPr>
        <w:pStyle w:val="Prrafodelista"/>
        <w:numPr>
          <w:ilvl w:val="2"/>
          <w:numId w:val="94"/>
        </w:numPr>
        <w:tabs>
          <w:tab w:val="left" w:pos="1500"/>
        </w:tabs>
        <w:spacing w:before="1"/>
        <w:ind w:left="1499" w:right="382" w:hanging="361"/>
        <w:rPr>
          <w:rFonts w:ascii="Symbol" w:hAnsi="Symbol"/>
          <w:sz w:val="24"/>
        </w:rPr>
      </w:pPr>
      <w:r>
        <w:rPr>
          <w:sz w:val="24"/>
        </w:rPr>
        <w:t xml:space="preserve">El apoderado tiene derecho a ser informado sobre los derechos y obligaciones de su </w:t>
      </w:r>
      <w:r>
        <w:rPr>
          <w:spacing w:val="-2"/>
          <w:sz w:val="24"/>
        </w:rPr>
        <w:t>estudiante.</w:t>
      </w:r>
    </w:p>
    <w:p w14:paraId="14AD215D" w14:textId="77777777" w:rsidR="00151A9B" w:rsidRDefault="003763FC" w:rsidP="00E01DE9">
      <w:pPr>
        <w:pStyle w:val="Prrafodelista"/>
        <w:numPr>
          <w:ilvl w:val="2"/>
          <w:numId w:val="94"/>
        </w:numPr>
        <w:tabs>
          <w:tab w:val="left" w:pos="1500"/>
        </w:tabs>
        <w:spacing w:before="6" w:line="302" w:lineRule="exact"/>
        <w:ind w:left="1499" w:hanging="361"/>
        <w:rPr>
          <w:rFonts w:ascii="Symbol" w:hAnsi="Symbol"/>
          <w:sz w:val="24"/>
        </w:rPr>
      </w:pPr>
      <w:r>
        <w:rPr>
          <w:sz w:val="24"/>
        </w:rPr>
        <w:t>Asistir</w:t>
      </w:r>
      <w:r>
        <w:rPr>
          <w:spacing w:val="-12"/>
          <w:sz w:val="24"/>
        </w:rPr>
        <w:t xml:space="preserve"> </w:t>
      </w:r>
      <w:r>
        <w:rPr>
          <w:sz w:val="24"/>
        </w:rPr>
        <w:t>a</w:t>
      </w:r>
      <w:r>
        <w:rPr>
          <w:spacing w:val="-10"/>
          <w:sz w:val="24"/>
        </w:rPr>
        <w:t xml:space="preserve"> </w:t>
      </w:r>
      <w:r>
        <w:rPr>
          <w:sz w:val="24"/>
        </w:rPr>
        <w:t>reuniones</w:t>
      </w:r>
      <w:r>
        <w:rPr>
          <w:spacing w:val="-10"/>
          <w:sz w:val="24"/>
        </w:rPr>
        <w:t xml:space="preserve"> </w:t>
      </w:r>
      <w:r>
        <w:rPr>
          <w:sz w:val="24"/>
        </w:rPr>
        <w:t>de</w:t>
      </w:r>
      <w:r>
        <w:rPr>
          <w:spacing w:val="-16"/>
          <w:sz w:val="24"/>
        </w:rPr>
        <w:t xml:space="preserve"> </w:t>
      </w:r>
      <w:r>
        <w:rPr>
          <w:sz w:val="24"/>
        </w:rPr>
        <w:t>apoderados</w:t>
      </w:r>
      <w:r>
        <w:rPr>
          <w:spacing w:val="-11"/>
          <w:sz w:val="24"/>
        </w:rPr>
        <w:t xml:space="preserve"> </w:t>
      </w:r>
      <w:r>
        <w:rPr>
          <w:sz w:val="24"/>
        </w:rPr>
        <w:t>o</w:t>
      </w:r>
      <w:r>
        <w:rPr>
          <w:spacing w:val="-5"/>
          <w:sz w:val="24"/>
        </w:rPr>
        <w:t xml:space="preserve"> </w:t>
      </w:r>
      <w:r>
        <w:rPr>
          <w:sz w:val="24"/>
        </w:rPr>
        <w:t>llamados</w:t>
      </w:r>
      <w:r>
        <w:rPr>
          <w:spacing w:val="-11"/>
          <w:sz w:val="24"/>
        </w:rPr>
        <w:t xml:space="preserve"> </w:t>
      </w:r>
      <w:r>
        <w:rPr>
          <w:sz w:val="24"/>
        </w:rPr>
        <w:t>de</w:t>
      </w:r>
      <w:r>
        <w:rPr>
          <w:spacing w:val="-13"/>
          <w:sz w:val="24"/>
        </w:rPr>
        <w:t xml:space="preserve"> </w:t>
      </w:r>
      <w:r>
        <w:rPr>
          <w:sz w:val="24"/>
        </w:rPr>
        <w:t>apoderado</w:t>
      </w:r>
      <w:r>
        <w:rPr>
          <w:spacing w:val="-10"/>
          <w:sz w:val="24"/>
        </w:rPr>
        <w:t xml:space="preserve"> </w:t>
      </w:r>
      <w:r>
        <w:rPr>
          <w:sz w:val="24"/>
        </w:rPr>
        <w:t>que</w:t>
      </w:r>
      <w:r>
        <w:rPr>
          <w:spacing w:val="-12"/>
          <w:sz w:val="24"/>
        </w:rPr>
        <w:t xml:space="preserve"> </w:t>
      </w:r>
      <w:r>
        <w:rPr>
          <w:sz w:val="24"/>
        </w:rPr>
        <w:t>el</w:t>
      </w:r>
      <w:r>
        <w:rPr>
          <w:spacing w:val="-11"/>
          <w:sz w:val="24"/>
        </w:rPr>
        <w:t xml:space="preserve"> </w:t>
      </w:r>
      <w:r>
        <w:rPr>
          <w:sz w:val="24"/>
        </w:rPr>
        <w:t>colegio</w:t>
      </w:r>
      <w:r>
        <w:rPr>
          <w:spacing w:val="-11"/>
          <w:sz w:val="24"/>
        </w:rPr>
        <w:t xml:space="preserve"> </w:t>
      </w:r>
      <w:r>
        <w:rPr>
          <w:spacing w:val="-2"/>
          <w:sz w:val="24"/>
        </w:rPr>
        <w:t>emita.</w:t>
      </w:r>
    </w:p>
    <w:p w14:paraId="50E5A8F4" w14:textId="77777777" w:rsidR="00151A9B" w:rsidRDefault="003763FC" w:rsidP="00E01DE9">
      <w:pPr>
        <w:pStyle w:val="Prrafodelista"/>
        <w:numPr>
          <w:ilvl w:val="2"/>
          <w:numId w:val="94"/>
        </w:numPr>
        <w:tabs>
          <w:tab w:val="left" w:pos="1500"/>
        </w:tabs>
        <w:spacing w:line="244" w:lineRule="auto"/>
        <w:ind w:left="1499" w:right="370" w:hanging="361"/>
        <w:rPr>
          <w:rFonts w:ascii="Symbol" w:hAnsi="Symbol"/>
          <w:sz w:val="24"/>
        </w:rPr>
      </w:pPr>
      <w:r>
        <w:rPr>
          <w:sz w:val="24"/>
        </w:rPr>
        <w:t>Acompañar a su</w:t>
      </w:r>
      <w:r>
        <w:rPr>
          <w:spacing w:val="-2"/>
          <w:sz w:val="24"/>
        </w:rPr>
        <w:t xml:space="preserve"> </w:t>
      </w:r>
      <w:r>
        <w:rPr>
          <w:sz w:val="24"/>
        </w:rPr>
        <w:t>hija, hijo o</w:t>
      </w:r>
      <w:r>
        <w:rPr>
          <w:spacing w:val="-2"/>
          <w:sz w:val="24"/>
        </w:rPr>
        <w:t xml:space="preserve"> </w:t>
      </w:r>
      <w:r>
        <w:rPr>
          <w:sz w:val="24"/>
        </w:rPr>
        <w:t>estudiante a sus controles de monitoreo</w:t>
      </w:r>
      <w:r>
        <w:rPr>
          <w:spacing w:val="-1"/>
          <w:sz w:val="24"/>
        </w:rPr>
        <w:t xml:space="preserve"> </w:t>
      </w:r>
      <w:r>
        <w:rPr>
          <w:sz w:val="24"/>
        </w:rPr>
        <w:t>del</w:t>
      </w:r>
      <w:r>
        <w:rPr>
          <w:spacing w:val="-3"/>
          <w:sz w:val="24"/>
        </w:rPr>
        <w:t xml:space="preserve"> </w:t>
      </w:r>
      <w:r>
        <w:rPr>
          <w:sz w:val="24"/>
        </w:rPr>
        <w:t>embarazo, incluye en el rol del padre.</w:t>
      </w:r>
    </w:p>
    <w:p w14:paraId="158F6D03" w14:textId="77777777" w:rsidR="00151A9B" w:rsidRDefault="003763FC" w:rsidP="00E01DE9">
      <w:pPr>
        <w:pStyle w:val="Prrafodelista"/>
        <w:numPr>
          <w:ilvl w:val="2"/>
          <w:numId w:val="94"/>
        </w:numPr>
        <w:tabs>
          <w:tab w:val="left" w:pos="1557"/>
        </w:tabs>
        <w:ind w:left="1499" w:right="342" w:hanging="361"/>
        <w:rPr>
          <w:rFonts w:ascii="Symbol" w:hAnsi="Symbol"/>
          <w:sz w:val="24"/>
        </w:rPr>
      </w:pPr>
      <w:r>
        <w:tab/>
      </w:r>
      <w:r>
        <w:rPr>
          <w:sz w:val="24"/>
        </w:rPr>
        <w:t>Se debe firmar un compromiso de acompañamiento al estudiante, madre y/o progenitor, en que señale su consentimiento y compromiso para que el/la alumno/a asista a los controles, exámenes médicos y otras instancias que demanden atención de salud, cuidado del</w:t>
      </w:r>
      <w:r>
        <w:rPr>
          <w:spacing w:val="-1"/>
          <w:sz w:val="24"/>
        </w:rPr>
        <w:t xml:space="preserve"> </w:t>
      </w:r>
      <w:r>
        <w:rPr>
          <w:sz w:val="24"/>
        </w:rPr>
        <w:t>embarazo</w:t>
      </w:r>
      <w:r>
        <w:rPr>
          <w:spacing w:val="-1"/>
          <w:sz w:val="24"/>
        </w:rPr>
        <w:t xml:space="preserve"> </w:t>
      </w:r>
      <w:r>
        <w:rPr>
          <w:sz w:val="24"/>
        </w:rPr>
        <w:t>y del hijo/a nacido, que implique la ausencia parcial o</w:t>
      </w:r>
      <w:r>
        <w:rPr>
          <w:spacing w:val="-1"/>
          <w:sz w:val="24"/>
        </w:rPr>
        <w:t xml:space="preserve"> </w:t>
      </w:r>
      <w:r>
        <w:rPr>
          <w:sz w:val="24"/>
        </w:rPr>
        <w:t>total</w:t>
      </w:r>
      <w:r>
        <w:rPr>
          <w:spacing w:val="-2"/>
          <w:sz w:val="24"/>
        </w:rPr>
        <w:t xml:space="preserve"> </w:t>
      </w:r>
      <w:r>
        <w:rPr>
          <w:sz w:val="24"/>
        </w:rPr>
        <w:t>del/la estudiante durante la jornada de clases.</w:t>
      </w:r>
    </w:p>
    <w:p w14:paraId="3A55D3CC" w14:textId="77777777" w:rsidR="00151A9B" w:rsidRDefault="003763FC" w:rsidP="00E01DE9">
      <w:pPr>
        <w:pStyle w:val="Prrafodelista"/>
        <w:numPr>
          <w:ilvl w:val="2"/>
          <w:numId w:val="94"/>
        </w:numPr>
        <w:tabs>
          <w:tab w:val="left" w:pos="1500"/>
        </w:tabs>
        <w:spacing w:line="244" w:lineRule="auto"/>
        <w:ind w:left="1499" w:right="363" w:hanging="361"/>
        <w:rPr>
          <w:rFonts w:ascii="Symbol" w:hAnsi="Symbol"/>
          <w:sz w:val="24"/>
        </w:rPr>
      </w:pPr>
      <w:r>
        <w:rPr>
          <w:sz w:val="24"/>
        </w:rPr>
        <w:t>El apoderado debe comprometerse en que su estudiante cumpla con los deberes académicos generados para su promoción.</w:t>
      </w:r>
    </w:p>
    <w:p w14:paraId="09AB0C6F" w14:textId="77777777" w:rsidR="00151A9B" w:rsidRDefault="003763FC" w:rsidP="00E01DE9">
      <w:pPr>
        <w:pStyle w:val="Prrafodelista"/>
        <w:numPr>
          <w:ilvl w:val="2"/>
          <w:numId w:val="94"/>
        </w:numPr>
        <w:tabs>
          <w:tab w:val="left" w:pos="1500"/>
        </w:tabs>
        <w:ind w:left="1499" w:right="340" w:hanging="361"/>
        <w:rPr>
          <w:rFonts w:ascii="Symbol" w:hAnsi="Symbol"/>
          <w:color w:val="1E1D1D"/>
          <w:sz w:val="24"/>
        </w:rPr>
      </w:pPr>
      <w:r>
        <w:rPr>
          <w:b/>
          <w:sz w:val="24"/>
        </w:rPr>
        <w:t>Justificar</w:t>
      </w:r>
      <w:r>
        <w:rPr>
          <w:b/>
          <w:spacing w:val="-14"/>
          <w:sz w:val="24"/>
        </w:rPr>
        <w:t xml:space="preserve"> </w:t>
      </w:r>
      <w:r>
        <w:rPr>
          <w:b/>
          <w:sz w:val="24"/>
        </w:rPr>
        <w:t>los</w:t>
      </w:r>
      <w:r>
        <w:rPr>
          <w:b/>
          <w:spacing w:val="-14"/>
          <w:sz w:val="24"/>
        </w:rPr>
        <w:t xml:space="preserve"> </w:t>
      </w:r>
      <w:r>
        <w:rPr>
          <w:b/>
          <w:sz w:val="24"/>
        </w:rPr>
        <w:t>controles</w:t>
      </w:r>
      <w:r>
        <w:rPr>
          <w:b/>
          <w:spacing w:val="-13"/>
          <w:sz w:val="24"/>
        </w:rPr>
        <w:t xml:space="preserve"> </w:t>
      </w:r>
      <w:r>
        <w:rPr>
          <w:b/>
          <w:sz w:val="24"/>
        </w:rPr>
        <w:t>de</w:t>
      </w:r>
      <w:r>
        <w:rPr>
          <w:b/>
          <w:spacing w:val="-14"/>
          <w:sz w:val="24"/>
        </w:rPr>
        <w:t xml:space="preserve"> </w:t>
      </w:r>
      <w:r>
        <w:rPr>
          <w:b/>
          <w:sz w:val="24"/>
        </w:rPr>
        <w:t>embarazo</w:t>
      </w:r>
      <w:r>
        <w:rPr>
          <w:b/>
          <w:spacing w:val="-13"/>
          <w:sz w:val="24"/>
        </w:rPr>
        <w:t xml:space="preserve"> </w:t>
      </w:r>
      <w:r>
        <w:rPr>
          <w:b/>
          <w:sz w:val="24"/>
        </w:rPr>
        <w:t>y</w:t>
      </w:r>
      <w:r>
        <w:rPr>
          <w:b/>
          <w:spacing w:val="-12"/>
          <w:sz w:val="24"/>
        </w:rPr>
        <w:t xml:space="preserve"> </w:t>
      </w:r>
      <w:r>
        <w:rPr>
          <w:b/>
          <w:sz w:val="24"/>
        </w:rPr>
        <w:t>control</w:t>
      </w:r>
      <w:r>
        <w:rPr>
          <w:b/>
          <w:spacing w:val="-14"/>
          <w:sz w:val="24"/>
        </w:rPr>
        <w:t xml:space="preserve"> </w:t>
      </w:r>
      <w:r>
        <w:rPr>
          <w:b/>
          <w:sz w:val="24"/>
        </w:rPr>
        <w:t>de</w:t>
      </w:r>
      <w:r>
        <w:rPr>
          <w:b/>
          <w:spacing w:val="-14"/>
          <w:sz w:val="24"/>
        </w:rPr>
        <w:t xml:space="preserve"> </w:t>
      </w:r>
      <w:r>
        <w:rPr>
          <w:b/>
          <w:sz w:val="24"/>
        </w:rPr>
        <w:t>niño</w:t>
      </w:r>
      <w:r>
        <w:rPr>
          <w:b/>
          <w:spacing w:val="-12"/>
          <w:sz w:val="24"/>
        </w:rPr>
        <w:t xml:space="preserve"> </w:t>
      </w:r>
      <w:r>
        <w:rPr>
          <w:b/>
          <w:sz w:val="24"/>
        </w:rPr>
        <w:t>sano</w:t>
      </w:r>
      <w:r>
        <w:rPr>
          <w:b/>
          <w:spacing w:val="-9"/>
          <w:sz w:val="24"/>
        </w:rPr>
        <w:t xml:space="preserve"> </w:t>
      </w:r>
      <w:r>
        <w:rPr>
          <w:sz w:val="24"/>
        </w:rPr>
        <w:t>con</w:t>
      </w:r>
      <w:r>
        <w:rPr>
          <w:spacing w:val="-14"/>
          <w:sz w:val="24"/>
        </w:rPr>
        <w:t xml:space="preserve"> </w:t>
      </w:r>
      <w:r>
        <w:rPr>
          <w:sz w:val="24"/>
        </w:rPr>
        <w:t>el</w:t>
      </w:r>
      <w:r>
        <w:rPr>
          <w:spacing w:val="-14"/>
          <w:sz w:val="24"/>
        </w:rPr>
        <w:t xml:space="preserve"> </w:t>
      </w:r>
      <w:r>
        <w:rPr>
          <w:sz w:val="24"/>
        </w:rPr>
        <w:t>carnet</w:t>
      </w:r>
      <w:r>
        <w:rPr>
          <w:spacing w:val="-12"/>
          <w:sz w:val="24"/>
        </w:rPr>
        <w:t xml:space="preserve"> </w:t>
      </w:r>
      <w:r>
        <w:rPr>
          <w:sz w:val="24"/>
        </w:rPr>
        <w:t>de</w:t>
      </w:r>
      <w:r>
        <w:rPr>
          <w:spacing w:val="-14"/>
          <w:sz w:val="24"/>
        </w:rPr>
        <w:t xml:space="preserve"> </w:t>
      </w:r>
      <w:r>
        <w:rPr>
          <w:sz w:val="24"/>
        </w:rPr>
        <w:t>control</w:t>
      </w:r>
      <w:r>
        <w:rPr>
          <w:spacing w:val="-14"/>
          <w:sz w:val="24"/>
        </w:rPr>
        <w:t xml:space="preserve"> </w:t>
      </w:r>
      <w:r>
        <w:rPr>
          <w:sz w:val="24"/>
        </w:rPr>
        <w:t>de</w:t>
      </w:r>
      <w:r>
        <w:rPr>
          <w:spacing w:val="-13"/>
          <w:sz w:val="24"/>
        </w:rPr>
        <w:t xml:space="preserve"> </w:t>
      </w:r>
      <w:r>
        <w:rPr>
          <w:sz w:val="24"/>
        </w:rPr>
        <w:t>salud o certificado del médico tratante.</w:t>
      </w:r>
    </w:p>
    <w:p w14:paraId="0208B134" w14:textId="77777777" w:rsidR="00151A9B" w:rsidRDefault="003763FC" w:rsidP="00E01DE9">
      <w:pPr>
        <w:pStyle w:val="Prrafodelista"/>
        <w:numPr>
          <w:ilvl w:val="2"/>
          <w:numId w:val="94"/>
        </w:numPr>
        <w:tabs>
          <w:tab w:val="left" w:pos="1500"/>
        </w:tabs>
        <w:spacing w:line="244" w:lineRule="auto"/>
        <w:ind w:left="1499" w:right="350" w:hanging="361"/>
        <w:rPr>
          <w:rFonts w:ascii="Symbol" w:hAnsi="Symbol"/>
          <w:color w:val="1E1D1D"/>
          <w:sz w:val="24"/>
        </w:rPr>
      </w:pPr>
      <w:r>
        <w:rPr>
          <w:b/>
          <w:sz w:val="24"/>
        </w:rPr>
        <w:t xml:space="preserve">Justificar inasistencias </w:t>
      </w:r>
      <w:r>
        <w:rPr>
          <w:sz w:val="24"/>
        </w:rPr>
        <w:t>por problemas de salud, con certificado médico y mantener informado al profesor jefe.</w:t>
      </w:r>
    </w:p>
    <w:p w14:paraId="2282D82E" w14:textId="77777777" w:rsidR="00151A9B" w:rsidRDefault="00151A9B" w:rsidP="003660A6">
      <w:pPr>
        <w:spacing w:line="244" w:lineRule="auto"/>
        <w:jc w:val="both"/>
        <w:rPr>
          <w:rFonts w:ascii="Symbol" w:hAnsi="Symbol"/>
          <w:sz w:val="24"/>
        </w:rPr>
        <w:sectPr w:rsidR="00151A9B">
          <w:pgSz w:w="12240" w:h="15840"/>
          <w:pgMar w:top="1160" w:right="680" w:bottom="1560" w:left="820" w:header="332" w:footer="1377" w:gutter="0"/>
          <w:cols w:space="720"/>
        </w:sectPr>
      </w:pPr>
    </w:p>
    <w:p w14:paraId="10AC30B6" w14:textId="77777777" w:rsidR="00151A9B" w:rsidRDefault="00151A9B" w:rsidP="003660A6">
      <w:pPr>
        <w:pStyle w:val="Textoindependiente"/>
        <w:jc w:val="both"/>
        <w:rPr>
          <w:sz w:val="20"/>
        </w:rPr>
      </w:pPr>
    </w:p>
    <w:p w14:paraId="6F82AF67" w14:textId="77777777" w:rsidR="00151A9B" w:rsidRDefault="003763FC" w:rsidP="00E01DE9">
      <w:pPr>
        <w:pStyle w:val="Ttulo4"/>
        <w:numPr>
          <w:ilvl w:val="0"/>
          <w:numId w:val="94"/>
        </w:numPr>
        <w:tabs>
          <w:tab w:val="left" w:pos="1140"/>
        </w:tabs>
        <w:spacing w:before="193" w:line="232" w:lineRule="auto"/>
        <w:ind w:left="418" w:right="7844" w:firstLine="360"/>
        <w:jc w:val="center"/>
      </w:pPr>
      <w:bookmarkStart w:id="136" w:name="2._PROCEDIMIENTO:_PRIMERA_INSTANCIA"/>
      <w:bookmarkEnd w:id="136"/>
      <w:r>
        <w:rPr>
          <w:spacing w:val="-4"/>
          <w:u w:val="single"/>
        </w:rPr>
        <w:t>PROCEDIMIENTO:</w:t>
      </w:r>
      <w:r>
        <w:rPr>
          <w:spacing w:val="-4"/>
        </w:rPr>
        <w:t xml:space="preserve"> </w:t>
      </w:r>
      <w:r>
        <w:t>PRIMERA INSTANCIA</w:t>
      </w:r>
    </w:p>
    <w:p w14:paraId="039000FA" w14:textId="77777777" w:rsidR="00151A9B" w:rsidRDefault="00151A9B" w:rsidP="003660A6">
      <w:pPr>
        <w:pStyle w:val="Textoindependiente"/>
        <w:spacing w:before="9"/>
        <w:jc w:val="both"/>
        <w:rPr>
          <w:b/>
          <w:sz w:val="21"/>
        </w:rPr>
      </w:pPr>
    </w:p>
    <w:p w14:paraId="4682225B" w14:textId="77777777" w:rsidR="00151A9B" w:rsidRDefault="003763FC" w:rsidP="00E01DE9">
      <w:pPr>
        <w:pStyle w:val="Ttulo5"/>
        <w:numPr>
          <w:ilvl w:val="1"/>
          <w:numId w:val="93"/>
        </w:numPr>
        <w:tabs>
          <w:tab w:val="left" w:pos="837"/>
        </w:tabs>
        <w:ind w:hanging="419"/>
        <w:jc w:val="both"/>
      </w:pPr>
      <w:bookmarkStart w:id="137" w:name="2.1._Toma_conocimiento_del_embarazo_adol"/>
      <w:bookmarkEnd w:id="137"/>
      <w:r>
        <w:rPr>
          <w:spacing w:val="-2"/>
        </w:rPr>
        <w:t>Toma conocimiento del</w:t>
      </w:r>
      <w:r>
        <w:rPr>
          <w:spacing w:val="-1"/>
        </w:rPr>
        <w:t xml:space="preserve"> </w:t>
      </w:r>
      <w:r>
        <w:rPr>
          <w:spacing w:val="-2"/>
        </w:rPr>
        <w:t>embarazo</w:t>
      </w:r>
      <w:r>
        <w:t xml:space="preserve"> </w:t>
      </w:r>
      <w:r>
        <w:rPr>
          <w:spacing w:val="-2"/>
        </w:rPr>
        <w:t>adolescente.</w:t>
      </w:r>
    </w:p>
    <w:p w14:paraId="096CC4FE" w14:textId="77777777" w:rsidR="00151A9B" w:rsidRDefault="00151A9B" w:rsidP="003660A6">
      <w:pPr>
        <w:pStyle w:val="Textoindependiente"/>
        <w:jc w:val="both"/>
        <w:rPr>
          <w:b/>
        </w:rPr>
      </w:pPr>
    </w:p>
    <w:p w14:paraId="2CCE0623" w14:textId="77777777" w:rsidR="00151A9B" w:rsidRDefault="003763FC" w:rsidP="00E01DE9">
      <w:pPr>
        <w:pStyle w:val="Prrafodelista"/>
        <w:numPr>
          <w:ilvl w:val="2"/>
          <w:numId w:val="93"/>
        </w:numPr>
        <w:tabs>
          <w:tab w:val="left" w:pos="1495"/>
        </w:tabs>
        <w:ind w:right="344" w:hanging="721"/>
        <w:rPr>
          <w:sz w:val="24"/>
        </w:rPr>
      </w:pPr>
      <w:r>
        <w:rPr>
          <w:sz w:val="24"/>
        </w:rPr>
        <w:t>Comunicar</w:t>
      </w:r>
      <w:r>
        <w:rPr>
          <w:spacing w:val="-6"/>
          <w:sz w:val="24"/>
        </w:rPr>
        <w:t xml:space="preserve"> </w:t>
      </w:r>
      <w:r>
        <w:rPr>
          <w:sz w:val="24"/>
        </w:rPr>
        <w:t>del</w:t>
      </w:r>
      <w:r>
        <w:rPr>
          <w:spacing w:val="-7"/>
          <w:sz w:val="24"/>
        </w:rPr>
        <w:t xml:space="preserve"> </w:t>
      </w:r>
      <w:r>
        <w:rPr>
          <w:sz w:val="24"/>
        </w:rPr>
        <w:t>embarazo</w:t>
      </w:r>
      <w:r>
        <w:rPr>
          <w:spacing w:val="-6"/>
          <w:sz w:val="24"/>
        </w:rPr>
        <w:t xml:space="preserve"> </w:t>
      </w:r>
      <w:r>
        <w:rPr>
          <w:sz w:val="24"/>
        </w:rPr>
        <w:t>dentro</w:t>
      </w:r>
      <w:r>
        <w:rPr>
          <w:spacing w:val="-7"/>
          <w:sz w:val="24"/>
        </w:rPr>
        <w:t xml:space="preserve"> </w:t>
      </w:r>
      <w:r>
        <w:rPr>
          <w:sz w:val="24"/>
        </w:rPr>
        <w:t>de</w:t>
      </w:r>
      <w:r>
        <w:rPr>
          <w:spacing w:val="-5"/>
          <w:sz w:val="24"/>
        </w:rPr>
        <w:t xml:space="preserve"> </w:t>
      </w:r>
      <w:r>
        <w:rPr>
          <w:sz w:val="24"/>
        </w:rPr>
        <w:t>10</w:t>
      </w:r>
      <w:r>
        <w:rPr>
          <w:spacing w:val="-11"/>
          <w:sz w:val="24"/>
        </w:rPr>
        <w:t xml:space="preserve"> </w:t>
      </w:r>
      <w:r>
        <w:rPr>
          <w:sz w:val="24"/>
        </w:rPr>
        <w:t>días</w:t>
      </w:r>
      <w:r>
        <w:rPr>
          <w:spacing w:val="-4"/>
          <w:sz w:val="24"/>
        </w:rPr>
        <w:t xml:space="preserve"> </w:t>
      </w:r>
      <w:r>
        <w:rPr>
          <w:sz w:val="24"/>
        </w:rPr>
        <w:t>hábiles</w:t>
      </w:r>
      <w:r>
        <w:rPr>
          <w:spacing w:val="-7"/>
          <w:sz w:val="24"/>
        </w:rPr>
        <w:t xml:space="preserve"> </w:t>
      </w:r>
      <w:r>
        <w:rPr>
          <w:sz w:val="24"/>
        </w:rPr>
        <w:t>luego</w:t>
      </w:r>
      <w:r>
        <w:rPr>
          <w:spacing w:val="-11"/>
          <w:sz w:val="24"/>
        </w:rPr>
        <w:t xml:space="preserve"> </w:t>
      </w:r>
      <w:r>
        <w:rPr>
          <w:sz w:val="24"/>
        </w:rPr>
        <w:t>de</w:t>
      </w:r>
      <w:r>
        <w:rPr>
          <w:spacing w:val="-9"/>
          <w:sz w:val="24"/>
        </w:rPr>
        <w:t xml:space="preserve"> </w:t>
      </w:r>
      <w:r>
        <w:rPr>
          <w:sz w:val="24"/>
        </w:rPr>
        <w:t>tener</w:t>
      </w:r>
      <w:r>
        <w:rPr>
          <w:spacing w:val="-6"/>
          <w:sz w:val="24"/>
        </w:rPr>
        <w:t xml:space="preserve"> </w:t>
      </w:r>
      <w:r>
        <w:rPr>
          <w:sz w:val="24"/>
        </w:rPr>
        <w:t>la</w:t>
      </w:r>
      <w:r>
        <w:rPr>
          <w:spacing w:val="-6"/>
          <w:sz w:val="24"/>
        </w:rPr>
        <w:t xml:space="preserve"> </w:t>
      </w:r>
      <w:r>
        <w:rPr>
          <w:sz w:val="24"/>
        </w:rPr>
        <w:t>información,</w:t>
      </w:r>
      <w:r>
        <w:rPr>
          <w:spacing w:val="-11"/>
          <w:sz w:val="24"/>
        </w:rPr>
        <w:t xml:space="preserve"> </w:t>
      </w:r>
      <w:r>
        <w:rPr>
          <w:sz w:val="24"/>
        </w:rPr>
        <w:t>puede</w:t>
      </w:r>
      <w:r>
        <w:rPr>
          <w:spacing w:val="-5"/>
          <w:sz w:val="24"/>
        </w:rPr>
        <w:t xml:space="preserve"> </w:t>
      </w:r>
      <w:r>
        <w:rPr>
          <w:sz w:val="24"/>
        </w:rPr>
        <w:t>ser la misma estudiante o</w:t>
      </w:r>
      <w:r>
        <w:rPr>
          <w:spacing w:val="-1"/>
          <w:sz w:val="24"/>
        </w:rPr>
        <w:t xml:space="preserve"> </w:t>
      </w:r>
      <w:r>
        <w:rPr>
          <w:sz w:val="24"/>
        </w:rPr>
        <w:t>el estudiante,</w:t>
      </w:r>
      <w:r>
        <w:rPr>
          <w:spacing w:val="-2"/>
          <w:sz w:val="24"/>
        </w:rPr>
        <w:t xml:space="preserve"> </w:t>
      </w:r>
      <w:r>
        <w:rPr>
          <w:sz w:val="24"/>
        </w:rPr>
        <w:t>como su Madre, Padre,</w:t>
      </w:r>
      <w:r>
        <w:rPr>
          <w:spacing w:val="-2"/>
          <w:sz w:val="24"/>
        </w:rPr>
        <w:t xml:space="preserve"> </w:t>
      </w:r>
      <w:r>
        <w:rPr>
          <w:sz w:val="24"/>
        </w:rPr>
        <w:t>Apoderado o</w:t>
      </w:r>
      <w:r>
        <w:rPr>
          <w:spacing w:val="-1"/>
          <w:sz w:val="24"/>
        </w:rPr>
        <w:t xml:space="preserve"> </w:t>
      </w:r>
      <w:r>
        <w:rPr>
          <w:sz w:val="24"/>
        </w:rPr>
        <w:t>tutor legal</w:t>
      </w:r>
      <w:r>
        <w:rPr>
          <w:spacing w:val="-1"/>
          <w:sz w:val="24"/>
        </w:rPr>
        <w:t xml:space="preserve"> </w:t>
      </w:r>
      <w:r>
        <w:rPr>
          <w:sz w:val="24"/>
        </w:rPr>
        <w:t>quien la entregue.</w:t>
      </w:r>
    </w:p>
    <w:p w14:paraId="76CE3997" w14:textId="77777777" w:rsidR="00151A9B" w:rsidRDefault="00151A9B" w:rsidP="003660A6">
      <w:pPr>
        <w:pStyle w:val="Textoindependiente"/>
        <w:spacing w:before="4"/>
        <w:jc w:val="both"/>
      </w:pPr>
    </w:p>
    <w:p w14:paraId="60843DA1" w14:textId="77777777" w:rsidR="00151A9B" w:rsidRDefault="003763FC" w:rsidP="00E01DE9">
      <w:pPr>
        <w:pStyle w:val="Prrafodelista"/>
        <w:numPr>
          <w:ilvl w:val="2"/>
          <w:numId w:val="93"/>
        </w:numPr>
        <w:tabs>
          <w:tab w:val="left" w:pos="1495"/>
        </w:tabs>
        <w:ind w:right="356" w:hanging="721"/>
        <w:rPr>
          <w:sz w:val="24"/>
        </w:rPr>
      </w:pPr>
      <w:r>
        <w:rPr>
          <w:sz w:val="24"/>
        </w:rPr>
        <w:t>Cuando alguna persona perteneciente al establecimiento le sea comunicado el embarazo de alguna estudiante, o paternidad de algún estudiante, debe informar al Encargado de Convivencia escolar, Inspector General u Orientador.</w:t>
      </w:r>
    </w:p>
    <w:p w14:paraId="4C3D395B" w14:textId="77777777" w:rsidR="00151A9B" w:rsidRDefault="00151A9B" w:rsidP="003660A6">
      <w:pPr>
        <w:pStyle w:val="Textoindependiente"/>
        <w:jc w:val="both"/>
      </w:pPr>
    </w:p>
    <w:p w14:paraId="63CE392A" w14:textId="77777777" w:rsidR="00151A9B" w:rsidRDefault="003763FC" w:rsidP="00E01DE9">
      <w:pPr>
        <w:pStyle w:val="Prrafodelista"/>
        <w:numPr>
          <w:ilvl w:val="2"/>
          <w:numId w:val="93"/>
        </w:numPr>
        <w:tabs>
          <w:tab w:val="left" w:pos="1495"/>
        </w:tabs>
        <w:ind w:right="366" w:hanging="721"/>
        <w:rPr>
          <w:sz w:val="24"/>
        </w:rPr>
      </w:pPr>
      <w:r>
        <w:rPr>
          <w:sz w:val="24"/>
        </w:rPr>
        <w:t>El Encargado/a de Convivencia escolar, Inspector y/</w:t>
      </w:r>
      <w:proofErr w:type="spellStart"/>
      <w:r>
        <w:rPr>
          <w:sz w:val="24"/>
        </w:rPr>
        <w:t>o</w:t>
      </w:r>
      <w:proofErr w:type="spellEnd"/>
      <w:r>
        <w:rPr>
          <w:sz w:val="24"/>
        </w:rPr>
        <w:t xml:space="preserve"> Orientador procederá a ingresar al estudiante en el Sistema de Registro de Estudiantes Embarazadas, Madres y Padres de </w:t>
      </w:r>
      <w:r>
        <w:rPr>
          <w:spacing w:val="-2"/>
          <w:sz w:val="24"/>
        </w:rPr>
        <w:t>JUNAEB.</w:t>
      </w:r>
    </w:p>
    <w:p w14:paraId="7973E9AE" w14:textId="77777777" w:rsidR="00151A9B" w:rsidRDefault="00151A9B" w:rsidP="003660A6">
      <w:pPr>
        <w:pStyle w:val="Textoindependiente"/>
        <w:spacing w:before="12"/>
        <w:jc w:val="both"/>
        <w:rPr>
          <w:sz w:val="23"/>
        </w:rPr>
      </w:pPr>
    </w:p>
    <w:p w14:paraId="6ED8A7DA" w14:textId="77777777" w:rsidR="00151A9B" w:rsidRDefault="003763FC" w:rsidP="00E01DE9">
      <w:pPr>
        <w:pStyle w:val="Prrafodelista"/>
        <w:numPr>
          <w:ilvl w:val="2"/>
          <w:numId w:val="93"/>
        </w:numPr>
        <w:tabs>
          <w:tab w:val="left" w:pos="1495"/>
        </w:tabs>
        <w:ind w:right="353" w:hanging="721"/>
        <w:rPr>
          <w:sz w:val="24"/>
        </w:rPr>
      </w:pPr>
      <w:r>
        <w:rPr>
          <w:sz w:val="24"/>
        </w:rPr>
        <w:t>Ésta dejará constancia en el establecimiento, informando primeramente al Director, profesor (a) jefe (a), Educadora Diferencial y Profesionales que atiendan el caso de lo que está sucediendo con la alumna o el alumno.</w:t>
      </w:r>
    </w:p>
    <w:p w14:paraId="08AC48EA" w14:textId="77777777" w:rsidR="00151A9B" w:rsidRDefault="00151A9B" w:rsidP="003660A6">
      <w:pPr>
        <w:pStyle w:val="Textoindependiente"/>
        <w:spacing w:before="12"/>
        <w:jc w:val="both"/>
        <w:rPr>
          <w:sz w:val="23"/>
        </w:rPr>
      </w:pPr>
    </w:p>
    <w:p w14:paraId="5475F014" w14:textId="77777777" w:rsidR="00151A9B" w:rsidRDefault="003763FC" w:rsidP="00E01DE9">
      <w:pPr>
        <w:pStyle w:val="Prrafodelista"/>
        <w:numPr>
          <w:ilvl w:val="2"/>
          <w:numId w:val="93"/>
        </w:numPr>
        <w:tabs>
          <w:tab w:val="left" w:pos="1495"/>
        </w:tabs>
        <w:spacing w:line="244" w:lineRule="auto"/>
        <w:ind w:right="336" w:hanging="721"/>
        <w:rPr>
          <w:sz w:val="24"/>
        </w:rPr>
      </w:pPr>
      <w:r>
        <w:rPr>
          <w:sz w:val="24"/>
        </w:rPr>
        <w:t>Se</w:t>
      </w:r>
      <w:r>
        <w:rPr>
          <w:spacing w:val="-2"/>
          <w:sz w:val="24"/>
        </w:rPr>
        <w:t xml:space="preserve"> </w:t>
      </w:r>
      <w:r>
        <w:rPr>
          <w:sz w:val="24"/>
        </w:rPr>
        <w:t>citará</w:t>
      </w:r>
      <w:r>
        <w:rPr>
          <w:spacing w:val="-5"/>
          <w:sz w:val="24"/>
        </w:rPr>
        <w:t xml:space="preserve"> </w:t>
      </w:r>
      <w:r>
        <w:rPr>
          <w:sz w:val="24"/>
        </w:rPr>
        <w:t>a</w:t>
      </w:r>
      <w:r>
        <w:rPr>
          <w:spacing w:val="-11"/>
          <w:sz w:val="24"/>
        </w:rPr>
        <w:t xml:space="preserve"> </w:t>
      </w:r>
      <w:r>
        <w:rPr>
          <w:sz w:val="24"/>
        </w:rPr>
        <w:t>los</w:t>
      </w:r>
      <w:r>
        <w:rPr>
          <w:spacing w:val="-9"/>
          <w:sz w:val="24"/>
        </w:rPr>
        <w:t xml:space="preserve"> </w:t>
      </w:r>
      <w:r>
        <w:rPr>
          <w:sz w:val="24"/>
        </w:rPr>
        <w:t>apoderados</w:t>
      </w:r>
      <w:r>
        <w:rPr>
          <w:spacing w:val="-8"/>
          <w:sz w:val="24"/>
        </w:rPr>
        <w:t xml:space="preserve"> </w:t>
      </w:r>
      <w:r>
        <w:rPr>
          <w:sz w:val="24"/>
        </w:rPr>
        <w:t>de</w:t>
      </w:r>
      <w:r>
        <w:rPr>
          <w:spacing w:val="-5"/>
          <w:sz w:val="24"/>
        </w:rPr>
        <w:t xml:space="preserve"> </w:t>
      </w:r>
      <w:r>
        <w:rPr>
          <w:sz w:val="24"/>
        </w:rPr>
        <w:t>los</w:t>
      </w:r>
      <w:r>
        <w:rPr>
          <w:spacing w:val="-5"/>
          <w:sz w:val="24"/>
        </w:rPr>
        <w:t xml:space="preserve"> </w:t>
      </w:r>
      <w:r>
        <w:rPr>
          <w:sz w:val="24"/>
        </w:rPr>
        <w:t>estudiantes</w:t>
      </w:r>
      <w:r>
        <w:rPr>
          <w:spacing w:val="32"/>
          <w:sz w:val="24"/>
        </w:rPr>
        <w:t xml:space="preserve"> </w:t>
      </w:r>
      <w:r>
        <w:rPr>
          <w:sz w:val="24"/>
        </w:rPr>
        <w:t>involucrados</w:t>
      </w:r>
      <w:r>
        <w:rPr>
          <w:spacing w:val="-4"/>
          <w:sz w:val="24"/>
        </w:rPr>
        <w:t xml:space="preserve"> </w:t>
      </w:r>
      <w:r>
        <w:rPr>
          <w:sz w:val="24"/>
        </w:rPr>
        <w:t>a</w:t>
      </w:r>
      <w:r>
        <w:rPr>
          <w:spacing w:val="-11"/>
          <w:sz w:val="24"/>
        </w:rPr>
        <w:t xml:space="preserve"> </w:t>
      </w:r>
      <w:r>
        <w:rPr>
          <w:sz w:val="24"/>
        </w:rPr>
        <w:t>una</w:t>
      </w:r>
      <w:r>
        <w:rPr>
          <w:spacing w:val="-1"/>
          <w:sz w:val="24"/>
        </w:rPr>
        <w:t xml:space="preserve"> </w:t>
      </w:r>
      <w:r>
        <w:rPr>
          <w:sz w:val="24"/>
        </w:rPr>
        <w:t>reunión</w:t>
      </w:r>
      <w:r>
        <w:rPr>
          <w:spacing w:val="-3"/>
          <w:sz w:val="24"/>
        </w:rPr>
        <w:t xml:space="preserve"> </w:t>
      </w:r>
      <w:r>
        <w:rPr>
          <w:sz w:val="24"/>
        </w:rPr>
        <w:t>con</w:t>
      </w:r>
      <w:r>
        <w:rPr>
          <w:spacing w:val="-3"/>
          <w:sz w:val="24"/>
        </w:rPr>
        <w:t xml:space="preserve"> </w:t>
      </w:r>
      <w:r>
        <w:rPr>
          <w:sz w:val="24"/>
        </w:rPr>
        <w:t>el</w:t>
      </w:r>
      <w:r>
        <w:rPr>
          <w:spacing w:val="-8"/>
          <w:sz w:val="24"/>
        </w:rPr>
        <w:t xml:space="preserve"> </w:t>
      </w:r>
      <w:r>
        <w:rPr>
          <w:sz w:val="24"/>
        </w:rPr>
        <w:t>profesor</w:t>
      </w:r>
      <w:r>
        <w:rPr>
          <w:spacing w:val="-8"/>
          <w:sz w:val="24"/>
        </w:rPr>
        <w:t xml:space="preserve"> </w:t>
      </w:r>
      <w:r>
        <w:rPr>
          <w:sz w:val="24"/>
        </w:rPr>
        <w:t>(a) jefe (a), Director, Orientador,</w:t>
      </w:r>
      <w:r>
        <w:rPr>
          <w:spacing w:val="40"/>
          <w:sz w:val="24"/>
        </w:rPr>
        <w:t xml:space="preserve"> </w:t>
      </w:r>
      <w:r>
        <w:rPr>
          <w:sz w:val="24"/>
        </w:rPr>
        <w:t>jefe UTP y/o encargada de Convivencia escolar.</w:t>
      </w:r>
    </w:p>
    <w:p w14:paraId="4B881C83" w14:textId="77777777" w:rsidR="00151A9B" w:rsidRDefault="00151A9B" w:rsidP="003660A6">
      <w:pPr>
        <w:pStyle w:val="Textoindependiente"/>
        <w:jc w:val="both"/>
        <w:rPr>
          <w:sz w:val="23"/>
        </w:rPr>
      </w:pPr>
    </w:p>
    <w:p w14:paraId="3FBAA0FC" w14:textId="77777777" w:rsidR="00151A9B" w:rsidRDefault="003763FC" w:rsidP="00E01DE9">
      <w:pPr>
        <w:pStyle w:val="Prrafodelista"/>
        <w:numPr>
          <w:ilvl w:val="2"/>
          <w:numId w:val="93"/>
        </w:numPr>
        <w:tabs>
          <w:tab w:val="left" w:pos="1495"/>
        </w:tabs>
        <w:ind w:right="346" w:hanging="721"/>
        <w:rPr>
          <w:sz w:val="24"/>
        </w:rPr>
      </w:pPr>
      <w:r>
        <w:rPr>
          <w:sz w:val="24"/>
        </w:rPr>
        <w:t>Se firmarán acuerdos con respecto a la permanencia de la y/o el estudiante en el establecimiento educacional, se puede presentar este reglamento interno en dicho momento poniendo énfasis en los derechos y deberes.</w:t>
      </w:r>
    </w:p>
    <w:p w14:paraId="75BEC3C0" w14:textId="77777777" w:rsidR="00151A9B" w:rsidRDefault="00151A9B" w:rsidP="003660A6">
      <w:pPr>
        <w:pStyle w:val="Textoindependiente"/>
        <w:spacing w:before="2"/>
        <w:jc w:val="both"/>
        <w:rPr>
          <w:sz w:val="23"/>
        </w:rPr>
      </w:pPr>
    </w:p>
    <w:p w14:paraId="3268A5A5" w14:textId="77777777" w:rsidR="00151A9B" w:rsidRDefault="003763FC" w:rsidP="00E01DE9">
      <w:pPr>
        <w:pStyle w:val="Prrafodelista"/>
        <w:numPr>
          <w:ilvl w:val="2"/>
          <w:numId w:val="93"/>
        </w:numPr>
        <w:tabs>
          <w:tab w:val="left" w:pos="1495"/>
        </w:tabs>
        <w:ind w:right="336" w:hanging="721"/>
        <w:rPr>
          <w:sz w:val="24"/>
        </w:rPr>
      </w:pPr>
      <w:r>
        <w:rPr>
          <w:sz w:val="24"/>
        </w:rPr>
        <w:t xml:space="preserve">Ante la noticia del embarazo de la madre y </w:t>
      </w:r>
      <w:proofErr w:type="spellStart"/>
      <w:r>
        <w:rPr>
          <w:sz w:val="24"/>
        </w:rPr>
        <w:t>parentalidad</w:t>
      </w:r>
      <w:proofErr w:type="spellEnd"/>
      <w:r>
        <w:rPr>
          <w:sz w:val="24"/>
        </w:rPr>
        <w:t xml:space="preserve"> adolescente, se planteó al grupo familiar</w:t>
      </w:r>
      <w:r>
        <w:rPr>
          <w:spacing w:val="-7"/>
          <w:sz w:val="24"/>
        </w:rPr>
        <w:t xml:space="preserve"> </w:t>
      </w:r>
      <w:r>
        <w:rPr>
          <w:sz w:val="24"/>
        </w:rPr>
        <w:t>de</w:t>
      </w:r>
      <w:r>
        <w:rPr>
          <w:spacing w:val="-5"/>
          <w:sz w:val="24"/>
        </w:rPr>
        <w:t xml:space="preserve"> </w:t>
      </w:r>
      <w:r>
        <w:rPr>
          <w:sz w:val="24"/>
        </w:rPr>
        <w:t>ambos</w:t>
      </w:r>
      <w:r>
        <w:rPr>
          <w:spacing w:val="-4"/>
          <w:sz w:val="24"/>
        </w:rPr>
        <w:t xml:space="preserve"> </w:t>
      </w:r>
      <w:r>
        <w:rPr>
          <w:sz w:val="24"/>
        </w:rPr>
        <w:t>sobre</w:t>
      </w:r>
      <w:r>
        <w:rPr>
          <w:spacing w:val="-1"/>
          <w:sz w:val="24"/>
        </w:rPr>
        <w:t xml:space="preserve"> </w:t>
      </w:r>
      <w:r>
        <w:rPr>
          <w:sz w:val="24"/>
        </w:rPr>
        <w:t>la</w:t>
      </w:r>
      <w:r>
        <w:rPr>
          <w:spacing w:val="-6"/>
          <w:sz w:val="24"/>
        </w:rPr>
        <w:t xml:space="preserve"> </w:t>
      </w:r>
      <w:r>
        <w:rPr>
          <w:sz w:val="24"/>
        </w:rPr>
        <w:t>importancia</w:t>
      </w:r>
      <w:r>
        <w:rPr>
          <w:spacing w:val="-5"/>
          <w:sz w:val="24"/>
        </w:rPr>
        <w:t xml:space="preserve"> </w:t>
      </w:r>
      <w:r>
        <w:rPr>
          <w:sz w:val="24"/>
        </w:rPr>
        <w:t>del</w:t>
      </w:r>
      <w:r>
        <w:rPr>
          <w:spacing w:val="-3"/>
          <w:sz w:val="24"/>
        </w:rPr>
        <w:t xml:space="preserve"> </w:t>
      </w:r>
      <w:r>
        <w:rPr>
          <w:sz w:val="24"/>
        </w:rPr>
        <w:t>diálogo,</w:t>
      </w:r>
      <w:r>
        <w:rPr>
          <w:spacing w:val="-3"/>
          <w:sz w:val="24"/>
        </w:rPr>
        <w:t xml:space="preserve"> </w:t>
      </w:r>
      <w:r>
        <w:rPr>
          <w:sz w:val="24"/>
        </w:rPr>
        <w:t>apoyo,</w:t>
      </w:r>
      <w:r>
        <w:rPr>
          <w:spacing w:val="-3"/>
          <w:sz w:val="24"/>
        </w:rPr>
        <w:t xml:space="preserve"> </w:t>
      </w:r>
      <w:r>
        <w:rPr>
          <w:sz w:val="24"/>
        </w:rPr>
        <w:t>contención</w:t>
      </w:r>
      <w:r>
        <w:rPr>
          <w:spacing w:val="-2"/>
          <w:sz w:val="24"/>
        </w:rPr>
        <w:t xml:space="preserve"> </w:t>
      </w:r>
      <w:r>
        <w:rPr>
          <w:sz w:val="24"/>
        </w:rPr>
        <w:t>que</w:t>
      </w:r>
      <w:r>
        <w:rPr>
          <w:spacing w:val="-2"/>
          <w:sz w:val="24"/>
        </w:rPr>
        <w:t xml:space="preserve"> </w:t>
      </w:r>
      <w:r>
        <w:rPr>
          <w:sz w:val="24"/>
        </w:rPr>
        <w:t>requieren</w:t>
      </w:r>
      <w:r>
        <w:rPr>
          <w:spacing w:val="-2"/>
          <w:sz w:val="24"/>
        </w:rPr>
        <w:t xml:space="preserve"> </w:t>
      </w:r>
      <w:r>
        <w:rPr>
          <w:sz w:val="24"/>
        </w:rPr>
        <w:t>él</w:t>
      </w:r>
      <w:r>
        <w:rPr>
          <w:spacing w:val="-3"/>
          <w:sz w:val="24"/>
        </w:rPr>
        <w:t xml:space="preserve"> </w:t>
      </w:r>
      <w:r>
        <w:rPr>
          <w:sz w:val="24"/>
        </w:rPr>
        <w:t>y</w:t>
      </w:r>
      <w:r>
        <w:rPr>
          <w:spacing w:val="-4"/>
          <w:sz w:val="24"/>
        </w:rPr>
        <w:t xml:space="preserve"> </w:t>
      </w:r>
      <w:r>
        <w:rPr>
          <w:sz w:val="24"/>
        </w:rPr>
        <w:t>la adolescente por parte del núcleo familiar.</w:t>
      </w:r>
    </w:p>
    <w:p w14:paraId="73A77F62" w14:textId="77777777" w:rsidR="00151A9B" w:rsidRDefault="00151A9B" w:rsidP="003660A6">
      <w:pPr>
        <w:pStyle w:val="Textoindependiente"/>
        <w:spacing w:before="2"/>
        <w:jc w:val="both"/>
        <w:rPr>
          <w:sz w:val="23"/>
        </w:rPr>
      </w:pPr>
    </w:p>
    <w:p w14:paraId="7BCEC7A3" w14:textId="77777777" w:rsidR="00151A9B" w:rsidRDefault="003763FC" w:rsidP="00E01DE9">
      <w:pPr>
        <w:pStyle w:val="Prrafodelista"/>
        <w:numPr>
          <w:ilvl w:val="2"/>
          <w:numId w:val="93"/>
        </w:numPr>
        <w:tabs>
          <w:tab w:val="left" w:pos="1495"/>
        </w:tabs>
        <w:spacing w:before="1" w:line="242" w:lineRule="auto"/>
        <w:ind w:right="350" w:hanging="721"/>
        <w:rPr>
          <w:sz w:val="24"/>
        </w:rPr>
      </w:pPr>
      <w:r>
        <w:rPr>
          <w:sz w:val="24"/>
        </w:rPr>
        <w:t>Considerar</w:t>
      </w:r>
      <w:r>
        <w:rPr>
          <w:spacing w:val="-14"/>
          <w:sz w:val="24"/>
        </w:rPr>
        <w:t xml:space="preserve"> </w:t>
      </w:r>
      <w:r>
        <w:rPr>
          <w:sz w:val="24"/>
        </w:rPr>
        <w:t>el</w:t>
      </w:r>
      <w:r>
        <w:rPr>
          <w:spacing w:val="-14"/>
          <w:sz w:val="24"/>
        </w:rPr>
        <w:t xml:space="preserve"> </w:t>
      </w:r>
      <w:r>
        <w:rPr>
          <w:sz w:val="24"/>
        </w:rPr>
        <w:t>ingreso</w:t>
      </w:r>
      <w:r>
        <w:rPr>
          <w:spacing w:val="-13"/>
          <w:sz w:val="24"/>
        </w:rPr>
        <w:t xml:space="preserve"> </w:t>
      </w:r>
      <w:r>
        <w:rPr>
          <w:sz w:val="24"/>
        </w:rPr>
        <w:t>de</w:t>
      </w:r>
      <w:r>
        <w:rPr>
          <w:spacing w:val="-14"/>
          <w:sz w:val="24"/>
        </w:rPr>
        <w:t xml:space="preserve"> </w:t>
      </w:r>
      <w:r>
        <w:rPr>
          <w:sz w:val="24"/>
        </w:rPr>
        <w:t>la/el</w:t>
      </w:r>
      <w:r>
        <w:rPr>
          <w:spacing w:val="-13"/>
          <w:sz w:val="24"/>
        </w:rPr>
        <w:t xml:space="preserve"> </w:t>
      </w:r>
      <w:r>
        <w:rPr>
          <w:sz w:val="24"/>
        </w:rPr>
        <w:t>estudiante</w:t>
      </w:r>
      <w:r>
        <w:rPr>
          <w:spacing w:val="-14"/>
          <w:sz w:val="24"/>
        </w:rPr>
        <w:t xml:space="preserve"> </w:t>
      </w:r>
      <w:r>
        <w:rPr>
          <w:sz w:val="24"/>
        </w:rPr>
        <w:t>a</w:t>
      </w:r>
      <w:r>
        <w:rPr>
          <w:spacing w:val="-13"/>
          <w:sz w:val="24"/>
        </w:rPr>
        <w:t xml:space="preserve"> </w:t>
      </w:r>
      <w:r>
        <w:rPr>
          <w:sz w:val="24"/>
        </w:rPr>
        <w:t>los</w:t>
      </w:r>
      <w:r>
        <w:rPr>
          <w:spacing w:val="-14"/>
          <w:sz w:val="24"/>
        </w:rPr>
        <w:t xml:space="preserve"> </w:t>
      </w:r>
      <w:r>
        <w:rPr>
          <w:sz w:val="24"/>
        </w:rPr>
        <w:t>apoyos</w:t>
      </w:r>
      <w:r>
        <w:rPr>
          <w:spacing w:val="-14"/>
          <w:sz w:val="24"/>
        </w:rPr>
        <w:t xml:space="preserve"> </w:t>
      </w:r>
      <w:r>
        <w:rPr>
          <w:sz w:val="24"/>
        </w:rPr>
        <w:t>del</w:t>
      </w:r>
      <w:r>
        <w:rPr>
          <w:spacing w:val="-13"/>
          <w:sz w:val="24"/>
        </w:rPr>
        <w:t xml:space="preserve"> </w:t>
      </w:r>
      <w:r>
        <w:rPr>
          <w:sz w:val="24"/>
        </w:rPr>
        <w:t>Equipo</w:t>
      </w:r>
      <w:r>
        <w:rPr>
          <w:spacing w:val="-14"/>
          <w:sz w:val="24"/>
        </w:rPr>
        <w:t xml:space="preserve"> </w:t>
      </w:r>
      <w:r>
        <w:rPr>
          <w:sz w:val="24"/>
        </w:rPr>
        <w:t>de</w:t>
      </w:r>
      <w:r>
        <w:rPr>
          <w:spacing w:val="-13"/>
          <w:sz w:val="24"/>
        </w:rPr>
        <w:t xml:space="preserve"> </w:t>
      </w:r>
      <w:r>
        <w:rPr>
          <w:sz w:val="24"/>
        </w:rPr>
        <w:t>Convivencia</w:t>
      </w:r>
      <w:r>
        <w:rPr>
          <w:spacing w:val="-14"/>
          <w:sz w:val="24"/>
        </w:rPr>
        <w:t xml:space="preserve"> </w:t>
      </w:r>
      <w:r>
        <w:rPr>
          <w:sz w:val="24"/>
        </w:rPr>
        <w:t>Escolar</w:t>
      </w:r>
      <w:r>
        <w:rPr>
          <w:spacing w:val="-13"/>
          <w:sz w:val="24"/>
        </w:rPr>
        <w:t xml:space="preserve"> </w:t>
      </w:r>
      <w:r>
        <w:rPr>
          <w:sz w:val="24"/>
        </w:rPr>
        <w:t>para un debido proceso de acompañamiento poniendo énfasis en asegurar el derecho a la Educación y la retención de la/el estudiante al sistema escolar.</w:t>
      </w:r>
    </w:p>
    <w:p w14:paraId="46CDADED" w14:textId="77777777" w:rsidR="00151A9B" w:rsidRDefault="00151A9B" w:rsidP="003660A6">
      <w:pPr>
        <w:pStyle w:val="Textoindependiente"/>
        <w:spacing w:before="5"/>
        <w:jc w:val="both"/>
        <w:rPr>
          <w:sz w:val="22"/>
        </w:rPr>
      </w:pPr>
    </w:p>
    <w:p w14:paraId="5B9644B9" w14:textId="77777777" w:rsidR="00151A9B" w:rsidRDefault="003763FC" w:rsidP="003660A6">
      <w:pPr>
        <w:pStyle w:val="Ttulo4"/>
        <w:ind w:left="418"/>
        <w:jc w:val="both"/>
      </w:pPr>
      <w:bookmarkStart w:id="138" w:name="SEGUNDA_INSTANCIA"/>
      <w:bookmarkEnd w:id="138"/>
      <w:r>
        <w:rPr>
          <w:spacing w:val="-2"/>
        </w:rPr>
        <w:t>SEGUNDA</w:t>
      </w:r>
      <w:r>
        <w:rPr>
          <w:spacing w:val="-6"/>
        </w:rPr>
        <w:t xml:space="preserve"> </w:t>
      </w:r>
      <w:r>
        <w:rPr>
          <w:spacing w:val="-2"/>
        </w:rPr>
        <w:t>INSTANCIA</w:t>
      </w:r>
    </w:p>
    <w:p w14:paraId="2ED74F11" w14:textId="77777777" w:rsidR="00151A9B" w:rsidRDefault="00151A9B" w:rsidP="003660A6">
      <w:pPr>
        <w:pStyle w:val="Textoindependiente"/>
        <w:spacing w:before="2"/>
        <w:jc w:val="both"/>
        <w:rPr>
          <w:b/>
          <w:sz w:val="23"/>
        </w:rPr>
      </w:pPr>
    </w:p>
    <w:p w14:paraId="1500FB32" w14:textId="77777777" w:rsidR="00151A9B" w:rsidRDefault="003763FC" w:rsidP="00E01DE9">
      <w:pPr>
        <w:pStyle w:val="Ttulo5"/>
        <w:numPr>
          <w:ilvl w:val="1"/>
          <w:numId w:val="92"/>
        </w:numPr>
        <w:tabs>
          <w:tab w:val="left" w:pos="1135"/>
        </w:tabs>
        <w:spacing w:before="1"/>
        <w:ind w:hanging="357"/>
        <w:jc w:val="both"/>
      </w:pPr>
      <w:bookmarkStart w:id="139" w:name="2.2_Convivencia_durante_el_embarazo."/>
      <w:bookmarkEnd w:id="139"/>
      <w:r>
        <w:rPr>
          <w:spacing w:val="-2"/>
        </w:rPr>
        <w:t>Convivencia</w:t>
      </w:r>
      <w:r>
        <w:rPr>
          <w:spacing w:val="-4"/>
        </w:rPr>
        <w:t xml:space="preserve"> </w:t>
      </w:r>
      <w:r>
        <w:rPr>
          <w:spacing w:val="-2"/>
        </w:rPr>
        <w:t>durante</w:t>
      </w:r>
      <w:r>
        <w:t xml:space="preserve"> </w:t>
      </w:r>
      <w:r>
        <w:rPr>
          <w:spacing w:val="-2"/>
        </w:rPr>
        <w:t>el embarazo.</w:t>
      </w:r>
    </w:p>
    <w:p w14:paraId="61B17398" w14:textId="77777777" w:rsidR="00151A9B" w:rsidRDefault="00151A9B" w:rsidP="003660A6">
      <w:pPr>
        <w:pStyle w:val="Textoindependiente"/>
        <w:spacing w:before="2"/>
        <w:jc w:val="both"/>
        <w:rPr>
          <w:b/>
          <w:sz w:val="23"/>
        </w:rPr>
      </w:pPr>
    </w:p>
    <w:p w14:paraId="6FAC8487" w14:textId="77777777" w:rsidR="00151A9B" w:rsidRDefault="003763FC" w:rsidP="00E01DE9">
      <w:pPr>
        <w:pStyle w:val="Prrafodelista"/>
        <w:numPr>
          <w:ilvl w:val="2"/>
          <w:numId w:val="92"/>
        </w:numPr>
        <w:tabs>
          <w:tab w:val="left" w:pos="1495"/>
        </w:tabs>
        <w:spacing w:line="244" w:lineRule="auto"/>
        <w:ind w:right="373" w:hanging="721"/>
        <w:rPr>
          <w:sz w:val="24"/>
        </w:rPr>
      </w:pPr>
      <w:r>
        <w:rPr>
          <w:sz w:val="24"/>
        </w:rPr>
        <w:t>La o el estudiante se podrá ausentar de clases por razones asociadas al embarazo, presentando el carnet</w:t>
      </w:r>
      <w:r>
        <w:rPr>
          <w:spacing w:val="40"/>
          <w:sz w:val="24"/>
        </w:rPr>
        <w:t xml:space="preserve"> </w:t>
      </w:r>
      <w:r>
        <w:rPr>
          <w:sz w:val="24"/>
        </w:rPr>
        <w:t>de salud o certificado médico correspondiente.</w:t>
      </w:r>
    </w:p>
    <w:p w14:paraId="486527FA" w14:textId="77777777" w:rsidR="00151A9B" w:rsidRDefault="00151A9B" w:rsidP="003660A6">
      <w:pPr>
        <w:spacing w:line="244" w:lineRule="auto"/>
        <w:jc w:val="both"/>
        <w:rPr>
          <w:sz w:val="24"/>
        </w:rPr>
        <w:sectPr w:rsidR="00151A9B">
          <w:pgSz w:w="12240" w:h="15840"/>
          <w:pgMar w:top="1160" w:right="680" w:bottom="1560" w:left="820" w:header="332" w:footer="1377" w:gutter="0"/>
          <w:cols w:space="720"/>
        </w:sectPr>
      </w:pPr>
    </w:p>
    <w:p w14:paraId="6BBB8240" w14:textId="77777777" w:rsidR="00151A9B" w:rsidRDefault="003763FC" w:rsidP="00E01DE9">
      <w:pPr>
        <w:pStyle w:val="Prrafodelista"/>
        <w:numPr>
          <w:ilvl w:val="2"/>
          <w:numId w:val="92"/>
        </w:numPr>
        <w:tabs>
          <w:tab w:val="left" w:pos="1495"/>
        </w:tabs>
        <w:spacing w:before="89" w:line="242" w:lineRule="auto"/>
        <w:ind w:right="346" w:hanging="721"/>
        <w:rPr>
          <w:sz w:val="24"/>
        </w:rPr>
      </w:pPr>
      <w:r>
        <w:rPr>
          <w:sz w:val="24"/>
        </w:rPr>
        <w:lastRenderedPageBreak/>
        <w:t>El docente debe darle permiso para ir al baño todas las veces que sea necesario, para prevenir el riesgo de producir una infección urinaria (primera causa de síntoma de aborto).Las estudiantes embarazadas durante el recreo deberán utilizar las dependencias de la biblioteca u otros espacios del establecimiento, para evitar estrés o posibles accidentes, tanto para ella como para su embarazo.</w:t>
      </w:r>
    </w:p>
    <w:p w14:paraId="1380C8B0" w14:textId="77777777" w:rsidR="00151A9B" w:rsidRDefault="00151A9B" w:rsidP="003660A6">
      <w:pPr>
        <w:pStyle w:val="Textoindependiente"/>
        <w:spacing w:before="10"/>
        <w:jc w:val="both"/>
        <w:rPr>
          <w:sz w:val="20"/>
        </w:rPr>
      </w:pPr>
    </w:p>
    <w:p w14:paraId="4E9FD018" w14:textId="77777777" w:rsidR="00151A9B" w:rsidRDefault="003763FC" w:rsidP="00E01DE9">
      <w:pPr>
        <w:pStyle w:val="Prrafodelista"/>
        <w:numPr>
          <w:ilvl w:val="2"/>
          <w:numId w:val="92"/>
        </w:numPr>
        <w:tabs>
          <w:tab w:val="left" w:pos="1495"/>
        </w:tabs>
        <w:ind w:right="345" w:hanging="721"/>
        <w:rPr>
          <w:sz w:val="24"/>
        </w:rPr>
      </w:pPr>
      <w:r>
        <w:rPr>
          <w:sz w:val="24"/>
        </w:rPr>
        <w:t>El Equipo de Convivencia escolar y el docente serán los responsables de asegurar un ambiente</w:t>
      </w:r>
      <w:r>
        <w:rPr>
          <w:spacing w:val="-14"/>
          <w:sz w:val="24"/>
        </w:rPr>
        <w:t xml:space="preserve"> </w:t>
      </w:r>
      <w:r>
        <w:rPr>
          <w:sz w:val="24"/>
        </w:rPr>
        <w:t>de</w:t>
      </w:r>
      <w:r>
        <w:rPr>
          <w:spacing w:val="-13"/>
          <w:sz w:val="24"/>
        </w:rPr>
        <w:t xml:space="preserve"> </w:t>
      </w:r>
      <w:r>
        <w:rPr>
          <w:sz w:val="24"/>
        </w:rPr>
        <w:t>respeto</w:t>
      </w:r>
      <w:r>
        <w:rPr>
          <w:spacing w:val="-6"/>
          <w:sz w:val="24"/>
        </w:rPr>
        <w:t xml:space="preserve"> </w:t>
      </w:r>
      <w:r>
        <w:rPr>
          <w:sz w:val="24"/>
        </w:rPr>
        <w:t>y</w:t>
      </w:r>
      <w:r>
        <w:rPr>
          <w:spacing w:val="-12"/>
          <w:sz w:val="24"/>
        </w:rPr>
        <w:t xml:space="preserve"> </w:t>
      </w:r>
      <w:r>
        <w:rPr>
          <w:sz w:val="24"/>
        </w:rPr>
        <w:t>buen</w:t>
      </w:r>
      <w:r>
        <w:rPr>
          <w:spacing w:val="-10"/>
          <w:sz w:val="24"/>
        </w:rPr>
        <w:t xml:space="preserve"> </w:t>
      </w:r>
      <w:r>
        <w:rPr>
          <w:sz w:val="24"/>
        </w:rPr>
        <w:t>trato</w:t>
      </w:r>
      <w:r>
        <w:rPr>
          <w:spacing w:val="-6"/>
          <w:sz w:val="24"/>
        </w:rPr>
        <w:t xml:space="preserve"> </w:t>
      </w:r>
      <w:r>
        <w:rPr>
          <w:sz w:val="24"/>
        </w:rPr>
        <w:t>hacia</w:t>
      </w:r>
      <w:r>
        <w:rPr>
          <w:spacing w:val="-4"/>
          <w:sz w:val="24"/>
        </w:rPr>
        <w:t xml:space="preserve"> </w:t>
      </w:r>
      <w:r>
        <w:rPr>
          <w:sz w:val="24"/>
        </w:rPr>
        <w:t>la</w:t>
      </w:r>
      <w:r>
        <w:rPr>
          <w:spacing w:val="-14"/>
          <w:sz w:val="24"/>
        </w:rPr>
        <w:t xml:space="preserve"> </w:t>
      </w:r>
      <w:r>
        <w:rPr>
          <w:sz w:val="24"/>
        </w:rPr>
        <w:t>condición</w:t>
      </w:r>
      <w:r>
        <w:rPr>
          <w:spacing w:val="-5"/>
          <w:sz w:val="24"/>
        </w:rPr>
        <w:t xml:space="preserve"> </w:t>
      </w:r>
      <w:r>
        <w:rPr>
          <w:sz w:val="24"/>
        </w:rPr>
        <w:t>de</w:t>
      </w:r>
      <w:r>
        <w:rPr>
          <w:spacing w:val="-9"/>
          <w:sz w:val="24"/>
        </w:rPr>
        <w:t xml:space="preserve"> </w:t>
      </w:r>
      <w:r>
        <w:rPr>
          <w:sz w:val="24"/>
        </w:rPr>
        <w:t>embarazo,</w:t>
      </w:r>
      <w:r>
        <w:rPr>
          <w:spacing w:val="-11"/>
          <w:sz w:val="24"/>
        </w:rPr>
        <w:t xml:space="preserve"> </w:t>
      </w:r>
      <w:r>
        <w:rPr>
          <w:sz w:val="24"/>
        </w:rPr>
        <w:t>maternidad</w:t>
      </w:r>
      <w:r>
        <w:rPr>
          <w:spacing w:val="-1"/>
          <w:sz w:val="24"/>
        </w:rPr>
        <w:t xml:space="preserve"> </w:t>
      </w:r>
      <w:r>
        <w:rPr>
          <w:sz w:val="24"/>
        </w:rPr>
        <w:t>o</w:t>
      </w:r>
      <w:r>
        <w:rPr>
          <w:spacing w:val="-12"/>
          <w:sz w:val="24"/>
        </w:rPr>
        <w:t xml:space="preserve"> </w:t>
      </w:r>
      <w:r>
        <w:rPr>
          <w:sz w:val="24"/>
        </w:rPr>
        <w:t>paternidad del estudiante a través de un acompañamiento en el establecimiento.</w:t>
      </w:r>
    </w:p>
    <w:p w14:paraId="63FEFF7C" w14:textId="77777777" w:rsidR="00151A9B" w:rsidRDefault="003763FC" w:rsidP="00E01DE9">
      <w:pPr>
        <w:pStyle w:val="Prrafodelista"/>
        <w:numPr>
          <w:ilvl w:val="2"/>
          <w:numId w:val="92"/>
        </w:numPr>
        <w:tabs>
          <w:tab w:val="left" w:pos="1500"/>
        </w:tabs>
        <w:ind w:right="514" w:hanging="721"/>
        <w:rPr>
          <w:sz w:val="24"/>
        </w:rPr>
      </w:pPr>
      <w:r>
        <w:rPr>
          <w:sz w:val="24"/>
        </w:rPr>
        <w:t>Realizar las gestiones necesarias para incorporar a las figuras parentales significativas (padre,</w:t>
      </w:r>
      <w:r>
        <w:rPr>
          <w:spacing w:val="-7"/>
          <w:sz w:val="24"/>
        </w:rPr>
        <w:t xml:space="preserve"> </w:t>
      </w:r>
      <w:r>
        <w:rPr>
          <w:sz w:val="24"/>
        </w:rPr>
        <w:t>madre,</w:t>
      </w:r>
      <w:r>
        <w:rPr>
          <w:spacing w:val="-7"/>
          <w:sz w:val="24"/>
        </w:rPr>
        <w:t xml:space="preserve"> </w:t>
      </w:r>
      <w:r>
        <w:rPr>
          <w:sz w:val="24"/>
        </w:rPr>
        <w:t>u</w:t>
      </w:r>
      <w:r>
        <w:rPr>
          <w:spacing w:val="-6"/>
          <w:sz w:val="24"/>
        </w:rPr>
        <w:t xml:space="preserve"> </w:t>
      </w:r>
      <w:r>
        <w:rPr>
          <w:sz w:val="24"/>
        </w:rPr>
        <w:t>otro),</w:t>
      </w:r>
      <w:r>
        <w:rPr>
          <w:spacing w:val="-2"/>
          <w:sz w:val="24"/>
        </w:rPr>
        <w:t xml:space="preserve"> </w:t>
      </w:r>
      <w:r>
        <w:rPr>
          <w:sz w:val="24"/>
        </w:rPr>
        <w:t>como</w:t>
      </w:r>
      <w:r>
        <w:rPr>
          <w:spacing w:val="-2"/>
          <w:sz w:val="24"/>
        </w:rPr>
        <w:t xml:space="preserve"> </w:t>
      </w:r>
      <w:r>
        <w:rPr>
          <w:sz w:val="24"/>
        </w:rPr>
        <w:t>factor</w:t>
      </w:r>
      <w:r>
        <w:rPr>
          <w:spacing w:val="-1"/>
          <w:sz w:val="24"/>
        </w:rPr>
        <w:t xml:space="preserve"> </w:t>
      </w:r>
      <w:r>
        <w:rPr>
          <w:sz w:val="24"/>
        </w:rPr>
        <w:t>fundamental</w:t>
      </w:r>
      <w:r>
        <w:rPr>
          <w:spacing w:val="-6"/>
          <w:sz w:val="24"/>
        </w:rPr>
        <w:t xml:space="preserve"> </w:t>
      </w:r>
      <w:r>
        <w:rPr>
          <w:sz w:val="24"/>
        </w:rPr>
        <w:t>en</w:t>
      </w:r>
      <w:r>
        <w:rPr>
          <w:spacing w:val="-6"/>
          <w:sz w:val="24"/>
        </w:rPr>
        <w:t xml:space="preserve"> </w:t>
      </w:r>
      <w:r>
        <w:rPr>
          <w:sz w:val="24"/>
        </w:rPr>
        <w:t>la</w:t>
      </w:r>
      <w:r>
        <w:rPr>
          <w:spacing w:val="-5"/>
          <w:sz w:val="24"/>
        </w:rPr>
        <w:t xml:space="preserve"> </w:t>
      </w:r>
      <w:r>
        <w:rPr>
          <w:sz w:val="24"/>
        </w:rPr>
        <w:t>red</w:t>
      </w:r>
      <w:r>
        <w:rPr>
          <w:spacing w:val="-6"/>
          <w:sz w:val="24"/>
        </w:rPr>
        <w:t xml:space="preserve"> </w:t>
      </w:r>
      <w:r>
        <w:rPr>
          <w:sz w:val="24"/>
        </w:rPr>
        <w:t>de</w:t>
      </w:r>
      <w:r>
        <w:rPr>
          <w:spacing w:val="-4"/>
          <w:sz w:val="24"/>
        </w:rPr>
        <w:t xml:space="preserve"> </w:t>
      </w:r>
      <w:r>
        <w:rPr>
          <w:sz w:val="24"/>
        </w:rPr>
        <w:t>apoyo</w:t>
      </w:r>
      <w:r>
        <w:rPr>
          <w:spacing w:val="-6"/>
          <w:sz w:val="24"/>
        </w:rPr>
        <w:t xml:space="preserve"> </w:t>
      </w:r>
      <w:r>
        <w:rPr>
          <w:sz w:val="24"/>
        </w:rPr>
        <w:t>necesaria</w:t>
      </w:r>
      <w:r>
        <w:rPr>
          <w:spacing w:val="-4"/>
          <w:sz w:val="24"/>
        </w:rPr>
        <w:t xml:space="preserve"> </w:t>
      </w:r>
      <w:r>
        <w:rPr>
          <w:sz w:val="24"/>
        </w:rPr>
        <w:t>para</w:t>
      </w:r>
      <w:r>
        <w:rPr>
          <w:spacing w:val="-9"/>
          <w:sz w:val="24"/>
        </w:rPr>
        <w:t xml:space="preserve"> </w:t>
      </w:r>
      <w:r>
        <w:rPr>
          <w:sz w:val="24"/>
        </w:rPr>
        <w:t>él</w:t>
      </w:r>
      <w:r>
        <w:rPr>
          <w:spacing w:val="-2"/>
          <w:sz w:val="24"/>
        </w:rPr>
        <w:t xml:space="preserve"> </w:t>
      </w:r>
      <w:r>
        <w:rPr>
          <w:sz w:val="24"/>
        </w:rPr>
        <w:t>o</w:t>
      </w:r>
      <w:r>
        <w:rPr>
          <w:spacing w:val="-2"/>
          <w:sz w:val="24"/>
        </w:rPr>
        <w:t xml:space="preserve"> </w:t>
      </w:r>
      <w:r>
        <w:rPr>
          <w:sz w:val="24"/>
        </w:rPr>
        <w:t>la estudiante, especialmente para aquellos/as en situación y/o condición distinta (NEE).</w:t>
      </w:r>
    </w:p>
    <w:p w14:paraId="489C1EEC" w14:textId="77777777" w:rsidR="00151A9B" w:rsidRDefault="003763FC" w:rsidP="00E01DE9">
      <w:pPr>
        <w:pStyle w:val="Prrafodelista"/>
        <w:numPr>
          <w:ilvl w:val="2"/>
          <w:numId w:val="92"/>
        </w:numPr>
        <w:tabs>
          <w:tab w:val="left" w:pos="1500"/>
        </w:tabs>
        <w:spacing w:line="244" w:lineRule="auto"/>
        <w:ind w:right="425" w:hanging="721"/>
        <w:rPr>
          <w:sz w:val="24"/>
        </w:rPr>
      </w:pPr>
      <w:r>
        <w:rPr>
          <w:sz w:val="24"/>
        </w:rPr>
        <w:t>Se</w:t>
      </w:r>
      <w:r>
        <w:rPr>
          <w:spacing w:val="-5"/>
          <w:sz w:val="24"/>
        </w:rPr>
        <w:t xml:space="preserve"> </w:t>
      </w:r>
      <w:r>
        <w:rPr>
          <w:sz w:val="24"/>
        </w:rPr>
        <w:t>permitirá</w:t>
      </w:r>
      <w:r>
        <w:rPr>
          <w:spacing w:val="-4"/>
          <w:sz w:val="24"/>
        </w:rPr>
        <w:t xml:space="preserve"> </w:t>
      </w:r>
      <w:r>
        <w:rPr>
          <w:sz w:val="24"/>
        </w:rPr>
        <w:t>la</w:t>
      </w:r>
      <w:r>
        <w:rPr>
          <w:spacing w:val="-5"/>
          <w:sz w:val="24"/>
        </w:rPr>
        <w:t xml:space="preserve"> </w:t>
      </w:r>
      <w:r>
        <w:rPr>
          <w:sz w:val="24"/>
        </w:rPr>
        <w:t>modificación</w:t>
      </w:r>
      <w:r>
        <w:rPr>
          <w:spacing w:val="-5"/>
          <w:sz w:val="24"/>
        </w:rPr>
        <w:t xml:space="preserve"> </w:t>
      </w:r>
      <w:r>
        <w:rPr>
          <w:sz w:val="24"/>
        </w:rPr>
        <w:t>en</w:t>
      </w:r>
      <w:r>
        <w:rPr>
          <w:spacing w:val="-6"/>
          <w:sz w:val="24"/>
        </w:rPr>
        <w:t xml:space="preserve"> </w:t>
      </w:r>
      <w:r>
        <w:rPr>
          <w:sz w:val="24"/>
        </w:rPr>
        <w:t>el</w:t>
      </w:r>
      <w:r>
        <w:rPr>
          <w:spacing w:val="-7"/>
          <w:sz w:val="24"/>
        </w:rPr>
        <w:t xml:space="preserve"> </w:t>
      </w:r>
      <w:r>
        <w:rPr>
          <w:sz w:val="24"/>
        </w:rPr>
        <w:t>uso</w:t>
      </w:r>
      <w:r>
        <w:rPr>
          <w:spacing w:val="-6"/>
          <w:sz w:val="24"/>
        </w:rPr>
        <w:t xml:space="preserve"> </w:t>
      </w:r>
      <w:r>
        <w:rPr>
          <w:sz w:val="24"/>
        </w:rPr>
        <w:t>del</w:t>
      </w:r>
      <w:r>
        <w:rPr>
          <w:spacing w:val="-14"/>
          <w:sz w:val="24"/>
        </w:rPr>
        <w:t xml:space="preserve"> </w:t>
      </w:r>
      <w:r>
        <w:rPr>
          <w:sz w:val="24"/>
        </w:rPr>
        <w:t>uniforme escolar</w:t>
      </w:r>
      <w:r>
        <w:rPr>
          <w:spacing w:val="-14"/>
          <w:sz w:val="24"/>
        </w:rPr>
        <w:t xml:space="preserve"> </w:t>
      </w:r>
      <w:r>
        <w:rPr>
          <w:sz w:val="24"/>
        </w:rPr>
        <w:t>institucional, según</w:t>
      </w:r>
      <w:r>
        <w:rPr>
          <w:spacing w:val="-1"/>
          <w:sz w:val="24"/>
        </w:rPr>
        <w:t xml:space="preserve"> </w:t>
      </w:r>
      <w:r>
        <w:rPr>
          <w:sz w:val="24"/>
        </w:rPr>
        <w:t>la</w:t>
      </w:r>
      <w:r>
        <w:rPr>
          <w:spacing w:val="-5"/>
          <w:sz w:val="24"/>
        </w:rPr>
        <w:t xml:space="preserve"> </w:t>
      </w:r>
      <w:r>
        <w:rPr>
          <w:sz w:val="24"/>
        </w:rPr>
        <w:t>etapa</w:t>
      </w:r>
      <w:r>
        <w:rPr>
          <w:spacing w:val="-9"/>
          <w:sz w:val="24"/>
        </w:rPr>
        <w:t xml:space="preserve"> </w:t>
      </w:r>
      <w:r>
        <w:rPr>
          <w:sz w:val="24"/>
        </w:rPr>
        <w:t xml:space="preserve">del </w:t>
      </w:r>
      <w:r>
        <w:rPr>
          <w:spacing w:val="-2"/>
          <w:sz w:val="24"/>
        </w:rPr>
        <w:t>embarazo.</w:t>
      </w:r>
    </w:p>
    <w:p w14:paraId="285B2CA3" w14:textId="77777777" w:rsidR="00151A9B" w:rsidRDefault="00151A9B" w:rsidP="003660A6">
      <w:pPr>
        <w:pStyle w:val="Textoindependiente"/>
        <w:spacing w:before="6"/>
        <w:jc w:val="both"/>
        <w:rPr>
          <w:sz w:val="26"/>
        </w:rPr>
      </w:pPr>
    </w:p>
    <w:p w14:paraId="4CCC2814" w14:textId="77777777" w:rsidR="00151A9B" w:rsidRDefault="003763FC" w:rsidP="003660A6">
      <w:pPr>
        <w:pStyle w:val="Ttulo4"/>
        <w:ind w:left="418"/>
        <w:jc w:val="both"/>
      </w:pPr>
      <w:bookmarkStart w:id="140" w:name="TERCERA_INSTANCIA"/>
      <w:bookmarkEnd w:id="140"/>
      <w:r>
        <w:rPr>
          <w:spacing w:val="-2"/>
        </w:rPr>
        <w:t>TERCERA INSTANCIA</w:t>
      </w:r>
    </w:p>
    <w:p w14:paraId="4F2A7051" w14:textId="77777777" w:rsidR="00151A9B" w:rsidRDefault="003763FC" w:rsidP="00E01DE9">
      <w:pPr>
        <w:pStyle w:val="Ttulo5"/>
        <w:numPr>
          <w:ilvl w:val="1"/>
          <w:numId w:val="92"/>
        </w:numPr>
        <w:tabs>
          <w:tab w:val="left" w:pos="1135"/>
        </w:tabs>
        <w:ind w:hanging="357"/>
        <w:jc w:val="both"/>
      </w:pPr>
      <w:bookmarkStart w:id="141" w:name="2.3_Medidas_académicas,_flexibilización_"/>
      <w:bookmarkEnd w:id="141"/>
      <w:r>
        <w:rPr>
          <w:spacing w:val="-2"/>
        </w:rPr>
        <w:t>Medidas</w:t>
      </w:r>
      <w:r>
        <w:rPr>
          <w:spacing w:val="-7"/>
        </w:rPr>
        <w:t xml:space="preserve"> </w:t>
      </w:r>
      <w:r>
        <w:rPr>
          <w:spacing w:val="-2"/>
        </w:rPr>
        <w:t>académicas,</w:t>
      </w:r>
      <w:r>
        <w:rPr>
          <w:spacing w:val="3"/>
        </w:rPr>
        <w:t xml:space="preserve"> </w:t>
      </w:r>
      <w:r>
        <w:rPr>
          <w:spacing w:val="-2"/>
        </w:rPr>
        <w:t>flexibilización</w:t>
      </w:r>
      <w:r>
        <w:rPr>
          <w:spacing w:val="4"/>
        </w:rPr>
        <w:t xml:space="preserve"> </w:t>
      </w:r>
      <w:r>
        <w:rPr>
          <w:spacing w:val="-2"/>
        </w:rPr>
        <w:t>de</w:t>
      </w:r>
      <w:r>
        <w:rPr>
          <w:spacing w:val="-7"/>
        </w:rPr>
        <w:t xml:space="preserve"> </w:t>
      </w:r>
      <w:r>
        <w:rPr>
          <w:spacing w:val="-2"/>
        </w:rPr>
        <w:t>los</w:t>
      </w:r>
      <w:r>
        <w:rPr>
          <w:spacing w:val="-6"/>
        </w:rPr>
        <w:t xml:space="preserve"> </w:t>
      </w:r>
      <w:r>
        <w:rPr>
          <w:spacing w:val="-2"/>
        </w:rPr>
        <w:t>procesos</w:t>
      </w:r>
      <w:r>
        <w:rPr>
          <w:spacing w:val="2"/>
        </w:rPr>
        <w:t xml:space="preserve"> </w:t>
      </w:r>
      <w:r>
        <w:rPr>
          <w:spacing w:val="-2"/>
        </w:rPr>
        <w:t>de</w:t>
      </w:r>
      <w:r>
        <w:rPr>
          <w:spacing w:val="-7"/>
        </w:rPr>
        <w:t xml:space="preserve"> </w:t>
      </w:r>
      <w:r>
        <w:rPr>
          <w:spacing w:val="-2"/>
        </w:rPr>
        <w:t>aprendizajes</w:t>
      </w:r>
      <w:r>
        <w:rPr>
          <w:spacing w:val="3"/>
        </w:rPr>
        <w:t xml:space="preserve"> </w:t>
      </w:r>
      <w:r>
        <w:rPr>
          <w:spacing w:val="-2"/>
        </w:rPr>
        <w:t>y</w:t>
      </w:r>
      <w:r>
        <w:rPr>
          <w:spacing w:val="-4"/>
        </w:rPr>
        <w:t xml:space="preserve"> </w:t>
      </w:r>
      <w:proofErr w:type="spellStart"/>
      <w:r>
        <w:rPr>
          <w:spacing w:val="-2"/>
        </w:rPr>
        <w:t>curriculum</w:t>
      </w:r>
      <w:proofErr w:type="spellEnd"/>
    </w:p>
    <w:p w14:paraId="2A23A03B" w14:textId="77777777" w:rsidR="00151A9B" w:rsidRDefault="00151A9B" w:rsidP="003660A6">
      <w:pPr>
        <w:pStyle w:val="Textoindependiente"/>
        <w:spacing w:before="5"/>
        <w:jc w:val="both"/>
        <w:rPr>
          <w:b/>
          <w:sz w:val="22"/>
        </w:rPr>
      </w:pPr>
    </w:p>
    <w:p w14:paraId="33C6B1E1" w14:textId="77777777" w:rsidR="00151A9B" w:rsidRDefault="003763FC" w:rsidP="00E01DE9">
      <w:pPr>
        <w:pStyle w:val="Prrafodelista"/>
        <w:numPr>
          <w:ilvl w:val="2"/>
          <w:numId w:val="92"/>
        </w:numPr>
        <w:tabs>
          <w:tab w:val="left" w:pos="1495"/>
        </w:tabs>
        <w:ind w:right="332" w:hanging="721"/>
        <w:rPr>
          <w:sz w:val="24"/>
        </w:rPr>
      </w:pPr>
      <w:r>
        <w:rPr>
          <w:sz w:val="24"/>
        </w:rPr>
        <w:t>La</w:t>
      </w:r>
      <w:r>
        <w:rPr>
          <w:spacing w:val="-11"/>
          <w:sz w:val="24"/>
        </w:rPr>
        <w:t xml:space="preserve"> </w:t>
      </w:r>
      <w:r>
        <w:rPr>
          <w:sz w:val="24"/>
        </w:rPr>
        <w:t>estudiante</w:t>
      </w:r>
      <w:r>
        <w:rPr>
          <w:spacing w:val="-9"/>
          <w:sz w:val="24"/>
        </w:rPr>
        <w:t xml:space="preserve"> </w:t>
      </w:r>
      <w:r>
        <w:rPr>
          <w:sz w:val="24"/>
        </w:rPr>
        <w:t>se</w:t>
      </w:r>
      <w:r>
        <w:rPr>
          <w:spacing w:val="-14"/>
          <w:sz w:val="24"/>
        </w:rPr>
        <w:t xml:space="preserve"> </w:t>
      </w:r>
      <w:r>
        <w:rPr>
          <w:sz w:val="24"/>
        </w:rPr>
        <w:t>podrá</w:t>
      </w:r>
      <w:r>
        <w:rPr>
          <w:spacing w:val="-9"/>
          <w:sz w:val="24"/>
        </w:rPr>
        <w:t xml:space="preserve"> </w:t>
      </w:r>
      <w:r>
        <w:rPr>
          <w:sz w:val="24"/>
        </w:rPr>
        <w:t>ausentar</w:t>
      </w:r>
      <w:r>
        <w:rPr>
          <w:spacing w:val="-11"/>
          <w:sz w:val="24"/>
        </w:rPr>
        <w:t xml:space="preserve"> </w:t>
      </w:r>
      <w:r>
        <w:rPr>
          <w:sz w:val="24"/>
        </w:rPr>
        <w:t>a</w:t>
      </w:r>
      <w:r>
        <w:rPr>
          <w:spacing w:val="-6"/>
          <w:sz w:val="24"/>
        </w:rPr>
        <w:t xml:space="preserve"> </w:t>
      </w:r>
      <w:r>
        <w:rPr>
          <w:sz w:val="24"/>
        </w:rPr>
        <w:t>clases</w:t>
      </w:r>
      <w:r>
        <w:rPr>
          <w:spacing w:val="-8"/>
          <w:sz w:val="24"/>
        </w:rPr>
        <w:t xml:space="preserve"> </w:t>
      </w:r>
      <w:r>
        <w:rPr>
          <w:sz w:val="24"/>
        </w:rPr>
        <w:t>a</w:t>
      </w:r>
      <w:r>
        <w:rPr>
          <w:spacing w:val="-14"/>
          <w:sz w:val="24"/>
        </w:rPr>
        <w:t xml:space="preserve"> </w:t>
      </w:r>
      <w:r>
        <w:rPr>
          <w:sz w:val="24"/>
        </w:rPr>
        <w:t>partir</w:t>
      </w:r>
      <w:r>
        <w:rPr>
          <w:spacing w:val="-11"/>
          <w:sz w:val="24"/>
        </w:rPr>
        <w:t xml:space="preserve"> </w:t>
      </w:r>
      <w:r>
        <w:rPr>
          <w:sz w:val="24"/>
        </w:rPr>
        <w:t>de</w:t>
      </w:r>
      <w:r>
        <w:rPr>
          <w:spacing w:val="-9"/>
          <w:sz w:val="24"/>
        </w:rPr>
        <w:t xml:space="preserve"> </w:t>
      </w:r>
      <w:r>
        <w:rPr>
          <w:sz w:val="24"/>
        </w:rPr>
        <w:t>6</w:t>
      </w:r>
      <w:r>
        <w:rPr>
          <w:spacing w:val="-11"/>
          <w:sz w:val="24"/>
        </w:rPr>
        <w:t xml:space="preserve"> </w:t>
      </w:r>
      <w:r>
        <w:rPr>
          <w:sz w:val="24"/>
        </w:rPr>
        <w:t>semanas</w:t>
      </w:r>
      <w:r>
        <w:rPr>
          <w:spacing w:val="-12"/>
          <w:sz w:val="24"/>
        </w:rPr>
        <w:t xml:space="preserve"> </w:t>
      </w:r>
      <w:r>
        <w:rPr>
          <w:sz w:val="24"/>
        </w:rPr>
        <w:t>antes</w:t>
      </w:r>
      <w:r>
        <w:rPr>
          <w:spacing w:val="-7"/>
          <w:sz w:val="24"/>
        </w:rPr>
        <w:t xml:space="preserve"> </w:t>
      </w:r>
      <w:r>
        <w:rPr>
          <w:sz w:val="24"/>
        </w:rPr>
        <w:t>de</w:t>
      </w:r>
      <w:r>
        <w:rPr>
          <w:spacing w:val="-14"/>
          <w:sz w:val="24"/>
        </w:rPr>
        <w:t xml:space="preserve"> </w:t>
      </w:r>
      <w:r>
        <w:rPr>
          <w:sz w:val="24"/>
        </w:rPr>
        <w:t>la</w:t>
      </w:r>
      <w:r>
        <w:rPr>
          <w:spacing w:val="-10"/>
          <w:sz w:val="24"/>
        </w:rPr>
        <w:t xml:space="preserve"> </w:t>
      </w:r>
      <w:r>
        <w:rPr>
          <w:sz w:val="24"/>
        </w:rPr>
        <w:t>fecha</w:t>
      </w:r>
      <w:r>
        <w:rPr>
          <w:spacing w:val="-9"/>
          <w:sz w:val="24"/>
        </w:rPr>
        <w:t xml:space="preserve"> </w:t>
      </w:r>
      <w:r>
        <w:rPr>
          <w:sz w:val="24"/>
        </w:rPr>
        <w:t>programada del</w:t>
      </w:r>
      <w:r>
        <w:rPr>
          <w:spacing w:val="-11"/>
          <w:sz w:val="24"/>
        </w:rPr>
        <w:t xml:space="preserve"> </w:t>
      </w:r>
      <w:r>
        <w:rPr>
          <w:sz w:val="24"/>
        </w:rPr>
        <w:t>parto</w:t>
      </w:r>
      <w:r>
        <w:rPr>
          <w:spacing w:val="-5"/>
          <w:sz w:val="24"/>
        </w:rPr>
        <w:t xml:space="preserve"> </w:t>
      </w:r>
      <w:r>
        <w:rPr>
          <w:sz w:val="24"/>
        </w:rPr>
        <w:t>en</w:t>
      </w:r>
      <w:r>
        <w:rPr>
          <w:spacing w:val="-5"/>
          <w:sz w:val="24"/>
        </w:rPr>
        <w:t xml:space="preserve"> </w:t>
      </w:r>
      <w:r>
        <w:rPr>
          <w:sz w:val="24"/>
        </w:rPr>
        <w:t>el</w:t>
      </w:r>
      <w:r>
        <w:rPr>
          <w:spacing w:val="-6"/>
          <w:sz w:val="24"/>
        </w:rPr>
        <w:t xml:space="preserve"> </w:t>
      </w:r>
      <w:r>
        <w:rPr>
          <w:sz w:val="24"/>
        </w:rPr>
        <w:t>caso</w:t>
      </w:r>
      <w:r>
        <w:rPr>
          <w:spacing w:val="-5"/>
          <w:sz w:val="24"/>
        </w:rPr>
        <w:t xml:space="preserve"> </w:t>
      </w:r>
      <w:r>
        <w:rPr>
          <w:sz w:val="24"/>
        </w:rPr>
        <w:t>que</w:t>
      </w:r>
      <w:r>
        <w:rPr>
          <w:spacing w:val="-3"/>
          <w:sz w:val="24"/>
        </w:rPr>
        <w:t xml:space="preserve"> </w:t>
      </w:r>
      <w:r>
        <w:rPr>
          <w:sz w:val="24"/>
        </w:rPr>
        <w:t>su</w:t>
      </w:r>
      <w:r>
        <w:rPr>
          <w:spacing w:val="-5"/>
          <w:sz w:val="24"/>
        </w:rPr>
        <w:t xml:space="preserve"> </w:t>
      </w:r>
      <w:r>
        <w:rPr>
          <w:sz w:val="24"/>
        </w:rPr>
        <w:t>embarazo</w:t>
      </w:r>
      <w:r>
        <w:rPr>
          <w:spacing w:val="-5"/>
          <w:sz w:val="24"/>
        </w:rPr>
        <w:t xml:space="preserve"> </w:t>
      </w:r>
      <w:r>
        <w:rPr>
          <w:sz w:val="24"/>
        </w:rPr>
        <w:t>presente</w:t>
      </w:r>
      <w:r>
        <w:rPr>
          <w:spacing w:val="-3"/>
          <w:sz w:val="24"/>
        </w:rPr>
        <w:t xml:space="preserve"> </w:t>
      </w:r>
      <w:r>
        <w:rPr>
          <w:sz w:val="24"/>
        </w:rPr>
        <w:t>algún</w:t>
      </w:r>
      <w:r>
        <w:rPr>
          <w:spacing w:val="-4"/>
          <w:sz w:val="24"/>
        </w:rPr>
        <w:t xml:space="preserve"> </w:t>
      </w:r>
      <w:r>
        <w:rPr>
          <w:sz w:val="24"/>
        </w:rPr>
        <w:t>riesgo,</w:t>
      </w:r>
      <w:r>
        <w:rPr>
          <w:spacing w:val="-1"/>
          <w:sz w:val="24"/>
        </w:rPr>
        <w:t xml:space="preserve"> </w:t>
      </w:r>
      <w:r>
        <w:rPr>
          <w:sz w:val="24"/>
        </w:rPr>
        <w:t>todo</w:t>
      </w:r>
      <w:r>
        <w:rPr>
          <w:spacing w:val="-10"/>
          <w:sz w:val="24"/>
        </w:rPr>
        <w:t xml:space="preserve"> </w:t>
      </w:r>
      <w:r>
        <w:rPr>
          <w:sz w:val="24"/>
        </w:rPr>
        <w:t>debe estar</w:t>
      </w:r>
      <w:r>
        <w:rPr>
          <w:spacing w:val="-5"/>
          <w:sz w:val="24"/>
        </w:rPr>
        <w:t xml:space="preserve"> </w:t>
      </w:r>
      <w:r>
        <w:rPr>
          <w:sz w:val="24"/>
        </w:rPr>
        <w:t>certificado</w:t>
      </w:r>
      <w:r>
        <w:rPr>
          <w:spacing w:val="-5"/>
          <w:sz w:val="24"/>
        </w:rPr>
        <w:t xml:space="preserve"> </w:t>
      </w:r>
      <w:r>
        <w:rPr>
          <w:sz w:val="24"/>
        </w:rPr>
        <w:t>por su médico tratante.</w:t>
      </w:r>
    </w:p>
    <w:p w14:paraId="68A2D249" w14:textId="77777777" w:rsidR="00151A9B" w:rsidRDefault="00151A9B" w:rsidP="003660A6">
      <w:pPr>
        <w:pStyle w:val="Textoindependiente"/>
        <w:jc w:val="both"/>
      </w:pPr>
    </w:p>
    <w:p w14:paraId="496A3AA6" w14:textId="77777777" w:rsidR="00151A9B" w:rsidRDefault="003763FC" w:rsidP="00E01DE9">
      <w:pPr>
        <w:pStyle w:val="Prrafodelista"/>
        <w:numPr>
          <w:ilvl w:val="2"/>
          <w:numId w:val="92"/>
        </w:numPr>
        <w:tabs>
          <w:tab w:val="left" w:pos="1495"/>
        </w:tabs>
        <w:ind w:right="349" w:hanging="721"/>
        <w:rPr>
          <w:sz w:val="24"/>
        </w:rPr>
      </w:pPr>
      <w:r>
        <w:rPr>
          <w:sz w:val="24"/>
        </w:rPr>
        <w:t>De este ítem se debe responsabilizar UTP en conjunto con la/el profesor jefe. Este último será</w:t>
      </w:r>
      <w:r>
        <w:rPr>
          <w:spacing w:val="-14"/>
          <w:sz w:val="24"/>
        </w:rPr>
        <w:t xml:space="preserve"> </w:t>
      </w:r>
      <w:r>
        <w:rPr>
          <w:sz w:val="24"/>
        </w:rPr>
        <w:t>nombrado</w:t>
      </w:r>
      <w:r>
        <w:rPr>
          <w:spacing w:val="-14"/>
          <w:sz w:val="24"/>
        </w:rPr>
        <w:t xml:space="preserve"> </w:t>
      </w:r>
      <w:r>
        <w:rPr>
          <w:sz w:val="24"/>
        </w:rPr>
        <w:t>para</w:t>
      </w:r>
      <w:r>
        <w:rPr>
          <w:spacing w:val="-11"/>
          <w:sz w:val="24"/>
        </w:rPr>
        <w:t xml:space="preserve"> </w:t>
      </w:r>
      <w:r>
        <w:rPr>
          <w:sz w:val="24"/>
        </w:rPr>
        <w:t>realizar</w:t>
      </w:r>
      <w:r>
        <w:rPr>
          <w:spacing w:val="-7"/>
          <w:sz w:val="24"/>
        </w:rPr>
        <w:t xml:space="preserve"> </w:t>
      </w:r>
      <w:r>
        <w:rPr>
          <w:sz w:val="24"/>
        </w:rPr>
        <w:t>la</w:t>
      </w:r>
      <w:r>
        <w:rPr>
          <w:spacing w:val="-11"/>
          <w:sz w:val="24"/>
        </w:rPr>
        <w:t xml:space="preserve"> </w:t>
      </w:r>
      <w:r>
        <w:rPr>
          <w:sz w:val="24"/>
        </w:rPr>
        <w:t>supervisión</w:t>
      </w:r>
      <w:r>
        <w:rPr>
          <w:spacing w:val="-7"/>
          <w:sz w:val="24"/>
        </w:rPr>
        <w:t xml:space="preserve"> </w:t>
      </w:r>
      <w:r>
        <w:rPr>
          <w:sz w:val="24"/>
        </w:rPr>
        <w:t>del</w:t>
      </w:r>
      <w:r>
        <w:rPr>
          <w:spacing w:val="-8"/>
          <w:sz w:val="24"/>
        </w:rPr>
        <w:t xml:space="preserve"> </w:t>
      </w:r>
      <w:r>
        <w:rPr>
          <w:sz w:val="24"/>
        </w:rPr>
        <w:t>cumplimiento</w:t>
      </w:r>
      <w:r>
        <w:rPr>
          <w:spacing w:val="-14"/>
          <w:sz w:val="24"/>
        </w:rPr>
        <w:t xml:space="preserve"> </w:t>
      </w:r>
      <w:r>
        <w:rPr>
          <w:sz w:val="24"/>
        </w:rPr>
        <w:t>de</w:t>
      </w:r>
      <w:r>
        <w:rPr>
          <w:spacing w:val="-10"/>
          <w:sz w:val="24"/>
        </w:rPr>
        <w:t xml:space="preserve"> </w:t>
      </w:r>
      <w:r>
        <w:rPr>
          <w:sz w:val="24"/>
        </w:rPr>
        <w:t>los</w:t>
      </w:r>
      <w:r>
        <w:rPr>
          <w:spacing w:val="-13"/>
          <w:sz w:val="24"/>
        </w:rPr>
        <w:t xml:space="preserve"> </w:t>
      </w:r>
      <w:r>
        <w:rPr>
          <w:sz w:val="24"/>
        </w:rPr>
        <w:t>apoyos</w:t>
      </w:r>
      <w:r>
        <w:rPr>
          <w:spacing w:val="-8"/>
          <w:sz w:val="24"/>
        </w:rPr>
        <w:t xml:space="preserve"> </w:t>
      </w:r>
      <w:r>
        <w:rPr>
          <w:sz w:val="24"/>
        </w:rPr>
        <w:t>pedagógicos</w:t>
      </w:r>
      <w:r>
        <w:rPr>
          <w:spacing w:val="-8"/>
          <w:sz w:val="24"/>
        </w:rPr>
        <w:t xml:space="preserve"> </w:t>
      </w:r>
      <w:r>
        <w:rPr>
          <w:sz w:val="24"/>
        </w:rPr>
        <w:t>con la o el estudiante.</w:t>
      </w:r>
    </w:p>
    <w:p w14:paraId="0B58BD03" w14:textId="77777777" w:rsidR="00151A9B" w:rsidRDefault="00151A9B" w:rsidP="003660A6">
      <w:pPr>
        <w:pStyle w:val="Textoindependiente"/>
        <w:spacing w:before="4"/>
        <w:jc w:val="both"/>
      </w:pPr>
    </w:p>
    <w:p w14:paraId="6657D33C" w14:textId="77777777" w:rsidR="00151A9B" w:rsidRDefault="003763FC" w:rsidP="00E01DE9">
      <w:pPr>
        <w:pStyle w:val="Prrafodelista"/>
        <w:numPr>
          <w:ilvl w:val="2"/>
          <w:numId w:val="92"/>
        </w:numPr>
        <w:tabs>
          <w:tab w:val="left" w:pos="1495"/>
        </w:tabs>
        <w:ind w:right="352" w:hanging="721"/>
        <w:rPr>
          <w:sz w:val="24"/>
        </w:rPr>
      </w:pPr>
      <w:r>
        <w:rPr>
          <w:sz w:val="24"/>
        </w:rPr>
        <w:t>Los/las docentes serán los encargados de entregar guías a los estudiantes, que contengan los contenidos a</w:t>
      </w:r>
      <w:r>
        <w:rPr>
          <w:spacing w:val="-1"/>
          <w:sz w:val="24"/>
        </w:rPr>
        <w:t xml:space="preserve"> </w:t>
      </w:r>
      <w:r>
        <w:rPr>
          <w:sz w:val="24"/>
        </w:rPr>
        <w:t>evaluar. Éstas serán</w:t>
      </w:r>
      <w:r>
        <w:rPr>
          <w:spacing w:val="-2"/>
          <w:sz w:val="24"/>
        </w:rPr>
        <w:t xml:space="preserve"> </w:t>
      </w:r>
      <w:r>
        <w:rPr>
          <w:sz w:val="24"/>
        </w:rPr>
        <w:t>entregadas semana</w:t>
      </w:r>
      <w:r>
        <w:rPr>
          <w:spacing w:val="-3"/>
          <w:sz w:val="24"/>
        </w:rPr>
        <w:t xml:space="preserve"> </w:t>
      </w:r>
      <w:r>
        <w:rPr>
          <w:sz w:val="24"/>
        </w:rPr>
        <w:t>por</w:t>
      </w:r>
      <w:r>
        <w:rPr>
          <w:spacing w:val="-3"/>
          <w:sz w:val="24"/>
        </w:rPr>
        <w:t xml:space="preserve"> </w:t>
      </w:r>
      <w:r>
        <w:rPr>
          <w:sz w:val="24"/>
        </w:rPr>
        <w:t>medio,</w:t>
      </w:r>
      <w:r>
        <w:rPr>
          <w:spacing w:val="-2"/>
          <w:sz w:val="24"/>
        </w:rPr>
        <w:t xml:space="preserve"> </w:t>
      </w:r>
      <w:r>
        <w:rPr>
          <w:sz w:val="24"/>
        </w:rPr>
        <w:t>a</w:t>
      </w:r>
      <w:r>
        <w:rPr>
          <w:spacing w:val="-1"/>
          <w:sz w:val="24"/>
        </w:rPr>
        <w:t xml:space="preserve"> </w:t>
      </w:r>
      <w:r>
        <w:rPr>
          <w:sz w:val="24"/>
        </w:rPr>
        <w:t>partir</w:t>
      </w:r>
      <w:r>
        <w:rPr>
          <w:spacing w:val="-3"/>
          <w:sz w:val="24"/>
        </w:rPr>
        <w:t xml:space="preserve"> </w:t>
      </w:r>
      <w:r>
        <w:rPr>
          <w:sz w:val="24"/>
        </w:rPr>
        <w:t>del</w:t>
      </w:r>
      <w:r>
        <w:rPr>
          <w:spacing w:val="-1"/>
          <w:sz w:val="24"/>
        </w:rPr>
        <w:t xml:space="preserve"> </w:t>
      </w:r>
      <w:r>
        <w:rPr>
          <w:sz w:val="24"/>
        </w:rPr>
        <w:t>día</w:t>
      </w:r>
      <w:r>
        <w:rPr>
          <w:spacing w:val="-1"/>
          <w:sz w:val="24"/>
        </w:rPr>
        <w:t xml:space="preserve"> </w:t>
      </w:r>
      <w:r>
        <w:rPr>
          <w:sz w:val="24"/>
        </w:rPr>
        <w:t>en</w:t>
      </w:r>
      <w:r>
        <w:rPr>
          <w:spacing w:val="-2"/>
          <w:sz w:val="24"/>
        </w:rPr>
        <w:t xml:space="preserve"> </w:t>
      </w:r>
      <w:r>
        <w:rPr>
          <w:sz w:val="24"/>
        </w:rPr>
        <w:t>que la estudiante deje de asistir al establecimiento. Esto será resguardado en UTP.</w:t>
      </w:r>
    </w:p>
    <w:p w14:paraId="524F9903" w14:textId="77777777" w:rsidR="00151A9B" w:rsidRDefault="00151A9B" w:rsidP="003660A6">
      <w:pPr>
        <w:pStyle w:val="Textoindependiente"/>
        <w:spacing w:before="12"/>
        <w:jc w:val="both"/>
        <w:rPr>
          <w:sz w:val="23"/>
        </w:rPr>
      </w:pPr>
    </w:p>
    <w:p w14:paraId="52ADD75D" w14:textId="77777777" w:rsidR="00151A9B" w:rsidRDefault="003763FC" w:rsidP="00E01DE9">
      <w:pPr>
        <w:pStyle w:val="Prrafodelista"/>
        <w:numPr>
          <w:ilvl w:val="2"/>
          <w:numId w:val="92"/>
        </w:numPr>
        <w:tabs>
          <w:tab w:val="left" w:pos="1495"/>
        </w:tabs>
        <w:ind w:right="363" w:hanging="721"/>
        <w:rPr>
          <w:sz w:val="24"/>
        </w:rPr>
      </w:pPr>
      <w:r>
        <w:rPr>
          <w:sz w:val="24"/>
        </w:rPr>
        <w:t>Ante las calificaciones que se realicen en jornada de clases flexibilizar calendarización en caso</w:t>
      </w:r>
      <w:r>
        <w:rPr>
          <w:spacing w:val="-1"/>
          <w:sz w:val="24"/>
        </w:rPr>
        <w:t xml:space="preserve"> </w:t>
      </w:r>
      <w:r>
        <w:rPr>
          <w:sz w:val="24"/>
        </w:rPr>
        <w:t>que tenga control</w:t>
      </w:r>
      <w:r>
        <w:rPr>
          <w:spacing w:val="-3"/>
          <w:sz w:val="24"/>
        </w:rPr>
        <w:t xml:space="preserve"> </w:t>
      </w:r>
      <w:r>
        <w:rPr>
          <w:sz w:val="24"/>
        </w:rPr>
        <w:t>médico,</w:t>
      </w:r>
      <w:r>
        <w:rPr>
          <w:spacing w:val="-2"/>
          <w:sz w:val="24"/>
        </w:rPr>
        <w:t xml:space="preserve"> </w:t>
      </w:r>
      <w:r>
        <w:rPr>
          <w:sz w:val="24"/>
        </w:rPr>
        <w:t>todo con certificados de atención médica,</w:t>
      </w:r>
      <w:r>
        <w:rPr>
          <w:spacing w:val="-2"/>
          <w:sz w:val="24"/>
        </w:rPr>
        <w:t xml:space="preserve"> </w:t>
      </w:r>
      <w:r>
        <w:rPr>
          <w:sz w:val="24"/>
        </w:rPr>
        <w:t>lo</w:t>
      </w:r>
      <w:r>
        <w:rPr>
          <w:spacing w:val="-1"/>
          <w:sz w:val="24"/>
        </w:rPr>
        <w:t xml:space="preserve"> </w:t>
      </w:r>
      <w:r>
        <w:rPr>
          <w:sz w:val="24"/>
        </w:rPr>
        <w:t xml:space="preserve">que permitirá re </w:t>
      </w:r>
      <w:proofErr w:type="spellStart"/>
      <w:r>
        <w:rPr>
          <w:sz w:val="24"/>
        </w:rPr>
        <w:t>agendar</w:t>
      </w:r>
      <w:proofErr w:type="spellEnd"/>
      <w:r>
        <w:rPr>
          <w:sz w:val="24"/>
        </w:rPr>
        <w:t xml:space="preserve"> dicha evaluación.</w:t>
      </w:r>
    </w:p>
    <w:p w14:paraId="722BEB5D" w14:textId="77777777" w:rsidR="00151A9B" w:rsidRDefault="00151A9B" w:rsidP="003660A6">
      <w:pPr>
        <w:pStyle w:val="Textoindependiente"/>
        <w:spacing w:before="4"/>
        <w:jc w:val="both"/>
      </w:pPr>
    </w:p>
    <w:p w14:paraId="19F15429" w14:textId="77777777" w:rsidR="00151A9B" w:rsidRDefault="003763FC" w:rsidP="00E01DE9">
      <w:pPr>
        <w:pStyle w:val="Prrafodelista"/>
        <w:numPr>
          <w:ilvl w:val="2"/>
          <w:numId w:val="92"/>
        </w:numPr>
        <w:tabs>
          <w:tab w:val="left" w:pos="1495"/>
        </w:tabs>
        <w:spacing w:before="1"/>
        <w:ind w:right="340" w:hanging="721"/>
      </w:pPr>
      <w:r>
        <w:rPr>
          <w:sz w:val="24"/>
        </w:rPr>
        <w:t>Con</w:t>
      </w:r>
      <w:r>
        <w:rPr>
          <w:spacing w:val="-2"/>
          <w:sz w:val="24"/>
        </w:rPr>
        <w:t xml:space="preserve"> </w:t>
      </w:r>
      <w:r>
        <w:rPr>
          <w:sz w:val="24"/>
        </w:rPr>
        <w:t>respecto</w:t>
      </w:r>
      <w:r>
        <w:rPr>
          <w:spacing w:val="-2"/>
          <w:sz w:val="24"/>
        </w:rPr>
        <w:t xml:space="preserve"> </w:t>
      </w:r>
      <w:r>
        <w:rPr>
          <w:sz w:val="24"/>
        </w:rPr>
        <w:t>a la asistencia esta será flexible,</w:t>
      </w:r>
      <w:r>
        <w:rPr>
          <w:spacing w:val="-2"/>
          <w:sz w:val="24"/>
        </w:rPr>
        <w:t xml:space="preserve"> </w:t>
      </w:r>
      <w:r>
        <w:rPr>
          <w:sz w:val="24"/>
        </w:rPr>
        <w:t>no exigiendo</w:t>
      </w:r>
      <w:r>
        <w:rPr>
          <w:spacing w:val="-1"/>
          <w:sz w:val="24"/>
        </w:rPr>
        <w:t xml:space="preserve"> </w:t>
      </w:r>
      <w:r>
        <w:rPr>
          <w:sz w:val="24"/>
        </w:rPr>
        <w:t>el</w:t>
      </w:r>
      <w:r>
        <w:rPr>
          <w:spacing w:val="-2"/>
          <w:sz w:val="24"/>
        </w:rPr>
        <w:t xml:space="preserve"> </w:t>
      </w:r>
      <w:r>
        <w:rPr>
          <w:sz w:val="24"/>
        </w:rPr>
        <w:t>85% de asistencia,</w:t>
      </w:r>
      <w:r>
        <w:rPr>
          <w:spacing w:val="-3"/>
          <w:sz w:val="24"/>
        </w:rPr>
        <w:t xml:space="preserve"> </w:t>
      </w:r>
      <w:r>
        <w:rPr>
          <w:sz w:val="24"/>
        </w:rPr>
        <w:t>pero</w:t>
      </w:r>
      <w:r>
        <w:rPr>
          <w:spacing w:val="-2"/>
          <w:sz w:val="24"/>
        </w:rPr>
        <w:t xml:space="preserve"> </w:t>
      </w:r>
      <w:r>
        <w:rPr>
          <w:sz w:val="24"/>
        </w:rPr>
        <w:t xml:space="preserve">sí los justificativos médicos ante atenciones programadas o urgencias, en el estado pre y postnatal, de forma que se pueda realizar un seguimiento del proceso que lleva a cabo el </w:t>
      </w:r>
      <w:r>
        <w:rPr>
          <w:spacing w:val="-2"/>
          <w:sz w:val="24"/>
        </w:rPr>
        <w:t>embarazo.</w:t>
      </w:r>
    </w:p>
    <w:p w14:paraId="5A3668A8" w14:textId="77777777" w:rsidR="00151A9B" w:rsidRDefault="003763FC" w:rsidP="00E01DE9">
      <w:pPr>
        <w:pStyle w:val="Prrafodelista"/>
        <w:numPr>
          <w:ilvl w:val="2"/>
          <w:numId w:val="92"/>
        </w:numPr>
        <w:tabs>
          <w:tab w:val="left" w:pos="1495"/>
        </w:tabs>
        <w:ind w:right="369" w:hanging="721"/>
        <w:rPr>
          <w:sz w:val="24"/>
        </w:rPr>
      </w:pPr>
      <w:r>
        <w:rPr>
          <w:sz w:val="24"/>
        </w:rPr>
        <w:t xml:space="preserve">La estudiante podrá acceder a evaluaciones libres durante este periodo en donde será evaluada a partir de los aprendizajes y objetivos mínimos obligatorios entregados por el </w:t>
      </w:r>
      <w:r>
        <w:rPr>
          <w:spacing w:val="-2"/>
          <w:sz w:val="24"/>
        </w:rPr>
        <w:t>MINEDUC.</w:t>
      </w:r>
    </w:p>
    <w:p w14:paraId="7459E4F9" w14:textId="77777777" w:rsidR="00151A9B" w:rsidRDefault="00151A9B" w:rsidP="003660A6">
      <w:pPr>
        <w:pStyle w:val="Textoindependiente"/>
        <w:spacing w:before="11"/>
        <w:jc w:val="both"/>
        <w:rPr>
          <w:sz w:val="23"/>
        </w:rPr>
      </w:pPr>
    </w:p>
    <w:p w14:paraId="37B20C89" w14:textId="77777777" w:rsidR="00151A9B" w:rsidRDefault="003763FC" w:rsidP="00E01DE9">
      <w:pPr>
        <w:pStyle w:val="Prrafodelista"/>
        <w:numPr>
          <w:ilvl w:val="2"/>
          <w:numId w:val="92"/>
        </w:numPr>
        <w:tabs>
          <w:tab w:val="left" w:pos="1500"/>
        </w:tabs>
        <w:spacing w:line="244" w:lineRule="auto"/>
        <w:ind w:right="389" w:hanging="721"/>
        <w:rPr>
          <w:sz w:val="24"/>
        </w:rPr>
      </w:pPr>
      <w:r>
        <w:rPr>
          <w:sz w:val="24"/>
        </w:rPr>
        <w:t>Se</w:t>
      </w:r>
      <w:r>
        <w:rPr>
          <w:spacing w:val="-5"/>
          <w:sz w:val="24"/>
        </w:rPr>
        <w:t xml:space="preserve"> </w:t>
      </w:r>
      <w:r>
        <w:rPr>
          <w:sz w:val="24"/>
        </w:rPr>
        <w:t>deberá</w:t>
      </w:r>
      <w:r>
        <w:rPr>
          <w:spacing w:val="-6"/>
          <w:sz w:val="24"/>
        </w:rPr>
        <w:t xml:space="preserve"> </w:t>
      </w:r>
      <w:r>
        <w:rPr>
          <w:sz w:val="24"/>
        </w:rPr>
        <w:t>considerar</w:t>
      </w:r>
      <w:r>
        <w:rPr>
          <w:spacing w:val="-7"/>
          <w:sz w:val="24"/>
        </w:rPr>
        <w:t xml:space="preserve"> </w:t>
      </w:r>
      <w:r>
        <w:rPr>
          <w:sz w:val="24"/>
        </w:rPr>
        <w:t>la</w:t>
      </w:r>
      <w:r>
        <w:rPr>
          <w:spacing w:val="-5"/>
          <w:sz w:val="24"/>
        </w:rPr>
        <w:t xml:space="preserve"> </w:t>
      </w:r>
      <w:r>
        <w:rPr>
          <w:sz w:val="24"/>
        </w:rPr>
        <w:t>elaboración de</w:t>
      </w:r>
      <w:r>
        <w:rPr>
          <w:spacing w:val="-9"/>
          <w:sz w:val="24"/>
        </w:rPr>
        <w:t xml:space="preserve"> </w:t>
      </w:r>
      <w:r>
        <w:rPr>
          <w:sz w:val="24"/>
        </w:rPr>
        <w:t>un</w:t>
      </w:r>
      <w:r>
        <w:rPr>
          <w:spacing w:val="-2"/>
          <w:sz w:val="24"/>
        </w:rPr>
        <w:t xml:space="preserve"> </w:t>
      </w:r>
      <w:r>
        <w:rPr>
          <w:sz w:val="24"/>
        </w:rPr>
        <w:t>calendario</w:t>
      </w:r>
      <w:r>
        <w:rPr>
          <w:spacing w:val="-2"/>
          <w:sz w:val="24"/>
        </w:rPr>
        <w:t xml:space="preserve"> </w:t>
      </w:r>
      <w:r>
        <w:rPr>
          <w:sz w:val="24"/>
        </w:rPr>
        <w:t>flexible</w:t>
      </w:r>
      <w:r>
        <w:rPr>
          <w:spacing w:val="-10"/>
          <w:sz w:val="24"/>
        </w:rPr>
        <w:t xml:space="preserve"> </w:t>
      </w:r>
      <w:r>
        <w:rPr>
          <w:sz w:val="24"/>
        </w:rPr>
        <w:t>que resguarde el</w:t>
      </w:r>
      <w:r>
        <w:rPr>
          <w:spacing w:val="-13"/>
          <w:sz w:val="24"/>
        </w:rPr>
        <w:t xml:space="preserve"> </w:t>
      </w:r>
      <w:r>
        <w:rPr>
          <w:sz w:val="24"/>
        </w:rPr>
        <w:t>derecho</w:t>
      </w:r>
      <w:r>
        <w:rPr>
          <w:spacing w:val="-3"/>
          <w:sz w:val="24"/>
        </w:rPr>
        <w:t xml:space="preserve"> </w:t>
      </w:r>
      <w:r>
        <w:rPr>
          <w:sz w:val="24"/>
        </w:rPr>
        <w:t>a</w:t>
      </w:r>
      <w:r>
        <w:rPr>
          <w:spacing w:val="-5"/>
          <w:sz w:val="24"/>
        </w:rPr>
        <w:t xml:space="preserve"> </w:t>
      </w:r>
      <w:r>
        <w:rPr>
          <w:sz w:val="24"/>
        </w:rPr>
        <w:t>la educación de estas alumnas y alumnos, y una propuesta curricular adaptada que priorice</w:t>
      </w:r>
    </w:p>
    <w:p w14:paraId="4497A2C9" w14:textId="77777777" w:rsidR="00151A9B" w:rsidRDefault="00151A9B" w:rsidP="003660A6">
      <w:pPr>
        <w:spacing w:line="244" w:lineRule="auto"/>
        <w:jc w:val="both"/>
        <w:rPr>
          <w:sz w:val="24"/>
        </w:rPr>
        <w:sectPr w:rsidR="00151A9B">
          <w:pgSz w:w="12240" w:h="15840"/>
          <w:pgMar w:top="1160" w:right="680" w:bottom="1560" w:left="820" w:header="332" w:footer="1377" w:gutter="0"/>
          <w:cols w:space="720"/>
        </w:sectPr>
      </w:pPr>
    </w:p>
    <w:p w14:paraId="084CC9A5" w14:textId="77777777" w:rsidR="00151A9B" w:rsidRDefault="003763FC" w:rsidP="003660A6">
      <w:pPr>
        <w:pStyle w:val="Textoindependiente"/>
        <w:spacing w:before="89"/>
        <w:ind w:left="1499" w:right="348"/>
        <w:jc w:val="both"/>
      </w:pPr>
      <w:proofErr w:type="gramStart"/>
      <w:r>
        <w:lastRenderedPageBreak/>
        <w:t>por</w:t>
      </w:r>
      <w:proofErr w:type="gramEnd"/>
      <w:r>
        <w:t xml:space="preserve"> aquellos objetivos de aprendizaje que le permitirán su continuidad de estudios, brindándoles el apoyo pedagógico necesario mediante un sistema de tutorías una vez al mes. Los profesores jefes en conjunto con UPT serán los responsables de lo anterior considerando estas modificaciones desde que la escuela se da en conocimiento del embarazo o paternidad.</w:t>
      </w:r>
    </w:p>
    <w:p w14:paraId="04E08381" w14:textId="77777777" w:rsidR="00151A9B" w:rsidRDefault="00151A9B" w:rsidP="003660A6">
      <w:pPr>
        <w:pStyle w:val="Textoindependiente"/>
        <w:spacing w:before="2"/>
        <w:jc w:val="both"/>
        <w:rPr>
          <w:sz w:val="21"/>
        </w:rPr>
      </w:pPr>
    </w:p>
    <w:p w14:paraId="3421A70F" w14:textId="77777777" w:rsidR="00151A9B" w:rsidRDefault="003763FC" w:rsidP="00E01DE9">
      <w:pPr>
        <w:pStyle w:val="Prrafodelista"/>
        <w:numPr>
          <w:ilvl w:val="2"/>
          <w:numId w:val="92"/>
        </w:numPr>
        <w:tabs>
          <w:tab w:val="left" w:pos="1495"/>
        </w:tabs>
        <w:spacing w:before="1"/>
        <w:ind w:right="356" w:hanging="721"/>
        <w:rPr>
          <w:sz w:val="24"/>
        </w:rPr>
      </w:pPr>
      <w:r>
        <w:rPr>
          <w:sz w:val="24"/>
        </w:rPr>
        <w:t>Asegurar que aquellos estudiantes que se encuentran en situación y/o condición especial (NEE), comprendan su condición de embarazada por lo que se propone enriquecer el currículo con objetivos y contenidos relacionados con esta situación y con los cuidados necesarios del bebé. En caso que sea una estudiante del Programa de Integración debe participar del proceso la coordinación de dicho programa.</w:t>
      </w:r>
    </w:p>
    <w:p w14:paraId="0A12B0F6" w14:textId="77777777" w:rsidR="00151A9B" w:rsidRDefault="00151A9B" w:rsidP="003660A6">
      <w:pPr>
        <w:pStyle w:val="Textoindependiente"/>
        <w:spacing w:before="9"/>
        <w:jc w:val="both"/>
        <w:rPr>
          <w:sz w:val="22"/>
        </w:rPr>
      </w:pPr>
    </w:p>
    <w:p w14:paraId="0A1B7DED" w14:textId="77777777" w:rsidR="00151A9B" w:rsidRDefault="003763FC" w:rsidP="00E01DE9">
      <w:pPr>
        <w:pStyle w:val="Prrafodelista"/>
        <w:numPr>
          <w:ilvl w:val="2"/>
          <w:numId w:val="92"/>
        </w:numPr>
        <w:tabs>
          <w:tab w:val="left" w:pos="1495"/>
        </w:tabs>
        <w:ind w:right="374" w:hanging="721"/>
        <w:rPr>
          <w:rFonts w:ascii="Arial MT" w:hAnsi="Arial MT"/>
          <w:color w:val="333333"/>
          <w:sz w:val="21"/>
        </w:rPr>
      </w:pPr>
      <w:r>
        <w:rPr>
          <w:sz w:val="24"/>
        </w:rPr>
        <w:t>Considerar las orientaciones del médico tratante, referidas a la asistencia a clases de educación física; disponer que las estudiantes madres estarán eximidas de este subsector hasta el término del puerperio (seis semanas después del parto).</w:t>
      </w:r>
    </w:p>
    <w:p w14:paraId="5BBA952F" w14:textId="77777777" w:rsidR="00151A9B" w:rsidRDefault="00151A9B" w:rsidP="003660A6">
      <w:pPr>
        <w:pStyle w:val="Textoindependiente"/>
        <w:spacing w:before="11"/>
        <w:jc w:val="both"/>
        <w:rPr>
          <w:sz w:val="27"/>
        </w:rPr>
      </w:pPr>
    </w:p>
    <w:p w14:paraId="1FFA0CBC" w14:textId="77777777" w:rsidR="00151A9B" w:rsidRDefault="003763FC" w:rsidP="003660A6">
      <w:pPr>
        <w:pStyle w:val="Ttulo4"/>
        <w:ind w:left="418"/>
        <w:jc w:val="both"/>
      </w:pPr>
      <w:bookmarkStart w:id="142" w:name="CUARTA_INSTANCIA"/>
      <w:bookmarkEnd w:id="142"/>
      <w:r>
        <w:rPr>
          <w:spacing w:val="-2"/>
        </w:rPr>
        <w:t>CUARTA</w:t>
      </w:r>
      <w:r>
        <w:rPr>
          <w:spacing w:val="-5"/>
        </w:rPr>
        <w:t xml:space="preserve"> </w:t>
      </w:r>
      <w:r>
        <w:rPr>
          <w:spacing w:val="-2"/>
        </w:rPr>
        <w:t>INSTANCIA</w:t>
      </w:r>
    </w:p>
    <w:p w14:paraId="56C747E9" w14:textId="77777777" w:rsidR="00151A9B" w:rsidRDefault="003763FC" w:rsidP="00E01DE9">
      <w:pPr>
        <w:pStyle w:val="Ttulo5"/>
        <w:numPr>
          <w:ilvl w:val="1"/>
          <w:numId w:val="92"/>
        </w:numPr>
        <w:tabs>
          <w:tab w:val="left" w:pos="1135"/>
        </w:tabs>
        <w:ind w:hanging="357"/>
        <w:jc w:val="both"/>
      </w:pPr>
      <w:bookmarkStart w:id="143" w:name="2.4_Convivencia_luego_del_nacimiento_del"/>
      <w:bookmarkEnd w:id="143"/>
      <w:r>
        <w:t>Convivencia</w:t>
      </w:r>
      <w:r>
        <w:rPr>
          <w:spacing w:val="-8"/>
        </w:rPr>
        <w:t xml:space="preserve"> </w:t>
      </w:r>
      <w:r>
        <w:t>luego</w:t>
      </w:r>
      <w:r>
        <w:rPr>
          <w:spacing w:val="-13"/>
        </w:rPr>
        <w:t xml:space="preserve"> </w:t>
      </w:r>
      <w:r>
        <w:t>del</w:t>
      </w:r>
      <w:r>
        <w:rPr>
          <w:spacing w:val="-11"/>
        </w:rPr>
        <w:t xml:space="preserve"> </w:t>
      </w:r>
      <w:r>
        <w:t>nacimiento</w:t>
      </w:r>
      <w:r>
        <w:rPr>
          <w:spacing w:val="-12"/>
        </w:rPr>
        <w:t xml:space="preserve"> </w:t>
      </w:r>
      <w:r>
        <w:t>del</w:t>
      </w:r>
      <w:r>
        <w:rPr>
          <w:spacing w:val="-11"/>
        </w:rPr>
        <w:t xml:space="preserve"> </w:t>
      </w:r>
      <w:r>
        <w:rPr>
          <w:spacing w:val="-4"/>
        </w:rPr>
        <w:t>bebe.</w:t>
      </w:r>
    </w:p>
    <w:p w14:paraId="361E97A7" w14:textId="77777777" w:rsidR="00151A9B" w:rsidRDefault="00151A9B" w:rsidP="003660A6">
      <w:pPr>
        <w:pStyle w:val="Textoindependiente"/>
        <w:spacing w:before="5"/>
        <w:jc w:val="both"/>
        <w:rPr>
          <w:b/>
          <w:sz w:val="22"/>
        </w:rPr>
      </w:pPr>
    </w:p>
    <w:p w14:paraId="4EACAB9F" w14:textId="77777777" w:rsidR="00151A9B" w:rsidRDefault="003763FC" w:rsidP="00E01DE9">
      <w:pPr>
        <w:pStyle w:val="Prrafodelista"/>
        <w:numPr>
          <w:ilvl w:val="2"/>
          <w:numId w:val="92"/>
        </w:numPr>
        <w:tabs>
          <w:tab w:val="left" w:pos="1495"/>
        </w:tabs>
        <w:ind w:right="331" w:hanging="721"/>
        <w:rPr>
          <w:sz w:val="24"/>
        </w:rPr>
      </w:pPr>
      <w:r>
        <w:rPr>
          <w:sz w:val="24"/>
        </w:rPr>
        <w:t>Cuando la estudiante vuelva de su posnatal, se le otorgará el derecho de decidir el horario para</w:t>
      </w:r>
      <w:r>
        <w:rPr>
          <w:spacing w:val="-4"/>
          <w:sz w:val="24"/>
        </w:rPr>
        <w:t xml:space="preserve"> </w:t>
      </w:r>
      <w:r>
        <w:rPr>
          <w:sz w:val="24"/>
        </w:rPr>
        <w:t>la</w:t>
      </w:r>
      <w:r>
        <w:rPr>
          <w:spacing w:val="-9"/>
          <w:sz w:val="24"/>
        </w:rPr>
        <w:t xml:space="preserve"> </w:t>
      </w:r>
      <w:r>
        <w:rPr>
          <w:sz w:val="24"/>
        </w:rPr>
        <w:t>alimentación de</w:t>
      </w:r>
      <w:r>
        <w:rPr>
          <w:spacing w:val="-3"/>
          <w:sz w:val="24"/>
        </w:rPr>
        <w:t xml:space="preserve"> </w:t>
      </w:r>
      <w:r>
        <w:rPr>
          <w:sz w:val="24"/>
        </w:rPr>
        <w:t>su</w:t>
      </w:r>
      <w:r>
        <w:rPr>
          <w:spacing w:val="-5"/>
          <w:sz w:val="24"/>
        </w:rPr>
        <w:t xml:space="preserve"> </w:t>
      </w:r>
      <w:r>
        <w:rPr>
          <w:sz w:val="24"/>
        </w:rPr>
        <w:t>hijo</w:t>
      </w:r>
      <w:r>
        <w:rPr>
          <w:spacing w:val="-10"/>
          <w:sz w:val="24"/>
        </w:rPr>
        <w:t xml:space="preserve"> </w:t>
      </w:r>
      <w:r>
        <w:rPr>
          <w:sz w:val="24"/>
        </w:rPr>
        <w:t>o</w:t>
      </w:r>
      <w:r>
        <w:rPr>
          <w:spacing w:val="-11"/>
          <w:sz w:val="24"/>
        </w:rPr>
        <w:t xml:space="preserve"> </w:t>
      </w:r>
      <w:r>
        <w:rPr>
          <w:sz w:val="24"/>
        </w:rPr>
        <w:t>hija</w:t>
      </w:r>
      <w:r>
        <w:rPr>
          <w:spacing w:val="-3"/>
          <w:sz w:val="24"/>
        </w:rPr>
        <w:t xml:space="preserve"> </w:t>
      </w:r>
      <w:r>
        <w:rPr>
          <w:sz w:val="24"/>
        </w:rPr>
        <w:t>que</w:t>
      </w:r>
      <w:r>
        <w:rPr>
          <w:spacing w:val="-13"/>
          <w:sz w:val="24"/>
        </w:rPr>
        <w:t xml:space="preserve"> </w:t>
      </w:r>
      <w:r>
        <w:rPr>
          <w:sz w:val="24"/>
        </w:rPr>
        <w:t>ésta</w:t>
      </w:r>
      <w:r>
        <w:rPr>
          <w:spacing w:val="-3"/>
          <w:sz w:val="24"/>
        </w:rPr>
        <w:t xml:space="preserve"> </w:t>
      </w:r>
      <w:r>
        <w:rPr>
          <w:sz w:val="24"/>
        </w:rPr>
        <w:t>estime conveniente,</w:t>
      </w:r>
      <w:r>
        <w:rPr>
          <w:spacing w:val="-5"/>
          <w:sz w:val="24"/>
        </w:rPr>
        <w:t xml:space="preserve"> </w:t>
      </w:r>
      <w:r>
        <w:rPr>
          <w:sz w:val="24"/>
        </w:rPr>
        <w:t>que</w:t>
      </w:r>
      <w:r>
        <w:rPr>
          <w:spacing w:val="-8"/>
          <w:sz w:val="24"/>
        </w:rPr>
        <w:t xml:space="preserve"> </w:t>
      </w:r>
      <w:r>
        <w:rPr>
          <w:sz w:val="24"/>
        </w:rPr>
        <w:t>el</w:t>
      </w:r>
      <w:r>
        <w:rPr>
          <w:spacing w:val="-11"/>
          <w:sz w:val="24"/>
        </w:rPr>
        <w:t xml:space="preserve"> </w:t>
      </w:r>
      <w:r>
        <w:rPr>
          <w:sz w:val="24"/>
        </w:rPr>
        <w:t>tiempo</w:t>
      </w:r>
      <w:r>
        <w:rPr>
          <w:spacing w:val="-5"/>
          <w:sz w:val="24"/>
        </w:rPr>
        <w:t xml:space="preserve"> </w:t>
      </w:r>
      <w:r>
        <w:rPr>
          <w:sz w:val="24"/>
        </w:rPr>
        <w:t>será</w:t>
      </w:r>
      <w:r>
        <w:rPr>
          <w:spacing w:val="-3"/>
          <w:sz w:val="24"/>
        </w:rPr>
        <w:t xml:space="preserve"> </w:t>
      </w:r>
      <w:r>
        <w:rPr>
          <w:sz w:val="24"/>
        </w:rPr>
        <w:t>de</w:t>
      </w:r>
      <w:r>
        <w:rPr>
          <w:spacing w:val="-8"/>
          <w:sz w:val="24"/>
        </w:rPr>
        <w:t xml:space="preserve"> </w:t>
      </w:r>
      <w:r>
        <w:rPr>
          <w:sz w:val="24"/>
        </w:rPr>
        <w:t>60 minutos, las que se considera</w:t>
      </w:r>
      <w:r>
        <w:rPr>
          <w:spacing w:val="-4"/>
          <w:sz w:val="24"/>
        </w:rPr>
        <w:t xml:space="preserve"> </w:t>
      </w:r>
      <w:r>
        <w:rPr>
          <w:sz w:val="24"/>
        </w:rPr>
        <w:t>el</w:t>
      </w:r>
      <w:r>
        <w:rPr>
          <w:spacing w:val="-2"/>
          <w:sz w:val="24"/>
        </w:rPr>
        <w:t xml:space="preserve"> </w:t>
      </w:r>
      <w:r>
        <w:rPr>
          <w:sz w:val="24"/>
        </w:rPr>
        <w:t>tiempo</w:t>
      </w:r>
      <w:r>
        <w:rPr>
          <w:spacing w:val="-1"/>
          <w:sz w:val="24"/>
        </w:rPr>
        <w:t xml:space="preserve"> </w:t>
      </w:r>
      <w:r>
        <w:rPr>
          <w:sz w:val="24"/>
        </w:rPr>
        <w:t>de traslado. Este horario</w:t>
      </w:r>
      <w:r>
        <w:rPr>
          <w:spacing w:val="-1"/>
          <w:sz w:val="24"/>
        </w:rPr>
        <w:t xml:space="preserve"> </w:t>
      </w:r>
      <w:r>
        <w:rPr>
          <w:sz w:val="24"/>
        </w:rPr>
        <w:t>deberá</w:t>
      </w:r>
      <w:r>
        <w:rPr>
          <w:spacing w:val="-5"/>
          <w:sz w:val="24"/>
        </w:rPr>
        <w:t xml:space="preserve"> </w:t>
      </w:r>
      <w:r>
        <w:rPr>
          <w:sz w:val="24"/>
        </w:rPr>
        <w:t>ser</w:t>
      </w:r>
      <w:r>
        <w:rPr>
          <w:spacing w:val="-2"/>
          <w:sz w:val="24"/>
        </w:rPr>
        <w:t xml:space="preserve"> </w:t>
      </w:r>
      <w:r>
        <w:rPr>
          <w:sz w:val="24"/>
        </w:rPr>
        <w:t>comunicado</w:t>
      </w:r>
      <w:r>
        <w:rPr>
          <w:spacing w:val="-2"/>
          <w:sz w:val="24"/>
        </w:rPr>
        <w:t xml:space="preserve"> </w:t>
      </w:r>
      <w:r>
        <w:rPr>
          <w:sz w:val="24"/>
        </w:rPr>
        <w:t>al Director del establecimiento, donde se dejará constancia en portería durante la primera semana del ingreso a clases de la estudiante.</w:t>
      </w:r>
    </w:p>
    <w:p w14:paraId="5140D751" w14:textId="77777777" w:rsidR="00151A9B" w:rsidRDefault="003763FC" w:rsidP="00E01DE9">
      <w:pPr>
        <w:pStyle w:val="Prrafodelista"/>
        <w:numPr>
          <w:ilvl w:val="2"/>
          <w:numId w:val="92"/>
        </w:numPr>
        <w:tabs>
          <w:tab w:val="left" w:pos="1495"/>
        </w:tabs>
        <w:spacing w:before="4"/>
        <w:ind w:right="352" w:hanging="721"/>
        <w:rPr>
          <w:sz w:val="24"/>
        </w:rPr>
      </w:pPr>
      <w:r>
        <w:rPr>
          <w:sz w:val="24"/>
        </w:rPr>
        <w:t>Cuando</w:t>
      </w:r>
      <w:r>
        <w:rPr>
          <w:spacing w:val="-1"/>
          <w:sz w:val="24"/>
        </w:rPr>
        <w:t xml:space="preserve"> </w:t>
      </w:r>
      <w:r>
        <w:rPr>
          <w:sz w:val="24"/>
        </w:rPr>
        <w:t>el</w:t>
      </w:r>
      <w:r>
        <w:rPr>
          <w:spacing w:val="-2"/>
          <w:sz w:val="24"/>
        </w:rPr>
        <w:t xml:space="preserve"> </w:t>
      </w:r>
      <w:r>
        <w:rPr>
          <w:sz w:val="24"/>
        </w:rPr>
        <w:t>hijo (a)</w:t>
      </w:r>
      <w:r>
        <w:rPr>
          <w:spacing w:val="-1"/>
          <w:sz w:val="24"/>
        </w:rPr>
        <w:t xml:space="preserve"> </w:t>
      </w:r>
      <w:r>
        <w:rPr>
          <w:sz w:val="24"/>
        </w:rPr>
        <w:t>es menor de dos años y presenta alguna enfermedad que necesite de su cuidado específico, según conste en un certificado emitido por el pediatra, el establecimiento deberá dar tanto a la madre como al padre, las facilidades que sean pertinentes. Con acompañamiento desde el equipo de Convivencia Escolar para evitar posible deserción escolar.</w:t>
      </w:r>
    </w:p>
    <w:p w14:paraId="3F910F20" w14:textId="77777777" w:rsidR="00151A9B" w:rsidRDefault="003763FC" w:rsidP="00E01DE9">
      <w:pPr>
        <w:pStyle w:val="Prrafodelista"/>
        <w:numPr>
          <w:ilvl w:val="2"/>
          <w:numId w:val="92"/>
        </w:numPr>
        <w:tabs>
          <w:tab w:val="left" w:pos="1495"/>
        </w:tabs>
        <w:ind w:right="349" w:hanging="721"/>
        <w:rPr>
          <w:sz w:val="24"/>
        </w:rPr>
      </w:pPr>
      <w:r>
        <w:rPr>
          <w:sz w:val="24"/>
        </w:rPr>
        <w:t>Se</w:t>
      </w:r>
      <w:r>
        <w:rPr>
          <w:spacing w:val="-5"/>
          <w:sz w:val="24"/>
        </w:rPr>
        <w:t xml:space="preserve"> </w:t>
      </w:r>
      <w:r>
        <w:rPr>
          <w:sz w:val="24"/>
        </w:rPr>
        <w:t>le</w:t>
      </w:r>
      <w:r>
        <w:rPr>
          <w:spacing w:val="-9"/>
          <w:sz w:val="24"/>
        </w:rPr>
        <w:t xml:space="preserve"> </w:t>
      </w:r>
      <w:r>
        <w:rPr>
          <w:sz w:val="24"/>
        </w:rPr>
        <w:t>informará</w:t>
      </w:r>
      <w:r>
        <w:rPr>
          <w:spacing w:val="-9"/>
          <w:sz w:val="24"/>
        </w:rPr>
        <w:t xml:space="preserve"> </w:t>
      </w:r>
      <w:r>
        <w:rPr>
          <w:sz w:val="24"/>
        </w:rPr>
        <w:t>a</w:t>
      </w:r>
      <w:r>
        <w:rPr>
          <w:spacing w:val="-6"/>
          <w:sz w:val="24"/>
        </w:rPr>
        <w:t xml:space="preserve"> </w:t>
      </w:r>
      <w:r>
        <w:rPr>
          <w:sz w:val="24"/>
        </w:rPr>
        <w:t>la</w:t>
      </w:r>
      <w:r>
        <w:rPr>
          <w:spacing w:val="-10"/>
          <w:sz w:val="24"/>
        </w:rPr>
        <w:t xml:space="preserve"> </w:t>
      </w:r>
      <w:r>
        <w:rPr>
          <w:sz w:val="24"/>
        </w:rPr>
        <w:t>madre</w:t>
      </w:r>
      <w:r>
        <w:rPr>
          <w:spacing w:val="-5"/>
          <w:sz w:val="24"/>
        </w:rPr>
        <w:t xml:space="preserve"> </w:t>
      </w:r>
      <w:r>
        <w:rPr>
          <w:sz w:val="24"/>
        </w:rPr>
        <w:t>y</w:t>
      </w:r>
      <w:r>
        <w:rPr>
          <w:spacing w:val="-13"/>
          <w:sz w:val="24"/>
        </w:rPr>
        <w:t xml:space="preserve"> </w:t>
      </w:r>
      <w:r>
        <w:rPr>
          <w:sz w:val="24"/>
        </w:rPr>
        <w:t>progenitor</w:t>
      </w:r>
      <w:r>
        <w:rPr>
          <w:spacing w:val="-7"/>
          <w:sz w:val="24"/>
        </w:rPr>
        <w:t xml:space="preserve"> </w:t>
      </w:r>
      <w:r>
        <w:rPr>
          <w:sz w:val="24"/>
        </w:rPr>
        <w:t>de</w:t>
      </w:r>
      <w:r>
        <w:rPr>
          <w:spacing w:val="-14"/>
          <w:sz w:val="24"/>
        </w:rPr>
        <w:t xml:space="preserve"> </w:t>
      </w:r>
      <w:r>
        <w:rPr>
          <w:sz w:val="24"/>
        </w:rPr>
        <w:t>que</w:t>
      </w:r>
      <w:r>
        <w:rPr>
          <w:spacing w:val="-9"/>
          <w:sz w:val="24"/>
        </w:rPr>
        <w:t xml:space="preserve"> </w:t>
      </w:r>
      <w:r>
        <w:rPr>
          <w:sz w:val="24"/>
        </w:rPr>
        <w:t>los</w:t>
      </w:r>
      <w:r>
        <w:rPr>
          <w:spacing w:val="-12"/>
          <w:sz w:val="24"/>
        </w:rPr>
        <w:t xml:space="preserve"> </w:t>
      </w:r>
      <w:r>
        <w:rPr>
          <w:sz w:val="24"/>
        </w:rPr>
        <w:t>jardines</w:t>
      </w:r>
      <w:r>
        <w:rPr>
          <w:spacing w:val="-3"/>
          <w:sz w:val="24"/>
        </w:rPr>
        <w:t xml:space="preserve"> </w:t>
      </w:r>
      <w:proofErr w:type="spellStart"/>
      <w:r>
        <w:rPr>
          <w:sz w:val="24"/>
        </w:rPr>
        <w:t>Junji</w:t>
      </w:r>
      <w:proofErr w:type="spellEnd"/>
      <w:r>
        <w:rPr>
          <w:spacing w:val="-11"/>
          <w:sz w:val="24"/>
        </w:rPr>
        <w:t xml:space="preserve"> </w:t>
      </w:r>
      <w:r>
        <w:rPr>
          <w:sz w:val="24"/>
        </w:rPr>
        <w:t>tendrán</w:t>
      </w:r>
      <w:r>
        <w:rPr>
          <w:spacing w:val="-11"/>
          <w:sz w:val="24"/>
        </w:rPr>
        <w:t xml:space="preserve"> </w:t>
      </w:r>
      <w:r>
        <w:rPr>
          <w:sz w:val="24"/>
        </w:rPr>
        <w:t>acceso</w:t>
      </w:r>
      <w:r>
        <w:rPr>
          <w:spacing w:val="-7"/>
          <w:sz w:val="24"/>
        </w:rPr>
        <w:t xml:space="preserve"> </w:t>
      </w:r>
      <w:r>
        <w:rPr>
          <w:sz w:val="24"/>
        </w:rPr>
        <w:t>preferencial a su red de jardines y salas cunas para incorporar al recién nacido a sala cuna.</w:t>
      </w:r>
    </w:p>
    <w:p w14:paraId="3AFE0A27" w14:textId="77777777" w:rsidR="00151A9B" w:rsidRDefault="00151A9B" w:rsidP="003660A6">
      <w:pPr>
        <w:pStyle w:val="Textoindependiente"/>
        <w:spacing w:before="5"/>
        <w:jc w:val="both"/>
      </w:pPr>
    </w:p>
    <w:p w14:paraId="3ED8579B" w14:textId="77777777" w:rsidR="00151A9B" w:rsidRDefault="003763FC" w:rsidP="003660A6">
      <w:pPr>
        <w:pStyle w:val="Ttulo4"/>
        <w:ind w:left="418"/>
        <w:jc w:val="both"/>
      </w:pPr>
      <w:bookmarkStart w:id="144" w:name="QUINTA_INSTANCIA"/>
      <w:bookmarkEnd w:id="144"/>
      <w:r>
        <w:t>QUINTA</w:t>
      </w:r>
      <w:r>
        <w:rPr>
          <w:spacing w:val="-11"/>
        </w:rPr>
        <w:t xml:space="preserve"> </w:t>
      </w:r>
      <w:r>
        <w:rPr>
          <w:spacing w:val="-2"/>
        </w:rPr>
        <w:t>INSTANCIA</w:t>
      </w:r>
    </w:p>
    <w:p w14:paraId="0CA59C32" w14:textId="77777777" w:rsidR="00151A9B" w:rsidRDefault="003763FC" w:rsidP="00E01DE9">
      <w:pPr>
        <w:pStyle w:val="Ttulo5"/>
        <w:numPr>
          <w:ilvl w:val="1"/>
          <w:numId w:val="92"/>
        </w:numPr>
        <w:tabs>
          <w:tab w:val="left" w:pos="1135"/>
        </w:tabs>
        <w:ind w:hanging="357"/>
        <w:jc w:val="both"/>
      </w:pPr>
      <w:bookmarkStart w:id="145" w:name="2.5_Ante_posible_negligencia,_vulneració"/>
      <w:bookmarkEnd w:id="145"/>
      <w:r>
        <w:t>Ante</w:t>
      </w:r>
      <w:r>
        <w:rPr>
          <w:spacing w:val="-16"/>
        </w:rPr>
        <w:t xml:space="preserve"> </w:t>
      </w:r>
      <w:r>
        <w:t>posible</w:t>
      </w:r>
      <w:r>
        <w:rPr>
          <w:spacing w:val="-14"/>
        </w:rPr>
        <w:t xml:space="preserve"> </w:t>
      </w:r>
      <w:r>
        <w:t>negligencia,</w:t>
      </w:r>
      <w:r>
        <w:rPr>
          <w:spacing w:val="-13"/>
        </w:rPr>
        <w:t xml:space="preserve"> </w:t>
      </w:r>
      <w:r>
        <w:t>vulneración</w:t>
      </w:r>
      <w:r>
        <w:rPr>
          <w:spacing w:val="-6"/>
        </w:rPr>
        <w:t xml:space="preserve"> </w:t>
      </w:r>
      <w:r>
        <w:t>de</w:t>
      </w:r>
      <w:r>
        <w:rPr>
          <w:spacing w:val="-14"/>
        </w:rPr>
        <w:t xml:space="preserve"> </w:t>
      </w:r>
      <w:r>
        <w:t>derechos</w:t>
      </w:r>
      <w:r>
        <w:rPr>
          <w:spacing w:val="-8"/>
        </w:rPr>
        <w:t xml:space="preserve"> </w:t>
      </w:r>
      <w:r>
        <w:t>y</w:t>
      </w:r>
      <w:r>
        <w:rPr>
          <w:spacing w:val="-14"/>
        </w:rPr>
        <w:t xml:space="preserve"> </w:t>
      </w:r>
      <w:r>
        <w:t>pérdida</w:t>
      </w:r>
      <w:r>
        <w:rPr>
          <w:spacing w:val="-7"/>
        </w:rPr>
        <w:t xml:space="preserve"> </w:t>
      </w:r>
      <w:r>
        <w:t>del</w:t>
      </w:r>
      <w:r>
        <w:rPr>
          <w:spacing w:val="-10"/>
        </w:rPr>
        <w:t xml:space="preserve"> </w:t>
      </w:r>
      <w:r>
        <w:rPr>
          <w:spacing w:val="-2"/>
        </w:rPr>
        <w:t>bebé.</w:t>
      </w:r>
    </w:p>
    <w:p w14:paraId="4865D732" w14:textId="77777777" w:rsidR="00151A9B" w:rsidRDefault="00151A9B" w:rsidP="003660A6">
      <w:pPr>
        <w:pStyle w:val="Textoindependiente"/>
        <w:spacing w:before="9"/>
        <w:jc w:val="both"/>
        <w:rPr>
          <w:b/>
          <w:sz w:val="22"/>
        </w:rPr>
      </w:pPr>
    </w:p>
    <w:p w14:paraId="05FD7960" w14:textId="77777777" w:rsidR="00151A9B" w:rsidRDefault="003763FC" w:rsidP="00E01DE9">
      <w:pPr>
        <w:pStyle w:val="Prrafodelista"/>
        <w:numPr>
          <w:ilvl w:val="2"/>
          <w:numId w:val="92"/>
        </w:numPr>
        <w:tabs>
          <w:tab w:val="left" w:pos="1495"/>
        </w:tabs>
        <w:ind w:right="348" w:hanging="721"/>
        <w:rPr>
          <w:sz w:val="24"/>
        </w:rPr>
      </w:pPr>
      <w:r>
        <w:rPr>
          <w:sz w:val="24"/>
        </w:rPr>
        <w:t>Ante la posible notificación de que el embarazo o en la concepción de este exista negligencia, como no llevar a la madre a los controles o al bebé a sus controles sanos, u otros factores de riesgo se derivará a redes de apoyo de mejor niñez como OPD.</w:t>
      </w:r>
    </w:p>
    <w:p w14:paraId="6826140A" w14:textId="77777777" w:rsidR="00151A9B" w:rsidRDefault="003763FC" w:rsidP="00E01DE9">
      <w:pPr>
        <w:pStyle w:val="Prrafodelista"/>
        <w:numPr>
          <w:ilvl w:val="2"/>
          <w:numId w:val="92"/>
        </w:numPr>
        <w:tabs>
          <w:tab w:val="left" w:pos="1495"/>
        </w:tabs>
        <w:ind w:right="351" w:hanging="721"/>
        <w:rPr>
          <w:sz w:val="24"/>
        </w:rPr>
      </w:pPr>
      <w:r>
        <w:rPr>
          <w:sz w:val="24"/>
        </w:rPr>
        <w:t>Ante la posibilidad de que el embarazo se produzca por una vulneración en la indemnidad sexual se deberá efectuar dentro de 24 horas una denuncia a Tribunales de Familia con notificación de la denuncia a Fiscalía, a responsabilidad de quien reciba el relato o Equipo de Convivencia Escolar.</w:t>
      </w:r>
    </w:p>
    <w:p w14:paraId="17DBBE5E" w14:textId="77777777" w:rsidR="00151A9B" w:rsidRDefault="00151A9B" w:rsidP="003660A6">
      <w:pPr>
        <w:jc w:val="both"/>
        <w:rPr>
          <w:sz w:val="24"/>
        </w:rPr>
        <w:sectPr w:rsidR="00151A9B">
          <w:pgSz w:w="12240" w:h="15840"/>
          <w:pgMar w:top="1160" w:right="680" w:bottom="1560" w:left="820" w:header="332" w:footer="1377" w:gutter="0"/>
          <w:cols w:space="720"/>
        </w:sectPr>
      </w:pPr>
    </w:p>
    <w:p w14:paraId="6422E3DA" w14:textId="77777777" w:rsidR="00151A9B" w:rsidRDefault="003763FC" w:rsidP="00E01DE9">
      <w:pPr>
        <w:pStyle w:val="Prrafodelista"/>
        <w:numPr>
          <w:ilvl w:val="2"/>
          <w:numId w:val="92"/>
        </w:numPr>
        <w:tabs>
          <w:tab w:val="left" w:pos="1495"/>
        </w:tabs>
        <w:spacing w:before="89"/>
        <w:ind w:right="362" w:hanging="721"/>
        <w:rPr>
          <w:sz w:val="24"/>
        </w:rPr>
      </w:pPr>
      <w:r>
        <w:rPr>
          <w:sz w:val="24"/>
        </w:rPr>
        <w:lastRenderedPageBreak/>
        <w:t>El encargado (a) de convivencia en colaboración con dupla psicosocial o profesional responsable del caso desplegarán acciones de seguimiento con las redes de apoyo en las que esté ingresado el o la estudiante a través de coordinaciones.</w:t>
      </w:r>
    </w:p>
    <w:p w14:paraId="298C1BE1" w14:textId="77777777" w:rsidR="00151A9B" w:rsidRDefault="00151A9B" w:rsidP="003660A6">
      <w:pPr>
        <w:pStyle w:val="Textoindependiente"/>
        <w:jc w:val="both"/>
      </w:pPr>
    </w:p>
    <w:p w14:paraId="7F165FF9" w14:textId="77777777" w:rsidR="00151A9B" w:rsidRDefault="00151A9B" w:rsidP="003660A6">
      <w:pPr>
        <w:pStyle w:val="Textoindependiente"/>
        <w:jc w:val="both"/>
        <w:rPr>
          <w:sz w:val="22"/>
        </w:rPr>
      </w:pPr>
    </w:p>
    <w:p w14:paraId="186CE07A" w14:textId="77777777" w:rsidR="00151A9B" w:rsidRDefault="003763FC" w:rsidP="003660A6">
      <w:pPr>
        <w:pStyle w:val="Ttulo4"/>
        <w:ind w:left="418"/>
        <w:jc w:val="both"/>
      </w:pPr>
      <w:bookmarkStart w:id="146" w:name="SEXTA_INSTANCIA"/>
      <w:bookmarkEnd w:id="146"/>
      <w:r>
        <w:t>SEXTA</w:t>
      </w:r>
      <w:r>
        <w:rPr>
          <w:spacing w:val="-12"/>
        </w:rPr>
        <w:t xml:space="preserve"> </w:t>
      </w:r>
      <w:r>
        <w:rPr>
          <w:spacing w:val="-2"/>
        </w:rPr>
        <w:t>INSTANCIA</w:t>
      </w:r>
    </w:p>
    <w:p w14:paraId="23EC561B" w14:textId="77777777" w:rsidR="00151A9B" w:rsidRDefault="00151A9B" w:rsidP="003660A6">
      <w:pPr>
        <w:pStyle w:val="Textoindependiente"/>
        <w:spacing w:before="4"/>
        <w:jc w:val="both"/>
        <w:rPr>
          <w:b/>
        </w:rPr>
      </w:pPr>
    </w:p>
    <w:p w14:paraId="3CAFFC9C" w14:textId="77777777" w:rsidR="00151A9B" w:rsidRDefault="003763FC" w:rsidP="00E01DE9">
      <w:pPr>
        <w:pStyle w:val="Ttulo5"/>
        <w:numPr>
          <w:ilvl w:val="1"/>
          <w:numId w:val="92"/>
        </w:numPr>
        <w:tabs>
          <w:tab w:val="left" w:pos="1135"/>
        </w:tabs>
        <w:spacing w:before="1"/>
        <w:ind w:left="1139" w:right="609" w:hanging="361"/>
        <w:jc w:val="both"/>
      </w:pPr>
      <w:bookmarkStart w:id="147" w:name="2.6_Consideraciones_para_los_adultos_res"/>
      <w:bookmarkEnd w:id="147"/>
      <w:r>
        <w:t>Consideraciones</w:t>
      </w:r>
      <w:r>
        <w:rPr>
          <w:spacing w:val="35"/>
        </w:rPr>
        <w:t xml:space="preserve"> </w:t>
      </w:r>
      <w:r>
        <w:t>para</w:t>
      </w:r>
      <w:r>
        <w:rPr>
          <w:spacing w:val="35"/>
        </w:rPr>
        <w:t xml:space="preserve"> </w:t>
      </w:r>
      <w:r>
        <w:t>los</w:t>
      </w:r>
      <w:r>
        <w:rPr>
          <w:spacing w:val="35"/>
        </w:rPr>
        <w:t xml:space="preserve"> </w:t>
      </w:r>
      <w:r>
        <w:t>adultos</w:t>
      </w:r>
      <w:r>
        <w:rPr>
          <w:spacing w:val="30"/>
        </w:rPr>
        <w:t xml:space="preserve"> </w:t>
      </w:r>
      <w:r>
        <w:t>responsables</w:t>
      </w:r>
      <w:r>
        <w:rPr>
          <w:spacing w:val="35"/>
        </w:rPr>
        <w:t xml:space="preserve"> </w:t>
      </w:r>
      <w:r>
        <w:t>de</w:t>
      </w:r>
      <w:r>
        <w:rPr>
          <w:spacing w:val="33"/>
        </w:rPr>
        <w:t xml:space="preserve"> </w:t>
      </w:r>
      <w:r>
        <w:t>las</w:t>
      </w:r>
      <w:r>
        <w:rPr>
          <w:spacing w:val="29"/>
        </w:rPr>
        <w:t xml:space="preserve"> </w:t>
      </w:r>
      <w:r>
        <w:t>y</w:t>
      </w:r>
      <w:r>
        <w:rPr>
          <w:spacing w:val="30"/>
        </w:rPr>
        <w:t xml:space="preserve"> </w:t>
      </w:r>
      <w:r>
        <w:t>los</w:t>
      </w:r>
      <w:r>
        <w:rPr>
          <w:spacing w:val="34"/>
        </w:rPr>
        <w:t xml:space="preserve"> </w:t>
      </w:r>
      <w:r>
        <w:t>estudiantes</w:t>
      </w:r>
      <w:r>
        <w:rPr>
          <w:spacing w:val="35"/>
        </w:rPr>
        <w:t xml:space="preserve"> </w:t>
      </w:r>
      <w:r>
        <w:t>en</w:t>
      </w:r>
      <w:r>
        <w:rPr>
          <w:spacing w:val="34"/>
        </w:rPr>
        <w:t xml:space="preserve"> </w:t>
      </w:r>
      <w:r>
        <w:t>situación</w:t>
      </w:r>
      <w:r>
        <w:rPr>
          <w:spacing w:val="35"/>
        </w:rPr>
        <w:t xml:space="preserve"> </w:t>
      </w:r>
      <w:r>
        <w:t>de embarazo, maternidad y paternidad</w:t>
      </w:r>
    </w:p>
    <w:p w14:paraId="467ACC5B" w14:textId="77777777" w:rsidR="00151A9B" w:rsidRDefault="00151A9B" w:rsidP="003660A6">
      <w:pPr>
        <w:pStyle w:val="Textoindependiente"/>
        <w:spacing w:before="7"/>
        <w:jc w:val="both"/>
        <w:rPr>
          <w:b/>
          <w:sz w:val="23"/>
        </w:rPr>
      </w:pPr>
    </w:p>
    <w:p w14:paraId="6FFE972C" w14:textId="77777777" w:rsidR="00151A9B" w:rsidRDefault="003763FC" w:rsidP="00E01DE9">
      <w:pPr>
        <w:pStyle w:val="Prrafodelista"/>
        <w:numPr>
          <w:ilvl w:val="2"/>
          <w:numId w:val="92"/>
        </w:numPr>
        <w:tabs>
          <w:tab w:val="left" w:pos="1495"/>
        </w:tabs>
        <w:ind w:right="338" w:hanging="721"/>
        <w:rPr>
          <w:sz w:val="24"/>
        </w:rPr>
      </w:pPr>
      <w:r>
        <w:rPr>
          <w:sz w:val="24"/>
        </w:rPr>
        <w:t xml:space="preserve">Los padres y madres o figuras parentales responsables de una o un adolescente / preadolescente en situación y/o condición distinta (NEE) debe tener presente que su desarrollo físico y socio afectivo generalmente pasa por las mismas etapas de los demás jóvenes, por tanto, es importante que se mantengan informados y establezcan una comunicación abierta con sus hijos e hijas adolescentes. Recordar que antes que nada son </w:t>
      </w:r>
      <w:r>
        <w:rPr>
          <w:spacing w:val="-2"/>
          <w:sz w:val="24"/>
        </w:rPr>
        <w:t>personas.</w:t>
      </w:r>
    </w:p>
    <w:p w14:paraId="14FA6434" w14:textId="77777777" w:rsidR="00151A9B" w:rsidRDefault="003763FC" w:rsidP="00E01DE9">
      <w:pPr>
        <w:pStyle w:val="Prrafodelista"/>
        <w:numPr>
          <w:ilvl w:val="2"/>
          <w:numId w:val="92"/>
        </w:numPr>
        <w:tabs>
          <w:tab w:val="left" w:pos="1495"/>
        </w:tabs>
        <w:spacing w:line="242" w:lineRule="auto"/>
        <w:ind w:right="350" w:hanging="721"/>
        <w:rPr>
          <w:sz w:val="24"/>
        </w:rPr>
      </w:pPr>
      <w:r>
        <w:rPr>
          <w:sz w:val="24"/>
        </w:rPr>
        <w:t>Informar en el establecimiento educacional que la o el estudiante se encuentra en esta condición. El director/a o profesor/a responsable le informará sobre los derechos y obligaciones, tanto del estudiante como de la familia y del establecimiento educacional.</w:t>
      </w:r>
    </w:p>
    <w:p w14:paraId="64E2E40C" w14:textId="77777777" w:rsidR="00151A9B" w:rsidRDefault="003763FC" w:rsidP="00E01DE9">
      <w:pPr>
        <w:pStyle w:val="Prrafodelista"/>
        <w:numPr>
          <w:ilvl w:val="2"/>
          <w:numId w:val="92"/>
        </w:numPr>
        <w:tabs>
          <w:tab w:val="left" w:pos="1495"/>
        </w:tabs>
        <w:ind w:right="346" w:hanging="721"/>
        <w:rPr>
          <w:sz w:val="24"/>
        </w:rPr>
      </w:pPr>
      <w:r>
        <w:rPr>
          <w:sz w:val="24"/>
        </w:rPr>
        <w:t>Se podrá firmar un compromiso de acompañamiento al adolescente, que señale su consentimiento para que el/la alumno/a asista a los controles, exámenes médicos y otras instancias</w:t>
      </w:r>
      <w:r>
        <w:rPr>
          <w:spacing w:val="-3"/>
          <w:sz w:val="24"/>
        </w:rPr>
        <w:t xml:space="preserve"> </w:t>
      </w:r>
      <w:r>
        <w:rPr>
          <w:sz w:val="24"/>
        </w:rPr>
        <w:t>que demanden</w:t>
      </w:r>
      <w:r>
        <w:rPr>
          <w:spacing w:val="-2"/>
          <w:sz w:val="24"/>
        </w:rPr>
        <w:t xml:space="preserve"> </w:t>
      </w:r>
      <w:r>
        <w:rPr>
          <w:sz w:val="24"/>
        </w:rPr>
        <w:t>atención</w:t>
      </w:r>
      <w:r>
        <w:rPr>
          <w:spacing w:val="-1"/>
          <w:sz w:val="24"/>
        </w:rPr>
        <w:t xml:space="preserve"> </w:t>
      </w:r>
      <w:r>
        <w:rPr>
          <w:sz w:val="24"/>
        </w:rPr>
        <w:t>de salud,</w:t>
      </w:r>
      <w:r>
        <w:rPr>
          <w:spacing w:val="-7"/>
          <w:sz w:val="24"/>
        </w:rPr>
        <w:t xml:space="preserve"> </w:t>
      </w:r>
      <w:r>
        <w:rPr>
          <w:sz w:val="24"/>
        </w:rPr>
        <w:t>cuidado</w:t>
      </w:r>
      <w:r>
        <w:rPr>
          <w:spacing w:val="-2"/>
          <w:sz w:val="24"/>
        </w:rPr>
        <w:t xml:space="preserve"> </w:t>
      </w:r>
      <w:r>
        <w:rPr>
          <w:sz w:val="24"/>
        </w:rPr>
        <w:t>del</w:t>
      </w:r>
      <w:r>
        <w:rPr>
          <w:spacing w:val="-3"/>
          <w:sz w:val="24"/>
        </w:rPr>
        <w:t xml:space="preserve"> </w:t>
      </w:r>
      <w:r>
        <w:rPr>
          <w:sz w:val="24"/>
        </w:rPr>
        <w:t>embarazo</w:t>
      </w:r>
      <w:r>
        <w:rPr>
          <w:spacing w:val="-2"/>
          <w:sz w:val="24"/>
        </w:rPr>
        <w:t xml:space="preserve"> </w:t>
      </w:r>
      <w:r>
        <w:rPr>
          <w:sz w:val="24"/>
        </w:rPr>
        <w:t>y</w:t>
      </w:r>
      <w:r>
        <w:rPr>
          <w:spacing w:val="-4"/>
          <w:sz w:val="24"/>
        </w:rPr>
        <w:t xml:space="preserve"> </w:t>
      </w:r>
      <w:r>
        <w:rPr>
          <w:sz w:val="24"/>
        </w:rPr>
        <w:t>del</w:t>
      </w:r>
      <w:r>
        <w:rPr>
          <w:spacing w:val="-3"/>
          <w:sz w:val="24"/>
        </w:rPr>
        <w:t xml:space="preserve"> </w:t>
      </w:r>
      <w:r>
        <w:rPr>
          <w:sz w:val="24"/>
        </w:rPr>
        <w:t>hijo/a nacido,</w:t>
      </w:r>
      <w:r>
        <w:rPr>
          <w:spacing w:val="-3"/>
          <w:sz w:val="24"/>
        </w:rPr>
        <w:t xml:space="preserve"> </w:t>
      </w:r>
      <w:r>
        <w:rPr>
          <w:sz w:val="24"/>
        </w:rPr>
        <w:t>que implique la ausencia parcial o total del/la estudiante durante la jornada de clases.</w:t>
      </w:r>
    </w:p>
    <w:p w14:paraId="6F53934C" w14:textId="77777777" w:rsidR="00151A9B" w:rsidRDefault="003763FC" w:rsidP="00E01DE9">
      <w:pPr>
        <w:pStyle w:val="Prrafodelista"/>
        <w:numPr>
          <w:ilvl w:val="2"/>
          <w:numId w:val="92"/>
        </w:numPr>
        <w:tabs>
          <w:tab w:val="left" w:pos="1495"/>
        </w:tabs>
        <w:ind w:right="372" w:hanging="721"/>
        <w:rPr>
          <w:sz w:val="24"/>
        </w:rPr>
      </w:pPr>
      <w:r>
        <w:rPr>
          <w:sz w:val="24"/>
        </w:rPr>
        <w:t>Notificar al establecimiento educacional de situaciones como cambio de domicilio o si el hijo/a en condición de embarazo, maternidad o paternidad quedará bajo la tutela o responsabilidad de otra persona.</w:t>
      </w:r>
    </w:p>
    <w:p w14:paraId="7446BCDF" w14:textId="77777777" w:rsidR="00151A9B" w:rsidRDefault="003763FC" w:rsidP="00E01DE9">
      <w:pPr>
        <w:pStyle w:val="Prrafodelista"/>
        <w:numPr>
          <w:ilvl w:val="2"/>
          <w:numId w:val="92"/>
        </w:numPr>
        <w:tabs>
          <w:tab w:val="left" w:pos="1495"/>
        </w:tabs>
        <w:ind w:right="348" w:hanging="721"/>
        <w:rPr>
          <w:sz w:val="24"/>
        </w:rPr>
      </w:pPr>
      <w:r>
        <w:rPr>
          <w:sz w:val="24"/>
        </w:rPr>
        <w:t>Con</w:t>
      </w:r>
      <w:r>
        <w:rPr>
          <w:spacing w:val="-2"/>
          <w:sz w:val="24"/>
        </w:rPr>
        <w:t xml:space="preserve"> </w:t>
      </w:r>
      <w:r>
        <w:rPr>
          <w:sz w:val="24"/>
        </w:rPr>
        <w:t>el</w:t>
      </w:r>
      <w:r>
        <w:rPr>
          <w:spacing w:val="-3"/>
          <w:sz w:val="24"/>
        </w:rPr>
        <w:t xml:space="preserve"> </w:t>
      </w:r>
      <w:r>
        <w:rPr>
          <w:sz w:val="24"/>
        </w:rPr>
        <w:t>fin</w:t>
      </w:r>
      <w:r>
        <w:rPr>
          <w:spacing w:val="-2"/>
          <w:sz w:val="24"/>
        </w:rPr>
        <w:t xml:space="preserve"> </w:t>
      </w:r>
      <w:r>
        <w:rPr>
          <w:sz w:val="24"/>
        </w:rPr>
        <w:t>de</w:t>
      </w:r>
      <w:r>
        <w:rPr>
          <w:spacing w:val="-1"/>
          <w:sz w:val="24"/>
        </w:rPr>
        <w:t xml:space="preserve"> </w:t>
      </w:r>
      <w:r>
        <w:rPr>
          <w:sz w:val="24"/>
        </w:rPr>
        <w:t>que</w:t>
      </w:r>
      <w:r>
        <w:rPr>
          <w:spacing w:val="-1"/>
          <w:sz w:val="24"/>
        </w:rPr>
        <w:t xml:space="preserve"> </w:t>
      </w:r>
      <w:r>
        <w:rPr>
          <w:sz w:val="24"/>
        </w:rPr>
        <w:t>los/as</w:t>
      </w:r>
      <w:r>
        <w:rPr>
          <w:spacing w:val="-3"/>
          <w:sz w:val="24"/>
        </w:rPr>
        <w:t xml:space="preserve"> </w:t>
      </w:r>
      <w:r>
        <w:rPr>
          <w:sz w:val="24"/>
        </w:rPr>
        <w:t>estudiantes</w:t>
      </w:r>
      <w:r>
        <w:rPr>
          <w:spacing w:val="-2"/>
          <w:sz w:val="24"/>
        </w:rPr>
        <w:t xml:space="preserve"> </w:t>
      </w:r>
      <w:r>
        <w:rPr>
          <w:sz w:val="24"/>
        </w:rPr>
        <w:t>en</w:t>
      </w:r>
      <w:r>
        <w:rPr>
          <w:spacing w:val="-2"/>
          <w:sz w:val="24"/>
        </w:rPr>
        <w:t xml:space="preserve"> </w:t>
      </w:r>
      <w:r>
        <w:rPr>
          <w:sz w:val="24"/>
        </w:rPr>
        <w:t>situación</w:t>
      </w:r>
      <w:r>
        <w:rPr>
          <w:spacing w:val="-2"/>
          <w:sz w:val="24"/>
        </w:rPr>
        <w:t xml:space="preserve"> </w:t>
      </w:r>
      <w:r>
        <w:rPr>
          <w:sz w:val="24"/>
        </w:rPr>
        <w:t>de embarazo,</w:t>
      </w:r>
      <w:r>
        <w:rPr>
          <w:spacing w:val="-3"/>
          <w:sz w:val="24"/>
        </w:rPr>
        <w:t xml:space="preserve"> </w:t>
      </w:r>
      <w:r>
        <w:rPr>
          <w:sz w:val="24"/>
        </w:rPr>
        <w:t>maternidad</w:t>
      </w:r>
      <w:r>
        <w:rPr>
          <w:spacing w:val="-2"/>
          <w:sz w:val="24"/>
        </w:rPr>
        <w:t xml:space="preserve"> </w:t>
      </w:r>
      <w:r>
        <w:rPr>
          <w:sz w:val="24"/>
        </w:rPr>
        <w:t>y</w:t>
      </w:r>
      <w:r>
        <w:rPr>
          <w:spacing w:val="-4"/>
          <w:sz w:val="24"/>
        </w:rPr>
        <w:t xml:space="preserve"> </w:t>
      </w:r>
      <w:r>
        <w:rPr>
          <w:sz w:val="24"/>
        </w:rPr>
        <w:t>paternidad</w:t>
      </w:r>
      <w:r>
        <w:rPr>
          <w:spacing w:val="-2"/>
          <w:sz w:val="24"/>
        </w:rPr>
        <w:t xml:space="preserve"> </w:t>
      </w:r>
      <w:r>
        <w:rPr>
          <w:sz w:val="24"/>
        </w:rPr>
        <w:t>no abandonen el sistema escolar, puedan continuar sus estudios y completar su trayectoria educativa, los docentes y directivos, y equipo correspondiente del establecimiento deben orientar</w:t>
      </w:r>
      <w:r>
        <w:rPr>
          <w:spacing w:val="-3"/>
          <w:sz w:val="24"/>
        </w:rPr>
        <w:t xml:space="preserve"> </w:t>
      </w:r>
      <w:r>
        <w:rPr>
          <w:sz w:val="24"/>
        </w:rPr>
        <w:t>y asegurarse de que</w:t>
      </w:r>
      <w:r>
        <w:rPr>
          <w:spacing w:val="-1"/>
          <w:sz w:val="24"/>
        </w:rPr>
        <w:t xml:space="preserve"> </w:t>
      </w:r>
      <w:r>
        <w:rPr>
          <w:sz w:val="24"/>
        </w:rPr>
        <w:t>ellos accedan</w:t>
      </w:r>
      <w:r>
        <w:rPr>
          <w:spacing w:val="-2"/>
          <w:sz w:val="24"/>
        </w:rPr>
        <w:t xml:space="preserve"> </w:t>
      </w:r>
      <w:r>
        <w:rPr>
          <w:sz w:val="24"/>
        </w:rPr>
        <w:t>a los beneficios y redes de</w:t>
      </w:r>
      <w:r>
        <w:rPr>
          <w:spacing w:val="-1"/>
          <w:sz w:val="24"/>
        </w:rPr>
        <w:t xml:space="preserve"> </w:t>
      </w:r>
      <w:r>
        <w:rPr>
          <w:sz w:val="24"/>
        </w:rPr>
        <w:t>apoyo</w:t>
      </w:r>
      <w:r>
        <w:rPr>
          <w:spacing w:val="-3"/>
          <w:sz w:val="24"/>
        </w:rPr>
        <w:t xml:space="preserve"> </w:t>
      </w:r>
      <w:r>
        <w:rPr>
          <w:sz w:val="24"/>
        </w:rPr>
        <w:t xml:space="preserve">que destina el </w:t>
      </w:r>
      <w:r>
        <w:rPr>
          <w:spacing w:val="-2"/>
          <w:sz w:val="24"/>
        </w:rPr>
        <w:t>Estado.</w:t>
      </w:r>
    </w:p>
    <w:p w14:paraId="58C8B75D" w14:textId="77777777" w:rsidR="00151A9B" w:rsidRDefault="00151A9B" w:rsidP="003660A6">
      <w:pPr>
        <w:jc w:val="both"/>
        <w:rPr>
          <w:sz w:val="24"/>
        </w:rPr>
        <w:sectPr w:rsidR="00151A9B">
          <w:pgSz w:w="12240" w:h="15840"/>
          <w:pgMar w:top="1160" w:right="680" w:bottom="1560" w:left="820" w:header="332" w:footer="1377" w:gutter="0"/>
          <w:cols w:space="720"/>
        </w:sectPr>
      </w:pPr>
    </w:p>
    <w:p w14:paraId="272F4A78" w14:textId="77777777" w:rsidR="00151A9B" w:rsidRDefault="00151A9B" w:rsidP="003660A6">
      <w:pPr>
        <w:pStyle w:val="Textoindependiente"/>
        <w:spacing w:before="5"/>
        <w:jc w:val="both"/>
        <w:rPr>
          <w:sz w:val="29"/>
        </w:rPr>
      </w:pPr>
    </w:p>
    <w:p w14:paraId="5C48B5B5" w14:textId="77777777" w:rsidR="00151A9B" w:rsidRDefault="003763FC" w:rsidP="007E136B">
      <w:pPr>
        <w:pStyle w:val="Ttulo4"/>
        <w:spacing w:before="52"/>
        <w:ind w:left="185" w:right="117"/>
        <w:jc w:val="center"/>
      </w:pPr>
      <w:bookmarkStart w:id="148" w:name="PROTOCOLO_SOBRE_PORTE_Y_USO_DE_ARMAS_EN_"/>
      <w:bookmarkEnd w:id="148"/>
      <w:r>
        <w:rPr>
          <w:u w:val="single"/>
        </w:rPr>
        <w:t>PROTOCOLO</w:t>
      </w:r>
      <w:r>
        <w:rPr>
          <w:spacing w:val="-8"/>
          <w:u w:val="single"/>
        </w:rPr>
        <w:t xml:space="preserve"> </w:t>
      </w:r>
      <w:r>
        <w:rPr>
          <w:u w:val="single"/>
        </w:rPr>
        <w:t>SOBRE</w:t>
      </w:r>
      <w:r>
        <w:rPr>
          <w:spacing w:val="-4"/>
          <w:u w:val="single"/>
        </w:rPr>
        <w:t xml:space="preserve"> </w:t>
      </w:r>
      <w:r>
        <w:rPr>
          <w:u w:val="single"/>
        </w:rPr>
        <w:t>PORTE</w:t>
      </w:r>
      <w:r>
        <w:rPr>
          <w:spacing w:val="-4"/>
          <w:u w:val="single"/>
        </w:rPr>
        <w:t xml:space="preserve"> </w:t>
      </w:r>
      <w:r>
        <w:rPr>
          <w:u w:val="single"/>
        </w:rPr>
        <w:t>Y</w:t>
      </w:r>
      <w:r>
        <w:rPr>
          <w:spacing w:val="-8"/>
          <w:u w:val="single"/>
        </w:rPr>
        <w:t xml:space="preserve"> </w:t>
      </w:r>
      <w:r>
        <w:rPr>
          <w:u w:val="single"/>
        </w:rPr>
        <w:t>USO</w:t>
      </w:r>
      <w:r>
        <w:rPr>
          <w:spacing w:val="-3"/>
          <w:u w:val="single"/>
        </w:rPr>
        <w:t xml:space="preserve"> </w:t>
      </w:r>
      <w:r>
        <w:rPr>
          <w:u w:val="single"/>
        </w:rPr>
        <w:t>DE</w:t>
      </w:r>
      <w:r>
        <w:rPr>
          <w:spacing w:val="-9"/>
          <w:u w:val="single"/>
        </w:rPr>
        <w:t xml:space="preserve"> </w:t>
      </w:r>
      <w:r>
        <w:rPr>
          <w:u w:val="single"/>
        </w:rPr>
        <w:t>ARMAS</w:t>
      </w:r>
      <w:r>
        <w:rPr>
          <w:spacing w:val="-2"/>
          <w:u w:val="single"/>
        </w:rPr>
        <w:t xml:space="preserve"> </w:t>
      </w:r>
      <w:r>
        <w:rPr>
          <w:u w:val="single"/>
        </w:rPr>
        <w:t>EN</w:t>
      </w:r>
      <w:r>
        <w:rPr>
          <w:spacing w:val="-3"/>
          <w:u w:val="single"/>
        </w:rPr>
        <w:t xml:space="preserve"> </w:t>
      </w:r>
      <w:r>
        <w:rPr>
          <w:u w:val="single"/>
        </w:rPr>
        <w:t>EL</w:t>
      </w:r>
      <w:r>
        <w:rPr>
          <w:spacing w:val="-4"/>
          <w:u w:val="single"/>
        </w:rPr>
        <w:t xml:space="preserve"> </w:t>
      </w:r>
      <w:r>
        <w:rPr>
          <w:u w:val="single"/>
        </w:rPr>
        <w:t>ESTABLECIMIENTO</w:t>
      </w:r>
      <w:r>
        <w:rPr>
          <w:spacing w:val="-1"/>
          <w:u w:val="single"/>
        </w:rPr>
        <w:t xml:space="preserve"> </w:t>
      </w:r>
      <w:r>
        <w:rPr>
          <w:spacing w:val="-2"/>
          <w:u w:val="single"/>
        </w:rPr>
        <w:t>EDUCATIVO</w:t>
      </w:r>
    </w:p>
    <w:p w14:paraId="6C6FD1F8" w14:textId="77777777" w:rsidR="00151A9B" w:rsidRDefault="00151A9B" w:rsidP="003660A6">
      <w:pPr>
        <w:pStyle w:val="Textoindependiente"/>
        <w:spacing w:before="4"/>
        <w:jc w:val="both"/>
        <w:rPr>
          <w:b/>
          <w:sz w:val="17"/>
        </w:rPr>
      </w:pPr>
    </w:p>
    <w:p w14:paraId="18D7028B" w14:textId="77777777" w:rsidR="00151A9B" w:rsidRDefault="003763FC" w:rsidP="003660A6">
      <w:pPr>
        <w:spacing w:before="57"/>
        <w:ind w:left="423" w:right="352"/>
        <w:jc w:val="both"/>
      </w:pPr>
      <w:r>
        <w:t>El Colegio Ángel de Peredo velamos por la integridad de nuestros estudiantes y toda su comunidad educativa y determina las acciones a seguir según normativa vigente a la situación determinada. Según la Ley 17.798, también conocida como la Ley de Control de Armas y Explosivos en Chile, es la principal legislación que regula</w:t>
      </w:r>
      <w:r>
        <w:rPr>
          <w:spacing w:val="40"/>
        </w:rPr>
        <w:t xml:space="preserve"> </w:t>
      </w:r>
      <w:r>
        <w:t>la tenencia, porte, tráfico, posesión y uso de armas de fuego, municiones y explosivos en el país.</w:t>
      </w:r>
    </w:p>
    <w:p w14:paraId="0B895442" w14:textId="77777777" w:rsidR="00151A9B" w:rsidRDefault="003763FC" w:rsidP="003660A6">
      <w:pPr>
        <w:ind w:left="423" w:right="350"/>
        <w:jc w:val="both"/>
      </w:pPr>
      <w:r>
        <w:t>En cuanto al uso de armas por parte de menores de edad, esta ley establece disposiciones claras. Según la Ley 17.798, los menores de 18 años no están autorizados para poseer ni portar armas de fuego. La ley también establece sanciones para aquellos adultos que faciliten armas de fuego a menores de edad sin autorización legal, así como para los menores que infrinjan estas disposiciones.</w:t>
      </w:r>
    </w:p>
    <w:p w14:paraId="2E721F93" w14:textId="77777777" w:rsidR="00151A9B" w:rsidRDefault="003763FC" w:rsidP="003660A6">
      <w:pPr>
        <w:ind w:left="423"/>
        <w:jc w:val="both"/>
      </w:pPr>
      <w:r>
        <w:rPr>
          <w:spacing w:val="-2"/>
        </w:rPr>
        <w:t>DEFINICIONES:</w:t>
      </w:r>
    </w:p>
    <w:p w14:paraId="6B321BB2" w14:textId="77777777" w:rsidR="00151A9B" w:rsidRDefault="003763FC" w:rsidP="00E01DE9">
      <w:pPr>
        <w:pStyle w:val="Prrafodelista"/>
        <w:numPr>
          <w:ilvl w:val="3"/>
          <w:numId w:val="92"/>
        </w:numPr>
        <w:tabs>
          <w:tab w:val="left" w:pos="1145"/>
        </w:tabs>
        <w:spacing w:before="135" w:line="348" w:lineRule="auto"/>
        <w:ind w:right="363"/>
      </w:pPr>
      <w:r>
        <w:t>Arma blanca: toda máquina, instrumento, utensilio u objeto cortante, punzante o contundente que se caracteriza por su capacidad para cortar, herir, golpear o lastimar de cualquier forma.</w:t>
      </w:r>
    </w:p>
    <w:p w14:paraId="7C5D7EEF" w14:textId="77777777" w:rsidR="00151A9B" w:rsidRDefault="003763FC" w:rsidP="00E01DE9">
      <w:pPr>
        <w:pStyle w:val="Prrafodelista"/>
        <w:numPr>
          <w:ilvl w:val="3"/>
          <w:numId w:val="92"/>
        </w:numPr>
        <w:tabs>
          <w:tab w:val="left" w:pos="1145"/>
        </w:tabs>
        <w:spacing w:before="25" w:line="355" w:lineRule="auto"/>
        <w:ind w:right="359"/>
      </w:pPr>
      <w:r>
        <w:t>Arma de fuego: todo aquel dispositivo que tenga cañón y que dispare, que esté concebida para</w:t>
      </w:r>
      <w:r>
        <w:rPr>
          <w:spacing w:val="40"/>
        </w:rPr>
        <w:t xml:space="preserve"> </w:t>
      </w:r>
      <w:r>
        <w:t xml:space="preserve">disparar o que pueda adaptarse o transformarse para disparar municiones o cartuchos, aprovechando la fuerza de la expansión de los gases de la pólvora, o cualquier compuesto químico. Dentro de esta definición también se incluyen las armas hechizas, así como las de fantasía, como fogueo, u otras similares. También abarca a las municiones y balas no </w:t>
      </w:r>
      <w:proofErr w:type="spellStart"/>
      <w:r>
        <w:t>percutadas</w:t>
      </w:r>
      <w:proofErr w:type="spellEnd"/>
      <w:r>
        <w:t>.</w:t>
      </w:r>
    </w:p>
    <w:p w14:paraId="29DBA005" w14:textId="77777777" w:rsidR="00151A9B" w:rsidRDefault="003763FC" w:rsidP="00E01DE9">
      <w:pPr>
        <w:pStyle w:val="Prrafodelista"/>
        <w:numPr>
          <w:ilvl w:val="3"/>
          <w:numId w:val="92"/>
        </w:numPr>
        <w:tabs>
          <w:tab w:val="left" w:pos="1145"/>
        </w:tabs>
        <w:spacing w:before="22" w:line="350" w:lineRule="auto"/>
        <w:ind w:right="364"/>
      </w:pPr>
      <w:r>
        <w:t>Otras armas: todo otro instrumento que pueda ser considerados como arma, por ejemplo: objetos contundentes, armas de shock eléctrico, etc.</w:t>
      </w:r>
    </w:p>
    <w:p w14:paraId="6996A9C5" w14:textId="77777777" w:rsidR="00151A9B" w:rsidRDefault="00151A9B" w:rsidP="003660A6">
      <w:pPr>
        <w:pStyle w:val="Textoindependiente"/>
        <w:jc w:val="both"/>
        <w:rPr>
          <w:sz w:val="22"/>
        </w:rPr>
      </w:pPr>
    </w:p>
    <w:p w14:paraId="53FBCF1F" w14:textId="77777777" w:rsidR="00151A9B" w:rsidRDefault="003763FC" w:rsidP="003660A6">
      <w:pPr>
        <w:spacing w:before="157"/>
        <w:ind w:left="423"/>
        <w:jc w:val="both"/>
      </w:pPr>
      <w:r>
        <w:rPr>
          <w:u w:val="single"/>
        </w:rPr>
        <w:t>ACCIONES</w:t>
      </w:r>
      <w:r>
        <w:rPr>
          <w:spacing w:val="-9"/>
          <w:u w:val="single"/>
        </w:rPr>
        <w:t xml:space="preserve"> </w:t>
      </w:r>
      <w:r>
        <w:rPr>
          <w:u w:val="single"/>
        </w:rPr>
        <w:t>FRENTE</w:t>
      </w:r>
      <w:r>
        <w:rPr>
          <w:spacing w:val="-10"/>
          <w:u w:val="single"/>
        </w:rPr>
        <w:t xml:space="preserve"> </w:t>
      </w:r>
      <w:r>
        <w:rPr>
          <w:u w:val="single"/>
        </w:rPr>
        <w:t>A</w:t>
      </w:r>
      <w:r>
        <w:rPr>
          <w:spacing w:val="-7"/>
          <w:u w:val="single"/>
        </w:rPr>
        <w:t xml:space="preserve"> </w:t>
      </w:r>
      <w:r>
        <w:rPr>
          <w:u w:val="single"/>
        </w:rPr>
        <w:t>UN</w:t>
      </w:r>
      <w:r>
        <w:rPr>
          <w:spacing w:val="-7"/>
          <w:u w:val="single"/>
        </w:rPr>
        <w:t xml:space="preserve"> </w:t>
      </w:r>
      <w:r>
        <w:rPr>
          <w:u w:val="single"/>
        </w:rPr>
        <w:t>ALUMNO</w:t>
      </w:r>
      <w:r>
        <w:rPr>
          <w:spacing w:val="-7"/>
          <w:u w:val="single"/>
        </w:rPr>
        <w:t xml:space="preserve"> </w:t>
      </w:r>
      <w:r>
        <w:rPr>
          <w:u w:val="single"/>
        </w:rPr>
        <w:t>SORPRENDIDO</w:t>
      </w:r>
      <w:r>
        <w:rPr>
          <w:spacing w:val="-10"/>
          <w:u w:val="single"/>
        </w:rPr>
        <w:t xml:space="preserve"> </w:t>
      </w:r>
      <w:r>
        <w:rPr>
          <w:u w:val="single"/>
        </w:rPr>
        <w:t>PORTANDO</w:t>
      </w:r>
      <w:r>
        <w:rPr>
          <w:spacing w:val="-9"/>
          <w:u w:val="single"/>
        </w:rPr>
        <w:t xml:space="preserve"> </w:t>
      </w:r>
      <w:r>
        <w:rPr>
          <w:u w:val="single"/>
        </w:rPr>
        <w:t>UN</w:t>
      </w:r>
      <w:r>
        <w:rPr>
          <w:spacing w:val="-7"/>
          <w:u w:val="single"/>
        </w:rPr>
        <w:t xml:space="preserve"> </w:t>
      </w:r>
      <w:r>
        <w:rPr>
          <w:u w:val="single"/>
        </w:rPr>
        <w:t>ARMA</w:t>
      </w:r>
      <w:r>
        <w:rPr>
          <w:spacing w:val="-8"/>
          <w:u w:val="single"/>
        </w:rPr>
        <w:t xml:space="preserve"> </w:t>
      </w:r>
      <w:r>
        <w:rPr>
          <w:u w:val="single"/>
        </w:rPr>
        <w:t>DE</w:t>
      </w:r>
      <w:r>
        <w:rPr>
          <w:spacing w:val="-10"/>
          <w:u w:val="single"/>
        </w:rPr>
        <w:t xml:space="preserve"> </w:t>
      </w:r>
      <w:r>
        <w:rPr>
          <w:u w:val="single"/>
        </w:rPr>
        <w:t>BLANCA</w:t>
      </w:r>
      <w:r>
        <w:rPr>
          <w:spacing w:val="-7"/>
          <w:u w:val="single"/>
        </w:rPr>
        <w:t xml:space="preserve"> </w:t>
      </w:r>
      <w:r>
        <w:rPr>
          <w:u w:val="single"/>
        </w:rPr>
        <w:t>O</w:t>
      </w:r>
      <w:r>
        <w:rPr>
          <w:spacing w:val="-10"/>
          <w:u w:val="single"/>
        </w:rPr>
        <w:t xml:space="preserve"> </w:t>
      </w:r>
      <w:r>
        <w:rPr>
          <w:u w:val="single"/>
        </w:rPr>
        <w:t>DE</w:t>
      </w:r>
      <w:r>
        <w:rPr>
          <w:spacing w:val="-6"/>
          <w:u w:val="single"/>
        </w:rPr>
        <w:t xml:space="preserve"> </w:t>
      </w:r>
      <w:r>
        <w:rPr>
          <w:spacing w:val="-2"/>
          <w:u w:val="single"/>
        </w:rPr>
        <w:t>FUEGO</w:t>
      </w:r>
    </w:p>
    <w:p w14:paraId="7E45A8F5" w14:textId="77777777" w:rsidR="00151A9B" w:rsidRDefault="003763FC" w:rsidP="00E01DE9">
      <w:pPr>
        <w:pStyle w:val="Prrafodelista"/>
        <w:numPr>
          <w:ilvl w:val="0"/>
          <w:numId w:val="91"/>
        </w:numPr>
        <w:tabs>
          <w:tab w:val="left" w:pos="679"/>
        </w:tabs>
        <w:spacing w:before="130" w:line="360" w:lineRule="auto"/>
        <w:ind w:right="352" w:firstLine="0"/>
      </w:pPr>
      <w:r>
        <w:t>Cualquier miembro del establecimiento que observe que un estudiante está portando un arma, ya sea blanca o de fuego, debe inmediatamente comunicar esta situación al Inspector General o Encargada de Convivencia Escolar u Orientadora.</w:t>
      </w:r>
    </w:p>
    <w:p w14:paraId="516FB0E5" w14:textId="77777777" w:rsidR="00151A9B" w:rsidRDefault="003763FC" w:rsidP="00E01DE9">
      <w:pPr>
        <w:pStyle w:val="Prrafodelista"/>
        <w:numPr>
          <w:ilvl w:val="0"/>
          <w:numId w:val="91"/>
        </w:numPr>
        <w:tabs>
          <w:tab w:val="left" w:pos="693"/>
        </w:tabs>
        <w:spacing w:before="1" w:line="360" w:lineRule="auto"/>
        <w:ind w:right="350" w:firstLine="0"/>
      </w:pPr>
      <w:r>
        <w:t xml:space="preserve">El Inspector o Encargada de convivencia escolar. (si ellos no están en ese momento lo suplantará el Orientador) convocará al estudiante inmediatamente a su oficina, y le solicitará el arma en cuestión. Si </w:t>
      </w:r>
      <w:proofErr w:type="spellStart"/>
      <w:r>
        <w:t>el</w:t>
      </w:r>
      <w:proofErr w:type="spellEnd"/>
      <w:r>
        <w:t xml:space="preserve"> o la estudiante se niega a entregar el arma, se debe dejar esta tarea a la autoridad policial, llamando de inmediato</w:t>
      </w:r>
      <w:r>
        <w:rPr>
          <w:spacing w:val="40"/>
        </w:rPr>
        <w:t xml:space="preserve"> </w:t>
      </w:r>
      <w:r>
        <w:t>a carabineros.</w:t>
      </w:r>
    </w:p>
    <w:p w14:paraId="44E21EA1" w14:textId="77777777" w:rsidR="00151A9B" w:rsidRDefault="003763FC" w:rsidP="00E01DE9">
      <w:pPr>
        <w:pStyle w:val="Prrafodelista"/>
        <w:numPr>
          <w:ilvl w:val="0"/>
          <w:numId w:val="91"/>
        </w:numPr>
        <w:tabs>
          <w:tab w:val="left" w:pos="640"/>
        </w:tabs>
        <w:spacing w:before="2" w:line="360" w:lineRule="auto"/>
        <w:ind w:right="349" w:firstLine="0"/>
      </w:pPr>
      <w:r>
        <w:t>Luego</w:t>
      </w:r>
      <w:r>
        <w:rPr>
          <w:spacing w:val="-4"/>
        </w:rPr>
        <w:t xml:space="preserve"> </w:t>
      </w:r>
      <w:r>
        <w:t>le</w:t>
      </w:r>
      <w:r>
        <w:rPr>
          <w:spacing w:val="-3"/>
        </w:rPr>
        <w:t xml:space="preserve"> </w:t>
      </w:r>
      <w:r>
        <w:t>pedirá</w:t>
      </w:r>
      <w:r>
        <w:rPr>
          <w:spacing w:val="-3"/>
        </w:rPr>
        <w:t xml:space="preserve"> </w:t>
      </w:r>
      <w:r>
        <w:t>un</w:t>
      </w:r>
      <w:r>
        <w:rPr>
          <w:spacing w:val="-4"/>
        </w:rPr>
        <w:t xml:space="preserve"> </w:t>
      </w:r>
      <w:r>
        <w:t>relato</w:t>
      </w:r>
      <w:r>
        <w:rPr>
          <w:spacing w:val="-4"/>
        </w:rPr>
        <w:t xml:space="preserve"> </w:t>
      </w:r>
      <w:r>
        <w:t>de</w:t>
      </w:r>
      <w:r>
        <w:rPr>
          <w:spacing w:val="-3"/>
        </w:rPr>
        <w:t xml:space="preserve"> </w:t>
      </w:r>
      <w:r>
        <w:t>los hechos, el</w:t>
      </w:r>
      <w:r>
        <w:rPr>
          <w:spacing w:val="-1"/>
        </w:rPr>
        <w:t xml:space="preserve"> </w:t>
      </w:r>
      <w:r>
        <w:t>que</w:t>
      </w:r>
      <w:r>
        <w:rPr>
          <w:spacing w:val="-3"/>
        </w:rPr>
        <w:t xml:space="preserve"> </w:t>
      </w:r>
      <w:r>
        <w:t>debe</w:t>
      </w:r>
      <w:r>
        <w:rPr>
          <w:spacing w:val="-3"/>
        </w:rPr>
        <w:t xml:space="preserve"> </w:t>
      </w:r>
      <w:r>
        <w:t>quedar</w:t>
      </w:r>
      <w:r>
        <w:rPr>
          <w:spacing w:val="-4"/>
        </w:rPr>
        <w:t xml:space="preserve"> </w:t>
      </w:r>
      <w:r>
        <w:t>por</w:t>
      </w:r>
      <w:r>
        <w:rPr>
          <w:spacing w:val="-3"/>
        </w:rPr>
        <w:t xml:space="preserve"> </w:t>
      </w:r>
      <w:r>
        <w:t>escrito y</w:t>
      </w:r>
      <w:r>
        <w:rPr>
          <w:spacing w:val="-2"/>
        </w:rPr>
        <w:t xml:space="preserve"> </w:t>
      </w:r>
      <w:r>
        <w:t>ser</w:t>
      </w:r>
      <w:r>
        <w:rPr>
          <w:spacing w:val="-3"/>
        </w:rPr>
        <w:t xml:space="preserve"> </w:t>
      </w:r>
      <w:r>
        <w:t>firmado</w:t>
      </w:r>
      <w:r>
        <w:rPr>
          <w:spacing w:val="-3"/>
        </w:rPr>
        <w:t xml:space="preserve"> </w:t>
      </w:r>
      <w:r>
        <w:t>tanto</w:t>
      </w:r>
      <w:r>
        <w:rPr>
          <w:spacing w:val="-4"/>
        </w:rPr>
        <w:t xml:space="preserve"> </w:t>
      </w:r>
      <w:r>
        <w:t>por</w:t>
      </w:r>
      <w:r>
        <w:rPr>
          <w:spacing w:val="-3"/>
        </w:rPr>
        <w:t xml:space="preserve"> </w:t>
      </w:r>
      <w:r>
        <w:t>el</w:t>
      </w:r>
      <w:r>
        <w:rPr>
          <w:spacing w:val="-1"/>
        </w:rPr>
        <w:t xml:space="preserve"> </w:t>
      </w:r>
      <w:r>
        <w:t>Inspector o Convivencia escolar como por el o la estudiante, registrando fecha y hora del incidente.</w:t>
      </w:r>
    </w:p>
    <w:p w14:paraId="31BDCD5F" w14:textId="77777777" w:rsidR="00151A9B" w:rsidRDefault="003763FC" w:rsidP="00E01DE9">
      <w:pPr>
        <w:pStyle w:val="Prrafodelista"/>
        <w:numPr>
          <w:ilvl w:val="0"/>
          <w:numId w:val="91"/>
        </w:numPr>
        <w:tabs>
          <w:tab w:val="left" w:pos="640"/>
        </w:tabs>
        <w:spacing w:before="1"/>
        <w:ind w:left="639" w:hanging="217"/>
      </w:pPr>
      <w:r>
        <w:t>El</w:t>
      </w:r>
      <w:r>
        <w:rPr>
          <w:spacing w:val="-10"/>
        </w:rPr>
        <w:t xml:space="preserve"> </w:t>
      </w:r>
      <w:r>
        <w:t>Inspector</w:t>
      </w:r>
      <w:r>
        <w:rPr>
          <w:spacing w:val="-9"/>
        </w:rPr>
        <w:t xml:space="preserve"> </w:t>
      </w:r>
      <w:r>
        <w:t>dará</w:t>
      </w:r>
      <w:r>
        <w:rPr>
          <w:spacing w:val="-10"/>
        </w:rPr>
        <w:t xml:space="preserve"> </w:t>
      </w:r>
      <w:r>
        <w:t>aviso</w:t>
      </w:r>
      <w:r>
        <w:rPr>
          <w:spacing w:val="-5"/>
        </w:rPr>
        <w:t xml:space="preserve"> </w:t>
      </w:r>
      <w:r>
        <w:t>a</w:t>
      </w:r>
      <w:r>
        <w:rPr>
          <w:spacing w:val="-9"/>
        </w:rPr>
        <w:t xml:space="preserve"> </w:t>
      </w:r>
      <w:r>
        <w:t>la</w:t>
      </w:r>
      <w:r>
        <w:rPr>
          <w:spacing w:val="-5"/>
        </w:rPr>
        <w:t xml:space="preserve"> </w:t>
      </w:r>
      <w:r>
        <w:t>Directora</w:t>
      </w:r>
      <w:r>
        <w:rPr>
          <w:spacing w:val="-9"/>
        </w:rPr>
        <w:t xml:space="preserve"> </w:t>
      </w:r>
      <w:r>
        <w:t>del</w:t>
      </w:r>
      <w:r>
        <w:rPr>
          <w:spacing w:val="-8"/>
        </w:rPr>
        <w:t xml:space="preserve"> </w:t>
      </w:r>
      <w:r>
        <w:t>establecimiento,</w:t>
      </w:r>
      <w:r>
        <w:rPr>
          <w:spacing w:val="-10"/>
        </w:rPr>
        <w:t xml:space="preserve"> </w:t>
      </w:r>
      <w:r>
        <w:t>quien</w:t>
      </w:r>
      <w:r>
        <w:rPr>
          <w:spacing w:val="-10"/>
        </w:rPr>
        <w:t xml:space="preserve"> </w:t>
      </w:r>
      <w:r>
        <w:t>tomará</w:t>
      </w:r>
      <w:r>
        <w:rPr>
          <w:spacing w:val="-9"/>
        </w:rPr>
        <w:t xml:space="preserve"> </w:t>
      </w:r>
      <w:r>
        <w:t>las</w:t>
      </w:r>
      <w:r>
        <w:rPr>
          <w:spacing w:val="-10"/>
        </w:rPr>
        <w:t xml:space="preserve"> </w:t>
      </w:r>
      <w:r>
        <w:t>siguientes</w:t>
      </w:r>
      <w:r>
        <w:rPr>
          <w:spacing w:val="-7"/>
        </w:rPr>
        <w:t xml:space="preserve"> </w:t>
      </w:r>
      <w:r>
        <w:rPr>
          <w:spacing w:val="-2"/>
        </w:rPr>
        <w:t>acciones:</w:t>
      </w:r>
    </w:p>
    <w:p w14:paraId="597C88E8" w14:textId="77777777" w:rsidR="00151A9B" w:rsidRDefault="003763FC" w:rsidP="00E01DE9">
      <w:pPr>
        <w:pStyle w:val="Prrafodelista"/>
        <w:numPr>
          <w:ilvl w:val="1"/>
          <w:numId w:val="91"/>
        </w:numPr>
        <w:tabs>
          <w:tab w:val="left" w:pos="1365"/>
        </w:tabs>
        <w:spacing w:before="135" w:line="360" w:lineRule="auto"/>
        <w:ind w:right="366" w:firstLine="0"/>
      </w:pPr>
      <w:r>
        <w:t xml:space="preserve">Comunicación con el apoderado para informarle de la situación ocurrida y de las acciones que se </w:t>
      </w:r>
      <w:r>
        <w:rPr>
          <w:spacing w:val="-2"/>
        </w:rPr>
        <w:t>tomarán.</w:t>
      </w:r>
    </w:p>
    <w:p w14:paraId="199D0C7E" w14:textId="77777777" w:rsidR="00151A9B" w:rsidRDefault="00151A9B" w:rsidP="003660A6">
      <w:pPr>
        <w:spacing w:line="360" w:lineRule="auto"/>
        <w:jc w:val="both"/>
        <w:sectPr w:rsidR="00151A9B">
          <w:pgSz w:w="12240" w:h="15840"/>
          <w:pgMar w:top="1160" w:right="680" w:bottom="1560" w:left="820" w:header="332" w:footer="1377" w:gutter="0"/>
          <w:cols w:space="720"/>
        </w:sectPr>
      </w:pPr>
    </w:p>
    <w:p w14:paraId="38F4F9F1" w14:textId="77777777" w:rsidR="00151A9B" w:rsidRDefault="003763FC" w:rsidP="00E01DE9">
      <w:pPr>
        <w:pStyle w:val="Prrafodelista"/>
        <w:numPr>
          <w:ilvl w:val="1"/>
          <w:numId w:val="91"/>
        </w:numPr>
        <w:tabs>
          <w:tab w:val="left" w:pos="1394"/>
        </w:tabs>
        <w:spacing w:before="89" w:line="360" w:lineRule="auto"/>
        <w:ind w:right="354" w:firstLine="0"/>
      </w:pPr>
      <w:r>
        <w:lastRenderedPageBreak/>
        <w:t>Denuncia frente a los organismos competentes, en este caso Tribunales de familia (en caso de menor de edad) y/o Fiscalía (en caso de ser mayor de 14 años).</w:t>
      </w:r>
    </w:p>
    <w:p w14:paraId="292566EC" w14:textId="77777777" w:rsidR="00151A9B" w:rsidRDefault="003763FC" w:rsidP="00E01DE9">
      <w:pPr>
        <w:pStyle w:val="Prrafodelista"/>
        <w:numPr>
          <w:ilvl w:val="1"/>
          <w:numId w:val="91"/>
        </w:numPr>
        <w:tabs>
          <w:tab w:val="left" w:pos="1327"/>
        </w:tabs>
        <w:spacing w:before="1"/>
        <w:ind w:left="1326" w:hanging="198"/>
      </w:pPr>
      <w:r>
        <w:t>Aviso</w:t>
      </w:r>
      <w:r>
        <w:rPr>
          <w:spacing w:val="-15"/>
        </w:rPr>
        <w:t xml:space="preserve"> </w:t>
      </w:r>
      <w:r>
        <w:t>a</w:t>
      </w:r>
      <w:r>
        <w:rPr>
          <w:spacing w:val="-12"/>
        </w:rPr>
        <w:t xml:space="preserve"> </w:t>
      </w:r>
      <w:r>
        <w:t>las</w:t>
      </w:r>
      <w:r>
        <w:rPr>
          <w:spacing w:val="-13"/>
        </w:rPr>
        <w:t xml:space="preserve"> </w:t>
      </w:r>
      <w:r>
        <w:t>autoridades</w:t>
      </w:r>
      <w:r>
        <w:rPr>
          <w:spacing w:val="-10"/>
        </w:rPr>
        <w:t xml:space="preserve"> </w:t>
      </w:r>
      <w:r>
        <w:t>del</w:t>
      </w:r>
      <w:r>
        <w:rPr>
          <w:spacing w:val="-8"/>
        </w:rPr>
        <w:t xml:space="preserve"> </w:t>
      </w:r>
      <w:r>
        <w:t>Departamento</w:t>
      </w:r>
      <w:r>
        <w:rPr>
          <w:spacing w:val="-11"/>
        </w:rPr>
        <w:t xml:space="preserve"> </w:t>
      </w:r>
      <w:r>
        <w:t>Educacional</w:t>
      </w:r>
      <w:r>
        <w:rPr>
          <w:spacing w:val="-4"/>
        </w:rPr>
        <w:t xml:space="preserve"> </w:t>
      </w:r>
      <w:r>
        <w:rPr>
          <w:spacing w:val="-2"/>
        </w:rPr>
        <w:t>Municipal.</w:t>
      </w:r>
    </w:p>
    <w:p w14:paraId="1AEA3371" w14:textId="77777777" w:rsidR="00151A9B" w:rsidRDefault="003763FC" w:rsidP="00E01DE9">
      <w:pPr>
        <w:pStyle w:val="Prrafodelista"/>
        <w:numPr>
          <w:ilvl w:val="0"/>
          <w:numId w:val="91"/>
        </w:numPr>
        <w:tabs>
          <w:tab w:val="left" w:pos="645"/>
        </w:tabs>
        <w:spacing w:before="135" w:line="355" w:lineRule="auto"/>
        <w:ind w:right="356" w:firstLine="0"/>
      </w:pPr>
      <w:r>
        <w:t>El colegio</w:t>
      </w:r>
      <w:r>
        <w:rPr>
          <w:spacing w:val="-1"/>
        </w:rPr>
        <w:t xml:space="preserve"> </w:t>
      </w:r>
      <w:r>
        <w:t>garantizará el apoyo</w:t>
      </w:r>
      <w:r>
        <w:rPr>
          <w:spacing w:val="-1"/>
        </w:rPr>
        <w:t xml:space="preserve"> </w:t>
      </w:r>
      <w:r>
        <w:t>social y psicológico</w:t>
      </w:r>
      <w:r>
        <w:rPr>
          <w:spacing w:val="-1"/>
        </w:rPr>
        <w:t xml:space="preserve"> </w:t>
      </w:r>
      <w:r>
        <w:t>para el o</w:t>
      </w:r>
      <w:r>
        <w:rPr>
          <w:spacing w:val="-1"/>
        </w:rPr>
        <w:t xml:space="preserve"> </w:t>
      </w:r>
      <w:r>
        <w:t>los estudiantes involucrados,</w:t>
      </w:r>
      <w:r>
        <w:rPr>
          <w:spacing w:val="-2"/>
        </w:rPr>
        <w:t xml:space="preserve"> </w:t>
      </w:r>
      <w:r>
        <w:t>a través del Equipo de convivencia escolar o PIE.</w:t>
      </w:r>
    </w:p>
    <w:p w14:paraId="25C4495F" w14:textId="77777777" w:rsidR="00151A9B" w:rsidRDefault="003763FC" w:rsidP="00E01DE9">
      <w:pPr>
        <w:pStyle w:val="Prrafodelista"/>
        <w:numPr>
          <w:ilvl w:val="0"/>
          <w:numId w:val="91"/>
        </w:numPr>
        <w:tabs>
          <w:tab w:val="left" w:pos="659"/>
        </w:tabs>
        <w:spacing w:before="11" w:line="357" w:lineRule="auto"/>
        <w:ind w:right="363" w:firstLine="0"/>
      </w:pPr>
      <w:r>
        <w:t>La/el Encargado de Convivencia Escolar realizará una indagación completa de la situación, entrevistando a quien sea necesario y evacuará un informe en un máximo de 48 horas al equipo directivo, quienes decidirán sobre las sanciones y las acciones formativas que determinarán para el/los estudiantes.</w:t>
      </w:r>
    </w:p>
    <w:p w14:paraId="763F9AC0" w14:textId="77777777" w:rsidR="00151A9B" w:rsidRDefault="003763FC" w:rsidP="00E01DE9">
      <w:pPr>
        <w:pStyle w:val="Prrafodelista"/>
        <w:numPr>
          <w:ilvl w:val="0"/>
          <w:numId w:val="91"/>
        </w:numPr>
        <w:tabs>
          <w:tab w:val="left" w:pos="645"/>
        </w:tabs>
        <w:spacing w:before="5" w:line="360" w:lineRule="auto"/>
        <w:ind w:right="362" w:firstLine="0"/>
      </w:pPr>
      <w:r>
        <w:t>Mientras ocurre la investigación, el alumno estará suspendido, con un trabajo especial a realizar desde casa entregado por la Orientadora.</w:t>
      </w:r>
    </w:p>
    <w:p w14:paraId="01209E68" w14:textId="77777777" w:rsidR="00151A9B" w:rsidRDefault="00151A9B" w:rsidP="003660A6">
      <w:pPr>
        <w:pStyle w:val="Textoindependiente"/>
        <w:jc w:val="both"/>
        <w:rPr>
          <w:sz w:val="22"/>
        </w:rPr>
      </w:pPr>
    </w:p>
    <w:p w14:paraId="5B69A990" w14:textId="77777777" w:rsidR="00151A9B" w:rsidRDefault="003763FC" w:rsidP="003660A6">
      <w:pPr>
        <w:spacing w:before="136"/>
        <w:ind w:left="423"/>
        <w:jc w:val="both"/>
      </w:pPr>
      <w:r>
        <w:rPr>
          <w:u w:val="single"/>
        </w:rPr>
        <w:t>ACCIONES</w:t>
      </w:r>
      <w:r>
        <w:rPr>
          <w:spacing w:val="-8"/>
          <w:u w:val="single"/>
        </w:rPr>
        <w:t xml:space="preserve"> </w:t>
      </w:r>
      <w:r>
        <w:rPr>
          <w:u w:val="single"/>
        </w:rPr>
        <w:t>FRENTE</w:t>
      </w:r>
      <w:r>
        <w:rPr>
          <w:spacing w:val="-11"/>
          <w:u w:val="single"/>
        </w:rPr>
        <w:t xml:space="preserve"> </w:t>
      </w:r>
      <w:r>
        <w:rPr>
          <w:u w:val="single"/>
        </w:rPr>
        <w:t>A</w:t>
      </w:r>
      <w:r>
        <w:rPr>
          <w:spacing w:val="-6"/>
          <w:u w:val="single"/>
        </w:rPr>
        <w:t xml:space="preserve"> </w:t>
      </w:r>
      <w:r>
        <w:rPr>
          <w:u w:val="single"/>
        </w:rPr>
        <w:t>UN</w:t>
      </w:r>
      <w:r>
        <w:rPr>
          <w:spacing w:val="-7"/>
          <w:u w:val="single"/>
        </w:rPr>
        <w:t xml:space="preserve"> </w:t>
      </w:r>
      <w:r>
        <w:rPr>
          <w:u w:val="single"/>
        </w:rPr>
        <w:t>ALUMNO</w:t>
      </w:r>
      <w:r>
        <w:rPr>
          <w:spacing w:val="-11"/>
          <w:u w:val="single"/>
        </w:rPr>
        <w:t xml:space="preserve"> </w:t>
      </w:r>
      <w:r>
        <w:rPr>
          <w:u w:val="single"/>
        </w:rPr>
        <w:t>SORPRENDIDO</w:t>
      </w:r>
      <w:r>
        <w:rPr>
          <w:spacing w:val="-9"/>
          <w:u w:val="single"/>
        </w:rPr>
        <w:t xml:space="preserve"> </w:t>
      </w:r>
      <w:r>
        <w:rPr>
          <w:u w:val="single"/>
        </w:rPr>
        <w:t>HACIENDO</w:t>
      </w:r>
      <w:r>
        <w:rPr>
          <w:spacing w:val="-10"/>
          <w:u w:val="single"/>
        </w:rPr>
        <w:t xml:space="preserve"> </w:t>
      </w:r>
      <w:r>
        <w:rPr>
          <w:u w:val="single"/>
        </w:rPr>
        <w:t>USO</w:t>
      </w:r>
      <w:r>
        <w:rPr>
          <w:spacing w:val="-6"/>
          <w:u w:val="single"/>
        </w:rPr>
        <w:t xml:space="preserve"> </w:t>
      </w:r>
      <w:r>
        <w:rPr>
          <w:u w:val="single"/>
        </w:rPr>
        <w:t>DE</w:t>
      </w:r>
      <w:r>
        <w:rPr>
          <w:spacing w:val="-6"/>
          <w:u w:val="single"/>
        </w:rPr>
        <w:t xml:space="preserve"> </w:t>
      </w:r>
      <w:r>
        <w:rPr>
          <w:u w:val="single"/>
        </w:rPr>
        <w:t>UN</w:t>
      </w:r>
      <w:r>
        <w:rPr>
          <w:spacing w:val="-7"/>
          <w:u w:val="single"/>
        </w:rPr>
        <w:t xml:space="preserve"> </w:t>
      </w:r>
      <w:r>
        <w:rPr>
          <w:u w:val="single"/>
        </w:rPr>
        <w:t>ARMA</w:t>
      </w:r>
      <w:r>
        <w:rPr>
          <w:spacing w:val="-7"/>
          <w:u w:val="single"/>
        </w:rPr>
        <w:t xml:space="preserve"> </w:t>
      </w:r>
      <w:r>
        <w:rPr>
          <w:u w:val="single"/>
        </w:rPr>
        <w:t>DE</w:t>
      </w:r>
      <w:r>
        <w:rPr>
          <w:spacing w:val="-11"/>
          <w:u w:val="single"/>
        </w:rPr>
        <w:t xml:space="preserve"> </w:t>
      </w:r>
      <w:r>
        <w:rPr>
          <w:u w:val="single"/>
        </w:rPr>
        <w:t>BLANCA</w:t>
      </w:r>
      <w:r>
        <w:rPr>
          <w:spacing w:val="-6"/>
          <w:u w:val="single"/>
        </w:rPr>
        <w:t xml:space="preserve"> </w:t>
      </w:r>
      <w:r>
        <w:rPr>
          <w:u w:val="single"/>
        </w:rPr>
        <w:t>O</w:t>
      </w:r>
      <w:r>
        <w:rPr>
          <w:spacing w:val="-11"/>
          <w:u w:val="single"/>
        </w:rPr>
        <w:t xml:space="preserve"> </w:t>
      </w:r>
      <w:r>
        <w:rPr>
          <w:u w:val="single"/>
        </w:rPr>
        <w:t>DE</w:t>
      </w:r>
      <w:r>
        <w:rPr>
          <w:spacing w:val="-10"/>
          <w:u w:val="single"/>
        </w:rPr>
        <w:t xml:space="preserve"> </w:t>
      </w:r>
      <w:r>
        <w:rPr>
          <w:spacing w:val="-2"/>
          <w:u w:val="single"/>
        </w:rPr>
        <w:t>FUEGO.</w:t>
      </w:r>
    </w:p>
    <w:p w14:paraId="7F9AD27A" w14:textId="77777777" w:rsidR="00151A9B" w:rsidRDefault="00151A9B" w:rsidP="003660A6">
      <w:pPr>
        <w:pStyle w:val="Textoindependiente"/>
        <w:spacing w:before="5"/>
        <w:jc w:val="both"/>
        <w:rPr>
          <w:sz w:val="17"/>
        </w:rPr>
      </w:pPr>
    </w:p>
    <w:p w14:paraId="71897D77" w14:textId="77777777" w:rsidR="00151A9B" w:rsidRDefault="003763FC" w:rsidP="00E01DE9">
      <w:pPr>
        <w:pStyle w:val="Prrafodelista"/>
        <w:numPr>
          <w:ilvl w:val="0"/>
          <w:numId w:val="90"/>
        </w:numPr>
        <w:tabs>
          <w:tab w:val="left" w:pos="659"/>
        </w:tabs>
        <w:spacing w:before="57"/>
        <w:ind w:right="370" w:firstLine="0"/>
      </w:pPr>
      <w:r>
        <w:t>Cualquier miembro del establecimiento que observe que un estudiante está haciendo uso de un arma, ya sea blanca o de fuego, debe inmediatamente comunicar esta situación al profesor o adulto más cercano.</w:t>
      </w:r>
    </w:p>
    <w:p w14:paraId="429F34D8" w14:textId="77777777" w:rsidR="00151A9B" w:rsidRDefault="003763FC" w:rsidP="00E01DE9">
      <w:pPr>
        <w:pStyle w:val="Prrafodelista"/>
        <w:numPr>
          <w:ilvl w:val="0"/>
          <w:numId w:val="90"/>
        </w:numPr>
        <w:tabs>
          <w:tab w:val="left" w:pos="655"/>
        </w:tabs>
        <w:ind w:right="356" w:firstLine="0"/>
      </w:pPr>
      <w:r>
        <w:t>Este adulto debe inmediatamente evaluar la situación y determinar si es posible intervenir para proteger a quienes están siendo agredidos.</w:t>
      </w:r>
    </w:p>
    <w:p w14:paraId="70BB0A9F" w14:textId="77777777" w:rsidR="00151A9B" w:rsidRDefault="003763FC" w:rsidP="00E01DE9">
      <w:pPr>
        <w:pStyle w:val="Prrafodelista"/>
        <w:numPr>
          <w:ilvl w:val="0"/>
          <w:numId w:val="90"/>
        </w:numPr>
        <w:tabs>
          <w:tab w:val="left" w:pos="688"/>
        </w:tabs>
        <w:spacing w:before="5" w:line="235" w:lineRule="auto"/>
        <w:ind w:right="356" w:firstLine="0"/>
      </w:pPr>
      <w:r>
        <w:t>En caso de que sea posible esta intervención y quien estaba usando el arma desiste de su acción, el procedimiento continúa como en el apartado anterior, a partir del punto 2.</w:t>
      </w:r>
    </w:p>
    <w:p w14:paraId="529372E4" w14:textId="77777777" w:rsidR="00151A9B" w:rsidRDefault="003763FC" w:rsidP="00E01DE9">
      <w:pPr>
        <w:pStyle w:val="Prrafodelista"/>
        <w:numPr>
          <w:ilvl w:val="0"/>
          <w:numId w:val="90"/>
        </w:numPr>
        <w:tabs>
          <w:tab w:val="left" w:pos="640"/>
        </w:tabs>
        <w:spacing w:before="2"/>
        <w:ind w:right="350" w:firstLine="0"/>
      </w:pPr>
      <w:r>
        <w:t>En</w:t>
      </w:r>
      <w:r>
        <w:rPr>
          <w:spacing w:val="-5"/>
        </w:rPr>
        <w:t xml:space="preserve"> </w:t>
      </w:r>
      <w:r>
        <w:t>caso de que no</w:t>
      </w:r>
      <w:r>
        <w:rPr>
          <w:spacing w:val="-1"/>
        </w:rPr>
        <w:t xml:space="preserve"> </w:t>
      </w:r>
      <w:r>
        <w:t>sea posible</w:t>
      </w:r>
      <w:r>
        <w:rPr>
          <w:spacing w:val="-3"/>
        </w:rPr>
        <w:t xml:space="preserve"> </w:t>
      </w:r>
      <w:r>
        <w:t>intervenir,</w:t>
      </w:r>
      <w:r>
        <w:rPr>
          <w:spacing w:val="-1"/>
        </w:rPr>
        <w:t xml:space="preserve"> </w:t>
      </w:r>
      <w:r>
        <w:t>se</w:t>
      </w:r>
      <w:r>
        <w:rPr>
          <w:spacing w:val="-4"/>
        </w:rPr>
        <w:t xml:space="preserve"> </w:t>
      </w:r>
      <w:r>
        <w:t>debe solicitar ayuda policial</w:t>
      </w:r>
      <w:r>
        <w:rPr>
          <w:spacing w:val="-1"/>
        </w:rPr>
        <w:t xml:space="preserve"> </w:t>
      </w:r>
      <w:r>
        <w:t>en</w:t>
      </w:r>
      <w:r>
        <w:rPr>
          <w:spacing w:val="-5"/>
        </w:rPr>
        <w:t xml:space="preserve"> </w:t>
      </w:r>
      <w:r>
        <w:t>el acto</w:t>
      </w:r>
      <w:r>
        <w:rPr>
          <w:spacing w:val="-1"/>
        </w:rPr>
        <w:t xml:space="preserve"> </w:t>
      </w:r>
      <w:r>
        <w:t>para</w:t>
      </w:r>
      <w:r>
        <w:rPr>
          <w:spacing w:val="-4"/>
        </w:rPr>
        <w:t xml:space="preserve"> </w:t>
      </w:r>
      <w:r>
        <w:t>que puedan</w:t>
      </w:r>
      <w:r>
        <w:rPr>
          <w:spacing w:val="-1"/>
        </w:rPr>
        <w:t xml:space="preserve"> </w:t>
      </w:r>
      <w:r>
        <w:t>deponer el ataque del alumno agresor.</w:t>
      </w:r>
    </w:p>
    <w:p w14:paraId="7DAB7BDA" w14:textId="77777777" w:rsidR="00151A9B" w:rsidRDefault="003763FC" w:rsidP="00E01DE9">
      <w:pPr>
        <w:pStyle w:val="Prrafodelista"/>
        <w:numPr>
          <w:ilvl w:val="1"/>
          <w:numId w:val="90"/>
        </w:numPr>
        <w:tabs>
          <w:tab w:val="left" w:pos="765"/>
        </w:tabs>
        <w:spacing w:before="1"/>
        <w:ind w:right="350" w:firstLine="0"/>
      </w:pPr>
      <w:r>
        <w:t>En este caso de existir heridos se realizará llamado a personal de salud, ambulancias y/o bomberos según sea el caso.</w:t>
      </w:r>
    </w:p>
    <w:p w14:paraId="36BB5108" w14:textId="77777777" w:rsidR="00151A9B" w:rsidRDefault="003763FC" w:rsidP="00E01DE9">
      <w:pPr>
        <w:pStyle w:val="Prrafodelista"/>
        <w:numPr>
          <w:ilvl w:val="1"/>
          <w:numId w:val="90"/>
        </w:numPr>
        <w:tabs>
          <w:tab w:val="left" w:pos="760"/>
        </w:tabs>
        <w:ind w:right="360" w:firstLine="0"/>
      </w:pPr>
      <w:r>
        <w:t xml:space="preserve">Si es posible, viendo la realidad del caso y pertinencia al intervenir, la enfermera, </w:t>
      </w:r>
      <w:proofErr w:type="gramStart"/>
      <w:r>
        <w:t>paramédico o técnico</w:t>
      </w:r>
      <w:proofErr w:type="gramEnd"/>
      <w:r>
        <w:t xml:space="preserve"> en enfermería que cuente el Colegio como encargada de velar por la salud de los estudiantes, para que pueda asistir a quien lo requiera en esta situación.</w:t>
      </w:r>
    </w:p>
    <w:p w14:paraId="4B207D0B" w14:textId="77777777" w:rsidR="00151A9B" w:rsidRDefault="00151A9B" w:rsidP="003660A6">
      <w:pPr>
        <w:pStyle w:val="Textoindependiente"/>
        <w:jc w:val="both"/>
        <w:rPr>
          <w:sz w:val="22"/>
        </w:rPr>
      </w:pPr>
    </w:p>
    <w:p w14:paraId="3869E05E" w14:textId="77777777" w:rsidR="00151A9B" w:rsidRDefault="00151A9B" w:rsidP="003660A6">
      <w:pPr>
        <w:pStyle w:val="Textoindependiente"/>
        <w:spacing w:before="2"/>
        <w:jc w:val="both"/>
        <w:rPr>
          <w:sz w:val="22"/>
        </w:rPr>
      </w:pPr>
    </w:p>
    <w:p w14:paraId="50D15A07" w14:textId="77777777" w:rsidR="00151A9B" w:rsidRDefault="003763FC" w:rsidP="003660A6">
      <w:pPr>
        <w:ind w:left="423"/>
        <w:jc w:val="both"/>
      </w:pPr>
      <w:r>
        <w:rPr>
          <w:spacing w:val="-2"/>
        </w:rPr>
        <w:t>OBSERVACIONES</w:t>
      </w:r>
    </w:p>
    <w:p w14:paraId="0A779D42" w14:textId="77777777" w:rsidR="00151A9B" w:rsidRDefault="00151A9B" w:rsidP="003660A6">
      <w:pPr>
        <w:pStyle w:val="Textoindependiente"/>
        <w:spacing w:before="1"/>
        <w:jc w:val="both"/>
        <w:rPr>
          <w:sz w:val="22"/>
        </w:rPr>
      </w:pPr>
    </w:p>
    <w:p w14:paraId="29D890DE" w14:textId="77777777" w:rsidR="00151A9B" w:rsidRDefault="003763FC" w:rsidP="00E01DE9">
      <w:pPr>
        <w:pStyle w:val="Prrafodelista"/>
        <w:numPr>
          <w:ilvl w:val="0"/>
          <w:numId w:val="89"/>
        </w:numPr>
        <w:tabs>
          <w:tab w:val="left" w:pos="640"/>
        </w:tabs>
        <w:ind w:right="1729" w:firstLine="0"/>
      </w:pPr>
      <w:r>
        <w:t>Si</w:t>
      </w:r>
      <w:r>
        <w:rPr>
          <w:spacing w:val="-7"/>
        </w:rPr>
        <w:t xml:space="preserve"> </w:t>
      </w:r>
      <w:r>
        <w:t>el</w:t>
      </w:r>
      <w:r>
        <w:rPr>
          <w:spacing w:val="-2"/>
        </w:rPr>
        <w:t xml:space="preserve"> </w:t>
      </w:r>
      <w:r>
        <w:t>portador</w:t>
      </w:r>
      <w:r>
        <w:rPr>
          <w:spacing w:val="-4"/>
        </w:rPr>
        <w:t xml:space="preserve"> </w:t>
      </w:r>
      <w:r>
        <w:t>del</w:t>
      </w:r>
      <w:r>
        <w:rPr>
          <w:spacing w:val="-7"/>
        </w:rPr>
        <w:t xml:space="preserve"> </w:t>
      </w:r>
      <w:r>
        <w:t>arma</w:t>
      </w:r>
      <w:r>
        <w:rPr>
          <w:spacing w:val="-4"/>
        </w:rPr>
        <w:t xml:space="preserve"> </w:t>
      </w:r>
      <w:r>
        <w:t>es</w:t>
      </w:r>
      <w:r>
        <w:rPr>
          <w:spacing w:val="-4"/>
        </w:rPr>
        <w:t xml:space="preserve"> </w:t>
      </w:r>
      <w:r>
        <w:t>un</w:t>
      </w:r>
      <w:r>
        <w:rPr>
          <w:spacing w:val="-10"/>
        </w:rPr>
        <w:t xml:space="preserve"> </w:t>
      </w:r>
      <w:r>
        <w:t>funcionario</w:t>
      </w:r>
      <w:r>
        <w:rPr>
          <w:spacing w:val="-9"/>
        </w:rPr>
        <w:t xml:space="preserve"> </w:t>
      </w:r>
      <w:r>
        <w:t>del</w:t>
      </w:r>
      <w:r>
        <w:rPr>
          <w:spacing w:val="-2"/>
        </w:rPr>
        <w:t xml:space="preserve"> </w:t>
      </w:r>
      <w:r>
        <w:t>Colegio,</w:t>
      </w:r>
      <w:r>
        <w:rPr>
          <w:spacing w:val="-5"/>
        </w:rPr>
        <w:t xml:space="preserve"> </w:t>
      </w:r>
      <w:r>
        <w:t>se</w:t>
      </w:r>
      <w:r>
        <w:rPr>
          <w:spacing w:val="-4"/>
        </w:rPr>
        <w:t xml:space="preserve"> </w:t>
      </w:r>
      <w:r>
        <w:t>denunciará</w:t>
      </w:r>
      <w:r>
        <w:rPr>
          <w:spacing w:val="-9"/>
        </w:rPr>
        <w:t xml:space="preserve"> </w:t>
      </w:r>
      <w:r>
        <w:t>el</w:t>
      </w:r>
      <w:r>
        <w:rPr>
          <w:spacing w:val="-2"/>
        </w:rPr>
        <w:t xml:space="preserve"> </w:t>
      </w:r>
      <w:r>
        <w:t>hecho</w:t>
      </w:r>
      <w:r>
        <w:rPr>
          <w:spacing w:val="-6"/>
        </w:rPr>
        <w:t xml:space="preserve"> </w:t>
      </w:r>
      <w:r>
        <w:t>a</w:t>
      </w:r>
      <w:r>
        <w:rPr>
          <w:spacing w:val="-9"/>
        </w:rPr>
        <w:t xml:space="preserve"> </w:t>
      </w:r>
      <w:r>
        <w:t>las</w:t>
      </w:r>
      <w:r>
        <w:rPr>
          <w:spacing w:val="-4"/>
        </w:rPr>
        <w:t xml:space="preserve"> </w:t>
      </w:r>
      <w:r>
        <w:t>autoridades pertinentes y se le aplicará un sumario administrativo.</w:t>
      </w:r>
    </w:p>
    <w:p w14:paraId="743A6EB6" w14:textId="77777777" w:rsidR="00151A9B" w:rsidRDefault="00151A9B" w:rsidP="003660A6">
      <w:pPr>
        <w:pStyle w:val="Textoindependiente"/>
        <w:spacing w:before="1"/>
        <w:jc w:val="both"/>
        <w:rPr>
          <w:sz w:val="22"/>
        </w:rPr>
      </w:pPr>
    </w:p>
    <w:p w14:paraId="00B622B3" w14:textId="77777777" w:rsidR="00151A9B" w:rsidRDefault="003763FC" w:rsidP="00E01DE9">
      <w:pPr>
        <w:pStyle w:val="Prrafodelista"/>
        <w:numPr>
          <w:ilvl w:val="0"/>
          <w:numId w:val="89"/>
        </w:numPr>
        <w:tabs>
          <w:tab w:val="left" w:pos="693"/>
        </w:tabs>
        <w:ind w:right="610" w:firstLine="0"/>
      </w:pPr>
      <w:r>
        <w:t>Si</w:t>
      </w:r>
      <w:r>
        <w:rPr>
          <w:spacing w:val="38"/>
        </w:rPr>
        <w:t xml:space="preserve"> </w:t>
      </w:r>
      <w:r>
        <w:t>el</w:t>
      </w:r>
      <w:r>
        <w:rPr>
          <w:spacing w:val="38"/>
        </w:rPr>
        <w:t xml:space="preserve"> </w:t>
      </w:r>
      <w:r>
        <w:t>portador</w:t>
      </w:r>
      <w:r>
        <w:rPr>
          <w:spacing w:val="40"/>
        </w:rPr>
        <w:t xml:space="preserve"> </w:t>
      </w:r>
      <w:r>
        <w:t>del</w:t>
      </w:r>
      <w:r>
        <w:rPr>
          <w:spacing w:val="38"/>
        </w:rPr>
        <w:t xml:space="preserve"> </w:t>
      </w:r>
      <w:r>
        <w:t>arma</w:t>
      </w:r>
      <w:r>
        <w:rPr>
          <w:spacing w:val="36"/>
        </w:rPr>
        <w:t xml:space="preserve"> </w:t>
      </w:r>
      <w:r>
        <w:t>es</w:t>
      </w:r>
      <w:r>
        <w:rPr>
          <w:spacing w:val="35"/>
        </w:rPr>
        <w:t xml:space="preserve"> </w:t>
      </w:r>
      <w:r>
        <w:t>un</w:t>
      </w:r>
      <w:r>
        <w:rPr>
          <w:spacing w:val="35"/>
        </w:rPr>
        <w:t xml:space="preserve"> </w:t>
      </w:r>
      <w:r>
        <w:t>apoderado</w:t>
      </w:r>
      <w:r>
        <w:rPr>
          <w:spacing w:val="35"/>
        </w:rPr>
        <w:t xml:space="preserve"> </w:t>
      </w:r>
      <w:r>
        <w:t>que</w:t>
      </w:r>
      <w:r>
        <w:rPr>
          <w:spacing w:val="40"/>
        </w:rPr>
        <w:t xml:space="preserve"> </w:t>
      </w:r>
      <w:r>
        <w:t>está</w:t>
      </w:r>
      <w:r>
        <w:rPr>
          <w:spacing w:val="40"/>
        </w:rPr>
        <w:t xml:space="preserve"> </w:t>
      </w:r>
      <w:r>
        <w:t>dentro</w:t>
      </w:r>
      <w:r>
        <w:rPr>
          <w:spacing w:val="34"/>
        </w:rPr>
        <w:t xml:space="preserve"> </w:t>
      </w:r>
      <w:r>
        <w:t>del</w:t>
      </w:r>
      <w:r>
        <w:rPr>
          <w:spacing w:val="38"/>
        </w:rPr>
        <w:t xml:space="preserve"> </w:t>
      </w:r>
      <w:r>
        <w:t>Colegio,</w:t>
      </w:r>
      <w:r>
        <w:rPr>
          <w:spacing w:val="34"/>
        </w:rPr>
        <w:t xml:space="preserve"> </w:t>
      </w:r>
      <w:r>
        <w:t>se</w:t>
      </w:r>
      <w:r>
        <w:rPr>
          <w:spacing w:val="37"/>
        </w:rPr>
        <w:t xml:space="preserve"> </w:t>
      </w:r>
      <w:r>
        <w:t>denunciará</w:t>
      </w:r>
      <w:r>
        <w:rPr>
          <w:spacing w:val="40"/>
        </w:rPr>
        <w:t xml:space="preserve"> </w:t>
      </w:r>
      <w:r>
        <w:t>el</w:t>
      </w:r>
      <w:r>
        <w:rPr>
          <w:spacing w:val="38"/>
        </w:rPr>
        <w:t xml:space="preserve"> </w:t>
      </w:r>
      <w:r>
        <w:t>hecho</w:t>
      </w:r>
      <w:r>
        <w:rPr>
          <w:spacing w:val="39"/>
        </w:rPr>
        <w:t xml:space="preserve"> </w:t>
      </w:r>
      <w:r>
        <w:t>a</w:t>
      </w:r>
      <w:r>
        <w:rPr>
          <w:spacing w:val="35"/>
        </w:rPr>
        <w:t xml:space="preserve"> </w:t>
      </w:r>
      <w:r>
        <w:t>las autoridades pertinentes, en este caso Carabineros.</w:t>
      </w:r>
    </w:p>
    <w:p w14:paraId="665DD3C3" w14:textId="77777777" w:rsidR="00151A9B" w:rsidRDefault="00151A9B" w:rsidP="003660A6">
      <w:pPr>
        <w:pStyle w:val="Textoindependiente"/>
        <w:spacing w:before="1"/>
        <w:jc w:val="both"/>
        <w:rPr>
          <w:sz w:val="22"/>
        </w:rPr>
      </w:pPr>
    </w:p>
    <w:p w14:paraId="3891DC86" w14:textId="77777777" w:rsidR="00151A9B" w:rsidRDefault="003763FC" w:rsidP="00E01DE9">
      <w:pPr>
        <w:pStyle w:val="Prrafodelista"/>
        <w:numPr>
          <w:ilvl w:val="0"/>
          <w:numId w:val="89"/>
        </w:numPr>
        <w:tabs>
          <w:tab w:val="left" w:pos="674"/>
        </w:tabs>
        <w:ind w:right="442" w:firstLine="0"/>
      </w:pPr>
      <w:r>
        <w:t>El</w:t>
      </w:r>
      <w:r>
        <w:rPr>
          <w:spacing w:val="27"/>
        </w:rPr>
        <w:t xml:space="preserve"> </w:t>
      </w:r>
      <w:r>
        <w:t>colegio</w:t>
      </w:r>
      <w:r>
        <w:rPr>
          <w:spacing w:val="25"/>
        </w:rPr>
        <w:t xml:space="preserve"> </w:t>
      </w:r>
      <w:r>
        <w:t>queda</w:t>
      </w:r>
      <w:r>
        <w:rPr>
          <w:spacing w:val="24"/>
        </w:rPr>
        <w:t xml:space="preserve"> </w:t>
      </w:r>
      <w:r>
        <w:t>en</w:t>
      </w:r>
      <w:r>
        <w:rPr>
          <w:spacing w:val="24"/>
        </w:rPr>
        <w:t xml:space="preserve"> </w:t>
      </w:r>
      <w:r>
        <w:t>libre</w:t>
      </w:r>
      <w:r>
        <w:rPr>
          <w:spacing w:val="26"/>
        </w:rPr>
        <w:t xml:space="preserve"> </w:t>
      </w:r>
      <w:r>
        <w:t>disposición</w:t>
      </w:r>
      <w:r>
        <w:rPr>
          <w:spacing w:val="25"/>
        </w:rPr>
        <w:t xml:space="preserve"> </w:t>
      </w:r>
      <w:r>
        <w:t>de</w:t>
      </w:r>
      <w:r>
        <w:rPr>
          <w:spacing w:val="25"/>
        </w:rPr>
        <w:t xml:space="preserve"> </w:t>
      </w:r>
      <w:r>
        <w:t>la</w:t>
      </w:r>
      <w:r>
        <w:rPr>
          <w:spacing w:val="25"/>
        </w:rPr>
        <w:t xml:space="preserve"> </w:t>
      </w:r>
      <w:r>
        <w:t>aplicación</w:t>
      </w:r>
      <w:r>
        <w:rPr>
          <w:spacing w:val="21"/>
        </w:rPr>
        <w:t xml:space="preserve"> </w:t>
      </w:r>
      <w:r>
        <w:t>de</w:t>
      </w:r>
      <w:r>
        <w:rPr>
          <w:spacing w:val="25"/>
        </w:rPr>
        <w:t xml:space="preserve"> </w:t>
      </w:r>
      <w:r>
        <w:t>la</w:t>
      </w:r>
      <w:r>
        <w:rPr>
          <w:spacing w:val="25"/>
        </w:rPr>
        <w:t xml:space="preserve"> </w:t>
      </w:r>
      <w:r>
        <w:t>Ley</w:t>
      </w:r>
      <w:r>
        <w:rPr>
          <w:spacing w:val="27"/>
        </w:rPr>
        <w:t xml:space="preserve"> </w:t>
      </w:r>
      <w:r>
        <w:t>Aula</w:t>
      </w:r>
      <w:r>
        <w:rPr>
          <w:spacing w:val="25"/>
        </w:rPr>
        <w:t xml:space="preserve"> </w:t>
      </w:r>
      <w:r>
        <w:t>Segura</w:t>
      </w:r>
      <w:r>
        <w:rPr>
          <w:spacing w:val="35"/>
        </w:rPr>
        <w:t xml:space="preserve"> </w:t>
      </w:r>
      <w:r>
        <w:t>(21.128)</w:t>
      </w:r>
      <w:r>
        <w:rPr>
          <w:spacing w:val="25"/>
        </w:rPr>
        <w:t xml:space="preserve"> </w:t>
      </w:r>
      <w:r>
        <w:t>ante</w:t>
      </w:r>
      <w:r>
        <w:rPr>
          <w:spacing w:val="31"/>
        </w:rPr>
        <w:t xml:space="preserve"> </w:t>
      </w:r>
      <w:r>
        <w:t>estos</w:t>
      </w:r>
      <w:r>
        <w:rPr>
          <w:spacing w:val="25"/>
        </w:rPr>
        <w:t xml:space="preserve"> </w:t>
      </w:r>
      <w:r>
        <w:t>eventos considerado</w:t>
      </w:r>
      <w:r>
        <w:rPr>
          <w:spacing w:val="-1"/>
        </w:rPr>
        <w:t xml:space="preserve"> </w:t>
      </w:r>
      <w:r>
        <w:t>en</w:t>
      </w:r>
      <w:r>
        <w:rPr>
          <w:spacing w:val="-1"/>
        </w:rPr>
        <w:t xml:space="preserve"> </w:t>
      </w:r>
      <w:r>
        <w:t>el protocolo “Expulsión</w:t>
      </w:r>
      <w:r>
        <w:rPr>
          <w:spacing w:val="-4"/>
        </w:rPr>
        <w:t xml:space="preserve"> </w:t>
      </w:r>
      <w:r>
        <w:t>y Cancelación de Matricula” integrado</w:t>
      </w:r>
      <w:r>
        <w:rPr>
          <w:spacing w:val="-1"/>
        </w:rPr>
        <w:t xml:space="preserve"> </w:t>
      </w:r>
      <w:r>
        <w:t>en</w:t>
      </w:r>
      <w:r>
        <w:rPr>
          <w:spacing w:val="-5"/>
        </w:rPr>
        <w:t xml:space="preserve"> </w:t>
      </w:r>
      <w:r>
        <w:t>nuestro</w:t>
      </w:r>
      <w:r>
        <w:rPr>
          <w:spacing w:val="-2"/>
        </w:rPr>
        <w:t xml:space="preserve"> </w:t>
      </w:r>
      <w:r>
        <w:t>reglamento</w:t>
      </w:r>
      <w:r>
        <w:rPr>
          <w:spacing w:val="-1"/>
        </w:rPr>
        <w:t xml:space="preserve"> </w:t>
      </w:r>
      <w:r>
        <w:t>interno.</w:t>
      </w:r>
    </w:p>
    <w:p w14:paraId="4EC5C936" w14:textId="77777777" w:rsidR="00151A9B" w:rsidRDefault="00151A9B" w:rsidP="003660A6">
      <w:pPr>
        <w:jc w:val="both"/>
        <w:sectPr w:rsidR="00151A9B">
          <w:pgSz w:w="12240" w:h="15840"/>
          <w:pgMar w:top="1160" w:right="680" w:bottom="1560" w:left="820" w:header="332" w:footer="1377" w:gutter="0"/>
          <w:cols w:space="720"/>
        </w:sectPr>
      </w:pPr>
    </w:p>
    <w:p w14:paraId="14C4EFDE" w14:textId="77777777" w:rsidR="00151A9B" w:rsidRDefault="00151A9B" w:rsidP="003660A6">
      <w:pPr>
        <w:pStyle w:val="Textoindependiente"/>
        <w:jc w:val="both"/>
        <w:rPr>
          <w:sz w:val="20"/>
        </w:rPr>
      </w:pPr>
    </w:p>
    <w:p w14:paraId="6232C38E" w14:textId="77777777" w:rsidR="00151A9B" w:rsidRDefault="003763FC" w:rsidP="004B6E26">
      <w:pPr>
        <w:pStyle w:val="Ttulo4"/>
        <w:spacing w:before="190"/>
        <w:ind w:left="1134" w:right="534"/>
        <w:jc w:val="both"/>
      </w:pPr>
      <w:bookmarkStart w:id="149" w:name="PROTOCOLOS_DE_ACTUACIÓN_FRENTE_A_CONDUCT"/>
      <w:bookmarkEnd w:id="149"/>
      <w:r>
        <w:rPr>
          <w:u w:val="single"/>
        </w:rPr>
        <w:t>PROTOCOLOS</w:t>
      </w:r>
      <w:r>
        <w:rPr>
          <w:spacing w:val="-9"/>
          <w:u w:val="single"/>
        </w:rPr>
        <w:t xml:space="preserve"> </w:t>
      </w:r>
      <w:r>
        <w:rPr>
          <w:u w:val="single"/>
        </w:rPr>
        <w:t>DE</w:t>
      </w:r>
      <w:r>
        <w:rPr>
          <w:spacing w:val="-13"/>
          <w:u w:val="single"/>
        </w:rPr>
        <w:t xml:space="preserve"> </w:t>
      </w:r>
      <w:r>
        <w:rPr>
          <w:u w:val="single"/>
        </w:rPr>
        <w:t>ACTUACIÓN</w:t>
      </w:r>
      <w:r>
        <w:rPr>
          <w:spacing w:val="-4"/>
          <w:u w:val="single"/>
        </w:rPr>
        <w:t xml:space="preserve"> </w:t>
      </w:r>
      <w:r>
        <w:rPr>
          <w:u w:val="single"/>
        </w:rPr>
        <w:t>FRENTE</w:t>
      </w:r>
      <w:r>
        <w:rPr>
          <w:spacing w:val="-8"/>
          <w:u w:val="single"/>
        </w:rPr>
        <w:t xml:space="preserve"> </w:t>
      </w:r>
      <w:r>
        <w:rPr>
          <w:u w:val="single"/>
        </w:rPr>
        <w:t>A</w:t>
      </w:r>
      <w:r>
        <w:rPr>
          <w:spacing w:val="-7"/>
          <w:u w:val="single"/>
        </w:rPr>
        <w:t xml:space="preserve"> </w:t>
      </w:r>
      <w:r>
        <w:rPr>
          <w:u w:val="single"/>
        </w:rPr>
        <w:t>CONDUCTAS</w:t>
      </w:r>
      <w:r>
        <w:rPr>
          <w:spacing w:val="-8"/>
          <w:u w:val="single"/>
        </w:rPr>
        <w:t xml:space="preserve"> </w:t>
      </w:r>
      <w:r>
        <w:rPr>
          <w:u w:val="single"/>
        </w:rPr>
        <w:t>AUTOLESIVAS</w:t>
      </w:r>
      <w:r>
        <w:rPr>
          <w:spacing w:val="-7"/>
          <w:u w:val="single"/>
        </w:rPr>
        <w:t xml:space="preserve"> </w:t>
      </w:r>
      <w:r>
        <w:rPr>
          <w:u w:val="single"/>
        </w:rPr>
        <w:t>E</w:t>
      </w:r>
      <w:r>
        <w:rPr>
          <w:spacing w:val="-7"/>
          <w:u w:val="single"/>
        </w:rPr>
        <w:t xml:space="preserve"> </w:t>
      </w:r>
      <w:r>
        <w:rPr>
          <w:u w:val="single"/>
        </w:rPr>
        <w:t>IDEACIÓN</w:t>
      </w:r>
      <w:r>
        <w:rPr>
          <w:spacing w:val="-5"/>
          <w:u w:val="single"/>
        </w:rPr>
        <w:t xml:space="preserve"> </w:t>
      </w:r>
      <w:r>
        <w:rPr>
          <w:spacing w:val="-2"/>
          <w:u w:val="single"/>
        </w:rPr>
        <w:t>SUICIDA.</w:t>
      </w:r>
      <w:r>
        <w:rPr>
          <w:spacing w:val="80"/>
          <w:u w:val="single"/>
        </w:rPr>
        <w:t xml:space="preserve"> </w:t>
      </w:r>
    </w:p>
    <w:p w14:paraId="5085095C" w14:textId="77777777" w:rsidR="00151A9B" w:rsidRDefault="00151A9B" w:rsidP="004B6E26">
      <w:pPr>
        <w:pStyle w:val="Textoindependiente"/>
        <w:ind w:left="1134" w:right="534"/>
        <w:jc w:val="both"/>
        <w:rPr>
          <w:b/>
          <w:sz w:val="20"/>
        </w:rPr>
      </w:pPr>
    </w:p>
    <w:p w14:paraId="1AC4E20B" w14:textId="77777777" w:rsidR="00151A9B" w:rsidRDefault="00151A9B" w:rsidP="004B6E26">
      <w:pPr>
        <w:pStyle w:val="Textoindependiente"/>
        <w:spacing w:before="6"/>
        <w:ind w:left="1134" w:right="534"/>
        <w:jc w:val="both"/>
        <w:rPr>
          <w:b/>
          <w:sz w:val="19"/>
        </w:rPr>
      </w:pPr>
    </w:p>
    <w:p w14:paraId="0E208EC0" w14:textId="77777777" w:rsidR="00151A9B" w:rsidRDefault="003763FC" w:rsidP="004B6E26">
      <w:pPr>
        <w:spacing w:before="56"/>
        <w:ind w:left="1134" w:right="534"/>
        <w:jc w:val="both"/>
      </w:pPr>
      <w:r>
        <w:rPr>
          <w:spacing w:val="-2"/>
        </w:rPr>
        <w:t>CONCEPTUALIZACIÓN</w:t>
      </w:r>
    </w:p>
    <w:p w14:paraId="12110B8F" w14:textId="77777777" w:rsidR="00151A9B" w:rsidRDefault="00151A9B" w:rsidP="004B6E26">
      <w:pPr>
        <w:pStyle w:val="Textoindependiente"/>
        <w:spacing w:before="8"/>
        <w:ind w:left="1134" w:right="534"/>
        <w:jc w:val="both"/>
        <w:rPr>
          <w:sz w:val="21"/>
        </w:rPr>
      </w:pPr>
    </w:p>
    <w:p w14:paraId="32F51C15" w14:textId="77777777" w:rsidR="00151A9B" w:rsidRDefault="003763FC" w:rsidP="004B6E26">
      <w:pPr>
        <w:ind w:left="1134" w:right="534"/>
        <w:jc w:val="both"/>
      </w:pPr>
      <w:r>
        <w:rPr>
          <w:b/>
        </w:rPr>
        <w:t xml:space="preserve">Conducta </w:t>
      </w:r>
      <w:proofErr w:type="spellStart"/>
      <w:r>
        <w:rPr>
          <w:b/>
        </w:rPr>
        <w:t>autolesiva</w:t>
      </w:r>
      <w:proofErr w:type="spellEnd"/>
      <w:r>
        <w:rPr>
          <w:b/>
        </w:rPr>
        <w:t xml:space="preserve"> o autolesión no suicida: </w:t>
      </w:r>
      <w:r>
        <w:t xml:space="preserve">acto </w:t>
      </w:r>
      <w:proofErr w:type="spellStart"/>
      <w:r>
        <w:t>autoinfligido</w:t>
      </w:r>
      <w:proofErr w:type="spellEnd"/>
      <w:r>
        <w:t xml:space="preserve"> que causa dolor o daño superficial, pero no tiene intención de causar la muerte. A pesar de la falta de letalidad inmediata, el riesgo a largo plazo de los intentos de suicidio y de los suicidios logrados se incrementa, y, por lo tanto, la autolesión no suicida no debe tomarse a la ligera. Los ejemplos más comunes de autolesión no suicida incluyen: Cortar la piel con un objeto punzante y/o quemadura de la piel, por lo general en áreas que pueden ocultarse con facilidad pero que son accesibles (p. ej., antebrazos, cara anterior de los muslos).</w:t>
      </w:r>
    </w:p>
    <w:p w14:paraId="00430EC6" w14:textId="77777777" w:rsidR="00151A9B" w:rsidRDefault="00151A9B" w:rsidP="004B6E26">
      <w:pPr>
        <w:pStyle w:val="Textoindependiente"/>
        <w:spacing w:before="2"/>
        <w:ind w:left="1134" w:right="534"/>
        <w:jc w:val="both"/>
        <w:rPr>
          <w:sz w:val="22"/>
        </w:rPr>
      </w:pPr>
    </w:p>
    <w:p w14:paraId="279A7DCD" w14:textId="77777777" w:rsidR="00151A9B" w:rsidRDefault="003763FC" w:rsidP="004B6E26">
      <w:pPr>
        <w:ind w:left="1134" w:right="534"/>
        <w:jc w:val="both"/>
      </w:pPr>
      <w:r>
        <w:t>I</w:t>
      </w:r>
      <w:r>
        <w:rPr>
          <w:b/>
        </w:rPr>
        <w:t xml:space="preserve">deación suicida: </w:t>
      </w:r>
      <w:r>
        <w:t>abarca un continuo que va desde pensamientos sobre la muerte o sobre morir (“me gustaría desaparecer”), deseos de morir (“ojalá estuviera muerto”), pensamientos de hacerse daño (“a veces tengo deseos de cortarme con un cuchillo”), hasta un plan específico para suicidarse (“me voy a tirar desde mi balcón”).</w:t>
      </w:r>
    </w:p>
    <w:p w14:paraId="6CD8D9F8" w14:textId="77777777" w:rsidR="00151A9B" w:rsidRDefault="00151A9B" w:rsidP="004B6E26">
      <w:pPr>
        <w:pStyle w:val="Textoindependiente"/>
        <w:spacing w:before="2"/>
        <w:ind w:left="1134" w:right="534"/>
        <w:jc w:val="both"/>
        <w:rPr>
          <w:sz w:val="22"/>
        </w:rPr>
      </w:pPr>
    </w:p>
    <w:p w14:paraId="562EE5AB" w14:textId="77777777" w:rsidR="00151A9B" w:rsidRDefault="003763FC" w:rsidP="004B6E26">
      <w:pPr>
        <w:ind w:left="1134" w:right="534"/>
        <w:jc w:val="both"/>
      </w:pPr>
      <w:r>
        <w:t>¿Qué</w:t>
      </w:r>
      <w:r>
        <w:rPr>
          <w:spacing w:val="-10"/>
        </w:rPr>
        <w:t xml:space="preserve"> </w:t>
      </w:r>
      <w:r>
        <w:t>hacer</w:t>
      </w:r>
      <w:r>
        <w:rPr>
          <w:spacing w:val="-4"/>
        </w:rPr>
        <w:t xml:space="preserve"> </w:t>
      </w:r>
      <w:r>
        <w:t>ante</w:t>
      </w:r>
      <w:r>
        <w:rPr>
          <w:spacing w:val="-5"/>
        </w:rPr>
        <w:t xml:space="preserve"> </w:t>
      </w:r>
      <w:r>
        <w:rPr>
          <w:spacing w:val="-4"/>
        </w:rPr>
        <w:t>ello?</w:t>
      </w:r>
    </w:p>
    <w:p w14:paraId="602DC495" w14:textId="77777777" w:rsidR="00151A9B" w:rsidRDefault="003763FC" w:rsidP="00E01DE9">
      <w:pPr>
        <w:pStyle w:val="Prrafodelista"/>
        <w:numPr>
          <w:ilvl w:val="1"/>
          <w:numId w:val="89"/>
        </w:numPr>
        <w:tabs>
          <w:tab w:val="left" w:pos="938"/>
        </w:tabs>
        <w:spacing w:before="5" w:line="256" w:lineRule="auto"/>
        <w:ind w:left="1134" w:right="534" w:hanging="360"/>
      </w:pPr>
      <w:r>
        <w:rPr>
          <w:b/>
        </w:rPr>
        <w:t xml:space="preserve">Mostrar interés y apoyo. </w:t>
      </w:r>
      <w:r>
        <w:t>La persona que detecta la situación deberá buscar un espacio que le permita conversar con el estudiante de forma privada y confidencial, por ejemplo: sacarlo/a de la sala cuando se</w:t>
      </w:r>
      <w:r>
        <w:rPr>
          <w:spacing w:val="40"/>
        </w:rPr>
        <w:t xml:space="preserve"> </w:t>
      </w:r>
      <w:r>
        <w:t>está en clases, buscar un lugar por el patio durante el recreo.</w:t>
      </w:r>
    </w:p>
    <w:p w14:paraId="56DB84CF" w14:textId="77777777" w:rsidR="00151A9B" w:rsidRDefault="003763FC" w:rsidP="004B6E26">
      <w:pPr>
        <w:spacing w:before="2"/>
        <w:ind w:left="1134" w:right="534" w:hanging="360"/>
        <w:jc w:val="both"/>
        <w:rPr>
          <w:i/>
        </w:rPr>
      </w:pPr>
      <w:r>
        <w:t xml:space="preserve">Se inicia la conversación expresando interés y preocupación, para luego señalar el por qué se quiere conversar con él/ella (ejemplo: “He notado ciertas conductas y cambios en ti que me llamaron la atención y me han preocupado…). </w:t>
      </w:r>
      <w:r>
        <w:rPr>
          <w:i/>
        </w:rPr>
        <w:t>En caso de que el estudiante verbalice estar teniendo ideación suicida o cortes en algún lugar de su cuerpo, se lleva de forma inmediata a Convivencia Escolar.</w:t>
      </w:r>
    </w:p>
    <w:p w14:paraId="3E82DCA1" w14:textId="77777777" w:rsidR="00151A9B" w:rsidRDefault="003763FC" w:rsidP="004B6E26">
      <w:pPr>
        <w:spacing w:before="1"/>
        <w:ind w:left="1134" w:right="534"/>
        <w:jc w:val="both"/>
        <w:rPr>
          <w:i/>
        </w:rPr>
      </w:pPr>
      <w:r>
        <w:rPr>
          <w:i/>
        </w:rPr>
        <w:t>Responsable:</w:t>
      </w:r>
      <w:r>
        <w:rPr>
          <w:i/>
          <w:spacing w:val="-7"/>
        </w:rPr>
        <w:t xml:space="preserve"> </w:t>
      </w:r>
      <w:r>
        <w:rPr>
          <w:i/>
        </w:rPr>
        <w:t>cualquier</w:t>
      </w:r>
      <w:r>
        <w:rPr>
          <w:i/>
          <w:spacing w:val="-4"/>
        </w:rPr>
        <w:t xml:space="preserve"> </w:t>
      </w:r>
      <w:r>
        <w:rPr>
          <w:i/>
        </w:rPr>
        <w:t>funcionario</w:t>
      </w:r>
      <w:r>
        <w:rPr>
          <w:i/>
          <w:spacing w:val="-2"/>
        </w:rPr>
        <w:t xml:space="preserve"> </w:t>
      </w:r>
      <w:r>
        <w:rPr>
          <w:i/>
        </w:rPr>
        <w:t>integrante</w:t>
      </w:r>
      <w:r>
        <w:rPr>
          <w:i/>
          <w:spacing w:val="-5"/>
        </w:rPr>
        <w:t xml:space="preserve"> </w:t>
      </w:r>
      <w:r>
        <w:rPr>
          <w:i/>
        </w:rPr>
        <w:t>de</w:t>
      </w:r>
      <w:r>
        <w:rPr>
          <w:i/>
          <w:spacing w:val="-11"/>
        </w:rPr>
        <w:t xml:space="preserve"> </w:t>
      </w:r>
      <w:r>
        <w:rPr>
          <w:i/>
        </w:rPr>
        <w:t>la</w:t>
      </w:r>
      <w:r>
        <w:rPr>
          <w:i/>
          <w:spacing w:val="-5"/>
        </w:rPr>
        <w:t xml:space="preserve"> </w:t>
      </w:r>
      <w:r>
        <w:rPr>
          <w:i/>
        </w:rPr>
        <w:t>comunidad</w:t>
      </w:r>
      <w:r>
        <w:rPr>
          <w:i/>
          <w:spacing w:val="-4"/>
        </w:rPr>
        <w:t xml:space="preserve"> </w:t>
      </w:r>
      <w:r>
        <w:rPr>
          <w:i/>
        </w:rPr>
        <w:t>educativa. Tiempo: durante el mismo día detectada la situación.</w:t>
      </w:r>
    </w:p>
    <w:p w14:paraId="3D56E7C0" w14:textId="77777777" w:rsidR="00151A9B" w:rsidRDefault="003763FC" w:rsidP="00E01DE9">
      <w:pPr>
        <w:pStyle w:val="Prrafodelista"/>
        <w:numPr>
          <w:ilvl w:val="1"/>
          <w:numId w:val="89"/>
        </w:numPr>
        <w:tabs>
          <w:tab w:val="left" w:pos="938"/>
        </w:tabs>
        <w:spacing w:before="1" w:line="259" w:lineRule="auto"/>
        <w:ind w:left="1134" w:right="534" w:hanging="360"/>
      </w:pPr>
      <w:r>
        <w:rPr>
          <w:b/>
        </w:rPr>
        <w:t>Acompañar de manera inmediata al estudiante a Convivencia Escolar, Orientación o Inspectoría</w:t>
      </w:r>
      <w:r>
        <w:t>. debe comunicar lo ocurrido</w:t>
      </w:r>
      <w:r>
        <w:rPr>
          <w:spacing w:val="-1"/>
        </w:rPr>
        <w:t xml:space="preserve"> </w:t>
      </w:r>
      <w:r>
        <w:t>a la Encargada de Convivencia Escolar quien informará a la/el Psicóloga/o</w:t>
      </w:r>
      <w:r>
        <w:rPr>
          <w:spacing w:val="-1"/>
        </w:rPr>
        <w:t xml:space="preserve"> </w:t>
      </w:r>
      <w:r>
        <w:t>del equipo. En cuyo caso, el/la estudiante pertenezca al Programa de Integración Escolar se debe informar a la Encargada de PIE quien informará a la/el Psicóloga/o PIE.</w:t>
      </w:r>
    </w:p>
    <w:p w14:paraId="4A0593BB" w14:textId="77777777" w:rsidR="00151A9B" w:rsidRDefault="003763FC" w:rsidP="00E01DE9">
      <w:pPr>
        <w:pStyle w:val="Prrafodelista"/>
        <w:numPr>
          <w:ilvl w:val="1"/>
          <w:numId w:val="89"/>
        </w:numPr>
        <w:tabs>
          <w:tab w:val="left" w:pos="938"/>
        </w:tabs>
        <w:spacing w:before="2" w:line="256" w:lineRule="auto"/>
        <w:ind w:left="1134" w:right="534" w:hanging="360"/>
      </w:pPr>
      <w:r>
        <w:rPr>
          <w:b/>
        </w:rPr>
        <w:t xml:space="preserve">Realizar intervención de manera inmediata. </w:t>
      </w:r>
      <w:r>
        <w:t>La Encargada de Convivencia Escolar, Psicóloga/o Convivencia Escolar o Psicóloga/o PIE, interviene con el estudiante aplicando estrategias de SOS psicológicos.</w:t>
      </w:r>
    </w:p>
    <w:p w14:paraId="530144C0" w14:textId="77777777" w:rsidR="00151A9B" w:rsidRDefault="003763FC" w:rsidP="00E01DE9">
      <w:pPr>
        <w:pStyle w:val="Prrafodelista"/>
        <w:numPr>
          <w:ilvl w:val="1"/>
          <w:numId w:val="89"/>
        </w:numPr>
        <w:tabs>
          <w:tab w:val="left" w:pos="938"/>
        </w:tabs>
        <w:spacing w:before="1" w:line="259" w:lineRule="auto"/>
        <w:ind w:left="1134" w:right="534" w:hanging="360"/>
      </w:pPr>
      <w:r>
        <w:rPr>
          <w:b/>
        </w:rPr>
        <w:t xml:space="preserve">Establecer contacto con el/la apoderado/a del estudiante. </w:t>
      </w:r>
      <w:r>
        <w:t>La Encargada de Convivencia Escolar, Psicóloga/o Convivencia Escolar o Psicóloga/o PIE, se debe comunicar con el/la apoderado/a para informar lo ocurrido y solicitar que el/la estudiante sea llevado a urgencias del hospital para atención de su salud mental a la brevedad. El/la apoderada debe ser orientada respecto de cómo solicitar la atención en urgencias y que al día siguiente debe asistir a convivencia escolar a entregar el documento de atención.</w:t>
      </w:r>
    </w:p>
    <w:p w14:paraId="72B74F17" w14:textId="77777777" w:rsidR="00151A9B" w:rsidRDefault="003763FC" w:rsidP="004B6E26">
      <w:pPr>
        <w:ind w:left="1134" w:right="534"/>
        <w:jc w:val="both"/>
        <w:rPr>
          <w:i/>
        </w:rPr>
      </w:pPr>
      <w:r>
        <w:rPr>
          <w:i/>
        </w:rPr>
        <w:t>Responsable:</w:t>
      </w:r>
      <w:r>
        <w:rPr>
          <w:i/>
          <w:spacing w:val="-5"/>
        </w:rPr>
        <w:t xml:space="preserve"> </w:t>
      </w:r>
      <w:r>
        <w:rPr>
          <w:i/>
        </w:rPr>
        <w:t>Encargada</w:t>
      </w:r>
      <w:r>
        <w:rPr>
          <w:i/>
          <w:spacing w:val="-3"/>
        </w:rPr>
        <w:t xml:space="preserve"> </w:t>
      </w:r>
      <w:r>
        <w:rPr>
          <w:i/>
        </w:rPr>
        <w:t>de</w:t>
      </w:r>
      <w:r>
        <w:rPr>
          <w:i/>
          <w:spacing w:val="-4"/>
        </w:rPr>
        <w:t xml:space="preserve"> </w:t>
      </w:r>
      <w:r>
        <w:rPr>
          <w:i/>
        </w:rPr>
        <w:t>Convivencia</w:t>
      </w:r>
      <w:r>
        <w:rPr>
          <w:i/>
          <w:spacing w:val="-3"/>
        </w:rPr>
        <w:t xml:space="preserve"> </w:t>
      </w:r>
      <w:r>
        <w:rPr>
          <w:i/>
        </w:rPr>
        <w:t>Escolar,</w:t>
      </w:r>
      <w:r>
        <w:rPr>
          <w:i/>
          <w:spacing w:val="-6"/>
        </w:rPr>
        <w:t xml:space="preserve"> </w:t>
      </w:r>
      <w:r>
        <w:rPr>
          <w:i/>
        </w:rPr>
        <w:t>Psicóloga/o</w:t>
      </w:r>
      <w:r>
        <w:rPr>
          <w:i/>
          <w:spacing w:val="-1"/>
        </w:rPr>
        <w:t xml:space="preserve"> </w:t>
      </w:r>
      <w:r>
        <w:rPr>
          <w:i/>
        </w:rPr>
        <w:t>Convivencia</w:t>
      </w:r>
      <w:r>
        <w:rPr>
          <w:i/>
          <w:spacing w:val="-2"/>
        </w:rPr>
        <w:t xml:space="preserve"> </w:t>
      </w:r>
      <w:r>
        <w:rPr>
          <w:i/>
        </w:rPr>
        <w:t>Escolar</w:t>
      </w:r>
      <w:r>
        <w:rPr>
          <w:i/>
          <w:spacing w:val="-8"/>
        </w:rPr>
        <w:t xml:space="preserve"> </w:t>
      </w:r>
      <w:r>
        <w:rPr>
          <w:i/>
        </w:rPr>
        <w:t>o</w:t>
      </w:r>
      <w:r>
        <w:rPr>
          <w:i/>
          <w:spacing w:val="-3"/>
        </w:rPr>
        <w:t xml:space="preserve"> </w:t>
      </w:r>
      <w:r>
        <w:rPr>
          <w:i/>
        </w:rPr>
        <w:t>Psicóloga/o</w:t>
      </w:r>
      <w:r>
        <w:rPr>
          <w:i/>
          <w:spacing w:val="-2"/>
        </w:rPr>
        <w:t xml:space="preserve"> </w:t>
      </w:r>
      <w:r>
        <w:rPr>
          <w:i/>
        </w:rPr>
        <w:t>PIE. Tiempo: durante el mismo día detectada la situación.</w:t>
      </w:r>
    </w:p>
    <w:p w14:paraId="7D622149" w14:textId="77777777" w:rsidR="00151A9B" w:rsidRDefault="003763FC" w:rsidP="00E01DE9">
      <w:pPr>
        <w:pStyle w:val="Prrafodelista"/>
        <w:numPr>
          <w:ilvl w:val="1"/>
          <w:numId w:val="89"/>
        </w:numPr>
        <w:tabs>
          <w:tab w:val="left" w:pos="938"/>
        </w:tabs>
        <w:spacing w:before="1" w:line="256" w:lineRule="auto"/>
        <w:ind w:left="1134" w:right="534" w:hanging="360"/>
      </w:pPr>
      <w:r>
        <w:rPr>
          <w:b/>
        </w:rPr>
        <w:t xml:space="preserve">El/la estudiante debe ser retirado por el apoderado/a. </w:t>
      </w:r>
      <w:r>
        <w:t xml:space="preserve">Una vez, que el/la apoderado/a llega hasta el colegio, se informa lo sucedido y se registra entrevista en hoja de registro para apoderados/as. En </w:t>
      </w:r>
      <w:r>
        <w:lastRenderedPageBreak/>
        <w:t>caso que el apoderado/a no pueda asistir debe enviar un familiar que pueda llevar a urgencias a la estudiante.</w:t>
      </w:r>
    </w:p>
    <w:p w14:paraId="38A3D825" w14:textId="77777777" w:rsidR="00151A9B" w:rsidRDefault="003763FC" w:rsidP="00E01DE9">
      <w:pPr>
        <w:pStyle w:val="Prrafodelista"/>
        <w:numPr>
          <w:ilvl w:val="1"/>
          <w:numId w:val="89"/>
        </w:numPr>
        <w:tabs>
          <w:tab w:val="left" w:pos="938"/>
        </w:tabs>
        <w:spacing w:before="2" w:line="256" w:lineRule="auto"/>
        <w:ind w:left="1134" w:right="534" w:hanging="360"/>
      </w:pPr>
      <w:r>
        <w:rPr>
          <w:b/>
        </w:rPr>
        <w:t>Socialización de la información</w:t>
      </w:r>
      <w:r>
        <w:t>. Se debe enviar un correo</w:t>
      </w:r>
      <w:r>
        <w:rPr>
          <w:spacing w:val="-1"/>
        </w:rPr>
        <w:t xml:space="preserve"> </w:t>
      </w:r>
      <w:r>
        <w:t>dando</w:t>
      </w:r>
      <w:r>
        <w:rPr>
          <w:spacing w:val="-1"/>
        </w:rPr>
        <w:t xml:space="preserve"> </w:t>
      </w:r>
      <w:r>
        <w:t>cuenta de todo</w:t>
      </w:r>
      <w:r>
        <w:rPr>
          <w:spacing w:val="-1"/>
        </w:rPr>
        <w:t xml:space="preserve"> </w:t>
      </w:r>
      <w:r>
        <w:t>lo</w:t>
      </w:r>
      <w:r>
        <w:rPr>
          <w:spacing w:val="-1"/>
        </w:rPr>
        <w:t xml:space="preserve"> </w:t>
      </w:r>
      <w:r>
        <w:t>anterior al/la profesor/a jefe, equipo directivo, profesores de asignatura del curso.</w:t>
      </w:r>
    </w:p>
    <w:p w14:paraId="3FDE877D" w14:textId="77777777" w:rsidR="00151A9B" w:rsidRDefault="003763FC" w:rsidP="00E01DE9">
      <w:pPr>
        <w:pStyle w:val="Prrafodelista"/>
        <w:numPr>
          <w:ilvl w:val="1"/>
          <w:numId w:val="89"/>
        </w:numPr>
        <w:tabs>
          <w:tab w:val="left" w:pos="938"/>
        </w:tabs>
        <w:spacing w:before="94" w:line="252" w:lineRule="auto"/>
        <w:ind w:left="1134" w:right="534" w:hanging="360"/>
      </w:pPr>
      <w:r>
        <w:rPr>
          <w:b/>
        </w:rPr>
        <w:t>Reingreso</w:t>
      </w:r>
      <w:r>
        <w:rPr>
          <w:b/>
          <w:spacing w:val="-2"/>
        </w:rPr>
        <w:t xml:space="preserve"> </w:t>
      </w:r>
      <w:r>
        <w:rPr>
          <w:b/>
        </w:rPr>
        <w:t>del</w:t>
      </w:r>
      <w:r>
        <w:rPr>
          <w:b/>
          <w:spacing w:val="-5"/>
        </w:rPr>
        <w:t xml:space="preserve"> </w:t>
      </w:r>
      <w:r>
        <w:rPr>
          <w:b/>
        </w:rPr>
        <w:t>estudiante</w:t>
      </w:r>
      <w:r>
        <w:rPr>
          <w:b/>
          <w:spacing w:val="-4"/>
        </w:rPr>
        <w:t xml:space="preserve"> </w:t>
      </w:r>
      <w:r>
        <w:rPr>
          <w:b/>
        </w:rPr>
        <w:t>a</w:t>
      </w:r>
      <w:r>
        <w:rPr>
          <w:b/>
          <w:spacing w:val="-2"/>
        </w:rPr>
        <w:t xml:space="preserve"> </w:t>
      </w:r>
      <w:r>
        <w:rPr>
          <w:b/>
        </w:rPr>
        <w:t>clases</w:t>
      </w:r>
      <w:r>
        <w:t>.</w:t>
      </w:r>
      <w:r>
        <w:rPr>
          <w:spacing w:val="-2"/>
        </w:rPr>
        <w:t xml:space="preserve"> </w:t>
      </w:r>
      <w:r>
        <w:t>debe</w:t>
      </w:r>
      <w:r>
        <w:rPr>
          <w:spacing w:val="-3"/>
        </w:rPr>
        <w:t xml:space="preserve"> </w:t>
      </w:r>
      <w:r>
        <w:t>asistir</w:t>
      </w:r>
      <w:r>
        <w:rPr>
          <w:spacing w:val="-3"/>
        </w:rPr>
        <w:t xml:space="preserve"> </w:t>
      </w:r>
      <w:r>
        <w:t>junto</w:t>
      </w:r>
      <w:r>
        <w:rPr>
          <w:spacing w:val="-4"/>
        </w:rPr>
        <w:t xml:space="preserve"> </w:t>
      </w:r>
      <w:r>
        <w:t>a su</w:t>
      </w:r>
      <w:r>
        <w:rPr>
          <w:spacing w:val="-4"/>
        </w:rPr>
        <w:t xml:space="preserve"> </w:t>
      </w:r>
      <w:r>
        <w:t>apoderada/o</w:t>
      </w:r>
      <w:r>
        <w:rPr>
          <w:spacing w:val="-4"/>
        </w:rPr>
        <w:t xml:space="preserve"> </w:t>
      </w:r>
      <w:r>
        <w:t>para</w:t>
      </w:r>
      <w:r>
        <w:rPr>
          <w:spacing w:val="-4"/>
        </w:rPr>
        <w:t xml:space="preserve"> </w:t>
      </w:r>
      <w:r>
        <w:t>entrega</w:t>
      </w:r>
      <w:r>
        <w:rPr>
          <w:spacing w:val="-3"/>
        </w:rPr>
        <w:t xml:space="preserve"> </w:t>
      </w:r>
      <w:r>
        <w:t>de</w:t>
      </w:r>
      <w:r>
        <w:rPr>
          <w:spacing w:val="-3"/>
        </w:rPr>
        <w:t xml:space="preserve"> </w:t>
      </w:r>
      <w:r>
        <w:t>documentación</w:t>
      </w:r>
      <w:r>
        <w:rPr>
          <w:spacing w:val="-4"/>
        </w:rPr>
        <w:t xml:space="preserve"> </w:t>
      </w:r>
      <w:r>
        <w:t>y conocer aspectos de contención y posibles derivaciones a programas de apoyo.</w:t>
      </w:r>
    </w:p>
    <w:p w14:paraId="570097B5" w14:textId="77777777" w:rsidR="00151A9B" w:rsidRDefault="00151A9B" w:rsidP="004B6E26">
      <w:pPr>
        <w:pStyle w:val="Textoindependiente"/>
        <w:ind w:left="1134" w:right="534"/>
        <w:jc w:val="both"/>
        <w:rPr>
          <w:sz w:val="22"/>
        </w:rPr>
      </w:pPr>
    </w:p>
    <w:p w14:paraId="4CC8E321" w14:textId="77777777" w:rsidR="00151A9B" w:rsidRDefault="003763FC" w:rsidP="004B6E26">
      <w:pPr>
        <w:pStyle w:val="Ttulo4"/>
        <w:spacing w:before="171"/>
        <w:ind w:left="1134" w:right="534"/>
        <w:jc w:val="center"/>
      </w:pPr>
      <w:bookmarkStart w:id="150" w:name="PROTOCOLO_DE_ACCIÓN_ANTE_INTENTO_DE_SUIC"/>
      <w:bookmarkEnd w:id="150"/>
      <w:r>
        <w:rPr>
          <w:u w:val="single"/>
        </w:rPr>
        <w:t>PROTOCOLO</w:t>
      </w:r>
      <w:r>
        <w:rPr>
          <w:spacing w:val="-6"/>
          <w:u w:val="single"/>
        </w:rPr>
        <w:t xml:space="preserve"> </w:t>
      </w:r>
      <w:r>
        <w:rPr>
          <w:u w:val="single"/>
        </w:rPr>
        <w:t>DE</w:t>
      </w:r>
      <w:r>
        <w:rPr>
          <w:spacing w:val="-10"/>
          <w:u w:val="single"/>
        </w:rPr>
        <w:t xml:space="preserve"> </w:t>
      </w:r>
      <w:r>
        <w:rPr>
          <w:u w:val="single"/>
        </w:rPr>
        <w:t>ACCIÓN</w:t>
      </w:r>
      <w:r>
        <w:rPr>
          <w:spacing w:val="-2"/>
          <w:u w:val="single"/>
        </w:rPr>
        <w:t xml:space="preserve"> </w:t>
      </w:r>
      <w:r>
        <w:rPr>
          <w:u w:val="single"/>
        </w:rPr>
        <w:t>ANTE</w:t>
      </w:r>
      <w:r>
        <w:rPr>
          <w:spacing w:val="-6"/>
          <w:u w:val="single"/>
        </w:rPr>
        <w:t xml:space="preserve"> </w:t>
      </w:r>
      <w:r>
        <w:rPr>
          <w:u w:val="single"/>
        </w:rPr>
        <w:t>INTENTO</w:t>
      </w:r>
      <w:r>
        <w:rPr>
          <w:spacing w:val="-6"/>
          <w:u w:val="single"/>
        </w:rPr>
        <w:t xml:space="preserve"> </w:t>
      </w:r>
      <w:r>
        <w:rPr>
          <w:u w:val="single"/>
        </w:rPr>
        <w:t>DE</w:t>
      </w:r>
      <w:r>
        <w:rPr>
          <w:spacing w:val="-5"/>
          <w:u w:val="single"/>
        </w:rPr>
        <w:t xml:space="preserve"> </w:t>
      </w:r>
      <w:r>
        <w:rPr>
          <w:spacing w:val="-2"/>
          <w:u w:val="single"/>
        </w:rPr>
        <w:t>SUICIDIO</w:t>
      </w:r>
    </w:p>
    <w:p w14:paraId="51BE43CD" w14:textId="77777777" w:rsidR="00151A9B" w:rsidRDefault="00151A9B" w:rsidP="004B6E26">
      <w:pPr>
        <w:pStyle w:val="Textoindependiente"/>
        <w:spacing w:before="5"/>
        <w:ind w:left="1134" w:right="534"/>
        <w:jc w:val="both"/>
        <w:rPr>
          <w:b/>
          <w:sz w:val="17"/>
        </w:rPr>
      </w:pPr>
    </w:p>
    <w:p w14:paraId="0B3BEF03" w14:textId="77777777" w:rsidR="00151A9B" w:rsidRDefault="003763FC" w:rsidP="004B6E26">
      <w:pPr>
        <w:spacing w:before="56"/>
        <w:ind w:left="1134" w:right="534"/>
        <w:jc w:val="both"/>
      </w:pPr>
      <w:r>
        <w:rPr>
          <w:spacing w:val="-2"/>
        </w:rPr>
        <w:t>CONCEPTUALIZACIÓN:</w:t>
      </w:r>
    </w:p>
    <w:p w14:paraId="154CE9E9" w14:textId="77777777" w:rsidR="00151A9B" w:rsidRDefault="003763FC" w:rsidP="004B6E26">
      <w:pPr>
        <w:ind w:left="1134" w:right="534"/>
        <w:jc w:val="both"/>
      </w:pPr>
      <w:r>
        <w:t>Un</w:t>
      </w:r>
      <w:r>
        <w:rPr>
          <w:spacing w:val="24"/>
        </w:rPr>
        <w:t xml:space="preserve"> </w:t>
      </w:r>
      <w:r>
        <w:rPr>
          <w:b/>
        </w:rPr>
        <w:t>intento</w:t>
      </w:r>
      <w:r>
        <w:rPr>
          <w:b/>
          <w:spacing w:val="23"/>
        </w:rPr>
        <w:t xml:space="preserve"> </w:t>
      </w:r>
      <w:r>
        <w:rPr>
          <w:b/>
        </w:rPr>
        <w:t>de</w:t>
      </w:r>
      <w:r>
        <w:rPr>
          <w:b/>
          <w:spacing w:val="20"/>
        </w:rPr>
        <w:t xml:space="preserve"> </w:t>
      </w:r>
      <w:r>
        <w:rPr>
          <w:b/>
        </w:rPr>
        <w:t>suicidio</w:t>
      </w:r>
      <w:r>
        <w:rPr>
          <w:b/>
          <w:spacing w:val="27"/>
        </w:rPr>
        <w:t xml:space="preserve"> </w:t>
      </w:r>
      <w:r>
        <w:t>implica</w:t>
      </w:r>
      <w:r>
        <w:rPr>
          <w:spacing w:val="26"/>
        </w:rPr>
        <w:t xml:space="preserve"> </w:t>
      </w:r>
      <w:r>
        <w:t>una</w:t>
      </w:r>
      <w:r>
        <w:rPr>
          <w:spacing w:val="25"/>
        </w:rPr>
        <w:t xml:space="preserve"> </w:t>
      </w:r>
      <w:r>
        <w:t>serie</w:t>
      </w:r>
      <w:r>
        <w:rPr>
          <w:spacing w:val="22"/>
        </w:rPr>
        <w:t xml:space="preserve"> </w:t>
      </w:r>
      <w:r>
        <w:t>de</w:t>
      </w:r>
      <w:r>
        <w:rPr>
          <w:spacing w:val="21"/>
        </w:rPr>
        <w:t xml:space="preserve"> </w:t>
      </w:r>
      <w:r>
        <w:t>conductas</w:t>
      </w:r>
      <w:r>
        <w:rPr>
          <w:spacing w:val="25"/>
        </w:rPr>
        <w:t xml:space="preserve"> </w:t>
      </w:r>
      <w:r>
        <w:t>o</w:t>
      </w:r>
      <w:r>
        <w:rPr>
          <w:spacing w:val="20"/>
        </w:rPr>
        <w:t xml:space="preserve"> </w:t>
      </w:r>
      <w:r>
        <w:t>actos</w:t>
      </w:r>
      <w:r>
        <w:rPr>
          <w:spacing w:val="25"/>
        </w:rPr>
        <w:t xml:space="preserve"> </w:t>
      </w:r>
      <w:r>
        <w:t>con</w:t>
      </w:r>
      <w:r>
        <w:rPr>
          <w:spacing w:val="24"/>
        </w:rPr>
        <w:t xml:space="preserve"> </w:t>
      </w:r>
      <w:r>
        <w:t>los</w:t>
      </w:r>
      <w:r>
        <w:rPr>
          <w:spacing w:val="25"/>
        </w:rPr>
        <w:t xml:space="preserve"> </w:t>
      </w:r>
      <w:r>
        <w:t>que</w:t>
      </w:r>
      <w:r>
        <w:rPr>
          <w:spacing w:val="25"/>
        </w:rPr>
        <w:t xml:space="preserve"> </w:t>
      </w:r>
      <w:r>
        <w:t>una</w:t>
      </w:r>
      <w:r>
        <w:rPr>
          <w:spacing w:val="25"/>
        </w:rPr>
        <w:t xml:space="preserve"> </w:t>
      </w:r>
      <w:r>
        <w:t>persona</w:t>
      </w:r>
      <w:r>
        <w:rPr>
          <w:spacing w:val="20"/>
        </w:rPr>
        <w:t xml:space="preserve"> </w:t>
      </w:r>
      <w:r>
        <w:t>intencionalmente</w:t>
      </w:r>
      <w:r>
        <w:rPr>
          <w:spacing w:val="26"/>
        </w:rPr>
        <w:t xml:space="preserve"> </w:t>
      </w:r>
      <w:r>
        <w:t>busca hacerse daño para causarse la muerte, no logrando su consumación.</w:t>
      </w:r>
    </w:p>
    <w:p w14:paraId="42B63C60" w14:textId="77777777" w:rsidR="00151A9B" w:rsidRDefault="00151A9B" w:rsidP="004B6E26">
      <w:pPr>
        <w:pStyle w:val="Textoindependiente"/>
        <w:spacing w:before="1"/>
        <w:ind w:left="1134" w:right="534"/>
        <w:jc w:val="both"/>
        <w:rPr>
          <w:sz w:val="22"/>
        </w:rPr>
      </w:pPr>
    </w:p>
    <w:p w14:paraId="64371992" w14:textId="77777777" w:rsidR="00151A9B" w:rsidRDefault="003763FC" w:rsidP="004B6E26">
      <w:pPr>
        <w:ind w:left="1134" w:right="534"/>
        <w:jc w:val="both"/>
      </w:pPr>
      <w:r>
        <w:t>¿Qué</w:t>
      </w:r>
      <w:r>
        <w:rPr>
          <w:spacing w:val="-10"/>
        </w:rPr>
        <w:t xml:space="preserve"> </w:t>
      </w:r>
      <w:r>
        <w:t>hacer</w:t>
      </w:r>
      <w:r>
        <w:rPr>
          <w:spacing w:val="-4"/>
        </w:rPr>
        <w:t xml:space="preserve"> </w:t>
      </w:r>
      <w:r>
        <w:t>ante</w:t>
      </w:r>
      <w:r>
        <w:rPr>
          <w:spacing w:val="-5"/>
        </w:rPr>
        <w:t xml:space="preserve"> </w:t>
      </w:r>
      <w:r>
        <w:rPr>
          <w:spacing w:val="-4"/>
        </w:rPr>
        <w:t>ello?</w:t>
      </w:r>
    </w:p>
    <w:p w14:paraId="30DCE90E" w14:textId="77777777" w:rsidR="00151A9B" w:rsidRDefault="00151A9B" w:rsidP="004B6E26">
      <w:pPr>
        <w:pStyle w:val="Textoindependiente"/>
        <w:spacing w:before="1"/>
        <w:ind w:left="1134" w:right="534"/>
        <w:jc w:val="both"/>
        <w:rPr>
          <w:sz w:val="22"/>
        </w:rPr>
      </w:pPr>
    </w:p>
    <w:p w14:paraId="25E590F5" w14:textId="77777777" w:rsidR="00151A9B" w:rsidRDefault="003763FC" w:rsidP="00E01DE9">
      <w:pPr>
        <w:pStyle w:val="Prrafodelista"/>
        <w:numPr>
          <w:ilvl w:val="0"/>
          <w:numId w:val="88"/>
        </w:numPr>
        <w:tabs>
          <w:tab w:val="left" w:pos="938"/>
        </w:tabs>
        <w:spacing w:line="259" w:lineRule="auto"/>
        <w:ind w:left="1134" w:right="534" w:hanging="360"/>
      </w:pPr>
      <w:r>
        <w:rPr>
          <w:b/>
        </w:rPr>
        <w:t>Acompañar</w:t>
      </w:r>
      <w:r>
        <w:rPr>
          <w:b/>
          <w:spacing w:val="-7"/>
        </w:rPr>
        <w:t xml:space="preserve"> </w:t>
      </w:r>
      <w:r>
        <w:rPr>
          <w:b/>
        </w:rPr>
        <w:t xml:space="preserve">de manera inmediata al estudiante a Convivencia Escolar o Inspectoría para solicitar </w:t>
      </w:r>
      <w:proofErr w:type="gramStart"/>
      <w:r>
        <w:rPr>
          <w:b/>
        </w:rPr>
        <w:t>apoyo</w:t>
      </w:r>
      <w:r>
        <w:rPr>
          <w:b/>
          <w:spacing w:val="-13"/>
        </w:rPr>
        <w:t xml:space="preserve"> </w:t>
      </w:r>
      <w:r>
        <w:t>.</w:t>
      </w:r>
      <w:proofErr w:type="gramEnd"/>
      <w:r>
        <w:t xml:space="preserve"> Cuando se ha detectado señales de alerta o ha sido alertado por otro miembro de la comunidad sobre un posible intento de suicidio, deberá acompañar al estudiante y solicitar el apoyo inmediato de la Encargada de Convivencia Escolar. Esto con el propósito de activar el protocolo correspondiente.</w:t>
      </w:r>
    </w:p>
    <w:p w14:paraId="72F6DCCB" w14:textId="77777777" w:rsidR="00151A9B" w:rsidRDefault="003763FC" w:rsidP="004B6E26">
      <w:pPr>
        <w:ind w:left="1134" w:right="534" w:hanging="360"/>
        <w:jc w:val="both"/>
      </w:pPr>
      <w:r>
        <w:rPr>
          <w:u w:val="single"/>
        </w:rPr>
        <w:t>En cuyo caso, existan lesiones físicas que pongan en riesgo la salud y vida del estudiante, se debe pasar</w:t>
      </w:r>
      <w:r>
        <w:t xml:space="preserve"> </w:t>
      </w:r>
      <w:r>
        <w:rPr>
          <w:u w:val="single"/>
        </w:rPr>
        <w:t>directamente al NUMERO 5.</w:t>
      </w:r>
    </w:p>
    <w:p w14:paraId="03815721" w14:textId="77777777" w:rsidR="00151A9B" w:rsidRDefault="003763FC" w:rsidP="004B6E26">
      <w:pPr>
        <w:ind w:left="1134" w:right="534"/>
        <w:jc w:val="both"/>
        <w:rPr>
          <w:i/>
        </w:rPr>
      </w:pPr>
      <w:r>
        <w:rPr>
          <w:i/>
        </w:rPr>
        <w:t>Responsable:</w:t>
      </w:r>
      <w:r>
        <w:rPr>
          <w:i/>
          <w:spacing w:val="-3"/>
        </w:rPr>
        <w:t xml:space="preserve"> </w:t>
      </w:r>
      <w:r>
        <w:rPr>
          <w:i/>
        </w:rPr>
        <w:t>Cualquier</w:t>
      </w:r>
      <w:r>
        <w:rPr>
          <w:i/>
          <w:spacing w:val="-1"/>
        </w:rPr>
        <w:t xml:space="preserve"> </w:t>
      </w:r>
      <w:r>
        <w:rPr>
          <w:i/>
        </w:rPr>
        <w:t>integrante de</w:t>
      </w:r>
      <w:r>
        <w:rPr>
          <w:i/>
          <w:spacing w:val="-8"/>
        </w:rPr>
        <w:t xml:space="preserve"> </w:t>
      </w:r>
      <w:r>
        <w:rPr>
          <w:i/>
        </w:rPr>
        <w:t>la comunidad educativa</w:t>
      </w:r>
      <w:r>
        <w:rPr>
          <w:i/>
          <w:spacing w:val="-1"/>
        </w:rPr>
        <w:t xml:space="preserve"> </w:t>
      </w:r>
      <w:r>
        <w:rPr>
          <w:i/>
        </w:rPr>
        <w:t>que</w:t>
      </w:r>
      <w:r>
        <w:rPr>
          <w:i/>
          <w:spacing w:val="-3"/>
        </w:rPr>
        <w:t xml:space="preserve"> </w:t>
      </w:r>
      <w:r>
        <w:rPr>
          <w:i/>
        </w:rPr>
        <w:t>detecte</w:t>
      </w:r>
      <w:r>
        <w:rPr>
          <w:i/>
          <w:spacing w:val="-2"/>
        </w:rPr>
        <w:t xml:space="preserve"> </w:t>
      </w:r>
      <w:r>
        <w:rPr>
          <w:i/>
        </w:rPr>
        <w:t>o</w:t>
      </w:r>
      <w:r>
        <w:rPr>
          <w:i/>
          <w:spacing w:val="-1"/>
        </w:rPr>
        <w:t xml:space="preserve"> </w:t>
      </w:r>
      <w:r>
        <w:rPr>
          <w:i/>
        </w:rPr>
        <w:t>se</w:t>
      </w:r>
      <w:r>
        <w:rPr>
          <w:i/>
          <w:spacing w:val="-3"/>
        </w:rPr>
        <w:t xml:space="preserve"> </w:t>
      </w:r>
      <w:r>
        <w:rPr>
          <w:i/>
        </w:rPr>
        <w:t>le</w:t>
      </w:r>
      <w:r>
        <w:rPr>
          <w:i/>
          <w:spacing w:val="-3"/>
        </w:rPr>
        <w:t xml:space="preserve"> </w:t>
      </w:r>
      <w:r>
        <w:rPr>
          <w:i/>
        </w:rPr>
        <w:t>informe</w:t>
      </w:r>
      <w:r>
        <w:rPr>
          <w:i/>
          <w:spacing w:val="-2"/>
        </w:rPr>
        <w:t xml:space="preserve"> </w:t>
      </w:r>
      <w:r>
        <w:rPr>
          <w:i/>
        </w:rPr>
        <w:t>de</w:t>
      </w:r>
      <w:r>
        <w:rPr>
          <w:i/>
          <w:spacing w:val="-3"/>
        </w:rPr>
        <w:t xml:space="preserve"> </w:t>
      </w:r>
      <w:r>
        <w:rPr>
          <w:i/>
        </w:rPr>
        <w:t>la</w:t>
      </w:r>
      <w:r>
        <w:rPr>
          <w:i/>
          <w:spacing w:val="-6"/>
        </w:rPr>
        <w:t xml:space="preserve"> </w:t>
      </w:r>
      <w:r>
        <w:rPr>
          <w:i/>
        </w:rPr>
        <w:t>situación. Tiempo: durante el mismo día.</w:t>
      </w:r>
    </w:p>
    <w:p w14:paraId="13F83860" w14:textId="77777777" w:rsidR="00151A9B" w:rsidRDefault="003763FC" w:rsidP="00E01DE9">
      <w:pPr>
        <w:pStyle w:val="Prrafodelista"/>
        <w:numPr>
          <w:ilvl w:val="0"/>
          <w:numId w:val="88"/>
        </w:numPr>
        <w:tabs>
          <w:tab w:val="left" w:pos="938"/>
        </w:tabs>
        <w:spacing w:line="259" w:lineRule="auto"/>
        <w:ind w:left="1134" w:right="534" w:hanging="360"/>
      </w:pPr>
      <w:r>
        <w:rPr>
          <w:b/>
        </w:rPr>
        <w:t xml:space="preserve">Contener al estudiante hasta llegar a la oficina de la Encargada de Convivencia Escolar. </w:t>
      </w:r>
      <w:r>
        <w:t>La persona que detecte o se le informe la situación, deberá mostrar una actitud de contención y respeto hasta llegar a la oficina de Convivencia Escolar.</w:t>
      </w:r>
    </w:p>
    <w:p w14:paraId="349774DF" w14:textId="77777777" w:rsidR="00151A9B" w:rsidRDefault="003763FC" w:rsidP="00E01DE9">
      <w:pPr>
        <w:pStyle w:val="Prrafodelista"/>
        <w:numPr>
          <w:ilvl w:val="0"/>
          <w:numId w:val="88"/>
        </w:numPr>
        <w:tabs>
          <w:tab w:val="left" w:pos="938"/>
        </w:tabs>
        <w:spacing w:line="259" w:lineRule="auto"/>
        <w:ind w:left="1134" w:right="534" w:hanging="360"/>
      </w:pPr>
      <w:r>
        <w:rPr>
          <w:b/>
        </w:rPr>
        <w:t xml:space="preserve">Realizar intervención manera inmediata. </w:t>
      </w:r>
      <w:r>
        <w:t>La Encargada de Convivencia Escolar realizará la contención emocional inmediata del estudiante. En caso de que el estudiante se encuentre recibiendo</w:t>
      </w:r>
      <w:r>
        <w:rPr>
          <w:spacing w:val="40"/>
        </w:rPr>
        <w:t xml:space="preserve"> </w:t>
      </w:r>
      <w:r>
        <w:t>acompañamiento</w:t>
      </w:r>
      <w:r>
        <w:rPr>
          <w:spacing w:val="-1"/>
        </w:rPr>
        <w:t xml:space="preserve"> </w:t>
      </w:r>
      <w:r>
        <w:t>por derivación a al psicólogo,</w:t>
      </w:r>
      <w:r>
        <w:rPr>
          <w:spacing w:val="-1"/>
        </w:rPr>
        <w:t xml:space="preserve"> </w:t>
      </w:r>
      <w:r>
        <w:t>se les informará para que realice la intervención pertinente. En cuyo caso, el estudiante pertenezca al Programa de Integración Escolar, la Encargada de Convivencia Escolar deberá informar a la Encargada del PIE quien solicitará el apoyo de la Psicóloga PIE para realizar dicha contención.</w:t>
      </w:r>
    </w:p>
    <w:p w14:paraId="316B591E" w14:textId="77777777" w:rsidR="00151A9B" w:rsidRDefault="003763FC" w:rsidP="00E01DE9">
      <w:pPr>
        <w:pStyle w:val="Prrafodelista"/>
        <w:numPr>
          <w:ilvl w:val="0"/>
          <w:numId w:val="88"/>
        </w:numPr>
        <w:tabs>
          <w:tab w:val="left" w:pos="938"/>
        </w:tabs>
        <w:spacing w:line="259" w:lineRule="auto"/>
        <w:ind w:left="1134" w:right="534" w:hanging="360"/>
      </w:pPr>
      <w:r>
        <w:rPr>
          <w:b/>
        </w:rPr>
        <w:t>Establecer</w:t>
      </w:r>
      <w:r>
        <w:rPr>
          <w:b/>
          <w:spacing w:val="-2"/>
        </w:rPr>
        <w:t xml:space="preserve"> </w:t>
      </w:r>
      <w:r>
        <w:rPr>
          <w:b/>
        </w:rPr>
        <w:t>contacto telefónico con el/la apoderado/a</w:t>
      </w:r>
      <w:r>
        <w:rPr>
          <w:b/>
          <w:spacing w:val="-2"/>
        </w:rPr>
        <w:t xml:space="preserve"> </w:t>
      </w:r>
      <w:r>
        <w:rPr>
          <w:b/>
        </w:rPr>
        <w:t>del</w:t>
      </w:r>
      <w:r>
        <w:rPr>
          <w:b/>
          <w:spacing w:val="-2"/>
        </w:rPr>
        <w:t xml:space="preserve"> </w:t>
      </w:r>
      <w:r>
        <w:rPr>
          <w:b/>
        </w:rPr>
        <w:t>estudiante</w:t>
      </w:r>
      <w:r>
        <w:t>. La</w:t>
      </w:r>
      <w:r>
        <w:rPr>
          <w:spacing w:val="-1"/>
        </w:rPr>
        <w:t xml:space="preserve"> </w:t>
      </w:r>
      <w:r>
        <w:t>Encargada</w:t>
      </w:r>
      <w:r>
        <w:rPr>
          <w:spacing w:val="-1"/>
        </w:rPr>
        <w:t xml:space="preserve"> </w:t>
      </w:r>
      <w:r>
        <w:t>de Convivencia Escolar, Psicóloga/o de Convivencia Escolar o Psicóloga/o PIE que haya realizado la intervención, deberá informar lo ocurrido a él/la apoderado/a del estudiante, solicitando que se acerque a la brevedad hasta el establecimiento escolar.</w:t>
      </w:r>
    </w:p>
    <w:p w14:paraId="7E46A006" w14:textId="77777777" w:rsidR="00151A9B" w:rsidRDefault="003763FC" w:rsidP="004B6E26">
      <w:pPr>
        <w:spacing w:before="1" w:line="267" w:lineRule="exact"/>
        <w:ind w:left="1134" w:right="534"/>
        <w:jc w:val="both"/>
      </w:pPr>
      <w:r>
        <w:t>Así</w:t>
      </w:r>
      <w:r>
        <w:rPr>
          <w:spacing w:val="-10"/>
        </w:rPr>
        <w:t xml:space="preserve"> </w:t>
      </w:r>
      <w:r>
        <w:t>mismo,</w:t>
      </w:r>
      <w:r>
        <w:rPr>
          <w:spacing w:val="-6"/>
        </w:rPr>
        <w:t xml:space="preserve"> </w:t>
      </w:r>
      <w:r>
        <w:t>llevará</w:t>
      </w:r>
      <w:r>
        <w:rPr>
          <w:spacing w:val="-8"/>
        </w:rPr>
        <w:t xml:space="preserve"> </w:t>
      </w:r>
      <w:r>
        <w:t>al</w:t>
      </w:r>
      <w:r>
        <w:rPr>
          <w:spacing w:val="-2"/>
        </w:rPr>
        <w:t xml:space="preserve"> </w:t>
      </w:r>
      <w:r>
        <w:t>estudiante</w:t>
      </w:r>
      <w:r>
        <w:rPr>
          <w:spacing w:val="-3"/>
        </w:rPr>
        <w:t xml:space="preserve"> </w:t>
      </w:r>
      <w:r>
        <w:t>hasta</w:t>
      </w:r>
      <w:r>
        <w:rPr>
          <w:spacing w:val="-9"/>
        </w:rPr>
        <w:t xml:space="preserve"> </w:t>
      </w:r>
      <w:r>
        <w:t>la</w:t>
      </w:r>
      <w:r>
        <w:rPr>
          <w:spacing w:val="-4"/>
        </w:rPr>
        <w:t xml:space="preserve"> </w:t>
      </w:r>
      <w:r>
        <w:t>inmediatez</w:t>
      </w:r>
      <w:r>
        <w:rPr>
          <w:spacing w:val="-8"/>
        </w:rPr>
        <w:t xml:space="preserve"> </w:t>
      </w:r>
      <w:r>
        <w:t>de</w:t>
      </w:r>
      <w:r>
        <w:rPr>
          <w:spacing w:val="-8"/>
        </w:rPr>
        <w:t xml:space="preserve"> </w:t>
      </w:r>
      <w:r>
        <w:t>la</w:t>
      </w:r>
      <w:r>
        <w:rPr>
          <w:spacing w:val="-5"/>
        </w:rPr>
        <w:t xml:space="preserve"> </w:t>
      </w:r>
      <w:r>
        <w:t>sala</w:t>
      </w:r>
      <w:r>
        <w:rPr>
          <w:spacing w:val="-8"/>
        </w:rPr>
        <w:t xml:space="preserve"> </w:t>
      </w:r>
      <w:r>
        <w:t>de</w:t>
      </w:r>
      <w:r>
        <w:rPr>
          <w:spacing w:val="-8"/>
        </w:rPr>
        <w:t xml:space="preserve"> </w:t>
      </w:r>
      <w:r>
        <w:rPr>
          <w:spacing w:val="-2"/>
        </w:rPr>
        <w:t>enfermería.</w:t>
      </w:r>
    </w:p>
    <w:p w14:paraId="7675F4FF" w14:textId="77777777" w:rsidR="00151A9B" w:rsidRDefault="003763FC" w:rsidP="004B6E26">
      <w:pPr>
        <w:ind w:left="1134" w:right="534"/>
        <w:jc w:val="both"/>
        <w:rPr>
          <w:i/>
        </w:rPr>
      </w:pPr>
      <w:r>
        <w:rPr>
          <w:i/>
        </w:rPr>
        <w:t>Responsable:</w:t>
      </w:r>
      <w:r>
        <w:rPr>
          <w:i/>
          <w:spacing w:val="-5"/>
        </w:rPr>
        <w:t xml:space="preserve"> </w:t>
      </w:r>
      <w:r>
        <w:rPr>
          <w:i/>
        </w:rPr>
        <w:t>Encargada</w:t>
      </w:r>
      <w:r>
        <w:rPr>
          <w:i/>
          <w:spacing w:val="-3"/>
        </w:rPr>
        <w:t xml:space="preserve"> </w:t>
      </w:r>
      <w:r>
        <w:rPr>
          <w:i/>
        </w:rPr>
        <w:t>de</w:t>
      </w:r>
      <w:r>
        <w:rPr>
          <w:i/>
          <w:spacing w:val="-4"/>
        </w:rPr>
        <w:t xml:space="preserve"> </w:t>
      </w:r>
      <w:r>
        <w:rPr>
          <w:i/>
        </w:rPr>
        <w:t>Convivencia</w:t>
      </w:r>
      <w:r>
        <w:rPr>
          <w:i/>
          <w:spacing w:val="-3"/>
        </w:rPr>
        <w:t xml:space="preserve"> </w:t>
      </w:r>
      <w:r>
        <w:rPr>
          <w:i/>
        </w:rPr>
        <w:t>Escolar,</w:t>
      </w:r>
      <w:r>
        <w:rPr>
          <w:i/>
          <w:spacing w:val="-6"/>
        </w:rPr>
        <w:t xml:space="preserve"> </w:t>
      </w:r>
      <w:r>
        <w:rPr>
          <w:i/>
        </w:rPr>
        <w:t>Psicóloga/o Convivencia</w:t>
      </w:r>
      <w:r>
        <w:rPr>
          <w:i/>
          <w:spacing w:val="-2"/>
        </w:rPr>
        <w:t xml:space="preserve"> </w:t>
      </w:r>
      <w:r>
        <w:rPr>
          <w:i/>
        </w:rPr>
        <w:t>Escolar</w:t>
      </w:r>
      <w:r>
        <w:rPr>
          <w:i/>
          <w:spacing w:val="-8"/>
        </w:rPr>
        <w:t xml:space="preserve"> </w:t>
      </w:r>
      <w:r>
        <w:rPr>
          <w:i/>
        </w:rPr>
        <w:t>o Psicóloga/o</w:t>
      </w:r>
      <w:r>
        <w:rPr>
          <w:i/>
          <w:spacing w:val="-2"/>
        </w:rPr>
        <w:t xml:space="preserve"> </w:t>
      </w:r>
      <w:r>
        <w:rPr>
          <w:i/>
        </w:rPr>
        <w:t>PIE. Tiempo: durante el mismo día.</w:t>
      </w:r>
    </w:p>
    <w:p w14:paraId="2644CD5B" w14:textId="77777777" w:rsidR="00151A9B" w:rsidRDefault="003763FC" w:rsidP="00E01DE9">
      <w:pPr>
        <w:pStyle w:val="Prrafodelista"/>
        <w:numPr>
          <w:ilvl w:val="0"/>
          <w:numId w:val="88"/>
        </w:numPr>
        <w:tabs>
          <w:tab w:val="left" w:pos="938"/>
        </w:tabs>
        <w:spacing w:line="256" w:lineRule="auto"/>
        <w:ind w:left="1134" w:right="534" w:hanging="360"/>
      </w:pPr>
      <w:r>
        <w:rPr>
          <w:b/>
        </w:rPr>
        <w:t xml:space="preserve">Encargada de Primeros Auxilios detectará si existen lesiones físicas. </w:t>
      </w:r>
      <w:r>
        <w:t>La TENS examinará al estudiante a fin de constatar lesiones, dejando</w:t>
      </w:r>
      <w:r>
        <w:rPr>
          <w:spacing w:val="-1"/>
        </w:rPr>
        <w:t xml:space="preserve"> </w:t>
      </w:r>
      <w:r>
        <w:t>registro de</w:t>
      </w:r>
      <w:r>
        <w:rPr>
          <w:spacing w:val="-4"/>
        </w:rPr>
        <w:t xml:space="preserve"> </w:t>
      </w:r>
      <w:r>
        <w:t>ello,</w:t>
      </w:r>
      <w:r>
        <w:rPr>
          <w:spacing w:val="-6"/>
        </w:rPr>
        <w:t xml:space="preserve"> </w:t>
      </w:r>
      <w:r>
        <w:t>mediante informe u hoja de</w:t>
      </w:r>
      <w:r>
        <w:rPr>
          <w:spacing w:val="-3"/>
        </w:rPr>
        <w:t xml:space="preserve"> </w:t>
      </w:r>
      <w:r>
        <w:t>entrevista</w:t>
      </w:r>
      <w:r>
        <w:rPr>
          <w:spacing w:val="-4"/>
        </w:rPr>
        <w:t xml:space="preserve"> </w:t>
      </w:r>
      <w:r>
        <w:t>que será</w:t>
      </w:r>
      <w:r>
        <w:rPr>
          <w:spacing w:val="-4"/>
        </w:rPr>
        <w:t xml:space="preserve"> </w:t>
      </w:r>
      <w:r>
        <w:t>entregada</w:t>
      </w:r>
      <w:r>
        <w:rPr>
          <w:spacing w:val="-4"/>
        </w:rPr>
        <w:t xml:space="preserve"> </w:t>
      </w:r>
      <w:r>
        <w:t xml:space="preserve">al </w:t>
      </w:r>
      <w:r>
        <w:rPr>
          <w:spacing w:val="-2"/>
        </w:rPr>
        <w:t>apoderado/a.</w:t>
      </w:r>
    </w:p>
    <w:p w14:paraId="3886D322" w14:textId="77777777" w:rsidR="00151A9B" w:rsidRDefault="003763FC" w:rsidP="004B6E26">
      <w:pPr>
        <w:spacing w:before="5"/>
        <w:ind w:left="1134" w:right="534" w:hanging="360"/>
        <w:jc w:val="both"/>
      </w:pPr>
      <w:r>
        <w:rPr>
          <w:u w:val="single"/>
        </w:rPr>
        <w:t>En cuyo caso, existan lesiones físicas que pongan en riesgo la salud y vida del estudiante, se debe</w:t>
      </w:r>
      <w:r>
        <w:t xml:space="preserve"> </w:t>
      </w:r>
      <w:r>
        <w:rPr>
          <w:u w:val="single"/>
        </w:rPr>
        <w:t>trasladar inmediatamente al estudiante al hospital de Lota.</w:t>
      </w:r>
    </w:p>
    <w:p w14:paraId="275E863C" w14:textId="77777777" w:rsidR="00151A9B" w:rsidRDefault="003763FC" w:rsidP="004B6E26">
      <w:pPr>
        <w:spacing w:before="1" w:line="235" w:lineRule="auto"/>
        <w:ind w:left="1134" w:right="534"/>
        <w:jc w:val="both"/>
      </w:pPr>
      <w:r>
        <w:lastRenderedPageBreak/>
        <w:t>Responsable:</w:t>
      </w:r>
      <w:r>
        <w:rPr>
          <w:spacing w:val="-13"/>
        </w:rPr>
        <w:t xml:space="preserve"> </w:t>
      </w:r>
      <w:r>
        <w:t>Encargada</w:t>
      </w:r>
      <w:r>
        <w:rPr>
          <w:spacing w:val="-11"/>
        </w:rPr>
        <w:t xml:space="preserve"> </w:t>
      </w:r>
      <w:r>
        <w:t>Primero</w:t>
      </w:r>
      <w:r>
        <w:rPr>
          <w:spacing w:val="-8"/>
        </w:rPr>
        <w:t xml:space="preserve"> </w:t>
      </w:r>
      <w:r>
        <w:t>Auxilios. Tiempo: durante el mismo día.</w:t>
      </w:r>
    </w:p>
    <w:p w14:paraId="4FAC3E42" w14:textId="033725ED" w:rsidR="00151A9B" w:rsidRDefault="003763FC" w:rsidP="00E01DE9">
      <w:pPr>
        <w:pStyle w:val="Prrafodelista"/>
        <w:numPr>
          <w:ilvl w:val="0"/>
          <w:numId w:val="88"/>
        </w:numPr>
        <w:tabs>
          <w:tab w:val="left" w:pos="938"/>
        </w:tabs>
        <w:spacing w:before="12" w:line="256" w:lineRule="auto"/>
        <w:ind w:left="1134" w:right="534" w:hanging="360"/>
      </w:pPr>
      <w:r>
        <w:rPr>
          <w:b/>
        </w:rPr>
        <w:t>Una vez llega el/la apoderado/a hasta el establecimiento escolar, se le indicará que el estudiante deberá ser trasladado hasta el hospital</w:t>
      </w:r>
      <w:r>
        <w:t>. Una vez, que el/la apoderado/a llega hasta el colegio, se informa lo sucedido</w:t>
      </w:r>
      <w:r>
        <w:rPr>
          <w:spacing w:val="23"/>
        </w:rPr>
        <w:t xml:space="preserve"> </w:t>
      </w:r>
      <w:r>
        <w:t>y</w:t>
      </w:r>
      <w:r>
        <w:rPr>
          <w:spacing w:val="26"/>
        </w:rPr>
        <w:t xml:space="preserve"> </w:t>
      </w:r>
      <w:r>
        <w:t>se</w:t>
      </w:r>
      <w:r>
        <w:rPr>
          <w:spacing w:val="25"/>
        </w:rPr>
        <w:t xml:space="preserve"> </w:t>
      </w:r>
      <w:r>
        <w:t>entrega</w:t>
      </w:r>
      <w:r>
        <w:rPr>
          <w:spacing w:val="25"/>
        </w:rPr>
        <w:t xml:space="preserve"> </w:t>
      </w:r>
      <w:r>
        <w:t>copia</w:t>
      </w:r>
      <w:r>
        <w:rPr>
          <w:spacing w:val="25"/>
        </w:rPr>
        <w:t xml:space="preserve"> </w:t>
      </w:r>
      <w:r>
        <w:t>de</w:t>
      </w:r>
      <w:r>
        <w:rPr>
          <w:spacing w:val="26"/>
        </w:rPr>
        <w:t xml:space="preserve"> </w:t>
      </w:r>
      <w:r>
        <w:t>hoja</w:t>
      </w:r>
      <w:r>
        <w:rPr>
          <w:spacing w:val="29"/>
        </w:rPr>
        <w:t xml:space="preserve"> </w:t>
      </w:r>
      <w:r>
        <w:t>de</w:t>
      </w:r>
      <w:r>
        <w:rPr>
          <w:spacing w:val="25"/>
        </w:rPr>
        <w:t xml:space="preserve"> </w:t>
      </w:r>
      <w:r>
        <w:t>registro</w:t>
      </w:r>
      <w:r>
        <w:rPr>
          <w:spacing w:val="23"/>
        </w:rPr>
        <w:t xml:space="preserve"> </w:t>
      </w:r>
      <w:r>
        <w:t>(pauta</w:t>
      </w:r>
      <w:r>
        <w:rPr>
          <w:spacing w:val="25"/>
        </w:rPr>
        <w:t xml:space="preserve"> </w:t>
      </w:r>
      <w:r>
        <w:t>de</w:t>
      </w:r>
      <w:r>
        <w:rPr>
          <w:spacing w:val="26"/>
        </w:rPr>
        <w:t xml:space="preserve"> </w:t>
      </w:r>
      <w:r>
        <w:t>entrevista</w:t>
      </w:r>
      <w:r>
        <w:rPr>
          <w:spacing w:val="25"/>
        </w:rPr>
        <w:t xml:space="preserve"> </w:t>
      </w:r>
      <w:r>
        <w:t>de</w:t>
      </w:r>
      <w:r>
        <w:rPr>
          <w:spacing w:val="26"/>
        </w:rPr>
        <w:t xml:space="preserve"> </w:t>
      </w:r>
      <w:r>
        <w:t>apoderados/as)</w:t>
      </w:r>
      <w:r>
        <w:rPr>
          <w:spacing w:val="25"/>
        </w:rPr>
        <w:t xml:space="preserve"> </w:t>
      </w:r>
      <w:r>
        <w:t>con</w:t>
      </w:r>
      <w:r>
        <w:rPr>
          <w:spacing w:val="23"/>
        </w:rPr>
        <w:t xml:space="preserve"> </w:t>
      </w:r>
      <w:r>
        <w:t>lo</w:t>
      </w:r>
      <w:r>
        <w:rPr>
          <w:spacing w:val="23"/>
        </w:rPr>
        <w:t xml:space="preserve"> </w:t>
      </w:r>
      <w:r>
        <w:t>ocurrido,</w:t>
      </w:r>
      <w:r w:rsidR="004B6E26">
        <w:t xml:space="preserve"> r</w:t>
      </w:r>
      <w:r>
        <w:t>efiriendo lo pesquisado tanto por la Encargada de Convivencia Escolar, Psicólogo/a del Ciclo o Psicólogo/a PIE y, Encargado/a de Primeros Auxilios.</w:t>
      </w:r>
    </w:p>
    <w:p w14:paraId="1DDD3E59" w14:textId="77777777" w:rsidR="00151A9B" w:rsidRDefault="003763FC" w:rsidP="004B6E26">
      <w:pPr>
        <w:spacing w:before="12"/>
        <w:ind w:left="1134" w:right="534"/>
        <w:jc w:val="both"/>
        <w:rPr>
          <w:i/>
        </w:rPr>
      </w:pPr>
      <w:r>
        <w:rPr>
          <w:i/>
        </w:rPr>
        <w:t>Responsable:</w:t>
      </w:r>
      <w:r>
        <w:rPr>
          <w:i/>
          <w:spacing w:val="-5"/>
        </w:rPr>
        <w:t xml:space="preserve"> </w:t>
      </w:r>
      <w:r>
        <w:rPr>
          <w:i/>
        </w:rPr>
        <w:t>Encargada</w:t>
      </w:r>
      <w:r>
        <w:rPr>
          <w:i/>
          <w:spacing w:val="-3"/>
        </w:rPr>
        <w:t xml:space="preserve"> </w:t>
      </w:r>
      <w:r>
        <w:rPr>
          <w:i/>
        </w:rPr>
        <w:t>de</w:t>
      </w:r>
      <w:r>
        <w:rPr>
          <w:i/>
          <w:spacing w:val="-4"/>
        </w:rPr>
        <w:t xml:space="preserve"> </w:t>
      </w:r>
      <w:r>
        <w:rPr>
          <w:i/>
        </w:rPr>
        <w:t>Convivencia</w:t>
      </w:r>
      <w:r>
        <w:rPr>
          <w:i/>
          <w:spacing w:val="-3"/>
        </w:rPr>
        <w:t xml:space="preserve"> </w:t>
      </w:r>
      <w:r>
        <w:rPr>
          <w:i/>
        </w:rPr>
        <w:t>Escolar,</w:t>
      </w:r>
      <w:r>
        <w:rPr>
          <w:i/>
          <w:spacing w:val="-6"/>
        </w:rPr>
        <w:t xml:space="preserve"> </w:t>
      </w:r>
      <w:r>
        <w:rPr>
          <w:i/>
        </w:rPr>
        <w:t>Psicóloga/o Convivencia</w:t>
      </w:r>
      <w:r>
        <w:rPr>
          <w:i/>
          <w:spacing w:val="-2"/>
        </w:rPr>
        <w:t xml:space="preserve"> </w:t>
      </w:r>
      <w:r>
        <w:rPr>
          <w:i/>
        </w:rPr>
        <w:t>Escolar</w:t>
      </w:r>
      <w:r>
        <w:rPr>
          <w:i/>
          <w:spacing w:val="-8"/>
        </w:rPr>
        <w:t xml:space="preserve"> </w:t>
      </w:r>
      <w:r>
        <w:rPr>
          <w:i/>
        </w:rPr>
        <w:t>o Psicóloga/o</w:t>
      </w:r>
      <w:r>
        <w:rPr>
          <w:i/>
          <w:spacing w:val="-2"/>
        </w:rPr>
        <w:t xml:space="preserve"> </w:t>
      </w:r>
      <w:r>
        <w:rPr>
          <w:i/>
        </w:rPr>
        <w:t>PIE. Tiempo: durante el mismo día.</w:t>
      </w:r>
    </w:p>
    <w:p w14:paraId="4BADA40A" w14:textId="77777777" w:rsidR="00151A9B" w:rsidRDefault="003763FC" w:rsidP="00E01DE9">
      <w:pPr>
        <w:pStyle w:val="Prrafodelista"/>
        <w:numPr>
          <w:ilvl w:val="0"/>
          <w:numId w:val="88"/>
        </w:numPr>
        <w:tabs>
          <w:tab w:val="left" w:pos="938"/>
        </w:tabs>
        <w:spacing w:before="1" w:line="256" w:lineRule="auto"/>
        <w:ind w:left="1134" w:right="534" w:hanging="360"/>
      </w:pPr>
      <w:r>
        <w:rPr>
          <w:b/>
        </w:rPr>
        <w:t>Socialización de la información</w:t>
      </w:r>
      <w:r>
        <w:t>. La Encargada de Convivencia Escolar, Psicólogo/a de convivencia o Psicólogo/a PIE, deberá dejar registro de lo ocurrido a todo el Equipo Directivo,</w:t>
      </w:r>
    </w:p>
    <w:p w14:paraId="5F7AE6F4" w14:textId="77777777" w:rsidR="00151A9B" w:rsidRDefault="003763FC" w:rsidP="004B6E26">
      <w:pPr>
        <w:spacing w:before="1"/>
        <w:ind w:left="1134" w:right="534"/>
        <w:jc w:val="both"/>
      </w:pPr>
      <w:r>
        <w:t>Profesor/a</w:t>
      </w:r>
      <w:r>
        <w:rPr>
          <w:spacing w:val="-11"/>
        </w:rPr>
        <w:t xml:space="preserve"> </w:t>
      </w:r>
      <w:r>
        <w:t>jefe,</w:t>
      </w:r>
      <w:r>
        <w:rPr>
          <w:spacing w:val="-11"/>
        </w:rPr>
        <w:t xml:space="preserve"> </w:t>
      </w:r>
      <w:r>
        <w:t>profesores</w:t>
      </w:r>
      <w:r>
        <w:rPr>
          <w:spacing w:val="-10"/>
        </w:rPr>
        <w:t xml:space="preserve"> </w:t>
      </w:r>
      <w:r>
        <w:t>de</w:t>
      </w:r>
      <w:r>
        <w:rPr>
          <w:spacing w:val="-9"/>
        </w:rPr>
        <w:t xml:space="preserve"> </w:t>
      </w:r>
      <w:r>
        <w:t>asignatura</w:t>
      </w:r>
      <w:r>
        <w:rPr>
          <w:spacing w:val="-11"/>
        </w:rPr>
        <w:t xml:space="preserve"> </w:t>
      </w:r>
      <w:r>
        <w:t>del</w:t>
      </w:r>
      <w:r>
        <w:rPr>
          <w:spacing w:val="-7"/>
        </w:rPr>
        <w:t xml:space="preserve"> </w:t>
      </w:r>
      <w:r>
        <w:rPr>
          <w:spacing w:val="-2"/>
        </w:rPr>
        <w:t>curso.</w:t>
      </w:r>
    </w:p>
    <w:p w14:paraId="08FAF7E2" w14:textId="77777777" w:rsidR="00151A9B" w:rsidRDefault="003763FC" w:rsidP="00E01DE9">
      <w:pPr>
        <w:pStyle w:val="Prrafodelista"/>
        <w:numPr>
          <w:ilvl w:val="0"/>
          <w:numId w:val="88"/>
        </w:numPr>
        <w:tabs>
          <w:tab w:val="left" w:pos="938"/>
        </w:tabs>
        <w:spacing w:line="259" w:lineRule="auto"/>
        <w:ind w:left="1134" w:right="534" w:hanging="360"/>
      </w:pPr>
      <w:r>
        <w:rPr>
          <w:b/>
        </w:rPr>
        <w:t>Reingreso del</w:t>
      </w:r>
      <w:r>
        <w:rPr>
          <w:b/>
          <w:spacing w:val="-1"/>
        </w:rPr>
        <w:t xml:space="preserve"> </w:t>
      </w:r>
      <w:r>
        <w:rPr>
          <w:b/>
        </w:rPr>
        <w:t>estudiante</w:t>
      </w:r>
      <w:r>
        <w:rPr>
          <w:b/>
          <w:spacing w:val="-3"/>
        </w:rPr>
        <w:t xml:space="preserve"> </w:t>
      </w:r>
      <w:r>
        <w:rPr>
          <w:b/>
        </w:rPr>
        <w:t>a</w:t>
      </w:r>
      <w:r>
        <w:rPr>
          <w:b/>
          <w:spacing w:val="-3"/>
        </w:rPr>
        <w:t xml:space="preserve"> </w:t>
      </w:r>
      <w:r>
        <w:rPr>
          <w:b/>
        </w:rPr>
        <w:t xml:space="preserve">clases. </w:t>
      </w:r>
      <w:r>
        <w:t>la/el</w:t>
      </w:r>
      <w:r>
        <w:rPr>
          <w:spacing w:val="-1"/>
        </w:rPr>
        <w:t xml:space="preserve"> </w:t>
      </w:r>
      <w:r>
        <w:t>estudiante deberá llegar</w:t>
      </w:r>
      <w:r>
        <w:rPr>
          <w:spacing w:val="-3"/>
        </w:rPr>
        <w:t xml:space="preserve"> </w:t>
      </w:r>
      <w:r>
        <w:t>con su</w:t>
      </w:r>
      <w:r>
        <w:rPr>
          <w:spacing w:val="-5"/>
        </w:rPr>
        <w:t xml:space="preserve"> </w:t>
      </w:r>
      <w:r>
        <w:t>apoderada quien debe conversar</w:t>
      </w:r>
      <w:r>
        <w:rPr>
          <w:spacing w:val="-4"/>
        </w:rPr>
        <w:t xml:space="preserve"> </w:t>
      </w:r>
      <w:r>
        <w:t>en convivencia escolar y verificar la adecuada atención en el hospital presentando el papel de atención, instancia donde se procederá a recoger antecedentes y evaluar otras derivaciones u apoyos.</w:t>
      </w:r>
    </w:p>
    <w:p w14:paraId="1F045964" w14:textId="77777777" w:rsidR="00151A9B" w:rsidRDefault="003763FC" w:rsidP="004B6E26">
      <w:pPr>
        <w:ind w:left="1134" w:right="534"/>
        <w:jc w:val="both"/>
        <w:rPr>
          <w:i/>
        </w:rPr>
      </w:pPr>
      <w:r>
        <w:rPr>
          <w:i/>
        </w:rPr>
        <w:t>Responsable:</w:t>
      </w:r>
      <w:r>
        <w:rPr>
          <w:i/>
          <w:spacing w:val="-5"/>
        </w:rPr>
        <w:t xml:space="preserve"> </w:t>
      </w:r>
      <w:r>
        <w:rPr>
          <w:i/>
        </w:rPr>
        <w:t>Encargada</w:t>
      </w:r>
      <w:r>
        <w:rPr>
          <w:i/>
          <w:spacing w:val="-3"/>
        </w:rPr>
        <w:t xml:space="preserve"> </w:t>
      </w:r>
      <w:r>
        <w:rPr>
          <w:i/>
        </w:rPr>
        <w:t>de</w:t>
      </w:r>
      <w:r>
        <w:rPr>
          <w:i/>
          <w:spacing w:val="-4"/>
        </w:rPr>
        <w:t xml:space="preserve"> </w:t>
      </w:r>
      <w:r>
        <w:rPr>
          <w:i/>
        </w:rPr>
        <w:t>Convivencia</w:t>
      </w:r>
      <w:r>
        <w:rPr>
          <w:i/>
          <w:spacing w:val="-3"/>
        </w:rPr>
        <w:t xml:space="preserve"> </w:t>
      </w:r>
      <w:r>
        <w:rPr>
          <w:i/>
        </w:rPr>
        <w:t>Escolar,</w:t>
      </w:r>
      <w:r>
        <w:rPr>
          <w:i/>
          <w:spacing w:val="-6"/>
        </w:rPr>
        <w:t xml:space="preserve"> </w:t>
      </w:r>
      <w:r>
        <w:rPr>
          <w:i/>
        </w:rPr>
        <w:t>Psicóloga/o Convivencia</w:t>
      </w:r>
      <w:r>
        <w:rPr>
          <w:i/>
          <w:spacing w:val="-2"/>
        </w:rPr>
        <w:t xml:space="preserve"> </w:t>
      </w:r>
      <w:r>
        <w:rPr>
          <w:i/>
        </w:rPr>
        <w:t>Escolar</w:t>
      </w:r>
      <w:r>
        <w:rPr>
          <w:i/>
          <w:spacing w:val="-8"/>
        </w:rPr>
        <w:t xml:space="preserve"> </w:t>
      </w:r>
      <w:r>
        <w:rPr>
          <w:i/>
        </w:rPr>
        <w:t>o Psicóloga/o</w:t>
      </w:r>
      <w:r>
        <w:rPr>
          <w:i/>
          <w:spacing w:val="-2"/>
        </w:rPr>
        <w:t xml:space="preserve"> </w:t>
      </w:r>
      <w:r>
        <w:rPr>
          <w:i/>
        </w:rPr>
        <w:t>PIE. Tiempo: al reingreso del estudiante a clases.</w:t>
      </w:r>
    </w:p>
    <w:p w14:paraId="04E62554" w14:textId="77777777" w:rsidR="00151A9B" w:rsidRDefault="00151A9B" w:rsidP="004B6E26">
      <w:pPr>
        <w:pStyle w:val="Textoindependiente"/>
        <w:ind w:left="1134" w:right="534"/>
        <w:jc w:val="both"/>
        <w:rPr>
          <w:i/>
          <w:sz w:val="22"/>
        </w:rPr>
      </w:pPr>
    </w:p>
    <w:p w14:paraId="0C32AC62" w14:textId="77777777" w:rsidR="00151A9B" w:rsidRDefault="00151A9B" w:rsidP="004B6E26">
      <w:pPr>
        <w:pStyle w:val="Textoindependiente"/>
        <w:ind w:left="1134" w:right="534"/>
        <w:jc w:val="both"/>
        <w:rPr>
          <w:i/>
          <w:sz w:val="22"/>
        </w:rPr>
      </w:pPr>
    </w:p>
    <w:p w14:paraId="0F0BED2B" w14:textId="77777777" w:rsidR="00151A9B" w:rsidRDefault="003763FC" w:rsidP="004B6E26">
      <w:pPr>
        <w:pStyle w:val="Ttulo4"/>
        <w:spacing w:before="1"/>
        <w:ind w:left="1134" w:right="534"/>
        <w:jc w:val="center"/>
      </w:pPr>
      <w:bookmarkStart w:id="151" w:name="PROTOCOLO_DE_ACCIÓN_ANTE_SUICIDIO_CONSUM"/>
      <w:bookmarkEnd w:id="151"/>
      <w:r>
        <w:rPr>
          <w:u w:val="single"/>
        </w:rPr>
        <w:t>PROTOCOLO</w:t>
      </w:r>
      <w:r>
        <w:rPr>
          <w:spacing w:val="-6"/>
          <w:u w:val="single"/>
        </w:rPr>
        <w:t xml:space="preserve"> </w:t>
      </w:r>
      <w:r>
        <w:rPr>
          <w:u w:val="single"/>
        </w:rPr>
        <w:t>DE</w:t>
      </w:r>
      <w:r>
        <w:rPr>
          <w:spacing w:val="-11"/>
          <w:u w:val="single"/>
        </w:rPr>
        <w:t xml:space="preserve"> </w:t>
      </w:r>
      <w:r>
        <w:rPr>
          <w:u w:val="single"/>
        </w:rPr>
        <w:t>ACCIÓN</w:t>
      </w:r>
      <w:r>
        <w:rPr>
          <w:spacing w:val="-2"/>
          <w:u w:val="single"/>
        </w:rPr>
        <w:t xml:space="preserve"> </w:t>
      </w:r>
      <w:r>
        <w:rPr>
          <w:u w:val="single"/>
        </w:rPr>
        <w:t>ANTE</w:t>
      </w:r>
      <w:r>
        <w:rPr>
          <w:spacing w:val="-6"/>
          <w:u w:val="single"/>
        </w:rPr>
        <w:t xml:space="preserve"> </w:t>
      </w:r>
      <w:r>
        <w:rPr>
          <w:u w:val="single"/>
        </w:rPr>
        <w:t>SUICIDIO</w:t>
      </w:r>
      <w:r>
        <w:rPr>
          <w:spacing w:val="-1"/>
          <w:u w:val="single"/>
        </w:rPr>
        <w:t xml:space="preserve"> </w:t>
      </w:r>
      <w:r>
        <w:rPr>
          <w:spacing w:val="-2"/>
          <w:u w:val="single"/>
        </w:rPr>
        <w:t>CONSUMADO</w:t>
      </w:r>
    </w:p>
    <w:p w14:paraId="57963BA0" w14:textId="77777777" w:rsidR="00151A9B" w:rsidRDefault="00151A9B" w:rsidP="004B6E26">
      <w:pPr>
        <w:pStyle w:val="Textoindependiente"/>
        <w:spacing w:before="5"/>
        <w:ind w:left="1134" w:right="534"/>
        <w:jc w:val="both"/>
        <w:rPr>
          <w:b/>
          <w:sz w:val="17"/>
        </w:rPr>
      </w:pPr>
    </w:p>
    <w:p w14:paraId="397A3B06" w14:textId="77777777" w:rsidR="00151A9B" w:rsidRDefault="003763FC" w:rsidP="004B6E26">
      <w:pPr>
        <w:spacing w:before="56"/>
        <w:ind w:left="1134" w:right="534"/>
        <w:jc w:val="both"/>
      </w:pPr>
      <w:r>
        <w:rPr>
          <w:spacing w:val="-2"/>
        </w:rPr>
        <w:t>CONCEPTUALZIACIÓN:</w:t>
      </w:r>
    </w:p>
    <w:p w14:paraId="21371D1D" w14:textId="77777777" w:rsidR="00151A9B" w:rsidRDefault="00151A9B" w:rsidP="004B6E26">
      <w:pPr>
        <w:pStyle w:val="Textoindependiente"/>
        <w:ind w:left="1134" w:right="534"/>
        <w:jc w:val="both"/>
        <w:rPr>
          <w:sz w:val="22"/>
        </w:rPr>
      </w:pPr>
    </w:p>
    <w:p w14:paraId="5A64A365" w14:textId="77777777" w:rsidR="00151A9B" w:rsidRDefault="003763FC" w:rsidP="004B6E26">
      <w:pPr>
        <w:spacing w:before="1"/>
        <w:ind w:left="1134" w:right="534"/>
        <w:jc w:val="both"/>
      </w:pPr>
      <w:r>
        <w:t>El</w:t>
      </w:r>
      <w:r>
        <w:rPr>
          <w:spacing w:val="38"/>
        </w:rPr>
        <w:t xml:space="preserve"> </w:t>
      </w:r>
      <w:r>
        <w:rPr>
          <w:b/>
        </w:rPr>
        <w:t>suicidio</w:t>
      </w:r>
      <w:r>
        <w:rPr>
          <w:b/>
          <w:spacing w:val="38"/>
        </w:rPr>
        <w:t xml:space="preserve"> </w:t>
      </w:r>
      <w:r>
        <w:rPr>
          <w:b/>
        </w:rPr>
        <w:t>consumado</w:t>
      </w:r>
      <w:r>
        <w:rPr>
          <w:b/>
          <w:spacing w:val="39"/>
        </w:rPr>
        <w:t xml:space="preserve"> </w:t>
      </w:r>
      <w:r>
        <w:t>se</w:t>
      </w:r>
      <w:r>
        <w:rPr>
          <w:spacing w:val="36"/>
        </w:rPr>
        <w:t xml:space="preserve"> </w:t>
      </w:r>
      <w:r>
        <w:t>refiere</w:t>
      </w:r>
      <w:r>
        <w:rPr>
          <w:spacing w:val="36"/>
        </w:rPr>
        <w:t xml:space="preserve"> </w:t>
      </w:r>
      <w:r>
        <w:t>al</w:t>
      </w:r>
      <w:r>
        <w:rPr>
          <w:spacing w:val="38"/>
        </w:rPr>
        <w:t xml:space="preserve"> </w:t>
      </w:r>
      <w:r>
        <w:t>acto</w:t>
      </w:r>
      <w:r>
        <w:rPr>
          <w:spacing w:val="40"/>
        </w:rPr>
        <w:t xml:space="preserve"> </w:t>
      </w:r>
      <w:r>
        <w:t>de</w:t>
      </w:r>
      <w:r>
        <w:rPr>
          <w:spacing w:val="40"/>
        </w:rPr>
        <w:t xml:space="preserve"> </w:t>
      </w:r>
      <w:r>
        <w:t>llevar</w:t>
      </w:r>
      <w:r>
        <w:rPr>
          <w:spacing w:val="36"/>
        </w:rPr>
        <w:t xml:space="preserve"> </w:t>
      </w:r>
      <w:r>
        <w:t>a</w:t>
      </w:r>
      <w:r>
        <w:rPr>
          <w:spacing w:val="35"/>
        </w:rPr>
        <w:t xml:space="preserve"> </w:t>
      </w:r>
      <w:r>
        <w:t>cabo</w:t>
      </w:r>
      <w:r>
        <w:rPr>
          <w:spacing w:val="39"/>
        </w:rPr>
        <w:t xml:space="preserve"> </w:t>
      </w:r>
      <w:r>
        <w:t>la</w:t>
      </w:r>
      <w:r>
        <w:rPr>
          <w:spacing w:val="35"/>
        </w:rPr>
        <w:t xml:space="preserve"> </w:t>
      </w:r>
      <w:r>
        <w:t>autoeliminación</w:t>
      </w:r>
      <w:r>
        <w:rPr>
          <w:spacing w:val="36"/>
        </w:rPr>
        <w:t xml:space="preserve"> </w:t>
      </w:r>
      <w:r>
        <w:t>o</w:t>
      </w:r>
      <w:r>
        <w:rPr>
          <w:spacing w:val="35"/>
        </w:rPr>
        <w:t xml:space="preserve"> </w:t>
      </w:r>
      <w:r>
        <w:t>la</w:t>
      </w:r>
      <w:r>
        <w:rPr>
          <w:spacing w:val="35"/>
        </w:rPr>
        <w:t xml:space="preserve"> </w:t>
      </w:r>
      <w:r>
        <w:t>muerte</w:t>
      </w:r>
      <w:r>
        <w:rPr>
          <w:spacing w:val="36"/>
        </w:rPr>
        <w:t xml:space="preserve"> </w:t>
      </w:r>
      <w:r>
        <w:t>propia</w:t>
      </w:r>
      <w:r>
        <w:rPr>
          <w:spacing w:val="36"/>
        </w:rPr>
        <w:t xml:space="preserve"> </w:t>
      </w:r>
      <w:r>
        <w:t>de</w:t>
      </w:r>
      <w:r>
        <w:rPr>
          <w:spacing w:val="40"/>
        </w:rPr>
        <w:t xml:space="preserve"> </w:t>
      </w:r>
      <w:r>
        <w:t>manera intencional. Es cuando una persona efectivamente lleva a cabo el acto de quitarse la vida.</w:t>
      </w:r>
    </w:p>
    <w:p w14:paraId="61DD4CEE" w14:textId="77777777" w:rsidR="00151A9B" w:rsidRDefault="00151A9B" w:rsidP="004B6E26">
      <w:pPr>
        <w:pStyle w:val="Textoindependiente"/>
        <w:ind w:left="1134" w:right="534"/>
        <w:jc w:val="both"/>
        <w:rPr>
          <w:sz w:val="22"/>
        </w:rPr>
      </w:pPr>
    </w:p>
    <w:p w14:paraId="01DD2E3E" w14:textId="77777777" w:rsidR="00151A9B" w:rsidRDefault="003763FC" w:rsidP="004B6E26">
      <w:pPr>
        <w:ind w:left="1134" w:right="534"/>
        <w:jc w:val="both"/>
      </w:pPr>
      <w:r>
        <w:t>¿Qué</w:t>
      </w:r>
      <w:r>
        <w:rPr>
          <w:spacing w:val="-10"/>
        </w:rPr>
        <w:t xml:space="preserve"> </w:t>
      </w:r>
      <w:r>
        <w:t>hacer</w:t>
      </w:r>
      <w:r>
        <w:rPr>
          <w:spacing w:val="-4"/>
        </w:rPr>
        <w:t xml:space="preserve"> </w:t>
      </w:r>
      <w:r>
        <w:t>ante</w:t>
      </w:r>
      <w:r>
        <w:rPr>
          <w:spacing w:val="-5"/>
        </w:rPr>
        <w:t xml:space="preserve"> </w:t>
      </w:r>
      <w:r>
        <w:rPr>
          <w:spacing w:val="-4"/>
        </w:rPr>
        <w:t>ello?</w:t>
      </w:r>
    </w:p>
    <w:p w14:paraId="1D43A398" w14:textId="77777777" w:rsidR="00151A9B" w:rsidRDefault="00151A9B" w:rsidP="004B6E26">
      <w:pPr>
        <w:pStyle w:val="Textoindependiente"/>
        <w:spacing w:before="1"/>
        <w:ind w:left="1134" w:right="534"/>
        <w:jc w:val="both"/>
        <w:rPr>
          <w:sz w:val="22"/>
        </w:rPr>
      </w:pPr>
    </w:p>
    <w:p w14:paraId="46E7B1FF" w14:textId="77777777" w:rsidR="00151A9B" w:rsidRDefault="003763FC" w:rsidP="00E01DE9">
      <w:pPr>
        <w:pStyle w:val="Prrafodelista"/>
        <w:numPr>
          <w:ilvl w:val="0"/>
          <w:numId w:val="87"/>
        </w:numPr>
        <w:tabs>
          <w:tab w:val="left" w:pos="463"/>
        </w:tabs>
        <w:ind w:left="1134" w:right="534" w:firstLine="0"/>
      </w:pPr>
      <w:r>
        <w:t>En caso de que se observen signos vitales, el encargado de primeros auxilios deberá proporcionar de manera inmediata la atención necesaria para la reanimación, en espera de la llegada de SAMU.</w:t>
      </w:r>
    </w:p>
    <w:p w14:paraId="41A461D2" w14:textId="77777777" w:rsidR="00151A9B" w:rsidRDefault="003763FC" w:rsidP="00E01DE9">
      <w:pPr>
        <w:pStyle w:val="Prrafodelista"/>
        <w:numPr>
          <w:ilvl w:val="0"/>
          <w:numId w:val="87"/>
        </w:numPr>
        <w:tabs>
          <w:tab w:val="left" w:pos="439"/>
        </w:tabs>
        <w:spacing w:before="5" w:line="235" w:lineRule="auto"/>
        <w:ind w:left="1134" w:right="534" w:firstLine="0"/>
      </w:pPr>
      <w:r>
        <w:t>El inspector</w:t>
      </w:r>
      <w:r>
        <w:rPr>
          <w:spacing w:val="-4"/>
        </w:rPr>
        <w:t xml:space="preserve"> </w:t>
      </w:r>
      <w:r>
        <w:t>o</w:t>
      </w:r>
      <w:r>
        <w:rPr>
          <w:spacing w:val="-1"/>
        </w:rPr>
        <w:t xml:space="preserve"> </w:t>
      </w:r>
      <w:r>
        <w:t>Encargada</w:t>
      </w:r>
      <w:r>
        <w:rPr>
          <w:spacing w:val="-4"/>
        </w:rPr>
        <w:t xml:space="preserve"> </w:t>
      </w:r>
      <w:r>
        <w:t>de Convivencia</w:t>
      </w:r>
      <w:r>
        <w:rPr>
          <w:spacing w:val="-3"/>
        </w:rPr>
        <w:t xml:space="preserve"> </w:t>
      </w:r>
      <w:r>
        <w:t>Escolar</w:t>
      </w:r>
      <w:r>
        <w:rPr>
          <w:spacing w:val="-4"/>
        </w:rPr>
        <w:t xml:space="preserve"> </w:t>
      </w:r>
      <w:r>
        <w:t>deberá informar</w:t>
      </w:r>
      <w:r>
        <w:rPr>
          <w:spacing w:val="-4"/>
        </w:rPr>
        <w:t xml:space="preserve"> </w:t>
      </w:r>
      <w:r>
        <w:t>lo</w:t>
      </w:r>
      <w:r>
        <w:rPr>
          <w:spacing w:val="-1"/>
        </w:rPr>
        <w:t xml:space="preserve"> </w:t>
      </w:r>
      <w:r>
        <w:t>ocurrido</w:t>
      </w:r>
      <w:r>
        <w:rPr>
          <w:spacing w:val="-1"/>
        </w:rPr>
        <w:t xml:space="preserve"> </w:t>
      </w:r>
      <w:r>
        <w:t>a</w:t>
      </w:r>
      <w:r>
        <w:rPr>
          <w:spacing w:val="-9"/>
        </w:rPr>
        <w:t xml:space="preserve"> </w:t>
      </w:r>
      <w:r>
        <w:t>Carabineros</w:t>
      </w:r>
      <w:r>
        <w:rPr>
          <w:spacing w:val="-3"/>
        </w:rPr>
        <w:t xml:space="preserve"> </w:t>
      </w:r>
      <w:r>
        <w:t>y,</w:t>
      </w:r>
      <w:r>
        <w:rPr>
          <w:spacing w:val="-2"/>
        </w:rPr>
        <w:t xml:space="preserve"> </w:t>
      </w:r>
      <w:r>
        <w:t>simultáneamente,</w:t>
      </w:r>
      <w:r>
        <w:rPr>
          <w:spacing w:val="-5"/>
        </w:rPr>
        <w:t xml:space="preserve"> </w:t>
      </w:r>
      <w:r>
        <w:t>al Servicio de Atención Médica de Urgencias (SAMU) más cercano, en este caso, al Hospital de Lota.</w:t>
      </w:r>
    </w:p>
    <w:p w14:paraId="5A499B7D" w14:textId="77777777" w:rsidR="00151A9B" w:rsidRDefault="003763FC" w:rsidP="00E01DE9">
      <w:pPr>
        <w:pStyle w:val="Prrafodelista"/>
        <w:numPr>
          <w:ilvl w:val="0"/>
          <w:numId w:val="87"/>
        </w:numPr>
        <w:tabs>
          <w:tab w:val="left" w:pos="439"/>
        </w:tabs>
        <w:spacing w:before="2"/>
        <w:ind w:left="1134" w:right="534" w:firstLine="0"/>
      </w:pPr>
      <w:r>
        <w:t>Inspectores/auxiliares de pasillo</w:t>
      </w:r>
      <w:r>
        <w:rPr>
          <w:spacing w:val="-1"/>
        </w:rPr>
        <w:t xml:space="preserve"> </w:t>
      </w:r>
      <w:r>
        <w:t>guiados por el</w:t>
      </w:r>
      <w:r>
        <w:rPr>
          <w:spacing w:val="-2"/>
        </w:rPr>
        <w:t xml:space="preserve"> </w:t>
      </w:r>
      <w:r>
        <w:t>Inspector General deben hacer desalojo</w:t>
      </w:r>
      <w:r>
        <w:rPr>
          <w:spacing w:val="-1"/>
        </w:rPr>
        <w:t xml:space="preserve"> </w:t>
      </w:r>
      <w:r>
        <w:t>y aislamiento</w:t>
      </w:r>
      <w:r>
        <w:rPr>
          <w:spacing w:val="-1"/>
        </w:rPr>
        <w:t xml:space="preserve"> </w:t>
      </w:r>
      <w:r>
        <w:t>del lugar de todos los estudiantes, resguardando la privacidad del cuerpo y evitando alteraciones del espacio donde haya ocurrido el hecho, hasta llegada de Carabineros.</w:t>
      </w:r>
    </w:p>
    <w:p w14:paraId="54DF0152" w14:textId="77777777" w:rsidR="00151A9B" w:rsidRDefault="003763FC" w:rsidP="00E01DE9">
      <w:pPr>
        <w:pStyle w:val="Prrafodelista"/>
        <w:numPr>
          <w:ilvl w:val="0"/>
          <w:numId w:val="87"/>
        </w:numPr>
        <w:tabs>
          <w:tab w:val="left" w:pos="496"/>
        </w:tabs>
        <w:spacing w:before="1"/>
        <w:ind w:left="1134" w:right="534" w:firstLine="0"/>
      </w:pPr>
      <w:r>
        <w:t>Se informará lo ocurrido a la Directora y en paralelo, a la encargada de Convivencia Escolar de nuestro establecimiento escolar.</w:t>
      </w:r>
    </w:p>
    <w:p w14:paraId="0A428ABF" w14:textId="77777777" w:rsidR="00151A9B" w:rsidRDefault="003763FC" w:rsidP="00E01DE9">
      <w:pPr>
        <w:pStyle w:val="Prrafodelista"/>
        <w:numPr>
          <w:ilvl w:val="0"/>
          <w:numId w:val="87"/>
        </w:numPr>
        <w:tabs>
          <w:tab w:val="left" w:pos="439"/>
        </w:tabs>
        <w:spacing w:before="1"/>
        <w:ind w:left="1134" w:right="534" w:hanging="217"/>
      </w:pPr>
      <w:r>
        <w:t>La</w:t>
      </w:r>
      <w:r>
        <w:rPr>
          <w:spacing w:val="-12"/>
        </w:rPr>
        <w:t xml:space="preserve"> </w:t>
      </w:r>
      <w:r>
        <w:t>encargada</w:t>
      </w:r>
      <w:r>
        <w:rPr>
          <w:spacing w:val="-10"/>
        </w:rPr>
        <w:t xml:space="preserve"> </w:t>
      </w:r>
      <w:r>
        <w:t>de</w:t>
      </w:r>
      <w:r>
        <w:rPr>
          <w:spacing w:val="-9"/>
        </w:rPr>
        <w:t xml:space="preserve"> </w:t>
      </w:r>
      <w:r>
        <w:t>Convivencia</w:t>
      </w:r>
      <w:r>
        <w:rPr>
          <w:spacing w:val="-9"/>
        </w:rPr>
        <w:t xml:space="preserve"> </w:t>
      </w:r>
      <w:r>
        <w:t>Escolar</w:t>
      </w:r>
      <w:r>
        <w:rPr>
          <w:spacing w:val="-9"/>
        </w:rPr>
        <w:t xml:space="preserve"> </w:t>
      </w:r>
      <w:r>
        <w:t>deberá</w:t>
      </w:r>
      <w:r>
        <w:rPr>
          <w:spacing w:val="-11"/>
        </w:rPr>
        <w:t xml:space="preserve"> </w:t>
      </w:r>
      <w:r>
        <w:t>notificar</w:t>
      </w:r>
      <w:r>
        <w:rPr>
          <w:spacing w:val="-9"/>
        </w:rPr>
        <w:t xml:space="preserve"> </w:t>
      </w:r>
      <w:r>
        <w:t>al/la</w:t>
      </w:r>
      <w:r>
        <w:rPr>
          <w:spacing w:val="-9"/>
        </w:rPr>
        <w:t xml:space="preserve"> </w:t>
      </w:r>
      <w:r>
        <w:t>apoderado/a</w:t>
      </w:r>
      <w:r>
        <w:rPr>
          <w:spacing w:val="-10"/>
        </w:rPr>
        <w:t xml:space="preserve"> </w:t>
      </w:r>
      <w:r>
        <w:t>del</w:t>
      </w:r>
      <w:r>
        <w:rPr>
          <w:spacing w:val="-8"/>
        </w:rPr>
        <w:t xml:space="preserve"> </w:t>
      </w:r>
      <w:r>
        <w:t>estudiante</w:t>
      </w:r>
      <w:r>
        <w:rPr>
          <w:spacing w:val="-9"/>
        </w:rPr>
        <w:t xml:space="preserve"> </w:t>
      </w:r>
      <w:r>
        <w:t>respecto</w:t>
      </w:r>
      <w:r>
        <w:rPr>
          <w:spacing w:val="-11"/>
        </w:rPr>
        <w:t xml:space="preserve"> </w:t>
      </w:r>
      <w:r>
        <w:t>de</w:t>
      </w:r>
      <w:r>
        <w:rPr>
          <w:spacing w:val="-9"/>
        </w:rPr>
        <w:t xml:space="preserve"> </w:t>
      </w:r>
      <w:r>
        <w:t>lo</w:t>
      </w:r>
      <w:r>
        <w:rPr>
          <w:spacing w:val="-10"/>
        </w:rPr>
        <w:t xml:space="preserve"> </w:t>
      </w:r>
      <w:r>
        <w:rPr>
          <w:spacing w:val="-2"/>
        </w:rPr>
        <w:t>ocurrido.</w:t>
      </w:r>
    </w:p>
    <w:p w14:paraId="35D180B4" w14:textId="77777777" w:rsidR="00151A9B" w:rsidRDefault="003763FC" w:rsidP="00E01DE9">
      <w:pPr>
        <w:pStyle w:val="Prrafodelista"/>
        <w:numPr>
          <w:ilvl w:val="0"/>
          <w:numId w:val="87"/>
        </w:numPr>
        <w:tabs>
          <w:tab w:val="left" w:pos="472"/>
        </w:tabs>
        <w:ind w:left="1134" w:right="534" w:firstLine="0"/>
      </w:pPr>
      <w:r>
        <w:t>Realización de un consejo general del equipo directivo o de gestión, instancia en la cual se tomarán algunas medidas tendientes a aminorar los efectos en la Comunidad Educativa.</w:t>
      </w:r>
    </w:p>
    <w:p w14:paraId="41433F86" w14:textId="77777777" w:rsidR="00151A9B" w:rsidRDefault="003763FC" w:rsidP="00E01DE9">
      <w:pPr>
        <w:pStyle w:val="Prrafodelista"/>
        <w:numPr>
          <w:ilvl w:val="0"/>
          <w:numId w:val="87"/>
        </w:numPr>
        <w:tabs>
          <w:tab w:val="left" w:pos="515"/>
        </w:tabs>
        <w:spacing w:before="1"/>
        <w:ind w:left="1134" w:right="534" w:firstLine="0"/>
      </w:pPr>
      <w:r>
        <w:t>La Encargada de Convivencia Escolar inicia una recopilación de antecedentes que no interfiera con la investigación, la cual busca determinar posibles factores del contexto escolar y/o académico, que pudieran haber incidido o desencadenado la ocurrencia del hecho.</w:t>
      </w:r>
    </w:p>
    <w:p w14:paraId="4BE8D21E" w14:textId="77777777" w:rsidR="00151A9B" w:rsidRDefault="003763FC" w:rsidP="00E01DE9">
      <w:pPr>
        <w:pStyle w:val="Prrafodelista"/>
        <w:numPr>
          <w:ilvl w:val="0"/>
          <w:numId w:val="87"/>
        </w:numPr>
        <w:tabs>
          <w:tab w:val="left" w:pos="448"/>
        </w:tabs>
        <w:spacing w:before="1"/>
        <w:ind w:left="1134" w:right="534" w:firstLine="0"/>
      </w:pPr>
      <w:r>
        <w:t>La</w:t>
      </w:r>
      <w:r>
        <w:rPr>
          <w:spacing w:val="-3"/>
        </w:rPr>
        <w:t xml:space="preserve"> </w:t>
      </w:r>
      <w:r>
        <w:t>Encargada</w:t>
      </w:r>
      <w:r>
        <w:rPr>
          <w:spacing w:val="-3"/>
        </w:rPr>
        <w:t xml:space="preserve"> </w:t>
      </w:r>
      <w:r>
        <w:t>de</w:t>
      </w:r>
      <w:r>
        <w:rPr>
          <w:spacing w:val="-3"/>
        </w:rPr>
        <w:t xml:space="preserve"> </w:t>
      </w:r>
      <w:r>
        <w:t>Convivencia</w:t>
      </w:r>
      <w:r>
        <w:rPr>
          <w:spacing w:val="-3"/>
        </w:rPr>
        <w:t xml:space="preserve"> </w:t>
      </w:r>
      <w:r>
        <w:t>Escolar</w:t>
      </w:r>
      <w:r>
        <w:rPr>
          <w:spacing w:val="-4"/>
        </w:rPr>
        <w:t xml:space="preserve"> </w:t>
      </w:r>
      <w:r>
        <w:t>deberá</w:t>
      </w:r>
      <w:r>
        <w:rPr>
          <w:spacing w:val="-3"/>
        </w:rPr>
        <w:t xml:space="preserve"> </w:t>
      </w:r>
      <w:r>
        <w:t>elaborar</w:t>
      </w:r>
      <w:r>
        <w:rPr>
          <w:spacing w:val="-4"/>
        </w:rPr>
        <w:t xml:space="preserve"> </w:t>
      </w:r>
      <w:r>
        <w:t>un</w:t>
      </w:r>
      <w:r>
        <w:rPr>
          <w:spacing w:val="-4"/>
        </w:rPr>
        <w:t xml:space="preserve"> </w:t>
      </w:r>
      <w:r>
        <w:t>informe</w:t>
      </w:r>
      <w:r>
        <w:rPr>
          <w:spacing w:val="-3"/>
        </w:rPr>
        <w:t xml:space="preserve"> </w:t>
      </w:r>
      <w:r>
        <w:t>de</w:t>
      </w:r>
      <w:r>
        <w:rPr>
          <w:spacing w:val="-3"/>
        </w:rPr>
        <w:t xml:space="preserve"> </w:t>
      </w:r>
      <w:r>
        <w:t>lo</w:t>
      </w:r>
      <w:r>
        <w:rPr>
          <w:spacing w:val="-4"/>
        </w:rPr>
        <w:t xml:space="preserve"> </w:t>
      </w:r>
      <w:r>
        <w:t>ocurrido,</w:t>
      </w:r>
      <w:r>
        <w:rPr>
          <w:spacing w:val="-6"/>
        </w:rPr>
        <w:t xml:space="preserve"> </w:t>
      </w:r>
      <w:r>
        <w:t>lo cual</w:t>
      </w:r>
      <w:r>
        <w:rPr>
          <w:spacing w:val="-2"/>
        </w:rPr>
        <w:t xml:space="preserve"> </w:t>
      </w:r>
      <w:r>
        <w:t>será</w:t>
      </w:r>
      <w:r>
        <w:rPr>
          <w:spacing w:val="-3"/>
        </w:rPr>
        <w:t xml:space="preserve"> </w:t>
      </w:r>
      <w:r>
        <w:t>revisado</w:t>
      </w:r>
      <w:r>
        <w:rPr>
          <w:spacing w:val="-4"/>
        </w:rPr>
        <w:t xml:space="preserve"> </w:t>
      </w:r>
      <w:r>
        <w:t>en</w:t>
      </w:r>
      <w:r>
        <w:rPr>
          <w:spacing w:val="-3"/>
        </w:rPr>
        <w:t xml:space="preserve"> </w:t>
      </w:r>
      <w:r>
        <w:t>detalle por el equipo directivo del establecimiento escolar.</w:t>
      </w:r>
    </w:p>
    <w:p w14:paraId="3DD1ABF4" w14:textId="77777777" w:rsidR="00151A9B" w:rsidRDefault="003763FC" w:rsidP="00E01DE9">
      <w:pPr>
        <w:pStyle w:val="Prrafodelista"/>
        <w:numPr>
          <w:ilvl w:val="0"/>
          <w:numId w:val="87"/>
        </w:numPr>
        <w:tabs>
          <w:tab w:val="left" w:pos="463"/>
        </w:tabs>
        <w:ind w:left="1134" w:right="534" w:firstLine="0"/>
      </w:pPr>
      <w:r>
        <w:lastRenderedPageBreak/>
        <w:t>El</w:t>
      </w:r>
      <w:r>
        <w:rPr>
          <w:spacing w:val="23"/>
        </w:rPr>
        <w:t xml:space="preserve"> </w:t>
      </w:r>
      <w:r>
        <w:t>equipo</w:t>
      </w:r>
      <w:r>
        <w:rPr>
          <w:spacing w:val="20"/>
        </w:rPr>
        <w:t xml:space="preserve"> </w:t>
      </w:r>
      <w:r>
        <w:t>directivo</w:t>
      </w:r>
      <w:r>
        <w:rPr>
          <w:spacing w:val="20"/>
        </w:rPr>
        <w:t xml:space="preserve"> </w:t>
      </w:r>
      <w:r>
        <w:t>será</w:t>
      </w:r>
      <w:r>
        <w:rPr>
          <w:spacing w:val="21"/>
        </w:rPr>
        <w:t xml:space="preserve"> </w:t>
      </w:r>
      <w:r>
        <w:t>el</w:t>
      </w:r>
      <w:r>
        <w:rPr>
          <w:spacing w:val="23"/>
        </w:rPr>
        <w:t xml:space="preserve"> </w:t>
      </w:r>
      <w:r>
        <w:t>encargado</w:t>
      </w:r>
      <w:r>
        <w:rPr>
          <w:spacing w:val="24"/>
        </w:rPr>
        <w:t xml:space="preserve"> </w:t>
      </w:r>
      <w:r>
        <w:t>de</w:t>
      </w:r>
      <w:r>
        <w:rPr>
          <w:spacing w:val="21"/>
        </w:rPr>
        <w:t xml:space="preserve"> </w:t>
      </w:r>
      <w:r>
        <w:t>establecer</w:t>
      </w:r>
      <w:r>
        <w:rPr>
          <w:spacing w:val="21"/>
        </w:rPr>
        <w:t xml:space="preserve"> </w:t>
      </w:r>
      <w:r>
        <w:t>un</w:t>
      </w:r>
      <w:r>
        <w:rPr>
          <w:spacing w:val="20"/>
        </w:rPr>
        <w:t xml:space="preserve"> </w:t>
      </w:r>
      <w:r>
        <w:t>comunicado</w:t>
      </w:r>
      <w:r>
        <w:rPr>
          <w:spacing w:val="20"/>
        </w:rPr>
        <w:t xml:space="preserve"> </w:t>
      </w:r>
      <w:r>
        <w:t>para</w:t>
      </w:r>
      <w:r>
        <w:rPr>
          <w:spacing w:val="20"/>
        </w:rPr>
        <w:t xml:space="preserve"> </w:t>
      </w:r>
      <w:r>
        <w:t>informar</w:t>
      </w:r>
      <w:r>
        <w:rPr>
          <w:spacing w:val="21"/>
        </w:rPr>
        <w:t xml:space="preserve"> </w:t>
      </w:r>
      <w:r>
        <w:t>lo</w:t>
      </w:r>
      <w:r>
        <w:rPr>
          <w:spacing w:val="20"/>
        </w:rPr>
        <w:t xml:space="preserve"> </w:t>
      </w:r>
      <w:r>
        <w:t>ocurrido</w:t>
      </w:r>
      <w:r>
        <w:rPr>
          <w:spacing w:val="20"/>
        </w:rPr>
        <w:t xml:space="preserve"> </w:t>
      </w:r>
      <w:r>
        <w:t>a</w:t>
      </w:r>
      <w:r>
        <w:rPr>
          <w:spacing w:val="21"/>
        </w:rPr>
        <w:t xml:space="preserve"> </w:t>
      </w:r>
      <w:r>
        <w:t>la</w:t>
      </w:r>
      <w:r>
        <w:rPr>
          <w:spacing w:val="21"/>
        </w:rPr>
        <w:t xml:space="preserve"> </w:t>
      </w:r>
      <w:r>
        <w:t xml:space="preserve">Comunidad </w:t>
      </w:r>
      <w:r>
        <w:rPr>
          <w:spacing w:val="-2"/>
        </w:rPr>
        <w:t>Educativa.</w:t>
      </w:r>
    </w:p>
    <w:p w14:paraId="2FBE8E6D" w14:textId="77777777" w:rsidR="00151A9B" w:rsidRDefault="003763FC" w:rsidP="00E01DE9">
      <w:pPr>
        <w:pStyle w:val="Prrafodelista"/>
        <w:numPr>
          <w:ilvl w:val="0"/>
          <w:numId w:val="87"/>
        </w:numPr>
        <w:tabs>
          <w:tab w:val="left" w:pos="549"/>
        </w:tabs>
        <w:spacing w:before="1"/>
        <w:ind w:left="1134" w:right="534" w:firstLine="0"/>
      </w:pPr>
      <w:r>
        <w:t>Posteriormente,</w:t>
      </w:r>
      <w:r>
        <w:rPr>
          <w:spacing w:val="-5"/>
        </w:rPr>
        <w:t xml:space="preserve"> </w:t>
      </w:r>
      <w:r>
        <w:t>la</w:t>
      </w:r>
      <w:r>
        <w:rPr>
          <w:spacing w:val="-4"/>
        </w:rPr>
        <w:t xml:space="preserve"> </w:t>
      </w:r>
      <w:r>
        <w:t>encargada</w:t>
      </w:r>
      <w:r>
        <w:rPr>
          <w:spacing w:val="-4"/>
        </w:rPr>
        <w:t xml:space="preserve"> </w:t>
      </w:r>
      <w:r>
        <w:t>de</w:t>
      </w:r>
      <w:r>
        <w:rPr>
          <w:spacing w:val="-8"/>
        </w:rPr>
        <w:t xml:space="preserve"> </w:t>
      </w:r>
      <w:r>
        <w:t>Convivencia</w:t>
      </w:r>
      <w:r>
        <w:rPr>
          <w:spacing w:val="-3"/>
        </w:rPr>
        <w:t xml:space="preserve"> </w:t>
      </w:r>
      <w:r>
        <w:t>Escolar</w:t>
      </w:r>
      <w:r>
        <w:rPr>
          <w:spacing w:val="-9"/>
        </w:rPr>
        <w:t xml:space="preserve"> </w:t>
      </w:r>
      <w:r>
        <w:t>en</w:t>
      </w:r>
      <w:r>
        <w:rPr>
          <w:spacing w:val="-10"/>
        </w:rPr>
        <w:t xml:space="preserve"> </w:t>
      </w:r>
      <w:r>
        <w:t>conjunto</w:t>
      </w:r>
      <w:r>
        <w:rPr>
          <w:spacing w:val="-5"/>
        </w:rPr>
        <w:t xml:space="preserve"> </w:t>
      </w:r>
      <w:r>
        <w:t>con</w:t>
      </w:r>
      <w:r>
        <w:rPr>
          <w:spacing w:val="-5"/>
        </w:rPr>
        <w:t xml:space="preserve"> </w:t>
      </w:r>
      <w:r>
        <w:t>el</w:t>
      </w:r>
      <w:r>
        <w:rPr>
          <w:spacing w:val="-2"/>
        </w:rPr>
        <w:t xml:space="preserve"> </w:t>
      </w:r>
      <w:r>
        <w:t>Equipo</w:t>
      </w:r>
      <w:r>
        <w:rPr>
          <w:spacing w:val="-5"/>
        </w:rPr>
        <w:t xml:space="preserve"> </w:t>
      </w:r>
      <w:r>
        <w:t>de</w:t>
      </w:r>
      <w:r>
        <w:rPr>
          <w:spacing w:val="-4"/>
        </w:rPr>
        <w:t xml:space="preserve"> </w:t>
      </w:r>
      <w:r>
        <w:t>Gestión</w:t>
      </w:r>
      <w:r>
        <w:rPr>
          <w:spacing w:val="-10"/>
        </w:rPr>
        <w:t xml:space="preserve"> </w:t>
      </w:r>
      <w:r>
        <w:t>adoptará</w:t>
      </w:r>
      <w:r>
        <w:rPr>
          <w:spacing w:val="-5"/>
        </w:rPr>
        <w:t xml:space="preserve"> </w:t>
      </w:r>
      <w:r>
        <w:t>medidas</w:t>
      </w:r>
      <w:r>
        <w:rPr>
          <w:spacing w:val="-3"/>
        </w:rPr>
        <w:t xml:space="preserve"> </w:t>
      </w:r>
      <w:r>
        <w:t>de reparación en compañía de profesionales en salud mental externos/as.</w:t>
      </w:r>
    </w:p>
    <w:p w14:paraId="22BD96A7" w14:textId="77777777" w:rsidR="00976464" w:rsidRDefault="00976464" w:rsidP="00976464">
      <w:pPr>
        <w:pStyle w:val="Prrafodelista"/>
        <w:tabs>
          <w:tab w:val="left" w:pos="549"/>
        </w:tabs>
        <w:spacing w:before="1"/>
        <w:ind w:left="1134" w:right="534" w:firstLine="0"/>
      </w:pPr>
    </w:p>
    <w:p w14:paraId="65DA9A3B" w14:textId="77777777" w:rsidR="00151A9B" w:rsidRDefault="003763FC" w:rsidP="003660A6">
      <w:pPr>
        <w:spacing w:before="89"/>
        <w:ind w:left="222"/>
        <w:jc w:val="both"/>
      </w:pPr>
      <w:r>
        <w:t>¿Cómo</w:t>
      </w:r>
      <w:r>
        <w:rPr>
          <w:spacing w:val="-13"/>
        </w:rPr>
        <w:t xml:space="preserve"> </w:t>
      </w:r>
      <w:r>
        <w:t>actuar</w:t>
      </w:r>
      <w:r>
        <w:rPr>
          <w:spacing w:val="-10"/>
        </w:rPr>
        <w:t xml:space="preserve"> </w:t>
      </w:r>
      <w:r>
        <w:t>frente</w:t>
      </w:r>
      <w:r>
        <w:rPr>
          <w:spacing w:val="-10"/>
        </w:rPr>
        <w:t xml:space="preserve"> </w:t>
      </w:r>
      <w:r>
        <w:t>a</w:t>
      </w:r>
      <w:r>
        <w:rPr>
          <w:spacing w:val="-5"/>
        </w:rPr>
        <w:t xml:space="preserve"> </w:t>
      </w:r>
      <w:r>
        <w:t>un</w:t>
      </w:r>
      <w:r>
        <w:rPr>
          <w:spacing w:val="-10"/>
        </w:rPr>
        <w:t xml:space="preserve"> </w:t>
      </w:r>
      <w:r>
        <w:t>caso</w:t>
      </w:r>
      <w:r>
        <w:rPr>
          <w:spacing w:val="-7"/>
        </w:rPr>
        <w:t xml:space="preserve"> </w:t>
      </w:r>
      <w:r>
        <w:t>de</w:t>
      </w:r>
      <w:r>
        <w:rPr>
          <w:spacing w:val="-9"/>
        </w:rPr>
        <w:t xml:space="preserve"> </w:t>
      </w:r>
      <w:r>
        <w:t>suicidio</w:t>
      </w:r>
      <w:r>
        <w:rPr>
          <w:spacing w:val="-10"/>
        </w:rPr>
        <w:t xml:space="preserve"> </w:t>
      </w:r>
      <w:r>
        <w:t>en</w:t>
      </w:r>
      <w:r>
        <w:rPr>
          <w:spacing w:val="-11"/>
        </w:rPr>
        <w:t xml:space="preserve"> </w:t>
      </w:r>
      <w:r>
        <w:t>actividades</w:t>
      </w:r>
      <w:r>
        <w:rPr>
          <w:spacing w:val="-9"/>
        </w:rPr>
        <w:t xml:space="preserve"> </w:t>
      </w:r>
      <w:r>
        <w:t>escolares</w:t>
      </w:r>
      <w:r>
        <w:rPr>
          <w:spacing w:val="-10"/>
        </w:rPr>
        <w:t xml:space="preserve"> </w:t>
      </w:r>
      <w:r>
        <w:t>fuera</w:t>
      </w:r>
      <w:r>
        <w:rPr>
          <w:spacing w:val="-10"/>
        </w:rPr>
        <w:t xml:space="preserve"> </w:t>
      </w:r>
      <w:r>
        <w:t>del</w:t>
      </w:r>
      <w:r>
        <w:rPr>
          <w:spacing w:val="-9"/>
        </w:rPr>
        <w:t xml:space="preserve"> </w:t>
      </w:r>
      <w:r>
        <w:t>establecimiento</w:t>
      </w:r>
      <w:r>
        <w:rPr>
          <w:spacing w:val="-10"/>
        </w:rPr>
        <w:t xml:space="preserve"> </w:t>
      </w:r>
      <w:r>
        <w:rPr>
          <w:spacing w:val="-2"/>
        </w:rPr>
        <w:t>escolar?</w:t>
      </w:r>
    </w:p>
    <w:p w14:paraId="0E5BB063" w14:textId="77777777" w:rsidR="00151A9B" w:rsidRDefault="003763FC" w:rsidP="00E01DE9">
      <w:pPr>
        <w:pStyle w:val="Prrafodelista"/>
        <w:numPr>
          <w:ilvl w:val="0"/>
          <w:numId w:val="86"/>
        </w:numPr>
        <w:tabs>
          <w:tab w:val="left" w:pos="463"/>
        </w:tabs>
        <w:ind w:right="160" w:firstLine="0"/>
        <w:jc w:val="both"/>
      </w:pPr>
      <w:r>
        <w:t>La</w:t>
      </w:r>
      <w:r>
        <w:rPr>
          <w:spacing w:val="21"/>
        </w:rPr>
        <w:t xml:space="preserve"> </w:t>
      </w:r>
      <w:r>
        <w:t>persona</w:t>
      </w:r>
      <w:r>
        <w:rPr>
          <w:spacing w:val="21"/>
        </w:rPr>
        <w:t xml:space="preserve"> </w:t>
      </w:r>
      <w:r>
        <w:t>de</w:t>
      </w:r>
      <w:r>
        <w:rPr>
          <w:spacing w:val="21"/>
        </w:rPr>
        <w:t xml:space="preserve"> </w:t>
      </w:r>
      <w:r>
        <w:t>la</w:t>
      </w:r>
      <w:r>
        <w:rPr>
          <w:spacing w:val="21"/>
        </w:rPr>
        <w:t xml:space="preserve"> </w:t>
      </w:r>
      <w:r>
        <w:t>Comunidad</w:t>
      </w:r>
      <w:r>
        <w:rPr>
          <w:spacing w:val="21"/>
        </w:rPr>
        <w:t xml:space="preserve"> </w:t>
      </w:r>
      <w:r>
        <w:t>Educativa</w:t>
      </w:r>
      <w:r>
        <w:rPr>
          <w:spacing w:val="22"/>
        </w:rPr>
        <w:t xml:space="preserve"> </w:t>
      </w:r>
      <w:r>
        <w:t>encargada</w:t>
      </w:r>
      <w:r>
        <w:rPr>
          <w:spacing w:val="21"/>
        </w:rPr>
        <w:t xml:space="preserve"> </w:t>
      </w:r>
      <w:r>
        <w:t>de la</w:t>
      </w:r>
      <w:r>
        <w:rPr>
          <w:spacing w:val="21"/>
        </w:rPr>
        <w:t xml:space="preserve"> </w:t>
      </w:r>
      <w:r>
        <w:t>actividad deberá</w:t>
      </w:r>
      <w:r>
        <w:rPr>
          <w:spacing w:val="20"/>
        </w:rPr>
        <w:t xml:space="preserve"> </w:t>
      </w:r>
      <w:r>
        <w:t>informar</w:t>
      </w:r>
      <w:r>
        <w:rPr>
          <w:spacing w:val="21"/>
        </w:rPr>
        <w:t xml:space="preserve"> </w:t>
      </w:r>
      <w:r>
        <w:t>de</w:t>
      </w:r>
      <w:r>
        <w:rPr>
          <w:spacing w:val="21"/>
        </w:rPr>
        <w:t xml:space="preserve"> </w:t>
      </w:r>
      <w:r>
        <w:t>inmediato</w:t>
      </w:r>
      <w:r>
        <w:rPr>
          <w:spacing w:val="21"/>
        </w:rPr>
        <w:t xml:space="preserve"> </w:t>
      </w:r>
      <w:r>
        <w:t>lo</w:t>
      </w:r>
      <w:r>
        <w:rPr>
          <w:spacing w:val="20"/>
        </w:rPr>
        <w:t xml:space="preserve"> </w:t>
      </w:r>
      <w:r>
        <w:t>ocurrido</w:t>
      </w:r>
      <w:r>
        <w:rPr>
          <w:spacing w:val="20"/>
        </w:rPr>
        <w:t xml:space="preserve"> </w:t>
      </w:r>
      <w:r>
        <w:t>al Servicio de Atención Médica de Urgencias (SAMU).</w:t>
      </w:r>
    </w:p>
    <w:p w14:paraId="6E8A8F78" w14:textId="77777777" w:rsidR="00151A9B" w:rsidRDefault="003763FC" w:rsidP="00E01DE9">
      <w:pPr>
        <w:pStyle w:val="Prrafodelista"/>
        <w:numPr>
          <w:ilvl w:val="0"/>
          <w:numId w:val="86"/>
        </w:numPr>
        <w:tabs>
          <w:tab w:val="left" w:pos="448"/>
        </w:tabs>
        <w:spacing w:before="3" w:line="237" w:lineRule="auto"/>
        <w:ind w:right="317" w:firstLine="0"/>
        <w:jc w:val="both"/>
      </w:pPr>
      <w:r>
        <w:t>Simultáneamente,</w:t>
      </w:r>
      <w:r>
        <w:rPr>
          <w:spacing w:val="-5"/>
        </w:rPr>
        <w:t xml:space="preserve"> </w:t>
      </w:r>
      <w:r>
        <w:t>el/la</w:t>
      </w:r>
      <w:r>
        <w:rPr>
          <w:spacing w:val="-3"/>
        </w:rPr>
        <w:t xml:space="preserve"> </w:t>
      </w:r>
      <w:r>
        <w:t>encargado/a</w:t>
      </w:r>
      <w:r>
        <w:rPr>
          <w:spacing w:val="-3"/>
        </w:rPr>
        <w:t xml:space="preserve"> </w:t>
      </w:r>
      <w:r>
        <w:t>de</w:t>
      </w:r>
      <w:r>
        <w:rPr>
          <w:spacing w:val="-3"/>
        </w:rPr>
        <w:t xml:space="preserve"> </w:t>
      </w:r>
      <w:r>
        <w:t>la</w:t>
      </w:r>
      <w:r>
        <w:rPr>
          <w:spacing w:val="-3"/>
        </w:rPr>
        <w:t xml:space="preserve"> </w:t>
      </w:r>
      <w:r>
        <w:t>actividad</w:t>
      </w:r>
      <w:r>
        <w:rPr>
          <w:spacing w:val="-4"/>
        </w:rPr>
        <w:t xml:space="preserve"> </w:t>
      </w:r>
      <w:r>
        <w:t>deberá</w:t>
      </w:r>
      <w:r>
        <w:rPr>
          <w:spacing w:val="-3"/>
        </w:rPr>
        <w:t xml:space="preserve"> </w:t>
      </w:r>
      <w:r>
        <w:t>informar</w:t>
      </w:r>
      <w:r>
        <w:rPr>
          <w:spacing w:val="-4"/>
        </w:rPr>
        <w:t xml:space="preserve"> </w:t>
      </w:r>
      <w:r>
        <w:t>al</w:t>
      </w:r>
      <w:r>
        <w:rPr>
          <w:spacing w:val="-2"/>
        </w:rPr>
        <w:t xml:space="preserve"> </w:t>
      </w:r>
      <w:r>
        <w:t>colegio</w:t>
      </w:r>
      <w:r>
        <w:rPr>
          <w:spacing w:val="-4"/>
        </w:rPr>
        <w:t xml:space="preserve"> </w:t>
      </w:r>
      <w:r>
        <w:t>a</w:t>
      </w:r>
      <w:r>
        <w:rPr>
          <w:spacing w:val="-3"/>
        </w:rPr>
        <w:t xml:space="preserve"> </w:t>
      </w:r>
      <w:r>
        <w:t>fin</w:t>
      </w:r>
      <w:r>
        <w:rPr>
          <w:spacing w:val="-4"/>
        </w:rPr>
        <w:t xml:space="preserve"> </w:t>
      </w:r>
      <w:r>
        <w:t>de</w:t>
      </w:r>
      <w:r>
        <w:rPr>
          <w:spacing w:val="-3"/>
        </w:rPr>
        <w:t xml:space="preserve"> </w:t>
      </w:r>
      <w:r>
        <w:t>que</w:t>
      </w:r>
      <w:r>
        <w:rPr>
          <w:spacing w:val="-3"/>
        </w:rPr>
        <w:t xml:space="preserve"> </w:t>
      </w:r>
      <w:r>
        <w:t>la</w:t>
      </w:r>
      <w:r>
        <w:rPr>
          <w:spacing w:val="-3"/>
        </w:rPr>
        <w:t xml:space="preserve"> </w:t>
      </w:r>
      <w:r>
        <w:t>Directora</w:t>
      </w:r>
      <w:r>
        <w:rPr>
          <w:spacing w:val="-4"/>
        </w:rPr>
        <w:t xml:space="preserve"> </w:t>
      </w:r>
      <w:r>
        <w:t>informe al/la apoderado/a o padre/madre del estudiante lo ocurrido.</w:t>
      </w:r>
    </w:p>
    <w:p w14:paraId="54AECFB3" w14:textId="77777777" w:rsidR="00151A9B" w:rsidRDefault="003763FC" w:rsidP="00E01DE9">
      <w:pPr>
        <w:pStyle w:val="Prrafodelista"/>
        <w:numPr>
          <w:ilvl w:val="0"/>
          <w:numId w:val="86"/>
        </w:numPr>
        <w:tabs>
          <w:tab w:val="left" w:pos="463"/>
        </w:tabs>
        <w:ind w:right="153" w:firstLine="0"/>
        <w:jc w:val="both"/>
      </w:pPr>
      <w:r>
        <w:t>El</w:t>
      </w:r>
      <w:r>
        <w:rPr>
          <w:spacing w:val="23"/>
        </w:rPr>
        <w:t xml:space="preserve"> </w:t>
      </w:r>
      <w:r>
        <w:t>Equipo</w:t>
      </w:r>
      <w:r>
        <w:rPr>
          <w:spacing w:val="20"/>
        </w:rPr>
        <w:t xml:space="preserve"> </w:t>
      </w:r>
      <w:r>
        <w:t>Directivo</w:t>
      </w:r>
      <w:r>
        <w:rPr>
          <w:spacing w:val="20"/>
        </w:rPr>
        <w:t xml:space="preserve"> </w:t>
      </w:r>
      <w:r>
        <w:t>será</w:t>
      </w:r>
      <w:r>
        <w:rPr>
          <w:spacing w:val="21"/>
        </w:rPr>
        <w:t xml:space="preserve"> </w:t>
      </w:r>
      <w:r>
        <w:t>el</w:t>
      </w:r>
      <w:r>
        <w:rPr>
          <w:spacing w:val="23"/>
        </w:rPr>
        <w:t xml:space="preserve"> </w:t>
      </w:r>
      <w:r>
        <w:t>encargado</w:t>
      </w:r>
      <w:r>
        <w:rPr>
          <w:spacing w:val="20"/>
        </w:rPr>
        <w:t xml:space="preserve"> </w:t>
      </w:r>
      <w:r>
        <w:t>de</w:t>
      </w:r>
      <w:r>
        <w:rPr>
          <w:spacing w:val="21"/>
        </w:rPr>
        <w:t xml:space="preserve"> </w:t>
      </w:r>
      <w:r>
        <w:t>establecer</w:t>
      </w:r>
      <w:r>
        <w:rPr>
          <w:spacing w:val="22"/>
        </w:rPr>
        <w:t xml:space="preserve"> </w:t>
      </w:r>
      <w:r>
        <w:t>un</w:t>
      </w:r>
      <w:r>
        <w:rPr>
          <w:spacing w:val="20"/>
        </w:rPr>
        <w:t xml:space="preserve"> </w:t>
      </w:r>
      <w:r>
        <w:t>comunicado</w:t>
      </w:r>
      <w:r>
        <w:rPr>
          <w:spacing w:val="20"/>
        </w:rPr>
        <w:t xml:space="preserve"> </w:t>
      </w:r>
      <w:r>
        <w:t>para</w:t>
      </w:r>
      <w:r>
        <w:rPr>
          <w:spacing w:val="20"/>
        </w:rPr>
        <w:t xml:space="preserve"> </w:t>
      </w:r>
      <w:r>
        <w:t>informar</w:t>
      </w:r>
      <w:r>
        <w:rPr>
          <w:spacing w:val="21"/>
        </w:rPr>
        <w:t xml:space="preserve"> </w:t>
      </w:r>
      <w:r>
        <w:t>lo</w:t>
      </w:r>
      <w:r>
        <w:rPr>
          <w:spacing w:val="20"/>
        </w:rPr>
        <w:t xml:space="preserve"> </w:t>
      </w:r>
      <w:r>
        <w:t>ocurrido</w:t>
      </w:r>
      <w:r>
        <w:rPr>
          <w:spacing w:val="20"/>
        </w:rPr>
        <w:t xml:space="preserve"> </w:t>
      </w:r>
      <w:r>
        <w:t>a</w:t>
      </w:r>
      <w:r>
        <w:rPr>
          <w:spacing w:val="25"/>
        </w:rPr>
        <w:t xml:space="preserve"> </w:t>
      </w:r>
      <w:r>
        <w:t>la</w:t>
      </w:r>
      <w:r>
        <w:rPr>
          <w:spacing w:val="21"/>
        </w:rPr>
        <w:t xml:space="preserve"> </w:t>
      </w:r>
      <w:r>
        <w:t xml:space="preserve">Comunidad </w:t>
      </w:r>
      <w:r>
        <w:rPr>
          <w:spacing w:val="-2"/>
        </w:rPr>
        <w:t>Educativa.</w:t>
      </w:r>
    </w:p>
    <w:p w14:paraId="5162EF73" w14:textId="77777777" w:rsidR="00151A9B" w:rsidRDefault="003763FC" w:rsidP="00E01DE9">
      <w:pPr>
        <w:pStyle w:val="Prrafodelista"/>
        <w:numPr>
          <w:ilvl w:val="0"/>
          <w:numId w:val="86"/>
        </w:numPr>
        <w:tabs>
          <w:tab w:val="left" w:pos="472"/>
        </w:tabs>
        <w:ind w:right="168" w:firstLine="0"/>
        <w:jc w:val="both"/>
      </w:pPr>
      <w:r>
        <w:t>Posteriormente,</w:t>
      </w:r>
      <w:r>
        <w:rPr>
          <w:spacing w:val="25"/>
        </w:rPr>
        <w:t xml:space="preserve"> </w:t>
      </w:r>
      <w:r>
        <w:t>la</w:t>
      </w:r>
      <w:r>
        <w:rPr>
          <w:spacing w:val="26"/>
        </w:rPr>
        <w:t xml:space="preserve"> </w:t>
      </w:r>
      <w:r>
        <w:t>encargada</w:t>
      </w:r>
      <w:r>
        <w:rPr>
          <w:spacing w:val="26"/>
        </w:rPr>
        <w:t xml:space="preserve"> </w:t>
      </w:r>
      <w:r>
        <w:t>de</w:t>
      </w:r>
      <w:r>
        <w:rPr>
          <w:spacing w:val="26"/>
        </w:rPr>
        <w:t xml:space="preserve"> </w:t>
      </w:r>
      <w:r>
        <w:t>Convivencia</w:t>
      </w:r>
      <w:r>
        <w:rPr>
          <w:spacing w:val="27"/>
        </w:rPr>
        <w:t xml:space="preserve"> </w:t>
      </w:r>
      <w:r>
        <w:t>Escolar</w:t>
      </w:r>
      <w:r>
        <w:rPr>
          <w:spacing w:val="26"/>
        </w:rPr>
        <w:t xml:space="preserve"> </w:t>
      </w:r>
      <w:r>
        <w:t>en</w:t>
      </w:r>
      <w:r>
        <w:rPr>
          <w:spacing w:val="25"/>
        </w:rPr>
        <w:t xml:space="preserve"> </w:t>
      </w:r>
      <w:r>
        <w:t>conjunto</w:t>
      </w:r>
      <w:r>
        <w:rPr>
          <w:spacing w:val="30"/>
        </w:rPr>
        <w:t xml:space="preserve"> </w:t>
      </w:r>
      <w:r>
        <w:t>al</w:t>
      </w:r>
      <w:r>
        <w:rPr>
          <w:spacing w:val="28"/>
        </w:rPr>
        <w:t xml:space="preserve"> </w:t>
      </w:r>
      <w:r>
        <w:t>Equipo</w:t>
      </w:r>
      <w:r>
        <w:rPr>
          <w:spacing w:val="25"/>
        </w:rPr>
        <w:t xml:space="preserve"> </w:t>
      </w:r>
      <w:r>
        <w:t>de</w:t>
      </w:r>
      <w:r>
        <w:rPr>
          <w:spacing w:val="32"/>
        </w:rPr>
        <w:t xml:space="preserve"> </w:t>
      </w:r>
      <w:r>
        <w:t>Gestión</w:t>
      </w:r>
      <w:r>
        <w:rPr>
          <w:spacing w:val="25"/>
        </w:rPr>
        <w:t xml:space="preserve"> </w:t>
      </w:r>
      <w:r>
        <w:t>adoptará</w:t>
      </w:r>
      <w:r>
        <w:rPr>
          <w:spacing w:val="26"/>
        </w:rPr>
        <w:t xml:space="preserve"> </w:t>
      </w:r>
      <w:r>
        <w:t>medidas</w:t>
      </w:r>
      <w:r>
        <w:rPr>
          <w:spacing w:val="27"/>
        </w:rPr>
        <w:t xml:space="preserve"> </w:t>
      </w:r>
      <w:r>
        <w:t>de reparación en compañía de profesionales en salud mental externos/as.</w:t>
      </w:r>
    </w:p>
    <w:p w14:paraId="5B88FE6B" w14:textId="77777777" w:rsidR="00151A9B" w:rsidRDefault="00151A9B" w:rsidP="003660A6">
      <w:pPr>
        <w:pStyle w:val="Textoindependiente"/>
        <w:jc w:val="both"/>
        <w:rPr>
          <w:sz w:val="22"/>
        </w:rPr>
      </w:pPr>
    </w:p>
    <w:p w14:paraId="31954170" w14:textId="77777777" w:rsidR="00151A9B" w:rsidRDefault="00151A9B" w:rsidP="003660A6">
      <w:pPr>
        <w:pStyle w:val="Textoindependiente"/>
        <w:spacing w:before="1"/>
        <w:jc w:val="both"/>
        <w:rPr>
          <w:sz w:val="22"/>
        </w:rPr>
      </w:pPr>
    </w:p>
    <w:p w14:paraId="45FC351D" w14:textId="77777777" w:rsidR="00151A9B" w:rsidRDefault="003763FC" w:rsidP="003660A6">
      <w:pPr>
        <w:ind w:left="222"/>
        <w:jc w:val="both"/>
      </w:pPr>
      <w:r>
        <w:t>¿Cómo</w:t>
      </w:r>
      <w:r>
        <w:rPr>
          <w:spacing w:val="-11"/>
        </w:rPr>
        <w:t xml:space="preserve"> </w:t>
      </w:r>
      <w:r>
        <w:t>actuar</w:t>
      </w:r>
      <w:r>
        <w:rPr>
          <w:spacing w:val="-10"/>
        </w:rPr>
        <w:t xml:space="preserve"> </w:t>
      </w:r>
      <w:r>
        <w:t>frente</w:t>
      </w:r>
      <w:r>
        <w:rPr>
          <w:spacing w:val="-9"/>
        </w:rPr>
        <w:t xml:space="preserve"> </w:t>
      </w:r>
      <w:r>
        <w:t>a</w:t>
      </w:r>
      <w:r>
        <w:rPr>
          <w:spacing w:val="-5"/>
        </w:rPr>
        <w:t xml:space="preserve"> </w:t>
      </w:r>
      <w:r>
        <w:t>un</w:t>
      </w:r>
      <w:r>
        <w:rPr>
          <w:spacing w:val="-9"/>
        </w:rPr>
        <w:t xml:space="preserve"> </w:t>
      </w:r>
      <w:r>
        <w:t>caso</w:t>
      </w:r>
      <w:r>
        <w:rPr>
          <w:spacing w:val="-7"/>
        </w:rPr>
        <w:t xml:space="preserve"> </w:t>
      </w:r>
      <w:r>
        <w:t>de</w:t>
      </w:r>
      <w:r>
        <w:rPr>
          <w:spacing w:val="-9"/>
        </w:rPr>
        <w:t xml:space="preserve"> </w:t>
      </w:r>
      <w:r>
        <w:t>suicidio</w:t>
      </w:r>
      <w:r>
        <w:rPr>
          <w:spacing w:val="-10"/>
        </w:rPr>
        <w:t xml:space="preserve"> </w:t>
      </w:r>
      <w:r>
        <w:t>fuera</w:t>
      </w:r>
      <w:r>
        <w:rPr>
          <w:spacing w:val="-5"/>
        </w:rPr>
        <w:t xml:space="preserve"> </w:t>
      </w:r>
      <w:r>
        <w:t>del</w:t>
      </w:r>
      <w:r>
        <w:rPr>
          <w:spacing w:val="-8"/>
        </w:rPr>
        <w:t xml:space="preserve"> </w:t>
      </w:r>
      <w:r>
        <w:t>establecimiento</w:t>
      </w:r>
      <w:r>
        <w:rPr>
          <w:spacing w:val="-5"/>
        </w:rPr>
        <w:t xml:space="preserve"> </w:t>
      </w:r>
      <w:r>
        <w:rPr>
          <w:spacing w:val="-2"/>
        </w:rPr>
        <w:t>escolar?</w:t>
      </w:r>
    </w:p>
    <w:p w14:paraId="778E61B0" w14:textId="77777777" w:rsidR="00151A9B" w:rsidRDefault="003763FC" w:rsidP="00E01DE9">
      <w:pPr>
        <w:pStyle w:val="Prrafodelista"/>
        <w:numPr>
          <w:ilvl w:val="0"/>
          <w:numId w:val="85"/>
        </w:numPr>
        <w:tabs>
          <w:tab w:val="left" w:pos="443"/>
        </w:tabs>
        <w:ind w:right="178" w:firstLine="0"/>
      </w:pPr>
      <w:r>
        <w:t>La</w:t>
      </w:r>
      <w:r>
        <w:rPr>
          <w:spacing w:val="-3"/>
        </w:rPr>
        <w:t xml:space="preserve"> </w:t>
      </w:r>
      <w:r>
        <w:t>persona</w:t>
      </w:r>
      <w:r>
        <w:rPr>
          <w:spacing w:val="-3"/>
        </w:rPr>
        <w:t xml:space="preserve"> </w:t>
      </w:r>
      <w:r>
        <w:t>de</w:t>
      </w:r>
      <w:r>
        <w:rPr>
          <w:spacing w:val="-3"/>
        </w:rPr>
        <w:t xml:space="preserve"> </w:t>
      </w:r>
      <w:r>
        <w:t>la</w:t>
      </w:r>
      <w:r>
        <w:rPr>
          <w:spacing w:val="-3"/>
        </w:rPr>
        <w:t xml:space="preserve"> </w:t>
      </w:r>
      <w:r>
        <w:t>Comunidad</w:t>
      </w:r>
      <w:r>
        <w:rPr>
          <w:spacing w:val="-4"/>
        </w:rPr>
        <w:t xml:space="preserve"> </w:t>
      </w:r>
      <w:r>
        <w:t>Educativa</w:t>
      </w:r>
      <w:r>
        <w:rPr>
          <w:spacing w:val="-3"/>
        </w:rPr>
        <w:t xml:space="preserve"> </w:t>
      </w:r>
      <w:r>
        <w:t>que</w:t>
      </w:r>
      <w:r>
        <w:rPr>
          <w:spacing w:val="-3"/>
        </w:rPr>
        <w:t xml:space="preserve"> </w:t>
      </w:r>
      <w:r>
        <w:t>reciba</w:t>
      </w:r>
      <w:r>
        <w:rPr>
          <w:spacing w:val="-3"/>
        </w:rPr>
        <w:t xml:space="preserve"> </w:t>
      </w:r>
      <w:r>
        <w:t>la</w:t>
      </w:r>
      <w:r>
        <w:rPr>
          <w:spacing w:val="-3"/>
        </w:rPr>
        <w:t xml:space="preserve"> </w:t>
      </w:r>
      <w:r>
        <w:t>información</w:t>
      </w:r>
      <w:r>
        <w:rPr>
          <w:spacing w:val="-4"/>
        </w:rPr>
        <w:t xml:space="preserve"> </w:t>
      </w:r>
      <w:r>
        <w:t>de</w:t>
      </w:r>
      <w:r>
        <w:rPr>
          <w:spacing w:val="-3"/>
        </w:rPr>
        <w:t xml:space="preserve"> </w:t>
      </w:r>
      <w:r>
        <w:t>un estudiante</w:t>
      </w:r>
      <w:r>
        <w:rPr>
          <w:spacing w:val="-3"/>
        </w:rPr>
        <w:t xml:space="preserve"> </w:t>
      </w:r>
      <w:r>
        <w:t>fallecido</w:t>
      </w:r>
      <w:r>
        <w:rPr>
          <w:spacing w:val="-4"/>
        </w:rPr>
        <w:t xml:space="preserve"> </w:t>
      </w:r>
      <w:r>
        <w:t>por</w:t>
      </w:r>
      <w:r>
        <w:rPr>
          <w:spacing w:val="-3"/>
        </w:rPr>
        <w:t xml:space="preserve"> </w:t>
      </w:r>
      <w:r>
        <w:t>causa de</w:t>
      </w:r>
      <w:r>
        <w:rPr>
          <w:spacing w:val="-3"/>
        </w:rPr>
        <w:t xml:space="preserve"> </w:t>
      </w:r>
      <w:r>
        <w:t>suicidio, deberá informar a la Directora del establecimiento escolar.</w:t>
      </w:r>
    </w:p>
    <w:p w14:paraId="2C469A12" w14:textId="77777777" w:rsidR="00151A9B" w:rsidRDefault="003763FC" w:rsidP="00E01DE9">
      <w:pPr>
        <w:pStyle w:val="Prrafodelista"/>
        <w:numPr>
          <w:ilvl w:val="0"/>
          <w:numId w:val="85"/>
        </w:numPr>
        <w:tabs>
          <w:tab w:val="left" w:pos="463"/>
        </w:tabs>
        <w:spacing w:before="1"/>
        <w:ind w:right="158" w:firstLine="0"/>
      </w:pPr>
      <w:r>
        <w:t>La</w:t>
      </w:r>
      <w:r>
        <w:rPr>
          <w:spacing w:val="21"/>
        </w:rPr>
        <w:t xml:space="preserve"> </w:t>
      </w:r>
      <w:r>
        <w:t>Directora</w:t>
      </w:r>
      <w:r>
        <w:rPr>
          <w:spacing w:val="21"/>
        </w:rPr>
        <w:t xml:space="preserve"> </w:t>
      </w:r>
      <w:r>
        <w:t>será</w:t>
      </w:r>
      <w:r>
        <w:rPr>
          <w:spacing w:val="21"/>
        </w:rPr>
        <w:t xml:space="preserve"> </w:t>
      </w:r>
      <w:r>
        <w:t>la</w:t>
      </w:r>
      <w:r>
        <w:rPr>
          <w:spacing w:val="21"/>
        </w:rPr>
        <w:t xml:space="preserve"> </w:t>
      </w:r>
      <w:r>
        <w:t>encargada</w:t>
      </w:r>
      <w:r>
        <w:rPr>
          <w:spacing w:val="21"/>
        </w:rPr>
        <w:t xml:space="preserve"> </w:t>
      </w:r>
      <w:r>
        <w:t>de</w:t>
      </w:r>
      <w:r>
        <w:rPr>
          <w:spacing w:val="25"/>
        </w:rPr>
        <w:t xml:space="preserve"> </w:t>
      </w:r>
      <w:r>
        <w:t>informar</w:t>
      </w:r>
      <w:r>
        <w:rPr>
          <w:spacing w:val="21"/>
        </w:rPr>
        <w:t xml:space="preserve"> </w:t>
      </w:r>
      <w:r>
        <w:t>al</w:t>
      </w:r>
      <w:r>
        <w:rPr>
          <w:spacing w:val="23"/>
        </w:rPr>
        <w:t xml:space="preserve"> </w:t>
      </w:r>
      <w:r>
        <w:t>Equipo</w:t>
      </w:r>
      <w:r>
        <w:rPr>
          <w:spacing w:val="20"/>
        </w:rPr>
        <w:t xml:space="preserve"> </w:t>
      </w:r>
      <w:r>
        <w:t>Directivo,</w:t>
      </w:r>
      <w:r>
        <w:rPr>
          <w:spacing w:val="19"/>
        </w:rPr>
        <w:t xml:space="preserve"> </w:t>
      </w:r>
      <w:r>
        <w:t>Encargada</w:t>
      </w:r>
      <w:r>
        <w:rPr>
          <w:spacing w:val="21"/>
        </w:rPr>
        <w:t xml:space="preserve"> </w:t>
      </w:r>
      <w:r>
        <w:t>de</w:t>
      </w:r>
      <w:r>
        <w:rPr>
          <w:spacing w:val="26"/>
        </w:rPr>
        <w:t xml:space="preserve"> </w:t>
      </w:r>
      <w:r>
        <w:t>Convivencia</w:t>
      </w:r>
      <w:r>
        <w:rPr>
          <w:spacing w:val="21"/>
        </w:rPr>
        <w:t xml:space="preserve"> </w:t>
      </w:r>
      <w:r>
        <w:t>Escolar</w:t>
      </w:r>
      <w:r>
        <w:rPr>
          <w:spacing w:val="21"/>
        </w:rPr>
        <w:t xml:space="preserve"> </w:t>
      </w:r>
      <w:r>
        <w:t>y</w:t>
      </w:r>
      <w:r>
        <w:rPr>
          <w:spacing w:val="22"/>
        </w:rPr>
        <w:t xml:space="preserve"> </w:t>
      </w:r>
      <w:r>
        <w:t>su</w:t>
      </w:r>
      <w:r>
        <w:rPr>
          <w:spacing w:val="20"/>
        </w:rPr>
        <w:t xml:space="preserve"> </w:t>
      </w:r>
      <w:r>
        <w:t xml:space="preserve">equipo </w:t>
      </w:r>
      <w:r>
        <w:rPr>
          <w:spacing w:val="-2"/>
        </w:rPr>
        <w:t>multidisciplinario.</w:t>
      </w:r>
    </w:p>
    <w:p w14:paraId="2B916534" w14:textId="77777777" w:rsidR="00151A9B" w:rsidRDefault="003763FC" w:rsidP="00E01DE9">
      <w:pPr>
        <w:pStyle w:val="Prrafodelista"/>
        <w:numPr>
          <w:ilvl w:val="0"/>
          <w:numId w:val="85"/>
        </w:numPr>
        <w:tabs>
          <w:tab w:val="left" w:pos="467"/>
        </w:tabs>
        <w:ind w:right="168" w:firstLine="0"/>
      </w:pPr>
      <w:r>
        <w:t>Posteriormente,</w:t>
      </w:r>
      <w:r>
        <w:rPr>
          <w:spacing w:val="25"/>
        </w:rPr>
        <w:t xml:space="preserve"> </w:t>
      </w:r>
      <w:r>
        <w:t>la</w:t>
      </w:r>
      <w:r>
        <w:rPr>
          <w:spacing w:val="26"/>
        </w:rPr>
        <w:t xml:space="preserve"> </w:t>
      </w:r>
      <w:r>
        <w:t>encargada</w:t>
      </w:r>
      <w:r>
        <w:rPr>
          <w:spacing w:val="26"/>
        </w:rPr>
        <w:t xml:space="preserve"> </w:t>
      </w:r>
      <w:r>
        <w:t>de</w:t>
      </w:r>
      <w:r>
        <w:rPr>
          <w:spacing w:val="26"/>
        </w:rPr>
        <w:t xml:space="preserve"> </w:t>
      </w:r>
      <w:r>
        <w:t>Convivencia</w:t>
      </w:r>
      <w:r>
        <w:rPr>
          <w:spacing w:val="27"/>
        </w:rPr>
        <w:t xml:space="preserve"> </w:t>
      </w:r>
      <w:r>
        <w:t>Escolar</w:t>
      </w:r>
      <w:r>
        <w:rPr>
          <w:spacing w:val="26"/>
        </w:rPr>
        <w:t xml:space="preserve"> </w:t>
      </w:r>
      <w:r>
        <w:t>en</w:t>
      </w:r>
      <w:r>
        <w:rPr>
          <w:spacing w:val="25"/>
        </w:rPr>
        <w:t xml:space="preserve"> </w:t>
      </w:r>
      <w:r>
        <w:t>conjunto</w:t>
      </w:r>
      <w:r>
        <w:rPr>
          <w:spacing w:val="30"/>
        </w:rPr>
        <w:t xml:space="preserve"> </w:t>
      </w:r>
      <w:r>
        <w:t>el</w:t>
      </w:r>
      <w:r>
        <w:rPr>
          <w:spacing w:val="28"/>
        </w:rPr>
        <w:t xml:space="preserve"> </w:t>
      </w:r>
      <w:r>
        <w:t>Equipo</w:t>
      </w:r>
      <w:r>
        <w:rPr>
          <w:spacing w:val="30"/>
        </w:rPr>
        <w:t xml:space="preserve"> </w:t>
      </w:r>
      <w:r>
        <w:t>de</w:t>
      </w:r>
      <w:r>
        <w:rPr>
          <w:spacing w:val="27"/>
        </w:rPr>
        <w:t xml:space="preserve"> </w:t>
      </w:r>
      <w:r>
        <w:t>Gestión</w:t>
      </w:r>
      <w:r>
        <w:rPr>
          <w:spacing w:val="25"/>
        </w:rPr>
        <w:t xml:space="preserve"> </w:t>
      </w:r>
      <w:r>
        <w:t>adoptará</w:t>
      </w:r>
      <w:r>
        <w:rPr>
          <w:spacing w:val="26"/>
        </w:rPr>
        <w:t xml:space="preserve"> </w:t>
      </w:r>
      <w:r>
        <w:t>medidas</w:t>
      </w:r>
      <w:r>
        <w:rPr>
          <w:spacing w:val="27"/>
        </w:rPr>
        <w:t xml:space="preserve"> </w:t>
      </w:r>
      <w:r>
        <w:t>de reparación en compañía de profesionales en salud mental externos/as.</w:t>
      </w:r>
    </w:p>
    <w:p w14:paraId="03E44C5E" w14:textId="77777777" w:rsidR="00151A9B" w:rsidRDefault="00151A9B" w:rsidP="003660A6">
      <w:pPr>
        <w:jc w:val="both"/>
        <w:sectPr w:rsidR="00151A9B">
          <w:pgSz w:w="12240" w:h="15840"/>
          <w:pgMar w:top="1160" w:right="680" w:bottom="1560" w:left="820" w:header="332" w:footer="1377" w:gutter="0"/>
          <w:cols w:space="720"/>
        </w:sectPr>
      </w:pPr>
    </w:p>
    <w:p w14:paraId="685268C5" w14:textId="77777777" w:rsidR="00151A9B" w:rsidRDefault="00151A9B" w:rsidP="003660A6">
      <w:pPr>
        <w:pStyle w:val="Textoindependiente"/>
        <w:jc w:val="both"/>
        <w:rPr>
          <w:sz w:val="20"/>
        </w:rPr>
      </w:pPr>
    </w:p>
    <w:p w14:paraId="3C8A375E" w14:textId="77777777" w:rsidR="00151A9B" w:rsidRDefault="003763FC" w:rsidP="003660A6">
      <w:pPr>
        <w:spacing w:before="176"/>
        <w:ind w:left="3761" w:hanging="2776"/>
        <w:jc w:val="both"/>
        <w:rPr>
          <w:b/>
          <w:sz w:val="24"/>
        </w:rPr>
      </w:pPr>
      <w:r>
        <w:rPr>
          <w:b/>
          <w:sz w:val="24"/>
          <w:u w:val="single"/>
        </w:rPr>
        <w:t>Protocolo</w:t>
      </w:r>
      <w:r>
        <w:rPr>
          <w:b/>
          <w:spacing w:val="-9"/>
          <w:sz w:val="24"/>
          <w:u w:val="single"/>
        </w:rPr>
        <w:t xml:space="preserve"> </w:t>
      </w:r>
      <w:r>
        <w:rPr>
          <w:b/>
          <w:sz w:val="24"/>
          <w:u w:val="single"/>
        </w:rPr>
        <w:t>de</w:t>
      </w:r>
      <w:r>
        <w:rPr>
          <w:b/>
          <w:spacing w:val="-14"/>
          <w:sz w:val="24"/>
          <w:u w:val="single"/>
        </w:rPr>
        <w:t xml:space="preserve"> </w:t>
      </w:r>
      <w:r>
        <w:rPr>
          <w:b/>
          <w:sz w:val="24"/>
          <w:u w:val="single"/>
        </w:rPr>
        <w:t>respuesta</w:t>
      </w:r>
      <w:r>
        <w:rPr>
          <w:b/>
          <w:spacing w:val="-11"/>
          <w:sz w:val="24"/>
          <w:u w:val="single"/>
        </w:rPr>
        <w:t xml:space="preserve"> </w:t>
      </w:r>
      <w:r>
        <w:rPr>
          <w:b/>
          <w:sz w:val="24"/>
          <w:u w:val="single"/>
        </w:rPr>
        <w:t>a</w:t>
      </w:r>
      <w:r>
        <w:rPr>
          <w:b/>
          <w:spacing w:val="-13"/>
          <w:sz w:val="24"/>
          <w:u w:val="single"/>
        </w:rPr>
        <w:t xml:space="preserve"> </w:t>
      </w:r>
      <w:r>
        <w:rPr>
          <w:b/>
          <w:sz w:val="24"/>
          <w:u w:val="single"/>
        </w:rPr>
        <w:t>situaciones</w:t>
      </w:r>
      <w:r>
        <w:rPr>
          <w:b/>
          <w:spacing w:val="-8"/>
          <w:sz w:val="24"/>
          <w:u w:val="single"/>
        </w:rPr>
        <w:t xml:space="preserve"> </w:t>
      </w:r>
      <w:r>
        <w:rPr>
          <w:b/>
          <w:sz w:val="24"/>
          <w:u w:val="single"/>
        </w:rPr>
        <w:t>de</w:t>
      </w:r>
      <w:r>
        <w:rPr>
          <w:b/>
          <w:spacing w:val="-14"/>
          <w:sz w:val="24"/>
          <w:u w:val="single"/>
        </w:rPr>
        <w:t xml:space="preserve"> </w:t>
      </w:r>
      <w:r>
        <w:rPr>
          <w:b/>
          <w:sz w:val="24"/>
          <w:u w:val="single"/>
        </w:rPr>
        <w:t>desregulación</w:t>
      </w:r>
      <w:r>
        <w:rPr>
          <w:b/>
          <w:spacing w:val="-5"/>
          <w:sz w:val="24"/>
          <w:u w:val="single"/>
        </w:rPr>
        <w:t xml:space="preserve"> </w:t>
      </w:r>
      <w:r>
        <w:rPr>
          <w:b/>
          <w:sz w:val="24"/>
          <w:u w:val="single"/>
        </w:rPr>
        <w:t>emocional</w:t>
      </w:r>
      <w:r>
        <w:rPr>
          <w:b/>
          <w:spacing w:val="-10"/>
          <w:sz w:val="24"/>
          <w:u w:val="single"/>
        </w:rPr>
        <w:t xml:space="preserve"> </w:t>
      </w:r>
      <w:r>
        <w:rPr>
          <w:b/>
          <w:sz w:val="24"/>
          <w:u w:val="single"/>
        </w:rPr>
        <w:t>y</w:t>
      </w:r>
      <w:r>
        <w:rPr>
          <w:b/>
          <w:spacing w:val="-12"/>
          <w:sz w:val="24"/>
          <w:u w:val="single"/>
        </w:rPr>
        <w:t xml:space="preserve"> </w:t>
      </w:r>
      <w:r>
        <w:rPr>
          <w:b/>
          <w:sz w:val="24"/>
          <w:u w:val="single"/>
        </w:rPr>
        <w:t>conductual</w:t>
      </w:r>
      <w:r>
        <w:rPr>
          <w:b/>
          <w:spacing w:val="-13"/>
          <w:sz w:val="24"/>
          <w:u w:val="single"/>
        </w:rPr>
        <w:t xml:space="preserve"> </w:t>
      </w:r>
      <w:r>
        <w:rPr>
          <w:b/>
          <w:sz w:val="24"/>
          <w:u w:val="single"/>
        </w:rPr>
        <w:t>de</w:t>
      </w:r>
      <w:r>
        <w:rPr>
          <w:b/>
          <w:spacing w:val="-14"/>
          <w:sz w:val="24"/>
          <w:u w:val="single"/>
        </w:rPr>
        <w:t xml:space="preserve"> </w:t>
      </w:r>
      <w:r>
        <w:rPr>
          <w:b/>
          <w:sz w:val="24"/>
          <w:u w:val="single"/>
        </w:rPr>
        <w:t>estudiantes</w:t>
      </w:r>
      <w:r>
        <w:rPr>
          <w:b/>
          <w:spacing w:val="-7"/>
          <w:sz w:val="24"/>
          <w:u w:val="single"/>
        </w:rPr>
        <w:t xml:space="preserve"> </w:t>
      </w:r>
      <w:r>
        <w:rPr>
          <w:b/>
          <w:sz w:val="24"/>
          <w:u w:val="single"/>
        </w:rPr>
        <w:t>en</w:t>
      </w:r>
      <w:r>
        <w:rPr>
          <w:b/>
          <w:sz w:val="24"/>
        </w:rPr>
        <w:t xml:space="preserve"> </w:t>
      </w:r>
      <w:r>
        <w:rPr>
          <w:b/>
          <w:sz w:val="24"/>
          <w:u w:val="single"/>
        </w:rPr>
        <w:t>establecimientos educacionales DEC</w:t>
      </w:r>
    </w:p>
    <w:p w14:paraId="1D7AD6E9" w14:textId="77777777" w:rsidR="00151A9B" w:rsidRDefault="00151A9B" w:rsidP="003660A6">
      <w:pPr>
        <w:pStyle w:val="Textoindependiente"/>
        <w:jc w:val="both"/>
        <w:rPr>
          <w:b/>
          <w:sz w:val="20"/>
        </w:rPr>
      </w:pPr>
    </w:p>
    <w:p w14:paraId="0C93603F" w14:textId="77777777" w:rsidR="00151A9B" w:rsidRDefault="00151A9B" w:rsidP="003660A6">
      <w:pPr>
        <w:pStyle w:val="Textoindependiente"/>
        <w:jc w:val="both"/>
        <w:rPr>
          <w:b/>
          <w:sz w:val="20"/>
        </w:rPr>
      </w:pPr>
    </w:p>
    <w:p w14:paraId="0CDFFBD3" w14:textId="77777777" w:rsidR="00151A9B" w:rsidRDefault="00151A9B" w:rsidP="003660A6">
      <w:pPr>
        <w:pStyle w:val="Textoindependiente"/>
        <w:spacing w:before="6"/>
        <w:jc w:val="both"/>
        <w:rPr>
          <w:b/>
          <w:sz w:val="19"/>
        </w:rPr>
      </w:pPr>
    </w:p>
    <w:p w14:paraId="07CC8434" w14:textId="77777777" w:rsidR="00151A9B" w:rsidRDefault="003763FC" w:rsidP="003660A6">
      <w:pPr>
        <w:spacing w:before="56"/>
        <w:ind w:left="322"/>
        <w:jc w:val="both"/>
      </w:pPr>
      <w:r>
        <w:rPr>
          <w:spacing w:val="-2"/>
          <w:u w:val="single"/>
        </w:rPr>
        <w:t>Marco</w:t>
      </w:r>
      <w:r>
        <w:rPr>
          <w:spacing w:val="-10"/>
          <w:u w:val="single"/>
        </w:rPr>
        <w:t xml:space="preserve"> </w:t>
      </w:r>
      <w:r>
        <w:rPr>
          <w:spacing w:val="-2"/>
          <w:u w:val="single"/>
        </w:rPr>
        <w:t>legal</w:t>
      </w:r>
      <w:r>
        <w:rPr>
          <w:spacing w:val="80"/>
          <w:u w:val="single"/>
        </w:rPr>
        <w:t xml:space="preserve"> </w:t>
      </w:r>
    </w:p>
    <w:p w14:paraId="4BF87B5B" w14:textId="77777777" w:rsidR="00151A9B" w:rsidRDefault="00151A9B" w:rsidP="003660A6">
      <w:pPr>
        <w:pStyle w:val="Textoindependiente"/>
        <w:spacing w:before="1"/>
        <w:jc w:val="both"/>
        <w:rPr>
          <w:sz w:val="15"/>
        </w:rPr>
      </w:pPr>
    </w:p>
    <w:p w14:paraId="16A1424E" w14:textId="77777777" w:rsidR="00151A9B" w:rsidRDefault="003763FC" w:rsidP="003660A6">
      <w:pPr>
        <w:spacing w:before="56"/>
        <w:ind w:left="322" w:right="225" w:firstLine="720"/>
        <w:jc w:val="both"/>
      </w:pPr>
      <w:r>
        <w:t>Se enmarcan en la Ley General de Educación (2009), especialmente en lo señalado respecto a que el sistema educativo chileno se construye sobre la base de los derechos garantizados en la Constitución, tratados internacionales ratificados por Chile, y principios descritos en la misma que deben inspirar el sistema educativo; en la Ley de Inclusión Escolar (2015); la Declaración Universal de Derechos Humanos (ONU, 1948); la Declaración de los Derechos del Niño (ONU, 1959, ratificada por Chile en 1990); la Convención Internacional sobre los Derechos de las Personas con Discapacidad (ONU, 2006; ratificado por Chile en 2008), la Ley N°20.422 de 2010, que establece normas sobre Igualdad de Oportunidades e Inclusión Social de Personas con Discapacidad; lo estipulado en el Currículum Nacional en todos sus niveles y modalidades, en especial a lo referido a los Objetivos de Aprendizajes Transversales y los principios pedagógicos; en todo lo referido a la atención a la diversidad de estudiantes en el sistema educativo contenidas en el Decreto 170 del 2009; el Decreto 83 del 2015; la Ley de Subvención Escolar Preferencial, SEP (2008); las orientaciones nacionales del Ministerio de Educación (MINEDUC) para el sistema educativo en materias de inclusión; y la Política de Convivencia Escolar.</w:t>
      </w:r>
    </w:p>
    <w:p w14:paraId="4379618F" w14:textId="77777777" w:rsidR="00151A9B" w:rsidRDefault="00151A9B" w:rsidP="003660A6">
      <w:pPr>
        <w:pStyle w:val="Textoindependiente"/>
        <w:spacing w:before="7"/>
        <w:jc w:val="both"/>
        <w:rPr>
          <w:sz w:val="19"/>
        </w:rPr>
      </w:pPr>
    </w:p>
    <w:p w14:paraId="22A07FC5" w14:textId="77777777" w:rsidR="00151A9B" w:rsidRDefault="003763FC" w:rsidP="003660A6">
      <w:pPr>
        <w:spacing w:before="1"/>
        <w:ind w:left="322"/>
        <w:jc w:val="both"/>
      </w:pPr>
      <w:r>
        <w:rPr>
          <w:spacing w:val="-2"/>
          <w:u w:val="single"/>
        </w:rPr>
        <w:t>Marco</w:t>
      </w:r>
      <w:r>
        <w:rPr>
          <w:spacing w:val="-8"/>
          <w:u w:val="single"/>
        </w:rPr>
        <w:t xml:space="preserve"> </w:t>
      </w:r>
      <w:r>
        <w:rPr>
          <w:spacing w:val="-2"/>
          <w:u w:val="single"/>
        </w:rPr>
        <w:t>conceptual:</w:t>
      </w:r>
      <w:r>
        <w:rPr>
          <w:spacing w:val="80"/>
          <w:u w:val="single"/>
        </w:rPr>
        <w:t xml:space="preserve"> </w:t>
      </w:r>
    </w:p>
    <w:p w14:paraId="025273B9" w14:textId="77777777" w:rsidR="00151A9B" w:rsidRDefault="00151A9B" w:rsidP="003660A6">
      <w:pPr>
        <w:pStyle w:val="Textoindependiente"/>
        <w:spacing w:before="1"/>
        <w:jc w:val="both"/>
        <w:rPr>
          <w:sz w:val="15"/>
        </w:rPr>
      </w:pPr>
    </w:p>
    <w:p w14:paraId="302E3ACD" w14:textId="77777777" w:rsidR="00151A9B" w:rsidRDefault="003763FC" w:rsidP="003660A6">
      <w:pPr>
        <w:spacing w:before="56"/>
        <w:ind w:left="322" w:right="231"/>
        <w:jc w:val="both"/>
      </w:pPr>
      <w:r>
        <w:t>Se entenderá por Desregulación Emocional y Conductual (DEC): La reacción motora y emocional a uno o varios estímulos o situaciones desencadenantes, en donde el niño, niña, adolescente o joven (NNAJ), por la intensidad de la misma, no comprende su estado emocional ni logra expresar sus emociones o sensaciones de una manera adaptativa, presentando dificultades más allá de lo esperado para su edad o etapa de desarrollo evolutivo, para autorregularse y volver a un estado de calma y/o, que no desaparecen después de uno o más intentos de intervención docente,</w:t>
      </w:r>
      <w:r>
        <w:rPr>
          <w:spacing w:val="-2"/>
        </w:rPr>
        <w:t xml:space="preserve"> </w:t>
      </w:r>
      <w:r>
        <w:t>utilizados con</w:t>
      </w:r>
      <w:r>
        <w:rPr>
          <w:spacing w:val="-3"/>
        </w:rPr>
        <w:t xml:space="preserve"> </w:t>
      </w:r>
      <w:r>
        <w:t>éxito en otros casos,</w:t>
      </w:r>
      <w:r>
        <w:rPr>
          <w:spacing w:val="-2"/>
        </w:rPr>
        <w:t xml:space="preserve"> </w:t>
      </w:r>
      <w:r>
        <w:t>percibiéndose externamente por más de un</w:t>
      </w:r>
      <w:r>
        <w:rPr>
          <w:spacing w:val="-5"/>
        </w:rPr>
        <w:t xml:space="preserve"> </w:t>
      </w:r>
      <w:r>
        <w:t>observador como una situación de “descontrol”.</w:t>
      </w:r>
    </w:p>
    <w:p w14:paraId="7892A5F6" w14:textId="77777777" w:rsidR="00151A9B" w:rsidRDefault="00151A9B" w:rsidP="003660A6">
      <w:pPr>
        <w:pStyle w:val="Textoindependiente"/>
        <w:spacing w:before="10"/>
        <w:jc w:val="both"/>
        <w:rPr>
          <w:sz w:val="19"/>
        </w:rPr>
      </w:pPr>
    </w:p>
    <w:p w14:paraId="2CF5B6E5" w14:textId="77777777" w:rsidR="00151A9B" w:rsidRDefault="003763FC" w:rsidP="003660A6">
      <w:pPr>
        <w:ind w:left="322" w:right="246"/>
        <w:jc w:val="both"/>
      </w:pPr>
      <w:r>
        <w:t>La desregulación emocional puede aparecer en distintos grados y no se considera un diagnóstico en sí, sino una característica que puede subyacer a distintas condiciones en la persona.</w:t>
      </w:r>
    </w:p>
    <w:p w14:paraId="697631A7" w14:textId="77777777" w:rsidR="00151A9B" w:rsidRDefault="00151A9B" w:rsidP="003660A6">
      <w:pPr>
        <w:pStyle w:val="Textoindependiente"/>
        <w:spacing w:before="1"/>
        <w:jc w:val="both"/>
        <w:rPr>
          <w:sz w:val="20"/>
        </w:rPr>
      </w:pPr>
    </w:p>
    <w:p w14:paraId="765BB1ED" w14:textId="77777777" w:rsidR="00151A9B" w:rsidRDefault="003763FC" w:rsidP="003660A6">
      <w:pPr>
        <w:spacing w:before="1"/>
        <w:ind w:left="322" w:right="229"/>
        <w:jc w:val="both"/>
      </w:pPr>
      <w:r>
        <w:t>El afrontamiento y prevención de la desregulación emocional y conductual, se debe considerar que sus factores desencadenantes no solo responden a las características o rasgos asociados a una condición particular del estudiante, como podrían ser la condición de Espectro Autista, el Trastorno de Déficit Atencional con Hiperactividad (TDAH), el Trastorno de Ansiedad, la Depresión u otros, originados por diferentes causas, sino que los factores estresantes del entorno físico y social también pueden ser desencadenantes de una DEC en niños, niñas y jóvenes con mayor vulnerabilidad emocional, -incluyendo el comportamiento de los adultos.</w:t>
      </w:r>
    </w:p>
    <w:p w14:paraId="36C5BE45" w14:textId="77777777" w:rsidR="00151A9B" w:rsidRDefault="00151A9B" w:rsidP="003660A6">
      <w:pPr>
        <w:pStyle w:val="Textoindependiente"/>
        <w:spacing w:before="5"/>
        <w:jc w:val="both"/>
        <w:rPr>
          <w:sz w:val="19"/>
        </w:rPr>
      </w:pPr>
    </w:p>
    <w:p w14:paraId="5B212991" w14:textId="77777777" w:rsidR="00151A9B" w:rsidRDefault="003763FC" w:rsidP="00E01DE9">
      <w:pPr>
        <w:pStyle w:val="Prrafodelista"/>
        <w:numPr>
          <w:ilvl w:val="1"/>
          <w:numId w:val="85"/>
        </w:numPr>
        <w:tabs>
          <w:tab w:val="left" w:pos="1039"/>
        </w:tabs>
        <w:spacing w:line="278" w:lineRule="auto"/>
        <w:ind w:right="351" w:hanging="360"/>
      </w:pPr>
      <w:r>
        <w:rPr>
          <w:b/>
        </w:rPr>
        <w:t>Características</w:t>
      </w:r>
      <w:r>
        <w:rPr>
          <w:b/>
          <w:spacing w:val="76"/>
        </w:rPr>
        <w:t xml:space="preserve"> </w:t>
      </w:r>
      <w:r>
        <w:rPr>
          <w:b/>
        </w:rPr>
        <w:t>profesionales</w:t>
      </w:r>
      <w:r>
        <w:rPr>
          <w:b/>
          <w:spacing w:val="78"/>
        </w:rPr>
        <w:t xml:space="preserve"> </w:t>
      </w:r>
      <w:r>
        <w:rPr>
          <w:b/>
        </w:rPr>
        <w:t>de</w:t>
      </w:r>
      <w:r>
        <w:rPr>
          <w:b/>
          <w:spacing w:val="76"/>
        </w:rPr>
        <w:t xml:space="preserve"> </w:t>
      </w:r>
      <w:r>
        <w:rPr>
          <w:b/>
        </w:rPr>
        <w:t>quienes</w:t>
      </w:r>
      <w:r>
        <w:rPr>
          <w:b/>
          <w:spacing w:val="77"/>
        </w:rPr>
        <w:t xml:space="preserve"> </w:t>
      </w:r>
      <w:r>
        <w:rPr>
          <w:b/>
        </w:rPr>
        <w:t>liderarán</w:t>
      </w:r>
      <w:r>
        <w:rPr>
          <w:b/>
          <w:spacing w:val="74"/>
        </w:rPr>
        <w:t xml:space="preserve"> </w:t>
      </w:r>
      <w:r>
        <w:rPr>
          <w:b/>
        </w:rPr>
        <w:t>el</w:t>
      </w:r>
      <w:r>
        <w:rPr>
          <w:b/>
          <w:spacing w:val="76"/>
        </w:rPr>
        <w:t xml:space="preserve"> </w:t>
      </w:r>
      <w:r>
        <w:rPr>
          <w:b/>
        </w:rPr>
        <w:t>manejo</w:t>
      </w:r>
      <w:r>
        <w:rPr>
          <w:b/>
          <w:spacing w:val="79"/>
        </w:rPr>
        <w:t xml:space="preserve"> </w:t>
      </w:r>
      <w:r>
        <w:rPr>
          <w:b/>
        </w:rPr>
        <w:t>de</w:t>
      </w:r>
      <w:r>
        <w:rPr>
          <w:b/>
          <w:spacing w:val="76"/>
        </w:rPr>
        <w:t xml:space="preserve"> </w:t>
      </w:r>
      <w:r>
        <w:rPr>
          <w:b/>
        </w:rPr>
        <w:t>la</w:t>
      </w:r>
      <w:r>
        <w:rPr>
          <w:b/>
          <w:spacing w:val="74"/>
        </w:rPr>
        <w:t xml:space="preserve"> </w:t>
      </w:r>
      <w:r>
        <w:rPr>
          <w:b/>
        </w:rPr>
        <w:t>desregulación</w:t>
      </w:r>
      <w:r>
        <w:rPr>
          <w:b/>
          <w:spacing w:val="80"/>
        </w:rPr>
        <w:t xml:space="preserve"> </w:t>
      </w:r>
      <w:r>
        <w:rPr>
          <w:b/>
        </w:rPr>
        <w:t>emocional</w:t>
      </w:r>
      <w:r>
        <w:rPr>
          <w:b/>
          <w:spacing w:val="77"/>
        </w:rPr>
        <w:t xml:space="preserve"> </w:t>
      </w:r>
      <w:r>
        <w:rPr>
          <w:b/>
        </w:rPr>
        <w:t>y conductual en establecimientos educacionales</w:t>
      </w:r>
      <w:r>
        <w:t>.</w:t>
      </w:r>
    </w:p>
    <w:p w14:paraId="22448AFA" w14:textId="77777777" w:rsidR="00151A9B" w:rsidRDefault="00151A9B" w:rsidP="003660A6">
      <w:pPr>
        <w:pStyle w:val="Textoindependiente"/>
        <w:spacing w:before="9"/>
        <w:jc w:val="both"/>
        <w:rPr>
          <w:sz w:val="21"/>
        </w:rPr>
      </w:pPr>
    </w:p>
    <w:p w14:paraId="3A94507E" w14:textId="77777777" w:rsidR="00151A9B" w:rsidRDefault="003763FC" w:rsidP="00E01DE9">
      <w:pPr>
        <w:pStyle w:val="Prrafodelista"/>
        <w:numPr>
          <w:ilvl w:val="0"/>
          <w:numId w:val="84"/>
        </w:numPr>
        <w:tabs>
          <w:tab w:val="left" w:pos="1043"/>
        </w:tabs>
        <w:spacing w:line="273" w:lineRule="auto"/>
        <w:ind w:right="249"/>
      </w:pPr>
      <w:r>
        <w:t>Se pueden señalar tres aspectos que son los que deben orientar la actitud de la persona encargada de entregar asistencia o apoyo (</w:t>
      </w:r>
      <w:proofErr w:type="spellStart"/>
      <w:r>
        <w:t>Slaikeu</w:t>
      </w:r>
      <w:proofErr w:type="spellEnd"/>
      <w:r>
        <w:t>,</w:t>
      </w:r>
      <w:r>
        <w:rPr>
          <w:spacing w:val="-1"/>
        </w:rPr>
        <w:t xml:space="preserve"> </w:t>
      </w:r>
      <w:r>
        <w:t>2000): proporcionar ayuda,</w:t>
      </w:r>
      <w:r>
        <w:rPr>
          <w:spacing w:val="-1"/>
        </w:rPr>
        <w:t xml:space="preserve"> </w:t>
      </w:r>
      <w:r>
        <w:t>reducir el riesgo (para la propia persona o para otros), y conectar con los recursos de ayuda cuando se requiere.</w:t>
      </w:r>
    </w:p>
    <w:p w14:paraId="66E0CA09" w14:textId="77777777" w:rsidR="00151A9B" w:rsidRDefault="00151A9B" w:rsidP="003660A6">
      <w:pPr>
        <w:spacing w:line="273" w:lineRule="auto"/>
        <w:jc w:val="both"/>
        <w:sectPr w:rsidR="00151A9B">
          <w:pgSz w:w="12240" w:h="15840"/>
          <w:pgMar w:top="1160" w:right="680" w:bottom="1560" w:left="820" w:header="332" w:footer="1377" w:gutter="0"/>
          <w:cols w:space="720"/>
        </w:sectPr>
      </w:pPr>
    </w:p>
    <w:p w14:paraId="58B3BA6C" w14:textId="77777777" w:rsidR="00151A9B" w:rsidRDefault="003763FC" w:rsidP="00E01DE9">
      <w:pPr>
        <w:pStyle w:val="Prrafodelista"/>
        <w:numPr>
          <w:ilvl w:val="0"/>
          <w:numId w:val="84"/>
        </w:numPr>
        <w:tabs>
          <w:tab w:val="left" w:pos="1043"/>
        </w:tabs>
        <w:spacing w:before="94" w:line="273" w:lineRule="auto"/>
        <w:ind w:right="231"/>
      </w:pPr>
      <w:r>
        <w:lastRenderedPageBreak/>
        <w:t>Que sepan mantener la calma, ajustar su nivel de lenguaje y comunicarse de manera clara, precisa, concisa, sin largos discursos; con voz tranquila, una actitud que transmita serenidad (comunicación no verbal), ya que, de lo contrario, existe el riesgo de que la intervención pueda agravar los hechos o consecuencias para el propio NNAJ y para su entorno inmediato.</w:t>
      </w:r>
    </w:p>
    <w:p w14:paraId="0203A472" w14:textId="77777777" w:rsidR="00151A9B" w:rsidRDefault="003763FC" w:rsidP="00E01DE9">
      <w:pPr>
        <w:pStyle w:val="Prrafodelista"/>
        <w:numPr>
          <w:ilvl w:val="0"/>
          <w:numId w:val="84"/>
        </w:numPr>
        <w:tabs>
          <w:tab w:val="left" w:pos="1043"/>
        </w:tabs>
        <w:spacing w:before="9" w:line="276" w:lineRule="auto"/>
        <w:ind w:right="221"/>
      </w:pPr>
      <w:r>
        <w:rPr>
          <w:i/>
        </w:rPr>
        <w:t xml:space="preserve">En el caso de estudiantes que se encuentren en tratamiento anterior con especialistas externos al establecimiento educacional </w:t>
      </w:r>
      <w:r>
        <w:t>(tratamiento psicoterapéutico y/o con psicofármacos, por ejemplo), es importante que los profesionales encargados del equipo</w:t>
      </w:r>
      <w:r>
        <w:rPr>
          <w:spacing w:val="-1"/>
        </w:rPr>
        <w:t xml:space="preserve"> </w:t>
      </w:r>
      <w:r>
        <w:t>del Programa de Integración Escolar (PIE) o</w:t>
      </w:r>
      <w:r>
        <w:rPr>
          <w:spacing w:val="-1"/>
        </w:rPr>
        <w:t xml:space="preserve"> </w:t>
      </w:r>
      <w:r>
        <w:t>de la dupla psicosocial SEP, tengan a disposición la información e indicaciones relevantes del médico, u otro profesional tratante, ante la eventualidad de un episodio de DEC y que el/ la estudiante necesite el traslado a un servicio de urgencia y dicha información sea requerida.</w:t>
      </w:r>
    </w:p>
    <w:p w14:paraId="60C84968" w14:textId="77777777" w:rsidR="00151A9B" w:rsidRDefault="003763FC" w:rsidP="00E01DE9">
      <w:pPr>
        <w:pStyle w:val="Prrafodelista"/>
        <w:numPr>
          <w:ilvl w:val="0"/>
          <w:numId w:val="84"/>
        </w:numPr>
        <w:tabs>
          <w:tab w:val="left" w:pos="1043"/>
        </w:tabs>
        <w:spacing w:line="273" w:lineRule="auto"/>
        <w:ind w:right="230"/>
      </w:pPr>
      <w:r>
        <w:t xml:space="preserve">Asimismo, es fundamental que, con antelación, se haya establecido, y registrado donde corresponda, al adulto responsable de la familia, tutor legal o persona significativa con quien comunicarse ante dicha </w:t>
      </w:r>
      <w:r>
        <w:rPr>
          <w:spacing w:val="-2"/>
        </w:rPr>
        <w:t>situación.</w:t>
      </w:r>
    </w:p>
    <w:p w14:paraId="7EB50A20" w14:textId="77777777" w:rsidR="00151A9B" w:rsidRDefault="003763FC" w:rsidP="00E01DE9">
      <w:pPr>
        <w:pStyle w:val="Prrafodelista"/>
        <w:numPr>
          <w:ilvl w:val="0"/>
          <w:numId w:val="84"/>
        </w:numPr>
        <w:tabs>
          <w:tab w:val="left" w:pos="1043"/>
        </w:tabs>
        <w:spacing w:before="8" w:line="276" w:lineRule="auto"/>
        <w:ind w:right="236"/>
      </w:pPr>
      <w:r>
        <w:t>Por su parte, es relevante que el equipo directivo y de gestión del establecimiento educacional coordine instancias de capacitación y/o</w:t>
      </w:r>
      <w:r>
        <w:rPr>
          <w:spacing w:val="-1"/>
        </w:rPr>
        <w:t xml:space="preserve"> </w:t>
      </w:r>
      <w:r>
        <w:t>de apoyos internos</w:t>
      </w:r>
      <w:r>
        <w:rPr>
          <w:spacing w:val="-4"/>
        </w:rPr>
        <w:t xml:space="preserve"> </w:t>
      </w:r>
      <w:r>
        <w:t>y/o externos de autocuidado</w:t>
      </w:r>
      <w:r>
        <w:rPr>
          <w:spacing w:val="-1"/>
        </w:rPr>
        <w:t xml:space="preserve"> </w:t>
      </w:r>
      <w:r>
        <w:t>y mejor afrontamiento</w:t>
      </w:r>
      <w:r>
        <w:rPr>
          <w:spacing w:val="-1"/>
        </w:rPr>
        <w:t xml:space="preserve"> </w:t>
      </w:r>
      <w:r>
        <w:t>de las DEC, dirigido principalmente a quienes estén a cargo de esta tarea.</w:t>
      </w:r>
    </w:p>
    <w:p w14:paraId="02525B53" w14:textId="77777777" w:rsidR="00151A9B" w:rsidRDefault="00151A9B" w:rsidP="003660A6">
      <w:pPr>
        <w:pStyle w:val="Textoindependiente"/>
        <w:spacing w:before="2"/>
        <w:jc w:val="both"/>
        <w:rPr>
          <w:sz w:val="18"/>
        </w:rPr>
      </w:pPr>
    </w:p>
    <w:p w14:paraId="2C862FA2" w14:textId="77777777" w:rsidR="00151A9B" w:rsidRDefault="003763FC" w:rsidP="00E01DE9">
      <w:pPr>
        <w:pStyle w:val="Prrafodelista"/>
        <w:numPr>
          <w:ilvl w:val="1"/>
          <w:numId w:val="85"/>
        </w:numPr>
        <w:tabs>
          <w:tab w:val="left" w:pos="1039"/>
        </w:tabs>
        <w:ind w:left="1038" w:hanging="361"/>
        <w:rPr>
          <w:b/>
        </w:rPr>
      </w:pPr>
      <w:r>
        <w:rPr>
          <w:b/>
          <w:spacing w:val="-2"/>
        </w:rPr>
        <w:t>Prevención</w:t>
      </w:r>
    </w:p>
    <w:p w14:paraId="32DE2156" w14:textId="77777777" w:rsidR="00151A9B" w:rsidRDefault="00151A9B" w:rsidP="003660A6">
      <w:pPr>
        <w:pStyle w:val="Textoindependiente"/>
        <w:jc w:val="both"/>
        <w:rPr>
          <w:b/>
          <w:sz w:val="22"/>
        </w:rPr>
      </w:pPr>
    </w:p>
    <w:p w14:paraId="0EB1B5AA" w14:textId="77777777" w:rsidR="00151A9B" w:rsidRDefault="00151A9B" w:rsidP="003660A6">
      <w:pPr>
        <w:pStyle w:val="Textoindependiente"/>
        <w:spacing w:before="10"/>
        <w:jc w:val="both"/>
        <w:rPr>
          <w:b/>
          <w:sz w:val="22"/>
        </w:rPr>
      </w:pPr>
    </w:p>
    <w:p w14:paraId="5292F0EE" w14:textId="77777777" w:rsidR="00151A9B" w:rsidRDefault="003763FC" w:rsidP="00E01DE9">
      <w:pPr>
        <w:pStyle w:val="Prrafodelista"/>
        <w:numPr>
          <w:ilvl w:val="2"/>
          <w:numId w:val="85"/>
        </w:numPr>
        <w:tabs>
          <w:tab w:val="left" w:pos="1399"/>
        </w:tabs>
      </w:pPr>
      <w:r>
        <w:t>Conocer</w:t>
      </w:r>
      <w:r>
        <w:rPr>
          <w:spacing w:val="-12"/>
        </w:rPr>
        <w:t xml:space="preserve"> </w:t>
      </w:r>
      <w:r>
        <w:t>a</w:t>
      </w:r>
      <w:r>
        <w:rPr>
          <w:spacing w:val="-13"/>
        </w:rPr>
        <w:t xml:space="preserve"> </w:t>
      </w:r>
      <w:r>
        <w:t>los</w:t>
      </w:r>
      <w:r>
        <w:rPr>
          <w:spacing w:val="-8"/>
        </w:rPr>
        <w:t xml:space="preserve"> </w:t>
      </w:r>
      <w:r>
        <w:rPr>
          <w:spacing w:val="-2"/>
        </w:rPr>
        <w:t>estudiantes</w:t>
      </w:r>
    </w:p>
    <w:p w14:paraId="6A31C0D0" w14:textId="77777777" w:rsidR="00151A9B" w:rsidRDefault="00151A9B" w:rsidP="003660A6">
      <w:pPr>
        <w:pStyle w:val="Textoindependiente"/>
        <w:spacing w:before="8"/>
        <w:jc w:val="both"/>
        <w:rPr>
          <w:sz w:val="23"/>
        </w:rPr>
      </w:pPr>
    </w:p>
    <w:p w14:paraId="11BECA0D" w14:textId="77777777" w:rsidR="00151A9B" w:rsidRDefault="003763FC" w:rsidP="00E01DE9">
      <w:pPr>
        <w:pStyle w:val="Prrafodelista"/>
        <w:numPr>
          <w:ilvl w:val="0"/>
          <w:numId w:val="83"/>
        </w:numPr>
        <w:tabs>
          <w:tab w:val="left" w:pos="1043"/>
        </w:tabs>
        <w:spacing w:line="276" w:lineRule="auto"/>
        <w:ind w:right="232"/>
      </w:pPr>
      <w:r>
        <w:t>Realizar un listado de estudiantes que se actualice semestral y se consideran diagnósticos,</w:t>
      </w:r>
      <w:r>
        <w:rPr>
          <w:spacing w:val="40"/>
        </w:rPr>
        <w:t xml:space="preserve"> </w:t>
      </w:r>
      <w:r>
        <w:t xml:space="preserve">si corresponde, y situaciones específicas del estudiante. Quiénes: Estudiantes con condición del espectro autista, NNA severamente maltratados y/o vulnerados en sus derechos, Estudiantes con abstinencia al alcohol, Estudiantes que presentan trastornos destructivos del control de impulsos y la conducta (trastorno </w:t>
      </w:r>
      <w:proofErr w:type="spellStart"/>
      <w:r>
        <w:t>negativista</w:t>
      </w:r>
      <w:proofErr w:type="spellEnd"/>
      <w:r>
        <w:t xml:space="preserve"> desafiante), Estudiantes con trastorno de déficit atencional con </w:t>
      </w:r>
      <w:r>
        <w:rPr>
          <w:spacing w:val="-2"/>
        </w:rPr>
        <w:t>hiperactividad/impulsividad.</w:t>
      </w:r>
    </w:p>
    <w:p w14:paraId="5F5A0A12" w14:textId="77777777" w:rsidR="00151A9B" w:rsidRDefault="00151A9B" w:rsidP="003660A6">
      <w:pPr>
        <w:pStyle w:val="Textoindependiente"/>
        <w:spacing w:before="3"/>
        <w:jc w:val="both"/>
        <w:rPr>
          <w:sz w:val="19"/>
        </w:rPr>
      </w:pPr>
    </w:p>
    <w:p w14:paraId="1C413AF8" w14:textId="77777777" w:rsidR="00151A9B" w:rsidRDefault="003763FC" w:rsidP="00E01DE9">
      <w:pPr>
        <w:pStyle w:val="Prrafodelista"/>
        <w:numPr>
          <w:ilvl w:val="0"/>
          <w:numId w:val="83"/>
        </w:numPr>
        <w:tabs>
          <w:tab w:val="left" w:pos="1042"/>
          <w:tab w:val="left" w:pos="1043"/>
        </w:tabs>
        <w:spacing w:before="1"/>
        <w:ind w:hanging="365"/>
      </w:pPr>
      <w:r>
        <w:rPr>
          <w:spacing w:val="-2"/>
        </w:rPr>
        <w:t>Responsables:</w:t>
      </w:r>
      <w:r>
        <w:rPr>
          <w:spacing w:val="-3"/>
        </w:rPr>
        <w:t xml:space="preserve"> </w:t>
      </w:r>
      <w:r>
        <w:rPr>
          <w:spacing w:val="-2"/>
        </w:rPr>
        <w:t>Equipo</w:t>
      </w:r>
      <w:r>
        <w:rPr>
          <w:spacing w:val="-4"/>
        </w:rPr>
        <w:t xml:space="preserve"> </w:t>
      </w:r>
      <w:r>
        <w:rPr>
          <w:spacing w:val="-2"/>
        </w:rPr>
        <w:t>de</w:t>
      </w:r>
      <w:r>
        <w:rPr>
          <w:spacing w:val="-1"/>
        </w:rPr>
        <w:t xml:space="preserve"> </w:t>
      </w:r>
      <w:r>
        <w:rPr>
          <w:spacing w:val="-2"/>
        </w:rPr>
        <w:t>convivencia</w:t>
      </w:r>
      <w:r>
        <w:rPr>
          <w:spacing w:val="-7"/>
        </w:rPr>
        <w:t xml:space="preserve"> </w:t>
      </w:r>
      <w:r>
        <w:rPr>
          <w:spacing w:val="-2"/>
        </w:rPr>
        <w:t>escolar</w:t>
      </w:r>
      <w:r>
        <w:rPr>
          <w:spacing w:val="-3"/>
        </w:rPr>
        <w:t xml:space="preserve"> </w:t>
      </w:r>
      <w:r>
        <w:rPr>
          <w:spacing w:val="-2"/>
        </w:rPr>
        <w:t>y</w:t>
      </w:r>
      <w:r>
        <w:rPr>
          <w:spacing w:val="-1"/>
        </w:rPr>
        <w:t xml:space="preserve"> </w:t>
      </w:r>
      <w:r>
        <w:rPr>
          <w:spacing w:val="-2"/>
        </w:rPr>
        <w:t>Equipo</w:t>
      </w:r>
      <w:r>
        <w:rPr>
          <w:spacing w:val="-3"/>
        </w:rPr>
        <w:t xml:space="preserve"> </w:t>
      </w:r>
      <w:r>
        <w:rPr>
          <w:spacing w:val="-5"/>
        </w:rPr>
        <w:t>PIE</w:t>
      </w:r>
    </w:p>
    <w:p w14:paraId="0D7FFB30" w14:textId="77777777" w:rsidR="00151A9B" w:rsidRDefault="00151A9B" w:rsidP="003660A6">
      <w:pPr>
        <w:pStyle w:val="Textoindependiente"/>
        <w:spacing w:before="2"/>
        <w:jc w:val="both"/>
        <w:rPr>
          <w:sz w:val="23"/>
        </w:rPr>
      </w:pPr>
    </w:p>
    <w:p w14:paraId="01D411AB" w14:textId="77777777" w:rsidR="00151A9B" w:rsidRDefault="003763FC" w:rsidP="00E01DE9">
      <w:pPr>
        <w:pStyle w:val="Prrafodelista"/>
        <w:numPr>
          <w:ilvl w:val="0"/>
          <w:numId w:val="83"/>
        </w:numPr>
        <w:tabs>
          <w:tab w:val="left" w:pos="1042"/>
          <w:tab w:val="left" w:pos="1043"/>
        </w:tabs>
        <w:ind w:hanging="365"/>
      </w:pPr>
      <w:r>
        <w:t>Listado</w:t>
      </w:r>
      <w:r>
        <w:rPr>
          <w:spacing w:val="-15"/>
        </w:rPr>
        <w:t xml:space="preserve"> </w:t>
      </w:r>
      <w:r>
        <w:t>que</w:t>
      </w:r>
      <w:r>
        <w:rPr>
          <w:spacing w:val="-12"/>
        </w:rPr>
        <w:t xml:space="preserve"> </w:t>
      </w:r>
      <w:r>
        <w:t>se</w:t>
      </w:r>
      <w:r>
        <w:rPr>
          <w:spacing w:val="-13"/>
        </w:rPr>
        <w:t xml:space="preserve"> </w:t>
      </w:r>
      <w:r>
        <w:t>debe</w:t>
      </w:r>
      <w:r>
        <w:rPr>
          <w:spacing w:val="-16"/>
        </w:rPr>
        <w:t xml:space="preserve"> </w:t>
      </w:r>
      <w:r>
        <w:t>manejar</w:t>
      </w:r>
      <w:r>
        <w:rPr>
          <w:spacing w:val="-12"/>
        </w:rPr>
        <w:t xml:space="preserve"> </w:t>
      </w:r>
      <w:r>
        <w:t>con</w:t>
      </w:r>
      <w:r>
        <w:rPr>
          <w:spacing w:val="-11"/>
        </w:rPr>
        <w:t xml:space="preserve"> </w:t>
      </w:r>
      <w:r>
        <w:t>precaución</w:t>
      </w:r>
      <w:r>
        <w:rPr>
          <w:spacing w:val="-10"/>
        </w:rPr>
        <w:t xml:space="preserve"> </w:t>
      </w:r>
      <w:r>
        <w:t>solo</w:t>
      </w:r>
      <w:r>
        <w:rPr>
          <w:spacing w:val="-6"/>
        </w:rPr>
        <w:t xml:space="preserve"> </w:t>
      </w:r>
      <w:r>
        <w:t>con</w:t>
      </w:r>
      <w:r>
        <w:rPr>
          <w:spacing w:val="-13"/>
        </w:rPr>
        <w:t xml:space="preserve"> </w:t>
      </w:r>
      <w:r>
        <w:t>equipo</w:t>
      </w:r>
      <w:r>
        <w:rPr>
          <w:spacing w:val="-10"/>
        </w:rPr>
        <w:t xml:space="preserve"> </w:t>
      </w:r>
      <w:r>
        <w:t>directivo</w:t>
      </w:r>
      <w:r>
        <w:rPr>
          <w:spacing w:val="-11"/>
        </w:rPr>
        <w:t xml:space="preserve"> </w:t>
      </w:r>
      <w:r>
        <w:t>y</w:t>
      </w:r>
      <w:r>
        <w:rPr>
          <w:spacing w:val="-12"/>
        </w:rPr>
        <w:t xml:space="preserve"> </w:t>
      </w:r>
      <w:r>
        <w:rPr>
          <w:spacing w:val="-2"/>
        </w:rPr>
        <w:t>docentes.</w:t>
      </w:r>
    </w:p>
    <w:p w14:paraId="3FB68D8F" w14:textId="77777777" w:rsidR="00151A9B" w:rsidRDefault="00151A9B" w:rsidP="003660A6">
      <w:pPr>
        <w:pStyle w:val="Textoindependiente"/>
        <w:jc w:val="both"/>
        <w:rPr>
          <w:sz w:val="22"/>
        </w:rPr>
      </w:pPr>
    </w:p>
    <w:p w14:paraId="596188E2" w14:textId="77777777" w:rsidR="00151A9B" w:rsidRDefault="003763FC" w:rsidP="00E01DE9">
      <w:pPr>
        <w:pStyle w:val="Prrafodelista"/>
        <w:numPr>
          <w:ilvl w:val="1"/>
          <w:numId w:val="85"/>
        </w:numPr>
        <w:tabs>
          <w:tab w:val="left" w:pos="1039"/>
        </w:tabs>
        <w:spacing w:before="193"/>
        <w:ind w:left="1038" w:hanging="361"/>
        <w:rPr>
          <w:b/>
        </w:rPr>
      </w:pPr>
      <w:r>
        <w:rPr>
          <w:b/>
        </w:rPr>
        <w:t>Reconocer</w:t>
      </w:r>
      <w:r>
        <w:rPr>
          <w:b/>
          <w:spacing w:val="-13"/>
        </w:rPr>
        <w:t xml:space="preserve"> </w:t>
      </w:r>
      <w:r>
        <w:rPr>
          <w:b/>
        </w:rPr>
        <w:t>señales</w:t>
      </w:r>
      <w:r>
        <w:rPr>
          <w:b/>
          <w:spacing w:val="-12"/>
        </w:rPr>
        <w:t xml:space="preserve"> </w:t>
      </w:r>
      <w:r>
        <w:rPr>
          <w:b/>
        </w:rPr>
        <w:t>previas</w:t>
      </w:r>
      <w:r>
        <w:rPr>
          <w:b/>
          <w:spacing w:val="-13"/>
        </w:rPr>
        <w:t xml:space="preserve"> </w:t>
      </w:r>
      <w:r>
        <w:rPr>
          <w:b/>
        </w:rPr>
        <w:t>y</w:t>
      </w:r>
      <w:r>
        <w:rPr>
          <w:b/>
          <w:spacing w:val="-10"/>
        </w:rPr>
        <w:t xml:space="preserve"> </w:t>
      </w:r>
      <w:r>
        <w:rPr>
          <w:b/>
        </w:rPr>
        <w:t>actuar</w:t>
      </w:r>
      <w:r>
        <w:rPr>
          <w:b/>
          <w:spacing w:val="-10"/>
        </w:rPr>
        <w:t xml:space="preserve"> </w:t>
      </w:r>
      <w:r>
        <w:rPr>
          <w:b/>
        </w:rPr>
        <w:t>de</w:t>
      </w:r>
      <w:r>
        <w:rPr>
          <w:b/>
          <w:spacing w:val="-10"/>
        </w:rPr>
        <w:t xml:space="preserve"> </w:t>
      </w:r>
      <w:r>
        <w:rPr>
          <w:b/>
        </w:rPr>
        <w:t>acuerdo</w:t>
      </w:r>
      <w:r>
        <w:rPr>
          <w:b/>
          <w:spacing w:val="-12"/>
        </w:rPr>
        <w:t xml:space="preserve"> </w:t>
      </w:r>
      <w:r>
        <w:rPr>
          <w:b/>
        </w:rPr>
        <w:t>con</w:t>
      </w:r>
      <w:r>
        <w:rPr>
          <w:b/>
          <w:spacing w:val="-7"/>
        </w:rPr>
        <w:t xml:space="preserve"> </w:t>
      </w:r>
      <w:r>
        <w:rPr>
          <w:b/>
          <w:spacing w:val="-2"/>
        </w:rPr>
        <w:t>ellas.</w:t>
      </w:r>
    </w:p>
    <w:p w14:paraId="0DCD2018" w14:textId="77777777" w:rsidR="00151A9B" w:rsidRDefault="00151A9B" w:rsidP="003660A6">
      <w:pPr>
        <w:pStyle w:val="Textoindependiente"/>
        <w:jc w:val="both"/>
        <w:rPr>
          <w:b/>
          <w:sz w:val="22"/>
        </w:rPr>
      </w:pPr>
    </w:p>
    <w:p w14:paraId="1154F1F8" w14:textId="77777777" w:rsidR="00151A9B" w:rsidRDefault="00151A9B" w:rsidP="003660A6">
      <w:pPr>
        <w:pStyle w:val="Textoindependiente"/>
        <w:spacing w:before="3"/>
        <w:jc w:val="both"/>
        <w:rPr>
          <w:b/>
          <w:sz w:val="23"/>
        </w:rPr>
      </w:pPr>
    </w:p>
    <w:p w14:paraId="02D361E2" w14:textId="77777777" w:rsidR="00151A9B" w:rsidRDefault="003763FC" w:rsidP="00E01DE9">
      <w:pPr>
        <w:pStyle w:val="Prrafodelista"/>
        <w:numPr>
          <w:ilvl w:val="0"/>
          <w:numId w:val="82"/>
        </w:numPr>
        <w:tabs>
          <w:tab w:val="left" w:pos="1043"/>
        </w:tabs>
        <w:spacing w:line="273" w:lineRule="auto"/>
        <w:ind w:right="219"/>
      </w:pPr>
      <w:r>
        <w:t>Se recomienda poner atención a la presencia</w:t>
      </w:r>
      <w:r>
        <w:rPr>
          <w:spacing w:val="40"/>
        </w:rPr>
        <w:t xml:space="preserve"> </w:t>
      </w:r>
      <w:r>
        <w:t>de “indicadores emocionales” (tensión, ansiedad, temor,</w:t>
      </w:r>
      <w:r>
        <w:rPr>
          <w:spacing w:val="40"/>
        </w:rPr>
        <w:t xml:space="preserve"> </w:t>
      </w:r>
      <w:r>
        <w:t>ira, frustración, entre otros) y reconocer, cuando sea posible, las señales iniciales que manifiestan NNA, previas a que se desencadene una desregulación emocional.</w:t>
      </w:r>
    </w:p>
    <w:p w14:paraId="025EC3B7" w14:textId="77777777" w:rsidR="00151A9B" w:rsidRDefault="00151A9B" w:rsidP="003660A6">
      <w:pPr>
        <w:spacing w:line="273" w:lineRule="auto"/>
        <w:jc w:val="both"/>
        <w:sectPr w:rsidR="00151A9B">
          <w:pgSz w:w="12240" w:h="15840"/>
          <w:pgMar w:top="1160" w:right="680" w:bottom="1560" w:left="820" w:header="332" w:footer="1377" w:gutter="0"/>
          <w:cols w:space="720"/>
        </w:sectPr>
      </w:pPr>
    </w:p>
    <w:p w14:paraId="08870832" w14:textId="77777777" w:rsidR="00151A9B" w:rsidRDefault="003763FC" w:rsidP="00E01DE9">
      <w:pPr>
        <w:pStyle w:val="Prrafodelista"/>
        <w:numPr>
          <w:ilvl w:val="0"/>
          <w:numId w:val="82"/>
        </w:numPr>
        <w:tabs>
          <w:tab w:val="left" w:pos="1043"/>
        </w:tabs>
        <w:spacing w:before="94" w:line="273" w:lineRule="auto"/>
        <w:ind w:right="228"/>
      </w:pPr>
      <w:r>
        <w:lastRenderedPageBreak/>
        <w:t>Es importante evitar cambios repentinos en el entorno escolar o en la rutina; anticipar los cambios; estar atentos a conflictos en el aula que podrían desencadenar un cuadro de desregulación.</w:t>
      </w:r>
      <w:r>
        <w:rPr>
          <w:spacing w:val="40"/>
        </w:rPr>
        <w:t xml:space="preserve"> </w:t>
      </w:r>
      <w:r>
        <w:t>También, minimizar el ruido ambiente.</w:t>
      </w:r>
    </w:p>
    <w:p w14:paraId="3F521FEE" w14:textId="77777777" w:rsidR="00151A9B" w:rsidRDefault="00151A9B" w:rsidP="003660A6">
      <w:pPr>
        <w:pStyle w:val="Textoindependiente"/>
        <w:spacing w:before="2"/>
        <w:jc w:val="both"/>
        <w:rPr>
          <w:sz w:val="19"/>
        </w:rPr>
      </w:pPr>
    </w:p>
    <w:p w14:paraId="4C9FC166" w14:textId="77777777" w:rsidR="00151A9B" w:rsidRDefault="003763FC" w:rsidP="00E01DE9">
      <w:pPr>
        <w:pStyle w:val="Prrafodelista"/>
        <w:numPr>
          <w:ilvl w:val="0"/>
          <w:numId w:val="82"/>
        </w:numPr>
        <w:tabs>
          <w:tab w:val="left" w:pos="1043"/>
        </w:tabs>
        <w:spacing w:line="273" w:lineRule="auto"/>
        <w:ind w:right="255"/>
      </w:pPr>
      <w:r>
        <w:t>Por lo mismo, es de importancia la comunicación con la familia para detectar, prevenir las conductas no deseadas en aula y planificar los apoyos</w:t>
      </w:r>
    </w:p>
    <w:p w14:paraId="27CB48D0" w14:textId="77777777" w:rsidR="00151A9B" w:rsidRDefault="00151A9B" w:rsidP="003660A6">
      <w:pPr>
        <w:pStyle w:val="Textoindependiente"/>
        <w:jc w:val="both"/>
        <w:rPr>
          <w:sz w:val="22"/>
        </w:rPr>
      </w:pPr>
    </w:p>
    <w:p w14:paraId="3CB51679" w14:textId="77777777" w:rsidR="00151A9B" w:rsidRDefault="00151A9B" w:rsidP="003660A6">
      <w:pPr>
        <w:pStyle w:val="Textoindependiente"/>
        <w:spacing w:before="3"/>
        <w:jc w:val="both"/>
        <w:rPr>
          <w:sz w:val="20"/>
        </w:rPr>
      </w:pPr>
    </w:p>
    <w:p w14:paraId="0A2C01AB" w14:textId="77777777" w:rsidR="00151A9B" w:rsidRDefault="003763FC" w:rsidP="007E136B">
      <w:pPr>
        <w:ind w:left="322"/>
        <w:jc w:val="center"/>
        <w:rPr>
          <w:b/>
        </w:rPr>
      </w:pPr>
      <w:r>
        <w:rPr>
          <w:b/>
          <w:spacing w:val="-2"/>
        </w:rPr>
        <w:t>PROCEDIMIENTO:</w:t>
      </w:r>
    </w:p>
    <w:p w14:paraId="5548AB33" w14:textId="77777777" w:rsidR="00151A9B" w:rsidRDefault="003763FC" w:rsidP="007E136B">
      <w:pPr>
        <w:ind w:left="322"/>
        <w:jc w:val="center"/>
        <w:rPr>
          <w:b/>
        </w:rPr>
      </w:pPr>
      <w:r>
        <w:rPr>
          <w:b/>
          <w:spacing w:val="-2"/>
        </w:rPr>
        <w:t>INTERVENCIÓN</w:t>
      </w:r>
      <w:r>
        <w:rPr>
          <w:b/>
          <w:spacing w:val="-1"/>
        </w:rPr>
        <w:t xml:space="preserve"> </w:t>
      </w:r>
      <w:r>
        <w:rPr>
          <w:b/>
          <w:spacing w:val="-2"/>
        </w:rPr>
        <w:t>PRIMER</w:t>
      </w:r>
      <w:r>
        <w:rPr>
          <w:b/>
          <w:spacing w:val="1"/>
        </w:rPr>
        <w:t xml:space="preserve"> </w:t>
      </w:r>
      <w:r>
        <w:rPr>
          <w:b/>
          <w:spacing w:val="-2"/>
        </w:rPr>
        <w:t>NIVEL</w:t>
      </w:r>
      <w:r>
        <w:rPr>
          <w:b/>
          <w:spacing w:val="-3"/>
        </w:rPr>
        <w:t xml:space="preserve"> </w:t>
      </w:r>
      <w:r>
        <w:rPr>
          <w:b/>
          <w:spacing w:val="-2"/>
        </w:rPr>
        <w:t>DE INTENSIDAD</w:t>
      </w:r>
    </w:p>
    <w:p w14:paraId="5FDCB890" w14:textId="77777777" w:rsidR="00151A9B" w:rsidRDefault="00151A9B" w:rsidP="003660A6">
      <w:pPr>
        <w:pStyle w:val="Textoindependiente"/>
        <w:spacing w:before="11"/>
        <w:jc w:val="both"/>
        <w:rPr>
          <w:b/>
          <w:sz w:val="18"/>
        </w:rPr>
      </w:pPr>
    </w:p>
    <w:p w14:paraId="31A161E0" w14:textId="77777777" w:rsidR="00151A9B" w:rsidRDefault="003763FC" w:rsidP="003660A6">
      <w:pPr>
        <w:ind w:left="322"/>
        <w:jc w:val="both"/>
        <w:rPr>
          <w:i/>
        </w:rPr>
      </w:pPr>
      <w:r>
        <w:rPr>
          <w:i/>
          <w:spacing w:val="-2"/>
        </w:rPr>
        <w:t>¿Cómo</w:t>
      </w:r>
      <w:r>
        <w:rPr>
          <w:i/>
          <w:spacing w:val="-8"/>
        </w:rPr>
        <w:t xml:space="preserve"> </w:t>
      </w:r>
      <w:r>
        <w:rPr>
          <w:i/>
          <w:spacing w:val="-2"/>
        </w:rPr>
        <w:t>proceder</w:t>
      </w:r>
      <w:r>
        <w:rPr>
          <w:i/>
        </w:rPr>
        <w:t xml:space="preserve"> </w:t>
      </w:r>
      <w:r>
        <w:rPr>
          <w:i/>
          <w:spacing w:val="-2"/>
        </w:rPr>
        <w:t>con un</w:t>
      </w:r>
      <w:r>
        <w:rPr>
          <w:i/>
          <w:spacing w:val="-1"/>
        </w:rPr>
        <w:t xml:space="preserve"> </w:t>
      </w:r>
      <w:r>
        <w:rPr>
          <w:i/>
          <w:spacing w:val="-2"/>
        </w:rPr>
        <w:t>estudiante</w:t>
      </w:r>
      <w:r>
        <w:rPr>
          <w:i/>
          <w:spacing w:val="2"/>
        </w:rPr>
        <w:t xml:space="preserve"> </w:t>
      </w:r>
      <w:r>
        <w:rPr>
          <w:i/>
          <w:spacing w:val="-2"/>
        </w:rPr>
        <w:t>desregulado</w:t>
      </w:r>
      <w:r>
        <w:rPr>
          <w:i/>
        </w:rPr>
        <w:t xml:space="preserve"> </w:t>
      </w:r>
      <w:r>
        <w:rPr>
          <w:i/>
          <w:spacing w:val="-2"/>
        </w:rPr>
        <w:t>emocionar y</w:t>
      </w:r>
      <w:r>
        <w:rPr>
          <w:i/>
          <w:spacing w:val="-1"/>
        </w:rPr>
        <w:t xml:space="preserve"> </w:t>
      </w:r>
      <w:r>
        <w:rPr>
          <w:i/>
          <w:spacing w:val="-2"/>
        </w:rPr>
        <w:t>conductualmente dentro</w:t>
      </w:r>
      <w:r>
        <w:rPr>
          <w:i/>
        </w:rPr>
        <w:t xml:space="preserve"> </w:t>
      </w:r>
      <w:r>
        <w:rPr>
          <w:i/>
          <w:spacing w:val="-2"/>
        </w:rPr>
        <w:t>del</w:t>
      </w:r>
      <w:r>
        <w:rPr>
          <w:i/>
          <w:spacing w:val="-1"/>
        </w:rPr>
        <w:t xml:space="preserve"> </w:t>
      </w:r>
      <w:r>
        <w:rPr>
          <w:i/>
          <w:spacing w:val="-2"/>
        </w:rPr>
        <w:t>aula?</w:t>
      </w:r>
    </w:p>
    <w:p w14:paraId="1734A7FE" w14:textId="77777777" w:rsidR="00151A9B" w:rsidRDefault="00151A9B" w:rsidP="003660A6">
      <w:pPr>
        <w:pStyle w:val="Textoindependiente"/>
        <w:spacing w:before="1"/>
        <w:jc w:val="both"/>
        <w:rPr>
          <w:i/>
          <w:sz w:val="20"/>
        </w:rPr>
      </w:pPr>
    </w:p>
    <w:p w14:paraId="5A1D780A" w14:textId="77777777" w:rsidR="00151A9B" w:rsidRDefault="003763FC" w:rsidP="003660A6">
      <w:pPr>
        <w:ind w:left="322"/>
        <w:jc w:val="both"/>
      </w:pPr>
      <w:r>
        <w:rPr>
          <w:spacing w:val="-2"/>
        </w:rPr>
        <w:t>Responsable:</w:t>
      </w:r>
      <w:r>
        <w:rPr>
          <w:spacing w:val="-4"/>
        </w:rPr>
        <w:t xml:space="preserve"> </w:t>
      </w:r>
      <w:r>
        <w:rPr>
          <w:spacing w:val="-2"/>
        </w:rPr>
        <w:t>Profesor/a jefe</w:t>
      </w:r>
      <w:r>
        <w:rPr>
          <w:spacing w:val="-9"/>
        </w:rPr>
        <w:t xml:space="preserve"> </w:t>
      </w:r>
      <w:r>
        <w:rPr>
          <w:spacing w:val="-2"/>
        </w:rPr>
        <w:t>o</w:t>
      </w:r>
      <w:r>
        <w:rPr>
          <w:spacing w:val="2"/>
        </w:rPr>
        <w:t xml:space="preserve"> </w:t>
      </w:r>
      <w:r>
        <w:rPr>
          <w:spacing w:val="-2"/>
        </w:rPr>
        <w:t>Profesor/a de</w:t>
      </w:r>
      <w:r>
        <w:rPr>
          <w:spacing w:val="4"/>
        </w:rPr>
        <w:t xml:space="preserve"> </w:t>
      </w:r>
      <w:r>
        <w:rPr>
          <w:spacing w:val="-2"/>
        </w:rPr>
        <w:t>asignatura</w:t>
      </w:r>
    </w:p>
    <w:p w14:paraId="3792FD63" w14:textId="77777777" w:rsidR="00151A9B" w:rsidRDefault="00151A9B" w:rsidP="003660A6">
      <w:pPr>
        <w:pStyle w:val="Textoindependiente"/>
        <w:spacing w:before="8"/>
        <w:jc w:val="both"/>
        <w:rPr>
          <w:sz w:val="19"/>
        </w:rPr>
      </w:pPr>
    </w:p>
    <w:p w14:paraId="1D0F8C12" w14:textId="77777777" w:rsidR="00151A9B" w:rsidRDefault="003763FC" w:rsidP="00E01DE9">
      <w:pPr>
        <w:pStyle w:val="Prrafodelista"/>
        <w:numPr>
          <w:ilvl w:val="0"/>
          <w:numId w:val="81"/>
        </w:numPr>
        <w:tabs>
          <w:tab w:val="left" w:pos="1087"/>
        </w:tabs>
        <w:spacing w:before="1" w:line="276" w:lineRule="auto"/>
        <w:ind w:right="231" w:hanging="360"/>
        <w:jc w:val="both"/>
      </w:pPr>
      <w:r>
        <w:tab/>
      </w:r>
      <w:r>
        <w:rPr>
          <w:b/>
        </w:rPr>
        <w:t>Redirigir momentáneamente al estudiante hacia otro</w:t>
      </w:r>
      <w:r>
        <w:rPr>
          <w:b/>
          <w:spacing w:val="-2"/>
        </w:rPr>
        <w:t xml:space="preserve"> </w:t>
      </w:r>
      <w:r>
        <w:rPr>
          <w:b/>
        </w:rPr>
        <w:t>foco</w:t>
      </w:r>
      <w:r>
        <w:rPr>
          <w:b/>
          <w:spacing w:val="-1"/>
        </w:rPr>
        <w:t xml:space="preserve"> </w:t>
      </w:r>
      <w:r>
        <w:rPr>
          <w:b/>
        </w:rPr>
        <w:t>de atención.</w:t>
      </w:r>
      <w:r>
        <w:rPr>
          <w:b/>
          <w:spacing w:val="-2"/>
        </w:rPr>
        <w:t xml:space="preserve"> </w:t>
      </w:r>
      <w:r>
        <w:t xml:space="preserve">Con alguna actividad que esté a mano, por ejemplo, pedirle que ayude a distribuir materiales, con el computador u otros apoyos </w:t>
      </w:r>
      <w:r>
        <w:rPr>
          <w:spacing w:val="-2"/>
        </w:rPr>
        <w:t>tecnológicos.</w:t>
      </w:r>
    </w:p>
    <w:p w14:paraId="787D3E7D" w14:textId="77777777" w:rsidR="00151A9B" w:rsidRDefault="00151A9B" w:rsidP="003660A6">
      <w:pPr>
        <w:pStyle w:val="Textoindependiente"/>
        <w:jc w:val="both"/>
        <w:rPr>
          <w:sz w:val="22"/>
        </w:rPr>
      </w:pPr>
    </w:p>
    <w:p w14:paraId="77D34B33" w14:textId="77777777" w:rsidR="00151A9B" w:rsidRDefault="00151A9B" w:rsidP="003660A6">
      <w:pPr>
        <w:pStyle w:val="Textoindependiente"/>
        <w:spacing w:before="8"/>
        <w:jc w:val="both"/>
        <w:rPr>
          <w:sz w:val="19"/>
        </w:rPr>
      </w:pPr>
    </w:p>
    <w:p w14:paraId="7FF8E53A" w14:textId="77777777" w:rsidR="00151A9B" w:rsidRDefault="003763FC" w:rsidP="00E01DE9">
      <w:pPr>
        <w:pStyle w:val="Prrafodelista"/>
        <w:numPr>
          <w:ilvl w:val="0"/>
          <w:numId w:val="81"/>
        </w:numPr>
        <w:tabs>
          <w:tab w:val="left" w:pos="1039"/>
        </w:tabs>
        <w:spacing w:line="276" w:lineRule="auto"/>
        <w:ind w:right="226" w:hanging="360"/>
        <w:jc w:val="both"/>
      </w:pPr>
      <w:r>
        <w:rPr>
          <w:b/>
        </w:rPr>
        <w:t>Facilitarles la comunicación, ayudando a que se exprese de una manera diferente a la utilizada durante la desregulación emocional y conductual</w:t>
      </w:r>
      <w:r>
        <w:t>. preguntando directamente, por ejemplo: “¿Hay algo que te está molestando? ¿Hay algo que quieras hacer ahora? Si me lo cuentas, en conjunto podemos buscar la manera en que te sientas mejor”. Las preguntas y la forma de hacerlas deben ser adaptadas a la edad y condición del estudiante, sin presionarlo</w:t>
      </w:r>
    </w:p>
    <w:p w14:paraId="0A7ECC19" w14:textId="77777777" w:rsidR="00151A9B" w:rsidRDefault="00151A9B" w:rsidP="003660A6">
      <w:pPr>
        <w:pStyle w:val="Textoindependiente"/>
        <w:spacing w:before="2"/>
        <w:jc w:val="both"/>
        <w:rPr>
          <w:sz w:val="22"/>
        </w:rPr>
      </w:pPr>
    </w:p>
    <w:p w14:paraId="3D688F75" w14:textId="77777777" w:rsidR="00151A9B" w:rsidRDefault="003763FC" w:rsidP="00E01DE9">
      <w:pPr>
        <w:pStyle w:val="Prrafodelista"/>
        <w:numPr>
          <w:ilvl w:val="0"/>
          <w:numId w:val="81"/>
        </w:numPr>
        <w:tabs>
          <w:tab w:val="left" w:pos="1039"/>
        </w:tabs>
        <w:spacing w:line="273" w:lineRule="auto"/>
        <w:ind w:right="259" w:hanging="360"/>
        <w:jc w:val="both"/>
        <w:rPr>
          <w:b/>
        </w:rPr>
      </w:pPr>
      <w:r>
        <w:rPr>
          <w:b/>
        </w:rPr>
        <w:t>Otorgar a algunos estudiantes para los cuales existe información previa de riesgo de desregulación emocional y conductual -cuando sea pertinente- tiempos de descanso.</w:t>
      </w:r>
    </w:p>
    <w:p w14:paraId="6F545411" w14:textId="77777777" w:rsidR="00151A9B" w:rsidRDefault="00151A9B" w:rsidP="003660A6">
      <w:pPr>
        <w:pStyle w:val="Textoindependiente"/>
        <w:spacing w:before="3"/>
        <w:jc w:val="both"/>
        <w:rPr>
          <w:b/>
          <w:sz w:val="22"/>
        </w:rPr>
      </w:pPr>
    </w:p>
    <w:p w14:paraId="112A04D8" w14:textId="77777777" w:rsidR="00151A9B" w:rsidRDefault="003763FC" w:rsidP="00E01DE9">
      <w:pPr>
        <w:pStyle w:val="Prrafodelista"/>
        <w:numPr>
          <w:ilvl w:val="0"/>
          <w:numId w:val="81"/>
        </w:numPr>
        <w:tabs>
          <w:tab w:val="left" w:pos="1039"/>
        </w:tabs>
        <w:spacing w:line="273" w:lineRule="auto"/>
        <w:ind w:right="253" w:hanging="360"/>
        <w:jc w:val="both"/>
        <w:rPr>
          <w:b/>
        </w:rPr>
      </w:pPr>
      <w:r>
        <w:rPr>
          <w:b/>
        </w:rPr>
        <w:t>Utilizar refuerzo conductual positivo frente a conductas aprendidas con apoyos iniciales, que son adaptativas y alternativas a la desregulación emocional y conductual.</w:t>
      </w:r>
    </w:p>
    <w:p w14:paraId="14087EE7" w14:textId="77777777" w:rsidR="00151A9B" w:rsidRDefault="00151A9B" w:rsidP="003660A6">
      <w:pPr>
        <w:pStyle w:val="Textoindependiente"/>
        <w:jc w:val="both"/>
        <w:rPr>
          <w:b/>
          <w:sz w:val="23"/>
        </w:rPr>
      </w:pPr>
    </w:p>
    <w:p w14:paraId="24F932BF" w14:textId="77777777" w:rsidR="00151A9B" w:rsidRDefault="003763FC" w:rsidP="00E01DE9">
      <w:pPr>
        <w:pStyle w:val="Prrafodelista"/>
        <w:numPr>
          <w:ilvl w:val="0"/>
          <w:numId w:val="81"/>
        </w:numPr>
        <w:tabs>
          <w:tab w:val="left" w:pos="1039"/>
        </w:tabs>
        <w:spacing w:line="271" w:lineRule="auto"/>
        <w:ind w:right="224" w:hanging="360"/>
        <w:jc w:val="both"/>
        <w:rPr>
          <w:b/>
        </w:rPr>
      </w:pPr>
      <w:r>
        <w:rPr>
          <w:b/>
        </w:rPr>
        <w:t>Enseñar estrategias de autorregulación destinado a los estudiantes (medidos</w:t>
      </w:r>
      <w:r>
        <w:rPr>
          <w:b/>
          <w:spacing w:val="25"/>
        </w:rPr>
        <w:t xml:space="preserve"> </w:t>
      </w:r>
      <w:r>
        <w:rPr>
          <w:b/>
        </w:rPr>
        <w:t>emocional)</w:t>
      </w:r>
      <w:r>
        <w:rPr>
          <w:b/>
          <w:spacing w:val="37"/>
        </w:rPr>
        <w:t xml:space="preserve"> </w:t>
      </w:r>
      <w:r>
        <w:rPr>
          <w:b/>
        </w:rPr>
        <w:t xml:space="preserve">por ejemplo el Método </w:t>
      </w:r>
      <w:proofErr w:type="spellStart"/>
      <w:r>
        <w:rPr>
          <w:b/>
        </w:rPr>
        <w:t>Ruler</w:t>
      </w:r>
      <w:proofErr w:type="spellEnd"/>
      <w:r>
        <w:rPr>
          <w:b/>
        </w:rPr>
        <w:t>.</w:t>
      </w:r>
    </w:p>
    <w:p w14:paraId="071C802A" w14:textId="77777777" w:rsidR="00151A9B" w:rsidRDefault="00151A9B" w:rsidP="003660A6">
      <w:pPr>
        <w:pStyle w:val="Textoindependiente"/>
        <w:spacing w:before="8"/>
        <w:jc w:val="both"/>
        <w:rPr>
          <w:b/>
          <w:sz w:val="22"/>
        </w:rPr>
      </w:pPr>
    </w:p>
    <w:p w14:paraId="6B6D7644" w14:textId="77777777" w:rsidR="00151A9B" w:rsidRDefault="003763FC" w:rsidP="00E01DE9">
      <w:pPr>
        <w:pStyle w:val="Prrafodelista"/>
        <w:numPr>
          <w:ilvl w:val="0"/>
          <w:numId w:val="81"/>
        </w:numPr>
        <w:tabs>
          <w:tab w:val="left" w:pos="1039"/>
        </w:tabs>
        <w:spacing w:line="273" w:lineRule="auto"/>
        <w:ind w:right="227" w:hanging="360"/>
        <w:jc w:val="both"/>
      </w:pPr>
      <w:r>
        <w:rPr>
          <w:b/>
        </w:rPr>
        <w:t>Diseñar con anterioridad reglas</w:t>
      </w:r>
      <w:r>
        <w:rPr>
          <w:b/>
          <w:spacing w:val="-1"/>
        </w:rPr>
        <w:t xml:space="preserve"> </w:t>
      </w:r>
      <w:r>
        <w:rPr>
          <w:b/>
        </w:rPr>
        <w:t xml:space="preserve">de aula, </w:t>
      </w:r>
      <w:r>
        <w:t>sobre cómo</w:t>
      </w:r>
      <w:r>
        <w:rPr>
          <w:spacing w:val="-5"/>
        </w:rPr>
        <w:t xml:space="preserve"> </w:t>
      </w:r>
      <w:r>
        <w:t>actuar en momentos en que cualquier NNA durante la clase sienta incomodidad, frustración, angustia, adecuando el lenguaje a la edad y utilizando, si se requiere, apoyos visuales u otros pertinentes adaptados a la diversidad del curso. Estipular previamente cómo el NNA hará saber de esto a su docente y profesionales de apoyo en aula.</w:t>
      </w:r>
    </w:p>
    <w:p w14:paraId="615EF295" w14:textId="77777777" w:rsidR="00151A9B" w:rsidRDefault="00151A9B" w:rsidP="003660A6">
      <w:pPr>
        <w:spacing w:line="273" w:lineRule="auto"/>
        <w:jc w:val="both"/>
        <w:sectPr w:rsidR="00151A9B">
          <w:pgSz w:w="12240" w:h="15840"/>
          <w:pgMar w:top="1160" w:right="680" w:bottom="1560" w:left="820" w:header="332" w:footer="1377" w:gutter="0"/>
          <w:cols w:space="720"/>
        </w:sectPr>
      </w:pPr>
    </w:p>
    <w:p w14:paraId="128D1CEB" w14:textId="77777777" w:rsidR="00151A9B" w:rsidRDefault="003763FC" w:rsidP="003660A6">
      <w:pPr>
        <w:spacing w:before="89"/>
        <w:ind w:left="322"/>
        <w:jc w:val="both"/>
        <w:rPr>
          <w:b/>
        </w:rPr>
      </w:pPr>
      <w:r>
        <w:rPr>
          <w:b/>
          <w:spacing w:val="-2"/>
        </w:rPr>
        <w:lastRenderedPageBreak/>
        <w:t>INTERVENCIÓN</w:t>
      </w:r>
      <w:r>
        <w:rPr>
          <w:b/>
          <w:spacing w:val="-3"/>
        </w:rPr>
        <w:t xml:space="preserve"> </w:t>
      </w:r>
      <w:r>
        <w:rPr>
          <w:b/>
          <w:spacing w:val="-2"/>
        </w:rPr>
        <w:t>SEGUNDO</w:t>
      </w:r>
      <w:r>
        <w:rPr>
          <w:b/>
          <w:spacing w:val="-7"/>
        </w:rPr>
        <w:t xml:space="preserve"> </w:t>
      </w:r>
      <w:r>
        <w:rPr>
          <w:b/>
          <w:spacing w:val="-2"/>
        </w:rPr>
        <w:t>NIVEL</w:t>
      </w:r>
      <w:r>
        <w:rPr>
          <w:b/>
          <w:spacing w:val="-5"/>
        </w:rPr>
        <w:t xml:space="preserve"> </w:t>
      </w:r>
      <w:r>
        <w:rPr>
          <w:b/>
          <w:spacing w:val="-2"/>
        </w:rPr>
        <w:t>DE</w:t>
      </w:r>
      <w:r>
        <w:rPr>
          <w:b/>
          <w:spacing w:val="2"/>
        </w:rPr>
        <w:t xml:space="preserve"> </w:t>
      </w:r>
      <w:r>
        <w:rPr>
          <w:b/>
          <w:spacing w:val="-2"/>
        </w:rPr>
        <w:t>INTENSIDAD</w:t>
      </w:r>
    </w:p>
    <w:p w14:paraId="4A9B0E3B" w14:textId="77777777" w:rsidR="00151A9B" w:rsidRDefault="00151A9B" w:rsidP="003660A6">
      <w:pPr>
        <w:pStyle w:val="Textoindependiente"/>
        <w:spacing w:before="9"/>
        <w:jc w:val="both"/>
        <w:rPr>
          <w:b/>
          <w:sz w:val="22"/>
        </w:rPr>
      </w:pPr>
    </w:p>
    <w:p w14:paraId="397DC361" w14:textId="77777777" w:rsidR="00151A9B" w:rsidRDefault="003763FC" w:rsidP="00E01DE9">
      <w:pPr>
        <w:pStyle w:val="Prrafodelista"/>
        <w:numPr>
          <w:ilvl w:val="0"/>
          <w:numId w:val="80"/>
        </w:numPr>
        <w:tabs>
          <w:tab w:val="left" w:pos="535"/>
        </w:tabs>
        <w:spacing w:line="235" w:lineRule="auto"/>
        <w:ind w:right="299" w:firstLine="0"/>
        <w:jc w:val="both"/>
        <w:rPr>
          <w:b/>
        </w:rPr>
      </w:pPr>
      <w:r>
        <w:t>Etapa</w:t>
      </w:r>
      <w:r>
        <w:rPr>
          <w:spacing w:val="-3"/>
        </w:rPr>
        <w:t xml:space="preserve"> </w:t>
      </w:r>
      <w:r>
        <w:t>inicial:</w:t>
      </w:r>
      <w:r>
        <w:rPr>
          <w:spacing w:val="-4"/>
        </w:rPr>
        <w:t xml:space="preserve"> </w:t>
      </w:r>
      <w:r>
        <w:t>previamente</w:t>
      </w:r>
      <w:r>
        <w:rPr>
          <w:spacing w:val="-7"/>
        </w:rPr>
        <w:t xml:space="preserve"> </w:t>
      </w:r>
      <w:r>
        <w:t>haber</w:t>
      </w:r>
      <w:r>
        <w:rPr>
          <w:spacing w:val="-3"/>
        </w:rPr>
        <w:t xml:space="preserve"> </w:t>
      </w:r>
      <w:r>
        <w:t>intentado</w:t>
      </w:r>
      <w:r>
        <w:rPr>
          <w:spacing w:val="-4"/>
        </w:rPr>
        <w:t xml:space="preserve"> </w:t>
      </w:r>
      <w:r>
        <w:t>manejo</w:t>
      </w:r>
      <w:r>
        <w:rPr>
          <w:spacing w:val="-8"/>
        </w:rPr>
        <w:t xml:space="preserve"> </w:t>
      </w:r>
      <w:r>
        <w:t>general</w:t>
      </w:r>
      <w:r>
        <w:rPr>
          <w:spacing w:val="-1"/>
        </w:rPr>
        <w:t xml:space="preserve"> </w:t>
      </w:r>
      <w:r>
        <w:t>sin</w:t>
      </w:r>
      <w:r>
        <w:rPr>
          <w:spacing w:val="-8"/>
        </w:rPr>
        <w:t xml:space="preserve"> </w:t>
      </w:r>
      <w:r>
        <w:t>resultados</w:t>
      </w:r>
      <w:r>
        <w:rPr>
          <w:spacing w:val="-3"/>
        </w:rPr>
        <w:t xml:space="preserve"> </w:t>
      </w:r>
      <w:r>
        <w:t>positivos</w:t>
      </w:r>
      <w:r>
        <w:rPr>
          <w:spacing w:val="-2"/>
        </w:rPr>
        <w:t xml:space="preserve"> </w:t>
      </w:r>
      <w:r>
        <w:t>y</w:t>
      </w:r>
      <w:r>
        <w:rPr>
          <w:spacing w:val="-2"/>
        </w:rPr>
        <w:t xml:space="preserve"> </w:t>
      </w:r>
      <w:r>
        <w:rPr>
          <w:b/>
        </w:rPr>
        <w:t>sin</w:t>
      </w:r>
      <w:r>
        <w:rPr>
          <w:b/>
          <w:spacing w:val="-6"/>
        </w:rPr>
        <w:t xml:space="preserve"> </w:t>
      </w:r>
      <w:r>
        <w:rPr>
          <w:b/>
        </w:rPr>
        <w:t>que</w:t>
      </w:r>
      <w:r>
        <w:rPr>
          <w:b/>
          <w:spacing w:val="-9"/>
        </w:rPr>
        <w:t xml:space="preserve"> </w:t>
      </w:r>
      <w:r>
        <w:rPr>
          <w:b/>
        </w:rPr>
        <w:t>se</w:t>
      </w:r>
      <w:r>
        <w:rPr>
          <w:b/>
          <w:spacing w:val="-8"/>
        </w:rPr>
        <w:t xml:space="preserve"> </w:t>
      </w:r>
      <w:r>
        <w:rPr>
          <w:b/>
        </w:rPr>
        <w:t>visualice</w:t>
      </w:r>
      <w:r>
        <w:rPr>
          <w:b/>
          <w:spacing w:val="-8"/>
        </w:rPr>
        <w:t xml:space="preserve"> </w:t>
      </w:r>
      <w:r>
        <w:rPr>
          <w:b/>
        </w:rPr>
        <w:t>riesgo para sí mismo/a o terceros.</w:t>
      </w:r>
    </w:p>
    <w:p w14:paraId="28BD20D4" w14:textId="77777777" w:rsidR="00151A9B" w:rsidRDefault="00151A9B" w:rsidP="003660A6">
      <w:pPr>
        <w:pStyle w:val="Textoindependiente"/>
        <w:spacing w:before="1"/>
        <w:jc w:val="both"/>
        <w:rPr>
          <w:b/>
          <w:sz w:val="21"/>
        </w:rPr>
      </w:pPr>
    </w:p>
    <w:p w14:paraId="7AA12E84" w14:textId="77777777" w:rsidR="00151A9B" w:rsidRDefault="003763FC" w:rsidP="00E01DE9">
      <w:pPr>
        <w:pStyle w:val="Prrafodelista"/>
        <w:numPr>
          <w:ilvl w:val="1"/>
          <w:numId w:val="80"/>
        </w:numPr>
        <w:tabs>
          <w:tab w:val="left" w:pos="1043"/>
        </w:tabs>
      </w:pPr>
      <w:r>
        <w:t>Cambiar</w:t>
      </w:r>
      <w:r>
        <w:rPr>
          <w:spacing w:val="-18"/>
        </w:rPr>
        <w:t xml:space="preserve"> </w:t>
      </w:r>
      <w:r>
        <w:t>la</w:t>
      </w:r>
      <w:r>
        <w:rPr>
          <w:spacing w:val="-10"/>
        </w:rPr>
        <w:t xml:space="preserve"> </w:t>
      </w:r>
      <w:r>
        <w:t>actividad,</w:t>
      </w:r>
      <w:r>
        <w:rPr>
          <w:spacing w:val="-9"/>
        </w:rPr>
        <w:t xml:space="preserve"> </w:t>
      </w:r>
      <w:r>
        <w:t>la</w:t>
      </w:r>
      <w:r>
        <w:rPr>
          <w:spacing w:val="-8"/>
        </w:rPr>
        <w:t xml:space="preserve"> </w:t>
      </w:r>
      <w:r>
        <w:t>forma</w:t>
      </w:r>
      <w:r>
        <w:rPr>
          <w:spacing w:val="-7"/>
        </w:rPr>
        <w:t xml:space="preserve"> </w:t>
      </w:r>
      <w:r>
        <w:t>o</w:t>
      </w:r>
      <w:r>
        <w:rPr>
          <w:spacing w:val="-9"/>
        </w:rPr>
        <w:t xml:space="preserve"> </w:t>
      </w:r>
      <w:r>
        <w:t>los</w:t>
      </w:r>
      <w:r>
        <w:rPr>
          <w:spacing w:val="-8"/>
        </w:rPr>
        <w:t xml:space="preserve"> </w:t>
      </w:r>
      <w:r>
        <w:t>materiales,</w:t>
      </w:r>
      <w:r>
        <w:rPr>
          <w:spacing w:val="-9"/>
        </w:rPr>
        <w:t xml:space="preserve"> </w:t>
      </w:r>
      <w:r>
        <w:t>a</w:t>
      </w:r>
      <w:r>
        <w:rPr>
          <w:spacing w:val="-12"/>
        </w:rPr>
        <w:t xml:space="preserve"> </w:t>
      </w:r>
      <w:r>
        <w:t>través</w:t>
      </w:r>
      <w:r>
        <w:rPr>
          <w:spacing w:val="-8"/>
        </w:rPr>
        <w:t xml:space="preserve"> </w:t>
      </w:r>
      <w:r>
        <w:t>de</w:t>
      </w:r>
      <w:r>
        <w:rPr>
          <w:spacing w:val="-7"/>
        </w:rPr>
        <w:t xml:space="preserve"> </w:t>
      </w:r>
      <w:r>
        <w:t>los</w:t>
      </w:r>
      <w:r>
        <w:rPr>
          <w:spacing w:val="-7"/>
        </w:rPr>
        <w:t xml:space="preserve"> </w:t>
      </w:r>
      <w:r>
        <w:t>que</w:t>
      </w:r>
      <w:r>
        <w:rPr>
          <w:spacing w:val="-12"/>
        </w:rPr>
        <w:t xml:space="preserve"> </w:t>
      </w:r>
      <w:r>
        <w:t>se</w:t>
      </w:r>
      <w:r>
        <w:rPr>
          <w:spacing w:val="-7"/>
        </w:rPr>
        <w:t xml:space="preserve"> </w:t>
      </w:r>
      <w:r>
        <w:t>está</w:t>
      </w:r>
      <w:r>
        <w:rPr>
          <w:spacing w:val="-3"/>
        </w:rPr>
        <w:t xml:space="preserve"> </w:t>
      </w:r>
      <w:r>
        <w:t>llevando</w:t>
      </w:r>
      <w:r>
        <w:rPr>
          <w:spacing w:val="-9"/>
        </w:rPr>
        <w:t xml:space="preserve"> </w:t>
      </w:r>
      <w:r>
        <w:t>a</w:t>
      </w:r>
      <w:r>
        <w:rPr>
          <w:spacing w:val="-8"/>
        </w:rPr>
        <w:t xml:space="preserve"> </w:t>
      </w:r>
      <w:r>
        <w:t>cabo</w:t>
      </w:r>
      <w:r>
        <w:rPr>
          <w:spacing w:val="-5"/>
        </w:rPr>
        <w:t xml:space="preserve"> </w:t>
      </w:r>
      <w:r>
        <w:t>la</w:t>
      </w:r>
      <w:r>
        <w:rPr>
          <w:spacing w:val="-11"/>
        </w:rPr>
        <w:t xml:space="preserve"> </w:t>
      </w:r>
      <w:r>
        <w:rPr>
          <w:spacing w:val="-2"/>
        </w:rPr>
        <w:t>actividad;</w:t>
      </w:r>
    </w:p>
    <w:p w14:paraId="1482856D" w14:textId="77777777" w:rsidR="00151A9B" w:rsidRDefault="003763FC" w:rsidP="00E01DE9">
      <w:pPr>
        <w:pStyle w:val="Prrafodelista"/>
        <w:numPr>
          <w:ilvl w:val="1"/>
          <w:numId w:val="80"/>
        </w:numPr>
        <w:tabs>
          <w:tab w:val="left" w:pos="1043"/>
        </w:tabs>
        <w:spacing w:before="44" w:line="273" w:lineRule="auto"/>
        <w:ind w:right="246" w:hanging="360"/>
      </w:pPr>
      <w:r>
        <w:t>permitirle salir un tiempo corto y determinado a un lugar acordado anticipadamente en contratos de contingencia, que le faciliten el manejo de la ansiedad y autorregularse emocionalmente, por ejemplo, Biblioteca CRA</w:t>
      </w:r>
    </w:p>
    <w:p w14:paraId="6E4569A8" w14:textId="77777777" w:rsidR="00151A9B" w:rsidRDefault="003763FC" w:rsidP="00E01DE9">
      <w:pPr>
        <w:pStyle w:val="Prrafodelista"/>
        <w:numPr>
          <w:ilvl w:val="1"/>
          <w:numId w:val="80"/>
        </w:numPr>
        <w:tabs>
          <w:tab w:val="left" w:pos="1043"/>
        </w:tabs>
        <w:spacing w:before="8" w:line="276" w:lineRule="auto"/>
        <w:ind w:right="226" w:hanging="360"/>
      </w:pPr>
      <w:r>
        <w:t>Si durante el tiempo establecido que se mantendrá fuera del aula, por su edad u otras razones, requiere compañía de la persona a cargo,</w:t>
      </w:r>
      <w:r>
        <w:rPr>
          <w:spacing w:val="-1"/>
        </w:rPr>
        <w:t xml:space="preserve"> </w:t>
      </w:r>
      <w:r>
        <w:t>esta puede iniciar contención emocional-verbal,</w:t>
      </w:r>
      <w:r>
        <w:rPr>
          <w:spacing w:val="-1"/>
        </w:rPr>
        <w:t xml:space="preserve"> </w:t>
      </w:r>
      <w:r>
        <w:t>esto es,</w:t>
      </w:r>
      <w:r>
        <w:rPr>
          <w:spacing w:val="-1"/>
        </w:rPr>
        <w:t xml:space="preserve"> </w:t>
      </w:r>
      <w:r>
        <w:t>intentar mediar verbalmente en un tono que evidencie tranquilidad, haciéndole saber al estudiante que está ahí para ayudarle y que puede, si lo desea, relatar lo que le sucede, dibujar, mantenerse en silencio o practicar algún ejercicio.</w:t>
      </w:r>
    </w:p>
    <w:p w14:paraId="77F341AC" w14:textId="77777777" w:rsidR="00151A9B" w:rsidRDefault="003763FC" w:rsidP="00E01DE9">
      <w:pPr>
        <w:pStyle w:val="Prrafodelista"/>
        <w:numPr>
          <w:ilvl w:val="1"/>
          <w:numId w:val="80"/>
        </w:numPr>
        <w:tabs>
          <w:tab w:val="left" w:pos="1043"/>
        </w:tabs>
        <w:spacing w:before="1" w:line="276" w:lineRule="auto"/>
        <w:ind w:right="242" w:hanging="360"/>
      </w:pPr>
      <w:r>
        <w:t xml:space="preserve">Identificar a una persona a cargo del segundo nivel de contención, considerando ciclo educativo, si está previamente con apoyo de un profesional (PIE o </w:t>
      </w:r>
      <w:proofErr w:type="spellStart"/>
      <w:r>
        <w:t>Conv</w:t>
      </w:r>
      <w:proofErr w:type="spellEnd"/>
      <w:r>
        <w:t xml:space="preserve">. Escolar) y si el curso tiene personal asistente de </w:t>
      </w:r>
      <w:r>
        <w:rPr>
          <w:spacing w:val="-2"/>
        </w:rPr>
        <w:t>aula.</w:t>
      </w:r>
    </w:p>
    <w:p w14:paraId="4A2B5633" w14:textId="77777777" w:rsidR="00151A9B" w:rsidRDefault="003763FC" w:rsidP="00E01DE9">
      <w:pPr>
        <w:pStyle w:val="Prrafodelista"/>
        <w:numPr>
          <w:ilvl w:val="1"/>
          <w:numId w:val="80"/>
        </w:numPr>
        <w:tabs>
          <w:tab w:val="left" w:pos="1043"/>
        </w:tabs>
        <w:spacing w:before="6" w:line="276" w:lineRule="auto"/>
        <w:ind w:right="228" w:hanging="360"/>
      </w:pPr>
      <w:r>
        <w:t>En todos los casos, intentar dar más de una alternativa, de modo que la persona pueda elegir, como un primer paso hacia el autocontrol. Paralelamente, analizar información existente o que pueda obtenerse, sobre el estado del estudiante antes de la desregulación, por ejemplo, si durmió mal, si sucede algún problema en su casa o trasladar, algún evento “</w:t>
      </w:r>
      <w:proofErr w:type="spellStart"/>
      <w:r>
        <w:t>gatillador</w:t>
      </w:r>
      <w:proofErr w:type="spellEnd"/>
      <w:r>
        <w:t>” en el aula, que aporten al manejo profesional.</w:t>
      </w:r>
    </w:p>
    <w:p w14:paraId="7B96BFF6" w14:textId="77777777" w:rsidR="00151A9B" w:rsidRDefault="00151A9B" w:rsidP="003660A6">
      <w:pPr>
        <w:pStyle w:val="Textoindependiente"/>
        <w:jc w:val="both"/>
        <w:rPr>
          <w:sz w:val="22"/>
        </w:rPr>
      </w:pPr>
    </w:p>
    <w:p w14:paraId="614F2D9C" w14:textId="77777777" w:rsidR="00151A9B" w:rsidRDefault="00151A9B" w:rsidP="007E136B">
      <w:pPr>
        <w:pStyle w:val="Textoindependiente"/>
        <w:spacing w:before="6"/>
        <w:jc w:val="center"/>
        <w:rPr>
          <w:sz w:val="21"/>
        </w:rPr>
      </w:pPr>
    </w:p>
    <w:p w14:paraId="3595B395" w14:textId="77777777" w:rsidR="00151A9B" w:rsidRDefault="003763FC" w:rsidP="007E136B">
      <w:pPr>
        <w:ind w:left="322"/>
        <w:jc w:val="center"/>
        <w:rPr>
          <w:b/>
        </w:rPr>
      </w:pPr>
      <w:r>
        <w:rPr>
          <w:b/>
          <w:spacing w:val="-2"/>
        </w:rPr>
        <w:t>INTERVENCIÓN</w:t>
      </w:r>
      <w:r>
        <w:rPr>
          <w:b/>
          <w:spacing w:val="-5"/>
        </w:rPr>
        <w:t xml:space="preserve"> </w:t>
      </w:r>
      <w:r>
        <w:rPr>
          <w:b/>
          <w:spacing w:val="-2"/>
        </w:rPr>
        <w:t>TERCER</w:t>
      </w:r>
      <w:r>
        <w:rPr>
          <w:b/>
          <w:spacing w:val="-3"/>
        </w:rPr>
        <w:t xml:space="preserve"> </w:t>
      </w:r>
      <w:r>
        <w:rPr>
          <w:b/>
          <w:spacing w:val="-2"/>
        </w:rPr>
        <w:t>NIVEL</w:t>
      </w:r>
      <w:r>
        <w:rPr>
          <w:b/>
          <w:spacing w:val="-1"/>
        </w:rPr>
        <w:t xml:space="preserve"> </w:t>
      </w:r>
      <w:r>
        <w:rPr>
          <w:b/>
          <w:spacing w:val="-2"/>
        </w:rPr>
        <w:t>DE</w:t>
      </w:r>
      <w:r>
        <w:rPr>
          <w:b/>
          <w:spacing w:val="-1"/>
        </w:rPr>
        <w:t xml:space="preserve"> </w:t>
      </w:r>
      <w:r>
        <w:rPr>
          <w:b/>
          <w:spacing w:val="-2"/>
        </w:rPr>
        <w:t>INTENSIDAD</w:t>
      </w:r>
    </w:p>
    <w:p w14:paraId="4B1722E9" w14:textId="77777777" w:rsidR="00151A9B" w:rsidRDefault="00151A9B" w:rsidP="003660A6">
      <w:pPr>
        <w:pStyle w:val="Textoindependiente"/>
        <w:jc w:val="both"/>
        <w:rPr>
          <w:b/>
          <w:sz w:val="22"/>
        </w:rPr>
      </w:pPr>
    </w:p>
    <w:p w14:paraId="51A31EEF" w14:textId="77777777" w:rsidR="00151A9B" w:rsidRDefault="00151A9B" w:rsidP="003660A6">
      <w:pPr>
        <w:pStyle w:val="Textoindependiente"/>
        <w:spacing w:before="1"/>
        <w:jc w:val="both"/>
        <w:rPr>
          <w:b/>
          <w:sz w:val="22"/>
        </w:rPr>
      </w:pPr>
    </w:p>
    <w:p w14:paraId="79E68BF1" w14:textId="77777777" w:rsidR="00151A9B" w:rsidRDefault="003763FC" w:rsidP="00E01DE9">
      <w:pPr>
        <w:pStyle w:val="Prrafodelista"/>
        <w:numPr>
          <w:ilvl w:val="0"/>
          <w:numId w:val="79"/>
        </w:numPr>
        <w:tabs>
          <w:tab w:val="left" w:pos="563"/>
        </w:tabs>
        <w:ind w:right="596" w:firstLine="0"/>
        <w:jc w:val="both"/>
      </w:pPr>
      <w:r>
        <w:t>Etapa</w:t>
      </w:r>
      <w:r>
        <w:rPr>
          <w:spacing w:val="-4"/>
        </w:rPr>
        <w:t xml:space="preserve"> </w:t>
      </w:r>
      <w:r>
        <w:t>de</w:t>
      </w:r>
      <w:r>
        <w:rPr>
          <w:spacing w:val="-4"/>
        </w:rPr>
        <w:t xml:space="preserve"> </w:t>
      </w:r>
      <w:r>
        <w:t>aumento</w:t>
      </w:r>
      <w:r>
        <w:rPr>
          <w:spacing w:val="-1"/>
        </w:rPr>
        <w:t xml:space="preserve"> </w:t>
      </w:r>
      <w:r>
        <w:t>de</w:t>
      </w:r>
      <w:r>
        <w:rPr>
          <w:spacing w:val="-4"/>
        </w:rPr>
        <w:t xml:space="preserve"> </w:t>
      </w:r>
      <w:r>
        <w:t>la</w:t>
      </w:r>
      <w:r>
        <w:rPr>
          <w:spacing w:val="-4"/>
        </w:rPr>
        <w:t xml:space="preserve"> </w:t>
      </w:r>
      <w:r>
        <w:t>desregulación</w:t>
      </w:r>
      <w:r>
        <w:rPr>
          <w:spacing w:val="-5"/>
        </w:rPr>
        <w:t xml:space="preserve"> </w:t>
      </w:r>
      <w:r>
        <w:t>emocional</w:t>
      </w:r>
      <w:r>
        <w:rPr>
          <w:spacing w:val="-3"/>
        </w:rPr>
        <w:t xml:space="preserve"> </w:t>
      </w:r>
      <w:r>
        <w:t>y</w:t>
      </w:r>
      <w:r>
        <w:rPr>
          <w:spacing w:val="-4"/>
        </w:rPr>
        <w:t xml:space="preserve"> </w:t>
      </w:r>
      <w:r>
        <w:t>conductual,</w:t>
      </w:r>
      <w:r>
        <w:rPr>
          <w:spacing w:val="-2"/>
        </w:rPr>
        <w:t xml:space="preserve"> </w:t>
      </w:r>
      <w:r>
        <w:rPr>
          <w:b/>
        </w:rPr>
        <w:t>con</w:t>
      </w:r>
      <w:r>
        <w:rPr>
          <w:b/>
          <w:spacing w:val="-3"/>
        </w:rPr>
        <w:t xml:space="preserve"> </w:t>
      </w:r>
      <w:r>
        <w:rPr>
          <w:b/>
        </w:rPr>
        <w:t>ausencia</w:t>
      </w:r>
      <w:r>
        <w:rPr>
          <w:b/>
          <w:spacing w:val="-3"/>
        </w:rPr>
        <w:t xml:space="preserve"> </w:t>
      </w:r>
      <w:r>
        <w:rPr>
          <w:b/>
        </w:rPr>
        <w:t>de</w:t>
      </w:r>
      <w:r>
        <w:rPr>
          <w:b/>
          <w:spacing w:val="-5"/>
        </w:rPr>
        <w:t xml:space="preserve"> </w:t>
      </w:r>
      <w:r>
        <w:rPr>
          <w:b/>
        </w:rPr>
        <w:t>autocontroles</w:t>
      </w:r>
      <w:r>
        <w:rPr>
          <w:b/>
          <w:spacing w:val="-6"/>
        </w:rPr>
        <w:t xml:space="preserve"> </w:t>
      </w:r>
      <w:r>
        <w:rPr>
          <w:b/>
        </w:rPr>
        <w:t>inhibitorios cognitivos y riesgo para sí mismo/a o terceros</w:t>
      </w:r>
      <w:r>
        <w:t>.</w:t>
      </w:r>
    </w:p>
    <w:p w14:paraId="1C938394" w14:textId="77777777" w:rsidR="00151A9B" w:rsidRDefault="00151A9B" w:rsidP="003660A6">
      <w:pPr>
        <w:pStyle w:val="Textoindependiente"/>
        <w:spacing w:before="6"/>
        <w:jc w:val="both"/>
        <w:rPr>
          <w:sz w:val="22"/>
        </w:rPr>
      </w:pPr>
    </w:p>
    <w:p w14:paraId="622B9550" w14:textId="77777777" w:rsidR="00151A9B" w:rsidRDefault="003763FC" w:rsidP="003660A6">
      <w:pPr>
        <w:ind w:left="322" w:right="231"/>
        <w:jc w:val="both"/>
      </w:pPr>
      <w:r>
        <w:t>No responde a comunicación verbal ni a mirada o intervenciones de terceros,</w:t>
      </w:r>
      <w:r>
        <w:rPr>
          <w:spacing w:val="-1"/>
        </w:rPr>
        <w:t xml:space="preserve"> </w:t>
      </w:r>
      <w:r>
        <w:t>al tiempo que aumenta la agitación motora sin lograr conectar con su entorno de manera adecuada. Se sugiere “acompañar” sin interferir en su proceso de manera invasiva,</w:t>
      </w:r>
      <w:r>
        <w:rPr>
          <w:spacing w:val="-1"/>
        </w:rPr>
        <w:t xml:space="preserve"> </w:t>
      </w:r>
      <w:r>
        <w:t>con acciones como ofrecer soluciones o pidiéndole</w:t>
      </w:r>
      <w:r>
        <w:rPr>
          <w:spacing w:val="-1"/>
        </w:rPr>
        <w:t xml:space="preserve"> </w:t>
      </w:r>
      <w:r>
        <w:t>que efectúe algún ejercicio,</w:t>
      </w:r>
      <w:r>
        <w:rPr>
          <w:spacing w:val="-6"/>
        </w:rPr>
        <w:t xml:space="preserve"> </w:t>
      </w:r>
      <w:r>
        <w:t>pues durante esta etapa de desregulación el NNA no está logrando conectar con su entorno de manera esperable.</w:t>
      </w:r>
    </w:p>
    <w:p w14:paraId="3D0C0204" w14:textId="77777777" w:rsidR="00151A9B" w:rsidRDefault="00151A9B" w:rsidP="003660A6">
      <w:pPr>
        <w:pStyle w:val="Textoindependiente"/>
        <w:spacing w:before="2"/>
        <w:jc w:val="both"/>
        <w:rPr>
          <w:sz w:val="22"/>
        </w:rPr>
      </w:pPr>
    </w:p>
    <w:p w14:paraId="10B63922" w14:textId="77777777" w:rsidR="00151A9B" w:rsidRDefault="003763FC" w:rsidP="00E01DE9">
      <w:pPr>
        <w:pStyle w:val="Prrafodelista"/>
        <w:numPr>
          <w:ilvl w:val="1"/>
          <w:numId w:val="79"/>
        </w:numPr>
        <w:tabs>
          <w:tab w:val="left" w:pos="1043"/>
        </w:tabs>
        <w:spacing w:line="273" w:lineRule="auto"/>
        <w:ind w:right="235"/>
      </w:pPr>
      <w:r>
        <w:t>Llevar al estudiante a un lugar seguro y resguardado, idealmente en un primer piso (solo si el estudiante muestra apertura de querer moverse del lugar y no implique un riesgo para otros y para sí mismo). Este lugar será en la sala de contención dispuesto por la escuela. Coordinadora PIE.</w:t>
      </w:r>
    </w:p>
    <w:p w14:paraId="39BA937C" w14:textId="77777777" w:rsidR="00151A9B" w:rsidRDefault="003763FC" w:rsidP="00E01DE9">
      <w:pPr>
        <w:pStyle w:val="Prrafodelista"/>
        <w:numPr>
          <w:ilvl w:val="1"/>
          <w:numId w:val="79"/>
        </w:numPr>
        <w:tabs>
          <w:tab w:val="left" w:pos="1043"/>
        </w:tabs>
        <w:spacing w:before="3" w:line="273" w:lineRule="auto"/>
        <w:ind w:right="244"/>
      </w:pPr>
      <w:r>
        <w:t>Evitar trasladarlo a lugares con ventanales en techos o ventanas sin cortinaje,</w:t>
      </w:r>
      <w:r>
        <w:rPr>
          <w:spacing w:val="-1"/>
        </w:rPr>
        <w:t xml:space="preserve"> </w:t>
      </w:r>
      <w:r>
        <w:t>o con estímulos similares a los desencadenantes de la crisis de desregulación</w:t>
      </w:r>
    </w:p>
    <w:p w14:paraId="45B8D67C" w14:textId="77777777" w:rsidR="00151A9B" w:rsidRDefault="003763FC" w:rsidP="00E01DE9">
      <w:pPr>
        <w:pStyle w:val="Prrafodelista"/>
        <w:numPr>
          <w:ilvl w:val="1"/>
          <w:numId w:val="79"/>
        </w:numPr>
        <w:tabs>
          <w:tab w:val="left" w:pos="1043"/>
        </w:tabs>
        <w:spacing w:before="7" w:line="278" w:lineRule="auto"/>
        <w:ind w:right="234"/>
      </w:pPr>
      <w:r>
        <w:t>En</w:t>
      </w:r>
      <w:r>
        <w:rPr>
          <w:spacing w:val="-1"/>
        </w:rPr>
        <w:t xml:space="preserve"> </w:t>
      </w:r>
      <w:r>
        <w:t>caso</w:t>
      </w:r>
      <w:r>
        <w:rPr>
          <w:spacing w:val="-2"/>
        </w:rPr>
        <w:t xml:space="preserve"> </w:t>
      </w:r>
      <w:r>
        <w:t>que no</w:t>
      </w:r>
      <w:r>
        <w:rPr>
          <w:spacing w:val="-1"/>
        </w:rPr>
        <w:t xml:space="preserve"> </w:t>
      </w:r>
      <w:r>
        <w:t>quiera</w:t>
      </w:r>
      <w:r>
        <w:rPr>
          <w:spacing w:val="-5"/>
        </w:rPr>
        <w:t xml:space="preserve"> </w:t>
      </w:r>
      <w:r>
        <w:t>moverse del</w:t>
      </w:r>
      <w:r>
        <w:rPr>
          <w:spacing w:val="-3"/>
        </w:rPr>
        <w:t xml:space="preserve"> </w:t>
      </w:r>
      <w:r>
        <w:t>lugar</w:t>
      </w:r>
      <w:r>
        <w:rPr>
          <w:spacing w:val="-5"/>
        </w:rPr>
        <w:t xml:space="preserve"> </w:t>
      </w:r>
      <w:r>
        <w:t>retirar</w:t>
      </w:r>
      <w:r>
        <w:rPr>
          <w:spacing w:val="-5"/>
        </w:rPr>
        <w:t xml:space="preserve"> </w:t>
      </w:r>
      <w:r>
        <w:t>elementos peligrosos que</w:t>
      </w:r>
      <w:r>
        <w:rPr>
          <w:spacing w:val="-4"/>
        </w:rPr>
        <w:t xml:space="preserve"> </w:t>
      </w:r>
      <w:r>
        <w:t>estén</w:t>
      </w:r>
      <w:r>
        <w:rPr>
          <w:spacing w:val="-1"/>
        </w:rPr>
        <w:t xml:space="preserve"> </w:t>
      </w:r>
      <w:r>
        <w:t>al alcance del</w:t>
      </w:r>
      <w:r>
        <w:rPr>
          <w:spacing w:val="-3"/>
        </w:rPr>
        <w:t xml:space="preserve"> </w:t>
      </w:r>
      <w:r>
        <w:t>estudiante: tijeras, cuchillos cartoneros, piedras, palos, otros.</w:t>
      </w:r>
    </w:p>
    <w:p w14:paraId="5F09361A" w14:textId="77777777" w:rsidR="00151A9B" w:rsidRDefault="003763FC" w:rsidP="00E01DE9">
      <w:pPr>
        <w:pStyle w:val="Prrafodelista"/>
        <w:numPr>
          <w:ilvl w:val="1"/>
          <w:numId w:val="79"/>
        </w:numPr>
        <w:tabs>
          <w:tab w:val="left" w:pos="1043"/>
        </w:tabs>
        <w:spacing w:before="1"/>
        <w:ind w:hanging="365"/>
      </w:pPr>
      <w:r>
        <w:rPr>
          <w:spacing w:val="-2"/>
        </w:rPr>
        <w:t>Reducir</w:t>
      </w:r>
      <w:r>
        <w:rPr>
          <w:spacing w:val="-10"/>
        </w:rPr>
        <w:t xml:space="preserve"> </w:t>
      </w:r>
      <w:r>
        <w:rPr>
          <w:spacing w:val="-2"/>
        </w:rPr>
        <w:t>los estímulos</w:t>
      </w:r>
      <w:r>
        <w:rPr>
          <w:spacing w:val="-1"/>
        </w:rPr>
        <w:t xml:space="preserve"> </w:t>
      </w:r>
      <w:r>
        <w:rPr>
          <w:spacing w:val="-2"/>
        </w:rPr>
        <w:t>que</w:t>
      </w:r>
      <w:r>
        <w:rPr>
          <w:spacing w:val="-1"/>
        </w:rPr>
        <w:t xml:space="preserve"> </w:t>
      </w:r>
      <w:r>
        <w:rPr>
          <w:spacing w:val="-2"/>
        </w:rPr>
        <w:t>provoquen inquietud,</w:t>
      </w:r>
      <w:r>
        <w:rPr>
          <w:spacing w:val="-5"/>
        </w:rPr>
        <w:t xml:space="preserve"> </w:t>
      </w:r>
      <w:r>
        <w:rPr>
          <w:spacing w:val="-2"/>
        </w:rPr>
        <w:t>como</w:t>
      </w:r>
      <w:r>
        <w:rPr>
          <w:spacing w:val="-4"/>
        </w:rPr>
        <w:t xml:space="preserve"> </w:t>
      </w:r>
      <w:r>
        <w:rPr>
          <w:spacing w:val="-2"/>
        </w:rPr>
        <w:t>luz,</w:t>
      </w:r>
      <w:r>
        <w:rPr>
          <w:spacing w:val="-4"/>
        </w:rPr>
        <w:t xml:space="preserve"> </w:t>
      </w:r>
      <w:r>
        <w:rPr>
          <w:spacing w:val="-2"/>
        </w:rPr>
        <w:t>ruidos.</w:t>
      </w:r>
    </w:p>
    <w:p w14:paraId="7F6D623A" w14:textId="77777777" w:rsidR="00151A9B" w:rsidRDefault="003763FC" w:rsidP="00E01DE9">
      <w:pPr>
        <w:pStyle w:val="Prrafodelista"/>
        <w:numPr>
          <w:ilvl w:val="1"/>
          <w:numId w:val="79"/>
        </w:numPr>
        <w:tabs>
          <w:tab w:val="left" w:pos="1043"/>
        </w:tabs>
        <w:spacing w:before="29"/>
        <w:ind w:hanging="365"/>
      </w:pPr>
      <w:r>
        <w:rPr>
          <w:spacing w:val="-2"/>
        </w:rPr>
        <w:t>Evitar</w:t>
      </w:r>
      <w:r>
        <w:rPr>
          <w:spacing w:val="-7"/>
        </w:rPr>
        <w:t xml:space="preserve"> </w:t>
      </w:r>
      <w:r>
        <w:rPr>
          <w:spacing w:val="-2"/>
        </w:rPr>
        <w:t>aglomeraciones</w:t>
      </w:r>
      <w:r>
        <w:rPr>
          <w:spacing w:val="7"/>
        </w:rPr>
        <w:t xml:space="preserve"> </w:t>
      </w:r>
      <w:r>
        <w:rPr>
          <w:spacing w:val="-2"/>
        </w:rPr>
        <w:t>de</w:t>
      </w:r>
      <w:r>
        <w:rPr>
          <w:spacing w:val="-1"/>
        </w:rPr>
        <w:t xml:space="preserve"> </w:t>
      </w:r>
      <w:r>
        <w:rPr>
          <w:spacing w:val="-2"/>
        </w:rPr>
        <w:t>personas que</w:t>
      </w:r>
      <w:r>
        <w:rPr>
          <w:spacing w:val="-6"/>
        </w:rPr>
        <w:t xml:space="preserve"> </w:t>
      </w:r>
      <w:r>
        <w:rPr>
          <w:spacing w:val="-2"/>
        </w:rPr>
        <w:t>observan.</w:t>
      </w:r>
    </w:p>
    <w:p w14:paraId="225E42A8" w14:textId="77777777" w:rsidR="00151A9B" w:rsidRDefault="00151A9B" w:rsidP="003660A6">
      <w:pPr>
        <w:jc w:val="both"/>
        <w:sectPr w:rsidR="00151A9B">
          <w:pgSz w:w="12240" w:h="15840"/>
          <w:pgMar w:top="1160" w:right="680" w:bottom="1560" w:left="820" w:header="332" w:footer="1377" w:gutter="0"/>
          <w:cols w:space="720"/>
        </w:sectPr>
      </w:pPr>
    </w:p>
    <w:p w14:paraId="152FFCFA" w14:textId="77777777" w:rsidR="00151A9B" w:rsidRDefault="003763FC" w:rsidP="00E01DE9">
      <w:pPr>
        <w:pStyle w:val="Prrafodelista"/>
        <w:numPr>
          <w:ilvl w:val="0"/>
          <w:numId w:val="80"/>
        </w:numPr>
        <w:tabs>
          <w:tab w:val="left" w:pos="539"/>
        </w:tabs>
        <w:spacing w:before="89"/>
        <w:ind w:left="538" w:hanging="221"/>
        <w:jc w:val="both"/>
        <w:rPr>
          <w:b/>
        </w:rPr>
      </w:pPr>
      <w:r>
        <w:rPr>
          <w:b/>
        </w:rPr>
        <w:lastRenderedPageBreak/>
        <w:t>Características</w:t>
      </w:r>
      <w:r>
        <w:rPr>
          <w:b/>
          <w:spacing w:val="-12"/>
        </w:rPr>
        <w:t xml:space="preserve"> </w:t>
      </w:r>
      <w:r>
        <w:rPr>
          <w:b/>
        </w:rPr>
        <w:t>requeridas</w:t>
      </w:r>
      <w:r>
        <w:rPr>
          <w:b/>
          <w:spacing w:val="-12"/>
        </w:rPr>
        <w:t xml:space="preserve"> </w:t>
      </w:r>
      <w:r>
        <w:rPr>
          <w:b/>
        </w:rPr>
        <w:t>del</w:t>
      </w:r>
      <w:r>
        <w:rPr>
          <w:b/>
          <w:spacing w:val="-5"/>
        </w:rPr>
        <w:t xml:space="preserve"> </w:t>
      </w:r>
      <w:r>
        <w:rPr>
          <w:b/>
        </w:rPr>
        <w:t>personal</w:t>
      </w:r>
      <w:r>
        <w:rPr>
          <w:b/>
          <w:spacing w:val="-9"/>
        </w:rPr>
        <w:t xml:space="preserve"> </w:t>
      </w:r>
      <w:r>
        <w:rPr>
          <w:b/>
        </w:rPr>
        <w:t>a</w:t>
      </w:r>
      <w:r>
        <w:rPr>
          <w:b/>
          <w:spacing w:val="-11"/>
        </w:rPr>
        <w:t xml:space="preserve"> </w:t>
      </w:r>
      <w:r>
        <w:rPr>
          <w:b/>
        </w:rPr>
        <w:t>cargo</w:t>
      </w:r>
      <w:r>
        <w:rPr>
          <w:b/>
          <w:spacing w:val="-7"/>
        </w:rPr>
        <w:t xml:space="preserve"> </w:t>
      </w:r>
      <w:r>
        <w:rPr>
          <w:b/>
        </w:rPr>
        <w:t>en</w:t>
      </w:r>
      <w:r>
        <w:rPr>
          <w:b/>
          <w:spacing w:val="-7"/>
        </w:rPr>
        <w:t xml:space="preserve"> </w:t>
      </w:r>
      <w:r>
        <w:rPr>
          <w:b/>
        </w:rPr>
        <w:t>etapa</w:t>
      </w:r>
      <w:r>
        <w:rPr>
          <w:b/>
          <w:spacing w:val="-12"/>
        </w:rPr>
        <w:t xml:space="preserve"> </w:t>
      </w:r>
      <w:r>
        <w:rPr>
          <w:b/>
        </w:rPr>
        <w:t>2</w:t>
      </w:r>
      <w:r>
        <w:rPr>
          <w:b/>
          <w:spacing w:val="-10"/>
        </w:rPr>
        <w:t xml:space="preserve"> </w:t>
      </w:r>
      <w:r>
        <w:rPr>
          <w:b/>
        </w:rPr>
        <w:t>y</w:t>
      </w:r>
      <w:r>
        <w:rPr>
          <w:b/>
          <w:spacing w:val="-13"/>
        </w:rPr>
        <w:t xml:space="preserve"> </w:t>
      </w:r>
      <w:r>
        <w:rPr>
          <w:b/>
        </w:rPr>
        <w:t>3</w:t>
      </w:r>
      <w:r>
        <w:rPr>
          <w:b/>
          <w:spacing w:val="-6"/>
        </w:rPr>
        <w:t xml:space="preserve"> </w:t>
      </w:r>
      <w:r>
        <w:rPr>
          <w:b/>
        </w:rPr>
        <w:t>de</w:t>
      </w:r>
      <w:r>
        <w:rPr>
          <w:b/>
          <w:spacing w:val="-8"/>
        </w:rPr>
        <w:t xml:space="preserve"> </w:t>
      </w:r>
      <w:r>
        <w:rPr>
          <w:b/>
          <w:spacing w:val="-4"/>
        </w:rPr>
        <w:t>DEC:</w:t>
      </w:r>
    </w:p>
    <w:p w14:paraId="6D08C368" w14:textId="77777777" w:rsidR="00151A9B" w:rsidRDefault="00151A9B" w:rsidP="003660A6">
      <w:pPr>
        <w:pStyle w:val="Textoindependiente"/>
        <w:spacing w:before="5"/>
        <w:jc w:val="both"/>
        <w:rPr>
          <w:b/>
          <w:sz w:val="22"/>
        </w:rPr>
      </w:pPr>
    </w:p>
    <w:p w14:paraId="043D5CA7" w14:textId="77777777" w:rsidR="00151A9B" w:rsidRDefault="003763FC" w:rsidP="00E01DE9">
      <w:pPr>
        <w:pStyle w:val="Prrafodelista"/>
        <w:numPr>
          <w:ilvl w:val="1"/>
          <w:numId w:val="80"/>
        </w:numPr>
        <w:tabs>
          <w:tab w:val="left" w:pos="1043"/>
        </w:tabs>
        <w:spacing w:line="273" w:lineRule="auto"/>
        <w:ind w:right="256" w:hanging="360"/>
      </w:pPr>
      <w:r>
        <w:t>En estas etapas, idealmente, debe haber tres adultos a cargo de la situación de DEC, cada uno con diferentes funciones: encargado, acompañante interno y acompañante externo.</w:t>
      </w:r>
    </w:p>
    <w:p w14:paraId="41182D7D" w14:textId="77777777" w:rsidR="00151A9B" w:rsidRDefault="003763FC" w:rsidP="00E01DE9">
      <w:pPr>
        <w:pStyle w:val="Prrafodelista"/>
        <w:numPr>
          <w:ilvl w:val="1"/>
          <w:numId w:val="80"/>
        </w:numPr>
        <w:tabs>
          <w:tab w:val="left" w:pos="1043"/>
        </w:tabs>
        <w:spacing w:before="3" w:line="276" w:lineRule="auto"/>
        <w:ind w:right="237" w:hanging="360"/>
      </w:pPr>
      <w:r>
        <w:rPr>
          <w:b/>
        </w:rPr>
        <w:t xml:space="preserve">Encargado/a: </w:t>
      </w:r>
      <w:r>
        <w:t>Persona a cargo de la situación, con rol mediador y acompañante directo durante todo el proceso. Es deseable que tenga un vínculo previo de confianza con el NNA y algún grado de preparación. Para tal efecto, varias personas deben contar con entrenamiento previo.</w:t>
      </w:r>
    </w:p>
    <w:p w14:paraId="5795DE70" w14:textId="77777777" w:rsidR="00151A9B" w:rsidRDefault="003763FC" w:rsidP="003660A6">
      <w:pPr>
        <w:ind w:left="1042" w:right="226"/>
        <w:jc w:val="both"/>
      </w:pPr>
      <w:r>
        <w:t>Para abordar una</w:t>
      </w:r>
      <w:r>
        <w:rPr>
          <w:spacing w:val="-4"/>
        </w:rPr>
        <w:t xml:space="preserve"> </w:t>
      </w:r>
      <w:r>
        <w:t>situación</w:t>
      </w:r>
      <w:r>
        <w:rPr>
          <w:spacing w:val="-4"/>
        </w:rPr>
        <w:t xml:space="preserve"> </w:t>
      </w:r>
      <w:r>
        <w:t>de DEC</w:t>
      </w:r>
      <w:r>
        <w:rPr>
          <w:spacing w:val="-2"/>
        </w:rPr>
        <w:t xml:space="preserve"> </w:t>
      </w:r>
      <w:r>
        <w:t>en</w:t>
      </w:r>
      <w:r>
        <w:rPr>
          <w:spacing w:val="-5"/>
        </w:rPr>
        <w:t xml:space="preserve"> </w:t>
      </w:r>
      <w:r>
        <w:t>esta etapa,</w:t>
      </w:r>
      <w:r>
        <w:rPr>
          <w:spacing w:val="-2"/>
        </w:rPr>
        <w:t xml:space="preserve"> </w:t>
      </w:r>
      <w:r>
        <w:t>la</w:t>
      </w:r>
      <w:r>
        <w:rPr>
          <w:spacing w:val="-4"/>
        </w:rPr>
        <w:t xml:space="preserve"> </w:t>
      </w:r>
      <w:r>
        <w:t>persona encargada debe</w:t>
      </w:r>
      <w:r>
        <w:rPr>
          <w:spacing w:val="-4"/>
        </w:rPr>
        <w:t xml:space="preserve"> </w:t>
      </w:r>
      <w:r>
        <w:t>comunicarse con</w:t>
      </w:r>
      <w:r>
        <w:rPr>
          <w:spacing w:val="-5"/>
        </w:rPr>
        <w:t xml:space="preserve"> </w:t>
      </w:r>
      <w:r>
        <w:t>un tono de voz tranquilo, pausado y cariñoso. No demostrar enojo, ansiedad o miedo, sino una actitud de calma y serenidad,</w:t>
      </w:r>
      <w:r>
        <w:rPr>
          <w:spacing w:val="-1"/>
        </w:rPr>
        <w:t xml:space="preserve"> </w:t>
      </w:r>
      <w:r>
        <w:t>procurando</w:t>
      </w:r>
      <w:r>
        <w:rPr>
          <w:spacing w:val="-5"/>
        </w:rPr>
        <w:t xml:space="preserve"> </w:t>
      </w:r>
      <w:r>
        <w:t>no</w:t>
      </w:r>
      <w:r>
        <w:rPr>
          <w:spacing w:val="-1"/>
        </w:rPr>
        <w:t xml:space="preserve"> </w:t>
      </w:r>
      <w:r>
        <w:t>alterar</w:t>
      </w:r>
      <w:r>
        <w:rPr>
          <w:spacing w:val="-3"/>
        </w:rPr>
        <w:t xml:space="preserve"> </w:t>
      </w:r>
      <w:r>
        <w:t>más</w:t>
      </w:r>
      <w:r>
        <w:rPr>
          <w:spacing w:val="-3"/>
        </w:rPr>
        <w:t xml:space="preserve"> </w:t>
      </w:r>
      <w:r>
        <w:t>la</w:t>
      </w:r>
      <w:r>
        <w:rPr>
          <w:spacing w:val="-3"/>
        </w:rPr>
        <w:t xml:space="preserve"> </w:t>
      </w:r>
      <w:r>
        <w:t>situación.</w:t>
      </w:r>
      <w:r>
        <w:rPr>
          <w:spacing w:val="-1"/>
        </w:rPr>
        <w:t xml:space="preserve"> </w:t>
      </w:r>
      <w:r>
        <w:t>Si no</w:t>
      </w:r>
      <w:r>
        <w:rPr>
          <w:spacing w:val="-1"/>
        </w:rPr>
        <w:t xml:space="preserve"> </w:t>
      </w:r>
      <w:r>
        <w:t>logra</w:t>
      </w:r>
      <w:r>
        <w:rPr>
          <w:spacing w:val="-3"/>
        </w:rPr>
        <w:t xml:space="preserve"> </w:t>
      </w:r>
      <w:r>
        <w:t>afrontar</w:t>
      </w:r>
      <w:r>
        <w:rPr>
          <w:spacing w:val="-4"/>
        </w:rPr>
        <w:t xml:space="preserve"> </w:t>
      </w:r>
      <w:r>
        <w:t>apropiadamente</w:t>
      </w:r>
      <w:r>
        <w:rPr>
          <w:spacing w:val="-3"/>
        </w:rPr>
        <w:t xml:space="preserve"> </w:t>
      </w:r>
      <w:r>
        <w:t>la</w:t>
      </w:r>
      <w:r>
        <w:rPr>
          <w:spacing w:val="-3"/>
        </w:rPr>
        <w:t xml:space="preserve"> </w:t>
      </w:r>
      <w:r>
        <w:t>situación</w:t>
      </w:r>
      <w:r>
        <w:rPr>
          <w:spacing w:val="-3"/>
        </w:rPr>
        <w:t xml:space="preserve"> </w:t>
      </w:r>
      <w:r>
        <w:t>desde el ámbito personal, es importante pensar en hacer un cambio de encargado/a, lo cual puede ser</w:t>
      </w:r>
      <w:r>
        <w:rPr>
          <w:spacing w:val="40"/>
        </w:rPr>
        <w:t xml:space="preserve"> </w:t>
      </w:r>
      <w:r>
        <w:t>temporal, mientras se le capacita, o definitivo.</w:t>
      </w:r>
    </w:p>
    <w:p w14:paraId="2B835A36" w14:textId="77777777" w:rsidR="00151A9B" w:rsidRDefault="003763FC" w:rsidP="003660A6">
      <w:pPr>
        <w:spacing w:before="11" w:line="266" w:lineRule="exact"/>
        <w:ind w:left="1042"/>
        <w:jc w:val="both"/>
      </w:pPr>
      <w:r>
        <w:t>Para</w:t>
      </w:r>
      <w:r>
        <w:rPr>
          <w:spacing w:val="-13"/>
        </w:rPr>
        <w:t xml:space="preserve"> </w:t>
      </w:r>
      <w:r>
        <w:t>este</w:t>
      </w:r>
      <w:r>
        <w:rPr>
          <w:spacing w:val="-12"/>
        </w:rPr>
        <w:t xml:space="preserve"> </w:t>
      </w:r>
      <w:r>
        <w:t>rol</w:t>
      </w:r>
      <w:r>
        <w:rPr>
          <w:spacing w:val="-7"/>
        </w:rPr>
        <w:t xml:space="preserve"> </w:t>
      </w:r>
      <w:r>
        <w:t>se</w:t>
      </w:r>
      <w:r>
        <w:rPr>
          <w:spacing w:val="-12"/>
        </w:rPr>
        <w:t xml:space="preserve"> </w:t>
      </w:r>
      <w:r>
        <w:t>plantean</w:t>
      </w:r>
      <w:r>
        <w:rPr>
          <w:spacing w:val="-10"/>
        </w:rPr>
        <w:t xml:space="preserve"> </w:t>
      </w:r>
      <w:r>
        <w:t>de</w:t>
      </w:r>
      <w:r>
        <w:rPr>
          <w:spacing w:val="-8"/>
        </w:rPr>
        <w:t xml:space="preserve"> </w:t>
      </w:r>
      <w:r>
        <w:t>acuerdo</w:t>
      </w:r>
      <w:r>
        <w:rPr>
          <w:spacing w:val="-10"/>
        </w:rPr>
        <w:t xml:space="preserve"> </w:t>
      </w:r>
      <w:r>
        <w:t>al</w:t>
      </w:r>
      <w:r>
        <w:rPr>
          <w:spacing w:val="-12"/>
        </w:rPr>
        <w:t xml:space="preserve"> </w:t>
      </w:r>
      <w:r>
        <w:rPr>
          <w:spacing w:val="-2"/>
        </w:rPr>
        <w:t>ciclo:</w:t>
      </w:r>
    </w:p>
    <w:p w14:paraId="69289631" w14:textId="77777777" w:rsidR="00151A9B" w:rsidRDefault="003763FC" w:rsidP="003660A6">
      <w:pPr>
        <w:spacing w:line="264" w:lineRule="exact"/>
        <w:ind w:left="1042"/>
        <w:jc w:val="both"/>
      </w:pPr>
      <w:proofErr w:type="spellStart"/>
      <w:r>
        <w:t>Educ</w:t>
      </w:r>
      <w:proofErr w:type="spellEnd"/>
      <w:r>
        <w:t>.</w:t>
      </w:r>
      <w:r>
        <w:rPr>
          <w:spacing w:val="-13"/>
        </w:rPr>
        <w:t xml:space="preserve"> </w:t>
      </w:r>
      <w:r>
        <w:t>Párvulos</w:t>
      </w:r>
      <w:r>
        <w:rPr>
          <w:spacing w:val="-10"/>
        </w:rPr>
        <w:t xml:space="preserve"> </w:t>
      </w:r>
      <w:r>
        <w:t>y</w:t>
      </w:r>
      <w:r>
        <w:rPr>
          <w:spacing w:val="-10"/>
        </w:rPr>
        <w:t xml:space="preserve"> </w:t>
      </w:r>
      <w:r>
        <w:t>1°</w:t>
      </w:r>
      <w:r>
        <w:rPr>
          <w:spacing w:val="-8"/>
        </w:rPr>
        <w:t xml:space="preserve"> </w:t>
      </w:r>
      <w:r>
        <w:t>ciclo:</w:t>
      </w:r>
      <w:r>
        <w:rPr>
          <w:spacing w:val="-12"/>
        </w:rPr>
        <w:t xml:space="preserve"> </w:t>
      </w:r>
      <w:r>
        <w:t>Asistente</w:t>
      </w:r>
      <w:r>
        <w:rPr>
          <w:spacing w:val="-12"/>
        </w:rPr>
        <w:t xml:space="preserve"> </w:t>
      </w:r>
      <w:r>
        <w:t>de</w:t>
      </w:r>
      <w:r>
        <w:rPr>
          <w:spacing w:val="-9"/>
        </w:rPr>
        <w:t xml:space="preserve"> </w:t>
      </w:r>
      <w:r>
        <w:rPr>
          <w:spacing w:val="-4"/>
        </w:rPr>
        <w:t>aula</w:t>
      </w:r>
    </w:p>
    <w:p w14:paraId="5516C811" w14:textId="77777777" w:rsidR="00151A9B" w:rsidRDefault="003763FC" w:rsidP="003660A6">
      <w:pPr>
        <w:spacing w:line="266" w:lineRule="exact"/>
        <w:ind w:left="1042"/>
        <w:jc w:val="both"/>
      </w:pPr>
      <w:r>
        <w:rPr>
          <w:spacing w:val="-2"/>
        </w:rPr>
        <w:t>Segundo</w:t>
      </w:r>
      <w:r>
        <w:rPr>
          <w:spacing w:val="-4"/>
        </w:rPr>
        <w:t xml:space="preserve"> </w:t>
      </w:r>
      <w:r>
        <w:rPr>
          <w:spacing w:val="-2"/>
        </w:rPr>
        <w:t>ciclo:</w:t>
      </w:r>
      <w:r>
        <w:rPr>
          <w:spacing w:val="-4"/>
        </w:rPr>
        <w:t xml:space="preserve"> </w:t>
      </w:r>
      <w:r>
        <w:rPr>
          <w:spacing w:val="-2"/>
        </w:rPr>
        <w:t>educadora</w:t>
      </w:r>
      <w:r>
        <w:rPr>
          <w:spacing w:val="-3"/>
        </w:rPr>
        <w:t xml:space="preserve"> </w:t>
      </w:r>
      <w:r>
        <w:rPr>
          <w:spacing w:val="-2"/>
        </w:rPr>
        <w:t>diferencial</w:t>
      </w:r>
      <w:r>
        <w:rPr>
          <w:spacing w:val="-4"/>
        </w:rPr>
        <w:t xml:space="preserve"> </w:t>
      </w:r>
      <w:r>
        <w:rPr>
          <w:spacing w:val="-2"/>
        </w:rPr>
        <w:t>o</w:t>
      </w:r>
      <w:r>
        <w:rPr>
          <w:spacing w:val="1"/>
        </w:rPr>
        <w:t xml:space="preserve"> </w:t>
      </w:r>
      <w:r>
        <w:rPr>
          <w:spacing w:val="-2"/>
        </w:rPr>
        <w:t>duplas</w:t>
      </w:r>
      <w:r>
        <w:rPr>
          <w:spacing w:val="-1"/>
        </w:rPr>
        <w:t xml:space="preserve"> </w:t>
      </w:r>
      <w:r>
        <w:rPr>
          <w:spacing w:val="-2"/>
        </w:rPr>
        <w:t>psicosociales</w:t>
      </w:r>
    </w:p>
    <w:p w14:paraId="66060E16" w14:textId="77777777" w:rsidR="00151A9B" w:rsidRDefault="00151A9B" w:rsidP="003660A6">
      <w:pPr>
        <w:pStyle w:val="Textoindependiente"/>
        <w:spacing w:before="3"/>
        <w:jc w:val="both"/>
        <w:rPr>
          <w:sz w:val="21"/>
        </w:rPr>
      </w:pPr>
    </w:p>
    <w:p w14:paraId="11576100" w14:textId="77777777" w:rsidR="00151A9B" w:rsidRDefault="003763FC" w:rsidP="00E01DE9">
      <w:pPr>
        <w:pStyle w:val="Prrafodelista"/>
        <w:numPr>
          <w:ilvl w:val="1"/>
          <w:numId w:val="80"/>
        </w:numPr>
        <w:tabs>
          <w:tab w:val="left" w:pos="1043"/>
        </w:tabs>
        <w:spacing w:before="1" w:line="273" w:lineRule="auto"/>
        <w:ind w:right="234" w:hanging="360"/>
      </w:pPr>
      <w:r>
        <w:rPr>
          <w:b/>
        </w:rPr>
        <w:t xml:space="preserve">Acompañante interno: </w:t>
      </w:r>
      <w:r>
        <w:t>adulto que permanecerá en el interior del recinto junto al estudiante</w:t>
      </w:r>
      <w:r>
        <w:rPr>
          <w:spacing w:val="40"/>
        </w:rPr>
        <w:t xml:space="preserve"> </w:t>
      </w:r>
      <w:r>
        <w:t xml:space="preserve">y encargado, pero a una distancia mayor, sin intervenir directamente en la situación. Permanecerá mayormente en silencio, siempre alerta y de frente al estudiante con una actitud de resguardo y </w:t>
      </w:r>
      <w:r>
        <w:rPr>
          <w:spacing w:val="-2"/>
        </w:rPr>
        <w:t>comprensión.</w:t>
      </w:r>
    </w:p>
    <w:p w14:paraId="6030EBE7" w14:textId="77777777" w:rsidR="00151A9B" w:rsidRDefault="003763FC" w:rsidP="003660A6">
      <w:pPr>
        <w:spacing w:before="9"/>
        <w:ind w:left="1042" w:right="245"/>
        <w:jc w:val="both"/>
      </w:pPr>
      <w:r>
        <w:t>Se propone que puedan cumplir este rol: docente (dentro del aula) y asistentes de pasillo/auxiliares (cuando es fuera de la sala)</w:t>
      </w:r>
    </w:p>
    <w:p w14:paraId="4FD6F1E1" w14:textId="77777777" w:rsidR="00151A9B" w:rsidRDefault="00151A9B" w:rsidP="003660A6">
      <w:pPr>
        <w:pStyle w:val="Textoindependiente"/>
        <w:spacing w:before="8"/>
        <w:jc w:val="both"/>
        <w:rPr>
          <w:sz w:val="21"/>
        </w:rPr>
      </w:pPr>
    </w:p>
    <w:p w14:paraId="040A3356" w14:textId="77777777" w:rsidR="00151A9B" w:rsidRDefault="003763FC" w:rsidP="00E01DE9">
      <w:pPr>
        <w:pStyle w:val="Prrafodelista"/>
        <w:numPr>
          <w:ilvl w:val="1"/>
          <w:numId w:val="80"/>
        </w:numPr>
        <w:tabs>
          <w:tab w:val="left" w:pos="1043"/>
        </w:tabs>
        <w:spacing w:line="278" w:lineRule="auto"/>
        <w:ind w:right="232" w:hanging="360"/>
      </w:pPr>
      <w:r>
        <w:rPr>
          <w:b/>
        </w:rPr>
        <w:t>Acompañante externo</w:t>
      </w:r>
      <w:r>
        <w:t>: adulto que permanecerá fuera de la sala o recinto en</w:t>
      </w:r>
      <w:r>
        <w:rPr>
          <w:spacing w:val="40"/>
        </w:rPr>
        <w:t xml:space="preserve"> </w:t>
      </w:r>
      <w:r>
        <w:t>donde ocurra la situación de contención; debe coordinar la información y dar aviso al resto del personal según corresponda (llamar por teléfono, informar a directivos u otros).</w:t>
      </w:r>
    </w:p>
    <w:p w14:paraId="1660219E" w14:textId="77777777" w:rsidR="00151A9B" w:rsidRDefault="003763FC" w:rsidP="003660A6">
      <w:pPr>
        <w:spacing w:before="2"/>
        <w:ind w:left="1042"/>
        <w:jc w:val="both"/>
      </w:pPr>
      <w:r>
        <w:t>Se</w:t>
      </w:r>
      <w:r>
        <w:rPr>
          <w:spacing w:val="-18"/>
        </w:rPr>
        <w:t xml:space="preserve"> </w:t>
      </w:r>
      <w:r>
        <w:t>propone</w:t>
      </w:r>
      <w:r>
        <w:rPr>
          <w:spacing w:val="-13"/>
        </w:rPr>
        <w:t xml:space="preserve"> </w:t>
      </w:r>
      <w:r>
        <w:t>que</w:t>
      </w:r>
      <w:r>
        <w:rPr>
          <w:spacing w:val="-12"/>
        </w:rPr>
        <w:t xml:space="preserve"> </w:t>
      </w:r>
      <w:r>
        <w:t>puedan</w:t>
      </w:r>
      <w:r>
        <w:rPr>
          <w:spacing w:val="-13"/>
        </w:rPr>
        <w:t xml:space="preserve"> </w:t>
      </w:r>
      <w:r>
        <w:t>cumplir</w:t>
      </w:r>
      <w:r>
        <w:rPr>
          <w:spacing w:val="-12"/>
        </w:rPr>
        <w:t xml:space="preserve"> </w:t>
      </w:r>
      <w:r>
        <w:t>este</w:t>
      </w:r>
      <w:r>
        <w:rPr>
          <w:spacing w:val="-13"/>
        </w:rPr>
        <w:t xml:space="preserve"> </w:t>
      </w:r>
      <w:r>
        <w:t>rol:</w:t>
      </w:r>
      <w:r>
        <w:rPr>
          <w:spacing w:val="-11"/>
        </w:rPr>
        <w:t xml:space="preserve"> </w:t>
      </w:r>
      <w:r>
        <w:t>asistentes</w:t>
      </w:r>
      <w:r>
        <w:rPr>
          <w:spacing w:val="-9"/>
        </w:rPr>
        <w:t xml:space="preserve"> </w:t>
      </w:r>
      <w:r>
        <w:t>de</w:t>
      </w:r>
      <w:r>
        <w:rPr>
          <w:spacing w:val="-12"/>
        </w:rPr>
        <w:t xml:space="preserve"> </w:t>
      </w:r>
      <w:r>
        <w:rPr>
          <w:spacing w:val="-2"/>
        </w:rPr>
        <w:t>pasillo/auxiliares.</w:t>
      </w:r>
    </w:p>
    <w:p w14:paraId="00F666CB" w14:textId="77777777" w:rsidR="00151A9B" w:rsidRDefault="00151A9B" w:rsidP="003660A6">
      <w:pPr>
        <w:pStyle w:val="Textoindependiente"/>
        <w:spacing w:before="8"/>
        <w:jc w:val="both"/>
        <w:rPr>
          <w:sz w:val="21"/>
        </w:rPr>
      </w:pPr>
    </w:p>
    <w:p w14:paraId="07D23CA9" w14:textId="77777777" w:rsidR="00151A9B" w:rsidRDefault="003763FC" w:rsidP="00E01DE9">
      <w:pPr>
        <w:pStyle w:val="Prrafodelista"/>
        <w:numPr>
          <w:ilvl w:val="1"/>
          <w:numId w:val="80"/>
        </w:numPr>
        <w:tabs>
          <w:tab w:val="left" w:pos="1043"/>
        </w:tabs>
        <w:spacing w:line="273" w:lineRule="auto"/>
        <w:ind w:right="229" w:hanging="360"/>
      </w:pPr>
      <w:r>
        <w:t>Al finalizar la intervención es deseable dejar registro del desarrollo en la Bitácora (Anexo propuesta de bitácora) para evaluar la evolución en el tiempo</w:t>
      </w:r>
      <w:r>
        <w:rPr>
          <w:spacing w:val="-1"/>
        </w:rPr>
        <w:t xml:space="preserve"> </w:t>
      </w:r>
      <w:r>
        <w:t>de la</w:t>
      </w:r>
      <w:r>
        <w:rPr>
          <w:spacing w:val="-2"/>
        </w:rPr>
        <w:t xml:space="preserve"> </w:t>
      </w:r>
      <w:r>
        <w:t>conducta del estudiante conforme a la intervención planificada, así como el progreso en las capacidades y competencias de la comunidad escolar para abordar este tipo de situaciones.</w:t>
      </w:r>
    </w:p>
    <w:p w14:paraId="276DDABE" w14:textId="77777777" w:rsidR="00151A9B" w:rsidRDefault="00151A9B" w:rsidP="003660A6">
      <w:pPr>
        <w:pStyle w:val="Textoindependiente"/>
        <w:spacing w:before="5"/>
        <w:jc w:val="both"/>
        <w:rPr>
          <w:sz w:val="22"/>
        </w:rPr>
      </w:pPr>
    </w:p>
    <w:p w14:paraId="3C6D649B" w14:textId="77777777" w:rsidR="00151A9B" w:rsidRDefault="003763FC" w:rsidP="00E01DE9">
      <w:pPr>
        <w:pStyle w:val="Prrafodelista"/>
        <w:numPr>
          <w:ilvl w:val="0"/>
          <w:numId w:val="80"/>
        </w:numPr>
        <w:tabs>
          <w:tab w:val="left" w:pos="1039"/>
        </w:tabs>
        <w:ind w:left="1038" w:hanging="361"/>
        <w:jc w:val="both"/>
        <w:rPr>
          <w:b/>
        </w:rPr>
      </w:pPr>
      <w:r>
        <w:rPr>
          <w:b/>
        </w:rPr>
        <w:t>Información</w:t>
      </w:r>
      <w:r>
        <w:rPr>
          <w:b/>
          <w:spacing w:val="-13"/>
        </w:rPr>
        <w:t xml:space="preserve"> </w:t>
      </w:r>
      <w:r>
        <w:rPr>
          <w:b/>
        </w:rPr>
        <w:t>a</w:t>
      </w:r>
      <w:r>
        <w:rPr>
          <w:b/>
          <w:spacing w:val="-12"/>
        </w:rPr>
        <w:t xml:space="preserve"> </w:t>
      </w:r>
      <w:r>
        <w:rPr>
          <w:b/>
        </w:rPr>
        <w:t>la</w:t>
      </w:r>
      <w:r>
        <w:rPr>
          <w:b/>
          <w:spacing w:val="-13"/>
        </w:rPr>
        <w:t xml:space="preserve"> </w:t>
      </w:r>
      <w:r>
        <w:rPr>
          <w:b/>
        </w:rPr>
        <w:t>familia</w:t>
      </w:r>
      <w:r>
        <w:rPr>
          <w:b/>
          <w:spacing w:val="-12"/>
        </w:rPr>
        <w:t xml:space="preserve"> </w:t>
      </w:r>
      <w:r>
        <w:rPr>
          <w:b/>
        </w:rPr>
        <w:t>y/o</w:t>
      </w:r>
      <w:r>
        <w:rPr>
          <w:b/>
          <w:spacing w:val="-13"/>
        </w:rPr>
        <w:t xml:space="preserve"> </w:t>
      </w:r>
      <w:r>
        <w:rPr>
          <w:b/>
        </w:rPr>
        <w:t>apoderada/o</w:t>
      </w:r>
      <w:r>
        <w:rPr>
          <w:b/>
          <w:spacing w:val="-9"/>
        </w:rPr>
        <w:t xml:space="preserve"> </w:t>
      </w:r>
      <w:r>
        <w:rPr>
          <w:b/>
        </w:rPr>
        <w:t>(etapa</w:t>
      </w:r>
      <w:r>
        <w:rPr>
          <w:b/>
          <w:spacing w:val="-12"/>
        </w:rPr>
        <w:t xml:space="preserve"> </w:t>
      </w:r>
      <w:r>
        <w:rPr>
          <w:b/>
        </w:rPr>
        <w:t>2</w:t>
      </w:r>
      <w:r>
        <w:rPr>
          <w:b/>
          <w:spacing w:val="-12"/>
        </w:rPr>
        <w:t xml:space="preserve"> </w:t>
      </w:r>
      <w:r>
        <w:rPr>
          <w:b/>
        </w:rPr>
        <w:t>y</w:t>
      </w:r>
      <w:r>
        <w:rPr>
          <w:b/>
          <w:spacing w:val="-12"/>
        </w:rPr>
        <w:t xml:space="preserve"> </w:t>
      </w:r>
      <w:r>
        <w:rPr>
          <w:b/>
          <w:spacing w:val="-5"/>
        </w:rPr>
        <w:t>3):</w:t>
      </w:r>
    </w:p>
    <w:p w14:paraId="4BB96BA2" w14:textId="77777777" w:rsidR="00151A9B" w:rsidRDefault="00151A9B" w:rsidP="003660A6">
      <w:pPr>
        <w:pStyle w:val="Textoindependiente"/>
        <w:spacing w:before="2"/>
        <w:jc w:val="both"/>
        <w:rPr>
          <w:b/>
          <w:sz w:val="25"/>
        </w:rPr>
      </w:pPr>
    </w:p>
    <w:p w14:paraId="2362F56D" w14:textId="77777777" w:rsidR="00151A9B" w:rsidRDefault="003763FC" w:rsidP="00E01DE9">
      <w:pPr>
        <w:pStyle w:val="Prrafodelista"/>
        <w:numPr>
          <w:ilvl w:val="1"/>
          <w:numId w:val="80"/>
        </w:numPr>
        <w:tabs>
          <w:tab w:val="left" w:pos="1043"/>
        </w:tabs>
        <w:spacing w:line="276" w:lineRule="auto"/>
        <w:ind w:right="232" w:hanging="360"/>
      </w:pPr>
      <w:r>
        <w:t xml:space="preserve">La persona que cumple el papel de acompañante externo es la encargada de dar aviso a la familia y apoderado/a. Con la llegada de este, en el caso que pueda hacerse presente en el lugar, se efectúa la salida del acompañante interno, quedando encargado y apoderado/a en la tarea de “acompañar” al </w:t>
      </w:r>
      <w:r>
        <w:rPr>
          <w:spacing w:val="-2"/>
        </w:rPr>
        <w:t>estudiante.</w:t>
      </w:r>
    </w:p>
    <w:p w14:paraId="266E2CB1" w14:textId="77777777" w:rsidR="00151A9B" w:rsidRDefault="003763FC" w:rsidP="00E01DE9">
      <w:pPr>
        <w:pStyle w:val="Prrafodelista"/>
        <w:numPr>
          <w:ilvl w:val="1"/>
          <w:numId w:val="80"/>
        </w:numPr>
        <w:tabs>
          <w:tab w:val="left" w:pos="1043"/>
        </w:tabs>
        <w:spacing w:before="8" w:line="273" w:lineRule="auto"/>
        <w:ind w:right="242" w:hanging="360"/>
      </w:pPr>
      <w:r>
        <w:t>Deberes y responsabilidades del apoderado el firmar el contrato de contingencia. Tener actualizado su número de contacto, tener un segundo contacto, medio de contacto por el cual se le informará, si no cumple con lo acordado se derivará a programa de apoyo externo, pero en caso de contar con programa se informa.</w:t>
      </w:r>
    </w:p>
    <w:p w14:paraId="6BB550D3" w14:textId="77777777" w:rsidR="00151A9B" w:rsidRDefault="00151A9B" w:rsidP="003660A6">
      <w:pPr>
        <w:spacing w:line="273" w:lineRule="auto"/>
        <w:jc w:val="both"/>
        <w:sectPr w:rsidR="00151A9B">
          <w:pgSz w:w="12240" w:h="15840"/>
          <w:pgMar w:top="1160" w:right="680" w:bottom="1560" w:left="820" w:header="332" w:footer="1377" w:gutter="0"/>
          <w:cols w:space="720"/>
        </w:sectPr>
      </w:pPr>
    </w:p>
    <w:p w14:paraId="25EA9648" w14:textId="77777777" w:rsidR="00151A9B" w:rsidRDefault="00151A9B" w:rsidP="003660A6">
      <w:pPr>
        <w:pStyle w:val="Textoindependiente"/>
        <w:spacing w:before="6"/>
        <w:jc w:val="both"/>
        <w:rPr>
          <w:sz w:val="23"/>
        </w:rPr>
      </w:pPr>
    </w:p>
    <w:p w14:paraId="339403BA" w14:textId="77777777" w:rsidR="00151A9B" w:rsidRDefault="003763FC" w:rsidP="00E01DE9">
      <w:pPr>
        <w:pStyle w:val="Prrafodelista"/>
        <w:numPr>
          <w:ilvl w:val="0"/>
          <w:numId w:val="80"/>
        </w:numPr>
        <w:tabs>
          <w:tab w:val="left" w:pos="578"/>
        </w:tabs>
        <w:spacing w:before="56" w:line="244" w:lineRule="auto"/>
        <w:ind w:right="288" w:firstLine="0"/>
        <w:jc w:val="both"/>
        <w:rPr>
          <w:b/>
        </w:rPr>
      </w:pPr>
      <w:r>
        <w:rPr>
          <w:b/>
        </w:rPr>
        <w:t xml:space="preserve">Cuando el descontrol y los riesgos para sí o terceros implican la necesidad de contener físicamente al </w:t>
      </w:r>
      <w:r>
        <w:rPr>
          <w:b/>
          <w:spacing w:val="-2"/>
        </w:rPr>
        <w:t>estudiante:</w:t>
      </w:r>
    </w:p>
    <w:p w14:paraId="505FB98E" w14:textId="77777777" w:rsidR="00151A9B" w:rsidRDefault="003763FC" w:rsidP="00E01DE9">
      <w:pPr>
        <w:pStyle w:val="Prrafodelista"/>
        <w:numPr>
          <w:ilvl w:val="1"/>
          <w:numId w:val="80"/>
        </w:numPr>
        <w:tabs>
          <w:tab w:val="left" w:pos="1043"/>
        </w:tabs>
        <w:spacing w:line="276" w:lineRule="auto"/>
        <w:ind w:right="224" w:hanging="360"/>
      </w:pPr>
      <w:r>
        <w:t>Esta contención tiene el objetivo de inmovilizar al NNA para evitar que se produzca daño a sí mismo o a terceros, por lo que se recomienda realizarla solo en caso de extremo riesgo para un/a estudiante o para otras personas de la comunidad educativa. Su realización debe ser efectuada por un/a profesional capacitado que maneje las</w:t>
      </w:r>
      <w:r>
        <w:rPr>
          <w:spacing w:val="-4"/>
        </w:rPr>
        <w:t xml:space="preserve"> </w:t>
      </w:r>
      <w:r>
        <w:t>técnicas apropiadas:</w:t>
      </w:r>
      <w:r>
        <w:rPr>
          <w:spacing w:val="-1"/>
        </w:rPr>
        <w:t xml:space="preserve"> </w:t>
      </w:r>
      <w:r>
        <w:t>acción de mecedora,</w:t>
      </w:r>
      <w:r>
        <w:rPr>
          <w:spacing w:val="-2"/>
        </w:rPr>
        <w:t xml:space="preserve"> </w:t>
      </w:r>
      <w:r>
        <w:t>abrazo profundo. Para</w:t>
      </w:r>
      <w:r>
        <w:rPr>
          <w:spacing w:val="-4"/>
        </w:rPr>
        <w:t xml:space="preserve"> </w:t>
      </w:r>
      <w:r>
        <w:t>efectuar este tipo de contención debe existir autorización escrita por parte de la familia para llevarla a cabo, y solamente cuando el estudiante dé indicios de aceptarla, ya que puede tener repercusiones negativas en el momento o a futuro.</w:t>
      </w:r>
    </w:p>
    <w:p w14:paraId="035E6544" w14:textId="77777777" w:rsidR="00151A9B" w:rsidRDefault="003763FC" w:rsidP="00E01DE9">
      <w:pPr>
        <w:pStyle w:val="Prrafodelista"/>
        <w:numPr>
          <w:ilvl w:val="1"/>
          <w:numId w:val="80"/>
        </w:numPr>
        <w:tabs>
          <w:tab w:val="left" w:pos="1043"/>
        </w:tabs>
        <w:spacing w:line="273" w:lineRule="auto"/>
        <w:ind w:right="236" w:hanging="360"/>
      </w:pPr>
      <w:r>
        <w:t>Elaborar protocolo de contención el que debe considerar lo siguiente: situación en la que es preciso su uso, personal necesario y sus roles específicos, duración de la contención física, cuándo y dónde dar por finalizado su uso, cómo actuar después con NNA.</w:t>
      </w:r>
      <w:r>
        <w:rPr>
          <w:spacing w:val="40"/>
        </w:rPr>
        <w:t xml:space="preserve"> </w:t>
      </w:r>
      <w:r>
        <w:t>En lo posible, incluir en su elaboración un profesional de un organismo externo colaborador.</w:t>
      </w:r>
    </w:p>
    <w:p w14:paraId="575F8BA9" w14:textId="77777777" w:rsidR="00151A9B" w:rsidRDefault="003763FC" w:rsidP="00E01DE9">
      <w:pPr>
        <w:pStyle w:val="Prrafodelista"/>
        <w:numPr>
          <w:ilvl w:val="1"/>
          <w:numId w:val="80"/>
        </w:numPr>
        <w:tabs>
          <w:tab w:val="left" w:pos="1043"/>
        </w:tabs>
        <w:spacing w:before="8" w:line="276" w:lineRule="auto"/>
        <w:ind w:right="238" w:hanging="360"/>
      </w:pPr>
      <w:r>
        <w:t>En circunstancias extremas puede requerirse trasladar al estudiante a centros de salud, para lo cual es relevante que los responsables en el establecimiento puedan previamente establecer contacto con el centro de salud más cercano.</w:t>
      </w:r>
    </w:p>
    <w:p w14:paraId="077DC7D0" w14:textId="77777777" w:rsidR="00151A9B" w:rsidRDefault="003763FC" w:rsidP="00E01DE9">
      <w:pPr>
        <w:pStyle w:val="Prrafodelista"/>
        <w:numPr>
          <w:ilvl w:val="1"/>
          <w:numId w:val="80"/>
        </w:numPr>
        <w:tabs>
          <w:tab w:val="left" w:pos="1043"/>
        </w:tabs>
        <w:spacing w:before="5" w:line="276" w:lineRule="auto"/>
        <w:ind w:right="221" w:hanging="360"/>
      </w:pPr>
      <w:r>
        <w:t>* Importante en todas las etapas descritas: no regañar al estudiante, no amenazar con futuras sanciones</w:t>
      </w:r>
      <w:r>
        <w:rPr>
          <w:spacing w:val="40"/>
        </w:rPr>
        <w:t xml:space="preserve"> </w:t>
      </w:r>
      <w:r>
        <w:t>o pedir que “no se enoje”, no intentar razonar respecto a su conducta en ese momento. * En situaciones donde existe alto riesgo para el/la estudiante o terceros, es importante coordinarse con equipo médico tratante o efectuar derivación a médico psiquiatra, para recibir el apoyo pertinente y orientaciones de acciones futuras conjuntas, ya que pueden existir diagnósticos concomitantes que requieren de tratamiento médico y/o de otros especialistas.</w:t>
      </w:r>
    </w:p>
    <w:p w14:paraId="7F671BE0" w14:textId="77777777" w:rsidR="00151A9B" w:rsidRDefault="00151A9B" w:rsidP="003660A6">
      <w:pPr>
        <w:pStyle w:val="Textoindependiente"/>
        <w:spacing w:before="1"/>
        <w:jc w:val="both"/>
        <w:rPr>
          <w:sz w:val="20"/>
        </w:rPr>
      </w:pPr>
    </w:p>
    <w:p w14:paraId="31A54BC0" w14:textId="77777777" w:rsidR="00151A9B" w:rsidRDefault="003763FC" w:rsidP="00E01DE9">
      <w:pPr>
        <w:pStyle w:val="Prrafodelista"/>
        <w:numPr>
          <w:ilvl w:val="0"/>
          <w:numId w:val="80"/>
        </w:numPr>
        <w:tabs>
          <w:tab w:val="left" w:pos="554"/>
        </w:tabs>
        <w:ind w:right="305" w:firstLine="0"/>
        <w:jc w:val="both"/>
        <w:rPr>
          <w:b/>
        </w:rPr>
      </w:pPr>
      <w:r>
        <w:rPr>
          <w:b/>
        </w:rPr>
        <w:t xml:space="preserve">Intervención en la reparación, posterior a una crisis de desregulación emocional y conductual en el ámbito </w:t>
      </w:r>
      <w:r>
        <w:rPr>
          <w:b/>
          <w:spacing w:val="-2"/>
        </w:rPr>
        <w:t>educativo</w:t>
      </w:r>
    </w:p>
    <w:p w14:paraId="2D57C377" w14:textId="77777777" w:rsidR="00151A9B" w:rsidRDefault="00151A9B" w:rsidP="003660A6">
      <w:pPr>
        <w:pStyle w:val="Textoindependiente"/>
        <w:spacing w:before="6"/>
        <w:jc w:val="both"/>
        <w:rPr>
          <w:b/>
          <w:sz w:val="22"/>
        </w:rPr>
      </w:pPr>
    </w:p>
    <w:p w14:paraId="1AF28759" w14:textId="77777777" w:rsidR="00151A9B" w:rsidRDefault="003763FC" w:rsidP="00E01DE9">
      <w:pPr>
        <w:pStyle w:val="Prrafodelista"/>
        <w:numPr>
          <w:ilvl w:val="1"/>
          <w:numId w:val="80"/>
        </w:numPr>
        <w:tabs>
          <w:tab w:val="left" w:pos="1043"/>
        </w:tabs>
        <w:spacing w:line="273" w:lineRule="auto"/>
        <w:ind w:right="240" w:hanging="360"/>
      </w:pPr>
      <w:r>
        <w:t>Esta etapa debe estar a cargo de profesionales especialistas capacitados, por ejemplo, integrantes del equipo PIE.</w:t>
      </w:r>
    </w:p>
    <w:p w14:paraId="653F1003" w14:textId="77777777" w:rsidR="00151A9B" w:rsidRDefault="003763FC" w:rsidP="00E01DE9">
      <w:pPr>
        <w:pStyle w:val="Prrafodelista"/>
        <w:numPr>
          <w:ilvl w:val="1"/>
          <w:numId w:val="80"/>
        </w:numPr>
        <w:tabs>
          <w:tab w:val="left" w:pos="1043"/>
        </w:tabs>
        <w:spacing w:before="2" w:line="278" w:lineRule="auto"/>
        <w:ind w:right="229" w:hanging="360"/>
      </w:pPr>
      <w:r>
        <w:t>Tras un episodio de DEC,</w:t>
      </w:r>
      <w:r>
        <w:rPr>
          <w:spacing w:val="-1"/>
        </w:rPr>
        <w:t xml:space="preserve"> </w:t>
      </w:r>
      <w:r>
        <w:t>es importante demostrar afecto y comprensión,</w:t>
      </w:r>
      <w:r>
        <w:rPr>
          <w:spacing w:val="-1"/>
        </w:rPr>
        <w:t xml:space="preserve"> </w:t>
      </w:r>
      <w:r>
        <w:t>hacerle saber al estudiante que todo está tranquilo y que es importante hablar de lo ocurrido para entender la situación</w:t>
      </w:r>
      <w:r>
        <w:rPr>
          <w:spacing w:val="40"/>
        </w:rPr>
        <w:t xml:space="preserve"> </w:t>
      </w:r>
      <w:r>
        <w:t>y solucionarla, así como evitar que se repita.</w:t>
      </w:r>
    </w:p>
    <w:p w14:paraId="3F562326" w14:textId="77777777" w:rsidR="00151A9B" w:rsidRDefault="003763FC" w:rsidP="00E01DE9">
      <w:pPr>
        <w:pStyle w:val="Prrafodelista"/>
        <w:numPr>
          <w:ilvl w:val="1"/>
          <w:numId w:val="80"/>
        </w:numPr>
        <w:tabs>
          <w:tab w:val="left" w:pos="1043"/>
        </w:tabs>
        <w:spacing w:before="2" w:line="276" w:lineRule="auto"/>
        <w:ind w:right="230" w:hanging="360"/>
      </w:pPr>
      <w:r>
        <w:t>Se deben tomar acuerdos conjuntos para prevenir en el futuro inmediato situaciones que pudiesen desencadenar en una desregulación. A la vez, informarle que dispondrá de profesionales de apoyo para ayudarle a poner en práctica estos acuerdos, y que pueda expresar lo que le molesta o requiere (sin DEC) o logrando un mayor autocontrol de la situación. Señalar que siempre el objetivo será evitar que esto vuelva a ocurrir, pues se comprende que para él/ella es una situación que no desea repetir.</w:t>
      </w:r>
    </w:p>
    <w:p w14:paraId="668F3D66" w14:textId="77777777" w:rsidR="00151A9B" w:rsidRDefault="003763FC" w:rsidP="00E01DE9">
      <w:pPr>
        <w:pStyle w:val="Prrafodelista"/>
        <w:numPr>
          <w:ilvl w:val="1"/>
          <w:numId w:val="80"/>
        </w:numPr>
        <w:tabs>
          <w:tab w:val="left" w:pos="1043"/>
        </w:tabs>
        <w:spacing w:before="7" w:line="273" w:lineRule="auto"/>
        <w:ind w:right="234" w:hanging="360"/>
      </w:pPr>
      <w:r>
        <w:t>Es importante apoyar la toma de conciencia, acerca de que todos los estudiantes tienen los mismos derechos y deberes, y en caso de haber efectuado destrozos u ofensas se debe responsabilizar y hacer cargo, ofreciendo las disculpas correspondientes, ordenando el espacio o reponiendo los objetos rotos, conforme a las normas de convivencia del aula y establecimiento.</w:t>
      </w:r>
    </w:p>
    <w:p w14:paraId="20334EAB" w14:textId="77777777" w:rsidR="00151A9B" w:rsidRDefault="00151A9B" w:rsidP="003660A6">
      <w:pPr>
        <w:spacing w:line="273" w:lineRule="auto"/>
        <w:jc w:val="both"/>
        <w:sectPr w:rsidR="00151A9B">
          <w:pgSz w:w="12240" w:h="15840"/>
          <w:pgMar w:top="1160" w:right="680" w:bottom="1560" w:left="820" w:header="332" w:footer="1377" w:gutter="0"/>
          <w:cols w:space="720"/>
        </w:sectPr>
      </w:pPr>
    </w:p>
    <w:p w14:paraId="6B5DBD13" w14:textId="77777777" w:rsidR="00151A9B" w:rsidRDefault="003763FC" w:rsidP="003660A6">
      <w:pPr>
        <w:spacing w:before="89"/>
        <w:ind w:left="322" w:right="280"/>
        <w:jc w:val="both"/>
      </w:pPr>
      <w:r>
        <w:lastRenderedPageBreak/>
        <w:t>En caso que el estudiante este integrado será abordado por Coordinadora de PIE y en caso de que esté en Convivencia escolar será la encargada/o con profesional psicosocial SEP.</w:t>
      </w:r>
    </w:p>
    <w:p w14:paraId="062B82A2" w14:textId="77777777" w:rsidR="00151A9B" w:rsidRDefault="003763FC" w:rsidP="00E01DE9">
      <w:pPr>
        <w:pStyle w:val="Prrafodelista"/>
        <w:numPr>
          <w:ilvl w:val="1"/>
          <w:numId w:val="80"/>
        </w:numPr>
        <w:tabs>
          <w:tab w:val="left" w:pos="1043"/>
        </w:tabs>
        <w:spacing w:before="5" w:line="276" w:lineRule="auto"/>
        <w:ind w:right="226" w:hanging="360"/>
      </w:pPr>
      <w:r>
        <w:t>Es importante trabajar la empatía y teoría mental en este proceso, la causa-consecuencia de nuestras acciones y el reconocimiento y expresión de emociones. Para ello, se pueden utilizar apoyos visuales, como dibujos de lo ocurrido o historias sociales, tipo comics, u otras adecuadas a cada individuo.</w:t>
      </w:r>
    </w:p>
    <w:p w14:paraId="4E3F36B9" w14:textId="77777777" w:rsidR="00151A9B" w:rsidRDefault="003763FC" w:rsidP="00E01DE9">
      <w:pPr>
        <w:pStyle w:val="Prrafodelista"/>
        <w:numPr>
          <w:ilvl w:val="1"/>
          <w:numId w:val="80"/>
        </w:numPr>
        <w:tabs>
          <w:tab w:val="left" w:pos="1087"/>
        </w:tabs>
        <w:spacing w:line="276" w:lineRule="auto"/>
        <w:ind w:right="219" w:hanging="360"/>
      </w:pPr>
      <w:r>
        <w:tab/>
        <w:t>Específicamente en lo referido a la reparación hacia terceros, debe realizarse en un momento en que el estudiante haya vuelto a la calma, lo cual puede suceder en minutos, horas, incluso, al día siguiente de la desregulación. Sin embargo, SIEMPRE debe considerarse dentro del protocolo de acción el tiempo y la persona encargada para el apoyo en esta fase. No se debe apresurar este proceso. Se debe incluir dentro del ámbito de reparación al curso,</w:t>
      </w:r>
      <w:r>
        <w:rPr>
          <w:spacing w:val="-1"/>
        </w:rPr>
        <w:t xml:space="preserve"> </w:t>
      </w:r>
      <w:r>
        <w:t>docente o a cualquier persona vinculada con los hechos. No solo quien se desregula necesita apoyo y ayuda; su entorno, que se transforma en espectador silencioso de estas situaciones, también requiere contención y reparación.</w:t>
      </w:r>
    </w:p>
    <w:p w14:paraId="6A23480C" w14:textId="77777777" w:rsidR="00151A9B" w:rsidRDefault="003763FC" w:rsidP="00E01DE9">
      <w:pPr>
        <w:pStyle w:val="Prrafodelista"/>
        <w:numPr>
          <w:ilvl w:val="1"/>
          <w:numId w:val="80"/>
        </w:numPr>
        <w:tabs>
          <w:tab w:val="left" w:pos="1043"/>
        </w:tabs>
        <w:spacing w:before="4" w:line="273" w:lineRule="auto"/>
        <w:ind w:right="238" w:hanging="360"/>
      </w:pPr>
      <w:r>
        <w:t xml:space="preserve">La propia reparación de los sentimientos y emociones evocados en dicha desregulación emocional y conductual deben ser considerados en un diseño de intervención a mediano plazo (más allá de la contención inicial), que incluya un análisis sobre la necesidad de mejora en la calidad de vida general del estudiante y el desarrollo de habilidades alternativas. Así, en la línea de la propia reparación es relevante </w:t>
      </w:r>
      <w:r>
        <w:rPr>
          <w:spacing w:val="-2"/>
        </w:rPr>
        <w:t>considerar:</w:t>
      </w:r>
    </w:p>
    <w:p w14:paraId="668FE353" w14:textId="77777777" w:rsidR="00151A9B" w:rsidRDefault="003763FC" w:rsidP="00E01DE9">
      <w:pPr>
        <w:pStyle w:val="Prrafodelista"/>
        <w:numPr>
          <w:ilvl w:val="1"/>
          <w:numId w:val="80"/>
        </w:numPr>
        <w:tabs>
          <w:tab w:val="left" w:pos="1043"/>
        </w:tabs>
        <w:spacing w:before="6" w:line="276" w:lineRule="auto"/>
        <w:ind w:right="234" w:hanging="360"/>
      </w:pPr>
      <w:r>
        <w:t xml:space="preserve">La enseñanza de habilidades alternativas, la que debe incorporar los siguientes criterios: que cumplan la misma función que la conducta de desregulación emocional y conductual, que sea inicialmente fácil, que produzcan efectos inmediatos, que se puedan usar en diferentes entornos. Por ejemplo, para comunicar que requiere un descanso, puede ser más fácil que el/la estudiante inicialmente levante la mano a que lo </w:t>
      </w:r>
      <w:r>
        <w:rPr>
          <w:spacing w:val="-2"/>
        </w:rPr>
        <w:t>verbalice.</w:t>
      </w:r>
    </w:p>
    <w:p w14:paraId="3910E7BB" w14:textId="77777777" w:rsidR="00151A9B" w:rsidRDefault="00151A9B" w:rsidP="003660A6">
      <w:pPr>
        <w:pStyle w:val="Textoindependiente"/>
        <w:jc w:val="both"/>
        <w:rPr>
          <w:sz w:val="22"/>
        </w:rPr>
      </w:pPr>
    </w:p>
    <w:p w14:paraId="5896BF15" w14:textId="77777777" w:rsidR="00151A9B" w:rsidRDefault="00151A9B" w:rsidP="003660A6">
      <w:pPr>
        <w:pStyle w:val="Textoindependiente"/>
        <w:spacing w:before="2"/>
        <w:jc w:val="both"/>
        <w:rPr>
          <w:sz w:val="22"/>
        </w:rPr>
      </w:pPr>
    </w:p>
    <w:p w14:paraId="2A2D73C7" w14:textId="77777777" w:rsidR="00151A9B" w:rsidRDefault="003763FC" w:rsidP="00E01DE9">
      <w:pPr>
        <w:pStyle w:val="Ttulo4"/>
        <w:numPr>
          <w:ilvl w:val="1"/>
          <w:numId w:val="80"/>
        </w:numPr>
        <w:tabs>
          <w:tab w:val="left" w:pos="1042"/>
          <w:tab w:val="left" w:pos="1043"/>
        </w:tabs>
        <w:ind w:hanging="361"/>
        <w:jc w:val="both"/>
      </w:pPr>
      <w:bookmarkStart w:id="152" w:name="-_ASPECTO_PREVENTIVO:"/>
      <w:bookmarkEnd w:id="152"/>
      <w:r>
        <w:rPr>
          <w:u w:val="single"/>
        </w:rPr>
        <w:t>ASPECTO</w:t>
      </w:r>
      <w:r>
        <w:rPr>
          <w:spacing w:val="-10"/>
          <w:u w:val="single"/>
        </w:rPr>
        <w:t xml:space="preserve"> </w:t>
      </w:r>
      <w:r>
        <w:rPr>
          <w:spacing w:val="-2"/>
          <w:u w:val="single"/>
        </w:rPr>
        <w:t>PREVENTIVO:</w:t>
      </w:r>
      <w:r>
        <w:rPr>
          <w:spacing w:val="80"/>
          <w:u w:val="single"/>
        </w:rPr>
        <w:t xml:space="preserve"> </w:t>
      </w:r>
    </w:p>
    <w:p w14:paraId="2CBF6965" w14:textId="77777777" w:rsidR="00151A9B" w:rsidRDefault="00151A9B" w:rsidP="003660A6">
      <w:pPr>
        <w:pStyle w:val="Textoindependiente"/>
        <w:spacing w:before="3"/>
        <w:jc w:val="both"/>
        <w:rPr>
          <w:b/>
          <w:sz w:val="18"/>
        </w:rPr>
      </w:pPr>
    </w:p>
    <w:p w14:paraId="463B01D6" w14:textId="77777777" w:rsidR="00151A9B" w:rsidRDefault="003763FC" w:rsidP="00E01DE9">
      <w:pPr>
        <w:pStyle w:val="Prrafodelista"/>
        <w:numPr>
          <w:ilvl w:val="0"/>
          <w:numId w:val="78"/>
        </w:numPr>
        <w:tabs>
          <w:tab w:val="left" w:pos="1039"/>
        </w:tabs>
        <w:spacing w:before="51" w:line="290" w:lineRule="exact"/>
        <w:ind w:hanging="357"/>
        <w:rPr>
          <w:b/>
          <w:sz w:val="24"/>
        </w:rPr>
      </w:pPr>
      <w:r>
        <w:rPr>
          <w:b/>
          <w:sz w:val="24"/>
          <w:u w:val="single"/>
        </w:rPr>
        <w:t>Elaboración</w:t>
      </w:r>
      <w:r>
        <w:rPr>
          <w:b/>
          <w:spacing w:val="-7"/>
          <w:sz w:val="24"/>
          <w:u w:val="single"/>
        </w:rPr>
        <w:t xml:space="preserve"> </w:t>
      </w:r>
      <w:r>
        <w:rPr>
          <w:b/>
          <w:sz w:val="24"/>
          <w:u w:val="single"/>
        </w:rPr>
        <w:t>del</w:t>
      </w:r>
      <w:r>
        <w:rPr>
          <w:b/>
          <w:spacing w:val="-6"/>
          <w:sz w:val="24"/>
          <w:u w:val="single"/>
        </w:rPr>
        <w:t xml:space="preserve"> </w:t>
      </w:r>
      <w:r>
        <w:rPr>
          <w:b/>
          <w:sz w:val="24"/>
          <w:u w:val="single"/>
        </w:rPr>
        <w:t>Plan</w:t>
      </w:r>
      <w:r>
        <w:rPr>
          <w:b/>
          <w:spacing w:val="-7"/>
          <w:sz w:val="24"/>
          <w:u w:val="single"/>
        </w:rPr>
        <w:t xml:space="preserve"> </w:t>
      </w:r>
      <w:r>
        <w:rPr>
          <w:b/>
          <w:sz w:val="24"/>
          <w:u w:val="single"/>
        </w:rPr>
        <w:t>de</w:t>
      </w:r>
      <w:r>
        <w:rPr>
          <w:b/>
          <w:spacing w:val="-11"/>
          <w:sz w:val="24"/>
          <w:u w:val="single"/>
        </w:rPr>
        <w:t xml:space="preserve"> </w:t>
      </w:r>
      <w:r>
        <w:rPr>
          <w:b/>
          <w:sz w:val="24"/>
          <w:u w:val="single"/>
        </w:rPr>
        <w:t>Intervención</w:t>
      </w:r>
      <w:r>
        <w:rPr>
          <w:b/>
          <w:spacing w:val="-1"/>
          <w:sz w:val="24"/>
          <w:u w:val="single"/>
        </w:rPr>
        <w:t xml:space="preserve"> </w:t>
      </w:r>
      <w:r>
        <w:rPr>
          <w:b/>
          <w:spacing w:val="-2"/>
          <w:sz w:val="24"/>
          <w:u w:val="single"/>
        </w:rPr>
        <w:t>Individual:</w:t>
      </w:r>
      <w:r>
        <w:rPr>
          <w:b/>
          <w:spacing w:val="80"/>
          <w:sz w:val="24"/>
          <w:u w:val="single"/>
        </w:rPr>
        <w:t xml:space="preserve"> </w:t>
      </w:r>
    </w:p>
    <w:p w14:paraId="60C246C8" w14:textId="77777777" w:rsidR="00151A9B" w:rsidRDefault="003763FC" w:rsidP="00E01DE9">
      <w:pPr>
        <w:pStyle w:val="Prrafodelista"/>
        <w:numPr>
          <w:ilvl w:val="1"/>
          <w:numId w:val="80"/>
        </w:numPr>
        <w:tabs>
          <w:tab w:val="left" w:pos="1042"/>
          <w:tab w:val="left" w:pos="1043"/>
        </w:tabs>
        <w:ind w:right="164" w:hanging="360"/>
      </w:pPr>
      <w:r>
        <w:t>Debe</w:t>
      </w:r>
      <w:r>
        <w:rPr>
          <w:spacing w:val="36"/>
        </w:rPr>
        <w:t xml:space="preserve"> </w:t>
      </w:r>
      <w:r>
        <w:t>ser</w:t>
      </w:r>
      <w:r>
        <w:rPr>
          <w:spacing w:val="36"/>
        </w:rPr>
        <w:t xml:space="preserve"> </w:t>
      </w:r>
      <w:r>
        <w:t>elaborado</w:t>
      </w:r>
      <w:r>
        <w:rPr>
          <w:spacing w:val="34"/>
        </w:rPr>
        <w:t xml:space="preserve"> </w:t>
      </w:r>
      <w:r>
        <w:t>por</w:t>
      </w:r>
      <w:r>
        <w:rPr>
          <w:spacing w:val="40"/>
        </w:rPr>
        <w:t xml:space="preserve"> </w:t>
      </w:r>
      <w:r>
        <w:t>el/la</w:t>
      </w:r>
      <w:r>
        <w:rPr>
          <w:spacing w:val="37"/>
        </w:rPr>
        <w:t xml:space="preserve"> </w:t>
      </w:r>
      <w:r>
        <w:t>profesora</w:t>
      </w:r>
      <w:r>
        <w:rPr>
          <w:spacing w:val="35"/>
        </w:rPr>
        <w:t xml:space="preserve"> </w:t>
      </w:r>
      <w:r>
        <w:t>guía</w:t>
      </w:r>
      <w:r>
        <w:rPr>
          <w:spacing w:val="36"/>
        </w:rPr>
        <w:t xml:space="preserve"> </w:t>
      </w:r>
      <w:r>
        <w:t>con</w:t>
      </w:r>
      <w:r>
        <w:rPr>
          <w:spacing w:val="35"/>
        </w:rPr>
        <w:t xml:space="preserve"> </w:t>
      </w:r>
      <w:r>
        <w:t>el</w:t>
      </w:r>
      <w:r>
        <w:rPr>
          <w:spacing w:val="38"/>
        </w:rPr>
        <w:t xml:space="preserve"> </w:t>
      </w:r>
      <w:r>
        <w:t>equipo</w:t>
      </w:r>
      <w:r>
        <w:rPr>
          <w:spacing w:val="35"/>
        </w:rPr>
        <w:t xml:space="preserve"> </w:t>
      </w:r>
      <w:r>
        <w:t>de</w:t>
      </w:r>
      <w:r>
        <w:rPr>
          <w:spacing w:val="36"/>
        </w:rPr>
        <w:t xml:space="preserve"> </w:t>
      </w:r>
      <w:r>
        <w:t>aula.</w:t>
      </w:r>
      <w:r>
        <w:rPr>
          <w:spacing w:val="37"/>
        </w:rPr>
        <w:t xml:space="preserve"> </w:t>
      </w:r>
      <w:r>
        <w:t>El</w:t>
      </w:r>
      <w:r>
        <w:rPr>
          <w:spacing w:val="38"/>
        </w:rPr>
        <w:t xml:space="preserve"> </w:t>
      </w:r>
      <w:r>
        <w:t>que</w:t>
      </w:r>
      <w:r>
        <w:rPr>
          <w:spacing w:val="36"/>
        </w:rPr>
        <w:t xml:space="preserve"> </w:t>
      </w:r>
      <w:r>
        <w:t>se</w:t>
      </w:r>
      <w:r>
        <w:rPr>
          <w:spacing w:val="40"/>
        </w:rPr>
        <w:t xml:space="preserve"> </w:t>
      </w:r>
      <w:r>
        <w:t>entregará</w:t>
      </w:r>
      <w:r>
        <w:rPr>
          <w:spacing w:val="35"/>
        </w:rPr>
        <w:t xml:space="preserve"> </w:t>
      </w:r>
      <w:r>
        <w:t>desde</w:t>
      </w:r>
      <w:r>
        <w:rPr>
          <w:spacing w:val="35"/>
        </w:rPr>
        <w:t xml:space="preserve"> </w:t>
      </w:r>
      <w:r>
        <w:t>UTP</w:t>
      </w:r>
      <w:r>
        <w:rPr>
          <w:spacing w:val="33"/>
        </w:rPr>
        <w:t xml:space="preserve"> </w:t>
      </w:r>
      <w:r>
        <w:t>y monitoreado por Convivencia Escolar.</w:t>
      </w:r>
    </w:p>
    <w:p w14:paraId="182250E8" w14:textId="77777777" w:rsidR="00151A9B" w:rsidRDefault="003763FC" w:rsidP="00E01DE9">
      <w:pPr>
        <w:pStyle w:val="Prrafodelista"/>
        <w:numPr>
          <w:ilvl w:val="1"/>
          <w:numId w:val="80"/>
        </w:numPr>
        <w:tabs>
          <w:tab w:val="left" w:pos="1042"/>
          <w:tab w:val="left" w:pos="1043"/>
        </w:tabs>
        <w:ind w:hanging="361"/>
      </w:pPr>
      <w:r>
        <w:t>Terminado</w:t>
      </w:r>
      <w:r>
        <w:rPr>
          <w:spacing w:val="-11"/>
        </w:rPr>
        <w:t xml:space="preserve"> </w:t>
      </w:r>
      <w:r>
        <w:t>y</w:t>
      </w:r>
      <w:r>
        <w:rPr>
          <w:spacing w:val="-8"/>
        </w:rPr>
        <w:t xml:space="preserve"> </w:t>
      </w:r>
      <w:r>
        <w:t>visado</w:t>
      </w:r>
      <w:r>
        <w:rPr>
          <w:spacing w:val="-9"/>
        </w:rPr>
        <w:t xml:space="preserve"> </w:t>
      </w:r>
      <w:r>
        <w:t>por</w:t>
      </w:r>
      <w:r>
        <w:rPr>
          <w:spacing w:val="-8"/>
        </w:rPr>
        <w:t xml:space="preserve"> </w:t>
      </w:r>
      <w:r>
        <w:t>UTP</w:t>
      </w:r>
      <w:r>
        <w:rPr>
          <w:spacing w:val="-3"/>
        </w:rPr>
        <w:t xml:space="preserve"> </w:t>
      </w:r>
      <w:r>
        <w:t>debe</w:t>
      </w:r>
      <w:r>
        <w:rPr>
          <w:spacing w:val="-8"/>
        </w:rPr>
        <w:t xml:space="preserve"> </w:t>
      </w:r>
      <w:r>
        <w:t>ser</w:t>
      </w:r>
      <w:r>
        <w:rPr>
          <w:spacing w:val="-9"/>
        </w:rPr>
        <w:t xml:space="preserve"> </w:t>
      </w:r>
      <w:r>
        <w:t>presentado</w:t>
      </w:r>
      <w:r>
        <w:rPr>
          <w:spacing w:val="-5"/>
        </w:rPr>
        <w:t xml:space="preserve"> </w:t>
      </w:r>
      <w:r>
        <w:t>a</w:t>
      </w:r>
      <w:r>
        <w:rPr>
          <w:spacing w:val="-8"/>
        </w:rPr>
        <w:t xml:space="preserve"> </w:t>
      </w:r>
      <w:r>
        <w:t>la</w:t>
      </w:r>
      <w:r>
        <w:rPr>
          <w:spacing w:val="-9"/>
        </w:rPr>
        <w:t xml:space="preserve"> </w:t>
      </w:r>
      <w:r>
        <w:t>apoderada</w:t>
      </w:r>
      <w:r>
        <w:rPr>
          <w:spacing w:val="-9"/>
        </w:rPr>
        <w:t xml:space="preserve"> </w:t>
      </w:r>
      <w:r>
        <w:t>y</w:t>
      </w:r>
      <w:r>
        <w:rPr>
          <w:spacing w:val="-8"/>
        </w:rPr>
        <w:t xml:space="preserve"> </w:t>
      </w:r>
      <w:r>
        <w:t>firmado</w:t>
      </w:r>
      <w:r>
        <w:rPr>
          <w:spacing w:val="-8"/>
        </w:rPr>
        <w:t xml:space="preserve"> </w:t>
      </w:r>
      <w:r>
        <w:t>para</w:t>
      </w:r>
      <w:r>
        <w:rPr>
          <w:spacing w:val="-10"/>
        </w:rPr>
        <w:t xml:space="preserve"> </w:t>
      </w:r>
      <w:r>
        <w:t>comenzar</w:t>
      </w:r>
      <w:r>
        <w:rPr>
          <w:spacing w:val="-9"/>
        </w:rPr>
        <w:t xml:space="preserve"> </w:t>
      </w:r>
      <w:r>
        <w:t>su</w:t>
      </w:r>
      <w:r>
        <w:rPr>
          <w:spacing w:val="-4"/>
        </w:rPr>
        <w:t xml:space="preserve"> </w:t>
      </w:r>
      <w:r>
        <w:rPr>
          <w:spacing w:val="-2"/>
        </w:rPr>
        <w:t>ejecución.</w:t>
      </w:r>
    </w:p>
    <w:p w14:paraId="77869D7C" w14:textId="77777777" w:rsidR="00151A9B" w:rsidRDefault="003763FC" w:rsidP="00E01DE9">
      <w:pPr>
        <w:pStyle w:val="Prrafodelista"/>
        <w:numPr>
          <w:ilvl w:val="1"/>
          <w:numId w:val="80"/>
        </w:numPr>
        <w:tabs>
          <w:tab w:val="left" w:pos="1042"/>
          <w:tab w:val="left" w:pos="1043"/>
        </w:tabs>
        <w:ind w:right="383" w:hanging="360"/>
      </w:pPr>
      <w:r>
        <w:t>Su</w:t>
      </w:r>
      <w:r>
        <w:rPr>
          <w:spacing w:val="-6"/>
        </w:rPr>
        <w:t xml:space="preserve"> </w:t>
      </w:r>
      <w:r>
        <w:t>propósito</w:t>
      </w:r>
      <w:r>
        <w:rPr>
          <w:spacing w:val="18"/>
        </w:rPr>
        <w:t xml:space="preserve"> </w:t>
      </w:r>
      <w:r>
        <w:t>es detectar y</w:t>
      </w:r>
      <w:r>
        <w:rPr>
          <w:spacing w:val="-3"/>
        </w:rPr>
        <w:t xml:space="preserve"> </w:t>
      </w:r>
      <w:r>
        <w:t>prevenir</w:t>
      </w:r>
      <w:r>
        <w:rPr>
          <w:spacing w:val="-4"/>
        </w:rPr>
        <w:t xml:space="preserve"> </w:t>
      </w:r>
      <w:r>
        <w:t>situaciones</w:t>
      </w:r>
      <w:r>
        <w:rPr>
          <w:spacing w:val="-3"/>
        </w:rPr>
        <w:t xml:space="preserve"> </w:t>
      </w:r>
      <w:r>
        <w:t>que</w:t>
      </w:r>
      <w:r>
        <w:rPr>
          <w:spacing w:val="-4"/>
        </w:rPr>
        <w:t xml:space="preserve"> </w:t>
      </w:r>
      <w:r>
        <w:t>puedan</w:t>
      </w:r>
      <w:r>
        <w:rPr>
          <w:spacing w:val="-5"/>
        </w:rPr>
        <w:t xml:space="preserve"> </w:t>
      </w:r>
      <w:r>
        <w:t>desencadenar</w:t>
      </w:r>
      <w:r>
        <w:rPr>
          <w:spacing w:val="-5"/>
        </w:rPr>
        <w:t xml:space="preserve"> </w:t>
      </w:r>
      <w:r>
        <w:t>desregulaciones</w:t>
      </w:r>
      <w:r>
        <w:rPr>
          <w:spacing w:val="-3"/>
        </w:rPr>
        <w:t xml:space="preserve"> </w:t>
      </w:r>
      <w:r>
        <w:t>emocionales y/o conductuales, a través de un conjunto de estrategias y responsables.</w:t>
      </w:r>
    </w:p>
    <w:p w14:paraId="025489A6" w14:textId="77777777" w:rsidR="00151A9B" w:rsidRDefault="003763FC" w:rsidP="00E01DE9">
      <w:pPr>
        <w:pStyle w:val="Prrafodelista"/>
        <w:numPr>
          <w:ilvl w:val="1"/>
          <w:numId w:val="80"/>
        </w:numPr>
        <w:tabs>
          <w:tab w:val="left" w:pos="1042"/>
          <w:tab w:val="left" w:pos="1043"/>
        </w:tabs>
        <w:ind w:right="240" w:hanging="360"/>
      </w:pPr>
      <w:r>
        <w:t>Contempla</w:t>
      </w:r>
      <w:r>
        <w:rPr>
          <w:spacing w:val="36"/>
        </w:rPr>
        <w:t xml:space="preserve"> </w:t>
      </w:r>
      <w:r>
        <w:t>aspectos</w:t>
      </w:r>
      <w:r>
        <w:rPr>
          <w:spacing w:val="36"/>
        </w:rPr>
        <w:t xml:space="preserve"> </w:t>
      </w:r>
      <w:r>
        <w:t>como:</w:t>
      </w:r>
      <w:r>
        <w:rPr>
          <w:spacing w:val="35"/>
        </w:rPr>
        <w:t xml:space="preserve"> </w:t>
      </w:r>
      <w:r>
        <w:t>datos</w:t>
      </w:r>
      <w:r>
        <w:rPr>
          <w:spacing w:val="36"/>
        </w:rPr>
        <w:t xml:space="preserve"> </w:t>
      </w:r>
      <w:r>
        <w:t>del</w:t>
      </w:r>
      <w:r>
        <w:rPr>
          <w:spacing w:val="38"/>
        </w:rPr>
        <w:t xml:space="preserve"> </w:t>
      </w:r>
      <w:r>
        <w:t>estudiante,</w:t>
      </w:r>
      <w:r>
        <w:rPr>
          <w:spacing w:val="39"/>
        </w:rPr>
        <w:t xml:space="preserve"> </w:t>
      </w:r>
      <w:r>
        <w:t>antecedentes</w:t>
      </w:r>
      <w:r>
        <w:rPr>
          <w:spacing w:val="36"/>
        </w:rPr>
        <w:t xml:space="preserve"> </w:t>
      </w:r>
      <w:r>
        <w:t>conductuales</w:t>
      </w:r>
      <w:r>
        <w:rPr>
          <w:spacing w:val="37"/>
        </w:rPr>
        <w:t xml:space="preserve"> </w:t>
      </w:r>
      <w:r>
        <w:t>y</w:t>
      </w:r>
      <w:r>
        <w:rPr>
          <w:spacing w:val="36"/>
        </w:rPr>
        <w:t xml:space="preserve"> </w:t>
      </w:r>
      <w:r>
        <w:t>familiares,</w:t>
      </w:r>
      <w:r>
        <w:rPr>
          <w:spacing w:val="35"/>
        </w:rPr>
        <w:t xml:space="preserve"> </w:t>
      </w:r>
      <w:r>
        <w:t>objetivos</w:t>
      </w:r>
      <w:r>
        <w:rPr>
          <w:spacing w:val="37"/>
        </w:rPr>
        <w:t xml:space="preserve"> </w:t>
      </w:r>
      <w:r>
        <w:t>y estrategias, evaluación y firmas.</w:t>
      </w:r>
    </w:p>
    <w:p w14:paraId="0031527E" w14:textId="77777777" w:rsidR="00151A9B" w:rsidRDefault="00151A9B" w:rsidP="003660A6">
      <w:pPr>
        <w:jc w:val="both"/>
      </w:pPr>
    </w:p>
    <w:p w14:paraId="5E494AA6" w14:textId="77777777" w:rsidR="00976464" w:rsidRDefault="00976464" w:rsidP="003660A6">
      <w:pPr>
        <w:jc w:val="both"/>
      </w:pPr>
    </w:p>
    <w:p w14:paraId="3CC1B52C" w14:textId="77777777" w:rsidR="00976464" w:rsidRDefault="00976464" w:rsidP="003660A6">
      <w:pPr>
        <w:jc w:val="both"/>
      </w:pPr>
    </w:p>
    <w:p w14:paraId="6E501DEA" w14:textId="77777777" w:rsidR="00976464" w:rsidRDefault="00976464" w:rsidP="003660A6">
      <w:pPr>
        <w:jc w:val="both"/>
      </w:pPr>
    </w:p>
    <w:p w14:paraId="12989E69" w14:textId="77777777" w:rsidR="00976464" w:rsidRDefault="00976464" w:rsidP="003660A6">
      <w:pPr>
        <w:jc w:val="both"/>
      </w:pPr>
    </w:p>
    <w:p w14:paraId="0401D420" w14:textId="77777777" w:rsidR="00976464" w:rsidRDefault="00976464" w:rsidP="003660A6">
      <w:pPr>
        <w:jc w:val="both"/>
      </w:pPr>
    </w:p>
    <w:p w14:paraId="55338905" w14:textId="77777777" w:rsidR="00976464" w:rsidRDefault="00976464" w:rsidP="003660A6">
      <w:pPr>
        <w:jc w:val="both"/>
      </w:pPr>
    </w:p>
    <w:p w14:paraId="351C63E7" w14:textId="77777777" w:rsidR="00976464" w:rsidRDefault="00976464" w:rsidP="003660A6">
      <w:pPr>
        <w:jc w:val="both"/>
      </w:pPr>
    </w:p>
    <w:p w14:paraId="1D315BA7" w14:textId="77777777" w:rsidR="00976464" w:rsidRDefault="00976464" w:rsidP="003660A6">
      <w:pPr>
        <w:jc w:val="both"/>
      </w:pPr>
    </w:p>
    <w:p w14:paraId="0995DB21" w14:textId="77777777" w:rsidR="00976464" w:rsidRDefault="00976464" w:rsidP="003660A6">
      <w:pPr>
        <w:jc w:val="both"/>
      </w:pPr>
    </w:p>
    <w:p w14:paraId="55044313" w14:textId="77777777" w:rsidR="00976464" w:rsidRDefault="00976464" w:rsidP="003660A6">
      <w:pPr>
        <w:jc w:val="both"/>
      </w:pPr>
    </w:p>
    <w:p w14:paraId="683B8168" w14:textId="6EC18CE6" w:rsidR="00976464" w:rsidRPr="00976464" w:rsidRDefault="00AD686E" w:rsidP="00AD686E">
      <w:pPr>
        <w:tabs>
          <w:tab w:val="left" w:pos="4419"/>
        </w:tabs>
        <w:jc w:val="both"/>
        <w:rPr>
          <w:rFonts w:eastAsia="Times New Roman" w:cstheme="minorHAnsi"/>
          <w:b/>
          <w:bCs/>
          <w:sz w:val="24"/>
          <w:szCs w:val="24"/>
          <w:u w:val="single"/>
          <w:lang w:eastAsia="es-CL"/>
        </w:rPr>
      </w:pPr>
      <w:r>
        <w:lastRenderedPageBreak/>
        <w:tab/>
      </w:r>
      <w:r w:rsidR="00976464" w:rsidRPr="00976464">
        <w:rPr>
          <w:rFonts w:eastAsia="Times New Roman" w:cstheme="minorHAnsi"/>
          <w:b/>
          <w:bCs/>
          <w:sz w:val="24"/>
          <w:szCs w:val="24"/>
          <w:u w:val="single"/>
          <w:lang w:eastAsia="es-CL"/>
        </w:rPr>
        <w:t>EQUIPOS DE AULA</w:t>
      </w:r>
    </w:p>
    <w:p w14:paraId="000BBDC0" w14:textId="77777777" w:rsidR="00976464" w:rsidRPr="00B3200A" w:rsidRDefault="00976464" w:rsidP="00976464">
      <w:pPr>
        <w:spacing w:before="100" w:beforeAutospacing="1" w:after="100" w:afterAutospacing="1"/>
        <w:jc w:val="center"/>
        <w:rPr>
          <w:rFonts w:eastAsia="Times New Roman" w:cstheme="minorHAnsi"/>
          <w:b/>
          <w:sz w:val="24"/>
          <w:szCs w:val="24"/>
          <w:lang w:eastAsia="es-CL"/>
        </w:rPr>
      </w:pPr>
      <w:r w:rsidRPr="00475BD7">
        <w:rPr>
          <w:rFonts w:eastAsia="Times New Roman" w:cstheme="minorHAnsi"/>
          <w:b/>
          <w:bCs/>
          <w:sz w:val="24"/>
          <w:szCs w:val="24"/>
          <w:lang w:eastAsia="es-CL"/>
        </w:rPr>
        <w:t>Estrategias colaborativas de aula para el bienestar socioemocional y la retención escolar</w:t>
      </w:r>
    </w:p>
    <w:p w14:paraId="53E813FA" w14:textId="77777777" w:rsidR="00976464" w:rsidRDefault="00976464" w:rsidP="00976464">
      <w:pPr>
        <w:spacing w:before="100" w:beforeAutospacing="1" w:after="100" w:afterAutospacing="1"/>
        <w:jc w:val="both"/>
        <w:rPr>
          <w:rFonts w:eastAsia="Times New Roman" w:cstheme="minorHAnsi"/>
          <w:bCs/>
          <w:sz w:val="24"/>
          <w:szCs w:val="24"/>
          <w:u w:val="single"/>
          <w:lang w:eastAsia="es-CL"/>
        </w:rPr>
      </w:pPr>
    </w:p>
    <w:p w14:paraId="5D7B2CB7" w14:textId="0953442D" w:rsidR="00976464" w:rsidRPr="00B3200A" w:rsidRDefault="00976464" w:rsidP="00976464">
      <w:pPr>
        <w:spacing w:before="100" w:beforeAutospacing="1" w:after="100" w:afterAutospacing="1"/>
        <w:jc w:val="both"/>
        <w:rPr>
          <w:rFonts w:eastAsia="Times New Roman" w:cstheme="minorHAnsi"/>
          <w:sz w:val="24"/>
          <w:szCs w:val="24"/>
          <w:lang w:eastAsia="es-CL"/>
        </w:rPr>
      </w:pPr>
      <w:r w:rsidRPr="00475BD7">
        <w:rPr>
          <w:rFonts w:eastAsia="Times New Roman" w:cstheme="minorHAnsi"/>
          <w:bCs/>
          <w:sz w:val="24"/>
          <w:szCs w:val="24"/>
          <w:u w:val="single"/>
          <w:lang w:eastAsia="es-CL"/>
        </w:rPr>
        <w:t>DESCRIPCIÓN:</w:t>
      </w:r>
      <w:r w:rsidRPr="00B3200A">
        <w:rPr>
          <w:rFonts w:eastAsia="Times New Roman" w:cstheme="minorHAnsi"/>
          <w:sz w:val="24"/>
          <w:szCs w:val="24"/>
          <w:lang w:eastAsia="es-CL"/>
        </w:rPr>
        <w:br/>
        <w:t>La estrategia “Equipo de aula” está formalizada en el reglamento interno de Convivencia Escolar y consiste en el trabajo colaborativo entre docentes, profesionales PIE (terapeuta ocupacional, educadora diferencial), psicólogos, trabajadores sociales, la coordinadora de convivencia escolar, jefatura UTP y asistentes de aula, con el propósito de promover el bienestar integral y la permanencia escolar.</w:t>
      </w:r>
    </w:p>
    <w:p w14:paraId="596F4AA3" w14:textId="77777777" w:rsidR="00976464" w:rsidRPr="00B3200A" w:rsidRDefault="00976464" w:rsidP="00976464">
      <w:pPr>
        <w:spacing w:before="100" w:beforeAutospacing="1" w:after="100" w:afterAutospacing="1"/>
        <w:jc w:val="both"/>
        <w:rPr>
          <w:rFonts w:eastAsia="Times New Roman" w:cstheme="minorHAnsi"/>
          <w:sz w:val="24"/>
          <w:szCs w:val="24"/>
          <w:lang w:eastAsia="es-CL"/>
        </w:rPr>
      </w:pPr>
      <w:r w:rsidRPr="00B3200A">
        <w:rPr>
          <w:rFonts w:eastAsia="Times New Roman" w:cstheme="minorHAnsi"/>
          <w:sz w:val="24"/>
          <w:szCs w:val="24"/>
          <w:lang w:eastAsia="es-CL"/>
        </w:rPr>
        <w:t xml:space="preserve">Este trabajo se organiza en </w:t>
      </w:r>
      <w:r w:rsidRPr="00475BD7">
        <w:rPr>
          <w:rFonts w:eastAsia="Times New Roman" w:cstheme="minorHAnsi"/>
          <w:bCs/>
          <w:sz w:val="24"/>
          <w:szCs w:val="24"/>
          <w:lang w:eastAsia="es-CL"/>
        </w:rPr>
        <w:t>reuniones quincenales</w:t>
      </w:r>
      <w:r w:rsidRPr="00B3200A">
        <w:rPr>
          <w:rFonts w:eastAsia="Times New Roman" w:cstheme="minorHAnsi"/>
          <w:sz w:val="24"/>
          <w:szCs w:val="24"/>
          <w:lang w:eastAsia="es-CL"/>
        </w:rPr>
        <w:t xml:space="preserve">, en las que se analizan casos complejos detectados por el equipo docente o los profesionales del establecimiento. Para cada caso, se diseña un </w:t>
      </w:r>
      <w:r w:rsidRPr="00475BD7">
        <w:rPr>
          <w:rFonts w:eastAsia="Times New Roman" w:cstheme="minorHAnsi"/>
          <w:bCs/>
          <w:sz w:val="24"/>
          <w:szCs w:val="24"/>
          <w:lang w:eastAsia="es-CL"/>
        </w:rPr>
        <w:t>plan de intervención individual</w:t>
      </w:r>
      <w:r w:rsidRPr="00B3200A">
        <w:rPr>
          <w:rFonts w:eastAsia="Times New Roman" w:cstheme="minorHAnsi"/>
          <w:sz w:val="24"/>
          <w:szCs w:val="24"/>
          <w:lang w:eastAsia="es-CL"/>
        </w:rPr>
        <w:t>, que incluye:</w:t>
      </w:r>
    </w:p>
    <w:p w14:paraId="1D8F34BF" w14:textId="77777777" w:rsidR="00976464" w:rsidRPr="00B3200A" w:rsidRDefault="00976464" w:rsidP="00E01DE9">
      <w:pPr>
        <w:widowControl/>
        <w:numPr>
          <w:ilvl w:val="0"/>
          <w:numId w:val="217"/>
        </w:numPr>
        <w:autoSpaceDE/>
        <w:autoSpaceDN/>
        <w:spacing w:before="100" w:beforeAutospacing="1" w:after="100" w:afterAutospacing="1"/>
        <w:jc w:val="both"/>
        <w:rPr>
          <w:rFonts w:eastAsia="Times New Roman" w:cstheme="minorHAnsi"/>
          <w:sz w:val="24"/>
          <w:szCs w:val="24"/>
          <w:lang w:eastAsia="es-CL"/>
        </w:rPr>
      </w:pPr>
      <w:r w:rsidRPr="00B3200A">
        <w:rPr>
          <w:rFonts w:eastAsia="Times New Roman" w:cstheme="minorHAnsi"/>
          <w:sz w:val="24"/>
          <w:szCs w:val="24"/>
          <w:lang w:eastAsia="es-CL"/>
        </w:rPr>
        <w:t>Objetivos claros de apoyo emocional, conductual y académico.</w:t>
      </w:r>
    </w:p>
    <w:p w14:paraId="19E73B96" w14:textId="77777777" w:rsidR="00976464" w:rsidRPr="00B3200A" w:rsidRDefault="00976464" w:rsidP="00E01DE9">
      <w:pPr>
        <w:widowControl/>
        <w:numPr>
          <w:ilvl w:val="0"/>
          <w:numId w:val="217"/>
        </w:numPr>
        <w:autoSpaceDE/>
        <w:autoSpaceDN/>
        <w:spacing w:before="100" w:beforeAutospacing="1" w:after="100" w:afterAutospacing="1"/>
        <w:jc w:val="both"/>
        <w:rPr>
          <w:rFonts w:eastAsia="Times New Roman" w:cstheme="minorHAnsi"/>
          <w:sz w:val="24"/>
          <w:szCs w:val="24"/>
          <w:lang w:eastAsia="es-CL"/>
        </w:rPr>
      </w:pPr>
      <w:r w:rsidRPr="00B3200A">
        <w:rPr>
          <w:rFonts w:eastAsia="Times New Roman" w:cstheme="minorHAnsi"/>
          <w:sz w:val="24"/>
          <w:szCs w:val="24"/>
          <w:lang w:eastAsia="es-CL"/>
        </w:rPr>
        <w:t>Compromisos y acciones específicas de cada actor participante.</w:t>
      </w:r>
    </w:p>
    <w:p w14:paraId="56E5A5CF" w14:textId="77777777" w:rsidR="00976464" w:rsidRPr="00B3200A" w:rsidRDefault="00976464" w:rsidP="00E01DE9">
      <w:pPr>
        <w:widowControl/>
        <w:numPr>
          <w:ilvl w:val="0"/>
          <w:numId w:val="217"/>
        </w:numPr>
        <w:autoSpaceDE/>
        <w:autoSpaceDN/>
        <w:spacing w:before="100" w:beforeAutospacing="1" w:after="100" w:afterAutospacing="1"/>
        <w:jc w:val="both"/>
        <w:rPr>
          <w:rFonts w:eastAsia="Times New Roman" w:cstheme="minorHAnsi"/>
          <w:sz w:val="24"/>
          <w:szCs w:val="24"/>
          <w:lang w:eastAsia="es-CL"/>
        </w:rPr>
      </w:pPr>
      <w:r w:rsidRPr="00B3200A">
        <w:rPr>
          <w:rFonts w:eastAsia="Times New Roman" w:cstheme="minorHAnsi"/>
          <w:sz w:val="24"/>
          <w:szCs w:val="24"/>
          <w:lang w:eastAsia="es-CL"/>
        </w:rPr>
        <w:t>Participación activa de las familias.</w:t>
      </w:r>
    </w:p>
    <w:p w14:paraId="4316D881" w14:textId="77777777" w:rsidR="00976464" w:rsidRPr="00B3200A" w:rsidRDefault="00976464" w:rsidP="00976464">
      <w:pPr>
        <w:spacing w:before="100" w:beforeAutospacing="1" w:after="100" w:afterAutospacing="1"/>
        <w:jc w:val="both"/>
        <w:rPr>
          <w:rFonts w:eastAsia="Times New Roman" w:cstheme="minorHAnsi"/>
          <w:sz w:val="24"/>
          <w:szCs w:val="24"/>
          <w:lang w:eastAsia="es-CL"/>
        </w:rPr>
      </w:pPr>
      <w:r w:rsidRPr="00B3200A">
        <w:rPr>
          <w:rFonts w:eastAsia="Times New Roman" w:cstheme="minorHAnsi"/>
          <w:sz w:val="24"/>
          <w:szCs w:val="24"/>
          <w:lang w:eastAsia="es-CL"/>
        </w:rPr>
        <w:t xml:space="preserve">Un componente fundamental de esta estrategia es el </w:t>
      </w:r>
      <w:r w:rsidRPr="00475BD7">
        <w:rPr>
          <w:rFonts w:eastAsia="Times New Roman" w:cstheme="minorHAnsi"/>
          <w:bCs/>
          <w:sz w:val="24"/>
          <w:szCs w:val="24"/>
          <w:lang w:eastAsia="es-CL"/>
        </w:rPr>
        <w:t>involucramiento de las familias</w:t>
      </w:r>
      <w:r w:rsidRPr="00B3200A">
        <w:rPr>
          <w:rFonts w:eastAsia="Times New Roman" w:cstheme="minorHAnsi"/>
          <w:sz w:val="24"/>
          <w:szCs w:val="24"/>
          <w:lang w:eastAsia="es-CL"/>
        </w:rPr>
        <w:t xml:space="preserve"> en todo el proceso, favoreciendo una red de apoyo conjunta.</w:t>
      </w:r>
    </w:p>
    <w:p w14:paraId="5E7CB2B0" w14:textId="77777777" w:rsidR="00976464" w:rsidRPr="00B3200A" w:rsidRDefault="00976464" w:rsidP="00976464">
      <w:pPr>
        <w:spacing w:before="100" w:beforeAutospacing="1" w:after="100" w:afterAutospacing="1"/>
        <w:jc w:val="both"/>
        <w:rPr>
          <w:rFonts w:eastAsia="Times New Roman" w:cstheme="minorHAnsi"/>
          <w:sz w:val="24"/>
          <w:szCs w:val="24"/>
          <w:lang w:eastAsia="es-CL"/>
        </w:rPr>
      </w:pPr>
      <w:r w:rsidRPr="00B3200A">
        <w:rPr>
          <w:rFonts w:eastAsia="Times New Roman" w:cstheme="minorHAnsi"/>
          <w:sz w:val="24"/>
          <w:szCs w:val="24"/>
          <w:lang w:eastAsia="es-CL"/>
        </w:rPr>
        <w:t xml:space="preserve">El avance de cada caso se </w:t>
      </w:r>
      <w:r w:rsidRPr="00475BD7">
        <w:rPr>
          <w:rFonts w:eastAsia="Times New Roman" w:cstheme="minorHAnsi"/>
          <w:bCs/>
          <w:sz w:val="24"/>
          <w:szCs w:val="24"/>
          <w:lang w:eastAsia="es-CL"/>
        </w:rPr>
        <w:t>monitorea sistemáticamente cada 15 días</w:t>
      </w:r>
      <w:r w:rsidRPr="00B3200A">
        <w:rPr>
          <w:rFonts w:eastAsia="Times New Roman" w:cstheme="minorHAnsi"/>
          <w:sz w:val="24"/>
          <w:szCs w:val="24"/>
          <w:lang w:eastAsia="es-CL"/>
        </w:rPr>
        <w:t>, con el objetivo de evaluar el impacto de las estrategias implementadas, realizar los ajustes necesarios y asegurar una mejora continua. Este seguimiento está normado en el reglamento de convivencia escolar.</w:t>
      </w:r>
    </w:p>
    <w:p w14:paraId="70E0045E" w14:textId="77777777" w:rsidR="00976464" w:rsidRPr="00B3200A" w:rsidRDefault="00976464" w:rsidP="00976464">
      <w:pPr>
        <w:spacing w:before="100" w:beforeAutospacing="1" w:after="100" w:afterAutospacing="1"/>
        <w:jc w:val="both"/>
        <w:rPr>
          <w:rFonts w:eastAsia="Times New Roman" w:cstheme="minorHAnsi"/>
          <w:sz w:val="24"/>
          <w:szCs w:val="24"/>
          <w:u w:val="single"/>
          <w:lang w:eastAsia="es-CL"/>
        </w:rPr>
      </w:pPr>
      <w:r w:rsidRPr="00475BD7">
        <w:rPr>
          <w:rFonts w:eastAsia="Times New Roman" w:cstheme="minorHAnsi"/>
          <w:sz w:val="24"/>
          <w:szCs w:val="24"/>
          <w:u w:val="single"/>
          <w:lang w:eastAsia="es-CL"/>
        </w:rPr>
        <w:t>EL MODELO HA PERMITIDO:</w:t>
      </w:r>
    </w:p>
    <w:p w14:paraId="5D1482B5" w14:textId="77777777" w:rsidR="00976464" w:rsidRPr="00B3200A" w:rsidRDefault="00976464" w:rsidP="00E01DE9">
      <w:pPr>
        <w:widowControl/>
        <w:numPr>
          <w:ilvl w:val="0"/>
          <w:numId w:val="218"/>
        </w:numPr>
        <w:autoSpaceDE/>
        <w:autoSpaceDN/>
        <w:spacing w:before="100" w:beforeAutospacing="1" w:after="100" w:afterAutospacing="1"/>
        <w:jc w:val="both"/>
        <w:rPr>
          <w:rFonts w:eastAsia="Times New Roman" w:cstheme="minorHAnsi"/>
          <w:sz w:val="24"/>
          <w:szCs w:val="24"/>
          <w:lang w:eastAsia="es-CL"/>
        </w:rPr>
      </w:pPr>
      <w:r w:rsidRPr="00475BD7">
        <w:rPr>
          <w:rFonts w:eastAsia="Times New Roman" w:cstheme="minorHAnsi"/>
          <w:bCs/>
          <w:sz w:val="24"/>
          <w:szCs w:val="24"/>
          <w:lang w:eastAsia="es-CL"/>
        </w:rPr>
        <w:t>Disminuir episodios críticos</w:t>
      </w:r>
      <w:r w:rsidRPr="00B3200A">
        <w:rPr>
          <w:rFonts w:eastAsia="Times New Roman" w:cstheme="minorHAnsi"/>
          <w:sz w:val="24"/>
          <w:szCs w:val="24"/>
          <w:lang w:eastAsia="es-CL"/>
        </w:rPr>
        <w:t>, como crisis emocionales, conductas disruptivas o riesgo de deserción.</w:t>
      </w:r>
    </w:p>
    <w:p w14:paraId="76E73DA1" w14:textId="77777777" w:rsidR="00976464" w:rsidRPr="00B3200A" w:rsidRDefault="00976464" w:rsidP="00E01DE9">
      <w:pPr>
        <w:widowControl/>
        <w:numPr>
          <w:ilvl w:val="0"/>
          <w:numId w:val="218"/>
        </w:numPr>
        <w:autoSpaceDE/>
        <w:autoSpaceDN/>
        <w:spacing w:before="100" w:beforeAutospacing="1" w:after="100" w:afterAutospacing="1"/>
        <w:jc w:val="both"/>
        <w:rPr>
          <w:rFonts w:eastAsia="Times New Roman" w:cstheme="minorHAnsi"/>
          <w:sz w:val="24"/>
          <w:szCs w:val="24"/>
          <w:lang w:eastAsia="es-CL"/>
        </w:rPr>
      </w:pPr>
      <w:r w:rsidRPr="00475BD7">
        <w:rPr>
          <w:rFonts w:eastAsia="Times New Roman" w:cstheme="minorHAnsi"/>
          <w:bCs/>
          <w:sz w:val="24"/>
          <w:szCs w:val="24"/>
          <w:lang w:eastAsia="es-CL"/>
        </w:rPr>
        <w:t>Fortalecer los aprendizajes</w:t>
      </w:r>
      <w:r w:rsidRPr="00B3200A">
        <w:rPr>
          <w:rFonts w:eastAsia="Times New Roman" w:cstheme="minorHAnsi"/>
          <w:sz w:val="24"/>
          <w:szCs w:val="24"/>
          <w:lang w:eastAsia="es-CL"/>
        </w:rPr>
        <w:t>, generando un ambiente propicio para el desarrollo integral.</w:t>
      </w:r>
    </w:p>
    <w:p w14:paraId="20344E90" w14:textId="77777777" w:rsidR="00976464" w:rsidRPr="00B3200A" w:rsidRDefault="00976464" w:rsidP="00E01DE9">
      <w:pPr>
        <w:widowControl/>
        <w:numPr>
          <w:ilvl w:val="0"/>
          <w:numId w:val="218"/>
        </w:numPr>
        <w:autoSpaceDE/>
        <w:autoSpaceDN/>
        <w:spacing w:before="100" w:beforeAutospacing="1" w:after="100" w:afterAutospacing="1"/>
        <w:jc w:val="both"/>
        <w:rPr>
          <w:rFonts w:eastAsia="Times New Roman" w:cstheme="minorHAnsi"/>
          <w:sz w:val="24"/>
          <w:szCs w:val="24"/>
          <w:lang w:eastAsia="es-CL"/>
        </w:rPr>
      </w:pPr>
      <w:r w:rsidRPr="00475BD7">
        <w:rPr>
          <w:rFonts w:eastAsia="Times New Roman" w:cstheme="minorHAnsi"/>
          <w:bCs/>
          <w:sz w:val="24"/>
          <w:szCs w:val="24"/>
          <w:lang w:eastAsia="es-CL"/>
        </w:rPr>
        <w:t>Fomentar la inclusión y la sana convivencia</w:t>
      </w:r>
      <w:r w:rsidRPr="00B3200A">
        <w:rPr>
          <w:rFonts w:eastAsia="Times New Roman" w:cstheme="minorHAnsi"/>
          <w:sz w:val="24"/>
          <w:szCs w:val="24"/>
          <w:lang w:eastAsia="es-CL"/>
        </w:rPr>
        <w:t xml:space="preserve"> entre todos los miembros de la comunidad.</w:t>
      </w:r>
    </w:p>
    <w:p w14:paraId="7D2726C8" w14:textId="77777777" w:rsidR="00976464" w:rsidRPr="00475BD7" w:rsidRDefault="00976464" w:rsidP="00976464">
      <w:pPr>
        <w:spacing w:before="100" w:beforeAutospacing="1" w:after="100" w:afterAutospacing="1"/>
        <w:jc w:val="both"/>
        <w:rPr>
          <w:rFonts w:eastAsia="Times New Roman" w:cstheme="minorHAnsi"/>
          <w:sz w:val="24"/>
          <w:szCs w:val="24"/>
          <w:lang w:eastAsia="es-CL"/>
        </w:rPr>
      </w:pPr>
      <w:r w:rsidRPr="00475BD7">
        <w:rPr>
          <w:rFonts w:eastAsia="Times New Roman" w:cstheme="minorHAnsi"/>
          <w:bCs/>
          <w:sz w:val="24"/>
          <w:szCs w:val="24"/>
          <w:u w:val="single"/>
          <w:lang w:eastAsia="es-CL"/>
        </w:rPr>
        <w:t>OBJETIVO GENERAL:</w:t>
      </w:r>
      <w:r w:rsidRPr="00475BD7">
        <w:rPr>
          <w:rFonts w:eastAsia="Times New Roman" w:cstheme="minorHAnsi"/>
          <w:bCs/>
          <w:sz w:val="24"/>
          <w:szCs w:val="24"/>
          <w:lang w:eastAsia="es-CL"/>
        </w:rPr>
        <w:t xml:space="preserve"> </w:t>
      </w:r>
      <w:r w:rsidRPr="00B3200A">
        <w:rPr>
          <w:rFonts w:eastAsia="Times New Roman" w:cstheme="minorHAnsi"/>
          <w:sz w:val="24"/>
          <w:szCs w:val="24"/>
          <w:lang w:eastAsia="es-CL"/>
        </w:rPr>
        <w:t>Fortalecer el bienestar emocional, social y académico de estudiantes que presentan dificultades emocionales y conductuales, mediante un plan de intervención colaborativo entre los distintos actores de la comunidad educativa.</w:t>
      </w:r>
    </w:p>
    <w:p w14:paraId="6207D492" w14:textId="77777777" w:rsidR="00976464" w:rsidRPr="00475BD7" w:rsidRDefault="00976464" w:rsidP="00976464">
      <w:pPr>
        <w:spacing w:before="100" w:beforeAutospacing="1" w:after="100" w:afterAutospacing="1"/>
        <w:jc w:val="both"/>
        <w:rPr>
          <w:rFonts w:eastAsia="Times New Roman" w:cstheme="minorHAnsi"/>
          <w:sz w:val="24"/>
          <w:szCs w:val="24"/>
          <w:u w:val="single"/>
          <w:lang w:eastAsia="es-CL"/>
        </w:rPr>
      </w:pPr>
      <w:r w:rsidRPr="00475BD7">
        <w:rPr>
          <w:rFonts w:eastAsia="Times New Roman" w:cstheme="minorHAnsi"/>
          <w:sz w:val="24"/>
          <w:szCs w:val="24"/>
          <w:u w:val="single"/>
          <w:lang w:eastAsia="es-CL"/>
        </w:rPr>
        <w:t xml:space="preserve">OBJETIVOS ESPECÍFICOS: </w:t>
      </w:r>
    </w:p>
    <w:p w14:paraId="6172C013" w14:textId="77777777" w:rsidR="00976464" w:rsidRPr="00475BD7" w:rsidRDefault="00976464" w:rsidP="00E01DE9">
      <w:pPr>
        <w:pStyle w:val="Prrafodelista"/>
        <w:widowControl/>
        <w:numPr>
          <w:ilvl w:val="0"/>
          <w:numId w:val="220"/>
        </w:numPr>
        <w:autoSpaceDE/>
        <w:autoSpaceDN/>
        <w:spacing w:before="100" w:beforeAutospacing="1"/>
        <w:contextualSpacing/>
        <w:rPr>
          <w:rFonts w:eastAsia="Times New Roman" w:cstheme="minorHAnsi"/>
          <w:sz w:val="24"/>
          <w:szCs w:val="24"/>
          <w:lang w:eastAsia="es-CL"/>
        </w:rPr>
      </w:pPr>
      <w:r w:rsidRPr="00475BD7">
        <w:rPr>
          <w:rFonts w:eastAsia="Times New Roman" w:cstheme="minorHAnsi"/>
          <w:sz w:val="24"/>
          <w:szCs w:val="24"/>
          <w:lang w:eastAsia="es-CL"/>
        </w:rPr>
        <w:t>Implementar un plan de intervención individualizado para estudiantes con dificultades emocionales, conductuales y de riesgo de deserción escolar, mediante el trabajo colaborativo del equipo de aula.</w:t>
      </w:r>
    </w:p>
    <w:p w14:paraId="0A3F8D58" w14:textId="77777777" w:rsidR="00976464" w:rsidRPr="00475BD7" w:rsidRDefault="00976464" w:rsidP="00E01DE9">
      <w:pPr>
        <w:pStyle w:val="Prrafodelista"/>
        <w:widowControl/>
        <w:numPr>
          <w:ilvl w:val="0"/>
          <w:numId w:val="220"/>
        </w:numPr>
        <w:autoSpaceDE/>
        <w:autoSpaceDN/>
        <w:spacing w:before="100" w:beforeAutospacing="1"/>
        <w:contextualSpacing/>
        <w:rPr>
          <w:rFonts w:eastAsia="Times New Roman" w:cstheme="minorHAnsi"/>
          <w:sz w:val="24"/>
          <w:szCs w:val="24"/>
          <w:lang w:eastAsia="es-CL"/>
        </w:rPr>
      </w:pPr>
      <w:r w:rsidRPr="00475BD7">
        <w:rPr>
          <w:rFonts w:eastAsia="Times New Roman" w:cstheme="minorHAnsi"/>
          <w:sz w:val="24"/>
          <w:szCs w:val="24"/>
          <w:lang w:eastAsia="es-CL"/>
        </w:rPr>
        <w:t>Establecer mecanismos sistemáticos de monitoreo y ajuste quincenal de los planes de intervención, con base en el avance de cada estudiante y el impacto en la comunidad educativa.</w:t>
      </w:r>
    </w:p>
    <w:p w14:paraId="431E26C9" w14:textId="77777777" w:rsidR="00976464" w:rsidRPr="00475BD7" w:rsidRDefault="00976464" w:rsidP="00E01DE9">
      <w:pPr>
        <w:pStyle w:val="Prrafodelista"/>
        <w:widowControl/>
        <w:numPr>
          <w:ilvl w:val="0"/>
          <w:numId w:val="220"/>
        </w:numPr>
        <w:autoSpaceDE/>
        <w:autoSpaceDN/>
        <w:spacing w:before="100" w:beforeAutospacing="1"/>
        <w:contextualSpacing/>
        <w:rPr>
          <w:rFonts w:eastAsia="Times New Roman" w:cstheme="minorHAnsi"/>
          <w:sz w:val="24"/>
          <w:szCs w:val="24"/>
          <w:lang w:eastAsia="es-CL"/>
        </w:rPr>
      </w:pPr>
      <w:r w:rsidRPr="00475BD7">
        <w:rPr>
          <w:rFonts w:eastAsia="Times New Roman" w:cstheme="minorHAnsi"/>
          <w:sz w:val="24"/>
          <w:szCs w:val="24"/>
          <w:lang w:eastAsia="es-CL"/>
        </w:rPr>
        <w:t>Fomentar la participación activa y comprometida de las familias en el proceso de intervención, promoviendo una red de apoyo entre escuela y hogar.</w:t>
      </w:r>
    </w:p>
    <w:p w14:paraId="76C2C13C" w14:textId="77777777" w:rsidR="00976464" w:rsidRPr="00475BD7" w:rsidRDefault="00976464" w:rsidP="00E01DE9">
      <w:pPr>
        <w:pStyle w:val="Prrafodelista"/>
        <w:widowControl/>
        <w:numPr>
          <w:ilvl w:val="0"/>
          <w:numId w:val="220"/>
        </w:numPr>
        <w:autoSpaceDE/>
        <w:autoSpaceDN/>
        <w:spacing w:before="100" w:beforeAutospacing="1"/>
        <w:contextualSpacing/>
        <w:rPr>
          <w:rFonts w:eastAsia="Times New Roman" w:cstheme="minorHAnsi"/>
          <w:sz w:val="24"/>
          <w:szCs w:val="24"/>
          <w:lang w:eastAsia="es-CL"/>
        </w:rPr>
      </w:pPr>
      <w:r w:rsidRPr="00475BD7">
        <w:rPr>
          <w:rFonts w:eastAsia="Times New Roman" w:cstheme="minorHAnsi"/>
          <w:sz w:val="24"/>
          <w:szCs w:val="24"/>
          <w:lang w:eastAsia="es-CL"/>
        </w:rPr>
        <w:lastRenderedPageBreak/>
        <w:t>Fortalecer la coordinación y articulación entre docentes, profesionales PIE, equipo psicosocial, UTP y asistentes de aula para abordar de forma integral las necesidades de los estudiantes.</w:t>
      </w:r>
    </w:p>
    <w:p w14:paraId="287C214C" w14:textId="77777777" w:rsidR="00976464" w:rsidRPr="00475BD7" w:rsidRDefault="00976464" w:rsidP="00E01DE9">
      <w:pPr>
        <w:pStyle w:val="Prrafodelista"/>
        <w:widowControl/>
        <w:numPr>
          <w:ilvl w:val="0"/>
          <w:numId w:val="220"/>
        </w:numPr>
        <w:autoSpaceDE/>
        <w:autoSpaceDN/>
        <w:spacing w:before="100" w:beforeAutospacing="1"/>
        <w:contextualSpacing/>
        <w:rPr>
          <w:rFonts w:eastAsia="Times New Roman" w:cstheme="minorHAnsi"/>
          <w:sz w:val="24"/>
          <w:szCs w:val="24"/>
          <w:lang w:eastAsia="es-CL"/>
        </w:rPr>
      </w:pPr>
      <w:r w:rsidRPr="00475BD7">
        <w:rPr>
          <w:rFonts w:eastAsia="Times New Roman" w:cstheme="minorHAnsi"/>
          <w:sz w:val="24"/>
          <w:szCs w:val="24"/>
          <w:lang w:eastAsia="es-CL"/>
        </w:rPr>
        <w:t>Promover una cultura escolar inclusiva y de buen trato mediante acciones de sensibilización y prácticas pedagógicas que favorezcan el bienestar socioemocional de todos los estudiantes.</w:t>
      </w:r>
    </w:p>
    <w:p w14:paraId="3D1615E2" w14:textId="77777777" w:rsidR="00976464" w:rsidRPr="00B3200A" w:rsidRDefault="00976464" w:rsidP="00976464">
      <w:pPr>
        <w:spacing w:before="100" w:beforeAutospacing="1" w:after="100" w:afterAutospacing="1"/>
        <w:jc w:val="both"/>
        <w:rPr>
          <w:rFonts w:eastAsia="Times New Roman" w:cstheme="minorHAnsi"/>
          <w:sz w:val="24"/>
          <w:szCs w:val="24"/>
          <w:u w:val="single"/>
          <w:lang w:eastAsia="es-CL"/>
        </w:rPr>
      </w:pPr>
      <w:r w:rsidRPr="00475BD7">
        <w:rPr>
          <w:rFonts w:eastAsia="Times New Roman" w:cstheme="minorHAnsi"/>
          <w:bCs/>
          <w:sz w:val="24"/>
          <w:szCs w:val="24"/>
          <w:u w:val="single"/>
          <w:lang w:eastAsia="es-CL"/>
        </w:rPr>
        <w:t>RESULTADOS OBTENIDOS:</w:t>
      </w:r>
    </w:p>
    <w:p w14:paraId="13525E90" w14:textId="77777777" w:rsidR="00976464" w:rsidRPr="00B3200A" w:rsidRDefault="00976464" w:rsidP="00E01DE9">
      <w:pPr>
        <w:widowControl/>
        <w:numPr>
          <w:ilvl w:val="0"/>
          <w:numId w:val="219"/>
        </w:numPr>
        <w:autoSpaceDE/>
        <w:autoSpaceDN/>
        <w:spacing w:before="100" w:beforeAutospacing="1" w:after="100" w:afterAutospacing="1"/>
        <w:jc w:val="both"/>
        <w:rPr>
          <w:rFonts w:eastAsia="Times New Roman" w:cstheme="minorHAnsi"/>
          <w:sz w:val="24"/>
          <w:szCs w:val="24"/>
          <w:lang w:eastAsia="es-CL"/>
        </w:rPr>
      </w:pPr>
      <w:r w:rsidRPr="00B3200A">
        <w:rPr>
          <w:rFonts w:eastAsia="Times New Roman" w:cstheme="minorHAnsi"/>
          <w:sz w:val="24"/>
          <w:szCs w:val="24"/>
          <w:lang w:eastAsia="es-CL"/>
        </w:rPr>
        <w:t>Mejora y fortalecimiento de los aprendizajes.</w:t>
      </w:r>
    </w:p>
    <w:p w14:paraId="5A027D86" w14:textId="77777777" w:rsidR="00976464" w:rsidRPr="00B3200A" w:rsidRDefault="00976464" w:rsidP="00E01DE9">
      <w:pPr>
        <w:widowControl/>
        <w:numPr>
          <w:ilvl w:val="0"/>
          <w:numId w:val="219"/>
        </w:numPr>
        <w:autoSpaceDE/>
        <w:autoSpaceDN/>
        <w:spacing w:before="100" w:beforeAutospacing="1" w:after="100" w:afterAutospacing="1"/>
        <w:jc w:val="both"/>
        <w:rPr>
          <w:rFonts w:eastAsia="Times New Roman" w:cstheme="minorHAnsi"/>
          <w:sz w:val="24"/>
          <w:szCs w:val="24"/>
          <w:lang w:eastAsia="es-CL"/>
        </w:rPr>
      </w:pPr>
      <w:r w:rsidRPr="00B3200A">
        <w:rPr>
          <w:rFonts w:eastAsia="Times New Roman" w:cstheme="minorHAnsi"/>
          <w:sz w:val="24"/>
          <w:szCs w:val="24"/>
          <w:lang w:eastAsia="es-CL"/>
        </w:rPr>
        <w:t>Reducción de episodios de crisis en el aula.</w:t>
      </w:r>
    </w:p>
    <w:p w14:paraId="2C9654E6" w14:textId="77777777" w:rsidR="00976464" w:rsidRPr="00B3200A" w:rsidRDefault="00976464" w:rsidP="00E01DE9">
      <w:pPr>
        <w:widowControl/>
        <w:numPr>
          <w:ilvl w:val="0"/>
          <w:numId w:val="219"/>
        </w:numPr>
        <w:autoSpaceDE/>
        <w:autoSpaceDN/>
        <w:spacing w:before="100" w:beforeAutospacing="1" w:after="100" w:afterAutospacing="1"/>
        <w:jc w:val="both"/>
        <w:rPr>
          <w:rFonts w:eastAsia="Times New Roman" w:cstheme="minorHAnsi"/>
          <w:sz w:val="24"/>
          <w:szCs w:val="24"/>
          <w:lang w:eastAsia="es-CL"/>
        </w:rPr>
      </w:pPr>
      <w:r w:rsidRPr="00B3200A">
        <w:rPr>
          <w:rFonts w:eastAsia="Times New Roman" w:cstheme="minorHAnsi"/>
          <w:sz w:val="24"/>
          <w:szCs w:val="24"/>
          <w:lang w:eastAsia="es-CL"/>
        </w:rPr>
        <w:t>Aumento de la asistencia escolar en estudiantes intervenidos.</w:t>
      </w:r>
    </w:p>
    <w:p w14:paraId="1E43BF84" w14:textId="77777777" w:rsidR="00976464" w:rsidRPr="00B3200A" w:rsidRDefault="00976464" w:rsidP="00E01DE9">
      <w:pPr>
        <w:widowControl/>
        <w:numPr>
          <w:ilvl w:val="0"/>
          <w:numId w:val="219"/>
        </w:numPr>
        <w:autoSpaceDE/>
        <w:autoSpaceDN/>
        <w:spacing w:before="100" w:beforeAutospacing="1" w:after="100" w:afterAutospacing="1"/>
        <w:jc w:val="both"/>
        <w:rPr>
          <w:rFonts w:eastAsia="Times New Roman" w:cstheme="minorHAnsi"/>
          <w:sz w:val="24"/>
          <w:szCs w:val="24"/>
          <w:lang w:eastAsia="es-CL"/>
        </w:rPr>
      </w:pPr>
      <w:r w:rsidRPr="00B3200A">
        <w:rPr>
          <w:rFonts w:eastAsia="Times New Roman" w:cstheme="minorHAnsi"/>
          <w:sz w:val="24"/>
          <w:szCs w:val="24"/>
          <w:lang w:eastAsia="es-CL"/>
        </w:rPr>
        <w:t>Mayor coordinación, colaboración y compromiso del equipo de aula.</w:t>
      </w:r>
    </w:p>
    <w:p w14:paraId="2816FB21" w14:textId="77777777" w:rsidR="00976464" w:rsidRPr="00B3200A" w:rsidRDefault="00976464" w:rsidP="00E01DE9">
      <w:pPr>
        <w:widowControl/>
        <w:numPr>
          <w:ilvl w:val="0"/>
          <w:numId w:val="219"/>
        </w:numPr>
        <w:autoSpaceDE/>
        <w:autoSpaceDN/>
        <w:spacing w:before="100" w:beforeAutospacing="1" w:after="100" w:afterAutospacing="1"/>
        <w:jc w:val="both"/>
        <w:rPr>
          <w:rFonts w:eastAsia="Times New Roman" w:cstheme="minorHAnsi"/>
          <w:sz w:val="24"/>
          <w:szCs w:val="24"/>
          <w:lang w:eastAsia="es-CL"/>
        </w:rPr>
      </w:pPr>
      <w:r w:rsidRPr="00B3200A">
        <w:rPr>
          <w:rFonts w:eastAsia="Times New Roman" w:cstheme="minorHAnsi"/>
          <w:sz w:val="24"/>
          <w:szCs w:val="24"/>
          <w:lang w:eastAsia="es-CL"/>
        </w:rPr>
        <w:t>Sensibilización de la comunidad educativa respecto de la inclusión, la sana convivencia y el buen trato.</w:t>
      </w:r>
    </w:p>
    <w:p w14:paraId="14ACE21B" w14:textId="77777777" w:rsidR="00976464" w:rsidRPr="00B3200A" w:rsidRDefault="00976464" w:rsidP="00976464">
      <w:pPr>
        <w:spacing w:before="100" w:beforeAutospacing="1" w:after="100" w:afterAutospacing="1"/>
        <w:jc w:val="both"/>
        <w:rPr>
          <w:rFonts w:eastAsia="Times New Roman" w:cstheme="minorHAnsi"/>
          <w:bCs/>
          <w:sz w:val="24"/>
          <w:szCs w:val="24"/>
          <w:lang w:eastAsia="es-CL"/>
        </w:rPr>
      </w:pPr>
      <w:r w:rsidRPr="00475BD7">
        <w:rPr>
          <w:rFonts w:eastAsia="Times New Roman" w:cstheme="minorHAnsi"/>
          <w:bCs/>
          <w:sz w:val="24"/>
          <w:szCs w:val="24"/>
          <w:u w:val="single"/>
          <w:lang w:eastAsia="es-CL"/>
        </w:rPr>
        <w:t>TIEMPO DE IMPLEMENTACIÓN:</w:t>
      </w:r>
      <w:r w:rsidRPr="00475BD7">
        <w:rPr>
          <w:rFonts w:eastAsia="Times New Roman" w:cstheme="minorHAnsi"/>
          <w:bCs/>
          <w:sz w:val="24"/>
          <w:szCs w:val="24"/>
          <w:lang w:eastAsia="es-CL"/>
        </w:rPr>
        <w:t xml:space="preserve"> </w:t>
      </w:r>
      <w:r w:rsidRPr="00B3200A">
        <w:rPr>
          <w:rFonts w:eastAsia="Times New Roman" w:cstheme="minorHAnsi"/>
          <w:sz w:val="24"/>
          <w:szCs w:val="24"/>
          <w:lang w:eastAsia="es-CL"/>
        </w:rPr>
        <w:t>Desde el año 2022.</w:t>
      </w:r>
    </w:p>
    <w:p w14:paraId="476AD35D" w14:textId="77777777" w:rsidR="00976464" w:rsidRPr="00475BD7" w:rsidRDefault="00976464" w:rsidP="00976464">
      <w:pPr>
        <w:spacing w:before="100" w:beforeAutospacing="1" w:after="100" w:afterAutospacing="1"/>
        <w:jc w:val="both"/>
        <w:rPr>
          <w:rFonts w:eastAsia="Times New Roman" w:cstheme="minorHAnsi"/>
          <w:sz w:val="24"/>
          <w:szCs w:val="24"/>
          <w:lang w:eastAsia="es-CL"/>
        </w:rPr>
      </w:pPr>
      <w:r w:rsidRPr="00475BD7">
        <w:rPr>
          <w:rFonts w:eastAsia="Times New Roman" w:cstheme="minorHAnsi"/>
          <w:bCs/>
          <w:sz w:val="24"/>
          <w:szCs w:val="24"/>
          <w:u w:val="single"/>
          <w:lang w:eastAsia="es-CL"/>
        </w:rPr>
        <w:t>IMPACTO EN LA COMUNIDAD:</w:t>
      </w:r>
      <w:r w:rsidRPr="00475BD7">
        <w:rPr>
          <w:rFonts w:eastAsia="Times New Roman" w:cstheme="minorHAnsi"/>
          <w:bCs/>
          <w:sz w:val="24"/>
          <w:szCs w:val="24"/>
          <w:lang w:eastAsia="es-CL"/>
        </w:rPr>
        <w:t xml:space="preserve"> </w:t>
      </w:r>
      <w:r w:rsidRPr="00B3200A">
        <w:rPr>
          <w:rFonts w:eastAsia="Times New Roman" w:cstheme="minorHAnsi"/>
          <w:sz w:val="24"/>
          <w:szCs w:val="24"/>
          <w:lang w:eastAsia="es-CL"/>
        </w:rPr>
        <w:t>La estrategia ha permitido abordar de manera integral y oportuna situaciones complejas, promoviendo un ambiente escolar más inclusivo, seguro y respetuoso para todos y todas. Ha fortalecido la confianza de las familias en la escuela, fomentado su participación activa y consolidado el trabajo colaborativo entre los equipos profesionales.</w:t>
      </w:r>
    </w:p>
    <w:p w14:paraId="1D755177" w14:textId="77777777" w:rsidR="00976464" w:rsidRDefault="00976464" w:rsidP="003660A6">
      <w:pPr>
        <w:jc w:val="both"/>
        <w:sectPr w:rsidR="00976464">
          <w:pgSz w:w="12240" w:h="15840"/>
          <w:pgMar w:top="1160" w:right="680" w:bottom="1560" w:left="820" w:header="332" w:footer="1377" w:gutter="0"/>
          <w:cols w:space="720"/>
        </w:sectPr>
      </w:pPr>
    </w:p>
    <w:p w14:paraId="7F364D31" w14:textId="77777777" w:rsidR="00151A9B" w:rsidRDefault="00151A9B" w:rsidP="003660A6">
      <w:pPr>
        <w:pStyle w:val="Textoindependiente"/>
        <w:spacing w:before="8"/>
        <w:jc w:val="both"/>
      </w:pPr>
    </w:p>
    <w:p w14:paraId="613C4216" w14:textId="77777777" w:rsidR="00151A9B" w:rsidRDefault="003763FC" w:rsidP="003660A6">
      <w:pPr>
        <w:spacing w:before="57"/>
        <w:ind w:left="320" w:right="117"/>
        <w:jc w:val="both"/>
        <w:rPr>
          <w:b/>
        </w:rPr>
      </w:pPr>
      <w:r>
        <w:rPr>
          <w:b/>
        </w:rPr>
        <w:t>FORMATO</w:t>
      </w:r>
      <w:r>
        <w:rPr>
          <w:b/>
          <w:spacing w:val="-13"/>
        </w:rPr>
        <w:t xml:space="preserve"> </w:t>
      </w:r>
      <w:r>
        <w:rPr>
          <w:b/>
        </w:rPr>
        <w:t>DEL</w:t>
      </w:r>
      <w:r>
        <w:rPr>
          <w:b/>
          <w:spacing w:val="-12"/>
        </w:rPr>
        <w:t xml:space="preserve"> </w:t>
      </w:r>
      <w:r>
        <w:rPr>
          <w:b/>
        </w:rPr>
        <w:t>PLAN</w:t>
      </w:r>
      <w:r>
        <w:rPr>
          <w:b/>
          <w:spacing w:val="-13"/>
        </w:rPr>
        <w:t xml:space="preserve"> </w:t>
      </w:r>
      <w:r>
        <w:rPr>
          <w:b/>
        </w:rPr>
        <w:t>DE</w:t>
      </w:r>
      <w:r>
        <w:rPr>
          <w:b/>
          <w:spacing w:val="-12"/>
        </w:rPr>
        <w:t xml:space="preserve"> </w:t>
      </w:r>
      <w:r>
        <w:rPr>
          <w:b/>
        </w:rPr>
        <w:t>INTERVENCIÓN</w:t>
      </w:r>
      <w:r>
        <w:rPr>
          <w:b/>
          <w:spacing w:val="-11"/>
        </w:rPr>
        <w:t xml:space="preserve"> </w:t>
      </w:r>
      <w:r>
        <w:rPr>
          <w:b/>
          <w:spacing w:val="-2"/>
        </w:rPr>
        <w:t>INDIVIDUAL:</w:t>
      </w:r>
    </w:p>
    <w:p w14:paraId="5FC02839" w14:textId="77777777" w:rsidR="00151A9B" w:rsidRDefault="00151A9B" w:rsidP="003660A6">
      <w:pPr>
        <w:pStyle w:val="Textoindependiente"/>
        <w:jc w:val="both"/>
        <w:rPr>
          <w:b/>
          <w:sz w:val="22"/>
        </w:rPr>
      </w:pPr>
    </w:p>
    <w:p w14:paraId="69D3F190" w14:textId="77777777" w:rsidR="00151A9B" w:rsidRDefault="00151A9B" w:rsidP="003660A6">
      <w:pPr>
        <w:pStyle w:val="Textoindependiente"/>
        <w:spacing w:before="1"/>
        <w:jc w:val="both"/>
        <w:rPr>
          <w:b/>
          <w:sz w:val="22"/>
        </w:rPr>
      </w:pPr>
    </w:p>
    <w:p w14:paraId="02E71FDF" w14:textId="77777777" w:rsidR="00151A9B" w:rsidRDefault="003763FC" w:rsidP="003660A6">
      <w:pPr>
        <w:pStyle w:val="Textoindependiente"/>
        <w:ind w:left="226" w:right="117"/>
        <w:jc w:val="both"/>
      </w:pPr>
      <w:r>
        <w:rPr>
          <w:u w:val="single"/>
        </w:rPr>
        <w:t>PLAN</w:t>
      </w:r>
      <w:r>
        <w:rPr>
          <w:spacing w:val="-9"/>
          <w:u w:val="single"/>
        </w:rPr>
        <w:t xml:space="preserve"> </w:t>
      </w:r>
      <w:r>
        <w:rPr>
          <w:u w:val="single"/>
        </w:rPr>
        <w:t>DE</w:t>
      </w:r>
      <w:r>
        <w:rPr>
          <w:spacing w:val="-9"/>
          <w:u w:val="single"/>
        </w:rPr>
        <w:t xml:space="preserve"> </w:t>
      </w:r>
      <w:r>
        <w:rPr>
          <w:u w:val="single"/>
        </w:rPr>
        <w:t>INTERVENCIÓN</w:t>
      </w:r>
      <w:r>
        <w:rPr>
          <w:spacing w:val="-7"/>
          <w:u w:val="single"/>
        </w:rPr>
        <w:t xml:space="preserve"> </w:t>
      </w:r>
      <w:r>
        <w:rPr>
          <w:spacing w:val="-2"/>
          <w:u w:val="single"/>
        </w:rPr>
        <w:t>ESCOLAR</w:t>
      </w:r>
    </w:p>
    <w:p w14:paraId="77BE5978" w14:textId="77777777" w:rsidR="00151A9B" w:rsidRDefault="00151A9B" w:rsidP="003660A6">
      <w:pPr>
        <w:pStyle w:val="Textoindependiente"/>
        <w:jc w:val="both"/>
        <w:rPr>
          <w:sz w:val="20"/>
        </w:rPr>
      </w:pPr>
    </w:p>
    <w:p w14:paraId="5C7B37EC" w14:textId="77777777" w:rsidR="00151A9B" w:rsidRDefault="00151A9B" w:rsidP="003660A6">
      <w:pPr>
        <w:pStyle w:val="Textoindependiente"/>
        <w:spacing w:before="9"/>
        <w:jc w:val="both"/>
        <w:rPr>
          <w:sz w:val="23"/>
        </w:rPr>
      </w:pPr>
    </w:p>
    <w:p w14:paraId="7E1D35B8" w14:textId="77777777" w:rsidR="00151A9B" w:rsidRDefault="003763FC" w:rsidP="00E01DE9">
      <w:pPr>
        <w:pStyle w:val="Prrafodelista"/>
        <w:numPr>
          <w:ilvl w:val="0"/>
          <w:numId w:val="77"/>
        </w:numPr>
        <w:tabs>
          <w:tab w:val="left" w:pos="1302"/>
          <w:tab w:val="left" w:pos="1303"/>
        </w:tabs>
        <w:spacing w:before="52"/>
        <w:rPr>
          <w:sz w:val="24"/>
        </w:rPr>
      </w:pPr>
      <w:r>
        <w:rPr>
          <w:sz w:val="24"/>
        </w:rPr>
        <w:t>DATOS</w:t>
      </w:r>
      <w:r>
        <w:rPr>
          <w:spacing w:val="-10"/>
          <w:sz w:val="24"/>
        </w:rPr>
        <w:t xml:space="preserve"> </w:t>
      </w:r>
      <w:r>
        <w:rPr>
          <w:sz w:val="24"/>
        </w:rPr>
        <w:t>DEL</w:t>
      </w:r>
      <w:r>
        <w:rPr>
          <w:spacing w:val="-3"/>
          <w:sz w:val="24"/>
        </w:rPr>
        <w:t xml:space="preserve"> </w:t>
      </w:r>
      <w:r>
        <w:rPr>
          <w:spacing w:val="-2"/>
          <w:sz w:val="24"/>
        </w:rPr>
        <w:t>ESTUDIANTE.</w:t>
      </w:r>
    </w:p>
    <w:p w14:paraId="41A2BDA5" w14:textId="77777777" w:rsidR="00151A9B" w:rsidRDefault="00151A9B" w:rsidP="003660A6">
      <w:pPr>
        <w:pStyle w:val="Textoindependiente"/>
        <w:spacing w:before="11"/>
        <w:jc w:val="both"/>
        <w:rPr>
          <w:sz w:val="23"/>
        </w:rPr>
      </w:pPr>
    </w:p>
    <w:p w14:paraId="1B5228B4" w14:textId="77777777" w:rsidR="00151A9B" w:rsidRDefault="003763FC" w:rsidP="003660A6">
      <w:pPr>
        <w:pStyle w:val="Textoindependiente"/>
        <w:tabs>
          <w:tab w:val="left" w:pos="3102"/>
        </w:tabs>
        <w:spacing w:before="1"/>
        <w:ind w:left="222"/>
        <w:jc w:val="both"/>
      </w:pPr>
      <w:r>
        <w:rPr>
          <w:spacing w:val="-2"/>
        </w:rPr>
        <w:t>Nombre</w:t>
      </w:r>
      <w:r>
        <w:tab/>
      </w:r>
      <w:r>
        <w:rPr>
          <w:spacing w:val="-10"/>
        </w:rPr>
        <w:t>:</w:t>
      </w:r>
    </w:p>
    <w:p w14:paraId="39F038FD" w14:textId="77777777" w:rsidR="00151A9B" w:rsidRDefault="003763FC" w:rsidP="003660A6">
      <w:pPr>
        <w:pStyle w:val="Textoindependiente"/>
        <w:tabs>
          <w:tab w:val="left" w:pos="3102"/>
        </w:tabs>
        <w:ind w:left="222"/>
        <w:jc w:val="both"/>
      </w:pPr>
      <w:r>
        <w:rPr>
          <w:spacing w:val="-5"/>
        </w:rPr>
        <w:t>Rut</w:t>
      </w:r>
      <w:r>
        <w:tab/>
      </w:r>
      <w:r>
        <w:rPr>
          <w:spacing w:val="-10"/>
        </w:rPr>
        <w:t>:</w:t>
      </w:r>
    </w:p>
    <w:p w14:paraId="4FC71335" w14:textId="77777777" w:rsidR="00151A9B" w:rsidRDefault="003763FC" w:rsidP="003660A6">
      <w:pPr>
        <w:pStyle w:val="Textoindependiente"/>
        <w:tabs>
          <w:tab w:val="left" w:pos="3102"/>
        </w:tabs>
        <w:ind w:left="222"/>
        <w:jc w:val="both"/>
      </w:pPr>
      <w:r>
        <w:t>Fecha</w:t>
      </w:r>
      <w:r>
        <w:rPr>
          <w:spacing w:val="-4"/>
        </w:rPr>
        <w:t xml:space="preserve"> </w:t>
      </w:r>
      <w:r>
        <w:t>de</w:t>
      </w:r>
      <w:r>
        <w:rPr>
          <w:spacing w:val="-4"/>
        </w:rPr>
        <w:t xml:space="preserve"> </w:t>
      </w:r>
      <w:r>
        <w:rPr>
          <w:spacing w:val="-2"/>
        </w:rPr>
        <w:t>Nacimiento</w:t>
      </w:r>
      <w:r>
        <w:tab/>
      </w:r>
      <w:r>
        <w:rPr>
          <w:spacing w:val="-10"/>
        </w:rPr>
        <w:t>:</w:t>
      </w:r>
    </w:p>
    <w:p w14:paraId="2338B52B" w14:textId="77777777" w:rsidR="00151A9B" w:rsidRDefault="003763FC" w:rsidP="003660A6">
      <w:pPr>
        <w:pStyle w:val="Textoindependiente"/>
        <w:tabs>
          <w:tab w:val="left" w:pos="3054"/>
        </w:tabs>
        <w:ind w:left="222"/>
        <w:jc w:val="both"/>
      </w:pPr>
      <w:r>
        <w:rPr>
          <w:spacing w:val="-4"/>
        </w:rPr>
        <w:t>Edad</w:t>
      </w:r>
      <w:r>
        <w:tab/>
      </w:r>
      <w:r>
        <w:rPr>
          <w:spacing w:val="-10"/>
        </w:rPr>
        <w:t>:</w:t>
      </w:r>
    </w:p>
    <w:p w14:paraId="518AEF16" w14:textId="77777777" w:rsidR="00151A9B" w:rsidRDefault="003763FC" w:rsidP="003660A6">
      <w:pPr>
        <w:pStyle w:val="Textoindependiente"/>
        <w:tabs>
          <w:tab w:val="left" w:pos="3102"/>
        </w:tabs>
        <w:ind w:left="222"/>
        <w:jc w:val="both"/>
      </w:pPr>
      <w:r>
        <w:rPr>
          <w:spacing w:val="-2"/>
        </w:rPr>
        <w:t>Curso</w:t>
      </w:r>
      <w:r>
        <w:tab/>
      </w:r>
      <w:r>
        <w:rPr>
          <w:spacing w:val="-10"/>
        </w:rPr>
        <w:t>:</w:t>
      </w:r>
    </w:p>
    <w:p w14:paraId="5A030F3C" w14:textId="77777777" w:rsidR="00151A9B" w:rsidRDefault="003763FC" w:rsidP="003660A6">
      <w:pPr>
        <w:pStyle w:val="Textoindependiente"/>
        <w:tabs>
          <w:tab w:val="left" w:pos="2877"/>
        </w:tabs>
        <w:ind w:left="222"/>
        <w:jc w:val="both"/>
      </w:pPr>
      <w:r>
        <w:rPr>
          <w:spacing w:val="-2"/>
        </w:rPr>
        <w:t>Dirección</w:t>
      </w:r>
      <w:r>
        <w:tab/>
      </w:r>
      <w:r>
        <w:rPr>
          <w:spacing w:val="-10"/>
        </w:rPr>
        <w:t>:</w:t>
      </w:r>
    </w:p>
    <w:p w14:paraId="426C4E62" w14:textId="77777777" w:rsidR="00151A9B" w:rsidRDefault="00151A9B" w:rsidP="003660A6">
      <w:pPr>
        <w:pStyle w:val="Textoindependiente"/>
        <w:jc w:val="both"/>
      </w:pPr>
    </w:p>
    <w:p w14:paraId="5007DA6B" w14:textId="77777777" w:rsidR="00151A9B" w:rsidRDefault="00151A9B" w:rsidP="003660A6">
      <w:pPr>
        <w:pStyle w:val="Textoindependiente"/>
        <w:spacing w:before="4"/>
        <w:jc w:val="both"/>
      </w:pPr>
    </w:p>
    <w:p w14:paraId="58532C63" w14:textId="77777777" w:rsidR="00151A9B" w:rsidRDefault="003763FC" w:rsidP="00E01DE9">
      <w:pPr>
        <w:pStyle w:val="Prrafodelista"/>
        <w:numPr>
          <w:ilvl w:val="0"/>
          <w:numId w:val="77"/>
        </w:numPr>
        <w:tabs>
          <w:tab w:val="left" w:pos="1302"/>
          <w:tab w:val="left" w:pos="1303"/>
        </w:tabs>
        <w:rPr>
          <w:sz w:val="24"/>
        </w:rPr>
      </w:pPr>
      <w:r>
        <w:rPr>
          <w:sz w:val="24"/>
        </w:rPr>
        <w:t>ANTECENTES</w:t>
      </w:r>
      <w:r>
        <w:rPr>
          <w:spacing w:val="-9"/>
          <w:sz w:val="24"/>
        </w:rPr>
        <w:t xml:space="preserve"> </w:t>
      </w:r>
      <w:r>
        <w:rPr>
          <w:sz w:val="24"/>
        </w:rPr>
        <w:t>DEL</w:t>
      </w:r>
      <w:r>
        <w:rPr>
          <w:spacing w:val="-6"/>
          <w:sz w:val="24"/>
        </w:rPr>
        <w:t xml:space="preserve"> </w:t>
      </w:r>
      <w:r>
        <w:rPr>
          <w:spacing w:val="-4"/>
          <w:sz w:val="24"/>
        </w:rPr>
        <w:t>CASO.</w:t>
      </w:r>
    </w:p>
    <w:p w14:paraId="09DAB2ED" w14:textId="77777777" w:rsidR="00151A9B" w:rsidRDefault="00151A9B" w:rsidP="003660A6">
      <w:pPr>
        <w:pStyle w:val="Textoindependiente"/>
        <w:jc w:val="both"/>
      </w:pPr>
    </w:p>
    <w:p w14:paraId="260EE339" w14:textId="77777777" w:rsidR="00151A9B" w:rsidRDefault="00151A9B" w:rsidP="003660A6">
      <w:pPr>
        <w:pStyle w:val="Textoindependiente"/>
        <w:spacing w:before="12"/>
        <w:jc w:val="both"/>
        <w:rPr>
          <w:sz w:val="23"/>
        </w:rPr>
      </w:pPr>
    </w:p>
    <w:p w14:paraId="59C749E3" w14:textId="1FAEA7DF" w:rsidR="00151A9B" w:rsidRPr="007E136B" w:rsidRDefault="003763FC" w:rsidP="00E01DE9">
      <w:pPr>
        <w:pStyle w:val="Prrafodelista"/>
        <w:numPr>
          <w:ilvl w:val="0"/>
          <w:numId w:val="77"/>
        </w:numPr>
        <w:tabs>
          <w:tab w:val="left" w:pos="1302"/>
          <w:tab w:val="left" w:pos="1303"/>
        </w:tabs>
        <w:spacing w:before="9" w:line="480" w:lineRule="auto"/>
        <w:ind w:left="222" w:right="6251" w:firstLine="360"/>
        <w:rPr>
          <w:sz w:val="19"/>
        </w:rPr>
      </w:pPr>
      <w:r w:rsidRPr="007E136B">
        <w:rPr>
          <w:spacing w:val="-2"/>
          <w:sz w:val="24"/>
        </w:rPr>
        <w:t>OBJETIVOS</w:t>
      </w:r>
      <w:r w:rsidRPr="007E136B">
        <w:rPr>
          <w:spacing w:val="-6"/>
          <w:sz w:val="24"/>
        </w:rPr>
        <w:t xml:space="preserve"> </w:t>
      </w:r>
      <w:r w:rsidRPr="007E136B">
        <w:rPr>
          <w:spacing w:val="-2"/>
          <w:sz w:val="24"/>
        </w:rPr>
        <w:t>DE</w:t>
      </w:r>
      <w:r w:rsidRPr="007E136B">
        <w:rPr>
          <w:spacing w:val="-10"/>
          <w:sz w:val="24"/>
        </w:rPr>
        <w:t xml:space="preserve"> </w:t>
      </w:r>
      <w:r w:rsidRPr="007E136B">
        <w:rPr>
          <w:spacing w:val="-2"/>
          <w:sz w:val="24"/>
        </w:rPr>
        <w:t>LA</w:t>
      </w:r>
      <w:r w:rsidRPr="007E136B">
        <w:rPr>
          <w:spacing w:val="-12"/>
          <w:sz w:val="24"/>
        </w:rPr>
        <w:t xml:space="preserve"> </w:t>
      </w:r>
      <w:r w:rsidRPr="007E136B">
        <w:rPr>
          <w:spacing w:val="-2"/>
          <w:sz w:val="24"/>
        </w:rPr>
        <w:t xml:space="preserve">INTERVENCIÓN </w:t>
      </w:r>
      <w:r w:rsidRPr="007E136B">
        <w:rPr>
          <w:sz w:val="24"/>
          <w:u w:val="single"/>
        </w:rPr>
        <w:t>OBJETIVO GENERAL.</w:t>
      </w:r>
    </w:p>
    <w:p w14:paraId="4D6A5FEE" w14:textId="77777777" w:rsidR="00151A9B" w:rsidRDefault="003763FC" w:rsidP="003660A6">
      <w:pPr>
        <w:pStyle w:val="Textoindependiente"/>
        <w:spacing w:before="51"/>
        <w:ind w:left="222"/>
        <w:jc w:val="both"/>
      </w:pPr>
      <w:r>
        <w:rPr>
          <w:spacing w:val="-2"/>
          <w:u w:val="single"/>
        </w:rPr>
        <w:t>OBJETIVOS</w:t>
      </w:r>
      <w:r>
        <w:rPr>
          <w:spacing w:val="3"/>
          <w:u w:val="single"/>
        </w:rPr>
        <w:t xml:space="preserve"> </w:t>
      </w:r>
      <w:r>
        <w:rPr>
          <w:spacing w:val="-2"/>
          <w:u w:val="single"/>
        </w:rPr>
        <w:t>ESPECÍFICOS.</w:t>
      </w:r>
    </w:p>
    <w:p w14:paraId="589DE7C6" w14:textId="77777777" w:rsidR="00151A9B" w:rsidRDefault="003763FC" w:rsidP="00E01DE9">
      <w:pPr>
        <w:pStyle w:val="Prrafodelista"/>
        <w:numPr>
          <w:ilvl w:val="0"/>
          <w:numId w:val="77"/>
        </w:numPr>
        <w:tabs>
          <w:tab w:val="left" w:pos="1302"/>
          <w:tab w:val="left" w:pos="1303"/>
        </w:tabs>
        <w:spacing w:before="52"/>
        <w:rPr>
          <w:sz w:val="24"/>
        </w:rPr>
      </w:pPr>
      <w:r>
        <w:rPr>
          <w:sz w:val="24"/>
        </w:rPr>
        <w:t>ESTRATEGIAS</w:t>
      </w:r>
      <w:r>
        <w:rPr>
          <w:spacing w:val="-6"/>
          <w:sz w:val="24"/>
        </w:rPr>
        <w:t xml:space="preserve"> </w:t>
      </w:r>
      <w:r>
        <w:rPr>
          <w:sz w:val="24"/>
        </w:rPr>
        <w:t>DE</w:t>
      </w:r>
      <w:r>
        <w:rPr>
          <w:spacing w:val="-5"/>
          <w:sz w:val="24"/>
        </w:rPr>
        <w:t xml:space="preserve"> </w:t>
      </w:r>
      <w:r>
        <w:rPr>
          <w:spacing w:val="-2"/>
          <w:sz w:val="24"/>
        </w:rPr>
        <w:t>INTERVENCIÓN</w:t>
      </w:r>
    </w:p>
    <w:tbl>
      <w:tblPr>
        <w:tblStyle w:val="TableNormal"/>
        <w:tblW w:w="0" w:type="auto"/>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2"/>
        <w:gridCol w:w="2569"/>
      </w:tblGrid>
      <w:tr w:rsidR="00151A9B" w14:paraId="7B8DFF43" w14:textId="77777777">
        <w:trPr>
          <w:trHeight w:val="292"/>
        </w:trPr>
        <w:tc>
          <w:tcPr>
            <w:tcW w:w="6242" w:type="dxa"/>
          </w:tcPr>
          <w:p w14:paraId="3CD1696D" w14:textId="77777777" w:rsidR="00151A9B" w:rsidRDefault="003763FC" w:rsidP="003660A6">
            <w:pPr>
              <w:pStyle w:val="TableParagraph"/>
              <w:spacing w:line="272" w:lineRule="exact"/>
              <w:ind w:left="2520" w:right="2492"/>
              <w:jc w:val="both"/>
              <w:rPr>
                <w:sz w:val="24"/>
              </w:rPr>
            </w:pPr>
            <w:r>
              <w:rPr>
                <w:spacing w:val="-2"/>
                <w:sz w:val="24"/>
              </w:rPr>
              <w:t>ESTRATEGIA</w:t>
            </w:r>
          </w:p>
        </w:tc>
        <w:tc>
          <w:tcPr>
            <w:tcW w:w="2569" w:type="dxa"/>
          </w:tcPr>
          <w:p w14:paraId="48C653E9" w14:textId="77777777" w:rsidR="00151A9B" w:rsidRDefault="003763FC" w:rsidP="003660A6">
            <w:pPr>
              <w:pStyle w:val="TableParagraph"/>
              <w:spacing w:line="272" w:lineRule="exact"/>
              <w:ind w:left="590"/>
              <w:jc w:val="both"/>
              <w:rPr>
                <w:sz w:val="24"/>
              </w:rPr>
            </w:pPr>
            <w:r>
              <w:rPr>
                <w:spacing w:val="-2"/>
                <w:sz w:val="24"/>
              </w:rPr>
              <w:t>RESPONSABLE</w:t>
            </w:r>
          </w:p>
        </w:tc>
      </w:tr>
      <w:tr w:rsidR="00151A9B" w14:paraId="6DD82A4B" w14:textId="77777777">
        <w:trPr>
          <w:trHeight w:val="292"/>
        </w:trPr>
        <w:tc>
          <w:tcPr>
            <w:tcW w:w="6242" w:type="dxa"/>
          </w:tcPr>
          <w:p w14:paraId="1186A394" w14:textId="77777777" w:rsidR="00151A9B" w:rsidRDefault="00151A9B" w:rsidP="003660A6">
            <w:pPr>
              <w:pStyle w:val="TableParagraph"/>
              <w:jc w:val="both"/>
              <w:rPr>
                <w:rFonts w:ascii="Times New Roman"/>
                <w:sz w:val="20"/>
              </w:rPr>
            </w:pPr>
          </w:p>
        </w:tc>
        <w:tc>
          <w:tcPr>
            <w:tcW w:w="2569" w:type="dxa"/>
          </w:tcPr>
          <w:p w14:paraId="753E3084" w14:textId="77777777" w:rsidR="00151A9B" w:rsidRDefault="00151A9B" w:rsidP="003660A6">
            <w:pPr>
              <w:pStyle w:val="TableParagraph"/>
              <w:jc w:val="both"/>
              <w:rPr>
                <w:rFonts w:ascii="Times New Roman"/>
                <w:sz w:val="20"/>
              </w:rPr>
            </w:pPr>
          </w:p>
        </w:tc>
      </w:tr>
      <w:tr w:rsidR="00151A9B" w14:paraId="0AA75286" w14:textId="77777777">
        <w:trPr>
          <w:trHeight w:val="292"/>
        </w:trPr>
        <w:tc>
          <w:tcPr>
            <w:tcW w:w="6242" w:type="dxa"/>
          </w:tcPr>
          <w:p w14:paraId="18DB6048" w14:textId="77777777" w:rsidR="00151A9B" w:rsidRDefault="00151A9B" w:rsidP="003660A6">
            <w:pPr>
              <w:pStyle w:val="TableParagraph"/>
              <w:jc w:val="both"/>
              <w:rPr>
                <w:rFonts w:ascii="Times New Roman"/>
              </w:rPr>
            </w:pPr>
          </w:p>
        </w:tc>
        <w:tc>
          <w:tcPr>
            <w:tcW w:w="2569" w:type="dxa"/>
          </w:tcPr>
          <w:p w14:paraId="33096653" w14:textId="77777777" w:rsidR="00151A9B" w:rsidRDefault="00151A9B" w:rsidP="003660A6">
            <w:pPr>
              <w:pStyle w:val="TableParagraph"/>
              <w:jc w:val="both"/>
              <w:rPr>
                <w:rFonts w:ascii="Times New Roman"/>
              </w:rPr>
            </w:pPr>
          </w:p>
        </w:tc>
      </w:tr>
      <w:tr w:rsidR="00151A9B" w14:paraId="45C784C2" w14:textId="77777777">
        <w:trPr>
          <w:trHeight w:val="292"/>
        </w:trPr>
        <w:tc>
          <w:tcPr>
            <w:tcW w:w="6242" w:type="dxa"/>
          </w:tcPr>
          <w:p w14:paraId="5015A663" w14:textId="77777777" w:rsidR="00151A9B" w:rsidRDefault="00151A9B" w:rsidP="003660A6">
            <w:pPr>
              <w:pStyle w:val="TableParagraph"/>
              <w:jc w:val="both"/>
              <w:rPr>
                <w:rFonts w:ascii="Times New Roman"/>
                <w:sz w:val="20"/>
              </w:rPr>
            </w:pPr>
          </w:p>
        </w:tc>
        <w:tc>
          <w:tcPr>
            <w:tcW w:w="2569" w:type="dxa"/>
          </w:tcPr>
          <w:p w14:paraId="699CF748" w14:textId="77777777" w:rsidR="00151A9B" w:rsidRDefault="00151A9B" w:rsidP="003660A6">
            <w:pPr>
              <w:pStyle w:val="TableParagraph"/>
              <w:jc w:val="both"/>
              <w:rPr>
                <w:rFonts w:ascii="Times New Roman"/>
                <w:sz w:val="20"/>
              </w:rPr>
            </w:pPr>
          </w:p>
        </w:tc>
      </w:tr>
      <w:tr w:rsidR="00151A9B" w14:paraId="33B434C7" w14:textId="77777777">
        <w:trPr>
          <w:trHeight w:val="292"/>
        </w:trPr>
        <w:tc>
          <w:tcPr>
            <w:tcW w:w="6242" w:type="dxa"/>
          </w:tcPr>
          <w:p w14:paraId="123CED22" w14:textId="77777777" w:rsidR="00151A9B" w:rsidRDefault="00151A9B" w:rsidP="003660A6">
            <w:pPr>
              <w:pStyle w:val="TableParagraph"/>
              <w:jc w:val="both"/>
              <w:rPr>
                <w:rFonts w:ascii="Times New Roman"/>
                <w:sz w:val="20"/>
              </w:rPr>
            </w:pPr>
          </w:p>
        </w:tc>
        <w:tc>
          <w:tcPr>
            <w:tcW w:w="2569" w:type="dxa"/>
          </w:tcPr>
          <w:p w14:paraId="4661DEFC" w14:textId="77777777" w:rsidR="00151A9B" w:rsidRDefault="00151A9B" w:rsidP="003660A6">
            <w:pPr>
              <w:pStyle w:val="TableParagraph"/>
              <w:jc w:val="both"/>
              <w:rPr>
                <w:rFonts w:ascii="Times New Roman"/>
                <w:sz w:val="20"/>
              </w:rPr>
            </w:pPr>
          </w:p>
        </w:tc>
      </w:tr>
      <w:tr w:rsidR="00151A9B" w14:paraId="58CFCCFE" w14:textId="77777777">
        <w:trPr>
          <w:trHeight w:val="292"/>
        </w:trPr>
        <w:tc>
          <w:tcPr>
            <w:tcW w:w="6242" w:type="dxa"/>
          </w:tcPr>
          <w:p w14:paraId="235977DB" w14:textId="77777777" w:rsidR="00151A9B" w:rsidRDefault="00151A9B" w:rsidP="003660A6">
            <w:pPr>
              <w:pStyle w:val="TableParagraph"/>
              <w:jc w:val="both"/>
              <w:rPr>
                <w:rFonts w:ascii="Times New Roman"/>
                <w:sz w:val="20"/>
              </w:rPr>
            </w:pPr>
          </w:p>
        </w:tc>
        <w:tc>
          <w:tcPr>
            <w:tcW w:w="2569" w:type="dxa"/>
          </w:tcPr>
          <w:p w14:paraId="3A57E3ED" w14:textId="77777777" w:rsidR="00151A9B" w:rsidRDefault="00151A9B" w:rsidP="003660A6">
            <w:pPr>
              <w:pStyle w:val="TableParagraph"/>
              <w:jc w:val="both"/>
              <w:rPr>
                <w:rFonts w:ascii="Times New Roman"/>
                <w:sz w:val="20"/>
              </w:rPr>
            </w:pPr>
          </w:p>
        </w:tc>
      </w:tr>
      <w:tr w:rsidR="00151A9B" w14:paraId="54CEAECB" w14:textId="77777777">
        <w:trPr>
          <w:trHeight w:val="311"/>
        </w:trPr>
        <w:tc>
          <w:tcPr>
            <w:tcW w:w="6242" w:type="dxa"/>
          </w:tcPr>
          <w:p w14:paraId="36F81A92" w14:textId="77777777" w:rsidR="00151A9B" w:rsidRDefault="00151A9B" w:rsidP="003660A6">
            <w:pPr>
              <w:pStyle w:val="TableParagraph"/>
              <w:jc w:val="both"/>
              <w:rPr>
                <w:rFonts w:ascii="Times New Roman"/>
              </w:rPr>
            </w:pPr>
          </w:p>
        </w:tc>
        <w:tc>
          <w:tcPr>
            <w:tcW w:w="2569" w:type="dxa"/>
          </w:tcPr>
          <w:p w14:paraId="672014E6" w14:textId="77777777" w:rsidR="00151A9B" w:rsidRDefault="00151A9B" w:rsidP="003660A6">
            <w:pPr>
              <w:pStyle w:val="TableParagraph"/>
              <w:jc w:val="both"/>
              <w:rPr>
                <w:rFonts w:ascii="Times New Roman"/>
              </w:rPr>
            </w:pPr>
          </w:p>
        </w:tc>
      </w:tr>
      <w:tr w:rsidR="00151A9B" w14:paraId="1F3A4350" w14:textId="77777777">
        <w:trPr>
          <w:trHeight w:val="417"/>
        </w:trPr>
        <w:tc>
          <w:tcPr>
            <w:tcW w:w="6242" w:type="dxa"/>
          </w:tcPr>
          <w:p w14:paraId="18148986" w14:textId="77777777" w:rsidR="00151A9B" w:rsidRDefault="00151A9B" w:rsidP="003660A6">
            <w:pPr>
              <w:pStyle w:val="TableParagraph"/>
              <w:jc w:val="both"/>
              <w:rPr>
                <w:rFonts w:ascii="Times New Roman"/>
              </w:rPr>
            </w:pPr>
          </w:p>
        </w:tc>
        <w:tc>
          <w:tcPr>
            <w:tcW w:w="2569" w:type="dxa"/>
          </w:tcPr>
          <w:p w14:paraId="66ECA31B" w14:textId="77777777" w:rsidR="00151A9B" w:rsidRDefault="00151A9B" w:rsidP="003660A6">
            <w:pPr>
              <w:pStyle w:val="TableParagraph"/>
              <w:jc w:val="both"/>
              <w:rPr>
                <w:rFonts w:ascii="Times New Roman"/>
              </w:rPr>
            </w:pPr>
          </w:p>
        </w:tc>
      </w:tr>
      <w:tr w:rsidR="00151A9B" w14:paraId="63552378" w14:textId="77777777">
        <w:trPr>
          <w:trHeight w:val="417"/>
        </w:trPr>
        <w:tc>
          <w:tcPr>
            <w:tcW w:w="6242" w:type="dxa"/>
          </w:tcPr>
          <w:p w14:paraId="19351B3F" w14:textId="77777777" w:rsidR="00151A9B" w:rsidRDefault="00151A9B" w:rsidP="003660A6">
            <w:pPr>
              <w:pStyle w:val="TableParagraph"/>
              <w:jc w:val="both"/>
              <w:rPr>
                <w:rFonts w:ascii="Times New Roman"/>
              </w:rPr>
            </w:pPr>
          </w:p>
        </w:tc>
        <w:tc>
          <w:tcPr>
            <w:tcW w:w="2569" w:type="dxa"/>
          </w:tcPr>
          <w:p w14:paraId="256308CB" w14:textId="77777777" w:rsidR="00151A9B" w:rsidRDefault="00151A9B" w:rsidP="003660A6">
            <w:pPr>
              <w:pStyle w:val="TableParagraph"/>
              <w:jc w:val="both"/>
              <w:rPr>
                <w:rFonts w:ascii="Times New Roman"/>
              </w:rPr>
            </w:pPr>
          </w:p>
        </w:tc>
      </w:tr>
      <w:tr w:rsidR="00151A9B" w14:paraId="2FD80428" w14:textId="77777777">
        <w:trPr>
          <w:trHeight w:val="292"/>
        </w:trPr>
        <w:tc>
          <w:tcPr>
            <w:tcW w:w="6242" w:type="dxa"/>
          </w:tcPr>
          <w:p w14:paraId="543E969F" w14:textId="77777777" w:rsidR="00151A9B" w:rsidRDefault="00151A9B" w:rsidP="003660A6">
            <w:pPr>
              <w:pStyle w:val="TableParagraph"/>
              <w:jc w:val="both"/>
              <w:rPr>
                <w:rFonts w:ascii="Times New Roman"/>
                <w:sz w:val="20"/>
              </w:rPr>
            </w:pPr>
          </w:p>
        </w:tc>
        <w:tc>
          <w:tcPr>
            <w:tcW w:w="2569" w:type="dxa"/>
          </w:tcPr>
          <w:p w14:paraId="00253E69" w14:textId="77777777" w:rsidR="00151A9B" w:rsidRDefault="00151A9B" w:rsidP="003660A6">
            <w:pPr>
              <w:pStyle w:val="TableParagraph"/>
              <w:jc w:val="both"/>
              <w:rPr>
                <w:rFonts w:ascii="Times New Roman"/>
                <w:sz w:val="20"/>
              </w:rPr>
            </w:pPr>
          </w:p>
        </w:tc>
      </w:tr>
      <w:tr w:rsidR="00151A9B" w14:paraId="6552EE36" w14:textId="77777777">
        <w:trPr>
          <w:trHeight w:val="297"/>
        </w:trPr>
        <w:tc>
          <w:tcPr>
            <w:tcW w:w="6242" w:type="dxa"/>
          </w:tcPr>
          <w:p w14:paraId="0D244D59" w14:textId="77777777" w:rsidR="00151A9B" w:rsidRDefault="00151A9B" w:rsidP="003660A6">
            <w:pPr>
              <w:pStyle w:val="TableParagraph"/>
              <w:jc w:val="both"/>
              <w:rPr>
                <w:rFonts w:ascii="Times New Roman"/>
              </w:rPr>
            </w:pPr>
          </w:p>
        </w:tc>
        <w:tc>
          <w:tcPr>
            <w:tcW w:w="2569" w:type="dxa"/>
          </w:tcPr>
          <w:p w14:paraId="44B816E3" w14:textId="77777777" w:rsidR="00151A9B" w:rsidRDefault="00151A9B" w:rsidP="003660A6">
            <w:pPr>
              <w:pStyle w:val="TableParagraph"/>
              <w:jc w:val="both"/>
              <w:rPr>
                <w:rFonts w:ascii="Times New Roman"/>
              </w:rPr>
            </w:pPr>
          </w:p>
        </w:tc>
      </w:tr>
      <w:tr w:rsidR="00151A9B" w14:paraId="5D715995" w14:textId="77777777">
        <w:trPr>
          <w:trHeight w:val="287"/>
        </w:trPr>
        <w:tc>
          <w:tcPr>
            <w:tcW w:w="6242" w:type="dxa"/>
          </w:tcPr>
          <w:p w14:paraId="39896F1A" w14:textId="77777777" w:rsidR="00151A9B" w:rsidRDefault="00151A9B" w:rsidP="003660A6">
            <w:pPr>
              <w:pStyle w:val="TableParagraph"/>
              <w:jc w:val="both"/>
              <w:rPr>
                <w:rFonts w:ascii="Times New Roman"/>
                <w:sz w:val="20"/>
              </w:rPr>
            </w:pPr>
          </w:p>
        </w:tc>
        <w:tc>
          <w:tcPr>
            <w:tcW w:w="2569" w:type="dxa"/>
          </w:tcPr>
          <w:p w14:paraId="6877F7FB" w14:textId="77777777" w:rsidR="00151A9B" w:rsidRDefault="00151A9B" w:rsidP="003660A6">
            <w:pPr>
              <w:pStyle w:val="TableParagraph"/>
              <w:jc w:val="both"/>
              <w:rPr>
                <w:rFonts w:ascii="Times New Roman"/>
                <w:sz w:val="20"/>
              </w:rPr>
            </w:pPr>
          </w:p>
        </w:tc>
      </w:tr>
      <w:tr w:rsidR="00151A9B" w14:paraId="68CF50C7" w14:textId="77777777">
        <w:trPr>
          <w:trHeight w:val="292"/>
        </w:trPr>
        <w:tc>
          <w:tcPr>
            <w:tcW w:w="6242" w:type="dxa"/>
          </w:tcPr>
          <w:p w14:paraId="60869D91" w14:textId="77777777" w:rsidR="00151A9B" w:rsidRDefault="00151A9B" w:rsidP="003660A6">
            <w:pPr>
              <w:pStyle w:val="TableParagraph"/>
              <w:jc w:val="both"/>
              <w:rPr>
                <w:rFonts w:ascii="Times New Roman"/>
                <w:sz w:val="20"/>
              </w:rPr>
            </w:pPr>
          </w:p>
        </w:tc>
        <w:tc>
          <w:tcPr>
            <w:tcW w:w="2569" w:type="dxa"/>
          </w:tcPr>
          <w:p w14:paraId="2757A7DB" w14:textId="77777777" w:rsidR="00151A9B" w:rsidRDefault="00151A9B" w:rsidP="003660A6">
            <w:pPr>
              <w:pStyle w:val="TableParagraph"/>
              <w:jc w:val="both"/>
              <w:rPr>
                <w:rFonts w:ascii="Times New Roman"/>
                <w:sz w:val="20"/>
              </w:rPr>
            </w:pPr>
          </w:p>
        </w:tc>
      </w:tr>
    </w:tbl>
    <w:p w14:paraId="745AC26C" w14:textId="77777777" w:rsidR="00151A9B" w:rsidRDefault="00151A9B" w:rsidP="003660A6">
      <w:pPr>
        <w:jc w:val="both"/>
        <w:rPr>
          <w:rFonts w:ascii="Times New Roman"/>
          <w:sz w:val="20"/>
        </w:rPr>
        <w:sectPr w:rsidR="00151A9B">
          <w:pgSz w:w="12240" w:h="15840"/>
          <w:pgMar w:top="1160" w:right="680" w:bottom="1560" w:left="820" w:header="332" w:footer="1377" w:gutter="0"/>
          <w:cols w:space="720"/>
        </w:sectPr>
      </w:pPr>
    </w:p>
    <w:p w14:paraId="58E1AB29" w14:textId="77777777" w:rsidR="00151A9B" w:rsidRDefault="00151A9B" w:rsidP="003660A6">
      <w:pPr>
        <w:pStyle w:val="Textoindependiente"/>
        <w:spacing w:before="1"/>
        <w:jc w:val="both"/>
        <w:rPr>
          <w:sz w:val="7"/>
        </w:rPr>
      </w:pPr>
    </w:p>
    <w:p w14:paraId="0745C348" w14:textId="77777777" w:rsidR="00151A9B" w:rsidRDefault="00151A9B" w:rsidP="003660A6">
      <w:pPr>
        <w:pStyle w:val="Textoindependiente"/>
        <w:spacing w:before="4"/>
        <w:jc w:val="both"/>
      </w:pPr>
    </w:p>
    <w:p w14:paraId="1A615D8D" w14:textId="77777777" w:rsidR="00151A9B" w:rsidRDefault="003763FC" w:rsidP="00E01DE9">
      <w:pPr>
        <w:pStyle w:val="Prrafodelista"/>
        <w:numPr>
          <w:ilvl w:val="0"/>
          <w:numId w:val="77"/>
        </w:numPr>
        <w:tabs>
          <w:tab w:val="left" w:pos="1302"/>
          <w:tab w:val="left" w:pos="1303"/>
        </w:tabs>
        <w:spacing w:before="52"/>
        <w:rPr>
          <w:sz w:val="24"/>
        </w:rPr>
      </w:pPr>
      <w:r>
        <w:rPr>
          <w:sz w:val="24"/>
        </w:rPr>
        <w:t>ETAPA</w:t>
      </w:r>
      <w:r>
        <w:rPr>
          <w:spacing w:val="-8"/>
          <w:sz w:val="24"/>
        </w:rPr>
        <w:t xml:space="preserve"> </w:t>
      </w:r>
      <w:r>
        <w:rPr>
          <w:sz w:val="24"/>
        </w:rPr>
        <w:t>DE</w:t>
      </w:r>
      <w:r>
        <w:rPr>
          <w:spacing w:val="-5"/>
          <w:sz w:val="24"/>
        </w:rPr>
        <w:t xml:space="preserve"> </w:t>
      </w:r>
      <w:r>
        <w:rPr>
          <w:spacing w:val="-2"/>
          <w:sz w:val="24"/>
        </w:rPr>
        <w:t>EVALUACIÓN</w:t>
      </w:r>
    </w:p>
    <w:p w14:paraId="244EB8A3" w14:textId="77777777" w:rsidR="00151A9B" w:rsidRDefault="00151A9B" w:rsidP="003660A6">
      <w:pPr>
        <w:pStyle w:val="Textoindependiente"/>
        <w:jc w:val="both"/>
      </w:pPr>
    </w:p>
    <w:p w14:paraId="7B0E0F34" w14:textId="77777777" w:rsidR="00151A9B" w:rsidRDefault="00151A9B" w:rsidP="003660A6">
      <w:pPr>
        <w:pStyle w:val="Textoindependiente"/>
        <w:jc w:val="both"/>
      </w:pPr>
    </w:p>
    <w:p w14:paraId="656A391C" w14:textId="77777777" w:rsidR="00151A9B" w:rsidRDefault="00151A9B" w:rsidP="003660A6">
      <w:pPr>
        <w:pStyle w:val="Textoindependiente"/>
        <w:jc w:val="both"/>
      </w:pPr>
    </w:p>
    <w:p w14:paraId="371DC91B" w14:textId="77777777" w:rsidR="00151A9B" w:rsidRDefault="003763FC" w:rsidP="00E01DE9">
      <w:pPr>
        <w:pStyle w:val="Prrafodelista"/>
        <w:numPr>
          <w:ilvl w:val="0"/>
          <w:numId w:val="77"/>
        </w:numPr>
        <w:tabs>
          <w:tab w:val="left" w:pos="1302"/>
          <w:tab w:val="left" w:pos="1303"/>
        </w:tabs>
        <w:ind w:right="456"/>
        <w:rPr>
          <w:b/>
        </w:rPr>
      </w:pPr>
      <w:r>
        <w:rPr>
          <w:sz w:val="24"/>
        </w:rPr>
        <w:t>VISIÓN</w:t>
      </w:r>
      <w:r>
        <w:rPr>
          <w:spacing w:val="-6"/>
          <w:sz w:val="24"/>
        </w:rPr>
        <w:t xml:space="preserve"> </w:t>
      </w:r>
      <w:r>
        <w:rPr>
          <w:sz w:val="24"/>
        </w:rPr>
        <w:t>DEL</w:t>
      </w:r>
      <w:r>
        <w:rPr>
          <w:spacing w:val="-4"/>
          <w:sz w:val="24"/>
        </w:rPr>
        <w:t xml:space="preserve"> </w:t>
      </w:r>
      <w:r>
        <w:rPr>
          <w:sz w:val="24"/>
        </w:rPr>
        <w:t>APODERADO</w:t>
      </w:r>
      <w:r>
        <w:rPr>
          <w:spacing w:val="-2"/>
          <w:sz w:val="24"/>
        </w:rPr>
        <w:t xml:space="preserve"> </w:t>
      </w:r>
      <w:r>
        <w:rPr>
          <w:b/>
        </w:rPr>
        <w:t>(Luego</w:t>
      </w:r>
      <w:r>
        <w:rPr>
          <w:b/>
          <w:spacing w:val="-3"/>
        </w:rPr>
        <w:t xml:space="preserve"> </w:t>
      </w:r>
      <w:r>
        <w:rPr>
          <w:b/>
        </w:rPr>
        <w:t>de</w:t>
      </w:r>
      <w:r>
        <w:rPr>
          <w:b/>
          <w:spacing w:val="-5"/>
        </w:rPr>
        <w:t xml:space="preserve"> </w:t>
      </w:r>
      <w:r>
        <w:rPr>
          <w:b/>
        </w:rPr>
        <w:t>revisar</w:t>
      </w:r>
      <w:r>
        <w:rPr>
          <w:b/>
          <w:spacing w:val="-6"/>
        </w:rPr>
        <w:t xml:space="preserve"> </w:t>
      </w:r>
      <w:r>
        <w:rPr>
          <w:b/>
        </w:rPr>
        <w:t>el</w:t>
      </w:r>
      <w:r>
        <w:rPr>
          <w:b/>
          <w:spacing w:val="-1"/>
        </w:rPr>
        <w:t xml:space="preserve"> </w:t>
      </w:r>
      <w:r>
        <w:rPr>
          <w:b/>
        </w:rPr>
        <w:t>plan,</w:t>
      </w:r>
      <w:r>
        <w:rPr>
          <w:b/>
          <w:spacing w:val="-4"/>
        </w:rPr>
        <w:t xml:space="preserve"> </w:t>
      </w:r>
      <w:r>
        <w:rPr>
          <w:b/>
        </w:rPr>
        <w:t>informe</w:t>
      </w:r>
      <w:r>
        <w:rPr>
          <w:b/>
          <w:spacing w:val="-5"/>
        </w:rPr>
        <w:t xml:space="preserve"> </w:t>
      </w:r>
      <w:r>
        <w:rPr>
          <w:b/>
        </w:rPr>
        <w:t>al</w:t>
      </w:r>
      <w:r>
        <w:rPr>
          <w:b/>
          <w:spacing w:val="-6"/>
        </w:rPr>
        <w:t xml:space="preserve"> </w:t>
      </w:r>
      <w:r>
        <w:rPr>
          <w:b/>
        </w:rPr>
        <w:t>apoderado</w:t>
      </w:r>
      <w:r>
        <w:rPr>
          <w:b/>
          <w:spacing w:val="-3"/>
        </w:rPr>
        <w:t xml:space="preserve"> </w:t>
      </w:r>
      <w:r>
        <w:rPr>
          <w:b/>
        </w:rPr>
        <w:t>señalando</w:t>
      </w:r>
      <w:r>
        <w:rPr>
          <w:b/>
          <w:spacing w:val="-3"/>
        </w:rPr>
        <w:t xml:space="preserve"> </w:t>
      </w:r>
      <w:r>
        <w:rPr>
          <w:b/>
        </w:rPr>
        <w:t xml:space="preserve">los acuerdos </w:t>
      </w:r>
      <w:r>
        <w:rPr>
          <w:b/>
          <w:spacing w:val="-2"/>
        </w:rPr>
        <w:t>alcanzados).</w:t>
      </w:r>
    </w:p>
    <w:p w14:paraId="0CB8D3CC" w14:textId="77777777" w:rsidR="00151A9B" w:rsidRDefault="00151A9B" w:rsidP="003660A6">
      <w:pPr>
        <w:pStyle w:val="Textoindependiente"/>
        <w:jc w:val="both"/>
        <w:rPr>
          <w:b/>
          <w:sz w:val="20"/>
        </w:rPr>
      </w:pPr>
    </w:p>
    <w:p w14:paraId="29A1FB6C" w14:textId="77777777" w:rsidR="00151A9B" w:rsidRDefault="00151A9B" w:rsidP="003660A6">
      <w:pPr>
        <w:pStyle w:val="Textoindependiente"/>
        <w:jc w:val="both"/>
        <w:rPr>
          <w:b/>
          <w:sz w:val="20"/>
        </w:rPr>
      </w:pPr>
    </w:p>
    <w:p w14:paraId="46372E8F" w14:textId="77777777" w:rsidR="00151A9B" w:rsidRDefault="00151A9B" w:rsidP="003660A6">
      <w:pPr>
        <w:pStyle w:val="Textoindependiente"/>
        <w:jc w:val="both"/>
        <w:rPr>
          <w:b/>
          <w:sz w:val="20"/>
        </w:rPr>
      </w:pPr>
    </w:p>
    <w:p w14:paraId="4E01F2FF" w14:textId="77777777" w:rsidR="00151A9B" w:rsidRDefault="00151A9B" w:rsidP="003660A6">
      <w:pPr>
        <w:pStyle w:val="Textoindependiente"/>
        <w:jc w:val="both"/>
        <w:rPr>
          <w:b/>
          <w:sz w:val="20"/>
        </w:rPr>
      </w:pPr>
    </w:p>
    <w:p w14:paraId="3BD412AE" w14:textId="77777777" w:rsidR="00151A9B" w:rsidRDefault="00151A9B" w:rsidP="003660A6">
      <w:pPr>
        <w:pStyle w:val="Textoindependiente"/>
        <w:jc w:val="both"/>
        <w:rPr>
          <w:b/>
          <w:sz w:val="26"/>
        </w:rPr>
      </w:pPr>
    </w:p>
    <w:tbl>
      <w:tblPr>
        <w:tblStyle w:val="TableNormal"/>
        <w:tblW w:w="0" w:type="auto"/>
        <w:tblInd w:w="1972" w:type="dxa"/>
        <w:tblLayout w:type="fixed"/>
        <w:tblLook w:val="01E0" w:firstRow="1" w:lastRow="1" w:firstColumn="1" w:lastColumn="1" w:noHBand="0" w:noVBand="0"/>
      </w:tblPr>
      <w:tblGrid>
        <w:gridCol w:w="2886"/>
        <w:gridCol w:w="577"/>
        <w:gridCol w:w="2891"/>
      </w:tblGrid>
      <w:tr w:rsidR="00151A9B" w14:paraId="1B5A9E7D" w14:textId="77777777">
        <w:trPr>
          <w:trHeight w:val="275"/>
        </w:trPr>
        <w:tc>
          <w:tcPr>
            <w:tcW w:w="2886" w:type="dxa"/>
            <w:tcBorders>
              <w:top w:val="single" w:sz="4" w:space="0" w:color="000000"/>
            </w:tcBorders>
          </w:tcPr>
          <w:p w14:paraId="51DD6238" w14:textId="77777777" w:rsidR="00151A9B" w:rsidRDefault="003763FC" w:rsidP="003660A6">
            <w:pPr>
              <w:pStyle w:val="TableParagraph"/>
              <w:spacing w:line="256" w:lineRule="exact"/>
              <w:ind w:left="975" w:right="976"/>
              <w:jc w:val="both"/>
              <w:rPr>
                <w:sz w:val="24"/>
              </w:rPr>
            </w:pPr>
            <w:r>
              <w:rPr>
                <w:spacing w:val="-2"/>
                <w:sz w:val="24"/>
              </w:rPr>
              <w:t>Directora</w:t>
            </w:r>
          </w:p>
        </w:tc>
        <w:tc>
          <w:tcPr>
            <w:tcW w:w="577" w:type="dxa"/>
          </w:tcPr>
          <w:p w14:paraId="350DE359" w14:textId="77777777" w:rsidR="00151A9B" w:rsidRDefault="00151A9B" w:rsidP="003660A6">
            <w:pPr>
              <w:pStyle w:val="TableParagraph"/>
              <w:jc w:val="both"/>
              <w:rPr>
                <w:rFonts w:ascii="Times New Roman"/>
                <w:sz w:val="20"/>
              </w:rPr>
            </w:pPr>
          </w:p>
        </w:tc>
        <w:tc>
          <w:tcPr>
            <w:tcW w:w="2891" w:type="dxa"/>
            <w:tcBorders>
              <w:top w:val="single" w:sz="4" w:space="0" w:color="000000"/>
            </w:tcBorders>
          </w:tcPr>
          <w:p w14:paraId="70D7A179" w14:textId="77777777" w:rsidR="00151A9B" w:rsidRDefault="003763FC" w:rsidP="003660A6">
            <w:pPr>
              <w:pStyle w:val="TableParagraph"/>
              <w:spacing w:line="256" w:lineRule="exact"/>
              <w:ind w:left="815"/>
              <w:jc w:val="both"/>
              <w:rPr>
                <w:sz w:val="24"/>
              </w:rPr>
            </w:pPr>
            <w:r>
              <w:rPr>
                <w:spacing w:val="-2"/>
                <w:sz w:val="24"/>
              </w:rPr>
              <w:t>Profesor</w:t>
            </w:r>
            <w:r>
              <w:rPr>
                <w:sz w:val="24"/>
              </w:rPr>
              <w:t xml:space="preserve"> </w:t>
            </w:r>
            <w:r>
              <w:rPr>
                <w:spacing w:val="-4"/>
                <w:sz w:val="24"/>
              </w:rPr>
              <w:t>jefe</w:t>
            </w:r>
          </w:p>
        </w:tc>
      </w:tr>
    </w:tbl>
    <w:p w14:paraId="7E7EDAE0" w14:textId="77777777" w:rsidR="00151A9B" w:rsidRDefault="00151A9B" w:rsidP="003660A6">
      <w:pPr>
        <w:pStyle w:val="Textoindependiente"/>
        <w:jc w:val="both"/>
        <w:rPr>
          <w:b/>
          <w:sz w:val="20"/>
        </w:rPr>
      </w:pPr>
    </w:p>
    <w:p w14:paraId="639FCFCA" w14:textId="77777777" w:rsidR="00151A9B" w:rsidRDefault="00151A9B" w:rsidP="003660A6">
      <w:pPr>
        <w:pStyle w:val="Textoindependiente"/>
        <w:jc w:val="both"/>
        <w:rPr>
          <w:b/>
          <w:sz w:val="20"/>
        </w:rPr>
      </w:pPr>
    </w:p>
    <w:p w14:paraId="04F36183" w14:textId="77777777" w:rsidR="00151A9B" w:rsidRDefault="00151A9B" w:rsidP="003660A6">
      <w:pPr>
        <w:pStyle w:val="Textoindependiente"/>
        <w:jc w:val="both"/>
        <w:rPr>
          <w:b/>
          <w:sz w:val="20"/>
        </w:rPr>
      </w:pPr>
    </w:p>
    <w:p w14:paraId="07F08C00" w14:textId="463AD9D8" w:rsidR="00151A9B" w:rsidRDefault="00B67F2C" w:rsidP="003660A6">
      <w:pPr>
        <w:pStyle w:val="Textoindependiente"/>
        <w:spacing w:before="10"/>
        <w:jc w:val="both"/>
        <w:rPr>
          <w:b/>
          <w:sz w:val="21"/>
        </w:rPr>
      </w:pPr>
      <w:r>
        <w:rPr>
          <w:noProof/>
          <w:lang w:val="es-CL" w:eastAsia="es-CL"/>
        </w:rPr>
        <mc:AlternateContent>
          <mc:Choice Requires="wps">
            <w:drawing>
              <wp:anchor distT="0" distB="0" distL="0" distR="0" simplePos="0" relativeHeight="251675648" behindDoc="1" locked="0" layoutInCell="1" allowOverlap="1" wp14:anchorId="612B4EDC" wp14:editId="284EE87C">
                <wp:simplePos x="0" y="0"/>
                <wp:positionH relativeFrom="page">
                  <wp:posOffset>660400</wp:posOffset>
                </wp:positionH>
                <wp:positionV relativeFrom="paragraph">
                  <wp:posOffset>200025</wp:posOffset>
                </wp:positionV>
                <wp:extent cx="2286000" cy="0"/>
                <wp:effectExtent l="0" t="0" r="0" b="0"/>
                <wp:wrapTopAndBottom/>
                <wp:docPr id="11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F37DF85" id="Line 22"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pt,15.75pt" to="232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UR5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">
                <w10:wrap type="topAndBottom" anchorx="page"/>
              </v:line>
            </w:pict>
          </mc:Fallback>
        </mc:AlternateContent>
      </w:r>
      <w:r>
        <w:rPr>
          <w:noProof/>
          <w:lang w:val="es-CL" w:eastAsia="es-CL"/>
        </w:rPr>
        <mc:AlternateContent>
          <mc:Choice Requires="wps">
            <w:drawing>
              <wp:anchor distT="0" distB="0" distL="0" distR="0" simplePos="0" relativeHeight="251676672" behindDoc="1" locked="0" layoutInCell="1" allowOverlap="1" wp14:anchorId="557D4030" wp14:editId="7639B22A">
                <wp:simplePos x="0" y="0"/>
                <wp:positionH relativeFrom="page">
                  <wp:posOffset>3451225</wp:posOffset>
                </wp:positionH>
                <wp:positionV relativeFrom="paragraph">
                  <wp:posOffset>194310</wp:posOffset>
                </wp:positionV>
                <wp:extent cx="2286000" cy="0"/>
                <wp:effectExtent l="0" t="0" r="0" b="0"/>
                <wp:wrapTopAndBottom/>
                <wp:docPr id="11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58FE566" id="Line 21"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1.75pt,15.3pt" to="451.7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1fFQIAACs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">
                <w10:wrap type="topAndBottom" anchorx="page"/>
              </v:line>
            </w:pict>
          </mc:Fallback>
        </mc:AlternateContent>
      </w:r>
    </w:p>
    <w:p w14:paraId="32379253" w14:textId="77777777" w:rsidR="00151A9B" w:rsidRDefault="003763FC" w:rsidP="003660A6">
      <w:pPr>
        <w:pStyle w:val="Textoindependiente"/>
        <w:tabs>
          <w:tab w:val="left" w:pos="5599"/>
        </w:tabs>
        <w:spacing w:line="290" w:lineRule="exact"/>
        <w:ind w:left="548"/>
        <w:jc w:val="both"/>
      </w:pPr>
      <w:r>
        <w:t>Encargada</w:t>
      </w:r>
      <w:r>
        <w:rPr>
          <w:spacing w:val="-11"/>
        </w:rPr>
        <w:t xml:space="preserve"> </w:t>
      </w:r>
      <w:r>
        <w:t>de</w:t>
      </w:r>
      <w:r>
        <w:rPr>
          <w:spacing w:val="-6"/>
        </w:rPr>
        <w:t xml:space="preserve"> </w:t>
      </w:r>
      <w:r>
        <w:t>convivencia</w:t>
      </w:r>
      <w:r>
        <w:rPr>
          <w:spacing w:val="-6"/>
        </w:rPr>
        <w:t xml:space="preserve"> </w:t>
      </w:r>
      <w:r>
        <w:rPr>
          <w:spacing w:val="-2"/>
        </w:rPr>
        <w:t>escolar</w:t>
      </w:r>
      <w:r>
        <w:tab/>
        <w:t>Jefe</w:t>
      </w:r>
      <w:r>
        <w:rPr>
          <w:spacing w:val="-10"/>
        </w:rPr>
        <w:t xml:space="preserve"> </w:t>
      </w:r>
      <w:r>
        <w:t>de</w:t>
      </w:r>
      <w:r>
        <w:rPr>
          <w:spacing w:val="-3"/>
        </w:rPr>
        <w:t xml:space="preserve"> </w:t>
      </w:r>
      <w:r>
        <w:rPr>
          <w:spacing w:val="-5"/>
        </w:rPr>
        <w:t>UTP</w:t>
      </w:r>
    </w:p>
    <w:p w14:paraId="18F54815" w14:textId="77777777" w:rsidR="00151A9B" w:rsidRDefault="00151A9B" w:rsidP="003660A6">
      <w:pPr>
        <w:pStyle w:val="Textoindependiente"/>
        <w:jc w:val="both"/>
        <w:rPr>
          <w:sz w:val="20"/>
        </w:rPr>
      </w:pPr>
    </w:p>
    <w:p w14:paraId="14DAFD83" w14:textId="77777777" w:rsidR="00151A9B" w:rsidRDefault="00151A9B" w:rsidP="003660A6">
      <w:pPr>
        <w:pStyle w:val="Textoindependiente"/>
        <w:jc w:val="both"/>
        <w:rPr>
          <w:sz w:val="20"/>
        </w:rPr>
      </w:pPr>
    </w:p>
    <w:p w14:paraId="303C40B0" w14:textId="77777777" w:rsidR="00151A9B" w:rsidRDefault="00151A9B" w:rsidP="003660A6">
      <w:pPr>
        <w:pStyle w:val="Textoindependiente"/>
        <w:jc w:val="both"/>
        <w:rPr>
          <w:sz w:val="20"/>
        </w:rPr>
      </w:pPr>
    </w:p>
    <w:p w14:paraId="128A7F53" w14:textId="77777777" w:rsidR="00151A9B" w:rsidRDefault="00151A9B" w:rsidP="003660A6">
      <w:pPr>
        <w:pStyle w:val="Textoindependiente"/>
        <w:jc w:val="both"/>
        <w:rPr>
          <w:sz w:val="20"/>
        </w:rPr>
      </w:pPr>
    </w:p>
    <w:p w14:paraId="66434F65" w14:textId="77777777" w:rsidR="00151A9B" w:rsidRDefault="00151A9B" w:rsidP="003660A6">
      <w:pPr>
        <w:pStyle w:val="Textoindependiente"/>
        <w:spacing w:before="9" w:after="1"/>
        <w:jc w:val="both"/>
        <w:rPr>
          <w:sz w:val="15"/>
        </w:rPr>
      </w:pPr>
    </w:p>
    <w:tbl>
      <w:tblPr>
        <w:tblStyle w:val="TableNormal"/>
        <w:tblW w:w="0" w:type="auto"/>
        <w:tblInd w:w="2260" w:type="dxa"/>
        <w:tblLayout w:type="fixed"/>
        <w:tblLook w:val="01E0" w:firstRow="1" w:lastRow="1" w:firstColumn="1" w:lastColumn="1" w:noHBand="0" w:noVBand="0"/>
      </w:tblPr>
      <w:tblGrid>
        <w:gridCol w:w="2886"/>
        <w:gridCol w:w="576"/>
        <w:gridCol w:w="2895"/>
      </w:tblGrid>
      <w:tr w:rsidR="00151A9B" w14:paraId="72CE2D4F" w14:textId="77777777">
        <w:trPr>
          <w:trHeight w:val="275"/>
        </w:trPr>
        <w:tc>
          <w:tcPr>
            <w:tcW w:w="2886" w:type="dxa"/>
            <w:tcBorders>
              <w:top w:val="single" w:sz="4" w:space="0" w:color="000000"/>
            </w:tcBorders>
          </w:tcPr>
          <w:p w14:paraId="3F49B108" w14:textId="77777777" w:rsidR="00151A9B" w:rsidRDefault="003763FC" w:rsidP="003660A6">
            <w:pPr>
              <w:pStyle w:val="TableParagraph"/>
              <w:spacing w:line="256" w:lineRule="exact"/>
              <w:ind w:left="902"/>
              <w:jc w:val="both"/>
              <w:rPr>
                <w:sz w:val="24"/>
              </w:rPr>
            </w:pPr>
            <w:r>
              <w:rPr>
                <w:spacing w:val="-2"/>
                <w:sz w:val="24"/>
              </w:rPr>
              <w:t>Apoderada</w:t>
            </w:r>
          </w:p>
        </w:tc>
        <w:tc>
          <w:tcPr>
            <w:tcW w:w="576" w:type="dxa"/>
          </w:tcPr>
          <w:p w14:paraId="0919437F" w14:textId="77777777" w:rsidR="00151A9B" w:rsidRDefault="00151A9B" w:rsidP="003660A6">
            <w:pPr>
              <w:pStyle w:val="TableParagraph"/>
              <w:jc w:val="both"/>
              <w:rPr>
                <w:rFonts w:ascii="Times New Roman"/>
                <w:sz w:val="20"/>
              </w:rPr>
            </w:pPr>
          </w:p>
        </w:tc>
        <w:tc>
          <w:tcPr>
            <w:tcW w:w="2895" w:type="dxa"/>
            <w:tcBorders>
              <w:top w:val="single" w:sz="4" w:space="0" w:color="000000"/>
            </w:tcBorders>
          </w:tcPr>
          <w:p w14:paraId="293F0C78" w14:textId="77777777" w:rsidR="00151A9B" w:rsidRDefault="003763FC" w:rsidP="003660A6">
            <w:pPr>
              <w:pStyle w:val="TableParagraph"/>
              <w:spacing w:line="256" w:lineRule="exact"/>
              <w:ind w:left="926"/>
              <w:jc w:val="both"/>
              <w:rPr>
                <w:sz w:val="24"/>
              </w:rPr>
            </w:pPr>
            <w:r>
              <w:rPr>
                <w:spacing w:val="-2"/>
                <w:sz w:val="24"/>
              </w:rPr>
              <w:t>Estudiante</w:t>
            </w:r>
          </w:p>
        </w:tc>
      </w:tr>
    </w:tbl>
    <w:p w14:paraId="6AAD281B" w14:textId="77777777" w:rsidR="00151A9B" w:rsidRDefault="00151A9B" w:rsidP="003660A6">
      <w:pPr>
        <w:pStyle w:val="Textoindependiente"/>
        <w:jc w:val="both"/>
        <w:rPr>
          <w:sz w:val="20"/>
        </w:rPr>
      </w:pPr>
    </w:p>
    <w:p w14:paraId="75AE737A" w14:textId="77777777" w:rsidR="00E02072" w:rsidRDefault="00E02072" w:rsidP="003660A6">
      <w:pPr>
        <w:pStyle w:val="Textoindependiente"/>
        <w:jc w:val="both"/>
        <w:rPr>
          <w:sz w:val="20"/>
        </w:rPr>
      </w:pPr>
    </w:p>
    <w:p w14:paraId="409106E8" w14:textId="77777777" w:rsidR="00E02072" w:rsidRDefault="00E02072" w:rsidP="003660A6">
      <w:pPr>
        <w:pStyle w:val="Textoindependiente"/>
        <w:jc w:val="both"/>
        <w:rPr>
          <w:sz w:val="20"/>
        </w:rPr>
      </w:pPr>
    </w:p>
    <w:p w14:paraId="16C2C83A" w14:textId="77777777" w:rsidR="00E02072" w:rsidRDefault="00E02072" w:rsidP="003660A6">
      <w:pPr>
        <w:pStyle w:val="Textoindependiente"/>
        <w:jc w:val="both"/>
        <w:rPr>
          <w:sz w:val="20"/>
        </w:rPr>
      </w:pPr>
    </w:p>
    <w:p w14:paraId="498819A9" w14:textId="77777777" w:rsidR="00E02072" w:rsidRDefault="00E02072" w:rsidP="003660A6">
      <w:pPr>
        <w:pStyle w:val="Textoindependiente"/>
        <w:jc w:val="both"/>
        <w:rPr>
          <w:sz w:val="20"/>
        </w:rPr>
      </w:pPr>
    </w:p>
    <w:p w14:paraId="054D31E7" w14:textId="77777777" w:rsidR="00E02072" w:rsidRDefault="00E02072" w:rsidP="003660A6">
      <w:pPr>
        <w:pStyle w:val="Textoindependiente"/>
        <w:jc w:val="both"/>
        <w:rPr>
          <w:sz w:val="20"/>
        </w:rPr>
      </w:pPr>
    </w:p>
    <w:p w14:paraId="7D8025A9" w14:textId="77777777" w:rsidR="00E02072" w:rsidRDefault="00E02072" w:rsidP="003660A6">
      <w:pPr>
        <w:pStyle w:val="Textoindependiente"/>
        <w:jc w:val="both"/>
        <w:rPr>
          <w:sz w:val="20"/>
        </w:rPr>
      </w:pPr>
    </w:p>
    <w:p w14:paraId="3831ADD2" w14:textId="77777777" w:rsidR="00E02072" w:rsidRDefault="00E02072" w:rsidP="00E02072">
      <w:pPr>
        <w:pStyle w:val="Textoindependiente"/>
        <w:jc w:val="center"/>
        <w:rPr>
          <w:sz w:val="20"/>
        </w:rPr>
      </w:pPr>
    </w:p>
    <w:p w14:paraId="0FE8901E" w14:textId="4BB62ECF" w:rsidR="00151A9B" w:rsidRDefault="00B67F2C" w:rsidP="003660A6">
      <w:pPr>
        <w:pStyle w:val="Textoindependiente"/>
        <w:spacing w:before="2"/>
        <w:jc w:val="both"/>
        <w:rPr>
          <w:sz w:val="18"/>
        </w:rPr>
      </w:pPr>
      <w:r>
        <w:rPr>
          <w:noProof/>
          <w:lang w:val="es-CL" w:eastAsia="es-CL"/>
        </w:rPr>
        <mc:AlternateContent>
          <mc:Choice Requires="wps">
            <w:drawing>
              <wp:anchor distT="0" distB="0" distL="0" distR="0" simplePos="0" relativeHeight="251677696" behindDoc="1" locked="0" layoutInCell="1" allowOverlap="1" wp14:anchorId="41144B5A" wp14:editId="1E74DC49">
                <wp:simplePos x="0" y="0"/>
                <wp:positionH relativeFrom="page">
                  <wp:posOffset>936625</wp:posOffset>
                </wp:positionH>
                <wp:positionV relativeFrom="paragraph">
                  <wp:posOffset>165735</wp:posOffset>
                </wp:positionV>
                <wp:extent cx="2286000" cy="0"/>
                <wp:effectExtent l="0" t="0" r="0" b="0"/>
                <wp:wrapTopAndBottom/>
                <wp:docPr id="11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7E092BD" id="Line 20"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75pt,13.05pt" to="253.7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">
                <w10:wrap type="topAndBottom" anchorx="page"/>
              </v:line>
            </w:pict>
          </mc:Fallback>
        </mc:AlternateContent>
      </w:r>
    </w:p>
    <w:p w14:paraId="67ED8F7C" w14:textId="77777777" w:rsidR="00151A9B" w:rsidRDefault="003763FC" w:rsidP="003660A6">
      <w:pPr>
        <w:pStyle w:val="Textoindependiente"/>
        <w:spacing w:before="82"/>
        <w:ind w:left="1360"/>
        <w:jc w:val="both"/>
      </w:pPr>
      <w:r>
        <w:t>Profesional</w:t>
      </w:r>
      <w:r>
        <w:rPr>
          <w:spacing w:val="-13"/>
        </w:rPr>
        <w:t xml:space="preserve"> </w:t>
      </w:r>
      <w:r>
        <w:t>de</w:t>
      </w:r>
      <w:r>
        <w:rPr>
          <w:spacing w:val="-5"/>
        </w:rPr>
        <w:t xml:space="preserve"> </w:t>
      </w:r>
      <w:r>
        <w:rPr>
          <w:spacing w:val="-4"/>
        </w:rPr>
        <w:t>apoyo</w:t>
      </w:r>
    </w:p>
    <w:p w14:paraId="1FA677EB" w14:textId="77777777" w:rsidR="00151A9B" w:rsidRDefault="00151A9B" w:rsidP="003660A6">
      <w:pPr>
        <w:pStyle w:val="Textoindependiente"/>
        <w:jc w:val="both"/>
        <w:rPr>
          <w:sz w:val="20"/>
        </w:rPr>
      </w:pPr>
    </w:p>
    <w:p w14:paraId="50532D1D" w14:textId="77777777" w:rsidR="00151A9B" w:rsidRDefault="00151A9B" w:rsidP="003660A6">
      <w:pPr>
        <w:pStyle w:val="Textoindependiente"/>
        <w:jc w:val="both"/>
        <w:rPr>
          <w:sz w:val="20"/>
        </w:rPr>
      </w:pPr>
    </w:p>
    <w:p w14:paraId="21F69AF6" w14:textId="77777777" w:rsidR="00151A9B" w:rsidRDefault="00151A9B" w:rsidP="003660A6">
      <w:pPr>
        <w:pStyle w:val="Textoindependiente"/>
        <w:spacing w:before="9"/>
        <w:jc w:val="both"/>
        <w:rPr>
          <w:sz w:val="27"/>
        </w:rPr>
      </w:pPr>
    </w:p>
    <w:p w14:paraId="0CA398A7" w14:textId="77777777" w:rsidR="00151A9B" w:rsidRDefault="003763FC" w:rsidP="003660A6">
      <w:pPr>
        <w:pStyle w:val="Textoindependiente"/>
        <w:spacing w:before="52"/>
        <w:ind w:left="222"/>
        <w:jc w:val="both"/>
      </w:pPr>
      <w:r>
        <w:rPr>
          <w:spacing w:val="-2"/>
        </w:rPr>
        <w:t>Lota,</w:t>
      </w:r>
    </w:p>
    <w:p w14:paraId="7B23E481" w14:textId="77777777" w:rsidR="00151A9B" w:rsidRDefault="00151A9B" w:rsidP="003660A6">
      <w:pPr>
        <w:jc w:val="both"/>
        <w:sectPr w:rsidR="00151A9B">
          <w:pgSz w:w="12240" w:h="15840"/>
          <w:pgMar w:top="1160" w:right="680" w:bottom="1560" w:left="820" w:header="332" w:footer="1377" w:gutter="0"/>
          <w:cols w:space="720"/>
        </w:sectPr>
      </w:pPr>
    </w:p>
    <w:p w14:paraId="2B021EA7" w14:textId="77777777" w:rsidR="00151A9B" w:rsidRDefault="003763FC" w:rsidP="003660A6">
      <w:pPr>
        <w:pStyle w:val="Ttulo4"/>
        <w:spacing w:before="89"/>
        <w:ind w:left="2649" w:right="2585"/>
        <w:jc w:val="both"/>
      </w:pPr>
      <w:bookmarkStart w:id="153" w:name="ANEXO_PLAN_DE_INTERVENCIÓN_ESCOLAR_COMPR"/>
      <w:bookmarkEnd w:id="153"/>
      <w:r>
        <w:lastRenderedPageBreak/>
        <w:t>ANEXO</w:t>
      </w:r>
      <w:r>
        <w:rPr>
          <w:spacing w:val="-14"/>
        </w:rPr>
        <w:t xml:space="preserve"> </w:t>
      </w:r>
      <w:r>
        <w:t>PLAN</w:t>
      </w:r>
      <w:r>
        <w:rPr>
          <w:spacing w:val="-14"/>
        </w:rPr>
        <w:t xml:space="preserve"> </w:t>
      </w:r>
      <w:r>
        <w:t>DE</w:t>
      </w:r>
      <w:r>
        <w:rPr>
          <w:spacing w:val="-13"/>
        </w:rPr>
        <w:t xml:space="preserve"> </w:t>
      </w:r>
      <w:r>
        <w:t>INTERVENCIÓN</w:t>
      </w:r>
      <w:r>
        <w:rPr>
          <w:spacing w:val="-14"/>
        </w:rPr>
        <w:t xml:space="preserve"> </w:t>
      </w:r>
      <w:r>
        <w:t>ESCOLAR COMPROMISO DEL APODERADO</w:t>
      </w:r>
    </w:p>
    <w:p w14:paraId="0B5EB4D4" w14:textId="77777777" w:rsidR="00151A9B" w:rsidRDefault="00151A9B" w:rsidP="003660A6">
      <w:pPr>
        <w:pStyle w:val="Textoindependiente"/>
        <w:spacing w:before="11"/>
        <w:jc w:val="both"/>
        <w:rPr>
          <w:b/>
          <w:sz w:val="23"/>
        </w:rPr>
      </w:pPr>
    </w:p>
    <w:p w14:paraId="4B4BD96B" w14:textId="77777777" w:rsidR="00151A9B" w:rsidRDefault="003763FC" w:rsidP="003660A6">
      <w:pPr>
        <w:pStyle w:val="Textoindependiente"/>
        <w:spacing w:before="1"/>
        <w:ind w:left="222" w:right="123" w:firstLine="52"/>
        <w:jc w:val="both"/>
      </w:pPr>
      <w:r>
        <w:t>Yo…………………………………………………………………………………………………… Rut………………………., apoderado(a) del(la) estudiante ……………………………………………………………………………, del curso …………………., me comprometo a lo siguiente:</w:t>
      </w:r>
    </w:p>
    <w:p w14:paraId="37E0C4C0" w14:textId="77777777" w:rsidR="00151A9B" w:rsidRDefault="00151A9B" w:rsidP="003660A6">
      <w:pPr>
        <w:pStyle w:val="Textoindependiente"/>
        <w:jc w:val="both"/>
        <w:rPr>
          <w:sz w:val="20"/>
        </w:rPr>
      </w:pPr>
    </w:p>
    <w:p w14:paraId="44E8BC49" w14:textId="77777777" w:rsidR="00151A9B" w:rsidRDefault="00151A9B" w:rsidP="003660A6">
      <w:pPr>
        <w:pStyle w:val="Textoindependiente"/>
        <w:jc w:val="both"/>
        <w:rPr>
          <w:sz w:val="20"/>
        </w:rPr>
      </w:pPr>
    </w:p>
    <w:p w14:paraId="2F8C21C0" w14:textId="77777777" w:rsidR="00151A9B" w:rsidRDefault="00151A9B" w:rsidP="003660A6">
      <w:pPr>
        <w:pStyle w:val="Textoindependiente"/>
        <w:jc w:val="both"/>
        <w:rPr>
          <w:sz w:val="20"/>
        </w:rPr>
      </w:pPr>
    </w:p>
    <w:p w14:paraId="2DF78570" w14:textId="2B04EFF0" w:rsidR="00151A9B" w:rsidRDefault="00B67F2C" w:rsidP="003660A6">
      <w:pPr>
        <w:pStyle w:val="Textoindependiente"/>
        <w:spacing w:before="2"/>
        <w:jc w:val="both"/>
        <w:rPr>
          <w:sz w:val="10"/>
        </w:rPr>
      </w:pPr>
      <w:r>
        <w:rPr>
          <w:noProof/>
          <w:lang w:val="es-CL" w:eastAsia="es-CL"/>
        </w:rPr>
        <mc:AlternateContent>
          <mc:Choice Requires="wps">
            <w:drawing>
              <wp:anchor distT="0" distB="0" distL="0" distR="0" simplePos="0" relativeHeight="251671552" behindDoc="1" locked="0" layoutInCell="1" allowOverlap="1" wp14:anchorId="429B9456" wp14:editId="0433AD12">
                <wp:simplePos x="0" y="0"/>
                <wp:positionH relativeFrom="page">
                  <wp:posOffset>685800</wp:posOffset>
                </wp:positionH>
                <wp:positionV relativeFrom="paragraph">
                  <wp:posOffset>102235</wp:posOffset>
                </wp:positionV>
                <wp:extent cx="5984240" cy="4552950"/>
                <wp:effectExtent l="0" t="0" r="16510" b="0"/>
                <wp:wrapTopAndBottom/>
                <wp:docPr id="108"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240" cy="455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aconcuadrcula"/>
                              <w:tblW w:w="0" w:type="auto"/>
                              <w:tblLayout w:type="fixed"/>
                              <w:tblLook w:val="01E0" w:firstRow="1" w:lastRow="1" w:firstColumn="1" w:lastColumn="1" w:noHBand="0" w:noVBand="0"/>
                            </w:tblPr>
                            <w:tblGrid>
                              <w:gridCol w:w="9354"/>
                            </w:tblGrid>
                            <w:tr w:rsidR="00AD686E" w14:paraId="3D8A2BE5" w14:textId="77777777" w:rsidTr="00976464">
                              <w:trPr>
                                <w:trHeight w:val="489"/>
                              </w:trPr>
                              <w:tc>
                                <w:tcPr>
                                  <w:tcW w:w="9354" w:type="dxa"/>
                                </w:tcPr>
                                <w:p w14:paraId="6F3ACAFD" w14:textId="77777777" w:rsidR="00AD686E" w:rsidRDefault="00AD686E">
                                  <w:pPr>
                                    <w:pStyle w:val="TableParagraph"/>
                                    <w:spacing w:before="7"/>
                                    <w:ind w:left="110"/>
                                    <w:rPr>
                                      <w:sz w:val="24"/>
                                    </w:rPr>
                                  </w:pPr>
                                  <w:r>
                                    <w:rPr>
                                      <w:sz w:val="24"/>
                                    </w:rPr>
                                    <w:t>Acudir</w:t>
                                  </w:r>
                                  <w:r>
                                    <w:rPr>
                                      <w:spacing w:val="-9"/>
                                      <w:sz w:val="24"/>
                                    </w:rPr>
                                    <w:t xml:space="preserve"> </w:t>
                                  </w:r>
                                  <w:r>
                                    <w:rPr>
                                      <w:sz w:val="24"/>
                                    </w:rPr>
                                    <w:t>a</w:t>
                                  </w:r>
                                  <w:r>
                                    <w:rPr>
                                      <w:spacing w:val="-9"/>
                                      <w:sz w:val="24"/>
                                    </w:rPr>
                                    <w:t xml:space="preserve"> </w:t>
                                  </w:r>
                                  <w:r>
                                    <w:rPr>
                                      <w:sz w:val="24"/>
                                    </w:rPr>
                                    <w:t>entrevistas</w:t>
                                  </w:r>
                                  <w:r>
                                    <w:rPr>
                                      <w:spacing w:val="-6"/>
                                      <w:sz w:val="24"/>
                                    </w:rPr>
                                    <w:t xml:space="preserve"> </w:t>
                                  </w:r>
                                  <w:r>
                                    <w:rPr>
                                      <w:sz w:val="24"/>
                                    </w:rPr>
                                    <w:t>con</w:t>
                                  </w:r>
                                  <w:r>
                                    <w:rPr>
                                      <w:spacing w:val="-6"/>
                                      <w:sz w:val="24"/>
                                    </w:rPr>
                                    <w:t xml:space="preserve"> </w:t>
                                  </w:r>
                                  <w:r>
                                    <w:rPr>
                                      <w:sz w:val="24"/>
                                    </w:rPr>
                                    <w:t>los</w:t>
                                  </w:r>
                                  <w:r>
                                    <w:rPr>
                                      <w:spacing w:val="-8"/>
                                      <w:sz w:val="24"/>
                                    </w:rPr>
                                    <w:t xml:space="preserve"> </w:t>
                                  </w:r>
                                  <w:r>
                                    <w:rPr>
                                      <w:sz w:val="24"/>
                                    </w:rPr>
                                    <w:t>profesionales</w:t>
                                  </w:r>
                                  <w:r>
                                    <w:rPr>
                                      <w:spacing w:val="-6"/>
                                      <w:sz w:val="24"/>
                                    </w:rPr>
                                    <w:t xml:space="preserve"> </w:t>
                                  </w:r>
                                  <w:r>
                                    <w:rPr>
                                      <w:sz w:val="24"/>
                                    </w:rPr>
                                    <w:t>del</w:t>
                                  </w:r>
                                  <w:r>
                                    <w:rPr>
                                      <w:spacing w:val="-11"/>
                                      <w:sz w:val="24"/>
                                    </w:rPr>
                                    <w:t xml:space="preserve"> </w:t>
                                  </w:r>
                                  <w:r>
                                    <w:rPr>
                                      <w:spacing w:val="-2"/>
                                      <w:sz w:val="24"/>
                                    </w:rPr>
                                    <w:t>Establecimiento.</w:t>
                                  </w:r>
                                </w:p>
                              </w:tc>
                            </w:tr>
                            <w:tr w:rsidR="00AD686E" w14:paraId="115612DF" w14:textId="77777777" w:rsidTr="00976464">
                              <w:trPr>
                                <w:trHeight w:val="877"/>
                              </w:trPr>
                              <w:tc>
                                <w:tcPr>
                                  <w:tcW w:w="9354" w:type="dxa"/>
                                </w:tcPr>
                                <w:p w14:paraId="61FBBB87" w14:textId="3CD31775" w:rsidR="00AD686E" w:rsidRDefault="00AD686E" w:rsidP="00976464">
                                  <w:pPr>
                                    <w:pStyle w:val="TableParagraph"/>
                                    <w:spacing w:before="6"/>
                                    <w:ind w:left="110"/>
                                    <w:rPr>
                                      <w:sz w:val="24"/>
                                    </w:rPr>
                                  </w:pPr>
                                  <w:r>
                                    <w:rPr>
                                      <w:sz w:val="24"/>
                                    </w:rPr>
                                    <w:t>Justificar</w:t>
                                  </w:r>
                                  <w:r>
                                    <w:rPr>
                                      <w:spacing w:val="62"/>
                                      <w:w w:val="150"/>
                                      <w:sz w:val="24"/>
                                    </w:rPr>
                                    <w:t xml:space="preserve"> </w:t>
                                  </w:r>
                                  <w:r>
                                    <w:rPr>
                                      <w:sz w:val="24"/>
                                    </w:rPr>
                                    <w:t>formalmente</w:t>
                                  </w:r>
                                  <w:r>
                                    <w:rPr>
                                      <w:spacing w:val="61"/>
                                      <w:w w:val="150"/>
                                      <w:sz w:val="24"/>
                                    </w:rPr>
                                    <w:t xml:space="preserve"> </w:t>
                                  </w:r>
                                  <w:r>
                                    <w:rPr>
                                      <w:sz w:val="24"/>
                                    </w:rPr>
                                    <w:t>en</w:t>
                                  </w:r>
                                  <w:r>
                                    <w:rPr>
                                      <w:spacing w:val="62"/>
                                      <w:w w:val="150"/>
                                      <w:sz w:val="24"/>
                                    </w:rPr>
                                    <w:t xml:space="preserve"> </w:t>
                                  </w:r>
                                  <w:r>
                                    <w:rPr>
                                      <w:sz w:val="24"/>
                                    </w:rPr>
                                    <w:t>caso</w:t>
                                  </w:r>
                                  <w:r>
                                    <w:rPr>
                                      <w:spacing w:val="58"/>
                                      <w:w w:val="150"/>
                                      <w:sz w:val="24"/>
                                    </w:rPr>
                                    <w:t xml:space="preserve"> </w:t>
                                  </w:r>
                                  <w:r>
                                    <w:rPr>
                                      <w:sz w:val="24"/>
                                    </w:rPr>
                                    <w:t>de</w:t>
                                  </w:r>
                                  <w:r>
                                    <w:rPr>
                                      <w:spacing w:val="64"/>
                                      <w:w w:val="150"/>
                                      <w:sz w:val="24"/>
                                    </w:rPr>
                                    <w:t xml:space="preserve"> </w:t>
                                  </w:r>
                                  <w:r>
                                    <w:rPr>
                                      <w:sz w:val="24"/>
                                    </w:rPr>
                                    <w:t>no</w:t>
                                  </w:r>
                                  <w:r>
                                    <w:rPr>
                                      <w:spacing w:val="57"/>
                                      <w:w w:val="150"/>
                                      <w:sz w:val="24"/>
                                    </w:rPr>
                                    <w:t xml:space="preserve"> </w:t>
                                  </w:r>
                                  <w:r>
                                    <w:rPr>
                                      <w:sz w:val="24"/>
                                    </w:rPr>
                                    <w:t>poder</w:t>
                                  </w:r>
                                  <w:r>
                                    <w:rPr>
                                      <w:spacing w:val="67"/>
                                      <w:w w:val="150"/>
                                      <w:sz w:val="24"/>
                                    </w:rPr>
                                    <w:t xml:space="preserve"> </w:t>
                                  </w:r>
                                  <w:r>
                                    <w:rPr>
                                      <w:sz w:val="24"/>
                                    </w:rPr>
                                    <w:t>asistir</w:t>
                                  </w:r>
                                  <w:r>
                                    <w:rPr>
                                      <w:spacing w:val="57"/>
                                      <w:w w:val="150"/>
                                      <w:sz w:val="24"/>
                                    </w:rPr>
                                    <w:t xml:space="preserve"> </w:t>
                                  </w:r>
                                  <w:r>
                                    <w:rPr>
                                      <w:sz w:val="24"/>
                                    </w:rPr>
                                    <w:t>a</w:t>
                                  </w:r>
                                  <w:r>
                                    <w:rPr>
                                      <w:spacing w:val="64"/>
                                      <w:w w:val="150"/>
                                      <w:sz w:val="24"/>
                                    </w:rPr>
                                    <w:t xml:space="preserve"> </w:t>
                                  </w:r>
                                  <w:r>
                                    <w:rPr>
                                      <w:sz w:val="24"/>
                                    </w:rPr>
                                    <w:t>entrevista</w:t>
                                  </w:r>
                                  <w:r>
                                    <w:rPr>
                                      <w:spacing w:val="60"/>
                                      <w:w w:val="150"/>
                                      <w:sz w:val="24"/>
                                    </w:rPr>
                                    <w:t xml:space="preserve"> </w:t>
                                  </w:r>
                                  <w:r>
                                    <w:rPr>
                                      <w:sz w:val="24"/>
                                    </w:rPr>
                                    <w:t>para</w:t>
                                  </w:r>
                                  <w:r>
                                    <w:rPr>
                                      <w:spacing w:val="64"/>
                                      <w:w w:val="150"/>
                                      <w:sz w:val="24"/>
                                    </w:rPr>
                                    <w:t xml:space="preserve"> </w:t>
                                  </w:r>
                                  <w:r>
                                    <w:rPr>
                                      <w:sz w:val="24"/>
                                    </w:rPr>
                                    <w:t>cambiar</w:t>
                                  </w:r>
                                  <w:r>
                                    <w:rPr>
                                      <w:spacing w:val="57"/>
                                      <w:w w:val="150"/>
                                      <w:sz w:val="24"/>
                                    </w:rPr>
                                    <w:t xml:space="preserve"> </w:t>
                                  </w:r>
                                  <w:r>
                                    <w:rPr>
                                      <w:spacing w:val="-2"/>
                                      <w:sz w:val="24"/>
                                    </w:rPr>
                                    <w:t xml:space="preserve">fecha </w:t>
                                  </w:r>
                                  <w:r>
                                    <w:rPr>
                                      <w:sz w:val="24"/>
                                    </w:rPr>
                                    <w:t>coordinadamente</w:t>
                                  </w:r>
                                  <w:r>
                                    <w:rPr>
                                      <w:spacing w:val="-11"/>
                                      <w:sz w:val="24"/>
                                    </w:rPr>
                                    <w:t xml:space="preserve"> </w:t>
                                  </w:r>
                                  <w:r>
                                    <w:rPr>
                                      <w:sz w:val="24"/>
                                    </w:rPr>
                                    <w:t>con</w:t>
                                  </w:r>
                                  <w:r>
                                    <w:rPr>
                                      <w:spacing w:val="-14"/>
                                      <w:sz w:val="24"/>
                                    </w:rPr>
                                    <w:t xml:space="preserve"> </w:t>
                                  </w:r>
                                  <w:r>
                                    <w:rPr>
                                      <w:sz w:val="24"/>
                                    </w:rPr>
                                    <w:t>profesional</w:t>
                                  </w:r>
                                  <w:r>
                                    <w:rPr>
                                      <w:spacing w:val="-8"/>
                                      <w:sz w:val="24"/>
                                    </w:rPr>
                                    <w:t xml:space="preserve"> </w:t>
                                  </w:r>
                                  <w:r>
                                    <w:rPr>
                                      <w:spacing w:val="-2"/>
                                      <w:sz w:val="24"/>
                                    </w:rPr>
                                    <w:t>correspondiente.</w:t>
                                  </w:r>
                                </w:p>
                              </w:tc>
                            </w:tr>
                            <w:tr w:rsidR="00AD686E" w14:paraId="69DC2D73" w14:textId="77777777" w:rsidTr="00976464">
                              <w:trPr>
                                <w:trHeight w:val="436"/>
                              </w:trPr>
                              <w:tc>
                                <w:tcPr>
                                  <w:tcW w:w="9354" w:type="dxa"/>
                                </w:tcPr>
                                <w:p w14:paraId="2E1EACE9" w14:textId="77777777" w:rsidR="00AD686E" w:rsidRDefault="00AD686E">
                                  <w:pPr>
                                    <w:pStyle w:val="TableParagraph"/>
                                    <w:spacing w:before="6"/>
                                    <w:ind w:left="110"/>
                                    <w:rPr>
                                      <w:sz w:val="24"/>
                                    </w:rPr>
                                  </w:pPr>
                                  <w:r>
                                    <w:rPr>
                                      <w:sz w:val="24"/>
                                    </w:rPr>
                                    <w:t>Acatar</w:t>
                                  </w:r>
                                  <w:r>
                                    <w:rPr>
                                      <w:spacing w:val="-13"/>
                                      <w:sz w:val="24"/>
                                    </w:rPr>
                                    <w:t xml:space="preserve"> </w:t>
                                  </w:r>
                                  <w:r>
                                    <w:rPr>
                                      <w:sz w:val="24"/>
                                    </w:rPr>
                                    <w:t>e</w:t>
                                  </w:r>
                                  <w:r>
                                    <w:rPr>
                                      <w:spacing w:val="-9"/>
                                      <w:sz w:val="24"/>
                                    </w:rPr>
                                    <w:t xml:space="preserve"> </w:t>
                                  </w:r>
                                  <w:r>
                                    <w:rPr>
                                      <w:sz w:val="24"/>
                                    </w:rPr>
                                    <w:t>informarse</w:t>
                                  </w:r>
                                  <w:r>
                                    <w:rPr>
                                      <w:spacing w:val="-3"/>
                                      <w:sz w:val="24"/>
                                    </w:rPr>
                                    <w:t xml:space="preserve"> </w:t>
                                  </w:r>
                                  <w:r>
                                    <w:rPr>
                                      <w:sz w:val="24"/>
                                    </w:rPr>
                                    <w:t>sobre</w:t>
                                  </w:r>
                                  <w:r>
                                    <w:rPr>
                                      <w:spacing w:val="-4"/>
                                      <w:sz w:val="24"/>
                                    </w:rPr>
                                    <w:t xml:space="preserve"> </w:t>
                                  </w:r>
                                  <w:r>
                                    <w:rPr>
                                      <w:sz w:val="24"/>
                                    </w:rPr>
                                    <w:t>las</w:t>
                                  </w:r>
                                  <w:r>
                                    <w:rPr>
                                      <w:spacing w:val="-7"/>
                                      <w:sz w:val="24"/>
                                    </w:rPr>
                                    <w:t xml:space="preserve"> </w:t>
                                  </w:r>
                                  <w:r>
                                    <w:rPr>
                                      <w:sz w:val="24"/>
                                    </w:rPr>
                                    <w:t>estrategias</w:t>
                                  </w:r>
                                  <w:r>
                                    <w:rPr>
                                      <w:spacing w:val="-5"/>
                                      <w:sz w:val="24"/>
                                    </w:rPr>
                                    <w:t xml:space="preserve"> </w:t>
                                  </w:r>
                                  <w:r>
                                    <w:rPr>
                                      <w:sz w:val="24"/>
                                    </w:rPr>
                                    <w:t>de</w:t>
                                  </w:r>
                                  <w:r>
                                    <w:rPr>
                                      <w:spacing w:val="-4"/>
                                      <w:sz w:val="24"/>
                                    </w:rPr>
                                    <w:t xml:space="preserve"> </w:t>
                                  </w:r>
                                  <w:r>
                                    <w:rPr>
                                      <w:sz w:val="24"/>
                                    </w:rPr>
                                    <w:t>intervención</w:t>
                                  </w:r>
                                  <w:r>
                                    <w:rPr>
                                      <w:spacing w:val="-6"/>
                                      <w:sz w:val="24"/>
                                    </w:rPr>
                                    <w:t xml:space="preserve"> </w:t>
                                  </w:r>
                                  <w:r>
                                    <w:rPr>
                                      <w:sz w:val="24"/>
                                    </w:rPr>
                                    <w:t>aplicadas</w:t>
                                  </w:r>
                                  <w:r>
                                    <w:rPr>
                                      <w:spacing w:val="-7"/>
                                      <w:sz w:val="24"/>
                                    </w:rPr>
                                    <w:t xml:space="preserve"> </w:t>
                                  </w:r>
                                  <w:r>
                                    <w:rPr>
                                      <w:sz w:val="24"/>
                                    </w:rPr>
                                    <w:t>a</w:t>
                                  </w:r>
                                  <w:r>
                                    <w:rPr>
                                      <w:spacing w:val="-10"/>
                                      <w:sz w:val="24"/>
                                    </w:rPr>
                                    <w:t xml:space="preserve"> </w:t>
                                  </w:r>
                                  <w:r>
                                    <w:rPr>
                                      <w:sz w:val="24"/>
                                    </w:rPr>
                                    <w:t>su</w:t>
                                  </w:r>
                                  <w:r>
                                    <w:rPr>
                                      <w:spacing w:val="-5"/>
                                      <w:sz w:val="24"/>
                                    </w:rPr>
                                    <w:t xml:space="preserve"> </w:t>
                                  </w:r>
                                  <w:r>
                                    <w:rPr>
                                      <w:spacing w:val="-2"/>
                                      <w:sz w:val="24"/>
                                    </w:rPr>
                                    <w:t>hijo/a.</w:t>
                                  </w:r>
                                </w:p>
                              </w:tc>
                            </w:tr>
                            <w:tr w:rsidR="00AD686E" w14:paraId="2E05AA02" w14:textId="77777777" w:rsidTr="00976464">
                              <w:trPr>
                                <w:trHeight w:val="437"/>
                              </w:trPr>
                              <w:tc>
                                <w:tcPr>
                                  <w:tcW w:w="9354" w:type="dxa"/>
                                </w:tcPr>
                                <w:p w14:paraId="3EC88791" w14:textId="77777777" w:rsidR="00AD686E" w:rsidRDefault="00AD686E">
                                  <w:pPr>
                                    <w:pStyle w:val="TableParagraph"/>
                                    <w:spacing w:before="7"/>
                                    <w:ind w:left="110"/>
                                    <w:rPr>
                                      <w:sz w:val="24"/>
                                    </w:rPr>
                                  </w:pPr>
                                  <w:r>
                                    <w:rPr>
                                      <w:sz w:val="24"/>
                                    </w:rPr>
                                    <w:t>Seguir</w:t>
                                  </w:r>
                                  <w:r>
                                    <w:rPr>
                                      <w:spacing w:val="-14"/>
                                      <w:sz w:val="24"/>
                                    </w:rPr>
                                    <w:t xml:space="preserve"> </w:t>
                                  </w:r>
                                  <w:r>
                                    <w:rPr>
                                      <w:sz w:val="24"/>
                                    </w:rPr>
                                    <w:t>recomendaciones</w:t>
                                  </w:r>
                                  <w:r>
                                    <w:rPr>
                                      <w:spacing w:val="-11"/>
                                      <w:sz w:val="24"/>
                                    </w:rPr>
                                    <w:t xml:space="preserve"> </w:t>
                                  </w:r>
                                  <w:r>
                                    <w:rPr>
                                      <w:sz w:val="24"/>
                                    </w:rPr>
                                    <w:t>de</w:t>
                                  </w:r>
                                  <w:r>
                                    <w:rPr>
                                      <w:spacing w:val="-9"/>
                                      <w:sz w:val="24"/>
                                    </w:rPr>
                                    <w:t xml:space="preserve"> </w:t>
                                  </w:r>
                                  <w:r>
                                    <w:rPr>
                                      <w:sz w:val="24"/>
                                    </w:rPr>
                                    <w:t>profesionales</w:t>
                                  </w:r>
                                  <w:r>
                                    <w:rPr>
                                      <w:spacing w:val="-6"/>
                                      <w:sz w:val="24"/>
                                    </w:rPr>
                                    <w:t xml:space="preserve"> </w:t>
                                  </w:r>
                                  <w:r>
                                    <w:rPr>
                                      <w:sz w:val="24"/>
                                    </w:rPr>
                                    <w:t>del</w:t>
                                  </w:r>
                                  <w:r>
                                    <w:rPr>
                                      <w:spacing w:val="-12"/>
                                      <w:sz w:val="24"/>
                                    </w:rPr>
                                    <w:t xml:space="preserve"> </w:t>
                                  </w:r>
                                  <w:r>
                                    <w:rPr>
                                      <w:sz w:val="24"/>
                                    </w:rPr>
                                    <w:t>establecimiento</w:t>
                                  </w:r>
                                  <w:r>
                                    <w:rPr>
                                      <w:spacing w:val="-11"/>
                                      <w:sz w:val="24"/>
                                    </w:rPr>
                                    <w:t xml:space="preserve"> </w:t>
                                  </w:r>
                                  <w:r>
                                    <w:rPr>
                                      <w:sz w:val="24"/>
                                    </w:rPr>
                                    <w:t>y/o</w:t>
                                  </w:r>
                                  <w:r>
                                    <w:rPr>
                                      <w:spacing w:val="-6"/>
                                      <w:sz w:val="24"/>
                                    </w:rPr>
                                    <w:t xml:space="preserve"> </w:t>
                                  </w:r>
                                  <w:r>
                                    <w:rPr>
                                      <w:sz w:val="24"/>
                                    </w:rPr>
                                    <w:t>redes</w:t>
                                  </w:r>
                                  <w:r>
                                    <w:rPr>
                                      <w:spacing w:val="-7"/>
                                      <w:sz w:val="24"/>
                                    </w:rPr>
                                    <w:t xml:space="preserve"> </w:t>
                                  </w:r>
                                  <w:r>
                                    <w:rPr>
                                      <w:spacing w:val="-2"/>
                                      <w:sz w:val="24"/>
                                    </w:rPr>
                                    <w:t>externas.</w:t>
                                  </w:r>
                                </w:p>
                              </w:tc>
                            </w:tr>
                            <w:tr w:rsidR="00AD686E" w14:paraId="05012836" w14:textId="77777777" w:rsidTr="00976464">
                              <w:trPr>
                                <w:trHeight w:val="441"/>
                              </w:trPr>
                              <w:tc>
                                <w:tcPr>
                                  <w:tcW w:w="9354" w:type="dxa"/>
                                </w:tcPr>
                                <w:p w14:paraId="2A57CA85" w14:textId="77777777" w:rsidR="00AD686E" w:rsidRDefault="00AD686E">
                                  <w:pPr>
                                    <w:pStyle w:val="TableParagraph"/>
                                    <w:spacing w:before="1"/>
                                    <w:ind w:left="110"/>
                                    <w:rPr>
                                      <w:sz w:val="24"/>
                                    </w:rPr>
                                  </w:pPr>
                                  <w:r>
                                    <w:rPr>
                                      <w:sz w:val="24"/>
                                    </w:rPr>
                                    <w:t>Informarse</w:t>
                                  </w:r>
                                  <w:r>
                                    <w:rPr>
                                      <w:spacing w:val="-9"/>
                                      <w:sz w:val="24"/>
                                    </w:rPr>
                                    <w:t xml:space="preserve"> </w:t>
                                  </w:r>
                                  <w:r>
                                    <w:rPr>
                                      <w:sz w:val="24"/>
                                    </w:rPr>
                                    <w:t>sobre</w:t>
                                  </w:r>
                                  <w:r>
                                    <w:rPr>
                                      <w:spacing w:val="-4"/>
                                      <w:sz w:val="24"/>
                                    </w:rPr>
                                    <w:t xml:space="preserve"> </w:t>
                                  </w:r>
                                  <w:r>
                                    <w:rPr>
                                      <w:sz w:val="24"/>
                                    </w:rPr>
                                    <w:t>los</w:t>
                                  </w:r>
                                  <w:r>
                                    <w:rPr>
                                      <w:spacing w:val="-7"/>
                                      <w:sz w:val="24"/>
                                    </w:rPr>
                                    <w:t xml:space="preserve"> </w:t>
                                  </w:r>
                                  <w:r>
                                    <w:rPr>
                                      <w:sz w:val="24"/>
                                    </w:rPr>
                                    <w:t>avances</w:t>
                                  </w:r>
                                  <w:r>
                                    <w:rPr>
                                      <w:spacing w:val="-8"/>
                                      <w:sz w:val="24"/>
                                    </w:rPr>
                                    <w:t xml:space="preserve"> </w:t>
                                  </w:r>
                                  <w:r>
                                    <w:rPr>
                                      <w:sz w:val="24"/>
                                    </w:rPr>
                                    <w:t>y</w:t>
                                  </w:r>
                                  <w:r>
                                    <w:rPr>
                                      <w:spacing w:val="-3"/>
                                      <w:sz w:val="24"/>
                                    </w:rPr>
                                    <w:t xml:space="preserve"> </w:t>
                                  </w:r>
                                  <w:r>
                                    <w:rPr>
                                      <w:sz w:val="24"/>
                                    </w:rPr>
                                    <w:t>resultados</w:t>
                                  </w:r>
                                  <w:r>
                                    <w:rPr>
                                      <w:spacing w:val="-7"/>
                                      <w:sz w:val="24"/>
                                    </w:rPr>
                                    <w:t xml:space="preserve"> </w:t>
                                  </w:r>
                                  <w:r>
                                    <w:rPr>
                                      <w:sz w:val="24"/>
                                    </w:rPr>
                                    <w:t>del</w:t>
                                  </w:r>
                                  <w:r>
                                    <w:rPr>
                                      <w:spacing w:val="-7"/>
                                      <w:sz w:val="24"/>
                                    </w:rPr>
                                    <w:t xml:space="preserve"> </w:t>
                                  </w:r>
                                  <w:r>
                                    <w:rPr>
                                      <w:spacing w:val="-2"/>
                                      <w:sz w:val="24"/>
                                    </w:rPr>
                                    <w:t>estudiante.</w:t>
                                  </w:r>
                                </w:p>
                              </w:tc>
                            </w:tr>
                            <w:tr w:rsidR="00AD686E" w14:paraId="215A291D" w14:textId="77777777" w:rsidTr="00976464">
                              <w:trPr>
                                <w:trHeight w:val="878"/>
                              </w:trPr>
                              <w:tc>
                                <w:tcPr>
                                  <w:tcW w:w="9354" w:type="dxa"/>
                                </w:tcPr>
                                <w:p w14:paraId="18705591" w14:textId="77777777" w:rsidR="00AD686E" w:rsidRDefault="00AD686E">
                                  <w:pPr>
                                    <w:pStyle w:val="TableParagraph"/>
                                    <w:spacing w:before="6"/>
                                    <w:ind w:left="110"/>
                                    <w:rPr>
                                      <w:sz w:val="24"/>
                                    </w:rPr>
                                  </w:pPr>
                                  <w:r>
                                    <w:rPr>
                                      <w:sz w:val="24"/>
                                    </w:rPr>
                                    <w:t>Mantener</w:t>
                                  </w:r>
                                  <w:r>
                                    <w:rPr>
                                      <w:spacing w:val="-4"/>
                                      <w:sz w:val="24"/>
                                    </w:rPr>
                                    <w:t xml:space="preserve"> </w:t>
                                  </w:r>
                                  <w:r>
                                    <w:rPr>
                                      <w:sz w:val="24"/>
                                    </w:rPr>
                                    <w:t>alejado</w:t>
                                  </w:r>
                                  <w:r>
                                    <w:rPr>
                                      <w:spacing w:val="-2"/>
                                      <w:sz w:val="24"/>
                                    </w:rPr>
                                    <w:t xml:space="preserve"> </w:t>
                                  </w:r>
                                  <w:r>
                                    <w:rPr>
                                      <w:sz w:val="24"/>
                                    </w:rPr>
                                    <w:t>al</w:t>
                                  </w:r>
                                  <w:r>
                                    <w:rPr>
                                      <w:spacing w:val="-3"/>
                                      <w:sz w:val="24"/>
                                    </w:rPr>
                                    <w:t xml:space="preserve"> </w:t>
                                  </w:r>
                                  <w:r>
                                    <w:rPr>
                                      <w:sz w:val="24"/>
                                    </w:rPr>
                                    <w:t>estudiante</w:t>
                                  </w:r>
                                  <w:r>
                                    <w:rPr>
                                      <w:spacing w:val="1"/>
                                      <w:sz w:val="24"/>
                                    </w:rPr>
                                    <w:t xml:space="preserve"> </w:t>
                                  </w:r>
                                  <w:r>
                                    <w:rPr>
                                      <w:sz w:val="24"/>
                                    </w:rPr>
                                    <w:t>sobre temas</w:t>
                                  </w:r>
                                  <w:r>
                                    <w:rPr>
                                      <w:spacing w:val="1"/>
                                      <w:sz w:val="24"/>
                                    </w:rPr>
                                    <w:t xml:space="preserve"> </w:t>
                                  </w:r>
                                  <w:r>
                                    <w:rPr>
                                      <w:sz w:val="24"/>
                                    </w:rPr>
                                    <w:t>y/o</w:t>
                                  </w:r>
                                  <w:r>
                                    <w:rPr>
                                      <w:spacing w:val="-1"/>
                                      <w:sz w:val="24"/>
                                    </w:rPr>
                                    <w:t xml:space="preserve"> </w:t>
                                  </w:r>
                                  <w:r>
                                    <w:rPr>
                                      <w:sz w:val="24"/>
                                    </w:rPr>
                                    <w:t>conversaciones</w:t>
                                  </w:r>
                                  <w:r>
                                    <w:rPr>
                                      <w:spacing w:val="2"/>
                                      <w:sz w:val="24"/>
                                    </w:rPr>
                                    <w:t xml:space="preserve"> </w:t>
                                  </w:r>
                                  <w:r>
                                    <w:rPr>
                                      <w:sz w:val="24"/>
                                    </w:rPr>
                                    <w:t>que</w:t>
                                  </w:r>
                                  <w:r>
                                    <w:rPr>
                                      <w:spacing w:val="4"/>
                                      <w:sz w:val="24"/>
                                    </w:rPr>
                                    <w:t xml:space="preserve"> </w:t>
                                  </w:r>
                                  <w:r>
                                    <w:rPr>
                                      <w:sz w:val="24"/>
                                    </w:rPr>
                                    <w:t xml:space="preserve">influyan </w:t>
                                  </w:r>
                                  <w:r>
                                    <w:rPr>
                                      <w:spacing w:val="-2"/>
                                      <w:sz w:val="24"/>
                                    </w:rPr>
                                    <w:t>negativamente</w:t>
                                  </w:r>
                                </w:p>
                                <w:p w14:paraId="288F6D20" w14:textId="77777777" w:rsidR="00AD686E" w:rsidRDefault="00AD686E">
                                  <w:pPr>
                                    <w:pStyle w:val="TableParagraph"/>
                                    <w:spacing w:before="139"/>
                                    <w:ind w:left="110"/>
                                    <w:rPr>
                                      <w:sz w:val="24"/>
                                    </w:rPr>
                                  </w:pPr>
                                  <w:proofErr w:type="gramStart"/>
                                  <w:r>
                                    <w:rPr>
                                      <w:sz w:val="24"/>
                                    </w:rPr>
                                    <w:t>en</w:t>
                                  </w:r>
                                  <w:proofErr w:type="gramEnd"/>
                                  <w:r>
                                    <w:rPr>
                                      <w:spacing w:val="-6"/>
                                      <w:sz w:val="24"/>
                                    </w:rPr>
                                    <w:t xml:space="preserve"> </w:t>
                                  </w:r>
                                  <w:r>
                                    <w:rPr>
                                      <w:sz w:val="24"/>
                                    </w:rPr>
                                    <w:t>su</w:t>
                                  </w:r>
                                  <w:r>
                                    <w:rPr>
                                      <w:spacing w:val="-11"/>
                                      <w:sz w:val="24"/>
                                    </w:rPr>
                                    <w:t xml:space="preserve"> </w:t>
                                  </w:r>
                                  <w:r>
                                    <w:rPr>
                                      <w:sz w:val="24"/>
                                    </w:rPr>
                                    <w:t>normal</w:t>
                                  </w:r>
                                  <w:r>
                                    <w:rPr>
                                      <w:spacing w:val="-6"/>
                                      <w:sz w:val="24"/>
                                    </w:rPr>
                                    <w:t xml:space="preserve"> </w:t>
                                  </w:r>
                                  <w:r>
                                    <w:rPr>
                                      <w:sz w:val="24"/>
                                    </w:rPr>
                                    <w:t>desarrollo</w:t>
                                  </w:r>
                                  <w:r>
                                    <w:rPr>
                                      <w:spacing w:val="-6"/>
                                      <w:sz w:val="24"/>
                                    </w:rPr>
                                    <w:t xml:space="preserve"> </w:t>
                                  </w:r>
                                  <w:r>
                                    <w:rPr>
                                      <w:sz w:val="24"/>
                                    </w:rPr>
                                    <w:t>psicológico</w:t>
                                  </w:r>
                                  <w:r>
                                    <w:rPr>
                                      <w:spacing w:val="-1"/>
                                      <w:sz w:val="24"/>
                                    </w:rPr>
                                    <w:t xml:space="preserve"> </w:t>
                                  </w:r>
                                  <w:r>
                                    <w:rPr>
                                      <w:spacing w:val="-2"/>
                                      <w:sz w:val="24"/>
                                    </w:rPr>
                                    <w:t>–afectivo.</w:t>
                                  </w:r>
                                </w:p>
                              </w:tc>
                            </w:tr>
                            <w:tr w:rsidR="00AD686E" w14:paraId="61DD2222" w14:textId="77777777" w:rsidTr="00976464">
                              <w:trPr>
                                <w:trHeight w:val="1319"/>
                              </w:trPr>
                              <w:tc>
                                <w:tcPr>
                                  <w:tcW w:w="9354" w:type="dxa"/>
                                </w:tcPr>
                                <w:p w14:paraId="1AE7F1C3" w14:textId="77777777" w:rsidR="00AD686E" w:rsidRDefault="00AD686E">
                                  <w:pPr>
                                    <w:pStyle w:val="TableParagraph"/>
                                    <w:spacing w:before="1"/>
                                    <w:ind w:left="110"/>
                                    <w:rPr>
                                      <w:sz w:val="24"/>
                                    </w:rPr>
                                  </w:pPr>
                                  <w:r>
                                    <w:rPr>
                                      <w:sz w:val="24"/>
                                    </w:rPr>
                                    <w:t>Motivar</w:t>
                                  </w:r>
                                  <w:r>
                                    <w:rPr>
                                      <w:spacing w:val="-6"/>
                                      <w:sz w:val="24"/>
                                    </w:rPr>
                                    <w:t xml:space="preserve"> </w:t>
                                  </w:r>
                                  <w:r>
                                    <w:rPr>
                                      <w:sz w:val="24"/>
                                    </w:rPr>
                                    <w:t>al</w:t>
                                  </w:r>
                                  <w:r>
                                    <w:rPr>
                                      <w:spacing w:val="-5"/>
                                      <w:sz w:val="24"/>
                                    </w:rPr>
                                    <w:t xml:space="preserve"> </w:t>
                                  </w:r>
                                  <w:r>
                                    <w:rPr>
                                      <w:sz w:val="24"/>
                                    </w:rPr>
                                    <w:t>estudiante</w:t>
                                  </w:r>
                                  <w:r>
                                    <w:rPr>
                                      <w:spacing w:val="-3"/>
                                      <w:sz w:val="24"/>
                                    </w:rPr>
                                    <w:t xml:space="preserve"> </w:t>
                                  </w:r>
                                  <w:r>
                                    <w:rPr>
                                      <w:sz w:val="24"/>
                                    </w:rPr>
                                    <w:t>a cumplir</w:t>
                                  </w:r>
                                  <w:r>
                                    <w:rPr>
                                      <w:spacing w:val="-5"/>
                                      <w:sz w:val="24"/>
                                    </w:rPr>
                                    <w:t xml:space="preserve"> </w:t>
                                  </w:r>
                                  <w:r>
                                    <w:rPr>
                                      <w:sz w:val="24"/>
                                    </w:rPr>
                                    <w:t>con</w:t>
                                  </w:r>
                                  <w:r>
                                    <w:rPr>
                                      <w:spacing w:val="-5"/>
                                      <w:sz w:val="24"/>
                                    </w:rPr>
                                    <w:t xml:space="preserve"> </w:t>
                                  </w:r>
                                  <w:r>
                                    <w:rPr>
                                      <w:sz w:val="24"/>
                                    </w:rPr>
                                    <w:t>sus</w:t>
                                  </w:r>
                                  <w:r>
                                    <w:rPr>
                                      <w:spacing w:val="-1"/>
                                      <w:sz w:val="24"/>
                                    </w:rPr>
                                    <w:t xml:space="preserve"> </w:t>
                                  </w:r>
                                  <w:r>
                                    <w:rPr>
                                      <w:sz w:val="24"/>
                                    </w:rPr>
                                    <w:t>deberes</w:t>
                                  </w:r>
                                  <w:r>
                                    <w:rPr>
                                      <w:spacing w:val="-1"/>
                                      <w:sz w:val="24"/>
                                    </w:rPr>
                                    <w:t xml:space="preserve"> </w:t>
                                  </w:r>
                                  <w:r>
                                    <w:rPr>
                                      <w:sz w:val="24"/>
                                    </w:rPr>
                                    <w:t>escolares y</w:t>
                                  </w:r>
                                  <w:r>
                                    <w:rPr>
                                      <w:spacing w:val="-2"/>
                                      <w:sz w:val="24"/>
                                    </w:rPr>
                                    <w:t xml:space="preserve"> </w:t>
                                  </w:r>
                                  <w:r>
                                    <w:rPr>
                                      <w:sz w:val="24"/>
                                    </w:rPr>
                                    <w:t>apoyarlo</w:t>
                                  </w:r>
                                  <w:r>
                                    <w:rPr>
                                      <w:spacing w:val="-5"/>
                                      <w:sz w:val="24"/>
                                    </w:rPr>
                                    <w:t xml:space="preserve"> </w:t>
                                  </w:r>
                                  <w:r>
                                    <w:rPr>
                                      <w:sz w:val="24"/>
                                    </w:rPr>
                                    <w:t>en todo lo</w:t>
                                  </w:r>
                                  <w:r>
                                    <w:rPr>
                                      <w:spacing w:val="-5"/>
                                      <w:sz w:val="24"/>
                                    </w:rPr>
                                    <w:t xml:space="preserve"> </w:t>
                                  </w:r>
                                  <w:r>
                                    <w:rPr>
                                      <w:spacing w:val="-2"/>
                                      <w:sz w:val="24"/>
                                    </w:rPr>
                                    <w:t>relacionado</w:t>
                                  </w:r>
                                </w:p>
                                <w:p w14:paraId="4F329078" w14:textId="77777777" w:rsidR="00AD686E" w:rsidRDefault="00AD686E">
                                  <w:pPr>
                                    <w:pStyle w:val="TableParagraph"/>
                                    <w:spacing w:before="12" w:line="430" w:lineRule="atLeast"/>
                                    <w:ind w:left="110"/>
                                    <w:rPr>
                                      <w:sz w:val="24"/>
                                    </w:rPr>
                                  </w:pPr>
                                  <w:proofErr w:type="gramStart"/>
                                  <w:r>
                                    <w:rPr>
                                      <w:sz w:val="24"/>
                                    </w:rPr>
                                    <w:t>con</w:t>
                                  </w:r>
                                  <w:proofErr w:type="gramEnd"/>
                                  <w:r>
                                    <w:rPr>
                                      <w:spacing w:val="32"/>
                                      <w:sz w:val="24"/>
                                    </w:rPr>
                                    <w:t xml:space="preserve"> </w:t>
                                  </w:r>
                                  <w:r>
                                    <w:rPr>
                                      <w:sz w:val="24"/>
                                    </w:rPr>
                                    <w:t>su</w:t>
                                  </w:r>
                                  <w:r>
                                    <w:rPr>
                                      <w:spacing w:val="37"/>
                                      <w:sz w:val="24"/>
                                    </w:rPr>
                                    <w:t xml:space="preserve"> </w:t>
                                  </w:r>
                                  <w:r>
                                    <w:rPr>
                                      <w:sz w:val="24"/>
                                    </w:rPr>
                                    <w:t>Formación</w:t>
                                  </w:r>
                                  <w:r>
                                    <w:rPr>
                                      <w:spacing w:val="37"/>
                                      <w:sz w:val="24"/>
                                    </w:rPr>
                                    <w:t xml:space="preserve"> </w:t>
                                  </w:r>
                                  <w:r>
                                    <w:rPr>
                                      <w:sz w:val="24"/>
                                    </w:rPr>
                                    <w:t>Personal</w:t>
                                  </w:r>
                                  <w:r>
                                    <w:rPr>
                                      <w:spacing w:val="37"/>
                                      <w:sz w:val="24"/>
                                    </w:rPr>
                                    <w:t xml:space="preserve"> </w:t>
                                  </w:r>
                                  <w:r>
                                    <w:rPr>
                                      <w:sz w:val="24"/>
                                    </w:rPr>
                                    <w:t>afianzando</w:t>
                                  </w:r>
                                  <w:r>
                                    <w:rPr>
                                      <w:spacing w:val="40"/>
                                      <w:sz w:val="24"/>
                                    </w:rPr>
                                    <w:t xml:space="preserve"> </w:t>
                                  </w:r>
                                  <w:r>
                                    <w:rPr>
                                      <w:sz w:val="24"/>
                                    </w:rPr>
                                    <w:t>los</w:t>
                                  </w:r>
                                  <w:r>
                                    <w:rPr>
                                      <w:spacing w:val="40"/>
                                      <w:sz w:val="24"/>
                                    </w:rPr>
                                    <w:t xml:space="preserve"> </w:t>
                                  </w:r>
                                  <w:r>
                                    <w:rPr>
                                      <w:sz w:val="24"/>
                                    </w:rPr>
                                    <w:t>buenos</w:t>
                                  </w:r>
                                  <w:r>
                                    <w:rPr>
                                      <w:spacing w:val="40"/>
                                      <w:sz w:val="24"/>
                                    </w:rPr>
                                    <w:t xml:space="preserve"> </w:t>
                                  </w:r>
                                  <w:r>
                                    <w:rPr>
                                      <w:sz w:val="24"/>
                                    </w:rPr>
                                    <w:t>hábitos,</w:t>
                                  </w:r>
                                  <w:r>
                                    <w:rPr>
                                      <w:spacing w:val="36"/>
                                      <w:sz w:val="24"/>
                                    </w:rPr>
                                    <w:t xml:space="preserve"> </w:t>
                                  </w:r>
                                  <w:r>
                                    <w:rPr>
                                      <w:sz w:val="24"/>
                                    </w:rPr>
                                    <w:t>valores,</w:t>
                                  </w:r>
                                  <w:r>
                                    <w:rPr>
                                      <w:spacing w:val="32"/>
                                      <w:sz w:val="24"/>
                                    </w:rPr>
                                    <w:t xml:space="preserve"> </w:t>
                                  </w:r>
                                  <w:r>
                                    <w:rPr>
                                      <w:sz w:val="24"/>
                                    </w:rPr>
                                    <w:t>teniendo</w:t>
                                  </w:r>
                                  <w:r>
                                    <w:rPr>
                                      <w:spacing w:val="32"/>
                                      <w:sz w:val="24"/>
                                    </w:rPr>
                                    <w:t xml:space="preserve"> </w:t>
                                  </w:r>
                                  <w:r>
                                    <w:rPr>
                                      <w:sz w:val="24"/>
                                    </w:rPr>
                                    <w:t>presente</w:t>
                                  </w:r>
                                  <w:r>
                                    <w:rPr>
                                      <w:spacing w:val="35"/>
                                      <w:sz w:val="24"/>
                                    </w:rPr>
                                    <w:t xml:space="preserve"> </w:t>
                                  </w:r>
                                  <w:r>
                                    <w:rPr>
                                      <w:sz w:val="24"/>
                                    </w:rPr>
                                    <w:t>su responsabilidad en lo relacionado con su desarrollo.</w:t>
                                  </w:r>
                                </w:p>
                              </w:tc>
                            </w:tr>
                            <w:tr w:rsidR="00AD686E" w14:paraId="15D0B0D7" w14:textId="77777777" w:rsidTr="00976464">
                              <w:trPr>
                                <w:trHeight w:val="441"/>
                              </w:trPr>
                              <w:tc>
                                <w:tcPr>
                                  <w:tcW w:w="9354" w:type="dxa"/>
                                </w:tcPr>
                                <w:p w14:paraId="7B736AAF" w14:textId="77777777" w:rsidR="00AD686E" w:rsidRDefault="00AD686E">
                                  <w:pPr>
                                    <w:pStyle w:val="TableParagraph"/>
                                    <w:spacing w:before="6"/>
                                    <w:ind w:left="110"/>
                                    <w:rPr>
                                      <w:sz w:val="24"/>
                                    </w:rPr>
                                  </w:pPr>
                                  <w:r>
                                    <w:rPr>
                                      <w:sz w:val="24"/>
                                    </w:rPr>
                                    <w:t>Acatar</w:t>
                                  </w:r>
                                  <w:r>
                                    <w:rPr>
                                      <w:spacing w:val="-13"/>
                                      <w:sz w:val="24"/>
                                    </w:rPr>
                                    <w:t xml:space="preserve"> </w:t>
                                  </w:r>
                                  <w:r>
                                    <w:rPr>
                                      <w:sz w:val="24"/>
                                    </w:rPr>
                                    <w:t>normas</w:t>
                                  </w:r>
                                  <w:r>
                                    <w:rPr>
                                      <w:spacing w:val="-7"/>
                                      <w:sz w:val="24"/>
                                    </w:rPr>
                                    <w:t xml:space="preserve"> </w:t>
                                  </w:r>
                                  <w:r>
                                    <w:rPr>
                                      <w:sz w:val="24"/>
                                    </w:rPr>
                                    <w:t>establecidas</w:t>
                                  </w:r>
                                  <w:r>
                                    <w:rPr>
                                      <w:spacing w:val="-7"/>
                                      <w:sz w:val="24"/>
                                    </w:rPr>
                                    <w:t xml:space="preserve"> </w:t>
                                  </w:r>
                                  <w:r>
                                    <w:rPr>
                                      <w:sz w:val="24"/>
                                    </w:rPr>
                                    <w:t>en</w:t>
                                  </w:r>
                                  <w:r>
                                    <w:rPr>
                                      <w:spacing w:val="-6"/>
                                      <w:sz w:val="24"/>
                                    </w:rPr>
                                    <w:t xml:space="preserve"> </w:t>
                                  </w:r>
                                  <w:r>
                                    <w:rPr>
                                      <w:sz w:val="24"/>
                                    </w:rPr>
                                    <w:t>reglamento</w:t>
                                  </w:r>
                                  <w:r>
                                    <w:rPr>
                                      <w:spacing w:val="-1"/>
                                      <w:sz w:val="24"/>
                                    </w:rPr>
                                    <w:t xml:space="preserve"> </w:t>
                                  </w:r>
                                  <w:r>
                                    <w:rPr>
                                      <w:sz w:val="24"/>
                                    </w:rPr>
                                    <w:t>interno</w:t>
                                  </w:r>
                                  <w:r>
                                    <w:rPr>
                                      <w:spacing w:val="-10"/>
                                      <w:sz w:val="24"/>
                                    </w:rPr>
                                    <w:t xml:space="preserve"> </w:t>
                                  </w:r>
                                  <w:r>
                                    <w:rPr>
                                      <w:sz w:val="24"/>
                                    </w:rPr>
                                    <w:t>del</w:t>
                                  </w:r>
                                  <w:r>
                                    <w:rPr>
                                      <w:spacing w:val="-7"/>
                                      <w:sz w:val="24"/>
                                    </w:rPr>
                                    <w:t xml:space="preserve"> </w:t>
                                  </w:r>
                                  <w:r>
                                    <w:rPr>
                                      <w:spacing w:val="-2"/>
                                      <w:sz w:val="24"/>
                                    </w:rPr>
                                    <w:t>Establecimiento.</w:t>
                                  </w:r>
                                </w:p>
                              </w:tc>
                            </w:tr>
                            <w:tr w:rsidR="00AD686E" w14:paraId="29AD62F5" w14:textId="77777777" w:rsidTr="00976464">
                              <w:trPr>
                                <w:trHeight w:val="436"/>
                              </w:trPr>
                              <w:tc>
                                <w:tcPr>
                                  <w:tcW w:w="9354" w:type="dxa"/>
                                </w:tcPr>
                                <w:p w14:paraId="021CE5ED" w14:textId="77777777" w:rsidR="00AD686E" w:rsidRDefault="00AD686E">
                                  <w:pPr>
                                    <w:pStyle w:val="TableParagraph"/>
                                    <w:spacing w:before="6"/>
                                    <w:ind w:left="110"/>
                                    <w:rPr>
                                      <w:sz w:val="24"/>
                                    </w:rPr>
                                  </w:pPr>
                                  <w:r>
                                    <w:rPr>
                                      <w:sz w:val="24"/>
                                    </w:rPr>
                                    <w:t>Responsabilizarse</w:t>
                                  </w:r>
                                  <w:r>
                                    <w:rPr>
                                      <w:spacing w:val="-10"/>
                                      <w:sz w:val="24"/>
                                    </w:rPr>
                                    <w:t xml:space="preserve"> </w:t>
                                  </w:r>
                                  <w:r>
                                    <w:rPr>
                                      <w:sz w:val="24"/>
                                    </w:rPr>
                                    <w:t>sobre</w:t>
                                  </w:r>
                                  <w:r>
                                    <w:rPr>
                                      <w:spacing w:val="-9"/>
                                      <w:sz w:val="24"/>
                                    </w:rPr>
                                    <w:t xml:space="preserve"> </w:t>
                                  </w:r>
                                  <w:r>
                                    <w:rPr>
                                      <w:sz w:val="24"/>
                                    </w:rPr>
                                    <w:t>el</w:t>
                                  </w:r>
                                  <w:r>
                                    <w:rPr>
                                      <w:spacing w:val="-7"/>
                                      <w:sz w:val="24"/>
                                    </w:rPr>
                                    <w:t xml:space="preserve"> </w:t>
                                  </w:r>
                                  <w:r>
                                    <w:rPr>
                                      <w:sz w:val="24"/>
                                    </w:rPr>
                                    <w:t>proceso</w:t>
                                  </w:r>
                                  <w:r>
                                    <w:rPr>
                                      <w:spacing w:val="-6"/>
                                      <w:sz w:val="24"/>
                                    </w:rPr>
                                    <w:t xml:space="preserve"> </w:t>
                                  </w:r>
                                  <w:r>
                                    <w:rPr>
                                      <w:sz w:val="24"/>
                                    </w:rPr>
                                    <w:t>y</w:t>
                                  </w:r>
                                  <w:r>
                                    <w:rPr>
                                      <w:spacing w:val="-3"/>
                                      <w:sz w:val="24"/>
                                    </w:rPr>
                                    <w:t xml:space="preserve"> </w:t>
                                  </w:r>
                                  <w:r>
                                    <w:rPr>
                                      <w:sz w:val="24"/>
                                    </w:rPr>
                                    <w:t>los</w:t>
                                  </w:r>
                                  <w:r>
                                    <w:rPr>
                                      <w:spacing w:val="-8"/>
                                      <w:sz w:val="24"/>
                                    </w:rPr>
                                    <w:t xml:space="preserve"> </w:t>
                                  </w:r>
                                  <w:r>
                                    <w:rPr>
                                      <w:sz w:val="24"/>
                                    </w:rPr>
                                    <w:t>resultados</w:t>
                                  </w:r>
                                  <w:r>
                                    <w:rPr>
                                      <w:spacing w:val="-3"/>
                                      <w:sz w:val="24"/>
                                    </w:rPr>
                                    <w:t xml:space="preserve"> </w:t>
                                  </w:r>
                                  <w:r>
                                    <w:rPr>
                                      <w:sz w:val="24"/>
                                    </w:rPr>
                                    <w:t>de</w:t>
                                  </w:r>
                                  <w:r>
                                    <w:rPr>
                                      <w:spacing w:val="-9"/>
                                      <w:sz w:val="24"/>
                                    </w:rPr>
                                    <w:t xml:space="preserve"> </w:t>
                                  </w:r>
                                  <w:r>
                                    <w:rPr>
                                      <w:sz w:val="24"/>
                                    </w:rPr>
                                    <w:t>la</w:t>
                                  </w:r>
                                  <w:r>
                                    <w:rPr>
                                      <w:spacing w:val="-9"/>
                                      <w:sz w:val="24"/>
                                    </w:rPr>
                                    <w:t xml:space="preserve"> </w:t>
                                  </w:r>
                                  <w:r>
                                    <w:rPr>
                                      <w:spacing w:val="-2"/>
                                      <w:sz w:val="24"/>
                                    </w:rPr>
                                    <w:t>intervención.</w:t>
                                  </w:r>
                                </w:p>
                              </w:tc>
                            </w:tr>
                            <w:tr w:rsidR="00AD686E" w14:paraId="418317A3" w14:textId="77777777" w:rsidTr="00976464">
                              <w:trPr>
                                <w:trHeight w:val="878"/>
                              </w:trPr>
                              <w:tc>
                                <w:tcPr>
                                  <w:tcW w:w="9354" w:type="dxa"/>
                                </w:tcPr>
                                <w:p w14:paraId="2B3C407F" w14:textId="3CDC3364" w:rsidR="00AD686E" w:rsidRDefault="00AD686E" w:rsidP="00976464">
                                  <w:pPr>
                                    <w:pStyle w:val="TableParagraph"/>
                                    <w:spacing w:before="6"/>
                                    <w:ind w:left="110"/>
                                    <w:rPr>
                                      <w:sz w:val="24"/>
                                    </w:rPr>
                                  </w:pPr>
                                  <w:r>
                                    <w:rPr>
                                      <w:sz w:val="24"/>
                                    </w:rPr>
                                    <w:t>Acatar</w:t>
                                  </w:r>
                                  <w:r>
                                    <w:rPr>
                                      <w:spacing w:val="51"/>
                                      <w:sz w:val="24"/>
                                    </w:rPr>
                                    <w:t xml:space="preserve"> </w:t>
                                  </w:r>
                                  <w:r>
                                    <w:rPr>
                                      <w:sz w:val="24"/>
                                    </w:rPr>
                                    <w:t>medidas</w:t>
                                  </w:r>
                                  <w:r>
                                    <w:rPr>
                                      <w:spacing w:val="55"/>
                                      <w:sz w:val="24"/>
                                    </w:rPr>
                                    <w:t xml:space="preserve"> </w:t>
                                  </w:r>
                                  <w:r>
                                    <w:rPr>
                                      <w:sz w:val="24"/>
                                    </w:rPr>
                                    <w:t>disciplinarias</w:t>
                                  </w:r>
                                  <w:r>
                                    <w:rPr>
                                      <w:spacing w:val="55"/>
                                      <w:sz w:val="24"/>
                                    </w:rPr>
                                    <w:t xml:space="preserve"> </w:t>
                                  </w:r>
                                  <w:r>
                                    <w:rPr>
                                      <w:sz w:val="24"/>
                                    </w:rPr>
                                    <w:t>según</w:t>
                                  </w:r>
                                  <w:r>
                                    <w:rPr>
                                      <w:spacing w:val="52"/>
                                      <w:sz w:val="24"/>
                                    </w:rPr>
                                    <w:t xml:space="preserve"> </w:t>
                                  </w:r>
                                  <w:r>
                                    <w:rPr>
                                      <w:sz w:val="24"/>
                                    </w:rPr>
                                    <w:t>corresponda,</w:t>
                                  </w:r>
                                  <w:r>
                                    <w:rPr>
                                      <w:spacing w:val="52"/>
                                      <w:sz w:val="24"/>
                                    </w:rPr>
                                    <w:t xml:space="preserve"> </w:t>
                                  </w:r>
                                  <w:r>
                                    <w:rPr>
                                      <w:sz w:val="24"/>
                                    </w:rPr>
                                    <w:t>declaradas</w:t>
                                  </w:r>
                                  <w:r>
                                    <w:rPr>
                                      <w:spacing w:val="55"/>
                                      <w:sz w:val="24"/>
                                    </w:rPr>
                                    <w:t xml:space="preserve"> </w:t>
                                  </w:r>
                                  <w:r>
                                    <w:rPr>
                                      <w:sz w:val="24"/>
                                    </w:rPr>
                                    <w:t>en</w:t>
                                  </w:r>
                                  <w:r>
                                    <w:rPr>
                                      <w:spacing w:val="56"/>
                                      <w:sz w:val="24"/>
                                    </w:rPr>
                                    <w:t xml:space="preserve"> </w:t>
                                  </w:r>
                                  <w:r>
                                    <w:rPr>
                                      <w:sz w:val="24"/>
                                    </w:rPr>
                                    <w:t>Reglamento</w:t>
                                  </w:r>
                                  <w:r>
                                    <w:rPr>
                                      <w:spacing w:val="57"/>
                                      <w:sz w:val="24"/>
                                    </w:rPr>
                                    <w:t xml:space="preserve"> </w:t>
                                  </w:r>
                                  <w:r>
                                    <w:rPr>
                                      <w:sz w:val="24"/>
                                    </w:rPr>
                                    <w:t>interno</w:t>
                                  </w:r>
                                  <w:r>
                                    <w:rPr>
                                      <w:spacing w:val="56"/>
                                      <w:sz w:val="24"/>
                                    </w:rPr>
                                    <w:t xml:space="preserve"> </w:t>
                                  </w:r>
                                  <w:r>
                                    <w:rPr>
                                      <w:spacing w:val="-5"/>
                                      <w:sz w:val="24"/>
                                    </w:rPr>
                                    <w:t xml:space="preserve">del </w:t>
                                  </w:r>
                                  <w:r>
                                    <w:rPr>
                                      <w:sz w:val="24"/>
                                    </w:rPr>
                                    <w:t>Colegio</w:t>
                                  </w:r>
                                  <w:r>
                                    <w:rPr>
                                      <w:spacing w:val="-6"/>
                                      <w:sz w:val="24"/>
                                    </w:rPr>
                                    <w:t xml:space="preserve"> </w:t>
                                  </w:r>
                                  <w:r>
                                    <w:rPr>
                                      <w:sz w:val="24"/>
                                    </w:rPr>
                                    <w:t>Ángel</w:t>
                                  </w:r>
                                  <w:r>
                                    <w:rPr>
                                      <w:spacing w:val="-6"/>
                                      <w:sz w:val="24"/>
                                    </w:rPr>
                                    <w:t xml:space="preserve"> </w:t>
                                  </w:r>
                                  <w:r>
                                    <w:rPr>
                                      <w:sz w:val="24"/>
                                    </w:rPr>
                                    <w:t>de</w:t>
                                  </w:r>
                                  <w:r>
                                    <w:rPr>
                                      <w:spacing w:val="-3"/>
                                      <w:sz w:val="24"/>
                                    </w:rPr>
                                    <w:t xml:space="preserve"> </w:t>
                                  </w:r>
                                  <w:r>
                                    <w:rPr>
                                      <w:sz w:val="24"/>
                                    </w:rPr>
                                    <w:t>Peredo</w:t>
                                  </w:r>
                                  <w:r>
                                    <w:rPr>
                                      <w:spacing w:val="-5"/>
                                      <w:sz w:val="24"/>
                                    </w:rPr>
                                    <w:t xml:space="preserve">. </w:t>
                                  </w:r>
                                </w:p>
                              </w:tc>
                            </w:tr>
                          </w:tbl>
                          <w:p w14:paraId="5D2E9756" w14:textId="77777777" w:rsidR="00AD686E" w:rsidRDefault="00AD686E">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7" o:spid="_x0000_s1027" type="#_x0000_t202" style="position:absolute;left:0;text-align:left;margin-left:54pt;margin-top:8.05pt;width:471.2pt;height:358.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" filled="f" stroked="f">
                <v:textbox inset="0,0,0,0">
                  <w:txbxContent>
                    <w:tbl>
                      <w:tblPr>
                        <w:tblStyle w:val="Tablaconcuadrcula"/>
                        <w:tblW w:w="0" w:type="auto"/>
                        <w:tblLayout w:type="fixed"/>
                        <w:tblLook w:val="01E0" w:firstRow="1" w:lastRow="1" w:firstColumn="1" w:lastColumn="1" w:noHBand="0" w:noVBand="0"/>
                      </w:tblPr>
                      <w:tblGrid>
                        <w:gridCol w:w="9354"/>
                      </w:tblGrid>
                      <w:tr w:rsidR="00AD686E" w14:paraId="3D8A2BE5" w14:textId="77777777" w:rsidTr="00976464">
                        <w:trPr>
                          <w:trHeight w:val="489"/>
                        </w:trPr>
                        <w:tc>
                          <w:tcPr>
                            <w:tcW w:w="9354" w:type="dxa"/>
                          </w:tcPr>
                          <w:p w14:paraId="6F3ACAFD" w14:textId="77777777" w:rsidR="00AD686E" w:rsidRDefault="00AD686E">
                            <w:pPr>
                              <w:pStyle w:val="TableParagraph"/>
                              <w:spacing w:before="7"/>
                              <w:ind w:left="110"/>
                              <w:rPr>
                                <w:sz w:val="24"/>
                              </w:rPr>
                            </w:pPr>
                            <w:r>
                              <w:rPr>
                                <w:sz w:val="24"/>
                              </w:rPr>
                              <w:t>Acudir</w:t>
                            </w:r>
                            <w:r>
                              <w:rPr>
                                <w:spacing w:val="-9"/>
                                <w:sz w:val="24"/>
                              </w:rPr>
                              <w:t xml:space="preserve"> </w:t>
                            </w:r>
                            <w:r>
                              <w:rPr>
                                <w:sz w:val="24"/>
                              </w:rPr>
                              <w:t>a</w:t>
                            </w:r>
                            <w:r>
                              <w:rPr>
                                <w:spacing w:val="-9"/>
                                <w:sz w:val="24"/>
                              </w:rPr>
                              <w:t xml:space="preserve"> </w:t>
                            </w:r>
                            <w:r>
                              <w:rPr>
                                <w:sz w:val="24"/>
                              </w:rPr>
                              <w:t>entrevistas</w:t>
                            </w:r>
                            <w:r>
                              <w:rPr>
                                <w:spacing w:val="-6"/>
                                <w:sz w:val="24"/>
                              </w:rPr>
                              <w:t xml:space="preserve"> </w:t>
                            </w:r>
                            <w:r>
                              <w:rPr>
                                <w:sz w:val="24"/>
                              </w:rPr>
                              <w:t>con</w:t>
                            </w:r>
                            <w:r>
                              <w:rPr>
                                <w:spacing w:val="-6"/>
                                <w:sz w:val="24"/>
                              </w:rPr>
                              <w:t xml:space="preserve"> </w:t>
                            </w:r>
                            <w:r>
                              <w:rPr>
                                <w:sz w:val="24"/>
                              </w:rPr>
                              <w:t>los</w:t>
                            </w:r>
                            <w:r>
                              <w:rPr>
                                <w:spacing w:val="-8"/>
                                <w:sz w:val="24"/>
                              </w:rPr>
                              <w:t xml:space="preserve"> </w:t>
                            </w:r>
                            <w:r>
                              <w:rPr>
                                <w:sz w:val="24"/>
                              </w:rPr>
                              <w:t>profesionales</w:t>
                            </w:r>
                            <w:r>
                              <w:rPr>
                                <w:spacing w:val="-6"/>
                                <w:sz w:val="24"/>
                              </w:rPr>
                              <w:t xml:space="preserve"> </w:t>
                            </w:r>
                            <w:r>
                              <w:rPr>
                                <w:sz w:val="24"/>
                              </w:rPr>
                              <w:t>del</w:t>
                            </w:r>
                            <w:r>
                              <w:rPr>
                                <w:spacing w:val="-11"/>
                                <w:sz w:val="24"/>
                              </w:rPr>
                              <w:t xml:space="preserve"> </w:t>
                            </w:r>
                            <w:r>
                              <w:rPr>
                                <w:spacing w:val="-2"/>
                                <w:sz w:val="24"/>
                              </w:rPr>
                              <w:t>Establecimiento.</w:t>
                            </w:r>
                          </w:p>
                        </w:tc>
                      </w:tr>
                      <w:tr w:rsidR="00AD686E" w14:paraId="115612DF" w14:textId="77777777" w:rsidTr="00976464">
                        <w:trPr>
                          <w:trHeight w:val="877"/>
                        </w:trPr>
                        <w:tc>
                          <w:tcPr>
                            <w:tcW w:w="9354" w:type="dxa"/>
                          </w:tcPr>
                          <w:p w14:paraId="61FBBB87" w14:textId="3CD31775" w:rsidR="00AD686E" w:rsidRDefault="00AD686E" w:rsidP="00976464">
                            <w:pPr>
                              <w:pStyle w:val="TableParagraph"/>
                              <w:spacing w:before="6"/>
                              <w:ind w:left="110"/>
                              <w:rPr>
                                <w:sz w:val="24"/>
                              </w:rPr>
                            </w:pPr>
                            <w:r>
                              <w:rPr>
                                <w:sz w:val="24"/>
                              </w:rPr>
                              <w:t>Justificar</w:t>
                            </w:r>
                            <w:r>
                              <w:rPr>
                                <w:spacing w:val="62"/>
                                <w:w w:val="150"/>
                                <w:sz w:val="24"/>
                              </w:rPr>
                              <w:t xml:space="preserve"> </w:t>
                            </w:r>
                            <w:r>
                              <w:rPr>
                                <w:sz w:val="24"/>
                              </w:rPr>
                              <w:t>formalmente</w:t>
                            </w:r>
                            <w:r>
                              <w:rPr>
                                <w:spacing w:val="61"/>
                                <w:w w:val="150"/>
                                <w:sz w:val="24"/>
                              </w:rPr>
                              <w:t xml:space="preserve"> </w:t>
                            </w:r>
                            <w:r>
                              <w:rPr>
                                <w:sz w:val="24"/>
                              </w:rPr>
                              <w:t>en</w:t>
                            </w:r>
                            <w:r>
                              <w:rPr>
                                <w:spacing w:val="62"/>
                                <w:w w:val="150"/>
                                <w:sz w:val="24"/>
                              </w:rPr>
                              <w:t xml:space="preserve"> </w:t>
                            </w:r>
                            <w:r>
                              <w:rPr>
                                <w:sz w:val="24"/>
                              </w:rPr>
                              <w:t>caso</w:t>
                            </w:r>
                            <w:r>
                              <w:rPr>
                                <w:spacing w:val="58"/>
                                <w:w w:val="150"/>
                                <w:sz w:val="24"/>
                              </w:rPr>
                              <w:t xml:space="preserve"> </w:t>
                            </w:r>
                            <w:r>
                              <w:rPr>
                                <w:sz w:val="24"/>
                              </w:rPr>
                              <w:t>de</w:t>
                            </w:r>
                            <w:r>
                              <w:rPr>
                                <w:spacing w:val="64"/>
                                <w:w w:val="150"/>
                                <w:sz w:val="24"/>
                              </w:rPr>
                              <w:t xml:space="preserve"> </w:t>
                            </w:r>
                            <w:r>
                              <w:rPr>
                                <w:sz w:val="24"/>
                              </w:rPr>
                              <w:t>no</w:t>
                            </w:r>
                            <w:r>
                              <w:rPr>
                                <w:spacing w:val="57"/>
                                <w:w w:val="150"/>
                                <w:sz w:val="24"/>
                              </w:rPr>
                              <w:t xml:space="preserve"> </w:t>
                            </w:r>
                            <w:r>
                              <w:rPr>
                                <w:sz w:val="24"/>
                              </w:rPr>
                              <w:t>poder</w:t>
                            </w:r>
                            <w:r>
                              <w:rPr>
                                <w:spacing w:val="67"/>
                                <w:w w:val="150"/>
                                <w:sz w:val="24"/>
                              </w:rPr>
                              <w:t xml:space="preserve"> </w:t>
                            </w:r>
                            <w:r>
                              <w:rPr>
                                <w:sz w:val="24"/>
                              </w:rPr>
                              <w:t>asistir</w:t>
                            </w:r>
                            <w:r>
                              <w:rPr>
                                <w:spacing w:val="57"/>
                                <w:w w:val="150"/>
                                <w:sz w:val="24"/>
                              </w:rPr>
                              <w:t xml:space="preserve"> </w:t>
                            </w:r>
                            <w:r>
                              <w:rPr>
                                <w:sz w:val="24"/>
                              </w:rPr>
                              <w:t>a</w:t>
                            </w:r>
                            <w:r>
                              <w:rPr>
                                <w:spacing w:val="64"/>
                                <w:w w:val="150"/>
                                <w:sz w:val="24"/>
                              </w:rPr>
                              <w:t xml:space="preserve"> </w:t>
                            </w:r>
                            <w:r>
                              <w:rPr>
                                <w:sz w:val="24"/>
                              </w:rPr>
                              <w:t>entrevista</w:t>
                            </w:r>
                            <w:r>
                              <w:rPr>
                                <w:spacing w:val="60"/>
                                <w:w w:val="150"/>
                                <w:sz w:val="24"/>
                              </w:rPr>
                              <w:t xml:space="preserve"> </w:t>
                            </w:r>
                            <w:r>
                              <w:rPr>
                                <w:sz w:val="24"/>
                              </w:rPr>
                              <w:t>para</w:t>
                            </w:r>
                            <w:r>
                              <w:rPr>
                                <w:spacing w:val="64"/>
                                <w:w w:val="150"/>
                                <w:sz w:val="24"/>
                              </w:rPr>
                              <w:t xml:space="preserve"> </w:t>
                            </w:r>
                            <w:r>
                              <w:rPr>
                                <w:sz w:val="24"/>
                              </w:rPr>
                              <w:t>cambiar</w:t>
                            </w:r>
                            <w:r>
                              <w:rPr>
                                <w:spacing w:val="57"/>
                                <w:w w:val="150"/>
                                <w:sz w:val="24"/>
                              </w:rPr>
                              <w:t xml:space="preserve"> </w:t>
                            </w:r>
                            <w:r>
                              <w:rPr>
                                <w:spacing w:val="-2"/>
                                <w:sz w:val="24"/>
                              </w:rPr>
                              <w:t xml:space="preserve">fecha </w:t>
                            </w:r>
                            <w:r>
                              <w:rPr>
                                <w:sz w:val="24"/>
                              </w:rPr>
                              <w:t>coordinadamente</w:t>
                            </w:r>
                            <w:r>
                              <w:rPr>
                                <w:spacing w:val="-11"/>
                                <w:sz w:val="24"/>
                              </w:rPr>
                              <w:t xml:space="preserve"> </w:t>
                            </w:r>
                            <w:r>
                              <w:rPr>
                                <w:sz w:val="24"/>
                              </w:rPr>
                              <w:t>con</w:t>
                            </w:r>
                            <w:r>
                              <w:rPr>
                                <w:spacing w:val="-14"/>
                                <w:sz w:val="24"/>
                              </w:rPr>
                              <w:t xml:space="preserve"> </w:t>
                            </w:r>
                            <w:r>
                              <w:rPr>
                                <w:sz w:val="24"/>
                              </w:rPr>
                              <w:t>profesional</w:t>
                            </w:r>
                            <w:r>
                              <w:rPr>
                                <w:spacing w:val="-8"/>
                                <w:sz w:val="24"/>
                              </w:rPr>
                              <w:t xml:space="preserve"> </w:t>
                            </w:r>
                            <w:r>
                              <w:rPr>
                                <w:spacing w:val="-2"/>
                                <w:sz w:val="24"/>
                              </w:rPr>
                              <w:t>correspondiente.</w:t>
                            </w:r>
                          </w:p>
                        </w:tc>
                      </w:tr>
                      <w:tr w:rsidR="00AD686E" w14:paraId="69DC2D73" w14:textId="77777777" w:rsidTr="00976464">
                        <w:trPr>
                          <w:trHeight w:val="436"/>
                        </w:trPr>
                        <w:tc>
                          <w:tcPr>
                            <w:tcW w:w="9354" w:type="dxa"/>
                          </w:tcPr>
                          <w:p w14:paraId="2E1EACE9" w14:textId="77777777" w:rsidR="00AD686E" w:rsidRDefault="00AD686E">
                            <w:pPr>
                              <w:pStyle w:val="TableParagraph"/>
                              <w:spacing w:before="6"/>
                              <w:ind w:left="110"/>
                              <w:rPr>
                                <w:sz w:val="24"/>
                              </w:rPr>
                            </w:pPr>
                            <w:r>
                              <w:rPr>
                                <w:sz w:val="24"/>
                              </w:rPr>
                              <w:t>Acatar</w:t>
                            </w:r>
                            <w:r>
                              <w:rPr>
                                <w:spacing w:val="-13"/>
                                <w:sz w:val="24"/>
                              </w:rPr>
                              <w:t xml:space="preserve"> </w:t>
                            </w:r>
                            <w:r>
                              <w:rPr>
                                <w:sz w:val="24"/>
                              </w:rPr>
                              <w:t>e</w:t>
                            </w:r>
                            <w:r>
                              <w:rPr>
                                <w:spacing w:val="-9"/>
                                <w:sz w:val="24"/>
                              </w:rPr>
                              <w:t xml:space="preserve"> </w:t>
                            </w:r>
                            <w:r>
                              <w:rPr>
                                <w:sz w:val="24"/>
                              </w:rPr>
                              <w:t>informarse</w:t>
                            </w:r>
                            <w:r>
                              <w:rPr>
                                <w:spacing w:val="-3"/>
                                <w:sz w:val="24"/>
                              </w:rPr>
                              <w:t xml:space="preserve"> </w:t>
                            </w:r>
                            <w:r>
                              <w:rPr>
                                <w:sz w:val="24"/>
                              </w:rPr>
                              <w:t>sobre</w:t>
                            </w:r>
                            <w:r>
                              <w:rPr>
                                <w:spacing w:val="-4"/>
                                <w:sz w:val="24"/>
                              </w:rPr>
                              <w:t xml:space="preserve"> </w:t>
                            </w:r>
                            <w:r>
                              <w:rPr>
                                <w:sz w:val="24"/>
                              </w:rPr>
                              <w:t>las</w:t>
                            </w:r>
                            <w:r>
                              <w:rPr>
                                <w:spacing w:val="-7"/>
                                <w:sz w:val="24"/>
                              </w:rPr>
                              <w:t xml:space="preserve"> </w:t>
                            </w:r>
                            <w:r>
                              <w:rPr>
                                <w:sz w:val="24"/>
                              </w:rPr>
                              <w:t>estrategias</w:t>
                            </w:r>
                            <w:r>
                              <w:rPr>
                                <w:spacing w:val="-5"/>
                                <w:sz w:val="24"/>
                              </w:rPr>
                              <w:t xml:space="preserve"> </w:t>
                            </w:r>
                            <w:r>
                              <w:rPr>
                                <w:sz w:val="24"/>
                              </w:rPr>
                              <w:t>de</w:t>
                            </w:r>
                            <w:r>
                              <w:rPr>
                                <w:spacing w:val="-4"/>
                                <w:sz w:val="24"/>
                              </w:rPr>
                              <w:t xml:space="preserve"> </w:t>
                            </w:r>
                            <w:r>
                              <w:rPr>
                                <w:sz w:val="24"/>
                              </w:rPr>
                              <w:t>intervención</w:t>
                            </w:r>
                            <w:r>
                              <w:rPr>
                                <w:spacing w:val="-6"/>
                                <w:sz w:val="24"/>
                              </w:rPr>
                              <w:t xml:space="preserve"> </w:t>
                            </w:r>
                            <w:r>
                              <w:rPr>
                                <w:sz w:val="24"/>
                              </w:rPr>
                              <w:t>aplicadas</w:t>
                            </w:r>
                            <w:r>
                              <w:rPr>
                                <w:spacing w:val="-7"/>
                                <w:sz w:val="24"/>
                              </w:rPr>
                              <w:t xml:space="preserve"> </w:t>
                            </w:r>
                            <w:r>
                              <w:rPr>
                                <w:sz w:val="24"/>
                              </w:rPr>
                              <w:t>a</w:t>
                            </w:r>
                            <w:r>
                              <w:rPr>
                                <w:spacing w:val="-10"/>
                                <w:sz w:val="24"/>
                              </w:rPr>
                              <w:t xml:space="preserve"> </w:t>
                            </w:r>
                            <w:r>
                              <w:rPr>
                                <w:sz w:val="24"/>
                              </w:rPr>
                              <w:t>su</w:t>
                            </w:r>
                            <w:r>
                              <w:rPr>
                                <w:spacing w:val="-5"/>
                                <w:sz w:val="24"/>
                              </w:rPr>
                              <w:t xml:space="preserve"> </w:t>
                            </w:r>
                            <w:r>
                              <w:rPr>
                                <w:spacing w:val="-2"/>
                                <w:sz w:val="24"/>
                              </w:rPr>
                              <w:t>hijo/a.</w:t>
                            </w:r>
                          </w:p>
                        </w:tc>
                      </w:tr>
                      <w:tr w:rsidR="00AD686E" w14:paraId="2E05AA02" w14:textId="77777777" w:rsidTr="00976464">
                        <w:trPr>
                          <w:trHeight w:val="437"/>
                        </w:trPr>
                        <w:tc>
                          <w:tcPr>
                            <w:tcW w:w="9354" w:type="dxa"/>
                          </w:tcPr>
                          <w:p w14:paraId="3EC88791" w14:textId="77777777" w:rsidR="00AD686E" w:rsidRDefault="00AD686E">
                            <w:pPr>
                              <w:pStyle w:val="TableParagraph"/>
                              <w:spacing w:before="7"/>
                              <w:ind w:left="110"/>
                              <w:rPr>
                                <w:sz w:val="24"/>
                              </w:rPr>
                            </w:pPr>
                            <w:r>
                              <w:rPr>
                                <w:sz w:val="24"/>
                              </w:rPr>
                              <w:t>Seguir</w:t>
                            </w:r>
                            <w:r>
                              <w:rPr>
                                <w:spacing w:val="-14"/>
                                <w:sz w:val="24"/>
                              </w:rPr>
                              <w:t xml:space="preserve"> </w:t>
                            </w:r>
                            <w:r>
                              <w:rPr>
                                <w:sz w:val="24"/>
                              </w:rPr>
                              <w:t>recomendaciones</w:t>
                            </w:r>
                            <w:r>
                              <w:rPr>
                                <w:spacing w:val="-11"/>
                                <w:sz w:val="24"/>
                              </w:rPr>
                              <w:t xml:space="preserve"> </w:t>
                            </w:r>
                            <w:r>
                              <w:rPr>
                                <w:sz w:val="24"/>
                              </w:rPr>
                              <w:t>de</w:t>
                            </w:r>
                            <w:r>
                              <w:rPr>
                                <w:spacing w:val="-9"/>
                                <w:sz w:val="24"/>
                              </w:rPr>
                              <w:t xml:space="preserve"> </w:t>
                            </w:r>
                            <w:r>
                              <w:rPr>
                                <w:sz w:val="24"/>
                              </w:rPr>
                              <w:t>profesionales</w:t>
                            </w:r>
                            <w:r>
                              <w:rPr>
                                <w:spacing w:val="-6"/>
                                <w:sz w:val="24"/>
                              </w:rPr>
                              <w:t xml:space="preserve"> </w:t>
                            </w:r>
                            <w:r>
                              <w:rPr>
                                <w:sz w:val="24"/>
                              </w:rPr>
                              <w:t>del</w:t>
                            </w:r>
                            <w:r>
                              <w:rPr>
                                <w:spacing w:val="-12"/>
                                <w:sz w:val="24"/>
                              </w:rPr>
                              <w:t xml:space="preserve"> </w:t>
                            </w:r>
                            <w:r>
                              <w:rPr>
                                <w:sz w:val="24"/>
                              </w:rPr>
                              <w:t>establecimiento</w:t>
                            </w:r>
                            <w:r>
                              <w:rPr>
                                <w:spacing w:val="-11"/>
                                <w:sz w:val="24"/>
                              </w:rPr>
                              <w:t xml:space="preserve"> </w:t>
                            </w:r>
                            <w:r>
                              <w:rPr>
                                <w:sz w:val="24"/>
                              </w:rPr>
                              <w:t>y/o</w:t>
                            </w:r>
                            <w:r>
                              <w:rPr>
                                <w:spacing w:val="-6"/>
                                <w:sz w:val="24"/>
                              </w:rPr>
                              <w:t xml:space="preserve"> </w:t>
                            </w:r>
                            <w:r>
                              <w:rPr>
                                <w:sz w:val="24"/>
                              </w:rPr>
                              <w:t>redes</w:t>
                            </w:r>
                            <w:r>
                              <w:rPr>
                                <w:spacing w:val="-7"/>
                                <w:sz w:val="24"/>
                              </w:rPr>
                              <w:t xml:space="preserve"> </w:t>
                            </w:r>
                            <w:r>
                              <w:rPr>
                                <w:spacing w:val="-2"/>
                                <w:sz w:val="24"/>
                              </w:rPr>
                              <w:t>externas.</w:t>
                            </w:r>
                          </w:p>
                        </w:tc>
                      </w:tr>
                      <w:tr w:rsidR="00AD686E" w14:paraId="05012836" w14:textId="77777777" w:rsidTr="00976464">
                        <w:trPr>
                          <w:trHeight w:val="441"/>
                        </w:trPr>
                        <w:tc>
                          <w:tcPr>
                            <w:tcW w:w="9354" w:type="dxa"/>
                          </w:tcPr>
                          <w:p w14:paraId="2A57CA85" w14:textId="77777777" w:rsidR="00AD686E" w:rsidRDefault="00AD686E">
                            <w:pPr>
                              <w:pStyle w:val="TableParagraph"/>
                              <w:spacing w:before="1"/>
                              <w:ind w:left="110"/>
                              <w:rPr>
                                <w:sz w:val="24"/>
                              </w:rPr>
                            </w:pPr>
                            <w:r>
                              <w:rPr>
                                <w:sz w:val="24"/>
                              </w:rPr>
                              <w:t>Informarse</w:t>
                            </w:r>
                            <w:r>
                              <w:rPr>
                                <w:spacing w:val="-9"/>
                                <w:sz w:val="24"/>
                              </w:rPr>
                              <w:t xml:space="preserve"> </w:t>
                            </w:r>
                            <w:r>
                              <w:rPr>
                                <w:sz w:val="24"/>
                              </w:rPr>
                              <w:t>sobre</w:t>
                            </w:r>
                            <w:r>
                              <w:rPr>
                                <w:spacing w:val="-4"/>
                                <w:sz w:val="24"/>
                              </w:rPr>
                              <w:t xml:space="preserve"> </w:t>
                            </w:r>
                            <w:r>
                              <w:rPr>
                                <w:sz w:val="24"/>
                              </w:rPr>
                              <w:t>los</w:t>
                            </w:r>
                            <w:r>
                              <w:rPr>
                                <w:spacing w:val="-7"/>
                                <w:sz w:val="24"/>
                              </w:rPr>
                              <w:t xml:space="preserve"> </w:t>
                            </w:r>
                            <w:r>
                              <w:rPr>
                                <w:sz w:val="24"/>
                              </w:rPr>
                              <w:t>avances</w:t>
                            </w:r>
                            <w:r>
                              <w:rPr>
                                <w:spacing w:val="-8"/>
                                <w:sz w:val="24"/>
                              </w:rPr>
                              <w:t xml:space="preserve"> </w:t>
                            </w:r>
                            <w:r>
                              <w:rPr>
                                <w:sz w:val="24"/>
                              </w:rPr>
                              <w:t>y</w:t>
                            </w:r>
                            <w:r>
                              <w:rPr>
                                <w:spacing w:val="-3"/>
                                <w:sz w:val="24"/>
                              </w:rPr>
                              <w:t xml:space="preserve"> </w:t>
                            </w:r>
                            <w:r>
                              <w:rPr>
                                <w:sz w:val="24"/>
                              </w:rPr>
                              <w:t>resultados</w:t>
                            </w:r>
                            <w:r>
                              <w:rPr>
                                <w:spacing w:val="-7"/>
                                <w:sz w:val="24"/>
                              </w:rPr>
                              <w:t xml:space="preserve"> </w:t>
                            </w:r>
                            <w:r>
                              <w:rPr>
                                <w:sz w:val="24"/>
                              </w:rPr>
                              <w:t>del</w:t>
                            </w:r>
                            <w:r>
                              <w:rPr>
                                <w:spacing w:val="-7"/>
                                <w:sz w:val="24"/>
                              </w:rPr>
                              <w:t xml:space="preserve"> </w:t>
                            </w:r>
                            <w:r>
                              <w:rPr>
                                <w:spacing w:val="-2"/>
                                <w:sz w:val="24"/>
                              </w:rPr>
                              <w:t>estudiante.</w:t>
                            </w:r>
                          </w:p>
                        </w:tc>
                      </w:tr>
                      <w:tr w:rsidR="00AD686E" w14:paraId="215A291D" w14:textId="77777777" w:rsidTr="00976464">
                        <w:trPr>
                          <w:trHeight w:val="878"/>
                        </w:trPr>
                        <w:tc>
                          <w:tcPr>
                            <w:tcW w:w="9354" w:type="dxa"/>
                          </w:tcPr>
                          <w:p w14:paraId="18705591" w14:textId="77777777" w:rsidR="00AD686E" w:rsidRDefault="00AD686E">
                            <w:pPr>
                              <w:pStyle w:val="TableParagraph"/>
                              <w:spacing w:before="6"/>
                              <w:ind w:left="110"/>
                              <w:rPr>
                                <w:sz w:val="24"/>
                              </w:rPr>
                            </w:pPr>
                            <w:r>
                              <w:rPr>
                                <w:sz w:val="24"/>
                              </w:rPr>
                              <w:t>Mantener</w:t>
                            </w:r>
                            <w:r>
                              <w:rPr>
                                <w:spacing w:val="-4"/>
                                <w:sz w:val="24"/>
                              </w:rPr>
                              <w:t xml:space="preserve"> </w:t>
                            </w:r>
                            <w:r>
                              <w:rPr>
                                <w:sz w:val="24"/>
                              </w:rPr>
                              <w:t>alejado</w:t>
                            </w:r>
                            <w:r>
                              <w:rPr>
                                <w:spacing w:val="-2"/>
                                <w:sz w:val="24"/>
                              </w:rPr>
                              <w:t xml:space="preserve"> </w:t>
                            </w:r>
                            <w:r>
                              <w:rPr>
                                <w:sz w:val="24"/>
                              </w:rPr>
                              <w:t>al</w:t>
                            </w:r>
                            <w:r>
                              <w:rPr>
                                <w:spacing w:val="-3"/>
                                <w:sz w:val="24"/>
                              </w:rPr>
                              <w:t xml:space="preserve"> </w:t>
                            </w:r>
                            <w:r>
                              <w:rPr>
                                <w:sz w:val="24"/>
                              </w:rPr>
                              <w:t>estudiante</w:t>
                            </w:r>
                            <w:r>
                              <w:rPr>
                                <w:spacing w:val="1"/>
                                <w:sz w:val="24"/>
                              </w:rPr>
                              <w:t xml:space="preserve"> </w:t>
                            </w:r>
                            <w:r>
                              <w:rPr>
                                <w:sz w:val="24"/>
                              </w:rPr>
                              <w:t>sobre temas</w:t>
                            </w:r>
                            <w:r>
                              <w:rPr>
                                <w:spacing w:val="1"/>
                                <w:sz w:val="24"/>
                              </w:rPr>
                              <w:t xml:space="preserve"> </w:t>
                            </w:r>
                            <w:r>
                              <w:rPr>
                                <w:sz w:val="24"/>
                              </w:rPr>
                              <w:t>y/o</w:t>
                            </w:r>
                            <w:r>
                              <w:rPr>
                                <w:spacing w:val="-1"/>
                                <w:sz w:val="24"/>
                              </w:rPr>
                              <w:t xml:space="preserve"> </w:t>
                            </w:r>
                            <w:r>
                              <w:rPr>
                                <w:sz w:val="24"/>
                              </w:rPr>
                              <w:t>conversaciones</w:t>
                            </w:r>
                            <w:r>
                              <w:rPr>
                                <w:spacing w:val="2"/>
                                <w:sz w:val="24"/>
                              </w:rPr>
                              <w:t xml:space="preserve"> </w:t>
                            </w:r>
                            <w:r>
                              <w:rPr>
                                <w:sz w:val="24"/>
                              </w:rPr>
                              <w:t>que</w:t>
                            </w:r>
                            <w:r>
                              <w:rPr>
                                <w:spacing w:val="4"/>
                                <w:sz w:val="24"/>
                              </w:rPr>
                              <w:t xml:space="preserve"> </w:t>
                            </w:r>
                            <w:r>
                              <w:rPr>
                                <w:sz w:val="24"/>
                              </w:rPr>
                              <w:t xml:space="preserve">influyan </w:t>
                            </w:r>
                            <w:r>
                              <w:rPr>
                                <w:spacing w:val="-2"/>
                                <w:sz w:val="24"/>
                              </w:rPr>
                              <w:t>negativamente</w:t>
                            </w:r>
                          </w:p>
                          <w:p w14:paraId="288F6D20" w14:textId="77777777" w:rsidR="00AD686E" w:rsidRDefault="00AD686E">
                            <w:pPr>
                              <w:pStyle w:val="TableParagraph"/>
                              <w:spacing w:before="139"/>
                              <w:ind w:left="110"/>
                              <w:rPr>
                                <w:sz w:val="24"/>
                              </w:rPr>
                            </w:pPr>
                            <w:proofErr w:type="gramStart"/>
                            <w:r>
                              <w:rPr>
                                <w:sz w:val="24"/>
                              </w:rPr>
                              <w:t>en</w:t>
                            </w:r>
                            <w:proofErr w:type="gramEnd"/>
                            <w:r>
                              <w:rPr>
                                <w:spacing w:val="-6"/>
                                <w:sz w:val="24"/>
                              </w:rPr>
                              <w:t xml:space="preserve"> </w:t>
                            </w:r>
                            <w:r>
                              <w:rPr>
                                <w:sz w:val="24"/>
                              </w:rPr>
                              <w:t>su</w:t>
                            </w:r>
                            <w:r>
                              <w:rPr>
                                <w:spacing w:val="-11"/>
                                <w:sz w:val="24"/>
                              </w:rPr>
                              <w:t xml:space="preserve"> </w:t>
                            </w:r>
                            <w:r>
                              <w:rPr>
                                <w:sz w:val="24"/>
                              </w:rPr>
                              <w:t>normal</w:t>
                            </w:r>
                            <w:r>
                              <w:rPr>
                                <w:spacing w:val="-6"/>
                                <w:sz w:val="24"/>
                              </w:rPr>
                              <w:t xml:space="preserve"> </w:t>
                            </w:r>
                            <w:r>
                              <w:rPr>
                                <w:sz w:val="24"/>
                              </w:rPr>
                              <w:t>desarrollo</w:t>
                            </w:r>
                            <w:r>
                              <w:rPr>
                                <w:spacing w:val="-6"/>
                                <w:sz w:val="24"/>
                              </w:rPr>
                              <w:t xml:space="preserve"> </w:t>
                            </w:r>
                            <w:r>
                              <w:rPr>
                                <w:sz w:val="24"/>
                              </w:rPr>
                              <w:t>psicológico</w:t>
                            </w:r>
                            <w:r>
                              <w:rPr>
                                <w:spacing w:val="-1"/>
                                <w:sz w:val="24"/>
                              </w:rPr>
                              <w:t xml:space="preserve"> </w:t>
                            </w:r>
                            <w:r>
                              <w:rPr>
                                <w:spacing w:val="-2"/>
                                <w:sz w:val="24"/>
                              </w:rPr>
                              <w:t>–afectivo.</w:t>
                            </w:r>
                          </w:p>
                        </w:tc>
                      </w:tr>
                      <w:tr w:rsidR="00AD686E" w14:paraId="61DD2222" w14:textId="77777777" w:rsidTr="00976464">
                        <w:trPr>
                          <w:trHeight w:val="1319"/>
                        </w:trPr>
                        <w:tc>
                          <w:tcPr>
                            <w:tcW w:w="9354" w:type="dxa"/>
                          </w:tcPr>
                          <w:p w14:paraId="1AE7F1C3" w14:textId="77777777" w:rsidR="00AD686E" w:rsidRDefault="00AD686E">
                            <w:pPr>
                              <w:pStyle w:val="TableParagraph"/>
                              <w:spacing w:before="1"/>
                              <w:ind w:left="110"/>
                              <w:rPr>
                                <w:sz w:val="24"/>
                              </w:rPr>
                            </w:pPr>
                            <w:r>
                              <w:rPr>
                                <w:sz w:val="24"/>
                              </w:rPr>
                              <w:t>Motivar</w:t>
                            </w:r>
                            <w:r>
                              <w:rPr>
                                <w:spacing w:val="-6"/>
                                <w:sz w:val="24"/>
                              </w:rPr>
                              <w:t xml:space="preserve"> </w:t>
                            </w:r>
                            <w:r>
                              <w:rPr>
                                <w:sz w:val="24"/>
                              </w:rPr>
                              <w:t>al</w:t>
                            </w:r>
                            <w:r>
                              <w:rPr>
                                <w:spacing w:val="-5"/>
                                <w:sz w:val="24"/>
                              </w:rPr>
                              <w:t xml:space="preserve"> </w:t>
                            </w:r>
                            <w:r>
                              <w:rPr>
                                <w:sz w:val="24"/>
                              </w:rPr>
                              <w:t>estudiante</w:t>
                            </w:r>
                            <w:r>
                              <w:rPr>
                                <w:spacing w:val="-3"/>
                                <w:sz w:val="24"/>
                              </w:rPr>
                              <w:t xml:space="preserve"> </w:t>
                            </w:r>
                            <w:r>
                              <w:rPr>
                                <w:sz w:val="24"/>
                              </w:rPr>
                              <w:t>a cumplir</w:t>
                            </w:r>
                            <w:r>
                              <w:rPr>
                                <w:spacing w:val="-5"/>
                                <w:sz w:val="24"/>
                              </w:rPr>
                              <w:t xml:space="preserve"> </w:t>
                            </w:r>
                            <w:r>
                              <w:rPr>
                                <w:sz w:val="24"/>
                              </w:rPr>
                              <w:t>con</w:t>
                            </w:r>
                            <w:r>
                              <w:rPr>
                                <w:spacing w:val="-5"/>
                                <w:sz w:val="24"/>
                              </w:rPr>
                              <w:t xml:space="preserve"> </w:t>
                            </w:r>
                            <w:r>
                              <w:rPr>
                                <w:sz w:val="24"/>
                              </w:rPr>
                              <w:t>sus</w:t>
                            </w:r>
                            <w:r>
                              <w:rPr>
                                <w:spacing w:val="-1"/>
                                <w:sz w:val="24"/>
                              </w:rPr>
                              <w:t xml:space="preserve"> </w:t>
                            </w:r>
                            <w:r>
                              <w:rPr>
                                <w:sz w:val="24"/>
                              </w:rPr>
                              <w:t>deberes</w:t>
                            </w:r>
                            <w:r>
                              <w:rPr>
                                <w:spacing w:val="-1"/>
                                <w:sz w:val="24"/>
                              </w:rPr>
                              <w:t xml:space="preserve"> </w:t>
                            </w:r>
                            <w:r>
                              <w:rPr>
                                <w:sz w:val="24"/>
                              </w:rPr>
                              <w:t>escolares y</w:t>
                            </w:r>
                            <w:r>
                              <w:rPr>
                                <w:spacing w:val="-2"/>
                                <w:sz w:val="24"/>
                              </w:rPr>
                              <w:t xml:space="preserve"> </w:t>
                            </w:r>
                            <w:r>
                              <w:rPr>
                                <w:sz w:val="24"/>
                              </w:rPr>
                              <w:t>apoyarlo</w:t>
                            </w:r>
                            <w:r>
                              <w:rPr>
                                <w:spacing w:val="-5"/>
                                <w:sz w:val="24"/>
                              </w:rPr>
                              <w:t xml:space="preserve"> </w:t>
                            </w:r>
                            <w:r>
                              <w:rPr>
                                <w:sz w:val="24"/>
                              </w:rPr>
                              <w:t>en todo lo</w:t>
                            </w:r>
                            <w:r>
                              <w:rPr>
                                <w:spacing w:val="-5"/>
                                <w:sz w:val="24"/>
                              </w:rPr>
                              <w:t xml:space="preserve"> </w:t>
                            </w:r>
                            <w:r>
                              <w:rPr>
                                <w:spacing w:val="-2"/>
                                <w:sz w:val="24"/>
                              </w:rPr>
                              <w:t>relacionado</w:t>
                            </w:r>
                          </w:p>
                          <w:p w14:paraId="4F329078" w14:textId="77777777" w:rsidR="00AD686E" w:rsidRDefault="00AD686E">
                            <w:pPr>
                              <w:pStyle w:val="TableParagraph"/>
                              <w:spacing w:before="12" w:line="430" w:lineRule="atLeast"/>
                              <w:ind w:left="110"/>
                              <w:rPr>
                                <w:sz w:val="24"/>
                              </w:rPr>
                            </w:pPr>
                            <w:proofErr w:type="gramStart"/>
                            <w:r>
                              <w:rPr>
                                <w:sz w:val="24"/>
                              </w:rPr>
                              <w:t>con</w:t>
                            </w:r>
                            <w:proofErr w:type="gramEnd"/>
                            <w:r>
                              <w:rPr>
                                <w:spacing w:val="32"/>
                                <w:sz w:val="24"/>
                              </w:rPr>
                              <w:t xml:space="preserve"> </w:t>
                            </w:r>
                            <w:r>
                              <w:rPr>
                                <w:sz w:val="24"/>
                              </w:rPr>
                              <w:t>su</w:t>
                            </w:r>
                            <w:r>
                              <w:rPr>
                                <w:spacing w:val="37"/>
                                <w:sz w:val="24"/>
                              </w:rPr>
                              <w:t xml:space="preserve"> </w:t>
                            </w:r>
                            <w:r>
                              <w:rPr>
                                <w:sz w:val="24"/>
                              </w:rPr>
                              <w:t>Formación</w:t>
                            </w:r>
                            <w:r>
                              <w:rPr>
                                <w:spacing w:val="37"/>
                                <w:sz w:val="24"/>
                              </w:rPr>
                              <w:t xml:space="preserve"> </w:t>
                            </w:r>
                            <w:r>
                              <w:rPr>
                                <w:sz w:val="24"/>
                              </w:rPr>
                              <w:t>Personal</w:t>
                            </w:r>
                            <w:r>
                              <w:rPr>
                                <w:spacing w:val="37"/>
                                <w:sz w:val="24"/>
                              </w:rPr>
                              <w:t xml:space="preserve"> </w:t>
                            </w:r>
                            <w:r>
                              <w:rPr>
                                <w:sz w:val="24"/>
                              </w:rPr>
                              <w:t>afianzando</w:t>
                            </w:r>
                            <w:r>
                              <w:rPr>
                                <w:spacing w:val="40"/>
                                <w:sz w:val="24"/>
                              </w:rPr>
                              <w:t xml:space="preserve"> </w:t>
                            </w:r>
                            <w:r>
                              <w:rPr>
                                <w:sz w:val="24"/>
                              </w:rPr>
                              <w:t>los</w:t>
                            </w:r>
                            <w:r>
                              <w:rPr>
                                <w:spacing w:val="40"/>
                                <w:sz w:val="24"/>
                              </w:rPr>
                              <w:t xml:space="preserve"> </w:t>
                            </w:r>
                            <w:r>
                              <w:rPr>
                                <w:sz w:val="24"/>
                              </w:rPr>
                              <w:t>buenos</w:t>
                            </w:r>
                            <w:r>
                              <w:rPr>
                                <w:spacing w:val="40"/>
                                <w:sz w:val="24"/>
                              </w:rPr>
                              <w:t xml:space="preserve"> </w:t>
                            </w:r>
                            <w:r>
                              <w:rPr>
                                <w:sz w:val="24"/>
                              </w:rPr>
                              <w:t>hábitos,</w:t>
                            </w:r>
                            <w:r>
                              <w:rPr>
                                <w:spacing w:val="36"/>
                                <w:sz w:val="24"/>
                              </w:rPr>
                              <w:t xml:space="preserve"> </w:t>
                            </w:r>
                            <w:r>
                              <w:rPr>
                                <w:sz w:val="24"/>
                              </w:rPr>
                              <w:t>valores,</w:t>
                            </w:r>
                            <w:r>
                              <w:rPr>
                                <w:spacing w:val="32"/>
                                <w:sz w:val="24"/>
                              </w:rPr>
                              <w:t xml:space="preserve"> </w:t>
                            </w:r>
                            <w:r>
                              <w:rPr>
                                <w:sz w:val="24"/>
                              </w:rPr>
                              <w:t>teniendo</w:t>
                            </w:r>
                            <w:r>
                              <w:rPr>
                                <w:spacing w:val="32"/>
                                <w:sz w:val="24"/>
                              </w:rPr>
                              <w:t xml:space="preserve"> </w:t>
                            </w:r>
                            <w:r>
                              <w:rPr>
                                <w:sz w:val="24"/>
                              </w:rPr>
                              <w:t>presente</w:t>
                            </w:r>
                            <w:r>
                              <w:rPr>
                                <w:spacing w:val="35"/>
                                <w:sz w:val="24"/>
                              </w:rPr>
                              <w:t xml:space="preserve"> </w:t>
                            </w:r>
                            <w:r>
                              <w:rPr>
                                <w:sz w:val="24"/>
                              </w:rPr>
                              <w:t>su responsabilidad en lo relacionado con su desarrollo.</w:t>
                            </w:r>
                          </w:p>
                        </w:tc>
                      </w:tr>
                      <w:tr w:rsidR="00AD686E" w14:paraId="15D0B0D7" w14:textId="77777777" w:rsidTr="00976464">
                        <w:trPr>
                          <w:trHeight w:val="441"/>
                        </w:trPr>
                        <w:tc>
                          <w:tcPr>
                            <w:tcW w:w="9354" w:type="dxa"/>
                          </w:tcPr>
                          <w:p w14:paraId="7B736AAF" w14:textId="77777777" w:rsidR="00AD686E" w:rsidRDefault="00AD686E">
                            <w:pPr>
                              <w:pStyle w:val="TableParagraph"/>
                              <w:spacing w:before="6"/>
                              <w:ind w:left="110"/>
                              <w:rPr>
                                <w:sz w:val="24"/>
                              </w:rPr>
                            </w:pPr>
                            <w:r>
                              <w:rPr>
                                <w:sz w:val="24"/>
                              </w:rPr>
                              <w:t>Acatar</w:t>
                            </w:r>
                            <w:r>
                              <w:rPr>
                                <w:spacing w:val="-13"/>
                                <w:sz w:val="24"/>
                              </w:rPr>
                              <w:t xml:space="preserve"> </w:t>
                            </w:r>
                            <w:r>
                              <w:rPr>
                                <w:sz w:val="24"/>
                              </w:rPr>
                              <w:t>normas</w:t>
                            </w:r>
                            <w:r>
                              <w:rPr>
                                <w:spacing w:val="-7"/>
                                <w:sz w:val="24"/>
                              </w:rPr>
                              <w:t xml:space="preserve"> </w:t>
                            </w:r>
                            <w:r>
                              <w:rPr>
                                <w:sz w:val="24"/>
                              </w:rPr>
                              <w:t>establecidas</w:t>
                            </w:r>
                            <w:r>
                              <w:rPr>
                                <w:spacing w:val="-7"/>
                                <w:sz w:val="24"/>
                              </w:rPr>
                              <w:t xml:space="preserve"> </w:t>
                            </w:r>
                            <w:r>
                              <w:rPr>
                                <w:sz w:val="24"/>
                              </w:rPr>
                              <w:t>en</w:t>
                            </w:r>
                            <w:r>
                              <w:rPr>
                                <w:spacing w:val="-6"/>
                                <w:sz w:val="24"/>
                              </w:rPr>
                              <w:t xml:space="preserve"> </w:t>
                            </w:r>
                            <w:r>
                              <w:rPr>
                                <w:sz w:val="24"/>
                              </w:rPr>
                              <w:t>reglamento</w:t>
                            </w:r>
                            <w:r>
                              <w:rPr>
                                <w:spacing w:val="-1"/>
                                <w:sz w:val="24"/>
                              </w:rPr>
                              <w:t xml:space="preserve"> </w:t>
                            </w:r>
                            <w:r>
                              <w:rPr>
                                <w:sz w:val="24"/>
                              </w:rPr>
                              <w:t>interno</w:t>
                            </w:r>
                            <w:r>
                              <w:rPr>
                                <w:spacing w:val="-10"/>
                                <w:sz w:val="24"/>
                              </w:rPr>
                              <w:t xml:space="preserve"> </w:t>
                            </w:r>
                            <w:r>
                              <w:rPr>
                                <w:sz w:val="24"/>
                              </w:rPr>
                              <w:t>del</w:t>
                            </w:r>
                            <w:r>
                              <w:rPr>
                                <w:spacing w:val="-7"/>
                                <w:sz w:val="24"/>
                              </w:rPr>
                              <w:t xml:space="preserve"> </w:t>
                            </w:r>
                            <w:r>
                              <w:rPr>
                                <w:spacing w:val="-2"/>
                                <w:sz w:val="24"/>
                              </w:rPr>
                              <w:t>Establecimiento.</w:t>
                            </w:r>
                          </w:p>
                        </w:tc>
                      </w:tr>
                      <w:tr w:rsidR="00AD686E" w14:paraId="29AD62F5" w14:textId="77777777" w:rsidTr="00976464">
                        <w:trPr>
                          <w:trHeight w:val="436"/>
                        </w:trPr>
                        <w:tc>
                          <w:tcPr>
                            <w:tcW w:w="9354" w:type="dxa"/>
                          </w:tcPr>
                          <w:p w14:paraId="021CE5ED" w14:textId="77777777" w:rsidR="00AD686E" w:rsidRDefault="00AD686E">
                            <w:pPr>
                              <w:pStyle w:val="TableParagraph"/>
                              <w:spacing w:before="6"/>
                              <w:ind w:left="110"/>
                              <w:rPr>
                                <w:sz w:val="24"/>
                              </w:rPr>
                            </w:pPr>
                            <w:r>
                              <w:rPr>
                                <w:sz w:val="24"/>
                              </w:rPr>
                              <w:t>Responsabilizarse</w:t>
                            </w:r>
                            <w:r>
                              <w:rPr>
                                <w:spacing w:val="-10"/>
                                <w:sz w:val="24"/>
                              </w:rPr>
                              <w:t xml:space="preserve"> </w:t>
                            </w:r>
                            <w:r>
                              <w:rPr>
                                <w:sz w:val="24"/>
                              </w:rPr>
                              <w:t>sobre</w:t>
                            </w:r>
                            <w:r>
                              <w:rPr>
                                <w:spacing w:val="-9"/>
                                <w:sz w:val="24"/>
                              </w:rPr>
                              <w:t xml:space="preserve"> </w:t>
                            </w:r>
                            <w:r>
                              <w:rPr>
                                <w:sz w:val="24"/>
                              </w:rPr>
                              <w:t>el</w:t>
                            </w:r>
                            <w:r>
                              <w:rPr>
                                <w:spacing w:val="-7"/>
                                <w:sz w:val="24"/>
                              </w:rPr>
                              <w:t xml:space="preserve"> </w:t>
                            </w:r>
                            <w:r>
                              <w:rPr>
                                <w:sz w:val="24"/>
                              </w:rPr>
                              <w:t>proceso</w:t>
                            </w:r>
                            <w:r>
                              <w:rPr>
                                <w:spacing w:val="-6"/>
                                <w:sz w:val="24"/>
                              </w:rPr>
                              <w:t xml:space="preserve"> </w:t>
                            </w:r>
                            <w:r>
                              <w:rPr>
                                <w:sz w:val="24"/>
                              </w:rPr>
                              <w:t>y</w:t>
                            </w:r>
                            <w:r>
                              <w:rPr>
                                <w:spacing w:val="-3"/>
                                <w:sz w:val="24"/>
                              </w:rPr>
                              <w:t xml:space="preserve"> </w:t>
                            </w:r>
                            <w:r>
                              <w:rPr>
                                <w:sz w:val="24"/>
                              </w:rPr>
                              <w:t>los</w:t>
                            </w:r>
                            <w:r>
                              <w:rPr>
                                <w:spacing w:val="-8"/>
                                <w:sz w:val="24"/>
                              </w:rPr>
                              <w:t xml:space="preserve"> </w:t>
                            </w:r>
                            <w:r>
                              <w:rPr>
                                <w:sz w:val="24"/>
                              </w:rPr>
                              <w:t>resultados</w:t>
                            </w:r>
                            <w:r>
                              <w:rPr>
                                <w:spacing w:val="-3"/>
                                <w:sz w:val="24"/>
                              </w:rPr>
                              <w:t xml:space="preserve"> </w:t>
                            </w:r>
                            <w:r>
                              <w:rPr>
                                <w:sz w:val="24"/>
                              </w:rPr>
                              <w:t>de</w:t>
                            </w:r>
                            <w:r>
                              <w:rPr>
                                <w:spacing w:val="-9"/>
                                <w:sz w:val="24"/>
                              </w:rPr>
                              <w:t xml:space="preserve"> </w:t>
                            </w:r>
                            <w:r>
                              <w:rPr>
                                <w:sz w:val="24"/>
                              </w:rPr>
                              <w:t>la</w:t>
                            </w:r>
                            <w:r>
                              <w:rPr>
                                <w:spacing w:val="-9"/>
                                <w:sz w:val="24"/>
                              </w:rPr>
                              <w:t xml:space="preserve"> </w:t>
                            </w:r>
                            <w:r>
                              <w:rPr>
                                <w:spacing w:val="-2"/>
                                <w:sz w:val="24"/>
                              </w:rPr>
                              <w:t>intervención.</w:t>
                            </w:r>
                          </w:p>
                        </w:tc>
                      </w:tr>
                      <w:tr w:rsidR="00AD686E" w14:paraId="418317A3" w14:textId="77777777" w:rsidTr="00976464">
                        <w:trPr>
                          <w:trHeight w:val="878"/>
                        </w:trPr>
                        <w:tc>
                          <w:tcPr>
                            <w:tcW w:w="9354" w:type="dxa"/>
                          </w:tcPr>
                          <w:p w14:paraId="2B3C407F" w14:textId="3CDC3364" w:rsidR="00AD686E" w:rsidRDefault="00AD686E" w:rsidP="00976464">
                            <w:pPr>
                              <w:pStyle w:val="TableParagraph"/>
                              <w:spacing w:before="6"/>
                              <w:ind w:left="110"/>
                              <w:rPr>
                                <w:sz w:val="24"/>
                              </w:rPr>
                            </w:pPr>
                            <w:r>
                              <w:rPr>
                                <w:sz w:val="24"/>
                              </w:rPr>
                              <w:t>Acatar</w:t>
                            </w:r>
                            <w:r>
                              <w:rPr>
                                <w:spacing w:val="51"/>
                                <w:sz w:val="24"/>
                              </w:rPr>
                              <w:t xml:space="preserve"> </w:t>
                            </w:r>
                            <w:r>
                              <w:rPr>
                                <w:sz w:val="24"/>
                              </w:rPr>
                              <w:t>medidas</w:t>
                            </w:r>
                            <w:r>
                              <w:rPr>
                                <w:spacing w:val="55"/>
                                <w:sz w:val="24"/>
                              </w:rPr>
                              <w:t xml:space="preserve"> </w:t>
                            </w:r>
                            <w:r>
                              <w:rPr>
                                <w:sz w:val="24"/>
                              </w:rPr>
                              <w:t>disciplinarias</w:t>
                            </w:r>
                            <w:r>
                              <w:rPr>
                                <w:spacing w:val="55"/>
                                <w:sz w:val="24"/>
                              </w:rPr>
                              <w:t xml:space="preserve"> </w:t>
                            </w:r>
                            <w:r>
                              <w:rPr>
                                <w:sz w:val="24"/>
                              </w:rPr>
                              <w:t>según</w:t>
                            </w:r>
                            <w:r>
                              <w:rPr>
                                <w:spacing w:val="52"/>
                                <w:sz w:val="24"/>
                              </w:rPr>
                              <w:t xml:space="preserve"> </w:t>
                            </w:r>
                            <w:r>
                              <w:rPr>
                                <w:sz w:val="24"/>
                              </w:rPr>
                              <w:t>corresponda,</w:t>
                            </w:r>
                            <w:r>
                              <w:rPr>
                                <w:spacing w:val="52"/>
                                <w:sz w:val="24"/>
                              </w:rPr>
                              <w:t xml:space="preserve"> </w:t>
                            </w:r>
                            <w:r>
                              <w:rPr>
                                <w:sz w:val="24"/>
                              </w:rPr>
                              <w:t>declaradas</w:t>
                            </w:r>
                            <w:r>
                              <w:rPr>
                                <w:spacing w:val="55"/>
                                <w:sz w:val="24"/>
                              </w:rPr>
                              <w:t xml:space="preserve"> </w:t>
                            </w:r>
                            <w:r>
                              <w:rPr>
                                <w:sz w:val="24"/>
                              </w:rPr>
                              <w:t>en</w:t>
                            </w:r>
                            <w:r>
                              <w:rPr>
                                <w:spacing w:val="56"/>
                                <w:sz w:val="24"/>
                              </w:rPr>
                              <w:t xml:space="preserve"> </w:t>
                            </w:r>
                            <w:r>
                              <w:rPr>
                                <w:sz w:val="24"/>
                              </w:rPr>
                              <w:t>Reglamento</w:t>
                            </w:r>
                            <w:r>
                              <w:rPr>
                                <w:spacing w:val="57"/>
                                <w:sz w:val="24"/>
                              </w:rPr>
                              <w:t xml:space="preserve"> </w:t>
                            </w:r>
                            <w:r>
                              <w:rPr>
                                <w:sz w:val="24"/>
                              </w:rPr>
                              <w:t>interno</w:t>
                            </w:r>
                            <w:r>
                              <w:rPr>
                                <w:spacing w:val="56"/>
                                <w:sz w:val="24"/>
                              </w:rPr>
                              <w:t xml:space="preserve"> </w:t>
                            </w:r>
                            <w:r>
                              <w:rPr>
                                <w:spacing w:val="-5"/>
                                <w:sz w:val="24"/>
                              </w:rPr>
                              <w:t xml:space="preserve">del </w:t>
                            </w:r>
                            <w:r>
                              <w:rPr>
                                <w:sz w:val="24"/>
                              </w:rPr>
                              <w:t>Colegio</w:t>
                            </w:r>
                            <w:r>
                              <w:rPr>
                                <w:spacing w:val="-6"/>
                                <w:sz w:val="24"/>
                              </w:rPr>
                              <w:t xml:space="preserve"> </w:t>
                            </w:r>
                            <w:r>
                              <w:rPr>
                                <w:sz w:val="24"/>
                              </w:rPr>
                              <w:t>Ángel</w:t>
                            </w:r>
                            <w:r>
                              <w:rPr>
                                <w:spacing w:val="-6"/>
                                <w:sz w:val="24"/>
                              </w:rPr>
                              <w:t xml:space="preserve"> </w:t>
                            </w:r>
                            <w:r>
                              <w:rPr>
                                <w:sz w:val="24"/>
                              </w:rPr>
                              <w:t>de</w:t>
                            </w:r>
                            <w:r>
                              <w:rPr>
                                <w:spacing w:val="-3"/>
                                <w:sz w:val="24"/>
                              </w:rPr>
                              <w:t xml:space="preserve"> </w:t>
                            </w:r>
                            <w:r>
                              <w:rPr>
                                <w:sz w:val="24"/>
                              </w:rPr>
                              <w:t>Peredo</w:t>
                            </w:r>
                            <w:r>
                              <w:rPr>
                                <w:spacing w:val="-5"/>
                                <w:sz w:val="24"/>
                              </w:rPr>
                              <w:t xml:space="preserve">. </w:t>
                            </w:r>
                          </w:p>
                        </w:tc>
                      </w:tr>
                    </w:tbl>
                    <w:p w14:paraId="5D2E9756" w14:textId="77777777" w:rsidR="00AD686E" w:rsidRDefault="00AD686E">
                      <w:pPr>
                        <w:pStyle w:val="Textoindependiente"/>
                      </w:pPr>
                    </w:p>
                  </w:txbxContent>
                </v:textbox>
                <w10:wrap type="topAndBottom" anchorx="page"/>
              </v:shape>
            </w:pict>
          </mc:Fallback>
        </mc:AlternateContent>
      </w:r>
      <w:r>
        <w:rPr>
          <w:noProof/>
          <w:lang w:val="es-CL" w:eastAsia="es-CL"/>
        </w:rPr>
        <mc:AlternateContent>
          <mc:Choice Requires="wps">
            <w:drawing>
              <wp:anchor distT="0" distB="0" distL="0" distR="0" simplePos="0" relativeHeight="251672576" behindDoc="1" locked="0" layoutInCell="1" allowOverlap="1" wp14:anchorId="65967C82" wp14:editId="4D834921">
                <wp:simplePos x="0" y="0"/>
                <wp:positionH relativeFrom="page">
                  <wp:posOffset>6927215</wp:posOffset>
                </wp:positionH>
                <wp:positionV relativeFrom="paragraph">
                  <wp:posOffset>94615</wp:posOffset>
                </wp:positionV>
                <wp:extent cx="274955" cy="4283710"/>
                <wp:effectExtent l="0" t="0" r="0" b="0"/>
                <wp:wrapTopAndBottom/>
                <wp:docPr id="106"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428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aconcuadrcula"/>
                              <w:tblW w:w="0" w:type="auto"/>
                              <w:tblLayout w:type="fixed"/>
                              <w:tblLook w:val="01E0" w:firstRow="1" w:lastRow="1" w:firstColumn="1" w:lastColumn="1" w:noHBand="0" w:noVBand="0"/>
                            </w:tblPr>
                            <w:tblGrid>
                              <w:gridCol w:w="423"/>
                            </w:tblGrid>
                            <w:tr w:rsidR="00AD686E" w14:paraId="789A88E0" w14:textId="77777777" w:rsidTr="00976464">
                              <w:trPr>
                                <w:trHeight w:val="489"/>
                              </w:trPr>
                              <w:tc>
                                <w:tcPr>
                                  <w:tcW w:w="423" w:type="dxa"/>
                                </w:tcPr>
                                <w:p w14:paraId="0232F981" w14:textId="77777777" w:rsidR="00AD686E" w:rsidRDefault="00AD686E">
                                  <w:pPr>
                                    <w:pStyle w:val="TableParagraph"/>
                                    <w:rPr>
                                      <w:rFonts w:ascii="Times New Roman"/>
                                      <w:sz w:val="24"/>
                                    </w:rPr>
                                  </w:pPr>
                                </w:p>
                              </w:tc>
                            </w:tr>
                            <w:tr w:rsidR="00AD686E" w14:paraId="22EEFB6D" w14:textId="77777777" w:rsidTr="00976464">
                              <w:trPr>
                                <w:trHeight w:val="877"/>
                              </w:trPr>
                              <w:tc>
                                <w:tcPr>
                                  <w:tcW w:w="423" w:type="dxa"/>
                                </w:tcPr>
                                <w:p w14:paraId="5B81F05D" w14:textId="77777777" w:rsidR="00AD686E" w:rsidRDefault="00AD686E">
                                  <w:pPr>
                                    <w:pStyle w:val="TableParagraph"/>
                                    <w:rPr>
                                      <w:rFonts w:ascii="Times New Roman"/>
                                      <w:sz w:val="24"/>
                                    </w:rPr>
                                  </w:pPr>
                                </w:p>
                              </w:tc>
                            </w:tr>
                            <w:tr w:rsidR="00AD686E" w14:paraId="66BB98DF" w14:textId="77777777" w:rsidTr="00976464">
                              <w:trPr>
                                <w:trHeight w:val="436"/>
                              </w:trPr>
                              <w:tc>
                                <w:tcPr>
                                  <w:tcW w:w="423" w:type="dxa"/>
                                </w:tcPr>
                                <w:p w14:paraId="45303DB1" w14:textId="77777777" w:rsidR="00AD686E" w:rsidRDefault="00AD686E">
                                  <w:pPr>
                                    <w:pStyle w:val="TableParagraph"/>
                                    <w:rPr>
                                      <w:rFonts w:ascii="Times New Roman"/>
                                      <w:sz w:val="24"/>
                                    </w:rPr>
                                  </w:pPr>
                                </w:p>
                              </w:tc>
                            </w:tr>
                            <w:tr w:rsidR="00AD686E" w14:paraId="6EF1AB2D" w14:textId="77777777" w:rsidTr="00976464">
                              <w:trPr>
                                <w:trHeight w:val="437"/>
                              </w:trPr>
                              <w:tc>
                                <w:tcPr>
                                  <w:tcW w:w="423" w:type="dxa"/>
                                </w:tcPr>
                                <w:p w14:paraId="45E4A097" w14:textId="77777777" w:rsidR="00AD686E" w:rsidRDefault="00AD686E">
                                  <w:pPr>
                                    <w:pStyle w:val="TableParagraph"/>
                                    <w:rPr>
                                      <w:rFonts w:ascii="Times New Roman"/>
                                      <w:sz w:val="24"/>
                                    </w:rPr>
                                  </w:pPr>
                                </w:p>
                              </w:tc>
                            </w:tr>
                            <w:tr w:rsidR="00AD686E" w14:paraId="7A0D6CB9" w14:textId="77777777" w:rsidTr="00976464">
                              <w:trPr>
                                <w:trHeight w:val="441"/>
                              </w:trPr>
                              <w:tc>
                                <w:tcPr>
                                  <w:tcW w:w="423" w:type="dxa"/>
                                </w:tcPr>
                                <w:p w14:paraId="4840D3E2" w14:textId="77777777" w:rsidR="00AD686E" w:rsidRDefault="00AD686E">
                                  <w:pPr>
                                    <w:pStyle w:val="TableParagraph"/>
                                    <w:rPr>
                                      <w:rFonts w:ascii="Times New Roman"/>
                                      <w:sz w:val="24"/>
                                    </w:rPr>
                                  </w:pPr>
                                </w:p>
                              </w:tc>
                            </w:tr>
                            <w:tr w:rsidR="00AD686E" w14:paraId="56D72121" w14:textId="77777777" w:rsidTr="00976464">
                              <w:trPr>
                                <w:trHeight w:val="878"/>
                              </w:trPr>
                              <w:tc>
                                <w:tcPr>
                                  <w:tcW w:w="423" w:type="dxa"/>
                                </w:tcPr>
                                <w:p w14:paraId="7010FD6D" w14:textId="77777777" w:rsidR="00AD686E" w:rsidRDefault="00AD686E">
                                  <w:pPr>
                                    <w:pStyle w:val="TableParagraph"/>
                                    <w:rPr>
                                      <w:rFonts w:ascii="Times New Roman"/>
                                      <w:sz w:val="24"/>
                                    </w:rPr>
                                  </w:pPr>
                                </w:p>
                              </w:tc>
                            </w:tr>
                            <w:tr w:rsidR="00AD686E" w14:paraId="353C4800" w14:textId="77777777" w:rsidTr="00976464">
                              <w:trPr>
                                <w:trHeight w:val="1319"/>
                              </w:trPr>
                              <w:tc>
                                <w:tcPr>
                                  <w:tcW w:w="423" w:type="dxa"/>
                                </w:tcPr>
                                <w:p w14:paraId="161EC36F" w14:textId="77777777" w:rsidR="00AD686E" w:rsidRDefault="00AD686E">
                                  <w:pPr>
                                    <w:pStyle w:val="TableParagraph"/>
                                    <w:rPr>
                                      <w:rFonts w:ascii="Times New Roman"/>
                                      <w:sz w:val="24"/>
                                    </w:rPr>
                                  </w:pPr>
                                </w:p>
                              </w:tc>
                            </w:tr>
                            <w:tr w:rsidR="00AD686E" w14:paraId="5AF23924" w14:textId="77777777" w:rsidTr="00976464">
                              <w:trPr>
                                <w:trHeight w:val="441"/>
                              </w:trPr>
                              <w:tc>
                                <w:tcPr>
                                  <w:tcW w:w="423" w:type="dxa"/>
                                </w:tcPr>
                                <w:p w14:paraId="64A2F733" w14:textId="77777777" w:rsidR="00AD686E" w:rsidRDefault="00AD686E">
                                  <w:pPr>
                                    <w:pStyle w:val="TableParagraph"/>
                                    <w:rPr>
                                      <w:rFonts w:ascii="Times New Roman"/>
                                      <w:sz w:val="24"/>
                                    </w:rPr>
                                  </w:pPr>
                                </w:p>
                              </w:tc>
                            </w:tr>
                            <w:tr w:rsidR="00AD686E" w14:paraId="6AACC001" w14:textId="77777777" w:rsidTr="00976464">
                              <w:trPr>
                                <w:trHeight w:val="436"/>
                              </w:trPr>
                              <w:tc>
                                <w:tcPr>
                                  <w:tcW w:w="423" w:type="dxa"/>
                                </w:tcPr>
                                <w:p w14:paraId="1986FD36" w14:textId="77777777" w:rsidR="00AD686E" w:rsidRDefault="00AD686E">
                                  <w:pPr>
                                    <w:pStyle w:val="TableParagraph"/>
                                    <w:rPr>
                                      <w:rFonts w:ascii="Times New Roman"/>
                                      <w:sz w:val="24"/>
                                    </w:rPr>
                                  </w:pPr>
                                </w:p>
                              </w:tc>
                            </w:tr>
                            <w:tr w:rsidR="00AD686E" w14:paraId="6C077055" w14:textId="77777777" w:rsidTr="00976464">
                              <w:trPr>
                                <w:trHeight w:val="878"/>
                              </w:trPr>
                              <w:tc>
                                <w:tcPr>
                                  <w:tcW w:w="423" w:type="dxa"/>
                                </w:tcPr>
                                <w:p w14:paraId="004ED9D5" w14:textId="77777777" w:rsidR="00AD686E" w:rsidRDefault="00AD686E">
                                  <w:pPr>
                                    <w:pStyle w:val="TableParagraph"/>
                                    <w:rPr>
                                      <w:rFonts w:ascii="Times New Roman"/>
                                      <w:sz w:val="24"/>
                                    </w:rPr>
                                  </w:pPr>
                                </w:p>
                              </w:tc>
                            </w:tr>
                          </w:tbl>
                          <w:p w14:paraId="746D504F" w14:textId="77777777" w:rsidR="00AD686E" w:rsidRDefault="00AD686E">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8" o:spid="_x0000_s1028" type="#_x0000_t202" style="position:absolute;left:0;text-align:left;margin-left:545.45pt;margin-top:7.45pt;width:21.65pt;height:337.3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" filled="f" stroked="f">
                <v:textbox inset="0,0,0,0">
                  <w:txbxContent>
                    <w:tbl>
                      <w:tblPr>
                        <w:tblStyle w:val="Tablaconcuadrcula"/>
                        <w:tblW w:w="0" w:type="auto"/>
                        <w:tblLayout w:type="fixed"/>
                        <w:tblLook w:val="01E0" w:firstRow="1" w:lastRow="1" w:firstColumn="1" w:lastColumn="1" w:noHBand="0" w:noVBand="0"/>
                      </w:tblPr>
                      <w:tblGrid>
                        <w:gridCol w:w="423"/>
                      </w:tblGrid>
                      <w:tr w:rsidR="00AD686E" w14:paraId="789A88E0" w14:textId="77777777" w:rsidTr="00976464">
                        <w:trPr>
                          <w:trHeight w:val="489"/>
                        </w:trPr>
                        <w:tc>
                          <w:tcPr>
                            <w:tcW w:w="423" w:type="dxa"/>
                          </w:tcPr>
                          <w:p w14:paraId="0232F981" w14:textId="77777777" w:rsidR="00AD686E" w:rsidRDefault="00AD686E">
                            <w:pPr>
                              <w:pStyle w:val="TableParagraph"/>
                              <w:rPr>
                                <w:rFonts w:ascii="Times New Roman"/>
                                <w:sz w:val="24"/>
                              </w:rPr>
                            </w:pPr>
                          </w:p>
                        </w:tc>
                      </w:tr>
                      <w:tr w:rsidR="00AD686E" w14:paraId="22EEFB6D" w14:textId="77777777" w:rsidTr="00976464">
                        <w:trPr>
                          <w:trHeight w:val="877"/>
                        </w:trPr>
                        <w:tc>
                          <w:tcPr>
                            <w:tcW w:w="423" w:type="dxa"/>
                          </w:tcPr>
                          <w:p w14:paraId="5B81F05D" w14:textId="77777777" w:rsidR="00AD686E" w:rsidRDefault="00AD686E">
                            <w:pPr>
                              <w:pStyle w:val="TableParagraph"/>
                              <w:rPr>
                                <w:rFonts w:ascii="Times New Roman"/>
                                <w:sz w:val="24"/>
                              </w:rPr>
                            </w:pPr>
                          </w:p>
                        </w:tc>
                      </w:tr>
                      <w:tr w:rsidR="00AD686E" w14:paraId="66BB98DF" w14:textId="77777777" w:rsidTr="00976464">
                        <w:trPr>
                          <w:trHeight w:val="436"/>
                        </w:trPr>
                        <w:tc>
                          <w:tcPr>
                            <w:tcW w:w="423" w:type="dxa"/>
                          </w:tcPr>
                          <w:p w14:paraId="45303DB1" w14:textId="77777777" w:rsidR="00AD686E" w:rsidRDefault="00AD686E">
                            <w:pPr>
                              <w:pStyle w:val="TableParagraph"/>
                              <w:rPr>
                                <w:rFonts w:ascii="Times New Roman"/>
                                <w:sz w:val="24"/>
                              </w:rPr>
                            </w:pPr>
                          </w:p>
                        </w:tc>
                      </w:tr>
                      <w:tr w:rsidR="00AD686E" w14:paraId="6EF1AB2D" w14:textId="77777777" w:rsidTr="00976464">
                        <w:trPr>
                          <w:trHeight w:val="437"/>
                        </w:trPr>
                        <w:tc>
                          <w:tcPr>
                            <w:tcW w:w="423" w:type="dxa"/>
                          </w:tcPr>
                          <w:p w14:paraId="45E4A097" w14:textId="77777777" w:rsidR="00AD686E" w:rsidRDefault="00AD686E">
                            <w:pPr>
                              <w:pStyle w:val="TableParagraph"/>
                              <w:rPr>
                                <w:rFonts w:ascii="Times New Roman"/>
                                <w:sz w:val="24"/>
                              </w:rPr>
                            </w:pPr>
                          </w:p>
                        </w:tc>
                      </w:tr>
                      <w:tr w:rsidR="00AD686E" w14:paraId="7A0D6CB9" w14:textId="77777777" w:rsidTr="00976464">
                        <w:trPr>
                          <w:trHeight w:val="441"/>
                        </w:trPr>
                        <w:tc>
                          <w:tcPr>
                            <w:tcW w:w="423" w:type="dxa"/>
                          </w:tcPr>
                          <w:p w14:paraId="4840D3E2" w14:textId="77777777" w:rsidR="00AD686E" w:rsidRDefault="00AD686E">
                            <w:pPr>
                              <w:pStyle w:val="TableParagraph"/>
                              <w:rPr>
                                <w:rFonts w:ascii="Times New Roman"/>
                                <w:sz w:val="24"/>
                              </w:rPr>
                            </w:pPr>
                          </w:p>
                        </w:tc>
                      </w:tr>
                      <w:tr w:rsidR="00AD686E" w14:paraId="56D72121" w14:textId="77777777" w:rsidTr="00976464">
                        <w:trPr>
                          <w:trHeight w:val="878"/>
                        </w:trPr>
                        <w:tc>
                          <w:tcPr>
                            <w:tcW w:w="423" w:type="dxa"/>
                          </w:tcPr>
                          <w:p w14:paraId="7010FD6D" w14:textId="77777777" w:rsidR="00AD686E" w:rsidRDefault="00AD686E">
                            <w:pPr>
                              <w:pStyle w:val="TableParagraph"/>
                              <w:rPr>
                                <w:rFonts w:ascii="Times New Roman"/>
                                <w:sz w:val="24"/>
                              </w:rPr>
                            </w:pPr>
                          </w:p>
                        </w:tc>
                      </w:tr>
                      <w:tr w:rsidR="00AD686E" w14:paraId="353C4800" w14:textId="77777777" w:rsidTr="00976464">
                        <w:trPr>
                          <w:trHeight w:val="1319"/>
                        </w:trPr>
                        <w:tc>
                          <w:tcPr>
                            <w:tcW w:w="423" w:type="dxa"/>
                          </w:tcPr>
                          <w:p w14:paraId="161EC36F" w14:textId="77777777" w:rsidR="00AD686E" w:rsidRDefault="00AD686E">
                            <w:pPr>
                              <w:pStyle w:val="TableParagraph"/>
                              <w:rPr>
                                <w:rFonts w:ascii="Times New Roman"/>
                                <w:sz w:val="24"/>
                              </w:rPr>
                            </w:pPr>
                          </w:p>
                        </w:tc>
                      </w:tr>
                      <w:tr w:rsidR="00AD686E" w14:paraId="5AF23924" w14:textId="77777777" w:rsidTr="00976464">
                        <w:trPr>
                          <w:trHeight w:val="441"/>
                        </w:trPr>
                        <w:tc>
                          <w:tcPr>
                            <w:tcW w:w="423" w:type="dxa"/>
                          </w:tcPr>
                          <w:p w14:paraId="64A2F733" w14:textId="77777777" w:rsidR="00AD686E" w:rsidRDefault="00AD686E">
                            <w:pPr>
                              <w:pStyle w:val="TableParagraph"/>
                              <w:rPr>
                                <w:rFonts w:ascii="Times New Roman"/>
                                <w:sz w:val="24"/>
                              </w:rPr>
                            </w:pPr>
                          </w:p>
                        </w:tc>
                      </w:tr>
                      <w:tr w:rsidR="00AD686E" w14:paraId="6AACC001" w14:textId="77777777" w:rsidTr="00976464">
                        <w:trPr>
                          <w:trHeight w:val="436"/>
                        </w:trPr>
                        <w:tc>
                          <w:tcPr>
                            <w:tcW w:w="423" w:type="dxa"/>
                          </w:tcPr>
                          <w:p w14:paraId="1986FD36" w14:textId="77777777" w:rsidR="00AD686E" w:rsidRDefault="00AD686E">
                            <w:pPr>
                              <w:pStyle w:val="TableParagraph"/>
                              <w:rPr>
                                <w:rFonts w:ascii="Times New Roman"/>
                                <w:sz w:val="24"/>
                              </w:rPr>
                            </w:pPr>
                          </w:p>
                        </w:tc>
                      </w:tr>
                      <w:tr w:rsidR="00AD686E" w14:paraId="6C077055" w14:textId="77777777" w:rsidTr="00976464">
                        <w:trPr>
                          <w:trHeight w:val="878"/>
                        </w:trPr>
                        <w:tc>
                          <w:tcPr>
                            <w:tcW w:w="423" w:type="dxa"/>
                          </w:tcPr>
                          <w:p w14:paraId="004ED9D5" w14:textId="77777777" w:rsidR="00AD686E" w:rsidRDefault="00AD686E">
                            <w:pPr>
                              <w:pStyle w:val="TableParagraph"/>
                              <w:rPr>
                                <w:rFonts w:ascii="Times New Roman"/>
                                <w:sz w:val="24"/>
                              </w:rPr>
                            </w:pPr>
                          </w:p>
                        </w:tc>
                      </w:tr>
                    </w:tbl>
                    <w:p w14:paraId="746D504F" w14:textId="77777777" w:rsidR="00AD686E" w:rsidRDefault="00AD686E">
                      <w:pPr>
                        <w:pStyle w:val="Textoindependiente"/>
                      </w:pPr>
                    </w:p>
                  </w:txbxContent>
                </v:textbox>
                <w10:wrap type="topAndBottom" anchorx="page"/>
              </v:shape>
            </w:pict>
          </mc:Fallback>
        </mc:AlternateContent>
      </w:r>
    </w:p>
    <w:p w14:paraId="0BC6E67E" w14:textId="77777777" w:rsidR="00151A9B" w:rsidRDefault="00151A9B" w:rsidP="003660A6">
      <w:pPr>
        <w:pStyle w:val="Textoindependiente"/>
        <w:jc w:val="both"/>
        <w:rPr>
          <w:sz w:val="20"/>
        </w:rPr>
      </w:pPr>
    </w:p>
    <w:p w14:paraId="6926E58D" w14:textId="0937B089" w:rsidR="00151A9B" w:rsidRDefault="00B67F2C" w:rsidP="00976464">
      <w:pPr>
        <w:pStyle w:val="Textoindependiente"/>
        <w:spacing w:before="4"/>
        <w:jc w:val="both"/>
      </w:pPr>
      <w:r>
        <w:rPr>
          <w:noProof/>
          <w:lang w:val="es-CL" w:eastAsia="es-CL"/>
        </w:rPr>
        <mc:AlternateContent>
          <mc:Choice Requires="wps">
            <w:drawing>
              <wp:anchor distT="0" distB="0" distL="0" distR="0" simplePos="0" relativeHeight="251678720" behindDoc="1" locked="0" layoutInCell="1" allowOverlap="1" wp14:anchorId="59337C30" wp14:editId="40995CAB">
                <wp:simplePos x="0" y="0"/>
                <wp:positionH relativeFrom="page">
                  <wp:posOffset>3028315</wp:posOffset>
                </wp:positionH>
                <wp:positionV relativeFrom="paragraph">
                  <wp:posOffset>158115</wp:posOffset>
                </wp:positionV>
                <wp:extent cx="1868805" cy="6350"/>
                <wp:effectExtent l="0" t="0" r="0" b="0"/>
                <wp:wrapTopAndBottom/>
                <wp:docPr id="104"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88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B158379" id="docshape49" o:spid="_x0000_s1026" style="position:absolute;margin-left:238.45pt;margin-top:12.45pt;width:147.15pt;height:.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" fillcolor="black" stroked="f">
                <w10:wrap type="topAndBottom" anchorx="page"/>
              </v:rect>
            </w:pict>
          </mc:Fallback>
        </mc:AlternateContent>
      </w:r>
      <w:r w:rsidR="003763FC">
        <w:t>Firma</w:t>
      </w:r>
      <w:r w:rsidR="003763FC">
        <w:rPr>
          <w:spacing w:val="-4"/>
        </w:rPr>
        <w:t xml:space="preserve"> </w:t>
      </w:r>
      <w:r w:rsidR="003763FC">
        <w:t>del</w:t>
      </w:r>
      <w:r w:rsidR="003763FC">
        <w:rPr>
          <w:spacing w:val="-4"/>
        </w:rPr>
        <w:t xml:space="preserve"> </w:t>
      </w:r>
      <w:r w:rsidR="003763FC">
        <w:rPr>
          <w:spacing w:val="-2"/>
        </w:rPr>
        <w:t>apoderado(a)</w:t>
      </w:r>
    </w:p>
    <w:p w14:paraId="144147F0" w14:textId="77777777" w:rsidR="00151A9B" w:rsidRDefault="00151A9B" w:rsidP="003660A6">
      <w:pPr>
        <w:pStyle w:val="Textoindependiente"/>
        <w:jc w:val="both"/>
      </w:pPr>
    </w:p>
    <w:p w14:paraId="27718360" w14:textId="77777777" w:rsidR="00151A9B" w:rsidRDefault="00151A9B" w:rsidP="003660A6">
      <w:pPr>
        <w:pStyle w:val="Textoindependiente"/>
        <w:jc w:val="both"/>
      </w:pPr>
    </w:p>
    <w:p w14:paraId="48C9D4C3" w14:textId="77777777" w:rsidR="00151A9B" w:rsidRDefault="00151A9B" w:rsidP="003660A6">
      <w:pPr>
        <w:pStyle w:val="Textoindependiente"/>
        <w:jc w:val="both"/>
      </w:pPr>
    </w:p>
    <w:p w14:paraId="01F42359" w14:textId="77777777" w:rsidR="00151A9B" w:rsidRDefault="00151A9B" w:rsidP="003660A6">
      <w:pPr>
        <w:pStyle w:val="Textoindependiente"/>
        <w:jc w:val="both"/>
      </w:pPr>
    </w:p>
    <w:p w14:paraId="0DFCAD08" w14:textId="77777777" w:rsidR="00151A9B" w:rsidRDefault="003763FC" w:rsidP="003660A6">
      <w:pPr>
        <w:ind w:left="222"/>
        <w:jc w:val="both"/>
        <w:rPr>
          <w:i/>
          <w:sz w:val="24"/>
        </w:rPr>
      </w:pPr>
      <w:r>
        <w:rPr>
          <w:i/>
          <w:spacing w:val="-2"/>
          <w:sz w:val="24"/>
        </w:rPr>
        <w:t>Lota,</w:t>
      </w:r>
    </w:p>
    <w:p w14:paraId="3186B904" w14:textId="77777777" w:rsidR="00151A9B" w:rsidRDefault="00151A9B" w:rsidP="003660A6">
      <w:pPr>
        <w:jc w:val="both"/>
        <w:rPr>
          <w:sz w:val="24"/>
        </w:rPr>
      </w:pPr>
    </w:p>
    <w:p w14:paraId="68B1D116" w14:textId="77777777" w:rsidR="00E02072" w:rsidRDefault="00E02072" w:rsidP="003660A6">
      <w:pPr>
        <w:jc w:val="both"/>
        <w:rPr>
          <w:sz w:val="24"/>
        </w:rPr>
      </w:pPr>
    </w:p>
    <w:p w14:paraId="08AF21E5" w14:textId="77777777" w:rsidR="00E02072" w:rsidRDefault="00E02072" w:rsidP="003660A6">
      <w:pPr>
        <w:jc w:val="both"/>
        <w:rPr>
          <w:sz w:val="24"/>
        </w:rPr>
      </w:pPr>
    </w:p>
    <w:p w14:paraId="41B40D0E" w14:textId="77777777" w:rsidR="00E02072" w:rsidRDefault="00E02072" w:rsidP="003660A6">
      <w:pPr>
        <w:jc w:val="both"/>
        <w:rPr>
          <w:sz w:val="24"/>
        </w:rPr>
      </w:pPr>
    </w:p>
    <w:p w14:paraId="3365BB23" w14:textId="77777777" w:rsidR="00E02072" w:rsidRDefault="00E02072" w:rsidP="003660A6">
      <w:pPr>
        <w:jc w:val="both"/>
        <w:rPr>
          <w:sz w:val="24"/>
        </w:rPr>
      </w:pPr>
    </w:p>
    <w:p w14:paraId="193F7AC3" w14:textId="77777777" w:rsidR="00E02072" w:rsidRPr="002D598B" w:rsidRDefault="00E02072" w:rsidP="00E02072">
      <w:pPr>
        <w:jc w:val="center"/>
        <w:rPr>
          <w:b/>
          <w:u w:val="single"/>
        </w:rPr>
      </w:pPr>
      <w:r w:rsidRPr="002D598B">
        <w:rPr>
          <w:b/>
          <w:u w:val="single"/>
        </w:rPr>
        <w:t>MATRIZ DE ANALISIS DE AVANCES – PLAN DE INTERVENCIÓN INDIVIDUAL</w:t>
      </w:r>
    </w:p>
    <w:p w14:paraId="33555864" w14:textId="77777777" w:rsidR="00E02072" w:rsidRDefault="00E02072" w:rsidP="00E02072">
      <w:pPr>
        <w:jc w:val="center"/>
        <w:rPr>
          <w:i/>
        </w:rPr>
      </w:pPr>
      <w:r w:rsidRPr="002D598B">
        <w:rPr>
          <w:i/>
        </w:rPr>
        <w:t>Estrategia Equipo de Aula</w:t>
      </w:r>
    </w:p>
    <w:p w14:paraId="6C2CCE17" w14:textId="77777777" w:rsidR="00E02072" w:rsidRDefault="00E02072" w:rsidP="00E02072">
      <w:pPr>
        <w:jc w:val="center"/>
        <w:rPr>
          <w:i/>
        </w:rPr>
      </w:pPr>
    </w:p>
    <w:p w14:paraId="0DEB396D" w14:textId="77777777" w:rsidR="00E02072" w:rsidRPr="002D598B" w:rsidRDefault="00E02072" w:rsidP="00E02072">
      <w:pPr>
        <w:rPr>
          <w:b/>
        </w:rPr>
      </w:pPr>
      <w:r w:rsidRPr="002D598B">
        <w:rPr>
          <w:b/>
        </w:rPr>
        <w:t xml:space="preserve">NOMBRE ESTUDIANTE: </w:t>
      </w:r>
    </w:p>
    <w:p w14:paraId="1406C1D3" w14:textId="77777777" w:rsidR="00E02072" w:rsidRPr="002D598B" w:rsidRDefault="00E02072" w:rsidP="00E02072">
      <w:pPr>
        <w:rPr>
          <w:b/>
        </w:rPr>
      </w:pPr>
      <w:r w:rsidRPr="002D598B">
        <w:rPr>
          <w:b/>
        </w:rPr>
        <w:t xml:space="preserve">NOMBRE PROFESORA: </w:t>
      </w:r>
    </w:p>
    <w:p w14:paraId="62466A1B" w14:textId="77777777" w:rsidR="00E02072" w:rsidRDefault="00E02072" w:rsidP="00E02072">
      <w:pPr>
        <w:rPr>
          <w:b/>
        </w:rPr>
      </w:pPr>
      <w:r w:rsidRPr="002D598B">
        <w:rPr>
          <w:b/>
        </w:rPr>
        <w:t xml:space="preserve">NOMBRE EDUCADORA DIFERENCIAL: </w:t>
      </w:r>
    </w:p>
    <w:p w14:paraId="42617F53" w14:textId="77777777" w:rsidR="00E02072" w:rsidRPr="002D598B" w:rsidRDefault="00E02072" w:rsidP="00E02072">
      <w:pPr>
        <w:rPr>
          <w:b/>
        </w:rPr>
      </w:pPr>
      <w:r>
        <w:rPr>
          <w:b/>
        </w:rPr>
        <w:t>CURSO:</w:t>
      </w:r>
    </w:p>
    <w:p w14:paraId="315E741C" w14:textId="77777777" w:rsidR="00E02072" w:rsidRPr="002D598B" w:rsidRDefault="00E02072" w:rsidP="00E02072">
      <w:pPr>
        <w:rPr>
          <w:b/>
        </w:rPr>
      </w:pPr>
      <w:r w:rsidRPr="002D598B">
        <w:rPr>
          <w:b/>
        </w:rPr>
        <w:t xml:space="preserve">FECHA REUNIÓN: </w:t>
      </w:r>
    </w:p>
    <w:p w14:paraId="0F9931AA" w14:textId="77777777" w:rsidR="00E02072" w:rsidRPr="002D598B" w:rsidRDefault="00E02072" w:rsidP="00E02072">
      <w:pPr>
        <w:rPr>
          <w:b/>
        </w:rPr>
      </w:pPr>
      <w:r w:rsidRPr="002D598B">
        <w:rPr>
          <w:b/>
        </w:rPr>
        <w:t xml:space="preserve">FECHA INICIO DE IMPLEMENTACIÓN DEL PLAN: </w:t>
      </w:r>
    </w:p>
    <w:p w14:paraId="0312F1EC" w14:textId="77777777" w:rsidR="00E02072" w:rsidRDefault="00E02072" w:rsidP="00E02072"/>
    <w:tbl>
      <w:tblPr>
        <w:tblStyle w:val="Tablaconcuadrcula"/>
        <w:tblW w:w="0" w:type="auto"/>
        <w:tblLook w:val="04A0" w:firstRow="1" w:lastRow="0" w:firstColumn="1" w:lastColumn="0" w:noHBand="0" w:noVBand="1"/>
      </w:tblPr>
      <w:tblGrid>
        <w:gridCol w:w="1362"/>
        <w:gridCol w:w="1533"/>
        <w:gridCol w:w="1848"/>
        <w:gridCol w:w="1631"/>
        <w:gridCol w:w="1648"/>
        <w:gridCol w:w="1167"/>
        <w:gridCol w:w="1767"/>
      </w:tblGrid>
      <w:tr w:rsidR="00E02072" w:rsidRPr="002D598B" w14:paraId="062E99EC" w14:textId="77777777" w:rsidTr="00D64F34">
        <w:tc>
          <w:tcPr>
            <w:tcW w:w="1573" w:type="dxa"/>
            <w:shd w:val="clear" w:color="auto" w:fill="D9D9D9" w:themeFill="background1" w:themeFillShade="D9"/>
          </w:tcPr>
          <w:p w14:paraId="08D78FD4" w14:textId="77777777" w:rsidR="00E02072" w:rsidRPr="002D598B" w:rsidRDefault="00E02072" w:rsidP="00D64F34">
            <w:pPr>
              <w:rPr>
                <w:b/>
              </w:rPr>
            </w:pPr>
            <w:r w:rsidRPr="002D598B">
              <w:rPr>
                <w:b/>
              </w:rPr>
              <w:t>OBJETIVO ESPECIFICO</w:t>
            </w:r>
          </w:p>
        </w:tc>
        <w:tc>
          <w:tcPr>
            <w:tcW w:w="1616" w:type="dxa"/>
            <w:shd w:val="clear" w:color="auto" w:fill="D9D9D9" w:themeFill="background1" w:themeFillShade="D9"/>
          </w:tcPr>
          <w:p w14:paraId="50B5681F" w14:textId="77777777" w:rsidR="00E02072" w:rsidRPr="002D598B" w:rsidRDefault="00E02072" w:rsidP="00D64F34">
            <w:pPr>
              <w:rPr>
                <w:b/>
              </w:rPr>
            </w:pPr>
            <w:r w:rsidRPr="002D598B">
              <w:rPr>
                <w:b/>
              </w:rPr>
              <w:t xml:space="preserve">INDICADORES DE LOGRO </w:t>
            </w:r>
          </w:p>
        </w:tc>
        <w:tc>
          <w:tcPr>
            <w:tcW w:w="1848" w:type="dxa"/>
            <w:shd w:val="clear" w:color="auto" w:fill="D9D9D9" w:themeFill="background1" w:themeFillShade="D9"/>
          </w:tcPr>
          <w:p w14:paraId="5A684F42" w14:textId="77777777" w:rsidR="00E02072" w:rsidRPr="002D598B" w:rsidRDefault="00E02072" w:rsidP="00D64F34">
            <w:pPr>
              <w:rPr>
                <w:b/>
              </w:rPr>
            </w:pPr>
            <w:r w:rsidRPr="002D598B">
              <w:rPr>
                <w:b/>
              </w:rPr>
              <w:t>ESTRATEGIAS IMPLEMENTADAS</w:t>
            </w:r>
          </w:p>
        </w:tc>
        <w:tc>
          <w:tcPr>
            <w:tcW w:w="1640" w:type="dxa"/>
            <w:shd w:val="clear" w:color="auto" w:fill="D9D9D9" w:themeFill="background1" w:themeFillShade="D9"/>
          </w:tcPr>
          <w:p w14:paraId="6EB57802" w14:textId="77777777" w:rsidR="00E02072" w:rsidRPr="002D598B" w:rsidRDefault="00E02072" w:rsidP="00D64F34">
            <w:pPr>
              <w:rPr>
                <w:b/>
              </w:rPr>
            </w:pPr>
            <w:r w:rsidRPr="002D598B">
              <w:rPr>
                <w:b/>
              </w:rPr>
              <w:t xml:space="preserve">RESPONSABLES </w:t>
            </w:r>
          </w:p>
        </w:tc>
        <w:tc>
          <w:tcPr>
            <w:tcW w:w="1648" w:type="dxa"/>
            <w:shd w:val="clear" w:color="auto" w:fill="D9D9D9" w:themeFill="background1" w:themeFillShade="D9"/>
          </w:tcPr>
          <w:p w14:paraId="42C9C72F" w14:textId="77777777" w:rsidR="00E02072" w:rsidRPr="002D598B" w:rsidRDefault="00E02072" w:rsidP="00D64F34">
            <w:pPr>
              <w:rPr>
                <w:b/>
              </w:rPr>
            </w:pPr>
            <w:r w:rsidRPr="002D598B">
              <w:rPr>
                <w:b/>
              </w:rPr>
              <w:t xml:space="preserve">EVIDENCIAS RECOLECTADAS </w:t>
            </w:r>
          </w:p>
        </w:tc>
        <w:tc>
          <w:tcPr>
            <w:tcW w:w="1526" w:type="dxa"/>
            <w:shd w:val="clear" w:color="auto" w:fill="D9D9D9" w:themeFill="background1" w:themeFillShade="D9"/>
          </w:tcPr>
          <w:p w14:paraId="51EB23A0" w14:textId="77777777" w:rsidR="00E02072" w:rsidRPr="002D598B" w:rsidRDefault="00E02072" w:rsidP="00D64F34">
            <w:pPr>
              <w:rPr>
                <w:b/>
              </w:rPr>
            </w:pPr>
            <w:r w:rsidRPr="002D598B">
              <w:rPr>
                <w:b/>
              </w:rPr>
              <w:t xml:space="preserve">NIVEL DE AVANCE </w:t>
            </w:r>
          </w:p>
        </w:tc>
        <w:tc>
          <w:tcPr>
            <w:tcW w:w="1767" w:type="dxa"/>
            <w:shd w:val="clear" w:color="auto" w:fill="D9D9D9" w:themeFill="background1" w:themeFillShade="D9"/>
          </w:tcPr>
          <w:p w14:paraId="44C28AE4" w14:textId="77777777" w:rsidR="00E02072" w:rsidRPr="002D598B" w:rsidRDefault="00E02072" w:rsidP="00D64F34">
            <w:pPr>
              <w:rPr>
                <w:b/>
              </w:rPr>
            </w:pPr>
            <w:r w:rsidRPr="002D598B">
              <w:rPr>
                <w:b/>
              </w:rPr>
              <w:t>OBSERVACIONES</w:t>
            </w:r>
          </w:p>
          <w:p w14:paraId="76571787" w14:textId="77777777" w:rsidR="00E02072" w:rsidRPr="002D598B" w:rsidRDefault="00E02072" w:rsidP="00D64F34">
            <w:pPr>
              <w:rPr>
                <w:b/>
              </w:rPr>
            </w:pPr>
            <w:r w:rsidRPr="002D598B">
              <w:rPr>
                <w:b/>
              </w:rPr>
              <w:t>AJUSTES</w:t>
            </w:r>
          </w:p>
        </w:tc>
      </w:tr>
      <w:tr w:rsidR="00E02072" w14:paraId="1511D02F" w14:textId="77777777" w:rsidTr="00D64F34">
        <w:tc>
          <w:tcPr>
            <w:tcW w:w="1573" w:type="dxa"/>
          </w:tcPr>
          <w:p w14:paraId="44D39A39" w14:textId="77777777" w:rsidR="00E02072" w:rsidRDefault="00E02072" w:rsidP="00D64F34"/>
        </w:tc>
        <w:tc>
          <w:tcPr>
            <w:tcW w:w="1616" w:type="dxa"/>
          </w:tcPr>
          <w:p w14:paraId="04D04BFC" w14:textId="77777777" w:rsidR="00E02072" w:rsidRDefault="00E02072" w:rsidP="00D64F34"/>
        </w:tc>
        <w:tc>
          <w:tcPr>
            <w:tcW w:w="1848" w:type="dxa"/>
          </w:tcPr>
          <w:p w14:paraId="45FFBCC4" w14:textId="77777777" w:rsidR="00E02072" w:rsidRDefault="00E02072" w:rsidP="00D64F34"/>
        </w:tc>
        <w:tc>
          <w:tcPr>
            <w:tcW w:w="1640" w:type="dxa"/>
          </w:tcPr>
          <w:p w14:paraId="7EF98A35" w14:textId="77777777" w:rsidR="00E02072" w:rsidRDefault="00E02072" w:rsidP="00D64F34"/>
        </w:tc>
        <w:tc>
          <w:tcPr>
            <w:tcW w:w="1648" w:type="dxa"/>
          </w:tcPr>
          <w:p w14:paraId="46381FBF" w14:textId="77777777" w:rsidR="00E02072" w:rsidRDefault="00E02072" w:rsidP="00D64F34"/>
        </w:tc>
        <w:tc>
          <w:tcPr>
            <w:tcW w:w="1526" w:type="dxa"/>
          </w:tcPr>
          <w:p w14:paraId="7226AC0A" w14:textId="77777777" w:rsidR="00E02072" w:rsidRDefault="00E02072" w:rsidP="00D64F34"/>
        </w:tc>
        <w:tc>
          <w:tcPr>
            <w:tcW w:w="1767" w:type="dxa"/>
          </w:tcPr>
          <w:p w14:paraId="50A2EAAD" w14:textId="77777777" w:rsidR="00E02072" w:rsidRDefault="00E02072" w:rsidP="00D64F34"/>
        </w:tc>
      </w:tr>
      <w:tr w:rsidR="00E02072" w14:paraId="4AC00B1C" w14:textId="77777777" w:rsidTr="00D64F34">
        <w:tc>
          <w:tcPr>
            <w:tcW w:w="1573" w:type="dxa"/>
          </w:tcPr>
          <w:p w14:paraId="676C4CAD" w14:textId="77777777" w:rsidR="00E02072" w:rsidRDefault="00E02072" w:rsidP="00D64F34"/>
        </w:tc>
        <w:tc>
          <w:tcPr>
            <w:tcW w:w="1616" w:type="dxa"/>
          </w:tcPr>
          <w:p w14:paraId="40C66C21" w14:textId="77777777" w:rsidR="00E02072" w:rsidRDefault="00E02072" w:rsidP="00D64F34"/>
        </w:tc>
        <w:tc>
          <w:tcPr>
            <w:tcW w:w="1848" w:type="dxa"/>
          </w:tcPr>
          <w:p w14:paraId="172EFB51" w14:textId="77777777" w:rsidR="00E02072" w:rsidRDefault="00E02072" w:rsidP="00D64F34"/>
        </w:tc>
        <w:tc>
          <w:tcPr>
            <w:tcW w:w="1640" w:type="dxa"/>
          </w:tcPr>
          <w:p w14:paraId="006C174A" w14:textId="77777777" w:rsidR="00E02072" w:rsidRDefault="00E02072" w:rsidP="00D64F34"/>
        </w:tc>
        <w:tc>
          <w:tcPr>
            <w:tcW w:w="1648" w:type="dxa"/>
          </w:tcPr>
          <w:p w14:paraId="4DC62296" w14:textId="77777777" w:rsidR="00E02072" w:rsidRDefault="00E02072" w:rsidP="00D64F34"/>
        </w:tc>
        <w:tc>
          <w:tcPr>
            <w:tcW w:w="1526" w:type="dxa"/>
          </w:tcPr>
          <w:p w14:paraId="4529B0E1" w14:textId="77777777" w:rsidR="00E02072" w:rsidRDefault="00E02072" w:rsidP="00D64F34"/>
        </w:tc>
        <w:tc>
          <w:tcPr>
            <w:tcW w:w="1767" w:type="dxa"/>
          </w:tcPr>
          <w:p w14:paraId="6B738B9E" w14:textId="77777777" w:rsidR="00E02072" w:rsidRDefault="00E02072" w:rsidP="00D64F34"/>
        </w:tc>
      </w:tr>
      <w:tr w:rsidR="00E02072" w14:paraId="33DD81A6" w14:textId="77777777" w:rsidTr="00D64F34">
        <w:tc>
          <w:tcPr>
            <w:tcW w:w="1573" w:type="dxa"/>
          </w:tcPr>
          <w:p w14:paraId="4476FB6D" w14:textId="77777777" w:rsidR="00E02072" w:rsidRDefault="00E02072" w:rsidP="00D64F34"/>
        </w:tc>
        <w:tc>
          <w:tcPr>
            <w:tcW w:w="1616" w:type="dxa"/>
          </w:tcPr>
          <w:p w14:paraId="23985EAA" w14:textId="77777777" w:rsidR="00E02072" w:rsidRDefault="00E02072" w:rsidP="00D64F34"/>
        </w:tc>
        <w:tc>
          <w:tcPr>
            <w:tcW w:w="1848" w:type="dxa"/>
          </w:tcPr>
          <w:p w14:paraId="27745FF9" w14:textId="77777777" w:rsidR="00E02072" w:rsidRDefault="00E02072" w:rsidP="00D64F34"/>
        </w:tc>
        <w:tc>
          <w:tcPr>
            <w:tcW w:w="1640" w:type="dxa"/>
          </w:tcPr>
          <w:p w14:paraId="3692A07C" w14:textId="77777777" w:rsidR="00E02072" w:rsidRDefault="00E02072" w:rsidP="00D64F34"/>
        </w:tc>
        <w:tc>
          <w:tcPr>
            <w:tcW w:w="1648" w:type="dxa"/>
          </w:tcPr>
          <w:p w14:paraId="32238466" w14:textId="77777777" w:rsidR="00E02072" w:rsidRDefault="00E02072" w:rsidP="00D64F34"/>
        </w:tc>
        <w:tc>
          <w:tcPr>
            <w:tcW w:w="1526" w:type="dxa"/>
          </w:tcPr>
          <w:p w14:paraId="179AFE3F" w14:textId="77777777" w:rsidR="00E02072" w:rsidRDefault="00E02072" w:rsidP="00D64F34"/>
        </w:tc>
        <w:tc>
          <w:tcPr>
            <w:tcW w:w="1767" w:type="dxa"/>
          </w:tcPr>
          <w:p w14:paraId="30186B6A" w14:textId="77777777" w:rsidR="00E02072" w:rsidRDefault="00E02072" w:rsidP="00D64F34"/>
        </w:tc>
      </w:tr>
      <w:tr w:rsidR="00E02072" w14:paraId="2BF5AABF" w14:textId="77777777" w:rsidTr="00D64F34">
        <w:tc>
          <w:tcPr>
            <w:tcW w:w="1573" w:type="dxa"/>
          </w:tcPr>
          <w:p w14:paraId="53C3835D" w14:textId="77777777" w:rsidR="00E02072" w:rsidRDefault="00E02072" w:rsidP="00D64F34"/>
        </w:tc>
        <w:tc>
          <w:tcPr>
            <w:tcW w:w="1616" w:type="dxa"/>
          </w:tcPr>
          <w:p w14:paraId="0E935A42" w14:textId="77777777" w:rsidR="00E02072" w:rsidRDefault="00E02072" w:rsidP="00D64F34"/>
        </w:tc>
        <w:tc>
          <w:tcPr>
            <w:tcW w:w="1848" w:type="dxa"/>
          </w:tcPr>
          <w:p w14:paraId="45FA56CA" w14:textId="77777777" w:rsidR="00E02072" w:rsidRDefault="00E02072" w:rsidP="00D64F34"/>
        </w:tc>
        <w:tc>
          <w:tcPr>
            <w:tcW w:w="1640" w:type="dxa"/>
          </w:tcPr>
          <w:p w14:paraId="2FE061CB" w14:textId="77777777" w:rsidR="00E02072" w:rsidRDefault="00E02072" w:rsidP="00D64F34"/>
        </w:tc>
        <w:tc>
          <w:tcPr>
            <w:tcW w:w="1648" w:type="dxa"/>
          </w:tcPr>
          <w:p w14:paraId="4E147D7D" w14:textId="77777777" w:rsidR="00E02072" w:rsidRDefault="00E02072" w:rsidP="00D64F34"/>
        </w:tc>
        <w:tc>
          <w:tcPr>
            <w:tcW w:w="1526" w:type="dxa"/>
          </w:tcPr>
          <w:p w14:paraId="031F0EF6" w14:textId="77777777" w:rsidR="00E02072" w:rsidRDefault="00E02072" w:rsidP="00D64F34"/>
        </w:tc>
        <w:tc>
          <w:tcPr>
            <w:tcW w:w="1767" w:type="dxa"/>
          </w:tcPr>
          <w:p w14:paraId="598DB215" w14:textId="77777777" w:rsidR="00E02072" w:rsidRDefault="00E02072" w:rsidP="00D64F34"/>
        </w:tc>
      </w:tr>
      <w:tr w:rsidR="00E02072" w14:paraId="4BC40EA1" w14:textId="77777777" w:rsidTr="00D64F34">
        <w:tc>
          <w:tcPr>
            <w:tcW w:w="1573" w:type="dxa"/>
          </w:tcPr>
          <w:p w14:paraId="0AA42713" w14:textId="77777777" w:rsidR="00E02072" w:rsidRDefault="00E02072" w:rsidP="00D64F34"/>
        </w:tc>
        <w:tc>
          <w:tcPr>
            <w:tcW w:w="1616" w:type="dxa"/>
          </w:tcPr>
          <w:p w14:paraId="567BB488" w14:textId="77777777" w:rsidR="00E02072" w:rsidRDefault="00E02072" w:rsidP="00D64F34"/>
        </w:tc>
        <w:tc>
          <w:tcPr>
            <w:tcW w:w="1848" w:type="dxa"/>
          </w:tcPr>
          <w:p w14:paraId="62C99AD3" w14:textId="77777777" w:rsidR="00E02072" w:rsidRDefault="00E02072" w:rsidP="00D64F34"/>
        </w:tc>
        <w:tc>
          <w:tcPr>
            <w:tcW w:w="1640" w:type="dxa"/>
          </w:tcPr>
          <w:p w14:paraId="6B456D30" w14:textId="77777777" w:rsidR="00E02072" w:rsidRDefault="00E02072" w:rsidP="00D64F34"/>
        </w:tc>
        <w:tc>
          <w:tcPr>
            <w:tcW w:w="1648" w:type="dxa"/>
          </w:tcPr>
          <w:p w14:paraId="617AB0CA" w14:textId="77777777" w:rsidR="00E02072" w:rsidRDefault="00E02072" w:rsidP="00D64F34"/>
        </w:tc>
        <w:tc>
          <w:tcPr>
            <w:tcW w:w="1526" w:type="dxa"/>
          </w:tcPr>
          <w:p w14:paraId="3ADD1405" w14:textId="77777777" w:rsidR="00E02072" w:rsidRDefault="00E02072" w:rsidP="00D64F34"/>
        </w:tc>
        <w:tc>
          <w:tcPr>
            <w:tcW w:w="1767" w:type="dxa"/>
          </w:tcPr>
          <w:p w14:paraId="4E55C71A" w14:textId="77777777" w:rsidR="00E02072" w:rsidRDefault="00E02072" w:rsidP="00D64F34"/>
        </w:tc>
      </w:tr>
      <w:tr w:rsidR="00E02072" w14:paraId="6C6FE49B" w14:textId="77777777" w:rsidTr="00D64F34">
        <w:tc>
          <w:tcPr>
            <w:tcW w:w="1573" w:type="dxa"/>
          </w:tcPr>
          <w:p w14:paraId="3B721CB1" w14:textId="77777777" w:rsidR="00E02072" w:rsidRDefault="00E02072" w:rsidP="00D64F34"/>
        </w:tc>
        <w:tc>
          <w:tcPr>
            <w:tcW w:w="1616" w:type="dxa"/>
          </w:tcPr>
          <w:p w14:paraId="23C382DA" w14:textId="77777777" w:rsidR="00E02072" w:rsidRDefault="00E02072" w:rsidP="00D64F34"/>
        </w:tc>
        <w:tc>
          <w:tcPr>
            <w:tcW w:w="1848" w:type="dxa"/>
          </w:tcPr>
          <w:p w14:paraId="1E7FA2CA" w14:textId="77777777" w:rsidR="00E02072" w:rsidRDefault="00E02072" w:rsidP="00D64F34"/>
        </w:tc>
        <w:tc>
          <w:tcPr>
            <w:tcW w:w="1640" w:type="dxa"/>
          </w:tcPr>
          <w:p w14:paraId="2194DEB3" w14:textId="77777777" w:rsidR="00E02072" w:rsidRDefault="00E02072" w:rsidP="00D64F34"/>
        </w:tc>
        <w:tc>
          <w:tcPr>
            <w:tcW w:w="1648" w:type="dxa"/>
          </w:tcPr>
          <w:p w14:paraId="67303F28" w14:textId="77777777" w:rsidR="00E02072" w:rsidRDefault="00E02072" w:rsidP="00D64F34"/>
        </w:tc>
        <w:tc>
          <w:tcPr>
            <w:tcW w:w="1526" w:type="dxa"/>
          </w:tcPr>
          <w:p w14:paraId="40F3E255" w14:textId="77777777" w:rsidR="00E02072" w:rsidRDefault="00E02072" w:rsidP="00D64F34"/>
        </w:tc>
        <w:tc>
          <w:tcPr>
            <w:tcW w:w="1767" w:type="dxa"/>
          </w:tcPr>
          <w:p w14:paraId="673EB9EF" w14:textId="77777777" w:rsidR="00E02072" w:rsidRDefault="00E02072" w:rsidP="00D64F34"/>
        </w:tc>
      </w:tr>
      <w:tr w:rsidR="00E02072" w14:paraId="252B1CFF" w14:textId="77777777" w:rsidTr="00D64F34">
        <w:tc>
          <w:tcPr>
            <w:tcW w:w="1573" w:type="dxa"/>
          </w:tcPr>
          <w:p w14:paraId="1BA205E6" w14:textId="77777777" w:rsidR="00E02072" w:rsidRDefault="00E02072" w:rsidP="00D64F34"/>
        </w:tc>
        <w:tc>
          <w:tcPr>
            <w:tcW w:w="1616" w:type="dxa"/>
          </w:tcPr>
          <w:p w14:paraId="31C8F823" w14:textId="77777777" w:rsidR="00E02072" w:rsidRDefault="00E02072" w:rsidP="00D64F34"/>
        </w:tc>
        <w:tc>
          <w:tcPr>
            <w:tcW w:w="1848" w:type="dxa"/>
          </w:tcPr>
          <w:p w14:paraId="05E4174F" w14:textId="77777777" w:rsidR="00E02072" w:rsidRDefault="00E02072" w:rsidP="00D64F34"/>
        </w:tc>
        <w:tc>
          <w:tcPr>
            <w:tcW w:w="1640" w:type="dxa"/>
          </w:tcPr>
          <w:p w14:paraId="1A5ED4D8" w14:textId="77777777" w:rsidR="00E02072" w:rsidRDefault="00E02072" w:rsidP="00D64F34"/>
        </w:tc>
        <w:tc>
          <w:tcPr>
            <w:tcW w:w="1648" w:type="dxa"/>
          </w:tcPr>
          <w:p w14:paraId="43181D36" w14:textId="77777777" w:rsidR="00E02072" w:rsidRDefault="00E02072" w:rsidP="00D64F34"/>
        </w:tc>
        <w:tc>
          <w:tcPr>
            <w:tcW w:w="1526" w:type="dxa"/>
          </w:tcPr>
          <w:p w14:paraId="0F258A0B" w14:textId="77777777" w:rsidR="00E02072" w:rsidRDefault="00E02072" w:rsidP="00D64F34"/>
        </w:tc>
        <w:tc>
          <w:tcPr>
            <w:tcW w:w="1767" w:type="dxa"/>
          </w:tcPr>
          <w:p w14:paraId="2E2D9147" w14:textId="77777777" w:rsidR="00E02072" w:rsidRDefault="00E02072" w:rsidP="00D64F34"/>
        </w:tc>
      </w:tr>
    </w:tbl>
    <w:p w14:paraId="60C8FA84" w14:textId="77777777" w:rsidR="00E02072" w:rsidRDefault="00E02072" w:rsidP="003660A6">
      <w:pPr>
        <w:jc w:val="both"/>
        <w:rPr>
          <w:sz w:val="24"/>
        </w:rPr>
        <w:sectPr w:rsidR="00E02072">
          <w:pgSz w:w="12240" w:h="15840"/>
          <w:pgMar w:top="1160" w:right="680" w:bottom="1560" w:left="820" w:header="332" w:footer="1377" w:gutter="0"/>
          <w:cols w:space="720"/>
        </w:sectPr>
      </w:pPr>
    </w:p>
    <w:p w14:paraId="1874A646" w14:textId="77777777" w:rsidR="00151A9B" w:rsidRDefault="00151A9B" w:rsidP="003660A6">
      <w:pPr>
        <w:pStyle w:val="Textoindependiente"/>
        <w:jc w:val="both"/>
        <w:rPr>
          <w:i/>
          <w:sz w:val="20"/>
        </w:rPr>
      </w:pPr>
    </w:p>
    <w:p w14:paraId="0F33E3B7" w14:textId="77777777" w:rsidR="00151A9B" w:rsidRDefault="00151A9B" w:rsidP="003660A6">
      <w:pPr>
        <w:pStyle w:val="Textoindependiente"/>
        <w:spacing w:before="2"/>
        <w:jc w:val="both"/>
        <w:rPr>
          <w:i/>
          <w:sz w:val="29"/>
        </w:rPr>
      </w:pPr>
    </w:p>
    <w:p w14:paraId="3239BEB7" w14:textId="41680940" w:rsidR="00D64F34" w:rsidRDefault="003763FC" w:rsidP="007E136B">
      <w:pPr>
        <w:spacing w:before="59" w:line="237" w:lineRule="auto"/>
        <w:ind w:left="3151" w:right="642" w:hanging="2627"/>
        <w:jc w:val="center"/>
        <w:rPr>
          <w:b/>
          <w:spacing w:val="-7"/>
          <w:u w:val="single"/>
        </w:rPr>
      </w:pPr>
      <w:r>
        <w:rPr>
          <w:b/>
          <w:u w:val="single"/>
        </w:rPr>
        <w:t>Procedimiento</w:t>
      </w:r>
      <w:r>
        <w:rPr>
          <w:b/>
          <w:spacing w:val="-7"/>
          <w:u w:val="single"/>
        </w:rPr>
        <w:t xml:space="preserve"> </w:t>
      </w:r>
      <w:r>
        <w:rPr>
          <w:b/>
          <w:u w:val="single"/>
        </w:rPr>
        <w:t>de</w:t>
      </w:r>
      <w:r>
        <w:rPr>
          <w:b/>
          <w:spacing w:val="-11"/>
          <w:u w:val="single"/>
        </w:rPr>
        <w:t xml:space="preserve"> </w:t>
      </w:r>
      <w:r>
        <w:rPr>
          <w:b/>
          <w:u w:val="single"/>
        </w:rPr>
        <w:t>revisión</w:t>
      </w:r>
      <w:r>
        <w:rPr>
          <w:b/>
          <w:spacing w:val="-12"/>
          <w:u w:val="single"/>
        </w:rPr>
        <w:t xml:space="preserve"> </w:t>
      </w:r>
      <w:r>
        <w:rPr>
          <w:b/>
          <w:u w:val="single"/>
        </w:rPr>
        <w:t>de</w:t>
      </w:r>
      <w:r>
        <w:rPr>
          <w:b/>
          <w:spacing w:val="-11"/>
          <w:u w:val="single"/>
        </w:rPr>
        <w:t xml:space="preserve"> </w:t>
      </w:r>
      <w:r>
        <w:rPr>
          <w:b/>
          <w:u w:val="single"/>
        </w:rPr>
        <w:t>medidas</w:t>
      </w:r>
      <w:r>
        <w:rPr>
          <w:b/>
          <w:spacing w:val="-10"/>
          <w:u w:val="single"/>
        </w:rPr>
        <w:t xml:space="preserve"> </w:t>
      </w:r>
      <w:r>
        <w:rPr>
          <w:b/>
          <w:u w:val="single"/>
        </w:rPr>
        <w:t>disciplinarios</w:t>
      </w:r>
      <w:r>
        <w:rPr>
          <w:b/>
          <w:spacing w:val="-10"/>
          <w:u w:val="single"/>
        </w:rPr>
        <w:t xml:space="preserve"> </w:t>
      </w:r>
      <w:r>
        <w:rPr>
          <w:b/>
          <w:u w:val="single"/>
        </w:rPr>
        <w:t>de</w:t>
      </w:r>
      <w:r>
        <w:rPr>
          <w:b/>
          <w:spacing w:val="-11"/>
          <w:u w:val="single"/>
        </w:rPr>
        <w:t xml:space="preserve"> </w:t>
      </w:r>
      <w:r>
        <w:rPr>
          <w:b/>
          <w:u w:val="single"/>
        </w:rPr>
        <w:t>expulsión</w:t>
      </w:r>
      <w:r>
        <w:rPr>
          <w:b/>
          <w:spacing w:val="-7"/>
          <w:u w:val="single"/>
        </w:rPr>
        <w:t xml:space="preserve"> </w:t>
      </w:r>
      <w:r>
        <w:rPr>
          <w:b/>
          <w:u w:val="single"/>
        </w:rPr>
        <w:t>y</w:t>
      </w:r>
      <w:r>
        <w:rPr>
          <w:b/>
          <w:spacing w:val="-9"/>
          <w:u w:val="single"/>
        </w:rPr>
        <w:t xml:space="preserve"> </w:t>
      </w:r>
      <w:r>
        <w:rPr>
          <w:b/>
          <w:u w:val="single"/>
        </w:rPr>
        <w:t>cancelación</w:t>
      </w:r>
      <w:r>
        <w:rPr>
          <w:b/>
          <w:spacing w:val="-12"/>
          <w:u w:val="single"/>
        </w:rPr>
        <w:t xml:space="preserve"> </w:t>
      </w:r>
      <w:r>
        <w:rPr>
          <w:b/>
          <w:u w:val="single"/>
        </w:rPr>
        <w:t>de</w:t>
      </w:r>
      <w:r w:rsidR="00D64F34">
        <w:rPr>
          <w:b/>
          <w:u w:val="single"/>
        </w:rPr>
        <w:t xml:space="preserve"> </w:t>
      </w:r>
      <w:r>
        <w:rPr>
          <w:b/>
          <w:u w:val="single"/>
        </w:rPr>
        <w:t>matrícula</w:t>
      </w:r>
      <w:r>
        <w:rPr>
          <w:b/>
          <w:spacing w:val="-7"/>
          <w:u w:val="single"/>
        </w:rPr>
        <w:t xml:space="preserve"> </w:t>
      </w:r>
    </w:p>
    <w:p w14:paraId="54B3A797" w14:textId="6C562F78" w:rsidR="00151A9B" w:rsidRDefault="003763FC" w:rsidP="007E136B">
      <w:pPr>
        <w:spacing w:before="59" w:line="237" w:lineRule="auto"/>
        <w:ind w:left="3151" w:right="642" w:hanging="2627"/>
        <w:jc w:val="center"/>
        <w:rPr>
          <w:b/>
        </w:rPr>
      </w:pPr>
      <w:r>
        <w:rPr>
          <w:b/>
          <w:u w:val="single"/>
        </w:rPr>
        <w:t>(Resolución</w:t>
      </w:r>
      <w:r>
        <w:rPr>
          <w:b/>
        </w:rPr>
        <w:t xml:space="preserve"> </w:t>
      </w:r>
      <w:r>
        <w:rPr>
          <w:b/>
          <w:u w:val="single"/>
        </w:rPr>
        <w:t>exenta N°0629)</w:t>
      </w:r>
    </w:p>
    <w:p w14:paraId="0B3129F8" w14:textId="77777777" w:rsidR="00151A9B" w:rsidRDefault="00151A9B" w:rsidP="003660A6">
      <w:pPr>
        <w:pStyle w:val="Textoindependiente"/>
        <w:spacing w:before="4"/>
        <w:jc w:val="both"/>
        <w:rPr>
          <w:b/>
          <w:sz w:val="17"/>
        </w:rPr>
      </w:pPr>
    </w:p>
    <w:p w14:paraId="7823C7F6" w14:textId="77777777" w:rsidR="00151A9B" w:rsidRDefault="003763FC" w:rsidP="003660A6">
      <w:pPr>
        <w:spacing w:before="56"/>
        <w:ind w:left="322" w:right="241"/>
        <w:jc w:val="both"/>
      </w:pPr>
      <w:r>
        <w:t>Estas medidas se fundan en el marco legislativo vigente a nivel nacional,</w:t>
      </w:r>
      <w:r>
        <w:rPr>
          <w:spacing w:val="-1"/>
        </w:rPr>
        <w:t xml:space="preserve"> </w:t>
      </w:r>
      <w:r>
        <w:t>y con los parámetros establecidos por la Superintendencia de Educación.</w:t>
      </w:r>
    </w:p>
    <w:p w14:paraId="0FBB2367" w14:textId="77777777" w:rsidR="00151A9B" w:rsidRDefault="003763FC" w:rsidP="003660A6">
      <w:pPr>
        <w:spacing w:before="6"/>
        <w:ind w:left="322"/>
        <w:jc w:val="both"/>
        <w:rPr>
          <w:b/>
        </w:rPr>
      </w:pPr>
      <w:r>
        <w:rPr>
          <w:b/>
          <w:spacing w:val="-2"/>
        </w:rPr>
        <w:t>MARCO</w:t>
      </w:r>
      <w:r>
        <w:rPr>
          <w:b/>
          <w:spacing w:val="-5"/>
        </w:rPr>
        <w:t xml:space="preserve"> </w:t>
      </w:r>
      <w:r>
        <w:rPr>
          <w:b/>
          <w:spacing w:val="-2"/>
        </w:rPr>
        <w:t>LEGAL:</w:t>
      </w:r>
    </w:p>
    <w:p w14:paraId="1949E3C9" w14:textId="77777777" w:rsidR="00151A9B" w:rsidRDefault="003763FC" w:rsidP="00E01DE9">
      <w:pPr>
        <w:pStyle w:val="Prrafodelista"/>
        <w:numPr>
          <w:ilvl w:val="0"/>
          <w:numId w:val="76"/>
        </w:numPr>
        <w:tabs>
          <w:tab w:val="left" w:pos="679"/>
        </w:tabs>
        <w:spacing w:before="7" w:line="232" w:lineRule="auto"/>
        <w:ind w:right="215" w:hanging="365"/>
      </w:pPr>
      <w:r>
        <w:t>En relación con las medidas disciplinarias, el párrafo décimo del artículo 6 letra d) del Decreto con Fuerza de Ley N° 2, de 1998, del Ministerio de Educación, señala que las medidas de expulsión o cancelación de matrícula</w:t>
      </w:r>
      <w:r>
        <w:rPr>
          <w:spacing w:val="-2"/>
        </w:rPr>
        <w:t xml:space="preserve"> </w:t>
      </w:r>
      <w:r>
        <w:t>sólo podrán</w:t>
      </w:r>
      <w:r>
        <w:rPr>
          <w:spacing w:val="-4"/>
        </w:rPr>
        <w:t xml:space="preserve"> </w:t>
      </w:r>
      <w:r>
        <w:t>adoptarse mediante</w:t>
      </w:r>
      <w:r>
        <w:rPr>
          <w:spacing w:val="-2"/>
        </w:rPr>
        <w:t xml:space="preserve"> </w:t>
      </w:r>
      <w:r>
        <w:t>un</w:t>
      </w:r>
      <w:r>
        <w:rPr>
          <w:spacing w:val="-4"/>
        </w:rPr>
        <w:t xml:space="preserve"> </w:t>
      </w:r>
      <w:r>
        <w:t>procedimiento previo,</w:t>
      </w:r>
      <w:r>
        <w:rPr>
          <w:spacing w:val="-5"/>
        </w:rPr>
        <w:t xml:space="preserve"> </w:t>
      </w:r>
      <w:r>
        <w:t>racional</w:t>
      </w:r>
      <w:r>
        <w:rPr>
          <w:spacing w:val="-1"/>
        </w:rPr>
        <w:t xml:space="preserve"> </w:t>
      </w:r>
      <w:r>
        <w:t>y</w:t>
      </w:r>
      <w:r>
        <w:rPr>
          <w:spacing w:val="-2"/>
        </w:rPr>
        <w:t xml:space="preserve"> </w:t>
      </w:r>
      <w:r>
        <w:t>justo,</w:t>
      </w:r>
      <w:r>
        <w:rPr>
          <w:spacing w:val="-1"/>
        </w:rPr>
        <w:t xml:space="preserve"> </w:t>
      </w:r>
      <w:r>
        <w:t>garantizando el</w:t>
      </w:r>
      <w:r>
        <w:rPr>
          <w:spacing w:val="-1"/>
        </w:rPr>
        <w:t xml:space="preserve"> </w:t>
      </w:r>
      <w:r>
        <w:t>derecho del estudiante afectado y, o del padre, madre o apoderado a realizar sus descargos y a solicitar la reconsideración de la medida.</w:t>
      </w:r>
    </w:p>
    <w:p w14:paraId="42B466CB" w14:textId="77777777" w:rsidR="00151A9B" w:rsidRDefault="00151A9B" w:rsidP="003660A6">
      <w:pPr>
        <w:pStyle w:val="Textoindependiente"/>
        <w:spacing w:before="11"/>
        <w:jc w:val="both"/>
        <w:rPr>
          <w:sz w:val="23"/>
        </w:rPr>
      </w:pPr>
    </w:p>
    <w:p w14:paraId="1DD84C3F" w14:textId="77777777" w:rsidR="00151A9B" w:rsidRDefault="003763FC" w:rsidP="00E01DE9">
      <w:pPr>
        <w:pStyle w:val="Prrafodelista"/>
        <w:numPr>
          <w:ilvl w:val="0"/>
          <w:numId w:val="76"/>
        </w:numPr>
        <w:tabs>
          <w:tab w:val="left" w:pos="679"/>
        </w:tabs>
        <w:spacing w:line="228" w:lineRule="auto"/>
        <w:ind w:right="229" w:hanging="365"/>
      </w:pPr>
      <w:r>
        <w:t>Que, junto con lo anterior, el párrafo décimo del artículo 6 letra d) del Decreto con Fuerza de Ley N° 2, de 1998, del Ministerio de Educación, indica que la decisión de expulsar o cancelar la matrícula a un estudiante sólo podrá ser adoptada por el director/a del establecimiento.</w:t>
      </w:r>
    </w:p>
    <w:p w14:paraId="0DF1BFD7" w14:textId="77777777" w:rsidR="00151A9B" w:rsidRDefault="00151A9B" w:rsidP="003660A6">
      <w:pPr>
        <w:pStyle w:val="Textoindependiente"/>
        <w:spacing w:before="2"/>
        <w:jc w:val="both"/>
        <w:rPr>
          <w:sz w:val="23"/>
        </w:rPr>
      </w:pPr>
    </w:p>
    <w:p w14:paraId="0E59625E" w14:textId="77777777" w:rsidR="00151A9B" w:rsidRDefault="003763FC" w:rsidP="00E01DE9">
      <w:pPr>
        <w:pStyle w:val="Prrafodelista"/>
        <w:numPr>
          <w:ilvl w:val="0"/>
          <w:numId w:val="76"/>
        </w:numPr>
        <w:tabs>
          <w:tab w:val="left" w:pos="679"/>
        </w:tabs>
        <w:spacing w:line="232" w:lineRule="auto"/>
        <w:ind w:right="218" w:hanging="365"/>
      </w:pPr>
      <w:r>
        <w:t>Que, el párrafo décimo séptimo del referido artículo 6 letra d) establece como obligación del director/</w:t>
      </w:r>
      <w:proofErr w:type="spellStart"/>
      <w:r>
        <w:t>a</w:t>
      </w:r>
      <w:proofErr w:type="gramStart"/>
      <w:r>
        <w:t>,una</w:t>
      </w:r>
      <w:proofErr w:type="spellEnd"/>
      <w:proofErr w:type="gramEnd"/>
      <w:r>
        <w:t xml:space="preserve"> vez que haya aplicado la medida de expulsión o cancelación de matrícula, informar</w:t>
      </w:r>
      <w:r>
        <w:rPr>
          <w:spacing w:val="40"/>
        </w:rPr>
        <w:t xml:space="preserve"> </w:t>
      </w:r>
      <w:r>
        <w:t>de aquella a la Dirección Regional</w:t>
      </w:r>
      <w:r>
        <w:rPr>
          <w:spacing w:val="40"/>
        </w:rPr>
        <w:t xml:space="preserve"> </w:t>
      </w:r>
      <w:r>
        <w:t>respectiva</w:t>
      </w:r>
      <w:r>
        <w:rPr>
          <w:spacing w:val="40"/>
        </w:rPr>
        <w:t xml:space="preserve"> </w:t>
      </w:r>
      <w:r>
        <w:t>de</w:t>
      </w:r>
      <w:r>
        <w:rPr>
          <w:spacing w:val="40"/>
        </w:rPr>
        <w:t xml:space="preserve"> </w:t>
      </w:r>
      <w:r>
        <w:t>la</w:t>
      </w:r>
      <w:r>
        <w:rPr>
          <w:spacing w:val="-2"/>
        </w:rPr>
        <w:t xml:space="preserve"> </w:t>
      </w:r>
      <w:r>
        <w:t>Superintendencia de Educación dentro del plazo de cinco días hábiles, a fin de que ésta revise, en la forma, el cumplimiento del procedimiento descrito en el precepto legal mencionado.</w:t>
      </w:r>
    </w:p>
    <w:p w14:paraId="161F59A9" w14:textId="77777777" w:rsidR="00151A9B" w:rsidRDefault="00151A9B" w:rsidP="003660A6">
      <w:pPr>
        <w:pStyle w:val="Textoindependiente"/>
        <w:jc w:val="both"/>
        <w:rPr>
          <w:sz w:val="22"/>
        </w:rPr>
      </w:pPr>
    </w:p>
    <w:p w14:paraId="4BBF73FF" w14:textId="77777777" w:rsidR="00151A9B" w:rsidRDefault="00151A9B" w:rsidP="003660A6">
      <w:pPr>
        <w:pStyle w:val="Textoindependiente"/>
        <w:spacing w:before="10"/>
        <w:jc w:val="both"/>
        <w:rPr>
          <w:sz w:val="23"/>
        </w:rPr>
      </w:pPr>
    </w:p>
    <w:p w14:paraId="0AD1E20B" w14:textId="77777777" w:rsidR="00151A9B" w:rsidRDefault="003763FC" w:rsidP="003660A6">
      <w:pPr>
        <w:ind w:left="322"/>
        <w:jc w:val="both"/>
        <w:rPr>
          <w:b/>
        </w:rPr>
      </w:pPr>
      <w:r>
        <w:rPr>
          <w:b/>
          <w:spacing w:val="-2"/>
        </w:rPr>
        <w:t>TERMINOLOGÍA</w:t>
      </w:r>
    </w:p>
    <w:p w14:paraId="30D982C2" w14:textId="77777777" w:rsidR="00151A9B" w:rsidRDefault="003763FC" w:rsidP="003660A6">
      <w:pPr>
        <w:spacing w:before="10" w:line="266" w:lineRule="exact"/>
        <w:ind w:left="322"/>
        <w:jc w:val="both"/>
      </w:pPr>
      <w:r>
        <w:t>Para</w:t>
      </w:r>
      <w:r>
        <w:rPr>
          <w:spacing w:val="-15"/>
        </w:rPr>
        <w:t xml:space="preserve"> </w:t>
      </w:r>
      <w:r>
        <w:t>los</w:t>
      </w:r>
      <w:r>
        <w:rPr>
          <w:spacing w:val="-12"/>
        </w:rPr>
        <w:t xml:space="preserve"> </w:t>
      </w:r>
      <w:r>
        <w:t>efectos</w:t>
      </w:r>
      <w:r>
        <w:rPr>
          <w:spacing w:val="-13"/>
        </w:rPr>
        <w:t xml:space="preserve"> </w:t>
      </w:r>
      <w:r>
        <w:t>del</w:t>
      </w:r>
      <w:r>
        <w:rPr>
          <w:spacing w:val="-12"/>
        </w:rPr>
        <w:t xml:space="preserve"> </w:t>
      </w:r>
      <w:r>
        <w:t>presente</w:t>
      </w:r>
      <w:r>
        <w:rPr>
          <w:spacing w:val="-13"/>
        </w:rPr>
        <w:t xml:space="preserve"> </w:t>
      </w:r>
      <w:r>
        <w:t>procedimiento,</w:t>
      </w:r>
      <w:r>
        <w:rPr>
          <w:spacing w:val="-14"/>
        </w:rPr>
        <w:t xml:space="preserve"> </w:t>
      </w:r>
      <w:r>
        <w:t>se</w:t>
      </w:r>
      <w:r>
        <w:rPr>
          <w:spacing w:val="-12"/>
        </w:rPr>
        <w:t xml:space="preserve"> </w:t>
      </w:r>
      <w:r>
        <w:t>definen</w:t>
      </w:r>
      <w:r>
        <w:rPr>
          <w:spacing w:val="-13"/>
        </w:rPr>
        <w:t xml:space="preserve"> </w:t>
      </w:r>
      <w:r>
        <w:t>los</w:t>
      </w:r>
      <w:r>
        <w:rPr>
          <w:spacing w:val="-12"/>
        </w:rPr>
        <w:t xml:space="preserve"> </w:t>
      </w:r>
      <w:r>
        <w:t>siguientes</w:t>
      </w:r>
      <w:r>
        <w:rPr>
          <w:spacing w:val="-5"/>
        </w:rPr>
        <w:t xml:space="preserve"> </w:t>
      </w:r>
      <w:r>
        <w:rPr>
          <w:spacing w:val="-2"/>
        </w:rPr>
        <w:t>conceptos:</w:t>
      </w:r>
    </w:p>
    <w:p w14:paraId="237A2040" w14:textId="77777777" w:rsidR="00151A9B" w:rsidRDefault="003763FC" w:rsidP="00E01DE9">
      <w:pPr>
        <w:pStyle w:val="Prrafodelista"/>
        <w:numPr>
          <w:ilvl w:val="0"/>
          <w:numId w:val="75"/>
        </w:numPr>
        <w:tabs>
          <w:tab w:val="left" w:pos="1042"/>
          <w:tab w:val="left" w:pos="1043"/>
        </w:tabs>
        <w:ind w:right="221" w:firstLine="0"/>
      </w:pPr>
      <w:r>
        <w:rPr>
          <w:b/>
        </w:rPr>
        <w:t>Actos que afecten gravemente la convivencia escolar</w:t>
      </w:r>
      <w:r>
        <w:t>: Son acciones que causan daño a la integridad</w:t>
      </w:r>
      <w:r>
        <w:rPr>
          <w:spacing w:val="40"/>
        </w:rPr>
        <w:t xml:space="preserve"> </w:t>
      </w:r>
      <w:r>
        <w:t>física o síquica de cualquiera de los miembros de la comunidad educativa o de terceros que se encuentren en las dependencias de los establecimientos, tales como agresiones de carácter sexual; agresiones físicas que</w:t>
      </w:r>
      <w:r>
        <w:rPr>
          <w:spacing w:val="80"/>
        </w:rPr>
        <w:t xml:space="preserve"> </w:t>
      </w:r>
      <w:r>
        <w:t xml:space="preserve">produzcan lesiones; uso, porte, posesión y tenencia de armas o artefactos incendiarios; así como también los actos que atenten contra la infraestructura esencial para la prestación del servicio educativo por parte del </w:t>
      </w:r>
      <w:r>
        <w:rPr>
          <w:spacing w:val="-2"/>
        </w:rPr>
        <w:t>establecimiento.</w:t>
      </w:r>
    </w:p>
    <w:p w14:paraId="1F33ED93" w14:textId="77777777" w:rsidR="00151A9B" w:rsidRDefault="00151A9B" w:rsidP="003660A6">
      <w:pPr>
        <w:pStyle w:val="Textoindependiente"/>
        <w:spacing w:before="7"/>
        <w:jc w:val="both"/>
        <w:rPr>
          <w:sz w:val="21"/>
        </w:rPr>
      </w:pPr>
    </w:p>
    <w:p w14:paraId="262DEE54" w14:textId="77777777" w:rsidR="00151A9B" w:rsidRDefault="003763FC" w:rsidP="00E01DE9">
      <w:pPr>
        <w:pStyle w:val="Prrafodelista"/>
        <w:numPr>
          <w:ilvl w:val="0"/>
          <w:numId w:val="75"/>
        </w:numPr>
        <w:tabs>
          <w:tab w:val="left" w:pos="1042"/>
          <w:tab w:val="left" w:pos="1043"/>
        </w:tabs>
        <w:ind w:right="219" w:firstLine="0"/>
      </w:pPr>
      <w:r>
        <w:rPr>
          <w:b/>
        </w:rPr>
        <w:t>Cancelación de Matrícula</w:t>
      </w:r>
      <w:r>
        <w:t>: Medida disciplinaria que se aplica al estudiante por hechos que afectan gravemente la convivencia escolar en el establecimiento, cuyo efecto es la no continuidad de la matrícula del estudiante para</w:t>
      </w:r>
      <w:r>
        <w:rPr>
          <w:spacing w:val="-5"/>
        </w:rPr>
        <w:t xml:space="preserve"> </w:t>
      </w:r>
      <w:r>
        <w:t>el</w:t>
      </w:r>
      <w:r>
        <w:rPr>
          <w:spacing w:val="-2"/>
        </w:rPr>
        <w:t xml:space="preserve"> </w:t>
      </w:r>
      <w:r>
        <w:t>año escolar</w:t>
      </w:r>
      <w:r>
        <w:rPr>
          <w:spacing w:val="-4"/>
        </w:rPr>
        <w:t xml:space="preserve"> </w:t>
      </w:r>
      <w:r>
        <w:t>siguiente; a</w:t>
      </w:r>
      <w:r>
        <w:rPr>
          <w:spacing w:val="-4"/>
        </w:rPr>
        <w:t xml:space="preserve"> </w:t>
      </w:r>
      <w:r>
        <w:t>diferencia</w:t>
      </w:r>
      <w:r>
        <w:rPr>
          <w:spacing w:val="-4"/>
        </w:rPr>
        <w:t xml:space="preserve"> </w:t>
      </w:r>
      <w:r>
        <w:t>de la</w:t>
      </w:r>
      <w:r>
        <w:rPr>
          <w:spacing w:val="-4"/>
        </w:rPr>
        <w:t xml:space="preserve"> </w:t>
      </w:r>
      <w:r>
        <w:t>expulsión</w:t>
      </w:r>
      <w:r>
        <w:rPr>
          <w:spacing w:val="-4"/>
        </w:rPr>
        <w:t xml:space="preserve"> </w:t>
      </w:r>
      <w:r>
        <w:t>cuyos</w:t>
      </w:r>
      <w:r>
        <w:rPr>
          <w:spacing w:val="-4"/>
        </w:rPr>
        <w:t xml:space="preserve"> </w:t>
      </w:r>
      <w:r>
        <w:t>efectos son inmediatos,</w:t>
      </w:r>
      <w:r>
        <w:rPr>
          <w:spacing w:val="-5"/>
        </w:rPr>
        <w:t xml:space="preserve"> </w:t>
      </w:r>
      <w:r>
        <w:t>ajustándose lo establecido por la normativa legal vigente del Ministerio de educación.</w:t>
      </w:r>
    </w:p>
    <w:p w14:paraId="4B1CE2C2" w14:textId="77777777" w:rsidR="00151A9B" w:rsidRDefault="00151A9B" w:rsidP="003660A6">
      <w:pPr>
        <w:pStyle w:val="Textoindependiente"/>
        <w:spacing w:before="8"/>
        <w:jc w:val="both"/>
        <w:rPr>
          <w:sz w:val="22"/>
        </w:rPr>
      </w:pPr>
    </w:p>
    <w:p w14:paraId="2E3408F1" w14:textId="77777777" w:rsidR="00151A9B" w:rsidRDefault="003763FC" w:rsidP="00E01DE9">
      <w:pPr>
        <w:pStyle w:val="Prrafodelista"/>
        <w:numPr>
          <w:ilvl w:val="0"/>
          <w:numId w:val="75"/>
        </w:numPr>
        <w:tabs>
          <w:tab w:val="left" w:pos="1042"/>
          <w:tab w:val="left" w:pos="1043"/>
        </w:tabs>
        <w:spacing w:before="1" w:line="237" w:lineRule="auto"/>
        <w:ind w:right="225" w:firstLine="0"/>
      </w:pPr>
      <w:r>
        <w:rPr>
          <w:b/>
        </w:rPr>
        <w:t xml:space="preserve">Causales de aplicación de la medida: </w:t>
      </w:r>
      <w:r>
        <w:t>Fundamentos por los cuales los establecimientos adoptan las medidas de expulsión y cancelación de matrícula. Dentro del procedimiento, en virtud de lo dispuesto en la normativa educacional, se pueden calificar en causales o motivos de aplicación permitidos o prohibidos.</w:t>
      </w:r>
    </w:p>
    <w:p w14:paraId="1D47BE93" w14:textId="77777777" w:rsidR="00151A9B" w:rsidRDefault="003763FC" w:rsidP="00E01DE9">
      <w:pPr>
        <w:pStyle w:val="Prrafodelista"/>
        <w:numPr>
          <w:ilvl w:val="0"/>
          <w:numId w:val="75"/>
        </w:numPr>
        <w:tabs>
          <w:tab w:val="left" w:pos="1042"/>
          <w:tab w:val="left" w:pos="1043"/>
        </w:tabs>
        <w:spacing w:before="2" w:line="242" w:lineRule="auto"/>
        <w:ind w:right="234" w:firstLine="0"/>
      </w:pPr>
      <w:r>
        <w:rPr>
          <w:b/>
        </w:rPr>
        <w:t xml:space="preserve">Convivencia escolar: </w:t>
      </w:r>
      <w:r>
        <w:t>Es la coexistencia armónica de los miembros de la comunidad educativa, que</w:t>
      </w:r>
      <w:r>
        <w:rPr>
          <w:spacing w:val="40"/>
        </w:rPr>
        <w:t xml:space="preserve"> </w:t>
      </w:r>
      <w:r>
        <w:t>supone una interrelación positiva entre ellos y permite el adecuado cumplimiento de los objetivos educativos en un clima que propicia el desarrollo integral de los estudiantes.</w:t>
      </w:r>
    </w:p>
    <w:p w14:paraId="6466C9A5" w14:textId="77777777" w:rsidR="00151A9B" w:rsidRDefault="003763FC" w:rsidP="00E01DE9">
      <w:pPr>
        <w:pStyle w:val="Prrafodelista"/>
        <w:numPr>
          <w:ilvl w:val="1"/>
          <w:numId w:val="75"/>
        </w:numPr>
        <w:tabs>
          <w:tab w:val="left" w:pos="1039"/>
        </w:tabs>
        <w:spacing w:line="237" w:lineRule="auto"/>
        <w:ind w:right="220" w:firstLine="0"/>
      </w:pPr>
      <w:r>
        <w:rPr>
          <w:b/>
        </w:rPr>
        <w:t xml:space="preserve">Comunidad Educativa: </w:t>
      </w:r>
      <w:r>
        <w:t>Agrupación de personas que inspiradas en un propósito común integran una institución educativa. Ese objetivo común es contribuir a la formación y el logro de aprendizajes de todos los</w:t>
      </w:r>
      <w:r>
        <w:rPr>
          <w:spacing w:val="35"/>
        </w:rPr>
        <w:t xml:space="preserve"> </w:t>
      </w:r>
      <w:r>
        <w:t>alumnos</w:t>
      </w:r>
      <w:r>
        <w:rPr>
          <w:spacing w:val="30"/>
        </w:rPr>
        <w:t xml:space="preserve"> </w:t>
      </w:r>
      <w:r>
        <w:t>que</w:t>
      </w:r>
      <w:r>
        <w:rPr>
          <w:spacing w:val="36"/>
        </w:rPr>
        <w:t xml:space="preserve"> </w:t>
      </w:r>
      <w:r>
        <w:t>son</w:t>
      </w:r>
      <w:r>
        <w:rPr>
          <w:spacing w:val="29"/>
        </w:rPr>
        <w:t xml:space="preserve"> </w:t>
      </w:r>
      <w:r>
        <w:t>miembros</w:t>
      </w:r>
      <w:r>
        <w:rPr>
          <w:spacing w:val="31"/>
        </w:rPr>
        <w:t xml:space="preserve"> </w:t>
      </w:r>
      <w:r>
        <w:t>de</w:t>
      </w:r>
      <w:r>
        <w:rPr>
          <w:spacing w:val="80"/>
        </w:rPr>
        <w:t xml:space="preserve"> </w:t>
      </w:r>
      <w:r>
        <w:t>ésta,</w:t>
      </w:r>
      <w:r>
        <w:rPr>
          <w:spacing w:val="28"/>
        </w:rPr>
        <w:t xml:space="preserve"> </w:t>
      </w:r>
      <w:r>
        <w:t>propendiendo</w:t>
      </w:r>
      <w:r>
        <w:rPr>
          <w:spacing w:val="33"/>
        </w:rPr>
        <w:t xml:space="preserve"> </w:t>
      </w:r>
      <w:r>
        <w:t>a</w:t>
      </w:r>
      <w:r>
        <w:rPr>
          <w:spacing w:val="30"/>
        </w:rPr>
        <w:t xml:space="preserve"> </w:t>
      </w:r>
      <w:r>
        <w:t>asegurar</w:t>
      </w:r>
      <w:r>
        <w:rPr>
          <w:spacing w:val="29"/>
        </w:rPr>
        <w:t xml:space="preserve"> </w:t>
      </w:r>
      <w:r>
        <w:t>su</w:t>
      </w:r>
      <w:r>
        <w:rPr>
          <w:spacing w:val="29"/>
        </w:rPr>
        <w:t xml:space="preserve"> </w:t>
      </w:r>
      <w:r>
        <w:t>pleno</w:t>
      </w:r>
      <w:r>
        <w:rPr>
          <w:spacing w:val="34"/>
        </w:rPr>
        <w:t xml:space="preserve"> </w:t>
      </w:r>
      <w:r>
        <w:t>desarrollo</w:t>
      </w:r>
      <w:r>
        <w:rPr>
          <w:spacing w:val="29"/>
        </w:rPr>
        <w:t xml:space="preserve"> </w:t>
      </w:r>
      <w:r>
        <w:t>espiritual,</w:t>
      </w:r>
      <w:r>
        <w:rPr>
          <w:spacing w:val="38"/>
        </w:rPr>
        <w:t xml:space="preserve"> </w:t>
      </w:r>
      <w:r>
        <w:t>ético,</w:t>
      </w:r>
    </w:p>
    <w:p w14:paraId="56529A47" w14:textId="77777777" w:rsidR="00151A9B" w:rsidRDefault="00151A9B" w:rsidP="003660A6">
      <w:pPr>
        <w:spacing w:line="237" w:lineRule="auto"/>
        <w:jc w:val="both"/>
        <w:sectPr w:rsidR="00151A9B">
          <w:headerReference w:type="default" r:id="rId110"/>
          <w:footerReference w:type="default" r:id="rId111"/>
          <w:pgSz w:w="12240" w:h="15840"/>
          <w:pgMar w:top="1080" w:right="680" w:bottom="1560" w:left="820" w:header="268" w:footer="1375" w:gutter="0"/>
          <w:cols w:space="720"/>
        </w:sectPr>
      </w:pPr>
    </w:p>
    <w:p w14:paraId="39F57FBE" w14:textId="77777777" w:rsidR="00151A9B" w:rsidRDefault="00151A9B" w:rsidP="003660A6">
      <w:pPr>
        <w:pStyle w:val="Textoindependiente"/>
        <w:spacing w:before="2"/>
        <w:jc w:val="both"/>
        <w:rPr>
          <w:sz w:val="23"/>
        </w:rPr>
      </w:pPr>
    </w:p>
    <w:p w14:paraId="1A326FB9" w14:textId="77777777" w:rsidR="00151A9B" w:rsidRDefault="003763FC" w:rsidP="003660A6">
      <w:pPr>
        <w:spacing w:before="56"/>
        <w:ind w:left="894" w:right="217"/>
        <w:jc w:val="both"/>
      </w:pPr>
      <w:proofErr w:type="gramStart"/>
      <w:r>
        <w:t>moral</w:t>
      </w:r>
      <w:proofErr w:type="gramEnd"/>
      <w:r>
        <w:t>,</w:t>
      </w:r>
      <w:r>
        <w:rPr>
          <w:spacing w:val="-2"/>
        </w:rPr>
        <w:t xml:space="preserve"> </w:t>
      </w:r>
      <w:r>
        <w:t>afectivo,</w:t>
      </w:r>
      <w:r>
        <w:rPr>
          <w:spacing w:val="-2"/>
        </w:rPr>
        <w:t xml:space="preserve"> </w:t>
      </w:r>
      <w:r>
        <w:t>intelectual, artístico</w:t>
      </w:r>
      <w:r>
        <w:rPr>
          <w:spacing w:val="-1"/>
        </w:rPr>
        <w:t xml:space="preserve"> </w:t>
      </w:r>
      <w:r>
        <w:t>y físico. La comunidad educativa está integrada por alumnos,</w:t>
      </w:r>
      <w:r>
        <w:rPr>
          <w:spacing w:val="-2"/>
        </w:rPr>
        <w:t xml:space="preserve"> </w:t>
      </w:r>
      <w:r>
        <w:t>alumnas, padres, madres y apoderados, profesionales de la educación, asistentes de la educación, equipos docentes directivos y sostenedores educacionales.</w:t>
      </w:r>
    </w:p>
    <w:p w14:paraId="1BF4BB90" w14:textId="77777777" w:rsidR="00151A9B" w:rsidRDefault="003763FC" w:rsidP="00E01DE9">
      <w:pPr>
        <w:pStyle w:val="Prrafodelista"/>
        <w:numPr>
          <w:ilvl w:val="1"/>
          <w:numId w:val="75"/>
        </w:numPr>
        <w:tabs>
          <w:tab w:val="left" w:pos="1039"/>
        </w:tabs>
        <w:spacing w:before="6"/>
        <w:ind w:right="228" w:firstLine="0"/>
      </w:pPr>
      <w:r>
        <w:rPr>
          <w:b/>
        </w:rPr>
        <w:t xml:space="preserve">Expulsión: </w:t>
      </w:r>
      <w:r>
        <w:t>Medida disciplinaria aplicada a un estudiante, por hechos que afectan gravemente la convivencia escolar, y cuyo efecto es la salida inmediata del estudiante del establecimiento.</w:t>
      </w:r>
    </w:p>
    <w:p w14:paraId="16CC555D" w14:textId="77777777" w:rsidR="00151A9B" w:rsidRDefault="00151A9B" w:rsidP="003660A6">
      <w:pPr>
        <w:pStyle w:val="Textoindependiente"/>
        <w:spacing w:before="11"/>
        <w:jc w:val="both"/>
        <w:rPr>
          <w:sz w:val="22"/>
        </w:rPr>
      </w:pPr>
    </w:p>
    <w:p w14:paraId="37F3804A" w14:textId="77777777" w:rsidR="00151A9B" w:rsidRDefault="003763FC" w:rsidP="003660A6">
      <w:pPr>
        <w:ind w:left="322"/>
        <w:jc w:val="both"/>
        <w:rPr>
          <w:b/>
        </w:rPr>
      </w:pPr>
      <w:r>
        <w:rPr>
          <w:b/>
        </w:rPr>
        <w:t>PREVIO</w:t>
      </w:r>
      <w:r>
        <w:rPr>
          <w:b/>
          <w:spacing w:val="-13"/>
        </w:rPr>
        <w:t xml:space="preserve"> </w:t>
      </w:r>
      <w:r>
        <w:rPr>
          <w:b/>
        </w:rPr>
        <w:t>A</w:t>
      </w:r>
      <w:r>
        <w:rPr>
          <w:b/>
          <w:spacing w:val="-12"/>
        </w:rPr>
        <w:t xml:space="preserve"> </w:t>
      </w:r>
      <w:r>
        <w:rPr>
          <w:b/>
        </w:rPr>
        <w:t>APLICAR</w:t>
      </w:r>
      <w:r>
        <w:rPr>
          <w:b/>
          <w:spacing w:val="-11"/>
        </w:rPr>
        <w:t xml:space="preserve"> </w:t>
      </w:r>
      <w:r>
        <w:rPr>
          <w:b/>
        </w:rPr>
        <w:t>EL</w:t>
      </w:r>
      <w:r>
        <w:rPr>
          <w:b/>
          <w:spacing w:val="-8"/>
        </w:rPr>
        <w:t xml:space="preserve"> </w:t>
      </w:r>
      <w:r>
        <w:rPr>
          <w:b/>
          <w:spacing w:val="-2"/>
        </w:rPr>
        <w:t>PROCEDIMIENTO:</w:t>
      </w:r>
    </w:p>
    <w:p w14:paraId="138D76DE" w14:textId="77777777" w:rsidR="00151A9B" w:rsidRDefault="00151A9B" w:rsidP="003660A6">
      <w:pPr>
        <w:pStyle w:val="Textoindependiente"/>
        <w:spacing w:before="7"/>
        <w:jc w:val="both"/>
        <w:rPr>
          <w:b/>
          <w:sz w:val="21"/>
        </w:rPr>
      </w:pPr>
    </w:p>
    <w:p w14:paraId="3515F046" w14:textId="77777777" w:rsidR="00151A9B" w:rsidRDefault="003763FC" w:rsidP="003660A6">
      <w:pPr>
        <w:spacing w:before="1"/>
        <w:ind w:left="322" w:right="217" w:firstLine="705"/>
        <w:jc w:val="both"/>
      </w:pPr>
      <w:r>
        <w:t>Previo a determinar una medida disciplinaria como expulsión o cancelación de matrícula</w:t>
      </w:r>
      <w:r>
        <w:rPr>
          <w:spacing w:val="40"/>
        </w:rPr>
        <w:t xml:space="preserve"> </w:t>
      </w:r>
      <w:r>
        <w:t>la escuela</w:t>
      </w:r>
      <w:r>
        <w:rPr>
          <w:spacing w:val="80"/>
        </w:rPr>
        <w:t xml:space="preserve"> </w:t>
      </w:r>
      <w:r>
        <w:t xml:space="preserve">puede </w:t>
      </w:r>
      <w:r>
        <w:rPr>
          <w:b/>
        </w:rPr>
        <w:t xml:space="preserve">sugerir un cambio de establecimiento del estudiante </w:t>
      </w:r>
      <w:r>
        <w:t>considerando características de él/las estudiantes, por ejemplo: intereses personales. Considerando que aplicado varias de las medidas sugeridas por el reglamento interno y desplegadas estrategias el o la estudiante no se logran acomodar y adaptar en su conducta al reglamento interno del establecimiento, el Director/a puede sugerir un cambio siendo positivo apoyar en la búsqueda</w:t>
      </w:r>
      <w:r>
        <w:rPr>
          <w:spacing w:val="-1"/>
        </w:rPr>
        <w:t xml:space="preserve"> </w:t>
      </w:r>
      <w:r>
        <w:t>de otros</w:t>
      </w:r>
      <w:r>
        <w:rPr>
          <w:spacing w:val="-1"/>
        </w:rPr>
        <w:t xml:space="preserve"> </w:t>
      </w:r>
      <w:r>
        <w:t>establecimientos que puedan</w:t>
      </w:r>
      <w:r>
        <w:rPr>
          <w:spacing w:val="-6"/>
        </w:rPr>
        <w:t xml:space="preserve"> </w:t>
      </w:r>
      <w:r>
        <w:t>ajustarse a</w:t>
      </w:r>
      <w:r>
        <w:rPr>
          <w:spacing w:val="-1"/>
        </w:rPr>
        <w:t xml:space="preserve"> </w:t>
      </w:r>
      <w:r>
        <w:t>los</w:t>
      </w:r>
      <w:r>
        <w:rPr>
          <w:spacing w:val="-4"/>
        </w:rPr>
        <w:t xml:space="preserve"> </w:t>
      </w:r>
      <w:r>
        <w:t>antecedentes del</w:t>
      </w:r>
      <w:r>
        <w:rPr>
          <w:spacing w:val="-2"/>
        </w:rPr>
        <w:t xml:space="preserve"> </w:t>
      </w:r>
      <w:r>
        <w:t>estudiantes en</w:t>
      </w:r>
      <w:r>
        <w:rPr>
          <w:spacing w:val="-5"/>
        </w:rPr>
        <w:t xml:space="preserve"> </w:t>
      </w:r>
      <w:r>
        <w:t>relación</w:t>
      </w:r>
      <w:r>
        <w:rPr>
          <w:spacing w:val="-4"/>
        </w:rPr>
        <w:t xml:space="preserve"> </w:t>
      </w:r>
      <w:r>
        <w:t>siempre a una conducta que se consideren como faltas graves y que afecten la buena convivencia.</w:t>
      </w:r>
    </w:p>
    <w:p w14:paraId="25AF8E2A" w14:textId="77777777" w:rsidR="00151A9B" w:rsidRDefault="003763FC" w:rsidP="003660A6">
      <w:pPr>
        <w:spacing w:before="7"/>
        <w:ind w:left="322" w:right="226" w:firstLine="705"/>
        <w:jc w:val="both"/>
      </w:pPr>
      <w:r>
        <w:t xml:space="preserve">Para lo anterior, es importante someter previamente esta decisión con el </w:t>
      </w:r>
      <w:r>
        <w:rPr>
          <w:b/>
        </w:rPr>
        <w:t>pronunciamiento de los y las docentes mediante consejo de profesores</w:t>
      </w:r>
      <w:r>
        <w:t>, presentando los antecedentes sin dar detalles que se consideren confidenciales, para que acuerden o no la sugerencia de cambio de establecimiento. Esto debe quedar en acta y debe ser solicitado por el Director/a.</w:t>
      </w:r>
    </w:p>
    <w:p w14:paraId="5AEDA7D7" w14:textId="77777777" w:rsidR="00151A9B" w:rsidRDefault="003763FC" w:rsidP="003660A6">
      <w:pPr>
        <w:spacing w:before="5" w:line="235" w:lineRule="auto"/>
        <w:ind w:left="322" w:right="223" w:firstLine="705"/>
        <w:jc w:val="both"/>
      </w:pPr>
      <w:r>
        <w:t>En caso que el apoderado no acepte la sugerencia y las conductas continúen aumentando y afectando la sana convivencia de su entorno escolar se puede decidir iniciar con las siguientes medidas:</w:t>
      </w:r>
    </w:p>
    <w:p w14:paraId="6A4CC0FD" w14:textId="77777777" w:rsidR="00151A9B" w:rsidRDefault="00151A9B" w:rsidP="003660A6">
      <w:pPr>
        <w:pStyle w:val="Textoindependiente"/>
        <w:spacing w:before="8"/>
        <w:jc w:val="both"/>
        <w:rPr>
          <w:sz w:val="22"/>
        </w:rPr>
      </w:pPr>
    </w:p>
    <w:p w14:paraId="1D949A9B" w14:textId="77777777" w:rsidR="00151A9B" w:rsidRDefault="003763FC" w:rsidP="003660A6">
      <w:pPr>
        <w:ind w:left="322"/>
        <w:jc w:val="both"/>
        <w:rPr>
          <w:b/>
        </w:rPr>
      </w:pPr>
      <w:r>
        <w:rPr>
          <w:b/>
          <w:spacing w:val="-2"/>
        </w:rPr>
        <w:t>PROCEDIMIENTO</w:t>
      </w:r>
    </w:p>
    <w:p w14:paraId="68FBE6FA" w14:textId="77777777" w:rsidR="00151A9B" w:rsidRDefault="00151A9B" w:rsidP="003660A6">
      <w:pPr>
        <w:pStyle w:val="Textoindependiente"/>
        <w:jc w:val="both"/>
        <w:rPr>
          <w:b/>
          <w:sz w:val="23"/>
        </w:rPr>
      </w:pPr>
    </w:p>
    <w:p w14:paraId="22D8E747" w14:textId="77777777" w:rsidR="00151A9B" w:rsidRDefault="003763FC" w:rsidP="00E01DE9">
      <w:pPr>
        <w:pStyle w:val="Prrafodelista"/>
        <w:numPr>
          <w:ilvl w:val="1"/>
          <w:numId w:val="77"/>
        </w:numPr>
        <w:tabs>
          <w:tab w:val="left" w:pos="1043"/>
        </w:tabs>
        <w:spacing w:line="237" w:lineRule="auto"/>
        <w:ind w:right="223"/>
        <w:jc w:val="both"/>
      </w:pPr>
      <w:r>
        <w:t xml:space="preserve">Este protocolo aplica cuando un/a estudiante concurra reiteradamente en conductas disruptivas o </w:t>
      </w:r>
      <w:r>
        <w:rPr>
          <w:b/>
        </w:rPr>
        <w:t xml:space="preserve">faltas muy graves </w:t>
      </w:r>
      <w:r>
        <w:t>que impliquen maltrato físico y/o verbal hacia otros/as de la comunidad educativa, uso o porte de arma dentro del establecimiento escolar, amenazas graves (muerte o golpes), comercialización de drogas y/o alcohol u otro que se indiquen en el Manual de Convivencia Escolar del establecimiento.</w:t>
      </w:r>
    </w:p>
    <w:p w14:paraId="762D5C31" w14:textId="77777777" w:rsidR="00151A9B" w:rsidRDefault="00151A9B" w:rsidP="003660A6">
      <w:pPr>
        <w:pStyle w:val="Textoindependiente"/>
        <w:spacing w:before="5"/>
        <w:jc w:val="both"/>
        <w:rPr>
          <w:sz w:val="22"/>
        </w:rPr>
      </w:pPr>
    </w:p>
    <w:p w14:paraId="4536B5FE" w14:textId="77777777" w:rsidR="00151A9B" w:rsidRDefault="003763FC" w:rsidP="00E01DE9">
      <w:pPr>
        <w:pStyle w:val="Prrafodelista"/>
        <w:numPr>
          <w:ilvl w:val="1"/>
          <w:numId w:val="77"/>
        </w:numPr>
        <w:tabs>
          <w:tab w:val="left" w:pos="1043"/>
        </w:tabs>
        <w:ind w:right="218"/>
        <w:jc w:val="both"/>
      </w:pPr>
      <w:r>
        <w:t>Previamente el Director/a deberá haber presentado al apoderado/a las inconveniencias de las conductas de él/la estudiante, advirtiendo las posibles aplicaciones de sanciones e implementando a favor de él/la estudiante las medidas de apoyo pedagógico o psicosocial de acuerdo a la realidad de cada estudiante como política de prevención que estén expresamente establecidas en el reglamento interno, las que deberán ser pertinentes a la gravedad de los hechos cometidos por el estudiante resguardando siempre</w:t>
      </w:r>
      <w:r>
        <w:rPr>
          <w:spacing w:val="40"/>
        </w:rPr>
        <w:t xml:space="preserve"> </w:t>
      </w:r>
      <w:r>
        <w:t>el interés superior del niño.</w:t>
      </w:r>
    </w:p>
    <w:p w14:paraId="5EF0A438" w14:textId="77777777" w:rsidR="00151A9B" w:rsidRDefault="00151A9B" w:rsidP="003660A6">
      <w:pPr>
        <w:pStyle w:val="Textoindependiente"/>
        <w:spacing w:before="2"/>
        <w:jc w:val="both"/>
        <w:rPr>
          <w:sz w:val="22"/>
        </w:rPr>
      </w:pPr>
    </w:p>
    <w:p w14:paraId="50D8D51B" w14:textId="77777777" w:rsidR="00151A9B" w:rsidRDefault="003763FC" w:rsidP="00E01DE9">
      <w:pPr>
        <w:pStyle w:val="Prrafodelista"/>
        <w:numPr>
          <w:ilvl w:val="1"/>
          <w:numId w:val="77"/>
        </w:numPr>
        <w:tabs>
          <w:tab w:val="left" w:pos="1043"/>
        </w:tabs>
        <w:ind w:right="213"/>
        <w:jc w:val="both"/>
      </w:pPr>
      <w:r>
        <w:t>Aplicadas previamente una o varias medidas pedagógicas, planes de intervención (UTP y Convivencia escolar), derivación interna a convivencia escolar,</w:t>
      </w:r>
      <w:r>
        <w:rPr>
          <w:spacing w:val="-1"/>
        </w:rPr>
        <w:t xml:space="preserve"> </w:t>
      </w:r>
      <w:r>
        <w:t>derivación a redes externas, entrevistas y acuerdos con estudiante y/o apoderado/a, medidas disciplinarias desde Inspectoría, condicionalidad de matrícula u otros. Excepto cuando la conducta afecte gravemente la integridad física y psíquica de un miembro de la comunidad escolar.</w:t>
      </w:r>
    </w:p>
    <w:p w14:paraId="297441B4" w14:textId="77777777" w:rsidR="00151A9B" w:rsidRDefault="00151A9B" w:rsidP="003660A6">
      <w:pPr>
        <w:pStyle w:val="Textoindependiente"/>
        <w:spacing w:before="2"/>
        <w:jc w:val="both"/>
        <w:rPr>
          <w:sz w:val="22"/>
        </w:rPr>
      </w:pPr>
    </w:p>
    <w:p w14:paraId="6C096882" w14:textId="77777777" w:rsidR="00151A9B" w:rsidRDefault="003763FC" w:rsidP="00E01DE9">
      <w:pPr>
        <w:pStyle w:val="Prrafodelista"/>
        <w:numPr>
          <w:ilvl w:val="1"/>
          <w:numId w:val="77"/>
        </w:numPr>
        <w:tabs>
          <w:tab w:val="left" w:pos="890"/>
        </w:tabs>
        <w:ind w:left="889" w:hanging="356"/>
        <w:jc w:val="both"/>
      </w:pPr>
      <w:r>
        <w:t>El</w:t>
      </w:r>
      <w:r>
        <w:rPr>
          <w:spacing w:val="19"/>
        </w:rPr>
        <w:t xml:space="preserve"> </w:t>
      </w:r>
      <w:r>
        <w:t>director/a</w:t>
      </w:r>
      <w:r>
        <w:rPr>
          <w:spacing w:val="19"/>
        </w:rPr>
        <w:t xml:space="preserve"> </w:t>
      </w:r>
      <w:r>
        <w:t>inicia</w:t>
      </w:r>
      <w:r>
        <w:rPr>
          <w:spacing w:val="21"/>
        </w:rPr>
        <w:t xml:space="preserve"> </w:t>
      </w:r>
      <w:r>
        <w:t>un</w:t>
      </w:r>
      <w:r>
        <w:rPr>
          <w:spacing w:val="18"/>
        </w:rPr>
        <w:t xml:space="preserve"> </w:t>
      </w:r>
      <w:r>
        <w:t>proceso</w:t>
      </w:r>
      <w:r>
        <w:rPr>
          <w:spacing w:val="20"/>
        </w:rPr>
        <w:t xml:space="preserve"> </w:t>
      </w:r>
      <w:r>
        <w:t>de</w:t>
      </w:r>
      <w:r>
        <w:rPr>
          <w:spacing w:val="23"/>
        </w:rPr>
        <w:t xml:space="preserve"> </w:t>
      </w:r>
      <w:r>
        <w:t>investigación</w:t>
      </w:r>
      <w:r>
        <w:rPr>
          <w:spacing w:val="20"/>
        </w:rPr>
        <w:t xml:space="preserve"> </w:t>
      </w:r>
      <w:r>
        <w:t>respecto</w:t>
      </w:r>
      <w:r>
        <w:rPr>
          <w:spacing w:val="21"/>
        </w:rPr>
        <w:t xml:space="preserve"> </w:t>
      </w:r>
      <w:r>
        <w:t>al</w:t>
      </w:r>
      <w:r>
        <w:rPr>
          <w:spacing w:val="22"/>
        </w:rPr>
        <w:t xml:space="preserve"> </w:t>
      </w:r>
      <w:r>
        <w:t>estudiante</w:t>
      </w:r>
      <w:r>
        <w:rPr>
          <w:spacing w:val="24"/>
        </w:rPr>
        <w:t xml:space="preserve"> </w:t>
      </w:r>
      <w:r>
        <w:t>con</w:t>
      </w:r>
      <w:r>
        <w:rPr>
          <w:spacing w:val="23"/>
        </w:rPr>
        <w:t xml:space="preserve"> </w:t>
      </w:r>
      <w:r>
        <w:t>duración</w:t>
      </w:r>
      <w:r>
        <w:rPr>
          <w:spacing w:val="23"/>
        </w:rPr>
        <w:t xml:space="preserve"> </w:t>
      </w:r>
      <w:r>
        <w:t>de</w:t>
      </w:r>
      <w:r>
        <w:rPr>
          <w:spacing w:val="29"/>
        </w:rPr>
        <w:t xml:space="preserve"> </w:t>
      </w:r>
      <w:r>
        <w:rPr>
          <w:b/>
        </w:rPr>
        <w:t>10</w:t>
      </w:r>
      <w:r>
        <w:rPr>
          <w:b/>
          <w:spacing w:val="21"/>
        </w:rPr>
        <w:t xml:space="preserve"> </w:t>
      </w:r>
      <w:r>
        <w:rPr>
          <w:b/>
        </w:rPr>
        <w:t>días</w:t>
      </w:r>
      <w:r>
        <w:rPr>
          <w:b/>
          <w:spacing w:val="23"/>
        </w:rPr>
        <w:t xml:space="preserve"> </w:t>
      </w:r>
      <w:r>
        <w:rPr>
          <w:b/>
          <w:spacing w:val="-2"/>
        </w:rPr>
        <w:t>hábiles</w:t>
      </w:r>
      <w:r>
        <w:rPr>
          <w:spacing w:val="-2"/>
        </w:rPr>
        <w:t>.</w:t>
      </w:r>
    </w:p>
    <w:p w14:paraId="3FFB466D" w14:textId="77777777" w:rsidR="00151A9B" w:rsidRDefault="003763FC" w:rsidP="003660A6">
      <w:pPr>
        <w:ind w:left="894"/>
        <w:jc w:val="both"/>
      </w:pPr>
      <w:r>
        <w:t>Puede</w:t>
      </w:r>
      <w:r>
        <w:rPr>
          <w:spacing w:val="-7"/>
        </w:rPr>
        <w:t xml:space="preserve"> </w:t>
      </w:r>
      <w:r>
        <w:t>considerar,</w:t>
      </w:r>
      <w:r>
        <w:rPr>
          <w:spacing w:val="-6"/>
        </w:rPr>
        <w:t xml:space="preserve"> </w:t>
      </w:r>
      <w:r>
        <w:t>según</w:t>
      </w:r>
      <w:r>
        <w:rPr>
          <w:spacing w:val="-1"/>
        </w:rPr>
        <w:t xml:space="preserve"> </w:t>
      </w:r>
      <w:r>
        <w:t>pertinencia,</w:t>
      </w:r>
      <w:r>
        <w:rPr>
          <w:spacing w:val="-6"/>
        </w:rPr>
        <w:t xml:space="preserve"> </w:t>
      </w:r>
      <w:r>
        <w:t>la suspensión</w:t>
      </w:r>
      <w:r>
        <w:rPr>
          <w:spacing w:val="-1"/>
        </w:rPr>
        <w:t xml:space="preserve"> </w:t>
      </w:r>
      <w:r>
        <w:t>del</w:t>
      </w:r>
      <w:r>
        <w:rPr>
          <w:spacing w:val="-3"/>
        </w:rPr>
        <w:t xml:space="preserve"> </w:t>
      </w:r>
      <w:r>
        <w:t>estudiante</w:t>
      </w:r>
      <w:r>
        <w:rPr>
          <w:spacing w:val="1"/>
        </w:rPr>
        <w:t xml:space="preserve"> </w:t>
      </w:r>
      <w:r>
        <w:t>los</w:t>
      </w:r>
      <w:r>
        <w:rPr>
          <w:spacing w:val="5"/>
        </w:rPr>
        <w:t xml:space="preserve"> </w:t>
      </w:r>
      <w:r>
        <w:t>10</w:t>
      </w:r>
      <w:r>
        <w:rPr>
          <w:spacing w:val="-1"/>
        </w:rPr>
        <w:t xml:space="preserve"> </w:t>
      </w:r>
      <w:r>
        <w:t>días</w:t>
      </w:r>
      <w:r>
        <w:rPr>
          <w:spacing w:val="5"/>
        </w:rPr>
        <w:t xml:space="preserve"> </w:t>
      </w:r>
      <w:r>
        <w:t xml:space="preserve">que dura </w:t>
      </w:r>
      <w:r>
        <w:rPr>
          <w:spacing w:val="-5"/>
        </w:rPr>
        <w:t>el</w:t>
      </w:r>
    </w:p>
    <w:p w14:paraId="25C99F89" w14:textId="77777777" w:rsidR="00151A9B" w:rsidRDefault="003763FC" w:rsidP="003660A6">
      <w:pPr>
        <w:ind w:left="1042" w:right="211"/>
        <w:jc w:val="both"/>
      </w:pPr>
      <w:proofErr w:type="gramStart"/>
      <w:r>
        <w:t>proceso</w:t>
      </w:r>
      <w:proofErr w:type="gramEnd"/>
      <w:r>
        <w:t xml:space="preserve"> investigativo. Puede solicitar apoyo al equipo de convivencia escolar para dicho proceso. Para este momento se considera como antecedentes: las anotaciones en </w:t>
      </w:r>
      <w:proofErr w:type="spellStart"/>
      <w:r>
        <w:t>Lirmi</w:t>
      </w:r>
      <w:proofErr w:type="spellEnd"/>
      <w:r>
        <w:t>, carpeta de intervenciones con el</w:t>
      </w:r>
      <w:r>
        <w:rPr>
          <w:spacing w:val="35"/>
        </w:rPr>
        <w:t xml:space="preserve"> </w:t>
      </w:r>
      <w:r>
        <w:t>estudiante</w:t>
      </w:r>
      <w:r>
        <w:rPr>
          <w:spacing w:val="39"/>
        </w:rPr>
        <w:t xml:space="preserve"> </w:t>
      </w:r>
      <w:r>
        <w:t>desde</w:t>
      </w:r>
      <w:r>
        <w:rPr>
          <w:spacing w:val="39"/>
        </w:rPr>
        <w:t xml:space="preserve"> </w:t>
      </w:r>
      <w:r>
        <w:t>el</w:t>
      </w:r>
      <w:r>
        <w:rPr>
          <w:spacing w:val="35"/>
        </w:rPr>
        <w:t xml:space="preserve"> </w:t>
      </w:r>
      <w:r>
        <w:t>equipo</w:t>
      </w:r>
      <w:r>
        <w:rPr>
          <w:spacing w:val="38"/>
        </w:rPr>
        <w:t xml:space="preserve"> </w:t>
      </w:r>
      <w:r>
        <w:t>de</w:t>
      </w:r>
      <w:r>
        <w:rPr>
          <w:spacing w:val="33"/>
        </w:rPr>
        <w:t xml:space="preserve"> </w:t>
      </w:r>
      <w:r>
        <w:t>Convivencia</w:t>
      </w:r>
      <w:r>
        <w:rPr>
          <w:spacing w:val="39"/>
        </w:rPr>
        <w:t xml:space="preserve"> </w:t>
      </w:r>
      <w:r>
        <w:t>escolar</w:t>
      </w:r>
      <w:r>
        <w:rPr>
          <w:spacing w:val="38"/>
        </w:rPr>
        <w:t xml:space="preserve"> </w:t>
      </w:r>
      <w:r>
        <w:t>y/o</w:t>
      </w:r>
      <w:r>
        <w:rPr>
          <w:spacing w:val="38"/>
        </w:rPr>
        <w:t xml:space="preserve"> </w:t>
      </w:r>
      <w:r>
        <w:t>equipo</w:t>
      </w:r>
      <w:r>
        <w:rPr>
          <w:spacing w:val="31"/>
        </w:rPr>
        <w:t xml:space="preserve"> </w:t>
      </w:r>
      <w:r>
        <w:t>PIE,</w:t>
      </w:r>
      <w:r>
        <w:rPr>
          <w:spacing w:val="36"/>
        </w:rPr>
        <w:t xml:space="preserve"> </w:t>
      </w:r>
      <w:r>
        <w:t>antecedentes</w:t>
      </w:r>
      <w:r>
        <w:rPr>
          <w:spacing w:val="39"/>
        </w:rPr>
        <w:t xml:space="preserve"> </w:t>
      </w:r>
      <w:r>
        <w:t>del</w:t>
      </w:r>
      <w:r>
        <w:rPr>
          <w:spacing w:val="40"/>
        </w:rPr>
        <w:t xml:space="preserve"> </w:t>
      </w:r>
      <w:r>
        <w:t>estudiante</w:t>
      </w:r>
      <w:r>
        <w:rPr>
          <w:spacing w:val="34"/>
        </w:rPr>
        <w:t xml:space="preserve"> </w:t>
      </w:r>
      <w:r>
        <w:t>el</w:t>
      </w:r>
    </w:p>
    <w:p w14:paraId="42FA1FBD" w14:textId="77777777" w:rsidR="00151A9B" w:rsidRDefault="00151A9B" w:rsidP="003660A6">
      <w:pPr>
        <w:jc w:val="both"/>
        <w:sectPr w:rsidR="00151A9B">
          <w:pgSz w:w="12240" w:h="15840"/>
          <w:pgMar w:top="1080" w:right="680" w:bottom="1560" w:left="820" w:header="268" w:footer="1375" w:gutter="0"/>
          <w:cols w:space="720"/>
        </w:sectPr>
      </w:pPr>
    </w:p>
    <w:p w14:paraId="10A06EC1" w14:textId="77777777" w:rsidR="00151A9B" w:rsidRDefault="00151A9B" w:rsidP="003660A6">
      <w:pPr>
        <w:pStyle w:val="Textoindependiente"/>
        <w:spacing w:before="2"/>
        <w:jc w:val="both"/>
        <w:rPr>
          <w:sz w:val="23"/>
        </w:rPr>
      </w:pPr>
    </w:p>
    <w:p w14:paraId="75C59476" w14:textId="77777777" w:rsidR="00151A9B" w:rsidRDefault="003763FC" w:rsidP="003660A6">
      <w:pPr>
        <w:spacing w:before="56"/>
        <w:ind w:left="1042" w:right="129"/>
        <w:jc w:val="both"/>
      </w:pPr>
      <w:r>
        <w:t>Inspectoría,</w:t>
      </w:r>
      <w:r>
        <w:rPr>
          <w:spacing w:val="-6"/>
        </w:rPr>
        <w:t xml:space="preserve"> </w:t>
      </w:r>
      <w:r>
        <w:t>otros. Este</w:t>
      </w:r>
      <w:r>
        <w:rPr>
          <w:spacing w:val="-3"/>
        </w:rPr>
        <w:t xml:space="preserve"> </w:t>
      </w:r>
      <w:r>
        <w:t>debe</w:t>
      </w:r>
      <w:r>
        <w:rPr>
          <w:spacing w:val="-3"/>
        </w:rPr>
        <w:t xml:space="preserve"> </w:t>
      </w:r>
      <w:r>
        <w:t>ser</w:t>
      </w:r>
      <w:r>
        <w:rPr>
          <w:spacing w:val="-3"/>
        </w:rPr>
        <w:t xml:space="preserve"> </w:t>
      </w:r>
      <w:r>
        <w:t>informado</w:t>
      </w:r>
      <w:r>
        <w:rPr>
          <w:spacing w:val="-4"/>
        </w:rPr>
        <w:t xml:space="preserve"> </w:t>
      </w:r>
      <w:r>
        <w:t>a</w:t>
      </w:r>
      <w:r>
        <w:rPr>
          <w:spacing w:val="-3"/>
        </w:rPr>
        <w:t xml:space="preserve"> </w:t>
      </w:r>
      <w:r>
        <w:t>la</w:t>
      </w:r>
      <w:r>
        <w:rPr>
          <w:spacing w:val="-3"/>
        </w:rPr>
        <w:t xml:space="preserve"> </w:t>
      </w:r>
      <w:r>
        <w:t>apoderada/o</w:t>
      </w:r>
      <w:r>
        <w:rPr>
          <w:spacing w:val="-4"/>
        </w:rPr>
        <w:t xml:space="preserve"> </w:t>
      </w:r>
      <w:r>
        <w:t>del</w:t>
      </w:r>
      <w:r>
        <w:rPr>
          <w:spacing w:val="-1"/>
        </w:rPr>
        <w:t xml:space="preserve"> </w:t>
      </w:r>
      <w:r>
        <w:t>estudiante</w:t>
      </w:r>
      <w:r>
        <w:rPr>
          <w:spacing w:val="-3"/>
        </w:rPr>
        <w:t xml:space="preserve"> </w:t>
      </w:r>
      <w:r>
        <w:t>y</w:t>
      </w:r>
      <w:r>
        <w:rPr>
          <w:spacing w:val="-5"/>
        </w:rPr>
        <w:t xml:space="preserve"> </w:t>
      </w:r>
      <w:r>
        <w:t>debidamente</w:t>
      </w:r>
      <w:r>
        <w:rPr>
          <w:spacing w:val="-3"/>
        </w:rPr>
        <w:t xml:space="preserve"> </w:t>
      </w:r>
      <w:r>
        <w:t>registrado</w:t>
      </w:r>
      <w:r>
        <w:rPr>
          <w:spacing w:val="-4"/>
        </w:rPr>
        <w:t xml:space="preserve"> </w:t>
      </w:r>
      <w:r>
        <w:t>en un acta con las firmas de los participantes.</w:t>
      </w:r>
    </w:p>
    <w:p w14:paraId="37DD7578" w14:textId="77777777" w:rsidR="00151A9B" w:rsidRDefault="00151A9B" w:rsidP="003660A6">
      <w:pPr>
        <w:pStyle w:val="Textoindependiente"/>
        <w:spacing w:before="11"/>
        <w:jc w:val="both"/>
        <w:rPr>
          <w:sz w:val="22"/>
        </w:rPr>
      </w:pPr>
    </w:p>
    <w:p w14:paraId="45F04726" w14:textId="77777777" w:rsidR="00151A9B" w:rsidRDefault="003763FC" w:rsidP="00E01DE9">
      <w:pPr>
        <w:pStyle w:val="Prrafodelista"/>
        <w:numPr>
          <w:ilvl w:val="1"/>
          <w:numId w:val="77"/>
        </w:numPr>
        <w:tabs>
          <w:tab w:val="left" w:pos="1043"/>
        </w:tabs>
        <w:ind w:right="252"/>
        <w:jc w:val="both"/>
      </w:pPr>
      <w:r>
        <w:t xml:space="preserve">Durante la investigación la apoderada/o puede presentar documentación que pueda ayudar a despejar </w:t>
      </w:r>
      <w:r>
        <w:rPr>
          <w:spacing w:val="-2"/>
        </w:rPr>
        <w:t>información.</w:t>
      </w:r>
    </w:p>
    <w:p w14:paraId="2DE64C61" w14:textId="77777777" w:rsidR="00151A9B" w:rsidRDefault="00151A9B" w:rsidP="003660A6">
      <w:pPr>
        <w:pStyle w:val="Textoindependiente"/>
        <w:spacing w:before="1"/>
        <w:jc w:val="both"/>
        <w:rPr>
          <w:sz w:val="22"/>
        </w:rPr>
      </w:pPr>
    </w:p>
    <w:p w14:paraId="770CFB54" w14:textId="77777777" w:rsidR="00151A9B" w:rsidRDefault="003763FC" w:rsidP="00E01DE9">
      <w:pPr>
        <w:pStyle w:val="Prrafodelista"/>
        <w:numPr>
          <w:ilvl w:val="1"/>
          <w:numId w:val="77"/>
        </w:numPr>
        <w:tabs>
          <w:tab w:val="left" w:pos="1043"/>
        </w:tabs>
        <w:ind w:right="234"/>
        <w:jc w:val="both"/>
      </w:pPr>
      <w:r>
        <w:t>Terminando el proceso de investigación es el Director/a en conjunto con los profesional que apoyaron, son quienes deben informar a la apoderada/o sobre la medida resuelta. Lo que debe quedar registrado.</w:t>
      </w:r>
    </w:p>
    <w:p w14:paraId="4812BA67" w14:textId="77777777" w:rsidR="00151A9B" w:rsidRDefault="00151A9B" w:rsidP="003660A6">
      <w:pPr>
        <w:pStyle w:val="Textoindependiente"/>
        <w:spacing w:before="4"/>
        <w:jc w:val="both"/>
        <w:rPr>
          <w:sz w:val="22"/>
        </w:rPr>
      </w:pPr>
    </w:p>
    <w:p w14:paraId="1185E90C" w14:textId="77777777" w:rsidR="00151A9B" w:rsidRDefault="003763FC" w:rsidP="00E01DE9">
      <w:pPr>
        <w:pStyle w:val="Prrafodelista"/>
        <w:numPr>
          <w:ilvl w:val="1"/>
          <w:numId w:val="77"/>
        </w:numPr>
        <w:tabs>
          <w:tab w:val="left" w:pos="1043"/>
        </w:tabs>
        <w:spacing w:before="1" w:line="235" w:lineRule="auto"/>
        <w:ind w:right="224"/>
        <w:jc w:val="both"/>
      </w:pPr>
      <w:r>
        <w:t>Si se decide cancelar la matricula o</w:t>
      </w:r>
      <w:r>
        <w:rPr>
          <w:spacing w:val="-1"/>
        </w:rPr>
        <w:t xml:space="preserve"> </w:t>
      </w:r>
      <w:r>
        <w:t>expulsión del estudiante,</w:t>
      </w:r>
      <w:r>
        <w:rPr>
          <w:spacing w:val="-2"/>
        </w:rPr>
        <w:t xml:space="preserve"> </w:t>
      </w:r>
      <w:r>
        <w:t xml:space="preserve">la apoderada puede solicitar </w:t>
      </w:r>
      <w:r>
        <w:rPr>
          <w:b/>
        </w:rPr>
        <w:t xml:space="preserve">apelación de la decisión el que tendrá una duración de 5 días hábiles </w:t>
      </w:r>
      <w:r>
        <w:t>para que la escuela responda.</w:t>
      </w:r>
    </w:p>
    <w:p w14:paraId="594A2CDA" w14:textId="77777777" w:rsidR="00151A9B" w:rsidRDefault="00151A9B" w:rsidP="003660A6">
      <w:pPr>
        <w:pStyle w:val="Textoindependiente"/>
        <w:spacing w:before="7"/>
        <w:jc w:val="both"/>
        <w:rPr>
          <w:sz w:val="22"/>
        </w:rPr>
      </w:pPr>
    </w:p>
    <w:p w14:paraId="0DA78994" w14:textId="77777777" w:rsidR="00151A9B" w:rsidRDefault="003763FC" w:rsidP="00E01DE9">
      <w:pPr>
        <w:pStyle w:val="Prrafodelista"/>
        <w:numPr>
          <w:ilvl w:val="1"/>
          <w:numId w:val="77"/>
        </w:numPr>
        <w:tabs>
          <w:tab w:val="left" w:pos="1043"/>
        </w:tabs>
        <w:ind w:right="213"/>
        <w:jc w:val="both"/>
      </w:pPr>
      <w:r>
        <w:t>El director/a consulta al Consejo de Profesores sobre su pronunciamiento respecto a la medida y su pertinencia,</w:t>
      </w:r>
      <w:r>
        <w:rPr>
          <w:spacing w:val="-2"/>
        </w:rPr>
        <w:t xml:space="preserve"> </w:t>
      </w:r>
      <w:r>
        <w:t>quienes deben entregar</w:t>
      </w:r>
      <w:r>
        <w:rPr>
          <w:spacing w:val="-4"/>
        </w:rPr>
        <w:t xml:space="preserve"> </w:t>
      </w:r>
      <w:r>
        <w:t>una opinión colectiva respecto</w:t>
      </w:r>
      <w:r>
        <w:rPr>
          <w:spacing w:val="-1"/>
        </w:rPr>
        <w:t xml:space="preserve"> </w:t>
      </w:r>
      <w:r>
        <w:t>al estudiante</w:t>
      </w:r>
      <w:r>
        <w:rPr>
          <w:spacing w:val="-3"/>
        </w:rPr>
        <w:t xml:space="preserve"> </w:t>
      </w:r>
      <w:r>
        <w:t>y la</w:t>
      </w:r>
      <w:r>
        <w:rPr>
          <w:spacing w:val="-4"/>
        </w:rPr>
        <w:t xml:space="preserve"> </w:t>
      </w:r>
      <w:r>
        <w:t>medida a tomar por el establecimiento.</w:t>
      </w:r>
    </w:p>
    <w:p w14:paraId="6F55B932" w14:textId="77777777" w:rsidR="00151A9B" w:rsidRDefault="00151A9B" w:rsidP="003660A6">
      <w:pPr>
        <w:pStyle w:val="Textoindependiente"/>
        <w:spacing w:before="1"/>
        <w:jc w:val="both"/>
        <w:rPr>
          <w:sz w:val="22"/>
        </w:rPr>
      </w:pPr>
    </w:p>
    <w:p w14:paraId="46AEA97A" w14:textId="77777777" w:rsidR="00151A9B" w:rsidRDefault="003763FC" w:rsidP="00E01DE9">
      <w:pPr>
        <w:pStyle w:val="Prrafodelista"/>
        <w:numPr>
          <w:ilvl w:val="1"/>
          <w:numId w:val="77"/>
        </w:numPr>
        <w:tabs>
          <w:tab w:val="left" w:pos="1039"/>
        </w:tabs>
        <w:spacing w:before="1"/>
        <w:ind w:left="1038" w:hanging="361"/>
        <w:jc w:val="both"/>
      </w:pPr>
      <w:r>
        <w:t>Finalmente,</w:t>
      </w:r>
      <w:r>
        <w:rPr>
          <w:spacing w:val="-13"/>
        </w:rPr>
        <w:t xml:space="preserve"> </w:t>
      </w:r>
      <w:r>
        <w:t>el</w:t>
      </w:r>
      <w:r>
        <w:rPr>
          <w:spacing w:val="-12"/>
        </w:rPr>
        <w:t xml:space="preserve"> </w:t>
      </w:r>
      <w:r>
        <w:t>Director/a</w:t>
      </w:r>
      <w:r>
        <w:rPr>
          <w:spacing w:val="-13"/>
        </w:rPr>
        <w:t xml:space="preserve"> </w:t>
      </w:r>
      <w:r>
        <w:t>resuelve</w:t>
      </w:r>
      <w:r>
        <w:rPr>
          <w:spacing w:val="-10"/>
        </w:rPr>
        <w:t xml:space="preserve"> </w:t>
      </w:r>
      <w:r>
        <w:t>y</w:t>
      </w:r>
      <w:r>
        <w:rPr>
          <w:spacing w:val="-16"/>
        </w:rPr>
        <w:t xml:space="preserve"> </w:t>
      </w:r>
      <w:r>
        <w:t>notifica</w:t>
      </w:r>
      <w:r>
        <w:rPr>
          <w:spacing w:val="-12"/>
        </w:rPr>
        <w:t xml:space="preserve"> </w:t>
      </w:r>
      <w:r>
        <w:t>al</w:t>
      </w:r>
      <w:r>
        <w:rPr>
          <w:spacing w:val="-7"/>
        </w:rPr>
        <w:t xml:space="preserve"> </w:t>
      </w:r>
      <w:r>
        <w:rPr>
          <w:spacing w:val="-2"/>
        </w:rPr>
        <w:t>apoderado/a.</w:t>
      </w:r>
    </w:p>
    <w:p w14:paraId="35A87FF8" w14:textId="77777777" w:rsidR="00151A9B" w:rsidRDefault="00151A9B" w:rsidP="003660A6">
      <w:pPr>
        <w:pStyle w:val="Textoindependiente"/>
        <w:spacing w:before="2"/>
        <w:jc w:val="both"/>
        <w:rPr>
          <w:sz w:val="22"/>
        </w:rPr>
      </w:pPr>
    </w:p>
    <w:p w14:paraId="1C420DFC" w14:textId="77777777" w:rsidR="00151A9B" w:rsidRDefault="003763FC" w:rsidP="00E01DE9">
      <w:pPr>
        <w:pStyle w:val="Prrafodelista"/>
        <w:numPr>
          <w:ilvl w:val="1"/>
          <w:numId w:val="77"/>
        </w:numPr>
        <w:tabs>
          <w:tab w:val="left" w:pos="1043"/>
        </w:tabs>
        <w:spacing w:line="237" w:lineRule="auto"/>
        <w:ind w:right="224"/>
        <w:jc w:val="both"/>
      </w:pPr>
      <w:r>
        <w:t>Son 3 notificaciones a realizar las que deben quedar debidamente registradas en un acta con las firmas respectivas y justificación de dichas medidas, estas son: iniciada la investigación y suspensión, terminada la investigación y resolución, resolución de la apelación del apoderado/a.</w:t>
      </w:r>
    </w:p>
    <w:p w14:paraId="2D1F3B90" w14:textId="77777777" w:rsidR="00151A9B" w:rsidRDefault="00151A9B" w:rsidP="003660A6">
      <w:pPr>
        <w:pStyle w:val="Textoindependiente"/>
        <w:spacing w:before="7"/>
        <w:jc w:val="both"/>
        <w:rPr>
          <w:sz w:val="22"/>
        </w:rPr>
      </w:pPr>
    </w:p>
    <w:p w14:paraId="223CD3F0" w14:textId="77777777" w:rsidR="00151A9B" w:rsidRDefault="003763FC" w:rsidP="00E01DE9">
      <w:pPr>
        <w:pStyle w:val="Prrafodelista"/>
        <w:numPr>
          <w:ilvl w:val="1"/>
          <w:numId w:val="77"/>
        </w:numPr>
        <w:tabs>
          <w:tab w:val="left" w:pos="1043"/>
        </w:tabs>
        <w:ind w:right="227"/>
        <w:jc w:val="both"/>
      </w:pPr>
      <w:r>
        <w:t>En caso que el Director/a resuelva la expulsión o cancelación de la matricula debe poner en constancia a la Superintendencia de la Educación respecto a la medida, quien revisa el procedimiento realizado por el establecimiento. Para esto cuenta con 5 días hábiles desde que se toma la medida.</w:t>
      </w:r>
    </w:p>
    <w:p w14:paraId="129B62C0" w14:textId="77777777" w:rsidR="00151A9B" w:rsidRDefault="00151A9B" w:rsidP="003660A6">
      <w:pPr>
        <w:jc w:val="both"/>
        <w:sectPr w:rsidR="00151A9B">
          <w:pgSz w:w="12240" w:h="15840"/>
          <w:pgMar w:top="1080" w:right="680" w:bottom="1560" w:left="820" w:header="268" w:footer="1375" w:gutter="0"/>
          <w:cols w:space="720"/>
        </w:sectPr>
      </w:pPr>
    </w:p>
    <w:p w14:paraId="6E281AF1" w14:textId="77777777" w:rsidR="00151A9B" w:rsidRDefault="00151A9B" w:rsidP="003660A6">
      <w:pPr>
        <w:pStyle w:val="Textoindependiente"/>
        <w:jc w:val="both"/>
        <w:rPr>
          <w:sz w:val="20"/>
        </w:rPr>
      </w:pPr>
    </w:p>
    <w:p w14:paraId="139E7C6D" w14:textId="77777777" w:rsidR="00151A9B" w:rsidRDefault="00151A9B" w:rsidP="003660A6">
      <w:pPr>
        <w:pStyle w:val="Textoindependiente"/>
        <w:jc w:val="both"/>
        <w:rPr>
          <w:sz w:val="20"/>
        </w:rPr>
      </w:pPr>
    </w:p>
    <w:p w14:paraId="4218123A" w14:textId="77777777" w:rsidR="00151A9B" w:rsidRDefault="00151A9B" w:rsidP="003660A6">
      <w:pPr>
        <w:pStyle w:val="Textoindependiente"/>
        <w:jc w:val="both"/>
        <w:rPr>
          <w:sz w:val="20"/>
        </w:rPr>
      </w:pPr>
    </w:p>
    <w:p w14:paraId="3080107D" w14:textId="77777777" w:rsidR="00151A9B" w:rsidRDefault="00151A9B" w:rsidP="003660A6">
      <w:pPr>
        <w:pStyle w:val="Textoindependiente"/>
        <w:jc w:val="both"/>
        <w:rPr>
          <w:sz w:val="20"/>
        </w:rPr>
      </w:pPr>
    </w:p>
    <w:p w14:paraId="3C0567F2" w14:textId="77777777" w:rsidR="00151A9B" w:rsidRDefault="00151A9B" w:rsidP="003660A6">
      <w:pPr>
        <w:pStyle w:val="Textoindependiente"/>
        <w:spacing w:before="3"/>
        <w:jc w:val="both"/>
        <w:rPr>
          <w:sz w:val="29"/>
        </w:rPr>
      </w:pPr>
    </w:p>
    <w:p w14:paraId="36719544" w14:textId="77777777" w:rsidR="00151A9B" w:rsidRDefault="003763FC" w:rsidP="003660A6">
      <w:pPr>
        <w:pStyle w:val="Textoindependiente"/>
        <w:ind w:left="477"/>
        <w:jc w:val="both"/>
        <w:rPr>
          <w:sz w:val="20"/>
        </w:rPr>
      </w:pPr>
      <w:r>
        <w:rPr>
          <w:noProof/>
          <w:sz w:val="20"/>
          <w:lang w:val="es-CL" w:eastAsia="es-CL"/>
        </w:rPr>
        <w:drawing>
          <wp:inline distT="0" distB="0" distL="0" distR="0" wp14:anchorId="27302C09" wp14:editId="5684D241">
            <wp:extent cx="4881390" cy="6756082"/>
            <wp:effectExtent l="0" t="0" r="0" b="0"/>
            <wp:docPr id="8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7.jpeg"/>
                    <pic:cNvPicPr/>
                  </pic:nvPicPr>
                  <pic:blipFill>
                    <a:blip r:embed="rId112" cstate="print"/>
                    <a:stretch>
                      <a:fillRect/>
                    </a:stretch>
                  </pic:blipFill>
                  <pic:spPr>
                    <a:xfrm>
                      <a:off x="0" y="0"/>
                      <a:ext cx="4881390" cy="6756082"/>
                    </a:xfrm>
                    <a:prstGeom prst="rect">
                      <a:avLst/>
                    </a:prstGeom>
                  </pic:spPr>
                </pic:pic>
              </a:graphicData>
            </a:graphic>
          </wp:inline>
        </w:drawing>
      </w:r>
    </w:p>
    <w:p w14:paraId="3E783030" w14:textId="77777777" w:rsidR="00151A9B" w:rsidRDefault="00151A9B" w:rsidP="003660A6">
      <w:pPr>
        <w:jc w:val="both"/>
        <w:rPr>
          <w:sz w:val="20"/>
        </w:rPr>
        <w:sectPr w:rsidR="00151A9B">
          <w:headerReference w:type="default" r:id="rId113"/>
          <w:footerReference w:type="default" r:id="rId114"/>
          <w:pgSz w:w="12240" w:h="15840"/>
          <w:pgMar w:top="800" w:right="680" w:bottom="1560" w:left="820" w:header="0" w:footer="1377" w:gutter="0"/>
          <w:cols w:space="720"/>
        </w:sectPr>
      </w:pPr>
    </w:p>
    <w:p w14:paraId="23DD7D27" w14:textId="77777777" w:rsidR="00151A9B" w:rsidRDefault="00151A9B" w:rsidP="003660A6">
      <w:pPr>
        <w:pStyle w:val="Textoindependiente"/>
        <w:spacing w:before="4"/>
        <w:jc w:val="both"/>
        <w:rPr>
          <w:sz w:val="25"/>
        </w:rPr>
      </w:pPr>
    </w:p>
    <w:p w14:paraId="4F37C36D" w14:textId="77777777" w:rsidR="00D64F34" w:rsidRDefault="00D64F34" w:rsidP="00D64F34">
      <w:pPr>
        <w:spacing w:before="57"/>
        <w:ind w:left="322"/>
        <w:jc w:val="center"/>
        <w:rPr>
          <w:b/>
          <w:spacing w:val="-2"/>
          <w:u w:val="single"/>
        </w:rPr>
      </w:pPr>
    </w:p>
    <w:p w14:paraId="0317013C" w14:textId="77777777" w:rsidR="00151A9B" w:rsidRPr="00D64F34" w:rsidRDefault="003763FC" w:rsidP="00D64F34">
      <w:pPr>
        <w:spacing w:before="57"/>
        <w:ind w:left="322"/>
        <w:jc w:val="center"/>
        <w:rPr>
          <w:b/>
          <w:u w:val="single"/>
        </w:rPr>
      </w:pPr>
      <w:r w:rsidRPr="00D64F34">
        <w:rPr>
          <w:b/>
          <w:spacing w:val="-2"/>
          <w:u w:val="single"/>
        </w:rPr>
        <w:t>PROCEDIMIENTO</w:t>
      </w:r>
      <w:r w:rsidRPr="00D64F34">
        <w:rPr>
          <w:b/>
          <w:spacing w:val="-11"/>
          <w:u w:val="single"/>
        </w:rPr>
        <w:t xml:space="preserve"> </w:t>
      </w:r>
      <w:r w:rsidRPr="00D64F34">
        <w:rPr>
          <w:b/>
          <w:spacing w:val="-2"/>
          <w:u w:val="single"/>
        </w:rPr>
        <w:t>DE</w:t>
      </w:r>
      <w:r w:rsidRPr="00D64F34">
        <w:rPr>
          <w:b/>
          <w:spacing w:val="-6"/>
          <w:u w:val="single"/>
        </w:rPr>
        <w:t xml:space="preserve"> </w:t>
      </w:r>
      <w:r w:rsidRPr="00D64F34">
        <w:rPr>
          <w:b/>
          <w:spacing w:val="-2"/>
          <w:u w:val="single"/>
        </w:rPr>
        <w:t>CONSTANCIA</w:t>
      </w:r>
      <w:r w:rsidRPr="00D64F34">
        <w:rPr>
          <w:b/>
          <w:spacing w:val="-1"/>
          <w:u w:val="single"/>
        </w:rPr>
        <w:t xml:space="preserve"> </w:t>
      </w:r>
      <w:r w:rsidRPr="00D64F34">
        <w:rPr>
          <w:b/>
          <w:spacing w:val="-2"/>
          <w:u w:val="single"/>
        </w:rPr>
        <w:t>A SUPERINTENDECIA</w:t>
      </w:r>
      <w:r w:rsidRPr="00D64F34">
        <w:rPr>
          <w:b/>
          <w:spacing w:val="-6"/>
          <w:u w:val="single"/>
        </w:rPr>
        <w:t xml:space="preserve"> </w:t>
      </w:r>
      <w:r w:rsidRPr="00D64F34">
        <w:rPr>
          <w:b/>
          <w:spacing w:val="-2"/>
          <w:u w:val="single"/>
        </w:rPr>
        <w:t>DE</w:t>
      </w:r>
      <w:r w:rsidRPr="00D64F34">
        <w:rPr>
          <w:b/>
          <w:spacing w:val="-6"/>
          <w:u w:val="single"/>
        </w:rPr>
        <w:t xml:space="preserve"> </w:t>
      </w:r>
      <w:r w:rsidRPr="00D64F34">
        <w:rPr>
          <w:b/>
          <w:spacing w:val="-2"/>
          <w:u w:val="single"/>
        </w:rPr>
        <w:t>EDUCACIÓN:</w:t>
      </w:r>
    </w:p>
    <w:p w14:paraId="249719E3" w14:textId="77777777" w:rsidR="00151A9B" w:rsidRDefault="003763FC" w:rsidP="003660A6">
      <w:pPr>
        <w:spacing w:before="192"/>
        <w:ind w:left="438"/>
        <w:jc w:val="both"/>
        <w:rPr>
          <w:b/>
        </w:rPr>
      </w:pPr>
      <w:r>
        <w:rPr>
          <w:b/>
          <w:spacing w:val="-2"/>
        </w:rPr>
        <w:t>Actividad</w:t>
      </w:r>
      <w:r>
        <w:rPr>
          <w:b/>
          <w:spacing w:val="-5"/>
        </w:rPr>
        <w:t xml:space="preserve"> </w:t>
      </w:r>
      <w:r>
        <w:rPr>
          <w:b/>
          <w:spacing w:val="-2"/>
        </w:rPr>
        <w:t>1:</w:t>
      </w:r>
      <w:r>
        <w:rPr>
          <w:b/>
          <w:spacing w:val="-7"/>
        </w:rPr>
        <w:t xml:space="preserve"> </w:t>
      </w:r>
      <w:r>
        <w:rPr>
          <w:b/>
          <w:spacing w:val="-2"/>
        </w:rPr>
        <w:t>“Ingresar</w:t>
      </w:r>
      <w:r>
        <w:rPr>
          <w:b/>
          <w:spacing w:val="-8"/>
        </w:rPr>
        <w:t xml:space="preserve"> </w:t>
      </w:r>
      <w:r>
        <w:rPr>
          <w:b/>
          <w:spacing w:val="-2"/>
        </w:rPr>
        <w:t>Portal</w:t>
      </w:r>
      <w:r>
        <w:rPr>
          <w:b/>
          <w:spacing w:val="-4"/>
        </w:rPr>
        <w:t xml:space="preserve"> </w:t>
      </w:r>
      <w:r>
        <w:rPr>
          <w:b/>
          <w:spacing w:val="-2"/>
        </w:rPr>
        <w:t>Web</w:t>
      </w:r>
      <w:r>
        <w:rPr>
          <w:b/>
          <w:spacing w:val="-6"/>
        </w:rPr>
        <w:t xml:space="preserve"> </w:t>
      </w:r>
      <w:r>
        <w:rPr>
          <w:b/>
          <w:spacing w:val="-2"/>
        </w:rPr>
        <w:t>(Autentificarse)”</w:t>
      </w:r>
    </w:p>
    <w:p w14:paraId="53C8F10F" w14:textId="77777777" w:rsidR="00151A9B" w:rsidRDefault="003763FC" w:rsidP="003660A6">
      <w:pPr>
        <w:spacing w:before="187"/>
        <w:ind w:left="438" w:right="419"/>
        <w:jc w:val="both"/>
      </w:pPr>
      <w:r>
        <w:t>El</w:t>
      </w:r>
      <w:r>
        <w:rPr>
          <w:spacing w:val="-2"/>
        </w:rPr>
        <w:t xml:space="preserve"> </w:t>
      </w:r>
      <w:r>
        <w:t>Director/a</w:t>
      </w:r>
      <w:r>
        <w:rPr>
          <w:spacing w:val="-4"/>
        </w:rPr>
        <w:t xml:space="preserve"> </w:t>
      </w:r>
      <w:r>
        <w:t>del</w:t>
      </w:r>
      <w:r>
        <w:rPr>
          <w:spacing w:val="-2"/>
        </w:rPr>
        <w:t xml:space="preserve"> </w:t>
      </w:r>
      <w:r>
        <w:t>Establecimiento</w:t>
      </w:r>
      <w:r>
        <w:rPr>
          <w:spacing w:val="-5"/>
        </w:rPr>
        <w:t xml:space="preserve"> </w:t>
      </w:r>
      <w:r>
        <w:t>Educacional</w:t>
      </w:r>
      <w:r>
        <w:rPr>
          <w:spacing w:val="-3"/>
        </w:rPr>
        <w:t xml:space="preserve"> </w:t>
      </w:r>
      <w:r>
        <w:t>será</w:t>
      </w:r>
      <w:r>
        <w:rPr>
          <w:spacing w:val="-4"/>
        </w:rPr>
        <w:t xml:space="preserve"> </w:t>
      </w:r>
      <w:r>
        <w:t>el responsable</w:t>
      </w:r>
      <w:r>
        <w:rPr>
          <w:spacing w:val="-4"/>
        </w:rPr>
        <w:t xml:space="preserve"> </w:t>
      </w:r>
      <w:r>
        <w:t>de</w:t>
      </w:r>
      <w:r>
        <w:rPr>
          <w:spacing w:val="-4"/>
        </w:rPr>
        <w:t xml:space="preserve"> </w:t>
      </w:r>
      <w:r>
        <w:t>ingresar</w:t>
      </w:r>
      <w:r>
        <w:rPr>
          <w:spacing w:val="-4"/>
        </w:rPr>
        <w:t xml:space="preserve"> </w:t>
      </w:r>
      <w:r>
        <w:t>el</w:t>
      </w:r>
      <w:r>
        <w:rPr>
          <w:spacing w:val="-2"/>
        </w:rPr>
        <w:t xml:space="preserve"> </w:t>
      </w:r>
      <w:r>
        <w:t>expediente</w:t>
      </w:r>
      <w:r>
        <w:rPr>
          <w:spacing w:val="-4"/>
        </w:rPr>
        <w:t xml:space="preserve"> </w:t>
      </w:r>
      <w:r>
        <w:t>digital</w:t>
      </w:r>
      <w:r>
        <w:rPr>
          <w:spacing w:val="-3"/>
        </w:rPr>
        <w:t xml:space="preserve"> </w:t>
      </w:r>
      <w:r>
        <w:t>respectivo en la plataforma web habilitada por la SIE, debiendo autentificarse.</w:t>
      </w:r>
      <w:hyperlink r:id="rId115">
        <w:r>
          <w:rPr>
            <w:color w:val="045FC1"/>
            <w:u w:val="single" w:color="045FC1"/>
          </w:rPr>
          <w:t>www.atencionSIE.supereduc.cl</w:t>
        </w:r>
        <w:r>
          <w:t>.</w:t>
        </w:r>
      </w:hyperlink>
    </w:p>
    <w:p w14:paraId="5ED4A3E4" w14:textId="77777777" w:rsidR="00151A9B" w:rsidRDefault="003763FC" w:rsidP="003660A6">
      <w:pPr>
        <w:spacing w:before="150"/>
        <w:ind w:left="438"/>
        <w:jc w:val="both"/>
      </w:pPr>
      <w:r>
        <w:t>Una</w:t>
      </w:r>
      <w:r>
        <w:rPr>
          <w:spacing w:val="-3"/>
        </w:rPr>
        <w:t xml:space="preserve"> </w:t>
      </w:r>
      <w:r>
        <w:t>vez</w:t>
      </w:r>
      <w:r>
        <w:rPr>
          <w:spacing w:val="-3"/>
        </w:rPr>
        <w:t xml:space="preserve"> </w:t>
      </w:r>
      <w:r>
        <w:t>que</w:t>
      </w:r>
      <w:r>
        <w:rPr>
          <w:spacing w:val="-3"/>
        </w:rPr>
        <w:t xml:space="preserve"> </w:t>
      </w:r>
      <w:r>
        <w:t>los</w:t>
      </w:r>
      <w:r>
        <w:rPr>
          <w:spacing w:val="-3"/>
        </w:rPr>
        <w:t xml:space="preserve"> </w:t>
      </w:r>
      <w:r>
        <w:t>datos</w:t>
      </w:r>
      <w:r>
        <w:rPr>
          <w:spacing w:val="-3"/>
        </w:rPr>
        <w:t xml:space="preserve"> </w:t>
      </w:r>
      <w:r>
        <w:t>del</w:t>
      </w:r>
      <w:r>
        <w:rPr>
          <w:spacing w:val="-1"/>
        </w:rPr>
        <w:t xml:space="preserve"> </w:t>
      </w:r>
      <w:r>
        <w:t>Director</w:t>
      </w:r>
      <w:r>
        <w:rPr>
          <w:spacing w:val="-2"/>
        </w:rPr>
        <w:t xml:space="preserve"> </w:t>
      </w:r>
      <w:r>
        <w:t>sean</w:t>
      </w:r>
      <w:r>
        <w:rPr>
          <w:spacing w:val="-4"/>
        </w:rPr>
        <w:t xml:space="preserve"> </w:t>
      </w:r>
      <w:r>
        <w:t>validados</w:t>
      </w:r>
      <w:r>
        <w:rPr>
          <w:spacing w:val="-3"/>
        </w:rPr>
        <w:t xml:space="preserve"> </w:t>
      </w:r>
      <w:r>
        <w:t>por el</w:t>
      </w:r>
      <w:r>
        <w:rPr>
          <w:spacing w:val="-1"/>
        </w:rPr>
        <w:t xml:space="preserve"> </w:t>
      </w:r>
      <w:r>
        <w:t>sistema,</w:t>
      </w:r>
      <w:r>
        <w:rPr>
          <w:spacing w:val="-6"/>
        </w:rPr>
        <w:t xml:space="preserve"> </w:t>
      </w:r>
      <w:r>
        <w:t>esta</w:t>
      </w:r>
      <w:r>
        <w:rPr>
          <w:spacing w:val="-3"/>
        </w:rPr>
        <w:t xml:space="preserve"> </w:t>
      </w:r>
      <w:r>
        <w:t>será</w:t>
      </w:r>
      <w:r>
        <w:rPr>
          <w:spacing w:val="-3"/>
        </w:rPr>
        <w:t xml:space="preserve"> </w:t>
      </w:r>
      <w:r>
        <w:t>confirmada</w:t>
      </w:r>
      <w:r>
        <w:rPr>
          <w:spacing w:val="-3"/>
        </w:rPr>
        <w:t xml:space="preserve"> </w:t>
      </w:r>
      <w:r>
        <w:t>de</w:t>
      </w:r>
      <w:r>
        <w:rPr>
          <w:spacing w:val="-3"/>
        </w:rPr>
        <w:t xml:space="preserve"> </w:t>
      </w:r>
      <w:r>
        <w:t>manera</w:t>
      </w:r>
      <w:r>
        <w:rPr>
          <w:spacing w:val="-3"/>
        </w:rPr>
        <w:t xml:space="preserve"> </w:t>
      </w:r>
      <w:r>
        <w:t>automática mediante notificación al correo electrónico del Director.</w:t>
      </w:r>
    </w:p>
    <w:p w14:paraId="1EA03AB2" w14:textId="77777777" w:rsidR="00151A9B" w:rsidRDefault="00151A9B" w:rsidP="003660A6">
      <w:pPr>
        <w:pStyle w:val="Textoindependiente"/>
        <w:jc w:val="both"/>
        <w:rPr>
          <w:sz w:val="22"/>
        </w:rPr>
      </w:pPr>
    </w:p>
    <w:p w14:paraId="03F8827A" w14:textId="77777777" w:rsidR="00151A9B" w:rsidRDefault="00151A9B" w:rsidP="003660A6">
      <w:pPr>
        <w:pStyle w:val="Textoindependiente"/>
        <w:spacing w:before="6"/>
        <w:jc w:val="both"/>
        <w:rPr>
          <w:sz w:val="22"/>
        </w:rPr>
      </w:pPr>
    </w:p>
    <w:p w14:paraId="6FB2448E" w14:textId="77777777" w:rsidR="00151A9B" w:rsidRDefault="003763FC" w:rsidP="003660A6">
      <w:pPr>
        <w:ind w:left="438"/>
        <w:jc w:val="both"/>
        <w:rPr>
          <w:b/>
        </w:rPr>
      </w:pPr>
      <w:r>
        <w:rPr>
          <w:b/>
          <w:spacing w:val="-2"/>
        </w:rPr>
        <w:t>Actividad</w:t>
      </w:r>
      <w:r>
        <w:rPr>
          <w:b/>
          <w:spacing w:val="-5"/>
        </w:rPr>
        <w:t xml:space="preserve"> </w:t>
      </w:r>
      <w:r>
        <w:rPr>
          <w:b/>
          <w:spacing w:val="-2"/>
        </w:rPr>
        <w:t>2:</w:t>
      </w:r>
      <w:r>
        <w:rPr>
          <w:b/>
          <w:spacing w:val="-6"/>
        </w:rPr>
        <w:t xml:space="preserve"> </w:t>
      </w:r>
      <w:r>
        <w:rPr>
          <w:b/>
          <w:spacing w:val="-2"/>
        </w:rPr>
        <w:t>“Completar</w:t>
      </w:r>
      <w:r>
        <w:rPr>
          <w:b/>
          <w:spacing w:val="-8"/>
        </w:rPr>
        <w:t xml:space="preserve"> </w:t>
      </w:r>
      <w:r>
        <w:rPr>
          <w:b/>
          <w:spacing w:val="-2"/>
        </w:rPr>
        <w:t>datos</w:t>
      </w:r>
      <w:r>
        <w:rPr>
          <w:b/>
          <w:spacing w:val="-3"/>
        </w:rPr>
        <w:t xml:space="preserve"> </w:t>
      </w:r>
      <w:r>
        <w:rPr>
          <w:b/>
          <w:spacing w:val="-2"/>
        </w:rPr>
        <w:t>del</w:t>
      </w:r>
      <w:r>
        <w:rPr>
          <w:b/>
          <w:spacing w:val="-4"/>
        </w:rPr>
        <w:t xml:space="preserve"> </w:t>
      </w:r>
      <w:r>
        <w:rPr>
          <w:b/>
          <w:spacing w:val="-2"/>
        </w:rPr>
        <w:t>Establecimiento</w:t>
      </w:r>
      <w:r>
        <w:rPr>
          <w:b/>
          <w:spacing w:val="-3"/>
        </w:rPr>
        <w:t xml:space="preserve"> </w:t>
      </w:r>
      <w:r>
        <w:rPr>
          <w:b/>
          <w:spacing w:val="-2"/>
        </w:rPr>
        <w:t>y</w:t>
      </w:r>
      <w:r>
        <w:rPr>
          <w:b/>
        </w:rPr>
        <w:t xml:space="preserve"> </w:t>
      </w:r>
      <w:r>
        <w:rPr>
          <w:b/>
          <w:spacing w:val="-2"/>
        </w:rPr>
        <w:t>Alumno”</w:t>
      </w:r>
    </w:p>
    <w:p w14:paraId="24FCEB4E" w14:textId="77777777" w:rsidR="00151A9B" w:rsidRDefault="003763FC" w:rsidP="003660A6">
      <w:pPr>
        <w:spacing w:before="188"/>
        <w:ind w:left="438"/>
        <w:jc w:val="both"/>
      </w:pPr>
      <w:r>
        <w:t>El</w:t>
      </w:r>
      <w:r>
        <w:rPr>
          <w:spacing w:val="37"/>
        </w:rPr>
        <w:t xml:space="preserve"> </w:t>
      </w:r>
      <w:r>
        <w:t>Director</w:t>
      </w:r>
      <w:r>
        <w:rPr>
          <w:spacing w:val="40"/>
        </w:rPr>
        <w:t xml:space="preserve"> </w:t>
      </w:r>
      <w:r>
        <w:t>será</w:t>
      </w:r>
      <w:r>
        <w:rPr>
          <w:spacing w:val="35"/>
        </w:rPr>
        <w:t xml:space="preserve"> </w:t>
      </w:r>
      <w:r>
        <w:t>el</w:t>
      </w:r>
      <w:r>
        <w:rPr>
          <w:spacing w:val="37"/>
        </w:rPr>
        <w:t xml:space="preserve"> </w:t>
      </w:r>
      <w:r>
        <w:t>responsable</w:t>
      </w:r>
      <w:r>
        <w:rPr>
          <w:spacing w:val="35"/>
        </w:rPr>
        <w:t xml:space="preserve"> </w:t>
      </w:r>
      <w:r>
        <w:t>de</w:t>
      </w:r>
      <w:r>
        <w:rPr>
          <w:spacing w:val="40"/>
        </w:rPr>
        <w:t xml:space="preserve"> </w:t>
      </w:r>
      <w:r>
        <w:t>completar</w:t>
      </w:r>
      <w:r>
        <w:rPr>
          <w:spacing w:val="34"/>
        </w:rPr>
        <w:t xml:space="preserve"> </w:t>
      </w:r>
      <w:r>
        <w:t>los</w:t>
      </w:r>
      <w:r>
        <w:rPr>
          <w:spacing w:val="35"/>
        </w:rPr>
        <w:t xml:space="preserve"> </w:t>
      </w:r>
      <w:r>
        <w:t>antecedentes</w:t>
      </w:r>
      <w:r>
        <w:rPr>
          <w:spacing w:val="35"/>
        </w:rPr>
        <w:t xml:space="preserve"> </w:t>
      </w:r>
      <w:r>
        <w:t>requeridos</w:t>
      </w:r>
      <w:r>
        <w:rPr>
          <w:spacing w:val="34"/>
        </w:rPr>
        <w:t xml:space="preserve"> </w:t>
      </w:r>
      <w:r>
        <w:t>del</w:t>
      </w:r>
      <w:r>
        <w:rPr>
          <w:spacing w:val="38"/>
        </w:rPr>
        <w:t xml:space="preserve"> </w:t>
      </w:r>
      <w:r>
        <w:t>establecimiento</w:t>
      </w:r>
      <w:r>
        <w:rPr>
          <w:spacing w:val="34"/>
        </w:rPr>
        <w:t xml:space="preserve"> </w:t>
      </w:r>
      <w:r>
        <w:t>como</w:t>
      </w:r>
      <w:r>
        <w:rPr>
          <w:spacing w:val="38"/>
        </w:rPr>
        <w:t xml:space="preserve"> </w:t>
      </w:r>
      <w:r>
        <w:t>del estudiante en la plataforma, los que se detallan a continuación:</w:t>
      </w:r>
    </w:p>
    <w:p w14:paraId="15DBE296" w14:textId="77777777" w:rsidR="00151A9B" w:rsidRDefault="003763FC" w:rsidP="003660A6">
      <w:pPr>
        <w:spacing w:before="159"/>
        <w:ind w:left="438"/>
        <w:jc w:val="both"/>
        <w:rPr>
          <w:b/>
        </w:rPr>
      </w:pPr>
      <w:r>
        <w:rPr>
          <w:b/>
          <w:spacing w:val="-2"/>
        </w:rPr>
        <w:t>Antecedentes</w:t>
      </w:r>
      <w:r>
        <w:rPr>
          <w:b/>
          <w:spacing w:val="-1"/>
        </w:rPr>
        <w:t xml:space="preserve"> </w:t>
      </w:r>
      <w:r>
        <w:rPr>
          <w:b/>
          <w:spacing w:val="-2"/>
        </w:rPr>
        <w:t>requeridos</w:t>
      </w:r>
    </w:p>
    <w:p w14:paraId="2F904067" w14:textId="77777777" w:rsidR="00151A9B" w:rsidRDefault="003763FC" w:rsidP="003660A6">
      <w:pPr>
        <w:spacing w:before="197"/>
        <w:ind w:left="438"/>
        <w:jc w:val="both"/>
      </w:pPr>
      <w:r>
        <w:t>La</w:t>
      </w:r>
      <w:r>
        <w:rPr>
          <w:spacing w:val="-15"/>
        </w:rPr>
        <w:t xml:space="preserve"> </w:t>
      </w:r>
      <w:r>
        <w:t>información</w:t>
      </w:r>
      <w:r>
        <w:rPr>
          <w:spacing w:val="-16"/>
        </w:rPr>
        <w:t xml:space="preserve"> </w:t>
      </w:r>
      <w:r>
        <w:t>mínima</w:t>
      </w:r>
      <w:r>
        <w:rPr>
          <w:spacing w:val="-12"/>
        </w:rPr>
        <w:t xml:space="preserve"> </w:t>
      </w:r>
      <w:r>
        <w:t>que</w:t>
      </w:r>
      <w:r>
        <w:rPr>
          <w:spacing w:val="-13"/>
        </w:rPr>
        <w:t xml:space="preserve"> </w:t>
      </w:r>
      <w:r>
        <w:t>deberá</w:t>
      </w:r>
      <w:r>
        <w:rPr>
          <w:spacing w:val="-12"/>
        </w:rPr>
        <w:t xml:space="preserve"> </w:t>
      </w:r>
      <w:r>
        <w:t>contener</w:t>
      </w:r>
      <w:r>
        <w:rPr>
          <w:spacing w:val="-13"/>
        </w:rPr>
        <w:t xml:space="preserve"> </w:t>
      </w:r>
      <w:r>
        <w:t>el</w:t>
      </w:r>
      <w:r>
        <w:rPr>
          <w:spacing w:val="-14"/>
        </w:rPr>
        <w:t xml:space="preserve"> </w:t>
      </w:r>
      <w:r>
        <w:t>expediente</w:t>
      </w:r>
      <w:r>
        <w:rPr>
          <w:spacing w:val="-11"/>
        </w:rPr>
        <w:t xml:space="preserve"> </w:t>
      </w:r>
      <w:r>
        <w:t>digital</w:t>
      </w:r>
      <w:r>
        <w:rPr>
          <w:spacing w:val="-14"/>
        </w:rPr>
        <w:t xml:space="preserve"> </w:t>
      </w:r>
      <w:r>
        <w:t>es</w:t>
      </w:r>
      <w:r>
        <w:rPr>
          <w:spacing w:val="-16"/>
        </w:rPr>
        <w:t xml:space="preserve"> </w:t>
      </w:r>
      <w:r>
        <w:t>la</w:t>
      </w:r>
      <w:r>
        <w:rPr>
          <w:spacing w:val="-12"/>
        </w:rPr>
        <w:t xml:space="preserve"> </w:t>
      </w:r>
      <w:r>
        <w:rPr>
          <w:spacing w:val="-2"/>
        </w:rPr>
        <w:t>siguiente:</w:t>
      </w:r>
    </w:p>
    <w:p w14:paraId="4C0373D4" w14:textId="77777777" w:rsidR="00151A9B" w:rsidRDefault="003763FC" w:rsidP="00E01DE9">
      <w:pPr>
        <w:pStyle w:val="Prrafodelista"/>
        <w:numPr>
          <w:ilvl w:val="2"/>
          <w:numId w:val="77"/>
        </w:numPr>
        <w:tabs>
          <w:tab w:val="left" w:pos="1154"/>
        </w:tabs>
        <w:spacing w:before="193"/>
      </w:pPr>
      <w:r>
        <w:rPr>
          <w:spacing w:val="-2"/>
        </w:rPr>
        <w:t>Identificación</w:t>
      </w:r>
      <w:r>
        <w:rPr>
          <w:spacing w:val="-7"/>
        </w:rPr>
        <w:t xml:space="preserve"> </w:t>
      </w:r>
      <w:r>
        <w:rPr>
          <w:spacing w:val="-2"/>
        </w:rPr>
        <w:t>del</w:t>
      </w:r>
      <w:r>
        <w:rPr>
          <w:spacing w:val="-5"/>
        </w:rPr>
        <w:t xml:space="preserve"> </w:t>
      </w:r>
      <w:r>
        <w:rPr>
          <w:spacing w:val="-2"/>
        </w:rPr>
        <w:t>Establecimiento</w:t>
      </w:r>
      <w:r>
        <w:rPr>
          <w:spacing w:val="2"/>
        </w:rPr>
        <w:t xml:space="preserve"> </w:t>
      </w:r>
      <w:r>
        <w:rPr>
          <w:spacing w:val="-2"/>
        </w:rPr>
        <w:t>Educacional</w:t>
      </w:r>
    </w:p>
    <w:p w14:paraId="3B7F5FA3" w14:textId="77777777" w:rsidR="00151A9B" w:rsidRDefault="003763FC" w:rsidP="00E01DE9">
      <w:pPr>
        <w:pStyle w:val="Prrafodelista"/>
        <w:numPr>
          <w:ilvl w:val="3"/>
          <w:numId w:val="77"/>
        </w:numPr>
        <w:tabs>
          <w:tab w:val="left" w:pos="1874"/>
        </w:tabs>
        <w:spacing w:before="38"/>
      </w:pPr>
      <w:r>
        <w:rPr>
          <w:spacing w:val="-2"/>
        </w:rPr>
        <w:t>Nombre</w:t>
      </w:r>
      <w:r>
        <w:rPr>
          <w:spacing w:val="-6"/>
        </w:rPr>
        <w:t xml:space="preserve"> </w:t>
      </w:r>
      <w:r>
        <w:rPr>
          <w:spacing w:val="-2"/>
        </w:rPr>
        <w:t>Establecimiento</w:t>
      </w:r>
    </w:p>
    <w:p w14:paraId="2084BEF7" w14:textId="77777777" w:rsidR="00151A9B" w:rsidRDefault="003763FC" w:rsidP="00E01DE9">
      <w:pPr>
        <w:pStyle w:val="Prrafodelista"/>
        <w:numPr>
          <w:ilvl w:val="3"/>
          <w:numId w:val="77"/>
        </w:numPr>
        <w:tabs>
          <w:tab w:val="left" w:pos="1874"/>
        </w:tabs>
        <w:spacing w:before="39"/>
      </w:pPr>
      <w:r>
        <w:t>RBD</w:t>
      </w:r>
      <w:r>
        <w:rPr>
          <w:spacing w:val="-15"/>
        </w:rPr>
        <w:t xml:space="preserve"> </w:t>
      </w:r>
      <w:r>
        <w:t>o</w:t>
      </w:r>
      <w:r>
        <w:rPr>
          <w:spacing w:val="-8"/>
        </w:rPr>
        <w:t xml:space="preserve"> </w:t>
      </w:r>
      <w:r>
        <w:t>Código</w:t>
      </w:r>
      <w:r>
        <w:rPr>
          <w:spacing w:val="-3"/>
        </w:rPr>
        <w:t xml:space="preserve"> </w:t>
      </w:r>
      <w:r>
        <w:rPr>
          <w:spacing w:val="-5"/>
        </w:rPr>
        <w:t>SIE</w:t>
      </w:r>
    </w:p>
    <w:p w14:paraId="1F9EDFE6" w14:textId="77777777" w:rsidR="00151A9B" w:rsidRDefault="003763FC" w:rsidP="00E01DE9">
      <w:pPr>
        <w:pStyle w:val="Prrafodelista"/>
        <w:numPr>
          <w:ilvl w:val="3"/>
          <w:numId w:val="77"/>
        </w:numPr>
        <w:tabs>
          <w:tab w:val="left" w:pos="1874"/>
        </w:tabs>
        <w:spacing w:before="39"/>
      </w:pPr>
      <w:r>
        <w:rPr>
          <w:spacing w:val="-2"/>
        </w:rPr>
        <w:t>Región</w:t>
      </w:r>
    </w:p>
    <w:p w14:paraId="2D00500D" w14:textId="77777777" w:rsidR="00151A9B" w:rsidRDefault="003763FC" w:rsidP="00E01DE9">
      <w:pPr>
        <w:pStyle w:val="Prrafodelista"/>
        <w:numPr>
          <w:ilvl w:val="3"/>
          <w:numId w:val="77"/>
        </w:numPr>
        <w:tabs>
          <w:tab w:val="left" w:pos="1874"/>
        </w:tabs>
        <w:spacing w:before="38"/>
      </w:pPr>
      <w:r>
        <w:rPr>
          <w:spacing w:val="-2"/>
        </w:rPr>
        <w:t>Comuna</w:t>
      </w:r>
    </w:p>
    <w:p w14:paraId="000BBFDE" w14:textId="77777777" w:rsidR="00151A9B" w:rsidRDefault="003763FC" w:rsidP="00E01DE9">
      <w:pPr>
        <w:pStyle w:val="Prrafodelista"/>
        <w:numPr>
          <w:ilvl w:val="3"/>
          <w:numId w:val="77"/>
        </w:numPr>
        <w:tabs>
          <w:tab w:val="left" w:pos="1874"/>
        </w:tabs>
        <w:spacing w:before="34"/>
      </w:pPr>
      <w:r>
        <w:t>Tipo</w:t>
      </w:r>
      <w:r>
        <w:rPr>
          <w:spacing w:val="-10"/>
        </w:rPr>
        <w:t xml:space="preserve"> </w:t>
      </w:r>
      <w:r>
        <w:t>de</w:t>
      </w:r>
      <w:r>
        <w:rPr>
          <w:spacing w:val="-8"/>
        </w:rPr>
        <w:t xml:space="preserve"> </w:t>
      </w:r>
      <w:r>
        <w:rPr>
          <w:spacing w:val="-2"/>
        </w:rPr>
        <w:t>dependencia</w:t>
      </w:r>
    </w:p>
    <w:p w14:paraId="5DCC6384" w14:textId="77777777" w:rsidR="00151A9B" w:rsidRDefault="003763FC" w:rsidP="00E01DE9">
      <w:pPr>
        <w:pStyle w:val="Prrafodelista"/>
        <w:numPr>
          <w:ilvl w:val="3"/>
          <w:numId w:val="77"/>
        </w:numPr>
        <w:tabs>
          <w:tab w:val="left" w:pos="1878"/>
          <w:tab w:val="left" w:pos="1879"/>
        </w:tabs>
        <w:spacing w:before="44"/>
        <w:ind w:left="1878" w:hanging="361"/>
      </w:pPr>
      <w:r>
        <w:t>Nombre</w:t>
      </w:r>
      <w:r>
        <w:rPr>
          <w:spacing w:val="-13"/>
        </w:rPr>
        <w:t xml:space="preserve"> </w:t>
      </w:r>
      <w:r>
        <w:t>del</w:t>
      </w:r>
      <w:r>
        <w:rPr>
          <w:spacing w:val="-10"/>
        </w:rPr>
        <w:t xml:space="preserve"> </w:t>
      </w:r>
      <w:r>
        <w:rPr>
          <w:spacing w:val="-2"/>
        </w:rPr>
        <w:t>Director</w:t>
      </w:r>
    </w:p>
    <w:p w14:paraId="05129DD1" w14:textId="77777777" w:rsidR="00151A9B" w:rsidRDefault="003763FC" w:rsidP="00E01DE9">
      <w:pPr>
        <w:pStyle w:val="Prrafodelista"/>
        <w:numPr>
          <w:ilvl w:val="3"/>
          <w:numId w:val="77"/>
        </w:numPr>
        <w:tabs>
          <w:tab w:val="left" w:pos="1874"/>
        </w:tabs>
        <w:spacing w:before="34"/>
      </w:pPr>
      <w:r>
        <w:rPr>
          <w:spacing w:val="-2"/>
        </w:rPr>
        <w:t>Correo</w:t>
      </w:r>
      <w:r>
        <w:rPr>
          <w:spacing w:val="-8"/>
        </w:rPr>
        <w:t xml:space="preserve"> </w:t>
      </w:r>
      <w:r>
        <w:rPr>
          <w:spacing w:val="-2"/>
        </w:rPr>
        <w:t>electrónico del</w:t>
      </w:r>
      <w:r>
        <w:rPr>
          <w:spacing w:val="-3"/>
        </w:rPr>
        <w:t xml:space="preserve"> </w:t>
      </w:r>
      <w:r>
        <w:rPr>
          <w:spacing w:val="-2"/>
        </w:rPr>
        <w:t>establecimiento</w:t>
      </w:r>
    </w:p>
    <w:p w14:paraId="363D1A64" w14:textId="77777777" w:rsidR="00151A9B" w:rsidRDefault="00151A9B" w:rsidP="003660A6">
      <w:pPr>
        <w:pStyle w:val="Textoindependiente"/>
        <w:spacing w:before="5"/>
        <w:jc w:val="both"/>
        <w:rPr>
          <w:sz w:val="22"/>
        </w:rPr>
      </w:pPr>
    </w:p>
    <w:p w14:paraId="612A4265" w14:textId="77777777" w:rsidR="00151A9B" w:rsidRDefault="003763FC" w:rsidP="00E01DE9">
      <w:pPr>
        <w:pStyle w:val="Prrafodelista"/>
        <w:numPr>
          <w:ilvl w:val="2"/>
          <w:numId w:val="77"/>
        </w:numPr>
        <w:tabs>
          <w:tab w:val="left" w:pos="1154"/>
        </w:tabs>
      </w:pPr>
      <w:r>
        <w:rPr>
          <w:spacing w:val="-2"/>
        </w:rPr>
        <w:t>Identificación</w:t>
      </w:r>
      <w:r>
        <w:rPr>
          <w:spacing w:val="-6"/>
        </w:rPr>
        <w:t xml:space="preserve"> </w:t>
      </w:r>
      <w:r>
        <w:rPr>
          <w:spacing w:val="-2"/>
        </w:rPr>
        <w:t>del</w:t>
      </w:r>
      <w:r>
        <w:rPr>
          <w:spacing w:val="-4"/>
        </w:rPr>
        <w:t xml:space="preserve"> </w:t>
      </w:r>
      <w:r>
        <w:rPr>
          <w:spacing w:val="-2"/>
        </w:rPr>
        <w:t>estudiante</w:t>
      </w:r>
    </w:p>
    <w:p w14:paraId="2D421541" w14:textId="77777777" w:rsidR="00151A9B" w:rsidRDefault="003763FC" w:rsidP="00E01DE9">
      <w:pPr>
        <w:pStyle w:val="Prrafodelista"/>
        <w:numPr>
          <w:ilvl w:val="3"/>
          <w:numId w:val="77"/>
        </w:numPr>
        <w:tabs>
          <w:tab w:val="left" w:pos="1874"/>
        </w:tabs>
        <w:spacing w:before="39"/>
      </w:pPr>
      <w:r>
        <w:t>RUT</w:t>
      </w:r>
      <w:r>
        <w:rPr>
          <w:spacing w:val="-10"/>
        </w:rPr>
        <w:t xml:space="preserve"> </w:t>
      </w:r>
      <w:r>
        <w:t>o</w:t>
      </w:r>
      <w:r>
        <w:rPr>
          <w:spacing w:val="-9"/>
        </w:rPr>
        <w:t xml:space="preserve"> </w:t>
      </w:r>
      <w:r>
        <w:t>Pasaporte</w:t>
      </w:r>
      <w:r>
        <w:rPr>
          <w:spacing w:val="-8"/>
        </w:rPr>
        <w:t xml:space="preserve"> </w:t>
      </w:r>
      <w:r>
        <w:t>o</w:t>
      </w:r>
      <w:r>
        <w:rPr>
          <w:spacing w:val="-9"/>
        </w:rPr>
        <w:t xml:space="preserve"> </w:t>
      </w:r>
      <w:r>
        <w:rPr>
          <w:spacing w:val="-5"/>
        </w:rPr>
        <w:t>IPE</w:t>
      </w:r>
    </w:p>
    <w:p w14:paraId="5B361C0E" w14:textId="77777777" w:rsidR="00151A9B" w:rsidRDefault="003763FC" w:rsidP="00E01DE9">
      <w:pPr>
        <w:pStyle w:val="Prrafodelista"/>
        <w:numPr>
          <w:ilvl w:val="3"/>
          <w:numId w:val="77"/>
        </w:numPr>
        <w:tabs>
          <w:tab w:val="left" w:pos="1874"/>
        </w:tabs>
        <w:spacing w:before="44"/>
      </w:pPr>
      <w:r>
        <w:t>Nombres</w:t>
      </w:r>
      <w:r>
        <w:rPr>
          <w:spacing w:val="-13"/>
        </w:rPr>
        <w:t xml:space="preserve"> </w:t>
      </w:r>
      <w:r>
        <w:t>y</w:t>
      </w:r>
      <w:r>
        <w:rPr>
          <w:spacing w:val="-16"/>
        </w:rPr>
        <w:t xml:space="preserve"> </w:t>
      </w:r>
      <w:r>
        <w:t>apellidos</w:t>
      </w:r>
      <w:r>
        <w:rPr>
          <w:spacing w:val="-12"/>
        </w:rPr>
        <w:t xml:space="preserve"> </w:t>
      </w:r>
      <w:r>
        <w:t>paterno</w:t>
      </w:r>
      <w:r>
        <w:rPr>
          <w:spacing w:val="-12"/>
        </w:rPr>
        <w:t xml:space="preserve"> </w:t>
      </w:r>
      <w:r>
        <w:t>y</w:t>
      </w:r>
      <w:r>
        <w:rPr>
          <w:spacing w:val="-16"/>
        </w:rPr>
        <w:t xml:space="preserve"> </w:t>
      </w:r>
      <w:r>
        <w:rPr>
          <w:spacing w:val="-2"/>
        </w:rPr>
        <w:t>materno</w:t>
      </w:r>
    </w:p>
    <w:p w14:paraId="45DF1CD4" w14:textId="77777777" w:rsidR="00151A9B" w:rsidRDefault="003763FC" w:rsidP="00E01DE9">
      <w:pPr>
        <w:pStyle w:val="Prrafodelista"/>
        <w:numPr>
          <w:ilvl w:val="3"/>
          <w:numId w:val="77"/>
        </w:numPr>
        <w:tabs>
          <w:tab w:val="left" w:pos="1874"/>
        </w:tabs>
        <w:spacing w:before="38"/>
      </w:pPr>
      <w:r>
        <w:rPr>
          <w:spacing w:val="-2"/>
        </w:rPr>
        <w:t>Sexo</w:t>
      </w:r>
      <w:r>
        <w:rPr>
          <w:spacing w:val="-7"/>
        </w:rPr>
        <w:t xml:space="preserve"> </w:t>
      </w:r>
      <w:r>
        <w:rPr>
          <w:spacing w:val="-2"/>
        </w:rPr>
        <w:t>registral</w:t>
      </w:r>
    </w:p>
    <w:p w14:paraId="1B61BF65" w14:textId="77777777" w:rsidR="00151A9B" w:rsidRDefault="003763FC" w:rsidP="00E01DE9">
      <w:pPr>
        <w:pStyle w:val="Prrafodelista"/>
        <w:numPr>
          <w:ilvl w:val="3"/>
          <w:numId w:val="77"/>
        </w:numPr>
        <w:tabs>
          <w:tab w:val="left" w:pos="1874"/>
        </w:tabs>
        <w:spacing w:before="34"/>
      </w:pPr>
      <w:r>
        <w:rPr>
          <w:spacing w:val="-2"/>
        </w:rPr>
        <w:t>Género</w:t>
      </w:r>
    </w:p>
    <w:p w14:paraId="0FF83905" w14:textId="77777777" w:rsidR="00151A9B" w:rsidRDefault="003763FC" w:rsidP="00E01DE9">
      <w:pPr>
        <w:pStyle w:val="Prrafodelista"/>
        <w:numPr>
          <w:ilvl w:val="3"/>
          <w:numId w:val="77"/>
        </w:numPr>
        <w:tabs>
          <w:tab w:val="left" w:pos="1874"/>
        </w:tabs>
        <w:spacing w:before="39"/>
      </w:pPr>
      <w:r>
        <w:t>Nivel</w:t>
      </w:r>
      <w:r>
        <w:rPr>
          <w:spacing w:val="-11"/>
        </w:rPr>
        <w:t xml:space="preserve"> </w:t>
      </w:r>
      <w:r>
        <w:t>de</w:t>
      </w:r>
      <w:r>
        <w:rPr>
          <w:spacing w:val="-8"/>
        </w:rPr>
        <w:t xml:space="preserve"> </w:t>
      </w:r>
      <w:r>
        <w:rPr>
          <w:spacing w:val="-2"/>
        </w:rPr>
        <w:t>estudios</w:t>
      </w:r>
    </w:p>
    <w:p w14:paraId="40B0388D" w14:textId="77777777" w:rsidR="00151A9B" w:rsidRDefault="003763FC" w:rsidP="00E01DE9">
      <w:pPr>
        <w:pStyle w:val="Prrafodelista"/>
        <w:numPr>
          <w:ilvl w:val="3"/>
          <w:numId w:val="77"/>
        </w:numPr>
        <w:tabs>
          <w:tab w:val="left" w:pos="1878"/>
          <w:tab w:val="left" w:pos="1879"/>
        </w:tabs>
        <w:spacing w:before="38"/>
        <w:ind w:left="1878" w:hanging="361"/>
      </w:pPr>
      <w:r>
        <w:rPr>
          <w:spacing w:val="-2"/>
        </w:rPr>
        <w:t>Curso</w:t>
      </w:r>
    </w:p>
    <w:p w14:paraId="43765ADB" w14:textId="77777777" w:rsidR="00151A9B" w:rsidRDefault="00151A9B" w:rsidP="003660A6">
      <w:pPr>
        <w:pStyle w:val="Textoindependiente"/>
        <w:spacing w:before="6"/>
        <w:jc w:val="both"/>
        <w:rPr>
          <w:sz w:val="22"/>
        </w:rPr>
      </w:pPr>
    </w:p>
    <w:p w14:paraId="2E885109" w14:textId="77777777" w:rsidR="00151A9B" w:rsidRDefault="003763FC" w:rsidP="00E01DE9">
      <w:pPr>
        <w:pStyle w:val="Prrafodelista"/>
        <w:numPr>
          <w:ilvl w:val="2"/>
          <w:numId w:val="77"/>
        </w:numPr>
        <w:tabs>
          <w:tab w:val="left" w:pos="1154"/>
        </w:tabs>
      </w:pPr>
      <w:r>
        <w:rPr>
          <w:spacing w:val="-2"/>
        </w:rPr>
        <w:t>Identificación</w:t>
      </w:r>
      <w:r>
        <w:rPr>
          <w:spacing w:val="-1"/>
        </w:rPr>
        <w:t xml:space="preserve"> </w:t>
      </w:r>
      <w:r>
        <w:rPr>
          <w:spacing w:val="-2"/>
        </w:rPr>
        <w:t>del</w:t>
      </w:r>
      <w:r>
        <w:rPr>
          <w:spacing w:val="1"/>
        </w:rPr>
        <w:t xml:space="preserve"> </w:t>
      </w:r>
      <w:r>
        <w:rPr>
          <w:spacing w:val="-2"/>
        </w:rPr>
        <w:t>apoderado</w:t>
      </w:r>
    </w:p>
    <w:p w14:paraId="3E999911" w14:textId="77777777" w:rsidR="00151A9B" w:rsidRDefault="003763FC" w:rsidP="00E01DE9">
      <w:pPr>
        <w:pStyle w:val="Prrafodelista"/>
        <w:numPr>
          <w:ilvl w:val="3"/>
          <w:numId w:val="77"/>
        </w:numPr>
        <w:tabs>
          <w:tab w:val="left" w:pos="1874"/>
        </w:tabs>
        <w:spacing w:before="39"/>
      </w:pPr>
      <w:r>
        <w:t>RUT</w:t>
      </w:r>
      <w:r>
        <w:rPr>
          <w:spacing w:val="-10"/>
        </w:rPr>
        <w:t xml:space="preserve"> </w:t>
      </w:r>
      <w:r>
        <w:t>o</w:t>
      </w:r>
      <w:r>
        <w:rPr>
          <w:spacing w:val="-9"/>
        </w:rPr>
        <w:t xml:space="preserve"> </w:t>
      </w:r>
      <w:r>
        <w:t>Pasaporte</w:t>
      </w:r>
      <w:r>
        <w:rPr>
          <w:spacing w:val="-8"/>
        </w:rPr>
        <w:t xml:space="preserve"> </w:t>
      </w:r>
      <w:r>
        <w:t>o</w:t>
      </w:r>
      <w:r>
        <w:rPr>
          <w:spacing w:val="-9"/>
        </w:rPr>
        <w:t xml:space="preserve"> </w:t>
      </w:r>
      <w:r>
        <w:rPr>
          <w:spacing w:val="-5"/>
        </w:rPr>
        <w:t>IPA</w:t>
      </w:r>
    </w:p>
    <w:p w14:paraId="2591F001" w14:textId="77777777" w:rsidR="00151A9B" w:rsidRDefault="003763FC" w:rsidP="00E01DE9">
      <w:pPr>
        <w:pStyle w:val="Prrafodelista"/>
        <w:numPr>
          <w:ilvl w:val="3"/>
          <w:numId w:val="77"/>
        </w:numPr>
        <w:tabs>
          <w:tab w:val="left" w:pos="1874"/>
        </w:tabs>
        <w:spacing w:before="43"/>
      </w:pPr>
      <w:r>
        <w:t>Nombre</w:t>
      </w:r>
      <w:r>
        <w:rPr>
          <w:spacing w:val="-8"/>
        </w:rPr>
        <w:t xml:space="preserve"> </w:t>
      </w:r>
      <w:r>
        <w:t>y</w:t>
      </w:r>
      <w:r>
        <w:rPr>
          <w:spacing w:val="-11"/>
        </w:rPr>
        <w:t xml:space="preserve"> </w:t>
      </w:r>
      <w:r>
        <w:rPr>
          <w:spacing w:val="-2"/>
        </w:rPr>
        <w:t>apellidos</w:t>
      </w:r>
    </w:p>
    <w:p w14:paraId="6AB10D22" w14:textId="77777777" w:rsidR="00151A9B" w:rsidRDefault="003763FC" w:rsidP="00E01DE9">
      <w:pPr>
        <w:pStyle w:val="Prrafodelista"/>
        <w:numPr>
          <w:ilvl w:val="3"/>
          <w:numId w:val="77"/>
        </w:numPr>
        <w:tabs>
          <w:tab w:val="left" w:pos="1874"/>
        </w:tabs>
        <w:spacing w:before="34"/>
      </w:pPr>
      <w:r>
        <w:rPr>
          <w:spacing w:val="-2"/>
        </w:rPr>
        <w:t>Sexo</w:t>
      </w:r>
      <w:r>
        <w:rPr>
          <w:spacing w:val="-7"/>
        </w:rPr>
        <w:t xml:space="preserve"> </w:t>
      </w:r>
      <w:r>
        <w:rPr>
          <w:spacing w:val="-2"/>
        </w:rPr>
        <w:t>registral</w:t>
      </w:r>
    </w:p>
    <w:p w14:paraId="2551C917" w14:textId="77777777" w:rsidR="00151A9B" w:rsidRDefault="003763FC" w:rsidP="00E01DE9">
      <w:pPr>
        <w:pStyle w:val="Prrafodelista"/>
        <w:numPr>
          <w:ilvl w:val="3"/>
          <w:numId w:val="77"/>
        </w:numPr>
        <w:tabs>
          <w:tab w:val="left" w:pos="1874"/>
        </w:tabs>
        <w:spacing w:before="39"/>
      </w:pPr>
      <w:r>
        <w:rPr>
          <w:spacing w:val="-2"/>
        </w:rPr>
        <w:t>Género</w:t>
      </w:r>
    </w:p>
    <w:p w14:paraId="4D9C34DF" w14:textId="77777777" w:rsidR="00151A9B" w:rsidRDefault="003763FC" w:rsidP="00E01DE9">
      <w:pPr>
        <w:pStyle w:val="Prrafodelista"/>
        <w:numPr>
          <w:ilvl w:val="3"/>
          <w:numId w:val="77"/>
        </w:numPr>
        <w:tabs>
          <w:tab w:val="left" w:pos="1874"/>
        </w:tabs>
        <w:spacing w:before="39"/>
      </w:pPr>
      <w:r>
        <w:rPr>
          <w:spacing w:val="-2"/>
        </w:rPr>
        <w:t>Correo</w:t>
      </w:r>
      <w:r>
        <w:rPr>
          <w:spacing w:val="-1"/>
        </w:rPr>
        <w:t xml:space="preserve"> </w:t>
      </w:r>
      <w:r>
        <w:rPr>
          <w:spacing w:val="-2"/>
        </w:rPr>
        <w:t>electrónico</w:t>
      </w:r>
    </w:p>
    <w:p w14:paraId="7CA52DB8" w14:textId="77777777" w:rsidR="00151A9B" w:rsidRDefault="003763FC" w:rsidP="00E01DE9">
      <w:pPr>
        <w:pStyle w:val="Prrafodelista"/>
        <w:numPr>
          <w:ilvl w:val="3"/>
          <w:numId w:val="77"/>
        </w:numPr>
        <w:tabs>
          <w:tab w:val="left" w:pos="1878"/>
          <w:tab w:val="left" w:pos="1879"/>
        </w:tabs>
        <w:spacing w:before="38"/>
        <w:ind w:left="1878" w:hanging="361"/>
      </w:pPr>
      <w:r>
        <w:rPr>
          <w:spacing w:val="-2"/>
        </w:rPr>
        <w:t>Teléfono</w:t>
      </w:r>
    </w:p>
    <w:p w14:paraId="67D7DC75" w14:textId="77777777" w:rsidR="00151A9B" w:rsidRDefault="00151A9B" w:rsidP="003660A6">
      <w:pPr>
        <w:jc w:val="both"/>
        <w:sectPr w:rsidR="00151A9B">
          <w:pgSz w:w="12240" w:h="15840"/>
          <w:pgMar w:top="800" w:right="680" w:bottom="1560" w:left="820" w:header="0" w:footer="1377" w:gutter="0"/>
          <w:cols w:space="720"/>
        </w:sectPr>
      </w:pPr>
    </w:p>
    <w:p w14:paraId="5F317501" w14:textId="77777777" w:rsidR="00151A9B" w:rsidRDefault="00151A9B" w:rsidP="003660A6">
      <w:pPr>
        <w:pStyle w:val="Textoindependiente"/>
        <w:jc w:val="both"/>
        <w:rPr>
          <w:sz w:val="20"/>
        </w:rPr>
      </w:pPr>
    </w:p>
    <w:p w14:paraId="076294EA" w14:textId="77777777" w:rsidR="00151A9B" w:rsidRDefault="00151A9B" w:rsidP="003660A6">
      <w:pPr>
        <w:pStyle w:val="Textoindependiente"/>
        <w:jc w:val="both"/>
        <w:rPr>
          <w:sz w:val="20"/>
        </w:rPr>
      </w:pPr>
    </w:p>
    <w:p w14:paraId="6BF7778C" w14:textId="77777777" w:rsidR="00151A9B" w:rsidRDefault="00151A9B" w:rsidP="003660A6">
      <w:pPr>
        <w:pStyle w:val="Textoindependiente"/>
        <w:jc w:val="both"/>
        <w:rPr>
          <w:sz w:val="20"/>
        </w:rPr>
      </w:pPr>
    </w:p>
    <w:p w14:paraId="0FB22BF3" w14:textId="77777777" w:rsidR="00151A9B" w:rsidRDefault="00151A9B" w:rsidP="003660A6">
      <w:pPr>
        <w:pStyle w:val="Textoindependiente"/>
        <w:spacing w:before="8"/>
        <w:jc w:val="both"/>
        <w:rPr>
          <w:sz w:val="15"/>
        </w:rPr>
      </w:pPr>
    </w:p>
    <w:p w14:paraId="414CC6F2" w14:textId="77777777" w:rsidR="00151A9B" w:rsidRDefault="003763FC" w:rsidP="003660A6">
      <w:pPr>
        <w:spacing w:before="57"/>
        <w:ind w:left="438"/>
        <w:jc w:val="both"/>
        <w:rPr>
          <w:b/>
        </w:rPr>
      </w:pPr>
      <w:r>
        <w:rPr>
          <w:b/>
          <w:spacing w:val="-2"/>
        </w:rPr>
        <w:t>Actividad</w:t>
      </w:r>
      <w:r>
        <w:rPr>
          <w:b/>
          <w:spacing w:val="-5"/>
        </w:rPr>
        <w:t xml:space="preserve"> </w:t>
      </w:r>
      <w:r>
        <w:rPr>
          <w:b/>
          <w:spacing w:val="-2"/>
        </w:rPr>
        <w:t>3:</w:t>
      </w:r>
      <w:r>
        <w:rPr>
          <w:b/>
          <w:spacing w:val="-5"/>
        </w:rPr>
        <w:t xml:space="preserve"> </w:t>
      </w:r>
      <w:r>
        <w:rPr>
          <w:b/>
          <w:spacing w:val="-2"/>
        </w:rPr>
        <w:t>“Completar</w:t>
      </w:r>
      <w:r>
        <w:rPr>
          <w:b/>
          <w:spacing w:val="-8"/>
        </w:rPr>
        <w:t xml:space="preserve"> </w:t>
      </w:r>
      <w:r>
        <w:rPr>
          <w:b/>
          <w:spacing w:val="-2"/>
        </w:rPr>
        <w:t>preguntas</w:t>
      </w:r>
      <w:r>
        <w:rPr>
          <w:b/>
          <w:spacing w:val="-8"/>
        </w:rPr>
        <w:t xml:space="preserve"> </w:t>
      </w:r>
      <w:r>
        <w:rPr>
          <w:b/>
          <w:spacing w:val="-2"/>
        </w:rPr>
        <w:t>iniciales</w:t>
      </w:r>
      <w:r>
        <w:rPr>
          <w:b/>
          <w:spacing w:val="-8"/>
        </w:rPr>
        <w:t xml:space="preserve"> </w:t>
      </w:r>
      <w:r>
        <w:rPr>
          <w:b/>
          <w:spacing w:val="-2"/>
        </w:rPr>
        <w:t>sobre</w:t>
      </w:r>
      <w:r>
        <w:rPr>
          <w:b/>
          <w:spacing w:val="-1"/>
        </w:rPr>
        <w:t xml:space="preserve"> </w:t>
      </w:r>
      <w:r>
        <w:rPr>
          <w:b/>
          <w:spacing w:val="-2"/>
        </w:rPr>
        <w:t>la</w:t>
      </w:r>
      <w:r>
        <w:rPr>
          <w:b/>
          <w:spacing w:val="1"/>
        </w:rPr>
        <w:t xml:space="preserve"> </w:t>
      </w:r>
      <w:r>
        <w:rPr>
          <w:b/>
          <w:spacing w:val="-2"/>
        </w:rPr>
        <w:t>medida”</w:t>
      </w:r>
    </w:p>
    <w:p w14:paraId="3978F833" w14:textId="77777777" w:rsidR="00151A9B" w:rsidRDefault="003763FC" w:rsidP="003660A6">
      <w:pPr>
        <w:spacing w:before="187"/>
        <w:ind w:left="438"/>
        <w:jc w:val="both"/>
      </w:pPr>
      <w:r>
        <w:t>Una</w:t>
      </w:r>
      <w:r>
        <w:rPr>
          <w:spacing w:val="-4"/>
        </w:rPr>
        <w:t xml:space="preserve"> </w:t>
      </w:r>
      <w:r>
        <w:t>vez</w:t>
      </w:r>
      <w:r>
        <w:rPr>
          <w:spacing w:val="-4"/>
        </w:rPr>
        <w:t xml:space="preserve"> </w:t>
      </w:r>
      <w:r>
        <w:t>ingresados</w:t>
      </w:r>
      <w:r>
        <w:rPr>
          <w:spacing w:val="-4"/>
        </w:rPr>
        <w:t xml:space="preserve"> </w:t>
      </w:r>
      <w:r>
        <w:t>los</w:t>
      </w:r>
      <w:r>
        <w:rPr>
          <w:spacing w:val="-4"/>
        </w:rPr>
        <w:t xml:space="preserve"> </w:t>
      </w:r>
      <w:r>
        <w:t>antecedentes</w:t>
      </w:r>
      <w:r>
        <w:rPr>
          <w:spacing w:val="-3"/>
        </w:rPr>
        <w:t xml:space="preserve"> </w:t>
      </w:r>
      <w:r>
        <w:t>mínimos,</w:t>
      </w:r>
      <w:r>
        <w:rPr>
          <w:spacing w:val="-6"/>
        </w:rPr>
        <w:t xml:space="preserve"> </w:t>
      </w:r>
      <w:r>
        <w:t>el</w:t>
      </w:r>
      <w:r>
        <w:rPr>
          <w:spacing w:val="-2"/>
        </w:rPr>
        <w:t xml:space="preserve"> </w:t>
      </w:r>
      <w:r>
        <w:t>Director/a</w:t>
      </w:r>
      <w:r>
        <w:rPr>
          <w:spacing w:val="-4"/>
        </w:rPr>
        <w:t xml:space="preserve"> </w:t>
      </w:r>
      <w:r>
        <w:t>deberá</w:t>
      </w:r>
      <w:r>
        <w:rPr>
          <w:spacing w:val="-4"/>
        </w:rPr>
        <w:t xml:space="preserve"> </w:t>
      </w:r>
      <w:r>
        <w:t>completar</w:t>
      </w:r>
      <w:r>
        <w:rPr>
          <w:spacing w:val="-4"/>
        </w:rPr>
        <w:t xml:space="preserve"> </w:t>
      </w:r>
      <w:r>
        <w:t>las</w:t>
      </w:r>
      <w:r>
        <w:rPr>
          <w:spacing w:val="-4"/>
        </w:rPr>
        <w:t xml:space="preserve"> </w:t>
      </w:r>
      <w:r>
        <w:t>siguientes</w:t>
      </w:r>
      <w:r>
        <w:rPr>
          <w:spacing w:val="-3"/>
        </w:rPr>
        <w:t xml:space="preserve"> </w:t>
      </w:r>
      <w:proofErr w:type="spellStart"/>
      <w:r>
        <w:t>preguntasiniciales</w:t>
      </w:r>
      <w:proofErr w:type="spellEnd"/>
      <w:r>
        <w:t xml:space="preserve"> sobre la medida aplicada:</w:t>
      </w:r>
    </w:p>
    <w:p w14:paraId="70D67E89" w14:textId="77777777" w:rsidR="00151A9B" w:rsidRDefault="00151A9B" w:rsidP="003660A6">
      <w:pPr>
        <w:pStyle w:val="Textoindependiente"/>
        <w:spacing w:before="6"/>
        <w:jc w:val="both"/>
        <w:rPr>
          <w:sz w:val="22"/>
        </w:rPr>
      </w:pPr>
    </w:p>
    <w:p w14:paraId="6FC14EF1" w14:textId="77777777" w:rsidR="00151A9B" w:rsidRDefault="003763FC" w:rsidP="00E01DE9">
      <w:pPr>
        <w:pStyle w:val="Prrafodelista"/>
        <w:numPr>
          <w:ilvl w:val="0"/>
          <w:numId w:val="74"/>
        </w:numPr>
        <w:tabs>
          <w:tab w:val="left" w:pos="1874"/>
        </w:tabs>
        <w:ind w:right="325" w:hanging="360"/>
      </w:pPr>
      <w:r>
        <w:t>Fecha de aplicación de</w:t>
      </w:r>
      <w:r>
        <w:rPr>
          <w:spacing w:val="-4"/>
        </w:rPr>
        <w:t xml:space="preserve"> </w:t>
      </w:r>
      <w:r>
        <w:t>la</w:t>
      </w:r>
      <w:r>
        <w:rPr>
          <w:spacing w:val="-4"/>
        </w:rPr>
        <w:t xml:space="preserve"> </w:t>
      </w:r>
      <w:r>
        <w:t>medida,</w:t>
      </w:r>
      <w:r>
        <w:rPr>
          <w:spacing w:val="-2"/>
        </w:rPr>
        <w:t xml:space="preserve"> </w:t>
      </w:r>
      <w:r>
        <w:t>se deberá seleccionar el día en el que</w:t>
      </w:r>
      <w:r>
        <w:rPr>
          <w:spacing w:val="-4"/>
        </w:rPr>
        <w:t xml:space="preserve"> </w:t>
      </w:r>
      <w:r>
        <w:t>la medida de</w:t>
      </w:r>
      <w:r>
        <w:rPr>
          <w:spacing w:val="-4"/>
        </w:rPr>
        <w:t xml:space="preserve"> </w:t>
      </w:r>
      <w:r>
        <w:t xml:space="preserve">expulsión o cancelación de matrícula adoptada contra un estudiante se encuentra firme, ya sea por el transcurso del plazo para solicitar su reconsideración sin que el </w:t>
      </w:r>
      <w:proofErr w:type="spellStart"/>
      <w:r>
        <w:t>estudianteo</w:t>
      </w:r>
      <w:proofErr w:type="spellEnd"/>
      <w:r>
        <w:t xml:space="preserve"> sus apoderados lo hayan hecho o por haberse resuelto la reconsideración de la medida, confirmándose al estudiante y sus apoderados la decisión del establecimiento de expulsarlo o cancelar la matrícula de éste.</w:t>
      </w:r>
    </w:p>
    <w:p w14:paraId="65FE7972" w14:textId="77777777" w:rsidR="00151A9B" w:rsidRDefault="003763FC" w:rsidP="00E01DE9">
      <w:pPr>
        <w:pStyle w:val="Prrafodelista"/>
        <w:numPr>
          <w:ilvl w:val="0"/>
          <w:numId w:val="74"/>
        </w:numPr>
        <w:tabs>
          <w:tab w:val="left" w:pos="1874"/>
        </w:tabs>
        <w:ind w:right="351" w:hanging="360"/>
      </w:pPr>
      <w:r>
        <w:t xml:space="preserve">Causal por la que se aplica la medida, para lo cual se desplegará una lista con las posibles </w:t>
      </w:r>
      <w:r>
        <w:rPr>
          <w:spacing w:val="-2"/>
        </w:rPr>
        <w:t>causales.</w:t>
      </w:r>
    </w:p>
    <w:p w14:paraId="6E85FB07" w14:textId="77777777" w:rsidR="00151A9B" w:rsidRDefault="003763FC" w:rsidP="00E01DE9">
      <w:pPr>
        <w:pStyle w:val="Prrafodelista"/>
        <w:numPr>
          <w:ilvl w:val="0"/>
          <w:numId w:val="74"/>
        </w:numPr>
        <w:tabs>
          <w:tab w:val="left" w:pos="1879"/>
        </w:tabs>
        <w:ind w:right="344" w:hanging="360"/>
      </w:pPr>
      <w:r>
        <w:t xml:space="preserve">Fundamentos de la medida, para lo cual se desplegará un campo de texto abierto en que el Director/a pueda describir cuales fueron los hechos puntuales que llevaron a la adopción de la </w:t>
      </w:r>
      <w:r>
        <w:rPr>
          <w:spacing w:val="-2"/>
        </w:rPr>
        <w:t>medida</w:t>
      </w:r>
    </w:p>
    <w:p w14:paraId="24FC3BF9" w14:textId="77777777" w:rsidR="00151A9B" w:rsidRDefault="003763FC" w:rsidP="00E01DE9">
      <w:pPr>
        <w:pStyle w:val="Prrafodelista"/>
        <w:numPr>
          <w:ilvl w:val="0"/>
          <w:numId w:val="74"/>
        </w:numPr>
        <w:tabs>
          <w:tab w:val="left" w:pos="1874"/>
        </w:tabs>
        <w:spacing w:before="4"/>
        <w:ind w:right="343" w:hanging="360"/>
      </w:pPr>
      <w:r>
        <w:t>Información</w:t>
      </w:r>
      <w:r>
        <w:rPr>
          <w:spacing w:val="-8"/>
        </w:rPr>
        <w:t xml:space="preserve"> </w:t>
      </w:r>
      <w:r>
        <w:t>sobre la aplicación de la medida cautelar de suspensión al estudiante,</w:t>
      </w:r>
      <w:r>
        <w:rPr>
          <w:spacing w:val="-4"/>
        </w:rPr>
        <w:t xml:space="preserve"> </w:t>
      </w:r>
      <w:r>
        <w:t>para lo</w:t>
      </w:r>
      <w:r>
        <w:rPr>
          <w:spacing w:val="-9"/>
        </w:rPr>
        <w:t xml:space="preserve"> </w:t>
      </w:r>
      <w:r>
        <w:t>cual se desplegará una consulta y las opciones de respuesta Si o No.</w:t>
      </w:r>
    </w:p>
    <w:p w14:paraId="7B957FD1" w14:textId="77777777" w:rsidR="00151A9B" w:rsidRDefault="00151A9B" w:rsidP="003660A6">
      <w:pPr>
        <w:pStyle w:val="Textoindependiente"/>
        <w:spacing w:before="10"/>
        <w:jc w:val="both"/>
        <w:rPr>
          <w:sz w:val="22"/>
        </w:rPr>
      </w:pPr>
    </w:p>
    <w:p w14:paraId="31557641" w14:textId="77777777" w:rsidR="00151A9B" w:rsidRDefault="003763FC" w:rsidP="003660A6">
      <w:pPr>
        <w:ind w:left="438"/>
        <w:jc w:val="both"/>
        <w:rPr>
          <w:b/>
        </w:rPr>
      </w:pPr>
      <w:r>
        <w:rPr>
          <w:b/>
          <w:spacing w:val="-2"/>
        </w:rPr>
        <w:t>Actividad</w:t>
      </w:r>
      <w:r>
        <w:rPr>
          <w:b/>
          <w:spacing w:val="-9"/>
        </w:rPr>
        <w:t xml:space="preserve"> </w:t>
      </w:r>
      <w:r>
        <w:rPr>
          <w:b/>
          <w:spacing w:val="-2"/>
        </w:rPr>
        <w:t>4:</w:t>
      </w:r>
      <w:r>
        <w:rPr>
          <w:b/>
          <w:spacing w:val="-5"/>
        </w:rPr>
        <w:t xml:space="preserve"> </w:t>
      </w:r>
      <w:r>
        <w:rPr>
          <w:b/>
          <w:spacing w:val="-2"/>
        </w:rPr>
        <w:t>“Cargar archivos”</w:t>
      </w:r>
    </w:p>
    <w:p w14:paraId="36A662DF" w14:textId="77777777" w:rsidR="00151A9B" w:rsidRDefault="003763FC" w:rsidP="003660A6">
      <w:pPr>
        <w:spacing w:before="193"/>
        <w:ind w:left="438" w:right="303"/>
        <w:jc w:val="both"/>
      </w:pPr>
      <w:r>
        <w:t>Los</w:t>
      </w:r>
      <w:r>
        <w:rPr>
          <w:spacing w:val="-4"/>
        </w:rPr>
        <w:t xml:space="preserve"> </w:t>
      </w:r>
      <w:r>
        <w:t>documentos mínimos</w:t>
      </w:r>
      <w:r>
        <w:rPr>
          <w:spacing w:val="-4"/>
        </w:rPr>
        <w:t xml:space="preserve"> </w:t>
      </w:r>
      <w:r>
        <w:t>que</w:t>
      </w:r>
      <w:r>
        <w:rPr>
          <w:spacing w:val="-4"/>
        </w:rPr>
        <w:t xml:space="preserve"> </w:t>
      </w:r>
      <w:r>
        <w:t>el</w:t>
      </w:r>
      <w:r>
        <w:rPr>
          <w:spacing w:val="-2"/>
        </w:rPr>
        <w:t xml:space="preserve"> </w:t>
      </w:r>
      <w:r>
        <w:t>Director/a</w:t>
      </w:r>
      <w:r>
        <w:rPr>
          <w:spacing w:val="-4"/>
        </w:rPr>
        <w:t xml:space="preserve"> </w:t>
      </w:r>
      <w:r>
        <w:t>del</w:t>
      </w:r>
      <w:r>
        <w:rPr>
          <w:spacing w:val="-2"/>
        </w:rPr>
        <w:t xml:space="preserve"> </w:t>
      </w:r>
      <w:r>
        <w:t>establecimiento</w:t>
      </w:r>
      <w:r>
        <w:rPr>
          <w:spacing w:val="-5"/>
        </w:rPr>
        <w:t xml:space="preserve"> </w:t>
      </w:r>
      <w:r>
        <w:t>deberá</w:t>
      </w:r>
      <w:r>
        <w:rPr>
          <w:spacing w:val="-4"/>
        </w:rPr>
        <w:t xml:space="preserve"> </w:t>
      </w:r>
      <w:r>
        <w:t>adjuntar</w:t>
      </w:r>
      <w:r>
        <w:rPr>
          <w:spacing w:val="-5"/>
        </w:rPr>
        <w:t xml:space="preserve"> </w:t>
      </w:r>
      <w:r>
        <w:t>para</w:t>
      </w:r>
      <w:r>
        <w:rPr>
          <w:spacing w:val="-5"/>
        </w:rPr>
        <w:t xml:space="preserve"> </w:t>
      </w:r>
      <w:r>
        <w:t>ingresar</w:t>
      </w:r>
      <w:r>
        <w:rPr>
          <w:spacing w:val="-4"/>
        </w:rPr>
        <w:t xml:space="preserve"> </w:t>
      </w:r>
      <w:proofErr w:type="spellStart"/>
      <w:r>
        <w:t>unexpediente</w:t>
      </w:r>
      <w:proofErr w:type="spellEnd"/>
      <w:r>
        <w:t xml:space="preserve"> digital en la página web de la SIE son los siguientes:</w:t>
      </w:r>
    </w:p>
    <w:p w14:paraId="282BD4E3" w14:textId="77777777" w:rsidR="00151A9B" w:rsidRDefault="003763FC" w:rsidP="00E01DE9">
      <w:pPr>
        <w:pStyle w:val="Prrafodelista"/>
        <w:numPr>
          <w:ilvl w:val="0"/>
          <w:numId w:val="73"/>
        </w:numPr>
        <w:tabs>
          <w:tab w:val="left" w:pos="1154"/>
        </w:tabs>
        <w:spacing w:before="154"/>
        <w:jc w:val="both"/>
      </w:pPr>
      <w:r>
        <w:rPr>
          <w:spacing w:val="-2"/>
        </w:rPr>
        <w:t>Antecedentes</w:t>
      </w:r>
      <w:r>
        <w:rPr>
          <w:spacing w:val="1"/>
        </w:rPr>
        <w:t xml:space="preserve"> </w:t>
      </w:r>
      <w:r>
        <w:rPr>
          <w:spacing w:val="-2"/>
        </w:rPr>
        <w:t>generales</w:t>
      </w:r>
    </w:p>
    <w:p w14:paraId="3492D412" w14:textId="77777777" w:rsidR="00151A9B" w:rsidRDefault="003763FC" w:rsidP="00E01DE9">
      <w:pPr>
        <w:pStyle w:val="Prrafodelista"/>
        <w:numPr>
          <w:ilvl w:val="1"/>
          <w:numId w:val="73"/>
        </w:numPr>
        <w:tabs>
          <w:tab w:val="left" w:pos="1874"/>
        </w:tabs>
        <w:spacing w:before="39"/>
        <w:ind w:right="339" w:hanging="360"/>
      </w:pPr>
      <w:r>
        <w:t>Documento firmado por el Director en el que se informe a la Dirección Regional de la Superintendencia sobre la adopción de la medida contra un estudiante.</w:t>
      </w:r>
    </w:p>
    <w:p w14:paraId="7FDE7493" w14:textId="77777777" w:rsidR="00151A9B" w:rsidRDefault="003763FC" w:rsidP="00E01DE9">
      <w:pPr>
        <w:pStyle w:val="Prrafodelista"/>
        <w:numPr>
          <w:ilvl w:val="1"/>
          <w:numId w:val="73"/>
        </w:numPr>
        <w:tabs>
          <w:tab w:val="left" w:pos="1874"/>
        </w:tabs>
        <w:ind w:right="336" w:hanging="360"/>
      </w:pPr>
      <w:r>
        <w:t>Copia del Reglamento Interno del EE actualizado o link a la página web del EE (en caso de no acompañarse, se considerará Reglamento Interno válido el que se encuentre en la plataforma del Ministerio de Educación)</w:t>
      </w:r>
    </w:p>
    <w:p w14:paraId="142B3AE5" w14:textId="77777777" w:rsidR="00151A9B" w:rsidRDefault="003763FC" w:rsidP="00E01DE9">
      <w:pPr>
        <w:pStyle w:val="Prrafodelista"/>
        <w:numPr>
          <w:ilvl w:val="1"/>
          <w:numId w:val="73"/>
        </w:numPr>
        <w:tabs>
          <w:tab w:val="left" w:pos="1874"/>
        </w:tabs>
        <w:spacing w:before="1"/>
        <w:ind w:left="1873"/>
      </w:pPr>
      <w:r>
        <w:t>Hoja</w:t>
      </w:r>
      <w:r>
        <w:rPr>
          <w:spacing w:val="-8"/>
        </w:rPr>
        <w:t xml:space="preserve"> </w:t>
      </w:r>
      <w:r>
        <w:t>de</w:t>
      </w:r>
      <w:r>
        <w:rPr>
          <w:spacing w:val="-8"/>
        </w:rPr>
        <w:t xml:space="preserve"> </w:t>
      </w:r>
      <w:r>
        <w:t>vida</w:t>
      </w:r>
      <w:r>
        <w:rPr>
          <w:spacing w:val="-8"/>
        </w:rPr>
        <w:t xml:space="preserve"> </w:t>
      </w:r>
      <w:r>
        <w:t>del</w:t>
      </w:r>
      <w:r>
        <w:rPr>
          <w:spacing w:val="-9"/>
        </w:rPr>
        <w:t xml:space="preserve"> </w:t>
      </w:r>
      <w:r>
        <w:rPr>
          <w:spacing w:val="-2"/>
        </w:rPr>
        <w:t>alumno.</w:t>
      </w:r>
    </w:p>
    <w:p w14:paraId="597F10AC" w14:textId="77777777" w:rsidR="00151A9B" w:rsidRDefault="003763FC" w:rsidP="00E01DE9">
      <w:pPr>
        <w:pStyle w:val="Prrafodelista"/>
        <w:numPr>
          <w:ilvl w:val="1"/>
          <w:numId w:val="73"/>
        </w:numPr>
        <w:tabs>
          <w:tab w:val="left" w:pos="1874"/>
        </w:tabs>
        <w:spacing w:before="34" w:line="244" w:lineRule="auto"/>
        <w:ind w:right="332" w:hanging="360"/>
      </w:pPr>
      <w:r>
        <w:t xml:space="preserve">Documentos o pruebas que se consideraron para ponderar los hechos y aplicar la medida </w:t>
      </w:r>
      <w:r>
        <w:rPr>
          <w:spacing w:val="-2"/>
        </w:rPr>
        <w:t>disciplinaria.</w:t>
      </w:r>
    </w:p>
    <w:p w14:paraId="7AAF7A23" w14:textId="77777777" w:rsidR="00151A9B" w:rsidRDefault="00151A9B" w:rsidP="003660A6">
      <w:pPr>
        <w:pStyle w:val="Textoindependiente"/>
        <w:spacing w:before="8"/>
        <w:jc w:val="both"/>
        <w:rPr>
          <w:sz w:val="21"/>
        </w:rPr>
      </w:pPr>
    </w:p>
    <w:p w14:paraId="38ED80E2" w14:textId="77777777" w:rsidR="00151A9B" w:rsidRDefault="003763FC" w:rsidP="00E01DE9">
      <w:pPr>
        <w:pStyle w:val="Prrafodelista"/>
        <w:numPr>
          <w:ilvl w:val="0"/>
          <w:numId w:val="73"/>
        </w:numPr>
        <w:tabs>
          <w:tab w:val="left" w:pos="1154"/>
        </w:tabs>
        <w:jc w:val="both"/>
      </w:pPr>
      <w:r>
        <w:rPr>
          <w:spacing w:val="-2"/>
        </w:rPr>
        <w:t>Antecedentes</w:t>
      </w:r>
      <w:r>
        <w:rPr>
          <w:spacing w:val="-4"/>
        </w:rPr>
        <w:t xml:space="preserve"> </w:t>
      </w:r>
      <w:r>
        <w:rPr>
          <w:spacing w:val="-2"/>
        </w:rPr>
        <w:t>específicos</w:t>
      </w:r>
      <w:r>
        <w:rPr>
          <w:spacing w:val="-4"/>
        </w:rPr>
        <w:t xml:space="preserve"> </w:t>
      </w:r>
      <w:r>
        <w:rPr>
          <w:spacing w:val="-2"/>
        </w:rPr>
        <w:t>(si</w:t>
      </w:r>
      <w:r>
        <w:rPr>
          <w:spacing w:val="-1"/>
        </w:rPr>
        <w:t xml:space="preserve"> </w:t>
      </w:r>
      <w:r>
        <w:rPr>
          <w:spacing w:val="-2"/>
        </w:rPr>
        <w:t>proceden):</w:t>
      </w:r>
    </w:p>
    <w:p w14:paraId="0A7634CC" w14:textId="77777777" w:rsidR="00151A9B" w:rsidRDefault="003763FC" w:rsidP="00E01DE9">
      <w:pPr>
        <w:pStyle w:val="Prrafodelista"/>
        <w:numPr>
          <w:ilvl w:val="1"/>
          <w:numId w:val="73"/>
        </w:numPr>
        <w:tabs>
          <w:tab w:val="left" w:pos="1874"/>
        </w:tabs>
        <w:spacing w:before="38" w:line="242" w:lineRule="auto"/>
        <w:ind w:right="336" w:hanging="360"/>
      </w:pPr>
      <w:r>
        <w:t xml:space="preserve">Documentos tales como actas escritas de entrevistas con los padres o apoderados que acrediten haber representado a los padres, madres o apoderados la inconveniencia de las conductas del estudiante y la advertencia de la posible aplicación de sanciones, de persistir su comportamiento, con fecha y firmadas </w:t>
      </w:r>
      <w:proofErr w:type="spellStart"/>
      <w:r>
        <w:t>porlos</w:t>
      </w:r>
      <w:proofErr w:type="spellEnd"/>
      <w:r>
        <w:t xml:space="preserve"> asistentes.</w:t>
      </w:r>
    </w:p>
    <w:p w14:paraId="73D42FA7" w14:textId="77777777" w:rsidR="00151A9B" w:rsidRDefault="003763FC" w:rsidP="00E01DE9">
      <w:pPr>
        <w:pStyle w:val="Prrafodelista"/>
        <w:numPr>
          <w:ilvl w:val="1"/>
          <w:numId w:val="73"/>
        </w:numPr>
        <w:tabs>
          <w:tab w:val="left" w:pos="1874"/>
        </w:tabs>
        <w:ind w:right="348" w:hanging="360"/>
      </w:pPr>
      <w:r>
        <w:t xml:space="preserve">Actas de reuniones en que se le informa al padre, madre y/o apoderado sobre </w:t>
      </w:r>
      <w:proofErr w:type="spellStart"/>
      <w:r>
        <w:t>laaplicación</w:t>
      </w:r>
      <w:proofErr w:type="spellEnd"/>
      <w:r>
        <w:t xml:space="preserve"> de medidas de apoyo pedagógico o psicosociales, del avance de éstas y de la aplicación de otras medidas previas de menor entidad, con fecha y firmadas por los asistentes, en los casos que </w:t>
      </w:r>
      <w:r>
        <w:rPr>
          <w:spacing w:val="-2"/>
        </w:rPr>
        <w:t>proceda.</w:t>
      </w:r>
    </w:p>
    <w:p w14:paraId="2E3506B1" w14:textId="77777777" w:rsidR="00151A9B" w:rsidRDefault="003763FC" w:rsidP="00E01DE9">
      <w:pPr>
        <w:pStyle w:val="Prrafodelista"/>
        <w:numPr>
          <w:ilvl w:val="1"/>
          <w:numId w:val="73"/>
        </w:numPr>
        <w:tabs>
          <w:tab w:val="left" w:pos="1879"/>
        </w:tabs>
        <w:ind w:right="341" w:hanging="360"/>
      </w:pPr>
      <w:r>
        <w:t>Documentos que acrediten la implementación de medidas de apoyo pedagógico o psicosocial, tales como un diagnóstico y un plan de trabajo que asegure la continuidad,</w:t>
      </w:r>
    </w:p>
    <w:p w14:paraId="434E72DE" w14:textId="77777777" w:rsidR="00151A9B" w:rsidRDefault="00151A9B" w:rsidP="003660A6">
      <w:pPr>
        <w:jc w:val="both"/>
        <w:sectPr w:rsidR="00151A9B">
          <w:pgSz w:w="12240" w:h="15840"/>
          <w:pgMar w:top="800" w:right="680" w:bottom="1560" w:left="820" w:header="0" w:footer="1377" w:gutter="0"/>
          <w:cols w:space="720"/>
        </w:sectPr>
      </w:pPr>
    </w:p>
    <w:p w14:paraId="33997BD3" w14:textId="77777777" w:rsidR="00151A9B" w:rsidRDefault="00151A9B" w:rsidP="003660A6">
      <w:pPr>
        <w:pStyle w:val="Textoindependiente"/>
        <w:spacing w:before="2"/>
        <w:jc w:val="both"/>
      </w:pPr>
    </w:p>
    <w:p w14:paraId="22302AF1" w14:textId="77777777" w:rsidR="00151A9B" w:rsidRDefault="003763FC" w:rsidP="003660A6">
      <w:pPr>
        <w:spacing w:before="56"/>
        <w:ind w:left="1878" w:right="344"/>
        <w:jc w:val="both"/>
      </w:pPr>
      <w:proofErr w:type="gramStart"/>
      <w:r>
        <w:t>seguimiento</w:t>
      </w:r>
      <w:proofErr w:type="gramEnd"/>
      <w:r>
        <w:t xml:space="preserve"> y evaluación de las acciones específicas adoptadas, con compromisos concretos del estudiante y compromisos del EE para apoyar su avance y logro, en los casos que proceda.</w:t>
      </w:r>
    </w:p>
    <w:p w14:paraId="2CEC187F" w14:textId="77777777" w:rsidR="00151A9B" w:rsidRDefault="003763FC" w:rsidP="00E01DE9">
      <w:pPr>
        <w:pStyle w:val="Prrafodelista"/>
        <w:numPr>
          <w:ilvl w:val="1"/>
          <w:numId w:val="73"/>
        </w:numPr>
        <w:tabs>
          <w:tab w:val="left" w:pos="1874"/>
        </w:tabs>
        <w:spacing w:before="1"/>
        <w:ind w:right="348" w:hanging="360"/>
      </w:pPr>
      <w:r>
        <w:t>Documentos que informen al apoderado sobre la condicionalidad de la matrícula del alumno, en los casos que proceda.</w:t>
      </w:r>
    </w:p>
    <w:p w14:paraId="78749BC5" w14:textId="77777777" w:rsidR="00151A9B" w:rsidRDefault="003763FC" w:rsidP="00E01DE9">
      <w:pPr>
        <w:pStyle w:val="Prrafodelista"/>
        <w:numPr>
          <w:ilvl w:val="1"/>
          <w:numId w:val="73"/>
        </w:numPr>
        <w:tabs>
          <w:tab w:val="left" w:pos="1874"/>
        </w:tabs>
        <w:spacing w:before="3" w:line="237" w:lineRule="auto"/>
        <w:ind w:right="339" w:hanging="360"/>
      </w:pPr>
      <w:r>
        <w:t>Cartas de compromisos firmadas por el estudiante y/o</w:t>
      </w:r>
      <w:r>
        <w:rPr>
          <w:spacing w:val="-1"/>
        </w:rPr>
        <w:t xml:space="preserve"> </w:t>
      </w:r>
      <w:r>
        <w:t>su apoderado</w:t>
      </w:r>
      <w:r>
        <w:rPr>
          <w:spacing w:val="-1"/>
        </w:rPr>
        <w:t xml:space="preserve"> </w:t>
      </w:r>
      <w:r>
        <w:t>relacionadas con cambios en el actuar del alumno, en los casos que proceda.</w:t>
      </w:r>
    </w:p>
    <w:p w14:paraId="2C88DA64" w14:textId="77777777" w:rsidR="00151A9B" w:rsidRDefault="003763FC" w:rsidP="00E01DE9">
      <w:pPr>
        <w:pStyle w:val="Prrafodelista"/>
        <w:numPr>
          <w:ilvl w:val="1"/>
          <w:numId w:val="73"/>
        </w:numPr>
        <w:tabs>
          <w:tab w:val="left" w:pos="1879"/>
        </w:tabs>
        <w:spacing w:before="99" w:line="235" w:lineRule="auto"/>
        <w:ind w:right="339" w:hanging="360"/>
      </w:pPr>
      <w:r>
        <w:t>Notificación por escrito del inicio del procedimiento,</w:t>
      </w:r>
      <w:r>
        <w:rPr>
          <w:spacing w:val="-1"/>
        </w:rPr>
        <w:t xml:space="preserve"> </w:t>
      </w:r>
      <w:r>
        <w:t xml:space="preserve">en donde conste los hechos por </w:t>
      </w:r>
      <w:proofErr w:type="spellStart"/>
      <w:r>
        <w:t>loscuales</w:t>
      </w:r>
      <w:proofErr w:type="spellEnd"/>
      <w:r>
        <w:t xml:space="preserve"> se inicia, la posible sanción por dichos hechos, los plazos y la oportunidad de presentar descargos y pruebas.</w:t>
      </w:r>
    </w:p>
    <w:p w14:paraId="192EF1B1" w14:textId="77777777" w:rsidR="00151A9B" w:rsidRDefault="00151A9B" w:rsidP="003660A6">
      <w:pPr>
        <w:pStyle w:val="Textoindependiente"/>
        <w:spacing w:before="9"/>
        <w:jc w:val="both"/>
        <w:rPr>
          <w:sz w:val="22"/>
        </w:rPr>
      </w:pPr>
    </w:p>
    <w:p w14:paraId="38FAD217" w14:textId="77777777" w:rsidR="00151A9B" w:rsidRDefault="003763FC" w:rsidP="00E01DE9">
      <w:pPr>
        <w:pStyle w:val="Prrafodelista"/>
        <w:numPr>
          <w:ilvl w:val="0"/>
          <w:numId w:val="73"/>
        </w:numPr>
        <w:tabs>
          <w:tab w:val="left" w:pos="936"/>
          <w:tab w:val="left" w:pos="937"/>
        </w:tabs>
        <w:ind w:left="936" w:right="3115" w:hanging="937"/>
        <w:jc w:val="both"/>
      </w:pPr>
      <w:r>
        <w:rPr>
          <w:spacing w:val="-2"/>
        </w:rPr>
        <w:t>Antecedentes</w:t>
      </w:r>
      <w:r>
        <w:rPr>
          <w:spacing w:val="-5"/>
        </w:rPr>
        <w:t xml:space="preserve"> </w:t>
      </w:r>
      <w:r>
        <w:rPr>
          <w:spacing w:val="-2"/>
        </w:rPr>
        <w:t>de</w:t>
      </w:r>
      <w:r>
        <w:rPr>
          <w:spacing w:val="-3"/>
        </w:rPr>
        <w:t xml:space="preserve"> </w:t>
      </w:r>
      <w:r>
        <w:rPr>
          <w:spacing w:val="-2"/>
        </w:rPr>
        <w:t>la</w:t>
      </w:r>
      <w:r>
        <w:rPr>
          <w:spacing w:val="-4"/>
        </w:rPr>
        <w:t xml:space="preserve"> </w:t>
      </w:r>
      <w:r>
        <w:rPr>
          <w:spacing w:val="-2"/>
        </w:rPr>
        <w:t>medida</w:t>
      </w:r>
      <w:r>
        <w:rPr>
          <w:spacing w:val="-3"/>
        </w:rPr>
        <w:t xml:space="preserve"> </w:t>
      </w:r>
      <w:r>
        <w:rPr>
          <w:spacing w:val="-2"/>
        </w:rPr>
        <w:t>cautelar</w:t>
      </w:r>
      <w:r>
        <w:rPr>
          <w:spacing w:val="-4"/>
        </w:rPr>
        <w:t xml:space="preserve"> </w:t>
      </w:r>
      <w:r>
        <w:rPr>
          <w:spacing w:val="-2"/>
        </w:rPr>
        <w:t>de</w:t>
      </w:r>
      <w:r>
        <w:rPr>
          <w:spacing w:val="-3"/>
        </w:rPr>
        <w:t xml:space="preserve"> </w:t>
      </w:r>
      <w:r>
        <w:rPr>
          <w:spacing w:val="-2"/>
        </w:rPr>
        <w:t>suspensión</w:t>
      </w:r>
      <w:r>
        <w:rPr>
          <w:spacing w:val="1"/>
        </w:rPr>
        <w:t xml:space="preserve"> </w:t>
      </w:r>
      <w:r>
        <w:rPr>
          <w:spacing w:val="-2"/>
        </w:rPr>
        <w:t>(si</w:t>
      </w:r>
      <w:r>
        <w:rPr>
          <w:spacing w:val="-1"/>
        </w:rPr>
        <w:t xml:space="preserve"> </w:t>
      </w:r>
      <w:r>
        <w:rPr>
          <w:spacing w:val="-2"/>
        </w:rPr>
        <w:t>fue</w:t>
      </w:r>
      <w:r>
        <w:rPr>
          <w:spacing w:val="3"/>
        </w:rPr>
        <w:t xml:space="preserve"> </w:t>
      </w:r>
      <w:r>
        <w:rPr>
          <w:spacing w:val="-2"/>
        </w:rPr>
        <w:t>aplicada):</w:t>
      </w:r>
    </w:p>
    <w:p w14:paraId="095A9E71" w14:textId="77777777" w:rsidR="00151A9B" w:rsidRDefault="003763FC" w:rsidP="00E01DE9">
      <w:pPr>
        <w:pStyle w:val="Prrafodelista"/>
        <w:numPr>
          <w:ilvl w:val="1"/>
          <w:numId w:val="73"/>
        </w:numPr>
        <w:tabs>
          <w:tab w:val="left" w:pos="360"/>
        </w:tabs>
        <w:spacing w:before="38"/>
        <w:ind w:left="360" w:right="3157" w:hanging="360"/>
      </w:pPr>
      <w:r>
        <w:rPr>
          <w:spacing w:val="-2"/>
        </w:rPr>
        <w:t>Comprobante</w:t>
      </w:r>
      <w:r>
        <w:rPr>
          <w:spacing w:val="2"/>
        </w:rPr>
        <w:t xml:space="preserve"> </w:t>
      </w:r>
      <w:r>
        <w:rPr>
          <w:spacing w:val="-2"/>
        </w:rPr>
        <w:t>de</w:t>
      </w:r>
      <w:r>
        <w:rPr>
          <w:spacing w:val="-3"/>
        </w:rPr>
        <w:t xml:space="preserve"> </w:t>
      </w:r>
      <w:r>
        <w:rPr>
          <w:spacing w:val="-2"/>
        </w:rPr>
        <w:t>notificación</w:t>
      </w:r>
      <w:r>
        <w:rPr>
          <w:spacing w:val="-5"/>
        </w:rPr>
        <w:t xml:space="preserve"> </w:t>
      </w:r>
      <w:r>
        <w:rPr>
          <w:spacing w:val="-2"/>
        </w:rPr>
        <w:t>de</w:t>
      </w:r>
      <w:r>
        <w:rPr>
          <w:spacing w:val="-3"/>
        </w:rPr>
        <w:t xml:space="preserve"> </w:t>
      </w:r>
      <w:r>
        <w:rPr>
          <w:spacing w:val="-2"/>
        </w:rPr>
        <w:t>la</w:t>
      </w:r>
      <w:r>
        <w:rPr>
          <w:spacing w:val="-4"/>
        </w:rPr>
        <w:t xml:space="preserve"> </w:t>
      </w:r>
      <w:r>
        <w:rPr>
          <w:spacing w:val="-2"/>
        </w:rPr>
        <w:t>aplicación</w:t>
      </w:r>
      <w:r>
        <w:rPr>
          <w:spacing w:val="-5"/>
        </w:rPr>
        <w:t xml:space="preserve"> </w:t>
      </w:r>
      <w:r>
        <w:rPr>
          <w:spacing w:val="-2"/>
        </w:rPr>
        <w:t>de</w:t>
      </w:r>
      <w:r>
        <w:rPr>
          <w:spacing w:val="3"/>
        </w:rPr>
        <w:t xml:space="preserve"> </w:t>
      </w:r>
      <w:r>
        <w:rPr>
          <w:spacing w:val="-2"/>
        </w:rPr>
        <w:t>la</w:t>
      </w:r>
      <w:r>
        <w:rPr>
          <w:spacing w:val="-4"/>
        </w:rPr>
        <w:t xml:space="preserve"> </w:t>
      </w:r>
      <w:r>
        <w:rPr>
          <w:spacing w:val="-2"/>
        </w:rPr>
        <w:t>medida.</w:t>
      </w:r>
    </w:p>
    <w:p w14:paraId="747CFF9B" w14:textId="77777777" w:rsidR="00151A9B" w:rsidRDefault="00151A9B" w:rsidP="003660A6">
      <w:pPr>
        <w:pStyle w:val="Textoindependiente"/>
        <w:spacing w:before="10"/>
        <w:jc w:val="both"/>
        <w:rPr>
          <w:sz w:val="22"/>
        </w:rPr>
      </w:pPr>
    </w:p>
    <w:p w14:paraId="7A66E41A" w14:textId="77777777" w:rsidR="00151A9B" w:rsidRDefault="003763FC" w:rsidP="00E01DE9">
      <w:pPr>
        <w:pStyle w:val="Prrafodelista"/>
        <w:numPr>
          <w:ilvl w:val="0"/>
          <w:numId w:val="73"/>
        </w:numPr>
        <w:tabs>
          <w:tab w:val="left" w:pos="1154"/>
        </w:tabs>
        <w:spacing w:before="1"/>
        <w:jc w:val="both"/>
      </w:pPr>
      <w:r>
        <w:t>Antecedentes</w:t>
      </w:r>
      <w:r>
        <w:rPr>
          <w:spacing w:val="-13"/>
        </w:rPr>
        <w:t xml:space="preserve"> </w:t>
      </w:r>
      <w:r>
        <w:t>de</w:t>
      </w:r>
      <w:r>
        <w:rPr>
          <w:spacing w:val="-12"/>
        </w:rPr>
        <w:t xml:space="preserve"> </w:t>
      </w:r>
      <w:r>
        <w:t>la</w:t>
      </w:r>
      <w:r>
        <w:rPr>
          <w:spacing w:val="-13"/>
        </w:rPr>
        <w:t xml:space="preserve"> </w:t>
      </w:r>
      <w:r>
        <w:t>etapa</w:t>
      </w:r>
      <w:r>
        <w:rPr>
          <w:spacing w:val="-11"/>
        </w:rPr>
        <w:t xml:space="preserve"> </w:t>
      </w:r>
      <w:r>
        <w:t>de</w:t>
      </w:r>
      <w:r>
        <w:rPr>
          <w:spacing w:val="-8"/>
        </w:rPr>
        <w:t xml:space="preserve"> </w:t>
      </w:r>
      <w:r>
        <w:rPr>
          <w:spacing w:val="-2"/>
        </w:rPr>
        <w:t>descargos:</w:t>
      </w:r>
    </w:p>
    <w:p w14:paraId="5849B0F4" w14:textId="77777777" w:rsidR="00151A9B" w:rsidRDefault="003763FC" w:rsidP="00E01DE9">
      <w:pPr>
        <w:pStyle w:val="Prrafodelista"/>
        <w:numPr>
          <w:ilvl w:val="1"/>
          <w:numId w:val="73"/>
        </w:numPr>
        <w:tabs>
          <w:tab w:val="left" w:pos="1874"/>
        </w:tabs>
        <w:spacing w:before="38"/>
        <w:ind w:right="335" w:hanging="360"/>
      </w:pPr>
      <w:r>
        <w:t>Documento escrito en el que constan los descargos o la defensa que hicieron el padre, madre, apoderado o estudiante si corresponde, fecha en que se realizaron y quien los realizó. En caso de que no se presenten descargos o pruebas por parte del padre, madre, apoderado o estudiante si corresponde, se debe dejar constancia en el expediente.</w:t>
      </w:r>
    </w:p>
    <w:p w14:paraId="1E16760E" w14:textId="77777777" w:rsidR="00151A9B" w:rsidRDefault="00151A9B" w:rsidP="003660A6">
      <w:pPr>
        <w:pStyle w:val="Textoindependiente"/>
        <w:spacing w:before="2"/>
        <w:jc w:val="both"/>
        <w:rPr>
          <w:sz w:val="22"/>
        </w:rPr>
      </w:pPr>
    </w:p>
    <w:p w14:paraId="5EBBC2C3" w14:textId="77777777" w:rsidR="00151A9B" w:rsidRDefault="003763FC" w:rsidP="00E01DE9">
      <w:pPr>
        <w:pStyle w:val="Prrafodelista"/>
        <w:numPr>
          <w:ilvl w:val="0"/>
          <w:numId w:val="73"/>
        </w:numPr>
        <w:tabs>
          <w:tab w:val="left" w:pos="1154"/>
        </w:tabs>
        <w:jc w:val="both"/>
      </w:pPr>
      <w:r>
        <w:t>Antecedentes</w:t>
      </w:r>
      <w:r>
        <w:rPr>
          <w:spacing w:val="-13"/>
        </w:rPr>
        <w:t xml:space="preserve"> </w:t>
      </w:r>
      <w:r>
        <w:t>de</w:t>
      </w:r>
      <w:r>
        <w:rPr>
          <w:spacing w:val="-16"/>
        </w:rPr>
        <w:t xml:space="preserve"> </w:t>
      </w:r>
      <w:r>
        <w:t>la</w:t>
      </w:r>
      <w:r>
        <w:rPr>
          <w:spacing w:val="-12"/>
        </w:rPr>
        <w:t xml:space="preserve"> </w:t>
      </w:r>
      <w:r>
        <w:t>notificación</w:t>
      </w:r>
      <w:r>
        <w:rPr>
          <w:spacing w:val="-13"/>
        </w:rPr>
        <w:t xml:space="preserve"> </w:t>
      </w:r>
      <w:r>
        <w:t>de</w:t>
      </w:r>
      <w:r>
        <w:rPr>
          <w:spacing w:val="-12"/>
        </w:rPr>
        <w:t xml:space="preserve"> </w:t>
      </w:r>
      <w:r>
        <w:t>la</w:t>
      </w:r>
      <w:r>
        <w:rPr>
          <w:spacing w:val="-9"/>
        </w:rPr>
        <w:t xml:space="preserve"> </w:t>
      </w:r>
      <w:r>
        <w:rPr>
          <w:spacing w:val="-2"/>
        </w:rPr>
        <w:t>medida:</w:t>
      </w:r>
    </w:p>
    <w:p w14:paraId="642B9E36" w14:textId="77777777" w:rsidR="00151A9B" w:rsidRDefault="003763FC" w:rsidP="00E01DE9">
      <w:pPr>
        <w:pStyle w:val="Prrafodelista"/>
        <w:numPr>
          <w:ilvl w:val="1"/>
          <w:numId w:val="73"/>
        </w:numPr>
        <w:tabs>
          <w:tab w:val="left" w:pos="1874"/>
        </w:tabs>
        <w:spacing w:before="41" w:line="237" w:lineRule="auto"/>
        <w:ind w:right="339" w:hanging="360"/>
      </w:pPr>
      <w:r>
        <w:t>Notificación por escrito de la medida disciplinaria al estudiante y al padre, madre y/o apoderado, en que se informa la medida adoptada y sus fundamentos, así como el derecho a solicitar la reconsideración de la medida y el plazo para este efecto.</w:t>
      </w:r>
    </w:p>
    <w:p w14:paraId="7861629E" w14:textId="77777777" w:rsidR="00151A9B" w:rsidRDefault="00151A9B" w:rsidP="003660A6">
      <w:pPr>
        <w:pStyle w:val="Textoindependiente"/>
        <w:spacing w:before="7"/>
        <w:jc w:val="both"/>
        <w:rPr>
          <w:sz w:val="22"/>
        </w:rPr>
      </w:pPr>
    </w:p>
    <w:p w14:paraId="4B1141E8" w14:textId="77777777" w:rsidR="00151A9B" w:rsidRDefault="003763FC" w:rsidP="00E01DE9">
      <w:pPr>
        <w:pStyle w:val="Prrafodelista"/>
        <w:numPr>
          <w:ilvl w:val="0"/>
          <w:numId w:val="73"/>
        </w:numPr>
        <w:tabs>
          <w:tab w:val="left" w:pos="1154"/>
        </w:tabs>
        <w:jc w:val="both"/>
      </w:pPr>
      <w:r>
        <w:t>Antecedentes</w:t>
      </w:r>
      <w:r>
        <w:rPr>
          <w:spacing w:val="-15"/>
        </w:rPr>
        <w:t xml:space="preserve"> </w:t>
      </w:r>
      <w:r>
        <w:t>de</w:t>
      </w:r>
      <w:r>
        <w:rPr>
          <w:spacing w:val="-12"/>
        </w:rPr>
        <w:t xml:space="preserve"> </w:t>
      </w:r>
      <w:r>
        <w:t>la</w:t>
      </w:r>
      <w:r>
        <w:rPr>
          <w:spacing w:val="-13"/>
        </w:rPr>
        <w:t xml:space="preserve"> </w:t>
      </w:r>
      <w:r>
        <w:t>etapa</w:t>
      </w:r>
      <w:r>
        <w:rPr>
          <w:spacing w:val="-11"/>
        </w:rPr>
        <w:t xml:space="preserve"> </w:t>
      </w:r>
      <w:r>
        <w:t>de</w:t>
      </w:r>
      <w:r>
        <w:rPr>
          <w:spacing w:val="-12"/>
        </w:rPr>
        <w:t xml:space="preserve"> </w:t>
      </w:r>
      <w:r>
        <w:t>reconsideración</w:t>
      </w:r>
      <w:r>
        <w:rPr>
          <w:spacing w:val="-10"/>
        </w:rPr>
        <w:t xml:space="preserve"> </w:t>
      </w:r>
      <w:r>
        <w:t>de</w:t>
      </w:r>
      <w:r>
        <w:rPr>
          <w:spacing w:val="-16"/>
        </w:rPr>
        <w:t xml:space="preserve"> </w:t>
      </w:r>
      <w:r>
        <w:t>la</w:t>
      </w:r>
      <w:r>
        <w:rPr>
          <w:spacing w:val="-12"/>
        </w:rPr>
        <w:t xml:space="preserve"> </w:t>
      </w:r>
      <w:r>
        <w:t>medida</w:t>
      </w:r>
      <w:r>
        <w:rPr>
          <w:spacing w:val="-9"/>
        </w:rPr>
        <w:t xml:space="preserve"> </w:t>
      </w:r>
      <w:r>
        <w:t>(si</w:t>
      </w:r>
      <w:r>
        <w:rPr>
          <w:spacing w:val="-11"/>
        </w:rPr>
        <w:t xml:space="preserve"> </w:t>
      </w:r>
      <w:r>
        <w:rPr>
          <w:spacing w:val="-2"/>
        </w:rPr>
        <w:t>aplica):</w:t>
      </w:r>
    </w:p>
    <w:p w14:paraId="701A3A85" w14:textId="77777777" w:rsidR="00151A9B" w:rsidRDefault="003763FC" w:rsidP="00E01DE9">
      <w:pPr>
        <w:pStyle w:val="Prrafodelista"/>
        <w:numPr>
          <w:ilvl w:val="1"/>
          <w:numId w:val="73"/>
        </w:numPr>
        <w:tabs>
          <w:tab w:val="left" w:pos="1874"/>
        </w:tabs>
        <w:spacing w:before="39"/>
        <w:ind w:right="332" w:hanging="360"/>
      </w:pPr>
      <w:r>
        <w:t>Solicitud escrita de reconsideración de la medida presentada por el estudiante y/o el padre, la madre o apoderado al establecimiento. En caso de que no se presente la solicitud de reconsideración por parte del padre, madre,</w:t>
      </w:r>
      <w:r>
        <w:rPr>
          <w:spacing w:val="-1"/>
        </w:rPr>
        <w:t xml:space="preserve"> </w:t>
      </w:r>
      <w:r>
        <w:t>apoderado o estudiante,</w:t>
      </w:r>
      <w:r>
        <w:rPr>
          <w:spacing w:val="-1"/>
        </w:rPr>
        <w:t xml:space="preserve"> </w:t>
      </w:r>
      <w:r>
        <w:t>se debe dejar constancia en el expediente.</w:t>
      </w:r>
    </w:p>
    <w:p w14:paraId="3943E6F8" w14:textId="77777777" w:rsidR="00151A9B" w:rsidRDefault="003763FC" w:rsidP="00E01DE9">
      <w:pPr>
        <w:pStyle w:val="Prrafodelista"/>
        <w:numPr>
          <w:ilvl w:val="1"/>
          <w:numId w:val="73"/>
        </w:numPr>
        <w:tabs>
          <w:tab w:val="left" w:pos="1874"/>
        </w:tabs>
        <w:spacing w:before="1"/>
        <w:ind w:right="342" w:hanging="360"/>
      </w:pPr>
      <w:r>
        <w:t xml:space="preserve">Informe por escrito del Consejo de Profesores al Director del EE, que contenga el pronunciamiento de éste sobre la reconsideración de la medida, cuando proceda, debiendo tener a la vista el o los informes técnicos psicosociales pertinentes y que se encuentren </w:t>
      </w:r>
      <w:r>
        <w:rPr>
          <w:spacing w:val="-2"/>
        </w:rPr>
        <w:t>disponibles.</w:t>
      </w:r>
    </w:p>
    <w:p w14:paraId="7D008C3C" w14:textId="77777777" w:rsidR="00151A9B" w:rsidRDefault="003763FC" w:rsidP="00E01DE9">
      <w:pPr>
        <w:pStyle w:val="Prrafodelista"/>
        <w:numPr>
          <w:ilvl w:val="1"/>
          <w:numId w:val="73"/>
        </w:numPr>
        <w:tabs>
          <w:tab w:val="left" w:pos="1874"/>
        </w:tabs>
        <w:spacing w:before="1"/>
        <w:ind w:left="1873"/>
      </w:pPr>
      <w:r>
        <w:t>Documento</w:t>
      </w:r>
      <w:r>
        <w:rPr>
          <w:spacing w:val="-15"/>
        </w:rPr>
        <w:t xml:space="preserve"> </w:t>
      </w:r>
      <w:r>
        <w:t>escrito</w:t>
      </w:r>
      <w:r>
        <w:rPr>
          <w:spacing w:val="-12"/>
        </w:rPr>
        <w:t xml:space="preserve"> </w:t>
      </w:r>
      <w:r>
        <w:t>firmado</w:t>
      </w:r>
      <w:r>
        <w:rPr>
          <w:spacing w:val="-11"/>
        </w:rPr>
        <w:t xml:space="preserve"> </w:t>
      </w:r>
      <w:r>
        <w:t>por</w:t>
      </w:r>
      <w:r>
        <w:rPr>
          <w:spacing w:val="-13"/>
        </w:rPr>
        <w:t xml:space="preserve"> </w:t>
      </w:r>
      <w:r>
        <w:t>el</w:t>
      </w:r>
      <w:r>
        <w:rPr>
          <w:spacing w:val="-12"/>
        </w:rPr>
        <w:t xml:space="preserve"> </w:t>
      </w:r>
      <w:r>
        <w:t>Director</w:t>
      </w:r>
      <w:r>
        <w:rPr>
          <w:spacing w:val="-10"/>
        </w:rPr>
        <w:t xml:space="preserve"> </w:t>
      </w:r>
      <w:r>
        <w:t>que</w:t>
      </w:r>
      <w:r>
        <w:rPr>
          <w:spacing w:val="-5"/>
        </w:rPr>
        <w:t xml:space="preserve"> </w:t>
      </w:r>
      <w:r>
        <w:t>contemple</w:t>
      </w:r>
      <w:r>
        <w:rPr>
          <w:spacing w:val="-12"/>
        </w:rPr>
        <w:t xml:space="preserve"> </w:t>
      </w:r>
      <w:r>
        <w:t>la</w:t>
      </w:r>
      <w:r>
        <w:rPr>
          <w:spacing w:val="-13"/>
        </w:rPr>
        <w:t xml:space="preserve"> </w:t>
      </w:r>
      <w:r>
        <w:t>confirmación</w:t>
      </w:r>
      <w:r>
        <w:rPr>
          <w:spacing w:val="-8"/>
        </w:rPr>
        <w:t xml:space="preserve"> </w:t>
      </w:r>
      <w:r>
        <w:t>de</w:t>
      </w:r>
      <w:r>
        <w:rPr>
          <w:spacing w:val="-9"/>
        </w:rPr>
        <w:t xml:space="preserve"> </w:t>
      </w:r>
      <w:r>
        <w:t xml:space="preserve">la </w:t>
      </w:r>
      <w:r>
        <w:rPr>
          <w:spacing w:val="-2"/>
        </w:rPr>
        <w:t>medida.</w:t>
      </w:r>
    </w:p>
    <w:p w14:paraId="1910D954" w14:textId="77777777" w:rsidR="00151A9B" w:rsidRDefault="003763FC" w:rsidP="00E01DE9">
      <w:pPr>
        <w:pStyle w:val="Prrafodelista"/>
        <w:numPr>
          <w:ilvl w:val="1"/>
          <w:numId w:val="73"/>
        </w:numPr>
        <w:tabs>
          <w:tab w:val="left" w:pos="1874"/>
        </w:tabs>
        <w:ind w:right="362" w:hanging="360"/>
      </w:pPr>
      <w:r>
        <w:t>Notificación de la decisión adoptada por el Director, respecto de la solicitud de reconsideración, cuando proceda.</w:t>
      </w:r>
    </w:p>
    <w:p w14:paraId="366E24FD" w14:textId="77777777" w:rsidR="00151A9B" w:rsidRDefault="00151A9B" w:rsidP="003660A6">
      <w:pPr>
        <w:pStyle w:val="Textoindependiente"/>
        <w:spacing w:before="6"/>
        <w:jc w:val="both"/>
        <w:rPr>
          <w:sz w:val="22"/>
        </w:rPr>
      </w:pPr>
    </w:p>
    <w:p w14:paraId="3A8DBD9A" w14:textId="77777777" w:rsidR="00151A9B" w:rsidRDefault="003763FC" w:rsidP="003660A6">
      <w:pPr>
        <w:ind w:left="438" w:right="339"/>
        <w:jc w:val="both"/>
      </w:pPr>
      <w:r>
        <w:t>La información declarada por el Director podrá ser modificada si durante el análisis se detecta que existen diferencias entre lo declarado y la documentación acompañada. Para ello, deberá informarse al Encargado Regional quien tendrá autorización para modificar los datos ingresados en el expediente.</w:t>
      </w:r>
    </w:p>
    <w:p w14:paraId="6AAF7F8E" w14:textId="77777777" w:rsidR="00151A9B" w:rsidRDefault="003763FC" w:rsidP="003660A6">
      <w:pPr>
        <w:spacing w:before="167" w:line="237" w:lineRule="auto"/>
        <w:ind w:left="438" w:right="339"/>
        <w:jc w:val="both"/>
      </w:pPr>
      <w:r>
        <w:t xml:space="preserve">Una vez que el Director del establecimiento ingrese la documentación requerida deberá confirmar y enviar el expediente, recibiendo una notificación automática a su correo electrónico que acreditará la recepción de los </w:t>
      </w:r>
      <w:r>
        <w:rPr>
          <w:spacing w:val="-2"/>
        </w:rPr>
        <w:t>antecedentes.</w:t>
      </w:r>
    </w:p>
    <w:p w14:paraId="69BD56C8" w14:textId="77777777" w:rsidR="00151A9B" w:rsidRDefault="00151A9B" w:rsidP="003660A6">
      <w:pPr>
        <w:spacing w:line="237" w:lineRule="auto"/>
        <w:jc w:val="both"/>
        <w:sectPr w:rsidR="00151A9B">
          <w:pgSz w:w="12240" w:h="15840"/>
          <w:pgMar w:top="800" w:right="680" w:bottom="1560" w:left="820" w:header="0" w:footer="1377" w:gutter="0"/>
          <w:cols w:space="720"/>
        </w:sectPr>
      </w:pPr>
    </w:p>
    <w:p w14:paraId="1FB71B96" w14:textId="77777777" w:rsidR="00151A9B" w:rsidRDefault="00151A9B" w:rsidP="003660A6">
      <w:pPr>
        <w:pStyle w:val="Textoindependiente"/>
        <w:jc w:val="both"/>
        <w:rPr>
          <w:sz w:val="20"/>
        </w:rPr>
      </w:pPr>
    </w:p>
    <w:p w14:paraId="4EAA16AB" w14:textId="77777777" w:rsidR="00151A9B" w:rsidRDefault="00151A9B" w:rsidP="003660A6">
      <w:pPr>
        <w:pStyle w:val="Textoindependiente"/>
        <w:jc w:val="both"/>
        <w:rPr>
          <w:sz w:val="20"/>
        </w:rPr>
      </w:pPr>
    </w:p>
    <w:p w14:paraId="6E347B68" w14:textId="77777777" w:rsidR="00151A9B" w:rsidRDefault="00151A9B" w:rsidP="003660A6">
      <w:pPr>
        <w:pStyle w:val="Textoindependiente"/>
        <w:spacing w:before="9"/>
        <w:jc w:val="both"/>
        <w:rPr>
          <w:sz w:val="22"/>
        </w:rPr>
      </w:pPr>
    </w:p>
    <w:p w14:paraId="6E6F2416" w14:textId="77777777" w:rsidR="00151A9B" w:rsidRDefault="003763FC" w:rsidP="003660A6">
      <w:pPr>
        <w:spacing w:before="56"/>
        <w:ind w:left="438"/>
        <w:jc w:val="both"/>
        <w:rPr>
          <w:b/>
        </w:rPr>
      </w:pPr>
      <w:r>
        <w:rPr>
          <w:b/>
          <w:spacing w:val="-2"/>
        </w:rPr>
        <w:t>Actividad</w:t>
      </w:r>
      <w:r>
        <w:rPr>
          <w:b/>
          <w:spacing w:val="-6"/>
        </w:rPr>
        <w:t xml:space="preserve"> </w:t>
      </w:r>
      <w:r>
        <w:rPr>
          <w:b/>
          <w:spacing w:val="-2"/>
        </w:rPr>
        <w:t>5:</w:t>
      </w:r>
      <w:r>
        <w:rPr>
          <w:b/>
          <w:spacing w:val="-7"/>
        </w:rPr>
        <w:t xml:space="preserve"> </w:t>
      </w:r>
      <w:r>
        <w:rPr>
          <w:b/>
          <w:spacing w:val="-2"/>
        </w:rPr>
        <w:t>“Recepción</w:t>
      </w:r>
      <w:r>
        <w:rPr>
          <w:b/>
          <w:spacing w:val="1"/>
        </w:rPr>
        <w:t xml:space="preserve"> </w:t>
      </w:r>
      <w:r>
        <w:rPr>
          <w:b/>
          <w:spacing w:val="-2"/>
        </w:rPr>
        <w:t>de</w:t>
      </w:r>
      <w:r>
        <w:rPr>
          <w:b/>
          <w:spacing w:val="-9"/>
        </w:rPr>
        <w:t xml:space="preserve"> </w:t>
      </w:r>
      <w:r>
        <w:rPr>
          <w:b/>
          <w:spacing w:val="-2"/>
        </w:rPr>
        <w:t>Expediente”</w:t>
      </w:r>
    </w:p>
    <w:p w14:paraId="38C861FE" w14:textId="77777777" w:rsidR="00151A9B" w:rsidRDefault="003763FC" w:rsidP="003660A6">
      <w:pPr>
        <w:spacing w:before="192"/>
        <w:ind w:left="438" w:right="326"/>
        <w:jc w:val="both"/>
      </w:pPr>
      <w:r>
        <w:t>Excepcionalmente y solo en aquellos casos en los cuales sea imposible realizar el ingreso digital, los Directores de los establecimientos podrán realizar el ingreso del expediente de manera presencial, llenando el formulario que se encuentra adjunto en los anexos de este procedimiento y entregándolo en las Oficinas de Atención de Público de las Direcciones Regionales, el cual deberá ser ingresado por los funcionarios de oficina de partes, timbrándolo con la fecha de recepción, asignándole un número de expediente.</w:t>
      </w:r>
    </w:p>
    <w:p w14:paraId="7A642CCE" w14:textId="77777777" w:rsidR="00151A9B" w:rsidRDefault="00151A9B" w:rsidP="003660A6">
      <w:pPr>
        <w:jc w:val="both"/>
        <w:sectPr w:rsidR="00151A9B">
          <w:pgSz w:w="12240" w:h="15840"/>
          <w:pgMar w:top="800" w:right="680" w:bottom="1560" w:left="820" w:header="0" w:footer="1377" w:gutter="0"/>
          <w:cols w:space="720"/>
        </w:sectPr>
      </w:pPr>
    </w:p>
    <w:p w14:paraId="7017CB60" w14:textId="77777777" w:rsidR="00151A9B" w:rsidRDefault="00151A9B" w:rsidP="003660A6">
      <w:pPr>
        <w:pStyle w:val="Textoindependiente"/>
        <w:jc w:val="both"/>
        <w:rPr>
          <w:sz w:val="20"/>
        </w:rPr>
      </w:pPr>
    </w:p>
    <w:p w14:paraId="5BE21B7B" w14:textId="77777777" w:rsidR="00151A9B" w:rsidRDefault="00151A9B" w:rsidP="003660A6">
      <w:pPr>
        <w:pStyle w:val="Textoindependiente"/>
        <w:spacing w:before="10"/>
        <w:jc w:val="both"/>
        <w:rPr>
          <w:sz w:val="17"/>
        </w:rPr>
      </w:pPr>
    </w:p>
    <w:p w14:paraId="0C453666" w14:textId="77777777" w:rsidR="00151A9B" w:rsidRDefault="003763FC" w:rsidP="007E136B">
      <w:pPr>
        <w:pStyle w:val="Ttulo4"/>
        <w:ind w:left="9" w:right="117"/>
        <w:jc w:val="center"/>
      </w:pPr>
      <w:bookmarkStart w:id="154" w:name="VALORES,_NORMAS,_FALTAS_Y_PROCEDIMIENTOS"/>
      <w:bookmarkEnd w:id="154"/>
      <w:r>
        <w:rPr>
          <w:spacing w:val="-2"/>
        </w:rPr>
        <w:t>VALORES,</w:t>
      </w:r>
      <w:r>
        <w:rPr>
          <w:spacing w:val="-10"/>
        </w:rPr>
        <w:t xml:space="preserve"> </w:t>
      </w:r>
      <w:r>
        <w:rPr>
          <w:spacing w:val="-2"/>
        </w:rPr>
        <w:t>NORMAS,</w:t>
      </w:r>
      <w:r>
        <w:rPr>
          <w:spacing w:val="-11"/>
        </w:rPr>
        <w:t xml:space="preserve"> </w:t>
      </w:r>
      <w:r>
        <w:rPr>
          <w:spacing w:val="-2"/>
        </w:rPr>
        <w:t>FALTAS</w:t>
      </w:r>
      <w:r>
        <w:rPr>
          <w:spacing w:val="-9"/>
        </w:rPr>
        <w:t xml:space="preserve"> </w:t>
      </w:r>
      <w:r>
        <w:rPr>
          <w:spacing w:val="-2"/>
        </w:rPr>
        <w:t>Y</w:t>
      </w:r>
      <w:r>
        <w:rPr>
          <w:spacing w:val="-11"/>
        </w:rPr>
        <w:t xml:space="preserve"> </w:t>
      </w:r>
      <w:r>
        <w:rPr>
          <w:spacing w:val="-2"/>
        </w:rPr>
        <w:t>PROCEDIMIENTOS</w:t>
      </w:r>
    </w:p>
    <w:p w14:paraId="56448C11" w14:textId="77777777" w:rsidR="00151A9B" w:rsidRDefault="00151A9B" w:rsidP="003660A6">
      <w:pPr>
        <w:pStyle w:val="Textoindependiente"/>
        <w:spacing w:before="5"/>
        <w:jc w:val="both"/>
        <w:rPr>
          <w:b/>
          <w:sz w:val="22"/>
        </w:rPr>
      </w:pPr>
    </w:p>
    <w:p w14:paraId="1EBE5E0A" w14:textId="77777777" w:rsidR="00151A9B" w:rsidRDefault="003763FC" w:rsidP="003660A6">
      <w:pPr>
        <w:ind w:left="884"/>
        <w:jc w:val="both"/>
        <w:rPr>
          <w:b/>
          <w:sz w:val="24"/>
        </w:rPr>
      </w:pPr>
      <w:r>
        <w:rPr>
          <w:sz w:val="24"/>
        </w:rPr>
        <w:t>Art.</w:t>
      </w:r>
      <w:r>
        <w:rPr>
          <w:spacing w:val="-14"/>
          <w:sz w:val="24"/>
        </w:rPr>
        <w:t xml:space="preserve"> </w:t>
      </w:r>
      <w:r>
        <w:rPr>
          <w:sz w:val="24"/>
        </w:rPr>
        <w:t>1</w:t>
      </w:r>
      <w:r>
        <w:rPr>
          <w:spacing w:val="-18"/>
          <w:sz w:val="24"/>
        </w:rPr>
        <w:t xml:space="preserve"> </w:t>
      </w:r>
      <w:r>
        <w:rPr>
          <w:b/>
          <w:sz w:val="24"/>
        </w:rPr>
        <w:t>VALOR:</w:t>
      </w:r>
      <w:r>
        <w:rPr>
          <w:b/>
          <w:spacing w:val="-10"/>
          <w:sz w:val="24"/>
        </w:rPr>
        <w:t xml:space="preserve"> </w:t>
      </w:r>
      <w:r>
        <w:rPr>
          <w:b/>
          <w:spacing w:val="-2"/>
          <w:sz w:val="24"/>
        </w:rPr>
        <w:t>RESPONSABILIDAD</w:t>
      </w:r>
    </w:p>
    <w:p w14:paraId="082A74C3" w14:textId="77777777" w:rsidR="00151A9B" w:rsidRDefault="00151A9B" w:rsidP="003660A6">
      <w:pPr>
        <w:pStyle w:val="Textoindependiente"/>
        <w:spacing w:before="5"/>
        <w:jc w:val="both"/>
        <w:rPr>
          <w:b/>
        </w:rPr>
      </w:pPr>
    </w:p>
    <w:p w14:paraId="5FCE091F" w14:textId="77777777" w:rsidR="00151A9B" w:rsidRDefault="003763FC" w:rsidP="00E01DE9">
      <w:pPr>
        <w:pStyle w:val="Ttulo6"/>
        <w:numPr>
          <w:ilvl w:val="0"/>
          <w:numId w:val="72"/>
        </w:numPr>
        <w:tabs>
          <w:tab w:val="left" w:pos="1605"/>
        </w:tabs>
        <w:jc w:val="both"/>
        <w:rPr>
          <w:rFonts w:ascii="Arial"/>
        </w:rPr>
      </w:pPr>
      <w:bookmarkStart w:id="155" w:name="1._NORMA:_ASISTIR_DIARIAMENTE_A_CLASES_Y"/>
      <w:bookmarkEnd w:id="155"/>
      <w:r>
        <w:rPr>
          <w:i w:val="0"/>
          <w:spacing w:val="-2"/>
        </w:rPr>
        <w:t>NORMA:</w:t>
      </w:r>
      <w:r>
        <w:rPr>
          <w:i w:val="0"/>
          <w:spacing w:val="-9"/>
        </w:rPr>
        <w:t xml:space="preserve"> </w:t>
      </w:r>
      <w:r>
        <w:rPr>
          <w:spacing w:val="-2"/>
        </w:rPr>
        <w:t>ASISTIR</w:t>
      </w:r>
      <w:r>
        <w:rPr>
          <w:spacing w:val="-9"/>
        </w:rPr>
        <w:t xml:space="preserve"> </w:t>
      </w:r>
      <w:r>
        <w:rPr>
          <w:spacing w:val="-2"/>
        </w:rPr>
        <w:t>DIARIAMENTE</w:t>
      </w:r>
      <w:r>
        <w:rPr>
          <w:spacing w:val="-3"/>
        </w:rPr>
        <w:t xml:space="preserve"> </w:t>
      </w:r>
      <w:r>
        <w:rPr>
          <w:spacing w:val="-2"/>
        </w:rPr>
        <w:t>A</w:t>
      </w:r>
      <w:r>
        <w:rPr>
          <w:spacing w:val="-4"/>
        </w:rPr>
        <w:t xml:space="preserve"> </w:t>
      </w:r>
      <w:r>
        <w:rPr>
          <w:spacing w:val="-2"/>
        </w:rPr>
        <w:t>CLASES</w:t>
      </w:r>
      <w:r>
        <w:rPr>
          <w:spacing w:val="-9"/>
        </w:rPr>
        <w:t xml:space="preserve"> </w:t>
      </w:r>
      <w:r>
        <w:rPr>
          <w:spacing w:val="-2"/>
        </w:rPr>
        <w:t>Y JUSTIFICAR</w:t>
      </w:r>
      <w:r>
        <w:rPr>
          <w:spacing w:val="-7"/>
        </w:rPr>
        <w:t xml:space="preserve"> </w:t>
      </w:r>
      <w:r>
        <w:rPr>
          <w:spacing w:val="-2"/>
        </w:rPr>
        <w:t>LAS</w:t>
      </w:r>
      <w:r>
        <w:rPr>
          <w:spacing w:val="-4"/>
        </w:rPr>
        <w:t xml:space="preserve"> </w:t>
      </w:r>
      <w:r>
        <w:rPr>
          <w:spacing w:val="-2"/>
        </w:rPr>
        <w:t>INASISTENCIAS</w:t>
      </w:r>
    </w:p>
    <w:p w14:paraId="7E40D182" w14:textId="77777777" w:rsidR="00151A9B" w:rsidRDefault="00151A9B" w:rsidP="003660A6">
      <w:pPr>
        <w:pStyle w:val="Textoindependiente"/>
        <w:spacing w:before="7"/>
        <w:jc w:val="both"/>
        <w:rPr>
          <w:b/>
          <w:i/>
          <w:sz w:val="23"/>
        </w:rPr>
      </w:pPr>
    </w:p>
    <w:p w14:paraId="17B273F8" w14:textId="77777777" w:rsidR="00151A9B" w:rsidRDefault="003763FC" w:rsidP="003660A6">
      <w:pPr>
        <w:pStyle w:val="Textoindependiente"/>
        <w:ind w:left="884"/>
        <w:jc w:val="both"/>
      </w:pPr>
      <w:r>
        <w:rPr>
          <w:spacing w:val="-2"/>
        </w:rPr>
        <w:t>Los</w:t>
      </w:r>
      <w:r>
        <w:rPr>
          <w:spacing w:val="-7"/>
        </w:rPr>
        <w:t xml:space="preserve"> </w:t>
      </w:r>
      <w:r>
        <w:rPr>
          <w:spacing w:val="-2"/>
        </w:rPr>
        <w:t>estudiantes deben:</w:t>
      </w:r>
    </w:p>
    <w:p w14:paraId="3417C1CB" w14:textId="77777777" w:rsidR="00151A9B" w:rsidRDefault="00151A9B" w:rsidP="003660A6">
      <w:pPr>
        <w:pStyle w:val="Textoindependiente"/>
        <w:spacing w:before="5"/>
        <w:jc w:val="both"/>
      </w:pPr>
    </w:p>
    <w:p w14:paraId="0E725447" w14:textId="77777777" w:rsidR="00151A9B" w:rsidRDefault="003763FC" w:rsidP="00E01DE9">
      <w:pPr>
        <w:pStyle w:val="Prrafodelista"/>
        <w:numPr>
          <w:ilvl w:val="0"/>
          <w:numId w:val="71"/>
        </w:numPr>
        <w:tabs>
          <w:tab w:val="left" w:pos="1125"/>
        </w:tabs>
        <w:rPr>
          <w:sz w:val="24"/>
        </w:rPr>
      </w:pPr>
      <w:r>
        <w:rPr>
          <w:sz w:val="24"/>
        </w:rPr>
        <w:t>Asistir</w:t>
      </w:r>
      <w:r>
        <w:rPr>
          <w:spacing w:val="-14"/>
          <w:sz w:val="24"/>
        </w:rPr>
        <w:t xml:space="preserve"> </w:t>
      </w:r>
      <w:r>
        <w:rPr>
          <w:sz w:val="24"/>
        </w:rPr>
        <w:t>diariamente</w:t>
      </w:r>
      <w:r>
        <w:rPr>
          <w:spacing w:val="-14"/>
          <w:sz w:val="24"/>
        </w:rPr>
        <w:t xml:space="preserve"> </w:t>
      </w:r>
      <w:r>
        <w:rPr>
          <w:sz w:val="24"/>
        </w:rPr>
        <w:t>a</w:t>
      </w:r>
      <w:r>
        <w:rPr>
          <w:spacing w:val="-12"/>
          <w:sz w:val="24"/>
        </w:rPr>
        <w:t xml:space="preserve"> </w:t>
      </w:r>
      <w:r>
        <w:rPr>
          <w:spacing w:val="-2"/>
          <w:sz w:val="24"/>
        </w:rPr>
        <w:t>clases.</w:t>
      </w:r>
    </w:p>
    <w:p w14:paraId="5317DEDD" w14:textId="77777777" w:rsidR="00151A9B" w:rsidRDefault="003763FC" w:rsidP="00E01DE9">
      <w:pPr>
        <w:pStyle w:val="Prrafodelista"/>
        <w:numPr>
          <w:ilvl w:val="0"/>
          <w:numId w:val="71"/>
        </w:numPr>
        <w:tabs>
          <w:tab w:val="left" w:pos="1164"/>
        </w:tabs>
        <w:ind w:left="884" w:right="1426" w:firstLine="0"/>
        <w:rPr>
          <w:sz w:val="24"/>
        </w:rPr>
      </w:pPr>
      <w:r>
        <w:rPr>
          <w:sz w:val="24"/>
        </w:rPr>
        <w:t>Justificar</w:t>
      </w:r>
      <w:r>
        <w:rPr>
          <w:spacing w:val="-1"/>
          <w:sz w:val="24"/>
        </w:rPr>
        <w:t xml:space="preserve"> </w:t>
      </w:r>
      <w:r>
        <w:rPr>
          <w:sz w:val="24"/>
        </w:rPr>
        <w:t>su</w:t>
      </w:r>
      <w:r>
        <w:rPr>
          <w:spacing w:val="-5"/>
          <w:sz w:val="24"/>
        </w:rPr>
        <w:t xml:space="preserve"> </w:t>
      </w:r>
      <w:r>
        <w:rPr>
          <w:sz w:val="24"/>
        </w:rPr>
        <w:t>inasistencia,</w:t>
      </w:r>
      <w:r>
        <w:rPr>
          <w:spacing w:val="-6"/>
          <w:sz w:val="24"/>
        </w:rPr>
        <w:t xml:space="preserve"> </w:t>
      </w:r>
      <w:r>
        <w:rPr>
          <w:sz w:val="24"/>
        </w:rPr>
        <w:t>el</w:t>
      </w:r>
      <w:r>
        <w:rPr>
          <w:spacing w:val="-1"/>
          <w:sz w:val="24"/>
        </w:rPr>
        <w:t xml:space="preserve"> </w:t>
      </w:r>
      <w:r>
        <w:rPr>
          <w:sz w:val="24"/>
        </w:rPr>
        <w:t>día</w:t>
      </w:r>
      <w:r>
        <w:rPr>
          <w:spacing w:val="-4"/>
          <w:sz w:val="24"/>
        </w:rPr>
        <w:t xml:space="preserve"> </w:t>
      </w:r>
      <w:r>
        <w:rPr>
          <w:sz w:val="24"/>
        </w:rPr>
        <w:t>en</w:t>
      </w:r>
      <w:r>
        <w:rPr>
          <w:spacing w:val="-5"/>
          <w:sz w:val="24"/>
        </w:rPr>
        <w:t xml:space="preserve"> </w:t>
      </w:r>
      <w:r>
        <w:rPr>
          <w:sz w:val="24"/>
        </w:rPr>
        <w:t>el</w:t>
      </w:r>
      <w:r>
        <w:rPr>
          <w:spacing w:val="-6"/>
          <w:sz w:val="24"/>
        </w:rPr>
        <w:t xml:space="preserve"> </w:t>
      </w:r>
      <w:r>
        <w:rPr>
          <w:sz w:val="24"/>
        </w:rPr>
        <w:t>que se</w:t>
      </w:r>
      <w:r>
        <w:rPr>
          <w:spacing w:val="-3"/>
          <w:sz w:val="24"/>
        </w:rPr>
        <w:t xml:space="preserve"> </w:t>
      </w:r>
      <w:r>
        <w:rPr>
          <w:sz w:val="24"/>
        </w:rPr>
        <w:t>reintegra</w:t>
      </w:r>
      <w:r>
        <w:rPr>
          <w:spacing w:val="-4"/>
          <w:sz w:val="24"/>
        </w:rPr>
        <w:t xml:space="preserve"> </w:t>
      </w:r>
      <w:r>
        <w:rPr>
          <w:sz w:val="24"/>
        </w:rPr>
        <w:t>a</w:t>
      </w:r>
      <w:r>
        <w:rPr>
          <w:spacing w:val="-4"/>
          <w:sz w:val="24"/>
        </w:rPr>
        <w:t xml:space="preserve"> </w:t>
      </w:r>
      <w:r>
        <w:rPr>
          <w:sz w:val="24"/>
        </w:rPr>
        <w:t>clases,</w:t>
      </w:r>
      <w:r>
        <w:rPr>
          <w:spacing w:val="-6"/>
          <w:sz w:val="24"/>
        </w:rPr>
        <w:t xml:space="preserve"> </w:t>
      </w:r>
      <w:r>
        <w:rPr>
          <w:sz w:val="24"/>
        </w:rPr>
        <w:t>personalmente</w:t>
      </w:r>
      <w:r>
        <w:rPr>
          <w:spacing w:val="-3"/>
          <w:sz w:val="24"/>
        </w:rPr>
        <w:t xml:space="preserve"> </w:t>
      </w:r>
      <w:r>
        <w:rPr>
          <w:sz w:val="24"/>
        </w:rPr>
        <w:t>por</w:t>
      </w:r>
      <w:r>
        <w:rPr>
          <w:spacing w:val="-6"/>
          <w:sz w:val="24"/>
        </w:rPr>
        <w:t xml:space="preserve"> </w:t>
      </w:r>
      <w:r>
        <w:rPr>
          <w:sz w:val="24"/>
        </w:rPr>
        <w:t>el apoderado, en los horarios establecidos para ello.</w:t>
      </w:r>
    </w:p>
    <w:p w14:paraId="55CDB188" w14:textId="77777777" w:rsidR="00151A9B" w:rsidRDefault="003763FC" w:rsidP="00E01DE9">
      <w:pPr>
        <w:pStyle w:val="Prrafodelista"/>
        <w:numPr>
          <w:ilvl w:val="0"/>
          <w:numId w:val="71"/>
        </w:numPr>
        <w:tabs>
          <w:tab w:val="left" w:pos="1135"/>
        </w:tabs>
        <w:spacing w:before="4"/>
        <w:ind w:left="884" w:right="1343" w:firstLine="0"/>
        <w:rPr>
          <w:sz w:val="24"/>
        </w:rPr>
      </w:pPr>
      <w:r>
        <w:rPr>
          <w:sz w:val="24"/>
        </w:rPr>
        <w:t>Presentar</w:t>
      </w:r>
      <w:r>
        <w:rPr>
          <w:spacing w:val="-11"/>
          <w:sz w:val="24"/>
        </w:rPr>
        <w:t xml:space="preserve"> </w:t>
      </w:r>
      <w:r>
        <w:rPr>
          <w:sz w:val="24"/>
        </w:rPr>
        <w:t>certificado</w:t>
      </w:r>
      <w:r>
        <w:rPr>
          <w:spacing w:val="-6"/>
          <w:sz w:val="24"/>
        </w:rPr>
        <w:t xml:space="preserve"> </w:t>
      </w:r>
      <w:r>
        <w:rPr>
          <w:sz w:val="24"/>
        </w:rPr>
        <w:t>médico</w:t>
      </w:r>
      <w:r>
        <w:rPr>
          <w:spacing w:val="-7"/>
          <w:sz w:val="24"/>
        </w:rPr>
        <w:t xml:space="preserve"> </w:t>
      </w:r>
      <w:r>
        <w:rPr>
          <w:sz w:val="24"/>
        </w:rPr>
        <w:t>cuando</w:t>
      </w:r>
      <w:r>
        <w:rPr>
          <w:spacing w:val="-6"/>
          <w:sz w:val="24"/>
        </w:rPr>
        <w:t xml:space="preserve"> </w:t>
      </w:r>
      <w:r>
        <w:rPr>
          <w:sz w:val="24"/>
        </w:rPr>
        <w:t>la</w:t>
      </w:r>
      <w:r>
        <w:rPr>
          <w:spacing w:val="-5"/>
          <w:sz w:val="24"/>
        </w:rPr>
        <w:t xml:space="preserve"> </w:t>
      </w:r>
      <w:r>
        <w:rPr>
          <w:sz w:val="24"/>
        </w:rPr>
        <w:t>ausencia</w:t>
      </w:r>
      <w:r>
        <w:rPr>
          <w:spacing w:val="-6"/>
          <w:sz w:val="24"/>
        </w:rPr>
        <w:t xml:space="preserve"> </w:t>
      </w:r>
      <w:r>
        <w:rPr>
          <w:sz w:val="24"/>
        </w:rPr>
        <w:t>corresponde</w:t>
      </w:r>
      <w:r>
        <w:rPr>
          <w:spacing w:val="-8"/>
          <w:sz w:val="24"/>
        </w:rPr>
        <w:t xml:space="preserve"> </w:t>
      </w:r>
      <w:r>
        <w:rPr>
          <w:sz w:val="24"/>
        </w:rPr>
        <w:t>a</w:t>
      </w:r>
      <w:r>
        <w:rPr>
          <w:spacing w:val="-6"/>
          <w:sz w:val="24"/>
        </w:rPr>
        <w:t xml:space="preserve"> </w:t>
      </w:r>
      <w:r>
        <w:rPr>
          <w:sz w:val="24"/>
        </w:rPr>
        <w:t>motivos</w:t>
      </w:r>
      <w:r>
        <w:rPr>
          <w:spacing w:val="-3"/>
          <w:sz w:val="24"/>
        </w:rPr>
        <w:t xml:space="preserve"> </w:t>
      </w:r>
      <w:r>
        <w:rPr>
          <w:sz w:val="24"/>
        </w:rPr>
        <w:t>de</w:t>
      </w:r>
      <w:r>
        <w:rPr>
          <w:spacing w:val="-9"/>
          <w:sz w:val="24"/>
        </w:rPr>
        <w:t xml:space="preserve"> </w:t>
      </w:r>
      <w:r>
        <w:rPr>
          <w:sz w:val="24"/>
        </w:rPr>
        <w:t>salud</w:t>
      </w:r>
      <w:r>
        <w:rPr>
          <w:spacing w:val="21"/>
          <w:sz w:val="24"/>
        </w:rPr>
        <w:t xml:space="preserve"> </w:t>
      </w:r>
      <w:r>
        <w:rPr>
          <w:sz w:val="24"/>
        </w:rPr>
        <w:t>y/o cuando se ha ausentado a una evaluación.</w:t>
      </w:r>
    </w:p>
    <w:p w14:paraId="4F2081CD" w14:textId="77777777" w:rsidR="00151A9B" w:rsidRDefault="003763FC" w:rsidP="00E01DE9">
      <w:pPr>
        <w:pStyle w:val="Prrafodelista"/>
        <w:numPr>
          <w:ilvl w:val="0"/>
          <w:numId w:val="71"/>
        </w:numPr>
        <w:tabs>
          <w:tab w:val="left" w:pos="1130"/>
        </w:tabs>
        <w:spacing w:before="5"/>
        <w:ind w:left="884" w:right="1117" w:firstLine="0"/>
        <w:rPr>
          <w:sz w:val="24"/>
        </w:rPr>
      </w:pPr>
      <w:r>
        <w:rPr>
          <w:sz w:val="24"/>
        </w:rPr>
        <w:t>Los/as</w:t>
      </w:r>
      <w:r>
        <w:rPr>
          <w:spacing w:val="-14"/>
          <w:sz w:val="24"/>
        </w:rPr>
        <w:t xml:space="preserve"> </w:t>
      </w:r>
      <w:r>
        <w:rPr>
          <w:sz w:val="24"/>
        </w:rPr>
        <w:t>alumnos/as</w:t>
      </w:r>
      <w:r>
        <w:rPr>
          <w:spacing w:val="-9"/>
          <w:sz w:val="24"/>
        </w:rPr>
        <w:t xml:space="preserve"> </w:t>
      </w:r>
      <w:r>
        <w:rPr>
          <w:sz w:val="24"/>
        </w:rPr>
        <w:t>podrán</w:t>
      </w:r>
      <w:r>
        <w:rPr>
          <w:spacing w:val="-11"/>
          <w:sz w:val="24"/>
        </w:rPr>
        <w:t xml:space="preserve"> </w:t>
      </w:r>
      <w:r>
        <w:rPr>
          <w:sz w:val="24"/>
        </w:rPr>
        <w:t>ausentarse</w:t>
      </w:r>
      <w:r>
        <w:rPr>
          <w:spacing w:val="-10"/>
          <w:sz w:val="24"/>
        </w:rPr>
        <w:t xml:space="preserve"> </w:t>
      </w:r>
      <w:r>
        <w:rPr>
          <w:sz w:val="24"/>
        </w:rPr>
        <w:t>de</w:t>
      </w:r>
      <w:r>
        <w:rPr>
          <w:spacing w:val="-14"/>
          <w:sz w:val="24"/>
        </w:rPr>
        <w:t xml:space="preserve"> </w:t>
      </w:r>
      <w:r>
        <w:rPr>
          <w:sz w:val="24"/>
        </w:rPr>
        <w:t>clases</w:t>
      </w:r>
      <w:r>
        <w:rPr>
          <w:spacing w:val="-8"/>
          <w:sz w:val="24"/>
        </w:rPr>
        <w:t xml:space="preserve"> </w:t>
      </w:r>
      <w:r>
        <w:rPr>
          <w:sz w:val="24"/>
        </w:rPr>
        <w:t>por</w:t>
      </w:r>
      <w:r>
        <w:rPr>
          <w:spacing w:val="-13"/>
          <w:sz w:val="24"/>
        </w:rPr>
        <w:t xml:space="preserve"> </w:t>
      </w:r>
      <w:r>
        <w:rPr>
          <w:sz w:val="24"/>
        </w:rPr>
        <w:t>las</w:t>
      </w:r>
      <w:r>
        <w:rPr>
          <w:spacing w:val="-13"/>
          <w:sz w:val="24"/>
        </w:rPr>
        <w:t xml:space="preserve"> </w:t>
      </w:r>
      <w:r>
        <w:rPr>
          <w:sz w:val="24"/>
        </w:rPr>
        <w:t>siguientes</w:t>
      </w:r>
      <w:r>
        <w:rPr>
          <w:spacing w:val="-12"/>
          <w:sz w:val="24"/>
        </w:rPr>
        <w:t xml:space="preserve"> </w:t>
      </w:r>
      <w:r>
        <w:rPr>
          <w:sz w:val="24"/>
        </w:rPr>
        <w:t>razones:</w:t>
      </w:r>
      <w:r>
        <w:rPr>
          <w:spacing w:val="-14"/>
          <w:sz w:val="24"/>
        </w:rPr>
        <w:t xml:space="preserve"> </w:t>
      </w:r>
      <w:r>
        <w:rPr>
          <w:sz w:val="24"/>
        </w:rPr>
        <w:t>enfermedad, fallecimiento de algún familiar, controles médicos, psicológicos o de otros profesionales.</w:t>
      </w:r>
    </w:p>
    <w:p w14:paraId="2D2075AF" w14:textId="77777777" w:rsidR="00151A9B" w:rsidRDefault="003763FC" w:rsidP="00E01DE9">
      <w:pPr>
        <w:pStyle w:val="Ttulo4"/>
        <w:numPr>
          <w:ilvl w:val="1"/>
          <w:numId w:val="78"/>
        </w:numPr>
        <w:tabs>
          <w:tab w:val="left" w:pos="1245"/>
        </w:tabs>
        <w:spacing w:before="183"/>
        <w:jc w:val="both"/>
      </w:pPr>
      <w:bookmarkStart w:id="156" w:name="1.1_FALTAS:"/>
      <w:bookmarkEnd w:id="156"/>
      <w:r>
        <w:rPr>
          <w:spacing w:val="-2"/>
        </w:rPr>
        <w:t>FALTAS:</w:t>
      </w:r>
    </w:p>
    <w:p w14:paraId="514F76BE" w14:textId="77777777" w:rsidR="00151A9B" w:rsidRDefault="00151A9B" w:rsidP="003660A6">
      <w:pPr>
        <w:pStyle w:val="Textoindependiente"/>
        <w:spacing w:before="6"/>
        <w:jc w:val="both"/>
        <w:rPr>
          <w:b/>
          <w:sz w:val="25"/>
        </w:rPr>
      </w:pPr>
    </w:p>
    <w:p w14:paraId="708B2B64" w14:textId="77777777" w:rsidR="00151A9B" w:rsidRDefault="003763FC" w:rsidP="00E01DE9">
      <w:pPr>
        <w:pStyle w:val="Prrafodelista"/>
        <w:numPr>
          <w:ilvl w:val="0"/>
          <w:numId w:val="70"/>
        </w:numPr>
        <w:tabs>
          <w:tab w:val="left" w:pos="1125"/>
        </w:tabs>
        <w:rPr>
          <w:sz w:val="24"/>
        </w:rPr>
      </w:pPr>
      <w:r>
        <w:rPr>
          <w:spacing w:val="-2"/>
          <w:sz w:val="24"/>
        </w:rPr>
        <w:t>No</w:t>
      </w:r>
      <w:r>
        <w:rPr>
          <w:spacing w:val="-12"/>
          <w:sz w:val="24"/>
        </w:rPr>
        <w:t xml:space="preserve"> </w:t>
      </w:r>
      <w:r>
        <w:rPr>
          <w:spacing w:val="-2"/>
          <w:sz w:val="24"/>
        </w:rPr>
        <w:t>justificar</w:t>
      </w:r>
      <w:r>
        <w:rPr>
          <w:spacing w:val="-6"/>
          <w:sz w:val="24"/>
        </w:rPr>
        <w:t xml:space="preserve"> </w:t>
      </w:r>
      <w:r>
        <w:rPr>
          <w:spacing w:val="-2"/>
          <w:sz w:val="24"/>
        </w:rPr>
        <w:t>la</w:t>
      </w:r>
      <w:r>
        <w:rPr>
          <w:spacing w:val="-3"/>
          <w:sz w:val="24"/>
        </w:rPr>
        <w:t xml:space="preserve"> </w:t>
      </w:r>
      <w:r>
        <w:rPr>
          <w:spacing w:val="-2"/>
          <w:sz w:val="24"/>
        </w:rPr>
        <w:t>inasistencia</w:t>
      </w:r>
      <w:r>
        <w:rPr>
          <w:spacing w:val="4"/>
          <w:sz w:val="24"/>
        </w:rPr>
        <w:t xml:space="preserve"> </w:t>
      </w:r>
      <w:r>
        <w:rPr>
          <w:spacing w:val="-2"/>
          <w:sz w:val="24"/>
        </w:rPr>
        <w:t>por</w:t>
      </w:r>
      <w:r>
        <w:rPr>
          <w:spacing w:val="-6"/>
          <w:sz w:val="24"/>
        </w:rPr>
        <w:t xml:space="preserve"> </w:t>
      </w:r>
      <w:r>
        <w:rPr>
          <w:spacing w:val="-2"/>
          <w:sz w:val="24"/>
        </w:rPr>
        <w:t>parte</w:t>
      </w:r>
      <w:r>
        <w:rPr>
          <w:spacing w:val="-8"/>
          <w:sz w:val="24"/>
        </w:rPr>
        <w:t xml:space="preserve"> </w:t>
      </w:r>
      <w:r>
        <w:rPr>
          <w:spacing w:val="-2"/>
          <w:sz w:val="24"/>
        </w:rPr>
        <w:t>del</w:t>
      </w:r>
      <w:r>
        <w:rPr>
          <w:spacing w:val="-5"/>
          <w:sz w:val="24"/>
        </w:rPr>
        <w:t xml:space="preserve"> </w:t>
      </w:r>
      <w:r>
        <w:rPr>
          <w:spacing w:val="-2"/>
          <w:sz w:val="24"/>
        </w:rPr>
        <w:t>apoderado.</w:t>
      </w:r>
    </w:p>
    <w:p w14:paraId="260C8966" w14:textId="77777777" w:rsidR="00151A9B" w:rsidRDefault="003763FC" w:rsidP="00E01DE9">
      <w:pPr>
        <w:pStyle w:val="Prrafodelista"/>
        <w:numPr>
          <w:ilvl w:val="0"/>
          <w:numId w:val="70"/>
        </w:numPr>
        <w:tabs>
          <w:tab w:val="left" w:pos="1130"/>
        </w:tabs>
        <w:ind w:left="1129" w:hanging="251"/>
        <w:rPr>
          <w:sz w:val="24"/>
        </w:rPr>
      </w:pPr>
      <w:r>
        <w:rPr>
          <w:spacing w:val="-2"/>
          <w:sz w:val="24"/>
        </w:rPr>
        <w:t>No</w:t>
      </w:r>
      <w:r>
        <w:rPr>
          <w:spacing w:val="-7"/>
          <w:sz w:val="24"/>
        </w:rPr>
        <w:t xml:space="preserve"> </w:t>
      </w:r>
      <w:r>
        <w:rPr>
          <w:spacing w:val="-2"/>
          <w:sz w:val="24"/>
        </w:rPr>
        <w:t>presentar</w:t>
      </w:r>
      <w:r>
        <w:rPr>
          <w:spacing w:val="-1"/>
          <w:sz w:val="24"/>
        </w:rPr>
        <w:t xml:space="preserve"> </w:t>
      </w:r>
      <w:r>
        <w:rPr>
          <w:spacing w:val="-2"/>
          <w:sz w:val="24"/>
        </w:rPr>
        <w:t>certificado</w:t>
      </w:r>
      <w:r>
        <w:rPr>
          <w:spacing w:val="-7"/>
          <w:sz w:val="24"/>
        </w:rPr>
        <w:t xml:space="preserve"> </w:t>
      </w:r>
      <w:r>
        <w:rPr>
          <w:spacing w:val="-2"/>
          <w:sz w:val="24"/>
        </w:rPr>
        <w:t>médico</w:t>
      </w:r>
      <w:r>
        <w:rPr>
          <w:spacing w:val="-11"/>
          <w:sz w:val="24"/>
        </w:rPr>
        <w:t xml:space="preserve"> </w:t>
      </w:r>
      <w:r>
        <w:rPr>
          <w:spacing w:val="-2"/>
          <w:sz w:val="24"/>
        </w:rPr>
        <w:t>oportunamente.</w:t>
      </w:r>
    </w:p>
    <w:p w14:paraId="49FFE173" w14:textId="77777777" w:rsidR="00151A9B" w:rsidRDefault="00151A9B" w:rsidP="003660A6">
      <w:pPr>
        <w:pStyle w:val="Textoindependiente"/>
        <w:spacing w:before="5"/>
        <w:jc w:val="both"/>
        <w:rPr>
          <w:sz w:val="22"/>
        </w:rPr>
      </w:pPr>
    </w:p>
    <w:p w14:paraId="7878D8FB" w14:textId="77777777" w:rsidR="00151A9B" w:rsidRDefault="003763FC" w:rsidP="00E01DE9">
      <w:pPr>
        <w:pStyle w:val="Ttulo4"/>
        <w:numPr>
          <w:ilvl w:val="1"/>
          <w:numId w:val="78"/>
        </w:numPr>
        <w:tabs>
          <w:tab w:val="left" w:pos="1633"/>
          <w:tab w:val="left" w:pos="1634"/>
        </w:tabs>
        <w:ind w:left="1633" w:hanging="755"/>
        <w:jc w:val="both"/>
        <w:rPr>
          <w:rFonts w:ascii="Arial"/>
        </w:rPr>
      </w:pPr>
      <w:bookmarkStart w:id="157" w:name="1.2_PROCEDIMIENTO:"/>
      <w:bookmarkEnd w:id="157"/>
      <w:r>
        <w:rPr>
          <w:spacing w:val="-2"/>
        </w:rPr>
        <w:t>PROCEDIMIENTO:</w:t>
      </w:r>
    </w:p>
    <w:p w14:paraId="4F291E14" w14:textId="77777777" w:rsidR="00151A9B" w:rsidRDefault="00151A9B" w:rsidP="003660A6">
      <w:pPr>
        <w:pStyle w:val="Textoindependiente"/>
        <w:jc w:val="both"/>
        <w:rPr>
          <w:b/>
        </w:rPr>
      </w:pPr>
    </w:p>
    <w:p w14:paraId="7773B9B5" w14:textId="77777777" w:rsidR="00151A9B" w:rsidRDefault="003763FC" w:rsidP="00E01DE9">
      <w:pPr>
        <w:pStyle w:val="Prrafodelista"/>
        <w:numPr>
          <w:ilvl w:val="0"/>
          <w:numId w:val="69"/>
        </w:numPr>
        <w:tabs>
          <w:tab w:val="left" w:pos="1135"/>
        </w:tabs>
        <w:ind w:right="1019" w:firstLine="0"/>
        <w:rPr>
          <w:sz w:val="24"/>
        </w:rPr>
      </w:pPr>
      <w:r>
        <w:rPr>
          <w:sz w:val="24"/>
        </w:rPr>
        <w:t>Los/as alumnos (as), deberán</w:t>
      </w:r>
      <w:r>
        <w:rPr>
          <w:spacing w:val="-1"/>
          <w:sz w:val="24"/>
        </w:rPr>
        <w:t xml:space="preserve"> </w:t>
      </w:r>
      <w:r>
        <w:rPr>
          <w:sz w:val="24"/>
        </w:rPr>
        <w:t>cumplir con</w:t>
      </w:r>
      <w:r>
        <w:rPr>
          <w:spacing w:val="-1"/>
          <w:sz w:val="24"/>
        </w:rPr>
        <w:t xml:space="preserve"> </w:t>
      </w:r>
      <w:r>
        <w:rPr>
          <w:sz w:val="24"/>
        </w:rPr>
        <w:t>un porcentaje mínimo de 85% en asistencia a clases; de lo contrario el profesor jefe junto al apoderado solicitará al Consejo y a la Dirección</w:t>
      </w:r>
      <w:r>
        <w:rPr>
          <w:spacing w:val="-7"/>
          <w:sz w:val="24"/>
        </w:rPr>
        <w:t xml:space="preserve"> </w:t>
      </w:r>
      <w:r>
        <w:rPr>
          <w:sz w:val="24"/>
        </w:rPr>
        <w:t>la</w:t>
      </w:r>
      <w:r>
        <w:rPr>
          <w:spacing w:val="-11"/>
          <w:sz w:val="24"/>
        </w:rPr>
        <w:t xml:space="preserve"> </w:t>
      </w:r>
      <w:r>
        <w:rPr>
          <w:sz w:val="24"/>
        </w:rPr>
        <w:t>aplicación</w:t>
      </w:r>
      <w:r>
        <w:rPr>
          <w:spacing w:val="-2"/>
          <w:sz w:val="24"/>
        </w:rPr>
        <w:t xml:space="preserve"> </w:t>
      </w:r>
      <w:r>
        <w:rPr>
          <w:sz w:val="24"/>
        </w:rPr>
        <w:t>de</w:t>
      </w:r>
      <w:r>
        <w:rPr>
          <w:spacing w:val="-11"/>
          <w:sz w:val="24"/>
        </w:rPr>
        <w:t xml:space="preserve"> </w:t>
      </w:r>
      <w:r>
        <w:rPr>
          <w:sz w:val="24"/>
        </w:rPr>
        <w:t>la</w:t>
      </w:r>
      <w:r>
        <w:rPr>
          <w:spacing w:val="-11"/>
          <w:sz w:val="24"/>
        </w:rPr>
        <w:t xml:space="preserve"> </w:t>
      </w:r>
      <w:r>
        <w:rPr>
          <w:sz w:val="24"/>
        </w:rPr>
        <w:t>norma</w:t>
      </w:r>
      <w:r>
        <w:rPr>
          <w:spacing w:val="-10"/>
          <w:sz w:val="24"/>
        </w:rPr>
        <w:t xml:space="preserve"> </w:t>
      </w:r>
      <w:r>
        <w:rPr>
          <w:sz w:val="24"/>
        </w:rPr>
        <w:t>estipulada</w:t>
      </w:r>
      <w:r>
        <w:rPr>
          <w:spacing w:val="-10"/>
          <w:sz w:val="24"/>
        </w:rPr>
        <w:t xml:space="preserve"> </w:t>
      </w:r>
      <w:r>
        <w:rPr>
          <w:sz w:val="24"/>
        </w:rPr>
        <w:t>en</w:t>
      </w:r>
      <w:r>
        <w:rPr>
          <w:spacing w:val="-8"/>
          <w:sz w:val="24"/>
        </w:rPr>
        <w:t xml:space="preserve"> </w:t>
      </w:r>
      <w:r>
        <w:rPr>
          <w:sz w:val="24"/>
        </w:rPr>
        <w:t>el</w:t>
      </w:r>
      <w:r>
        <w:rPr>
          <w:spacing w:val="-14"/>
          <w:sz w:val="24"/>
        </w:rPr>
        <w:t xml:space="preserve"> </w:t>
      </w:r>
      <w:r>
        <w:rPr>
          <w:sz w:val="24"/>
        </w:rPr>
        <w:t>reglamento</w:t>
      </w:r>
      <w:r>
        <w:rPr>
          <w:spacing w:val="-7"/>
          <w:sz w:val="24"/>
        </w:rPr>
        <w:t xml:space="preserve"> </w:t>
      </w:r>
      <w:r>
        <w:rPr>
          <w:sz w:val="24"/>
        </w:rPr>
        <w:t>de</w:t>
      </w:r>
      <w:r>
        <w:rPr>
          <w:spacing w:val="-11"/>
          <w:sz w:val="24"/>
        </w:rPr>
        <w:t xml:space="preserve"> </w:t>
      </w:r>
      <w:r>
        <w:rPr>
          <w:sz w:val="24"/>
        </w:rPr>
        <w:t>Evaluación</w:t>
      </w:r>
      <w:r>
        <w:rPr>
          <w:spacing w:val="-2"/>
          <w:sz w:val="24"/>
        </w:rPr>
        <w:t xml:space="preserve"> </w:t>
      </w:r>
      <w:r>
        <w:rPr>
          <w:sz w:val="24"/>
        </w:rPr>
        <w:t>y</w:t>
      </w:r>
      <w:r>
        <w:rPr>
          <w:spacing w:val="-15"/>
          <w:sz w:val="24"/>
        </w:rPr>
        <w:t xml:space="preserve"> </w:t>
      </w:r>
      <w:r>
        <w:rPr>
          <w:sz w:val="24"/>
        </w:rPr>
        <w:t>Promoción.</w:t>
      </w:r>
    </w:p>
    <w:p w14:paraId="2DA849CB" w14:textId="77777777" w:rsidR="00151A9B" w:rsidRDefault="003763FC" w:rsidP="00E01DE9">
      <w:pPr>
        <w:pStyle w:val="Prrafodelista"/>
        <w:numPr>
          <w:ilvl w:val="0"/>
          <w:numId w:val="69"/>
        </w:numPr>
        <w:tabs>
          <w:tab w:val="left" w:pos="1169"/>
        </w:tabs>
        <w:spacing w:before="4" w:line="242" w:lineRule="auto"/>
        <w:ind w:right="987" w:firstLine="0"/>
        <w:rPr>
          <w:sz w:val="24"/>
        </w:rPr>
      </w:pPr>
      <w:r>
        <w:rPr>
          <w:sz w:val="24"/>
        </w:rPr>
        <w:t>Las</w:t>
      </w:r>
      <w:r>
        <w:rPr>
          <w:spacing w:val="-14"/>
          <w:sz w:val="24"/>
        </w:rPr>
        <w:t xml:space="preserve"> </w:t>
      </w:r>
      <w:r>
        <w:rPr>
          <w:sz w:val="24"/>
        </w:rPr>
        <w:t>inasistencias</w:t>
      </w:r>
      <w:r>
        <w:rPr>
          <w:spacing w:val="-14"/>
          <w:sz w:val="24"/>
        </w:rPr>
        <w:t xml:space="preserve"> </w:t>
      </w:r>
      <w:r>
        <w:rPr>
          <w:sz w:val="24"/>
        </w:rPr>
        <w:t>deben</w:t>
      </w:r>
      <w:r>
        <w:rPr>
          <w:spacing w:val="-13"/>
          <w:sz w:val="24"/>
        </w:rPr>
        <w:t xml:space="preserve"> </w:t>
      </w:r>
      <w:r>
        <w:rPr>
          <w:sz w:val="24"/>
        </w:rPr>
        <w:t>ser</w:t>
      </w:r>
      <w:r>
        <w:rPr>
          <w:spacing w:val="-14"/>
          <w:sz w:val="24"/>
        </w:rPr>
        <w:t xml:space="preserve"> </w:t>
      </w:r>
      <w:r>
        <w:rPr>
          <w:sz w:val="24"/>
        </w:rPr>
        <w:t>justificadas</w:t>
      </w:r>
      <w:r>
        <w:rPr>
          <w:spacing w:val="-12"/>
          <w:sz w:val="24"/>
        </w:rPr>
        <w:t xml:space="preserve"> </w:t>
      </w:r>
      <w:r>
        <w:rPr>
          <w:sz w:val="24"/>
        </w:rPr>
        <w:t>mediante</w:t>
      </w:r>
      <w:r>
        <w:rPr>
          <w:spacing w:val="-14"/>
          <w:sz w:val="24"/>
        </w:rPr>
        <w:t xml:space="preserve"> </w:t>
      </w:r>
      <w:r>
        <w:rPr>
          <w:sz w:val="24"/>
        </w:rPr>
        <w:t>una</w:t>
      </w:r>
      <w:r>
        <w:rPr>
          <w:spacing w:val="-13"/>
          <w:sz w:val="24"/>
        </w:rPr>
        <w:t xml:space="preserve"> </w:t>
      </w:r>
      <w:r>
        <w:rPr>
          <w:sz w:val="24"/>
        </w:rPr>
        <w:t>nota</w:t>
      </w:r>
      <w:r>
        <w:rPr>
          <w:spacing w:val="-14"/>
          <w:sz w:val="24"/>
        </w:rPr>
        <w:t xml:space="preserve"> </w:t>
      </w:r>
      <w:r>
        <w:rPr>
          <w:sz w:val="24"/>
        </w:rPr>
        <w:t>dirigida</w:t>
      </w:r>
      <w:r>
        <w:rPr>
          <w:spacing w:val="-13"/>
          <w:sz w:val="24"/>
        </w:rPr>
        <w:t xml:space="preserve"> </w:t>
      </w:r>
      <w:r>
        <w:rPr>
          <w:sz w:val="24"/>
        </w:rPr>
        <w:t>a</w:t>
      </w:r>
      <w:r>
        <w:rPr>
          <w:spacing w:val="-11"/>
          <w:sz w:val="24"/>
        </w:rPr>
        <w:t xml:space="preserve"> </w:t>
      </w:r>
      <w:r>
        <w:rPr>
          <w:sz w:val="24"/>
        </w:rPr>
        <w:t>la/el</w:t>
      </w:r>
      <w:r>
        <w:rPr>
          <w:spacing w:val="-13"/>
          <w:sz w:val="24"/>
        </w:rPr>
        <w:t xml:space="preserve"> </w:t>
      </w:r>
      <w:r>
        <w:rPr>
          <w:sz w:val="24"/>
        </w:rPr>
        <w:t>profesor/a</w:t>
      </w:r>
      <w:r>
        <w:rPr>
          <w:spacing w:val="-10"/>
          <w:sz w:val="24"/>
        </w:rPr>
        <w:t xml:space="preserve"> </w:t>
      </w:r>
      <w:r>
        <w:rPr>
          <w:sz w:val="24"/>
        </w:rPr>
        <w:t>jefe. En</w:t>
      </w:r>
      <w:r>
        <w:rPr>
          <w:spacing w:val="-1"/>
          <w:sz w:val="24"/>
        </w:rPr>
        <w:t xml:space="preserve"> </w:t>
      </w:r>
      <w:r>
        <w:rPr>
          <w:sz w:val="24"/>
        </w:rPr>
        <w:t>caso de presentar</w:t>
      </w:r>
      <w:r>
        <w:rPr>
          <w:spacing w:val="-1"/>
          <w:sz w:val="24"/>
        </w:rPr>
        <w:t xml:space="preserve"> </w:t>
      </w:r>
      <w:r>
        <w:rPr>
          <w:sz w:val="24"/>
        </w:rPr>
        <w:t>Certificado</w:t>
      </w:r>
      <w:r>
        <w:rPr>
          <w:spacing w:val="-1"/>
          <w:sz w:val="24"/>
        </w:rPr>
        <w:t xml:space="preserve"> </w:t>
      </w:r>
      <w:r>
        <w:rPr>
          <w:sz w:val="24"/>
        </w:rPr>
        <w:t>Médico, este debe ser</w:t>
      </w:r>
      <w:r>
        <w:rPr>
          <w:spacing w:val="-1"/>
          <w:sz w:val="24"/>
        </w:rPr>
        <w:t xml:space="preserve"> </w:t>
      </w:r>
      <w:r>
        <w:rPr>
          <w:sz w:val="24"/>
        </w:rPr>
        <w:t>entregado en forman personal por el apoderado al o el profesor(a) jefe, en el momento en que el alumno (a) se reintegre a clases. No se recibirán certificados Médicos en forma posterior.</w:t>
      </w:r>
    </w:p>
    <w:p w14:paraId="2C23C019" w14:textId="77777777" w:rsidR="00151A9B" w:rsidRDefault="003763FC" w:rsidP="00E01DE9">
      <w:pPr>
        <w:pStyle w:val="Prrafodelista"/>
        <w:numPr>
          <w:ilvl w:val="0"/>
          <w:numId w:val="69"/>
        </w:numPr>
        <w:tabs>
          <w:tab w:val="left" w:pos="1135"/>
        </w:tabs>
        <w:ind w:right="1020" w:firstLine="0"/>
        <w:rPr>
          <w:sz w:val="24"/>
        </w:rPr>
      </w:pPr>
      <w:r>
        <w:rPr>
          <w:sz w:val="24"/>
        </w:rPr>
        <w:t>Si un estudiante asiste a clases sin haber sido justificado por el apoderado en forma personal, la paradocente encargada citará al apoderado para la justificación de la inasistencia y dará un pase provisorio hasta regular la situación.</w:t>
      </w:r>
    </w:p>
    <w:p w14:paraId="728D4044" w14:textId="77777777" w:rsidR="00151A9B" w:rsidRDefault="00151A9B" w:rsidP="003660A6">
      <w:pPr>
        <w:pStyle w:val="Textoindependiente"/>
        <w:jc w:val="both"/>
        <w:rPr>
          <w:sz w:val="23"/>
        </w:rPr>
      </w:pPr>
    </w:p>
    <w:p w14:paraId="2FE771F5" w14:textId="77777777" w:rsidR="00151A9B" w:rsidRDefault="003763FC" w:rsidP="003660A6">
      <w:pPr>
        <w:pStyle w:val="Textoindependiente"/>
        <w:spacing w:line="244" w:lineRule="auto"/>
        <w:ind w:left="884" w:right="1015"/>
        <w:jc w:val="both"/>
      </w:pPr>
      <w:r>
        <w:t>En</w:t>
      </w:r>
      <w:r>
        <w:rPr>
          <w:spacing w:val="-2"/>
        </w:rPr>
        <w:t xml:space="preserve"> </w:t>
      </w:r>
      <w:r>
        <w:t>caso</w:t>
      </w:r>
      <w:r>
        <w:rPr>
          <w:spacing w:val="-1"/>
        </w:rPr>
        <w:t xml:space="preserve"> </w:t>
      </w:r>
      <w:r>
        <w:t>que el apoderado no responda a estas solicitudes,</w:t>
      </w:r>
      <w:r>
        <w:rPr>
          <w:spacing w:val="-3"/>
        </w:rPr>
        <w:t xml:space="preserve"> </w:t>
      </w:r>
      <w:r>
        <w:t>se citará al</w:t>
      </w:r>
      <w:r>
        <w:rPr>
          <w:spacing w:val="-3"/>
        </w:rPr>
        <w:t xml:space="preserve"> </w:t>
      </w:r>
      <w:r>
        <w:t>apoderado</w:t>
      </w:r>
      <w:r>
        <w:rPr>
          <w:spacing w:val="-2"/>
        </w:rPr>
        <w:t xml:space="preserve"> </w:t>
      </w:r>
      <w:r>
        <w:t>para que justifique personalmente dicha inasistencia.</w:t>
      </w:r>
    </w:p>
    <w:p w14:paraId="5D0B8437" w14:textId="70938FBE" w:rsidR="00151A9B" w:rsidRDefault="003763FC" w:rsidP="00E01DE9">
      <w:pPr>
        <w:pStyle w:val="Prrafodelista"/>
        <w:numPr>
          <w:ilvl w:val="0"/>
          <w:numId w:val="69"/>
        </w:numPr>
        <w:tabs>
          <w:tab w:val="left" w:pos="1169"/>
        </w:tabs>
        <w:spacing w:line="242" w:lineRule="auto"/>
        <w:ind w:right="1023" w:firstLine="0"/>
        <w:rPr>
          <w:sz w:val="24"/>
        </w:rPr>
      </w:pPr>
      <w:r>
        <w:rPr>
          <w:sz w:val="24"/>
        </w:rPr>
        <w:t xml:space="preserve">Si </w:t>
      </w:r>
      <w:r w:rsidR="00146DBB">
        <w:rPr>
          <w:sz w:val="24"/>
        </w:rPr>
        <w:t>un</w:t>
      </w:r>
      <w:r>
        <w:rPr>
          <w:sz w:val="24"/>
        </w:rPr>
        <w:t xml:space="preserve"> estudiante faltase a una ceremonia o actividad programada en el ámbito comunal</w:t>
      </w:r>
      <w:r>
        <w:rPr>
          <w:spacing w:val="-2"/>
          <w:sz w:val="24"/>
        </w:rPr>
        <w:t xml:space="preserve"> </w:t>
      </w:r>
      <w:r>
        <w:rPr>
          <w:sz w:val="24"/>
        </w:rPr>
        <w:t>o por</w:t>
      </w:r>
      <w:r>
        <w:rPr>
          <w:spacing w:val="-2"/>
          <w:sz w:val="24"/>
        </w:rPr>
        <w:t xml:space="preserve"> </w:t>
      </w:r>
      <w:r>
        <w:rPr>
          <w:sz w:val="24"/>
        </w:rPr>
        <w:t>la escuela</w:t>
      </w:r>
      <w:r>
        <w:rPr>
          <w:spacing w:val="-5"/>
          <w:sz w:val="24"/>
        </w:rPr>
        <w:t xml:space="preserve"> </w:t>
      </w:r>
      <w:r>
        <w:rPr>
          <w:sz w:val="24"/>
        </w:rPr>
        <w:t>al</w:t>
      </w:r>
      <w:r>
        <w:rPr>
          <w:spacing w:val="-3"/>
          <w:sz w:val="24"/>
        </w:rPr>
        <w:t xml:space="preserve"> </w:t>
      </w:r>
      <w:r>
        <w:rPr>
          <w:sz w:val="24"/>
        </w:rPr>
        <w:t>día siguiente deberá presentarse con</w:t>
      </w:r>
      <w:r>
        <w:rPr>
          <w:spacing w:val="-2"/>
          <w:sz w:val="24"/>
        </w:rPr>
        <w:t xml:space="preserve"> </w:t>
      </w:r>
      <w:r>
        <w:rPr>
          <w:sz w:val="24"/>
        </w:rPr>
        <w:t>su</w:t>
      </w:r>
      <w:r>
        <w:rPr>
          <w:spacing w:val="-2"/>
          <w:sz w:val="24"/>
        </w:rPr>
        <w:t xml:space="preserve"> </w:t>
      </w:r>
      <w:r>
        <w:rPr>
          <w:sz w:val="24"/>
        </w:rPr>
        <w:t>apoderado quien dará las razones pertinentes de su ausencia.</w:t>
      </w:r>
    </w:p>
    <w:p w14:paraId="1DDC255F" w14:textId="77777777" w:rsidR="00151A9B" w:rsidRDefault="00151A9B" w:rsidP="003660A6">
      <w:pPr>
        <w:spacing w:line="242" w:lineRule="auto"/>
        <w:jc w:val="both"/>
        <w:rPr>
          <w:sz w:val="24"/>
        </w:rPr>
        <w:sectPr w:rsidR="00151A9B">
          <w:pgSz w:w="12240" w:h="15840"/>
          <w:pgMar w:top="800" w:right="680" w:bottom="1560" w:left="820" w:header="0" w:footer="1377" w:gutter="0"/>
          <w:cols w:space="720"/>
        </w:sectPr>
      </w:pPr>
    </w:p>
    <w:p w14:paraId="21927CDD" w14:textId="77777777" w:rsidR="00151A9B" w:rsidRDefault="00151A9B" w:rsidP="003660A6">
      <w:pPr>
        <w:pStyle w:val="Textoindependiente"/>
        <w:jc w:val="both"/>
        <w:rPr>
          <w:sz w:val="20"/>
        </w:rPr>
      </w:pPr>
    </w:p>
    <w:p w14:paraId="0BCCEB7A" w14:textId="77777777" w:rsidR="00151A9B" w:rsidRDefault="00151A9B" w:rsidP="003660A6">
      <w:pPr>
        <w:pStyle w:val="Textoindependiente"/>
        <w:jc w:val="both"/>
        <w:rPr>
          <w:sz w:val="20"/>
        </w:rPr>
      </w:pPr>
    </w:p>
    <w:p w14:paraId="4F725BD8" w14:textId="77777777" w:rsidR="00151A9B" w:rsidRDefault="00151A9B" w:rsidP="003660A6">
      <w:pPr>
        <w:pStyle w:val="Textoindependiente"/>
        <w:spacing w:before="1"/>
        <w:jc w:val="both"/>
        <w:rPr>
          <w:sz w:val="23"/>
        </w:rPr>
      </w:pPr>
    </w:p>
    <w:p w14:paraId="713A53F8" w14:textId="77777777" w:rsidR="00151A9B" w:rsidRDefault="003763FC" w:rsidP="00E01DE9">
      <w:pPr>
        <w:pStyle w:val="Prrafodelista"/>
        <w:numPr>
          <w:ilvl w:val="0"/>
          <w:numId w:val="69"/>
        </w:numPr>
        <w:tabs>
          <w:tab w:val="left" w:pos="1135"/>
        </w:tabs>
        <w:spacing w:before="52" w:line="244" w:lineRule="auto"/>
        <w:ind w:right="1052" w:firstLine="0"/>
        <w:rPr>
          <w:sz w:val="24"/>
        </w:rPr>
      </w:pPr>
      <w:r>
        <w:rPr>
          <w:sz w:val="24"/>
        </w:rPr>
        <w:t>La ropa, cuadernos y libros deben llegar</w:t>
      </w:r>
      <w:r>
        <w:rPr>
          <w:spacing w:val="-2"/>
          <w:sz w:val="24"/>
        </w:rPr>
        <w:t xml:space="preserve"> </w:t>
      </w:r>
      <w:r>
        <w:rPr>
          <w:sz w:val="24"/>
        </w:rPr>
        <w:t>con su debida marca para facilitar la búsqueda en caso de pérdida</w:t>
      </w:r>
    </w:p>
    <w:p w14:paraId="65B43D83" w14:textId="77777777" w:rsidR="00151A9B" w:rsidRDefault="003763FC" w:rsidP="00E01DE9">
      <w:pPr>
        <w:pStyle w:val="Prrafodelista"/>
        <w:numPr>
          <w:ilvl w:val="0"/>
          <w:numId w:val="69"/>
        </w:numPr>
        <w:tabs>
          <w:tab w:val="left" w:pos="1135"/>
        </w:tabs>
        <w:spacing w:line="242" w:lineRule="auto"/>
        <w:ind w:right="1001" w:firstLine="52"/>
        <w:rPr>
          <w:sz w:val="24"/>
        </w:rPr>
      </w:pPr>
      <w:r>
        <w:rPr>
          <w:sz w:val="24"/>
        </w:rPr>
        <w:t>Los/as alumnos/as que falten</w:t>
      </w:r>
      <w:r>
        <w:rPr>
          <w:spacing w:val="-1"/>
          <w:sz w:val="24"/>
        </w:rPr>
        <w:t xml:space="preserve"> </w:t>
      </w:r>
      <w:r>
        <w:rPr>
          <w:sz w:val="24"/>
        </w:rPr>
        <w:t>a clases por</w:t>
      </w:r>
      <w:r>
        <w:rPr>
          <w:spacing w:val="-1"/>
          <w:sz w:val="24"/>
        </w:rPr>
        <w:t xml:space="preserve"> </w:t>
      </w:r>
      <w:r>
        <w:rPr>
          <w:sz w:val="24"/>
        </w:rPr>
        <w:t>un</w:t>
      </w:r>
      <w:r>
        <w:rPr>
          <w:spacing w:val="-1"/>
          <w:sz w:val="24"/>
        </w:rPr>
        <w:t xml:space="preserve"> </w:t>
      </w:r>
      <w:r>
        <w:rPr>
          <w:sz w:val="24"/>
        </w:rPr>
        <w:t>período</w:t>
      </w:r>
      <w:r>
        <w:rPr>
          <w:spacing w:val="-2"/>
          <w:sz w:val="24"/>
        </w:rPr>
        <w:t xml:space="preserve"> </w:t>
      </w:r>
      <w:r>
        <w:rPr>
          <w:sz w:val="24"/>
        </w:rPr>
        <w:t>de ocho días durante un</w:t>
      </w:r>
      <w:r>
        <w:rPr>
          <w:spacing w:val="-2"/>
          <w:sz w:val="24"/>
        </w:rPr>
        <w:t xml:space="preserve"> </w:t>
      </w:r>
      <w:r>
        <w:rPr>
          <w:sz w:val="24"/>
        </w:rPr>
        <w:t>mes y sin justificación,</w:t>
      </w:r>
      <w:r>
        <w:rPr>
          <w:spacing w:val="-1"/>
          <w:sz w:val="24"/>
        </w:rPr>
        <w:t xml:space="preserve"> </w:t>
      </w:r>
      <w:r>
        <w:rPr>
          <w:sz w:val="24"/>
        </w:rPr>
        <w:t>el profesor jefe deberá avisar al</w:t>
      </w:r>
      <w:r>
        <w:rPr>
          <w:spacing w:val="-1"/>
          <w:sz w:val="24"/>
        </w:rPr>
        <w:t xml:space="preserve"> </w:t>
      </w:r>
      <w:r>
        <w:rPr>
          <w:sz w:val="24"/>
        </w:rPr>
        <w:t>trabajador Social quien realizará una visita al hogar, si esto persiste será acompañada por una notificación al Asistente Social del DEM.</w:t>
      </w:r>
    </w:p>
    <w:p w14:paraId="4EA8C47F" w14:textId="77777777" w:rsidR="00151A9B" w:rsidRDefault="003763FC" w:rsidP="00E01DE9">
      <w:pPr>
        <w:pStyle w:val="Prrafodelista"/>
        <w:numPr>
          <w:ilvl w:val="0"/>
          <w:numId w:val="69"/>
        </w:numPr>
        <w:tabs>
          <w:tab w:val="left" w:pos="1125"/>
        </w:tabs>
        <w:ind w:right="1063" w:firstLine="0"/>
        <w:rPr>
          <w:b/>
          <w:sz w:val="24"/>
        </w:rPr>
      </w:pPr>
      <w:r>
        <w:rPr>
          <w:sz w:val="24"/>
        </w:rPr>
        <w:t>Todo retiro de clases de un alumno o alumna, debe ser comunicado previamente por escrito</w:t>
      </w:r>
      <w:r>
        <w:rPr>
          <w:spacing w:val="-7"/>
          <w:sz w:val="24"/>
        </w:rPr>
        <w:t xml:space="preserve"> </w:t>
      </w:r>
      <w:r>
        <w:rPr>
          <w:sz w:val="24"/>
        </w:rPr>
        <w:t>al</w:t>
      </w:r>
      <w:r>
        <w:rPr>
          <w:spacing w:val="-7"/>
          <w:sz w:val="24"/>
        </w:rPr>
        <w:t xml:space="preserve"> </w:t>
      </w:r>
      <w:r>
        <w:rPr>
          <w:sz w:val="24"/>
        </w:rPr>
        <w:t>Profesor(a)</w:t>
      </w:r>
      <w:r>
        <w:rPr>
          <w:spacing w:val="-5"/>
          <w:sz w:val="24"/>
        </w:rPr>
        <w:t xml:space="preserve"> </w:t>
      </w:r>
      <w:r>
        <w:rPr>
          <w:sz w:val="24"/>
        </w:rPr>
        <w:t>Jefe</w:t>
      </w:r>
      <w:r>
        <w:rPr>
          <w:spacing w:val="-4"/>
          <w:sz w:val="24"/>
        </w:rPr>
        <w:t xml:space="preserve"> </w:t>
      </w:r>
      <w:r>
        <w:rPr>
          <w:sz w:val="24"/>
        </w:rPr>
        <w:t>respectivo</w:t>
      </w:r>
      <w:r>
        <w:rPr>
          <w:spacing w:val="-1"/>
          <w:sz w:val="24"/>
        </w:rPr>
        <w:t xml:space="preserve"> </w:t>
      </w:r>
      <w:r>
        <w:rPr>
          <w:sz w:val="24"/>
        </w:rPr>
        <w:t>y</w:t>
      </w:r>
      <w:r>
        <w:rPr>
          <w:spacing w:val="-3"/>
          <w:sz w:val="24"/>
        </w:rPr>
        <w:t xml:space="preserve"> </w:t>
      </w:r>
      <w:r>
        <w:rPr>
          <w:sz w:val="24"/>
        </w:rPr>
        <w:t>ser</w:t>
      </w:r>
      <w:r>
        <w:rPr>
          <w:spacing w:val="-14"/>
          <w:sz w:val="24"/>
        </w:rPr>
        <w:t xml:space="preserve"> </w:t>
      </w:r>
      <w:r>
        <w:rPr>
          <w:sz w:val="24"/>
        </w:rPr>
        <w:t>retirado</w:t>
      </w:r>
      <w:r>
        <w:rPr>
          <w:spacing w:val="-2"/>
          <w:sz w:val="24"/>
        </w:rPr>
        <w:t xml:space="preserve"> </w:t>
      </w:r>
      <w:r>
        <w:rPr>
          <w:sz w:val="24"/>
        </w:rPr>
        <w:t>personalmente</w:t>
      </w:r>
      <w:r>
        <w:rPr>
          <w:spacing w:val="-4"/>
          <w:sz w:val="24"/>
        </w:rPr>
        <w:t xml:space="preserve"> </w:t>
      </w:r>
      <w:r>
        <w:rPr>
          <w:sz w:val="24"/>
        </w:rPr>
        <w:t>por</w:t>
      </w:r>
      <w:r>
        <w:rPr>
          <w:spacing w:val="-11"/>
          <w:sz w:val="24"/>
        </w:rPr>
        <w:t xml:space="preserve"> </w:t>
      </w:r>
      <w:r>
        <w:rPr>
          <w:sz w:val="24"/>
        </w:rPr>
        <w:t>el</w:t>
      </w:r>
      <w:r>
        <w:rPr>
          <w:spacing w:val="-12"/>
          <w:sz w:val="24"/>
        </w:rPr>
        <w:t xml:space="preserve"> </w:t>
      </w:r>
      <w:r>
        <w:rPr>
          <w:sz w:val="24"/>
        </w:rPr>
        <w:t>apoderado</w:t>
      </w:r>
      <w:r>
        <w:rPr>
          <w:spacing w:val="-6"/>
          <w:sz w:val="24"/>
        </w:rPr>
        <w:t xml:space="preserve"> </w:t>
      </w:r>
      <w:r>
        <w:rPr>
          <w:sz w:val="24"/>
        </w:rPr>
        <w:t xml:space="preserve">titular en Secretaría, donde quedará registrado en el libro de salida, el nombre del alumno o alumna, curso, fecha, motivo el retiro, persona que retira y funcionario que autoriza el retiro. Todo esto, siempre y cuando el alumno o alumna no tenga pruebas o trabajos comprometidos para ese día. </w:t>
      </w:r>
      <w:r>
        <w:rPr>
          <w:b/>
          <w:sz w:val="24"/>
        </w:rPr>
        <w:t>No se autorizarán retiros por teléfono.</w:t>
      </w:r>
    </w:p>
    <w:p w14:paraId="3B872A48" w14:textId="77777777" w:rsidR="00151A9B" w:rsidRDefault="003763FC" w:rsidP="00E01DE9">
      <w:pPr>
        <w:pStyle w:val="Prrafodelista"/>
        <w:numPr>
          <w:ilvl w:val="0"/>
          <w:numId w:val="69"/>
        </w:numPr>
        <w:tabs>
          <w:tab w:val="left" w:pos="1231"/>
        </w:tabs>
        <w:ind w:right="992" w:firstLine="0"/>
        <w:rPr>
          <w:sz w:val="24"/>
        </w:rPr>
      </w:pPr>
      <w:r>
        <w:rPr>
          <w:sz w:val="24"/>
        </w:rPr>
        <w:t>En</w:t>
      </w:r>
      <w:r>
        <w:rPr>
          <w:spacing w:val="-14"/>
          <w:sz w:val="24"/>
        </w:rPr>
        <w:t xml:space="preserve"> </w:t>
      </w:r>
      <w:r>
        <w:rPr>
          <w:sz w:val="24"/>
        </w:rPr>
        <w:t>situaciones</w:t>
      </w:r>
      <w:r>
        <w:rPr>
          <w:spacing w:val="-14"/>
          <w:sz w:val="24"/>
        </w:rPr>
        <w:t xml:space="preserve"> </w:t>
      </w:r>
      <w:r>
        <w:rPr>
          <w:sz w:val="24"/>
        </w:rPr>
        <w:t>en</w:t>
      </w:r>
      <w:r>
        <w:rPr>
          <w:spacing w:val="-13"/>
          <w:sz w:val="24"/>
        </w:rPr>
        <w:t xml:space="preserve"> </w:t>
      </w:r>
      <w:r>
        <w:rPr>
          <w:sz w:val="24"/>
        </w:rPr>
        <w:t>los</w:t>
      </w:r>
      <w:r>
        <w:rPr>
          <w:spacing w:val="-14"/>
          <w:sz w:val="24"/>
        </w:rPr>
        <w:t xml:space="preserve"> </w:t>
      </w:r>
      <w:r>
        <w:rPr>
          <w:sz w:val="24"/>
        </w:rPr>
        <w:t>que</w:t>
      </w:r>
      <w:r>
        <w:rPr>
          <w:spacing w:val="-13"/>
          <w:sz w:val="24"/>
        </w:rPr>
        <w:t xml:space="preserve"> </w:t>
      </w:r>
      <w:r>
        <w:rPr>
          <w:sz w:val="24"/>
        </w:rPr>
        <w:t>un</w:t>
      </w:r>
      <w:r>
        <w:rPr>
          <w:spacing w:val="-14"/>
          <w:sz w:val="24"/>
        </w:rPr>
        <w:t xml:space="preserve"> </w:t>
      </w:r>
      <w:r>
        <w:rPr>
          <w:sz w:val="24"/>
        </w:rPr>
        <w:t>estudiante</w:t>
      </w:r>
      <w:r>
        <w:rPr>
          <w:spacing w:val="-13"/>
          <w:sz w:val="24"/>
        </w:rPr>
        <w:t xml:space="preserve"> </w:t>
      </w:r>
      <w:r>
        <w:rPr>
          <w:sz w:val="24"/>
        </w:rPr>
        <w:t>se</w:t>
      </w:r>
      <w:r>
        <w:rPr>
          <w:spacing w:val="-14"/>
          <w:sz w:val="24"/>
        </w:rPr>
        <w:t xml:space="preserve"> </w:t>
      </w:r>
      <w:r>
        <w:rPr>
          <w:sz w:val="24"/>
        </w:rPr>
        <w:t>deba</w:t>
      </w:r>
      <w:r>
        <w:rPr>
          <w:spacing w:val="-14"/>
          <w:sz w:val="24"/>
        </w:rPr>
        <w:t xml:space="preserve"> </w:t>
      </w:r>
      <w:r>
        <w:rPr>
          <w:sz w:val="24"/>
        </w:rPr>
        <w:t>ausentar</w:t>
      </w:r>
      <w:r>
        <w:rPr>
          <w:spacing w:val="-13"/>
          <w:sz w:val="24"/>
        </w:rPr>
        <w:t xml:space="preserve"> </w:t>
      </w:r>
      <w:r>
        <w:rPr>
          <w:sz w:val="24"/>
        </w:rPr>
        <w:t>del</w:t>
      </w:r>
      <w:r>
        <w:rPr>
          <w:spacing w:val="-14"/>
          <w:sz w:val="24"/>
        </w:rPr>
        <w:t xml:space="preserve"> </w:t>
      </w:r>
      <w:r>
        <w:rPr>
          <w:sz w:val="24"/>
        </w:rPr>
        <w:t>Colegio</w:t>
      </w:r>
      <w:r>
        <w:rPr>
          <w:spacing w:val="-13"/>
          <w:sz w:val="24"/>
        </w:rPr>
        <w:t xml:space="preserve"> </w:t>
      </w:r>
      <w:r>
        <w:rPr>
          <w:sz w:val="24"/>
        </w:rPr>
        <w:t>(viaje,</w:t>
      </w:r>
      <w:r>
        <w:rPr>
          <w:spacing w:val="-14"/>
          <w:sz w:val="24"/>
        </w:rPr>
        <w:t xml:space="preserve"> </w:t>
      </w:r>
      <w:r>
        <w:rPr>
          <w:sz w:val="24"/>
        </w:rPr>
        <w:t>enfermedad, entre otros), el apoderado deberá comunicar personalmente y por escrito la situación al profesor jefe, el cual socializará la información a los profesores de asignatura.</w:t>
      </w:r>
    </w:p>
    <w:p w14:paraId="4B6DE672" w14:textId="77777777" w:rsidR="00151A9B" w:rsidRDefault="00151A9B" w:rsidP="003660A6">
      <w:pPr>
        <w:pStyle w:val="Textoindependiente"/>
        <w:jc w:val="both"/>
      </w:pPr>
    </w:p>
    <w:p w14:paraId="522E7888" w14:textId="77777777" w:rsidR="00151A9B" w:rsidRDefault="003763FC" w:rsidP="00E01DE9">
      <w:pPr>
        <w:pStyle w:val="Ttulo4"/>
        <w:numPr>
          <w:ilvl w:val="0"/>
          <w:numId w:val="72"/>
        </w:numPr>
        <w:tabs>
          <w:tab w:val="left" w:pos="1121"/>
        </w:tabs>
        <w:spacing w:before="185"/>
        <w:ind w:left="1120" w:hanging="242"/>
        <w:jc w:val="both"/>
        <w:rPr>
          <w:i/>
        </w:rPr>
      </w:pPr>
      <w:bookmarkStart w:id="158" w:name="2._NORMA:_SER_PUNTUAL_EN_LA_HORA_DE_LLEG"/>
      <w:bookmarkEnd w:id="158"/>
      <w:r>
        <w:t>NORMA:</w:t>
      </w:r>
      <w:r>
        <w:rPr>
          <w:spacing w:val="-16"/>
        </w:rPr>
        <w:t xml:space="preserve"> </w:t>
      </w:r>
      <w:r>
        <w:t>SER</w:t>
      </w:r>
      <w:r>
        <w:rPr>
          <w:spacing w:val="-16"/>
        </w:rPr>
        <w:t xml:space="preserve"> </w:t>
      </w:r>
      <w:r>
        <w:t>PUNTUAL</w:t>
      </w:r>
      <w:r>
        <w:rPr>
          <w:spacing w:val="-16"/>
        </w:rPr>
        <w:t xml:space="preserve"> </w:t>
      </w:r>
      <w:r>
        <w:t>EN</w:t>
      </w:r>
      <w:r>
        <w:rPr>
          <w:spacing w:val="-2"/>
        </w:rPr>
        <w:t xml:space="preserve"> </w:t>
      </w:r>
      <w:r>
        <w:t>LA</w:t>
      </w:r>
      <w:r>
        <w:rPr>
          <w:spacing w:val="-13"/>
        </w:rPr>
        <w:t xml:space="preserve"> </w:t>
      </w:r>
      <w:r>
        <w:t>HORA</w:t>
      </w:r>
      <w:r>
        <w:rPr>
          <w:spacing w:val="-9"/>
        </w:rPr>
        <w:t xml:space="preserve"> </w:t>
      </w:r>
      <w:r>
        <w:t>DE</w:t>
      </w:r>
      <w:r>
        <w:rPr>
          <w:spacing w:val="-14"/>
        </w:rPr>
        <w:t xml:space="preserve"> </w:t>
      </w:r>
      <w:r>
        <w:t>LLEGADA</w:t>
      </w:r>
      <w:r>
        <w:rPr>
          <w:spacing w:val="-4"/>
        </w:rPr>
        <w:t xml:space="preserve"> </w:t>
      </w:r>
      <w:r>
        <w:t>Y</w:t>
      </w:r>
      <w:r>
        <w:rPr>
          <w:spacing w:val="-12"/>
        </w:rPr>
        <w:t xml:space="preserve"> </w:t>
      </w:r>
      <w:r>
        <w:t>EN</w:t>
      </w:r>
      <w:r>
        <w:rPr>
          <w:spacing w:val="-6"/>
        </w:rPr>
        <w:t xml:space="preserve"> </w:t>
      </w:r>
      <w:r>
        <w:t>HORAS</w:t>
      </w:r>
      <w:r>
        <w:rPr>
          <w:spacing w:val="-14"/>
        </w:rPr>
        <w:t xml:space="preserve"> </w:t>
      </w:r>
      <w:r>
        <w:rPr>
          <w:spacing w:val="-2"/>
        </w:rPr>
        <w:t>INTERMEDIAS</w:t>
      </w:r>
    </w:p>
    <w:p w14:paraId="5BD2E06E" w14:textId="77777777" w:rsidR="00151A9B" w:rsidRDefault="00151A9B" w:rsidP="003660A6">
      <w:pPr>
        <w:pStyle w:val="Textoindependiente"/>
        <w:spacing w:before="12"/>
        <w:jc w:val="both"/>
        <w:rPr>
          <w:b/>
          <w:sz w:val="23"/>
        </w:rPr>
      </w:pPr>
    </w:p>
    <w:p w14:paraId="43F8D2CC" w14:textId="77777777" w:rsidR="00151A9B" w:rsidRDefault="003763FC" w:rsidP="003660A6">
      <w:pPr>
        <w:pStyle w:val="Textoindependiente"/>
        <w:ind w:left="884"/>
        <w:jc w:val="both"/>
      </w:pPr>
      <w:r>
        <w:rPr>
          <w:spacing w:val="-2"/>
        </w:rPr>
        <w:t>Los</w:t>
      </w:r>
      <w:r>
        <w:rPr>
          <w:spacing w:val="-7"/>
        </w:rPr>
        <w:t xml:space="preserve"> </w:t>
      </w:r>
      <w:r>
        <w:rPr>
          <w:spacing w:val="-2"/>
        </w:rPr>
        <w:t>estudiantes deben:</w:t>
      </w:r>
    </w:p>
    <w:p w14:paraId="3BBBB919" w14:textId="77777777" w:rsidR="00151A9B" w:rsidRDefault="00151A9B" w:rsidP="003660A6">
      <w:pPr>
        <w:pStyle w:val="Textoindependiente"/>
        <w:spacing w:before="9"/>
        <w:jc w:val="both"/>
      </w:pPr>
    </w:p>
    <w:p w14:paraId="2BB8B785" w14:textId="77777777" w:rsidR="00151A9B" w:rsidRDefault="003763FC" w:rsidP="00E01DE9">
      <w:pPr>
        <w:pStyle w:val="Prrafodelista"/>
        <w:numPr>
          <w:ilvl w:val="0"/>
          <w:numId w:val="68"/>
        </w:numPr>
        <w:tabs>
          <w:tab w:val="left" w:pos="1125"/>
        </w:tabs>
        <w:spacing w:line="290" w:lineRule="exact"/>
        <w:rPr>
          <w:sz w:val="24"/>
        </w:rPr>
      </w:pPr>
      <w:r>
        <w:rPr>
          <w:sz w:val="24"/>
        </w:rPr>
        <w:t>Ser</w:t>
      </w:r>
      <w:r>
        <w:rPr>
          <w:spacing w:val="-18"/>
          <w:sz w:val="24"/>
        </w:rPr>
        <w:t xml:space="preserve"> </w:t>
      </w:r>
      <w:r>
        <w:rPr>
          <w:sz w:val="24"/>
        </w:rPr>
        <w:t>puntuales</w:t>
      </w:r>
      <w:r>
        <w:rPr>
          <w:spacing w:val="-6"/>
          <w:sz w:val="24"/>
        </w:rPr>
        <w:t xml:space="preserve"> </w:t>
      </w:r>
      <w:r>
        <w:rPr>
          <w:sz w:val="24"/>
        </w:rPr>
        <w:t>en</w:t>
      </w:r>
      <w:r>
        <w:rPr>
          <w:spacing w:val="-9"/>
          <w:sz w:val="24"/>
        </w:rPr>
        <w:t xml:space="preserve"> </w:t>
      </w:r>
      <w:r>
        <w:rPr>
          <w:sz w:val="24"/>
        </w:rPr>
        <w:t>su</w:t>
      </w:r>
      <w:r>
        <w:rPr>
          <w:spacing w:val="-9"/>
          <w:sz w:val="24"/>
        </w:rPr>
        <w:t xml:space="preserve"> </w:t>
      </w:r>
      <w:r>
        <w:rPr>
          <w:sz w:val="24"/>
        </w:rPr>
        <w:t>llegada</w:t>
      </w:r>
      <w:r>
        <w:rPr>
          <w:spacing w:val="-10"/>
          <w:sz w:val="24"/>
        </w:rPr>
        <w:t xml:space="preserve"> </w:t>
      </w:r>
      <w:r>
        <w:rPr>
          <w:sz w:val="24"/>
        </w:rPr>
        <w:t>al</w:t>
      </w:r>
      <w:r>
        <w:rPr>
          <w:spacing w:val="-14"/>
          <w:sz w:val="24"/>
        </w:rPr>
        <w:t xml:space="preserve"> </w:t>
      </w:r>
      <w:r>
        <w:rPr>
          <w:spacing w:val="-2"/>
          <w:sz w:val="24"/>
        </w:rPr>
        <w:t>Colegio.</w:t>
      </w:r>
    </w:p>
    <w:p w14:paraId="68652F13" w14:textId="77777777" w:rsidR="00151A9B" w:rsidRDefault="003763FC" w:rsidP="00E01DE9">
      <w:pPr>
        <w:pStyle w:val="Prrafodelista"/>
        <w:numPr>
          <w:ilvl w:val="0"/>
          <w:numId w:val="68"/>
        </w:numPr>
        <w:tabs>
          <w:tab w:val="left" w:pos="1164"/>
        </w:tabs>
        <w:ind w:left="884" w:right="997" w:firstLine="0"/>
        <w:rPr>
          <w:sz w:val="24"/>
        </w:rPr>
      </w:pPr>
      <w:r>
        <w:rPr>
          <w:sz w:val="24"/>
        </w:rPr>
        <w:t>Llegar</w:t>
      </w:r>
      <w:r>
        <w:rPr>
          <w:spacing w:val="-6"/>
          <w:sz w:val="24"/>
        </w:rPr>
        <w:t xml:space="preserve"> </w:t>
      </w:r>
      <w:r>
        <w:rPr>
          <w:sz w:val="24"/>
        </w:rPr>
        <w:t>a</w:t>
      </w:r>
      <w:r>
        <w:rPr>
          <w:spacing w:val="-5"/>
          <w:sz w:val="24"/>
        </w:rPr>
        <w:t xml:space="preserve"> </w:t>
      </w:r>
      <w:r>
        <w:rPr>
          <w:sz w:val="24"/>
        </w:rPr>
        <w:t>la</w:t>
      </w:r>
      <w:r>
        <w:rPr>
          <w:spacing w:val="-5"/>
          <w:sz w:val="24"/>
        </w:rPr>
        <w:t xml:space="preserve"> </w:t>
      </w:r>
      <w:r>
        <w:rPr>
          <w:sz w:val="24"/>
        </w:rPr>
        <w:t>sala</w:t>
      </w:r>
      <w:r>
        <w:rPr>
          <w:spacing w:val="-9"/>
          <w:sz w:val="24"/>
        </w:rPr>
        <w:t xml:space="preserve"> </w:t>
      </w:r>
      <w:r>
        <w:rPr>
          <w:sz w:val="24"/>
        </w:rPr>
        <w:t>que</w:t>
      </w:r>
      <w:r>
        <w:rPr>
          <w:spacing w:val="-4"/>
          <w:sz w:val="24"/>
        </w:rPr>
        <w:t xml:space="preserve"> </w:t>
      </w:r>
      <w:r>
        <w:rPr>
          <w:sz w:val="24"/>
        </w:rPr>
        <w:t>les</w:t>
      </w:r>
      <w:r>
        <w:rPr>
          <w:spacing w:val="-2"/>
          <w:sz w:val="24"/>
        </w:rPr>
        <w:t xml:space="preserve"> </w:t>
      </w:r>
      <w:r>
        <w:rPr>
          <w:sz w:val="24"/>
        </w:rPr>
        <w:t>corresponda</w:t>
      </w:r>
      <w:r>
        <w:rPr>
          <w:spacing w:val="-4"/>
          <w:sz w:val="24"/>
        </w:rPr>
        <w:t xml:space="preserve"> </w:t>
      </w:r>
      <w:r>
        <w:rPr>
          <w:sz w:val="24"/>
        </w:rPr>
        <w:t>o</w:t>
      </w:r>
      <w:r>
        <w:rPr>
          <w:spacing w:val="-11"/>
          <w:sz w:val="24"/>
        </w:rPr>
        <w:t xml:space="preserve"> </w:t>
      </w:r>
      <w:r>
        <w:rPr>
          <w:sz w:val="24"/>
        </w:rPr>
        <w:t>al</w:t>
      </w:r>
      <w:r>
        <w:rPr>
          <w:spacing w:val="-11"/>
          <w:sz w:val="24"/>
        </w:rPr>
        <w:t xml:space="preserve"> </w:t>
      </w:r>
      <w:r>
        <w:rPr>
          <w:sz w:val="24"/>
        </w:rPr>
        <w:t>lugar</w:t>
      </w:r>
      <w:r>
        <w:rPr>
          <w:spacing w:val="-6"/>
          <w:sz w:val="24"/>
        </w:rPr>
        <w:t xml:space="preserve"> </w:t>
      </w:r>
      <w:r>
        <w:rPr>
          <w:sz w:val="24"/>
        </w:rPr>
        <w:t>en</w:t>
      </w:r>
      <w:r>
        <w:rPr>
          <w:spacing w:val="-6"/>
          <w:sz w:val="24"/>
        </w:rPr>
        <w:t xml:space="preserve"> </w:t>
      </w:r>
      <w:r>
        <w:rPr>
          <w:sz w:val="24"/>
        </w:rPr>
        <w:t>que</w:t>
      </w:r>
      <w:r>
        <w:rPr>
          <w:spacing w:val="-4"/>
          <w:sz w:val="24"/>
        </w:rPr>
        <w:t xml:space="preserve"> </w:t>
      </w:r>
      <w:r>
        <w:rPr>
          <w:sz w:val="24"/>
        </w:rPr>
        <w:t>se</w:t>
      </w:r>
      <w:r>
        <w:rPr>
          <w:spacing w:val="-4"/>
          <w:sz w:val="24"/>
        </w:rPr>
        <w:t xml:space="preserve"> </w:t>
      </w:r>
      <w:r>
        <w:rPr>
          <w:sz w:val="24"/>
        </w:rPr>
        <w:t>realizará la</w:t>
      </w:r>
      <w:r>
        <w:rPr>
          <w:spacing w:val="-4"/>
          <w:sz w:val="24"/>
        </w:rPr>
        <w:t xml:space="preserve"> </w:t>
      </w:r>
      <w:r>
        <w:rPr>
          <w:sz w:val="24"/>
        </w:rPr>
        <w:t>clase,</w:t>
      </w:r>
      <w:r>
        <w:rPr>
          <w:spacing w:val="-7"/>
          <w:sz w:val="24"/>
        </w:rPr>
        <w:t xml:space="preserve"> </w:t>
      </w:r>
      <w:r>
        <w:rPr>
          <w:sz w:val="24"/>
        </w:rPr>
        <w:t>antes</w:t>
      </w:r>
      <w:r>
        <w:rPr>
          <w:spacing w:val="-7"/>
          <w:sz w:val="24"/>
        </w:rPr>
        <w:t xml:space="preserve"> </w:t>
      </w:r>
      <w:r>
        <w:rPr>
          <w:sz w:val="24"/>
        </w:rPr>
        <w:t>del</w:t>
      </w:r>
      <w:r>
        <w:rPr>
          <w:spacing w:val="-2"/>
          <w:sz w:val="24"/>
        </w:rPr>
        <w:t xml:space="preserve"> </w:t>
      </w:r>
      <w:r>
        <w:rPr>
          <w:sz w:val="24"/>
        </w:rPr>
        <w:t>inicio de</w:t>
      </w:r>
      <w:r>
        <w:rPr>
          <w:spacing w:val="-12"/>
          <w:sz w:val="24"/>
        </w:rPr>
        <w:t xml:space="preserve"> </w:t>
      </w:r>
      <w:r>
        <w:rPr>
          <w:sz w:val="24"/>
        </w:rPr>
        <w:t>esta</w:t>
      </w:r>
      <w:r>
        <w:rPr>
          <w:spacing w:val="-14"/>
          <w:sz w:val="24"/>
        </w:rPr>
        <w:t xml:space="preserve"> </w:t>
      </w:r>
      <w:r>
        <w:rPr>
          <w:sz w:val="24"/>
        </w:rPr>
        <w:t>y</w:t>
      </w:r>
      <w:r>
        <w:rPr>
          <w:spacing w:val="-13"/>
          <w:sz w:val="24"/>
        </w:rPr>
        <w:t xml:space="preserve"> </w:t>
      </w:r>
      <w:r>
        <w:rPr>
          <w:sz w:val="24"/>
        </w:rPr>
        <w:t>permanecer</w:t>
      </w:r>
      <w:r>
        <w:rPr>
          <w:spacing w:val="-7"/>
          <w:sz w:val="24"/>
        </w:rPr>
        <w:t xml:space="preserve"> </w:t>
      </w:r>
      <w:r>
        <w:rPr>
          <w:sz w:val="24"/>
        </w:rPr>
        <w:t>en</w:t>
      </w:r>
      <w:r>
        <w:rPr>
          <w:spacing w:val="-11"/>
          <w:sz w:val="24"/>
        </w:rPr>
        <w:t xml:space="preserve"> </w:t>
      </w:r>
      <w:r>
        <w:rPr>
          <w:sz w:val="24"/>
        </w:rPr>
        <w:t>ella</w:t>
      </w:r>
      <w:r>
        <w:rPr>
          <w:spacing w:val="-14"/>
          <w:sz w:val="24"/>
        </w:rPr>
        <w:t xml:space="preserve"> </w:t>
      </w:r>
      <w:r>
        <w:rPr>
          <w:sz w:val="24"/>
        </w:rPr>
        <w:t>hasta</w:t>
      </w:r>
      <w:r>
        <w:rPr>
          <w:spacing w:val="-9"/>
          <w:sz w:val="24"/>
        </w:rPr>
        <w:t xml:space="preserve"> </w:t>
      </w:r>
      <w:r>
        <w:rPr>
          <w:sz w:val="24"/>
        </w:rPr>
        <w:t>que</w:t>
      </w:r>
      <w:r>
        <w:rPr>
          <w:spacing w:val="-9"/>
          <w:sz w:val="24"/>
        </w:rPr>
        <w:t xml:space="preserve"> </w:t>
      </w:r>
      <w:r>
        <w:rPr>
          <w:sz w:val="24"/>
        </w:rPr>
        <w:t>el</w:t>
      </w:r>
      <w:r>
        <w:rPr>
          <w:spacing w:val="-14"/>
          <w:sz w:val="24"/>
        </w:rPr>
        <w:t xml:space="preserve"> </w:t>
      </w:r>
      <w:r>
        <w:rPr>
          <w:sz w:val="24"/>
        </w:rPr>
        <w:t>profesor</w:t>
      </w:r>
      <w:r>
        <w:rPr>
          <w:spacing w:val="-7"/>
          <w:sz w:val="24"/>
        </w:rPr>
        <w:t xml:space="preserve"> </w:t>
      </w:r>
      <w:r>
        <w:rPr>
          <w:sz w:val="24"/>
        </w:rPr>
        <w:t>a</w:t>
      </w:r>
      <w:r>
        <w:rPr>
          <w:spacing w:val="-6"/>
          <w:sz w:val="24"/>
        </w:rPr>
        <w:t xml:space="preserve"> </w:t>
      </w:r>
      <w:r>
        <w:rPr>
          <w:sz w:val="24"/>
        </w:rPr>
        <w:t>cargo</w:t>
      </w:r>
      <w:r>
        <w:rPr>
          <w:spacing w:val="-11"/>
          <w:sz w:val="24"/>
        </w:rPr>
        <w:t xml:space="preserve"> </w:t>
      </w:r>
      <w:r>
        <w:rPr>
          <w:sz w:val="24"/>
        </w:rPr>
        <w:t>autorice</w:t>
      </w:r>
      <w:r>
        <w:rPr>
          <w:spacing w:val="-9"/>
          <w:sz w:val="24"/>
        </w:rPr>
        <w:t xml:space="preserve"> </w:t>
      </w:r>
      <w:r>
        <w:rPr>
          <w:sz w:val="24"/>
        </w:rPr>
        <w:t>la</w:t>
      </w:r>
      <w:r>
        <w:rPr>
          <w:spacing w:val="-5"/>
          <w:sz w:val="24"/>
        </w:rPr>
        <w:t xml:space="preserve"> </w:t>
      </w:r>
      <w:r>
        <w:rPr>
          <w:sz w:val="24"/>
        </w:rPr>
        <w:t>salida,</w:t>
      </w:r>
      <w:r>
        <w:rPr>
          <w:spacing w:val="-11"/>
          <w:sz w:val="24"/>
        </w:rPr>
        <w:t xml:space="preserve"> </w:t>
      </w:r>
      <w:r>
        <w:rPr>
          <w:sz w:val="24"/>
        </w:rPr>
        <w:t>dando</w:t>
      </w:r>
      <w:r>
        <w:rPr>
          <w:spacing w:val="-6"/>
          <w:sz w:val="24"/>
        </w:rPr>
        <w:t xml:space="preserve"> </w:t>
      </w:r>
      <w:r>
        <w:rPr>
          <w:sz w:val="24"/>
        </w:rPr>
        <w:t>término a la clase o actividad.</w:t>
      </w:r>
    </w:p>
    <w:p w14:paraId="0CCBC9DE" w14:textId="77777777" w:rsidR="00151A9B" w:rsidRDefault="00151A9B" w:rsidP="003660A6">
      <w:pPr>
        <w:pStyle w:val="Textoindependiente"/>
        <w:spacing w:before="11"/>
        <w:jc w:val="both"/>
      </w:pPr>
    </w:p>
    <w:p w14:paraId="36CC06A0" w14:textId="77777777" w:rsidR="00151A9B" w:rsidRDefault="003763FC" w:rsidP="00BC6BF3">
      <w:pPr>
        <w:pStyle w:val="Ttulo5"/>
        <w:spacing w:before="52" w:line="290" w:lineRule="exact"/>
        <w:ind w:left="0" w:firstLine="720"/>
        <w:jc w:val="both"/>
      </w:pPr>
      <w:bookmarkStart w:id="159" w:name="2.1_FALTA:"/>
      <w:bookmarkStart w:id="160" w:name="I._Atrasos_a_hora_inicial:"/>
      <w:bookmarkStart w:id="161" w:name="Normativa_para_atrasos:"/>
      <w:bookmarkEnd w:id="159"/>
      <w:bookmarkEnd w:id="160"/>
      <w:bookmarkEnd w:id="161"/>
      <w:r>
        <w:rPr>
          <w:spacing w:val="-2"/>
        </w:rPr>
        <w:t>Normativa para</w:t>
      </w:r>
      <w:r>
        <w:rPr>
          <w:spacing w:val="-3"/>
        </w:rPr>
        <w:t xml:space="preserve"> </w:t>
      </w:r>
      <w:r>
        <w:rPr>
          <w:spacing w:val="-2"/>
        </w:rPr>
        <w:t>atrasos:</w:t>
      </w:r>
    </w:p>
    <w:p w14:paraId="4C26FAFF" w14:textId="77777777" w:rsidR="00151A9B" w:rsidRDefault="003763FC" w:rsidP="003660A6">
      <w:pPr>
        <w:pStyle w:val="Textoindependiente"/>
        <w:ind w:left="884" w:right="1044"/>
        <w:jc w:val="both"/>
      </w:pPr>
      <w:r>
        <w:t xml:space="preserve">a) Si un estudiante entera 5 atrasos registrados (en hora inicial y / u hora intermedia), deberá ser citado el apoderado por su profesor jefe para informar lo ocurrido y asumir </w:t>
      </w:r>
      <w:r>
        <w:rPr>
          <w:spacing w:val="-2"/>
        </w:rPr>
        <w:t>compromisos.</w:t>
      </w:r>
    </w:p>
    <w:p w14:paraId="0E77DE6F" w14:textId="77777777" w:rsidR="00151A9B" w:rsidRDefault="00151A9B" w:rsidP="003660A6">
      <w:pPr>
        <w:pStyle w:val="Textoindependiente"/>
        <w:spacing w:before="5"/>
        <w:jc w:val="both"/>
        <w:rPr>
          <w:sz w:val="23"/>
        </w:rPr>
      </w:pPr>
    </w:p>
    <w:p w14:paraId="279CFAFA" w14:textId="77777777" w:rsidR="00151A9B" w:rsidRDefault="003763FC" w:rsidP="00E01DE9">
      <w:pPr>
        <w:pStyle w:val="Ttulo4"/>
        <w:numPr>
          <w:ilvl w:val="0"/>
          <w:numId w:val="67"/>
        </w:numPr>
        <w:tabs>
          <w:tab w:val="left" w:pos="1058"/>
        </w:tabs>
        <w:ind w:hanging="179"/>
        <w:jc w:val="both"/>
      </w:pPr>
      <w:bookmarkStart w:id="162" w:name="3_._NORMA:_CUMPLIR_CON_LAS_OBLIGACIONES_"/>
      <w:bookmarkEnd w:id="162"/>
      <w:r>
        <w:rPr>
          <w:b w:val="0"/>
          <w:spacing w:val="-2"/>
        </w:rPr>
        <w:t xml:space="preserve">. </w:t>
      </w:r>
      <w:r>
        <w:rPr>
          <w:spacing w:val="-2"/>
        </w:rPr>
        <w:t>NORMA: CUMPLIR CON</w:t>
      </w:r>
      <w:r>
        <w:rPr>
          <w:spacing w:val="-8"/>
        </w:rPr>
        <w:t xml:space="preserve"> </w:t>
      </w:r>
      <w:r>
        <w:rPr>
          <w:spacing w:val="-2"/>
        </w:rPr>
        <w:t>LAS</w:t>
      </w:r>
      <w:r>
        <w:rPr>
          <w:spacing w:val="-6"/>
        </w:rPr>
        <w:t xml:space="preserve"> </w:t>
      </w:r>
      <w:r>
        <w:rPr>
          <w:spacing w:val="-2"/>
        </w:rPr>
        <w:t>OBLIGACIONES</w:t>
      </w:r>
      <w:r>
        <w:rPr>
          <w:spacing w:val="-5"/>
        </w:rPr>
        <w:t xml:space="preserve"> </w:t>
      </w:r>
      <w:r>
        <w:rPr>
          <w:spacing w:val="-2"/>
        </w:rPr>
        <w:t>ESCOLARES</w:t>
      </w:r>
      <w:r>
        <w:rPr>
          <w:spacing w:val="-5"/>
        </w:rPr>
        <w:t xml:space="preserve"> </w:t>
      </w:r>
      <w:r>
        <w:rPr>
          <w:spacing w:val="-2"/>
        </w:rPr>
        <w:t>DE</w:t>
      </w:r>
      <w:r>
        <w:rPr>
          <w:spacing w:val="-5"/>
        </w:rPr>
        <w:t xml:space="preserve"> </w:t>
      </w:r>
      <w:r>
        <w:rPr>
          <w:spacing w:val="-2"/>
        </w:rPr>
        <w:t>CADA</w:t>
      </w:r>
      <w:r>
        <w:rPr>
          <w:spacing w:val="-3"/>
        </w:rPr>
        <w:t xml:space="preserve"> </w:t>
      </w:r>
      <w:r>
        <w:rPr>
          <w:spacing w:val="-2"/>
        </w:rPr>
        <w:t>JORNADA</w:t>
      </w:r>
    </w:p>
    <w:p w14:paraId="4C551A91" w14:textId="77777777" w:rsidR="00151A9B" w:rsidRDefault="00151A9B" w:rsidP="003660A6">
      <w:pPr>
        <w:pStyle w:val="Textoindependiente"/>
        <w:spacing w:before="7"/>
        <w:jc w:val="both"/>
        <w:rPr>
          <w:b/>
          <w:sz w:val="23"/>
        </w:rPr>
      </w:pPr>
    </w:p>
    <w:p w14:paraId="77E90D08" w14:textId="77777777" w:rsidR="00151A9B" w:rsidRDefault="003763FC" w:rsidP="003660A6">
      <w:pPr>
        <w:pStyle w:val="Textoindependiente"/>
        <w:ind w:left="884"/>
        <w:jc w:val="both"/>
      </w:pPr>
      <w:r>
        <w:rPr>
          <w:spacing w:val="-2"/>
        </w:rPr>
        <w:t>Los</w:t>
      </w:r>
      <w:r>
        <w:rPr>
          <w:spacing w:val="-13"/>
        </w:rPr>
        <w:t xml:space="preserve"> </w:t>
      </w:r>
      <w:r>
        <w:rPr>
          <w:spacing w:val="-2"/>
        </w:rPr>
        <w:t>estudiantes</w:t>
      </w:r>
      <w:r>
        <w:rPr>
          <w:spacing w:val="-10"/>
        </w:rPr>
        <w:t xml:space="preserve"> </w:t>
      </w:r>
      <w:r>
        <w:rPr>
          <w:spacing w:val="-2"/>
        </w:rPr>
        <w:t>deben</w:t>
      </w:r>
      <w:r>
        <w:t xml:space="preserve"> </w:t>
      </w:r>
      <w:r>
        <w:rPr>
          <w:spacing w:val="-2"/>
        </w:rPr>
        <w:t>cumplir</w:t>
      </w:r>
      <w:r>
        <w:rPr>
          <w:spacing w:val="-5"/>
        </w:rPr>
        <w:t xml:space="preserve"> </w:t>
      </w:r>
      <w:r>
        <w:rPr>
          <w:spacing w:val="-2"/>
        </w:rPr>
        <w:t>con</w:t>
      </w:r>
      <w:r>
        <w:rPr>
          <w:spacing w:val="-4"/>
        </w:rPr>
        <w:t xml:space="preserve"> </w:t>
      </w:r>
      <w:r>
        <w:rPr>
          <w:spacing w:val="-2"/>
        </w:rPr>
        <w:t>las</w:t>
      </w:r>
      <w:r>
        <w:rPr>
          <w:spacing w:val="-7"/>
        </w:rPr>
        <w:t xml:space="preserve"> </w:t>
      </w:r>
      <w:r>
        <w:rPr>
          <w:spacing w:val="-2"/>
        </w:rPr>
        <w:t>siguientes</w:t>
      </w:r>
      <w:r>
        <w:rPr>
          <w:spacing w:val="-6"/>
        </w:rPr>
        <w:t xml:space="preserve"> </w:t>
      </w:r>
      <w:r>
        <w:rPr>
          <w:spacing w:val="-2"/>
        </w:rPr>
        <w:t>obligaciones</w:t>
      </w:r>
      <w:r>
        <w:rPr>
          <w:spacing w:val="5"/>
        </w:rPr>
        <w:t xml:space="preserve"> </w:t>
      </w:r>
      <w:r>
        <w:rPr>
          <w:spacing w:val="-2"/>
        </w:rPr>
        <w:t>escolares:</w:t>
      </w:r>
    </w:p>
    <w:p w14:paraId="42A5DC60" w14:textId="77777777" w:rsidR="00151A9B" w:rsidRDefault="003763FC" w:rsidP="00E01DE9">
      <w:pPr>
        <w:pStyle w:val="Prrafodelista"/>
        <w:numPr>
          <w:ilvl w:val="0"/>
          <w:numId w:val="66"/>
        </w:numPr>
        <w:tabs>
          <w:tab w:val="left" w:pos="1125"/>
        </w:tabs>
        <w:spacing w:before="5"/>
        <w:rPr>
          <w:sz w:val="24"/>
        </w:rPr>
      </w:pPr>
      <w:r>
        <w:rPr>
          <w:spacing w:val="-2"/>
          <w:sz w:val="24"/>
        </w:rPr>
        <w:t>Presentarse</w:t>
      </w:r>
      <w:r>
        <w:rPr>
          <w:spacing w:val="-8"/>
          <w:sz w:val="24"/>
        </w:rPr>
        <w:t xml:space="preserve"> </w:t>
      </w:r>
      <w:r>
        <w:rPr>
          <w:spacing w:val="-2"/>
          <w:sz w:val="24"/>
        </w:rPr>
        <w:t>a evaluaciones</w:t>
      </w:r>
      <w:r>
        <w:rPr>
          <w:spacing w:val="5"/>
          <w:sz w:val="24"/>
        </w:rPr>
        <w:t xml:space="preserve"> </w:t>
      </w:r>
      <w:r>
        <w:rPr>
          <w:spacing w:val="-2"/>
          <w:sz w:val="24"/>
        </w:rPr>
        <w:t>calendarizadas</w:t>
      </w:r>
      <w:r>
        <w:rPr>
          <w:sz w:val="24"/>
        </w:rPr>
        <w:t xml:space="preserve"> </w:t>
      </w:r>
      <w:r>
        <w:rPr>
          <w:spacing w:val="-2"/>
          <w:sz w:val="24"/>
        </w:rPr>
        <w:t>y/o</w:t>
      </w:r>
      <w:r>
        <w:rPr>
          <w:sz w:val="24"/>
        </w:rPr>
        <w:t xml:space="preserve"> </w:t>
      </w:r>
      <w:r>
        <w:rPr>
          <w:spacing w:val="-2"/>
          <w:sz w:val="24"/>
        </w:rPr>
        <w:t>atrasadas.</w:t>
      </w:r>
    </w:p>
    <w:p w14:paraId="70041B13" w14:textId="77777777" w:rsidR="00151A9B" w:rsidRDefault="003763FC" w:rsidP="00E01DE9">
      <w:pPr>
        <w:pStyle w:val="Prrafodelista"/>
        <w:numPr>
          <w:ilvl w:val="0"/>
          <w:numId w:val="66"/>
        </w:numPr>
        <w:tabs>
          <w:tab w:val="left" w:pos="1130"/>
        </w:tabs>
        <w:spacing w:before="10" w:line="290" w:lineRule="exact"/>
        <w:ind w:left="1129" w:hanging="251"/>
        <w:rPr>
          <w:sz w:val="24"/>
        </w:rPr>
      </w:pPr>
      <w:r>
        <w:rPr>
          <w:spacing w:val="-2"/>
          <w:sz w:val="24"/>
        </w:rPr>
        <w:t>Mantenimiento</w:t>
      </w:r>
      <w:r>
        <w:rPr>
          <w:spacing w:val="-11"/>
          <w:sz w:val="24"/>
        </w:rPr>
        <w:t xml:space="preserve"> </w:t>
      </w:r>
      <w:r>
        <w:rPr>
          <w:spacing w:val="-2"/>
          <w:sz w:val="24"/>
        </w:rPr>
        <w:t>de</w:t>
      </w:r>
      <w:r>
        <w:rPr>
          <w:spacing w:val="-9"/>
          <w:sz w:val="24"/>
        </w:rPr>
        <w:t xml:space="preserve"> </w:t>
      </w:r>
      <w:r>
        <w:rPr>
          <w:spacing w:val="-2"/>
          <w:sz w:val="24"/>
        </w:rPr>
        <w:t>cuadernos</w:t>
      </w:r>
      <w:r>
        <w:rPr>
          <w:spacing w:val="-5"/>
          <w:sz w:val="24"/>
        </w:rPr>
        <w:t xml:space="preserve"> </w:t>
      </w:r>
      <w:r>
        <w:rPr>
          <w:spacing w:val="-2"/>
          <w:sz w:val="24"/>
        </w:rPr>
        <w:t>al</w:t>
      </w:r>
      <w:r>
        <w:rPr>
          <w:spacing w:val="-7"/>
          <w:sz w:val="24"/>
        </w:rPr>
        <w:t xml:space="preserve"> </w:t>
      </w:r>
      <w:r>
        <w:rPr>
          <w:spacing w:val="-2"/>
          <w:sz w:val="24"/>
        </w:rPr>
        <w:t>día</w:t>
      </w:r>
      <w:r>
        <w:rPr>
          <w:spacing w:val="-3"/>
          <w:sz w:val="24"/>
        </w:rPr>
        <w:t xml:space="preserve"> </w:t>
      </w:r>
      <w:r>
        <w:rPr>
          <w:spacing w:val="-2"/>
          <w:sz w:val="24"/>
        </w:rPr>
        <w:t>y</w:t>
      </w:r>
      <w:r>
        <w:rPr>
          <w:spacing w:val="-8"/>
          <w:sz w:val="24"/>
        </w:rPr>
        <w:t xml:space="preserve"> </w:t>
      </w:r>
      <w:r>
        <w:rPr>
          <w:spacing w:val="-2"/>
          <w:sz w:val="24"/>
        </w:rPr>
        <w:t>bien</w:t>
      </w:r>
      <w:r>
        <w:rPr>
          <w:spacing w:val="-4"/>
          <w:sz w:val="24"/>
        </w:rPr>
        <w:t xml:space="preserve"> </w:t>
      </w:r>
      <w:r>
        <w:rPr>
          <w:spacing w:val="-2"/>
          <w:sz w:val="24"/>
        </w:rPr>
        <w:t>presentados.</w:t>
      </w:r>
    </w:p>
    <w:p w14:paraId="688F9DB0" w14:textId="77777777" w:rsidR="00151A9B" w:rsidRDefault="003763FC" w:rsidP="00E01DE9">
      <w:pPr>
        <w:pStyle w:val="Prrafodelista"/>
        <w:numPr>
          <w:ilvl w:val="0"/>
          <w:numId w:val="66"/>
        </w:numPr>
        <w:tabs>
          <w:tab w:val="left" w:pos="1202"/>
        </w:tabs>
        <w:ind w:left="884" w:right="1736" w:firstLine="0"/>
        <w:rPr>
          <w:sz w:val="24"/>
        </w:rPr>
      </w:pPr>
      <w:r>
        <w:rPr>
          <w:sz w:val="24"/>
        </w:rPr>
        <w:t>Presentación</w:t>
      </w:r>
      <w:r>
        <w:rPr>
          <w:spacing w:val="27"/>
          <w:sz w:val="24"/>
        </w:rPr>
        <w:t xml:space="preserve"> </w:t>
      </w:r>
      <w:r>
        <w:rPr>
          <w:sz w:val="24"/>
        </w:rPr>
        <w:t>a clases</w:t>
      </w:r>
      <w:r>
        <w:rPr>
          <w:spacing w:val="30"/>
          <w:sz w:val="24"/>
        </w:rPr>
        <w:t xml:space="preserve"> </w:t>
      </w:r>
      <w:r>
        <w:rPr>
          <w:sz w:val="24"/>
        </w:rPr>
        <w:t>con</w:t>
      </w:r>
      <w:r>
        <w:rPr>
          <w:spacing w:val="35"/>
          <w:sz w:val="24"/>
        </w:rPr>
        <w:t xml:space="preserve"> </w:t>
      </w:r>
      <w:r>
        <w:rPr>
          <w:sz w:val="24"/>
        </w:rPr>
        <w:t>sus</w:t>
      </w:r>
      <w:r>
        <w:rPr>
          <w:spacing w:val="-3"/>
          <w:sz w:val="24"/>
        </w:rPr>
        <w:t xml:space="preserve"> </w:t>
      </w:r>
      <w:r>
        <w:rPr>
          <w:sz w:val="24"/>
        </w:rPr>
        <w:t>materiales</w:t>
      </w:r>
      <w:r>
        <w:rPr>
          <w:spacing w:val="35"/>
          <w:sz w:val="24"/>
        </w:rPr>
        <w:t xml:space="preserve"> </w:t>
      </w:r>
      <w:r>
        <w:rPr>
          <w:sz w:val="24"/>
        </w:rPr>
        <w:t>y otras</w:t>
      </w:r>
      <w:r>
        <w:rPr>
          <w:spacing w:val="25"/>
          <w:sz w:val="24"/>
        </w:rPr>
        <w:t xml:space="preserve"> </w:t>
      </w:r>
      <w:r>
        <w:rPr>
          <w:sz w:val="24"/>
        </w:rPr>
        <w:t>actividades</w:t>
      </w:r>
      <w:r>
        <w:rPr>
          <w:spacing w:val="26"/>
          <w:sz w:val="24"/>
        </w:rPr>
        <w:t xml:space="preserve"> </w:t>
      </w:r>
      <w:r>
        <w:rPr>
          <w:sz w:val="24"/>
        </w:rPr>
        <w:t>indicadas</w:t>
      </w:r>
      <w:r>
        <w:rPr>
          <w:spacing w:val="26"/>
          <w:sz w:val="24"/>
        </w:rPr>
        <w:t xml:space="preserve"> </w:t>
      </w:r>
      <w:r>
        <w:rPr>
          <w:sz w:val="24"/>
        </w:rPr>
        <w:t xml:space="preserve">por los </w:t>
      </w:r>
      <w:r>
        <w:rPr>
          <w:spacing w:val="-2"/>
          <w:sz w:val="24"/>
        </w:rPr>
        <w:t>profesores.</w:t>
      </w:r>
    </w:p>
    <w:p w14:paraId="68A15774" w14:textId="77777777" w:rsidR="00151A9B" w:rsidRDefault="00151A9B" w:rsidP="003660A6">
      <w:pPr>
        <w:pStyle w:val="Textoindependiente"/>
        <w:spacing w:before="1"/>
        <w:jc w:val="both"/>
      </w:pPr>
    </w:p>
    <w:p w14:paraId="10A4FA46" w14:textId="77777777" w:rsidR="00151A9B" w:rsidRDefault="003763FC" w:rsidP="00E01DE9">
      <w:pPr>
        <w:pStyle w:val="Ttulo4"/>
        <w:numPr>
          <w:ilvl w:val="1"/>
          <w:numId w:val="67"/>
        </w:numPr>
        <w:tabs>
          <w:tab w:val="left" w:pos="1245"/>
        </w:tabs>
        <w:spacing w:line="291" w:lineRule="exact"/>
        <w:jc w:val="both"/>
      </w:pPr>
      <w:bookmarkStart w:id="163" w:name="3.1_FALTAS:"/>
      <w:bookmarkEnd w:id="163"/>
      <w:r>
        <w:rPr>
          <w:spacing w:val="-2"/>
        </w:rPr>
        <w:t>FALTAS:</w:t>
      </w:r>
    </w:p>
    <w:p w14:paraId="24220FF2" w14:textId="77777777" w:rsidR="00151A9B" w:rsidRDefault="003763FC" w:rsidP="00E01DE9">
      <w:pPr>
        <w:pStyle w:val="Prrafodelista"/>
        <w:numPr>
          <w:ilvl w:val="0"/>
          <w:numId w:val="65"/>
        </w:numPr>
        <w:tabs>
          <w:tab w:val="left" w:pos="1154"/>
        </w:tabs>
        <w:spacing w:line="244" w:lineRule="auto"/>
        <w:ind w:right="1214" w:firstLine="0"/>
        <w:rPr>
          <w:sz w:val="24"/>
        </w:rPr>
      </w:pPr>
      <w:r>
        <w:rPr>
          <w:sz w:val="24"/>
        </w:rPr>
        <w:t>Faltar</w:t>
      </w:r>
      <w:r>
        <w:rPr>
          <w:spacing w:val="21"/>
          <w:sz w:val="24"/>
        </w:rPr>
        <w:t xml:space="preserve"> </w:t>
      </w:r>
      <w:r>
        <w:rPr>
          <w:sz w:val="24"/>
        </w:rPr>
        <w:t>en</w:t>
      </w:r>
      <w:r>
        <w:rPr>
          <w:spacing w:val="-2"/>
          <w:sz w:val="24"/>
        </w:rPr>
        <w:t xml:space="preserve"> </w:t>
      </w:r>
      <w:r>
        <w:rPr>
          <w:sz w:val="24"/>
        </w:rPr>
        <w:t>los</w:t>
      </w:r>
      <w:r>
        <w:rPr>
          <w:spacing w:val="-4"/>
          <w:sz w:val="24"/>
        </w:rPr>
        <w:t xml:space="preserve"> </w:t>
      </w:r>
      <w:r>
        <w:rPr>
          <w:sz w:val="24"/>
        </w:rPr>
        <w:t>días</w:t>
      </w:r>
      <w:r>
        <w:rPr>
          <w:spacing w:val="-4"/>
          <w:sz w:val="24"/>
        </w:rPr>
        <w:t xml:space="preserve"> </w:t>
      </w:r>
      <w:r>
        <w:rPr>
          <w:sz w:val="24"/>
        </w:rPr>
        <w:t>de</w:t>
      </w:r>
      <w:r>
        <w:rPr>
          <w:spacing w:val="22"/>
          <w:sz w:val="24"/>
        </w:rPr>
        <w:t xml:space="preserve"> </w:t>
      </w:r>
      <w:r>
        <w:rPr>
          <w:sz w:val="24"/>
        </w:rPr>
        <w:t>evaluaciones</w:t>
      </w:r>
      <w:r>
        <w:rPr>
          <w:spacing w:val="25"/>
          <w:sz w:val="24"/>
        </w:rPr>
        <w:t xml:space="preserve"> </w:t>
      </w:r>
      <w:r>
        <w:rPr>
          <w:sz w:val="24"/>
        </w:rPr>
        <w:t>programadas</w:t>
      </w:r>
      <w:r>
        <w:rPr>
          <w:spacing w:val="-4"/>
          <w:sz w:val="24"/>
        </w:rPr>
        <w:t xml:space="preserve"> </w:t>
      </w:r>
      <w:r>
        <w:rPr>
          <w:sz w:val="24"/>
        </w:rPr>
        <w:t>(trabajos,</w:t>
      </w:r>
      <w:r>
        <w:rPr>
          <w:spacing w:val="25"/>
          <w:sz w:val="24"/>
        </w:rPr>
        <w:t xml:space="preserve"> </w:t>
      </w:r>
      <w:r>
        <w:rPr>
          <w:sz w:val="24"/>
        </w:rPr>
        <w:t>pruebas,</w:t>
      </w:r>
      <w:r>
        <w:rPr>
          <w:spacing w:val="21"/>
          <w:sz w:val="24"/>
        </w:rPr>
        <w:t xml:space="preserve"> </w:t>
      </w:r>
      <w:r>
        <w:rPr>
          <w:sz w:val="24"/>
        </w:rPr>
        <w:t>disertaciones)</w:t>
      </w:r>
      <w:r>
        <w:rPr>
          <w:spacing w:val="22"/>
          <w:sz w:val="24"/>
        </w:rPr>
        <w:t xml:space="preserve"> </w:t>
      </w:r>
      <w:r>
        <w:rPr>
          <w:sz w:val="24"/>
        </w:rPr>
        <w:t>en forma injustificada.</w:t>
      </w:r>
    </w:p>
    <w:p w14:paraId="49CA7973" w14:textId="77777777" w:rsidR="00151A9B" w:rsidRDefault="003763FC" w:rsidP="00E01DE9">
      <w:pPr>
        <w:pStyle w:val="Prrafodelista"/>
        <w:numPr>
          <w:ilvl w:val="0"/>
          <w:numId w:val="65"/>
        </w:numPr>
        <w:tabs>
          <w:tab w:val="left" w:pos="1130"/>
        </w:tabs>
        <w:spacing w:line="286" w:lineRule="exact"/>
        <w:ind w:left="1129" w:hanging="251"/>
        <w:rPr>
          <w:sz w:val="24"/>
        </w:rPr>
      </w:pPr>
      <w:r>
        <w:rPr>
          <w:sz w:val="24"/>
        </w:rPr>
        <w:t>No</w:t>
      </w:r>
      <w:r>
        <w:rPr>
          <w:spacing w:val="-20"/>
          <w:sz w:val="24"/>
        </w:rPr>
        <w:t xml:space="preserve"> </w:t>
      </w:r>
      <w:r>
        <w:rPr>
          <w:sz w:val="24"/>
        </w:rPr>
        <w:t>mantener</w:t>
      </w:r>
      <w:r>
        <w:rPr>
          <w:spacing w:val="-14"/>
          <w:sz w:val="24"/>
        </w:rPr>
        <w:t xml:space="preserve"> </w:t>
      </w:r>
      <w:r>
        <w:rPr>
          <w:sz w:val="24"/>
        </w:rPr>
        <w:t>sus</w:t>
      </w:r>
      <w:r>
        <w:rPr>
          <w:spacing w:val="-14"/>
          <w:sz w:val="24"/>
        </w:rPr>
        <w:t xml:space="preserve"> </w:t>
      </w:r>
      <w:r>
        <w:rPr>
          <w:sz w:val="24"/>
        </w:rPr>
        <w:t>cuadernos,</w:t>
      </w:r>
      <w:r>
        <w:rPr>
          <w:spacing w:val="-14"/>
          <w:sz w:val="24"/>
        </w:rPr>
        <w:t xml:space="preserve"> </w:t>
      </w:r>
      <w:r>
        <w:rPr>
          <w:sz w:val="24"/>
        </w:rPr>
        <w:t>apuntes,</w:t>
      </w:r>
      <w:r>
        <w:rPr>
          <w:spacing w:val="-13"/>
          <w:sz w:val="24"/>
        </w:rPr>
        <w:t xml:space="preserve"> </w:t>
      </w:r>
      <w:r>
        <w:rPr>
          <w:sz w:val="24"/>
        </w:rPr>
        <w:t>al</w:t>
      </w:r>
      <w:r>
        <w:rPr>
          <w:spacing w:val="-14"/>
          <w:sz w:val="24"/>
        </w:rPr>
        <w:t xml:space="preserve"> </w:t>
      </w:r>
      <w:r>
        <w:rPr>
          <w:sz w:val="24"/>
        </w:rPr>
        <w:t>día</w:t>
      </w:r>
      <w:r>
        <w:rPr>
          <w:spacing w:val="-12"/>
          <w:sz w:val="24"/>
        </w:rPr>
        <w:t xml:space="preserve"> </w:t>
      </w:r>
      <w:r>
        <w:rPr>
          <w:sz w:val="24"/>
        </w:rPr>
        <w:t>y</w:t>
      </w:r>
      <w:r>
        <w:rPr>
          <w:spacing w:val="-15"/>
          <w:sz w:val="24"/>
        </w:rPr>
        <w:t xml:space="preserve"> </w:t>
      </w:r>
      <w:r>
        <w:rPr>
          <w:sz w:val="24"/>
        </w:rPr>
        <w:t>bien</w:t>
      </w:r>
      <w:r>
        <w:rPr>
          <w:spacing w:val="-8"/>
          <w:sz w:val="24"/>
        </w:rPr>
        <w:t xml:space="preserve"> </w:t>
      </w:r>
      <w:r>
        <w:rPr>
          <w:spacing w:val="-2"/>
          <w:sz w:val="24"/>
        </w:rPr>
        <w:t>presentados.</w:t>
      </w:r>
    </w:p>
    <w:p w14:paraId="77A21601" w14:textId="77777777" w:rsidR="00151A9B" w:rsidRDefault="003763FC" w:rsidP="00E01DE9">
      <w:pPr>
        <w:pStyle w:val="Prrafodelista"/>
        <w:numPr>
          <w:ilvl w:val="0"/>
          <w:numId w:val="65"/>
        </w:numPr>
        <w:tabs>
          <w:tab w:val="left" w:pos="1106"/>
        </w:tabs>
        <w:spacing w:line="286" w:lineRule="exact"/>
        <w:ind w:left="1105" w:hanging="227"/>
        <w:rPr>
          <w:sz w:val="24"/>
        </w:rPr>
      </w:pPr>
      <w:r>
        <w:rPr>
          <w:sz w:val="24"/>
        </w:rPr>
        <w:lastRenderedPageBreak/>
        <w:t>No</w:t>
      </w:r>
      <w:r>
        <w:rPr>
          <w:spacing w:val="-20"/>
          <w:sz w:val="24"/>
        </w:rPr>
        <w:t xml:space="preserve"> </w:t>
      </w:r>
      <w:r>
        <w:rPr>
          <w:sz w:val="24"/>
        </w:rPr>
        <w:t>desarrollar</w:t>
      </w:r>
      <w:r>
        <w:rPr>
          <w:spacing w:val="-14"/>
          <w:sz w:val="24"/>
        </w:rPr>
        <w:t xml:space="preserve"> </w:t>
      </w:r>
      <w:r>
        <w:rPr>
          <w:sz w:val="24"/>
        </w:rPr>
        <w:t>las</w:t>
      </w:r>
      <w:r>
        <w:rPr>
          <w:spacing w:val="-14"/>
          <w:sz w:val="24"/>
        </w:rPr>
        <w:t xml:space="preserve"> </w:t>
      </w:r>
      <w:r>
        <w:rPr>
          <w:sz w:val="24"/>
        </w:rPr>
        <w:t>actividades</w:t>
      </w:r>
      <w:r>
        <w:rPr>
          <w:spacing w:val="-13"/>
          <w:sz w:val="24"/>
        </w:rPr>
        <w:t xml:space="preserve"> </w:t>
      </w:r>
      <w:r>
        <w:rPr>
          <w:sz w:val="24"/>
        </w:rPr>
        <w:t>programadas</w:t>
      </w:r>
      <w:r>
        <w:rPr>
          <w:spacing w:val="-14"/>
          <w:sz w:val="24"/>
        </w:rPr>
        <w:t xml:space="preserve"> </w:t>
      </w:r>
      <w:r>
        <w:rPr>
          <w:sz w:val="24"/>
        </w:rPr>
        <w:t>para</w:t>
      </w:r>
      <w:r>
        <w:rPr>
          <w:spacing w:val="-13"/>
          <w:sz w:val="24"/>
        </w:rPr>
        <w:t xml:space="preserve"> </w:t>
      </w:r>
      <w:r>
        <w:rPr>
          <w:sz w:val="24"/>
        </w:rPr>
        <w:t>la</w:t>
      </w:r>
      <w:r>
        <w:rPr>
          <w:spacing w:val="-13"/>
          <w:sz w:val="24"/>
        </w:rPr>
        <w:t xml:space="preserve"> </w:t>
      </w:r>
      <w:r>
        <w:rPr>
          <w:spacing w:val="-2"/>
          <w:sz w:val="24"/>
        </w:rPr>
        <w:t>clase.</w:t>
      </w:r>
    </w:p>
    <w:p w14:paraId="20330D6A" w14:textId="77777777" w:rsidR="00151A9B" w:rsidRDefault="003763FC" w:rsidP="00E01DE9">
      <w:pPr>
        <w:pStyle w:val="Prrafodelista"/>
        <w:numPr>
          <w:ilvl w:val="0"/>
          <w:numId w:val="65"/>
        </w:numPr>
        <w:tabs>
          <w:tab w:val="left" w:pos="1188"/>
        </w:tabs>
        <w:spacing w:line="244" w:lineRule="auto"/>
        <w:ind w:right="1202" w:firstLine="0"/>
        <w:rPr>
          <w:sz w:val="24"/>
        </w:rPr>
      </w:pPr>
      <w:r>
        <w:rPr>
          <w:sz w:val="24"/>
        </w:rPr>
        <w:t>Presentarse</w:t>
      </w:r>
      <w:r>
        <w:rPr>
          <w:spacing w:val="35"/>
          <w:sz w:val="24"/>
        </w:rPr>
        <w:t xml:space="preserve"> </w:t>
      </w:r>
      <w:r>
        <w:rPr>
          <w:sz w:val="24"/>
        </w:rPr>
        <w:t>a</w:t>
      </w:r>
      <w:r>
        <w:rPr>
          <w:spacing w:val="33"/>
          <w:sz w:val="24"/>
        </w:rPr>
        <w:t xml:space="preserve"> </w:t>
      </w:r>
      <w:r>
        <w:rPr>
          <w:sz w:val="24"/>
        </w:rPr>
        <w:t>clases</w:t>
      </w:r>
      <w:r>
        <w:rPr>
          <w:spacing w:val="36"/>
          <w:sz w:val="24"/>
        </w:rPr>
        <w:t xml:space="preserve"> </w:t>
      </w:r>
      <w:r>
        <w:rPr>
          <w:sz w:val="24"/>
        </w:rPr>
        <w:t>sin</w:t>
      </w:r>
      <w:r>
        <w:rPr>
          <w:spacing w:val="38"/>
          <w:sz w:val="24"/>
        </w:rPr>
        <w:t xml:space="preserve"> </w:t>
      </w:r>
      <w:r>
        <w:rPr>
          <w:sz w:val="24"/>
        </w:rPr>
        <w:t>los</w:t>
      </w:r>
      <w:r>
        <w:rPr>
          <w:spacing w:val="31"/>
          <w:sz w:val="24"/>
        </w:rPr>
        <w:t xml:space="preserve"> </w:t>
      </w:r>
      <w:r>
        <w:rPr>
          <w:sz w:val="24"/>
        </w:rPr>
        <w:t>materiales</w:t>
      </w:r>
      <w:r>
        <w:rPr>
          <w:spacing w:val="32"/>
          <w:sz w:val="24"/>
        </w:rPr>
        <w:t xml:space="preserve"> </w:t>
      </w:r>
      <w:r>
        <w:rPr>
          <w:sz w:val="24"/>
        </w:rPr>
        <w:t>para</w:t>
      </w:r>
      <w:r>
        <w:rPr>
          <w:spacing w:val="34"/>
          <w:sz w:val="24"/>
        </w:rPr>
        <w:t xml:space="preserve"> </w:t>
      </w:r>
      <w:r>
        <w:rPr>
          <w:sz w:val="24"/>
        </w:rPr>
        <w:t>el</w:t>
      </w:r>
      <w:r>
        <w:rPr>
          <w:spacing w:val="31"/>
          <w:sz w:val="24"/>
        </w:rPr>
        <w:t xml:space="preserve"> </w:t>
      </w:r>
      <w:r>
        <w:rPr>
          <w:sz w:val="24"/>
        </w:rPr>
        <w:t>desarrollo</w:t>
      </w:r>
      <w:r>
        <w:rPr>
          <w:spacing w:val="37"/>
          <w:sz w:val="24"/>
        </w:rPr>
        <w:t xml:space="preserve"> </w:t>
      </w:r>
      <w:r>
        <w:rPr>
          <w:sz w:val="24"/>
        </w:rPr>
        <w:t>de</w:t>
      </w:r>
      <w:r>
        <w:rPr>
          <w:spacing w:val="29"/>
          <w:sz w:val="24"/>
        </w:rPr>
        <w:t xml:space="preserve"> </w:t>
      </w:r>
      <w:r>
        <w:rPr>
          <w:sz w:val="24"/>
        </w:rPr>
        <w:t>cada</w:t>
      </w:r>
      <w:r>
        <w:rPr>
          <w:spacing w:val="34"/>
          <w:sz w:val="24"/>
        </w:rPr>
        <w:t xml:space="preserve"> </w:t>
      </w:r>
      <w:r>
        <w:rPr>
          <w:sz w:val="24"/>
        </w:rPr>
        <w:t>asignatura</w:t>
      </w:r>
      <w:r>
        <w:rPr>
          <w:spacing w:val="35"/>
          <w:sz w:val="24"/>
        </w:rPr>
        <w:t xml:space="preserve"> </w:t>
      </w:r>
      <w:r>
        <w:rPr>
          <w:sz w:val="24"/>
        </w:rPr>
        <w:t>o</w:t>
      </w:r>
      <w:r>
        <w:rPr>
          <w:spacing w:val="31"/>
          <w:sz w:val="24"/>
        </w:rPr>
        <w:t xml:space="preserve"> </w:t>
      </w:r>
      <w:r>
        <w:rPr>
          <w:sz w:val="24"/>
        </w:rPr>
        <w:t>los solicitados especialmente para laboratorio de ciencias y talleres artísticos.</w:t>
      </w:r>
    </w:p>
    <w:p w14:paraId="61966875" w14:textId="77777777" w:rsidR="00151A9B" w:rsidRDefault="00151A9B" w:rsidP="003660A6">
      <w:pPr>
        <w:pStyle w:val="Textoindependiente"/>
        <w:spacing w:before="8"/>
        <w:jc w:val="both"/>
        <w:rPr>
          <w:sz w:val="22"/>
        </w:rPr>
      </w:pPr>
    </w:p>
    <w:p w14:paraId="62323F3F" w14:textId="77777777" w:rsidR="00151A9B" w:rsidRDefault="003763FC" w:rsidP="00E01DE9">
      <w:pPr>
        <w:pStyle w:val="Ttulo4"/>
        <w:numPr>
          <w:ilvl w:val="1"/>
          <w:numId w:val="67"/>
        </w:numPr>
        <w:tabs>
          <w:tab w:val="left" w:pos="1245"/>
        </w:tabs>
        <w:jc w:val="both"/>
      </w:pPr>
      <w:bookmarkStart w:id="164" w:name="3.2_PROCEDIMIENTO:"/>
      <w:bookmarkEnd w:id="164"/>
      <w:r>
        <w:rPr>
          <w:spacing w:val="-2"/>
        </w:rPr>
        <w:t>PROCEDIMIENTO:</w:t>
      </w:r>
    </w:p>
    <w:p w14:paraId="3CB13F8F" w14:textId="77777777" w:rsidR="00151A9B" w:rsidRDefault="00151A9B" w:rsidP="003660A6">
      <w:pPr>
        <w:pStyle w:val="Textoindependiente"/>
        <w:jc w:val="both"/>
        <w:rPr>
          <w:b/>
        </w:rPr>
      </w:pPr>
    </w:p>
    <w:p w14:paraId="76E02B76" w14:textId="77777777" w:rsidR="00151A9B" w:rsidRDefault="003763FC" w:rsidP="00E01DE9">
      <w:pPr>
        <w:pStyle w:val="Prrafodelista"/>
        <w:numPr>
          <w:ilvl w:val="0"/>
          <w:numId w:val="64"/>
        </w:numPr>
        <w:tabs>
          <w:tab w:val="left" w:pos="1130"/>
        </w:tabs>
        <w:ind w:right="987" w:firstLine="0"/>
        <w:rPr>
          <w:sz w:val="24"/>
        </w:rPr>
      </w:pPr>
      <w:r>
        <w:rPr>
          <w:sz w:val="24"/>
        </w:rPr>
        <w:t>Los estudiantes que se presenten</w:t>
      </w:r>
      <w:r>
        <w:rPr>
          <w:spacing w:val="-1"/>
          <w:sz w:val="24"/>
        </w:rPr>
        <w:t xml:space="preserve"> </w:t>
      </w:r>
      <w:r>
        <w:rPr>
          <w:sz w:val="24"/>
        </w:rPr>
        <w:t>reiteradamente sin</w:t>
      </w:r>
      <w:r>
        <w:rPr>
          <w:spacing w:val="-2"/>
          <w:sz w:val="24"/>
        </w:rPr>
        <w:t xml:space="preserve"> </w:t>
      </w:r>
      <w:r>
        <w:rPr>
          <w:sz w:val="24"/>
        </w:rPr>
        <w:t>sus tareas,</w:t>
      </w:r>
      <w:r>
        <w:rPr>
          <w:spacing w:val="-3"/>
          <w:sz w:val="24"/>
        </w:rPr>
        <w:t xml:space="preserve"> </w:t>
      </w:r>
      <w:r>
        <w:rPr>
          <w:sz w:val="24"/>
        </w:rPr>
        <w:t>sin</w:t>
      </w:r>
      <w:r>
        <w:rPr>
          <w:spacing w:val="-2"/>
          <w:sz w:val="24"/>
        </w:rPr>
        <w:t xml:space="preserve"> </w:t>
      </w:r>
      <w:r>
        <w:rPr>
          <w:sz w:val="24"/>
        </w:rPr>
        <w:t>cuadernos, textos o útiles de trabajo solicitados con anterioridad, deberán ser registrados en su hoja de vida, por el profesor que corresponda.</w:t>
      </w:r>
    </w:p>
    <w:p w14:paraId="10F037E5" w14:textId="77777777" w:rsidR="00151A9B" w:rsidRDefault="003763FC" w:rsidP="00E01DE9">
      <w:pPr>
        <w:pStyle w:val="Prrafodelista"/>
        <w:numPr>
          <w:ilvl w:val="0"/>
          <w:numId w:val="64"/>
        </w:numPr>
        <w:tabs>
          <w:tab w:val="left" w:pos="1135"/>
        </w:tabs>
        <w:ind w:right="1008" w:firstLine="0"/>
        <w:rPr>
          <w:sz w:val="24"/>
        </w:rPr>
      </w:pPr>
      <w:r>
        <w:rPr>
          <w:sz w:val="24"/>
        </w:rPr>
        <w:t>La reiteración de este incumplimiento obligará al profesor</w:t>
      </w:r>
      <w:r>
        <w:rPr>
          <w:spacing w:val="-1"/>
          <w:sz w:val="24"/>
        </w:rPr>
        <w:t xml:space="preserve"> </w:t>
      </w:r>
      <w:r>
        <w:rPr>
          <w:sz w:val="24"/>
        </w:rPr>
        <w:t>jefe o profesor de asignatura a comunicar esta situación al apoderado en forma personal o por escrito y asumir compromisos que esto no se repetirá.</w:t>
      </w:r>
    </w:p>
    <w:p w14:paraId="6A9D0090" w14:textId="77777777" w:rsidR="00151A9B" w:rsidRDefault="00151A9B" w:rsidP="003660A6">
      <w:pPr>
        <w:pStyle w:val="Textoindependiente"/>
        <w:spacing w:before="11"/>
        <w:jc w:val="both"/>
        <w:rPr>
          <w:sz w:val="23"/>
        </w:rPr>
      </w:pPr>
    </w:p>
    <w:p w14:paraId="242B933E" w14:textId="77777777" w:rsidR="00151A9B" w:rsidRDefault="003763FC" w:rsidP="00E01DE9">
      <w:pPr>
        <w:pStyle w:val="Ttulo4"/>
        <w:numPr>
          <w:ilvl w:val="0"/>
          <w:numId w:val="67"/>
        </w:numPr>
        <w:tabs>
          <w:tab w:val="left" w:pos="1058"/>
        </w:tabs>
        <w:ind w:hanging="179"/>
        <w:jc w:val="both"/>
      </w:pPr>
      <w:bookmarkStart w:id="165" w:name="4_._NORMA:_USAR_EL_UNIFORME_OFICIAL_DEL_"/>
      <w:bookmarkEnd w:id="165"/>
      <w:r>
        <w:rPr>
          <w:i/>
        </w:rPr>
        <w:t>.</w:t>
      </w:r>
      <w:r>
        <w:rPr>
          <w:i/>
          <w:spacing w:val="-5"/>
        </w:rPr>
        <w:t xml:space="preserve"> </w:t>
      </w:r>
      <w:r>
        <w:t>NORMA:</w:t>
      </w:r>
      <w:r>
        <w:rPr>
          <w:spacing w:val="-11"/>
        </w:rPr>
        <w:t xml:space="preserve"> </w:t>
      </w:r>
      <w:r>
        <w:t>USAR</w:t>
      </w:r>
      <w:r>
        <w:rPr>
          <w:spacing w:val="-11"/>
        </w:rPr>
        <w:t xml:space="preserve"> </w:t>
      </w:r>
      <w:r>
        <w:t>EL</w:t>
      </w:r>
      <w:r>
        <w:rPr>
          <w:spacing w:val="-17"/>
        </w:rPr>
        <w:t xml:space="preserve"> </w:t>
      </w:r>
      <w:r>
        <w:t>UNIFORME</w:t>
      </w:r>
      <w:r>
        <w:rPr>
          <w:spacing w:val="-8"/>
        </w:rPr>
        <w:t xml:space="preserve"> </w:t>
      </w:r>
      <w:r>
        <w:t>OFICIAL</w:t>
      </w:r>
      <w:r>
        <w:rPr>
          <w:spacing w:val="-12"/>
        </w:rPr>
        <w:t xml:space="preserve"> </w:t>
      </w:r>
      <w:r>
        <w:t>DEL</w:t>
      </w:r>
      <w:r>
        <w:rPr>
          <w:spacing w:val="-16"/>
        </w:rPr>
        <w:t xml:space="preserve"> </w:t>
      </w:r>
      <w:r>
        <w:rPr>
          <w:spacing w:val="-2"/>
        </w:rPr>
        <w:t>COLEGIO</w:t>
      </w:r>
    </w:p>
    <w:p w14:paraId="36BC7FD3" w14:textId="77777777" w:rsidR="00151A9B" w:rsidRDefault="00151A9B" w:rsidP="003660A6">
      <w:pPr>
        <w:pStyle w:val="Textoindependiente"/>
        <w:spacing w:before="2"/>
        <w:jc w:val="both"/>
        <w:rPr>
          <w:b/>
          <w:sz w:val="29"/>
        </w:rPr>
      </w:pPr>
    </w:p>
    <w:p w14:paraId="7880945F" w14:textId="77777777" w:rsidR="00151A9B" w:rsidRDefault="003763FC" w:rsidP="003660A6">
      <w:pPr>
        <w:pStyle w:val="Textoindependiente"/>
        <w:ind w:left="884"/>
        <w:jc w:val="both"/>
      </w:pPr>
      <w:r>
        <w:rPr>
          <w:spacing w:val="-2"/>
        </w:rPr>
        <w:t>Los</w:t>
      </w:r>
      <w:r>
        <w:rPr>
          <w:spacing w:val="-7"/>
        </w:rPr>
        <w:t xml:space="preserve"> </w:t>
      </w:r>
      <w:r>
        <w:rPr>
          <w:spacing w:val="-2"/>
        </w:rPr>
        <w:t>estudiantes deben:</w:t>
      </w:r>
    </w:p>
    <w:p w14:paraId="77C8EEBA" w14:textId="77777777" w:rsidR="00151A9B" w:rsidRDefault="003763FC" w:rsidP="003660A6">
      <w:pPr>
        <w:pStyle w:val="Textoindependiente"/>
        <w:ind w:left="884" w:right="983"/>
        <w:jc w:val="both"/>
      </w:pPr>
      <w:r>
        <w:t>El</w:t>
      </w:r>
      <w:r>
        <w:rPr>
          <w:spacing w:val="-14"/>
        </w:rPr>
        <w:t xml:space="preserve"> </w:t>
      </w:r>
      <w:r>
        <w:t>uniforme</w:t>
      </w:r>
      <w:r>
        <w:rPr>
          <w:spacing w:val="-14"/>
        </w:rPr>
        <w:t xml:space="preserve"> </w:t>
      </w:r>
      <w:r>
        <w:t>de</w:t>
      </w:r>
      <w:r>
        <w:rPr>
          <w:spacing w:val="-13"/>
        </w:rPr>
        <w:t xml:space="preserve"> </w:t>
      </w:r>
      <w:r>
        <w:t>uso</w:t>
      </w:r>
      <w:r>
        <w:rPr>
          <w:spacing w:val="-14"/>
        </w:rPr>
        <w:t xml:space="preserve"> </w:t>
      </w:r>
      <w:r>
        <w:t>diario</w:t>
      </w:r>
      <w:r>
        <w:rPr>
          <w:spacing w:val="-13"/>
        </w:rPr>
        <w:t xml:space="preserve"> </w:t>
      </w:r>
      <w:r>
        <w:t>será</w:t>
      </w:r>
      <w:r>
        <w:rPr>
          <w:spacing w:val="-14"/>
        </w:rPr>
        <w:t xml:space="preserve"> </w:t>
      </w:r>
      <w:r>
        <w:t>para</w:t>
      </w:r>
      <w:r>
        <w:rPr>
          <w:spacing w:val="-10"/>
        </w:rPr>
        <w:t xml:space="preserve"> </w:t>
      </w:r>
      <w:r>
        <w:t>niño/a</w:t>
      </w:r>
      <w:r>
        <w:rPr>
          <w:spacing w:val="-14"/>
        </w:rPr>
        <w:t xml:space="preserve"> </w:t>
      </w:r>
      <w:r>
        <w:t>el</w:t>
      </w:r>
      <w:r>
        <w:rPr>
          <w:spacing w:val="-14"/>
        </w:rPr>
        <w:t xml:space="preserve"> </w:t>
      </w:r>
      <w:r>
        <w:t>buzo</w:t>
      </w:r>
      <w:r>
        <w:rPr>
          <w:spacing w:val="-10"/>
        </w:rPr>
        <w:t xml:space="preserve"> </w:t>
      </w:r>
      <w:r>
        <w:t>de</w:t>
      </w:r>
      <w:r>
        <w:rPr>
          <w:spacing w:val="-9"/>
        </w:rPr>
        <w:t xml:space="preserve"> </w:t>
      </w:r>
      <w:r>
        <w:t>color</w:t>
      </w:r>
      <w:r>
        <w:rPr>
          <w:spacing w:val="-14"/>
        </w:rPr>
        <w:t xml:space="preserve"> </w:t>
      </w:r>
      <w:r>
        <w:t>café</w:t>
      </w:r>
      <w:r>
        <w:rPr>
          <w:spacing w:val="-9"/>
        </w:rPr>
        <w:t xml:space="preserve"> </w:t>
      </w:r>
      <w:r>
        <w:t>(</w:t>
      </w:r>
      <w:proofErr w:type="spellStart"/>
      <w:r>
        <w:t>polera</w:t>
      </w:r>
      <w:proofErr w:type="spellEnd"/>
      <w:r>
        <w:t>,</w:t>
      </w:r>
      <w:r>
        <w:rPr>
          <w:spacing w:val="-14"/>
        </w:rPr>
        <w:t xml:space="preserve"> </w:t>
      </w:r>
      <w:r>
        <w:t>pantalón</w:t>
      </w:r>
      <w:r>
        <w:rPr>
          <w:spacing w:val="-10"/>
        </w:rPr>
        <w:t xml:space="preserve"> </w:t>
      </w:r>
      <w:r>
        <w:t>y</w:t>
      </w:r>
      <w:r>
        <w:rPr>
          <w:spacing w:val="-3"/>
        </w:rPr>
        <w:t xml:space="preserve"> </w:t>
      </w:r>
      <w:proofErr w:type="spellStart"/>
      <w:r>
        <w:t>polerón</w:t>
      </w:r>
      <w:proofErr w:type="spellEnd"/>
      <w:r>
        <w:t>), que tiene el logo e insignia del</w:t>
      </w:r>
      <w:r>
        <w:rPr>
          <w:spacing w:val="-1"/>
        </w:rPr>
        <w:t xml:space="preserve"> </w:t>
      </w:r>
      <w:r>
        <w:t>colegio,</w:t>
      </w:r>
      <w:r>
        <w:rPr>
          <w:spacing w:val="-1"/>
        </w:rPr>
        <w:t xml:space="preserve"> </w:t>
      </w:r>
      <w:r>
        <w:t>en lo posible rotulado con el nombre y apellido del estudiante,</w:t>
      </w:r>
      <w:r>
        <w:rPr>
          <w:spacing w:val="-6"/>
        </w:rPr>
        <w:t xml:space="preserve"> </w:t>
      </w:r>
      <w:r>
        <w:t>con</w:t>
      </w:r>
      <w:r>
        <w:rPr>
          <w:spacing w:val="-10"/>
        </w:rPr>
        <w:t xml:space="preserve"> </w:t>
      </w:r>
      <w:r>
        <w:t>zapatilla</w:t>
      </w:r>
      <w:r>
        <w:rPr>
          <w:spacing w:val="-4"/>
        </w:rPr>
        <w:t xml:space="preserve"> </w:t>
      </w:r>
      <w:r>
        <w:t>o</w:t>
      </w:r>
      <w:r>
        <w:rPr>
          <w:spacing w:val="-7"/>
        </w:rPr>
        <w:t xml:space="preserve"> </w:t>
      </w:r>
      <w:r>
        <w:t>zapato</w:t>
      </w:r>
      <w:r>
        <w:rPr>
          <w:spacing w:val="-1"/>
        </w:rPr>
        <w:t xml:space="preserve"> </w:t>
      </w:r>
      <w:r>
        <w:t>cómodo,</w:t>
      </w:r>
      <w:r>
        <w:rPr>
          <w:spacing w:val="-7"/>
        </w:rPr>
        <w:t xml:space="preserve"> </w:t>
      </w:r>
      <w:r>
        <w:t>el</w:t>
      </w:r>
      <w:r>
        <w:rPr>
          <w:spacing w:val="-12"/>
        </w:rPr>
        <w:t xml:space="preserve"> </w:t>
      </w:r>
      <w:r>
        <w:t>podrá</w:t>
      </w:r>
      <w:r>
        <w:rPr>
          <w:spacing w:val="-4"/>
        </w:rPr>
        <w:t xml:space="preserve"> </w:t>
      </w:r>
      <w:r>
        <w:t>utilizar</w:t>
      </w:r>
      <w:r>
        <w:rPr>
          <w:spacing w:val="-6"/>
        </w:rPr>
        <w:t xml:space="preserve"> </w:t>
      </w:r>
      <w:r>
        <w:t>para</w:t>
      </w:r>
      <w:r>
        <w:rPr>
          <w:spacing w:val="-5"/>
        </w:rPr>
        <w:t xml:space="preserve"> </w:t>
      </w:r>
      <w:r>
        <w:t>la</w:t>
      </w:r>
      <w:r>
        <w:rPr>
          <w:spacing w:val="-10"/>
        </w:rPr>
        <w:t xml:space="preserve"> </w:t>
      </w:r>
      <w:r>
        <w:t>asignatura</w:t>
      </w:r>
      <w:r>
        <w:rPr>
          <w:spacing w:val="-3"/>
        </w:rPr>
        <w:t xml:space="preserve"> </w:t>
      </w:r>
      <w:r>
        <w:t>de</w:t>
      </w:r>
      <w:r>
        <w:rPr>
          <w:spacing w:val="-4"/>
        </w:rPr>
        <w:t xml:space="preserve"> </w:t>
      </w:r>
      <w:r>
        <w:t>Educación física o Deporte y el resto de actividades</w:t>
      </w:r>
    </w:p>
    <w:p w14:paraId="727B5D43" w14:textId="77777777" w:rsidR="00151A9B" w:rsidRDefault="00151A9B" w:rsidP="003660A6">
      <w:pPr>
        <w:pStyle w:val="Textoindependiente"/>
        <w:spacing w:before="7"/>
        <w:jc w:val="both"/>
        <w:rPr>
          <w:sz w:val="23"/>
        </w:rPr>
      </w:pPr>
    </w:p>
    <w:p w14:paraId="01B5D1BF" w14:textId="77777777" w:rsidR="00151A9B" w:rsidRDefault="003763FC" w:rsidP="003660A6">
      <w:pPr>
        <w:pStyle w:val="Textoindependiente"/>
        <w:ind w:left="884" w:right="1027"/>
        <w:jc w:val="both"/>
      </w:pPr>
      <w:r>
        <w:t xml:space="preserve">Para la uniforme forma se podrá además considerar como uniforme escolar del colegio Ángel de Peredo a la falda café cuadrille y plisada, pantalón plomo, </w:t>
      </w:r>
      <w:proofErr w:type="spellStart"/>
      <w:r>
        <w:t>polerón</w:t>
      </w:r>
      <w:proofErr w:type="spellEnd"/>
      <w:r>
        <w:t xml:space="preserve"> café, </w:t>
      </w:r>
      <w:proofErr w:type="spellStart"/>
      <w:r>
        <w:t>polera</w:t>
      </w:r>
      <w:proofErr w:type="spellEnd"/>
      <w:r>
        <w:t xml:space="preserve"> beige, calcetas café y zapato escolar negro.</w:t>
      </w:r>
    </w:p>
    <w:p w14:paraId="373C5059" w14:textId="606CBACE" w:rsidR="00BC6BF3" w:rsidRDefault="00BC6BF3" w:rsidP="003660A6">
      <w:pPr>
        <w:jc w:val="both"/>
      </w:pPr>
    </w:p>
    <w:p w14:paraId="09006EBD" w14:textId="77777777" w:rsidR="00151A9B" w:rsidRDefault="003763FC" w:rsidP="003660A6">
      <w:pPr>
        <w:pStyle w:val="Textoindependiente"/>
        <w:spacing w:before="52" w:line="244" w:lineRule="auto"/>
        <w:ind w:left="884" w:right="961"/>
        <w:jc w:val="both"/>
      </w:pPr>
      <w:r>
        <w:t>Además,</w:t>
      </w:r>
      <w:r>
        <w:rPr>
          <w:spacing w:val="24"/>
        </w:rPr>
        <w:t xml:space="preserve"> </w:t>
      </w:r>
      <w:r>
        <w:t>debe</w:t>
      </w:r>
      <w:r>
        <w:rPr>
          <w:spacing w:val="31"/>
        </w:rPr>
        <w:t xml:space="preserve"> </w:t>
      </w:r>
      <w:r>
        <w:t>asistir</w:t>
      </w:r>
      <w:r>
        <w:rPr>
          <w:spacing w:val="38"/>
        </w:rPr>
        <w:t xml:space="preserve"> </w:t>
      </w:r>
      <w:r>
        <w:t>de</w:t>
      </w:r>
      <w:r>
        <w:rPr>
          <w:spacing w:val="31"/>
        </w:rPr>
        <w:t xml:space="preserve"> </w:t>
      </w:r>
      <w:r>
        <w:t>forma</w:t>
      </w:r>
      <w:r>
        <w:rPr>
          <w:spacing w:val="32"/>
        </w:rPr>
        <w:t xml:space="preserve"> </w:t>
      </w:r>
      <w:r>
        <w:t>diaria</w:t>
      </w:r>
      <w:r>
        <w:rPr>
          <w:spacing w:val="35"/>
        </w:rPr>
        <w:t xml:space="preserve"> </w:t>
      </w:r>
      <w:r>
        <w:t>con</w:t>
      </w:r>
      <w:r>
        <w:rPr>
          <w:spacing w:val="34"/>
        </w:rPr>
        <w:t xml:space="preserve"> </w:t>
      </w:r>
      <w:r>
        <w:t>el</w:t>
      </w:r>
      <w:r>
        <w:rPr>
          <w:spacing w:val="33"/>
        </w:rPr>
        <w:t xml:space="preserve"> </w:t>
      </w:r>
      <w:r>
        <w:t>delantal</w:t>
      </w:r>
      <w:r>
        <w:rPr>
          <w:spacing w:val="29"/>
        </w:rPr>
        <w:t xml:space="preserve"> </w:t>
      </w:r>
      <w:r>
        <w:t>blanco</w:t>
      </w:r>
      <w:r>
        <w:rPr>
          <w:spacing w:val="37"/>
        </w:rPr>
        <w:t xml:space="preserve"> </w:t>
      </w:r>
      <w:r>
        <w:t>con</w:t>
      </w:r>
      <w:r>
        <w:rPr>
          <w:spacing w:val="29"/>
        </w:rPr>
        <w:t xml:space="preserve"> </w:t>
      </w:r>
      <w:r>
        <w:t>el</w:t>
      </w:r>
      <w:r>
        <w:rPr>
          <w:spacing w:val="29"/>
        </w:rPr>
        <w:t xml:space="preserve"> </w:t>
      </w:r>
      <w:r>
        <w:t>fin</w:t>
      </w:r>
      <w:r>
        <w:rPr>
          <w:spacing w:val="29"/>
        </w:rPr>
        <w:t xml:space="preserve"> </w:t>
      </w:r>
      <w:r>
        <w:t>de</w:t>
      </w:r>
      <w:r>
        <w:rPr>
          <w:spacing w:val="31"/>
        </w:rPr>
        <w:t xml:space="preserve"> </w:t>
      </w:r>
      <w:r>
        <w:t>proteger</w:t>
      </w:r>
      <w:r>
        <w:rPr>
          <w:spacing w:val="34"/>
        </w:rPr>
        <w:t xml:space="preserve"> </w:t>
      </w:r>
      <w:r>
        <w:t>su uniforme diario y formal.</w:t>
      </w:r>
    </w:p>
    <w:p w14:paraId="70A50E44" w14:textId="77777777" w:rsidR="00151A9B" w:rsidRDefault="003763FC" w:rsidP="00E01DE9">
      <w:pPr>
        <w:pStyle w:val="Ttulo4"/>
        <w:numPr>
          <w:ilvl w:val="1"/>
          <w:numId w:val="67"/>
        </w:numPr>
        <w:tabs>
          <w:tab w:val="left" w:pos="1245"/>
        </w:tabs>
        <w:spacing w:before="8" w:line="290" w:lineRule="exact"/>
        <w:jc w:val="both"/>
      </w:pPr>
      <w:bookmarkStart w:id="166" w:name="4.1_FALTAS:"/>
      <w:bookmarkEnd w:id="166"/>
      <w:r>
        <w:rPr>
          <w:spacing w:val="-2"/>
        </w:rPr>
        <w:t>FALTAS:</w:t>
      </w:r>
    </w:p>
    <w:p w14:paraId="07213D18" w14:textId="77777777" w:rsidR="00151A9B" w:rsidRDefault="003763FC" w:rsidP="00E01DE9">
      <w:pPr>
        <w:pStyle w:val="Prrafodelista"/>
        <w:numPr>
          <w:ilvl w:val="2"/>
          <w:numId w:val="67"/>
        </w:numPr>
        <w:tabs>
          <w:tab w:val="left" w:pos="1605"/>
        </w:tabs>
        <w:spacing w:line="288" w:lineRule="exact"/>
        <w:rPr>
          <w:sz w:val="24"/>
        </w:rPr>
      </w:pPr>
      <w:r>
        <w:rPr>
          <w:sz w:val="24"/>
        </w:rPr>
        <w:t>Presentarse</w:t>
      </w:r>
      <w:r>
        <w:rPr>
          <w:spacing w:val="-14"/>
          <w:sz w:val="24"/>
        </w:rPr>
        <w:t xml:space="preserve"> </w:t>
      </w:r>
      <w:r>
        <w:rPr>
          <w:sz w:val="24"/>
        </w:rPr>
        <w:t>a</w:t>
      </w:r>
      <w:r>
        <w:rPr>
          <w:spacing w:val="-14"/>
          <w:sz w:val="24"/>
        </w:rPr>
        <w:t xml:space="preserve"> </w:t>
      </w:r>
      <w:r>
        <w:rPr>
          <w:sz w:val="24"/>
        </w:rPr>
        <w:t>clases</w:t>
      </w:r>
      <w:r>
        <w:rPr>
          <w:spacing w:val="-11"/>
          <w:sz w:val="24"/>
        </w:rPr>
        <w:t xml:space="preserve"> </w:t>
      </w:r>
      <w:r>
        <w:rPr>
          <w:sz w:val="24"/>
        </w:rPr>
        <w:t>con</w:t>
      </w:r>
      <w:r>
        <w:rPr>
          <w:spacing w:val="-13"/>
          <w:sz w:val="24"/>
        </w:rPr>
        <w:t xml:space="preserve"> </w:t>
      </w:r>
      <w:r>
        <w:rPr>
          <w:sz w:val="24"/>
        </w:rPr>
        <w:t>el</w:t>
      </w:r>
      <w:r>
        <w:rPr>
          <w:spacing w:val="-14"/>
          <w:sz w:val="24"/>
        </w:rPr>
        <w:t xml:space="preserve"> </w:t>
      </w:r>
      <w:r>
        <w:rPr>
          <w:sz w:val="24"/>
        </w:rPr>
        <w:t>uniforme</w:t>
      </w:r>
      <w:r>
        <w:rPr>
          <w:spacing w:val="-7"/>
          <w:sz w:val="24"/>
        </w:rPr>
        <w:t xml:space="preserve"> </w:t>
      </w:r>
      <w:r>
        <w:rPr>
          <w:spacing w:val="-2"/>
          <w:sz w:val="24"/>
        </w:rPr>
        <w:t>sucio.</w:t>
      </w:r>
    </w:p>
    <w:p w14:paraId="213174E6" w14:textId="77777777" w:rsidR="00151A9B" w:rsidRDefault="003763FC" w:rsidP="00E01DE9">
      <w:pPr>
        <w:pStyle w:val="Prrafodelista"/>
        <w:numPr>
          <w:ilvl w:val="2"/>
          <w:numId w:val="67"/>
        </w:numPr>
        <w:tabs>
          <w:tab w:val="left" w:pos="1601"/>
        </w:tabs>
        <w:ind w:left="1600" w:right="1386" w:hanging="360"/>
        <w:rPr>
          <w:sz w:val="24"/>
        </w:rPr>
      </w:pPr>
      <w:r>
        <w:rPr>
          <w:sz w:val="24"/>
        </w:rPr>
        <w:t>Asistir</w:t>
      </w:r>
      <w:r>
        <w:rPr>
          <w:spacing w:val="-6"/>
          <w:sz w:val="24"/>
        </w:rPr>
        <w:t xml:space="preserve"> </w:t>
      </w:r>
      <w:r>
        <w:rPr>
          <w:sz w:val="24"/>
        </w:rPr>
        <w:t>al</w:t>
      </w:r>
      <w:r>
        <w:rPr>
          <w:spacing w:val="-7"/>
          <w:sz w:val="24"/>
        </w:rPr>
        <w:t xml:space="preserve"> </w:t>
      </w:r>
      <w:r>
        <w:rPr>
          <w:sz w:val="24"/>
        </w:rPr>
        <w:t>colegio</w:t>
      </w:r>
      <w:r>
        <w:rPr>
          <w:spacing w:val="-6"/>
          <w:sz w:val="24"/>
        </w:rPr>
        <w:t xml:space="preserve"> </w:t>
      </w:r>
      <w:r>
        <w:rPr>
          <w:sz w:val="24"/>
        </w:rPr>
        <w:t>con</w:t>
      </w:r>
      <w:r>
        <w:rPr>
          <w:spacing w:val="-6"/>
          <w:sz w:val="24"/>
        </w:rPr>
        <w:t xml:space="preserve"> </w:t>
      </w:r>
      <w:r>
        <w:rPr>
          <w:sz w:val="24"/>
        </w:rPr>
        <w:t>prendas</w:t>
      </w:r>
      <w:r>
        <w:rPr>
          <w:spacing w:val="-7"/>
          <w:sz w:val="24"/>
        </w:rPr>
        <w:t xml:space="preserve"> </w:t>
      </w:r>
      <w:r>
        <w:rPr>
          <w:sz w:val="24"/>
        </w:rPr>
        <w:t>de</w:t>
      </w:r>
      <w:r>
        <w:rPr>
          <w:spacing w:val="-5"/>
          <w:sz w:val="24"/>
        </w:rPr>
        <w:t xml:space="preserve"> </w:t>
      </w:r>
      <w:r>
        <w:rPr>
          <w:sz w:val="24"/>
        </w:rPr>
        <w:t>vestir</w:t>
      </w:r>
      <w:r>
        <w:rPr>
          <w:spacing w:val="-11"/>
          <w:sz w:val="24"/>
        </w:rPr>
        <w:t xml:space="preserve"> </w:t>
      </w:r>
      <w:r>
        <w:rPr>
          <w:sz w:val="24"/>
        </w:rPr>
        <w:t>que</w:t>
      </w:r>
      <w:r>
        <w:rPr>
          <w:spacing w:val="-5"/>
          <w:sz w:val="24"/>
        </w:rPr>
        <w:t xml:space="preserve"> </w:t>
      </w:r>
      <w:r>
        <w:rPr>
          <w:sz w:val="24"/>
        </w:rPr>
        <w:t>no</w:t>
      </w:r>
      <w:r>
        <w:rPr>
          <w:spacing w:val="-7"/>
          <w:sz w:val="24"/>
        </w:rPr>
        <w:t xml:space="preserve"> </w:t>
      </w:r>
      <w:r>
        <w:rPr>
          <w:sz w:val="24"/>
        </w:rPr>
        <w:t>correspondan</w:t>
      </w:r>
      <w:r>
        <w:rPr>
          <w:spacing w:val="-10"/>
          <w:sz w:val="24"/>
        </w:rPr>
        <w:t xml:space="preserve"> </w:t>
      </w:r>
      <w:r>
        <w:rPr>
          <w:sz w:val="24"/>
        </w:rPr>
        <w:t>al</w:t>
      </w:r>
      <w:r>
        <w:rPr>
          <w:spacing w:val="-7"/>
          <w:sz w:val="24"/>
        </w:rPr>
        <w:t xml:space="preserve"> </w:t>
      </w:r>
      <w:r>
        <w:rPr>
          <w:sz w:val="24"/>
        </w:rPr>
        <w:t>uniforme</w:t>
      </w:r>
      <w:r>
        <w:rPr>
          <w:spacing w:val="-8"/>
          <w:sz w:val="24"/>
        </w:rPr>
        <w:t xml:space="preserve"> </w:t>
      </w:r>
      <w:r>
        <w:rPr>
          <w:sz w:val="24"/>
        </w:rPr>
        <w:t>escolar establecido sin justificación de su apoderado.</w:t>
      </w:r>
    </w:p>
    <w:p w14:paraId="015E515B" w14:textId="77777777" w:rsidR="00151A9B" w:rsidRDefault="003763FC" w:rsidP="00E01DE9">
      <w:pPr>
        <w:pStyle w:val="Prrafodelista"/>
        <w:numPr>
          <w:ilvl w:val="2"/>
          <w:numId w:val="67"/>
        </w:numPr>
        <w:tabs>
          <w:tab w:val="left" w:pos="1601"/>
        </w:tabs>
        <w:spacing w:line="244" w:lineRule="auto"/>
        <w:ind w:left="1600" w:right="1760" w:hanging="360"/>
        <w:rPr>
          <w:sz w:val="24"/>
        </w:rPr>
      </w:pPr>
      <w:r>
        <w:rPr>
          <w:sz w:val="24"/>
        </w:rPr>
        <w:t>Utilización</w:t>
      </w:r>
      <w:r>
        <w:rPr>
          <w:spacing w:val="-7"/>
          <w:sz w:val="24"/>
        </w:rPr>
        <w:t xml:space="preserve"> </w:t>
      </w:r>
      <w:r>
        <w:rPr>
          <w:sz w:val="24"/>
        </w:rPr>
        <w:t>de</w:t>
      </w:r>
      <w:r>
        <w:rPr>
          <w:spacing w:val="-10"/>
          <w:sz w:val="24"/>
        </w:rPr>
        <w:t xml:space="preserve"> </w:t>
      </w:r>
      <w:r>
        <w:rPr>
          <w:sz w:val="24"/>
        </w:rPr>
        <w:t>ropas</w:t>
      </w:r>
      <w:r>
        <w:rPr>
          <w:spacing w:val="-8"/>
          <w:sz w:val="24"/>
        </w:rPr>
        <w:t xml:space="preserve"> </w:t>
      </w:r>
      <w:r>
        <w:rPr>
          <w:sz w:val="24"/>
        </w:rPr>
        <w:t>que</w:t>
      </w:r>
      <w:r>
        <w:rPr>
          <w:spacing w:val="-14"/>
          <w:sz w:val="24"/>
        </w:rPr>
        <w:t xml:space="preserve"> </w:t>
      </w:r>
      <w:r>
        <w:rPr>
          <w:sz w:val="24"/>
        </w:rPr>
        <w:t>contengan</w:t>
      </w:r>
      <w:r>
        <w:rPr>
          <w:spacing w:val="-11"/>
          <w:sz w:val="24"/>
        </w:rPr>
        <w:t xml:space="preserve"> </w:t>
      </w:r>
      <w:r>
        <w:rPr>
          <w:sz w:val="24"/>
        </w:rPr>
        <w:t>palabras,</w:t>
      </w:r>
      <w:r>
        <w:rPr>
          <w:spacing w:val="-8"/>
          <w:sz w:val="24"/>
        </w:rPr>
        <w:t xml:space="preserve"> </w:t>
      </w:r>
      <w:r>
        <w:rPr>
          <w:sz w:val="24"/>
        </w:rPr>
        <w:t>expresiones,</w:t>
      </w:r>
      <w:r>
        <w:rPr>
          <w:spacing w:val="-8"/>
          <w:sz w:val="24"/>
        </w:rPr>
        <w:t xml:space="preserve"> </w:t>
      </w:r>
      <w:r>
        <w:rPr>
          <w:sz w:val="24"/>
        </w:rPr>
        <w:t>letras,</w:t>
      </w:r>
      <w:r>
        <w:rPr>
          <w:spacing w:val="-12"/>
          <w:sz w:val="24"/>
        </w:rPr>
        <w:t xml:space="preserve"> </w:t>
      </w:r>
      <w:r>
        <w:rPr>
          <w:sz w:val="24"/>
        </w:rPr>
        <w:t>símbolos</w:t>
      </w:r>
      <w:r>
        <w:rPr>
          <w:spacing w:val="-8"/>
          <w:sz w:val="24"/>
        </w:rPr>
        <w:t xml:space="preserve"> </w:t>
      </w:r>
      <w:r>
        <w:rPr>
          <w:sz w:val="24"/>
        </w:rPr>
        <w:t>o gráficos considerados inapropiados a los valores que inculca el Colegio.</w:t>
      </w:r>
    </w:p>
    <w:p w14:paraId="1A63D392" w14:textId="77777777" w:rsidR="00151A9B" w:rsidRDefault="003763FC" w:rsidP="00E01DE9">
      <w:pPr>
        <w:pStyle w:val="Prrafodelista"/>
        <w:numPr>
          <w:ilvl w:val="2"/>
          <w:numId w:val="67"/>
        </w:numPr>
        <w:tabs>
          <w:tab w:val="left" w:pos="1605"/>
        </w:tabs>
        <w:spacing w:line="290" w:lineRule="exact"/>
        <w:rPr>
          <w:sz w:val="24"/>
        </w:rPr>
      </w:pPr>
      <w:r>
        <w:rPr>
          <w:spacing w:val="-2"/>
          <w:sz w:val="24"/>
        </w:rPr>
        <w:t>Asistir</w:t>
      </w:r>
      <w:r>
        <w:rPr>
          <w:spacing w:val="-12"/>
          <w:sz w:val="24"/>
        </w:rPr>
        <w:t xml:space="preserve"> </w:t>
      </w:r>
      <w:r>
        <w:rPr>
          <w:spacing w:val="-2"/>
          <w:sz w:val="24"/>
        </w:rPr>
        <w:t>al</w:t>
      </w:r>
      <w:r>
        <w:rPr>
          <w:spacing w:val="-10"/>
          <w:sz w:val="24"/>
        </w:rPr>
        <w:t xml:space="preserve"> </w:t>
      </w:r>
      <w:r>
        <w:rPr>
          <w:spacing w:val="-2"/>
          <w:sz w:val="24"/>
        </w:rPr>
        <w:t>colegio</w:t>
      </w:r>
      <w:r>
        <w:rPr>
          <w:spacing w:val="2"/>
          <w:sz w:val="24"/>
        </w:rPr>
        <w:t xml:space="preserve"> </w:t>
      </w:r>
      <w:r>
        <w:rPr>
          <w:spacing w:val="-2"/>
          <w:sz w:val="24"/>
        </w:rPr>
        <w:t>vestido</w:t>
      </w:r>
      <w:r>
        <w:rPr>
          <w:spacing w:val="-9"/>
          <w:sz w:val="24"/>
        </w:rPr>
        <w:t xml:space="preserve"> </w:t>
      </w:r>
      <w:r>
        <w:rPr>
          <w:spacing w:val="-2"/>
          <w:sz w:val="24"/>
        </w:rPr>
        <w:t>en</w:t>
      </w:r>
      <w:r>
        <w:rPr>
          <w:spacing w:val="-4"/>
          <w:sz w:val="24"/>
        </w:rPr>
        <w:t xml:space="preserve"> </w:t>
      </w:r>
      <w:r>
        <w:rPr>
          <w:spacing w:val="-2"/>
          <w:sz w:val="24"/>
        </w:rPr>
        <w:t>forma</w:t>
      </w:r>
      <w:r>
        <w:rPr>
          <w:spacing w:val="-1"/>
          <w:sz w:val="24"/>
        </w:rPr>
        <w:t xml:space="preserve"> </w:t>
      </w:r>
      <w:r>
        <w:rPr>
          <w:spacing w:val="-2"/>
          <w:sz w:val="24"/>
        </w:rPr>
        <w:t>desordenada,</w:t>
      </w:r>
      <w:r>
        <w:rPr>
          <w:spacing w:val="-4"/>
          <w:sz w:val="24"/>
        </w:rPr>
        <w:t xml:space="preserve"> </w:t>
      </w:r>
      <w:r>
        <w:rPr>
          <w:spacing w:val="-2"/>
          <w:sz w:val="24"/>
        </w:rPr>
        <w:t>sucia</w:t>
      </w:r>
      <w:r>
        <w:rPr>
          <w:sz w:val="24"/>
        </w:rPr>
        <w:t xml:space="preserve"> </w:t>
      </w:r>
      <w:r>
        <w:rPr>
          <w:spacing w:val="-2"/>
          <w:sz w:val="24"/>
        </w:rPr>
        <w:t>y</w:t>
      </w:r>
      <w:r>
        <w:rPr>
          <w:spacing w:val="-6"/>
          <w:sz w:val="24"/>
        </w:rPr>
        <w:t xml:space="preserve"> </w:t>
      </w:r>
      <w:r>
        <w:rPr>
          <w:spacing w:val="-2"/>
          <w:sz w:val="24"/>
        </w:rPr>
        <w:t>despreocupada.</w:t>
      </w:r>
    </w:p>
    <w:p w14:paraId="02B854C5" w14:textId="77777777" w:rsidR="00151A9B" w:rsidRDefault="003763FC" w:rsidP="00E01DE9">
      <w:pPr>
        <w:pStyle w:val="Prrafodelista"/>
        <w:numPr>
          <w:ilvl w:val="2"/>
          <w:numId w:val="67"/>
        </w:numPr>
        <w:tabs>
          <w:tab w:val="left" w:pos="1605"/>
        </w:tabs>
        <w:spacing w:line="288" w:lineRule="exact"/>
        <w:rPr>
          <w:sz w:val="24"/>
        </w:rPr>
      </w:pPr>
      <w:r>
        <w:rPr>
          <w:sz w:val="24"/>
        </w:rPr>
        <w:t>No</w:t>
      </w:r>
      <w:r>
        <w:rPr>
          <w:spacing w:val="-20"/>
          <w:sz w:val="24"/>
        </w:rPr>
        <w:t xml:space="preserve"> </w:t>
      </w:r>
      <w:r>
        <w:rPr>
          <w:sz w:val="24"/>
        </w:rPr>
        <w:t>utilizar</w:t>
      </w:r>
      <w:r>
        <w:rPr>
          <w:spacing w:val="-14"/>
          <w:sz w:val="24"/>
        </w:rPr>
        <w:t xml:space="preserve"> </w:t>
      </w:r>
      <w:r>
        <w:rPr>
          <w:sz w:val="24"/>
        </w:rPr>
        <w:t>el</w:t>
      </w:r>
      <w:r>
        <w:rPr>
          <w:spacing w:val="-14"/>
          <w:sz w:val="24"/>
        </w:rPr>
        <w:t xml:space="preserve"> </w:t>
      </w:r>
      <w:r>
        <w:rPr>
          <w:sz w:val="24"/>
        </w:rPr>
        <w:t>uniforme</w:t>
      </w:r>
      <w:r>
        <w:rPr>
          <w:spacing w:val="-14"/>
          <w:sz w:val="24"/>
        </w:rPr>
        <w:t xml:space="preserve"> </w:t>
      </w:r>
      <w:r>
        <w:rPr>
          <w:sz w:val="24"/>
        </w:rPr>
        <w:t>diario</w:t>
      </w:r>
      <w:r>
        <w:rPr>
          <w:spacing w:val="-13"/>
          <w:sz w:val="24"/>
        </w:rPr>
        <w:t xml:space="preserve"> </w:t>
      </w:r>
      <w:r>
        <w:rPr>
          <w:sz w:val="24"/>
        </w:rPr>
        <w:t>de</w:t>
      </w:r>
      <w:r>
        <w:rPr>
          <w:spacing w:val="-16"/>
          <w:sz w:val="24"/>
        </w:rPr>
        <w:t xml:space="preserve"> </w:t>
      </w:r>
      <w:r>
        <w:rPr>
          <w:sz w:val="24"/>
        </w:rPr>
        <w:t>educación</w:t>
      </w:r>
      <w:r>
        <w:rPr>
          <w:spacing w:val="-14"/>
          <w:sz w:val="24"/>
        </w:rPr>
        <w:t xml:space="preserve"> </w:t>
      </w:r>
      <w:r>
        <w:rPr>
          <w:sz w:val="24"/>
        </w:rPr>
        <w:t>física</w:t>
      </w:r>
      <w:r>
        <w:rPr>
          <w:spacing w:val="-13"/>
          <w:sz w:val="24"/>
        </w:rPr>
        <w:t xml:space="preserve"> </w:t>
      </w:r>
      <w:r>
        <w:rPr>
          <w:sz w:val="24"/>
        </w:rPr>
        <w:t>sin</w:t>
      </w:r>
      <w:r>
        <w:rPr>
          <w:spacing w:val="-14"/>
          <w:sz w:val="24"/>
        </w:rPr>
        <w:t xml:space="preserve"> </w:t>
      </w:r>
      <w:r>
        <w:rPr>
          <w:sz w:val="24"/>
        </w:rPr>
        <w:t>justificación</w:t>
      </w:r>
      <w:r>
        <w:rPr>
          <w:spacing w:val="-13"/>
          <w:sz w:val="24"/>
        </w:rPr>
        <w:t xml:space="preserve"> </w:t>
      </w:r>
      <w:r>
        <w:rPr>
          <w:sz w:val="24"/>
        </w:rPr>
        <w:t>de</w:t>
      </w:r>
      <w:r>
        <w:rPr>
          <w:spacing w:val="-14"/>
          <w:sz w:val="24"/>
        </w:rPr>
        <w:t xml:space="preserve"> </w:t>
      </w:r>
      <w:r>
        <w:rPr>
          <w:sz w:val="24"/>
        </w:rPr>
        <w:t>su</w:t>
      </w:r>
      <w:r>
        <w:rPr>
          <w:spacing w:val="-13"/>
          <w:sz w:val="24"/>
        </w:rPr>
        <w:t xml:space="preserve"> </w:t>
      </w:r>
      <w:r>
        <w:rPr>
          <w:spacing w:val="-2"/>
          <w:sz w:val="24"/>
        </w:rPr>
        <w:t>apoderado.</w:t>
      </w:r>
    </w:p>
    <w:p w14:paraId="7498C88A" w14:textId="77777777" w:rsidR="00151A9B" w:rsidRDefault="003763FC" w:rsidP="00E01DE9">
      <w:pPr>
        <w:pStyle w:val="Prrafodelista"/>
        <w:numPr>
          <w:ilvl w:val="2"/>
          <w:numId w:val="67"/>
        </w:numPr>
        <w:tabs>
          <w:tab w:val="left" w:pos="1600"/>
          <w:tab w:val="left" w:pos="1601"/>
        </w:tabs>
        <w:spacing w:line="290" w:lineRule="exact"/>
        <w:ind w:left="1600" w:hanging="361"/>
        <w:rPr>
          <w:sz w:val="24"/>
        </w:rPr>
      </w:pPr>
      <w:r>
        <w:rPr>
          <w:sz w:val="24"/>
        </w:rPr>
        <w:t>Ensuciar</w:t>
      </w:r>
      <w:r>
        <w:rPr>
          <w:spacing w:val="-16"/>
          <w:sz w:val="24"/>
        </w:rPr>
        <w:t xml:space="preserve"> </w:t>
      </w:r>
      <w:r>
        <w:rPr>
          <w:sz w:val="24"/>
        </w:rPr>
        <w:t>o</w:t>
      </w:r>
      <w:r>
        <w:rPr>
          <w:spacing w:val="-14"/>
          <w:sz w:val="24"/>
        </w:rPr>
        <w:t xml:space="preserve"> </w:t>
      </w:r>
      <w:r>
        <w:rPr>
          <w:sz w:val="24"/>
        </w:rPr>
        <w:t>dañar</w:t>
      </w:r>
      <w:r>
        <w:rPr>
          <w:spacing w:val="-18"/>
          <w:sz w:val="24"/>
        </w:rPr>
        <w:t xml:space="preserve"> </w:t>
      </w:r>
      <w:r>
        <w:rPr>
          <w:sz w:val="24"/>
        </w:rPr>
        <w:t>el</w:t>
      </w:r>
      <w:r>
        <w:rPr>
          <w:spacing w:val="-14"/>
          <w:sz w:val="24"/>
        </w:rPr>
        <w:t xml:space="preserve"> </w:t>
      </w:r>
      <w:r>
        <w:rPr>
          <w:sz w:val="24"/>
        </w:rPr>
        <w:t>uniforme</w:t>
      </w:r>
      <w:r>
        <w:rPr>
          <w:spacing w:val="-13"/>
          <w:sz w:val="24"/>
        </w:rPr>
        <w:t xml:space="preserve"> </w:t>
      </w:r>
      <w:r>
        <w:rPr>
          <w:sz w:val="24"/>
        </w:rPr>
        <w:t>de</w:t>
      </w:r>
      <w:r>
        <w:rPr>
          <w:spacing w:val="-14"/>
          <w:sz w:val="24"/>
        </w:rPr>
        <w:t xml:space="preserve"> </w:t>
      </w:r>
      <w:r>
        <w:rPr>
          <w:sz w:val="24"/>
        </w:rPr>
        <w:t>su</w:t>
      </w:r>
      <w:r>
        <w:rPr>
          <w:spacing w:val="-12"/>
          <w:sz w:val="24"/>
        </w:rPr>
        <w:t xml:space="preserve"> </w:t>
      </w:r>
      <w:r>
        <w:rPr>
          <w:sz w:val="24"/>
        </w:rPr>
        <w:t>compañero/a</w:t>
      </w:r>
      <w:r>
        <w:rPr>
          <w:spacing w:val="-9"/>
          <w:sz w:val="24"/>
        </w:rPr>
        <w:t xml:space="preserve"> </w:t>
      </w:r>
      <w:r>
        <w:rPr>
          <w:sz w:val="24"/>
        </w:rPr>
        <w:t>de</w:t>
      </w:r>
      <w:r>
        <w:rPr>
          <w:spacing w:val="-13"/>
          <w:sz w:val="24"/>
        </w:rPr>
        <w:t xml:space="preserve"> </w:t>
      </w:r>
      <w:r>
        <w:rPr>
          <w:sz w:val="24"/>
        </w:rPr>
        <w:t>forma</w:t>
      </w:r>
      <w:r>
        <w:rPr>
          <w:spacing w:val="-13"/>
          <w:sz w:val="24"/>
        </w:rPr>
        <w:t xml:space="preserve"> </w:t>
      </w:r>
      <w:r>
        <w:rPr>
          <w:spacing w:val="-2"/>
          <w:sz w:val="24"/>
        </w:rPr>
        <w:t>intencional.</w:t>
      </w:r>
    </w:p>
    <w:p w14:paraId="24525CD2" w14:textId="77777777" w:rsidR="00151A9B" w:rsidRDefault="00151A9B" w:rsidP="003660A6">
      <w:pPr>
        <w:pStyle w:val="Textoindependiente"/>
        <w:spacing w:before="2"/>
        <w:jc w:val="both"/>
        <w:rPr>
          <w:sz w:val="23"/>
        </w:rPr>
      </w:pPr>
    </w:p>
    <w:p w14:paraId="06BFAED9" w14:textId="77777777" w:rsidR="00151A9B" w:rsidRDefault="003763FC" w:rsidP="00E01DE9">
      <w:pPr>
        <w:pStyle w:val="Ttulo4"/>
        <w:numPr>
          <w:ilvl w:val="0"/>
          <w:numId w:val="63"/>
        </w:numPr>
        <w:tabs>
          <w:tab w:val="left" w:pos="1121"/>
        </w:tabs>
        <w:ind w:hanging="242"/>
        <w:jc w:val="both"/>
      </w:pPr>
      <w:bookmarkStart w:id="167" w:name="5._NORMA:_TENER_UNA_ADECUADA_PRESENTACIÓ"/>
      <w:bookmarkEnd w:id="167"/>
      <w:r>
        <w:t>NORMA:</w:t>
      </w:r>
      <w:r>
        <w:rPr>
          <w:spacing w:val="-17"/>
        </w:rPr>
        <w:t xml:space="preserve"> </w:t>
      </w:r>
      <w:r>
        <w:t>TENER</w:t>
      </w:r>
      <w:r>
        <w:rPr>
          <w:spacing w:val="-16"/>
        </w:rPr>
        <w:t xml:space="preserve"> </w:t>
      </w:r>
      <w:r>
        <w:t>UNA</w:t>
      </w:r>
      <w:r>
        <w:rPr>
          <w:spacing w:val="-14"/>
        </w:rPr>
        <w:t xml:space="preserve"> </w:t>
      </w:r>
      <w:r>
        <w:t>ADECUADA</w:t>
      </w:r>
      <w:r>
        <w:rPr>
          <w:spacing w:val="-16"/>
        </w:rPr>
        <w:t xml:space="preserve"> </w:t>
      </w:r>
      <w:r>
        <w:t>PRESENTACIÓN</w:t>
      </w:r>
      <w:r>
        <w:rPr>
          <w:spacing w:val="-13"/>
        </w:rPr>
        <w:t xml:space="preserve"> </w:t>
      </w:r>
      <w:r>
        <w:t>PERSONAL</w:t>
      </w:r>
      <w:r>
        <w:rPr>
          <w:spacing w:val="-16"/>
        </w:rPr>
        <w:t xml:space="preserve"> </w:t>
      </w:r>
      <w:r>
        <w:t>Y</w:t>
      </w:r>
      <w:r>
        <w:rPr>
          <w:spacing w:val="-16"/>
        </w:rPr>
        <w:t xml:space="preserve"> </w:t>
      </w:r>
      <w:r>
        <w:rPr>
          <w:spacing w:val="-2"/>
        </w:rPr>
        <w:t>VESTIMENTA</w:t>
      </w:r>
    </w:p>
    <w:p w14:paraId="02A3640C" w14:textId="77777777" w:rsidR="00151A9B" w:rsidRDefault="00151A9B" w:rsidP="003660A6">
      <w:pPr>
        <w:pStyle w:val="Textoindependiente"/>
        <w:spacing w:before="2"/>
        <w:jc w:val="both"/>
        <w:rPr>
          <w:b/>
          <w:sz w:val="25"/>
        </w:rPr>
      </w:pPr>
    </w:p>
    <w:p w14:paraId="5141D017" w14:textId="77777777" w:rsidR="00151A9B" w:rsidRDefault="003763FC" w:rsidP="003660A6">
      <w:pPr>
        <w:pStyle w:val="Textoindependiente"/>
        <w:ind w:left="1600"/>
        <w:jc w:val="both"/>
      </w:pPr>
      <w:r>
        <w:rPr>
          <w:spacing w:val="-2"/>
        </w:rPr>
        <w:t>Los</w:t>
      </w:r>
      <w:r>
        <w:rPr>
          <w:spacing w:val="-8"/>
        </w:rPr>
        <w:t xml:space="preserve"> </w:t>
      </w:r>
      <w:r>
        <w:rPr>
          <w:spacing w:val="-2"/>
        </w:rPr>
        <w:t>estudiantes</w:t>
      </w:r>
      <w:r>
        <w:rPr>
          <w:spacing w:val="-1"/>
        </w:rPr>
        <w:t xml:space="preserve"> </w:t>
      </w:r>
      <w:r>
        <w:rPr>
          <w:spacing w:val="-2"/>
        </w:rPr>
        <w:t>deben:</w:t>
      </w:r>
    </w:p>
    <w:p w14:paraId="64D8D0E1" w14:textId="77777777" w:rsidR="00151A9B" w:rsidRDefault="003763FC" w:rsidP="00E01DE9">
      <w:pPr>
        <w:pStyle w:val="Prrafodelista"/>
        <w:numPr>
          <w:ilvl w:val="0"/>
          <w:numId w:val="62"/>
        </w:numPr>
        <w:tabs>
          <w:tab w:val="left" w:pos="1605"/>
        </w:tabs>
        <w:rPr>
          <w:sz w:val="24"/>
        </w:rPr>
      </w:pPr>
      <w:r>
        <w:rPr>
          <w:sz w:val="24"/>
        </w:rPr>
        <w:t>Presentarse</w:t>
      </w:r>
      <w:r>
        <w:rPr>
          <w:spacing w:val="-17"/>
          <w:sz w:val="24"/>
        </w:rPr>
        <w:t xml:space="preserve"> </w:t>
      </w:r>
      <w:r>
        <w:rPr>
          <w:sz w:val="24"/>
        </w:rPr>
        <w:t>aseados</w:t>
      </w:r>
      <w:r>
        <w:rPr>
          <w:spacing w:val="-11"/>
          <w:sz w:val="24"/>
        </w:rPr>
        <w:t xml:space="preserve"> </w:t>
      </w:r>
      <w:r>
        <w:rPr>
          <w:sz w:val="24"/>
        </w:rPr>
        <w:t>en</w:t>
      </w:r>
      <w:r>
        <w:rPr>
          <w:spacing w:val="-14"/>
          <w:sz w:val="24"/>
        </w:rPr>
        <w:t xml:space="preserve"> </w:t>
      </w:r>
      <w:r>
        <w:rPr>
          <w:sz w:val="24"/>
        </w:rPr>
        <w:t>higiene</w:t>
      </w:r>
      <w:r>
        <w:rPr>
          <w:spacing w:val="-8"/>
          <w:sz w:val="24"/>
        </w:rPr>
        <w:t xml:space="preserve"> </w:t>
      </w:r>
      <w:r>
        <w:rPr>
          <w:sz w:val="24"/>
        </w:rPr>
        <w:t>y</w:t>
      </w:r>
      <w:r>
        <w:rPr>
          <w:spacing w:val="-15"/>
          <w:sz w:val="24"/>
        </w:rPr>
        <w:t xml:space="preserve"> </w:t>
      </w:r>
      <w:r>
        <w:rPr>
          <w:sz w:val="24"/>
        </w:rPr>
        <w:t>vestimentas</w:t>
      </w:r>
      <w:r>
        <w:rPr>
          <w:spacing w:val="-14"/>
          <w:sz w:val="24"/>
        </w:rPr>
        <w:t xml:space="preserve"> </w:t>
      </w:r>
      <w:r>
        <w:rPr>
          <w:sz w:val="24"/>
        </w:rPr>
        <w:t>del</w:t>
      </w:r>
      <w:r>
        <w:rPr>
          <w:spacing w:val="-9"/>
          <w:sz w:val="24"/>
        </w:rPr>
        <w:t xml:space="preserve"> </w:t>
      </w:r>
      <w:r>
        <w:rPr>
          <w:spacing w:val="-2"/>
          <w:sz w:val="24"/>
        </w:rPr>
        <w:t>colegio.</w:t>
      </w:r>
    </w:p>
    <w:p w14:paraId="6CD2465D" w14:textId="77777777" w:rsidR="00151A9B" w:rsidRDefault="003763FC" w:rsidP="00E01DE9">
      <w:pPr>
        <w:pStyle w:val="Prrafodelista"/>
        <w:numPr>
          <w:ilvl w:val="0"/>
          <w:numId w:val="62"/>
        </w:numPr>
        <w:tabs>
          <w:tab w:val="left" w:pos="1605"/>
        </w:tabs>
        <w:spacing w:line="290" w:lineRule="exact"/>
        <w:rPr>
          <w:sz w:val="24"/>
        </w:rPr>
      </w:pPr>
      <w:r>
        <w:rPr>
          <w:sz w:val="24"/>
        </w:rPr>
        <w:t>Usar</w:t>
      </w:r>
      <w:r>
        <w:rPr>
          <w:spacing w:val="-16"/>
          <w:sz w:val="24"/>
        </w:rPr>
        <w:t xml:space="preserve"> </w:t>
      </w:r>
      <w:r>
        <w:rPr>
          <w:sz w:val="24"/>
        </w:rPr>
        <w:t>un</w:t>
      </w:r>
      <w:r>
        <w:rPr>
          <w:spacing w:val="-14"/>
          <w:sz w:val="24"/>
        </w:rPr>
        <w:t xml:space="preserve"> </w:t>
      </w:r>
      <w:r>
        <w:rPr>
          <w:sz w:val="24"/>
        </w:rPr>
        <w:t>corte</w:t>
      </w:r>
      <w:r>
        <w:rPr>
          <w:spacing w:val="-15"/>
          <w:sz w:val="24"/>
        </w:rPr>
        <w:t xml:space="preserve"> </w:t>
      </w:r>
      <w:r>
        <w:rPr>
          <w:sz w:val="24"/>
        </w:rPr>
        <w:t>de</w:t>
      </w:r>
      <w:r>
        <w:rPr>
          <w:spacing w:val="-16"/>
          <w:sz w:val="24"/>
        </w:rPr>
        <w:t xml:space="preserve"> </w:t>
      </w:r>
      <w:r>
        <w:rPr>
          <w:sz w:val="24"/>
        </w:rPr>
        <w:t>pelo</w:t>
      </w:r>
      <w:r>
        <w:rPr>
          <w:spacing w:val="-13"/>
          <w:sz w:val="24"/>
        </w:rPr>
        <w:t xml:space="preserve"> </w:t>
      </w:r>
      <w:r>
        <w:rPr>
          <w:sz w:val="24"/>
        </w:rPr>
        <w:t>que</w:t>
      </w:r>
      <w:r>
        <w:rPr>
          <w:spacing w:val="-9"/>
          <w:sz w:val="24"/>
        </w:rPr>
        <w:t xml:space="preserve"> </w:t>
      </w:r>
      <w:r>
        <w:rPr>
          <w:sz w:val="24"/>
        </w:rPr>
        <w:t>no</w:t>
      </w:r>
      <w:r>
        <w:rPr>
          <w:spacing w:val="-11"/>
          <w:sz w:val="24"/>
        </w:rPr>
        <w:t xml:space="preserve"> </w:t>
      </w:r>
      <w:r>
        <w:rPr>
          <w:sz w:val="24"/>
        </w:rPr>
        <w:t>dificulte</w:t>
      </w:r>
      <w:r>
        <w:rPr>
          <w:spacing w:val="-12"/>
          <w:sz w:val="24"/>
        </w:rPr>
        <w:t xml:space="preserve"> </w:t>
      </w:r>
      <w:r>
        <w:rPr>
          <w:sz w:val="24"/>
        </w:rPr>
        <w:t>su</w:t>
      </w:r>
      <w:r>
        <w:rPr>
          <w:spacing w:val="-14"/>
          <w:sz w:val="24"/>
        </w:rPr>
        <w:t xml:space="preserve"> </w:t>
      </w:r>
      <w:r>
        <w:rPr>
          <w:sz w:val="24"/>
        </w:rPr>
        <w:t>visión</w:t>
      </w:r>
      <w:r>
        <w:rPr>
          <w:spacing w:val="-5"/>
          <w:sz w:val="24"/>
        </w:rPr>
        <w:t xml:space="preserve"> </w:t>
      </w:r>
      <w:r>
        <w:rPr>
          <w:sz w:val="24"/>
        </w:rPr>
        <w:t>y</w:t>
      </w:r>
      <w:r>
        <w:rPr>
          <w:spacing w:val="-11"/>
          <w:sz w:val="24"/>
        </w:rPr>
        <w:t xml:space="preserve"> </w:t>
      </w:r>
      <w:r>
        <w:rPr>
          <w:sz w:val="24"/>
        </w:rPr>
        <w:t>lectura</w:t>
      </w:r>
      <w:r>
        <w:rPr>
          <w:spacing w:val="-14"/>
          <w:sz w:val="24"/>
        </w:rPr>
        <w:t xml:space="preserve"> </w:t>
      </w:r>
      <w:r>
        <w:rPr>
          <w:sz w:val="24"/>
        </w:rPr>
        <w:t>de</w:t>
      </w:r>
      <w:r>
        <w:rPr>
          <w:spacing w:val="-13"/>
          <w:sz w:val="24"/>
        </w:rPr>
        <w:t xml:space="preserve"> </w:t>
      </w:r>
      <w:r>
        <w:rPr>
          <w:sz w:val="24"/>
        </w:rPr>
        <w:t xml:space="preserve">actividades </w:t>
      </w:r>
      <w:r>
        <w:rPr>
          <w:spacing w:val="-2"/>
          <w:sz w:val="24"/>
        </w:rPr>
        <w:t>escolares.</w:t>
      </w:r>
    </w:p>
    <w:p w14:paraId="59E25CF0" w14:textId="77777777" w:rsidR="00151A9B" w:rsidRDefault="003763FC" w:rsidP="00E01DE9">
      <w:pPr>
        <w:pStyle w:val="Prrafodelista"/>
        <w:numPr>
          <w:ilvl w:val="0"/>
          <w:numId w:val="62"/>
        </w:numPr>
        <w:tabs>
          <w:tab w:val="left" w:pos="1605"/>
        </w:tabs>
        <w:spacing w:line="288" w:lineRule="exact"/>
        <w:rPr>
          <w:sz w:val="24"/>
        </w:rPr>
      </w:pPr>
      <w:r>
        <w:rPr>
          <w:sz w:val="24"/>
        </w:rPr>
        <w:t>En</w:t>
      </w:r>
      <w:r>
        <w:rPr>
          <w:spacing w:val="-15"/>
          <w:sz w:val="24"/>
        </w:rPr>
        <w:t xml:space="preserve"> </w:t>
      </w:r>
      <w:r>
        <w:rPr>
          <w:sz w:val="24"/>
        </w:rPr>
        <w:t>caso</w:t>
      </w:r>
      <w:r>
        <w:rPr>
          <w:spacing w:val="-10"/>
          <w:sz w:val="24"/>
        </w:rPr>
        <w:t xml:space="preserve"> </w:t>
      </w:r>
      <w:r>
        <w:rPr>
          <w:sz w:val="24"/>
        </w:rPr>
        <w:t>de</w:t>
      </w:r>
      <w:r>
        <w:rPr>
          <w:spacing w:val="-13"/>
          <w:sz w:val="24"/>
        </w:rPr>
        <w:t xml:space="preserve"> </w:t>
      </w:r>
      <w:r>
        <w:rPr>
          <w:sz w:val="24"/>
        </w:rPr>
        <w:t>tener</w:t>
      </w:r>
      <w:r>
        <w:rPr>
          <w:spacing w:val="-11"/>
          <w:sz w:val="24"/>
        </w:rPr>
        <w:t xml:space="preserve"> </w:t>
      </w:r>
      <w:r>
        <w:rPr>
          <w:sz w:val="24"/>
        </w:rPr>
        <w:t>el</w:t>
      </w:r>
      <w:r>
        <w:rPr>
          <w:spacing w:val="-11"/>
          <w:sz w:val="24"/>
        </w:rPr>
        <w:t xml:space="preserve"> </w:t>
      </w:r>
      <w:r>
        <w:rPr>
          <w:sz w:val="24"/>
        </w:rPr>
        <w:t>pelo</w:t>
      </w:r>
      <w:r>
        <w:rPr>
          <w:spacing w:val="-11"/>
          <w:sz w:val="24"/>
        </w:rPr>
        <w:t xml:space="preserve"> </w:t>
      </w:r>
      <w:r>
        <w:rPr>
          <w:sz w:val="24"/>
        </w:rPr>
        <w:t>largo</w:t>
      </w:r>
      <w:r>
        <w:rPr>
          <w:spacing w:val="-10"/>
          <w:sz w:val="24"/>
        </w:rPr>
        <w:t xml:space="preserve"> </w:t>
      </w:r>
      <w:r>
        <w:rPr>
          <w:sz w:val="24"/>
        </w:rPr>
        <w:t>usarlo</w:t>
      </w:r>
      <w:r>
        <w:rPr>
          <w:spacing w:val="-6"/>
          <w:sz w:val="24"/>
        </w:rPr>
        <w:t xml:space="preserve"> </w:t>
      </w:r>
      <w:r>
        <w:rPr>
          <w:sz w:val="24"/>
        </w:rPr>
        <w:t>amarrado</w:t>
      </w:r>
      <w:r>
        <w:rPr>
          <w:spacing w:val="-13"/>
          <w:sz w:val="24"/>
        </w:rPr>
        <w:t xml:space="preserve"> </w:t>
      </w:r>
      <w:r>
        <w:rPr>
          <w:sz w:val="24"/>
        </w:rPr>
        <w:t>para</w:t>
      </w:r>
      <w:r>
        <w:rPr>
          <w:spacing w:val="-9"/>
          <w:sz w:val="24"/>
        </w:rPr>
        <w:t xml:space="preserve"> </w:t>
      </w:r>
      <w:r>
        <w:rPr>
          <w:sz w:val="24"/>
        </w:rPr>
        <w:t>favores</w:t>
      </w:r>
      <w:r>
        <w:rPr>
          <w:spacing w:val="-11"/>
          <w:sz w:val="24"/>
        </w:rPr>
        <w:t xml:space="preserve"> </w:t>
      </w:r>
      <w:r>
        <w:rPr>
          <w:sz w:val="24"/>
        </w:rPr>
        <w:t>la</w:t>
      </w:r>
      <w:r>
        <w:rPr>
          <w:spacing w:val="-13"/>
          <w:sz w:val="24"/>
        </w:rPr>
        <w:t xml:space="preserve"> </w:t>
      </w:r>
      <w:r>
        <w:rPr>
          <w:spacing w:val="-2"/>
          <w:sz w:val="24"/>
        </w:rPr>
        <w:t>higiene.</w:t>
      </w:r>
    </w:p>
    <w:p w14:paraId="5C144677" w14:textId="77777777" w:rsidR="00151A9B" w:rsidRDefault="003763FC" w:rsidP="00E01DE9">
      <w:pPr>
        <w:pStyle w:val="Prrafodelista"/>
        <w:numPr>
          <w:ilvl w:val="0"/>
          <w:numId w:val="62"/>
        </w:numPr>
        <w:tabs>
          <w:tab w:val="left" w:pos="1605"/>
        </w:tabs>
        <w:spacing w:line="290" w:lineRule="exact"/>
        <w:rPr>
          <w:sz w:val="24"/>
        </w:rPr>
      </w:pPr>
      <w:r>
        <w:rPr>
          <w:sz w:val="24"/>
        </w:rPr>
        <w:t>Usar</w:t>
      </w:r>
      <w:r>
        <w:rPr>
          <w:spacing w:val="-20"/>
          <w:sz w:val="24"/>
        </w:rPr>
        <w:t xml:space="preserve"> </w:t>
      </w:r>
      <w:r>
        <w:rPr>
          <w:sz w:val="24"/>
        </w:rPr>
        <w:t>uñas</w:t>
      </w:r>
      <w:r>
        <w:rPr>
          <w:spacing w:val="-14"/>
          <w:sz w:val="24"/>
        </w:rPr>
        <w:t xml:space="preserve"> </w:t>
      </w:r>
      <w:r>
        <w:rPr>
          <w:sz w:val="24"/>
        </w:rPr>
        <w:t>cortas,</w:t>
      </w:r>
      <w:r>
        <w:rPr>
          <w:spacing w:val="-18"/>
          <w:sz w:val="24"/>
        </w:rPr>
        <w:t xml:space="preserve"> </w:t>
      </w:r>
      <w:r>
        <w:rPr>
          <w:sz w:val="24"/>
        </w:rPr>
        <w:t>que</w:t>
      </w:r>
      <w:r>
        <w:rPr>
          <w:spacing w:val="-14"/>
          <w:sz w:val="24"/>
        </w:rPr>
        <w:t xml:space="preserve"> </w:t>
      </w:r>
      <w:r>
        <w:rPr>
          <w:sz w:val="24"/>
        </w:rPr>
        <w:t>eviten</w:t>
      </w:r>
      <w:r>
        <w:rPr>
          <w:spacing w:val="-12"/>
          <w:sz w:val="24"/>
        </w:rPr>
        <w:t xml:space="preserve"> </w:t>
      </w:r>
      <w:r>
        <w:rPr>
          <w:sz w:val="24"/>
        </w:rPr>
        <w:t>rasguño</w:t>
      </w:r>
      <w:r>
        <w:rPr>
          <w:spacing w:val="-13"/>
          <w:sz w:val="24"/>
        </w:rPr>
        <w:t xml:space="preserve"> </w:t>
      </w:r>
      <w:r>
        <w:rPr>
          <w:sz w:val="24"/>
        </w:rPr>
        <w:t>accidental</w:t>
      </w:r>
      <w:r>
        <w:rPr>
          <w:spacing w:val="-14"/>
          <w:sz w:val="24"/>
        </w:rPr>
        <w:t xml:space="preserve"> </w:t>
      </w:r>
      <w:r>
        <w:rPr>
          <w:sz w:val="24"/>
        </w:rPr>
        <w:t>o</w:t>
      </w:r>
      <w:r>
        <w:rPr>
          <w:spacing w:val="-18"/>
          <w:sz w:val="24"/>
        </w:rPr>
        <w:t xml:space="preserve"> </w:t>
      </w:r>
      <w:r>
        <w:rPr>
          <w:sz w:val="24"/>
        </w:rPr>
        <w:t>acumular</w:t>
      </w:r>
      <w:r>
        <w:rPr>
          <w:spacing w:val="-9"/>
          <w:sz w:val="24"/>
        </w:rPr>
        <w:t xml:space="preserve"> </w:t>
      </w:r>
      <w:r>
        <w:rPr>
          <w:spacing w:val="-2"/>
          <w:sz w:val="24"/>
        </w:rPr>
        <w:t>suciedad.</w:t>
      </w:r>
    </w:p>
    <w:p w14:paraId="10E036EC" w14:textId="77777777" w:rsidR="00151A9B" w:rsidRDefault="00151A9B" w:rsidP="003660A6">
      <w:pPr>
        <w:pStyle w:val="Textoindependiente"/>
        <w:spacing w:before="3"/>
        <w:jc w:val="both"/>
        <w:rPr>
          <w:sz w:val="23"/>
        </w:rPr>
      </w:pPr>
    </w:p>
    <w:p w14:paraId="04A7C099" w14:textId="77777777" w:rsidR="00151A9B" w:rsidRDefault="003763FC" w:rsidP="00E01DE9">
      <w:pPr>
        <w:pStyle w:val="Ttulo4"/>
        <w:numPr>
          <w:ilvl w:val="1"/>
          <w:numId w:val="63"/>
        </w:numPr>
        <w:tabs>
          <w:tab w:val="left" w:pos="1245"/>
        </w:tabs>
        <w:jc w:val="both"/>
      </w:pPr>
      <w:bookmarkStart w:id="168" w:name="5.1_FALTAS:"/>
      <w:bookmarkEnd w:id="168"/>
      <w:r>
        <w:rPr>
          <w:spacing w:val="-2"/>
        </w:rPr>
        <w:t>FALTAS:</w:t>
      </w:r>
    </w:p>
    <w:p w14:paraId="32945E49" w14:textId="77777777" w:rsidR="00151A9B" w:rsidRDefault="00151A9B" w:rsidP="003660A6">
      <w:pPr>
        <w:pStyle w:val="Textoindependiente"/>
        <w:spacing w:before="4"/>
        <w:jc w:val="both"/>
        <w:rPr>
          <w:b/>
        </w:rPr>
      </w:pPr>
    </w:p>
    <w:p w14:paraId="00F1F2E9" w14:textId="77777777" w:rsidR="00151A9B" w:rsidRDefault="003763FC" w:rsidP="00E01DE9">
      <w:pPr>
        <w:pStyle w:val="Prrafodelista"/>
        <w:numPr>
          <w:ilvl w:val="2"/>
          <w:numId w:val="63"/>
        </w:numPr>
        <w:tabs>
          <w:tab w:val="left" w:pos="1605"/>
        </w:tabs>
        <w:spacing w:line="290" w:lineRule="exact"/>
        <w:rPr>
          <w:sz w:val="24"/>
        </w:rPr>
      </w:pPr>
      <w:r>
        <w:rPr>
          <w:spacing w:val="-4"/>
          <w:sz w:val="24"/>
        </w:rPr>
        <w:t>Presentarse</w:t>
      </w:r>
      <w:r>
        <w:rPr>
          <w:spacing w:val="-2"/>
          <w:sz w:val="24"/>
        </w:rPr>
        <w:t xml:space="preserve"> desaseado(a).</w:t>
      </w:r>
    </w:p>
    <w:p w14:paraId="5D0086B2" w14:textId="77777777" w:rsidR="00151A9B" w:rsidRDefault="003763FC" w:rsidP="00E01DE9">
      <w:pPr>
        <w:pStyle w:val="Prrafodelista"/>
        <w:numPr>
          <w:ilvl w:val="2"/>
          <w:numId w:val="63"/>
        </w:numPr>
        <w:tabs>
          <w:tab w:val="left" w:pos="1601"/>
        </w:tabs>
        <w:spacing w:line="244" w:lineRule="auto"/>
        <w:ind w:left="1600" w:right="1626" w:hanging="360"/>
        <w:rPr>
          <w:sz w:val="24"/>
        </w:rPr>
      </w:pPr>
      <w:r>
        <w:rPr>
          <w:sz w:val="24"/>
        </w:rPr>
        <w:t>Presentarse</w:t>
      </w:r>
      <w:r>
        <w:rPr>
          <w:spacing w:val="-9"/>
          <w:sz w:val="24"/>
        </w:rPr>
        <w:t xml:space="preserve"> </w:t>
      </w:r>
      <w:r>
        <w:rPr>
          <w:sz w:val="24"/>
        </w:rPr>
        <w:t>usando</w:t>
      </w:r>
      <w:r>
        <w:rPr>
          <w:spacing w:val="-12"/>
          <w:sz w:val="24"/>
        </w:rPr>
        <w:t xml:space="preserve"> </w:t>
      </w:r>
      <w:r>
        <w:rPr>
          <w:sz w:val="24"/>
        </w:rPr>
        <w:t>aros,</w:t>
      </w:r>
      <w:r>
        <w:rPr>
          <w:spacing w:val="-12"/>
          <w:sz w:val="24"/>
        </w:rPr>
        <w:t xml:space="preserve"> </w:t>
      </w:r>
      <w:proofErr w:type="spellStart"/>
      <w:r>
        <w:rPr>
          <w:sz w:val="24"/>
        </w:rPr>
        <w:t>piercing</w:t>
      </w:r>
      <w:proofErr w:type="spellEnd"/>
      <w:r>
        <w:rPr>
          <w:sz w:val="24"/>
        </w:rPr>
        <w:t>,</w:t>
      </w:r>
      <w:r>
        <w:rPr>
          <w:spacing w:val="-7"/>
          <w:sz w:val="24"/>
        </w:rPr>
        <w:t xml:space="preserve"> </w:t>
      </w:r>
      <w:r>
        <w:rPr>
          <w:sz w:val="24"/>
        </w:rPr>
        <w:t>collares</w:t>
      </w:r>
      <w:r>
        <w:rPr>
          <w:spacing w:val="-8"/>
          <w:sz w:val="24"/>
        </w:rPr>
        <w:t xml:space="preserve"> </w:t>
      </w:r>
      <w:r>
        <w:rPr>
          <w:sz w:val="24"/>
        </w:rPr>
        <w:t>o</w:t>
      </w:r>
      <w:r>
        <w:rPr>
          <w:spacing w:val="-8"/>
          <w:sz w:val="24"/>
        </w:rPr>
        <w:t xml:space="preserve"> </w:t>
      </w:r>
      <w:r>
        <w:rPr>
          <w:sz w:val="24"/>
        </w:rPr>
        <w:t>accesorios</w:t>
      </w:r>
      <w:r>
        <w:rPr>
          <w:spacing w:val="-13"/>
          <w:sz w:val="24"/>
        </w:rPr>
        <w:t xml:space="preserve"> </w:t>
      </w:r>
      <w:r>
        <w:rPr>
          <w:sz w:val="24"/>
        </w:rPr>
        <w:t>que</w:t>
      </w:r>
      <w:r>
        <w:rPr>
          <w:spacing w:val="-10"/>
          <w:sz w:val="24"/>
        </w:rPr>
        <w:t xml:space="preserve"> </w:t>
      </w:r>
      <w:r>
        <w:rPr>
          <w:sz w:val="24"/>
        </w:rPr>
        <w:t>puedan</w:t>
      </w:r>
      <w:r>
        <w:rPr>
          <w:spacing w:val="-6"/>
          <w:sz w:val="24"/>
        </w:rPr>
        <w:t xml:space="preserve"> </w:t>
      </w:r>
      <w:r>
        <w:rPr>
          <w:sz w:val="24"/>
        </w:rPr>
        <w:t>provocar accidentes para ellos o los demás compañeros.</w:t>
      </w:r>
    </w:p>
    <w:p w14:paraId="783C4164" w14:textId="77777777" w:rsidR="00151A9B" w:rsidRDefault="003763FC" w:rsidP="00E01DE9">
      <w:pPr>
        <w:pStyle w:val="Prrafodelista"/>
        <w:numPr>
          <w:ilvl w:val="2"/>
          <w:numId w:val="63"/>
        </w:numPr>
        <w:tabs>
          <w:tab w:val="left" w:pos="1605"/>
        </w:tabs>
        <w:spacing w:line="288" w:lineRule="exact"/>
        <w:rPr>
          <w:sz w:val="24"/>
        </w:rPr>
      </w:pPr>
      <w:r>
        <w:rPr>
          <w:sz w:val="24"/>
        </w:rPr>
        <w:t>No</w:t>
      </w:r>
      <w:r>
        <w:rPr>
          <w:spacing w:val="-16"/>
          <w:sz w:val="24"/>
        </w:rPr>
        <w:t xml:space="preserve"> </w:t>
      </w:r>
      <w:r>
        <w:rPr>
          <w:sz w:val="24"/>
        </w:rPr>
        <w:t>cumplir</w:t>
      </w:r>
      <w:r>
        <w:rPr>
          <w:spacing w:val="-14"/>
          <w:sz w:val="24"/>
        </w:rPr>
        <w:t xml:space="preserve"> </w:t>
      </w:r>
      <w:r>
        <w:rPr>
          <w:sz w:val="24"/>
        </w:rPr>
        <w:t>con</w:t>
      </w:r>
      <w:r>
        <w:rPr>
          <w:spacing w:val="-13"/>
          <w:sz w:val="24"/>
        </w:rPr>
        <w:t xml:space="preserve"> </w:t>
      </w:r>
      <w:r>
        <w:rPr>
          <w:sz w:val="24"/>
        </w:rPr>
        <w:t>un</w:t>
      </w:r>
      <w:r>
        <w:rPr>
          <w:spacing w:val="-14"/>
          <w:sz w:val="24"/>
        </w:rPr>
        <w:t xml:space="preserve"> </w:t>
      </w:r>
      <w:r>
        <w:rPr>
          <w:sz w:val="24"/>
        </w:rPr>
        <w:t>corte</w:t>
      </w:r>
      <w:r>
        <w:rPr>
          <w:spacing w:val="-15"/>
          <w:sz w:val="24"/>
        </w:rPr>
        <w:t xml:space="preserve"> </w:t>
      </w:r>
      <w:r>
        <w:rPr>
          <w:sz w:val="24"/>
        </w:rPr>
        <w:t>de</w:t>
      </w:r>
      <w:r>
        <w:rPr>
          <w:spacing w:val="-13"/>
          <w:sz w:val="24"/>
        </w:rPr>
        <w:t xml:space="preserve"> </w:t>
      </w:r>
      <w:r>
        <w:rPr>
          <w:sz w:val="24"/>
        </w:rPr>
        <w:t>pelo</w:t>
      </w:r>
      <w:r>
        <w:rPr>
          <w:spacing w:val="-12"/>
          <w:sz w:val="24"/>
        </w:rPr>
        <w:t xml:space="preserve"> </w:t>
      </w:r>
      <w:r>
        <w:rPr>
          <w:sz w:val="24"/>
        </w:rPr>
        <w:t>que</w:t>
      </w:r>
      <w:r>
        <w:rPr>
          <w:spacing w:val="-13"/>
          <w:sz w:val="24"/>
        </w:rPr>
        <w:t xml:space="preserve"> </w:t>
      </w:r>
      <w:r>
        <w:rPr>
          <w:sz w:val="24"/>
        </w:rPr>
        <w:t>favorezca</w:t>
      </w:r>
      <w:r>
        <w:rPr>
          <w:spacing w:val="-8"/>
          <w:sz w:val="24"/>
        </w:rPr>
        <w:t xml:space="preserve"> </w:t>
      </w:r>
      <w:r>
        <w:rPr>
          <w:sz w:val="24"/>
        </w:rPr>
        <w:t>la</w:t>
      </w:r>
      <w:r>
        <w:rPr>
          <w:spacing w:val="-8"/>
          <w:sz w:val="24"/>
        </w:rPr>
        <w:t xml:space="preserve"> </w:t>
      </w:r>
      <w:r>
        <w:rPr>
          <w:sz w:val="24"/>
        </w:rPr>
        <w:t>visión</w:t>
      </w:r>
      <w:r>
        <w:rPr>
          <w:spacing w:val="-9"/>
          <w:sz w:val="24"/>
        </w:rPr>
        <w:t xml:space="preserve"> </w:t>
      </w:r>
      <w:r>
        <w:rPr>
          <w:sz w:val="24"/>
        </w:rPr>
        <w:t>despejada</w:t>
      </w:r>
      <w:r>
        <w:rPr>
          <w:spacing w:val="-15"/>
          <w:sz w:val="24"/>
        </w:rPr>
        <w:t xml:space="preserve"> </w:t>
      </w:r>
      <w:r>
        <w:rPr>
          <w:sz w:val="24"/>
        </w:rPr>
        <w:t>del</w:t>
      </w:r>
      <w:r>
        <w:rPr>
          <w:spacing w:val="-10"/>
          <w:sz w:val="24"/>
        </w:rPr>
        <w:t xml:space="preserve"> </w:t>
      </w:r>
      <w:r>
        <w:rPr>
          <w:spacing w:val="-2"/>
          <w:sz w:val="24"/>
        </w:rPr>
        <w:t>estudiante.</w:t>
      </w:r>
    </w:p>
    <w:p w14:paraId="3AA57FC1" w14:textId="77777777" w:rsidR="00151A9B" w:rsidRDefault="003763FC" w:rsidP="00E01DE9">
      <w:pPr>
        <w:pStyle w:val="Prrafodelista"/>
        <w:numPr>
          <w:ilvl w:val="2"/>
          <w:numId w:val="63"/>
        </w:numPr>
        <w:tabs>
          <w:tab w:val="left" w:pos="1605"/>
        </w:tabs>
        <w:spacing w:line="288" w:lineRule="exact"/>
        <w:rPr>
          <w:sz w:val="24"/>
        </w:rPr>
      </w:pPr>
      <w:r>
        <w:rPr>
          <w:sz w:val="24"/>
        </w:rPr>
        <w:t>No</w:t>
      </w:r>
      <w:r>
        <w:rPr>
          <w:spacing w:val="-16"/>
          <w:sz w:val="24"/>
        </w:rPr>
        <w:t xml:space="preserve"> </w:t>
      </w:r>
      <w:r>
        <w:rPr>
          <w:sz w:val="24"/>
        </w:rPr>
        <w:t>cumplir</w:t>
      </w:r>
      <w:r>
        <w:rPr>
          <w:spacing w:val="-11"/>
          <w:sz w:val="24"/>
        </w:rPr>
        <w:t xml:space="preserve"> </w:t>
      </w:r>
      <w:r>
        <w:rPr>
          <w:sz w:val="24"/>
        </w:rPr>
        <w:t>la</w:t>
      </w:r>
      <w:r>
        <w:rPr>
          <w:spacing w:val="-16"/>
          <w:sz w:val="24"/>
        </w:rPr>
        <w:t xml:space="preserve"> </w:t>
      </w:r>
      <w:r>
        <w:rPr>
          <w:sz w:val="24"/>
        </w:rPr>
        <w:t>petición</w:t>
      </w:r>
      <w:r>
        <w:rPr>
          <w:spacing w:val="-5"/>
          <w:sz w:val="24"/>
        </w:rPr>
        <w:t xml:space="preserve"> </w:t>
      </w:r>
      <w:r>
        <w:rPr>
          <w:sz w:val="24"/>
        </w:rPr>
        <w:t>de</w:t>
      </w:r>
      <w:r>
        <w:rPr>
          <w:spacing w:val="-16"/>
          <w:sz w:val="24"/>
        </w:rPr>
        <w:t xml:space="preserve"> </w:t>
      </w:r>
      <w:r>
        <w:rPr>
          <w:sz w:val="24"/>
        </w:rPr>
        <w:t>usar</w:t>
      </w:r>
      <w:r>
        <w:rPr>
          <w:spacing w:val="-10"/>
          <w:sz w:val="24"/>
        </w:rPr>
        <w:t xml:space="preserve"> </w:t>
      </w:r>
      <w:r>
        <w:rPr>
          <w:sz w:val="24"/>
        </w:rPr>
        <w:t>el</w:t>
      </w:r>
      <w:r>
        <w:rPr>
          <w:spacing w:val="-11"/>
          <w:sz w:val="24"/>
        </w:rPr>
        <w:t xml:space="preserve"> </w:t>
      </w:r>
      <w:r>
        <w:rPr>
          <w:sz w:val="24"/>
        </w:rPr>
        <w:t>pelo</w:t>
      </w:r>
      <w:r>
        <w:rPr>
          <w:spacing w:val="-6"/>
          <w:sz w:val="24"/>
        </w:rPr>
        <w:t xml:space="preserve"> </w:t>
      </w:r>
      <w:r>
        <w:rPr>
          <w:sz w:val="24"/>
        </w:rPr>
        <w:t>amarrado</w:t>
      </w:r>
      <w:r>
        <w:rPr>
          <w:spacing w:val="-13"/>
          <w:sz w:val="24"/>
        </w:rPr>
        <w:t xml:space="preserve"> </w:t>
      </w:r>
      <w:r>
        <w:rPr>
          <w:sz w:val="24"/>
        </w:rPr>
        <w:t>para</w:t>
      </w:r>
      <w:r>
        <w:rPr>
          <w:spacing w:val="-9"/>
          <w:sz w:val="24"/>
        </w:rPr>
        <w:t xml:space="preserve"> </w:t>
      </w:r>
      <w:r>
        <w:rPr>
          <w:sz w:val="24"/>
        </w:rPr>
        <w:t>favorecer</w:t>
      </w:r>
      <w:r>
        <w:rPr>
          <w:spacing w:val="-10"/>
          <w:sz w:val="24"/>
        </w:rPr>
        <w:t xml:space="preserve"> </w:t>
      </w:r>
      <w:r>
        <w:rPr>
          <w:sz w:val="24"/>
        </w:rPr>
        <w:t>la</w:t>
      </w:r>
      <w:r>
        <w:rPr>
          <w:spacing w:val="-12"/>
          <w:sz w:val="24"/>
        </w:rPr>
        <w:t xml:space="preserve"> </w:t>
      </w:r>
      <w:r>
        <w:rPr>
          <w:spacing w:val="-2"/>
          <w:sz w:val="24"/>
        </w:rPr>
        <w:t>higiene.</w:t>
      </w:r>
    </w:p>
    <w:p w14:paraId="7A22F4A3" w14:textId="77777777" w:rsidR="00151A9B" w:rsidRDefault="003763FC" w:rsidP="00E01DE9">
      <w:pPr>
        <w:pStyle w:val="Prrafodelista"/>
        <w:numPr>
          <w:ilvl w:val="2"/>
          <w:numId w:val="63"/>
        </w:numPr>
        <w:tabs>
          <w:tab w:val="left" w:pos="1601"/>
        </w:tabs>
        <w:spacing w:line="244" w:lineRule="auto"/>
        <w:ind w:left="1600" w:right="1155" w:hanging="360"/>
        <w:rPr>
          <w:sz w:val="24"/>
        </w:rPr>
      </w:pPr>
      <w:r>
        <w:rPr>
          <w:sz w:val="24"/>
        </w:rPr>
        <w:t>Maquillaje</w:t>
      </w:r>
      <w:r>
        <w:rPr>
          <w:spacing w:val="-4"/>
          <w:sz w:val="24"/>
        </w:rPr>
        <w:t xml:space="preserve"> </w:t>
      </w:r>
      <w:r>
        <w:rPr>
          <w:sz w:val="24"/>
        </w:rPr>
        <w:t>excesivo</w:t>
      </w:r>
      <w:r>
        <w:rPr>
          <w:spacing w:val="-8"/>
          <w:sz w:val="24"/>
        </w:rPr>
        <w:t xml:space="preserve"> </w:t>
      </w:r>
      <w:r>
        <w:rPr>
          <w:sz w:val="24"/>
        </w:rPr>
        <w:t>y</w:t>
      </w:r>
      <w:r>
        <w:rPr>
          <w:spacing w:val="-12"/>
          <w:sz w:val="24"/>
        </w:rPr>
        <w:t xml:space="preserve"> </w:t>
      </w:r>
      <w:r>
        <w:rPr>
          <w:sz w:val="24"/>
        </w:rPr>
        <w:t>uñas</w:t>
      </w:r>
      <w:r>
        <w:rPr>
          <w:spacing w:val="-8"/>
          <w:sz w:val="24"/>
        </w:rPr>
        <w:t xml:space="preserve"> </w:t>
      </w:r>
      <w:r>
        <w:rPr>
          <w:sz w:val="24"/>
        </w:rPr>
        <w:t>largas</w:t>
      </w:r>
      <w:r>
        <w:rPr>
          <w:spacing w:val="-8"/>
          <w:sz w:val="24"/>
        </w:rPr>
        <w:t xml:space="preserve"> </w:t>
      </w:r>
      <w:r>
        <w:rPr>
          <w:sz w:val="24"/>
        </w:rPr>
        <w:t>que</w:t>
      </w:r>
      <w:r>
        <w:rPr>
          <w:spacing w:val="-10"/>
          <w:sz w:val="24"/>
        </w:rPr>
        <w:t xml:space="preserve"> </w:t>
      </w:r>
      <w:r>
        <w:rPr>
          <w:sz w:val="24"/>
        </w:rPr>
        <w:t>puedan</w:t>
      </w:r>
      <w:r>
        <w:rPr>
          <w:spacing w:val="-7"/>
          <w:sz w:val="24"/>
        </w:rPr>
        <w:t xml:space="preserve"> </w:t>
      </w:r>
      <w:r>
        <w:rPr>
          <w:sz w:val="24"/>
        </w:rPr>
        <w:t>provocar</w:t>
      </w:r>
      <w:r>
        <w:rPr>
          <w:spacing w:val="-7"/>
          <w:sz w:val="24"/>
        </w:rPr>
        <w:t xml:space="preserve"> </w:t>
      </w:r>
      <w:r>
        <w:rPr>
          <w:sz w:val="24"/>
        </w:rPr>
        <w:t>algún</w:t>
      </w:r>
      <w:r>
        <w:rPr>
          <w:spacing w:val="-6"/>
          <w:sz w:val="24"/>
        </w:rPr>
        <w:t xml:space="preserve"> </w:t>
      </w:r>
      <w:r>
        <w:rPr>
          <w:sz w:val="24"/>
        </w:rPr>
        <w:t>rasguño</w:t>
      </w:r>
      <w:r>
        <w:rPr>
          <w:spacing w:val="-7"/>
          <w:sz w:val="24"/>
        </w:rPr>
        <w:t xml:space="preserve"> </w:t>
      </w:r>
      <w:r>
        <w:rPr>
          <w:sz w:val="24"/>
        </w:rPr>
        <w:t>accidental</w:t>
      </w:r>
      <w:r>
        <w:rPr>
          <w:spacing w:val="-7"/>
          <w:sz w:val="24"/>
        </w:rPr>
        <w:t xml:space="preserve"> </w:t>
      </w:r>
      <w:r>
        <w:rPr>
          <w:sz w:val="24"/>
        </w:rPr>
        <w:t>o acumular suciedad.</w:t>
      </w:r>
    </w:p>
    <w:p w14:paraId="2A101624" w14:textId="77777777" w:rsidR="00151A9B" w:rsidRDefault="003763FC" w:rsidP="003660A6">
      <w:pPr>
        <w:pStyle w:val="Textoindependiente"/>
        <w:tabs>
          <w:tab w:val="left" w:pos="1657"/>
        </w:tabs>
        <w:spacing w:line="286" w:lineRule="exact"/>
        <w:ind w:left="1240"/>
        <w:jc w:val="both"/>
      </w:pPr>
      <w:r>
        <w:rPr>
          <w:spacing w:val="-5"/>
        </w:rPr>
        <w:t>e)</w:t>
      </w:r>
      <w:r>
        <w:tab/>
        <w:t>No</w:t>
      </w:r>
      <w:r>
        <w:rPr>
          <w:spacing w:val="-16"/>
        </w:rPr>
        <w:t xml:space="preserve"> </w:t>
      </w:r>
      <w:r>
        <w:t>usar</w:t>
      </w:r>
      <w:r>
        <w:rPr>
          <w:spacing w:val="-18"/>
        </w:rPr>
        <w:t xml:space="preserve"> </w:t>
      </w:r>
      <w:r>
        <w:t>su</w:t>
      </w:r>
      <w:r>
        <w:rPr>
          <w:spacing w:val="-14"/>
        </w:rPr>
        <w:t xml:space="preserve"> </w:t>
      </w:r>
      <w:r>
        <w:t>uniforme</w:t>
      </w:r>
      <w:r>
        <w:rPr>
          <w:spacing w:val="-13"/>
        </w:rPr>
        <w:t xml:space="preserve"> </w:t>
      </w:r>
      <w:r>
        <w:t>escolar</w:t>
      </w:r>
      <w:r>
        <w:rPr>
          <w:spacing w:val="-12"/>
        </w:rPr>
        <w:t xml:space="preserve"> </w:t>
      </w:r>
      <w:r>
        <w:t>o</w:t>
      </w:r>
      <w:r>
        <w:rPr>
          <w:spacing w:val="-13"/>
        </w:rPr>
        <w:t xml:space="preserve"> </w:t>
      </w:r>
      <w:r>
        <w:t>delantal</w:t>
      </w:r>
      <w:r>
        <w:rPr>
          <w:spacing w:val="-10"/>
        </w:rPr>
        <w:t xml:space="preserve"> </w:t>
      </w:r>
      <w:r>
        <w:t>sin</w:t>
      </w:r>
      <w:r>
        <w:rPr>
          <w:spacing w:val="-13"/>
        </w:rPr>
        <w:t xml:space="preserve"> </w:t>
      </w:r>
      <w:r>
        <w:t>ser</w:t>
      </w:r>
      <w:r>
        <w:rPr>
          <w:spacing w:val="-10"/>
        </w:rPr>
        <w:t xml:space="preserve"> </w:t>
      </w:r>
      <w:r>
        <w:t>justificado</w:t>
      </w:r>
      <w:r>
        <w:rPr>
          <w:spacing w:val="-9"/>
        </w:rPr>
        <w:t xml:space="preserve"> </w:t>
      </w:r>
      <w:r>
        <w:t>por</w:t>
      </w:r>
      <w:r>
        <w:rPr>
          <w:spacing w:val="-13"/>
        </w:rPr>
        <w:t xml:space="preserve"> </w:t>
      </w:r>
      <w:r>
        <w:rPr>
          <w:spacing w:val="-2"/>
        </w:rPr>
        <w:t>apoderado/a</w:t>
      </w:r>
    </w:p>
    <w:p w14:paraId="462E1F8C" w14:textId="77777777" w:rsidR="00151A9B" w:rsidRDefault="00151A9B" w:rsidP="003660A6">
      <w:pPr>
        <w:pStyle w:val="Textoindependiente"/>
        <w:jc w:val="both"/>
      </w:pPr>
    </w:p>
    <w:p w14:paraId="727D07BC" w14:textId="77777777" w:rsidR="00151A9B" w:rsidRDefault="00151A9B" w:rsidP="003660A6">
      <w:pPr>
        <w:pStyle w:val="Textoindependiente"/>
        <w:jc w:val="both"/>
      </w:pPr>
    </w:p>
    <w:p w14:paraId="419EBB3F" w14:textId="77777777" w:rsidR="00151A9B" w:rsidRDefault="003763FC" w:rsidP="00E01DE9">
      <w:pPr>
        <w:pStyle w:val="Ttulo5"/>
        <w:numPr>
          <w:ilvl w:val="1"/>
          <w:numId w:val="63"/>
        </w:numPr>
        <w:tabs>
          <w:tab w:val="left" w:pos="1245"/>
        </w:tabs>
        <w:spacing w:line="290" w:lineRule="exact"/>
        <w:jc w:val="both"/>
      </w:pPr>
      <w:bookmarkStart w:id="169" w:name="5.2_PROCEDIMIENTO:_(puntos_4_Y_5)"/>
      <w:bookmarkEnd w:id="169"/>
      <w:r>
        <w:t>PROCEDIMIENTO:</w:t>
      </w:r>
      <w:r>
        <w:rPr>
          <w:spacing w:val="-10"/>
        </w:rPr>
        <w:t xml:space="preserve"> </w:t>
      </w:r>
      <w:r>
        <w:t>(puntos</w:t>
      </w:r>
      <w:r>
        <w:rPr>
          <w:spacing w:val="-11"/>
        </w:rPr>
        <w:t xml:space="preserve"> </w:t>
      </w:r>
      <w:r>
        <w:t>4</w:t>
      </w:r>
      <w:r>
        <w:rPr>
          <w:spacing w:val="-14"/>
        </w:rPr>
        <w:t xml:space="preserve"> </w:t>
      </w:r>
      <w:r>
        <w:t>Y</w:t>
      </w:r>
      <w:r>
        <w:rPr>
          <w:spacing w:val="-12"/>
        </w:rPr>
        <w:t xml:space="preserve"> </w:t>
      </w:r>
      <w:r>
        <w:rPr>
          <w:spacing w:val="-5"/>
        </w:rPr>
        <w:t>5)</w:t>
      </w:r>
    </w:p>
    <w:p w14:paraId="018234C9" w14:textId="77777777" w:rsidR="00151A9B" w:rsidRDefault="003763FC" w:rsidP="00E01DE9">
      <w:pPr>
        <w:pStyle w:val="Prrafodelista"/>
        <w:numPr>
          <w:ilvl w:val="2"/>
          <w:numId w:val="63"/>
        </w:numPr>
        <w:tabs>
          <w:tab w:val="left" w:pos="1601"/>
        </w:tabs>
        <w:ind w:left="1600" w:right="996" w:hanging="360"/>
        <w:rPr>
          <w:sz w:val="24"/>
        </w:rPr>
      </w:pPr>
      <w:r>
        <w:rPr>
          <w:sz w:val="24"/>
        </w:rPr>
        <w:t>Serán los profesores los primeros responsables de hacer cumplir la utilización del uniforme</w:t>
      </w:r>
      <w:r>
        <w:rPr>
          <w:spacing w:val="-4"/>
          <w:sz w:val="24"/>
        </w:rPr>
        <w:t xml:space="preserve"> </w:t>
      </w:r>
      <w:r>
        <w:rPr>
          <w:sz w:val="24"/>
        </w:rPr>
        <w:t>oficial</w:t>
      </w:r>
      <w:r>
        <w:rPr>
          <w:spacing w:val="-8"/>
          <w:sz w:val="24"/>
        </w:rPr>
        <w:t xml:space="preserve"> </w:t>
      </w:r>
      <w:r>
        <w:rPr>
          <w:sz w:val="24"/>
        </w:rPr>
        <w:t>y una</w:t>
      </w:r>
      <w:r>
        <w:rPr>
          <w:spacing w:val="-5"/>
          <w:sz w:val="24"/>
        </w:rPr>
        <w:t xml:space="preserve"> </w:t>
      </w:r>
      <w:r>
        <w:rPr>
          <w:sz w:val="24"/>
        </w:rPr>
        <w:t>adecuada</w:t>
      </w:r>
      <w:r>
        <w:rPr>
          <w:spacing w:val="-6"/>
          <w:sz w:val="24"/>
        </w:rPr>
        <w:t xml:space="preserve"> </w:t>
      </w:r>
      <w:r>
        <w:rPr>
          <w:sz w:val="24"/>
        </w:rPr>
        <w:t>presentación</w:t>
      </w:r>
      <w:r>
        <w:rPr>
          <w:spacing w:val="-1"/>
          <w:sz w:val="24"/>
        </w:rPr>
        <w:t xml:space="preserve"> </w:t>
      </w:r>
      <w:r>
        <w:rPr>
          <w:sz w:val="24"/>
        </w:rPr>
        <w:t>personal.</w:t>
      </w:r>
      <w:r>
        <w:rPr>
          <w:spacing w:val="-3"/>
          <w:sz w:val="24"/>
        </w:rPr>
        <w:t xml:space="preserve"> </w:t>
      </w:r>
      <w:r>
        <w:rPr>
          <w:sz w:val="24"/>
        </w:rPr>
        <w:t>Por</w:t>
      </w:r>
      <w:r>
        <w:rPr>
          <w:spacing w:val="-3"/>
          <w:sz w:val="24"/>
        </w:rPr>
        <w:t xml:space="preserve"> </w:t>
      </w:r>
      <w:r>
        <w:rPr>
          <w:sz w:val="24"/>
        </w:rPr>
        <w:t>lo</w:t>
      </w:r>
      <w:r>
        <w:rPr>
          <w:spacing w:val="-3"/>
          <w:sz w:val="24"/>
        </w:rPr>
        <w:t xml:space="preserve"> </w:t>
      </w:r>
      <w:r>
        <w:rPr>
          <w:sz w:val="24"/>
        </w:rPr>
        <w:t>tanto,</w:t>
      </w:r>
      <w:r>
        <w:rPr>
          <w:spacing w:val="-2"/>
          <w:sz w:val="24"/>
        </w:rPr>
        <w:t xml:space="preserve"> </w:t>
      </w:r>
      <w:r>
        <w:rPr>
          <w:sz w:val="24"/>
        </w:rPr>
        <w:t>deberá citar</w:t>
      </w:r>
      <w:r>
        <w:rPr>
          <w:spacing w:val="-3"/>
          <w:sz w:val="24"/>
        </w:rPr>
        <w:t xml:space="preserve"> </w:t>
      </w:r>
      <w:r>
        <w:rPr>
          <w:sz w:val="24"/>
        </w:rPr>
        <w:t>al apoderado para consultar la causa de la falta reiterada a la normativa. El no cumplimiento de los estudiantes deberá ser consignado como falta en la hoja de vida personal.</w:t>
      </w:r>
    </w:p>
    <w:p w14:paraId="7603BB4C" w14:textId="1E30B3BD" w:rsidR="00151A9B" w:rsidRPr="00BC6BF3" w:rsidRDefault="003763FC" w:rsidP="00E01DE9">
      <w:pPr>
        <w:pStyle w:val="Prrafodelista"/>
        <w:numPr>
          <w:ilvl w:val="2"/>
          <w:numId w:val="63"/>
        </w:numPr>
        <w:tabs>
          <w:tab w:val="left" w:pos="1601"/>
          <w:tab w:val="left" w:pos="1812"/>
        </w:tabs>
        <w:spacing w:line="242" w:lineRule="auto"/>
        <w:ind w:left="1600" w:right="997" w:hanging="360"/>
        <w:rPr>
          <w:sz w:val="23"/>
        </w:rPr>
      </w:pPr>
      <w:r w:rsidRPr="00BC6BF3">
        <w:rPr>
          <w:sz w:val="24"/>
        </w:rPr>
        <w:t>El Inspector General, el Orientador y el Encargado de Convivencia, podrán establecerán mecanismos de supervisión del uniforme y presentación personal, los cuales deberán ser comunicados a la comunidad escolar.</w:t>
      </w:r>
    </w:p>
    <w:p w14:paraId="08353A8A" w14:textId="77777777" w:rsidR="00151A9B" w:rsidRDefault="003763FC" w:rsidP="00E01DE9">
      <w:pPr>
        <w:pStyle w:val="Prrafodelista"/>
        <w:numPr>
          <w:ilvl w:val="2"/>
          <w:numId w:val="63"/>
        </w:numPr>
        <w:tabs>
          <w:tab w:val="left" w:pos="1601"/>
        </w:tabs>
        <w:spacing w:before="52"/>
        <w:ind w:left="1600" w:right="996" w:hanging="360"/>
        <w:rPr>
          <w:sz w:val="24"/>
        </w:rPr>
      </w:pPr>
      <w:r>
        <w:rPr>
          <w:sz w:val="24"/>
        </w:rPr>
        <w:t>La</w:t>
      </w:r>
      <w:r>
        <w:rPr>
          <w:spacing w:val="-14"/>
          <w:sz w:val="24"/>
        </w:rPr>
        <w:t xml:space="preserve"> </w:t>
      </w:r>
      <w:r>
        <w:rPr>
          <w:sz w:val="24"/>
        </w:rPr>
        <w:t>reiteración</w:t>
      </w:r>
      <w:r>
        <w:rPr>
          <w:spacing w:val="-14"/>
          <w:sz w:val="24"/>
        </w:rPr>
        <w:t xml:space="preserve"> </w:t>
      </w:r>
      <w:r>
        <w:rPr>
          <w:sz w:val="24"/>
        </w:rPr>
        <w:t>de</w:t>
      </w:r>
      <w:r>
        <w:rPr>
          <w:spacing w:val="-13"/>
          <w:sz w:val="24"/>
        </w:rPr>
        <w:t xml:space="preserve"> </w:t>
      </w:r>
      <w:r>
        <w:rPr>
          <w:sz w:val="24"/>
        </w:rPr>
        <w:t>esta</w:t>
      </w:r>
      <w:r>
        <w:rPr>
          <w:spacing w:val="-14"/>
          <w:sz w:val="24"/>
        </w:rPr>
        <w:t xml:space="preserve"> </w:t>
      </w:r>
      <w:r>
        <w:rPr>
          <w:sz w:val="24"/>
        </w:rPr>
        <w:t>falta,</w:t>
      </w:r>
      <w:r>
        <w:rPr>
          <w:spacing w:val="-13"/>
          <w:sz w:val="24"/>
        </w:rPr>
        <w:t xml:space="preserve"> </w:t>
      </w:r>
      <w:r>
        <w:rPr>
          <w:sz w:val="24"/>
        </w:rPr>
        <w:t>supondrá</w:t>
      </w:r>
      <w:r>
        <w:rPr>
          <w:spacing w:val="-13"/>
          <w:sz w:val="24"/>
        </w:rPr>
        <w:t xml:space="preserve"> </w:t>
      </w:r>
      <w:r>
        <w:rPr>
          <w:sz w:val="24"/>
        </w:rPr>
        <w:t>que</w:t>
      </w:r>
      <w:r>
        <w:rPr>
          <w:spacing w:val="-13"/>
          <w:sz w:val="24"/>
        </w:rPr>
        <w:t xml:space="preserve"> </w:t>
      </w:r>
      <w:r>
        <w:rPr>
          <w:sz w:val="24"/>
        </w:rPr>
        <w:t>el</w:t>
      </w:r>
      <w:r>
        <w:rPr>
          <w:spacing w:val="-14"/>
          <w:sz w:val="24"/>
        </w:rPr>
        <w:t xml:space="preserve"> </w:t>
      </w:r>
      <w:r>
        <w:rPr>
          <w:sz w:val="24"/>
        </w:rPr>
        <w:t>profesor</w:t>
      </w:r>
      <w:r>
        <w:rPr>
          <w:spacing w:val="-11"/>
          <w:sz w:val="24"/>
        </w:rPr>
        <w:t xml:space="preserve"> </w:t>
      </w:r>
      <w:r>
        <w:rPr>
          <w:sz w:val="24"/>
        </w:rPr>
        <w:t>jefe</w:t>
      </w:r>
      <w:r>
        <w:rPr>
          <w:spacing w:val="-14"/>
          <w:sz w:val="24"/>
        </w:rPr>
        <w:t xml:space="preserve"> </w:t>
      </w:r>
      <w:r>
        <w:rPr>
          <w:sz w:val="24"/>
        </w:rPr>
        <w:t>informe</w:t>
      </w:r>
      <w:r>
        <w:rPr>
          <w:spacing w:val="-8"/>
          <w:sz w:val="24"/>
        </w:rPr>
        <w:t xml:space="preserve"> </w:t>
      </w:r>
      <w:r>
        <w:rPr>
          <w:sz w:val="24"/>
        </w:rPr>
        <w:t>en</w:t>
      </w:r>
      <w:r>
        <w:rPr>
          <w:spacing w:val="-12"/>
          <w:sz w:val="24"/>
        </w:rPr>
        <w:t xml:space="preserve"> </w:t>
      </w:r>
      <w:r>
        <w:rPr>
          <w:sz w:val="24"/>
        </w:rPr>
        <w:t>forma</w:t>
      </w:r>
      <w:r>
        <w:rPr>
          <w:spacing w:val="-14"/>
          <w:sz w:val="24"/>
        </w:rPr>
        <w:t xml:space="preserve"> </w:t>
      </w:r>
      <w:r>
        <w:rPr>
          <w:sz w:val="24"/>
        </w:rPr>
        <w:t>personal al</w:t>
      </w:r>
      <w:r>
        <w:rPr>
          <w:spacing w:val="-14"/>
          <w:sz w:val="24"/>
        </w:rPr>
        <w:t xml:space="preserve"> </w:t>
      </w:r>
      <w:r>
        <w:rPr>
          <w:sz w:val="24"/>
        </w:rPr>
        <w:t>apoderado</w:t>
      </w:r>
      <w:r>
        <w:rPr>
          <w:spacing w:val="-14"/>
          <w:sz w:val="24"/>
        </w:rPr>
        <w:t xml:space="preserve"> </w:t>
      </w:r>
      <w:r>
        <w:rPr>
          <w:sz w:val="24"/>
        </w:rPr>
        <w:t>el</w:t>
      </w:r>
      <w:r>
        <w:rPr>
          <w:spacing w:val="-13"/>
          <w:sz w:val="24"/>
        </w:rPr>
        <w:t xml:space="preserve"> </w:t>
      </w:r>
      <w:r>
        <w:rPr>
          <w:sz w:val="24"/>
        </w:rPr>
        <w:t>problema</w:t>
      </w:r>
      <w:r>
        <w:rPr>
          <w:spacing w:val="-14"/>
          <w:sz w:val="24"/>
        </w:rPr>
        <w:t xml:space="preserve"> </w:t>
      </w:r>
      <w:r>
        <w:rPr>
          <w:sz w:val="24"/>
        </w:rPr>
        <w:t>con</w:t>
      </w:r>
      <w:r>
        <w:rPr>
          <w:spacing w:val="-13"/>
          <w:sz w:val="24"/>
        </w:rPr>
        <w:t xml:space="preserve"> </w:t>
      </w:r>
      <w:r>
        <w:rPr>
          <w:sz w:val="24"/>
        </w:rPr>
        <w:t>el</w:t>
      </w:r>
      <w:r>
        <w:rPr>
          <w:spacing w:val="-14"/>
          <w:sz w:val="24"/>
        </w:rPr>
        <w:t xml:space="preserve"> </w:t>
      </w:r>
      <w:r>
        <w:rPr>
          <w:sz w:val="24"/>
        </w:rPr>
        <w:t>propósito</w:t>
      </w:r>
      <w:r>
        <w:rPr>
          <w:spacing w:val="-13"/>
          <w:sz w:val="24"/>
        </w:rPr>
        <w:t xml:space="preserve"> </w:t>
      </w:r>
      <w:r>
        <w:rPr>
          <w:sz w:val="24"/>
        </w:rPr>
        <w:t>de</w:t>
      </w:r>
      <w:r>
        <w:rPr>
          <w:spacing w:val="-14"/>
          <w:sz w:val="24"/>
        </w:rPr>
        <w:t xml:space="preserve"> </w:t>
      </w:r>
      <w:r>
        <w:rPr>
          <w:sz w:val="24"/>
        </w:rPr>
        <w:t>indagar</w:t>
      </w:r>
      <w:r>
        <w:rPr>
          <w:spacing w:val="-14"/>
          <w:sz w:val="24"/>
        </w:rPr>
        <w:t xml:space="preserve"> </w:t>
      </w:r>
      <w:r>
        <w:rPr>
          <w:sz w:val="24"/>
        </w:rPr>
        <w:t>los</w:t>
      </w:r>
      <w:r>
        <w:rPr>
          <w:spacing w:val="-13"/>
          <w:sz w:val="24"/>
        </w:rPr>
        <w:t xml:space="preserve"> </w:t>
      </w:r>
      <w:r>
        <w:rPr>
          <w:sz w:val="24"/>
        </w:rPr>
        <w:t>motivos</w:t>
      </w:r>
      <w:r>
        <w:rPr>
          <w:spacing w:val="-14"/>
          <w:sz w:val="24"/>
        </w:rPr>
        <w:t xml:space="preserve"> </w:t>
      </w:r>
      <w:r>
        <w:rPr>
          <w:sz w:val="24"/>
        </w:rPr>
        <w:t>o</w:t>
      </w:r>
      <w:r>
        <w:rPr>
          <w:spacing w:val="-13"/>
          <w:sz w:val="24"/>
        </w:rPr>
        <w:t xml:space="preserve"> </w:t>
      </w:r>
      <w:r>
        <w:rPr>
          <w:sz w:val="24"/>
        </w:rPr>
        <w:t>gestionar</w:t>
      </w:r>
      <w:r>
        <w:rPr>
          <w:spacing w:val="-14"/>
          <w:sz w:val="24"/>
        </w:rPr>
        <w:t xml:space="preserve"> </w:t>
      </w:r>
      <w:r>
        <w:rPr>
          <w:sz w:val="24"/>
        </w:rPr>
        <w:t>ayudas y apoyos con los T. Sociales del colegio.</w:t>
      </w:r>
    </w:p>
    <w:p w14:paraId="7D137135" w14:textId="77777777" w:rsidR="00151A9B" w:rsidRDefault="003763FC" w:rsidP="00E01DE9">
      <w:pPr>
        <w:pStyle w:val="Prrafodelista"/>
        <w:numPr>
          <w:ilvl w:val="2"/>
          <w:numId w:val="63"/>
        </w:numPr>
        <w:tabs>
          <w:tab w:val="left" w:pos="1601"/>
        </w:tabs>
        <w:ind w:left="1600" w:right="1011" w:hanging="360"/>
        <w:rPr>
          <w:sz w:val="24"/>
        </w:rPr>
      </w:pPr>
      <w:r>
        <w:rPr>
          <w:sz w:val="24"/>
        </w:rPr>
        <w:t xml:space="preserve">El incumplimiento de la petición formulada por el profesor jefe </w:t>
      </w:r>
      <w:proofErr w:type="spellStart"/>
      <w:r>
        <w:rPr>
          <w:sz w:val="24"/>
        </w:rPr>
        <w:t>ó</w:t>
      </w:r>
      <w:proofErr w:type="spellEnd"/>
      <w:r>
        <w:rPr>
          <w:sz w:val="24"/>
        </w:rPr>
        <w:t xml:space="preserve"> profesor de asignatura al apoderado del alumno/a, deberá ser informada al Inspector General, Orientador o Encargado de Convivencia quien citará al apoderado/a para evaluar otras estrategias de cumplimiento de la norma, en caso que lo amerite.</w:t>
      </w:r>
    </w:p>
    <w:p w14:paraId="6DEAFD7B" w14:textId="77777777" w:rsidR="00151A9B" w:rsidRDefault="003763FC" w:rsidP="00E01DE9">
      <w:pPr>
        <w:pStyle w:val="Prrafodelista"/>
        <w:numPr>
          <w:ilvl w:val="2"/>
          <w:numId w:val="63"/>
        </w:numPr>
        <w:tabs>
          <w:tab w:val="left" w:pos="1601"/>
        </w:tabs>
        <w:spacing w:before="4" w:line="242" w:lineRule="auto"/>
        <w:ind w:left="1600" w:right="997" w:hanging="360"/>
        <w:rPr>
          <w:sz w:val="24"/>
        </w:rPr>
      </w:pPr>
      <w:r>
        <w:rPr>
          <w:sz w:val="24"/>
        </w:rPr>
        <w:t>En el caso de no portar uniforme de educación física, o uno similar previa justificación</w:t>
      </w:r>
      <w:r>
        <w:rPr>
          <w:spacing w:val="-9"/>
          <w:sz w:val="24"/>
        </w:rPr>
        <w:t xml:space="preserve"> </w:t>
      </w:r>
      <w:r>
        <w:rPr>
          <w:sz w:val="24"/>
        </w:rPr>
        <w:t>del</w:t>
      </w:r>
      <w:r>
        <w:rPr>
          <w:spacing w:val="-13"/>
          <w:sz w:val="24"/>
        </w:rPr>
        <w:t xml:space="preserve"> </w:t>
      </w:r>
      <w:r>
        <w:rPr>
          <w:sz w:val="24"/>
        </w:rPr>
        <w:t>apoderado/a</w:t>
      </w:r>
      <w:r>
        <w:rPr>
          <w:spacing w:val="-10"/>
          <w:sz w:val="24"/>
        </w:rPr>
        <w:t xml:space="preserve"> </w:t>
      </w:r>
      <w:r>
        <w:rPr>
          <w:sz w:val="24"/>
        </w:rPr>
        <w:t>el</w:t>
      </w:r>
      <w:r>
        <w:rPr>
          <w:spacing w:val="-13"/>
          <w:sz w:val="24"/>
        </w:rPr>
        <w:t xml:space="preserve"> </w:t>
      </w:r>
      <w:r>
        <w:rPr>
          <w:sz w:val="24"/>
        </w:rPr>
        <w:t>estudiante</w:t>
      </w:r>
      <w:r>
        <w:rPr>
          <w:spacing w:val="-9"/>
          <w:sz w:val="24"/>
        </w:rPr>
        <w:t xml:space="preserve"> </w:t>
      </w:r>
      <w:r>
        <w:rPr>
          <w:sz w:val="24"/>
        </w:rPr>
        <w:t>no</w:t>
      </w:r>
      <w:r>
        <w:rPr>
          <w:spacing w:val="-13"/>
          <w:sz w:val="24"/>
        </w:rPr>
        <w:t xml:space="preserve"> </w:t>
      </w:r>
      <w:r>
        <w:rPr>
          <w:sz w:val="24"/>
        </w:rPr>
        <w:t>podrá</w:t>
      </w:r>
      <w:r>
        <w:rPr>
          <w:spacing w:val="-10"/>
          <w:sz w:val="24"/>
        </w:rPr>
        <w:t xml:space="preserve"> </w:t>
      </w:r>
      <w:r>
        <w:rPr>
          <w:sz w:val="24"/>
        </w:rPr>
        <w:t>participar</w:t>
      </w:r>
      <w:r>
        <w:rPr>
          <w:spacing w:val="-11"/>
          <w:sz w:val="24"/>
        </w:rPr>
        <w:t xml:space="preserve"> </w:t>
      </w:r>
      <w:r>
        <w:rPr>
          <w:sz w:val="24"/>
        </w:rPr>
        <w:t>de</w:t>
      </w:r>
      <w:r>
        <w:rPr>
          <w:spacing w:val="-5"/>
          <w:sz w:val="24"/>
        </w:rPr>
        <w:t xml:space="preserve"> </w:t>
      </w:r>
      <w:r>
        <w:rPr>
          <w:sz w:val="24"/>
        </w:rPr>
        <w:t>la</w:t>
      </w:r>
      <w:r>
        <w:rPr>
          <w:spacing w:val="-6"/>
          <w:sz w:val="24"/>
        </w:rPr>
        <w:t xml:space="preserve"> </w:t>
      </w:r>
      <w:r>
        <w:rPr>
          <w:sz w:val="24"/>
        </w:rPr>
        <w:t>clase,</w:t>
      </w:r>
      <w:r>
        <w:rPr>
          <w:spacing w:val="-14"/>
          <w:sz w:val="24"/>
        </w:rPr>
        <w:t xml:space="preserve"> </w:t>
      </w:r>
      <w:r>
        <w:rPr>
          <w:sz w:val="24"/>
        </w:rPr>
        <w:t>debiendo realizar trabajo pedagógico teórico. La reiteración de la falta, supondrá la pronta información al apoderado por parte del profesor de educación física.</w:t>
      </w:r>
    </w:p>
    <w:p w14:paraId="6B0B4201" w14:textId="77777777" w:rsidR="00151A9B" w:rsidRDefault="003763FC" w:rsidP="00E01DE9">
      <w:pPr>
        <w:pStyle w:val="Prrafodelista"/>
        <w:numPr>
          <w:ilvl w:val="2"/>
          <w:numId w:val="63"/>
        </w:numPr>
        <w:tabs>
          <w:tab w:val="left" w:pos="1601"/>
        </w:tabs>
        <w:ind w:left="1600" w:right="1030" w:hanging="360"/>
        <w:rPr>
          <w:sz w:val="24"/>
        </w:rPr>
      </w:pPr>
      <w:r>
        <w:rPr>
          <w:sz w:val="24"/>
        </w:rPr>
        <w:t>Solo serán eximidos de la clase de Educación Física los estudiantes que posean el certificado médico correspondiente.</w:t>
      </w:r>
    </w:p>
    <w:p w14:paraId="29F016FA" w14:textId="77777777" w:rsidR="00151A9B" w:rsidRDefault="00151A9B" w:rsidP="003660A6">
      <w:pPr>
        <w:pStyle w:val="Textoindependiente"/>
        <w:jc w:val="both"/>
      </w:pPr>
    </w:p>
    <w:p w14:paraId="7AAE3CF9" w14:textId="77777777" w:rsidR="00151A9B" w:rsidRDefault="003763FC" w:rsidP="003660A6">
      <w:pPr>
        <w:spacing w:before="185"/>
        <w:ind w:left="884"/>
        <w:jc w:val="both"/>
        <w:rPr>
          <w:b/>
          <w:sz w:val="24"/>
        </w:rPr>
      </w:pPr>
      <w:r>
        <w:rPr>
          <w:sz w:val="24"/>
        </w:rPr>
        <w:t>Art.</w:t>
      </w:r>
      <w:r>
        <w:rPr>
          <w:spacing w:val="-13"/>
          <w:sz w:val="24"/>
        </w:rPr>
        <w:t xml:space="preserve"> </w:t>
      </w:r>
      <w:r>
        <w:rPr>
          <w:sz w:val="24"/>
        </w:rPr>
        <w:t>2</w:t>
      </w:r>
      <w:r>
        <w:rPr>
          <w:spacing w:val="-14"/>
          <w:sz w:val="24"/>
        </w:rPr>
        <w:t xml:space="preserve"> </w:t>
      </w:r>
      <w:r>
        <w:rPr>
          <w:b/>
          <w:sz w:val="24"/>
        </w:rPr>
        <w:t>REFORZAR</w:t>
      </w:r>
      <w:r>
        <w:rPr>
          <w:b/>
          <w:spacing w:val="-9"/>
          <w:sz w:val="24"/>
        </w:rPr>
        <w:t xml:space="preserve"> </w:t>
      </w:r>
      <w:r>
        <w:rPr>
          <w:b/>
          <w:spacing w:val="-2"/>
          <w:sz w:val="24"/>
        </w:rPr>
        <w:t>VALORES</w:t>
      </w:r>
    </w:p>
    <w:p w14:paraId="09661997" w14:textId="77777777" w:rsidR="00151A9B" w:rsidRDefault="00151A9B" w:rsidP="003660A6">
      <w:pPr>
        <w:pStyle w:val="Textoindependiente"/>
        <w:spacing w:before="4"/>
        <w:jc w:val="both"/>
        <w:rPr>
          <w:b/>
        </w:rPr>
      </w:pPr>
    </w:p>
    <w:p w14:paraId="2CF07685" w14:textId="77777777" w:rsidR="00151A9B" w:rsidRDefault="003763FC" w:rsidP="003660A6">
      <w:pPr>
        <w:pStyle w:val="Textoindependiente"/>
        <w:spacing w:before="1"/>
        <w:ind w:left="884"/>
        <w:jc w:val="both"/>
      </w:pPr>
      <w:r>
        <w:rPr>
          <w:spacing w:val="-2"/>
        </w:rPr>
        <w:t>Los</w:t>
      </w:r>
      <w:r>
        <w:rPr>
          <w:spacing w:val="-7"/>
        </w:rPr>
        <w:t xml:space="preserve"> </w:t>
      </w:r>
      <w:r>
        <w:rPr>
          <w:spacing w:val="-2"/>
        </w:rPr>
        <w:t>estudiantes deben:</w:t>
      </w:r>
    </w:p>
    <w:p w14:paraId="1FFF9CCB" w14:textId="77777777" w:rsidR="00151A9B" w:rsidRDefault="00151A9B" w:rsidP="003660A6">
      <w:pPr>
        <w:pStyle w:val="Textoindependiente"/>
        <w:spacing w:before="11"/>
        <w:jc w:val="both"/>
        <w:rPr>
          <w:sz w:val="23"/>
        </w:rPr>
      </w:pPr>
    </w:p>
    <w:p w14:paraId="2C2ECE5F" w14:textId="77777777" w:rsidR="00151A9B" w:rsidRDefault="003763FC" w:rsidP="003660A6">
      <w:pPr>
        <w:pStyle w:val="Textoindependiente"/>
        <w:ind w:left="884" w:right="1005"/>
        <w:jc w:val="both"/>
      </w:pPr>
      <w:r>
        <w:t>a) Ser honestos y verdaderos. Esto implica poder enfrentar las cosas, asumiendo las consecuencias de las acciones que realizan. A su vez, implica dar importancia y respetar a las personas que los rodean.</w:t>
      </w:r>
    </w:p>
    <w:p w14:paraId="1AAFD5F3" w14:textId="77777777" w:rsidR="00151A9B" w:rsidRDefault="00151A9B" w:rsidP="003660A6">
      <w:pPr>
        <w:pStyle w:val="Textoindependiente"/>
        <w:spacing w:before="5"/>
        <w:jc w:val="both"/>
      </w:pPr>
    </w:p>
    <w:p w14:paraId="66AF9109" w14:textId="77777777" w:rsidR="00151A9B" w:rsidRDefault="003763FC" w:rsidP="00E01DE9">
      <w:pPr>
        <w:pStyle w:val="Ttulo4"/>
        <w:numPr>
          <w:ilvl w:val="1"/>
          <w:numId w:val="61"/>
        </w:numPr>
        <w:tabs>
          <w:tab w:val="left" w:pos="1269"/>
        </w:tabs>
        <w:jc w:val="both"/>
        <w:rPr>
          <w:rFonts w:ascii="Arial"/>
        </w:rPr>
      </w:pPr>
      <w:bookmarkStart w:id="170" w:name="1.1_FALTAS"/>
      <w:bookmarkEnd w:id="170"/>
      <w:r>
        <w:rPr>
          <w:spacing w:val="-2"/>
        </w:rPr>
        <w:t>FALTAS</w:t>
      </w:r>
    </w:p>
    <w:p w14:paraId="785BE43A" w14:textId="77777777" w:rsidR="00151A9B" w:rsidRDefault="00151A9B" w:rsidP="003660A6">
      <w:pPr>
        <w:pStyle w:val="Textoindependiente"/>
        <w:spacing w:before="9"/>
        <w:jc w:val="both"/>
        <w:rPr>
          <w:b/>
        </w:rPr>
      </w:pPr>
    </w:p>
    <w:p w14:paraId="784F7CBA" w14:textId="77777777" w:rsidR="00151A9B" w:rsidRDefault="003763FC" w:rsidP="00E01DE9">
      <w:pPr>
        <w:pStyle w:val="Prrafodelista"/>
        <w:numPr>
          <w:ilvl w:val="0"/>
          <w:numId w:val="60"/>
        </w:numPr>
        <w:tabs>
          <w:tab w:val="left" w:pos="1125"/>
        </w:tabs>
        <w:rPr>
          <w:sz w:val="24"/>
        </w:rPr>
      </w:pPr>
      <w:r>
        <w:rPr>
          <w:spacing w:val="-2"/>
          <w:sz w:val="24"/>
        </w:rPr>
        <w:t>Copiar</w:t>
      </w:r>
      <w:r>
        <w:rPr>
          <w:spacing w:val="-7"/>
          <w:sz w:val="24"/>
        </w:rPr>
        <w:t xml:space="preserve"> </w:t>
      </w:r>
      <w:r>
        <w:rPr>
          <w:spacing w:val="-2"/>
          <w:sz w:val="24"/>
        </w:rPr>
        <w:t>una</w:t>
      </w:r>
      <w:r>
        <w:rPr>
          <w:spacing w:val="-4"/>
          <w:sz w:val="24"/>
        </w:rPr>
        <w:t xml:space="preserve"> </w:t>
      </w:r>
      <w:r>
        <w:rPr>
          <w:spacing w:val="-2"/>
          <w:sz w:val="24"/>
        </w:rPr>
        <w:t>prueba,</w:t>
      </w:r>
      <w:r>
        <w:rPr>
          <w:spacing w:val="-6"/>
          <w:sz w:val="24"/>
        </w:rPr>
        <w:t xml:space="preserve"> </w:t>
      </w:r>
      <w:r>
        <w:rPr>
          <w:spacing w:val="-2"/>
          <w:sz w:val="24"/>
        </w:rPr>
        <w:t>trabajos</w:t>
      </w:r>
      <w:r>
        <w:rPr>
          <w:sz w:val="24"/>
        </w:rPr>
        <w:t xml:space="preserve"> </w:t>
      </w:r>
      <w:r>
        <w:rPr>
          <w:spacing w:val="-2"/>
          <w:sz w:val="24"/>
        </w:rPr>
        <w:t>o</w:t>
      </w:r>
      <w:r>
        <w:rPr>
          <w:spacing w:val="-6"/>
          <w:sz w:val="24"/>
        </w:rPr>
        <w:t xml:space="preserve"> </w:t>
      </w:r>
      <w:r>
        <w:rPr>
          <w:spacing w:val="-2"/>
          <w:sz w:val="24"/>
        </w:rPr>
        <w:t>tareas.</w:t>
      </w:r>
    </w:p>
    <w:p w14:paraId="1C70EEEC" w14:textId="77777777" w:rsidR="00151A9B" w:rsidRDefault="003763FC" w:rsidP="00E01DE9">
      <w:pPr>
        <w:pStyle w:val="Prrafodelista"/>
        <w:numPr>
          <w:ilvl w:val="0"/>
          <w:numId w:val="60"/>
        </w:numPr>
        <w:tabs>
          <w:tab w:val="left" w:pos="1130"/>
        </w:tabs>
        <w:spacing w:before="10"/>
        <w:ind w:left="1129" w:hanging="251"/>
        <w:rPr>
          <w:sz w:val="24"/>
        </w:rPr>
      </w:pPr>
      <w:r>
        <w:rPr>
          <w:spacing w:val="-2"/>
          <w:sz w:val="24"/>
        </w:rPr>
        <w:t>Dejarse</w:t>
      </w:r>
      <w:r>
        <w:rPr>
          <w:spacing w:val="-4"/>
          <w:sz w:val="24"/>
        </w:rPr>
        <w:t xml:space="preserve"> </w:t>
      </w:r>
      <w:r>
        <w:rPr>
          <w:spacing w:val="-2"/>
          <w:sz w:val="24"/>
        </w:rPr>
        <w:t>copiar.</w:t>
      </w:r>
    </w:p>
    <w:p w14:paraId="338A973F" w14:textId="77777777" w:rsidR="00151A9B" w:rsidRDefault="003763FC" w:rsidP="00E01DE9">
      <w:pPr>
        <w:pStyle w:val="Prrafodelista"/>
        <w:numPr>
          <w:ilvl w:val="0"/>
          <w:numId w:val="60"/>
        </w:numPr>
        <w:tabs>
          <w:tab w:val="left" w:pos="1106"/>
        </w:tabs>
        <w:ind w:left="1105" w:hanging="227"/>
        <w:rPr>
          <w:sz w:val="24"/>
        </w:rPr>
      </w:pPr>
      <w:r>
        <w:rPr>
          <w:spacing w:val="-2"/>
          <w:sz w:val="24"/>
        </w:rPr>
        <w:t>Falsificar</w:t>
      </w:r>
      <w:r>
        <w:rPr>
          <w:spacing w:val="-6"/>
          <w:sz w:val="24"/>
        </w:rPr>
        <w:t xml:space="preserve"> </w:t>
      </w:r>
      <w:r>
        <w:rPr>
          <w:spacing w:val="-2"/>
          <w:sz w:val="24"/>
        </w:rPr>
        <w:t>comunicaciones, justificativos</w:t>
      </w:r>
      <w:r>
        <w:rPr>
          <w:spacing w:val="-5"/>
          <w:sz w:val="24"/>
        </w:rPr>
        <w:t xml:space="preserve"> </w:t>
      </w:r>
      <w:r>
        <w:rPr>
          <w:spacing w:val="-2"/>
          <w:sz w:val="24"/>
        </w:rPr>
        <w:t>o</w:t>
      </w:r>
      <w:r>
        <w:rPr>
          <w:spacing w:val="-10"/>
          <w:sz w:val="24"/>
        </w:rPr>
        <w:t xml:space="preserve"> </w:t>
      </w:r>
      <w:r>
        <w:rPr>
          <w:spacing w:val="-2"/>
          <w:sz w:val="24"/>
        </w:rPr>
        <w:t>firmas.</w:t>
      </w:r>
    </w:p>
    <w:p w14:paraId="66D9189C" w14:textId="77777777" w:rsidR="00151A9B" w:rsidRDefault="003763FC" w:rsidP="00E01DE9">
      <w:pPr>
        <w:pStyle w:val="Prrafodelista"/>
        <w:numPr>
          <w:ilvl w:val="0"/>
          <w:numId w:val="60"/>
        </w:numPr>
        <w:tabs>
          <w:tab w:val="left" w:pos="1130"/>
        </w:tabs>
        <w:ind w:left="1129" w:hanging="251"/>
        <w:rPr>
          <w:sz w:val="24"/>
        </w:rPr>
      </w:pPr>
      <w:r>
        <w:rPr>
          <w:spacing w:val="-2"/>
          <w:sz w:val="24"/>
        </w:rPr>
        <w:t>Adulterar</w:t>
      </w:r>
      <w:r>
        <w:rPr>
          <w:spacing w:val="-3"/>
          <w:sz w:val="24"/>
        </w:rPr>
        <w:t xml:space="preserve"> </w:t>
      </w:r>
      <w:r>
        <w:rPr>
          <w:spacing w:val="-2"/>
          <w:sz w:val="24"/>
        </w:rPr>
        <w:t>notas.</w:t>
      </w:r>
    </w:p>
    <w:p w14:paraId="319218E0" w14:textId="77777777" w:rsidR="00151A9B" w:rsidRDefault="003763FC" w:rsidP="00E01DE9">
      <w:pPr>
        <w:pStyle w:val="Prrafodelista"/>
        <w:numPr>
          <w:ilvl w:val="0"/>
          <w:numId w:val="60"/>
        </w:numPr>
        <w:tabs>
          <w:tab w:val="left" w:pos="1125"/>
        </w:tabs>
        <w:spacing w:before="4"/>
        <w:rPr>
          <w:sz w:val="24"/>
        </w:rPr>
      </w:pPr>
      <w:r>
        <w:rPr>
          <w:sz w:val="24"/>
        </w:rPr>
        <w:t>Conseguir</w:t>
      </w:r>
      <w:r>
        <w:rPr>
          <w:spacing w:val="-14"/>
          <w:sz w:val="24"/>
        </w:rPr>
        <w:t xml:space="preserve"> </w:t>
      </w:r>
      <w:r>
        <w:rPr>
          <w:sz w:val="24"/>
        </w:rPr>
        <w:t>en</w:t>
      </w:r>
      <w:r>
        <w:rPr>
          <w:spacing w:val="-14"/>
          <w:sz w:val="24"/>
        </w:rPr>
        <w:t xml:space="preserve"> </w:t>
      </w:r>
      <w:r>
        <w:rPr>
          <w:sz w:val="24"/>
        </w:rPr>
        <w:t>forma</w:t>
      </w:r>
      <w:r>
        <w:rPr>
          <w:spacing w:val="-8"/>
          <w:sz w:val="24"/>
        </w:rPr>
        <w:t xml:space="preserve"> </w:t>
      </w:r>
      <w:r>
        <w:rPr>
          <w:sz w:val="24"/>
        </w:rPr>
        <w:t>inadecuada</w:t>
      </w:r>
      <w:r>
        <w:rPr>
          <w:spacing w:val="-13"/>
          <w:sz w:val="24"/>
        </w:rPr>
        <w:t xml:space="preserve"> </w:t>
      </w:r>
      <w:r>
        <w:rPr>
          <w:sz w:val="24"/>
        </w:rPr>
        <w:t>pruebas</w:t>
      </w:r>
      <w:r>
        <w:rPr>
          <w:spacing w:val="-11"/>
          <w:sz w:val="24"/>
        </w:rPr>
        <w:t xml:space="preserve"> </w:t>
      </w:r>
      <w:r>
        <w:rPr>
          <w:sz w:val="24"/>
        </w:rPr>
        <w:t>y</w:t>
      </w:r>
      <w:r>
        <w:rPr>
          <w:spacing w:val="-15"/>
          <w:sz w:val="24"/>
        </w:rPr>
        <w:t xml:space="preserve"> </w:t>
      </w:r>
      <w:r>
        <w:rPr>
          <w:sz w:val="24"/>
        </w:rPr>
        <w:t>/</w:t>
      </w:r>
      <w:r>
        <w:rPr>
          <w:spacing w:val="-5"/>
          <w:sz w:val="24"/>
        </w:rPr>
        <w:t xml:space="preserve"> </w:t>
      </w:r>
      <w:r>
        <w:rPr>
          <w:sz w:val="24"/>
        </w:rPr>
        <w:t>o</w:t>
      </w:r>
      <w:r>
        <w:rPr>
          <w:spacing w:val="-13"/>
          <w:sz w:val="24"/>
        </w:rPr>
        <w:t xml:space="preserve"> </w:t>
      </w:r>
      <w:r>
        <w:rPr>
          <w:spacing w:val="-2"/>
          <w:sz w:val="24"/>
        </w:rPr>
        <w:t>trabajos.</w:t>
      </w:r>
    </w:p>
    <w:p w14:paraId="4CD11B0C" w14:textId="77777777" w:rsidR="00151A9B" w:rsidRDefault="003763FC" w:rsidP="00E01DE9">
      <w:pPr>
        <w:pStyle w:val="Prrafodelista"/>
        <w:numPr>
          <w:ilvl w:val="0"/>
          <w:numId w:val="60"/>
        </w:numPr>
        <w:tabs>
          <w:tab w:val="left" w:pos="1082"/>
        </w:tabs>
        <w:spacing w:line="291" w:lineRule="exact"/>
        <w:ind w:left="1081" w:hanging="203"/>
        <w:rPr>
          <w:sz w:val="24"/>
        </w:rPr>
      </w:pPr>
      <w:r>
        <w:rPr>
          <w:spacing w:val="-2"/>
          <w:sz w:val="24"/>
        </w:rPr>
        <w:t>Presentar</w:t>
      </w:r>
      <w:r>
        <w:rPr>
          <w:spacing w:val="-12"/>
          <w:sz w:val="24"/>
        </w:rPr>
        <w:t xml:space="preserve"> </w:t>
      </w:r>
      <w:r>
        <w:rPr>
          <w:spacing w:val="-2"/>
          <w:sz w:val="24"/>
        </w:rPr>
        <w:t>trabajos</w:t>
      </w:r>
      <w:r>
        <w:rPr>
          <w:spacing w:val="-4"/>
          <w:sz w:val="24"/>
        </w:rPr>
        <w:t xml:space="preserve"> </w:t>
      </w:r>
      <w:r>
        <w:rPr>
          <w:spacing w:val="-2"/>
          <w:sz w:val="24"/>
        </w:rPr>
        <w:t>realizados</w:t>
      </w:r>
      <w:r>
        <w:rPr>
          <w:spacing w:val="-4"/>
          <w:sz w:val="24"/>
        </w:rPr>
        <w:t xml:space="preserve"> </w:t>
      </w:r>
      <w:r>
        <w:rPr>
          <w:spacing w:val="-2"/>
          <w:sz w:val="24"/>
        </w:rPr>
        <w:t>por</w:t>
      </w:r>
      <w:r>
        <w:rPr>
          <w:spacing w:val="-3"/>
          <w:sz w:val="24"/>
        </w:rPr>
        <w:t xml:space="preserve"> </w:t>
      </w:r>
      <w:r>
        <w:rPr>
          <w:spacing w:val="-2"/>
          <w:sz w:val="24"/>
        </w:rPr>
        <w:t>adultos,</w:t>
      </w:r>
      <w:r>
        <w:rPr>
          <w:spacing w:val="-3"/>
          <w:sz w:val="24"/>
        </w:rPr>
        <w:t xml:space="preserve"> </w:t>
      </w:r>
      <w:r>
        <w:rPr>
          <w:spacing w:val="-2"/>
          <w:sz w:val="24"/>
        </w:rPr>
        <w:t>otros</w:t>
      </w:r>
      <w:r>
        <w:rPr>
          <w:spacing w:val="-4"/>
          <w:sz w:val="24"/>
        </w:rPr>
        <w:t xml:space="preserve"> </w:t>
      </w:r>
      <w:r>
        <w:rPr>
          <w:spacing w:val="-2"/>
          <w:sz w:val="24"/>
        </w:rPr>
        <w:t>alumnos</w:t>
      </w:r>
      <w:r>
        <w:rPr>
          <w:spacing w:val="-4"/>
          <w:sz w:val="24"/>
        </w:rPr>
        <w:t xml:space="preserve"> </w:t>
      </w:r>
      <w:r>
        <w:rPr>
          <w:spacing w:val="-2"/>
          <w:sz w:val="24"/>
        </w:rPr>
        <w:t>(as),</w:t>
      </w:r>
      <w:r>
        <w:rPr>
          <w:spacing w:val="-4"/>
          <w:sz w:val="24"/>
        </w:rPr>
        <w:t xml:space="preserve"> </w:t>
      </w:r>
      <w:r>
        <w:rPr>
          <w:spacing w:val="-2"/>
          <w:sz w:val="24"/>
        </w:rPr>
        <w:t>o</w:t>
      </w:r>
      <w:r>
        <w:rPr>
          <w:spacing w:val="-3"/>
          <w:sz w:val="24"/>
        </w:rPr>
        <w:t xml:space="preserve"> </w:t>
      </w:r>
      <w:r>
        <w:rPr>
          <w:spacing w:val="-2"/>
          <w:sz w:val="24"/>
        </w:rPr>
        <w:t>bajados</w:t>
      </w:r>
      <w:r>
        <w:rPr>
          <w:spacing w:val="-5"/>
          <w:sz w:val="24"/>
        </w:rPr>
        <w:t xml:space="preserve"> </w:t>
      </w:r>
      <w:r>
        <w:rPr>
          <w:spacing w:val="-2"/>
          <w:sz w:val="24"/>
        </w:rPr>
        <w:t>de</w:t>
      </w:r>
      <w:r>
        <w:rPr>
          <w:spacing w:val="-6"/>
          <w:sz w:val="24"/>
        </w:rPr>
        <w:t xml:space="preserve"> </w:t>
      </w:r>
      <w:r>
        <w:rPr>
          <w:spacing w:val="-2"/>
          <w:sz w:val="24"/>
        </w:rPr>
        <w:t>Internet.</w:t>
      </w:r>
    </w:p>
    <w:p w14:paraId="0D0774C1" w14:textId="77777777" w:rsidR="00151A9B" w:rsidRDefault="003763FC" w:rsidP="00E01DE9">
      <w:pPr>
        <w:pStyle w:val="Prrafodelista"/>
        <w:numPr>
          <w:ilvl w:val="0"/>
          <w:numId w:val="60"/>
        </w:numPr>
        <w:tabs>
          <w:tab w:val="left" w:pos="1121"/>
        </w:tabs>
        <w:spacing w:line="291" w:lineRule="exact"/>
        <w:ind w:left="1120" w:hanging="242"/>
        <w:rPr>
          <w:sz w:val="24"/>
        </w:rPr>
      </w:pPr>
      <w:r>
        <w:rPr>
          <w:sz w:val="24"/>
        </w:rPr>
        <w:t>Incluir</w:t>
      </w:r>
      <w:r>
        <w:rPr>
          <w:spacing w:val="-18"/>
          <w:sz w:val="24"/>
        </w:rPr>
        <w:t xml:space="preserve"> </w:t>
      </w:r>
      <w:r>
        <w:rPr>
          <w:sz w:val="24"/>
        </w:rPr>
        <w:t>en</w:t>
      </w:r>
      <w:r>
        <w:rPr>
          <w:spacing w:val="-14"/>
          <w:sz w:val="24"/>
        </w:rPr>
        <w:t xml:space="preserve"> </w:t>
      </w:r>
      <w:r>
        <w:rPr>
          <w:sz w:val="24"/>
        </w:rPr>
        <w:t>trabajos</w:t>
      </w:r>
      <w:r>
        <w:rPr>
          <w:spacing w:val="-14"/>
          <w:sz w:val="24"/>
        </w:rPr>
        <w:t xml:space="preserve"> </w:t>
      </w:r>
      <w:r>
        <w:rPr>
          <w:sz w:val="24"/>
        </w:rPr>
        <w:t>a</w:t>
      </w:r>
      <w:r>
        <w:rPr>
          <w:spacing w:val="-9"/>
          <w:sz w:val="24"/>
        </w:rPr>
        <w:t xml:space="preserve"> </w:t>
      </w:r>
      <w:r>
        <w:rPr>
          <w:sz w:val="24"/>
        </w:rPr>
        <w:t>compañeros</w:t>
      </w:r>
      <w:r>
        <w:rPr>
          <w:spacing w:val="-11"/>
          <w:sz w:val="24"/>
        </w:rPr>
        <w:t xml:space="preserve"> </w:t>
      </w:r>
      <w:r>
        <w:rPr>
          <w:sz w:val="24"/>
        </w:rPr>
        <w:t>que</w:t>
      </w:r>
      <w:r>
        <w:rPr>
          <w:spacing w:val="-16"/>
          <w:sz w:val="24"/>
        </w:rPr>
        <w:t xml:space="preserve"> </w:t>
      </w:r>
      <w:r>
        <w:rPr>
          <w:sz w:val="24"/>
        </w:rPr>
        <w:t>no</w:t>
      </w:r>
      <w:r>
        <w:rPr>
          <w:spacing w:val="-14"/>
          <w:sz w:val="24"/>
        </w:rPr>
        <w:t xml:space="preserve"> </w:t>
      </w:r>
      <w:r>
        <w:rPr>
          <w:sz w:val="24"/>
        </w:rPr>
        <w:t>aportaron</w:t>
      </w:r>
      <w:r>
        <w:rPr>
          <w:spacing w:val="45"/>
          <w:sz w:val="24"/>
        </w:rPr>
        <w:t xml:space="preserve"> </w:t>
      </w:r>
      <w:r>
        <w:rPr>
          <w:sz w:val="24"/>
        </w:rPr>
        <w:t>al</w:t>
      </w:r>
      <w:r>
        <w:rPr>
          <w:spacing w:val="-13"/>
          <w:sz w:val="24"/>
        </w:rPr>
        <w:t xml:space="preserve"> </w:t>
      </w:r>
      <w:r>
        <w:rPr>
          <w:sz w:val="24"/>
        </w:rPr>
        <w:t>desarrollo</w:t>
      </w:r>
      <w:r>
        <w:rPr>
          <w:spacing w:val="-5"/>
          <w:sz w:val="24"/>
        </w:rPr>
        <w:t xml:space="preserve"> </w:t>
      </w:r>
      <w:r>
        <w:rPr>
          <w:sz w:val="24"/>
        </w:rPr>
        <w:t>de</w:t>
      </w:r>
      <w:r>
        <w:rPr>
          <w:spacing w:val="-12"/>
          <w:sz w:val="24"/>
        </w:rPr>
        <w:t xml:space="preserve"> </w:t>
      </w:r>
      <w:r>
        <w:rPr>
          <w:spacing w:val="-2"/>
          <w:sz w:val="24"/>
        </w:rPr>
        <w:t>éste.</w:t>
      </w:r>
    </w:p>
    <w:p w14:paraId="7216B7F9" w14:textId="77777777" w:rsidR="00151A9B" w:rsidRDefault="003763FC" w:rsidP="00E01DE9">
      <w:pPr>
        <w:pStyle w:val="Prrafodelista"/>
        <w:numPr>
          <w:ilvl w:val="0"/>
          <w:numId w:val="60"/>
        </w:numPr>
        <w:tabs>
          <w:tab w:val="left" w:pos="1130"/>
        </w:tabs>
        <w:spacing w:before="5" w:line="290" w:lineRule="exact"/>
        <w:ind w:left="1129" w:hanging="251"/>
        <w:rPr>
          <w:sz w:val="24"/>
        </w:rPr>
      </w:pPr>
      <w:r>
        <w:rPr>
          <w:sz w:val="24"/>
        </w:rPr>
        <w:t>Mentir</w:t>
      </w:r>
      <w:r>
        <w:rPr>
          <w:spacing w:val="-20"/>
          <w:sz w:val="24"/>
        </w:rPr>
        <w:t xml:space="preserve"> </w:t>
      </w:r>
      <w:r>
        <w:rPr>
          <w:sz w:val="24"/>
        </w:rPr>
        <w:t>o</w:t>
      </w:r>
      <w:r>
        <w:rPr>
          <w:spacing w:val="-14"/>
          <w:sz w:val="24"/>
        </w:rPr>
        <w:t xml:space="preserve"> </w:t>
      </w:r>
      <w:r>
        <w:rPr>
          <w:sz w:val="24"/>
        </w:rPr>
        <w:t>dar</w:t>
      </w:r>
      <w:r>
        <w:rPr>
          <w:spacing w:val="-14"/>
          <w:sz w:val="24"/>
        </w:rPr>
        <w:t xml:space="preserve"> </w:t>
      </w:r>
      <w:r>
        <w:rPr>
          <w:sz w:val="24"/>
        </w:rPr>
        <w:t>información</w:t>
      </w:r>
      <w:r>
        <w:rPr>
          <w:spacing w:val="-11"/>
          <w:sz w:val="24"/>
        </w:rPr>
        <w:t xml:space="preserve"> </w:t>
      </w:r>
      <w:r>
        <w:rPr>
          <w:sz w:val="24"/>
        </w:rPr>
        <w:t>incorrecta</w:t>
      </w:r>
      <w:r>
        <w:rPr>
          <w:spacing w:val="-13"/>
          <w:sz w:val="24"/>
        </w:rPr>
        <w:t xml:space="preserve"> </w:t>
      </w:r>
      <w:r>
        <w:rPr>
          <w:sz w:val="24"/>
        </w:rPr>
        <w:t>por</w:t>
      </w:r>
      <w:r>
        <w:rPr>
          <w:spacing w:val="-14"/>
          <w:sz w:val="24"/>
        </w:rPr>
        <w:t xml:space="preserve"> </w:t>
      </w:r>
      <w:r>
        <w:rPr>
          <w:sz w:val="24"/>
        </w:rPr>
        <w:t>beneficio</w:t>
      </w:r>
      <w:r>
        <w:rPr>
          <w:spacing w:val="-11"/>
          <w:sz w:val="24"/>
        </w:rPr>
        <w:t xml:space="preserve"> </w:t>
      </w:r>
      <w:r>
        <w:rPr>
          <w:sz w:val="24"/>
        </w:rPr>
        <w:t>personal</w:t>
      </w:r>
      <w:r>
        <w:rPr>
          <w:spacing w:val="-13"/>
          <w:sz w:val="24"/>
        </w:rPr>
        <w:t xml:space="preserve"> </w:t>
      </w:r>
      <w:r>
        <w:rPr>
          <w:sz w:val="24"/>
        </w:rPr>
        <w:t>o</w:t>
      </w:r>
      <w:r>
        <w:rPr>
          <w:spacing w:val="-14"/>
          <w:sz w:val="24"/>
        </w:rPr>
        <w:t xml:space="preserve"> </w:t>
      </w:r>
      <w:r>
        <w:rPr>
          <w:sz w:val="24"/>
        </w:rPr>
        <w:t>de</w:t>
      </w:r>
      <w:r>
        <w:rPr>
          <w:spacing w:val="-13"/>
          <w:sz w:val="24"/>
        </w:rPr>
        <w:t xml:space="preserve"> </w:t>
      </w:r>
      <w:r>
        <w:rPr>
          <w:spacing w:val="-2"/>
          <w:sz w:val="24"/>
        </w:rPr>
        <w:t>otros.</w:t>
      </w:r>
    </w:p>
    <w:p w14:paraId="6C9CBD92" w14:textId="77777777" w:rsidR="00151A9B" w:rsidRDefault="003763FC" w:rsidP="00E01DE9">
      <w:pPr>
        <w:pStyle w:val="Prrafodelista"/>
        <w:numPr>
          <w:ilvl w:val="0"/>
          <w:numId w:val="60"/>
        </w:numPr>
        <w:tabs>
          <w:tab w:val="left" w:pos="1063"/>
        </w:tabs>
        <w:spacing w:line="290" w:lineRule="exact"/>
        <w:ind w:left="1062" w:hanging="184"/>
        <w:rPr>
          <w:sz w:val="24"/>
        </w:rPr>
      </w:pPr>
      <w:bookmarkStart w:id="171" w:name="1.2_PROCEDIMIENTO:_(1)"/>
      <w:bookmarkEnd w:id="171"/>
      <w:r>
        <w:rPr>
          <w:spacing w:val="-2"/>
          <w:sz w:val="24"/>
        </w:rPr>
        <w:t>Ocultar</w:t>
      </w:r>
      <w:r>
        <w:rPr>
          <w:spacing w:val="-12"/>
          <w:sz w:val="24"/>
        </w:rPr>
        <w:t xml:space="preserve"> </w:t>
      </w:r>
      <w:r>
        <w:rPr>
          <w:spacing w:val="-2"/>
          <w:sz w:val="24"/>
        </w:rPr>
        <w:t>alguna</w:t>
      </w:r>
      <w:r>
        <w:rPr>
          <w:spacing w:val="-1"/>
          <w:sz w:val="24"/>
        </w:rPr>
        <w:t xml:space="preserve"> </w:t>
      </w:r>
      <w:r>
        <w:rPr>
          <w:spacing w:val="-2"/>
          <w:sz w:val="24"/>
        </w:rPr>
        <w:t>información</w:t>
      </w:r>
      <w:r>
        <w:rPr>
          <w:spacing w:val="9"/>
          <w:sz w:val="24"/>
        </w:rPr>
        <w:t xml:space="preserve"> </w:t>
      </w:r>
      <w:r>
        <w:rPr>
          <w:spacing w:val="-2"/>
          <w:sz w:val="24"/>
        </w:rPr>
        <w:t>sobre alguna</w:t>
      </w:r>
      <w:r>
        <w:rPr>
          <w:spacing w:val="-3"/>
          <w:sz w:val="24"/>
        </w:rPr>
        <w:t xml:space="preserve"> </w:t>
      </w:r>
      <w:r>
        <w:rPr>
          <w:spacing w:val="-2"/>
          <w:sz w:val="24"/>
        </w:rPr>
        <w:t>falta</w:t>
      </w:r>
      <w:r>
        <w:rPr>
          <w:spacing w:val="4"/>
          <w:sz w:val="24"/>
        </w:rPr>
        <w:t xml:space="preserve"> </w:t>
      </w:r>
      <w:r>
        <w:rPr>
          <w:spacing w:val="-2"/>
          <w:sz w:val="24"/>
        </w:rPr>
        <w:t>realizada</w:t>
      </w:r>
      <w:r>
        <w:rPr>
          <w:spacing w:val="-7"/>
          <w:sz w:val="24"/>
        </w:rPr>
        <w:t xml:space="preserve"> </w:t>
      </w:r>
      <w:r>
        <w:rPr>
          <w:spacing w:val="-2"/>
          <w:sz w:val="24"/>
        </w:rPr>
        <w:t>por</w:t>
      </w:r>
      <w:r>
        <w:rPr>
          <w:spacing w:val="-4"/>
          <w:sz w:val="24"/>
        </w:rPr>
        <w:t xml:space="preserve"> </w:t>
      </w:r>
      <w:r>
        <w:rPr>
          <w:spacing w:val="-2"/>
          <w:sz w:val="24"/>
        </w:rPr>
        <w:t>otros</w:t>
      </w:r>
    </w:p>
    <w:p w14:paraId="54217C74" w14:textId="77777777" w:rsidR="00151A9B" w:rsidRDefault="00151A9B" w:rsidP="003660A6">
      <w:pPr>
        <w:pStyle w:val="Textoindependiente"/>
        <w:spacing w:before="2"/>
        <w:jc w:val="both"/>
        <w:rPr>
          <w:sz w:val="23"/>
        </w:rPr>
      </w:pPr>
    </w:p>
    <w:p w14:paraId="23B05611" w14:textId="77777777" w:rsidR="00151A9B" w:rsidRDefault="003763FC" w:rsidP="00E01DE9">
      <w:pPr>
        <w:pStyle w:val="Ttulo4"/>
        <w:numPr>
          <w:ilvl w:val="1"/>
          <w:numId w:val="61"/>
        </w:numPr>
        <w:tabs>
          <w:tab w:val="left" w:pos="1245"/>
        </w:tabs>
        <w:ind w:left="1245" w:hanging="361"/>
        <w:jc w:val="both"/>
      </w:pPr>
      <w:r>
        <w:rPr>
          <w:spacing w:val="-2"/>
        </w:rPr>
        <w:t>PROCEDIMIENTO:</w:t>
      </w:r>
    </w:p>
    <w:p w14:paraId="3EE2A18B" w14:textId="77777777" w:rsidR="00151A9B" w:rsidRDefault="003763FC" w:rsidP="00E01DE9">
      <w:pPr>
        <w:pStyle w:val="Prrafodelista"/>
        <w:numPr>
          <w:ilvl w:val="2"/>
          <w:numId w:val="61"/>
        </w:numPr>
        <w:tabs>
          <w:tab w:val="left" w:pos="1601"/>
        </w:tabs>
        <w:ind w:right="1036"/>
        <w:rPr>
          <w:sz w:val="24"/>
        </w:rPr>
      </w:pPr>
      <w:r>
        <w:rPr>
          <w:sz w:val="24"/>
        </w:rPr>
        <w:t>Será responsabilidad de los diversos formadores vinculados a la educación de los estudiantes (profesor jefe, profesores de asignatura, orientador, Inspector, etc.) orientar a los estudiantes a que tengan un actuar honesto.</w:t>
      </w:r>
    </w:p>
    <w:p w14:paraId="175C2365" w14:textId="77777777" w:rsidR="00151A9B" w:rsidRDefault="003763FC" w:rsidP="00E01DE9">
      <w:pPr>
        <w:pStyle w:val="Prrafodelista"/>
        <w:numPr>
          <w:ilvl w:val="2"/>
          <w:numId w:val="61"/>
        </w:numPr>
        <w:tabs>
          <w:tab w:val="left" w:pos="1601"/>
        </w:tabs>
        <w:ind w:right="1050"/>
        <w:rPr>
          <w:sz w:val="24"/>
        </w:rPr>
      </w:pPr>
      <w:r>
        <w:rPr>
          <w:sz w:val="24"/>
        </w:rPr>
        <w:t>Toda falta de honestidad deberá ser consignada, por el profesor directamente involucrado en los hechos, en la hoja de vida del estudiante.</w:t>
      </w:r>
    </w:p>
    <w:p w14:paraId="7D9F8789" w14:textId="77777777" w:rsidR="00151A9B" w:rsidRDefault="003763FC" w:rsidP="00E01DE9">
      <w:pPr>
        <w:pStyle w:val="Prrafodelista"/>
        <w:numPr>
          <w:ilvl w:val="2"/>
          <w:numId w:val="61"/>
        </w:numPr>
        <w:tabs>
          <w:tab w:val="left" w:pos="1601"/>
        </w:tabs>
        <w:spacing w:before="52"/>
        <w:ind w:right="1021"/>
        <w:rPr>
          <w:sz w:val="24"/>
        </w:rPr>
      </w:pPr>
      <w:r>
        <w:rPr>
          <w:sz w:val="24"/>
        </w:rPr>
        <w:t>Será el profesor jefe, en entrevista personal, quien comunique al apoderado la situación. En dicha entrevista se expondrán los hechos y se solicitará el apoyo familiar para que éstos no se vuelvan a presentar</w:t>
      </w:r>
    </w:p>
    <w:p w14:paraId="6C1F9345" w14:textId="77777777" w:rsidR="00151A9B" w:rsidRDefault="003763FC" w:rsidP="00E01DE9">
      <w:pPr>
        <w:pStyle w:val="Prrafodelista"/>
        <w:numPr>
          <w:ilvl w:val="2"/>
          <w:numId w:val="61"/>
        </w:numPr>
        <w:tabs>
          <w:tab w:val="left" w:pos="1601"/>
        </w:tabs>
        <w:spacing w:line="242" w:lineRule="auto"/>
        <w:ind w:right="1024"/>
        <w:rPr>
          <w:sz w:val="24"/>
        </w:rPr>
      </w:pPr>
      <w:r>
        <w:rPr>
          <w:sz w:val="24"/>
        </w:rPr>
        <w:t>La reiteración de este tipo de acciones, supondrá que el caso pasará a ser de responsabilidad del Inspector, el Orientador y Encargado de Convivencia, los que actuarán de acuerdo a lo estipulado por el presente manual de convivencia.</w:t>
      </w:r>
    </w:p>
    <w:p w14:paraId="1261ABB1" w14:textId="77777777" w:rsidR="00151A9B" w:rsidRDefault="003763FC" w:rsidP="00E01DE9">
      <w:pPr>
        <w:pStyle w:val="Prrafodelista"/>
        <w:numPr>
          <w:ilvl w:val="2"/>
          <w:numId w:val="61"/>
        </w:numPr>
        <w:tabs>
          <w:tab w:val="left" w:pos="1601"/>
        </w:tabs>
        <w:ind w:right="1043"/>
        <w:rPr>
          <w:sz w:val="24"/>
        </w:rPr>
      </w:pPr>
      <w:r>
        <w:rPr>
          <w:sz w:val="24"/>
        </w:rPr>
        <w:t>Las faltas de honestidad, asociadas a aspectos académicos, serán zanjados con la aplicación del reglamento de evaluación vigente.</w:t>
      </w:r>
    </w:p>
    <w:p w14:paraId="48044EE3" w14:textId="77777777" w:rsidR="00151A9B" w:rsidRDefault="00151A9B" w:rsidP="003660A6">
      <w:pPr>
        <w:pStyle w:val="Textoindependiente"/>
        <w:spacing w:before="3"/>
        <w:jc w:val="both"/>
        <w:rPr>
          <w:sz w:val="23"/>
        </w:rPr>
      </w:pPr>
    </w:p>
    <w:p w14:paraId="68532D09" w14:textId="77777777" w:rsidR="00151A9B" w:rsidRDefault="003763FC" w:rsidP="003660A6">
      <w:pPr>
        <w:pStyle w:val="Ttulo4"/>
        <w:jc w:val="both"/>
      </w:pPr>
      <w:bookmarkStart w:id="172" w:name="VALOR_HONESTIDAD"/>
      <w:bookmarkEnd w:id="172"/>
      <w:r>
        <w:rPr>
          <w:spacing w:val="-2"/>
        </w:rPr>
        <w:t>VALOR</w:t>
      </w:r>
      <w:r>
        <w:rPr>
          <w:spacing w:val="-8"/>
        </w:rPr>
        <w:t xml:space="preserve"> </w:t>
      </w:r>
      <w:r>
        <w:rPr>
          <w:spacing w:val="-2"/>
        </w:rPr>
        <w:t>HONESTIDAD</w:t>
      </w:r>
    </w:p>
    <w:p w14:paraId="59F3928D" w14:textId="77777777" w:rsidR="00151A9B" w:rsidRDefault="00151A9B" w:rsidP="003660A6">
      <w:pPr>
        <w:pStyle w:val="Textoindependiente"/>
        <w:spacing w:before="4"/>
        <w:jc w:val="both"/>
        <w:rPr>
          <w:b/>
        </w:rPr>
      </w:pPr>
    </w:p>
    <w:p w14:paraId="704A14B8" w14:textId="77777777" w:rsidR="00151A9B" w:rsidRDefault="003763FC" w:rsidP="003660A6">
      <w:pPr>
        <w:ind w:left="884"/>
        <w:jc w:val="both"/>
        <w:rPr>
          <w:b/>
          <w:sz w:val="24"/>
        </w:rPr>
      </w:pPr>
      <w:r>
        <w:rPr>
          <w:b/>
          <w:spacing w:val="-2"/>
          <w:sz w:val="24"/>
        </w:rPr>
        <w:t>DEVOLVER</w:t>
      </w:r>
      <w:r>
        <w:rPr>
          <w:b/>
          <w:spacing w:val="-5"/>
          <w:sz w:val="24"/>
        </w:rPr>
        <w:t xml:space="preserve"> </w:t>
      </w:r>
      <w:r>
        <w:rPr>
          <w:b/>
          <w:spacing w:val="-2"/>
          <w:sz w:val="24"/>
        </w:rPr>
        <w:t>LOS</w:t>
      </w:r>
      <w:r>
        <w:rPr>
          <w:b/>
          <w:spacing w:val="-9"/>
          <w:sz w:val="24"/>
        </w:rPr>
        <w:t xml:space="preserve"> </w:t>
      </w:r>
      <w:r>
        <w:rPr>
          <w:b/>
          <w:spacing w:val="-2"/>
          <w:sz w:val="24"/>
        </w:rPr>
        <w:t>OBJETOS</w:t>
      </w:r>
      <w:r>
        <w:rPr>
          <w:b/>
          <w:spacing w:val="-5"/>
          <w:sz w:val="24"/>
        </w:rPr>
        <w:t xml:space="preserve"> </w:t>
      </w:r>
      <w:r>
        <w:rPr>
          <w:b/>
          <w:spacing w:val="-2"/>
          <w:sz w:val="24"/>
        </w:rPr>
        <w:t>ENCONTRADOS</w:t>
      </w:r>
    </w:p>
    <w:p w14:paraId="6509CD74" w14:textId="77777777" w:rsidR="00151A9B" w:rsidRDefault="00151A9B" w:rsidP="003660A6">
      <w:pPr>
        <w:pStyle w:val="Textoindependiente"/>
        <w:jc w:val="both"/>
        <w:rPr>
          <w:b/>
        </w:rPr>
      </w:pPr>
    </w:p>
    <w:p w14:paraId="441BC9A9" w14:textId="77777777" w:rsidR="00151A9B" w:rsidRDefault="003763FC" w:rsidP="003660A6">
      <w:pPr>
        <w:pStyle w:val="Textoindependiente"/>
        <w:ind w:left="884"/>
        <w:jc w:val="both"/>
      </w:pPr>
      <w:r>
        <w:rPr>
          <w:spacing w:val="-2"/>
        </w:rPr>
        <w:t>Los</w:t>
      </w:r>
      <w:r>
        <w:rPr>
          <w:spacing w:val="-7"/>
        </w:rPr>
        <w:t xml:space="preserve"> </w:t>
      </w:r>
      <w:r>
        <w:rPr>
          <w:spacing w:val="-2"/>
        </w:rPr>
        <w:t>estudiantes deben:</w:t>
      </w:r>
    </w:p>
    <w:p w14:paraId="79142F29" w14:textId="77777777" w:rsidR="00151A9B" w:rsidRDefault="00151A9B" w:rsidP="003660A6">
      <w:pPr>
        <w:pStyle w:val="Textoindependiente"/>
        <w:jc w:val="both"/>
      </w:pPr>
    </w:p>
    <w:p w14:paraId="16621EC6" w14:textId="77777777" w:rsidR="00151A9B" w:rsidRDefault="003763FC" w:rsidP="003660A6">
      <w:pPr>
        <w:pStyle w:val="Textoindependiente"/>
        <w:ind w:left="884"/>
        <w:jc w:val="both"/>
      </w:pPr>
      <w:r>
        <w:t>a)</w:t>
      </w:r>
      <w:r>
        <w:rPr>
          <w:spacing w:val="-19"/>
        </w:rPr>
        <w:t xml:space="preserve"> </w:t>
      </w:r>
      <w:r>
        <w:t>Devolver</w:t>
      </w:r>
      <w:r>
        <w:rPr>
          <w:spacing w:val="-17"/>
        </w:rPr>
        <w:t xml:space="preserve"> </w:t>
      </w:r>
      <w:r>
        <w:t>cualquier</w:t>
      </w:r>
      <w:r>
        <w:rPr>
          <w:spacing w:val="-14"/>
        </w:rPr>
        <w:t xml:space="preserve"> </w:t>
      </w:r>
      <w:r>
        <w:t>objeto</w:t>
      </w:r>
      <w:r>
        <w:rPr>
          <w:spacing w:val="-14"/>
        </w:rPr>
        <w:t xml:space="preserve"> </w:t>
      </w:r>
      <w:r>
        <w:t>encontrado,</w:t>
      </w:r>
      <w:r>
        <w:rPr>
          <w:spacing w:val="-18"/>
        </w:rPr>
        <w:t xml:space="preserve"> </w:t>
      </w:r>
      <w:r>
        <w:t>ya</w:t>
      </w:r>
      <w:r>
        <w:rPr>
          <w:spacing w:val="-13"/>
        </w:rPr>
        <w:t xml:space="preserve"> </w:t>
      </w:r>
      <w:r>
        <w:t>sea</w:t>
      </w:r>
      <w:r>
        <w:rPr>
          <w:spacing w:val="-7"/>
        </w:rPr>
        <w:t xml:space="preserve"> </w:t>
      </w:r>
      <w:r>
        <w:t>a</w:t>
      </w:r>
      <w:r>
        <w:rPr>
          <w:spacing w:val="-16"/>
        </w:rPr>
        <w:t xml:space="preserve"> </w:t>
      </w:r>
      <w:r>
        <w:t>su</w:t>
      </w:r>
      <w:r>
        <w:rPr>
          <w:spacing w:val="-14"/>
        </w:rPr>
        <w:t xml:space="preserve"> </w:t>
      </w:r>
      <w:r>
        <w:t>dueño,</w:t>
      </w:r>
      <w:r>
        <w:rPr>
          <w:spacing w:val="-14"/>
        </w:rPr>
        <w:t xml:space="preserve"> </w:t>
      </w:r>
      <w:r>
        <w:t>o</w:t>
      </w:r>
      <w:r>
        <w:rPr>
          <w:spacing w:val="-13"/>
        </w:rPr>
        <w:t xml:space="preserve"> </w:t>
      </w:r>
      <w:r>
        <w:t>a</w:t>
      </w:r>
      <w:r>
        <w:rPr>
          <w:spacing w:val="-16"/>
        </w:rPr>
        <w:t xml:space="preserve"> </w:t>
      </w:r>
      <w:r>
        <w:t>algún</w:t>
      </w:r>
      <w:r>
        <w:rPr>
          <w:spacing w:val="-13"/>
        </w:rPr>
        <w:t xml:space="preserve"> </w:t>
      </w:r>
      <w:r>
        <w:t xml:space="preserve">adulto </w:t>
      </w:r>
      <w:r>
        <w:rPr>
          <w:spacing w:val="-2"/>
        </w:rPr>
        <w:t>responsable.</w:t>
      </w:r>
    </w:p>
    <w:p w14:paraId="4D43548A" w14:textId="77777777" w:rsidR="00151A9B" w:rsidRDefault="00151A9B" w:rsidP="003660A6">
      <w:pPr>
        <w:pStyle w:val="Textoindependiente"/>
        <w:spacing w:before="7"/>
        <w:jc w:val="both"/>
        <w:rPr>
          <w:sz w:val="25"/>
        </w:rPr>
      </w:pPr>
    </w:p>
    <w:p w14:paraId="2B0F1E55" w14:textId="77777777" w:rsidR="00151A9B" w:rsidRDefault="003763FC" w:rsidP="003660A6">
      <w:pPr>
        <w:spacing w:line="290" w:lineRule="exact"/>
        <w:ind w:left="884"/>
        <w:jc w:val="both"/>
        <w:rPr>
          <w:b/>
          <w:sz w:val="24"/>
        </w:rPr>
      </w:pPr>
      <w:r>
        <w:rPr>
          <w:spacing w:val="-2"/>
          <w:sz w:val="24"/>
        </w:rPr>
        <w:t>2.1</w:t>
      </w:r>
      <w:r>
        <w:rPr>
          <w:spacing w:val="-14"/>
          <w:sz w:val="24"/>
        </w:rPr>
        <w:t xml:space="preserve"> </w:t>
      </w:r>
      <w:r>
        <w:rPr>
          <w:b/>
          <w:spacing w:val="-2"/>
          <w:sz w:val="24"/>
        </w:rPr>
        <w:t>FALTAS:</w:t>
      </w:r>
    </w:p>
    <w:p w14:paraId="7E0B6171" w14:textId="77777777" w:rsidR="00151A9B" w:rsidRDefault="003763FC" w:rsidP="00E01DE9">
      <w:pPr>
        <w:pStyle w:val="Prrafodelista"/>
        <w:numPr>
          <w:ilvl w:val="0"/>
          <w:numId w:val="59"/>
        </w:numPr>
        <w:tabs>
          <w:tab w:val="left" w:pos="1125"/>
        </w:tabs>
        <w:spacing w:line="290" w:lineRule="exact"/>
        <w:rPr>
          <w:sz w:val="24"/>
        </w:rPr>
      </w:pPr>
      <w:r>
        <w:rPr>
          <w:spacing w:val="-2"/>
          <w:sz w:val="24"/>
        </w:rPr>
        <w:t>Apropiarse</w:t>
      </w:r>
      <w:r>
        <w:rPr>
          <w:spacing w:val="-9"/>
          <w:sz w:val="24"/>
        </w:rPr>
        <w:t xml:space="preserve"> </w:t>
      </w:r>
      <w:r>
        <w:rPr>
          <w:spacing w:val="-2"/>
          <w:sz w:val="24"/>
        </w:rPr>
        <w:t>de</w:t>
      </w:r>
      <w:r>
        <w:rPr>
          <w:spacing w:val="-6"/>
          <w:sz w:val="24"/>
        </w:rPr>
        <w:t xml:space="preserve"> </w:t>
      </w:r>
      <w:r>
        <w:rPr>
          <w:spacing w:val="-2"/>
          <w:sz w:val="24"/>
        </w:rPr>
        <w:t>algún objeto</w:t>
      </w:r>
      <w:r>
        <w:rPr>
          <w:spacing w:val="-9"/>
          <w:sz w:val="24"/>
        </w:rPr>
        <w:t xml:space="preserve"> </w:t>
      </w:r>
      <w:r>
        <w:rPr>
          <w:spacing w:val="-2"/>
          <w:sz w:val="24"/>
        </w:rPr>
        <w:t>encontrado</w:t>
      </w:r>
      <w:r>
        <w:rPr>
          <w:spacing w:val="-10"/>
          <w:sz w:val="24"/>
        </w:rPr>
        <w:t xml:space="preserve"> </w:t>
      </w:r>
      <w:r>
        <w:rPr>
          <w:spacing w:val="-2"/>
          <w:sz w:val="24"/>
        </w:rPr>
        <w:t>al</w:t>
      </w:r>
      <w:r>
        <w:rPr>
          <w:spacing w:val="-3"/>
          <w:sz w:val="24"/>
        </w:rPr>
        <w:t xml:space="preserve"> </w:t>
      </w:r>
      <w:r>
        <w:rPr>
          <w:spacing w:val="-2"/>
          <w:sz w:val="24"/>
        </w:rPr>
        <w:t>interior</w:t>
      </w:r>
      <w:r>
        <w:rPr>
          <w:spacing w:val="2"/>
          <w:sz w:val="24"/>
        </w:rPr>
        <w:t xml:space="preserve"> </w:t>
      </w:r>
      <w:r>
        <w:rPr>
          <w:spacing w:val="-2"/>
          <w:sz w:val="24"/>
        </w:rPr>
        <w:t>del</w:t>
      </w:r>
      <w:r>
        <w:rPr>
          <w:spacing w:val="-3"/>
          <w:sz w:val="24"/>
        </w:rPr>
        <w:t xml:space="preserve"> </w:t>
      </w:r>
      <w:r>
        <w:rPr>
          <w:spacing w:val="-2"/>
          <w:sz w:val="24"/>
        </w:rPr>
        <w:t>establecimiento</w:t>
      </w:r>
    </w:p>
    <w:p w14:paraId="15A61F98" w14:textId="77777777" w:rsidR="00151A9B" w:rsidRDefault="003763FC" w:rsidP="00E01DE9">
      <w:pPr>
        <w:pStyle w:val="Prrafodelista"/>
        <w:numPr>
          <w:ilvl w:val="0"/>
          <w:numId w:val="59"/>
        </w:numPr>
        <w:tabs>
          <w:tab w:val="left" w:pos="1130"/>
        </w:tabs>
        <w:spacing w:line="291" w:lineRule="exact"/>
        <w:ind w:left="1129" w:hanging="251"/>
        <w:rPr>
          <w:sz w:val="24"/>
        </w:rPr>
      </w:pPr>
      <w:r>
        <w:rPr>
          <w:spacing w:val="-2"/>
          <w:sz w:val="24"/>
        </w:rPr>
        <w:t>Esconder</w:t>
      </w:r>
      <w:r>
        <w:rPr>
          <w:spacing w:val="-8"/>
          <w:sz w:val="24"/>
        </w:rPr>
        <w:t xml:space="preserve"> </w:t>
      </w:r>
      <w:r>
        <w:rPr>
          <w:spacing w:val="-2"/>
          <w:sz w:val="24"/>
        </w:rPr>
        <w:t>bienes</w:t>
      </w:r>
      <w:r>
        <w:rPr>
          <w:spacing w:val="-5"/>
          <w:sz w:val="24"/>
        </w:rPr>
        <w:t xml:space="preserve"> </w:t>
      </w:r>
      <w:r>
        <w:rPr>
          <w:spacing w:val="-2"/>
          <w:sz w:val="24"/>
        </w:rPr>
        <w:t>de</w:t>
      </w:r>
      <w:r>
        <w:rPr>
          <w:spacing w:val="-9"/>
          <w:sz w:val="24"/>
        </w:rPr>
        <w:t xml:space="preserve"> </w:t>
      </w:r>
      <w:r>
        <w:rPr>
          <w:spacing w:val="-2"/>
          <w:sz w:val="24"/>
        </w:rPr>
        <w:t>algún</w:t>
      </w:r>
      <w:r>
        <w:rPr>
          <w:spacing w:val="1"/>
          <w:sz w:val="24"/>
        </w:rPr>
        <w:t xml:space="preserve"> </w:t>
      </w:r>
      <w:r>
        <w:rPr>
          <w:spacing w:val="-2"/>
          <w:sz w:val="24"/>
        </w:rPr>
        <w:t>integrante</w:t>
      </w:r>
      <w:r>
        <w:rPr>
          <w:spacing w:val="-8"/>
          <w:sz w:val="24"/>
        </w:rPr>
        <w:t xml:space="preserve"> </w:t>
      </w:r>
      <w:r>
        <w:rPr>
          <w:spacing w:val="-2"/>
          <w:sz w:val="24"/>
        </w:rPr>
        <w:t>de</w:t>
      </w:r>
      <w:r>
        <w:rPr>
          <w:spacing w:val="-3"/>
          <w:sz w:val="24"/>
        </w:rPr>
        <w:t xml:space="preserve"> </w:t>
      </w:r>
      <w:r>
        <w:rPr>
          <w:spacing w:val="-2"/>
          <w:sz w:val="24"/>
        </w:rPr>
        <w:t>la comunidad</w:t>
      </w:r>
      <w:r>
        <w:rPr>
          <w:spacing w:val="2"/>
          <w:sz w:val="24"/>
        </w:rPr>
        <w:t xml:space="preserve"> </w:t>
      </w:r>
      <w:r>
        <w:rPr>
          <w:spacing w:val="-2"/>
          <w:sz w:val="24"/>
        </w:rPr>
        <w:t>escolar.</w:t>
      </w:r>
    </w:p>
    <w:p w14:paraId="2116C14B" w14:textId="77777777" w:rsidR="00151A9B" w:rsidRDefault="003763FC" w:rsidP="00E01DE9">
      <w:pPr>
        <w:pStyle w:val="Prrafodelista"/>
        <w:numPr>
          <w:ilvl w:val="0"/>
          <w:numId w:val="59"/>
        </w:numPr>
        <w:tabs>
          <w:tab w:val="left" w:pos="1106"/>
        </w:tabs>
        <w:spacing w:line="291" w:lineRule="exact"/>
        <w:ind w:left="1105" w:hanging="227"/>
        <w:rPr>
          <w:sz w:val="24"/>
        </w:rPr>
      </w:pPr>
      <w:r>
        <w:rPr>
          <w:sz w:val="24"/>
        </w:rPr>
        <w:t>Sacar</w:t>
      </w:r>
      <w:r>
        <w:rPr>
          <w:spacing w:val="-18"/>
          <w:sz w:val="24"/>
        </w:rPr>
        <w:t xml:space="preserve"> </w:t>
      </w:r>
      <w:r>
        <w:rPr>
          <w:sz w:val="24"/>
        </w:rPr>
        <w:t>sin</w:t>
      </w:r>
      <w:r>
        <w:rPr>
          <w:spacing w:val="-14"/>
          <w:sz w:val="24"/>
        </w:rPr>
        <w:t xml:space="preserve"> </w:t>
      </w:r>
      <w:r>
        <w:rPr>
          <w:sz w:val="24"/>
        </w:rPr>
        <w:t>autorización</w:t>
      </w:r>
      <w:r>
        <w:rPr>
          <w:spacing w:val="-13"/>
          <w:sz w:val="24"/>
        </w:rPr>
        <w:t xml:space="preserve"> </w:t>
      </w:r>
      <w:r>
        <w:rPr>
          <w:sz w:val="24"/>
        </w:rPr>
        <w:t>algún</w:t>
      </w:r>
      <w:r>
        <w:rPr>
          <w:spacing w:val="-17"/>
          <w:sz w:val="24"/>
        </w:rPr>
        <w:t xml:space="preserve"> </w:t>
      </w:r>
      <w:r>
        <w:rPr>
          <w:sz w:val="24"/>
        </w:rPr>
        <w:t>bien</w:t>
      </w:r>
      <w:r>
        <w:rPr>
          <w:spacing w:val="-8"/>
          <w:sz w:val="24"/>
        </w:rPr>
        <w:t xml:space="preserve"> </w:t>
      </w:r>
      <w:r>
        <w:rPr>
          <w:sz w:val="24"/>
        </w:rPr>
        <w:t>o</w:t>
      </w:r>
      <w:r>
        <w:rPr>
          <w:spacing w:val="-13"/>
          <w:sz w:val="24"/>
        </w:rPr>
        <w:t xml:space="preserve"> </w:t>
      </w:r>
      <w:r>
        <w:rPr>
          <w:spacing w:val="-2"/>
          <w:sz w:val="24"/>
        </w:rPr>
        <w:t>material.</w:t>
      </w:r>
    </w:p>
    <w:p w14:paraId="01022122" w14:textId="77777777" w:rsidR="00151A9B" w:rsidRPr="002E6C3D" w:rsidRDefault="003763FC" w:rsidP="00E01DE9">
      <w:pPr>
        <w:pStyle w:val="Prrafodelista"/>
        <w:numPr>
          <w:ilvl w:val="0"/>
          <w:numId w:val="59"/>
        </w:numPr>
        <w:tabs>
          <w:tab w:val="left" w:pos="1130"/>
        </w:tabs>
        <w:ind w:left="1129" w:hanging="251"/>
        <w:rPr>
          <w:sz w:val="24"/>
        </w:rPr>
      </w:pPr>
      <w:r>
        <w:rPr>
          <w:sz w:val="24"/>
        </w:rPr>
        <w:t>Hurtar</w:t>
      </w:r>
      <w:r>
        <w:rPr>
          <w:spacing w:val="-16"/>
          <w:sz w:val="24"/>
        </w:rPr>
        <w:t xml:space="preserve"> </w:t>
      </w:r>
      <w:r>
        <w:rPr>
          <w:sz w:val="24"/>
        </w:rPr>
        <w:t>y/o</w:t>
      </w:r>
      <w:r>
        <w:rPr>
          <w:spacing w:val="-14"/>
          <w:sz w:val="24"/>
        </w:rPr>
        <w:t xml:space="preserve"> </w:t>
      </w:r>
      <w:r>
        <w:rPr>
          <w:sz w:val="24"/>
        </w:rPr>
        <w:t>robar</w:t>
      </w:r>
      <w:r>
        <w:rPr>
          <w:spacing w:val="-18"/>
          <w:sz w:val="24"/>
        </w:rPr>
        <w:t xml:space="preserve"> </w:t>
      </w:r>
      <w:r>
        <w:rPr>
          <w:sz w:val="24"/>
        </w:rPr>
        <w:t>bienes</w:t>
      </w:r>
      <w:r>
        <w:rPr>
          <w:spacing w:val="-14"/>
          <w:sz w:val="24"/>
        </w:rPr>
        <w:t xml:space="preserve"> </w:t>
      </w:r>
      <w:r>
        <w:rPr>
          <w:sz w:val="24"/>
        </w:rPr>
        <w:t>de</w:t>
      </w:r>
      <w:r>
        <w:rPr>
          <w:spacing w:val="-13"/>
          <w:sz w:val="24"/>
        </w:rPr>
        <w:t xml:space="preserve"> </w:t>
      </w:r>
      <w:r>
        <w:rPr>
          <w:sz w:val="24"/>
        </w:rPr>
        <w:t>algún</w:t>
      </w:r>
      <w:r>
        <w:rPr>
          <w:spacing w:val="-7"/>
          <w:sz w:val="24"/>
        </w:rPr>
        <w:t xml:space="preserve"> </w:t>
      </w:r>
      <w:r>
        <w:rPr>
          <w:sz w:val="24"/>
        </w:rPr>
        <w:t>integrante</w:t>
      </w:r>
      <w:r>
        <w:rPr>
          <w:spacing w:val="-8"/>
          <w:sz w:val="24"/>
        </w:rPr>
        <w:t xml:space="preserve"> </w:t>
      </w:r>
      <w:r>
        <w:rPr>
          <w:sz w:val="24"/>
        </w:rPr>
        <w:t>de</w:t>
      </w:r>
      <w:r>
        <w:rPr>
          <w:spacing w:val="-14"/>
          <w:sz w:val="24"/>
        </w:rPr>
        <w:t xml:space="preserve"> </w:t>
      </w:r>
      <w:r>
        <w:rPr>
          <w:sz w:val="24"/>
        </w:rPr>
        <w:t>la</w:t>
      </w:r>
      <w:r>
        <w:rPr>
          <w:spacing w:val="-13"/>
          <w:sz w:val="24"/>
        </w:rPr>
        <w:t xml:space="preserve"> </w:t>
      </w:r>
      <w:r>
        <w:rPr>
          <w:sz w:val="24"/>
        </w:rPr>
        <w:t>comunidad</w:t>
      </w:r>
      <w:r>
        <w:rPr>
          <w:spacing w:val="-10"/>
          <w:sz w:val="24"/>
        </w:rPr>
        <w:t xml:space="preserve"> </w:t>
      </w:r>
      <w:r>
        <w:rPr>
          <w:spacing w:val="-2"/>
          <w:sz w:val="24"/>
        </w:rPr>
        <w:t>escolar.</w:t>
      </w:r>
    </w:p>
    <w:p w14:paraId="32916013" w14:textId="77777777" w:rsidR="002E6C3D" w:rsidRDefault="002E6C3D" w:rsidP="002E6C3D">
      <w:pPr>
        <w:tabs>
          <w:tab w:val="left" w:pos="1130"/>
        </w:tabs>
        <w:rPr>
          <w:sz w:val="24"/>
        </w:rPr>
      </w:pPr>
    </w:p>
    <w:p w14:paraId="26CEEEBD" w14:textId="77777777" w:rsidR="002E6C3D" w:rsidRPr="002E6C3D" w:rsidRDefault="002E6C3D" w:rsidP="002E6C3D">
      <w:pPr>
        <w:tabs>
          <w:tab w:val="left" w:pos="1130"/>
        </w:tabs>
        <w:rPr>
          <w:sz w:val="24"/>
        </w:rPr>
      </w:pPr>
    </w:p>
    <w:p w14:paraId="49BDC262" w14:textId="77777777" w:rsidR="00151A9B" w:rsidRDefault="00151A9B" w:rsidP="003660A6">
      <w:pPr>
        <w:pStyle w:val="Textoindependiente"/>
        <w:spacing w:before="2"/>
        <w:jc w:val="both"/>
        <w:rPr>
          <w:sz w:val="23"/>
        </w:rPr>
      </w:pPr>
    </w:p>
    <w:p w14:paraId="0FD709D0" w14:textId="77777777" w:rsidR="00151A9B" w:rsidRDefault="003763FC" w:rsidP="003660A6">
      <w:pPr>
        <w:ind w:left="1595"/>
        <w:jc w:val="both"/>
        <w:rPr>
          <w:b/>
          <w:sz w:val="24"/>
        </w:rPr>
      </w:pPr>
      <w:r>
        <w:rPr>
          <w:rFonts w:ascii="Arial MT"/>
          <w:sz w:val="24"/>
        </w:rPr>
        <w:lastRenderedPageBreak/>
        <w:t>1.2</w:t>
      </w:r>
      <w:r>
        <w:rPr>
          <w:rFonts w:ascii="Arial MT"/>
          <w:spacing w:val="9"/>
          <w:sz w:val="24"/>
        </w:rPr>
        <w:t xml:space="preserve"> </w:t>
      </w:r>
      <w:r>
        <w:rPr>
          <w:b/>
          <w:spacing w:val="-2"/>
          <w:sz w:val="24"/>
        </w:rPr>
        <w:t>PROCEDIMIENTO:</w:t>
      </w:r>
    </w:p>
    <w:p w14:paraId="47A03832" w14:textId="77777777" w:rsidR="00151A9B" w:rsidRDefault="00151A9B" w:rsidP="003660A6">
      <w:pPr>
        <w:pStyle w:val="Textoindependiente"/>
        <w:spacing w:before="5"/>
        <w:jc w:val="both"/>
        <w:rPr>
          <w:b/>
        </w:rPr>
      </w:pPr>
    </w:p>
    <w:p w14:paraId="6898A284" w14:textId="77777777" w:rsidR="00151A9B" w:rsidRDefault="003763FC" w:rsidP="00E01DE9">
      <w:pPr>
        <w:pStyle w:val="Ttulo5"/>
        <w:numPr>
          <w:ilvl w:val="1"/>
          <w:numId w:val="59"/>
        </w:numPr>
        <w:tabs>
          <w:tab w:val="left" w:pos="1308"/>
        </w:tabs>
        <w:ind w:hanging="362"/>
        <w:jc w:val="both"/>
        <w:rPr>
          <w:b w:val="0"/>
        </w:rPr>
      </w:pPr>
      <w:bookmarkStart w:id="173" w:name="A._En_el_caso_de_objetos_encontrados:"/>
      <w:bookmarkEnd w:id="173"/>
      <w:r>
        <w:t>En</w:t>
      </w:r>
      <w:r>
        <w:rPr>
          <w:spacing w:val="-8"/>
        </w:rPr>
        <w:t xml:space="preserve"> </w:t>
      </w:r>
      <w:r>
        <w:t>el</w:t>
      </w:r>
      <w:r>
        <w:rPr>
          <w:spacing w:val="-9"/>
        </w:rPr>
        <w:t xml:space="preserve"> </w:t>
      </w:r>
      <w:r>
        <w:t>caso</w:t>
      </w:r>
      <w:r>
        <w:rPr>
          <w:spacing w:val="-11"/>
        </w:rPr>
        <w:t xml:space="preserve"> </w:t>
      </w:r>
      <w:r>
        <w:t>de</w:t>
      </w:r>
      <w:r>
        <w:rPr>
          <w:spacing w:val="-17"/>
        </w:rPr>
        <w:t xml:space="preserve"> </w:t>
      </w:r>
      <w:r>
        <w:t>objetos</w:t>
      </w:r>
      <w:r>
        <w:rPr>
          <w:spacing w:val="-7"/>
        </w:rPr>
        <w:t xml:space="preserve"> </w:t>
      </w:r>
      <w:r>
        <w:rPr>
          <w:spacing w:val="-2"/>
        </w:rPr>
        <w:t>encontrados</w:t>
      </w:r>
      <w:r>
        <w:rPr>
          <w:b w:val="0"/>
          <w:spacing w:val="-2"/>
        </w:rPr>
        <w:t>:</w:t>
      </w:r>
    </w:p>
    <w:p w14:paraId="429F7F50" w14:textId="77777777" w:rsidR="00151A9B" w:rsidRDefault="00151A9B" w:rsidP="003660A6">
      <w:pPr>
        <w:pStyle w:val="Textoindependiente"/>
        <w:spacing w:before="4"/>
        <w:jc w:val="both"/>
      </w:pPr>
    </w:p>
    <w:p w14:paraId="7BE40656" w14:textId="77777777" w:rsidR="00151A9B" w:rsidRDefault="003763FC" w:rsidP="00E01DE9">
      <w:pPr>
        <w:pStyle w:val="Prrafodelista"/>
        <w:numPr>
          <w:ilvl w:val="2"/>
          <w:numId w:val="59"/>
        </w:numPr>
        <w:tabs>
          <w:tab w:val="left" w:pos="1135"/>
        </w:tabs>
        <w:ind w:right="997" w:firstLine="0"/>
        <w:rPr>
          <w:sz w:val="24"/>
        </w:rPr>
      </w:pPr>
      <w:r>
        <w:rPr>
          <w:sz w:val="24"/>
        </w:rPr>
        <w:t xml:space="preserve">Toda situación en la que un estudiante incurra en alguna de las faltas antes expuestas, deberá ser abordado por el profesor jefe, quien citará a entrevista al apoderado para que juntos orienten al estudiante y le transmitan la gravedad de la falta, solicitando que devuelva el objeto. Este tipo de situaciones deben ser consignados en la hoja de vida del </w:t>
      </w:r>
      <w:r>
        <w:rPr>
          <w:spacing w:val="-2"/>
          <w:sz w:val="24"/>
        </w:rPr>
        <w:t>estudiante.</w:t>
      </w:r>
    </w:p>
    <w:p w14:paraId="75D40F1E" w14:textId="77777777" w:rsidR="00151A9B" w:rsidRDefault="003763FC" w:rsidP="00E01DE9">
      <w:pPr>
        <w:pStyle w:val="Prrafodelista"/>
        <w:numPr>
          <w:ilvl w:val="2"/>
          <w:numId w:val="59"/>
        </w:numPr>
        <w:tabs>
          <w:tab w:val="left" w:pos="1154"/>
        </w:tabs>
        <w:ind w:right="1012" w:firstLine="0"/>
        <w:rPr>
          <w:sz w:val="24"/>
        </w:rPr>
      </w:pPr>
      <w:r>
        <w:rPr>
          <w:sz w:val="24"/>
        </w:rPr>
        <w:t>La reiteración de este tipo de faltas, será abordada por el Inspector, Orientador o el Encargado de Convivencia quienes citarán al apoderado para comunicarle la situación. Al consiguiente registro</w:t>
      </w:r>
      <w:r>
        <w:rPr>
          <w:spacing w:val="-3"/>
          <w:sz w:val="24"/>
        </w:rPr>
        <w:t xml:space="preserve"> </w:t>
      </w:r>
      <w:r>
        <w:rPr>
          <w:sz w:val="24"/>
        </w:rPr>
        <w:t>en la hoja</w:t>
      </w:r>
      <w:r>
        <w:rPr>
          <w:spacing w:val="-1"/>
          <w:sz w:val="24"/>
        </w:rPr>
        <w:t xml:space="preserve"> </w:t>
      </w:r>
      <w:r>
        <w:rPr>
          <w:sz w:val="24"/>
        </w:rPr>
        <w:t>de vida, se</w:t>
      </w:r>
      <w:r>
        <w:rPr>
          <w:spacing w:val="-1"/>
          <w:sz w:val="24"/>
        </w:rPr>
        <w:t xml:space="preserve"> </w:t>
      </w:r>
      <w:r>
        <w:rPr>
          <w:sz w:val="24"/>
        </w:rPr>
        <w:t>aplicará</w:t>
      </w:r>
      <w:r>
        <w:rPr>
          <w:spacing w:val="-1"/>
          <w:sz w:val="24"/>
        </w:rPr>
        <w:t xml:space="preserve"> </w:t>
      </w:r>
      <w:r>
        <w:rPr>
          <w:sz w:val="24"/>
        </w:rPr>
        <w:t>una</w:t>
      </w:r>
      <w:r>
        <w:rPr>
          <w:spacing w:val="-1"/>
          <w:sz w:val="24"/>
        </w:rPr>
        <w:t xml:space="preserve"> </w:t>
      </w:r>
      <w:r>
        <w:rPr>
          <w:sz w:val="24"/>
        </w:rPr>
        <w:t>medida formativa que</w:t>
      </w:r>
      <w:r>
        <w:rPr>
          <w:spacing w:val="-1"/>
          <w:sz w:val="24"/>
        </w:rPr>
        <w:t xml:space="preserve"> </w:t>
      </w:r>
      <w:r>
        <w:rPr>
          <w:sz w:val="24"/>
        </w:rPr>
        <w:t>establecerá el Encargado de Convivencia.</w:t>
      </w:r>
    </w:p>
    <w:p w14:paraId="6354F818" w14:textId="77777777" w:rsidR="00151A9B" w:rsidRDefault="00151A9B" w:rsidP="003660A6">
      <w:pPr>
        <w:pStyle w:val="Textoindependiente"/>
        <w:jc w:val="both"/>
      </w:pPr>
    </w:p>
    <w:p w14:paraId="4DBE96D8" w14:textId="426198E7" w:rsidR="00151A9B" w:rsidRDefault="003763FC" w:rsidP="00E01DE9">
      <w:pPr>
        <w:pStyle w:val="Ttulo5"/>
        <w:numPr>
          <w:ilvl w:val="1"/>
          <w:numId w:val="59"/>
        </w:numPr>
        <w:tabs>
          <w:tab w:val="left" w:pos="1130"/>
        </w:tabs>
        <w:ind w:left="1129" w:hanging="251"/>
        <w:jc w:val="both"/>
      </w:pPr>
      <w:bookmarkStart w:id="174" w:name="B._En_el_caso_de_hurto_o_robo_de_objetos"/>
      <w:bookmarkEnd w:id="174"/>
      <w:r>
        <w:t>En</w:t>
      </w:r>
      <w:r>
        <w:rPr>
          <w:spacing w:val="-15"/>
        </w:rPr>
        <w:t xml:space="preserve"> </w:t>
      </w:r>
      <w:r w:rsidR="00BC6BF3">
        <w:rPr>
          <w:spacing w:val="-15"/>
        </w:rPr>
        <w:t xml:space="preserve"> </w:t>
      </w:r>
      <w:r>
        <w:t>el</w:t>
      </w:r>
      <w:r>
        <w:rPr>
          <w:spacing w:val="-4"/>
        </w:rPr>
        <w:t xml:space="preserve"> </w:t>
      </w:r>
      <w:r>
        <w:t>caso</w:t>
      </w:r>
      <w:r>
        <w:rPr>
          <w:spacing w:val="-11"/>
        </w:rPr>
        <w:t xml:space="preserve"> </w:t>
      </w:r>
      <w:r>
        <w:t>de</w:t>
      </w:r>
      <w:r>
        <w:rPr>
          <w:spacing w:val="-12"/>
        </w:rPr>
        <w:t xml:space="preserve"> </w:t>
      </w:r>
      <w:r>
        <w:t>hurto</w:t>
      </w:r>
      <w:r>
        <w:rPr>
          <w:spacing w:val="-2"/>
        </w:rPr>
        <w:t xml:space="preserve"> </w:t>
      </w:r>
      <w:r>
        <w:t>o</w:t>
      </w:r>
      <w:r>
        <w:rPr>
          <w:spacing w:val="-7"/>
        </w:rPr>
        <w:t xml:space="preserve"> </w:t>
      </w:r>
      <w:r>
        <w:t>robo</w:t>
      </w:r>
      <w:r>
        <w:rPr>
          <w:spacing w:val="-10"/>
        </w:rPr>
        <w:t xml:space="preserve"> </w:t>
      </w:r>
      <w:r>
        <w:t>de</w:t>
      </w:r>
      <w:r>
        <w:rPr>
          <w:spacing w:val="-12"/>
        </w:rPr>
        <w:t xml:space="preserve"> </w:t>
      </w:r>
      <w:r>
        <w:rPr>
          <w:spacing w:val="-2"/>
        </w:rPr>
        <w:t>objetos:</w:t>
      </w:r>
    </w:p>
    <w:p w14:paraId="23ADCC6A" w14:textId="77777777" w:rsidR="00151A9B" w:rsidRDefault="00151A9B" w:rsidP="003660A6">
      <w:pPr>
        <w:pStyle w:val="Textoindependiente"/>
        <w:spacing w:before="11"/>
        <w:jc w:val="both"/>
        <w:rPr>
          <w:b/>
          <w:sz w:val="23"/>
        </w:rPr>
      </w:pPr>
    </w:p>
    <w:p w14:paraId="6EA28325" w14:textId="77777777" w:rsidR="00BC6BF3" w:rsidRDefault="003763FC" w:rsidP="00E01DE9">
      <w:pPr>
        <w:pStyle w:val="Prrafodelista"/>
        <w:numPr>
          <w:ilvl w:val="2"/>
          <w:numId w:val="59"/>
        </w:numPr>
        <w:tabs>
          <w:tab w:val="left" w:pos="1145"/>
        </w:tabs>
        <w:spacing w:before="214"/>
        <w:ind w:right="1004" w:firstLine="0"/>
        <w:rPr>
          <w:sz w:val="24"/>
        </w:rPr>
      </w:pPr>
      <w:r w:rsidRPr="00BC6BF3">
        <w:rPr>
          <w:sz w:val="24"/>
        </w:rPr>
        <w:t>La sustracción de cualquier bien, sea de un integrante de la comunidad escolar, será considerada una falta muy grave, lo que implicará que la situación será abordada por el Inspector, el Orientador y el Encargado de Convivencia.</w:t>
      </w:r>
    </w:p>
    <w:p w14:paraId="22381C0D" w14:textId="6B8E04F8" w:rsidR="00151A9B" w:rsidRPr="00BC6BF3" w:rsidRDefault="003763FC" w:rsidP="00E01DE9">
      <w:pPr>
        <w:pStyle w:val="Prrafodelista"/>
        <w:numPr>
          <w:ilvl w:val="2"/>
          <w:numId w:val="59"/>
        </w:numPr>
        <w:tabs>
          <w:tab w:val="left" w:pos="1145"/>
        </w:tabs>
        <w:spacing w:before="214"/>
        <w:ind w:right="1004" w:firstLine="0"/>
        <w:rPr>
          <w:sz w:val="24"/>
        </w:rPr>
      </w:pPr>
      <w:r w:rsidRPr="00BC6BF3">
        <w:rPr>
          <w:sz w:val="24"/>
        </w:rPr>
        <w:t>Será responsabilidad de la Dirección aplicar la sanción correspondiente, una vez que se conozcan todos los antecedentes del caso y establecer las acciones y medidas necesarias para abordar y enfrentar las situaciones de robo o hurto, que se presenten al interior del establecimiento,</w:t>
      </w:r>
      <w:r w:rsidRPr="00BC6BF3">
        <w:rPr>
          <w:spacing w:val="-2"/>
          <w:sz w:val="24"/>
        </w:rPr>
        <w:t xml:space="preserve"> </w:t>
      </w:r>
      <w:r w:rsidRPr="00BC6BF3">
        <w:rPr>
          <w:sz w:val="24"/>
        </w:rPr>
        <w:t>todo</w:t>
      </w:r>
      <w:r w:rsidRPr="00BC6BF3">
        <w:rPr>
          <w:spacing w:val="-7"/>
          <w:sz w:val="24"/>
        </w:rPr>
        <w:t xml:space="preserve"> </w:t>
      </w:r>
      <w:r w:rsidRPr="00BC6BF3">
        <w:rPr>
          <w:sz w:val="24"/>
        </w:rPr>
        <w:t>ello</w:t>
      </w:r>
      <w:r w:rsidRPr="00BC6BF3">
        <w:rPr>
          <w:spacing w:val="-3"/>
          <w:sz w:val="24"/>
        </w:rPr>
        <w:t xml:space="preserve"> </w:t>
      </w:r>
      <w:r w:rsidRPr="00BC6BF3">
        <w:rPr>
          <w:sz w:val="24"/>
        </w:rPr>
        <w:t>en</w:t>
      </w:r>
      <w:r w:rsidRPr="00BC6BF3">
        <w:rPr>
          <w:spacing w:val="-2"/>
          <w:sz w:val="24"/>
        </w:rPr>
        <w:t xml:space="preserve"> </w:t>
      </w:r>
      <w:r w:rsidRPr="00BC6BF3">
        <w:rPr>
          <w:sz w:val="24"/>
        </w:rPr>
        <w:t>conformidad</w:t>
      </w:r>
      <w:r w:rsidRPr="00BC6BF3">
        <w:rPr>
          <w:spacing w:val="-1"/>
          <w:sz w:val="24"/>
        </w:rPr>
        <w:t xml:space="preserve"> </w:t>
      </w:r>
      <w:r w:rsidRPr="00BC6BF3">
        <w:rPr>
          <w:sz w:val="24"/>
        </w:rPr>
        <w:t>a</w:t>
      </w:r>
      <w:r w:rsidRPr="00BC6BF3">
        <w:rPr>
          <w:spacing w:val="-1"/>
          <w:sz w:val="24"/>
        </w:rPr>
        <w:t xml:space="preserve"> </w:t>
      </w:r>
      <w:r w:rsidRPr="00BC6BF3">
        <w:rPr>
          <w:sz w:val="24"/>
        </w:rPr>
        <w:t>la</w:t>
      </w:r>
      <w:r w:rsidRPr="00BC6BF3">
        <w:rPr>
          <w:spacing w:val="-1"/>
          <w:sz w:val="24"/>
        </w:rPr>
        <w:t xml:space="preserve"> </w:t>
      </w:r>
      <w:r w:rsidRPr="00BC6BF3">
        <w:rPr>
          <w:sz w:val="24"/>
        </w:rPr>
        <w:t>legislación</w:t>
      </w:r>
      <w:r w:rsidRPr="00BC6BF3">
        <w:rPr>
          <w:spacing w:val="-1"/>
          <w:sz w:val="24"/>
        </w:rPr>
        <w:t xml:space="preserve"> </w:t>
      </w:r>
      <w:r w:rsidRPr="00BC6BF3">
        <w:rPr>
          <w:sz w:val="24"/>
        </w:rPr>
        <w:t>vigente y</w:t>
      </w:r>
      <w:r w:rsidRPr="00BC6BF3">
        <w:rPr>
          <w:spacing w:val="-4"/>
          <w:sz w:val="24"/>
        </w:rPr>
        <w:t xml:space="preserve"> </w:t>
      </w:r>
      <w:r w:rsidRPr="00BC6BF3">
        <w:rPr>
          <w:sz w:val="24"/>
        </w:rPr>
        <w:t>las</w:t>
      </w:r>
      <w:r w:rsidRPr="00BC6BF3">
        <w:rPr>
          <w:spacing w:val="-3"/>
          <w:sz w:val="24"/>
        </w:rPr>
        <w:t xml:space="preserve"> </w:t>
      </w:r>
      <w:r w:rsidRPr="00BC6BF3">
        <w:rPr>
          <w:sz w:val="24"/>
        </w:rPr>
        <w:t>atribuciones</w:t>
      </w:r>
      <w:r w:rsidRPr="00BC6BF3">
        <w:rPr>
          <w:spacing w:val="-2"/>
          <w:sz w:val="24"/>
        </w:rPr>
        <w:t xml:space="preserve"> </w:t>
      </w:r>
      <w:r w:rsidRPr="00BC6BF3">
        <w:rPr>
          <w:sz w:val="24"/>
        </w:rPr>
        <w:t>que se cuentan como establecimiento educacional.</w:t>
      </w:r>
    </w:p>
    <w:p w14:paraId="5D98D98B" w14:textId="77777777" w:rsidR="00151A9B" w:rsidRDefault="003763FC" w:rsidP="00E01DE9">
      <w:pPr>
        <w:pStyle w:val="Prrafodelista"/>
        <w:numPr>
          <w:ilvl w:val="2"/>
          <w:numId w:val="59"/>
        </w:numPr>
        <w:tabs>
          <w:tab w:val="left" w:pos="1154"/>
        </w:tabs>
        <w:spacing w:line="244" w:lineRule="auto"/>
        <w:ind w:right="998" w:firstLine="0"/>
        <w:rPr>
          <w:sz w:val="24"/>
        </w:rPr>
      </w:pPr>
      <w:r>
        <w:rPr>
          <w:sz w:val="24"/>
        </w:rPr>
        <w:t>El</w:t>
      </w:r>
      <w:r>
        <w:rPr>
          <w:spacing w:val="-14"/>
          <w:sz w:val="24"/>
        </w:rPr>
        <w:t xml:space="preserve"> </w:t>
      </w:r>
      <w:r>
        <w:rPr>
          <w:sz w:val="24"/>
        </w:rPr>
        <w:t>porte</w:t>
      </w:r>
      <w:r>
        <w:rPr>
          <w:spacing w:val="-9"/>
          <w:sz w:val="24"/>
        </w:rPr>
        <w:t xml:space="preserve"> </w:t>
      </w:r>
      <w:r>
        <w:rPr>
          <w:sz w:val="24"/>
        </w:rPr>
        <w:t>y</w:t>
      </w:r>
      <w:r>
        <w:rPr>
          <w:spacing w:val="-13"/>
          <w:sz w:val="24"/>
        </w:rPr>
        <w:t xml:space="preserve"> </w:t>
      </w:r>
      <w:r>
        <w:rPr>
          <w:sz w:val="24"/>
        </w:rPr>
        <w:t>uso</w:t>
      </w:r>
      <w:r>
        <w:rPr>
          <w:spacing w:val="-11"/>
          <w:sz w:val="24"/>
        </w:rPr>
        <w:t xml:space="preserve"> </w:t>
      </w:r>
      <w:r>
        <w:rPr>
          <w:sz w:val="24"/>
        </w:rPr>
        <w:t>de</w:t>
      </w:r>
      <w:r>
        <w:rPr>
          <w:spacing w:val="-9"/>
          <w:sz w:val="24"/>
        </w:rPr>
        <w:t xml:space="preserve"> </w:t>
      </w:r>
      <w:r>
        <w:rPr>
          <w:sz w:val="24"/>
        </w:rPr>
        <w:t>objetos</w:t>
      </w:r>
      <w:r>
        <w:rPr>
          <w:spacing w:val="-12"/>
          <w:sz w:val="24"/>
        </w:rPr>
        <w:t xml:space="preserve"> </w:t>
      </w:r>
      <w:r>
        <w:rPr>
          <w:sz w:val="24"/>
        </w:rPr>
        <w:t>de</w:t>
      </w:r>
      <w:r>
        <w:rPr>
          <w:spacing w:val="-9"/>
          <w:sz w:val="24"/>
        </w:rPr>
        <w:t xml:space="preserve"> </w:t>
      </w:r>
      <w:r>
        <w:rPr>
          <w:sz w:val="24"/>
        </w:rPr>
        <w:t>valor</w:t>
      </w:r>
      <w:r>
        <w:rPr>
          <w:spacing w:val="-14"/>
          <w:sz w:val="24"/>
        </w:rPr>
        <w:t xml:space="preserve"> </w:t>
      </w:r>
      <w:r>
        <w:rPr>
          <w:sz w:val="24"/>
        </w:rPr>
        <w:t>es</w:t>
      </w:r>
      <w:r>
        <w:rPr>
          <w:spacing w:val="-12"/>
          <w:sz w:val="24"/>
        </w:rPr>
        <w:t xml:space="preserve"> </w:t>
      </w:r>
      <w:r>
        <w:rPr>
          <w:sz w:val="24"/>
        </w:rPr>
        <w:t>de</w:t>
      </w:r>
      <w:r>
        <w:rPr>
          <w:spacing w:val="-9"/>
          <w:sz w:val="24"/>
        </w:rPr>
        <w:t xml:space="preserve"> </w:t>
      </w:r>
      <w:r>
        <w:rPr>
          <w:sz w:val="24"/>
        </w:rPr>
        <w:t>exclusiva</w:t>
      </w:r>
      <w:r>
        <w:rPr>
          <w:spacing w:val="-9"/>
          <w:sz w:val="24"/>
        </w:rPr>
        <w:t xml:space="preserve"> </w:t>
      </w:r>
      <w:r>
        <w:rPr>
          <w:sz w:val="24"/>
        </w:rPr>
        <w:t>responsabilidad</w:t>
      </w:r>
      <w:r>
        <w:rPr>
          <w:spacing w:val="-6"/>
          <w:sz w:val="24"/>
        </w:rPr>
        <w:t xml:space="preserve"> </w:t>
      </w:r>
      <w:r>
        <w:rPr>
          <w:sz w:val="24"/>
        </w:rPr>
        <w:t>del</w:t>
      </w:r>
      <w:r>
        <w:rPr>
          <w:spacing w:val="-11"/>
          <w:sz w:val="24"/>
        </w:rPr>
        <w:t xml:space="preserve"> </w:t>
      </w:r>
      <w:r>
        <w:rPr>
          <w:sz w:val="24"/>
        </w:rPr>
        <w:t>alumno,</w:t>
      </w:r>
      <w:r>
        <w:rPr>
          <w:spacing w:val="-12"/>
          <w:sz w:val="24"/>
        </w:rPr>
        <w:t xml:space="preserve"> </w:t>
      </w:r>
      <w:r>
        <w:rPr>
          <w:sz w:val="24"/>
        </w:rPr>
        <w:t>y</w:t>
      </w:r>
      <w:r>
        <w:rPr>
          <w:spacing w:val="-8"/>
          <w:sz w:val="24"/>
        </w:rPr>
        <w:t xml:space="preserve"> </w:t>
      </w:r>
      <w:r>
        <w:rPr>
          <w:sz w:val="24"/>
        </w:rPr>
        <w:t>el</w:t>
      </w:r>
      <w:r>
        <w:rPr>
          <w:spacing w:val="-3"/>
          <w:sz w:val="24"/>
        </w:rPr>
        <w:t xml:space="preserve"> </w:t>
      </w:r>
      <w:r>
        <w:rPr>
          <w:sz w:val="24"/>
        </w:rPr>
        <w:t>colegio no se responsabiliza por el robo, hurto, o pérdida de ellos.</w:t>
      </w:r>
    </w:p>
    <w:p w14:paraId="4BDE8A87" w14:textId="77777777" w:rsidR="00151A9B" w:rsidRDefault="00151A9B" w:rsidP="003660A6">
      <w:pPr>
        <w:pStyle w:val="Textoindependiente"/>
        <w:jc w:val="both"/>
      </w:pPr>
    </w:p>
    <w:p w14:paraId="33753F80" w14:textId="77777777" w:rsidR="00151A9B" w:rsidRDefault="00151A9B" w:rsidP="003660A6">
      <w:pPr>
        <w:pStyle w:val="Textoindependiente"/>
        <w:spacing w:before="5"/>
        <w:jc w:val="both"/>
        <w:rPr>
          <w:sz w:val="23"/>
        </w:rPr>
      </w:pPr>
    </w:p>
    <w:p w14:paraId="3411DEE7" w14:textId="77777777" w:rsidR="00151A9B" w:rsidRDefault="003763FC" w:rsidP="003660A6">
      <w:pPr>
        <w:ind w:left="884"/>
        <w:jc w:val="both"/>
        <w:rPr>
          <w:b/>
          <w:sz w:val="24"/>
        </w:rPr>
      </w:pPr>
      <w:r>
        <w:rPr>
          <w:sz w:val="24"/>
        </w:rPr>
        <w:t>Art.</w:t>
      </w:r>
      <w:r>
        <w:rPr>
          <w:spacing w:val="-12"/>
          <w:sz w:val="24"/>
        </w:rPr>
        <w:t xml:space="preserve"> </w:t>
      </w:r>
      <w:r>
        <w:rPr>
          <w:sz w:val="24"/>
        </w:rPr>
        <w:t>3</w:t>
      </w:r>
      <w:r>
        <w:rPr>
          <w:spacing w:val="-13"/>
          <w:sz w:val="24"/>
        </w:rPr>
        <w:t xml:space="preserve"> </w:t>
      </w:r>
      <w:r>
        <w:rPr>
          <w:b/>
          <w:sz w:val="24"/>
        </w:rPr>
        <w:t>VALOR</w:t>
      </w:r>
      <w:r>
        <w:rPr>
          <w:b/>
          <w:spacing w:val="-8"/>
          <w:sz w:val="24"/>
        </w:rPr>
        <w:t xml:space="preserve"> </w:t>
      </w:r>
      <w:r>
        <w:rPr>
          <w:b/>
          <w:spacing w:val="-2"/>
          <w:sz w:val="24"/>
        </w:rPr>
        <w:t>RESPETO</w:t>
      </w:r>
    </w:p>
    <w:p w14:paraId="2CA10FBF" w14:textId="77777777" w:rsidR="00151A9B" w:rsidRDefault="00151A9B" w:rsidP="003660A6">
      <w:pPr>
        <w:pStyle w:val="Textoindependiente"/>
        <w:jc w:val="both"/>
        <w:rPr>
          <w:b/>
        </w:rPr>
      </w:pPr>
    </w:p>
    <w:p w14:paraId="39E5E555" w14:textId="77777777" w:rsidR="00151A9B" w:rsidRDefault="003763FC" w:rsidP="00E01DE9">
      <w:pPr>
        <w:pStyle w:val="Ttulo4"/>
        <w:numPr>
          <w:ilvl w:val="3"/>
          <w:numId w:val="59"/>
        </w:numPr>
        <w:tabs>
          <w:tab w:val="left" w:pos="1605"/>
        </w:tabs>
        <w:jc w:val="both"/>
        <w:rPr>
          <w:rFonts w:ascii="Arial"/>
        </w:rPr>
      </w:pPr>
      <w:bookmarkStart w:id="175" w:name="1._NORMA:_RESPETAR_LA_SALA_DE_CLASES_COM"/>
      <w:bookmarkEnd w:id="175"/>
      <w:r>
        <w:t>NORMA:</w:t>
      </w:r>
      <w:r>
        <w:rPr>
          <w:spacing w:val="-17"/>
        </w:rPr>
        <w:t xml:space="preserve"> </w:t>
      </w:r>
      <w:r>
        <w:t>RESPETAR</w:t>
      </w:r>
      <w:r>
        <w:rPr>
          <w:spacing w:val="-16"/>
        </w:rPr>
        <w:t xml:space="preserve"> </w:t>
      </w:r>
      <w:r>
        <w:t>LA</w:t>
      </w:r>
      <w:r>
        <w:rPr>
          <w:spacing w:val="-14"/>
        </w:rPr>
        <w:t xml:space="preserve"> </w:t>
      </w:r>
      <w:r>
        <w:t>SALA</w:t>
      </w:r>
      <w:r>
        <w:rPr>
          <w:spacing w:val="-14"/>
        </w:rPr>
        <w:t xml:space="preserve"> </w:t>
      </w:r>
      <w:r>
        <w:t>DE</w:t>
      </w:r>
      <w:r>
        <w:rPr>
          <w:spacing w:val="-18"/>
        </w:rPr>
        <w:t xml:space="preserve"> </w:t>
      </w:r>
      <w:r>
        <w:t>CLASES</w:t>
      </w:r>
      <w:r>
        <w:rPr>
          <w:spacing w:val="-14"/>
        </w:rPr>
        <w:t xml:space="preserve"> </w:t>
      </w:r>
      <w:r>
        <w:t>COMO</w:t>
      </w:r>
      <w:r>
        <w:rPr>
          <w:spacing w:val="-13"/>
        </w:rPr>
        <w:t xml:space="preserve"> </w:t>
      </w:r>
      <w:r>
        <w:t>UN</w:t>
      </w:r>
      <w:r>
        <w:rPr>
          <w:spacing w:val="-14"/>
        </w:rPr>
        <w:t xml:space="preserve"> </w:t>
      </w:r>
      <w:r>
        <w:t>ESPACIO</w:t>
      </w:r>
      <w:r>
        <w:rPr>
          <w:spacing w:val="-11"/>
        </w:rPr>
        <w:t xml:space="preserve"> </w:t>
      </w:r>
      <w:r>
        <w:t>DE</w:t>
      </w:r>
      <w:r>
        <w:rPr>
          <w:spacing w:val="-18"/>
        </w:rPr>
        <w:t xml:space="preserve"> </w:t>
      </w:r>
      <w:r>
        <w:rPr>
          <w:spacing w:val="-2"/>
        </w:rPr>
        <w:t>APRENDIZAJE</w:t>
      </w:r>
    </w:p>
    <w:p w14:paraId="439BCAA4" w14:textId="77777777" w:rsidR="00151A9B" w:rsidRDefault="00151A9B" w:rsidP="003660A6">
      <w:pPr>
        <w:pStyle w:val="Textoindependiente"/>
        <w:spacing w:before="12"/>
        <w:jc w:val="both"/>
        <w:rPr>
          <w:b/>
          <w:sz w:val="23"/>
        </w:rPr>
      </w:pPr>
    </w:p>
    <w:p w14:paraId="4AB9CA79" w14:textId="77777777" w:rsidR="00151A9B" w:rsidRDefault="003763FC" w:rsidP="003660A6">
      <w:pPr>
        <w:pStyle w:val="Textoindependiente"/>
        <w:ind w:left="884"/>
        <w:jc w:val="both"/>
      </w:pPr>
      <w:r>
        <w:rPr>
          <w:spacing w:val="-2"/>
        </w:rPr>
        <w:t>Los</w:t>
      </w:r>
      <w:r>
        <w:rPr>
          <w:spacing w:val="-7"/>
        </w:rPr>
        <w:t xml:space="preserve"> </w:t>
      </w:r>
      <w:r>
        <w:rPr>
          <w:spacing w:val="-2"/>
        </w:rPr>
        <w:t>estudiantes deben:</w:t>
      </w:r>
    </w:p>
    <w:p w14:paraId="54995614" w14:textId="77777777" w:rsidR="00151A9B" w:rsidRDefault="003763FC" w:rsidP="00E01DE9">
      <w:pPr>
        <w:pStyle w:val="Prrafodelista"/>
        <w:numPr>
          <w:ilvl w:val="0"/>
          <w:numId w:val="58"/>
        </w:numPr>
        <w:tabs>
          <w:tab w:val="left" w:pos="1125"/>
        </w:tabs>
        <w:spacing w:before="197"/>
        <w:rPr>
          <w:sz w:val="24"/>
        </w:rPr>
      </w:pPr>
      <w:r>
        <w:rPr>
          <w:sz w:val="24"/>
        </w:rPr>
        <w:t>Prestar</w:t>
      </w:r>
      <w:r>
        <w:rPr>
          <w:spacing w:val="-14"/>
          <w:sz w:val="24"/>
        </w:rPr>
        <w:t xml:space="preserve"> </w:t>
      </w:r>
      <w:r>
        <w:rPr>
          <w:sz w:val="24"/>
        </w:rPr>
        <w:t>atención</w:t>
      </w:r>
      <w:r>
        <w:rPr>
          <w:spacing w:val="-13"/>
          <w:sz w:val="24"/>
        </w:rPr>
        <w:t xml:space="preserve"> </w:t>
      </w:r>
      <w:r>
        <w:rPr>
          <w:sz w:val="24"/>
        </w:rPr>
        <w:t>en</w:t>
      </w:r>
      <w:r>
        <w:rPr>
          <w:spacing w:val="-13"/>
          <w:sz w:val="24"/>
        </w:rPr>
        <w:t xml:space="preserve"> </w:t>
      </w:r>
      <w:r>
        <w:rPr>
          <w:spacing w:val="-2"/>
          <w:sz w:val="24"/>
        </w:rPr>
        <w:t>clases.</w:t>
      </w:r>
    </w:p>
    <w:p w14:paraId="19881A1B" w14:textId="77777777" w:rsidR="00151A9B" w:rsidRDefault="003763FC" w:rsidP="00E01DE9">
      <w:pPr>
        <w:pStyle w:val="Prrafodelista"/>
        <w:numPr>
          <w:ilvl w:val="0"/>
          <w:numId w:val="58"/>
        </w:numPr>
        <w:tabs>
          <w:tab w:val="left" w:pos="1130"/>
        </w:tabs>
        <w:spacing w:before="9"/>
        <w:ind w:left="1129" w:hanging="251"/>
        <w:rPr>
          <w:sz w:val="24"/>
        </w:rPr>
      </w:pPr>
      <w:r>
        <w:rPr>
          <w:spacing w:val="-2"/>
          <w:sz w:val="24"/>
        </w:rPr>
        <w:t>Valorar</w:t>
      </w:r>
      <w:r>
        <w:rPr>
          <w:spacing w:val="-7"/>
          <w:sz w:val="24"/>
        </w:rPr>
        <w:t xml:space="preserve"> </w:t>
      </w:r>
      <w:r>
        <w:rPr>
          <w:spacing w:val="-2"/>
          <w:sz w:val="24"/>
        </w:rPr>
        <w:t>las</w:t>
      </w:r>
      <w:r>
        <w:rPr>
          <w:spacing w:val="-6"/>
          <w:sz w:val="24"/>
        </w:rPr>
        <w:t xml:space="preserve"> </w:t>
      </w:r>
      <w:r>
        <w:rPr>
          <w:spacing w:val="-2"/>
          <w:sz w:val="24"/>
        </w:rPr>
        <w:t>clases</w:t>
      </w:r>
      <w:r>
        <w:rPr>
          <w:spacing w:val="-5"/>
          <w:sz w:val="24"/>
        </w:rPr>
        <w:t xml:space="preserve"> </w:t>
      </w:r>
      <w:r>
        <w:rPr>
          <w:spacing w:val="-2"/>
          <w:sz w:val="24"/>
        </w:rPr>
        <w:t>como</w:t>
      </w:r>
      <w:r>
        <w:rPr>
          <w:spacing w:val="-5"/>
          <w:sz w:val="24"/>
        </w:rPr>
        <w:t xml:space="preserve"> </w:t>
      </w:r>
      <w:r>
        <w:rPr>
          <w:spacing w:val="-2"/>
          <w:sz w:val="24"/>
        </w:rPr>
        <w:t>espacios</w:t>
      </w:r>
      <w:r>
        <w:rPr>
          <w:spacing w:val="-4"/>
          <w:sz w:val="24"/>
        </w:rPr>
        <w:t xml:space="preserve"> </w:t>
      </w:r>
      <w:r>
        <w:rPr>
          <w:spacing w:val="-2"/>
          <w:sz w:val="24"/>
        </w:rPr>
        <w:t>de</w:t>
      </w:r>
      <w:r>
        <w:rPr>
          <w:spacing w:val="-3"/>
          <w:sz w:val="24"/>
        </w:rPr>
        <w:t xml:space="preserve"> </w:t>
      </w:r>
      <w:r>
        <w:rPr>
          <w:spacing w:val="-2"/>
          <w:sz w:val="24"/>
        </w:rPr>
        <w:t>respeto</w:t>
      </w:r>
      <w:r>
        <w:rPr>
          <w:spacing w:val="2"/>
          <w:sz w:val="24"/>
        </w:rPr>
        <w:t xml:space="preserve"> </w:t>
      </w:r>
      <w:r>
        <w:rPr>
          <w:spacing w:val="-2"/>
          <w:sz w:val="24"/>
        </w:rPr>
        <w:t>mutuo.</w:t>
      </w:r>
    </w:p>
    <w:p w14:paraId="155E334F" w14:textId="77777777" w:rsidR="00151A9B" w:rsidRDefault="003763FC" w:rsidP="00E01DE9">
      <w:pPr>
        <w:pStyle w:val="Prrafodelista"/>
        <w:numPr>
          <w:ilvl w:val="0"/>
          <w:numId w:val="58"/>
        </w:numPr>
        <w:tabs>
          <w:tab w:val="left" w:pos="1106"/>
        </w:tabs>
        <w:spacing w:before="10"/>
        <w:ind w:left="1105" w:hanging="227"/>
        <w:rPr>
          <w:sz w:val="24"/>
        </w:rPr>
      </w:pPr>
      <w:r>
        <w:rPr>
          <w:sz w:val="24"/>
        </w:rPr>
        <w:t>Asumir</w:t>
      </w:r>
      <w:r>
        <w:rPr>
          <w:spacing w:val="-20"/>
          <w:sz w:val="24"/>
        </w:rPr>
        <w:t xml:space="preserve"> </w:t>
      </w:r>
      <w:r>
        <w:rPr>
          <w:sz w:val="24"/>
        </w:rPr>
        <w:t>que</w:t>
      </w:r>
      <w:r>
        <w:rPr>
          <w:spacing w:val="-14"/>
          <w:sz w:val="24"/>
        </w:rPr>
        <w:t xml:space="preserve"> </w:t>
      </w:r>
      <w:r>
        <w:rPr>
          <w:sz w:val="24"/>
        </w:rPr>
        <w:t>la</w:t>
      </w:r>
      <w:r>
        <w:rPr>
          <w:spacing w:val="-16"/>
          <w:sz w:val="24"/>
        </w:rPr>
        <w:t xml:space="preserve"> </w:t>
      </w:r>
      <w:r>
        <w:rPr>
          <w:sz w:val="24"/>
        </w:rPr>
        <w:t>alteración</w:t>
      </w:r>
      <w:r>
        <w:rPr>
          <w:spacing w:val="-14"/>
          <w:sz w:val="24"/>
        </w:rPr>
        <w:t xml:space="preserve"> </w:t>
      </w:r>
      <w:r>
        <w:rPr>
          <w:sz w:val="24"/>
        </w:rPr>
        <w:t>de</w:t>
      </w:r>
      <w:r>
        <w:rPr>
          <w:spacing w:val="-13"/>
          <w:sz w:val="24"/>
        </w:rPr>
        <w:t xml:space="preserve"> </w:t>
      </w:r>
      <w:r>
        <w:rPr>
          <w:sz w:val="24"/>
        </w:rPr>
        <w:t>la</w:t>
      </w:r>
      <w:r>
        <w:rPr>
          <w:spacing w:val="-14"/>
          <w:sz w:val="24"/>
        </w:rPr>
        <w:t xml:space="preserve"> </w:t>
      </w:r>
      <w:r>
        <w:rPr>
          <w:sz w:val="24"/>
        </w:rPr>
        <w:t>armonía</w:t>
      </w:r>
      <w:r>
        <w:rPr>
          <w:spacing w:val="-13"/>
          <w:sz w:val="24"/>
        </w:rPr>
        <w:t xml:space="preserve"> </w:t>
      </w:r>
      <w:r>
        <w:rPr>
          <w:sz w:val="24"/>
        </w:rPr>
        <w:t>en</w:t>
      </w:r>
      <w:r>
        <w:rPr>
          <w:spacing w:val="-14"/>
          <w:sz w:val="24"/>
        </w:rPr>
        <w:t xml:space="preserve"> </w:t>
      </w:r>
      <w:r>
        <w:rPr>
          <w:sz w:val="24"/>
        </w:rPr>
        <w:t>estos</w:t>
      </w:r>
      <w:r>
        <w:rPr>
          <w:spacing w:val="-14"/>
          <w:sz w:val="24"/>
        </w:rPr>
        <w:t xml:space="preserve"> </w:t>
      </w:r>
      <w:r>
        <w:rPr>
          <w:sz w:val="24"/>
        </w:rPr>
        <w:t>espacios</w:t>
      </w:r>
      <w:r>
        <w:rPr>
          <w:spacing w:val="-11"/>
          <w:sz w:val="24"/>
        </w:rPr>
        <w:t xml:space="preserve"> </w:t>
      </w:r>
      <w:r>
        <w:rPr>
          <w:sz w:val="24"/>
        </w:rPr>
        <w:t>implica</w:t>
      </w:r>
      <w:r>
        <w:rPr>
          <w:spacing w:val="-9"/>
          <w:sz w:val="24"/>
        </w:rPr>
        <w:t xml:space="preserve"> </w:t>
      </w:r>
      <w:r>
        <w:rPr>
          <w:spacing w:val="-2"/>
          <w:sz w:val="24"/>
        </w:rPr>
        <w:t>sanciones.</w:t>
      </w:r>
    </w:p>
    <w:p w14:paraId="59E32BB3" w14:textId="77777777" w:rsidR="00151A9B" w:rsidRDefault="003763FC" w:rsidP="00E01DE9">
      <w:pPr>
        <w:pStyle w:val="Prrafodelista"/>
        <w:numPr>
          <w:ilvl w:val="0"/>
          <w:numId w:val="58"/>
        </w:numPr>
        <w:tabs>
          <w:tab w:val="left" w:pos="1130"/>
        </w:tabs>
        <w:ind w:left="1129" w:hanging="251"/>
        <w:rPr>
          <w:sz w:val="24"/>
        </w:rPr>
      </w:pPr>
      <w:r>
        <w:rPr>
          <w:sz w:val="24"/>
        </w:rPr>
        <w:t>Eliminar</w:t>
      </w:r>
      <w:r>
        <w:rPr>
          <w:spacing w:val="-16"/>
          <w:sz w:val="24"/>
        </w:rPr>
        <w:t xml:space="preserve"> </w:t>
      </w:r>
      <w:r>
        <w:rPr>
          <w:sz w:val="24"/>
        </w:rPr>
        <w:t>al</w:t>
      </w:r>
      <w:r>
        <w:rPr>
          <w:spacing w:val="-14"/>
          <w:sz w:val="24"/>
        </w:rPr>
        <w:t xml:space="preserve"> </w:t>
      </w:r>
      <w:r>
        <w:rPr>
          <w:sz w:val="24"/>
        </w:rPr>
        <w:t>máximo</w:t>
      </w:r>
      <w:r>
        <w:rPr>
          <w:spacing w:val="-14"/>
          <w:sz w:val="24"/>
        </w:rPr>
        <w:t xml:space="preserve"> </w:t>
      </w:r>
      <w:r>
        <w:rPr>
          <w:sz w:val="24"/>
        </w:rPr>
        <w:t>los</w:t>
      </w:r>
      <w:r>
        <w:rPr>
          <w:spacing w:val="-13"/>
          <w:sz w:val="24"/>
        </w:rPr>
        <w:t xml:space="preserve"> </w:t>
      </w:r>
      <w:r>
        <w:rPr>
          <w:sz w:val="24"/>
        </w:rPr>
        <w:t>agentes</w:t>
      </w:r>
      <w:r>
        <w:rPr>
          <w:spacing w:val="-14"/>
          <w:sz w:val="24"/>
        </w:rPr>
        <w:t xml:space="preserve"> </w:t>
      </w:r>
      <w:r>
        <w:rPr>
          <w:sz w:val="24"/>
        </w:rPr>
        <w:t>distractores</w:t>
      </w:r>
      <w:r>
        <w:rPr>
          <w:spacing w:val="-12"/>
          <w:sz w:val="24"/>
        </w:rPr>
        <w:t xml:space="preserve"> </w:t>
      </w:r>
      <w:r>
        <w:rPr>
          <w:sz w:val="24"/>
        </w:rPr>
        <w:t>de</w:t>
      </w:r>
      <w:r>
        <w:rPr>
          <w:spacing w:val="-14"/>
          <w:sz w:val="24"/>
        </w:rPr>
        <w:t xml:space="preserve"> </w:t>
      </w:r>
      <w:r>
        <w:rPr>
          <w:sz w:val="24"/>
        </w:rPr>
        <w:t>la</w:t>
      </w:r>
      <w:r>
        <w:rPr>
          <w:spacing w:val="-10"/>
          <w:sz w:val="24"/>
        </w:rPr>
        <w:t xml:space="preserve"> </w:t>
      </w:r>
      <w:r>
        <w:rPr>
          <w:spacing w:val="-2"/>
          <w:sz w:val="24"/>
        </w:rPr>
        <w:t>clase.</w:t>
      </w:r>
    </w:p>
    <w:p w14:paraId="7B104F3C" w14:textId="77777777" w:rsidR="00151A9B" w:rsidRDefault="00151A9B" w:rsidP="003660A6">
      <w:pPr>
        <w:pStyle w:val="Textoindependiente"/>
        <w:spacing w:before="10"/>
        <w:jc w:val="both"/>
        <w:rPr>
          <w:sz w:val="22"/>
        </w:rPr>
      </w:pPr>
    </w:p>
    <w:p w14:paraId="3BBCAF80" w14:textId="77777777" w:rsidR="00151A9B" w:rsidRDefault="003763FC" w:rsidP="00E01DE9">
      <w:pPr>
        <w:pStyle w:val="Ttulo4"/>
        <w:numPr>
          <w:ilvl w:val="4"/>
          <w:numId w:val="59"/>
        </w:numPr>
        <w:tabs>
          <w:tab w:val="left" w:pos="1994"/>
        </w:tabs>
        <w:ind w:left="1993" w:hanging="361"/>
        <w:jc w:val="both"/>
      </w:pPr>
      <w:bookmarkStart w:id="176" w:name="1.1_FALTA:"/>
      <w:bookmarkEnd w:id="176"/>
      <w:r>
        <w:rPr>
          <w:spacing w:val="-2"/>
        </w:rPr>
        <w:t>FALTA:</w:t>
      </w:r>
    </w:p>
    <w:p w14:paraId="50A5A155" w14:textId="77777777" w:rsidR="00151A9B" w:rsidRDefault="00151A9B" w:rsidP="003660A6">
      <w:pPr>
        <w:pStyle w:val="Textoindependiente"/>
        <w:spacing w:before="6"/>
        <w:jc w:val="both"/>
        <w:rPr>
          <w:b/>
          <w:sz w:val="25"/>
        </w:rPr>
      </w:pPr>
    </w:p>
    <w:p w14:paraId="7D2B1FEE" w14:textId="77777777" w:rsidR="00151A9B" w:rsidRDefault="003763FC" w:rsidP="00E01DE9">
      <w:pPr>
        <w:pStyle w:val="Prrafodelista"/>
        <w:numPr>
          <w:ilvl w:val="0"/>
          <w:numId w:val="57"/>
        </w:numPr>
        <w:tabs>
          <w:tab w:val="left" w:pos="1125"/>
        </w:tabs>
        <w:spacing w:line="290" w:lineRule="exact"/>
        <w:rPr>
          <w:sz w:val="24"/>
        </w:rPr>
      </w:pPr>
      <w:r>
        <w:rPr>
          <w:spacing w:val="-2"/>
          <w:sz w:val="24"/>
        </w:rPr>
        <w:t>Escuchar</w:t>
      </w:r>
      <w:r>
        <w:rPr>
          <w:spacing w:val="-15"/>
          <w:sz w:val="24"/>
        </w:rPr>
        <w:t xml:space="preserve"> </w:t>
      </w:r>
      <w:r>
        <w:rPr>
          <w:spacing w:val="-2"/>
          <w:sz w:val="24"/>
        </w:rPr>
        <w:t>música,</w:t>
      </w:r>
      <w:r>
        <w:rPr>
          <w:spacing w:val="-4"/>
          <w:sz w:val="24"/>
        </w:rPr>
        <w:t xml:space="preserve"> </w:t>
      </w:r>
      <w:r>
        <w:rPr>
          <w:spacing w:val="-2"/>
          <w:sz w:val="24"/>
        </w:rPr>
        <w:t>mientras</w:t>
      </w:r>
      <w:r>
        <w:rPr>
          <w:spacing w:val="-5"/>
          <w:sz w:val="24"/>
        </w:rPr>
        <w:t xml:space="preserve"> </w:t>
      </w:r>
      <w:r>
        <w:rPr>
          <w:spacing w:val="-2"/>
          <w:sz w:val="24"/>
        </w:rPr>
        <w:t>se</w:t>
      </w:r>
      <w:r>
        <w:rPr>
          <w:spacing w:val="-3"/>
          <w:sz w:val="24"/>
        </w:rPr>
        <w:t xml:space="preserve"> </w:t>
      </w:r>
      <w:r>
        <w:rPr>
          <w:spacing w:val="-2"/>
          <w:sz w:val="24"/>
        </w:rPr>
        <w:t>desarrolla</w:t>
      </w:r>
      <w:r>
        <w:rPr>
          <w:spacing w:val="-6"/>
          <w:sz w:val="24"/>
        </w:rPr>
        <w:t xml:space="preserve"> </w:t>
      </w:r>
      <w:r>
        <w:rPr>
          <w:spacing w:val="-2"/>
          <w:sz w:val="24"/>
        </w:rPr>
        <w:t>una clase</w:t>
      </w:r>
      <w:r>
        <w:rPr>
          <w:spacing w:val="-11"/>
          <w:sz w:val="24"/>
        </w:rPr>
        <w:t xml:space="preserve"> </w:t>
      </w:r>
      <w:r>
        <w:rPr>
          <w:spacing w:val="-2"/>
          <w:sz w:val="24"/>
        </w:rPr>
        <w:t>o</w:t>
      </w:r>
      <w:r>
        <w:rPr>
          <w:spacing w:val="-3"/>
          <w:sz w:val="24"/>
        </w:rPr>
        <w:t xml:space="preserve"> </w:t>
      </w:r>
      <w:r>
        <w:rPr>
          <w:spacing w:val="-2"/>
          <w:sz w:val="24"/>
        </w:rPr>
        <w:t>evaluación.</w:t>
      </w:r>
    </w:p>
    <w:p w14:paraId="7A74D66F" w14:textId="77777777" w:rsidR="00151A9B" w:rsidRDefault="003763FC" w:rsidP="00E01DE9">
      <w:pPr>
        <w:pStyle w:val="Prrafodelista"/>
        <w:numPr>
          <w:ilvl w:val="0"/>
          <w:numId w:val="57"/>
        </w:numPr>
        <w:tabs>
          <w:tab w:val="left" w:pos="1130"/>
        </w:tabs>
        <w:spacing w:line="288" w:lineRule="exact"/>
        <w:ind w:left="1129" w:hanging="251"/>
        <w:rPr>
          <w:sz w:val="24"/>
        </w:rPr>
      </w:pPr>
      <w:r>
        <w:rPr>
          <w:sz w:val="24"/>
        </w:rPr>
        <w:t>Hablar</w:t>
      </w:r>
      <w:r>
        <w:rPr>
          <w:spacing w:val="-18"/>
          <w:sz w:val="24"/>
        </w:rPr>
        <w:t xml:space="preserve"> </w:t>
      </w:r>
      <w:r>
        <w:rPr>
          <w:sz w:val="24"/>
        </w:rPr>
        <w:t>por</w:t>
      </w:r>
      <w:r>
        <w:rPr>
          <w:spacing w:val="-14"/>
          <w:sz w:val="24"/>
        </w:rPr>
        <w:t xml:space="preserve"> </w:t>
      </w:r>
      <w:r>
        <w:rPr>
          <w:sz w:val="24"/>
        </w:rPr>
        <w:t>teléfono</w:t>
      </w:r>
      <w:r>
        <w:rPr>
          <w:spacing w:val="-13"/>
          <w:sz w:val="24"/>
        </w:rPr>
        <w:t xml:space="preserve"> </w:t>
      </w:r>
      <w:r>
        <w:rPr>
          <w:sz w:val="24"/>
        </w:rPr>
        <w:t>en</w:t>
      </w:r>
      <w:r>
        <w:rPr>
          <w:spacing w:val="-9"/>
          <w:sz w:val="24"/>
        </w:rPr>
        <w:t xml:space="preserve"> </w:t>
      </w:r>
      <w:r>
        <w:rPr>
          <w:spacing w:val="-2"/>
          <w:sz w:val="24"/>
        </w:rPr>
        <w:t>clases.</w:t>
      </w:r>
    </w:p>
    <w:p w14:paraId="6F534C98" w14:textId="77777777" w:rsidR="00151A9B" w:rsidRDefault="003763FC" w:rsidP="00E01DE9">
      <w:pPr>
        <w:pStyle w:val="Prrafodelista"/>
        <w:numPr>
          <w:ilvl w:val="0"/>
          <w:numId w:val="57"/>
        </w:numPr>
        <w:tabs>
          <w:tab w:val="left" w:pos="1121"/>
        </w:tabs>
        <w:ind w:left="884" w:right="1153" w:firstLine="0"/>
        <w:rPr>
          <w:sz w:val="24"/>
        </w:rPr>
      </w:pPr>
      <w:r>
        <w:rPr>
          <w:sz w:val="24"/>
        </w:rPr>
        <w:lastRenderedPageBreak/>
        <w:t>Revisar</w:t>
      </w:r>
      <w:r>
        <w:rPr>
          <w:spacing w:val="-11"/>
          <w:sz w:val="24"/>
        </w:rPr>
        <w:t xml:space="preserve"> </w:t>
      </w:r>
      <w:r>
        <w:rPr>
          <w:sz w:val="24"/>
        </w:rPr>
        <w:t>aparatos</w:t>
      </w:r>
      <w:r>
        <w:rPr>
          <w:spacing w:val="-7"/>
          <w:sz w:val="24"/>
        </w:rPr>
        <w:t xml:space="preserve"> </w:t>
      </w:r>
      <w:r>
        <w:rPr>
          <w:sz w:val="24"/>
        </w:rPr>
        <w:t>tecnológicos</w:t>
      </w:r>
      <w:r>
        <w:rPr>
          <w:spacing w:val="-3"/>
          <w:sz w:val="24"/>
        </w:rPr>
        <w:t xml:space="preserve"> </w:t>
      </w:r>
      <w:r>
        <w:rPr>
          <w:sz w:val="24"/>
        </w:rPr>
        <w:t>en</w:t>
      </w:r>
      <w:r>
        <w:rPr>
          <w:spacing w:val="-11"/>
          <w:sz w:val="24"/>
        </w:rPr>
        <w:t xml:space="preserve"> </w:t>
      </w:r>
      <w:r>
        <w:rPr>
          <w:sz w:val="24"/>
        </w:rPr>
        <w:t>clases</w:t>
      </w:r>
      <w:r>
        <w:rPr>
          <w:spacing w:val="-3"/>
          <w:sz w:val="24"/>
        </w:rPr>
        <w:t xml:space="preserve"> </w:t>
      </w:r>
      <w:r>
        <w:rPr>
          <w:sz w:val="24"/>
        </w:rPr>
        <w:t>o</w:t>
      </w:r>
      <w:r>
        <w:rPr>
          <w:spacing w:val="-11"/>
          <w:sz w:val="24"/>
        </w:rPr>
        <w:t xml:space="preserve"> </w:t>
      </w:r>
      <w:r>
        <w:rPr>
          <w:sz w:val="24"/>
        </w:rPr>
        <w:t>en</w:t>
      </w:r>
      <w:r>
        <w:rPr>
          <w:spacing w:val="-6"/>
          <w:sz w:val="24"/>
        </w:rPr>
        <w:t xml:space="preserve"> </w:t>
      </w:r>
      <w:r>
        <w:rPr>
          <w:sz w:val="24"/>
        </w:rPr>
        <w:t>una</w:t>
      </w:r>
      <w:r>
        <w:rPr>
          <w:spacing w:val="-10"/>
          <w:sz w:val="24"/>
        </w:rPr>
        <w:t xml:space="preserve"> </w:t>
      </w:r>
      <w:r>
        <w:rPr>
          <w:sz w:val="24"/>
        </w:rPr>
        <w:t>evaluación,</w:t>
      </w:r>
      <w:r>
        <w:rPr>
          <w:spacing w:val="-6"/>
          <w:sz w:val="24"/>
        </w:rPr>
        <w:t xml:space="preserve"> </w:t>
      </w:r>
      <w:r>
        <w:rPr>
          <w:sz w:val="24"/>
        </w:rPr>
        <w:t>(cámaras</w:t>
      </w:r>
      <w:r>
        <w:rPr>
          <w:spacing w:val="-6"/>
          <w:sz w:val="24"/>
        </w:rPr>
        <w:t xml:space="preserve"> </w:t>
      </w:r>
      <w:r>
        <w:rPr>
          <w:sz w:val="24"/>
        </w:rPr>
        <w:t>fotográficas</w:t>
      </w:r>
      <w:r>
        <w:rPr>
          <w:spacing w:val="-6"/>
          <w:sz w:val="24"/>
        </w:rPr>
        <w:t xml:space="preserve"> </w:t>
      </w:r>
      <w:r>
        <w:rPr>
          <w:sz w:val="24"/>
        </w:rPr>
        <w:t>y</w:t>
      </w:r>
      <w:r>
        <w:rPr>
          <w:spacing w:val="-8"/>
          <w:sz w:val="24"/>
        </w:rPr>
        <w:t xml:space="preserve"> </w:t>
      </w:r>
      <w:r>
        <w:rPr>
          <w:sz w:val="24"/>
        </w:rPr>
        <w:t>de video, celulares, otros).</w:t>
      </w:r>
    </w:p>
    <w:p w14:paraId="69AE4F30" w14:textId="77777777" w:rsidR="00151A9B" w:rsidRDefault="00151A9B" w:rsidP="003660A6">
      <w:pPr>
        <w:pStyle w:val="Textoindependiente"/>
        <w:jc w:val="both"/>
      </w:pPr>
    </w:p>
    <w:p w14:paraId="5F20DAE6" w14:textId="77777777" w:rsidR="00151A9B" w:rsidRDefault="00151A9B" w:rsidP="003660A6">
      <w:pPr>
        <w:pStyle w:val="Textoindependiente"/>
        <w:spacing w:before="5"/>
        <w:jc w:val="both"/>
        <w:rPr>
          <w:sz w:val="23"/>
        </w:rPr>
      </w:pPr>
    </w:p>
    <w:p w14:paraId="0A7A8A11" w14:textId="77777777" w:rsidR="00151A9B" w:rsidRDefault="003763FC" w:rsidP="00E01DE9">
      <w:pPr>
        <w:pStyle w:val="Ttulo4"/>
        <w:numPr>
          <w:ilvl w:val="4"/>
          <w:numId w:val="59"/>
        </w:numPr>
        <w:tabs>
          <w:tab w:val="left" w:pos="2047"/>
        </w:tabs>
        <w:ind w:left="2046" w:hanging="414"/>
        <w:jc w:val="both"/>
      </w:pPr>
      <w:bookmarkStart w:id="177" w:name="1.2_PROCEDIMIENTO:_(2)"/>
      <w:bookmarkEnd w:id="177"/>
      <w:r>
        <w:rPr>
          <w:spacing w:val="-2"/>
        </w:rPr>
        <w:t>PROCEDIMIENTO:</w:t>
      </w:r>
    </w:p>
    <w:p w14:paraId="1A0F5FDB" w14:textId="77777777" w:rsidR="00151A9B" w:rsidRDefault="00151A9B" w:rsidP="003660A6">
      <w:pPr>
        <w:pStyle w:val="Textoindependiente"/>
        <w:spacing w:before="7"/>
        <w:jc w:val="both"/>
        <w:rPr>
          <w:b/>
          <w:sz w:val="23"/>
        </w:rPr>
      </w:pPr>
    </w:p>
    <w:p w14:paraId="5ADD1871" w14:textId="77777777" w:rsidR="00151A9B" w:rsidRDefault="003763FC" w:rsidP="00E01DE9">
      <w:pPr>
        <w:pStyle w:val="Prrafodelista"/>
        <w:numPr>
          <w:ilvl w:val="0"/>
          <w:numId w:val="56"/>
        </w:numPr>
        <w:tabs>
          <w:tab w:val="left" w:pos="1145"/>
        </w:tabs>
        <w:ind w:right="1030" w:firstLine="0"/>
        <w:rPr>
          <w:sz w:val="24"/>
        </w:rPr>
      </w:pPr>
      <w:r>
        <w:rPr>
          <w:sz w:val="24"/>
        </w:rPr>
        <w:t>El Profesor que sorprenda al (la) alumno (a) en estas circunstancias deberá realizar un llamado de atención y solicitarle que desista de tal actitud y guarde el aparato.</w:t>
      </w:r>
    </w:p>
    <w:p w14:paraId="6EFF969E" w14:textId="77777777" w:rsidR="00151A9B" w:rsidRDefault="003763FC" w:rsidP="00E01DE9">
      <w:pPr>
        <w:pStyle w:val="Prrafodelista"/>
        <w:numPr>
          <w:ilvl w:val="0"/>
          <w:numId w:val="56"/>
        </w:numPr>
        <w:tabs>
          <w:tab w:val="left" w:pos="1135"/>
        </w:tabs>
        <w:spacing w:line="242" w:lineRule="auto"/>
        <w:ind w:right="1023" w:firstLine="0"/>
        <w:rPr>
          <w:sz w:val="24"/>
        </w:rPr>
      </w:pPr>
      <w:r>
        <w:rPr>
          <w:sz w:val="24"/>
        </w:rPr>
        <w:t>En</w:t>
      </w:r>
      <w:r>
        <w:rPr>
          <w:spacing w:val="-1"/>
          <w:sz w:val="24"/>
        </w:rPr>
        <w:t xml:space="preserve"> </w:t>
      </w:r>
      <w:r>
        <w:rPr>
          <w:sz w:val="24"/>
        </w:rPr>
        <w:t>caso de reiteración de conducta por parte del alumno (a), Se procederá a requisar</w:t>
      </w:r>
      <w:r>
        <w:rPr>
          <w:spacing w:val="-1"/>
          <w:sz w:val="24"/>
        </w:rPr>
        <w:t xml:space="preserve"> </w:t>
      </w:r>
      <w:r>
        <w:rPr>
          <w:sz w:val="24"/>
        </w:rPr>
        <w:t>el implemento, llenando en Acta de Retención de Especies, para luego ser entregado al Inspector, Orientador o Encargado de Convivencia.</w:t>
      </w:r>
    </w:p>
    <w:p w14:paraId="5E4216FE" w14:textId="77777777" w:rsidR="00151A9B" w:rsidRDefault="003763FC" w:rsidP="00E01DE9">
      <w:pPr>
        <w:pStyle w:val="Prrafodelista"/>
        <w:numPr>
          <w:ilvl w:val="0"/>
          <w:numId w:val="56"/>
        </w:numPr>
        <w:tabs>
          <w:tab w:val="left" w:pos="1193"/>
        </w:tabs>
        <w:ind w:right="1002" w:firstLine="0"/>
        <w:rPr>
          <w:sz w:val="24"/>
        </w:rPr>
      </w:pPr>
      <w:r>
        <w:rPr>
          <w:sz w:val="24"/>
        </w:rPr>
        <w:t>El</w:t>
      </w:r>
      <w:r>
        <w:rPr>
          <w:spacing w:val="-14"/>
          <w:sz w:val="24"/>
        </w:rPr>
        <w:t xml:space="preserve"> </w:t>
      </w:r>
      <w:r>
        <w:rPr>
          <w:sz w:val="24"/>
        </w:rPr>
        <w:t>aparato</w:t>
      </w:r>
      <w:r>
        <w:rPr>
          <w:spacing w:val="-14"/>
          <w:sz w:val="24"/>
        </w:rPr>
        <w:t xml:space="preserve"> </w:t>
      </w:r>
      <w:r>
        <w:rPr>
          <w:sz w:val="24"/>
        </w:rPr>
        <w:t>será</w:t>
      </w:r>
      <w:r>
        <w:rPr>
          <w:spacing w:val="-13"/>
          <w:sz w:val="24"/>
        </w:rPr>
        <w:t xml:space="preserve"> </w:t>
      </w:r>
      <w:r>
        <w:rPr>
          <w:sz w:val="24"/>
        </w:rPr>
        <w:t>entregado</w:t>
      </w:r>
      <w:r>
        <w:rPr>
          <w:spacing w:val="-14"/>
          <w:sz w:val="24"/>
        </w:rPr>
        <w:t xml:space="preserve"> </w:t>
      </w:r>
      <w:r>
        <w:rPr>
          <w:sz w:val="24"/>
        </w:rPr>
        <w:t>al</w:t>
      </w:r>
      <w:r>
        <w:rPr>
          <w:spacing w:val="-13"/>
          <w:sz w:val="24"/>
        </w:rPr>
        <w:t xml:space="preserve"> </w:t>
      </w:r>
      <w:r>
        <w:rPr>
          <w:sz w:val="24"/>
        </w:rPr>
        <w:t>apoderado,</w:t>
      </w:r>
      <w:r>
        <w:rPr>
          <w:spacing w:val="-14"/>
          <w:sz w:val="24"/>
        </w:rPr>
        <w:t xml:space="preserve"> </w:t>
      </w:r>
      <w:r>
        <w:rPr>
          <w:sz w:val="24"/>
        </w:rPr>
        <w:t>por</w:t>
      </w:r>
      <w:r>
        <w:rPr>
          <w:spacing w:val="-13"/>
          <w:sz w:val="24"/>
        </w:rPr>
        <w:t xml:space="preserve"> </w:t>
      </w:r>
      <w:r>
        <w:rPr>
          <w:sz w:val="24"/>
        </w:rPr>
        <w:t>parte</w:t>
      </w:r>
      <w:r>
        <w:rPr>
          <w:spacing w:val="-14"/>
          <w:sz w:val="24"/>
        </w:rPr>
        <w:t xml:space="preserve"> </w:t>
      </w:r>
      <w:r>
        <w:rPr>
          <w:sz w:val="24"/>
        </w:rPr>
        <w:t>del</w:t>
      </w:r>
      <w:r>
        <w:rPr>
          <w:spacing w:val="-14"/>
          <w:sz w:val="24"/>
        </w:rPr>
        <w:t xml:space="preserve"> </w:t>
      </w:r>
      <w:r>
        <w:rPr>
          <w:sz w:val="24"/>
        </w:rPr>
        <w:t>Inspector,</w:t>
      </w:r>
      <w:r>
        <w:rPr>
          <w:spacing w:val="-13"/>
          <w:sz w:val="24"/>
        </w:rPr>
        <w:t xml:space="preserve"> </w:t>
      </w:r>
      <w:r>
        <w:rPr>
          <w:sz w:val="24"/>
        </w:rPr>
        <w:t>Orientador</w:t>
      </w:r>
      <w:r>
        <w:rPr>
          <w:spacing w:val="-14"/>
          <w:sz w:val="24"/>
        </w:rPr>
        <w:t xml:space="preserve"> </w:t>
      </w:r>
      <w:r>
        <w:rPr>
          <w:sz w:val="24"/>
        </w:rPr>
        <w:t>o</w:t>
      </w:r>
      <w:r>
        <w:rPr>
          <w:spacing w:val="-11"/>
          <w:sz w:val="24"/>
        </w:rPr>
        <w:t xml:space="preserve"> </w:t>
      </w:r>
      <w:r>
        <w:rPr>
          <w:sz w:val="24"/>
        </w:rPr>
        <w:t>Encargado de Convivencia. Previa firma del Acta de Retención de especies.</w:t>
      </w:r>
    </w:p>
    <w:p w14:paraId="2879082F" w14:textId="77777777" w:rsidR="00151A9B" w:rsidRDefault="00151A9B" w:rsidP="003660A6">
      <w:pPr>
        <w:pStyle w:val="Textoindependiente"/>
        <w:spacing w:before="8"/>
        <w:jc w:val="both"/>
        <w:rPr>
          <w:sz w:val="23"/>
        </w:rPr>
      </w:pPr>
    </w:p>
    <w:p w14:paraId="463BBADB" w14:textId="77777777" w:rsidR="00151A9B" w:rsidRDefault="003763FC" w:rsidP="00E01DE9">
      <w:pPr>
        <w:pStyle w:val="Ttulo5"/>
        <w:numPr>
          <w:ilvl w:val="3"/>
          <w:numId w:val="59"/>
        </w:numPr>
        <w:tabs>
          <w:tab w:val="left" w:pos="1217"/>
        </w:tabs>
        <w:ind w:left="884" w:right="1801" w:firstLine="0"/>
        <w:jc w:val="both"/>
      </w:pPr>
      <w:bookmarkStart w:id="178" w:name="2._NORMA:_Respetar_su_integridad_como_pe"/>
      <w:bookmarkEnd w:id="178"/>
      <w:r>
        <w:t>NORMA:</w:t>
      </w:r>
      <w:r>
        <w:rPr>
          <w:spacing w:val="29"/>
        </w:rPr>
        <w:t xml:space="preserve"> </w:t>
      </w:r>
      <w:r>
        <w:t>Respetar</w:t>
      </w:r>
      <w:r>
        <w:rPr>
          <w:spacing w:val="26"/>
        </w:rPr>
        <w:t xml:space="preserve"> </w:t>
      </w:r>
      <w:r>
        <w:t>su</w:t>
      </w:r>
      <w:r>
        <w:rPr>
          <w:spacing w:val="-3"/>
        </w:rPr>
        <w:t xml:space="preserve"> </w:t>
      </w:r>
      <w:r>
        <w:t>integridad</w:t>
      </w:r>
      <w:r>
        <w:rPr>
          <w:spacing w:val="26"/>
        </w:rPr>
        <w:t xml:space="preserve"> </w:t>
      </w:r>
      <w:r>
        <w:t>como</w:t>
      </w:r>
      <w:r>
        <w:rPr>
          <w:spacing w:val="25"/>
        </w:rPr>
        <w:t xml:space="preserve"> </w:t>
      </w:r>
      <w:r>
        <w:t>persona</w:t>
      </w:r>
      <w:r>
        <w:rPr>
          <w:spacing w:val="26"/>
        </w:rPr>
        <w:t xml:space="preserve"> </w:t>
      </w:r>
      <w:r>
        <w:t>y</w:t>
      </w:r>
      <w:r>
        <w:rPr>
          <w:spacing w:val="-3"/>
        </w:rPr>
        <w:t xml:space="preserve"> </w:t>
      </w:r>
      <w:r>
        <w:t>la</w:t>
      </w:r>
      <w:r>
        <w:rPr>
          <w:spacing w:val="-3"/>
        </w:rPr>
        <w:t xml:space="preserve"> </w:t>
      </w:r>
      <w:r>
        <w:t>integridad</w:t>
      </w:r>
      <w:r>
        <w:rPr>
          <w:spacing w:val="26"/>
        </w:rPr>
        <w:t xml:space="preserve"> </w:t>
      </w:r>
      <w:r>
        <w:t>de los</w:t>
      </w:r>
      <w:r>
        <w:rPr>
          <w:spacing w:val="24"/>
        </w:rPr>
        <w:t xml:space="preserve"> </w:t>
      </w:r>
      <w:r>
        <w:t>demás integrantes de la comunidad escolar.</w:t>
      </w:r>
    </w:p>
    <w:p w14:paraId="2F758B4E" w14:textId="77777777" w:rsidR="00151A9B" w:rsidRDefault="003763FC" w:rsidP="00E01DE9">
      <w:pPr>
        <w:pStyle w:val="Prrafodelista"/>
        <w:numPr>
          <w:ilvl w:val="0"/>
          <w:numId w:val="55"/>
        </w:numPr>
        <w:tabs>
          <w:tab w:val="left" w:pos="1601"/>
        </w:tabs>
        <w:spacing w:before="214" w:line="244" w:lineRule="auto"/>
        <w:ind w:right="1603"/>
        <w:rPr>
          <w:sz w:val="24"/>
        </w:rPr>
      </w:pPr>
      <w:r>
        <w:rPr>
          <w:sz w:val="24"/>
        </w:rPr>
        <w:t>Respetar</w:t>
      </w:r>
      <w:r>
        <w:rPr>
          <w:spacing w:val="-11"/>
          <w:sz w:val="24"/>
        </w:rPr>
        <w:t xml:space="preserve"> </w:t>
      </w:r>
      <w:r>
        <w:rPr>
          <w:sz w:val="24"/>
        </w:rPr>
        <w:t>la</w:t>
      </w:r>
      <w:r>
        <w:rPr>
          <w:spacing w:val="-10"/>
          <w:sz w:val="24"/>
        </w:rPr>
        <w:t xml:space="preserve"> </w:t>
      </w:r>
      <w:r>
        <w:rPr>
          <w:sz w:val="24"/>
        </w:rPr>
        <w:t>integridad</w:t>
      </w:r>
      <w:r>
        <w:rPr>
          <w:spacing w:val="-2"/>
          <w:sz w:val="24"/>
        </w:rPr>
        <w:t xml:space="preserve"> </w:t>
      </w:r>
      <w:r>
        <w:rPr>
          <w:sz w:val="24"/>
        </w:rPr>
        <w:t>física</w:t>
      </w:r>
      <w:r>
        <w:rPr>
          <w:spacing w:val="35"/>
          <w:sz w:val="24"/>
        </w:rPr>
        <w:t xml:space="preserve"> </w:t>
      </w:r>
      <w:r>
        <w:rPr>
          <w:sz w:val="24"/>
        </w:rPr>
        <w:t>y</w:t>
      </w:r>
      <w:r>
        <w:rPr>
          <w:spacing w:val="27"/>
          <w:sz w:val="24"/>
        </w:rPr>
        <w:t xml:space="preserve"> </w:t>
      </w:r>
      <w:r>
        <w:rPr>
          <w:sz w:val="24"/>
        </w:rPr>
        <w:t>moral</w:t>
      </w:r>
      <w:r>
        <w:rPr>
          <w:spacing w:val="-11"/>
          <w:sz w:val="24"/>
        </w:rPr>
        <w:t xml:space="preserve"> </w:t>
      </w:r>
      <w:r>
        <w:rPr>
          <w:sz w:val="24"/>
        </w:rPr>
        <w:t>de</w:t>
      </w:r>
      <w:r>
        <w:rPr>
          <w:spacing w:val="-9"/>
          <w:sz w:val="24"/>
        </w:rPr>
        <w:t xml:space="preserve"> </w:t>
      </w:r>
      <w:r>
        <w:rPr>
          <w:sz w:val="24"/>
        </w:rPr>
        <w:t>todos</w:t>
      </w:r>
      <w:r>
        <w:rPr>
          <w:spacing w:val="28"/>
          <w:sz w:val="24"/>
        </w:rPr>
        <w:t xml:space="preserve"> </w:t>
      </w:r>
      <w:r>
        <w:rPr>
          <w:sz w:val="24"/>
        </w:rPr>
        <w:t>los</w:t>
      </w:r>
      <w:r>
        <w:rPr>
          <w:spacing w:val="-8"/>
          <w:sz w:val="24"/>
        </w:rPr>
        <w:t xml:space="preserve"> </w:t>
      </w:r>
      <w:r>
        <w:rPr>
          <w:sz w:val="24"/>
        </w:rPr>
        <w:t>miembros</w:t>
      </w:r>
      <w:r>
        <w:rPr>
          <w:spacing w:val="27"/>
          <w:sz w:val="24"/>
        </w:rPr>
        <w:t xml:space="preserve"> </w:t>
      </w:r>
      <w:r>
        <w:rPr>
          <w:sz w:val="24"/>
        </w:rPr>
        <w:t>de</w:t>
      </w:r>
      <w:r>
        <w:rPr>
          <w:spacing w:val="-9"/>
          <w:sz w:val="24"/>
        </w:rPr>
        <w:t xml:space="preserve"> </w:t>
      </w:r>
      <w:r>
        <w:rPr>
          <w:sz w:val="24"/>
        </w:rPr>
        <w:t>la</w:t>
      </w:r>
      <w:r>
        <w:rPr>
          <w:spacing w:val="-1"/>
          <w:sz w:val="24"/>
        </w:rPr>
        <w:t xml:space="preserve"> </w:t>
      </w:r>
      <w:r>
        <w:rPr>
          <w:sz w:val="24"/>
        </w:rPr>
        <w:t xml:space="preserve">comunidad </w:t>
      </w:r>
      <w:r>
        <w:rPr>
          <w:spacing w:val="-2"/>
          <w:sz w:val="24"/>
        </w:rPr>
        <w:t>educativa.</w:t>
      </w:r>
    </w:p>
    <w:p w14:paraId="4B6DFFCF" w14:textId="77777777" w:rsidR="00151A9B" w:rsidRDefault="003763FC" w:rsidP="00E01DE9">
      <w:pPr>
        <w:pStyle w:val="Prrafodelista"/>
        <w:numPr>
          <w:ilvl w:val="0"/>
          <w:numId w:val="55"/>
        </w:numPr>
        <w:tabs>
          <w:tab w:val="left" w:pos="1601"/>
        </w:tabs>
        <w:spacing w:line="244" w:lineRule="auto"/>
        <w:ind w:right="1252"/>
        <w:rPr>
          <w:sz w:val="24"/>
        </w:rPr>
      </w:pPr>
      <w:r>
        <w:rPr>
          <w:sz w:val="24"/>
        </w:rPr>
        <w:t>Rechazar</w:t>
      </w:r>
      <w:r>
        <w:rPr>
          <w:spacing w:val="23"/>
          <w:sz w:val="24"/>
        </w:rPr>
        <w:t xml:space="preserve"> </w:t>
      </w:r>
      <w:r>
        <w:rPr>
          <w:sz w:val="24"/>
        </w:rPr>
        <w:t>todo</w:t>
      </w:r>
      <w:r>
        <w:rPr>
          <w:spacing w:val="-6"/>
          <w:sz w:val="24"/>
        </w:rPr>
        <w:t xml:space="preserve"> </w:t>
      </w:r>
      <w:r>
        <w:rPr>
          <w:sz w:val="24"/>
        </w:rPr>
        <w:t>tipo</w:t>
      </w:r>
      <w:r>
        <w:rPr>
          <w:spacing w:val="-6"/>
          <w:sz w:val="24"/>
        </w:rPr>
        <w:t xml:space="preserve"> </w:t>
      </w:r>
      <w:r>
        <w:rPr>
          <w:sz w:val="24"/>
        </w:rPr>
        <w:t>de</w:t>
      </w:r>
      <w:r>
        <w:rPr>
          <w:spacing w:val="-3"/>
          <w:sz w:val="24"/>
        </w:rPr>
        <w:t xml:space="preserve"> </w:t>
      </w:r>
      <w:r>
        <w:rPr>
          <w:sz w:val="24"/>
        </w:rPr>
        <w:t>violencia</w:t>
      </w:r>
      <w:r>
        <w:rPr>
          <w:spacing w:val="26"/>
          <w:sz w:val="24"/>
        </w:rPr>
        <w:t xml:space="preserve"> </w:t>
      </w:r>
      <w:r>
        <w:rPr>
          <w:sz w:val="24"/>
        </w:rPr>
        <w:t>ya</w:t>
      </w:r>
      <w:r>
        <w:rPr>
          <w:spacing w:val="-4"/>
          <w:sz w:val="24"/>
        </w:rPr>
        <w:t xml:space="preserve"> </w:t>
      </w:r>
      <w:r>
        <w:rPr>
          <w:sz w:val="24"/>
        </w:rPr>
        <w:t>sea</w:t>
      </w:r>
      <w:r>
        <w:rPr>
          <w:spacing w:val="25"/>
          <w:sz w:val="24"/>
        </w:rPr>
        <w:t xml:space="preserve"> </w:t>
      </w:r>
      <w:r>
        <w:rPr>
          <w:sz w:val="24"/>
        </w:rPr>
        <w:t>física,</w:t>
      </w:r>
      <w:r>
        <w:rPr>
          <w:spacing w:val="27"/>
          <w:sz w:val="24"/>
        </w:rPr>
        <w:t xml:space="preserve"> </w:t>
      </w:r>
      <w:r>
        <w:rPr>
          <w:sz w:val="24"/>
        </w:rPr>
        <w:t>verbal</w:t>
      </w:r>
      <w:r>
        <w:rPr>
          <w:spacing w:val="23"/>
          <w:sz w:val="24"/>
        </w:rPr>
        <w:t xml:space="preserve"> </w:t>
      </w:r>
      <w:r>
        <w:rPr>
          <w:sz w:val="24"/>
        </w:rPr>
        <w:t>o</w:t>
      </w:r>
      <w:r>
        <w:rPr>
          <w:spacing w:val="-1"/>
          <w:sz w:val="24"/>
        </w:rPr>
        <w:t xml:space="preserve"> </w:t>
      </w:r>
      <w:r>
        <w:rPr>
          <w:sz w:val="24"/>
        </w:rPr>
        <w:t>psicológica,</w:t>
      </w:r>
      <w:r>
        <w:rPr>
          <w:spacing w:val="-2"/>
          <w:sz w:val="24"/>
        </w:rPr>
        <w:t xml:space="preserve"> </w:t>
      </w:r>
      <w:r>
        <w:rPr>
          <w:sz w:val="24"/>
        </w:rPr>
        <w:t>acoso</w:t>
      </w:r>
      <w:r>
        <w:rPr>
          <w:spacing w:val="24"/>
          <w:sz w:val="24"/>
        </w:rPr>
        <w:t xml:space="preserve"> </w:t>
      </w:r>
      <w:r>
        <w:rPr>
          <w:sz w:val="24"/>
        </w:rPr>
        <w:t xml:space="preserve">escolar </w:t>
      </w:r>
      <w:r>
        <w:rPr>
          <w:spacing w:val="-2"/>
          <w:sz w:val="24"/>
        </w:rPr>
        <w:t>(</w:t>
      </w:r>
      <w:proofErr w:type="spellStart"/>
      <w:r>
        <w:rPr>
          <w:spacing w:val="-2"/>
          <w:sz w:val="24"/>
        </w:rPr>
        <w:t>bullying</w:t>
      </w:r>
      <w:proofErr w:type="spellEnd"/>
      <w:r>
        <w:rPr>
          <w:spacing w:val="-2"/>
          <w:sz w:val="24"/>
        </w:rPr>
        <w:t>).</w:t>
      </w:r>
    </w:p>
    <w:p w14:paraId="55FB852F" w14:textId="77777777" w:rsidR="00151A9B" w:rsidRDefault="003763FC" w:rsidP="00E01DE9">
      <w:pPr>
        <w:pStyle w:val="Prrafodelista"/>
        <w:numPr>
          <w:ilvl w:val="0"/>
          <w:numId w:val="55"/>
        </w:numPr>
        <w:tabs>
          <w:tab w:val="left" w:pos="1601"/>
        </w:tabs>
        <w:ind w:right="1338"/>
        <w:rPr>
          <w:sz w:val="24"/>
        </w:rPr>
      </w:pPr>
      <w:r>
        <w:rPr>
          <w:sz w:val="24"/>
        </w:rPr>
        <w:t>Tener</w:t>
      </w:r>
      <w:r>
        <w:rPr>
          <w:spacing w:val="-12"/>
          <w:sz w:val="24"/>
        </w:rPr>
        <w:t xml:space="preserve"> </w:t>
      </w:r>
      <w:r>
        <w:rPr>
          <w:sz w:val="24"/>
        </w:rPr>
        <w:t>una</w:t>
      </w:r>
      <w:r>
        <w:rPr>
          <w:spacing w:val="-5"/>
          <w:sz w:val="24"/>
        </w:rPr>
        <w:t xml:space="preserve"> </w:t>
      </w:r>
      <w:r>
        <w:rPr>
          <w:sz w:val="24"/>
        </w:rPr>
        <w:t>actitud</w:t>
      </w:r>
      <w:r>
        <w:rPr>
          <w:spacing w:val="-3"/>
          <w:sz w:val="24"/>
        </w:rPr>
        <w:t xml:space="preserve"> </w:t>
      </w:r>
      <w:r>
        <w:rPr>
          <w:sz w:val="24"/>
        </w:rPr>
        <w:t>de</w:t>
      </w:r>
      <w:r>
        <w:rPr>
          <w:spacing w:val="-1"/>
          <w:sz w:val="24"/>
        </w:rPr>
        <w:t xml:space="preserve"> </w:t>
      </w:r>
      <w:r>
        <w:rPr>
          <w:sz w:val="24"/>
        </w:rPr>
        <w:t>respeto</w:t>
      </w:r>
      <w:r>
        <w:rPr>
          <w:spacing w:val="-11"/>
          <w:sz w:val="24"/>
        </w:rPr>
        <w:t xml:space="preserve"> </w:t>
      </w:r>
      <w:r>
        <w:rPr>
          <w:sz w:val="24"/>
        </w:rPr>
        <w:t>hacia</w:t>
      </w:r>
      <w:r>
        <w:rPr>
          <w:spacing w:val="-5"/>
          <w:sz w:val="24"/>
        </w:rPr>
        <w:t xml:space="preserve"> </w:t>
      </w:r>
      <w:r>
        <w:rPr>
          <w:sz w:val="24"/>
        </w:rPr>
        <w:t>toda</w:t>
      </w:r>
      <w:r>
        <w:rPr>
          <w:spacing w:val="-10"/>
          <w:sz w:val="24"/>
        </w:rPr>
        <w:t xml:space="preserve"> </w:t>
      </w:r>
      <w:r>
        <w:rPr>
          <w:sz w:val="24"/>
        </w:rPr>
        <w:t>persona,</w:t>
      </w:r>
      <w:r>
        <w:rPr>
          <w:spacing w:val="-3"/>
          <w:sz w:val="24"/>
        </w:rPr>
        <w:t xml:space="preserve"> </w:t>
      </w:r>
      <w:r>
        <w:rPr>
          <w:sz w:val="24"/>
        </w:rPr>
        <w:t>en</w:t>
      </w:r>
      <w:r>
        <w:rPr>
          <w:spacing w:val="-7"/>
          <w:sz w:val="24"/>
        </w:rPr>
        <w:t xml:space="preserve"> </w:t>
      </w:r>
      <w:r>
        <w:rPr>
          <w:sz w:val="24"/>
        </w:rPr>
        <w:t>cada</w:t>
      </w:r>
      <w:r>
        <w:rPr>
          <w:spacing w:val="-11"/>
          <w:sz w:val="24"/>
        </w:rPr>
        <w:t xml:space="preserve"> </w:t>
      </w:r>
      <w:r>
        <w:rPr>
          <w:sz w:val="24"/>
        </w:rPr>
        <w:t>una</w:t>
      </w:r>
      <w:r>
        <w:rPr>
          <w:spacing w:val="-5"/>
          <w:sz w:val="24"/>
        </w:rPr>
        <w:t xml:space="preserve"> </w:t>
      </w:r>
      <w:r>
        <w:rPr>
          <w:sz w:val="24"/>
        </w:rPr>
        <w:t>de</w:t>
      </w:r>
      <w:r>
        <w:rPr>
          <w:spacing w:val="-5"/>
          <w:sz w:val="24"/>
        </w:rPr>
        <w:t xml:space="preserve"> </w:t>
      </w:r>
      <w:r>
        <w:rPr>
          <w:sz w:val="24"/>
        </w:rPr>
        <w:t>las</w:t>
      </w:r>
      <w:r>
        <w:rPr>
          <w:spacing w:val="28"/>
          <w:sz w:val="24"/>
        </w:rPr>
        <w:t xml:space="preserve"> </w:t>
      </w:r>
      <w:r>
        <w:rPr>
          <w:sz w:val="24"/>
        </w:rPr>
        <w:t>actividades del Colegio, sean realizadas dentro o fuera del recinto del establecimiento.</w:t>
      </w:r>
    </w:p>
    <w:p w14:paraId="2D3145E0" w14:textId="77777777" w:rsidR="00151A9B" w:rsidRDefault="003763FC" w:rsidP="00E01DE9">
      <w:pPr>
        <w:pStyle w:val="Prrafodelista"/>
        <w:numPr>
          <w:ilvl w:val="0"/>
          <w:numId w:val="55"/>
        </w:numPr>
        <w:tabs>
          <w:tab w:val="left" w:pos="1601"/>
        </w:tabs>
        <w:ind w:right="1241"/>
        <w:rPr>
          <w:sz w:val="24"/>
        </w:rPr>
      </w:pPr>
      <w:r>
        <w:rPr>
          <w:sz w:val="24"/>
        </w:rPr>
        <w:t>Respetar</w:t>
      </w:r>
      <w:r>
        <w:rPr>
          <w:spacing w:val="-11"/>
          <w:sz w:val="24"/>
        </w:rPr>
        <w:t xml:space="preserve"> </w:t>
      </w:r>
      <w:r>
        <w:rPr>
          <w:sz w:val="24"/>
        </w:rPr>
        <w:t>la</w:t>
      </w:r>
      <w:r>
        <w:rPr>
          <w:spacing w:val="-5"/>
          <w:sz w:val="24"/>
        </w:rPr>
        <w:t xml:space="preserve"> </w:t>
      </w:r>
      <w:r>
        <w:rPr>
          <w:sz w:val="24"/>
        </w:rPr>
        <w:t>prohibición</w:t>
      </w:r>
      <w:r>
        <w:rPr>
          <w:spacing w:val="-5"/>
          <w:sz w:val="24"/>
        </w:rPr>
        <w:t xml:space="preserve"> </w:t>
      </w:r>
      <w:r>
        <w:rPr>
          <w:sz w:val="24"/>
        </w:rPr>
        <w:t>de</w:t>
      </w:r>
      <w:r>
        <w:rPr>
          <w:spacing w:val="-4"/>
          <w:sz w:val="24"/>
        </w:rPr>
        <w:t xml:space="preserve"> </w:t>
      </w:r>
      <w:r>
        <w:rPr>
          <w:sz w:val="24"/>
        </w:rPr>
        <w:t>no</w:t>
      </w:r>
      <w:r>
        <w:rPr>
          <w:spacing w:val="-7"/>
          <w:sz w:val="24"/>
        </w:rPr>
        <w:t xml:space="preserve"> </w:t>
      </w:r>
      <w:r>
        <w:rPr>
          <w:sz w:val="24"/>
        </w:rPr>
        <w:t>fumar</w:t>
      </w:r>
      <w:r>
        <w:rPr>
          <w:spacing w:val="-6"/>
          <w:sz w:val="24"/>
        </w:rPr>
        <w:t xml:space="preserve"> </w:t>
      </w:r>
      <w:r>
        <w:rPr>
          <w:sz w:val="24"/>
        </w:rPr>
        <w:t>ni</w:t>
      </w:r>
      <w:r>
        <w:rPr>
          <w:spacing w:val="-12"/>
          <w:sz w:val="24"/>
        </w:rPr>
        <w:t xml:space="preserve"> </w:t>
      </w:r>
      <w:r>
        <w:rPr>
          <w:sz w:val="24"/>
        </w:rPr>
        <w:t>beber</w:t>
      </w:r>
      <w:r>
        <w:rPr>
          <w:spacing w:val="-7"/>
          <w:sz w:val="24"/>
        </w:rPr>
        <w:t xml:space="preserve"> </w:t>
      </w:r>
      <w:r>
        <w:rPr>
          <w:sz w:val="24"/>
        </w:rPr>
        <w:t>alcohol</w:t>
      </w:r>
      <w:r>
        <w:rPr>
          <w:spacing w:val="-6"/>
          <w:sz w:val="24"/>
        </w:rPr>
        <w:t xml:space="preserve"> </w:t>
      </w:r>
      <w:r>
        <w:rPr>
          <w:sz w:val="24"/>
        </w:rPr>
        <w:t>en</w:t>
      </w:r>
      <w:r>
        <w:rPr>
          <w:spacing w:val="-6"/>
          <w:sz w:val="24"/>
        </w:rPr>
        <w:t xml:space="preserve"> </w:t>
      </w:r>
      <w:r>
        <w:rPr>
          <w:sz w:val="24"/>
        </w:rPr>
        <w:t>ninguna</w:t>
      </w:r>
      <w:r>
        <w:rPr>
          <w:spacing w:val="-8"/>
          <w:sz w:val="24"/>
        </w:rPr>
        <w:t xml:space="preserve"> </w:t>
      </w:r>
      <w:r>
        <w:rPr>
          <w:sz w:val="24"/>
        </w:rPr>
        <w:t>dependencia</w:t>
      </w:r>
      <w:r>
        <w:rPr>
          <w:spacing w:val="-9"/>
          <w:sz w:val="24"/>
        </w:rPr>
        <w:t xml:space="preserve"> </w:t>
      </w:r>
      <w:r>
        <w:rPr>
          <w:sz w:val="24"/>
        </w:rPr>
        <w:t xml:space="preserve">del </w:t>
      </w:r>
      <w:r>
        <w:rPr>
          <w:spacing w:val="-2"/>
          <w:sz w:val="24"/>
        </w:rPr>
        <w:t>establecimiento.</w:t>
      </w:r>
    </w:p>
    <w:p w14:paraId="56526822" w14:textId="77777777" w:rsidR="00151A9B" w:rsidRDefault="003763FC" w:rsidP="00E01DE9">
      <w:pPr>
        <w:pStyle w:val="Prrafodelista"/>
        <w:numPr>
          <w:ilvl w:val="0"/>
          <w:numId w:val="55"/>
        </w:numPr>
        <w:tabs>
          <w:tab w:val="left" w:pos="1601"/>
        </w:tabs>
        <w:spacing w:line="244" w:lineRule="auto"/>
        <w:ind w:right="1223"/>
        <w:rPr>
          <w:sz w:val="24"/>
        </w:rPr>
      </w:pPr>
      <w:r>
        <w:rPr>
          <w:sz w:val="24"/>
        </w:rPr>
        <w:t>No</w:t>
      </w:r>
      <w:r>
        <w:rPr>
          <w:spacing w:val="-8"/>
          <w:sz w:val="24"/>
        </w:rPr>
        <w:t xml:space="preserve"> </w:t>
      </w:r>
      <w:r>
        <w:rPr>
          <w:sz w:val="24"/>
        </w:rPr>
        <w:t>grabar</w:t>
      </w:r>
      <w:r>
        <w:rPr>
          <w:spacing w:val="-7"/>
          <w:sz w:val="24"/>
        </w:rPr>
        <w:t xml:space="preserve"> </w:t>
      </w:r>
      <w:r>
        <w:rPr>
          <w:sz w:val="24"/>
        </w:rPr>
        <w:t>imagines</w:t>
      </w:r>
      <w:r>
        <w:rPr>
          <w:spacing w:val="-8"/>
          <w:sz w:val="24"/>
        </w:rPr>
        <w:t xml:space="preserve"> </w:t>
      </w:r>
      <w:r>
        <w:rPr>
          <w:sz w:val="24"/>
        </w:rPr>
        <w:t>y/o</w:t>
      </w:r>
      <w:r>
        <w:rPr>
          <w:spacing w:val="-10"/>
          <w:sz w:val="24"/>
        </w:rPr>
        <w:t xml:space="preserve"> </w:t>
      </w:r>
      <w:r>
        <w:rPr>
          <w:sz w:val="24"/>
        </w:rPr>
        <w:t>audio</w:t>
      </w:r>
      <w:r>
        <w:rPr>
          <w:spacing w:val="-11"/>
          <w:sz w:val="24"/>
        </w:rPr>
        <w:t xml:space="preserve"> </w:t>
      </w:r>
      <w:r>
        <w:rPr>
          <w:sz w:val="24"/>
        </w:rPr>
        <w:t>de</w:t>
      </w:r>
      <w:r>
        <w:rPr>
          <w:spacing w:val="-9"/>
          <w:sz w:val="24"/>
        </w:rPr>
        <w:t xml:space="preserve"> </w:t>
      </w:r>
      <w:r>
        <w:rPr>
          <w:sz w:val="24"/>
        </w:rPr>
        <w:t>actividades</w:t>
      </w:r>
      <w:r>
        <w:rPr>
          <w:spacing w:val="-2"/>
          <w:sz w:val="24"/>
        </w:rPr>
        <w:t xml:space="preserve"> </w:t>
      </w:r>
      <w:r>
        <w:rPr>
          <w:sz w:val="24"/>
        </w:rPr>
        <w:t>internas</w:t>
      </w:r>
      <w:r>
        <w:rPr>
          <w:spacing w:val="-8"/>
          <w:sz w:val="24"/>
        </w:rPr>
        <w:t xml:space="preserve"> </w:t>
      </w:r>
      <w:r>
        <w:rPr>
          <w:sz w:val="24"/>
        </w:rPr>
        <w:t>propias</w:t>
      </w:r>
      <w:r>
        <w:rPr>
          <w:spacing w:val="-8"/>
          <w:sz w:val="24"/>
        </w:rPr>
        <w:t xml:space="preserve"> </w:t>
      </w:r>
      <w:r>
        <w:rPr>
          <w:sz w:val="24"/>
        </w:rPr>
        <w:t>del</w:t>
      </w:r>
      <w:r>
        <w:rPr>
          <w:spacing w:val="-3"/>
          <w:sz w:val="24"/>
        </w:rPr>
        <w:t xml:space="preserve"> </w:t>
      </w:r>
      <w:r>
        <w:rPr>
          <w:sz w:val="24"/>
        </w:rPr>
        <w:t>colegio</w:t>
      </w:r>
      <w:r>
        <w:rPr>
          <w:spacing w:val="-8"/>
          <w:sz w:val="24"/>
        </w:rPr>
        <w:t xml:space="preserve"> </w:t>
      </w:r>
      <w:r>
        <w:rPr>
          <w:sz w:val="24"/>
        </w:rPr>
        <w:t>(clases</w:t>
      </w:r>
      <w:r>
        <w:rPr>
          <w:spacing w:val="-6"/>
          <w:sz w:val="24"/>
        </w:rPr>
        <w:t xml:space="preserve"> </w:t>
      </w:r>
      <w:r>
        <w:rPr>
          <w:sz w:val="24"/>
        </w:rPr>
        <w:t>u otros), sin el consentimiento de la autoridad responsable.</w:t>
      </w:r>
    </w:p>
    <w:p w14:paraId="3271BE50" w14:textId="77777777" w:rsidR="00151A9B" w:rsidRDefault="00151A9B" w:rsidP="003660A6">
      <w:pPr>
        <w:pStyle w:val="Textoindependiente"/>
        <w:spacing w:before="8"/>
        <w:jc w:val="both"/>
        <w:rPr>
          <w:sz w:val="20"/>
        </w:rPr>
      </w:pPr>
    </w:p>
    <w:p w14:paraId="509ED45C" w14:textId="77777777" w:rsidR="00151A9B" w:rsidRDefault="003763FC" w:rsidP="00E01DE9">
      <w:pPr>
        <w:pStyle w:val="Ttulo4"/>
        <w:numPr>
          <w:ilvl w:val="4"/>
          <w:numId w:val="59"/>
        </w:numPr>
        <w:tabs>
          <w:tab w:val="left" w:pos="1245"/>
        </w:tabs>
        <w:ind w:hanging="361"/>
        <w:jc w:val="both"/>
        <w:rPr>
          <w:i/>
        </w:rPr>
      </w:pPr>
      <w:bookmarkStart w:id="179" w:name="2.1_FALTAS:"/>
      <w:bookmarkEnd w:id="179"/>
      <w:r>
        <w:rPr>
          <w:spacing w:val="-2"/>
        </w:rPr>
        <w:t>FALTAS</w:t>
      </w:r>
      <w:r>
        <w:rPr>
          <w:i/>
          <w:spacing w:val="-2"/>
        </w:rPr>
        <w:t>:</w:t>
      </w:r>
    </w:p>
    <w:p w14:paraId="7845AA54" w14:textId="77777777" w:rsidR="00151A9B" w:rsidRDefault="00151A9B" w:rsidP="003660A6">
      <w:pPr>
        <w:pStyle w:val="Textoindependiente"/>
        <w:spacing w:before="5"/>
        <w:jc w:val="both"/>
        <w:rPr>
          <w:b/>
          <w:i/>
        </w:rPr>
      </w:pPr>
    </w:p>
    <w:p w14:paraId="23A461B6" w14:textId="77777777" w:rsidR="00151A9B" w:rsidRDefault="003763FC" w:rsidP="00E01DE9">
      <w:pPr>
        <w:pStyle w:val="Prrafodelista"/>
        <w:numPr>
          <w:ilvl w:val="5"/>
          <w:numId w:val="59"/>
        </w:numPr>
        <w:tabs>
          <w:tab w:val="left" w:pos="1605"/>
        </w:tabs>
        <w:ind w:hanging="365"/>
        <w:rPr>
          <w:sz w:val="24"/>
        </w:rPr>
      </w:pPr>
      <w:r>
        <w:rPr>
          <w:spacing w:val="-2"/>
          <w:sz w:val="24"/>
        </w:rPr>
        <w:t>Agredir</w:t>
      </w:r>
      <w:r>
        <w:rPr>
          <w:spacing w:val="-3"/>
          <w:sz w:val="24"/>
        </w:rPr>
        <w:t xml:space="preserve"> </w:t>
      </w:r>
      <w:r>
        <w:rPr>
          <w:spacing w:val="-2"/>
          <w:sz w:val="24"/>
        </w:rPr>
        <w:t>física</w:t>
      </w:r>
      <w:r>
        <w:rPr>
          <w:spacing w:val="1"/>
          <w:sz w:val="24"/>
        </w:rPr>
        <w:t xml:space="preserve"> </w:t>
      </w:r>
      <w:r>
        <w:rPr>
          <w:spacing w:val="-2"/>
          <w:sz w:val="24"/>
        </w:rPr>
        <w:t>y</w:t>
      </w:r>
      <w:r>
        <w:rPr>
          <w:spacing w:val="-9"/>
          <w:sz w:val="24"/>
        </w:rPr>
        <w:t xml:space="preserve"> </w:t>
      </w:r>
      <w:r>
        <w:rPr>
          <w:spacing w:val="-2"/>
          <w:sz w:val="24"/>
        </w:rPr>
        <w:t>verbalmente</w:t>
      </w:r>
      <w:r>
        <w:rPr>
          <w:spacing w:val="-3"/>
          <w:sz w:val="24"/>
        </w:rPr>
        <w:t xml:space="preserve"> </w:t>
      </w:r>
      <w:r>
        <w:rPr>
          <w:spacing w:val="-2"/>
          <w:sz w:val="24"/>
        </w:rPr>
        <w:t>a</w:t>
      </w:r>
      <w:r>
        <w:rPr>
          <w:spacing w:val="-4"/>
          <w:sz w:val="24"/>
        </w:rPr>
        <w:t xml:space="preserve"> </w:t>
      </w:r>
      <w:r>
        <w:rPr>
          <w:spacing w:val="-2"/>
          <w:sz w:val="24"/>
        </w:rPr>
        <w:t>los</w:t>
      </w:r>
      <w:r>
        <w:rPr>
          <w:spacing w:val="-8"/>
          <w:sz w:val="24"/>
        </w:rPr>
        <w:t xml:space="preserve"> </w:t>
      </w:r>
      <w:r>
        <w:rPr>
          <w:spacing w:val="-2"/>
          <w:sz w:val="24"/>
        </w:rPr>
        <w:t>compañeros.</w:t>
      </w:r>
    </w:p>
    <w:p w14:paraId="74454D12" w14:textId="77777777" w:rsidR="00151A9B" w:rsidRDefault="003763FC" w:rsidP="00E01DE9">
      <w:pPr>
        <w:pStyle w:val="Prrafodelista"/>
        <w:numPr>
          <w:ilvl w:val="5"/>
          <w:numId w:val="59"/>
        </w:numPr>
        <w:tabs>
          <w:tab w:val="left" w:pos="1605"/>
        </w:tabs>
        <w:spacing w:before="5"/>
        <w:ind w:hanging="365"/>
        <w:rPr>
          <w:sz w:val="24"/>
        </w:rPr>
      </w:pPr>
      <w:r>
        <w:rPr>
          <w:spacing w:val="-2"/>
          <w:sz w:val="24"/>
        </w:rPr>
        <w:t>Quitar</w:t>
      </w:r>
      <w:r>
        <w:rPr>
          <w:spacing w:val="-3"/>
          <w:sz w:val="24"/>
        </w:rPr>
        <w:t xml:space="preserve"> </w:t>
      </w:r>
      <w:r>
        <w:rPr>
          <w:spacing w:val="-2"/>
          <w:sz w:val="24"/>
        </w:rPr>
        <w:t>las</w:t>
      </w:r>
      <w:r>
        <w:rPr>
          <w:spacing w:val="-8"/>
          <w:sz w:val="24"/>
        </w:rPr>
        <w:t xml:space="preserve"> </w:t>
      </w:r>
      <w:r>
        <w:rPr>
          <w:spacing w:val="-2"/>
          <w:sz w:val="24"/>
        </w:rPr>
        <w:t>colaciones.</w:t>
      </w:r>
    </w:p>
    <w:p w14:paraId="21AA9018" w14:textId="77777777" w:rsidR="00151A9B" w:rsidRDefault="003763FC" w:rsidP="00E01DE9">
      <w:pPr>
        <w:pStyle w:val="Prrafodelista"/>
        <w:numPr>
          <w:ilvl w:val="5"/>
          <w:numId w:val="59"/>
        </w:numPr>
        <w:tabs>
          <w:tab w:val="left" w:pos="1605"/>
        </w:tabs>
        <w:spacing w:before="14" w:line="288" w:lineRule="exact"/>
        <w:ind w:hanging="365"/>
        <w:rPr>
          <w:sz w:val="24"/>
        </w:rPr>
      </w:pPr>
      <w:r>
        <w:rPr>
          <w:spacing w:val="-2"/>
          <w:sz w:val="24"/>
        </w:rPr>
        <w:t>Amenazar</w:t>
      </w:r>
      <w:r>
        <w:rPr>
          <w:spacing w:val="-11"/>
          <w:sz w:val="24"/>
        </w:rPr>
        <w:t xml:space="preserve"> </w:t>
      </w:r>
      <w:r>
        <w:rPr>
          <w:spacing w:val="-2"/>
          <w:sz w:val="24"/>
        </w:rPr>
        <w:t>a</w:t>
      </w:r>
      <w:r>
        <w:rPr>
          <w:spacing w:val="-8"/>
          <w:sz w:val="24"/>
        </w:rPr>
        <w:t xml:space="preserve"> </w:t>
      </w:r>
      <w:r>
        <w:rPr>
          <w:spacing w:val="-2"/>
          <w:sz w:val="24"/>
        </w:rPr>
        <w:t>los</w:t>
      </w:r>
      <w:r>
        <w:rPr>
          <w:spacing w:val="-5"/>
          <w:sz w:val="24"/>
        </w:rPr>
        <w:t xml:space="preserve"> </w:t>
      </w:r>
      <w:r>
        <w:rPr>
          <w:spacing w:val="-2"/>
          <w:sz w:val="24"/>
        </w:rPr>
        <w:t>compañeros</w:t>
      </w:r>
      <w:r>
        <w:rPr>
          <w:spacing w:val="-10"/>
          <w:sz w:val="24"/>
        </w:rPr>
        <w:t xml:space="preserve"> </w:t>
      </w:r>
      <w:r>
        <w:rPr>
          <w:spacing w:val="-2"/>
          <w:sz w:val="24"/>
        </w:rPr>
        <w:t>de</w:t>
      </w:r>
      <w:r>
        <w:rPr>
          <w:spacing w:val="-6"/>
          <w:sz w:val="24"/>
        </w:rPr>
        <w:t xml:space="preserve"> </w:t>
      </w:r>
      <w:r>
        <w:rPr>
          <w:spacing w:val="-2"/>
          <w:sz w:val="24"/>
        </w:rPr>
        <w:t>condiciones</w:t>
      </w:r>
      <w:r>
        <w:rPr>
          <w:sz w:val="24"/>
        </w:rPr>
        <w:t xml:space="preserve"> </w:t>
      </w:r>
      <w:r>
        <w:rPr>
          <w:spacing w:val="-2"/>
          <w:sz w:val="24"/>
        </w:rPr>
        <w:t>físicas</w:t>
      </w:r>
      <w:r>
        <w:rPr>
          <w:spacing w:val="1"/>
          <w:sz w:val="24"/>
        </w:rPr>
        <w:t xml:space="preserve"> </w:t>
      </w:r>
      <w:r>
        <w:rPr>
          <w:spacing w:val="-2"/>
          <w:sz w:val="24"/>
        </w:rPr>
        <w:t>inferiores.</w:t>
      </w:r>
    </w:p>
    <w:p w14:paraId="2766B991" w14:textId="77777777" w:rsidR="00151A9B" w:rsidRDefault="003763FC" w:rsidP="00E01DE9">
      <w:pPr>
        <w:pStyle w:val="Prrafodelista"/>
        <w:numPr>
          <w:ilvl w:val="5"/>
          <w:numId w:val="59"/>
        </w:numPr>
        <w:tabs>
          <w:tab w:val="left" w:pos="1605"/>
        </w:tabs>
        <w:spacing w:line="286" w:lineRule="exact"/>
        <w:ind w:hanging="365"/>
        <w:rPr>
          <w:sz w:val="24"/>
        </w:rPr>
      </w:pPr>
      <w:r>
        <w:rPr>
          <w:sz w:val="24"/>
        </w:rPr>
        <w:t>Intimidar</w:t>
      </w:r>
      <w:r>
        <w:rPr>
          <w:spacing w:val="-12"/>
          <w:sz w:val="24"/>
        </w:rPr>
        <w:t xml:space="preserve"> </w:t>
      </w:r>
      <w:r>
        <w:rPr>
          <w:sz w:val="24"/>
        </w:rPr>
        <w:t>o</w:t>
      </w:r>
      <w:r>
        <w:rPr>
          <w:spacing w:val="-13"/>
          <w:sz w:val="24"/>
        </w:rPr>
        <w:t xml:space="preserve"> </w:t>
      </w:r>
      <w:r>
        <w:rPr>
          <w:sz w:val="24"/>
        </w:rPr>
        <w:t>acosar</w:t>
      </w:r>
      <w:r>
        <w:rPr>
          <w:spacing w:val="-14"/>
          <w:sz w:val="24"/>
        </w:rPr>
        <w:t xml:space="preserve"> </w:t>
      </w:r>
      <w:r>
        <w:rPr>
          <w:sz w:val="24"/>
        </w:rPr>
        <w:t>a</w:t>
      </w:r>
      <w:r>
        <w:rPr>
          <w:spacing w:val="-12"/>
          <w:sz w:val="24"/>
        </w:rPr>
        <w:t xml:space="preserve"> </w:t>
      </w:r>
      <w:r>
        <w:rPr>
          <w:sz w:val="24"/>
        </w:rPr>
        <w:t>sus</w:t>
      </w:r>
      <w:r>
        <w:rPr>
          <w:spacing w:val="-10"/>
          <w:sz w:val="24"/>
        </w:rPr>
        <w:t xml:space="preserve"> </w:t>
      </w:r>
      <w:r>
        <w:rPr>
          <w:spacing w:val="-2"/>
          <w:sz w:val="24"/>
        </w:rPr>
        <w:t>compañeros.</w:t>
      </w:r>
    </w:p>
    <w:p w14:paraId="2AE9C924" w14:textId="77777777" w:rsidR="00151A9B" w:rsidRDefault="003763FC" w:rsidP="00E01DE9">
      <w:pPr>
        <w:pStyle w:val="Prrafodelista"/>
        <w:numPr>
          <w:ilvl w:val="5"/>
          <w:numId w:val="59"/>
        </w:numPr>
        <w:tabs>
          <w:tab w:val="left" w:pos="1601"/>
        </w:tabs>
        <w:spacing w:line="244" w:lineRule="auto"/>
        <w:ind w:left="1600" w:right="1329" w:hanging="360"/>
        <w:rPr>
          <w:sz w:val="24"/>
        </w:rPr>
      </w:pPr>
      <w:r>
        <w:rPr>
          <w:sz w:val="24"/>
        </w:rPr>
        <w:t>Todo</w:t>
      </w:r>
      <w:r>
        <w:rPr>
          <w:spacing w:val="-14"/>
          <w:sz w:val="24"/>
        </w:rPr>
        <w:t xml:space="preserve"> </w:t>
      </w:r>
      <w:r>
        <w:rPr>
          <w:sz w:val="24"/>
        </w:rPr>
        <w:t>acto</w:t>
      </w:r>
      <w:r>
        <w:rPr>
          <w:spacing w:val="-14"/>
          <w:sz w:val="24"/>
        </w:rPr>
        <w:t xml:space="preserve"> </w:t>
      </w:r>
      <w:r>
        <w:rPr>
          <w:sz w:val="24"/>
        </w:rPr>
        <w:t>organizado</w:t>
      </w:r>
      <w:r>
        <w:rPr>
          <w:spacing w:val="-13"/>
          <w:sz w:val="24"/>
        </w:rPr>
        <w:t xml:space="preserve"> </w:t>
      </w:r>
      <w:r>
        <w:rPr>
          <w:sz w:val="24"/>
        </w:rPr>
        <w:t>de</w:t>
      </w:r>
      <w:r>
        <w:rPr>
          <w:spacing w:val="-14"/>
          <w:sz w:val="24"/>
        </w:rPr>
        <w:t xml:space="preserve"> </w:t>
      </w:r>
      <w:r>
        <w:rPr>
          <w:sz w:val="24"/>
        </w:rPr>
        <w:t>agresión</w:t>
      </w:r>
      <w:r>
        <w:rPr>
          <w:spacing w:val="-13"/>
          <w:sz w:val="24"/>
        </w:rPr>
        <w:t xml:space="preserve"> </w:t>
      </w:r>
      <w:r>
        <w:rPr>
          <w:sz w:val="24"/>
        </w:rPr>
        <w:t>física,</w:t>
      </w:r>
      <w:r>
        <w:rPr>
          <w:spacing w:val="-14"/>
          <w:sz w:val="24"/>
        </w:rPr>
        <w:t xml:space="preserve"> </w:t>
      </w:r>
      <w:r>
        <w:rPr>
          <w:sz w:val="24"/>
        </w:rPr>
        <w:t>verbal,</w:t>
      </w:r>
      <w:r>
        <w:rPr>
          <w:spacing w:val="-13"/>
          <w:sz w:val="24"/>
        </w:rPr>
        <w:t xml:space="preserve"> </w:t>
      </w:r>
      <w:r>
        <w:rPr>
          <w:sz w:val="24"/>
        </w:rPr>
        <w:t>psicológica</w:t>
      </w:r>
      <w:r>
        <w:rPr>
          <w:spacing w:val="-14"/>
          <w:sz w:val="24"/>
        </w:rPr>
        <w:t xml:space="preserve"> </w:t>
      </w:r>
      <w:r>
        <w:rPr>
          <w:sz w:val="24"/>
        </w:rPr>
        <w:t>o</w:t>
      </w:r>
      <w:r>
        <w:rPr>
          <w:spacing w:val="-14"/>
          <w:sz w:val="24"/>
        </w:rPr>
        <w:t xml:space="preserve"> </w:t>
      </w:r>
      <w:r>
        <w:rPr>
          <w:sz w:val="24"/>
        </w:rPr>
        <w:t>utilizando</w:t>
      </w:r>
      <w:r>
        <w:rPr>
          <w:spacing w:val="-13"/>
          <w:sz w:val="24"/>
        </w:rPr>
        <w:t xml:space="preserve"> </w:t>
      </w:r>
      <w:r>
        <w:rPr>
          <w:sz w:val="24"/>
        </w:rPr>
        <w:t>cualquier tipo de medios virtuales, contra algún integrante de la comunidad escolar.</w:t>
      </w:r>
    </w:p>
    <w:p w14:paraId="65D63F45" w14:textId="77777777" w:rsidR="00151A9B" w:rsidRDefault="003763FC" w:rsidP="00E01DE9">
      <w:pPr>
        <w:pStyle w:val="Prrafodelista"/>
        <w:numPr>
          <w:ilvl w:val="5"/>
          <w:numId w:val="59"/>
        </w:numPr>
        <w:tabs>
          <w:tab w:val="left" w:pos="1600"/>
          <w:tab w:val="left" w:pos="1601"/>
        </w:tabs>
        <w:ind w:left="1600" w:right="1383" w:hanging="360"/>
        <w:rPr>
          <w:sz w:val="24"/>
        </w:rPr>
      </w:pPr>
      <w:r>
        <w:rPr>
          <w:sz w:val="24"/>
        </w:rPr>
        <w:t>Incitar</w:t>
      </w:r>
      <w:r>
        <w:rPr>
          <w:spacing w:val="-13"/>
          <w:sz w:val="24"/>
        </w:rPr>
        <w:t xml:space="preserve"> </w:t>
      </w:r>
      <w:r>
        <w:rPr>
          <w:sz w:val="24"/>
        </w:rPr>
        <w:t>a</w:t>
      </w:r>
      <w:r>
        <w:rPr>
          <w:spacing w:val="-14"/>
          <w:sz w:val="24"/>
        </w:rPr>
        <w:t xml:space="preserve"> </w:t>
      </w:r>
      <w:r>
        <w:rPr>
          <w:sz w:val="24"/>
        </w:rPr>
        <w:t>que</w:t>
      </w:r>
      <w:r>
        <w:rPr>
          <w:spacing w:val="-9"/>
          <w:sz w:val="24"/>
        </w:rPr>
        <w:t xml:space="preserve"> </w:t>
      </w:r>
      <w:r>
        <w:rPr>
          <w:sz w:val="24"/>
        </w:rPr>
        <w:t>otros</w:t>
      </w:r>
      <w:r>
        <w:rPr>
          <w:spacing w:val="-8"/>
          <w:sz w:val="24"/>
        </w:rPr>
        <w:t xml:space="preserve"> </w:t>
      </w:r>
      <w:r>
        <w:rPr>
          <w:sz w:val="24"/>
        </w:rPr>
        <w:t>agredan</w:t>
      </w:r>
      <w:r>
        <w:rPr>
          <w:spacing w:val="-6"/>
          <w:sz w:val="24"/>
        </w:rPr>
        <w:t xml:space="preserve"> </w:t>
      </w:r>
      <w:r>
        <w:rPr>
          <w:sz w:val="24"/>
        </w:rPr>
        <w:t>física,</w:t>
      </w:r>
      <w:r>
        <w:rPr>
          <w:spacing w:val="-8"/>
          <w:sz w:val="24"/>
        </w:rPr>
        <w:t xml:space="preserve"> </w:t>
      </w:r>
      <w:r>
        <w:rPr>
          <w:sz w:val="24"/>
        </w:rPr>
        <w:t>verbal,</w:t>
      </w:r>
      <w:r>
        <w:rPr>
          <w:spacing w:val="-14"/>
          <w:sz w:val="24"/>
        </w:rPr>
        <w:t xml:space="preserve"> </w:t>
      </w:r>
      <w:r>
        <w:rPr>
          <w:sz w:val="24"/>
        </w:rPr>
        <w:t>psíquica</w:t>
      </w:r>
      <w:r>
        <w:rPr>
          <w:spacing w:val="-5"/>
          <w:sz w:val="24"/>
        </w:rPr>
        <w:t xml:space="preserve"> </w:t>
      </w:r>
      <w:r>
        <w:rPr>
          <w:sz w:val="24"/>
        </w:rPr>
        <w:t>o</w:t>
      </w:r>
      <w:r>
        <w:rPr>
          <w:spacing w:val="-18"/>
          <w:sz w:val="24"/>
        </w:rPr>
        <w:t xml:space="preserve"> </w:t>
      </w:r>
      <w:r>
        <w:rPr>
          <w:sz w:val="24"/>
        </w:rPr>
        <w:t>utilizando</w:t>
      </w:r>
      <w:r>
        <w:rPr>
          <w:spacing w:val="-11"/>
          <w:sz w:val="24"/>
        </w:rPr>
        <w:t xml:space="preserve"> </w:t>
      </w:r>
      <w:r>
        <w:rPr>
          <w:sz w:val="24"/>
        </w:rPr>
        <w:t>medios</w:t>
      </w:r>
      <w:r>
        <w:rPr>
          <w:spacing w:val="-8"/>
          <w:sz w:val="24"/>
        </w:rPr>
        <w:t xml:space="preserve"> </w:t>
      </w:r>
      <w:r>
        <w:rPr>
          <w:sz w:val="24"/>
        </w:rPr>
        <w:t>virtuales</w:t>
      </w:r>
      <w:r>
        <w:rPr>
          <w:spacing w:val="-12"/>
          <w:sz w:val="24"/>
        </w:rPr>
        <w:t xml:space="preserve"> </w:t>
      </w:r>
      <w:r>
        <w:rPr>
          <w:sz w:val="24"/>
        </w:rPr>
        <w:t>a otros estudiantes o miembros de la comunidad escolar.</w:t>
      </w:r>
    </w:p>
    <w:p w14:paraId="6746280F" w14:textId="77777777" w:rsidR="00151A9B" w:rsidRDefault="003763FC" w:rsidP="00E01DE9">
      <w:pPr>
        <w:pStyle w:val="Prrafodelista"/>
        <w:numPr>
          <w:ilvl w:val="5"/>
          <w:numId w:val="59"/>
        </w:numPr>
        <w:tabs>
          <w:tab w:val="left" w:pos="1605"/>
        </w:tabs>
        <w:spacing w:line="290" w:lineRule="exact"/>
        <w:ind w:hanging="365"/>
        <w:rPr>
          <w:sz w:val="24"/>
        </w:rPr>
      </w:pPr>
      <w:r>
        <w:rPr>
          <w:sz w:val="24"/>
        </w:rPr>
        <w:t>Acciones</w:t>
      </w:r>
      <w:r>
        <w:rPr>
          <w:spacing w:val="-14"/>
          <w:sz w:val="24"/>
        </w:rPr>
        <w:t xml:space="preserve"> </w:t>
      </w:r>
      <w:r>
        <w:rPr>
          <w:sz w:val="24"/>
        </w:rPr>
        <w:t>de</w:t>
      </w:r>
      <w:r>
        <w:rPr>
          <w:spacing w:val="-16"/>
          <w:sz w:val="24"/>
        </w:rPr>
        <w:t xml:space="preserve"> </w:t>
      </w:r>
      <w:r>
        <w:rPr>
          <w:sz w:val="24"/>
        </w:rPr>
        <w:t>Maltrato</w:t>
      </w:r>
      <w:r>
        <w:rPr>
          <w:spacing w:val="29"/>
          <w:sz w:val="24"/>
        </w:rPr>
        <w:t xml:space="preserve"> </w:t>
      </w:r>
      <w:r>
        <w:rPr>
          <w:spacing w:val="-2"/>
          <w:sz w:val="24"/>
        </w:rPr>
        <w:t>escolar.</w:t>
      </w:r>
    </w:p>
    <w:p w14:paraId="097BBA2B" w14:textId="77777777" w:rsidR="00151A9B" w:rsidRDefault="003763FC" w:rsidP="00E01DE9">
      <w:pPr>
        <w:pStyle w:val="Prrafodelista"/>
        <w:numPr>
          <w:ilvl w:val="5"/>
          <w:numId w:val="59"/>
        </w:numPr>
        <w:tabs>
          <w:tab w:val="left" w:pos="1605"/>
        </w:tabs>
        <w:spacing w:line="290" w:lineRule="exact"/>
        <w:ind w:hanging="365"/>
        <w:rPr>
          <w:sz w:val="24"/>
        </w:rPr>
      </w:pPr>
      <w:r>
        <w:rPr>
          <w:sz w:val="24"/>
        </w:rPr>
        <w:t>Fumar</w:t>
      </w:r>
      <w:r>
        <w:rPr>
          <w:spacing w:val="-18"/>
          <w:sz w:val="24"/>
        </w:rPr>
        <w:t xml:space="preserve"> </w:t>
      </w:r>
      <w:r>
        <w:rPr>
          <w:sz w:val="24"/>
        </w:rPr>
        <w:t>en</w:t>
      </w:r>
      <w:r>
        <w:rPr>
          <w:spacing w:val="-10"/>
          <w:sz w:val="24"/>
        </w:rPr>
        <w:t xml:space="preserve"> </w:t>
      </w:r>
      <w:r>
        <w:rPr>
          <w:sz w:val="24"/>
        </w:rPr>
        <w:t>dependencias</w:t>
      </w:r>
      <w:r>
        <w:rPr>
          <w:spacing w:val="-8"/>
          <w:sz w:val="24"/>
        </w:rPr>
        <w:t xml:space="preserve"> </w:t>
      </w:r>
      <w:r>
        <w:rPr>
          <w:sz w:val="24"/>
        </w:rPr>
        <w:t>del</w:t>
      </w:r>
      <w:r>
        <w:rPr>
          <w:spacing w:val="-10"/>
          <w:sz w:val="24"/>
        </w:rPr>
        <w:t xml:space="preserve"> </w:t>
      </w:r>
      <w:r>
        <w:rPr>
          <w:sz w:val="24"/>
        </w:rPr>
        <w:t>colegio</w:t>
      </w:r>
      <w:r>
        <w:rPr>
          <w:spacing w:val="-8"/>
          <w:sz w:val="24"/>
        </w:rPr>
        <w:t xml:space="preserve"> </w:t>
      </w:r>
      <w:r>
        <w:rPr>
          <w:sz w:val="24"/>
        </w:rPr>
        <w:t>o</w:t>
      </w:r>
      <w:r>
        <w:rPr>
          <w:spacing w:val="-18"/>
          <w:sz w:val="24"/>
        </w:rPr>
        <w:t xml:space="preserve"> </w:t>
      </w:r>
      <w:r>
        <w:rPr>
          <w:sz w:val="24"/>
        </w:rPr>
        <w:t>en</w:t>
      </w:r>
      <w:r>
        <w:rPr>
          <w:spacing w:val="-9"/>
          <w:sz w:val="24"/>
        </w:rPr>
        <w:t xml:space="preserve"> </w:t>
      </w:r>
      <w:r>
        <w:rPr>
          <w:sz w:val="24"/>
        </w:rPr>
        <w:t>su</w:t>
      </w:r>
      <w:r>
        <w:rPr>
          <w:spacing w:val="-13"/>
          <w:sz w:val="24"/>
        </w:rPr>
        <w:t xml:space="preserve"> </w:t>
      </w:r>
      <w:r>
        <w:rPr>
          <w:spacing w:val="-2"/>
          <w:sz w:val="24"/>
        </w:rPr>
        <w:t>perímetro.</w:t>
      </w:r>
    </w:p>
    <w:p w14:paraId="6AA1BA9E" w14:textId="77777777" w:rsidR="00151A9B" w:rsidRDefault="003763FC" w:rsidP="00E01DE9">
      <w:pPr>
        <w:pStyle w:val="Prrafodelista"/>
        <w:numPr>
          <w:ilvl w:val="5"/>
          <w:numId w:val="59"/>
        </w:numPr>
        <w:tabs>
          <w:tab w:val="left" w:pos="1600"/>
          <w:tab w:val="left" w:pos="1601"/>
        </w:tabs>
        <w:ind w:left="1600" w:hanging="361"/>
        <w:rPr>
          <w:sz w:val="24"/>
        </w:rPr>
      </w:pPr>
      <w:r>
        <w:rPr>
          <w:sz w:val="24"/>
        </w:rPr>
        <w:t>Beber</w:t>
      </w:r>
      <w:r>
        <w:rPr>
          <w:spacing w:val="-20"/>
          <w:sz w:val="24"/>
        </w:rPr>
        <w:t xml:space="preserve"> </w:t>
      </w:r>
      <w:r>
        <w:rPr>
          <w:sz w:val="24"/>
        </w:rPr>
        <w:t>alcohol</w:t>
      </w:r>
      <w:r>
        <w:rPr>
          <w:spacing w:val="-18"/>
          <w:sz w:val="24"/>
        </w:rPr>
        <w:t xml:space="preserve"> </w:t>
      </w:r>
      <w:r>
        <w:rPr>
          <w:sz w:val="24"/>
        </w:rPr>
        <w:t>en</w:t>
      </w:r>
      <w:r>
        <w:rPr>
          <w:spacing w:val="-14"/>
          <w:sz w:val="24"/>
        </w:rPr>
        <w:t xml:space="preserve"> </w:t>
      </w:r>
      <w:r>
        <w:rPr>
          <w:sz w:val="24"/>
        </w:rPr>
        <w:t>dependencias</w:t>
      </w:r>
      <w:r>
        <w:rPr>
          <w:spacing w:val="-8"/>
          <w:sz w:val="24"/>
        </w:rPr>
        <w:t xml:space="preserve"> </w:t>
      </w:r>
      <w:r>
        <w:rPr>
          <w:sz w:val="24"/>
        </w:rPr>
        <w:t>del</w:t>
      </w:r>
      <w:r>
        <w:rPr>
          <w:spacing w:val="-8"/>
          <w:sz w:val="24"/>
        </w:rPr>
        <w:t xml:space="preserve"> </w:t>
      </w:r>
      <w:r>
        <w:rPr>
          <w:sz w:val="24"/>
        </w:rPr>
        <w:t>colegio</w:t>
      </w:r>
      <w:r>
        <w:rPr>
          <w:spacing w:val="-8"/>
          <w:sz w:val="24"/>
        </w:rPr>
        <w:t xml:space="preserve"> </w:t>
      </w:r>
      <w:r>
        <w:rPr>
          <w:sz w:val="24"/>
        </w:rPr>
        <w:t>o</w:t>
      </w:r>
      <w:r>
        <w:rPr>
          <w:spacing w:val="-9"/>
          <w:sz w:val="24"/>
        </w:rPr>
        <w:t xml:space="preserve"> </w:t>
      </w:r>
      <w:r>
        <w:rPr>
          <w:sz w:val="24"/>
        </w:rPr>
        <w:t>en</w:t>
      </w:r>
      <w:r>
        <w:rPr>
          <w:spacing w:val="-13"/>
          <w:sz w:val="24"/>
        </w:rPr>
        <w:t xml:space="preserve"> </w:t>
      </w:r>
      <w:r>
        <w:rPr>
          <w:sz w:val="24"/>
        </w:rPr>
        <w:t>sus</w:t>
      </w:r>
      <w:r>
        <w:rPr>
          <w:spacing w:val="-9"/>
          <w:sz w:val="24"/>
        </w:rPr>
        <w:t xml:space="preserve"> </w:t>
      </w:r>
      <w:r>
        <w:rPr>
          <w:spacing w:val="-2"/>
          <w:sz w:val="24"/>
        </w:rPr>
        <w:t>accesos.</w:t>
      </w:r>
    </w:p>
    <w:p w14:paraId="598125AD" w14:textId="77777777" w:rsidR="00151A9B" w:rsidRDefault="00151A9B" w:rsidP="003660A6">
      <w:pPr>
        <w:pStyle w:val="Textoindependiente"/>
        <w:jc w:val="both"/>
      </w:pPr>
    </w:p>
    <w:p w14:paraId="4A8F355D" w14:textId="77777777" w:rsidR="00151A9B" w:rsidRDefault="00151A9B" w:rsidP="003660A6">
      <w:pPr>
        <w:pStyle w:val="Textoindependiente"/>
        <w:spacing w:before="8"/>
        <w:jc w:val="both"/>
        <w:rPr>
          <w:sz w:val="21"/>
        </w:rPr>
      </w:pPr>
    </w:p>
    <w:p w14:paraId="72FF109E" w14:textId="77777777" w:rsidR="00151A9B" w:rsidRDefault="003763FC" w:rsidP="003660A6">
      <w:pPr>
        <w:pStyle w:val="Textoindependiente"/>
        <w:spacing w:line="244" w:lineRule="auto"/>
        <w:ind w:left="884" w:right="961"/>
        <w:jc w:val="both"/>
      </w:pPr>
      <w:r>
        <w:t>La</w:t>
      </w:r>
      <w:r>
        <w:rPr>
          <w:spacing w:val="-7"/>
        </w:rPr>
        <w:t xml:space="preserve"> </w:t>
      </w:r>
      <w:r>
        <w:t>intervención</w:t>
      </w:r>
      <w:r>
        <w:rPr>
          <w:spacing w:val="-10"/>
        </w:rPr>
        <w:t xml:space="preserve"> </w:t>
      </w:r>
      <w:r>
        <w:t>de</w:t>
      </w:r>
      <w:r>
        <w:rPr>
          <w:spacing w:val="-5"/>
        </w:rPr>
        <w:t xml:space="preserve"> </w:t>
      </w:r>
      <w:r>
        <w:t>los</w:t>
      </w:r>
      <w:r>
        <w:rPr>
          <w:spacing w:val="-9"/>
        </w:rPr>
        <w:t xml:space="preserve"> </w:t>
      </w:r>
      <w:r>
        <w:t>casos</w:t>
      </w:r>
      <w:r>
        <w:rPr>
          <w:spacing w:val="-12"/>
        </w:rPr>
        <w:t xml:space="preserve"> </w:t>
      </w:r>
      <w:r>
        <w:t>de</w:t>
      </w:r>
      <w:r>
        <w:rPr>
          <w:spacing w:val="-10"/>
        </w:rPr>
        <w:t xml:space="preserve"> </w:t>
      </w:r>
      <w:r>
        <w:t>maltrato</w:t>
      </w:r>
      <w:r>
        <w:rPr>
          <w:spacing w:val="-14"/>
        </w:rPr>
        <w:t xml:space="preserve"> </w:t>
      </w:r>
      <w:r>
        <w:t>escolar</w:t>
      </w:r>
      <w:r>
        <w:rPr>
          <w:spacing w:val="-6"/>
        </w:rPr>
        <w:t xml:space="preserve"> </w:t>
      </w:r>
      <w:r>
        <w:t>o</w:t>
      </w:r>
      <w:r>
        <w:rPr>
          <w:spacing w:val="-8"/>
        </w:rPr>
        <w:t xml:space="preserve"> </w:t>
      </w:r>
      <w:r>
        <w:t>consumo</w:t>
      </w:r>
      <w:r>
        <w:rPr>
          <w:spacing w:val="-11"/>
        </w:rPr>
        <w:t xml:space="preserve"> </w:t>
      </w:r>
      <w:r>
        <w:t>de</w:t>
      </w:r>
      <w:r>
        <w:rPr>
          <w:spacing w:val="-5"/>
        </w:rPr>
        <w:t xml:space="preserve"> </w:t>
      </w:r>
      <w:r>
        <w:t>drogas</w:t>
      </w:r>
      <w:r>
        <w:rPr>
          <w:spacing w:val="-11"/>
        </w:rPr>
        <w:t xml:space="preserve"> </w:t>
      </w:r>
      <w:r>
        <w:t>aparece</w:t>
      </w:r>
      <w:r>
        <w:rPr>
          <w:spacing w:val="-10"/>
        </w:rPr>
        <w:t xml:space="preserve"> </w:t>
      </w:r>
      <w:r>
        <w:t>descrita</w:t>
      </w:r>
      <w:r>
        <w:rPr>
          <w:spacing w:val="-5"/>
        </w:rPr>
        <w:t xml:space="preserve"> </w:t>
      </w:r>
      <w:r>
        <w:t>en los siguientes protocolos:</w:t>
      </w:r>
    </w:p>
    <w:p w14:paraId="3E2D6374" w14:textId="77777777" w:rsidR="00151A9B" w:rsidRDefault="00151A9B" w:rsidP="003660A6">
      <w:pPr>
        <w:pStyle w:val="Textoindependiente"/>
        <w:spacing w:before="8"/>
        <w:jc w:val="both"/>
      </w:pPr>
    </w:p>
    <w:p w14:paraId="6E4D1BE6" w14:textId="77777777" w:rsidR="00151A9B" w:rsidRDefault="003763FC" w:rsidP="00E01DE9">
      <w:pPr>
        <w:pStyle w:val="Prrafodelista"/>
        <w:numPr>
          <w:ilvl w:val="0"/>
          <w:numId w:val="54"/>
        </w:numPr>
        <w:tabs>
          <w:tab w:val="left" w:pos="1600"/>
          <w:tab w:val="left" w:pos="1601"/>
        </w:tabs>
        <w:spacing w:line="304" w:lineRule="exact"/>
        <w:ind w:hanging="361"/>
        <w:rPr>
          <w:sz w:val="24"/>
        </w:rPr>
      </w:pPr>
      <w:r>
        <w:rPr>
          <w:b/>
          <w:sz w:val="24"/>
        </w:rPr>
        <w:t>Protocolo</w:t>
      </w:r>
      <w:r>
        <w:rPr>
          <w:b/>
          <w:spacing w:val="-17"/>
          <w:sz w:val="24"/>
        </w:rPr>
        <w:t xml:space="preserve"> </w:t>
      </w:r>
      <w:r>
        <w:rPr>
          <w:b/>
          <w:sz w:val="24"/>
        </w:rPr>
        <w:t>de</w:t>
      </w:r>
      <w:r>
        <w:rPr>
          <w:b/>
          <w:spacing w:val="-14"/>
          <w:sz w:val="24"/>
        </w:rPr>
        <w:t xml:space="preserve"> </w:t>
      </w:r>
      <w:r>
        <w:rPr>
          <w:b/>
          <w:sz w:val="24"/>
        </w:rPr>
        <w:t>maltrato</w:t>
      </w:r>
      <w:r>
        <w:rPr>
          <w:b/>
          <w:spacing w:val="-14"/>
          <w:sz w:val="24"/>
        </w:rPr>
        <w:t xml:space="preserve"> </w:t>
      </w:r>
      <w:r>
        <w:rPr>
          <w:b/>
          <w:sz w:val="24"/>
        </w:rPr>
        <w:t>o</w:t>
      </w:r>
      <w:r>
        <w:rPr>
          <w:b/>
          <w:spacing w:val="-16"/>
          <w:sz w:val="24"/>
        </w:rPr>
        <w:t xml:space="preserve"> </w:t>
      </w:r>
      <w:proofErr w:type="spellStart"/>
      <w:r>
        <w:rPr>
          <w:b/>
          <w:sz w:val="24"/>
        </w:rPr>
        <w:t>bullying</w:t>
      </w:r>
      <w:proofErr w:type="spellEnd"/>
      <w:r>
        <w:rPr>
          <w:b/>
          <w:spacing w:val="-12"/>
          <w:sz w:val="24"/>
        </w:rPr>
        <w:t xml:space="preserve"> </w:t>
      </w:r>
      <w:r>
        <w:rPr>
          <w:b/>
          <w:sz w:val="24"/>
        </w:rPr>
        <w:t>de</w:t>
      </w:r>
      <w:r>
        <w:rPr>
          <w:b/>
          <w:spacing w:val="-14"/>
          <w:sz w:val="24"/>
        </w:rPr>
        <w:t xml:space="preserve"> </w:t>
      </w:r>
      <w:r>
        <w:rPr>
          <w:b/>
          <w:sz w:val="24"/>
        </w:rPr>
        <w:t>un</w:t>
      </w:r>
      <w:r>
        <w:rPr>
          <w:b/>
          <w:spacing w:val="-13"/>
          <w:sz w:val="24"/>
        </w:rPr>
        <w:t xml:space="preserve"> </w:t>
      </w:r>
      <w:r>
        <w:rPr>
          <w:b/>
          <w:sz w:val="24"/>
        </w:rPr>
        <w:t>estudiante</w:t>
      </w:r>
      <w:r>
        <w:rPr>
          <w:b/>
          <w:spacing w:val="-3"/>
          <w:sz w:val="24"/>
        </w:rPr>
        <w:t xml:space="preserve"> </w:t>
      </w:r>
      <w:r>
        <w:rPr>
          <w:b/>
          <w:sz w:val="24"/>
        </w:rPr>
        <w:t>hacia</w:t>
      </w:r>
      <w:r>
        <w:rPr>
          <w:b/>
          <w:spacing w:val="-7"/>
          <w:sz w:val="24"/>
        </w:rPr>
        <w:t xml:space="preserve"> </w:t>
      </w:r>
      <w:r>
        <w:rPr>
          <w:b/>
          <w:spacing w:val="-2"/>
          <w:sz w:val="24"/>
        </w:rPr>
        <w:t>otro</w:t>
      </w:r>
      <w:r>
        <w:rPr>
          <w:spacing w:val="-2"/>
          <w:sz w:val="24"/>
        </w:rPr>
        <w:t>.</w:t>
      </w:r>
    </w:p>
    <w:p w14:paraId="1F3440B1" w14:textId="77777777" w:rsidR="00151A9B" w:rsidRDefault="003763FC" w:rsidP="00E01DE9">
      <w:pPr>
        <w:pStyle w:val="Prrafodelista"/>
        <w:numPr>
          <w:ilvl w:val="0"/>
          <w:numId w:val="54"/>
        </w:numPr>
        <w:tabs>
          <w:tab w:val="left" w:pos="1600"/>
          <w:tab w:val="left" w:pos="1601"/>
        </w:tabs>
        <w:spacing w:line="300" w:lineRule="exact"/>
        <w:ind w:hanging="361"/>
        <w:rPr>
          <w:sz w:val="24"/>
        </w:rPr>
      </w:pPr>
      <w:r>
        <w:rPr>
          <w:b/>
          <w:sz w:val="24"/>
        </w:rPr>
        <w:t>Protocolo</w:t>
      </w:r>
      <w:r>
        <w:rPr>
          <w:b/>
          <w:spacing w:val="-17"/>
          <w:sz w:val="24"/>
        </w:rPr>
        <w:t xml:space="preserve"> </w:t>
      </w:r>
      <w:r>
        <w:rPr>
          <w:b/>
          <w:sz w:val="24"/>
        </w:rPr>
        <w:t>de</w:t>
      </w:r>
      <w:r>
        <w:rPr>
          <w:b/>
          <w:spacing w:val="-17"/>
          <w:sz w:val="24"/>
        </w:rPr>
        <w:t xml:space="preserve"> </w:t>
      </w:r>
      <w:r>
        <w:rPr>
          <w:b/>
          <w:sz w:val="24"/>
        </w:rPr>
        <w:t>peleas</w:t>
      </w:r>
      <w:r>
        <w:rPr>
          <w:b/>
          <w:spacing w:val="-14"/>
          <w:sz w:val="24"/>
        </w:rPr>
        <w:t xml:space="preserve"> </w:t>
      </w:r>
      <w:r>
        <w:rPr>
          <w:b/>
          <w:sz w:val="24"/>
        </w:rPr>
        <w:t>entre</w:t>
      </w:r>
      <w:r>
        <w:rPr>
          <w:b/>
          <w:spacing w:val="-16"/>
          <w:sz w:val="24"/>
        </w:rPr>
        <w:t xml:space="preserve"> </w:t>
      </w:r>
      <w:r>
        <w:rPr>
          <w:b/>
          <w:sz w:val="24"/>
        </w:rPr>
        <w:t>estudiantes</w:t>
      </w:r>
      <w:r>
        <w:rPr>
          <w:b/>
          <w:spacing w:val="-8"/>
          <w:sz w:val="24"/>
        </w:rPr>
        <w:t xml:space="preserve"> </w:t>
      </w:r>
      <w:r>
        <w:rPr>
          <w:b/>
          <w:sz w:val="24"/>
        </w:rPr>
        <w:t>durante</w:t>
      </w:r>
      <w:r>
        <w:rPr>
          <w:b/>
          <w:spacing w:val="-8"/>
          <w:sz w:val="24"/>
        </w:rPr>
        <w:t xml:space="preserve"> </w:t>
      </w:r>
      <w:r>
        <w:rPr>
          <w:b/>
          <w:sz w:val="24"/>
        </w:rPr>
        <w:t>el</w:t>
      </w:r>
      <w:r>
        <w:rPr>
          <w:b/>
          <w:spacing w:val="-9"/>
          <w:sz w:val="24"/>
        </w:rPr>
        <w:t xml:space="preserve"> </w:t>
      </w:r>
      <w:r>
        <w:rPr>
          <w:b/>
          <w:sz w:val="24"/>
        </w:rPr>
        <w:t>recreo</w:t>
      </w:r>
      <w:r>
        <w:rPr>
          <w:b/>
          <w:spacing w:val="-15"/>
          <w:sz w:val="24"/>
        </w:rPr>
        <w:t xml:space="preserve"> </w:t>
      </w:r>
      <w:r>
        <w:rPr>
          <w:b/>
          <w:sz w:val="24"/>
        </w:rPr>
        <w:t>u</w:t>
      </w:r>
      <w:r>
        <w:rPr>
          <w:b/>
          <w:spacing w:val="-13"/>
          <w:sz w:val="24"/>
        </w:rPr>
        <w:t xml:space="preserve"> </w:t>
      </w:r>
      <w:r>
        <w:rPr>
          <w:b/>
          <w:sz w:val="24"/>
        </w:rPr>
        <w:t>horario</w:t>
      </w:r>
      <w:r>
        <w:rPr>
          <w:b/>
          <w:spacing w:val="-12"/>
          <w:sz w:val="24"/>
        </w:rPr>
        <w:t xml:space="preserve"> </w:t>
      </w:r>
      <w:r>
        <w:rPr>
          <w:b/>
          <w:sz w:val="24"/>
        </w:rPr>
        <w:t>de</w:t>
      </w:r>
      <w:r>
        <w:rPr>
          <w:b/>
          <w:spacing w:val="-13"/>
          <w:sz w:val="24"/>
        </w:rPr>
        <w:t xml:space="preserve"> </w:t>
      </w:r>
      <w:r>
        <w:rPr>
          <w:b/>
          <w:spacing w:val="-2"/>
          <w:sz w:val="24"/>
        </w:rPr>
        <w:t>clases</w:t>
      </w:r>
      <w:r>
        <w:rPr>
          <w:spacing w:val="-2"/>
          <w:sz w:val="24"/>
        </w:rPr>
        <w:t>.</w:t>
      </w:r>
    </w:p>
    <w:p w14:paraId="32A27CC6" w14:textId="77777777" w:rsidR="00151A9B" w:rsidRDefault="003763FC" w:rsidP="00E01DE9">
      <w:pPr>
        <w:pStyle w:val="Prrafodelista"/>
        <w:numPr>
          <w:ilvl w:val="0"/>
          <w:numId w:val="54"/>
        </w:numPr>
        <w:tabs>
          <w:tab w:val="left" w:pos="1600"/>
          <w:tab w:val="left" w:pos="1601"/>
        </w:tabs>
        <w:spacing w:line="244" w:lineRule="auto"/>
        <w:ind w:right="1429"/>
        <w:rPr>
          <w:b/>
          <w:sz w:val="24"/>
        </w:rPr>
      </w:pPr>
      <w:r>
        <w:rPr>
          <w:b/>
          <w:sz w:val="24"/>
        </w:rPr>
        <w:t>Protocolo</w:t>
      </w:r>
      <w:r>
        <w:rPr>
          <w:b/>
          <w:spacing w:val="-4"/>
          <w:sz w:val="24"/>
        </w:rPr>
        <w:t xml:space="preserve"> </w:t>
      </w:r>
      <w:r>
        <w:rPr>
          <w:b/>
          <w:sz w:val="24"/>
        </w:rPr>
        <w:t>de</w:t>
      </w:r>
      <w:r>
        <w:rPr>
          <w:b/>
          <w:spacing w:val="-6"/>
          <w:sz w:val="24"/>
        </w:rPr>
        <w:t xml:space="preserve"> </w:t>
      </w:r>
      <w:r>
        <w:rPr>
          <w:b/>
          <w:sz w:val="24"/>
        </w:rPr>
        <w:t>maltrato</w:t>
      </w:r>
      <w:r>
        <w:rPr>
          <w:b/>
          <w:spacing w:val="-4"/>
          <w:sz w:val="24"/>
        </w:rPr>
        <w:t xml:space="preserve"> </w:t>
      </w:r>
      <w:r>
        <w:rPr>
          <w:b/>
          <w:sz w:val="24"/>
        </w:rPr>
        <w:t>desde</w:t>
      </w:r>
      <w:r>
        <w:rPr>
          <w:b/>
          <w:spacing w:val="-6"/>
          <w:sz w:val="24"/>
        </w:rPr>
        <w:t xml:space="preserve"> </w:t>
      </w:r>
      <w:r>
        <w:rPr>
          <w:b/>
          <w:sz w:val="24"/>
        </w:rPr>
        <w:t>un</w:t>
      </w:r>
      <w:r>
        <w:rPr>
          <w:b/>
          <w:spacing w:val="-4"/>
          <w:sz w:val="24"/>
        </w:rPr>
        <w:t xml:space="preserve"> </w:t>
      </w:r>
      <w:r>
        <w:rPr>
          <w:b/>
          <w:sz w:val="24"/>
        </w:rPr>
        <w:t>estudiante</w:t>
      </w:r>
      <w:r>
        <w:rPr>
          <w:b/>
          <w:spacing w:val="-6"/>
          <w:sz w:val="24"/>
        </w:rPr>
        <w:t xml:space="preserve"> </w:t>
      </w:r>
      <w:r>
        <w:rPr>
          <w:b/>
          <w:sz w:val="24"/>
        </w:rPr>
        <w:t>hacia</w:t>
      </w:r>
      <w:r>
        <w:rPr>
          <w:b/>
          <w:spacing w:val="-4"/>
          <w:sz w:val="24"/>
        </w:rPr>
        <w:t xml:space="preserve"> </w:t>
      </w:r>
      <w:r>
        <w:rPr>
          <w:b/>
          <w:sz w:val="24"/>
        </w:rPr>
        <w:t>un</w:t>
      </w:r>
      <w:r>
        <w:rPr>
          <w:b/>
          <w:spacing w:val="-4"/>
          <w:sz w:val="24"/>
        </w:rPr>
        <w:t xml:space="preserve"> </w:t>
      </w:r>
      <w:r>
        <w:rPr>
          <w:b/>
          <w:sz w:val="24"/>
        </w:rPr>
        <w:t>docente</w:t>
      </w:r>
      <w:r>
        <w:rPr>
          <w:b/>
          <w:spacing w:val="-6"/>
          <w:sz w:val="24"/>
        </w:rPr>
        <w:t xml:space="preserve"> </w:t>
      </w:r>
      <w:r>
        <w:rPr>
          <w:b/>
          <w:sz w:val="24"/>
        </w:rPr>
        <w:t>o</w:t>
      </w:r>
      <w:r>
        <w:rPr>
          <w:b/>
          <w:spacing w:val="-4"/>
          <w:sz w:val="24"/>
        </w:rPr>
        <w:t xml:space="preserve"> </w:t>
      </w:r>
      <w:r>
        <w:rPr>
          <w:b/>
          <w:sz w:val="24"/>
        </w:rPr>
        <w:t>asistente</w:t>
      </w:r>
      <w:r>
        <w:rPr>
          <w:b/>
          <w:spacing w:val="-6"/>
          <w:sz w:val="24"/>
        </w:rPr>
        <w:t xml:space="preserve"> </w:t>
      </w:r>
      <w:r>
        <w:rPr>
          <w:b/>
          <w:sz w:val="24"/>
        </w:rPr>
        <w:t>de</w:t>
      </w:r>
      <w:r>
        <w:rPr>
          <w:b/>
          <w:spacing w:val="-1"/>
          <w:sz w:val="24"/>
        </w:rPr>
        <w:t xml:space="preserve"> </w:t>
      </w:r>
      <w:r>
        <w:rPr>
          <w:b/>
          <w:sz w:val="24"/>
        </w:rPr>
        <w:t xml:space="preserve">la </w:t>
      </w:r>
      <w:r>
        <w:rPr>
          <w:b/>
          <w:spacing w:val="-2"/>
          <w:sz w:val="24"/>
        </w:rPr>
        <w:t>educación.</w:t>
      </w:r>
    </w:p>
    <w:p w14:paraId="1E9993CB" w14:textId="77777777" w:rsidR="00151A9B" w:rsidRDefault="003763FC" w:rsidP="00E01DE9">
      <w:pPr>
        <w:pStyle w:val="Prrafodelista"/>
        <w:numPr>
          <w:ilvl w:val="0"/>
          <w:numId w:val="54"/>
        </w:numPr>
        <w:tabs>
          <w:tab w:val="left" w:pos="1600"/>
          <w:tab w:val="left" w:pos="1601"/>
        </w:tabs>
        <w:spacing w:before="1" w:line="304" w:lineRule="exact"/>
        <w:ind w:hanging="361"/>
        <w:rPr>
          <w:b/>
          <w:sz w:val="24"/>
        </w:rPr>
      </w:pPr>
      <w:r>
        <w:rPr>
          <w:b/>
          <w:sz w:val="24"/>
        </w:rPr>
        <w:t>Protocolo</w:t>
      </w:r>
      <w:r>
        <w:rPr>
          <w:b/>
          <w:spacing w:val="-15"/>
          <w:sz w:val="24"/>
        </w:rPr>
        <w:t xml:space="preserve"> </w:t>
      </w:r>
      <w:r>
        <w:rPr>
          <w:b/>
          <w:sz w:val="24"/>
        </w:rPr>
        <w:t>de</w:t>
      </w:r>
      <w:r>
        <w:rPr>
          <w:b/>
          <w:spacing w:val="-14"/>
          <w:sz w:val="24"/>
        </w:rPr>
        <w:t xml:space="preserve"> </w:t>
      </w:r>
      <w:r>
        <w:rPr>
          <w:b/>
          <w:sz w:val="24"/>
        </w:rPr>
        <w:t>maltrato</w:t>
      </w:r>
      <w:r>
        <w:rPr>
          <w:b/>
          <w:spacing w:val="-11"/>
          <w:sz w:val="24"/>
        </w:rPr>
        <w:t xml:space="preserve"> </w:t>
      </w:r>
      <w:r>
        <w:rPr>
          <w:b/>
          <w:sz w:val="24"/>
        </w:rPr>
        <w:t>de</w:t>
      </w:r>
      <w:r>
        <w:rPr>
          <w:b/>
          <w:spacing w:val="-13"/>
          <w:sz w:val="24"/>
        </w:rPr>
        <w:t xml:space="preserve"> </w:t>
      </w:r>
      <w:r>
        <w:rPr>
          <w:b/>
          <w:sz w:val="24"/>
        </w:rPr>
        <w:t>un</w:t>
      </w:r>
      <w:r>
        <w:rPr>
          <w:b/>
          <w:spacing w:val="-7"/>
          <w:sz w:val="24"/>
        </w:rPr>
        <w:t xml:space="preserve"> </w:t>
      </w:r>
      <w:r>
        <w:rPr>
          <w:b/>
          <w:sz w:val="24"/>
        </w:rPr>
        <w:t>adulto</w:t>
      </w:r>
      <w:r>
        <w:rPr>
          <w:b/>
          <w:spacing w:val="-11"/>
          <w:sz w:val="24"/>
        </w:rPr>
        <w:t xml:space="preserve"> </w:t>
      </w:r>
      <w:r>
        <w:rPr>
          <w:b/>
          <w:sz w:val="24"/>
        </w:rPr>
        <w:t>a</w:t>
      </w:r>
      <w:r>
        <w:rPr>
          <w:b/>
          <w:spacing w:val="-11"/>
          <w:sz w:val="24"/>
        </w:rPr>
        <w:t xml:space="preserve"> </w:t>
      </w:r>
      <w:r>
        <w:rPr>
          <w:b/>
          <w:sz w:val="24"/>
        </w:rPr>
        <w:t>un</w:t>
      </w:r>
      <w:r>
        <w:rPr>
          <w:b/>
          <w:spacing w:val="-16"/>
          <w:sz w:val="24"/>
        </w:rPr>
        <w:t xml:space="preserve"> </w:t>
      </w:r>
      <w:r>
        <w:rPr>
          <w:b/>
          <w:spacing w:val="-2"/>
          <w:sz w:val="24"/>
        </w:rPr>
        <w:t>estudiante.</w:t>
      </w:r>
    </w:p>
    <w:p w14:paraId="04C7A0C0" w14:textId="77777777" w:rsidR="00151A9B" w:rsidRDefault="003763FC" w:rsidP="00E01DE9">
      <w:pPr>
        <w:pStyle w:val="Prrafodelista"/>
        <w:numPr>
          <w:ilvl w:val="0"/>
          <w:numId w:val="54"/>
        </w:numPr>
        <w:tabs>
          <w:tab w:val="left" w:pos="1600"/>
          <w:tab w:val="left" w:pos="1601"/>
        </w:tabs>
        <w:spacing w:line="302" w:lineRule="exact"/>
        <w:ind w:hanging="361"/>
        <w:rPr>
          <w:b/>
          <w:sz w:val="24"/>
        </w:rPr>
      </w:pPr>
      <w:r>
        <w:rPr>
          <w:b/>
          <w:spacing w:val="-2"/>
          <w:sz w:val="24"/>
        </w:rPr>
        <w:t>Protocolo</w:t>
      </w:r>
      <w:r>
        <w:rPr>
          <w:b/>
          <w:spacing w:val="-10"/>
          <w:sz w:val="24"/>
        </w:rPr>
        <w:t xml:space="preserve"> </w:t>
      </w:r>
      <w:r>
        <w:rPr>
          <w:b/>
          <w:spacing w:val="-2"/>
          <w:sz w:val="24"/>
        </w:rPr>
        <w:t>de</w:t>
      </w:r>
      <w:r>
        <w:rPr>
          <w:b/>
          <w:spacing w:val="-6"/>
          <w:sz w:val="24"/>
        </w:rPr>
        <w:t xml:space="preserve"> </w:t>
      </w:r>
      <w:r>
        <w:rPr>
          <w:b/>
          <w:spacing w:val="-2"/>
          <w:sz w:val="24"/>
        </w:rPr>
        <w:t>agresiones</w:t>
      </w:r>
      <w:r>
        <w:rPr>
          <w:b/>
          <w:spacing w:val="3"/>
          <w:sz w:val="24"/>
        </w:rPr>
        <w:t xml:space="preserve"> </w:t>
      </w:r>
      <w:r>
        <w:rPr>
          <w:b/>
          <w:spacing w:val="-2"/>
          <w:sz w:val="24"/>
        </w:rPr>
        <w:t>entre</w:t>
      </w:r>
      <w:r>
        <w:rPr>
          <w:b/>
          <w:spacing w:val="-5"/>
          <w:sz w:val="24"/>
        </w:rPr>
        <w:t xml:space="preserve"> </w:t>
      </w:r>
      <w:r>
        <w:rPr>
          <w:b/>
          <w:spacing w:val="-2"/>
          <w:sz w:val="24"/>
        </w:rPr>
        <w:t>adultos.</w:t>
      </w:r>
    </w:p>
    <w:p w14:paraId="796E9C98" w14:textId="77777777" w:rsidR="00151A9B" w:rsidRDefault="003763FC" w:rsidP="00E01DE9">
      <w:pPr>
        <w:pStyle w:val="Prrafodelista"/>
        <w:numPr>
          <w:ilvl w:val="0"/>
          <w:numId w:val="54"/>
        </w:numPr>
        <w:tabs>
          <w:tab w:val="left" w:pos="1600"/>
          <w:tab w:val="left" w:pos="1601"/>
        </w:tabs>
        <w:ind w:right="1197"/>
        <w:rPr>
          <w:b/>
          <w:sz w:val="24"/>
        </w:rPr>
      </w:pPr>
      <w:r>
        <w:rPr>
          <w:b/>
          <w:sz w:val="24"/>
        </w:rPr>
        <w:t>Protocolo</w:t>
      </w:r>
      <w:r>
        <w:rPr>
          <w:b/>
          <w:spacing w:val="30"/>
          <w:sz w:val="24"/>
        </w:rPr>
        <w:t xml:space="preserve"> </w:t>
      </w:r>
      <w:r>
        <w:rPr>
          <w:b/>
          <w:sz w:val="24"/>
        </w:rPr>
        <w:t>de agresiones</w:t>
      </w:r>
      <w:r>
        <w:rPr>
          <w:b/>
          <w:spacing w:val="30"/>
          <w:sz w:val="24"/>
        </w:rPr>
        <w:t xml:space="preserve"> </w:t>
      </w:r>
      <w:r>
        <w:rPr>
          <w:b/>
          <w:sz w:val="24"/>
        </w:rPr>
        <w:t>de un</w:t>
      </w:r>
      <w:r>
        <w:rPr>
          <w:b/>
          <w:spacing w:val="29"/>
          <w:sz w:val="24"/>
        </w:rPr>
        <w:t xml:space="preserve"> </w:t>
      </w:r>
      <w:r>
        <w:rPr>
          <w:b/>
          <w:sz w:val="24"/>
        </w:rPr>
        <w:t>docente,</w:t>
      </w:r>
      <w:r>
        <w:rPr>
          <w:b/>
          <w:spacing w:val="30"/>
          <w:sz w:val="24"/>
        </w:rPr>
        <w:t xml:space="preserve"> </w:t>
      </w:r>
      <w:r>
        <w:rPr>
          <w:b/>
          <w:sz w:val="24"/>
        </w:rPr>
        <w:t>asistente</w:t>
      </w:r>
      <w:r>
        <w:rPr>
          <w:b/>
          <w:spacing w:val="29"/>
          <w:sz w:val="24"/>
        </w:rPr>
        <w:t xml:space="preserve"> </w:t>
      </w:r>
      <w:r>
        <w:rPr>
          <w:b/>
          <w:sz w:val="24"/>
        </w:rPr>
        <w:t>de la</w:t>
      </w:r>
      <w:r>
        <w:rPr>
          <w:b/>
          <w:spacing w:val="26"/>
          <w:sz w:val="24"/>
        </w:rPr>
        <w:t xml:space="preserve"> </w:t>
      </w:r>
      <w:r>
        <w:rPr>
          <w:b/>
          <w:sz w:val="24"/>
        </w:rPr>
        <w:t>educación</w:t>
      </w:r>
      <w:r>
        <w:rPr>
          <w:b/>
          <w:spacing w:val="31"/>
          <w:sz w:val="24"/>
        </w:rPr>
        <w:t xml:space="preserve"> </w:t>
      </w:r>
      <w:r>
        <w:rPr>
          <w:b/>
          <w:sz w:val="24"/>
        </w:rPr>
        <w:t>o directivo hacia un apoderado.</w:t>
      </w:r>
    </w:p>
    <w:p w14:paraId="237A71ED" w14:textId="77777777" w:rsidR="00151A9B" w:rsidRPr="002E6C3D" w:rsidRDefault="003763FC" w:rsidP="00E01DE9">
      <w:pPr>
        <w:pStyle w:val="Prrafodelista"/>
        <w:numPr>
          <w:ilvl w:val="0"/>
          <w:numId w:val="54"/>
        </w:numPr>
        <w:tabs>
          <w:tab w:val="left" w:pos="1600"/>
          <w:tab w:val="left" w:pos="1601"/>
        </w:tabs>
        <w:spacing w:line="303" w:lineRule="exact"/>
        <w:ind w:hanging="361"/>
        <w:rPr>
          <w:b/>
          <w:sz w:val="24"/>
        </w:rPr>
      </w:pPr>
      <w:r>
        <w:rPr>
          <w:b/>
          <w:spacing w:val="-2"/>
          <w:sz w:val="24"/>
        </w:rPr>
        <w:t>Protocolo</w:t>
      </w:r>
      <w:r>
        <w:rPr>
          <w:b/>
          <w:spacing w:val="-10"/>
          <w:sz w:val="24"/>
        </w:rPr>
        <w:t xml:space="preserve"> </w:t>
      </w:r>
      <w:r>
        <w:rPr>
          <w:b/>
          <w:spacing w:val="-2"/>
          <w:sz w:val="24"/>
        </w:rPr>
        <w:t>de</w:t>
      </w:r>
      <w:r>
        <w:rPr>
          <w:b/>
          <w:spacing w:val="-7"/>
          <w:sz w:val="24"/>
        </w:rPr>
        <w:t xml:space="preserve"> </w:t>
      </w:r>
      <w:r>
        <w:rPr>
          <w:b/>
          <w:spacing w:val="-2"/>
          <w:sz w:val="24"/>
        </w:rPr>
        <w:t>consumo</w:t>
      </w:r>
      <w:r>
        <w:rPr>
          <w:b/>
          <w:spacing w:val="7"/>
          <w:sz w:val="24"/>
        </w:rPr>
        <w:t xml:space="preserve"> </w:t>
      </w:r>
      <w:r>
        <w:rPr>
          <w:b/>
          <w:spacing w:val="-2"/>
          <w:sz w:val="24"/>
        </w:rPr>
        <w:t>y</w:t>
      </w:r>
      <w:r>
        <w:rPr>
          <w:b/>
          <w:spacing w:val="-14"/>
          <w:sz w:val="24"/>
        </w:rPr>
        <w:t xml:space="preserve"> </w:t>
      </w:r>
      <w:r>
        <w:rPr>
          <w:b/>
          <w:spacing w:val="-2"/>
          <w:sz w:val="24"/>
        </w:rPr>
        <w:t>comercialización</w:t>
      </w:r>
      <w:r>
        <w:rPr>
          <w:b/>
          <w:spacing w:val="1"/>
          <w:sz w:val="24"/>
        </w:rPr>
        <w:t xml:space="preserve"> </w:t>
      </w:r>
      <w:r>
        <w:rPr>
          <w:b/>
          <w:spacing w:val="-2"/>
          <w:sz w:val="24"/>
        </w:rPr>
        <w:t>de</w:t>
      </w:r>
      <w:r>
        <w:rPr>
          <w:b/>
          <w:spacing w:val="-6"/>
          <w:sz w:val="24"/>
        </w:rPr>
        <w:t xml:space="preserve"> </w:t>
      </w:r>
      <w:r>
        <w:rPr>
          <w:b/>
          <w:spacing w:val="-2"/>
          <w:sz w:val="24"/>
        </w:rPr>
        <w:t>drogas.</w:t>
      </w:r>
    </w:p>
    <w:p w14:paraId="6BA99C0E" w14:textId="77777777" w:rsidR="002E6C3D" w:rsidRDefault="002E6C3D" w:rsidP="002E6C3D">
      <w:pPr>
        <w:pStyle w:val="Prrafodelista"/>
        <w:tabs>
          <w:tab w:val="left" w:pos="1600"/>
          <w:tab w:val="left" w:pos="1601"/>
        </w:tabs>
        <w:spacing w:line="303" w:lineRule="exact"/>
        <w:ind w:firstLine="0"/>
        <w:rPr>
          <w:b/>
          <w:sz w:val="24"/>
        </w:rPr>
      </w:pPr>
    </w:p>
    <w:p w14:paraId="2B714A92" w14:textId="77777777" w:rsidR="00151A9B" w:rsidRDefault="003763FC" w:rsidP="00E01DE9">
      <w:pPr>
        <w:pStyle w:val="Prrafodelista"/>
        <w:numPr>
          <w:ilvl w:val="3"/>
          <w:numId w:val="59"/>
        </w:numPr>
        <w:tabs>
          <w:tab w:val="left" w:pos="1135"/>
        </w:tabs>
        <w:spacing w:line="244" w:lineRule="auto"/>
        <w:ind w:left="884" w:right="1243" w:firstLine="0"/>
        <w:jc w:val="both"/>
        <w:rPr>
          <w:b/>
          <w:sz w:val="24"/>
        </w:rPr>
      </w:pPr>
      <w:r>
        <w:rPr>
          <w:b/>
          <w:sz w:val="24"/>
        </w:rPr>
        <w:t>NORMA:</w:t>
      </w:r>
      <w:r>
        <w:rPr>
          <w:b/>
          <w:spacing w:val="-8"/>
          <w:sz w:val="24"/>
        </w:rPr>
        <w:t xml:space="preserve"> </w:t>
      </w:r>
      <w:r>
        <w:rPr>
          <w:b/>
          <w:sz w:val="24"/>
        </w:rPr>
        <w:t>Respetar</w:t>
      </w:r>
      <w:r>
        <w:rPr>
          <w:b/>
          <w:spacing w:val="-13"/>
          <w:sz w:val="24"/>
        </w:rPr>
        <w:t xml:space="preserve"> </w:t>
      </w:r>
      <w:r>
        <w:rPr>
          <w:b/>
          <w:sz w:val="24"/>
        </w:rPr>
        <w:t>su</w:t>
      </w:r>
      <w:r>
        <w:rPr>
          <w:b/>
          <w:spacing w:val="-14"/>
          <w:sz w:val="24"/>
        </w:rPr>
        <w:t xml:space="preserve"> </w:t>
      </w:r>
      <w:r>
        <w:rPr>
          <w:b/>
          <w:sz w:val="24"/>
        </w:rPr>
        <w:t>integridad</w:t>
      </w:r>
      <w:r>
        <w:rPr>
          <w:b/>
          <w:spacing w:val="-7"/>
          <w:sz w:val="24"/>
        </w:rPr>
        <w:t xml:space="preserve"> </w:t>
      </w:r>
      <w:r>
        <w:rPr>
          <w:b/>
          <w:sz w:val="24"/>
        </w:rPr>
        <w:t>como</w:t>
      </w:r>
      <w:r>
        <w:rPr>
          <w:b/>
          <w:spacing w:val="-13"/>
          <w:sz w:val="24"/>
        </w:rPr>
        <w:t xml:space="preserve"> </w:t>
      </w:r>
      <w:r>
        <w:rPr>
          <w:b/>
          <w:sz w:val="24"/>
        </w:rPr>
        <w:t>persona</w:t>
      </w:r>
      <w:r>
        <w:rPr>
          <w:b/>
          <w:spacing w:val="-7"/>
          <w:sz w:val="24"/>
        </w:rPr>
        <w:t xml:space="preserve"> </w:t>
      </w:r>
      <w:r>
        <w:rPr>
          <w:b/>
          <w:sz w:val="24"/>
        </w:rPr>
        <w:t>en</w:t>
      </w:r>
      <w:r>
        <w:rPr>
          <w:b/>
          <w:spacing w:val="-14"/>
          <w:sz w:val="24"/>
        </w:rPr>
        <w:t xml:space="preserve"> </w:t>
      </w:r>
      <w:r>
        <w:rPr>
          <w:b/>
          <w:sz w:val="24"/>
        </w:rPr>
        <w:t>las</w:t>
      </w:r>
      <w:r>
        <w:rPr>
          <w:b/>
          <w:spacing w:val="-13"/>
          <w:sz w:val="24"/>
        </w:rPr>
        <w:t xml:space="preserve"> </w:t>
      </w:r>
      <w:r>
        <w:rPr>
          <w:b/>
          <w:sz w:val="24"/>
        </w:rPr>
        <w:t>relaciones</w:t>
      </w:r>
      <w:r>
        <w:rPr>
          <w:b/>
          <w:spacing w:val="-9"/>
          <w:sz w:val="24"/>
        </w:rPr>
        <w:t xml:space="preserve"> </w:t>
      </w:r>
      <w:r>
        <w:rPr>
          <w:b/>
          <w:sz w:val="24"/>
        </w:rPr>
        <w:t>interpersonales</w:t>
      </w:r>
      <w:r>
        <w:rPr>
          <w:b/>
          <w:spacing w:val="-7"/>
          <w:sz w:val="24"/>
        </w:rPr>
        <w:t xml:space="preserve"> </w:t>
      </w:r>
      <w:r>
        <w:rPr>
          <w:b/>
          <w:sz w:val="24"/>
        </w:rPr>
        <w:t>y</w:t>
      </w:r>
      <w:r>
        <w:rPr>
          <w:b/>
          <w:spacing w:val="-13"/>
          <w:sz w:val="24"/>
        </w:rPr>
        <w:t xml:space="preserve"> </w:t>
      </w:r>
      <w:r>
        <w:rPr>
          <w:b/>
          <w:sz w:val="24"/>
        </w:rPr>
        <w:t>de género dentro de la comunidad escolar.</w:t>
      </w:r>
    </w:p>
    <w:p w14:paraId="6087BD3A" w14:textId="77777777" w:rsidR="00151A9B" w:rsidRDefault="00151A9B" w:rsidP="003660A6">
      <w:pPr>
        <w:pStyle w:val="Textoindependiente"/>
        <w:spacing w:before="1"/>
        <w:jc w:val="both"/>
        <w:rPr>
          <w:b/>
          <w:sz w:val="18"/>
        </w:rPr>
      </w:pPr>
    </w:p>
    <w:p w14:paraId="52734D9C" w14:textId="77777777" w:rsidR="00151A9B" w:rsidRDefault="003763FC" w:rsidP="00E01DE9">
      <w:pPr>
        <w:pStyle w:val="Prrafodelista"/>
        <w:numPr>
          <w:ilvl w:val="0"/>
          <w:numId w:val="53"/>
        </w:numPr>
        <w:tabs>
          <w:tab w:val="left" w:pos="1125"/>
        </w:tabs>
        <w:spacing w:before="52" w:line="290" w:lineRule="exact"/>
        <w:rPr>
          <w:sz w:val="24"/>
        </w:rPr>
      </w:pPr>
      <w:r>
        <w:rPr>
          <w:sz w:val="24"/>
        </w:rPr>
        <w:t>Tener</w:t>
      </w:r>
      <w:r>
        <w:rPr>
          <w:spacing w:val="-20"/>
          <w:sz w:val="24"/>
        </w:rPr>
        <w:t xml:space="preserve"> </w:t>
      </w:r>
      <w:r>
        <w:rPr>
          <w:sz w:val="24"/>
        </w:rPr>
        <w:t>una</w:t>
      </w:r>
      <w:r>
        <w:rPr>
          <w:spacing w:val="-14"/>
          <w:sz w:val="24"/>
        </w:rPr>
        <w:t xml:space="preserve"> </w:t>
      </w:r>
      <w:r>
        <w:rPr>
          <w:sz w:val="24"/>
        </w:rPr>
        <w:t>actitud</w:t>
      </w:r>
      <w:r>
        <w:rPr>
          <w:spacing w:val="-5"/>
          <w:sz w:val="24"/>
        </w:rPr>
        <w:t xml:space="preserve"> </w:t>
      </w:r>
      <w:r>
        <w:rPr>
          <w:sz w:val="24"/>
        </w:rPr>
        <w:t>de</w:t>
      </w:r>
      <w:r>
        <w:rPr>
          <w:spacing w:val="-14"/>
          <w:sz w:val="24"/>
        </w:rPr>
        <w:t xml:space="preserve"> </w:t>
      </w:r>
      <w:r>
        <w:rPr>
          <w:sz w:val="24"/>
        </w:rPr>
        <w:t>respeto</w:t>
      </w:r>
      <w:r>
        <w:rPr>
          <w:spacing w:val="-10"/>
          <w:sz w:val="24"/>
        </w:rPr>
        <w:t xml:space="preserve"> </w:t>
      </w:r>
      <w:r>
        <w:rPr>
          <w:sz w:val="24"/>
        </w:rPr>
        <w:t>en</w:t>
      </w:r>
      <w:r>
        <w:rPr>
          <w:spacing w:val="-10"/>
          <w:sz w:val="24"/>
        </w:rPr>
        <w:t xml:space="preserve"> </w:t>
      </w:r>
      <w:r>
        <w:rPr>
          <w:sz w:val="24"/>
        </w:rPr>
        <w:t>las</w:t>
      </w:r>
      <w:r>
        <w:rPr>
          <w:spacing w:val="-14"/>
          <w:sz w:val="24"/>
        </w:rPr>
        <w:t xml:space="preserve"> </w:t>
      </w:r>
      <w:r>
        <w:rPr>
          <w:sz w:val="24"/>
        </w:rPr>
        <w:t>relaciones</w:t>
      </w:r>
      <w:r>
        <w:rPr>
          <w:spacing w:val="-10"/>
          <w:sz w:val="24"/>
        </w:rPr>
        <w:t xml:space="preserve"> </w:t>
      </w:r>
      <w:r>
        <w:rPr>
          <w:sz w:val="24"/>
        </w:rPr>
        <w:t>personales</w:t>
      </w:r>
      <w:r>
        <w:rPr>
          <w:spacing w:val="-6"/>
          <w:sz w:val="24"/>
        </w:rPr>
        <w:t xml:space="preserve"> </w:t>
      </w:r>
      <w:r>
        <w:rPr>
          <w:sz w:val="24"/>
        </w:rPr>
        <w:t>y</w:t>
      </w:r>
      <w:r>
        <w:rPr>
          <w:spacing w:val="-15"/>
          <w:sz w:val="24"/>
        </w:rPr>
        <w:t xml:space="preserve"> </w:t>
      </w:r>
      <w:r>
        <w:rPr>
          <w:sz w:val="24"/>
        </w:rPr>
        <w:t>de</w:t>
      </w:r>
      <w:r>
        <w:rPr>
          <w:spacing w:val="-8"/>
          <w:sz w:val="24"/>
        </w:rPr>
        <w:t xml:space="preserve"> </w:t>
      </w:r>
      <w:r>
        <w:rPr>
          <w:spacing w:val="-2"/>
          <w:sz w:val="24"/>
        </w:rPr>
        <w:t>género.</w:t>
      </w:r>
    </w:p>
    <w:p w14:paraId="2C7536F6" w14:textId="77777777" w:rsidR="00151A9B" w:rsidRDefault="003763FC" w:rsidP="00E01DE9">
      <w:pPr>
        <w:pStyle w:val="Prrafodelista"/>
        <w:numPr>
          <w:ilvl w:val="0"/>
          <w:numId w:val="53"/>
        </w:numPr>
        <w:tabs>
          <w:tab w:val="left" w:pos="1154"/>
        </w:tabs>
        <w:spacing w:line="244" w:lineRule="auto"/>
        <w:ind w:left="884" w:right="1354" w:firstLine="0"/>
        <w:rPr>
          <w:sz w:val="24"/>
        </w:rPr>
      </w:pPr>
      <w:r>
        <w:rPr>
          <w:sz w:val="24"/>
        </w:rPr>
        <w:t>Cuidar</w:t>
      </w:r>
      <w:r>
        <w:rPr>
          <w:spacing w:val="-7"/>
          <w:sz w:val="24"/>
        </w:rPr>
        <w:t xml:space="preserve"> </w:t>
      </w:r>
      <w:r>
        <w:rPr>
          <w:sz w:val="24"/>
        </w:rPr>
        <w:t>que</w:t>
      </w:r>
      <w:r>
        <w:rPr>
          <w:spacing w:val="-10"/>
          <w:sz w:val="24"/>
        </w:rPr>
        <w:t xml:space="preserve"> </w:t>
      </w:r>
      <w:r>
        <w:rPr>
          <w:sz w:val="24"/>
        </w:rPr>
        <w:t>sus</w:t>
      </w:r>
      <w:r>
        <w:rPr>
          <w:spacing w:val="-8"/>
          <w:sz w:val="24"/>
        </w:rPr>
        <w:t xml:space="preserve"> </w:t>
      </w:r>
      <w:r>
        <w:rPr>
          <w:sz w:val="24"/>
        </w:rPr>
        <w:t>expresiones</w:t>
      </w:r>
      <w:r>
        <w:rPr>
          <w:spacing w:val="-7"/>
          <w:sz w:val="24"/>
        </w:rPr>
        <w:t xml:space="preserve"> </w:t>
      </w:r>
      <w:r>
        <w:rPr>
          <w:sz w:val="24"/>
        </w:rPr>
        <w:t>de</w:t>
      </w:r>
      <w:r>
        <w:rPr>
          <w:spacing w:val="-5"/>
          <w:sz w:val="24"/>
        </w:rPr>
        <w:t xml:space="preserve"> </w:t>
      </w:r>
      <w:r>
        <w:rPr>
          <w:sz w:val="24"/>
        </w:rPr>
        <w:t>afecto</w:t>
      </w:r>
      <w:r>
        <w:rPr>
          <w:spacing w:val="-12"/>
          <w:sz w:val="24"/>
        </w:rPr>
        <w:t xml:space="preserve"> </w:t>
      </w:r>
      <w:r>
        <w:rPr>
          <w:sz w:val="24"/>
        </w:rPr>
        <w:t>verbales</w:t>
      </w:r>
      <w:r>
        <w:rPr>
          <w:spacing w:val="-2"/>
          <w:sz w:val="24"/>
        </w:rPr>
        <w:t xml:space="preserve"> </w:t>
      </w:r>
      <w:r>
        <w:rPr>
          <w:sz w:val="24"/>
        </w:rPr>
        <w:t>y</w:t>
      </w:r>
      <w:r>
        <w:rPr>
          <w:spacing w:val="-9"/>
          <w:sz w:val="24"/>
        </w:rPr>
        <w:t xml:space="preserve"> </w:t>
      </w:r>
      <w:r>
        <w:rPr>
          <w:sz w:val="24"/>
        </w:rPr>
        <w:t>físicas</w:t>
      </w:r>
      <w:r>
        <w:rPr>
          <w:spacing w:val="-8"/>
          <w:sz w:val="24"/>
        </w:rPr>
        <w:t xml:space="preserve"> </w:t>
      </w:r>
      <w:r>
        <w:rPr>
          <w:sz w:val="24"/>
        </w:rPr>
        <w:t>no</w:t>
      </w:r>
      <w:r>
        <w:rPr>
          <w:spacing w:val="-8"/>
          <w:sz w:val="24"/>
        </w:rPr>
        <w:t xml:space="preserve"> </w:t>
      </w:r>
      <w:r>
        <w:rPr>
          <w:sz w:val="24"/>
        </w:rPr>
        <w:t>evidencien</w:t>
      </w:r>
      <w:r>
        <w:rPr>
          <w:spacing w:val="-6"/>
          <w:sz w:val="24"/>
        </w:rPr>
        <w:t xml:space="preserve"> </w:t>
      </w:r>
      <w:r>
        <w:rPr>
          <w:sz w:val="24"/>
        </w:rPr>
        <w:t>una</w:t>
      </w:r>
      <w:r>
        <w:rPr>
          <w:spacing w:val="-5"/>
          <w:sz w:val="24"/>
        </w:rPr>
        <w:t xml:space="preserve"> </w:t>
      </w:r>
      <w:r>
        <w:rPr>
          <w:sz w:val="24"/>
        </w:rPr>
        <w:t>relación</w:t>
      </w:r>
      <w:r>
        <w:rPr>
          <w:spacing w:val="-2"/>
          <w:sz w:val="24"/>
        </w:rPr>
        <w:t xml:space="preserve"> </w:t>
      </w:r>
      <w:r>
        <w:rPr>
          <w:sz w:val="24"/>
        </w:rPr>
        <w:t>de pareja dentro del colegio.</w:t>
      </w:r>
    </w:p>
    <w:p w14:paraId="27CA3451" w14:textId="77777777" w:rsidR="00151A9B" w:rsidRDefault="003763FC" w:rsidP="00E01DE9">
      <w:pPr>
        <w:pStyle w:val="Prrafodelista"/>
        <w:numPr>
          <w:ilvl w:val="0"/>
          <w:numId w:val="53"/>
        </w:numPr>
        <w:tabs>
          <w:tab w:val="left" w:pos="1149"/>
        </w:tabs>
        <w:ind w:left="884" w:right="1119" w:firstLine="0"/>
        <w:rPr>
          <w:sz w:val="24"/>
        </w:rPr>
      </w:pPr>
      <w:r>
        <w:rPr>
          <w:sz w:val="24"/>
        </w:rPr>
        <w:t>Respetar la</w:t>
      </w:r>
      <w:r>
        <w:rPr>
          <w:spacing w:val="28"/>
          <w:sz w:val="24"/>
        </w:rPr>
        <w:t xml:space="preserve"> </w:t>
      </w:r>
      <w:r>
        <w:rPr>
          <w:sz w:val="24"/>
        </w:rPr>
        <w:t>integridad</w:t>
      </w:r>
      <w:r>
        <w:rPr>
          <w:spacing w:val="27"/>
          <w:sz w:val="24"/>
        </w:rPr>
        <w:t xml:space="preserve"> </w:t>
      </w:r>
      <w:r>
        <w:rPr>
          <w:sz w:val="24"/>
        </w:rPr>
        <w:t>y etapas</w:t>
      </w:r>
      <w:r>
        <w:rPr>
          <w:spacing w:val="26"/>
          <w:sz w:val="24"/>
        </w:rPr>
        <w:t xml:space="preserve"> </w:t>
      </w:r>
      <w:r>
        <w:rPr>
          <w:sz w:val="24"/>
        </w:rPr>
        <w:t>del desarrollo</w:t>
      </w:r>
      <w:r>
        <w:rPr>
          <w:spacing w:val="31"/>
          <w:sz w:val="24"/>
        </w:rPr>
        <w:t xml:space="preserve"> </w:t>
      </w:r>
      <w:r>
        <w:rPr>
          <w:sz w:val="24"/>
        </w:rPr>
        <w:t>de</w:t>
      </w:r>
      <w:r>
        <w:rPr>
          <w:spacing w:val="28"/>
          <w:sz w:val="24"/>
        </w:rPr>
        <w:t xml:space="preserve"> </w:t>
      </w:r>
      <w:r>
        <w:rPr>
          <w:sz w:val="24"/>
        </w:rPr>
        <w:t>todos(as) los(as) alumnos(as) de</w:t>
      </w:r>
      <w:r>
        <w:rPr>
          <w:spacing w:val="28"/>
          <w:sz w:val="24"/>
        </w:rPr>
        <w:t xml:space="preserve"> </w:t>
      </w:r>
      <w:r>
        <w:rPr>
          <w:sz w:val="24"/>
        </w:rPr>
        <w:t>la comunidad escolar.</w:t>
      </w:r>
    </w:p>
    <w:p w14:paraId="1345BCB4" w14:textId="77777777" w:rsidR="00151A9B" w:rsidRDefault="003763FC" w:rsidP="00E01DE9">
      <w:pPr>
        <w:pStyle w:val="Prrafodelista"/>
        <w:numPr>
          <w:ilvl w:val="0"/>
          <w:numId w:val="53"/>
        </w:numPr>
        <w:tabs>
          <w:tab w:val="left" w:pos="1130"/>
        </w:tabs>
        <w:ind w:left="1129" w:hanging="251"/>
        <w:rPr>
          <w:sz w:val="24"/>
        </w:rPr>
      </w:pPr>
      <w:r>
        <w:rPr>
          <w:spacing w:val="-2"/>
          <w:sz w:val="24"/>
        </w:rPr>
        <w:t>Respetar</w:t>
      </w:r>
      <w:r>
        <w:rPr>
          <w:spacing w:val="-12"/>
          <w:sz w:val="24"/>
        </w:rPr>
        <w:t xml:space="preserve"> </w:t>
      </w:r>
      <w:r>
        <w:rPr>
          <w:spacing w:val="-2"/>
          <w:sz w:val="24"/>
        </w:rPr>
        <w:t>los</w:t>
      </w:r>
      <w:r>
        <w:rPr>
          <w:spacing w:val="-5"/>
          <w:sz w:val="24"/>
        </w:rPr>
        <w:t xml:space="preserve"> </w:t>
      </w:r>
      <w:r>
        <w:rPr>
          <w:spacing w:val="-2"/>
          <w:sz w:val="24"/>
        </w:rPr>
        <w:t>espacios</w:t>
      </w:r>
      <w:r>
        <w:rPr>
          <w:spacing w:val="-4"/>
          <w:sz w:val="24"/>
        </w:rPr>
        <w:t xml:space="preserve"> </w:t>
      </w:r>
      <w:r>
        <w:rPr>
          <w:spacing w:val="-2"/>
          <w:sz w:val="24"/>
        </w:rPr>
        <w:t>compartidos</w:t>
      </w:r>
      <w:r>
        <w:rPr>
          <w:spacing w:val="3"/>
          <w:sz w:val="24"/>
        </w:rPr>
        <w:t xml:space="preserve"> </w:t>
      </w:r>
      <w:r>
        <w:rPr>
          <w:spacing w:val="-2"/>
          <w:sz w:val="24"/>
        </w:rPr>
        <w:t>de</w:t>
      </w:r>
      <w:r>
        <w:rPr>
          <w:spacing w:val="-1"/>
          <w:sz w:val="24"/>
        </w:rPr>
        <w:t xml:space="preserve"> </w:t>
      </w:r>
      <w:r>
        <w:rPr>
          <w:spacing w:val="-2"/>
          <w:sz w:val="24"/>
        </w:rPr>
        <w:t>la</w:t>
      </w:r>
      <w:r>
        <w:rPr>
          <w:spacing w:val="-7"/>
          <w:sz w:val="24"/>
        </w:rPr>
        <w:t xml:space="preserve"> </w:t>
      </w:r>
      <w:r>
        <w:rPr>
          <w:spacing w:val="-2"/>
          <w:sz w:val="24"/>
        </w:rPr>
        <w:t>comunidad</w:t>
      </w:r>
      <w:r>
        <w:rPr>
          <w:spacing w:val="4"/>
          <w:sz w:val="24"/>
        </w:rPr>
        <w:t xml:space="preserve"> </w:t>
      </w:r>
      <w:r>
        <w:rPr>
          <w:spacing w:val="-2"/>
          <w:sz w:val="24"/>
        </w:rPr>
        <w:t>escolar.</w:t>
      </w:r>
    </w:p>
    <w:p w14:paraId="7564FE7C" w14:textId="77777777" w:rsidR="00151A9B" w:rsidRDefault="003763FC" w:rsidP="00E01DE9">
      <w:pPr>
        <w:pStyle w:val="Prrafodelista"/>
        <w:numPr>
          <w:ilvl w:val="0"/>
          <w:numId w:val="53"/>
        </w:numPr>
        <w:tabs>
          <w:tab w:val="left" w:pos="1125"/>
        </w:tabs>
        <w:rPr>
          <w:sz w:val="24"/>
        </w:rPr>
      </w:pPr>
      <w:bookmarkStart w:id="180" w:name="3.1_FALTAS"/>
      <w:bookmarkEnd w:id="180"/>
      <w:r>
        <w:rPr>
          <w:sz w:val="24"/>
        </w:rPr>
        <w:t>Respetar</w:t>
      </w:r>
      <w:r>
        <w:rPr>
          <w:spacing w:val="-10"/>
          <w:sz w:val="24"/>
        </w:rPr>
        <w:t xml:space="preserve"> </w:t>
      </w:r>
      <w:r>
        <w:rPr>
          <w:sz w:val="24"/>
        </w:rPr>
        <w:t>la</w:t>
      </w:r>
      <w:r>
        <w:rPr>
          <w:spacing w:val="-16"/>
          <w:sz w:val="24"/>
        </w:rPr>
        <w:t xml:space="preserve"> </w:t>
      </w:r>
      <w:r>
        <w:rPr>
          <w:sz w:val="24"/>
        </w:rPr>
        <w:t>norma</w:t>
      </w:r>
      <w:r>
        <w:rPr>
          <w:spacing w:val="-11"/>
          <w:sz w:val="24"/>
        </w:rPr>
        <w:t xml:space="preserve"> </w:t>
      </w:r>
      <w:r>
        <w:rPr>
          <w:sz w:val="24"/>
        </w:rPr>
        <w:t>que</w:t>
      </w:r>
      <w:r>
        <w:rPr>
          <w:spacing w:val="-12"/>
          <w:sz w:val="24"/>
        </w:rPr>
        <w:t xml:space="preserve"> </w:t>
      </w:r>
      <w:r>
        <w:rPr>
          <w:sz w:val="24"/>
        </w:rPr>
        <w:t>aquí</w:t>
      </w:r>
      <w:r>
        <w:rPr>
          <w:spacing w:val="-9"/>
          <w:sz w:val="24"/>
        </w:rPr>
        <w:t xml:space="preserve"> </w:t>
      </w:r>
      <w:r>
        <w:rPr>
          <w:sz w:val="24"/>
        </w:rPr>
        <w:t>se</w:t>
      </w:r>
      <w:r>
        <w:rPr>
          <w:spacing w:val="-6"/>
          <w:sz w:val="24"/>
        </w:rPr>
        <w:t xml:space="preserve"> </w:t>
      </w:r>
      <w:r>
        <w:rPr>
          <w:spacing w:val="-2"/>
          <w:sz w:val="24"/>
        </w:rPr>
        <w:t>establece.</w:t>
      </w:r>
    </w:p>
    <w:p w14:paraId="3E83C49F" w14:textId="77777777" w:rsidR="00151A9B" w:rsidRDefault="00151A9B" w:rsidP="003660A6">
      <w:pPr>
        <w:pStyle w:val="Textoindependiente"/>
        <w:spacing w:before="2"/>
        <w:jc w:val="both"/>
        <w:rPr>
          <w:sz w:val="23"/>
        </w:rPr>
      </w:pPr>
    </w:p>
    <w:p w14:paraId="601ADF0D" w14:textId="77777777" w:rsidR="00151A9B" w:rsidRDefault="003763FC" w:rsidP="00E01DE9">
      <w:pPr>
        <w:pStyle w:val="Ttulo4"/>
        <w:numPr>
          <w:ilvl w:val="4"/>
          <w:numId w:val="59"/>
        </w:numPr>
        <w:tabs>
          <w:tab w:val="left" w:pos="1245"/>
        </w:tabs>
        <w:spacing w:before="1" w:line="290" w:lineRule="exact"/>
        <w:jc w:val="both"/>
      </w:pPr>
      <w:r>
        <w:rPr>
          <w:spacing w:val="-2"/>
        </w:rPr>
        <w:t>FALTAS</w:t>
      </w:r>
    </w:p>
    <w:p w14:paraId="01EBE705" w14:textId="77777777" w:rsidR="00151A9B" w:rsidRDefault="003763FC" w:rsidP="00E01DE9">
      <w:pPr>
        <w:pStyle w:val="Prrafodelista"/>
        <w:numPr>
          <w:ilvl w:val="0"/>
          <w:numId w:val="52"/>
        </w:numPr>
        <w:tabs>
          <w:tab w:val="left" w:pos="1164"/>
        </w:tabs>
        <w:ind w:right="994" w:firstLine="0"/>
        <w:rPr>
          <w:sz w:val="24"/>
        </w:rPr>
      </w:pPr>
      <w:r>
        <w:rPr>
          <w:sz w:val="24"/>
        </w:rPr>
        <w:t>Tener</w:t>
      </w:r>
      <w:r>
        <w:rPr>
          <w:spacing w:val="-14"/>
          <w:sz w:val="24"/>
        </w:rPr>
        <w:t xml:space="preserve"> </w:t>
      </w:r>
      <w:r>
        <w:rPr>
          <w:sz w:val="24"/>
        </w:rPr>
        <w:t>actitudes</w:t>
      </w:r>
      <w:r>
        <w:rPr>
          <w:spacing w:val="-14"/>
          <w:sz w:val="24"/>
        </w:rPr>
        <w:t xml:space="preserve"> </w:t>
      </w:r>
      <w:r>
        <w:rPr>
          <w:sz w:val="24"/>
        </w:rPr>
        <w:t>explícitas</w:t>
      </w:r>
      <w:r>
        <w:rPr>
          <w:spacing w:val="-13"/>
          <w:sz w:val="24"/>
        </w:rPr>
        <w:t xml:space="preserve"> </w:t>
      </w:r>
      <w:r>
        <w:rPr>
          <w:sz w:val="24"/>
        </w:rPr>
        <w:t>que</w:t>
      </w:r>
      <w:r>
        <w:rPr>
          <w:spacing w:val="-14"/>
          <w:sz w:val="24"/>
        </w:rPr>
        <w:t xml:space="preserve"> </w:t>
      </w:r>
      <w:r>
        <w:rPr>
          <w:sz w:val="24"/>
        </w:rPr>
        <w:t>evidencien</w:t>
      </w:r>
      <w:r>
        <w:rPr>
          <w:spacing w:val="-13"/>
          <w:sz w:val="24"/>
        </w:rPr>
        <w:t xml:space="preserve"> </w:t>
      </w:r>
      <w:r>
        <w:rPr>
          <w:sz w:val="24"/>
        </w:rPr>
        <w:t>una</w:t>
      </w:r>
      <w:r>
        <w:rPr>
          <w:spacing w:val="-14"/>
          <w:sz w:val="24"/>
        </w:rPr>
        <w:t xml:space="preserve"> </w:t>
      </w:r>
      <w:r>
        <w:rPr>
          <w:sz w:val="24"/>
        </w:rPr>
        <w:t>relación</w:t>
      </w:r>
      <w:r>
        <w:rPr>
          <w:spacing w:val="-13"/>
          <w:sz w:val="24"/>
        </w:rPr>
        <w:t xml:space="preserve"> </w:t>
      </w:r>
      <w:r>
        <w:rPr>
          <w:sz w:val="24"/>
        </w:rPr>
        <w:t>de</w:t>
      </w:r>
      <w:r>
        <w:rPr>
          <w:spacing w:val="-14"/>
          <w:sz w:val="24"/>
        </w:rPr>
        <w:t xml:space="preserve"> </w:t>
      </w:r>
      <w:r>
        <w:rPr>
          <w:sz w:val="24"/>
        </w:rPr>
        <w:t>pareja</w:t>
      </w:r>
      <w:r>
        <w:rPr>
          <w:spacing w:val="-14"/>
          <w:sz w:val="24"/>
        </w:rPr>
        <w:t xml:space="preserve"> </w:t>
      </w:r>
      <w:r>
        <w:rPr>
          <w:sz w:val="24"/>
        </w:rPr>
        <w:t>dentro</w:t>
      </w:r>
      <w:r>
        <w:rPr>
          <w:spacing w:val="-13"/>
          <w:sz w:val="24"/>
        </w:rPr>
        <w:t xml:space="preserve"> </w:t>
      </w:r>
      <w:r>
        <w:rPr>
          <w:sz w:val="24"/>
        </w:rPr>
        <w:t>del</w:t>
      </w:r>
      <w:r>
        <w:rPr>
          <w:spacing w:val="-14"/>
          <w:sz w:val="24"/>
        </w:rPr>
        <w:t xml:space="preserve"> </w:t>
      </w:r>
      <w:r>
        <w:rPr>
          <w:sz w:val="24"/>
        </w:rPr>
        <w:t>colegio,</w:t>
      </w:r>
      <w:r>
        <w:rPr>
          <w:spacing w:val="-13"/>
          <w:sz w:val="24"/>
        </w:rPr>
        <w:t xml:space="preserve"> </w:t>
      </w:r>
      <w:r>
        <w:rPr>
          <w:sz w:val="24"/>
        </w:rPr>
        <w:t xml:space="preserve">entre hombre mujer, mujer </w:t>
      </w:r>
      <w:proofErr w:type="spellStart"/>
      <w:r>
        <w:rPr>
          <w:sz w:val="24"/>
        </w:rPr>
        <w:t>mujer</w:t>
      </w:r>
      <w:proofErr w:type="spellEnd"/>
      <w:r>
        <w:rPr>
          <w:sz w:val="24"/>
        </w:rPr>
        <w:t xml:space="preserve">, hombre </w:t>
      </w:r>
      <w:proofErr w:type="spellStart"/>
      <w:r>
        <w:rPr>
          <w:sz w:val="24"/>
        </w:rPr>
        <w:t>hombre</w:t>
      </w:r>
      <w:proofErr w:type="spellEnd"/>
      <w:r>
        <w:rPr>
          <w:sz w:val="24"/>
        </w:rPr>
        <w:t>.</w:t>
      </w:r>
    </w:p>
    <w:p w14:paraId="520A5081" w14:textId="77777777" w:rsidR="00151A9B" w:rsidRDefault="003763FC" w:rsidP="00E01DE9">
      <w:pPr>
        <w:pStyle w:val="Prrafodelista"/>
        <w:numPr>
          <w:ilvl w:val="0"/>
          <w:numId w:val="52"/>
        </w:numPr>
        <w:tabs>
          <w:tab w:val="left" w:pos="1217"/>
        </w:tabs>
        <w:spacing w:before="2"/>
        <w:ind w:right="992" w:firstLine="0"/>
        <w:rPr>
          <w:sz w:val="24"/>
        </w:rPr>
      </w:pPr>
      <w:r>
        <w:rPr>
          <w:sz w:val="24"/>
        </w:rPr>
        <w:t>Utilizar</w:t>
      </w:r>
      <w:r>
        <w:rPr>
          <w:spacing w:val="-14"/>
          <w:sz w:val="24"/>
        </w:rPr>
        <w:t xml:space="preserve"> </w:t>
      </w:r>
      <w:r>
        <w:rPr>
          <w:sz w:val="24"/>
        </w:rPr>
        <w:t>espacios</w:t>
      </w:r>
      <w:r>
        <w:rPr>
          <w:spacing w:val="-14"/>
          <w:sz w:val="24"/>
        </w:rPr>
        <w:t xml:space="preserve"> </w:t>
      </w:r>
      <w:r>
        <w:rPr>
          <w:sz w:val="24"/>
        </w:rPr>
        <w:t>tales</w:t>
      </w:r>
      <w:r>
        <w:rPr>
          <w:spacing w:val="-13"/>
          <w:sz w:val="24"/>
        </w:rPr>
        <w:t xml:space="preserve"> </w:t>
      </w:r>
      <w:r>
        <w:rPr>
          <w:sz w:val="24"/>
        </w:rPr>
        <w:t>como</w:t>
      </w:r>
      <w:r>
        <w:rPr>
          <w:spacing w:val="-14"/>
          <w:sz w:val="24"/>
        </w:rPr>
        <w:t xml:space="preserve"> </w:t>
      </w:r>
      <w:r>
        <w:rPr>
          <w:sz w:val="24"/>
        </w:rPr>
        <w:t>salas,</w:t>
      </w:r>
      <w:r>
        <w:rPr>
          <w:spacing w:val="-11"/>
          <w:sz w:val="24"/>
        </w:rPr>
        <w:t xml:space="preserve"> </w:t>
      </w:r>
      <w:r>
        <w:rPr>
          <w:sz w:val="24"/>
        </w:rPr>
        <w:t>patios,</w:t>
      </w:r>
      <w:r>
        <w:rPr>
          <w:spacing w:val="-12"/>
          <w:sz w:val="24"/>
        </w:rPr>
        <w:t xml:space="preserve"> </w:t>
      </w:r>
      <w:r>
        <w:rPr>
          <w:sz w:val="24"/>
        </w:rPr>
        <w:t>pasillos,</w:t>
      </w:r>
      <w:r>
        <w:rPr>
          <w:spacing w:val="-14"/>
          <w:sz w:val="24"/>
        </w:rPr>
        <w:t xml:space="preserve"> </w:t>
      </w:r>
      <w:r>
        <w:rPr>
          <w:sz w:val="24"/>
        </w:rPr>
        <w:t>salas</w:t>
      </w:r>
      <w:r>
        <w:rPr>
          <w:spacing w:val="-11"/>
          <w:sz w:val="24"/>
        </w:rPr>
        <w:t xml:space="preserve"> </w:t>
      </w:r>
      <w:r>
        <w:rPr>
          <w:sz w:val="24"/>
        </w:rPr>
        <w:t>de</w:t>
      </w:r>
      <w:r>
        <w:rPr>
          <w:spacing w:val="-10"/>
          <w:sz w:val="24"/>
        </w:rPr>
        <w:t xml:space="preserve"> </w:t>
      </w:r>
      <w:r>
        <w:rPr>
          <w:sz w:val="24"/>
        </w:rPr>
        <w:t>entrevistas,</w:t>
      </w:r>
      <w:r>
        <w:rPr>
          <w:spacing w:val="-11"/>
          <w:sz w:val="24"/>
        </w:rPr>
        <w:t xml:space="preserve"> </w:t>
      </w:r>
      <w:r>
        <w:rPr>
          <w:sz w:val="24"/>
        </w:rPr>
        <w:t>oficinas,</w:t>
      </w:r>
      <w:r>
        <w:rPr>
          <w:spacing w:val="-12"/>
          <w:sz w:val="24"/>
        </w:rPr>
        <w:t xml:space="preserve"> </w:t>
      </w:r>
      <w:r>
        <w:rPr>
          <w:sz w:val="24"/>
        </w:rPr>
        <w:t>escalera, capilla, casino y baños para sus manifestaciones de afecto íntimo en las relaciones interpersonales y de género.</w:t>
      </w:r>
    </w:p>
    <w:p w14:paraId="70BF4CB7" w14:textId="77777777" w:rsidR="00151A9B" w:rsidRDefault="003763FC" w:rsidP="00E01DE9">
      <w:pPr>
        <w:pStyle w:val="Prrafodelista"/>
        <w:numPr>
          <w:ilvl w:val="0"/>
          <w:numId w:val="52"/>
        </w:numPr>
        <w:tabs>
          <w:tab w:val="left" w:pos="1164"/>
        </w:tabs>
        <w:spacing w:before="4"/>
        <w:ind w:left="1163" w:hanging="285"/>
        <w:rPr>
          <w:sz w:val="24"/>
        </w:rPr>
      </w:pPr>
      <w:r>
        <w:rPr>
          <w:sz w:val="24"/>
        </w:rPr>
        <w:t>Presentar</w:t>
      </w:r>
      <w:r>
        <w:rPr>
          <w:spacing w:val="-20"/>
          <w:sz w:val="24"/>
        </w:rPr>
        <w:t xml:space="preserve"> </w:t>
      </w:r>
      <w:r>
        <w:rPr>
          <w:sz w:val="24"/>
        </w:rPr>
        <w:t>conductas</w:t>
      </w:r>
      <w:r>
        <w:rPr>
          <w:spacing w:val="-14"/>
          <w:sz w:val="24"/>
        </w:rPr>
        <w:t xml:space="preserve"> </w:t>
      </w:r>
      <w:r>
        <w:rPr>
          <w:sz w:val="24"/>
        </w:rPr>
        <w:t>de</w:t>
      </w:r>
      <w:r>
        <w:rPr>
          <w:spacing w:val="-14"/>
          <w:sz w:val="24"/>
        </w:rPr>
        <w:t xml:space="preserve"> </w:t>
      </w:r>
      <w:r>
        <w:rPr>
          <w:sz w:val="24"/>
        </w:rPr>
        <w:t>íntimo</w:t>
      </w:r>
      <w:r>
        <w:rPr>
          <w:spacing w:val="-13"/>
          <w:sz w:val="24"/>
        </w:rPr>
        <w:t xml:space="preserve"> </w:t>
      </w:r>
      <w:r>
        <w:rPr>
          <w:sz w:val="24"/>
        </w:rPr>
        <w:t>afecto</w:t>
      </w:r>
      <w:r>
        <w:rPr>
          <w:spacing w:val="-14"/>
          <w:sz w:val="24"/>
        </w:rPr>
        <w:t xml:space="preserve"> </w:t>
      </w:r>
      <w:r>
        <w:rPr>
          <w:sz w:val="24"/>
        </w:rPr>
        <w:t>frente</w:t>
      </w:r>
      <w:r>
        <w:rPr>
          <w:spacing w:val="-11"/>
          <w:sz w:val="24"/>
        </w:rPr>
        <w:t xml:space="preserve"> </w:t>
      </w:r>
      <w:r>
        <w:rPr>
          <w:sz w:val="24"/>
        </w:rPr>
        <w:t>a</w:t>
      </w:r>
      <w:r>
        <w:rPr>
          <w:spacing w:val="-13"/>
          <w:sz w:val="24"/>
        </w:rPr>
        <w:t xml:space="preserve"> </w:t>
      </w:r>
      <w:r>
        <w:rPr>
          <w:sz w:val="24"/>
        </w:rPr>
        <w:t>los</w:t>
      </w:r>
      <w:r>
        <w:rPr>
          <w:spacing w:val="-14"/>
          <w:sz w:val="24"/>
        </w:rPr>
        <w:t xml:space="preserve"> </w:t>
      </w:r>
      <w:r>
        <w:rPr>
          <w:sz w:val="24"/>
        </w:rPr>
        <w:t>alumnos/as</w:t>
      </w:r>
      <w:r>
        <w:rPr>
          <w:spacing w:val="-11"/>
          <w:sz w:val="24"/>
        </w:rPr>
        <w:t xml:space="preserve"> </w:t>
      </w:r>
      <w:r>
        <w:rPr>
          <w:sz w:val="24"/>
        </w:rPr>
        <w:t>de</w:t>
      </w:r>
      <w:r>
        <w:rPr>
          <w:spacing w:val="-13"/>
          <w:sz w:val="24"/>
        </w:rPr>
        <w:t xml:space="preserve"> </w:t>
      </w:r>
      <w:r>
        <w:rPr>
          <w:sz w:val="24"/>
        </w:rPr>
        <w:t>menor</w:t>
      </w:r>
      <w:r>
        <w:rPr>
          <w:spacing w:val="-10"/>
          <w:sz w:val="24"/>
        </w:rPr>
        <w:t xml:space="preserve"> </w:t>
      </w:r>
      <w:r>
        <w:rPr>
          <w:spacing w:val="-2"/>
          <w:sz w:val="24"/>
        </w:rPr>
        <w:t>edad.</w:t>
      </w:r>
    </w:p>
    <w:p w14:paraId="75EEEFE1" w14:textId="77777777" w:rsidR="00151A9B" w:rsidRDefault="00151A9B" w:rsidP="003660A6">
      <w:pPr>
        <w:pStyle w:val="Textoindependiente"/>
        <w:spacing w:before="5"/>
        <w:jc w:val="both"/>
        <w:rPr>
          <w:sz w:val="22"/>
        </w:rPr>
      </w:pPr>
    </w:p>
    <w:p w14:paraId="6A757E0D" w14:textId="77777777" w:rsidR="00151A9B" w:rsidRDefault="003763FC" w:rsidP="003660A6">
      <w:pPr>
        <w:spacing w:line="244" w:lineRule="auto"/>
        <w:ind w:left="884" w:right="1235"/>
        <w:jc w:val="both"/>
        <w:rPr>
          <w:sz w:val="24"/>
        </w:rPr>
      </w:pPr>
      <w:r>
        <w:rPr>
          <w:sz w:val="24"/>
        </w:rPr>
        <w:t>Las</w:t>
      </w:r>
      <w:r>
        <w:rPr>
          <w:spacing w:val="-6"/>
          <w:sz w:val="24"/>
        </w:rPr>
        <w:t xml:space="preserve"> </w:t>
      </w:r>
      <w:r>
        <w:rPr>
          <w:sz w:val="24"/>
        </w:rPr>
        <w:t>acciones</w:t>
      </w:r>
      <w:r>
        <w:rPr>
          <w:spacing w:val="-6"/>
          <w:sz w:val="24"/>
        </w:rPr>
        <w:t xml:space="preserve"> </w:t>
      </w:r>
      <w:r>
        <w:rPr>
          <w:sz w:val="24"/>
        </w:rPr>
        <w:t>de</w:t>
      </w:r>
      <w:r>
        <w:rPr>
          <w:spacing w:val="-3"/>
          <w:sz w:val="24"/>
        </w:rPr>
        <w:t xml:space="preserve"> </w:t>
      </w:r>
      <w:r>
        <w:rPr>
          <w:sz w:val="24"/>
        </w:rPr>
        <w:t>abordaje</w:t>
      </w:r>
      <w:r>
        <w:rPr>
          <w:spacing w:val="-8"/>
          <w:sz w:val="24"/>
        </w:rPr>
        <w:t xml:space="preserve"> </w:t>
      </w:r>
      <w:r>
        <w:rPr>
          <w:sz w:val="24"/>
        </w:rPr>
        <w:t>ante</w:t>
      </w:r>
      <w:r>
        <w:rPr>
          <w:spacing w:val="-7"/>
          <w:sz w:val="24"/>
        </w:rPr>
        <w:t xml:space="preserve"> </w:t>
      </w:r>
      <w:r>
        <w:rPr>
          <w:sz w:val="24"/>
        </w:rPr>
        <w:t>el</w:t>
      </w:r>
      <w:r>
        <w:rPr>
          <w:spacing w:val="-11"/>
          <w:sz w:val="24"/>
        </w:rPr>
        <w:t xml:space="preserve"> </w:t>
      </w:r>
      <w:r>
        <w:rPr>
          <w:sz w:val="24"/>
        </w:rPr>
        <w:t>abuso</w:t>
      </w:r>
      <w:r>
        <w:rPr>
          <w:spacing w:val="-5"/>
          <w:sz w:val="24"/>
        </w:rPr>
        <w:t xml:space="preserve"> </w:t>
      </w:r>
      <w:r>
        <w:rPr>
          <w:sz w:val="24"/>
        </w:rPr>
        <w:t>sexual</w:t>
      </w:r>
      <w:r>
        <w:rPr>
          <w:spacing w:val="-10"/>
          <w:sz w:val="24"/>
        </w:rPr>
        <w:t xml:space="preserve"> </w:t>
      </w:r>
      <w:r>
        <w:rPr>
          <w:sz w:val="24"/>
        </w:rPr>
        <w:t>aparecen</w:t>
      </w:r>
      <w:r>
        <w:rPr>
          <w:spacing w:val="-5"/>
          <w:sz w:val="24"/>
        </w:rPr>
        <w:t xml:space="preserve"> </w:t>
      </w:r>
      <w:r>
        <w:rPr>
          <w:sz w:val="24"/>
        </w:rPr>
        <w:t>en</w:t>
      </w:r>
      <w:r>
        <w:rPr>
          <w:spacing w:val="-10"/>
          <w:sz w:val="24"/>
        </w:rPr>
        <w:t xml:space="preserve"> </w:t>
      </w:r>
      <w:r>
        <w:rPr>
          <w:sz w:val="24"/>
        </w:rPr>
        <w:t>el</w:t>
      </w:r>
      <w:r>
        <w:rPr>
          <w:spacing w:val="-1"/>
          <w:sz w:val="24"/>
        </w:rPr>
        <w:t xml:space="preserve"> </w:t>
      </w:r>
      <w:r>
        <w:rPr>
          <w:b/>
          <w:sz w:val="24"/>
        </w:rPr>
        <w:t>Protocolo</w:t>
      </w:r>
      <w:r>
        <w:rPr>
          <w:b/>
          <w:spacing w:val="-7"/>
          <w:sz w:val="24"/>
        </w:rPr>
        <w:t xml:space="preserve"> </w:t>
      </w:r>
      <w:r>
        <w:rPr>
          <w:b/>
          <w:sz w:val="24"/>
        </w:rPr>
        <w:t>de</w:t>
      </w:r>
      <w:r>
        <w:rPr>
          <w:b/>
          <w:spacing w:val="-10"/>
          <w:sz w:val="24"/>
        </w:rPr>
        <w:t xml:space="preserve"> </w:t>
      </w:r>
      <w:r>
        <w:rPr>
          <w:b/>
          <w:sz w:val="24"/>
        </w:rPr>
        <w:t>intervención de abuso sexual</w:t>
      </w:r>
      <w:r>
        <w:rPr>
          <w:sz w:val="24"/>
        </w:rPr>
        <w:t>.</w:t>
      </w:r>
    </w:p>
    <w:p w14:paraId="3871A78B" w14:textId="77777777" w:rsidR="00151A9B" w:rsidRDefault="00151A9B" w:rsidP="003660A6">
      <w:pPr>
        <w:pStyle w:val="Textoindependiente"/>
        <w:jc w:val="both"/>
      </w:pPr>
    </w:p>
    <w:p w14:paraId="7B354BC5" w14:textId="77777777" w:rsidR="00151A9B" w:rsidRDefault="00151A9B" w:rsidP="003660A6">
      <w:pPr>
        <w:pStyle w:val="Textoindependiente"/>
        <w:spacing w:before="5"/>
        <w:jc w:val="both"/>
        <w:rPr>
          <w:sz w:val="23"/>
        </w:rPr>
      </w:pPr>
    </w:p>
    <w:p w14:paraId="46A8C152" w14:textId="77777777" w:rsidR="00151A9B" w:rsidRDefault="003763FC" w:rsidP="00E01DE9">
      <w:pPr>
        <w:pStyle w:val="Ttulo4"/>
        <w:numPr>
          <w:ilvl w:val="4"/>
          <w:numId w:val="59"/>
        </w:numPr>
        <w:tabs>
          <w:tab w:val="left" w:pos="1245"/>
        </w:tabs>
        <w:ind w:hanging="361"/>
        <w:jc w:val="both"/>
      </w:pPr>
      <w:bookmarkStart w:id="181" w:name="3.2_PROCEDIMIENTOS"/>
      <w:bookmarkEnd w:id="181"/>
      <w:r>
        <w:rPr>
          <w:spacing w:val="-2"/>
        </w:rPr>
        <w:t>PROCEDIMIENTOS</w:t>
      </w:r>
    </w:p>
    <w:p w14:paraId="530D5143" w14:textId="77777777" w:rsidR="00151A9B" w:rsidRDefault="00151A9B" w:rsidP="003660A6">
      <w:pPr>
        <w:pStyle w:val="Textoindependiente"/>
        <w:jc w:val="both"/>
        <w:rPr>
          <w:b/>
        </w:rPr>
      </w:pPr>
    </w:p>
    <w:p w14:paraId="40F35573" w14:textId="77777777" w:rsidR="00151A9B" w:rsidRDefault="003763FC" w:rsidP="00E01DE9">
      <w:pPr>
        <w:pStyle w:val="Prrafodelista"/>
        <w:numPr>
          <w:ilvl w:val="0"/>
          <w:numId w:val="51"/>
        </w:numPr>
        <w:tabs>
          <w:tab w:val="left" w:pos="1149"/>
        </w:tabs>
        <w:rPr>
          <w:b/>
          <w:sz w:val="24"/>
        </w:rPr>
      </w:pPr>
      <w:r>
        <w:rPr>
          <w:spacing w:val="-2"/>
          <w:sz w:val="24"/>
        </w:rPr>
        <w:t>Si</w:t>
      </w:r>
      <w:r>
        <w:rPr>
          <w:spacing w:val="-14"/>
          <w:sz w:val="24"/>
        </w:rPr>
        <w:t xml:space="preserve"> </w:t>
      </w:r>
      <w:r>
        <w:rPr>
          <w:spacing w:val="-2"/>
          <w:sz w:val="24"/>
        </w:rPr>
        <w:t>las</w:t>
      </w:r>
      <w:r>
        <w:rPr>
          <w:spacing w:val="-5"/>
          <w:sz w:val="24"/>
        </w:rPr>
        <w:t xml:space="preserve"> </w:t>
      </w:r>
      <w:r>
        <w:rPr>
          <w:spacing w:val="-2"/>
          <w:sz w:val="24"/>
        </w:rPr>
        <w:t>situaciones</w:t>
      </w:r>
      <w:r>
        <w:rPr>
          <w:spacing w:val="-3"/>
          <w:sz w:val="24"/>
        </w:rPr>
        <w:t xml:space="preserve"> </w:t>
      </w:r>
      <w:r>
        <w:rPr>
          <w:spacing w:val="-2"/>
          <w:sz w:val="24"/>
        </w:rPr>
        <w:t>son</w:t>
      </w:r>
      <w:r>
        <w:rPr>
          <w:spacing w:val="-5"/>
          <w:sz w:val="24"/>
        </w:rPr>
        <w:t xml:space="preserve"> </w:t>
      </w:r>
      <w:r>
        <w:rPr>
          <w:spacing w:val="-2"/>
          <w:sz w:val="24"/>
        </w:rPr>
        <w:t>observadas</w:t>
      </w:r>
      <w:r>
        <w:rPr>
          <w:spacing w:val="-4"/>
          <w:sz w:val="24"/>
        </w:rPr>
        <w:t xml:space="preserve"> </w:t>
      </w:r>
      <w:r>
        <w:rPr>
          <w:spacing w:val="-2"/>
          <w:sz w:val="24"/>
        </w:rPr>
        <w:t>por</w:t>
      </w:r>
      <w:r>
        <w:rPr>
          <w:spacing w:val="-10"/>
          <w:sz w:val="24"/>
        </w:rPr>
        <w:t xml:space="preserve"> </w:t>
      </w:r>
      <w:r>
        <w:rPr>
          <w:spacing w:val="-2"/>
          <w:sz w:val="24"/>
        </w:rPr>
        <w:t>el</w:t>
      </w:r>
      <w:r>
        <w:rPr>
          <w:spacing w:val="-12"/>
          <w:sz w:val="24"/>
        </w:rPr>
        <w:t xml:space="preserve"> </w:t>
      </w:r>
      <w:r>
        <w:rPr>
          <w:b/>
          <w:spacing w:val="-2"/>
          <w:sz w:val="24"/>
        </w:rPr>
        <w:t>PERSONAL</w:t>
      </w:r>
      <w:r>
        <w:rPr>
          <w:b/>
          <w:spacing w:val="4"/>
          <w:sz w:val="24"/>
        </w:rPr>
        <w:t xml:space="preserve"> </w:t>
      </w:r>
      <w:r>
        <w:rPr>
          <w:b/>
          <w:spacing w:val="-2"/>
          <w:sz w:val="24"/>
        </w:rPr>
        <w:t>DOCENTE</w:t>
      </w:r>
      <w:r>
        <w:rPr>
          <w:b/>
          <w:spacing w:val="-3"/>
          <w:sz w:val="24"/>
        </w:rPr>
        <w:t xml:space="preserve"> </w:t>
      </w:r>
      <w:r>
        <w:rPr>
          <w:b/>
          <w:spacing w:val="-2"/>
          <w:sz w:val="24"/>
        </w:rPr>
        <w:t>Y</w:t>
      </w:r>
      <w:r>
        <w:rPr>
          <w:b/>
          <w:spacing w:val="-7"/>
          <w:sz w:val="24"/>
        </w:rPr>
        <w:t xml:space="preserve"> </w:t>
      </w:r>
      <w:r>
        <w:rPr>
          <w:b/>
          <w:spacing w:val="-2"/>
          <w:sz w:val="24"/>
        </w:rPr>
        <w:t>ADMINISTRATIVOS:</w:t>
      </w:r>
    </w:p>
    <w:p w14:paraId="5221FC03" w14:textId="77777777" w:rsidR="00151A9B" w:rsidRDefault="00151A9B" w:rsidP="003660A6">
      <w:pPr>
        <w:pStyle w:val="Textoindependiente"/>
        <w:jc w:val="both"/>
        <w:rPr>
          <w:b/>
        </w:rPr>
      </w:pPr>
    </w:p>
    <w:p w14:paraId="7CCDD3C1" w14:textId="77777777" w:rsidR="00151A9B" w:rsidRDefault="003763FC" w:rsidP="00E01DE9">
      <w:pPr>
        <w:pStyle w:val="Prrafodelista"/>
        <w:numPr>
          <w:ilvl w:val="1"/>
          <w:numId w:val="51"/>
        </w:numPr>
        <w:tabs>
          <w:tab w:val="left" w:pos="1212"/>
        </w:tabs>
        <w:ind w:right="1121" w:firstLine="52"/>
        <w:rPr>
          <w:sz w:val="24"/>
        </w:rPr>
      </w:pPr>
      <w:r>
        <w:rPr>
          <w:sz w:val="24"/>
        </w:rPr>
        <w:t>Cada</w:t>
      </w:r>
      <w:r>
        <w:rPr>
          <w:spacing w:val="30"/>
          <w:sz w:val="24"/>
        </w:rPr>
        <w:t xml:space="preserve"> </w:t>
      </w:r>
      <w:r>
        <w:rPr>
          <w:sz w:val="24"/>
        </w:rPr>
        <w:t>vez que</w:t>
      </w:r>
      <w:r>
        <w:rPr>
          <w:spacing w:val="26"/>
          <w:sz w:val="24"/>
        </w:rPr>
        <w:t xml:space="preserve"> </w:t>
      </w:r>
      <w:r>
        <w:rPr>
          <w:sz w:val="24"/>
        </w:rPr>
        <w:t>sorprendan</w:t>
      </w:r>
      <w:r>
        <w:rPr>
          <w:spacing w:val="29"/>
          <w:sz w:val="24"/>
        </w:rPr>
        <w:t xml:space="preserve"> </w:t>
      </w:r>
      <w:r>
        <w:rPr>
          <w:sz w:val="24"/>
        </w:rPr>
        <w:t>alguna pareja</w:t>
      </w:r>
      <w:r>
        <w:rPr>
          <w:spacing w:val="26"/>
          <w:sz w:val="24"/>
        </w:rPr>
        <w:t xml:space="preserve"> </w:t>
      </w:r>
      <w:r>
        <w:rPr>
          <w:sz w:val="24"/>
        </w:rPr>
        <w:t>infringiendo</w:t>
      </w:r>
      <w:r>
        <w:rPr>
          <w:spacing w:val="29"/>
          <w:sz w:val="24"/>
        </w:rPr>
        <w:t xml:space="preserve"> </w:t>
      </w:r>
      <w:r>
        <w:rPr>
          <w:sz w:val="24"/>
        </w:rPr>
        <w:t>esta norma</w:t>
      </w:r>
      <w:r>
        <w:rPr>
          <w:spacing w:val="31"/>
          <w:sz w:val="24"/>
        </w:rPr>
        <w:t xml:space="preserve"> </w:t>
      </w:r>
      <w:r>
        <w:rPr>
          <w:sz w:val="24"/>
        </w:rPr>
        <w:t>en</w:t>
      </w:r>
      <w:r>
        <w:rPr>
          <w:spacing w:val="28"/>
          <w:sz w:val="24"/>
        </w:rPr>
        <w:t xml:space="preserve"> </w:t>
      </w:r>
      <w:r>
        <w:rPr>
          <w:sz w:val="24"/>
        </w:rPr>
        <w:t>algún</w:t>
      </w:r>
      <w:r>
        <w:rPr>
          <w:spacing w:val="33"/>
          <w:sz w:val="24"/>
        </w:rPr>
        <w:t xml:space="preserve"> </w:t>
      </w:r>
      <w:r>
        <w:rPr>
          <w:sz w:val="24"/>
        </w:rPr>
        <w:t>lugar del establecimiento, deberán señalarles que la actitud es incorrecta y que no está permitida.</w:t>
      </w:r>
    </w:p>
    <w:p w14:paraId="7F419D0D" w14:textId="77777777" w:rsidR="00151A9B" w:rsidRDefault="003763FC" w:rsidP="00E01DE9">
      <w:pPr>
        <w:pStyle w:val="Prrafodelista"/>
        <w:numPr>
          <w:ilvl w:val="1"/>
          <w:numId w:val="51"/>
        </w:numPr>
        <w:tabs>
          <w:tab w:val="left" w:pos="1145"/>
        </w:tabs>
        <w:spacing w:line="244" w:lineRule="auto"/>
        <w:ind w:right="1143" w:firstLine="0"/>
        <w:rPr>
          <w:sz w:val="24"/>
        </w:rPr>
      </w:pPr>
      <w:r>
        <w:rPr>
          <w:sz w:val="24"/>
        </w:rPr>
        <w:t>Informar</w:t>
      </w:r>
      <w:r>
        <w:rPr>
          <w:spacing w:val="-7"/>
          <w:sz w:val="24"/>
        </w:rPr>
        <w:t xml:space="preserve"> </w:t>
      </w:r>
      <w:r>
        <w:rPr>
          <w:sz w:val="24"/>
        </w:rPr>
        <w:t>la</w:t>
      </w:r>
      <w:r>
        <w:rPr>
          <w:spacing w:val="-6"/>
          <w:sz w:val="24"/>
        </w:rPr>
        <w:t xml:space="preserve"> </w:t>
      </w:r>
      <w:r>
        <w:rPr>
          <w:sz w:val="24"/>
        </w:rPr>
        <w:t>situación</w:t>
      </w:r>
      <w:r>
        <w:rPr>
          <w:spacing w:val="-6"/>
          <w:sz w:val="24"/>
        </w:rPr>
        <w:t xml:space="preserve"> </w:t>
      </w:r>
      <w:r>
        <w:rPr>
          <w:sz w:val="24"/>
        </w:rPr>
        <w:t>al</w:t>
      </w:r>
      <w:r>
        <w:rPr>
          <w:spacing w:val="-8"/>
          <w:sz w:val="24"/>
        </w:rPr>
        <w:t xml:space="preserve"> </w:t>
      </w:r>
      <w:r>
        <w:rPr>
          <w:sz w:val="24"/>
        </w:rPr>
        <w:t>respectivo</w:t>
      </w:r>
      <w:r>
        <w:rPr>
          <w:spacing w:val="-11"/>
          <w:sz w:val="24"/>
        </w:rPr>
        <w:t xml:space="preserve"> </w:t>
      </w:r>
      <w:r>
        <w:rPr>
          <w:sz w:val="24"/>
        </w:rPr>
        <w:t>profesor(es)</w:t>
      </w:r>
      <w:r>
        <w:rPr>
          <w:spacing w:val="-10"/>
          <w:sz w:val="24"/>
        </w:rPr>
        <w:t xml:space="preserve"> </w:t>
      </w:r>
      <w:r>
        <w:rPr>
          <w:sz w:val="24"/>
        </w:rPr>
        <w:t>jefe(s)</w:t>
      </w:r>
      <w:r>
        <w:rPr>
          <w:spacing w:val="-11"/>
          <w:sz w:val="24"/>
        </w:rPr>
        <w:t xml:space="preserve"> </w:t>
      </w:r>
      <w:r>
        <w:rPr>
          <w:sz w:val="24"/>
        </w:rPr>
        <w:t>quienes</w:t>
      </w:r>
      <w:r>
        <w:rPr>
          <w:spacing w:val="-4"/>
          <w:sz w:val="24"/>
        </w:rPr>
        <w:t xml:space="preserve"> </w:t>
      </w:r>
      <w:r>
        <w:rPr>
          <w:sz w:val="24"/>
        </w:rPr>
        <w:t>registrarán</w:t>
      </w:r>
      <w:r>
        <w:rPr>
          <w:spacing w:val="-6"/>
          <w:sz w:val="24"/>
        </w:rPr>
        <w:t xml:space="preserve"> </w:t>
      </w:r>
      <w:r>
        <w:rPr>
          <w:sz w:val="24"/>
        </w:rPr>
        <w:t>en</w:t>
      </w:r>
      <w:r>
        <w:rPr>
          <w:spacing w:val="-7"/>
          <w:sz w:val="24"/>
        </w:rPr>
        <w:t xml:space="preserve"> </w:t>
      </w:r>
      <w:r>
        <w:rPr>
          <w:sz w:val="24"/>
        </w:rPr>
        <w:t>el</w:t>
      </w:r>
      <w:r>
        <w:rPr>
          <w:spacing w:val="-8"/>
          <w:sz w:val="24"/>
        </w:rPr>
        <w:t xml:space="preserve"> </w:t>
      </w:r>
      <w:r>
        <w:rPr>
          <w:sz w:val="24"/>
        </w:rPr>
        <w:t>libro</w:t>
      </w:r>
      <w:r>
        <w:rPr>
          <w:spacing w:val="-2"/>
          <w:sz w:val="24"/>
        </w:rPr>
        <w:t xml:space="preserve"> </w:t>
      </w:r>
      <w:r>
        <w:rPr>
          <w:sz w:val="24"/>
        </w:rPr>
        <w:t xml:space="preserve">de clases </w:t>
      </w:r>
      <w:r>
        <w:rPr>
          <w:b/>
          <w:sz w:val="24"/>
        </w:rPr>
        <w:t xml:space="preserve">después de dos llamadas de atención, </w:t>
      </w:r>
      <w:r>
        <w:rPr>
          <w:sz w:val="24"/>
        </w:rPr>
        <w:t>la falta de los alumnos implicados.</w:t>
      </w:r>
    </w:p>
    <w:p w14:paraId="13330B5D" w14:textId="77777777" w:rsidR="00151A9B" w:rsidRDefault="003763FC" w:rsidP="00E01DE9">
      <w:pPr>
        <w:pStyle w:val="Prrafodelista"/>
        <w:numPr>
          <w:ilvl w:val="1"/>
          <w:numId w:val="51"/>
        </w:numPr>
        <w:tabs>
          <w:tab w:val="left" w:pos="1106"/>
        </w:tabs>
        <w:spacing w:line="286" w:lineRule="exact"/>
        <w:ind w:left="1105" w:hanging="227"/>
        <w:rPr>
          <w:sz w:val="24"/>
        </w:rPr>
      </w:pPr>
      <w:r>
        <w:rPr>
          <w:spacing w:val="-2"/>
          <w:sz w:val="24"/>
        </w:rPr>
        <w:t>Al</w:t>
      </w:r>
      <w:r>
        <w:rPr>
          <w:spacing w:val="-14"/>
          <w:sz w:val="24"/>
        </w:rPr>
        <w:t xml:space="preserve"> </w:t>
      </w:r>
      <w:r>
        <w:rPr>
          <w:spacing w:val="-2"/>
          <w:sz w:val="24"/>
        </w:rPr>
        <w:t>tercer</w:t>
      </w:r>
      <w:r>
        <w:rPr>
          <w:spacing w:val="-5"/>
          <w:sz w:val="24"/>
        </w:rPr>
        <w:t xml:space="preserve"> </w:t>
      </w:r>
      <w:r>
        <w:rPr>
          <w:spacing w:val="-2"/>
          <w:sz w:val="24"/>
        </w:rPr>
        <w:t>llamado</w:t>
      </w:r>
      <w:r>
        <w:rPr>
          <w:spacing w:val="1"/>
          <w:sz w:val="24"/>
        </w:rPr>
        <w:t xml:space="preserve"> </w:t>
      </w:r>
      <w:r>
        <w:rPr>
          <w:spacing w:val="-2"/>
          <w:sz w:val="24"/>
        </w:rPr>
        <w:t>de atención</w:t>
      </w:r>
      <w:r>
        <w:rPr>
          <w:spacing w:val="-3"/>
          <w:sz w:val="24"/>
        </w:rPr>
        <w:t xml:space="preserve"> </w:t>
      </w:r>
      <w:r>
        <w:rPr>
          <w:spacing w:val="-2"/>
          <w:sz w:val="24"/>
        </w:rPr>
        <w:t>deberán</w:t>
      </w:r>
      <w:r>
        <w:rPr>
          <w:spacing w:val="1"/>
          <w:sz w:val="24"/>
        </w:rPr>
        <w:t xml:space="preserve"> </w:t>
      </w:r>
      <w:r>
        <w:rPr>
          <w:spacing w:val="-2"/>
          <w:sz w:val="24"/>
        </w:rPr>
        <w:t>informar</w:t>
      </w:r>
      <w:r>
        <w:rPr>
          <w:spacing w:val="-5"/>
          <w:sz w:val="24"/>
        </w:rPr>
        <w:t xml:space="preserve"> </w:t>
      </w:r>
      <w:r>
        <w:rPr>
          <w:spacing w:val="-2"/>
          <w:sz w:val="24"/>
        </w:rPr>
        <w:t>al</w:t>
      </w:r>
      <w:r>
        <w:rPr>
          <w:spacing w:val="-6"/>
          <w:sz w:val="24"/>
        </w:rPr>
        <w:t xml:space="preserve"> </w:t>
      </w:r>
      <w:r>
        <w:rPr>
          <w:spacing w:val="-2"/>
          <w:sz w:val="24"/>
        </w:rPr>
        <w:t>Encargado</w:t>
      </w:r>
      <w:r>
        <w:rPr>
          <w:spacing w:val="-4"/>
          <w:sz w:val="24"/>
        </w:rPr>
        <w:t xml:space="preserve"> </w:t>
      </w:r>
      <w:r>
        <w:rPr>
          <w:spacing w:val="-2"/>
          <w:sz w:val="24"/>
        </w:rPr>
        <w:t>de Convivencia.</w:t>
      </w:r>
    </w:p>
    <w:p w14:paraId="2847AA34" w14:textId="77777777" w:rsidR="00151A9B" w:rsidRDefault="00151A9B" w:rsidP="003660A6">
      <w:pPr>
        <w:pStyle w:val="Textoindependiente"/>
        <w:spacing w:before="7"/>
        <w:jc w:val="both"/>
        <w:rPr>
          <w:sz w:val="23"/>
        </w:rPr>
      </w:pPr>
    </w:p>
    <w:p w14:paraId="6059684D" w14:textId="77777777" w:rsidR="00151A9B" w:rsidRDefault="003763FC" w:rsidP="00E01DE9">
      <w:pPr>
        <w:pStyle w:val="Ttulo4"/>
        <w:numPr>
          <w:ilvl w:val="0"/>
          <w:numId w:val="51"/>
        </w:numPr>
        <w:tabs>
          <w:tab w:val="left" w:pos="1145"/>
        </w:tabs>
        <w:ind w:left="1144" w:hanging="266"/>
        <w:jc w:val="both"/>
      </w:pPr>
      <w:bookmarkStart w:id="182" w:name="B)_PROFESOR_JEFE"/>
      <w:bookmarkEnd w:id="182"/>
      <w:r>
        <w:rPr>
          <w:spacing w:val="-2"/>
        </w:rPr>
        <w:lastRenderedPageBreak/>
        <w:t>PROFESOR</w:t>
      </w:r>
      <w:r>
        <w:rPr>
          <w:spacing w:val="-4"/>
        </w:rPr>
        <w:t xml:space="preserve"> JEFE</w:t>
      </w:r>
    </w:p>
    <w:p w14:paraId="610342E3" w14:textId="77777777" w:rsidR="00151A9B" w:rsidRDefault="00151A9B" w:rsidP="003660A6">
      <w:pPr>
        <w:pStyle w:val="Textoindependiente"/>
        <w:jc w:val="both"/>
        <w:rPr>
          <w:b/>
        </w:rPr>
      </w:pPr>
    </w:p>
    <w:p w14:paraId="5529F467" w14:textId="77777777" w:rsidR="00151A9B" w:rsidRDefault="003763FC" w:rsidP="00E01DE9">
      <w:pPr>
        <w:pStyle w:val="Prrafodelista"/>
        <w:numPr>
          <w:ilvl w:val="1"/>
          <w:numId w:val="51"/>
        </w:numPr>
        <w:tabs>
          <w:tab w:val="left" w:pos="1154"/>
        </w:tabs>
        <w:ind w:right="1054" w:firstLine="0"/>
        <w:rPr>
          <w:sz w:val="24"/>
        </w:rPr>
      </w:pPr>
      <w:r>
        <w:rPr>
          <w:sz w:val="24"/>
        </w:rPr>
        <w:t>El Profesor (a) Jefe en entrevista con los alumnos implicados, lee y aclara normas de convivencia establecidas en el Manual.</w:t>
      </w:r>
    </w:p>
    <w:p w14:paraId="4591E983" w14:textId="77777777" w:rsidR="00151A9B" w:rsidRDefault="003763FC" w:rsidP="00E01DE9">
      <w:pPr>
        <w:pStyle w:val="Prrafodelista"/>
        <w:numPr>
          <w:ilvl w:val="1"/>
          <w:numId w:val="51"/>
        </w:numPr>
        <w:tabs>
          <w:tab w:val="left" w:pos="1149"/>
        </w:tabs>
        <w:spacing w:line="244" w:lineRule="auto"/>
        <w:ind w:right="1045" w:firstLine="0"/>
        <w:rPr>
          <w:sz w:val="24"/>
        </w:rPr>
      </w:pPr>
      <w:r>
        <w:rPr>
          <w:sz w:val="24"/>
        </w:rPr>
        <w:t>Verificar si los padres están en conocimiento de la relación de pololeo de su hija (o). Si no es así, dar plazo de una semana para que les comuniquen a sus padres.</w:t>
      </w:r>
    </w:p>
    <w:p w14:paraId="09B8151E" w14:textId="77777777" w:rsidR="00151A9B" w:rsidRDefault="003763FC" w:rsidP="00E01DE9">
      <w:pPr>
        <w:pStyle w:val="Prrafodelista"/>
        <w:numPr>
          <w:ilvl w:val="1"/>
          <w:numId w:val="51"/>
        </w:numPr>
        <w:tabs>
          <w:tab w:val="left" w:pos="1178"/>
        </w:tabs>
        <w:ind w:right="1002" w:firstLine="0"/>
        <w:rPr>
          <w:sz w:val="24"/>
        </w:rPr>
      </w:pPr>
      <w:r>
        <w:rPr>
          <w:sz w:val="24"/>
        </w:rPr>
        <w:t>Pasado</w:t>
      </w:r>
      <w:r>
        <w:rPr>
          <w:spacing w:val="-14"/>
          <w:sz w:val="24"/>
        </w:rPr>
        <w:t xml:space="preserve"> </w:t>
      </w:r>
      <w:r>
        <w:rPr>
          <w:sz w:val="24"/>
        </w:rPr>
        <w:t>el</w:t>
      </w:r>
      <w:r>
        <w:rPr>
          <w:spacing w:val="-14"/>
          <w:sz w:val="24"/>
        </w:rPr>
        <w:t xml:space="preserve"> </w:t>
      </w:r>
      <w:r>
        <w:rPr>
          <w:sz w:val="24"/>
        </w:rPr>
        <w:t>plazo</w:t>
      </w:r>
      <w:r>
        <w:rPr>
          <w:spacing w:val="-13"/>
          <w:sz w:val="24"/>
        </w:rPr>
        <w:t xml:space="preserve"> </w:t>
      </w:r>
      <w:r>
        <w:rPr>
          <w:sz w:val="24"/>
        </w:rPr>
        <w:t>establecido,</w:t>
      </w:r>
      <w:r>
        <w:rPr>
          <w:spacing w:val="-14"/>
          <w:sz w:val="24"/>
        </w:rPr>
        <w:t xml:space="preserve"> </w:t>
      </w:r>
      <w:r>
        <w:rPr>
          <w:sz w:val="24"/>
        </w:rPr>
        <w:t>el</w:t>
      </w:r>
      <w:r>
        <w:rPr>
          <w:spacing w:val="-13"/>
          <w:sz w:val="24"/>
        </w:rPr>
        <w:t xml:space="preserve"> </w:t>
      </w:r>
      <w:r>
        <w:rPr>
          <w:sz w:val="24"/>
        </w:rPr>
        <w:t>profesor</w:t>
      </w:r>
      <w:r>
        <w:rPr>
          <w:spacing w:val="-14"/>
          <w:sz w:val="24"/>
        </w:rPr>
        <w:t xml:space="preserve"> </w:t>
      </w:r>
      <w:r>
        <w:rPr>
          <w:sz w:val="24"/>
        </w:rPr>
        <w:t>jefe,</w:t>
      </w:r>
      <w:r>
        <w:rPr>
          <w:spacing w:val="-13"/>
          <w:sz w:val="24"/>
        </w:rPr>
        <w:t xml:space="preserve"> </w:t>
      </w:r>
      <w:r>
        <w:rPr>
          <w:sz w:val="24"/>
        </w:rPr>
        <w:t>entrevistará</w:t>
      </w:r>
      <w:r>
        <w:rPr>
          <w:spacing w:val="-14"/>
          <w:sz w:val="24"/>
        </w:rPr>
        <w:t xml:space="preserve"> </w:t>
      </w:r>
      <w:r>
        <w:rPr>
          <w:sz w:val="24"/>
        </w:rPr>
        <w:t>a</w:t>
      </w:r>
      <w:r>
        <w:rPr>
          <w:spacing w:val="-14"/>
          <w:sz w:val="24"/>
        </w:rPr>
        <w:t xml:space="preserve"> </w:t>
      </w:r>
      <w:r>
        <w:rPr>
          <w:sz w:val="24"/>
        </w:rPr>
        <w:t>los</w:t>
      </w:r>
      <w:r>
        <w:rPr>
          <w:spacing w:val="-13"/>
          <w:sz w:val="24"/>
        </w:rPr>
        <w:t xml:space="preserve"> </w:t>
      </w:r>
      <w:r>
        <w:rPr>
          <w:sz w:val="24"/>
        </w:rPr>
        <w:t>apoderados</w:t>
      </w:r>
      <w:r>
        <w:rPr>
          <w:spacing w:val="-14"/>
          <w:sz w:val="24"/>
        </w:rPr>
        <w:t xml:space="preserve"> </w:t>
      </w:r>
      <w:r>
        <w:rPr>
          <w:sz w:val="24"/>
        </w:rPr>
        <w:t>para</w:t>
      </w:r>
      <w:r>
        <w:rPr>
          <w:spacing w:val="-13"/>
          <w:sz w:val="24"/>
        </w:rPr>
        <w:t xml:space="preserve"> </w:t>
      </w:r>
      <w:r>
        <w:rPr>
          <w:sz w:val="24"/>
        </w:rPr>
        <w:t xml:space="preserve">informar la relación de pololeo existente y las normas de convivencia existente dentro del </w:t>
      </w:r>
      <w:r>
        <w:rPr>
          <w:spacing w:val="-2"/>
          <w:sz w:val="24"/>
        </w:rPr>
        <w:t>establecimiento.</w:t>
      </w:r>
    </w:p>
    <w:p w14:paraId="760EE128" w14:textId="77777777" w:rsidR="00151A9B" w:rsidRDefault="003763FC" w:rsidP="00E01DE9">
      <w:pPr>
        <w:pStyle w:val="Prrafodelista"/>
        <w:numPr>
          <w:ilvl w:val="1"/>
          <w:numId w:val="51"/>
        </w:numPr>
        <w:tabs>
          <w:tab w:val="left" w:pos="1154"/>
        </w:tabs>
        <w:ind w:right="1046" w:firstLine="0"/>
        <w:rPr>
          <w:sz w:val="24"/>
        </w:rPr>
      </w:pPr>
      <w:r>
        <w:rPr>
          <w:sz w:val="24"/>
        </w:rPr>
        <w:t>Al transgredir normas de convivencia, los alumnos /as serán derivados al Orientador o Encargado de Convivencia.</w:t>
      </w:r>
    </w:p>
    <w:p w14:paraId="5099C186" w14:textId="77777777" w:rsidR="00151A9B" w:rsidRDefault="00151A9B" w:rsidP="003660A6">
      <w:pPr>
        <w:pStyle w:val="Textoindependiente"/>
        <w:spacing w:before="1"/>
        <w:jc w:val="both"/>
        <w:rPr>
          <w:sz w:val="27"/>
        </w:rPr>
      </w:pPr>
    </w:p>
    <w:p w14:paraId="35A21FC0" w14:textId="2BAC5DDC" w:rsidR="00151A9B" w:rsidRDefault="002E6C3D" w:rsidP="00E01DE9">
      <w:pPr>
        <w:pStyle w:val="Ttulo4"/>
        <w:numPr>
          <w:ilvl w:val="0"/>
          <w:numId w:val="51"/>
        </w:numPr>
        <w:tabs>
          <w:tab w:val="left" w:pos="1193"/>
        </w:tabs>
        <w:spacing w:before="52"/>
        <w:ind w:left="1192" w:hanging="314"/>
        <w:jc w:val="both"/>
      </w:pPr>
      <w:bookmarkStart w:id="183" w:name="C)_ENCARGADO_DE_CONVIVENCIA"/>
      <w:bookmarkEnd w:id="183"/>
      <w:r>
        <w:rPr>
          <w:spacing w:val="-2"/>
        </w:rPr>
        <w:t>Orientación</w:t>
      </w:r>
    </w:p>
    <w:p w14:paraId="27A8DC12" w14:textId="77777777" w:rsidR="00151A9B" w:rsidRDefault="00151A9B" w:rsidP="003660A6">
      <w:pPr>
        <w:pStyle w:val="Textoindependiente"/>
        <w:jc w:val="both"/>
        <w:rPr>
          <w:b/>
        </w:rPr>
      </w:pPr>
    </w:p>
    <w:p w14:paraId="140F77C8" w14:textId="08FFBF96" w:rsidR="00151A9B" w:rsidRDefault="002E6C3D" w:rsidP="00E01DE9">
      <w:pPr>
        <w:pStyle w:val="Prrafodelista"/>
        <w:numPr>
          <w:ilvl w:val="1"/>
          <w:numId w:val="51"/>
        </w:numPr>
        <w:tabs>
          <w:tab w:val="left" w:pos="1202"/>
        </w:tabs>
        <w:ind w:right="1002" w:firstLine="0"/>
        <w:rPr>
          <w:sz w:val="24"/>
        </w:rPr>
      </w:pPr>
      <w:r>
        <w:rPr>
          <w:sz w:val="24"/>
        </w:rPr>
        <w:t>Orientación</w:t>
      </w:r>
      <w:r w:rsidR="003763FC">
        <w:rPr>
          <w:sz w:val="24"/>
        </w:rPr>
        <w:t xml:space="preserve"> deberá, en una entrevista, informar a los padres respectivos del comportamiento de los alumnos para hacer efectiva la carta de </w:t>
      </w:r>
      <w:r w:rsidR="003763FC">
        <w:rPr>
          <w:spacing w:val="-2"/>
          <w:sz w:val="24"/>
        </w:rPr>
        <w:t>compromiso.</w:t>
      </w:r>
    </w:p>
    <w:p w14:paraId="45055EE9" w14:textId="77777777" w:rsidR="00151A9B" w:rsidRDefault="00151A9B" w:rsidP="003660A6">
      <w:pPr>
        <w:pStyle w:val="Textoindependiente"/>
        <w:spacing w:before="2"/>
        <w:jc w:val="both"/>
        <w:rPr>
          <w:sz w:val="23"/>
        </w:rPr>
      </w:pPr>
    </w:p>
    <w:p w14:paraId="7A16DBDF" w14:textId="77777777" w:rsidR="00151A9B" w:rsidRDefault="003763FC" w:rsidP="00E01DE9">
      <w:pPr>
        <w:pStyle w:val="Ttulo5"/>
        <w:numPr>
          <w:ilvl w:val="0"/>
          <w:numId w:val="50"/>
        </w:numPr>
        <w:tabs>
          <w:tab w:val="left" w:pos="1245"/>
        </w:tabs>
        <w:jc w:val="both"/>
      </w:pPr>
      <w:bookmarkStart w:id="184" w:name="4_NORMA:_Aceptar_la_diversidad_y_no_disc"/>
      <w:bookmarkEnd w:id="184"/>
      <w:r>
        <w:rPr>
          <w:spacing w:val="-2"/>
        </w:rPr>
        <w:t>NORMA:</w:t>
      </w:r>
      <w:r>
        <w:rPr>
          <w:spacing w:val="-3"/>
        </w:rPr>
        <w:t xml:space="preserve"> </w:t>
      </w:r>
      <w:r>
        <w:rPr>
          <w:spacing w:val="-2"/>
        </w:rPr>
        <w:t>Aceptar</w:t>
      </w:r>
      <w:r>
        <w:rPr>
          <w:spacing w:val="-7"/>
        </w:rPr>
        <w:t xml:space="preserve"> </w:t>
      </w:r>
      <w:r>
        <w:rPr>
          <w:spacing w:val="-2"/>
        </w:rPr>
        <w:t>la diversidad</w:t>
      </w:r>
      <w:r>
        <w:rPr>
          <w:spacing w:val="-1"/>
        </w:rPr>
        <w:t xml:space="preserve"> </w:t>
      </w:r>
      <w:r>
        <w:rPr>
          <w:spacing w:val="-2"/>
        </w:rPr>
        <w:t>y</w:t>
      </w:r>
      <w:r>
        <w:rPr>
          <w:spacing w:val="-8"/>
        </w:rPr>
        <w:t xml:space="preserve"> </w:t>
      </w:r>
      <w:r>
        <w:rPr>
          <w:spacing w:val="-2"/>
        </w:rPr>
        <w:t>no</w:t>
      </w:r>
      <w:r>
        <w:rPr>
          <w:spacing w:val="-9"/>
        </w:rPr>
        <w:t xml:space="preserve"> </w:t>
      </w:r>
      <w:r>
        <w:rPr>
          <w:spacing w:val="-2"/>
        </w:rPr>
        <w:t>discriminar</w:t>
      </w:r>
    </w:p>
    <w:p w14:paraId="59FDE1F0" w14:textId="77777777" w:rsidR="00151A9B" w:rsidRDefault="00151A9B" w:rsidP="003660A6">
      <w:pPr>
        <w:pStyle w:val="Textoindependiente"/>
        <w:spacing w:before="5"/>
        <w:jc w:val="both"/>
        <w:rPr>
          <w:b/>
        </w:rPr>
      </w:pPr>
    </w:p>
    <w:p w14:paraId="7BD18BA0" w14:textId="77777777" w:rsidR="00151A9B" w:rsidRDefault="003763FC" w:rsidP="003660A6">
      <w:pPr>
        <w:pStyle w:val="Textoindependiente"/>
        <w:ind w:left="884"/>
        <w:jc w:val="both"/>
      </w:pPr>
      <w:r>
        <w:rPr>
          <w:spacing w:val="-2"/>
        </w:rPr>
        <w:t>Los</w:t>
      </w:r>
      <w:r>
        <w:rPr>
          <w:spacing w:val="-7"/>
        </w:rPr>
        <w:t xml:space="preserve"> </w:t>
      </w:r>
      <w:r>
        <w:rPr>
          <w:spacing w:val="-2"/>
        </w:rPr>
        <w:t>estudiantes deben:</w:t>
      </w:r>
    </w:p>
    <w:p w14:paraId="30E6785B" w14:textId="77777777" w:rsidR="00151A9B" w:rsidRDefault="00151A9B" w:rsidP="003660A6">
      <w:pPr>
        <w:pStyle w:val="Textoindependiente"/>
        <w:jc w:val="both"/>
      </w:pPr>
    </w:p>
    <w:p w14:paraId="14A3FF06" w14:textId="77777777" w:rsidR="00151A9B" w:rsidRDefault="003763FC" w:rsidP="003660A6">
      <w:pPr>
        <w:pStyle w:val="Textoindependiente"/>
        <w:ind w:left="884" w:right="1038"/>
        <w:jc w:val="both"/>
      </w:pPr>
      <w:r>
        <w:t>a) No discriminar a ningún miembro de la comunidad educativa por razón de raza (etnia), nacionalidad, sexo, religión o por pensar y opinar diferente.</w:t>
      </w:r>
    </w:p>
    <w:p w14:paraId="727B32FD" w14:textId="77777777" w:rsidR="00151A9B" w:rsidRDefault="00151A9B" w:rsidP="003660A6">
      <w:pPr>
        <w:pStyle w:val="Textoindependiente"/>
        <w:jc w:val="both"/>
      </w:pPr>
    </w:p>
    <w:p w14:paraId="7B5FFB62" w14:textId="77777777" w:rsidR="00151A9B" w:rsidRDefault="00151A9B" w:rsidP="003660A6">
      <w:pPr>
        <w:pStyle w:val="Textoindependiente"/>
        <w:spacing w:before="5"/>
        <w:jc w:val="both"/>
      </w:pPr>
    </w:p>
    <w:p w14:paraId="2C3BD8F6" w14:textId="77777777" w:rsidR="00151A9B" w:rsidRDefault="003763FC" w:rsidP="00E01DE9">
      <w:pPr>
        <w:pStyle w:val="Ttulo4"/>
        <w:numPr>
          <w:ilvl w:val="1"/>
          <w:numId w:val="50"/>
        </w:numPr>
        <w:tabs>
          <w:tab w:val="left" w:pos="1245"/>
        </w:tabs>
        <w:jc w:val="both"/>
      </w:pPr>
      <w:bookmarkStart w:id="185" w:name="4.1_FALTAS:_(1)"/>
      <w:bookmarkEnd w:id="185"/>
      <w:r>
        <w:rPr>
          <w:spacing w:val="-2"/>
        </w:rPr>
        <w:t>FALTAS:</w:t>
      </w:r>
    </w:p>
    <w:p w14:paraId="0EFF20AC" w14:textId="77777777" w:rsidR="00151A9B" w:rsidRDefault="00151A9B" w:rsidP="003660A6">
      <w:pPr>
        <w:pStyle w:val="Textoindependiente"/>
        <w:spacing w:before="7"/>
        <w:jc w:val="both"/>
        <w:rPr>
          <w:b/>
          <w:sz w:val="23"/>
        </w:rPr>
      </w:pPr>
    </w:p>
    <w:p w14:paraId="6C952F03" w14:textId="77777777" w:rsidR="00151A9B" w:rsidRDefault="003763FC" w:rsidP="00E01DE9">
      <w:pPr>
        <w:pStyle w:val="Prrafodelista"/>
        <w:numPr>
          <w:ilvl w:val="0"/>
          <w:numId w:val="49"/>
        </w:numPr>
        <w:tabs>
          <w:tab w:val="left" w:pos="1135"/>
        </w:tabs>
        <w:ind w:right="1000" w:firstLine="0"/>
        <w:rPr>
          <w:sz w:val="24"/>
        </w:rPr>
      </w:pPr>
      <w:r>
        <w:rPr>
          <w:b/>
          <w:sz w:val="24"/>
        </w:rPr>
        <w:t xml:space="preserve">Discriminar a integrantes de la comunidad por su condición económica, social, étnica, religiosa, cultural, entre otros </w:t>
      </w:r>
      <w:r>
        <w:rPr>
          <w:sz w:val="24"/>
        </w:rPr>
        <w:t xml:space="preserve">(embarazo o maternidad, déficit atencional, características físicas y apariencia personal, discapacidad física y/o intelectual, opción religiosa, </w:t>
      </w:r>
      <w:proofErr w:type="spellStart"/>
      <w:r>
        <w:rPr>
          <w:sz w:val="24"/>
        </w:rPr>
        <w:t>orientaciónsexual</w:t>
      </w:r>
      <w:proofErr w:type="spellEnd"/>
      <w:r>
        <w:rPr>
          <w:sz w:val="24"/>
        </w:rPr>
        <w:t>,</w:t>
      </w:r>
      <w:r>
        <w:rPr>
          <w:spacing w:val="-8"/>
          <w:sz w:val="24"/>
        </w:rPr>
        <w:t xml:space="preserve"> </w:t>
      </w:r>
      <w:r>
        <w:rPr>
          <w:sz w:val="24"/>
        </w:rPr>
        <w:t>problemas</w:t>
      </w:r>
      <w:r>
        <w:rPr>
          <w:spacing w:val="-5"/>
          <w:sz w:val="24"/>
        </w:rPr>
        <w:t xml:space="preserve"> </w:t>
      </w:r>
      <w:r>
        <w:rPr>
          <w:sz w:val="24"/>
        </w:rPr>
        <w:t>o condición</w:t>
      </w:r>
      <w:r>
        <w:rPr>
          <w:spacing w:val="-3"/>
          <w:sz w:val="24"/>
        </w:rPr>
        <w:t xml:space="preserve"> </w:t>
      </w:r>
      <w:r>
        <w:rPr>
          <w:sz w:val="24"/>
        </w:rPr>
        <w:t>de</w:t>
      </w:r>
      <w:r>
        <w:rPr>
          <w:spacing w:val="-2"/>
          <w:sz w:val="24"/>
        </w:rPr>
        <w:t xml:space="preserve"> </w:t>
      </w:r>
      <w:r>
        <w:rPr>
          <w:sz w:val="24"/>
        </w:rPr>
        <w:t>salud,</w:t>
      </w:r>
      <w:r>
        <w:rPr>
          <w:spacing w:val="-5"/>
          <w:sz w:val="24"/>
        </w:rPr>
        <w:t xml:space="preserve"> </w:t>
      </w:r>
      <w:r>
        <w:rPr>
          <w:sz w:val="24"/>
        </w:rPr>
        <w:t>inmigrantes</w:t>
      </w:r>
      <w:r>
        <w:rPr>
          <w:spacing w:val="-4"/>
          <w:sz w:val="24"/>
        </w:rPr>
        <w:t xml:space="preserve"> </w:t>
      </w:r>
      <w:r>
        <w:rPr>
          <w:sz w:val="24"/>
        </w:rPr>
        <w:t>o</w:t>
      </w:r>
      <w:r>
        <w:rPr>
          <w:spacing w:val="-5"/>
          <w:sz w:val="24"/>
        </w:rPr>
        <w:t xml:space="preserve"> </w:t>
      </w:r>
      <w:r>
        <w:rPr>
          <w:sz w:val="24"/>
        </w:rPr>
        <w:t>de</w:t>
      </w:r>
      <w:r>
        <w:rPr>
          <w:spacing w:val="-7"/>
          <w:sz w:val="24"/>
        </w:rPr>
        <w:t xml:space="preserve"> </w:t>
      </w:r>
      <w:r>
        <w:rPr>
          <w:sz w:val="24"/>
        </w:rPr>
        <w:t>distinto</w:t>
      </w:r>
      <w:r>
        <w:rPr>
          <w:spacing w:val="39"/>
          <w:sz w:val="24"/>
        </w:rPr>
        <w:t xml:space="preserve"> </w:t>
      </w:r>
      <w:r>
        <w:rPr>
          <w:sz w:val="24"/>
        </w:rPr>
        <w:t>origen</w:t>
      </w:r>
      <w:r>
        <w:rPr>
          <w:spacing w:val="-3"/>
          <w:sz w:val="24"/>
        </w:rPr>
        <w:t xml:space="preserve"> </w:t>
      </w:r>
      <w:r>
        <w:rPr>
          <w:sz w:val="24"/>
        </w:rPr>
        <w:t>racial)</w:t>
      </w:r>
    </w:p>
    <w:p w14:paraId="32397FB3" w14:textId="77777777" w:rsidR="00151A9B" w:rsidRDefault="003763FC" w:rsidP="00E01DE9">
      <w:pPr>
        <w:pStyle w:val="Prrafodelista"/>
        <w:numPr>
          <w:ilvl w:val="0"/>
          <w:numId w:val="49"/>
        </w:numPr>
        <w:tabs>
          <w:tab w:val="left" w:pos="1173"/>
        </w:tabs>
        <w:spacing w:line="244" w:lineRule="auto"/>
        <w:ind w:right="1029" w:firstLine="0"/>
        <w:rPr>
          <w:sz w:val="24"/>
        </w:rPr>
      </w:pPr>
      <w:r>
        <w:rPr>
          <w:sz w:val="24"/>
        </w:rPr>
        <w:t xml:space="preserve">Burlarse de los problemas físicos, sicológicos y/o del rendimiento académico de sus </w:t>
      </w:r>
      <w:r>
        <w:rPr>
          <w:spacing w:val="-2"/>
          <w:sz w:val="24"/>
        </w:rPr>
        <w:t>compañeros.</w:t>
      </w:r>
    </w:p>
    <w:p w14:paraId="62E4C85F" w14:textId="77777777" w:rsidR="00151A9B" w:rsidRDefault="003763FC" w:rsidP="00E01DE9">
      <w:pPr>
        <w:pStyle w:val="Prrafodelista"/>
        <w:numPr>
          <w:ilvl w:val="0"/>
          <w:numId w:val="49"/>
        </w:numPr>
        <w:tabs>
          <w:tab w:val="left" w:pos="1106"/>
        </w:tabs>
        <w:spacing w:before="2"/>
        <w:ind w:left="1105" w:hanging="227"/>
        <w:rPr>
          <w:sz w:val="24"/>
        </w:rPr>
      </w:pPr>
      <w:r>
        <w:rPr>
          <w:spacing w:val="-2"/>
          <w:sz w:val="24"/>
        </w:rPr>
        <w:t>No</w:t>
      </w:r>
      <w:r>
        <w:rPr>
          <w:spacing w:val="-13"/>
          <w:sz w:val="24"/>
        </w:rPr>
        <w:t xml:space="preserve"> </w:t>
      </w:r>
      <w:r>
        <w:rPr>
          <w:spacing w:val="-2"/>
          <w:sz w:val="24"/>
        </w:rPr>
        <w:t>discriminar</w:t>
      </w:r>
      <w:r>
        <w:rPr>
          <w:sz w:val="24"/>
        </w:rPr>
        <w:t xml:space="preserve"> </w:t>
      </w:r>
      <w:r>
        <w:rPr>
          <w:spacing w:val="-2"/>
          <w:sz w:val="24"/>
        </w:rPr>
        <w:t>por</w:t>
      </w:r>
      <w:r>
        <w:rPr>
          <w:spacing w:val="-7"/>
          <w:sz w:val="24"/>
        </w:rPr>
        <w:t xml:space="preserve"> </w:t>
      </w:r>
      <w:r>
        <w:rPr>
          <w:spacing w:val="-2"/>
          <w:sz w:val="24"/>
        </w:rPr>
        <w:t>las opiniones</w:t>
      </w:r>
      <w:r>
        <w:rPr>
          <w:spacing w:val="-7"/>
          <w:sz w:val="24"/>
        </w:rPr>
        <w:t xml:space="preserve"> </w:t>
      </w:r>
      <w:r>
        <w:rPr>
          <w:spacing w:val="-2"/>
          <w:sz w:val="24"/>
        </w:rPr>
        <w:t>distintas</w:t>
      </w:r>
      <w:r>
        <w:rPr>
          <w:spacing w:val="-6"/>
          <w:sz w:val="24"/>
        </w:rPr>
        <w:t xml:space="preserve"> </w:t>
      </w:r>
      <w:r>
        <w:rPr>
          <w:spacing w:val="-2"/>
          <w:sz w:val="24"/>
        </w:rPr>
        <w:t>a</w:t>
      </w:r>
      <w:r>
        <w:rPr>
          <w:spacing w:val="5"/>
          <w:sz w:val="24"/>
        </w:rPr>
        <w:t xml:space="preserve"> </w:t>
      </w:r>
      <w:r>
        <w:rPr>
          <w:spacing w:val="-2"/>
          <w:sz w:val="24"/>
        </w:rPr>
        <w:t>las</w:t>
      </w:r>
      <w:r>
        <w:rPr>
          <w:spacing w:val="-7"/>
          <w:sz w:val="24"/>
        </w:rPr>
        <w:t xml:space="preserve"> </w:t>
      </w:r>
      <w:r>
        <w:rPr>
          <w:spacing w:val="-2"/>
          <w:sz w:val="24"/>
        </w:rPr>
        <w:t>propias.</w:t>
      </w:r>
    </w:p>
    <w:p w14:paraId="7DE7D640" w14:textId="77777777" w:rsidR="00151A9B" w:rsidRDefault="00151A9B" w:rsidP="003660A6">
      <w:pPr>
        <w:pStyle w:val="Textoindependiente"/>
        <w:spacing w:before="2"/>
        <w:jc w:val="both"/>
        <w:rPr>
          <w:sz w:val="23"/>
        </w:rPr>
      </w:pPr>
    </w:p>
    <w:p w14:paraId="42134B1D" w14:textId="77777777" w:rsidR="00151A9B" w:rsidRDefault="003763FC" w:rsidP="00E01DE9">
      <w:pPr>
        <w:pStyle w:val="Ttulo4"/>
        <w:numPr>
          <w:ilvl w:val="1"/>
          <w:numId w:val="50"/>
        </w:numPr>
        <w:tabs>
          <w:tab w:val="left" w:pos="1245"/>
        </w:tabs>
        <w:spacing w:before="1" w:line="290" w:lineRule="exact"/>
        <w:jc w:val="both"/>
      </w:pPr>
      <w:bookmarkStart w:id="186" w:name="4.2_PROCEDIMIENTO:"/>
      <w:bookmarkEnd w:id="186"/>
      <w:r>
        <w:rPr>
          <w:spacing w:val="-2"/>
        </w:rPr>
        <w:t>PROCEDIMIENTO:</w:t>
      </w:r>
    </w:p>
    <w:p w14:paraId="793566BB" w14:textId="77777777" w:rsidR="00151A9B" w:rsidRDefault="003763FC" w:rsidP="00E01DE9">
      <w:pPr>
        <w:pStyle w:val="Prrafodelista"/>
        <w:numPr>
          <w:ilvl w:val="0"/>
          <w:numId w:val="48"/>
        </w:numPr>
        <w:tabs>
          <w:tab w:val="left" w:pos="1154"/>
        </w:tabs>
        <w:spacing w:line="244" w:lineRule="auto"/>
        <w:ind w:right="1039" w:firstLine="0"/>
        <w:rPr>
          <w:sz w:val="24"/>
        </w:rPr>
      </w:pPr>
      <w:r>
        <w:rPr>
          <w:sz w:val="24"/>
        </w:rPr>
        <w:t>Cuando se incurra en conductas que atenten contra la dignidad de la persona, será el profesor que sorprende estos actos, la persona que aplique el presente procedimiento:</w:t>
      </w:r>
    </w:p>
    <w:p w14:paraId="10B313EA" w14:textId="77777777" w:rsidR="00151A9B" w:rsidRDefault="00151A9B" w:rsidP="003660A6">
      <w:pPr>
        <w:pStyle w:val="Textoindependiente"/>
        <w:spacing w:before="6"/>
        <w:jc w:val="both"/>
        <w:rPr>
          <w:sz w:val="23"/>
        </w:rPr>
      </w:pPr>
    </w:p>
    <w:p w14:paraId="410FB4C6" w14:textId="77777777" w:rsidR="00151A9B" w:rsidRDefault="003763FC" w:rsidP="00E01DE9">
      <w:pPr>
        <w:pStyle w:val="Prrafodelista"/>
        <w:numPr>
          <w:ilvl w:val="1"/>
          <w:numId w:val="48"/>
        </w:numPr>
        <w:tabs>
          <w:tab w:val="left" w:pos="1125"/>
        </w:tabs>
        <w:spacing w:before="1"/>
        <w:rPr>
          <w:sz w:val="24"/>
        </w:rPr>
      </w:pPr>
      <w:r>
        <w:rPr>
          <w:spacing w:val="-2"/>
          <w:sz w:val="24"/>
        </w:rPr>
        <w:t>Se</w:t>
      </w:r>
      <w:r>
        <w:rPr>
          <w:spacing w:val="-9"/>
          <w:sz w:val="24"/>
        </w:rPr>
        <w:t xml:space="preserve"> </w:t>
      </w:r>
      <w:r>
        <w:rPr>
          <w:spacing w:val="-2"/>
          <w:sz w:val="24"/>
        </w:rPr>
        <w:t>genera</w:t>
      </w:r>
      <w:r>
        <w:rPr>
          <w:spacing w:val="-8"/>
          <w:sz w:val="24"/>
        </w:rPr>
        <w:t xml:space="preserve"> </w:t>
      </w:r>
      <w:r>
        <w:rPr>
          <w:spacing w:val="-2"/>
          <w:sz w:val="24"/>
        </w:rPr>
        <w:t>una</w:t>
      </w:r>
      <w:r>
        <w:rPr>
          <w:spacing w:val="-9"/>
          <w:sz w:val="24"/>
        </w:rPr>
        <w:t xml:space="preserve"> </w:t>
      </w:r>
      <w:r>
        <w:rPr>
          <w:spacing w:val="-2"/>
          <w:sz w:val="24"/>
        </w:rPr>
        <w:t>entrevista</w:t>
      </w:r>
      <w:r>
        <w:rPr>
          <w:spacing w:val="-7"/>
          <w:sz w:val="24"/>
        </w:rPr>
        <w:t xml:space="preserve"> </w:t>
      </w:r>
      <w:r>
        <w:rPr>
          <w:spacing w:val="-2"/>
          <w:sz w:val="24"/>
        </w:rPr>
        <w:t>con</w:t>
      </w:r>
      <w:r>
        <w:rPr>
          <w:spacing w:val="2"/>
          <w:sz w:val="24"/>
        </w:rPr>
        <w:t xml:space="preserve"> </w:t>
      </w:r>
      <w:r>
        <w:rPr>
          <w:spacing w:val="-2"/>
          <w:sz w:val="24"/>
        </w:rPr>
        <w:t>los</w:t>
      </w:r>
      <w:r>
        <w:rPr>
          <w:spacing w:val="-6"/>
          <w:sz w:val="24"/>
        </w:rPr>
        <w:t xml:space="preserve"> </w:t>
      </w:r>
      <w:r>
        <w:rPr>
          <w:spacing w:val="-2"/>
          <w:sz w:val="24"/>
        </w:rPr>
        <w:t>estudiantes</w:t>
      </w:r>
      <w:r>
        <w:rPr>
          <w:spacing w:val="2"/>
          <w:sz w:val="24"/>
        </w:rPr>
        <w:t xml:space="preserve"> </w:t>
      </w:r>
      <w:r>
        <w:rPr>
          <w:spacing w:val="-2"/>
          <w:sz w:val="24"/>
        </w:rPr>
        <w:t>involucrados.</w:t>
      </w:r>
    </w:p>
    <w:p w14:paraId="1296F5AF" w14:textId="77777777" w:rsidR="00151A9B" w:rsidRDefault="003763FC" w:rsidP="00E01DE9">
      <w:pPr>
        <w:pStyle w:val="Prrafodelista"/>
        <w:numPr>
          <w:ilvl w:val="1"/>
          <w:numId w:val="48"/>
        </w:numPr>
        <w:tabs>
          <w:tab w:val="left" w:pos="1149"/>
        </w:tabs>
        <w:ind w:left="884" w:right="1189" w:firstLine="0"/>
        <w:rPr>
          <w:sz w:val="24"/>
        </w:rPr>
      </w:pPr>
      <w:r>
        <w:rPr>
          <w:sz w:val="24"/>
        </w:rPr>
        <w:t>Se</w:t>
      </w:r>
      <w:r>
        <w:rPr>
          <w:spacing w:val="-10"/>
          <w:sz w:val="24"/>
        </w:rPr>
        <w:t xml:space="preserve"> </w:t>
      </w:r>
      <w:r>
        <w:rPr>
          <w:sz w:val="24"/>
        </w:rPr>
        <w:t>buscaran</w:t>
      </w:r>
      <w:r>
        <w:rPr>
          <w:spacing w:val="-7"/>
          <w:sz w:val="24"/>
        </w:rPr>
        <w:t xml:space="preserve"> </w:t>
      </w:r>
      <w:r>
        <w:rPr>
          <w:sz w:val="24"/>
        </w:rPr>
        <w:t>estrategias</w:t>
      </w:r>
      <w:r>
        <w:rPr>
          <w:spacing w:val="-7"/>
          <w:sz w:val="24"/>
        </w:rPr>
        <w:t xml:space="preserve"> </w:t>
      </w:r>
      <w:r>
        <w:rPr>
          <w:sz w:val="24"/>
        </w:rPr>
        <w:t>de</w:t>
      </w:r>
      <w:r>
        <w:rPr>
          <w:spacing w:val="-14"/>
          <w:sz w:val="24"/>
        </w:rPr>
        <w:t xml:space="preserve"> </w:t>
      </w:r>
      <w:r>
        <w:rPr>
          <w:sz w:val="24"/>
        </w:rPr>
        <w:t>reparación</w:t>
      </w:r>
      <w:r>
        <w:rPr>
          <w:spacing w:val="-7"/>
          <w:sz w:val="24"/>
        </w:rPr>
        <w:t xml:space="preserve"> </w:t>
      </w:r>
      <w:r>
        <w:rPr>
          <w:sz w:val="24"/>
        </w:rPr>
        <w:t>del</w:t>
      </w:r>
      <w:r>
        <w:rPr>
          <w:spacing w:val="-7"/>
          <w:sz w:val="24"/>
        </w:rPr>
        <w:t xml:space="preserve"> </w:t>
      </w:r>
      <w:r>
        <w:rPr>
          <w:sz w:val="24"/>
        </w:rPr>
        <w:t>daño</w:t>
      </w:r>
      <w:r>
        <w:rPr>
          <w:spacing w:val="-8"/>
          <w:sz w:val="24"/>
        </w:rPr>
        <w:t xml:space="preserve"> </w:t>
      </w:r>
      <w:r>
        <w:rPr>
          <w:sz w:val="24"/>
        </w:rPr>
        <w:t>causado</w:t>
      </w:r>
      <w:r>
        <w:rPr>
          <w:spacing w:val="-12"/>
          <w:sz w:val="24"/>
        </w:rPr>
        <w:t xml:space="preserve"> </w:t>
      </w:r>
      <w:r>
        <w:rPr>
          <w:sz w:val="24"/>
        </w:rPr>
        <w:t>(excusas</w:t>
      </w:r>
      <w:r>
        <w:rPr>
          <w:spacing w:val="-8"/>
          <w:sz w:val="24"/>
        </w:rPr>
        <w:t xml:space="preserve"> </w:t>
      </w:r>
      <w:r>
        <w:rPr>
          <w:sz w:val="24"/>
        </w:rPr>
        <w:t>privadas</w:t>
      </w:r>
      <w:r>
        <w:rPr>
          <w:spacing w:val="-8"/>
          <w:sz w:val="24"/>
        </w:rPr>
        <w:t xml:space="preserve"> </w:t>
      </w:r>
      <w:r>
        <w:rPr>
          <w:sz w:val="24"/>
        </w:rPr>
        <w:t>y/o</w:t>
      </w:r>
      <w:r>
        <w:rPr>
          <w:spacing w:val="-12"/>
          <w:sz w:val="24"/>
        </w:rPr>
        <w:t xml:space="preserve"> </w:t>
      </w:r>
      <w:r>
        <w:rPr>
          <w:sz w:val="24"/>
        </w:rPr>
        <w:t>públicas al afectado).</w:t>
      </w:r>
    </w:p>
    <w:p w14:paraId="445C07AD" w14:textId="77777777" w:rsidR="00151A9B" w:rsidRDefault="003763FC" w:rsidP="00E01DE9">
      <w:pPr>
        <w:pStyle w:val="Prrafodelista"/>
        <w:numPr>
          <w:ilvl w:val="1"/>
          <w:numId w:val="48"/>
        </w:numPr>
        <w:tabs>
          <w:tab w:val="left" w:pos="1164"/>
        </w:tabs>
        <w:spacing w:before="9"/>
        <w:ind w:left="1163" w:hanging="227"/>
        <w:rPr>
          <w:sz w:val="24"/>
        </w:rPr>
      </w:pPr>
      <w:r>
        <w:rPr>
          <w:sz w:val="24"/>
        </w:rPr>
        <w:t>La</w:t>
      </w:r>
      <w:r>
        <w:rPr>
          <w:spacing w:val="-18"/>
          <w:sz w:val="24"/>
        </w:rPr>
        <w:t xml:space="preserve"> </w:t>
      </w:r>
      <w:r>
        <w:rPr>
          <w:sz w:val="24"/>
        </w:rPr>
        <w:t>situación</w:t>
      </w:r>
      <w:r>
        <w:rPr>
          <w:spacing w:val="-14"/>
          <w:sz w:val="24"/>
        </w:rPr>
        <w:t xml:space="preserve"> </w:t>
      </w:r>
      <w:r>
        <w:rPr>
          <w:sz w:val="24"/>
        </w:rPr>
        <w:t>deberá</w:t>
      </w:r>
      <w:r>
        <w:rPr>
          <w:spacing w:val="-9"/>
          <w:sz w:val="24"/>
        </w:rPr>
        <w:t xml:space="preserve"> </w:t>
      </w:r>
      <w:r>
        <w:rPr>
          <w:sz w:val="24"/>
        </w:rPr>
        <w:t>ser</w:t>
      </w:r>
      <w:r>
        <w:rPr>
          <w:spacing w:val="-11"/>
          <w:sz w:val="24"/>
        </w:rPr>
        <w:t xml:space="preserve"> </w:t>
      </w:r>
      <w:r>
        <w:rPr>
          <w:sz w:val="24"/>
        </w:rPr>
        <w:t>registrada</w:t>
      </w:r>
      <w:r>
        <w:rPr>
          <w:spacing w:val="-15"/>
          <w:sz w:val="24"/>
        </w:rPr>
        <w:t xml:space="preserve"> </w:t>
      </w:r>
      <w:r>
        <w:rPr>
          <w:sz w:val="24"/>
        </w:rPr>
        <w:t>en</w:t>
      </w:r>
      <w:r>
        <w:rPr>
          <w:spacing w:val="-5"/>
          <w:sz w:val="24"/>
        </w:rPr>
        <w:t xml:space="preserve"> </w:t>
      </w:r>
      <w:r>
        <w:rPr>
          <w:sz w:val="24"/>
        </w:rPr>
        <w:t>la</w:t>
      </w:r>
      <w:r>
        <w:rPr>
          <w:spacing w:val="-16"/>
          <w:sz w:val="24"/>
        </w:rPr>
        <w:t xml:space="preserve"> </w:t>
      </w:r>
      <w:r>
        <w:rPr>
          <w:sz w:val="24"/>
        </w:rPr>
        <w:t>hoja</w:t>
      </w:r>
      <w:r>
        <w:rPr>
          <w:spacing w:val="-12"/>
          <w:sz w:val="24"/>
        </w:rPr>
        <w:t xml:space="preserve"> </w:t>
      </w:r>
      <w:r>
        <w:rPr>
          <w:sz w:val="24"/>
        </w:rPr>
        <w:t>de</w:t>
      </w:r>
      <w:r>
        <w:rPr>
          <w:spacing w:val="-9"/>
          <w:sz w:val="24"/>
        </w:rPr>
        <w:t xml:space="preserve"> </w:t>
      </w:r>
      <w:r>
        <w:rPr>
          <w:sz w:val="24"/>
        </w:rPr>
        <w:t>vida</w:t>
      </w:r>
      <w:r>
        <w:rPr>
          <w:spacing w:val="-16"/>
          <w:sz w:val="24"/>
        </w:rPr>
        <w:t xml:space="preserve"> </w:t>
      </w:r>
      <w:r>
        <w:rPr>
          <w:sz w:val="24"/>
        </w:rPr>
        <w:t>personal</w:t>
      </w:r>
      <w:r>
        <w:rPr>
          <w:spacing w:val="-13"/>
          <w:sz w:val="24"/>
        </w:rPr>
        <w:t xml:space="preserve"> </w:t>
      </w:r>
      <w:r>
        <w:rPr>
          <w:sz w:val="24"/>
        </w:rPr>
        <w:t>del</w:t>
      </w:r>
      <w:r>
        <w:rPr>
          <w:spacing w:val="-11"/>
          <w:sz w:val="24"/>
        </w:rPr>
        <w:t xml:space="preserve"> </w:t>
      </w:r>
      <w:r>
        <w:rPr>
          <w:spacing w:val="-2"/>
          <w:sz w:val="24"/>
        </w:rPr>
        <w:t>estudiante.</w:t>
      </w:r>
    </w:p>
    <w:p w14:paraId="199F4E2B" w14:textId="77777777" w:rsidR="00151A9B" w:rsidRDefault="00151A9B" w:rsidP="003660A6">
      <w:pPr>
        <w:pStyle w:val="Textoindependiente"/>
        <w:spacing w:before="5"/>
        <w:jc w:val="both"/>
        <w:rPr>
          <w:sz w:val="22"/>
        </w:rPr>
      </w:pPr>
    </w:p>
    <w:p w14:paraId="0F8684B1" w14:textId="77777777" w:rsidR="00151A9B" w:rsidRDefault="003763FC" w:rsidP="00E01DE9">
      <w:pPr>
        <w:pStyle w:val="Prrafodelista"/>
        <w:numPr>
          <w:ilvl w:val="0"/>
          <w:numId w:val="48"/>
        </w:numPr>
        <w:tabs>
          <w:tab w:val="left" w:pos="1130"/>
        </w:tabs>
        <w:ind w:right="1144" w:firstLine="0"/>
        <w:rPr>
          <w:sz w:val="24"/>
        </w:rPr>
      </w:pPr>
      <w:r>
        <w:rPr>
          <w:sz w:val="24"/>
        </w:rPr>
        <w:lastRenderedPageBreak/>
        <w:t>Si</w:t>
      </w:r>
      <w:r>
        <w:rPr>
          <w:spacing w:val="-12"/>
          <w:sz w:val="24"/>
        </w:rPr>
        <w:t xml:space="preserve"> </w:t>
      </w:r>
      <w:r>
        <w:rPr>
          <w:sz w:val="24"/>
        </w:rPr>
        <w:t>esta</w:t>
      </w:r>
      <w:r>
        <w:rPr>
          <w:spacing w:val="-9"/>
          <w:sz w:val="24"/>
        </w:rPr>
        <w:t xml:space="preserve"> </w:t>
      </w:r>
      <w:r>
        <w:rPr>
          <w:sz w:val="24"/>
        </w:rPr>
        <w:t>situación</w:t>
      </w:r>
      <w:r>
        <w:rPr>
          <w:spacing w:val="-6"/>
          <w:sz w:val="24"/>
        </w:rPr>
        <w:t xml:space="preserve"> </w:t>
      </w:r>
      <w:r>
        <w:rPr>
          <w:sz w:val="24"/>
        </w:rPr>
        <w:t>se</w:t>
      </w:r>
      <w:r>
        <w:rPr>
          <w:spacing w:val="-5"/>
          <w:sz w:val="24"/>
        </w:rPr>
        <w:t xml:space="preserve"> </w:t>
      </w:r>
      <w:r>
        <w:rPr>
          <w:sz w:val="24"/>
        </w:rPr>
        <w:t>reitera,</w:t>
      </w:r>
      <w:r>
        <w:rPr>
          <w:spacing w:val="-11"/>
          <w:sz w:val="24"/>
        </w:rPr>
        <w:t xml:space="preserve"> </w:t>
      </w:r>
      <w:r>
        <w:rPr>
          <w:sz w:val="24"/>
        </w:rPr>
        <w:t>será</w:t>
      </w:r>
      <w:r>
        <w:rPr>
          <w:spacing w:val="-5"/>
          <w:sz w:val="24"/>
        </w:rPr>
        <w:t xml:space="preserve"> </w:t>
      </w:r>
      <w:r>
        <w:rPr>
          <w:sz w:val="24"/>
        </w:rPr>
        <w:t>el</w:t>
      </w:r>
      <w:r>
        <w:rPr>
          <w:spacing w:val="-7"/>
          <w:sz w:val="24"/>
        </w:rPr>
        <w:t xml:space="preserve"> </w:t>
      </w:r>
      <w:r>
        <w:rPr>
          <w:sz w:val="24"/>
        </w:rPr>
        <w:t>Encargado</w:t>
      </w:r>
      <w:r>
        <w:rPr>
          <w:spacing w:val="-6"/>
          <w:sz w:val="24"/>
        </w:rPr>
        <w:t xml:space="preserve"> </w:t>
      </w:r>
      <w:r>
        <w:rPr>
          <w:sz w:val="24"/>
        </w:rPr>
        <w:t>de</w:t>
      </w:r>
      <w:r>
        <w:rPr>
          <w:spacing w:val="-9"/>
          <w:sz w:val="24"/>
        </w:rPr>
        <w:t xml:space="preserve"> </w:t>
      </w:r>
      <w:r>
        <w:rPr>
          <w:sz w:val="24"/>
        </w:rPr>
        <w:t>Convivencia,</w:t>
      </w:r>
      <w:r>
        <w:rPr>
          <w:spacing w:val="-11"/>
          <w:sz w:val="24"/>
        </w:rPr>
        <w:t xml:space="preserve"> </w:t>
      </w:r>
      <w:r>
        <w:rPr>
          <w:sz w:val="24"/>
        </w:rPr>
        <w:t>Orientador</w:t>
      </w:r>
      <w:r>
        <w:rPr>
          <w:spacing w:val="-6"/>
          <w:sz w:val="24"/>
        </w:rPr>
        <w:t xml:space="preserve"> </w:t>
      </w:r>
      <w:r>
        <w:rPr>
          <w:sz w:val="24"/>
        </w:rPr>
        <w:t>o</w:t>
      </w:r>
      <w:r>
        <w:rPr>
          <w:spacing w:val="-12"/>
          <w:sz w:val="24"/>
        </w:rPr>
        <w:t xml:space="preserve"> </w:t>
      </w:r>
      <w:r>
        <w:rPr>
          <w:sz w:val="24"/>
        </w:rPr>
        <w:t>Inspector,</w:t>
      </w:r>
      <w:r>
        <w:rPr>
          <w:spacing w:val="-4"/>
          <w:sz w:val="24"/>
        </w:rPr>
        <w:t xml:space="preserve"> </w:t>
      </w:r>
      <w:r>
        <w:rPr>
          <w:sz w:val="24"/>
        </w:rPr>
        <w:t>la persona que abordará el caso.</w:t>
      </w:r>
    </w:p>
    <w:p w14:paraId="369D2F33" w14:textId="77777777" w:rsidR="00151A9B" w:rsidRDefault="00151A9B" w:rsidP="003660A6">
      <w:pPr>
        <w:pStyle w:val="Textoindependiente"/>
        <w:spacing w:before="10"/>
        <w:jc w:val="both"/>
      </w:pPr>
    </w:p>
    <w:p w14:paraId="47289A82" w14:textId="77777777" w:rsidR="00151A9B" w:rsidRDefault="003763FC" w:rsidP="00E01DE9">
      <w:pPr>
        <w:pStyle w:val="Prrafodelista"/>
        <w:numPr>
          <w:ilvl w:val="1"/>
          <w:numId w:val="48"/>
        </w:numPr>
        <w:tabs>
          <w:tab w:val="left" w:pos="1125"/>
        </w:tabs>
        <w:spacing w:line="290" w:lineRule="exact"/>
        <w:rPr>
          <w:sz w:val="24"/>
        </w:rPr>
      </w:pPr>
      <w:r>
        <w:rPr>
          <w:sz w:val="24"/>
        </w:rPr>
        <w:t>Se</w:t>
      </w:r>
      <w:r>
        <w:rPr>
          <w:spacing w:val="-18"/>
          <w:sz w:val="24"/>
        </w:rPr>
        <w:t xml:space="preserve"> </w:t>
      </w:r>
      <w:r>
        <w:rPr>
          <w:sz w:val="24"/>
        </w:rPr>
        <w:t>citará</w:t>
      </w:r>
      <w:r>
        <w:rPr>
          <w:spacing w:val="-16"/>
          <w:sz w:val="24"/>
        </w:rPr>
        <w:t xml:space="preserve"> </w:t>
      </w:r>
      <w:r>
        <w:rPr>
          <w:sz w:val="24"/>
        </w:rPr>
        <w:t>a</w:t>
      </w:r>
      <w:r>
        <w:rPr>
          <w:spacing w:val="-16"/>
          <w:sz w:val="24"/>
        </w:rPr>
        <w:t xml:space="preserve"> </w:t>
      </w:r>
      <w:r>
        <w:rPr>
          <w:sz w:val="24"/>
        </w:rPr>
        <w:t>entrevista</w:t>
      </w:r>
      <w:r>
        <w:rPr>
          <w:spacing w:val="-15"/>
          <w:sz w:val="24"/>
        </w:rPr>
        <w:t xml:space="preserve"> </w:t>
      </w:r>
      <w:r>
        <w:rPr>
          <w:sz w:val="24"/>
        </w:rPr>
        <w:t>a</w:t>
      </w:r>
      <w:r>
        <w:rPr>
          <w:spacing w:val="-16"/>
          <w:sz w:val="24"/>
        </w:rPr>
        <w:t xml:space="preserve"> </w:t>
      </w:r>
      <w:r>
        <w:rPr>
          <w:sz w:val="24"/>
        </w:rPr>
        <w:t>los</w:t>
      </w:r>
      <w:r>
        <w:rPr>
          <w:spacing w:val="-14"/>
          <w:sz w:val="24"/>
        </w:rPr>
        <w:t xml:space="preserve"> </w:t>
      </w:r>
      <w:r>
        <w:rPr>
          <w:sz w:val="24"/>
        </w:rPr>
        <w:t>apoderados</w:t>
      </w:r>
      <w:r>
        <w:rPr>
          <w:spacing w:val="-14"/>
          <w:sz w:val="24"/>
        </w:rPr>
        <w:t xml:space="preserve"> </w:t>
      </w:r>
      <w:r>
        <w:rPr>
          <w:sz w:val="24"/>
        </w:rPr>
        <w:t>de</w:t>
      </w:r>
      <w:r>
        <w:rPr>
          <w:spacing w:val="-15"/>
          <w:sz w:val="24"/>
        </w:rPr>
        <w:t xml:space="preserve"> </w:t>
      </w:r>
      <w:r>
        <w:rPr>
          <w:sz w:val="24"/>
        </w:rPr>
        <w:t>los</w:t>
      </w:r>
      <w:r>
        <w:rPr>
          <w:spacing w:val="-14"/>
          <w:sz w:val="24"/>
        </w:rPr>
        <w:t xml:space="preserve"> </w:t>
      </w:r>
      <w:r>
        <w:rPr>
          <w:sz w:val="24"/>
        </w:rPr>
        <w:t>estudiantes</w:t>
      </w:r>
      <w:r>
        <w:rPr>
          <w:spacing w:val="-13"/>
          <w:sz w:val="24"/>
        </w:rPr>
        <w:t xml:space="preserve"> </w:t>
      </w:r>
      <w:r>
        <w:rPr>
          <w:spacing w:val="-2"/>
          <w:sz w:val="24"/>
        </w:rPr>
        <w:t>involucrados.</w:t>
      </w:r>
    </w:p>
    <w:p w14:paraId="7BBC450A" w14:textId="77777777" w:rsidR="00151A9B" w:rsidRDefault="003763FC" w:rsidP="00E01DE9">
      <w:pPr>
        <w:pStyle w:val="Prrafodelista"/>
        <w:numPr>
          <w:ilvl w:val="1"/>
          <w:numId w:val="48"/>
        </w:numPr>
        <w:tabs>
          <w:tab w:val="left" w:pos="1164"/>
        </w:tabs>
        <w:ind w:left="884" w:right="1328" w:firstLine="0"/>
        <w:rPr>
          <w:sz w:val="24"/>
        </w:rPr>
      </w:pPr>
      <w:r>
        <w:rPr>
          <w:sz w:val="24"/>
        </w:rPr>
        <w:t>El</w:t>
      </w:r>
      <w:r>
        <w:rPr>
          <w:spacing w:val="-9"/>
          <w:sz w:val="24"/>
        </w:rPr>
        <w:t xml:space="preserve"> </w:t>
      </w:r>
      <w:r>
        <w:rPr>
          <w:sz w:val="24"/>
        </w:rPr>
        <w:t>Encargado</w:t>
      </w:r>
      <w:r>
        <w:rPr>
          <w:spacing w:val="-12"/>
          <w:sz w:val="24"/>
        </w:rPr>
        <w:t xml:space="preserve"> </w:t>
      </w:r>
      <w:r>
        <w:rPr>
          <w:sz w:val="24"/>
        </w:rPr>
        <w:t>de</w:t>
      </w:r>
      <w:r>
        <w:rPr>
          <w:spacing w:val="-10"/>
          <w:sz w:val="24"/>
        </w:rPr>
        <w:t xml:space="preserve"> </w:t>
      </w:r>
      <w:r>
        <w:rPr>
          <w:sz w:val="24"/>
        </w:rPr>
        <w:t>Convivencia,</w:t>
      </w:r>
      <w:r>
        <w:rPr>
          <w:spacing w:val="-8"/>
          <w:sz w:val="24"/>
        </w:rPr>
        <w:t xml:space="preserve"> </w:t>
      </w:r>
      <w:r>
        <w:rPr>
          <w:sz w:val="24"/>
        </w:rPr>
        <w:t>Orientador</w:t>
      </w:r>
      <w:r>
        <w:rPr>
          <w:spacing w:val="-12"/>
          <w:sz w:val="24"/>
        </w:rPr>
        <w:t xml:space="preserve"> </w:t>
      </w:r>
      <w:r>
        <w:rPr>
          <w:sz w:val="24"/>
        </w:rPr>
        <w:t>o</w:t>
      </w:r>
      <w:r>
        <w:rPr>
          <w:spacing w:val="-9"/>
          <w:sz w:val="24"/>
        </w:rPr>
        <w:t xml:space="preserve"> </w:t>
      </w:r>
      <w:r>
        <w:rPr>
          <w:sz w:val="24"/>
        </w:rPr>
        <w:t>Inspector,</w:t>
      </w:r>
      <w:r>
        <w:rPr>
          <w:spacing w:val="-12"/>
          <w:sz w:val="24"/>
        </w:rPr>
        <w:t xml:space="preserve"> </w:t>
      </w:r>
      <w:r>
        <w:rPr>
          <w:sz w:val="24"/>
        </w:rPr>
        <w:t>aplicará</w:t>
      </w:r>
      <w:r>
        <w:rPr>
          <w:spacing w:val="-6"/>
          <w:sz w:val="24"/>
        </w:rPr>
        <w:t xml:space="preserve"> </w:t>
      </w:r>
      <w:r>
        <w:rPr>
          <w:sz w:val="24"/>
        </w:rPr>
        <w:t>las</w:t>
      </w:r>
      <w:r>
        <w:rPr>
          <w:spacing w:val="-9"/>
          <w:sz w:val="24"/>
        </w:rPr>
        <w:t xml:space="preserve"> </w:t>
      </w:r>
      <w:r>
        <w:rPr>
          <w:sz w:val="24"/>
        </w:rPr>
        <w:t>medidas</w:t>
      </w:r>
      <w:r>
        <w:rPr>
          <w:spacing w:val="-4"/>
          <w:sz w:val="24"/>
        </w:rPr>
        <w:t xml:space="preserve"> </w:t>
      </w:r>
      <w:r>
        <w:rPr>
          <w:sz w:val="24"/>
        </w:rPr>
        <w:t>formativas correspondientes, proporcionales a las faltas cometidas.</w:t>
      </w:r>
    </w:p>
    <w:p w14:paraId="5E595154" w14:textId="77777777" w:rsidR="00151A9B" w:rsidRDefault="00151A9B" w:rsidP="003660A6">
      <w:pPr>
        <w:pStyle w:val="Textoindependiente"/>
        <w:spacing w:before="1"/>
        <w:jc w:val="both"/>
        <w:rPr>
          <w:sz w:val="27"/>
        </w:rPr>
      </w:pPr>
    </w:p>
    <w:p w14:paraId="2391E8F8" w14:textId="77777777" w:rsidR="00151A9B" w:rsidRDefault="003763FC" w:rsidP="00E01DE9">
      <w:pPr>
        <w:pStyle w:val="Ttulo5"/>
        <w:numPr>
          <w:ilvl w:val="0"/>
          <w:numId w:val="47"/>
        </w:numPr>
        <w:tabs>
          <w:tab w:val="left" w:pos="1149"/>
        </w:tabs>
        <w:spacing w:before="52" w:line="244" w:lineRule="auto"/>
        <w:ind w:right="1350" w:firstLine="0"/>
        <w:jc w:val="both"/>
      </w:pPr>
      <w:bookmarkStart w:id="187" w:name="5._NORMA:_Respetar_y_valorar_el_trabajo_"/>
      <w:bookmarkEnd w:id="187"/>
      <w:r>
        <w:t>NORMA:</w:t>
      </w:r>
      <w:r>
        <w:rPr>
          <w:spacing w:val="-9"/>
        </w:rPr>
        <w:t xml:space="preserve"> </w:t>
      </w:r>
      <w:r>
        <w:t>Respetar</w:t>
      </w:r>
      <w:r>
        <w:rPr>
          <w:spacing w:val="-13"/>
        </w:rPr>
        <w:t xml:space="preserve"> </w:t>
      </w:r>
      <w:r>
        <w:t>y</w:t>
      </w:r>
      <w:r>
        <w:rPr>
          <w:spacing w:val="-13"/>
        </w:rPr>
        <w:t xml:space="preserve"> </w:t>
      </w:r>
      <w:r>
        <w:t>valorar</w:t>
      </w:r>
      <w:r>
        <w:rPr>
          <w:spacing w:val="-8"/>
        </w:rPr>
        <w:t xml:space="preserve"> </w:t>
      </w:r>
      <w:r>
        <w:t>el</w:t>
      </w:r>
      <w:r>
        <w:rPr>
          <w:spacing w:val="-12"/>
        </w:rPr>
        <w:t xml:space="preserve"> </w:t>
      </w:r>
      <w:r>
        <w:t>trabajo</w:t>
      </w:r>
      <w:r>
        <w:rPr>
          <w:spacing w:val="-13"/>
        </w:rPr>
        <w:t xml:space="preserve"> </w:t>
      </w:r>
      <w:r>
        <w:t>de</w:t>
      </w:r>
      <w:r>
        <w:rPr>
          <w:spacing w:val="-11"/>
        </w:rPr>
        <w:t xml:space="preserve"> </w:t>
      </w:r>
      <w:r>
        <w:t>profesores,</w:t>
      </w:r>
      <w:r>
        <w:rPr>
          <w:spacing w:val="-9"/>
        </w:rPr>
        <w:t xml:space="preserve"> </w:t>
      </w:r>
      <w:r>
        <w:t>estudiantes,</w:t>
      </w:r>
      <w:r>
        <w:rPr>
          <w:spacing w:val="-8"/>
        </w:rPr>
        <w:t xml:space="preserve"> </w:t>
      </w:r>
      <w:r>
        <w:t>administrativos</w:t>
      </w:r>
      <w:r>
        <w:rPr>
          <w:spacing w:val="-13"/>
        </w:rPr>
        <w:t xml:space="preserve"> </w:t>
      </w:r>
      <w:r>
        <w:t>y personal de servicio.</w:t>
      </w:r>
    </w:p>
    <w:p w14:paraId="2FA349B0" w14:textId="77777777" w:rsidR="00151A9B" w:rsidRDefault="00151A9B" w:rsidP="003660A6">
      <w:pPr>
        <w:pStyle w:val="Textoindependiente"/>
        <w:spacing w:before="5"/>
        <w:jc w:val="both"/>
        <w:rPr>
          <w:b/>
          <w:sz w:val="23"/>
        </w:rPr>
      </w:pPr>
    </w:p>
    <w:p w14:paraId="264EA561" w14:textId="77777777" w:rsidR="00151A9B" w:rsidRDefault="003763FC" w:rsidP="003660A6">
      <w:pPr>
        <w:pStyle w:val="Textoindependiente"/>
        <w:ind w:left="884"/>
        <w:jc w:val="both"/>
      </w:pPr>
      <w:r>
        <w:rPr>
          <w:spacing w:val="-2"/>
        </w:rPr>
        <w:t>Los</w:t>
      </w:r>
      <w:r>
        <w:rPr>
          <w:spacing w:val="-12"/>
        </w:rPr>
        <w:t xml:space="preserve"> </w:t>
      </w:r>
      <w:r>
        <w:rPr>
          <w:spacing w:val="-2"/>
        </w:rPr>
        <w:t>estudiantes</w:t>
      </w:r>
      <w:r>
        <w:rPr>
          <w:spacing w:val="-7"/>
        </w:rPr>
        <w:t xml:space="preserve"> </w:t>
      </w:r>
      <w:r>
        <w:rPr>
          <w:spacing w:val="-2"/>
        </w:rPr>
        <w:t>deben:</w:t>
      </w:r>
    </w:p>
    <w:p w14:paraId="322B35CF" w14:textId="77777777" w:rsidR="00151A9B" w:rsidRDefault="00151A9B" w:rsidP="003660A6">
      <w:pPr>
        <w:pStyle w:val="Textoindependiente"/>
        <w:spacing w:before="5"/>
        <w:jc w:val="both"/>
      </w:pPr>
    </w:p>
    <w:p w14:paraId="3EBC092F" w14:textId="77777777" w:rsidR="00151A9B" w:rsidRDefault="003763FC" w:rsidP="00E01DE9">
      <w:pPr>
        <w:pStyle w:val="Prrafodelista"/>
        <w:numPr>
          <w:ilvl w:val="0"/>
          <w:numId w:val="46"/>
        </w:numPr>
        <w:tabs>
          <w:tab w:val="left" w:pos="1154"/>
        </w:tabs>
        <w:ind w:right="1241" w:firstLine="0"/>
        <w:rPr>
          <w:sz w:val="24"/>
        </w:rPr>
      </w:pPr>
      <w:r>
        <w:rPr>
          <w:sz w:val="24"/>
        </w:rPr>
        <w:t>Colaborar</w:t>
      </w:r>
      <w:r>
        <w:rPr>
          <w:spacing w:val="-6"/>
          <w:sz w:val="24"/>
        </w:rPr>
        <w:t xml:space="preserve"> </w:t>
      </w:r>
      <w:r>
        <w:rPr>
          <w:sz w:val="24"/>
        </w:rPr>
        <w:t>activamente</w:t>
      </w:r>
      <w:r>
        <w:rPr>
          <w:spacing w:val="26"/>
          <w:sz w:val="24"/>
        </w:rPr>
        <w:t xml:space="preserve"> </w:t>
      </w:r>
      <w:r>
        <w:rPr>
          <w:sz w:val="24"/>
        </w:rPr>
        <w:t>en</w:t>
      </w:r>
      <w:r>
        <w:rPr>
          <w:spacing w:val="23"/>
          <w:sz w:val="24"/>
        </w:rPr>
        <w:t xml:space="preserve"> </w:t>
      </w:r>
      <w:r>
        <w:rPr>
          <w:sz w:val="24"/>
        </w:rPr>
        <w:t>el</w:t>
      </w:r>
      <w:r>
        <w:rPr>
          <w:spacing w:val="22"/>
          <w:sz w:val="24"/>
        </w:rPr>
        <w:t xml:space="preserve"> </w:t>
      </w:r>
      <w:r>
        <w:rPr>
          <w:sz w:val="24"/>
        </w:rPr>
        <w:t>mantenimiento</w:t>
      </w:r>
      <w:r>
        <w:rPr>
          <w:spacing w:val="-6"/>
          <w:sz w:val="24"/>
        </w:rPr>
        <w:t xml:space="preserve"> </w:t>
      </w:r>
      <w:r>
        <w:rPr>
          <w:sz w:val="24"/>
        </w:rPr>
        <w:t>del</w:t>
      </w:r>
      <w:r>
        <w:rPr>
          <w:spacing w:val="31"/>
          <w:sz w:val="24"/>
        </w:rPr>
        <w:t xml:space="preserve"> </w:t>
      </w:r>
      <w:r>
        <w:rPr>
          <w:sz w:val="24"/>
        </w:rPr>
        <w:t>aseo</w:t>
      </w:r>
      <w:r>
        <w:rPr>
          <w:spacing w:val="-5"/>
          <w:sz w:val="24"/>
        </w:rPr>
        <w:t xml:space="preserve"> </w:t>
      </w:r>
      <w:r>
        <w:rPr>
          <w:sz w:val="24"/>
        </w:rPr>
        <w:t>de</w:t>
      </w:r>
      <w:r>
        <w:rPr>
          <w:spacing w:val="25"/>
          <w:sz w:val="24"/>
        </w:rPr>
        <w:t xml:space="preserve"> </w:t>
      </w:r>
      <w:r>
        <w:rPr>
          <w:sz w:val="24"/>
        </w:rPr>
        <w:t>todas</w:t>
      </w:r>
      <w:r>
        <w:rPr>
          <w:spacing w:val="-1"/>
          <w:sz w:val="24"/>
        </w:rPr>
        <w:t xml:space="preserve"> </w:t>
      </w:r>
      <w:r>
        <w:rPr>
          <w:sz w:val="24"/>
        </w:rPr>
        <w:t>las</w:t>
      </w:r>
      <w:r>
        <w:rPr>
          <w:spacing w:val="-2"/>
          <w:sz w:val="24"/>
        </w:rPr>
        <w:t xml:space="preserve"> </w:t>
      </w:r>
      <w:r>
        <w:rPr>
          <w:sz w:val="24"/>
        </w:rPr>
        <w:t>dependencias</w:t>
      </w:r>
      <w:r>
        <w:rPr>
          <w:spacing w:val="31"/>
          <w:sz w:val="24"/>
        </w:rPr>
        <w:t xml:space="preserve"> </w:t>
      </w:r>
      <w:r>
        <w:rPr>
          <w:sz w:val="24"/>
        </w:rPr>
        <w:t xml:space="preserve">del </w:t>
      </w:r>
      <w:r>
        <w:rPr>
          <w:spacing w:val="-2"/>
          <w:sz w:val="24"/>
        </w:rPr>
        <w:t>Colegio.</w:t>
      </w:r>
    </w:p>
    <w:p w14:paraId="4EB938C0" w14:textId="77777777" w:rsidR="00151A9B" w:rsidRDefault="003763FC" w:rsidP="00E01DE9">
      <w:pPr>
        <w:pStyle w:val="Prrafodelista"/>
        <w:numPr>
          <w:ilvl w:val="0"/>
          <w:numId w:val="46"/>
        </w:numPr>
        <w:tabs>
          <w:tab w:val="left" w:pos="1226"/>
        </w:tabs>
        <w:ind w:right="1817" w:firstLine="0"/>
        <w:rPr>
          <w:sz w:val="24"/>
        </w:rPr>
      </w:pPr>
      <w:r>
        <w:rPr>
          <w:sz w:val="24"/>
        </w:rPr>
        <w:t>Mantener una</w:t>
      </w:r>
      <w:r>
        <w:rPr>
          <w:spacing w:val="28"/>
          <w:sz w:val="24"/>
        </w:rPr>
        <w:t xml:space="preserve"> </w:t>
      </w:r>
      <w:r>
        <w:rPr>
          <w:sz w:val="24"/>
        </w:rPr>
        <w:t>actitud</w:t>
      </w:r>
      <w:r>
        <w:rPr>
          <w:spacing w:val="27"/>
          <w:sz w:val="24"/>
        </w:rPr>
        <w:t xml:space="preserve"> </w:t>
      </w:r>
      <w:r>
        <w:rPr>
          <w:sz w:val="24"/>
        </w:rPr>
        <w:t>de</w:t>
      </w:r>
      <w:r>
        <w:rPr>
          <w:spacing w:val="29"/>
          <w:sz w:val="24"/>
        </w:rPr>
        <w:t xml:space="preserve"> </w:t>
      </w:r>
      <w:r>
        <w:rPr>
          <w:sz w:val="24"/>
        </w:rPr>
        <w:t>respeto</w:t>
      </w:r>
      <w:r>
        <w:rPr>
          <w:spacing w:val="31"/>
          <w:sz w:val="24"/>
        </w:rPr>
        <w:t xml:space="preserve"> </w:t>
      </w:r>
      <w:r>
        <w:rPr>
          <w:sz w:val="24"/>
        </w:rPr>
        <w:t>en</w:t>
      </w:r>
      <w:r>
        <w:rPr>
          <w:spacing w:val="36"/>
          <w:sz w:val="24"/>
        </w:rPr>
        <w:t xml:space="preserve"> </w:t>
      </w:r>
      <w:r>
        <w:rPr>
          <w:sz w:val="24"/>
        </w:rPr>
        <w:t>la sala</w:t>
      </w:r>
      <w:r>
        <w:rPr>
          <w:spacing w:val="33"/>
          <w:sz w:val="24"/>
        </w:rPr>
        <w:t xml:space="preserve"> </w:t>
      </w:r>
      <w:r>
        <w:rPr>
          <w:sz w:val="24"/>
        </w:rPr>
        <w:t>de</w:t>
      </w:r>
      <w:r>
        <w:rPr>
          <w:spacing w:val="28"/>
          <w:sz w:val="24"/>
        </w:rPr>
        <w:t xml:space="preserve"> </w:t>
      </w:r>
      <w:r>
        <w:rPr>
          <w:sz w:val="24"/>
        </w:rPr>
        <w:t>clases</w:t>
      </w:r>
      <w:r>
        <w:rPr>
          <w:spacing w:val="26"/>
          <w:sz w:val="24"/>
        </w:rPr>
        <w:t xml:space="preserve"> </w:t>
      </w:r>
      <w:r>
        <w:rPr>
          <w:sz w:val="24"/>
        </w:rPr>
        <w:t>hacia</w:t>
      </w:r>
      <w:r>
        <w:rPr>
          <w:spacing w:val="28"/>
          <w:sz w:val="24"/>
        </w:rPr>
        <w:t xml:space="preserve"> </w:t>
      </w:r>
      <w:r>
        <w:rPr>
          <w:sz w:val="24"/>
        </w:rPr>
        <w:t>los profesores</w:t>
      </w:r>
      <w:r>
        <w:rPr>
          <w:spacing w:val="35"/>
          <w:sz w:val="24"/>
        </w:rPr>
        <w:t xml:space="preserve"> </w:t>
      </w:r>
      <w:r>
        <w:rPr>
          <w:sz w:val="24"/>
        </w:rPr>
        <w:t xml:space="preserve">y </w:t>
      </w:r>
      <w:r>
        <w:rPr>
          <w:spacing w:val="-2"/>
          <w:sz w:val="24"/>
        </w:rPr>
        <w:t>compañeros.</w:t>
      </w:r>
    </w:p>
    <w:p w14:paraId="32C2EE13" w14:textId="77777777" w:rsidR="00151A9B" w:rsidRDefault="003763FC" w:rsidP="00E01DE9">
      <w:pPr>
        <w:pStyle w:val="Prrafodelista"/>
        <w:numPr>
          <w:ilvl w:val="0"/>
          <w:numId w:val="46"/>
        </w:numPr>
        <w:tabs>
          <w:tab w:val="left" w:pos="1106"/>
        </w:tabs>
        <w:spacing w:before="14" w:line="290" w:lineRule="exact"/>
        <w:ind w:left="1105" w:hanging="227"/>
        <w:rPr>
          <w:sz w:val="24"/>
        </w:rPr>
      </w:pPr>
      <w:r>
        <w:rPr>
          <w:sz w:val="24"/>
        </w:rPr>
        <w:t>Cuidar</w:t>
      </w:r>
      <w:r>
        <w:rPr>
          <w:spacing w:val="-16"/>
          <w:sz w:val="24"/>
        </w:rPr>
        <w:t xml:space="preserve"> </w:t>
      </w:r>
      <w:r>
        <w:rPr>
          <w:sz w:val="24"/>
        </w:rPr>
        <w:t>los</w:t>
      </w:r>
      <w:r>
        <w:rPr>
          <w:spacing w:val="-14"/>
          <w:sz w:val="24"/>
        </w:rPr>
        <w:t xml:space="preserve"> </w:t>
      </w:r>
      <w:r>
        <w:rPr>
          <w:sz w:val="24"/>
        </w:rPr>
        <w:t>materiales</w:t>
      </w:r>
      <w:r>
        <w:rPr>
          <w:spacing w:val="-14"/>
          <w:sz w:val="24"/>
        </w:rPr>
        <w:t xml:space="preserve"> </w:t>
      </w:r>
      <w:r>
        <w:rPr>
          <w:sz w:val="24"/>
        </w:rPr>
        <w:t>creados</w:t>
      </w:r>
      <w:r>
        <w:rPr>
          <w:spacing w:val="-13"/>
          <w:sz w:val="24"/>
        </w:rPr>
        <w:t xml:space="preserve"> </w:t>
      </w:r>
      <w:r>
        <w:rPr>
          <w:sz w:val="24"/>
        </w:rPr>
        <w:t>por</w:t>
      </w:r>
      <w:r>
        <w:rPr>
          <w:spacing w:val="-14"/>
          <w:sz w:val="24"/>
        </w:rPr>
        <w:t xml:space="preserve"> </w:t>
      </w:r>
      <w:r>
        <w:rPr>
          <w:sz w:val="24"/>
        </w:rPr>
        <w:t>los</w:t>
      </w:r>
      <w:r>
        <w:rPr>
          <w:spacing w:val="-14"/>
          <w:sz w:val="24"/>
        </w:rPr>
        <w:t xml:space="preserve"> </w:t>
      </w:r>
      <w:r>
        <w:rPr>
          <w:sz w:val="24"/>
        </w:rPr>
        <w:t>profesores,</w:t>
      </w:r>
      <w:r>
        <w:rPr>
          <w:spacing w:val="-14"/>
          <w:sz w:val="24"/>
        </w:rPr>
        <w:t xml:space="preserve"> </w:t>
      </w:r>
      <w:r>
        <w:rPr>
          <w:sz w:val="24"/>
        </w:rPr>
        <w:t>para</w:t>
      </w:r>
      <w:r>
        <w:rPr>
          <w:spacing w:val="-9"/>
          <w:sz w:val="24"/>
        </w:rPr>
        <w:t xml:space="preserve"> </w:t>
      </w:r>
      <w:r>
        <w:rPr>
          <w:sz w:val="24"/>
        </w:rPr>
        <w:t>el</w:t>
      </w:r>
      <w:r>
        <w:rPr>
          <w:spacing w:val="-14"/>
          <w:sz w:val="24"/>
        </w:rPr>
        <w:t xml:space="preserve"> </w:t>
      </w:r>
      <w:r>
        <w:rPr>
          <w:sz w:val="24"/>
        </w:rPr>
        <w:t>logro</w:t>
      </w:r>
      <w:r>
        <w:rPr>
          <w:spacing w:val="-13"/>
          <w:sz w:val="24"/>
        </w:rPr>
        <w:t xml:space="preserve"> </w:t>
      </w:r>
      <w:r>
        <w:rPr>
          <w:sz w:val="24"/>
        </w:rPr>
        <w:t>de</w:t>
      </w:r>
      <w:r>
        <w:rPr>
          <w:spacing w:val="-13"/>
          <w:sz w:val="24"/>
        </w:rPr>
        <w:t xml:space="preserve"> </w:t>
      </w:r>
      <w:r>
        <w:rPr>
          <w:spacing w:val="-2"/>
          <w:sz w:val="24"/>
        </w:rPr>
        <w:t>aprendizajes.</w:t>
      </w:r>
    </w:p>
    <w:p w14:paraId="7B341DF3" w14:textId="77777777" w:rsidR="00151A9B" w:rsidRDefault="003763FC" w:rsidP="00E01DE9">
      <w:pPr>
        <w:pStyle w:val="Prrafodelista"/>
        <w:numPr>
          <w:ilvl w:val="0"/>
          <w:numId w:val="46"/>
        </w:numPr>
        <w:tabs>
          <w:tab w:val="left" w:pos="1149"/>
        </w:tabs>
        <w:ind w:right="1179" w:firstLine="0"/>
        <w:rPr>
          <w:sz w:val="24"/>
        </w:rPr>
      </w:pPr>
      <w:r>
        <w:rPr>
          <w:sz w:val="24"/>
        </w:rPr>
        <w:t>Respetar</w:t>
      </w:r>
      <w:r>
        <w:rPr>
          <w:spacing w:val="-12"/>
          <w:sz w:val="24"/>
        </w:rPr>
        <w:t xml:space="preserve"> </w:t>
      </w:r>
      <w:r>
        <w:rPr>
          <w:sz w:val="24"/>
        </w:rPr>
        <w:t>los</w:t>
      </w:r>
      <w:r>
        <w:rPr>
          <w:spacing w:val="-4"/>
          <w:sz w:val="24"/>
        </w:rPr>
        <w:t xml:space="preserve"> </w:t>
      </w:r>
      <w:r>
        <w:rPr>
          <w:sz w:val="24"/>
        </w:rPr>
        <w:t>horarios</w:t>
      </w:r>
      <w:r>
        <w:rPr>
          <w:spacing w:val="-8"/>
          <w:sz w:val="24"/>
        </w:rPr>
        <w:t xml:space="preserve"> </w:t>
      </w:r>
      <w:r>
        <w:rPr>
          <w:sz w:val="24"/>
        </w:rPr>
        <w:t>y</w:t>
      </w:r>
      <w:r>
        <w:rPr>
          <w:spacing w:val="-9"/>
          <w:sz w:val="24"/>
        </w:rPr>
        <w:t xml:space="preserve"> </w:t>
      </w:r>
      <w:r>
        <w:rPr>
          <w:sz w:val="24"/>
        </w:rPr>
        <w:t>normas</w:t>
      </w:r>
      <w:r>
        <w:rPr>
          <w:spacing w:val="-7"/>
          <w:sz w:val="24"/>
        </w:rPr>
        <w:t xml:space="preserve"> </w:t>
      </w:r>
      <w:r>
        <w:rPr>
          <w:sz w:val="24"/>
        </w:rPr>
        <w:t>establecidas</w:t>
      </w:r>
      <w:r>
        <w:rPr>
          <w:spacing w:val="-8"/>
          <w:sz w:val="24"/>
        </w:rPr>
        <w:t xml:space="preserve"> </w:t>
      </w:r>
      <w:r>
        <w:rPr>
          <w:sz w:val="24"/>
        </w:rPr>
        <w:t>para</w:t>
      </w:r>
      <w:r>
        <w:rPr>
          <w:spacing w:val="-6"/>
          <w:sz w:val="24"/>
        </w:rPr>
        <w:t xml:space="preserve"> </w:t>
      </w:r>
      <w:r>
        <w:rPr>
          <w:sz w:val="24"/>
        </w:rPr>
        <w:t>la</w:t>
      </w:r>
      <w:r>
        <w:rPr>
          <w:spacing w:val="-11"/>
          <w:sz w:val="24"/>
        </w:rPr>
        <w:t xml:space="preserve"> </w:t>
      </w:r>
      <w:r>
        <w:rPr>
          <w:sz w:val="24"/>
        </w:rPr>
        <w:t>atención</w:t>
      </w:r>
      <w:r>
        <w:rPr>
          <w:spacing w:val="-11"/>
          <w:sz w:val="24"/>
        </w:rPr>
        <w:t xml:space="preserve"> </w:t>
      </w:r>
      <w:r>
        <w:rPr>
          <w:sz w:val="24"/>
        </w:rPr>
        <w:t>de</w:t>
      </w:r>
      <w:r>
        <w:rPr>
          <w:spacing w:val="-5"/>
          <w:sz w:val="24"/>
        </w:rPr>
        <w:t xml:space="preserve"> </w:t>
      </w:r>
      <w:r>
        <w:rPr>
          <w:sz w:val="24"/>
        </w:rPr>
        <w:t>los</w:t>
      </w:r>
      <w:r>
        <w:rPr>
          <w:spacing w:val="-4"/>
          <w:sz w:val="24"/>
        </w:rPr>
        <w:t xml:space="preserve"> </w:t>
      </w:r>
      <w:r>
        <w:rPr>
          <w:sz w:val="24"/>
        </w:rPr>
        <w:t>diferentes</w:t>
      </w:r>
      <w:r>
        <w:rPr>
          <w:spacing w:val="-8"/>
          <w:sz w:val="24"/>
        </w:rPr>
        <w:t xml:space="preserve"> </w:t>
      </w:r>
      <w:r>
        <w:rPr>
          <w:sz w:val="24"/>
        </w:rPr>
        <w:t>espacios del Colegio (Biblioteca, laboratorios, gimnasio, etc.).</w:t>
      </w:r>
    </w:p>
    <w:p w14:paraId="196DE552" w14:textId="77777777" w:rsidR="00151A9B" w:rsidRDefault="00151A9B" w:rsidP="003660A6">
      <w:pPr>
        <w:pStyle w:val="Textoindependiente"/>
        <w:jc w:val="both"/>
        <w:rPr>
          <w:sz w:val="23"/>
        </w:rPr>
      </w:pPr>
    </w:p>
    <w:p w14:paraId="28033FF3" w14:textId="77777777" w:rsidR="00151A9B" w:rsidRDefault="003763FC" w:rsidP="00E01DE9">
      <w:pPr>
        <w:pStyle w:val="Ttulo4"/>
        <w:numPr>
          <w:ilvl w:val="1"/>
          <w:numId w:val="47"/>
        </w:numPr>
        <w:tabs>
          <w:tab w:val="left" w:pos="1245"/>
        </w:tabs>
        <w:jc w:val="both"/>
      </w:pPr>
      <w:bookmarkStart w:id="188" w:name="5.1_FALTAS:_(1)"/>
      <w:bookmarkEnd w:id="188"/>
      <w:r>
        <w:rPr>
          <w:spacing w:val="-2"/>
        </w:rPr>
        <w:t>FALTAS:</w:t>
      </w:r>
    </w:p>
    <w:p w14:paraId="1FB919DB" w14:textId="77777777" w:rsidR="00151A9B" w:rsidRDefault="00151A9B" w:rsidP="003660A6">
      <w:pPr>
        <w:pStyle w:val="Textoindependiente"/>
        <w:spacing w:before="2"/>
        <w:jc w:val="both"/>
        <w:rPr>
          <w:b/>
          <w:sz w:val="25"/>
        </w:rPr>
      </w:pPr>
    </w:p>
    <w:p w14:paraId="1B21B277" w14:textId="77777777" w:rsidR="00151A9B" w:rsidRDefault="003763FC" w:rsidP="00E01DE9">
      <w:pPr>
        <w:pStyle w:val="Prrafodelista"/>
        <w:numPr>
          <w:ilvl w:val="0"/>
          <w:numId w:val="45"/>
        </w:numPr>
        <w:tabs>
          <w:tab w:val="left" w:pos="1125"/>
        </w:tabs>
        <w:spacing w:line="290" w:lineRule="exact"/>
        <w:rPr>
          <w:sz w:val="24"/>
        </w:rPr>
      </w:pPr>
      <w:r>
        <w:rPr>
          <w:spacing w:val="-2"/>
          <w:sz w:val="24"/>
        </w:rPr>
        <w:t>Ensuciar</w:t>
      </w:r>
      <w:r>
        <w:rPr>
          <w:spacing w:val="-11"/>
          <w:sz w:val="24"/>
        </w:rPr>
        <w:t xml:space="preserve"> </w:t>
      </w:r>
      <w:r>
        <w:rPr>
          <w:spacing w:val="-2"/>
          <w:sz w:val="24"/>
        </w:rPr>
        <w:t>deliberadamente</w:t>
      </w:r>
      <w:r>
        <w:rPr>
          <w:spacing w:val="3"/>
          <w:sz w:val="24"/>
        </w:rPr>
        <w:t xml:space="preserve"> </w:t>
      </w:r>
      <w:r>
        <w:rPr>
          <w:spacing w:val="-2"/>
          <w:sz w:val="24"/>
        </w:rPr>
        <w:t>mobiliario,</w:t>
      </w:r>
      <w:r>
        <w:rPr>
          <w:spacing w:val="-5"/>
          <w:sz w:val="24"/>
        </w:rPr>
        <w:t xml:space="preserve"> </w:t>
      </w:r>
      <w:r>
        <w:rPr>
          <w:spacing w:val="-2"/>
          <w:sz w:val="24"/>
        </w:rPr>
        <w:t>muros</w:t>
      </w:r>
      <w:r>
        <w:rPr>
          <w:spacing w:val="-5"/>
          <w:sz w:val="24"/>
        </w:rPr>
        <w:t xml:space="preserve"> </w:t>
      </w:r>
      <w:r>
        <w:rPr>
          <w:spacing w:val="-2"/>
          <w:sz w:val="24"/>
        </w:rPr>
        <w:t>u</w:t>
      </w:r>
      <w:r>
        <w:rPr>
          <w:spacing w:val="-3"/>
          <w:sz w:val="24"/>
        </w:rPr>
        <w:t xml:space="preserve"> </w:t>
      </w:r>
      <w:r>
        <w:rPr>
          <w:spacing w:val="-2"/>
          <w:sz w:val="24"/>
        </w:rPr>
        <w:t>otras</w:t>
      </w:r>
      <w:r>
        <w:rPr>
          <w:spacing w:val="-10"/>
          <w:sz w:val="24"/>
        </w:rPr>
        <w:t xml:space="preserve"> </w:t>
      </w:r>
      <w:r>
        <w:rPr>
          <w:spacing w:val="-2"/>
          <w:sz w:val="24"/>
        </w:rPr>
        <w:t>dependencias</w:t>
      </w:r>
      <w:r>
        <w:rPr>
          <w:spacing w:val="-1"/>
          <w:sz w:val="24"/>
        </w:rPr>
        <w:t xml:space="preserve"> </w:t>
      </w:r>
      <w:r>
        <w:rPr>
          <w:spacing w:val="-2"/>
          <w:sz w:val="24"/>
        </w:rPr>
        <w:t>del</w:t>
      </w:r>
      <w:r>
        <w:rPr>
          <w:spacing w:val="-3"/>
          <w:sz w:val="24"/>
        </w:rPr>
        <w:t xml:space="preserve"> </w:t>
      </w:r>
      <w:r>
        <w:rPr>
          <w:spacing w:val="-2"/>
          <w:sz w:val="24"/>
        </w:rPr>
        <w:t>Colegio.</w:t>
      </w:r>
    </w:p>
    <w:p w14:paraId="76C832C7" w14:textId="77777777" w:rsidR="00151A9B" w:rsidRDefault="003763FC" w:rsidP="00E01DE9">
      <w:pPr>
        <w:pStyle w:val="Prrafodelista"/>
        <w:numPr>
          <w:ilvl w:val="0"/>
          <w:numId w:val="45"/>
        </w:numPr>
        <w:tabs>
          <w:tab w:val="left" w:pos="1178"/>
        </w:tabs>
        <w:ind w:left="884" w:right="1124" w:firstLine="0"/>
        <w:rPr>
          <w:sz w:val="24"/>
        </w:rPr>
      </w:pPr>
      <w:r>
        <w:rPr>
          <w:sz w:val="24"/>
        </w:rPr>
        <w:t>Utilizar</w:t>
      </w:r>
      <w:r>
        <w:rPr>
          <w:spacing w:val="30"/>
          <w:sz w:val="24"/>
        </w:rPr>
        <w:t xml:space="preserve"> </w:t>
      </w:r>
      <w:r>
        <w:rPr>
          <w:sz w:val="24"/>
        </w:rPr>
        <w:t>elementos</w:t>
      </w:r>
      <w:r>
        <w:rPr>
          <w:spacing w:val="30"/>
          <w:sz w:val="24"/>
        </w:rPr>
        <w:t xml:space="preserve"> </w:t>
      </w:r>
      <w:r>
        <w:rPr>
          <w:sz w:val="24"/>
        </w:rPr>
        <w:t>distractores</w:t>
      </w:r>
      <w:r>
        <w:rPr>
          <w:spacing w:val="35"/>
          <w:sz w:val="24"/>
        </w:rPr>
        <w:t xml:space="preserve"> </w:t>
      </w:r>
      <w:r>
        <w:rPr>
          <w:sz w:val="24"/>
        </w:rPr>
        <w:t>en</w:t>
      </w:r>
      <w:r>
        <w:rPr>
          <w:spacing w:val="30"/>
          <w:sz w:val="24"/>
        </w:rPr>
        <w:t xml:space="preserve"> </w:t>
      </w:r>
      <w:r>
        <w:rPr>
          <w:sz w:val="24"/>
        </w:rPr>
        <w:t>las</w:t>
      </w:r>
      <w:r>
        <w:rPr>
          <w:spacing w:val="34"/>
          <w:sz w:val="24"/>
        </w:rPr>
        <w:t xml:space="preserve"> </w:t>
      </w:r>
      <w:r>
        <w:rPr>
          <w:sz w:val="24"/>
        </w:rPr>
        <w:t>clases</w:t>
      </w:r>
      <w:r>
        <w:rPr>
          <w:spacing w:val="34"/>
          <w:sz w:val="24"/>
        </w:rPr>
        <w:t xml:space="preserve"> </w:t>
      </w:r>
      <w:r>
        <w:rPr>
          <w:sz w:val="24"/>
        </w:rPr>
        <w:t>(utilizar</w:t>
      </w:r>
      <w:r>
        <w:rPr>
          <w:spacing w:val="27"/>
          <w:sz w:val="24"/>
        </w:rPr>
        <w:t xml:space="preserve"> </w:t>
      </w:r>
      <w:r>
        <w:rPr>
          <w:sz w:val="24"/>
        </w:rPr>
        <w:t>todo</w:t>
      </w:r>
      <w:r>
        <w:rPr>
          <w:spacing w:val="30"/>
          <w:sz w:val="24"/>
        </w:rPr>
        <w:t xml:space="preserve"> </w:t>
      </w:r>
      <w:r>
        <w:rPr>
          <w:sz w:val="24"/>
        </w:rPr>
        <w:t>tipo</w:t>
      </w:r>
      <w:r>
        <w:rPr>
          <w:spacing w:val="30"/>
          <w:sz w:val="24"/>
        </w:rPr>
        <w:t xml:space="preserve"> </w:t>
      </w:r>
      <w:r>
        <w:rPr>
          <w:sz w:val="24"/>
        </w:rPr>
        <w:t>de</w:t>
      </w:r>
      <w:r>
        <w:rPr>
          <w:spacing w:val="32"/>
          <w:sz w:val="24"/>
        </w:rPr>
        <w:t xml:space="preserve"> </w:t>
      </w:r>
      <w:r>
        <w:rPr>
          <w:sz w:val="24"/>
        </w:rPr>
        <w:t>reproductores</w:t>
      </w:r>
      <w:r>
        <w:rPr>
          <w:spacing w:val="35"/>
          <w:sz w:val="24"/>
        </w:rPr>
        <w:t xml:space="preserve"> </w:t>
      </w:r>
      <w:r>
        <w:rPr>
          <w:sz w:val="24"/>
        </w:rPr>
        <w:t>de música, celular u otros objetos).</w:t>
      </w:r>
    </w:p>
    <w:p w14:paraId="7950FB4B" w14:textId="77777777" w:rsidR="00151A9B" w:rsidRDefault="003763FC" w:rsidP="00E01DE9">
      <w:pPr>
        <w:pStyle w:val="Prrafodelista"/>
        <w:numPr>
          <w:ilvl w:val="0"/>
          <w:numId w:val="45"/>
        </w:numPr>
        <w:tabs>
          <w:tab w:val="left" w:pos="1121"/>
        </w:tabs>
        <w:ind w:left="884" w:right="1132" w:firstLine="0"/>
        <w:rPr>
          <w:sz w:val="24"/>
        </w:rPr>
      </w:pPr>
      <w:r>
        <w:rPr>
          <w:sz w:val="24"/>
        </w:rPr>
        <w:t>Romper</w:t>
      </w:r>
      <w:r>
        <w:rPr>
          <w:spacing w:val="-13"/>
          <w:sz w:val="24"/>
        </w:rPr>
        <w:t xml:space="preserve"> </w:t>
      </w:r>
      <w:r>
        <w:rPr>
          <w:sz w:val="24"/>
        </w:rPr>
        <w:t>en</w:t>
      </w:r>
      <w:r>
        <w:rPr>
          <w:spacing w:val="-7"/>
          <w:sz w:val="24"/>
        </w:rPr>
        <w:t xml:space="preserve"> </w:t>
      </w:r>
      <w:r>
        <w:rPr>
          <w:sz w:val="24"/>
        </w:rPr>
        <w:t>forma</w:t>
      </w:r>
      <w:r>
        <w:rPr>
          <w:spacing w:val="-5"/>
          <w:sz w:val="24"/>
        </w:rPr>
        <w:t xml:space="preserve"> </w:t>
      </w:r>
      <w:r>
        <w:rPr>
          <w:sz w:val="24"/>
        </w:rPr>
        <w:t>intencionada</w:t>
      </w:r>
      <w:r>
        <w:rPr>
          <w:spacing w:val="-4"/>
          <w:sz w:val="24"/>
        </w:rPr>
        <w:t xml:space="preserve"> </w:t>
      </w:r>
      <w:r>
        <w:rPr>
          <w:sz w:val="24"/>
        </w:rPr>
        <w:t>o</w:t>
      </w:r>
      <w:r>
        <w:rPr>
          <w:spacing w:val="-13"/>
          <w:sz w:val="24"/>
        </w:rPr>
        <w:t xml:space="preserve"> </w:t>
      </w:r>
      <w:r>
        <w:rPr>
          <w:sz w:val="24"/>
        </w:rPr>
        <w:t>por</w:t>
      </w:r>
      <w:r>
        <w:rPr>
          <w:spacing w:val="-13"/>
          <w:sz w:val="24"/>
        </w:rPr>
        <w:t xml:space="preserve"> </w:t>
      </w:r>
      <w:r>
        <w:rPr>
          <w:sz w:val="24"/>
        </w:rPr>
        <w:t>descuido</w:t>
      </w:r>
      <w:r>
        <w:rPr>
          <w:spacing w:val="-7"/>
          <w:sz w:val="24"/>
        </w:rPr>
        <w:t xml:space="preserve"> </w:t>
      </w:r>
      <w:r>
        <w:rPr>
          <w:sz w:val="24"/>
        </w:rPr>
        <w:t>los</w:t>
      </w:r>
      <w:r>
        <w:rPr>
          <w:spacing w:val="-9"/>
          <w:sz w:val="24"/>
        </w:rPr>
        <w:t xml:space="preserve"> </w:t>
      </w:r>
      <w:r>
        <w:rPr>
          <w:sz w:val="24"/>
        </w:rPr>
        <w:t>materiales</w:t>
      </w:r>
      <w:r>
        <w:rPr>
          <w:spacing w:val="-3"/>
          <w:sz w:val="24"/>
        </w:rPr>
        <w:t xml:space="preserve"> </w:t>
      </w:r>
      <w:r>
        <w:rPr>
          <w:sz w:val="24"/>
        </w:rPr>
        <w:t>creados</w:t>
      </w:r>
      <w:r>
        <w:rPr>
          <w:spacing w:val="-7"/>
          <w:sz w:val="24"/>
        </w:rPr>
        <w:t xml:space="preserve"> </w:t>
      </w:r>
      <w:r>
        <w:rPr>
          <w:sz w:val="24"/>
        </w:rPr>
        <w:t>para</w:t>
      </w:r>
      <w:r>
        <w:rPr>
          <w:spacing w:val="-10"/>
          <w:sz w:val="24"/>
        </w:rPr>
        <w:t xml:space="preserve"> </w:t>
      </w:r>
      <w:r>
        <w:rPr>
          <w:sz w:val="24"/>
        </w:rPr>
        <w:t>el</w:t>
      </w:r>
      <w:r>
        <w:rPr>
          <w:spacing w:val="-13"/>
          <w:sz w:val="24"/>
        </w:rPr>
        <w:t xml:space="preserve"> </w:t>
      </w:r>
      <w:r>
        <w:rPr>
          <w:sz w:val="24"/>
        </w:rPr>
        <w:t>desarrollo de la clase.</w:t>
      </w:r>
    </w:p>
    <w:p w14:paraId="32C567F4" w14:textId="77777777" w:rsidR="00151A9B" w:rsidRDefault="003763FC" w:rsidP="00E01DE9">
      <w:pPr>
        <w:pStyle w:val="Prrafodelista"/>
        <w:numPr>
          <w:ilvl w:val="0"/>
          <w:numId w:val="45"/>
        </w:numPr>
        <w:tabs>
          <w:tab w:val="left" w:pos="1130"/>
        </w:tabs>
        <w:spacing w:before="2" w:line="290" w:lineRule="exact"/>
        <w:ind w:left="1129" w:hanging="251"/>
        <w:rPr>
          <w:sz w:val="24"/>
        </w:rPr>
      </w:pPr>
      <w:r>
        <w:rPr>
          <w:spacing w:val="-2"/>
          <w:sz w:val="24"/>
        </w:rPr>
        <w:t>Destruir</w:t>
      </w:r>
      <w:r>
        <w:rPr>
          <w:spacing w:val="-13"/>
          <w:sz w:val="24"/>
        </w:rPr>
        <w:t xml:space="preserve"> </w:t>
      </w:r>
      <w:r>
        <w:rPr>
          <w:spacing w:val="-2"/>
          <w:sz w:val="24"/>
        </w:rPr>
        <w:t>trabajos</w:t>
      </w:r>
      <w:r>
        <w:rPr>
          <w:sz w:val="24"/>
        </w:rPr>
        <w:t xml:space="preserve"> </w:t>
      </w:r>
      <w:r>
        <w:rPr>
          <w:spacing w:val="-2"/>
          <w:sz w:val="24"/>
        </w:rPr>
        <w:t>o</w:t>
      </w:r>
      <w:r>
        <w:rPr>
          <w:spacing w:val="-4"/>
          <w:sz w:val="24"/>
        </w:rPr>
        <w:t xml:space="preserve"> </w:t>
      </w:r>
      <w:r>
        <w:rPr>
          <w:spacing w:val="-2"/>
          <w:sz w:val="24"/>
        </w:rPr>
        <w:t>útiles</w:t>
      </w:r>
      <w:r>
        <w:rPr>
          <w:spacing w:val="-5"/>
          <w:sz w:val="24"/>
        </w:rPr>
        <w:t xml:space="preserve"> </w:t>
      </w:r>
      <w:r>
        <w:rPr>
          <w:spacing w:val="-2"/>
          <w:sz w:val="24"/>
        </w:rPr>
        <w:t>escolares</w:t>
      </w:r>
      <w:r>
        <w:rPr>
          <w:spacing w:val="-5"/>
          <w:sz w:val="24"/>
        </w:rPr>
        <w:t xml:space="preserve"> </w:t>
      </w:r>
      <w:r>
        <w:rPr>
          <w:spacing w:val="-2"/>
          <w:sz w:val="24"/>
        </w:rPr>
        <w:t>de compañeros</w:t>
      </w:r>
      <w:r>
        <w:rPr>
          <w:sz w:val="24"/>
        </w:rPr>
        <w:t xml:space="preserve"> </w:t>
      </w:r>
      <w:r>
        <w:rPr>
          <w:spacing w:val="-2"/>
          <w:sz w:val="24"/>
        </w:rPr>
        <w:t>y</w:t>
      </w:r>
      <w:r>
        <w:rPr>
          <w:sz w:val="24"/>
        </w:rPr>
        <w:t xml:space="preserve"> </w:t>
      </w:r>
      <w:r>
        <w:rPr>
          <w:spacing w:val="-2"/>
          <w:sz w:val="24"/>
        </w:rPr>
        <w:t>profesores.</w:t>
      </w:r>
    </w:p>
    <w:p w14:paraId="5A31D148" w14:textId="77777777" w:rsidR="00151A9B" w:rsidRDefault="003763FC" w:rsidP="00E01DE9">
      <w:pPr>
        <w:pStyle w:val="Prrafodelista"/>
        <w:numPr>
          <w:ilvl w:val="0"/>
          <w:numId w:val="45"/>
        </w:numPr>
        <w:tabs>
          <w:tab w:val="left" w:pos="1140"/>
        </w:tabs>
        <w:ind w:left="884" w:right="1198" w:firstLine="0"/>
        <w:rPr>
          <w:sz w:val="24"/>
        </w:rPr>
      </w:pPr>
      <w:r>
        <w:rPr>
          <w:sz w:val="24"/>
        </w:rPr>
        <w:t>No</w:t>
      </w:r>
      <w:r>
        <w:rPr>
          <w:spacing w:val="-8"/>
          <w:sz w:val="24"/>
        </w:rPr>
        <w:t xml:space="preserve"> </w:t>
      </w:r>
      <w:r>
        <w:rPr>
          <w:sz w:val="24"/>
        </w:rPr>
        <w:t>respetar</w:t>
      </w:r>
      <w:r>
        <w:rPr>
          <w:spacing w:val="-8"/>
          <w:sz w:val="24"/>
        </w:rPr>
        <w:t xml:space="preserve"> </w:t>
      </w:r>
      <w:r>
        <w:rPr>
          <w:sz w:val="24"/>
        </w:rPr>
        <w:t>los</w:t>
      </w:r>
      <w:r>
        <w:rPr>
          <w:spacing w:val="-8"/>
          <w:sz w:val="24"/>
        </w:rPr>
        <w:t xml:space="preserve"> </w:t>
      </w:r>
      <w:r>
        <w:rPr>
          <w:sz w:val="24"/>
        </w:rPr>
        <w:t>horarios</w:t>
      </w:r>
      <w:r>
        <w:rPr>
          <w:spacing w:val="-3"/>
          <w:sz w:val="24"/>
        </w:rPr>
        <w:t xml:space="preserve"> </w:t>
      </w:r>
      <w:r>
        <w:rPr>
          <w:sz w:val="24"/>
        </w:rPr>
        <w:t>o</w:t>
      </w:r>
      <w:r>
        <w:rPr>
          <w:spacing w:val="-7"/>
          <w:sz w:val="24"/>
        </w:rPr>
        <w:t xml:space="preserve"> </w:t>
      </w:r>
      <w:r>
        <w:rPr>
          <w:sz w:val="24"/>
        </w:rPr>
        <w:t>normas</w:t>
      </w:r>
      <w:r>
        <w:rPr>
          <w:spacing w:val="-3"/>
          <w:sz w:val="24"/>
        </w:rPr>
        <w:t xml:space="preserve"> </w:t>
      </w:r>
      <w:r>
        <w:rPr>
          <w:sz w:val="24"/>
        </w:rPr>
        <w:t>de</w:t>
      </w:r>
      <w:r>
        <w:rPr>
          <w:spacing w:val="-10"/>
          <w:sz w:val="24"/>
        </w:rPr>
        <w:t xml:space="preserve"> </w:t>
      </w:r>
      <w:r>
        <w:rPr>
          <w:sz w:val="24"/>
        </w:rPr>
        <w:t>funcionamiento</w:t>
      </w:r>
      <w:r>
        <w:rPr>
          <w:spacing w:val="-11"/>
          <w:sz w:val="24"/>
        </w:rPr>
        <w:t xml:space="preserve"> </w:t>
      </w:r>
      <w:r>
        <w:rPr>
          <w:sz w:val="24"/>
        </w:rPr>
        <w:t>establecido</w:t>
      </w:r>
      <w:r>
        <w:rPr>
          <w:spacing w:val="-7"/>
          <w:sz w:val="24"/>
        </w:rPr>
        <w:t xml:space="preserve"> </w:t>
      </w:r>
      <w:r>
        <w:rPr>
          <w:sz w:val="24"/>
        </w:rPr>
        <w:t>para</w:t>
      </w:r>
      <w:r>
        <w:rPr>
          <w:spacing w:val="-6"/>
          <w:sz w:val="24"/>
        </w:rPr>
        <w:t xml:space="preserve"> </w:t>
      </w:r>
      <w:r>
        <w:rPr>
          <w:sz w:val="24"/>
        </w:rPr>
        <w:t>cada</w:t>
      </w:r>
      <w:r>
        <w:rPr>
          <w:spacing w:val="-6"/>
          <w:sz w:val="24"/>
        </w:rPr>
        <w:t xml:space="preserve"> </w:t>
      </w:r>
      <w:r>
        <w:rPr>
          <w:sz w:val="24"/>
        </w:rPr>
        <w:t>una</w:t>
      </w:r>
      <w:r>
        <w:rPr>
          <w:spacing w:val="-5"/>
          <w:sz w:val="24"/>
        </w:rPr>
        <w:t xml:space="preserve"> </w:t>
      </w:r>
      <w:r>
        <w:rPr>
          <w:sz w:val="24"/>
        </w:rPr>
        <w:t>de</w:t>
      </w:r>
      <w:r>
        <w:rPr>
          <w:spacing w:val="-5"/>
          <w:sz w:val="24"/>
        </w:rPr>
        <w:t xml:space="preserve"> </w:t>
      </w:r>
      <w:r>
        <w:rPr>
          <w:sz w:val="24"/>
        </w:rPr>
        <w:t xml:space="preserve">las </w:t>
      </w:r>
      <w:r>
        <w:rPr>
          <w:spacing w:val="-2"/>
          <w:sz w:val="24"/>
        </w:rPr>
        <w:t>dependencias.</w:t>
      </w:r>
    </w:p>
    <w:p w14:paraId="4436A899" w14:textId="77777777" w:rsidR="00151A9B" w:rsidRDefault="00151A9B" w:rsidP="003660A6">
      <w:pPr>
        <w:pStyle w:val="Textoindependiente"/>
        <w:spacing w:before="7"/>
        <w:jc w:val="both"/>
        <w:rPr>
          <w:sz w:val="22"/>
        </w:rPr>
      </w:pPr>
    </w:p>
    <w:p w14:paraId="7FEECF91" w14:textId="77777777" w:rsidR="00151A9B" w:rsidRDefault="003763FC" w:rsidP="00E01DE9">
      <w:pPr>
        <w:pStyle w:val="Ttulo4"/>
        <w:numPr>
          <w:ilvl w:val="1"/>
          <w:numId w:val="47"/>
        </w:numPr>
        <w:tabs>
          <w:tab w:val="left" w:pos="1245"/>
        </w:tabs>
        <w:jc w:val="both"/>
      </w:pPr>
      <w:bookmarkStart w:id="189" w:name="5.2_PROCEDIMIENTO:"/>
      <w:bookmarkEnd w:id="189"/>
      <w:r>
        <w:rPr>
          <w:spacing w:val="-2"/>
        </w:rPr>
        <w:t>PROCEDIMIENTO:</w:t>
      </w:r>
    </w:p>
    <w:p w14:paraId="079DF3A7" w14:textId="77777777" w:rsidR="00151A9B" w:rsidRDefault="00151A9B" w:rsidP="003660A6">
      <w:pPr>
        <w:pStyle w:val="Textoindependiente"/>
        <w:jc w:val="both"/>
        <w:rPr>
          <w:b/>
        </w:rPr>
      </w:pPr>
    </w:p>
    <w:p w14:paraId="5198F874" w14:textId="77777777" w:rsidR="00151A9B" w:rsidRDefault="003763FC" w:rsidP="00E01DE9">
      <w:pPr>
        <w:pStyle w:val="Prrafodelista"/>
        <w:numPr>
          <w:ilvl w:val="0"/>
          <w:numId w:val="44"/>
        </w:numPr>
        <w:tabs>
          <w:tab w:val="left" w:pos="1188"/>
        </w:tabs>
        <w:ind w:right="996" w:firstLine="0"/>
        <w:rPr>
          <w:sz w:val="24"/>
        </w:rPr>
      </w:pPr>
      <w:r>
        <w:rPr>
          <w:sz w:val="24"/>
        </w:rPr>
        <w:t>Todo</w:t>
      </w:r>
      <w:r>
        <w:rPr>
          <w:spacing w:val="-8"/>
          <w:sz w:val="24"/>
        </w:rPr>
        <w:t xml:space="preserve"> </w:t>
      </w:r>
      <w:r>
        <w:rPr>
          <w:sz w:val="24"/>
        </w:rPr>
        <w:t>daño</w:t>
      </w:r>
      <w:r>
        <w:rPr>
          <w:spacing w:val="-12"/>
          <w:sz w:val="24"/>
        </w:rPr>
        <w:t xml:space="preserve"> </w:t>
      </w:r>
      <w:r>
        <w:rPr>
          <w:sz w:val="24"/>
        </w:rPr>
        <w:t>a</w:t>
      </w:r>
      <w:r>
        <w:rPr>
          <w:spacing w:val="-5"/>
          <w:sz w:val="24"/>
        </w:rPr>
        <w:t xml:space="preserve"> </w:t>
      </w:r>
      <w:r>
        <w:rPr>
          <w:sz w:val="24"/>
        </w:rPr>
        <w:t>bienes</w:t>
      </w:r>
      <w:r>
        <w:rPr>
          <w:spacing w:val="-8"/>
          <w:sz w:val="24"/>
        </w:rPr>
        <w:t xml:space="preserve"> </w:t>
      </w:r>
      <w:r>
        <w:rPr>
          <w:sz w:val="24"/>
        </w:rPr>
        <w:t>del</w:t>
      </w:r>
      <w:r>
        <w:rPr>
          <w:spacing w:val="-8"/>
          <w:sz w:val="24"/>
        </w:rPr>
        <w:t xml:space="preserve"> </w:t>
      </w:r>
      <w:r>
        <w:rPr>
          <w:sz w:val="24"/>
        </w:rPr>
        <w:t>Colegio,</w:t>
      </w:r>
      <w:r>
        <w:rPr>
          <w:spacing w:val="-11"/>
          <w:sz w:val="24"/>
        </w:rPr>
        <w:t xml:space="preserve"> </w:t>
      </w:r>
      <w:r>
        <w:rPr>
          <w:sz w:val="24"/>
        </w:rPr>
        <w:t>supondrá</w:t>
      </w:r>
      <w:r>
        <w:rPr>
          <w:spacing w:val="-9"/>
          <w:sz w:val="24"/>
        </w:rPr>
        <w:t xml:space="preserve"> </w:t>
      </w:r>
      <w:r>
        <w:rPr>
          <w:sz w:val="24"/>
        </w:rPr>
        <w:t>su</w:t>
      </w:r>
      <w:r>
        <w:rPr>
          <w:spacing w:val="-2"/>
          <w:sz w:val="24"/>
        </w:rPr>
        <w:t xml:space="preserve"> </w:t>
      </w:r>
      <w:r>
        <w:rPr>
          <w:sz w:val="24"/>
        </w:rPr>
        <w:t>pronta</w:t>
      </w:r>
      <w:r>
        <w:rPr>
          <w:spacing w:val="-5"/>
          <w:sz w:val="24"/>
        </w:rPr>
        <w:t xml:space="preserve"> </w:t>
      </w:r>
      <w:r>
        <w:rPr>
          <w:sz w:val="24"/>
        </w:rPr>
        <w:t>reparación</w:t>
      </w:r>
      <w:r>
        <w:rPr>
          <w:spacing w:val="-7"/>
          <w:sz w:val="24"/>
        </w:rPr>
        <w:t xml:space="preserve"> </w:t>
      </w:r>
      <w:r>
        <w:rPr>
          <w:sz w:val="24"/>
        </w:rPr>
        <w:t>y/o</w:t>
      </w:r>
      <w:r>
        <w:rPr>
          <w:spacing w:val="-10"/>
          <w:sz w:val="24"/>
        </w:rPr>
        <w:t xml:space="preserve"> </w:t>
      </w:r>
      <w:r>
        <w:rPr>
          <w:sz w:val="24"/>
        </w:rPr>
        <w:t>pago</w:t>
      </w:r>
      <w:r>
        <w:rPr>
          <w:spacing w:val="-11"/>
          <w:sz w:val="24"/>
        </w:rPr>
        <w:t xml:space="preserve"> </w:t>
      </w:r>
      <w:r>
        <w:rPr>
          <w:sz w:val="24"/>
        </w:rPr>
        <w:t>de</w:t>
      </w:r>
      <w:r>
        <w:rPr>
          <w:spacing w:val="-5"/>
          <w:sz w:val="24"/>
        </w:rPr>
        <w:t xml:space="preserve"> </w:t>
      </w:r>
      <w:r>
        <w:rPr>
          <w:sz w:val="24"/>
        </w:rPr>
        <w:t>los</w:t>
      </w:r>
      <w:r>
        <w:rPr>
          <w:spacing w:val="-12"/>
          <w:sz w:val="24"/>
        </w:rPr>
        <w:t xml:space="preserve"> </w:t>
      </w:r>
      <w:r>
        <w:rPr>
          <w:sz w:val="24"/>
        </w:rPr>
        <w:t>arreglos. Será el profesor que observe la conducta la persona responsable de consignar la situación en la hoja de vida del estudiante y de informar al Encargado de Convivencia u Orientador para que éste haga cumplir lo solicitado.</w:t>
      </w:r>
    </w:p>
    <w:p w14:paraId="7480491D" w14:textId="77777777" w:rsidR="00151A9B" w:rsidRDefault="003763FC" w:rsidP="00E01DE9">
      <w:pPr>
        <w:pStyle w:val="Prrafodelista"/>
        <w:numPr>
          <w:ilvl w:val="0"/>
          <w:numId w:val="44"/>
        </w:numPr>
        <w:tabs>
          <w:tab w:val="left" w:pos="1193"/>
        </w:tabs>
        <w:spacing w:before="4"/>
        <w:ind w:right="1006" w:firstLine="0"/>
        <w:rPr>
          <w:sz w:val="24"/>
        </w:rPr>
      </w:pPr>
      <w:r>
        <w:rPr>
          <w:sz w:val="24"/>
        </w:rPr>
        <w:t>Si la situación reviste una connotación grave, será abordado por el Encargado de Convivencia u Orientador quien aplicará sanciones,</w:t>
      </w:r>
      <w:r>
        <w:rPr>
          <w:spacing w:val="-1"/>
          <w:sz w:val="24"/>
        </w:rPr>
        <w:t xml:space="preserve"> </w:t>
      </w:r>
      <w:r>
        <w:rPr>
          <w:sz w:val="24"/>
        </w:rPr>
        <w:t>proporcionales a los daños cometidos.</w:t>
      </w:r>
    </w:p>
    <w:p w14:paraId="7881C89B" w14:textId="77777777" w:rsidR="00151A9B" w:rsidRDefault="00151A9B" w:rsidP="003660A6">
      <w:pPr>
        <w:pStyle w:val="Textoindependiente"/>
        <w:spacing w:before="7"/>
        <w:jc w:val="both"/>
        <w:rPr>
          <w:sz w:val="23"/>
        </w:rPr>
      </w:pPr>
    </w:p>
    <w:p w14:paraId="25F9D1E1" w14:textId="77777777" w:rsidR="00151A9B" w:rsidRDefault="003763FC" w:rsidP="00E01DE9">
      <w:pPr>
        <w:pStyle w:val="Prrafodelista"/>
        <w:numPr>
          <w:ilvl w:val="0"/>
          <w:numId w:val="44"/>
        </w:numPr>
        <w:tabs>
          <w:tab w:val="left" w:pos="1197"/>
        </w:tabs>
        <w:spacing w:before="1"/>
        <w:ind w:right="991" w:firstLine="0"/>
        <w:rPr>
          <w:sz w:val="24"/>
        </w:rPr>
      </w:pPr>
      <w:r>
        <w:rPr>
          <w:sz w:val="24"/>
        </w:rPr>
        <w:t>Será</w:t>
      </w:r>
      <w:r>
        <w:rPr>
          <w:spacing w:val="-14"/>
          <w:sz w:val="24"/>
        </w:rPr>
        <w:t xml:space="preserve"> </w:t>
      </w:r>
      <w:r>
        <w:rPr>
          <w:sz w:val="24"/>
        </w:rPr>
        <w:t>responsabilidad</w:t>
      </w:r>
      <w:r>
        <w:rPr>
          <w:spacing w:val="-8"/>
          <w:sz w:val="24"/>
        </w:rPr>
        <w:t xml:space="preserve"> </w:t>
      </w:r>
      <w:r>
        <w:rPr>
          <w:sz w:val="24"/>
        </w:rPr>
        <w:t>del</w:t>
      </w:r>
      <w:r>
        <w:rPr>
          <w:spacing w:val="-13"/>
          <w:sz w:val="24"/>
        </w:rPr>
        <w:t xml:space="preserve"> </w:t>
      </w:r>
      <w:r>
        <w:rPr>
          <w:sz w:val="24"/>
        </w:rPr>
        <w:t>Encargado</w:t>
      </w:r>
      <w:r>
        <w:rPr>
          <w:spacing w:val="-11"/>
          <w:sz w:val="24"/>
        </w:rPr>
        <w:t xml:space="preserve"> </w:t>
      </w:r>
      <w:r>
        <w:rPr>
          <w:sz w:val="24"/>
        </w:rPr>
        <w:t>de</w:t>
      </w:r>
      <w:r>
        <w:rPr>
          <w:spacing w:val="-10"/>
          <w:sz w:val="24"/>
        </w:rPr>
        <w:t xml:space="preserve"> </w:t>
      </w:r>
      <w:r>
        <w:rPr>
          <w:sz w:val="24"/>
        </w:rPr>
        <w:t>Convivencia,</w:t>
      </w:r>
      <w:r>
        <w:rPr>
          <w:spacing w:val="-14"/>
          <w:sz w:val="24"/>
        </w:rPr>
        <w:t xml:space="preserve"> </w:t>
      </w:r>
      <w:r>
        <w:rPr>
          <w:sz w:val="24"/>
        </w:rPr>
        <w:t>u</w:t>
      </w:r>
      <w:r>
        <w:rPr>
          <w:spacing w:val="-11"/>
          <w:sz w:val="24"/>
        </w:rPr>
        <w:t xml:space="preserve"> </w:t>
      </w:r>
      <w:r>
        <w:rPr>
          <w:sz w:val="24"/>
        </w:rPr>
        <w:t>Orientador</w:t>
      </w:r>
      <w:r>
        <w:rPr>
          <w:spacing w:val="-12"/>
          <w:sz w:val="24"/>
        </w:rPr>
        <w:t xml:space="preserve"> </w:t>
      </w:r>
      <w:r>
        <w:rPr>
          <w:sz w:val="24"/>
        </w:rPr>
        <w:t>establecer</w:t>
      </w:r>
      <w:r>
        <w:rPr>
          <w:spacing w:val="-7"/>
          <w:sz w:val="24"/>
        </w:rPr>
        <w:t xml:space="preserve"> </w:t>
      </w:r>
      <w:r>
        <w:rPr>
          <w:sz w:val="24"/>
        </w:rPr>
        <w:t>las</w:t>
      </w:r>
      <w:r>
        <w:rPr>
          <w:spacing w:val="-13"/>
          <w:sz w:val="24"/>
        </w:rPr>
        <w:t xml:space="preserve"> </w:t>
      </w:r>
      <w:r>
        <w:rPr>
          <w:sz w:val="24"/>
        </w:rPr>
        <w:t>medidas de reparación por parte de los estudiantes involucrados... Estas deberán ser</w:t>
      </w:r>
      <w:r>
        <w:rPr>
          <w:spacing w:val="39"/>
          <w:sz w:val="24"/>
        </w:rPr>
        <w:t xml:space="preserve"> </w:t>
      </w:r>
      <w:r>
        <w:rPr>
          <w:sz w:val="24"/>
        </w:rPr>
        <w:t>comunicadas a los apoderados mediante una entrevista personal. Esta situación deberá ser consignada en la hoja de vida personal del estudiante.</w:t>
      </w:r>
    </w:p>
    <w:p w14:paraId="492A7CEF" w14:textId="3643DFB4" w:rsidR="00151A9B" w:rsidRPr="002E6C3D" w:rsidRDefault="003763FC" w:rsidP="00E01DE9">
      <w:pPr>
        <w:pStyle w:val="Prrafodelista"/>
        <w:numPr>
          <w:ilvl w:val="0"/>
          <w:numId w:val="44"/>
        </w:numPr>
        <w:tabs>
          <w:tab w:val="left" w:pos="1149"/>
        </w:tabs>
        <w:spacing w:before="214"/>
        <w:ind w:right="992" w:firstLine="0"/>
        <w:rPr>
          <w:sz w:val="24"/>
        </w:rPr>
      </w:pPr>
      <w:r w:rsidRPr="002E6C3D">
        <w:rPr>
          <w:sz w:val="24"/>
        </w:rPr>
        <w:lastRenderedPageBreak/>
        <w:t>En el caso de que un estudiante utilice algún elemento distractor en la clase (todo tipo de reproductores de música, celular u otros objetos), el profesor responsable solicitará al estudiante que lo guarde</w:t>
      </w:r>
      <w:r w:rsidRPr="002E6C3D">
        <w:rPr>
          <w:spacing w:val="-5"/>
          <w:sz w:val="24"/>
        </w:rPr>
        <w:t xml:space="preserve"> </w:t>
      </w:r>
      <w:r w:rsidRPr="002E6C3D">
        <w:rPr>
          <w:sz w:val="24"/>
        </w:rPr>
        <w:t>inmediatamente. Si</w:t>
      </w:r>
      <w:r w:rsidRPr="002E6C3D">
        <w:rPr>
          <w:spacing w:val="-6"/>
          <w:sz w:val="24"/>
        </w:rPr>
        <w:t xml:space="preserve"> </w:t>
      </w:r>
      <w:r w:rsidRPr="002E6C3D">
        <w:rPr>
          <w:sz w:val="24"/>
        </w:rPr>
        <w:t>persiste la</w:t>
      </w:r>
      <w:r w:rsidRPr="002E6C3D">
        <w:rPr>
          <w:spacing w:val="-1"/>
          <w:sz w:val="24"/>
        </w:rPr>
        <w:t xml:space="preserve"> </w:t>
      </w:r>
      <w:r w:rsidRPr="002E6C3D">
        <w:rPr>
          <w:sz w:val="24"/>
        </w:rPr>
        <w:t>falta,</w:t>
      </w:r>
      <w:r w:rsidRPr="002E6C3D">
        <w:rPr>
          <w:spacing w:val="-3"/>
          <w:sz w:val="24"/>
        </w:rPr>
        <w:t xml:space="preserve"> </w:t>
      </w:r>
      <w:r w:rsidRPr="002E6C3D">
        <w:rPr>
          <w:sz w:val="24"/>
        </w:rPr>
        <w:t>el</w:t>
      </w:r>
      <w:r w:rsidRPr="002E6C3D">
        <w:rPr>
          <w:spacing w:val="-1"/>
          <w:sz w:val="24"/>
        </w:rPr>
        <w:t xml:space="preserve"> </w:t>
      </w:r>
      <w:r w:rsidRPr="002E6C3D">
        <w:rPr>
          <w:sz w:val="24"/>
        </w:rPr>
        <w:t>profesor le podrá</w:t>
      </w:r>
      <w:r w:rsidRPr="002E6C3D">
        <w:rPr>
          <w:spacing w:val="-5"/>
          <w:sz w:val="24"/>
        </w:rPr>
        <w:t xml:space="preserve"> </w:t>
      </w:r>
      <w:r w:rsidRPr="002E6C3D">
        <w:rPr>
          <w:sz w:val="24"/>
        </w:rPr>
        <w:t>solicitar</w:t>
      </w:r>
      <w:r w:rsidR="002E6C3D">
        <w:rPr>
          <w:sz w:val="24"/>
        </w:rPr>
        <w:t xml:space="preserve"> </w:t>
      </w:r>
      <w:r w:rsidRPr="002E6C3D">
        <w:rPr>
          <w:sz w:val="24"/>
        </w:rPr>
        <w:t>el aparato levantando el acta correspondiente y entregándoselo al Encargado de Convivencia</w:t>
      </w:r>
      <w:r w:rsidRPr="002E6C3D">
        <w:rPr>
          <w:spacing w:val="-4"/>
          <w:sz w:val="24"/>
        </w:rPr>
        <w:t xml:space="preserve"> </w:t>
      </w:r>
      <w:r w:rsidRPr="002E6C3D">
        <w:rPr>
          <w:sz w:val="24"/>
        </w:rPr>
        <w:t>u</w:t>
      </w:r>
      <w:r w:rsidRPr="002E6C3D">
        <w:rPr>
          <w:spacing w:val="-2"/>
          <w:sz w:val="24"/>
        </w:rPr>
        <w:t xml:space="preserve"> </w:t>
      </w:r>
      <w:r w:rsidRPr="002E6C3D">
        <w:rPr>
          <w:sz w:val="24"/>
        </w:rPr>
        <w:t>Orientador. El</w:t>
      </w:r>
      <w:r w:rsidRPr="002E6C3D">
        <w:rPr>
          <w:spacing w:val="-3"/>
          <w:sz w:val="24"/>
        </w:rPr>
        <w:t xml:space="preserve"> </w:t>
      </w:r>
      <w:r w:rsidRPr="002E6C3D">
        <w:rPr>
          <w:sz w:val="24"/>
        </w:rPr>
        <w:t>objeto</w:t>
      </w:r>
      <w:r w:rsidRPr="002E6C3D">
        <w:rPr>
          <w:spacing w:val="-2"/>
          <w:sz w:val="24"/>
        </w:rPr>
        <w:t xml:space="preserve"> </w:t>
      </w:r>
      <w:r w:rsidRPr="002E6C3D">
        <w:rPr>
          <w:sz w:val="24"/>
        </w:rPr>
        <w:t>será devuelto una</w:t>
      </w:r>
      <w:r w:rsidRPr="002E6C3D">
        <w:rPr>
          <w:spacing w:val="-5"/>
          <w:sz w:val="24"/>
        </w:rPr>
        <w:t xml:space="preserve"> </w:t>
      </w:r>
      <w:r w:rsidRPr="002E6C3D">
        <w:rPr>
          <w:sz w:val="24"/>
        </w:rPr>
        <w:t>vez que el</w:t>
      </w:r>
      <w:r w:rsidRPr="002E6C3D">
        <w:rPr>
          <w:spacing w:val="-2"/>
          <w:sz w:val="24"/>
        </w:rPr>
        <w:t xml:space="preserve"> </w:t>
      </w:r>
      <w:r w:rsidRPr="002E6C3D">
        <w:rPr>
          <w:sz w:val="24"/>
        </w:rPr>
        <w:t>apoderado</w:t>
      </w:r>
      <w:r w:rsidRPr="002E6C3D">
        <w:rPr>
          <w:spacing w:val="-2"/>
          <w:sz w:val="24"/>
        </w:rPr>
        <w:t xml:space="preserve"> </w:t>
      </w:r>
      <w:r w:rsidRPr="002E6C3D">
        <w:rPr>
          <w:sz w:val="24"/>
        </w:rPr>
        <w:t>se presente al Encargado de Convivencia u Orientador.</w:t>
      </w:r>
    </w:p>
    <w:p w14:paraId="7E07AE6B" w14:textId="77777777" w:rsidR="00151A9B" w:rsidRDefault="00151A9B" w:rsidP="003660A6">
      <w:pPr>
        <w:pStyle w:val="Textoindependiente"/>
        <w:spacing w:before="5"/>
        <w:jc w:val="both"/>
      </w:pPr>
    </w:p>
    <w:p w14:paraId="07BB37A9" w14:textId="77777777" w:rsidR="00151A9B" w:rsidRDefault="003763FC" w:rsidP="00E01DE9">
      <w:pPr>
        <w:pStyle w:val="Ttulo5"/>
        <w:numPr>
          <w:ilvl w:val="0"/>
          <w:numId w:val="47"/>
        </w:numPr>
        <w:tabs>
          <w:tab w:val="left" w:pos="1121"/>
        </w:tabs>
        <w:ind w:left="1120" w:hanging="242"/>
        <w:jc w:val="both"/>
      </w:pPr>
      <w:bookmarkStart w:id="190" w:name="6._NORMA:_Respetar_los_espacios_y_bienes"/>
      <w:bookmarkEnd w:id="190"/>
      <w:r>
        <w:t>NORMA:</w:t>
      </w:r>
      <w:r>
        <w:rPr>
          <w:spacing w:val="-12"/>
        </w:rPr>
        <w:t xml:space="preserve"> </w:t>
      </w:r>
      <w:r>
        <w:t>Respetar</w:t>
      </w:r>
      <w:r>
        <w:rPr>
          <w:spacing w:val="-14"/>
        </w:rPr>
        <w:t xml:space="preserve"> </w:t>
      </w:r>
      <w:r>
        <w:t>los</w:t>
      </w:r>
      <w:r>
        <w:rPr>
          <w:spacing w:val="-14"/>
        </w:rPr>
        <w:t xml:space="preserve"> </w:t>
      </w:r>
      <w:r>
        <w:t>espacios</w:t>
      </w:r>
      <w:r>
        <w:rPr>
          <w:spacing w:val="-11"/>
        </w:rPr>
        <w:t xml:space="preserve"> </w:t>
      </w:r>
      <w:r>
        <w:t>y</w:t>
      </w:r>
      <w:r>
        <w:rPr>
          <w:spacing w:val="-15"/>
        </w:rPr>
        <w:t xml:space="preserve"> </w:t>
      </w:r>
      <w:r>
        <w:t>bienes</w:t>
      </w:r>
      <w:r>
        <w:rPr>
          <w:spacing w:val="-12"/>
        </w:rPr>
        <w:t xml:space="preserve"> </w:t>
      </w:r>
      <w:r>
        <w:rPr>
          <w:spacing w:val="-2"/>
        </w:rPr>
        <w:t>comunes</w:t>
      </w:r>
    </w:p>
    <w:p w14:paraId="3452FA61" w14:textId="77777777" w:rsidR="00151A9B" w:rsidRDefault="00151A9B" w:rsidP="003660A6">
      <w:pPr>
        <w:pStyle w:val="Textoindependiente"/>
        <w:jc w:val="both"/>
        <w:rPr>
          <w:b/>
        </w:rPr>
      </w:pPr>
    </w:p>
    <w:p w14:paraId="6E5C269D" w14:textId="77777777" w:rsidR="00151A9B" w:rsidRDefault="003763FC" w:rsidP="003660A6">
      <w:pPr>
        <w:pStyle w:val="Textoindependiente"/>
        <w:ind w:left="884"/>
        <w:jc w:val="both"/>
      </w:pPr>
      <w:r>
        <w:rPr>
          <w:spacing w:val="-2"/>
        </w:rPr>
        <w:t>Los</w:t>
      </w:r>
      <w:r>
        <w:rPr>
          <w:spacing w:val="-7"/>
        </w:rPr>
        <w:t xml:space="preserve"> </w:t>
      </w:r>
      <w:r>
        <w:rPr>
          <w:spacing w:val="-2"/>
        </w:rPr>
        <w:t>estudiantes deben:</w:t>
      </w:r>
    </w:p>
    <w:p w14:paraId="60424AE5" w14:textId="77777777" w:rsidR="00151A9B" w:rsidRDefault="00151A9B" w:rsidP="003660A6">
      <w:pPr>
        <w:pStyle w:val="Textoindependiente"/>
        <w:spacing w:before="7"/>
        <w:jc w:val="both"/>
        <w:rPr>
          <w:sz w:val="23"/>
        </w:rPr>
      </w:pPr>
    </w:p>
    <w:p w14:paraId="6A4028C0" w14:textId="77777777" w:rsidR="00151A9B" w:rsidRDefault="003763FC" w:rsidP="003660A6">
      <w:pPr>
        <w:pStyle w:val="Textoindependiente"/>
        <w:ind w:left="884" w:right="995"/>
        <w:jc w:val="both"/>
      </w:pPr>
      <w:r>
        <w:t>a)</w:t>
      </w:r>
      <w:r>
        <w:rPr>
          <w:spacing w:val="-10"/>
        </w:rPr>
        <w:t xml:space="preserve"> </w:t>
      </w:r>
      <w:r>
        <w:t>Colaborar</w:t>
      </w:r>
      <w:r>
        <w:rPr>
          <w:spacing w:val="-3"/>
        </w:rPr>
        <w:t xml:space="preserve"> </w:t>
      </w:r>
      <w:r>
        <w:t>con</w:t>
      </w:r>
      <w:r>
        <w:rPr>
          <w:spacing w:val="-7"/>
        </w:rPr>
        <w:t xml:space="preserve"> </w:t>
      </w:r>
      <w:r>
        <w:t>el</w:t>
      </w:r>
      <w:r>
        <w:rPr>
          <w:spacing w:val="-7"/>
        </w:rPr>
        <w:t xml:space="preserve"> </w:t>
      </w:r>
      <w:r>
        <w:t>mantenimiento</w:t>
      </w:r>
      <w:r>
        <w:rPr>
          <w:spacing w:val="-7"/>
        </w:rPr>
        <w:t xml:space="preserve"> </w:t>
      </w:r>
      <w:r>
        <w:t>del</w:t>
      </w:r>
      <w:r>
        <w:rPr>
          <w:spacing w:val="-7"/>
        </w:rPr>
        <w:t xml:space="preserve"> </w:t>
      </w:r>
      <w:r>
        <w:t>aseo</w:t>
      </w:r>
      <w:r>
        <w:rPr>
          <w:spacing w:val="-7"/>
        </w:rPr>
        <w:t xml:space="preserve"> </w:t>
      </w:r>
      <w:r>
        <w:t>en</w:t>
      </w:r>
      <w:r>
        <w:rPr>
          <w:spacing w:val="-7"/>
        </w:rPr>
        <w:t xml:space="preserve"> </w:t>
      </w:r>
      <w:r>
        <w:t>las</w:t>
      </w:r>
      <w:r>
        <w:rPr>
          <w:spacing w:val="-7"/>
        </w:rPr>
        <w:t xml:space="preserve"> </w:t>
      </w:r>
      <w:r>
        <w:t>diferentes</w:t>
      </w:r>
      <w:r>
        <w:rPr>
          <w:spacing w:val="-3"/>
        </w:rPr>
        <w:t xml:space="preserve"> </w:t>
      </w:r>
      <w:r>
        <w:t>instalaciones</w:t>
      </w:r>
      <w:r>
        <w:rPr>
          <w:spacing w:val="-7"/>
        </w:rPr>
        <w:t xml:space="preserve"> </w:t>
      </w:r>
      <w:r>
        <w:t>del</w:t>
      </w:r>
      <w:r>
        <w:rPr>
          <w:spacing w:val="-7"/>
        </w:rPr>
        <w:t xml:space="preserve"> </w:t>
      </w:r>
      <w:r>
        <w:t>Colegio</w:t>
      </w:r>
      <w:r>
        <w:rPr>
          <w:spacing w:val="-2"/>
        </w:rPr>
        <w:t xml:space="preserve"> </w:t>
      </w:r>
      <w:r>
        <w:t>(sala de clases,</w:t>
      </w:r>
      <w:r>
        <w:rPr>
          <w:spacing w:val="-2"/>
        </w:rPr>
        <w:t xml:space="preserve"> </w:t>
      </w:r>
      <w:r>
        <w:t>patios,</w:t>
      </w:r>
      <w:r>
        <w:rPr>
          <w:spacing w:val="-2"/>
        </w:rPr>
        <w:t xml:space="preserve"> </w:t>
      </w:r>
      <w:r>
        <w:t>laboratorio,</w:t>
      </w:r>
      <w:r>
        <w:rPr>
          <w:spacing w:val="-1"/>
        </w:rPr>
        <w:t xml:space="preserve"> </w:t>
      </w:r>
      <w:r>
        <w:t>biblioteca,</w:t>
      </w:r>
      <w:r>
        <w:rPr>
          <w:spacing w:val="-3"/>
        </w:rPr>
        <w:t xml:space="preserve"> </w:t>
      </w:r>
      <w:r>
        <w:t>jardines</w:t>
      </w:r>
      <w:r>
        <w:rPr>
          <w:spacing w:val="-1"/>
        </w:rPr>
        <w:t xml:space="preserve"> </w:t>
      </w:r>
      <w:r>
        <w:t>u</w:t>
      </w:r>
      <w:r>
        <w:rPr>
          <w:spacing w:val="-1"/>
        </w:rPr>
        <w:t xml:space="preserve"> </w:t>
      </w:r>
      <w:r>
        <w:t>otros.).</w:t>
      </w:r>
      <w:r>
        <w:rPr>
          <w:spacing w:val="-3"/>
        </w:rPr>
        <w:t xml:space="preserve"> </w:t>
      </w:r>
      <w:r>
        <w:t>Además</w:t>
      </w:r>
      <w:r>
        <w:rPr>
          <w:spacing w:val="-3"/>
        </w:rPr>
        <w:t xml:space="preserve"> </w:t>
      </w:r>
      <w:r>
        <w:t>de no</w:t>
      </w:r>
      <w:r>
        <w:rPr>
          <w:spacing w:val="-7"/>
        </w:rPr>
        <w:t xml:space="preserve"> </w:t>
      </w:r>
      <w:r>
        <w:t>causar</w:t>
      </w:r>
      <w:r>
        <w:rPr>
          <w:spacing w:val="-2"/>
        </w:rPr>
        <w:t xml:space="preserve"> </w:t>
      </w:r>
      <w:r>
        <w:t>destrozos en forma intencionada o por negligencia en dichos espacios.</w:t>
      </w:r>
    </w:p>
    <w:p w14:paraId="3A684DBA" w14:textId="77777777" w:rsidR="00151A9B" w:rsidRDefault="00151A9B" w:rsidP="003660A6">
      <w:pPr>
        <w:pStyle w:val="Textoindependiente"/>
        <w:jc w:val="both"/>
      </w:pPr>
    </w:p>
    <w:p w14:paraId="557FA7C7" w14:textId="77777777" w:rsidR="00151A9B" w:rsidRDefault="003763FC" w:rsidP="00E01DE9">
      <w:pPr>
        <w:pStyle w:val="Ttulo4"/>
        <w:numPr>
          <w:ilvl w:val="1"/>
          <w:numId w:val="47"/>
        </w:numPr>
        <w:tabs>
          <w:tab w:val="left" w:pos="1245"/>
        </w:tabs>
        <w:ind w:hanging="366"/>
        <w:jc w:val="both"/>
      </w:pPr>
      <w:bookmarkStart w:id="191" w:name="6.1_FALTAS:"/>
      <w:bookmarkEnd w:id="191"/>
      <w:r>
        <w:rPr>
          <w:spacing w:val="-2"/>
        </w:rPr>
        <w:t>FALTAS:</w:t>
      </w:r>
    </w:p>
    <w:p w14:paraId="1D5470C3" w14:textId="77777777" w:rsidR="00151A9B" w:rsidRDefault="00151A9B" w:rsidP="003660A6">
      <w:pPr>
        <w:pStyle w:val="Textoindependiente"/>
        <w:jc w:val="both"/>
        <w:rPr>
          <w:b/>
        </w:rPr>
      </w:pPr>
    </w:p>
    <w:p w14:paraId="4B7698CB" w14:textId="77777777" w:rsidR="00151A9B" w:rsidRDefault="003763FC" w:rsidP="003660A6">
      <w:pPr>
        <w:pStyle w:val="Textoindependiente"/>
        <w:spacing w:before="1"/>
        <w:ind w:left="884" w:right="1016"/>
        <w:jc w:val="both"/>
      </w:pPr>
      <w:r>
        <w:t xml:space="preserve">a) No respetar las normas establecidas en cada uno de los espacios del colegio (sala de clases, biblioteca, sala de computación, </w:t>
      </w:r>
      <w:proofErr w:type="spellStart"/>
      <w:r>
        <w:t>multitaller</w:t>
      </w:r>
      <w:proofErr w:type="spellEnd"/>
      <w:r>
        <w:t xml:space="preserve">, laboratorios, casino, patios, jardines, </w:t>
      </w:r>
      <w:r>
        <w:rPr>
          <w:spacing w:val="-4"/>
        </w:rPr>
        <w:t>etc.</w:t>
      </w:r>
    </w:p>
    <w:p w14:paraId="1FD0872E" w14:textId="77777777" w:rsidR="00151A9B" w:rsidRDefault="00151A9B" w:rsidP="003660A6">
      <w:pPr>
        <w:pStyle w:val="Textoindependiente"/>
        <w:spacing w:before="11"/>
        <w:jc w:val="both"/>
        <w:rPr>
          <w:sz w:val="23"/>
        </w:rPr>
      </w:pPr>
    </w:p>
    <w:p w14:paraId="1DDEA49D" w14:textId="77777777" w:rsidR="00151A9B" w:rsidRDefault="003763FC" w:rsidP="00E01DE9">
      <w:pPr>
        <w:pStyle w:val="Ttulo4"/>
        <w:numPr>
          <w:ilvl w:val="1"/>
          <w:numId w:val="47"/>
        </w:numPr>
        <w:tabs>
          <w:tab w:val="left" w:pos="1245"/>
        </w:tabs>
        <w:ind w:hanging="366"/>
        <w:jc w:val="both"/>
      </w:pPr>
      <w:bookmarkStart w:id="192" w:name="6.2_PROCEDIMIENTO:"/>
      <w:bookmarkEnd w:id="192"/>
      <w:r>
        <w:rPr>
          <w:spacing w:val="-2"/>
        </w:rPr>
        <w:t>PROCEDIMIENTO:</w:t>
      </w:r>
    </w:p>
    <w:p w14:paraId="015DD7A8" w14:textId="77777777" w:rsidR="00151A9B" w:rsidRDefault="00151A9B" w:rsidP="003660A6">
      <w:pPr>
        <w:pStyle w:val="Textoindependiente"/>
        <w:spacing w:before="5"/>
        <w:jc w:val="both"/>
        <w:rPr>
          <w:b/>
        </w:rPr>
      </w:pPr>
    </w:p>
    <w:p w14:paraId="0826F97D" w14:textId="77777777" w:rsidR="00151A9B" w:rsidRDefault="003763FC" w:rsidP="00E01DE9">
      <w:pPr>
        <w:pStyle w:val="Prrafodelista"/>
        <w:numPr>
          <w:ilvl w:val="0"/>
          <w:numId w:val="43"/>
        </w:numPr>
        <w:tabs>
          <w:tab w:val="left" w:pos="1173"/>
        </w:tabs>
        <w:ind w:right="1000" w:firstLine="0"/>
        <w:rPr>
          <w:sz w:val="24"/>
        </w:rPr>
      </w:pPr>
      <w:r>
        <w:rPr>
          <w:sz w:val="24"/>
        </w:rPr>
        <w:t>Los estudiantes que causen daños en forma intencionada o por negligencia en los diferentes espacios del colegio y materiales de aula quedan obligados a reparar el daño causado o hacerse cargo del costo económico de su reparación.</w:t>
      </w:r>
    </w:p>
    <w:p w14:paraId="5A3DDF64" w14:textId="77777777" w:rsidR="00151A9B" w:rsidRDefault="003763FC" w:rsidP="00E01DE9">
      <w:pPr>
        <w:pStyle w:val="Prrafodelista"/>
        <w:numPr>
          <w:ilvl w:val="0"/>
          <w:numId w:val="43"/>
        </w:numPr>
        <w:tabs>
          <w:tab w:val="left" w:pos="1164"/>
        </w:tabs>
        <w:ind w:right="996" w:firstLine="0"/>
        <w:rPr>
          <w:sz w:val="24"/>
        </w:rPr>
      </w:pPr>
      <w:r>
        <w:rPr>
          <w:sz w:val="24"/>
        </w:rPr>
        <w:t>El profesor que sorprenda a un estudiante incurriendo en este tipo de faltas, deberá registrar</w:t>
      </w:r>
      <w:r>
        <w:rPr>
          <w:spacing w:val="-10"/>
          <w:sz w:val="24"/>
        </w:rPr>
        <w:t xml:space="preserve"> </w:t>
      </w:r>
      <w:r>
        <w:rPr>
          <w:sz w:val="24"/>
        </w:rPr>
        <w:t>la</w:t>
      </w:r>
      <w:r>
        <w:rPr>
          <w:spacing w:val="-5"/>
          <w:sz w:val="24"/>
        </w:rPr>
        <w:t xml:space="preserve"> </w:t>
      </w:r>
      <w:r>
        <w:rPr>
          <w:sz w:val="24"/>
        </w:rPr>
        <w:t>situación</w:t>
      </w:r>
      <w:r>
        <w:rPr>
          <w:spacing w:val="-5"/>
          <w:sz w:val="24"/>
        </w:rPr>
        <w:t xml:space="preserve"> </w:t>
      </w:r>
      <w:r>
        <w:rPr>
          <w:sz w:val="24"/>
        </w:rPr>
        <w:t>en</w:t>
      </w:r>
      <w:r>
        <w:rPr>
          <w:spacing w:val="-6"/>
          <w:sz w:val="24"/>
        </w:rPr>
        <w:t xml:space="preserve"> </w:t>
      </w:r>
      <w:r>
        <w:rPr>
          <w:sz w:val="24"/>
        </w:rPr>
        <w:t>su</w:t>
      </w:r>
      <w:r>
        <w:rPr>
          <w:spacing w:val="-11"/>
          <w:sz w:val="24"/>
        </w:rPr>
        <w:t xml:space="preserve"> </w:t>
      </w:r>
      <w:r>
        <w:rPr>
          <w:sz w:val="24"/>
        </w:rPr>
        <w:t>hoja</w:t>
      </w:r>
      <w:r>
        <w:rPr>
          <w:spacing w:val="-9"/>
          <w:sz w:val="24"/>
        </w:rPr>
        <w:t xml:space="preserve"> </w:t>
      </w:r>
      <w:r>
        <w:rPr>
          <w:sz w:val="24"/>
        </w:rPr>
        <w:t>de</w:t>
      </w:r>
      <w:r>
        <w:rPr>
          <w:spacing w:val="-13"/>
          <w:sz w:val="24"/>
        </w:rPr>
        <w:t xml:space="preserve"> </w:t>
      </w:r>
      <w:r>
        <w:rPr>
          <w:sz w:val="24"/>
        </w:rPr>
        <w:t>vida</w:t>
      </w:r>
      <w:r>
        <w:rPr>
          <w:spacing w:val="-9"/>
          <w:sz w:val="24"/>
        </w:rPr>
        <w:t xml:space="preserve"> </w:t>
      </w:r>
      <w:r>
        <w:rPr>
          <w:sz w:val="24"/>
        </w:rPr>
        <w:t>y</w:t>
      </w:r>
      <w:r>
        <w:rPr>
          <w:spacing w:val="-8"/>
          <w:sz w:val="24"/>
        </w:rPr>
        <w:t xml:space="preserve"> </w:t>
      </w:r>
      <w:r>
        <w:rPr>
          <w:sz w:val="24"/>
        </w:rPr>
        <w:t>luego</w:t>
      </w:r>
      <w:r>
        <w:rPr>
          <w:spacing w:val="-11"/>
          <w:sz w:val="24"/>
        </w:rPr>
        <w:t xml:space="preserve"> </w:t>
      </w:r>
      <w:r>
        <w:rPr>
          <w:sz w:val="24"/>
        </w:rPr>
        <w:t>enviarlo</w:t>
      </w:r>
      <w:r>
        <w:rPr>
          <w:spacing w:val="-11"/>
          <w:sz w:val="24"/>
        </w:rPr>
        <w:t xml:space="preserve"> </w:t>
      </w:r>
      <w:r>
        <w:rPr>
          <w:sz w:val="24"/>
        </w:rPr>
        <w:t>al</w:t>
      </w:r>
      <w:r>
        <w:rPr>
          <w:spacing w:val="-7"/>
          <w:sz w:val="24"/>
        </w:rPr>
        <w:t xml:space="preserve"> </w:t>
      </w:r>
      <w:r>
        <w:rPr>
          <w:sz w:val="24"/>
        </w:rPr>
        <w:t>encargado</w:t>
      </w:r>
      <w:r>
        <w:rPr>
          <w:spacing w:val="-11"/>
          <w:sz w:val="24"/>
        </w:rPr>
        <w:t xml:space="preserve"> </w:t>
      </w:r>
      <w:r>
        <w:rPr>
          <w:sz w:val="24"/>
        </w:rPr>
        <w:t>de</w:t>
      </w:r>
      <w:r>
        <w:rPr>
          <w:spacing w:val="-9"/>
          <w:sz w:val="24"/>
        </w:rPr>
        <w:t xml:space="preserve"> </w:t>
      </w:r>
      <w:r>
        <w:rPr>
          <w:sz w:val="24"/>
        </w:rPr>
        <w:t>convivencia,</w:t>
      </w:r>
      <w:r>
        <w:rPr>
          <w:spacing w:val="-6"/>
          <w:sz w:val="24"/>
        </w:rPr>
        <w:t xml:space="preserve"> </w:t>
      </w:r>
      <w:r>
        <w:rPr>
          <w:sz w:val="24"/>
        </w:rPr>
        <w:t>el</w:t>
      </w:r>
      <w:r>
        <w:rPr>
          <w:spacing w:val="-2"/>
          <w:sz w:val="24"/>
        </w:rPr>
        <w:t xml:space="preserve"> </w:t>
      </w:r>
      <w:r>
        <w:rPr>
          <w:sz w:val="24"/>
        </w:rPr>
        <w:t>cual a su vez deberá citar al apoderado, ponerlo al tanto de la situación y comunicarle el modo de reparar el daño causado</w:t>
      </w:r>
    </w:p>
    <w:p w14:paraId="12AFE067" w14:textId="77777777" w:rsidR="00151A9B" w:rsidRDefault="00151A9B" w:rsidP="003660A6">
      <w:pPr>
        <w:pStyle w:val="Textoindependiente"/>
        <w:spacing w:before="11"/>
        <w:jc w:val="both"/>
        <w:rPr>
          <w:sz w:val="23"/>
        </w:rPr>
      </w:pPr>
    </w:p>
    <w:p w14:paraId="00407BC8" w14:textId="77777777" w:rsidR="00151A9B" w:rsidRDefault="003763FC" w:rsidP="00E01DE9">
      <w:pPr>
        <w:pStyle w:val="Prrafodelista"/>
        <w:numPr>
          <w:ilvl w:val="0"/>
          <w:numId w:val="47"/>
        </w:numPr>
        <w:tabs>
          <w:tab w:val="left" w:pos="1145"/>
        </w:tabs>
        <w:spacing w:line="244" w:lineRule="auto"/>
        <w:ind w:right="1030" w:firstLine="0"/>
        <w:rPr>
          <w:b/>
          <w:sz w:val="24"/>
        </w:rPr>
      </w:pPr>
      <w:r>
        <w:rPr>
          <w:b/>
          <w:sz w:val="24"/>
        </w:rPr>
        <w:t xml:space="preserve">NORMA: Mantener una actitud de orden y respeto en las diferentes actividades del </w:t>
      </w:r>
      <w:r>
        <w:rPr>
          <w:b/>
          <w:spacing w:val="-2"/>
          <w:sz w:val="24"/>
        </w:rPr>
        <w:t>Colegio.</w:t>
      </w:r>
    </w:p>
    <w:p w14:paraId="44D94926" w14:textId="77777777" w:rsidR="00151A9B" w:rsidRDefault="00151A9B" w:rsidP="003660A6">
      <w:pPr>
        <w:pStyle w:val="Textoindependiente"/>
        <w:spacing w:before="10"/>
        <w:jc w:val="both"/>
        <w:rPr>
          <w:b/>
          <w:sz w:val="23"/>
        </w:rPr>
      </w:pPr>
    </w:p>
    <w:p w14:paraId="5ED81810" w14:textId="77777777" w:rsidR="00151A9B" w:rsidRDefault="003763FC" w:rsidP="00E01DE9">
      <w:pPr>
        <w:pStyle w:val="Ttulo4"/>
        <w:numPr>
          <w:ilvl w:val="1"/>
          <w:numId w:val="47"/>
        </w:numPr>
        <w:tabs>
          <w:tab w:val="left" w:pos="1245"/>
        </w:tabs>
        <w:jc w:val="both"/>
      </w:pPr>
      <w:bookmarkStart w:id="193" w:name="7.1_FALTAS:"/>
      <w:bookmarkEnd w:id="193"/>
      <w:r>
        <w:rPr>
          <w:spacing w:val="-2"/>
        </w:rPr>
        <w:t>FALTAS:</w:t>
      </w:r>
    </w:p>
    <w:p w14:paraId="231FFD33" w14:textId="77777777" w:rsidR="00151A9B" w:rsidRDefault="003763FC" w:rsidP="00E01DE9">
      <w:pPr>
        <w:pStyle w:val="Prrafodelista"/>
        <w:numPr>
          <w:ilvl w:val="0"/>
          <w:numId w:val="42"/>
        </w:numPr>
        <w:tabs>
          <w:tab w:val="left" w:pos="1125"/>
        </w:tabs>
        <w:spacing w:before="10"/>
        <w:rPr>
          <w:sz w:val="24"/>
        </w:rPr>
      </w:pPr>
      <w:r>
        <w:rPr>
          <w:sz w:val="24"/>
        </w:rPr>
        <w:t>Faltar</w:t>
      </w:r>
      <w:r>
        <w:rPr>
          <w:spacing w:val="-20"/>
          <w:sz w:val="24"/>
        </w:rPr>
        <w:t xml:space="preserve"> </w:t>
      </w:r>
      <w:r>
        <w:rPr>
          <w:sz w:val="24"/>
        </w:rPr>
        <w:t>el</w:t>
      </w:r>
      <w:r>
        <w:rPr>
          <w:spacing w:val="-11"/>
          <w:sz w:val="24"/>
        </w:rPr>
        <w:t xml:space="preserve"> </w:t>
      </w:r>
      <w:r>
        <w:rPr>
          <w:sz w:val="24"/>
        </w:rPr>
        <w:t>respeto</w:t>
      </w:r>
      <w:r>
        <w:rPr>
          <w:spacing w:val="-17"/>
          <w:sz w:val="24"/>
        </w:rPr>
        <w:t xml:space="preserve"> </w:t>
      </w:r>
      <w:r>
        <w:rPr>
          <w:sz w:val="24"/>
        </w:rPr>
        <w:t>en</w:t>
      </w:r>
      <w:r>
        <w:rPr>
          <w:spacing w:val="-18"/>
          <w:sz w:val="24"/>
        </w:rPr>
        <w:t xml:space="preserve"> </w:t>
      </w:r>
      <w:r>
        <w:rPr>
          <w:sz w:val="24"/>
        </w:rPr>
        <w:t>ceremonias</w:t>
      </w:r>
      <w:r>
        <w:rPr>
          <w:spacing w:val="-14"/>
          <w:sz w:val="24"/>
        </w:rPr>
        <w:t xml:space="preserve"> </w:t>
      </w:r>
      <w:r>
        <w:rPr>
          <w:sz w:val="24"/>
        </w:rPr>
        <w:t>académicas,</w:t>
      </w:r>
      <w:r>
        <w:rPr>
          <w:spacing w:val="-9"/>
          <w:sz w:val="24"/>
        </w:rPr>
        <w:t xml:space="preserve"> </w:t>
      </w:r>
      <w:r>
        <w:rPr>
          <w:sz w:val="24"/>
        </w:rPr>
        <w:t>sociales</w:t>
      </w:r>
      <w:r>
        <w:rPr>
          <w:spacing w:val="-9"/>
          <w:sz w:val="24"/>
        </w:rPr>
        <w:t xml:space="preserve"> </w:t>
      </w:r>
      <w:r>
        <w:rPr>
          <w:sz w:val="24"/>
        </w:rPr>
        <w:t>o</w:t>
      </w:r>
      <w:r>
        <w:rPr>
          <w:spacing w:val="-13"/>
          <w:sz w:val="24"/>
        </w:rPr>
        <w:t xml:space="preserve"> </w:t>
      </w:r>
      <w:r>
        <w:rPr>
          <w:spacing w:val="-2"/>
          <w:sz w:val="24"/>
        </w:rPr>
        <w:t>deportivas.</w:t>
      </w:r>
    </w:p>
    <w:p w14:paraId="1D4149C6" w14:textId="77777777" w:rsidR="00151A9B" w:rsidRDefault="003763FC" w:rsidP="00E01DE9">
      <w:pPr>
        <w:pStyle w:val="Prrafodelista"/>
        <w:numPr>
          <w:ilvl w:val="0"/>
          <w:numId w:val="42"/>
        </w:numPr>
        <w:tabs>
          <w:tab w:val="left" w:pos="1130"/>
        </w:tabs>
        <w:ind w:left="1129" w:hanging="251"/>
        <w:rPr>
          <w:sz w:val="24"/>
        </w:rPr>
      </w:pPr>
      <w:r>
        <w:rPr>
          <w:spacing w:val="-2"/>
          <w:sz w:val="24"/>
        </w:rPr>
        <w:t>Interrumpir constantemente</w:t>
      </w:r>
      <w:r>
        <w:rPr>
          <w:spacing w:val="2"/>
          <w:sz w:val="24"/>
        </w:rPr>
        <w:t xml:space="preserve"> </w:t>
      </w:r>
      <w:r>
        <w:rPr>
          <w:spacing w:val="-2"/>
          <w:sz w:val="24"/>
        </w:rPr>
        <w:t>las clases.</w:t>
      </w:r>
    </w:p>
    <w:p w14:paraId="6CB7E5E7" w14:textId="77777777" w:rsidR="00151A9B" w:rsidRDefault="003763FC" w:rsidP="00E01DE9">
      <w:pPr>
        <w:pStyle w:val="Prrafodelista"/>
        <w:numPr>
          <w:ilvl w:val="0"/>
          <w:numId w:val="42"/>
        </w:numPr>
        <w:tabs>
          <w:tab w:val="left" w:pos="1106"/>
        </w:tabs>
        <w:ind w:left="1105" w:hanging="227"/>
        <w:rPr>
          <w:sz w:val="24"/>
        </w:rPr>
      </w:pPr>
      <w:r>
        <w:rPr>
          <w:spacing w:val="-2"/>
          <w:sz w:val="24"/>
        </w:rPr>
        <w:t>No</w:t>
      </w:r>
      <w:r>
        <w:rPr>
          <w:spacing w:val="-4"/>
          <w:sz w:val="24"/>
        </w:rPr>
        <w:t xml:space="preserve"> </w:t>
      </w:r>
      <w:r>
        <w:rPr>
          <w:spacing w:val="-2"/>
          <w:sz w:val="24"/>
        </w:rPr>
        <w:t>respetar</w:t>
      </w:r>
      <w:r>
        <w:rPr>
          <w:spacing w:val="-13"/>
          <w:sz w:val="24"/>
        </w:rPr>
        <w:t xml:space="preserve"> </w:t>
      </w:r>
      <w:r>
        <w:rPr>
          <w:spacing w:val="-2"/>
          <w:sz w:val="24"/>
        </w:rPr>
        <w:t>los</w:t>
      </w:r>
      <w:r>
        <w:rPr>
          <w:spacing w:val="-9"/>
          <w:sz w:val="24"/>
        </w:rPr>
        <w:t xml:space="preserve"> </w:t>
      </w:r>
      <w:r>
        <w:rPr>
          <w:spacing w:val="-2"/>
          <w:sz w:val="24"/>
        </w:rPr>
        <w:t>símbolos,</w:t>
      </w:r>
      <w:r>
        <w:rPr>
          <w:spacing w:val="-9"/>
          <w:sz w:val="24"/>
        </w:rPr>
        <w:t xml:space="preserve"> </w:t>
      </w:r>
      <w:r>
        <w:rPr>
          <w:spacing w:val="-2"/>
          <w:sz w:val="24"/>
        </w:rPr>
        <w:t>patrios</w:t>
      </w:r>
      <w:r>
        <w:rPr>
          <w:spacing w:val="-9"/>
          <w:sz w:val="24"/>
        </w:rPr>
        <w:t xml:space="preserve"> </w:t>
      </w:r>
      <w:r>
        <w:rPr>
          <w:spacing w:val="-2"/>
          <w:sz w:val="24"/>
        </w:rPr>
        <w:t>e</w:t>
      </w:r>
      <w:r>
        <w:rPr>
          <w:spacing w:val="-1"/>
          <w:sz w:val="24"/>
        </w:rPr>
        <w:t xml:space="preserve"> </w:t>
      </w:r>
      <w:r>
        <w:rPr>
          <w:spacing w:val="-2"/>
          <w:sz w:val="24"/>
        </w:rPr>
        <w:t>institucionales.</w:t>
      </w:r>
    </w:p>
    <w:p w14:paraId="65FBB8DD" w14:textId="77777777" w:rsidR="00151A9B" w:rsidRDefault="00151A9B" w:rsidP="003660A6">
      <w:pPr>
        <w:pStyle w:val="Textoindependiente"/>
        <w:spacing w:before="12"/>
        <w:jc w:val="both"/>
        <w:rPr>
          <w:sz w:val="23"/>
        </w:rPr>
      </w:pPr>
    </w:p>
    <w:p w14:paraId="04EFF07F" w14:textId="77777777" w:rsidR="00151A9B" w:rsidRDefault="003763FC" w:rsidP="00E01DE9">
      <w:pPr>
        <w:pStyle w:val="Ttulo4"/>
        <w:numPr>
          <w:ilvl w:val="1"/>
          <w:numId w:val="47"/>
        </w:numPr>
        <w:tabs>
          <w:tab w:val="left" w:pos="1245"/>
        </w:tabs>
        <w:spacing w:line="290" w:lineRule="exact"/>
        <w:jc w:val="both"/>
      </w:pPr>
      <w:bookmarkStart w:id="194" w:name="7.2_PROCEDIMIENTO:"/>
      <w:bookmarkEnd w:id="194"/>
      <w:r>
        <w:rPr>
          <w:spacing w:val="-2"/>
        </w:rPr>
        <w:t>PROCEDIMIENTO:</w:t>
      </w:r>
    </w:p>
    <w:p w14:paraId="03E9F56F" w14:textId="77777777" w:rsidR="00151A9B" w:rsidRDefault="003763FC" w:rsidP="00E01DE9">
      <w:pPr>
        <w:pStyle w:val="Ttulo5"/>
        <w:numPr>
          <w:ilvl w:val="2"/>
          <w:numId w:val="47"/>
        </w:numPr>
        <w:tabs>
          <w:tab w:val="left" w:pos="1524"/>
        </w:tabs>
        <w:spacing w:line="288" w:lineRule="exact"/>
        <w:jc w:val="both"/>
      </w:pPr>
      <w:bookmarkStart w:id="195" w:name="A._En_situaciones_de_índole_académico:"/>
      <w:bookmarkEnd w:id="195"/>
      <w:r>
        <w:rPr>
          <w:spacing w:val="-2"/>
        </w:rPr>
        <w:t>En</w:t>
      </w:r>
      <w:r>
        <w:rPr>
          <w:spacing w:val="-9"/>
        </w:rPr>
        <w:t xml:space="preserve"> </w:t>
      </w:r>
      <w:r>
        <w:rPr>
          <w:spacing w:val="-2"/>
        </w:rPr>
        <w:t>situaciones</w:t>
      </w:r>
      <w:r>
        <w:rPr>
          <w:spacing w:val="-8"/>
        </w:rPr>
        <w:t xml:space="preserve"> </w:t>
      </w:r>
      <w:r>
        <w:rPr>
          <w:spacing w:val="-2"/>
        </w:rPr>
        <w:t>de</w:t>
      </w:r>
      <w:r>
        <w:rPr>
          <w:spacing w:val="1"/>
        </w:rPr>
        <w:t xml:space="preserve"> </w:t>
      </w:r>
      <w:r>
        <w:rPr>
          <w:spacing w:val="-2"/>
        </w:rPr>
        <w:t>índole</w:t>
      </w:r>
      <w:r>
        <w:rPr>
          <w:spacing w:val="-8"/>
        </w:rPr>
        <w:t xml:space="preserve"> </w:t>
      </w:r>
      <w:r>
        <w:rPr>
          <w:spacing w:val="-2"/>
        </w:rPr>
        <w:t>académico:</w:t>
      </w:r>
    </w:p>
    <w:p w14:paraId="417946C4" w14:textId="77777777" w:rsidR="00151A9B" w:rsidRDefault="003763FC" w:rsidP="00E01DE9">
      <w:pPr>
        <w:pStyle w:val="Prrafodelista"/>
        <w:numPr>
          <w:ilvl w:val="3"/>
          <w:numId w:val="47"/>
        </w:numPr>
        <w:tabs>
          <w:tab w:val="left" w:pos="1601"/>
        </w:tabs>
        <w:ind w:right="1003"/>
        <w:rPr>
          <w:sz w:val="24"/>
        </w:rPr>
      </w:pPr>
      <w:r>
        <w:rPr>
          <w:sz w:val="24"/>
        </w:rPr>
        <w:t>Los estudiantes que perturben con acciones o actitudes el normal desarrollo de la clase</w:t>
      </w:r>
      <w:r>
        <w:rPr>
          <w:spacing w:val="-8"/>
          <w:sz w:val="24"/>
        </w:rPr>
        <w:t xml:space="preserve"> </w:t>
      </w:r>
      <w:r>
        <w:rPr>
          <w:sz w:val="24"/>
        </w:rPr>
        <w:t>serán</w:t>
      </w:r>
      <w:r>
        <w:rPr>
          <w:spacing w:val="-6"/>
          <w:sz w:val="24"/>
        </w:rPr>
        <w:t xml:space="preserve"> </w:t>
      </w:r>
      <w:r>
        <w:rPr>
          <w:sz w:val="24"/>
        </w:rPr>
        <w:t>reconvenidos</w:t>
      </w:r>
      <w:r>
        <w:rPr>
          <w:spacing w:val="-8"/>
          <w:sz w:val="24"/>
        </w:rPr>
        <w:t xml:space="preserve"> </w:t>
      </w:r>
      <w:r>
        <w:rPr>
          <w:sz w:val="24"/>
        </w:rPr>
        <w:t>en</w:t>
      </w:r>
      <w:r>
        <w:rPr>
          <w:spacing w:val="-7"/>
          <w:sz w:val="24"/>
        </w:rPr>
        <w:t xml:space="preserve"> </w:t>
      </w:r>
      <w:r>
        <w:rPr>
          <w:sz w:val="24"/>
        </w:rPr>
        <w:t>el</w:t>
      </w:r>
      <w:r>
        <w:rPr>
          <w:spacing w:val="-14"/>
          <w:sz w:val="24"/>
        </w:rPr>
        <w:t xml:space="preserve"> </w:t>
      </w:r>
      <w:r>
        <w:rPr>
          <w:sz w:val="24"/>
        </w:rPr>
        <w:t>momento</w:t>
      </w:r>
      <w:r>
        <w:rPr>
          <w:spacing w:val="-6"/>
          <w:sz w:val="24"/>
        </w:rPr>
        <w:t xml:space="preserve"> </w:t>
      </w:r>
      <w:r>
        <w:rPr>
          <w:sz w:val="24"/>
        </w:rPr>
        <w:t>por</w:t>
      </w:r>
      <w:r>
        <w:rPr>
          <w:spacing w:val="-12"/>
          <w:sz w:val="24"/>
        </w:rPr>
        <w:t xml:space="preserve"> </w:t>
      </w:r>
      <w:r>
        <w:rPr>
          <w:sz w:val="24"/>
        </w:rPr>
        <w:t>el</w:t>
      </w:r>
      <w:r>
        <w:rPr>
          <w:spacing w:val="-12"/>
          <w:sz w:val="24"/>
        </w:rPr>
        <w:t xml:space="preserve"> </w:t>
      </w:r>
      <w:r>
        <w:rPr>
          <w:sz w:val="24"/>
        </w:rPr>
        <w:t>profesor</w:t>
      </w:r>
      <w:r>
        <w:rPr>
          <w:spacing w:val="-7"/>
          <w:sz w:val="24"/>
        </w:rPr>
        <w:t xml:space="preserve"> </w:t>
      </w:r>
      <w:r>
        <w:rPr>
          <w:sz w:val="24"/>
        </w:rPr>
        <w:t>responsable</w:t>
      </w:r>
      <w:r>
        <w:rPr>
          <w:spacing w:val="-5"/>
          <w:sz w:val="24"/>
        </w:rPr>
        <w:t xml:space="preserve"> </w:t>
      </w:r>
      <w:r>
        <w:rPr>
          <w:sz w:val="24"/>
        </w:rPr>
        <w:t>de</w:t>
      </w:r>
      <w:r>
        <w:rPr>
          <w:spacing w:val="-5"/>
          <w:sz w:val="24"/>
        </w:rPr>
        <w:t xml:space="preserve"> </w:t>
      </w:r>
      <w:r>
        <w:rPr>
          <w:sz w:val="24"/>
        </w:rPr>
        <w:t>la</w:t>
      </w:r>
      <w:r>
        <w:rPr>
          <w:spacing w:val="-14"/>
          <w:sz w:val="24"/>
        </w:rPr>
        <w:t xml:space="preserve"> </w:t>
      </w:r>
      <w:r>
        <w:rPr>
          <w:sz w:val="24"/>
        </w:rPr>
        <w:t>actividad y según la falta, se deberán aplicar medidas correctivas.</w:t>
      </w:r>
    </w:p>
    <w:p w14:paraId="649CA3D1" w14:textId="77777777" w:rsidR="00151A9B" w:rsidRDefault="00151A9B" w:rsidP="003660A6">
      <w:pPr>
        <w:jc w:val="both"/>
        <w:rPr>
          <w:sz w:val="24"/>
        </w:rPr>
        <w:sectPr w:rsidR="00151A9B">
          <w:headerReference w:type="default" r:id="rId116"/>
          <w:footerReference w:type="default" r:id="rId117"/>
          <w:pgSz w:w="12240" w:h="15840"/>
          <w:pgMar w:top="1160" w:right="680" w:bottom="1560" w:left="820" w:header="332" w:footer="1355" w:gutter="0"/>
          <w:cols w:space="720"/>
        </w:sectPr>
      </w:pPr>
    </w:p>
    <w:p w14:paraId="6845883A" w14:textId="77777777" w:rsidR="00151A9B" w:rsidRDefault="00151A9B" w:rsidP="003660A6">
      <w:pPr>
        <w:pStyle w:val="Textoindependiente"/>
        <w:jc w:val="both"/>
        <w:rPr>
          <w:sz w:val="20"/>
        </w:rPr>
      </w:pPr>
    </w:p>
    <w:p w14:paraId="4E880A36" w14:textId="77777777" w:rsidR="00151A9B" w:rsidRDefault="003763FC" w:rsidP="00E01DE9">
      <w:pPr>
        <w:pStyle w:val="Prrafodelista"/>
        <w:numPr>
          <w:ilvl w:val="3"/>
          <w:numId w:val="47"/>
        </w:numPr>
        <w:tabs>
          <w:tab w:val="left" w:pos="1601"/>
        </w:tabs>
        <w:spacing w:before="214" w:line="244" w:lineRule="auto"/>
        <w:ind w:right="1004"/>
        <w:rPr>
          <w:sz w:val="24"/>
        </w:rPr>
      </w:pPr>
      <w:r>
        <w:rPr>
          <w:sz w:val="24"/>
        </w:rPr>
        <w:t>Estas</w:t>
      </w:r>
      <w:r>
        <w:rPr>
          <w:spacing w:val="-3"/>
          <w:sz w:val="24"/>
        </w:rPr>
        <w:t xml:space="preserve"> </w:t>
      </w:r>
      <w:r>
        <w:rPr>
          <w:sz w:val="24"/>
        </w:rPr>
        <w:t>medidas</w:t>
      </w:r>
      <w:r>
        <w:rPr>
          <w:spacing w:val="-8"/>
          <w:sz w:val="24"/>
        </w:rPr>
        <w:t xml:space="preserve"> </w:t>
      </w:r>
      <w:r>
        <w:rPr>
          <w:sz w:val="24"/>
        </w:rPr>
        <w:t>deben</w:t>
      </w:r>
      <w:r>
        <w:rPr>
          <w:spacing w:val="-6"/>
          <w:sz w:val="24"/>
        </w:rPr>
        <w:t xml:space="preserve"> </w:t>
      </w:r>
      <w:r>
        <w:rPr>
          <w:sz w:val="24"/>
        </w:rPr>
        <w:t>tener</w:t>
      </w:r>
      <w:r>
        <w:rPr>
          <w:spacing w:val="-7"/>
          <w:sz w:val="24"/>
        </w:rPr>
        <w:t xml:space="preserve"> </w:t>
      </w:r>
      <w:r>
        <w:rPr>
          <w:sz w:val="24"/>
        </w:rPr>
        <w:t>siempre</w:t>
      </w:r>
      <w:r>
        <w:rPr>
          <w:spacing w:val="-10"/>
          <w:sz w:val="24"/>
        </w:rPr>
        <w:t xml:space="preserve"> </w:t>
      </w:r>
      <w:r>
        <w:rPr>
          <w:sz w:val="24"/>
        </w:rPr>
        <w:t>un</w:t>
      </w:r>
      <w:r>
        <w:rPr>
          <w:spacing w:val="-7"/>
          <w:sz w:val="24"/>
        </w:rPr>
        <w:t xml:space="preserve"> </w:t>
      </w:r>
      <w:r>
        <w:rPr>
          <w:sz w:val="24"/>
        </w:rPr>
        <w:t>sentido</w:t>
      </w:r>
      <w:r>
        <w:rPr>
          <w:spacing w:val="-12"/>
          <w:sz w:val="24"/>
        </w:rPr>
        <w:t xml:space="preserve"> </w:t>
      </w:r>
      <w:r>
        <w:rPr>
          <w:sz w:val="24"/>
        </w:rPr>
        <w:t>educativo,</w:t>
      </w:r>
      <w:r>
        <w:rPr>
          <w:spacing w:val="-12"/>
          <w:sz w:val="24"/>
        </w:rPr>
        <w:t xml:space="preserve"> </w:t>
      </w:r>
      <w:r>
        <w:rPr>
          <w:sz w:val="24"/>
        </w:rPr>
        <w:t>tales</w:t>
      </w:r>
      <w:r>
        <w:rPr>
          <w:spacing w:val="28"/>
          <w:sz w:val="24"/>
        </w:rPr>
        <w:t xml:space="preserve"> </w:t>
      </w:r>
      <w:r>
        <w:rPr>
          <w:sz w:val="24"/>
        </w:rPr>
        <w:t>como:</w:t>
      </w:r>
      <w:r>
        <w:rPr>
          <w:spacing w:val="-12"/>
          <w:sz w:val="24"/>
        </w:rPr>
        <w:t xml:space="preserve"> </w:t>
      </w:r>
      <w:r>
        <w:rPr>
          <w:sz w:val="24"/>
        </w:rPr>
        <w:t>preparar</w:t>
      </w:r>
      <w:r>
        <w:rPr>
          <w:spacing w:val="-12"/>
          <w:sz w:val="24"/>
        </w:rPr>
        <w:t xml:space="preserve"> </w:t>
      </w:r>
      <w:r>
        <w:rPr>
          <w:sz w:val="24"/>
        </w:rPr>
        <w:t>una disertación sobre el tema de la clase, dar trabajos extras, entre otras.</w:t>
      </w:r>
    </w:p>
    <w:p w14:paraId="53FC9E18" w14:textId="77777777" w:rsidR="00151A9B" w:rsidRDefault="003763FC" w:rsidP="00E01DE9">
      <w:pPr>
        <w:pStyle w:val="Prrafodelista"/>
        <w:numPr>
          <w:ilvl w:val="3"/>
          <w:numId w:val="47"/>
        </w:numPr>
        <w:tabs>
          <w:tab w:val="left" w:pos="1601"/>
        </w:tabs>
        <w:ind w:right="1019"/>
        <w:rPr>
          <w:sz w:val="24"/>
        </w:rPr>
      </w:pPr>
      <w:r>
        <w:rPr>
          <w:sz w:val="24"/>
        </w:rPr>
        <w:t>La expulsión de clases sólo se deberá aplicar cuando existen acciones o actitudes graves, que afectan el bien común. Pudiéndose dar que su salida sea sólo un momento de la clase.</w:t>
      </w:r>
    </w:p>
    <w:p w14:paraId="1D49EED0" w14:textId="77777777" w:rsidR="00151A9B" w:rsidRDefault="003763FC" w:rsidP="00E01DE9">
      <w:pPr>
        <w:pStyle w:val="Prrafodelista"/>
        <w:numPr>
          <w:ilvl w:val="3"/>
          <w:numId w:val="47"/>
        </w:numPr>
        <w:tabs>
          <w:tab w:val="left" w:pos="1601"/>
        </w:tabs>
        <w:ind w:right="1024"/>
        <w:rPr>
          <w:sz w:val="24"/>
        </w:rPr>
      </w:pPr>
      <w:r>
        <w:rPr>
          <w:sz w:val="24"/>
        </w:rPr>
        <w:t>Siempre estas faltas deberán ser consignadas en la hoja de vida personal del estudiante y comunicadas a la brevedad al apoderado.</w:t>
      </w:r>
    </w:p>
    <w:p w14:paraId="385B7136" w14:textId="77777777" w:rsidR="00151A9B" w:rsidRDefault="00151A9B" w:rsidP="003660A6">
      <w:pPr>
        <w:pStyle w:val="Textoindependiente"/>
        <w:jc w:val="both"/>
        <w:rPr>
          <w:sz w:val="23"/>
        </w:rPr>
      </w:pPr>
    </w:p>
    <w:p w14:paraId="271301AE" w14:textId="77777777" w:rsidR="00151A9B" w:rsidRDefault="003763FC" w:rsidP="00E01DE9">
      <w:pPr>
        <w:pStyle w:val="Ttulo5"/>
        <w:numPr>
          <w:ilvl w:val="2"/>
          <w:numId w:val="47"/>
        </w:numPr>
        <w:tabs>
          <w:tab w:val="left" w:pos="1524"/>
        </w:tabs>
        <w:spacing w:before="1"/>
        <w:jc w:val="both"/>
      </w:pPr>
      <w:bookmarkStart w:id="196" w:name="B._En_otras_situaciones_y_actividades_(f"/>
      <w:bookmarkEnd w:id="196"/>
      <w:r>
        <w:t>En</w:t>
      </w:r>
      <w:r>
        <w:rPr>
          <w:spacing w:val="-22"/>
        </w:rPr>
        <w:t xml:space="preserve"> </w:t>
      </w:r>
      <w:r>
        <w:t>otras</w:t>
      </w:r>
      <w:r>
        <w:rPr>
          <w:spacing w:val="-16"/>
        </w:rPr>
        <w:t xml:space="preserve"> </w:t>
      </w:r>
      <w:r>
        <w:t>situaciones</w:t>
      </w:r>
      <w:r>
        <w:rPr>
          <w:spacing w:val="-14"/>
        </w:rPr>
        <w:t xml:space="preserve"> </w:t>
      </w:r>
      <w:r>
        <w:t>y</w:t>
      </w:r>
      <w:r>
        <w:rPr>
          <w:spacing w:val="-15"/>
        </w:rPr>
        <w:t xml:space="preserve"> </w:t>
      </w:r>
      <w:r>
        <w:t>actividades</w:t>
      </w:r>
      <w:r>
        <w:rPr>
          <w:spacing w:val="-14"/>
        </w:rPr>
        <w:t xml:space="preserve"> </w:t>
      </w:r>
      <w:r>
        <w:t>(formativas</w:t>
      </w:r>
      <w:r>
        <w:rPr>
          <w:spacing w:val="-12"/>
        </w:rPr>
        <w:t xml:space="preserve"> </w:t>
      </w:r>
      <w:r>
        <w:t>o</w:t>
      </w:r>
      <w:r>
        <w:rPr>
          <w:spacing w:val="-16"/>
        </w:rPr>
        <w:t xml:space="preserve"> </w:t>
      </w:r>
      <w:r>
        <w:rPr>
          <w:spacing w:val="-2"/>
        </w:rPr>
        <w:t>deportivas)</w:t>
      </w:r>
    </w:p>
    <w:p w14:paraId="1F343A9E" w14:textId="77777777" w:rsidR="00151A9B" w:rsidRDefault="00151A9B" w:rsidP="003660A6">
      <w:pPr>
        <w:pStyle w:val="Textoindependiente"/>
        <w:spacing w:before="11"/>
        <w:jc w:val="both"/>
        <w:rPr>
          <w:b/>
          <w:sz w:val="23"/>
        </w:rPr>
      </w:pPr>
    </w:p>
    <w:p w14:paraId="31B98109" w14:textId="77777777" w:rsidR="00151A9B" w:rsidRDefault="003763FC" w:rsidP="00E01DE9">
      <w:pPr>
        <w:pStyle w:val="Prrafodelista"/>
        <w:numPr>
          <w:ilvl w:val="3"/>
          <w:numId w:val="47"/>
        </w:numPr>
        <w:tabs>
          <w:tab w:val="left" w:pos="1601"/>
        </w:tabs>
        <w:ind w:right="1001"/>
        <w:rPr>
          <w:sz w:val="24"/>
        </w:rPr>
      </w:pPr>
      <w:r>
        <w:rPr>
          <w:sz w:val="24"/>
        </w:rPr>
        <w:t>Los estudiantes que perturben con acciones o actitudes el normal desarrollo de actividades formativas o deportivas, serán reconvenidos en el momento por el profesor</w:t>
      </w:r>
      <w:r>
        <w:rPr>
          <w:spacing w:val="-11"/>
          <w:sz w:val="24"/>
        </w:rPr>
        <w:t xml:space="preserve"> </w:t>
      </w:r>
      <w:r>
        <w:rPr>
          <w:sz w:val="24"/>
        </w:rPr>
        <w:t>o</w:t>
      </w:r>
      <w:r>
        <w:rPr>
          <w:spacing w:val="-12"/>
          <w:sz w:val="24"/>
        </w:rPr>
        <w:t xml:space="preserve"> </w:t>
      </w:r>
      <w:r>
        <w:rPr>
          <w:sz w:val="24"/>
        </w:rPr>
        <w:t>adulto</w:t>
      </w:r>
      <w:r>
        <w:rPr>
          <w:spacing w:val="-7"/>
          <w:sz w:val="24"/>
        </w:rPr>
        <w:t xml:space="preserve"> </w:t>
      </w:r>
      <w:r>
        <w:rPr>
          <w:sz w:val="24"/>
        </w:rPr>
        <w:t>responsable,</w:t>
      </w:r>
      <w:r>
        <w:rPr>
          <w:spacing w:val="-10"/>
          <w:sz w:val="24"/>
        </w:rPr>
        <w:t xml:space="preserve"> </w:t>
      </w:r>
      <w:r>
        <w:rPr>
          <w:sz w:val="24"/>
        </w:rPr>
        <w:t>quien</w:t>
      </w:r>
      <w:r>
        <w:rPr>
          <w:spacing w:val="-6"/>
          <w:sz w:val="24"/>
        </w:rPr>
        <w:t xml:space="preserve"> </w:t>
      </w:r>
      <w:r>
        <w:rPr>
          <w:sz w:val="24"/>
        </w:rPr>
        <w:t>según</w:t>
      </w:r>
      <w:r>
        <w:rPr>
          <w:spacing w:val="-7"/>
          <w:sz w:val="24"/>
        </w:rPr>
        <w:t xml:space="preserve"> </w:t>
      </w:r>
      <w:r>
        <w:rPr>
          <w:sz w:val="24"/>
        </w:rPr>
        <w:t>la</w:t>
      </w:r>
      <w:r>
        <w:rPr>
          <w:spacing w:val="-6"/>
          <w:sz w:val="24"/>
        </w:rPr>
        <w:t xml:space="preserve"> </w:t>
      </w:r>
      <w:r>
        <w:rPr>
          <w:sz w:val="24"/>
        </w:rPr>
        <w:t>gravedad</w:t>
      </w:r>
      <w:r>
        <w:rPr>
          <w:spacing w:val="-10"/>
          <w:sz w:val="24"/>
        </w:rPr>
        <w:t xml:space="preserve"> </w:t>
      </w:r>
      <w:r>
        <w:rPr>
          <w:sz w:val="24"/>
        </w:rPr>
        <w:t>de</w:t>
      </w:r>
      <w:r>
        <w:rPr>
          <w:spacing w:val="-9"/>
          <w:sz w:val="24"/>
        </w:rPr>
        <w:t xml:space="preserve"> </w:t>
      </w:r>
      <w:r>
        <w:rPr>
          <w:sz w:val="24"/>
        </w:rPr>
        <w:t>la</w:t>
      </w:r>
      <w:r>
        <w:rPr>
          <w:spacing w:val="-10"/>
          <w:sz w:val="24"/>
        </w:rPr>
        <w:t xml:space="preserve"> </w:t>
      </w:r>
      <w:r>
        <w:rPr>
          <w:sz w:val="24"/>
        </w:rPr>
        <w:t>falta</w:t>
      </w:r>
      <w:r>
        <w:rPr>
          <w:spacing w:val="-13"/>
          <w:sz w:val="24"/>
        </w:rPr>
        <w:t xml:space="preserve"> </w:t>
      </w:r>
      <w:r>
        <w:rPr>
          <w:sz w:val="24"/>
        </w:rPr>
        <w:t>deberá</w:t>
      </w:r>
      <w:r>
        <w:rPr>
          <w:spacing w:val="-10"/>
          <w:sz w:val="24"/>
        </w:rPr>
        <w:t xml:space="preserve"> </w:t>
      </w:r>
      <w:r>
        <w:rPr>
          <w:sz w:val="24"/>
        </w:rPr>
        <w:t>aplicar</w:t>
      </w:r>
      <w:r>
        <w:rPr>
          <w:spacing w:val="-2"/>
          <w:sz w:val="24"/>
        </w:rPr>
        <w:t xml:space="preserve"> </w:t>
      </w:r>
      <w:r>
        <w:rPr>
          <w:sz w:val="24"/>
        </w:rPr>
        <w:t>las medidas correctivas pertinentes a la situación.</w:t>
      </w:r>
    </w:p>
    <w:p w14:paraId="3498149B" w14:textId="77777777" w:rsidR="00151A9B" w:rsidRDefault="003763FC" w:rsidP="00E01DE9">
      <w:pPr>
        <w:pStyle w:val="Prrafodelista"/>
        <w:numPr>
          <w:ilvl w:val="3"/>
          <w:numId w:val="47"/>
        </w:numPr>
        <w:tabs>
          <w:tab w:val="left" w:pos="1601"/>
        </w:tabs>
        <w:spacing w:before="5"/>
        <w:ind w:right="1048"/>
        <w:rPr>
          <w:sz w:val="24"/>
        </w:rPr>
      </w:pPr>
      <w:r>
        <w:rPr>
          <w:sz w:val="24"/>
        </w:rPr>
        <w:t>El profesor o adulto deberá informar a la brevedad la situación al Encargado de Convivencia u Orientador quien adoptará las medidas necesarias.</w:t>
      </w:r>
    </w:p>
    <w:p w14:paraId="495B4C15" w14:textId="77777777" w:rsidR="00151A9B" w:rsidRDefault="003763FC" w:rsidP="00E01DE9">
      <w:pPr>
        <w:pStyle w:val="Prrafodelista"/>
        <w:numPr>
          <w:ilvl w:val="3"/>
          <w:numId w:val="47"/>
        </w:numPr>
        <w:tabs>
          <w:tab w:val="left" w:pos="1601"/>
        </w:tabs>
        <w:spacing w:before="5"/>
        <w:ind w:right="1024"/>
        <w:rPr>
          <w:sz w:val="24"/>
        </w:rPr>
      </w:pPr>
      <w:r>
        <w:rPr>
          <w:sz w:val="24"/>
        </w:rPr>
        <w:t>Siempre estas faltas deberán ser consignadas en la hoja de vida personal del estudiante y comunicadas a la brevedad al apoderado.</w:t>
      </w:r>
    </w:p>
    <w:p w14:paraId="4E82B04C" w14:textId="77777777" w:rsidR="00151A9B" w:rsidRDefault="00151A9B" w:rsidP="003660A6">
      <w:pPr>
        <w:pStyle w:val="Textoindependiente"/>
        <w:spacing w:before="6"/>
        <w:jc w:val="both"/>
        <w:rPr>
          <w:sz w:val="23"/>
        </w:rPr>
      </w:pPr>
    </w:p>
    <w:p w14:paraId="06B23851" w14:textId="77777777" w:rsidR="00151A9B" w:rsidRDefault="003763FC" w:rsidP="003660A6">
      <w:pPr>
        <w:pStyle w:val="Ttulo5"/>
        <w:spacing w:before="1"/>
        <w:jc w:val="both"/>
      </w:pPr>
      <w:bookmarkStart w:id="197" w:name="Art._4_Situaciones_Especiales"/>
      <w:bookmarkEnd w:id="197"/>
      <w:r>
        <w:rPr>
          <w:spacing w:val="-2"/>
        </w:rPr>
        <w:t>Art.</w:t>
      </w:r>
      <w:r>
        <w:rPr>
          <w:spacing w:val="-12"/>
        </w:rPr>
        <w:t xml:space="preserve"> </w:t>
      </w:r>
      <w:r>
        <w:rPr>
          <w:spacing w:val="-2"/>
        </w:rPr>
        <w:t>4</w:t>
      </w:r>
      <w:r>
        <w:rPr>
          <w:spacing w:val="-12"/>
        </w:rPr>
        <w:t xml:space="preserve"> </w:t>
      </w:r>
      <w:r>
        <w:rPr>
          <w:spacing w:val="-2"/>
        </w:rPr>
        <w:t>Situaciones</w:t>
      </w:r>
      <w:r>
        <w:rPr>
          <w:spacing w:val="-1"/>
        </w:rPr>
        <w:t xml:space="preserve"> </w:t>
      </w:r>
      <w:r>
        <w:rPr>
          <w:spacing w:val="-2"/>
        </w:rPr>
        <w:t>Especiales</w:t>
      </w:r>
    </w:p>
    <w:p w14:paraId="7E2733B2" w14:textId="77777777" w:rsidR="00151A9B" w:rsidRDefault="00151A9B" w:rsidP="003660A6">
      <w:pPr>
        <w:pStyle w:val="Textoindependiente"/>
        <w:spacing w:before="12"/>
        <w:jc w:val="both"/>
        <w:rPr>
          <w:b/>
          <w:sz w:val="23"/>
        </w:rPr>
      </w:pPr>
    </w:p>
    <w:p w14:paraId="40F71D50" w14:textId="77777777" w:rsidR="00151A9B" w:rsidRDefault="003763FC" w:rsidP="00E01DE9">
      <w:pPr>
        <w:pStyle w:val="Prrafodelista"/>
        <w:numPr>
          <w:ilvl w:val="0"/>
          <w:numId w:val="41"/>
        </w:numPr>
        <w:tabs>
          <w:tab w:val="left" w:pos="1601"/>
        </w:tabs>
        <w:ind w:right="1029"/>
        <w:rPr>
          <w:sz w:val="24"/>
        </w:rPr>
      </w:pPr>
      <w:r>
        <w:rPr>
          <w:sz w:val="24"/>
        </w:rPr>
        <w:t>Los estudiantes que reciban algún beneficio económico por parte del Colegio, gozarán de él en tanto sigan manteniendo su condición de alumno prioritario.</w:t>
      </w:r>
    </w:p>
    <w:p w14:paraId="632C6465" w14:textId="77777777" w:rsidR="00151A9B" w:rsidRDefault="00151A9B" w:rsidP="003660A6">
      <w:pPr>
        <w:pStyle w:val="Textoindependiente"/>
        <w:spacing w:before="4"/>
        <w:jc w:val="both"/>
      </w:pPr>
    </w:p>
    <w:p w14:paraId="39146AD5" w14:textId="77777777" w:rsidR="00151A9B" w:rsidRDefault="003763FC" w:rsidP="00E01DE9">
      <w:pPr>
        <w:pStyle w:val="Prrafodelista"/>
        <w:numPr>
          <w:ilvl w:val="0"/>
          <w:numId w:val="41"/>
        </w:numPr>
        <w:tabs>
          <w:tab w:val="left" w:pos="1658"/>
        </w:tabs>
        <w:ind w:right="1040"/>
        <w:rPr>
          <w:sz w:val="24"/>
        </w:rPr>
      </w:pPr>
      <w:r>
        <w:tab/>
      </w:r>
      <w:r>
        <w:rPr>
          <w:sz w:val="24"/>
        </w:rPr>
        <w:t>Los estudiantes que sean convocados para representar al Colegio en las áreas deformación (deportiva, social o artístico-cultural) podrán hacerlo siempre que:</w:t>
      </w:r>
    </w:p>
    <w:p w14:paraId="5F5335AF" w14:textId="77777777" w:rsidR="00151A9B" w:rsidRDefault="00151A9B" w:rsidP="003660A6">
      <w:pPr>
        <w:pStyle w:val="Textoindependiente"/>
        <w:spacing w:before="7"/>
        <w:jc w:val="both"/>
        <w:rPr>
          <w:sz w:val="23"/>
        </w:rPr>
      </w:pPr>
    </w:p>
    <w:p w14:paraId="163F5F48" w14:textId="77777777" w:rsidR="00151A9B" w:rsidRDefault="003763FC" w:rsidP="00E01DE9">
      <w:pPr>
        <w:pStyle w:val="Prrafodelista"/>
        <w:numPr>
          <w:ilvl w:val="1"/>
          <w:numId w:val="41"/>
        </w:numPr>
        <w:tabs>
          <w:tab w:val="left" w:pos="1601"/>
        </w:tabs>
        <w:spacing w:line="244" w:lineRule="auto"/>
        <w:ind w:right="1139"/>
        <w:rPr>
          <w:sz w:val="24"/>
        </w:rPr>
      </w:pPr>
      <w:r>
        <w:rPr>
          <w:sz w:val="24"/>
        </w:rPr>
        <w:t>Su</w:t>
      </w:r>
      <w:r>
        <w:rPr>
          <w:spacing w:val="33"/>
          <w:sz w:val="24"/>
        </w:rPr>
        <w:t xml:space="preserve"> </w:t>
      </w:r>
      <w:r>
        <w:rPr>
          <w:sz w:val="24"/>
        </w:rPr>
        <w:t>compromiso</w:t>
      </w:r>
      <w:r>
        <w:rPr>
          <w:spacing w:val="33"/>
          <w:sz w:val="24"/>
        </w:rPr>
        <w:t xml:space="preserve"> </w:t>
      </w:r>
      <w:r>
        <w:rPr>
          <w:sz w:val="24"/>
        </w:rPr>
        <w:t>valórico-conductual</w:t>
      </w:r>
      <w:r>
        <w:rPr>
          <w:spacing w:val="33"/>
          <w:sz w:val="24"/>
        </w:rPr>
        <w:t xml:space="preserve"> </w:t>
      </w:r>
      <w:r>
        <w:rPr>
          <w:sz w:val="24"/>
        </w:rPr>
        <w:t>sea</w:t>
      </w:r>
      <w:r>
        <w:rPr>
          <w:spacing w:val="30"/>
          <w:sz w:val="24"/>
        </w:rPr>
        <w:t xml:space="preserve"> </w:t>
      </w:r>
      <w:r>
        <w:rPr>
          <w:sz w:val="24"/>
        </w:rPr>
        <w:t>coherente</w:t>
      </w:r>
      <w:r>
        <w:rPr>
          <w:spacing w:val="31"/>
          <w:sz w:val="24"/>
        </w:rPr>
        <w:t xml:space="preserve"> </w:t>
      </w:r>
      <w:r>
        <w:rPr>
          <w:sz w:val="24"/>
        </w:rPr>
        <w:t>con</w:t>
      </w:r>
      <w:r>
        <w:rPr>
          <w:spacing w:val="33"/>
          <w:sz w:val="24"/>
        </w:rPr>
        <w:t xml:space="preserve"> </w:t>
      </w:r>
      <w:r>
        <w:rPr>
          <w:sz w:val="24"/>
        </w:rPr>
        <w:t>el Proyecto</w:t>
      </w:r>
      <w:r>
        <w:rPr>
          <w:spacing w:val="33"/>
          <w:sz w:val="24"/>
        </w:rPr>
        <w:t xml:space="preserve"> </w:t>
      </w:r>
      <w:r>
        <w:rPr>
          <w:sz w:val="24"/>
        </w:rPr>
        <w:t>Educativo</w:t>
      </w:r>
      <w:r>
        <w:rPr>
          <w:spacing w:val="33"/>
          <w:sz w:val="24"/>
        </w:rPr>
        <w:t xml:space="preserve"> </w:t>
      </w:r>
      <w:r>
        <w:rPr>
          <w:sz w:val="24"/>
        </w:rPr>
        <w:t>y con el Manual de Convivencia.</w:t>
      </w:r>
    </w:p>
    <w:p w14:paraId="1837056E" w14:textId="77777777" w:rsidR="00151A9B" w:rsidRDefault="003763FC" w:rsidP="00E01DE9">
      <w:pPr>
        <w:pStyle w:val="Prrafodelista"/>
        <w:numPr>
          <w:ilvl w:val="1"/>
          <w:numId w:val="41"/>
        </w:numPr>
        <w:tabs>
          <w:tab w:val="left" w:pos="1605"/>
        </w:tabs>
        <w:spacing w:before="12" w:line="290" w:lineRule="exact"/>
        <w:ind w:left="1605" w:hanging="365"/>
        <w:rPr>
          <w:sz w:val="24"/>
        </w:rPr>
      </w:pPr>
      <w:r>
        <w:rPr>
          <w:spacing w:val="-2"/>
          <w:sz w:val="24"/>
        </w:rPr>
        <w:t>Esté</w:t>
      </w:r>
      <w:r>
        <w:rPr>
          <w:spacing w:val="-8"/>
          <w:sz w:val="24"/>
        </w:rPr>
        <w:t xml:space="preserve"> </w:t>
      </w:r>
      <w:r>
        <w:rPr>
          <w:spacing w:val="-2"/>
          <w:sz w:val="24"/>
        </w:rPr>
        <w:t>exento</w:t>
      </w:r>
      <w:r>
        <w:rPr>
          <w:spacing w:val="-11"/>
          <w:sz w:val="24"/>
        </w:rPr>
        <w:t xml:space="preserve"> </w:t>
      </w:r>
      <w:r>
        <w:rPr>
          <w:spacing w:val="-2"/>
          <w:sz w:val="24"/>
        </w:rPr>
        <w:t>de</w:t>
      </w:r>
      <w:r>
        <w:rPr>
          <w:spacing w:val="-9"/>
          <w:sz w:val="24"/>
        </w:rPr>
        <w:t xml:space="preserve"> </w:t>
      </w:r>
      <w:r>
        <w:rPr>
          <w:spacing w:val="-2"/>
          <w:sz w:val="24"/>
        </w:rPr>
        <w:t>medidas</w:t>
      </w:r>
      <w:r>
        <w:rPr>
          <w:spacing w:val="-6"/>
          <w:sz w:val="24"/>
        </w:rPr>
        <w:t xml:space="preserve"> </w:t>
      </w:r>
      <w:r>
        <w:rPr>
          <w:spacing w:val="-2"/>
          <w:sz w:val="24"/>
        </w:rPr>
        <w:t>de condicionalidad.</w:t>
      </w:r>
    </w:p>
    <w:p w14:paraId="11D81040" w14:textId="77777777" w:rsidR="00151A9B" w:rsidRDefault="003763FC" w:rsidP="00E01DE9">
      <w:pPr>
        <w:pStyle w:val="Prrafodelista"/>
        <w:numPr>
          <w:ilvl w:val="1"/>
          <w:numId w:val="41"/>
        </w:numPr>
        <w:tabs>
          <w:tab w:val="left" w:pos="1601"/>
        </w:tabs>
        <w:ind w:right="1902"/>
        <w:rPr>
          <w:sz w:val="24"/>
        </w:rPr>
      </w:pPr>
      <w:r>
        <w:rPr>
          <w:sz w:val="24"/>
        </w:rPr>
        <w:t>Esta</w:t>
      </w:r>
      <w:r>
        <w:rPr>
          <w:spacing w:val="-5"/>
          <w:sz w:val="24"/>
        </w:rPr>
        <w:t xml:space="preserve"> </w:t>
      </w:r>
      <w:r>
        <w:rPr>
          <w:sz w:val="24"/>
        </w:rPr>
        <w:t>convocatoria</w:t>
      </w:r>
      <w:r>
        <w:rPr>
          <w:spacing w:val="-9"/>
          <w:sz w:val="24"/>
        </w:rPr>
        <w:t xml:space="preserve"> </w:t>
      </w:r>
      <w:r>
        <w:rPr>
          <w:sz w:val="24"/>
        </w:rPr>
        <w:t>será</w:t>
      </w:r>
      <w:r>
        <w:rPr>
          <w:spacing w:val="-10"/>
          <w:sz w:val="24"/>
        </w:rPr>
        <w:t xml:space="preserve"> </w:t>
      </w:r>
      <w:r>
        <w:rPr>
          <w:sz w:val="24"/>
        </w:rPr>
        <w:t>avalada</w:t>
      </w:r>
      <w:r>
        <w:rPr>
          <w:spacing w:val="-10"/>
          <w:sz w:val="24"/>
        </w:rPr>
        <w:t xml:space="preserve"> </w:t>
      </w:r>
      <w:r>
        <w:rPr>
          <w:sz w:val="24"/>
        </w:rPr>
        <w:t>por</w:t>
      </w:r>
      <w:r>
        <w:rPr>
          <w:spacing w:val="-12"/>
          <w:sz w:val="24"/>
        </w:rPr>
        <w:t xml:space="preserve"> </w:t>
      </w:r>
      <w:r>
        <w:rPr>
          <w:sz w:val="24"/>
        </w:rPr>
        <w:t>el</w:t>
      </w:r>
      <w:r>
        <w:rPr>
          <w:spacing w:val="-13"/>
          <w:sz w:val="24"/>
        </w:rPr>
        <w:t xml:space="preserve"> </w:t>
      </w:r>
      <w:r>
        <w:rPr>
          <w:sz w:val="24"/>
        </w:rPr>
        <w:t>profesor</w:t>
      </w:r>
      <w:r>
        <w:rPr>
          <w:spacing w:val="-8"/>
          <w:sz w:val="24"/>
        </w:rPr>
        <w:t xml:space="preserve"> </w:t>
      </w:r>
      <w:r>
        <w:rPr>
          <w:sz w:val="24"/>
        </w:rPr>
        <w:t>o</w:t>
      </w:r>
      <w:r>
        <w:rPr>
          <w:spacing w:val="-12"/>
          <w:sz w:val="24"/>
        </w:rPr>
        <w:t xml:space="preserve"> </w:t>
      </w:r>
      <w:r>
        <w:rPr>
          <w:sz w:val="24"/>
        </w:rPr>
        <w:t>persona</w:t>
      </w:r>
      <w:r>
        <w:rPr>
          <w:spacing w:val="-5"/>
          <w:sz w:val="24"/>
        </w:rPr>
        <w:t xml:space="preserve"> </w:t>
      </w:r>
      <w:r>
        <w:rPr>
          <w:sz w:val="24"/>
        </w:rPr>
        <w:t>responsable</w:t>
      </w:r>
      <w:r>
        <w:rPr>
          <w:spacing w:val="-9"/>
          <w:sz w:val="24"/>
        </w:rPr>
        <w:t xml:space="preserve"> </w:t>
      </w:r>
      <w:r>
        <w:rPr>
          <w:sz w:val="24"/>
        </w:rPr>
        <w:t>de</w:t>
      </w:r>
      <w:r>
        <w:rPr>
          <w:spacing w:val="-10"/>
          <w:sz w:val="24"/>
        </w:rPr>
        <w:t xml:space="preserve"> </w:t>
      </w:r>
      <w:r>
        <w:rPr>
          <w:sz w:val="24"/>
        </w:rPr>
        <w:t>la actividad y confirmada por el Director del Establecimiento.</w:t>
      </w:r>
    </w:p>
    <w:p w14:paraId="28F41F13" w14:textId="77777777" w:rsidR="00151A9B" w:rsidRDefault="00151A9B" w:rsidP="003660A6">
      <w:pPr>
        <w:pStyle w:val="Textoindependiente"/>
        <w:spacing w:before="8"/>
        <w:jc w:val="both"/>
        <w:rPr>
          <w:sz w:val="22"/>
        </w:rPr>
      </w:pPr>
    </w:p>
    <w:p w14:paraId="3858DBBE" w14:textId="77777777" w:rsidR="00151A9B" w:rsidRDefault="003763FC" w:rsidP="00E01DE9">
      <w:pPr>
        <w:pStyle w:val="Prrafodelista"/>
        <w:numPr>
          <w:ilvl w:val="0"/>
          <w:numId w:val="79"/>
        </w:numPr>
        <w:tabs>
          <w:tab w:val="left" w:pos="1500"/>
        </w:tabs>
        <w:ind w:left="1600" w:right="998" w:hanging="360"/>
        <w:jc w:val="both"/>
        <w:rPr>
          <w:rFonts w:ascii="Arial MT" w:hAnsi="Arial MT"/>
          <w:sz w:val="24"/>
        </w:rPr>
      </w:pPr>
      <w:r>
        <w:rPr>
          <w:sz w:val="24"/>
        </w:rPr>
        <w:t>Los</w:t>
      </w:r>
      <w:r>
        <w:rPr>
          <w:spacing w:val="-14"/>
          <w:sz w:val="24"/>
        </w:rPr>
        <w:t xml:space="preserve"> </w:t>
      </w:r>
      <w:r>
        <w:rPr>
          <w:sz w:val="24"/>
        </w:rPr>
        <w:t>alumnos</w:t>
      </w:r>
      <w:r>
        <w:rPr>
          <w:spacing w:val="-14"/>
          <w:sz w:val="24"/>
        </w:rPr>
        <w:t xml:space="preserve"> </w:t>
      </w:r>
      <w:r>
        <w:rPr>
          <w:sz w:val="24"/>
        </w:rPr>
        <w:t>de</w:t>
      </w:r>
      <w:r>
        <w:rPr>
          <w:spacing w:val="-13"/>
          <w:sz w:val="24"/>
        </w:rPr>
        <w:t xml:space="preserve"> </w:t>
      </w:r>
      <w:r>
        <w:rPr>
          <w:sz w:val="24"/>
        </w:rPr>
        <w:t>octavo</w:t>
      </w:r>
      <w:r>
        <w:rPr>
          <w:spacing w:val="-14"/>
          <w:sz w:val="24"/>
        </w:rPr>
        <w:t xml:space="preserve"> </w:t>
      </w:r>
      <w:r>
        <w:rPr>
          <w:sz w:val="24"/>
        </w:rPr>
        <w:t>año</w:t>
      </w:r>
      <w:r>
        <w:rPr>
          <w:spacing w:val="-13"/>
          <w:sz w:val="24"/>
        </w:rPr>
        <w:t xml:space="preserve"> </w:t>
      </w:r>
      <w:r>
        <w:rPr>
          <w:sz w:val="24"/>
        </w:rPr>
        <w:t>que</w:t>
      </w:r>
      <w:r>
        <w:rPr>
          <w:spacing w:val="-14"/>
          <w:sz w:val="24"/>
        </w:rPr>
        <w:t xml:space="preserve"> </w:t>
      </w:r>
      <w:r>
        <w:rPr>
          <w:sz w:val="24"/>
        </w:rPr>
        <w:t>sean</w:t>
      </w:r>
      <w:r>
        <w:rPr>
          <w:spacing w:val="-13"/>
          <w:sz w:val="24"/>
        </w:rPr>
        <w:t xml:space="preserve"> </w:t>
      </w:r>
      <w:r>
        <w:rPr>
          <w:sz w:val="24"/>
        </w:rPr>
        <w:t>autores</w:t>
      </w:r>
      <w:r>
        <w:rPr>
          <w:spacing w:val="-14"/>
          <w:sz w:val="24"/>
        </w:rPr>
        <w:t xml:space="preserve"> </w:t>
      </w:r>
      <w:r>
        <w:rPr>
          <w:sz w:val="24"/>
        </w:rPr>
        <w:t>o</w:t>
      </w:r>
      <w:r>
        <w:rPr>
          <w:spacing w:val="-14"/>
          <w:sz w:val="24"/>
        </w:rPr>
        <w:t xml:space="preserve"> </w:t>
      </w:r>
      <w:r>
        <w:rPr>
          <w:sz w:val="24"/>
        </w:rPr>
        <w:t>estén</w:t>
      </w:r>
      <w:r>
        <w:rPr>
          <w:spacing w:val="-13"/>
          <w:sz w:val="24"/>
        </w:rPr>
        <w:t xml:space="preserve"> </w:t>
      </w:r>
      <w:r>
        <w:rPr>
          <w:sz w:val="24"/>
        </w:rPr>
        <w:t>involucrados</w:t>
      </w:r>
      <w:r>
        <w:rPr>
          <w:spacing w:val="-14"/>
          <w:sz w:val="24"/>
        </w:rPr>
        <w:t xml:space="preserve"> </w:t>
      </w:r>
      <w:r>
        <w:rPr>
          <w:sz w:val="24"/>
        </w:rPr>
        <w:t>en</w:t>
      </w:r>
      <w:r>
        <w:rPr>
          <w:spacing w:val="-13"/>
          <w:sz w:val="24"/>
        </w:rPr>
        <w:t xml:space="preserve"> </w:t>
      </w:r>
      <w:r>
        <w:rPr>
          <w:sz w:val="24"/>
        </w:rPr>
        <w:t>alguna</w:t>
      </w:r>
      <w:r>
        <w:rPr>
          <w:spacing w:val="-14"/>
          <w:sz w:val="24"/>
        </w:rPr>
        <w:t xml:space="preserve"> </w:t>
      </w:r>
      <w:r>
        <w:rPr>
          <w:sz w:val="24"/>
        </w:rPr>
        <w:t>situación de carácter muy grave, estipuladas en este manual, podrán ser sancionados con la exclusión de todas las actividades de finalización escolar: viajes culturales despedidas y Licenciatura.</w:t>
      </w:r>
    </w:p>
    <w:p w14:paraId="43F2D892" w14:textId="77777777" w:rsidR="00151A9B" w:rsidRDefault="00151A9B" w:rsidP="003660A6">
      <w:pPr>
        <w:jc w:val="both"/>
        <w:rPr>
          <w:rFonts w:ascii="Arial MT" w:hAnsi="Arial MT"/>
          <w:sz w:val="24"/>
        </w:rPr>
        <w:sectPr w:rsidR="00151A9B">
          <w:pgSz w:w="12240" w:h="15840"/>
          <w:pgMar w:top="1160" w:right="680" w:bottom="1560" w:left="820" w:header="332" w:footer="1355" w:gutter="0"/>
          <w:cols w:space="720"/>
        </w:sectPr>
      </w:pPr>
    </w:p>
    <w:p w14:paraId="566B3CFE" w14:textId="77777777" w:rsidR="00151A9B" w:rsidRDefault="00151A9B" w:rsidP="003660A6">
      <w:pPr>
        <w:pStyle w:val="Textoindependiente"/>
        <w:spacing w:before="10"/>
        <w:jc w:val="both"/>
        <w:rPr>
          <w:sz w:val="29"/>
        </w:rPr>
      </w:pPr>
    </w:p>
    <w:p w14:paraId="6B0FC1F3" w14:textId="77777777" w:rsidR="00151A9B" w:rsidRDefault="003763FC" w:rsidP="003660A6">
      <w:pPr>
        <w:spacing w:before="51"/>
        <w:ind w:left="3679"/>
        <w:jc w:val="both"/>
        <w:rPr>
          <w:b/>
          <w:sz w:val="24"/>
        </w:rPr>
      </w:pPr>
      <w:r>
        <w:rPr>
          <w:b/>
          <w:sz w:val="24"/>
        </w:rPr>
        <w:t>ASPECTOS</w:t>
      </w:r>
      <w:r>
        <w:rPr>
          <w:b/>
          <w:spacing w:val="-11"/>
          <w:sz w:val="24"/>
        </w:rPr>
        <w:t xml:space="preserve"> </w:t>
      </w:r>
      <w:r>
        <w:rPr>
          <w:b/>
          <w:sz w:val="24"/>
        </w:rPr>
        <w:t>OPERATIVOS,</w:t>
      </w:r>
      <w:r>
        <w:rPr>
          <w:b/>
          <w:spacing w:val="-6"/>
          <w:sz w:val="24"/>
        </w:rPr>
        <w:t xml:space="preserve"> </w:t>
      </w:r>
      <w:r>
        <w:rPr>
          <w:b/>
          <w:sz w:val="24"/>
        </w:rPr>
        <w:t>TIPO</w:t>
      </w:r>
      <w:r>
        <w:rPr>
          <w:b/>
          <w:spacing w:val="-12"/>
          <w:sz w:val="24"/>
        </w:rPr>
        <w:t xml:space="preserve"> </w:t>
      </w:r>
      <w:r>
        <w:rPr>
          <w:b/>
          <w:sz w:val="24"/>
        </w:rPr>
        <w:t>DE</w:t>
      </w:r>
      <w:r>
        <w:rPr>
          <w:b/>
          <w:spacing w:val="-10"/>
          <w:sz w:val="24"/>
        </w:rPr>
        <w:t xml:space="preserve"> </w:t>
      </w:r>
      <w:r>
        <w:rPr>
          <w:b/>
          <w:spacing w:val="-2"/>
          <w:sz w:val="24"/>
        </w:rPr>
        <w:t>FALTAS:</w:t>
      </w:r>
    </w:p>
    <w:p w14:paraId="569073C6" w14:textId="77777777" w:rsidR="00151A9B" w:rsidRDefault="00151A9B" w:rsidP="003660A6">
      <w:pPr>
        <w:pStyle w:val="Textoindependiente"/>
        <w:jc w:val="both"/>
        <w:rPr>
          <w:b/>
        </w:rPr>
      </w:pPr>
    </w:p>
    <w:p w14:paraId="7EB64D5D" w14:textId="77777777" w:rsidR="00151A9B" w:rsidRDefault="00151A9B" w:rsidP="003660A6">
      <w:pPr>
        <w:pStyle w:val="Textoindependiente"/>
        <w:jc w:val="both"/>
        <w:rPr>
          <w:b/>
        </w:rPr>
      </w:pPr>
    </w:p>
    <w:p w14:paraId="32C2F234" w14:textId="77777777" w:rsidR="00151A9B" w:rsidRDefault="003763FC" w:rsidP="00E01DE9">
      <w:pPr>
        <w:pStyle w:val="Prrafodelista"/>
        <w:numPr>
          <w:ilvl w:val="0"/>
          <w:numId w:val="40"/>
        </w:numPr>
        <w:tabs>
          <w:tab w:val="left" w:pos="2225"/>
        </w:tabs>
        <w:ind w:hanging="361"/>
        <w:rPr>
          <w:b/>
          <w:sz w:val="24"/>
        </w:rPr>
      </w:pPr>
      <w:r>
        <w:rPr>
          <w:b/>
          <w:sz w:val="24"/>
        </w:rPr>
        <w:t>MENOS</w:t>
      </w:r>
      <w:r>
        <w:rPr>
          <w:b/>
          <w:spacing w:val="-4"/>
          <w:sz w:val="24"/>
        </w:rPr>
        <w:t xml:space="preserve"> </w:t>
      </w:r>
      <w:r>
        <w:rPr>
          <w:b/>
          <w:spacing w:val="-2"/>
          <w:sz w:val="24"/>
        </w:rPr>
        <w:t>GRAVES</w:t>
      </w:r>
    </w:p>
    <w:p w14:paraId="7BD293D2" w14:textId="77777777" w:rsidR="00151A9B" w:rsidRDefault="003763FC" w:rsidP="00E01DE9">
      <w:pPr>
        <w:pStyle w:val="Prrafodelista"/>
        <w:numPr>
          <w:ilvl w:val="0"/>
          <w:numId w:val="40"/>
        </w:numPr>
        <w:tabs>
          <w:tab w:val="left" w:pos="2225"/>
        </w:tabs>
        <w:spacing w:before="55"/>
        <w:ind w:hanging="361"/>
        <w:rPr>
          <w:b/>
          <w:sz w:val="24"/>
        </w:rPr>
      </w:pPr>
      <w:r>
        <w:rPr>
          <w:b/>
          <w:spacing w:val="-2"/>
          <w:sz w:val="24"/>
        </w:rPr>
        <w:t>GRAVES</w:t>
      </w:r>
    </w:p>
    <w:p w14:paraId="587DE4CF" w14:textId="77777777" w:rsidR="00151A9B" w:rsidRDefault="003763FC" w:rsidP="00E01DE9">
      <w:pPr>
        <w:pStyle w:val="Prrafodelista"/>
        <w:numPr>
          <w:ilvl w:val="0"/>
          <w:numId w:val="40"/>
        </w:numPr>
        <w:tabs>
          <w:tab w:val="left" w:pos="2225"/>
        </w:tabs>
        <w:spacing w:before="60"/>
        <w:ind w:hanging="361"/>
        <w:rPr>
          <w:b/>
          <w:sz w:val="24"/>
        </w:rPr>
      </w:pPr>
      <w:r>
        <w:rPr>
          <w:b/>
          <w:sz w:val="24"/>
        </w:rPr>
        <w:t>MUY</w:t>
      </w:r>
      <w:r>
        <w:rPr>
          <w:b/>
          <w:spacing w:val="-1"/>
          <w:sz w:val="24"/>
        </w:rPr>
        <w:t xml:space="preserve"> </w:t>
      </w:r>
      <w:r>
        <w:rPr>
          <w:b/>
          <w:spacing w:val="-2"/>
          <w:sz w:val="24"/>
        </w:rPr>
        <w:t>GRAVES</w:t>
      </w:r>
    </w:p>
    <w:p w14:paraId="70BFCD69" w14:textId="77777777" w:rsidR="00151A9B" w:rsidRDefault="00151A9B" w:rsidP="003660A6">
      <w:pPr>
        <w:pStyle w:val="Textoindependiente"/>
        <w:spacing w:before="11"/>
        <w:jc w:val="both"/>
        <w:rPr>
          <w:b/>
          <w:sz w:val="20"/>
        </w:rPr>
      </w:pPr>
    </w:p>
    <w:p w14:paraId="09382AC9" w14:textId="77777777" w:rsidR="00151A9B" w:rsidRDefault="003763FC" w:rsidP="003660A6">
      <w:pPr>
        <w:spacing w:before="1"/>
        <w:ind w:left="884"/>
        <w:jc w:val="both"/>
        <w:rPr>
          <w:b/>
          <w:sz w:val="24"/>
        </w:rPr>
      </w:pPr>
      <w:r>
        <w:rPr>
          <w:sz w:val="24"/>
        </w:rPr>
        <w:t>Título</w:t>
      </w:r>
      <w:r>
        <w:rPr>
          <w:spacing w:val="-5"/>
          <w:sz w:val="24"/>
        </w:rPr>
        <w:t xml:space="preserve"> </w:t>
      </w:r>
      <w:r>
        <w:rPr>
          <w:sz w:val="24"/>
        </w:rPr>
        <w:t>I.</w:t>
      </w:r>
      <w:r>
        <w:rPr>
          <w:spacing w:val="-6"/>
          <w:sz w:val="24"/>
        </w:rPr>
        <w:t xml:space="preserve"> </w:t>
      </w:r>
      <w:r>
        <w:rPr>
          <w:b/>
          <w:sz w:val="24"/>
        </w:rPr>
        <w:t>De</w:t>
      </w:r>
      <w:r>
        <w:rPr>
          <w:b/>
          <w:spacing w:val="-8"/>
          <w:sz w:val="24"/>
        </w:rPr>
        <w:t xml:space="preserve"> </w:t>
      </w:r>
      <w:r>
        <w:rPr>
          <w:b/>
          <w:sz w:val="24"/>
        </w:rPr>
        <w:t>las</w:t>
      </w:r>
      <w:r>
        <w:rPr>
          <w:b/>
          <w:spacing w:val="-7"/>
          <w:sz w:val="24"/>
        </w:rPr>
        <w:t xml:space="preserve"> </w:t>
      </w:r>
      <w:r>
        <w:rPr>
          <w:b/>
          <w:sz w:val="24"/>
        </w:rPr>
        <w:t>faltas</w:t>
      </w:r>
      <w:r>
        <w:rPr>
          <w:b/>
          <w:spacing w:val="-6"/>
          <w:sz w:val="24"/>
        </w:rPr>
        <w:t xml:space="preserve"> </w:t>
      </w:r>
      <w:r>
        <w:rPr>
          <w:b/>
          <w:sz w:val="24"/>
        </w:rPr>
        <w:t>de</w:t>
      </w:r>
      <w:r>
        <w:rPr>
          <w:b/>
          <w:spacing w:val="-4"/>
          <w:sz w:val="24"/>
        </w:rPr>
        <w:t xml:space="preserve"> </w:t>
      </w:r>
      <w:r>
        <w:rPr>
          <w:b/>
          <w:sz w:val="24"/>
        </w:rPr>
        <w:t>los</w:t>
      </w:r>
      <w:r>
        <w:rPr>
          <w:b/>
          <w:spacing w:val="-2"/>
          <w:sz w:val="24"/>
        </w:rPr>
        <w:t xml:space="preserve"> estudiantes:</w:t>
      </w:r>
    </w:p>
    <w:p w14:paraId="4ACE1B63" w14:textId="77777777" w:rsidR="00151A9B" w:rsidRDefault="00151A9B" w:rsidP="003660A6">
      <w:pPr>
        <w:pStyle w:val="Textoindependiente"/>
        <w:jc w:val="both"/>
        <w:rPr>
          <w:b/>
        </w:rPr>
      </w:pPr>
    </w:p>
    <w:p w14:paraId="5FFD91E9" w14:textId="77777777" w:rsidR="00151A9B" w:rsidRDefault="00151A9B" w:rsidP="003660A6">
      <w:pPr>
        <w:pStyle w:val="Textoindependiente"/>
        <w:spacing w:before="1"/>
        <w:jc w:val="both"/>
        <w:rPr>
          <w:b/>
          <w:sz w:val="25"/>
        </w:rPr>
      </w:pPr>
    </w:p>
    <w:p w14:paraId="1DD37588" w14:textId="77777777" w:rsidR="00151A9B" w:rsidRDefault="003763FC" w:rsidP="00146DBB">
      <w:pPr>
        <w:pStyle w:val="Ttulo5"/>
        <w:spacing w:before="1"/>
        <w:jc w:val="center"/>
      </w:pPr>
      <w:bookmarkStart w:id="198" w:name="Art._1_SON_CONSIDERADAS_FALTAS_MENOS_GRA"/>
      <w:bookmarkEnd w:id="198"/>
      <w:r>
        <w:rPr>
          <w:b w:val="0"/>
        </w:rPr>
        <w:t>Art.</w:t>
      </w:r>
      <w:r>
        <w:rPr>
          <w:b w:val="0"/>
          <w:spacing w:val="-7"/>
        </w:rPr>
        <w:t xml:space="preserve"> </w:t>
      </w:r>
      <w:r>
        <w:rPr>
          <w:b w:val="0"/>
        </w:rPr>
        <w:t>1</w:t>
      </w:r>
      <w:r>
        <w:rPr>
          <w:b w:val="0"/>
          <w:spacing w:val="-10"/>
        </w:rPr>
        <w:t xml:space="preserve"> </w:t>
      </w:r>
      <w:r>
        <w:t>SON</w:t>
      </w:r>
      <w:r>
        <w:rPr>
          <w:spacing w:val="-8"/>
        </w:rPr>
        <w:t xml:space="preserve"> </w:t>
      </w:r>
      <w:r>
        <w:t>CONSIDERADAS</w:t>
      </w:r>
      <w:r>
        <w:rPr>
          <w:spacing w:val="-6"/>
        </w:rPr>
        <w:t xml:space="preserve"> </w:t>
      </w:r>
      <w:r>
        <w:t>FALTAS</w:t>
      </w:r>
      <w:r>
        <w:rPr>
          <w:spacing w:val="-6"/>
        </w:rPr>
        <w:t xml:space="preserve"> </w:t>
      </w:r>
      <w:r>
        <w:t>MENOS</w:t>
      </w:r>
      <w:r>
        <w:rPr>
          <w:spacing w:val="-6"/>
        </w:rPr>
        <w:t xml:space="preserve"> </w:t>
      </w:r>
      <w:r>
        <w:rPr>
          <w:spacing w:val="-2"/>
        </w:rPr>
        <w:t>GRAVE:</w:t>
      </w:r>
    </w:p>
    <w:p w14:paraId="35FF8954" w14:textId="77777777" w:rsidR="00151A9B" w:rsidRDefault="00151A9B" w:rsidP="003660A6">
      <w:pPr>
        <w:pStyle w:val="Textoindependiente"/>
        <w:spacing w:before="4"/>
        <w:jc w:val="both"/>
        <w:rPr>
          <w:b/>
        </w:rPr>
      </w:pPr>
    </w:p>
    <w:p w14:paraId="27443DF9" w14:textId="77777777" w:rsidR="00151A9B" w:rsidRDefault="003763FC" w:rsidP="003660A6">
      <w:pPr>
        <w:pStyle w:val="Textoindependiente"/>
        <w:ind w:left="884" w:right="1278"/>
        <w:jc w:val="both"/>
      </w:pPr>
      <w:r>
        <w:t>Se entenderá por falta menos grave, aquellas actitudes y comportamientos que alteran el normal desarrollo del proceso de enseñanza aprendizaje y que no se atenta directamente contra otros (personas o bienes); y tiene carácter eventual.</w:t>
      </w:r>
    </w:p>
    <w:p w14:paraId="254D31C0" w14:textId="77777777" w:rsidR="00151A9B" w:rsidRDefault="00151A9B" w:rsidP="003660A6">
      <w:pPr>
        <w:pStyle w:val="Textoindependiente"/>
        <w:jc w:val="both"/>
      </w:pPr>
    </w:p>
    <w:p w14:paraId="395D2F5B" w14:textId="11134A38" w:rsidR="00CB5489" w:rsidRPr="00146DBB" w:rsidRDefault="00CB5489" w:rsidP="00E01DE9">
      <w:pPr>
        <w:pStyle w:val="Prrafodelista"/>
        <w:numPr>
          <w:ilvl w:val="0"/>
          <w:numId w:val="223"/>
        </w:numPr>
        <w:spacing w:line="276" w:lineRule="auto"/>
        <w:ind w:right="817"/>
        <w:rPr>
          <w:sz w:val="24"/>
        </w:rPr>
      </w:pPr>
      <w:r w:rsidRPr="00146DBB">
        <w:rPr>
          <w:sz w:val="24"/>
        </w:rPr>
        <w:t>Atrasarse a clases o a cualquier otra actividad escolar sin una justificación formal.</w:t>
      </w:r>
    </w:p>
    <w:p w14:paraId="46EE894E" w14:textId="1225DF5A" w:rsidR="00CB5489" w:rsidRPr="00146DBB" w:rsidRDefault="00CB5489" w:rsidP="00E01DE9">
      <w:pPr>
        <w:pStyle w:val="Prrafodelista"/>
        <w:numPr>
          <w:ilvl w:val="0"/>
          <w:numId w:val="223"/>
        </w:numPr>
        <w:spacing w:line="276" w:lineRule="auto"/>
        <w:ind w:right="817"/>
        <w:rPr>
          <w:sz w:val="24"/>
        </w:rPr>
      </w:pPr>
      <w:r w:rsidRPr="00146DBB">
        <w:rPr>
          <w:sz w:val="24"/>
        </w:rPr>
        <w:t>Ausentarse a clases sin presentar una justificación correspondiente.</w:t>
      </w:r>
    </w:p>
    <w:p w14:paraId="4816479B" w14:textId="4F8EEB49" w:rsidR="00CB5489" w:rsidRPr="00146DBB" w:rsidRDefault="00CB5489" w:rsidP="00E01DE9">
      <w:pPr>
        <w:pStyle w:val="Prrafodelista"/>
        <w:numPr>
          <w:ilvl w:val="0"/>
          <w:numId w:val="223"/>
        </w:numPr>
        <w:spacing w:line="276" w:lineRule="auto"/>
        <w:ind w:right="817"/>
        <w:rPr>
          <w:sz w:val="24"/>
        </w:rPr>
      </w:pPr>
      <w:r w:rsidRPr="00146DBB">
        <w:rPr>
          <w:sz w:val="24"/>
        </w:rPr>
        <w:t>Asistir al colegio sin el uniforme institucional, sin contar con la justificación del apoderado o apoderada.</w:t>
      </w:r>
    </w:p>
    <w:p w14:paraId="19C5F016" w14:textId="35F5FD73" w:rsidR="00CB5489" w:rsidRPr="00146DBB" w:rsidRDefault="00CB5489" w:rsidP="00E01DE9">
      <w:pPr>
        <w:pStyle w:val="Prrafodelista"/>
        <w:numPr>
          <w:ilvl w:val="0"/>
          <w:numId w:val="223"/>
        </w:numPr>
        <w:spacing w:line="276" w:lineRule="auto"/>
        <w:ind w:right="817"/>
        <w:rPr>
          <w:sz w:val="24"/>
        </w:rPr>
      </w:pPr>
      <w:r w:rsidRPr="00146DBB">
        <w:rPr>
          <w:sz w:val="24"/>
        </w:rPr>
        <w:t>Mantener una presentación personal inadecuada, especialmente en lo referente a la higiene.</w:t>
      </w:r>
    </w:p>
    <w:p w14:paraId="5998293F" w14:textId="1CDD7075" w:rsidR="00CB5489" w:rsidRPr="00146DBB" w:rsidRDefault="00CB5489" w:rsidP="00E01DE9">
      <w:pPr>
        <w:pStyle w:val="Prrafodelista"/>
        <w:numPr>
          <w:ilvl w:val="0"/>
          <w:numId w:val="223"/>
        </w:numPr>
        <w:spacing w:line="276" w:lineRule="auto"/>
        <w:ind w:right="817"/>
        <w:rPr>
          <w:sz w:val="24"/>
        </w:rPr>
      </w:pPr>
      <w:r w:rsidRPr="00146DBB">
        <w:rPr>
          <w:sz w:val="24"/>
        </w:rPr>
        <w:t>Utilizar artefactos o dispositivos tecnológicos durante las clases sin que estén contemplados en la planificación del docente (ej.: celulares, reproductores de música, cámaras fotográficas o de video, entre otros).</w:t>
      </w:r>
    </w:p>
    <w:p w14:paraId="3D734B00" w14:textId="71320AE4" w:rsidR="00CB5489" w:rsidRPr="00146DBB" w:rsidRDefault="00CB5489" w:rsidP="00E01DE9">
      <w:pPr>
        <w:pStyle w:val="Prrafodelista"/>
        <w:numPr>
          <w:ilvl w:val="0"/>
          <w:numId w:val="223"/>
        </w:numPr>
        <w:spacing w:line="276" w:lineRule="auto"/>
        <w:ind w:right="817"/>
        <w:rPr>
          <w:sz w:val="24"/>
        </w:rPr>
      </w:pPr>
      <w:r w:rsidRPr="00146DBB">
        <w:rPr>
          <w:sz w:val="24"/>
        </w:rPr>
        <w:t>Adoptar conductas inapropiadas durante el desarrollo de las actividades de aprendizaje (como molestar, distraer o interrumpir la clase, entre otras).</w:t>
      </w:r>
    </w:p>
    <w:p w14:paraId="0B11152C" w14:textId="569042E2" w:rsidR="00CB5489" w:rsidRPr="00146DBB" w:rsidRDefault="00CB5489" w:rsidP="00E01DE9">
      <w:pPr>
        <w:pStyle w:val="Prrafodelista"/>
        <w:numPr>
          <w:ilvl w:val="0"/>
          <w:numId w:val="223"/>
        </w:numPr>
        <w:spacing w:line="276" w:lineRule="auto"/>
        <w:ind w:right="817"/>
        <w:rPr>
          <w:sz w:val="24"/>
        </w:rPr>
      </w:pPr>
      <w:r w:rsidRPr="00146DBB">
        <w:rPr>
          <w:sz w:val="24"/>
        </w:rPr>
        <w:t>Realizar venta de productos dentro del establecimiento sin autorización previa.</w:t>
      </w:r>
    </w:p>
    <w:p w14:paraId="2965E81E" w14:textId="54807B8F" w:rsidR="00CB5489" w:rsidRPr="00146DBB" w:rsidRDefault="00CB5489" w:rsidP="00E01DE9">
      <w:pPr>
        <w:pStyle w:val="Prrafodelista"/>
        <w:numPr>
          <w:ilvl w:val="0"/>
          <w:numId w:val="223"/>
        </w:numPr>
        <w:spacing w:line="276" w:lineRule="auto"/>
        <w:ind w:right="817"/>
        <w:rPr>
          <w:sz w:val="24"/>
        </w:rPr>
      </w:pPr>
      <w:r w:rsidRPr="00146DBB">
        <w:rPr>
          <w:sz w:val="24"/>
        </w:rPr>
        <w:t xml:space="preserve">No presentar justificativo por inasistencia a evaluaciones previamente </w:t>
      </w:r>
      <w:proofErr w:type="spellStart"/>
      <w:r w:rsidRPr="00146DBB">
        <w:rPr>
          <w:sz w:val="24"/>
        </w:rPr>
        <w:t>agendadas</w:t>
      </w:r>
      <w:proofErr w:type="spellEnd"/>
      <w:r w:rsidRPr="00146DBB">
        <w:rPr>
          <w:sz w:val="24"/>
        </w:rPr>
        <w:t>.</w:t>
      </w:r>
    </w:p>
    <w:p w14:paraId="4586840A" w14:textId="164AF40D" w:rsidR="00CB5489" w:rsidRPr="00146DBB" w:rsidRDefault="00CB5489" w:rsidP="00E01DE9">
      <w:pPr>
        <w:pStyle w:val="Prrafodelista"/>
        <w:numPr>
          <w:ilvl w:val="0"/>
          <w:numId w:val="223"/>
        </w:numPr>
        <w:spacing w:line="276" w:lineRule="auto"/>
        <w:ind w:right="817"/>
        <w:rPr>
          <w:sz w:val="24"/>
        </w:rPr>
      </w:pPr>
      <w:r w:rsidRPr="00146DBB">
        <w:rPr>
          <w:sz w:val="24"/>
        </w:rPr>
        <w:t>Asistir sin los materiales requeridos a laboratorios, talleres artísticos u otras asignaturas que lo demanden, sin haber informado previamente las dificultades para cumplir con ello, ya sea por parte del estudiante o su apoderado/a.</w:t>
      </w:r>
    </w:p>
    <w:p w14:paraId="548455DD" w14:textId="52E651C2" w:rsidR="00CB5489" w:rsidRPr="00146DBB" w:rsidRDefault="00CB5489" w:rsidP="00E01DE9">
      <w:pPr>
        <w:pStyle w:val="Prrafodelista"/>
        <w:numPr>
          <w:ilvl w:val="0"/>
          <w:numId w:val="223"/>
        </w:numPr>
        <w:spacing w:line="276" w:lineRule="auto"/>
        <w:ind w:right="817"/>
        <w:rPr>
          <w:sz w:val="24"/>
        </w:rPr>
      </w:pPr>
      <w:r w:rsidRPr="00146DBB">
        <w:rPr>
          <w:sz w:val="24"/>
        </w:rPr>
        <w:t>No asistir a actividades extra programáticas sin justificación.</w:t>
      </w:r>
    </w:p>
    <w:p w14:paraId="0BEC1608" w14:textId="66D3DDDA" w:rsidR="00CB5489" w:rsidRPr="00146DBB" w:rsidRDefault="00CB5489" w:rsidP="00E01DE9">
      <w:pPr>
        <w:pStyle w:val="Prrafodelista"/>
        <w:numPr>
          <w:ilvl w:val="0"/>
          <w:numId w:val="223"/>
        </w:numPr>
        <w:spacing w:line="276" w:lineRule="auto"/>
        <w:ind w:right="817"/>
        <w:rPr>
          <w:sz w:val="24"/>
        </w:rPr>
      </w:pPr>
      <w:r w:rsidRPr="00146DBB">
        <w:rPr>
          <w:sz w:val="24"/>
        </w:rPr>
        <w:t>No realizar ocasionalmente las actividades planificadas para la clase, ni cuidar el material didáctico o educativo utilizado.</w:t>
      </w:r>
    </w:p>
    <w:p w14:paraId="17AF5E17" w14:textId="28D911A9" w:rsidR="00CB5489" w:rsidRPr="00146DBB" w:rsidRDefault="00CB5489" w:rsidP="00E01DE9">
      <w:pPr>
        <w:pStyle w:val="Prrafodelista"/>
        <w:numPr>
          <w:ilvl w:val="0"/>
          <w:numId w:val="223"/>
        </w:numPr>
        <w:spacing w:line="276" w:lineRule="auto"/>
        <w:ind w:right="817"/>
        <w:rPr>
          <w:sz w:val="24"/>
        </w:rPr>
      </w:pPr>
      <w:r w:rsidRPr="00146DBB">
        <w:rPr>
          <w:sz w:val="24"/>
        </w:rPr>
        <w:t>No contribuir al cuidado y mantención de la limpieza de los espacios educativos.</w:t>
      </w:r>
    </w:p>
    <w:p w14:paraId="3DB961DC" w14:textId="590FE67E" w:rsidR="00CB5489" w:rsidRPr="00146DBB" w:rsidRDefault="00CB5489" w:rsidP="00E01DE9">
      <w:pPr>
        <w:pStyle w:val="Prrafodelista"/>
        <w:numPr>
          <w:ilvl w:val="0"/>
          <w:numId w:val="223"/>
        </w:numPr>
        <w:spacing w:line="276" w:lineRule="auto"/>
        <w:ind w:right="817"/>
        <w:rPr>
          <w:sz w:val="24"/>
        </w:rPr>
        <w:sectPr w:rsidR="00CB5489" w:rsidRPr="00146DBB">
          <w:pgSz w:w="12240" w:h="15840"/>
          <w:pgMar w:top="1160" w:right="680" w:bottom="1560" w:left="820" w:header="332" w:footer="1355" w:gutter="0"/>
          <w:cols w:space="720"/>
        </w:sectPr>
      </w:pPr>
      <w:r w:rsidRPr="00146DBB">
        <w:rPr>
          <w:sz w:val="24"/>
        </w:rPr>
        <w:t>No saludar ni despedirse respetuosamente del personal del establecimiento (docentes, asistentes, directivos), como parte del fortalecimiento de una sana convivencia.</w:t>
      </w:r>
    </w:p>
    <w:p w14:paraId="3978C3E3" w14:textId="77777777" w:rsidR="00151A9B" w:rsidRDefault="00151A9B" w:rsidP="003660A6">
      <w:pPr>
        <w:pStyle w:val="Textoindependiente"/>
        <w:jc w:val="both"/>
        <w:rPr>
          <w:sz w:val="20"/>
        </w:rPr>
      </w:pPr>
    </w:p>
    <w:p w14:paraId="68FFAAD0" w14:textId="77777777" w:rsidR="00151A9B" w:rsidRDefault="00151A9B" w:rsidP="003660A6">
      <w:pPr>
        <w:pStyle w:val="Textoindependiente"/>
        <w:jc w:val="both"/>
        <w:rPr>
          <w:sz w:val="20"/>
        </w:rPr>
      </w:pPr>
    </w:p>
    <w:p w14:paraId="3348D51D" w14:textId="77777777" w:rsidR="00151A9B" w:rsidRDefault="00151A9B" w:rsidP="003660A6">
      <w:pPr>
        <w:pStyle w:val="Textoindependiente"/>
        <w:spacing w:before="1"/>
        <w:jc w:val="both"/>
        <w:rPr>
          <w:sz w:val="20"/>
        </w:rPr>
      </w:pPr>
    </w:p>
    <w:p w14:paraId="0C24946D" w14:textId="77777777" w:rsidR="00151A9B" w:rsidRDefault="003763FC" w:rsidP="007E136B">
      <w:pPr>
        <w:spacing w:before="52"/>
        <w:ind w:left="884"/>
        <w:jc w:val="center"/>
        <w:rPr>
          <w:b/>
          <w:sz w:val="24"/>
        </w:rPr>
      </w:pPr>
      <w:r>
        <w:rPr>
          <w:sz w:val="24"/>
        </w:rPr>
        <w:t>Art.</w:t>
      </w:r>
      <w:r>
        <w:rPr>
          <w:spacing w:val="-7"/>
          <w:sz w:val="24"/>
        </w:rPr>
        <w:t xml:space="preserve"> </w:t>
      </w:r>
      <w:r>
        <w:rPr>
          <w:sz w:val="24"/>
        </w:rPr>
        <w:t>2</w:t>
      </w:r>
      <w:r>
        <w:rPr>
          <w:spacing w:val="-11"/>
          <w:sz w:val="24"/>
        </w:rPr>
        <w:t xml:space="preserve"> </w:t>
      </w:r>
      <w:r>
        <w:rPr>
          <w:b/>
          <w:sz w:val="24"/>
        </w:rPr>
        <w:t>SON</w:t>
      </w:r>
      <w:r>
        <w:rPr>
          <w:b/>
          <w:spacing w:val="-8"/>
          <w:sz w:val="24"/>
        </w:rPr>
        <w:t xml:space="preserve"> </w:t>
      </w:r>
      <w:r>
        <w:rPr>
          <w:b/>
          <w:sz w:val="24"/>
        </w:rPr>
        <w:t>CONSIDERADAS</w:t>
      </w:r>
      <w:r>
        <w:rPr>
          <w:b/>
          <w:spacing w:val="-7"/>
          <w:sz w:val="24"/>
        </w:rPr>
        <w:t xml:space="preserve"> </w:t>
      </w:r>
      <w:r>
        <w:rPr>
          <w:b/>
          <w:sz w:val="24"/>
        </w:rPr>
        <w:t>FALTAS</w:t>
      </w:r>
      <w:r>
        <w:rPr>
          <w:b/>
          <w:spacing w:val="-1"/>
          <w:sz w:val="24"/>
        </w:rPr>
        <w:t xml:space="preserve"> </w:t>
      </w:r>
      <w:r>
        <w:rPr>
          <w:b/>
          <w:spacing w:val="-2"/>
          <w:sz w:val="24"/>
        </w:rPr>
        <w:t>GRAVES:</w:t>
      </w:r>
    </w:p>
    <w:p w14:paraId="725ED9BC" w14:textId="77777777" w:rsidR="00151A9B" w:rsidRDefault="00151A9B" w:rsidP="003660A6">
      <w:pPr>
        <w:pStyle w:val="Textoindependiente"/>
        <w:spacing w:before="4"/>
        <w:jc w:val="both"/>
        <w:rPr>
          <w:b/>
        </w:rPr>
      </w:pPr>
    </w:p>
    <w:p w14:paraId="5315A533" w14:textId="77777777" w:rsidR="001D1547" w:rsidRPr="001D1547" w:rsidRDefault="001D1547" w:rsidP="001D1547">
      <w:pPr>
        <w:spacing w:before="100" w:beforeAutospacing="1" w:after="100" w:afterAutospacing="1"/>
        <w:ind w:left="851" w:right="817"/>
        <w:jc w:val="both"/>
        <w:rPr>
          <w:sz w:val="24"/>
        </w:rPr>
      </w:pPr>
      <w:r w:rsidRPr="001D1547">
        <w:rPr>
          <w:sz w:val="24"/>
        </w:rPr>
        <w:t>Se entenderán por faltas graves aquellas conductas que atenten contra la integridad física y/o psíquica de cualquier miembro de la comunidad escolar, que vulneren los principios del bien común o que afecten de forma significativa el proceso educativo. También se considerarán graves los actos deshonestos o de alta irresponsabilidad que perturben la convivencia y el adecuado funcionamiento del establecimiento.</w:t>
      </w:r>
    </w:p>
    <w:p w14:paraId="006F8147" w14:textId="77777777" w:rsidR="001D1547" w:rsidRPr="001D1547" w:rsidRDefault="001D1547" w:rsidP="001D1547">
      <w:pPr>
        <w:pStyle w:val="Ttulo4"/>
        <w:ind w:left="851" w:right="817"/>
        <w:jc w:val="both"/>
        <w:rPr>
          <w:sz w:val="28"/>
        </w:rPr>
      </w:pPr>
      <w:r w:rsidRPr="001D1547">
        <w:rPr>
          <w:sz w:val="28"/>
        </w:rPr>
        <w:t>Se consideran faltas graves las siguientes:</w:t>
      </w:r>
    </w:p>
    <w:p w14:paraId="6E479068" w14:textId="77777777" w:rsidR="00146DBB" w:rsidRDefault="001D1547" w:rsidP="00E01DE9">
      <w:pPr>
        <w:pStyle w:val="Prrafodelista"/>
        <w:numPr>
          <w:ilvl w:val="0"/>
          <w:numId w:val="222"/>
        </w:numPr>
        <w:spacing w:before="100" w:beforeAutospacing="1" w:after="100" w:afterAutospacing="1"/>
        <w:ind w:left="1211" w:right="817"/>
        <w:rPr>
          <w:sz w:val="24"/>
        </w:rPr>
      </w:pPr>
      <w:r w:rsidRPr="00146DBB">
        <w:rPr>
          <w:sz w:val="24"/>
        </w:rPr>
        <w:t xml:space="preserve">Participar en peleas físicas o promoverlas, ya sea dentro </w:t>
      </w:r>
      <w:r w:rsidR="00146DBB">
        <w:rPr>
          <w:sz w:val="24"/>
        </w:rPr>
        <w:t>o fuera del establecimiento.</w:t>
      </w:r>
    </w:p>
    <w:p w14:paraId="2664350C" w14:textId="77777777" w:rsidR="00146DBB" w:rsidRDefault="001D1547" w:rsidP="00E01DE9">
      <w:pPr>
        <w:pStyle w:val="Prrafodelista"/>
        <w:numPr>
          <w:ilvl w:val="0"/>
          <w:numId w:val="222"/>
        </w:numPr>
        <w:spacing w:before="100" w:beforeAutospacing="1" w:after="100" w:afterAutospacing="1"/>
        <w:ind w:left="1211" w:right="817"/>
        <w:rPr>
          <w:sz w:val="24"/>
        </w:rPr>
      </w:pPr>
      <w:r w:rsidRPr="00146DBB">
        <w:rPr>
          <w:sz w:val="24"/>
        </w:rPr>
        <w:t>Cometer actos de deshonestidad académica, tales como copiar, dejarse copiar o utilizar medios fraudu</w:t>
      </w:r>
      <w:r w:rsidR="00146DBB">
        <w:rPr>
          <w:sz w:val="24"/>
        </w:rPr>
        <w:t>lentos durante evaluaciones.</w:t>
      </w:r>
    </w:p>
    <w:p w14:paraId="573AB552" w14:textId="77777777" w:rsidR="00146DBB" w:rsidRDefault="001D1547" w:rsidP="00E01DE9">
      <w:pPr>
        <w:pStyle w:val="Prrafodelista"/>
        <w:numPr>
          <w:ilvl w:val="0"/>
          <w:numId w:val="222"/>
        </w:numPr>
        <w:spacing w:before="100" w:beforeAutospacing="1" w:after="100" w:afterAutospacing="1"/>
        <w:ind w:left="1211" w:right="817"/>
        <w:rPr>
          <w:sz w:val="24"/>
        </w:rPr>
      </w:pPr>
      <w:r w:rsidRPr="00146DBB">
        <w:rPr>
          <w:sz w:val="24"/>
        </w:rPr>
        <w:t>Negarse a rendir evaluaciones estando presente en el establecimiento, sin ca</w:t>
      </w:r>
      <w:r w:rsidR="00146DBB">
        <w:rPr>
          <w:sz w:val="24"/>
        </w:rPr>
        <w:t>usa debidamente justificada.</w:t>
      </w:r>
    </w:p>
    <w:p w14:paraId="0BF0AD82" w14:textId="77777777" w:rsidR="00146DBB" w:rsidRDefault="001D1547" w:rsidP="00E01DE9">
      <w:pPr>
        <w:pStyle w:val="Prrafodelista"/>
        <w:numPr>
          <w:ilvl w:val="0"/>
          <w:numId w:val="222"/>
        </w:numPr>
        <w:spacing w:before="100" w:beforeAutospacing="1" w:after="100" w:afterAutospacing="1"/>
        <w:ind w:left="1211" w:right="817"/>
        <w:rPr>
          <w:sz w:val="24"/>
        </w:rPr>
      </w:pPr>
      <w:r w:rsidRPr="00146DBB">
        <w:rPr>
          <w:sz w:val="24"/>
        </w:rPr>
        <w:t>Falsificar comunicaciones escolares, documentos ofici</w:t>
      </w:r>
      <w:r w:rsidR="00146DBB">
        <w:rPr>
          <w:sz w:val="24"/>
        </w:rPr>
        <w:t>ales o firmas de apoderados.</w:t>
      </w:r>
    </w:p>
    <w:p w14:paraId="01D3D3D6" w14:textId="77777777" w:rsidR="00146DBB" w:rsidRDefault="001D1547" w:rsidP="00E01DE9">
      <w:pPr>
        <w:pStyle w:val="Prrafodelista"/>
        <w:numPr>
          <w:ilvl w:val="0"/>
          <w:numId w:val="222"/>
        </w:numPr>
        <w:spacing w:before="100" w:beforeAutospacing="1" w:after="100" w:afterAutospacing="1"/>
        <w:ind w:left="1211" w:right="817"/>
        <w:rPr>
          <w:sz w:val="24"/>
        </w:rPr>
      </w:pPr>
      <w:r w:rsidRPr="00146DBB">
        <w:rPr>
          <w:sz w:val="24"/>
        </w:rPr>
        <w:t xml:space="preserve">Utilizar lenguaje vulgar, grosero u ofensivo en cualquier </w:t>
      </w:r>
      <w:r w:rsidR="00146DBB">
        <w:rPr>
          <w:sz w:val="24"/>
        </w:rPr>
        <w:t>espacio del establecimiento.</w:t>
      </w:r>
    </w:p>
    <w:p w14:paraId="64826227" w14:textId="77777777" w:rsidR="00146DBB" w:rsidRDefault="001D1547" w:rsidP="00E01DE9">
      <w:pPr>
        <w:pStyle w:val="Prrafodelista"/>
        <w:numPr>
          <w:ilvl w:val="0"/>
          <w:numId w:val="222"/>
        </w:numPr>
        <w:spacing w:before="100" w:beforeAutospacing="1" w:after="100" w:afterAutospacing="1"/>
        <w:ind w:left="1211" w:right="817"/>
        <w:rPr>
          <w:sz w:val="24"/>
        </w:rPr>
      </w:pPr>
      <w:r w:rsidRPr="00146DBB">
        <w:rPr>
          <w:sz w:val="24"/>
        </w:rPr>
        <w:t>Faltar el respeto a cualquier integrante de la comunidad educativa (compañeros, docentes, asisten</w:t>
      </w:r>
      <w:r w:rsidR="00146DBB">
        <w:rPr>
          <w:sz w:val="24"/>
        </w:rPr>
        <w:t>tes, directivos, apoderados).</w:t>
      </w:r>
    </w:p>
    <w:p w14:paraId="28C1CA58" w14:textId="77777777" w:rsidR="00146DBB" w:rsidRDefault="001D1547" w:rsidP="00E01DE9">
      <w:pPr>
        <w:pStyle w:val="Prrafodelista"/>
        <w:numPr>
          <w:ilvl w:val="0"/>
          <w:numId w:val="222"/>
        </w:numPr>
        <w:spacing w:before="100" w:beforeAutospacing="1" w:after="100" w:afterAutospacing="1"/>
        <w:ind w:left="1211" w:right="817"/>
        <w:rPr>
          <w:sz w:val="24"/>
        </w:rPr>
      </w:pPr>
      <w:r w:rsidRPr="00146DBB">
        <w:rPr>
          <w:sz w:val="24"/>
        </w:rPr>
        <w:t xml:space="preserve"> Realizar acciones que pongan en riesgo su integridad física o la de otr</w:t>
      </w:r>
      <w:r w:rsidR="00146DBB">
        <w:rPr>
          <w:sz w:val="24"/>
        </w:rPr>
        <w:t>os miembros de la comunidad.</w:t>
      </w:r>
    </w:p>
    <w:p w14:paraId="28546364" w14:textId="77777777" w:rsidR="00146DBB" w:rsidRDefault="001D1547" w:rsidP="00E01DE9">
      <w:pPr>
        <w:pStyle w:val="Prrafodelista"/>
        <w:numPr>
          <w:ilvl w:val="0"/>
          <w:numId w:val="222"/>
        </w:numPr>
        <w:spacing w:before="100" w:beforeAutospacing="1" w:after="100" w:afterAutospacing="1"/>
        <w:ind w:left="1211" w:right="817"/>
        <w:rPr>
          <w:sz w:val="24"/>
        </w:rPr>
      </w:pPr>
      <w:r w:rsidRPr="00146DBB">
        <w:rPr>
          <w:sz w:val="24"/>
        </w:rPr>
        <w:t>Provocar daños graves, intencionales o por uso negligente, a la infraestructura</w:t>
      </w:r>
      <w:r w:rsidR="00146DBB">
        <w:rPr>
          <w:sz w:val="24"/>
        </w:rPr>
        <w:t xml:space="preserve"> del colegio o a sus bienes.</w:t>
      </w:r>
    </w:p>
    <w:p w14:paraId="0D512CA2" w14:textId="77777777" w:rsidR="00146DBB" w:rsidRDefault="001D1547" w:rsidP="00E01DE9">
      <w:pPr>
        <w:pStyle w:val="Prrafodelista"/>
        <w:numPr>
          <w:ilvl w:val="0"/>
          <w:numId w:val="222"/>
        </w:numPr>
        <w:spacing w:before="100" w:beforeAutospacing="1" w:after="100" w:afterAutospacing="1"/>
        <w:ind w:left="1211" w:right="817"/>
        <w:rPr>
          <w:sz w:val="24"/>
        </w:rPr>
      </w:pPr>
      <w:r w:rsidRPr="00146DBB">
        <w:rPr>
          <w:sz w:val="24"/>
        </w:rPr>
        <w:t>Causar daños a bienes personales de otros miembro</w:t>
      </w:r>
      <w:r w:rsidR="00146DBB">
        <w:rPr>
          <w:sz w:val="24"/>
        </w:rPr>
        <w:t>s de la comunidad educativa.</w:t>
      </w:r>
    </w:p>
    <w:p w14:paraId="78485386" w14:textId="77777777" w:rsidR="00146DBB" w:rsidRDefault="001D1547" w:rsidP="00E01DE9">
      <w:pPr>
        <w:pStyle w:val="Prrafodelista"/>
        <w:numPr>
          <w:ilvl w:val="0"/>
          <w:numId w:val="222"/>
        </w:numPr>
        <w:spacing w:before="100" w:beforeAutospacing="1" w:after="100" w:afterAutospacing="1"/>
        <w:ind w:left="1211" w:right="817"/>
        <w:rPr>
          <w:sz w:val="24"/>
        </w:rPr>
      </w:pPr>
      <w:r w:rsidRPr="00146DBB">
        <w:rPr>
          <w:sz w:val="24"/>
        </w:rPr>
        <w:t>Reiterar inasistencias o atrasos injustificados (más de tres ocasiones), evidenciando una conducta negligente frente al de</w:t>
      </w:r>
      <w:r w:rsidR="00146DBB">
        <w:rPr>
          <w:sz w:val="24"/>
        </w:rPr>
        <w:t>ber de asistir puntualmente.</w:t>
      </w:r>
    </w:p>
    <w:p w14:paraId="0D6E6F6F" w14:textId="77777777" w:rsidR="00146DBB" w:rsidRDefault="001D1547" w:rsidP="00E01DE9">
      <w:pPr>
        <w:pStyle w:val="Prrafodelista"/>
        <w:numPr>
          <w:ilvl w:val="0"/>
          <w:numId w:val="222"/>
        </w:numPr>
        <w:spacing w:before="100" w:beforeAutospacing="1" w:after="100" w:afterAutospacing="1"/>
        <w:ind w:left="1211" w:right="817"/>
        <w:rPr>
          <w:sz w:val="24"/>
        </w:rPr>
      </w:pPr>
      <w:r w:rsidRPr="00146DBB">
        <w:rPr>
          <w:sz w:val="24"/>
        </w:rPr>
        <w:t>Abandonar el establecimien</w:t>
      </w:r>
      <w:r w:rsidR="00146DBB">
        <w:rPr>
          <w:sz w:val="24"/>
        </w:rPr>
        <w:t>to sin autorización expresa.</w:t>
      </w:r>
    </w:p>
    <w:p w14:paraId="3847ED9C" w14:textId="77777777" w:rsidR="00146DBB" w:rsidRDefault="001D1547" w:rsidP="00E01DE9">
      <w:pPr>
        <w:pStyle w:val="Prrafodelista"/>
        <w:numPr>
          <w:ilvl w:val="0"/>
          <w:numId w:val="222"/>
        </w:numPr>
        <w:spacing w:before="100" w:beforeAutospacing="1" w:after="100" w:afterAutospacing="1"/>
        <w:ind w:left="1211" w:right="817"/>
        <w:rPr>
          <w:sz w:val="24"/>
        </w:rPr>
      </w:pPr>
      <w:r w:rsidRPr="00146DBB">
        <w:rPr>
          <w:sz w:val="24"/>
        </w:rPr>
        <w:t>Incurrir en conductas que dificulten o impidan a otros estudiantes ejercer su derecho a estudiar o participar de las actividades esco</w:t>
      </w:r>
      <w:r w:rsidR="00146DBB">
        <w:rPr>
          <w:sz w:val="24"/>
        </w:rPr>
        <w:t>lares.</w:t>
      </w:r>
    </w:p>
    <w:p w14:paraId="4A422371" w14:textId="77777777" w:rsidR="00146DBB" w:rsidRDefault="001D1547" w:rsidP="00E01DE9">
      <w:pPr>
        <w:pStyle w:val="Prrafodelista"/>
        <w:numPr>
          <w:ilvl w:val="0"/>
          <w:numId w:val="222"/>
        </w:numPr>
        <w:spacing w:before="100" w:beforeAutospacing="1" w:after="100" w:afterAutospacing="1"/>
        <w:ind w:left="1211" w:right="817"/>
        <w:rPr>
          <w:sz w:val="24"/>
        </w:rPr>
      </w:pPr>
      <w:r w:rsidRPr="00146DBB">
        <w:rPr>
          <w:sz w:val="24"/>
        </w:rPr>
        <w:t>Ausentarse de clases dentro del horario escolar sin justificación, permaneciendo en</w:t>
      </w:r>
      <w:r w:rsidR="00146DBB">
        <w:rPr>
          <w:sz w:val="24"/>
        </w:rPr>
        <w:t xml:space="preserve"> otros espacios del colegio.</w:t>
      </w:r>
    </w:p>
    <w:p w14:paraId="4482C194" w14:textId="77777777" w:rsidR="00146DBB" w:rsidRDefault="001D1547" w:rsidP="00E01DE9">
      <w:pPr>
        <w:pStyle w:val="Prrafodelista"/>
        <w:numPr>
          <w:ilvl w:val="0"/>
          <w:numId w:val="222"/>
        </w:numPr>
        <w:spacing w:before="100" w:beforeAutospacing="1" w:after="100" w:afterAutospacing="1"/>
        <w:ind w:left="1211" w:right="817"/>
        <w:rPr>
          <w:sz w:val="24"/>
        </w:rPr>
      </w:pPr>
      <w:r w:rsidRPr="00146DBB">
        <w:rPr>
          <w:sz w:val="24"/>
        </w:rPr>
        <w:t>Reincidir en faltas leves en más de tres ocasiones, considerándo</w:t>
      </w:r>
      <w:r w:rsidR="00146DBB">
        <w:rPr>
          <w:sz w:val="24"/>
        </w:rPr>
        <w:t>se agravante la reiteración.</w:t>
      </w:r>
    </w:p>
    <w:p w14:paraId="1889B544" w14:textId="77777777" w:rsidR="00146DBB" w:rsidRDefault="001D1547" w:rsidP="00E01DE9">
      <w:pPr>
        <w:pStyle w:val="Prrafodelista"/>
        <w:numPr>
          <w:ilvl w:val="0"/>
          <w:numId w:val="222"/>
        </w:numPr>
        <w:spacing w:before="100" w:beforeAutospacing="1" w:after="100" w:afterAutospacing="1"/>
        <w:ind w:left="1211" w:right="817"/>
        <w:rPr>
          <w:sz w:val="24"/>
        </w:rPr>
      </w:pPr>
      <w:r w:rsidRPr="00146DBB">
        <w:rPr>
          <w:sz w:val="24"/>
        </w:rPr>
        <w:t>Abandonar la sala de clases sin aut</w:t>
      </w:r>
      <w:r w:rsidR="00146DBB">
        <w:rPr>
          <w:sz w:val="24"/>
        </w:rPr>
        <w:t>orización del docente.</w:t>
      </w:r>
    </w:p>
    <w:p w14:paraId="691D0799" w14:textId="77777777" w:rsidR="00146DBB" w:rsidRDefault="001D1547" w:rsidP="00E01DE9">
      <w:pPr>
        <w:pStyle w:val="Prrafodelista"/>
        <w:numPr>
          <w:ilvl w:val="0"/>
          <w:numId w:val="222"/>
        </w:numPr>
        <w:spacing w:before="100" w:beforeAutospacing="1" w:after="100" w:afterAutospacing="1"/>
        <w:ind w:left="1211" w:right="817"/>
        <w:rPr>
          <w:sz w:val="24"/>
        </w:rPr>
      </w:pPr>
      <w:r w:rsidRPr="00146DBB">
        <w:rPr>
          <w:sz w:val="24"/>
        </w:rPr>
        <w:t xml:space="preserve">Dañar o no cuidar el material educativo entregado por el colegio </w:t>
      </w:r>
      <w:r w:rsidR="00146DBB">
        <w:rPr>
          <w:sz w:val="24"/>
        </w:rPr>
        <w:t>o por programas como JUNAEB.</w:t>
      </w:r>
    </w:p>
    <w:p w14:paraId="19068FF6" w14:textId="77777777" w:rsidR="00146DBB" w:rsidRDefault="001D1547" w:rsidP="00E01DE9">
      <w:pPr>
        <w:pStyle w:val="Prrafodelista"/>
        <w:numPr>
          <w:ilvl w:val="0"/>
          <w:numId w:val="222"/>
        </w:numPr>
        <w:spacing w:before="100" w:beforeAutospacing="1" w:after="100" w:afterAutospacing="1"/>
        <w:ind w:left="1211" w:right="817"/>
        <w:rPr>
          <w:sz w:val="24"/>
        </w:rPr>
      </w:pPr>
      <w:r w:rsidRPr="00146DBB">
        <w:rPr>
          <w:sz w:val="24"/>
        </w:rPr>
        <w:t>Desechar, desperdiciar o mal utilizar la alimentación proporcionad</w:t>
      </w:r>
      <w:r w:rsidR="00146DBB">
        <w:rPr>
          <w:sz w:val="24"/>
        </w:rPr>
        <w:t>a por el colegio y/o JUNAEB.</w:t>
      </w:r>
    </w:p>
    <w:p w14:paraId="3D79298D" w14:textId="77777777" w:rsidR="00146DBB" w:rsidRDefault="001D1547" w:rsidP="00E01DE9">
      <w:pPr>
        <w:pStyle w:val="Prrafodelista"/>
        <w:numPr>
          <w:ilvl w:val="0"/>
          <w:numId w:val="222"/>
        </w:numPr>
        <w:spacing w:before="100" w:beforeAutospacing="1" w:after="100" w:afterAutospacing="1"/>
        <w:ind w:left="1211" w:right="817"/>
        <w:rPr>
          <w:sz w:val="24"/>
        </w:rPr>
      </w:pPr>
      <w:r w:rsidRPr="00146DBB">
        <w:rPr>
          <w:sz w:val="24"/>
        </w:rPr>
        <w:t>Omitir la obligación de informar a adultos responsables sobre situaciones de maltrato, acoso u otras vulneraciones que se presencien.</w:t>
      </w:r>
    </w:p>
    <w:p w14:paraId="46A11297" w14:textId="77777777" w:rsidR="00146DBB" w:rsidRDefault="001D1547" w:rsidP="00E01DE9">
      <w:pPr>
        <w:pStyle w:val="Prrafodelista"/>
        <w:numPr>
          <w:ilvl w:val="0"/>
          <w:numId w:val="222"/>
        </w:numPr>
        <w:spacing w:before="100" w:beforeAutospacing="1" w:after="100" w:afterAutospacing="1"/>
        <w:ind w:left="1211" w:right="817"/>
        <w:rPr>
          <w:sz w:val="24"/>
        </w:rPr>
      </w:pPr>
      <w:r w:rsidRPr="00146DBB">
        <w:rPr>
          <w:sz w:val="24"/>
        </w:rPr>
        <w:t xml:space="preserve">Grabar, fotografiar o difundir imágenes o audios de miembros de la comunidad escolar </w:t>
      </w:r>
      <w:r w:rsidRPr="00146DBB">
        <w:rPr>
          <w:sz w:val="24"/>
        </w:rPr>
        <w:lastRenderedPageBreak/>
        <w:t>sin su consentimiento, especialmente en contextos que vulneren la privacidad o dignidad.</w:t>
      </w:r>
    </w:p>
    <w:p w14:paraId="48E4DDB5" w14:textId="2C52F376" w:rsidR="001D1547" w:rsidRPr="00146DBB" w:rsidRDefault="001D1547" w:rsidP="00E01DE9">
      <w:pPr>
        <w:pStyle w:val="Prrafodelista"/>
        <w:numPr>
          <w:ilvl w:val="0"/>
          <w:numId w:val="222"/>
        </w:numPr>
        <w:spacing w:before="100" w:beforeAutospacing="1" w:after="100" w:afterAutospacing="1"/>
        <w:ind w:left="1211" w:right="817"/>
        <w:rPr>
          <w:sz w:val="24"/>
        </w:rPr>
      </w:pPr>
      <w:r w:rsidRPr="00146DBB">
        <w:rPr>
          <w:sz w:val="24"/>
        </w:rPr>
        <w:t>Promover o participar en retos virales, juegos peligrosos o conductas que circulen en redes sociales y que representen un riesgo físico, psicológico o moral.</w:t>
      </w:r>
    </w:p>
    <w:p w14:paraId="68EC86EF" w14:textId="5501695F" w:rsidR="001D1547" w:rsidRDefault="001D1547" w:rsidP="001D1547">
      <w:pPr>
        <w:ind w:left="709" w:right="675"/>
        <w:jc w:val="both"/>
        <w:rPr>
          <w:sz w:val="24"/>
        </w:rPr>
      </w:pPr>
    </w:p>
    <w:p w14:paraId="7810A422" w14:textId="77777777" w:rsidR="001D1547" w:rsidRPr="001D1547" w:rsidRDefault="001D1547" w:rsidP="001D1547">
      <w:pPr>
        <w:rPr>
          <w:sz w:val="24"/>
        </w:rPr>
      </w:pPr>
    </w:p>
    <w:p w14:paraId="0AB128DD" w14:textId="77777777" w:rsidR="00151A9B" w:rsidRDefault="00151A9B" w:rsidP="003660A6">
      <w:pPr>
        <w:pStyle w:val="Textoindependiente"/>
        <w:spacing w:before="5"/>
        <w:jc w:val="both"/>
        <w:rPr>
          <w:sz w:val="20"/>
        </w:rPr>
      </w:pPr>
    </w:p>
    <w:p w14:paraId="49796C0B" w14:textId="77777777" w:rsidR="00151A9B" w:rsidRDefault="003763FC" w:rsidP="007E136B">
      <w:pPr>
        <w:pStyle w:val="Ttulo5"/>
        <w:spacing w:before="52"/>
        <w:jc w:val="center"/>
      </w:pPr>
      <w:bookmarkStart w:id="199" w:name="Art._3_SON_CONSIDERADAS_FALTAS_MUY_GRAVE"/>
      <w:bookmarkEnd w:id="199"/>
      <w:r>
        <w:rPr>
          <w:b w:val="0"/>
        </w:rPr>
        <w:t>Art.</w:t>
      </w:r>
      <w:r>
        <w:rPr>
          <w:b w:val="0"/>
          <w:spacing w:val="-6"/>
        </w:rPr>
        <w:t xml:space="preserve"> </w:t>
      </w:r>
      <w:r>
        <w:rPr>
          <w:b w:val="0"/>
        </w:rPr>
        <w:t>3</w:t>
      </w:r>
      <w:r>
        <w:rPr>
          <w:b w:val="0"/>
          <w:spacing w:val="-10"/>
        </w:rPr>
        <w:t xml:space="preserve"> </w:t>
      </w:r>
      <w:r>
        <w:t>SON</w:t>
      </w:r>
      <w:r>
        <w:rPr>
          <w:spacing w:val="-8"/>
        </w:rPr>
        <w:t xml:space="preserve"> </w:t>
      </w:r>
      <w:r>
        <w:t>CONSIDERADAS</w:t>
      </w:r>
      <w:r>
        <w:rPr>
          <w:spacing w:val="-6"/>
        </w:rPr>
        <w:t xml:space="preserve"> </w:t>
      </w:r>
      <w:r>
        <w:t>FALTAS</w:t>
      </w:r>
      <w:r>
        <w:rPr>
          <w:spacing w:val="-6"/>
        </w:rPr>
        <w:t xml:space="preserve"> </w:t>
      </w:r>
      <w:r>
        <w:t>MUY</w:t>
      </w:r>
      <w:r>
        <w:rPr>
          <w:spacing w:val="-7"/>
        </w:rPr>
        <w:t xml:space="preserve"> </w:t>
      </w:r>
      <w:r>
        <w:rPr>
          <w:spacing w:val="-2"/>
        </w:rPr>
        <w:t>GRAVES:</w:t>
      </w:r>
    </w:p>
    <w:p w14:paraId="5232BFF5" w14:textId="77777777" w:rsidR="00151A9B" w:rsidRDefault="00151A9B" w:rsidP="003660A6">
      <w:pPr>
        <w:pStyle w:val="Textoindependiente"/>
        <w:jc w:val="both"/>
        <w:rPr>
          <w:b/>
        </w:rPr>
      </w:pPr>
    </w:p>
    <w:p w14:paraId="1CB70EA2" w14:textId="77777777" w:rsidR="001D1547" w:rsidRPr="00795410" w:rsidRDefault="001D1547" w:rsidP="001D1547">
      <w:pPr>
        <w:spacing w:before="100" w:beforeAutospacing="1" w:after="100" w:afterAutospacing="1"/>
        <w:ind w:left="709" w:right="392"/>
        <w:jc w:val="both"/>
        <w:rPr>
          <w:sz w:val="24"/>
        </w:rPr>
      </w:pPr>
      <w:r w:rsidRPr="00795410">
        <w:rPr>
          <w:sz w:val="24"/>
        </w:rPr>
        <w:t>Se consideran faltas muy graves aquellas conductas que atenten gravemente contra la integridad física, psicológica o moral de otros miembros de la comunidad educativa; que impliquen una transgresión significativa de las normas institucionales o causen daños materiales de alta gravedad al establecimiento o a sus bienes. Estas acciones pueden conllevar medidas disciplinarias severas, incluyendo la pérdida del derecho a matrícula.</w:t>
      </w:r>
    </w:p>
    <w:p w14:paraId="34FC8CA0" w14:textId="77777777" w:rsidR="001D1547" w:rsidRPr="00795410" w:rsidRDefault="001D1547" w:rsidP="001D1547">
      <w:pPr>
        <w:spacing w:before="100" w:beforeAutospacing="1" w:after="100" w:afterAutospacing="1"/>
        <w:ind w:left="709" w:right="392"/>
        <w:jc w:val="both"/>
        <w:rPr>
          <w:rStyle w:val="Textoennegrita"/>
          <w:sz w:val="24"/>
        </w:rPr>
      </w:pPr>
      <w:r w:rsidRPr="00795410">
        <w:rPr>
          <w:rStyle w:val="Textoennegrita"/>
          <w:sz w:val="24"/>
        </w:rPr>
        <w:t>Maltrato escolar:</w:t>
      </w:r>
    </w:p>
    <w:p w14:paraId="35B925C2" w14:textId="6E31A36E" w:rsidR="001D1547" w:rsidRPr="00795410" w:rsidRDefault="001D1547" w:rsidP="001D1547">
      <w:pPr>
        <w:spacing w:before="100" w:beforeAutospacing="1" w:after="100" w:afterAutospacing="1"/>
        <w:ind w:left="709" w:right="392"/>
        <w:jc w:val="both"/>
        <w:rPr>
          <w:b/>
          <w:bCs/>
          <w:sz w:val="24"/>
        </w:rPr>
      </w:pPr>
      <w:r w:rsidRPr="00795410">
        <w:rPr>
          <w:sz w:val="24"/>
        </w:rPr>
        <w:t>Se entiende como maltrato escolar toda acción u omisión intencionada, física o psicológica, verbal, escrita o a través de medios tecnológicos, que cause daño a un integrante de la comunidad educativa, independientemente del lugar donde ocurra. Esto incluye cualquier forma de acoso escolar (</w:t>
      </w:r>
      <w:proofErr w:type="spellStart"/>
      <w:r w:rsidRPr="00795410">
        <w:rPr>
          <w:sz w:val="24"/>
        </w:rPr>
        <w:t>bullying</w:t>
      </w:r>
      <w:proofErr w:type="spellEnd"/>
      <w:r w:rsidRPr="00795410">
        <w:rPr>
          <w:sz w:val="24"/>
        </w:rPr>
        <w:t xml:space="preserve">), </w:t>
      </w:r>
      <w:proofErr w:type="spellStart"/>
      <w:r w:rsidRPr="00795410">
        <w:rPr>
          <w:sz w:val="24"/>
        </w:rPr>
        <w:t>ciberacoso</w:t>
      </w:r>
      <w:proofErr w:type="spellEnd"/>
      <w:r w:rsidRPr="00795410">
        <w:rPr>
          <w:sz w:val="24"/>
        </w:rPr>
        <w:t xml:space="preserve"> o violencia escolar, conforme a la Ley N° 20.536.</w:t>
      </w:r>
    </w:p>
    <w:p w14:paraId="1AEA5334" w14:textId="77777777" w:rsidR="001D1547" w:rsidRDefault="001D1547" w:rsidP="001D1547">
      <w:pPr>
        <w:pStyle w:val="Ttulo4"/>
        <w:ind w:left="709" w:right="392"/>
      </w:pPr>
      <w:r>
        <w:t>Se consideran faltas muy graves las siguientes:</w:t>
      </w:r>
    </w:p>
    <w:p w14:paraId="0B89CD50" w14:textId="77777777" w:rsidR="00146DBB" w:rsidRDefault="001D1547" w:rsidP="00E01DE9">
      <w:pPr>
        <w:pStyle w:val="Prrafodelista"/>
        <w:numPr>
          <w:ilvl w:val="0"/>
          <w:numId w:val="221"/>
        </w:numPr>
        <w:spacing w:before="100" w:beforeAutospacing="1" w:after="100" w:afterAutospacing="1" w:line="276" w:lineRule="auto"/>
        <w:ind w:right="817"/>
        <w:rPr>
          <w:sz w:val="24"/>
        </w:rPr>
      </w:pPr>
      <w:r w:rsidRPr="00146DBB">
        <w:rPr>
          <w:sz w:val="24"/>
        </w:rPr>
        <w:t xml:space="preserve">Cometer actos de acoso escolar o </w:t>
      </w:r>
      <w:proofErr w:type="spellStart"/>
      <w:r w:rsidRPr="00146DBB">
        <w:rPr>
          <w:sz w:val="24"/>
        </w:rPr>
        <w:t>ciberacoso</w:t>
      </w:r>
      <w:proofErr w:type="spellEnd"/>
      <w:r w:rsidRPr="00146DBB">
        <w:rPr>
          <w:sz w:val="24"/>
        </w:rPr>
        <w:t>, ya sea d</w:t>
      </w:r>
      <w:r w:rsidR="00146DBB">
        <w:rPr>
          <w:sz w:val="24"/>
        </w:rPr>
        <w:t>e forma individual o grupal.</w:t>
      </w:r>
    </w:p>
    <w:p w14:paraId="59E81FED" w14:textId="77777777" w:rsidR="00146DBB" w:rsidRDefault="001D1547" w:rsidP="00E01DE9">
      <w:pPr>
        <w:pStyle w:val="Prrafodelista"/>
        <w:numPr>
          <w:ilvl w:val="0"/>
          <w:numId w:val="221"/>
        </w:numPr>
        <w:spacing w:before="100" w:beforeAutospacing="1" w:after="100" w:afterAutospacing="1" w:line="276" w:lineRule="auto"/>
        <w:ind w:right="817"/>
        <w:rPr>
          <w:sz w:val="24"/>
        </w:rPr>
      </w:pPr>
      <w:r w:rsidRPr="00146DBB">
        <w:rPr>
          <w:sz w:val="24"/>
        </w:rPr>
        <w:t>Agredir física, verbal, psicológica o virtualmente a cualquier miembro de la comunidad escolar, dent</w:t>
      </w:r>
      <w:r w:rsidR="00146DBB">
        <w:rPr>
          <w:sz w:val="24"/>
        </w:rPr>
        <w:t>ro o fuera del colegio.</w:t>
      </w:r>
    </w:p>
    <w:p w14:paraId="5A732D01" w14:textId="77777777" w:rsidR="00146DBB" w:rsidRDefault="001D1547" w:rsidP="00E01DE9">
      <w:pPr>
        <w:pStyle w:val="Prrafodelista"/>
        <w:numPr>
          <w:ilvl w:val="0"/>
          <w:numId w:val="221"/>
        </w:numPr>
        <w:spacing w:before="100" w:beforeAutospacing="1" w:after="100" w:afterAutospacing="1" w:line="276" w:lineRule="auto"/>
        <w:ind w:right="817"/>
        <w:rPr>
          <w:sz w:val="24"/>
        </w:rPr>
      </w:pPr>
      <w:r w:rsidRPr="00146DBB">
        <w:rPr>
          <w:sz w:val="24"/>
        </w:rPr>
        <w:t>Ejercer hostigamiento físico, psicológico o moral, de forma reiter</w:t>
      </w:r>
      <w:r w:rsidR="00146DBB">
        <w:rPr>
          <w:sz w:val="24"/>
        </w:rPr>
        <w:t>ada o con especial gravedad.</w:t>
      </w:r>
    </w:p>
    <w:p w14:paraId="1CA29BF9" w14:textId="77777777" w:rsidR="00146DBB" w:rsidRDefault="001D1547" w:rsidP="00E01DE9">
      <w:pPr>
        <w:pStyle w:val="Prrafodelista"/>
        <w:numPr>
          <w:ilvl w:val="0"/>
          <w:numId w:val="221"/>
        </w:numPr>
        <w:spacing w:before="100" w:beforeAutospacing="1" w:after="100" w:afterAutospacing="1" w:line="276" w:lineRule="auto"/>
        <w:ind w:right="817"/>
        <w:rPr>
          <w:sz w:val="24"/>
        </w:rPr>
      </w:pPr>
      <w:r w:rsidRPr="00146DBB">
        <w:rPr>
          <w:sz w:val="24"/>
        </w:rPr>
        <w:t>Discriminar, humillar o vejar a un miembro de la comunidad por motivos de origen, género, religión, orientación sexual, condición social, capacidades u otra</w:t>
      </w:r>
      <w:r w:rsidR="00146DBB">
        <w:rPr>
          <w:sz w:val="24"/>
        </w:rPr>
        <w:t>s circunstancias personales.}</w:t>
      </w:r>
    </w:p>
    <w:p w14:paraId="7BC61A6F" w14:textId="77777777" w:rsidR="00146DBB" w:rsidRDefault="001D1547" w:rsidP="00E01DE9">
      <w:pPr>
        <w:pStyle w:val="Prrafodelista"/>
        <w:numPr>
          <w:ilvl w:val="0"/>
          <w:numId w:val="221"/>
        </w:numPr>
        <w:spacing w:before="100" w:beforeAutospacing="1" w:after="100" w:afterAutospacing="1" w:line="276" w:lineRule="auto"/>
        <w:ind w:right="817"/>
        <w:rPr>
          <w:sz w:val="24"/>
        </w:rPr>
      </w:pPr>
      <w:r w:rsidRPr="00146DBB">
        <w:rPr>
          <w:sz w:val="24"/>
        </w:rPr>
        <w:t>Atentar contra símbolos patrios o institucionales, mediante acto</w:t>
      </w:r>
      <w:r w:rsidR="00146DBB">
        <w:rPr>
          <w:sz w:val="24"/>
        </w:rPr>
        <w:t>s de irrespeto o vandalismo.</w:t>
      </w:r>
    </w:p>
    <w:p w14:paraId="00EBDEF9" w14:textId="77777777" w:rsidR="00146DBB" w:rsidRDefault="001D1547" w:rsidP="00E01DE9">
      <w:pPr>
        <w:pStyle w:val="Prrafodelista"/>
        <w:numPr>
          <w:ilvl w:val="0"/>
          <w:numId w:val="221"/>
        </w:numPr>
        <w:spacing w:before="100" w:beforeAutospacing="1" w:after="100" w:afterAutospacing="1" w:line="276" w:lineRule="auto"/>
        <w:ind w:right="817"/>
        <w:rPr>
          <w:sz w:val="24"/>
        </w:rPr>
      </w:pPr>
      <w:r w:rsidRPr="00146DBB">
        <w:rPr>
          <w:sz w:val="24"/>
        </w:rPr>
        <w:t>Hurtar, robar o apropiarse indebidamente de bienes, material o información perteneciente al establecimi</w:t>
      </w:r>
      <w:r w:rsidR="00146DBB">
        <w:rPr>
          <w:sz w:val="24"/>
        </w:rPr>
        <w:t>ento o a sus integrantes.</w:t>
      </w:r>
    </w:p>
    <w:p w14:paraId="35BB92C0" w14:textId="77777777" w:rsidR="00146DBB" w:rsidRDefault="001D1547" w:rsidP="00E01DE9">
      <w:pPr>
        <w:pStyle w:val="Prrafodelista"/>
        <w:numPr>
          <w:ilvl w:val="0"/>
          <w:numId w:val="221"/>
        </w:numPr>
        <w:spacing w:before="100" w:beforeAutospacing="1" w:after="100" w:afterAutospacing="1" w:line="276" w:lineRule="auto"/>
        <w:ind w:right="817"/>
        <w:rPr>
          <w:sz w:val="24"/>
        </w:rPr>
      </w:pPr>
      <w:r w:rsidRPr="00146DBB">
        <w:rPr>
          <w:sz w:val="24"/>
        </w:rPr>
        <w:t>Portar armas, elementos corto punzantes u objetos peligrosos dentro del colegio</w:t>
      </w:r>
      <w:r w:rsidR="00146DBB">
        <w:rPr>
          <w:sz w:val="24"/>
        </w:rPr>
        <w:t xml:space="preserve"> o en actividades escolares.</w:t>
      </w:r>
    </w:p>
    <w:p w14:paraId="528D15C7" w14:textId="77777777" w:rsidR="00146DBB" w:rsidRDefault="001D1547" w:rsidP="00E01DE9">
      <w:pPr>
        <w:pStyle w:val="Prrafodelista"/>
        <w:numPr>
          <w:ilvl w:val="0"/>
          <w:numId w:val="221"/>
        </w:numPr>
        <w:spacing w:before="100" w:beforeAutospacing="1" w:after="100" w:afterAutospacing="1" w:line="276" w:lineRule="auto"/>
        <w:ind w:right="817"/>
        <w:rPr>
          <w:sz w:val="24"/>
        </w:rPr>
      </w:pPr>
      <w:r w:rsidRPr="00146DBB">
        <w:rPr>
          <w:sz w:val="24"/>
        </w:rPr>
        <w:t>Grabar, difundir o compartir contenidos que muestren agresiones, humillaciones o situaciones vejatorias, a través de cualquier medio físico o digital.</w:t>
      </w:r>
    </w:p>
    <w:p w14:paraId="36840117" w14:textId="77777777" w:rsidR="00146DBB" w:rsidRDefault="001D1547" w:rsidP="00E01DE9">
      <w:pPr>
        <w:pStyle w:val="Prrafodelista"/>
        <w:numPr>
          <w:ilvl w:val="0"/>
          <w:numId w:val="221"/>
        </w:numPr>
        <w:spacing w:before="100" w:beforeAutospacing="1" w:after="100" w:afterAutospacing="1" w:line="276" w:lineRule="auto"/>
        <w:ind w:right="817"/>
        <w:rPr>
          <w:sz w:val="24"/>
        </w:rPr>
      </w:pPr>
      <w:r w:rsidRPr="00146DBB">
        <w:rPr>
          <w:sz w:val="24"/>
        </w:rPr>
        <w:lastRenderedPageBreak/>
        <w:t>Consumir, distribuir o portar sustancias perjudiciales para la salud (alcohol, tabaco, drogas ilícitas, medicamentos no prescritos, bebidas energéticas), dentro del col</w:t>
      </w:r>
      <w:r w:rsidR="00146DBB">
        <w:rPr>
          <w:sz w:val="24"/>
        </w:rPr>
        <w:t>egio o en sus inmediaciones.</w:t>
      </w:r>
    </w:p>
    <w:p w14:paraId="4A300AF9" w14:textId="77777777" w:rsidR="00146DBB" w:rsidRDefault="001D1547" w:rsidP="00E01DE9">
      <w:pPr>
        <w:pStyle w:val="Prrafodelista"/>
        <w:numPr>
          <w:ilvl w:val="0"/>
          <w:numId w:val="221"/>
        </w:numPr>
        <w:spacing w:before="100" w:beforeAutospacing="1" w:after="100" w:afterAutospacing="1" w:line="276" w:lineRule="auto"/>
        <w:ind w:right="817"/>
        <w:rPr>
          <w:sz w:val="24"/>
        </w:rPr>
      </w:pPr>
      <w:r w:rsidRPr="00146DBB">
        <w:rPr>
          <w:sz w:val="24"/>
        </w:rPr>
        <w:t>Cometer actos de grave indisciplina, tales como insultar, injuriar, calumniar o desafiar a docentes u otro p</w:t>
      </w:r>
      <w:r w:rsidR="00146DBB">
        <w:rPr>
          <w:sz w:val="24"/>
        </w:rPr>
        <w:t>ersonal del establecimiento.</w:t>
      </w:r>
    </w:p>
    <w:p w14:paraId="235B0649" w14:textId="77777777" w:rsidR="00146DBB" w:rsidRDefault="001D1547" w:rsidP="00E01DE9">
      <w:pPr>
        <w:pStyle w:val="Prrafodelista"/>
        <w:numPr>
          <w:ilvl w:val="0"/>
          <w:numId w:val="221"/>
        </w:numPr>
        <w:spacing w:before="100" w:beforeAutospacing="1" w:after="100" w:afterAutospacing="1" w:line="276" w:lineRule="auto"/>
        <w:ind w:right="817"/>
        <w:rPr>
          <w:sz w:val="24"/>
        </w:rPr>
      </w:pPr>
      <w:r w:rsidRPr="00146DBB">
        <w:rPr>
          <w:sz w:val="24"/>
        </w:rPr>
        <w:t xml:space="preserve">Intervenir, </w:t>
      </w:r>
      <w:proofErr w:type="spellStart"/>
      <w:r w:rsidRPr="00146DBB">
        <w:rPr>
          <w:sz w:val="24"/>
        </w:rPr>
        <w:t>hackear</w:t>
      </w:r>
      <w:proofErr w:type="spellEnd"/>
      <w:r w:rsidRPr="00146DBB">
        <w:rPr>
          <w:sz w:val="24"/>
        </w:rPr>
        <w:t xml:space="preserve"> o intentar manipular sistemas informáticos o plataformas institucionales (como páginas web, intranet o correos ofi</w:t>
      </w:r>
      <w:r w:rsidR="00146DBB">
        <w:rPr>
          <w:sz w:val="24"/>
        </w:rPr>
        <w:t>ciales).</w:t>
      </w:r>
    </w:p>
    <w:p w14:paraId="557C8C27" w14:textId="77777777" w:rsidR="00146DBB" w:rsidRDefault="001D1547" w:rsidP="00E01DE9">
      <w:pPr>
        <w:pStyle w:val="Prrafodelista"/>
        <w:numPr>
          <w:ilvl w:val="0"/>
          <w:numId w:val="221"/>
        </w:numPr>
        <w:spacing w:before="100" w:beforeAutospacing="1" w:after="100" w:afterAutospacing="1" w:line="276" w:lineRule="auto"/>
        <w:ind w:right="817"/>
        <w:rPr>
          <w:sz w:val="24"/>
        </w:rPr>
      </w:pPr>
      <w:r w:rsidRPr="00146DBB">
        <w:rPr>
          <w:sz w:val="24"/>
        </w:rPr>
        <w:t>Sustraer documentos académicos, tales como libros de clases, pr</w:t>
      </w:r>
      <w:r w:rsidR="00146DBB">
        <w:rPr>
          <w:sz w:val="24"/>
        </w:rPr>
        <w:t>uebas, certificados o pases.</w:t>
      </w:r>
    </w:p>
    <w:p w14:paraId="6B54DCFA" w14:textId="77777777" w:rsidR="00146DBB" w:rsidRDefault="001D1547" w:rsidP="00E01DE9">
      <w:pPr>
        <w:pStyle w:val="Prrafodelista"/>
        <w:numPr>
          <w:ilvl w:val="0"/>
          <w:numId w:val="221"/>
        </w:numPr>
        <w:spacing w:before="100" w:beforeAutospacing="1" w:after="100" w:afterAutospacing="1" w:line="276" w:lineRule="auto"/>
        <w:ind w:right="817"/>
        <w:rPr>
          <w:sz w:val="24"/>
        </w:rPr>
      </w:pPr>
      <w:r w:rsidRPr="00146DBB">
        <w:rPr>
          <w:sz w:val="24"/>
        </w:rPr>
        <w:t>Falsificar o utilizar de manera fraudulenta documentos oficiales emitidos por la institución (actas, certificados, licencias médicas, informes profesi</w:t>
      </w:r>
      <w:r w:rsidR="00146DBB">
        <w:rPr>
          <w:sz w:val="24"/>
        </w:rPr>
        <w:t>onales, pases, entre otros).</w:t>
      </w:r>
    </w:p>
    <w:p w14:paraId="44D1D9EC" w14:textId="77777777" w:rsidR="00146DBB" w:rsidRDefault="001D1547" w:rsidP="00E01DE9">
      <w:pPr>
        <w:pStyle w:val="Prrafodelista"/>
        <w:numPr>
          <w:ilvl w:val="0"/>
          <w:numId w:val="221"/>
        </w:numPr>
        <w:spacing w:before="100" w:beforeAutospacing="1" w:after="100" w:afterAutospacing="1" w:line="276" w:lineRule="auto"/>
        <w:ind w:right="817"/>
        <w:rPr>
          <w:sz w:val="24"/>
        </w:rPr>
      </w:pPr>
      <w:r w:rsidRPr="00146DBB">
        <w:rPr>
          <w:sz w:val="24"/>
        </w:rPr>
        <w:t>Portar o consumir alcohol, tabaco, drogas, vaporizadores u otras sustancias dentro del colegio o durante actividades org</w:t>
      </w:r>
      <w:r w:rsidR="00146DBB">
        <w:rPr>
          <w:sz w:val="24"/>
        </w:rPr>
        <w:t>anizadas por la institución.</w:t>
      </w:r>
    </w:p>
    <w:p w14:paraId="16998224" w14:textId="77777777" w:rsidR="00146DBB" w:rsidRDefault="001D1547" w:rsidP="00E01DE9">
      <w:pPr>
        <w:pStyle w:val="Prrafodelista"/>
        <w:numPr>
          <w:ilvl w:val="0"/>
          <w:numId w:val="221"/>
        </w:numPr>
        <w:spacing w:before="100" w:beforeAutospacing="1" w:after="100" w:afterAutospacing="1" w:line="276" w:lineRule="auto"/>
        <w:ind w:right="817"/>
        <w:rPr>
          <w:sz w:val="24"/>
        </w:rPr>
      </w:pPr>
      <w:r w:rsidRPr="00146DBB">
        <w:rPr>
          <w:sz w:val="24"/>
        </w:rPr>
        <w:t>Utilizar lenguaje ofensivo, gestos obscenos o realizar amenazas reiteradas contra cualquier miembr</w:t>
      </w:r>
      <w:r w:rsidR="00146DBB">
        <w:rPr>
          <w:sz w:val="24"/>
        </w:rPr>
        <w:t>o de la comunidad educativa.</w:t>
      </w:r>
    </w:p>
    <w:p w14:paraId="1601A8D4" w14:textId="77777777" w:rsidR="00146DBB" w:rsidRDefault="001D1547" w:rsidP="00E01DE9">
      <w:pPr>
        <w:pStyle w:val="Prrafodelista"/>
        <w:numPr>
          <w:ilvl w:val="0"/>
          <w:numId w:val="221"/>
        </w:numPr>
        <w:spacing w:before="100" w:beforeAutospacing="1" w:after="100" w:afterAutospacing="1" w:line="276" w:lineRule="auto"/>
        <w:ind w:right="817"/>
        <w:rPr>
          <w:sz w:val="24"/>
        </w:rPr>
      </w:pPr>
      <w:r w:rsidRPr="00146DBB">
        <w:rPr>
          <w:sz w:val="24"/>
        </w:rPr>
        <w:t>Faltar el respeto o insultar, en forma presencial o virtual, a cualquier tra</w:t>
      </w:r>
      <w:r w:rsidR="00146DBB">
        <w:rPr>
          <w:sz w:val="24"/>
        </w:rPr>
        <w:t>bajador del establecimiento.</w:t>
      </w:r>
    </w:p>
    <w:p w14:paraId="2F39DD2D" w14:textId="77777777" w:rsidR="00146DBB" w:rsidRDefault="001D1547" w:rsidP="00E01DE9">
      <w:pPr>
        <w:pStyle w:val="Prrafodelista"/>
        <w:numPr>
          <w:ilvl w:val="0"/>
          <w:numId w:val="221"/>
        </w:numPr>
        <w:spacing w:before="100" w:beforeAutospacing="1" w:after="100" w:afterAutospacing="1" w:line="276" w:lineRule="auto"/>
        <w:ind w:right="817"/>
        <w:rPr>
          <w:sz w:val="24"/>
        </w:rPr>
      </w:pPr>
      <w:r w:rsidRPr="00146DBB">
        <w:rPr>
          <w:sz w:val="24"/>
        </w:rPr>
        <w:t>Dañar intencionadamente la infraestructura del colegio (puertas, vidrios, mobiliario, etc</w:t>
      </w:r>
      <w:r w:rsidR="00146DBB">
        <w:rPr>
          <w:sz w:val="24"/>
        </w:rPr>
        <w:t>.).</w:t>
      </w:r>
    </w:p>
    <w:p w14:paraId="600DC1D1" w14:textId="77777777" w:rsidR="00146DBB" w:rsidRDefault="001D1547" w:rsidP="00E01DE9">
      <w:pPr>
        <w:pStyle w:val="Prrafodelista"/>
        <w:numPr>
          <w:ilvl w:val="0"/>
          <w:numId w:val="221"/>
        </w:numPr>
        <w:spacing w:before="100" w:beforeAutospacing="1" w:after="100" w:afterAutospacing="1" w:line="276" w:lineRule="auto"/>
        <w:ind w:right="817"/>
        <w:rPr>
          <w:sz w:val="24"/>
        </w:rPr>
      </w:pPr>
      <w:r w:rsidRPr="00146DBB">
        <w:rPr>
          <w:sz w:val="24"/>
        </w:rPr>
        <w:t>Agredir física o psicológicamente a docentes, asistentes de la educación u otro p</w:t>
      </w:r>
      <w:r w:rsidR="00146DBB">
        <w:rPr>
          <w:sz w:val="24"/>
        </w:rPr>
        <w:t>ersonal del establecimiento.</w:t>
      </w:r>
    </w:p>
    <w:p w14:paraId="2A86AF8F" w14:textId="0AD158CE" w:rsidR="001D1547" w:rsidRPr="00146DBB" w:rsidRDefault="001D1547" w:rsidP="00E01DE9">
      <w:pPr>
        <w:pStyle w:val="Prrafodelista"/>
        <w:numPr>
          <w:ilvl w:val="0"/>
          <w:numId w:val="221"/>
        </w:numPr>
        <w:spacing w:before="100" w:beforeAutospacing="1" w:after="100" w:afterAutospacing="1" w:line="276" w:lineRule="auto"/>
        <w:ind w:right="817"/>
        <w:rPr>
          <w:sz w:val="24"/>
        </w:rPr>
      </w:pPr>
      <w:r w:rsidRPr="00146DBB">
        <w:rPr>
          <w:sz w:val="24"/>
        </w:rPr>
        <w:t>Emitir amenazas, de manera presencial o virtual, contra cualquier integrante de la comunidad educativa.</w:t>
      </w:r>
    </w:p>
    <w:p w14:paraId="5EEF61CA" w14:textId="77777777" w:rsidR="00151A9B" w:rsidRDefault="00151A9B" w:rsidP="003660A6">
      <w:pPr>
        <w:pStyle w:val="Textoindependiente"/>
        <w:jc w:val="both"/>
      </w:pPr>
    </w:p>
    <w:p w14:paraId="2F2A62A6" w14:textId="77777777" w:rsidR="00795410" w:rsidRDefault="00795410" w:rsidP="003660A6">
      <w:pPr>
        <w:pStyle w:val="Textoindependiente"/>
        <w:jc w:val="both"/>
      </w:pPr>
    </w:p>
    <w:p w14:paraId="0817507A" w14:textId="77777777" w:rsidR="00795410" w:rsidRDefault="00795410" w:rsidP="003660A6">
      <w:pPr>
        <w:pStyle w:val="Textoindependiente"/>
        <w:jc w:val="both"/>
      </w:pPr>
    </w:p>
    <w:p w14:paraId="01770774" w14:textId="77777777" w:rsidR="00795410" w:rsidRDefault="00795410" w:rsidP="003660A6">
      <w:pPr>
        <w:pStyle w:val="Textoindependiente"/>
        <w:jc w:val="both"/>
      </w:pPr>
    </w:p>
    <w:p w14:paraId="4E65AA48" w14:textId="77777777" w:rsidR="00795410" w:rsidRDefault="00795410" w:rsidP="003660A6">
      <w:pPr>
        <w:pStyle w:val="Textoindependiente"/>
        <w:jc w:val="both"/>
      </w:pPr>
    </w:p>
    <w:p w14:paraId="2D426E64" w14:textId="77777777" w:rsidR="00795410" w:rsidRDefault="00795410" w:rsidP="003660A6">
      <w:pPr>
        <w:pStyle w:val="Textoindependiente"/>
        <w:jc w:val="both"/>
      </w:pPr>
    </w:p>
    <w:p w14:paraId="6891B649" w14:textId="77777777" w:rsidR="00795410" w:rsidRDefault="00795410" w:rsidP="003660A6">
      <w:pPr>
        <w:pStyle w:val="Textoindependiente"/>
        <w:jc w:val="both"/>
      </w:pPr>
    </w:p>
    <w:p w14:paraId="390B050F" w14:textId="77777777" w:rsidR="00795410" w:rsidRDefault="00795410" w:rsidP="003660A6">
      <w:pPr>
        <w:pStyle w:val="Textoindependiente"/>
        <w:jc w:val="both"/>
      </w:pPr>
    </w:p>
    <w:p w14:paraId="76CDD18F" w14:textId="77777777" w:rsidR="00795410" w:rsidRDefault="00795410" w:rsidP="003660A6">
      <w:pPr>
        <w:pStyle w:val="Textoindependiente"/>
        <w:jc w:val="both"/>
      </w:pPr>
    </w:p>
    <w:p w14:paraId="50ED553B" w14:textId="77777777" w:rsidR="00795410" w:rsidRDefault="00795410" w:rsidP="003660A6">
      <w:pPr>
        <w:pStyle w:val="Textoindependiente"/>
        <w:jc w:val="both"/>
      </w:pPr>
    </w:p>
    <w:p w14:paraId="3BEBA30F" w14:textId="77777777" w:rsidR="00795410" w:rsidRDefault="00795410" w:rsidP="003660A6">
      <w:pPr>
        <w:pStyle w:val="Textoindependiente"/>
        <w:jc w:val="both"/>
      </w:pPr>
    </w:p>
    <w:p w14:paraId="59DB3C22" w14:textId="77777777" w:rsidR="00795410" w:rsidRDefault="00795410" w:rsidP="003660A6">
      <w:pPr>
        <w:pStyle w:val="Textoindependiente"/>
        <w:jc w:val="both"/>
      </w:pPr>
    </w:p>
    <w:p w14:paraId="4A9EBB58" w14:textId="77777777" w:rsidR="00795410" w:rsidRDefault="00795410" w:rsidP="003660A6">
      <w:pPr>
        <w:pStyle w:val="Textoindependiente"/>
        <w:jc w:val="both"/>
      </w:pPr>
    </w:p>
    <w:p w14:paraId="4685F463" w14:textId="77777777" w:rsidR="00795410" w:rsidRDefault="00795410" w:rsidP="003660A6">
      <w:pPr>
        <w:pStyle w:val="Textoindependiente"/>
        <w:jc w:val="both"/>
      </w:pPr>
    </w:p>
    <w:p w14:paraId="1BFD5681" w14:textId="77777777" w:rsidR="00795410" w:rsidRDefault="00795410" w:rsidP="003660A6">
      <w:pPr>
        <w:pStyle w:val="Textoindependiente"/>
        <w:jc w:val="both"/>
      </w:pPr>
    </w:p>
    <w:p w14:paraId="60EC52DA" w14:textId="77777777" w:rsidR="00795410" w:rsidRDefault="00795410" w:rsidP="003660A6">
      <w:pPr>
        <w:pStyle w:val="Textoindependiente"/>
        <w:jc w:val="both"/>
      </w:pPr>
    </w:p>
    <w:p w14:paraId="20876DFB" w14:textId="77777777" w:rsidR="00151A9B" w:rsidRDefault="00151A9B" w:rsidP="003660A6">
      <w:pPr>
        <w:pStyle w:val="Textoindependiente"/>
        <w:jc w:val="both"/>
      </w:pPr>
    </w:p>
    <w:p w14:paraId="51E912B7" w14:textId="77777777" w:rsidR="00151A9B" w:rsidRDefault="00151A9B" w:rsidP="003660A6">
      <w:pPr>
        <w:pStyle w:val="Textoindependiente"/>
        <w:spacing w:before="2"/>
        <w:jc w:val="both"/>
        <w:rPr>
          <w:sz w:val="25"/>
        </w:rPr>
      </w:pPr>
    </w:p>
    <w:p w14:paraId="757FD0C4" w14:textId="77777777" w:rsidR="00151A9B" w:rsidRDefault="003763FC" w:rsidP="007E136B">
      <w:pPr>
        <w:pStyle w:val="Ttulo4"/>
        <w:ind w:left="0" w:right="126"/>
        <w:jc w:val="center"/>
        <w:rPr>
          <w:spacing w:val="-2"/>
        </w:rPr>
      </w:pPr>
      <w:bookmarkStart w:id="200" w:name="MEDIDAS_DISCIPLINARIAS"/>
      <w:bookmarkEnd w:id="200"/>
      <w:r>
        <w:lastRenderedPageBreak/>
        <w:t>MEDIDAS</w:t>
      </w:r>
      <w:r>
        <w:rPr>
          <w:spacing w:val="-5"/>
        </w:rPr>
        <w:t xml:space="preserve"> </w:t>
      </w:r>
      <w:r>
        <w:rPr>
          <w:spacing w:val="-2"/>
        </w:rPr>
        <w:t>DISCIPLINARIAS</w:t>
      </w:r>
    </w:p>
    <w:p w14:paraId="7180DFC2" w14:textId="77777777" w:rsidR="00877060" w:rsidRDefault="00877060" w:rsidP="00877060">
      <w:pPr>
        <w:pStyle w:val="Ttulo4"/>
        <w:ind w:left="0" w:right="126"/>
        <w:rPr>
          <w:spacing w:val="-2"/>
        </w:rPr>
      </w:pPr>
    </w:p>
    <w:p w14:paraId="7814FC80" w14:textId="39C34F2E" w:rsidR="00877060" w:rsidRDefault="00877060" w:rsidP="00B62C81">
      <w:pPr>
        <w:pStyle w:val="Ttulo4"/>
        <w:ind w:left="851" w:right="126"/>
        <w:jc w:val="both"/>
      </w:pPr>
      <w:r>
        <w:t xml:space="preserve">Son medidas que se pueden aplicar ante conductas que atenten contra los acuerdos de convivencia pactados como comunidad educativa, siendo causales de aplicación cuando se incurra en una de las faltas anteriormente mencionadas. </w:t>
      </w:r>
      <w:r w:rsidR="00B62C81">
        <w:t xml:space="preserve">Tiene como finalidad corregir conductas graves que infringen normas. Tiene un enfoque reactivo, basado en la sanción. Siempre se deben priorizar aplicar las medidas formativas o que se apliquen de manera conjunta. </w:t>
      </w:r>
    </w:p>
    <w:p w14:paraId="4378EAAF" w14:textId="77777777" w:rsidR="00151A9B" w:rsidRDefault="00151A9B" w:rsidP="003660A6">
      <w:pPr>
        <w:pStyle w:val="Textoindependiente"/>
        <w:jc w:val="both"/>
        <w:rPr>
          <w:b/>
        </w:rPr>
      </w:pPr>
    </w:p>
    <w:p w14:paraId="10D0229B" w14:textId="77777777" w:rsidR="00151A9B" w:rsidRDefault="003763FC" w:rsidP="003660A6">
      <w:pPr>
        <w:pStyle w:val="Textoindependiente"/>
        <w:ind w:left="884" w:right="961"/>
        <w:jc w:val="both"/>
      </w:pPr>
      <w:r>
        <w:t>Art.</w:t>
      </w:r>
      <w:r>
        <w:rPr>
          <w:spacing w:val="-8"/>
        </w:rPr>
        <w:t xml:space="preserve"> </w:t>
      </w:r>
      <w:r>
        <w:t>1</w:t>
      </w:r>
      <w:r>
        <w:rPr>
          <w:spacing w:val="-8"/>
        </w:rPr>
        <w:t xml:space="preserve"> </w:t>
      </w:r>
      <w:r>
        <w:t>En</w:t>
      </w:r>
      <w:r>
        <w:rPr>
          <w:spacing w:val="-7"/>
        </w:rPr>
        <w:t xml:space="preserve"> </w:t>
      </w:r>
      <w:r>
        <w:t>la</w:t>
      </w:r>
      <w:r>
        <w:rPr>
          <w:spacing w:val="-6"/>
        </w:rPr>
        <w:t xml:space="preserve"> </w:t>
      </w:r>
      <w:r>
        <w:t>adopción</w:t>
      </w:r>
      <w:r>
        <w:rPr>
          <w:spacing w:val="-6"/>
        </w:rPr>
        <w:t xml:space="preserve"> </w:t>
      </w:r>
      <w:r>
        <w:t>de</w:t>
      </w:r>
      <w:r>
        <w:rPr>
          <w:spacing w:val="-5"/>
        </w:rPr>
        <w:t xml:space="preserve"> </w:t>
      </w:r>
      <w:r>
        <w:t>medidas</w:t>
      </w:r>
      <w:r>
        <w:rPr>
          <w:spacing w:val="-3"/>
        </w:rPr>
        <w:t xml:space="preserve"> </w:t>
      </w:r>
      <w:r>
        <w:t>correctivas</w:t>
      </w:r>
      <w:r>
        <w:rPr>
          <w:spacing w:val="-7"/>
        </w:rPr>
        <w:t xml:space="preserve"> </w:t>
      </w:r>
      <w:r>
        <w:t>de</w:t>
      </w:r>
      <w:r>
        <w:rPr>
          <w:spacing w:val="-5"/>
        </w:rPr>
        <w:t xml:space="preserve"> </w:t>
      </w:r>
      <w:r>
        <w:t>índole</w:t>
      </w:r>
      <w:r>
        <w:rPr>
          <w:spacing w:val="-5"/>
        </w:rPr>
        <w:t xml:space="preserve"> </w:t>
      </w:r>
      <w:r>
        <w:t>disciplinarias</w:t>
      </w:r>
      <w:r>
        <w:rPr>
          <w:spacing w:val="-7"/>
        </w:rPr>
        <w:t xml:space="preserve"> </w:t>
      </w:r>
      <w:r>
        <w:t>y</w:t>
      </w:r>
      <w:r>
        <w:rPr>
          <w:spacing w:val="-4"/>
        </w:rPr>
        <w:t xml:space="preserve"> </w:t>
      </w:r>
      <w:r>
        <w:t>de</w:t>
      </w:r>
      <w:r>
        <w:rPr>
          <w:spacing w:val="-10"/>
        </w:rPr>
        <w:t xml:space="preserve"> </w:t>
      </w:r>
      <w:r>
        <w:t>otras</w:t>
      </w:r>
      <w:r>
        <w:rPr>
          <w:spacing w:val="-3"/>
        </w:rPr>
        <w:t xml:space="preserve"> </w:t>
      </w:r>
      <w:r>
        <w:t>medidas,</w:t>
      </w:r>
      <w:r>
        <w:rPr>
          <w:spacing w:val="-8"/>
        </w:rPr>
        <w:t xml:space="preserve"> </w:t>
      </w:r>
      <w:r>
        <w:t>se deberán tener en cuenta los siguientes criterios generales:</w:t>
      </w:r>
    </w:p>
    <w:p w14:paraId="1BCC3E6C" w14:textId="77777777" w:rsidR="00151A9B" w:rsidRDefault="00151A9B" w:rsidP="003660A6">
      <w:pPr>
        <w:pStyle w:val="Textoindependiente"/>
        <w:jc w:val="both"/>
      </w:pPr>
    </w:p>
    <w:p w14:paraId="05836BDC" w14:textId="77777777" w:rsidR="00151A9B" w:rsidRDefault="003763FC" w:rsidP="00E01DE9">
      <w:pPr>
        <w:pStyle w:val="Prrafodelista"/>
        <w:numPr>
          <w:ilvl w:val="1"/>
          <w:numId w:val="39"/>
        </w:numPr>
        <w:tabs>
          <w:tab w:val="left" w:pos="1673"/>
        </w:tabs>
        <w:ind w:right="1018"/>
        <w:rPr>
          <w:sz w:val="24"/>
        </w:rPr>
      </w:pPr>
      <w:r>
        <w:rPr>
          <w:sz w:val="24"/>
        </w:rPr>
        <w:t>La imposición de medidas correctivas tendrá la finalidad y carácter educativo, y procurará la mejora de la convivencia en el Colegio.</w:t>
      </w:r>
    </w:p>
    <w:p w14:paraId="1DCD9A5C" w14:textId="77777777" w:rsidR="00151A9B" w:rsidRDefault="003763FC" w:rsidP="00E01DE9">
      <w:pPr>
        <w:pStyle w:val="Prrafodelista"/>
        <w:numPr>
          <w:ilvl w:val="1"/>
          <w:numId w:val="39"/>
        </w:numPr>
        <w:tabs>
          <w:tab w:val="left" w:pos="1673"/>
        </w:tabs>
        <w:ind w:right="1018"/>
        <w:rPr>
          <w:sz w:val="24"/>
        </w:rPr>
      </w:pPr>
      <w:r>
        <w:rPr>
          <w:sz w:val="24"/>
        </w:rPr>
        <w:t>Se deberán tener en cuenta, con carácter prioritario, los derechos de todos los miembros</w:t>
      </w:r>
      <w:r>
        <w:rPr>
          <w:spacing w:val="-5"/>
          <w:sz w:val="24"/>
        </w:rPr>
        <w:t xml:space="preserve"> </w:t>
      </w:r>
      <w:r>
        <w:rPr>
          <w:sz w:val="24"/>
        </w:rPr>
        <w:t>de</w:t>
      </w:r>
      <w:r>
        <w:rPr>
          <w:spacing w:val="-2"/>
          <w:sz w:val="24"/>
        </w:rPr>
        <w:t xml:space="preserve"> </w:t>
      </w:r>
      <w:r>
        <w:rPr>
          <w:sz w:val="24"/>
        </w:rPr>
        <w:t>la</w:t>
      </w:r>
      <w:r>
        <w:rPr>
          <w:spacing w:val="-6"/>
          <w:sz w:val="24"/>
        </w:rPr>
        <w:t xml:space="preserve"> </w:t>
      </w:r>
      <w:r>
        <w:rPr>
          <w:sz w:val="24"/>
        </w:rPr>
        <w:t>comunidad</w:t>
      </w:r>
      <w:r>
        <w:rPr>
          <w:spacing w:val="-2"/>
          <w:sz w:val="24"/>
        </w:rPr>
        <w:t xml:space="preserve"> </w:t>
      </w:r>
      <w:r>
        <w:rPr>
          <w:sz w:val="24"/>
        </w:rPr>
        <w:t>educativa</w:t>
      </w:r>
      <w:r>
        <w:rPr>
          <w:spacing w:val="-5"/>
          <w:sz w:val="24"/>
        </w:rPr>
        <w:t xml:space="preserve"> </w:t>
      </w:r>
      <w:r>
        <w:rPr>
          <w:sz w:val="24"/>
        </w:rPr>
        <w:t>y</w:t>
      </w:r>
      <w:r>
        <w:rPr>
          <w:spacing w:val="-5"/>
          <w:sz w:val="24"/>
        </w:rPr>
        <w:t xml:space="preserve"> </w:t>
      </w:r>
      <w:r>
        <w:rPr>
          <w:sz w:val="24"/>
        </w:rPr>
        <w:t>los</w:t>
      </w:r>
      <w:r>
        <w:rPr>
          <w:spacing w:val="-5"/>
          <w:sz w:val="24"/>
        </w:rPr>
        <w:t xml:space="preserve"> </w:t>
      </w:r>
      <w:r>
        <w:rPr>
          <w:sz w:val="24"/>
        </w:rPr>
        <w:t>de</w:t>
      </w:r>
      <w:r>
        <w:rPr>
          <w:spacing w:val="-2"/>
          <w:sz w:val="24"/>
        </w:rPr>
        <w:t xml:space="preserve"> </w:t>
      </w:r>
      <w:r>
        <w:rPr>
          <w:sz w:val="24"/>
        </w:rPr>
        <w:t>las</w:t>
      </w:r>
      <w:r>
        <w:rPr>
          <w:spacing w:val="-4"/>
          <w:sz w:val="24"/>
        </w:rPr>
        <w:t xml:space="preserve"> </w:t>
      </w:r>
      <w:r>
        <w:rPr>
          <w:sz w:val="24"/>
        </w:rPr>
        <w:t>víctimas</w:t>
      </w:r>
      <w:r>
        <w:rPr>
          <w:spacing w:val="-4"/>
          <w:sz w:val="24"/>
        </w:rPr>
        <w:t xml:space="preserve"> </w:t>
      </w:r>
      <w:r>
        <w:rPr>
          <w:sz w:val="24"/>
        </w:rPr>
        <w:t>de</w:t>
      </w:r>
      <w:r>
        <w:rPr>
          <w:spacing w:val="-5"/>
          <w:sz w:val="24"/>
        </w:rPr>
        <w:t xml:space="preserve"> </w:t>
      </w:r>
      <w:r>
        <w:rPr>
          <w:sz w:val="24"/>
        </w:rPr>
        <w:t>actos antisociales,</w:t>
      </w:r>
      <w:r>
        <w:rPr>
          <w:spacing w:val="-3"/>
          <w:sz w:val="24"/>
        </w:rPr>
        <w:t xml:space="preserve"> </w:t>
      </w:r>
      <w:r>
        <w:rPr>
          <w:sz w:val="24"/>
        </w:rPr>
        <w:t>de agresiones o de acoso.</w:t>
      </w:r>
    </w:p>
    <w:p w14:paraId="73A7812D" w14:textId="77777777" w:rsidR="00151A9B" w:rsidRDefault="003763FC" w:rsidP="00E01DE9">
      <w:pPr>
        <w:pStyle w:val="Prrafodelista"/>
        <w:numPr>
          <w:ilvl w:val="1"/>
          <w:numId w:val="39"/>
        </w:numPr>
        <w:tabs>
          <w:tab w:val="left" w:pos="1673"/>
        </w:tabs>
        <w:ind w:right="1017"/>
        <w:rPr>
          <w:sz w:val="24"/>
        </w:rPr>
      </w:pPr>
      <w:r>
        <w:rPr>
          <w:sz w:val="24"/>
        </w:rPr>
        <w:t>No</w:t>
      </w:r>
      <w:r>
        <w:rPr>
          <w:spacing w:val="-2"/>
          <w:sz w:val="24"/>
        </w:rPr>
        <w:t xml:space="preserve"> </w:t>
      </w:r>
      <w:r>
        <w:rPr>
          <w:sz w:val="24"/>
        </w:rPr>
        <w:t>se podrán imponer correcciones contrarias a la integridad física y a la dignidad personal del estudiante.</w:t>
      </w:r>
    </w:p>
    <w:p w14:paraId="7C139FAB" w14:textId="77777777" w:rsidR="00151A9B" w:rsidRDefault="003763FC" w:rsidP="00E01DE9">
      <w:pPr>
        <w:pStyle w:val="Prrafodelista"/>
        <w:numPr>
          <w:ilvl w:val="1"/>
          <w:numId w:val="39"/>
        </w:numPr>
        <w:tabs>
          <w:tab w:val="left" w:pos="1673"/>
        </w:tabs>
        <w:spacing w:before="4"/>
        <w:ind w:right="1030"/>
        <w:rPr>
          <w:sz w:val="24"/>
        </w:rPr>
      </w:pPr>
      <w:r>
        <w:rPr>
          <w:sz w:val="24"/>
        </w:rPr>
        <w:t>Se deberán tener en cuenta las secuelas psicológicas y sociales de los agredidos, así como la alarma o repercusión social creada por las conductas sancionables.</w:t>
      </w:r>
    </w:p>
    <w:p w14:paraId="17E15AEF" w14:textId="77777777" w:rsidR="00151A9B" w:rsidRDefault="003763FC" w:rsidP="00E01DE9">
      <w:pPr>
        <w:pStyle w:val="Prrafodelista"/>
        <w:numPr>
          <w:ilvl w:val="1"/>
          <w:numId w:val="39"/>
        </w:numPr>
        <w:tabs>
          <w:tab w:val="left" w:pos="1668"/>
        </w:tabs>
        <w:ind w:right="1019"/>
        <w:rPr>
          <w:sz w:val="24"/>
        </w:rPr>
      </w:pPr>
      <w:r>
        <w:rPr>
          <w:sz w:val="24"/>
        </w:rPr>
        <w:t xml:space="preserve">Las medidas correctivas deberán ser proporcionales a la naturaleza y gravedad de las faltas cometidas, deberán contribuir a la mejora del clima de convivencia del Colegio, considerando además que no se transgredan los Derechos del niño y la </w:t>
      </w:r>
      <w:r>
        <w:rPr>
          <w:spacing w:val="-2"/>
          <w:sz w:val="24"/>
        </w:rPr>
        <w:t>niña.</w:t>
      </w:r>
    </w:p>
    <w:p w14:paraId="3B6A4762" w14:textId="77777777" w:rsidR="00151A9B" w:rsidRDefault="003763FC" w:rsidP="00E01DE9">
      <w:pPr>
        <w:pStyle w:val="Prrafodelista"/>
        <w:numPr>
          <w:ilvl w:val="1"/>
          <w:numId w:val="39"/>
        </w:numPr>
        <w:tabs>
          <w:tab w:val="left" w:pos="1673"/>
        </w:tabs>
        <w:ind w:right="1019"/>
        <w:rPr>
          <w:sz w:val="24"/>
        </w:rPr>
      </w:pPr>
      <w:r>
        <w:rPr>
          <w:sz w:val="24"/>
        </w:rPr>
        <w:t>Se valorarán la edad, situación y circunstancias personales, familiares y sociales</w:t>
      </w:r>
      <w:r>
        <w:rPr>
          <w:spacing w:val="40"/>
          <w:sz w:val="24"/>
        </w:rPr>
        <w:t xml:space="preserve"> </w:t>
      </w:r>
      <w:r>
        <w:rPr>
          <w:sz w:val="24"/>
        </w:rPr>
        <w:t>del estudiante, y demás factores que pudieran haber incidido en la aparición de</w:t>
      </w:r>
      <w:r>
        <w:rPr>
          <w:spacing w:val="40"/>
          <w:sz w:val="24"/>
        </w:rPr>
        <w:t xml:space="preserve"> </w:t>
      </w:r>
      <w:r>
        <w:rPr>
          <w:sz w:val="24"/>
        </w:rPr>
        <w:t>las conductas o actos contrarios a las normas establecidas.</w:t>
      </w:r>
    </w:p>
    <w:p w14:paraId="21795767" w14:textId="77777777" w:rsidR="00151A9B" w:rsidRDefault="003763FC" w:rsidP="00E01DE9">
      <w:pPr>
        <w:pStyle w:val="Prrafodelista"/>
        <w:numPr>
          <w:ilvl w:val="1"/>
          <w:numId w:val="39"/>
        </w:numPr>
        <w:tabs>
          <w:tab w:val="left" w:pos="1673"/>
        </w:tabs>
        <w:spacing w:line="242" w:lineRule="auto"/>
        <w:ind w:right="1007"/>
        <w:rPr>
          <w:sz w:val="24"/>
        </w:rPr>
      </w:pPr>
      <w:r>
        <w:rPr>
          <w:sz w:val="24"/>
        </w:rPr>
        <w:t xml:space="preserve">Al momento de aplicar medidas correctivas se considerarán las circunstancias atenuantes o agravantes que concurran en el incumplimiento de las normas de </w:t>
      </w:r>
      <w:r>
        <w:rPr>
          <w:spacing w:val="-2"/>
          <w:sz w:val="24"/>
        </w:rPr>
        <w:t>conducta.</w:t>
      </w:r>
    </w:p>
    <w:p w14:paraId="471AE169" w14:textId="520A5A9F" w:rsidR="00146DBB" w:rsidRDefault="00146DBB" w:rsidP="003660A6">
      <w:pPr>
        <w:spacing w:line="242" w:lineRule="auto"/>
        <w:jc w:val="both"/>
        <w:rPr>
          <w:sz w:val="24"/>
        </w:rPr>
      </w:pPr>
    </w:p>
    <w:p w14:paraId="79195941" w14:textId="267B877E" w:rsidR="00151A9B" w:rsidRPr="00146DBB" w:rsidRDefault="00146DBB" w:rsidP="00146DBB">
      <w:pPr>
        <w:tabs>
          <w:tab w:val="left" w:pos="1514"/>
        </w:tabs>
        <w:rPr>
          <w:sz w:val="24"/>
          <w:szCs w:val="24"/>
        </w:rPr>
      </w:pPr>
      <w:bookmarkStart w:id="201" w:name="Art._2_Se_considerarán_circunstancias_at"/>
      <w:bookmarkEnd w:id="201"/>
      <w:r>
        <w:rPr>
          <w:sz w:val="24"/>
        </w:rPr>
        <w:t xml:space="preserve">                  </w:t>
      </w:r>
      <w:r w:rsidR="003763FC" w:rsidRPr="00146DBB">
        <w:rPr>
          <w:sz w:val="24"/>
          <w:szCs w:val="24"/>
        </w:rPr>
        <w:t>Art. 2 Se considerarán circunstancias atenuantes:</w:t>
      </w:r>
    </w:p>
    <w:p w14:paraId="5C821E6E" w14:textId="77777777" w:rsidR="00151A9B" w:rsidRDefault="00151A9B" w:rsidP="003660A6">
      <w:pPr>
        <w:pStyle w:val="Textoindependiente"/>
        <w:jc w:val="both"/>
        <w:rPr>
          <w:b/>
        </w:rPr>
      </w:pPr>
    </w:p>
    <w:p w14:paraId="06D639B5" w14:textId="77777777" w:rsidR="00151A9B" w:rsidRDefault="003763FC" w:rsidP="003660A6">
      <w:pPr>
        <w:ind w:left="884"/>
        <w:jc w:val="both"/>
        <w:rPr>
          <w:sz w:val="24"/>
        </w:rPr>
      </w:pPr>
      <w:r>
        <w:rPr>
          <w:sz w:val="24"/>
        </w:rPr>
        <w:t>Situaciones</w:t>
      </w:r>
      <w:r>
        <w:rPr>
          <w:spacing w:val="-11"/>
          <w:sz w:val="24"/>
        </w:rPr>
        <w:t xml:space="preserve"> </w:t>
      </w:r>
      <w:r>
        <w:rPr>
          <w:sz w:val="24"/>
        </w:rPr>
        <w:t>o</w:t>
      </w:r>
      <w:r>
        <w:rPr>
          <w:spacing w:val="-12"/>
          <w:sz w:val="24"/>
        </w:rPr>
        <w:t xml:space="preserve"> </w:t>
      </w:r>
      <w:r>
        <w:rPr>
          <w:sz w:val="24"/>
        </w:rPr>
        <w:t>acciones</w:t>
      </w:r>
      <w:r>
        <w:rPr>
          <w:spacing w:val="-6"/>
          <w:sz w:val="24"/>
        </w:rPr>
        <w:t xml:space="preserve"> </w:t>
      </w:r>
      <w:r>
        <w:rPr>
          <w:sz w:val="24"/>
        </w:rPr>
        <w:t>que</w:t>
      </w:r>
      <w:r>
        <w:rPr>
          <w:spacing w:val="-5"/>
          <w:sz w:val="24"/>
        </w:rPr>
        <w:t xml:space="preserve"> </w:t>
      </w:r>
      <w:r>
        <w:rPr>
          <w:sz w:val="24"/>
        </w:rPr>
        <w:t>vienen</w:t>
      </w:r>
      <w:r>
        <w:rPr>
          <w:spacing w:val="-5"/>
          <w:sz w:val="24"/>
        </w:rPr>
        <w:t xml:space="preserve"> </w:t>
      </w:r>
      <w:r>
        <w:rPr>
          <w:sz w:val="24"/>
        </w:rPr>
        <w:t>a</w:t>
      </w:r>
      <w:r>
        <w:rPr>
          <w:spacing w:val="-6"/>
          <w:sz w:val="24"/>
        </w:rPr>
        <w:t xml:space="preserve"> </w:t>
      </w:r>
      <w:r>
        <w:rPr>
          <w:b/>
          <w:i/>
          <w:sz w:val="24"/>
        </w:rPr>
        <w:t>disminuir</w:t>
      </w:r>
      <w:r>
        <w:rPr>
          <w:b/>
          <w:i/>
          <w:spacing w:val="-7"/>
          <w:sz w:val="24"/>
        </w:rPr>
        <w:t xml:space="preserve"> </w:t>
      </w:r>
      <w:r>
        <w:rPr>
          <w:b/>
          <w:i/>
          <w:sz w:val="24"/>
        </w:rPr>
        <w:t>la</w:t>
      </w:r>
      <w:r>
        <w:rPr>
          <w:b/>
          <w:i/>
          <w:spacing w:val="-14"/>
          <w:sz w:val="24"/>
        </w:rPr>
        <w:t xml:space="preserve"> </w:t>
      </w:r>
      <w:r>
        <w:rPr>
          <w:b/>
          <w:i/>
          <w:sz w:val="24"/>
        </w:rPr>
        <w:t>gravedad</w:t>
      </w:r>
      <w:r>
        <w:rPr>
          <w:b/>
          <w:i/>
          <w:spacing w:val="-6"/>
          <w:sz w:val="24"/>
        </w:rPr>
        <w:t xml:space="preserve"> </w:t>
      </w:r>
      <w:r>
        <w:rPr>
          <w:sz w:val="24"/>
        </w:rPr>
        <w:t>de</w:t>
      </w:r>
      <w:r>
        <w:rPr>
          <w:spacing w:val="-5"/>
          <w:sz w:val="24"/>
        </w:rPr>
        <w:t xml:space="preserve"> </w:t>
      </w:r>
      <w:r>
        <w:rPr>
          <w:sz w:val="24"/>
        </w:rPr>
        <w:t>la</w:t>
      </w:r>
      <w:r>
        <w:rPr>
          <w:spacing w:val="-10"/>
          <w:sz w:val="24"/>
        </w:rPr>
        <w:t xml:space="preserve"> </w:t>
      </w:r>
      <w:r>
        <w:rPr>
          <w:sz w:val="24"/>
        </w:rPr>
        <w:t>falta</w:t>
      </w:r>
      <w:r>
        <w:rPr>
          <w:spacing w:val="-4"/>
          <w:sz w:val="24"/>
        </w:rPr>
        <w:t xml:space="preserve"> </w:t>
      </w:r>
      <w:r>
        <w:rPr>
          <w:sz w:val="24"/>
        </w:rPr>
        <w:t>cometida,</w:t>
      </w:r>
      <w:r>
        <w:rPr>
          <w:spacing w:val="-11"/>
          <w:sz w:val="24"/>
        </w:rPr>
        <w:t xml:space="preserve"> </w:t>
      </w:r>
      <w:r>
        <w:rPr>
          <w:spacing w:val="-2"/>
          <w:sz w:val="24"/>
        </w:rPr>
        <w:t>como:</w:t>
      </w:r>
    </w:p>
    <w:p w14:paraId="63707CC4" w14:textId="77777777" w:rsidR="00151A9B" w:rsidRDefault="003763FC" w:rsidP="00E01DE9">
      <w:pPr>
        <w:pStyle w:val="Prrafodelista"/>
        <w:numPr>
          <w:ilvl w:val="0"/>
          <w:numId w:val="38"/>
        </w:numPr>
        <w:tabs>
          <w:tab w:val="left" w:pos="1605"/>
        </w:tabs>
        <w:spacing w:before="197"/>
        <w:rPr>
          <w:sz w:val="24"/>
        </w:rPr>
      </w:pPr>
      <w:r>
        <w:rPr>
          <w:spacing w:val="-2"/>
          <w:sz w:val="24"/>
        </w:rPr>
        <w:t>El</w:t>
      </w:r>
      <w:r>
        <w:rPr>
          <w:spacing w:val="1"/>
          <w:sz w:val="24"/>
        </w:rPr>
        <w:t xml:space="preserve"> </w:t>
      </w:r>
      <w:r>
        <w:rPr>
          <w:spacing w:val="-2"/>
          <w:sz w:val="24"/>
        </w:rPr>
        <w:t>reconocimiento</w:t>
      </w:r>
      <w:r>
        <w:rPr>
          <w:spacing w:val="3"/>
          <w:sz w:val="24"/>
        </w:rPr>
        <w:t xml:space="preserve"> </w:t>
      </w:r>
      <w:r>
        <w:rPr>
          <w:spacing w:val="-2"/>
          <w:sz w:val="24"/>
        </w:rPr>
        <w:t>espontáneo.</w:t>
      </w:r>
    </w:p>
    <w:p w14:paraId="6D6F44E4" w14:textId="77777777" w:rsidR="00151A9B" w:rsidRDefault="003763FC" w:rsidP="00E01DE9">
      <w:pPr>
        <w:pStyle w:val="Prrafodelista"/>
        <w:numPr>
          <w:ilvl w:val="0"/>
          <w:numId w:val="38"/>
        </w:numPr>
        <w:tabs>
          <w:tab w:val="left" w:pos="1605"/>
        </w:tabs>
        <w:rPr>
          <w:sz w:val="24"/>
        </w:rPr>
      </w:pPr>
      <w:r>
        <w:rPr>
          <w:sz w:val="24"/>
        </w:rPr>
        <w:t>El</w:t>
      </w:r>
      <w:r>
        <w:rPr>
          <w:spacing w:val="-11"/>
          <w:sz w:val="24"/>
        </w:rPr>
        <w:t xml:space="preserve"> </w:t>
      </w:r>
      <w:r>
        <w:rPr>
          <w:sz w:val="24"/>
        </w:rPr>
        <w:t>auténtico</w:t>
      </w:r>
      <w:r>
        <w:rPr>
          <w:spacing w:val="-5"/>
          <w:sz w:val="24"/>
        </w:rPr>
        <w:t xml:space="preserve"> </w:t>
      </w:r>
      <w:r>
        <w:rPr>
          <w:sz w:val="24"/>
        </w:rPr>
        <w:t>y</w:t>
      </w:r>
      <w:r>
        <w:rPr>
          <w:spacing w:val="-12"/>
          <w:sz w:val="24"/>
        </w:rPr>
        <w:t xml:space="preserve"> </w:t>
      </w:r>
      <w:r>
        <w:rPr>
          <w:sz w:val="24"/>
        </w:rPr>
        <w:t>oportuno</w:t>
      </w:r>
      <w:r>
        <w:rPr>
          <w:spacing w:val="-8"/>
          <w:sz w:val="24"/>
        </w:rPr>
        <w:t xml:space="preserve"> </w:t>
      </w:r>
      <w:r>
        <w:rPr>
          <w:spacing w:val="-2"/>
          <w:sz w:val="24"/>
        </w:rPr>
        <w:t>arrepentimiento.</w:t>
      </w:r>
    </w:p>
    <w:p w14:paraId="60B2C8ED" w14:textId="77777777" w:rsidR="00151A9B" w:rsidRDefault="003763FC" w:rsidP="00E01DE9">
      <w:pPr>
        <w:pStyle w:val="Prrafodelista"/>
        <w:numPr>
          <w:ilvl w:val="0"/>
          <w:numId w:val="38"/>
        </w:numPr>
        <w:tabs>
          <w:tab w:val="left" w:pos="1605"/>
        </w:tabs>
        <w:rPr>
          <w:sz w:val="24"/>
        </w:rPr>
      </w:pPr>
      <w:r>
        <w:rPr>
          <w:sz w:val="24"/>
        </w:rPr>
        <w:t>La</w:t>
      </w:r>
      <w:r>
        <w:rPr>
          <w:spacing w:val="-10"/>
          <w:sz w:val="24"/>
        </w:rPr>
        <w:t xml:space="preserve"> </w:t>
      </w:r>
      <w:r>
        <w:rPr>
          <w:sz w:val="24"/>
        </w:rPr>
        <w:t>ausencia</w:t>
      </w:r>
      <w:r>
        <w:rPr>
          <w:spacing w:val="-4"/>
          <w:sz w:val="24"/>
        </w:rPr>
        <w:t xml:space="preserve"> </w:t>
      </w:r>
      <w:r>
        <w:rPr>
          <w:sz w:val="24"/>
        </w:rPr>
        <w:t>de</w:t>
      </w:r>
      <w:r>
        <w:rPr>
          <w:spacing w:val="-3"/>
          <w:sz w:val="24"/>
        </w:rPr>
        <w:t xml:space="preserve"> </w:t>
      </w:r>
      <w:r>
        <w:rPr>
          <w:spacing w:val="-2"/>
          <w:sz w:val="24"/>
        </w:rPr>
        <w:t>intencionalidad.</w:t>
      </w:r>
    </w:p>
    <w:p w14:paraId="45D30DBB" w14:textId="77777777" w:rsidR="00151A9B" w:rsidRDefault="003763FC" w:rsidP="00E01DE9">
      <w:pPr>
        <w:pStyle w:val="Prrafodelista"/>
        <w:numPr>
          <w:ilvl w:val="0"/>
          <w:numId w:val="38"/>
        </w:numPr>
        <w:tabs>
          <w:tab w:val="left" w:pos="1605"/>
        </w:tabs>
        <w:rPr>
          <w:sz w:val="24"/>
        </w:rPr>
      </w:pPr>
      <w:r>
        <w:rPr>
          <w:sz w:val="24"/>
        </w:rPr>
        <w:t>La</w:t>
      </w:r>
      <w:r>
        <w:rPr>
          <w:spacing w:val="-13"/>
          <w:sz w:val="24"/>
        </w:rPr>
        <w:t xml:space="preserve"> </w:t>
      </w:r>
      <w:r>
        <w:rPr>
          <w:sz w:val="24"/>
        </w:rPr>
        <w:t>reparación</w:t>
      </w:r>
      <w:r>
        <w:rPr>
          <w:spacing w:val="-7"/>
          <w:sz w:val="24"/>
        </w:rPr>
        <w:t xml:space="preserve"> </w:t>
      </w:r>
      <w:r>
        <w:rPr>
          <w:sz w:val="24"/>
        </w:rPr>
        <w:t>inmediata</w:t>
      </w:r>
      <w:r>
        <w:rPr>
          <w:spacing w:val="-9"/>
          <w:sz w:val="24"/>
        </w:rPr>
        <w:t xml:space="preserve"> </w:t>
      </w:r>
      <w:r>
        <w:rPr>
          <w:sz w:val="24"/>
        </w:rPr>
        <w:t>y/o</w:t>
      </w:r>
      <w:r>
        <w:rPr>
          <w:spacing w:val="-7"/>
          <w:sz w:val="24"/>
        </w:rPr>
        <w:t xml:space="preserve"> </w:t>
      </w:r>
      <w:r>
        <w:rPr>
          <w:sz w:val="24"/>
        </w:rPr>
        <w:t>espontánea</w:t>
      </w:r>
      <w:r>
        <w:rPr>
          <w:spacing w:val="-9"/>
          <w:sz w:val="24"/>
        </w:rPr>
        <w:t xml:space="preserve"> </w:t>
      </w:r>
      <w:r>
        <w:rPr>
          <w:sz w:val="24"/>
        </w:rPr>
        <w:t>del</w:t>
      </w:r>
      <w:r>
        <w:rPr>
          <w:spacing w:val="-8"/>
          <w:sz w:val="24"/>
        </w:rPr>
        <w:t xml:space="preserve"> </w:t>
      </w:r>
      <w:r>
        <w:rPr>
          <w:sz w:val="24"/>
        </w:rPr>
        <w:t>daño</w:t>
      </w:r>
      <w:r>
        <w:rPr>
          <w:spacing w:val="-6"/>
          <w:sz w:val="24"/>
        </w:rPr>
        <w:t xml:space="preserve"> </w:t>
      </w:r>
      <w:r>
        <w:rPr>
          <w:spacing w:val="-2"/>
          <w:sz w:val="24"/>
        </w:rPr>
        <w:t>causado.</w:t>
      </w:r>
    </w:p>
    <w:p w14:paraId="4CC28C69" w14:textId="77777777" w:rsidR="00151A9B" w:rsidRDefault="003763FC" w:rsidP="00E01DE9">
      <w:pPr>
        <w:pStyle w:val="Prrafodelista"/>
        <w:numPr>
          <w:ilvl w:val="0"/>
          <w:numId w:val="38"/>
        </w:numPr>
        <w:tabs>
          <w:tab w:val="left" w:pos="1605"/>
        </w:tabs>
        <w:rPr>
          <w:sz w:val="24"/>
        </w:rPr>
      </w:pPr>
      <w:r>
        <w:rPr>
          <w:sz w:val="24"/>
        </w:rPr>
        <w:t>La</w:t>
      </w:r>
      <w:r>
        <w:rPr>
          <w:spacing w:val="-16"/>
          <w:sz w:val="24"/>
        </w:rPr>
        <w:t xml:space="preserve"> </w:t>
      </w:r>
      <w:r>
        <w:rPr>
          <w:sz w:val="24"/>
        </w:rPr>
        <w:t>presentación</w:t>
      </w:r>
      <w:r>
        <w:rPr>
          <w:spacing w:val="-9"/>
          <w:sz w:val="24"/>
        </w:rPr>
        <w:t xml:space="preserve"> </w:t>
      </w:r>
      <w:r>
        <w:rPr>
          <w:sz w:val="24"/>
        </w:rPr>
        <w:t>oportuna</w:t>
      </w:r>
      <w:r>
        <w:rPr>
          <w:spacing w:val="-8"/>
          <w:sz w:val="24"/>
        </w:rPr>
        <w:t xml:space="preserve"> </w:t>
      </w:r>
      <w:r>
        <w:rPr>
          <w:sz w:val="24"/>
        </w:rPr>
        <w:t>de</w:t>
      </w:r>
      <w:r>
        <w:rPr>
          <w:spacing w:val="-13"/>
          <w:sz w:val="24"/>
        </w:rPr>
        <w:t xml:space="preserve"> </w:t>
      </w:r>
      <w:r>
        <w:rPr>
          <w:sz w:val="24"/>
        </w:rPr>
        <w:t>excusas</w:t>
      </w:r>
      <w:r>
        <w:rPr>
          <w:spacing w:val="-7"/>
          <w:sz w:val="24"/>
        </w:rPr>
        <w:t xml:space="preserve"> </w:t>
      </w:r>
      <w:r>
        <w:rPr>
          <w:sz w:val="24"/>
        </w:rPr>
        <w:t>por</w:t>
      </w:r>
      <w:r>
        <w:rPr>
          <w:spacing w:val="-2"/>
          <w:sz w:val="24"/>
        </w:rPr>
        <w:t xml:space="preserve"> </w:t>
      </w:r>
      <w:r>
        <w:rPr>
          <w:sz w:val="24"/>
        </w:rPr>
        <w:t>la</w:t>
      </w:r>
      <w:r>
        <w:rPr>
          <w:spacing w:val="-13"/>
          <w:sz w:val="24"/>
        </w:rPr>
        <w:t xml:space="preserve"> </w:t>
      </w:r>
      <w:r>
        <w:rPr>
          <w:sz w:val="24"/>
        </w:rPr>
        <w:t>conducta</w:t>
      </w:r>
      <w:r>
        <w:rPr>
          <w:spacing w:val="-7"/>
          <w:sz w:val="24"/>
        </w:rPr>
        <w:t xml:space="preserve"> </w:t>
      </w:r>
      <w:r>
        <w:rPr>
          <w:spacing w:val="-2"/>
          <w:sz w:val="24"/>
        </w:rPr>
        <w:t>incorrecta</w:t>
      </w:r>
    </w:p>
    <w:p w14:paraId="5E916AF0" w14:textId="77777777" w:rsidR="00151A9B" w:rsidRDefault="003763FC" w:rsidP="00E01DE9">
      <w:pPr>
        <w:pStyle w:val="Prrafodelista"/>
        <w:numPr>
          <w:ilvl w:val="0"/>
          <w:numId w:val="38"/>
        </w:numPr>
        <w:tabs>
          <w:tab w:val="left" w:pos="1604"/>
          <w:tab w:val="left" w:pos="1605"/>
        </w:tabs>
        <w:rPr>
          <w:sz w:val="24"/>
        </w:rPr>
      </w:pPr>
      <w:r>
        <w:rPr>
          <w:sz w:val="24"/>
        </w:rPr>
        <w:t>No</w:t>
      </w:r>
      <w:r>
        <w:rPr>
          <w:spacing w:val="-13"/>
          <w:sz w:val="24"/>
        </w:rPr>
        <w:t xml:space="preserve"> </w:t>
      </w:r>
      <w:r>
        <w:rPr>
          <w:sz w:val="24"/>
        </w:rPr>
        <w:t>haber</w:t>
      </w:r>
      <w:r>
        <w:rPr>
          <w:spacing w:val="-7"/>
          <w:sz w:val="24"/>
        </w:rPr>
        <w:t xml:space="preserve"> </w:t>
      </w:r>
      <w:r>
        <w:rPr>
          <w:sz w:val="24"/>
        </w:rPr>
        <w:t>incumplido</w:t>
      </w:r>
      <w:r>
        <w:rPr>
          <w:spacing w:val="-8"/>
          <w:sz w:val="24"/>
        </w:rPr>
        <w:t xml:space="preserve"> </w:t>
      </w:r>
      <w:r>
        <w:rPr>
          <w:sz w:val="24"/>
        </w:rPr>
        <w:t>las</w:t>
      </w:r>
      <w:r>
        <w:rPr>
          <w:spacing w:val="-12"/>
          <w:sz w:val="24"/>
        </w:rPr>
        <w:t xml:space="preserve"> </w:t>
      </w:r>
      <w:r>
        <w:rPr>
          <w:sz w:val="24"/>
        </w:rPr>
        <w:t>normas</w:t>
      </w:r>
      <w:r>
        <w:rPr>
          <w:spacing w:val="-8"/>
          <w:sz w:val="24"/>
        </w:rPr>
        <w:t xml:space="preserve"> </w:t>
      </w:r>
      <w:r>
        <w:rPr>
          <w:spacing w:val="-2"/>
          <w:sz w:val="24"/>
        </w:rPr>
        <w:t>anteriormente.</w:t>
      </w:r>
    </w:p>
    <w:p w14:paraId="0BC06E61" w14:textId="77777777" w:rsidR="00151A9B" w:rsidRDefault="00151A9B" w:rsidP="003660A6">
      <w:pPr>
        <w:pStyle w:val="Textoindependiente"/>
        <w:spacing w:before="4"/>
        <w:jc w:val="both"/>
      </w:pPr>
    </w:p>
    <w:p w14:paraId="70573602" w14:textId="77777777" w:rsidR="00151A9B" w:rsidRPr="00084A5D" w:rsidRDefault="003763FC" w:rsidP="003660A6">
      <w:pPr>
        <w:ind w:left="884"/>
        <w:jc w:val="both"/>
        <w:rPr>
          <w:b/>
          <w:sz w:val="24"/>
        </w:rPr>
      </w:pPr>
      <w:r w:rsidRPr="00084A5D">
        <w:rPr>
          <w:sz w:val="24"/>
        </w:rPr>
        <w:t>Art.</w:t>
      </w:r>
      <w:r w:rsidRPr="00084A5D">
        <w:rPr>
          <w:spacing w:val="-12"/>
          <w:sz w:val="24"/>
        </w:rPr>
        <w:t xml:space="preserve"> </w:t>
      </w:r>
      <w:r w:rsidRPr="00084A5D">
        <w:rPr>
          <w:sz w:val="24"/>
        </w:rPr>
        <w:t>3</w:t>
      </w:r>
      <w:r w:rsidRPr="00084A5D">
        <w:rPr>
          <w:spacing w:val="-10"/>
          <w:sz w:val="24"/>
        </w:rPr>
        <w:t xml:space="preserve"> </w:t>
      </w:r>
      <w:r w:rsidRPr="00084A5D">
        <w:rPr>
          <w:b/>
          <w:sz w:val="24"/>
        </w:rPr>
        <w:t>Se</w:t>
      </w:r>
      <w:r w:rsidRPr="00084A5D">
        <w:rPr>
          <w:b/>
          <w:spacing w:val="-13"/>
          <w:sz w:val="24"/>
        </w:rPr>
        <w:t xml:space="preserve"> </w:t>
      </w:r>
      <w:r w:rsidRPr="00084A5D">
        <w:rPr>
          <w:b/>
          <w:sz w:val="24"/>
        </w:rPr>
        <w:t>considerarán</w:t>
      </w:r>
      <w:r w:rsidRPr="00084A5D">
        <w:rPr>
          <w:b/>
          <w:spacing w:val="-7"/>
          <w:sz w:val="24"/>
        </w:rPr>
        <w:t xml:space="preserve"> </w:t>
      </w:r>
      <w:r w:rsidRPr="00084A5D">
        <w:rPr>
          <w:b/>
          <w:sz w:val="24"/>
        </w:rPr>
        <w:t>circunstancias</w:t>
      </w:r>
      <w:r w:rsidRPr="00084A5D">
        <w:rPr>
          <w:b/>
          <w:spacing w:val="-10"/>
          <w:sz w:val="24"/>
        </w:rPr>
        <w:t xml:space="preserve"> </w:t>
      </w:r>
      <w:r w:rsidRPr="00084A5D">
        <w:rPr>
          <w:b/>
          <w:spacing w:val="-2"/>
          <w:sz w:val="24"/>
        </w:rPr>
        <w:t>agravantes:</w:t>
      </w:r>
    </w:p>
    <w:p w14:paraId="5CBFE276" w14:textId="77777777" w:rsidR="00151A9B" w:rsidRDefault="00151A9B" w:rsidP="003660A6">
      <w:pPr>
        <w:pStyle w:val="Textoindependiente"/>
        <w:spacing w:before="9"/>
        <w:jc w:val="both"/>
        <w:rPr>
          <w:b/>
          <w:sz w:val="19"/>
        </w:rPr>
      </w:pPr>
    </w:p>
    <w:p w14:paraId="485FACE5" w14:textId="77777777" w:rsidR="00151A9B" w:rsidRDefault="003763FC" w:rsidP="003660A6">
      <w:pPr>
        <w:pStyle w:val="Textoindependiente"/>
        <w:spacing w:before="52"/>
        <w:ind w:left="884"/>
        <w:jc w:val="both"/>
      </w:pPr>
      <w:r>
        <w:t>Situaciones</w:t>
      </w:r>
      <w:r>
        <w:rPr>
          <w:spacing w:val="-8"/>
        </w:rPr>
        <w:t xml:space="preserve"> </w:t>
      </w:r>
      <w:r>
        <w:t>o</w:t>
      </w:r>
      <w:r>
        <w:rPr>
          <w:spacing w:val="-7"/>
        </w:rPr>
        <w:t xml:space="preserve"> </w:t>
      </w:r>
      <w:r>
        <w:t>acciones</w:t>
      </w:r>
      <w:r>
        <w:rPr>
          <w:spacing w:val="-6"/>
        </w:rPr>
        <w:t xml:space="preserve"> </w:t>
      </w:r>
      <w:r>
        <w:t>que</w:t>
      </w:r>
      <w:r>
        <w:rPr>
          <w:spacing w:val="-4"/>
        </w:rPr>
        <w:t xml:space="preserve"> </w:t>
      </w:r>
      <w:r>
        <w:t>vienen</w:t>
      </w:r>
      <w:r>
        <w:rPr>
          <w:spacing w:val="-5"/>
        </w:rPr>
        <w:t xml:space="preserve"> </w:t>
      </w:r>
      <w:r>
        <w:t>a</w:t>
      </w:r>
      <w:r>
        <w:rPr>
          <w:spacing w:val="-5"/>
        </w:rPr>
        <w:t xml:space="preserve"> </w:t>
      </w:r>
      <w:r>
        <w:t>aumentar</w:t>
      </w:r>
      <w:r>
        <w:rPr>
          <w:spacing w:val="-7"/>
        </w:rPr>
        <w:t xml:space="preserve"> </w:t>
      </w:r>
      <w:r>
        <w:t>la</w:t>
      </w:r>
      <w:r>
        <w:rPr>
          <w:spacing w:val="-10"/>
        </w:rPr>
        <w:t xml:space="preserve"> </w:t>
      </w:r>
      <w:r>
        <w:t>gravedad</w:t>
      </w:r>
      <w:r>
        <w:rPr>
          <w:spacing w:val="-9"/>
        </w:rPr>
        <w:t xml:space="preserve"> </w:t>
      </w:r>
      <w:r>
        <w:t>de</w:t>
      </w:r>
      <w:r>
        <w:rPr>
          <w:spacing w:val="-9"/>
        </w:rPr>
        <w:t xml:space="preserve"> </w:t>
      </w:r>
      <w:r>
        <w:t>la</w:t>
      </w:r>
      <w:r>
        <w:rPr>
          <w:spacing w:val="-5"/>
        </w:rPr>
        <w:t xml:space="preserve"> </w:t>
      </w:r>
      <w:r>
        <w:t>falta</w:t>
      </w:r>
      <w:r>
        <w:rPr>
          <w:spacing w:val="-9"/>
        </w:rPr>
        <w:t xml:space="preserve"> </w:t>
      </w:r>
      <w:r>
        <w:t>cometida,</w:t>
      </w:r>
      <w:r>
        <w:rPr>
          <w:spacing w:val="-10"/>
        </w:rPr>
        <w:t xml:space="preserve"> </w:t>
      </w:r>
      <w:r>
        <w:rPr>
          <w:spacing w:val="-2"/>
        </w:rPr>
        <w:t>como:</w:t>
      </w:r>
    </w:p>
    <w:p w14:paraId="1978B9D7" w14:textId="77777777" w:rsidR="00151A9B" w:rsidRDefault="003763FC" w:rsidP="00E01DE9">
      <w:pPr>
        <w:pStyle w:val="Prrafodelista"/>
        <w:numPr>
          <w:ilvl w:val="0"/>
          <w:numId w:val="37"/>
        </w:numPr>
        <w:tabs>
          <w:tab w:val="left" w:pos="1605"/>
        </w:tabs>
        <w:rPr>
          <w:b/>
          <w:sz w:val="24"/>
        </w:rPr>
      </w:pPr>
      <w:r>
        <w:rPr>
          <w:sz w:val="24"/>
        </w:rPr>
        <w:lastRenderedPageBreak/>
        <w:t>La</w:t>
      </w:r>
      <w:r>
        <w:rPr>
          <w:spacing w:val="-10"/>
          <w:sz w:val="24"/>
        </w:rPr>
        <w:t xml:space="preserve"> </w:t>
      </w:r>
      <w:r>
        <w:rPr>
          <w:sz w:val="24"/>
        </w:rPr>
        <w:t>alevosía,</w:t>
      </w:r>
      <w:r>
        <w:rPr>
          <w:spacing w:val="-2"/>
          <w:sz w:val="24"/>
        </w:rPr>
        <w:t xml:space="preserve"> </w:t>
      </w:r>
      <w:r>
        <w:rPr>
          <w:sz w:val="24"/>
        </w:rPr>
        <w:t>la</w:t>
      </w:r>
      <w:r>
        <w:rPr>
          <w:spacing w:val="-3"/>
          <w:sz w:val="24"/>
        </w:rPr>
        <w:t xml:space="preserve"> </w:t>
      </w:r>
      <w:r>
        <w:rPr>
          <w:b/>
          <w:sz w:val="24"/>
        </w:rPr>
        <w:t>reiteración</w:t>
      </w:r>
      <w:r>
        <w:rPr>
          <w:b/>
          <w:spacing w:val="-2"/>
          <w:sz w:val="24"/>
        </w:rPr>
        <w:t xml:space="preserve"> </w:t>
      </w:r>
      <w:r>
        <w:rPr>
          <w:b/>
          <w:sz w:val="24"/>
        </w:rPr>
        <w:t>y</w:t>
      </w:r>
      <w:r>
        <w:rPr>
          <w:b/>
          <w:spacing w:val="-3"/>
          <w:sz w:val="24"/>
        </w:rPr>
        <w:t xml:space="preserve"> </w:t>
      </w:r>
      <w:r>
        <w:rPr>
          <w:b/>
          <w:sz w:val="24"/>
        </w:rPr>
        <w:t>faltar</w:t>
      </w:r>
      <w:r>
        <w:rPr>
          <w:b/>
          <w:spacing w:val="-2"/>
          <w:sz w:val="24"/>
        </w:rPr>
        <w:t xml:space="preserve"> </w:t>
      </w:r>
      <w:r>
        <w:rPr>
          <w:b/>
          <w:sz w:val="24"/>
        </w:rPr>
        <w:t>a</w:t>
      </w:r>
      <w:r>
        <w:rPr>
          <w:b/>
          <w:spacing w:val="-3"/>
          <w:sz w:val="24"/>
        </w:rPr>
        <w:t xml:space="preserve"> </w:t>
      </w:r>
      <w:r>
        <w:rPr>
          <w:b/>
          <w:sz w:val="24"/>
        </w:rPr>
        <w:t>la</w:t>
      </w:r>
      <w:r>
        <w:rPr>
          <w:b/>
          <w:spacing w:val="-2"/>
          <w:sz w:val="24"/>
        </w:rPr>
        <w:t xml:space="preserve"> verdad.</w:t>
      </w:r>
    </w:p>
    <w:p w14:paraId="477E2F1E" w14:textId="77777777" w:rsidR="00151A9B" w:rsidRDefault="003763FC" w:rsidP="00E01DE9">
      <w:pPr>
        <w:pStyle w:val="Prrafodelista"/>
        <w:numPr>
          <w:ilvl w:val="0"/>
          <w:numId w:val="37"/>
        </w:numPr>
        <w:tabs>
          <w:tab w:val="left" w:pos="1605"/>
        </w:tabs>
        <w:ind w:right="996"/>
        <w:rPr>
          <w:sz w:val="24"/>
        </w:rPr>
      </w:pPr>
      <w:r>
        <w:rPr>
          <w:sz w:val="24"/>
        </w:rPr>
        <w:t xml:space="preserve">El uso de la violencia, actitudes amenazadoras, </w:t>
      </w:r>
      <w:r>
        <w:rPr>
          <w:b/>
          <w:sz w:val="24"/>
        </w:rPr>
        <w:t>desafiantes o irrespetuosas</w:t>
      </w:r>
      <w:r>
        <w:rPr>
          <w:sz w:val="24"/>
        </w:rPr>
        <w:t>, menosprecio continuo y acoso, dentro y/o fuera del Colegio.</w:t>
      </w:r>
    </w:p>
    <w:p w14:paraId="4EE26CB6" w14:textId="77777777" w:rsidR="00151A9B" w:rsidRDefault="003763FC" w:rsidP="00E01DE9">
      <w:pPr>
        <w:pStyle w:val="Prrafodelista"/>
        <w:numPr>
          <w:ilvl w:val="0"/>
          <w:numId w:val="37"/>
        </w:numPr>
        <w:tabs>
          <w:tab w:val="left" w:pos="1605"/>
        </w:tabs>
        <w:ind w:right="1018"/>
        <w:rPr>
          <w:sz w:val="24"/>
        </w:rPr>
      </w:pPr>
      <w:r>
        <w:rPr>
          <w:b/>
          <w:sz w:val="24"/>
        </w:rPr>
        <w:t xml:space="preserve">Causar daño, injuria u ofensa </w:t>
      </w:r>
      <w:r>
        <w:rPr>
          <w:sz w:val="24"/>
        </w:rPr>
        <w:t>a compañeros del colegio, y/o miembros de la comunidad educativa.</w:t>
      </w:r>
    </w:p>
    <w:p w14:paraId="5F7161A6" w14:textId="77777777" w:rsidR="00151A9B" w:rsidRDefault="003763FC" w:rsidP="00E01DE9">
      <w:pPr>
        <w:pStyle w:val="Prrafodelista"/>
        <w:numPr>
          <w:ilvl w:val="0"/>
          <w:numId w:val="37"/>
        </w:numPr>
        <w:tabs>
          <w:tab w:val="left" w:pos="1605"/>
        </w:tabs>
        <w:ind w:right="1011"/>
        <w:rPr>
          <w:sz w:val="24"/>
        </w:rPr>
      </w:pPr>
      <w:r>
        <w:rPr>
          <w:sz w:val="24"/>
        </w:rPr>
        <w:t xml:space="preserve">Las conductas (individuales o colectivas) que atenten contra el derecho a no ser </w:t>
      </w:r>
      <w:r>
        <w:rPr>
          <w:b/>
          <w:sz w:val="24"/>
        </w:rPr>
        <w:t>discriminado</w:t>
      </w:r>
      <w:r>
        <w:rPr>
          <w:b/>
          <w:spacing w:val="-5"/>
          <w:sz w:val="24"/>
        </w:rPr>
        <w:t xml:space="preserve"> </w:t>
      </w:r>
      <w:r>
        <w:rPr>
          <w:sz w:val="24"/>
        </w:rPr>
        <w:t>por</w:t>
      </w:r>
      <w:r>
        <w:rPr>
          <w:spacing w:val="-4"/>
          <w:sz w:val="24"/>
        </w:rPr>
        <w:t xml:space="preserve"> </w:t>
      </w:r>
      <w:r>
        <w:rPr>
          <w:sz w:val="24"/>
        </w:rPr>
        <w:t>razón</w:t>
      </w:r>
      <w:r>
        <w:rPr>
          <w:spacing w:val="-3"/>
          <w:sz w:val="24"/>
        </w:rPr>
        <w:t xml:space="preserve"> </w:t>
      </w:r>
      <w:r>
        <w:rPr>
          <w:sz w:val="24"/>
        </w:rPr>
        <w:t>de</w:t>
      </w:r>
      <w:r>
        <w:rPr>
          <w:spacing w:val="-2"/>
          <w:sz w:val="24"/>
        </w:rPr>
        <w:t xml:space="preserve"> </w:t>
      </w:r>
      <w:r>
        <w:rPr>
          <w:sz w:val="24"/>
        </w:rPr>
        <w:t>nacimiento,</w:t>
      </w:r>
      <w:r>
        <w:rPr>
          <w:spacing w:val="-3"/>
          <w:sz w:val="24"/>
        </w:rPr>
        <w:t xml:space="preserve"> </w:t>
      </w:r>
      <w:r>
        <w:rPr>
          <w:sz w:val="24"/>
        </w:rPr>
        <w:t>raza,</w:t>
      </w:r>
      <w:r>
        <w:rPr>
          <w:spacing w:val="-8"/>
          <w:sz w:val="24"/>
        </w:rPr>
        <w:t xml:space="preserve"> </w:t>
      </w:r>
      <w:r>
        <w:rPr>
          <w:sz w:val="24"/>
        </w:rPr>
        <w:t>sexo, convicciones políticas,</w:t>
      </w:r>
      <w:r>
        <w:rPr>
          <w:spacing w:val="-4"/>
          <w:sz w:val="24"/>
        </w:rPr>
        <w:t xml:space="preserve"> </w:t>
      </w:r>
      <w:r>
        <w:rPr>
          <w:sz w:val="24"/>
        </w:rPr>
        <w:t>morales</w:t>
      </w:r>
      <w:r>
        <w:rPr>
          <w:spacing w:val="-4"/>
          <w:sz w:val="24"/>
        </w:rPr>
        <w:t xml:space="preserve"> </w:t>
      </w:r>
      <w:r>
        <w:rPr>
          <w:sz w:val="24"/>
        </w:rPr>
        <w:t>o religiosas, condición socioeconómica, tendencia sexual y orientación sexual, así como por padecer discapacidad física o psíquica, o por cualquier otra condición personal o circunstancia social.</w:t>
      </w:r>
    </w:p>
    <w:p w14:paraId="1BBC0DD9" w14:textId="77777777" w:rsidR="00151A9B" w:rsidRDefault="003763FC" w:rsidP="00E01DE9">
      <w:pPr>
        <w:pStyle w:val="Prrafodelista"/>
        <w:numPr>
          <w:ilvl w:val="0"/>
          <w:numId w:val="37"/>
        </w:numPr>
        <w:tabs>
          <w:tab w:val="left" w:pos="1601"/>
        </w:tabs>
        <w:ind w:right="1016"/>
        <w:rPr>
          <w:sz w:val="24"/>
        </w:rPr>
      </w:pPr>
      <w:r>
        <w:rPr>
          <w:sz w:val="24"/>
        </w:rPr>
        <w:t xml:space="preserve">Los </w:t>
      </w:r>
      <w:r>
        <w:rPr>
          <w:b/>
          <w:sz w:val="24"/>
        </w:rPr>
        <w:t xml:space="preserve">actos realizados en grupo </w:t>
      </w:r>
      <w:r>
        <w:rPr>
          <w:sz w:val="24"/>
        </w:rPr>
        <w:t>que atenten contra los derechos de cualquier miembro de la comunidad educativa.</w:t>
      </w:r>
    </w:p>
    <w:p w14:paraId="186C10EE" w14:textId="77777777" w:rsidR="00151A9B" w:rsidRDefault="00151A9B" w:rsidP="003660A6">
      <w:pPr>
        <w:pStyle w:val="Textoindependiente"/>
        <w:spacing w:before="11"/>
        <w:jc w:val="both"/>
        <w:rPr>
          <w:sz w:val="23"/>
        </w:rPr>
      </w:pPr>
    </w:p>
    <w:p w14:paraId="3C18D232" w14:textId="77777777" w:rsidR="00573176" w:rsidRDefault="00573176" w:rsidP="007E136B">
      <w:pPr>
        <w:pStyle w:val="Ttulo4"/>
        <w:ind w:right="1037"/>
        <w:jc w:val="center"/>
        <w:rPr>
          <w:u w:val="single"/>
        </w:rPr>
      </w:pPr>
      <w:bookmarkStart w:id="202" w:name="ART.4_SEGÚN_LAS_FALTAS_COMETIDAS,_SE_APL"/>
      <w:bookmarkEnd w:id="202"/>
    </w:p>
    <w:p w14:paraId="04D23ECD" w14:textId="5682A351" w:rsidR="00151A9B" w:rsidRDefault="003763FC" w:rsidP="007E136B">
      <w:pPr>
        <w:pStyle w:val="Ttulo4"/>
        <w:ind w:right="1037"/>
        <w:jc w:val="center"/>
      </w:pPr>
      <w:r>
        <w:rPr>
          <w:u w:val="single"/>
        </w:rPr>
        <w:t>ART.4 SEGÚN LAS FALTAS COMETIDAS, SE APLICARÁN UNA O MÁS DE LAS SIGUIENTES</w:t>
      </w:r>
      <w:r>
        <w:t xml:space="preserve"> </w:t>
      </w:r>
      <w:r>
        <w:rPr>
          <w:u w:val="single"/>
        </w:rPr>
        <w:t xml:space="preserve">MEDIDAS </w:t>
      </w:r>
      <w:r w:rsidR="00877060">
        <w:rPr>
          <w:u w:val="single"/>
        </w:rPr>
        <w:t>DISCIPLINARIA</w:t>
      </w:r>
    </w:p>
    <w:p w14:paraId="10BFE4C4" w14:textId="77777777" w:rsidR="00151A9B" w:rsidRDefault="00151A9B" w:rsidP="007E136B">
      <w:pPr>
        <w:pStyle w:val="Textoindependiente"/>
        <w:spacing w:before="9"/>
        <w:jc w:val="center"/>
        <w:rPr>
          <w:b/>
          <w:sz w:val="19"/>
        </w:rPr>
      </w:pPr>
    </w:p>
    <w:p w14:paraId="2DA3B873" w14:textId="77777777" w:rsidR="00151A9B" w:rsidRDefault="00151A9B" w:rsidP="003660A6">
      <w:pPr>
        <w:pStyle w:val="Textoindependiente"/>
        <w:jc w:val="both"/>
      </w:pPr>
    </w:p>
    <w:p w14:paraId="3B61E376" w14:textId="77777777" w:rsidR="001C629C" w:rsidRPr="00573176" w:rsidRDefault="003763FC" w:rsidP="00E01DE9">
      <w:pPr>
        <w:pStyle w:val="Ttulo4"/>
        <w:numPr>
          <w:ilvl w:val="0"/>
          <w:numId w:val="224"/>
        </w:numPr>
        <w:tabs>
          <w:tab w:val="left" w:pos="1164"/>
        </w:tabs>
        <w:rPr>
          <w:b w:val="0"/>
        </w:rPr>
      </w:pPr>
      <w:bookmarkStart w:id="203" w:name="d)_DÍA_DE_REFLEXIÓN_O_SUSPENSIÓN_DE_CLAS"/>
      <w:bookmarkEnd w:id="203"/>
      <w:r>
        <w:t>DÍA</w:t>
      </w:r>
      <w:r>
        <w:rPr>
          <w:spacing w:val="-3"/>
        </w:rPr>
        <w:t xml:space="preserve"> </w:t>
      </w:r>
      <w:r>
        <w:t>DE</w:t>
      </w:r>
      <w:r>
        <w:rPr>
          <w:spacing w:val="-9"/>
        </w:rPr>
        <w:t xml:space="preserve"> </w:t>
      </w:r>
      <w:r>
        <w:t>REFLEXIÓN</w:t>
      </w:r>
      <w:r>
        <w:rPr>
          <w:spacing w:val="-4"/>
        </w:rPr>
        <w:t xml:space="preserve"> </w:t>
      </w:r>
      <w:r>
        <w:t>O SUSPENSIÓN</w:t>
      </w:r>
      <w:r>
        <w:rPr>
          <w:spacing w:val="-4"/>
        </w:rPr>
        <w:t xml:space="preserve"> </w:t>
      </w:r>
      <w:r>
        <w:t>DE</w:t>
      </w:r>
      <w:r>
        <w:rPr>
          <w:spacing w:val="-8"/>
        </w:rPr>
        <w:t xml:space="preserve"> </w:t>
      </w:r>
      <w:r>
        <w:rPr>
          <w:spacing w:val="-2"/>
        </w:rPr>
        <w:t>CLASES</w:t>
      </w:r>
      <w:r>
        <w:rPr>
          <w:b w:val="0"/>
          <w:spacing w:val="-2"/>
        </w:rPr>
        <w:t>:</w:t>
      </w:r>
    </w:p>
    <w:p w14:paraId="3654E9BE" w14:textId="77777777" w:rsidR="00573176" w:rsidRPr="001C629C" w:rsidRDefault="00573176" w:rsidP="00573176">
      <w:pPr>
        <w:pStyle w:val="Ttulo4"/>
        <w:tabs>
          <w:tab w:val="left" w:pos="1164"/>
        </w:tabs>
        <w:ind w:left="720"/>
        <w:rPr>
          <w:b w:val="0"/>
        </w:rPr>
      </w:pPr>
    </w:p>
    <w:p w14:paraId="0691693B" w14:textId="7B77AE9C" w:rsidR="00573176" w:rsidRPr="001C629C" w:rsidRDefault="003763FC" w:rsidP="001509D7">
      <w:pPr>
        <w:pStyle w:val="Ttulo4"/>
        <w:tabs>
          <w:tab w:val="left" w:pos="1164"/>
        </w:tabs>
        <w:spacing w:line="276" w:lineRule="auto"/>
        <w:ind w:left="720"/>
        <w:jc w:val="both"/>
        <w:rPr>
          <w:b w:val="0"/>
        </w:rPr>
      </w:pPr>
      <w:r w:rsidRPr="001C629C">
        <w:rPr>
          <w:b w:val="0"/>
        </w:rPr>
        <w:t>El</w:t>
      </w:r>
      <w:r w:rsidRPr="001C629C">
        <w:rPr>
          <w:b w:val="0"/>
          <w:spacing w:val="-2"/>
        </w:rPr>
        <w:t xml:space="preserve"> </w:t>
      </w:r>
      <w:r w:rsidRPr="001C629C">
        <w:rPr>
          <w:b w:val="0"/>
        </w:rPr>
        <w:t>Director,</w:t>
      </w:r>
      <w:r w:rsidRPr="001C629C">
        <w:rPr>
          <w:b w:val="0"/>
          <w:spacing w:val="-2"/>
        </w:rPr>
        <w:t xml:space="preserve"> </w:t>
      </w:r>
      <w:r w:rsidRPr="001C629C">
        <w:rPr>
          <w:b w:val="0"/>
        </w:rPr>
        <w:t>Inspector,</w:t>
      </w:r>
      <w:r w:rsidRPr="001C629C">
        <w:rPr>
          <w:b w:val="0"/>
          <w:spacing w:val="-4"/>
        </w:rPr>
        <w:t xml:space="preserve"> </w:t>
      </w:r>
      <w:r w:rsidRPr="001C629C">
        <w:rPr>
          <w:b w:val="0"/>
        </w:rPr>
        <w:t>Orientador</w:t>
      </w:r>
      <w:r w:rsidRPr="001C629C">
        <w:rPr>
          <w:b w:val="0"/>
          <w:spacing w:val="-2"/>
        </w:rPr>
        <w:t xml:space="preserve"> </w:t>
      </w:r>
      <w:r w:rsidR="00877060">
        <w:rPr>
          <w:b w:val="0"/>
          <w:spacing w:val="-2"/>
        </w:rPr>
        <w:t xml:space="preserve">o Encargado de Convivencia Escolar </w:t>
      </w:r>
      <w:r w:rsidRPr="001C629C">
        <w:rPr>
          <w:b w:val="0"/>
        </w:rPr>
        <w:t>pueden</w:t>
      </w:r>
      <w:r w:rsidRPr="001C629C">
        <w:rPr>
          <w:b w:val="0"/>
          <w:spacing w:val="-2"/>
        </w:rPr>
        <w:t xml:space="preserve"> </w:t>
      </w:r>
      <w:r w:rsidRPr="001C629C">
        <w:rPr>
          <w:b w:val="0"/>
        </w:rPr>
        <w:t>otorgar un</w:t>
      </w:r>
      <w:r w:rsidRPr="001C629C">
        <w:rPr>
          <w:b w:val="0"/>
          <w:spacing w:val="-1"/>
        </w:rPr>
        <w:t xml:space="preserve"> </w:t>
      </w:r>
      <w:r w:rsidRPr="001C629C">
        <w:rPr>
          <w:b w:val="0"/>
        </w:rPr>
        <w:t>día</w:t>
      </w:r>
      <w:r w:rsidRPr="001C629C">
        <w:rPr>
          <w:b w:val="0"/>
          <w:spacing w:val="-4"/>
        </w:rPr>
        <w:t xml:space="preserve"> </w:t>
      </w:r>
      <w:r w:rsidRPr="001C629C">
        <w:rPr>
          <w:b w:val="0"/>
        </w:rPr>
        <w:t>de reflexión</w:t>
      </w:r>
      <w:r w:rsidRPr="001C629C">
        <w:rPr>
          <w:b w:val="0"/>
          <w:spacing w:val="-1"/>
        </w:rPr>
        <w:t xml:space="preserve"> </w:t>
      </w:r>
      <w:r w:rsidRPr="001C629C">
        <w:rPr>
          <w:b w:val="0"/>
        </w:rPr>
        <w:t>en</w:t>
      </w:r>
      <w:r w:rsidRPr="001C629C">
        <w:rPr>
          <w:b w:val="0"/>
          <w:spacing w:val="-1"/>
        </w:rPr>
        <w:t xml:space="preserve"> </w:t>
      </w:r>
      <w:r w:rsidRPr="001C629C">
        <w:rPr>
          <w:b w:val="0"/>
        </w:rPr>
        <w:t>el</w:t>
      </w:r>
      <w:r w:rsidRPr="001C629C">
        <w:rPr>
          <w:b w:val="0"/>
          <w:spacing w:val="-2"/>
        </w:rPr>
        <w:t xml:space="preserve"> </w:t>
      </w:r>
      <w:r w:rsidRPr="001C629C">
        <w:rPr>
          <w:b w:val="0"/>
        </w:rPr>
        <w:t>domicilio</w:t>
      </w:r>
      <w:r w:rsidRPr="001C629C">
        <w:rPr>
          <w:b w:val="0"/>
          <w:spacing w:val="-1"/>
        </w:rPr>
        <w:t xml:space="preserve"> </w:t>
      </w:r>
      <w:r w:rsidRPr="001C629C">
        <w:rPr>
          <w:b w:val="0"/>
        </w:rPr>
        <w:t>o</w:t>
      </w:r>
      <w:r w:rsidRPr="001C629C">
        <w:rPr>
          <w:b w:val="0"/>
          <w:spacing w:val="-2"/>
        </w:rPr>
        <w:t xml:space="preserve"> </w:t>
      </w:r>
      <w:r w:rsidRPr="001C629C">
        <w:rPr>
          <w:b w:val="0"/>
        </w:rPr>
        <w:t>suspender</w:t>
      </w:r>
      <w:r w:rsidRPr="001C629C">
        <w:rPr>
          <w:b w:val="0"/>
          <w:spacing w:val="-1"/>
        </w:rPr>
        <w:t xml:space="preserve"> </w:t>
      </w:r>
      <w:r w:rsidRPr="001C629C">
        <w:rPr>
          <w:b w:val="0"/>
        </w:rPr>
        <w:t>de clases a los estudiantes, entre uno y tres días, dependiendo de la</w:t>
      </w:r>
      <w:r w:rsidR="00573176">
        <w:rPr>
          <w:b w:val="0"/>
        </w:rPr>
        <w:t xml:space="preserve"> gravedad de la falta cometida. </w:t>
      </w:r>
    </w:p>
    <w:p w14:paraId="1E9C9100" w14:textId="56E22100" w:rsidR="001C629C" w:rsidRPr="001C629C" w:rsidRDefault="003763FC" w:rsidP="001509D7">
      <w:pPr>
        <w:pStyle w:val="Ttulo4"/>
        <w:tabs>
          <w:tab w:val="left" w:pos="1164"/>
        </w:tabs>
        <w:spacing w:line="276" w:lineRule="auto"/>
        <w:ind w:left="720"/>
        <w:jc w:val="both"/>
        <w:rPr>
          <w:b w:val="0"/>
        </w:rPr>
      </w:pPr>
      <w:r w:rsidRPr="001C629C">
        <w:rPr>
          <w:b w:val="0"/>
        </w:rPr>
        <w:t>Se debe considerar enviar material pedagógico y de reflexión para trabajarlo en el hogar junto a su familia, material que debe traer en el reingreso a clases.</w:t>
      </w:r>
      <w:r w:rsidR="00573176">
        <w:rPr>
          <w:b w:val="0"/>
        </w:rPr>
        <w:t xml:space="preserve"> La apoderada deberá justificar el día por ser una inasistencia. </w:t>
      </w:r>
    </w:p>
    <w:p w14:paraId="072876BE" w14:textId="487E74D5" w:rsidR="00151A9B" w:rsidRDefault="003763FC" w:rsidP="001509D7">
      <w:pPr>
        <w:pStyle w:val="Ttulo4"/>
        <w:tabs>
          <w:tab w:val="left" w:pos="1164"/>
        </w:tabs>
        <w:spacing w:line="276" w:lineRule="auto"/>
        <w:ind w:left="720"/>
        <w:jc w:val="both"/>
        <w:rPr>
          <w:b w:val="0"/>
        </w:rPr>
      </w:pPr>
      <w:r w:rsidRPr="001C629C">
        <w:rPr>
          <w:b w:val="0"/>
        </w:rPr>
        <w:t xml:space="preserve">Además, el profesor jefe </w:t>
      </w:r>
      <w:r w:rsidR="00573176">
        <w:rPr>
          <w:b w:val="0"/>
        </w:rPr>
        <w:t>o de asignatura podrá solicitar</w:t>
      </w:r>
      <w:r w:rsidRPr="001C629C">
        <w:rPr>
          <w:b w:val="0"/>
        </w:rPr>
        <w:t xml:space="preserve"> esta medida cuando un alumno/a posea 6 anotaciones negativas en su hoja de vida. Para hacer efectivo esto último, el/la Profesor(a) jefe (a) deberá haber entrevistado al/la apoderado(a) del alumno(a) en la cuarta (4) anotación negativa.</w:t>
      </w:r>
    </w:p>
    <w:p w14:paraId="49D19AF8" w14:textId="77777777" w:rsidR="00573176" w:rsidRDefault="00573176" w:rsidP="00573176">
      <w:pPr>
        <w:pStyle w:val="Ttulo4"/>
        <w:tabs>
          <w:tab w:val="left" w:pos="1164"/>
        </w:tabs>
        <w:ind w:left="720"/>
        <w:jc w:val="both"/>
        <w:rPr>
          <w:b w:val="0"/>
        </w:rPr>
      </w:pPr>
    </w:p>
    <w:p w14:paraId="044255CB" w14:textId="77777777" w:rsidR="00573176" w:rsidRPr="001C629C" w:rsidRDefault="00573176" w:rsidP="00E01DE9">
      <w:pPr>
        <w:pStyle w:val="Ttulo5"/>
        <w:numPr>
          <w:ilvl w:val="0"/>
          <w:numId w:val="224"/>
        </w:numPr>
        <w:tabs>
          <w:tab w:val="left" w:pos="1260"/>
        </w:tabs>
        <w:rPr>
          <w:b w:val="0"/>
        </w:rPr>
      </w:pPr>
      <w:r>
        <w:rPr>
          <w:spacing w:val="-2"/>
        </w:rPr>
        <w:t>Condicionalidad</w:t>
      </w:r>
      <w:r>
        <w:rPr>
          <w:b w:val="0"/>
          <w:spacing w:val="-2"/>
        </w:rPr>
        <w:t>:</w:t>
      </w:r>
    </w:p>
    <w:p w14:paraId="4BABDA0B" w14:textId="77777777" w:rsidR="001509D7" w:rsidRPr="001509D7" w:rsidRDefault="001509D7" w:rsidP="001509D7">
      <w:pPr>
        <w:pStyle w:val="NormalWeb"/>
        <w:ind w:left="720"/>
        <w:jc w:val="both"/>
        <w:rPr>
          <w:rFonts w:asciiTheme="minorHAnsi" w:hAnsiTheme="minorHAnsi" w:cstheme="minorHAnsi"/>
        </w:rPr>
      </w:pPr>
      <w:r w:rsidRPr="001509D7">
        <w:rPr>
          <w:rFonts w:asciiTheme="minorHAnsi" w:hAnsiTheme="minorHAnsi" w:cstheme="minorHAnsi"/>
        </w:rPr>
        <w:t>En caso de que el/la estudiante y su familia no cumplan, en tiempo y forma, los compromisos establecidos en la carta de compromiso, la Dirección del Colegio podrá establecer la matrícula del alumno(a) como condicional.</w:t>
      </w:r>
    </w:p>
    <w:p w14:paraId="1AD8B669" w14:textId="737C8690" w:rsidR="001509D7" w:rsidRPr="001509D7" w:rsidRDefault="001509D7" w:rsidP="001509D7">
      <w:pPr>
        <w:pStyle w:val="NormalWeb"/>
        <w:ind w:left="720"/>
        <w:jc w:val="both"/>
        <w:rPr>
          <w:rFonts w:asciiTheme="minorHAnsi" w:hAnsiTheme="minorHAnsi" w:cstheme="minorHAnsi"/>
        </w:rPr>
      </w:pPr>
      <w:r>
        <w:rPr>
          <w:rFonts w:asciiTheme="minorHAnsi" w:hAnsiTheme="minorHAnsi" w:cstheme="minorHAnsi"/>
        </w:rPr>
        <w:t>Asimismo, las</w:t>
      </w:r>
      <w:r w:rsidRPr="001509D7">
        <w:rPr>
          <w:rFonts w:asciiTheme="minorHAnsi" w:hAnsiTheme="minorHAnsi" w:cstheme="minorHAnsi"/>
        </w:rPr>
        <w:t xml:space="preserve"> faltas graves podrá</w:t>
      </w:r>
      <w:r>
        <w:rPr>
          <w:rFonts w:asciiTheme="minorHAnsi" w:hAnsiTheme="minorHAnsi" w:cstheme="minorHAnsi"/>
        </w:rPr>
        <w:t>n</w:t>
      </w:r>
      <w:r w:rsidRPr="001509D7">
        <w:rPr>
          <w:rFonts w:asciiTheme="minorHAnsi" w:hAnsiTheme="minorHAnsi" w:cstheme="minorHAnsi"/>
        </w:rPr>
        <w:t>, por sí sola, constituir causal suficiente para establecer dicha condicionalidad.</w:t>
      </w:r>
    </w:p>
    <w:p w14:paraId="06DA8887" w14:textId="77777777" w:rsidR="001509D7" w:rsidRPr="001509D7" w:rsidRDefault="001509D7" w:rsidP="001509D7">
      <w:pPr>
        <w:pStyle w:val="NormalWeb"/>
        <w:ind w:left="720"/>
        <w:jc w:val="both"/>
        <w:rPr>
          <w:rFonts w:asciiTheme="minorHAnsi" w:hAnsiTheme="minorHAnsi" w:cstheme="minorHAnsi"/>
        </w:rPr>
      </w:pPr>
      <w:r w:rsidRPr="001509D7">
        <w:rPr>
          <w:rFonts w:asciiTheme="minorHAnsi" w:hAnsiTheme="minorHAnsi" w:cstheme="minorHAnsi"/>
        </w:rPr>
        <w:t>El/la estudiante compromete su continuidad en el establecimiento, especialmente cuando, luego de un proceso de acompañamiento y seguimiento realizado por el/la profesor(a) jefe —que podrá extenderse desde un semestre hasta un año académico— no se evidencien avances o cumplimiento de los compromisos asumidos.</w:t>
      </w:r>
    </w:p>
    <w:p w14:paraId="08B4673B" w14:textId="77777777" w:rsidR="001509D7" w:rsidRPr="001509D7" w:rsidRDefault="001509D7" w:rsidP="001509D7">
      <w:pPr>
        <w:pStyle w:val="NormalWeb"/>
        <w:ind w:left="720"/>
        <w:jc w:val="both"/>
        <w:rPr>
          <w:rFonts w:asciiTheme="minorHAnsi" w:hAnsiTheme="minorHAnsi" w:cstheme="minorHAnsi"/>
        </w:rPr>
      </w:pPr>
      <w:r w:rsidRPr="001509D7">
        <w:rPr>
          <w:rFonts w:asciiTheme="minorHAnsi" w:hAnsiTheme="minorHAnsi" w:cstheme="minorHAnsi"/>
        </w:rPr>
        <w:lastRenderedPageBreak/>
        <w:t>La condicionalidad de matrícula será comunicada formalmente al apoderado y al estudiante por el/la profesor(a) jefe y la Dirección del Colegio, quedando registro de ello en la hoja de vida del alumno(a) y en el archivador correspondiente a entrevistas.</w:t>
      </w:r>
    </w:p>
    <w:p w14:paraId="0BE90127" w14:textId="77777777" w:rsidR="001509D7" w:rsidRPr="001509D7" w:rsidRDefault="001509D7" w:rsidP="001509D7">
      <w:pPr>
        <w:pStyle w:val="NormalWeb"/>
        <w:ind w:left="720"/>
        <w:jc w:val="both"/>
        <w:rPr>
          <w:rFonts w:asciiTheme="minorHAnsi" w:hAnsiTheme="minorHAnsi" w:cstheme="minorHAnsi"/>
        </w:rPr>
      </w:pPr>
      <w:r w:rsidRPr="001509D7">
        <w:rPr>
          <w:rFonts w:asciiTheme="minorHAnsi" w:hAnsiTheme="minorHAnsi" w:cstheme="minorHAnsi"/>
        </w:rPr>
        <w:t>El/la apoderado(a) deberá firmar un documento que explicite la condición de matrícula de su pupilo(a).</w:t>
      </w:r>
    </w:p>
    <w:p w14:paraId="2E9F1502" w14:textId="77777777" w:rsidR="00573176" w:rsidRDefault="00573176" w:rsidP="00573176">
      <w:pPr>
        <w:jc w:val="both"/>
      </w:pPr>
    </w:p>
    <w:p w14:paraId="27F5C0D3" w14:textId="77777777" w:rsidR="00573176" w:rsidRDefault="00573176" w:rsidP="00573176">
      <w:pPr>
        <w:pStyle w:val="Ttulo5"/>
        <w:spacing w:before="89"/>
        <w:ind w:left="222"/>
        <w:jc w:val="both"/>
        <w:rPr>
          <w:b w:val="0"/>
        </w:rPr>
      </w:pPr>
      <w:bookmarkStart w:id="204" w:name="En_dicho_documento_quedarán_claramente_e"/>
      <w:bookmarkEnd w:id="204"/>
      <w:r>
        <w:t>En</w:t>
      </w:r>
      <w:r>
        <w:rPr>
          <w:spacing w:val="-9"/>
        </w:rPr>
        <w:t xml:space="preserve"> </w:t>
      </w:r>
      <w:r>
        <w:t>dicho</w:t>
      </w:r>
      <w:r>
        <w:rPr>
          <w:spacing w:val="-13"/>
        </w:rPr>
        <w:t xml:space="preserve"> </w:t>
      </w:r>
      <w:r>
        <w:t>documento</w:t>
      </w:r>
      <w:r>
        <w:rPr>
          <w:spacing w:val="-8"/>
        </w:rPr>
        <w:t xml:space="preserve"> </w:t>
      </w:r>
      <w:r>
        <w:t>quedarán</w:t>
      </w:r>
      <w:r>
        <w:rPr>
          <w:spacing w:val="-7"/>
        </w:rPr>
        <w:t xml:space="preserve"> </w:t>
      </w:r>
      <w:r>
        <w:t>claramente</w:t>
      </w:r>
      <w:r>
        <w:rPr>
          <w:spacing w:val="-8"/>
        </w:rPr>
        <w:t xml:space="preserve"> </w:t>
      </w:r>
      <w:r>
        <w:rPr>
          <w:spacing w:val="-2"/>
        </w:rPr>
        <w:t>establecidos</w:t>
      </w:r>
      <w:r>
        <w:rPr>
          <w:b w:val="0"/>
          <w:spacing w:val="-2"/>
        </w:rPr>
        <w:t>:</w:t>
      </w:r>
    </w:p>
    <w:p w14:paraId="19F322FD" w14:textId="77777777" w:rsidR="00573176" w:rsidRDefault="00573176" w:rsidP="00573176">
      <w:pPr>
        <w:pStyle w:val="Textoindependiente"/>
        <w:spacing w:before="12"/>
        <w:jc w:val="both"/>
        <w:rPr>
          <w:sz w:val="23"/>
        </w:rPr>
      </w:pPr>
    </w:p>
    <w:p w14:paraId="1F921090" w14:textId="77777777" w:rsidR="00573176" w:rsidRPr="001509D7" w:rsidRDefault="00573176" w:rsidP="00E01DE9">
      <w:pPr>
        <w:pStyle w:val="Prrafodelista"/>
        <w:numPr>
          <w:ilvl w:val="0"/>
          <w:numId w:val="35"/>
        </w:numPr>
        <w:tabs>
          <w:tab w:val="left" w:pos="1403"/>
          <w:tab w:val="left" w:pos="1404"/>
        </w:tabs>
        <w:ind w:hanging="362"/>
        <w:rPr>
          <w:sz w:val="24"/>
          <w:szCs w:val="24"/>
        </w:rPr>
      </w:pPr>
      <w:r w:rsidRPr="001509D7">
        <w:rPr>
          <w:sz w:val="24"/>
          <w:szCs w:val="24"/>
        </w:rPr>
        <w:t>El</w:t>
      </w:r>
      <w:r w:rsidRPr="001509D7">
        <w:rPr>
          <w:spacing w:val="-11"/>
          <w:sz w:val="24"/>
          <w:szCs w:val="24"/>
        </w:rPr>
        <w:t xml:space="preserve"> </w:t>
      </w:r>
      <w:r w:rsidRPr="001509D7">
        <w:rPr>
          <w:sz w:val="24"/>
          <w:szCs w:val="24"/>
        </w:rPr>
        <w:t>problema</w:t>
      </w:r>
      <w:r w:rsidRPr="001509D7">
        <w:rPr>
          <w:spacing w:val="-11"/>
          <w:sz w:val="24"/>
          <w:szCs w:val="24"/>
        </w:rPr>
        <w:t xml:space="preserve"> </w:t>
      </w:r>
      <w:r w:rsidRPr="001509D7">
        <w:rPr>
          <w:sz w:val="24"/>
          <w:szCs w:val="24"/>
        </w:rPr>
        <w:t>del</w:t>
      </w:r>
      <w:r w:rsidRPr="001509D7">
        <w:rPr>
          <w:spacing w:val="-10"/>
          <w:sz w:val="24"/>
          <w:szCs w:val="24"/>
        </w:rPr>
        <w:t xml:space="preserve"> </w:t>
      </w:r>
      <w:r w:rsidRPr="001509D7">
        <w:rPr>
          <w:sz w:val="24"/>
          <w:szCs w:val="24"/>
        </w:rPr>
        <w:t>estudiante</w:t>
      </w:r>
      <w:r w:rsidRPr="001509D7">
        <w:rPr>
          <w:spacing w:val="-6"/>
          <w:sz w:val="24"/>
          <w:szCs w:val="24"/>
        </w:rPr>
        <w:t xml:space="preserve"> </w:t>
      </w:r>
      <w:r w:rsidRPr="001509D7">
        <w:rPr>
          <w:sz w:val="24"/>
          <w:szCs w:val="24"/>
        </w:rPr>
        <w:t>(causas</w:t>
      </w:r>
      <w:r w:rsidRPr="001509D7">
        <w:rPr>
          <w:spacing w:val="-5"/>
          <w:sz w:val="24"/>
          <w:szCs w:val="24"/>
        </w:rPr>
        <w:t xml:space="preserve"> </w:t>
      </w:r>
      <w:r w:rsidRPr="001509D7">
        <w:rPr>
          <w:sz w:val="24"/>
          <w:szCs w:val="24"/>
        </w:rPr>
        <w:t>y</w:t>
      </w:r>
      <w:r w:rsidRPr="001509D7">
        <w:rPr>
          <w:spacing w:val="-10"/>
          <w:sz w:val="24"/>
          <w:szCs w:val="24"/>
        </w:rPr>
        <w:t xml:space="preserve"> </w:t>
      </w:r>
      <w:r w:rsidRPr="001509D7">
        <w:rPr>
          <w:spacing w:val="-2"/>
          <w:sz w:val="24"/>
          <w:szCs w:val="24"/>
        </w:rPr>
        <w:t>consecuencias)</w:t>
      </w:r>
    </w:p>
    <w:p w14:paraId="4192372F" w14:textId="77777777" w:rsidR="00573176" w:rsidRPr="001509D7" w:rsidRDefault="00573176" w:rsidP="00E01DE9">
      <w:pPr>
        <w:pStyle w:val="Prrafodelista"/>
        <w:numPr>
          <w:ilvl w:val="0"/>
          <w:numId w:val="35"/>
        </w:numPr>
        <w:tabs>
          <w:tab w:val="left" w:pos="1403"/>
          <w:tab w:val="left" w:pos="1404"/>
        </w:tabs>
        <w:spacing w:line="244" w:lineRule="auto"/>
        <w:ind w:right="1516"/>
        <w:rPr>
          <w:sz w:val="24"/>
          <w:szCs w:val="24"/>
        </w:rPr>
      </w:pPr>
      <w:r w:rsidRPr="001509D7">
        <w:rPr>
          <w:sz w:val="24"/>
          <w:szCs w:val="24"/>
        </w:rPr>
        <w:t>Los</w:t>
      </w:r>
      <w:r w:rsidRPr="001509D7">
        <w:rPr>
          <w:spacing w:val="-2"/>
          <w:sz w:val="24"/>
          <w:szCs w:val="24"/>
        </w:rPr>
        <w:t xml:space="preserve"> </w:t>
      </w:r>
      <w:r w:rsidRPr="001509D7">
        <w:rPr>
          <w:sz w:val="24"/>
          <w:szCs w:val="24"/>
        </w:rPr>
        <w:t>objetivos</w:t>
      </w:r>
      <w:r w:rsidRPr="001509D7">
        <w:rPr>
          <w:spacing w:val="-2"/>
          <w:sz w:val="24"/>
          <w:szCs w:val="24"/>
        </w:rPr>
        <w:t xml:space="preserve"> </w:t>
      </w:r>
      <w:r w:rsidRPr="001509D7">
        <w:rPr>
          <w:sz w:val="24"/>
          <w:szCs w:val="24"/>
        </w:rPr>
        <w:t>a</w:t>
      </w:r>
      <w:r w:rsidRPr="001509D7">
        <w:rPr>
          <w:spacing w:val="-4"/>
          <w:sz w:val="24"/>
          <w:szCs w:val="24"/>
        </w:rPr>
        <w:t xml:space="preserve"> </w:t>
      </w:r>
      <w:r w:rsidRPr="001509D7">
        <w:rPr>
          <w:sz w:val="24"/>
          <w:szCs w:val="24"/>
        </w:rPr>
        <w:t>lograr</w:t>
      </w:r>
      <w:r w:rsidRPr="001509D7">
        <w:rPr>
          <w:spacing w:val="-1"/>
          <w:sz w:val="24"/>
          <w:szCs w:val="24"/>
        </w:rPr>
        <w:t xml:space="preserve"> </w:t>
      </w:r>
      <w:r w:rsidRPr="001509D7">
        <w:rPr>
          <w:sz w:val="24"/>
          <w:szCs w:val="24"/>
        </w:rPr>
        <w:t>por</w:t>
      </w:r>
      <w:r w:rsidRPr="001509D7">
        <w:rPr>
          <w:spacing w:val="-1"/>
          <w:sz w:val="24"/>
          <w:szCs w:val="24"/>
        </w:rPr>
        <w:t xml:space="preserve"> </w:t>
      </w:r>
      <w:r w:rsidRPr="001509D7">
        <w:rPr>
          <w:sz w:val="24"/>
          <w:szCs w:val="24"/>
        </w:rPr>
        <w:t>el</w:t>
      </w:r>
      <w:r w:rsidRPr="001509D7">
        <w:rPr>
          <w:spacing w:val="-6"/>
          <w:sz w:val="24"/>
          <w:szCs w:val="24"/>
        </w:rPr>
        <w:t xml:space="preserve"> </w:t>
      </w:r>
      <w:r w:rsidRPr="001509D7">
        <w:rPr>
          <w:sz w:val="24"/>
          <w:szCs w:val="24"/>
        </w:rPr>
        <w:t>estudiante</w:t>
      </w:r>
      <w:r w:rsidRPr="001509D7">
        <w:rPr>
          <w:spacing w:val="-3"/>
          <w:sz w:val="24"/>
          <w:szCs w:val="24"/>
        </w:rPr>
        <w:t xml:space="preserve"> </w:t>
      </w:r>
      <w:r w:rsidRPr="001509D7">
        <w:rPr>
          <w:sz w:val="24"/>
          <w:szCs w:val="24"/>
        </w:rPr>
        <w:t>y</w:t>
      </w:r>
      <w:r w:rsidRPr="001509D7">
        <w:rPr>
          <w:spacing w:val="-2"/>
          <w:sz w:val="24"/>
          <w:szCs w:val="24"/>
        </w:rPr>
        <w:t xml:space="preserve"> </w:t>
      </w:r>
      <w:r w:rsidRPr="001509D7">
        <w:rPr>
          <w:sz w:val="24"/>
          <w:szCs w:val="24"/>
        </w:rPr>
        <w:t>los</w:t>
      </w:r>
      <w:r w:rsidRPr="001509D7">
        <w:rPr>
          <w:spacing w:val="-2"/>
          <w:sz w:val="24"/>
          <w:szCs w:val="24"/>
        </w:rPr>
        <w:t xml:space="preserve"> </w:t>
      </w:r>
      <w:r w:rsidRPr="001509D7">
        <w:rPr>
          <w:sz w:val="24"/>
          <w:szCs w:val="24"/>
        </w:rPr>
        <w:t>plazos</w:t>
      </w:r>
      <w:r w:rsidRPr="001509D7">
        <w:rPr>
          <w:spacing w:val="-2"/>
          <w:sz w:val="24"/>
          <w:szCs w:val="24"/>
        </w:rPr>
        <w:t xml:space="preserve"> </w:t>
      </w:r>
      <w:r w:rsidRPr="001509D7">
        <w:rPr>
          <w:sz w:val="24"/>
          <w:szCs w:val="24"/>
        </w:rPr>
        <w:t>(desde</w:t>
      </w:r>
      <w:r w:rsidRPr="001509D7">
        <w:rPr>
          <w:spacing w:val="-3"/>
          <w:sz w:val="24"/>
          <w:szCs w:val="24"/>
        </w:rPr>
        <w:t xml:space="preserve"> </w:t>
      </w:r>
      <w:r w:rsidRPr="001509D7">
        <w:rPr>
          <w:sz w:val="24"/>
          <w:szCs w:val="24"/>
        </w:rPr>
        <w:t>un</w:t>
      </w:r>
      <w:r w:rsidRPr="001509D7">
        <w:rPr>
          <w:spacing w:val="-5"/>
          <w:sz w:val="24"/>
          <w:szCs w:val="24"/>
        </w:rPr>
        <w:t xml:space="preserve"> </w:t>
      </w:r>
      <w:r w:rsidRPr="001509D7">
        <w:rPr>
          <w:sz w:val="24"/>
          <w:szCs w:val="24"/>
        </w:rPr>
        <w:t>semestre</w:t>
      </w:r>
      <w:r w:rsidRPr="001509D7">
        <w:rPr>
          <w:spacing w:val="-3"/>
          <w:sz w:val="24"/>
          <w:szCs w:val="24"/>
        </w:rPr>
        <w:t xml:space="preserve"> </w:t>
      </w:r>
      <w:r w:rsidRPr="001509D7">
        <w:rPr>
          <w:sz w:val="24"/>
          <w:szCs w:val="24"/>
        </w:rPr>
        <w:t>a</w:t>
      </w:r>
      <w:r w:rsidRPr="001509D7">
        <w:rPr>
          <w:spacing w:val="-4"/>
          <w:sz w:val="24"/>
          <w:szCs w:val="24"/>
        </w:rPr>
        <w:t xml:space="preserve"> </w:t>
      </w:r>
      <w:r w:rsidRPr="001509D7">
        <w:rPr>
          <w:sz w:val="24"/>
          <w:szCs w:val="24"/>
        </w:rPr>
        <w:t>un</w:t>
      </w:r>
      <w:r w:rsidRPr="001509D7">
        <w:rPr>
          <w:spacing w:val="-5"/>
          <w:sz w:val="24"/>
          <w:szCs w:val="24"/>
        </w:rPr>
        <w:t xml:space="preserve"> </w:t>
      </w:r>
      <w:r w:rsidRPr="001509D7">
        <w:rPr>
          <w:sz w:val="24"/>
          <w:szCs w:val="24"/>
        </w:rPr>
        <w:t>año académico), para su evaluación.</w:t>
      </w:r>
    </w:p>
    <w:p w14:paraId="215BDBDF" w14:textId="77777777" w:rsidR="00573176" w:rsidRPr="001509D7" w:rsidRDefault="00573176" w:rsidP="00E01DE9">
      <w:pPr>
        <w:pStyle w:val="Prrafodelista"/>
        <w:numPr>
          <w:ilvl w:val="0"/>
          <w:numId w:val="35"/>
        </w:numPr>
        <w:tabs>
          <w:tab w:val="left" w:pos="1403"/>
          <w:tab w:val="left" w:pos="1404"/>
        </w:tabs>
        <w:spacing w:line="286" w:lineRule="exact"/>
        <w:ind w:hanging="362"/>
        <w:rPr>
          <w:sz w:val="24"/>
          <w:szCs w:val="24"/>
        </w:rPr>
      </w:pPr>
      <w:r w:rsidRPr="001509D7">
        <w:rPr>
          <w:sz w:val="24"/>
          <w:szCs w:val="24"/>
        </w:rPr>
        <w:t>Los</w:t>
      </w:r>
      <w:r w:rsidRPr="001509D7">
        <w:rPr>
          <w:spacing w:val="-9"/>
          <w:sz w:val="24"/>
          <w:szCs w:val="24"/>
        </w:rPr>
        <w:t xml:space="preserve"> </w:t>
      </w:r>
      <w:r w:rsidRPr="001509D7">
        <w:rPr>
          <w:sz w:val="24"/>
          <w:szCs w:val="24"/>
        </w:rPr>
        <w:t>compromisos</w:t>
      </w:r>
      <w:r w:rsidRPr="001509D7">
        <w:rPr>
          <w:spacing w:val="-7"/>
          <w:sz w:val="24"/>
          <w:szCs w:val="24"/>
        </w:rPr>
        <w:t xml:space="preserve"> </w:t>
      </w:r>
      <w:r w:rsidRPr="001509D7">
        <w:rPr>
          <w:sz w:val="24"/>
          <w:szCs w:val="24"/>
        </w:rPr>
        <w:t>de</w:t>
      </w:r>
      <w:r w:rsidRPr="001509D7">
        <w:rPr>
          <w:spacing w:val="-9"/>
          <w:sz w:val="24"/>
          <w:szCs w:val="24"/>
        </w:rPr>
        <w:t xml:space="preserve"> </w:t>
      </w:r>
      <w:r w:rsidRPr="001509D7">
        <w:rPr>
          <w:sz w:val="24"/>
          <w:szCs w:val="24"/>
        </w:rPr>
        <w:t>padres</w:t>
      </w:r>
      <w:r w:rsidRPr="001509D7">
        <w:rPr>
          <w:spacing w:val="-6"/>
          <w:sz w:val="24"/>
          <w:szCs w:val="24"/>
        </w:rPr>
        <w:t xml:space="preserve"> </w:t>
      </w:r>
      <w:r w:rsidRPr="001509D7">
        <w:rPr>
          <w:sz w:val="24"/>
          <w:szCs w:val="24"/>
        </w:rPr>
        <w:t>y</w:t>
      </w:r>
      <w:r w:rsidRPr="001509D7">
        <w:rPr>
          <w:spacing w:val="-8"/>
          <w:sz w:val="24"/>
          <w:szCs w:val="24"/>
        </w:rPr>
        <w:t xml:space="preserve"> </w:t>
      </w:r>
      <w:r w:rsidRPr="001509D7">
        <w:rPr>
          <w:spacing w:val="-2"/>
          <w:sz w:val="24"/>
          <w:szCs w:val="24"/>
        </w:rPr>
        <w:t>apoderados.</w:t>
      </w:r>
    </w:p>
    <w:p w14:paraId="5C0EACA9" w14:textId="77777777" w:rsidR="00573176" w:rsidRPr="001509D7" w:rsidRDefault="00573176" w:rsidP="00E01DE9">
      <w:pPr>
        <w:pStyle w:val="Prrafodelista"/>
        <w:numPr>
          <w:ilvl w:val="0"/>
          <w:numId w:val="35"/>
        </w:numPr>
        <w:tabs>
          <w:tab w:val="left" w:pos="1403"/>
          <w:tab w:val="left" w:pos="1404"/>
        </w:tabs>
        <w:spacing w:line="290" w:lineRule="exact"/>
        <w:ind w:hanging="362"/>
        <w:rPr>
          <w:sz w:val="24"/>
          <w:szCs w:val="24"/>
        </w:rPr>
      </w:pPr>
      <w:r w:rsidRPr="001509D7">
        <w:rPr>
          <w:sz w:val="24"/>
          <w:szCs w:val="24"/>
        </w:rPr>
        <w:t>Las</w:t>
      </w:r>
      <w:r w:rsidRPr="001509D7">
        <w:rPr>
          <w:spacing w:val="2"/>
          <w:sz w:val="24"/>
          <w:szCs w:val="24"/>
        </w:rPr>
        <w:t xml:space="preserve"> </w:t>
      </w:r>
      <w:r w:rsidRPr="001509D7">
        <w:rPr>
          <w:sz w:val="24"/>
          <w:szCs w:val="24"/>
        </w:rPr>
        <w:t>estrategias</w:t>
      </w:r>
      <w:r w:rsidRPr="001509D7">
        <w:rPr>
          <w:spacing w:val="3"/>
          <w:sz w:val="24"/>
          <w:szCs w:val="24"/>
        </w:rPr>
        <w:t xml:space="preserve"> </w:t>
      </w:r>
      <w:r w:rsidRPr="001509D7">
        <w:rPr>
          <w:sz w:val="24"/>
          <w:szCs w:val="24"/>
        </w:rPr>
        <w:t>y</w:t>
      </w:r>
      <w:r w:rsidRPr="001509D7">
        <w:rPr>
          <w:spacing w:val="-3"/>
          <w:sz w:val="24"/>
          <w:szCs w:val="24"/>
        </w:rPr>
        <w:t xml:space="preserve"> </w:t>
      </w:r>
      <w:r w:rsidRPr="001509D7">
        <w:rPr>
          <w:sz w:val="24"/>
          <w:szCs w:val="24"/>
        </w:rPr>
        <w:t>procedimientos</w:t>
      </w:r>
      <w:r w:rsidRPr="001509D7">
        <w:rPr>
          <w:spacing w:val="8"/>
          <w:sz w:val="24"/>
          <w:szCs w:val="24"/>
        </w:rPr>
        <w:t xml:space="preserve"> </w:t>
      </w:r>
      <w:r w:rsidRPr="001509D7">
        <w:rPr>
          <w:sz w:val="24"/>
          <w:szCs w:val="24"/>
        </w:rPr>
        <w:t>a aplicar</w:t>
      </w:r>
      <w:r w:rsidRPr="001509D7">
        <w:rPr>
          <w:spacing w:val="-1"/>
          <w:sz w:val="24"/>
          <w:szCs w:val="24"/>
        </w:rPr>
        <w:t xml:space="preserve"> </w:t>
      </w:r>
      <w:r w:rsidRPr="001509D7">
        <w:rPr>
          <w:sz w:val="24"/>
          <w:szCs w:val="24"/>
        </w:rPr>
        <w:t>por</w:t>
      </w:r>
      <w:r w:rsidRPr="001509D7">
        <w:rPr>
          <w:spacing w:val="-1"/>
          <w:sz w:val="24"/>
          <w:szCs w:val="24"/>
        </w:rPr>
        <w:t xml:space="preserve"> </w:t>
      </w:r>
      <w:r w:rsidRPr="001509D7">
        <w:rPr>
          <w:sz w:val="24"/>
          <w:szCs w:val="24"/>
        </w:rPr>
        <w:t>el</w:t>
      </w:r>
      <w:r w:rsidRPr="001509D7">
        <w:rPr>
          <w:spacing w:val="-2"/>
          <w:sz w:val="24"/>
          <w:szCs w:val="24"/>
        </w:rPr>
        <w:t xml:space="preserve"> </w:t>
      </w:r>
      <w:r w:rsidRPr="001509D7">
        <w:rPr>
          <w:sz w:val="24"/>
          <w:szCs w:val="24"/>
        </w:rPr>
        <w:t>Colegio</w:t>
      </w:r>
      <w:r w:rsidRPr="001509D7">
        <w:rPr>
          <w:spacing w:val="4"/>
          <w:sz w:val="24"/>
          <w:szCs w:val="24"/>
        </w:rPr>
        <w:t xml:space="preserve"> </w:t>
      </w:r>
      <w:r w:rsidRPr="001509D7">
        <w:rPr>
          <w:sz w:val="24"/>
          <w:szCs w:val="24"/>
        </w:rPr>
        <w:t>para monitorear</w:t>
      </w:r>
      <w:r w:rsidRPr="001509D7">
        <w:rPr>
          <w:spacing w:val="-1"/>
          <w:sz w:val="24"/>
          <w:szCs w:val="24"/>
        </w:rPr>
        <w:t xml:space="preserve"> </w:t>
      </w:r>
      <w:r w:rsidRPr="001509D7">
        <w:rPr>
          <w:sz w:val="24"/>
          <w:szCs w:val="24"/>
        </w:rPr>
        <w:t>y</w:t>
      </w:r>
      <w:r w:rsidRPr="001509D7">
        <w:rPr>
          <w:spacing w:val="3"/>
          <w:sz w:val="24"/>
          <w:szCs w:val="24"/>
        </w:rPr>
        <w:t xml:space="preserve"> </w:t>
      </w:r>
      <w:r w:rsidRPr="001509D7">
        <w:rPr>
          <w:spacing w:val="-2"/>
          <w:sz w:val="24"/>
          <w:szCs w:val="24"/>
        </w:rPr>
        <w:t>apoyar</w:t>
      </w:r>
    </w:p>
    <w:p w14:paraId="3A02C781" w14:textId="3A978E7A" w:rsidR="00573176" w:rsidRPr="001509D7" w:rsidRDefault="001509D7" w:rsidP="00E01DE9">
      <w:pPr>
        <w:pStyle w:val="Prrafodelista"/>
        <w:numPr>
          <w:ilvl w:val="0"/>
          <w:numId w:val="35"/>
        </w:numPr>
        <w:tabs>
          <w:tab w:val="left" w:pos="1403"/>
          <w:tab w:val="left" w:pos="1404"/>
        </w:tabs>
        <w:spacing w:line="281" w:lineRule="exact"/>
        <w:ind w:hanging="362"/>
        <w:rPr>
          <w:sz w:val="24"/>
          <w:szCs w:val="24"/>
        </w:rPr>
      </w:pPr>
      <w:r>
        <w:rPr>
          <w:spacing w:val="-2"/>
          <w:sz w:val="24"/>
          <w:szCs w:val="24"/>
        </w:rPr>
        <w:t>A</w:t>
      </w:r>
      <w:r w:rsidR="00573176" w:rsidRPr="001509D7">
        <w:rPr>
          <w:spacing w:val="-2"/>
          <w:sz w:val="24"/>
          <w:szCs w:val="24"/>
        </w:rPr>
        <w:t>l</w:t>
      </w:r>
      <w:r w:rsidR="00573176" w:rsidRPr="001509D7">
        <w:rPr>
          <w:spacing w:val="3"/>
          <w:sz w:val="24"/>
          <w:szCs w:val="24"/>
        </w:rPr>
        <w:t xml:space="preserve"> </w:t>
      </w:r>
      <w:r w:rsidR="00573176" w:rsidRPr="001509D7">
        <w:rPr>
          <w:spacing w:val="-2"/>
          <w:sz w:val="24"/>
          <w:szCs w:val="24"/>
        </w:rPr>
        <w:t>alumno</w:t>
      </w:r>
      <w:r w:rsidR="00573176" w:rsidRPr="001509D7">
        <w:rPr>
          <w:sz w:val="24"/>
          <w:szCs w:val="24"/>
        </w:rPr>
        <w:t xml:space="preserve"> </w:t>
      </w:r>
      <w:r w:rsidR="00573176" w:rsidRPr="001509D7">
        <w:rPr>
          <w:spacing w:val="-2"/>
          <w:sz w:val="24"/>
          <w:szCs w:val="24"/>
        </w:rPr>
        <w:t>(derivaciones,</w:t>
      </w:r>
      <w:r w:rsidR="00573176" w:rsidRPr="001509D7">
        <w:rPr>
          <w:spacing w:val="-6"/>
          <w:sz w:val="24"/>
          <w:szCs w:val="24"/>
        </w:rPr>
        <w:t xml:space="preserve"> </w:t>
      </w:r>
      <w:r w:rsidR="00573176" w:rsidRPr="001509D7">
        <w:rPr>
          <w:spacing w:val="-2"/>
          <w:sz w:val="24"/>
          <w:szCs w:val="24"/>
        </w:rPr>
        <w:t>acompañamientos,</w:t>
      </w:r>
      <w:r w:rsidR="00573176" w:rsidRPr="001509D7">
        <w:rPr>
          <w:sz w:val="24"/>
          <w:szCs w:val="24"/>
        </w:rPr>
        <w:t xml:space="preserve"> </w:t>
      </w:r>
      <w:r w:rsidR="00573176" w:rsidRPr="001509D7">
        <w:rPr>
          <w:spacing w:val="-2"/>
          <w:sz w:val="24"/>
          <w:szCs w:val="24"/>
        </w:rPr>
        <w:t>otros).</w:t>
      </w:r>
    </w:p>
    <w:p w14:paraId="17AC8039" w14:textId="77777777" w:rsidR="00573176" w:rsidRPr="001509D7" w:rsidRDefault="00573176" w:rsidP="00E01DE9">
      <w:pPr>
        <w:pStyle w:val="Prrafodelista"/>
        <w:numPr>
          <w:ilvl w:val="0"/>
          <w:numId w:val="35"/>
        </w:numPr>
        <w:tabs>
          <w:tab w:val="left" w:pos="1403"/>
          <w:tab w:val="left" w:pos="1404"/>
        </w:tabs>
        <w:spacing w:before="3" w:line="284" w:lineRule="exact"/>
        <w:ind w:hanging="362"/>
        <w:rPr>
          <w:sz w:val="24"/>
          <w:szCs w:val="24"/>
        </w:rPr>
      </w:pPr>
      <w:r w:rsidRPr="001509D7">
        <w:rPr>
          <w:sz w:val="24"/>
          <w:szCs w:val="24"/>
        </w:rPr>
        <w:t>La</w:t>
      </w:r>
      <w:r w:rsidRPr="001509D7">
        <w:rPr>
          <w:spacing w:val="-15"/>
          <w:sz w:val="24"/>
          <w:szCs w:val="24"/>
        </w:rPr>
        <w:t xml:space="preserve"> </w:t>
      </w:r>
      <w:r w:rsidRPr="001509D7">
        <w:rPr>
          <w:sz w:val="24"/>
          <w:szCs w:val="24"/>
        </w:rPr>
        <w:t>toma</w:t>
      </w:r>
      <w:r w:rsidRPr="001509D7">
        <w:rPr>
          <w:spacing w:val="-12"/>
          <w:sz w:val="24"/>
          <w:szCs w:val="24"/>
        </w:rPr>
        <w:t xml:space="preserve"> </w:t>
      </w:r>
      <w:r w:rsidRPr="001509D7">
        <w:rPr>
          <w:sz w:val="24"/>
          <w:szCs w:val="24"/>
        </w:rPr>
        <w:t>de</w:t>
      </w:r>
      <w:r w:rsidRPr="001509D7">
        <w:rPr>
          <w:spacing w:val="-9"/>
          <w:sz w:val="24"/>
          <w:szCs w:val="24"/>
        </w:rPr>
        <w:t xml:space="preserve"> </w:t>
      </w:r>
      <w:r w:rsidRPr="001509D7">
        <w:rPr>
          <w:sz w:val="24"/>
          <w:szCs w:val="24"/>
        </w:rPr>
        <w:t>conocimiento</w:t>
      </w:r>
      <w:r w:rsidRPr="001509D7">
        <w:rPr>
          <w:spacing w:val="-6"/>
          <w:sz w:val="24"/>
          <w:szCs w:val="24"/>
        </w:rPr>
        <w:t xml:space="preserve"> </w:t>
      </w:r>
      <w:r w:rsidRPr="001509D7">
        <w:rPr>
          <w:sz w:val="24"/>
          <w:szCs w:val="24"/>
        </w:rPr>
        <w:t>a</w:t>
      </w:r>
      <w:r w:rsidRPr="001509D7">
        <w:rPr>
          <w:spacing w:val="-13"/>
          <w:sz w:val="24"/>
          <w:szCs w:val="24"/>
        </w:rPr>
        <w:t xml:space="preserve"> </w:t>
      </w:r>
      <w:r w:rsidRPr="001509D7">
        <w:rPr>
          <w:sz w:val="24"/>
          <w:szCs w:val="24"/>
        </w:rPr>
        <w:t>través</w:t>
      </w:r>
      <w:r w:rsidRPr="001509D7">
        <w:rPr>
          <w:spacing w:val="-10"/>
          <w:sz w:val="24"/>
          <w:szCs w:val="24"/>
        </w:rPr>
        <w:t xml:space="preserve"> </w:t>
      </w:r>
      <w:r w:rsidRPr="001509D7">
        <w:rPr>
          <w:sz w:val="24"/>
          <w:szCs w:val="24"/>
        </w:rPr>
        <w:t>de</w:t>
      </w:r>
      <w:r w:rsidRPr="001509D7">
        <w:rPr>
          <w:spacing w:val="-9"/>
          <w:sz w:val="24"/>
          <w:szCs w:val="24"/>
        </w:rPr>
        <w:t xml:space="preserve"> </w:t>
      </w:r>
      <w:r w:rsidRPr="001509D7">
        <w:rPr>
          <w:sz w:val="24"/>
          <w:szCs w:val="24"/>
        </w:rPr>
        <w:t>la</w:t>
      </w:r>
      <w:r w:rsidRPr="001509D7">
        <w:rPr>
          <w:spacing w:val="-12"/>
          <w:sz w:val="24"/>
          <w:szCs w:val="24"/>
        </w:rPr>
        <w:t xml:space="preserve"> </w:t>
      </w:r>
      <w:r w:rsidRPr="001509D7">
        <w:rPr>
          <w:sz w:val="24"/>
          <w:szCs w:val="24"/>
        </w:rPr>
        <w:t>firma</w:t>
      </w:r>
      <w:r w:rsidRPr="001509D7">
        <w:rPr>
          <w:spacing w:val="-9"/>
          <w:sz w:val="24"/>
          <w:szCs w:val="24"/>
        </w:rPr>
        <w:t xml:space="preserve"> </w:t>
      </w:r>
      <w:r w:rsidRPr="001509D7">
        <w:rPr>
          <w:sz w:val="24"/>
          <w:szCs w:val="24"/>
        </w:rPr>
        <w:t>del</w:t>
      </w:r>
      <w:r w:rsidRPr="001509D7">
        <w:rPr>
          <w:spacing w:val="-12"/>
          <w:sz w:val="24"/>
          <w:szCs w:val="24"/>
        </w:rPr>
        <w:t xml:space="preserve"> </w:t>
      </w:r>
      <w:r w:rsidRPr="001509D7">
        <w:rPr>
          <w:sz w:val="24"/>
          <w:szCs w:val="24"/>
        </w:rPr>
        <w:t>apoderado,</w:t>
      </w:r>
      <w:r w:rsidRPr="001509D7">
        <w:rPr>
          <w:spacing w:val="-13"/>
          <w:sz w:val="24"/>
          <w:szCs w:val="24"/>
        </w:rPr>
        <w:t xml:space="preserve"> </w:t>
      </w:r>
      <w:r w:rsidRPr="001509D7">
        <w:rPr>
          <w:sz w:val="24"/>
          <w:szCs w:val="24"/>
        </w:rPr>
        <w:t>profesor(a),</w:t>
      </w:r>
      <w:r w:rsidRPr="001509D7">
        <w:rPr>
          <w:spacing w:val="-11"/>
          <w:sz w:val="24"/>
          <w:szCs w:val="24"/>
        </w:rPr>
        <w:t xml:space="preserve"> </w:t>
      </w:r>
      <w:r w:rsidRPr="001509D7">
        <w:rPr>
          <w:spacing w:val="-2"/>
          <w:sz w:val="24"/>
          <w:szCs w:val="24"/>
        </w:rPr>
        <w:t>Director.</w:t>
      </w:r>
    </w:p>
    <w:p w14:paraId="4FBFD4CF" w14:textId="77777777" w:rsidR="00573176" w:rsidRPr="001509D7" w:rsidRDefault="00573176" w:rsidP="00E01DE9">
      <w:pPr>
        <w:pStyle w:val="Prrafodelista"/>
        <w:numPr>
          <w:ilvl w:val="0"/>
          <w:numId w:val="35"/>
        </w:numPr>
        <w:tabs>
          <w:tab w:val="left" w:pos="1403"/>
          <w:tab w:val="left" w:pos="1404"/>
        </w:tabs>
        <w:ind w:right="351" w:hanging="366"/>
        <w:rPr>
          <w:sz w:val="24"/>
          <w:szCs w:val="24"/>
        </w:rPr>
      </w:pPr>
      <w:r w:rsidRPr="001509D7">
        <w:rPr>
          <w:sz w:val="24"/>
          <w:szCs w:val="24"/>
        </w:rPr>
        <w:t>La</w:t>
      </w:r>
      <w:r w:rsidRPr="001509D7">
        <w:rPr>
          <w:spacing w:val="-4"/>
          <w:sz w:val="24"/>
          <w:szCs w:val="24"/>
        </w:rPr>
        <w:t xml:space="preserve"> </w:t>
      </w:r>
      <w:r w:rsidRPr="001509D7">
        <w:rPr>
          <w:sz w:val="24"/>
          <w:szCs w:val="24"/>
        </w:rPr>
        <w:t>negativa</w:t>
      </w:r>
      <w:r w:rsidRPr="001509D7">
        <w:rPr>
          <w:spacing w:val="-4"/>
          <w:sz w:val="24"/>
          <w:szCs w:val="24"/>
        </w:rPr>
        <w:t xml:space="preserve"> </w:t>
      </w:r>
      <w:r w:rsidRPr="001509D7">
        <w:rPr>
          <w:sz w:val="24"/>
          <w:szCs w:val="24"/>
        </w:rPr>
        <w:t>del</w:t>
      </w:r>
      <w:r w:rsidRPr="001509D7">
        <w:rPr>
          <w:spacing w:val="-2"/>
          <w:sz w:val="24"/>
          <w:szCs w:val="24"/>
        </w:rPr>
        <w:t xml:space="preserve"> </w:t>
      </w:r>
      <w:r w:rsidRPr="001509D7">
        <w:rPr>
          <w:sz w:val="24"/>
          <w:szCs w:val="24"/>
        </w:rPr>
        <w:t>apoderado</w:t>
      </w:r>
      <w:r w:rsidRPr="001509D7">
        <w:rPr>
          <w:spacing w:val="-5"/>
          <w:sz w:val="24"/>
          <w:szCs w:val="24"/>
        </w:rPr>
        <w:t xml:space="preserve"> </w:t>
      </w:r>
      <w:r w:rsidRPr="001509D7">
        <w:rPr>
          <w:sz w:val="24"/>
          <w:szCs w:val="24"/>
        </w:rPr>
        <w:t>a</w:t>
      </w:r>
      <w:r w:rsidRPr="001509D7">
        <w:rPr>
          <w:spacing w:val="-4"/>
          <w:sz w:val="24"/>
          <w:szCs w:val="24"/>
        </w:rPr>
        <w:t xml:space="preserve"> </w:t>
      </w:r>
      <w:r w:rsidRPr="001509D7">
        <w:rPr>
          <w:sz w:val="24"/>
          <w:szCs w:val="24"/>
        </w:rPr>
        <w:t>firmar</w:t>
      </w:r>
      <w:r w:rsidRPr="001509D7">
        <w:rPr>
          <w:spacing w:val="-5"/>
          <w:sz w:val="24"/>
          <w:szCs w:val="24"/>
        </w:rPr>
        <w:t xml:space="preserve"> </w:t>
      </w:r>
      <w:r w:rsidRPr="001509D7">
        <w:rPr>
          <w:sz w:val="24"/>
          <w:szCs w:val="24"/>
        </w:rPr>
        <w:t>el</w:t>
      </w:r>
      <w:r w:rsidRPr="001509D7">
        <w:rPr>
          <w:spacing w:val="-2"/>
          <w:sz w:val="24"/>
          <w:szCs w:val="24"/>
        </w:rPr>
        <w:t xml:space="preserve"> </w:t>
      </w:r>
      <w:r w:rsidRPr="001509D7">
        <w:rPr>
          <w:sz w:val="24"/>
          <w:szCs w:val="24"/>
        </w:rPr>
        <w:t>documento,</w:t>
      </w:r>
      <w:r w:rsidRPr="001509D7">
        <w:rPr>
          <w:spacing w:val="-7"/>
          <w:sz w:val="24"/>
          <w:szCs w:val="24"/>
        </w:rPr>
        <w:t xml:space="preserve"> </w:t>
      </w:r>
      <w:r w:rsidRPr="001509D7">
        <w:rPr>
          <w:sz w:val="24"/>
          <w:szCs w:val="24"/>
        </w:rPr>
        <w:t>será consignada</w:t>
      </w:r>
      <w:r w:rsidRPr="001509D7">
        <w:rPr>
          <w:spacing w:val="-4"/>
          <w:sz w:val="24"/>
          <w:szCs w:val="24"/>
        </w:rPr>
        <w:t xml:space="preserve"> </w:t>
      </w:r>
      <w:r w:rsidRPr="001509D7">
        <w:rPr>
          <w:sz w:val="24"/>
          <w:szCs w:val="24"/>
        </w:rPr>
        <w:t>como</w:t>
      </w:r>
      <w:r w:rsidRPr="001509D7">
        <w:rPr>
          <w:spacing w:val="-5"/>
          <w:sz w:val="24"/>
          <w:szCs w:val="24"/>
        </w:rPr>
        <w:t xml:space="preserve"> </w:t>
      </w:r>
      <w:r w:rsidRPr="001509D7">
        <w:rPr>
          <w:sz w:val="24"/>
          <w:szCs w:val="24"/>
        </w:rPr>
        <w:t>un antecedente,</w:t>
      </w:r>
      <w:r w:rsidRPr="001509D7">
        <w:rPr>
          <w:spacing w:val="-10"/>
          <w:sz w:val="24"/>
          <w:szCs w:val="24"/>
        </w:rPr>
        <w:t xml:space="preserve"> </w:t>
      </w:r>
      <w:r w:rsidRPr="001509D7">
        <w:rPr>
          <w:sz w:val="24"/>
          <w:szCs w:val="24"/>
        </w:rPr>
        <w:t>sin</w:t>
      </w:r>
      <w:r w:rsidRPr="001509D7">
        <w:rPr>
          <w:spacing w:val="-9"/>
          <w:sz w:val="24"/>
          <w:szCs w:val="24"/>
        </w:rPr>
        <w:t xml:space="preserve"> </w:t>
      </w:r>
      <w:r w:rsidRPr="001509D7">
        <w:rPr>
          <w:sz w:val="24"/>
          <w:szCs w:val="24"/>
        </w:rPr>
        <w:t>afectar la aplicación de esta medida.</w:t>
      </w:r>
    </w:p>
    <w:p w14:paraId="0D53FBB1" w14:textId="77777777" w:rsidR="00573176" w:rsidRDefault="00573176" w:rsidP="00573176">
      <w:pPr>
        <w:pStyle w:val="Textoindependiente"/>
        <w:spacing w:before="5"/>
        <w:jc w:val="both"/>
      </w:pPr>
    </w:p>
    <w:p w14:paraId="47703DF3" w14:textId="77777777" w:rsidR="00573176" w:rsidRDefault="00573176" w:rsidP="00573176">
      <w:pPr>
        <w:pStyle w:val="Textoindependiente"/>
        <w:spacing w:before="5"/>
        <w:jc w:val="both"/>
        <w:rPr>
          <w:sz w:val="18"/>
        </w:rPr>
      </w:pPr>
      <w:bookmarkStart w:id="205" w:name="h)_Condicionalidad_Extrema:"/>
      <w:bookmarkEnd w:id="205"/>
    </w:p>
    <w:p w14:paraId="38055CA2" w14:textId="77777777" w:rsidR="00573176" w:rsidRDefault="00573176" w:rsidP="00E01DE9">
      <w:pPr>
        <w:pStyle w:val="Ttulo5"/>
        <w:numPr>
          <w:ilvl w:val="0"/>
          <w:numId w:val="224"/>
        </w:numPr>
        <w:spacing w:line="290" w:lineRule="exact"/>
        <w:jc w:val="both"/>
        <w:rPr>
          <w:spacing w:val="-2"/>
        </w:rPr>
      </w:pPr>
      <w:bookmarkStart w:id="206" w:name="Rendición_de_evaluaciones_en_situación_d"/>
      <w:bookmarkEnd w:id="206"/>
      <w:r>
        <w:t>Rendición</w:t>
      </w:r>
      <w:r>
        <w:rPr>
          <w:spacing w:val="-7"/>
        </w:rPr>
        <w:t xml:space="preserve"> </w:t>
      </w:r>
      <w:r>
        <w:t>de</w:t>
      </w:r>
      <w:r>
        <w:rPr>
          <w:spacing w:val="-11"/>
        </w:rPr>
        <w:t xml:space="preserve"> </w:t>
      </w:r>
      <w:r>
        <w:t>evaluaciones</w:t>
      </w:r>
      <w:r>
        <w:rPr>
          <w:spacing w:val="-8"/>
        </w:rPr>
        <w:t xml:space="preserve"> </w:t>
      </w:r>
      <w:r>
        <w:t>en</w:t>
      </w:r>
      <w:r>
        <w:rPr>
          <w:spacing w:val="-9"/>
        </w:rPr>
        <w:t xml:space="preserve"> </w:t>
      </w:r>
      <w:r>
        <w:t>situación</w:t>
      </w:r>
      <w:r>
        <w:rPr>
          <w:spacing w:val="-7"/>
        </w:rPr>
        <w:t xml:space="preserve"> </w:t>
      </w:r>
      <w:r>
        <w:t>de</w:t>
      </w:r>
      <w:r>
        <w:rPr>
          <w:spacing w:val="-10"/>
        </w:rPr>
        <w:t xml:space="preserve"> </w:t>
      </w:r>
      <w:r>
        <w:rPr>
          <w:spacing w:val="-2"/>
        </w:rPr>
        <w:t>suspensión:</w:t>
      </w:r>
    </w:p>
    <w:p w14:paraId="6341AB58" w14:textId="77777777" w:rsidR="001509D7" w:rsidRDefault="001509D7" w:rsidP="001509D7">
      <w:pPr>
        <w:pStyle w:val="Ttulo5"/>
        <w:spacing w:line="290" w:lineRule="exact"/>
        <w:ind w:left="720"/>
        <w:jc w:val="both"/>
        <w:rPr>
          <w:spacing w:val="-2"/>
        </w:rPr>
      </w:pPr>
    </w:p>
    <w:p w14:paraId="40BF8606" w14:textId="77777777" w:rsidR="00573176" w:rsidRDefault="00573176" w:rsidP="00573176">
      <w:pPr>
        <w:pStyle w:val="Ttulo5"/>
        <w:spacing w:line="290" w:lineRule="exact"/>
        <w:ind w:left="720"/>
        <w:jc w:val="both"/>
        <w:rPr>
          <w:b w:val="0"/>
        </w:rPr>
      </w:pPr>
      <w:r w:rsidRPr="001C629C">
        <w:rPr>
          <w:b w:val="0"/>
        </w:rPr>
        <w:t>En caso que un estúdiate haya cometido una falta grave, se informará al apoderado y en conjunto con el estudiante se acordará aplicar la suspensión un día en que el estudiante no tenga alguna evaluación, en el caso que el estudiante faltara a una evaluación esta podrá ser rendida en otra oportunidad previo acuerdo entre el profesor y el estudiante.</w:t>
      </w:r>
    </w:p>
    <w:p w14:paraId="53F2AEC3" w14:textId="77777777" w:rsidR="001509D7" w:rsidRPr="001C629C" w:rsidRDefault="001509D7" w:rsidP="00573176">
      <w:pPr>
        <w:pStyle w:val="Ttulo5"/>
        <w:spacing w:line="290" w:lineRule="exact"/>
        <w:ind w:left="720"/>
        <w:jc w:val="both"/>
        <w:rPr>
          <w:b w:val="0"/>
          <w:spacing w:val="-2"/>
        </w:rPr>
      </w:pPr>
    </w:p>
    <w:p w14:paraId="0E855F7C" w14:textId="77777777" w:rsidR="00573176" w:rsidRDefault="00573176" w:rsidP="00573176">
      <w:pPr>
        <w:pStyle w:val="Textoindependiente"/>
        <w:spacing w:before="5"/>
        <w:jc w:val="both"/>
        <w:rPr>
          <w:sz w:val="23"/>
        </w:rPr>
      </w:pPr>
    </w:p>
    <w:p w14:paraId="222A7646" w14:textId="77777777" w:rsidR="00DE7F98" w:rsidRPr="00DE7F98" w:rsidRDefault="00573176" w:rsidP="00E01DE9">
      <w:pPr>
        <w:pStyle w:val="Ttulo5"/>
        <w:numPr>
          <w:ilvl w:val="0"/>
          <w:numId w:val="224"/>
        </w:numPr>
        <w:tabs>
          <w:tab w:val="left" w:pos="1264"/>
        </w:tabs>
        <w:jc w:val="both"/>
      </w:pPr>
      <w:bookmarkStart w:id="207" w:name="i)_Cierre_del_año_escolar:"/>
      <w:bookmarkEnd w:id="207"/>
      <w:r>
        <w:t>Cierre</w:t>
      </w:r>
      <w:r>
        <w:rPr>
          <w:spacing w:val="-8"/>
        </w:rPr>
        <w:t xml:space="preserve"> </w:t>
      </w:r>
      <w:r>
        <w:t>del</w:t>
      </w:r>
      <w:r>
        <w:rPr>
          <w:spacing w:val="-4"/>
        </w:rPr>
        <w:t xml:space="preserve"> </w:t>
      </w:r>
      <w:r>
        <w:t>año</w:t>
      </w:r>
      <w:r>
        <w:rPr>
          <w:spacing w:val="-5"/>
        </w:rPr>
        <w:t xml:space="preserve"> </w:t>
      </w:r>
      <w:r>
        <w:rPr>
          <w:spacing w:val="-2"/>
        </w:rPr>
        <w:t>escolar:</w:t>
      </w:r>
    </w:p>
    <w:p w14:paraId="4D6474A1" w14:textId="77777777" w:rsidR="00DE7F98" w:rsidRPr="00DE7F98" w:rsidRDefault="00DE7F98" w:rsidP="00DE7F98">
      <w:pPr>
        <w:pStyle w:val="Ttulo5"/>
        <w:tabs>
          <w:tab w:val="left" w:pos="1264"/>
        </w:tabs>
        <w:ind w:left="720"/>
        <w:jc w:val="both"/>
      </w:pPr>
    </w:p>
    <w:p w14:paraId="1F27E178" w14:textId="77777777" w:rsidR="00DE7F98" w:rsidRPr="00DE7F98" w:rsidRDefault="00DE7F98" w:rsidP="00DE7F98">
      <w:pPr>
        <w:pStyle w:val="Ttulo5"/>
        <w:tabs>
          <w:tab w:val="left" w:pos="1264"/>
        </w:tabs>
        <w:ind w:left="720"/>
        <w:jc w:val="both"/>
        <w:rPr>
          <w:b w:val="0"/>
        </w:rPr>
      </w:pPr>
      <w:r w:rsidRPr="00DE7F98">
        <w:rPr>
          <w:b w:val="0"/>
        </w:rPr>
        <w:t>En situaciones en que un(a) estudiante incurra reiteradamente en faltas graves al Manual de Convivencia Escolar, especialmente aquellas que atenten contra la integridad física o emocional de otros estudiantes o funcionarios del establecimiento, y luego de haber implementado diversas acciones de orientación, apoyo y acompañamiento sin observar cambios significativos en su conducta, la Dirección del Colegio podrá evaluar el cierre anticipado del año escolar para dicho(a) estudiante, sin que esto afecte su registro de calificaciones.</w:t>
      </w:r>
    </w:p>
    <w:p w14:paraId="5FC3EE31" w14:textId="58018552" w:rsidR="00573176" w:rsidRPr="00DE7F98" w:rsidRDefault="00DE7F98" w:rsidP="00DE7F98">
      <w:pPr>
        <w:pStyle w:val="Ttulo5"/>
        <w:tabs>
          <w:tab w:val="left" w:pos="1264"/>
        </w:tabs>
        <w:ind w:left="720"/>
        <w:jc w:val="both"/>
        <w:rPr>
          <w:b w:val="0"/>
        </w:rPr>
      </w:pPr>
      <w:r w:rsidRPr="00DE7F98">
        <w:rPr>
          <w:b w:val="0"/>
        </w:rPr>
        <w:t>Esta medida busca generar conciencia en el/la estudiante respecto de la gravedad de sus actos y las consecuencias que estos conllevan en la comunidad escolar.</w:t>
      </w:r>
    </w:p>
    <w:p w14:paraId="7A95C7C8" w14:textId="77777777" w:rsidR="00573176" w:rsidRDefault="00573176" w:rsidP="00573176">
      <w:pPr>
        <w:pStyle w:val="Textoindependiente"/>
        <w:spacing w:line="292" w:lineRule="exact"/>
        <w:ind w:left="222"/>
        <w:jc w:val="both"/>
      </w:pPr>
    </w:p>
    <w:p w14:paraId="5F1E38C5" w14:textId="77777777" w:rsidR="00573176" w:rsidRDefault="00573176" w:rsidP="00E01DE9">
      <w:pPr>
        <w:pStyle w:val="Ttulo5"/>
        <w:numPr>
          <w:ilvl w:val="0"/>
          <w:numId w:val="224"/>
        </w:numPr>
        <w:tabs>
          <w:tab w:val="left" w:pos="1163"/>
          <w:tab w:val="left" w:pos="1164"/>
        </w:tabs>
      </w:pPr>
      <w:bookmarkStart w:id="208" w:name="j)_Cancelación_de_matrícula:"/>
      <w:bookmarkEnd w:id="208"/>
      <w:r w:rsidRPr="00DE7F98">
        <w:t>Cancelación de la participación en la ceremonia de licenciatura u otras actividades:</w:t>
      </w:r>
    </w:p>
    <w:p w14:paraId="21DB162A" w14:textId="77777777" w:rsidR="00DE7F98" w:rsidRPr="00DE7F98" w:rsidRDefault="00DE7F98" w:rsidP="00DE7F98">
      <w:pPr>
        <w:pStyle w:val="Ttulo5"/>
        <w:tabs>
          <w:tab w:val="left" w:pos="1163"/>
          <w:tab w:val="left" w:pos="1164"/>
        </w:tabs>
        <w:ind w:left="720"/>
      </w:pPr>
    </w:p>
    <w:p w14:paraId="2574B3D0" w14:textId="77777777" w:rsidR="00573176" w:rsidRPr="001C629C" w:rsidRDefault="00573176" w:rsidP="00573176">
      <w:pPr>
        <w:pStyle w:val="Ttulo5"/>
        <w:tabs>
          <w:tab w:val="left" w:pos="1163"/>
          <w:tab w:val="left" w:pos="1164"/>
        </w:tabs>
        <w:ind w:left="720"/>
        <w:rPr>
          <w:b w:val="0"/>
        </w:rPr>
      </w:pPr>
      <w:r w:rsidRPr="001C629C">
        <w:rPr>
          <w:b w:val="0"/>
        </w:rPr>
        <w:t xml:space="preserve">En caso de que el/la estudiante haya incurrido en varias faltas consideradas muy graves según lo estipulado en el reglamento, el equipo directivo podrá aplicar esta medida disciplinaria, impidiendo su participación en la ceremonia de licenciatura o en otras actividades escolares, como fiestas patrias, </w:t>
      </w:r>
      <w:r w:rsidRPr="001C629C">
        <w:rPr>
          <w:b w:val="0"/>
        </w:rPr>
        <w:lastRenderedPageBreak/>
        <w:t>aniversarios u otros eventos.</w:t>
      </w:r>
    </w:p>
    <w:p w14:paraId="0922E8AA" w14:textId="77777777" w:rsidR="00573176" w:rsidRPr="00A82FA6" w:rsidRDefault="00573176" w:rsidP="00573176">
      <w:pPr>
        <w:pStyle w:val="Ttulo5"/>
        <w:tabs>
          <w:tab w:val="left" w:pos="1163"/>
          <w:tab w:val="left" w:pos="1164"/>
        </w:tabs>
        <w:ind w:left="142" w:right="675"/>
        <w:jc w:val="both"/>
        <w:rPr>
          <w:b w:val="0"/>
        </w:rPr>
      </w:pPr>
    </w:p>
    <w:p w14:paraId="1B447AC8" w14:textId="77777777" w:rsidR="00573176" w:rsidRPr="00DE7F98" w:rsidRDefault="00573176" w:rsidP="00E01DE9">
      <w:pPr>
        <w:pStyle w:val="Ttulo5"/>
        <w:numPr>
          <w:ilvl w:val="0"/>
          <w:numId w:val="224"/>
        </w:numPr>
        <w:tabs>
          <w:tab w:val="left" w:pos="1163"/>
          <w:tab w:val="left" w:pos="1164"/>
        </w:tabs>
        <w:rPr>
          <w:b w:val="0"/>
        </w:rPr>
      </w:pPr>
      <w:r>
        <w:t>Cancelación</w:t>
      </w:r>
      <w:r>
        <w:rPr>
          <w:spacing w:val="-4"/>
        </w:rPr>
        <w:t xml:space="preserve"> </w:t>
      </w:r>
      <w:r>
        <w:t>de</w:t>
      </w:r>
      <w:r>
        <w:rPr>
          <w:spacing w:val="-6"/>
        </w:rPr>
        <w:t xml:space="preserve"> </w:t>
      </w:r>
      <w:r>
        <w:rPr>
          <w:spacing w:val="-2"/>
        </w:rPr>
        <w:t>matrícula</w:t>
      </w:r>
      <w:r>
        <w:rPr>
          <w:b w:val="0"/>
          <w:spacing w:val="-2"/>
        </w:rPr>
        <w:t>:</w:t>
      </w:r>
    </w:p>
    <w:p w14:paraId="4FB3FEB1" w14:textId="77777777" w:rsidR="00DE7F98" w:rsidRPr="001C629C" w:rsidRDefault="00DE7F98" w:rsidP="00DE7F98">
      <w:pPr>
        <w:pStyle w:val="Ttulo5"/>
        <w:tabs>
          <w:tab w:val="left" w:pos="1163"/>
          <w:tab w:val="left" w:pos="1164"/>
        </w:tabs>
        <w:ind w:left="720"/>
        <w:rPr>
          <w:b w:val="0"/>
        </w:rPr>
      </w:pPr>
    </w:p>
    <w:p w14:paraId="2D2706E6" w14:textId="77777777" w:rsidR="00573176" w:rsidRPr="001C629C" w:rsidRDefault="00573176" w:rsidP="00DE7F98">
      <w:pPr>
        <w:pStyle w:val="Ttulo5"/>
        <w:tabs>
          <w:tab w:val="left" w:pos="1163"/>
          <w:tab w:val="left" w:pos="1164"/>
        </w:tabs>
        <w:ind w:left="720"/>
        <w:jc w:val="both"/>
        <w:rPr>
          <w:b w:val="0"/>
        </w:rPr>
      </w:pPr>
      <w:r w:rsidRPr="001C629C">
        <w:rPr>
          <w:b w:val="0"/>
        </w:rPr>
        <w:t>La Dirección del Colegio, podrá no renovar la matrícula al estudiante y/o su familia, cuando no se hayan cumplido los acuerdos de mejoras de conducta</w:t>
      </w:r>
      <w:r w:rsidRPr="001C629C">
        <w:rPr>
          <w:b w:val="0"/>
          <w:spacing w:val="26"/>
        </w:rPr>
        <w:t xml:space="preserve"> </w:t>
      </w:r>
      <w:r w:rsidRPr="001C629C">
        <w:rPr>
          <w:b w:val="0"/>
        </w:rPr>
        <w:t>de instancias anteriormente descritas, con</w:t>
      </w:r>
      <w:r w:rsidRPr="001C629C">
        <w:rPr>
          <w:b w:val="0"/>
          <w:spacing w:val="40"/>
        </w:rPr>
        <w:t xml:space="preserve"> </w:t>
      </w:r>
      <w:r w:rsidRPr="001C629C">
        <w:rPr>
          <w:b w:val="0"/>
        </w:rPr>
        <w:t>la salvedad</w:t>
      </w:r>
      <w:r w:rsidRPr="001C629C">
        <w:rPr>
          <w:b w:val="0"/>
          <w:spacing w:val="-1"/>
        </w:rPr>
        <w:t xml:space="preserve"> </w:t>
      </w:r>
      <w:r w:rsidRPr="001C629C">
        <w:rPr>
          <w:b w:val="0"/>
        </w:rPr>
        <w:t>de contar con todas las acciones formativas que resguarden</w:t>
      </w:r>
      <w:r w:rsidRPr="001C629C">
        <w:rPr>
          <w:b w:val="0"/>
          <w:spacing w:val="-1"/>
        </w:rPr>
        <w:t xml:space="preserve"> </w:t>
      </w:r>
      <w:r w:rsidRPr="001C629C">
        <w:rPr>
          <w:b w:val="0"/>
        </w:rPr>
        <w:t>la medida que se adoptará.</w:t>
      </w:r>
    </w:p>
    <w:p w14:paraId="00F44AC0" w14:textId="77777777" w:rsidR="00DE7F98" w:rsidRPr="00DE7F98" w:rsidRDefault="00573176" w:rsidP="00DE7F98">
      <w:pPr>
        <w:pStyle w:val="Ttulo5"/>
        <w:tabs>
          <w:tab w:val="left" w:pos="1163"/>
          <w:tab w:val="left" w:pos="1164"/>
        </w:tabs>
        <w:ind w:left="720"/>
        <w:jc w:val="both"/>
        <w:rPr>
          <w:b w:val="0"/>
          <w:spacing w:val="-2"/>
        </w:rPr>
      </w:pPr>
      <w:r w:rsidRPr="00DE7F98">
        <w:rPr>
          <w:b w:val="0"/>
        </w:rPr>
        <w:t xml:space="preserve">Además de lo anterior, cuando se presenten faltas muy graves reiteradas por parte de el/la </w:t>
      </w:r>
      <w:r w:rsidRPr="00DE7F98">
        <w:rPr>
          <w:b w:val="0"/>
          <w:spacing w:val="-2"/>
        </w:rPr>
        <w:t>estuante.</w:t>
      </w:r>
    </w:p>
    <w:p w14:paraId="3D0A476F" w14:textId="77777777" w:rsidR="00DE7F98" w:rsidRPr="00DE7F98" w:rsidRDefault="00573176" w:rsidP="00DE7F98">
      <w:pPr>
        <w:pStyle w:val="Ttulo5"/>
        <w:tabs>
          <w:tab w:val="left" w:pos="1163"/>
          <w:tab w:val="left" w:pos="1164"/>
        </w:tabs>
        <w:ind w:left="720"/>
        <w:jc w:val="both"/>
        <w:rPr>
          <w:b w:val="0"/>
          <w:spacing w:val="-2"/>
        </w:rPr>
      </w:pPr>
      <w:r w:rsidRPr="00DE7F98">
        <w:rPr>
          <w:b w:val="0"/>
        </w:rPr>
        <w:t>Esta</w:t>
      </w:r>
      <w:r w:rsidRPr="00DE7F98">
        <w:rPr>
          <w:b w:val="0"/>
          <w:spacing w:val="-6"/>
        </w:rPr>
        <w:t xml:space="preserve"> </w:t>
      </w:r>
      <w:r w:rsidRPr="00DE7F98">
        <w:rPr>
          <w:b w:val="0"/>
        </w:rPr>
        <w:t>instancia,</w:t>
      </w:r>
      <w:r w:rsidRPr="00DE7F98">
        <w:rPr>
          <w:b w:val="0"/>
          <w:spacing w:val="-6"/>
        </w:rPr>
        <w:t xml:space="preserve"> </w:t>
      </w:r>
      <w:r w:rsidRPr="00DE7F98">
        <w:rPr>
          <w:b w:val="0"/>
        </w:rPr>
        <w:t>será</w:t>
      </w:r>
      <w:r w:rsidRPr="00DE7F98">
        <w:rPr>
          <w:b w:val="0"/>
          <w:spacing w:val="-2"/>
        </w:rPr>
        <w:t xml:space="preserve"> </w:t>
      </w:r>
      <w:r w:rsidRPr="00DE7F98">
        <w:rPr>
          <w:b w:val="0"/>
        </w:rPr>
        <w:t>comunicada</w:t>
      </w:r>
      <w:r w:rsidRPr="00DE7F98">
        <w:rPr>
          <w:b w:val="0"/>
          <w:spacing w:val="-4"/>
        </w:rPr>
        <w:t xml:space="preserve"> </w:t>
      </w:r>
      <w:r w:rsidRPr="00DE7F98">
        <w:rPr>
          <w:b w:val="0"/>
        </w:rPr>
        <w:t>al</w:t>
      </w:r>
      <w:r w:rsidRPr="00DE7F98">
        <w:rPr>
          <w:b w:val="0"/>
          <w:spacing w:val="-6"/>
        </w:rPr>
        <w:t xml:space="preserve"> </w:t>
      </w:r>
      <w:r w:rsidRPr="00DE7F98">
        <w:rPr>
          <w:b w:val="0"/>
        </w:rPr>
        <w:t>apoderado</w:t>
      </w:r>
      <w:r w:rsidRPr="00DE7F98">
        <w:rPr>
          <w:b w:val="0"/>
          <w:spacing w:val="-1"/>
        </w:rPr>
        <w:t xml:space="preserve"> </w:t>
      </w:r>
      <w:r w:rsidRPr="00DE7F98">
        <w:rPr>
          <w:b w:val="0"/>
        </w:rPr>
        <w:t>por</w:t>
      </w:r>
      <w:r w:rsidRPr="00DE7F98">
        <w:rPr>
          <w:b w:val="0"/>
          <w:spacing w:val="-1"/>
        </w:rPr>
        <w:t xml:space="preserve"> </w:t>
      </w:r>
      <w:r w:rsidRPr="00DE7F98">
        <w:rPr>
          <w:b w:val="0"/>
        </w:rPr>
        <w:t>parte</w:t>
      </w:r>
      <w:r w:rsidRPr="00DE7F98">
        <w:rPr>
          <w:b w:val="0"/>
          <w:spacing w:val="-3"/>
        </w:rPr>
        <w:t xml:space="preserve"> </w:t>
      </w:r>
      <w:r w:rsidRPr="00DE7F98">
        <w:rPr>
          <w:b w:val="0"/>
        </w:rPr>
        <w:t>del/la</w:t>
      </w:r>
      <w:r w:rsidRPr="00DE7F98">
        <w:rPr>
          <w:b w:val="0"/>
          <w:spacing w:val="-4"/>
        </w:rPr>
        <w:t xml:space="preserve"> </w:t>
      </w:r>
      <w:r w:rsidRPr="00DE7F98">
        <w:rPr>
          <w:b w:val="0"/>
        </w:rPr>
        <w:t>profesor(a)</w:t>
      </w:r>
      <w:r w:rsidRPr="00DE7F98">
        <w:rPr>
          <w:b w:val="0"/>
          <w:spacing w:val="-9"/>
        </w:rPr>
        <w:t xml:space="preserve"> </w:t>
      </w:r>
      <w:r w:rsidRPr="00DE7F98">
        <w:rPr>
          <w:b w:val="0"/>
        </w:rPr>
        <w:t>jefe</w:t>
      </w:r>
      <w:r w:rsidRPr="00DE7F98">
        <w:rPr>
          <w:b w:val="0"/>
          <w:spacing w:val="-2"/>
        </w:rPr>
        <w:t xml:space="preserve"> </w:t>
      </w:r>
      <w:r w:rsidRPr="00DE7F98">
        <w:rPr>
          <w:b w:val="0"/>
        </w:rPr>
        <w:t>y</w:t>
      </w:r>
      <w:r w:rsidRPr="00DE7F98">
        <w:rPr>
          <w:b w:val="0"/>
          <w:spacing w:val="-2"/>
        </w:rPr>
        <w:t xml:space="preserve"> </w:t>
      </w:r>
      <w:r w:rsidRPr="00DE7F98">
        <w:rPr>
          <w:b w:val="0"/>
        </w:rPr>
        <w:t>del</w:t>
      </w:r>
      <w:r w:rsidRPr="00DE7F98">
        <w:rPr>
          <w:b w:val="0"/>
          <w:spacing w:val="-11"/>
        </w:rPr>
        <w:t xml:space="preserve"> </w:t>
      </w:r>
      <w:r w:rsidRPr="00DE7F98">
        <w:rPr>
          <w:b w:val="0"/>
          <w:spacing w:val="-2"/>
        </w:rPr>
        <w:t>Director.</w:t>
      </w:r>
    </w:p>
    <w:p w14:paraId="473EA218" w14:textId="77777777" w:rsidR="00DE7F98" w:rsidRDefault="00573176" w:rsidP="00DE7F98">
      <w:pPr>
        <w:pStyle w:val="Ttulo5"/>
        <w:tabs>
          <w:tab w:val="left" w:pos="1163"/>
          <w:tab w:val="left" w:pos="1164"/>
        </w:tabs>
        <w:ind w:left="720"/>
        <w:jc w:val="both"/>
        <w:rPr>
          <w:b w:val="0"/>
        </w:rPr>
      </w:pPr>
      <w:r w:rsidRPr="00DE7F98">
        <w:rPr>
          <w:b w:val="0"/>
        </w:rPr>
        <w:t xml:space="preserve">El/la apoderado(a) deberá firmar un documento que explicita la cancelación de la matrícula de su pupilo. La negativa del apoderado a firmar el documento, será consignada como un antecedente, sin afectar la aplicación de esta medida. </w:t>
      </w:r>
    </w:p>
    <w:p w14:paraId="3A2BE4A1" w14:textId="6CAF3D0B" w:rsidR="00573176" w:rsidRPr="00DE7F98" w:rsidRDefault="00573176" w:rsidP="00DE7F98">
      <w:pPr>
        <w:pStyle w:val="Ttulo5"/>
        <w:tabs>
          <w:tab w:val="left" w:pos="1163"/>
          <w:tab w:val="left" w:pos="1164"/>
        </w:tabs>
        <w:ind w:left="720"/>
        <w:jc w:val="both"/>
        <w:rPr>
          <w:b w:val="0"/>
        </w:rPr>
      </w:pPr>
      <w:r w:rsidRPr="00DE7F98">
        <w:rPr>
          <w:b w:val="0"/>
        </w:rPr>
        <w:t>El apoderado, tiene derecho a apelar a la cancelación de matrícula; para esto deberán presentar una carta al Director, dentro de los cinco primeros días de informado sobre la situación. En caso de ser favorable la apelación, el/la alumno(a), quedará con condicionalidad y se aplicará dicho procedimiento. El Colegio se reserva el derecho de iniciar acciones legales, considerando la Ley de Responsabilidad Penal, en aquellos casos en que así lo ameriten y a aplicar otras medidas correctivas.</w:t>
      </w:r>
    </w:p>
    <w:p w14:paraId="40EEC689" w14:textId="77777777" w:rsidR="00573176" w:rsidRDefault="00573176" w:rsidP="00573176">
      <w:pPr>
        <w:pStyle w:val="Textoindependiente"/>
        <w:spacing w:before="11"/>
        <w:jc w:val="both"/>
        <w:rPr>
          <w:b/>
          <w:sz w:val="32"/>
        </w:rPr>
      </w:pPr>
    </w:p>
    <w:p w14:paraId="1B8231D6" w14:textId="77777777" w:rsidR="00DE7F98" w:rsidRPr="00DE7F98" w:rsidRDefault="00573176" w:rsidP="00E01DE9">
      <w:pPr>
        <w:pStyle w:val="Ttulo5"/>
        <w:numPr>
          <w:ilvl w:val="0"/>
          <w:numId w:val="224"/>
        </w:numPr>
        <w:tabs>
          <w:tab w:val="left" w:pos="1265"/>
        </w:tabs>
      </w:pPr>
      <w:bookmarkStart w:id="209" w:name="k)_Expulsión:"/>
      <w:bookmarkEnd w:id="209"/>
      <w:r>
        <w:rPr>
          <w:spacing w:val="-2"/>
        </w:rPr>
        <w:t>Expulsión:</w:t>
      </w:r>
    </w:p>
    <w:p w14:paraId="6940BA61" w14:textId="77777777" w:rsidR="00DE7F98" w:rsidRDefault="00DE7F98" w:rsidP="00DE7F98">
      <w:pPr>
        <w:pStyle w:val="Ttulo5"/>
        <w:tabs>
          <w:tab w:val="left" w:pos="1265"/>
        </w:tabs>
        <w:ind w:left="720"/>
      </w:pPr>
    </w:p>
    <w:p w14:paraId="67B98C32" w14:textId="6CBEA805" w:rsidR="00573176" w:rsidRDefault="00573176" w:rsidP="00DE7F98">
      <w:pPr>
        <w:pStyle w:val="Ttulo5"/>
        <w:tabs>
          <w:tab w:val="left" w:pos="1265"/>
        </w:tabs>
        <w:ind w:left="720"/>
        <w:rPr>
          <w:b w:val="0"/>
        </w:rPr>
      </w:pPr>
      <w:r w:rsidRPr="00DE7F98">
        <w:rPr>
          <w:b w:val="0"/>
        </w:rPr>
        <w:t>Medida disciplinaria aplicada a un estudiante, por hechos que afectan gravemente la convivencia escolar,</w:t>
      </w:r>
      <w:r w:rsidRPr="00DE7F98">
        <w:rPr>
          <w:b w:val="0"/>
          <w:spacing w:val="-2"/>
        </w:rPr>
        <w:t xml:space="preserve"> </w:t>
      </w:r>
      <w:r w:rsidRPr="00DE7F98">
        <w:rPr>
          <w:b w:val="0"/>
        </w:rPr>
        <w:t>y</w:t>
      </w:r>
      <w:r w:rsidRPr="00DE7F98">
        <w:rPr>
          <w:b w:val="0"/>
          <w:spacing w:val="-3"/>
        </w:rPr>
        <w:t xml:space="preserve"> </w:t>
      </w:r>
      <w:r w:rsidRPr="00DE7F98">
        <w:rPr>
          <w:b w:val="0"/>
        </w:rPr>
        <w:t>cuyo</w:t>
      </w:r>
      <w:r w:rsidRPr="00DE7F98">
        <w:rPr>
          <w:b w:val="0"/>
          <w:spacing w:val="-2"/>
        </w:rPr>
        <w:t xml:space="preserve"> </w:t>
      </w:r>
      <w:r w:rsidRPr="00DE7F98">
        <w:rPr>
          <w:b w:val="0"/>
        </w:rPr>
        <w:t>efecto</w:t>
      </w:r>
      <w:r w:rsidRPr="00DE7F98">
        <w:rPr>
          <w:b w:val="0"/>
          <w:spacing w:val="-1"/>
        </w:rPr>
        <w:t xml:space="preserve"> </w:t>
      </w:r>
      <w:r w:rsidRPr="00DE7F98">
        <w:rPr>
          <w:b w:val="0"/>
        </w:rPr>
        <w:t>es</w:t>
      </w:r>
      <w:r w:rsidRPr="00DE7F98">
        <w:rPr>
          <w:b w:val="0"/>
          <w:spacing w:val="-3"/>
        </w:rPr>
        <w:t xml:space="preserve"> </w:t>
      </w:r>
      <w:r w:rsidRPr="00DE7F98">
        <w:rPr>
          <w:b w:val="0"/>
        </w:rPr>
        <w:t>la</w:t>
      </w:r>
      <w:r w:rsidRPr="00DE7F98">
        <w:rPr>
          <w:b w:val="0"/>
          <w:spacing w:val="-5"/>
        </w:rPr>
        <w:t xml:space="preserve"> </w:t>
      </w:r>
      <w:r w:rsidRPr="00DE7F98">
        <w:rPr>
          <w:b w:val="0"/>
        </w:rPr>
        <w:t>salida inmediata</w:t>
      </w:r>
      <w:r w:rsidRPr="00DE7F98">
        <w:rPr>
          <w:b w:val="0"/>
          <w:spacing w:val="-4"/>
        </w:rPr>
        <w:t xml:space="preserve"> </w:t>
      </w:r>
      <w:r w:rsidRPr="00DE7F98">
        <w:rPr>
          <w:b w:val="0"/>
        </w:rPr>
        <w:t>del</w:t>
      </w:r>
      <w:r w:rsidRPr="00DE7F98">
        <w:rPr>
          <w:b w:val="0"/>
          <w:spacing w:val="-7"/>
        </w:rPr>
        <w:t xml:space="preserve"> </w:t>
      </w:r>
      <w:r w:rsidRPr="00DE7F98">
        <w:rPr>
          <w:b w:val="0"/>
        </w:rPr>
        <w:t>estudiante del</w:t>
      </w:r>
      <w:r w:rsidRPr="00DE7F98">
        <w:rPr>
          <w:b w:val="0"/>
          <w:spacing w:val="-2"/>
        </w:rPr>
        <w:t xml:space="preserve"> </w:t>
      </w:r>
      <w:r w:rsidRPr="00DE7F98">
        <w:rPr>
          <w:b w:val="0"/>
        </w:rPr>
        <w:t>establecimiento.</w:t>
      </w:r>
      <w:r w:rsidRPr="00DE7F98">
        <w:rPr>
          <w:b w:val="0"/>
          <w:spacing w:val="-2"/>
        </w:rPr>
        <w:t xml:space="preserve"> </w:t>
      </w:r>
      <w:r w:rsidRPr="00DE7F98">
        <w:rPr>
          <w:b w:val="0"/>
        </w:rPr>
        <w:t>Revisar</w:t>
      </w:r>
      <w:r w:rsidRPr="00DE7F98">
        <w:rPr>
          <w:b w:val="0"/>
          <w:spacing w:val="-7"/>
        </w:rPr>
        <w:t xml:space="preserve"> </w:t>
      </w:r>
      <w:r w:rsidRPr="00DE7F98">
        <w:rPr>
          <w:b w:val="0"/>
        </w:rPr>
        <w:t>el</w:t>
      </w:r>
      <w:r w:rsidRPr="00DE7F98">
        <w:rPr>
          <w:b w:val="0"/>
          <w:spacing w:val="-7"/>
        </w:rPr>
        <w:t xml:space="preserve"> </w:t>
      </w:r>
      <w:r w:rsidRPr="00DE7F98">
        <w:rPr>
          <w:b w:val="0"/>
        </w:rPr>
        <w:t>protocolo de expulsión y cancelación de matrícula para seguir según las orientaciones de dicho documento.</w:t>
      </w:r>
    </w:p>
    <w:p w14:paraId="14C17826" w14:textId="77777777" w:rsidR="00B62C81" w:rsidRDefault="00B62C81" w:rsidP="00DE7F98">
      <w:pPr>
        <w:pStyle w:val="Ttulo5"/>
        <w:tabs>
          <w:tab w:val="left" w:pos="1265"/>
        </w:tabs>
        <w:ind w:left="720"/>
        <w:rPr>
          <w:b w:val="0"/>
        </w:rPr>
      </w:pPr>
    </w:p>
    <w:p w14:paraId="5D2AF483" w14:textId="77777777" w:rsidR="00B62C81" w:rsidRPr="00DE7F98" w:rsidRDefault="00B62C81" w:rsidP="00DE7F98">
      <w:pPr>
        <w:pStyle w:val="Ttulo5"/>
        <w:tabs>
          <w:tab w:val="left" w:pos="1265"/>
        </w:tabs>
        <w:ind w:left="720"/>
      </w:pPr>
    </w:p>
    <w:p w14:paraId="0932FDE1" w14:textId="6F55CD52" w:rsidR="00573176" w:rsidRDefault="00B62C81" w:rsidP="00B62C81">
      <w:pPr>
        <w:pStyle w:val="Ttulo4"/>
        <w:tabs>
          <w:tab w:val="left" w:pos="1164"/>
        </w:tabs>
        <w:ind w:left="720"/>
        <w:jc w:val="center"/>
      </w:pPr>
      <w:r w:rsidRPr="00B62C81">
        <w:t>MEDIDAS FORMATIVAS</w:t>
      </w:r>
    </w:p>
    <w:p w14:paraId="50932330" w14:textId="77777777" w:rsidR="00B62C81" w:rsidRDefault="00B62C81" w:rsidP="00B62C81">
      <w:pPr>
        <w:pStyle w:val="Ttulo4"/>
        <w:tabs>
          <w:tab w:val="left" w:pos="1164"/>
        </w:tabs>
        <w:ind w:left="720"/>
        <w:jc w:val="center"/>
      </w:pPr>
    </w:p>
    <w:p w14:paraId="01D2A050" w14:textId="352B1360" w:rsidR="00B62C81" w:rsidRPr="00B62C81" w:rsidRDefault="00B62C81" w:rsidP="00B62C81">
      <w:pPr>
        <w:pStyle w:val="Ttulo4"/>
        <w:tabs>
          <w:tab w:val="left" w:pos="1164"/>
        </w:tabs>
        <w:ind w:left="720"/>
      </w:pPr>
      <w:r>
        <w:t xml:space="preserve">Son intervenciones pedagógicas, reflexivas y reparadoras, orientadas a promover la comprensión de la falta, la asunción de responsabilidades y la mejora de la convivencia educativa. Su objetivo no es sancionar, sino transformar conductas. </w:t>
      </w:r>
    </w:p>
    <w:p w14:paraId="36601331" w14:textId="77777777" w:rsidR="00151A9B" w:rsidRDefault="00151A9B" w:rsidP="003660A6">
      <w:pPr>
        <w:pStyle w:val="Textoindependiente"/>
        <w:spacing w:before="4"/>
        <w:jc w:val="both"/>
        <w:rPr>
          <w:b/>
        </w:rPr>
      </w:pPr>
    </w:p>
    <w:p w14:paraId="53E025FB" w14:textId="07AEC885" w:rsidR="001C629C" w:rsidRPr="001C629C" w:rsidRDefault="003763FC" w:rsidP="00E01DE9">
      <w:pPr>
        <w:pStyle w:val="Ttulo4"/>
        <w:numPr>
          <w:ilvl w:val="0"/>
          <w:numId w:val="224"/>
        </w:numPr>
        <w:tabs>
          <w:tab w:val="left" w:pos="1265"/>
        </w:tabs>
      </w:pPr>
      <w:bookmarkStart w:id="210" w:name="e)_PLAN_DE_INTERVENCIÓN_CON_REDUCCIÓN_DE"/>
      <w:bookmarkEnd w:id="210"/>
      <w:r>
        <w:t>PLAN</w:t>
      </w:r>
      <w:r>
        <w:rPr>
          <w:spacing w:val="-10"/>
        </w:rPr>
        <w:t xml:space="preserve"> </w:t>
      </w:r>
      <w:r>
        <w:t>DE</w:t>
      </w:r>
      <w:r>
        <w:rPr>
          <w:spacing w:val="-6"/>
        </w:rPr>
        <w:t xml:space="preserve"> </w:t>
      </w:r>
      <w:r>
        <w:t>INTERVENCIÓN</w:t>
      </w:r>
      <w:r>
        <w:rPr>
          <w:spacing w:val="-2"/>
        </w:rPr>
        <w:t xml:space="preserve"> </w:t>
      </w:r>
      <w:r w:rsidR="00483564">
        <w:rPr>
          <w:spacing w:val="-2"/>
        </w:rPr>
        <w:t xml:space="preserve">PEDAGOGICA </w:t>
      </w:r>
      <w:r>
        <w:t>CON</w:t>
      </w:r>
      <w:r>
        <w:rPr>
          <w:spacing w:val="-3"/>
        </w:rPr>
        <w:t xml:space="preserve"> </w:t>
      </w:r>
      <w:r>
        <w:t>REDUCCIÓN</w:t>
      </w:r>
      <w:r>
        <w:rPr>
          <w:spacing w:val="-4"/>
        </w:rPr>
        <w:t xml:space="preserve"> </w:t>
      </w:r>
      <w:r>
        <w:t>DE</w:t>
      </w:r>
      <w:r>
        <w:rPr>
          <w:spacing w:val="-5"/>
        </w:rPr>
        <w:t xml:space="preserve"> </w:t>
      </w:r>
      <w:r>
        <w:t>JORNADA</w:t>
      </w:r>
      <w:r>
        <w:rPr>
          <w:spacing w:val="-4"/>
        </w:rPr>
        <w:t xml:space="preserve"> </w:t>
      </w:r>
      <w:r>
        <w:rPr>
          <w:spacing w:val="-2"/>
        </w:rPr>
        <w:t>ESCOLAR:</w:t>
      </w:r>
    </w:p>
    <w:p w14:paraId="1812E6BC" w14:textId="77777777" w:rsidR="00483564" w:rsidRPr="00F45479" w:rsidRDefault="00483564" w:rsidP="00B73085">
      <w:pPr>
        <w:pStyle w:val="NormalWeb"/>
        <w:ind w:left="720"/>
        <w:jc w:val="both"/>
        <w:rPr>
          <w:rFonts w:asciiTheme="minorHAnsi" w:hAnsiTheme="minorHAnsi" w:cstheme="minorHAnsi"/>
        </w:rPr>
      </w:pPr>
      <w:r w:rsidRPr="00F45479">
        <w:rPr>
          <w:rFonts w:asciiTheme="minorHAnsi" w:hAnsiTheme="minorHAnsi" w:cstheme="minorHAnsi"/>
        </w:rPr>
        <w:t xml:space="preserve">Cuando un(a) estudiante incurre de manera reiterada en conductas contrarias al Manual de Convivencia Escolar, especialmente aquellas que resultan disruptivas tanto dentro como fuera de la sala de clases, el/la profesor(a) jefe deberá elaborar un </w:t>
      </w:r>
      <w:r w:rsidRPr="00F45479">
        <w:rPr>
          <w:rStyle w:val="Textoennegrita"/>
          <w:rFonts w:asciiTheme="minorHAnsi" w:hAnsiTheme="minorHAnsi" w:cstheme="minorHAnsi"/>
        </w:rPr>
        <w:t>Plan de Intervención Pedagógica</w:t>
      </w:r>
      <w:r w:rsidRPr="00F45479">
        <w:rPr>
          <w:rFonts w:asciiTheme="minorHAnsi" w:hAnsiTheme="minorHAnsi" w:cstheme="minorHAnsi"/>
        </w:rPr>
        <w:t>, con acciones específicas orientadas a modificar dichas conductas y fortalecer la convivencia escolar.</w:t>
      </w:r>
    </w:p>
    <w:p w14:paraId="282A7245" w14:textId="77777777" w:rsidR="00483564" w:rsidRPr="00F45479" w:rsidRDefault="00483564" w:rsidP="00B73085">
      <w:pPr>
        <w:pStyle w:val="NormalWeb"/>
        <w:ind w:left="720"/>
        <w:jc w:val="both"/>
        <w:rPr>
          <w:rFonts w:asciiTheme="minorHAnsi" w:hAnsiTheme="minorHAnsi" w:cstheme="minorHAnsi"/>
        </w:rPr>
      </w:pPr>
      <w:r w:rsidRPr="00F45479">
        <w:rPr>
          <w:rFonts w:asciiTheme="minorHAnsi" w:hAnsiTheme="minorHAnsi" w:cstheme="minorHAnsi"/>
        </w:rPr>
        <w:t xml:space="preserve">Este plan será coordinado desde la Unidad Técnico Pedagógica (UTP) y contará con el apoyo del equipo de Convivencia Escolar, conformando un </w:t>
      </w:r>
      <w:r w:rsidRPr="00F45479">
        <w:rPr>
          <w:rStyle w:val="Textoennegrita"/>
          <w:rFonts w:asciiTheme="minorHAnsi" w:hAnsiTheme="minorHAnsi" w:cstheme="minorHAnsi"/>
        </w:rPr>
        <w:t>equipo de aula o equipo de apoyo</w:t>
      </w:r>
      <w:r w:rsidRPr="00F45479">
        <w:rPr>
          <w:rFonts w:asciiTheme="minorHAnsi" w:hAnsiTheme="minorHAnsi" w:cstheme="minorHAnsi"/>
        </w:rPr>
        <w:t xml:space="preserve"> que dé seguimiento sistemático a los avances del estudiante. Las acciones desarrolladas deberán estar claramente documentadas, reflejando una estrategia integral y progresiva de acompañamiento.</w:t>
      </w:r>
    </w:p>
    <w:p w14:paraId="7F6E8ED7" w14:textId="77777777" w:rsidR="00483564" w:rsidRPr="00F45479" w:rsidRDefault="00483564" w:rsidP="00B73085">
      <w:pPr>
        <w:pStyle w:val="NormalWeb"/>
        <w:ind w:left="720"/>
        <w:jc w:val="both"/>
        <w:rPr>
          <w:rFonts w:asciiTheme="minorHAnsi" w:hAnsiTheme="minorHAnsi" w:cstheme="minorHAnsi"/>
        </w:rPr>
      </w:pPr>
      <w:r w:rsidRPr="00F45479">
        <w:rPr>
          <w:rFonts w:asciiTheme="minorHAnsi" w:hAnsiTheme="minorHAnsi" w:cstheme="minorHAnsi"/>
        </w:rPr>
        <w:lastRenderedPageBreak/>
        <w:t xml:space="preserve">En casos en que las conductas persistan, y con el fin de proteger el bienestar de los demás estudiantes y garantizar el adecuado desarrollo del proceso educativo, podrá considerarse la </w:t>
      </w:r>
      <w:r w:rsidRPr="00F45479">
        <w:rPr>
          <w:rStyle w:val="Textoennegrita"/>
          <w:rFonts w:asciiTheme="minorHAnsi" w:hAnsiTheme="minorHAnsi" w:cstheme="minorHAnsi"/>
        </w:rPr>
        <w:t>reducción temporal de la jornada escolar del estudiante como una medida preventiva y de resguardo</w:t>
      </w:r>
      <w:r w:rsidRPr="00F45479">
        <w:rPr>
          <w:rFonts w:asciiTheme="minorHAnsi" w:hAnsiTheme="minorHAnsi" w:cstheme="minorHAnsi"/>
        </w:rPr>
        <w:t>. Esta decisión se aplicará de manera excepcional, y solo una vez que se hayan agotado otras instancias de intervención, mediación y contención.</w:t>
      </w:r>
    </w:p>
    <w:p w14:paraId="4F6ABCC6" w14:textId="77777777" w:rsidR="00483564" w:rsidRPr="00F45479" w:rsidRDefault="00483564" w:rsidP="00B73085">
      <w:pPr>
        <w:pStyle w:val="NormalWeb"/>
        <w:ind w:left="720"/>
        <w:jc w:val="both"/>
        <w:rPr>
          <w:rFonts w:asciiTheme="minorHAnsi" w:hAnsiTheme="minorHAnsi" w:cstheme="minorHAnsi"/>
        </w:rPr>
      </w:pPr>
      <w:r w:rsidRPr="00F45479">
        <w:rPr>
          <w:rFonts w:asciiTheme="minorHAnsi" w:hAnsiTheme="minorHAnsi" w:cstheme="minorHAnsi"/>
        </w:rPr>
        <w:t>Dicha medida será determinada en conjunto por el equipo de aula y directivo, y estará precedida de instancias de retroalimentación con todos los actores clave involucrados en el caso: familia, profesor(a) jefe, equipo de apoyo, UTP y Convivencia Escolar. Su implementación deberá estar debidamente fundada, documentada y comunicada formalmente al apoderado(a).</w:t>
      </w:r>
    </w:p>
    <w:p w14:paraId="39D7F801" w14:textId="77777777" w:rsidR="00151A9B" w:rsidRDefault="00151A9B" w:rsidP="003660A6">
      <w:pPr>
        <w:pStyle w:val="Textoindependiente"/>
        <w:spacing w:before="11"/>
        <w:jc w:val="both"/>
        <w:rPr>
          <w:sz w:val="23"/>
        </w:rPr>
      </w:pPr>
    </w:p>
    <w:p w14:paraId="0B21EC64" w14:textId="77777777" w:rsidR="001C629C" w:rsidRPr="001C629C" w:rsidRDefault="003763FC" w:rsidP="00E01DE9">
      <w:pPr>
        <w:pStyle w:val="Ttulo4"/>
        <w:numPr>
          <w:ilvl w:val="0"/>
          <w:numId w:val="224"/>
        </w:numPr>
        <w:tabs>
          <w:tab w:val="left" w:pos="1264"/>
          <w:tab w:val="left" w:pos="1265"/>
        </w:tabs>
        <w:rPr>
          <w:b w:val="0"/>
        </w:rPr>
      </w:pPr>
      <w:bookmarkStart w:id="211" w:name="f)_CARTA_DE_COMPROMISO:"/>
      <w:bookmarkEnd w:id="211"/>
      <w:r>
        <w:t>CARTA</w:t>
      </w:r>
      <w:r>
        <w:rPr>
          <w:spacing w:val="-10"/>
        </w:rPr>
        <w:t xml:space="preserve"> </w:t>
      </w:r>
      <w:r>
        <w:t>DE</w:t>
      </w:r>
      <w:r>
        <w:rPr>
          <w:spacing w:val="-6"/>
        </w:rPr>
        <w:t xml:space="preserve"> </w:t>
      </w:r>
      <w:r>
        <w:rPr>
          <w:spacing w:val="-2"/>
        </w:rPr>
        <w:t>COMPROMISO</w:t>
      </w:r>
      <w:r>
        <w:rPr>
          <w:b w:val="0"/>
          <w:spacing w:val="-2"/>
        </w:rPr>
        <w:t>:</w:t>
      </w:r>
    </w:p>
    <w:p w14:paraId="3628E4FD" w14:textId="2F767DCA" w:rsidR="00151A9B" w:rsidRPr="001C629C" w:rsidRDefault="003763FC" w:rsidP="001C629C">
      <w:pPr>
        <w:pStyle w:val="Ttulo4"/>
        <w:tabs>
          <w:tab w:val="left" w:pos="1264"/>
          <w:tab w:val="left" w:pos="1265"/>
        </w:tabs>
        <w:ind w:left="720"/>
        <w:rPr>
          <w:b w:val="0"/>
        </w:rPr>
      </w:pPr>
      <w:r w:rsidRPr="001C629C">
        <w:rPr>
          <w:b w:val="0"/>
        </w:rPr>
        <w:t>El Director, Inspector, Orientador y Encargado de Convivencia Escolar, mediante el/la profesor (a) jefe,</w:t>
      </w:r>
      <w:r w:rsidRPr="001C629C">
        <w:rPr>
          <w:b w:val="0"/>
          <w:spacing w:val="-1"/>
        </w:rPr>
        <w:t xml:space="preserve"> </w:t>
      </w:r>
      <w:r w:rsidRPr="001C629C">
        <w:rPr>
          <w:b w:val="0"/>
        </w:rPr>
        <w:t>puede aplicar una carta de compromiso</w:t>
      </w:r>
      <w:r w:rsidRPr="001C629C">
        <w:rPr>
          <w:b w:val="0"/>
          <w:spacing w:val="-1"/>
        </w:rPr>
        <w:t xml:space="preserve"> </w:t>
      </w:r>
      <w:r w:rsidRPr="001C629C">
        <w:rPr>
          <w:b w:val="0"/>
        </w:rPr>
        <w:t>al estudiante y su apoderado,</w:t>
      </w:r>
      <w:r w:rsidRPr="001C629C">
        <w:rPr>
          <w:b w:val="0"/>
          <w:spacing w:val="-2"/>
        </w:rPr>
        <w:t xml:space="preserve"> </w:t>
      </w:r>
      <w:r w:rsidRPr="001C629C">
        <w:rPr>
          <w:b w:val="0"/>
        </w:rPr>
        <w:t>para que modifique sus actitudes negativas.</w:t>
      </w:r>
    </w:p>
    <w:p w14:paraId="59E57F79" w14:textId="77777777" w:rsidR="00151A9B" w:rsidRDefault="00151A9B" w:rsidP="003660A6">
      <w:pPr>
        <w:pStyle w:val="Textoindependiente"/>
        <w:spacing w:before="4"/>
        <w:jc w:val="both"/>
      </w:pPr>
    </w:p>
    <w:p w14:paraId="54581C53" w14:textId="77777777" w:rsidR="00151A9B" w:rsidRDefault="003763FC" w:rsidP="003660A6">
      <w:pPr>
        <w:pStyle w:val="Ttulo5"/>
        <w:ind w:left="222"/>
        <w:jc w:val="both"/>
        <w:rPr>
          <w:b w:val="0"/>
        </w:rPr>
      </w:pPr>
      <w:bookmarkStart w:id="212" w:name="Descripción_de_conductas_que_pueden_deri"/>
      <w:bookmarkEnd w:id="212"/>
      <w:r>
        <w:t>Descripción</w:t>
      </w:r>
      <w:r>
        <w:rPr>
          <w:spacing w:val="-8"/>
        </w:rPr>
        <w:t xml:space="preserve"> </w:t>
      </w:r>
      <w:r>
        <w:t>de</w:t>
      </w:r>
      <w:r>
        <w:rPr>
          <w:spacing w:val="-10"/>
        </w:rPr>
        <w:t xml:space="preserve"> </w:t>
      </w:r>
      <w:r>
        <w:t>conductas</w:t>
      </w:r>
      <w:r>
        <w:rPr>
          <w:spacing w:val="-7"/>
        </w:rPr>
        <w:t xml:space="preserve"> </w:t>
      </w:r>
      <w:r>
        <w:t>que</w:t>
      </w:r>
      <w:r>
        <w:rPr>
          <w:spacing w:val="-10"/>
        </w:rPr>
        <w:t xml:space="preserve"> </w:t>
      </w:r>
      <w:r>
        <w:t>pueden</w:t>
      </w:r>
      <w:r>
        <w:rPr>
          <w:spacing w:val="-6"/>
        </w:rPr>
        <w:t xml:space="preserve"> </w:t>
      </w:r>
      <w:r>
        <w:t>derivar</w:t>
      </w:r>
      <w:r>
        <w:rPr>
          <w:spacing w:val="-7"/>
        </w:rPr>
        <w:t xml:space="preserve"> </w:t>
      </w:r>
      <w:r>
        <w:t>en</w:t>
      </w:r>
      <w:r>
        <w:rPr>
          <w:spacing w:val="-12"/>
        </w:rPr>
        <w:t xml:space="preserve"> </w:t>
      </w:r>
      <w:r>
        <w:t>carta</w:t>
      </w:r>
      <w:r>
        <w:rPr>
          <w:spacing w:val="-7"/>
        </w:rPr>
        <w:t xml:space="preserve"> </w:t>
      </w:r>
      <w:r>
        <w:t>de</w:t>
      </w:r>
      <w:r>
        <w:rPr>
          <w:spacing w:val="-9"/>
        </w:rPr>
        <w:t xml:space="preserve"> </w:t>
      </w:r>
      <w:r>
        <w:rPr>
          <w:spacing w:val="-2"/>
        </w:rPr>
        <w:t>compromiso</w:t>
      </w:r>
      <w:r>
        <w:rPr>
          <w:b w:val="0"/>
          <w:spacing w:val="-2"/>
        </w:rPr>
        <w:t>:</w:t>
      </w:r>
    </w:p>
    <w:p w14:paraId="53436E0C" w14:textId="77777777" w:rsidR="00151A9B" w:rsidRDefault="00151A9B" w:rsidP="003660A6">
      <w:pPr>
        <w:pStyle w:val="Textoindependiente"/>
        <w:spacing w:before="5"/>
        <w:jc w:val="both"/>
      </w:pPr>
    </w:p>
    <w:p w14:paraId="5CE1B0A7" w14:textId="77777777" w:rsidR="00151A9B" w:rsidRDefault="003763FC" w:rsidP="00E01DE9">
      <w:pPr>
        <w:pStyle w:val="Prrafodelista"/>
        <w:numPr>
          <w:ilvl w:val="0"/>
          <w:numId w:val="36"/>
        </w:numPr>
        <w:tabs>
          <w:tab w:val="left" w:pos="808"/>
        </w:tabs>
        <w:spacing w:line="291" w:lineRule="exact"/>
        <w:ind w:left="807" w:hanging="126"/>
        <w:rPr>
          <w:sz w:val="24"/>
        </w:rPr>
      </w:pPr>
      <w:r>
        <w:rPr>
          <w:sz w:val="24"/>
        </w:rPr>
        <w:t>No</w:t>
      </w:r>
      <w:r>
        <w:rPr>
          <w:spacing w:val="-14"/>
          <w:sz w:val="24"/>
        </w:rPr>
        <w:t xml:space="preserve"> </w:t>
      </w:r>
      <w:r>
        <w:rPr>
          <w:sz w:val="24"/>
        </w:rPr>
        <w:t>cumplir</w:t>
      </w:r>
      <w:r>
        <w:rPr>
          <w:spacing w:val="-9"/>
          <w:sz w:val="24"/>
        </w:rPr>
        <w:t xml:space="preserve"> </w:t>
      </w:r>
      <w:r>
        <w:rPr>
          <w:sz w:val="24"/>
        </w:rPr>
        <w:t>con</w:t>
      </w:r>
      <w:r>
        <w:rPr>
          <w:spacing w:val="-6"/>
          <w:sz w:val="24"/>
        </w:rPr>
        <w:t xml:space="preserve"> </w:t>
      </w:r>
      <w:r>
        <w:rPr>
          <w:sz w:val="24"/>
        </w:rPr>
        <w:t>obligaciones</w:t>
      </w:r>
      <w:r>
        <w:rPr>
          <w:spacing w:val="-6"/>
          <w:sz w:val="24"/>
        </w:rPr>
        <w:t xml:space="preserve"> </w:t>
      </w:r>
      <w:r>
        <w:rPr>
          <w:spacing w:val="-2"/>
          <w:sz w:val="24"/>
        </w:rPr>
        <w:t>académicas:</w:t>
      </w:r>
    </w:p>
    <w:p w14:paraId="5942DEE4" w14:textId="77777777" w:rsidR="00151A9B" w:rsidRDefault="003763FC" w:rsidP="00E01DE9">
      <w:pPr>
        <w:pStyle w:val="Prrafodelista"/>
        <w:numPr>
          <w:ilvl w:val="0"/>
          <w:numId w:val="36"/>
        </w:numPr>
        <w:tabs>
          <w:tab w:val="left" w:pos="808"/>
        </w:tabs>
        <w:spacing w:line="291" w:lineRule="exact"/>
        <w:ind w:left="807" w:hanging="126"/>
        <w:rPr>
          <w:sz w:val="24"/>
        </w:rPr>
      </w:pPr>
      <w:r>
        <w:rPr>
          <w:sz w:val="24"/>
        </w:rPr>
        <w:t>No</w:t>
      </w:r>
      <w:r>
        <w:rPr>
          <w:spacing w:val="-10"/>
          <w:sz w:val="24"/>
        </w:rPr>
        <w:t xml:space="preserve"> </w:t>
      </w:r>
      <w:r>
        <w:rPr>
          <w:sz w:val="24"/>
        </w:rPr>
        <w:t>traer</w:t>
      </w:r>
      <w:r>
        <w:rPr>
          <w:spacing w:val="-5"/>
          <w:sz w:val="24"/>
        </w:rPr>
        <w:t xml:space="preserve"> </w:t>
      </w:r>
      <w:r>
        <w:rPr>
          <w:sz w:val="24"/>
        </w:rPr>
        <w:t>materiales</w:t>
      </w:r>
      <w:r>
        <w:rPr>
          <w:spacing w:val="-2"/>
          <w:sz w:val="24"/>
        </w:rPr>
        <w:t xml:space="preserve"> </w:t>
      </w:r>
      <w:r>
        <w:rPr>
          <w:sz w:val="24"/>
        </w:rPr>
        <w:t>a</w:t>
      </w:r>
      <w:r>
        <w:rPr>
          <w:spacing w:val="-8"/>
          <w:sz w:val="24"/>
        </w:rPr>
        <w:t xml:space="preserve"> </w:t>
      </w:r>
      <w:r>
        <w:rPr>
          <w:spacing w:val="-2"/>
          <w:sz w:val="24"/>
        </w:rPr>
        <w:t>clases</w:t>
      </w:r>
    </w:p>
    <w:p w14:paraId="0F07A7F4" w14:textId="77777777" w:rsidR="00151A9B" w:rsidRDefault="003763FC" w:rsidP="00E01DE9">
      <w:pPr>
        <w:pStyle w:val="Prrafodelista"/>
        <w:numPr>
          <w:ilvl w:val="0"/>
          <w:numId w:val="36"/>
        </w:numPr>
        <w:tabs>
          <w:tab w:val="left" w:pos="808"/>
        </w:tabs>
        <w:spacing w:before="89"/>
        <w:ind w:left="807" w:hanging="126"/>
        <w:rPr>
          <w:sz w:val="24"/>
        </w:rPr>
      </w:pPr>
      <w:r>
        <w:rPr>
          <w:sz w:val="24"/>
        </w:rPr>
        <w:t>Faltas</w:t>
      </w:r>
      <w:r>
        <w:rPr>
          <w:spacing w:val="-9"/>
          <w:sz w:val="24"/>
        </w:rPr>
        <w:t xml:space="preserve"> </w:t>
      </w:r>
      <w:r>
        <w:rPr>
          <w:sz w:val="24"/>
        </w:rPr>
        <w:t>reiteradas</w:t>
      </w:r>
      <w:r>
        <w:rPr>
          <w:spacing w:val="-9"/>
          <w:sz w:val="24"/>
        </w:rPr>
        <w:t xml:space="preserve"> </w:t>
      </w:r>
      <w:r>
        <w:rPr>
          <w:sz w:val="24"/>
        </w:rPr>
        <w:t>a</w:t>
      </w:r>
      <w:r>
        <w:rPr>
          <w:spacing w:val="-13"/>
          <w:sz w:val="24"/>
        </w:rPr>
        <w:t xml:space="preserve"> </w:t>
      </w:r>
      <w:r>
        <w:rPr>
          <w:spacing w:val="-2"/>
          <w:sz w:val="24"/>
        </w:rPr>
        <w:t>evaluaciones</w:t>
      </w:r>
    </w:p>
    <w:p w14:paraId="33C30525" w14:textId="77777777" w:rsidR="00151A9B" w:rsidRDefault="003763FC" w:rsidP="00E01DE9">
      <w:pPr>
        <w:pStyle w:val="Prrafodelista"/>
        <w:numPr>
          <w:ilvl w:val="0"/>
          <w:numId w:val="36"/>
        </w:numPr>
        <w:tabs>
          <w:tab w:val="left" w:pos="808"/>
        </w:tabs>
        <w:ind w:left="807" w:hanging="126"/>
        <w:rPr>
          <w:sz w:val="24"/>
        </w:rPr>
      </w:pPr>
      <w:r>
        <w:rPr>
          <w:sz w:val="24"/>
        </w:rPr>
        <w:t>Faltas</w:t>
      </w:r>
      <w:r>
        <w:rPr>
          <w:spacing w:val="-13"/>
          <w:sz w:val="24"/>
        </w:rPr>
        <w:t xml:space="preserve"> </w:t>
      </w:r>
      <w:r>
        <w:rPr>
          <w:sz w:val="24"/>
        </w:rPr>
        <w:t>de</w:t>
      </w:r>
      <w:r>
        <w:rPr>
          <w:spacing w:val="-10"/>
          <w:sz w:val="24"/>
        </w:rPr>
        <w:t xml:space="preserve"> </w:t>
      </w:r>
      <w:r>
        <w:rPr>
          <w:sz w:val="24"/>
        </w:rPr>
        <w:t>compromiso</w:t>
      </w:r>
      <w:r>
        <w:rPr>
          <w:spacing w:val="-11"/>
          <w:sz w:val="24"/>
        </w:rPr>
        <w:t xml:space="preserve"> </w:t>
      </w:r>
      <w:r>
        <w:rPr>
          <w:sz w:val="24"/>
        </w:rPr>
        <w:t>y</w:t>
      </w:r>
      <w:r>
        <w:rPr>
          <w:spacing w:val="-8"/>
          <w:sz w:val="24"/>
        </w:rPr>
        <w:t xml:space="preserve"> </w:t>
      </w:r>
      <w:r>
        <w:rPr>
          <w:sz w:val="24"/>
        </w:rPr>
        <w:t>responsabilidad</w:t>
      </w:r>
      <w:r>
        <w:rPr>
          <w:spacing w:val="-5"/>
          <w:sz w:val="24"/>
        </w:rPr>
        <w:t xml:space="preserve"> </w:t>
      </w:r>
      <w:r>
        <w:rPr>
          <w:sz w:val="24"/>
        </w:rPr>
        <w:t>ante</w:t>
      </w:r>
      <w:r>
        <w:rPr>
          <w:spacing w:val="-9"/>
          <w:sz w:val="24"/>
        </w:rPr>
        <w:t xml:space="preserve"> </w:t>
      </w:r>
      <w:r>
        <w:rPr>
          <w:sz w:val="24"/>
        </w:rPr>
        <w:t>sus</w:t>
      </w:r>
      <w:r>
        <w:rPr>
          <w:spacing w:val="-12"/>
          <w:sz w:val="24"/>
        </w:rPr>
        <w:t xml:space="preserve"> </w:t>
      </w:r>
      <w:r>
        <w:rPr>
          <w:sz w:val="24"/>
        </w:rPr>
        <w:t>deberes</w:t>
      </w:r>
      <w:r>
        <w:rPr>
          <w:spacing w:val="-7"/>
          <w:sz w:val="24"/>
        </w:rPr>
        <w:t xml:space="preserve"> </w:t>
      </w:r>
      <w:r>
        <w:rPr>
          <w:spacing w:val="-2"/>
          <w:sz w:val="24"/>
        </w:rPr>
        <w:t>escolares</w:t>
      </w:r>
    </w:p>
    <w:p w14:paraId="5BA93D8C" w14:textId="77777777" w:rsidR="00151A9B" w:rsidRDefault="003763FC" w:rsidP="00E01DE9">
      <w:pPr>
        <w:pStyle w:val="Prrafodelista"/>
        <w:numPr>
          <w:ilvl w:val="0"/>
          <w:numId w:val="36"/>
        </w:numPr>
        <w:tabs>
          <w:tab w:val="left" w:pos="808"/>
        </w:tabs>
        <w:ind w:left="807" w:hanging="126"/>
        <w:rPr>
          <w:sz w:val="24"/>
        </w:rPr>
      </w:pPr>
      <w:r>
        <w:rPr>
          <w:sz w:val="24"/>
        </w:rPr>
        <w:t>No</w:t>
      </w:r>
      <w:r>
        <w:rPr>
          <w:spacing w:val="-15"/>
          <w:sz w:val="24"/>
        </w:rPr>
        <w:t xml:space="preserve"> </w:t>
      </w:r>
      <w:r>
        <w:rPr>
          <w:sz w:val="24"/>
        </w:rPr>
        <w:t>prestar</w:t>
      </w:r>
      <w:r>
        <w:rPr>
          <w:spacing w:val="-8"/>
          <w:sz w:val="24"/>
        </w:rPr>
        <w:t xml:space="preserve"> </w:t>
      </w:r>
      <w:r>
        <w:rPr>
          <w:sz w:val="24"/>
        </w:rPr>
        <w:t>atención,</w:t>
      </w:r>
      <w:r>
        <w:rPr>
          <w:spacing w:val="-4"/>
          <w:sz w:val="24"/>
        </w:rPr>
        <w:t xml:space="preserve"> </w:t>
      </w:r>
      <w:r>
        <w:rPr>
          <w:sz w:val="24"/>
        </w:rPr>
        <w:t>ni</w:t>
      </w:r>
      <w:r>
        <w:rPr>
          <w:spacing w:val="-14"/>
          <w:sz w:val="24"/>
        </w:rPr>
        <w:t xml:space="preserve"> </w:t>
      </w:r>
      <w:r>
        <w:rPr>
          <w:sz w:val="24"/>
        </w:rPr>
        <w:t>trabajar</w:t>
      </w:r>
      <w:r>
        <w:rPr>
          <w:spacing w:val="-8"/>
          <w:sz w:val="24"/>
        </w:rPr>
        <w:t xml:space="preserve"> </w:t>
      </w:r>
      <w:r>
        <w:rPr>
          <w:sz w:val="24"/>
        </w:rPr>
        <w:t>en</w:t>
      </w:r>
      <w:r>
        <w:rPr>
          <w:spacing w:val="-3"/>
          <w:sz w:val="24"/>
        </w:rPr>
        <w:t xml:space="preserve"> </w:t>
      </w:r>
      <w:r>
        <w:rPr>
          <w:sz w:val="24"/>
        </w:rPr>
        <w:t>clases</w:t>
      </w:r>
      <w:r>
        <w:rPr>
          <w:spacing w:val="-4"/>
          <w:sz w:val="24"/>
        </w:rPr>
        <w:t xml:space="preserve"> </w:t>
      </w:r>
      <w:r>
        <w:rPr>
          <w:sz w:val="24"/>
        </w:rPr>
        <w:t>en</w:t>
      </w:r>
      <w:r>
        <w:rPr>
          <w:spacing w:val="-8"/>
          <w:sz w:val="24"/>
        </w:rPr>
        <w:t xml:space="preserve"> </w:t>
      </w:r>
      <w:r>
        <w:rPr>
          <w:sz w:val="24"/>
        </w:rPr>
        <w:t>forma</w:t>
      </w:r>
      <w:r>
        <w:rPr>
          <w:spacing w:val="4"/>
          <w:sz w:val="24"/>
        </w:rPr>
        <w:t xml:space="preserve"> </w:t>
      </w:r>
      <w:r>
        <w:rPr>
          <w:spacing w:val="-2"/>
          <w:sz w:val="24"/>
        </w:rPr>
        <w:t>reiterada.</w:t>
      </w:r>
    </w:p>
    <w:p w14:paraId="06AB0D4A" w14:textId="77777777" w:rsidR="00151A9B" w:rsidRDefault="003763FC" w:rsidP="00E01DE9">
      <w:pPr>
        <w:pStyle w:val="Prrafodelista"/>
        <w:numPr>
          <w:ilvl w:val="0"/>
          <w:numId w:val="36"/>
        </w:numPr>
        <w:tabs>
          <w:tab w:val="left" w:pos="808"/>
        </w:tabs>
        <w:ind w:left="807" w:hanging="126"/>
        <w:rPr>
          <w:sz w:val="24"/>
        </w:rPr>
      </w:pPr>
      <w:r>
        <w:rPr>
          <w:sz w:val="24"/>
        </w:rPr>
        <w:t>Faltar</w:t>
      </w:r>
      <w:r>
        <w:rPr>
          <w:spacing w:val="-11"/>
          <w:sz w:val="24"/>
        </w:rPr>
        <w:t xml:space="preserve"> </w:t>
      </w:r>
      <w:r>
        <w:rPr>
          <w:sz w:val="24"/>
        </w:rPr>
        <w:t>el</w:t>
      </w:r>
      <w:r>
        <w:rPr>
          <w:spacing w:val="-10"/>
          <w:sz w:val="24"/>
        </w:rPr>
        <w:t xml:space="preserve"> </w:t>
      </w:r>
      <w:r>
        <w:rPr>
          <w:sz w:val="24"/>
        </w:rPr>
        <w:t>respeto</w:t>
      </w:r>
      <w:r>
        <w:rPr>
          <w:spacing w:val="-10"/>
          <w:sz w:val="24"/>
        </w:rPr>
        <w:t xml:space="preserve"> </w:t>
      </w:r>
      <w:r>
        <w:rPr>
          <w:sz w:val="24"/>
        </w:rPr>
        <w:t>a</w:t>
      </w:r>
      <w:r>
        <w:rPr>
          <w:spacing w:val="-3"/>
          <w:sz w:val="24"/>
        </w:rPr>
        <w:t xml:space="preserve"> </w:t>
      </w:r>
      <w:r>
        <w:rPr>
          <w:sz w:val="24"/>
        </w:rPr>
        <w:t>los</w:t>
      </w:r>
      <w:r>
        <w:rPr>
          <w:spacing w:val="-7"/>
          <w:sz w:val="24"/>
        </w:rPr>
        <w:t xml:space="preserve"> </w:t>
      </w:r>
      <w:r>
        <w:rPr>
          <w:sz w:val="24"/>
        </w:rPr>
        <w:t>docentes</w:t>
      </w:r>
      <w:r>
        <w:rPr>
          <w:spacing w:val="-4"/>
          <w:sz w:val="24"/>
        </w:rPr>
        <w:t xml:space="preserve"> </w:t>
      </w:r>
      <w:r>
        <w:rPr>
          <w:sz w:val="24"/>
        </w:rPr>
        <w:t>o</w:t>
      </w:r>
      <w:r>
        <w:rPr>
          <w:spacing w:val="-6"/>
          <w:sz w:val="24"/>
        </w:rPr>
        <w:t xml:space="preserve"> </w:t>
      </w:r>
      <w:r>
        <w:rPr>
          <w:sz w:val="24"/>
        </w:rPr>
        <w:t>asistentes</w:t>
      </w:r>
      <w:r>
        <w:rPr>
          <w:spacing w:val="-5"/>
          <w:sz w:val="24"/>
        </w:rPr>
        <w:t xml:space="preserve"> </w:t>
      </w:r>
      <w:r>
        <w:rPr>
          <w:sz w:val="24"/>
        </w:rPr>
        <w:t>de</w:t>
      </w:r>
      <w:r>
        <w:rPr>
          <w:spacing w:val="-7"/>
          <w:sz w:val="24"/>
        </w:rPr>
        <w:t xml:space="preserve"> </w:t>
      </w:r>
      <w:r>
        <w:rPr>
          <w:sz w:val="24"/>
        </w:rPr>
        <w:t>la</w:t>
      </w:r>
      <w:r>
        <w:rPr>
          <w:spacing w:val="-8"/>
          <w:sz w:val="24"/>
        </w:rPr>
        <w:t xml:space="preserve"> </w:t>
      </w:r>
      <w:r>
        <w:rPr>
          <w:spacing w:val="-2"/>
          <w:sz w:val="24"/>
        </w:rPr>
        <w:t>educación.</w:t>
      </w:r>
    </w:p>
    <w:p w14:paraId="6B2972CC" w14:textId="77777777" w:rsidR="00151A9B" w:rsidRDefault="003763FC" w:rsidP="00E01DE9">
      <w:pPr>
        <w:pStyle w:val="Prrafodelista"/>
        <w:numPr>
          <w:ilvl w:val="0"/>
          <w:numId w:val="36"/>
        </w:numPr>
        <w:tabs>
          <w:tab w:val="left" w:pos="808"/>
        </w:tabs>
        <w:ind w:left="807" w:hanging="126"/>
        <w:rPr>
          <w:sz w:val="24"/>
        </w:rPr>
      </w:pPr>
      <w:r>
        <w:rPr>
          <w:sz w:val="24"/>
        </w:rPr>
        <w:t>Constantes</w:t>
      </w:r>
      <w:r>
        <w:rPr>
          <w:spacing w:val="-8"/>
          <w:sz w:val="24"/>
        </w:rPr>
        <w:t xml:space="preserve"> </w:t>
      </w:r>
      <w:r>
        <w:rPr>
          <w:sz w:val="24"/>
        </w:rPr>
        <w:t>problemas</w:t>
      </w:r>
      <w:r>
        <w:rPr>
          <w:spacing w:val="-9"/>
          <w:sz w:val="24"/>
        </w:rPr>
        <w:t xml:space="preserve"> </w:t>
      </w:r>
      <w:r>
        <w:rPr>
          <w:sz w:val="24"/>
        </w:rPr>
        <w:t>de</w:t>
      </w:r>
      <w:r>
        <w:rPr>
          <w:spacing w:val="-11"/>
          <w:sz w:val="24"/>
        </w:rPr>
        <w:t xml:space="preserve"> </w:t>
      </w:r>
      <w:r>
        <w:rPr>
          <w:sz w:val="24"/>
        </w:rPr>
        <w:t>convivencias</w:t>
      </w:r>
      <w:r>
        <w:rPr>
          <w:spacing w:val="-8"/>
          <w:sz w:val="24"/>
        </w:rPr>
        <w:t xml:space="preserve"> </w:t>
      </w:r>
      <w:r>
        <w:rPr>
          <w:sz w:val="24"/>
        </w:rPr>
        <w:t>con</w:t>
      </w:r>
      <w:r>
        <w:rPr>
          <w:spacing w:val="-12"/>
          <w:sz w:val="24"/>
        </w:rPr>
        <w:t xml:space="preserve"> </w:t>
      </w:r>
      <w:r>
        <w:rPr>
          <w:sz w:val="24"/>
        </w:rPr>
        <w:t>sus</w:t>
      </w:r>
      <w:r>
        <w:rPr>
          <w:spacing w:val="-13"/>
          <w:sz w:val="24"/>
        </w:rPr>
        <w:t xml:space="preserve"> </w:t>
      </w:r>
      <w:r>
        <w:rPr>
          <w:spacing w:val="-2"/>
          <w:sz w:val="24"/>
        </w:rPr>
        <w:t>pares.</w:t>
      </w:r>
    </w:p>
    <w:p w14:paraId="3025EEAD" w14:textId="77777777" w:rsidR="00151A9B" w:rsidRDefault="00151A9B" w:rsidP="003660A6">
      <w:pPr>
        <w:pStyle w:val="Textoindependiente"/>
        <w:spacing w:before="12"/>
        <w:jc w:val="both"/>
        <w:rPr>
          <w:sz w:val="23"/>
        </w:rPr>
      </w:pPr>
    </w:p>
    <w:p w14:paraId="3A423259" w14:textId="77777777" w:rsidR="00151A9B" w:rsidRDefault="003763FC" w:rsidP="003660A6">
      <w:pPr>
        <w:pStyle w:val="Ttulo5"/>
        <w:ind w:left="222"/>
        <w:jc w:val="both"/>
      </w:pPr>
      <w:bookmarkStart w:id="213" w:name="Faltas_de_tipo_conductual:"/>
      <w:bookmarkEnd w:id="213"/>
      <w:r>
        <w:t>Faltas</w:t>
      </w:r>
      <w:r>
        <w:rPr>
          <w:spacing w:val="-8"/>
        </w:rPr>
        <w:t xml:space="preserve"> </w:t>
      </w:r>
      <w:r>
        <w:t>de</w:t>
      </w:r>
      <w:r>
        <w:rPr>
          <w:spacing w:val="-9"/>
        </w:rPr>
        <w:t xml:space="preserve"> </w:t>
      </w:r>
      <w:r>
        <w:t>tipo</w:t>
      </w:r>
      <w:r>
        <w:rPr>
          <w:spacing w:val="-3"/>
        </w:rPr>
        <w:t xml:space="preserve"> </w:t>
      </w:r>
      <w:r>
        <w:rPr>
          <w:spacing w:val="-2"/>
        </w:rPr>
        <w:t>conductual:</w:t>
      </w:r>
    </w:p>
    <w:p w14:paraId="18924F76" w14:textId="77777777" w:rsidR="00151A9B" w:rsidRDefault="00151A9B" w:rsidP="003660A6">
      <w:pPr>
        <w:pStyle w:val="Textoindependiente"/>
        <w:spacing w:before="11"/>
        <w:jc w:val="both"/>
        <w:rPr>
          <w:b/>
          <w:sz w:val="23"/>
        </w:rPr>
      </w:pPr>
    </w:p>
    <w:p w14:paraId="3FFF0E26" w14:textId="77777777" w:rsidR="00151A9B" w:rsidRDefault="003763FC" w:rsidP="00E01DE9">
      <w:pPr>
        <w:pStyle w:val="Prrafodelista"/>
        <w:numPr>
          <w:ilvl w:val="0"/>
          <w:numId w:val="36"/>
        </w:numPr>
        <w:tabs>
          <w:tab w:val="left" w:pos="808"/>
        </w:tabs>
        <w:spacing w:before="1"/>
        <w:ind w:left="807" w:hanging="126"/>
        <w:rPr>
          <w:sz w:val="24"/>
        </w:rPr>
      </w:pPr>
      <w:r>
        <w:rPr>
          <w:sz w:val="24"/>
        </w:rPr>
        <w:t>Anotaciones</w:t>
      </w:r>
      <w:r>
        <w:rPr>
          <w:spacing w:val="-14"/>
          <w:sz w:val="24"/>
        </w:rPr>
        <w:t xml:space="preserve"> </w:t>
      </w:r>
      <w:r>
        <w:rPr>
          <w:sz w:val="24"/>
        </w:rPr>
        <w:t>negativas</w:t>
      </w:r>
      <w:r>
        <w:rPr>
          <w:spacing w:val="-13"/>
          <w:sz w:val="24"/>
        </w:rPr>
        <w:t xml:space="preserve"> </w:t>
      </w:r>
      <w:r>
        <w:rPr>
          <w:spacing w:val="-2"/>
          <w:sz w:val="24"/>
        </w:rPr>
        <w:t>reiteradas</w:t>
      </w:r>
    </w:p>
    <w:p w14:paraId="36CEAF0F" w14:textId="77777777" w:rsidR="00151A9B" w:rsidRDefault="003763FC" w:rsidP="00E01DE9">
      <w:pPr>
        <w:pStyle w:val="Prrafodelista"/>
        <w:numPr>
          <w:ilvl w:val="0"/>
          <w:numId w:val="36"/>
        </w:numPr>
        <w:tabs>
          <w:tab w:val="left" w:pos="808"/>
        </w:tabs>
        <w:ind w:left="807" w:hanging="126"/>
        <w:rPr>
          <w:sz w:val="24"/>
        </w:rPr>
      </w:pPr>
      <w:r>
        <w:rPr>
          <w:sz w:val="24"/>
        </w:rPr>
        <w:t>No</w:t>
      </w:r>
      <w:r>
        <w:rPr>
          <w:spacing w:val="-10"/>
          <w:sz w:val="24"/>
        </w:rPr>
        <w:t xml:space="preserve"> </w:t>
      </w:r>
      <w:r>
        <w:rPr>
          <w:sz w:val="24"/>
        </w:rPr>
        <w:t>usar</w:t>
      </w:r>
      <w:r>
        <w:rPr>
          <w:spacing w:val="-10"/>
          <w:sz w:val="24"/>
        </w:rPr>
        <w:t xml:space="preserve"> </w:t>
      </w:r>
      <w:r>
        <w:rPr>
          <w:sz w:val="24"/>
        </w:rPr>
        <w:t>el</w:t>
      </w:r>
      <w:r>
        <w:rPr>
          <w:spacing w:val="-11"/>
          <w:sz w:val="24"/>
        </w:rPr>
        <w:t xml:space="preserve"> </w:t>
      </w:r>
      <w:r>
        <w:rPr>
          <w:sz w:val="24"/>
        </w:rPr>
        <w:t>uniforme</w:t>
      </w:r>
      <w:r>
        <w:rPr>
          <w:spacing w:val="-6"/>
          <w:sz w:val="24"/>
        </w:rPr>
        <w:t xml:space="preserve"> </w:t>
      </w:r>
      <w:r>
        <w:rPr>
          <w:spacing w:val="-2"/>
          <w:sz w:val="24"/>
        </w:rPr>
        <w:t>escolar</w:t>
      </w:r>
    </w:p>
    <w:p w14:paraId="321E9177" w14:textId="77777777" w:rsidR="00151A9B" w:rsidRDefault="003763FC" w:rsidP="00E01DE9">
      <w:pPr>
        <w:pStyle w:val="Prrafodelista"/>
        <w:numPr>
          <w:ilvl w:val="0"/>
          <w:numId w:val="36"/>
        </w:numPr>
        <w:tabs>
          <w:tab w:val="left" w:pos="808"/>
        </w:tabs>
        <w:spacing w:before="57"/>
        <w:ind w:left="807" w:hanging="126"/>
        <w:rPr>
          <w:sz w:val="24"/>
        </w:rPr>
      </w:pPr>
      <w:r>
        <w:rPr>
          <w:sz w:val="24"/>
        </w:rPr>
        <w:t>Atrasos</w:t>
      </w:r>
      <w:r>
        <w:rPr>
          <w:spacing w:val="-8"/>
          <w:sz w:val="24"/>
        </w:rPr>
        <w:t xml:space="preserve"> </w:t>
      </w:r>
      <w:r>
        <w:rPr>
          <w:sz w:val="24"/>
        </w:rPr>
        <w:t>reiterados</w:t>
      </w:r>
      <w:r>
        <w:rPr>
          <w:spacing w:val="-8"/>
          <w:sz w:val="24"/>
        </w:rPr>
        <w:t xml:space="preserve"> </w:t>
      </w:r>
      <w:r>
        <w:rPr>
          <w:sz w:val="24"/>
        </w:rPr>
        <w:t>(hora</w:t>
      </w:r>
      <w:r>
        <w:rPr>
          <w:spacing w:val="-10"/>
          <w:sz w:val="24"/>
        </w:rPr>
        <w:t xml:space="preserve"> </w:t>
      </w:r>
      <w:r>
        <w:rPr>
          <w:sz w:val="24"/>
        </w:rPr>
        <w:t>inicial</w:t>
      </w:r>
      <w:r>
        <w:rPr>
          <w:spacing w:val="-11"/>
          <w:sz w:val="24"/>
        </w:rPr>
        <w:t xml:space="preserve"> </w:t>
      </w:r>
      <w:r>
        <w:rPr>
          <w:sz w:val="24"/>
        </w:rPr>
        <w:t>e</w:t>
      </w:r>
      <w:r>
        <w:rPr>
          <w:spacing w:val="-5"/>
          <w:sz w:val="24"/>
        </w:rPr>
        <w:t xml:space="preserve"> </w:t>
      </w:r>
      <w:r>
        <w:rPr>
          <w:spacing w:val="-2"/>
          <w:sz w:val="24"/>
        </w:rPr>
        <w:t>intermedio)</w:t>
      </w:r>
    </w:p>
    <w:p w14:paraId="59BF52DA" w14:textId="77777777" w:rsidR="00151A9B" w:rsidRDefault="003763FC" w:rsidP="00E01DE9">
      <w:pPr>
        <w:pStyle w:val="Prrafodelista"/>
        <w:numPr>
          <w:ilvl w:val="0"/>
          <w:numId w:val="36"/>
        </w:numPr>
        <w:tabs>
          <w:tab w:val="left" w:pos="808"/>
        </w:tabs>
        <w:ind w:left="807" w:hanging="126"/>
        <w:rPr>
          <w:sz w:val="24"/>
        </w:rPr>
      </w:pPr>
      <w:r>
        <w:rPr>
          <w:sz w:val="24"/>
        </w:rPr>
        <w:t>Reiteración</w:t>
      </w:r>
      <w:r>
        <w:rPr>
          <w:spacing w:val="-11"/>
          <w:sz w:val="24"/>
        </w:rPr>
        <w:t xml:space="preserve"> </w:t>
      </w:r>
      <w:r>
        <w:rPr>
          <w:sz w:val="24"/>
        </w:rPr>
        <w:t>de</w:t>
      </w:r>
      <w:r>
        <w:rPr>
          <w:spacing w:val="-10"/>
          <w:sz w:val="24"/>
        </w:rPr>
        <w:t xml:space="preserve"> </w:t>
      </w:r>
      <w:r>
        <w:rPr>
          <w:sz w:val="24"/>
        </w:rPr>
        <w:t>faltas</w:t>
      </w:r>
      <w:r>
        <w:rPr>
          <w:spacing w:val="-8"/>
          <w:sz w:val="24"/>
        </w:rPr>
        <w:t xml:space="preserve"> </w:t>
      </w:r>
      <w:r>
        <w:rPr>
          <w:sz w:val="24"/>
        </w:rPr>
        <w:t>menos</w:t>
      </w:r>
      <w:r>
        <w:rPr>
          <w:spacing w:val="-4"/>
          <w:sz w:val="24"/>
        </w:rPr>
        <w:t xml:space="preserve"> </w:t>
      </w:r>
      <w:r>
        <w:rPr>
          <w:spacing w:val="-2"/>
          <w:sz w:val="24"/>
        </w:rPr>
        <w:t>graves</w:t>
      </w:r>
    </w:p>
    <w:p w14:paraId="1BDA601F" w14:textId="77777777" w:rsidR="00151A9B" w:rsidRDefault="003763FC" w:rsidP="00E01DE9">
      <w:pPr>
        <w:pStyle w:val="Prrafodelista"/>
        <w:numPr>
          <w:ilvl w:val="0"/>
          <w:numId w:val="36"/>
        </w:numPr>
        <w:tabs>
          <w:tab w:val="left" w:pos="808"/>
        </w:tabs>
        <w:ind w:left="807" w:hanging="126"/>
        <w:rPr>
          <w:sz w:val="24"/>
        </w:rPr>
      </w:pPr>
      <w:r>
        <w:rPr>
          <w:sz w:val="24"/>
        </w:rPr>
        <w:t>Padres</w:t>
      </w:r>
      <w:r>
        <w:rPr>
          <w:spacing w:val="-16"/>
          <w:sz w:val="24"/>
        </w:rPr>
        <w:t xml:space="preserve"> </w:t>
      </w:r>
      <w:r>
        <w:rPr>
          <w:sz w:val="24"/>
        </w:rPr>
        <w:t>irresponsables</w:t>
      </w:r>
      <w:r>
        <w:rPr>
          <w:spacing w:val="-8"/>
          <w:sz w:val="24"/>
        </w:rPr>
        <w:t xml:space="preserve"> </w:t>
      </w:r>
      <w:r>
        <w:rPr>
          <w:sz w:val="24"/>
        </w:rPr>
        <w:t>del</w:t>
      </w:r>
      <w:r>
        <w:rPr>
          <w:spacing w:val="-12"/>
          <w:sz w:val="24"/>
        </w:rPr>
        <w:t xml:space="preserve"> </w:t>
      </w:r>
      <w:r>
        <w:rPr>
          <w:sz w:val="24"/>
        </w:rPr>
        <w:t>proceso</w:t>
      </w:r>
      <w:r>
        <w:rPr>
          <w:spacing w:val="-12"/>
          <w:sz w:val="24"/>
        </w:rPr>
        <w:t xml:space="preserve"> </w:t>
      </w:r>
      <w:r>
        <w:rPr>
          <w:sz w:val="24"/>
        </w:rPr>
        <w:t>de</w:t>
      </w:r>
      <w:r>
        <w:rPr>
          <w:spacing w:val="-9"/>
          <w:sz w:val="24"/>
        </w:rPr>
        <w:t xml:space="preserve"> </w:t>
      </w:r>
      <w:r>
        <w:rPr>
          <w:sz w:val="24"/>
        </w:rPr>
        <w:t>enseñanza-aprendizaje</w:t>
      </w:r>
      <w:r>
        <w:rPr>
          <w:spacing w:val="-13"/>
          <w:sz w:val="24"/>
        </w:rPr>
        <w:t xml:space="preserve"> </w:t>
      </w:r>
      <w:r>
        <w:rPr>
          <w:sz w:val="24"/>
        </w:rPr>
        <w:t>de</w:t>
      </w:r>
      <w:r>
        <w:rPr>
          <w:spacing w:val="-14"/>
          <w:sz w:val="24"/>
        </w:rPr>
        <w:t xml:space="preserve"> </w:t>
      </w:r>
      <w:r>
        <w:rPr>
          <w:sz w:val="24"/>
        </w:rPr>
        <w:t>su</w:t>
      </w:r>
      <w:r>
        <w:rPr>
          <w:spacing w:val="-13"/>
          <w:sz w:val="24"/>
        </w:rPr>
        <w:t xml:space="preserve"> </w:t>
      </w:r>
      <w:r>
        <w:rPr>
          <w:spacing w:val="-2"/>
          <w:sz w:val="24"/>
        </w:rPr>
        <w:t>hijo.</w:t>
      </w:r>
    </w:p>
    <w:p w14:paraId="23A64075" w14:textId="77777777" w:rsidR="00151A9B" w:rsidRDefault="003763FC" w:rsidP="00E01DE9">
      <w:pPr>
        <w:pStyle w:val="Prrafodelista"/>
        <w:numPr>
          <w:ilvl w:val="0"/>
          <w:numId w:val="36"/>
        </w:numPr>
        <w:tabs>
          <w:tab w:val="left" w:pos="808"/>
        </w:tabs>
        <w:ind w:left="807" w:hanging="126"/>
        <w:rPr>
          <w:sz w:val="24"/>
        </w:rPr>
      </w:pPr>
      <w:r>
        <w:rPr>
          <w:sz w:val="24"/>
        </w:rPr>
        <w:t>Molestar</w:t>
      </w:r>
      <w:r>
        <w:rPr>
          <w:spacing w:val="-14"/>
          <w:sz w:val="24"/>
        </w:rPr>
        <w:t xml:space="preserve"> </w:t>
      </w:r>
      <w:r>
        <w:rPr>
          <w:sz w:val="24"/>
        </w:rPr>
        <w:t>constantemente</w:t>
      </w:r>
      <w:r>
        <w:rPr>
          <w:spacing w:val="-13"/>
          <w:sz w:val="24"/>
        </w:rPr>
        <w:t xml:space="preserve"> </w:t>
      </w:r>
      <w:r>
        <w:rPr>
          <w:sz w:val="24"/>
        </w:rPr>
        <w:t>a</w:t>
      </w:r>
      <w:r>
        <w:rPr>
          <w:spacing w:val="-10"/>
          <w:sz w:val="24"/>
        </w:rPr>
        <w:t xml:space="preserve"> </w:t>
      </w:r>
      <w:r>
        <w:rPr>
          <w:sz w:val="24"/>
        </w:rPr>
        <w:t>sus</w:t>
      </w:r>
      <w:r>
        <w:rPr>
          <w:spacing w:val="-11"/>
          <w:sz w:val="24"/>
        </w:rPr>
        <w:t xml:space="preserve"> </w:t>
      </w:r>
      <w:r>
        <w:rPr>
          <w:spacing w:val="-2"/>
          <w:sz w:val="24"/>
        </w:rPr>
        <w:t>compañeros.</w:t>
      </w:r>
    </w:p>
    <w:p w14:paraId="3C038F03" w14:textId="77777777" w:rsidR="00151A9B" w:rsidRDefault="003763FC" w:rsidP="00E01DE9">
      <w:pPr>
        <w:pStyle w:val="Prrafodelista"/>
        <w:numPr>
          <w:ilvl w:val="0"/>
          <w:numId w:val="36"/>
        </w:numPr>
        <w:tabs>
          <w:tab w:val="left" w:pos="808"/>
        </w:tabs>
        <w:ind w:left="807" w:hanging="126"/>
        <w:rPr>
          <w:sz w:val="24"/>
        </w:rPr>
      </w:pPr>
      <w:r>
        <w:rPr>
          <w:sz w:val="24"/>
        </w:rPr>
        <w:t>Interrumpir</w:t>
      </w:r>
      <w:r>
        <w:rPr>
          <w:spacing w:val="-13"/>
          <w:sz w:val="24"/>
        </w:rPr>
        <w:t xml:space="preserve"> </w:t>
      </w:r>
      <w:r>
        <w:rPr>
          <w:sz w:val="24"/>
        </w:rPr>
        <w:t>durante</w:t>
      </w:r>
      <w:r>
        <w:rPr>
          <w:spacing w:val="-10"/>
          <w:sz w:val="24"/>
        </w:rPr>
        <w:t xml:space="preserve"> </w:t>
      </w:r>
      <w:r>
        <w:rPr>
          <w:sz w:val="24"/>
        </w:rPr>
        <w:t>la</w:t>
      </w:r>
      <w:r>
        <w:rPr>
          <w:spacing w:val="-11"/>
          <w:sz w:val="24"/>
        </w:rPr>
        <w:t xml:space="preserve"> </w:t>
      </w:r>
      <w:r>
        <w:rPr>
          <w:sz w:val="24"/>
        </w:rPr>
        <w:t>jornada</w:t>
      </w:r>
      <w:r>
        <w:rPr>
          <w:spacing w:val="-6"/>
          <w:sz w:val="24"/>
        </w:rPr>
        <w:t xml:space="preserve"> </w:t>
      </w:r>
      <w:r>
        <w:rPr>
          <w:spacing w:val="-2"/>
          <w:sz w:val="24"/>
        </w:rPr>
        <w:t>clases.</w:t>
      </w:r>
    </w:p>
    <w:p w14:paraId="6F923D01" w14:textId="77777777" w:rsidR="00151A9B" w:rsidRDefault="00151A9B" w:rsidP="003660A6">
      <w:pPr>
        <w:pStyle w:val="Textoindependiente"/>
        <w:jc w:val="both"/>
      </w:pPr>
    </w:p>
    <w:p w14:paraId="583B442D" w14:textId="6FC47078" w:rsidR="00151A9B" w:rsidRDefault="001C629C" w:rsidP="001C629C">
      <w:pPr>
        <w:pStyle w:val="Ttulo5"/>
        <w:ind w:left="0"/>
        <w:jc w:val="both"/>
        <w:rPr>
          <w:b w:val="0"/>
        </w:rPr>
      </w:pPr>
      <w:r>
        <w:t xml:space="preserve">    </w:t>
      </w:r>
      <w:r w:rsidR="003763FC">
        <w:t>En</w:t>
      </w:r>
      <w:r w:rsidR="003763FC">
        <w:rPr>
          <w:spacing w:val="-9"/>
        </w:rPr>
        <w:t xml:space="preserve"> </w:t>
      </w:r>
      <w:r w:rsidR="003763FC">
        <w:t>dicho</w:t>
      </w:r>
      <w:r w:rsidR="003763FC">
        <w:rPr>
          <w:spacing w:val="-13"/>
        </w:rPr>
        <w:t xml:space="preserve"> </w:t>
      </w:r>
      <w:r w:rsidR="003763FC">
        <w:t>documento</w:t>
      </w:r>
      <w:r w:rsidR="003763FC">
        <w:rPr>
          <w:spacing w:val="-8"/>
        </w:rPr>
        <w:t xml:space="preserve"> </w:t>
      </w:r>
      <w:r w:rsidR="003763FC">
        <w:t>quedarán</w:t>
      </w:r>
      <w:r w:rsidR="003763FC">
        <w:rPr>
          <w:spacing w:val="-7"/>
        </w:rPr>
        <w:t xml:space="preserve"> </w:t>
      </w:r>
      <w:r w:rsidR="003763FC">
        <w:t>claramente</w:t>
      </w:r>
      <w:r w:rsidR="003763FC">
        <w:rPr>
          <w:spacing w:val="-8"/>
        </w:rPr>
        <w:t xml:space="preserve"> </w:t>
      </w:r>
      <w:r w:rsidR="003763FC">
        <w:rPr>
          <w:spacing w:val="-2"/>
        </w:rPr>
        <w:t>establecidos</w:t>
      </w:r>
      <w:r w:rsidR="003763FC">
        <w:rPr>
          <w:b w:val="0"/>
          <w:spacing w:val="-2"/>
        </w:rPr>
        <w:t>:</w:t>
      </w:r>
    </w:p>
    <w:p w14:paraId="74B35314" w14:textId="77777777" w:rsidR="00151A9B" w:rsidRDefault="00151A9B" w:rsidP="003660A6">
      <w:pPr>
        <w:pStyle w:val="Textoindependiente"/>
        <w:spacing w:before="7"/>
        <w:jc w:val="both"/>
        <w:rPr>
          <w:sz w:val="23"/>
        </w:rPr>
      </w:pPr>
    </w:p>
    <w:p w14:paraId="1E871337" w14:textId="77777777" w:rsidR="00151A9B" w:rsidRDefault="003763FC" w:rsidP="00E01DE9">
      <w:pPr>
        <w:pStyle w:val="Prrafodelista"/>
        <w:numPr>
          <w:ilvl w:val="0"/>
          <w:numId w:val="36"/>
        </w:numPr>
        <w:tabs>
          <w:tab w:val="left" w:pos="808"/>
        </w:tabs>
        <w:ind w:left="807" w:hanging="126"/>
        <w:rPr>
          <w:sz w:val="24"/>
        </w:rPr>
      </w:pPr>
      <w:r>
        <w:rPr>
          <w:sz w:val="24"/>
        </w:rPr>
        <w:t>El</w:t>
      </w:r>
      <w:r>
        <w:rPr>
          <w:spacing w:val="-12"/>
          <w:sz w:val="24"/>
        </w:rPr>
        <w:t xml:space="preserve"> </w:t>
      </w:r>
      <w:r>
        <w:rPr>
          <w:sz w:val="24"/>
        </w:rPr>
        <w:t>problema</w:t>
      </w:r>
      <w:r>
        <w:rPr>
          <w:spacing w:val="-11"/>
          <w:sz w:val="24"/>
        </w:rPr>
        <w:t xml:space="preserve"> </w:t>
      </w:r>
      <w:r>
        <w:rPr>
          <w:sz w:val="24"/>
        </w:rPr>
        <w:t>del</w:t>
      </w:r>
      <w:r>
        <w:rPr>
          <w:spacing w:val="-14"/>
          <w:sz w:val="24"/>
        </w:rPr>
        <w:t xml:space="preserve"> </w:t>
      </w:r>
      <w:r>
        <w:rPr>
          <w:sz w:val="24"/>
        </w:rPr>
        <w:t>estudiante</w:t>
      </w:r>
      <w:r>
        <w:rPr>
          <w:spacing w:val="-6"/>
          <w:sz w:val="24"/>
        </w:rPr>
        <w:t xml:space="preserve"> </w:t>
      </w:r>
      <w:r>
        <w:rPr>
          <w:sz w:val="24"/>
        </w:rPr>
        <w:t>(causas</w:t>
      </w:r>
      <w:r>
        <w:rPr>
          <w:spacing w:val="-5"/>
          <w:sz w:val="24"/>
        </w:rPr>
        <w:t xml:space="preserve"> </w:t>
      </w:r>
      <w:r>
        <w:rPr>
          <w:sz w:val="24"/>
        </w:rPr>
        <w:t>y</w:t>
      </w:r>
      <w:r>
        <w:rPr>
          <w:spacing w:val="-6"/>
          <w:sz w:val="24"/>
        </w:rPr>
        <w:t xml:space="preserve"> </w:t>
      </w:r>
      <w:r>
        <w:rPr>
          <w:spacing w:val="-2"/>
          <w:sz w:val="24"/>
        </w:rPr>
        <w:t>consecuencias).</w:t>
      </w:r>
    </w:p>
    <w:p w14:paraId="3EF8DCA7" w14:textId="06055C78" w:rsidR="00151A9B" w:rsidRDefault="003763FC" w:rsidP="00E01DE9">
      <w:pPr>
        <w:pStyle w:val="Prrafodelista"/>
        <w:numPr>
          <w:ilvl w:val="0"/>
          <w:numId w:val="36"/>
        </w:numPr>
        <w:tabs>
          <w:tab w:val="left" w:pos="871"/>
        </w:tabs>
        <w:spacing w:line="244" w:lineRule="auto"/>
        <w:ind w:right="869" w:firstLine="0"/>
        <w:rPr>
          <w:sz w:val="24"/>
        </w:rPr>
      </w:pPr>
      <w:r>
        <w:rPr>
          <w:sz w:val="24"/>
        </w:rPr>
        <w:t>Los</w:t>
      </w:r>
      <w:r>
        <w:rPr>
          <w:spacing w:val="-3"/>
          <w:sz w:val="24"/>
        </w:rPr>
        <w:t xml:space="preserve"> </w:t>
      </w:r>
      <w:r>
        <w:rPr>
          <w:sz w:val="24"/>
        </w:rPr>
        <w:t>objetivos</w:t>
      </w:r>
      <w:r>
        <w:rPr>
          <w:spacing w:val="-3"/>
          <w:sz w:val="24"/>
        </w:rPr>
        <w:t xml:space="preserve"> </w:t>
      </w:r>
      <w:r>
        <w:rPr>
          <w:sz w:val="24"/>
        </w:rPr>
        <w:t>a</w:t>
      </w:r>
      <w:r>
        <w:rPr>
          <w:spacing w:val="-5"/>
          <w:sz w:val="24"/>
        </w:rPr>
        <w:t xml:space="preserve"> </w:t>
      </w:r>
      <w:r>
        <w:rPr>
          <w:sz w:val="24"/>
        </w:rPr>
        <w:t>lograr</w:t>
      </w:r>
      <w:r>
        <w:rPr>
          <w:spacing w:val="-2"/>
          <w:sz w:val="24"/>
        </w:rPr>
        <w:t xml:space="preserve"> </w:t>
      </w:r>
      <w:r>
        <w:rPr>
          <w:sz w:val="24"/>
        </w:rPr>
        <w:t>por</w:t>
      </w:r>
      <w:r>
        <w:rPr>
          <w:spacing w:val="-2"/>
          <w:sz w:val="24"/>
        </w:rPr>
        <w:t xml:space="preserve"> </w:t>
      </w:r>
      <w:r>
        <w:rPr>
          <w:sz w:val="24"/>
        </w:rPr>
        <w:t>el</w:t>
      </w:r>
      <w:r>
        <w:rPr>
          <w:spacing w:val="-7"/>
          <w:sz w:val="24"/>
        </w:rPr>
        <w:t xml:space="preserve"> </w:t>
      </w:r>
      <w:r>
        <w:rPr>
          <w:sz w:val="24"/>
        </w:rPr>
        <w:t>estudiante</w:t>
      </w:r>
      <w:r>
        <w:rPr>
          <w:spacing w:val="-4"/>
          <w:sz w:val="24"/>
        </w:rPr>
        <w:t xml:space="preserve"> </w:t>
      </w:r>
      <w:r>
        <w:rPr>
          <w:sz w:val="24"/>
        </w:rPr>
        <w:t>y los</w:t>
      </w:r>
      <w:r>
        <w:rPr>
          <w:spacing w:val="-2"/>
          <w:sz w:val="24"/>
        </w:rPr>
        <w:t xml:space="preserve"> </w:t>
      </w:r>
      <w:r>
        <w:rPr>
          <w:sz w:val="24"/>
        </w:rPr>
        <w:t>plazos</w:t>
      </w:r>
      <w:r>
        <w:rPr>
          <w:spacing w:val="-3"/>
          <w:sz w:val="24"/>
        </w:rPr>
        <w:t xml:space="preserve"> </w:t>
      </w:r>
      <w:r>
        <w:rPr>
          <w:sz w:val="24"/>
        </w:rPr>
        <w:t>(desde</w:t>
      </w:r>
      <w:r>
        <w:rPr>
          <w:spacing w:val="-8"/>
          <w:sz w:val="24"/>
        </w:rPr>
        <w:t xml:space="preserve"> </w:t>
      </w:r>
      <w:r>
        <w:rPr>
          <w:sz w:val="24"/>
        </w:rPr>
        <w:t>un</w:t>
      </w:r>
      <w:r>
        <w:rPr>
          <w:spacing w:val="-6"/>
          <w:sz w:val="24"/>
        </w:rPr>
        <w:t xml:space="preserve"> </w:t>
      </w:r>
      <w:r>
        <w:rPr>
          <w:sz w:val="24"/>
        </w:rPr>
        <w:t>semestre,</w:t>
      </w:r>
      <w:r>
        <w:rPr>
          <w:spacing w:val="-7"/>
          <w:sz w:val="24"/>
        </w:rPr>
        <w:t xml:space="preserve"> </w:t>
      </w:r>
      <w:r>
        <w:rPr>
          <w:sz w:val="24"/>
        </w:rPr>
        <w:t>aun</w:t>
      </w:r>
      <w:r>
        <w:rPr>
          <w:spacing w:val="-2"/>
          <w:sz w:val="24"/>
        </w:rPr>
        <w:t xml:space="preserve"> </w:t>
      </w:r>
      <w:r>
        <w:rPr>
          <w:sz w:val="24"/>
        </w:rPr>
        <w:t>año</w:t>
      </w:r>
      <w:r w:rsidR="00F45479">
        <w:rPr>
          <w:sz w:val="24"/>
        </w:rPr>
        <w:t xml:space="preserve"> </w:t>
      </w:r>
      <w:r>
        <w:rPr>
          <w:sz w:val="24"/>
        </w:rPr>
        <w:t>académico), para su consecución (resultados deseados).</w:t>
      </w:r>
    </w:p>
    <w:p w14:paraId="6C35CAEE" w14:textId="77777777" w:rsidR="00151A9B" w:rsidRDefault="003763FC" w:rsidP="00E01DE9">
      <w:pPr>
        <w:pStyle w:val="Prrafodelista"/>
        <w:numPr>
          <w:ilvl w:val="0"/>
          <w:numId w:val="36"/>
        </w:numPr>
        <w:tabs>
          <w:tab w:val="left" w:pos="808"/>
        </w:tabs>
        <w:spacing w:line="288" w:lineRule="exact"/>
        <w:ind w:left="807" w:hanging="126"/>
        <w:rPr>
          <w:sz w:val="24"/>
        </w:rPr>
      </w:pPr>
      <w:r>
        <w:rPr>
          <w:sz w:val="24"/>
        </w:rPr>
        <w:t>Los</w:t>
      </w:r>
      <w:r>
        <w:rPr>
          <w:spacing w:val="-8"/>
          <w:sz w:val="24"/>
        </w:rPr>
        <w:t xml:space="preserve"> </w:t>
      </w:r>
      <w:r>
        <w:rPr>
          <w:sz w:val="24"/>
        </w:rPr>
        <w:t>compromisos</w:t>
      </w:r>
      <w:r>
        <w:rPr>
          <w:spacing w:val="-7"/>
          <w:sz w:val="24"/>
        </w:rPr>
        <w:t xml:space="preserve"> </w:t>
      </w:r>
      <w:r>
        <w:rPr>
          <w:sz w:val="24"/>
        </w:rPr>
        <w:t>de</w:t>
      </w:r>
      <w:r>
        <w:rPr>
          <w:spacing w:val="-14"/>
          <w:sz w:val="24"/>
        </w:rPr>
        <w:t xml:space="preserve"> </w:t>
      </w:r>
      <w:r>
        <w:rPr>
          <w:sz w:val="24"/>
        </w:rPr>
        <w:t>padres</w:t>
      </w:r>
      <w:r>
        <w:rPr>
          <w:spacing w:val="-7"/>
          <w:sz w:val="24"/>
        </w:rPr>
        <w:t xml:space="preserve"> </w:t>
      </w:r>
      <w:r>
        <w:rPr>
          <w:sz w:val="24"/>
        </w:rPr>
        <w:t>y</w:t>
      </w:r>
      <w:r>
        <w:rPr>
          <w:spacing w:val="-7"/>
          <w:sz w:val="24"/>
        </w:rPr>
        <w:t xml:space="preserve"> </w:t>
      </w:r>
      <w:r>
        <w:rPr>
          <w:spacing w:val="-2"/>
          <w:sz w:val="24"/>
        </w:rPr>
        <w:t>apoderados.</w:t>
      </w:r>
    </w:p>
    <w:p w14:paraId="66B70B9D" w14:textId="77777777" w:rsidR="00151A9B" w:rsidRDefault="003763FC" w:rsidP="00E01DE9">
      <w:pPr>
        <w:pStyle w:val="Prrafodelista"/>
        <w:numPr>
          <w:ilvl w:val="0"/>
          <w:numId w:val="36"/>
        </w:numPr>
        <w:tabs>
          <w:tab w:val="left" w:pos="847"/>
        </w:tabs>
        <w:ind w:right="1289" w:firstLine="0"/>
        <w:rPr>
          <w:sz w:val="24"/>
        </w:rPr>
      </w:pPr>
      <w:r>
        <w:rPr>
          <w:sz w:val="24"/>
        </w:rPr>
        <w:t>Las</w:t>
      </w:r>
      <w:r>
        <w:rPr>
          <w:spacing w:val="27"/>
          <w:sz w:val="24"/>
        </w:rPr>
        <w:t xml:space="preserve"> </w:t>
      </w:r>
      <w:r>
        <w:rPr>
          <w:sz w:val="24"/>
        </w:rPr>
        <w:t>estrategias</w:t>
      </w:r>
      <w:r>
        <w:rPr>
          <w:spacing w:val="27"/>
          <w:sz w:val="24"/>
        </w:rPr>
        <w:t xml:space="preserve"> </w:t>
      </w:r>
      <w:r>
        <w:rPr>
          <w:sz w:val="24"/>
        </w:rPr>
        <w:t>y procedimientos</w:t>
      </w:r>
      <w:r>
        <w:rPr>
          <w:spacing w:val="31"/>
          <w:sz w:val="24"/>
        </w:rPr>
        <w:t xml:space="preserve"> </w:t>
      </w:r>
      <w:r>
        <w:rPr>
          <w:sz w:val="24"/>
        </w:rPr>
        <w:t>a</w:t>
      </w:r>
      <w:r>
        <w:rPr>
          <w:spacing w:val="24"/>
          <w:sz w:val="24"/>
        </w:rPr>
        <w:t xml:space="preserve"> </w:t>
      </w:r>
      <w:r>
        <w:rPr>
          <w:sz w:val="24"/>
        </w:rPr>
        <w:t>aplicar</w:t>
      </w:r>
      <w:r>
        <w:rPr>
          <w:spacing w:val="23"/>
          <w:sz w:val="24"/>
        </w:rPr>
        <w:t xml:space="preserve"> </w:t>
      </w:r>
      <w:r>
        <w:rPr>
          <w:sz w:val="24"/>
        </w:rPr>
        <w:t>por el</w:t>
      </w:r>
      <w:r>
        <w:rPr>
          <w:spacing w:val="26"/>
          <w:sz w:val="24"/>
        </w:rPr>
        <w:t xml:space="preserve"> </w:t>
      </w:r>
      <w:r>
        <w:rPr>
          <w:sz w:val="24"/>
        </w:rPr>
        <w:t>Colegio</w:t>
      </w:r>
      <w:r>
        <w:rPr>
          <w:spacing w:val="27"/>
          <w:sz w:val="24"/>
        </w:rPr>
        <w:t xml:space="preserve"> </w:t>
      </w:r>
      <w:r>
        <w:rPr>
          <w:sz w:val="24"/>
        </w:rPr>
        <w:t>para</w:t>
      </w:r>
      <w:r>
        <w:rPr>
          <w:spacing w:val="24"/>
          <w:sz w:val="24"/>
        </w:rPr>
        <w:t xml:space="preserve"> </w:t>
      </w:r>
      <w:r>
        <w:rPr>
          <w:sz w:val="24"/>
        </w:rPr>
        <w:t>monitorear</w:t>
      </w:r>
      <w:r>
        <w:rPr>
          <w:spacing w:val="28"/>
          <w:sz w:val="24"/>
        </w:rPr>
        <w:t xml:space="preserve"> </w:t>
      </w:r>
      <w:r>
        <w:rPr>
          <w:sz w:val="24"/>
        </w:rPr>
        <w:t>y</w:t>
      </w:r>
      <w:r>
        <w:rPr>
          <w:spacing w:val="25"/>
          <w:sz w:val="24"/>
        </w:rPr>
        <w:t xml:space="preserve"> </w:t>
      </w:r>
      <w:r>
        <w:rPr>
          <w:sz w:val="24"/>
        </w:rPr>
        <w:t>apoyar</w:t>
      </w:r>
      <w:r>
        <w:rPr>
          <w:spacing w:val="23"/>
          <w:sz w:val="24"/>
        </w:rPr>
        <w:t xml:space="preserve"> </w:t>
      </w:r>
      <w:r>
        <w:rPr>
          <w:sz w:val="24"/>
        </w:rPr>
        <w:t xml:space="preserve">al </w:t>
      </w:r>
      <w:r>
        <w:rPr>
          <w:sz w:val="24"/>
        </w:rPr>
        <w:lastRenderedPageBreak/>
        <w:t>alumno (derivaciones, acompañamientos, otros).</w:t>
      </w:r>
    </w:p>
    <w:p w14:paraId="17456951" w14:textId="77777777" w:rsidR="00151A9B" w:rsidRDefault="003763FC" w:rsidP="00E01DE9">
      <w:pPr>
        <w:pStyle w:val="Prrafodelista"/>
        <w:numPr>
          <w:ilvl w:val="0"/>
          <w:numId w:val="36"/>
        </w:numPr>
        <w:tabs>
          <w:tab w:val="left" w:pos="856"/>
        </w:tabs>
        <w:spacing w:before="2"/>
        <w:ind w:right="1293" w:firstLine="0"/>
        <w:rPr>
          <w:sz w:val="24"/>
        </w:rPr>
      </w:pPr>
      <w:r>
        <w:rPr>
          <w:sz w:val="24"/>
        </w:rPr>
        <w:t>La</w:t>
      </w:r>
      <w:r>
        <w:rPr>
          <w:spacing w:val="34"/>
          <w:sz w:val="24"/>
        </w:rPr>
        <w:t xml:space="preserve"> </w:t>
      </w:r>
      <w:r>
        <w:rPr>
          <w:sz w:val="24"/>
        </w:rPr>
        <w:t>toma</w:t>
      </w:r>
      <w:r>
        <w:rPr>
          <w:spacing w:val="34"/>
          <w:sz w:val="24"/>
        </w:rPr>
        <w:t xml:space="preserve"> </w:t>
      </w:r>
      <w:r>
        <w:rPr>
          <w:sz w:val="24"/>
        </w:rPr>
        <w:t>de</w:t>
      </w:r>
      <w:r>
        <w:rPr>
          <w:spacing w:val="34"/>
          <w:sz w:val="24"/>
        </w:rPr>
        <w:t xml:space="preserve"> </w:t>
      </w:r>
      <w:r>
        <w:rPr>
          <w:sz w:val="24"/>
        </w:rPr>
        <w:t>conocimiento</w:t>
      </w:r>
      <w:r>
        <w:rPr>
          <w:spacing w:val="37"/>
          <w:sz w:val="24"/>
        </w:rPr>
        <w:t xml:space="preserve"> </w:t>
      </w:r>
      <w:r>
        <w:rPr>
          <w:sz w:val="24"/>
        </w:rPr>
        <w:t>a</w:t>
      </w:r>
      <w:r>
        <w:rPr>
          <w:spacing w:val="29"/>
          <w:sz w:val="24"/>
        </w:rPr>
        <w:t xml:space="preserve"> </w:t>
      </w:r>
      <w:r>
        <w:rPr>
          <w:sz w:val="24"/>
        </w:rPr>
        <w:t>través</w:t>
      </w:r>
      <w:r>
        <w:rPr>
          <w:spacing w:val="36"/>
          <w:sz w:val="24"/>
        </w:rPr>
        <w:t xml:space="preserve"> </w:t>
      </w:r>
      <w:r>
        <w:rPr>
          <w:sz w:val="24"/>
        </w:rPr>
        <w:t>de</w:t>
      </w:r>
      <w:r>
        <w:rPr>
          <w:spacing w:val="39"/>
          <w:sz w:val="24"/>
        </w:rPr>
        <w:t xml:space="preserve"> </w:t>
      </w:r>
      <w:r>
        <w:rPr>
          <w:sz w:val="24"/>
        </w:rPr>
        <w:t>la</w:t>
      </w:r>
      <w:r>
        <w:rPr>
          <w:spacing w:val="34"/>
          <w:sz w:val="24"/>
        </w:rPr>
        <w:t xml:space="preserve"> </w:t>
      </w:r>
      <w:r>
        <w:rPr>
          <w:sz w:val="24"/>
        </w:rPr>
        <w:t>firma</w:t>
      </w:r>
      <w:r>
        <w:rPr>
          <w:spacing w:val="39"/>
          <w:sz w:val="24"/>
        </w:rPr>
        <w:t xml:space="preserve"> </w:t>
      </w:r>
      <w:r>
        <w:rPr>
          <w:sz w:val="24"/>
        </w:rPr>
        <w:t>del</w:t>
      </w:r>
      <w:r>
        <w:rPr>
          <w:spacing w:val="31"/>
          <w:sz w:val="24"/>
        </w:rPr>
        <w:t xml:space="preserve"> </w:t>
      </w:r>
      <w:r>
        <w:rPr>
          <w:sz w:val="24"/>
        </w:rPr>
        <w:t>alumno,</w:t>
      </w:r>
      <w:r>
        <w:rPr>
          <w:spacing w:val="32"/>
          <w:sz w:val="24"/>
        </w:rPr>
        <w:t xml:space="preserve"> </w:t>
      </w:r>
      <w:r>
        <w:rPr>
          <w:sz w:val="24"/>
        </w:rPr>
        <w:t>apoderado,</w:t>
      </w:r>
      <w:r>
        <w:rPr>
          <w:spacing w:val="37"/>
          <w:sz w:val="24"/>
        </w:rPr>
        <w:t xml:space="preserve"> </w:t>
      </w:r>
      <w:r>
        <w:rPr>
          <w:sz w:val="24"/>
        </w:rPr>
        <w:t>profesor(a)</w:t>
      </w:r>
      <w:r>
        <w:rPr>
          <w:spacing w:val="33"/>
          <w:sz w:val="24"/>
        </w:rPr>
        <w:t xml:space="preserve"> </w:t>
      </w:r>
      <w:r>
        <w:rPr>
          <w:sz w:val="24"/>
        </w:rPr>
        <w:t>y Encargado de Convivencia Escolar, Orientador o Inspector.</w:t>
      </w:r>
    </w:p>
    <w:p w14:paraId="5CE615C0" w14:textId="77777777" w:rsidR="00151A9B" w:rsidRDefault="003763FC" w:rsidP="00E01DE9">
      <w:pPr>
        <w:pStyle w:val="Prrafodelista"/>
        <w:numPr>
          <w:ilvl w:val="0"/>
          <w:numId w:val="36"/>
        </w:numPr>
        <w:tabs>
          <w:tab w:val="left" w:pos="837"/>
        </w:tabs>
        <w:ind w:right="1576" w:firstLine="0"/>
        <w:rPr>
          <w:sz w:val="24"/>
        </w:rPr>
      </w:pPr>
      <w:r>
        <w:rPr>
          <w:sz w:val="24"/>
        </w:rPr>
        <w:t>La</w:t>
      </w:r>
      <w:r>
        <w:rPr>
          <w:spacing w:val="-4"/>
          <w:sz w:val="24"/>
        </w:rPr>
        <w:t xml:space="preserve"> </w:t>
      </w:r>
      <w:r>
        <w:rPr>
          <w:sz w:val="24"/>
        </w:rPr>
        <w:t>negativa</w:t>
      </w:r>
      <w:r>
        <w:rPr>
          <w:spacing w:val="-4"/>
          <w:sz w:val="24"/>
        </w:rPr>
        <w:t xml:space="preserve"> </w:t>
      </w:r>
      <w:r>
        <w:rPr>
          <w:sz w:val="24"/>
        </w:rPr>
        <w:t>del</w:t>
      </w:r>
      <w:r>
        <w:rPr>
          <w:spacing w:val="-6"/>
          <w:sz w:val="24"/>
        </w:rPr>
        <w:t xml:space="preserve"> </w:t>
      </w:r>
      <w:r>
        <w:rPr>
          <w:sz w:val="24"/>
        </w:rPr>
        <w:t>apoderado</w:t>
      </w:r>
      <w:r>
        <w:rPr>
          <w:spacing w:val="-6"/>
          <w:sz w:val="24"/>
        </w:rPr>
        <w:t xml:space="preserve"> </w:t>
      </w:r>
      <w:r>
        <w:rPr>
          <w:sz w:val="24"/>
        </w:rPr>
        <w:t>o</w:t>
      </w:r>
      <w:r>
        <w:rPr>
          <w:spacing w:val="-1"/>
          <w:sz w:val="24"/>
        </w:rPr>
        <w:t xml:space="preserve"> </w:t>
      </w:r>
      <w:r>
        <w:rPr>
          <w:sz w:val="24"/>
        </w:rPr>
        <w:t>del</w:t>
      </w:r>
      <w:r>
        <w:rPr>
          <w:spacing w:val="-6"/>
          <w:sz w:val="24"/>
        </w:rPr>
        <w:t xml:space="preserve"> </w:t>
      </w:r>
      <w:r>
        <w:rPr>
          <w:sz w:val="24"/>
        </w:rPr>
        <w:t>estudiante</w:t>
      </w:r>
      <w:r>
        <w:rPr>
          <w:spacing w:val="-3"/>
          <w:sz w:val="24"/>
        </w:rPr>
        <w:t xml:space="preserve"> </w:t>
      </w:r>
      <w:r>
        <w:rPr>
          <w:sz w:val="24"/>
        </w:rPr>
        <w:t>a</w:t>
      </w:r>
      <w:r>
        <w:rPr>
          <w:spacing w:val="-4"/>
          <w:sz w:val="24"/>
        </w:rPr>
        <w:t xml:space="preserve"> </w:t>
      </w:r>
      <w:r>
        <w:rPr>
          <w:sz w:val="24"/>
        </w:rPr>
        <w:t>firmar</w:t>
      </w:r>
      <w:r>
        <w:rPr>
          <w:spacing w:val="-6"/>
          <w:sz w:val="24"/>
        </w:rPr>
        <w:t xml:space="preserve"> </w:t>
      </w:r>
      <w:r>
        <w:rPr>
          <w:sz w:val="24"/>
        </w:rPr>
        <w:t>la carta</w:t>
      </w:r>
      <w:r>
        <w:rPr>
          <w:spacing w:val="-4"/>
          <w:sz w:val="24"/>
        </w:rPr>
        <w:t xml:space="preserve"> </w:t>
      </w:r>
      <w:r>
        <w:rPr>
          <w:sz w:val="24"/>
        </w:rPr>
        <w:t>será</w:t>
      </w:r>
      <w:r>
        <w:rPr>
          <w:spacing w:val="-4"/>
          <w:sz w:val="24"/>
        </w:rPr>
        <w:t xml:space="preserve"> </w:t>
      </w:r>
      <w:r>
        <w:rPr>
          <w:sz w:val="24"/>
        </w:rPr>
        <w:t>consignada</w:t>
      </w:r>
      <w:r>
        <w:rPr>
          <w:spacing w:val="-4"/>
          <w:sz w:val="24"/>
        </w:rPr>
        <w:t xml:space="preserve"> </w:t>
      </w:r>
      <w:r>
        <w:rPr>
          <w:sz w:val="24"/>
        </w:rPr>
        <w:t>como</w:t>
      </w:r>
      <w:r>
        <w:rPr>
          <w:spacing w:val="-5"/>
          <w:sz w:val="24"/>
        </w:rPr>
        <w:t xml:space="preserve"> </w:t>
      </w:r>
      <w:r>
        <w:rPr>
          <w:sz w:val="24"/>
        </w:rPr>
        <w:t>un antecedente, sin afectar la aplicación de esta medida.</w:t>
      </w:r>
    </w:p>
    <w:p w14:paraId="01DD51FA" w14:textId="77777777" w:rsidR="00151A9B" w:rsidRDefault="00151A9B" w:rsidP="003660A6">
      <w:pPr>
        <w:pStyle w:val="Textoindependiente"/>
        <w:spacing w:before="4"/>
        <w:jc w:val="both"/>
      </w:pPr>
    </w:p>
    <w:p w14:paraId="4A349D94" w14:textId="77777777" w:rsidR="00F45479" w:rsidRPr="00B0170C" w:rsidRDefault="00877060" w:rsidP="00E01DE9">
      <w:pPr>
        <w:pStyle w:val="Prrafodelista"/>
        <w:numPr>
          <w:ilvl w:val="0"/>
          <w:numId w:val="224"/>
        </w:numPr>
        <w:tabs>
          <w:tab w:val="left" w:pos="1461"/>
        </w:tabs>
        <w:spacing w:before="52"/>
        <w:rPr>
          <w:sz w:val="24"/>
        </w:rPr>
      </w:pPr>
      <w:bookmarkStart w:id="214" w:name="g)_Condicionalidad:"/>
      <w:bookmarkEnd w:id="214"/>
      <w:r w:rsidRPr="00B0170C">
        <w:rPr>
          <w:b/>
          <w:sz w:val="24"/>
        </w:rPr>
        <w:t>LLAMADO</w:t>
      </w:r>
      <w:r w:rsidRPr="00B0170C">
        <w:rPr>
          <w:b/>
          <w:spacing w:val="-8"/>
          <w:sz w:val="24"/>
        </w:rPr>
        <w:t xml:space="preserve"> </w:t>
      </w:r>
      <w:r w:rsidRPr="00B0170C">
        <w:rPr>
          <w:b/>
          <w:sz w:val="24"/>
        </w:rPr>
        <w:t>DE</w:t>
      </w:r>
      <w:r w:rsidRPr="00B0170C">
        <w:rPr>
          <w:b/>
          <w:spacing w:val="-10"/>
          <w:sz w:val="24"/>
        </w:rPr>
        <w:t xml:space="preserve"> </w:t>
      </w:r>
      <w:r w:rsidRPr="00B0170C">
        <w:rPr>
          <w:b/>
          <w:sz w:val="24"/>
        </w:rPr>
        <w:t>ATENCIÓN</w:t>
      </w:r>
      <w:r w:rsidRPr="00B0170C">
        <w:rPr>
          <w:b/>
          <w:spacing w:val="-7"/>
          <w:sz w:val="24"/>
        </w:rPr>
        <w:t xml:space="preserve"> </w:t>
      </w:r>
      <w:r w:rsidRPr="00B0170C">
        <w:rPr>
          <w:b/>
          <w:spacing w:val="-2"/>
          <w:sz w:val="24"/>
        </w:rPr>
        <w:t>VERBAL</w:t>
      </w:r>
      <w:r w:rsidRPr="00B0170C">
        <w:rPr>
          <w:spacing w:val="-2"/>
          <w:sz w:val="24"/>
        </w:rPr>
        <w:t>:</w:t>
      </w:r>
    </w:p>
    <w:p w14:paraId="6A87004D" w14:textId="77777777" w:rsidR="00F45479" w:rsidRPr="00F45479" w:rsidRDefault="00F45479" w:rsidP="00F45479">
      <w:pPr>
        <w:pStyle w:val="Prrafodelista"/>
        <w:tabs>
          <w:tab w:val="left" w:pos="1461"/>
        </w:tabs>
        <w:spacing w:before="52"/>
        <w:ind w:left="720" w:firstLine="0"/>
        <w:rPr>
          <w:sz w:val="24"/>
        </w:rPr>
      </w:pPr>
    </w:p>
    <w:p w14:paraId="09BBFCDD" w14:textId="5F8E20A3" w:rsidR="00877060" w:rsidRPr="00F45479" w:rsidRDefault="00F45479" w:rsidP="00F45479">
      <w:pPr>
        <w:pStyle w:val="Prrafodelista"/>
        <w:tabs>
          <w:tab w:val="left" w:pos="1461"/>
        </w:tabs>
        <w:spacing w:before="52"/>
        <w:ind w:left="720" w:firstLine="0"/>
        <w:rPr>
          <w:sz w:val="28"/>
        </w:rPr>
      </w:pPr>
      <w:r w:rsidRPr="00F45479">
        <w:rPr>
          <w:sz w:val="24"/>
        </w:rPr>
        <w:t>Los miembros de la comunidad educativa podrán realizar llamados de atención verbales al estudiante, de forma respetuosa y formativa, cuando éste incurra en actitudes o conductas que contravengan lo establecido en el presente Manual de Convivencia Escolar. Esta medida tiene un carácter preventivo y busca corregir oportunamente situaciones que puedan afectar la sana convivencia.</w:t>
      </w:r>
    </w:p>
    <w:p w14:paraId="48663054" w14:textId="77777777" w:rsidR="00F45479" w:rsidRDefault="00F45479" w:rsidP="00F45479">
      <w:pPr>
        <w:pStyle w:val="Textoindependiente"/>
        <w:spacing w:before="11"/>
        <w:jc w:val="both"/>
        <w:rPr>
          <w:sz w:val="23"/>
        </w:rPr>
      </w:pPr>
    </w:p>
    <w:p w14:paraId="473548A3" w14:textId="77777777" w:rsidR="00B018AF" w:rsidRPr="00B018AF" w:rsidRDefault="00877060" w:rsidP="00E01DE9">
      <w:pPr>
        <w:pStyle w:val="Ttulo4"/>
        <w:numPr>
          <w:ilvl w:val="0"/>
          <w:numId w:val="224"/>
        </w:numPr>
        <w:tabs>
          <w:tab w:val="left" w:pos="1365"/>
        </w:tabs>
        <w:jc w:val="both"/>
        <w:rPr>
          <w:b w:val="0"/>
        </w:rPr>
      </w:pPr>
      <w:bookmarkStart w:id="215" w:name="b)_AMONESTACIÓN_ESCRITA:"/>
      <w:bookmarkEnd w:id="215"/>
      <w:r>
        <w:rPr>
          <w:spacing w:val="-2"/>
        </w:rPr>
        <w:t>AMONESTACIÓN</w:t>
      </w:r>
      <w:r>
        <w:rPr>
          <w:spacing w:val="10"/>
        </w:rPr>
        <w:t xml:space="preserve"> </w:t>
      </w:r>
      <w:r>
        <w:rPr>
          <w:spacing w:val="-2"/>
        </w:rPr>
        <w:t>ESCRITA</w:t>
      </w:r>
      <w:r>
        <w:rPr>
          <w:b w:val="0"/>
          <w:spacing w:val="-2"/>
        </w:rPr>
        <w:t>:</w:t>
      </w:r>
    </w:p>
    <w:p w14:paraId="77355CD9" w14:textId="77777777" w:rsidR="00B018AF" w:rsidRPr="00B018AF" w:rsidRDefault="00B018AF" w:rsidP="00B018AF">
      <w:pPr>
        <w:pStyle w:val="Ttulo4"/>
        <w:tabs>
          <w:tab w:val="left" w:pos="1365"/>
        </w:tabs>
        <w:ind w:left="720"/>
        <w:jc w:val="both"/>
        <w:rPr>
          <w:b w:val="0"/>
        </w:rPr>
      </w:pPr>
    </w:p>
    <w:p w14:paraId="75FBA31F" w14:textId="62306F94" w:rsidR="00877060" w:rsidRDefault="00B018AF" w:rsidP="00B018AF">
      <w:pPr>
        <w:pStyle w:val="Ttulo4"/>
        <w:tabs>
          <w:tab w:val="left" w:pos="1365"/>
        </w:tabs>
        <w:ind w:left="720"/>
        <w:jc w:val="both"/>
        <w:rPr>
          <w:b w:val="0"/>
        </w:rPr>
      </w:pPr>
      <w:r w:rsidRPr="00B018AF">
        <w:rPr>
          <w:b w:val="0"/>
        </w:rPr>
        <w:t>Los/las docentes, directivos y el/la encargado(a) de Convivencia Escolar podrán aplicar amonestaciones por escrito ante el incumplimiento de normas establecidas en el Manual de Convivencia. Estas quedarán registradas en la hoja de vida del estudiante y serán informadas oportunamente al apoderado(a) a través de la agenda escolar, vía telefónica y/o en una entrevista personal, según la gravedad o recurrencia de la conducta.</w:t>
      </w:r>
    </w:p>
    <w:p w14:paraId="65397BE8" w14:textId="77777777" w:rsidR="00B0170C" w:rsidRPr="00B018AF" w:rsidRDefault="00B0170C" w:rsidP="00B018AF">
      <w:pPr>
        <w:pStyle w:val="Ttulo4"/>
        <w:tabs>
          <w:tab w:val="left" w:pos="1365"/>
        </w:tabs>
        <w:ind w:left="720"/>
        <w:jc w:val="both"/>
        <w:rPr>
          <w:b w:val="0"/>
        </w:rPr>
      </w:pPr>
    </w:p>
    <w:p w14:paraId="51ADC8D5" w14:textId="77777777" w:rsidR="00877060" w:rsidRPr="00084A5D" w:rsidRDefault="00877060" w:rsidP="00877060"/>
    <w:p w14:paraId="6C92CA45" w14:textId="77777777" w:rsidR="00B0170C" w:rsidRPr="00B0170C" w:rsidRDefault="00877060" w:rsidP="00E01DE9">
      <w:pPr>
        <w:pStyle w:val="Ttulo4"/>
        <w:numPr>
          <w:ilvl w:val="0"/>
          <w:numId w:val="224"/>
        </w:numPr>
        <w:tabs>
          <w:tab w:val="left" w:pos="1164"/>
        </w:tabs>
        <w:spacing w:before="52"/>
      </w:pPr>
      <w:bookmarkStart w:id="216" w:name="c)_MEDIDAS_FORMATIVAS-_REPARATORIAS:"/>
      <w:bookmarkEnd w:id="216"/>
      <w:r>
        <w:t>MEDIDAS</w:t>
      </w:r>
      <w:r w:rsidR="00B0170C">
        <w:rPr>
          <w:spacing w:val="-7"/>
        </w:rPr>
        <w:t xml:space="preserve"> PEDAGOGICAS</w:t>
      </w:r>
      <w:r>
        <w:rPr>
          <w:spacing w:val="-2"/>
        </w:rPr>
        <w:t>:</w:t>
      </w:r>
    </w:p>
    <w:p w14:paraId="1683F54F" w14:textId="77777777" w:rsidR="00B0170C" w:rsidRPr="00B0170C" w:rsidRDefault="00B0170C" w:rsidP="00B0170C">
      <w:pPr>
        <w:pStyle w:val="Ttulo4"/>
        <w:tabs>
          <w:tab w:val="left" w:pos="1164"/>
        </w:tabs>
        <w:spacing w:before="52"/>
        <w:ind w:left="720"/>
      </w:pPr>
    </w:p>
    <w:p w14:paraId="7828BFE1" w14:textId="77777777" w:rsidR="00B0170C" w:rsidRPr="00B0170C" w:rsidRDefault="00B0170C" w:rsidP="00B0170C">
      <w:pPr>
        <w:pStyle w:val="Ttulo4"/>
        <w:tabs>
          <w:tab w:val="left" w:pos="1164"/>
        </w:tabs>
        <w:spacing w:before="52"/>
        <w:ind w:left="720"/>
        <w:jc w:val="both"/>
        <w:rPr>
          <w:rFonts w:asciiTheme="minorHAnsi" w:eastAsia="Times New Roman" w:hAnsiTheme="minorHAnsi" w:cstheme="minorHAnsi"/>
          <w:b w:val="0"/>
          <w:lang w:val="es-CL" w:eastAsia="es-CL"/>
        </w:rPr>
      </w:pPr>
      <w:r w:rsidRPr="00B0170C">
        <w:rPr>
          <w:rFonts w:asciiTheme="minorHAnsi" w:eastAsia="Times New Roman" w:hAnsiTheme="minorHAnsi" w:cstheme="minorHAnsi"/>
          <w:b w:val="0"/>
          <w:lang w:val="es-CL" w:eastAsia="es-CL"/>
        </w:rPr>
        <w:t xml:space="preserve">El inspector general, orientador(a) o encargado(a) de Convivencia Escolar podrán aplicar medidas pedagógicas a aquellos/as estudiantes que incumplan sus deberes o cometan faltas graves, según lo establecido en el Manual de Convivencia Escolar. </w:t>
      </w:r>
    </w:p>
    <w:p w14:paraId="63EEEC15" w14:textId="77777777" w:rsidR="00B0170C" w:rsidRPr="00B0170C" w:rsidRDefault="00B0170C" w:rsidP="00B0170C">
      <w:pPr>
        <w:pStyle w:val="Ttulo4"/>
        <w:tabs>
          <w:tab w:val="left" w:pos="1164"/>
        </w:tabs>
        <w:spacing w:before="52"/>
        <w:ind w:left="720"/>
        <w:jc w:val="both"/>
        <w:rPr>
          <w:rFonts w:asciiTheme="minorHAnsi" w:eastAsia="Times New Roman" w:hAnsiTheme="minorHAnsi" w:cstheme="minorHAnsi"/>
          <w:b w:val="0"/>
          <w:lang w:val="es-CL" w:eastAsia="es-CL"/>
        </w:rPr>
      </w:pPr>
      <w:r w:rsidRPr="00B0170C">
        <w:rPr>
          <w:rFonts w:asciiTheme="minorHAnsi" w:eastAsia="Times New Roman" w:hAnsiTheme="minorHAnsi" w:cstheme="minorHAnsi"/>
          <w:b w:val="0"/>
          <w:lang w:val="es-CL" w:eastAsia="es-CL"/>
        </w:rPr>
        <w:t>Estas medidas tienen un carácter formativo y reparador, y buscan generar instancias de reflexión y conciencia sobre las consecuencias de sus actos, tanto a nivel personal como comunitario.</w:t>
      </w:r>
    </w:p>
    <w:p w14:paraId="64CAC6F8" w14:textId="5FE3C1E9" w:rsidR="00B0170C" w:rsidRPr="00B0170C" w:rsidRDefault="00B0170C" w:rsidP="00B0170C">
      <w:pPr>
        <w:pStyle w:val="Ttulo4"/>
        <w:tabs>
          <w:tab w:val="left" w:pos="1164"/>
        </w:tabs>
        <w:spacing w:before="52"/>
        <w:ind w:left="720"/>
        <w:jc w:val="both"/>
        <w:rPr>
          <w:b w:val="0"/>
        </w:rPr>
      </w:pPr>
      <w:r w:rsidRPr="00B0170C">
        <w:rPr>
          <w:rFonts w:asciiTheme="minorHAnsi" w:eastAsia="Times New Roman" w:hAnsiTheme="minorHAnsi" w:cstheme="minorHAnsi"/>
          <w:b w:val="0"/>
          <w:lang w:val="es-CL" w:eastAsia="es-CL"/>
        </w:rPr>
        <w:t>Dentro de las acciones pedagógicas que pueden aplicarse se incluyen, entre otras:</w:t>
      </w:r>
    </w:p>
    <w:p w14:paraId="52400497" w14:textId="77777777" w:rsidR="00B0170C" w:rsidRPr="00B0170C" w:rsidRDefault="00B0170C" w:rsidP="00E01DE9">
      <w:pPr>
        <w:widowControl/>
        <w:numPr>
          <w:ilvl w:val="0"/>
          <w:numId w:val="225"/>
        </w:numPr>
        <w:autoSpaceDE/>
        <w:autoSpaceDN/>
        <w:spacing w:before="100" w:beforeAutospacing="1" w:after="100" w:afterAutospacing="1"/>
        <w:jc w:val="both"/>
        <w:rPr>
          <w:rFonts w:asciiTheme="minorHAnsi" w:eastAsia="Times New Roman" w:hAnsiTheme="minorHAnsi" w:cstheme="minorHAnsi"/>
          <w:sz w:val="24"/>
          <w:szCs w:val="24"/>
          <w:lang w:val="es-CL" w:eastAsia="es-CL"/>
        </w:rPr>
      </w:pPr>
      <w:r w:rsidRPr="00B0170C">
        <w:rPr>
          <w:rFonts w:asciiTheme="minorHAnsi" w:eastAsia="Times New Roman" w:hAnsiTheme="minorHAnsi" w:cstheme="minorHAnsi"/>
          <w:sz w:val="24"/>
          <w:szCs w:val="24"/>
          <w:lang w:val="es-CL" w:eastAsia="es-CL"/>
        </w:rPr>
        <w:t>Disertaciones individuales o grupales sobre temas relacionados con la falta cometida.</w:t>
      </w:r>
    </w:p>
    <w:p w14:paraId="7CFCEF4A" w14:textId="77777777" w:rsidR="00B0170C" w:rsidRPr="00B0170C" w:rsidRDefault="00B0170C" w:rsidP="00E01DE9">
      <w:pPr>
        <w:widowControl/>
        <w:numPr>
          <w:ilvl w:val="0"/>
          <w:numId w:val="225"/>
        </w:numPr>
        <w:autoSpaceDE/>
        <w:autoSpaceDN/>
        <w:spacing w:before="100" w:beforeAutospacing="1" w:after="100" w:afterAutospacing="1"/>
        <w:jc w:val="both"/>
        <w:rPr>
          <w:rFonts w:asciiTheme="minorHAnsi" w:eastAsia="Times New Roman" w:hAnsiTheme="minorHAnsi" w:cstheme="minorHAnsi"/>
          <w:sz w:val="24"/>
          <w:szCs w:val="24"/>
          <w:lang w:val="es-CL" w:eastAsia="es-CL"/>
        </w:rPr>
      </w:pPr>
      <w:r w:rsidRPr="00B0170C">
        <w:rPr>
          <w:rFonts w:asciiTheme="minorHAnsi" w:eastAsia="Times New Roman" w:hAnsiTheme="minorHAnsi" w:cstheme="minorHAnsi"/>
          <w:sz w:val="24"/>
          <w:szCs w:val="24"/>
          <w:lang w:val="es-CL" w:eastAsia="es-CL"/>
        </w:rPr>
        <w:t>Trabajos de investigación orientados a la reflexión y comprensión del impacto de su conducta.</w:t>
      </w:r>
    </w:p>
    <w:p w14:paraId="0E74F34E" w14:textId="77777777" w:rsidR="00B0170C" w:rsidRPr="00B0170C" w:rsidRDefault="00B0170C" w:rsidP="00E01DE9">
      <w:pPr>
        <w:widowControl/>
        <w:numPr>
          <w:ilvl w:val="0"/>
          <w:numId w:val="225"/>
        </w:numPr>
        <w:autoSpaceDE/>
        <w:autoSpaceDN/>
        <w:spacing w:before="100" w:beforeAutospacing="1" w:after="100" w:afterAutospacing="1"/>
        <w:jc w:val="both"/>
        <w:rPr>
          <w:rFonts w:asciiTheme="minorHAnsi" w:eastAsia="Times New Roman" w:hAnsiTheme="minorHAnsi" w:cstheme="minorHAnsi"/>
          <w:sz w:val="24"/>
          <w:szCs w:val="24"/>
          <w:lang w:val="es-CL" w:eastAsia="es-CL"/>
        </w:rPr>
      </w:pPr>
      <w:r w:rsidRPr="00B0170C">
        <w:rPr>
          <w:rFonts w:asciiTheme="minorHAnsi" w:eastAsia="Times New Roman" w:hAnsiTheme="minorHAnsi" w:cstheme="minorHAnsi"/>
          <w:sz w:val="24"/>
          <w:szCs w:val="24"/>
          <w:lang w:val="es-CL" w:eastAsia="es-CL"/>
        </w:rPr>
        <w:t>Elaboración de cápsulas informativas o afiches que promuevan la sana convivencia.</w:t>
      </w:r>
    </w:p>
    <w:p w14:paraId="682DAA11" w14:textId="77777777" w:rsidR="00B0170C" w:rsidRDefault="00B0170C" w:rsidP="00E01DE9">
      <w:pPr>
        <w:widowControl/>
        <w:numPr>
          <w:ilvl w:val="0"/>
          <w:numId w:val="225"/>
        </w:numPr>
        <w:autoSpaceDE/>
        <w:autoSpaceDN/>
        <w:spacing w:before="100" w:beforeAutospacing="1" w:after="100" w:afterAutospacing="1"/>
        <w:jc w:val="both"/>
        <w:rPr>
          <w:rFonts w:asciiTheme="minorHAnsi" w:eastAsia="Times New Roman" w:hAnsiTheme="minorHAnsi" w:cstheme="minorHAnsi"/>
          <w:sz w:val="24"/>
          <w:szCs w:val="24"/>
          <w:lang w:val="es-CL" w:eastAsia="es-CL"/>
        </w:rPr>
      </w:pPr>
      <w:r w:rsidRPr="00B0170C">
        <w:rPr>
          <w:rFonts w:asciiTheme="minorHAnsi" w:eastAsia="Times New Roman" w:hAnsiTheme="minorHAnsi" w:cstheme="minorHAnsi"/>
          <w:sz w:val="24"/>
          <w:szCs w:val="24"/>
          <w:lang w:val="es-CL" w:eastAsia="es-CL"/>
        </w:rPr>
        <w:t>Actividades de servicio a la comunidad educativa, en coherencia con el principio de reparación del daño.</w:t>
      </w:r>
    </w:p>
    <w:p w14:paraId="10B73672" w14:textId="3AE24BD5" w:rsidR="00B0170C" w:rsidRDefault="00B0170C" w:rsidP="00B0170C">
      <w:pPr>
        <w:widowControl/>
        <w:autoSpaceDE/>
        <w:autoSpaceDN/>
        <w:spacing w:before="100" w:beforeAutospacing="1" w:after="100" w:afterAutospacing="1"/>
        <w:ind w:left="720"/>
        <w:jc w:val="both"/>
        <w:rPr>
          <w:rFonts w:asciiTheme="minorHAnsi" w:eastAsia="Times New Roman" w:hAnsiTheme="minorHAnsi" w:cstheme="minorHAnsi"/>
          <w:sz w:val="24"/>
          <w:szCs w:val="24"/>
          <w:lang w:val="es-CL" w:eastAsia="es-CL"/>
        </w:rPr>
      </w:pPr>
      <w:r w:rsidRPr="00B0170C">
        <w:rPr>
          <w:rFonts w:asciiTheme="minorHAnsi" w:eastAsia="Times New Roman" w:hAnsiTheme="minorHAnsi" w:cstheme="minorHAnsi"/>
          <w:sz w:val="24"/>
          <w:szCs w:val="24"/>
          <w:lang w:val="es-CL" w:eastAsia="es-CL"/>
        </w:rPr>
        <w:t>Todas estas acciones deben ser pertinentes, proporcionales y supervisadas por un adulto responsable, además de quedar debidamente registradas y comunicadas al apoderado(a).</w:t>
      </w:r>
    </w:p>
    <w:p w14:paraId="663E823F" w14:textId="61B03697" w:rsidR="00877060" w:rsidRDefault="00877060" w:rsidP="00877060">
      <w:pPr>
        <w:ind w:firstLine="720"/>
      </w:pPr>
    </w:p>
    <w:p w14:paraId="402B3BD6" w14:textId="55A359AE" w:rsidR="00877060" w:rsidRDefault="00877060" w:rsidP="00877060"/>
    <w:p w14:paraId="76B4595A" w14:textId="77777777" w:rsidR="00151A9B" w:rsidRPr="00877060" w:rsidRDefault="00151A9B" w:rsidP="00877060">
      <w:pPr>
        <w:sectPr w:rsidR="00151A9B" w:rsidRPr="00877060">
          <w:pgSz w:w="12240" w:h="15840"/>
          <w:pgMar w:top="1160" w:right="680" w:bottom="1560" w:left="820" w:header="332" w:footer="1355" w:gutter="0"/>
          <w:cols w:space="720"/>
        </w:sectPr>
      </w:pPr>
    </w:p>
    <w:p w14:paraId="568B5D13" w14:textId="77777777" w:rsidR="00151A9B" w:rsidRDefault="00151A9B" w:rsidP="003660A6">
      <w:pPr>
        <w:pStyle w:val="Textoindependiente"/>
        <w:spacing w:before="7"/>
        <w:jc w:val="both"/>
        <w:rPr>
          <w:sz w:val="17"/>
        </w:rPr>
      </w:pPr>
    </w:p>
    <w:p w14:paraId="3B7E949E" w14:textId="77777777" w:rsidR="00151A9B" w:rsidRDefault="003763FC" w:rsidP="007E136B">
      <w:pPr>
        <w:pStyle w:val="Ttulo4"/>
        <w:spacing w:before="52"/>
        <w:ind w:left="0" w:right="116"/>
        <w:jc w:val="center"/>
      </w:pPr>
      <w:bookmarkStart w:id="217" w:name="EN_CASO_DE_CLASES_VIRTULES_SE_ACTURA_CON"/>
      <w:bookmarkEnd w:id="217"/>
      <w:r>
        <w:t>EN</w:t>
      </w:r>
      <w:r>
        <w:rPr>
          <w:spacing w:val="-18"/>
        </w:rPr>
        <w:t xml:space="preserve"> </w:t>
      </w:r>
      <w:r>
        <w:t>CASO</w:t>
      </w:r>
      <w:r>
        <w:rPr>
          <w:spacing w:val="-14"/>
        </w:rPr>
        <w:t xml:space="preserve"> </w:t>
      </w:r>
      <w:r>
        <w:t>DE</w:t>
      </w:r>
      <w:r>
        <w:rPr>
          <w:spacing w:val="-18"/>
        </w:rPr>
        <w:t xml:space="preserve"> </w:t>
      </w:r>
      <w:r>
        <w:t>CLASES</w:t>
      </w:r>
      <w:r>
        <w:rPr>
          <w:spacing w:val="-12"/>
        </w:rPr>
        <w:t xml:space="preserve"> </w:t>
      </w:r>
      <w:r>
        <w:t>VIRTULES</w:t>
      </w:r>
      <w:r>
        <w:rPr>
          <w:spacing w:val="-14"/>
        </w:rPr>
        <w:t xml:space="preserve"> </w:t>
      </w:r>
      <w:r>
        <w:t>SE</w:t>
      </w:r>
      <w:r>
        <w:rPr>
          <w:spacing w:val="-12"/>
        </w:rPr>
        <w:t xml:space="preserve"> </w:t>
      </w:r>
      <w:r>
        <w:t>ACTURA</w:t>
      </w:r>
      <w:r>
        <w:rPr>
          <w:spacing w:val="-9"/>
        </w:rPr>
        <w:t xml:space="preserve"> </w:t>
      </w:r>
      <w:r>
        <w:t>CON</w:t>
      </w:r>
      <w:r>
        <w:rPr>
          <w:spacing w:val="-13"/>
        </w:rPr>
        <w:t xml:space="preserve"> </w:t>
      </w:r>
      <w:r>
        <w:t>EL</w:t>
      </w:r>
      <w:r>
        <w:rPr>
          <w:spacing w:val="-14"/>
        </w:rPr>
        <w:t xml:space="preserve"> </w:t>
      </w:r>
      <w:r>
        <w:t>SIGUIENTE</w:t>
      </w:r>
      <w:r>
        <w:rPr>
          <w:spacing w:val="-13"/>
        </w:rPr>
        <w:t xml:space="preserve"> </w:t>
      </w:r>
      <w:r>
        <w:rPr>
          <w:spacing w:val="-2"/>
        </w:rPr>
        <w:t>PROTOCOLO</w:t>
      </w:r>
    </w:p>
    <w:p w14:paraId="02184EC3" w14:textId="77777777" w:rsidR="00151A9B" w:rsidRDefault="00151A9B" w:rsidP="007E136B">
      <w:pPr>
        <w:pStyle w:val="Textoindependiente"/>
        <w:spacing w:before="5"/>
        <w:jc w:val="center"/>
        <w:rPr>
          <w:b/>
          <w:sz w:val="22"/>
        </w:rPr>
      </w:pPr>
    </w:p>
    <w:p w14:paraId="79924EC0" w14:textId="77777777" w:rsidR="00151A9B" w:rsidRDefault="003763FC" w:rsidP="00B35B10">
      <w:pPr>
        <w:spacing w:line="237" w:lineRule="auto"/>
        <w:ind w:left="3982" w:right="642" w:hanging="2094"/>
        <w:rPr>
          <w:rFonts w:ascii="Arial" w:hAnsi="Arial"/>
          <w:b/>
        </w:rPr>
      </w:pPr>
      <w:r>
        <w:rPr>
          <w:rFonts w:ascii="Arial" w:hAnsi="Arial"/>
          <w:b/>
        </w:rPr>
        <w:t>PROTOCOLO</w:t>
      </w:r>
      <w:r>
        <w:rPr>
          <w:rFonts w:ascii="Arial" w:hAnsi="Arial"/>
          <w:b/>
          <w:spacing w:val="-13"/>
        </w:rPr>
        <w:t xml:space="preserve"> </w:t>
      </w:r>
      <w:r>
        <w:rPr>
          <w:rFonts w:ascii="Arial" w:hAnsi="Arial"/>
          <w:b/>
        </w:rPr>
        <w:t>PARA</w:t>
      </w:r>
      <w:r>
        <w:rPr>
          <w:rFonts w:ascii="Arial" w:hAnsi="Arial"/>
          <w:b/>
          <w:spacing w:val="-14"/>
        </w:rPr>
        <w:t xml:space="preserve"> </w:t>
      </w:r>
      <w:r>
        <w:rPr>
          <w:rFonts w:ascii="Arial" w:hAnsi="Arial"/>
          <w:b/>
        </w:rPr>
        <w:t>LA</w:t>
      </w:r>
      <w:r>
        <w:rPr>
          <w:rFonts w:ascii="Arial" w:hAnsi="Arial"/>
          <w:b/>
          <w:spacing w:val="-15"/>
        </w:rPr>
        <w:t xml:space="preserve"> </w:t>
      </w:r>
      <w:r>
        <w:rPr>
          <w:rFonts w:ascii="Arial" w:hAnsi="Arial"/>
          <w:b/>
        </w:rPr>
        <w:t>EDUCACIÓN</w:t>
      </w:r>
      <w:r>
        <w:rPr>
          <w:rFonts w:ascii="Arial" w:hAnsi="Arial"/>
          <w:b/>
          <w:spacing w:val="-16"/>
        </w:rPr>
        <w:t xml:space="preserve"> </w:t>
      </w:r>
      <w:r>
        <w:rPr>
          <w:rFonts w:ascii="Arial" w:hAnsi="Arial"/>
          <w:b/>
        </w:rPr>
        <w:t>REMOTAEN</w:t>
      </w:r>
      <w:r>
        <w:rPr>
          <w:rFonts w:ascii="Arial" w:hAnsi="Arial"/>
          <w:b/>
          <w:spacing w:val="-13"/>
        </w:rPr>
        <w:t xml:space="preserve"> </w:t>
      </w:r>
      <w:r>
        <w:rPr>
          <w:rFonts w:ascii="Arial" w:hAnsi="Arial"/>
          <w:b/>
        </w:rPr>
        <w:t>AULAS</w:t>
      </w:r>
      <w:r>
        <w:rPr>
          <w:rFonts w:ascii="Arial" w:hAnsi="Arial"/>
          <w:b/>
          <w:spacing w:val="-11"/>
        </w:rPr>
        <w:t xml:space="preserve"> </w:t>
      </w:r>
      <w:r>
        <w:rPr>
          <w:rFonts w:ascii="Arial" w:hAnsi="Arial"/>
          <w:b/>
        </w:rPr>
        <w:t>VIRTUALES COLEGIO ANGEL DE PEREDO</w:t>
      </w:r>
    </w:p>
    <w:p w14:paraId="7CE419A1" w14:textId="77777777" w:rsidR="00151A9B" w:rsidRDefault="00151A9B" w:rsidP="003660A6">
      <w:pPr>
        <w:pStyle w:val="Textoindependiente"/>
        <w:jc w:val="both"/>
        <w:rPr>
          <w:rFonts w:ascii="Arial"/>
          <w:b/>
        </w:rPr>
      </w:pPr>
    </w:p>
    <w:p w14:paraId="55B82C66" w14:textId="77777777" w:rsidR="00151A9B" w:rsidRDefault="00151A9B" w:rsidP="003660A6">
      <w:pPr>
        <w:pStyle w:val="Textoindependiente"/>
        <w:spacing w:before="7"/>
        <w:jc w:val="both"/>
        <w:rPr>
          <w:rFonts w:ascii="Arial"/>
          <w:b/>
          <w:sz w:val="30"/>
        </w:rPr>
      </w:pPr>
    </w:p>
    <w:p w14:paraId="158C2916" w14:textId="77777777" w:rsidR="00151A9B" w:rsidRDefault="003763FC" w:rsidP="003660A6">
      <w:pPr>
        <w:pStyle w:val="Textoindependiente"/>
        <w:ind w:left="1360" w:right="1117"/>
        <w:jc w:val="both"/>
      </w:pPr>
      <w:r>
        <w:t>El Colegio Ángel de Peredo, debido a la emergencia sanitaria que se ha generado a raíz de la expansión del virus Covid-19, y ante la necesidad de garantizar el derecho</w:t>
      </w:r>
      <w:r>
        <w:rPr>
          <w:spacing w:val="40"/>
        </w:rPr>
        <w:t xml:space="preserve"> </w:t>
      </w:r>
      <w:r>
        <w:t>a la educación de nuestros estudiantes, ha debido iniciar gestiones a través de un sistema de educación a distancia, lo anterior en conformidad a las orientaciones emanadas de la autoridad educacional.</w:t>
      </w:r>
    </w:p>
    <w:p w14:paraId="3D10F747" w14:textId="77777777" w:rsidR="00151A9B" w:rsidRDefault="00151A9B" w:rsidP="003660A6">
      <w:pPr>
        <w:pStyle w:val="Textoindependiente"/>
        <w:spacing w:before="4"/>
        <w:jc w:val="both"/>
      </w:pPr>
    </w:p>
    <w:p w14:paraId="4EEB20CE" w14:textId="77777777" w:rsidR="00151A9B" w:rsidRDefault="003763FC" w:rsidP="003660A6">
      <w:pPr>
        <w:pStyle w:val="Textoindependiente"/>
        <w:ind w:left="1360" w:right="1122"/>
        <w:jc w:val="both"/>
      </w:pPr>
      <w:r>
        <w:t>A través de las aulas virtuales, los Profesores y los estudiantes interactúan desde un enfoque exclusivamente pedagógico, es un espacio donde se enseñan las materias, se entrega material educativo, se realizan ejercicios, consultas, debates, teniendo como</w:t>
      </w:r>
      <w:r>
        <w:rPr>
          <w:spacing w:val="-4"/>
        </w:rPr>
        <w:t xml:space="preserve"> </w:t>
      </w:r>
      <w:r>
        <w:t>criterio</w:t>
      </w:r>
      <w:r>
        <w:rPr>
          <w:spacing w:val="-3"/>
        </w:rPr>
        <w:t xml:space="preserve"> </w:t>
      </w:r>
      <w:r>
        <w:t>la</w:t>
      </w:r>
      <w:r>
        <w:rPr>
          <w:spacing w:val="-2"/>
        </w:rPr>
        <w:t xml:space="preserve"> </w:t>
      </w:r>
      <w:r>
        <w:t>edad</w:t>
      </w:r>
      <w:r>
        <w:rPr>
          <w:spacing w:val="-3"/>
        </w:rPr>
        <w:t xml:space="preserve"> </w:t>
      </w:r>
      <w:r>
        <w:t>de</w:t>
      </w:r>
      <w:r>
        <w:rPr>
          <w:spacing w:val="-1"/>
        </w:rPr>
        <w:t xml:space="preserve"> </w:t>
      </w:r>
      <w:r>
        <w:t>los estudiantes y las necesidades particulares de</w:t>
      </w:r>
      <w:r>
        <w:rPr>
          <w:spacing w:val="-6"/>
        </w:rPr>
        <w:t xml:space="preserve"> </w:t>
      </w:r>
      <w:r>
        <w:t>cada</w:t>
      </w:r>
      <w:r>
        <w:rPr>
          <w:spacing w:val="-2"/>
        </w:rPr>
        <w:t xml:space="preserve"> </w:t>
      </w:r>
      <w:r>
        <w:t>curso y</w:t>
      </w:r>
      <w:r>
        <w:rPr>
          <w:spacing w:val="-1"/>
        </w:rPr>
        <w:t xml:space="preserve"> </w:t>
      </w:r>
      <w:r>
        <w:t>nivel</w:t>
      </w:r>
      <w:r>
        <w:rPr>
          <w:spacing w:val="-4"/>
        </w:rPr>
        <w:t xml:space="preserve"> </w:t>
      </w:r>
      <w:r>
        <w:t>educativo, que</w:t>
      </w:r>
      <w:r>
        <w:rPr>
          <w:spacing w:val="-2"/>
        </w:rPr>
        <w:t xml:space="preserve"> </w:t>
      </w:r>
      <w:r>
        <w:t>requieren pautas de</w:t>
      </w:r>
      <w:r>
        <w:rPr>
          <w:spacing w:val="-2"/>
        </w:rPr>
        <w:t xml:space="preserve"> </w:t>
      </w:r>
      <w:r>
        <w:t>conductas para</w:t>
      </w:r>
      <w:r>
        <w:rPr>
          <w:spacing w:val="-1"/>
        </w:rPr>
        <w:t xml:space="preserve"> </w:t>
      </w:r>
      <w:r>
        <w:t>el</w:t>
      </w:r>
      <w:r>
        <w:rPr>
          <w:spacing w:val="-4"/>
        </w:rPr>
        <w:t xml:space="preserve"> </w:t>
      </w:r>
      <w:r>
        <w:t>debido desarrollo de</w:t>
      </w:r>
      <w:r>
        <w:rPr>
          <w:spacing w:val="-2"/>
        </w:rPr>
        <w:t xml:space="preserve"> </w:t>
      </w:r>
      <w:r>
        <w:t>la interacción en este nuevo espacio educativo.</w:t>
      </w:r>
    </w:p>
    <w:p w14:paraId="2D5659A7" w14:textId="77777777" w:rsidR="00151A9B" w:rsidRDefault="00151A9B" w:rsidP="003660A6">
      <w:pPr>
        <w:pStyle w:val="Textoindependiente"/>
        <w:spacing w:before="9"/>
        <w:jc w:val="both"/>
        <w:rPr>
          <w:sz w:val="22"/>
        </w:rPr>
      </w:pPr>
    </w:p>
    <w:p w14:paraId="64BA14D6" w14:textId="77777777" w:rsidR="00151A9B" w:rsidRDefault="003763FC" w:rsidP="003660A6">
      <w:pPr>
        <w:spacing w:line="283" w:lineRule="auto"/>
        <w:ind w:left="1360" w:right="1163"/>
        <w:jc w:val="both"/>
        <w:rPr>
          <w:b/>
        </w:rPr>
      </w:pPr>
      <w:r>
        <w:rPr>
          <w:b/>
        </w:rPr>
        <w:t>EL AULA VIRTUAL NOS OFRECE LAS SIGUIENTES HERRAMIENTAS A TRAVÉS DE LOS CORREOS CORPORATIVOS MEDIANTE MEET Y/ O CLASSROOM</w:t>
      </w:r>
    </w:p>
    <w:p w14:paraId="51BE4649" w14:textId="77777777" w:rsidR="00151A9B" w:rsidRDefault="00151A9B" w:rsidP="003660A6">
      <w:pPr>
        <w:pStyle w:val="Textoindependiente"/>
        <w:jc w:val="both"/>
        <w:rPr>
          <w:b/>
          <w:sz w:val="22"/>
        </w:rPr>
      </w:pPr>
    </w:p>
    <w:p w14:paraId="0B9B319E" w14:textId="77777777" w:rsidR="00151A9B" w:rsidRDefault="00151A9B" w:rsidP="003660A6">
      <w:pPr>
        <w:pStyle w:val="Textoindependiente"/>
        <w:spacing w:before="6"/>
        <w:jc w:val="both"/>
        <w:rPr>
          <w:b/>
          <w:sz w:val="18"/>
        </w:rPr>
      </w:pPr>
    </w:p>
    <w:p w14:paraId="5BCB3EBB" w14:textId="77777777" w:rsidR="00151A9B" w:rsidRDefault="003763FC" w:rsidP="00E01DE9">
      <w:pPr>
        <w:pStyle w:val="Prrafodelista"/>
        <w:numPr>
          <w:ilvl w:val="0"/>
          <w:numId w:val="34"/>
        </w:numPr>
        <w:tabs>
          <w:tab w:val="left" w:pos="1360"/>
          <w:tab w:val="left" w:pos="1361"/>
        </w:tabs>
        <w:spacing w:before="1"/>
        <w:ind w:right="1154"/>
        <w:rPr>
          <w:sz w:val="24"/>
        </w:rPr>
      </w:pPr>
      <w:r>
        <w:rPr>
          <w:b/>
          <w:sz w:val="24"/>
        </w:rPr>
        <w:t>Actividad:</w:t>
      </w:r>
      <w:r>
        <w:rPr>
          <w:b/>
          <w:spacing w:val="-14"/>
          <w:sz w:val="24"/>
        </w:rPr>
        <w:t xml:space="preserve"> </w:t>
      </w:r>
      <w:r>
        <w:rPr>
          <w:sz w:val="24"/>
        </w:rPr>
        <w:t>los</w:t>
      </w:r>
      <w:r>
        <w:rPr>
          <w:spacing w:val="-14"/>
          <w:sz w:val="24"/>
        </w:rPr>
        <w:t xml:space="preserve"> </w:t>
      </w:r>
      <w:r>
        <w:rPr>
          <w:sz w:val="24"/>
        </w:rPr>
        <w:t>docentes</w:t>
      </w:r>
      <w:r>
        <w:rPr>
          <w:spacing w:val="-14"/>
          <w:sz w:val="24"/>
        </w:rPr>
        <w:t xml:space="preserve"> </w:t>
      </w:r>
      <w:r>
        <w:rPr>
          <w:sz w:val="24"/>
        </w:rPr>
        <w:t>subirán</w:t>
      </w:r>
      <w:r>
        <w:rPr>
          <w:spacing w:val="-13"/>
          <w:sz w:val="24"/>
        </w:rPr>
        <w:t xml:space="preserve"> </w:t>
      </w:r>
      <w:r>
        <w:rPr>
          <w:sz w:val="24"/>
        </w:rPr>
        <w:t>actividades</w:t>
      </w:r>
      <w:r>
        <w:rPr>
          <w:spacing w:val="-14"/>
          <w:sz w:val="24"/>
        </w:rPr>
        <w:t xml:space="preserve"> </w:t>
      </w:r>
      <w:r>
        <w:rPr>
          <w:sz w:val="24"/>
        </w:rPr>
        <w:t>o</w:t>
      </w:r>
      <w:r>
        <w:rPr>
          <w:spacing w:val="-8"/>
          <w:sz w:val="24"/>
        </w:rPr>
        <w:t xml:space="preserve"> </w:t>
      </w:r>
      <w:r>
        <w:rPr>
          <w:sz w:val="24"/>
        </w:rPr>
        <w:t>instrucciones</w:t>
      </w:r>
      <w:r>
        <w:rPr>
          <w:spacing w:val="-14"/>
          <w:sz w:val="24"/>
        </w:rPr>
        <w:t xml:space="preserve"> </w:t>
      </w:r>
      <w:r>
        <w:rPr>
          <w:sz w:val="24"/>
        </w:rPr>
        <w:t>para</w:t>
      </w:r>
      <w:r>
        <w:rPr>
          <w:spacing w:val="-14"/>
          <w:sz w:val="24"/>
        </w:rPr>
        <w:t xml:space="preserve"> </w:t>
      </w:r>
      <w:r>
        <w:rPr>
          <w:sz w:val="24"/>
        </w:rPr>
        <w:t>ser</w:t>
      </w:r>
      <w:r>
        <w:rPr>
          <w:spacing w:val="-12"/>
          <w:sz w:val="24"/>
        </w:rPr>
        <w:t xml:space="preserve"> </w:t>
      </w:r>
      <w:r>
        <w:rPr>
          <w:sz w:val="24"/>
        </w:rPr>
        <w:t>realizadas</w:t>
      </w:r>
      <w:r>
        <w:rPr>
          <w:spacing w:val="-13"/>
          <w:sz w:val="24"/>
        </w:rPr>
        <w:t xml:space="preserve"> </w:t>
      </w:r>
      <w:r>
        <w:rPr>
          <w:sz w:val="24"/>
        </w:rPr>
        <w:t>por</w:t>
      </w:r>
      <w:r>
        <w:rPr>
          <w:spacing w:val="-14"/>
          <w:sz w:val="24"/>
        </w:rPr>
        <w:t xml:space="preserve"> </w:t>
      </w:r>
      <w:r>
        <w:rPr>
          <w:sz w:val="24"/>
        </w:rPr>
        <w:t>los alumnos, las que deben ser descargadas y realizadas según instrucciones.</w:t>
      </w:r>
    </w:p>
    <w:p w14:paraId="1F327EF3" w14:textId="77777777" w:rsidR="00151A9B" w:rsidRDefault="00151A9B" w:rsidP="003660A6">
      <w:pPr>
        <w:pStyle w:val="Textoindependiente"/>
        <w:spacing w:before="9"/>
        <w:jc w:val="both"/>
      </w:pPr>
    </w:p>
    <w:p w14:paraId="6F3D0325" w14:textId="77777777" w:rsidR="00151A9B" w:rsidRDefault="003763FC" w:rsidP="00E01DE9">
      <w:pPr>
        <w:pStyle w:val="Prrafodelista"/>
        <w:numPr>
          <w:ilvl w:val="0"/>
          <w:numId w:val="34"/>
        </w:numPr>
        <w:tabs>
          <w:tab w:val="left" w:pos="1360"/>
          <w:tab w:val="left" w:pos="1361"/>
        </w:tabs>
        <w:ind w:right="1345"/>
        <w:rPr>
          <w:sz w:val="24"/>
        </w:rPr>
      </w:pPr>
      <w:r>
        <w:rPr>
          <w:b/>
          <w:sz w:val="24"/>
        </w:rPr>
        <w:t>Foro:</w:t>
      </w:r>
      <w:r>
        <w:rPr>
          <w:b/>
          <w:spacing w:val="-5"/>
          <w:sz w:val="24"/>
        </w:rPr>
        <w:t xml:space="preserve"> </w:t>
      </w:r>
      <w:r>
        <w:rPr>
          <w:sz w:val="24"/>
        </w:rPr>
        <w:t>permite</w:t>
      </w:r>
      <w:r>
        <w:rPr>
          <w:spacing w:val="-6"/>
          <w:sz w:val="24"/>
        </w:rPr>
        <w:t xml:space="preserve"> </w:t>
      </w:r>
      <w:r>
        <w:rPr>
          <w:sz w:val="24"/>
        </w:rPr>
        <w:t>a</w:t>
      </w:r>
      <w:r>
        <w:rPr>
          <w:spacing w:val="-7"/>
          <w:sz w:val="24"/>
        </w:rPr>
        <w:t xml:space="preserve"> </w:t>
      </w:r>
      <w:r>
        <w:rPr>
          <w:sz w:val="24"/>
        </w:rPr>
        <w:t>los</w:t>
      </w:r>
      <w:r>
        <w:rPr>
          <w:spacing w:val="-5"/>
          <w:sz w:val="24"/>
        </w:rPr>
        <w:t xml:space="preserve"> </w:t>
      </w:r>
      <w:r>
        <w:rPr>
          <w:sz w:val="24"/>
        </w:rPr>
        <w:t>participantes</w:t>
      </w:r>
      <w:r>
        <w:rPr>
          <w:spacing w:val="-4"/>
          <w:sz w:val="24"/>
        </w:rPr>
        <w:t xml:space="preserve"> </w:t>
      </w:r>
      <w:r>
        <w:rPr>
          <w:sz w:val="24"/>
        </w:rPr>
        <w:t>intercambiar</w:t>
      </w:r>
      <w:r>
        <w:rPr>
          <w:spacing w:val="-9"/>
          <w:sz w:val="24"/>
        </w:rPr>
        <w:t xml:space="preserve"> </w:t>
      </w:r>
      <w:r>
        <w:rPr>
          <w:sz w:val="24"/>
        </w:rPr>
        <w:t>opiniones</w:t>
      </w:r>
      <w:r>
        <w:rPr>
          <w:spacing w:val="-4"/>
          <w:sz w:val="24"/>
        </w:rPr>
        <w:t xml:space="preserve"> </w:t>
      </w:r>
      <w:r>
        <w:rPr>
          <w:sz w:val="24"/>
        </w:rPr>
        <w:t>e</w:t>
      </w:r>
      <w:r>
        <w:rPr>
          <w:spacing w:val="-2"/>
          <w:sz w:val="24"/>
        </w:rPr>
        <w:t xml:space="preserve"> </w:t>
      </w:r>
      <w:r>
        <w:rPr>
          <w:sz w:val="24"/>
        </w:rPr>
        <w:t>información</w:t>
      </w:r>
      <w:r>
        <w:rPr>
          <w:spacing w:val="-4"/>
          <w:sz w:val="24"/>
        </w:rPr>
        <w:t xml:space="preserve"> </w:t>
      </w:r>
      <w:r>
        <w:rPr>
          <w:sz w:val="24"/>
        </w:rPr>
        <w:t>durante</w:t>
      </w:r>
      <w:r>
        <w:rPr>
          <w:spacing w:val="-6"/>
          <w:sz w:val="24"/>
        </w:rPr>
        <w:t xml:space="preserve"> </w:t>
      </w:r>
      <w:r>
        <w:rPr>
          <w:sz w:val="24"/>
        </w:rPr>
        <w:t>un periodo de tiempo establecido a través de correos corporativos.</w:t>
      </w:r>
    </w:p>
    <w:p w14:paraId="12AE9E9A" w14:textId="77777777" w:rsidR="00151A9B" w:rsidRDefault="00151A9B" w:rsidP="003660A6">
      <w:pPr>
        <w:pStyle w:val="Textoindependiente"/>
        <w:spacing w:before="2"/>
        <w:jc w:val="both"/>
        <w:rPr>
          <w:sz w:val="25"/>
        </w:rPr>
      </w:pPr>
    </w:p>
    <w:p w14:paraId="50072CAC" w14:textId="77777777" w:rsidR="00151A9B" w:rsidRDefault="003763FC" w:rsidP="00E01DE9">
      <w:pPr>
        <w:pStyle w:val="Prrafodelista"/>
        <w:numPr>
          <w:ilvl w:val="0"/>
          <w:numId w:val="34"/>
        </w:numPr>
        <w:tabs>
          <w:tab w:val="left" w:pos="1360"/>
          <w:tab w:val="left" w:pos="1361"/>
        </w:tabs>
        <w:ind w:right="1362"/>
        <w:rPr>
          <w:sz w:val="24"/>
        </w:rPr>
      </w:pPr>
      <w:r>
        <w:rPr>
          <w:b/>
          <w:sz w:val="24"/>
        </w:rPr>
        <w:t>Chat:</w:t>
      </w:r>
      <w:r>
        <w:rPr>
          <w:b/>
          <w:spacing w:val="-4"/>
          <w:sz w:val="24"/>
        </w:rPr>
        <w:t xml:space="preserve"> </w:t>
      </w:r>
      <w:r>
        <w:rPr>
          <w:sz w:val="24"/>
        </w:rPr>
        <w:t>esta</w:t>
      </w:r>
      <w:r>
        <w:rPr>
          <w:spacing w:val="-10"/>
          <w:sz w:val="24"/>
        </w:rPr>
        <w:t xml:space="preserve"> </w:t>
      </w:r>
      <w:r>
        <w:rPr>
          <w:sz w:val="24"/>
        </w:rPr>
        <w:t>herramienta</w:t>
      </w:r>
      <w:r>
        <w:rPr>
          <w:spacing w:val="-10"/>
          <w:sz w:val="24"/>
        </w:rPr>
        <w:t xml:space="preserve"> </w:t>
      </w:r>
      <w:r>
        <w:rPr>
          <w:sz w:val="24"/>
        </w:rPr>
        <w:t>permite</w:t>
      </w:r>
      <w:r>
        <w:rPr>
          <w:spacing w:val="-9"/>
          <w:sz w:val="24"/>
        </w:rPr>
        <w:t xml:space="preserve"> </w:t>
      </w:r>
      <w:r>
        <w:rPr>
          <w:sz w:val="24"/>
        </w:rPr>
        <w:t>a</w:t>
      </w:r>
      <w:r>
        <w:rPr>
          <w:spacing w:val="-11"/>
          <w:sz w:val="24"/>
        </w:rPr>
        <w:t xml:space="preserve"> </w:t>
      </w:r>
      <w:r>
        <w:rPr>
          <w:sz w:val="24"/>
        </w:rPr>
        <w:t>los</w:t>
      </w:r>
      <w:r>
        <w:rPr>
          <w:spacing w:val="-9"/>
          <w:sz w:val="24"/>
        </w:rPr>
        <w:t xml:space="preserve"> </w:t>
      </w:r>
      <w:r>
        <w:rPr>
          <w:sz w:val="24"/>
        </w:rPr>
        <w:t>participantes</w:t>
      </w:r>
      <w:r>
        <w:rPr>
          <w:spacing w:val="-3"/>
          <w:sz w:val="24"/>
        </w:rPr>
        <w:t xml:space="preserve"> </w:t>
      </w:r>
      <w:r>
        <w:rPr>
          <w:sz w:val="24"/>
        </w:rPr>
        <w:t>tener</w:t>
      </w:r>
      <w:r>
        <w:rPr>
          <w:spacing w:val="-11"/>
          <w:sz w:val="24"/>
        </w:rPr>
        <w:t xml:space="preserve"> </w:t>
      </w:r>
      <w:r>
        <w:rPr>
          <w:sz w:val="24"/>
        </w:rPr>
        <w:t>comunicación</w:t>
      </w:r>
      <w:r>
        <w:rPr>
          <w:spacing w:val="-11"/>
          <w:sz w:val="24"/>
        </w:rPr>
        <w:t xml:space="preserve"> </w:t>
      </w:r>
      <w:r>
        <w:rPr>
          <w:sz w:val="24"/>
        </w:rPr>
        <w:t>en</w:t>
      </w:r>
      <w:r>
        <w:rPr>
          <w:spacing w:val="-7"/>
          <w:sz w:val="24"/>
        </w:rPr>
        <w:t xml:space="preserve"> </w:t>
      </w:r>
      <w:r>
        <w:rPr>
          <w:sz w:val="24"/>
        </w:rPr>
        <w:t>formato texto en tiempo real a través de correos corporativos.</w:t>
      </w:r>
    </w:p>
    <w:p w14:paraId="3E499B33" w14:textId="77777777" w:rsidR="00151A9B" w:rsidRDefault="00151A9B" w:rsidP="003660A6">
      <w:pPr>
        <w:pStyle w:val="Textoindependiente"/>
        <w:spacing w:before="7"/>
        <w:jc w:val="both"/>
        <w:rPr>
          <w:sz w:val="23"/>
        </w:rPr>
      </w:pPr>
    </w:p>
    <w:p w14:paraId="28D3CFC4" w14:textId="77777777" w:rsidR="00151A9B" w:rsidRDefault="003763FC" w:rsidP="00E01DE9">
      <w:pPr>
        <w:pStyle w:val="Prrafodelista"/>
        <w:numPr>
          <w:ilvl w:val="0"/>
          <w:numId w:val="34"/>
        </w:numPr>
        <w:tabs>
          <w:tab w:val="left" w:pos="1360"/>
          <w:tab w:val="left" w:pos="1361"/>
        </w:tabs>
        <w:ind w:right="1379"/>
        <w:rPr>
          <w:sz w:val="24"/>
        </w:rPr>
      </w:pPr>
      <w:r>
        <w:rPr>
          <w:b/>
          <w:sz w:val="24"/>
        </w:rPr>
        <w:t>Videoconferencia</w:t>
      </w:r>
      <w:r>
        <w:rPr>
          <w:sz w:val="24"/>
        </w:rPr>
        <w:t>:</w:t>
      </w:r>
      <w:r>
        <w:rPr>
          <w:spacing w:val="-14"/>
          <w:sz w:val="24"/>
        </w:rPr>
        <w:t xml:space="preserve"> </w:t>
      </w:r>
      <w:r>
        <w:rPr>
          <w:sz w:val="24"/>
        </w:rPr>
        <w:t>esta</w:t>
      </w:r>
      <w:r>
        <w:rPr>
          <w:spacing w:val="-14"/>
          <w:sz w:val="24"/>
        </w:rPr>
        <w:t xml:space="preserve"> </w:t>
      </w:r>
      <w:r>
        <w:rPr>
          <w:sz w:val="24"/>
        </w:rPr>
        <w:t>instancia</w:t>
      </w:r>
      <w:r>
        <w:rPr>
          <w:spacing w:val="-16"/>
          <w:sz w:val="24"/>
        </w:rPr>
        <w:t xml:space="preserve"> </w:t>
      </w:r>
      <w:r>
        <w:rPr>
          <w:sz w:val="24"/>
        </w:rPr>
        <w:t>permite,</w:t>
      </w:r>
      <w:r>
        <w:rPr>
          <w:spacing w:val="-13"/>
          <w:sz w:val="24"/>
        </w:rPr>
        <w:t xml:space="preserve"> </w:t>
      </w:r>
      <w:r>
        <w:rPr>
          <w:sz w:val="24"/>
        </w:rPr>
        <w:t>realizar</w:t>
      </w:r>
      <w:r>
        <w:rPr>
          <w:spacing w:val="-12"/>
          <w:sz w:val="24"/>
        </w:rPr>
        <w:t xml:space="preserve"> </w:t>
      </w:r>
      <w:r>
        <w:rPr>
          <w:sz w:val="24"/>
        </w:rPr>
        <w:t>interacción</w:t>
      </w:r>
      <w:r>
        <w:rPr>
          <w:spacing w:val="-7"/>
          <w:sz w:val="24"/>
        </w:rPr>
        <w:t xml:space="preserve"> </w:t>
      </w:r>
      <w:r>
        <w:rPr>
          <w:sz w:val="24"/>
        </w:rPr>
        <w:t>en</w:t>
      </w:r>
      <w:r>
        <w:rPr>
          <w:spacing w:val="-12"/>
          <w:sz w:val="24"/>
        </w:rPr>
        <w:t xml:space="preserve"> </w:t>
      </w:r>
      <w:r>
        <w:rPr>
          <w:sz w:val="24"/>
        </w:rPr>
        <w:t>tiempo</w:t>
      </w:r>
      <w:r>
        <w:rPr>
          <w:spacing w:val="-10"/>
          <w:sz w:val="24"/>
        </w:rPr>
        <w:t xml:space="preserve"> </w:t>
      </w:r>
      <w:r>
        <w:rPr>
          <w:sz w:val="24"/>
        </w:rPr>
        <w:t>real</w:t>
      </w:r>
      <w:r>
        <w:rPr>
          <w:spacing w:val="-14"/>
          <w:sz w:val="24"/>
        </w:rPr>
        <w:t xml:space="preserve"> </w:t>
      </w:r>
      <w:r>
        <w:rPr>
          <w:sz w:val="24"/>
        </w:rPr>
        <w:t>entre profesor y alumno (a) o su apoderado a través de correos corporativos.</w:t>
      </w:r>
    </w:p>
    <w:p w14:paraId="60D65CAE" w14:textId="77777777" w:rsidR="00151A9B" w:rsidRDefault="00151A9B" w:rsidP="003660A6">
      <w:pPr>
        <w:pStyle w:val="Textoindependiente"/>
        <w:spacing w:before="4"/>
        <w:jc w:val="both"/>
      </w:pPr>
    </w:p>
    <w:p w14:paraId="1AAE6E2F" w14:textId="77777777" w:rsidR="00151A9B" w:rsidRDefault="003763FC" w:rsidP="00E01DE9">
      <w:pPr>
        <w:pStyle w:val="Prrafodelista"/>
        <w:numPr>
          <w:ilvl w:val="0"/>
          <w:numId w:val="34"/>
        </w:numPr>
        <w:tabs>
          <w:tab w:val="left" w:pos="1361"/>
        </w:tabs>
        <w:spacing w:before="1"/>
        <w:ind w:right="1108"/>
        <w:rPr>
          <w:sz w:val="24"/>
        </w:rPr>
      </w:pPr>
      <w:r>
        <w:rPr>
          <w:b/>
          <w:sz w:val="24"/>
        </w:rPr>
        <w:t xml:space="preserve">Clases asincrónicas: </w:t>
      </w:r>
      <w:r>
        <w:rPr>
          <w:sz w:val="24"/>
        </w:rPr>
        <w:t>Que puede ser un video grabado por el profesor, ya sea con contenidos</w:t>
      </w:r>
      <w:r>
        <w:rPr>
          <w:spacing w:val="-14"/>
          <w:sz w:val="24"/>
        </w:rPr>
        <w:t xml:space="preserve"> </w:t>
      </w:r>
      <w:r>
        <w:rPr>
          <w:sz w:val="24"/>
        </w:rPr>
        <w:t>pedagógicos</w:t>
      </w:r>
      <w:r>
        <w:rPr>
          <w:spacing w:val="-13"/>
          <w:sz w:val="24"/>
        </w:rPr>
        <w:t xml:space="preserve"> </w:t>
      </w:r>
      <w:r>
        <w:rPr>
          <w:sz w:val="24"/>
        </w:rPr>
        <w:t>o</w:t>
      </w:r>
      <w:r>
        <w:rPr>
          <w:spacing w:val="-14"/>
          <w:sz w:val="24"/>
        </w:rPr>
        <w:t xml:space="preserve"> </w:t>
      </w:r>
      <w:r>
        <w:rPr>
          <w:sz w:val="24"/>
        </w:rPr>
        <w:t>con</w:t>
      </w:r>
      <w:r>
        <w:rPr>
          <w:spacing w:val="-13"/>
          <w:sz w:val="24"/>
        </w:rPr>
        <w:t xml:space="preserve"> </w:t>
      </w:r>
      <w:r>
        <w:rPr>
          <w:sz w:val="24"/>
        </w:rPr>
        <w:t>instrucciones,</w:t>
      </w:r>
      <w:r>
        <w:rPr>
          <w:spacing w:val="-13"/>
          <w:sz w:val="24"/>
        </w:rPr>
        <w:t xml:space="preserve"> </w:t>
      </w:r>
      <w:r>
        <w:rPr>
          <w:sz w:val="24"/>
        </w:rPr>
        <w:t>lineamientos</w:t>
      </w:r>
      <w:r>
        <w:rPr>
          <w:spacing w:val="-14"/>
          <w:sz w:val="24"/>
        </w:rPr>
        <w:t xml:space="preserve"> </w:t>
      </w:r>
      <w:r>
        <w:rPr>
          <w:sz w:val="24"/>
        </w:rPr>
        <w:t>o</w:t>
      </w:r>
      <w:r>
        <w:rPr>
          <w:spacing w:val="-13"/>
          <w:sz w:val="24"/>
        </w:rPr>
        <w:t xml:space="preserve"> </w:t>
      </w:r>
      <w:r>
        <w:rPr>
          <w:sz w:val="24"/>
        </w:rPr>
        <w:t>explicaciones</w:t>
      </w:r>
      <w:r>
        <w:rPr>
          <w:spacing w:val="-8"/>
          <w:sz w:val="24"/>
        </w:rPr>
        <w:t xml:space="preserve"> </w:t>
      </w:r>
      <w:r>
        <w:rPr>
          <w:sz w:val="24"/>
        </w:rPr>
        <w:t>relevantes, facilitando</w:t>
      </w:r>
      <w:r>
        <w:rPr>
          <w:spacing w:val="-3"/>
          <w:sz w:val="24"/>
        </w:rPr>
        <w:t xml:space="preserve"> </w:t>
      </w:r>
      <w:r>
        <w:rPr>
          <w:sz w:val="24"/>
        </w:rPr>
        <w:t>la</w:t>
      </w:r>
      <w:r>
        <w:rPr>
          <w:spacing w:val="-11"/>
          <w:sz w:val="24"/>
        </w:rPr>
        <w:t xml:space="preserve"> </w:t>
      </w:r>
      <w:r>
        <w:rPr>
          <w:sz w:val="24"/>
        </w:rPr>
        <w:t>comprensión</w:t>
      </w:r>
      <w:r>
        <w:rPr>
          <w:spacing w:val="-7"/>
          <w:sz w:val="24"/>
        </w:rPr>
        <w:t xml:space="preserve"> </w:t>
      </w:r>
      <w:r>
        <w:rPr>
          <w:sz w:val="24"/>
        </w:rPr>
        <w:t>del</w:t>
      </w:r>
      <w:r>
        <w:rPr>
          <w:spacing w:val="-9"/>
          <w:sz w:val="24"/>
        </w:rPr>
        <w:t xml:space="preserve"> </w:t>
      </w:r>
      <w:r>
        <w:rPr>
          <w:sz w:val="24"/>
        </w:rPr>
        <w:t>contenido</w:t>
      </w:r>
      <w:r>
        <w:rPr>
          <w:spacing w:val="-8"/>
          <w:sz w:val="24"/>
        </w:rPr>
        <w:t xml:space="preserve"> </w:t>
      </w:r>
      <w:r>
        <w:rPr>
          <w:sz w:val="24"/>
        </w:rPr>
        <w:t>específico</w:t>
      </w:r>
      <w:r>
        <w:rPr>
          <w:spacing w:val="-8"/>
          <w:sz w:val="24"/>
        </w:rPr>
        <w:t xml:space="preserve"> </w:t>
      </w:r>
      <w:r>
        <w:rPr>
          <w:sz w:val="24"/>
        </w:rPr>
        <w:t>de</w:t>
      </w:r>
      <w:r>
        <w:rPr>
          <w:spacing w:val="-10"/>
          <w:sz w:val="24"/>
        </w:rPr>
        <w:t xml:space="preserve"> </w:t>
      </w:r>
      <w:r>
        <w:rPr>
          <w:sz w:val="24"/>
        </w:rPr>
        <w:t>las</w:t>
      </w:r>
      <w:r>
        <w:rPr>
          <w:spacing w:val="17"/>
          <w:sz w:val="24"/>
        </w:rPr>
        <w:t xml:space="preserve"> </w:t>
      </w:r>
      <w:r>
        <w:rPr>
          <w:sz w:val="24"/>
        </w:rPr>
        <w:t>clases</w:t>
      </w:r>
      <w:r>
        <w:rPr>
          <w:spacing w:val="-8"/>
          <w:sz w:val="24"/>
        </w:rPr>
        <w:t xml:space="preserve"> </w:t>
      </w:r>
      <w:r>
        <w:rPr>
          <w:sz w:val="24"/>
        </w:rPr>
        <w:t>virtuales</w:t>
      </w:r>
      <w:r>
        <w:rPr>
          <w:spacing w:val="-9"/>
          <w:sz w:val="24"/>
        </w:rPr>
        <w:t xml:space="preserve"> </w:t>
      </w:r>
      <w:r>
        <w:rPr>
          <w:sz w:val="24"/>
        </w:rPr>
        <w:t>sincrónicas y del desarrollo de las actividades propuestas.</w:t>
      </w:r>
    </w:p>
    <w:p w14:paraId="30C5B4ED" w14:textId="77777777" w:rsidR="00151A9B" w:rsidRDefault="00151A9B" w:rsidP="003660A6">
      <w:pPr>
        <w:pStyle w:val="Textoindependiente"/>
        <w:spacing w:before="4"/>
        <w:jc w:val="both"/>
      </w:pPr>
    </w:p>
    <w:p w14:paraId="2BBAB640" w14:textId="77777777" w:rsidR="00151A9B" w:rsidRDefault="003763FC" w:rsidP="00E01DE9">
      <w:pPr>
        <w:pStyle w:val="Prrafodelista"/>
        <w:numPr>
          <w:ilvl w:val="0"/>
          <w:numId w:val="34"/>
        </w:numPr>
        <w:tabs>
          <w:tab w:val="left" w:pos="1360"/>
          <w:tab w:val="left" w:pos="1361"/>
        </w:tabs>
        <w:ind w:hanging="429"/>
        <w:rPr>
          <w:sz w:val="24"/>
        </w:rPr>
      </w:pPr>
      <w:proofErr w:type="spellStart"/>
      <w:r>
        <w:rPr>
          <w:b/>
          <w:sz w:val="24"/>
        </w:rPr>
        <w:t>WhatsApp</w:t>
      </w:r>
      <w:proofErr w:type="spellEnd"/>
      <w:r>
        <w:rPr>
          <w:b/>
          <w:sz w:val="24"/>
        </w:rPr>
        <w:t>:</w:t>
      </w:r>
      <w:r>
        <w:rPr>
          <w:b/>
          <w:spacing w:val="4"/>
          <w:sz w:val="24"/>
        </w:rPr>
        <w:t xml:space="preserve"> </w:t>
      </w:r>
      <w:r>
        <w:rPr>
          <w:sz w:val="24"/>
        </w:rPr>
        <w:t>Aplicación</w:t>
      </w:r>
      <w:r>
        <w:rPr>
          <w:spacing w:val="8"/>
          <w:sz w:val="24"/>
        </w:rPr>
        <w:t xml:space="preserve"> </w:t>
      </w:r>
      <w:r>
        <w:rPr>
          <w:sz w:val="24"/>
        </w:rPr>
        <w:t>que</w:t>
      </w:r>
      <w:r>
        <w:rPr>
          <w:spacing w:val="6"/>
          <w:sz w:val="24"/>
        </w:rPr>
        <w:t xml:space="preserve"> </w:t>
      </w:r>
      <w:r>
        <w:rPr>
          <w:sz w:val="24"/>
        </w:rPr>
        <w:t>permite</w:t>
      </w:r>
      <w:r>
        <w:rPr>
          <w:spacing w:val="-4"/>
          <w:sz w:val="24"/>
        </w:rPr>
        <w:t xml:space="preserve"> </w:t>
      </w:r>
      <w:r>
        <w:rPr>
          <w:sz w:val="24"/>
        </w:rPr>
        <w:t>enviar</w:t>
      </w:r>
      <w:r>
        <w:rPr>
          <w:spacing w:val="12"/>
          <w:sz w:val="24"/>
        </w:rPr>
        <w:t xml:space="preserve"> </w:t>
      </w:r>
      <w:r>
        <w:rPr>
          <w:sz w:val="24"/>
        </w:rPr>
        <w:t>y</w:t>
      </w:r>
      <w:r>
        <w:rPr>
          <w:spacing w:val="2"/>
          <w:sz w:val="24"/>
        </w:rPr>
        <w:t xml:space="preserve"> </w:t>
      </w:r>
      <w:r>
        <w:rPr>
          <w:sz w:val="24"/>
        </w:rPr>
        <w:t>recibir</w:t>
      </w:r>
      <w:r>
        <w:rPr>
          <w:spacing w:val="-1"/>
          <w:sz w:val="24"/>
        </w:rPr>
        <w:t xml:space="preserve"> </w:t>
      </w:r>
      <w:r>
        <w:rPr>
          <w:sz w:val="24"/>
        </w:rPr>
        <w:t>mensajes</w:t>
      </w:r>
      <w:r>
        <w:rPr>
          <w:spacing w:val="7"/>
          <w:sz w:val="24"/>
        </w:rPr>
        <w:t xml:space="preserve"> </w:t>
      </w:r>
      <w:r>
        <w:rPr>
          <w:sz w:val="24"/>
        </w:rPr>
        <w:t>instantáneos</w:t>
      </w:r>
      <w:r>
        <w:rPr>
          <w:spacing w:val="8"/>
          <w:sz w:val="24"/>
        </w:rPr>
        <w:t xml:space="preserve"> </w:t>
      </w:r>
      <w:r>
        <w:rPr>
          <w:sz w:val="24"/>
        </w:rPr>
        <w:t>a</w:t>
      </w:r>
      <w:r>
        <w:rPr>
          <w:spacing w:val="5"/>
          <w:sz w:val="24"/>
        </w:rPr>
        <w:t xml:space="preserve"> </w:t>
      </w:r>
      <w:r>
        <w:rPr>
          <w:spacing w:val="-2"/>
          <w:sz w:val="24"/>
        </w:rPr>
        <w:t>través</w:t>
      </w:r>
    </w:p>
    <w:p w14:paraId="34EE7A09" w14:textId="77777777" w:rsidR="00151A9B" w:rsidRDefault="00151A9B" w:rsidP="003660A6">
      <w:pPr>
        <w:jc w:val="both"/>
        <w:rPr>
          <w:sz w:val="24"/>
        </w:rPr>
        <w:sectPr w:rsidR="00151A9B">
          <w:pgSz w:w="12240" w:h="15840"/>
          <w:pgMar w:top="1160" w:right="680" w:bottom="1560" w:left="820" w:header="332" w:footer="1355" w:gutter="0"/>
          <w:cols w:space="720"/>
        </w:sectPr>
      </w:pPr>
    </w:p>
    <w:p w14:paraId="3BCC7B5E" w14:textId="77777777" w:rsidR="00151A9B" w:rsidRDefault="00151A9B" w:rsidP="003660A6">
      <w:pPr>
        <w:pStyle w:val="Textoindependiente"/>
        <w:jc w:val="both"/>
        <w:rPr>
          <w:sz w:val="20"/>
        </w:rPr>
      </w:pPr>
    </w:p>
    <w:p w14:paraId="2EA5A5A8" w14:textId="77777777" w:rsidR="00151A9B" w:rsidRDefault="003763FC" w:rsidP="003660A6">
      <w:pPr>
        <w:pStyle w:val="Textoindependiente"/>
        <w:spacing w:before="214"/>
        <w:ind w:left="1360" w:right="1124"/>
        <w:jc w:val="both"/>
      </w:pPr>
      <w:proofErr w:type="gramStart"/>
      <w:r>
        <w:t>de</w:t>
      </w:r>
      <w:proofErr w:type="gramEnd"/>
      <w:r>
        <w:t xml:space="preserve"> un teléfono móvil (celular). El servicio no solo posibilita el intercambio de textos, sino</w:t>
      </w:r>
      <w:r>
        <w:rPr>
          <w:spacing w:val="-13"/>
        </w:rPr>
        <w:t xml:space="preserve"> </w:t>
      </w:r>
      <w:r>
        <w:t>también</w:t>
      </w:r>
      <w:r>
        <w:rPr>
          <w:spacing w:val="-7"/>
        </w:rPr>
        <w:t xml:space="preserve"> </w:t>
      </w:r>
      <w:r>
        <w:t>de</w:t>
      </w:r>
      <w:r>
        <w:rPr>
          <w:spacing w:val="-14"/>
        </w:rPr>
        <w:t xml:space="preserve"> </w:t>
      </w:r>
      <w:r>
        <w:t>audios,</w:t>
      </w:r>
      <w:r>
        <w:rPr>
          <w:spacing w:val="-12"/>
        </w:rPr>
        <w:t xml:space="preserve"> </w:t>
      </w:r>
      <w:r>
        <w:t>videos</w:t>
      </w:r>
      <w:r>
        <w:rPr>
          <w:spacing w:val="-9"/>
        </w:rPr>
        <w:t xml:space="preserve"> </w:t>
      </w:r>
      <w:r>
        <w:t>y</w:t>
      </w:r>
      <w:r>
        <w:rPr>
          <w:spacing w:val="-14"/>
        </w:rPr>
        <w:t xml:space="preserve"> </w:t>
      </w:r>
      <w:r>
        <w:t>fotografías,</w:t>
      </w:r>
      <w:r>
        <w:rPr>
          <w:spacing w:val="-7"/>
        </w:rPr>
        <w:t xml:space="preserve"> </w:t>
      </w:r>
      <w:r>
        <w:t>con</w:t>
      </w:r>
      <w:r>
        <w:rPr>
          <w:spacing w:val="-8"/>
        </w:rPr>
        <w:t xml:space="preserve"> </w:t>
      </w:r>
      <w:r>
        <w:t>fines</w:t>
      </w:r>
      <w:r>
        <w:rPr>
          <w:spacing w:val="-8"/>
        </w:rPr>
        <w:t xml:space="preserve"> </w:t>
      </w:r>
      <w:r>
        <w:t>pedagógicos,</w:t>
      </w:r>
      <w:r>
        <w:rPr>
          <w:spacing w:val="-8"/>
        </w:rPr>
        <w:t xml:space="preserve"> </w:t>
      </w:r>
      <w:r>
        <w:t>considerando</w:t>
      </w:r>
      <w:r>
        <w:rPr>
          <w:spacing w:val="-3"/>
        </w:rPr>
        <w:t xml:space="preserve"> </w:t>
      </w:r>
      <w:r>
        <w:t>los horarios de clase según horario de los docentes.</w:t>
      </w:r>
    </w:p>
    <w:p w14:paraId="23D0F613" w14:textId="77777777" w:rsidR="00151A9B" w:rsidRDefault="00151A9B" w:rsidP="003660A6">
      <w:pPr>
        <w:pStyle w:val="Textoindependiente"/>
        <w:spacing w:before="5"/>
        <w:jc w:val="both"/>
      </w:pPr>
    </w:p>
    <w:p w14:paraId="227CFACA" w14:textId="77777777" w:rsidR="00151A9B" w:rsidRDefault="003763FC" w:rsidP="00E01DE9">
      <w:pPr>
        <w:pStyle w:val="Prrafodelista"/>
        <w:numPr>
          <w:ilvl w:val="0"/>
          <w:numId w:val="34"/>
        </w:numPr>
        <w:tabs>
          <w:tab w:val="left" w:pos="1361"/>
        </w:tabs>
        <w:ind w:right="1131"/>
        <w:rPr>
          <w:sz w:val="24"/>
        </w:rPr>
      </w:pPr>
      <w:r>
        <w:rPr>
          <w:b/>
          <w:sz w:val="24"/>
        </w:rPr>
        <w:t xml:space="preserve">Guías o Tareas: </w:t>
      </w:r>
      <w:r>
        <w:rPr>
          <w:sz w:val="24"/>
        </w:rPr>
        <w:t>Esta herramienta permite al profesor asignar una tarea a los alumnos/as para ser desarrollada dentro de un rango</w:t>
      </w:r>
      <w:r>
        <w:rPr>
          <w:spacing w:val="-2"/>
          <w:sz w:val="24"/>
        </w:rPr>
        <w:t xml:space="preserve"> </w:t>
      </w:r>
      <w:r>
        <w:rPr>
          <w:sz w:val="24"/>
        </w:rPr>
        <w:t>de tiempo</w:t>
      </w:r>
      <w:r>
        <w:rPr>
          <w:spacing w:val="-2"/>
          <w:sz w:val="24"/>
        </w:rPr>
        <w:t xml:space="preserve"> </w:t>
      </w:r>
      <w:r>
        <w:rPr>
          <w:sz w:val="24"/>
        </w:rPr>
        <w:t>y según</w:t>
      </w:r>
      <w:r>
        <w:rPr>
          <w:spacing w:val="-2"/>
          <w:sz w:val="24"/>
        </w:rPr>
        <w:t xml:space="preserve"> </w:t>
      </w:r>
      <w:r>
        <w:rPr>
          <w:sz w:val="24"/>
        </w:rPr>
        <w:t>instrucción de cada docente.</w:t>
      </w:r>
    </w:p>
    <w:p w14:paraId="2FADE097" w14:textId="77777777" w:rsidR="00151A9B" w:rsidRDefault="00151A9B" w:rsidP="003660A6">
      <w:pPr>
        <w:pStyle w:val="Textoindependiente"/>
        <w:jc w:val="both"/>
      </w:pPr>
    </w:p>
    <w:p w14:paraId="3C8DC617" w14:textId="77777777" w:rsidR="00151A9B" w:rsidRDefault="003763FC" w:rsidP="003660A6">
      <w:pPr>
        <w:pStyle w:val="Textoindependiente"/>
        <w:spacing w:before="158"/>
        <w:ind w:left="1360" w:right="1007"/>
        <w:jc w:val="both"/>
      </w:pPr>
      <w:r>
        <w:t>Los</w:t>
      </w:r>
      <w:r>
        <w:rPr>
          <w:spacing w:val="-5"/>
        </w:rPr>
        <w:t xml:space="preserve"> </w:t>
      </w:r>
      <w:r>
        <w:t>padres</w:t>
      </w:r>
      <w:r>
        <w:rPr>
          <w:spacing w:val="-4"/>
        </w:rPr>
        <w:t xml:space="preserve"> </w:t>
      </w:r>
      <w:r>
        <w:t>y</w:t>
      </w:r>
      <w:r>
        <w:rPr>
          <w:spacing w:val="-5"/>
        </w:rPr>
        <w:t xml:space="preserve"> </w:t>
      </w:r>
      <w:r>
        <w:t>apoderados,</w:t>
      </w:r>
      <w:r>
        <w:rPr>
          <w:spacing w:val="-4"/>
        </w:rPr>
        <w:t xml:space="preserve"> </w:t>
      </w:r>
      <w:r>
        <w:t>pueden</w:t>
      </w:r>
      <w:r>
        <w:rPr>
          <w:spacing w:val="-7"/>
        </w:rPr>
        <w:t xml:space="preserve"> </w:t>
      </w:r>
      <w:r>
        <w:t>revisar</w:t>
      </w:r>
      <w:r>
        <w:rPr>
          <w:spacing w:val="-7"/>
        </w:rPr>
        <w:t xml:space="preserve"> </w:t>
      </w:r>
      <w:r>
        <w:t>las</w:t>
      </w:r>
      <w:r>
        <w:rPr>
          <w:spacing w:val="-5"/>
        </w:rPr>
        <w:t xml:space="preserve"> </w:t>
      </w:r>
      <w:r>
        <w:t>tareas</w:t>
      </w:r>
      <w:r>
        <w:rPr>
          <w:spacing w:val="-4"/>
        </w:rPr>
        <w:t xml:space="preserve"> </w:t>
      </w:r>
      <w:r>
        <w:t>y</w:t>
      </w:r>
      <w:r>
        <w:rPr>
          <w:spacing w:val="-9"/>
        </w:rPr>
        <w:t xml:space="preserve"> </w:t>
      </w:r>
      <w:r>
        <w:t>horarios</w:t>
      </w:r>
      <w:r>
        <w:rPr>
          <w:spacing w:val="-9"/>
        </w:rPr>
        <w:t xml:space="preserve"> </w:t>
      </w:r>
      <w:r>
        <w:t>de</w:t>
      </w:r>
      <w:r>
        <w:rPr>
          <w:spacing w:val="-6"/>
        </w:rPr>
        <w:t xml:space="preserve"> </w:t>
      </w:r>
      <w:r>
        <w:t>sus</w:t>
      </w:r>
      <w:r>
        <w:rPr>
          <w:spacing w:val="-13"/>
        </w:rPr>
        <w:t xml:space="preserve"> </w:t>
      </w:r>
      <w:r>
        <w:t>hijos/as</w:t>
      </w:r>
      <w:r>
        <w:rPr>
          <w:spacing w:val="-4"/>
        </w:rPr>
        <w:t xml:space="preserve"> </w:t>
      </w:r>
      <w:r>
        <w:t>con</w:t>
      </w:r>
      <w:r>
        <w:rPr>
          <w:spacing w:val="-7"/>
        </w:rPr>
        <w:t xml:space="preserve"> </w:t>
      </w:r>
      <w:r>
        <w:t>el</w:t>
      </w:r>
      <w:r>
        <w:rPr>
          <w:spacing w:val="-8"/>
        </w:rPr>
        <w:t xml:space="preserve"> </w:t>
      </w:r>
      <w:r>
        <w:t xml:space="preserve">fin de ir apoyando el proceso de aprendizaje, en caso de consulta utilizar los correos institucionales de los docentes, los que deberán ser respondidos dentro de tres días </w:t>
      </w:r>
      <w:r>
        <w:rPr>
          <w:spacing w:val="-2"/>
        </w:rPr>
        <w:t>hábiles.</w:t>
      </w:r>
    </w:p>
    <w:p w14:paraId="25F533E7" w14:textId="77777777" w:rsidR="00151A9B" w:rsidRDefault="00151A9B" w:rsidP="003660A6">
      <w:pPr>
        <w:pStyle w:val="Textoindependiente"/>
        <w:spacing w:before="10"/>
        <w:jc w:val="both"/>
        <w:rPr>
          <w:sz w:val="31"/>
        </w:rPr>
      </w:pPr>
    </w:p>
    <w:p w14:paraId="4AD4ECB3" w14:textId="77777777" w:rsidR="00151A9B" w:rsidRDefault="003763FC" w:rsidP="003660A6">
      <w:pPr>
        <w:ind w:left="1360"/>
        <w:jc w:val="both"/>
        <w:rPr>
          <w:b/>
        </w:rPr>
      </w:pPr>
      <w:r>
        <w:rPr>
          <w:b/>
        </w:rPr>
        <w:t>USO</w:t>
      </w:r>
      <w:r>
        <w:rPr>
          <w:b/>
          <w:spacing w:val="-17"/>
        </w:rPr>
        <w:t xml:space="preserve"> </w:t>
      </w:r>
      <w:r>
        <w:rPr>
          <w:b/>
        </w:rPr>
        <w:t>DE</w:t>
      </w:r>
      <w:r>
        <w:rPr>
          <w:b/>
          <w:spacing w:val="-19"/>
        </w:rPr>
        <w:t xml:space="preserve"> </w:t>
      </w:r>
      <w:r>
        <w:rPr>
          <w:b/>
        </w:rPr>
        <w:t>PLATAFORMA</w:t>
      </w:r>
      <w:r>
        <w:rPr>
          <w:b/>
          <w:spacing w:val="-7"/>
        </w:rPr>
        <w:t xml:space="preserve"> </w:t>
      </w:r>
      <w:r>
        <w:rPr>
          <w:b/>
          <w:spacing w:val="-4"/>
        </w:rPr>
        <w:t>MEET:</w:t>
      </w:r>
    </w:p>
    <w:p w14:paraId="65896950" w14:textId="77777777" w:rsidR="00151A9B" w:rsidRDefault="00151A9B" w:rsidP="003660A6">
      <w:pPr>
        <w:pStyle w:val="Textoindependiente"/>
        <w:spacing w:before="4"/>
        <w:jc w:val="both"/>
        <w:rPr>
          <w:b/>
          <w:sz w:val="19"/>
        </w:rPr>
      </w:pPr>
    </w:p>
    <w:p w14:paraId="639A1D8B" w14:textId="77777777" w:rsidR="00151A9B" w:rsidRDefault="003763FC" w:rsidP="00E01DE9">
      <w:pPr>
        <w:pStyle w:val="Prrafodelista"/>
        <w:numPr>
          <w:ilvl w:val="1"/>
          <w:numId w:val="34"/>
        </w:numPr>
        <w:tabs>
          <w:tab w:val="left" w:pos="1793"/>
        </w:tabs>
        <w:spacing w:line="235" w:lineRule="auto"/>
        <w:ind w:right="1118" w:firstLine="0"/>
        <w:rPr>
          <w:sz w:val="24"/>
        </w:rPr>
      </w:pPr>
      <w:r>
        <w:rPr>
          <w:sz w:val="24"/>
        </w:rPr>
        <w:t>El ingreso a las salas virtuales los estudiantes deberán ingresar desde la cuenta de correo</w:t>
      </w:r>
      <w:r>
        <w:rPr>
          <w:spacing w:val="-1"/>
          <w:sz w:val="24"/>
        </w:rPr>
        <w:t xml:space="preserve"> </w:t>
      </w:r>
      <w:r>
        <w:rPr>
          <w:sz w:val="24"/>
        </w:rPr>
        <w:t>electrónico institucional creada para tal efecto,</w:t>
      </w:r>
      <w:r>
        <w:rPr>
          <w:spacing w:val="-2"/>
          <w:sz w:val="24"/>
        </w:rPr>
        <w:t xml:space="preserve"> </w:t>
      </w:r>
      <w:r>
        <w:rPr>
          <w:sz w:val="24"/>
        </w:rPr>
        <w:t>esta se</w:t>
      </w:r>
      <w:r>
        <w:rPr>
          <w:spacing w:val="-3"/>
          <w:sz w:val="24"/>
        </w:rPr>
        <w:t xml:space="preserve"> </w:t>
      </w:r>
      <w:r>
        <w:rPr>
          <w:sz w:val="24"/>
        </w:rPr>
        <w:t xml:space="preserve">debe individualizar con nombre y apellido ejemplo </w:t>
      </w:r>
      <w:proofErr w:type="spellStart"/>
      <w:r>
        <w:rPr>
          <w:sz w:val="24"/>
        </w:rPr>
        <w:t>luis</w:t>
      </w:r>
      <w:proofErr w:type="spellEnd"/>
      <w:r>
        <w:rPr>
          <w:sz w:val="24"/>
        </w:rPr>
        <w:t>. ojeda</w:t>
      </w:r>
      <w:hyperlink r:id="rId118">
        <w:r>
          <w:rPr>
            <w:sz w:val="24"/>
          </w:rPr>
          <w:t>@colegioadp.cl</w:t>
        </w:r>
      </w:hyperlink>
    </w:p>
    <w:p w14:paraId="2A6C4486" w14:textId="77777777" w:rsidR="00151A9B" w:rsidRDefault="00151A9B" w:rsidP="003660A6">
      <w:pPr>
        <w:pStyle w:val="Textoindependiente"/>
        <w:spacing w:before="7"/>
        <w:jc w:val="both"/>
      </w:pPr>
    </w:p>
    <w:p w14:paraId="168D9928" w14:textId="77777777" w:rsidR="00151A9B" w:rsidRDefault="003763FC" w:rsidP="00E01DE9">
      <w:pPr>
        <w:pStyle w:val="Prrafodelista"/>
        <w:numPr>
          <w:ilvl w:val="1"/>
          <w:numId w:val="34"/>
        </w:numPr>
        <w:tabs>
          <w:tab w:val="left" w:pos="1793"/>
        </w:tabs>
        <w:spacing w:before="1" w:line="235" w:lineRule="auto"/>
        <w:ind w:right="1135" w:firstLine="0"/>
        <w:rPr>
          <w:sz w:val="24"/>
        </w:rPr>
      </w:pPr>
      <w:r>
        <w:rPr>
          <w:sz w:val="24"/>
        </w:rPr>
        <w:t>Todos los Alumnos/as desde Pre kínder hasta 8vo básico ya cuentan con correo institucional, solo deben activarlo, en caso de dificultad, consultar con el profesor o Encargado de Informática siboney. retama</w:t>
      </w:r>
      <w:hyperlink r:id="rId119">
        <w:r>
          <w:rPr>
            <w:sz w:val="24"/>
          </w:rPr>
          <w:t>l@colegioadp.cl</w:t>
        </w:r>
      </w:hyperlink>
    </w:p>
    <w:p w14:paraId="51394A27" w14:textId="77777777" w:rsidR="00151A9B" w:rsidRDefault="00151A9B" w:rsidP="003660A6">
      <w:pPr>
        <w:pStyle w:val="Textoindependiente"/>
        <w:jc w:val="both"/>
      </w:pPr>
    </w:p>
    <w:p w14:paraId="1DDEA3F8" w14:textId="77777777" w:rsidR="00151A9B" w:rsidRDefault="00151A9B" w:rsidP="003660A6">
      <w:pPr>
        <w:pStyle w:val="Textoindependiente"/>
        <w:spacing w:before="10"/>
        <w:jc w:val="both"/>
        <w:rPr>
          <w:sz w:val="17"/>
        </w:rPr>
      </w:pPr>
    </w:p>
    <w:p w14:paraId="014526DB" w14:textId="77777777" w:rsidR="00151A9B" w:rsidRDefault="003763FC" w:rsidP="003660A6">
      <w:pPr>
        <w:spacing w:before="1" w:line="271" w:lineRule="auto"/>
        <w:ind w:left="3343" w:right="3631"/>
        <w:jc w:val="both"/>
        <w:rPr>
          <w:b/>
        </w:rPr>
      </w:pPr>
      <w:r>
        <w:rPr>
          <w:b/>
          <w:spacing w:val="-2"/>
        </w:rPr>
        <w:t>REGLAS</w:t>
      </w:r>
      <w:r>
        <w:rPr>
          <w:b/>
          <w:spacing w:val="-14"/>
        </w:rPr>
        <w:t xml:space="preserve"> </w:t>
      </w:r>
      <w:r>
        <w:rPr>
          <w:b/>
          <w:spacing w:val="-2"/>
        </w:rPr>
        <w:t>DE</w:t>
      </w:r>
      <w:r>
        <w:rPr>
          <w:b/>
          <w:spacing w:val="-14"/>
        </w:rPr>
        <w:t xml:space="preserve"> </w:t>
      </w:r>
      <w:r>
        <w:rPr>
          <w:b/>
          <w:spacing w:val="-2"/>
        </w:rPr>
        <w:t>PARTICIPACIÓN</w:t>
      </w:r>
      <w:r>
        <w:rPr>
          <w:b/>
          <w:spacing w:val="-11"/>
        </w:rPr>
        <w:t xml:space="preserve"> </w:t>
      </w:r>
      <w:r>
        <w:rPr>
          <w:b/>
          <w:spacing w:val="-2"/>
        </w:rPr>
        <w:t>EN</w:t>
      </w:r>
      <w:r>
        <w:rPr>
          <w:b/>
          <w:spacing w:val="-10"/>
        </w:rPr>
        <w:t xml:space="preserve"> </w:t>
      </w:r>
      <w:r>
        <w:rPr>
          <w:b/>
          <w:spacing w:val="-2"/>
        </w:rPr>
        <w:t>EL</w:t>
      </w:r>
      <w:r>
        <w:rPr>
          <w:b/>
          <w:spacing w:val="-14"/>
        </w:rPr>
        <w:t xml:space="preserve"> </w:t>
      </w:r>
      <w:r>
        <w:rPr>
          <w:b/>
          <w:spacing w:val="-2"/>
        </w:rPr>
        <w:t>AULA VIRTUAL:</w:t>
      </w:r>
    </w:p>
    <w:p w14:paraId="54F05728" w14:textId="77777777" w:rsidR="00151A9B" w:rsidRDefault="00151A9B" w:rsidP="003660A6">
      <w:pPr>
        <w:pStyle w:val="Textoindependiente"/>
        <w:jc w:val="both"/>
        <w:rPr>
          <w:b/>
          <w:sz w:val="22"/>
        </w:rPr>
      </w:pPr>
    </w:p>
    <w:p w14:paraId="234C6AD5" w14:textId="77777777" w:rsidR="00151A9B" w:rsidRDefault="00151A9B" w:rsidP="003660A6">
      <w:pPr>
        <w:pStyle w:val="Textoindependiente"/>
        <w:spacing w:before="7"/>
        <w:jc w:val="both"/>
        <w:rPr>
          <w:b/>
          <w:sz w:val="26"/>
        </w:rPr>
      </w:pPr>
    </w:p>
    <w:p w14:paraId="45AB2F64" w14:textId="77777777" w:rsidR="00151A9B" w:rsidRDefault="003763FC" w:rsidP="003660A6">
      <w:pPr>
        <w:pStyle w:val="Textoindependiente"/>
        <w:spacing w:line="235" w:lineRule="auto"/>
        <w:ind w:left="884" w:right="1014"/>
        <w:jc w:val="both"/>
      </w:pPr>
      <w:r>
        <w:t>El apoderado deberá leer conjuntamente con el estudiante el presente protocolo, así mismo como el profesor durante la hora de Orientación, instándolo a cumplir de acuerdo</w:t>
      </w:r>
      <w:r>
        <w:rPr>
          <w:spacing w:val="40"/>
        </w:rPr>
        <w:t xml:space="preserve"> </w:t>
      </w:r>
      <w:r>
        <w:t>a nuestras normas de convivencia.</w:t>
      </w:r>
    </w:p>
    <w:p w14:paraId="5345EA24" w14:textId="77777777" w:rsidR="00151A9B" w:rsidRDefault="003763FC" w:rsidP="003660A6">
      <w:pPr>
        <w:pStyle w:val="Ttulo4"/>
        <w:spacing w:before="196"/>
        <w:jc w:val="both"/>
      </w:pPr>
      <w:bookmarkStart w:id="218" w:name="LOS_ESTUDIANTES"/>
      <w:bookmarkEnd w:id="218"/>
      <w:r>
        <w:rPr>
          <w:spacing w:val="-2"/>
        </w:rPr>
        <w:t>LOS</w:t>
      </w:r>
      <w:r>
        <w:rPr>
          <w:spacing w:val="-9"/>
        </w:rPr>
        <w:t xml:space="preserve"> </w:t>
      </w:r>
      <w:r>
        <w:rPr>
          <w:spacing w:val="-2"/>
        </w:rPr>
        <w:t>ESTUDIANTES</w:t>
      </w:r>
    </w:p>
    <w:p w14:paraId="3C34469D" w14:textId="77777777" w:rsidR="00151A9B" w:rsidRDefault="003763FC" w:rsidP="003660A6">
      <w:pPr>
        <w:pStyle w:val="Ttulo5"/>
        <w:spacing w:before="206"/>
        <w:jc w:val="both"/>
      </w:pPr>
      <w:bookmarkStart w:id="219" w:name="Faltas_leves_que_podrían_ser_graves_si_s"/>
      <w:bookmarkEnd w:id="219"/>
      <w:r>
        <w:t>Faltas</w:t>
      </w:r>
      <w:r>
        <w:rPr>
          <w:spacing w:val="-15"/>
        </w:rPr>
        <w:t xml:space="preserve"> </w:t>
      </w:r>
      <w:r>
        <w:t>leves</w:t>
      </w:r>
      <w:r>
        <w:rPr>
          <w:spacing w:val="-13"/>
        </w:rPr>
        <w:t xml:space="preserve"> </w:t>
      </w:r>
      <w:r>
        <w:t>que</w:t>
      </w:r>
      <w:r>
        <w:rPr>
          <w:spacing w:val="-17"/>
        </w:rPr>
        <w:t xml:space="preserve"> </w:t>
      </w:r>
      <w:r>
        <w:t>podrían</w:t>
      </w:r>
      <w:r>
        <w:rPr>
          <w:spacing w:val="-11"/>
        </w:rPr>
        <w:t xml:space="preserve"> </w:t>
      </w:r>
      <w:r>
        <w:t>ser</w:t>
      </w:r>
      <w:r>
        <w:rPr>
          <w:spacing w:val="-16"/>
        </w:rPr>
        <w:t xml:space="preserve"> </w:t>
      </w:r>
      <w:r>
        <w:t>graves</w:t>
      </w:r>
      <w:r>
        <w:rPr>
          <w:spacing w:val="-10"/>
        </w:rPr>
        <w:t xml:space="preserve"> </w:t>
      </w:r>
      <w:r>
        <w:t>si</w:t>
      </w:r>
      <w:r>
        <w:rPr>
          <w:spacing w:val="-13"/>
        </w:rPr>
        <w:t xml:space="preserve"> </w:t>
      </w:r>
      <w:r>
        <w:t>son</w:t>
      </w:r>
      <w:r>
        <w:rPr>
          <w:spacing w:val="-15"/>
        </w:rPr>
        <w:t xml:space="preserve"> </w:t>
      </w:r>
      <w:r>
        <w:rPr>
          <w:spacing w:val="-2"/>
        </w:rPr>
        <w:t>repetitivas:</w:t>
      </w:r>
    </w:p>
    <w:p w14:paraId="3C85BF37" w14:textId="77777777" w:rsidR="00151A9B" w:rsidRDefault="00151A9B" w:rsidP="003660A6">
      <w:pPr>
        <w:pStyle w:val="Textoindependiente"/>
        <w:jc w:val="both"/>
        <w:rPr>
          <w:b/>
        </w:rPr>
      </w:pPr>
    </w:p>
    <w:p w14:paraId="72057413" w14:textId="77777777" w:rsidR="00151A9B" w:rsidRDefault="00151A9B" w:rsidP="003660A6">
      <w:pPr>
        <w:pStyle w:val="Textoindependiente"/>
        <w:spacing w:before="4"/>
        <w:jc w:val="both"/>
        <w:rPr>
          <w:b/>
          <w:sz w:val="23"/>
        </w:rPr>
      </w:pPr>
    </w:p>
    <w:p w14:paraId="5642E799" w14:textId="77777777" w:rsidR="00151A9B" w:rsidRDefault="003763FC" w:rsidP="003660A6">
      <w:pPr>
        <w:pStyle w:val="Textoindependiente"/>
        <w:spacing w:before="1" w:line="237" w:lineRule="auto"/>
        <w:ind w:left="884" w:right="1008"/>
        <w:jc w:val="both"/>
      </w:pPr>
      <w:r>
        <w:t>1.- Los alumnos/as participan de la clase,</w:t>
      </w:r>
      <w:r>
        <w:rPr>
          <w:spacing w:val="-1"/>
        </w:rPr>
        <w:t xml:space="preserve"> </w:t>
      </w:r>
      <w:r>
        <w:t>hablando</w:t>
      </w:r>
      <w:r>
        <w:rPr>
          <w:spacing w:val="-1"/>
        </w:rPr>
        <w:t xml:space="preserve"> </w:t>
      </w:r>
      <w:r>
        <w:t>por turnos,</w:t>
      </w:r>
      <w:r>
        <w:rPr>
          <w:spacing w:val="-2"/>
        </w:rPr>
        <w:t xml:space="preserve"> </w:t>
      </w:r>
      <w:r>
        <w:t>silenciando sus micrófonos durante el desarrollo de la clase virtual y sólo activarlo cuando se lo pida el profesor o quieran hacer consultas del desarrollo de la clase, previamente levantado la mano y haberles dado la palabra.</w:t>
      </w:r>
    </w:p>
    <w:p w14:paraId="5FBBCB98" w14:textId="77777777" w:rsidR="00151A9B" w:rsidRDefault="00151A9B" w:rsidP="003660A6">
      <w:pPr>
        <w:spacing w:line="237" w:lineRule="auto"/>
        <w:jc w:val="both"/>
        <w:sectPr w:rsidR="00151A9B">
          <w:pgSz w:w="12240" w:h="15840"/>
          <w:pgMar w:top="1160" w:right="680" w:bottom="1560" w:left="820" w:header="332" w:footer="1355" w:gutter="0"/>
          <w:cols w:space="720"/>
        </w:sectPr>
      </w:pPr>
    </w:p>
    <w:p w14:paraId="427E7F74" w14:textId="77777777" w:rsidR="00151A9B" w:rsidRDefault="00151A9B" w:rsidP="003660A6">
      <w:pPr>
        <w:pStyle w:val="Textoindependiente"/>
        <w:jc w:val="both"/>
        <w:rPr>
          <w:sz w:val="20"/>
        </w:rPr>
      </w:pPr>
    </w:p>
    <w:p w14:paraId="09EC5AF0" w14:textId="77777777" w:rsidR="00151A9B" w:rsidRDefault="00151A9B" w:rsidP="003660A6">
      <w:pPr>
        <w:pStyle w:val="Textoindependiente"/>
        <w:spacing w:before="12"/>
        <w:jc w:val="both"/>
        <w:rPr>
          <w:sz w:val="17"/>
        </w:rPr>
      </w:pPr>
    </w:p>
    <w:p w14:paraId="4B695BD7" w14:textId="77777777" w:rsidR="00151A9B" w:rsidRDefault="003763FC" w:rsidP="003660A6">
      <w:pPr>
        <w:pStyle w:val="Textoindependiente"/>
        <w:spacing w:line="276" w:lineRule="auto"/>
        <w:ind w:left="884" w:right="1108"/>
        <w:jc w:val="both"/>
      </w:pPr>
      <w:r>
        <w:t>2.- Es obligación del estudiante conectarse con sus correos institucionales y en el horario de clases indicado, en lo posible 5 minutos antes de comenzar la clase, en caso de atraso la o el profesor les permitirá ingresar cuando el desarrollo de la clase así lo permita, por</w:t>
      </w:r>
      <w:r>
        <w:rPr>
          <w:spacing w:val="40"/>
        </w:rPr>
        <w:t xml:space="preserve"> </w:t>
      </w:r>
      <w:r>
        <w:t>lo</w:t>
      </w:r>
      <w:r>
        <w:rPr>
          <w:spacing w:val="-14"/>
        </w:rPr>
        <w:t xml:space="preserve"> </w:t>
      </w:r>
      <w:r>
        <w:t>tanto</w:t>
      </w:r>
      <w:r>
        <w:rPr>
          <w:spacing w:val="-11"/>
        </w:rPr>
        <w:t xml:space="preserve"> </w:t>
      </w:r>
      <w:r>
        <w:t>los</w:t>
      </w:r>
      <w:r>
        <w:rPr>
          <w:spacing w:val="-13"/>
        </w:rPr>
        <w:t xml:space="preserve"> </w:t>
      </w:r>
      <w:r>
        <w:t>alumnos/as</w:t>
      </w:r>
      <w:r>
        <w:rPr>
          <w:spacing w:val="-4"/>
        </w:rPr>
        <w:t xml:space="preserve"> </w:t>
      </w:r>
      <w:r>
        <w:t>atrasados</w:t>
      </w:r>
      <w:r>
        <w:rPr>
          <w:spacing w:val="-12"/>
        </w:rPr>
        <w:t xml:space="preserve"> </w:t>
      </w:r>
      <w:r>
        <w:t>que</w:t>
      </w:r>
      <w:r>
        <w:rPr>
          <w:spacing w:val="-14"/>
        </w:rPr>
        <w:t xml:space="preserve"> </w:t>
      </w:r>
      <w:r>
        <w:t>no</w:t>
      </w:r>
      <w:r>
        <w:rPr>
          <w:spacing w:val="-13"/>
        </w:rPr>
        <w:t xml:space="preserve"> </w:t>
      </w:r>
      <w:r>
        <w:t>ingresen</w:t>
      </w:r>
      <w:r>
        <w:rPr>
          <w:spacing w:val="-7"/>
        </w:rPr>
        <w:t xml:space="preserve"> </w:t>
      </w:r>
      <w:r>
        <w:t>con</w:t>
      </w:r>
      <w:r>
        <w:rPr>
          <w:spacing w:val="-12"/>
        </w:rPr>
        <w:t xml:space="preserve"> </w:t>
      </w:r>
      <w:r>
        <w:t>sus</w:t>
      </w:r>
      <w:r>
        <w:rPr>
          <w:spacing w:val="-13"/>
        </w:rPr>
        <w:t xml:space="preserve"> </w:t>
      </w:r>
      <w:r>
        <w:t>cuentas</w:t>
      </w:r>
      <w:r>
        <w:rPr>
          <w:spacing w:val="-13"/>
        </w:rPr>
        <w:t xml:space="preserve"> </w:t>
      </w:r>
      <w:r>
        <w:t>institucionales</w:t>
      </w:r>
      <w:r>
        <w:rPr>
          <w:spacing w:val="-7"/>
        </w:rPr>
        <w:t xml:space="preserve"> </w:t>
      </w:r>
      <w:r>
        <w:t>deberán esperar unos minutos en la sala de espera.</w:t>
      </w:r>
    </w:p>
    <w:p w14:paraId="23F518DB" w14:textId="77777777" w:rsidR="00151A9B" w:rsidRDefault="003763FC" w:rsidP="003660A6">
      <w:pPr>
        <w:pStyle w:val="Textoindependiente"/>
        <w:spacing w:before="197" w:line="276" w:lineRule="auto"/>
        <w:ind w:left="884" w:right="993"/>
        <w:jc w:val="both"/>
      </w:pPr>
      <w:r>
        <w:t>3.-</w:t>
      </w:r>
      <w:r>
        <w:rPr>
          <w:spacing w:val="-6"/>
        </w:rPr>
        <w:t xml:space="preserve"> </w:t>
      </w:r>
      <w:r>
        <w:t>Los</w:t>
      </w:r>
      <w:r>
        <w:rPr>
          <w:spacing w:val="-3"/>
        </w:rPr>
        <w:t xml:space="preserve"> </w:t>
      </w:r>
      <w:r>
        <w:t>estudiantes</w:t>
      </w:r>
      <w:r>
        <w:rPr>
          <w:spacing w:val="-6"/>
        </w:rPr>
        <w:t xml:space="preserve"> </w:t>
      </w:r>
      <w:r>
        <w:t>deberán</w:t>
      </w:r>
      <w:r>
        <w:rPr>
          <w:spacing w:val="-2"/>
        </w:rPr>
        <w:t xml:space="preserve"> </w:t>
      </w:r>
      <w:r>
        <w:t>estar</w:t>
      </w:r>
      <w:r>
        <w:rPr>
          <w:spacing w:val="-7"/>
        </w:rPr>
        <w:t xml:space="preserve"> </w:t>
      </w:r>
      <w:r>
        <w:t>visibles</w:t>
      </w:r>
      <w:r>
        <w:rPr>
          <w:spacing w:val="-7"/>
        </w:rPr>
        <w:t xml:space="preserve"> </w:t>
      </w:r>
      <w:r>
        <w:t>en</w:t>
      </w:r>
      <w:r>
        <w:rPr>
          <w:spacing w:val="-6"/>
        </w:rPr>
        <w:t xml:space="preserve"> </w:t>
      </w:r>
      <w:r>
        <w:t>el</w:t>
      </w:r>
      <w:r>
        <w:rPr>
          <w:spacing w:val="-12"/>
        </w:rPr>
        <w:t xml:space="preserve"> </w:t>
      </w:r>
      <w:r>
        <w:t>aula</w:t>
      </w:r>
      <w:r>
        <w:rPr>
          <w:spacing w:val="-1"/>
        </w:rPr>
        <w:t xml:space="preserve"> </w:t>
      </w:r>
      <w:r>
        <w:t>virtual</w:t>
      </w:r>
      <w:r>
        <w:rPr>
          <w:spacing w:val="-11"/>
        </w:rPr>
        <w:t xml:space="preserve"> </w:t>
      </w:r>
      <w:r>
        <w:t>para</w:t>
      </w:r>
      <w:r>
        <w:rPr>
          <w:spacing w:val="-9"/>
        </w:rPr>
        <w:t xml:space="preserve"> </w:t>
      </w:r>
      <w:r>
        <w:t>el</w:t>
      </w:r>
      <w:r>
        <w:rPr>
          <w:spacing w:val="-7"/>
        </w:rPr>
        <w:t xml:space="preserve"> </w:t>
      </w:r>
      <w:r>
        <w:t>docente,</w:t>
      </w:r>
      <w:r>
        <w:rPr>
          <w:spacing w:val="-6"/>
        </w:rPr>
        <w:t xml:space="preserve"> </w:t>
      </w:r>
      <w:r>
        <w:t>encendiendo</w:t>
      </w:r>
      <w:r>
        <w:rPr>
          <w:spacing w:val="-6"/>
        </w:rPr>
        <w:t xml:space="preserve"> </w:t>
      </w:r>
      <w:r>
        <w:t>su cámara. En caso de presentar algún tipo de problema el estudiante deberá informar al su profesor, que se ausentará de la clase por unos minutos. El docente podrá pasar la asistencia</w:t>
      </w:r>
      <w:r>
        <w:rPr>
          <w:spacing w:val="-14"/>
        </w:rPr>
        <w:t xml:space="preserve"> </w:t>
      </w:r>
      <w:r>
        <w:t>en</w:t>
      </w:r>
      <w:r>
        <w:rPr>
          <w:spacing w:val="-14"/>
        </w:rPr>
        <w:t xml:space="preserve"> </w:t>
      </w:r>
      <w:r>
        <w:t>el</w:t>
      </w:r>
      <w:r>
        <w:rPr>
          <w:spacing w:val="-13"/>
        </w:rPr>
        <w:t xml:space="preserve"> </w:t>
      </w:r>
      <w:r>
        <w:t>trascurso</w:t>
      </w:r>
      <w:r>
        <w:rPr>
          <w:spacing w:val="-14"/>
        </w:rPr>
        <w:t xml:space="preserve"> </w:t>
      </w:r>
      <w:r>
        <w:t>de</w:t>
      </w:r>
      <w:r>
        <w:rPr>
          <w:spacing w:val="-13"/>
        </w:rPr>
        <w:t xml:space="preserve"> </w:t>
      </w:r>
      <w:r>
        <w:t>la</w:t>
      </w:r>
      <w:r>
        <w:rPr>
          <w:spacing w:val="-14"/>
        </w:rPr>
        <w:t xml:space="preserve"> </w:t>
      </w:r>
      <w:r>
        <w:t>clase</w:t>
      </w:r>
      <w:r>
        <w:rPr>
          <w:spacing w:val="-13"/>
        </w:rPr>
        <w:t xml:space="preserve"> </w:t>
      </w:r>
      <w:r>
        <w:t>por</w:t>
      </w:r>
      <w:r>
        <w:rPr>
          <w:spacing w:val="-14"/>
        </w:rPr>
        <w:t xml:space="preserve"> </w:t>
      </w:r>
      <w:r>
        <w:t>lo</w:t>
      </w:r>
      <w:r>
        <w:rPr>
          <w:spacing w:val="-14"/>
        </w:rPr>
        <w:t xml:space="preserve"> </w:t>
      </w:r>
      <w:r>
        <w:t>tanto</w:t>
      </w:r>
      <w:r>
        <w:rPr>
          <w:spacing w:val="-13"/>
        </w:rPr>
        <w:t xml:space="preserve"> </w:t>
      </w:r>
      <w:r>
        <w:t>si</w:t>
      </w:r>
      <w:r>
        <w:rPr>
          <w:spacing w:val="-14"/>
        </w:rPr>
        <w:t xml:space="preserve"> </w:t>
      </w:r>
      <w:r>
        <w:t>el</w:t>
      </w:r>
      <w:r>
        <w:rPr>
          <w:spacing w:val="-13"/>
        </w:rPr>
        <w:t xml:space="preserve"> </w:t>
      </w:r>
      <w:r>
        <w:t>estudiante</w:t>
      </w:r>
      <w:r>
        <w:rPr>
          <w:spacing w:val="-14"/>
        </w:rPr>
        <w:t xml:space="preserve"> </w:t>
      </w:r>
      <w:r>
        <w:t>esta</w:t>
      </w:r>
      <w:r>
        <w:rPr>
          <w:spacing w:val="-13"/>
        </w:rPr>
        <w:t xml:space="preserve"> </w:t>
      </w:r>
      <w:r>
        <w:t>con</w:t>
      </w:r>
      <w:r>
        <w:rPr>
          <w:spacing w:val="-14"/>
        </w:rPr>
        <w:t xml:space="preserve"> </w:t>
      </w:r>
      <w:r>
        <w:t>su</w:t>
      </w:r>
      <w:r>
        <w:rPr>
          <w:spacing w:val="-10"/>
        </w:rPr>
        <w:t xml:space="preserve"> </w:t>
      </w:r>
      <w:r>
        <w:t>cámara</w:t>
      </w:r>
      <w:r>
        <w:rPr>
          <w:spacing w:val="-7"/>
        </w:rPr>
        <w:t xml:space="preserve"> </w:t>
      </w:r>
      <w:r>
        <w:t>apagada y no responde</w:t>
      </w:r>
      <w:r>
        <w:rPr>
          <w:spacing w:val="40"/>
        </w:rPr>
        <w:t xml:space="preserve"> </w:t>
      </w:r>
      <w:r>
        <w:t>quedarán ausentes.</w:t>
      </w:r>
    </w:p>
    <w:p w14:paraId="0CC7438E" w14:textId="77777777" w:rsidR="00151A9B" w:rsidRDefault="003763FC" w:rsidP="003660A6">
      <w:pPr>
        <w:pStyle w:val="Textoindependiente"/>
        <w:spacing w:before="203" w:line="276" w:lineRule="auto"/>
        <w:ind w:left="884" w:right="1125"/>
        <w:jc w:val="both"/>
      </w:pPr>
      <w:r>
        <w:t>4.- Se deberá respetar puntualidad y permanencia en horario de ingreso a clases registrando asistencia en los 10 minutos iniciales de cada clase y luego nuevamente en cualquier momento durante la clase se pasará nuevamente la asistencia (para registrar atrasos y abandono de clases injustificados).</w:t>
      </w:r>
    </w:p>
    <w:p w14:paraId="537768B0" w14:textId="77777777" w:rsidR="00151A9B" w:rsidRDefault="003763FC" w:rsidP="003660A6">
      <w:pPr>
        <w:pStyle w:val="Textoindependiente"/>
        <w:spacing w:before="208" w:line="268" w:lineRule="auto"/>
        <w:ind w:left="884" w:right="1125"/>
        <w:jc w:val="both"/>
      </w:pPr>
      <w:r>
        <w:t>5.- Toda ausencia a evaluaciones (Actividades evaluadas) debe ser justificada por mail al docente, adjuntando documentos correspondientes.</w:t>
      </w:r>
    </w:p>
    <w:p w14:paraId="26F81A6E" w14:textId="77777777" w:rsidR="00151A9B" w:rsidRDefault="003763FC" w:rsidP="003660A6">
      <w:pPr>
        <w:pStyle w:val="Textoindependiente"/>
        <w:spacing w:before="208" w:line="276" w:lineRule="auto"/>
        <w:ind w:left="884" w:right="1101"/>
        <w:jc w:val="both"/>
      </w:pPr>
      <w:r>
        <w:t>6.-</w:t>
      </w:r>
      <w:r>
        <w:rPr>
          <w:spacing w:val="-14"/>
        </w:rPr>
        <w:t xml:space="preserve"> </w:t>
      </w:r>
      <w:r>
        <w:t>Todas</w:t>
      </w:r>
      <w:r>
        <w:rPr>
          <w:spacing w:val="-11"/>
        </w:rPr>
        <w:t xml:space="preserve"> </w:t>
      </w:r>
      <w:r>
        <w:t>las</w:t>
      </w:r>
      <w:r>
        <w:rPr>
          <w:spacing w:val="-9"/>
        </w:rPr>
        <w:t xml:space="preserve"> </w:t>
      </w:r>
      <w:r>
        <w:t>actividades</w:t>
      </w:r>
      <w:r>
        <w:rPr>
          <w:spacing w:val="-8"/>
        </w:rPr>
        <w:t xml:space="preserve"> </w:t>
      </w:r>
      <w:r>
        <w:t>deberán</w:t>
      </w:r>
      <w:r>
        <w:rPr>
          <w:spacing w:val="-8"/>
        </w:rPr>
        <w:t xml:space="preserve"> </w:t>
      </w:r>
      <w:r>
        <w:t>ser</w:t>
      </w:r>
      <w:r>
        <w:rPr>
          <w:spacing w:val="-13"/>
        </w:rPr>
        <w:t xml:space="preserve"> </w:t>
      </w:r>
      <w:r>
        <w:t>desarrolladas,</w:t>
      </w:r>
      <w:r>
        <w:rPr>
          <w:spacing w:val="-8"/>
        </w:rPr>
        <w:t xml:space="preserve"> </w:t>
      </w:r>
      <w:r>
        <w:t>escritas</w:t>
      </w:r>
      <w:r>
        <w:rPr>
          <w:spacing w:val="-9"/>
        </w:rPr>
        <w:t xml:space="preserve"> </w:t>
      </w:r>
      <w:r>
        <w:t>única</w:t>
      </w:r>
      <w:r>
        <w:rPr>
          <w:spacing w:val="-12"/>
        </w:rPr>
        <w:t xml:space="preserve"> </w:t>
      </w:r>
      <w:r>
        <w:t>y</w:t>
      </w:r>
      <w:r>
        <w:rPr>
          <w:spacing w:val="-10"/>
        </w:rPr>
        <w:t xml:space="preserve"> </w:t>
      </w:r>
      <w:r>
        <w:t>exclusivamente</w:t>
      </w:r>
      <w:r>
        <w:rPr>
          <w:spacing w:val="-13"/>
        </w:rPr>
        <w:t xml:space="preserve"> </w:t>
      </w:r>
      <w:r>
        <w:t>por</w:t>
      </w:r>
      <w:r>
        <w:rPr>
          <w:spacing w:val="-4"/>
        </w:rPr>
        <w:t xml:space="preserve"> </w:t>
      </w:r>
      <w:r>
        <w:t>los estudiantes correspondientes. En caso de no ser así, el apoderado deberá informar al profesor la razón por la cual no se cumple este punto, en caso contrario podría estar incurriendo en una falta, peligrando que el trabajo no pueda ser revisado y/o evaluado.</w:t>
      </w:r>
    </w:p>
    <w:p w14:paraId="171AB66B" w14:textId="77777777" w:rsidR="00151A9B" w:rsidRDefault="003763FC" w:rsidP="003660A6">
      <w:pPr>
        <w:pStyle w:val="Textoindependiente"/>
        <w:spacing w:before="203" w:line="276" w:lineRule="auto"/>
        <w:ind w:left="884" w:right="1235"/>
        <w:jc w:val="both"/>
      </w:pPr>
      <w:r>
        <w:t>7.-</w:t>
      </w:r>
      <w:r>
        <w:rPr>
          <w:spacing w:val="-14"/>
        </w:rPr>
        <w:t xml:space="preserve"> </w:t>
      </w:r>
      <w:r>
        <w:t>La</w:t>
      </w:r>
      <w:r>
        <w:rPr>
          <w:spacing w:val="-13"/>
        </w:rPr>
        <w:t xml:space="preserve"> </w:t>
      </w:r>
      <w:r>
        <w:t>asistencia</w:t>
      </w:r>
      <w:r>
        <w:rPr>
          <w:spacing w:val="-8"/>
        </w:rPr>
        <w:t xml:space="preserve"> </w:t>
      </w:r>
      <w:r>
        <w:t>a</w:t>
      </w:r>
      <w:r>
        <w:rPr>
          <w:spacing w:val="-13"/>
        </w:rPr>
        <w:t xml:space="preserve"> </w:t>
      </w:r>
      <w:r>
        <w:t>las</w:t>
      </w:r>
      <w:r>
        <w:rPr>
          <w:spacing w:val="-11"/>
        </w:rPr>
        <w:t xml:space="preserve"> </w:t>
      </w:r>
      <w:r>
        <w:t>clases</w:t>
      </w:r>
      <w:r>
        <w:rPr>
          <w:spacing w:val="-6"/>
        </w:rPr>
        <w:t xml:space="preserve"> </w:t>
      </w:r>
      <w:r>
        <w:t>virtuales</w:t>
      </w:r>
      <w:r>
        <w:rPr>
          <w:spacing w:val="-10"/>
        </w:rPr>
        <w:t xml:space="preserve"> </w:t>
      </w:r>
      <w:r>
        <w:t>debe</w:t>
      </w:r>
      <w:r>
        <w:rPr>
          <w:spacing w:val="-16"/>
        </w:rPr>
        <w:t xml:space="preserve"> </w:t>
      </w:r>
      <w:r>
        <w:t>contemplar</w:t>
      </w:r>
      <w:r>
        <w:rPr>
          <w:spacing w:val="-10"/>
        </w:rPr>
        <w:t xml:space="preserve"> </w:t>
      </w:r>
      <w:r>
        <w:t>que</w:t>
      </w:r>
      <w:r>
        <w:rPr>
          <w:spacing w:val="-8"/>
        </w:rPr>
        <w:t xml:space="preserve"> </w:t>
      </w:r>
      <w:r>
        <w:t>el</w:t>
      </w:r>
      <w:r>
        <w:rPr>
          <w:spacing w:val="-19"/>
        </w:rPr>
        <w:t xml:space="preserve"> </w:t>
      </w:r>
      <w:r>
        <w:t>estudiante</w:t>
      </w:r>
      <w:r>
        <w:rPr>
          <w:spacing w:val="-12"/>
        </w:rPr>
        <w:t xml:space="preserve"> </w:t>
      </w:r>
      <w:r>
        <w:t>se</w:t>
      </w:r>
      <w:r>
        <w:rPr>
          <w:spacing w:val="-13"/>
        </w:rPr>
        <w:t xml:space="preserve"> </w:t>
      </w:r>
      <w:r>
        <w:t>presente</w:t>
      </w:r>
      <w:r>
        <w:rPr>
          <w:spacing w:val="-12"/>
        </w:rPr>
        <w:t xml:space="preserve"> </w:t>
      </w:r>
      <w:r>
        <w:t xml:space="preserve">con vestuario adecuado a un espacio educativo (están prohibidos los pijamas o batas de </w:t>
      </w:r>
      <w:r>
        <w:rPr>
          <w:spacing w:val="-2"/>
        </w:rPr>
        <w:t>levantarse).</w:t>
      </w:r>
    </w:p>
    <w:p w14:paraId="76D4F325" w14:textId="77777777" w:rsidR="00151A9B" w:rsidRDefault="003763FC" w:rsidP="003660A6">
      <w:pPr>
        <w:pStyle w:val="Textoindependiente"/>
        <w:spacing w:before="194" w:line="278" w:lineRule="auto"/>
        <w:ind w:left="884" w:right="1127"/>
        <w:jc w:val="both"/>
      </w:pPr>
      <w:r>
        <w:t>8.- Durante la clase virtual no se permite ingerir alimentos, tomar desayuno, etc., ello constituye una distracción en el proceso de aprendizaje y si está tomando un líquido caliente, puede implicar peligro para la integridad de quien lo consume. Solo se podría permitir el consumo de agua.</w:t>
      </w:r>
    </w:p>
    <w:p w14:paraId="6280CF32" w14:textId="77777777" w:rsidR="00151A9B" w:rsidRDefault="003763FC" w:rsidP="003660A6">
      <w:pPr>
        <w:pStyle w:val="Textoindependiente"/>
        <w:spacing w:before="197" w:line="276" w:lineRule="auto"/>
        <w:ind w:left="884" w:right="1120"/>
        <w:jc w:val="both"/>
      </w:pPr>
      <w:r>
        <w:t>9.-</w:t>
      </w:r>
      <w:r>
        <w:rPr>
          <w:spacing w:val="-11"/>
        </w:rPr>
        <w:t xml:space="preserve"> </w:t>
      </w:r>
      <w:r>
        <w:t>En</w:t>
      </w:r>
      <w:r>
        <w:rPr>
          <w:spacing w:val="-5"/>
        </w:rPr>
        <w:t xml:space="preserve"> </w:t>
      </w:r>
      <w:r>
        <w:t>el</w:t>
      </w:r>
      <w:r>
        <w:rPr>
          <w:spacing w:val="-6"/>
        </w:rPr>
        <w:t xml:space="preserve"> </w:t>
      </w:r>
      <w:r>
        <w:t>caso</w:t>
      </w:r>
      <w:r>
        <w:rPr>
          <w:spacing w:val="-10"/>
        </w:rPr>
        <w:t xml:space="preserve"> </w:t>
      </w:r>
      <w:r>
        <w:t>de</w:t>
      </w:r>
      <w:r>
        <w:rPr>
          <w:spacing w:val="-3"/>
        </w:rPr>
        <w:t xml:space="preserve"> </w:t>
      </w:r>
      <w:r>
        <w:t>los</w:t>
      </w:r>
      <w:r>
        <w:rPr>
          <w:spacing w:val="-11"/>
        </w:rPr>
        <w:t xml:space="preserve"> </w:t>
      </w:r>
      <w:r>
        <w:t>estudiantes</w:t>
      </w:r>
      <w:r>
        <w:rPr>
          <w:spacing w:val="-5"/>
        </w:rPr>
        <w:t xml:space="preserve"> </w:t>
      </w:r>
      <w:r>
        <w:t>que</w:t>
      </w:r>
      <w:r>
        <w:rPr>
          <w:spacing w:val="-13"/>
        </w:rPr>
        <w:t xml:space="preserve"> </w:t>
      </w:r>
      <w:r>
        <w:t>participan</w:t>
      </w:r>
      <w:r>
        <w:rPr>
          <w:spacing w:val="-4"/>
        </w:rPr>
        <w:t xml:space="preserve"> </w:t>
      </w:r>
      <w:r>
        <w:t>con</w:t>
      </w:r>
      <w:r>
        <w:rPr>
          <w:spacing w:val="-5"/>
        </w:rPr>
        <w:t xml:space="preserve"> </w:t>
      </w:r>
      <w:r>
        <w:t>la</w:t>
      </w:r>
      <w:r>
        <w:rPr>
          <w:spacing w:val="-9"/>
        </w:rPr>
        <w:t xml:space="preserve"> </w:t>
      </w:r>
      <w:r>
        <w:t>compañía</w:t>
      </w:r>
      <w:r>
        <w:rPr>
          <w:spacing w:val="-8"/>
        </w:rPr>
        <w:t xml:space="preserve"> </w:t>
      </w:r>
      <w:r>
        <w:t>de</w:t>
      </w:r>
      <w:r>
        <w:rPr>
          <w:spacing w:val="-13"/>
        </w:rPr>
        <w:t xml:space="preserve"> </w:t>
      </w:r>
      <w:r>
        <w:t>un</w:t>
      </w:r>
      <w:r>
        <w:rPr>
          <w:spacing w:val="-9"/>
        </w:rPr>
        <w:t xml:space="preserve"> </w:t>
      </w:r>
      <w:r>
        <w:t>adulto,</w:t>
      </w:r>
      <w:r>
        <w:rPr>
          <w:spacing w:val="-1"/>
        </w:rPr>
        <w:t xml:space="preserve"> </w:t>
      </w:r>
      <w:r>
        <w:t>su</w:t>
      </w:r>
      <w:r>
        <w:rPr>
          <w:spacing w:val="-14"/>
        </w:rPr>
        <w:t xml:space="preserve"> </w:t>
      </w:r>
      <w:r>
        <w:t>presencia es</w:t>
      </w:r>
      <w:r>
        <w:rPr>
          <w:spacing w:val="-2"/>
        </w:rPr>
        <w:t xml:space="preserve"> </w:t>
      </w:r>
      <w:r>
        <w:t>de</w:t>
      </w:r>
      <w:r>
        <w:rPr>
          <w:spacing w:val="-3"/>
        </w:rPr>
        <w:t xml:space="preserve"> </w:t>
      </w:r>
      <w:r>
        <w:t>asistencia</w:t>
      </w:r>
      <w:r>
        <w:rPr>
          <w:spacing w:val="-3"/>
        </w:rPr>
        <w:t xml:space="preserve"> </w:t>
      </w:r>
      <w:r>
        <w:t>técnica en</w:t>
      </w:r>
      <w:r>
        <w:rPr>
          <w:spacing w:val="-1"/>
        </w:rPr>
        <w:t xml:space="preserve"> </w:t>
      </w:r>
      <w:r>
        <w:t>cuanto</w:t>
      </w:r>
      <w:r>
        <w:rPr>
          <w:spacing w:val="-5"/>
        </w:rPr>
        <w:t xml:space="preserve"> </w:t>
      </w:r>
      <w:r>
        <w:t>al</w:t>
      </w:r>
      <w:r>
        <w:rPr>
          <w:spacing w:val="-2"/>
        </w:rPr>
        <w:t xml:space="preserve"> </w:t>
      </w:r>
      <w:r>
        <w:t>recurso</w:t>
      </w:r>
      <w:r>
        <w:rPr>
          <w:spacing w:val="-1"/>
        </w:rPr>
        <w:t xml:space="preserve"> </w:t>
      </w:r>
      <w:r>
        <w:t>o</w:t>
      </w:r>
      <w:r>
        <w:rPr>
          <w:spacing w:val="-6"/>
        </w:rPr>
        <w:t xml:space="preserve"> </w:t>
      </w:r>
      <w:r>
        <w:t>medio</w:t>
      </w:r>
      <w:r>
        <w:rPr>
          <w:spacing w:val="-5"/>
        </w:rPr>
        <w:t xml:space="preserve"> </w:t>
      </w:r>
      <w:r>
        <w:t>tecnológico</w:t>
      </w:r>
      <w:r>
        <w:rPr>
          <w:spacing w:val="-1"/>
        </w:rPr>
        <w:t xml:space="preserve"> </w:t>
      </w:r>
      <w:r>
        <w:t>por</w:t>
      </w:r>
      <w:r>
        <w:rPr>
          <w:spacing w:val="-1"/>
        </w:rPr>
        <w:t xml:space="preserve"> </w:t>
      </w:r>
      <w:r>
        <w:t>el</w:t>
      </w:r>
      <w:r>
        <w:rPr>
          <w:spacing w:val="-6"/>
        </w:rPr>
        <w:t xml:space="preserve"> </w:t>
      </w:r>
      <w:r>
        <w:t>cual</w:t>
      </w:r>
      <w:r>
        <w:rPr>
          <w:spacing w:val="-2"/>
        </w:rPr>
        <w:t xml:space="preserve"> </w:t>
      </w:r>
      <w:r>
        <w:t>se desarrolla la</w:t>
      </w:r>
      <w:r>
        <w:rPr>
          <w:spacing w:val="40"/>
        </w:rPr>
        <w:t xml:space="preserve"> </w:t>
      </w:r>
      <w:r>
        <w:t>clase virtual. En ningún caso debe reprender al alumno/a, debiendo cuidar el buen trato de éste, recordando que la clase está siendo vista por todos los compañeros del curso y posiblemente por otros adultos que asisten también a sus pupilos. Si a algún apoderado le surgen dudas deberá esperar el término de la clase para</w:t>
      </w:r>
    </w:p>
    <w:p w14:paraId="02999BA4" w14:textId="77777777" w:rsidR="00151A9B" w:rsidRDefault="00151A9B" w:rsidP="003660A6">
      <w:pPr>
        <w:spacing w:line="276" w:lineRule="auto"/>
        <w:jc w:val="both"/>
        <w:sectPr w:rsidR="00151A9B">
          <w:pgSz w:w="12240" w:h="15840"/>
          <w:pgMar w:top="1160" w:right="680" w:bottom="1560" w:left="820" w:header="332" w:footer="1355" w:gutter="0"/>
          <w:cols w:space="720"/>
        </w:sectPr>
      </w:pPr>
    </w:p>
    <w:p w14:paraId="59F49A53" w14:textId="77777777" w:rsidR="00151A9B" w:rsidRDefault="00151A9B" w:rsidP="003660A6">
      <w:pPr>
        <w:pStyle w:val="Textoindependiente"/>
        <w:jc w:val="both"/>
        <w:rPr>
          <w:sz w:val="20"/>
        </w:rPr>
      </w:pPr>
    </w:p>
    <w:p w14:paraId="17D14164" w14:textId="77777777" w:rsidR="00151A9B" w:rsidRDefault="00151A9B" w:rsidP="003660A6">
      <w:pPr>
        <w:pStyle w:val="Textoindependiente"/>
        <w:spacing w:before="12"/>
        <w:jc w:val="both"/>
        <w:rPr>
          <w:sz w:val="17"/>
        </w:rPr>
      </w:pPr>
    </w:p>
    <w:p w14:paraId="51C65EA3" w14:textId="77777777" w:rsidR="00151A9B" w:rsidRDefault="003763FC" w:rsidP="003660A6">
      <w:pPr>
        <w:pStyle w:val="Textoindependiente"/>
        <w:spacing w:line="276" w:lineRule="auto"/>
        <w:ind w:left="884" w:right="1147"/>
        <w:jc w:val="both"/>
      </w:pPr>
      <w:proofErr w:type="gramStart"/>
      <w:r>
        <w:t>hacer</w:t>
      </w:r>
      <w:proofErr w:type="gramEnd"/>
      <w:r>
        <w:t xml:space="preserve"> consulta, considerando el tiempo del docente, en caso contrario enviar consultas por correo,</w:t>
      </w:r>
      <w:r>
        <w:rPr>
          <w:spacing w:val="-2"/>
        </w:rPr>
        <w:t xml:space="preserve"> </w:t>
      </w:r>
      <w:r>
        <w:t>en ningún</w:t>
      </w:r>
      <w:r>
        <w:rPr>
          <w:spacing w:val="-1"/>
        </w:rPr>
        <w:t xml:space="preserve"> </w:t>
      </w:r>
      <w:r>
        <w:t>caso los apoderados podrán interrumpir el normal desarrollo</w:t>
      </w:r>
      <w:r>
        <w:rPr>
          <w:spacing w:val="-1"/>
        </w:rPr>
        <w:t xml:space="preserve"> </w:t>
      </w:r>
      <w:r>
        <w:t xml:space="preserve">de la </w:t>
      </w:r>
      <w:r>
        <w:rPr>
          <w:spacing w:val="-2"/>
        </w:rPr>
        <w:t>clase.</w:t>
      </w:r>
    </w:p>
    <w:p w14:paraId="42296DBA" w14:textId="77777777" w:rsidR="00151A9B" w:rsidRDefault="003763FC" w:rsidP="003660A6">
      <w:pPr>
        <w:pStyle w:val="Textoindependiente"/>
        <w:spacing w:before="194" w:line="278" w:lineRule="auto"/>
        <w:ind w:left="884" w:right="1122"/>
        <w:jc w:val="both"/>
      </w:pPr>
      <w:r>
        <w:t>10.-</w:t>
      </w:r>
      <w:r>
        <w:rPr>
          <w:spacing w:val="-14"/>
        </w:rPr>
        <w:t xml:space="preserve"> </w:t>
      </w:r>
      <w:r>
        <w:t>Los</w:t>
      </w:r>
      <w:r>
        <w:rPr>
          <w:spacing w:val="-14"/>
        </w:rPr>
        <w:t xml:space="preserve"> </w:t>
      </w:r>
      <w:r>
        <w:t>estudiantes</w:t>
      </w:r>
      <w:r>
        <w:rPr>
          <w:spacing w:val="-13"/>
        </w:rPr>
        <w:t xml:space="preserve"> </w:t>
      </w:r>
      <w:r>
        <w:t>deberán</w:t>
      </w:r>
      <w:r>
        <w:rPr>
          <w:spacing w:val="-14"/>
        </w:rPr>
        <w:t xml:space="preserve"> </w:t>
      </w:r>
      <w:r>
        <w:t>tomar</w:t>
      </w:r>
      <w:r>
        <w:rPr>
          <w:spacing w:val="-13"/>
        </w:rPr>
        <w:t xml:space="preserve"> </w:t>
      </w:r>
      <w:r>
        <w:t>apuntes,</w:t>
      </w:r>
      <w:r>
        <w:rPr>
          <w:spacing w:val="-14"/>
        </w:rPr>
        <w:t xml:space="preserve"> </w:t>
      </w:r>
      <w:r>
        <w:t>escribir</w:t>
      </w:r>
      <w:r>
        <w:rPr>
          <w:spacing w:val="-13"/>
        </w:rPr>
        <w:t xml:space="preserve"> </w:t>
      </w:r>
      <w:r>
        <w:t>la</w:t>
      </w:r>
      <w:r>
        <w:rPr>
          <w:spacing w:val="-14"/>
        </w:rPr>
        <w:t xml:space="preserve"> </w:t>
      </w:r>
      <w:r>
        <w:t>fecha</w:t>
      </w:r>
      <w:r>
        <w:rPr>
          <w:spacing w:val="-12"/>
        </w:rPr>
        <w:t xml:space="preserve"> </w:t>
      </w:r>
      <w:r>
        <w:t>de</w:t>
      </w:r>
      <w:r>
        <w:rPr>
          <w:spacing w:val="-14"/>
        </w:rPr>
        <w:t xml:space="preserve"> </w:t>
      </w:r>
      <w:r>
        <w:t>la</w:t>
      </w:r>
      <w:r>
        <w:rPr>
          <w:spacing w:val="-13"/>
        </w:rPr>
        <w:t xml:space="preserve"> </w:t>
      </w:r>
      <w:r>
        <w:t>clase,</w:t>
      </w:r>
      <w:r>
        <w:rPr>
          <w:spacing w:val="-11"/>
        </w:rPr>
        <w:t xml:space="preserve"> </w:t>
      </w:r>
      <w:r>
        <w:t>en</w:t>
      </w:r>
      <w:r>
        <w:rPr>
          <w:spacing w:val="-11"/>
        </w:rPr>
        <w:t xml:space="preserve"> </w:t>
      </w:r>
      <w:r>
        <w:t>sus</w:t>
      </w:r>
      <w:r>
        <w:rPr>
          <w:spacing w:val="-13"/>
        </w:rPr>
        <w:t xml:space="preserve"> </w:t>
      </w:r>
      <w:r>
        <w:t>cuadernos, respectivos a cada asignatura, puesto que en caso de volver a clases presenciales se podrían revisar los cuadernos de los estudiantes.</w:t>
      </w:r>
    </w:p>
    <w:p w14:paraId="4A636298" w14:textId="77777777" w:rsidR="00151A9B" w:rsidRDefault="003763FC" w:rsidP="003660A6">
      <w:pPr>
        <w:pStyle w:val="Textoindependiente"/>
        <w:spacing w:before="196" w:line="276" w:lineRule="auto"/>
        <w:ind w:left="884" w:right="1122"/>
        <w:jc w:val="both"/>
      </w:pPr>
      <w:r>
        <w:t>11.-</w:t>
      </w:r>
      <w:r>
        <w:rPr>
          <w:spacing w:val="-6"/>
        </w:rPr>
        <w:t xml:space="preserve"> </w:t>
      </w:r>
      <w:r>
        <w:t>En</w:t>
      </w:r>
      <w:r>
        <w:rPr>
          <w:spacing w:val="-2"/>
        </w:rPr>
        <w:t xml:space="preserve"> </w:t>
      </w:r>
      <w:r>
        <w:t>los</w:t>
      </w:r>
      <w:r>
        <w:rPr>
          <w:spacing w:val="-3"/>
        </w:rPr>
        <w:t xml:space="preserve"> </w:t>
      </w:r>
      <w:r>
        <w:t>Chat</w:t>
      </w:r>
      <w:r>
        <w:rPr>
          <w:spacing w:val="-8"/>
        </w:rPr>
        <w:t xml:space="preserve"> </w:t>
      </w:r>
      <w:r>
        <w:t>de</w:t>
      </w:r>
      <w:r>
        <w:rPr>
          <w:spacing w:val="-9"/>
        </w:rPr>
        <w:t xml:space="preserve"> </w:t>
      </w:r>
      <w:r>
        <w:t>las</w:t>
      </w:r>
      <w:r>
        <w:rPr>
          <w:spacing w:val="-3"/>
        </w:rPr>
        <w:t xml:space="preserve"> </w:t>
      </w:r>
      <w:r>
        <w:t>aulas</w:t>
      </w:r>
      <w:r>
        <w:rPr>
          <w:spacing w:val="-7"/>
        </w:rPr>
        <w:t xml:space="preserve"> </w:t>
      </w:r>
      <w:r>
        <w:t>virtuales,</w:t>
      </w:r>
      <w:r>
        <w:rPr>
          <w:spacing w:val="-6"/>
        </w:rPr>
        <w:t xml:space="preserve"> </w:t>
      </w:r>
      <w:r>
        <w:t>se</w:t>
      </w:r>
      <w:r>
        <w:rPr>
          <w:spacing w:val="-4"/>
        </w:rPr>
        <w:t xml:space="preserve"> </w:t>
      </w:r>
      <w:r>
        <w:t>debe</w:t>
      </w:r>
      <w:r>
        <w:rPr>
          <w:spacing w:val="-4"/>
        </w:rPr>
        <w:t xml:space="preserve"> </w:t>
      </w:r>
      <w:r>
        <w:t>cuidar</w:t>
      </w:r>
      <w:r>
        <w:rPr>
          <w:spacing w:val="-7"/>
        </w:rPr>
        <w:t xml:space="preserve"> </w:t>
      </w:r>
      <w:r>
        <w:t>el</w:t>
      </w:r>
      <w:r>
        <w:rPr>
          <w:spacing w:val="-12"/>
        </w:rPr>
        <w:t xml:space="preserve"> </w:t>
      </w:r>
      <w:r>
        <w:t>lenguaje</w:t>
      </w:r>
      <w:r>
        <w:rPr>
          <w:spacing w:val="-4"/>
        </w:rPr>
        <w:t xml:space="preserve"> </w:t>
      </w:r>
      <w:r>
        <w:t>escrito</w:t>
      </w:r>
      <w:r>
        <w:rPr>
          <w:spacing w:val="-2"/>
        </w:rPr>
        <w:t xml:space="preserve"> </w:t>
      </w:r>
      <w:r>
        <w:t>y</w:t>
      </w:r>
      <w:r>
        <w:rPr>
          <w:spacing w:val="-8"/>
        </w:rPr>
        <w:t xml:space="preserve"> </w:t>
      </w:r>
      <w:r>
        <w:t>están</w:t>
      </w:r>
      <w:r>
        <w:rPr>
          <w:spacing w:val="-6"/>
        </w:rPr>
        <w:t xml:space="preserve"> </w:t>
      </w:r>
      <w:r>
        <w:t xml:space="preserve">prohibidas las simbologías, los emoticones, </w:t>
      </w:r>
      <w:proofErr w:type="spellStart"/>
      <w:r>
        <w:t>stickers</w:t>
      </w:r>
      <w:proofErr w:type="spellEnd"/>
      <w:r>
        <w:t xml:space="preserve">, </w:t>
      </w:r>
      <w:proofErr w:type="spellStart"/>
      <w:r>
        <w:t>gift</w:t>
      </w:r>
      <w:proofErr w:type="spellEnd"/>
      <w:r>
        <w:t xml:space="preserve"> o lenguaje muy informal o grosero.</w:t>
      </w:r>
    </w:p>
    <w:p w14:paraId="61CA3BE1" w14:textId="77777777" w:rsidR="00151A9B" w:rsidRDefault="003763FC" w:rsidP="003660A6">
      <w:pPr>
        <w:pStyle w:val="Textoindependiente"/>
        <w:spacing w:before="199" w:line="276" w:lineRule="auto"/>
        <w:ind w:left="884" w:right="1149"/>
        <w:jc w:val="both"/>
      </w:pPr>
      <w:r>
        <w:t>12.- Los estudiantes deben cumplir con los plazos de entrega de los trabajos, tareas y/o evaluaciones y estudiar sus clases y material enviados por los docentes con el fin de resolver sus dudas y participar de las clases.</w:t>
      </w:r>
    </w:p>
    <w:p w14:paraId="26681EB3" w14:textId="77777777" w:rsidR="00151A9B" w:rsidRDefault="003763FC" w:rsidP="003660A6">
      <w:pPr>
        <w:pStyle w:val="Textoindependiente"/>
        <w:spacing w:before="195" w:line="283" w:lineRule="auto"/>
        <w:ind w:left="884" w:right="1137"/>
        <w:jc w:val="both"/>
      </w:pPr>
      <w:r>
        <w:t xml:space="preserve">13.- Los audios enviados a los </w:t>
      </w:r>
      <w:proofErr w:type="spellStart"/>
      <w:r>
        <w:t>WhatsApp</w:t>
      </w:r>
      <w:proofErr w:type="spellEnd"/>
      <w:r>
        <w:t xml:space="preserve"> del curso y las conversaciones deben ser</w:t>
      </w:r>
      <w:r>
        <w:rPr>
          <w:spacing w:val="40"/>
        </w:rPr>
        <w:t xml:space="preserve"> </w:t>
      </w:r>
      <w:r>
        <w:t>en tono respetuoso, sin lenguaje informal o grosero y temas netamente educativos.</w:t>
      </w:r>
    </w:p>
    <w:p w14:paraId="036E8B74" w14:textId="77777777" w:rsidR="00151A9B" w:rsidRDefault="003763FC" w:rsidP="003660A6">
      <w:pPr>
        <w:pStyle w:val="Textoindependiente"/>
        <w:spacing w:before="187" w:line="278" w:lineRule="auto"/>
        <w:ind w:left="884" w:right="1142"/>
        <w:jc w:val="both"/>
      </w:pPr>
      <w:r>
        <w:t xml:space="preserve">14.- También serán faltas los comportamientos no apropiados en actividades de aplicaciones pedagógicas como </w:t>
      </w:r>
      <w:proofErr w:type="spellStart"/>
      <w:r>
        <w:t>Jamboard</w:t>
      </w:r>
      <w:proofErr w:type="spellEnd"/>
      <w:r>
        <w:t xml:space="preserve">, </w:t>
      </w:r>
      <w:proofErr w:type="spellStart"/>
      <w:r>
        <w:t>Kahoot</w:t>
      </w:r>
      <w:proofErr w:type="spellEnd"/>
      <w:r>
        <w:t>, etc.</w:t>
      </w:r>
    </w:p>
    <w:p w14:paraId="42E88D20" w14:textId="77777777" w:rsidR="00151A9B" w:rsidRDefault="00151A9B" w:rsidP="003660A6">
      <w:pPr>
        <w:pStyle w:val="Textoindependiente"/>
        <w:jc w:val="both"/>
      </w:pPr>
    </w:p>
    <w:p w14:paraId="6E7AD000" w14:textId="77777777" w:rsidR="00151A9B" w:rsidRDefault="003763FC" w:rsidP="003660A6">
      <w:pPr>
        <w:pStyle w:val="Ttulo4"/>
        <w:spacing w:before="204"/>
        <w:ind w:left="999"/>
        <w:jc w:val="both"/>
      </w:pPr>
      <w:bookmarkStart w:id="220" w:name="SANCIONES"/>
      <w:bookmarkEnd w:id="220"/>
      <w:r>
        <w:rPr>
          <w:spacing w:val="-2"/>
        </w:rPr>
        <w:t>SANCIONES</w:t>
      </w:r>
    </w:p>
    <w:p w14:paraId="788A85DC" w14:textId="77777777" w:rsidR="00151A9B" w:rsidRDefault="003763FC" w:rsidP="003660A6">
      <w:pPr>
        <w:pStyle w:val="Textoindependiente"/>
        <w:spacing w:before="91" w:line="235" w:lineRule="auto"/>
        <w:ind w:left="884" w:right="985"/>
        <w:jc w:val="both"/>
      </w:pPr>
      <w:r>
        <w:t xml:space="preserve">Cuando existan faltas leves reiteradas, al menos tres durante la semana, el profesor le informará el apoderado, por teléfono o </w:t>
      </w:r>
      <w:proofErr w:type="spellStart"/>
      <w:r>
        <w:t>videollamada</w:t>
      </w:r>
      <w:proofErr w:type="spellEnd"/>
      <w:r>
        <w:t>, para evaluar los motivos de los atrasos, si esta situación persiste se deberá informar al Inspector o Encargada de Convivencia</w:t>
      </w:r>
      <w:r>
        <w:rPr>
          <w:spacing w:val="-5"/>
        </w:rPr>
        <w:t xml:space="preserve"> </w:t>
      </w:r>
      <w:r>
        <w:t>para</w:t>
      </w:r>
      <w:r>
        <w:rPr>
          <w:spacing w:val="-5"/>
        </w:rPr>
        <w:t xml:space="preserve"> </w:t>
      </w:r>
      <w:r>
        <w:t>que</w:t>
      </w:r>
      <w:r>
        <w:rPr>
          <w:spacing w:val="-10"/>
        </w:rPr>
        <w:t xml:space="preserve"> </w:t>
      </w:r>
      <w:r>
        <w:t>ellos</w:t>
      </w:r>
      <w:r>
        <w:rPr>
          <w:spacing w:val="-5"/>
        </w:rPr>
        <w:t xml:space="preserve"> </w:t>
      </w:r>
      <w:r>
        <w:t>citen</w:t>
      </w:r>
      <w:r>
        <w:rPr>
          <w:spacing w:val="-11"/>
        </w:rPr>
        <w:t xml:space="preserve"> </w:t>
      </w:r>
      <w:r>
        <w:t>a</w:t>
      </w:r>
      <w:r>
        <w:rPr>
          <w:spacing w:val="-11"/>
        </w:rPr>
        <w:t xml:space="preserve"> </w:t>
      </w:r>
      <w:r>
        <w:t>entrevista</w:t>
      </w:r>
      <w:r>
        <w:rPr>
          <w:spacing w:val="-5"/>
        </w:rPr>
        <w:t xml:space="preserve"> </w:t>
      </w:r>
      <w:r>
        <w:t>al</w:t>
      </w:r>
      <w:r>
        <w:rPr>
          <w:spacing w:val="-8"/>
        </w:rPr>
        <w:t xml:space="preserve"> </w:t>
      </w:r>
      <w:r>
        <w:t>apoderado</w:t>
      </w:r>
      <w:r>
        <w:rPr>
          <w:spacing w:val="-7"/>
        </w:rPr>
        <w:t xml:space="preserve"> </w:t>
      </w:r>
      <w:r>
        <w:t>-por</w:t>
      </w:r>
      <w:r>
        <w:rPr>
          <w:spacing w:val="-8"/>
        </w:rPr>
        <w:t xml:space="preserve"> </w:t>
      </w:r>
      <w:r>
        <w:t>videoconferencia</w:t>
      </w:r>
      <w:r>
        <w:rPr>
          <w:spacing w:val="26"/>
        </w:rPr>
        <w:t xml:space="preserve"> </w:t>
      </w:r>
      <w:r>
        <w:t>o</w:t>
      </w:r>
      <w:r>
        <w:rPr>
          <w:spacing w:val="-12"/>
        </w:rPr>
        <w:t xml:space="preserve"> </w:t>
      </w:r>
      <w:r>
        <w:t>llamada telefónica, de modo de velar por el buen desarrollo y regular asistencia a éstas.</w:t>
      </w:r>
    </w:p>
    <w:p w14:paraId="753E3E7B" w14:textId="77777777" w:rsidR="00151A9B" w:rsidRDefault="003763FC" w:rsidP="003660A6">
      <w:pPr>
        <w:spacing w:before="197"/>
        <w:ind w:left="884"/>
        <w:jc w:val="both"/>
        <w:rPr>
          <w:b/>
        </w:rPr>
      </w:pPr>
      <w:r>
        <w:rPr>
          <w:b/>
          <w:spacing w:val="-2"/>
        </w:rPr>
        <w:t>FALTAS</w:t>
      </w:r>
      <w:r>
        <w:rPr>
          <w:b/>
          <w:spacing w:val="-10"/>
        </w:rPr>
        <w:t xml:space="preserve"> </w:t>
      </w:r>
      <w:r>
        <w:rPr>
          <w:b/>
          <w:spacing w:val="-2"/>
        </w:rPr>
        <w:t>GRAVES:</w:t>
      </w:r>
    </w:p>
    <w:p w14:paraId="6FEFF4BC" w14:textId="77777777" w:rsidR="00151A9B" w:rsidRDefault="00151A9B" w:rsidP="003660A6">
      <w:pPr>
        <w:pStyle w:val="Textoindependiente"/>
        <w:spacing w:before="8"/>
        <w:jc w:val="both"/>
        <w:rPr>
          <w:b/>
          <w:sz w:val="19"/>
        </w:rPr>
      </w:pPr>
    </w:p>
    <w:p w14:paraId="638CBA78" w14:textId="77777777" w:rsidR="00151A9B" w:rsidRDefault="003763FC" w:rsidP="003660A6">
      <w:pPr>
        <w:pStyle w:val="Textoindependiente"/>
        <w:spacing w:line="235" w:lineRule="auto"/>
        <w:ind w:left="884" w:right="1397"/>
        <w:jc w:val="both"/>
      </w:pPr>
      <w:r>
        <w:t>15.-</w:t>
      </w:r>
      <w:r>
        <w:rPr>
          <w:spacing w:val="-14"/>
        </w:rPr>
        <w:t xml:space="preserve"> </w:t>
      </w:r>
      <w:r>
        <w:t>El</w:t>
      </w:r>
      <w:r>
        <w:rPr>
          <w:spacing w:val="-14"/>
        </w:rPr>
        <w:t xml:space="preserve"> </w:t>
      </w:r>
      <w:r>
        <w:t>estudiante</w:t>
      </w:r>
      <w:r>
        <w:rPr>
          <w:spacing w:val="-11"/>
        </w:rPr>
        <w:t xml:space="preserve"> </w:t>
      </w:r>
      <w:r>
        <w:t>tiene</w:t>
      </w:r>
      <w:r>
        <w:rPr>
          <w:spacing w:val="-12"/>
        </w:rPr>
        <w:t xml:space="preserve"> </w:t>
      </w:r>
      <w:r>
        <w:t>prohibido</w:t>
      </w:r>
      <w:r>
        <w:rPr>
          <w:spacing w:val="-9"/>
        </w:rPr>
        <w:t xml:space="preserve"> </w:t>
      </w:r>
      <w:r>
        <w:t>compartir</w:t>
      </w:r>
      <w:r>
        <w:rPr>
          <w:spacing w:val="-10"/>
        </w:rPr>
        <w:t xml:space="preserve"> </w:t>
      </w:r>
      <w:r>
        <w:t>la</w:t>
      </w:r>
      <w:r>
        <w:rPr>
          <w:spacing w:val="-13"/>
        </w:rPr>
        <w:t xml:space="preserve"> </w:t>
      </w:r>
      <w:r>
        <w:t>clave</w:t>
      </w:r>
      <w:r>
        <w:rPr>
          <w:spacing w:val="-13"/>
        </w:rPr>
        <w:t xml:space="preserve"> </w:t>
      </w:r>
      <w:r>
        <w:t>de</w:t>
      </w:r>
      <w:r>
        <w:rPr>
          <w:spacing w:val="-8"/>
        </w:rPr>
        <w:t xml:space="preserve"> </w:t>
      </w:r>
      <w:r>
        <w:t>ingreso</w:t>
      </w:r>
      <w:r>
        <w:rPr>
          <w:spacing w:val="-14"/>
        </w:rPr>
        <w:t xml:space="preserve"> </w:t>
      </w:r>
      <w:r>
        <w:t>a</w:t>
      </w:r>
      <w:r>
        <w:rPr>
          <w:spacing w:val="-9"/>
        </w:rPr>
        <w:t xml:space="preserve"> </w:t>
      </w:r>
      <w:r>
        <w:t>sala</w:t>
      </w:r>
      <w:r>
        <w:rPr>
          <w:spacing w:val="-16"/>
        </w:rPr>
        <w:t xml:space="preserve"> </w:t>
      </w:r>
      <w:r>
        <w:t>virtual</w:t>
      </w:r>
      <w:r>
        <w:rPr>
          <w:spacing w:val="-9"/>
        </w:rPr>
        <w:t xml:space="preserve"> </w:t>
      </w:r>
      <w:r>
        <w:t>a</w:t>
      </w:r>
      <w:r>
        <w:rPr>
          <w:spacing w:val="-13"/>
        </w:rPr>
        <w:t xml:space="preserve"> </w:t>
      </w:r>
      <w:r>
        <w:t>terceros, lo cual será considerado una falta grave.</w:t>
      </w:r>
    </w:p>
    <w:p w14:paraId="28DA7645" w14:textId="77777777" w:rsidR="00151A9B" w:rsidRDefault="00151A9B" w:rsidP="003660A6">
      <w:pPr>
        <w:pStyle w:val="Textoindependiente"/>
        <w:spacing w:before="2"/>
        <w:jc w:val="both"/>
      </w:pPr>
    </w:p>
    <w:p w14:paraId="5FF80563" w14:textId="77777777" w:rsidR="00151A9B" w:rsidRDefault="003763FC" w:rsidP="003660A6">
      <w:pPr>
        <w:pStyle w:val="Textoindependiente"/>
        <w:spacing w:line="235" w:lineRule="auto"/>
        <w:ind w:left="884" w:right="1235"/>
        <w:jc w:val="both"/>
      </w:pPr>
      <w:r>
        <w:t>16.- Los estudiantes tienen prohibido subir los apoyos y o las clases virtuales, a redes sociales</w:t>
      </w:r>
      <w:r>
        <w:rPr>
          <w:spacing w:val="-14"/>
        </w:rPr>
        <w:t xml:space="preserve"> </w:t>
      </w:r>
      <w:r>
        <w:t>o</w:t>
      </w:r>
      <w:r>
        <w:rPr>
          <w:spacing w:val="-14"/>
        </w:rPr>
        <w:t xml:space="preserve"> </w:t>
      </w:r>
      <w:proofErr w:type="spellStart"/>
      <w:r>
        <w:t>viralizar</w:t>
      </w:r>
      <w:proofErr w:type="spellEnd"/>
      <w:r>
        <w:rPr>
          <w:spacing w:val="-13"/>
        </w:rPr>
        <w:t xml:space="preserve"> </w:t>
      </w:r>
      <w:r>
        <w:t>las</w:t>
      </w:r>
      <w:r>
        <w:rPr>
          <w:spacing w:val="-14"/>
        </w:rPr>
        <w:t xml:space="preserve"> </w:t>
      </w:r>
      <w:r>
        <w:t>clases,</w:t>
      </w:r>
      <w:r>
        <w:rPr>
          <w:spacing w:val="-18"/>
        </w:rPr>
        <w:t xml:space="preserve"> </w:t>
      </w:r>
      <w:r>
        <w:t>sea</w:t>
      </w:r>
      <w:r>
        <w:rPr>
          <w:spacing w:val="-15"/>
        </w:rPr>
        <w:t xml:space="preserve"> </w:t>
      </w:r>
      <w:r>
        <w:t>total</w:t>
      </w:r>
      <w:r>
        <w:rPr>
          <w:spacing w:val="-14"/>
        </w:rPr>
        <w:t xml:space="preserve"> </w:t>
      </w:r>
      <w:r>
        <w:t>o</w:t>
      </w:r>
      <w:r>
        <w:rPr>
          <w:spacing w:val="-18"/>
        </w:rPr>
        <w:t xml:space="preserve"> </w:t>
      </w:r>
      <w:r>
        <w:t>parcialmente</w:t>
      </w:r>
      <w:r>
        <w:rPr>
          <w:spacing w:val="-14"/>
        </w:rPr>
        <w:t xml:space="preserve"> </w:t>
      </w:r>
      <w:r>
        <w:t>por</w:t>
      </w:r>
      <w:r>
        <w:rPr>
          <w:spacing w:val="-13"/>
        </w:rPr>
        <w:t xml:space="preserve"> </w:t>
      </w:r>
      <w:r>
        <w:t>cualquier</w:t>
      </w:r>
      <w:r>
        <w:rPr>
          <w:spacing w:val="-14"/>
        </w:rPr>
        <w:t xml:space="preserve"> </w:t>
      </w:r>
      <w:r>
        <w:t>soporte</w:t>
      </w:r>
      <w:r>
        <w:rPr>
          <w:spacing w:val="-13"/>
        </w:rPr>
        <w:t xml:space="preserve"> </w:t>
      </w:r>
      <w:r>
        <w:t>informático.</w:t>
      </w:r>
    </w:p>
    <w:p w14:paraId="48F39C61" w14:textId="77777777" w:rsidR="00151A9B" w:rsidRDefault="00151A9B" w:rsidP="003660A6">
      <w:pPr>
        <w:pStyle w:val="Textoindependiente"/>
        <w:spacing w:before="7"/>
        <w:jc w:val="both"/>
        <w:rPr>
          <w:sz w:val="23"/>
        </w:rPr>
      </w:pPr>
    </w:p>
    <w:p w14:paraId="44C300EA" w14:textId="77777777" w:rsidR="00151A9B" w:rsidRDefault="003763FC" w:rsidP="003660A6">
      <w:pPr>
        <w:pStyle w:val="Textoindependiente"/>
        <w:spacing w:line="232" w:lineRule="auto"/>
        <w:ind w:left="884" w:right="1235"/>
        <w:jc w:val="both"/>
      </w:pPr>
      <w:r>
        <w:t>17.-</w:t>
      </w:r>
      <w:r>
        <w:rPr>
          <w:spacing w:val="-18"/>
        </w:rPr>
        <w:t xml:space="preserve"> </w:t>
      </w:r>
      <w:r>
        <w:t>No</w:t>
      </w:r>
      <w:r>
        <w:rPr>
          <w:spacing w:val="-18"/>
        </w:rPr>
        <w:t xml:space="preserve"> </w:t>
      </w:r>
      <w:r>
        <w:t>está</w:t>
      </w:r>
      <w:r>
        <w:rPr>
          <w:spacing w:val="-16"/>
        </w:rPr>
        <w:t xml:space="preserve"> </w:t>
      </w:r>
      <w:r>
        <w:t>permitido</w:t>
      </w:r>
      <w:r>
        <w:rPr>
          <w:spacing w:val="-14"/>
        </w:rPr>
        <w:t xml:space="preserve"> </w:t>
      </w:r>
      <w:r>
        <w:t>compartir</w:t>
      </w:r>
      <w:r>
        <w:rPr>
          <w:spacing w:val="-14"/>
        </w:rPr>
        <w:t xml:space="preserve"> </w:t>
      </w:r>
      <w:r>
        <w:t>y/o</w:t>
      </w:r>
      <w:r>
        <w:rPr>
          <w:spacing w:val="-13"/>
        </w:rPr>
        <w:t xml:space="preserve"> </w:t>
      </w:r>
      <w:r>
        <w:t>difundir</w:t>
      </w:r>
      <w:r>
        <w:rPr>
          <w:spacing w:val="-14"/>
        </w:rPr>
        <w:t xml:space="preserve"> </w:t>
      </w:r>
      <w:r>
        <w:t>fotos,</w:t>
      </w:r>
      <w:r>
        <w:rPr>
          <w:spacing w:val="-18"/>
        </w:rPr>
        <w:t xml:space="preserve"> </w:t>
      </w:r>
      <w:r>
        <w:t>audios,</w:t>
      </w:r>
      <w:r>
        <w:rPr>
          <w:spacing w:val="-14"/>
        </w:rPr>
        <w:t xml:space="preserve"> </w:t>
      </w:r>
      <w:r>
        <w:t>archivos,</w:t>
      </w:r>
      <w:r>
        <w:rPr>
          <w:spacing w:val="-13"/>
        </w:rPr>
        <w:t xml:space="preserve"> </w:t>
      </w:r>
      <w:r>
        <w:t>clases</w:t>
      </w:r>
      <w:r>
        <w:rPr>
          <w:spacing w:val="-14"/>
        </w:rPr>
        <w:t xml:space="preserve"> </w:t>
      </w:r>
      <w:r>
        <w:t>o</w:t>
      </w:r>
      <w:r>
        <w:rPr>
          <w:spacing w:val="-13"/>
        </w:rPr>
        <w:t xml:space="preserve"> </w:t>
      </w:r>
      <w:r>
        <w:t>videos realizados por los profesores sin su consentimiento.</w:t>
      </w:r>
    </w:p>
    <w:p w14:paraId="0806FC62" w14:textId="77777777" w:rsidR="00151A9B" w:rsidRDefault="00151A9B" w:rsidP="003660A6">
      <w:pPr>
        <w:spacing w:line="232" w:lineRule="auto"/>
        <w:jc w:val="both"/>
        <w:sectPr w:rsidR="00151A9B">
          <w:pgSz w:w="12240" w:h="15840"/>
          <w:pgMar w:top="1160" w:right="680" w:bottom="1560" w:left="820" w:header="332" w:footer="1355" w:gutter="0"/>
          <w:cols w:space="720"/>
        </w:sectPr>
      </w:pPr>
    </w:p>
    <w:p w14:paraId="0F0CFA3F" w14:textId="77777777" w:rsidR="00151A9B" w:rsidRDefault="00151A9B" w:rsidP="003660A6">
      <w:pPr>
        <w:pStyle w:val="Textoindependiente"/>
        <w:jc w:val="both"/>
        <w:rPr>
          <w:sz w:val="20"/>
        </w:rPr>
      </w:pPr>
    </w:p>
    <w:p w14:paraId="7FE8F0AA" w14:textId="77777777" w:rsidR="00151A9B" w:rsidRDefault="00151A9B" w:rsidP="003660A6">
      <w:pPr>
        <w:pStyle w:val="Textoindependiente"/>
        <w:spacing w:before="12"/>
        <w:jc w:val="both"/>
        <w:rPr>
          <w:sz w:val="17"/>
        </w:rPr>
      </w:pPr>
    </w:p>
    <w:p w14:paraId="2665A94A" w14:textId="77777777" w:rsidR="00151A9B" w:rsidRDefault="003763FC" w:rsidP="003660A6">
      <w:pPr>
        <w:pStyle w:val="Textoindependiente"/>
        <w:spacing w:line="276" w:lineRule="auto"/>
        <w:ind w:left="884" w:right="1397"/>
        <w:jc w:val="both"/>
      </w:pPr>
      <w:r>
        <w:t>18.- Está estrictamente prohibido grabar o tomar fotos a los docentes y a sus compañeros</w:t>
      </w:r>
      <w:r>
        <w:rPr>
          <w:spacing w:val="-14"/>
        </w:rPr>
        <w:t xml:space="preserve"> </w:t>
      </w:r>
      <w:r>
        <w:t>durante</w:t>
      </w:r>
      <w:r>
        <w:rPr>
          <w:spacing w:val="-14"/>
        </w:rPr>
        <w:t xml:space="preserve"> </w:t>
      </w:r>
      <w:r>
        <w:t>el</w:t>
      </w:r>
      <w:r>
        <w:rPr>
          <w:spacing w:val="-14"/>
        </w:rPr>
        <w:t xml:space="preserve"> </w:t>
      </w:r>
      <w:r>
        <w:t>desarrollo</w:t>
      </w:r>
      <w:r>
        <w:rPr>
          <w:spacing w:val="-14"/>
        </w:rPr>
        <w:t xml:space="preserve"> </w:t>
      </w:r>
      <w:r>
        <w:t>de</w:t>
      </w:r>
      <w:r>
        <w:rPr>
          <w:spacing w:val="-13"/>
        </w:rPr>
        <w:t xml:space="preserve"> </w:t>
      </w:r>
      <w:r>
        <w:t>las</w:t>
      </w:r>
      <w:r>
        <w:rPr>
          <w:spacing w:val="-14"/>
        </w:rPr>
        <w:t xml:space="preserve"> </w:t>
      </w:r>
      <w:r>
        <w:t>clases,</w:t>
      </w:r>
      <w:r>
        <w:rPr>
          <w:spacing w:val="-13"/>
        </w:rPr>
        <w:t xml:space="preserve"> </w:t>
      </w:r>
      <w:r>
        <w:t>al</w:t>
      </w:r>
      <w:r>
        <w:rPr>
          <w:spacing w:val="-14"/>
        </w:rPr>
        <w:t xml:space="preserve"> </w:t>
      </w:r>
      <w:r>
        <w:t>igual</w:t>
      </w:r>
      <w:r>
        <w:rPr>
          <w:spacing w:val="-14"/>
        </w:rPr>
        <w:t xml:space="preserve"> </w:t>
      </w:r>
      <w:r>
        <w:t>que</w:t>
      </w:r>
      <w:r>
        <w:rPr>
          <w:spacing w:val="-15"/>
        </w:rPr>
        <w:t xml:space="preserve"> </w:t>
      </w:r>
      <w:r>
        <w:t>hacer</w:t>
      </w:r>
      <w:r>
        <w:rPr>
          <w:spacing w:val="-13"/>
        </w:rPr>
        <w:t xml:space="preserve"> </w:t>
      </w:r>
      <w:r>
        <w:t>“captura</w:t>
      </w:r>
      <w:r>
        <w:rPr>
          <w:spacing w:val="-15"/>
        </w:rPr>
        <w:t xml:space="preserve"> </w:t>
      </w:r>
      <w:r>
        <w:t>de</w:t>
      </w:r>
      <w:r>
        <w:rPr>
          <w:spacing w:val="-14"/>
        </w:rPr>
        <w:t xml:space="preserve"> </w:t>
      </w:r>
      <w:r>
        <w:t xml:space="preserve">pantalla” o creación de "memes". El no respeto de esta norma, será considerada una falta </w:t>
      </w:r>
      <w:r>
        <w:rPr>
          <w:spacing w:val="-2"/>
        </w:rPr>
        <w:t>gravísima.</w:t>
      </w:r>
    </w:p>
    <w:p w14:paraId="251C355B" w14:textId="77777777" w:rsidR="00151A9B" w:rsidRDefault="003763FC" w:rsidP="003660A6">
      <w:pPr>
        <w:pStyle w:val="Textoindependiente"/>
        <w:spacing w:before="198" w:line="276" w:lineRule="auto"/>
        <w:ind w:left="884" w:right="1097"/>
        <w:jc w:val="both"/>
      </w:pPr>
      <w:r>
        <w:t>Cuando existan faltas graves el profesor de asignatura deberá informar al profesor jefe para que en conjunto informen a Inspectoría y Encargada de convivencia, para citar a entrevista al apoderado y alumna/o a entrevista por videoconferencia o llamada telefónica,</w:t>
      </w:r>
      <w:r>
        <w:rPr>
          <w:spacing w:val="-10"/>
        </w:rPr>
        <w:t xml:space="preserve"> </w:t>
      </w:r>
      <w:r>
        <w:t>de</w:t>
      </w:r>
      <w:r>
        <w:rPr>
          <w:spacing w:val="-3"/>
        </w:rPr>
        <w:t xml:space="preserve"> </w:t>
      </w:r>
      <w:r>
        <w:t>modo</w:t>
      </w:r>
      <w:r>
        <w:rPr>
          <w:spacing w:val="-5"/>
        </w:rPr>
        <w:t xml:space="preserve"> </w:t>
      </w:r>
      <w:r>
        <w:t>de</w:t>
      </w:r>
      <w:r>
        <w:rPr>
          <w:spacing w:val="-8"/>
        </w:rPr>
        <w:t xml:space="preserve"> </w:t>
      </w:r>
      <w:r>
        <w:t>velar</w:t>
      </w:r>
      <w:r>
        <w:rPr>
          <w:spacing w:val="-10"/>
        </w:rPr>
        <w:t xml:space="preserve"> </w:t>
      </w:r>
      <w:r>
        <w:t>por</w:t>
      </w:r>
      <w:r>
        <w:rPr>
          <w:spacing w:val="-11"/>
        </w:rPr>
        <w:t xml:space="preserve"> </w:t>
      </w:r>
      <w:r>
        <w:t>el</w:t>
      </w:r>
      <w:r>
        <w:rPr>
          <w:spacing w:val="-11"/>
        </w:rPr>
        <w:t xml:space="preserve"> </w:t>
      </w:r>
      <w:r>
        <w:t>buen</w:t>
      </w:r>
      <w:r>
        <w:rPr>
          <w:spacing w:val="-5"/>
        </w:rPr>
        <w:t xml:space="preserve"> </w:t>
      </w:r>
      <w:r>
        <w:t>desarrollo</w:t>
      </w:r>
      <w:r>
        <w:rPr>
          <w:spacing w:val="-1"/>
        </w:rPr>
        <w:t xml:space="preserve"> </w:t>
      </w:r>
      <w:r>
        <w:t>de</w:t>
      </w:r>
      <w:r>
        <w:rPr>
          <w:spacing w:val="-8"/>
        </w:rPr>
        <w:t xml:space="preserve"> </w:t>
      </w:r>
      <w:r>
        <w:t>la clase</w:t>
      </w:r>
      <w:r>
        <w:rPr>
          <w:spacing w:val="-3"/>
        </w:rPr>
        <w:t xml:space="preserve"> </w:t>
      </w:r>
      <w:r>
        <w:t>con</w:t>
      </w:r>
      <w:r>
        <w:rPr>
          <w:spacing w:val="31"/>
        </w:rPr>
        <w:t xml:space="preserve"> </w:t>
      </w:r>
      <w:r>
        <w:t>conductas</w:t>
      </w:r>
      <w:r>
        <w:rPr>
          <w:spacing w:val="-1"/>
        </w:rPr>
        <w:t xml:space="preserve"> </w:t>
      </w:r>
      <w:r>
        <w:t>respetuosas y de</w:t>
      </w:r>
      <w:r>
        <w:rPr>
          <w:spacing w:val="-1"/>
        </w:rPr>
        <w:t xml:space="preserve"> </w:t>
      </w:r>
      <w:r>
        <w:t>sana</w:t>
      </w:r>
      <w:r>
        <w:rPr>
          <w:spacing w:val="-1"/>
        </w:rPr>
        <w:t xml:space="preserve"> </w:t>
      </w:r>
      <w:r>
        <w:t>convivencia. Acoger</w:t>
      </w:r>
      <w:r>
        <w:rPr>
          <w:spacing w:val="-3"/>
        </w:rPr>
        <w:t xml:space="preserve"> </w:t>
      </w:r>
      <w:r>
        <w:t>estas</w:t>
      </w:r>
      <w:r>
        <w:rPr>
          <w:spacing w:val="-2"/>
        </w:rPr>
        <w:t xml:space="preserve"> </w:t>
      </w:r>
      <w:r>
        <w:t>normas en</w:t>
      </w:r>
      <w:r>
        <w:rPr>
          <w:spacing w:val="-2"/>
        </w:rPr>
        <w:t xml:space="preserve"> </w:t>
      </w:r>
      <w:r>
        <w:t>las aulas virtuales nos permitirá</w:t>
      </w:r>
      <w:r>
        <w:rPr>
          <w:spacing w:val="-1"/>
        </w:rPr>
        <w:t xml:space="preserve"> </w:t>
      </w:r>
      <w:r>
        <w:t>facilitar el aprendizaje y mejores resultados pedagógicos a nuestros alumnos y alumnas.</w:t>
      </w:r>
    </w:p>
    <w:p w14:paraId="4637A3BF" w14:textId="77777777" w:rsidR="00151A9B" w:rsidRDefault="003763FC" w:rsidP="003660A6">
      <w:pPr>
        <w:spacing w:before="187"/>
        <w:ind w:left="884"/>
        <w:jc w:val="both"/>
        <w:rPr>
          <w:b/>
        </w:rPr>
      </w:pPr>
      <w:r>
        <w:rPr>
          <w:b/>
          <w:spacing w:val="-2"/>
        </w:rPr>
        <w:t>PROFESORES</w:t>
      </w:r>
    </w:p>
    <w:p w14:paraId="5F91BF5C" w14:textId="77777777" w:rsidR="00151A9B" w:rsidRDefault="00151A9B" w:rsidP="003660A6">
      <w:pPr>
        <w:pStyle w:val="Textoindependiente"/>
        <w:spacing w:before="11"/>
        <w:jc w:val="both"/>
        <w:rPr>
          <w:b/>
          <w:sz w:val="20"/>
        </w:rPr>
      </w:pPr>
    </w:p>
    <w:p w14:paraId="7567189E" w14:textId="77777777" w:rsidR="00151A9B" w:rsidRDefault="003763FC" w:rsidP="003660A6">
      <w:pPr>
        <w:pStyle w:val="Textoindependiente"/>
        <w:ind w:left="884"/>
        <w:jc w:val="both"/>
      </w:pPr>
      <w:r>
        <w:rPr>
          <w:spacing w:val="-2"/>
        </w:rPr>
        <w:t>Acciones</w:t>
      </w:r>
      <w:r>
        <w:rPr>
          <w:spacing w:val="-7"/>
        </w:rPr>
        <w:t xml:space="preserve"> </w:t>
      </w:r>
      <w:r>
        <w:rPr>
          <w:spacing w:val="-2"/>
        </w:rPr>
        <w:t>formativas:</w:t>
      </w:r>
    </w:p>
    <w:p w14:paraId="0F284A55" w14:textId="77777777" w:rsidR="00151A9B" w:rsidRDefault="00151A9B" w:rsidP="003660A6">
      <w:pPr>
        <w:pStyle w:val="Textoindependiente"/>
        <w:spacing w:before="8"/>
        <w:jc w:val="both"/>
        <w:rPr>
          <w:sz w:val="19"/>
        </w:rPr>
      </w:pPr>
    </w:p>
    <w:p w14:paraId="17B845C5" w14:textId="77777777" w:rsidR="00151A9B" w:rsidRDefault="003763FC" w:rsidP="003660A6">
      <w:pPr>
        <w:pStyle w:val="Textoindependiente"/>
        <w:spacing w:line="276" w:lineRule="auto"/>
        <w:ind w:left="884" w:right="1114"/>
        <w:jc w:val="both"/>
      </w:pPr>
      <w:r>
        <w:t>El</w:t>
      </w:r>
      <w:r>
        <w:rPr>
          <w:spacing w:val="-8"/>
        </w:rPr>
        <w:t xml:space="preserve"> </w:t>
      </w:r>
      <w:r>
        <w:t>profesor</w:t>
      </w:r>
      <w:r>
        <w:rPr>
          <w:spacing w:val="-8"/>
        </w:rPr>
        <w:t xml:space="preserve"> </w:t>
      </w:r>
      <w:r>
        <w:t>jefe</w:t>
      </w:r>
      <w:r>
        <w:rPr>
          <w:spacing w:val="-5"/>
        </w:rPr>
        <w:t xml:space="preserve"> </w:t>
      </w:r>
      <w:r>
        <w:t>y</w:t>
      </w:r>
      <w:r>
        <w:rPr>
          <w:spacing w:val="-9"/>
        </w:rPr>
        <w:t xml:space="preserve"> </w:t>
      </w:r>
      <w:r>
        <w:t>de</w:t>
      </w:r>
      <w:r>
        <w:rPr>
          <w:spacing w:val="-10"/>
        </w:rPr>
        <w:t xml:space="preserve"> </w:t>
      </w:r>
      <w:r>
        <w:t>asignatura</w:t>
      </w:r>
      <w:r>
        <w:rPr>
          <w:spacing w:val="-4"/>
        </w:rPr>
        <w:t xml:space="preserve"> </w:t>
      </w:r>
      <w:r>
        <w:t>durante</w:t>
      </w:r>
      <w:r>
        <w:rPr>
          <w:spacing w:val="-5"/>
        </w:rPr>
        <w:t xml:space="preserve"> </w:t>
      </w:r>
      <w:r>
        <w:t>la</w:t>
      </w:r>
      <w:r>
        <w:rPr>
          <w:spacing w:val="-10"/>
        </w:rPr>
        <w:t xml:space="preserve"> </w:t>
      </w:r>
      <w:r>
        <w:t>primera</w:t>
      </w:r>
      <w:r>
        <w:rPr>
          <w:spacing w:val="-1"/>
        </w:rPr>
        <w:t xml:space="preserve"> </w:t>
      </w:r>
      <w:r>
        <w:t>semana</w:t>
      </w:r>
      <w:r>
        <w:rPr>
          <w:spacing w:val="-10"/>
        </w:rPr>
        <w:t xml:space="preserve"> </w:t>
      </w:r>
      <w:r>
        <w:t>de</w:t>
      </w:r>
      <w:r>
        <w:rPr>
          <w:spacing w:val="-5"/>
        </w:rPr>
        <w:t xml:space="preserve"> </w:t>
      </w:r>
      <w:r>
        <w:t>cada</w:t>
      </w:r>
      <w:r>
        <w:rPr>
          <w:spacing w:val="26"/>
        </w:rPr>
        <w:t xml:space="preserve"> </w:t>
      </w:r>
      <w:r>
        <w:t>trimestre</w:t>
      </w:r>
      <w:r>
        <w:rPr>
          <w:spacing w:val="-4"/>
        </w:rPr>
        <w:t xml:space="preserve"> </w:t>
      </w:r>
      <w:r>
        <w:t xml:space="preserve">conversarán y analizarán los </w:t>
      </w:r>
      <w:proofErr w:type="spellStart"/>
      <w:r>
        <w:t>Tips</w:t>
      </w:r>
      <w:proofErr w:type="spellEnd"/>
      <w:r>
        <w:t xml:space="preserve"> para </w:t>
      </w:r>
      <w:proofErr w:type="spellStart"/>
      <w:r>
        <w:t>videollamadas</w:t>
      </w:r>
      <w:proofErr w:type="spellEnd"/>
      <w:r>
        <w:t xml:space="preserve"> y Protocolo de clases virtuales, dejando registro en la asignatura correspondiente,</w:t>
      </w:r>
      <w:r>
        <w:rPr>
          <w:spacing w:val="-2"/>
        </w:rPr>
        <w:t xml:space="preserve"> </w:t>
      </w:r>
      <w:r>
        <w:t>con</w:t>
      </w:r>
      <w:r>
        <w:rPr>
          <w:spacing w:val="-1"/>
        </w:rPr>
        <w:t xml:space="preserve"> </w:t>
      </w:r>
      <w:r>
        <w:t>el fin de reforzar las normas de las clases virtuales, pudiendo agregar otras según acuerdo del curso.</w:t>
      </w:r>
    </w:p>
    <w:p w14:paraId="13595476" w14:textId="77777777" w:rsidR="00151A9B" w:rsidRDefault="003763FC" w:rsidP="003660A6">
      <w:pPr>
        <w:pStyle w:val="Textoindependiente"/>
        <w:spacing w:before="203" w:line="278" w:lineRule="auto"/>
        <w:ind w:left="884" w:right="1117"/>
        <w:jc w:val="both"/>
      </w:pPr>
      <w:r>
        <w:t>Los profesores dan espacio durante la clase para que las Directivas de los cursos participaran de las reuniones de los consejos escolares y luego informarán</w:t>
      </w:r>
      <w:r>
        <w:rPr>
          <w:spacing w:val="-3"/>
        </w:rPr>
        <w:t xml:space="preserve"> </w:t>
      </w:r>
      <w:r>
        <w:t>los acuerdos a sus cursos.</w:t>
      </w:r>
    </w:p>
    <w:p w14:paraId="6509E7B1" w14:textId="77777777" w:rsidR="00151A9B" w:rsidRDefault="003763FC" w:rsidP="003660A6">
      <w:pPr>
        <w:pStyle w:val="Textoindependiente"/>
        <w:spacing w:before="1"/>
        <w:jc w:val="both"/>
        <w:rPr>
          <w:sz w:val="25"/>
        </w:rPr>
      </w:pPr>
      <w:r>
        <w:rPr>
          <w:noProof/>
          <w:lang w:val="es-CL" w:eastAsia="es-CL"/>
        </w:rPr>
        <w:drawing>
          <wp:anchor distT="0" distB="0" distL="0" distR="0" simplePos="0" relativeHeight="251643904" behindDoc="0" locked="0" layoutInCell="1" allowOverlap="1" wp14:anchorId="2EEFD256" wp14:editId="4082E20D">
            <wp:simplePos x="0" y="0"/>
            <wp:positionH relativeFrom="page">
              <wp:posOffset>2448560</wp:posOffset>
            </wp:positionH>
            <wp:positionV relativeFrom="paragraph">
              <wp:posOffset>209939</wp:posOffset>
            </wp:positionV>
            <wp:extent cx="2487325" cy="1755648"/>
            <wp:effectExtent l="0" t="0" r="0" b="0"/>
            <wp:wrapTopAndBottom/>
            <wp:docPr id="8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8.jpeg"/>
                    <pic:cNvPicPr/>
                  </pic:nvPicPr>
                  <pic:blipFill>
                    <a:blip r:embed="rId120" cstate="print"/>
                    <a:stretch>
                      <a:fillRect/>
                    </a:stretch>
                  </pic:blipFill>
                  <pic:spPr>
                    <a:xfrm>
                      <a:off x="0" y="0"/>
                      <a:ext cx="2487325" cy="1755648"/>
                    </a:xfrm>
                    <a:prstGeom prst="rect">
                      <a:avLst/>
                    </a:prstGeom>
                  </pic:spPr>
                </pic:pic>
              </a:graphicData>
            </a:graphic>
          </wp:anchor>
        </w:drawing>
      </w:r>
    </w:p>
    <w:p w14:paraId="480A4D50" w14:textId="77777777" w:rsidR="00151A9B" w:rsidRDefault="00151A9B" w:rsidP="003660A6">
      <w:pPr>
        <w:jc w:val="both"/>
        <w:rPr>
          <w:sz w:val="25"/>
        </w:rPr>
        <w:sectPr w:rsidR="00151A9B">
          <w:pgSz w:w="12240" w:h="15840"/>
          <w:pgMar w:top="1160" w:right="680" w:bottom="1560" w:left="820" w:header="332" w:footer="1355" w:gutter="0"/>
          <w:cols w:space="720"/>
        </w:sectPr>
      </w:pPr>
    </w:p>
    <w:p w14:paraId="4E44D200" w14:textId="77777777" w:rsidR="00151A9B" w:rsidRDefault="003763FC" w:rsidP="003660A6">
      <w:pPr>
        <w:spacing w:before="43"/>
        <w:ind w:left="1547"/>
        <w:jc w:val="both"/>
        <w:rPr>
          <w:b/>
        </w:rPr>
      </w:pPr>
      <w:r>
        <w:rPr>
          <w:b/>
          <w:spacing w:val="-2"/>
        </w:rPr>
        <w:lastRenderedPageBreak/>
        <w:t>RESPONSABILIDADES</w:t>
      </w:r>
      <w:r>
        <w:rPr>
          <w:b/>
          <w:spacing w:val="-11"/>
        </w:rPr>
        <w:t xml:space="preserve"> </w:t>
      </w:r>
      <w:r>
        <w:rPr>
          <w:b/>
          <w:spacing w:val="-2"/>
        </w:rPr>
        <w:t>DE</w:t>
      </w:r>
      <w:r>
        <w:rPr>
          <w:b/>
          <w:spacing w:val="27"/>
        </w:rPr>
        <w:t xml:space="preserve"> </w:t>
      </w:r>
      <w:r>
        <w:rPr>
          <w:b/>
          <w:spacing w:val="-2"/>
        </w:rPr>
        <w:t>PADRES</w:t>
      </w:r>
      <w:r>
        <w:rPr>
          <w:b/>
          <w:spacing w:val="-11"/>
        </w:rPr>
        <w:t xml:space="preserve"> </w:t>
      </w:r>
      <w:r>
        <w:rPr>
          <w:b/>
          <w:spacing w:val="-2"/>
        </w:rPr>
        <w:t>Y/O</w:t>
      </w:r>
      <w:r>
        <w:rPr>
          <w:b/>
          <w:spacing w:val="-17"/>
        </w:rPr>
        <w:t xml:space="preserve"> </w:t>
      </w:r>
      <w:r>
        <w:rPr>
          <w:b/>
          <w:spacing w:val="-2"/>
        </w:rPr>
        <w:t>APODERADOS.</w:t>
      </w:r>
    </w:p>
    <w:p w14:paraId="41391EF8" w14:textId="77777777" w:rsidR="00151A9B" w:rsidRDefault="00151A9B" w:rsidP="003660A6">
      <w:pPr>
        <w:pStyle w:val="Textoindependiente"/>
        <w:spacing w:before="1"/>
        <w:jc w:val="both"/>
        <w:rPr>
          <w:b/>
          <w:sz w:val="20"/>
        </w:rPr>
      </w:pPr>
    </w:p>
    <w:p w14:paraId="4765E92F" w14:textId="77777777" w:rsidR="00151A9B" w:rsidRDefault="003763FC" w:rsidP="00E01DE9">
      <w:pPr>
        <w:pStyle w:val="Prrafodelista"/>
        <w:numPr>
          <w:ilvl w:val="0"/>
          <w:numId w:val="33"/>
        </w:numPr>
        <w:tabs>
          <w:tab w:val="left" w:pos="2305"/>
          <w:tab w:val="left" w:pos="2306"/>
        </w:tabs>
        <w:spacing w:line="230" w:lineRule="auto"/>
        <w:ind w:right="2041" w:firstLine="0"/>
        <w:jc w:val="both"/>
        <w:rPr>
          <w:sz w:val="24"/>
        </w:rPr>
      </w:pPr>
      <w:r>
        <w:rPr>
          <w:sz w:val="24"/>
        </w:rPr>
        <w:t xml:space="preserve">El apoderado deberá leer conjuntamente con el alumno/a el presente protocolo, instando a su pupilo a cumplirlo de la manera </w:t>
      </w:r>
      <w:r>
        <w:rPr>
          <w:spacing w:val="-2"/>
          <w:sz w:val="24"/>
        </w:rPr>
        <w:t>debida.</w:t>
      </w:r>
    </w:p>
    <w:p w14:paraId="2BAF88CA" w14:textId="77777777" w:rsidR="00151A9B" w:rsidRDefault="003763FC" w:rsidP="00E01DE9">
      <w:pPr>
        <w:pStyle w:val="Prrafodelista"/>
        <w:numPr>
          <w:ilvl w:val="0"/>
          <w:numId w:val="33"/>
        </w:numPr>
        <w:tabs>
          <w:tab w:val="left" w:pos="2305"/>
          <w:tab w:val="left" w:pos="2306"/>
        </w:tabs>
        <w:spacing w:before="78" w:line="230" w:lineRule="auto"/>
        <w:ind w:right="2040" w:firstLine="0"/>
        <w:jc w:val="both"/>
        <w:rPr>
          <w:sz w:val="24"/>
        </w:rPr>
      </w:pPr>
      <w:r>
        <w:rPr>
          <w:sz w:val="24"/>
        </w:rPr>
        <w:t xml:space="preserve">Serán responsables de supervisar y apoyar para que sus pupilos ingresen a las aulas virtuales a la hora y desarrollen las tareas, guías o trabajos que se le indiquen, como asimismo que desarrollen las </w:t>
      </w:r>
      <w:r>
        <w:rPr>
          <w:spacing w:val="-2"/>
          <w:sz w:val="24"/>
        </w:rPr>
        <w:t>evaluaciones.</w:t>
      </w:r>
    </w:p>
    <w:p w14:paraId="081F89A0" w14:textId="77777777" w:rsidR="00151A9B" w:rsidRDefault="003763FC" w:rsidP="00E01DE9">
      <w:pPr>
        <w:pStyle w:val="Prrafodelista"/>
        <w:numPr>
          <w:ilvl w:val="0"/>
          <w:numId w:val="33"/>
        </w:numPr>
        <w:tabs>
          <w:tab w:val="left" w:pos="2305"/>
          <w:tab w:val="left" w:pos="2306"/>
        </w:tabs>
        <w:spacing w:line="228" w:lineRule="auto"/>
        <w:ind w:right="2017" w:firstLine="0"/>
        <w:jc w:val="both"/>
        <w:rPr>
          <w:sz w:val="24"/>
        </w:rPr>
      </w:pPr>
      <w:r>
        <w:rPr>
          <w:sz w:val="24"/>
        </w:rPr>
        <w:t xml:space="preserve">Deberán, en caso de requerirlo, comunicarse con el profesor responsable para solucionar algún tipo de problemática o consulta vinculada a la tarea respectiva a través del correo electrónico institucional del docente, cuando su hijo en atención a la edad no pueda </w:t>
      </w:r>
      <w:r>
        <w:rPr>
          <w:spacing w:val="-2"/>
          <w:sz w:val="24"/>
        </w:rPr>
        <w:t>hacerlo.</w:t>
      </w:r>
    </w:p>
    <w:p w14:paraId="3CEF633E" w14:textId="77777777" w:rsidR="00151A9B" w:rsidRDefault="003763FC" w:rsidP="00E01DE9">
      <w:pPr>
        <w:pStyle w:val="Prrafodelista"/>
        <w:numPr>
          <w:ilvl w:val="0"/>
          <w:numId w:val="33"/>
        </w:numPr>
        <w:tabs>
          <w:tab w:val="left" w:pos="2305"/>
          <w:tab w:val="left" w:pos="2306"/>
        </w:tabs>
        <w:spacing w:before="4" w:line="230" w:lineRule="auto"/>
        <w:ind w:right="2032" w:firstLine="0"/>
        <w:jc w:val="both"/>
        <w:rPr>
          <w:sz w:val="24"/>
        </w:rPr>
      </w:pPr>
      <w:r>
        <w:rPr>
          <w:sz w:val="24"/>
        </w:rPr>
        <w:t>En caso de requerir de la atención de algún otro funcionario del Colegio, el apoderado debe hacer llegar un mail planteando su situación, al correo electrónico</w:t>
      </w:r>
      <w:hyperlink r:id="rId121">
        <w:r>
          <w:rPr>
            <w:sz w:val="24"/>
          </w:rPr>
          <w:t>colegioe.703@hotmail.cl</w:t>
        </w:r>
      </w:hyperlink>
    </w:p>
    <w:p w14:paraId="46BF0A21" w14:textId="77777777" w:rsidR="00151A9B" w:rsidRDefault="003763FC" w:rsidP="00E01DE9">
      <w:pPr>
        <w:pStyle w:val="Prrafodelista"/>
        <w:numPr>
          <w:ilvl w:val="0"/>
          <w:numId w:val="33"/>
        </w:numPr>
        <w:tabs>
          <w:tab w:val="left" w:pos="2305"/>
          <w:tab w:val="left" w:pos="2306"/>
        </w:tabs>
        <w:spacing w:line="232" w:lineRule="auto"/>
        <w:ind w:right="2047" w:firstLine="0"/>
        <w:jc w:val="both"/>
        <w:rPr>
          <w:sz w:val="24"/>
        </w:rPr>
      </w:pPr>
      <w:r>
        <w:rPr>
          <w:sz w:val="24"/>
        </w:rPr>
        <w:t>Fomentar un trabajo planificado diariamente, que considere tiempos de recreación personal del estudiante y familiares.</w:t>
      </w:r>
    </w:p>
    <w:p w14:paraId="29F46E34" w14:textId="77777777" w:rsidR="00151A9B" w:rsidRDefault="003763FC" w:rsidP="00E01DE9">
      <w:pPr>
        <w:pStyle w:val="Prrafodelista"/>
        <w:numPr>
          <w:ilvl w:val="0"/>
          <w:numId w:val="33"/>
        </w:numPr>
        <w:tabs>
          <w:tab w:val="left" w:pos="2305"/>
          <w:tab w:val="left" w:pos="2306"/>
        </w:tabs>
        <w:spacing w:line="230" w:lineRule="auto"/>
        <w:ind w:right="2030" w:firstLine="0"/>
        <w:jc w:val="both"/>
        <w:rPr>
          <w:sz w:val="24"/>
        </w:rPr>
      </w:pPr>
      <w:r>
        <w:rPr>
          <w:sz w:val="24"/>
        </w:rPr>
        <w:t xml:space="preserve">Los apoderados que tengan algún reparo o no deseen que sus pupilos tengan la cámara del computador, Tablet o teléfono encendida durante la clase virtual, deberán informar la razón, al correo electrónico </w:t>
      </w:r>
      <w:hyperlink r:id="rId122">
        <w:r>
          <w:rPr>
            <w:sz w:val="24"/>
          </w:rPr>
          <w:t>al</w:t>
        </w:r>
      </w:hyperlink>
      <w:r>
        <w:rPr>
          <w:sz w:val="24"/>
        </w:rPr>
        <w:t xml:space="preserve"> profesor jefe quien compartirá la información con el resto de los docentes del niño/a.</w:t>
      </w:r>
    </w:p>
    <w:p w14:paraId="21348F0B" w14:textId="77777777" w:rsidR="00151A9B" w:rsidRDefault="003763FC" w:rsidP="00E01DE9">
      <w:pPr>
        <w:pStyle w:val="Prrafodelista"/>
        <w:numPr>
          <w:ilvl w:val="0"/>
          <w:numId w:val="33"/>
        </w:numPr>
        <w:tabs>
          <w:tab w:val="left" w:pos="2305"/>
          <w:tab w:val="left" w:pos="2306"/>
        </w:tabs>
        <w:spacing w:line="230" w:lineRule="auto"/>
        <w:ind w:right="2021" w:firstLine="0"/>
        <w:jc w:val="both"/>
        <w:rPr>
          <w:sz w:val="24"/>
        </w:rPr>
      </w:pPr>
      <w:r>
        <w:rPr>
          <w:sz w:val="24"/>
        </w:rPr>
        <w:t>El</w:t>
      </w:r>
      <w:r>
        <w:rPr>
          <w:spacing w:val="-3"/>
          <w:sz w:val="24"/>
        </w:rPr>
        <w:t xml:space="preserve"> </w:t>
      </w:r>
      <w:r>
        <w:rPr>
          <w:sz w:val="24"/>
        </w:rPr>
        <w:t>apoderado debe</w:t>
      </w:r>
      <w:r>
        <w:rPr>
          <w:spacing w:val="-1"/>
          <w:sz w:val="24"/>
        </w:rPr>
        <w:t xml:space="preserve"> </w:t>
      </w:r>
      <w:r>
        <w:rPr>
          <w:sz w:val="24"/>
        </w:rPr>
        <w:t>enviar</w:t>
      </w:r>
      <w:r>
        <w:rPr>
          <w:spacing w:val="-2"/>
          <w:sz w:val="24"/>
        </w:rPr>
        <w:t xml:space="preserve"> </w:t>
      </w:r>
      <w:r>
        <w:rPr>
          <w:sz w:val="24"/>
        </w:rPr>
        <w:t>mensajes,</w:t>
      </w:r>
      <w:r>
        <w:rPr>
          <w:spacing w:val="-1"/>
          <w:sz w:val="24"/>
        </w:rPr>
        <w:t xml:space="preserve"> </w:t>
      </w:r>
      <w:r>
        <w:rPr>
          <w:sz w:val="24"/>
        </w:rPr>
        <w:t xml:space="preserve">correos o realizar llamadas a los </w:t>
      </w:r>
      <w:proofErr w:type="spellStart"/>
      <w:r>
        <w:rPr>
          <w:sz w:val="24"/>
        </w:rPr>
        <w:t>funcionariosdel</w:t>
      </w:r>
      <w:proofErr w:type="spellEnd"/>
      <w:r>
        <w:rPr>
          <w:sz w:val="24"/>
        </w:rPr>
        <w:t xml:space="preserve"> colegio en horario que sea laboral, entendiendo que éste es a partir de las 9:00 hasta las 18 </w:t>
      </w:r>
      <w:proofErr w:type="spellStart"/>
      <w:r>
        <w:rPr>
          <w:sz w:val="24"/>
        </w:rPr>
        <w:t>hrs</w:t>
      </w:r>
      <w:proofErr w:type="spellEnd"/>
      <w:r>
        <w:rPr>
          <w:sz w:val="24"/>
        </w:rPr>
        <w:t>. en días hábiles.</w:t>
      </w:r>
    </w:p>
    <w:p w14:paraId="78605DC7" w14:textId="77777777" w:rsidR="00151A9B" w:rsidRDefault="003763FC" w:rsidP="00E01DE9">
      <w:pPr>
        <w:pStyle w:val="Prrafodelista"/>
        <w:numPr>
          <w:ilvl w:val="0"/>
          <w:numId w:val="33"/>
        </w:numPr>
        <w:tabs>
          <w:tab w:val="left" w:pos="2305"/>
          <w:tab w:val="left" w:pos="2306"/>
        </w:tabs>
        <w:spacing w:line="230" w:lineRule="auto"/>
        <w:ind w:right="2009" w:firstLine="0"/>
        <w:jc w:val="both"/>
        <w:rPr>
          <w:sz w:val="24"/>
        </w:rPr>
      </w:pPr>
      <w:r>
        <w:rPr>
          <w:sz w:val="24"/>
        </w:rPr>
        <w:t>Los apoderados pueden enviar trabajos en diferentes horarios</w:t>
      </w:r>
      <w:r>
        <w:rPr>
          <w:spacing w:val="40"/>
          <w:sz w:val="24"/>
        </w:rPr>
        <w:t xml:space="preserve"> </w:t>
      </w:r>
      <w:r>
        <w:rPr>
          <w:sz w:val="24"/>
        </w:rPr>
        <w:t>por</w:t>
      </w:r>
      <w:r>
        <w:rPr>
          <w:spacing w:val="-2"/>
          <w:sz w:val="24"/>
        </w:rPr>
        <w:t xml:space="preserve"> </w:t>
      </w:r>
      <w:r>
        <w:rPr>
          <w:sz w:val="24"/>
        </w:rPr>
        <w:t>tema de internet (en algunos casos)</w:t>
      </w:r>
      <w:r>
        <w:rPr>
          <w:spacing w:val="-6"/>
          <w:sz w:val="24"/>
        </w:rPr>
        <w:t xml:space="preserve"> </w:t>
      </w:r>
      <w:r>
        <w:rPr>
          <w:sz w:val="24"/>
        </w:rPr>
        <w:t>en</w:t>
      </w:r>
      <w:r>
        <w:rPr>
          <w:spacing w:val="-1"/>
          <w:sz w:val="24"/>
        </w:rPr>
        <w:t xml:space="preserve"> </w:t>
      </w:r>
      <w:r>
        <w:rPr>
          <w:sz w:val="24"/>
        </w:rPr>
        <w:t>especial</w:t>
      </w:r>
      <w:r>
        <w:rPr>
          <w:spacing w:val="-3"/>
          <w:sz w:val="24"/>
        </w:rPr>
        <w:t xml:space="preserve"> </w:t>
      </w:r>
      <w:r>
        <w:rPr>
          <w:sz w:val="24"/>
        </w:rPr>
        <w:t>los fines</w:t>
      </w:r>
      <w:r>
        <w:rPr>
          <w:spacing w:val="-2"/>
          <w:sz w:val="24"/>
        </w:rPr>
        <w:t xml:space="preserve"> </w:t>
      </w:r>
      <w:r>
        <w:rPr>
          <w:sz w:val="24"/>
        </w:rPr>
        <w:t>de semana</w:t>
      </w:r>
      <w:r>
        <w:rPr>
          <w:spacing w:val="-4"/>
          <w:sz w:val="24"/>
        </w:rPr>
        <w:t xml:space="preserve"> </w:t>
      </w:r>
      <w:r>
        <w:rPr>
          <w:sz w:val="24"/>
        </w:rPr>
        <w:t>y feriados. Sin embargo, tanto la asistente como el docente tomarán conocimiento en los horarios de trabajo y días hábiles.</w:t>
      </w:r>
    </w:p>
    <w:p w14:paraId="23FA91C2" w14:textId="77777777" w:rsidR="00151A9B" w:rsidRDefault="00151A9B" w:rsidP="003660A6">
      <w:pPr>
        <w:pStyle w:val="Textoindependiente"/>
        <w:spacing w:before="3"/>
        <w:jc w:val="both"/>
        <w:rPr>
          <w:sz w:val="19"/>
        </w:rPr>
      </w:pPr>
    </w:p>
    <w:p w14:paraId="5EB679B2" w14:textId="77777777" w:rsidR="00151A9B" w:rsidRDefault="003763FC" w:rsidP="00E01DE9">
      <w:pPr>
        <w:pStyle w:val="Prrafodelista"/>
        <w:numPr>
          <w:ilvl w:val="0"/>
          <w:numId w:val="33"/>
        </w:numPr>
        <w:tabs>
          <w:tab w:val="left" w:pos="2305"/>
          <w:tab w:val="left" w:pos="2306"/>
        </w:tabs>
        <w:spacing w:line="230" w:lineRule="auto"/>
        <w:ind w:right="2014" w:firstLine="0"/>
        <w:jc w:val="both"/>
        <w:rPr>
          <w:sz w:val="24"/>
        </w:rPr>
      </w:pPr>
      <w:r>
        <w:rPr>
          <w:sz w:val="24"/>
        </w:rPr>
        <w:t>El apoderado toma conocimiento, que para contención</w:t>
      </w:r>
      <w:r>
        <w:rPr>
          <w:spacing w:val="40"/>
          <w:sz w:val="24"/>
        </w:rPr>
        <w:t xml:space="preserve"> </w:t>
      </w:r>
      <w:r>
        <w:rPr>
          <w:sz w:val="24"/>
        </w:rPr>
        <w:t xml:space="preserve">emocional de los estudiantes producto del sistema de estudio, el colegio cuenta con equipo de convivencia escolar, por lo tanto, debe informar a su profesor jefe para que el realice la derivación a la Encargada de </w:t>
      </w:r>
      <w:r>
        <w:rPr>
          <w:spacing w:val="-2"/>
          <w:sz w:val="24"/>
        </w:rPr>
        <w:t>convivencia.</w:t>
      </w:r>
    </w:p>
    <w:p w14:paraId="196780AD" w14:textId="77777777" w:rsidR="00151A9B" w:rsidRDefault="003763FC" w:rsidP="00E01DE9">
      <w:pPr>
        <w:pStyle w:val="Prrafodelista"/>
        <w:numPr>
          <w:ilvl w:val="0"/>
          <w:numId w:val="33"/>
        </w:numPr>
        <w:tabs>
          <w:tab w:val="left" w:pos="2311"/>
        </w:tabs>
        <w:spacing w:line="228" w:lineRule="auto"/>
        <w:ind w:right="2022" w:firstLine="0"/>
        <w:jc w:val="both"/>
        <w:rPr>
          <w:sz w:val="24"/>
        </w:rPr>
      </w:pPr>
      <w:r>
        <w:rPr>
          <w:sz w:val="24"/>
        </w:rPr>
        <w:t>En el caso de presentar inconvenientes con las clases, y que no puedan ser resueltas por el profesor de la asignatura, siempre seguir el conducto regular, considerando el profesor de la asignatura, profesor</w:t>
      </w:r>
      <w:r>
        <w:rPr>
          <w:spacing w:val="40"/>
          <w:sz w:val="24"/>
        </w:rPr>
        <w:t xml:space="preserve"> </w:t>
      </w:r>
      <w:r>
        <w:rPr>
          <w:sz w:val="24"/>
        </w:rPr>
        <w:t>jefe y Equipo Directivo del colegio.</w:t>
      </w:r>
    </w:p>
    <w:p w14:paraId="32C02C9D" w14:textId="77777777" w:rsidR="00151A9B" w:rsidRDefault="003763FC" w:rsidP="003660A6">
      <w:pPr>
        <w:ind w:left="1921" w:right="2300" w:firstLine="52"/>
        <w:jc w:val="both"/>
        <w:rPr>
          <w:b/>
          <w:i/>
          <w:sz w:val="24"/>
        </w:rPr>
      </w:pPr>
      <w:r>
        <w:rPr>
          <w:b/>
          <w:i/>
          <w:sz w:val="24"/>
        </w:rPr>
        <w:t>El presente protocolo es enviado al apoderado por alguno de los siguientes medios para su conocimiento y aceptación: vía correo electrónico,</w:t>
      </w:r>
      <w:r>
        <w:rPr>
          <w:b/>
          <w:i/>
          <w:spacing w:val="-14"/>
          <w:sz w:val="24"/>
        </w:rPr>
        <w:t xml:space="preserve"> </w:t>
      </w:r>
      <w:proofErr w:type="spellStart"/>
      <w:r>
        <w:rPr>
          <w:b/>
          <w:i/>
          <w:sz w:val="24"/>
        </w:rPr>
        <w:t>WhatsApp</w:t>
      </w:r>
      <w:proofErr w:type="spellEnd"/>
      <w:r>
        <w:rPr>
          <w:b/>
          <w:i/>
          <w:spacing w:val="-10"/>
          <w:sz w:val="24"/>
        </w:rPr>
        <w:t xml:space="preserve"> </w:t>
      </w:r>
      <w:r>
        <w:rPr>
          <w:b/>
          <w:i/>
          <w:sz w:val="24"/>
        </w:rPr>
        <w:t>y</w:t>
      </w:r>
      <w:r>
        <w:rPr>
          <w:b/>
          <w:i/>
          <w:spacing w:val="-13"/>
          <w:sz w:val="24"/>
        </w:rPr>
        <w:t xml:space="preserve"> </w:t>
      </w:r>
      <w:r>
        <w:rPr>
          <w:b/>
          <w:i/>
          <w:sz w:val="24"/>
        </w:rPr>
        <w:t>se</w:t>
      </w:r>
      <w:r>
        <w:rPr>
          <w:b/>
          <w:i/>
          <w:spacing w:val="-13"/>
          <w:sz w:val="24"/>
        </w:rPr>
        <w:t xml:space="preserve"> </w:t>
      </w:r>
      <w:r>
        <w:rPr>
          <w:b/>
          <w:i/>
          <w:sz w:val="24"/>
        </w:rPr>
        <w:t>publica</w:t>
      </w:r>
      <w:r>
        <w:rPr>
          <w:b/>
          <w:i/>
          <w:spacing w:val="-12"/>
          <w:sz w:val="24"/>
        </w:rPr>
        <w:t xml:space="preserve"> </w:t>
      </w:r>
      <w:proofErr w:type="spellStart"/>
      <w:r>
        <w:rPr>
          <w:b/>
          <w:i/>
          <w:sz w:val="24"/>
        </w:rPr>
        <w:t>enla</w:t>
      </w:r>
      <w:proofErr w:type="spellEnd"/>
      <w:r>
        <w:rPr>
          <w:b/>
          <w:i/>
          <w:spacing w:val="-12"/>
          <w:sz w:val="24"/>
        </w:rPr>
        <w:t xml:space="preserve"> </w:t>
      </w:r>
      <w:r>
        <w:rPr>
          <w:b/>
          <w:i/>
          <w:sz w:val="24"/>
        </w:rPr>
        <w:t>página</w:t>
      </w:r>
      <w:r>
        <w:rPr>
          <w:b/>
          <w:i/>
          <w:spacing w:val="-3"/>
          <w:sz w:val="24"/>
        </w:rPr>
        <w:t xml:space="preserve"> </w:t>
      </w:r>
      <w:r>
        <w:rPr>
          <w:b/>
          <w:i/>
          <w:sz w:val="24"/>
        </w:rPr>
        <w:t>Web</w:t>
      </w:r>
      <w:r>
        <w:rPr>
          <w:b/>
          <w:i/>
          <w:spacing w:val="-14"/>
          <w:sz w:val="24"/>
        </w:rPr>
        <w:t xml:space="preserve"> </w:t>
      </w:r>
      <w:r>
        <w:rPr>
          <w:b/>
          <w:i/>
          <w:sz w:val="24"/>
        </w:rPr>
        <w:t>institucional.</w:t>
      </w:r>
    </w:p>
    <w:p w14:paraId="117C4C9E" w14:textId="77777777" w:rsidR="00151A9B" w:rsidRDefault="00151A9B" w:rsidP="003660A6">
      <w:pPr>
        <w:jc w:val="both"/>
        <w:rPr>
          <w:sz w:val="24"/>
        </w:rPr>
        <w:sectPr w:rsidR="00151A9B">
          <w:headerReference w:type="default" r:id="rId123"/>
          <w:footerReference w:type="default" r:id="rId124"/>
          <w:pgSz w:w="12240" w:h="15840"/>
          <w:pgMar w:top="1740" w:right="680" w:bottom="280" w:left="820" w:header="0" w:footer="0" w:gutter="0"/>
          <w:cols w:space="720"/>
        </w:sectPr>
      </w:pPr>
    </w:p>
    <w:p w14:paraId="68940B1C" w14:textId="77777777" w:rsidR="00151A9B" w:rsidRDefault="00151A9B" w:rsidP="003660A6">
      <w:pPr>
        <w:pStyle w:val="Textoindependiente"/>
        <w:spacing w:before="8"/>
        <w:jc w:val="both"/>
        <w:rPr>
          <w:b/>
          <w:i/>
          <w:sz w:val="15"/>
        </w:rPr>
      </w:pPr>
    </w:p>
    <w:p w14:paraId="127B167A" w14:textId="77777777" w:rsidR="00151A9B" w:rsidRDefault="003763FC" w:rsidP="007E136B">
      <w:pPr>
        <w:pStyle w:val="Ttulo2"/>
        <w:spacing w:before="43"/>
        <w:ind w:right="128"/>
        <w:jc w:val="center"/>
      </w:pPr>
      <w:bookmarkStart w:id="221" w:name="PLAN_DE_GESTIÓN_DE_LA_CONVIVENCIA_ESCOLA"/>
      <w:bookmarkEnd w:id="221"/>
      <w:r>
        <w:t>PLAN</w:t>
      </w:r>
      <w:r>
        <w:rPr>
          <w:spacing w:val="-13"/>
        </w:rPr>
        <w:t xml:space="preserve"> </w:t>
      </w:r>
      <w:r>
        <w:t>DE</w:t>
      </w:r>
      <w:r>
        <w:rPr>
          <w:spacing w:val="-9"/>
        </w:rPr>
        <w:t xml:space="preserve"> </w:t>
      </w:r>
      <w:r>
        <w:t>GESTIÓN</w:t>
      </w:r>
      <w:r>
        <w:rPr>
          <w:spacing w:val="-7"/>
        </w:rPr>
        <w:t xml:space="preserve"> </w:t>
      </w:r>
      <w:r>
        <w:t>DE</w:t>
      </w:r>
      <w:r>
        <w:rPr>
          <w:spacing w:val="-14"/>
        </w:rPr>
        <w:t xml:space="preserve"> </w:t>
      </w:r>
      <w:r>
        <w:t>LA</w:t>
      </w:r>
      <w:r>
        <w:rPr>
          <w:spacing w:val="-8"/>
        </w:rPr>
        <w:t xml:space="preserve"> </w:t>
      </w:r>
      <w:r>
        <w:t>CONVIVENCIA</w:t>
      </w:r>
      <w:r>
        <w:rPr>
          <w:spacing w:val="-6"/>
        </w:rPr>
        <w:t xml:space="preserve"> </w:t>
      </w:r>
      <w:r>
        <w:t>ESCOLAR</w:t>
      </w:r>
      <w:r>
        <w:rPr>
          <w:spacing w:val="-10"/>
        </w:rPr>
        <w:t xml:space="preserve"> </w:t>
      </w:r>
      <w:r>
        <w:rPr>
          <w:spacing w:val="-4"/>
        </w:rPr>
        <w:t>2024</w:t>
      </w:r>
    </w:p>
    <w:p w14:paraId="171A0FFA" w14:textId="77777777" w:rsidR="00151A9B" w:rsidRDefault="00151A9B" w:rsidP="003660A6">
      <w:pPr>
        <w:pStyle w:val="Textoindependiente"/>
        <w:spacing w:before="3"/>
        <w:jc w:val="both"/>
        <w:rPr>
          <w:b/>
        </w:rPr>
      </w:pPr>
    </w:p>
    <w:p w14:paraId="5DE3B280" w14:textId="77777777" w:rsidR="00151A9B" w:rsidRDefault="003763FC" w:rsidP="003660A6">
      <w:pPr>
        <w:pStyle w:val="Ttulo4"/>
        <w:jc w:val="both"/>
      </w:pPr>
      <w:bookmarkStart w:id="222" w:name="INTRODUCCIÓN"/>
      <w:bookmarkEnd w:id="222"/>
      <w:r>
        <w:rPr>
          <w:spacing w:val="-2"/>
        </w:rPr>
        <w:t>INTRODUCCIÓN</w:t>
      </w:r>
    </w:p>
    <w:p w14:paraId="0343B9B0" w14:textId="77777777" w:rsidR="00151A9B" w:rsidRDefault="00151A9B" w:rsidP="003660A6">
      <w:pPr>
        <w:pStyle w:val="Textoindependiente"/>
        <w:jc w:val="both"/>
        <w:rPr>
          <w:b/>
        </w:rPr>
      </w:pPr>
    </w:p>
    <w:p w14:paraId="5837389A" w14:textId="77777777" w:rsidR="00151A9B" w:rsidRDefault="003763FC" w:rsidP="003660A6">
      <w:pPr>
        <w:pStyle w:val="Textoindependiente"/>
        <w:ind w:left="884" w:right="1019"/>
        <w:jc w:val="both"/>
      </w:pPr>
      <w:r>
        <w:t>La Ley Sobre Violencia Escolar define la buena convivencia escolar como “la coexistencia pacífica de los miembros de la comunidad educativa, que supone una interrelación positiva entre ellos permita el adecuado cumplimiento de los objetivos educativos en un clima que propicia el desarrollo integral de los estudiantes” (Artículo 16 A, LSVE).</w:t>
      </w:r>
    </w:p>
    <w:p w14:paraId="59835778" w14:textId="77777777" w:rsidR="00151A9B" w:rsidRDefault="00151A9B" w:rsidP="003660A6">
      <w:pPr>
        <w:pStyle w:val="Textoindependiente"/>
        <w:jc w:val="both"/>
      </w:pPr>
    </w:p>
    <w:p w14:paraId="1EBF7A2D" w14:textId="77777777" w:rsidR="00151A9B" w:rsidRDefault="003763FC" w:rsidP="003660A6">
      <w:pPr>
        <w:pStyle w:val="Textoindependiente"/>
        <w:ind w:left="884" w:right="1016"/>
        <w:jc w:val="both"/>
      </w:pPr>
      <w:r>
        <w:t>Nuestro país vive una profunda Reforma Educacional, cuyo objetivo es avanzar hacia una educación inclusiva y de calidad en todos los establecimientos escolares. Ello supone un cambio de paradigma, ya que comprende la educación como un derecho social, donde se otorgan garantías ciudadanas de acceso, con fortalecimiento de la educación pública y estándares de calidad integral destinados a promover la inclusión y la participación.</w:t>
      </w:r>
    </w:p>
    <w:p w14:paraId="32BED32F" w14:textId="77777777" w:rsidR="00151A9B" w:rsidRDefault="00151A9B" w:rsidP="003660A6">
      <w:pPr>
        <w:pStyle w:val="Textoindependiente"/>
        <w:spacing w:before="4"/>
        <w:jc w:val="both"/>
      </w:pPr>
    </w:p>
    <w:p w14:paraId="5DB88CD0" w14:textId="77777777" w:rsidR="00151A9B" w:rsidRDefault="003763FC" w:rsidP="003660A6">
      <w:pPr>
        <w:pStyle w:val="Textoindependiente"/>
        <w:ind w:left="884" w:right="1016"/>
        <w:jc w:val="both"/>
      </w:pPr>
      <w:r>
        <w:t>La Convivencia Escolar en esta nueva etapa requiere de una transformación de los</w:t>
      </w:r>
      <w:r>
        <w:rPr>
          <w:spacing w:val="40"/>
        </w:rPr>
        <w:t xml:space="preserve"> </w:t>
      </w:r>
      <w:r>
        <w:t>sentidos y de las prácticas escolares, que aspiren a comprender y construir la convivencia no solo desde el cumplimiento formal de los instrumentos relacionados con ella, sino desde la capacidad de mirar a cada actor de la escuela y liceo</w:t>
      </w:r>
      <w:r>
        <w:rPr>
          <w:spacing w:val="20"/>
        </w:rPr>
        <w:t xml:space="preserve"> </w:t>
      </w:r>
      <w:r>
        <w:t>como sujetos partícipes de</w:t>
      </w:r>
      <w:r>
        <w:rPr>
          <w:spacing w:val="40"/>
        </w:rPr>
        <w:t xml:space="preserve"> </w:t>
      </w:r>
      <w:r>
        <w:t>la configuración cotidiana de la Convivencia Escolar, y por tanto, de los aprendizajes que</w:t>
      </w:r>
      <w:r>
        <w:rPr>
          <w:spacing w:val="40"/>
        </w:rPr>
        <w:t xml:space="preserve"> </w:t>
      </w:r>
      <w:r>
        <w:t>se despliegan en el espacio escolar, enfatizando el sentido formativo de la escuela. Por ello, cabe señalar que la convivencia escolar es</w:t>
      </w:r>
      <w:r>
        <w:rPr>
          <w:spacing w:val="23"/>
        </w:rPr>
        <w:t xml:space="preserve"> </w:t>
      </w:r>
      <w:r>
        <w:t>un aprendizaje, se enseña y se aprende y se expresa en distintos espacios formativos, el aula, los Consejos Escolares, los Centros de padres, madres y apoderadas, Centros de Alumnos, Consejos de Profesores/as, reuniones de padres, madres y apoderados.</w:t>
      </w:r>
    </w:p>
    <w:p w14:paraId="0BFEE022" w14:textId="77777777" w:rsidR="00151A9B" w:rsidRDefault="00151A9B" w:rsidP="003660A6">
      <w:pPr>
        <w:pStyle w:val="Textoindependiente"/>
        <w:spacing w:before="11"/>
        <w:jc w:val="both"/>
        <w:rPr>
          <w:sz w:val="23"/>
        </w:rPr>
      </w:pPr>
    </w:p>
    <w:p w14:paraId="4BE9204A" w14:textId="77777777" w:rsidR="00151A9B" w:rsidRDefault="003763FC" w:rsidP="003660A6">
      <w:pPr>
        <w:pStyle w:val="Textoindependiente"/>
        <w:ind w:left="884" w:right="1007"/>
        <w:jc w:val="both"/>
      </w:pPr>
      <w:r>
        <w:t>El colegio Ángel de Peredo de Lota, a través de su proceso de enseñanza-aprendizaje, transmite y promueve en su PEI, principios, valores, conductas, actitudes y formas de convivir no violentas, solidarias responsables, justas y autónomas, contribuyendo a una sociedad que aspira a vivir los valores de la democracia, de la paz, del respeto por la persona humana.</w:t>
      </w:r>
      <w:r>
        <w:rPr>
          <w:spacing w:val="40"/>
        </w:rPr>
        <w:t xml:space="preserve"> </w:t>
      </w:r>
      <w:r>
        <w:t>La comunidad educativa se plantea al desafío de formar a nuestros estudiantes ya sea de forma presencial o a distancia, según lo indique la contingencia, en</w:t>
      </w:r>
      <w:r>
        <w:rPr>
          <w:spacing w:val="40"/>
        </w:rPr>
        <w:t xml:space="preserve"> </w:t>
      </w:r>
      <w:r>
        <w:t>la capacidad de respetar y valorar las ideas y creencias de las propias, en el ámbito</w:t>
      </w:r>
      <w:r>
        <w:rPr>
          <w:spacing w:val="80"/>
        </w:rPr>
        <w:t xml:space="preserve"> </w:t>
      </w:r>
      <w:r>
        <w:t>escolar, familiar y social, con profesionales de la educación, padres/madres/cuidadores y pares, reconociendo el diálogo, la comunicación como herramientas permanentes de humanización, de superación y aproximación a la verdad.</w:t>
      </w:r>
    </w:p>
    <w:p w14:paraId="4988899A" w14:textId="77777777" w:rsidR="00151A9B" w:rsidRDefault="00151A9B" w:rsidP="003660A6">
      <w:pPr>
        <w:pStyle w:val="Textoindependiente"/>
        <w:spacing w:before="12"/>
        <w:jc w:val="both"/>
        <w:rPr>
          <w:sz w:val="23"/>
        </w:rPr>
      </w:pPr>
    </w:p>
    <w:p w14:paraId="1613C72B" w14:textId="77777777" w:rsidR="00151A9B" w:rsidRDefault="003763FC" w:rsidP="003660A6">
      <w:pPr>
        <w:pStyle w:val="Textoindependiente"/>
        <w:ind w:left="884" w:right="1017"/>
        <w:jc w:val="both"/>
      </w:pPr>
      <w:r>
        <w:t>Nuestro Plan de Acción tiene como objetivo prevenir conductas reñidas a la sana convivencia promoviendo un clima escolar positivo y una convivencia armónica indispensables para generar espacios de crecimiento y aprendizaje participativo en nuestros estudiantes, asistentes de la educación, profesores y apoderados. Por este motivo, se proponen acciones dirigidas a todos los miembros de la comunidad educativa, ya que, su participación y colaboración resulta imprescindible no solo para encontrar solución</w:t>
      </w:r>
      <w:r>
        <w:rPr>
          <w:spacing w:val="64"/>
        </w:rPr>
        <w:t xml:space="preserve"> </w:t>
      </w:r>
      <w:r>
        <w:t>a</w:t>
      </w:r>
      <w:r>
        <w:rPr>
          <w:spacing w:val="64"/>
        </w:rPr>
        <w:t xml:space="preserve"> </w:t>
      </w:r>
      <w:r>
        <w:t>los</w:t>
      </w:r>
      <w:r>
        <w:rPr>
          <w:spacing w:val="62"/>
        </w:rPr>
        <w:t xml:space="preserve"> </w:t>
      </w:r>
      <w:r>
        <w:t>problemas</w:t>
      </w:r>
      <w:r>
        <w:rPr>
          <w:spacing w:val="67"/>
        </w:rPr>
        <w:t xml:space="preserve"> </w:t>
      </w:r>
      <w:r>
        <w:t>de</w:t>
      </w:r>
      <w:r>
        <w:rPr>
          <w:spacing w:val="65"/>
        </w:rPr>
        <w:t xml:space="preserve"> </w:t>
      </w:r>
      <w:r>
        <w:t>convivencia</w:t>
      </w:r>
      <w:r>
        <w:rPr>
          <w:spacing w:val="65"/>
        </w:rPr>
        <w:t xml:space="preserve"> </w:t>
      </w:r>
      <w:r>
        <w:t>que</w:t>
      </w:r>
      <w:r>
        <w:rPr>
          <w:spacing w:val="69"/>
        </w:rPr>
        <w:t xml:space="preserve"> </w:t>
      </w:r>
      <w:r>
        <w:t>puedan</w:t>
      </w:r>
      <w:r>
        <w:rPr>
          <w:spacing w:val="63"/>
        </w:rPr>
        <w:t xml:space="preserve"> </w:t>
      </w:r>
      <w:r>
        <w:t>surgir,</w:t>
      </w:r>
      <w:r>
        <w:rPr>
          <w:spacing w:val="58"/>
        </w:rPr>
        <w:t xml:space="preserve"> </w:t>
      </w:r>
      <w:r>
        <w:t>sino</w:t>
      </w:r>
      <w:r>
        <w:rPr>
          <w:spacing w:val="59"/>
        </w:rPr>
        <w:t xml:space="preserve"> </w:t>
      </w:r>
      <w:r>
        <w:t>que</w:t>
      </w:r>
      <w:r>
        <w:rPr>
          <w:spacing w:val="65"/>
        </w:rPr>
        <w:t xml:space="preserve"> </w:t>
      </w:r>
      <w:r>
        <w:t>también</w:t>
      </w:r>
      <w:r>
        <w:rPr>
          <w:spacing w:val="64"/>
        </w:rPr>
        <w:t xml:space="preserve"> </w:t>
      </w:r>
      <w:r>
        <w:t>para</w:t>
      </w:r>
    </w:p>
    <w:p w14:paraId="0FCC7785" w14:textId="77777777" w:rsidR="00151A9B" w:rsidRDefault="00151A9B" w:rsidP="003660A6">
      <w:pPr>
        <w:jc w:val="both"/>
        <w:sectPr w:rsidR="00151A9B">
          <w:headerReference w:type="default" r:id="rId125"/>
          <w:footerReference w:type="default" r:id="rId126"/>
          <w:pgSz w:w="12240" w:h="15840"/>
          <w:pgMar w:top="1160" w:right="680" w:bottom="1180" w:left="820" w:header="330" w:footer="984" w:gutter="0"/>
          <w:pgNumType w:start="206"/>
          <w:cols w:space="720"/>
        </w:sectPr>
      </w:pPr>
    </w:p>
    <w:p w14:paraId="3211D3F4" w14:textId="77777777" w:rsidR="00151A9B" w:rsidRDefault="00151A9B" w:rsidP="003660A6">
      <w:pPr>
        <w:pStyle w:val="Textoindependiente"/>
        <w:spacing w:before="4"/>
        <w:jc w:val="both"/>
        <w:rPr>
          <w:sz w:val="15"/>
        </w:rPr>
      </w:pPr>
    </w:p>
    <w:p w14:paraId="70FCF8AD" w14:textId="77777777" w:rsidR="00151A9B" w:rsidRDefault="003763FC" w:rsidP="003660A6">
      <w:pPr>
        <w:pStyle w:val="Textoindependiente"/>
        <w:spacing w:before="51"/>
        <w:ind w:left="884" w:right="1021"/>
        <w:jc w:val="both"/>
      </w:pPr>
      <w:proofErr w:type="gramStart"/>
      <w:r>
        <w:t>mantener</w:t>
      </w:r>
      <w:proofErr w:type="gramEnd"/>
      <w:r>
        <w:t xml:space="preserve"> una cultura preventiva de la sana convivencia en nuestro colegio y en su </w:t>
      </w:r>
      <w:r>
        <w:rPr>
          <w:spacing w:val="-2"/>
        </w:rPr>
        <w:t>entorno.</w:t>
      </w:r>
    </w:p>
    <w:p w14:paraId="33DCF82A" w14:textId="77777777" w:rsidR="00151A9B" w:rsidRDefault="00151A9B" w:rsidP="003660A6">
      <w:pPr>
        <w:pStyle w:val="Textoindependiente"/>
        <w:jc w:val="both"/>
      </w:pPr>
    </w:p>
    <w:p w14:paraId="3F292BB7" w14:textId="77777777" w:rsidR="00151A9B" w:rsidRDefault="003763FC" w:rsidP="003660A6">
      <w:pPr>
        <w:pStyle w:val="Textoindependiente"/>
        <w:ind w:left="884" w:right="1011"/>
        <w:jc w:val="both"/>
      </w:pPr>
      <w:r>
        <w:t xml:space="preserve">Esta labor es responsabilidad de todos los agentes involucrados como el equipo docente, especialistas, alumnos/as y apoderados/as, por lo que además se debe promover el trabajo colaborativo de manera permanente ya sea en educación presencial o a distancia. Teniendo presente las dimensiones de enfoque de género, afectividad y sexualidad y transversalidad, contribuyendo a la formación integral de los estudiantes en desarrollo </w:t>
      </w:r>
      <w:proofErr w:type="spellStart"/>
      <w:r>
        <w:t>socioafectivo</w:t>
      </w:r>
      <w:proofErr w:type="spellEnd"/>
      <w:r>
        <w:t>.</w:t>
      </w:r>
      <w:r>
        <w:rPr>
          <w:spacing w:val="-3"/>
        </w:rPr>
        <w:t xml:space="preserve"> </w:t>
      </w:r>
      <w:r>
        <w:t>La</w:t>
      </w:r>
      <w:r>
        <w:rPr>
          <w:spacing w:val="-1"/>
        </w:rPr>
        <w:t xml:space="preserve"> </w:t>
      </w:r>
      <w:r>
        <w:t>situación</w:t>
      </w:r>
      <w:r>
        <w:rPr>
          <w:spacing w:val="-2"/>
        </w:rPr>
        <w:t xml:space="preserve"> </w:t>
      </w:r>
      <w:r>
        <w:t>de pandemia</w:t>
      </w:r>
      <w:r>
        <w:rPr>
          <w:spacing w:val="-6"/>
        </w:rPr>
        <w:t xml:space="preserve"> </w:t>
      </w:r>
      <w:r>
        <w:t>que vivió</w:t>
      </w:r>
      <w:r>
        <w:rPr>
          <w:spacing w:val="-2"/>
        </w:rPr>
        <w:t xml:space="preserve"> </w:t>
      </w:r>
      <w:r>
        <w:t>el</w:t>
      </w:r>
      <w:r>
        <w:rPr>
          <w:spacing w:val="-3"/>
        </w:rPr>
        <w:t xml:space="preserve"> </w:t>
      </w:r>
      <w:r>
        <w:t>país</w:t>
      </w:r>
      <w:r>
        <w:rPr>
          <w:spacing w:val="-3"/>
        </w:rPr>
        <w:t xml:space="preserve"> </w:t>
      </w:r>
      <w:r>
        <w:t>ayudo</w:t>
      </w:r>
      <w:r>
        <w:rPr>
          <w:spacing w:val="-3"/>
        </w:rPr>
        <w:t xml:space="preserve"> </w:t>
      </w:r>
      <w:r>
        <w:t>a</w:t>
      </w:r>
      <w:r>
        <w:rPr>
          <w:spacing w:val="-1"/>
        </w:rPr>
        <w:t xml:space="preserve"> </w:t>
      </w:r>
      <w:r>
        <w:t>ratificar</w:t>
      </w:r>
      <w:r>
        <w:rPr>
          <w:spacing w:val="-3"/>
        </w:rPr>
        <w:t xml:space="preserve"> </w:t>
      </w:r>
      <w:r>
        <w:t>que</w:t>
      </w:r>
      <w:r>
        <w:rPr>
          <w:spacing w:val="-1"/>
        </w:rPr>
        <w:t xml:space="preserve"> </w:t>
      </w:r>
      <w:r>
        <w:t>la</w:t>
      </w:r>
      <w:r>
        <w:rPr>
          <w:spacing w:val="-6"/>
        </w:rPr>
        <w:t xml:space="preserve"> </w:t>
      </w:r>
      <w:r>
        <w:t>escuela es un factor de protección de los estudiantes; un espacio único que les otorga a los niños, niñas y jóvenes apoyo y confianza de la comunidad educativa.</w:t>
      </w:r>
    </w:p>
    <w:p w14:paraId="297ED7C2" w14:textId="77777777" w:rsidR="00151A9B" w:rsidRDefault="00151A9B" w:rsidP="003660A6">
      <w:pPr>
        <w:pStyle w:val="Textoindependiente"/>
        <w:spacing w:before="11"/>
        <w:jc w:val="both"/>
        <w:rPr>
          <w:sz w:val="23"/>
        </w:rPr>
      </w:pPr>
    </w:p>
    <w:p w14:paraId="022803DF" w14:textId="77777777" w:rsidR="00151A9B" w:rsidRDefault="003763FC" w:rsidP="003660A6">
      <w:pPr>
        <w:pStyle w:val="Ttulo4"/>
        <w:jc w:val="both"/>
      </w:pPr>
      <w:bookmarkStart w:id="223" w:name="POLÍTICAS_EDUCATIVAS_NACIONALES"/>
      <w:bookmarkEnd w:id="223"/>
      <w:r>
        <w:t>POLÍTICAS</w:t>
      </w:r>
      <w:r>
        <w:rPr>
          <w:spacing w:val="-12"/>
        </w:rPr>
        <w:t xml:space="preserve"> </w:t>
      </w:r>
      <w:r>
        <w:t>EDUCATIVAS</w:t>
      </w:r>
      <w:r>
        <w:rPr>
          <w:spacing w:val="-12"/>
        </w:rPr>
        <w:t xml:space="preserve"> </w:t>
      </w:r>
      <w:r>
        <w:rPr>
          <w:spacing w:val="-2"/>
        </w:rPr>
        <w:t>NACIONALES</w:t>
      </w:r>
    </w:p>
    <w:p w14:paraId="5429460C" w14:textId="77777777" w:rsidR="00151A9B" w:rsidRDefault="00151A9B" w:rsidP="003660A6">
      <w:pPr>
        <w:pStyle w:val="Textoindependiente"/>
        <w:jc w:val="both"/>
        <w:rPr>
          <w:b/>
        </w:rPr>
      </w:pPr>
    </w:p>
    <w:p w14:paraId="4E711181" w14:textId="77777777" w:rsidR="00151A9B" w:rsidRDefault="003763FC" w:rsidP="003660A6">
      <w:pPr>
        <w:pStyle w:val="Textoindependiente"/>
        <w:ind w:left="884" w:right="1020"/>
        <w:jc w:val="both"/>
      </w:pPr>
      <w:r>
        <w:t>En los últimos años, nuestro país también ha avanzado en articular el principio de</w:t>
      </w:r>
      <w:r>
        <w:rPr>
          <w:spacing w:val="40"/>
        </w:rPr>
        <w:t xml:space="preserve"> </w:t>
      </w:r>
      <w:r>
        <w:t>inclusión con objetivos de cohesión social, convivencia democrática y el fomento de una cultura de paz. En este sentido, las comunidades educativas que se reconocen desde la diversidad de las identidades que las componen favorecen el diálogo intercultural, el aprendizaje de una convivencia que respeta y valora la diversidad y la construcción de marcos de participación que favorecen la expresión y representación de todas y todos. En particular, la reciente publicación de las políticas de Convivencia Escolar y de Formación Ciudadana provee puntos de articulación fundamentales con una Política de Inclusión en</w:t>
      </w:r>
      <w:r>
        <w:rPr>
          <w:spacing w:val="40"/>
        </w:rPr>
        <w:t xml:space="preserve"> </w:t>
      </w:r>
      <w:r>
        <w:t>el marco de la Reforma:</w:t>
      </w:r>
    </w:p>
    <w:p w14:paraId="62B955DB" w14:textId="77777777" w:rsidR="00151A9B" w:rsidRDefault="00151A9B" w:rsidP="003660A6">
      <w:pPr>
        <w:pStyle w:val="Textoindependiente"/>
        <w:spacing w:before="4"/>
        <w:jc w:val="both"/>
      </w:pPr>
    </w:p>
    <w:p w14:paraId="7B1FA426" w14:textId="77777777" w:rsidR="00151A9B" w:rsidRDefault="003763FC" w:rsidP="003660A6">
      <w:pPr>
        <w:ind w:left="884"/>
        <w:jc w:val="both"/>
        <w:rPr>
          <w:b/>
          <w:sz w:val="24"/>
        </w:rPr>
      </w:pPr>
      <w:r>
        <w:rPr>
          <w:b/>
          <w:sz w:val="24"/>
          <w:u w:val="single"/>
        </w:rPr>
        <w:t>Política</w:t>
      </w:r>
      <w:r>
        <w:rPr>
          <w:b/>
          <w:spacing w:val="-9"/>
          <w:sz w:val="24"/>
          <w:u w:val="single"/>
        </w:rPr>
        <w:t xml:space="preserve"> </w:t>
      </w:r>
      <w:r>
        <w:rPr>
          <w:b/>
          <w:sz w:val="24"/>
          <w:u w:val="single"/>
        </w:rPr>
        <w:t>de</w:t>
      </w:r>
      <w:r>
        <w:rPr>
          <w:b/>
          <w:spacing w:val="-7"/>
          <w:sz w:val="24"/>
          <w:u w:val="single"/>
        </w:rPr>
        <w:t xml:space="preserve"> </w:t>
      </w:r>
      <w:r>
        <w:rPr>
          <w:b/>
          <w:sz w:val="24"/>
          <w:u w:val="single"/>
        </w:rPr>
        <w:t>Convivencia</w:t>
      </w:r>
      <w:r>
        <w:rPr>
          <w:b/>
          <w:spacing w:val="-8"/>
          <w:sz w:val="24"/>
          <w:u w:val="single"/>
        </w:rPr>
        <w:t xml:space="preserve"> </w:t>
      </w:r>
      <w:r>
        <w:rPr>
          <w:b/>
          <w:spacing w:val="-2"/>
          <w:sz w:val="24"/>
          <w:u w:val="single"/>
        </w:rPr>
        <w:t>Escolar</w:t>
      </w:r>
    </w:p>
    <w:p w14:paraId="07E92DBC" w14:textId="77777777" w:rsidR="00151A9B" w:rsidRDefault="003763FC" w:rsidP="003660A6">
      <w:pPr>
        <w:pStyle w:val="Textoindependiente"/>
        <w:ind w:left="884" w:right="1007"/>
        <w:jc w:val="both"/>
      </w:pPr>
      <w:r>
        <w:t>Al incorporar un Enfoque Inclusivo, la Política de Convivencia Escolar “supone transformaciones profundas en la cultura escolar y en su quehacer pedagógico e institucional, valora y respeta a cada uno/a tal y como es, reconociendo a la persona con sus características individuales sin</w:t>
      </w:r>
      <w:r>
        <w:rPr>
          <w:spacing w:val="-7"/>
        </w:rPr>
        <w:t xml:space="preserve"> </w:t>
      </w:r>
      <w:r>
        <w:t>tratar</w:t>
      </w:r>
      <w:r>
        <w:rPr>
          <w:spacing w:val="-2"/>
        </w:rPr>
        <w:t xml:space="preserve"> </w:t>
      </w:r>
      <w:r>
        <w:t>de acercarlas a</w:t>
      </w:r>
      <w:r>
        <w:rPr>
          <w:spacing w:val="-1"/>
        </w:rPr>
        <w:t xml:space="preserve"> </w:t>
      </w:r>
      <w:r>
        <w:t>un</w:t>
      </w:r>
      <w:r>
        <w:rPr>
          <w:spacing w:val="-2"/>
        </w:rPr>
        <w:t xml:space="preserve"> </w:t>
      </w:r>
      <w:r>
        <w:t>modelo</w:t>
      </w:r>
      <w:r>
        <w:rPr>
          <w:spacing w:val="-3"/>
        </w:rPr>
        <w:t xml:space="preserve"> </w:t>
      </w:r>
      <w:r>
        <w:t>de ser,</w:t>
      </w:r>
      <w:r>
        <w:rPr>
          <w:spacing w:val="-4"/>
        </w:rPr>
        <w:t xml:space="preserve"> </w:t>
      </w:r>
      <w:r>
        <w:t>actuar</w:t>
      </w:r>
      <w:r>
        <w:rPr>
          <w:spacing w:val="-2"/>
        </w:rPr>
        <w:t xml:space="preserve"> </w:t>
      </w:r>
      <w:r>
        <w:t>o</w:t>
      </w:r>
      <w:r>
        <w:rPr>
          <w:spacing w:val="-3"/>
        </w:rPr>
        <w:t xml:space="preserve"> </w:t>
      </w:r>
      <w:r>
        <w:t>pensar ‘normalizado’. Reconoce y valora la riqueza de la diversidad, sin intentar de corregir o cambiar la diferencia, y permite asumir e intencional cambios estructurales en el sistema escolar que acojan la diversidad, sin pretender que sean los sujetos quienes deban “adaptarse” a un entorno que no les ofrece oportunidades reales de aprendizaje”.</w:t>
      </w:r>
    </w:p>
    <w:p w14:paraId="178C3661" w14:textId="77777777" w:rsidR="00151A9B" w:rsidRDefault="00151A9B" w:rsidP="003660A6">
      <w:pPr>
        <w:pStyle w:val="Textoindependiente"/>
        <w:jc w:val="both"/>
      </w:pPr>
    </w:p>
    <w:p w14:paraId="790ED9BD" w14:textId="77777777" w:rsidR="00151A9B" w:rsidRDefault="00151A9B" w:rsidP="003660A6">
      <w:pPr>
        <w:pStyle w:val="Textoindependiente"/>
        <w:spacing w:before="11"/>
        <w:jc w:val="both"/>
        <w:rPr>
          <w:sz w:val="23"/>
        </w:rPr>
      </w:pPr>
    </w:p>
    <w:p w14:paraId="49C411D5" w14:textId="77777777" w:rsidR="00151A9B" w:rsidRDefault="003763FC" w:rsidP="003660A6">
      <w:pPr>
        <w:spacing w:before="1"/>
        <w:ind w:left="884"/>
        <w:jc w:val="both"/>
        <w:rPr>
          <w:b/>
          <w:sz w:val="24"/>
        </w:rPr>
      </w:pPr>
      <w:r>
        <w:rPr>
          <w:b/>
          <w:sz w:val="24"/>
          <w:u w:val="single"/>
        </w:rPr>
        <w:t>Plan</w:t>
      </w:r>
      <w:r>
        <w:rPr>
          <w:b/>
          <w:spacing w:val="-3"/>
          <w:sz w:val="24"/>
          <w:u w:val="single"/>
        </w:rPr>
        <w:t xml:space="preserve"> </w:t>
      </w:r>
      <w:r>
        <w:rPr>
          <w:b/>
          <w:sz w:val="24"/>
          <w:u w:val="single"/>
        </w:rPr>
        <w:t>de</w:t>
      </w:r>
      <w:r>
        <w:rPr>
          <w:b/>
          <w:spacing w:val="-4"/>
          <w:sz w:val="24"/>
          <w:u w:val="single"/>
        </w:rPr>
        <w:t xml:space="preserve"> </w:t>
      </w:r>
      <w:r>
        <w:rPr>
          <w:b/>
          <w:sz w:val="24"/>
          <w:u w:val="single"/>
        </w:rPr>
        <w:t>Formación</w:t>
      </w:r>
      <w:r>
        <w:rPr>
          <w:b/>
          <w:spacing w:val="-1"/>
          <w:sz w:val="24"/>
          <w:u w:val="single"/>
        </w:rPr>
        <w:t xml:space="preserve"> </w:t>
      </w:r>
      <w:r>
        <w:rPr>
          <w:b/>
          <w:spacing w:val="-2"/>
          <w:sz w:val="24"/>
          <w:u w:val="single"/>
        </w:rPr>
        <w:t>Ciudadana</w:t>
      </w:r>
    </w:p>
    <w:p w14:paraId="01ED010F" w14:textId="77777777" w:rsidR="00151A9B" w:rsidRDefault="003763FC" w:rsidP="003660A6">
      <w:pPr>
        <w:pStyle w:val="Textoindependiente"/>
        <w:ind w:left="884" w:right="1022"/>
        <w:jc w:val="both"/>
      </w:pPr>
      <w:r>
        <w:t>Las orientaciones desarrolladas por el Ministerio de Educación para la elaboración de Planes de Formación Ciudadana en todos los establecimientos, expresan que “en la escuela y el liceo las niñas, niños, jóvenes y adultos incorporan progresivamente la conciencia del otro y de la pertenencia a una comunidad. Ambos son espacios</w:t>
      </w:r>
      <w:r>
        <w:rPr>
          <w:spacing w:val="40"/>
        </w:rPr>
        <w:t xml:space="preserve"> </w:t>
      </w:r>
      <w:r>
        <w:t>privilegiados de interacción donde se logra dotar de conocimientos y actitudes a los actores de la comunidad con el fin de alcanzar una adecuada convivencia democrática. Es decir, la escuela y el liceo se conciben como un espacio primordial de socialización. Por tanto,</w:t>
      </w:r>
      <w:r>
        <w:rPr>
          <w:spacing w:val="40"/>
        </w:rPr>
        <w:t xml:space="preserve"> </w:t>
      </w:r>
      <w:r>
        <w:t>la</w:t>
      </w:r>
      <w:r>
        <w:rPr>
          <w:spacing w:val="40"/>
        </w:rPr>
        <w:t xml:space="preserve"> </w:t>
      </w:r>
      <w:r>
        <w:t>interacción</w:t>
      </w:r>
      <w:r>
        <w:rPr>
          <w:spacing w:val="40"/>
        </w:rPr>
        <w:t xml:space="preserve"> </w:t>
      </w:r>
      <w:r>
        <w:t>entre</w:t>
      </w:r>
      <w:r>
        <w:rPr>
          <w:spacing w:val="40"/>
        </w:rPr>
        <w:t xml:space="preserve"> </w:t>
      </w:r>
      <w:r>
        <w:t>los</w:t>
      </w:r>
      <w:r>
        <w:rPr>
          <w:spacing w:val="40"/>
        </w:rPr>
        <w:t xml:space="preserve"> </w:t>
      </w:r>
      <w:r>
        <w:t>miembros</w:t>
      </w:r>
      <w:r>
        <w:rPr>
          <w:spacing w:val="40"/>
        </w:rPr>
        <w:t xml:space="preserve"> </w:t>
      </w:r>
      <w:r>
        <w:t>de</w:t>
      </w:r>
      <w:r>
        <w:rPr>
          <w:spacing w:val="40"/>
        </w:rPr>
        <w:t xml:space="preserve"> </w:t>
      </w:r>
      <w:r>
        <w:t>la</w:t>
      </w:r>
      <w:r>
        <w:rPr>
          <w:spacing w:val="40"/>
        </w:rPr>
        <w:t xml:space="preserve"> </w:t>
      </w:r>
      <w:r>
        <w:t>comunidad</w:t>
      </w:r>
      <w:r>
        <w:rPr>
          <w:spacing w:val="40"/>
        </w:rPr>
        <w:t xml:space="preserve"> </w:t>
      </w:r>
      <w:r>
        <w:t>constituye</w:t>
      </w:r>
      <w:r>
        <w:rPr>
          <w:spacing w:val="40"/>
        </w:rPr>
        <w:t xml:space="preserve"> </w:t>
      </w:r>
      <w:r>
        <w:t>una</w:t>
      </w:r>
      <w:r>
        <w:rPr>
          <w:spacing w:val="40"/>
        </w:rPr>
        <w:t xml:space="preserve"> </w:t>
      </w:r>
      <w:r>
        <w:t>experiencia</w:t>
      </w:r>
    </w:p>
    <w:p w14:paraId="7C4E4668" w14:textId="77777777" w:rsidR="00151A9B" w:rsidRDefault="00151A9B" w:rsidP="003660A6">
      <w:pPr>
        <w:jc w:val="both"/>
        <w:sectPr w:rsidR="00151A9B">
          <w:pgSz w:w="12240" w:h="15840"/>
          <w:pgMar w:top="1160" w:right="680" w:bottom="1180" w:left="820" w:header="330" w:footer="984" w:gutter="0"/>
          <w:cols w:space="720"/>
        </w:sectPr>
      </w:pPr>
    </w:p>
    <w:p w14:paraId="61EFF932" w14:textId="77777777" w:rsidR="00151A9B" w:rsidRDefault="00151A9B" w:rsidP="003660A6">
      <w:pPr>
        <w:pStyle w:val="Textoindependiente"/>
        <w:spacing w:before="4"/>
        <w:jc w:val="both"/>
        <w:rPr>
          <w:sz w:val="15"/>
        </w:rPr>
      </w:pPr>
    </w:p>
    <w:p w14:paraId="4E37D5D8" w14:textId="77777777" w:rsidR="00151A9B" w:rsidRDefault="003763FC" w:rsidP="003660A6">
      <w:pPr>
        <w:pStyle w:val="Textoindependiente"/>
        <w:spacing w:before="51"/>
        <w:ind w:left="884"/>
        <w:jc w:val="both"/>
      </w:pPr>
      <w:proofErr w:type="gramStart"/>
      <w:r>
        <w:t>continua</w:t>
      </w:r>
      <w:proofErr w:type="gramEnd"/>
      <w:r>
        <w:rPr>
          <w:spacing w:val="-10"/>
        </w:rPr>
        <w:t xml:space="preserve"> </w:t>
      </w:r>
      <w:r>
        <w:t>de</w:t>
      </w:r>
      <w:r>
        <w:rPr>
          <w:spacing w:val="-9"/>
        </w:rPr>
        <w:t xml:space="preserve"> </w:t>
      </w:r>
      <w:r>
        <w:t>aprendizaje</w:t>
      </w:r>
      <w:r>
        <w:rPr>
          <w:spacing w:val="-8"/>
        </w:rPr>
        <w:t xml:space="preserve"> </w:t>
      </w:r>
      <w:r>
        <w:rPr>
          <w:spacing w:val="-2"/>
        </w:rPr>
        <w:t>ciudadano”</w:t>
      </w:r>
    </w:p>
    <w:p w14:paraId="4F13A1C6" w14:textId="77777777" w:rsidR="00151A9B" w:rsidRDefault="00151A9B" w:rsidP="003660A6">
      <w:pPr>
        <w:pStyle w:val="Textoindependiente"/>
        <w:jc w:val="both"/>
      </w:pPr>
    </w:p>
    <w:p w14:paraId="3F320EC2" w14:textId="77777777" w:rsidR="00151A9B" w:rsidRDefault="003763FC" w:rsidP="003660A6">
      <w:pPr>
        <w:pStyle w:val="Ttulo4"/>
        <w:jc w:val="both"/>
      </w:pPr>
      <w:r>
        <w:t>MARCO</w:t>
      </w:r>
      <w:r>
        <w:rPr>
          <w:spacing w:val="-5"/>
        </w:rPr>
        <w:t xml:space="preserve"> </w:t>
      </w:r>
      <w:r>
        <w:rPr>
          <w:spacing w:val="-2"/>
        </w:rPr>
        <w:t>LEGAL</w:t>
      </w:r>
    </w:p>
    <w:p w14:paraId="7E6CFC8B" w14:textId="77777777" w:rsidR="00151A9B" w:rsidRDefault="003763FC" w:rsidP="00E01DE9">
      <w:pPr>
        <w:pStyle w:val="Prrafodelista"/>
        <w:numPr>
          <w:ilvl w:val="0"/>
          <w:numId w:val="32"/>
        </w:numPr>
        <w:tabs>
          <w:tab w:val="left" w:pos="1164"/>
        </w:tabs>
        <w:spacing w:before="122" w:line="271" w:lineRule="auto"/>
        <w:ind w:right="1072" w:hanging="284"/>
        <w:rPr>
          <w:sz w:val="24"/>
        </w:rPr>
      </w:pPr>
      <w:r>
        <w:rPr>
          <w:sz w:val="24"/>
        </w:rPr>
        <w:t>Declaración</w:t>
      </w:r>
      <w:r>
        <w:rPr>
          <w:spacing w:val="-8"/>
          <w:sz w:val="24"/>
        </w:rPr>
        <w:t xml:space="preserve"> </w:t>
      </w:r>
      <w:r>
        <w:rPr>
          <w:sz w:val="24"/>
        </w:rPr>
        <w:t>universal</w:t>
      </w:r>
      <w:r>
        <w:rPr>
          <w:spacing w:val="-12"/>
          <w:sz w:val="24"/>
        </w:rPr>
        <w:t xml:space="preserve"> </w:t>
      </w:r>
      <w:r>
        <w:rPr>
          <w:sz w:val="24"/>
        </w:rPr>
        <w:t>de</w:t>
      </w:r>
      <w:r>
        <w:rPr>
          <w:spacing w:val="-2"/>
          <w:sz w:val="24"/>
        </w:rPr>
        <w:t xml:space="preserve"> </w:t>
      </w:r>
      <w:r>
        <w:rPr>
          <w:sz w:val="24"/>
        </w:rPr>
        <w:t>los</w:t>
      </w:r>
      <w:r>
        <w:rPr>
          <w:spacing w:val="-4"/>
          <w:sz w:val="24"/>
        </w:rPr>
        <w:t xml:space="preserve"> </w:t>
      </w:r>
      <w:r>
        <w:rPr>
          <w:sz w:val="24"/>
        </w:rPr>
        <w:t>derechos</w:t>
      </w:r>
      <w:r>
        <w:rPr>
          <w:spacing w:val="-9"/>
          <w:sz w:val="24"/>
        </w:rPr>
        <w:t xml:space="preserve"> </w:t>
      </w:r>
      <w:r>
        <w:rPr>
          <w:sz w:val="24"/>
        </w:rPr>
        <w:t>humanos:</w:t>
      </w:r>
      <w:r>
        <w:rPr>
          <w:spacing w:val="-8"/>
          <w:sz w:val="24"/>
        </w:rPr>
        <w:t xml:space="preserve"> </w:t>
      </w:r>
      <w:r>
        <w:rPr>
          <w:sz w:val="24"/>
        </w:rPr>
        <w:t>La</w:t>
      </w:r>
      <w:r>
        <w:rPr>
          <w:spacing w:val="-7"/>
          <w:sz w:val="24"/>
        </w:rPr>
        <w:t xml:space="preserve"> </w:t>
      </w:r>
      <w:r>
        <w:rPr>
          <w:sz w:val="24"/>
        </w:rPr>
        <w:t>Constitución</w:t>
      </w:r>
      <w:r>
        <w:rPr>
          <w:spacing w:val="-7"/>
          <w:sz w:val="24"/>
        </w:rPr>
        <w:t xml:space="preserve"> </w:t>
      </w:r>
      <w:r>
        <w:rPr>
          <w:sz w:val="24"/>
        </w:rPr>
        <w:t>Política</w:t>
      </w:r>
      <w:r>
        <w:rPr>
          <w:spacing w:val="-10"/>
          <w:sz w:val="24"/>
        </w:rPr>
        <w:t xml:space="preserve"> </w:t>
      </w:r>
      <w:r>
        <w:rPr>
          <w:sz w:val="24"/>
        </w:rPr>
        <w:t>de</w:t>
      </w:r>
      <w:r>
        <w:rPr>
          <w:spacing w:val="-2"/>
          <w:sz w:val="24"/>
        </w:rPr>
        <w:t xml:space="preserve"> </w:t>
      </w:r>
      <w:r>
        <w:rPr>
          <w:sz w:val="24"/>
        </w:rPr>
        <w:t>la</w:t>
      </w:r>
      <w:r>
        <w:rPr>
          <w:spacing w:val="-11"/>
          <w:sz w:val="24"/>
        </w:rPr>
        <w:t xml:space="preserve"> </w:t>
      </w:r>
      <w:r>
        <w:rPr>
          <w:sz w:val="24"/>
        </w:rPr>
        <w:t>República de Chile reconoce y ratifica en su Artículo 5° esta declaración.</w:t>
      </w:r>
    </w:p>
    <w:p w14:paraId="3621590F" w14:textId="77777777" w:rsidR="00151A9B" w:rsidRDefault="003763FC" w:rsidP="00E01DE9">
      <w:pPr>
        <w:pStyle w:val="Prrafodelista"/>
        <w:numPr>
          <w:ilvl w:val="0"/>
          <w:numId w:val="32"/>
        </w:numPr>
        <w:tabs>
          <w:tab w:val="left" w:pos="1164"/>
        </w:tabs>
        <w:spacing w:before="131" w:line="271" w:lineRule="auto"/>
        <w:ind w:right="1135" w:hanging="284"/>
        <w:rPr>
          <w:sz w:val="24"/>
        </w:rPr>
      </w:pPr>
      <w:r>
        <w:rPr>
          <w:sz w:val="24"/>
        </w:rPr>
        <w:t>Declaración</w:t>
      </w:r>
      <w:r>
        <w:rPr>
          <w:spacing w:val="-7"/>
          <w:sz w:val="24"/>
        </w:rPr>
        <w:t xml:space="preserve"> </w:t>
      </w:r>
      <w:r>
        <w:rPr>
          <w:sz w:val="24"/>
        </w:rPr>
        <w:t>de</w:t>
      </w:r>
      <w:r>
        <w:rPr>
          <w:spacing w:val="-1"/>
          <w:sz w:val="24"/>
        </w:rPr>
        <w:t xml:space="preserve"> </w:t>
      </w:r>
      <w:r>
        <w:rPr>
          <w:sz w:val="24"/>
        </w:rPr>
        <w:t>los derechos del</w:t>
      </w:r>
      <w:r>
        <w:rPr>
          <w:spacing w:val="-8"/>
          <w:sz w:val="24"/>
        </w:rPr>
        <w:t xml:space="preserve"> </w:t>
      </w:r>
      <w:r>
        <w:rPr>
          <w:sz w:val="24"/>
        </w:rPr>
        <w:t>niño</w:t>
      </w:r>
      <w:r>
        <w:rPr>
          <w:spacing w:val="-8"/>
          <w:sz w:val="24"/>
        </w:rPr>
        <w:t xml:space="preserve"> </w:t>
      </w:r>
      <w:r>
        <w:rPr>
          <w:sz w:val="24"/>
        </w:rPr>
        <w:t>y</w:t>
      </w:r>
      <w:r>
        <w:rPr>
          <w:spacing w:val="-4"/>
          <w:sz w:val="24"/>
        </w:rPr>
        <w:t xml:space="preserve"> </w:t>
      </w:r>
      <w:r>
        <w:rPr>
          <w:sz w:val="24"/>
        </w:rPr>
        <w:t>la</w:t>
      </w:r>
      <w:r>
        <w:rPr>
          <w:spacing w:val="-1"/>
          <w:sz w:val="24"/>
        </w:rPr>
        <w:t xml:space="preserve"> </w:t>
      </w:r>
      <w:r>
        <w:rPr>
          <w:sz w:val="24"/>
        </w:rPr>
        <w:t>niña</w:t>
      </w:r>
      <w:r>
        <w:rPr>
          <w:b/>
          <w:sz w:val="24"/>
        </w:rPr>
        <w:t>:</w:t>
      </w:r>
      <w:r>
        <w:rPr>
          <w:b/>
          <w:spacing w:val="-5"/>
          <w:sz w:val="24"/>
        </w:rPr>
        <w:t xml:space="preserve"> </w:t>
      </w:r>
      <w:r>
        <w:rPr>
          <w:sz w:val="24"/>
        </w:rPr>
        <w:t>La</w:t>
      </w:r>
      <w:r>
        <w:rPr>
          <w:spacing w:val="-1"/>
          <w:sz w:val="24"/>
        </w:rPr>
        <w:t xml:space="preserve"> </w:t>
      </w:r>
      <w:r>
        <w:rPr>
          <w:sz w:val="24"/>
        </w:rPr>
        <w:t>Declaración</w:t>
      </w:r>
      <w:r>
        <w:rPr>
          <w:spacing w:val="-7"/>
          <w:sz w:val="24"/>
        </w:rPr>
        <w:t xml:space="preserve"> </w:t>
      </w:r>
      <w:r>
        <w:rPr>
          <w:sz w:val="24"/>
        </w:rPr>
        <w:t>de</w:t>
      </w:r>
      <w:r>
        <w:rPr>
          <w:spacing w:val="-1"/>
          <w:sz w:val="24"/>
        </w:rPr>
        <w:t xml:space="preserve"> </w:t>
      </w:r>
      <w:r>
        <w:rPr>
          <w:sz w:val="24"/>
        </w:rPr>
        <w:t>los</w:t>
      </w:r>
      <w:r>
        <w:rPr>
          <w:spacing w:val="-4"/>
          <w:sz w:val="24"/>
        </w:rPr>
        <w:t xml:space="preserve"> </w:t>
      </w:r>
      <w:r>
        <w:rPr>
          <w:sz w:val="24"/>
        </w:rPr>
        <w:t>Derechos</w:t>
      </w:r>
      <w:r>
        <w:rPr>
          <w:spacing w:val="-4"/>
          <w:sz w:val="24"/>
        </w:rPr>
        <w:t xml:space="preserve"> </w:t>
      </w:r>
      <w:r>
        <w:rPr>
          <w:sz w:val="24"/>
        </w:rPr>
        <w:t>del</w:t>
      </w:r>
      <w:r>
        <w:rPr>
          <w:spacing w:val="-3"/>
          <w:sz w:val="24"/>
        </w:rPr>
        <w:t xml:space="preserve"> </w:t>
      </w:r>
      <w:r>
        <w:rPr>
          <w:sz w:val="24"/>
        </w:rPr>
        <w:t>Niño y la Niña fue redactada por Naciones Unidas en 1959.</w:t>
      </w:r>
    </w:p>
    <w:p w14:paraId="386251F7" w14:textId="77777777" w:rsidR="00151A9B" w:rsidRDefault="003763FC" w:rsidP="00E01DE9">
      <w:pPr>
        <w:pStyle w:val="Prrafodelista"/>
        <w:numPr>
          <w:ilvl w:val="0"/>
          <w:numId w:val="32"/>
        </w:numPr>
        <w:tabs>
          <w:tab w:val="left" w:pos="1164"/>
        </w:tabs>
        <w:spacing w:before="132"/>
        <w:ind w:left="1163" w:hanging="280"/>
        <w:rPr>
          <w:sz w:val="24"/>
        </w:rPr>
      </w:pPr>
      <w:r>
        <w:rPr>
          <w:sz w:val="24"/>
        </w:rPr>
        <w:t>Ley</w:t>
      </w:r>
      <w:r>
        <w:rPr>
          <w:spacing w:val="45"/>
          <w:sz w:val="24"/>
        </w:rPr>
        <w:t xml:space="preserve"> </w:t>
      </w:r>
      <w:r>
        <w:rPr>
          <w:sz w:val="24"/>
        </w:rPr>
        <w:t>n°</w:t>
      </w:r>
      <w:r>
        <w:rPr>
          <w:spacing w:val="44"/>
          <w:sz w:val="24"/>
        </w:rPr>
        <w:t xml:space="preserve"> </w:t>
      </w:r>
      <w:r>
        <w:rPr>
          <w:sz w:val="24"/>
        </w:rPr>
        <w:t>20.370</w:t>
      </w:r>
      <w:r>
        <w:rPr>
          <w:spacing w:val="43"/>
          <w:sz w:val="24"/>
        </w:rPr>
        <w:t xml:space="preserve"> </w:t>
      </w:r>
      <w:r>
        <w:rPr>
          <w:sz w:val="24"/>
        </w:rPr>
        <w:t>General</w:t>
      </w:r>
      <w:r>
        <w:rPr>
          <w:spacing w:val="37"/>
          <w:sz w:val="24"/>
        </w:rPr>
        <w:t xml:space="preserve"> </w:t>
      </w:r>
      <w:r>
        <w:rPr>
          <w:sz w:val="24"/>
        </w:rPr>
        <w:t>de</w:t>
      </w:r>
      <w:r>
        <w:rPr>
          <w:spacing w:val="50"/>
          <w:sz w:val="24"/>
        </w:rPr>
        <w:t xml:space="preserve"> </w:t>
      </w:r>
      <w:r>
        <w:rPr>
          <w:sz w:val="24"/>
        </w:rPr>
        <w:t>Educación</w:t>
      </w:r>
      <w:r>
        <w:rPr>
          <w:spacing w:val="47"/>
          <w:sz w:val="24"/>
        </w:rPr>
        <w:t xml:space="preserve"> </w:t>
      </w:r>
      <w:r>
        <w:rPr>
          <w:sz w:val="24"/>
        </w:rPr>
        <w:t>y</w:t>
      </w:r>
      <w:r>
        <w:rPr>
          <w:spacing w:val="46"/>
          <w:sz w:val="24"/>
        </w:rPr>
        <w:t xml:space="preserve"> </w:t>
      </w:r>
      <w:r>
        <w:rPr>
          <w:sz w:val="24"/>
        </w:rPr>
        <w:t>sus</w:t>
      </w:r>
      <w:r>
        <w:rPr>
          <w:spacing w:val="46"/>
          <w:sz w:val="24"/>
        </w:rPr>
        <w:t xml:space="preserve"> </w:t>
      </w:r>
      <w:r>
        <w:rPr>
          <w:sz w:val="24"/>
        </w:rPr>
        <w:t>modificaciones,</w:t>
      </w:r>
      <w:r>
        <w:rPr>
          <w:spacing w:val="43"/>
          <w:sz w:val="24"/>
        </w:rPr>
        <w:t xml:space="preserve"> </w:t>
      </w:r>
      <w:r>
        <w:rPr>
          <w:sz w:val="24"/>
        </w:rPr>
        <w:t>contenidas</w:t>
      </w:r>
      <w:r>
        <w:rPr>
          <w:spacing w:val="46"/>
          <w:sz w:val="24"/>
        </w:rPr>
        <w:t xml:space="preserve"> </w:t>
      </w:r>
      <w:r>
        <w:rPr>
          <w:sz w:val="24"/>
        </w:rPr>
        <w:t>en</w:t>
      </w:r>
      <w:r>
        <w:rPr>
          <w:spacing w:val="47"/>
          <w:sz w:val="24"/>
        </w:rPr>
        <w:t xml:space="preserve"> </w:t>
      </w:r>
      <w:r>
        <w:rPr>
          <w:sz w:val="24"/>
        </w:rPr>
        <w:t>la</w:t>
      </w:r>
      <w:r>
        <w:rPr>
          <w:spacing w:val="49"/>
          <w:sz w:val="24"/>
        </w:rPr>
        <w:t xml:space="preserve"> </w:t>
      </w:r>
      <w:r>
        <w:rPr>
          <w:sz w:val="24"/>
        </w:rPr>
        <w:t>Ley</w:t>
      </w:r>
      <w:r>
        <w:rPr>
          <w:spacing w:val="46"/>
          <w:sz w:val="24"/>
        </w:rPr>
        <w:t xml:space="preserve"> </w:t>
      </w:r>
      <w:r>
        <w:rPr>
          <w:spacing w:val="-5"/>
          <w:sz w:val="24"/>
        </w:rPr>
        <w:t>n°</w:t>
      </w:r>
    </w:p>
    <w:p w14:paraId="2EEF4F71" w14:textId="77777777" w:rsidR="00151A9B" w:rsidRDefault="003763FC" w:rsidP="003660A6">
      <w:pPr>
        <w:pStyle w:val="Textoindependiente"/>
        <w:spacing w:before="38" w:line="278" w:lineRule="auto"/>
        <w:ind w:left="1168" w:right="1032"/>
        <w:jc w:val="both"/>
      </w:pPr>
      <w:r>
        <w:t>20.536 sobre violencia escolar: La Ley n° 20.536 sobre violencia escolar, promulgada el año 2011.</w:t>
      </w:r>
    </w:p>
    <w:p w14:paraId="2DC76C4E" w14:textId="77777777" w:rsidR="00151A9B" w:rsidRDefault="003763FC" w:rsidP="00E01DE9">
      <w:pPr>
        <w:pStyle w:val="Prrafodelista"/>
        <w:numPr>
          <w:ilvl w:val="0"/>
          <w:numId w:val="32"/>
        </w:numPr>
        <w:tabs>
          <w:tab w:val="left" w:pos="1164"/>
        </w:tabs>
        <w:spacing w:before="119" w:line="271" w:lineRule="auto"/>
        <w:ind w:right="1028" w:hanging="284"/>
        <w:rPr>
          <w:sz w:val="24"/>
        </w:rPr>
      </w:pPr>
      <w:r>
        <w:rPr>
          <w:sz w:val="24"/>
        </w:rPr>
        <w:t>Ley n° 20.609 contra la discriminación: La Ley N° 20.609 contra la discriminación fue promulgada el año 2012.</w:t>
      </w:r>
    </w:p>
    <w:p w14:paraId="5692C666" w14:textId="77777777" w:rsidR="00151A9B" w:rsidRDefault="003763FC" w:rsidP="00E01DE9">
      <w:pPr>
        <w:pStyle w:val="Prrafodelista"/>
        <w:numPr>
          <w:ilvl w:val="0"/>
          <w:numId w:val="32"/>
        </w:numPr>
        <w:tabs>
          <w:tab w:val="left" w:pos="1164"/>
        </w:tabs>
        <w:spacing w:before="132" w:line="271" w:lineRule="auto"/>
        <w:ind w:right="1031" w:hanging="284"/>
        <w:rPr>
          <w:sz w:val="24"/>
        </w:rPr>
      </w:pPr>
      <w:r>
        <w:rPr>
          <w:sz w:val="24"/>
        </w:rPr>
        <w:t>Ley n° 19.284 de integración social de personas con discapacidad: La Ley n° 19.284 fue promulgada el año 2005.</w:t>
      </w:r>
    </w:p>
    <w:p w14:paraId="57D21DA1" w14:textId="77777777" w:rsidR="00151A9B" w:rsidRDefault="003763FC" w:rsidP="00E01DE9">
      <w:pPr>
        <w:pStyle w:val="Prrafodelista"/>
        <w:numPr>
          <w:ilvl w:val="0"/>
          <w:numId w:val="32"/>
        </w:numPr>
        <w:tabs>
          <w:tab w:val="left" w:pos="1164"/>
        </w:tabs>
        <w:spacing w:before="127" w:line="273" w:lineRule="auto"/>
        <w:ind w:right="1012" w:hanging="284"/>
        <w:rPr>
          <w:sz w:val="24"/>
        </w:rPr>
      </w:pPr>
      <w:r>
        <w:rPr>
          <w:sz w:val="24"/>
        </w:rPr>
        <w:t>Ley nº 20.845 de inclusión escolar 2012: La ley de inclusión escolar regula la admisión de los y las estudiantes, elimina el financiamiento compartido y prohíbe el lucro en los establecimientos educacionales que reciben aporte del Estado.</w:t>
      </w:r>
    </w:p>
    <w:p w14:paraId="32C79CE1" w14:textId="77777777" w:rsidR="00151A9B" w:rsidRDefault="003763FC" w:rsidP="00E01DE9">
      <w:pPr>
        <w:pStyle w:val="Prrafodelista"/>
        <w:numPr>
          <w:ilvl w:val="0"/>
          <w:numId w:val="32"/>
        </w:numPr>
        <w:tabs>
          <w:tab w:val="left" w:pos="1164"/>
        </w:tabs>
        <w:spacing w:before="132" w:line="276" w:lineRule="auto"/>
        <w:ind w:right="1012" w:hanging="284"/>
        <w:rPr>
          <w:sz w:val="24"/>
        </w:rPr>
      </w:pPr>
      <w:r>
        <w:rPr>
          <w:sz w:val="24"/>
        </w:rPr>
        <w:t>Decreto nº 79 reglamentos de estudiantes embarazadas y madres: La Ley General de Educación, en su Artículo 11°, señala que el embarazo y la maternidad de una estudiante</w:t>
      </w:r>
      <w:r>
        <w:rPr>
          <w:spacing w:val="-4"/>
          <w:sz w:val="24"/>
        </w:rPr>
        <w:t xml:space="preserve"> </w:t>
      </w:r>
      <w:r>
        <w:rPr>
          <w:sz w:val="24"/>
        </w:rPr>
        <w:t>no</w:t>
      </w:r>
      <w:r>
        <w:rPr>
          <w:spacing w:val="-2"/>
          <w:sz w:val="24"/>
        </w:rPr>
        <w:t xml:space="preserve"> </w:t>
      </w:r>
      <w:r>
        <w:rPr>
          <w:sz w:val="24"/>
        </w:rPr>
        <w:t>pueden</w:t>
      </w:r>
      <w:r>
        <w:rPr>
          <w:spacing w:val="-1"/>
          <w:sz w:val="24"/>
        </w:rPr>
        <w:t xml:space="preserve"> </w:t>
      </w:r>
      <w:r>
        <w:rPr>
          <w:sz w:val="24"/>
        </w:rPr>
        <w:t>ser</w:t>
      </w:r>
      <w:r>
        <w:rPr>
          <w:spacing w:val="-2"/>
          <w:sz w:val="24"/>
        </w:rPr>
        <w:t xml:space="preserve"> </w:t>
      </w:r>
      <w:r>
        <w:rPr>
          <w:sz w:val="24"/>
        </w:rPr>
        <w:t>argumentados</w:t>
      </w:r>
      <w:r>
        <w:rPr>
          <w:spacing w:val="-1"/>
          <w:sz w:val="24"/>
        </w:rPr>
        <w:t xml:space="preserve"> </w:t>
      </w:r>
      <w:r>
        <w:rPr>
          <w:sz w:val="24"/>
        </w:rPr>
        <w:t>como</w:t>
      </w:r>
      <w:r>
        <w:rPr>
          <w:spacing w:val="-1"/>
          <w:sz w:val="24"/>
        </w:rPr>
        <w:t xml:space="preserve"> </w:t>
      </w:r>
      <w:r>
        <w:rPr>
          <w:sz w:val="24"/>
        </w:rPr>
        <w:t>condicionantes o</w:t>
      </w:r>
      <w:r>
        <w:rPr>
          <w:spacing w:val="-2"/>
          <w:sz w:val="24"/>
        </w:rPr>
        <w:t xml:space="preserve"> </w:t>
      </w:r>
      <w:r>
        <w:rPr>
          <w:sz w:val="24"/>
        </w:rPr>
        <w:t>excusas</w:t>
      </w:r>
      <w:r>
        <w:rPr>
          <w:spacing w:val="-2"/>
          <w:sz w:val="24"/>
        </w:rPr>
        <w:t xml:space="preserve"> </w:t>
      </w:r>
      <w:r>
        <w:rPr>
          <w:sz w:val="24"/>
        </w:rPr>
        <w:t>que limiten su respectivo derecho a la educación.</w:t>
      </w:r>
    </w:p>
    <w:p w14:paraId="2EDA3317" w14:textId="77777777" w:rsidR="00151A9B" w:rsidRDefault="003763FC" w:rsidP="00E01DE9">
      <w:pPr>
        <w:pStyle w:val="Prrafodelista"/>
        <w:numPr>
          <w:ilvl w:val="0"/>
          <w:numId w:val="32"/>
        </w:numPr>
        <w:tabs>
          <w:tab w:val="left" w:pos="1164"/>
        </w:tabs>
        <w:spacing w:before="119" w:line="271" w:lineRule="auto"/>
        <w:ind w:right="1018" w:hanging="284"/>
        <w:rPr>
          <w:sz w:val="24"/>
        </w:rPr>
      </w:pPr>
      <w:r>
        <w:rPr>
          <w:sz w:val="24"/>
        </w:rPr>
        <w:t>Decreto n° 50 reglamentos de centros de alumnos: La organización de estudiantes posee reconocimiento en la normativa legal vigente, así como en las políticas públicas educativas. Dicha instancia está regulada por el Decreto n° 50 del Ministerio de Educación, promulgado el año 2006.</w:t>
      </w:r>
    </w:p>
    <w:p w14:paraId="03E6BA8C" w14:textId="77777777" w:rsidR="00151A9B" w:rsidRDefault="003763FC" w:rsidP="00E01DE9">
      <w:pPr>
        <w:pStyle w:val="Prrafodelista"/>
        <w:numPr>
          <w:ilvl w:val="0"/>
          <w:numId w:val="32"/>
        </w:numPr>
        <w:tabs>
          <w:tab w:val="left" w:pos="1164"/>
        </w:tabs>
        <w:spacing w:before="141" w:line="273" w:lineRule="auto"/>
        <w:ind w:right="1018" w:hanging="284"/>
        <w:rPr>
          <w:sz w:val="24"/>
        </w:rPr>
      </w:pPr>
      <w:r>
        <w:rPr>
          <w:sz w:val="24"/>
        </w:rPr>
        <w:t>Decreto n° 565 reglamento de centros general de apoderadas/os: La organización de apoderadas/os posee reconocimiento en la normativa legal vigente, así como en las políticas públicas educativas 1990.</w:t>
      </w:r>
    </w:p>
    <w:p w14:paraId="458F4162" w14:textId="77777777" w:rsidR="00151A9B" w:rsidRDefault="003763FC" w:rsidP="00E01DE9">
      <w:pPr>
        <w:pStyle w:val="Prrafodelista"/>
        <w:numPr>
          <w:ilvl w:val="0"/>
          <w:numId w:val="32"/>
        </w:numPr>
        <w:tabs>
          <w:tab w:val="left" w:pos="1164"/>
        </w:tabs>
        <w:spacing w:before="128" w:line="271" w:lineRule="auto"/>
        <w:ind w:right="1028" w:hanging="284"/>
        <w:rPr>
          <w:sz w:val="24"/>
        </w:rPr>
      </w:pPr>
      <w:r>
        <w:rPr>
          <w:sz w:val="24"/>
        </w:rPr>
        <w:t>Decreto n° 24 reglamento de consejos escolares: El Decreto n° 24 del Ministerio de Educación, promulgado el año 2005.</w:t>
      </w:r>
    </w:p>
    <w:p w14:paraId="23CC331B" w14:textId="77777777" w:rsidR="00151A9B" w:rsidRDefault="003763FC" w:rsidP="00E01DE9">
      <w:pPr>
        <w:pStyle w:val="Prrafodelista"/>
        <w:numPr>
          <w:ilvl w:val="0"/>
          <w:numId w:val="32"/>
        </w:numPr>
        <w:tabs>
          <w:tab w:val="left" w:pos="1164"/>
        </w:tabs>
        <w:spacing w:before="132" w:line="271" w:lineRule="auto"/>
        <w:ind w:right="1027" w:hanging="284"/>
        <w:rPr>
          <w:sz w:val="24"/>
        </w:rPr>
      </w:pPr>
      <w:r>
        <w:rPr>
          <w:sz w:val="24"/>
        </w:rPr>
        <w:t>Estándares indicativos de desempeño para establecimientos educacionales y sostenedores. Decreto nº 73/2014: Los Estándares indicativos de desempeño para establecimientos educacionales y sostenedores.</w:t>
      </w:r>
    </w:p>
    <w:p w14:paraId="6BD158DD" w14:textId="77777777" w:rsidR="00151A9B" w:rsidRDefault="00151A9B" w:rsidP="003660A6">
      <w:pPr>
        <w:spacing w:line="271" w:lineRule="auto"/>
        <w:jc w:val="both"/>
        <w:rPr>
          <w:sz w:val="24"/>
        </w:rPr>
        <w:sectPr w:rsidR="00151A9B">
          <w:pgSz w:w="12240" w:h="15840"/>
          <w:pgMar w:top="1160" w:right="680" w:bottom="1180" w:left="820" w:header="330" w:footer="984" w:gutter="0"/>
          <w:cols w:space="720"/>
        </w:sectPr>
      </w:pPr>
    </w:p>
    <w:p w14:paraId="594B101E" w14:textId="77777777" w:rsidR="00151A9B" w:rsidRDefault="00151A9B" w:rsidP="003660A6">
      <w:pPr>
        <w:pStyle w:val="Textoindependiente"/>
        <w:spacing w:before="6"/>
        <w:jc w:val="both"/>
        <w:rPr>
          <w:sz w:val="11"/>
        </w:rPr>
      </w:pPr>
    </w:p>
    <w:p w14:paraId="2FB6363A" w14:textId="77777777" w:rsidR="00151A9B" w:rsidRDefault="003763FC" w:rsidP="00E01DE9">
      <w:pPr>
        <w:pStyle w:val="Prrafodelista"/>
        <w:numPr>
          <w:ilvl w:val="0"/>
          <w:numId w:val="32"/>
        </w:numPr>
        <w:tabs>
          <w:tab w:val="left" w:pos="1164"/>
        </w:tabs>
        <w:spacing w:before="100" w:line="276" w:lineRule="auto"/>
        <w:ind w:right="1021" w:hanging="284"/>
        <w:rPr>
          <w:sz w:val="24"/>
        </w:rPr>
      </w:pPr>
      <w:r>
        <w:rPr>
          <w:sz w:val="24"/>
        </w:rPr>
        <w:t>Otros indicadores de calidad: Decreto n° 381 de 2013, el Ministerio de Educación establece “Otros Indicadores de Calidad”. “Los Otros Indicadores de Calidad son un conjunto de índices que entregan información relacionada con el desarrollo personal y social de los estudiantes.</w:t>
      </w:r>
    </w:p>
    <w:p w14:paraId="7C4B150D" w14:textId="77777777" w:rsidR="00151A9B" w:rsidRDefault="003763FC" w:rsidP="00E01DE9">
      <w:pPr>
        <w:pStyle w:val="Prrafodelista"/>
        <w:numPr>
          <w:ilvl w:val="0"/>
          <w:numId w:val="32"/>
        </w:numPr>
        <w:tabs>
          <w:tab w:val="left" w:pos="1164"/>
        </w:tabs>
        <w:spacing w:before="118"/>
        <w:ind w:left="1163" w:hanging="280"/>
        <w:rPr>
          <w:sz w:val="24"/>
        </w:rPr>
      </w:pPr>
      <w:r>
        <w:rPr>
          <w:sz w:val="24"/>
        </w:rPr>
        <w:t>La</w:t>
      </w:r>
      <w:r>
        <w:rPr>
          <w:spacing w:val="-11"/>
          <w:sz w:val="24"/>
        </w:rPr>
        <w:t xml:space="preserve"> </w:t>
      </w:r>
      <w:r>
        <w:rPr>
          <w:sz w:val="24"/>
        </w:rPr>
        <w:t>ley</w:t>
      </w:r>
      <w:r>
        <w:rPr>
          <w:spacing w:val="-2"/>
          <w:sz w:val="24"/>
        </w:rPr>
        <w:t xml:space="preserve"> </w:t>
      </w:r>
      <w:r>
        <w:rPr>
          <w:sz w:val="24"/>
        </w:rPr>
        <w:t>20.000</w:t>
      </w:r>
      <w:r>
        <w:rPr>
          <w:spacing w:val="-6"/>
          <w:sz w:val="24"/>
        </w:rPr>
        <w:t xml:space="preserve"> </w:t>
      </w:r>
      <w:r>
        <w:rPr>
          <w:sz w:val="24"/>
        </w:rPr>
        <w:t>respecto</w:t>
      </w:r>
      <w:r>
        <w:rPr>
          <w:spacing w:val="-5"/>
          <w:sz w:val="24"/>
        </w:rPr>
        <w:t xml:space="preserve"> </w:t>
      </w:r>
      <w:r>
        <w:rPr>
          <w:sz w:val="24"/>
        </w:rPr>
        <w:t>del</w:t>
      </w:r>
      <w:r>
        <w:rPr>
          <w:spacing w:val="-5"/>
          <w:sz w:val="24"/>
        </w:rPr>
        <w:t xml:space="preserve"> </w:t>
      </w:r>
      <w:r>
        <w:rPr>
          <w:sz w:val="24"/>
        </w:rPr>
        <w:t>tráfico</w:t>
      </w:r>
      <w:r>
        <w:rPr>
          <w:spacing w:val="-7"/>
          <w:sz w:val="24"/>
        </w:rPr>
        <w:t xml:space="preserve"> </w:t>
      </w:r>
      <w:r>
        <w:rPr>
          <w:sz w:val="24"/>
        </w:rPr>
        <w:t>ilícito</w:t>
      </w:r>
      <w:r>
        <w:rPr>
          <w:spacing w:val="-4"/>
          <w:sz w:val="24"/>
        </w:rPr>
        <w:t xml:space="preserve"> </w:t>
      </w:r>
      <w:r>
        <w:rPr>
          <w:sz w:val="24"/>
        </w:rPr>
        <w:t>de</w:t>
      </w:r>
      <w:r>
        <w:rPr>
          <w:spacing w:val="-3"/>
          <w:sz w:val="24"/>
        </w:rPr>
        <w:t xml:space="preserve"> </w:t>
      </w:r>
      <w:r>
        <w:rPr>
          <w:spacing w:val="-2"/>
          <w:sz w:val="24"/>
        </w:rPr>
        <w:t>estupefacientes.</w:t>
      </w:r>
    </w:p>
    <w:p w14:paraId="67738696" w14:textId="77777777" w:rsidR="00151A9B" w:rsidRDefault="003763FC" w:rsidP="00E01DE9">
      <w:pPr>
        <w:pStyle w:val="Prrafodelista"/>
        <w:numPr>
          <w:ilvl w:val="0"/>
          <w:numId w:val="32"/>
        </w:numPr>
        <w:tabs>
          <w:tab w:val="left" w:pos="1164"/>
          <w:tab w:val="left" w:pos="2766"/>
        </w:tabs>
        <w:spacing w:before="165" w:line="271" w:lineRule="auto"/>
        <w:ind w:right="1324" w:hanging="284"/>
        <w:rPr>
          <w:sz w:val="24"/>
        </w:rPr>
      </w:pPr>
      <w:r>
        <w:rPr>
          <w:sz w:val="24"/>
        </w:rPr>
        <w:t>Ley</w:t>
      </w:r>
      <w:r>
        <w:rPr>
          <w:spacing w:val="40"/>
          <w:sz w:val="24"/>
        </w:rPr>
        <w:t xml:space="preserve"> </w:t>
      </w:r>
      <w:r>
        <w:rPr>
          <w:sz w:val="24"/>
        </w:rPr>
        <w:t>N°20.529</w:t>
      </w:r>
      <w:r>
        <w:rPr>
          <w:sz w:val="24"/>
        </w:rPr>
        <w:tab/>
        <w:t>sistema</w:t>
      </w:r>
      <w:r>
        <w:rPr>
          <w:spacing w:val="33"/>
          <w:sz w:val="24"/>
        </w:rPr>
        <w:t xml:space="preserve"> </w:t>
      </w:r>
      <w:r>
        <w:rPr>
          <w:sz w:val="24"/>
        </w:rPr>
        <w:t>nacional</w:t>
      </w:r>
      <w:r>
        <w:rPr>
          <w:spacing w:val="30"/>
          <w:sz w:val="24"/>
        </w:rPr>
        <w:t xml:space="preserve"> </w:t>
      </w:r>
      <w:r>
        <w:rPr>
          <w:sz w:val="24"/>
        </w:rPr>
        <w:t>de</w:t>
      </w:r>
      <w:r>
        <w:rPr>
          <w:spacing w:val="37"/>
          <w:sz w:val="24"/>
        </w:rPr>
        <w:t xml:space="preserve"> </w:t>
      </w:r>
      <w:r>
        <w:rPr>
          <w:sz w:val="24"/>
        </w:rPr>
        <w:t>aseguramiento</w:t>
      </w:r>
      <w:r>
        <w:rPr>
          <w:spacing w:val="36"/>
          <w:sz w:val="24"/>
        </w:rPr>
        <w:t xml:space="preserve"> </w:t>
      </w:r>
      <w:r>
        <w:rPr>
          <w:sz w:val="24"/>
        </w:rPr>
        <w:t>de</w:t>
      </w:r>
      <w:r>
        <w:rPr>
          <w:spacing w:val="37"/>
          <w:sz w:val="24"/>
        </w:rPr>
        <w:t xml:space="preserve"> </w:t>
      </w:r>
      <w:r>
        <w:rPr>
          <w:sz w:val="24"/>
        </w:rPr>
        <w:t>la</w:t>
      </w:r>
      <w:r>
        <w:rPr>
          <w:spacing w:val="36"/>
          <w:sz w:val="24"/>
        </w:rPr>
        <w:t xml:space="preserve"> </w:t>
      </w:r>
      <w:r>
        <w:rPr>
          <w:sz w:val="24"/>
        </w:rPr>
        <w:t>calidad</w:t>
      </w:r>
      <w:r>
        <w:rPr>
          <w:spacing w:val="31"/>
          <w:sz w:val="24"/>
        </w:rPr>
        <w:t xml:space="preserve"> </w:t>
      </w:r>
      <w:r>
        <w:rPr>
          <w:sz w:val="24"/>
        </w:rPr>
        <w:t>de</w:t>
      </w:r>
      <w:r>
        <w:rPr>
          <w:spacing w:val="37"/>
          <w:sz w:val="24"/>
        </w:rPr>
        <w:t xml:space="preserve"> </w:t>
      </w:r>
      <w:r>
        <w:rPr>
          <w:sz w:val="24"/>
        </w:rPr>
        <w:t>la</w:t>
      </w:r>
      <w:r>
        <w:rPr>
          <w:spacing w:val="36"/>
          <w:sz w:val="24"/>
        </w:rPr>
        <w:t xml:space="preserve"> </w:t>
      </w:r>
      <w:r>
        <w:rPr>
          <w:sz w:val="24"/>
        </w:rPr>
        <w:t xml:space="preserve">educación </w:t>
      </w:r>
      <w:proofErr w:type="spellStart"/>
      <w:r>
        <w:rPr>
          <w:sz w:val="24"/>
        </w:rPr>
        <w:t>parvularia</w:t>
      </w:r>
      <w:proofErr w:type="spellEnd"/>
      <w:r>
        <w:rPr>
          <w:sz w:val="24"/>
        </w:rPr>
        <w:t>, básica y media y su fiscalización</w:t>
      </w:r>
    </w:p>
    <w:p w14:paraId="55FF13DD" w14:textId="77777777" w:rsidR="00151A9B" w:rsidRDefault="003763FC" w:rsidP="00E01DE9">
      <w:pPr>
        <w:pStyle w:val="Prrafodelista"/>
        <w:numPr>
          <w:ilvl w:val="0"/>
          <w:numId w:val="32"/>
        </w:numPr>
        <w:tabs>
          <w:tab w:val="left" w:pos="1164"/>
        </w:tabs>
        <w:spacing w:before="132" w:line="271" w:lineRule="auto"/>
        <w:ind w:right="1069" w:hanging="284"/>
        <w:rPr>
          <w:sz w:val="24"/>
        </w:rPr>
      </w:pPr>
      <w:r>
        <w:rPr>
          <w:sz w:val="24"/>
        </w:rPr>
        <w:t>Circular</w:t>
      </w:r>
      <w:r>
        <w:rPr>
          <w:spacing w:val="-8"/>
          <w:sz w:val="24"/>
        </w:rPr>
        <w:t xml:space="preserve"> </w:t>
      </w:r>
      <w:r>
        <w:rPr>
          <w:sz w:val="24"/>
        </w:rPr>
        <w:t>N°</w:t>
      </w:r>
      <w:r>
        <w:rPr>
          <w:spacing w:val="-10"/>
          <w:sz w:val="24"/>
        </w:rPr>
        <w:t xml:space="preserve"> </w:t>
      </w:r>
      <w:r>
        <w:rPr>
          <w:sz w:val="24"/>
        </w:rPr>
        <w:t>860</w:t>
      </w:r>
      <w:r>
        <w:rPr>
          <w:spacing w:val="-12"/>
          <w:sz w:val="24"/>
        </w:rPr>
        <w:t xml:space="preserve"> </w:t>
      </w:r>
      <w:r>
        <w:rPr>
          <w:sz w:val="24"/>
        </w:rPr>
        <w:t>Aprueba</w:t>
      </w:r>
      <w:r>
        <w:rPr>
          <w:spacing w:val="-11"/>
          <w:sz w:val="24"/>
        </w:rPr>
        <w:t xml:space="preserve"> </w:t>
      </w:r>
      <w:r>
        <w:rPr>
          <w:sz w:val="24"/>
        </w:rPr>
        <w:t>Circular</w:t>
      </w:r>
      <w:r>
        <w:rPr>
          <w:spacing w:val="-8"/>
          <w:sz w:val="24"/>
        </w:rPr>
        <w:t xml:space="preserve"> </w:t>
      </w:r>
      <w:r>
        <w:rPr>
          <w:sz w:val="24"/>
        </w:rPr>
        <w:t>que</w:t>
      </w:r>
      <w:r>
        <w:rPr>
          <w:spacing w:val="-6"/>
          <w:sz w:val="24"/>
        </w:rPr>
        <w:t xml:space="preserve"> </w:t>
      </w:r>
      <w:r>
        <w:rPr>
          <w:sz w:val="24"/>
        </w:rPr>
        <w:t>imparte</w:t>
      </w:r>
      <w:r>
        <w:rPr>
          <w:spacing w:val="-10"/>
          <w:sz w:val="24"/>
        </w:rPr>
        <w:t xml:space="preserve"> </w:t>
      </w:r>
      <w:r>
        <w:rPr>
          <w:sz w:val="24"/>
        </w:rPr>
        <w:t>Instrucciones</w:t>
      </w:r>
      <w:r>
        <w:rPr>
          <w:spacing w:val="-8"/>
          <w:sz w:val="24"/>
        </w:rPr>
        <w:t xml:space="preserve"> </w:t>
      </w:r>
      <w:r>
        <w:rPr>
          <w:sz w:val="24"/>
        </w:rPr>
        <w:t>sobre</w:t>
      </w:r>
      <w:r>
        <w:rPr>
          <w:spacing w:val="-6"/>
          <w:sz w:val="24"/>
        </w:rPr>
        <w:t xml:space="preserve"> </w:t>
      </w:r>
      <w:r>
        <w:rPr>
          <w:sz w:val="24"/>
        </w:rPr>
        <w:t>Reglamentos</w:t>
      </w:r>
      <w:r>
        <w:rPr>
          <w:spacing w:val="-8"/>
          <w:sz w:val="24"/>
        </w:rPr>
        <w:t xml:space="preserve"> </w:t>
      </w:r>
      <w:r>
        <w:rPr>
          <w:sz w:val="24"/>
        </w:rPr>
        <w:t>Internos de los Establecimientos Educacionales Parvularios.</w:t>
      </w:r>
    </w:p>
    <w:p w14:paraId="35A9EA4A" w14:textId="77777777" w:rsidR="00151A9B" w:rsidRDefault="00AD686E" w:rsidP="00E01DE9">
      <w:pPr>
        <w:pStyle w:val="Prrafodelista"/>
        <w:numPr>
          <w:ilvl w:val="0"/>
          <w:numId w:val="32"/>
        </w:numPr>
        <w:tabs>
          <w:tab w:val="left" w:pos="1220"/>
          <w:tab w:val="left" w:pos="1221"/>
        </w:tabs>
        <w:spacing w:before="126"/>
        <w:ind w:left="1221" w:hanging="337"/>
        <w:rPr>
          <w:sz w:val="24"/>
        </w:rPr>
      </w:pPr>
      <w:hyperlink r:id="rId127">
        <w:r w:rsidR="003763FC">
          <w:rPr>
            <w:sz w:val="24"/>
          </w:rPr>
          <w:t>Decreto</w:t>
        </w:r>
        <w:r w:rsidR="003763FC">
          <w:rPr>
            <w:spacing w:val="-10"/>
            <w:sz w:val="24"/>
          </w:rPr>
          <w:t xml:space="preserve"> </w:t>
        </w:r>
        <w:r w:rsidR="003763FC">
          <w:rPr>
            <w:sz w:val="24"/>
          </w:rPr>
          <w:t>n°</w:t>
        </w:r>
        <w:r w:rsidR="003763FC">
          <w:rPr>
            <w:spacing w:val="-4"/>
            <w:sz w:val="24"/>
          </w:rPr>
          <w:t xml:space="preserve"> </w:t>
        </w:r>
        <w:r w:rsidR="003763FC">
          <w:rPr>
            <w:sz w:val="24"/>
          </w:rPr>
          <w:t>283</w:t>
        </w:r>
        <w:r w:rsidR="003763FC">
          <w:rPr>
            <w:spacing w:val="-5"/>
            <w:sz w:val="24"/>
          </w:rPr>
          <w:t xml:space="preserve"> </w:t>
        </w:r>
        <w:r w:rsidR="003763FC">
          <w:rPr>
            <w:sz w:val="24"/>
          </w:rPr>
          <w:t>que</w:t>
        </w:r>
        <w:r w:rsidR="003763FC">
          <w:rPr>
            <w:spacing w:val="-3"/>
            <w:sz w:val="24"/>
          </w:rPr>
          <w:t xml:space="preserve"> </w:t>
        </w:r>
        <w:r w:rsidR="003763FC">
          <w:rPr>
            <w:sz w:val="24"/>
          </w:rPr>
          <w:t>crea</w:t>
        </w:r>
        <w:r w:rsidR="003763FC">
          <w:rPr>
            <w:spacing w:val="-8"/>
            <w:sz w:val="24"/>
          </w:rPr>
          <w:t xml:space="preserve"> </w:t>
        </w:r>
        <w:r w:rsidR="003763FC">
          <w:rPr>
            <w:sz w:val="24"/>
          </w:rPr>
          <w:t>Comisión</w:t>
        </w:r>
        <w:r w:rsidR="003763FC">
          <w:rPr>
            <w:spacing w:val="-4"/>
            <w:sz w:val="24"/>
          </w:rPr>
          <w:t xml:space="preserve"> </w:t>
        </w:r>
        <w:r w:rsidR="003763FC">
          <w:rPr>
            <w:sz w:val="24"/>
          </w:rPr>
          <w:t>de</w:t>
        </w:r>
        <w:r w:rsidR="003763FC">
          <w:rPr>
            <w:spacing w:val="-3"/>
            <w:sz w:val="24"/>
          </w:rPr>
          <w:t xml:space="preserve"> </w:t>
        </w:r>
        <w:r w:rsidR="003763FC">
          <w:rPr>
            <w:spacing w:val="-2"/>
            <w:sz w:val="24"/>
          </w:rPr>
          <w:t>Seguridad</w:t>
        </w:r>
      </w:hyperlink>
    </w:p>
    <w:p w14:paraId="528DED07" w14:textId="77777777" w:rsidR="00151A9B" w:rsidRDefault="00AD686E" w:rsidP="00E01DE9">
      <w:pPr>
        <w:pStyle w:val="Prrafodelista"/>
        <w:numPr>
          <w:ilvl w:val="0"/>
          <w:numId w:val="32"/>
        </w:numPr>
        <w:tabs>
          <w:tab w:val="left" w:pos="1164"/>
        </w:tabs>
        <w:spacing w:before="165"/>
        <w:ind w:left="1163" w:hanging="280"/>
        <w:rPr>
          <w:sz w:val="24"/>
        </w:rPr>
      </w:pPr>
      <w:hyperlink r:id="rId128">
        <w:r w:rsidR="003763FC">
          <w:rPr>
            <w:sz w:val="24"/>
          </w:rPr>
          <w:t>Ley</w:t>
        </w:r>
        <w:r w:rsidR="003763FC">
          <w:rPr>
            <w:spacing w:val="-9"/>
            <w:sz w:val="24"/>
          </w:rPr>
          <w:t xml:space="preserve"> </w:t>
        </w:r>
        <w:r w:rsidR="003763FC">
          <w:rPr>
            <w:sz w:val="24"/>
          </w:rPr>
          <w:t>20.529</w:t>
        </w:r>
        <w:r w:rsidR="003763FC">
          <w:rPr>
            <w:spacing w:val="-6"/>
            <w:sz w:val="24"/>
          </w:rPr>
          <w:t xml:space="preserve"> </w:t>
        </w:r>
        <w:r w:rsidR="003763FC">
          <w:rPr>
            <w:sz w:val="24"/>
          </w:rPr>
          <w:t>Sistema</w:t>
        </w:r>
        <w:r w:rsidR="003763FC">
          <w:rPr>
            <w:spacing w:val="-8"/>
            <w:sz w:val="24"/>
          </w:rPr>
          <w:t xml:space="preserve"> </w:t>
        </w:r>
        <w:r w:rsidR="003763FC">
          <w:rPr>
            <w:sz w:val="24"/>
          </w:rPr>
          <w:t>Nacional</w:t>
        </w:r>
        <w:r w:rsidR="003763FC">
          <w:rPr>
            <w:spacing w:val="-6"/>
            <w:sz w:val="24"/>
          </w:rPr>
          <w:t xml:space="preserve"> </w:t>
        </w:r>
        <w:r w:rsidR="003763FC">
          <w:rPr>
            <w:sz w:val="24"/>
          </w:rPr>
          <w:t>de</w:t>
        </w:r>
        <w:r w:rsidR="003763FC">
          <w:rPr>
            <w:spacing w:val="-4"/>
            <w:sz w:val="24"/>
          </w:rPr>
          <w:t xml:space="preserve"> </w:t>
        </w:r>
        <w:r w:rsidR="003763FC">
          <w:rPr>
            <w:sz w:val="24"/>
          </w:rPr>
          <w:t>Aseguramiento</w:t>
        </w:r>
        <w:r w:rsidR="003763FC">
          <w:rPr>
            <w:spacing w:val="-6"/>
            <w:sz w:val="24"/>
          </w:rPr>
          <w:t xml:space="preserve"> </w:t>
        </w:r>
        <w:r w:rsidR="003763FC">
          <w:rPr>
            <w:sz w:val="24"/>
          </w:rPr>
          <w:t>de la</w:t>
        </w:r>
        <w:r w:rsidR="003763FC">
          <w:rPr>
            <w:spacing w:val="-4"/>
            <w:sz w:val="24"/>
          </w:rPr>
          <w:t xml:space="preserve"> </w:t>
        </w:r>
        <w:r w:rsidR="003763FC">
          <w:rPr>
            <w:spacing w:val="-2"/>
            <w:sz w:val="24"/>
          </w:rPr>
          <w:t>Calidad</w:t>
        </w:r>
      </w:hyperlink>
    </w:p>
    <w:p w14:paraId="29CAFEB6" w14:textId="77777777" w:rsidR="00151A9B" w:rsidRDefault="00AD686E" w:rsidP="00E01DE9">
      <w:pPr>
        <w:pStyle w:val="Prrafodelista"/>
        <w:numPr>
          <w:ilvl w:val="0"/>
          <w:numId w:val="32"/>
        </w:numPr>
        <w:tabs>
          <w:tab w:val="left" w:pos="1164"/>
        </w:tabs>
        <w:spacing w:before="165"/>
        <w:ind w:left="1163" w:hanging="280"/>
        <w:rPr>
          <w:sz w:val="24"/>
        </w:rPr>
      </w:pPr>
      <w:hyperlink r:id="rId129">
        <w:r w:rsidR="003763FC">
          <w:rPr>
            <w:sz w:val="24"/>
          </w:rPr>
          <w:t>Decreto</w:t>
        </w:r>
        <w:r w:rsidR="003763FC">
          <w:rPr>
            <w:spacing w:val="-12"/>
            <w:sz w:val="24"/>
          </w:rPr>
          <w:t xml:space="preserve"> </w:t>
        </w:r>
        <w:r w:rsidR="003763FC">
          <w:rPr>
            <w:sz w:val="24"/>
          </w:rPr>
          <w:t>n°381</w:t>
        </w:r>
        <w:r w:rsidR="003763FC">
          <w:rPr>
            <w:spacing w:val="-10"/>
            <w:sz w:val="24"/>
          </w:rPr>
          <w:t xml:space="preserve"> </w:t>
        </w:r>
        <w:r w:rsidR="003763FC">
          <w:rPr>
            <w:sz w:val="24"/>
          </w:rPr>
          <w:t>que</w:t>
        </w:r>
        <w:r w:rsidR="003763FC">
          <w:rPr>
            <w:spacing w:val="-8"/>
            <w:sz w:val="24"/>
          </w:rPr>
          <w:t xml:space="preserve"> </w:t>
        </w:r>
        <w:r w:rsidR="003763FC">
          <w:rPr>
            <w:sz w:val="24"/>
          </w:rPr>
          <w:t>establece</w:t>
        </w:r>
        <w:r w:rsidR="003763FC">
          <w:rPr>
            <w:spacing w:val="-4"/>
            <w:sz w:val="24"/>
          </w:rPr>
          <w:t xml:space="preserve"> </w:t>
        </w:r>
        <w:r w:rsidR="003763FC">
          <w:rPr>
            <w:sz w:val="24"/>
          </w:rPr>
          <w:t>los</w:t>
        </w:r>
        <w:r w:rsidR="003763FC">
          <w:rPr>
            <w:spacing w:val="-2"/>
            <w:sz w:val="24"/>
          </w:rPr>
          <w:t xml:space="preserve"> </w:t>
        </w:r>
        <w:r w:rsidR="003763FC">
          <w:rPr>
            <w:sz w:val="24"/>
          </w:rPr>
          <w:t>Otros</w:t>
        </w:r>
        <w:r w:rsidR="003763FC">
          <w:rPr>
            <w:spacing w:val="-6"/>
            <w:sz w:val="24"/>
          </w:rPr>
          <w:t xml:space="preserve"> </w:t>
        </w:r>
        <w:r w:rsidR="003763FC">
          <w:rPr>
            <w:sz w:val="24"/>
          </w:rPr>
          <w:t>Indicadores</w:t>
        </w:r>
        <w:r w:rsidR="003763FC">
          <w:rPr>
            <w:spacing w:val="-5"/>
            <w:sz w:val="24"/>
          </w:rPr>
          <w:t xml:space="preserve"> </w:t>
        </w:r>
        <w:r w:rsidR="003763FC">
          <w:rPr>
            <w:sz w:val="24"/>
          </w:rPr>
          <w:t>de</w:t>
        </w:r>
        <w:r w:rsidR="003763FC">
          <w:rPr>
            <w:spacing w:val="-3"/>
            <w:sz w:val="24"/>
          </w:rPr>
          <w:t xml:space="preserve"> </w:t>
        </w:r>
        <w:r w:rsidR="003763FC">
          <w:rPr>
            <w:sz w:val="24"/>
          </w:rPr>
          <w:t>Calidad</w:t>
        </w:r>
        <w:r w:rsidR="003763FC">
          <w:rPr>
            <w:spacing w:val="-9"/>
            <w:sz w:val="24"/>
          </w:rPr>
          <w:t xml:space="preserve"> </w:t>
        </w:r>
        <w:r w:rsidR="003763FC">
          <w:rPr>
            <w:spacing w:val="-2"/>
            <w:sz w:val="24"/>
          </w:rPr>
          <w:t>Educativa</w:t>
        </w:r>
      </w:hyperlink>
    </w:p>
    <w:p w14:paraId="6B9A456F" w14:textId="77777777" w:rsidR="00151A9B" w:rsidRDefault="00AD686E" w:rsidP="00E01DE9">
      <w:pPr>
        <w:pStyle w:val="Prrafodelista"/>
        <w:numPr>
          <w:ilvl w:val="0"/>
          <w:numId w:val="32"/>
        </w:numPr>
        <w:tabs>
          <w:tab w:val="left" w:pos="1164"/>
        </w:tabs>
        <w:spacing w:before="165"/>
        <w:ind w:left="1163" w:hanging="280"/>
        <w:rPr>
          <w:sz w:val="24"/>
        </w:rPr>
      </w:pPr>
      <w:hyperlink r:id="rId130">
        <w:r w:rsidR="003763FC">
          <w:rPr>
            <w:sz w:val="24"/>
          </w:rPr>
          <w:t>Política</w:t>
        </w:r>
        <w:r w:rsidR="003763FC">
          <w:rPr>
            <w:spacing w:val="-7"/>
            <w:sz w:val="24"/>
          </w:rPr>
          <w:t xml:space="preserve"> </w:t>
        </w:r>
        <w:r w:rsidR="003763FC">
          <w:rPr>
            <w:sz w:val="24"/>
          </w:rPr>
          <w:t>Seguridad</w:t>
        </w:r>
        <w:r w:rsidR="003763FC">
          <w:rPr>
            <w:spacing w:val="-6"/>
            <w:sz w:val="24"/>
          </w:rPr>
          <w:t xml:space="preserve"> </w:t>
        </w:r>
        <w:r w:rsidR="003763FC">
          <w:rPr>
            <w:sz w:val="24"/>
          </w:rPr>
          <w:t>Escolar</w:t>
        </w:r>
        <w:r w:rsidR="003763FC">
          <w:rPr>
            <w:spacing w:val="-8"/>
            <w:sz w:val="24"/>
          </w:rPr>
          <w:t xml:space="preserve"> </w:t>
        </w:r>
        <w:r w:rsidR="003763FC">
          <w:rPr>
            <w:sz w:val="24"/>
          </w:rPr>
          <w:t>y</w:t>
        </w:r>
        <w:r w:rsidR="003763FC">
          <w:rPr>
            <w:spacing w:val="-4"/>
            <w:sz w:val="24"/>
          </w:rPr>
          <w:t xml:space="preserve"> </w:t>
        </w:r>
        <w:proofErr w:type="spellStart"/>
        <w:r w:rsidR="003763FC">
          <w:rPr>
            <w:spacing w:val="-2"/>
            <w:sz w:val="24"/>
          </w:rPr>
          <w:t>Parvularia</w:t>
        </w:r>
        <w:proofErr w:type="spellEnd"/>
      </w:hyperlink>
    </w:p>
    <w:p w14:paraId="1866B1CE" w14:textId="77777777" w:rsidR="00151A9B" w:rsidRDefault="00AD686E" w:rsidP="00E01DE9">
      <w:pPr>
        <w:pStyle w:val="Prrafodelista"/>
        <w:numPr>
          <w:ilvl w:val="0"/>
          <w:numId w:val="32"/>
        </w:numPr>
        <w:tabs>
          <w:tab w:val="left" w:pos="1164"/>
        </w:tabs>
        <w:spacing w:before="164"/>
        <w:ind w:left="1163" w:hanging="280"/>
        <w:rPr>
          <w:sz w:val="24"/>
        </w:rPr>
      </w:pPr>
      <w:hyperlink r:id="rId131">
        <w:r w:rsidR="003763FC">
          <w:rPr>
            <w:sz w:val="24"/>
          </w:rPr>
          <w:t>Decreto</w:t>
        </w:r>
        <w:r w:rsidR="003763FC">
          <w:rPr>
            <w:spacing w:val="-11"/>
            <w:sz w:val="24"/>
          </w:rPr>
          <w:t xml:space="preserve"> </w:t>
        </w:r>
        <w:r w:rsidR="003763FC">
          <w:rPr>
            <w:sz w:val="24"/>
          </w:rPr>
          <w:t>n°830</w:t>
        </w:r>
        <w:r w:rsidR="003763FC">
          <w:rPr>
            <w:spacing w:val="-6"/>
            <w:sz w:val="24"/>
          </w:rPr>
          <w:t xml:space="preserve"> </w:t>
        </w:r>
        <w:r w:rsidR="003763FC">
          <w:rPr>
            <w:sz w:val="24"/>
          </w:rPr>
          <w:t>Convención</w:t>
        </w:r>
        <w:r w:rsidR="003763FC">
          <w:rPr>
            <w:spacing w:val="-6"/>
            <w:sz w:val="24"/>
          </w:rPr>
          <w:t xml:space="preserve"> </w:t>
        </w:r>
        <w:r w:rsidR="003763FC">
          <w:rPr>
            <w:sz w:val="24"/>
          </w:rPr>
          <w:t>sobre</w:t>
        </w:r>
        <w:r w:rsidR="003763FC">
          <w:rPr>
            <w:spacing w:val="-4"/>
            <w:sz w:val="24"/>
          </w:rPr>
          <w:t xml:space="preserve"> </w:t>
        </w:r>
        <w:r w:rsidR="003763FC">
          <w:rPr>
            <w:sz w:val="24"/>
          </w:rPr>
          <w:t>los</w:t>
        </w:r>
        <w:r w:rsidR="003763FC">
          <w:rPr>
            <w:spacing w:val="-8"/>
            <w:sz w:val="24"/>
          </w:rPr>
          <w:t xml:space="preserve"> </w:t>
        </w:r>
        <w:r w:rsidR="003763FC">
          <w:rPr>
            <w:sz w:val="24"/>
          </w:rPr>
          <w:t>Derechos</w:t>
        </w:r>
        <w:r w:rsidR="003763FC">
          <w:rPr>
            <w:spacing w:val="-2"/>
            <w:sz w:val="24"/>
          </w:rPr>
          <w:t xml:space="preserve"> </w:t>
        </w:r>
        <w:r w:rsidR="003763FC">
          <w:rPr>
            <w:sz w:val="24"/>
          </w:rPr>
          <w:t>del</w:t>
        </w:r>
        <w:r w:rsidR="003763FC">
          <w:rPr>
            <w:spacing w:val="-2"/>
            <w:sz w:val="24"/>
          </w:rPr>
          <w:t xml:space="preserve"> </w:t>
        </w:r>
        <w:r w:rsidR="003763FC">
          <w:rPr>
            <w:spacing w:val="-4"/>
            <w:sz w:val="24"/>
          </w:rPr>
          <w:t>Niño</w:t>
        </w:r>
      </w:hyperlink>
    </w:p>
    <w:p w14:paraId="36BFF6B1" w14:textId="77777777" w:rsidR="00151A9B" w:rsidRDefault="00AD686E" w:rsidP="00E01DE9">
      <w:pPr>
        <w:pStyle w:val="Prrafodelista"/>
        <w:numPr>
          <w:ilvl w:val="0"/>
          <w:numId w:val="32"/>
        </w:numPr>
        <w:tabs>
          <w:tab w:val="left" w:pos="1164"/>
        </w:tabs>
        <w:spacing w:before="165" w:line="271" w:lineRule="auto"/>
        <w:ind w:right="1280" w:hanging="284"/>
        <w:rPr>
          <w:sz w:val="24"/>
        </w:rPr>
      </w:pPr>
      <w:hyperlink r:id="rId132">
        <w:r w:rsidR="003763FC">
          <w:rPr>
            <w:sz w:val="24"/>
          </w:rPr>
          <w:t>Ley</w:t>
        </w:r>
        <w:r w:rsidR="003763FC">
          <w:rPr>
            <w:spacing w:val="-3"/>
            <w:sz w:val="24"/>
          </w:rPr>
          <w:t xml:space="preserve"> </w:t>
        </w:r>
        <w:r w:rsidR="003763FC">
          <w:rPr>
            <w:sz w:val="24"/>
          </w:rPr>
          <w:t>21.013:</w:t>
        </w:r>
        <w:r w:rsidR="003763FC">
          <w:rPr>
            <w:spacing w:val="-7"/>
            <w:sz w:val="24"/>
          </w:rPr>
          <w:t xml:space="preserve"> </w:t>
        </w:r>
        <w:r w:rsidR="003763FC">
          <w:rPr>
            <w:sz w:val="24"/>
          </w:rPr>
          <w:t>tipifica</w:t>
        </w:r>
        <w:r w:rsidR="003763FC">
          <w:rPr>
            <w:spacing w:val="-5"/>
            <w:sz w:val="24"/>
          </w:rPr>
          <w:t xml:space="preserve"> </w:t>
        </w:r>
        <w:r w:rsidR="003763FC">
          <w:rPr>
            <w:sz w:val="24"/>
          </w:rPr>
          <w:t>un</w:t>
        </w:r>
        <w:r w:rsidR="003763FC">
          <w:rPr>
            <w:spacing w:val="-2"/>
            <w:sz w:val="24"/>
          </w:rPr>
          <w:t xml:space="preserve"> </w:t>
        </w:r>
        <w:r w:rsidR="003763FC">
          <w:rPr>
            <w:sz w:val="24"/>
          </w:rPr>
          <w:t>nuevo</w:t>
        </w:r>
        <w:r w:rsidR="003763FC">
          <w:rPr>
            <w:spacing w:val="-2"/>
            <w:sz w:val="24"/>
          </w:rPr>
          <w:t xml:space="preserve"> </w:t>
        </w:r>
        <w:r w:rsidR="003763FC">
          <w:rPr>
            <w:sz w:val="24"/>
          </w:rPr>
          <w:t>delito</w:t>
        </w:r>
        <w:r w:rsidR="003763FC">
          <w:rPr>
            <w:spacing w:val="-7"/>
            <w:sz w:val="24"/>
          </w:rPr>
          <w:t xml:space="preserve"> </w:t>
        </w:r>
        <w:r w:rsidR="003763FC">
          <w:rPr>
            <w:sz w:val="24"/>
          </w:rPr>
          <w:t>de</w:t>
        </w:r>
        <w:r w:rsidR="003763FC">
          <w:rPr>
            <w:spacing w:val="-4"/>
            <w:sz w:val="24"/>
          </w:rPr>
          <w:t xml:space="preserve"> </w:t>
        </w:r>
        <w:r w:rsidR="003763FC">
          <w:rPr>
            <w:sz w:val="24"/>
          </w:rPr>
          <w:t>maltrato</w:t>
        </w:r>
        <w:r w:rsidR="003763FC">
          <w:rPr>
            <w:spacing w:val="-7"/>
            <w:sz w:val="24"/>
          </w:rPr>
          <w:t xml:space="preserve"> </w:t>
        </w:r>
        <w:r w:rsidR="003763FC">
          <w:rPr>
            <w:sz w:val="24"/>
          </w:rPr>
          <w:t>y aumenta</w:t>
        </w:r>
        <w:r w:rsidR="003763FC">
          <w:rPr>
            <w:spacing w:val="-4"/>
            <w:sz w:val="24"/>
          </w:rPr>
          <w:t xml:space="preserve"> </w:t>
        </w:r>
        <w:r w:rsidR="003763FC">
          <w:rPr>
            <w:sz w:val="24"/>
          </w:rPr>
          <w:t>la</w:t>
        </w:r>
        <w:r w:rsidR="003763FC">
          <w:rPr>
            <w:spacing w:val="-5"/>
            <w:sz w:val="24"/>
          </w:rPr>
          <w:t xml:space="preserve"> </w:t>
        </w:r>
        <w:r w:rsidR="003763FC">
          <w:rPr>
            <w:sz w:val="24"/>
          </w:rPr>
          <w:t>protección</w:t>
        </w:r>
        <w:r w:rsidR="003763FC">
          <w:rPr>
            <w:spacing w:val="25"/>
            <w:sz w:val="24"/>
          </w:rPr>
          <w:t xml:space="preserve"> </w:t>
        </w:r>
        <w:r w:rsidR="003763FC">
          <w:rPr>
            <w:sz w:val="24"/>
          </w:rPr>
          <w:t>de personas</w:t>
        </w:r>
      </w:hyperlink>
      <w:r w:rsidR="003763FC">
        <w:rPr>
          <w:sz w:val="24"/>
        </w:rPr>
        <w:t xml:space="preserve"> </w:t>
      </w:r>
      <w:hyperlink r:id="rId133">
        <w:r w:rsidR="003763FC">
          <w:rPr>
            <w:sz w:val="24"/>
          </w:rPr>
          <w:t>en situación especial (incluye maltrato infantil)</w:t>
        </w:r>
      </w:hyperlink>
    </w:p>
    <w:p w14:paraId="7D67A962" w14:textId="77777777" w:rsidR="00151A9B" w:rsidRDefault="00AD686E" w:rsidP="00E01DE9">
      <w:pPr>
        <w:pStyle w:val="Prrafodelista"/>
        <w:numPr>
          <w:ilvl w:val="0"/>
          <w:numId w:val="32"/>
        </w:numPr>
        <w:tabs>
          <w:tab w:val="left" w:pos="1164"/>
        </w:tabs>
        <w:spacing w:before="132"/>
        <w:ind w:left="1163" w:hanging="280"/>
        <w:rPr>
          <w:sz w:val="24"/>
        </w:rPr>
      </w:pPr>
      <w:hyperlink r:id="rId134">
        <w:r w:rsidR="003763FC">
          <w:rPr>
            <w:sz w:val="24"/>
          </w:rPr>
          <w:t>Decreto</w:t>
        </w:r>
        <w:r w:rsidR="003763FC">
          <w:rPr>
            <w:spacing w:val="-6"/>
            <w:sz w:val="24"/>
          </w:rPr>
          <w:t xml:space="preserve"> </w:t>
        </w:r>
        <w:r w:rsidR="003763FC">
          <w:rPr>
            <w:sz w:val="24"/>
          </w:rPr>
          <w:t>n°215</w:t>
        </w:r>
        <w:r w:rsidR="003763FC">
          <w:rPr>
            <w:spacing w:val="-6"/>
            <w:sz w:val="24"/>
          </w:rPr>
          <w:t xml:space="preserve"> </w:t>
        </w:r>
        <w:r w:rsidR="003763FC">
          <w:rPr>
            <w:sz w:val="24"/>
          </w:rPr>
          <w:t>Uso</w:t>
        </w:r>
        <w:r w:rsidR="003763FC">
          <w:rPr>
            <w:spacing w:val="-7"/>
            <w:sz w:val="24"/>
          </w:rPr>
          <w:t xml:space="preserve"> </w:t>
        </w:r>
        <w:r w:rsidR="003763FC">
          <w:rPr>
            <w:sz w:val="24"/>
          </w:rPr>
          <w:t>de</w:t>
        </w:r>
        <w:r w:rsidR="003763FC">
          <w:rPr>
            <w:spacing w:val="-4"/>
            <w:sz w:val="24"/>
          </w:rPr>
          <w:t xml:space="preserve"> </w:t>
        </w:r>
        <w:r w:rsidR="003763FC">
          <w:rPr>
            <w:sz w:val="24"/>
          </w:rPr>
          <w:t>uniforme</w:t>
        </w:r>
        <w:r w:rsidR="003763FC">
          <w:rPr>
            <w:spacing w:val="-2"/>
            <w:sz w:val="24"/>
          </w:rPr>
          <w:t xml:space="preserve"> escolar</w:t>
        </w:r>
      </w:hyperlink>
    </w:p>
    <w:p w14:paraId="0CDA0094" w14:textId="77777777" w:rsidR="00151A9B" w:rsidRDefault="00AD686E" w:rsidP="00E01DE9">
      <w:pPr>
        <w:pStyle w:val="Prrafodelista"/>
        <w:numPr>
          <w:ilvl w:val="0"/>
          <w:numId w:val="32"/>
        </w:numPr>
        <w:tabs>
          <w:tab w:val="left" w:pos="1164"/>
        </w:tabs>
        <w:spacing w:before="160"/>
        <w:ind w:left="1163" w:hanging="280"/>
        <w:rPr>
          <w:sz w:val="24"/>
        </w:rPr>
      </w:pPr>
      <w:hyperlink r:id="rId135">
        <w:r w:rsidR="003763FC">
          <w:rPr>
            <w:sz w:val="24"/>
          </w:rPr>
          <w:t>Decreto</w:t>
        </w:r>
        <w:r w:rsidR="003763FC">
          <w:rPr>
            <w:spacing w:val="-7"/>
            <w:sz w:val="24"/>
          </w:rPr>
          <w:t xml:space="preserve"> </w:t>
        </w:r>
        <w:r w:rsidR="003763FC">
          <w:rPr>
            <w:sz w:val="24"/>
          </w:rPr>
          <w:t>n°24</w:t>
        </w:r>
        <w:r w:rsidR="003763FC">
          <w:rPr>
            <w:spacing w:val="-6"/>
            <w:sz w:val="24"/>
          </w:rPr>
          <w:t xml:space="preserve"> </w:t>
        </w:r>
        <w:r w:rsidR="003763FC">
          <w:rPr>
            <w:sz w:val="24"/>
          </w:rPr>
          <w:t>Consejos</w:t>
        </w:r>
        <w:r w:rsidR="003763FC">
          <w:rPr>
            <w:spacing w:val="-7"/>
            <w:sz w:val="24"/>
          </w:rPr>
          <w:t xml:space="preserve"> </w:t>
        </w:r>
        <w:r w:rsidR="003763FC">
          <w:rPr>
            <w:spacing w:val="-2"/>
            <w:sz w:val="24"/>
          </w:rPr>
          <w:t>Escolares</w:t>
        </w:r>
      </w:hyperlink>
    </w:p>
    <w:p w14:paraId="2254D781" w14:textId="77777777" w:rsidR="00151A9B" w:rsidRDefault="00AD686E" w:rsidP="00E01DE9">
      <w:pPr>
        <w:pStyle w:val="Prrafodelista"/>
        <w:numPr>
          <w:ilvl w:val="0"/>
          <w:numId w:val="32"/>
        </w:numPr>
        <w:tabs>
          <w:tab w:val="left" w:pos="1164"/>
        </w:tabs>
        <w:spacing w:before="165"/>
        <w:ind w:left="1163" w:hanging="280"/>
        <w:rPr>
          <w:sz w:val="24"/>
        </w:rPr>
      </w:pPr>
      <w:hyperlink r:id="rId136">
        <w:r w:rsidR="003763FC">
          <w:rPr>
            <w:sz w:val="24"/>
          </w:rPr>
          <w:t>Ley</w:t>
        </w:r>
        <w:r w:rsidR="003763FC">
          <w:rPr>
            <w:spacing w:val="-4"/>
            <w:sz w:val="24"/>
          </w:rPr>
          <w:t xml:space="preserve"> </w:t>
        </w:r>
        <w:r w:rsidR="003763FC">
          <w:rPr>
            <w:sz w:val="24"/>
          </w:rPr>
          <w:t>19.966</w:t>
        </w:r>
        <w:r w:rsidR="003763FC">
          <w:rPr>
            <w:spacing w:val="-8"/>
            <w:sz w:val="24"/>
          </w:rPr>
          <w:t xml:space="preserve"> </w:t>
        </w:r>
        <w:r w:rsidR="003763FC">
          <w:rPr>
            <w:sz w:val="24"/>
          </w:rPr>
          <w:t>Garantías</w:t>
        </w:r>
        <w:r w:rsidR="003763FC">
          <w:rPr>
            <w:spacing w:val="-2"/>
            <w:sz w:val="24"/>
          </w:rPr>
          <w:t xml:space="preserve"> </w:t>
        </w:r>
        <w:r w:rsidR="003763FC">
          <w:rPr>
            <w:sz w:val="24"/>
          </w:rPr>
          <w:t>de</w:t>
        </w:r>
        <w:r w:rsidR="003763FC">
          <w:rPr>
            <w:spacing w:val="-9"/>
            <w:sz w:val="24"/>
          </w:rPr>
          <w:t xml:space="preserve"> </w:t>
        </w:r>
        <w:r w:rsidR="003763FC">
          <w:rPr>
            <w:spacing w:val="-4"/>
            <w:sz w:val="24"/>
          </w:rPr>
          <w:t>salud</w:t>
        </w:r>
      </w:hyperlink>
    </w:p>
    <w:p w14:paraId="2BDC2A02" w14:textId="77777777" w:rsidR="00151A9B" w:rsidRDefault="00AD686E" w:rsidP="00E01DE9">
      <w:pPr>
        <w:pStyle w:val="Prrafodelista"/>
        <w:numPr>
          <w:ilvl w:val="0"/>
          <w:numId w:val="32"/>
        </w:numPr>
        <w:tabs>
          <w:tab w:val="left" w:pos="1164"/>
        </w:tabs>
        <w:spacing w:before="164"/>
        <w:ind w:left="1163" w:hanging="280"/>
        <w:rPr>
          <w:sz w:val="24"/>
        </w:rPr>
      </w:pPr>
      <w:hyperlink r:id="rId137">
        <w:r w:rsidR="003763FC">
          <w:rPr>
            <w:sz w:val="24"/>
          </w:rPr>
          <w:t>Reglamento</w:t>
        </w:r>
        <w:r w:rsidR="003763FC">
          <w:rPr>
            <w:spacing w:val="-7"/>
            <w:sz w:val="24"/>
          </w:rPr>
          <w:t xml:space="preserve"> </w:t>
        </w:r>
        <w:r w:rsidR="003763FC">
          <w:rPr>
            <w:sz w:val="24"/>
          </w:rPr>
          <w:t>n°79</w:t>
        </w:r>
        <w:r w:rsidR="003763FC">
          <w:rPr>
            <w:spacing w:val="-6"/>
            <w:sz w:val="24"/>
          </w:rPr>
          <w:t xml:space="preserve"> </w:t>
        </w:r>
        <w:r w:rsidR="003763FC">
          <w:rPr>
            <w:sz w:val="24"/>
          </w:rPr>
          <w:t>regula</w:t>
        </w:r>
        <w:r w:rsidR="003763FC">
          <w:rPr>
            <w:spacing w:val="-9"/>
            <w:sz w:val="24"/>
          </w:rPr>
          <w:t xml:space="preserve"> </w:t>
        </w:r>
        <w:r w:rsidR="003763FC">
          <w:rPr>
            <w:sz w:val="24"/>
          </w:rPr>
          <w:t>el</w:t>
        </w:r>
        <w:r w:rsidR="003763FC">
          <w:rPr>
            <w:spacing w:val="-6"/>
            <w:sz w:val="24"/>
          </w:rPr>
          <w:t xml:space="preserve"> </w:t>
        </w:r>
        <w:r w:rsidR="003763FC">
          <w:rPr>
            <w:sz w:val="24"/>
          </w:rPr>
          <w:t>estatuto</w:t>
        </w:r>
        <w:r w:rsidR="003763FC">
          <w:rPr>
            <w:spacing w:val="-10"/>
            <w:sz w:val="24"/>
          </w:rPr>
          <w:t xml:space="preserve"> </w:t>
        </w:r>
        <w:r w:rsidR="003763FC">
          <w:rPr>
            <w:sz w:val="24"/>
          </w:rPr>
          <w:t>de</w:t>
        </w:r>
        <w:r w:rsidR="003763FC">
          <w:rPr>
            <w:spacing w:val="-4"/>
            <w:sz w:val="24"/>
          </w:rPr>
          <w:t xml:space="preserve"> </w:t>
        </w:r>
        <w:r w:rsidR="003763FC">
          <w:rPr>
            <w:sz w:val="24"/>
          </w:rPr>
          <w:t>las</w:t>
        </w:r>
        <w:r w:rsidR="003763FC">
          <w:rPr>
            <w:spacing w:val="-2"/>
            <w:sz w:val="24"/>
          </w:rPr>
          <w:t xml:space="preserve"> </w:t>
        </w:r>
        <w:r w:rsidR="003763FC">
          <w:rPr>
            <w:sz w:val="24"/>
          </w:rPr>
          <w:t>alumnas</w:t>
        </w:r>
        <w:r w:rsidR="003763FC">
          <w:rPr>
            <w:spacing w:val="-6"/>
            <w:sz w:val="24"/>
          </w:rPr>
          <w:t xml:space="preserve"> </w:t>
        </w:r>
        <w:r w:rsidR="003763FC">
          <w:rPr>
            <w:sz w:val="24"/>
          </w:rPr>
          <w:t>en</w:t>
        </w:r>
        <w:r w:rsidR="003763FC">
          <w:rPr>
            <w:spacing w:val="-6"/>
            <w:sz w:val="24"/>
          </w:rPr>
          <w:t xml:space="preserve"> </w:t>
        </w:r>
        <w:r w:rsidR="003763FC">
          <w:rPr>
            <w:sz w:val="24"/>
          </w:rPr>
          <w:t>situación</w:t>
        </w:r>
        <w:r w:rsidR="003763FC">
          <w:rPr>
            <w:spacing w:val="-4"/>
            <w:sz w:val="24"/>
          </w:rPr>
          <w:t xml:space="preserve"> </w:t>
        </w:r>
        <w:r w:rsidR="003763FC">
          <w:rPr>
            <w:sz w:val="24"/>
          </w:rPr>
          <w:t>de</w:t>
        </w:r>
        <w:r w:rsidR="003763FC">
          <w:rPr>
            <w:spacing w:val="-8"/>
            <w:sz w:val="24"/>
          </w:rPr>
          <w:t xml:space="preserve"> </w:t>
        </w:r>
        <w:r w:rsidR="003763FC">
          <w:rPr>
            <w:spacing w:val="-2"/>
            <w:sz w:val="24"/>
          </w:rPr>
          <w:t>embarazo</w:t>
        </w:r>
      </w:hyperlink>
    </w:p>
    <w:p w14:paraId="384466C5" w14:textId="77777777" w:rsidR="00151A9B" w:rsidRDefault="00AD686E" w:rsidP="00E01DE9">
      <w:pPr>
        <w:pStyle w:val="Prrafodelista"/>
        <w:numPr>
          <w:ilvl w:val="0"/>
          <w:numId w:val="32"/>
        </w:numPr>
        <w:tabs>
          <w:tab w:val="left" w:pos="1164"/>
        </w:tabs>
        <w:spacing w:before="165"/>
        <w:ind w:left="1163" w:hanging="280"/>
        <w:rPr>
          <w:sz w:val="24"/>
        </w:rPr>
      </w:pPr>
      <w:hyperlink r:id="rId138">
        <w:r w:rsidR="003763FC">
          <w:rPr>
            <w:sz w:val="24"/>
          </w:rPr>
          <w:t>Ley</w:t>
        </w:r>
        <w:r w:rsidR="003763FC">
          <w:rPr>
            <w:spacing w:val="-8"/>
            <w:sz w:val="24"/>
          </w:rPr>
          <w:t xml:space="preserve"> </w:t>
        </w:r>
        <w:r w:rsidR="003763FC">
          <w:rPr>
            <w:sz w:val="24"/>
          </w:rPr>
          <w:t>18.962</w:t>
        </w:r>
        <w:r w:rsidR="003763FC">
          <w:rPr>
            <w:spacing w:val="-5"/>
            <w:sz w:val="24"/>
          </w:rPr>
          <w:t xml:space="preserve"> </w:t>
        </w:r>
        <w:r w:rsidR="003763FC">
          <w:rPr>
            <w:sz w:val="24"/>
          </w:rPr>
          <w:t>alumnas</w:t>
        </w:r>
        <w:r w:rsidR="003763FC">
          <w:rPr>
            <w:spacing w:val="-6"/>
            <w:sz w:val="24"/>
          </w:rPr>
          <w:t xml:space="preserve"> </w:t>
        </w:r>
        <w:r w:rsidR="003763FC">
          <w:rPr>
            <w:sz w:val="24"/>
          </w:rPr>
          <w:t>en</w:t>
        </w:r>
        <w:r w:rsidR="003763FC">
          <w:rPr>
            <w:spacing w:val="-5"/>
            <w:sz w:val="24"/>
          </w:rPr>
          <w:t xml:space="preserve"> </w:t>
        </w:r>
        <w:r w:rsidR="003763FC">
          <w:rPr>
            <w:sz w:val="24"/>
          </w:rPr>
          <w:t>situación</w:t>
        </w:r>
        <w:r w:rsidR="003763FC">
          <w:rPr>
            <w:spacing w:val="-4"/>
            <w:sz w:val="24"/>
          </w:rPr>
          <w:t xml:space="preserve"> </w:t>
        </w:r>
        <w:r w:rsidR="003763FC">
          <w:rPr>
            <w:sz w:val="24"/>
          </w:rPr>
          <w:t>de</w:t>
        </w:r>
        <w:r w:rsidR="003763FC">
          <w:rPr>
            <w:spacing w:val="-4"/>
            <w:sz w:val="24"/>
          </w:rPr>
          <w:t xml:space="preserve"> </w:t>
        </w:r>
        <w:r w:rsidR="003763FC">
          <w:rPr>
            <w:sz w:val="24"/>
          </w:rPr>
          <w:t>embarazo</w:t>
        </w:r>
        <w:r w:rsidR="003763FC">
          <w:rPr>
            <w:spacing w:val="-5"/>
            <w:sz w:val="24"/>
          </w:rPr>
          <w:t xml:space="preserve"> </w:t>
        </w:r>
        <w:r w:rsidR="003763FC">
          <w:rPr>
            <w:sz w:val="24"/>
          </w:rPr>
          <w:t>y</w:t>
        </w:r>
        <w:r w:rsidR="003763FC">
          <w:rPr>
            <w:spacing w:val="-6"/>
            <w:sz w:val="24"/>
          </w:rPr>
          <w:t xml:space="preserve"> </w:t>
        </w:r>
        <w:r w:rsidR="003763FC">
          <w:rPr>
            <w:spacing w:val="-2"/>
            <w:sz w:val="24"/>
          </w:rPr>
          <w:t>maternidad</w:t>
        </w:r>
      </w:hyperlink>
    </w:p>
    <w:p w14:paraId="33275774" w14:textId="77777777" w:rsidR="00151A9B" w:rsidRDefault="00AD686E" w:rsidP="00E01DE9">
      <w:pPr>
        <w:pStyle w:val="Prrafodelista"/>
        <w:numPr>
          <w:ilvl w:val="0"/>
          <w:numId w:val="32"/>
        </w:numPr>
        <w:tabs>
          <w:tab w:val="left" w:pos="1164"/>
        </w:tabs>
        <w:spacing w:before="160"/>
        <w:ind w:left="1163" w:hanging="280"/>
        <w:rPr>
          <w:sz w:val="24"/>
        </w:rPr>
      </w:pPr>
      <w:hyperlink r:id="rId139">
        <w:r w:rsidR="003763FC">
          <w:rPr>
            <w:sz w:val="24"/>
          </w:rPr>
          <w:t>Política</w:t>
        </w:r>
        <w:r w:rsidR="003763FC">
          <w:rPr>
            <w:spacing w:val="-9"/>
            <w:sz w:val="24"/>
          </w:rPr>
          <w:t xml:space="preserve"> </w:t>
        </w:r>
        <w:r w:rsidR="003763FC">
          <w:rPr>
            <w:sz w:val="24"/>
          </w:rPr>
          <w:t>Nacional</w:t>
        </w:r>
        <w:r w:rsidR="003763FC">
          <w:rPr>
            <w:spacing w:val="-4"/>
            <w:sz w:val="24"/>
          </w:rPr>
          <w:t xml:space="preserve"> </w:t>
        </w:r>
        <w:r w:rsidR="003763FC">
          <w:rPr>
            <w:sz w:val="24"/>
          </w:rPr>
          <w:t>de</w:t>
        </w:r>
        <w:r w:rsidR="003763FC">
          <w:rPr>
            <w:spacing w:val="-7"/>
            <w:sz w:val="24"/>
          </w:rPr>
          <w:t xml:space="preserve"> </w:t>
        </w:r>
        <w:r w:rsidR="003763FC">
          <w:rPr>
            <w:sz w:val="24"/>
          </w:rPr>
          <w:t>Convivencia</w:t>
        </w:r>
        <w:r w:rsidR="003763FC">
          <w:rPr>
            <w:spacing w:val="-8"/>
            <w:sz w:val="24"/>
          </w:rPr>
          <w:t xml:space="preserve"> </w:t>
        </w:r>
        <w:r w:rsidR="003763FC">
          <w:rPr>
            <w:sz w:val="24"/>
          </w:rPr>
          <w:t>Escolar</w:t>
        </w:r>
        <w:r w:rsidR="003763FC">
          <w:rPr>
            <w:spacing w:val="-8"/>
            <w:sz w:val="24"/>
          </w:rPr>
          <w:t xml:space="preserve"> </w:t>
        </w:r>
        <w:r w:rsidR="003763FC">
          <w:rPr>
            <w:sz w:val="24"/>
          </w:rPr>
          <w:t>2015-</w:t>
        </w:r>
        <w:r w:rsidR="003763FC">
          <w:rPr>
            <w:spacing w:val="-4"/>
            <w:sz w:val="24"/>
          </w:rPr>
          <w:t>2018</w:t>
        </w:r>
      </w:hyperlink>
    </w:p>
    <w:p w14:paraId="0752C659" w14:textId="77777777" w:rsidR="00151A9B" w:rsidRDefault="003763FC" w:rsidP="00E01DE9">
      <w:pPr>
        <w:pStyle w:val="Prrafodelista"/>
        <w:numPr>
          <w:ilvl w:val="0"/>
          <w:numId w:val="32"/>
        </w:numPr>
        <w:tabs>
          <w:tab w:val="left" w:pos="1164"/>
        </w:tabs>
        <w:spacing w:before="170" w:line="271" w:lineRule="auto"/>
        <w:ind w:right="1268" w:hanging="284"/>
        <w:rPr>
          <w:sz w:val="24"/>
        </w:rPr>
      </w:pPr>
      <w:r>
        <w:rPr>
          <w:sz w:val="24"/>
        </w:rPr>
        <w:t>Proyecto</w:t>
      </w:r>
      <w:r>
        <w:rPr>
          <w:spacing w:val="31"/>
          <w:sz w:val="24"/>
        </w:rPr>
        <w:t xml:space="preserve"> </w:t>
      </w:r>
      <w:r>
        <w:rPr>
          <w:sz w:val="24"/>
        </w:rPr>
        <w:t>de</w:t>
      </w:r>
      <w:r>
        <w:rPr>
          <w:spacing w:val="38"/>
          <w:sz w:val="24"/>
        </w:rPr>
        <w:t xml:space="preserve"> </w:t>
      </w:r>
      <w:r>
        <w:rPr>
          <w:sz w:val="24"/>
        </w:rPr>
        <w:t>aula</w:t>
      </w:r>
      <w:r>
        <w:rPr>
          <w:spacing w:val="37"/>
          <w:sz w:val="24"/>
        </w:rPr>
        <w:t xml:space="preserve"> </w:t>
      </w:r>
      <w:r>
        <w:rPr>
          <w:sz w:val="24"/>
        </w:rPr>
        <w:t>segura.</w:t>
      </w:r>
      <w:r>
        <w:rPr>
          <w:spacing w:val="35"/>
          <w:sz w:val="24"/>
        </w:rPr>
        <w:t xml:space="preserve"> </w:t>
      </w:r>
      <w:r>
        <w:rPr>
          <w:sz w:val="24"/>
        </w:rPr>
        <w:t>Fortaleciendo</w:t>
      </w:r>
      <w:r>
        <w:rPr>
          <w:spacing w:val="36"/>
          <w:sz w:val="24"/>
        </w:rPr>
        <w:t xml:space="preserve"> </w:t>
      </w:r>
      <w:r>
        <w:rPr>
          <w:sz w:val="24"/>
        </w:rPr>
        <w:t>las</w:t>
      </w:r>
      <w:r>
        <w:rPr>
          <w:spacing w:val="39"/>
          <w:sz w:val="24"/>
        </w:rPr>
        <w:t xml:space="preserve"> </w:t>
      </w:r>
      <w:r>
        <w:rPr>
          <w:sz w:val="24"/>
        </w:rPr>
        <w:t>facultades</w:t>
      </w:r>
      <w:r>
        <w:rPr>
          <w:spacing w:val="36"/>
          <w:sz w:val="24"/>
        </w:rPr>
        <w:t xml:space="preserve"> </w:t>
      </w:r>
      <w:r>
        <w:rPr>
          <w:sz w:val="24"/>
        </w:rPr>
        <w:t>del</w:t>
      </w:r>
      <w:r>
        <w:rPr>
          <w:spacing w:val="35"/>
          <w:sz w:val="24"/>
        </w:rPr>
        <w:t xml:space="preserve"> </w:t>
      </w:r>
      <w:r>
        <w:rPr>
          <w:sz w:val="24"/>
        </w:rPr>
        <w:t>director</w:t>
      </w:r>
      <w:r>
        <w:rPr>
          <w:spacing w:val="36"/>
          <w:sz w:val="24"/>
        </w:rPr>
        <w:t xml:space="preserve"> </w:t>
      </w:r>
      <w:r>
        <w:rPr>
          <w:sz w:val="24"/>
        </w:rPr>
        <w:t>en</w:t>
      </w:r>
      <w:r>
        <w:rPr>
          <w:spacing w:val="31"/>
          <w:sz w:val="24"/>
        </w:rPr>
        <w:t xml:space="preserve"> </w:t>
      </w:r>
      <w:r>
        <w:rPr>
          <w:sz w:val="24"/>
        </w:rPr>
        <w:t>materias</w:t>
      </w:r>
      <w:r>
        <w:rPr>
          <w:spacing w:val="35"/>
          <w:sz w:val="24"/>
        </w:rPr>
        <w:t xml:space="preserve"> </w:t>
      </w:r>
      <w:r>
        <w:rPr>
          <w:sz w:val="24"/>
        </w:rPr>
        <w:t>de expulsión y cancelación de matrícula en los casos de violencia que indica.</w:t>
      </w:r>
    </w:p>
    <w:p w14:paraId="0D900992" w14:textId="77777777" w:rsidR="00151A9B" w:rsidRDefault="003763FC" w:rsidP="00E01DE9">
      <w:pPr>
        <w:pStyle w:val="Prrafodelista"/>
        <w:numPr>
          <w:ilvl w:val="0"/>
          <w:numId w:val="32"/>
        </w:numPr>
        <w:tabs>
          <w:tab w:val="left" w:pos="1164"/>
        </w:tabs>
        <w:spacing w:before="131"/>
        <w:ind w:left="1163" w:hanging="280"/>
        <w:rPr>
          <w:sz w:val="24"/>
        </w:rPr>
      </w:pPr>
      <w:r>
        <w:rPr>
          <w:sz w:val="24"/>
        </w:rPr>
        <w:t>Indicaciones</w:t>
      </w:r>
      <w:r>
        <w:rPr>
          <w:spacing w:val="-9"/>
          <w:sz w:val="24"/>
        </w:rPr>
        <w:t xml:space="preserve"> </w:t>
      </w:r>
      <w:r>
        <w:rPr>
          <w:sz w:val="24"/>
        </w:rPr>
        <w:t>de</w:t>
      </w:r>
      <w:r>
        <w:rPr>
          <w:spacing w:val="-5"/>
          <w:sz w:val="24"/>
        </w:rPr>
        <w:t xml:space="preserve"> </w:t>
      </w:r>
      <w:r>
        <w:rPr>
          <w:sz w:val="24"/>
        </w:rPr>
        <w:t>la</w:t>
      </w:r>
      <w:r>
        <w:rPr>
          <w:spacing w:val="-5"/>
          <w:sz w:val="24"/>
        </w:rPr>
        <w:t xml:space="preserve"> </w:t>
      </w:r>
      <w:r>
        <w:rPr>
          <w:sz w:val="24"/>
        </w:rPr>
        <w:t>Seremi</w:t>
      </w:r>
      <w:r>
        <w:rPr>
          <w:spacing w:val="-7"/>
          <w:sz w:val="24"/>
        </w:rPr>
        <w:t xml:space="preserve"> </w:t>
      </w:r>
      <w:r>
        <w:rPr>
          <w:sz w:val="24"/>
        </w:rPr>
        <w:t>de</w:t>
      </w:r>
      <w:r>
        <w:rPr>
          <w:spacing w:val="-9"/>
          <w:sz w:val="24"/>
        </w:rPr>
        <w:t xml:space="preserve"> </w:t>
      </w:r>
      <w:r>
        <w:rPr>
          <w:sz w:val="24"/>
        </w:rPr>
        <w:t>salud</w:t>
      </w:r>
      <w:r>
        <w:rPr>
          <w:spacing w:val="-6"/>
          <w:sz w:val="24"/>
        </w:rPr>
        <w:t xml:space="preserve"> </w:t>
      </w:r>
      <w:r>
        <w:rPr>
          <w:sz w:val="24"/>
        </w:rPr>
        <w:t>ante</w:t>
      </w:r>
      <w:r>
        <w:rPr>
          <w:spacing w:val="-10"/>
          <w:sz w:val="24"/>
        </w:rPr>
        <w:t xml:space="preserve"> </w:t>
      </w:r>
      <w:r>
        <w:rPr>
          <w:sz w:val="24"/>
        </w:rPr>
        <w:t>crisis</w:t>
      </w:r>
      <w:r>
        <w:rPr>
          <w:spacing w:val="-7"/>
          <w:sz w:val="24"/>
        </w:rPr>
        <w:t xml:space="preserve"> </w:t>
      </w:r>
      <w:r>
        <w:rPr>
          <w:sz w:val="24"/>
        </w:rPr>
        <w:t>sanitaria</w:t>
      </w:r>
      <w:r>
        <w:rPr>
          <w:spacing w:val="-4"/>
          <w:sz w:val="24"/>
        </w:rPr>
        <w:t xml:space="preserve"> </w:t>
      </w:r>
      <w:r>
        <w:rPr>
          <w:sz w:val="24"/>
        </w:rPr>
        <w:t>covid-</w:t>
      </w:r>
      <w:r>
        <w:rPr>
          <w:spacing w:val="-5"/>
          <w:sz w:val="24"/>
        </w:rPr>
        <w:t>19</w:t>
      </w:r>
    </w:p>
    <w:p w14:paraId="69CBD338" w14:textId="77777777" w:rsidR="00151A9B" w:rsidRDefault="00151A9B" w:rsidP="003660A6">
      <w:pPr>
        <w:jc w:val="both"/>
        <w:rPr>
          <w:sz w:val="24"/>
        </w:rPr>
        <w:sectPr w:rsidR="00151A9B">
          <w:pgSz w:w="12240" w:h="15840"/>
          <w:pgMar w:top="1160" w:right="680" w:bottom="1180" w:left="820" w:header="330" w:footer="984" w:gutter="0"/>
          <w:cols w:space="720"/>
        </w:sectPr>
      </w:pPr>
    </w:p>
    <w:p w14:paraId="4B72F97D" w14:textId="77777777" w:rsidR="00151A9B" w:rsidRDefault="00151A9B" w:rsidP="003660A6">
      <w:pPr>
        <w:pStyle w:val="Textoindependiente"/>
        <w:spacing w:before="4"/>
        <w:jc w:val="both"/>
        <w:rPr>
          <w:sz w:val="15"/>
        </w:rPr>
      </w:pPr>
    </w:p>
    <w:p w14:paraId="14DA0AB4" w14:textId="77777777" w:rsidR="00151A9B" w:rsidRDefault="003763FC" w:rsidP="003660A6">
      <w:pPr>
        <w:pStyle w:val="Ttulo4"/>
        <w:spacing w:before="51"/>
        <w:jc w:val="both"/>
      </w:pPr>
      <w:bookmarkStart w:id="224" w:name="PRINCIPIOS_DE_PEI"/>
      <w:bookmarkEnd w:id="224"/>
      <w:r>
        <w:t>PRINCIPIOS</w:t>
      </w:r>
      <w:r>
        <w:rPr>
          <w:spacing w:val="-9"/>
        </w:rPr>
        <w:t xml:space="preserve"> </w:t>
      </w:r>
      <w:r>
        <w:t>DE</w:t>
      </w:r>
      <w:r>
        <w:rPr>
          <w:spacing w:val="-5"/>
        </w:rPr>
        <w:t xml:space="preserve"> PEI</w:t>
      </w:r>
    </w:p>
    <w:p w14:paraId="0BD94A26" w14:textId="77777777" w:rsidR="00151A9B" w:rsidRDefault="00151A9B" w:rsidP="003660A6">
      <w:pPr>
        <w:pStyle w:val="Textoindependiente"/>
        <w:spacing w:before="3" w:after="1"/>
        <w:jc w:val="both"/>
        <w:rPr>
          <w:b/>
          <w:sz w:val="20"/>
        </w:rPr>
      </w:pPr>
    </w:p>
    <w:tbl>
      <w:tblPr>
        <w:tblStyle w:val="TableNormal"/>
        <w:tblW w:w="0" w:type="auto"/>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5"/>
        <w:gridCol w:w="4859"/>
      </w:tblGrid>
      <w:tr w:rsidR="00151A9B" w14:paraId="34F160A7" w14:textId="77777777">
        <w:trPr>
          <w:trHeight w:val="2020"/>
        </w:trPr>
        <w:tc>
          <w:tcPr>
            <w:tcW w:w="4115" w:type="dxa"/>
          </w:tcPr>
          <w:p w14:paraId="29FE5478" w14:textId="77777777" w:rsidR="00151A9B" w:rsidRDefault="003763FC" w:rsidP="00E01DE9">
            <w:pPr>
              <w:pStyle w:val="TableParagraph"/>
              <w:numPr>
                <w:ilvl w:val="0"/>
                <w:numId w:val="31"/>
              </w:numPr>
              <w:tabs>
                <w:tab w:val="left" w:pos="1609"/>
              </w:tabs>
              <w:spacing w:before="6"/>
              <w:jc w:val="both"/>
              <w:rPr>
                <w:sz w:val="24"/>
              </w:rPr>
            </w:pPr>
            <w:r>
              <w:rPr>
                <w:spacing w:val="-2"/>
                <w:sz w:val="24"/>
              </w:rPr>
              <w:t>Participación</w:t>
            </w:r>
          </w:p>
          <w:p w14:paraId="1CFB5012" w14:textId="77777777" w:rsidR="00151A9B" w:rsidRDefault="003763FC" w:rsidP="00E01DE9">
            <w:pPr>
              <w:pStyle w:val="TableParagraph"/>
              <w:numPr>
                <w:ilvl w:val="0"/>
                <w:numId w:val="31"/>
              </w:numPr>
              <w:tabs>
                <w:tab w:val="left" w:pos="1609"/>
              </w:tabs>
              <w:spacing w:before="39"/>
              <w:jc w:val="both"/>
              <w:rPr>
                <w:sz w:val="24"/>
              </w:rPr>
            </w:pPr>
            <w:r>
              <w:rPr>
                <w:spacing w:val="-2"/>
                <w:sz w:val="24"/>
              </w:rPr>
              <w:t>Tolerancia</w:t>
            </w:r>
          </w:p>
          <w:p w14:paraId="703B7929" w14:textId="77777777" w:rsidR="00151A9B" w:rsidRDefault="003763FC" w:rsidP="00E01DE9">
            <w:pPr>
              <w:pStyle w:val="TableParagraph"/>
              <w:numPr>
                <w:ilvl w:val="0"/>
                <w:numId w:val="31"/>
              </w:numPr>
              <w:tabs>
                <w:tab w:val="left" w:pos="1609"/>
              </w:tabs>
              <w:spacing w:before="43"/>
              <w:jc w:val="both"/>
              <w:rPr>
                <w:sz w:val="24"/>
              </w:rPr>
            </w:pPr>
            <w:r>
              <w:rPr>
                <w:spacing w:val="-2"/>
                <w:sz w:val="24"/>
              </w:rPr>
              <w:t>Solidaridad</w:t>
            </w:r>
          </w:p>
          <w:p w14:paraId="34A403B2" w14:textId="77777777" w:rsidR="00151A9B" w:rsidRDefault="003763FC" w:rsidP="00E01DE9">
            <w:pPr>
              <w:pStyle w:val="TableParagraph"/>
              <w:numPr>
                <w:ilvl w:val="0"/>
                <w:numId w:val="31"/>
              </w:numPr>
              <w:tabs>
                <w:tab w:val="left" w:pos="1609"/>
              </w:tabs>
              <w:spacing w:before="43"/>
              <w:jc w:val="both"/>
              <w:rPr>
                <w:sz w:val="24"/>
              </w:rPr>
            </w:pPr>
            <w:r>
              <w:rPr>
                <w:spacing w:val="-2"/>
                <w:sz w:val="24"/>
              </w:rPr>
              <w:t>Libertad</w:t>
            </w:r>
          </w:p>
          <w:p w14:paraId="132E896D" w14:textId="77777777" w:rsidR="00151A9B" w:rsidRDefault="003763FC" w:rsidP="00E01DE9">
            <w:pPr>
              <w:pStyle w:val="TableParagraph"/>
              <w:numPr>
                <w:ilvl w:val="0"/>
                <w:numId w:val="31"/>
              </w:numPr>
              <w:tabs>
                <w:tab w:val="left" w:pos="1609"/>
              </w:tabs>
              <w:spacing w:before="43"/>
              <w:jc w:val="both"/>
              <w:rPr>
                <w:sz w:val="24"/>
              </w:rPr>
            </w:pPr>
            <w:r>
              <w:rPr>
                <w:spacing w:val="-2"/>
                <w:sz w:val="24"/>
              </w:rPr>
              <w:t>Identidad</w:t>
            </w:r>
            <w:r>
              <w:rPr>
                <w:spacing w:val="3"/>
                <w:sz w:val="24"/>
              </w:rPr>
              <w:t xml:space="preserve"> </w:t>
            </w:r>
            <w:r>
              <w:rPr>
                <w:spacing w:val="-2"/>
                <w:sz w:val="24"/>
              </w:rPr>
              <w:t>intercultural</w:t>
            </w:r>
          </w:p>
          <w:p w14:paraId="7B5AD231" w14:textId="77777777" w:rsidR="00151A9B" w:rsidRDefault="003763FC" w:rsidP="00E01DE9">
            <w:pPr>
              <w:pStyle w:val="TableParagraph"/>
              <w:numPr>
                <w:ilvl w:val="0"/>
                <w:numId w:val="31"/>
              </w:numPr>
              <w:tabs>
                <w:tab w:val="left" w:pos="1609"/>
              </w:tabs>
              <w:spacing w:before="48"/>
              <w:jc w:val="both"/>
              <w:rPr>
                <w:sz w:val="24"/>
              </w:rPr>
            </w:pPr>
            <w:r>
              <w:rPr>
                <w:spacing w:val="-2"/>
                <w:sz w:val="24"/>
              </w:rPr>
              <w:t>Diálogo</w:t>
            </w:r>
          </w:p>
        </w:tc>
        <w:tc>
          <w:tcPr>
            <w:tcW w:w="4859" w:type="dxa"/>
          </w:tcPr>
          <w:p w14:paraId="663E9976" w14:textId="77777777" w:rsidR="00151A9B" w:rsidRDefault="003763FC" w:rsidP="00E01DE9">
            <w:pPr>
              <w:pStyle w:val="TableParagraph"/>
              <w:numPr>
                <w:ilvl w:val="0"/>
                <w:numId w:val="30"/>
              </w:numPr>
              <w:tabs>
                <w:tab w:val="left" w:pos="830"/>
                <w:tab w:val="left" w:pos="831"/>
              </w:tabs>
              <w:spacing w:before="6"/>
              <w:ind w:hanging="510"/>
              <w:jc w:val="both"/>
              <w:rPr>
                <w:sz w:val="24"/>
              </w:rPr>
            </w:pPr>
            <w:r>
              <w:rPr>
                <w:spacing w:val="-2"/>
                <w:sz w:val="24"/>
              </w:rPr>
              <w:t>Inclusión</w:t>
            </w:r>
          </w:p>
          <w:p w14:paraId="0A9220DB" w14:textId="77777777" w:rsidR="00151A9B" w:rsidRDefault="003763FC" w:rsidP="00E01DE9">
            <w:pPr>
              <w:pStyle w:val="TableParagraph"/>
              <w:numPr>
                <w:ilvl w:val="0"/>
                <w:numId w:val="30"/>
              </w:numPr>
              <w:tabs>
                <w:tab w:val="left" w:pos="830"/>
                <w:tab w:val="left" w:pos="831"/>
              </w:tabs>
              <w:spacing w:before="39"/>
              <w:ind w:hanging="510"/>
              <w:jc w:val="both"/>
              <w:rPr>
                <w:sz w:val="24"/>
              </w:rPr>
            </w:pPr>
            <w:r>
              <w:rPr>
                <w:spacing w:val="-2"/>
                <w:sz w:val="24"/>
              </w:rPr>
              <w:t>Formación</w:t>
            </w:r>
            <w:r>
              <w:rPr>
                <w:spacing w:val="4"/>
                <w:sz w:val="24"/>
              </w:rPr>
              <w:t xml:space="preserve"> </w:t>
            </w:r>
            <w:r>
              <w:rPr>
                <w:spacing w:val="-2"/>
                <w:sz w:val="24"/>
              </w:rPr>
              <w:t>integral</w:t>
            </w:r>
          </w:p>
          <w:p w14:paraId="230334FF" w14:textId="77777777" w:rsidR="00151A9B" w:rsidRDefault="003763FC" w:rsidP="00E01DE9">
            <w:pPr>
              <w:pStyle w:val="TableParagraph"/>
              <w:numPr>
                <w:ilvl w:val="0"/>
                <w:numId w:val="30"/>
              </w:numPr>
              <w:tabs>
                <w:tab w:val="left" w:pos="830"/>
                <w:tab w:val="left" w:pos="831"/>
                <w:tab w:val="left" w:pos="1863"/>
                <w:tab w:val="left" w:pos="2434"/>
                <w:tab w:val="left" w:pos="3462"/>
                <w:tab w:val="left" w:pos="4643"/>
              </w:tabs>
              <w:spacing w:before="48" w:line="271" w:lineRule="auto"/>
              <w:ind w:left="465" w:right="95" w:hanging="144"/>
              <w:jc w:val="both"/>
              <w:rPr>
                <w:sz w:val="24"/>
              </w:rPr>
            </w:pPr>
            <w:r>
              <w:rPr>
                <w:spacing w:val="-2"/>
                <w:sz w:val="24"/>
              </w:rPr>
              <w:t>Respeto</w:t>
            </w:r>
            <w:r>
              <w:rPr>
                <w:sz w:val="24"/>
              </w:rPr>
              <w:tab/>
            </w:r>
            <w:r>
              <w:rPr>
                <w:spacing w:val="-4"/>
                <w:sz w:val="24"/>
              </w:rPr>
              <w:t>por</w:t>
            </w:r>
            <w:r>
              <w:rPr>
                <w:sz w:val="24"/>
              </w:rPr>
              <w:tab/>
            </w:r>
            <w:r>
              <w:rPr>
                <w:spacing w:val="-2"/>
                <w:sz w:val="24"/>
              </w:rPr>
              <w:t>diversas</w:t>
            </w:r>
            <w:r>
              <w:rPr>
                <w:sz w:val="24"/>
              </w:rPr>
              <w:tab/>
            </w:r>
            <w:r>
              <w:rPr>
                <w:spacing w:val="-2"/>
                <w:sz w:val="24"/>
              </w:rPr>
              <w:t>religiones</w:t>
            </w:r>
            <w:r>
              <w:rPr>
                <w:sz w:val="24"/>
              </w:rPr>
              <w:tab/>
            </w:r>
            <w:r>
              <w:rPr>
                <w:spacing w:val="-10"/>
                <w:sz w:val="24"/>
              </w:rPr>
              <w:t xml:space="preserve">y </w:t>
            </w:r>
            <w:r>
              <w:rPr>
                <w:spacing w:val="-2"/>
                <w:sz w:val="24"/>
              </w:rPr>
              <w:t>culturas</w:t>
            </w:r>
          </w:p>
          <w:p w14:paraId="4D14E065" w14:textId="77777777" w:rsidR="00151A9B" w:rsidRDefault="003763FC" w:rsidP="00E01DE9">
            <w:pPr>
              <w:pStyle w:val="TableParagraph"/>
              <w:numPr>
                <w:ilvl w:val="0"/>
                <w:numId w:val="30"/>
              </w:numPr>
              <w:tabs>
                <w:tab w:val="left" w:pos="830"/>
                <w:tab w:val="left" w:pos="831"/>
              </w:tabs>
              <w:spacing w:before="10"/>
              <w:ind w:hanging="510"/>
              <w:jc w:val="both"/>
              <w:rPr>
                <w:sz w:val="24"/>
              </w:rPr>
            </w:pPr>
            <w:r>
              <w:rPr>
                <w:sz w:val="24"/>
              </w:rPr>
              <w:t>Conservación</w:t>
            </w:r>
            <w:r>
              <w:rPr>
                <w:spacing w:val="-12"/>
                <w:sz w:val="24"/>
              </w:rPr>
              <w:t xml:space="preserve"> </w:t>
            </w:r>
            <w:r>
              <w:rPr>
                <w:sz w:val="24"/>
              </w:rPr>
              <w:t>de</w:t>
            </w:r>
            <w:r>
              <w:rPr>
                <w:spacing w:val="-5"/>
                <w:sz w:val="24"/>
              </w:rPr>
              <w:t xml:space="preserve"> </w:t>
            </w:r>
            <w:r>
              <w:rPr>
                <w:sz w:val="24"/>
              </w:rPr>
              <w:t>la</w:t>
            </w:r>
            <w:r>
              <w:rPr>
                <w:spacing w:val="-10"/>
                <w:sz w:val="24"/>
              </w:rPr>
              <w:t xml:space="preserve"> </w:t>
            </w:r>
            <w:r>
              <w:rPr>
                <w:spacing w:val="-2"/>
                <w:sz w:val="24"/>
              </w:rPr>
              <w:t>naturaleza</w:t>
            </w:r>
          </w:p>
        </w:tc>
      </w:tr>
    </w:tbl>
    <w:p w14:paraId="2B15B7F7" w14:textId="77777777" w:rsidR="00151A9B" w:rsidRDefault="00151A9B" w:rsidP="003660A6">
      <w:pPr>
        <w:pStyle w:val="Textoindependiente"/>
        <w:spacing w:before="2"/>
        <w:jc w:val="both"/>
        <w:rPr>
          <w:b/>
        </w:rPr>
      </w:pPr>
    </w:p>
    <w:p w14:paraId="7B3F5BA3" w14:textId="77777777" w:rsidR="00151A9B" w:rsidRDefault="003763FC" w:rsidP="003660A6">
      <w:pPr>
        <w:ind w:left="884"/>
        <w:jc w:val="both"/>
        <w:rPr>
          <w:b/>
          <w:sz w:val="24"/>
        </w:rPr>
      </w:pPr>
      <w:r>
        <w:rPr>
          <w:b/>
          <w:sz w:val="24"/>
        </w:rPr>
        <w:t>OBJETIVOS</w:t>
      </w:r>
      <w:r>
        <w:rPr>
          <w:b/>
          <w:spacing w:val="-10"/>
          <w:sz w:val="24"/>
        </w:rPr>
        <w:t xml:space="preserve"> </w:t>
      </w:r>
      <w:r>
        <w:rPr>
          <w:b/>
          <w:spacing w:val="-2"/>
          <w:sz w:val="24"/>
        </w:rPr>
        <w:t>GENERALES</w:t>
      </w:r>
    </w:p>
    <w:p w14:paraId="48AB8569" w14:textId="77777777" w:rsidR="00151A9B" w:rsidRDefault="00151A9B" w:rsidP="003660A6">
      <w:pPr>
        <w:pStyle w:val="Textoindependiente"/>
        <w:jc w:val="both"/>
        <w:rPr>
          <w:b/>
        </w:rPr>
      </w:pPr>
    </w:p>
    <w:p w14:paraId="7729D719" w14:textId="77777777" w:rsidR="00151A9B" w:rsidRDefault="003763FC" w:rsidP="00E01DE9">
      <w:pPr>
        <w:pStyle w:val="Prrafodelista"/>
        <w:numPr>
          <w:ilvl w:val="1"/>
          <w:numId w:val="32"/>
        </w:numPr>
        <w:tabs>
          <w:tab w:val="left" w:pos="1601"/>
        </w:tabs>
        <w:spacing w:line="276" w:lineRule="auto"/>
        <w:ind w:right="1011" w:hanging="360"/>
        <w:rPr>
          <w:sz w:val="24"/>
        </w:rPr>
      </w:pPr>
      <w:r>
        <w:rPr>
          <w:sz w:val="24"/>
        </w:rPr>
        <w:t>Promover y fortalecer la buena convivencia al interior de nuestra comunidad escolar,</w:t>
      </w:r>
      <w:r>
        <w:rPr>
          <w:spacing w:val="-3"/>
          <w:sz w:val="24"/>
        </w:rPr>
        <w:t xml:space="preserve"> </w:t>
      </w:r>
      <w:r>
        <w:rPr>
          <w:sz w:val="24"/>
        </w:rPr>
        <w:t>generando</w:t>
      </w:r>
      <w:r>
        <w:rPr>
          <w:spacing w:val="-3"/>
          <w:sz w:val="24"/>
        </w:rPr>
        <w:t xml:space="preserve"> </w:t>
      </w:r>
      <w:r>
        <w:rPr>
          <w:sz w:val="24"/>
        </w:rPr>
        <w:t>modos de</w:t>
      </w:r>
      <w:r>
        <w:rPr>
          <w:spacing w:val="-1"/>
          <w:sz w:val="24"/>
        </w:rPr>
        <w:t xml:space="preserve"> </w:t>
      </w:r>
      <w:r>
        <w:rPr>
          <w:sz w:val="24"/>
        </w:rPr>
        <w:t>relación</w:t>
      </w:r>
      <w:r>
        <w:rPr>
          <w:spacing w:val="-2"/>
          <w:sz w:val="24"/>
        </w:rPr>
        <w:t xml:space="preserve"> </w:t>
      </w:r>
      <w:r>
        <w:rPr>
          <w:sz w:val="24"/>
        </w:rPr>
        <w:t>sustentados en</w:t>
      </w:r>
      <w:r>
        <w:rPr>
          <w:spacing w:val="-7"/>
          <w:sz w:val="24"/>
        </w:rPr>
        <w:t xml:space="preserve"> </w:t>
      </w:r>
      <w:r>
        <w:rPr>
          <w:sz w:val="24"/>
        </w:rPr>
        <w:t>el</w:t>
      </w:r>
      <w:r>
        <w:rPr>
          <w:spacing w:val="-3"/>
          <w:sz w:val="24"/>
        </w:rPr>
        <w:t xml:space="preserve"> </w:t>
      </w:r>
      <w:r>
        <w:rPr>
          <w:sz w:val="24"/>
        </w:rPr>
        <w:t>respeto</w:t>
      </w:r>
      <w:r>
        <w:rPr>
          <w:spacing w:val="-7"/>
          <w:sz w:val="24"/>
        </w:rPr>
        <w:t xml:space="preserve"> </w:t>
      </w:r>
      <w:r>
        <w:rPr>
          <w:sz w:val="24"/>
        </w:rPr>
        <w:t>mutuo,</w:t>
      </w:r>
      <w:r>
        <w:rPr>
          <w:spacing w:val="-3"/>
          <w:sz w:val="24"/>
        </w:rPr>
        <w:t xml:space="preserve"> </w:t>
      </w:r>
      <w:r>
        <w:rPr>
          <w:sz w:val="24"/>
        </w:rPr>
        <w:t>relaciones armoniosas y solidaridad a través del desarrollo de acciones que permitan el mejoramiento para el logro de los aprendizajes y la sana convivencia.</w:t>
      </w:r>
    </w:p>
    <w:p w14:paraId="1B2DBEA3" w14:textId="77777777" w:rsidR="00151A9B" w:rsidRDefault="003763FC" w:rsidP="00E01DE9">
      <w:pPr>
        <w:pStyle w:val="Prrafodelista"/>
        <w:numPr>
          <w:ilvl w:val="1"/>
          <w:numId w:val="32"/>
        </w:numPr>
        <w:tabs>
          <w:tab w:val="left" w:pos="1601"/>
        </w:tabs>
        <w:spacing w:before="2" w:line="278" w:lineRule="auto"/>
        <w:ind w:right="1026" w:hanging="360"/>
        <w:rPr>
          <w:sz w:val="24"/>
        </w:rPr>
      </w:pPr>
      <w:r>
        <w:rPr>
          <w:sz w:val="24"/>
        </w:rPr>
        <w:t>Fortalecer la formación de valores, a través del desarrollo de conocimientos, habilidades y actitudes relacionadas con la práctica de una sana convivencia.</w:t>
      </w:r>
    </w:p>
    <w:p w14:paraId="44F74410" w14:textId="77777777" w:rsidR="00151A9B" w:rsidRDefault="003763FC" w:rsidP="00E01DE9">
      <w:pPr>
        <w:pStyle w:val="Prrafodelista"/>
        <w:numPr>
          <w:ilvl w:val="1"/>
          <w:numId w:val="32"/>
        </w:numPr>
        <w:tabs>
          <w:tab w:val="left" w:pos="1601"/>
        </w:tabs>
        <w:spacing w:line="278" w:lineRule="auto"/>
        <w:ind w:right="1019" w:hanging="360"/>
        <w:rPr>
          <w:sz w:val="24"/>
        </w:rPr>
      </w:pPr>
      <w:r>
        <w:rPr>
          <w:sz w:val="24"/>
        </w:rPr>
        <w:t>Desarrollar</w:t>
      </w:r>
      <w:r>
        <w:rPr>
          <w:spacing w:val="-3"/>
          <w:sz w:val="24"/>
        </w:rPr>
        <w:t xml:space="preserve"> </w:t>
      </w:r>
      <w:r>
        <w:rPr>
          <w:sz w:val="24"/>
        </w:rPr>
        <w:t>la</w:t>
      </w:r>
      <w:r>
        <w:rPr>
          <w:spacing w:val="-2"/>
          <w:sz w:val="24"/>
        </w:rPr>
        <w:t xml:space="preserve"> </w:t>
      </w:r>
      <w:r>
        <w:rPr>
          <w:sz w:val="24"/>
        </w:rPr>
        <w:t>comprensión</w:t>
      </w:r>
      <w:r>
        <w:rPr>
          <w:spacing w:val="-4"/>
          <w:sz w:val="24"/>
        </w:rPr>
        <w:t xml:space="preserve"> </w:t>
      </w:r>
      <w:r>
        <w:rPr>
          <w:sz w:val="24"/>
        </w:rPr>
        <w:t>compartida en</w:t>
      </w:r>
      <w:r>
        <w:rPr>
          <w:spacing w:val="-3"/>
          <w:sz w:val="24"/>
        </w:rPr>
        <w:t xml:space="preserve"> </w:t>
      </w:r>
      <w:r>
        <w:rPr>
          <w:sz w:val="24"/>
        </w:rPr>
        <w:t>la</w:t>
      </w:r>
      <w:r>
        <w:rPr>
          <w:spacing w:val="-2"/>
          <w:sz w:val="24"/>
        </w:rPr>
        <w:t xml:space="preserve"> </w:t>
      </w:r>
      <w:r>
        <w:rPr>
          <w:sz w:val="24"/>
        </w:rPr>
        <w:t>comunidad</w:t>
      </w:r>
      <w:r>
        <w:rPr>
          <w:spacing w:val="-3"/>
          <w:sz w:val="24"/>
        </w:rPr>
        <w:t xml:space="preserve"> </w:t>
      </w:r>
      <w:r>
        <w:rPr>
          <w:sz w:val="24"/>
        </w:rPr>
        <w:t>educativa</w:t>
      </w:r>
      <w:r>
        <w:rPr>
          <w:spacing w:val="-1"/>
          <w:sz w:val="24"/>
        </w:rPr>
        <w:t xml:space="preserve"> </w:t>
      </w:r>
      <w:r>
        <w:rPr>
          <w:sz w:val="24"/>
        </w:rPr>
        <w:t>y entorno</w:t>
      </w:r>
      <w:r>
        <w:rPr>
          <w:spacing w:val="-3"/>
          <w:sz w:val="24"/>
        </w:rPr>
        <w:t xml:space="preserve"> </w:t>
      </w:r>
      <w:r>
        <w:rPr>
          <w:sz w:val="24"/>
        </w:rPr>
        <w:t xml:space="preserve">sobre la prevención, resolución de conflicto y violencia escolar, desde la perspectiva </w:t>
      </w:r>
      <w:r>
        <w:rPr>
          <w:spacing w:val="-2"/>
          <w:sz w:val="24"/>
        </w:rPr>
        <w:t>formativa.</w:t>
      </w:r>
    </w:p>
    <w:p w14:paraId="5CFAF347" w14:textId="77777777" w:rsidR="00151A9B" w:rsidRDefault="003763FC" w:rsidP="00E01DE9">
      <w:pPr>
        <w:pStyle w:val="Prrafodelista"/>
        <w:numPr>
          <w:ilvl w:val="1"/>
          <w:numId w:val="32"/>
        </w:numPr>
        <w:tabs>
          <w:tab w:val="left" w:pos="1601"/>
        </w:tabs>
        <w:spacing w:line="276" w:lineRule="auto"/>
        <w:ind w:right="1014" w:hanging="360"/>
        <w:rPr>
          <w:sz w:val="24"/>
        </w:rPr>
      </w:pPr>
      <w:r>
        <w:rPr>
          <w:sz w:val="24"/>
        </w:rPr>
        <w:t>Generar acciones concretas que permitan velar por el cumplimento de los</w:t>
      </w:r>
      <w:r>
        <w:rPr>
          <w:spacing w:val="40"/>
          <w:sz w:val="24"/>
        </w:rPr>
        <w:t xml:space="preserve"> </w:t>
      </w:r>
      <w:r>
        <w:rPr>
          <w:sz w:val="24"/>
        </w:rPr>
        <w:t>derechos de los niños, niñas y adolescentes, tomando acciones legales, derivaciones y activando las redes correspondientes</w:t>
      </w:r>
    </w:p>
    <w:p w14:paraId="2253BFFD" w14:textId="77777777" w:rsidR="00151A9B" w:rsidRDefault="00151A9B" w:rsidP="003660A6">
      <w:pPr>
        <w:pStyle w:val="Textoindependiente"/>
        <w:jc w:val="both"/>
      </w:pPr>
    </w:p>
    <w:p w14:paraId="01F9148C" w14:textId="77777777" w:rsidR="00151A9B" w:rsidRDefault="00151A9B" w:rsidP="003660A6">
      <w:pPr>
        <w:pStyle w:val="Textoindependiente"/>
        <w:spacing w:before="7"/>
        <w:jc w:val="both"/>
        <w:rPr>
          <w:sz w:val="22"/>
        </w:rPr>
      </w:pPr>
    </w:p>
    <w:p w14:paraId="4B95E4D9" w14:textId="77777777" w:rsidR="00151A9B" w:rsidRDefault="003763FC" w:rsidP="003660A6">
      <w:pPr>
        <w:pStyle w:val="Ttulo4"/>
        <w:spacing w:before="1"/>
        <w:jc w:val="both"/>
      </w:pPr>
      <w:bookmarkStart w:id="225" w:name="PEI"/>
      <w:bookmarkEnd w:id="225"/>
      <w:r>
        <w:rPr>
          <w:spacing w:val="-5"/>
        </w:rPr>
        <w:t>PEI</w:t>
      </w:r>
    </w:p>
    <w:p w14:paraId="50793632" w14:textId="77777777" w:rsidR="00151A9B" w:rsidRDefault="003763FC" w:rsidP="003660A6">
      <w:pPr>
        <w:pStyle w:val="Ttulo5"/>
        <w:jc w:val="both"/>
      </w:pPr>
      <w:bookmarkStart w:id="226" w:name="Nuestros_Sellos_Educativos:"/>
      <w:bookmarkEnd w:id="226"/>
      <w:r>
        <w:t>Nuestros</w:t>
      </w:r>
      <w:r>
        <w:rPr>
          <w:spacing w:val="-9"/>
        </w:rPr>
        <w:t xml:space="preserve"> </w:t>
      </w:r>
      <w:r>
        <w:t>Sellos</w:t>
      </w:r>
      <w:r>
        <w:rPr>
          <w:spacing w:val="-8"/>
        </w:rPr>
        <w:t xml:space="preserve"> </w:t>
      </w:r>
      <w:r>
        <w:rPr>
          <w:spacing w:val="-2"/>
        </w:rPr>
        <w:t>Educativos:</w:t>
      </w:r>
    </w:p>
    <w:p w14:paraId="5520F314" w14:textId="77777777" w:rsidR="00151A9B" w:rsidRDefault="00151A9B" w:rsidP="003660A6">
      <w:pPr>
        <w:pStyle w:val="Textoindependiente"/>
        <w:spacing w:before="11"/>
        <w:jc w:val="both"/>
        <w:rPr>
          <w:b/>
          <w:sz w:val="23"/>
        </w:rPr>
      </w:pPr>
    </w:p>
    <w:p w14:paraId="6C1A3B14" w14:textId="28B09AB3" w:rsidR="00151A9B" w:rsidRDefault="00B67F2C" w:rsidP="003660A6">
      <w:pPr>
        <w:ind w:left="884"/>
        <w:jc w:val="both"/>
        <w:rPr>
          <w:b/>
          <w:sz w:val="24"/>
        </w:rPr>
      </w:pPr>
      <w:r>
        <w:rPr>
          <w:noProof/>
          <w:lang w:val="es-CL" w:eastAsia="es-CL"/>
        </w:rPr>
        <mc:AlternateContent>
          <mc:Choice Requires="wps">
            <w:drawing>
              <wp:anchor distT="0" distB="0" distL="114300" distR="114300" simplePos="0" relativeHeight="251663360" behindDoc="0" locked="0" layoutInCell="1" allowOverlap="1" wp14:anchorId="5863A99D" wp14:editId="7826EFC6">
                <wp:simplePos x="0" y="0"/>
                <wp:positionH relativeFrom="page">
                  <wp:posOffset>1499235</wp:posOffset>
                </wp:positionH>
                <wp:positionV relativeFrom="paragraph">
                  <wp:posOffset>-1270</wp:posOffset>
                </wp:positionV>
                <wp:extent cx="33655" cy="186055"/>
                <wp:effectExtent l="0" t="0" r="0" b="0"/>
                <wp:wrapNone/>
                <wp:docPr id="102"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860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5302283" id="docshape54" o:spid="_x0000_s1026" style="position:absolute;margin-left:118.05pt;margin-top:-.1pt;width:2.65pt;height:14.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" fillcolor="yellow" stroked="f">
                <w10:wrap anchorx="page"/>
              </v:rect>
            </w:pict>
          </mc:Fallback>
        </mc:AlternateContent>
      </w:r>
      <w:r w:rsidR="003763FC">
        <w:rPr>
          <w:b/>
          <w:sz w:val="24"/>
        </w:rPr>
        <w:t>Sello</w:t>
      </w:r>
      <w:r w:rsidR="003763FC">
        <w:rPr>
          <w:b/>
          <w:spacing w:val="-5"/>
          <w:sz w:val="24"/>
        </w:rPr>
        <w:t xml:space="preserve"> </w:t>
      </w:r>
      <w:r w:rsidR="003763FC">
        <w:rPr>
          <w:b/>
          <w:spacing w:val="-10"/>
          <w:sz w:val="24"/>
        </w:rPr>
        <w:t>1</w:t>
      </w:r>
    </w:p>
    <w:p w14:paraId="45594EEC" w14:textId="77777777" w:rsidR="00151A9B" w:rsidRDefault="003763FC" w:rsidP="003660A6">
      <w:pPr>
        <w:pStyle w:val="Textoindependiente"/>
        <w:spacing w:before="1"/>
        <w:ind w:left="884" w:right="1011"/>
        <w:jc w:val="both"/>
      </w:pPr>
      <w:r>
        <w:t>El Colegio Ángel de Peredo desarrolla competencias y habilidades tecnológicas.</w:t>
      </w:r>
      <w:r>
        <w:rPr>
          <w:spacing w:val="80"/>
        </w:rPr>
        <w:t xml:space="preserve"> </w:t>
      </w:r>
      <w:r>
        <w:t xml:space="preserve">Desarrollar competencias y habilidades Tics, promoviendo el uso de otros dispositivos tecnológicos para alcanzar los objetivos de aprendizaje propuestos en el currículo y en nuestro proyecto educativo, fomentando en los estudiantes el manejo de la información en forma eficiente, segura y responsable, además de facilitar el uso de herramientas tecnológicas para potenciar toda instancia de comunicación que se vaya en el logro de </w:t>
      </w:r>
      <w:bookmarkStart w:id="227" w:name="Sello_2"/>
      <w:bookmarkEnd w:id="227"/>
      <w:r>
        <w:t>nuestros aprendizajes.</w:t>
      </w:r>
    </w:p>
    <w:p w14:paraId="0E3599DD" w14:textId="77777777" w:rsidR="00151A9B" w:rsidRDefault="00151A9B" w:rsidP="003660A6">
      <w:pPr>
        <w:pStyle w:val="Textoindependiente"/>
        <w:spacing w:before="3"/>
        <w:jc w:val="both"/>
      </w:pPr>
    </w:p>
    <w:p w14:paraId="395C7CDE" w14:textId="77777777" w:rsidR="00151A9B" w:rsidRDefault="003763FC" w:rsidP="003660A6">
      <w:pPr>
        <w:pStyle w:val="Ttulo5"/>
        <w:spacing w:before="1"/>
        <w:jc w:val="both"/>
      </w:pPr>
      <w:r>
        <w:t>Sello</w:t>
      </w:r>
      <w:r>
        <w:rPr>
          <w:spacing w:val="-5"/>
        </w:rPr>
        <w:t xml:space="preserve"> </w:t>
      </w:r>
      <w:r>
        <w:rPr>
          <w:spacing w:val="-10"/>
        </w:rPr>
        <w:t>2</w:t>
      </w:r>
    </w:p>
    <w:p w14:paraId="2C2F125D" w14:textId="77777777" w:rsidR="00151A9B" w:rsidRDefault="003763FC" w:rsidP="003660A6">
      <w:pPr>
        <w:pStyle w:val="Textoindependiente"/>
        <w:ind w:left="884" w:right="1020"/>
        <w:jc w:val="both"/>
      </w:pPr>
      <w:r>
        <w:t>El Colegio Ángel de Peredo promueve espacios de participación para toda la comunidad educativa. Basados en una buena convivencia escolar, generando espacios de</w:t>
      </w:r>
      <w:r>
        <w:rPr>
          <w:spacing w:val="40"/>
        </w:rPr>
        <w:t xml:space="preserve"> </w:t>
      </w:r>
      <w:r>
        <w:t>participación</w:t>
      </w:r>
      <w:r>
        <w:rPr>
          <w:spacing w:val="80"/>
        </w:rPr>
        <w:t xml:space="preserve"> </w:t>
      </w:r>
      <w:r>
        <w:t>para</w:t>
      </w:r>
      <w:r>
        <w:rPr>
          <w:spacing w:val="80"/>
        </w:rPr>
        <w:t xml:space="preserve"> </w:t>
      </w:r>
      <w:r>
        <w:t>la</w:t>
      </w:r>
      <w:r>
        <w:rPr>
          <w:spacing w:val="80"/>
        </w:rPr>
        <w:t xml:space="preserve"> </w:t>
      </w:r>
      <w:r>
        <w:t>concreción</w:t>
      </w:r>
      <w:r>
        <w:rPr>
          <w:spacing w:val="80"/>
        </w:rPr>
        <w:t xml:space="preserve"> </w:t>
      </w:r>
      <w:r>
        <w:t>de</w:t>
      </w:r>
      <w:r>
        <w:rPr>
          <w:spacing w:val="80"/>
        </w:rPr>
        <w:t xml:space="preserve"> </w:t>
      </w:r>
      <w:r>
        <w:t>los</w:t>
      </w:r>
      <w:r>
        <w:rPr>
          <w:spacing w:val="80"/>
        </w:rPr>
        <w:t xml:space="preserve"> </w:t>
      </w:r>
      <w:r>
        <w:t>valores</w:t>
      </w:r>
      <w:r>
        <w:rPr>
          <w:spacing w:val="80"/>
        </w:rPr>
        <w:t xml:space="preserve"> </w:t>
      </w:r>
      <w:r>
        <w:t>de</w:t>
      </w:r>
      <w:r>
        <w:rPr>
          <w:spacing w:val="80"/>
        </w:rPr>
        <w:t xml:space="preserve"> </w:t>
      </w:r>
      <w:r>
        <w:t>nuestro</w:t>
      </w:r>
      <w:r>
        <w:rPr>
          <w:spacing w:val="80"/>
        </w:rPr>
        <w:t xml:space="preserve"> </w:t>
      </w:r>
      <w:r>
        <w:t>PEI,</w:t>
      </w:r>
      <w:r>
        <w:rPr>
          <w:spacing w:val="80"/>
        </w:rPr>
        <w:t xml:space="preserve"> </w:t>
      </w:r>
      <w:r>
        <w:t>como</w:t>
      </w:r>
      <w:r>
        <w:rPr>
          <w:spacing w:val="80"/>
        </w:rPr>
        <w:t xml:space="preserve"> </w:t>
      </w:r>
      <w:r>
        <w:t>el</w:t>
      </w:r>
      <w:r>
        <w:rPr>
          <w:spacing w:val="80"/>
        </w:rPr>
        <w:t xml:space="preserve"> </w:t>
      </w:r>
      <w:r>
        <w:t>respeto,</w:t>
      </w:r>
    </w:p>
    <w:p w14:paraId="24E038BA" w14:textId="77777777" w:rsidR="00151A9B" w:rsidRDefault="00151A9B" w:rsidP="003660A6">
      <w:pPr>
        <w:jc w:val="both"/>
        <w:sectPr w:rsidR="00151A9B">
          <w:pgSz w:w="12240" w:h="15840"/>
          <w:pgMar w:top="1160" w:right="680" w:bottom="1180" w:left="820" w:header="330" w:footer="984" w:gutter="0"/>
          <w:cols w:space="720"/>
        </w:sectPr>
      </w:pPr>
    </w:p>
    <w:p w14:paraId="48ED0139" w14:textId="77777777" w:rsidR="00151A9B" w:rsidRDefault="00151A9B" w:rsidP="003660A6">
      <w:pPr>
        <w:pStyle w:val="Textoindependiente"/>
        <w:spacing w:before="4"/>
        <w:jc w:val="both"/>
        <w:rPr>
          <w:sz w:val="15"/>
        </w:rPr>
      </w:pPr>
    </w:p>
    <w:p w14:paraId="4754D6C0" w14:textId="77777777" w:rsidR="00151A9B" w:rsidRDefault="003763FC" w:rsidP="003660A6">
      <w:pPr>
        <w:pStyle w:val="Textoindependiente"/>
        <w:spacing w:before="51"/>
        <w:ind w:left="884" w:right="1011"/>
        <w:jc w:val="both"/>
      </w:pPr>
      <w:proofErr w:type="gramStart"/>
      <w:r>
        <w:t>responsabilidad</w:t>
      </w:r>
      <w:proofErr w:type="gramEnd"/>
      <w:r>
        <w:t>,</w:t>
      </w:r>
      <w:r>
        <w:rPr>
          <w:spacing w:val="-2"/>
        </w:rPr>
        <w:t xml:space="preserve"> </w:t>
      </w:r>
      <w:r>
        <w:t>tolerancia,</w:t>
      </w:r>
      <w:r>
        <w:rPr>
          <w:spacing w:val="-3"/>
        </w:rPr>
        <w:t xml:space="preserve"> </w:t>
      </w:r>
      <w:r>
        <w:t>solidaridad, honestidad,</w:t>
      </w:r>
      <w:r>
        <w:rPr>
          <w:spacing w:val="-3"/>
        </w:rPr>
        <w:t xml:space="preserve"> </w:t>
      </w:r>
      <w:r>
        <w:t>compromiso, los que</w:t>
      </w:r>
      <w:r>
        <w:rPr>
          <w:spacing w:val="-1"/>
        </w:rPr>
        <w:t xml:space="preserve"> </w:t>
      </w:r>
      <w:r>
        <w:t>se</w:t>
      </w:r>
      <w:r>
        <w:rPr>
          <w:spacing w:val="-1"/>
        </w:rPr>
        <w:t xml:space="preserve"> </w:t>
      </w:r>
      <w:r>
        <w:t>desarrollarán en todas las instancias educativas mediante la ejecución de variados talleres artísticos - culturales, deportivos y otros de formación personal y social, desarrollando la</w:t>
      </w:r>
      <w:r>
        <w:rPr>
          <w:spacing w:val="40"/>
        </w:rPr>
        <w:t xml:space="preserve"> </w:t>
      </w:r>
      <w:r>
        <w:t>personalidad de los estudiantes en forma integral, sin exclusión.</w:t>
      </w:r>
    </w:p>
    <w:p w14:paraId="1CBF64EF" w14:textId="77777777" w:rsidR="00151A9B" w:rsidRDefault="00151A9B" w:rsidP="003660A6">
      <w:pPr>
        <w:pStyle w:val="Textoindependiente"/>
        <w:jc w:val="both"/>
      </w:pPr>
    </w:p>
    <w:p w14:paraId="758FEEDA" w14:textId="77777777" w:rsidR="00151A9B" w:rsidRDefault="00151A9B" w:rsidP="003660A6">
      <w:pPr>
        <w:pStyle w:val="Textoindependiente"/>
        <w:jc w:val="both"/>
      </w:pPr>
    </w:p>
    <w:p w14:paraId="2DCB0CB8" w14:textId="77777777" w:rsidR="00151A9B" w:rsidRDefault="003763FC" w:rsidP="003660A6">
      <w:pPr>
        <w:pStyle w:val="Ttulo4"/>
        <w:ind w:left="524"/>
        <w:jc w:val="both"/>
      </w:pPr>
      <w:bookmarkStart w:id="228" w:name="CONSEJO_ESCOLAR"/>
      <w:bookmarkEnd w:id="228"/>
      <w:r>
        <w:t>CONSEJO</w:t>
      </w:r>
      <w:r>
        <w:rPr>
          <w:spacing w:val="-8"/>
        </w:rPr>
        <w:t xml:space="preserve"> </w:t>
      </w:r>
      <w:r>
        <w:rPr>
          <w:spacing w:val="-2"/>
        </w:rPr>
        <w:t>ESCOLAR</w:t>
      </w:r>
    </w:p>
    <w:p w14:paraId="61B3BB7E" w14:textId="77777777" w:rsidR="00151A9B" w:rsidRDefault="00151A9B" w:rsidP="003660A6">
      <w:pPr>
        <w:pStyle w:val="Textoindependiente"/>
        <w:spacing w:before="12"/>
        <w:jc w:val="both"/>
        <w:rPr>
          <w:b/>
          <w:sz w:val="23"/>
        </w:rPr>
      </w:pPr>
    </w:p>
    <w:p w14:paraId="472CCA02" w14:textId="77777777" w:rsidR="00151A9B" w:rsidRDefault="003763FC" w:rsidP="003660A6">
      <w:pPr>
        <w:pStyle w:val="Textoindependiente"/>
        <w:ind w:left="884" w:right="1021"/>
        <w:jc w:val="both"/>
      </w:pPr>
      <w:r>
        <w:t>El Consejo Escolar está regulado por la ley N° 19.979 de Jornada Completa Diurna (JEC), promulgada</w:t>
      </w:r>
      <w:r>
        <w:rPr>
          <w:spacing w:val="-5"/>
        </w:rPr>
        <w:t xml:space="preserve"> </w:t>
      </w:r>
      <w:r>
        <w:t>el</w:t>
      </w:r>
      <w:r>
        <w:rPr>
          <w:spacing w:val="-3"/>
        </w:rPr>
        <w:t xml:space="preserve"> </w:t>
      </w:r>
      <w:r>
        <w:t>28</w:t>
      </w:r>
      <w:r>
        <w:rPr>
          <w:spacing w:val="-3"/>
        </w:rPr>
        <w:t xml:space="preserve"> </w:t>
      </w:r>
      <w:r>
        <w:t>de</w:t>
      </w:r>
      <w:r>
        <w:rPr>
          <w:spacing w:val="-2"/>
        </w:rPr>
        <w:t xml:space="preserve"> </w:t>
      </w:r>
      <w:r>
        <w:t>2004,</w:t>
      </w:r>
      <w:r>
        <w:rPr>
          <w:spacing w:val="-4"/>
        </w:rPr>
        <w:t xml:space="preserve"> </w:t>
      </w:r>
      <w:r>
        <w:t>y su</w:t>
      </w:r>
      <w:r>
        <w:rPr>
          <w:spacing w:val="-3"/>
        </w:rPr>
        <w:t xml:space="preserve"> </w:t>
      </w:r>
      <w:r>
        <w:t>constitución</w:t>
      </w:r>
      <w:r>
        <w:rPr>
          <w:spacing w:val="-3"/>
        </w:rPr>
        <w:t xml:space="preserve"> </w:t>
      </w:r>
      <w:r>
        <w:t>es</w:t>
      </w:r>
      <w:r>
        <w:rPr>
          <w:spacing w:val="-2"/>
        </w:rPr>
        <w:t xml:space="preserve"> </w:t>
      </w:r>
      <w:r>
        <w:t>obligatoria</w:t>
      </w:r>
      <w:r>
        <w:rPr>
          <w:spacing w:val="-1"/>
        </w:rPr>
        <w:t xml:space="preserve"> </w:t>
      </w:r>
      <w:r>
        <w:t>para</w:t>
      </w:r>
      <w:r>
        <w:rPr>
          <w:spacing w:val="-2"/>
        </w:rPr>
        <w:t xml:space="preserve"> </w:t>
      </w:r>
      <w:r>
        <w:t xml:space="preserve">todos los establecimientos públicos o privados del país que reciben subvención estatal y por el decreto N°24 del </w:t>
      </w:r>
      <w:r>
        <w:rPr>
          <w:spacing w:val="-2"/>
        </w:rPr>
        <w:t>27/01/2005.</w:t>
      </w:r>
    </w:p>
    <w:p w14:paraId="1C4E8486" w14:textId="77777777" w:rsidR="00151A9B" w:rsidRDefault="003763FC" w:rsidP="003660A6">
      <w:pPr>
        <w:pStyle w:val="Textoindependiente"/>
        <w:ind w:left="884" w:right="1016"/>
        <w:jc w:val="both"/>
      </w:pPr>
      <w:r>
        <w:t>La responsabilidad que se le otorga al Consejo Escolar es estimular y canalizar la participación de la comunidad educativa, tomando las medidas que permitan fomentar una sana Convivencia Escolar, dentro del ámbito de su competencia. En nuestro establecimiento el Consejo Escolar está conformado por las siguientes personas:</w:t>
      </w:r>
    </w:p>
    <w:p w14:paraId="0B3EBB56" w14:textId="77777777" w:rsidR="00151A9B" w:rsidRDefault="00151A9B" w:rsidP="003660A6">
      <w:pPr>
        <w:pStyle w:val="Textoindependiente"/>
        <w:jc w:val="both"/>
        <w:rPr>
          <w:sz w:val="20"/>
        </w:rPr>
      </w:pPr>
    </w:p>
    <w:p w14:paraId="67D1437B" w14:textId="77777777" w:rsidR="00151A9B" w:rsidRDefault="00151A9B" w:rsidP="003660A6">
      <w:pPr>
        <w:pStyle w:val="Textoindependiente"/>
        <w:spacing w:before="1" w:after="1"/>
        <w:jc w:val="both"/>
        <w:rPr>
          <w:sz w:val="10"/>
        </w:rPr>
      </w:pPr>
    </w:p>
    <w:tbl>
      <w:tblPr>
        <w:tblStyle w:val="Listaclara-nfasis5"/>
        <w:tblW w:w="0" w:type="auto"/>
        <w:tblLayout w:type="fixed"/>
        <w:tblLook w:val="01E0" w:firstRow="1" w:lastRow="1" w:firstColumn="1" w:lastColumn="1" w:noHBand="0" w:noVBand="0"/>
      </w:tblPr>
      <w:tblGrid>
        <w:gridCol w:w="766"/>
        <w:gridCol w:w="3030"/>
        <w:gridCol w:w="5547"/>
      </w:tblGrid>
      <w:tr w:rsidR="00151A9B" w14:paraId="7CCCEFB9" w14:textId="77777777" w:rsidTr="002D4A73">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766" w:type="dxa"/>
          </w:tcPr>
          <w:p w14:paraId="6216B626" w14:textId="77777777" w:rsidR="00151A9B" w:rsidRDefault="003763FC" w:rsidP="003660A6">
            <w:pPr>
              <w:pStyle w:val="TableParagraph"/>
              <w:spacing w:line="272" w:lineRule="exact"/>
              <w:ind w:left="101" w:right="103"/>
              <w:jc w:val="both"/>
              <w:rPr>
                <w:b w:val="0"/>
                <w:sz w:val="24"/>
              </w:rPr>
            </w:pPr>
            <w:r>
              <w:rPr>
                <w:b w:val="0"/>
                <w:spacing w:val="-5"/>
                <w:sz w:val="24"/>
              </w:rPr>
              <w:t>N°</w:t>
            </w:r>
          </w:p>
        </w:tc>
        <w:tc>
          <w:tcPr>
            <w:cnfStyle w:val="000010000000" w:firstRow="0" w:lastRow="0" w:firstColumn="0" w:lastColumn="0" w:oddVBand="1" w:evenVBand="0" w:oddHBand="0" w:evenHBand="0" w:firstRowFirstColumn="0" w:firstRowLastColumn="0" w:lastRowFirstColumn="0" w:lastRowLastColumn="0"/>
            <w:tcW w:w="3030" w:type="dxa"/>
          </w:tcPr>
          <w:p w14:paraId="1C56CDC3" w14:textId="77777777" w:rsidR="00151A9B" w:rsidRDefault="003763FC" w:rsidP="003660A6">
            <w:pPr>
              <w:pStyle w:val="TableParagraph"/>
              <w:spacing w:line="272" w:lineRule="exact"/>
              <w:ind w:left="110"/>
              <w:jc w:val="both"/>
              <w:rPr>
                <w:b w:val="0"/>
                <w:sz w:val="24"/>
              </w:rPr>
            </w:pPr>
            <w:r>
              <w:rPr>
                <w:b w:val="0"/>
                <w:spacing w:val="-2"/>
                <w:sz w:val="24"/>
              </w:rPr>
              <w:t>Nombre</w:t>
            </w:r>
          </w:p>
        </w:tc>
        <w:tc>
          <w:tcPr>
            <w:cnfStyle w:val="000100000000" w:firstRow="0" w:lastRow="0" w:firstColumn="0" w:lastColumn="1" w:oddVBand="0" w:evenVBand="0" w:oddHBand="0" w:evenHBand="0" w:firstRowFirstColumn="0" w:firstRowLastColumn="0" w:lastRowFirstColumn="0" w:lastRowLastColumn="0"/>
            <w:tcW w:w="5547" w:type="dxa"/>
          </w:tcPr>
          <w:p w14:paraId="49207247" w14:textId="77777777" w:rsidR="00151A9B" w:rsidRDefault="003763FC" w:rsidP="003660A6">
            <w:pPr>
              <w:pStyle w:val="TableParagraph"/>
              <w:spacing w:line="272" w:lineRule="exact"/>
              <w:ind w:left="109"/>
              <w:jc w:val="both"/>
              <w:rPr>
                <w:b w:val="0"/>
                <w:sz w:val="24"/>
              </w:rPr>
            </w:pPr>
            <w:r>
              <w:rPr>
                <w:b w:val="0"/>
                <w:spacing w:val="-2"/>
                <w:sz w:val="24"/>
              </w:rPr>
              <w:t>Cargo</w:t>
            </w:r>
          </w:p>
        </w:tc>
      </w:tr>
      <w:tr w:rsidR="00151A9B" w14:paraId="12774797" w14:textId="77777777" w:rsidTr="002D4A73">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66" w:type="dxa"/>
          </w:tcPr>
          <w:p w14:paraId="5D15758E" w14:textId="77777777" w:rsidR="00151A9B" w:rsidRDefault="003763FC" w:rsidP="003660A6">
            <w:pPr>
              <w:pStyle w:val="TableParagraph"/>
              <w:spacing w:line="268" w:lineRule="exact"/>
              <w:ind w:right="111"/>
              <w:jc w:val="both"/>
              <w:rPr>
                <w:sz w:val="24"/>
              </w:rPr>
            </w:pPr>
            <w:r>
              <w:rPr>
                <w:sz w:val="24"/>
              </w:rPr>
              <w:t>1</w:t>
            </w:r>
          </w:p>
        </w:tc>
        <w:tc>
          <w:tcPr>
            <w:cnfStyle w:val="000010000000" w:firstRow="0" w:lastRow="0" w:firstColumn="0" w:lastColumn="0" w:oddVBand="1" w:evenVBand="0" w:oddHBand="0" w:evenHBand="0" w:firstRowFirstColumn="0" w:firstRowLastColumn="0" w:lastRowFirstColumn="0" w:lastRowLastColumn="0"/>
            <w:tcW w:w="3030" w:type="dxa"/>
          </w:tcPr>
          <w:p w14:paraId="1B4BB16A" w14:textId="77777777" w:rsidR="00151A9B" w:rsidRDefault="003763FC" w:rsidP="003660A6">
            <w:pPr>
              <w:pStyle w:val="TableParagraph"/>
              <w:spacing w:line="268" w:lineRule="exact"/>
              <w:ind w:left="110"/>
              <w:jc w:val="both"/>
              <w:rPr>
                <w:sz w:val="24"/>
              </w:rPr>
            </w:pPr>
            <w:r>
              <w:rPr>
                <w:sz w:val="24"/>
              </w:rPr>
              <w:t>Mireya</w:t>
            </w:r>
            <w:r>
              <w:rPr>
                <w:spacing w:val="-8"/>
                <w:sz w:val="24"/>
              </w:rPr>
              <w:t xml:space="preserve"> </w:t>
            </w:r>
            <w:r>
              <w:rPr>
                <w:sz w:val="24"/>
              </w:rPr>
              <w:t>Aguilera</w:t>
            </w:r>
            <w:r>
              <w:rPr>
                <w:spacing w:val="-7"/>
                <w:sz w:val="24"/>
              </w:rPr>
              <w:t xml:space="preserve"> </w:t>
            </w:r>
            <w:r>
              <w:rPr>
                <w:spacing w:val="-2"/>
                <w:sz w:val="24"/>
              </w:rPr>
              <w:t>Campos</w:t>
            </w:r>
          </w:p>
        </w:tc>
        <w:tc>
          <w:tcPr>
            <w:cnfStyle w:val="000100000000" w:firstRow="0" w:lastRow="0" w:firstColumn="0" w:lastColumn="1" w:oddVBand="0" w:evenVBand="0" w:oddHBand="0" w:evenHBand="0" w:firstRowFirstColumn="0" w:firstRowLastColumn="0" w:lastRowFirstColumn="0" w:lastRowLastColumn="0"/>
            <w:tcW w:w="5547" w:type="dxa"/>
          </w:tcPr>
          <w:p w14:paraId="41E1E768" w14:textId="77777777" w:rsidR="00151A9B" w:rsidRDefault="003763FC" w:rsidP="003660A6">
            <w:pPr>
              <w:pStyle w:val="TableParagraph"/>
              <w:spacing w:line="268" w:lineRule="exact"/>
              <w:ind w:left="109"/>
              <w:jc w:val="both"/>
              <w:rPr>
                <w:sz w:val="24"/>
              </w:rPr>
            </w:pPr>
            <w:r>
              <w:rPr>
                <w:spacing w:val="-2"/>
                <w:sz w:val="24"/>
              </w:rPr>
              <w:t>Directora</w:t>
            </w:r>
          </w:p>
        </w:tc>
      </w:tr>
      <w:tr w:rsidR="00151A9B" w14:paraId="310593C8" w14:textId="77777777" w:rsidTr="002D4A73">
        <w:trPr>
          <w:trHeight w:val="292"/>
        </w:trPr>
        <w:tc>
          <w:tcPr>
            <w:cnfStyle w:val="001000000000" w:firstRow="0" w:lastRow="0" w:firstColumn="1" w:lastColumn="0" w:oddVBand="0" w:evenVBand="0" w:oddHBand="0" w:evenHBand="0" w:firstRowFirstColumn="0" w:firstRowLastColumn="0" w:lastRowFirstColumn="0" w:lastRowLastColumn="0"/>
            <w:tcW w:w="766" w:type="dxa"/>
          </w:tcPr>
          <w:p w14:paraId="05023849" w14:textId="77777777" w:rsidR="00151A9B" w:rsidRDefault="003763FC" w:rsidP="003660A6">
            <w:pPr>
              <w:pStyle w:val="TableParagraph"/>
              <w:spacing w:line="273" w:lineRule="exact"/>
              <w:ind w:right="111"/>
              <w:jc w:val="both"/>
              <w:rPr>
                <w:sz w:val="24"/>
              </w:rPr>
            </w:pPr>
            <w:r>
              <w:rPr>
                <w:sz w:val="24"/>
              </w:rPr>
              <w:t>2</w:t>
            </w:r>
          </w:p>
        </w:tc>
        <w:tc>
          <w:tcPr>
            <w:cnfStyle w:val="000010000000" w:firstRow="0" w:lastRow="0" w:firstColumn="0" w:lastColumn="0" w:oddVBand="1" w:evenVBand="0" w:oddHBand="0" w:evenHBand="0" w:firstRowFirstColumn="0" w:firstRowLastColumn="0" w:lastRowFirstColumn="0" w:lastRowLastColumn="0"/>
            <w:tcW w:w="3030" w:type="dxa"/>
          </w:tcPr>
          <w:p w14:paraId="4136067C" w14:textId="77777777" w:rsidR="00151A9B" w:rsidRDefault="003763FC" w:rsidP="003660A6">
            <w:pPr>
              <w:pStyle w:val="TableParagraph"/>
              <w:spacing w:line="273" w:lineRule="exact"/>
              <w:ind w:left="110"/>
              <w:jc w:val="both"/>
              <w:rPr>
                <w:sz w:val="24"/>
              </w:rPr>
            </w:pPr>
            <w:r>
              <w:rPr>
                <w:sz w:val="24"/>
              </w:rPr>
              <w:t>Alejandro</w:t>
            </w:r>
            <w:r>
              <w:rPr>
                <w:spacing w:val="-14"/>
                <w:sz w:val="24"/>
              </w:rPr>
              <w:t xml:space="preserve"> </w:t>
            </w:r>
            <w:r>
              <w:rPr>
                <w:sz w:val="24"/>
              </w:rPr>
              <w:t>Pereira</w:t>
            </w:r>
            <w:r>
              <w:rPr>
                <w:spacing w:val="-6"/>
                <w:sz w:val="24"/>
              </w:rPr>
              <w:t xml:space="preserve"> </w:t>
            </w:r>
            <w:r>
              <w:rPr>
                <w:spacing w:val="-4"/>
                <w:sz w:val="24"/>
              </w:rPr>
              <w:t>Rojas</w:t>
            </w:r>
          </w:p>
        </w:tc>
        <w:tc>
          <w:tcPr>
            <w:cnfStyle w:val="000100000000" w:firstRow="0" w:lastRow="0" w:firstColumn="0" w:lastColumn="1" w:oddVBand="0" w:evenVBand="0" w:oddHBand="0" w:evenHBand="0" w:firstRowFirstColumn="0" w:firstRowLastColumn="0" w:lastRowFirstColumn="0" w:lastRowLastColumn="0"/>
            <w:tcW w:w="5547" w:type="dxa"/>
          </w:tcPr>
          <w:p w14:paraId="50A3A534" w14:textId="77777777" w:rsidR="00151A9B" w:rsidRDefault="003763FC" w:rsidP="003660A6">
            <w:pPr>
              <w:pStyle w:val="TableParagraph"/>
              <w:spacing w:line="273" w:lineRule="exact"/>
              <w:ind w:left="109"/>
              <w:jc w:val="both"/>
              <w:rPr>
                <w:sz w:val="24"/>
              </w:rPr>
            </w:pPr>
            <w:r>
              <w:rPr>
                <w:spacing w:val="-2"/>
                <w:sz w:val="24"/>
              </w:rPr>
              <w:t>Inspector</w:t>
            </w:r>
          </w:p>
        </w:tc>
      </w:tr>
      <w:tr w:rsidR="00151A9B" w14:paraId="55ABE9C5" w14:textId="77777777" w:rsidTr="002D4A73">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66" w:type="dxa"/>
          </w:tcPr>
          <w:p w14:paraId="3E033BF8" w14:textId="77777777" w:rsidR="00151A9B" w:rsidRDefault="003763FC" w:rsidP="003660A6">
            <w:pPr>
              <w:pStyle w:val="TableParagraph"/>
              <w:spacing w:line="277" w:lineRule="exact"/>
              <w:ind w:right="111"/>
              <w:jc w:val="both"/>
              <w:rPr>
                <w:sz w:val="24"/>
              </w:rPr>
            </w:pPr>
            <w:r>
              <w:rPr>
                <w:sz w:val="24"/>
              </w:rPr>
              <w:t>3</w:t>
            </w:r>
          </w:p>
        </w:tc>
        <w:tc>
          <w:tcPr>
            <w:cnfStyle w:val="000010000000" w:firstRow="0" w:lastRow="0" w:firstColumn="0" w:lastColumn="0" w:oddVBand="1" w:evenVBand="0" w:oddHBand="0" w:evenHBand="0" w:firstRowFirstColumn="0" w:firstRowLastColumn="0" w:lastRowFirstColumn="0" w:lastRowLastColumn="0"/>
            <w:tcW w:w="3030" w:type="dxa"/>
          </w:tcPr>
          <w:p w14:paraId="1D206A8B" w14:textId="77777777" w:rsidR="00151A9B" w:rsidRDefault="00151A9B" w:rsidP="003660A6">
            <w:pPr>
              <w:pStyle w:val="TableParagraph"/>
              <w:jc w:val="both"/>
              <w:rPr>
                <w:rFonts w:ascii="Times New Roman"/>
              </w:rPr>
            </w:pPr>
          </w:p>
        </w:tc>
        <w:tc>
          <w:tcPr>
            <w:cnfStyle w:val="000100000000" w:firstRow="0" w:lastRow="0" w:firstColumn="0" w:lastColumn="1" w:oddVBand="0" w:evenVBand="0" w:oddHBand="0" w:evenHBand="0" w:firstRowFirstColumn="0" w:firstRowLastColumn="0" w:lastRowFirstColumn="0" w:lastRowLastColumn="0"/>
            <w:tcW w:w="5547" w:type="dxa"/>
          </w:tcPr>
          <w:p w14:paraId="7FA41AFA" w14:textId="77777777" w:rsidR="00151A9B" w:rsidRDefault="003763FC" w:rsidP="003660A6">
            <w:pPr>
              <w:pStyle w:val="TableParagraph"/>
              <w:spacing w:line="277" w:lineRule="exact"/>
              <w:ind w:left="109"/>
              <w:jc w:val="both"/>
              <w:rPr>
                <w:sz w:val="24"/>
              </w:rPr>
            </w:pPr>
            <w:r>
              <w:rPr>
                <w:sz w:val="24"/>
              </w:rPr>
              <w:t>Representante</w:t>
            </w:r>
            <w:r>
              <w:rPr>
                <w:spacing w:val="-10"/>
                <w:sz w:val="24"/>
              </w:rPr>
              <w:t xml:space="preserve"> </w:t>
            </w:r>
            <w:r>
              <w:rPr>
                <w:sz w:val="24"/>
              </w:rPr>
              <w:t>de</w:t>
            </w:r>
            <w:r>
              <w:rPr>
                <w:spacing w:val="-9"/>
                <w:sz w:val="24"/>
              </w:rPr>
              <w:t xml:space="preserve"> </w:t>
            </w:r>
            <w:r>
              <w:rPr>
                <w:sz w:val="24"/>
              </w:rPr>
              <w:t>los</w:t>
            </w:r>
            <w:r>
              <w:rPr>
                <w:spacing w:val="-9"/>
                <w:sz w:val="24"/>
              </w:rPr>
              <w:t xml:space="preserve"> </w:t>
            </w:r>
            <w:r>
              <w:rPr>
                <w:spacing w:val="-2"/>
                <w:sz w:val="24"/>
              </w:rPr>
              <w:t>profesores</w:t>
            </w:r>
          </w:p>
        </w:tc>
      </w:tr>
      <w:tr w:rsidR="00151A9B" w14:paraId="35C3B07D" w14:textId="77777777" w:rsidTr="002D4A73">
        <w:trPr>
          <w:trHeight w:val="292"/>
        </w:trPr>
        <w:tc>
          <w:tcPr>
            <w:cnfStyle w:val="001000000000" w:firstRow="0" w:lastRow="0" w:firstColumn="1" w:lastColumn="0" w:oddVBand="0" w:evenVBand="0" w:oddHBand="0" w:evenHBand="0" w:firstRowFirstColumn="0" w:firstRowLastColumn="0" w:lastRowFirstColumn="0" w:lastRowLastColumn="0"/>
            <w:tcW w:w="766" w:type="dxa"/>
          </w:tcPr>
          <w:p w14:paraId="3F341BA2" w14:textId="77777777" w:rsidR="00151A9B" w:rsidRDefault="003763FC" w:rsidP="003660A6">
            <w:pPr>
              <w:pStyle w:val="TableParagraph"/>
              <w:spacing w:line="272" w:lineRule="exact"/>
              <w:ind w:right="111"/>
              <w:jc w:val="both"/>
              <w:rPr>
                <w:sz w:val="24"/>
              </w:rPr>
            </w:pPr>
            <w:r>
              <w:rPr>
                <w:sz w:val="24"/>
              </w:rPr>
              <w:t>4</w:t>
            </w:r>
          </w:p>
        </w:tc>
        <w:tc>
          <w:tcPr>
            <w:cnfStyle w:val="000010000000" w:firstRow="0" w:lastRow="0" w:firstColumn="0" w:lastColumn="0" w:oddVBand="1" w:evenVBand="0" w:oddHBand="0" w:evenHBand="0" w:firstRowFirstColumn="0" w:firstRowLastColumn="0" w:lastRowFirstColumn="0" w:lastRowLastColumn="0"/>
            <w:tcW w:w="3030" w:type="dxa"/>
          </w:tcPr>
          <w:p w14:paraId="4D14F35D" w14:textId="77777777" w:rsidR="00151A9B" w:rsidRDefault="003763FC" w:rsidP="003660A6">
            <w:pPr>
              <w:pStyle w:val="TableParagraph"/>
              <w:spacing w:line="272" w:lineRule="exact"/>
              <w:ind w:left="110"/>
              <w:jc w:val="both"/>
              <w:rPr>
                <w:sz w:val="24"/>
              </w:rPr>
            </w:pPr>
            <w:r>
              <w:rPr>
                <w:sz w:val="24"/>
              </w:rPr>
              <w:t>David</w:t>
            </w:r>
            <w:r>
              <w:rPr>
                <w:spacing w:val="-9"/>
                <w:sz w:val="24"/>
              </w:rPr>
              <w:t xml:space="preserve"> </w:t>
            </w:r>
            <w:r>
              <w:rPr>
                <w:spacing w:val="-2"/>
                <w:sz w:val="24"/>
              </w:rPr>
              <w:t>Moncada</w:t>
            </w:r>
          </w:p>
        </w:tc>
        <w:tc>
          <w:tcPr>
            <w:cnfStyle w:val="000100000000" w:firstRow="0" w:lastRow="0" w:firstColumn="0" w:lastColumn="1" w:oddVBand="0" w:evenVBand="0" w:oddHBand="0" w:evenHBand="0" w:firstRowFirstColumn="0" w:firstRowLastColumn="0" w:lastRowFirstColumn="0" w:lastRowLastColumn="0"/>
            <w:tcW w:w="5547" w:type="dxa"/>
          </w:tcPr>
          <w:p w14:paraId="37C904A3" w14:textId="77777777" w:rsidR="00151A9B" w:rsidRDefault="003763FC" w:rsidP="003660A6">
            <w:pPr>
              <w:pStyle w:val="TableParagraph"/>
              <w:spacing w:line="272" w:lineRule="exact"/>
              <w:ind w:left="109"/>
              <w:jc w:val="both"/>
              <w:rPr>
                <w:sz w:val="24"/>
              </w:rPr>
            </w:pPr>
            <w:r>
              <w:rPr>
                <w:sz w:val="24"/>
              </w:rPr>
              <w:t>Representante</w:t>
            </w:r>
            <w:r>
              <w:rPr>
                <w:spacing w:val="-9"/>
                <w:sz w:val="24"/>
              </w:rPr>
              <w:t xml:space="preserve"> </w:t>
            </w:r>
            <w:r>
              <w:rPr>
                <w:sz w:val="24"/>
              </w:rPr>
              <w:t>del</w:t>
            </w:r>
            <w:r>
              <w:rPr>
                <w:spacing w:val="-11"/>
                <w:sz w:val="24"/>
              </w:rPr>
              <w:t xml:space="preserve"> </w:t>
            </w:r>
            <w:r>
              <w:rPr>
                <w:spacing w:val="-2"/>
                <w:sz w:val="24"/>
              </w:rPr>
              <w:t>sostenedor</w:t>
            </w:r>
          </w:p>
        </w:tc>
      </w:tr>
      <w:tr w:rsidR="00151A9B" w14:paraId="578C0819" w14:textId="77777777" w:rsidTr="002D4A73">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766" w:type="dxa"/>
          </w:tcPr>
          <w:p w14:paraId="2F568BFE" w14:textId="77777777" w:rsidR="00151A9B" w:rsidRDefault="003763FC" w:rsidP="003660A6">
            <w:pPr>
              <w:pStyle w:val="TableParagraph"/>
              <w:spacing w:before="6"/>
              <w:ind w:right="111"/>
              <w:jc w:val="both"/>
              <w:rPr>
                <w:sz w:val="24"/>
              </w:rPr>
            </w:pPr>
            <w:r>
              <w:rPr>
                <w:sz w:val="24"/>
              </w:rPr>
              <w:t>5</w:t>
            </w:r>
          </w:p>
        </w:tc>
        <w:tc>
          <w:tcPr>
            <w:cnfStyle w:val="000010000000" w:firstRow="0" w:lastRow="0" w:firstColumn="0" w:lastColumn="0" w:oddVBand="1" w:evenVBand="0" w:oddHBand="0" w:evenHBand="0" w:firstRowFirstColumn="0" w:firstRowLastColumn="0" w:lastRowFirstColumn="0" w:lastRowLastColumn="0"/>
            <w:tcW w:w="3030" w:type="dxa"/>
          </w:tcPr>
          <w:p w14:paraId="26456E49" w14:textId="77777777" w:rsidR="00151A9B" w:rsidRDefault="003763FC" w:rsidP="003660A6">
            <w:pPr>
              <w:pStyle w:val="TableParagraph"/>
              <w:spacing w:before="6"/>
              <w:ind w:left="110"/>
              <w:jc w:val="both"/>
              <w:rPr>
                <w:sz w:val="24"/>
              </w:rPr>
            </w:pPr>
            <w:r>
              <w:rPr>
                <w:spacing w:val="-2"/>
                <w:sz w:val="24"/>
              </w:rPr>
              <w:t>Marisol</w:t>
            </w:r>
            <w:r>
              <w:rPr>
                <w:sz w:val="24"/>
              </w:rPr>
              <w:t xml:space="preserve"> </w:t>
            </w:r>
            <w:r>
              <w:rPr>
                <w:spacing w:val="-2"/>
                <w:sz w:val="24"/>
              </w:rPr>
              <w:t>Espinoza</w:t>
            </w:r>
          </w:p>
        </w:tc>
        <w:tc>
          <w:tcPr>
            <w:cnfStyle w:val="000100000000" w:firstRow="0" w:lastRow="0" w:firstColumn="0" w:lastColumn="1" w:oddVBand="0" w:evenVBand="0" w:oddHBand="0" w:evenHBand="0" w:firstRowFirstColumn="0" w:firstRowLastColumn="0" w:lastRowFirstColumn="0" w:lastRowLastColumn="0"/>
            <w:tcW w:w="5547" w:type="dxa"/>
          </w:tcPr>
          <w:p w14:paraId="50A4A648" w14:textId="77777777" w:rsidR="00151A9B" w:rsidRDefault="003763FC" w:rsidP="003660A6">
            <w:pPr>
              <w:pStyle w:val="TableParagraph"/>
              <w:spacing w:before="6"/>
              <w:ind w:left="109"/>
              <w:jc w:val="both"/>
              <w:rPr>
                <w:sz w:val="24"/>
              </w:rPr>
            </w:pPr>
            <w:r>
              <w:rPr>
                <w:sz w:val="24"/>
              </w:rPr>
              <w:t>Representante</w:t>
            </w:r>
            <w:r>
              <w:rPr>
                <w:spacing w:val="-8"/>
                <w:sz w:val="24"/>
              </w:rPr>
              <w:t xml:space="preserve"> </w:t>
            </w:r>
            <w:r>
              <w:rPr>
                <w:sz w:val="24"/>
              </w:rPr>
              <w:t>de</w:t>
            </w:r>
            <w:r>
              <w:rPr>
                <w:spacing w:val="-9"/>
                <w:sz w:val="24"/>
              </w:rPr>
              <w:t xml:space="preserve"> </w:t>
            </w:r>
            <w:r>
              <w:rPr>
                <w:sz w:val="24"/>
              </w:rPr>
              <w:t>los</w:t>
            </w:r>
            <w:r>
              <w:rPr>
                <w:spacing w:val="-8"/>
                <w:sz w:val="24"/>
              </w:rPr>
              <w:t xml:space="preserve"> </w:t>
            </w:r>
            <w:proofErr w:type="spellStart"/>
            <w:r>
              <w:rPr>
                <w:sz w:val="24"/>
              </w:rPr>
              <w:t>Asist</w:t>
            </w:r>
            <w:proofErr w:type="spellEnd"/>
            <w:r>
              <w:rPr>
                <w:sz w:val="24"/>
              </w:rPr>
              <w:t>.</w:t>
            </w:r>
            <w:r>
              <w:rPr>
                <w:spacing w:val="-7"/>
                <w:sz w:val="24"/>
              </w:rPr>
              <w:t xml:space="preserve"> </w:t>
            </w:r>
            <w:proofErr w:type="spellStart"/>
            <w:r>
              <w:rPr>
                <w:spacing w:val="-4"/>
                <w:sz w:val="24"/>
              </w:rPr>
              <w:t>Educ</w:t>
            </w:r>
            <w:proofErr w:type="spellEnd"/>
            <w:r>
              <w:rPr>
                <w:spacing w:val="-4"/>
                <w:sz w:val="24"/>
              </w:rPr>
              <w:t>.</w:t>
            </w:r>
          </w:p>
        </w:tc>
      </w:tr>
      <w:tr w:rsidR="00151A9B" w14:paraId="32AAA6D0" w14:textId="77777777" w:rsidTr="002D4A73">
        <w:trPr>
          <w:trHeight w:val="287"/>
        </w:trPr>
        <w:tc>
          <w:tcPr>
            <w:cnfStyle w:val="001000000000" w:firstRow="0" w:lastRow="0" w:firstColumn="1" w:lastColumn="0" w:oddVBand="0" w:evenVBand="0" w:oddHBand="0" w:evenHBand="0" w:firstRowFirstColumn="0" w:firstRowLastColumn="0" w:lastRowFirstColumn="0" w:lastRowLastColumn="0"/>
            <w:tcW w:w="766" w:type="dxa"/>
          </w:tcPr>
          <w:p w14:paraId="321F8F29" w14:textId="77777777" w:rsidR="00151A9B" w:rsidRDefault="003763FC" w:rsidP="003660A6">
            <w:pPr>
              <w:pStyle w:val="TableParagraph"/>
              <w:spacing w:line="268" w:lineRule="exact"/>
              <w:ind w:right="111"/>
              <w:jc w:val="both"/>
              <w:rPr>
                <w:sz w:val="24"/>
              </w:rPr>
            </w:pPr>
            <w:r>
              <w:rPr>
                <w:sz w:val="24"/>
              </w:rPr>
              <w:t>6</w:t>
            </w:r>
          </w:p>
        </w:tc>
        <w:tc>
          <w:tcPr>
            <w:cnfStyle w:val="000010000000" w:firstRow="0" w:lastRow="0" w:firstColumn="0" w:lastColumn="0" w:oddVBand="1" w:evenVBand="0" w:oddHBand="0" w:evenHBand="0" w:firstRowFirstColumn="0" w:firstRowLastColumn="0" w:lastRowFirstColumn="0" w:lastRowLastColumn="0"/>
            <w:tcW w:w="3030" w:type="dxa"/>
          </w:tcPr>
          <w:p w14:paraId="7FC3D6D5" w14:textId="77777777" w:rsidR="00151A9B" w:rsidRDefault="00151A9B" w:rsidP="003660A6">
            <w:pPr>
              <w:pStyle w:val="TableParagraph"/>
              <w:jc w:val="both"/>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5547" w:type="dxa"/>
          </w:tcPr>
          <w:p w14:paraId="17159966" w14:textId="77777777" w:rsidR="00151A9B" w:rsidRDefault="003763FC" w:rsidP="003660A6">
            <w:pPr>
              <w:pStyle w:val="TableParagraph"/>
              <w:spacing w:line="268" w:lineRule="exact"/>
              <w:ind w:left="109"/>
              <w:jc w:val="both"/>
              <w:rPr>
                <w:sz w:val="24"/>
              </w:rPr>
            </w:pPr>
            <w:r>
              <w:rPr>
                <w:sz w:val="24"/>
              </w:rPr>
              <w:t>Representante</w:t>
            </w:r>
            <w:r>
              <w:rPr>
                <w:spacing w:val="-9"/>
                <w:sz w:val="24"/>
              </w:rPr>
              <w:t xml:space="preserve"> </w:t>
            </w:r>
            <w:r>
              <w:rPr>
                <w:sz w:val="24"/>
              </w:rPr>
              <w:t>del</w:t>
            </w:r>
            <w:r>
              <w:rPr>
                <w:spacing w:val="-10"/>
                <w:sz w:val="24"/>
              </w:rPr>
              <w:t xml:space="preserve"> </w:t>
            </w:r>
            <w:r>
              <w:rPr>
                <w:sz w:val="24"/>
              </w:rPr>
              <w:t>Centro</w:t>
            </w:r>
            <w:r>
              <w:rPr>
                <w:spacing w:val="-7"/>
                <w:sz w:val="24"/>
              </w:rPr>
              <w:t xml:space="preserve"> </w:t>
            </w:r>
            <w:r>
              <w:rPr>
                <w:sz w:val="24"/>
              </w:rPr>
              <w:t>de</w:t>
            </w:r>
            <w:r>
              <w:rPr>
                <w:spacing w:val="-8"/>
                <w:sz w:val="24"/>
              </w:rPr>
              <w:t xml:space="preserve"> </w:t>
            </w:r>
            <w:r>
              <w:rPr>
                <w:spacing w:val="-2"/>
                <w:sz w:val="24"/>
              </w:rPr>
              <w:t>Padres</w:t>
            </w:r>
          </w:p>
        </w:tc>
      </w:tr>
      <w:tr w:rsidR="00151A9B" w14:paraId="2D91C386" w14:textId="77777777" w:rsidTr="002D4A73">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66" w:type="dxa"/>
          </w:tcPr>
          <w:p w14:paraId="57CE3B59" w14:textId="77777777" w:rsidR="00151A9B" w:rsidRDefault="003763FC" w:rsidP="003660A6">
            <w:pPr>
              <w:pStyle w:val="TableParagraph"/>
              <w:spacing w:line="278" w:lineRule="exact"/>
              <w:ind w:right="111"/>
              <w:jc w:val="both"/>
              <w:rPr>
                <w:sz w:val="24"/>
              </w:rPr>
            </w:pPr>
            <w:r>
              <w:rPr>
                <w:sz w:val="24"/>
              </w:rPr>
              <w:t>7</w:t>
            </w:r>
          </w:p>
        </w:tc>
        <w:tc>
          <w:tcPr>
            <w:cnfStyle w:val="000010000000" w:firstRow="0" w:lastRow="0" w:firstColumn="0" w:lastColumn="0" w:oddVBand="1" w:evenVBand="0" w:oddHBand="0" w:evenHBand="0" w:firstRowFirstColumn="0" w:firstRowLastColumn="0" w:lastRowFirstColumn="0" w:lastRowLastColumn="0"/>
            <w:tcW w:w="3030" w:type="dxa"/>
          </w:tcPr>
          <w:p w14:paraId="1DC7B19B" w14:textId="77777777" w:rsidR="00151A9B" w:rsidRDefault="003763FC" w:rsidP="003660A6">
            <w:pPr>
              <w:pStyle w:val="TableParagraph"/>
              <w:spacing w:line="278" w:lineRule="exact"/>
              <w:ind w:left="110"/>
              <w:jc w:val="both"/>
              <w:rPr>
                <w:sz w:val="24"/>
              </w:rPr>
            </w:pPr>
            <w:r>
              <w:rPr>
                <w:sz w:val="24"/>
              </w:rPr>
              <w:t>Sofía</w:t>
            </w:r>
            <w:r>
              <w:rPr>
                <w:spacing w:val="-12"/>
                <w:sz w:val="24"/>
              </w:rPr>
              <w:t xml:space="preserve"> </w:t>
            </w:r>
            <w:r>
              <w:rPr>
                <w:spacing w:val="-2"/>
                <w:sz w:val="24"/>
              </w:rPr>
              <w:t>Villarroel</w:t>
            </w:r>
          </w:p>
        </w:tc>
        <w:tc>
          <w:tcPr>
            <w:cnfStyle w:val="000100000000" w:firstRow="0" w:lastRow="0" w:firstColumn="0" w:lastColumn="1" w:oddVBand="0" w:evenVBand="0" w:oddHBand="0" w:evenHBand="0" w:firstRowFirstColumn="0" w:firstRowLastColumn="0" w:lastRowFirstColumn="0" w:lastRowLastColumn="0"/>
            <w:tcW w:w="5547" w:type="dxa"/>
          </w:tcPr>
          <w:p w14:paraId="10F54CD8" w14:textId="77777777" w:rsidR="00151A9B" w:rsidRDefault="003763FC" w:rsidP="003660A6">
            <w:pPr>
              <w:pStyle w:val="TableParagraph"/>
              <w:spacing w:line="278" w:lineRule="exact"/>
              <w:ind w:left="109"/>
              <w:jc w:val="both"/>
              <w:rPr>
                <w:sz w:val="24"/>
              </w:rPr>
            </w:pPr>
            <w:r>
              <w:rPr>
                <w:sz w:val="24"/>
              </w:rPr>
              <w:t>Representante</w:t>
            </w:r>
            <w:r>
              <w:rPr>
                <w:spacing w:val="-9"/>
                <w:sz w:val="24"/>
              </w:rPr>
              <w:t xml:space="preserve"> </w:t>
            </w:r>
            <w:r>
              <w:rPr>
                <w:sz w:val="24"/>
              </w:rPr>
              <w:t>del</w:t>
            </w:r>
            <w:r>
              <w:rPr>
                <w:spacing w:val="-11"/>
                <w:sz w:val="24"/>
              </w:rPr>
              <w:t xml:space="preserve"> </w:t>
            </w:r>
            <w:r>
              <w:rPr>
                <w:sz w:val="24"/>
              </w:rPr>
              <w:t>centro</w:t>
            </w:r>
            <w:r>
              <w:rPr>
                <w:spacing w:val="-8"/>
                <w:sz w:val="24"/>
              </w:rPr>
              <w:t xml:space="preserve"> </w:t>
            </w:r>
            <w:r>
              <w:rPr>
                <w:sz w:val="24"/>
              </w:rPr>
              <w:t>de</w:t>
            </w:r>
            <w:r>
              <w:rPr>
                <w:spacing w:val="-4"/>
                <w:sz w:val="24"/>
              </w:rPr>
              <w:t xml:space="preserve"> Alum.</w:t>
            </w:r>
          </w:p>
        </w:tc>
      </w:tr>
      <w:tr w:rsidR="00151A9B" w14:paraId="4D71F98A" w14:textId="77777777" w:rsidTr="002D4A73">
        <w:trPr>
          <w:trHeight w:val="292"/>
        </w:trPr>
        <w:tc>
          <w:tcPr>
            <w:cnfStyle w:val="001000000000" w:firstRow="0" w:lastRow="0" w:firstColumn="1" w:lastColumn="0" w:oddVBand="0" w:evenVBand="0" w:oddHBand="0" w:evenHBand="0" w:firstRowFirstColumn="0" w:firstRowLastColumn="0" w:lastRowFirstColumn="0" w:lastRowLastColumn="0"/>
            <w:tcW w:w="766" w:type="dxa"/>
          </w:tcPr>
          <w:p w14:paraId="4C06C957" w14:textId="77777777" w:rsidR="00151A9B" w:rsidRDefault="003763FC" w:rsidP="003660A6">
            <w:pPr>
              <w:pStyle w:val="TableParagraph"/>
              <w:spacing w:line="272" w:lineRule="exact"/>
              <w:ind w:right="111"/>
              <w:jc w:val="both"/>
              <w:rPr>
                <w:sz w:val="24"/>
              </w:rPr>
            </w:pPr>
            <w:r>
              <w:rPr>
                <w:sz w:val="24"/>
              </w:rPr>
              <w:t>8</w:t>
            </w:r>
          </w:p>
        </w:tc>
        <w:tc>
          <w:tcPr>
            <w:cnfStyle w:val="000010000000" w:firstRow="0" w:lastRow="0" w:firstColumn="0" w:lastColumn="0" w:oddVBand="1" w:evenVBand="0" w:oddHBand="0" w:evenHBand="0" w:firstRowFirstColumn="0" w:firstRowLastColumn="0" w:lastRowFirstColumn="0" w:lastRowLastColumn="0"/>
            <w:tcW w:w="3030" w:type="dxa"/>
          </w:tcPr>
          <w:p w14:paraId="3B66EA65" w14:textId="77777777" w:rsidR="00151A9B" w:rsidRDefault="003763FC" w:rsidP="003660A6">
            <w:pPr>
              <w:pStyle w:val="TableParagraph"/>
              <w:spacing w:line="272" w:lineRule="exact"/>
              <w:ind w:left="110"/>
              <w:jc w:val="both"/>
              <w:rPr>
                <w:sz w:val="24"/>
              </w:rPr>
            </w:pPr>
            <w:r>
              <w:rPr>
                <w:sz w:val="24"/>
              </w:rPr>
              <w:t>Siboney</w:t>
            </w:r>
            <w:r>
              <w:rPr>
                <w:spacing w:val="-9"/>
                <w:sz w:val="24"/>
              </w:rPr>
              <w:t xml:space="preserve"> </w:t>
            </w:r>
            <w:r>
              <w:rPr>
                <w:spacing w:val="-2"/>
                <w:sz w:val="24"/>
              </w:rPr>
              <w:t>Retamal</w:t>
            </w:r>
          </w:p>
        </w:tc>
        <w:tc>
          <w:tcPr>
            <w:cnfStyle w:val="000100000000" w:firstRow="0" w:lastRow="0" w:firstColumn="0" w:lastColumn="1" w:oddVBand="0" w:evenVBand="0" w:oddHBand="0" w:evenHBand="0" w:firstRowFirstColumn="0" w:firstRowLastColumn="0" w:lastRowFirstColumn="0" w:lastRowLastColumn="0"/>
            <w:tcW w:w="5547" w:type="dxa"/>
          </w:tcPr>
          <w:p w14:paraId="763AEBB8" w14:textId="77777777" w:rsidR="00151A9B" w:rsidRDefault="003763FC" w:rsidP="003660A6">
            <w:pPr>
              <w:pStyle w:val="TableParagraph"/>
              <w:spacing w:line="272" w:lineRule="exact"/>
              <w:ind w:left="109"/>
              <w:jc w:val="both"/>
              <w:rPr>
                <w:sz w:val="24"/>
              </w:rPr>
            </w:pPr>
            <w:r>
              <w:rPr>
                <w:spacing w:val="-2"/>
                <w:sz w:val="24"/>
              </w:rPr>
              <w:t>Orientación</w:t>
            </w:r>
          </w:p>
        </w:tc>
      </w:tr>
      <w:tr w:rsidR="00151A9B" w14:paraId="345E2F99" w14:textId="77777777" w:rsidTr="002D4A73">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766" w:type="dxa"/>
          </w:tcPr>
          <w:p w14:paraId="287EFB2D" w14:textId="77777777" w:rsidR="00151A9B" w:rsidRDefault="003763FC" w:rsidP="003660A6">
            <w:pPr>
              <w:pStyle w:val="TableParagraph"/>
              <w:spacing w:line="272" w:lineRule="exact"/>
              <w:ind w:right="111"/>
              <w:jc w:val="both"/>
              <w:rPr>
                <w:sz w:val="24"/>
              </w:rPr>
            </w:pPr>
            <w:r>
              <w:rPr>
                <w:sz w:val="24"/>
              </w:rPr>
              <w:t>9</w:t>
            </w:r>
          </w:p>
        </w:tc>
        <w:tc>
          <w:tcPr>
            <w:cnfStyle w:val="000010000000" w:firstRow="0" w:lastRow="0" w:firstColumn="0" w:lastColumn="0" w:oddVBand="1" w:evenVBand="0" w:oddHBand="0" w:evenHBand="0" w:firstRowFirstColumn="0" w:firstRowLastColumn="0" w:lastRowFirstColumn="0" w:lastRowLastColumn="0"/>
            <w:tcW w:w="3030" w:type="dxa"/>
          </w:tcPr>
          <w:p w14:paraId="2A76B13C" w14:textId="77777777" w:rsidR="00151A9B" w:rsidRDefault="003763FC" w:rsidP="003660A6">
            <w:pPr>
              <w:pStyle w:val="TableParagraph"/>
              <w:spacing w:line="272" w:lineRule="exact"/>
              <w:ind w:left="110"/>
              <w:jc w:val="both"/>
              <w:rPr>
                <w:sz w:val="24"/>
              </w:rPr>
            </w:pPr>
            <w:proofErr w:type="spellStart"/>
            <w:r>
              <w:rPr>
                <w:sz w:val="24"/>
              </w:rPr>
              <w:t>Yarely</w:t>
            </w:r>
            <w:proofErr w:type="spellEnd"/>
            <w:r>
              <w:rPr>
                <w:spacing w:val="-4"/>
                <w:sz w:val="24"/>
              </w:rPr>
              <w:t xml:space="preserve"> </w:t>
            </w:r>
            <w:r>
              <w:rPr>
                <w:sz w:val="24"/>
              </w:rPr>
              <w:t>Vejar</w:t>
            </w:r>
            <w:r>
              <w:rPr>
                <w:spacing w:val="-3"/>
                <w:sz w:val="24"/>
              </w:rPr>
              <w:t xml:space="preserve"> </w:t>
            </w:r>
            <w:r>
              <w:rPr>
                <w:spacing w:val="-4"/>
                <w:sz w:val="24"/>
              </w:rPr>
              <w:t>Ruiz</w:t>
            </w:r>
          </w:p>
        </w:tc>
        <w:tc>
          <w:tcPr>
            <w:cnfStyle w:val="000100000000" w:firstRow="0" w:lastRow="0" w:firstColumn="0" w:lastColumn="1" w:oddVBand="0" w:evenVBand="0" w:oddHBand="0" w:evenHBand="0" w:firstRowFirstColumn="0" w:firstRowLastColumn="0" w:lastRowFirstColumn="0" w:lastRowLastColumn="0"/>
            <w:tcW w:w="5547" w:type="dxa"/>
          </w:tcPr>
          <w:p w14:paraId="267A1401" w14:textId="77777777" w:rsidR="00151A9B" w:rsidRDefault="003763FC" w:rsidP="003660A6">
            <w:pPr>
              <w:pStyle w:val="TableParagraph"/>
              <w:spacing w:line="272" w:lineRule="exact"/>
              <w:ind w:left="109"/>
              <w:jc w:val="both"/>
              <w:rPr>
                <w:sz w:val="24"/>
              </w:rPr>
            </w:pPr>
            <w:r>
              <w:rPr>
                <w:sz w:val="24"/>
              </w:rPr>
              <w:t>Encargada</w:t>
            </w:r>
            <w:r>
              <w:rPr>
                <w:spacing w:val="-11"/>
                <w:sz w:val="24"/>
              </w:rPr>
              <w:t xml:space="preserve"> </w:t>
            </w:r>
            <w:r>
              <w:rPr>
                <w:sz w:val="24"/>
              </w:rPr>
              <w:t>de</w:t>
            </w:r>
            <w:r>
              <w:rPr>
                <w:spacing w:val="-11"/>
                <w:sz w:val="24"/>
              </w:rPr>
              <w:t xml:space="preserve"> </w:t>
            </w:r>
            <w:r>
              <w:rPr>
                <w:sz w:val="24"/>
              </w:rPr>
              <w:t>convivencia</w:t>
            </w:r>
            <w:r>
              <w:rPr>
                <w:spacing w:val="-6"/>
                <w:sz w:val="24"/>
              </w:rPr>
              <w:t xml:space="preserve"> </w:t>
            </w:r>
            <w:r>
              <w:rPr>
                <w:spacing w:val="-2"/>
                <w:sz w:val="24"/>
              </w:rPr>
              <w:t>escolar</w:t>
            </w:r>
          </w:p>
        </w:tc>
      </w:tr>
      <w:tr w:rsidR="00151A9B" w14:paraId="30738EC1" w14:textId="77777777" w:rsidTr="002D4A73">
        <w:trPr>
          <w:cnfStyle w:val="010000000000" w:firstRow="0" w:lastRow="1"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766" w:type="dxa"/>
          </w:tcPr>
          <w:p w14:paraId="1C54D421" w14:textId="77777777" w:rsidR="00151A9B" w:rsidRDefault="00151A9B" w:rsidP="003660A6">
            <w:pPr>
              <w:pStyle w:val="TableParagraph"/>
              <w:jc w:val="both"/>
              <w:rPr>
                <w:rFonts w:ascii="Times New Roman"/>
                <w:sz w:val="24"/>
              </w:rPr>
            </w:pPr>
          </w:p>
        </w:tc>
        <w:tc>
          <w:tcPr>
            <w:cnfStyle w:val="000010000000" w:firstRow="0" w:lastRow="0" w:firstColumn="0" w:lastColumn="0" w:oddVBand="1" w:evenVBand="0" w:oddHBand="0" w:evenHBand="0" w:firstRowFirstColumn="0" w:firstRowLastColumn="0" w:lastRowFirstColumn="0" w:lastRowLastColumn="0"/>
            <w:tcW w:w="3030" w:type="dxa"/>
          </w:tcPr>
          <w:p w14:paraId="7D5ABDC4" w14:textId="77777777" w:rsidR="00151A9B" w:rsidRDefault="003763FC" w:rsidP="003660A6">
            <w:pPr>
              <w:pStyle w:val="TableParagraph"/>
              <w:spacing w:before="9" w:line="278" w:lineRule="exact"/>
              <w:ind w:left="110" w:right="896"/>
              <w:jc w:val="both"/>
              <w:rPr>
                <w:sz w:val="24"/>
              </w:rPr>
            </w:pPr>
            <w:r>
              <w:rPr>
                <w:spacing w:val="-2"/>
                <w:sz w:val="24"/>
              </w:rPr>
              <w:t>Felipe</w:t>
            </w:r>
            <w:r>
              <w:rPr>
                <w:spacing w:val="-12"/>
                <w:sz w:val="24"/>
              </w:rPr>
              <w:t xml:space="preserve"> </w:t>
            </w:r>
            <w:r>
              <w:rPr>
                <w:spacing w:val="-2"/>
                <w:sz w:val="24"/>
              </w:rPr>
              <w:t xml:space="preserve">Quiñones </w:t>
            </w:r>
            <w:r>
              <w:rPr>
                <w:sz w:val="24"/>
              </w:rPr>
              <w:t>Silvia Vallejos</w:t>
            </w:r>
          </w:p>
        </w:tc>
        <w:tc>
          <w:tcPr>
            <w:cnfStyle w:val="000100000000" w:firstRow="0" w:lastRow="0" w:firstColumn="0" w:lastColumn="1" w:oddVBand="0" w:evenVBand="0" w:oddHBand="0" w:evenHBand="0" w:firstRowFirstColumn="0" w:firstRowLastColumn="0" w:lastRowFirstColumn="0" w:lastRowLastColumn="0"/>
            <w:tcW w:w="5547" w:type="dxa"/>
          </w:tcPr>
          <w:p w14:paraId="1D2F08DC" w14:textId="77777777" w:rsidR="00151A9B" w:rsidRDefault="003763FC" w:rsidP="003660A6">
            <w:pPr>
              <w:pStyle w:val="TableParagraph"/>
              <w:spacing w:before="6"/>
              <w:ind w:left="109"/>
              <w:jc w:val="both"/>
              <w:rPr>
                <w:sz w:val="24"/>
              </w:rPr>
            </w:pPr>
            <w:r>
              <w:rPr>
                <w:sz w:val="24"/>
              </w:rPr>
              <w:t>Equipo</w:t>
            </w:r>
            <w:r>
              <w:rPr>
                <w:spacing w:val="-12"/>
                <w:sz w:val="24"/>
              </w:rPr>
              <w:t xml:space="preserve"> </w:t>
            </w:r>
            <w:r>
              <w:rPr>
                <w:sz w:val="24"/>
              </w:rPr>
              <w:t>técnico</w:t>
            </w:r>
            <w:r>
              <w:rPr>
                <w:spacing w:val="-7"/>
                <w:sz w:val="24"/>
              </w:rPr>
              <w:t xml:space="preserve"> </w:t>
            </w:r>
            <w:r>
              <w:rPr>
                <w:spacing w:val="-2"/>
                <w:sz w:val="24"/>
              </w:rPr>
              <w:t>pedagógico</w:t>
            </w:r>
          </w:p>
        </w:tc>
      </w:tr>
    </w:tbl>
    <w:p w14:paraId="5C3849BE" w14:textId="77777777" w:rsidR="00151A9B" w:rsidRDefault="00151A9B" w:rsidP="003660A6">
      <w:pPr>
        <w:pStyle w:val="Textoindependiente"/>
        <w:spacing w:before="8"/>
        <w:jc w:val="both"/>
        <w:rPr>
          <w:sz w:val="20"/>
        </w:rPr>
      </w:pPr>
    </w:p>
    <w:p w14:paraId="7671F0BC" w14:textId="424D4F9F" w:rsidR="00151A9B" w:rsidRDefault="00151A9B" w:rsidP="003660A6">
      <w:pPr>
        <w:pStyle w:val="Ttulo5"/>
        <w:spacing w:before="52"/>
        <w:jc w:val="both"/>
        <w:rPr>
          <w:spacing w:val="-2"/>
        </w:rPr>
      </w:pPr>
      <w:bookmarkStart w:id="229" w:name="Funciones_del_Consejo_Escolar:"/>
      <w:bookmarkEnd w:id="229"/>
    </w:p>
    <w:p w14:paraId="761BD078" w14:textId="77777777" w:rsidR="002D4A73" w:rsidRDefault="002D4A73" w:rsidP="003660A6">
      <w:pPr>
        <w:pStyle w:val="Ttulo5"/>
        <w:spacing w:before="52"/>
        <w:jc w:val="both"/>
        <w:rPr>
          <w:spacing w:val="-2"/>
        </w:rPr>
      </w:pPr>
    </w:p>
    <w:p w14:paraId="241979BE" w14:textId="77777777" w:rsidR="002D4A73" w:rsidRDefault="002D4A73" w:rsidP="003660A6">
      <w:pPr>
        <w:pStyle w:val="Ttulo5"/>
        <w:spacing w:before="52"/>
        <w:jc w:val="both"/>
        <w:rPr>
          <w:spacing w:val="-2"/>
        </w:rPr>
      </w:pPr>
    </w:p>
    <w:p w14:paraId="0060221A" w14:textId="77777777" w:rsidR="002D4A73" w:rsidRDefault="002D4A73" w:rsidP="003660A6">
      <w:pPr>
        <w:pStyle w:val="Ttulo5"/>
        <w:spacing w:before="52"/>
        <w:jc w:val="both"/>
        <w:rPr>
          <w:spacing w:val="-2"/>
        </w:rPr>
      </w:pPr>
    </w:p>
    <w:p w14:paraId="0308FC24" w14:textId="77777777" w:rsidR="002D4A73" w:rsidRDefault="002D4A73" w:rsidP="003660A6">
      <w:pPr>
        <w:pStyle w:val="Ttulo5"/>
        <w:spacing w:before="52"/>
        <w:jc w:val="both"/>
        <w:rPr>
          <w:spacing w:val="-2"/>
        </w:rPr>
      </w:pPr>
    </w:p>
    <w:p w14:paraId="0ABDA981" w14:textId="77777777" w:rsidR="002D4A73" w:rsidRDefault="002D4A73" w:rsidP="003660A6">
      <w:pPr>
        <w:pStyle w:val="Ttulo5"/>
        <w:spacing w:before="52"/>
        <w:jc w:val="both"/>
        <w:rPr>
          <w:spacing w:val="-2"/>
        </w:rPr>
      </w:pPr>
    </w:p>
    <w:p w14:paraId="291C7319" w14:textId="77777777" w:rsidR="002D4A73" w:rsidRDefault="002D4A73" w:rsidP="003660A6">
      <w:pPr>
        <w:pStyle w:val="Ttulo5"/>
        <w:spacing w:before="52"/>
        <w:jc w:val="both"/>
        <w:rPr>
          <w:spacing w:val="-2"/>
        </w:rPr>
      </w:pPr>
    </w:p>
    <w:p w14:paraId="43785758" w14:textId="77777777" w:rsidR="002D4A73" w:rsidRDefault="002D4A73" w:rsidP="003660A6">
      <w:pPr>
        <w:pStyle w:val="Ttulo5"/>
        <w:spacing w:before="52"/>
        <w:jc w:val="both"/>
        <w:rPr>
          <w:spacing w:val="-2"/>
        </w:rPr>
      </w:pPr>
    </w:p>
    <w:p w14:paraId="7ABB9136" w14:textId="77777777" w:rsidR="002D4A73" w:rsidRDefault="002D4A73" w:rsidP="003660A6">
      <w:pPr>
        <w:pStyle w:val="Ttulo5"/>
        <w:spacing w:before="52"/>
        <w:jc w:val="both"/>
        <w:rPr>
          <w:spacing w:val="-2"/>
        </w:rPr>
      </w:pPr>
    </w:p>
    <w:p w14:paraId="08BEBCA8" w14:textId="77777777" w:rsidR="002D4A73" w:rsidRDefault="002D4A73" w:rsidP="003660A6">
      <w:pPr>
        <w:pStyle w:val="Ttulo5"/>
        <w:spacing w:before="52"/>
        <w:jc w:val="both"/>
        <w:rPr>
          <w:spacing w:val="-2"/>
        </w:rPr>
      </w:pPr>
    </w:p>
    <w:p w14:paraId="18582C36" w14:textId="77777777" w:rsidR="002D4A73" w:rsidRDefault="002D4A73" w:rsidP="003660A6">
      <w:pPr>
        <w:pStyle w:val="Ttulo5"/>
        <w:spacing w:before="52"/>
        <w:jc w:val="both"/>
        <w:rPr>
          <w:spacing w:val="-2"/>
        </w:rPr>
      </w:pPr>
    </w:p>
    <w:p w14:paraId="09A4C96B" w14:textId="77777777" w:rsidR="002D4A73" w:rsidRDefault="002D4A73" w:rsidP="003660A6">
      <w:pPr>
        <w:pStyle w:val="Ttulo5"/>
        <w:spacing w:before="52"/>
        <w:jc w:val="both"/>
        <w:rPr>
          <w:spacing w:val="-2"/>
        </w:rPr>
      </w:pPr>
    </w:p>
    <w:tbl>
      <w:tblPr>
        <w:tblStyle w:val="Listaclara-nfasis5"/>
        <w:tblpPr w:leftFromText="141" w:rightFromText="141" w:vertAnchor="text" w:horzAnchor="margin" w:tblpXSpec="center" w:tblpY="123"/>
        <w:tblW w:w="0" w:type="auto"/>
        <w:tblLayout w:type="fixed"/>
        <w:tblLook w:val="04A0" w:firstRow="1" w:lastRow="0" w:firstColumn="1" w:lastColumn="0" w:noHBand="0" w:noVBand="1"/>
      </w:tblPr>
      <w:tblGrid>
        <w:gridCol w:w="534"/>
        <w:gridCol w:w="9572"/>
      </w:tblGrid>
      <w:tr w:rsidR="002D4A73" w14:paraId="01B0AA0C" w14:textId="77777777" w:rsidTr="006C48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6" w:type="dxa"/>
            <w:gridSpan w:val="2"/>
          </w:tcPr>
          <w:p w14:paraId="521B7051" w14:textId="2AF450DE" w:rsidR="002D4A73" w:rsidRPr="006C48F3" w:rsidRDefault="002D4A73" w:rsidP="006C48F3">
            <w:pPr>
              <w:pStyle w:val="Prrafodelista"/>
              <w:tabs>
                <w:tab w:val="left" w:pos="1601"/>
              </w:tabs>
              <w:spacing w:line="278" w:lineRule="auto"/>
              <w:ind w:left="0" w:right="1066" w:firstLine="0"/>
              <w:jc w:val="center"/>
              <w:rPr>
                <w:sz w:val="24"/>
              </w:rPr>
            </w:pPr>
            <w:r w:rsidRPr="006C48F3">
              <w:rPr>
                <w:sz w:val="24"/>
              </w:rPr>
              <w:lastRenderedPageBreak/>
              <w:t>Funciones</w:t>
            </w:r>
            <w:r w:rsidRPr="006C48F3">
              <w:rPr>
                <w:spacing w:val="-3"/>
                <w:sz w:val="24"/>
              </w:rPr>
              <w:t xml:space="preserve"> </w:t>
            </w:r>
            <w:r w:rsidRPr="006C48F3">
              <w:rPr>
                <w:sz w:val="24"/>
              </w:rPr>
              <w:t>del</w:t>
            </w:r>
            <w:r w:rsidRPr="006C48F3">
              <w:rPr>
                <w:spacing w:val="-4"/>
                <w:sz w:val="24"/>
              </w:rPr>
              <w:t xml:space="preserve"> </w:t>
            </w:r>
            <w:r w:rsidRPr="006C48F3">
              <w:rPr>
                <w:sz w:val="24"/>
              </w:rPr>
              <w:t>Consejo</w:t>
            </w:r>
            <w:r w:rsidRPr="006C48F3">
              <w:rPr>
                <w:spacing w:val="-2"/>
                <w:sz w:val="24"/>
              </w:rPr>
              <w:t xml:space="preserve"> Escolar:</w:t>
            </w:r>
          </w:p>
        </w:tc>
      </w:tr>
      <w:tr w:rsidR="002D4A73" w14:paraId="57385C49" w14:textId="77777777" w:rsidTr="006C4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17840EF" w14:textId="79CF20C6" w:rsidR="002D4A73" w:rsidRDefault="002D4A73" w:rsidP="002D4A73">
            <w:pPr>
              <w:pStyle w:val="Prrafodelista"/>
              <w:tabs>
                <w:tab w:val="left" w:pos="1601"/>
              </w:tabs>
              <w:spacing w:line="278" w:lineRule="auto"/>
              <w:ind w:left="0" w:right="1066" w:firstLine="0"/>
              <w:rPr>
                <w:sz w:val="24"/>
              </w:rPr>
            </w:pPr>
            <w:r>
              <w:rPr>
                <w:sz w:val="24"/>
              </w:rPr>
              <w:t>A</w:t>
            </w:r>
          </w:p>
        </w:tc>
        <w:tc>
          <w:tcPr>
            <w:tcW w:w="9572" w:type="dxa"/>
          </w:tcPr>
          <w:p w14:paraId="2D6001F8" w14:textId="69DEABE6" w:rsidR="002D4A73" w:rsidRDefault="002D4A73" w:rsidP="002D4A73">
            <w:pPr>
              <w:tabs>
                <w:tab w:val="left" w:pos="1605"/>
              </w:tabs>
              <w:spacing w:line="276" w:lineRule="auto"/>
              <w:ind w:right="1078"/>
              <w:cnfStyle w:val="000000100000" w:firstRow="0" w:lastRow="0" w:firstColumn="0" w:lastColumn="0" w:oddVBand="0" w:evenVBand="0" w:oddHBand="1" w:evenHBand="0" w:firstRowFirstColumn="0" w:firstRowLastColumn="0" w:lastRowFirstColumn="0" w:lastRowLastColumn="0"/>
              <w:rPr>
                <w:sz w:val="24"/>
              </w:rPr>
            </w:pPr>
            <w:r w:rsidRPr="002D4A73">
              <w:rPr>
                <w:sz w:val="24"/>
              </w:rPr>
              <w:t>Promover acciones, medidas</w:t>
            </w:r>
            <w:r w:rsidRPr="002D4A73">
              <w:rPr>
                <w:spacing w:val="25"/>
                <w:sz w:val="24"/>
              </w:rPr>
              <w:t xml:space="preserve"> </w:t>
            </w:r>
            <w:r w:rsidRPr="002D4A73">
              <w:rPr>
                <w:sz w:val="24"/>
              </w:rPr>
              <w:t>y estrategias</w:t>
            </w:r>
            <w:r w:rsidRPr="002D4A73">
              <w:rPr>
                <w:spacing w:val="25"/>
                <w:sz w:val="24"/>
              </w:rPr>
              <w:t xml:space="preserve"> </w:t>
            </w:r>
            <w:r w:rsidRPr="002D4A73">
              <w:rPr>
                <w:sz w:val="24"/>
              </w:rPr>
              <w:t>que</w:t>
            </w:r>
            <w:r w:rsidRPr="002D4A73">
              <w:rPr>
                <w:spacing w:val="-4"/>
                <w:sz w:val="24"/>
              </w:rPr>
              <w:t xml:space="preserve"> </w:t>
            </w:r>
            <w:r w:rsidRPr="002D4A73">
              <w:rPr>
                <w:sz w:val="24"/>
              </w:rPr>
              <w:t>fortalezcan</w:t>
            </w:r>
            <w:r w:rsidRPr="002D4A73">
              <w:rPr>
                <w:spacing w:val="26"/>
                <w:sz w:val="24"/>
              </w:rPr>
              <w:t xml:space="preserve"> </w:t>
            </w:r>
            <w:r w:rsidRPr="002D4A73">
              <w:rPr>
                <w:sz w:val="24"/>
              </w:rPr>
              <w:t>la convivencia</w:t>
            </w:r>
            <w:r w:rsidRPr="002D4A73">
              <w:rPr>
                <w:spacing w:val="28"/>
                <w:sz w:val="24"/>
              </w:rPr>
              <w:t xml:space="preserve"> </w:t>
            </w:r>
            <w:r w:rsidRPr="002D4A73">
              <w:rPr>
                <w:sz w:val="24"/>
              </w:rPr>
              <w:t>escolar en el establecimiento.</w:t>
            </w:r>
          </w:p>
        </w:tc>
      </w:tr>
      <w:tr w:rsidR="002D4A73" w14:paraId="62836BB2" w14:textId="77777777" w:rsidTr="006C48F3">
        <w:tc>
          <w:tcPr>
            <w:cnfStyle w:val="001000000000" w:firstRow="0" w:lastRow="0" w:firstColumn="1" w:lastColumn="0" w:oddVBand="0" w:evenVBand="0" w:oddHBand="0" w:evenHBand="0" w:firstRowFirstColumn="0" w:firstRowLastColumn="0" w:lastRowFirstColumn="0" w:lastRowLastColumn="0"/>
            <w:tcW w:w="534" w:type="dxa"/>
          </w:tcPr>
          <w:p w14:paraId="28394A84" w14:textId="1A293AC0" w:rsidR="002D4A73" w:rsidRDefault="002D4A73" w:rsidP="002D4A73">
            <w:pPr>
              <w:pStyle w:val="Prrafodelista"/>
              <w:tabs>
                <w:tab w:val="left" w:pos="1601"/>
              </w:tabs>
              <w:spacing w:line="278" w:lineRule="auto"/>
              <w:ind w:left="0" w:right="1066" w:firstLine="0"/>
              <w:rPr>
                <w:sz w:val="24"/>
              </w:rPr>
            </w:pPr>
            <w:r>
              <w:rPr>
                <w:sz w:val="24"/>
              </w:rPr>
              <w:t>B</w:t>
            </w:r>
          </w:p>
        </w:tc>
        <w:tc>
          <w:tcPr>
            <w:tcW w:w="9572" w:type="dxa"/>
          </w:tcPr>
          <w:p w14:paraId="38EC764E" w14:textId="4031FAEA" w:rsidR="002D4A73" w:rsidRDefault="002D4A73" w:rsidP="002D4A73">
            <w:pPr>
              <w:tabs>
                <w:tab w:val="left" w:pos="1605"/>
              </w:tabs>
              <w:spacing w:line="278" w:lineRule="auto"/>
              <w:ind w:right="1069"/>
              <w:cnfStyle w:val="000000000000" w:firstRow="0" w:lastRow="0" w:firstColumn="0" w:lastColumn="0" w:oddVBand="0" w:evenVBand="0" w:oddHBand="0" w:evenHBand="0" w:firstRowFirstColumn="0" w:firstRowLastColumn="0" w:lastRowFirstColumn="0" w:lastRowLastColumn="0"/>
              <w:rPr>
                <w:sz w:val="24"/>
              </w:rPr>
            </w:pPr>
            <w:r w:rsidRPr="002D4A73">
              <w:rPr>
                <w:sz w:val="24"/>
              </w:rPr>
              <w:t>Promover</w:t>
            </w:r>
            <w:r w:rsidRPr="002D4A73">
              <w:rPr>
                <w:spacing w:val="40"/>
                <w:sz w:val="24"/>
              </w:rPr>
              <w:t xml:space="preserve"> </w:t>
            </w:r>
            <w:r w:rsidRPr="002D4A73">
              <w:rPr>
                <w:sz w:val="24"/>
              </w:rPr>
              <w:t>acciones,</w:t>
            </w:r>
            <w:r w:rsidRPr="002D4A73">
              <w:rPr>
                <w:spacing w:val="40"/>
                <w:sz w:val="24"/>
              </w:rPr>
              <w:t xml:space="preserve"> </w:t>
            </w:r>
            <w:r w:rsidRPr="002D4A73">
              <w:rPr>
                <w:sz w:val="24"/>
              </w:rPr>
              <w:t>medidas</w:t>
            </w:r>
            <w:r w:rsidRPr="002D4A73">
              <w:rPr>
                <w:spacing w:val="40"/>
                <w:sz w:val="24"/>
              </w:rPr>
              <w:t xml:space="preserve"> </w:t>
            </w:r>
            <w:r w:rsidRPr="002D4A73">
              <w:rPr>
                <w:sz w:val="24"/>
              </w:rPr>
              <w:t>y</w:t>
            </w:r>
            <w:r w:rsidRPr="002D4A73">
              <w:rPr>
                <w:spacing w:val="40"/>
                <w:sz w:val="24"/>
              </w:rPr>
              <w:t xml:space="preserve"> </w:t>
            </w:r>
            <w:r w:rsidRPr="002D4A73">
              <w:rPr>
                <w:sz w:val="24"/>
              </w:rPr>
              <w:t>estrategias</w:t>
            </w:r>
            <w:r w:rsidRPr="002D4A73">
              <w:rPr>
                <w:spacing w:val="40"/>
                <w:sz w:val="24"/>
              </w:rPr>
              <w:t xml:space="preserve"> </w:t>
            </w:r>
            <w:r w:rsidRPr="002D4A73">
              <w:rPr>
                <w:sz w:val="24"/>
              </w:rPr>
              <w:t>orientadas</w:t>
            </w:r>
            <w:r w:rsidRPr="002D4A73">
              <w:rPr>
                <w:spacing w:val="40"/>
                <w:sz w:val="24"/>
              </w:rPr>
              <w:t xml:space="preserve"> </w:t>
            </w:r>
            <w:r w:rsidRPr="002D4A73">
              <w:rPr>
                <w:sz w:val="24"/>
              </w:rPr>
              <w:t>a</w:t>
            </w:r>
            <w:r w:rsidRPr="002D4A73">
              <w:rPr>
                <w:spacing w:val="40"/>
                <w:sz w:val="24"/>
              </w:rPr>
              <w:t xml:space="preserve"> </w:t>
            </w:r>
            <w:r w:rsidRPr="002D4A73">
              <w:rPr>
                <w:sz w:val="24"/>
              </w:rPr>
              <w:t>prevenir</w:t>
            </w:r>
            <w:r w:rsidRPr="002D4A73">
              <w:rPr>
                <w:spacing w:val="40"/>
                <w:sz w:val="24"/>
              </w:rPr>
              <w:t xml:space="preserve"> </w:t>
            </w:r>
            <w:r w:rsidRPr="002D4A73">
              <w:rPr>
                <w:sz w:val="24"/>
              </w:rPr>
              <w:t>las</w:t>
            </w:r>
            <w:r w:rsidRPr="002D4A73">
              <w:rPr>
                <w:spacing w:val="40"/>
                <w:sz w:val="24"/>
              </w:rPr>
              <w:t xml:space="preserve"> </w:t>
            </w:r>
            <w:r w:rsidRPr="002D4A73">
              <w:rPr>
                <w:sz w:val="24"/>
              </w:rPr>
              <w:t>diversas</w:t>
            </w:r>
            <w:r w:rsidRPr="002D4A73">
              <w:rPr>
                <w:spacing w:val="80"/>
                <w:sz w:val="24"/>
              </w:rPr>
              <w:t xml:space="preserve"> </w:t>
            </w:r>
            <w:r w:rsidRPr="002D4A73">
              <w:rPr>
                <w:sz w:val="24"/>
              </w:rPr>
              <w:t>manifestaciones de violencia entre los miembros de la comunidad educativa.</w:t>
            </w:r>
          </w:p>
        </w:tc>
      </w:tr>
      <w:tr w:rsidR="002D4A73" w14:paraId="003B2603" w14:textId="77777777" w:rsidTr="006C4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6C771F0" w14:textId="3ABFA41A" w:rsidR="002D4A73" w:rsidRDefault="002D4A73" w:rsidP="002D4A73">
            <w:pPr>
              <w:pStyle w:val="Prrafodelista"/>
              <w:tabs>
                <w:tab w:val="left" w:pos="1601"/>
              </w:tabs>
              <w:spacing w:line="278" w:lineRule="auto"/>
              <w:ind w:left="0" w:right="1066" w:firstLine="0"/>
              <w:rPr>
                <w:sz w:val="24"/>
              </w:rPr>
            </w:pPr>
            <w:r>
              <w:rPr>
                <w:sz w:val="24"/>
              </w:rPr>
              <w:t>C</w:t>
            </w:r>
          </w:p>
        </w:tc>
        <w:tc>
          <w:tcPr>
            <w:tcW w:w="9572" w:type="dxa"/>
          </w:tcPr>
          <w:p w14:paraId="0C6B0212" w14:textId="0F187999" w:rsidR="002D4A73" w:rsidRDefault="002D4A73" w:rsidP="002D4A73">
            <w:pPr>
              <w:tabs>
                <w:tab w:val="left" w:pos="1601"/>
              </w:tabs>
              <w:cnfStyle w:val="000000100000" w:firstRow="0" w:lastRow="0" w:firstColumn="0" w:lastColumn="0" w:oddVBand="0" w:evenVBand="0" w:oddHBand="1" w:evenHBand="0" w:firstRowFirstColumn="0" w:firstRowLastColumn="0" w:lastRowFirstColumn="0" w:lastRowLastColumn="0"/>
              <w:rPr>
                <w:sz w:val="24"/>
              </w:rPr>
            </w:pPr>
            <w:r w:rsidRPr="002D4A73">
              <w:rPr>
                <w:sz w:val="24"/>
              </w:rPr>
              <w:t>Conocer</w:t>
            </w:r>
            <w:r w:rsidRPr="002D4A73">
              <w:rPr>
                <w:spacing w:val="-6"/>
                <w:sz w:val="24"/>
              </w:rPr>
              <w:t xml:space="preserve"> </w:t>
            </w:r>
            <w:r w:rsidRPr="002D4A73">
              <w:rPr>
                <w:sz w:val="24"/>
              </w:rPr>
              <w:t>y</w:t>
            </w:r>
            <w:r w:rsidRPr="002D4A73">
              <w:rPr>
                <w:spacing w:val="-8"/>
                <w:sz w:val="24"/>
              </w:rPr>
              <w:t xml:space="preserve"> </w:t>
            </w:r>
            <w:r w:rsidRPr="002D4A73">
              <w:rPr>
                <w:sz w:val="24"/>
              </w:rPr>
              <w:t>proponer ideas</w:t>
            </w:r>
            <w:r w:rsidRPr="002D4A73">
              <w:rPr>
                <w:spacing w:val="-2"/>
                <w:sz w:val="24"/>
              </w:rPr>
              <w:t xml:space="preserve"> </w:t>
            </w:r>
            <w:r w:rsidRPr="002D4A73">
              <w:rPr>
                <w:sz w:val="24"/>
              </w:rPr>
              <w:t>para</w:t>
            </w:r>
            <w:r w:rsidRPr="002D4A73">
              <w:rPr>
                <w:spacing w:val="-5"/>
                <w:sz w:val="24"/>
              </w:rPr>
              <w:t xml:space="preserve"> </w:t>
            </w:r>
            <w:r w:rsidRPr="002D4A73">
              <w:rPr>
                <w:sz w:val="24"/>
              </w:rPr>
              <w:t>el</w:t>
            </w:r>
            <w:r w:rsidRPr="002D4A73">
              <w:rPr>
                <w:spacing w:val="-6"/>
                <w:sz w:val="24"/>
              </w:rPr>
              <w:t xml:space="preserve"> </w:t>
            </w:r>
            <w:r w:rsidRPr="002D4A73">
              <w:rPr>
                <w:sz w:val="24"/>
              </w:rPr>
              <w:t>plan</w:t>
            </w:r>
            <w:r w:rsidRPr="002D4A73">
              <w:rPr>
                <w:spacing w:val="-5"/>
                <w:sz w:val="24"/>
              </w:rPr>
              <w:t xml:space="preserve"> </w:t>
            </w:r>
            <w:r w:rsidRPr="002D4A73">
              <w:rPr>
                <w:sz w:val="24"/>
              </w:rPr>
              <w:t>de</w:t>
            </w:r>
            <w:r w:rsidRPr="002D4A73">
              <w:rPr>
                <w:spacing w:val="-4"/>
                <w:sz w:val="24"/>
              </w:rPr>
              <w:t xml:space="preserve"> </w:t>
            </w:r>
            <w:r w:rsidRPr="002D4A73">
              <w:rPr>
                <w:sz w:val="24"/>
              </w:rPr>
              <w:t>Gestión</w:t>
            </w:r>
            <w:r w:rsidRPr="002D4A73">
              <w:rPr>
                <w:spacing w:val="-2"/>
                <w:sz w:val="24"/>
              </w:rPr>
              <w:t xml:space="preserve"> </w:t>
            </w:r>
            <w:r w:rsidRPr="002D4A73">
              <w:rPr>
                <w:sz w:val="24"/>
              </w:rPr>
              <w:t>de</w:t>
            </w:r>
            <w:r w:rsidRPr="002D4A73">
              <w:rPr>
                <w:spacing w:val="-2"/>
                <w:sz w:val="24"/>
              </w:rPr>
              <w:t xml:space="preserve"> </w:t>
            </w:r>
            <w:r w:rsidRPr="002D4A73">
              <w:rPr>
                <w:sz w:val="24"/>
              </w:rPr>
              <w:t>la</w:t>
            </w:r>
            <w:r w:rsidRPr="002D4A73">
              <w:rPr>
                <w:spacing w:val="-10"/>
                <w:sz w:val="24"/>
              </w:rPr>
              <w:t xml:space="preserve"> </w:t>
            </w:r>
            <w:r w:rsidRPr="002D4A73">
              <w:rPr>
                <w:sz w:val="24"/>
              </w:rPr>
              <w:t>Convivencia</w:t>
            </w:r>
            <w:r w:rsidRPr="002D4A73">
              <w:rPr>
                <w:spacing w:val="-2"/>
                <w:sz w:val="24"/>
              </w:rPr>
              <w:t xml:space="preserve"> Escolar.</w:t>
            </w:r>
          </w:p>
        </w:tc>
      </w:tr>
      <w:tr w:rsidR="002D4A73" w14:paraId="237D1A5D" w14:textId="77777777" w:rsidTr="006C48F3">
        <w:tc>
          <w:tcPr>
            <w:cnfStyle w:val="001000000000" w:firstRow="0" w:lastRow="0" w:firstColumn="1" w:lastColumn="0" w:oddVBand="0" w:evenVBand="0" w:oddHBand="0" w:evenHBand="0" w:firstRowFirstColumn="0" w:firstRowLastColumn="0" w:lastRowFirstColumn="0" w:lastRowLastColumn="0"/>
            <w:tcW w:w="534" w:type="dxa"/>
          </w:tcPr>
          <w:p w14:paraId="782E00C7" w14:textId="650756CE" w:rsidR="002D4A73" w:rsidRDefault="002D4A73" w:rsidP="002D4A73">
            <w:pPr>
              <w:pStyle w:val="Prrafodelista"/>
              <w:tabs>
                <w:tab w:val="left" w:pos="1601"/>
              </w:tabs>
              <w:spacing w:line="278" w:lineRule="auto"/>
              <w:ind w:left="0" w:right="1066" w:firstLine="0"/>
              <w:rPr>
                <w:sz w:val="24"/>
              </w:rPr>
            </w:pPr>
            <w:r>
              <w:rPr>
                <w:sz w:val="24"/>
              </w:rPr>
              <w:t>D</w:t>
            </w:r>
          </w:p>
        </w:tc>
        <w:tc>
          <w:tcPr>
            <w:tcW w:w="9572" w:type="dxa"/>
          </w:tcPr>
          <w:p w14:paraId="17E0BB46" w14:textId="38FDA7D1" w:rsidR="002D4A73" w:rsidRDefault="002D4A73" w:rsidP="002D4A73">
            <w:pPr>
              <w:tabs>
                <w:tab w:val="left" w:pos="1605"/>
              </w:tabs>
              <w:spacing w:before="39" w:line="276" w:lineRule="auto"/>
              <w:ind w:right="1063"/>
              <w:cnfStyle w:val="000000000000" w:firstRow="0" w:lastRow="0" w:firstColumn="0" w:lastColumn="0" w:oddVBand="0" w:evenVBand="0" w:oddHBand="0" w:evenHBand="0" w:firstRowFirstColumn="0" w:firstRowLastColumn="0" w:lastRowFirstColumn="0" w:lastRowLastColumn="0"/>
              <w:rPr>
                <w:sz w:val="24"/>
              </w:rPr>
            </w:pPr>
            <w:r w:rsidRPr="002D4A73">
              <w:rPr>
                <w:sz w:val="24"/>
              </w:rPr>
              <w:t>Conocer</w:t>
            </w:r>
            <w:r w:rsidRPr="002D4A73">
              <w:rPr>
                <w:spacing w:val="40"/>
                <w:sz w:val="24"/>
              </w:rPr>
              <w:t xml:space="preserve"> </w:t>
            </w:r>
            <w:r w:rsidRPr="002D4A73">
              <w:rPr>
                <w:sz w:val="24"/>
              </w:rPr>
              <w:t>el</w:t>
            </w:r>
            <w:r w:rsidRPr="002D4A73">
              <w:rPr>
                <w:spacing w:val="40"/>
                <w:sz w:val="24"/>
              </w:rPr>
              <w:t xml:space="preserve"> </w:t>
            </w:r>
            <w:r w:rsidRPr="002D4A73">
              <w:rPr>
                <w:sz w:val="24"/>
              </w:rPr>
              <w:t>Proyecto</w:t>
            </w:r>
            <w:r w:rsidRPr="002D4A73">
              <w:rPr>
                <w:spacing w:val="40"/>
                <w:sz w:val="24"/>
              </w:rPr>
              <w:t xml:space="preserve"> </w:t>
            </w:r>
            <w:r w:rsidRPr="002D4A73">
              <w:rPr>
                <w:sz w:val="24"/>
              </w:rPr>
              <w:t>Educativo</w:t>
            </w:r>
            <w:r w:rsidRPr="002D4A73">
              <w:rPr>
                <w:spacing w:val="40"/>
                <w:sz w:val="24"/>
              </w:rPr>
              <w:t xml:space="preserve"> </w:t>
            </w:r>
            <w:r w:rsidRPr="002D4A73">
              <w:rPr>
                <w:sz w:val="24"/>
              </w:rPr>
              <w:t>institucional</w:t>
            </w:r>
            <w:r w:rsidRPr="002D4A73">
              <w:rPr>
                <w:spacing w:val="40"/>
                <w:sz w:val="24"/>
              </w:rPr>
              <w:t xml:space="preserve"> </w:t>
            </w:r>
            <w:r w:rsidRPr="002D4A73">
              <w:rPr>
                <w:sz w:val="24"/>
              </w:rPr>
              <w:t>y</w:t>
            </w:r>
            <w:r w:rsidRPr="002D4A73">
              <w:rPr>
                <w:spacing w:val="78"/>
                <w:sz w:val="24"/>
              </w:rPr>
              <w:t xml:space="preserve"> </w:t>
            </w:r>
            <w:r w:rsidRPr="002D4A73">
              <w:rPr>
                <w:sz w:val="24"/>
              </w:rPr>
              <w:t>participar</w:t>
            </w:r>
            <w:r w:rsidRPr="002D4A73">
              <w:rPr>
                <w:spacing w:val="40"/>
                <w:sz w:val="24"/>
              </w:rPr>
              <w:t xml:space="preserve"> </w:t>
            </w:r>
            <w:r w:rsidRPr="002D4A73">
              <w:rPr>
                <w:sz w:val="24"/>
              </w:rPr>
              <w:t>de</w:t>
            </w:r>
            <w:r w:rsidRPr="002D4A73">
              <w:rPr>
                <w:spacing w:val="72"/>
                <w:sz w:val="24"/>
              </w:rPr>
              <w:t xml:space="preserve"> </w:t>
            </w:r>
            <w:r w:rsidRPr="002D4A73">
              <w:rPr>
                <w:sz w:val="24"/>
              </w:rPr>
              <w:t>su</w:t>
            </w:r>
            <w:r w:rsidRPr="002D4A73">
              <w:rPr>
                <w:spacing w:val="40"/>
                <w:sz w:val="24"/>
              </w:rPr>
              <w:t xml:space="preserve"> </w:t>
            </w:r>
            <w:r w:rsidRPr="002D4A73">
              <w:rPr>
                <w:sz w:val="24"/>
              </w:rPr>
              <w:t>elaboración</w:t>
            </w:r>
            <w:r w:rsidRPr="002D4A73">
              <w:rPr>
                <w:spacing w:val="40"/>
                <w:sz w:val="24"/>
              </w:rPr>
              <w:t xml:space="preserve"> </w:t>
            </w:r>
            <w:r w:rsidRPr="002D4A73">
              <w:rPr>
                <w:sz w:val="24"/>
              </w:rPr>
              <w:t>y</w:t>
            </w:r>
            <w:r w:rsidRPr="002D4A73">
              <w:rPr>
                <w:spacing w:val="40"/>
                <w:sz w:val="24"/>
              </w:rPr>
              <w:t xml:space="preserve"> </w:t>
            </w:r>
            <w:r w:rsidRPr="002D4A73">
              <w:rPr>
                <w:sz w:val="24"/>
              </w:rPr>
              <w:t>actualización, considerando la convivencia escolar como un eje central.</w:t>
            </w:r>
          </w:p>
        </w:tc>
      </w:tr>
      <w:tr w:rsidR="002D4A73" w14:paraId="00B4EC22" w14:textId="77777777" w:rsidTr="006C4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1692287" w14:textId="659A031C" w:rsidR="002D4A73" w:rsidRDefault="002D4A73" w:rsidP="002D4A73">
            <w:pPr>
              <w:pStyle w:val="Prrafodelista"/>
              <w:tabs>
                <w:tab w:val="left" w:pos="1601"/>
              </w:tabs>
              <w:spacing w:line="278" w:lineRule="auto"/>
              <w:ind w:left="0" w:right="1066" w:firstLine="0"/>
              <w:rPr>
                <w:sz w:val="24"/>
              </w:rPr>
            </w:pPr>
            <w:r>
              <w:rPr>
                <w:sz w:val="24"/>
              </w:rPr>
              <w:t>E</w:t>
            </w:r>
          </w:p>
        </w:tc>
        <w:tc>
          <w:tcPr>
            <w:tcW w:w="9572" w:type="dxa"/>
          </w:tcPr>
          <w:p w14:paraId="095E4620" w14:textId="3BAB88A1" w:rsidR="002D4A73" w:rsidRDefault="002D4A73" w:rsidP="002D4A73">
            <w:pPr>
              <w:tabs>
                <w:tab w:val="left" w:pos="1601"/>
              </w:tabs>
              <w:spacing w:line="278" w:lineRule="auto"/>
              <w:ind w:right="1066"/>
              <w:cnfStyle w:val="000000100000" w:firstRow="0" w:lastRow="0" w:firstColumn="0" w:lastColumn="0" w:oddVBand="0" w:evenVBand="0" w:oddHBand="1" w:evenHBand="0" w:firstRowFirstColumn="0" w:firstRowLastColumn="0" w:lastRowFirstColumn="0" w:lastRowLastColumn="0"/>
              <w:rPr>
                <w:sz w:val="24"/>
              </w:rPr>
            </w:pPr>
            <w:r w:rsidRPr="002D4A73">
              <w:rPr>
                <w:sz w:val="24"/>
              </w:rPr>
              <w:t>Participar en</w:t>
            </w:r>
            <w:r w:rsidRPr="002D4A73">
              <w:rPr>
                <w:spacing w:val="26"/>
                <w:sz w:val="24"/>
              </w:rPr>
              <w:t xml:space="preserve"> </w:t>
            </w:r>
            <w:r w:rsidRPr="002D4A73">
              <w:rPr>
                <w:sz w:val="24"/>
              </w:rPr>
              <w:t>la elaboración de</w:t>
            </w:r>
            <w:r w:rsidRPr="002D4A73">
              <w:rPr>
                <w:spacing w:val="28"/>
                <w:sz w:val="24"/>
              </w:rPr>
              <w:t xml:space="preserve"> </w:t>
            </w:r>
            <w:r w:rsidRPr="002D4A73">
              <w:rPr>
                <w:sz w:val="24"/>
              </w:rPr>
              <w:t>las metas del establecimiento</w:t>
            </w:r>
            <w:r w:rsidRPr="002D4A73">
              <w:rPr>
                <w:spacing w:val="27"/>
                <w:sz w:val="24"/>
              </w:rPr>
              <w:t xml:space="preserve"> </w:t>
            </w:r>
            <w:r w:rsidRPr="002D4A73">
              <w:rPr>
                <w:sz w:val="24"/>
              </w:rPr>
              <w:t>y los proyectos</w:t>
            </w:r>
            <w:r w:rsidRPr="002D4A73">
              <w:rPr>
                <w:spacing w:val="26"/>
                <w:sz w:val="24"/>
              </w:rPr>
              <w:t xml:space="preserve"> </w:t>
            </w:r>
            <w:r w:rsidRPr="002D4A73">
              <w:rPr>
                <w:sz w:val="24"/>
              </w:rPr>
              <w:t>de mejoramiento propuestos en el área de convivencia escolar.</w:t>
            </w:r>
          </w:p>
        </w:tc>
      </w:tr>
      <w:tr w:rsidR="002D4A73" w14:paraId="2C8025F0" w14:textId="77777777" w:rsidTr="006C48F3">
        <w:tc>
          <w:tcPr>
            <w:cnfStyle w:val="001000000000" w:firstRow="0" w:lastRow="0" w:firstColumn="1" w:lastColumn="0" w:oddVBand="0" w:evenVBand="0" w:oddHBand="0" w:evenHBand="0" w:firstRowFirstColumn="0" w:firstRowLastColumn="0" w:lastRowFirstColumn="0" w:lastRowLastColumn="0"/>
            <w:tcW w:w="534" w:type="dxa"/>
          </w:tcPr>
          <w:p w14:paraId="37D371CD" w14:textId="6076470D" w:rsidR="002D4A73" w:rsidRDefault="002D4A73" w:rsidP="002D4A73">
            <w:pPr>
              <w:pStyle w:val="Prrafodelista"/>
              <w:tabs>
                <w:tab w:val="left" w:pos="1601"/>
              </w:tabs>
              <w:spacing w:line="278" w:lineRule="auto"/>
              <w:ind w:left="0" w:right="1066" w:firstLine="0"/>
              <w:rPr>
                <w:sz w:val="24"/>
              </w:rPr>
            </w:pPr>
            <w:r>
              <w:rPr>
                <w:sz w:val="24"/>
              </w:rPr>
              <w:t>F</w:t>
            </w:r>
          </w:p>
        </w:tc>
        <w:tc>
          <w:tcPr>
            <w:tcW w:w="9572" w:type="dxa"/>
          </w:tcPr>
          <w:p w14:paraId="45C187B6" w14:textId="679C75F5" w:rsidR="002D4A73" w:rsidRDefault="002D4A73" w:rsidP="002D4A73">
            <w:pPr>
              <w:tabs>
                <w:tab w:val="left" w:pos="1605"/>
              </w:tabs>
              <w:spacing w:before="51" w:line="276" w:lineRule="auto"/>
              <w:ind w:right="1028"/>
              <w:cnfStyle w:val="000000000000" w:firstRow="0" w:lastRow="0" w:firstColumn="0" w:lastColumn="0" w:oddVBand="0" w:evenVBand="0" w:oddHBand="0" w:evenHBand="0" w:firstRowFirstColumn="0" w:firstRowLastColumn="0" w:lastRowFirstColumn="0" w:lastRowLastColumn="0"/>
              <w:rPr>
                <w:sz w:val="24"/>
              </w:rPr>
            </w:pPr>
            <w:r w:rsidRPr="002D4A73">
              <w:rPr>
                <w:sz w:val="24"/>
              </w:rPr>
              <w:t xml:space="preserve">Participar en la elaboración y actualización del reglamento de Convivencia, de acuerdo al criterio formativo planteado en la Política nacional de Convivencia </w:t>
            </w:r>
            <w:r w:rsidRPr="002D4A73">
              <w:rPr>
                <w:spacing w:val="-2"/>
                <w:sz w:val="24"/>
              </w:rPr>
              <w:t>Escolar.</w:t>
            </w:r>
          </w:p>
        </w:tc>
      </w:tr>
    </w:tbl>
    <w:p w14:paraId="762A0E52" w14:textId="77777777" w:rsidR="002D4A73" w:rsidRDefault="002D4A73" w:rsidP="003660A6">
      <w:pPr>
        <w:pStyle w:val="Ttulo5"/>
        <w:spacing w:before="52"/>
        <w:jc w:val="both"/>
        <w:rPr>
          <w:spacing w:val="-2"/>
        </w:rPr>
      </w:pPr>
    </w:p>
    <w:p w14:paraId="2EC7B4FD" w14:textId="77777777" w:rsidR="00151A9B" w:rsidRDefault="003763FC" w:rsidP="003660A6">
      <w:pPr>
        <w:pStyle w:val="Ttulo4"/>
        <w:jc w:val="both"/>
      </w:pPr>
      <w:bookmarkStart w:id="230" w:name="CONVIVENCIA_ESCOLAR_Y_DUPLA_PSICOSOCIAL:"/>
      <w:bookmarkEnd w:id="230"/>
      <w:r>
        <w:t>CONVIVENCIA</w:t>
      </w:r>
      <w:r>
        <w:rPr>
          <w:spacing w:val="-4"/>
        </w:rPr>
        <w:t xml:space="preserve"> </w:t>
      </w:r>
      <w:r>
        <w:t>ESCOLAR</w:t>
      </w:r>
      <w:r>
        <w:rPr>
          <w:spacing w:val="-8"/>
        </w:rPr>
        <w:t xml:space="preserve"> </w:t>
      </w:r>
      <w:r>
        <w:t>Y</w:t>
      </w:r>
      <w:r>
        <w:rPr>
          <w:spacing w:val="-9"/>
        </w:rPr>
        <w:t xml:space="preserve"> </w:t>
      </w:r>
      <w:r>
        <w:t>DUPLA</w:t>
      </w:r>
      <w:r>
        <w:rPr>
          <w:spacing w:val="-3"/>
        </w:rPr>
        <w:t xml:space="preserve"> </w:t>
      </w:r>
      <w:r>
        <w:rPr>
          <w:spacing w:val="-2"/>
        </w:rPr>
        <w:t>PSICOSOCIAL:</w:t>
      </w:r>
    </w:p>
    <w:p w14:paraId="3E771578" w14:textId="77777777" w:rsidR="00151A9B" w:rsidRDefault="003763FC" w:rsidP="003660A6">
      <w:pPr>
        <w:pStyle w:val="Textoindependiente"/>
        <w:ind w:left="884" w:right="1023"/>
        <w:jc w:val="both"/>
      </w:pPr>
      <w:r>
        <w:t>La ley N° 20.536 sobre Violencia Escolar, señala que todos los establecimientos educacionales deben contar con un Encargado de Convivencia Escolar y una dupla Psicosocial, que en nuestro establecimiento está conformado por las siguientes personas:</w:t>
      </w:r>
    </w:p>
    <w:p w14:paraId="797F61F9" w14:textId="77777777" w:rsidR="00151A9B" w:rsidRDefault="00151A9B" w:rsidP="003660A6">
      <w:pPr>
        <w:pStyle w:val="Textoindependiente"/>
        <w:spacing w:before="1"/>
        <w:jc w:val="both"/>
        <w:rPr>
          <w:sz w:val="28"/>
        </w:rPr>
      </w:pPr>
    </w:p>
    <w:tbl>
      <w:tblPr>
        <w:tblStyle w:val="Listaclara-nfasis3"/>
        <w:tblW w:w="0" w:type="auto"/>
        <w:jc w:val="center"/>
        <w:tblLayout w:type="fixed"/>
        <w:tblLook w:val="01E0" w:firstRow="1" w:lastRow="1" w:firstColumn="1" w:lastColumn="1" w:noHBand="0" w:noVBand="0"/>
      </w:tblPr>
      <w:tblGrid>
        <w:gridCol w:w="567"/>
        <w:gridCol w:w="3087"/>
        <w:gridCol w:w="4206"/>
        <w:gridCol w:w="1200"/>
      </w:tblGrid>
      <w:tr w:rsidR="00151A9B" w14:paraId="70071482" w14:textId="77777777" w:rsidTr="002D4A73">
        <w:trPr>
          <w:cnfStyle w:val="100000000000" w:firstRow="1" w:lastRow="0" w:firstColumn="0" w:lastColumn="0" w:oddVBand="0" w:evenVBand="0" w:oddHBand="0"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567" w:type="dxa"/>
          </w:tcPr>
          <w:p w14:paraId="26DE954E" w14:textId="77777777" w:rsidR="00151A9B" w:rsidRDefault="003763FC" w:rsidP="006C48F3">
            <w:pPr>
              <w:pStyle w:val="TableParagraph"/>
              <w:spacing w:line="272" w:lineRule="exact"/>
              <w:ind w:left="110"/>
              <w:jc w:val="center"/>
              <w:rPr>
                <w:b w:val="0"/>
                <w:sz w:val="24"/>
              </w:rPr>
            </w:pPr>
            <w:r>
              <w:rPr>
                <w:b w:val="0"/>
                <w:spacing w:val="-5"/>
                <w:sz w:val="24"/>
              </w:rPr>
              <w:t>N°</w:t>
            </w:r>
          </w:p>
        </w:tc>
        <w:tc>
          <w:tcPr>
            <w:cnfStyle w:val="000010000000" w:firstRow="0" w:lastRow="0" w:firstColumn="0" w:lastColumn="0" w:oddVBand="1" w:evenVBand="0" w:oddHBand="0" w:evenHBand="0" w:firstRowFirstColumn="0" w:firstRowLastColumn="0" w:lastRowFirstColumn="0" w:lastRowLastColumn="0"/>
            <w:tcW w:w="3087" w:type="dxa"/>
          </w:tcPr>
          <w:p w14:paraId="441290F3" w14:textId="77777777" w:rsidR="00151A9B" w:rsidRDefault="003763FC" w:rsidP="006C48F3">
            <w:pPr>
              <w:pStyle w:val="TableParagraph"/>
              <w:spacing w:line="272" w:lineRule="exact"/>
              <w:ind w:left="110"/>
              <w:jc w:val="center"/>
              <w:rPr>
                <w:b w:val="0"/>
                <w:sz w:val="24"/>
              </w:rPr>
            </w:pPr>
            <w:r>
              <w:rPr>
                <w:b w:val="0"/>
                <w:spacing w:val="-2"/>
                <w:sz w:val="24"/>
              </w:rPr>
              <w:t>Nombre</w:t>
            </w:r>
          </w:p>
        </w:tc>
        <w:tc>
          <w:tcPr>
            <w:tcW w:w="4206" w:type="dxa"/>
          </w:tcPr>
          <w:p w14:paraId="174F9C49" w14:textId="77777777" w:rsidR="00151A9B" w:rsidRDefault="003763FC" w:rsidP="006C48F3">
            <w:pPr>
              <w:pStyle w:val="TableParagraph"/>
              <w:spacing w:line="272" w:lineRule="exact"/>
              <w:ind w:left="110"/>
              <w:jc w:val="center"/>
              <w:cnfStyle w:val="100000000000" w:firstRow="1" w:lastRow="0" w:firstColumn="0" w:lastColumn="0" w:oddVBand="0" w:evenVBand="0" w:oddHBand="0" w:evenHBand="0" w:firstRowFirstColumn="0" w:firstRowLastColumn="0" w:lastRowFirstColumn="0" w:lastRowLastColumn="0"/>
              <w:rPr>
                <w:b w:val="0"/>
                <w:sz w:val="24"/>
              </w:rPr>
            </w:pPr>
            <w:r>
              <w:rPr>
                <w:b w:val="0"/>
                <w:spacing w:val="-2"/>
                <w:sz w:val="24"/>
              </w:rPr>
              <w:t>Cargo</w:t>
            </w:r>
          </w:p>
        </w:tc>
        <w:tc>
          <w:tcPr>
            <w:cnfStyle w:val="000100000000" w:firstRow="0" w:lastRow="0" w:firstColumn="0" w:lastColumn="1" w:oddVBand="0" w:evenVBand="0" w:oddHBand="0" w:evenHBand="0" w:firstRowFirstColumn="0" w:firstRowLastColumn="0" w:lastRowFirstColumn="0" w:lastRowLastColumn="0"/>
            <w:tcW w:w="1200" w:type="dxa"/>
          </w:tcPr>
          <w:p w14:paraId="642B6679" w14:textId="77777777" w:rsidR="00151A9B" w:rsidRDefault="003763FC" w:rsidP="006C48F3">
            <w:pPr>
              <w:pStyle w:val="TableParagraph"/>
              <w:spacing w:line="272" w:lineRule="exact"/>
              <w:ind w:left="110"/>
              <w:jc w:val="center"/>
              <w:rPr>
                <w:b w:val="0"/>
                <w:sz w:val="24"/>
              </w:rPr>
            </w:pPr>
            <w:r>
              <w:rPr>
                <w:b w:val="0"/>
                <w:spacing w:val="-2"/>
                <w:sz w:val="24"/>
              </w:rPr>
              <w:t>Horas</w:t>
            </w:r>
          </w:p>
        </w:tc>
      </w:tr>
      <w:tr w:rsidR="00151A9B" w14:paraId="282586B1" w14:textId="77777777" w:rsidTr="002D4A73">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567" w:type="dxa"/>
          </w:tcPr>
          <w:p w14:paraId="5AAAB649" w14:textId="77777777" w:rsidR="00151A9B" w:rsidRDefault="003763FC" w:rsidP="003660A6">
            <w:pPr>
              <w:pStyle w:val="TableParagraph"/>
              <w:spacing w:line="272" w:lineRule="exact"/>
              <w:ind w:left="110"/>
              <w:jc w:val="both"/>
              <w:rPr>
                <w:sz w:val="24"/>
              </w:rPr>
            </w:pPr>
            <w:r>
              <w:rPr>
                <w:sz w:val="24"/>
              </w:rPr>
              <w:t>1</w:t>
            </w:r>
          </w:p>
        </w:tc>
        <w:tc>
          <w:tcPr>
            <w:cnfStyle w:val="000010000000" w:firstRow="0" w:lastRow="0" w:firstColumn="0" w:lastColumn="0" w:oddVBand="1" w:evenVBand="0" w:oddHBand="0" w:evenHBand="0" w:firstRowFirstColumn="0" w:firstRowLastColumn="0" w:lastRowFirstColumn="0" w:lastRowLastColumn="0"/>
            <w:tcW w:w="3087" w:type="dxa"/>
          </w:tcPr>
          <w:p w14:paraId="6220007C" w14:textId="77777777" w:rsidR="00151A9B" w:rsidRDefault="003763FC" w:rsidP="003660A6">
            <w:pPr>
              <w:pStyle w:val="TableParagraph"/>
              <w:spacing w:line="272" w:lineRule="exact"/>
              <w:ind w:left="110"/>
              <w:jc w:val="both"/>
              <w:rPr>
                <w:sz w:val="24"/>
              </w:rPr>
            </w:pPr>
            <w:proofErr w:type="spellStart"/>
            <w:r>
              <w:rPr>
                <w:sz w:val="24"/>
              </w:rPr>
              <w:t>Yarely</w:t>
            </w:r>
            <w:proofErr w:type="spellEnd"/>
            <w:r>
              <w:rPr>
                <w:spacing w:val="-4"/>
                <w:sz w:val="24"/>
              </w:rPr>
              <w:t xml:space="preserve"> </w:t>
            </w:r>
            <w:r>
              <w:rPr>
                <w:sz w:val="24"/>
              </w:rPr>
              <w:t>Vejar</w:t>
            </w:r>
            <w:r>
              <w:rPr>
                <w:spacing w:val="-3"/>
                <w:sz w:val="24"/>
              </w:rPr>
              <w:t xml:space="preserve"> </w:t>
            </w:r>
            <w:r>
              <w:rPr>
                <w:spacing w:val="-4"/>
                <w:sz w:val="24"/>
              </w:rPr>
              <w:t>Ruiz</w:t>
            </w:r>
          </w:p>
        </w:tc>
        <w:tc>
          <w:tcPr>
            <w:tcW w:w="4206" w:type="dxa"/>
          </w:tcPr>
          <w:p w14:paraId="00BF7974" w14:textId="77777777" w:rsidR="00151A9B" w:rsidRDefault="003763FC" w:rsidP="003660A6">
            <w:pPr>
              <w:pStyle w:val="TableParagraph"/>
              <w:spacing w:line="272" w:lineRule="exact"/>
              <w:ind w:left="110"/>
              <w:jc w:val="both"/>
              <w:cnfStyle w:val="000000100000" w:firstRow="0" w:lastRow="0" w:firstColumn="0" w:lastColumn="0" w:oddVBand="0" w:evenVBand="0" w:oddHBand="1" w:evenHBand="0" w:firstRowFirstColumn="0" w:firstRowLastColumn="0" w:lastRowFirstColumn="0" w:lastRowLastColumn="0"/>
              <w:rPr>
                <w:sz w:val="24"/>
              </w:rPr>
            </w:pPr>
            <w:r>
              <w:rPr>
                <w:sz w:val="24"/>
              </w:rPr>
              <w:t>Encargada</w:t>
            </w:r>
            <w:r>
              <w:rPr>
                <w:spacing w:val="-11"/>
                <w:sz w:val="24"/>
              </w:rPr>
              <w:t xml:space="preserve"> </w:t>
            </w:r>
            <w:r>
              <w:rPr>
                <w:sz w:val="24"/>
              </w:rPr>
              <w:t>de</w:t>
            </w:r>
            <w:r>
              <w:rPr>
                <w:spacing w:val="-10"/>
                <w:sz w:val="24"/>
              </w:rPr>
              <w:t xml:space="preserve"> </w:t>
            </w:r>
            <w:r>
              <w:rPr>
                <w:sz w:val="24"/>
              </w:rPr>
              <w:t>Convivencia</w:t>
            </w:r>
            <w:r>
              <w:rPr>
                <w:spacing w:val="-5"/>
                <w:sz w:val="24"/>
              </w:rPr>
              <w:t xml:space="preserve"> </w:t>
            </w:r>
            <w:r>
              <w:rPr>
                <w:spacing w:val="-2"/>
                <w:sz w:val="24"/>
              </w:rPr>
              <w:t>Escolar</w:t>
            </w:r>
          </w:p>
        </w:tc>
        <w:tc>
          <w:tcPr>
            <w:cnfStyle w:val="000100000000" w:firstRow="0" w:lastRow="0" w:firstColumn="0" w:lastColumn="1" w:oddVBand="0" w:evenVBand="0" w:oddHBand="0" w:evenHBand="0" w:firstRowFirstColumn="0" w:firstRowLastColumn="0" w:lastRowFirstColumn="0" w:lastRowLastColumn="0"/>
            <w:tcW w:w="1200" w:type="dxa"/>
          </w:tcPr>
          <w:p w14:paraId="4CA319E7" w14:textId="77777777" w:rsidR="00151A9B" w:rsidRDefault="003763FC" w:rsidP="003660A6">
            <w:pPr>
              <w:pStyle w:val="TableParagraph"/>
              <w:spacing w:line="272" w:lineRule="exact"/>
              <w:ind w:left="110"/>
              <w:jc w:val="both"/>
              <w:rPr>
                <w:sz w:val="24"/>
              </w:rPr>
            </w:pPr>
            <w:r>
              <w:rPr>
                <w:spacing w:val="-5"/>
                <w:sz w:val="24"/>
              </w:rPr>
              <w:t>44</w:t>
            </w:r>
          </w:p>
        </w:tc>
      </w:tr>
      <w:tr w:rsidR="00151A9B" w14:paraId="171F571B" w14:textId="77777777" w:rsidTr="002D4A73">
        <w:trPr>
          <w:trHeight w:val="292"/>
          <w:jc w:val="center"/>
        </w:trPr>
        <w:tc>
          <w:tcPr>
            <w:cnfStyle w:val="001000000000" w:firstRow="0" w:lastRow="0" w:firstColumn="1" w:lastColumn="0" w:oddVBand="0" w:evenVBand="0" w:oddHBand="0" w:evenHBand="0" w:firstRowFirstColumn="0" w:firstRowLastColumn="0" w:lastRowFirstColumn="0" w:lastRowLastColumn="0"/>
            <w:tcW w:w="567" w:type="dxa"/>
          </w:tcPr>
          <w:p w14:paraId="42ACF617" w14:textId="77777777" w:rsidR="00151A9B" w:rsidRDefault="003763FC" w:rsidP="003660A6">
            <w:pPr>
              <w:pStyle w:val="TableParagraph"/>
              <w:spacing w:line="272" w:lineRule="exact"/>
              <w:ind w:left="110"/>
              <w:jc w:val="both"/>
              <w:rPr>
                <w:sz w:val="24"/>
              </w:rPr>
            </w:pPr>
            <w:r>
              <w:rPr>
                <w:sz w:val="24"/>
              </w:rPr>
              <w:t>2</w:t>
            </w:r>
          </w:p>
        </w:tc>
        <w:tc>
          <w:tcPr>
            <w:cnfStyle w:val="000010000000" w:firstRow="0" w:lastRow="0" w:firstColumn="0" w:lastColumn="0" w:oddVBand="1" w:evenVBand="0" w:oddHBand="0" w:evenHBand="0" w:firstRowFirstColumn="0" w:firstRowLastColumn="0" w:lastRowFirstColumn="0" w:lastRowLastColumn="0"/>
            <w:tcW w:w="3087" w:type="dxa"/>
          </w:tcPr>
          <w:p w14:paraId="00699645" w14:textId="77777777" w:rsidR="00151A9B" w:rsidRDefault="003763FC" w:rsidP="003660A6">
            <w:pPr>
              <w:pStyle w:val="TableParagraph"/>
              <w:spacing w:line="272" w:lineRule="exact"/>
              <w:ind w:left="110"/>
              <w:jc w:val="both"/>
              <w:rPr>
                <w:sz w:val="24"/>
              </w:rPr>
            </w:pPr>
            <w:r>
              <w:rPr>
                <w:sz w:val="24"/>
              </w:rPr>
              <w:t>Sebastián</w:t>
            </w:r>
            <w:r>
              <w:rPr>
                <w:spacing w:val="-8"/>
                <w:sz w:val="24"/>
              </w:rPr>
              <w:t xml:space="preserve"> </w:t>
            </w:r>
            <w:r>
              <w:rPr>
                <w:spacing w:val="-4"/>
                <w:sz w:val="24"/>
              </w:rPr>
              <w:t>Gaete</w:t>
            </w:r>
          </w:p>
        </w:tc>
        <w:tc>
          <w:tcPr>
            <w:tcW w:w="4206" w:type="dxa"/>
          </w:tcPr>
          <w:p w14:paraId="6DB6743C" w14:textId="77777777" w:rsidR="00151A9B" w:rsidRDefault="003763FC" w:rsidP="003660A6">
            <w:pPr>
              <w:pStyle w:val="TableParagraph"/>
              <w:spacing w:line="272" w:lineRule="exact"/>
              <w:ind w:left="110"/>
              <w:jc w:val="both"/>
              <w:cnfStyle w:val="000000000000" w:firstRow="0" w:lastRow="0" w:firstColumn="0" w:lastColumn="0" w:oddVBand="0" w:evenVBand="0" w:oddHBand="0" w:evenHBand="0" w:firstRowFirstColumn="0" w:firstRowLastColumn="0" w:lastRowFirstColumn="0" w:lastRowLastColumn="0"/>
              <w:rPr>
                <w:sz w:val="24"/>
              </w:rPr>
            </w:pPr>
            <w:r>
              <w:rPr>
                <w:spacing w:val="-2"/>
                <w:sz w:val="24"/>
              </w:rPr>
              <w:t>Psicólogo</w:t>
            </w:r>
          </w:p>
        </w:tc>
        <w:tc>
          <w:tcPr>
            <w:cnfStyle w:val="000100000000" w:firstRow="0" w:lastRow="0" w:firstColumn="0" w:lastColumn="1" w:oddVBand="0" w:evenVBand="0" w:oddHBand="0" w:evenHBand="0" w:firstRowFirstColumn="0" w:firstRowLastColumn="0" w:lastRowFirstColumn="0" w:lastRowLastColumn="0"/>
            <w:tcW w:w="1200" w:type="dxa"/>
          </w:tcPr>
          <w:p w14:paraId="0B961138" w14:textId="77777777" w:rsidR="00151A9B" w:rsidRDefault="003763FC" w:rsidP="003660A6">
            <w:pPr>
              <w:pStyle w:val="TableParagraph"/>
              <w:spacing w:line="272" w:lineRule="exact"/>
              <w:ind w:left="110"/>
              <w:jc w:val="both"/>
              <w:rPr>
                <w:sz w:val="24"/>
              </w:rPr>
            </w:pPr>
            <w:r>
              <w:rPr>
                <w:spacing w:val="-5"/>
                <w:sz w:val="24"/>
              </w:rPr>
              <w:t>44</w:t>
            </w:r>
          </w:p>
        </w:tc>
      </w:tr>
      <w:tr w:rsidR="00151A9B" w14:paraId="560CA8AA" w14:textId="77777777" w:rsidTr="002D4A73">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67" w:type="dxa"/>
          </w:tcPr>
          <w:p w14:paraId="285D5E68" w14:textId="77777777" w:rsidR="00151A9B" w:rsidRDefault="003763FC" w:rsidP="003660A6">
            <w:pPr>
              <w:pStyle w:val="TableParagraph"/>
              <w:spacing w:before="6"/>
              <w:ind w:left="110"/>
              <w:jc w:val="both"/>
              <w:rPr>
                <w:sz w:val="24"/>
              </w:rPr>
            </w:pPr>
            <w:r>
              <w:rPr>
                <w:sz w:val="24"/>
              </w:rPr>
              <w:t>3</w:t>
            </w:r>
          </w:p>
        </w:tc>
        <w:tc>
          <w:tcPr>
            <w:cnfStyle w:val="000010000000" w:firstRow="0" w:lastRow="0" w:firstColumn="0" w:lastColumn="0" w:oddVBand="1" w:evenVBand="0" w:oddHBand="0" w:evenHBand="0" w:firstRowFirstColumn="0" w:firstRowLastColumn="0" w:lastRowFirstColumn="0" w:lastRowLastColumn="0"/>
            <w:tcW w:w="3087" w:type="dxa"/>
          </w:tcPr>
          <w:p w14:paraId="20FB8D15" w14:textId="77777777" w:rsidR="00151A9B" w:rsidRDefault="003763FC" w:rsidP="003660A6">
            <w:pPr>
              <w:pStyle w:val="TableParagraph"/>
              <w:spacing w:before="6"/>
              <w:ind w:left="110"/>
              <w:jc w:val="both"/>
              <w:rPr>
                <w:sz w:val="24"/>
              </w:rPr>
            </w:pPr>
            <w:r>
              <w:rPr>
                <w:sz w:val="24"/>
              </w:rPr>
              <w:t>Damaris</w:t>
            </w:r>
            <w:r>
              <w:rPr>
                <w:spacing w:val="-12"/>
                <w:sz w:val="24"/>
              </w:rPr>
              <w:t xml:space="preserve"> </w:t>
            </w:r>
            <w:r>
              <w:rPr>
                <w:spacing w:val="-4"/>
                <w:sz w:val="24"/>
              </w:rPr>
              <w:t>Peña</w:t>
            </w:r>
          </w:p>
        </w:tc>
        <w:tc>
          <w:tcPr>
            <w:tcW w:w="4206" w:type="dxa"/>
          </w:tcPr>
          <w:p w14:paraId="6D60152D" w14:textId="77777777" w:rsidR="00151A9B" w:rsidRDefault="003763FC" w:rsidP="003660A6">
            <w:pPr>
              <w:pStyle w:val="TableParagraph"/>
              <w:spacing w:before="6"/>
              <w:ind w:left="110"/>
              <w:jc w:val="both"/>
              <w:cnfStyle w:val="000000100000" w:firstRow="0" w:lastRow="0" w:firstColumn="0" w:lastColumn="0" w:oddVBand="0" w:evenVBand="0" w:oddHBand="1" w:evenHBand="0" w:firstRowFirstColumn="0" w:firstRowLastColumn="0" w:lastRowFirstColumn="0" w:lastRowLastColumn="0"/>
              <w:rPr>
                <w:sz w:val="24"/>
              </w:rPr>
            </w:pPr>
            <w:r>
              <w:rPr>
                <w:sz w:val="24"/>
              </w:rPr>
              <w:t>Trabajadora</w:t>
            </w:r>
            <w:r>
              <w:rPr>
                <w:spacing w:val="-13"/>
                <w:sz w:val="24"/>
              </w:rPr>
              <w:t xml:space="preserve"> </w:t>
            </w:r>
            <w:r>
              <w:rPr>
                <w:spacing w:val="-2"/>
                <w:sz w:val="24"/>
              </w:rPr>
              <w:t>Social</w:t>
            </w:r>
          </w:p>
        </w:tc>
        <w:tc>
          <w:tcPr>
            <w:cnfStyle w:val="000100000000" w:firstRow="0" w:lastRow="0" w:firstColumn="0" w:lastColumn="1" w:oddVBand="0" w:evenVBand="0" w:oddHBand="0" w:evenHBand="0" w:firstRowFirstColumn="0" w:firstRowLastColumn="0" w:lastRowFirstColumn="0" w:lastRowLastColumn="0"/>
            <w:tcW w:w="1200" w:type="dxa"/>
          </w:tcPr>
          <w:p w14:paraId="1A19422E" w14:textId="77777777" w:rsidR="00151A9B" w:rsidRDefault="003763FC" w:rsidP="003660A6">
            <w:pPr>
              <w:pStyle w:val="TableParagraph"/>
              <w:spacing w:before="6"/>
              <w:ind w:left="110"/>
              <w:jc w:val="both"/>
              <w:rPr>
                <w:sz w:val="24"/>
              </w:rPr>
            </w:pPr>
            <w:r>
              <w:rPr>
                <w:spacing w:val="-5"/>
                <w:sz w:val="24"/>
              </w:rPr>
              <w:t>44</w:t>
            </w:r>
          </w:p>
        </w:tc>
      </w:tr>
      <w:tr w:rsidR="00151A9B" w14:paraId="26D0F373" w14:textId="77777777" w:rsidTr="002D4A73">
        <w:trPr>
          <w:trHeight w:val="360"/>
          <w:jc w:val="center"/>
        </w:trPr>
        <w:tc>
          <w:tcPr>
            <w:cnfStyle w:val="001000000000" w:firstRow="0" w:lastRow="0" w:firstColumn="1" w:lastColumn="0" w:oddVBand="0" w:evenVBand="0" w:oddHBand="0" w:evenHBand="0" w:firstRowFirstColumn="0" w:firstRowLastColumn="0" w:lastRowFirstColumn="0" w:lastRowLastColumn="0"/>
            <w:tcW w:w="567" w:type="dxa"/>
          </w:tcPr>
          <w:p w14:paraId="3EAF6650" w14:textId="77777777" w:rsidR="00151A9B" w:rsidRDefault="003763FC" w:rsidP="003660A6">
            <w:pPr>
              <w:pStyle w:val="TableParagraph"/>
              <w:spacing w:before="6"/>
              <w:ind w:left="110"/>
              <w:jc w:val="both"/>
              <w:rPr>
                <w:sz w:val="24"/>
              </w:rPr>
            </w:pPr>
            <w:r>
              <w:rPr>
                <w:sz w:val="24"/>
              </w:rPr>
              <w:t>4</w:t>
            </w:r>
          </w:p>
        </w:tc>
        <w:tc>
          <w:tcPr>
            <w:cnfStyle w:val="000010000000" w:firstRow="0" w:lastRow="0" w:firstColumn="0" w:lastColumn="0" w:oddVBand="1" w:evenVBand="0" w:oddHBand="0" w:evenHBand="0" w:firstRowFirstColumn="0" w:firstRowLastColumn="0" w:lastRowFirstColumn="0" w:lastRowLastColumn="0"/>
            <w:tcW w:w="3087" w:type="dxa"/>
          </w:tcPr>
          <w:p w14:paraId="69F4DBC2" w14:textId="77777777" w:rsidR="00151A9B" w:rsidRDefault="003763FC" w:rsidP="003660A6">
            <w:pPr>
              <w:pStyle w:val="TableParagraph"/>
              <w:spacing w:before="6"/>
              <w:ind w:left="110"/>
              <w:jc w:val="both"/>
              <w:rPr>
                <w:sz w:val="24"/>
              </w:rPr>
            </w:pPr>
            <w:r>
              <w:rPr>
                <w:sz w:val="24"/>
              </w:rPr>
              <w:t>Gustavo</w:t>
            </w:r>
            <w:r>
              <w:rPr>
                <w:spacing w:val="-2"/>
                <w:sz w:val="24"/>
              </w:rPr>
              <w:t xml:space="preserve"> Benavente</w:t>
            </w:r>
          </w:p>
        </w:tc>
        <w:tc>
          <w:tcPr>
            <w:tcW w:w="4206" w:type="dxa"/>
          </w:tcPr>
          <w:p w14:paraId="719F935D" w14:textId="77777777" w:rsidR="00151A9B" w:rsidRDefault="003763FC" w:rsidP="003660A6">
            <w:pPr>
              <w:pStyle w:val="TableParagraph"/>
              <w:spacing w:before="6"/>
              <w:ind w:left="110"/>
              <w:jc w:val="both"/>
              <w:cnfStyle w:val="000000000000" w:firstRow="0" w:lastRow="0" w:firstColumn="0" w:lastColumn="0" w:oddVBand="0" w:evenVBand="0" w:oddHBand="0" w:evenHBand="0" w:firstRowFirstColumn="0" w:firstRowLastColumn="0" w:lastRowFirstColumn="0" w:lastRowLastColumn="0"/>
              <w:rPr>
                <w:sz w:val="24"/>
              </w:rPr>
            </w:pPr>
            <w:r>
              <w:rPr>
                <w:sz w:val="24"/>
              </w:rPr>
              <w:t>Trabajador</w:t>
            </w:r>
            <w:r>
              <w:rPr>
                <w:spacing w:val="-8"/>
                <w:sz w:val="24"/>
              </w:rPr>
              <w:t xml:space="preserve"> </w:t>
            </w:r>
            <w:r>
              <w:rPr>
                <w:spacing w:val="-2"/>
                <w:sz w:val="24"/>
              </w:rPr>
              <w:t>Social</w:t>
            </w:r>
          </w:p>
        </w:tc>
        <w:tc>
          <w:tcPr>
            <w:cnfStyle w:val="000100000000" w:firstRow="0" w:lastRow="0" w:firstColumn="0" w:lastColumn="1" w:oddVBand="0" w:evenVBand="0" w:oddHBand="0" w:evenHBand="0" w:firstRowFirstColumn="0" w:firstRowLastColumn="0" w:lastRowFirstColumn="0" w:lastRowLastColumn="0"/>
            <w:tcW w:w="1200" w:type="dxa"/>
          </w:tcPr>
          <w:p w14:paraId="11E55A96" w14:textId="77777777" w:rsidR="00151A9B" w:rsidRDefault="003763FC" w:rsidP="003660A6">
            <w:pPr>
              <w:pStyle w:val="TableParagraph"/>
              <w:spacing w:before="6"/>
              <w:ind w:left="110"/>
              <w:jc w:val="both"/>
              <w:rPr>
                <w:sz w:val="24"/>
              </w:rPr>
            </w:pPr>
            <w:r>
              <w:rPr>
                <w:spacing w:val="-5"/>
                <w:sz w:val="24"/>
              </w:rPr>
              <w:t>40</w:t>
            </w:r>
          </w:p>
        </w:tc>
      </w:tr>
      <w:tr w:rsidR="00D00A2C" w14:paraId="551D9E15" w14:textId="77777777" w:rsidTr="002D4A73">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567" w:type="dxa"/>
          </w:tcPr>
          <w:p w14:paraId="6A2F9C75" w14:textId="6C46793F" w:rsidR="00D00A2C" w:rsidRDefault="00D00A2C" w:rsidP="003660A6">
            <w:pPr>
              <w:pStyle w:val="TableParagraph"/>
              <w:spacing w:before="6"/>
              <w:ind w:left="110"/>
              <w:jc w:val="both"/>
              <w:rPr>
                <w:sz w:val="24"/>
              </w:rPr>
            </w:pPr>
            <w:r>
              <w:rPr>
                <w:sz w:val="24"/>
              </w:rPr>
              <w:t>5</w:t>
            </w:r>
          </w:p>
        </w:tc>
        <w:tc>
          <w:tcPr>
            <w:cnfStyle w:val="000010000000" w:firstRow="0" w:lastRow="0" w:firstColumn="0" w:lastColumn="0" w:oddVBand="1" w:evenVBand="0" w:oddHBand="0" w:evenHBand="0" w:firstRowFirstColumn="0" w:firstRowLastColumn="0" w:lastRowFirstColumn="0" w:lastRowLastColumn="0"/>
            <w:tcW w:w="3087" w:type="dxa"/>
          </w:tcPr>
          <w:p w14:paraId="3F92183C" w14:textId="1B736C38" w:rsidR="00D00A2C" w:rsidRDefault="00D00A2C" w:rsidP="003660A6">
            <w:pPr>
              <w:pStyle w:val="TableParagraph"/>
              <w:spacing w:before="6"/>
              <w:ind w:left="110"/>
              <w:jc w:val="both"/>
              <w:rPr>
                <w:sz w:val="24"/>
              </w:rPr>
            </w:pPr>
            <w:r>
              <w:rPr>
                <w:sz w:val="24"/>
              </w:rPr>
              <w:t xml:space="preserve">Felipe </w:t>
            </w:r>
            <w:proofErr w:type="spellStart"/>
            <w:r>
              <w:rPr>
                <w:sz w:val="24"/>
              </w:rPr>
              <w:t>Belmar</w:t>
            </w:r>
            <w:proofErr w:type="spellEnd"/>
            <w:r>
              <w:rPr>
                <w:sz w:val="24"/>
              </w:rPr>
              <w:t xml:space="preserve"> Ruiz </w:t>
            </w:r>
          </w:p>
        </w:tc>
        <w:tc>
          <w:tcPr>
            <w:tcW w:w="4206" w:type="dxa"/>
          </w:tcPr>
          <w:p w14:paraId="62B88691" w14:textId="76995993" w:rsidR="00D00A2C" w:rsidRDefault="006C48F3" w:rsidP="003660A6">
            <w:pPr>
              <w:pStyle w:val="TableParagraph"/>
              <w:spacing w:before="6"/>
              <w:ind w:left="110"/>
              <w:jc w:val="both"/>
              <w:cnfStyle w:val="000000100000" w:firstRow="0" w:lastRow="0" w:firstColumn="0" w:lastColumn="0" w:oddVBand="0" w:evenVBand="0" w:oddHBand="1" w:evenHBand="0" w:firstRowFirstColumn="0" w:firstRowLastColumn="0" w:lastRowFirstColumn="0" w:lastRowLastColumn="0"/>
              <w:rPr>
                <w:sz w:val="24"/>
              </w:rPr>
            </w:pPr>
            <w:proofErr w:type="spellStart"/>
            <w:r>
              <w:rPr>
                <w:sz w:val="24"/>
              </w:rPr>
              <w:t>Prevencionita</w:t>
            </w:r>
            <w:proofErr w:type="spellEnd"/>
            <w:r w:rsidR="00D00A2C">
              <w:rPr>
                <w:sz w:val="24"/>
              </w:rPr>
              <w:t xml:space="preserve"> de Riesgo </w:t>
            </w:r>
          </w:p>
        </w:tc>
        <w:tc>
          <w:tcPr>
            <w:cnfStyle w:val="000100000000" w:firstRow="0" w:lastRow="0" w:firstColumn="0" w:lastColumn="1" w:oddVBand="0" w:evenVBand="0" w:oddHBand="0" w:evenHBand="0" w:firstRowFirstColumn="0" w:firstRowLastColumn="0" w:lastRowFirstColumn="0" w:lastRowLastColumn="0"/>
            <w:tcW w:w="1200" w:type="dxa"/>
          </w:tcPr>
          <w:p w14:paraId="5C0F6189" w14:textId="6CA9A4CD" w:rsidR="00D00A2C" w:rsidRDefault="00D00A2C" w:rsidP="003660A6">
            <w:pPr>
              <w:pStyle w:val="TableParagraph"/>
              <w:spacing w:before="6"/>
              <w:ind w:left="110"/>
              <w:jc w:val="both"/>
              <w:rPr>
                <w:spacing w:val="-5"/>
                <w:sz w:val="24"/>
              </w:rPr>
            </w:pPr>
            <w:r>
              <w:rPr>
                <w:spacing w:val="-5"/>
                <w:sz w:val="24"/>
              </w:rPr>
              <w:t>44</w:t>
            </w:r>
          </w:p>
        </w:tc>
      </w:tr>
      <w:tr w:rsidR="00151A9B" w14:paraId="76BA0A29" w14:textId="77777777" w:rsidTr="002D4A73">
        <w:trPr>
          <w:trHeight w:val="354"/>
          <w:jc w:val="center"/>
        </w:trPr>
        <w:tc>
          <w:tcPr>
            <w:cnfStyle w:val="001000000000" w:firstRow="0" w:lastRow="0" w:firstColumn="1" w:lastColumn="0" w:oddVBand="0" w:evenVBand="0" w:oddHBand="0" w:evenHBand="0" w:firstRowFirstColumn="0" w:firstRowLastColumn="0" w:lastRowFirstColumn="0" w:lastRowLastColumn="0"/>
            <w:tcW w:w="9060" w:type="dxa"/>
            <w:gridSpan w:val="4"/>
          </w:tcPr>
          <w:p w14:paraId="39185D24" w14:textId="77777777" w:rsidR="00151A9B" w:rsidRPr="006C48F3" w:rsidRDefault="003763FC" w:rsidP="006C48F3">
            <w:pPr>
              <w:pStyle w:val="TableParagraph"/>
              <w:spacing w:before="6"/>
              <w:ind w:left="110"/>
              <w:jc w:val="center"/>
              <w:rPr>
                <w:sz w:val="24"/>
              </w:rPr>
            </w:pPr>
            <w:r w:rsidRPr="006C48F3">
              <w:rPr>
                <w:sz w:val="24"/>
              </w:rPr>
              <w:t>APOYO</w:t>
            </w:r>
            <w:r w:rsidRPr="006C48F3">
              <w:rPr>
                <w:spacing w:val="-8"/>
                <w:sz w:val="24"/>
              </w:rPr>
              <w:t xml:space="preserve"> </w:t>
            </w:r>
            <w:r w:rsidRPr="006C48F3">
              <w:rPr>
                <w:sz w:val="24"/>
              </w:rPr>
              <w:t>ALUMNOS/AS</w:t>
            </w:r>
            <w:r w:rsidRPr="006C48F3">
              <w:rPr>
                <w:spacing w:val="-6"/>
                <w:sz w:val="24"/>
              </w:rPr>
              <w:t xml:space="preserve"> </w:t>
            </w:r>
            <w:r w:rsidRPr="006C48F3">
              <w:rPr>
                <w:spacing w:val="-5"/>
                <w:sz w:val="24"/>
              </w:rPr>
              <w:t>PIE</w:t>
            </w:r>
          </w:p>
        </w:tc>
      </w:tr>
      <w:tr w:rsidR="00151A9B" w14:paraId="6E1BB4D4" w14:textId="77777777" w:rsidTr="002D4A73">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567" w:type="dxa"/>
          </w:tcPr>
          <w:p w14:paraId="5A24D029" w14:textId="17290361" w:rsidR="00151A9B" w:rsidRDefault="00D00A2C" w:rsidP="003660A6">
            <w:pPr>
              <w:pStyle w:val="TableParagraph"/>
              <w:spacing w:line="272" w:lineRule="exact"/>
              <w:ind w:left="110"/>
              <w:jc w:val="both"/>
              <w:rPr>
                <w:sz w:val="24"/>
              </w:rPr>
            </w:pPr>
            <w:r>
              <w:rPr>
                <w:sz w:val="24"/>
              </w:rPr>
              <w:t>6</w:t>
            </w:r>
          </w:p>
        </w:tc>
        <w:tc>
          <w:tcPr>
            <w:cnfStyle w:val="000010000000" w:firstRow="0" w:lastRow="0" w:firstColumn="0" w:lastColumn="0" w:oddVBand="1" w:evenVBand="0" w:oddHBand="0" w:evenHBand="0" w:firstRowFirstColumn="0" w:firstRowLastColumn="0" w:lastRowFirstColumn="0" w:lastRowLastColumn="0"/>
            <w:tcW w:w="3087" w:type="dxa"/>
          </w:tcPr>
          <w:p w14:paraId="5152AC1B" w14:textId="77777777" w:rsidR="00151A9B" w:rsidRDefault="003763FC" w:rsidP="003660A6">
            <w:pPr>
              <w:pStyle w:val="TableParagraph"/>
              <w:spacing w:line="272" w:lineRule="exact"/>
              <w:ind w:left="110"/>
              <w:jc w:val="both"/>
              <w:rPr>
                <w:sz w:val="24"/>
              </w:rPr>
            </w:pPr>
            <w:r>
              <w:rPr>
                <w:sz w:val="24"/>
              </w:rPr>
              <w:t>Damaris</w:t>
            </w:r>
            <w:r>
              <w:rPr>
                <w:spacing w:val="-7"/>
                <w:sz w:val="24"/>
              </w:rPr>
              <w:t xml:space="preserve"> </w:t>
            </w:r>
            <w:r>
              <w:rPr>
                <w:spacing w:val="-2"/>
                <w:sz w:val="24"/>
              </w:rPr>
              <w:t>Villar</w:t>
            </w:r>
          </w:p>
        </w:tc>
        <w:tc>
          <w:tcPr>
            <w:tcW w:w="4206" w:type="dxa"/>
          </w:tcPr>
          <w:p w14:paraId="6BA16145" w14:textId="77777777" w:rsidR="00151A9B" w:rsidRDefault="003763FC" w:rsidP="003660A6">
            <w:pPr>
              <w:pStyle w:val="TableParagraph"/>
              <w:spacing w:line="272" w:lineRule="exact"/>
              <w:ind w:left="110"/>
              <w:jc w:val="both"/>
              <w:cnfStyle w:val="000000100000" w:firstRow="0" w:lastRow="0" w:firstColumn="0" w:lastColumn="0" w:oddVBand="0" w:evenVBand="0" w:oddHBand="1" w:evenHBand="0" w:firstRowFirstColumn="0" w:firstRowLastColumn="0" w:lastRowFirstColumn="0" w:lastRowLastColumn="0"/>
              <w:rPr>
                <w:sz w:val="24"/>
              </w:rPr>
            </w:pPr>
            <w:r>
              <w:rPr>
                <w:sz w:val="24"/>
              </w:rPr>
              <w:t>Trabajador</w:t>
            </w:r>
            <w:r>
              <w:rPr>
                <w:spacing w:val="-8"/>
                <w:sz w:val="24"/>
              </w:rPr>
              <w:t xml:space="preserve"> </w:t>
            </w:r>
            <w:r>
              <w:rPr>
                <w:spacing w:val="-2"/>
                <w:sz w:val="24"/>
              </w:rPr>
              <w:t>Social</w:t>
            </w:r>
          </w:p>
        </w:tc>
        <w:tc>
          <w:tcPr>
            <w:cnfStyle w:val="000100000000" w:firstRow="0" w:lastRow="0" w:firstColumn="0" w:lastColumn="1" w:oddVBand="0" w:evenVBand="0" w:oddHBand="0" w:evenHBand="0" w:firstRowFirstColumn="0" w:firstRowLastColumn="0" w:lastRowFirstColumn="0" w:lastRowLastColumn="0"/>
            <w:tcW w:w="1200" w:type="dxa"/>
          </w:tcPr>
          <w:p w14:paraId="291D8FA0" w14:textId="77777777" w:rsidR="00151A9B" w:rsidRDefault="003763FC" w:rsidP="003660A6">
            <w:pPr>
              <w:pStyle w:val="TableParagraph"/>
              <w:spacing w:line="272" w:lineRule="exact"/>
              <w:ind w:left="110"/>
              <w:jc w:val="both"/>
              <w:rPr>
                <w:sz w:val="24"/>
              </w:rPr>
            </w:pPr>
            <w:r>
              <w:rPr>
                <w:spacing w:val="-5"/>
                <w:sz w:val="24"/>
              </w:rPr>
              <w:t>44</w:t>
            </w:r>
          </w:p>
        </w:tc>
      </w:tr>
      <w:tr w:rsidR="00151A9B" w14:paraId="35674C51" w14:textId="77777777" w:rsidTr="002D4A73">
        <w:trPr>
          <w:cnfStyle w:val="010000000000" w:firstRow="0" w:lastRow="1" w:firstColumn="0" w:lastColumn="0" w:oddVBand="0" w:evenVBand="0" w:oddHBand="0"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567" w:type="dxa"/>
          </w:tcPr>
          <w:p w14:paraId="37F522B3" w14:textId="77777777" w:rsidR="00151A9B" w:rsidRDefault="00151A9B" w:rsidP="003660A6">
            <w:pPr>
              <w:pStyle w:val="TableParagraph"/>
              <w:jc w:val="both"/>
              <w:rPr>
                <w:rFonts w:ascii="Times New Roman"/>
                <w:sz w:val="20"/>
              </w:rPr>
            </w:pPr>
          </w:p>
        </w:tc>
        <w:tc>
          <w:tcPr>
            <w:cnfStyle w:val="000010000000" w:firstRow="0" w:lastRow="0" w:firstColumn="0" w:lastColumn="0" w:oddVBand="1" w:evenVBand="0" w:oddHBand="0" w:evenHBand="0" w:firstRowFirstColumn="0" w:firstRowLastColumn="0" w:lastRowFirstColumn="0" w:lastRowLastColumn="0"/>
            <w:tcW w:w="3087" w:type="dxa"/>
          </w:tcPr>
          <w:p w14:paraId="52410644" w14:textId="77777777" w:rsidR="00151A9B" w:rsidRDefault="00151A9B" w:rsidP="003660A6">
            <w:pPr>
              <w:pStyle w:val="TableParagraph"/>
              <w:jc w:val="both"/>
              <w:rPr>
                <w:rFonts w:ascii="Times New Roman"/>
                <w:sz w:val="20"/>
              </w:rPr>
            </w:pPr>
          </w:p>
        </w:tc>
        <w:tc>
          <w:tcPr>
            <w:tcW w:w="4206" w:type="dxa"/>
          </w:tcPr>
          <w:p w14:paraId="239A455B" w14:textId="77777777" w:rsidR="00151A9B" w:rsidRDefault="00151A9B" w:rsidP="003660A6">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1200" w:type="dxa"/>
          </w:tcPr>
          <w:p w14:paraId="7063880D" w14:textId="77777777" w:rsidR="00151A9B" w:rsidRDefault="00151A9B" w:rsidP="003660A6">
            <w:pPr>
              <w:pStyle w:val="TableParagraph"/>
              <w:jc w:val="both"/>
              <w:rPr>
                <w:rFonts w:ascii="Times New Roman"/>
                <w:sz w:val="20"/>
              </w:rPr>
            </w:pPr>
          </w:p>
        </w:tc>
      </w:tr>
    </w:tbl>
    <w:p w14:paraId="56E780FD" w14:textId="77777777" w:rsidR="00151A9B" w:rsidRDefault="00151A9B" w:rsidP="003660A6">
      <w:pPr>
        <w:pStyle w:val="Textoindependiente"/>
        <w:spacing w:before="9"/>
        <w:jc w:val="both"/>
      </w:pPr>
    </w:p>
    <w:p w14:paraId="2E14B1B2" w14:textId="77777777" w:rsidR="00151A9B" w:rsidRDefault="00151A9B" w:rsidP="003660A6">
      <w:pPr>
        <w:spacing w:line="276" w:lineRule="auto"/>
        <w:jc w:val="both"/>
        <w:rPr>
          <w:sz w:val="24"/>
        </w:rPr>
      </w:pPr>
      <w:bookmarkStart w:id="231" w:name="Funciones_de_Encargada_de_Convivencia_Es"/>
      <w:bookmarkEnd w:id="231"/>
    </w:p>
    <w:p w14:paraId="190847CD" w14:textId="77777777" w:rsidR="006C48F3" w:rsidRDefault="006C48F3" w:rsidP="003660A6">
      <w:pPr>
        <w:spacing w:line="276" w:lineRule="auto"/>
        <w:jc w:val="both"/>
        <w:rPr>
          <w:sz w:val="24"/>
        </w:rPr>
      </w:pPr>
    </w:p>
    <w:p w14:paraId="3FA6322C" w14:textId="77777777" w:rsidR="006C48F3" w:rsidRDefault="006C48F3" w:rsidP="003660A6">
      <w:pPr>
        <w:spacing w:line="276" w:lineRule="auto"/>
        <w:jc w:val="both"/>
        <w:rPr>
          <w:sz w:val="24"/>
        </w:rPr>
      </w:pPr>
    </w:p>
    <w:p w14:paraId="65DF96BA" w14:textId="77777777" w:rsidR="006C48F3" w:rsidRDefault="006C48F3" w:rsidP="003660A6">
      <w:pPr>
        <w:spacing w:line="276" w:lineRule="auto"/>
        <w:jc w:val="both"/>
        <w:rPr>
          <w:sz w:val="24"/>
        </w:rPr>
      </w:pPr>
    </w:p>
    <w:p w14:paraId="4DA6481E" w14:textId="77777777" w:rsidR="006C48F3" w:rsidRDefault="006C48F3" w:rsidP="003660A6">
      <w:pPr>
        <w:spacing w:line="276" w:lineRule="auto"/>
        <w:jc w:val="both"/>
        <w:rPr>
          <w:sz w:val="24"/>
        </w:rPr>
      </w:pPr>
    </w:p>
    <w:p w14:paraId="7F298BF9" w14:textId="77777777" w:rsidR="006C48F3" w:rsidRDefault="006C48F3" w:rsidP="003660A6">
      <w:pPr>
        <w:spacing w:line="276" w:lineRule="auto"/>
        <w:jc w:val="both"/>
        <w:rPr>
          <w:sz w:val="24"/>
        </w:rPr>
      </w:pPr>
    </w:p>
    <w:p w14:paraId="77EBD0EE" w14:textId="77777777" w:rsidR="006C48F3" w:rsidRDefault="006C48F3" w:rsidP="003660A6">
      <w:pPr>
        <w:spacing w:line="276" w:lineRule="auto"/>
        <w:jc w:val="both"/>
        <w:rPr>
          <w:sz w:val="24"/>
        </w:rPr>
      </w:pPr>
    </w:p>
    <w:p w14:paraId="2CBB35DF" w14:textId="77777777" w:rsidR="006C48F3" w:rsidRDefault="006C48F3" w:rsidP="003660A6">
      <w:pPr>
        <w:spacing w:line="276" w:lineRule="auto"/>
        <w:jc w:val="both"/>
        <w:rPr>
          <w:sz w:val="24"/>
        </w:rPr>
      </w:pPr>
    </w:p>
    <w:p w14:paraId="250E65C9" w14:textId="77777777" w:rsidR="006C48F3" w:rsidRDefault="006C48F3" w:rsidP="003660A6">
      <w:pPr>
        <w:spacing w:line="276" w:lineRule="auto"/>
        <w:jc w:val="both"/>
        <w:rPr>
          <w:sz w:val="24"/>
        </w:rPr>
      </w:pPr>
    </w:p>
    <w:p w14:paraId="34638538" w14:textId="77777777" w:rsidR="006C48F3" w:rsidRDefault="006C48F3" w:rsidP="003660A6">
      <w:pPr>
        <w:spacing w:line="276" w:lineRule="auto"/>
        <w:jc w:val="both"/>
        <w:rPr>
          <w:sz w:val="24"/>
        </w:rPr>
      </w:pPr>
    </w:p>
    <w:p w14:paraId="68FA8DD5" w14:textId="77777777" w:rsidR="006C48F3" w:rsidRDefault="006C48F3" w:rsidP="003660A6">
      <w:pPr>
        <w:spacing w:line="276" w:lineRule="auto"/>
        <w:jc w:val="both"/>
        <w:rPr>
          <w:sz w:val="24"/>
        </w:rPr>
      </w:pPr>
    </w:p>
    <w:tbl>
      <w:tblPr>
        <w:tblStyle w:val="Listaclara-nfasis5"/>
        <w:tblpPr w:leftFromText="141" w:rightFromText="141" w:vertAnchor="text" w:horzAnchor="margin" w:tblpXSpec="center" w:tblpY="123"/>
        <w:tblW w:w="11192" w:type="dxa"/>
        <w:tblLayout w:type="fixed"/>
        <w:tblLook w:val="04A0" w:firstRow="1" w:lastRow="0" w:firstColumn="1" w:lastColumn="0" w:noHBand="0" w:noVBand="1"/>
      </w:tblPr>
      <w:tblGrid>
        <w:gridCol w:w="1384"/>
        <w:gridCol w:w="9808"/>
      </w:tblGrid>
      <w:tr w:rsidR="006C48F3" w14:paraId="4F593E10" w14:textId="77777777" w:rsidTr="006C48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2" w:type="dxa"/>
            <w:gridSpan w:val="2"/>
          </w:tcPr>
          <w:p w14:paraId="2839E029" w14:textId="7EB96FD8" w:rsidR="006C48F3" w:rsidRPr="006C48F3" w:rsidRDefault="006C48F3" w:rsidP="006C48F3">
            <w:pPr>
              <w:pStyle w:val="Ttulo5"/>
              <w:spacing w:before="1"/>
              <w:jc w:val="center"/>
              <w:outlineLvl w:val="4"/>
              <w:rPr>
                <w:b/>
              </w:rPr>
            </w:pPr>
            <w:r w:rsidRPr="006C48F3">
              <w:rPr>
                <w:b/>
              </w:rPr>
              <w:lastRenderedPageBreak/>
              <w:t>Funciones</w:t>
            </w:r>
            <w:r w:rsidRPr="006C48F3">
              <w:rPr>
                <w:b/>
                <w:spacing w:val="-5"/>
              </w:rPr>
              <w:t xml:space="preserve"> </w:t>
            </w:r>
            <w:r w:rsidRPr="006C48F3">
              <w:rPr>
                <w:b/>
              </w:rPr>
              <w:t>de</w:t>
            </w:r>
            <w:r w:rsidRPr="006C48F3">
              <w:rPr>
                <w:b/>
                <w:spacing w:val="-11"/>
              </w:rPr>
              <w:t xml:space="preserve"> </w:t>
            </w:r>
            <w:r w:rsidRPr="006C48F3">
              <w:rPr>
                <w:b/>
              </w:rPr>
              <w:t>Encargada</w:t>
            </w:r>
            <w:r w:rsidRPr="006C48F3">
              <w:rPr>
                <w:b/>
                <w:spacing w:val="-5"/>
              </w:rPr>
              <w:t xml:space="preserve"> </w:t>
            </w:r>
            <w:r w:rsidRPr="006C48F3">
              <w:rPr>
                <w:b/>
              </w:rPr>
              <w:t>de</w:t>
            </w:r>
            <w:r w:rsidRPr="006C48F3">
              <w:rPr>
                <w:b/>
                <w:spacing w:val="-11"/>
              </w:rPr>
              <w:t xml:space="preserve"> </w:t>
            </w:r>
            <w:r w:rsidRPr="006C48F3">
              <w:rPr>
                <w:b/>
              </w:rPr>
              <w:t>Convivencia</w:t>
            </w:r>
            <w:r w:rsidRPr="006C48F3">
              <w:rPr>
                <w:b/>
                <w:spacing w:val="-5"/>
              </w:rPr>
              <w:t xml:space="preserve"> </w:t>
            </w:r>
            <w:r w:rsidRPr="006C48F3">
              <w:rPr>
                <w:b/>
                <w:spacing w:val="-2"/>
              </w:rPr>
              <w:t>Escolar:</w:t>
            </w:r>
          </w:p>
        </w:tc>
      </w:tr>
      <w:tr w:rsidR="006C48F3" w14:paraId="7BEA5CDD" w14:textId="77777777" w:rsidTr="006C4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DAEDC5B" w14:textId="77777777" w:rsidR="006C48F3" w:rsidRDefault="006C48F3" w:rsidP="006C48F3">
            <w:pPr>
              <w:pStyle w:val="Prrafodelista"/>
              <w:tabs>
                <w:tab w:val="left" w:pos="1601"/>
              </w:tabs>
              <w:spacing w:line="278" w:lineRule="auto"/>
              <w:ind w:left="0" w:right="1066" w:firstLine="0"/>
              <w:rPr>
                <w:sz w:val="24"/>
              </w:rPr>
            </w:pPr>
            <w:r>
              <w:rPr>
                <w:sz w:val="24"/>
              </w:rPr>
              <w:t>A</w:t>
            </w:r>
          </w:p>
        </w:tc>
        <w:tc>
          <w:tcPr>
            <w:tcW w:w="9808" w:type="dxa"/>
          </w:tcPr>
          <w:p w14:paraId="28486228" w14:textId="6F201212" w:rsidR="006C48F3" w:rsidRDefault="006C48F3" w:rsidP="006C48F3">
            <w:pPr>
              <w:tabs>
                <w:tab w:val="left" w:pos="1965"/>
              </w:tabs>
              <w:spacing w:line="276" w:lineRule="auto"/>
              <w:ind w:right="203"/>
              <w:cnfStyle w:val="000000100000" w:firstRow="0" w:lastRow="0" w:firstColumn="0" w:lastColumn="0" w:oddVBand="0" w:evenVBand="0" w:oddHBand="1" w:evenHBand="0" w:firstRowFirstColumn="0" w:firstRowLastColumn="0" w:lastRowFirstColumn="0" w:lastRowLastColumn="0"/>
              <w:rPr>
                <w:sz w:val="24"/>
              </w:rPr>
            </w:pPr>
            <w:r w:rsidRPr="006C48F3">
              <w:rPr>
                <w:sz w:val="24"/>
              </w:rPr>
              <w:t>Será responsable de diseñar, elaborar e implementar el Plan de Gestión, conformes a las medidas que determine el consejo escolar</w:t>
            </w:r>
          </w:p>
        </w:tc>
      </w:tr>
      <w:tr w:rsidR="006C48F3" w14:paraId="70DDA521" w14:textId="77777777" w:rsidTr="006C48F3">
        <w:tc>
          <w:tcPr>
            <w:cnfStyle w:val="001000000000" w:firstRow="0" w:lastRow="0" w:firstColumn="1" w:lastColumn="0" w:oddVBand="0" w:evenVBand="0" w:oddHBand="0" w:evenHBand="0" w:firstRowFirstColumn="0" w:firstRowLastColumn="0" w:lastRowFirstColumn="0" w:lastRowLastColumn="0"/>
            <w:tcW w:w="1384" w:type="dxa"/>
          </w:tcPr>
          <w:p w14:paraId="68F97D4C" w14:textId="77777777" w:rsidR="006C48F3" w:rsidRDefault="006C48F3" w:rsidP="006C48F3">
            <w:pPr>
              <w:pStyle w:val="Prrafodelista"/>
              <w:tabs>
                <w:tab w:val="left" w:pos="1601"/>
              </w:tabs>
              <w:spacing w:line="278" w:lineRule="auto"/>
              <w:ind w:left="0" w:right="1066" w:firstLine="0"/>
              <w:rPr>
                <w:sz w:val="24"/>
              </w:rPr>
            </w:pPr>
            <w:r>
              <w:rPr>
                <w:sz w:val="24"/>
              </w:rPr>
              <w:t>B</w:t>
            </w:r>
          </w:p>
        </w:tc>
        <w:tc>
          <w:tcPr>
            <w:tcW w:w="9808" w:type="dxa"/>
          </w:tcPr>
          <w:p w14:paraId="4648C5EB" w14:textId="7AF42F0A" w:rsidR="006C48F3" w:rsidRDefault="006C48F3" w:rsidP="006C48F3">
            <w:pPr>
              <w:tabs>
                <w:tab w:val="left" w:pos="1965"/>
              </w:tabs>
              <w:spacing w:before="3" w:line="276" w:lineRule="auto"/>
              <w:ind w:right="203"/>
              <w:cnfStyle w:val="000000000000" w:firstRow="0" w:lastRow="0" w:firstColumn="0" w:lastColumn="0" w:oddVBand="0" w:evenVBand="0" w:oddHBand="0" w:evenHBand="0" w:firstRowFirstColumn="0" w:firstRowLastColumn="0" w:lastRowFirstColumn="0" w:lastRowLastColumn="0"/>
              <w:rPr>
                <w:sz w:val="24"/>
              </w:rPr>
            </w:pPr>
            <w:r w:rsidRPr="006C48F3">
              <w:rPr>
                <w:sz w:val="24"/>
              </w:rPr>
              <w:t>Es el encargado de diseñar en conjunto con la dirección del establecimiento y</w:t>
            </w:r>
            <w:r w:rsidRPr="006C48F3">
              <w:rPr>
                <w:spacing w:val="40"/>
                <w:sz w:val="24"/>
              </w:rPr>
              <w:t xml:space="preserve"> </w:t>
            </w:r>
            <w:r w:rsidRPr="006C48F3">
              <w:rPr>
                <w:sz w:val="24"/>
              </w:rPr>
              <w:t>el consejo escolar la actualización o elaboración del reglamento, plan de gestión y protocolos, la conformación de equipos de trabajo (por niveles, por cursos, etc.)</w:t>
            </w:r>
            <w:r w:rsidRPr="006C48F3">
              <w:rPr>
                <w:spacing w:val="40"/>
                <w:sz w:val="24"/>
              </w:rPr>
              <w:t xml:space="preserve"> </w:t>
            </w:r>
            <w:r w:rsidRPr="006C48F3">
              <w:rPr>
                <w:sz w:val="24"/>
              </w:rPr>
              <w:t>y la estrategia de implementación del plan de Gestión.</w:t>
            </w:r>
          </w:p>
        </w:tc>
      </w:tr>
      <w:tr w:rsidR="006C48F3" w14:paraId="6C60AE6F" w14:textId="77777777" w:rsidTr="006C4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214DE40" w14:textId="77777777" w:rsidR="006C48F3" w:rsidRDefault="006C48F3" w:rsidP="006C48F3">
            <w:pPr>
              <w:pStyle w:val="Prrafodelista"/>
              <w:tabs>
                <w:tab w:val="left" w:pos="1601"/>
              </w:tabs>
              <w:spacing w:line="278" w:lineRule="auto"/>
              <w:ind w:left="0" w:right="1066" w:firstLine="0"/>
              <w:rPr>
                <w:sz w:val="24"/>
              </w:rPr>
            </w:pPr>
            <w:r>
              <w:rPr>
                <w:sz w:val="24"/>
              </w:rPr>
              <w:t>C</w:t>
            </w:r>
          </w:p>
        </w:tc>
        <w:tc>
          <w:tcPr>
            <w:tcW w:w="9808" w:type="dxa"/>
          </w:tcPr>
          <w:p w14:paraId="759EE915" w14:textId="3F3F292E" w:rsidR="006C48F3" w:rsidRDefault="006C48F3" w:rsidP="006C48F3">
            <w:pPr>
              <w:tabs>
                <w:tab w:val="left" w:pos="1965"/>
              </w:tabs>
              <w:spacing w:line="276" w:lineRule="auto"/>
              <w:ind w:right="203"/>
              <w:cnfStyle w:val="000000100000" w:firstRow="0" w:lastRow="0" w:firstColumn="0" w:lastColumn="0" w:oddVBand="0" w:evenVBand="0" w:oddHBand="1" w:evenHBand="0" w:firstRowFirstColumn="0" w:firstRowLastColumn="0" w:lastRowFirstColumn="0" w:lastRowLastColumn="0"/>
              <w:rPr>
                <w:sz w:val="24"/>
              </w:rPr>
            </w:pPr>
            <w:r w:rsidRPr="006C48F3">
              <w:rPr>
                <w:sz w:val="24"/>
              </w:rPr>
              <w:t xml:space="preserve">Elaborar, en conjunto con la dupla Psicosocial y llevar a cabo una estrategia de seguimiento y monitoreo del Plan de Gestión y a la Comunidad Educativa, los avances en la promoción de la convivencia escolar y la prevención de la </w:t>
            </w:r>
            <w:r w:rsidRPr="006C48F3">
              <w:rPr>
                <w:spacing w:val="-2"/>
                <w:sz w:val="24"/>
              </w:rPr>
              <w:t>violencia.</w:t>
            </w:r>
          </w:p>
        </w:tc>
      </w:tr>
      <w:tr w:rsidR="006C48F3" w14:paraId="06D6231C" w14:textId="77777777" w:rsidTr="006C48F3">
        <w:tc>
          <w:tcPr>
            <w:cnfStyle w:val="001000000000" w:firstRow="0" w:lastRow="0" w:firstColumn="1" w:lastColumn="0" w:oddVBand="0" w:evenVBand="0" w:oddHBand="0" w:evenHBand="0" w:firstRowFirstColumn="0" w:firstRowLastColumn="0" w:lastRowFirstColumn="0" w:lastRowLastColumn="0"/>
            <w:tcW w:w="1384" w:type="dxa"/>
          </w:tcPr>
          <w:p w14:paraId="5410C724" w14:textId="77777777" w:rsidR="006C48F3" w:rsidRDefault="006C48F3" w:rsidP="006C48F3">
            <w:pPr>
              <w:pStyle w:val="Prrafodelista"/>
              <w:tabs>
                <w:tab w:val="left" w:pos="1601"/>
              </w:tabs>
              <w:spacing w:line="278" w:lineRule="auto"/>
              <w:ind w:left="0" w:right="1066" w:firstLine="0"/>
              <w:rPr>
                <w:sz w:val="24"/>
              </w:rPr>
            </w:pPr>
            <w:r>
              <w:rPr>
                <w:sz w:val="24"/>
              </w:rPr>
              <w:t>D</w:t>
            </w:r>
          </w:p>
        </w:tc>
        <w:tc>
          <w:tcPr>
            <w:tcW w:w="9808" w:type="dxa"/>
          </w:tcPr>
          <w:p w14:paraId="22B4A2CC" w14:textId="317A6345" w:rsidR="006C48F3" w:rsidRDefault="006C48F3" w:rsidP="006C48F3">
            <w:pPr>
              <w:tabs>
                <w:tab w:val="left" w:pos="1965"/>
              </w:tabs>
              <w:spacing w:line="276" w:lineRule="auto"/>
              <w:ind w:right="203"/>
              <w:cnfStyle w:val="000000000000" w:firstRow="0" w:lastRow="0" w:firstColumn="0" w:lastColumn="0" w:oddVBand="0" w:evenVBand="0" w:oddHBand="0" w:evenHBand="0" w:firstRowFirstColumn="0" w:firstRowLastColumn="0" w:lastRowFirstColumn="0" w:lastRowLastColumn="0"/>
              <w:rPr>
                <w:sz w:val="24"/>
              </w:rPr>
            </w:pPr>
            <w:r w:rsidRPr="006C48F3">
              <w:rPr>
                <w:sz w:val="24"/>
              </w:rPr>
              <w:t>Sistemáticamente informar al equipo directivo y al Consejo Escolar de los avances o dificultades en la implementación del Plan de Gestión y a la Comunidad Educativa, los avances en la promoción de la convivencia escolar y de la prevención de la violencia.</w:t>
            </w:r>
          </w:p>
        </w:tc>
      </w:tr>
      <w:tr w:rsidR="006C48F3" w14:paraId="6CADC30F" w14:textId="77777777" w:rsidTr="006C4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00DA916" w14:textId="77777777" w:rsidR="006C48F3" w:rsidRDefault="006C48F3" w:rsidP="006C48F3">
            <w:pPr>
              <w:pStyle w:val="Prrafodelista"/>
              <w:tabs>
                <w:tab w:val="left" w:pos="1601"/>
              </w:tabs>
              <w:spacing w:line="278" w:lineRule="auto"/>
              <w:ind w:left="0" w:right="1066" w:firstLine="0"/>
              <w:rPr>
                <w:sz w:val="24"/>
              </w:rPr>
            </w:pPr>
            <w:r>
              <w:rPr>
                <w:sz w:val="24"/>
              </w:rPr>
              <w:t>E</w:t>
            </w:r>
          </w:p>
        </w:tc>
        <w:tc>
          <w:tcPr>
            <w:tcW w:w="9808" w:type="dxa"/>
          </w:tcPr>
          <w:p w14:paraId="071C8883" w14:textId="751B9EC0" w:rsidR="006C48F3" w:rsidRDefault="006C48F3" w:rsidP="006C48F3">
            <w:pPr>
              <w:tabs>
                <w:tab w:val="left" w:pos="1961"/>
              </w:tabs>
              <w:spacing w:line="276" w:lineRule="auto"/>
              <w:ind w:right="203"/>
              <w:cnfStyle w:val="000000100000" w:firstRow="0" w:lastRow="0" w:firstColumn="0" w:lastColumn="0" w:oddVBand="0" w:evenVBand="0" w:oddHBand="1" w:evenHBand="0" w:firstRowFirstColumn="0" w:firstRowLastColumn="0" w:lastRowFirstColumn="0" w:lastRowLastColumn="0"/>
              <w:rPr>
                <w:sz w:val="24"/>
              </w:rPr>
            </w:pPr>
            <w:r w:rsidRPr="006C48F3">
              <w:rPr>
                <w:sz w:val="24"/>
              </w:rPr>
              <w:t>Responsable gestionar el plan, y articular a los diferentes actores en ámbito de la gestión de la convivencia.</w:t>
            </w:r>
          </w:p>
        </w:tc>
      </w:tr>
      <w:tr w:rsidR="006C48F3" w14:paraId="5A2904E5" w14:textId="77777777" w:rsidTr="006C48F3">
        <w:tc>
          <w:tcPr>
            <w:cnfStyle w:val="001000000000" w:firstRow="0" w:lastRow="0" w:firstColumn="1" w:lastColumn="0" w:oddVBand="0" w:evenVBand="0" w:oddHBand="0" w:evenHBand="0" w:firstRowFirstColumn="0" w:firstRowLastColumn="0" w:lastRowFirstColumn="0" w:lastRowLastColumn="0"/>
            <w:tcW w:w="1384" w:type="dxa"/>
          </w:tcPr>
          <w:p w14:paraId="6120FC80" w14:textId="77777777" w:rsidR="006C48F3" w:rsidRDefault="006C48F3" w:rsidP="006C48F3">
            <w:pPr>
              <w:pStyle w:val="Prrafodelista"/>
              <w:tabs>
                <w:tab w:val="left" w:pos="1601"/>
              </w:tabs>
              <w:spacing w:line="278" w:lineRule="auto"/>
              <w:ind w:left="0" w:right="1066" w:firstLine="0"/>
              <w:rPr>
                <w:sz w:val="24"/>
              </w:rPr>
            </w:pPr>
            <w:r>
              <w:rPr>
                <w:sz w:val="24"/>
              </w:rPr>
              <w:t>F</w:t>
            </w:r>
          </w:p>
        </w:tc>
        <w:tc>
          <w:tcPr>
            <w:tcW w:w="9808" w:type="dxa"/>
          </w:tcPr>
          <w:p w14:paraId="4983A3A0" w14:textId="220C635B" w:rsidR="006C48F3" w:rsidRDefault="006C48F3" w:rsidP="006C48F3">
            <w:pPr>
              <w:tabs>
                <w:tab w:val="left" w:pos="1965"/>
              </w:tabs>
              <w:spacing w:line="276" w:lineRule="auto"/>
              <w:ind w:right="203"/>
              <w:cnfStyle w:val="000000000000" w:firstRow="0" w:lastRow="0" w:firstColumn="0" w:lastColumn="0" w:oddVBand="0" w:evenVBand="0" w:oddHBand="0" w:evenHBand="0" w:firstRowFirstColumn="0" w:firstRowLastColumn="0" w:lastRowFirstColumn="0" w:lastRowLastColumn="0"/>
              <w:rPr>
                <w:sz w:val="24"/>
              </w:rPr>
            </w:pPr>
            <w:r w:rsidRPr="006C48F3">
              <w:rPr>
                <w:sz w:val="24"/>
              </w:rPr>
              <w:t>Mantener constante comunicación con el equipo directivo y al Consejo Escolar de los avances o dificultades en la implementación del Plan de Gestión y la Comunidad Educativa, los avances en la promoción de la convivencia escolar y prevención de la violencia.</w:t>
            </w:r>
          </w:p>
        </w:tc>
      </w:tr>
      <w:tr w:rsidR="006C48F3" w14:paraId="29F7CBD9" w14:textId="77777777" w:rsidTr="006C4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C2AC154" w14:textId="26488AAA" w:rsidR="006C48F3" w:rsidRDefault="006C48F3" w:rsidP="006C48F3">
            <w:pPr>
              <w:pStyle w:val="Prrafodelista"/>
              <w:tabs>
                <w:tab w:val="left" w:pos="1601"/>
              </w:tabs>
              <w:spacing w:line="278" w:lineRule="auto"/>
              <w:ind w:left="0" w:right="1066" w:firstLine="0"/>
              <w:rPr>
                <w:sz w:val="24"/>
              </w:rPr>
            </w:pPr>
            <w:r>
              <w:rPr>
                <w:sz w:val="24"/>
              </w:rPr>
              <w:t>G</w:t>
            </w:r>
          </w:p>
        </w:tc>
        <w:tc>
          <w:tcPr>
            <w:tcW w:w="9808" w:type="dxa"/>
          </w:tcPr>
          <w:p w14:paraId="6F47A0FC" w14:textId="74ABFA50" w:rsidR="006C48F3" w:rsidRPr="006C48F3" w:rsidRDefault="006C48F3" w:rsidP="006C48F3">
            <w:pPr>
              <w:tabs>
                <w:tab w:val="left" w:pos="1965"/>
              </w:tabs>
              <w:spacing w:before="51" w:line="276" w:lineRule="auto"/>
              <w:ind w:right="203"/>
              <w:cnfStyle w:val="000000100000" w:firstRow="0" w:lastRow="0" w:firstColumn="0" w:lastColumn="0" w:oddVBand="0" w:evenVBand="0" w:oddHBand="1" w:evenHBand="0" w:firstRowFirstColumn="0" w:firstRowLastColumn="0" w:lastRowFirstColumn="0" w:lastRowLastColumn="0"/>
              <w:rPr>
                <w:sz w:val="24"/>
              </w:rPr>
            </w:pPr>
            <w:r w:rsidRPr="006C48F3">
              <w:rPr>
                <w:sz w:val="24"/>
              </w:rPr>
              <w:t>Proponer</w:t>
            </w:r>
            <w:r w:rsidRPr="006C48F3">
              <w:rPr>
                <w:spacing w:val="26"/>
                <w:sz w:val="24"/>
              </w:rPr>
              <w:t xml:space="preserve"> </w:t>
            </w:r>
            <w:r w:rsidRPr="006C48F3">
              <w:rPr>
                <w:sz w:val="24"/>
              </w:rPr>
              <w:t>proyectos</w:t>
            </w:r>
            <w:r w:rsidRPr="006C48F3">
              <w:rPr>
                <w:spacing w:val="30"/>
                <w:sz w:val="24"/>
              </w:rPr>
              <w:t xml:space="preserve"> </w:t>
            </w:r>
            <w:r w:rsidRPr="006C48F3">
              <w:rPr>
                <w:sz w:val="24"/>
              </w:rPr>
              <w:t>o</w:t>
            </w:r>
            <w:r w:rsidRPr="006C48F3">
              <w:rPr>
                <w:spacing w:val="26"/>
                <w:sz w:val="24"/>
              </w:rPr>
              <w:t xml:space="preserve"> </w:t>
            </w:r>
            <w:r w:rsidRPr="006C48F3">
              <w:rPr>
                <w:sz w:val="24"/>
              </w:rPr>
              <w:t>actividades</w:t>
            </w:r>
            <w:r w:rsidRPr="006C48F3">
              <w:rPr>
                <w:spacing w:val="26"/>
                <w:sz w:val="24"/>
              </w:rPr>
              <w:t xml:space="preserve"> </w:t>
            </w:r>
            <w:r w:rsidRPr="006C48F3">
              <w:rPr>
                <w:sz w:val="24"/>
              </w:rPr>
              <w:t>que</w:t>
            </w:r>
            <w:r w:rsidRPr="006C48F3">
              <w:rPr>
                <w:spacing w:val="28"/>
                <w:sz w:val="24"/>
              </w:rPr>
              <w:t xml:space="preserve"> </w:t>
            </w:r>
            <w:r w:rsidRPr="006C48F3">
              <w:rPr>
                <w:sz w:val="24"/>
              </w:rPr>
              <w:t>contribuyan</w:t>
            </w:r>
            <w:r w:rsidRPr="006C48F3">
              <w:rPr>
                <w:spacing w:val="28"/>
                <w:sz w:val="24"/>
              </w:rPr>
              <w:t xml:space="preserve"> </w:t>
            </w:r>
            <w:r w:rsidRPr="006C48F3">
              <w:rPr>
                <w:sz w:val="24"/>
              </w:rPr>
              <w:t>al bienestar de</w:t>
            </w:r>
            <w:r w:rsidRPr="006C48F3">
              <w:rPr>
                <w:spacing w:val="33"/>
                <w:sz w:val="24"/>
              </w:rPr>
              <w:t xml:space="preserve"> </w:t>
            </w:r>
            <w:r>
              <w:rPr>
                <w:sz w:val="24"/>
              </w:rPr>
              <w:t xml:space="preserve">la Unidad </w:t>
            </w:r>
            <w:r w:rsidRPr="006C48F3">
              <w:rPr>
                <w:sz w:val="24"/>
              </w:rPr>
              <w:t>Educativa en aspectos de Convivencia Escolar.</w:t>
            </w:r>
          </w:p>
        </w:tc>
      </w:tr>
      <w:tr w:rsidR="006C48F3" w14:paraId="6D1ABDAA" w14:textId="77777777" w:rsidTr="006C48F3">
        <w:tc>
          <w:tcPr>
            <w:cnfStyle w:val="001000000000" w:firstRow="0" w:lastRow="0" w:firstColumn="1" w:lastColumn="0" w:oddVBand="0" w:evenVBand="0" w:oddHBand="0" w:evenHBand="0" w:firstRowFirstColumn="0" w:firstRowLastColumn="0" w:lastRowFirstColumn="0" w:lastRowLastColumn="0"/>
            <w:tcW w:w="1384" w:type="dxa"/>
          </w:tcPr>
          <w:p w14:paraId="225417AE" w14:textId="47FC7080" w:rsidR="006C48F3" w:rsidRDefault="006C48F3" w:rsidP="006C48F3">
            <w:pPr>
              <w:pStyle w:val="Prrafodelista"/>
              <w:tabs>
                <w:tab w:val="left" w:pos="1601"/>
              </w:tabs>
              <w:spacing w:line="278" w:lineRule="auto"/>
              <w:ind w:left="0" w:right="1066" w:firstLine="0"/>
              <w:rPr>
                <w:sz w:val="24"/>
              </w:rPr>
            </w:pPr>
            <w:r>
              <w:rPr>
                <w:sz w:val="24"/>
              </w:rPr>
              <w:t>H</w:t>
            </w:r>
          </w:p>
        </w:tc>
        <w:tc>
          <w:tcPr>
            <w:tcW w:w="9808" w:type="dxa"/>
          </w:tcPr>
          <w:p w14:paraId="0F1D2B81" w14:textId="74D63FD4" w:rsidR="006C48F3" w:rsidRPr="006C48F3" w:rsidRDefault="006C48F3" w:rsidP="006C48F3">
            <w:pPr>
              <w:tabs>
                <w:tab w:val="left" w:pos="1965"/>
              </w:tabs>
              <w:spacing w:before="3" w:line="280" w:lineRule="auto"/>
              <w:ind w:right="1059"/>
              <w:cnfStyle w:val="000000000000" w:firstRow="0" w:lastRow="0" w:firstColumn="0" w:lastColumn="0" w:oddVBand="0" w:evenVBand="0" w:oddHBand="0" w:evenHBand="0" w:firstRowFirstColumn="0" w:firstRowLastColumn="0" w:lastRowFirstColumn="0" w:lastRowLastColumn="0"/>
              <w:rPr>
                <w:sz w:val="24"/>
              </w:rPr>
            </w:pPr>
            <w:r w:rsidRPr="006C48F3">
              <w:rPr>
                <w:sz w:val="24"/>
              </w:rPr>
              <w:t>Trabajar en</w:t>
            </w:r>
            <w:r w:rsidRPr="006C48F3">
              <w:rPr>
                <w:spacing w:val="26"/>
                <w:sz w:val="24"/>
              </w:rPr>
              <w:t xml:space="preserve"> </w:t>
            </w:r>
            <w:r w:rsidRPr="006C48F3">
              <w:rPr>
                <w:sz w:val="24"/>
              </w:rPr>
              <w:t>conjunto con</w:t>
            </w:r>
            <w:r w:rsidRPr="006C48F3">
              <w:rPr>
                <w:spacing w:val="26"/>
                <w:sz w:val="24"/>
              </w:rPr>
              <w:t xml:space="preserve"> </w:t>
            </w:r>
            <w:r w:rsidRPr="006C48F3">
              <w:rPr>
                <w:sz w:val="24"/>
              </w:rPr>
              <w:t>la Red de</w:t>
            </w:r>
            <w:r w:rsidRPr="006C48F3">
              <w:rPr>
                <w:spacing w:val="28"/>
                <w:sz w:val="24"/>
              </w:rPr>
              <w:t xml:space="preserve"> </w:t>
            </w:r>
            <w:r w:rsidRPr="006C48F3">
              <w:rPr>
                <w:sz w:val="24"/>
              </w:rPr>
              <w:t>Encargados</w:t>
            </w:r>
            <w:r w:rsidRPr="006C48F3">
              <w:rPr>
                <w:spacing w:val="26"/>
                <w:sz w:val="24"/>
              </w:rPr>
              <w:t xml:space="preserve"> </w:t>
            </w:r>
            <w:r w:rsidRPr="006C48F3">
              <w:rPr>
                <w:sz w:val="24"/>
              </w:rPr>
              <w:t>de Convivencia Escolar</w:t>
            </w:r>
            <w:r w:rsidRPr="006C48F3">
              <w:rPr>
                <w:spacing w:val="30"/>
                <w:sz w:val="24"/>
              </w:rPr>
              <w:t xml:space="preserve"> </w:t>
            </w:r>
            <w:r w:rsidRPr="006C48F3">
              <w:rPr>
                <w:sz w:val="24"/>
              </w:rPr>
              <w:t>en</w:t>
            </w:r>
            <w:r w:rsidRPr="006C48F3">
              <w:rPr>
                <w:spacing w:val="26"/>
                <w:sz w:val="24"/>
              </w:rPr>
              <w:t xml:space="preserve"> </w:t>
            </w:r>
            <w:r w:rsidRPr="006C48F3">
              <w:rPr>
                <w:sz w:val="24"/>
              </w:rPr>
              <w:t>el diseño e implementación de la planificación comunal.</w:t>
            </w:r>
          </w:p>
        </w:tc>
      </w:tr>
      <w:tr w:rsidR="006C48F3" w14:paraId="21F8D4BA" w14:textId="77777777" w:rsidTr="006C4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5EB1FBD" w14:textId="3A74C90C" w:rsidR="006C48F3" w:rsidRDefault="006C48F3" w:rsidP="006C48F3">
            <w:pPr>
              <w:pStyle w:val="Prrafodelista"/>
              <w:tabs>
                <w:tab w:val="left" w:pos="1601"/>
              </w:tabs>
              <w:spacing w:line="278" w:lineRule="auto"/>
              <w:ind w:left="0" w:right="1066" w:firstLine="0"/>
              <w:rPr>
                <w:sz w:val="24"/>
              </w:rPr>
            </w:pPr>
            <w:r>
              <w:rPr>
                <w:sz w:val="24"/>
              </w:rPr>
              <w:t>I</w:t>
            </w:r>
          </w:p>
        </w:tc>
        <w:tc>
          <w:tcPr>
            <w:tcW w:w="9808" w:type="dxa"/>
          </w:tcPr>
          <w:p w14:paraId="182D6E9A" w14:textId="1A121D7C" w:rsidR="006C48F3" w:rsidRPr="006C48F3" w:rsidRDefault="006C48F3" w:rsidP="006C48F3">
            <w:pPr>
              <w:tabs>
                <w:tab w:val="left" w:pos="1964"/>
                <w:tab w:val="left" w:pos="1965"/>
              </w:tabs>
              <w:spacing w:line="276" w:lineRule="auto"/>
              <w:ind w:right="1313"/>
              <w:cnfStyle w:val="000000100000" w:firstRow="0" w:lastRow="0" w:firstColumn="0" w:lastColumn="0" w:oddVBand="0" w:evenVBand="0" w:oddHBand="1" w:evenHBand="0" w:firstRowFirstColumn="0" w:firstRowLastColumn="0" w:lastRowFirstColumn="0" w:lastRowLastColumn="0"/>
              <w:rPr>
                <w:sz w:val="24"/>
              </w:rPr>
            </w:pPr>
            <w:r w:rsidRPr="006C48F3">
              <w:rPr>
                <w:sz w:val="24"/>
              </w:rPr>
              <w:t>Hacer</w:t>
            </w:r>
            <w:r w:rsidRPr="006C48F3">
              <w:rPr>
                <w:spacing w:val="32"/>
                <w:sz w:val="24"/>
              </w:rPr>
              <w:t xml:space="preserve"> </w:t>
            </w:r>
            <w:r w:rsidRPr="006C48F3">
              <w:rPr>
                <w:sz w:val="24"/>
              </w:rPr>
              <w:t>cumplir</w:t>
            </w:r>
            <w:r w:rsidRPr="006C48F3">
              <w:rPr>
                <w:spacing w:val="36"/>
                <w:sz w:val="24"/>
              </w:rPr>
              <w:t xml:space="preserve"> </w:t>
            </w:r>
            <w:r w:rsidRPr="006C48F3">
              <w:rPr>
                <w:sz w:val="24"/>
              </w:rPr>
              <w:t>el</w:t>
            </w:r>
            <w:r w:rsidRPr="006C48F3">
              <w:rPr>
                <w:spacing w:val="36"/>
                <w:sz w:val="24"/>
              </w:rPr>
              <w:t xml:space="preserve"> </w:t>
            </w:r>
            <w:r w:rsidRPr="006C48F3">
              <w:rPr>
                <w:sz w:val="24"/>
              </w:rPr>
              <w:t>reglamento</w:t>
            </w:r>
            <w:r w:rsidRPr="006C48F3">
              <w:rPr>
                <w:spacing w:val="37"/>
                <w:sz w:val="24"/>
              </w:rPr>
              <w:t xml:space="preserve"> </w:t>
            </w:r>
            <w:r w:rsidRPr="006C48F3">
              <w:rPr>
                <w:sz w:val="24"/>
              </w:rPr>
              <w:t>Interno</w:t>
            </w:r>
            <w:r w:rsidRPr="006C48F3">
              <w:rPr>
                <w:spacing w:val="37"/>
                <w:sz w:val="24"/>
              </w:rPr>
              <w:t xml:space="preserve"> </w:t>
            </w:r>
            <w:r w:rsidRPr="006C48F3">
              <w:rPr>
                <w:sz w:val="24"/>
              </w:rPr>
              <w:t>y</w:t>
            </w:r>
            <w:r w:rsidRPr="006C48F3">
              <w:rPr>
                <w:spacing w:val="35"/>
                <w:sz w:val="24"/>
              </w:rPr>
              <w:t xml:space="preserve"> </w:t>
            </w:r>
            <w:r w:rsidRPr="006C48F3">
              <w:rPr>
                <w:sz w:val="24"/>
              </w:rPr>
              <w:t>Protocolos</w:t>
            </w:r>
            <w:r w:rsidRPr="006C48F3">
              <w:rPr>
                <w:spacing w:val="37"/>
                <w:sz w:val="24"/>
              </w:rPr>
              <w:t xml:space="preserve"> </w:t>
            </w:r>
            <w:r w:rsidRPr="006C48F3">
              <w:rPr>
                <w:sz w:val="24"/>
              </w:rPr>
              <w:t>por</w:t>
            </w:r>
            <w:r w:rsidRPr="006C48F3">
              <w:rPr>
                <w:spacing w:val="36"/>
                <w:sz w:val="24"/>
              </w:rPr>
              <w:t xml:space="preserve"> </w:t>
            </w:r>
            <w:r w:rsidRPr="006C48F3">
              <w:rPr>
                <w:sz w:val="24"/>
              </w:rPr>
              <w:t>parte</w:t>
            </w:r>
            <w:r w:rsidRPr="006C48F3">
              <w:rPr>
                <w:spacing w:val="35"/>
                <w:sz w:val="24"/>
              </w:rPr>
              <w:t xml:space="preserve"> </w:t>
            </w:r>
            <w:r w:rsidRPr="006C48F3">
              <w:rPr>
                <w:sz w:val="24"/>
              </w:rPr>
              <w:t>de</w:t>
            </w:r>
            <w:r w:rsidRPr="006C48F3">
              <w:rPr>
                <w:spacing w:val="39"/>
                <w:sz w:val="24"/>
              </w:rPr>
              <w:t xml:space="preserve"> </w:t>
            </w:r>
            <w:r w:rsidRPr="006C48F3">
              <w:rPr>
                <w:sz w:val="24"/>
              </w:rPr>
              <w:t>todos</w:t>
            </w:r>
            <w:r w:rsidRPr="006C48F3">
              <w:rPr>
                <w:spacing w:val="36"/>
                <w:sz w:val="24"/>
              </w:rPr>
              <w:t xml:space="preserve"> </w:t>
            </w:r>
            <w:r w:rsidRPr="006C48F3">
              <w:rPr>
                <w:sz w:val="24"/>
              </w:rPr>
              <w:t>los miembros de la Comunidad Educativa.</w:t>
            </w:r>
          </w:p>
        </w:tc>
      </w:tr>
      <w:tr w:rsidR="006C48F3" w14:paraId="05BEBDC6" w14:textId="77777777" w:rsidTr="006C48F3">
        <w:tc>
          <w:tcPr>
            <w:cnfStyle w:val="001000000000" w:firstRow="0" w:lastRow="0" w:firstColumn="1" w:lastColumn="0" w:oddVBand="0" w:evenVBand="0" w:oddHBand="0" w:evenHBand="0" w:firstRowFirstColumn="0" w:firstRowLastColumn="0" w:lastRowFirstColumn="0" w:lastRowLastColumn="0"/>
            <w:tcW w:w="1384" w:type="dxa"/>
          </w:tcPr>
          <w:p w14:paraId="6205A1AF" w14:textId="2D51B670" w:rsidR="006C48F3" w:rsidRDefault="006C48F3" w:rsidP="006C48F3">
            <w:pPr>
              <w:pStyle w:val="Prrafodelista"/>
              <w:tabs>
                <w:tab w:val="left" w:pos="1601"/>
              </w:tabs>
              <w:spacing w:line="278" w:lineRule="auto"/>
              <w:ind w:left="0" w:right="1066" w:firstLine="0"/>
              <w:rPr>
                <w:sz w:val="24"/>
              </w:rPr>
            </w:pPr>
            <w:r>
              <w:rPr>
                <w:sz w:val="24"/>
              </w:rPr>
              <w:t>J</w:t>
            </w:r>
          </w:p>
        </w:tc>
        <w:tc>
          <w:tcPr>
            <w:tcW w:w="9808" w:type="dxa"/>
          </w:tcPr>
          <w:p w14:paraId="0D18A6AC" w14:textId="7493C962" w:rsidR="006C48F3" w:rsidRPr="006C48F3" w:rsidRDefault="006C48F3" w:rsidP="006C48F3">
            <w:pPr>
              <w:tabs>
                <w:tab w:val="left" w:pos="1964"/>
                <w:tab w:val="left" w:pos="1965"/>
              </w:tabs>
              <w:spacing w:line="276" w:lineRule="auto"/>
              <w:ind w:right="1152"/>
              <w:cnfStyle w:val="000000000000" w:firstRow="0" w:lastRow="0" w:firstColumn="0" w:lastColumn="0" w:oddVBand="0" w:evenVBand="0" w:oddHBand="0" w:evenHBand="0" w:firstRowFirstColumn="0" w:firstRowLastColumn="0" w:lastRowFirstColumn="0" w:lastRowLastColumn="0"/>
              <w:rPr>
                <w:sz w:val="24"/>
              </w:rPr>
            </w:pPr>
            <w:r w:rsidRPr="006C48F3">
              <w:rPr>
                <w:sz w:val="24"/>
              </w:rPr>
              <w:t>Implementar</w:t>
            </w:r>
            <w:r w:rsidRPr="006C48F3">
              <w:rPr>
                <w:spacing w:val="31"/>
                <w:sz w:val="24"/>
              </w:rPr>
              <w:t xml:space="preserve"> </w:t>
            </w:r>
            <w:r w:rsidRPr="006C48F3">
              <w:rPr>
                <w:sz w:val="24"/>
              </w:rPr>
              <w:t>diferentes</w:t>
            </w:r>
            <w:r w:rsidRPr="006C48F3">
              <w:rPr>
                <w:spacing w:val="36"/>
                <w:sz w:val="24"/>
              </w:rPr>
              <w:t xml:space="preserve"> </w:t>
            </w:r>
            <w:r w:rsidRPr="006C48F3">
              <w:rPr>
                <w:sz w:val="24"/>
              </w:rPr>
              <w:t>programas</w:t>
            </w:r>
            <w:r w:rsidRPr="006C48F3">
              <w:rPr>
                <w:spacing w:val="35"/>
                <w:sz w:val="24"/>
              </w:rPr>
              <w:t xml:space="preserve"> </w:t>
            </w:r>
            <w:r w:rsidRPr="006C48F3">
              <w:rPr>
                <w:sz w:val="24"/>
              </w:rPr>
              <w:t>comunales</w:t>
            </w:r>
            <w:r w:rsidRPr="006C48F3">
              <w:rPr>
                <w:spacing w:val="36"/>
                <w:sz w:val="24"/>
              </w:rPr>
              <w:t xml:space="preserve"> </w:t>
            </w:r>
            <w:r w:rsidRPr="006C48F3">
              <w:rPr>
                <w:sz w:val="24"/>
              </w:rPr>
              <w:t>que</w:t>
            </w:r>
            <w:r w:rsidRPr="006C48F3">
              <w:rPr>
                <w:spacing w:val="33"/>
                <w:sz w:val="24"/>
              </w:rPr>
              <w:t xml:space="preserve"> </w:t>
            </w:r>
            <w:r w:rsidRPr="006C48F3">
              <w:rPr>
                <w:sz w:val="24"/>
              </w:rPr>
              <w:t>vayan</w:t>
            </w:r>
            <w:r w:rsidRPr="006C48F3">
              <w:rPr>
                <w:spacing w:val="32"/>
                <w:sz w:val="24"/>
              </w:rPr>
              <w:t xml:space="preserve"> </w:t>
            </w:r>
            <w:r w:rsidRPr="006C48F3">
              <w:rPr>
                <w:sz w:val="24"/>
              </w:rPr>
              <w:t>en</w:t>
            </w:r>
            <w:r w:rsidRPr="006C48F3">
              <w:rPr>
                <w:spacing w:val="36"/>
                <w:sz w:val="24"/>
              </w:rPr>
              <w:t xml:space="preserve"> </w:t>
            </w:r>
            <w:r w:rsidRPr="006C48F3">
              <w:rPr>
                <w:sz w:val="24"/>
              </w:rPr>
              <w:t>apoyo</w:t>
            </w:r>
            <w:r w:rsidRPr="006C48F3">
              <w:rPr>
                <w:spacing w:val="36"/>
                <w:sz w:val="24"/>
              </w:rPr>
              <w:t xml:space="preserve"> </w:t>
            </w:r>
            <w:r w:rsidRPr="006C48F3">
              <w:rPr>
                <w:sz w:val="24"/>
              </w:rPr>
              <w:t>de</w:t>
            </w:r>
            <w:r w:rsidRPr="006C48F3">
              <w:rPr>
                <w:spacing w:val="38"/>
                <w:sz w:val="24"/>
              </w:rPr>
              <w:t xml:space="preserve"> </w:t>
            </w:r>
            <w:r w:rsidRPr="006C48F3">
              <w:rPr>
                <w:sz w:val="24"/>
              </w:rPr>
              <w:t>una buena convivencia.</w:t>
            </w:r>
          </w:p>
        </w:tc>
      </w:tr>
      <w:tr w:rsidR="006C48F3" w14:paraId="1656B7D5" w14:textId="77777777" w:rsidTr="006C4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1830BA2" w14:textId="32D0C1CD" w:rsidR="006C48F3" w:rsidRDefault="006C48F3" w:rsidP="006C48F3">
            <w:pPr>
              <w:pStyle w:val="Prrafodelista"/>
              <w:tabs>
                <w:tab w:val="left" w:pos="1601"/>
              </w:tabs>
              <w:spacing w:line="278" w:lineRule="auto"/>
              <w:ind w:left="0" w:right="1066" w:firstLine="0"/>
              <w:rPr>
                <w:sz w:val="24"/>
              </w:rPr>
            </w:pPr>
            <w:r>
              <w:rPr>
                <w:sz w:val="24"/>
              </w:rPr>
              <w:t>K</w:t>
            </w:r>
          </w:p>
        </w:tc>
        <w:tc>
          <w:tcPr>
            <w:tcW w:w="9808" w:type="dxa"/>
          </w:tcPr>
          <w:p w14:paraId="1B61E9E5" w14:textId="26460975" w:rsidR="006C48F3" w:rsidRPr="006C48F3" w:rsidRDefault="006C48F3" w:rsidP="006C48F3">
            <w:pPr>
              <w:tabs>
                <w:tab w:val="left" w:pos="1961"/>
              </w:tabs>
              <w:cnfStyle w:val="000000100000" w:firstRow="0" w:lastRow="0" w:firstColumn="0" w:lastColumn="0" w:oddVBand="0" w:evenVBand="0" w:oddHBand="1" w:evenHBand="0" w:firstRowFirstColumn="0" w:firstRowLastColumn="0" w:lastRowFirstColumn="0" w:lastRowLastColumn="0"/>
              <w:rPr>
                <w:sz w:val="24"/>
              </w:rPr>
            </w:pPr>
            <w:r w:rsidRPr="006C48F3">
              <w:rPr>
                <w:sz w:val="24"/>
              </w:rPr>
              <w:t>Trabajar</w:t>
            </w:r>
            <w:r w:rsidRPr="006C48F3">
              <w:rPr>
                <w:spacing w:val="-5"/>
                <w:sz w:val="24"/>
              </w:rPr>
              <w:t xml:space="preserve"> </w:t>
            </w:r>
            <w:r w:rsidRPr="006C48F3">
              <w:rPr>
                <w:sz w:val="24"/>
              </w:rPr>
              <w:t>en</w:t>
            </w:r>
            <w:r w:rsidRPr="006C48F3">
              <w:rPr>
                <w:spacing w:val="-10"/>
                <w:sz w:val="24"/>
              </w:rPr>
              <w:t xml:space="preserve"> </w:t>
            </w:r>
            <w:r w:rsidRPr="006C48F3">
              <w:rPr>
                <w:sz w:val="24"/>
              </w:rPr>
              <w:t>equipo</w:t>
            </w:r>
            <w:r w:rsidRPr="006C48F3">
              <w:rPr>
                <w:spacing w:val="-5"/>
                <w:sz w:val="24"/>
              </w:rPr>
              <w:t xml:space="preserve"> </w:t>
            </w:r>
            <w:r w:rsidRPr="006C48F3">
              <w:rPr>
                <w:sz w:val="24"/>
              </w:rPr>
              <w:t>con</w:t>
            </w:r>
            <w:r w:rsidRPr="006C48F3">
              <w:rPr>
                <w:spacing w:val="-5"/>
                <w:sz w:val="24"/>
              </w:rPr>
              <w:t xml:space="preserve"> </w:t>
            </w:r>
            <w:r w:rsidRPr="006C48F3">
              <w:rPr>
                <w:sz w:val="24"/>
              </w:rPr>
              <w:t>las</w:t>
            </w:r>
            <w:r w:rsidRPr="006C48F3">
              <w:rPr>
                <w:spacing w:val="-6"/>
                <w:sz w:val="24"/>
              </w:rPr>
              <w:t xml:space="preserve"> </w:t>
            </w:r>
            <w:r w:rsidRPr="006C48F3">
              <w:rPr>
                <w:sz w:val="24"/>
              </w:rPr>
              <w:t>duplas</w:t>
            </w:r>
            <w:r w:rsidRPr="006C48F3">
              <w:rPr>
                <w:spacing w:val="-5"/>
                <w:sz w:val="24"/>
              </w:rPr>
              <w:t xml:space="preserve"> </w:t>
            </w:r>
            <w:r w:rsidRPr="006C48F3">
              <w:rPr>
                <w:spacing w:val="-2"/>
                <w:sz w:val="24"/>
              </w:rPr>
              <w:t>psicosociales.</w:t>
            </w:r>
          </w:p>
        </w:tc>
      </w:tr>
      <w:tr w:rsidR="006C48F3" w14:paraId="64ECD87A" w14:textId="77777777" w:rsidTr="006C48F3">
        <w:tc>
          <w:tcPr>
            <w:cnfStyle w:val="001000000000" w:firstRow="0" w:lastRow="0" w:firstColumn="1" w:lastColumn="0" w:oddVBand="0" w:evenVBand="0" w:oddHBand="0" w:evenHBand="0" w:firstRowFirstColumn="0" w:firstRowLastColumn="0" w:lastRowFirstColumn="0" w:lastRowLastColumn="0"/>
            <w:tcW w:w="1384" w:type="dxa"/>
          </w:tcPr>
          <w:p w14:paraId="17D729DB" w14:textId="0DA7AA85" w:rsidR="006C48F3" w:rsidRDefault="006C48F3" w:rsidP="006C48F3">
            <w:pPr>
              <w:pStyle w:val="Prrafodelista"/>
              <w:tabs>
                <w:tab w:val="left" w:pos="1601"/>
              </w:tabs>
              <w:spacing w:line="278" w:lineRule="auto"/>
              <w:ind w:left="0" w:right="1066" w:firstLine="0"/>
              <w:rPr>
                <w:sz w:val="24"/>
              </w:rPr>
            </w:pPr>
            <w:r>
              <w:rPr>
                <w:sz w:val="24"/>
              </w:rPr>
              <w:t>L</w:t>
            </w:r>
          </w:p>
        </w:tc>
        <w:tc>
          <w:tcPr>
            <w:tcW w:w="9808" w:type="dxa"/>
          </w:tcPr>
          <w:p w14:paraId="346D6C9F" w14:textId="3B7E2423" w:rsidR="006C48F3" w:rsidRPr="006C48F3" w:rsidRDefault="006C48F3" w:rsidP="006C48F3">
            <w:pPr>
              <w:tabs>
                <w:tab w:val="left" w:pos="1964"/>
                <w:tab w:val="left" w:pos="1965"/>
              </w:tabs>
              <w:spacing w:before="27"/>
              <w:cnfStyle w:val="000000000000" w:firstRow="0" w:lastRow="0" w:firstColumn="0" w:lastColumn="0" w:oddVBand="0" w:evenVBand="0" w:oddHBand="0" w:evenHBand="0" w:firstRowFirstColumn="0" w:firstRowLastColumn="0" w:lastRowFirstColumn="0" w:lastRowLastColumn="0"/>
              <w:rPr>
                <w:sz w:val="24"/>
              </w:rPr>
            </w:pPr>
            <w:r w:rsidRPr="006C48F3">
              <w:rPr>
                <w:sz w:val="24"/>
              </w:rPr>
              <w:t>Coordinar</w:t>
            </w:r>
            <w:r w:rsidRPr="006C48F3">
              <w:rPr>
                <w:spacing w:val="-7"/>
                <w:sz w:val="24"/>
              </w:rPr>
              <w:t xml:space="preserve"> </w:t>
            </w:r>
            <w:r w:rsidRPr="006C48F3">
              <w:rPr>
                <w:sz w:val="24"/>
              </w:rPr>
              <w:t>y</w:t>
            </w:r>
            <w:r w:rsidRPr="006C48F3">
              <w:rPr>
                <w:spacing w:val="-7"/>
                <w:sz w:val="24"/>
              </w:rPr>
              <w:t xml:space="preserve"> </w:t>
            </w:r>
            <w:r w:rsidRPr="006C48F3">
              <w:rPr>
                <w:sz w:val="24"/>
              </w:rPr>
              <w:t>monitorea</w:t>
            </w:r>
            <w:r w:rsidRPr="006C48F3">
              <w:rPr>
                <w:spacing w:val="-7"/>
                <w:sz w:val="24"/>
              </w:rPr>
              <w:t xml:space="preserve"> </w:t>
            </w:r>
            <w:r w:rsidRPr="006C48F3">
              <w:rPr>
                <w:sz w:val="24"/>
              </w:rPr>
              <w:t>el</w:t>
            </w:r>
            <w:r w:rsidRPr="006C48F3">
              <w:rPr>
                <w:spacing w:val="-10"/>
                <w:sz w:val="24"/>
              </w:rPr>
              <w:t xml:space="preserve"> </w:t>
            </w:r>
            <w:r w:rsidRPr="006C48F3">
              <w:rPr>
                <w:sz w:val="24"/>
              </w:rPr>
              <w:t>trabajo</w:t>
            </w:r>
            <w:r w:rsidRPr="006C48F3">
              <w:rPr>
                <w:spacing w:val="-5"/>
                <w:sz w:val="24"/>
              </w:rPr>
              <w:t xml:space="preserve"> </w:t>
            </w:r>
            <w:r w:rsidRPr="006C48F3">
              <w:rPr>
                <w:sz w:val="24"/>
              </w:rPr>
              <w:t>de</w:t>
            </w:r>
            <w:r w:rsidRPr="006C48F3">
              <w:rPr>
                <w:spacing w:val="-8"/>
                <w:sz w:val="24"/>
              </w:rPr>
              <w:t xml:space="preserve"> </w:t>
            </w:r>
            <w:r w:rsidRPr="006C48F3">
              <w:rPr>
                <w:sz w:val="24"/>
              </w:rPr>
              <w:t>las</w:t>
            </w:r>
            <w:r w:rsidRPr="006C48F3">
              <w:rPr>
                <w:spacing w:val="-2"/>
                <w:sz w:val="24"/>
              </w:rPr>
              <w:t xml:space="preserve"> </w:t>
            </w:r>
            <w:r w:rsidRPr="006C48F3">
              <w:rPr>
                <w:sz w:val="24"/>
              </w:rPr>
              <w:t>duplas</w:t>
            </w:r>
            <w:r w:rsidRPr="006C48F3">
              <w:rPr>
                <w:spacing w:val="-5"/>
                <w:sz w:val="24"/>
              </w:rPr>
              <w:t xml:space="preserve"> </w:t>
            </w:r>
            <w:r w:rsidRPr="006C48F3">
              <w:rPr>
                <w:spacing w:val="-2"/>
                <w:sz w:val="24"/>
              </w:rPr>
              <w:t>psicosociales.</w:t>
            </w:r>
          </w:p>
        </w:tc>
      </w:tr>
      <w:tr w:rsidR="006C48F3" w14:paraId="759D1556" w14:textId="77777777" w:rsidTr="006C4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D39B82A" w14:textId="74456A02" w:rsidR="006C48F3" w:rsidRDefault="006C48F3" w:rsidP="006C48F3">
            <w:pPr>
              <w:pStyle w:val="Prrafodelista"/>
              <w:tabs>
                <w:tab w:val="left" w:pos="1601"/>
              </w:tabs>
              <w:spacing w:line="278" w:lineRule="auto"/>
              <w:ind w:left="0" w:right="1066" w:firstLine="0"/>
              <w:rPr>
                <w:sz w:val="24"/>
              </w:rPr>
            </w:pPr>
            <w:r>
              <w:rPr>
                <w:sz w:val="24"/>
              </w:rPr>
              <w:t>M</w:t>
            </w:r>
          </w:p>
        </w:tc>
        <w:tc>
          <w:tcPr>
            <w:tcW w:w="9808" w:type="dxa"/>
          </w:tcPr>
          <w:p w14:paraId="5A5B24BC" w14:textId="41ED0F93" w:rsidR="006C48F3" w:rsidRPr="006C48F3" w:rsidRDefault="006C48F3" w:rsidP="006C48F3">
            <w:pPr>
              <w:tabs>
                <w:tab w:val="left" w:pos="1965"/>
              </w:tabs>
              <w:spacing w:before="43" w:line="278" w:lineRule="auto"/>
              <w:ind w:right="1259"/>
              <w:cnfStyle w:val="000000100000" w:firstRow="0" w:lastRow="0" w:firstColumn="0" w:lastColumn="0" w:oddVBand="0" w:evenVBand="0" w:oddHBand="1" w:evenHBand="0" w:firstRowFirstColumn="0" w:firstRowLastColumn="0" w:lastRowFirstColumn="0" w:lastRowLastColumn="0"/>
              <w:rPr>
                <w:sz w:val="24"/>
              </w:rPr>
            </w:pPr>
            <w:r w:rsidRPr="006C48F3">
              <w:rPr>
                <w:sz w:val="24"/>
              </w:rPr>
              <w:t>Generar</w:t>
            </w:r>
            <w:r w:rsidRPr="006C48F3">
              <w:rPr>
                <w:spacing w:val="-7"/>
                <w:sz w:val="24"/>
              </w:rPr>
              <w:t xml:space="preserve"> </w:t>
            </w:r>
            <w:r w:rsidRPr="006C48F3">
              <w:rPr>
                <w:sz w:val="24"/>
              </w:rPr>
              <w:t>actividades</w:t>
            </w:r>
            <w:r w:rsidRPr="006C48F3">
              <w:rPr>
                <w:spacing w:val="-3"/>
                <w:sz w:val="24"/>
              </w:rPr>
              <w:t xml:space="preserve"> </w:t>
            </w:r>
            <w:r w:rsidRPr="006C48F3">
              <w:rPr>
                <w:sz w:val="24"/>
              </w:rPr>
              <w:t>que</w:t>
            </w:r>
            <w:r w:rsidRPr="006C48F3">
              <w:rPr>
                <w:spacing w:val="-5"/>
                <w:sz w:val="24"/>
              </w:rPr>
              <w:t xml:space="preserve"> </w:t>
            </w:r>
            <w:r w:rsidRPr="006C48F3">
              <w:rPr>
                <w:sz w:val="24"/>
              </w:rPr>
              <w:t>potencien</w:t>
            </w:r>
            <w:r w:rsidRPr="006C48F3">
              <w:rPr>
                <w:spacing w:val="-6"/>
                <w:sz w:val="24"/>
              </w:rPr>
              <w:t xml:space="preserve"> </w:t>
            </w:r>
            <w:r w:rsidRPr="006C48F3">
              <w:rPr>
                <w:sz w:val="24"/>
              </w:rPr>
              <w:t>el</w:t>
            </w:r>
            <w:r w:rsidRPr="006C48F3">
              <w:rPr>
                <w:spacing w:val="-7"/>
                <w:sz w:val="24"/>
              </w:rPr>
              <w:t xml:space="preserve"> </w:t>
            </w:r>
            <w:r w:rsidRPr="006C48F3">
              <w:rPr>
                <w:sz w:val="24"/>
              </w:rPr>
              <w:t>sentido</w:t>
            </w:r>
            <w:r w:rsidRPr="006C48F3">
              <w:rPr>
                <w:spacing w:val="-7"/>
                <w:sz w:val="24"/>
              </w:rPr>
              <w:t xml:space="preserve"> </w:t>
            </w:r>
            <w:r w:rsidRPr="006C48F3">
              <w:rPr>
                <w:sz w:val="24"/>
              </w:rPr>
              <w:t>de</w:t>
            </w:r>
            <w:r w:rsidRPr="006C48F3">
              <w:rPr>
                <w:spacing w:val="-1"/>
                <w:sz w:val="24"/>
              </w:rPr>
              <w:t xml:space="preserve"> </w:t>
            </w:r>
            <w:r w:rsidRPr="006C48F3">
              <w:rPr>
                <w:sz w:val="24"/>
              </w:rPr>
              <w:t>pertenencia,</w:t>
            </w:r>
            <w:r w:rsidRPr="006C48F3">
              <w:rPr>
                <w:spacing w:val="-4"/>
                <w:sz w:val="24"/>
              </w:rPr>
              <w:t xml:space="preserve"> </w:t>
            </w:r>
            <w:r w:rsidRPr="006C48F3">
              <w:rPr>
                <w:sz w:val="24"/>
              </w:rPr>
              <w:t>participación</w:t>
            </w:r>
            <w:r w:rsidRPr="006C48F3">
              <w:rPr>
                <w:spacing w:val="22"/>
                <w:sz w:val="24"/>
              </w:rPr>
              <w:t xml:space="preserve"> </w:t>
            </w:r>
            <w:r w:rsidRPr="006C48F3">
              <w:rPr>
                <w:sz w:val="24"/>
              </w:rPr>
              <w:t>y mejoras de las emociones.</w:t>
            </w:r>
          </w:p>
        </w:tc>
      </w:tr>
      <w:tr w:rsidR="006C48F3" w14:paraId="07991DFB" w14:textId="77777777" w:rsidTr="006C48F3">
        <w:tc>
          <w:tcPr>
            <w:cnfStyle w:val="001000000000" w:firstRow="0" w:lastRow="0" w:firstColumn="1" w:lastColumn="0" w:oddVBand="0" w:evenVBand="0" w:oddHBand="0" w:evenHBand="0" w:firstRowFirstColumn="0" w:firstRowLastColumn="0" w:lastRowFirstColumn="0" w:lastRowLastColumn="0"/>
            <w:tcW w:w="1384" w:type="dxa"/>
          </w:tcPr>
          <w:p w14:paraId="7BA6D1C8" w14:textId="6962153D" w:rsidR="006C48F3" w:rsidRDefault="006C48F3" w:rsidP="006C48F3">
            <w:pPr>
              <w:pStyle w:val="Prrafodelista"/>
              <w:tabs>
                <w:tab w:val="left" w:pos="1601"/>
              </w:tabs>
              <w:spacing w:line="278" w:lineRule="auto"/>
              <w:ind w:left="0" w:right="1066" w:firstLine="0"/>
              <w:rPr>
                <w:sz w:val="24"/>
              </w:rPr>
            </w:pPr>
            <w:r>
              <w:rPr>
                <w:sz w:val="24"/>
              </w:rPr>
              <w:t>N</w:t>
            </w:r>
          </w:p>
        </w:tc>
        <w:tc>
          <w:tcPr>
            <w:tcW w:w="9808" w:type="dxa"/>
          </w:tcPr>
          <w:p w14:paraId="49CAE3FC" w14:textId="6137AFAB" w:rsidR="006C48F3" w:rsidRPr="006C48F3" w:rsidRDefault="006C48F3" w:rsidP="006C48F3">
            <w:pPr>
              <w:tabs>
                <w:tab w:val="left" w:pos="1965"/>
              </w:tabs>
              <w:spacing w:before="2" w:line="276" w:lineRule="auto"/>
              <w:ind w:right="1269"/>
              <w:cnfStyle w:val="000000000000" w:firstRow="0" w:lastRow="0" w:firstColumn="0" w:lastColumn="0" w:oddVBand="0" w:evenVBand="0" w:oddHBand="0" w:evenHBand="0" w:firstRowFirstColumn="0" w:firstRowLastColumn="0" w:lastRowFirstColumn="0" w:lastRowLastColumn="0"/>
              <w:rPr>
                <w:sz w:val="24"/>
              </w:rPr>
            </w:pPr>
            <w:r w:rsidRPr="006C48F3">
              <w:rPr>
                <w:sz w:val="24"/>
              </w:rPr>
              <w:t>Entrevistas</w:t>
            </w:r>
            <w:r w:rsidRPr="006C48F3">
              <w:rPr>
                <w:spacing w:val="35"/>
                <w:sz w:val="24"/>
              </w:rPr>
              <w:t xml:space="preserve"> </w:t>
            </w:r>
            <w:r w:rsidRPr="006C48F3">
              <w:rPr>
                <w:sz w:val="24"/>
              </w:rPr>
              <w:t>con</w:t>
            </w:r>
            <w:r w:rsidRPr="006C48F3">
              <w:rPr>
                <w:spacing w:val="35"/>
                <w:sz w:val="24"/>
              </w:rPr>
              <w:t xml:space="preserve"> </w:t>
            </w:r>
            <w:r w:rsidRPr="006C48F3">
              <w:rPr>
                <w:sz w:val="24"/>
              </w:rPr>
              <w:t>los</w:t>
            </w:r>
            <w:r w:rsidRPr="006C48F3">
              <w:rPr>
                <w:spacing w:val="39"/>
                <w:sz w:val="24"/>
              </w:rPr>
              <w:t xml:space="preserve"> </w:t>
            </w:r>
            <w:r w:rsidRPr="006C48F3">
              <w:rPr>
                <w:sz w:val="24"/>
              </w:rPr>
              <w:t>diferentes</w:t>
            </w:r>
            <w:r w:rsidRPr="006C48F3">
              <w:rPr>
                <w:spacing w:val="34"/>
                <w:sz w:val="24"/>
              </w:rPr>
              <w:t xml:space="preserve"> </w:t>
            </w:r>
            <w:r w:rsidRPr="006C48F3">
              <w:rPr>
                <w:sz w:val="24"/>
              </w:rPr>
              <w:t>estamentos</w:t>
            </w:r>
            <w:r w:rsidRPr="006C48F3">
              <w:rPr>
                <w:spacing w:val="35"/>
                <w:sz w:val="24"/>
              </w:rPr>
              <w:t xml:space="preserve"> </w:t>
            </w:r>
            <w:r w:rsidRPr="006C48F3">
              <w:rPr>
                <w:sz w:val="24"/>
              </w:rPr>
              <w:t>del</w:t>
            </w:r>
            <w:r w:rsidRPr="006C48F3">
              <w:rPr>
                <w:spacing w:val="34"/>
                <w:sz w:val="24"/>
              </w:rPr>
              <w:t xml:space="preserve"> </w:t>
            </w:r>
            <w:r w:rsidRPr="006C48F3">
              <w:rPr>
                <w:sz w:val="24"/>
              </w:rPr>
              <w:t>colegio</w:t>
            </w:r>
            <w:r w:rsidRPr="006C48F3">
              <w:rPr>
                <w:spacing w:val="35"/>
                <w:sz w:val="24"/>
              </w:rPr>
              <w:t xml:space="preserve"> </w:t>
            </w:r>
            <w:r w:rsidRPr="006C48F3">
              <w:rPr>
                <w:sz w:val="24"/>
              </w:rPr>
              <w:t>con</w:t>
            </w:r>
            <w:r w:rsidRPr="006C48F3">
              <w:rPr>
                <w:spacing w:val="35"/>
                <w:sz w:val="24"/>
              </w:rPr>
              <w:t xml:space="preserve"> </w:t>
            </w:r>
            <w:r w:rsidRPr="006C48F3">
              <w:rPr>
                <w:sz w:val="24"/>
              </w:rPr>
              <w:t>el</w:t>
            </w:r>
            <w:r w:rsidRPr="006C48F3">
              <w:rPr>
                <w:spacing w:val="34"/>
                <w:sz w:val="24"/>
              </w:rPr>
              <w:t xml:space="preserve"> </w:t>
            </w:r>
            <w:r w:rsidRPr="006C48F3">
              <w:rPr>
                <w:sz w:val="24"/>
              </w:rPr>
              <w:t>propósito</w:t>
            </w:r>
            <w:r w:rsidRPr="006C48F3">
              <w:rPr>
                <w:spacing w:val="36"/>
                <w:sz w:val="24"/>
              </w:rPr>
              <w:t xml:space="preserve"> </w:t>
            </w:r>
            <w:r w:rsidRPr="006C48F3">
              <w:rPr>
                <w:sz w:val="24"/>
              </w:rPr>
              <w:t>de mejorar las relaciones interpersonales.</w:t>
            </w:r>
          </w:p>
        </w:tc>
      </w:tr>
      <w:tr w:rsidR="006C48F3" w14:paraId="2BD9137D" w14:textId="77777777" w:rsidTr="006C4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81FDB16" w14:textId="4634935A" w:rsidR="006C48F3" w:rsidRDefault="006C48F3" w:rsidP="006C48F3">
            <w:pPr>
              <w:pStyle w:val="Prrafodelista"/>
              <w:tabs>
                <w:tab w:val="left" w:pos="1601"/>
              </w:tabs>
              <w:spacing w:line="278" w:lineRule="auto"/>
              <w:ind w:left="0" w:right="1066" w:firstLine="0"/>
              <w:rPr>
                <w:sz w:val="24"/>
              </w:rPr>
            </w:pPr>
            <w:r>
              <w:rPr>
                <w:sz w:val="24"/>
              </w:rPr>
              <w:t>Ñ</w:t>
            </w:r>
          </w:p>
        </w:tc>
        <w:tc>
          <w:tcPr>
            <w:tcW w:w="9808" w:type="dxa"/>
          </w:tcPr>
          <w:p w14:paraId="1924979D" w14:textId="305B1188" w:rsidR="006C48F3" w:rsidRPr="006C48F3" w:rsidRDefault="006C48F3" w:rsidP="006C48F3">
            <w:pPr>
              <w:tabs>
                <w:tab w:val="left" w:pos="1965"/>
              </w:tabs>
              <w:spacing w:line="292" w:lineRule="exact"/>
              <w:cnfStyle w:val="000000100000" w:firstRow="0" w:lastRow="0" w:firstColumn="0" w:lastColumn="0" w:oddVBand="0" w:evenVBand="0" w:oddHBand="1" w:evenHBand="0" w:firstRowFirstColumn="0" w:firstRowLastColumn="0" w:lastRowFirstColumn="0" w:lastRowLastColumn="0"/>
              <w:rPr>
                <w:sz w:val="24"/>
              </w:rPr>
            </w:pPr>
            <w:r w:rsidRPr="006C48F3">
              <w:rPr>
                <w:sz w:val="24"/>
              </w:rPr>
              <w:t>Mantener</w:t>
            </w:r>
            <w:r w:rsidRPr="006C48F3">
              <w:rPr>
                <w:spacing w:val="-10"/>
                <w:sz w:val="24"/>
              </w:rPr>
              <w:t xml:space="preserve"> </w:t>
            </w:r>
            <w:r w:rsidRPr="006C48F3">
              <w:rPr>
                <w:sz w:val="24"/>
              </w:rPr>
              <w:t>comunicación</w:t>
            </w:r>
            <w:r w:rsidRPr="006C48F3">
              <w:rPr>
                <w:spacing w:val="-8"/>
                <w:sz w:val="24"/>
              </w:rPr>
              <w:t xml:space="preserve"> </w:t>
            </w:r>
            <w:r w:rsidRPr="006C48F3">
              <w:rPr>
                <w:sz w:val="24"/>
              </w:rPr>
              <w:t>fluida</w:t>
            </w:r>
            <w:r w:rsidRPr="006C48F3">
              <w:rPr>
                <w:spacing w:val="-8"/>
                <w:sz w:val="24"/>
              </w:rPr>
              <w:t xml:space="preserve"> </w:t>
            </w:r>
            <w:r w:rsidRPr="006C48F3">
              <w:rPr>
                <w:sz w:val="24"/>
              </w:rPr>
              <w:t>con</w:t>
            </w:r>
            <w:r w:rsidRPr="006C48F3">
              <w:rPr>
                <w:spacing w:val="-9"/>
                <w:sz w:val="24"/>
              </w:rPr>
              <w:t xml:space="preserve"> </w:t>
            </w:r>
            <w:r w:rsidRPr="006C48F3">
              <w:rPr>
                <w:sz w:val="24"/>
              </w:rPr>
              <w:t>el</w:t>
            </w:r>
            <w:r w:rsidRPr="006C48F3">
              <w:rPr>
                <w:spacing w:val="-6"/>
                <w:sz w:val="24"/>
              </w:rPr>
              <w:t xml:space="preserve"> </w:t>
            </w:r>
            <w:r w:rsidRPr="006C48F3">
              <w:rPr>
                <w:sz w:val="24"/>
              </w:rPr>
              <w:t>consejo</w:t>
            </w:r>
            <w:r w:rsidRPr="006C48F3">
              <w:rPr>
                <w:spacing w:val="-9"/>
                <w:sz w:val="24"/>
              </w:rPr>
              <w:t xml:space="preserve"> </w:t>
            </w:r>
            <w:r w:rsidRPr="006C48F3">
              <w:rPr>
                <w:spacing w:val="-2"/>
                <w:sz w:val="24"/>
              </w:rPr>
              <w:t>escolar.</w:t>
            </w:r>
          </w:p>
        </w:tc>
      </w:tr>
      <w:tr w:rsidR="006C48F3" w14:paraId="502589AF" w14:textId="77777777" w:rsidTr="006C48F3">
        <w:tc>
          <w:tcPr>
            <w:cnfStyle w:val="001000000000" w:firstRow="0" w:lastRow="0" w:firstColumn="1" w:lastColumn="0" w:oddVBand="0" w:evenVBand="0" w:oddHBand="0" w:evenHBand="0" w:firstRowFirstColumn="0" w:firstRowLastColumn="0" w:lastRowFirstColumn="0" w:lastRowLastColumn="0"/>
            <w:tcW w:w="1384" w:type="dxa"/>
          </w:tcPr>
          <w:p w14:paraId="41CD77C1" w14:textId="6A05C8C5" w:rsidR="006C48F3" w:rsidRDefault="006C48F3" w:rsidP="006C48F3">
            <w:pPr>
              <w:pStyle w:val="Prrafodelista"/>
              <w:tabs>
                <w:tab w:val="left" w:pos="1601"/>
              </w:tabs>
              <w:spacing w:line="278" w:lineRule="auto"/>
              <w:ind w:left="0" w:right="1066" w:firstLine="0"/>
              <w:rPr>
                <w:sz w:val="24"/>
              </w:rPr>
            </w:pPr>
            <w:r>
              <w:rPr>
                <w:sz w:val="24"/>
              </w:rPr>
              <w:t>O</w:t>
            </w:r>
          </w:p>
        </w:tc>
        <w:tc>
          <w:tcPr>
            <w:tcW w:w="9808" w:type="dxa"/>
          </w:tcPr>
          <w:p w14:paraId="0277FCAF" w14:textId="30BC6327" w:rsidR="006C48F3" w:rsidRPr="006C48F3" w:rsidRDefault="006C48F3" w:rsidP="006C48F3">
            <w:pPr>
              <w:tabs>
                <w:tab w:val="left" w:pos="1965"/>
              </w:tabs>
              <w:spacing w:before="38"/>
              <w:cnfStyle w:val="000000000000" w:firstRow="0" w:lastRow="0" w:firstColumn="0" w:lastColumn="0" w:oddVBand="0" w:evenVBand="0" w:oddHBand="0" w:evenHBand="0" w:firstRowFirstColumn="0" w:firstRowLastColumn="0" w:lastRowFirstColumn="0" w:lastRowLastColumn="0"/>
              <w:rPr>
                <w:sz w:val="24"/>
              </w:rPr>
            </w:pPr>
            <w:r w:rsidRPr="006C48F3">
              <w:rPr>
                <w:sz w:val="24"/>
              </w:rPr>
              <w:t>Ser</w:t>
            </w:r>
            <w:r w:rsidRPr="006C48F3">
              <w:rPr>
                <w:spacing w:val="-6"/>
                <w:sz w:val="24"/>
              </w:rPr>
              <w:t xml:space="preserve"> </w:t>
            </w:r>
            <w:r w:rsidRPr="006C48F3">
              <w:rPr>
                <w:sz w:val="24"/>
              </w:rPr>
              <w:t>un</w:t>
            </w:r>
            <w:r w:rsidRPr="006C48F3">
              <w:rPr>
                <w:spacing w:val="-10"/>
                <w:sz w:val="24"/>
              </w:rPr>
              <w:t xml:space="preserve"> </w:t>
            </w:r>
            <w:r w:rsidRPr="006C48F3">
              <w:rPr>
                <w:sz w:val="24"/>
              </w:rPr>
              <w:t>nexo</w:t>
            </w:r>
            <w:r w:rsidRPr="006C48F3">
              <w:rPr>
                <w:spacing w:val="-6"/>
                <w:sz w:val="24"/>
              </w:rPr>
              <w:t xml:space="preserve"> </w:t>
            </w:r>
            <w:r w:rsidRPr="006C48F3">
              <w:rPr>
                <w:sz w:val="24"/>
              </w:rPr>
              <w:t>entre</w:t>
            </w:r>
            <w:r w:rsidRPr="006C48F3">
              <w:rPr>
                <w:spacing w:val="-7"/>
                <w:sz w:val="24"/>
              </w:rPr>
              <w:t xml:space="preserve"> </w:t>
            </w:r>
            <w:r w:rsidRPr="006C48F3">
              <w:rPr>
                <w:sz w:val="24"/>
              </w:rPr>
              <w:t>docentes</w:t>
            </w:r>
            <w:r w:rsidRPr="006C48F3">
              <w:rPr>
                <w:spacing w:val="-1"/>
                <w:sz w:val="24"/>
              </w:rPr>
              <w:t xml:space="preserve"> </w:t>
            </w:r>
            <w:r w:rsidRPr="006C48F3">
              <w:rPr>
                <w:sz w:val="24"/>
              </w:rPr>
              <w:t>y</w:t>
            </w:r>
            <w:r w:rsidRPr="006C48F3">
              <w:rPr>
                <w:spacing w:val="-6"/>
                <w:sz w:val="24"/>
              </w:rPr>
              <w:t xml:space="preserve"> </w:t>
            </w:r>
            <w:r w:rsidRPr="006C48F3">
              <w:rPr>
                <w:sz w:val="24"/>
              </w:rPr>
              <w:t>duplas</w:t>
            </w:r>
            <w:r w:rsidRPr="006C48F3">
              <w:rPr>
                <w:spacing w:val="-1"/>
                <w:sz w:val="24"/>
              </w:rPr>
              <w:t xml:space="preserve"> </w:t>
            </w:r>
            <w:r w:rsidRPr="006C48F3">
              <w:rPr>
                <w:spacing w:val="-2"/>
                <w:sz w:val="24"/>
              </w:rPr>
              <w:t>psicosociales.</w:t>
            </w:r>
          </w:p>
        </w:tc>
      </w:tr>
    </w:tbl>
    <w:p w14:paraId="6DB73359" w14:textId="77777777" w:rsidR="006C48F3" w:rsidRDefault="006C48F3" w:rsidP="003660A6">
      <w:pPr>
        <w:spacing w:line="276" w:lineRule="auto"/>
        <w:jc w:val="both"/>
        <w:rPr>
          <w:sz w:val="24"/>
        </w:rPr>
        <w:sectPr w:rsidR="006C48F3">
          <w:pgSz w:w="12240" w:h="15840"/>
          <w:pgMar w:top="1160" w:right="680" w:bottom="1180" w:left="820" w:header="330" w:footer="984" w:gutter="0"/>
          <w:cols w:space="720"/>
        </w:sectPr>
      </w:pPr>
    </w:p>
    <w:tbl>
      <w:tblPr>
        <w:tblStyle w:val="Listaclara-nfasis5"/>
        <w:tblpPr w:leftFromText="141" w:rightFromText="141" w:vertAnchor="text" w:horzAnchor="margin" w:tblpY="108"/>
        <w:tblW w:w="11192" w:type="dxa"/>
        <w:tblLayout w:type="fixed"/>
        <w:tblLook w:val="04A0" w:firstRow="1" w:lastRow="0" w:firstColumn="1" w:lastColumn="0" w:noHBand="0" w:noVBand="1"/>
      </w:tblPr>
      <w:tblGrid>
        <w:gridCol w:w="1384"/>
        <w:gridCol w:w="9808"/>
      </w:tblGrid>
      <w:tr w:rsidR="00A25251" w14:paraId="305E41CC" w14:textId="77777777" w:rsidTr="00A252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2" w:type="dxa"/>
            <w:gridSpan w:val="2"/>
          </w:tcPr>
          <w:p w14:paraId="2817B3ED" w14:textId="77777777" w:rsidR="00A25251" w:rsidRPr="006C48F3" w:rsidRDefault="00A25251" w:rsidP="00A25251">
            <w:pPr>
              <w:pStyle w:val="Ttulo5"/>
              <w:jc w:val="center"/>
              <w:outlineLvl w:val="4"/>
              <w:rPr>
                <w:b/>
              </w:rPr>
            </w:pPr>
            <w:bookmarkStart w:id="232" w:name="Funciones_de_la_Dupla_psicosocial:"/>
            <w:bookmarkEnd w:id="232"/>
            <w:r w:rsidRPr="006C48F3">
              <w:rPr>
                <w:b/>
              </w:rPr>
              <w:lastRenderedPageBreak/>
              <w:t>Funciones</w:t>
            </w:r>
            <w:r w:rsidRPr="006C48F3">
              <w:rPr>
                <w:b/>
                <w:spacing w:val="-2"/>
              </w:rPr>
              <w:t xml:space="preserve"> </w:t>
            </w:r>
            <w:r w:rsidRPr="006C48F3">
              <w:rPr>
                <w:b/>
              </w:rPr>
              <w:t>de</w:t>
            </w:r>
            <w:r w:rsidRPr="006C48F3">
              <w:rPr>
                <w:b/>
                <w:spacing w:val="-9"/>
              </w:rPr>
              <w:t xml:space="preserve"> </w:t>
            </w:r>
            <w:r w:rsidRPr="006C48F3">
              <w:rPr>
                <w:b/>
              </w:rPr>
              <w:t>la</w:t>
            </w:r>
            <w:r w:rsidRPr="006C48F3">
              <w:rPr>
                <w:b/>
                <w:spacing w:val="-1"/>
              </w:rPr>
              <w:t xml:space="preserve"> </w:t>
            </w:r>
            <w:r w:rsidRPr="006C48F3">
              <w:rPr>
                <w:b/>
              </w:rPr>
              <w:t>Dupla</w:t>
            </w:r>
            <w:r w:rsidRPr="006C48F3">
              <w:rPr>
                <w:b/>
                <w:spacing w:val="-1"/>
              </w:rPr>
              <w:t xml:space="preserve"> </w:t>
            </w:r>
            <w:r w:rsidRPr="006C48F3">
              <w:rPr>
                <w:b/>
                <w:spacing w:val="-2"/>
              </w:rPr>
              <w:t>psicosocial: Psicólogo:</w:t>
            </w:r>
          </w:p>
        </w:tc>
      </w:tr>
      <w:tr w:rsidR="00A25251" w14:paraId="6DE1C530" w14:textId="77777777" w:rsidTr="00A25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B0EF984" w14:textId="77777777" w:rsidR="00A25251" w:rsidRDefault="00A25251" w:rsidP="00A25251">
            <w:pPr>
              <w:pStyle w:val="Prrafodelista"/>
              <w:tabs>
                <w:tab w:val="left" w:pos="1601"/>
              </w:tabs>
              <w:spacing w:line="278" w:lineRule="auto"/>
              <w:ind w:left="0" w:right="1066" w:firstLine="0"/>
              <w:jc w:val="center"/>
              <w:rPr>
                <w:sz w:val="24"/>
              </w:rPr>
            </w:pPr>
            <w:r>
              <w:rPr>
                <w:sz w:val="24"/>
              </w:rPr>
              <w:t>A</w:t>
            </w:r>
          </w:p>
        </w:tc>
        <w:tc>
          <w:tcPr>
            <w:tcW w:w="9808" w:type="dxa"/>
          </w:tcPr>
          <w:p w14:paraId="7886FE96" w14:textId="77777777" w:rsidR="00A25251" w:rsidRPr="006C48F3" w:rsidRDefault="00A25251" w:rsidP="00A25251">
            <w:pPr>
              <w:tabs>
                <w:tab w:val="left" w:pos="1605"/>
              </w:tabs>
              <w:spacing w:line="276" w:lineRule="auto"/>
              <w:ind w:right="203"/>
              <w:cnfStyle w:val="000000100000" w:firstRow="0" w:lastRow="0" w:firstColumn="0" w:lastColumn="0" w:oddVBand="0" w:evenVBand="0" w:oddHBand="1" w:evenHBand="0" w:firstRowFirstColumn="0" w:firstRowLastColumn="0" w:lastRowFirstColumn="0" w:lastRowLastColumn="0"/>
              <w:rPr>
                <w:sz w:val="24"/>
              </w:rPr>
            </w:pPr>
            <w:r w:rsidRPr="006C48F3">
              <w:rPr>
                <w:sz w:val="24"/>
              </w:rPr>
              <w:t>Atender</w:t>
            </w:r>
            <w:r w:rsidRPr="006C48F3">
              <w:rPr>
                <w:spacing w:val="29"/>
                <w:sz w:val="24"/>
              </w:rPr>
              <w:t xml:space="preserve"> </w:t>
            </w:r>
            <w:r w:rsidRPr="006C48F3">
              <w:rPr>
                <w:sz w:val="24"/>
              </w:rPr>
              <w:t>las</w:t>
            </w:r>
            <w:r w:rsidRPr="006C48F3">
              <w:rPr>
                <w:spacing w:val="33"/>
                <w:sz w:val="24"/>
              </w:rPr>
              <w:t xml:space="preserve"> </w:t>
            </w:r>
            <w:r w:rsidRPr="006C48F3">
              <w:rPr>
                <w:sz w:val="24"/>
              </w:rPr>
              <w:t>diversas</w:t>
            </w:r>
            <w:r w:rsidRPr="006C48F3">
              <w:rPr>
                <w:spacing w:val="34"/>
                <w:sz w:val="24"/>
              </w:rPr>
              <w:t xml:space="preserve"> </w:t>
            </w:r>
            <w:r w:rsidRPr="006C48F3">
              <w:rPr>
                <w:sz w:val="24"/>
              </w:rPr>
              <w:t>situaciones</w:t>
            </w:r>
            <w:r w:rsidRPr="006C48F3">
              <w:rPr>
                <w:spacing w:val="33"/>
                <w:sz w:val="24"/>
              </w:rPr>
              <w:t xml:space="preserve"> </w:t>
            </w:r>
            <w:r w:rsidRPr="006C48F3">
              <w:rPr>
                <w:sz w:val="24"/>
              </w:rPr>
              <w:t>emergentes</w:t>
            </w:r>
            <w:r w:rsidRPr="006C48F3">
              <w:rPr>
                <w:spacing w:val="34"/>
                <w:sz w:val="24"/>
              </w:rPr>
              <w:t xml:space="preserve"> </w:t>
            </w:r>
            <w:r w:rsidRPr="006C48F3">
              <w:rPr>
                <w:sz w:val="24"/>
              </w:rPr>
              <w:t>de</w:t>
            </w:r>
            <w:r w:rsidRPr="006C48F3">
              <w:rPr>
                <w:spacing w:val="31"/>
                <w:sz w:val="24"/>
              </w:rPr>
              <w:t xml:space="preserve"> </w:t>
            </w:r>
            <w:r w:rsidRPr="006C48F3">
              <w:rPr>
                <w:sz w:val="24"/>
              </w:rPr>
              <w:t>los</w:t>
            </w:r>
            <w:r w:rsidRPr="006C48F3">
              <w:rPr>
                <w:spacing w:val="32"/>
                <w:sz w:val="24"/>
              </w:rPr>
              <w:t xml:space="preserve"> </w:t>
            </w:r>
            <w:r w:rsidRPr="006C48F3">
              <w:rPr>
                <w:sz w:val="24"/>
              </w:rPr>
              <w:t>distintos</w:t>
            </w:r>
            <w:r w:rsidRPr="006C48F3">
              <w:rPr>
                <w:spacing w:val="34"/>
                <w:sz w:val="24"/>
              </w:rPr>
              <w:t xml:space="preserve"> </w:t>
            </w:r>
            <w:r w:rsidRPr="006C48F3">
              <w:rPr>
                <w:sz w:val="24"/>
              </w:rPr>
              <w:t>actores</w:t>
            </w:r>
            <w:r w:rsidRPr="006C48F3">
              <w:rPr>
                <w:spacing w:val="33"/>
                <w:sz w:val="24"/>
              </w:rPr>
              <w:t xml:space="preserve"> </w:t>
            </w:r>
            <w:r w:rsidRPr="006C48F3">
              <w:rPr>
                <w:sz w:val="24"/>
              </w:rPr>
              <w:t>educativos (cognitivo, emocional, social, interpersonal)</w:t>
            </w:r>
          </w:p>
        </w:tc>
      </w:tr>
      <w:tr w:rsidR="00A25251" w14:paraId="39032501" w14:textId="77777777" w:rsidTr="00A25251">
        <w:tc>
          <w:tcPr>
            <w:cnfStyle w:val="001000000000" w:firstRow="0" w:lastRow="0" w:firstColumn="1" w:lastColumn="0" w:oddVBand="0" w:evenVBand="0" w:oddHBand="0" w:evenHBand="0" w:firstRowFirstColumn="0" w:firstRowLastColumn="0" w:lastRowFirstColumn="0" w:lastRowLastColumn="0"/>
            <w:tcW w:w="1384" w:type="dxa"/>
          </w:tcPr>
          <w:p w14:paraId="0956B6A8" w14:textId="77777777" w:rsidR="00A25251" w:rsidRDefault="00A25251" w:rsidP="00A25251">
            <w:pPr>
              <w:pStyle w:val="Prrafodelista"/>
              <w:tabs>
                <w:tab w:val="left" w:pos="1601"/>
              </w:tabs>
              <w:spacing w:line="278" w:lineRule="auto"/>
              <w:ind w:left="0" w:right="1066" w:firstLine="0"/>
              <w:jc w:val="center"/>
              <w:rPr>
                <w:sz w:val="24"/>
              </w:rPr>
            </w:pPr>
            <w:r>
              <w:rPr>
                <w:sz w:val="24"/>
              </w:rPr>
              <w:t>B</w:t>
            </w:r>
          </w:p>
        </w:tc>
        <w:tc>
          <w:tcPr>
            <w:tcW w:w="9808" w:type="dxa"/>
          </w:tcPr>
          <w:p w14:paraId="5EA9F404" w14:textId="77777777" w:rsidR="00A25251" w:rsidRDefault="00A25251" w:rsidP="00A25251">
            <w:pPr>
              <w:tabs>
                <w:tab w:val="left" w:pos="1605"/>
              </w:tabs>
              <w:spacing w:line="278" w:lineRule="auto"/>
              <w:ind w:right="203"/>
              <w:cnfStyle w:val="000000000000" w:firstRow="0" w:lastRow="0" w:firstColumn="0" w:lastColumn="0" w:oddVBand="0" w:evenVBand="0" w:oddHBand="0" w:evenHBand="0" w:firstRowFirstColumn="0" w:firstRowLastColumn="0" w:lastRowFirstColumn="0" w:lastRowLastColumn="0"/>
              <w:rPr>
                <w:sz w:val="24"/>
              </w:rPr>
            </w:pPr>
            <w:r w:rsidRPr="006C48F3">
              <w:rPr>
                <w:sz w:val="24"/>
              </w:rPr>
              <w:t>Derivar</w:t>
            </w:r>
            <w:r w:rsidRPr="006C48F3">
              <w:rPr>
                <w:spacing w:val="-8"/>
                <w:sz w:val="24"/>
              </w:rPr>
              <w:t xml:space="preserve"> </w:t>
            </w:r>
            <w:r w:rsidRPr="006C48F3">
              <w:rPr>
                <w:sz w:val="24"/>
              </w:rPr>
              <w:t>a</w:t>
            </w:r>
            <w:r w:rsidRPr="006C48F3">
              <w:rPr>
                <w:spacing w:val="-6"/>
                <w:sz w:val="24"/>
              </w:rPr>
              <w:t xml:space="preserve"> </w:t>
            </w:r>
            <w:r w:rsidRPr="006C48F3">
              <w:rPr>
                <w:sz w:val="24"/>
              </w:rPr>
              <w:t>redes</w:t>
            </w:r>
            <w:r w:rsidRPr="006C48F3">
              <w:rPr>
                <w:spacing w:val="-3"/>
                <w:sz w:val="24"/>
              </w:rPr>
              <w:t xml:space="preserve"> </w:t>
            </w:r>
            <w:r w:rsidRPr="006C48F3">
              <w:rPr>
                <w:sz w:val="24"/>
              </w:rPr>
              <w:t>externas</w:t>
            </w:r>
            <w:r w:rsidRPr="006C48F3">
              <w:rPr>
                <w:spacing w:val="-4"/>
                <w:sz w:val="24"/>
              </w:rPr>
              <w:t xml:space="preserve"> </w:t>
            </w:r>
            <w:r w:rsidRPr="006C48F3">
              <w:rPr>
                <w:sz w:val="24"/>
              </w:rPr>
              <w:t>en</w:t>
            </w:r>
            <w:r w:rsidRPr="006C48F3">
              <w:rPr>
                <w:spacing w:val="-7"/>
                <w:sz w:val="24"/>
              </w:rPr>
              <w:t xml:space="preserve"> </w:t>
            </w:r>
            <w:r w:rsidRPr="006C48F3">
              <w:rPr>
                <w:sz w:val="24"/>
              </w:rPr>
              <w:t>situaciones</w:t>
            </w:r>
            <w:r w:rsidRPr="006C48F3">
              <w:rPr>
                <w:spacing w:val="-3"/>
                <w:sz w:val="24"/>
              </w:rPr>
              <w:t xml:space="preserve"> </w:t>
            </w:r>
            <w:r w:rsidRPr="006C48F3">
              <w:rPr>
                <w:sz w:val="24"/>
              </w:rPr>
              <w:t>que</w:t>
            </w:r>
            <w:r w:rsidRPr="006C48F3">
              <w:rPr>
                <w:spacing w:val="-5"/>
                <w:sz w:val="24"/>
              </w:rPr>
              <w:t xml:space="preserve"> </w:t>
            </w:r>
            <w:r w:rsidRPr="006C48F3">
              <w:rPr>
                <w:sz w:val="24"/>
              </w:rPr>
              <w:t>fuesen</w:t>
            </w:r>
            <w:r w:rsidRPr="006C48F3">
              <w:rPr>
                <w:spacing w:val="-7"/>
                <w:sz w:val="24"/>
              </w:rPr>
              <w:t xml:space="preserve"> </w:t>
            </w:r>
            <w:r w:rsidRPr="006C48F3">
              <w:rPr>
                <w:sz w:val="24"/>
              </w:rPr>
              <w:t>necesarias</w:t>
            </w:r>
            <w:r w:rsidRPr="006C48F3">
              <w:rPr>
                <w:spacing w:val="-4"/>
                <w:sz w:val="24"/>
              </w:rPr>
              <w:t xml:space="preserve"> </w:t>
            </w:r>
            <w:r w:rsidRPr="006C48F3">
              <w:rPr>
                <w:sz w:val="24"/>
              </w:rPr>
              <w:t>(problemáticas</w:t>
            </w:r>
            <w:r w:rsidRPr="006C48F3">
              <w:rPr>
                <w:spacing w:val="-4"/>
                <w:sz w:val="24"/>
              </w:rPr>
              <w:t xml:space="preserve"> </w:t>
            </w:r>
            <w:r w:rsidRPr="006C48F3">
              <w:rPr>
                <w:sz w:val="24"/>
              </w:rPr>
              <w:t>de tipo emocional/cognitiva/social, intervención intensiva y a largo plazo)</w:t>
            </w:r>
          </w:p>
        </w:tc>
      </w:tr>
      <w:tr w:rsidR="00A25251" w14:paraId="6FCD9D2B" w14:textId="77777777" w:rsidTr="00A25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8AF7240" w14:textId="77777777" w:rsidR="00A25251" w:rsidRDefault="00A25251" w:rsidP="00A25251">
            <w:pPr>
              <w:pStyle w:val="Prrafodelista"/>
              <w:tabs>
                <w:tab w:val="left" w:pos="1601"/>
              </w:tabs>
              <w:spacing w:line="278" w:lineRule="auto"/>
              <w:ind w:left="0" w:right="1066" w:firstLine="0"/>
              <w:jc w:val="center"/>
              <w:rPr>
                <w:sz w:val="24"/>
              </w:rPr>
            </w:pPr>
            <w:r>
              <w:rPr>
                <w:sz w:val="24"/>
              </w:rPr>
              <w:t>C</w:t>
            </w:r>
          </w:p>
        </w:tc>
        <w:tc>
          <w:tcPr>
            <w:tcW w:w="9808" w:type="dxa"/>
          </w:tcPr>
          <w:p w14:paraId="0DBEE7C1" w14:textId="77777777" w:rsidR="00A25251" w:rsidRDefault="00A25251" w:rsidP="00A25251">
            <w:pPr>
              <w:tabs>
                <w:tab w:val="left" w:pos="1605"/>
              </w:tabs>
              <w:spacing w:line="278" w:lineRule="auto"/>
              <w:ind w:right="486"/>
              <w:cnfStyle w:val="000000100000" w:firstRow="0" w:lastRow="0" w:firstColumn="0" w:lastColumn="0" w:oddVBand="0" w:evenVBand="0" w:oddHBand="1" w:evenHBand="0" w:firstRowFirstColumn="0" w:firstRowLastColumn="0" w:lastRowFirstColumn="0" w:lastRowLastColumn="0"/>
              <w:rPr>
                <w:sz w:val="24"/>
              </w:rPr>
            </w:pPr>
            <w:r w:rsidRPr="006C48F3">
              <w:rPr>
                <w:sz w:val="24"/>
              </w:rPr>
              <w:t>Aplicar</w:t>
            </w:r>
            <w:r w:rsidRPr="006C48F3">
              <w:rPr>
                <w:spacing w:val="35"/>
                <w:sz w:val="24"/>
              </w:rPr>
              <w:t xml:space="preserve"> </w:t>
            </w:r>
            <w:r w:rsidRPr="006C48F3">
              <w:rPr>
                <w:sz w:val="24"/>
              </w:rPr>
              <w:t>pruebas</w:t>
            </w:r>
            <w:r w:rsidRPr="006C48F3">
              <w:rPr>
                <w:spacing w:val="40"/>
                <w:sz w:val="24"/>
              </w:rPr>
              <w:t xml:space="preserve"> </w:t>
            </w:r>
            <w:r w:rsidRPr="006C48F3">
              <w:rPr>
                <w:sz w:val="24"/>
              </w:rPr>
              <w:t>pertinentes</w:t>
            </w:r>
            <w:r w:rsidRPr="006C48F3">
              <w:rPr>
                <w:spacing w:val="36"/>
                <w:sz w:val="24"/>
              </w:rPr>
              <w:t xml:space="preserve"> </w:t>
            </w:r>
            <w:r w:rsidRPr="006C48F3">
              <w:rPr>
                <w:sz w:val="24"/>
              </w:rPr>
              <w:t>para</w:t>
            </w:r>
            <w:r w:rsidRPr="006C48F3">
              <w:rPr>
                <w:spacing w:val="38"/>
                <w:sz w:val="24"/>
              </w:rPr>
              <w:t xml:space="preserve"> </w:t>
            </w:r>
            <w:r w:rsidRPr="006C48F3">
              <w:rPr>
                <w:sz w:val="24"/>
              </w:rPr>
              <w:t>precisar</w:t>
            </w:r>
            <w:r w:rsidRPr="006C48F3">
              <w:rPr>
                <w:spacing w:val="31"/>
                <w:sz w:val="24"/>
              </w:rPr>
              <w:t xml:space="preserve"> </w:t>
            </w:r>
            <w:r w:rsidRPr="006C48F3">
              <w:rPr>
                <w:sz w:val="24"/>
              </w:rPr>
              <w:t>el</w:t>
            </w:r>
            <w:r w:rsidRPr="006C48F3">
              <w:rPr>
                <w:spacing w:val="35"/>
                <w:sz w:val="24"/>
              </w:rPr>
              <w:t xml:space="preserve"> </w:t>
            </w:r>
            <w:r w:rsidRPr="006C48F3">
              <w:rPr>
                <w:sz w:val="24"/>
              </w:rPr>
              <w:t>diagnóstico</w:t>
            </w:r>
            <w:r w:rsidRPr="006C48F3">
              <w:rPr>
                <w:spacing w:val="32"/>
                <w:sz w:val="24"/>
              </w:rPr>
              <w:t xml:space="preserve"> </w:t>
            </w:r>
            <w:r w:rsidRPr="006C48F3">
              <w:rPr>
                <w:sz w:val="24"/>
              </w:rPr>
              <w:t>a</w:t>
            </w:r>
            <w:r w:rsidRPr="006C48F3">
              <w:rPr>
                <w:spacing w:val="38"/>
                <w:sz w:val="24"/>
              </w:rPr>
              <w:t xml:space="preserve"> </w:t>
            </w:r>
            <w:r w:rsidRPr="006C48F3">
              <w:rPr>
                <w:sz w:val="24"/>
              </w:rPr>
              <w:t>nivel</w:t>
            </w:r>
            <w:r w:rsidRPr="006C48F3">
              <w:rPr>
                <w:spacing w:val="35"/>
                <w:sz w:val="24"/>
              </w:rPr>
              <w:t xml:space="preserve"> </w:t>
            </w:r>
            <w:r w:rsidRPr="006C48F3">
              <w:rPr>
                <w:sz w:val="24"/>
              </w:rPr>
              <w:t>individual</w:t>
            </w:r>
            <w:r w:rsidRPr="006C48F3">
              <w:rPr>
                <w:spacing w:val="36"/>
                <w:sz w:val="24"/>
              </w:rPr>
              <w:t xml:space="preserve"> </w:t>
            </w:r>
            <w:r w:rsidRPr="006C48F3">
              <w:rPr>
                <w:sz w:val="24"/>
              </w:rPr>
              <w:t xml:space="preserve">y/o </w:t>
            </w:r>
            <w:r w:rsidRPr="006C48F3">
              <w:rPr>
                <w:spacing w:val="-2"/>
                <w:sz w:val="24"/>
              </w:rPr>
              <w:t>colectivo.</w:t>
            </w:r>
          </w:p>
        </w:tc>
      </w:tr>
      <w:tr w:rsidR="00A25251" w14:paraId="19DF5A94" w14:textId="77777777" w:rsidTr="00A25251">
        <w:tc>
          <w:tcPr>
            <w:cnfStyle w:val="001000000000" w:firstRow="0" w:lastRow="0" w:firstColumn="1" w:lastColumn="0" w:oddVBand="0" w:evenVBand="0" w:oddHBand="0" w:evenHBand="0" w:firstRowFirstColumn="0" w:firstRowLastColumn="0" w:lastRowFirstColumn="0" w:lastRowLastColumn="0"/>
            <w:tcW w:w="1384" w:type="dxa"/>
          </w:tcPr>
          <w:p w14:paraId="3E137474" w14:textId="77777777" w:rsidR="00A25251" w:rsidRDefault="00A25251" w:rsidP="00A25251">
            <w:pPr>
              <w:pStyle w:val="Prrafodelista"/>
              <w:tabs>
                <w:tab w:val="left" w:pos="1601"/>
              </w:tabs>
              <w:spacing w:line="278" w:lineRule="auto"/>
              <w:ind w:left="0" w:right="1066" w:firstLine="0"/>
              <w:jc w:val="center"/>
              <w:rPr>
                <w:sz w:val="24"/>
              </w:rPr>
            </w:pPr>
            <w:r>
              <w:rPr>
                <w:sz w:val="24"/>
              </w:rPr>
              <w:t>D</w:t>
            </w:r>
          </w:p>
        </w:tc>
        <w:tc>
          <w:tcPr>
            <w:tcW w:w="9808" w:type="dxa"/>
          </w:tcPr>
          <w:p w14:paraId="0B676D78" w14:textId="77777777" w:rsidR="00A25251" w:rsidRDefault="00A25251" w:rsidP="00A25251">
            <w:pPr>
              <w:tabs>
                <w:tab w:val="left" w:pos="1605"/>
              </w:tabs>
              <w:spacing w:line="276" w:lineRule="auto"/>
              <w:ind w:right="344"/>
              <w:cnfStyle w:val="000000000000" w:firstRow="0" w:lastRow="0" w:firstColumn="0" w:lastColumn="0" w:oddVBand="0" w:evenVBand="0" w:oddHBand="0" w:evenHBand="0" w:firstRowFirstColumn="0" w:firstRowLastColumn="0" w:lastRowFirstColumn="0" w:lastRowLastColumn="0"/>
              <w:rPr>
                <w:sz w:val="24"/>
              </w:rPr>
            </w:pPr>
            <w:r w:rsidRPr="006C48F3">
              <w:rPr>
                <w:sz w:val="24"/>
              </w:rPr>
              <w:t>Elaborar</w:t>
            </w:r>
            <w:r w:rsidRPr="006C48F3">
              <w:rPr>
                <w:spacing w:val="40"/>
                <w:sz w:val="24"/>
              </w:rPr>
              <w:t xml:space="preserve"> </w:t>
            </w:r>
            <w:r w:rsidRPr="006C48F3">
              <w:rPr>
                <w:sz w:val="24"/>
              </w:rPr>
              <w:t>Talleres</w:t>
            </w:r>
            <w:r w:rsidRPr="006C48F3">
              <w:rPr>
                <w:spacing w:val="40"/>
                <w:sz w:val="24"/>
              </w:rPr>
              <w:t xml:space="preserve"> </w:t>
            </w:r>
            <w:r w:rsidRPr="006C48F3">
              <w:rPr>
                <w:sz w:val="24"/>
              </w:rPr>
              <w:t>individuales</w:t>
            </w:r>
            <w:r w:rsidRPr="006C48F3">
              <w:rPr>
                <w:spacing w:val="40"/>
                <w:sz w:val="24"/>
              </w:rPr>
              <w:t xml:space="preserve"> </w:t>
            </w:r>
            <w:r w:rsidRPr="006C48F3">
              <w:rPr>
                <w:sz w:val="24"/>
              </w:rPr>
              <w:t>y/o</w:t>
            </w:r>
            <w:r w:rsidRPr="006C48F3">
              <w:rPr>
                <w:spacing w:val="40"/>
                <w:sz w:val="24"/>
              </w:rPr>
              <w:t xml:space="preserve"> </w:t>
            </w:r>
            <w:r w:rsidRPr="006C48F3">
              <w:rPr>
                <w:sz w:val="24"/>
              </w:rPr>
              <w:t>grupales</w:t>
            </w:r>
            <w:r w:rsidRPr="006C48F3">
              <w:rPr>
                <w:spacing w:val="40"/>
                <w:sz w:val="24"/>
              </w:rPr>
              <w:t xml:space="preserve"> </w:t>
            </w:r>
            <w:r w:rsidRPr="006C48F3">
              <w:rPr>
                <w:sz w:val="24"/>
              </w:rPr>
              <w:t>para</w:t>
            </w:r>
            <w:r w:rsidRPr="006C48F3">
              <w:rPr>
                <w:spacing w:val="40"/>
                <w:sz w:val="24"/>
              </w:rPr>
              <w:t xml:space="preserve"> </w:t>
            </w:r>
            <w:r w:rsidRPr="006C48F3">
              <w:rPr>
                <w:sz w:val="24"/>
              </w:rPr>
              <w:t>resolución</w:t>
            </w:r>
            <w:r w:rsidRPr="006C48F3">
              <w:rPr>
                <w:spacing w:val="40"/>
                <w:sz w:val="24"/>
              </w:rPr>
              <w:t xml:space="preserve"> </w:t>
            </w:r>
            <w:r w:rsidRPr="006C48F3">
              <w:rPr>
                <w:sz w:val="24"/>
              </w:rPr>
              <w:t>de</w:t>
            </w:r>
            <w:r w:rsidRPr="006C48F3">
              <w:rPr>
                <w:spacing w:val="40"/>
                <w:sz w:val="24"/>
              </w:rPr>
              <w:t xml:space="preserve"> </w:t>
            </w:r>
            <w:r w:rsidRPr="006C48F3">
              <w:rPr>
                <w:sz w:val="24"/>
              </w:rPr>
              <w:t>problemáticas</w:t>
            </w:r>
            <w:r w:rsidRPr="006C48F3">
              <w:rPr>
                <w:spacing w:val="80"/>
                <w:sz w:val="24"/>
              </w:rPr>
              <w:t xml:space="preserve"> </w:t>
            </w:r>
            <w:r w:rsidRPr="006C48F3">
              <w:rPr>
                <w:sz w:val="24"/>
              </w:rPr>
              <w:t>emergentes en coordinación con profesores jefe.</w:t>
            </w:r>
          </w:p>
        </w:tc>
      </w:tr>
      <w:tr w:rsidR="00A25251" w14:paraId="354F1609" w14:textId="77777777" w:rsidTr="00A25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8A2AC45" w14:textId="77777777" w:rsidR="00A25251" w:rsidRDefault="00A25251" w:rsidP="00A25251">
            <w:pPr>
              <w:pStyle w:val="Prrafodelista"/>
              <w:tabs>
                <w:tab w:val="left" w:pos="1601"/>
              </w:tabs>
              <w:spacing w:line="278" w:lineRule="auto"/>
              <w:ind w:left="0" w:right="1066" w:firstLine="0"/>
              <w:jc w:val="center"/>
              <w:rPr>
                <w:sz w:val="24"/>
              </w:rPr>
            </w:pPr>
            <w:r>
              <w:rPr>
                <w:sz w:val="24"/>
              </w:rPr>
              <w:t>E</w:t>
            </w:r>
          </w:p>
        </w:tc>
        <w:tc>
          <w:tcPr>
            <w:tcW w:w="9808" w:type="dxa"/>
          </w:tcPr>
          <w:p w14:paraId="03B79801" w14:textId="77777777" w:rsidR="00A25251" w:rsidRDefault="00A25251" w:rsidP="00A25251">
            <w:pPr>
              <w:tabs>
                <w:tab w:val="left" w:pos="1601"/>
              </w:tabs>
              <w:spacing w:line="276" w:lineRule="auto"/>
              <w:ind w:right="344"/>
              <w:cnfStyle w:val="000000100000" w:firstRow="0" w:lastRow="0" w:firstColumn="0" w:lastColumn="0" w:oddVBand="0" w:evenVBand="0" w:oddHBand="1" w:evenHBand="0" w:firstRowFirstColumn="0" w:firstRowLastColumn="0" w:lastRowFirstColumn="0" w:lastRowLastColumn="0"/>
              <w:rPr>
                <w:sz w:val="24"/>
              </w:rPr>
            </w:pPr>
            <w:r w:rsidRPr="006C48F3">
              <w:rPr>
                <w:sz w:val="24"/>
              </w:rPr>
              <w:t>Elaborar</w:t>
            </w:r>
            <w:r w:rsidRPr="006C48F3">
              <w:rPr>
                <w:spacing w:val="26"/>
                <w:sz w:val="24"/>
              </w:rPr>
              <w:t xml:space="preserve"> </w:t>
            </w:r>
            <w:r w:rsidRPr="006C48F3">
              <w:rPr>
                <w:sz w:val="24"/>
              </w:rPr>
              <w:t>informes</w:t>
            </w:r>
            <w:r w:rsidRPr="006C48F3">
              <w:rPr>
                <w:spacing w:val="21"/>
                <w:sz w:val="24"/>
              </w:rPr>
              <w:t xml:space="preserve"> </w:t>
            </w:r>
            <w:r w:rsidRPr="006C48F3">
              <w:rPr>
                <w:sz w:val="24"/>
              </w:rPr>
              <w:t>a</w:t>
            </w:r>
            <w:r w:rsidRPr="006C48F3">
              <w:rPr>
                <w:spacing w:val="23"/>
                <w:sz w:val="24"/>
              </w:rPr>
              <w:t xml:space="preserve"> </w:t>
            </w:r>
            <w:r w:rsidRPr="006C48F3">
              <w:rPr>
                <w:sz w:val="24"/>
              </w:rPr>
              <w:t>las</w:t>
            </w:r>
            <w:r w:rsidRPr="006C48F3">
              <w:rPr>
                <w:spacing w:val="26"/>
                <w:sz w:val="24"/>
              </w:rPr>
              <w:t xml:space="preserve"> </w:t>
            </w:r>
            <w:r w:rsidRPr="006C48F3">
              <w:rPr>
                <w:sz w:val="24"/>
              </w:rPr>
              <w:t>redes</w:t>
            </w:r>
            <w:r w:rsidRPr="006C48F3">
              <w:rPr>
                <w:spacing w:val="30"/>
                <w:sz w:val="24"/>
              </w:rPr>
              <w:t xml:space="preserve"> </w:t>
            </w:r>
            <w:r w:rsidRPr="006C48F3">
              <w:rPr>
                <w:sz w:val="24"/>
              </w:rPr>
              <w:t>de</w:t>
            </w:r>
            <w:r w:rsidRPr="006C48F3">
              <w:rPr>
                <w:spacing w:val="23"/>
                <w:sz w:val="24"/>
              </w:rPr>
              <w:t xml:space="preserve"> </w:t>
            </w:r>
            <w:r w:rsidRPr="006C48F3">
              <w:rPr>
                <w:sz w:val="24"/>
              </w:rPr>
              <w:t>salud</w:t>
            </w:r>
            <w:r w:rsidRPr="006C48F3">
              <w:rPr>
                <w:spacing w:val="27"/>
                <w:sz w:val="24"/>
              </w:rPr>
              <w:t xml:space="preserve"> </w:t>
            </w:r>
            <w:r w:rsidRPr="006C48F3">
              <w:rPr>
                <w:sz w:val="24"/>
              </w:rPr>
              <w:t>o</w:t>
            </w:r>
            <w:r w:rsidRPr="006C48F3">
              <w:rPr>
                <w:spacing w:val="21"/>
                <w:sz w:val="24"/>
              </w:rPr>
              <w:t xml:space="preserve"> </w:t>
            </w:r>
            <w:r w:rsidRPr="006C48F3">
              <w:rPr>
                <w:sz w:val="24"/>
              </w:rPr>
              <w:t>a</w:t>
            </w:r>
            <w:r w:rsidRPr="006C48F3">
              <w:rPr>
                <w:spacing w:val="23"/>
                <w:sz w:val="24"/>
              </w:rPr>
              <w:t xml:space="preserve"> </w:t>
            </w:r>
            <w:r w:rsidRPr="006C48F3">
              <w:rPr>
                <w:sz w:val="24"/>
              </w:rPr>
              <w:t>entidades</w:t>
            </w:r>
            <w:r w:rsidRPr="006C48F3">
              <w:rPr>
                <w:spacing w:val="26"/>
                <w:sz w:val="24"/>
              </w:rPr>
              <w:t xml:space="preserve"> </w:t>
            </w:r>
            <w:r w:rsidRPr="006C48F3">
              <w:rPr>
                <w:sz w:val="24"/>
              </w:rPr>
              <w:t>legales</w:t>
            </w:r>
            <w:r w:rsidRPr="006C48F3">
              <w:rPr>
                <w:spacing w:val="26"/>
                <w:sz w:val="24"/>
              </w:rPr>
              <w:t xml:space="preserve"> </w:t>
            </w:r>
            <w:r w:rsidRPr="006C48F3">
              <w:rPr>
                <w:sz w:val="24"/>
              </w:rPr>
              <w:t>si</w:t>
            </w:r>
            <w:r w:rsidRPr="006C48F3">
              <w:rPr>
                <w:spacing w:val="21"/>
                <w:sz w:val="24"/>
              </w:rPr>
              <w:t xml:space="preserve"> </w:t>
            </w:r>
            <w:r w:rsidRPr="006C48F3">
              <w:rPr>
                <w:sz w:val="24"/>
              </w:rPr>
              <w:t>así</w:t>
            </w:r>
            <w:r w:rsidRPr="006C48F3">
              <w:rPr>
                <w:spacing w:val="21"/>
                <w:sz w:val="24"/>
              </w:rPr>
              <w:t xml:space="preserve"> </w:t>
            </w:r>
            <w:r w:rsidRPr="006C48F3">
              <w:rPr>
                <w:sz w:val="24"/>
              </w:rPr>
              <w:t>lo</w:t>
            </w:r>
            <w:r w:rsidRPr="006C48F3">
              <w:rPr>
                <w:spacing w:val="21"/>
                <w:sz w:val="24"/>
              </w:rPr>
              <w:t xml:space="preserve"> </w:t>
            </w:r>
            <w:r w:rsidRPr="006C48F3">
              <w:rPr>
                <w:sz w:val="24"/>
              </w:rPr>
              <w:t>requiere</w:t>
            </w:r>
            <w:r w:rsidRPr="006C48F3">
              <w:rPr>
                <w:spacing w:val="24"/>
                <w:sz w:val="24"/>
              </w:rPr>
              <w:t xml:space="preserve"> </w:t>
            </w:r>
            <w:r w:rsidRPr="006C48F3">
              <w:rPr>
                <w:sz w:val="24"/>
              </w:rPr>
              <w:t xml:space="preserve">el </w:t>
            </w:r>
            <w:r w:rsidRPr="006C48F3">
              <w:rPr>
                <w:spacing w:val="-2"/>
                <w:sz w:val="24"/>
              </w:rPr>
              <w:t>caso.</w:t>
            </w:r>
          </w:p>
        </w:tc>
      </w:tr>
      <w:tr w:rsidR="00A25251" w14:paraId="278F1828" w14:textId="77777777" w:rsidTr="00A25251">
        <w:tc>
          <w:tcPr>
            <w:cnfStyle w:val="001000000000" w:firstRow="0" w:lastRow="0" w:firstColumn="1" w:lastColumn="0" w:oddVBand="0" w:evenVBand="0" w:oddHBand="0" w:evenHBand="0" w:firstRowFirstColumn="0" w:firstRowLastColumn="0" w:lastRowFirstColumn="0" w:lastRowLastColumn="0"/>
            <w:tcW w:w="1384" w:type="dxa"/>
          </w:tcPr>
          <w:p w14:paraId="360D2F89" w14:textId="77777777" w:rsidR="00A25251" w:rsidRDefault="00A25251" w:rsidP="00A25251">
            <w:pPr>
              <w:pStyle w:val="Prrafodelista"/>
              <w:tabs>
                <w:tab w:val="left" w:pos="1601"/>
              </w:tabs>
              <w:spacing w:line="278" w:lineRule="auto"/>
              <w:ind w:left="0" w:right="1066" w:firstLine="0"/>
              <w:jc w:val="center"/>
              <w:rPr>
                <w:sz w:val="24"/>
              </w:rPr>
            </w:pPr>
            <w:r>
              <w:rPr>
                <w:sz w:val="24"/>
              </w:rPr>
              <w:t>F</w:t>
            </w:r>
          </w:p>
        </w:tc>
        <w:tc>
          <w:tcPr>
            <w:tcW w:w="9808" w:type="dxa"/>
          </w:tcPr>
          <w:p w14:paraId="32E57390" w14:textId="77777777" w:rsidR="00A25251" w:rsidRDefault="00A25251" w:rsidP="00A25251">
            <w:pPr>
              <w:tabs>
                <w:tab w:val="left" w:pos="1604"/>
                <w:tab w:val="left" w:pos="1605"/>
              </w:tabs>
              <w:spacing w:line="276" w:lineRule="auto"/>
              <w:ind w:right="203"/>
              <w:cnfStyle w:val="000000000000" w:firstRow="0" w:lastRow="0" w:firstColumn="0" w:lastColumn="0" w:oddVBand="0" w:evenVBand="0" w:oddHBand="0" w:evenHBand="0" w:firstRowFirstColumn="0" w:firstRowLastColumn="0" w:lastRowFirstColumn="0" w:lastRowLastColumn="0"/>
              <w:rPr>
                <w:sz w:val="24"/>
              </w:rPr>
            </w:pPr>
            <w:r w:rsidRPr="006C48F3">
              <w:rPr>
                <w:sz w:val="24"/>
              </w:rPr>
              <w:t>Elaborar</w:t>
            </w:r>
            <w:r w:rsidRPr="006C48F3">
              <w:rPr>
                <w:spacing w:val="-8"/>
                <w:sz w:val="24"/>
              </w:rPr>
              <w:t xml:space="preserve"> </w:t>
            </w:r>
            <w:r w:rsidRPr="006C48F3">
              <w:rPr>
                <w:sz w:val="24"/>
              </w:rPr>
              <w:t>y</w:t>
            </w:r>
            <w:r w:rsidRPr="006C48F3">
              <w:rPr>
                <w:spacing w:val="-2"/>
                <w:sz w:val="24"/>
              </w:rPr>
              <w:t xml:space="preserve"> </w:t>
            </w:r>
            <w:r w:rsidRPr="006C48F3">
              <w:rPr>
                <w:sz w:val="24"/>
              </w:rPr>
              <w:t>desarrollar</w:t>
            </w:r>
            <w:r w:rsidRPr="006C48F3">
              <w:rPr>
                <w:spacing w:val="-5"/>
                <w:sz w:val="24"/>
              </w:rPr>
              <w:t xml:space="preserve"> </w:t>
            </w:r>
            <w:r w:rsidRPr="006C48F3">
              <w:rPr>
                <w:sz w:val="24"/>
              </w:rPr>
              <w:t>de</w:t>
            </w:r>
            <w:r w:rsidRPr="006C48F3">
              <w:rPr>
                <w:spacing w:val="-6"/>
                <w:sz w:val="24"/>
              </w:rPr>
              <w:t xml:space="preserve"> </w:t>
            </w:r>
            <w:r w:rsidRPr="006C48F3">
              <w:rPr>
                <w:sz w:val="24"/>
              </w:rPr>
              <w:t>talleres</w:t>
            </w:r>
            <w:r w:rsidRPr="006C48F3">
              <w:rPr>
                <w:spacing w:val="-5"/>
                <w:sz w:val="24"/>
              </w:rPr>
              <w:t xml:space="preserve"> </w:t>
            </w:r>
            <w:proofErr w:type="spellStart"/>
            <w:r w:rsidRPr="006C48F3">
              <w:rPr>
                <w:sz w:val="24"/>
              </w:rPr>
              <w:t>psico</w:t>
            </w:r>
            <w:proofErr w:type="spellEnd"/>
            <w:r w:rsidRPr="006C48F3">
              <w:rPr>
                <w:sz w:val="24"/>
              </w:rPr>
              <w:t>-educativos</w:t>
            </w:r>
            <w:r w:rsidRPr="006C48F3">
              <w:rPr>
                <w:spacing w:val="-1"/>
                <w:sz w:val="24"/>
              </w:rPr>
              <w:t xml:space="preserve"> </w:t>
            </w:r>
            <w:r w:rsidRPr="006C48F3">
              <w:rPr>
                <w:sz w:val="24"/>
              </w:rPr>
              <w:t>para</w:t>
            </w:r>
            <w:r w:rsidRPr="006C48F3">
              <w:rPr>
                <w:spacing w:val="-6"/>
                <w:sz w:val="24"/>
              </w:rPr>
              <w:t xml:space="preserve"> </w:t>
            </w:r>
            <w:r w:rsidRPr="006C48F3">
              <w:rPr>
                <w:sz w:val="24"/>
              </w:rPr>
              <w:t>los</w:t>
            </w:r>
            <w:r w:rsidRPr="006C48F3">
              <w:rPr>
                <w:spacing w:val="-6"/>
                <w:sz w:val="24"/>
              </w:rPr>
              <w:t xml:space="preserve"> </w:t>
            </w:r>
            <w:r w:rsidRPr="006C48F3">
              <w:rPr>
                <w:sz w:val="24"/>
              </w:rPr>
              <w:t>distintos</w:t>
            </w:r>
            <w:r w:rsidRPr="006C48F3">
              <w:rPr>
                <w:spacing w:val="-4"/>
                <w:sz w:val="24"/>
              </w:rPr>
              <w:t xml:space="preserve"> </w:t>
            </w:r>
            <w:r w:rsidRPr="006C48F3">
              <w:rPr>
                <w:sz w:val="24"/>
              </w:rPr>
              <w:t>estamentos</w:t>
            </w:r>
            <w:r w:rsidRPr="006C48F3">
              <w:rPr>
                <w:spacing w:val="-6"/>
                <w:sz w:val="24"/>
              </w:rPr>
              <w:t xml:space="preserve"> </w:t>
            </w:r>
            <w:r w:rsidRPr="006C48F3">
              <w:rPr>
                <w:sz w:val="24"/>
              </w:rPr>
              <w:t>de la comunidad educativa.</w:t>
            </w:r>
          </w:p>
        </w:tc>
      </w:tr>
      <w:tr w:rsidR="00A25251" w14:paraId="24477EE5" w14:textId="77777777" w:rsidTr="00A25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79E7CE4" w14:textId="77777777" w:rsidR="00A25251" w:rsidRDefault="00A25251" w:rsidP="00A25251">
            <w:pPr>
              <w:pStyle w:val="Prrafodelista"/>
              <w:tabs>
                <w:tab w:val="left" w:pos="1601"/>
              </w:tabs>
              <w:spacing w:line="278" w:lineRule="auto"/>
              <w:ind w:left="0" w:right="1066" w:firstLine="0"/>
              <w:jc w:val="center"/>
              <w:rPr>
                <w:sz w:val="24"/>
              </w:rPr>
            </w:pPr>
            <w:r>
              <w:rPr>
                <w:sz w:val="24"/>
              </w:rPr>
              <w:t>G</w:t>
            </w:r>
          </w:p>
        </w:tc>
        <w:tc>
          <w:tcPr>
            <w:tcW w:w="9808" w:type="dxa"/>
          </w:tcPr>
          <w:p w14:paraId="5629FFCF" w14:textId="77777777" w:rsidR="00A25251" w:rsidRPr="006C48F3" w:rsidRDefault="00A25251" w:rsidP="00A25251">
            <w:pPr>
              <w:tabs>
                <w:tab w:val="left" w:pos="1605"/>
              </w:tabs>
              <w:spacing w:line="278" w:lineRule="auto"/>
              <w:ind w:right="203"/>
              <w:cnfStyle w:val="000000100000" w:firstRow="0" w:lastRow="0" w:firstColumn="0" w:lastColumn="0" w:oddVBand="0" w:evenVBand="0" w:oddHBand="1" w:evenHBand="0" w:firstRowFirstColumn="0" w:firstRowLastColumn="0" w:lastRowFirstColumn="0" w:lastRowLastColumn="0"/>
              <w:rPr>
                <w:sz w:val="24"/>
              </w:rPr>
            </w:pPr>
            <w:r w:rsidRPr="006C48F3">
              <w:rPr>
                <w:sz w:val="24"/>
              </w:rPr>
              <w:t>Evaluar</w:t>
            </w:r>
            <w:r w:rsidRPr="006C48F3">
              <w:rPr>
                <w:spacing w:val="-7"/>
                <w:sz w:val="24"/>
              </w:rPr>
              <w:t xml:space="preserve"> </w:t>
            </w:r>
            <w:r w:rsidRPr="006C48F3">
              <w:rPr>
                <w:sz w:val="24"/>
              </w:rPr>
              <w:t>y</w:t>
            </w:r>
            <w:r w:rsidRPr="006C48F3">
              <w:rPr>
                <w:spacing w:val="-3"/>
                <w:sz w:val="24"/>
              </w:rPr>
              <w:t xml:space="preserve"> </w:t>
            </w:r>
            <w:r w:rsidRPr="006C48F3">
              <w:rPr>
                <w:sz w:val="24"/>
              </w:rPr>
              <w:t>monitorear</w:t>
            </w:r>
            <w:r w:rsidRPr="006C48F3">
              <w:rPr>
                <w:spacing w:val="-7"/>
                <w:sz w:val="24"/>
              </w:rPr>
              <w:t xml:space="preserve"> </w:t>
            </w:r>
            <w:r w:rsidRPr="006C48F3">
              <w:rPr>
                <w:sz w:val="24"/>
              </w:rPr>
              <w:t>salud</w:t>
            </w:r>
            <w:r w:rsidRPr="006C48F3">
              <w:rPr>
                <w:spacing w:val="-6"/>
                <w:sz w:val="24"/>
              </w:rPr>
              <w:t xml:space="preserve"> </w:t>
            </w:r>
            <w:r w:rsidRPr="006C48F3">
              <w:rPr>
                <w:sz w:val="24"/>
              </w:rPr>
              <w:t>mental</w:t>
            </w:r>
            <w:r w:rsidRPr="006C48F3">
              <w:rPr>
                <w:spacing w:val="-3"/>
                <w:sz w:val="24"/>
              </w:rPr>
              <w:t xml:space="preserve"> </w:t>
            </w:r>
            <w:r w:rsidRPr="006C48F3">
              <w:rPr>
                <w:sz w:val="24"/>
              </w:rPr>
              <w:t>general</w:t>
            </w:r>
            <w:r w:rsidRPr="006C48F3">
              <w:rPr>
                <w:spacing w:val="-3"/>
                <w:sz w:val="24"/>
              </w:rPr>
              <w:t xml:space="preserve"> </w:t>
            </w:r>
            <w:r w:rsidRPr="006C48F3">
              <w:rPr>
                <w:sz w:val="24"/>
              </w:rPr>
              <w:t>de</w:t>
            </w:r>
            <w:r w:rsidRPr="006C48F3">
              <w:rPr>
                <w:spacing w:val="-4"/>
                <w:sz w:val="24"/>
              </w:rPr>
              <w:t xml:space="preserve"> </w:t>
            </w:r>
            <w:r w:rsidRPr="006C48F3">
              <w:rPr>
                <w:sz w:val="24"/>
              </w:rPr>
              <w:t>los estudiantes</w:t>
            </w:r>
            <w:r w:rsidRPr="006C48F3">
              <w:rPr>
                <w:spacing w:val="-2"/>
                <w:sz w:val="24"/>
              </w:rPr>
              <w:t xml:space="preserve"> </w:t>
            </w:r>
            <w:r w:rsidRPr="006C48F3">
              <w:rPr>
                <w:sz w:val="24"/>
              </w:rPr>
              <w:t>en</w:t>
            </w:r>
            <w:r w:rsidRPr="006C48F3">
              <w:rPr>
                <w:spacing w:val="-6"/>
                <w:sz w:val="24"/>
              </w:rPr>
              <w:t xml:space="preserve"> </w:t>
            </w:r>
            <w:r w:rsidRPr="006C48F3">
              <w:rPr>
                <w:sz w:val="24"/>
              </w:rPr>
              <w:t>el</w:t>
            </w:r>
            <w:r w:rsidRPr="006C48F3">
              <w:rPr>
                <w:spacing w:val="-7"/>
                <w:sz w:val="24"/>
              </w:rPr>
              <w:t xml:space="preserve"> </w:t>
            </w:r>
            <w:r w:rsidRPr="006C48F3">
              <w:rPr>
                <w:sz w:val="24"/>
              </w:rPr>
              <w:t>contexto</w:t>
            </w:r>
            <w:r w:rsidRPr="006C48F3">
              <w:rPr>
                <w:spacing w:val="-7"/>
                <w:sz w:val="24"/>
              </w:rPr>
              <w:t xml:space="preserve"> </w:t>
            </w:r>
            <w:r w:rsidRPr="006C48F3">
              <w:rPr>
                <w:sz w:val="24"/>
              </w:rPr>
              <w:t>de</w:t>
            </w:r>
            <w:r w:rsidRPr="006C48F3">
              <w:rPr>
                <w:spacing w:val="-4"/>
                <w:sz w:val="24"/>
              </w:rPr>
              <w:t xml:space="preserve"> </w:t>
            </w:r>
            <w:r w:rsidRPr="006C48F3">
              <w:rPr>
                <w:sz w:val="24"/>
              </w:rPr>
              <w:t>la crisis sanitaria.</w:t>
            </w:r>
          </w:p>
        </w:tc>
      </w:tr>
      <w:tr w:rsidR="00A25251" w14:paraId="04E36D48" w14:textId="77777777" w:rsidTr="00A25251">
        <w:tc>
          <w:tcPr>
            <w:cnfStyle w:val="001000000000" w:firstRow="0" w:lastRow="0" w:firstColumn="1" w:lastColumn="0" w:oddVBand="0" w:evenVBand="0" w:oddHBand="0" w:evenHBand="0" w:firstRowFirstColumn="0" w:firstRowLastColumn="0" w:lastRowFirstColumn="0" w:lastRowLastColumn="0"/>
            <w:tcW w:w="1384" w:type="dxa"/>
          </w:tcPr>
          <w:p w14:paraId="65DBD0BC" w14:textId="77777777" w:rsidR="00A25251" w:rsidRDefault="00A25251" w:rsidP="00A25251">
            <w:pPr>
              <w:pStyle w:val="Prrafodelista"/>
              <w:tabs>
                <w:tab w:val="left" w:pos="1601"/>
              </w:tabs>
              <w:spacing w:line="278" w:lineRule="auto"/>
              <w:ind w:left="0" w:right="1066" w:firstLine="0"/>
              <w:jc w:val="center"/>
              <w:rPr>
                <w:sz w:val="24"/>
              </w:rPr>
            </w:pPr>
            <w:r>
              <w:rPr>
                <w:sz w:val="24"/>
              </w:rPr>
              <w:t>H</w:t>
            </w:r>
          </w:p>
        </w:tc>
        <w:tc>
          <w:tcPr>
            <w:tcW w:w="9808" w:type="dxa"/>
          </w:tcPr>
          <w:p w14:paraId="3CE3A951" w14:textId="77777777" w:rsidR="00A25251" w:rsidRPr="006C48F3" w:rsidRDefault="00A25251" w:rsidP="00A25251">
            <w:pPr>
              <w:tabs>
                <w:tab w:val="left" w:pos="1605"/>
              </w:tabs>
              <w:spacing w:line="278" w:lineRule="auto"/>
              <w:ind w:right="203"/>
              <w:cnfStyle w:val="000000000000" w:firstRow="0" w:lastRow="0" w:firstColumn="0" w:lastColumn="0" w:oddVBand="0" w:evenVBand="0" w:oddHBand="0" w:evenHBand="0" w:firstRowFirstColumn="0" w:firstRowLastColumn="0" w:lastRowFirstColumn="0" w:lastRowLastColumn="0"/>
              <w:rPr>
                <w:sz w:val="24"/>
              </w:rPr>
            </w:pPr>
            <w:r w:rsidRPr="006C48F3">
              <w:rPr>
                <w:sz w:val="24"/>
              </w:rPr>
              <w:t>Coordinar</w:t>
            </w:r>
            <w:r w:rsidRPr="006C48F3">
              <w:rPr>
                <w:spacing w:val="-3"/>
                <w:sz w:val="24"/>
              </w:rPr>
              <w:t xml:space="preserve"> </w:t>
            </w:r>
            <w:r w:rsidRPr="006C48F3">
              <w:rPr>
                <w:sz w:val="24"/>
              </w:rPr>
              <w:t>reporte</w:t>
            </w:r>
            <w:r w:rsidRPr="006C48F3">
              <w:rPr>
                <w:spacing w:val="-5"/>
                <w:sz w:val="24"/>
              </w:rPr>
              <w:t xml:space="preserve"> </w:t>
            </w:r>
            <w:r w:rsidRPr="006C48F3">
              <w:rPr>
                <w:sz w:val="24"/>
              </w:rPr>
              <w:t>a</w:t>
            </w:r>
            <w:r w:rsidRPr="006C48F3">
              <w:rPr>
                <w:spacing w:val="-5"/>
                <w:sz w:val="24"/>
              </w:rPr>
              <w:t xml:space="preserve"> </w:t>
            </w:r>
            <w:r w:rsidRPr="006C48F3">
              <w:rPr>
                <w:sz w:val="24"/>
              </w:rPr>
              <w:t>profesores</w:t>
            </w:r>
            <w:r w:rsidRPr="006C48F3">
              <w:rPr>
                <w:spacing w:val="-3"/>
                <w:sz w:val="24"/>
              </w:rPr>
              <w:t xml:space="preserve"> </w:t>
            </w:r>
            <w:r w:rsidRPr="006C48F3">
              <w:rPr>
                <w:sz w:val="24"/>
              </w:rPr>
              <w:t>jefe</w:t>
            </w:r>
            <w:r w:rsidRPr="006C48F3">
              <w:rPr>
                <w:spacing w:val="-5"/>
                <w:sz w:val="24"/>
              </w:rPr>
              <w:t xml:space="preserve"> </w:t>
            </w:r>
            <w:r w:rsidRPr="006C48F3">
              <w:rPr>
                <w:sz w:val="24"/>
              </w:rPr>
              <w:t>de</w:t>
            </w:r>
            <w:r w:rsidRPr="006C48F3">
              <w:rPr>
                <w:spacing w:val="-5"/>
                <w:sz w:val="24"/>
              </w:rPr>
              <w:t xml:space="preserve"> </w:t>
            </w:r>
            <w:r w:rsidRPr="006C48F3">
              <w:rPr>
                <w:sz w:val="24"/>
              </w:rPr>
              <w:t>la</w:t>
            </w:r>
            <w:r w:rsidRPr="006C48F3">
              <w:rPr>
                <w:spacing w:val="-1"/>
                <w:sz w:val="24"/>
              </w:rPr>
              <w:t xml:space="preserve"> </w:t>
            </w:r>
            <w:r w:rsidRPr="006C48F3">
              <w:rPr>
                <w:sz w:val="24"/>
              </w:rPr>
              <w:t>situación</w:t>
            </w:r>
            <w:r w:rsidRPr="006C48F3">
              <w:rPr>
                <w:spacing w:val="-6"/>
                <w:sz w:val="24"/>
              </w:rPr>
              <w:t xml:space="preserve"> </w:t>
            </w:r>
            <w:r w:rsidRPr="006C48F3">
              <w:rPr>
                <w:sz w:val="24"/>
              </w:rPr>
              <w:t>actual</w:t>
            </w:r>
            <w:r w:rsidRPr="006C48F3">
              <w:rPr>
                <w:spacing w:val="-4"/>
                <w:sz w:val="24"/>
              </w:rPr>
              <w:t xml:space="preserve"> </w:t>
            </w:r>
            <w:r w:rsidRPr="006C48F3">
              <w:rPr>
                <w:sz w:val="24"/>
              </w:rPr>
              <w:t>de</w:t>
            </w:r>
            <w:r w:rsidRPr="006C48F3">
              <w:rPr>
                <w:spacing w:val="-5"/>
                <w:sz w:val="24"/>
              </w:rPr>
              <w:t xml:space="preserve"> </w:t>
            </w:r>
            <w:r w:rsidRPr="006C48F3">
              <w:rPr>
                <w:sz w:val="24"/>
              </w:rPr>
              <w:t>sus</w:t>
            </w:r>
            <w:r w:rsidRPr="006C48F3">
              <w:rPr>
                <w:spacing w:val="-4"/>
                <w:sz w:val="24"/>
              </w:rPr>
              <w:t xml:space="preserve"> </w:t>
            </w:r>
            <w:r w:rsidRPr="006C48F3">
              <w:rPr>
                <w:sz w:val="24"/>
              </w:rPr>
              <w:t>estudiantes</w:t>
            </w:r>
            <w:r w:rsidRPr="006C48F3">
              <w:rPr>
                <w:spacing w:val="-3"/>
                <w:sz w:val="24"/>
              </w:rPr>
              <w:t xml:space="preserve"> </w:t>
            </w:r>
            <w:r w:rsidRPr="006C48F3">
              <w:rPr>
                <w:sz w:val="24"/>
              </w:rPr>
              <w:t>y</w:t>
            </w:r>
            <w:r w:rsidRPr="006C48F3">
              <w:rPr>
                <w:spacing w:val="-4"/>
                <w:sz w:val="24"/>
              </w:rPr>
              <w:t xml:space="preserve"> </w:t>
            </w:r>
            <w:r w:rsidRPr="006C48F3">
              <w:rPr>
                <w:sz w:val="24"/>
              </w:rPr>
              <w:t xml:space="preserve">sus </w:t>
            </w:r>
            <w:r w:rsidRPr="006C48F3">
              <w:rPr>
                <w:spacing w:val="-2"/>
                <w:sz w:val="24"/>
              </w:rPr>
              <w:t>familias.</w:t>
            </w:r>
          </w:p>
        </w:tc>
      </w:tr>
      <w:tr w:rsidR="00A25251" w14:paraId="264154BD" w14:textId="77777777" w:rsidTr="00A25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3E4295E" w14:textId="77777777" w:rsidR="00A25251" w:rsidRDefault="00A25251" w:rsidP="00A25251">
            <w:pPr>
              <w:pStyle w:val="Prrafodelista"/>
              <w:tabs>
                <w:tab w:val="left" w:pos="1601"/>
              </w:tabs>
              <w:spacing w:line="278" w:lineRule="auto"/>
              <w:ind w:left="0" w:right="1066" w:firstLine="0"/>
              <w:jc w:val="center"/>
              <w:rPr>
                <w:sz w:val="24"/>
              </w:rPr>
            </w:pPr>
            <w:r>
              <w:rPr>
                <w:sz w:val="24"/>
              </w:rPr>
              <w:t>I</w:t>
            </w:r>
          </w:p>
        </w:tc>
        <w:tc>
          <w:tcPr>
            <w:tcW w:w="9808" w:type="dxa"/>
          </w:tcPr>
          <w:p w14:paraId="0313B632" w14:textId="77777777" w:rsidR="00A25251" w:rsidRPr="006C48F3" w:rsidRDefault="00A25251" w:rsidP="00A25251">
            <w:pPr>
              <w:tabs>
                <w:tab w:val="left" w:pos="1604"/>
                <w:tab w:val="left" w:pos="1605"/>
              </w:tabs>
              <w:spacing w:line="276" w:lineRule="auto"/>
              <w:ind w:right="203"/>
              <w:cnfStyle w:val="000000100000" w:firstRow="0" w:lastRow="0" w:firstColumn="0" w:lastColumn="0" w:oddVBand="0" w:evenVBand="0" w:oddHBand="1" w:evenHBand="0" w:firstRowFirstColumn="0" w:firstRowLastColumn="0" w:lastRowFirstColumn="0" w:lastRowLastColumn="0"/>
              <w:rPr>
                <w:sz w:val="24"/>
              </w:rPr>
            </w:pPr>
            <w:r w:rsidRPr="006C48F3">
              <w:rPr>
                <w:sz w:val="24"/>
              </w:rPr>
              <w:t>Entregar</w:t>
            </w:r>
            <w:r w:rsidRPr="006C48F3">
              <w:rPr>
                <w:spacing w:val="36"/>
                <w:sz w:val="24"/>
              </w:rPr>
              <w:t xml:space="preserve"> </w:t>
            </w:r>
            <w:r w:rsidRPr="006C48F3">
              <w:rPr>
                <w:sz w:val="24"/>
              </w:rPr>
              <w:t>información</w:t>
            </w:r>
            <w:r w:rsidRPr="006C48F3">
              <w:rPr>
                <w:spacing w:val="37"/>
                <w:sz w:val="24"/>
              </w:rPr>
              <w:t xml:space="preserve"> </w:t>
            </w:r>
            <w:r w:rsidRPr="006C48F3">
              <w:rPr>
                <w:sz w:val="24"/>
              </w:rPr>
              <w:t>atingente</w:t>
            </w:r>
            <w:r w:rsidRPr="006C48F3">
              <w:rPr>
                <w:spacing w:val="33"/>
                <w:sz w:val="24"/>
              </w:rPr>
              <w:t xml:space="preserve"> </w:t>
            </w:r>
            <w:r w:rsidRPr="006C48F3">
              <w:rPr>
                <w:sz w:val="24"/>
              </w:rPr>
              <w:t>a</w:t>
            </w:r>
            <w:r w:rsidRPr="006C48F3">
              <w:rPr>
                <w:spacing w:val="38"/>
                <w:sz w:val="24"/>
              </w:rPr>
              <w:t xml:space="preserve"> </w:t>
            </w:r>
            <w:r w:rsidRPr="006C48F3">
              <w:rPr>
                <w:sz w:val="24"/>
              </w:rPr>
              <w:t>la</w:t>
            </w:r>
            <w:r w:rsidRPr="006C48F3">
              <w:rPr>
                <w:spacing w:val="37"/>
                <w:sz w:val="24"/>
              </w:rPr>
              <w:t xml:space="preserve"> </w:t>
            </w:r>
            <w:r w:rsidRPr="006C48F3">
              <w:rPr>
                <w:sz w:val="24"/>
              </w:rPr>
              <w:t>situación</w:t>
            </w:r>
            <w:r w:rsidRPr="006C48F3">
              <w:rPr>
                <w:spacing w:val="37"/>
                <w:sz w:val="24"/>
              </w:rPr>
              <w:t xml:space="preserve"> </w:t>
            </w:r>
            <w:r w:rsidRPr="006C48F3">
              <w:rPr>
                <w:sz w:val="24"/>
              </w:rPr>
              <w:t>actual</w:t>
            </w:r>
            <w:r w:rsidRPr="006C48F3">
              <w:rPr>
                <w:spacing w:val="31"/>
                <w:sz w:val="24"/>
              </w:rPr>
              <w:t xml:space="preserve"> </w:t>
            </w:r>
            <w:r w:rsidRPr="006C48F3">
              <w:rPr>
                <w:sz w:val="24"/>
              </w:rPr>
              <w:t>a</w:t>
            </w:r>
            <w:r w:rsidRPr="006C48F3">
              <w:rPr>
                <w:spacing w:val="37"/>
                <w:sz w:val="24"/>
              </w:rPr>
              <w:t xml:space="preserve"> </w:t>
            </w:r>
            <w:r w:rsidRPr="006C48F3">
              <w:rPr>
                <w:sz w:val="24"/>
              </w:rPr>
              <w:t>la</w:t>
            </w:r>
            <w:r w:rsidRPr="006C48F3">
              <w:rPr>
                <w:spacing w:val="37"/>
                <w:sz w:val="24"/>
              </w:rPr>
              <w:t xml:space="preserve"> </w:t>
            </w:r>
            <w:r w:rsidRPr="006C48F3">
              <w:rPr>
                <w:sz w:val="24"/>
              </w:rPr>
              <w:t>comunidad</w:t>
            </w:r>
            <w:r w:rsidRPr="006C48F3">
              <w:rPr>
                <w:spacing w:val="32"/>
                <w:sz w:val="24"/>
              </w:rPr>
              <w:t xml:space="preserve"> </w:t>
            </w:r>
            <w:r w:rsidRPr="006C48F3">
              <w:rPr>
                <w:sz w:val="24"/>
              </w:rPr>
              <w:t>educativa mediante redes sociales o diario mural.</w:t>
            </w:r>
          </w:p>
        </w:tc>
      </w:tr>
      <w:tr w:rsidR="00A25251" w14:paraId="538FAFE3" w14:textId="77777777" w:rsidTr="00A25251">
        <w:tc>
          <w:tcPr>
            <w:cnfStyle w:val="001000000000" w:firstRow="0" w:lastRow="0" w:firstColumn="1" w:lastColumn="0" w:oddVBand="0" w:evenVBand="0" w:oddHBand="0" w:evenHBand="0" w:firstRowFirstColumn="0" w:firstRowLastColumn="0" w:lastRowFirstColumn="0" w:lastRowLastColumn="0"/>
            <w:tcW w:w="1384" w:type="dxa"/>
          </w:tcPr>
          <w:p w14:paraId="335C8F76" w14:textId="77777777" w:rsidR="00A25251" w:rsidRDefault="00A25251" w:rsidP="00A25251">
            <w:pPr>
              <w:pStyle w:val="Prrafodelista"/>
              <w:tabs>
                <w:tab w:val="left" w:pos="1601"/>
              </w:tabs>
              <w:spacing w:line="278" w:lineRule="auto"/>
              <w:ind w:left="0" w:right="1066" w:firstLine="0"/>
              <w:jc w:val="center"/>
              <w:rPr>
                <w:sz w:val="24"/>
              </w:rPr>
            </w:pPr>
            <w:r>
              <w:rPr>
                <w:sz w:val="24"/>
              </w:rPr>
              <w:t>J</w:t>
            </w:r>
          </w:p>
        </w:tc>
        <w:tc>
          <w:tcPr>
            <w:tcW w:w="9808" w:type="dxa"/>
          </w:tcPr>
          <w:p w14:paraId="00F86036" w14:textId="77777777" w:rsidR="00A25251" w:rsidRPr="006C48F3" w:rsidRDefault="00A25251" w:rsidP="00A25251">
            <w:pPr>
              <w:tabs>
                <w:tab w:val="left" w:pos="1604"/>
                <w:tab w:val="left" w:pos="1605"/>
              </w:tabs>
              <w:spacing w:line="276" w:lineRule="auto"/>
              <w:ind w:right="203"/>
              <w:cnfStyle w:val="000000000000" w:firstRow="0" w:lastRow="0" w:firstColumn="0" w:lastColumn="0" w:oddVBand="0" w:evenVBand="0" w:oddHBand="0" w:evenHBand="0" w:firstRowFirstColumn="0" w:firstRowLastColumn="0" w:lastRowFirstColumn="0" w:lastRowLastColumn="0"/>
              <w:rPr>
                <w:sz w:val="24"/>
              </w:rPr>
            </w:pPr>
            <w:r w:rsidRPr="006C48F3">
              <w:rPr>
                <w:sz w:val="24"/>
              </w:rPr>
              <w:t>Entregar</w:t>
            </w:r>
            <w:r w:rsidRPr="006C48F3">
              <w:rPr>
                <w:spacing w:val="32"/>
                <w:sz w:val="24"/>
              </w:rPr>
              <w:t xml:space="preserve"> </w:t>
            </w:r>
            <w:r w:rsidRPr="006C48F3">
              <w:rPr>
                <w:sz w:val="24"/>
              </w:rPr>
              <w:t>estrategias</w:t>
            </w:r>
            <w:r w:rsidRPr="006C48F3">
              <w:rPr>
                <w:spacing w:val="37"/>
                <w:sz w:val="24"/>
              </w:rPr>
              <w:t xml:space="preserve"> </w:t>
            </w:r>
            <w:r w:rsidRPr="006C48F3">
              <w:rPr>
                <w:sz w:val="24"/>
              </w:rPr>
              <w:t>que</w:t>
            </w:r>
            <w:r w:rsidRPr="006C48F3">
              <w:rPr>
                <w:spacing w:val="34"/>
                <w:sz w:val="24"/>
              </w:rPr>
              <w:t xml:space="preserve"> </w:t>
            </w:r>
            <w:r w:rsidRPr="006C48F3">
              <w:rPr>
                <w:sz w:val="24"/>
              </w:rPr>
              <w:t>favorezcan</w:t>
            </w:r>
            <w:r w:rsidRPr="006C48F3">
              <w:rPr>
                <w:spacing w:val="38"/>
                <w:sz w:val="24"/>
              </w:rPr>
              <w:t xml:space="preserve"> </w:t>
            </w:r>
            <w:r w:rsidRPr="006C48F3">
              <w:rPr>
                <w:sz w:val="24"/>
              </w:rPr>
              <w:t>una</w:t>
            </w:r>
            <w:r w:rsidRPr="006C48F3">
              <w:rPr>
                <w:spacing w:val="33"/>
                <w:sz w:val="24"/>
              </w:rPr>
              <w:t xml:space="preserve"> </w:t>
            </w:r>
            <w:r w:rsidRPr="006C48F3">
              <w:rPr>
                <w:sz w:val="24"/>
              </w:rPr>
              <w:t>buena</w:t>
            </w:r>
            <w:r w:rsidRPr="006C48F3">
              <w:rPr>
                <w:spacing w:val="38"/>
                <w:sz w:val="24"/>
              </w:rPr>
              <w:t xml:space="preserve"> </w:t>
            </w:r>
            <w:r w:rsidRPr="006C48F3">
              <w:rPr>
                <w:sz w:val="24"/>
              </w:rPr>
              <w:t>salud</w:t>
            </w:r>
            <w:r w:rsidRPr="006C48F3">
              <w:rPr>
                <w:spacing w:val="32"/>
                <w:sz w:val="24"/>
              </w:rPr>
              <w:t xml:space="preserve"> </w:t>
            </w:r>
            <w:r w:rsidRPr="006C48F3">
              <w:rPr>
                <w:sz w:val="24"/>
              </w:rPr>
              <w:t>mental</w:t>
            </w:r>
            <w:r w:rsidRPr="006C48F3">
              <w:rPr>
                <w:spacing w:val="32"/>
                <w:sz w:val="24"/>
              </w:rPr>
              <w:t xml:space="preserve"> </w:t>
            </w:r>
            <w:r w:rsidRPr="006C48F3">
              <w:rPr>
                <w:sz w:val="24"/>
              </w:rPr>
              <w:t>en</w:t>
            </w:r>
            <w:r w:rsidRPr="006C48F3">
              <w:rPr>
                <w:spacing w:val="32"/>
                <w:sz w:val="24"/>
              </w:rPr>
              <w:t xml:space="preserve"> </w:t>
            </w:r>
            <w:r w:rsidRPr="006C48F3">
              <w:rPr>
                <w:sz w:val="24"/>
              </w:rPr>
              <w:t>el</w:t>
            </w:r>
            <w:r w:rsidRPr="006C48F3">
              <w:rPr>
                <w:spacing w:val="36"/>
                <w:sz w:val="24"/>
              </w:rPr>
              <w:t xml:space="preserve"> </w:t>
            </w:r>
            <w:r w:rsidRPr="006C48F3">
              <w:rPr>
                <w:sz w:val="24"/>
              </w:rPr>
              <w:t>contexto</w:t>
            </w:r>
            <w:r w:rsidRPr="006C48F3">
              <w:rPr>
                <w:spacing w:val="33"/>
                <w:sz w:val="24"/>
              </w:rPr>
              <w:t xml:space="preserve"> </w:t>
            </w:r>
            <w:r w:rsidRPr="006C48F3">
              <w:rPr>
                <w:sz w:val="24"/>
              </w:rPr>
              <w:t>de crisis sanitaria a niños, niñas y sus familias</w:t>
            </w:r>
          </w:p>
        </w:tc>
      </w:tr>
      <w:tr w:rsidR="00A25251" w14:paraId="2F3A2C43" w14:textId="77777777" w:rsidTr="00A25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A5B811D" w14:textId="77777777" w:rsidR="00A25251" w:rsidRDefault="00A25251" w:rsidP="00A25251">
            <w:pPr>
              <w:pStyle w:val="Prrafodelista"/>
              <w:tabs>
                <w:tab w:val="left" w:pos="1601"/>
              </w:tabs>
              <w:spacing w:line="278" w:lineRule="auto"/>
              <w:ind w:left="0" w:right="1066" w:firstLine="0"/>
              <w:jc w:val="center"/>
              <w:rPr>
                <w:sz w:val="24"/>
              </w:rPr>
            </w:pPr>
            <w:r>
              <w:rPr>
                <w:sz w:val="24"/>
              </w:rPr>
              <w:t>K</w:t>
            </w:r>
          </w:p>
        </w:tc>
        <w:tc>
          <w:tcPr>
            <w:tcW w:w="9808" w:type="dxa"/>
          </w:tcPr>
          <w:p w14:paraId="33751F2F" w14:textId="77777777" w:rsidR="00A25251" w:rsidRPr="006C48F3" w:rsidRDefault="00A25251" w:rsidP="00A25251">
            <w:pPr>
              <w:tabs>
                <w:tab w:val="left" w:pos="1601"/>
              </w:tabs>
              <w:spacing w:before="51" w:line="276" w:lineRule="auto"/>
              <w:ind w:right="203"/>
              <w:cnfStyle w:val="000000100000" w:firstRow="0" w:lastRow="0" w:firstColumn="0" w:lastColumn="0" w:oddVBand="0" w:evenVBand="0" w:oddHBand="1" w:evenHBand="0" w:firstRowFirstColumn="0" w:firstRowLastColumn="0" w:lastRowFirstColumn="0" w:lastRowLastColumn="0"/>
              <w:rPr>
                <w:sz w:val="24"/>
              </w:rPr>
            </w:pPr>
            <w:r w:rsidRPr="006C48F3">
              <w:rPr>
                <w:sz w:val="24"/>
              </w:rPr>
              <w:t>Coordinación</w:t>
            </w:r>
            <w:r w:rsidRPr="006C48F3">
              <w:rPr>
                <w:spacing w:val="-5"/>
                <w:sz w:val="24"/>
              </w:rPr>
              <w:t xml:space="preserve"> </w:t>
            </w:r>
            <w:r w:rsidRPr="006C48F3">
              <w:rPr>
                <w:sz w:val="24"/>
              </w:rPr>
              <w:t>quincenal</w:t>
            </w:r>
            <w:r w:rsidRPr="006C48F3">
              <w:rPr>
                <w:spacing w:val="-6"/>
                <w:sz w:val="24"/>
              </w:rPr>
              <w:t xml:space="preserve"> </w:t>
            </w:r>
            <w:r w:rsidRPr="006C48F3">
              <w:rPr>
                <w:sz w:val="24"/>
              </w:rPr>
              <w:t>con</w:t>
            </w:r>
            <w:r w:rsidRPr="006C48F3">
              <w:rPr>
                <w:spacing w:val="-5"/>
                <w:sz w:val="24"/>
              </w:rPr>
              <w:t xml:space="preserve"> </w:t>
            </w:r>
            <w:r w:rsidRPr="006C48F3">
              <w:rPr>
                <w:sz w:val="24"/>
              </w:rPr>
              <w:t>equipo</w:t>
            </w:r>
            <w:r w:rsidRPr="006C48F3">
              <w:rPr>
                <w:spacing w:val="-5"/>
                <w:sz w:val="24"/>
              </w:rPr>
              <w:t xml:space="preserve"> </w:t>
            </w:r>
            <w:r w:rsidRPr="006C48F3">
              <w:rPr>
                <w:sz w:val="24"/>
              </w:rPr>
              <w:t>de</w:t>
            </w:r>
            <w:r w:rsidRPr="006C48F3">
              <w:rPr>
                <w:spacing w:val="-7"/>
                <w:sz w:val="24"/>
              </w:rPr>
              <w:t xml:space="preserve"> </w:t>
            </w:r>
            <w:r w:rsidRPr="006C48F3">
              <w:rPr>
                <w:sz w:val="24"/>
              </w:rPr>
              <w:t>convivencia</w:t>
            </w:r>
            <w:r w:rsidRPr="006C48F3">
              <w:rPr>
                <w:spacing w:val="-7"/>
                <w:sz w:val="24"/>
              </w:rPr>
              <w:t xml:space="preserve"> </w:t>
            </w:r>
            <w:r w:rsidRPr="006C48F3">
              <w:rPr>
                <w:sz w:val="24"/>
              </w:rPr>
              <w:t>escolar</w:t>
            </w:r>
            <w:r w:rsidRPr="006C48F3">
              <w:rPr>
                <w:spacing w:val="-5"/>
                <w:sz w:val="24"/>
              </w:rPr>
              <w:t xml:space="preserve"> </w:t>
            </w:r>
            <w:r w:rsidRPr="006C48F3">
              <w:rPr>
                <w:sz w:val="24"/>
              </w:rPr>
              <w:t>para</w:t>
            </w:r>
            <w:r w:rsidRPr="006C48F3">
              <w:rPr>
                <w:spacing w:val="-3"/>
                <w:sz w:val="24"/>
              </w:rPr>
              <w:t xml:space="preserve"> </w:t>
            </w:r>
            <w:r w:rsidRPr="006C48F3">
              <w:rPr>
                <w:sz w:val="24"/>
              </w:rPr>
              <w:t>la</w:t>
            </w:r>
            <w:r w:rsidRPr="006C48F3">
              <w:rPr>
                <w:spacing w:val="-7"/>
                <w:sz w:val="24"/>
              </w:rPr>
              <w:t xml:space="preserve"> </w:t>
            </w:r>
            <w:r w:rsidRPr="006C48F3">
              <w:rPr>
                <w:sz w:val="24"/>
              </w:rPr>
              <w:t>planificación</w:t>
            </w:r>
            <w:r w:rsidRPr="006C48F3">
              <w:rPr>
                <w:spacing w:val="-5"/>
                <w:sz w:val="24"/>
              </w:rPr>
              <w:t xml:space="preserve"> </w:t>
            </w:r>
            <w:r w:rsidRPr="006C48F3">
              <w:rPr>
                <w:sz w:val="24"/>
              </w:rPr>
              <w:t>de acciones en el contexto actual de crisis sanitaria.</w:t>
            </w:r>
          </w:p>
        </w:tc>
      </w:tr>
      <w:tr w:rsidR="00A25251" w14:paraId="4EA6FEEE" w14:textId="77777777" w:rsidTr="00A25251">
        <w:tc>
          <w:tcPr>
            <w:cnfStyle w:val="001000000000" w:firstRow="0" w:lastRow="0" w:firstColumn="1" w:lastColumn="0" w:oddVBand="0" w:evenVBand="0" w:oddHBand="0" w:evenHBand="0" w:firstRowFirstColumn="0" w:firstRowLastColumn="0" w:lastRowFirstColumn="0" w:lastRowLastColumn="0"/>
            <w:tcW w:w="1384" w:type="dxa"/>
          </w:tcPr>
          <w:p w14:paraId="65C0C62D" w14:textId="77777777" w:rsidR="00A25251" w:rsidRDefault="00A25251" w:rsidP="00A25251">
            <w:pPr>
              <w:pStyle w:val="Prrafodelista"/>
              <w:tabs>
                <w:tab w:val="left" w:pos="1601"/>
              </w:tabs>
              <w:spacing w:line="278" w:lineRule="auto"/>
              <w:ind w:left="0" w:right="1066" w:firstLine="0"/>
              <w:jc w:val="center"/>
              <w:rPr>
                <w:sz w:val="24"/>
              </w:rPr>
            </w:pPr>
            <w:r>
              <w:rPr>
                <w:sz w:val="24"/>
              </w:rPr>
              <w:t>L</w:t>
            </w:r>
          </w:p>
        </w:tc>
        <w:tc>
          <w:tcPr>
            <w:tcW w:w="9808" w:type="dxa"/>
          </w:tcPr>
          <w:p w14:paraId="2F7FA343" w14:textId="77777777" w:rsidR="00A25251" w:rsidRPr="006C48F3" w:rsidRDefault="00A25251" w:rsidP="00A25251">
            <w:pPr>
              <w:tabs>
                <w:tab w:val="left" w:pos="1604"/>
                <w:tab w:val="left" w:pos="1605"/>
              </w:tabs>
              <w:spacing w:before="3" w:line="280" w:lineRule="auto"/>
              <w:ind w:right="203"/>
              <w:cnfStyle w:val="000000000000" w:firstRow="0" w:lastRow="0" w:firstColumn="0" w:lastColumn="0" w:oddVBand="0" w:evenVBand="0" w:oddHBand="0" w:evenHBand="0" w:firstRowFirstColumn="0" w:firstRowLastColumn="0" w:lastRowFirstColumn="0" w:lastRowLastColumn="0"/>
              <w:rPr>
                <w:sz w:val="24"/>
              </w:rPr>
            </w:pPr>
            <w:r w:rsidRPr="006C48F3">
              <w:rPr>
                <w:sz w:val="24"/>
              </w:rPr>
              <w:t>Trabajo</w:t>
            </w:r>
            <w:r w:rsidRPr="006C48F3">
              <w:rPr>
                <w:spacing w:val="35"/>
                <w:sz w:val="24"/>
              </w:rPr>
              <w:t xml:space="preserve"> </w:t>
            </w:r>
            <w:r w:rsidRPr="006C48F3">
              <w:rPr>
                <w:sz w:val="24"/>
              </w:rPr>
              <w:t>colaborativo</w:t>
            </w:r>
            <w:r w:rsidRPr="006C48F3">
              <w:rPr>
                <w:spacing w:val="36"/>
                <w:sz w:val="24"/>
              </w:rPr>
              <w:t xml:space="preserve"> </w:t>
            </w:r>
            <w:r w:rsidRPr="006C48F3">
              <w:rPr>
                <w:sz w:val="24"/>
              </w:rPr>
              <w:t>con</w:t>
            </w:r>
            <w:r w:rsidRPr="006C48F3">
              <w:rPr>
                <w:spacing w:val="35"/>
                <w:sz w:val="24"/>
              </w:rPr>
              <w:t xml:space="preserve"> </w:t>
            </w:r>
            <w:r w:rsidRPr="006C48F3">
              <w:rPr>
                <w:sz w:val="24"/>
              </w:rPr>
              <w:t>trabajadora</w:t>
            </w:r>
            <w:r w:rsidRPr="006C48F3">
              <w:rPr>
                <w:spacing w:val="37"/>
                <w:sz w:val="24"/>
              </w:rPr>
              <w:t xml:space="preserve"> </w:t>
            </w:r>
            <w:r w:rsidRPr="006C48F3">
              <w:rPr>
                <w:sz w:val="24"/>
              </w:rPr>
              <w:t>social</w:t>
            </w:r>
            <w:r w:rsidRPr="006C48F3">
              <w:rPr>
                <w:spacing w:val="34"/>
                <w:sz w:val="24"/>
              </w:rPr>
              <w:t xml:space="preserve"> </w:t>
            </w:r>
            <w:r w:rsidRPr="006C48F3">
              <w:rPr>
                <w:sz w:val="24"/>
              </w:rPr>
              <w:t>para</w:t>
            </w:r>
            <w:r w:rsidRPr="006C48F3">
              <w:rPr>
                <w:spacing w:val="32"/>
                <w:sz w:val="24"/>
              </w:rPr>
              <w:t xml:space="preserve"> </w:t>
            </w:r>
            <w:r w:rsidRPr="006C48F3">
              <w:rPr>
                <w:sz w:val="24"/>
              </w:rPr>
              <w:t>la</w:t>
            </w:r>
            <w:r w:rsidRPr="006C48F3">
              <w:rPr>
                <w:spacing w:val="36"/>
                <w:sz w:val="24"/>
              </w:rPr>
              <w:t xml:space="preserve"> </w:t>
            </w:r>
            <w:r w:rsidRPr="006C48F3">
              <w:rPr>
                <w:sz w:val="24"/>
              </w:rPr>
              <w:t>identificación</w:t>
            </w:r>
            <w:r w:rsidRPr="006C48F3">
              <w:rPr>
                <w:spacing w:val="36"/>
                <w:sz w:val="24"/>
              </w:rPr>
              <w:t xml:space="preserve"> </w:t>
            </w:r>
            <w:r w:rsidRPr="006C48F3">
              <w:rPr>
                <w:sz w:val="24"/>
              </w:rPr>
              <w:t>de</w:t>
            </w:r>
            <w:r w:rsidRPr="006C48F3">
              <w:rPr>
                <w:spacing w:val="32"/>
                <w:sz w:val="24"/>
              </w:rPr>
              <w:t xml:space="preserve"> </w:t>
            </w:r>
            <w:r w:rsidRPr="006C48F3">
              <w:rPr>
                <w:sz w:val="24"/>
              </w:rPr>
              <w:t>factores protectores y de riesgo presentes en la comunidad estudiantil.</w:t>
            </w:r>
          </w:p>
        </w:tc>
      </w:tr>
      <w:tr w:rsidR="00A25251" w14:paraId="2034970F" w14:textId="77777777" w:rsidTr="00A25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78ED623" w14:textId="77777777" w:rsidR="00A25251" w:rsidRDefault="00A25251" w:rsidP="00A25251">
            <w:pPr>
              <w:pStyle w:val="Prrafodelista"/>
              <w:tabs>
                <w:tab w:val="left" w:pos="1601"/>
              </w:tabs>
              <w:spacing w:line="278" w:lineRule="auto"/>
              <w:ind w:left="0" w:right="1066" w:firstLine="0"/>
              <w:jc w:val="center"/>
              <w:rPr>
                <w:sz w:val="24"/>
              </w:rPr>
            </w:pPr>
            <w:r>
              <w:rPr>
                <w:sz w:val="24"/>
              </w:rPr>
              <w:t>M</w:t>
            </w:r>
          </w:p>
        </w:tc>
        <w:tc>
          <w:tcPr>
            <w:tcW w:w="9808" w:type="dxa"/>
          </w:tcPr>
          <w:p w14:paraId="3DB9E936" w14:textId="77777777" w:rsidR="00A25251" w:rsidRPr="006C48F3" w:rsidRDefault="00A25251" w:rsidP="00A25251">
            <w:pPr>
              <w:tabs>
                <w:tab w:val="left" w:pos="1605"/>
              </w:tabs>
              <w:spacing w:line="276" w:lineRule="auto"/>
              <w:ind w:right="203"/>
              <w:cnfStyle w:val="000000100000" w:firstRow="0" w:lastRow="0" w:firstColumn="0" w:lastColumn="0" w:oddVBand="0" w:evenVBand="0" w:oddHBand="1" w:evenHBand="0" w:firstRowFirstColumn="0" w:firstRowLastColumn="0" w:lastRowFirstColumn="0" w:lastRowLastColumn="0"/>
              <w:rPr>
                <w:sz w:val="24"/>
              </w:rPr>
            </w:pPr>
            <w:r w:rsidRPr="006C48F3">
              <w:rPr>
                <w:sz w:val="24"/>
              </w:rPr>
              <w:t>Coordinar</w:t>
            </w:r>
            <w:r w:rsidRPr="006C48F3">
              <w:rPr>
                <w:spacing w:val="25"/>
                <w:sz w:val="24"/>
              </w:rPr>
              <w:t xml:space="preserve"> </w:t>
            </w:r>
            <w:r w:rsidRPr="006C48F3">
              <w:rPr>
                <w:sz w:val="24"/>
              </w:rPr>
              <w:t>y</w:t>
            </w:r>
            <w:r w:rsidRPr="006C48F3">
              <w:rPr>
                <w:spacing w:val="28"/>
                <w:sz w:val="24"/>
              </w:rPr>
              <w:t xml:space="preserve"> </w:t>
            </w:r>
            <w:r w:rsidRPr="006C48F3">
              <w:rPr>
                <w:sz w:val="24"/>
              </w:rPr>
              <w:t>realizar</w:t>
            </w:r>
            <w:r w:rsidRPr="006C48F3">
              <w:rPr>
                <w:spacing w:val="25"/>
                <w:sz w:val="24"/>
              </w:rPr>
              <w:t xml:space="preserve"> </w:t>
            </w:r>
            <w:r w:rsidRPr="006C48F3">
              <w:rPr>
                <w:sz w:val="24"/>
              </w:rPr>
              <w:t>seguimiento</w:t>
            </w:r>
            <w:r w:rsidRPr="006C48F3">
              <w:rPr>
                <w:spacing w:val="26"/>
                <w:sz w:val="24"/>
              </w:rPr>
              <w:t xml:space="preserve"> </w:t>
            </w:r>
            <w:r w:rsidRPr="006C48F3">
              <w:rPr>
                <w:sz w:val="24"/>
              </w:rPr>
              <w:t>con</w:t>
            </w:r>
            <w:r w:rsidRPr="006C48F3">
              <w:rPr>
                <w:spacing w:val="26"/>
                <w:sz w:val="24"/>
              </w:rPr>
              <w:t xml:space="preserve"> </w:t>
            </w:r>
            <w:r w:rsidRPr="006C48F3">
              <w:rPr>
                <w:sz w:val="24"/>
              </w:rPr>
              <w:t>redes externas</w:t>
            </w:r>
            <w:r w:rsidRPr="006C48F3">
              <w:rPr>
                <w:spacing w:val="25"/>
                <w:sz w:val="24"/>
              </w:rPr>
              <w:t xml:space="preserve"> </w:t>
            </w:r>
            <w:r w:rsidRPr="006C48F3">
              <w:rPr>
                <w:sz w:val="24"/>
              </w:rPr>
              <w:t>respecto</w:t>
            </w:r>
            <w:r w:rsidRPr="006C48F3">
              <w:rPr>
                <w:spacing w:val="25"/>
                <w:sz w:val="24"/>
              </w:rPr>
              <w:t xml:space="preserve"> </w:t>
            </w:r>
            <w:r w:rsidRPr="006C48F3">
              <w:rPr>
                <w:sz w:val="24"/>
              </w:rPr>
              <w:t>de</w:t>
            </w:r>
            <w:r w:rsidRPr="006C48F3">
              <w:rPr>
                <w:spacing w:val="27"/>
                <w:sz w:val="24"/>
              </w:rPr>
              <w:t xml:space="preserve"> </w:t>
            </w:r>
            <w:r w:rsidRPr="006C48F3">
              <w:rPr>
                <w:sz w:val="24"/>
              </w:rPr>
              <w:t>la situación</w:t>
            </w:r>
            <w:r w:rsidRPr="006C48F3">
              <w:rPr>
                <w:spacing w:val="26"/>
                <w:sz w:val="24"/>
              </w:rPr>
              <w:t xml:space="preserve"> </w:t>
            </w:r>
            <w:r w:rsidRPr="006C48F3">
              <w:rPr>
                <w:sz w:val="24"/>
              </w:rPr>
              <w:t>de estudiantes que se encuentran intervenidos por programas de la comuna.</w:t>
            </w:r>
          </w:p>
        </w:tc>
      </w:tr>
      <w:tr w:rsidR="00A25251" w14:paraId="25911582" w14:textId="77777777" w:rsidTr="00A25251">
        <w:tc>
          <w:tcPr>
            <w:cnfStyle w:val="001000000000" w:firstRow="0" w:lastRow="0" w:firstColumn="1" w:lastColumn="0" w:oddVBand="0" w:evenVBand="0" w:oddHBand="0" w:evenHBand="0" w:firstRowFirstColumn="0" w:firstRowLastColumn="0" w:lastRowFirstColumn="0" w:lastRowLastColumn="0"/>
            <w:tcW w:w="1384" w:type="dxa"/>
          </w:tcPr>
          <w:p w14:paraId="1C93D725" w14:textId="77777777" w:rsidR="00A25251" w:rsidRDefault="00A25251" w:rsidP="00A25251">
            <w:pPr>
              <w:pStyle w:val="Prrafodelista"/>
              <w:tabs>
                <w:tab w:val="left" w:pos="1601"/>
              </w:tabs>
              <w:spacing w:line="278" w:lineRule="auto"/>
              <w:ind w:left="0" w:right="1066" w:firstLine="0"/>
              <w:jc w:val="center"/>
              <w:rPr>
                <w:sz w:val="24"/>
              </w:rPr>
            </w:pPr>
            <w:r>
              <w:rPr>
                <w:sz w:val="24"/>
              </w:rPr>
              <w:t>N</w:t>
            </w:r>
          </w:p>
        </w:tc>
        <w:tc>
          <w:tcPr>
            <w:tcW w:w="9808" w:type="dxa"/>
          </w:tcPr>
          <w:p w14:paraId="6EB15EDC" w14:textId="77777777" w:rsidR="00A25251" w:rsidRPr="006C48F3" w:rsidRDefault="00A25251" w:rsidP="00A25251">
            <w:pPr>
              <w:tabs>
                <w:tab w:val="left" w:pos="1605"/>
              </w:tabs>
              <w:spacing w:line="276" w:lineRule="auto"/>
              <w:ind w:right="203"/>
              <w:cnfStyle w:val="000000000000" w:firstRow="0" w:lastRow="0" w:firstColumn="0" w:lastColumn="0" w:oddVBand="0" w:evenVBand="0" w:oddHBand="0" w:evenHBand="0" w:firstRowFirstColumn="0" w:firstRowLastColumn="0" w:lastRowFirstColumn="0" w:lastRowLastColumn="0"/>
              <w:rPr>
                <w:sz w:val="24"/>
              </w:rPr>
            </w:pPr>
            <w:r w:rsidRPr="006C48F3">
              <w:rPr>
                <w:sz w:val="24"/>
              </w:rPr>
              <w:t>Velar</w:t>
            </w:r>
            <w:r w:rsidRPr="006C48F3">
              <w:rPr>
                <w:spacing w:val="27"/>
                <w:sz w:val="24"/>
              </w:rPr>
              <w:t xml:space="preserve"> </w:t>
            </w:r>
            <w:r w:rsidRPr="006C48F3">
              <w:rPr>
                <w:sz w:val="24"/>
              </w:rPr>
              <w:t>por</w:t>
            </w:r>
            <w:r w:rsidRPr="006C48F3">
              <w:rPr>
                <w:spacing w:val="32"/>
                <w:sz w:val="24"/>
              </w:rPr>
              <w:t xml:space="preserve"> </w:t>
            </w:r>
            <w:r w:rsidRPr="006C48F3">
              <w:rPr>
                <w:sz w:val="24"/>
              </w:rPr>
              <w:t>la</w:t>
            </w:r>
            <w:r w:rsidRPr="006C48F3">
              <w:rPr>
                <w:spacing w:val="24"/>
                <w:sz w:val="24"/>
              </w:rPr>
              <w:t xml:space="preserve"> </w:t>
            </w:r>
            <w:r w:rsidRPr="006C48F3">
              <w:rPr>
                <w:sz w:val="24"/>
              </w:rPr>
              <w:t>protección</w:t>
            </w:r>
            <w:r w:rsidRPr="006C48F3">
              <w:rPr>
                <w:spacing w:val="23"/>
                <w:sz w:val="24"/>
              </w:rPr>
              <w:t xml:space="preserve"> </w:t>
            </w:r>
            <w:r w:rsidRPr="006C48F3">
              <w:rPr>
                <w:sz w:val="24"/>
              </w:rPr>
              <w:t>de</w:t>
            </w:r>
            <w:r w:rsidRPr="006C48F3">
              <w:rPr>
                <w:spacing w:val="29"/>
                <w:sz w:val="24"/>
              </w:rPr>
              <w:t xml:space="preserve"> </w:t>
            </w:r>
            <w:r w:rsidRPr="006C48F3">
              <w:rPr>
                <w:sz w:val="24"/>
              </w:rPr>
              <w:t>los</w:t>
            </w:r>
            <w:r w:rsidRPr="006C48F3">
              <w:rPr>
                <w:spacing w:val="26"/>
                <w:sz w:val="24"/>
              </w:rPr>
              <w:t xml:space="preserve"> </w:t>
            </w:r>
            <w:r w:rsidRPr="006C48F3">
              <w:rPr>
                <w:sz w:val="24"/>
              </w:rPr>
              <w:t>derechos</w:t>
            </w:r>
            <w:r w:rsidRPr="006C48F3">
              <w:rPr>
                <w:spacing w:val="26"/>
                <w:sz w:val="24"/>
              </w:rPr>
              <w:t xml:space="preserve"> </w:t>
            </w:r>
            <w:r w:rsidRPr="006C48F3">
              <w:rPr>
                <w:sz w:val="24"/>
              </w:rPr>
              <w:t>de</w:t>
            </w:r>
            <w:r w:rsidRPr="006C48F3">
              <w:rPr>
                <w:spacing w:val="24"/>
                <w:sz w:val="24"/>
              </w:rPr>
              <w:t xml:space="preserve"> </w:t>
            </w:r>
            <w:r w:rsidRPr="006C48F3">
              <w:rPr>
                <w:sz w:val="24"/>
              </w:rPr>
              <w:t>los</w:t>
            </w:r>
            <w:r w:rsidRPr="006C48F3">
              <w:rPr>
                <w:spacing w:val="26"/>
                <w:sz w:val="24"/>
              </w:rPr>
              <w:t xml:space="preserve"> </w:t>
            </w:r>
            <w:r w:rsidRPr="006C48F3">
              <w:rPr>
                <w:sz w:val="24"/>
              </w:rPr>
              <w:t>niños,</w:t>
            </w:r>
            <w:r w:rsidRPr="006C48F3">
              <w:rPr>
                <w:spacing w:val="22"/>
                <w:sz w:val="24"/>
              </w:rPr>
              <w:t xml:space="preserve"> </w:t>
            </w:r>
            <w:r w:rsidRPr="006C48F3">
              <w:rPr>
                <w:sz w:val="24"/>
              </w:rPr>
              <w:t>niñas</w:t>
            </w:r>
            <w:r w:rsidRPr="006C48F3">
              <w:rPr>
                <w:spacing w:val="27"/>
                <w:sz w:val="24"/>
              </w:rPr>
              <w:t xml:space="preserve"> </w:t>
            </w:r>
            <w:r w:rsidRPr="006C48F3">
              <w:rPr>
                <w:sz w:val="24"/>
              </w:rPr>
              <w:t>y</w:t>
            </w:r>
            <w:r w:rsidRPr="006C48F3">
              <w:rPr>
                <w:spacing w:val="25"/>
                <w:sz w:val="24"/>
              </w:rPr>
              <w:t xml:space="preserve"> </w:t>
            </w:r>
            <w:r w:rsidRPr="006C48F3">
              <w:rPr>
                <w:sz w:val="24"/>
              </w:rPr>
              <w:t>adolescentes</w:t>
            </w:r>
            <w:r w:rsidRPr="006C48F3">
              <w:rPr>
                <w:spacing w:val="27"/>
                <w:sz w:val="24"/>
              </w:rPr>
              <w:t xml:space="preserve"> </w:t>
            </w:r>
            <w:r w:rsidRPr="006C48F3">
              <w:rPr>
                <w:sz w:val="24"/>
              </w:rPr>
              <w:t>en</w:t>
            </w:r>
            <w:r w:rsidRPr="006C48F3">
              <w:rPr>
                <w:spacing w:val="23"/>
                <w:sz w:val="24"/>
              </w:rPr>
              <w:t xml:space="preserve"> </w:t>
            </w:r>
            <w:r w:rsidRPr="006C48F3">
              <w:rPr>
                <w:sz w:val="24"/>
              </w:rPr>
              <w:t>el contexto de la crisis sanitaria actual.</w:t>
            </w:r>
          </w:p>
        </w:tc>
      </w:tr>
      <w:tr w:rsidR="00A25251" w14:paraId="4AA3CAE8" w14:textId="77777777" w:rsidTr="00A25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9F2F22B" w14:textId="77777777" w:rsidR="00A25251" w:rsidRDefault="00A25251" w:rsidP="00A25251">
            <w:pPr>
              <w:pStyle w:val="Prrafodelista"/>
              <w:tabs>
                <w:tab w:val="left" w:pos="1601"/>
              </w:tabs>
              <w:spacing w:line="278" w:lineRule="auto"/>
              <w:ind w:left="0" w:right="1066" w:firstLine="0"/>
              <w:jc w:val="center"/>
              <w:rPr>
                <w:sz w:val="24"/>
              </w:rPr>
            </w:pPr>
            <w:r>
              <w:rPr>
                <w:sz w:val="24"/>
              </w:rPr>
              <w:t>Ñ</w:t>
            </w:r>
          </w:p>
        </w:tc>
        <w:tc>
          <w:tcPr>
            <w:tcW w:w="9808" w:type="dxa"/>
          </w:tcPr>
          <w:p w14:paraId="08414294" w14:textId="77777777" w:rsidR="00A25251" w:rsidRPr="006C48F3" w:rsidRDefault="00A25251" w:rsidP="00A25251">
            <w:pPr>
              <w:tabs>
                <w:tab w:val="left" w:pos="1601"/>
              </w:tabs>
              <w:spacing w:line="278" w:lineRule="auto"/>
              <w:ind w:right="203"/>
              <w:cnfStyle w:val="000000100000" w:firstRow="0" w:lastRow="0" w:firstColumn="0" w:lastColumn="0" w:oddVBand="0" w:evenVBand="0" w:oddHBand="1" w:evenHBand="0" w:firstRowFirstColumn="0" w:firstRowLastColumn="0" w:lastRowFirstColumn="0" w:lastRowLastColumn="0"/>
              <w:rPr>
                <w:sz w:val="24"/>
              </w:rPr>
            </w:pPr>
            <w:r w:rsidRPr="006C48F3">
              <w:rPr>
                <w:sz w:val="24"/>
              </w:rPr>
              <w:t>Elaboración</w:t>
            </w:r>
            <w:r w:rsidRPr="006C48F3">
              <w:rPr>
                <w:spacing w:val="-4"/>
                <w:sz w:val="24"/>
              </w:rPr>
              <w:t xml:space="preserve"> </w:t>
            </w:r>
            <w:r w:rsidRPr="006C48F3">
              <w:rPr>
                <w:sz w:val="24"/>
              </w:rPr>
              <w:t>de</w:t>
            </w:r>
            <w:r w:rsidRPr="006C48F3">
              <w:rPr>
                <w:spacing w:val="-6"/>
                <w:sz w:val="24"/>
              </w:rPr>
              <w:t xml:space="preserve"> </w:t>
            </w:r>
            <w:r w:rsidRPr="006C48F3">
              <w:rPr>
                <w:sz w:val="24"/>
              </w:rPr>
              <w:t>planes</w:t>
            </w:r>
            <w:r w:rsidRPr="006C48F3">
              <w:rPr>
                <w:spacing w:val="-4"/>
                <w:sz w:val="24"/>
              </w:rPr>
              <w:t xml:space="preserve"> </w:t>
            </w:r>
            <w:r w:rsidRPr="006C48F3">
              <w:rPr>
                <w:sz w:val="24"/>
              </w:rPr>
              <w:t>acompañamiento</w:t>
            </w:r>
            <w:r w:rsidRPr="006C48F3">
              <w:rPr>
                <w:spacing w:val="-9"/>
                <w:sz w:val="24"/>
              </w:rPr>
              <w:t xml:space="preserve"> </w:t>
            </w:r>
            <w:r w:rsidRPr="006C48F3">
              <w:rPr>
                <w:sz w:val="24"/>
              </w:rPr>
              <w:t>a</w:t>
            </w:r>
            <w:r w:rsidRPr="006C48F3">
              <w:rPr>
                <w:spacing w:val="-3"/>
                <w:sz w:val="24"/>
              </w:rPr>
              <w:t xml:space="preserve"> </w:t>
            </w:r>
            <w:r w:rsidRPr="006C48F3">
              <w:rPr>
                <w:sz w:val="24"/>
              </w:rPr>
              <w:t>distancia</w:t>
            </w:r>
            <w:r w:rsidRPr="006C48F3">
              <w:rPr>
                <w:spacing w:val="-7"/>
                <w:sz w:val="24"/>
              </w:rPr>
              <w:t xml:space="preserve"> </w:t>
            </w:r>
            <w:r w:rsidRPr="006C48F3">
              <w:rPr>
                <w:sz w:val="24"/>
              </w:rPr>
              <w:t>con</w:t>
            </w:r>
            <w:r w:rsidRPr="006C48F3">
              <w:rPr>
                <w:spacing w:val="-8"/>
                <w:sz w:val="24"/>
              </w:rPr>
              <w:t xml:space="preserve"> </w:t>
            </w:r>
            <w:r w:rsidRPr="006C48F3">
              <w:rPr>
                <w:sz w:val="24"/>
              </w:rPr>
              <w:t>estudiantes</w:t>
            </w:r>
            <w:r w:rsidRPr="006C48F3">
              <w:rPr>
                <w:spacing w:val="-4"/>
                <w:sz w:val="24"/>
              </w:rPr>
              <w:t xml:space="preserve"> </w:t>
            </w:r>
            <w:r w:rsidRPr="006C48F3">
              <w:rPr>
                <w:sz w:val="24"/>
              </w:rPr>
              <w:t>y</w:t>
            </w:r>
            <w:r w:rsidRPr="006C48F3">
              <w:rPr>
                <w:spacing w:val="-5"/>
                <w:sz w:val="24"/>
              </w:rPr>
              <w:t xml:space="preserve"> </w:t>
            </w:r>
            <w:r w:rsidRPr="006C48F3">
              <w:rPr>
                <w:sz w:val="24"/>
              </w:rPr>
              <w:t>sus</w:t>
            </w:r>
            <w:r w:rsidRPr="006C48F3">
              <w:rPr>
                <w:spacing w:val="-5"/>
                <w:sz w:val="24"/>
              </w:rPr>
              <w:t xml:space="preserve"> </w:t>
            </w:r>
            <w:r w:rsidRPr="006C48F3">
              <w:rPr>
                <w:sz w:val="24"/>
              </w:rPr>
              <w:t xml:space="preserve">familias en caso de ser </w:t>
            </w:r>
            <w:proofErr w:type="gramStart"/>
            <w:r>
              <w:rPr>
                <w:sz w:val="24"/>
              </w:rPr>
              <w:t>requerido</w:t>
            </w:r>
            <w:proofErr w:type="gramEnd"/>
            <w:r w:rsidRPr="006C48F3">
              <w:rPr>
                <w:sz w:val="24"/>
              </w:rPr>
              <w:t>.</w:t>
            </w:r>
          </w:p>
        </w:tc>
      </w:tr>
      <w:tr w:rsidR="00A25251" w14:paraId="1BC6A79C" w14:textId="77777777" w:rsidTr="00A25251">
        <w:tc>
          <w:tcPr>
            <w:cnfStyle w:val="001000000000" w:firstRow="0" w:lastRow="0" w:firstColumn="1" w:lastColumn="0" w:oddVBand="0" w:evenVBand="0" w:oddHBand="0" w:evenHBand="0" w:firstRowFirstColumn="0" w:firstRowLastColumn="0" w:lastRowFirstColumn="0" w:lastRowLastColumn="0"/>
            <w:tcW w:w="1384" w:type="dxa"/>
          </w:tcPr>
          <w:p w14:paraId="08AC0764" w14:textId="77777777" w:rsidR="00A25251" w:rsidRDefault="00A25251" w:rsidP="00A25251">
            <w:pPr>
              <w:pStyle w:val="Prrafodelista"/>
              <w:tabs>
                <w:tab w:val="left" w:pos="1601"/>
              </w:tabs>
              <w:spacing w:line="278" w:lineRule="auto"/>
              <w:ind w:left="0" w:right="1066" w:firstLine="0"/>
              <w:jc w:val="center"/>
              <w:rPr>
                <w:sz w:val="24"/>
              </w:rPr>
            </w:pPr>
            <w:r>
              <w:rPr>
                <w:sz w:val="24"/>
              </w:rPr>
              <w:t>O</w:t>
            </w:r>
          </w:p>
        </w:tc>
        <w:tc>
          <w:tcPr>
            <w:tcW w:w="9808" w:type="dxa"/>
          </w:tcPr>
          <w:p w14:paraId="4AA44A63" w14:textId="77777777" w:rsidR="00A25251" w:rsidRPr="006C48F3" w:rsidRDefault="00A25251" w:rsidP="00A25251">
            <w:pPr>
              <w:tabs>
                <w:tab w:val="left" w:pos="1605"/>
              </w:tabs>
              <w:spacing w:line="278" w:lineRule="auto"/>
              <w:ind w:right="61"/>
              <w:cnfStyle w:val="000000000000" w:firstRow="0" w:lastRow="0" w:firstColumn="0" w:lastColumn="0" w:oddVBand="0" w:evenVBand="0" w:oddHBand="0" w:evenHBand="0" w:firstRowFirstColumn="0" w:firstRowLastColumn="0" w:lastRowFirstColumn="0" w:lastRowLastColumn="0"/>
              <w:rPr>
                <w:sz w:val="24"/>
              </w:rPr>
            </w:pPr>
            <w:r w:rsidRPr="006C48F3">
              <w:rPr>
                <w:sz w:val="24"/>
              </w:rPr>
              <w:t>Elaboración</w:t>
            </w:r>
            <w:r w:rsidRPr="006C48F3">
              <w:rPr>
                <w:spacing w:val="-6"/>
                <w:sz w:val="24"/>
              </w:rPr>
              <w:t xml:space="preserve"> </w:t>
            </w:r>
            <w:r w:rsidRPr="006C48F3">
              <w:rPr>
                <w:sz w:val="24"/>
              </w:rPr>
              <w:t>de</w:t>
            </w:r>
            <w:r w:rsidRPr="006C48F3">
              <w:rPr>
                <w:spacing w:val="-5"/>
                <w:sz w:val="24"/>
              </w:rPr>
              <w:t xml:space="preserve"> </w:t>
            </w:r>
            <w:r w:rsidRPr="006C48F3">
              <w:rPr>
                <w:sz w:val="24"/>
              </w:rPr>
              <w:t>informes</w:t>
            </w:r>
            <w:r w:rsidRPr="006C48F3">
              <w:rPr>
                <w:spacing w:val="-7"/>
                <w:sz w:val="24"/>
              </w:rPr>
              <w:t xml:space="preserve"> </w:t>
            </w:r>
            <w:r w:rsidRPr="006C48F3">
              <w:rPr>
                <w:sz w:val="24"/>
              </w:rPr>
              <w:t>respecto</w:t>
            </w:r>
            <w:r w:rsidRPr="006C48F3">
              <w:rPr>
                <w:spacing w:val="-11"/>
                <w:sz w:val="24"/>
              </w:rPr>
              <w:t xml:space="preserve"> </w:t>
            </w:r>
            <w:r w:rsidRPr="006C48F3">
              <w:rPr>
                <w:sz w:val="24"/>
              </w:rPr>
              <w:t>a</w:t>
            </w:r>
            <w:r w:rsidRPr="006C48F3">
              <w:rPr>
                <w:spacing w:val="-5"/>
                <w:sz w:val="24"/>
              </w:rPr>
              <w:t xml:space="preserve"> </w:t>
            </w:r>
            <w:r w:rsidRPr="006C48F3">
              <w:rPr>
                <w:sz w:val="24"/>
              </w:rPr>
              <w:t>la</w:t>
            </w:r>
            <w:r w:rsidRPr="006C48F3">
              <w:rPr>
                <w:spacing w:val="-6"/>
                <w:sz w:val="24"/>
              </w:rPr>
              <w:t xml:space="preserve"> </w:t>
            </w:r>
            <w:r w:rsidRPr="006C48F3">
              <w:rPr>
                <w:sz w:val="24"/>
              </w:rPr>
              <w:t>salud</w:t>
            </w:r>
            <w:r w:rsidRPr="006C48F3">
              <w:rPr>
                <w:spacing w:val="-7"/>
                <w:sz w:val="24"/>
              </w:rPr>
              <w:t xml:space="preserve"> </w:t>
            </w:r>
            <w:r w:rsidRPr="006C48F3">
              <w:rPr>
                <w:sz w:val="24"/>
              </w:rPr>
              <w:t>mental</w:t>
            </w:r>
            <w:r w:rsidRPr="006C48F3">
              <w:rPr>
                <w:spacing w:val="-8"/>
                <w:sz w:val="24"/>
              </w:rPr>
              <w:t xml:space="preserve"> </w:t>
            </w:r>
            <w:r w:rsidRPr="006C48F3">
              <w:rPr>
                <w:sz w:val="24"/>
              </w:rPr>
              <w:t>de</w:t>
            </w:r>
            <w:r w:rsidRPr="006C48F3">
              <w:rPr>
                <w:spacing w:val="-5"/>
                <w:sz w:val="24"/>
              </w:rPr>
              <w:t xml:space="preserve"> </w:t>
            </w:r>
            <w:r w:rsidRPr="006C48F3">
              <w:rPr>
                <w:sz w:val="24"/>
              </w:rPr>
              <w:t>estudiantes</w:t>
            </w:r>
            <w:r w:rsidRPr="006C48F3">
              <w:rPr>
                <w:spacing w:val="-7"/>
                <w:sz w:val="24"/>
              </w:rPr>
              <w:t xml:space="preserve"> </w:t>
            </w:r>
            <w:r w:rsidRPr="006C48F3">
              <w:rPr>
                <w:sz w:val="24"/>
              </w:rPr>
              <w:t>y</w:t>
            </w:r>
            <w:r w:rsidRPr="006C48F3">
              <w:rPr>
                <w:spacing w:val="-8"/>
                <w:sz w:val="24"/>
              </w:rPr>
              <w:t xml:space="preserve"> </w:t>
            </w:r>
            <w:r w:rsidRPr="006C48F3">
              <w:rPr>
                <w:sz w:val="24"/>
              </w:rPr>
              <w:t>sus</w:t>
            </w:r>
            <w:r w:rsidRPr="006C48F3">
              <w:rPr>
                <w:spacing w:val="-8"/>
                <w:sz w:val="24"/>
              </w:rPr>
              <w:t xml:space="preserve"> </w:t>
            </w:r>
            <w:r w:rsidRPr="006C48F3">
              <w:rPr>
                <w:sz w:val="24"/>
              </w:rPr>
              <w:t>familias</w:t>
            </w:r>
            <w:r w:rsidRPr="006C48F3">
              <w:rPr>
                <w:spacing w:val="-8"/>
                <w:sz w:val="24"/>
              </w:rPr>
              <w:t xml:space="preserve"> </w:t>
            </w:r>
            <w:r w:rsidRPr="006C48F3">
              <w:rPr>
                <w:sz w:val="24"/>
              </w:rPr>
              <w:t xml:space="preserve">en </w:t>
            </w:r>
            <w:r w:rsidRPr="006C48F3">
              <w:rPr>
                <w:spacing w:val="-2"/>
                <w:sz w:val="24"/>
              </w:rPr>
              <w:t>acompañamiento.</w:t>
            </w:r>
          </w:p>
        </w:tc>
      </w:tr>
      <w:tr w:rsidR="00A25251" w14:paraId="1B86467E" w14:textId="77777777" w:rsidTr="00A25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7802FA2" w14:textId="67C2034A" w:rsidR="00A25251" w:rsidRDefault="00A25251" w:rsidP="00A25251">
            <w:pPr>
              <w:pStyle w:val="Prrafodelista"/>
              <w:tabs>
                <w:tab w:val="left" w:pos="1601"/>
              </w:tabs>
              <w:spacing w:line="278" w:lineRule="auto"/>
              <w:ind w:left="0" w:right="1066" w:firstLine="0"/>
              <w:jc w:val="center"/>
              <w:rPr>
                <w:sz w:val="24"/>
              </w:rPr>
            </w:pPr>
            <w:r>
              <w:rPr>
                <w:sz w:val="24"/>
              </w:rPr>
              <w:t>P</w:t>
            </w:r>
          </w:p>
        </w:tc>
        <w:tc>
          <w:tcPr>
            <w:tcW w:w="9808" w:type="dxa"/>
          </w:tcPr>
          <w:p w14:paraId="2BB00A42" w14:textId="539433A5" w:rsidR="00A25251" w:rsidRPr="006C48F3" w:rsidRDefault="00A25251" w:rsidP="00A25251">
            <w:pPr>
              <w:tabs>
                <w:tab w:val="left" w:pos="1605"/>
              </w:tabs>
              <w:spacing w:line="276" w:lineRule="auto"/>
              <w:ind w:right="61"/>
              <w:cnfStyle w:val="000000100000" w:firstRow="0" w:lastRow="0" w:firstColumn="0" w:lastColumn="0" w:oddVBand="0" w:evenVBand="0" w:oddHBand="1" w:evenHBand="0" w:firstRowFirstColumn="0" w:firstRowLastColumn="0" w:lastRowFirstColumn="0" w:lastRowLastColumn="0"/>
              <w:rPr>
                <w:sz w:val="24"/>
              </w:rPr>
            </w:pPr>
            <w:r w:rsidRPr="00A25251">
              <w:rPr>
                <w:sz w:val="24"/>
              </w:rPr>
              <w:t>Realizar</w:t>
            </w:r>
            <w:r w:rsidRPr="00A25251">
              <w:rPr>
                <w:spacing w:val="73"/>
                <w:sz w:val="24"/>
              </w:rPr>
              <w:t xml:space="preserve"> </w:t>
            </w:r>
            <w:r w:rsidRPr="00A25251">
              <w:rPr>
                <w:sz w:val="24"/>
              </w:rPr>
              <w:t>seguimiento</w:t>
            </w:r>
            <w:r w:rsidRPr="00A25251">
              <w:rPr>
                <w:spacing w:val="78"/>
                <w:sz w:val="24"/>
              </w:rPr>
              <w:t xml:space="preserve"> </w:t>
            </w:r>
            <w:r w:rsidRPr="00A25251">
              <w:rPr>
                <w:sz w:val="24"/>
              </w:rPr>
              <w:t>de</w:t>
            </w:r>
            <w:r w:rsidRPr="00A25251">
              <w:rPr>
                <w:spacing w:val="75"/>
                <w:sz w:val="24"/>
              </w:rPr>
              <w:t xml:space="preserve"> </w:t>
            </w:r>
            <w:r w:rsidRPr="00A25251">
              <w:rPr>
                <w:sz w:val="24"/>
              </w:rPr>
              <w:t>los</w:t>
            </w:r>
            <w:r w:rsidRPr="00A25251">
              <w:rPr>
                <w:spacing w:val="76"/>
                <w:sz w:val="24"/>
              </w:rPr>
              <w:t xml:space="preserve"> </w:t>
            </w:r>
            <w:r w:rsidRPr="00A25251">
              <w:rPr>
                <w:sz w:val="24"/>
              </w:rPr>
              <w:t>estudiantes</w:t>
            </w:r>
            <w:r w:rsidRPr="00A25251">
              <w:rPr>
                <w:spacing w:val="78"/>
                <w:sz w:val="24"/>
              </w:rPr>
              <w:t xml:space="preserve"> </w:t>
            </w:r>
            <w:r w:rsidRPr="00A25251">
              <w:rPr>
                <w:sz w:val="24"/>
              </w:rPr>
              <w:t>que</w:t>
            </w:r>
            <w:r w:rsidRPr="00A25251">
              <w:rPr>
                <w:spacing w:val="75"/>
                <w:sz w:val="24"/>
              </w:rPr>
              <w:t xml:space="preserve"> </w:t>
            </w:r>
            <w:r w:rsidRPr="00A25251">
              <w:rPr>
                <w:sz w:val="24"/>
              </w:rPr>
              <w:t>reciben</w:t>
            </w:r>
            <w:r w:rsidRPr="00A25251">
              <w:rPr>
                <w:spacing w:val="74"/>
                <w:sz w:val="24"/>
              </w:rPr>
              <w:t xml:space="preserve"> </w:t>
            </w:r>
            <w:r w:rsidRPr="00A25251">
              <w:rPr>
                <w:sz w:val="24"/>
              </w:rPr>
              <w:t>apoyo</w:t>
            </w:r>
            <w:r w:rsidRPr="00A25251">
              <w:rPr>
                <w:spacing w:val="78"/>
                <w:sz w:val="24"/>
              </w:rPr>
              <w:t xml:space="preserve"> </w:t>
            </w:r>
            <w:r w:rsidRPr="00A25251">
              <w:rPr>
                <w:sz w:val="24"/>
              </w:rPr>
              <w:t>del</w:t>
            </w:r>
            <w:r w:rsidRPr="00A25251">
              <w:rPr>
                <w:spacing w:val="73"/>
                <w:sz w:val="24"/>
              </w:rPr>
              <w:t xml:space="preserve"> </w:t>
            </w:r>
            <w:r w:rsidRPr="00A25251">
              <w:rPr>
                <w:sz w:val="24"/>
              </w:rPr>
              <w:t>equipo</w:t>
            </w:r>
            <w:r w:rsidRPr="00A25251">
              <w:rPr>
                <w:spacing w:val="78"/>
                <w:sz w:val="24"/>
              </w:rPr>
              <w:t xml:space="preserve"> </w:t>
            </w:r>
            <w:r w:rsidRPr="00A25251">
              <w:rPr>
                <w:sz w:val="24"/>
              </w:rPr>
              <w:t>de Convivencia Escolar.</w:t>
            </w:r>
          </w:p>
        </w:tc>
      </w:tr>
      <w:tr w:rsidR="00A25251" w14:paraId="45297E26" w14:textId="77777777" w:rsidTr="00A25251">
        <w:tc>
          <w:tcPr>
            <w:cnfStyle w:val="001000000000" w:firstRow="0" w:lastRow="0" w:firstColumn="1" w:lastColumn="0" w:oddVBand="0" w:evenVBand="0" w:oddHBand="0" w:evenHBand="0" w:firstRowFirstColumn="0" w:firstRowLastColumn="0" w:lastRowFirstColumn="0" w:lastRowLastColumn="0"/>
            <w:tcW w:w="1384" w:type="dxa"/>
          </w:tcPr>
          <w:p w14:paraId="094B1250" w14:textId="19050C85" w:rsidR="00A25251" w:rsidRDefault="00A25251" w:rsidP="00A25251">
            <w:pPr>
              <w:pStyle w:val="Prrafodelista"/>
              <w:tabs>
                <w:tab w:val="left" w:pos="1601"/>
              </w:tabs>
              <w:spacing w:line="278" w:lineRule="auto"/>
              <w:ind w:left="0" w:right="1066" w:firstLine="0"/>
              <w:jc w:val="center"/>
              <w:rPr>
                <w:sz w:val="24"/>
              </w:rPr>
            </w:pPr>
            <w:r>
              <w:rPr>
                <w:sz w:val="24"/>
              </w:rPr>
              <w:t>Q</w:t>
            </w:r>
          </w:p>
        </w:tc>
        <w:tc>
          <w:tcPr>
            <w:tcW w:w="9808" w:type="dxa"/>
          </w:tcPr>
          <w:p w14:paraId="200A45EE" w14:textId="0D2FAB1C" w:rsidR="00A25251" w:rsidRPr="006C48F3" w:rsidRDefault="00A25251" w:rsidP="00A25251">
            <w:pPr>
              <w:tabs>
                <w:tab w:val="left" w:pos="1605"/>
              </w:tabs>
              <w:spacing w:line="276" w:lineRule="auto"/>
              <w:ind w:right="61"/>
              <w:cnfStyle w:val="000000000000" w:firstRow="0" w:lastRow="0" w:firstColumn="0" w:lastColumn="0" w:oddVBand="0" w:evenVBand="0" w:oddHBand="0" w:evenHBand="0" w:firstRowFirstColumn="0" w:firstRowLastColumn="0" w:lastRowFirstColumn="0" w:lastRowLastColumn="0"/>
              <w:rPr>
                <w:sz w:val="24"/>
              </w:rPr>
            </w:pPr>
            <w:r w:rsidRPr="00A25251">
              <w:rPr>
                <w:sz w:val="24"/>
              </w:rPr>
              <w:t>Dar</w:t>
            </w:r>
            <w:r w:rsidRPr="00A25251">
              <w:rPr>
                <w:spacing w:val="-8"/>
                <w:sz w:val="24"/>
              </w:rPr>
              <w:t xml:space="preserve"> </w:t>
            </w:r>
            <w:r w:rsidRPr="00A25251">
              <w:rPr>
                <w:sz w:val="24"/>
              </w:rPr>
              <w:t>orientaciones</w:t>
            </w:r>
            <w:r w:rsidRPr="00A25251">
              <w:rPr>
                <w:spacing w:val="-3"/>
                <w:sz w:val="24"/>
              </w:rPr>
              <w:t xml:space="preserve"> </w:t>
            </w:r>
            <w:r w:rsidRPr="00A25251">
              <w:rPr>
                <w:sz w:val="24"/>
              </w:rPr>
              <w:t>sobre</w:t>
            </w:r>
            <w:r w:rsidRPr="00A25251">
              <w:rPr>
                <w:spacing w:val="-5"/>
                <w:sz w:val="24"/>
              </w:rPr>
              <w:t xml:space="preserve"> </w:t>
            </w:r>
            <w:r w:rsidRPr="00A25251">
              <w:rPr>
                <w:sz w:val="24"/>
              </w:rPr>
              <w:t>estrategias</w:t>
            </w:r>
            <w:r w:rsidRPr="00A25251">
              <w:rPr>
                <w:spacing w:val="-4"/>
                <w:sz w:val="24"/>
              </w:rPr>
              <w:t xml:space="preserve"> </w:t>
            </w:r>
            <w:r w:rsidRPr="00A25251">
              <w:rPr>
                <w:sz w:val="24"/>
              </w:rPr>
              <w:t>de</w:t>
            </w:r>
            <w:r w:rsidRPr="00A25251">
              <w:rPr>
                <w:spacing w:val="-5"/>
                <w:sz w:val="24"/>
              </w:rPr>
              <w:t xml:space="preserve"> </w:t>
            </w:r>
            <w:r w:rsidRPr="00A25251">
              <w:rPr>
                <w:sz w:val="24"/>
              </w:rPr>
              <w:t>regulación emocional</w:t>
            </w:r>
            <w:r w:rsidRPr="00A25251">
              <w:rPr>
                <w:spacing w:val="-8"/>
                <w:sz w:val="24"/>
              </w:rPr>
              <w:t xml:space="preserve"> </w:t>
            </w:r>
            <w:r w:rsidRPr="00A25251">
              <w:rPr>
                <w:sz w:val="24"/>
              </w:rPr>
              <w:t>a</w:t>
            </w:r>
            <w:r w:rsidRPr="00A25251">
              <w:rPr>
                <w:spacing w:val="-1"/>
                <w:sz w:val="24"/>
              </w:rPr>
              <w:t xml:space="preserve"> </w:t>
            </w:r>
            <w:r w:rsidRPr="00A25251">
              <w:rPr>
                <w:sz w:val="24"/>
              </w:rPr>
              <w:t>los</w:t>
            </w:r>
            <w:r w:rsidRPr="00A25251">
              <w:rPr>
                <w:spacing w:val="-4"/>
                <w:sz w:val="24"/>
              </w:rPr>
              <w:t xml:space="preserve"> </w:t>
            </w:r>
            <w:r w:rsidRPr="00A25251">
              <w:rPr>
                <w:sz w:val="24"/>
              </w:rPr>
              <w:t>niños</w:t>
            </w:r>
            <w:r w:rsidRPr="00A25251">
              <w:rPr>
                <w:spacing w:val="-4"/>
                <w:sz w:val="24"/>
              </w:rPr>
              <w:t xml:space="preserve"> </w:t>
            </w:r>
            <w:r w:rsidRPr="00A25251">
              <w:rPr>
                <w:sz w:val="24"/>
              </w:rPr>
              <w:t>y/o</w:t>
            </w:r>
            <w:r w:rsidRPr="00A25251">
              <w:rPr>
                <w:spacing w:val="-8"/>
                <w:sz w:val="24"/>
              </w:rPr>
              <w:t xml:space="preserve"> </w:t>
            </w:r>
            <w:r w:rsidRPr="00A25251">
              <w:rPr>
                <w:sz w:val="24"/>
              </w:rPr>
              <w:t>a</w:t>
            </w:r>
            <w:r w:rsidRPr="00A25251">
              <w:rPr>
                <w:spacing w:val="-6"/>
                <w:sz w:val="24"/>
              </w:rPr>
              <w:t xml:space="preserve"> </w:t>
            </w:r>
            <w:r w:rsidRPr="00A25251">
              <w:rPr>
                <w:sz w:val="24"/>
              </w:rPr>
              <w:t xml:space="preserve">sus </w:t>
            </w:r>
            <w:r w:rsidRPr="00A25251">
              <w:rPr>
                <w:spacing w:val="-2"/>
                <w:sz w:val="24"/>
              </w:rPr>
              <w:t>familias.</w:t>
            </w:r>
          </w:p>
        </w:tc>
      </w:tr>
      <w:tr w:rsidR="00A25251" w14:paraId="1266F734" w14:textId="77777777" w:rsidTr="00A25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BFB7F73" w14:textId="71BE0D99" w:rsidR="00A25251" w:rsidRDefault="00A25251" w:rsidP="00A25251">
            <w:pPr>
              <w:pStyle w:val="Prrafodelista"/>
              <w:tabs>
                <w:tab w:val="left" w:pos="1601"/>
              </w:tabs>
              <w:spacing w:line="278" w:lineRule="auto"/>
              <w:ind w:left="0" w:right="1066" w:firstLine="0"/>
              <w:jc w:val="center"/>
              <w:rPr>
                <w:sz w:val="24"/>
              </w:rPr>
            </w:pPr>
            <w:r>
              <w:rPr>
                <w:sz w:val="24"/>
              </w:rPr>
              <w:t>R</w:t>
            </w:r>
          </w:p>
        </w:tc>
        <w:tc>
          <w:tcPr>
            <w:tcW w:w="9808" w:type="dxa"/>
          </w:tcPr>
          <w:p w14:paraId="5A55388A" w14:textId="09616063" w:rsidR="00A25251" w:rsidRPr="006C48F3" w:rsidRDefault="00A25251" w:rsidP="00A25251">
            <w:pPr>
              <w:tabs>
                <w:tab w:val="left" w:pos="1605"/>
              </w:tabs>
              <w:spacing w:line="276" w:lineRule="auto"/>
              <w:ind w:right="61"/>
              <w:cnfStyle w:val="000000100000" w:firstRow="0" w:lastRow="0" w:firstColumn="0" w:lastColumn="0" w:oddVBand="0" w:evenVBand="0" w:oddHBand="1" w:evenHBand="0" w:firstRowFirstColumn="0" w:firstRowLastColumn="0" w:lastRowFirstColumn="0" w:lastRowLastColumn="0"/>
              <w:rPr>
                <w:sz w:val="24"/>
              </w:rPr>
            </w:pPr>
            <w:r w:rsidRPr="00A25251">
              <w:rPr>
                <w:sz w:val="24"/>
              </w:rPr>
              <w:t>Entregar</w:t>
            </w:r>
            <w:r w:rsidRPr="00A25251">
              <w:rPr>
                <w:spacing w:val="26"/>
                <w:sz w:val="24"/>
              </w:rPr>
              <w:t xml:space="preserve"> </w:t>
            </w:r>
            <w:r w:rsidRPr="00A25251">
              <w:rPr>
                <w:sz w:val="24"/>
              </w:rPr>
              <w:t>información</w:t>
            </w:r>
            <w:r w:rsidRPr="00A25251">
              <w:rPr>
                <w:spacing w:val="27"/>
                <w:sz w:val="24"/>
              </w:rPr>
              <w:t xml:space="preserve"> </w:t>
            </w:r>
            <w:r w:rsidRPr="00A25251">
              <w:rPr>
                <w:sz w:val="24"/>
              </w:rPr>
              <w:t>atingente de</w:t>
            </w:r>
            <w:r w:rsidRPr="00A25251">
              <w:rPr>
                <w:spacing w:val="28"/>
                <w:sz w:val="24"/>
              </w:rPr>
              <w:t xml:space="preserve"> </w:t>
            </w:r>
            <w:r w:rsidRPr="00A25251">
              <w:rPr>
                <w:sz w:val="24"/>
              </w:rPr>
              <w:t>la</w:t>
            </w:r>
            <w:r w:rsidRPr="00A25251">
              <w:rPr>
                <w:spacing w:val="28"/>
                <w:sz w:val="24"/>
              </w:rPr>
              <w:t xml:space="preserve"> </w:t>
            </w:r>
            <w:r w:rsidRPr="00A25251">
              <w:rPr>
                <w:sz w:val="24"/>
              </w:rPr>
              <w:t>situación actual a</w:t>
            </w:r>
            <w:r w:rsidRPr="00A25251">
              <w:rPr>
                <w:spacing w:val="28"/>
                <w:sz w:val="24"/>
              </w:rPr>
              <w:t xml:space="preserve"> </w:t>
            </w:r>
            <w:r w:rsidRPr="00A25251">
              <w:rPr>
                <w:sz w:val="24"/>
              </w:rPr>
              <w:t>la</w:t>
            </w:r>
            <w:r w:rsidRPr="00A25251">
              <w:rPr>
                <w:spacing w:val="28"/>
                <w:sz w:val="24"/>
              </w:rPr>
              <w:t xml:space="preserve"> </w:t>
            </w:r>
            <w:r w:rsidRPr="00A25251">
              <w:rPr>
                <w:sz w:val="24"/>
              </w:rPr>
              <w:t>comunidad educativa, mediante redes sociales.</w:t>
            </w:r>
          </w:p>
        </w:tc>
      </w:tr>
      <w:tr w:rsidR="00A25251" w14:paraId="55CE4252" w14:textId="77777777" w:rsidTr="00A25251">
        <w:tc>
          <w:tcPr>
            <w:cnfStyle w:val="001000000000" w:firstRow="0" w:lastRow="0" w:firstColumn="1" w:lastColumn="0" w:oddVBand="0" w:evenVBand="0" w:oddHBand="0" w:evenHBand="0" w:firstRowFirstColumn="0" w:firstRowLastColumn="0" w:lastRowFirstColumn="0" w:lastRowLastColumn="0"/>
            <w:tcW w:w="1384" w:type="dxa"/>
          </w:tcPr>
          <w:p w14:paraId="13263D0A" w14:textId="231CAB22" w:rsidR="00A25251" w:rsidRDefault="00A25251" w:rsidP="00A25251">
            <w:pPr>
              <w:pStyle w:val="Prrafodelista"/>
              <w:tabs>
                <w:tab w:val="left" w:pos="1601"/>
              </w:tabs>
              <w:spacing w:line="278" w:lineRule="auto"/>
              <w:ind w:left="0" w:right="1066" w:firstLine="0"/>
              <w:jc w:val="center"/>
              <w:rPr>
                <w:sz w:val="24"/>
              </w:rPr>
            </w:pPr>
            <w:r>
              <w:rPr>
                <w:sz w:val="24"/>
              </w:rPr>
              <w:t>S</w:t>
            </w:r>
          </w:p>
        </w:tc>
        <w:tc>
          <w:tcPr>
            <w:tcW w:w="9808" w:type="dxa"/>
          </w:tcPr>
          <w:p w14:paraId="3D00767C" w14:textId="67141B1F" w:rsidR="00A25251" w:rsidRPr="006C48F3" w:rsidRDefault="00A25251" w:rsidP="00A25251">
            <w:pPr>
              <w:tabs>
                <w:tab w:val="left" w:pos="1605"/>
              </w:tabs>
              <w:spacing w:line="278" w:lineRule="auto"/>
              <w:ind w:right="61"/>
              <w:cnfStyle w:val="000000000000" w:firstRow="0" w:lastRow="0" w:firstColumn="0" w:lastColumn="0" w:oddVBand="0" w:evenVBand="0" w:oddHBand="0" w:evenHBand="0" w:firstRowFirstColumn="0" w:firstRowLastColumn="0" w:lastRowFirstColumn="0" w:lastRowLastColumn="0"/>
              <w:rPr>
                <w:sz w:val="24"/>
              </w:rPr>
            </w:pPr>
            <w:r w:rsidRPr="00A25251">
              <w:rPr>
                <w:sz w:val="24"/>
              </w:rPr>
              <w:t>Trabajar</w:t>
            </w:r>
            <w:r w:rsidRPr="00A25251">
              <w:rPr>
                <w:spacing w:val="-3"/>
                <w:sz w:val="24"/>
              </w:rPr>
              <w:t xml:space="preserve"> </w:t>
            </w:r>
            <w:r w:rsidRPr="00A25251">
              <w:rPr>
                <w:sz w:val="24"/>
              </w:rPr>
              <w:t>diferentes</w:t>
            </w:r>
            <w:r w:rsidRPr="00A25251">
              <w:rPr>
                <w:spacing w:val="-3"/>
                <w:sz w:val="24"/>
              </w:rPr>
              <w:t xml:space="preserve"> </w:t>
            </w:r>
            <w:r w:rsidRPr="00A25251">
              <w:rPr>
                <w:sz w:val="24"/>
              </w:rPr>
              <w:t>acciones</w:t>
            </w:r>
            <w:r w:rsidRPr="00A25251">
              <w:rPr>
                <w:spacing w:val="-3"/>
                <w:sz w:val="24"/>
              </w:rPr>
              <w:t xml:space="preserve"> </w:t>
            </w:r>
            <w:r w:rsidRPr="00A25251">
              <w:rPr>
                <w:sz w:val="24"/>
              </w:rPr>
              <w:t>utilizando</w:t>
            </w:r>
            <w:r w:rsidRPr="00A25251">
              <w:rPr>
                <w:spacing w:val="-8"/>
                <w:sz w:val="24"/>
              </w:rPr>
              <w:t xml:space="preserve"> </w:t>
            </w:r>
            <w:r w:rsidRPr="00A25251">
              <w:rPr>
                <w:sz w:val="24"/>
              </w:rPr>
              <w:t>las redes</w:t>
            </w:r>
            <w:r w:rsidRPr="00A25251">
              <w:rPr>
                <w:spacing w:val="-3"/>
                <w:sz w:val="24"/>
              </w:rPr>
              <w:t xml:space="preserve"> </w:t>
            </w:r>
            <w:r w:rsidRPr="00A25251">
              <w:rPr>
                <w:sz w:val="24"/>
              </w:rPr>
              <w:t>sociales</w:t>
            </w:r>
            <w:r w:rsidRPr="00A25251">
              <w:rPr>
                <w:spacing w:val="36"/>
                <w:sz w:val="24"/>
              </w:rPr>
              <w:t xml:space="preserve"> </w:t>
            </w:r>
            <w:r w:rsidRPr="00A25251">
              <w:rPr>
                <w:sz w:val="24"/>
              </w:rPr>
              <w:t>más</w:t>
            </w:r>
            <w:r w:rsidRPr="00A25251">
              <w:rPr>
                <w:spacing w:val="-4"/>
                <w:sz w:val="24"/>
              </w:rPr>
              <w:t xml:space="preserve"> </w:t>
            </w:r>
            <w:r w:rsidRPr="00A25251">
              <w:rPr>
                <w:sz w:val="24"/>
              </w:rPr>
              <w:t>aun</w:t>
            </w:r>
            <w:r w:rsidRPr="00A25251">
              <w:rPr>
                <w:spacing w:val="-7"/>
                <w:sz w:val="24"/>
              </w:rPr>
              <w:t xml:space="preserve"> </w:t>
            </w:r>
            <w:r w:rsidRPr="00A25251">
              <w:rPr>
                <w:sz w:val="24"/>
              </w:rPr>
              <w:t>en</w:t>
            </w:r>
            <w:r w:rsidRPr="00A25251">
              <w:rPr>
                <w:spacing w:val="-3"/>
                <w:sz w:val="24"/>
              </w:rPr>
              <w:t xml:space="preserve"> </w:t>
            </w:r>
            <w:r w:rsidRPr="00A25251">
              <w:rPr>
                <w:sz w:val="24"/>
              </w:rPr>
              <w:t>contexto</w:t>
            </w:r>
            <w:r w:rsidRPr="00A25251">
              <w:rPr>
                <w:spacing w:val="-8"/>
                <w:sz w:val="24"/>
              </w:rPr>
              <w:t xml:space="preserve"> </w:t>
            </w:r>
            <w:r w:rsidRPr="00A25251">
              <w:rPr>
                <w:sz w:val="24"/>
              </w:rPr>
              <w:t xml:space="preserve">de </w:t>
            </w:r>
            <w:r w:rsidRPr="00A25251">
              <w:rPr>
                <w:spacing w:val="-2"/>
                <w:sz w:val="24"/>
              </w:rPr>
              <w:t>pandemia.</w:t>
            </w:r>
          </w:p>
        </w:tc>
      </w:tr>
    </w:tbl>
    <w:p w14:paraId="43BD425C" w14:textId="77777777" w:rsidR="006C48F3" w:rsidRDefault="006C48F3" w:rsidP="003660A6">
      <w:pPr>
        <w:spacing w:line="276" w:lineRule="auto"/>
        <w:jc w:val="both"/>
        <w:rPr>
          <w:sz w:val="24"/>
        </w:rPr>
      </w:pPr>
    </w:p>
    <w:p w14:paraId="4EA7A6C7" w14:textId="77777777" w:rsidR="006C48F3" w:rsidRDefault="006C48F3" w:rsidP="003660A6">
      <w:pPr>
        <w:spacing w:line="276" w:lineRule="auto"/>
        <w:jc w:val="both"/>
        <w:rPr>
          <w:sz w:val="24"/>
        </w:rPr>
      </w:pPr>
    </w:p>
    <w:p w14:paraId="37F17CA0" w14:textId="77777777" w:rsidR="00A25251" w:rsidRDefault="00A25251" w:rsidP="003660A6">
      <w:pPr>
        <w:spacing w:line="276" w:lineRule="auto"/>
        <w:jc w:val="both"/>
        <w:rPr>
          <w:sz w:val="24"/>
        </w:rPr>
      </w:pPr>
    </w:p>
    <w:tbl>
      <w:tblPr>
        <w:tblStyle w:val="Listaclara-nfasis5"/>
        <w:tblpPr w:leftFromText="141" w:rightFromText="141" w:vertAnchor="text" w:horzAnchor="margin" w:tblpY="108"/>
        <w:tblW w:w="11192" w:type="dxa"/>
        <w:tblLayout w:type="fixed"/>
        <w:tblLook w:val="04A0" w:firstRow="1" w:lastRow="0" w:firstColumn="1" w:lastColumn="0" w:noHBand="0" w:noVBand="1"/>
      </w:tblPr>
      <w:tblGrid>
        <w:gridCol w:w="1384"/>
        <w:gridCol w:w="9808"/>
      </w:tblGrid>
      <w:tr w:rsidR="00A25251" w14:paraId="1FE7CECE" w14:textId="77777777" w:rsidTr="00A17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2" w:type="dxa"/>
            <w:gridSpan w:val="2"/>
          </w:tcPr>
          <w:p w14:paraId="269AE8F5" w14:textId="3B69DB70" w:rsidR="00A25251" w:rsidRPr="006C48F3" w:rsidRDefault="00A25251" w:rsidP="00A25251">
            <w:pPr>
              <w:pStyle w:val="Ttulo5"/>
              <w:jc w:val="center"/>
              <w:outlineLvl w:val="4"/>
              <w:rPr>
                <w:b/>
              </w:rPr>
            </w:pPr>
            <w:r w:rsidRPr="006C48F3">
              <w:rPr>
                <w:b/>
              </w:rPr>
              <w:lastRenderedPageBreak/>
              <w:t>Funciones</w:t>
            </w:r>
            <w:r w:rsidRPr="006C48F3">
              <w:rPr>
                <w:b/>
                <w:spacing w:val="-2"/>
              </w:rPr>
              <w:t xml:space="preserve"> </w:t>
            </w:r>
            <w:r w:rsidRPr="006C48F3">
              <w:rPr>
                <w:b/>
              </w:rPr>
              <w:t>de</w:t>
            </w:r>
            <w:r w:rsidRPr="006C48F3">
              <w:rPr>
                <w:b/>
                <w:spacing w:val="-9"/>
              </w:rPr>
              <w:t xml:space="preserve"> </w:t>
            </w:r>
            <w:r w:rsidRPr="006C48F3">
              <w:rPr>
                <w:b/>
              </w:rPr>
              <w:t>la</w:t>
            </w:r>
            <w:r w:rsidRPr="006C48F3">
              <w:rPr>
                <w:b/>
                <w:spacing w:val="-1"/>
              </w:rPr>
              <w:t xml:space="preserve"> </w:t>
            </w:r>
            <w:r w:rsidRPr="006C48F3">
              <w:rPr>
                <w:b/>
              </w:rPr>
              <w:t>Dupla</w:t>
            </w:r>
            <w:r w:rsidRPr="006C48F3">
              <w:rPr>
                <w:b/>
                <w:spacing w:val="-1"/>
              </w:rPr>
              <w:t xml:space="preserve"> </w:t>
            </w:r>
            <w:r w:rsidRPr="006C48F3">
              <w:rPr>
                <w:b/>
                <w:spacing w:val="-2"/>
              </w:rPr>
              <w:t xml:space="preserve">psicosocial: </w:t>
            </w:r>
            <w:r>
              <w:rPr>
                <w:b/>
                <w:spacing w:val="-2"/>
              </w:rPr>
              <w:t>Trabajador Social</w:t>
            </w:r>
            <w:r w:rsidRPr="006C48F3">
              <w:rPr>
                <w:b/>
                <w:spacing w:val="-2"/>
              </w:rPr>
              <w:t>:</w:t>
            </w:r>
          </w:p>
        </w:tc>
      </w:tr>
      <w:tr w:rsidR="00A25251" w14:paraId="37333CA6" w14:textId="77777777" w:rsidTr="00A17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AF57979" w14:textId="77777777" w:rsidR="00A25251" w:rsidRDefault="00A25251" w:rsidP="00A25251">
            <w:pPr>
              <w:pStyle w:val="Prrafodelista"/>
              <w:tabs>
                <w:tab w:val="left" w:pos="1601"/>
              </w:tabs>
              <w:spacing w:line="278" w:lineRule="auto"/>
              <w:ind w:left="0" w:right="1066" w:firstLine="0"/>
              <w:rPr>
                <w:sz w:val="24"/>
              </w:rPr>
            </w:pPr>
            <w:r>
              <w:rPr>
                <w:sz w:val="24"/>
              </w:rPr>
              <w:t>A</w:t>
            </w:r>
          </w:p>
        </w:tc>
        <w:tc>
          <w:tcPr>
            <w:tcW w:w="9808" w:type="dxa"/>
          </w:tcPr>
          <w:p w14:paraId="5641D91E" w14:textId="1D685362" w:rsidR="00A25251" w:rsidRPr="006C48F3" w:rsidRDefault="00A25251" w:rsidP="00A25251">
            <w:pPr>
              <w:tabs>
                <w:tab w:val="left" w:pos="1605"/>
              </w:tabs>
              <w:spacing w:line="278" w:lineRule="auto"/>
              <w:ind w:right="203"/>
              <w:cnfStyle w:val="000000100000" w:firstRow="0" w:lastRow="0" w:firstColumn="0" w:lastColumn="0" w:oddVBand="0" w:evenVBand="0" w:oddHBand="1" w:evenHBand="0" w:firstRowFirstColumn="0" w:firstRowLastColumn="0" w:lastRowFirstColumn="0" w:lastRowLastColumn="0"/>
              <w:rPr>
                <w:sz w:val="24"/>
              </w:rPr>
            </w:pPr>
            <w:r w:rsidRPr="00A25251">
              <w:rPr>
                <w:sz w:val="24"/>
              </w:rPr>
              <w:t>Participar</w:t>
            </w:r>
            <w:r w:rsidRPr="00A25251">
              <w:rPr>
                <w:spacing w:val="40"/>
                <w:sz w:val="24"/>
              </w:rPr>
              <w:t xml:space="preserve"> </w:t>
            </w:r>
            <w:r w:rsidRPr="00A25251">
              <w:rPr>
                <w:sz w:val="24"/>
              </w:rPr>
              <w:t>en</w:t>
            </w:r>
            <w:r w:rsidRPr="00A25251">
              <w:rPr>
                <w:spacing w:val="40"/>
                <w:sz w:val="24"/>
              </w:rPr>
              <w:t xml:space="preserve"> </w:t>
            </w:r>
            <w:r w:rsidRPr="00A25251">
              <w:rPr>
                <w:sz w:val="24"/>
              </w:rPr>
              <w:t>acciones</w:t>
            </w:r>
            <w:r w:rsidRPr="00A25251">
              <w:rPr>
                <w:spacing w:val="78"/>
                <w:sz w:val="24"/>
              </w:rPr>
              <w:t xml:space="preserve"> </w:t>
            </w:r>
            <w:r w:rsidRPr="00A25251">
              <w:rPr>
                <w:sz w:val="24"/>
              </w:rPr>
              <w:t>referidas</w:t>
            </w:r>
            <w:r w:rsidRPr="00A25251">
              <w:rPr>
                <w:spacing w:val="77"/>
                <w:sz w:val="24"/>
              </w:rPr>
              <w:t xml:space="preserve"> </w:t>
            </w:r>
            <w:r w:rsidRPr="00A25251">
              <w:rPr>
                <w:sz w:val="24"/>
              </w:rPr>
              <w:t>a:</w:t>
            </w:r>
            <w:r w:rsidRPr="00A25251">
              <w:rPr>
                <w:spacing w:val="40"/>
                <w:sz w:val="24"/>
              </w:rPr>
              <w:t xml:space="preserve"> </w:t>
            </w:r>
            <w:r w:rsidRPr="00A25251">
              <w:rPr>
                <w:sz w:val="24"/>
              </w:rPr>
              <w:t>reuniones</w:t>
            </w:r>
            <w:r w:rsidRPr="00A25251">
              <w:rPr>
                <w:spacing w:val="77"/>
                <w:sz w:val="24"/>
              </w:rPr>
              <w:t xml:space="preserve"> </w:t>
            </w:r>
            <w:r w:rsidRPr="00A25251">
              <w:rPr>
                <w:sz w:val="24"/>
              </w:rPr>
              <w:t>de</w:t>
            </w:r>
            <w:r w:rsidRPr="00A25251">
              <w:rPr>
                <w:spacing w:val="75"/>
                <w:sz w:val="24"/>
              </w:rPr>
              <w:t xml:space="preserve"> </w:t>
            </w:r>
            <w:r w:rsidRPr="00A25251">
              <w:rPr>
                <w:sz w:val="24"/>
              </w:rPr>
              <w:t>planificación,</w:t>
            </w:r>
            <w:r w:rsidRPr="00A25251">
              <w:rPr>
                <w:spacing w:val="40"/>
                <w:sz w:val="24"/>
              </w:rPr>
              <w:t xml:space="preserve"> </w:t>
            </w:r>
            <w:r w:rsidRPr="00A25251">
              <w:rPr>
                <w:sz w:val="24"/>
              </w:rPr>
              <w:t>desarrollo</w:t>
            </w:r>
            <w:r w:rsidRPr="00A25251">
              <w:rPr>
                <w:spacing w:val="40"/>
                <w:sz w:val="24"/>
              </w:rPr>
              <w:t xml:space="preserve"> </w:t>
            </w:r>
            <w:r w:rsidRPr="00A25251">
              <w:rPr>
                <w:sz w:val="24"/>
              </w:rPr>
              <w:t>y evaluación de los diferentes programas gubernamentales o de iniciativa locales</w:t>
            </w:r>
          </w:p>
        </w:tc>
      </w:tr>
      <w:tr w:rsidR="00A25251" w14:paraId="050220A5" w14:textId="77777777" w:rsidTr="00A17CB7">
        <w:tc>
          <w:tcPr>
            <w:cnfStyle w:val="001000000000" w:firstRow="0" w:lastRow="0" w:firstColumn="1" w:lastColumn="0" w:oddVBand="0" w:evenVBand="0" w:oddHBand="0" w:evenHBand="0" w:firstRowFirstColumn="0" w:firstRowLastColumn="0" w:lastRowFirstColumn="0" w:lastRowLastColumn="0"/>
            <w:tcW w:w="1384" w:type="dxa"/>
          </w:tcPr>
          <w:p w14:paraId="43AA8399" w14:textId="77777777" w:rsidR="00A25251" w:rsidRDefault="00A25251" w:rsidP="00A25251">
            <w:pPr>
              <w:pStyle w:val="Prrafodelista"/>
              <w:tabs>
                <w:tab w:val="left" w:pos="1601"/>
              </w:tabs>
              <w:spacing w:line="278" w:lineRule="auto"/>
              <w:ind w:left="0" w:right="1066" w:firstLine="0"/>
              <w:rPr>
                <w:sz w:val="24"/>
              </w:rPr>
            </w:pPr>
            <w:r>
              <w:rPr>
                <w:sz w:val="24"/>
              </w:rPr>
              <w:t>B</w:t>
            </w:r>
          </w:p>
        </w:tc>
        <w:tc>
          <w:tcPr>
            <w:tcW w:w="9808" w:type="dxa"/>
          </w:tcPr>
          <w:p w14:paraId="7F874F82" w14:textId="6E6B4764" w:rsidR="00A25251" w:rsidRDefault="00A25251" w:rsidP="00A25251">
            <w:pPr>
              <w:tabs>
                <w:tab w:val="left" w:pos="1605"/>
              </w:tabs>
              <w:spacing w:before="2" w:line="276" w:lineRule="auto"/>
              <w:ind w:right="61"/>
              <w:cnfStyle w:val="000000000000" w:firstRow="0" w:lastRow="0" w:firstColumn="0" w:lastColumn="0" w:oddVBand="0" w:evenVBand="0" w:oddHBand="0" w:evenHBand="0" w:firstRowFirstColumn="0" w:firstRowLastColumn="0" w:lastRowFirstColumn="0" w:lastRowLastColumn="0"/>
              <w:rPr>
                <w:sz w:val="24"/>
              </w:rPr>
            </w:pPr>
            <w:r w:rsidRPr="00A25251">
              <w:rPr>
                <w:sz w:val="24"/>
              </w:rPr>
              <w:t>Apoyar, en</w:t>
            </w:r>
            <w:r w:rsidRPr="00A25251">
              <w:rPr>
                <w:spacing w:val="26"/>
                <w:sz w:val="24"/>
              </w:rPr>
              <w:t xml:space="preserve"> </w:t>
            </w:r>
            <w:r w:rsidRPr="00A25251">
              <w:rPr>
                <w:sz w:val="24"/>
              </w:rPr>
              <w:t>forma activa,</w:t>
            </w:r>
            <w:r w:rsidRPr="00A25251">
              <w:rPr>
                <w:spacing w:val="26"/>
                <w:sz w:val="24"/>
              </w:rPr>
              <w:t xml:space="preserve"> </w:t>
            </w:r>
            <w:r w:rsidRPr="00A25251">
              <w:rPr>
                <w:sz w:val="24"/>
              </w:rPr>
              <w:t>al</w:t>
            </w:r>
            <w:r w:rsidRPr="00A25251">
              <w:rPr>
                <w:spacing w:val="25"/>
                <w:sz w:val="24"/>
              </w:rPr>
              <w:t xml:space="preserve"> </w:t>
            </w:r>
            <w:r w:rsidRPr="00A25251">
              <w:rPr>
                <w:sz w:val="24"/>
              </w:rPr>
              <w:t>Encargado</w:t>
            </w:r>
            <w:r w:rsidRPr="00A25251">
              <w:rPr>
                <w:spacing w:val="27"/>
                <w:sz w:val="24"/>
              </w:rPr>
              <w:t xml:space="preserve"> </w:t>
            </w:r>
            <w:r w:rsidRPr="00A25251">
              <w:rPr>
                <w:sz w:val="24"/>
              </w:rPr>
              <w:t>de convivencia escolar en</w:t>
            </w:r>
            <w:r w:rsidRPr="00A25251">
              <w:rPr>
                <w:spacing w:val="26"/>
                <w:sz w:val="24"/>
              </w:rPr>
              <w:t xml:space="preserve"> </w:t>
            </w:r>
            <w:r w:rsidRPr="00A25251">
              <w:rPr>
                <w:sz w:val="24"/>
              </w:rPr>
              <w:t>la</w:t>
            </w:r>
            <w:r w:rsidRPr="00A25251">
              <w:rPr>
                <w:spacing w:val="28"/>
                <w:sz w:val="24"/>
              </w:rPr>
              <w:t xml:space="preserve"> </w:t>
            </w:r>
            <w:r w:rsidRPr="00A25251">
              <w:rPr>
                <w:sz w:val="24"/>
              </w:rPr>
              <w:t>mediación u otras actividades.</w:t>
            </w:r>
          </w:p>
        </w:tc>
      </w:tr>
      <w:tr w:rsidR="00A25251" w14:paraId="1F94D855" w14:textId="77777777" w:rsidTr="00A17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DAB1B81" w14:textId="77777777" w:rsidR="00A25251" w:rsidRDefault="00A25251" w:rsidP="00A25251">
            <w:pPr>
              <w:pStyle w:val="Prrafodelista"/>
              <w:tabs>
                <w:tab w:val="left" w:pos="1601"/>
              </w:tabs>
              <w:spacing w:line="278" w:lineRule="auto"/>
              <w:ind w:left="0" w:right="1066" w:firstLine="0"/>
              <w:rPr>
                <w:sz w:val="24"/>
              </w:rPr>
            </w:pPr>
            <w:r>
              <w:rPr>
                <w:sz w:val="24"/>
              </w:rPr>
              <w:t>C</w:t>
            </w:r>
          </w:p>
        </w:tc>
        <w:tc>
          <w:tcPr>
            <w:tcW w:w="9808" w:type="dxa"/>
          </w:tcPr>
          <w:p w14:paraId="684AFB3A" w14:textId="249EC031" w:rsidR="00A25251" w:rsidRDefault="00A25251" w:rsidP="00A25251">
            <w:pPr>
              <w:tabs>
                <w:tab w:val="left" w:pos="1605"/>
              </w:tabs>
              <w:spacing w:before="3" w:line="276" w:lineRule="auto"/>
              <w:ind w:right="61"/>
              <w:cnfStyle w:val="000000100000" w:firstRow="0" w:lastRow="0" w:firstColumn="0" w:lastColumn="0" w:oddVBand="0" w:evenVBand="0" w:oddHBand="1" w:evenHBand="0" w:firstRowFirstColumn="0" w:firstRowLastColumn="0" w:lastRowFirstColumn="0" w:lastRowLastColumn="0"/>
              <w:rPr>
                <w:sz w:val="24"/>
              </w:rPr>
            </w:pPr>
            <w:r w:rsidRPr="00A25251">
              <w:rPr>
                <w:sz w:val="24"/>
              </w:rPr>
              <w:t>Atender</w:t>
            </w:r>
            <w:r w:rsidRPr="00A25251">
              <w:rPr>
                <w:spacing w:val="32"/>
                <w:sz w:val="24"/>
              </w:rPr>
              <w:t xml:space="preserve"> </w:t>
            </w:r>
            <w:r w:rsidRPr="00A25251">
              <w:rPr>
                <w:sz w:val="24"/>
              </w:rPr>
              <w:t>las</w:t>
            </w:r>
            <w:r w:rsidRPr="00A25251">
              <w:rPr>
                <w:spacing w:val="40"/>
                <w:sz w:val="24"/>
              </w:rPr>
              <w:t xml:space="preserve"> </w:t>
            </w:r>
            <w:r w:rsidRPr="00A25251">
              <w:rPr>
                <w:sz w:val="24"/>
              </w:rPr>
              <w:t>consultas</w:t>
            </w:r>
            <w:r w:rsidRPr="00A25251">
              <w:rPr>
                <w:spacing w:val="37"/>
                <w:sz w:val="24"/>
              </w:rPr>
              <w:t xml:space="preserve"> </w:t>
            </w:r>
            <w:r w:rsidRPr="00A25251">
              <w:rPr>
                <w:sz w:val="24"/>
              </w:rPr>
              <w:t>de</w:t>
            </w:r>
            <w:r w:rsidRPr="00A25251">
              <w:rPr>
                <w:spacing w:val="39"/>
                <w:sz w:val="24"/>
              </w:rPr>
              <w:t xml:space="preserve"> </w:t>
            </w:r>
            <w:r w:rsidRPr="00A25251">
              <w:rPr>
                <w:sz w:val="24"/>
              </w:rPr>
              <w:t>los</w:t>
            </w:r>
            <w:r w:rsidRPr="00A25251">
              <w:rPr>
                <w:spacing w:val="40"/>
                <w:sz w:val="24"/>
              </w:rPr>
              <w:t xml:space="preserve"> </w:t>
            </w:r>
            <w:r w:rsidRPr="00A25251">
              <w:rPr>
                <w:sz w:val="24"/>
              </w:rPr>
              <w:t>docentes</w:t>
            </w:r>
            <w:r w:rsidRPr="00A25251">
              <w:rPr>
                <w:spacing w:val="36"/>
                <w:sz w:val="24"/>
              </w:rPr>
              <w:t xml:space="preserve"> </w:t>
            </w:r>
            <w:r w:rsidRPr="00A25251">
              <w:rPr>
                <w:sz w:val="24"/>
              </w:rPr>
              <w:t>y</w:t>
            </w:r>
            <w:r w:rsidRPr="00A25251">
              <w:rPr>
                <w:spacing w:val="35"/>
                <w:sz w:val="24"/>
              </w:rPr>
              <w:t xml:space="preserve"> </w:t>
            </w:r>
            <w:r w:rsidRPr="00A25251">
              <w:rPr>
                <w:sz w:val="24"/>
              </w:rPr>
              <w:t>colaborar</w:t>
            </w:r>
            <w:r w:rsidRPr="00A25251">
              <w:rPr>
                <w:spacing w:val="32"/>
                <w:sz w:val="24"/>
              </w:rPr>
              <w:t xml:space="preserve"> </w:t>
            </w:r>
            <w:r w:rsidRPr="00A25251">
              <w:rPr>
                <w:sz w:val="24"/>
              </w:rPr>
              <w:t>con</w:t>
            </w:r>
            <w:r w:rsidRPr="00A25251">
              <w:rPr>
                <w:spacing w:val="32"/>
                <w:sz w:val="24"/>
              </w:rPr>
              <w:t xml:space="preserve"> </w:t>
            </w:r>
            <w:r w:rsidRPr="00A25251">
              <w:rPr>
                <w:sz w:val="24"/>
              </w:rPr>
              <w:t>ellos</w:t>
            </w:r>
            <w:r w:rsidRPr="00A25251">
              <w:rPr>
                <w:spacing w:val="36"/>
                <w:sz w:val="24"/>
              </w:rPr>
              <w:t xml:space="preserve"> </w:t>
            </w:r>
            <w:r w:rsidRPr="00A25251">
              <w:rPr>
                <w:sz w:val="24"/>
              </w:rPr>
              <w:t>en</w:t>
            </w:r>
            <w:r w:rsidRPr="00A25251">
              <w:rPr>
                <w:spacing w:val="37"/>
                <w:sz w:val="24"/>
              </w:rPr>
              <w:t xml:space="preserve"> </w:t>
            </w:r>
            <w:r w:rsidRPr="00A25251">
              <w:rPr>
                <w:sz w:val="24"/>
              </w:rPr>
              <w:t>la</w:t>
            </w:r>
            <w:r w:rsidRPr="00A25251">
              <w:rPr>
                <w:spacing w:val="38"/>
                <w:sz w:val="24"/>
              </w:rPr>
              <w:t xml:space="preserve"> </w:t>
            </w:r>
            <w:r w:rsidRPr="00A25251">
              <w:rPr>
                <w:sz w:val="24"/>
              </w:rPr>
              <w:t>solución</w:t>
            </w:r>
            <w:r w:rsidRPr="00A25251">
              <w:rPr>
                <w:spacing w:val="33"/>
                <w:sz w:val="24"/>
              </w:rPr>
              <w:t xml:space="preserve"> </w:t>
            </w:r>
            <w:r w:rsidRPr="00A25251">
              <w:rPr>
                <w:sz w:val="24"/>
              </w:rPr>
              <w:t>de conflictos de los alumnos/as</w:t>
            </w:r>
          </w:p>
        </w:tc>
      </w:tr>
      <w:tr w:rsidR="00A25251" w14:paraId="0765177A" w14:textId="77777777" w:rsidTr="00A17CB7">
        <w:tc>
          <w:tcPr>
            <w:cnfStyle w:val="001000000000" w:firstRow="0" w:lastRow="0" w:firstColumn="1" w:lastColumn="0" w:oddVBand="0" w:evenVBand="0" w:oddHBand="0" w:evenHBand="0" w:firstRowFirstColumn="0" w:firstRowLastColumn="0" w:lastRowFirstColumn="0" w:lastRowLastColumn="0"/>
            <w:tcW w:w="1384" w:type="dxa"/>
          </w:tcPr>
          <w:p w14:paraId="2C3BFCD0" w14:textId="77777777" w:rsidR="00A25251" w:rsidRDefault="00A25251" w:rsidP="00A25251">
            <w:pPr>
              <w:pStyle w:val="Prrafodelista"/>
              <w:tabs>
                <w:tab w:val="left" w:pos="1601"/>
              </w:tabs>
              <w:spacing w:line="278" w:lineRule="auto"/>
              <w:ind w:left="0" w:right="1066" w:firstLine="0"/>
              <w:rPr>
                <w:sz w:val="24"/>
              </w:rPr>
            </w:pPr>
            <w:r>
              <w:rPr>
                <w:sz w:val="24"/>
              </w:rPr>
              <w:t>D</w:t>
            </w:r>
          </w:p>
        </w:tc>
        <w:tc>
          <w:tcPr>
            <w:tcW w:w="9808" w:type="dxa"/>
          </w:tcPr>
          <w:p w14:paraId="145E796D" w14:textId="793FCAD3" w:rsidR="00A25251" w:rsidRDefault="00A25251" w:rsidP="00A25251">
            <w:pPr>
              <w:tabs>
                <w:tab w:val="left" w:pos="1605"/>
              </w:tabs>
              <w:spacing w:line="278" w:lineRule="auto"/>
              <w:ind w:right="61"/>
              <w:cnfStyle w:val="000000000000" w:firstRow="0" w:lastRow="0" w:firstColumn="0" w:lastColumn="0" w:oddVBand="0" w:evenVBand="0" w:oddHBand="0" w:evenHBand="0" w:firstRowFirstColumn="0" w:firstRowLastColumn="0" w:lastRowFirstColumn="0" w:lastRowLastColumn="0"/>
              <w:rPr>
                <w:sz w:val="24"/>
              </w:rPr>
            </w:pPr>
            <w:r w:rsidRPr="00A25251">
              <w:rPr>
                <w:sz w:val="24"/>
              </w:rPr>
              <w:t>Realizar</w:t>
            </w:r>
            <w:r w:rsidRPr="00A25251">
              <w:rPr>
                <w:spacing w:val="40"/>
                <w:sz w:val="24"/>
              </w:rPr>
              <w:t xml:space="preserve"> </w:t>
            </w:r>
            <w:r w:rsidRPr="00A25251">
              <w:rPr>
                <w:sz w:val="24"/>
              </w:rPr>
              <w:t>los</w:t>
            </w:r>
            <w:r w:rsidRPr="00A25251">
              <w:rPr>
                <w:spacing w:val="78"/>
                <w:sz w:val="24"/>
              </w:rPr>
              <w:t xml:space="preserve"> </w:t>
            </w:r>
            <w:r w:rsidRPr="00A25251">
              <w:rPr>
                <w:sz w:val="24"/>
              </w:rPr>
              <w:t>estudios,</w:t>
            </w:r>
            <w:r w:rsidRPr="00A25251">
              <w:rPr>
                <w:spacing w:val="40"/>
                <w:sz w:val="24"/>
              </w:rPr>
              <w:t xml:space="preserve"> </w:t>
            </w:r>
            <w:r w:rsidRPr="00A25251">
              <w:rPr>
                <w:sz w:val="24"/>
              </w:rPr>
              <w:t>pertinentes</w:t>
            </w:r>
            <w:r w:rsidRPr="00A25251">
              <w:rPr>
                <w:spacing w:val="78"/>
                <w:sz w:val="24"/>
              </w:rPr>
              <w:t xml:space="preserve"> </w:t>
            </w:r>
            <w:r w:rsidRPr="00A25251">
              <w:rPr>
                <w:sz w:val="24"/>
              </w:rPr>
              <w:t>para</w:t>
            </w:r>
            <w:r w:rsidRPr="00A25251">
              <w:rPr>
                <w:spacing w:val="76"/>
                <w:sz w:val="24"/>
              </w:rPr>
              <w:t xml:space="preserve"> </w:t>
            </w:r>
            <w:r w:rsidRPr="00A25251">
              <w:rPr>
                <w:sz w:val="24"/>
              </w:rPr>
              <w:t>precisar</w:t>
            </w:r>
            <w:r w:rsidRPr="00A25251">
              <w:rPr>
                <w:spacing w:val="40"/>
                <w:sz w:val="24"/>
              </w:rPr>
              <w:t xml:space="preserve"> </w:t>
            </w:r>
            <w:r w:rsidRPr="00A25251">
              <w:rPr>
                <w:sz w:val="24"/>
              </w:rPr>
              <w:t>el</w:t>
            </w:r>
            <w:r w:rsidRPr="00A25251">
              <w:rPr>
                <w:spacing w:val="40"/>
                <w:sz w:val="24"/>
              </w:rPr>
              <w:t xml:space="preserve"> </w:t>
            </w:r>
            <w:r w:rsidRPr="00A25251">
              <w:rPr>
                <w:sz w:val="24"/>
              </w:rPr>
              <w:t>diagnóstico</w:t>
            </w:r>
            <w:r w:rsidRPr="00A25251">
              <w:rPr>
                <w:spacing w:val="40"/>
                <w:sz w:val="24"/>
              </w:rPr>
              <w:t xml:space="preserve"> </w:t>
            </w:r>
            <w:r w:rsidRPr="00A25251">
              <w:rPr>
                <w:sz w:val="24"/>
              </w:rPr>
              <w:t>social</w:t>
            </w:r>
            <w:r w:rsidRPr="00A25251">
              <w:rPr>
                <w:spacing w:val="40"/>
                <w:sz w:val="24"/>
              </w:rPr>
              <w:t xml:space="preserve"> </w:t>
            </w:r>
            <w:r w:rsidRPr="00A25251">
              <w:rPr>
                <w:sz w:val="24"/>
              </w:rPr>
              <w:t>(visitas domiciliarias, entrevistas al alumno y al grupo familiar)</w:t>
            </w:r>
          </w:p>
        </w:tc>
      </w:tr>
      <w:tr w:rsidR="00A25251" w14:paraId="0D5C3EB6" w14:textId="77777777" w:rsidTr="00A17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C4264BB" w14:textId="77777777" w:rsidR="00A25251" w:rsidRDefault="00A25251" w:rsidP="00A25251">
            <w:pPr>
              <w:pStyle w:val="Prrafodelista"/>
              <w:tabs>
                <w:tab w:val="left" w:pos="1601"/>
              </w:tabs>
              <w:spacing w:line="278" w:lineRule="auto"/>
              <w:ind w:left="0" w:right="1066" w:firstLine="0"/>
              <w:rPr>
                <w:sz w:val="24"/>
              </w:rPr>
            </w:pPr>
            <w:r>
              <w:rPr>
                <w:sz w:val="24"/>
              </w:rPr>
              <w:t>E</w:t>
            </w:r>
          </w:p>
        </w:tc>
        <w:tc>
          <w:tcPr>
            <w:tcW w:w="9808" w:type="dxa"/>
          </w:tcPr>
          <w:p w14:paraId="2A1F49BA" w14:textId="791ADE0D" w:rsidR="00A25251" w:rsidRDefault="00A25251" w:rsidP="00A25251">
            <w:pPr>
              <w:tabs>
                <w:tab w:val="left" w:pos="1601"/>
              </w:tabs>
              <w:spacing w:line="276" w:lineRule="auto"/>
              <w:ind w:right="61"/>
              <w:jc w:val="both"/>
              <w:cnfStyle w:val="000000100000" w:firstRow="0" w:lastRow="0" w:firstColumn="0" w:lastColumn="0" w:oddVBand="0" w:evenVBand="0" w:oddHBand="1" w:evenHBand="0" w:firstRowFirstColumn="0" w:firstRowLastColumn="0" w:lastRowFirstColumn="0" w:lastRowLastColumn="0"/>
              <w:rPr>
                <w:sz w:val="24"/>
              </w:rPr>
            </w:pPr>
            <w:r>
              <w:rPr>
                <w:sz w:val="24"/>
              </w:rPr>
              <w:t>Elaborar</w:t>
            </w:r>
            <w:r>
              <w:rPr>
                <w:spacing w:val="-4"/>
                <w:sz w:val="24"/>
              </w:rPr>
              <w:t xml:space="preserve"> </w:t>
            </w:r>
            <w:r>
              <w:rPr>
                <w:sz w:val="24"/>
              </w:rPr>
              <w:t>los informes</w:t>
            </w:r>
            <w:r>
              <w:rPr>
                <w:spacing w:val="-4"/>
                <w:sz w:val="24"/>
              </w:rPr>
              <w:t xml:space="preserve"> </w:t>
            </w:r>
            <w:r>
              <w:rPr>
                <w:sz w:val="24"/>
              </w:rPr>
              <w:t>sociales,</w:t>
            </w:r>
            <w:r>
              <w:rPr>
                <w:spacing w:val="-8"/>
                <w:sz w:val="24"/>
              </w:rPr>
              <w:t xml:space="preserve"> </w:t>
            </w:r>
            <w:r>
              <w:rPr>
                <w:sz w:val="24"/>
              </w:rPr>
              <w:t>de</w:t>
            </w:r>
            <w:r>
              <w:rPr>
                <w:spacing w:val="-2"/>
                <w:sz w:val="24"/>
              </w:rPr>
              <w:t xml:space="preserve"> </w:t>
            </w:r>
            <w:r>
              <w:rPr>
                <w:sz w:val="24"/>
              </w:rPr>
              <w:t>los</w:t>
            </w:r>
            <w:r>
              <w:rPr>
                <w:spacing w:val="-5"/>
                <w:sz w:val="24"/>
              </w:rPr>
              <w:t xml:space="preserve"> </w:t>
            </w:r>
            <w:r>
              <w:rPr>
                <w:sz w:val="24"/>
              </w:rPr>
              <w:t>casos</w:t>
            </w:r>
            <w:r>
              <w:rPr>
                <w:spacing w:val="-5"/>
                <w:sz w:val="24"/>
              </w:rPr>
              <w:t xml:space="preserve"> </w:t>
            </w:r>
            <w:r>
              <w:rPr>
                <w:sz w:val="24"/>
              </w:rPr>
              <w:t>sociales</w:t>
            </w:r>
            <w:r>
              <w:rPr>
                <w:spacing w:val="-5"/>
                <w:sz w:val="24"/>
              </w:rPr>
              <w:t xml:space="preserve"> </w:t>
            </w:r>
            <w:r>
              <w:rPr>
                <w:sz w:val="24"/>
              </w:rPr>
              <w:t>de</w:t>
            </w:r>
            <w:r>
              <w:rPr>
                <w:spacing w:val="-6"/>
                <w:sz w:val="24"/>
              </w:rPr>
              <w:t xml:space="preserve"> </w:t>
            </w:r>
            <w:r>
              <w:rPr>
                <w:sz w:val="24"/>
              </w:rPr>
              <w:t>los</w:t>
            </w:r>
            <w:r>
              <w:rPr>
                <w:spacing w:val="-5"/>
                <w:sz w:val="24"/>
              </w:rPr>
              <w:t xml:space="preserve"> </w:t>
            </w:r>
            <w:r>
              <w:rPr>
                <w:sz w:val="24"/>
              </w:rPr>
              <w:t>casos</w:t>
            </w:r>
            <w:r>
              <w:rPr>
                <w:spacing w:val="-5"/>
                <w:sz w:val="24"/>
              </w:rPr>
              <w:t xml:space="preserve"> </w:t>
            </w:r>
            <w:r>
              <w:rPr>
                <w:sz w:val="24"/>
              </w:rPr>
              <w:t>remitiéndolos,</w:t>
            </w:r>
            <w:r>
              <w:rPr>
                <w:spacing w:val="-5"/>
                <w:sz w:val="24"/>
              </w:rPr>
              <w:t xml:space="preserve"> </w:t>
            </w:r>
            <w:r>
              <w:rPr>
                <w:sz w:val="24"/>
              </w:rPr>
              <w:t>a los estamentos que le corresponda</w:t>
            </w:r>
          </w:p>
        </w:tc>
      </w:tr>
      <w:tr w:rsidR="00A25251" w14:paraId="1378BC77" w14:textId="77777777" w:rsidTr="00A17CB7">
        <w:tc>
          <w:tcPr>
            <w:cnfStyle w:val="001000000000" w:firstRow="0" w:lastRow="0" w:firstColumn="1" w:lastColumn="0" w:oddVBand="0" w:evenVBand="0" w:oddHBand="0" w:evenHBand="0" w:firstRowFirstColumn="0" w:firstRowLastColumn="0" w:lastRowFirstColumn="0" w:lastRowLastColumn="0"/>
            <w:tcW w:w="1384" w:type="dxa"/>
          </w:tcPr>
          <w:p w14:paraId="26DE934D" w14:textId="77777777" w:rsidR="00A25251" w:rsidRDefault="00A25251" w:rsidP="00A25251">
            <w:pPr>
              <w:pStyle w:val="Prrafodelista"/>
              <w:tabs>
                <w:tab w:val="left" w:pos="1601"/>
              </w:tabs>
              <w:spacing w:line="278" w:lineRule="auto"/>
              <w:ind w:left="0" w:right="1066" w:firstLine="0"/>
              <w:rPr>
                <w:sz w:val="24"/>
              </w:rPr>
            </w:pPr>
            <w:r>
              <w:rPr>
                <w:sz w:val="24"/>
              </w:rPr>
              <w:t>F</w:t>
            </w:r>
          </w:p>
        </w:tc>
        <w:tc>
          <w:tcPr>
            <w:tcW w:w="9808" w:type="dxa"/>
          </w:tcPr>
          <w:p w14:paraId="43C5B9E1" w14:textId="1F54F53E" w:rsidR="00A25251" w:rsidRDefault="00A25251" w:rsidP="00A25251">
            <w:pPr>
              <w:tabs>
                <w:tab w:val="left" w:pos="1604"/>
                <w:tab w:val="left" w:pos="1605"/>
              </w:tabs>
              <w:spacing w:line="278" w:lineRule="auto"/>
              <w:ind w:right="61"/>
              <w:cnfStyle w:val="000000000000" w:firstRow="0" w:lastRow="0" w:firstColumn="0" w:lastColumn="0" w:oddVBand="0" w:evenVBand="0" w:oddHBand="0" w:evenHBand="0" w:firstRowFirstColumn="0" w:firstRowLastColumn="0" w:lastRowFirstColumn="0" w:lastRowLastColumn="0"/>
              <w:rPr>
                <w:sz w:val="24"/>
              </w:rPr>
            </w:pPr>
            <w:r w:rsidRPr="00A25251">
              <w:rPr>
                <w:sz w:val="24"/>
              </w:rPr>
              <w:t>Elaborar</w:t>
            </w:r>
            <w:r w:rsidRPr="00A25251">
              <w:rPr>
                <w:spacing w:val="35"/>
                <w:sz w:val="24"/>
              </w:rPr>
              <w:t xml:space="preserve"> </w:t>
            </w:r>
            <w:r w:rsidRPr="00A25251">
              <w:rPr>
                <w:sz w:val="24"/>
              </w:rPr>
              <w:t>y</w:t>
            </w:r>
            <w:r w:rsidRPr="00A25251">
              <w:rPr>
                <w:spacing w:val="33"/>
                <w:sz w:val="24"/>
              </w:rPr>
              <w:t xml:space="preserve"> </w:t>
            </w:r>
            <w:r w:rsidRPr="00A25251">
              <w:rPr>
                <w:sz w:val="24"/>
              </w:rPr>
              <w:t>desarrollar</w:t>
            </w:r>
            <w:r w:rsidRPr="00A25251">
              <w:rPr>
                <w:spacing w:val="35"/>
                <w:sz w:val="24"/>
              </w:rPr>
              <w:t xml:space="preserve"> </w:t>
            </w:r>
            <w:r w:rsidRPr="00A25251">
              <w:rPr>
                <w:sz w:val="24"/>
              </w:rPr>
              <w:t>talleres</w:t>
            </w:r>
            <w:r w:rsidRPr="00A25251">
              <w:rPr>
                <w:spacing w:val="34"/>
                <w:sz w:val="24"/>
              </w:rPr>
              <w:t xml:space="preserve"> </w:t>
            </w:r>
            <w:proofErr w:type="spellStart"/>
            <w:r w:rsidRPr="00A25251">
              <w:rPr>
                <w:sz w:val="24"/>
              </w:rPr>
              <w:t>psico</w:t>
            </w:r>
            <w:proofErr w:type="spellEnd"/>
            <w:r w:rsidRPr="00A25251">
              <w:rPr>
                <w:sz w:val="24"/>
              </w:rPr>
              <w:t>-educativos</w:t>
            </w:r>
            <w:r w:rsidRPr="00A25251">
              <w:rPr>
                <w:spacing w:val="34"/>
                <w:sz w:val="24"/>
              </w:rPr>
              <w:t xml:space="preserve"> </w:t>
            </w:r>
            <w:r w:rsidRPr="00A25251">
              <w:rPr>
                <w:sz w:val="24"/>
              </w:rPr>
              <w:t>realizados</w:t>
            </w:r>
            <w:r w:rsidRPr="00A25251">
              <w:rPr>
                <w:spacing w:val="39"/>
                <w:sz w:val="24"/>
              </w:rPr>
              <w:t xml:space="preserve"> </w:t>
            </w:r>
            <w:r w:rsidRPr="00A25251">
              <w:rPr>
                <w:sz w:val="24"/>
              </w:rPr>
              <w:t>por</w:t>
            </w:r>
            <w:r w:rsidRPr="00A25251">
              <w:rPr>
                <w:spacing w:val="35"/>
                <w:sz w:val="24"/>
              </w:rPr>
              <w:t xml:space="preserve"> </w:t>
            </w:r>
            <w:r w:rsidRPr="00A25251">
              <w:rPr>
                <w:sz w:val="24"/>
              </w:rPr>
              <w:t>el</w:t>
            </w:r>
            <w:r w:rsidRPr="00A25251">
              <w:rPr>
                <w:spacing w:val="34"/>
                <w:sz w:val="24"/>
              </w:rPr>
              <w:t xml:space="preserve"> </w:t>
            </w:r>
            <w:r w:rsidRPr="00A25251">
              <w:rPr>
                <w:sz w:val="24"/>
              </w:rPr>
              <w:t>equipo,</w:t>
            </w:r>
            <w:r w:rsidRPr="00A25251">
              <w:rPr>
                <w:spacing w:val="34"/>
                <w:sz w:val="24"/>
              </w:rPr>
              <w:t xml:space="preserve"> </w:t>
            </w:r>
            <w:r w:rsidRPr="00A25251">
              <w:rPr>
                <w:sz w:val="24"/>
              </w:rPr>
              <w:t>como también de otras instituciones de la red social.</w:t>
            </w:r>
          </w:p>
        </w:tc>
      </w:tr>
      <w:tr w:rsidR="00A25251" w14:paraId="716A711D" w14:textId="77777777" w:rsidTr="00A17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9E2DEE6" w14:textId="77777777" w:rsidR="00A25251" w:rsidRDefault="00A25251" w:rsidP="00A25251">
            <w:pPr>
              <w:pStyle w:val="Prrafodelista"/>
              <w:tabs>
                <w:tab w:val="left" w:pos="1601"/>
              </w:tabs>
              <w:spacing w:line="278" w:lineRule="auto"/>
              <w:ind w:left="0" w:right="1066" w:firstLine="0"/>
              <w:rPr>
                <w:sz w:val="24"/>
              </w:rPr>
            </w:pPr>
            <w:r>
              <w:rPr>
                <w:sz w:val="24"/>
              </w:rPr>
              <w:t>G</w:t>
            </w:r>
          </w:p>
        </w:tc>
        <w:tc>
          <w:tcPr>
            <w:tcW w:w="9808" w:type="dxa"/>
          </w:tcPr>
          <w:p w14:paraId="2F8DE3D7" w14:textId="3C08B5C4" w:rsidR="00A25251" w:rsidRPr="006C48F3" w:rsidRDefault="00A25251" w:rsidP="00A25251">
            <w:pPr>
              <w:tabs>
                <w:tab w:val="left" w:pos="1605"/>
              </w:tabs>
              <w:ind w:right="61"/>
              <w:cnfStyle w:val="000000100000" w:firstRow="0" w:lastRow="0" w:firstColumn="0" w:lastColumn="0" w:oddVBand="0" w:evenVBand="0" w:oddHBand="1" w:evenHBand="0" w:firstRowFirstColumn="0" w:firstRowLastColumn="0" w:lastRowFirstColumn="0" w:lastRowLastColumn="0"/>
              <w:rPr>
                <w:sz w:val="24"/>
              </w:rPr>
            </w:pPr>
            <w:r w:rsidRPr="00A25251">
              <w:rPr>
                <w:sz w:val="24"/>
              </w:rPr>
              <w:t>Desarrollar</w:t>
            </w:r>
            <w:r w:rsidRPr="00A25251">
              <w:rPr>
                <w:spacing w:val="-13"/>
                <w:sz w:val="24"/>
              </w:rPr>
              <w:t xml:space="preserve"> </w:t>
            </w:r>
            <w:r w:rsidRPr="00A25251">
              <w:rPr>
                <w:sz w:val="24"/>
              </w:rPr>
              <w:t>programa</w:t>
            </w:r>
            <w:r w:rsidRPr="00A25251">
              <w:rPr>
                <w:spacing w:val="-6"/>
                <w:sz w:val="24"/>
              </w:rPr>
              <w:t xml:space="preserve"> </w:t>
            </w:r>
            <w:r w:rsidRPr="00A25251">
              <w:rPr>
                <w:sz w:val="24"/>
              </w:rPr>
              <w:t>para</w:t>
            </w:r>
            <w:r w:rsidRPr="00A25251">
              <w:rPr>
                <w:spacing w:val="-7"/>
                <w:sz w:val="24"/>
              </w:rPr>
              <w:t xml:space="preserve"> </w:t>
            </w:r>
            <w:r w:rsidRPr="00A25251">
              <w:rPr>
                <w:sz w:val="24"/>
              </w:rPr>
              <w:t>los</w:t>
            </w:r>
            <w:r w:rsidRPr="00A25251">
              <w:rPr>
                <w:spacing w:val="-6"/>
                <w:sz w:val="24"/>
              </w:rPr>
              <w:t xml:space="preserve"> </w:t>
            </w:r>
            <w:r w:rsidRPr="00A25251">
              <w:rPr>
                <w:sz w:val="24"/>
              </w:rPr>
              <w:t>alumnos</w:t>
            </w:r>
            <w:r w:rsidRPr="00A25251">
              <w:rPr>
                <w:spacing w:val="-4"/>
                <w:sz w:val="24"/>
              </w:rPr>
              <w:t xml:space="preserve"> </w:t>
            </w:r>
            <w:r w:rsidRPr="00A25251">
              <w:rPr>
                <w:sz w:val="24"/>
              </w:rPr>
              <w:t>pro-</w:t>
            </w:r>
            <w:r w:rsidRPr="00A25251">
              <w:rPr>
                <w:spacing w:val="-2"/>
                <w:sz w:val="24"/>
              </w:rPr>
              <w:t>retención.</w:t>
            </w:r>
          </w:p>
        </w:tc>
      </w:tr>
      <w:tr w:rsidR="00A25251" w14:paraId="66E957D8" w14:textId="77777777" w:rsidTr="00A17CB7">
        <w:tc>
          <w:tcPr>
            <w:cnfStyle w:val="001000000000" w:firstRow="0" w:lastRow="0" w:firstColumn="1" w:lastColumn="0" w:oddVBand="0" w:evenVBand="0" w:oddHBand="0" w:evenHBand="0" w:firstRowFirstColumn="0" w:firstRowLastColumn="0" w:lastRowFirstColumn="0" w:lastRowLastColumn="0"/>
            <w:tcW w:w="1384" w:type="dxa"/>
          </w:tcPr>
          <w:p w14:paraId="1B8266B7" w14:textId="77777777" w:rsidR="00A25251" w:rsidRDefault="00A25251" w:rsidP="00A25251">
            <w:pPr>
              <w:pStyle w:val="Prrafodelista"/>
              <w:tabs>
                <w:tab w:val="left" w:pos="1601"/>
              </w:tabs>
              <w:spacing w:line="278" w:lineRule="auto"/>
              <w:ind w:left="0" w:right="1066" w:firstLine="0"/>
              <w:rPr>
                <w:sz w:val="24"/>
              </w:rPr>
            </w:pPr>
            <w:r>
              <w:rPr>
                <w:sz w:val="24"/>
              </w:rPr>
              <w:t>H</w:t>
            </w:r>
          </w:p>
        </w:tc>
        <w:tc>
          <w:tcPr>
            <w:tcW w:w="9808" w:type="dxa"/>
          </w:tcPr>
          <w:p w14:paraId="74AB33A6" w14:textId="0ECFC9D1" w:rsidR="00A25251" w:rsidRPr="006C48F3" w:rsidRDefault="00A25251" w:rsidP="00A25251">
            <w:pPr>
              <w:tabs>
                <w:tab w:val="left" w:pos="1605"/>
              </w:tabs>
              <w:spacing w:before="14" w:line="278" w:lineRule="auto"/>
              <w:ind w:right="61"/>
              <w:cnfStyle w:val="000000000000" w:firstRow="0" w:lastRow="0" w:firstColumn="0" w:lastColumn="0" w:oddVBand="0" w:evenVBand="0" w:oddHBand="0" w:evenHBand="0" w:firstRowFirstColumn="0" w:firstRowLastColumn="0" w:lastRowFirstColumn="0" w:lastRowLastColumn="0"/>
              <w:rPr>
                <w:sz w:val="24"/>
              </w:rPr>
            </w:pPr>
            <w:r w:rsidRPr="00A25251">
              <w:rPr>
                <w:sz w:val="24"/>
              </w:rPr>
              <w:t>Evaluar</w:t>
            </w:r>
            <w:r w:rsidRPr="00A25251">
              <w:rPr>
                <w:spacing w:val="-8"/>
                <w:sz w:val="24"/>
              </w:rPr>
              <w:t xml:space="preserve"> </w:t>
            </w:r>
            <w:r w:rsidRPr="00A25251">
              <w:rPr>
                <w:sz w:val="24"/>
              </w:rPr>
              <w:t>y</w:t>
            </w:r>
            <w:r w:rsidRPr="00A25251">
              <w:rPr>
                <w:spacing w:val="-4"/>
                <w:sz w:val="24"/>
              </w:rPr>
              <w:t xml:space="preserve"> </w:t>
            </w:r>
            <w:r w:rsidRPr="00A25251">
              <w:rPr>
                <w:sz w:val="24"/>
              </w:rPr>
              <w:t>monitorear</w:t>
            </w:r>
            <w:r w:rsidRPr="00A25251">
              <w:rPr>
                <w:spacing w:val="-8"/>
                <w:sz w:val="24"/>
              </w:rPr>
              <w:t xml:space="preserve"> </w:t>
            </w:r>
            <w:r w:rsidRPr="00A25251">
              <w:rPr>
                <w:sz w:val="24"/>
              </w:rPr>
              <w:t>situación</w:t>
            </w:r>
            <w:r w:rsidRPr="00A25251">
              <w:rPr>
                <w:spacing w:val="-7"/>
                <w:sz w:val="24"/>
              </w:rPr>
              <w:t xml:space="preserve"> </w:t>
            </w:r>
            <w:r w:rsidRPr="00A25251">
              <w:rPr>
                <w:sz w:val="24"/>
              </w:rPr>
              <w:t>socioemocional</w:t>
            </w:r>
            <w:r w:rsidRPr="00A25251">
              <w:rPr>
                <w:spacing w:val="-8"/>
                <w:sz w:val="24"/>
              </w:rPr>
              <w:t xml:space="preserve"> </w:t>
            </w:r>
            <w:r w:rsidRPr="00A25251">
              <w:rPr>
                <w:sz w:val="24"/>
              </w:rPr>
              <w:t>y</w:t>
            </w:r>
            <w:r w:rsidRPr="00A25251">
              <w:rPr>
                <w:spacing w:val="-4"/>
                <w:sz w:val="24"/>
              </w:rPr>
              <w:t xml:space="preserve"> </w:t>
            </w:r>
            <w:r w:rsidRPr="00A25251">
              <w:rPr>
                <w:sz w:val="24"/>
              </w:rPr>
              <w:t>económica</w:t>
            </w:r>
            <w:r w:rsidRPr="00A25251">
              <w:rPr>
                <w:spacing w:val="-6"/>
                <w:sz w:val="24"/>
              </w:rPr>
              <w:t xml:space="preserve"> </w:t>
            </w:r>
            <w:r w:rsidRPr="00A25251">
              <w:rPr>
                <w:sz w:val="24"/>
              </w:rPr>
              <w:t>de</w:t>
            </w:r>
            <w:r w:rsidRPr="00A25251">
              <w:rPr>
                <w:spacing w:val="-1"/>
                <w:sz w:val="24"/>
              </w:rPr>
              <w:t xml:space="preserve"> </w:t>
            </w:r>
            <w:r w:rsidRPr="00A25251">
              <w:rPr>
                <w:sz w:val="24"/>
              </w:rPr>
              <w:t>los</w:t>
            </w:r>
            <w:r w:rsidRPr="00A25251">
              <w:rPr>
                <w:spacing w:val="-4"/>
                <w:sz w:val="24"/>
              </w:rPr>
              <w:t xml:space="preserve"> </w:t>
            </w:r>
            <w:r w:rsidRPr="00A25251">
              <w:rPr>
                <w:sz w:val="24"/>
              </w:rPr>
              <w:t>estudiantes</w:t>
            </w:r>
            <w:r w:rsidRPr="00A25251">
              <w:rPr>
                <w:spacing w:val="-3"/>
                <w:sz w:val="24"/>
              </w:rPr>
              <w:t xml:space="preserve"> </w:t>
            </w:r>
            <w:r w:rsidRPr="00A25251">
              <w:rPr>
                <w:sz w:val="24"/>
              </w:rPr>
              <w:t>en el contexto de crisis sanitaria.</w:t>
            </w:r>
          </w:p>
        </w:tc>
      </w:tr>
      <w:tr w:rsidR="00A25251" w14:paraId="44FF2A8B" w14:textId="77777777" w:rsidTr="00A17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0DBF314" w14:textId="77777777" w:rsidR="00A25251" w:rsidRDefault="00A25251" w:rsidP="00A25251">
            <w:pPr>
              <w:pStyle w:val="Prrafodelista"/>
              <w:tabs>
                <w:tab w:val="left" w:pos="1601"/>
              </w:tabs>
              <w:spacing w:line="278" w:lineRule="auto"/>
              <w:ind w:left="0" w:right="1066" w:firstLine="0"/>
              <w:rPr>
                <w:sz w:val="24"/>
              </w:rPr>
            </w:pPr>
            <w:r>
              <w:rPr>
                <w:sz w:val="24"/>
              </w:rPr>
              <w:t>I</w:t>
            </w:r>
          </w:p>
        </w:tc>
        <w:tc>
          <w:tcPr>
            <w:tcW w:w="9808" w:type="dxa"/>
          </w:tcPr>
          <w:p w14:paraId="3109188A" w14:textId="28E1F5B8" w:rsidR="00A25251" w:rsidRPr="006C48F3" w:rsidRDefault="00A25251" w:rsidP="00A25251">
            <w:pPr>
              <w:spacing w:before="51" w:line="276" w:lineRule="auto"/>
              <w:ind w:right="1022"/>
              <w:cnfStyle w:val="000000100000" w:firstRow="0" w:lastRow="0" w:firstColumn="0" w:lastColumn="0" w:oddVBand="0" w:evenVBand="0" w:oddHBand="1" w:evenHBand="0" w:firstRowFirstColumn="0" w:firstRowLastColumn="0" w:lastRowFirstColumn="0" w:lastRowLastColumn="0"/>
              <w:rPr>
                <w:sz w:val="24"/>
              </w:rPr>
            </w:pPr>
            <w:r w:rsidRPr="00A25251">
              <w:rPr>
                <w:sz w:val="24"/>
              </w:rPr>
              <w:t>Coordinar</w:t>
            </w:r>
            <w:r w:rsidRPr="00A25251">
              <w:rPr>
                <w:spacing w:val="-3"/>
                <w:sz w:val="24"/>
              </w:rPr>
              <w:t xml:space="preserve"> </w:t>
            </w:r>
            <w:r w:rsidRPr="00A25251">
              <w:rPr>
                <w:sz w:val="24"/>
              </w:rPr>
              <w:t>y entregar reporte</w:t>
            </w:r>
            <w:r w:rsidRPr="00A25251">
              <w:rPr>
                <w:spacing w:val="-1"/>
                <w:sz w:val="24"/>
              </w:rPr>
              <w:t xml:space="preserve"> </w:t>
            </w:r>
            <w:r w:rsidRPr="00A25251">
              <w:rPr>
                <w:sz w:val="24"/>
              </w:rPr>
              <w:t>del</w:t>
            </w:r>
            <w:r w:rsidRPr="00A25251">
              <w:rPr>
                <w:spacing w:val="-3"/>
                <w:sz w:val="24"/>
              </w:rPr>
              <w:t xml:space="preserve"> </w:t>
            </w:r>
            <w:r w:rsidRPr="00A25251">
              <w:rPr>
                <w:sz w:val="24"/>
              </w:rPr>
              <w:t>trabajo</w:t>
            </w:r>
            <w:r w:rsidRPr="00A25251">
              <w:rPr>
                <w:spacing w:val="-3"/>
                <w:sz w:val="24"/>
              </w:rPr>
              <w:t xml:space="preserve"> </w:t>
            </w:r>
            <w:r w:rsidRPr="00A25251">
              <w:rPr>
                <w:sz w:val="24"/>
              </w:rPr>
              <w:t>con</w:t>
            </w:r>
            <w:r w:rsidRPr="00A25251">
              <w:rPr>
                <w:spacing w:val="-3"/>
                <w:sz w:val="24"/>
              </w:rPr>
              <w:t xml:space="preserve"> </w:t>
            </w:r>
            <w:r w:rsidRPr="00A25251">
              <w:rPr>
                <w:sz w:val="24"/>
              </w:rPr>
              <w:t>los estudiantes y familia, a</w:t>
            </w:r>
            <w:r w:rsidRPr="00A25251">
              <w:rPr>
                <w:spacing w:val="-1"/>
                <w:sz w:val="24"/>
              </w:rPr>
              <w:t xml:space="preserve"> </w:t>
            </w:r>
            <w:r w:rsidRPr="00A25251">
              <w:rPr>
                <w:sz w:val="24"/>
              </w:rPr>
              <w:t xml:space="preserve">profesores jefes ya sea presencial o a través de correos electrónicos en situación en crisis </w:t>
            </w:r>
            <w:r w:rsidRPr="00A25251">
              <w:rPr>
                <w:spacing w:val="-2"/>
                <w:sz w:val="24"/>
              </w:rPr>
              <w:t>sanitaria.</w:t>
            </w:r>
          </w:p>
        </w:tc>
      </w:tr>
      <w:tr w:rsidR="00A25251" w14:paraId="501D6979" w14:textId="77777777" w:rsidTr="00A17CB7">
        <w:tc>
          <w:tcPr>
            <w:cnfStyle w:val="001000000000" w:firstRow="0" w:lastRow="0" w:firstColumn="1" w:lastColumn="0" w:oddVBand="0" w:evenVBand="0" w:oddHBand="0" w:evenHBand="0" w:firstRowFirstColumn="0" w:firstRowLastColumn="0" w:lastRowFirstColumn="0" w:lastRowLastColumn="0"/>
            <w:tcW w:w="1384" w:type="dxa"/>
          </w:tcPr>
          <w:p w14:paraId="0C0FEA1F" w14:textId="77777777" w:rsidR="00A25251" w:rsidRDefault="00A25251" w:rsidP="00A25251">
            <w:pPr>
              <w:pStyle w:val="Prrafodelista"/>
              <w:tabs>
                <w:tab w:val="left" w:pos="1601"/>
              </w:tabs>
              <w:spacing w:line="278" w:lineRule="auto"/>
              <w:ind w:left="0" w:right="1066" w:firstLine="0"/>
              <w:rPr>
                <w:sz w:val="24"/>
              </w:rPr>
            </w:pPr>
            <w:r>
              <w:rPr>
                <w:sz w:val="24"/>
              </w:rPr>
              <w:t>J</w:t>
            </w:r>
          </w:p>
        </w:tc>
        <w:tc>
          <w:tcPr>
            <w:tcW w:w="9808" w:type="dxa"/>
          </w:tcPr>
          <w:p w14:paraId="59954FA6" w14:textId="7F9C5913" w:rsidR="00A25251" w:rsidRPr="006C48F3" w:rsidRDefault="00A25251" w:rsidP="00A25251">
            <w:pPr>
              <w:spacing w:before="3" w:line="276" w:lineRule="auto"/>
              <w:ind w:right="1031"/>
              <w:cnfStyle w:val="000000000000" w:firstRow="0" w:lastRow="0" w:firstColumn="0" w:lastColumn="0" w:oddVBand="0" w:evenVBand="0" w:oddHBand="0" w:evenHBand="0" w:firstRowFirstColumn="0" w:firstRowLastColumn="0" w:lastRowFirstColumn="0" w:lastRowLastColumn="0"/>
              <w:rPr>
                <w:sz w:val="24"/>
              </w:rPr>
            </w:pPr>
            <w:r w:rsidRPr="00A25251">
              <w:rPr>
                <w:sz w:val="24"/>
              </w:rPr>
              <w:t>Aportar con estrategias que favorezcan una buena salud mental y estabilidad familiar en de crisis sanitaria a niños, niñas y sus familias.</w:t>
            </w:r>
          </w:p>
        </w:tc>
      </w:tr>
      <w:tr w:rsidR="00A25251" w14:paraId="73E8EB62" w14:textId="77777777" w:rsidTr="00A17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3641C74" w14:textId="77777777" w:rsidR="00A25251" w:rsidRDefault="00A25251" w:rsidP="00A25251">
            <w:pPr>
              <w:pStyle w:val="Prrafodelista"/>
              <w:tabs>
                <w:tab w:val="left" w:pos="1601"/>
              </w:tabs>
              <w:spacing w:line="278" w:lineRule="auto"/>
              <w:ind w:left="0" w:right="1066" w:firstLine="0"/>
              <w:rPr>
                <w:sz w:val="24"/>
              </w:rPr>
            </w:pPr>
            <w:r>
              <w:rPr>
                <w:sz w:val="24"/>
              </w:rPr>
              <w:t>K</w:t>
            </w:r>
          </w:p>
        </w:tc>
        <w:tc>
          <w:tcPr>
            <w:tcW w:w="9808" w:type="dxa"/>
          </w:tcPr>
          <w:p w14:paraId="02A44B49" w14:textId="5AF53011" w:rsidR="00A25251" w:rsidRPr="006C48F3" w:rsidRDefault="00A25251" w:rsidP="00A25251">
            <w:pPr>
              <w:tabs>
                <w:tab w:val="left" w:pos="1601"/>
              </w:tabs>
              <w:spacing w:line="278" w:lineRule="auto"/>
              <w:ind w:right="1028"/>
              <w:cnfStyle w:val="000000100000" w:firstRow="0" w:lastRow="0" w:firstColumn="0" w:lastColumn="0" w:oddVBand="0" w:evenVBand="0" w:oddHBand="1" w:evenHBand="0" w:firstRowFirstColumn="0" w:firstRowLastColumn="0" w:lastRowFirstColumn="0" w:lastRowLastColumn="0"/>
              <w:rPr>
                <w:sz w:val="24"/>
              </w:rPr>
            </w:pPr>
            <w:r w:rsidRPr="00A25251">
              <w:rPr>
                <w:sz w:val="24"/>
              </w:rPr>
              <w:t>Entregar información o capsulas atingente de las situaciones actuales a la comunidad educativa mediante redes sociales.</w:t>
            </w:r>
          </w:p>
        </w:tc>
      </w:tr>
      <w:tr w:rsidR="00A25251" w14:paraId="0C165176" w14:textId="77777777" w:rsidTr="00A17CB7">
        <w:tc>
          <w:tcPr>
            <w:cnfStyle w:val="001000000000" w:firstRow="0" w:lastRow="0" w:firstColumn="1" w:lastColumn="0" w:oddVBand="0" w:evenVBand="0" w:oddHBand="0" w:evenHBand="0" w:firstRowFirstColumn="0" w:firstRowLastColumn="0" w:lastRowFirstColumn="0" w:lastRowLastColumn="0"/>
            <w:tcW w:w="1384" w:type="dxa"/>
          </w:tcPr>
          <w:p w14:paraId="499B13D3" w14:textId="77777777" w:rsidR="00A25251" w:rsidRDefault="00A25251" w:rsidP="00A25251">
            <w:pPr>
              <w:pStyle w:val="Prrafodelista"/>
              <w:tabs>
                <w:tab w:val="left" w:pos="1601"/>
              </w:tabs>
              <w:spacing w:line="278" w:lineRule="auto"/>
              <w:ind w:left="0" w:right="1066" w:firstLine="0"/>
              <w:rPr>
                <w:sz w:val="24"/>
              </w:rPr>
            </w:pPr>
            <w:r>
              <w:rPr>
                <w:sz w:val="24"/>
              </w:rPr>
              <w:t>L</w:t>
            </w:r>
          </w:p>
        </w:tc>
        <w:tc>
          <w:tcPr>
            <w:tcW w:w="9808" w:type="dxa"/>
          </w:tcPr>
          <w:p w14:paraId="5D5474EB" w14:textId="150A087C" w:rsidR="00A25251" w:rsidRPr="006C48F3" w:rsidRDefault="00A25251" w:rsidP="00A25251">
            <w:pPr>
              <w:spacing w:line="276" w:lineRule="auto"/>
              <w:ind w:right="1028"/>
              <w:cnfStyle w:val="000000000000" w:firstRow="0" w:lastRow="0" w:firstColumn="0" w:lastColumn="0" w:oddVBand="0" w:evenVBand="0" w:oddHBand="0" w:evenHBand="0" w:firstRowFirstColumn="0" w:firstRowLastColumn="0" w:lastRowFirstColumn="0" w:lastRowLastColumn="0"/>
              <w:rPr>
                <w:sz w:val="24"/>
              </w:rPr>
            </w:pPr>
            <w:r w:rsidRPr="00A25251">
              <w:rPr>
                <w:sz w:val="24"/>
              </w:rPr>
              <w:t>Trabajo colaborativo con psicóloga para la identificación de factores protectores y de riesgo presentes en la comunidad estudiantil.</w:t>
            </w:r>
          </w:p>
        </w:tc>
      </w:tr>
      <w:tr w:rsidR="00A25251" w14:paraId="2B129219" w14:textId="77777777" w:rsidTr="00A17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F3FD988" w14:textId="77777777" w:rsidR="00A25251" w:rsidRDefault="00A25251" w:rsidP="00A25251">
            <w:pPr>
              <w:pStyle w:val="Prrafodelista"/>
              <w:tabs>
                <w:tab w:val="left" w:pos="1601"/>
              </w:tabs>
              <w:spacing w:line="278" w:lineRule="auto"/>
              <w:ind w:left="0" w:right="1066" w:firstLine="0"/>
              <w:rPr>
                <w:sz w:val="24"/>
              </w:rPr>
            </w:pPr>
            <w:r>
              <w:rPr>
                <w:sz w:val="24"/>
              </w:rPr>
              <w:t>M</w:t>
            </w:r>
          </w:p>
        </w:tc>
        <w:tc>
          <w:tcPr>
            <w:tcW w:w="9808" w:type="dxa"/>
          </w:tcPr>
          <w:p w14:paraId="5F89230D" w14:textId="7B21F135" w:rsidR="00A25251" w:rsidRPr="006C48F3" w:rsidRDefault="00A25251" w:rsidP="00A25251">
            <w:pPr>
              <w:tabs>
                <w:tab w:val="left" w:pos="1605"/>
              </w:tabs>
              <w:spacing w:line="276" w:lineRule="auto"/>
              <w:ind w:right="1023"/>
              <w:cnfStyle w:val="000000100000" w:firstRow="0" w:lastRow="0" w:firstColumn="0" w:lastColumn="0" w:oddVBand="0" w:evenVBand="0" w:oddHBand="1" w:evenHBand="0" w:firstRowFirstColumn="0" w:firstRowLastColumn="0" w:lastRowFirstColumn="0" w:lastRowLastColumn="0"/>
              <w:rPr>
                <w:sz w:val="24"/>
              </w:rPr>
            </w:pPr>
            <w:r w:rsidRPr="00A25251">
              <w:rPr>
                <w:sz w:val="24"/>
              </w:rPr>
              <w:t xml:space="preserve">Coordinar y hacer seguimiento con redes de protección a la infancia respecto a la situación de estudiantes que se encuentran intervenidos por programas de la </w:t>
            </w:r>
            <w:r w:rsidRPr="00A25251">
              <w:rPr>
                <w:spacing w:val="-2"/>
                <w:sz w:val="24"/>
              </w:rPr>
              <w:t>comuna.</w:t>
            </w:r>
          </w:p>
        </w:tc>
      </w:tr>
      <w:tr w:rsidR="00A25251" w14:paraId="53D714C0" w14:textId="77777777" w:rsidTr="00A17CB7">
        <w:tc>
          <w:tcPr>
            <w:cnfStyle w:val="001000000000" w:firstRow="0" w:lastRow="0" w:firstColumn="1" w:lastColumn="0" w:oddVBand="0" w:evenVBand="0" w:oddHBand="0" w:evenHBand="0" w:firstRowFirstColumn="0" w:firstRowLastColumn="0" w:lastRowFirstColumn="0" w:lastRowLastColumn="0"/>
            <w:tcW w:w="1384" w:type="dxa"/>
          </w:tcPr>
          <w:p w14:paraId="027BA3E6" w14:textId="77777777" w:rsidR="00A25251" w:rsidRDefault="00A25251" w:rsidP="00A25251">
            <w:pPr>
              <w:pStyle w:val="Prrafodelista"/>
              <w:tabs>
                <w:tab w:val="left" w:pos="1601"/>
              </w:tabs>
              <w:spacing w:line="278" w:lineRule="auto"/>
              <w:ind w:left="0" w:right="1066" w:firstLine="0"/>
              <w:rPr>
                <w:sz w:val="24"/>
              </w:rPr>
            </w:pPr>
            <w:r>
              <w:rPr>
                <w:sz w:val="24"/>
              </w:rPr>
              <w:t>N</w:t>
            </w:r>
          </w:p>
        </w:tc>
        <w:tc>
          <w:tcPr>
            <w:tcW w:w="9808" w:type="dxa"/>
          </w:tcPr>
          <w:p w14:paraId="5C4B67B9" w14:textId="46EAC365" w:rsidR="00A25251" w:rsidRPr="006C48F3" w:rsidRDefault="00A25251" w:rsidP="00A25251">
            <w:pPr>
              <w:tabs>
                <w:tab w:val="left" w:pos="1605"/>
              </w:tabs>
              <w:spacing w:line="276" w:lineRule="auto"/>
              <w:ind w:right="1019"/>
              <w:cnfStyle w:val="000000000000" w:firstRow="0" w:lastRow="0" w:firstColumn="0" w:lastColumn="0" w:oddVBand="0" w:evenVBand="0" w:oddHBand="0" w:evenHBand="0" w:firstRowFirstColumn="0" w:firstRowLastColumn="0" w:lastRowFirstColumn="0" w:lastRowLastColumn="0"/>
              <w:rPr>
                <w:sz w:val="24"/>
              </w:rPr>
            </w:pPr>
            <w:r w:rsidRPr="00A25251">
              <w:rPr>
                <w:sz w:val="24"/>
              </w:rPr>
              <w:t>Velar por la protección de los derechos de los niños, niñas y adolescentes en el contexto de la crisis sanitaria actual.</w:t>
            </w:r>
          </w:p>
        </w:tc>
      </w:tr>
      <w:tr w:rsidR="00A25251" w14:paraId="09817BC9" w14:textId="77777777" w:rsidTr="00A17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D43F3D8" w14:textId="77777777" w:rsidR="00A25251" w:rsidRDefault="00A25251" w:rsidP="00A25251">
            <w:pPr>
              <w:pStyle w:val="Prrafodelista"/>
              <w:tabs>
                <w:tab w:val="left" w:pos="1601"/>
              </w:tabs>
              <w:spacing w:line="278" w:lineRule="auto"/>
              <w:ind w:left="0" w:right="1066" w:firstLine="0"/>
              <w:rPr>
                <w:sz w:val="24"/>
              </w:rPr>
            </w:pPr>
            <w:r>
              <w:rPr>
                <w:sz w:val="24"/>
              </w:rPr>
              <w:t>Ñ</w:t>
            </w:r>
          </w:p>
        </w:tc>
        <w:tc>
          <w:tcPr>
            <w:tcW w:w="9808" w:type="dxa"/>
          </w:tcPr>
          <w:p w14:paraId="32EEAD77" w14:textId="47731BC2" w:rsidR="00A25251" w:rsidRPr="006C48F3" w:rsidRDefault="00A25251" w:rsidP="00A25251">
            <w:pPr>
              <w:tabs>
                <w:tab w:val="left" w:pos="1601"/>
              </w:tabs>
              <w:cnfStyle w:val="000000100000" w:firstRow="0" w:lastRow="0" w:firstColumn="0" w:lastColumn="0" w:oddVBand="0" w:evenVBand="0" w:oddHBand="1" w:evenHBand="0" w:firstRowFirstColumn="0" w:firstRowLastColumn="0" w:lastRowFirstColumn="0" w:lastRowLastColumn="0"/>
              <w:rPr>
                <w:sz w:val="24"/>
              </w:rPr>
            </w:pPr>
            <w:r w:rsidRPr="00A25251">
              <w:rPr>
                <w:sz w:val="24"/>
              </w:rPr>
              <w:t>Coordinar</w:t>
            </w:r>
            <w:r w:rsidRPr="00A25251">
              <w:rPr>
                <w:spacing w:val="-7"/>
                <w:sz w:val="24"/>
              </w:rPr>
              <w:t xml:space="preserve"> </w:t>
            </w:r>
            <w:r w:rsidRPr="00A25251">
              <w:rPr>
                <w:sz w:val="24"/>
              </w:rPr>
              <w:t>programas</w:t>
            </w:r>
            <w:r w:rsidRPr="00A25251">
              <w:rPr>
                <w:spacing w:val="-7"/>
                <w:sz w:val="24"/>
              </w:rPr>
              <w:t xml:space="preserve"> </w:t>
            </w:r>
            <w:r w:rsidRPr="00A25251">
              <w:rPr>
                <w:sz w:val="24"/>
              </w:rPr>
              <w:t>de</w:t>
            </w:r>
            <w:r w:rsidRPr="00A25251">
              <w:rPr>
                <w:spacing w:val="-10"/>
                <w:sz w:val="24"/>
              </w:rPr>
              <w:t xml:space="preserve"> </w:t>
            </w:r>
            <w:r w:rsidRPr="00A25251">
              <w:rPr>
                <w:sz w:val="24"/>
              </w:rPr>
              <w:t>apoyo</w:t>
            </w:r>
            <w:r w:rsidRPr="00A25251">
              <w:rPr>
                <w:spacing w:val="-8"/>
                <w:sz w:val="24"/>
              </w:rPr>
              <w:t xml:space="preserve"> </w:t>
            </w:r>
            <w:r w:rsidRPr="00A25251">
              <w:rPr>
                <w:sz w:val="24"/>
              </w:rPr>
              <w:t>estudiantil</w:t>
            </w:r>
            <w:r w:rsidRPr="00A25251">
              <w:rPr>
                <w:spacing w:val="-11"/>
                <w:sz w:val="24"/>
              </w:rPr>
              <w:t xml:space="preserve"> </w:t>
            </w:r>
            <w:r w:rsidRPr="00A25251">
              <w:rPr>
                <w:spacing w:val="-2"/>
                <w:sz w:val="24"/>
              </w:rPr>
              <w:t>(uniformes)</w:t>
            </w:r>
          </w:p>
        </w:tc>
      </w:tr>
      <w:tr w:rsidR="00A25251" w14:paraId="19F592B3" w14:textId="77777777" w:rsidTr="00A17CB7">
        <w:tc>
          <w:tcPr>
            <w:cnfStyle w:val="001000000000" w:firstRow="0" w:lastRow="0" w:firstColumn="1" w:lastColumn="0" w:oddVBand="0" w:evenVBand="0" w:oddHBand="0" w:evenHBand="0" w:firstRowFirstColumn="0" w:firstRowLastColumn="0" w:lastRowFirstColumn="0" w:lastRowLastColumn="0"/>
            <w:tcW w:w="1384" w:type="dxa"/>
          </w:tcPr>
          <w:p w14:paraId="4776816C" w14:textId="77777777" w:rsidR="00A25251" w:rsidRDefault="00A25251" w:rsidP="00A25251">
            <w:pPr>
              <w:pStyle w:val="Prrafodelista"/>
              <w:tabs>
                <w:tab w:val="left" w:pos="1601"/>
              </w:tabs>
              <w:spacing w:line="278" w:lineRule="auto"/>
              <w:ind w:left="0" w:right="1066" w:firstLine="0"/>
              <w:rPr>
                <w:sz w:val="24"/>
              </w:rPr>
            </w:pPr>
            <w:r>
              <w:rPr>
                <w:sz w:val="24"/>
              </w:rPr>
              <w:t>O</w:t>
            </w:r>
          </w:p>
        </w:tc>
        <w:tc>
          <w:tcPr>
            <w:tcW w:w="9808" w:type="dxa"/>
          </w:tcPr>
          <w:p w14:paraId="68B1D35A" w14:textId="77777777" w:rsidR="00A25251" w:rsidRPr="00A25251" w:rsidRDefault="00A25251" w:rsidP="00A25251">
            <w:pPr>
              <w:tabs>
                <w:tab w:val="left" w:pos="1601"/>
              </w:tabs>
              <w:spacing w:before="33"/>
              <w:cnfStyle w:val="000000000000" w:firstRow="0" w:lastRow="0" w:firstColumn="0" w:lastColumn="0" w:oddVBand="0" w:evenVBand="0" w:oddHBand="0" w:evenHBand="0" w:firstRowFirstColumn="0" w:firstRowLastColumn="0" w:lastRowFirstColumn="0" w:lastRowLastColumn="0"/>
              <w:rPr>
                <w:sz w:val="24"/>
              </w:rPr>
            </w:pPr>
            <w:r w:rsidRPr="00A25251">
              <w:rPr>
                <w:sz w:val="24"/>
              </w:rPr>
              <w:t>Realizar</w:t>
            </w:r>
            <w:r w:rsidRPr="00A25251">
              <w:rPr>
                <w:spacing w:val="-8"/>
                <w:sz w:val="24"/>
              </w:rPr>
              <w:t xml:space="preserve"> </w:t>
            </w:r>
            <w:r w:rsidRPr="00A25251">
              <w:rPr>
                <w:sz w:val="24"/>
              </w:rPr>
              <w:t>seguimiento</w:t>
            </w:r>
            <w:r w:rsidRPr="00A25251">
              <w:rPr>
                <w:spacing w:val="-7"/>
                <w:sz w:val="24"/>
              </w:rPr>
              <w:t xml:space="preserve"> </w:t>
            </w:r>
            <w:r w:rsidRPr="00A25251">
              <w:rPr>
                <w:sz w:val="24"/>
              </w:rPr>
              <w:t>a</w:t>
            </w:r>
            <w:r w:rsidRPr="00A25251">
              <w:rPr>
                <w:spacing w:val="-6"/>
                <w:sz w:val="24"/>
              </w:rPr>
              <w:t xml:space="preserve"> </w:t>
            </w:r>
            <w:r w:rsidRPr="00A25251">
              <w:rPr>
                <w:sz w:val="24"/>
              </w:rPr>
              <w:t>los</w:t>
            </w:r>
            <w:r w:rsidRPr="00A25251">
              <w:rPr>
                <w:spacing w:val="-4"/>
                <w:sz w:val="24"/>
              </w:rPr>
              <w:t xml:space="preserve"> </w:t>
            </w:r>
            <w:r w:rsidRPr="00A25251">
              <w:rPr>
                <w:sz w:val="24"/>
              </w:rPr>
              <w:t>estudiantes</w:t>
            </w:r>
            <w:r w:rsidRPr="00A25251">
              <w:rPr>
                <w:spacing w:val="-8"/>
                <w:sz w:val="24"/>
              </w:rPr>
              <w:t xml:space="preserve"> </w:t>
            </w:r>
            <w:r w:rsidRPr="00A25251">
              <w:rPr>
                <w:sz w:val="24"/>
              </w:rPr>
              <w:t>de</w:t>
            </w:r>
            <w:r w:rsidRPr="00A25251">
              <w:rPr>
                <w:spacing w:val="-9"/>
                <w:sz w:val="24"/>
              </w:rPr>
              <w:t xml:space="preserve"> </w:t>
            </w:r>
            <w:r w:rsidRPr="00A25251">
              <w:rPr>
                <w:spacing w:val="-2"/>
                <w:sz w:val="24"/>
              </w:rPr>
              <w:t>convivencia</w:t>
            </w:r>
          </w:p>
          <w:p w14:paraId="284FD6F1" w14:textId="66D2726C" w:rsidR="00A25251" w:rsidRPr="006C48F3" w:rsidRDefault="00A25251" w:rsidP="00A25251">
            <w:pPr>
              <w:tabs>
                <w:tab w:val="left" w:pos="1605"/>
              </w:tabs>
              <w:spacing w:line="278" w:lineRule="auto"/>
              <w:ind w:right="203"/>
              <w:jc w:val="both"/>
              <w:cnfStyle w:val="000000000000" w:firstRow="0" w:lastRow="0" w:firstColumn="0" w:lastColumn="0" w:oddVBand="0" w:evenVBand="0" w:oddHBand="0" w:evenHBand="0" w:firstRowFirstColumn="0" w:firstRowLastColumn="0" w:lastRowFirstColumn="0" w:lastRowLastColumn="0"/>
              <w:rPr>
                <w:sz w:val="24"/>
              </w:rPr>
            </w:pPr>
          </w:p>
        </w:tc>
      </w:tr>
      <w:tr w:rsidR="00A25251" w14:paraId="0816D8D3" w14:textId="77777777" w:rsidTr="00A17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D09AAE0" w14:textId="77777777" w:rsidR="00A25251" w:rsidRDefault="00A25251" w:rsidP="00A25251">
            <w:pPr>
              <w:pStyle w:val="Prrafodelista"/>
              <w:tabs>
                <w:tab w:val="left" w:pos="1601"/>
              </w:tabs>
              <w:spacing w:line="278" w:lineRule="auto"/>
              <w:ind w:left="0" w:right="1066" w:firstLine="0"/>
              <w:rPr>
                <w:sz w:val="24"/>
              </w:rPr>
            </w:pPr>
            <w:r>
              <w:rPr>
                <w:sz w:val="24"/>
              </w:rPr>
              <w:t>P</w:t>
            </w:r>
          </w:p>
        </w:tc>
        <w:tc>
          <w:tcPr>
            <w:tcW w:w="9808" w:type="dxa"/>
          </w:tcPr>
          <w:p w14:paraId="76ED4902" w14:textId="17EEFE6D" w:rsidR="00A25251" w:rsidRPr="006C48F3" w:rsidRDefault="00A25251" w:rsidP="00A25251">
            <w:pPr>
              <w:tabs>
                <w:tab w:val="left" w:pos="1605"/>
              </w:tabs>
              <w:spacing w:line="276" w:lineRule="auto"/>
              <w:ind w:right="203"/>
              <w:jc w:val="both"/>
              <w:cnfStyle w:val="000000100000" w:firstRow="0" w:lastRow="0" w:firstColumn="0" w:lastColumn="0" w:oddVBand="0" w:evenVBand="0" w:oddHBand="1" w:evenHBand="0" w:firstRowFirstColumn="0" w:firstRowLastColumn="0" w:lastRowFirstColumn="0" w:lastRowLastColumn="0"/>
              <w:rPr>
                <w:sz w:val="24"/>
              </w:rPr>
            </w:pPr>
            <w:r w:rsidRPr="00A25251">
              <w:rPr>
                <w:sz w:val="24"/>
              </w:rPr>
              <w:t>Buscar</w:t>
            </w:r>
            <w:r w:rsidRPr="00A25251">
              <w:rPr>
                <w:spacing w:val="-2"/>
                <w:sz w:val="24"/>
              </w:rPr>
              <w:t xml:space="preserve"> </w:t>
            </w:r>
            <w:r w:rsidRPr="00A25251">
              <w:rPr>
                <w:sz w:val="24"/>
              </w:rPr>
              <w:t>nuevas estrategias a través de la participación de charlas o</w:t>
            </w:r>
            <w:r w:rsidRPr="00A25251">
              <w:rPr>
                <w:spacing w:val="-2"/>
                <w:sz w:val="24"/>
              </w:rPr>
              <w:t xml:space="preserve"> </w:t>
            </w:r>
            <w:r w:rsidRPr="00A25251">
              <w:rPr>
                <w:sz w:val="24"/>
              </w:rPr>
              <w:t>seminarios en</w:t>
            </w:r>
            <w:r w:rsidRPr="00A25251">
              <w:rPr>
                <w:spacing w:val="-1"/>
                <w:sz w:val="24"/>
              </w:rPr>
              <w:t xml:space="preserve"> </w:t>
            </w:r>
            <w:r>
              <w:rPr>
                <w:sz w:val="24"/>
              </w:rPr>
              <w:t xml:space="preserve">el </w:t>
            </w:r>
            <w:r w:rsidRPr="00A25251">
              <w:rPr>
                <w:sz w:val="24"/>
              </w:rPr>
              <w:t>nuevo contexto de pandemia.</w:t>
            </w:r>
          </w:p>
        </w:tc>
      </w:tr>
      <w:tr w:rsidR="00A25251" w14:paraId="1F7E81F2" w14:textId="77777777" w:rsidTr="00A17CB7">
        <w:tc>
          <w:tcPr>
            <w:cnfStyle w:val="001000000000" w:firstRow="0" w:lastRow="0" w:firstColumn="1" w:lastColumn="0" w:oddVBand="0" w:evenVBand="0" w:oddHBand="0" w:evenHBand="0" w:firstRowFirstColumn="0" w:firstRowLastColumn="0" w:lastRowFirstColumn="0" w:lastRowLastColumn="0"/>
            <w:tcW w:w="1384" w:type="dxa"/>
          </w:tcPr>
          <w:p w14:paraId="6F88DD4F" w14:textId="77777777" w:rsidR="00A25251" w:rsidRDefault="00A25251" w:rsidP="00A25251">
            <w:pPr>
              <w:pStyle w:val="Prrafodelista"/>
              <w:tabs>
                <w:tab w:val="left" w:pos="1601"/>
              </w:tabs>
              <w:spacing w:line="278" w:lineRule="auto"/>
              <w:ind w:left="0" w:right="1066" w:firstLine="0"/>
              <w:rPr>
                <w:sz w:val="24"/>
              </w:rPr>
            </w:pPr>
            <w:r>
              <w:rPr>
                <w:sz w:val="24"/>
              </w:rPr>
              <w:t>Q</w:t>
            </w:r>
          </w:p>
        </w:tc>
        <w:tc>
          <w:tcPr>
            <w:tcW w:w="9808" w:type="dxa"/>
          </w:tcPr>
          <w:p w14:paraId="709F048D" w14:textId="46A35E6F" w:rsidR="00A25251" w:rsidRPr="00A25251" w:rsidRDefault="00A25251" w:rsidP="00A25251">
            <w:pPr>
              <w:tabs>
                <w:tab w:val="left" w:pos="1605"/>
              </w:tabs>
              <w:spacing w:before="48" w:line="276" w:lineRule="auto"/>
              <w:ind w:right="203"/>
              <w:jc w:val="both"/>
              <w:cnfStyle w:val="000000000000" w:firstRow="0" w:lastRow="0" w:firstColumn="0" w:lastColumn="0" w:oddVBand="0" w:evenVBand="0" w:oddHBand="0" w:evenHBand="0" w:firstRowFirstColumn="0" w:firstRowLastColumn="0" w:lastRowFirstColumn="0" w:lastRowLastColumn="0"/>
              <w:rPr>
                <w:sz w:val="24"/>
              </w:rPr>
            </w:pPr>
            <w:r w:rsidRPr="00A25251">
              <w:rPr>
                <w:sz w:val="24"/>
              </w:rPr>
              <w:t>Derivar</w:t>
            </w:r>
            <w:r w:rsidRPr="00A25251">
              <w:rPr>
                <w:spacing w:val="-4"/>
                <w:sz w:val="24"/>
              </w:rPr>
              <w:t xml:space="preserve"> </w:t>
            </w:r>
            <w:r w:rsidRPr="00A25251">
              <w:rPr>
                <w:sz w:val="24"/>
              </w:rPr>
              <w:t>a</w:t>
            </w:r>
            <w:r w:rsidRPr="00A25251">
              <w:rPr>
                <w:spacing w:val="-1"/>
                <w:sz w:val="24"/>
              </w:rPr>
              <w:t xml:space="preserve"> </w:t>
            </w:r>
            <w:r w:rsidRPr="00A25251">
              <w:rPr>
                <w:sz w:val="24"/>
              </w:rPr>
              <w:t>redes externas</w:t>
            </w:r>
            <w:r w:rsidRPr="00A25251">
              <w:rPr>
                <w:spacing w:val="-3"/>
                <w:sz w:val="24"/>
              </w:rPr>
              <w:t xml:space="preserve"> </w:t>
            </w:r>
            <w:r w:rsidRPr="00A25251">
              <w:rPr>
                <w:sz w:val="24"/>
              </w:rPr>
              <w:t>en</w:t>
            </w:r>
            <w:r w:rsidRPr="00A25251">
              <w:rPr>
                <w:spacing w:val="-3"/>
                <w:sz w:val="24"/>
              </w:rPr>
              <w:t xml:space="preserve"> </w:t>
            </w:r>
            <w:r w:rsidRPr="00A25251">
              <w:rPr>
                <w:sz w:val="24"/>
              </w:rPr>
              <w:t>situaciones que fuese necesario</w:t>
            </w:r>
            <w:r w:rsidRPr="00A25251">
              <w:rPr>
                <w:spacing w:val="-4"/>
                <w:sz w:val="24"/>
              </w:rPr>
              <w:t xml:space="preserve"> </w:t>
            </w:r>
            <w:r w:rsidRPr="00A25251">
              <w:rPr>
                <w:sz w:val="24"/>
              </w:rPr>
              <w:t>(problemáticas de tipo social/emocional/cognitiva/vulneraciones en que fuese necesario intervención intensiva y a largo plazo)</w:t>
            </w:r>
          </w:p>
        </w:tc>
      </w:tr>
    </w:tbl>
    <w:p w14:paraId="4646D660" w14:textId="77777777" w:rsidR="00A25251" w:rsidRDefault="00A25251" w:rsidP="003660A6">
      <w:pPr>
        <w:spacing w:line="276" w:lineRule="auto"/>
        <w:jc w:val="both"/>
        <w:rPr>
          <w:sz w:val="24"/>
        </w:rPr>
        <w:sectPr w:rsidR="00A25251">
          <w:pgSz w:w="12240" w:h="15840"/>
          <w:pgMar w:top="1160" w:right="680" w:bottom="1180" w:left="820" w:header="330" w:footer="984" w:gutter="0"/>
          <w:cols w:space="720"/>
        </w:sectPr>
      </w:pPr>
    </w:p>
    <w:p w14:paraId="2C007EB0" w14:textId="77777777" w:rsidR="00E01DE9" w:rsidRDefault="00E01DE9" w:rsidP="003660A6">
      <w:pPr>
        <w:pStyle w:val="Ttulo4"/>
        <w:spacing w:before="188"/>
        <w:ind w:left="663"/>
        <w:jc w:val="both"/>
      </w:pPr>
      <w:bookmarkStart w:id="233" w:name="Trabajador_Social:"/>
      <w:bookmarkStart w:id="234" w:name="PLAN_DE_ACCIÓN_CONVIVENCIA_ESCOLAR"/>
      <w:bookmarkEnd w:id="233"/>
      <w:bookmarkEnd w:id="234"/>
    </w:p>
    <w:p w14:paraId="13B4EDBD" w14:textId="77777777" w:rsidR="00151A9B" w:rsidRDefault="003763FC" w:rsidP="003660A6">
      <w:pPr>
        <w:pStyle w:val="Ttulo4"/>
        <w:spacing w:before="188"/>
        <w:ind w:left="663"/>
        <w:jc w:val="both"/>
      </w:pPr>
      <w:r>
        <w:t>PLAN</w:t>
      </w:r>
      <w:r>
        <w:rPr>
          <w:spacing w:val="-6"/>
        </w:rPr>
        <w:t xml:space="preserve"> </w:t>
      </w:r>
      <w:r>
        <w:t>DE</w:t>
      </w:r>
      <w:r>
        <w:rPr>
          <w:spacing w:val="-8"/>
        </w:rPr>
        <w:t xml:space="preserve"> </w:t>
      </w:r>
      <w:r>
        <w:t>ACCIÓN</w:t>
      </w:r>
      <w:r>
        <w:rPr>
          <w:spacing w:val="-6"/>
        </w:rPr>
        <w:t xml:space="preserve"> </w:t>
      </w:r>
      <w:r>
        <w:t>CONVIVENCIA</w:t>
      </w:r>
      <w:r>
        <w:rPr>
          <w:spacing w:val="-6"/>
        </w:rPr>
        <w:t xml:space="preserve"> </w:t>
      </w:r>
      <w:r>
        <w:rPr>
          <w:spacing w:val="-2"/>
        </w:rPr>
        <w:t>ESCOLAR</w:t>
      </w:r>
    </w:p>
    <w:p w14:paraId="1F112E20" w14:textId="77777777" w:rsidR="00151A9B" w:rsidRDefault="00151A9B" w:rsidP="003660A6">
      <w:pPr>
        <w:pStyle w:val="Textoindependiente"/>
        <w:spacing w:before="5"/>
        <w:jc w:val="both"/>
        <w:rPr>
          <w:b/>
        </w:rPr>
      </w:pPr>
    </w:p>
    <w:p w14:paraId="71233985" w14:textId="77777777" w:rsidR="00151A9B" w:rsidRDefault="003763FC" w:rsidP="003660A6">
      <w:pPr>
        <w:pStyle w:val="Ttulo5"/>
        <w:ind w:left="1023"/>
        <w:jc w:val="both"/>
      </w:pPr>
      <w:bookmarkStart w:id="235" w:name="Ámbito_de_acción:"/>
      <w:bookmarkEnd w:id="235"/>
      <w:r>
        <w:t>Ámbito</w:t>
      </w:r>
      <w:r>
        <w:rPr>
          <w:spacing w:val="-8"/>
        </w:rPr>
        <w:t xml:space="preserve"> </w:t>
      </w:r>
      <w:r>
        <w:t>de</w:t>
      </w:r>
      <w:r>
        <w:rPr>
          <w:spacing w:val="-5"/>
        </w:rPr>
        <w:t xml:space="preserve"> </w:t>
      </w:r>
      <w:r>
        <w:rPr>
          <w:spacing w:val="-2"/>
        </w:rPr>
        <w:t>acción:</w:t>
      </w:r>
    </w:p>
    <w:p w14:paraId="6F62907C" w14:textId="77777777" w:rsidR="00151A9B" w:rsidRDefault="00151A9B" w:rsidP="003660A6">
      <w:pPr>
        <w:pStyle w:val="Textoindependiente"/>
        <w:spacing w:before="5"/>
        <w:jc w:val="both"/>
        <w:rPr>
          <w:b/>
          <w:sz w:val="31"/>
        </w:rPr>
      </w:pPr>
    </w:p>
    <w:p w14:paraId="334DD7EA" w14:textId="77777777" w:rsidR="00151A9B" w:rsidRDefault="003763FC" w:rsidP="002D4A73">
      <w:pPr>
        <w:pStyle w:val="Textoindependiente"/>
        <w:spacing w:line="276" w:lineRule="auto"/>
        <w:ind w:left="1023" w:right="817"/>
        <w:jc w:val="both"/>
      </w:pPr>
      <w:r>
        <w:t>Este plan está dirigido a mejorar las relaciones entre los diferentes</w:t>
      </w:r>
      <w:r>
        <w:rPr>
          <w:spacing w:val="40"/>
        </w:rPr>
        <w:t xml:space="preserve"> </w:t>
      </w:r>
      <w:r>
        <w:t>integrantes</w:t>
      </w:r>
      <w:r>
        <w:rPr>
          <w:spacing w:val="-2"/>
        </w:rPr>
        <w:t xml:space="preserve"> </w:t>
      </w:r>
      <w:r>
        <w:t>de la</w:t>
      </w:r>
      <w:r>
        <w:rPr>
          <w:spacing w:val="-6"/>
        </w:rPr>
        <w:t xml:space="preserve"> </w:t>
      </w:r>
      <w:r>
        <w:t>comunidad</w:t>
      </w:r>
      <w:r>
        <w:rPr>
          <w:spacing w:val="-1"/>
        </w:rPr>
        <w:t xml:space="preserve"> </w:t>
      </w:r>
      <w:r>
        <w:t>escolar.</w:t>
      </w:r>
      <w:r>
        <w:rPr>
          <w:spacing w:val="-4"/>
        </w:rPr>
        <w:t xml:space="preserve"> </w:t>
      </w:r>
      <w:r>
        <w:t>Este</w:t>
      </w:r>
      <w:r>
        <w:rPr>
          <w:spacing w:val="-4"/>
        </w:rPr>
        <w:t xml:space="preserve"> </w:t>
      </w:r>
      <w:r>
        <w:t>diseño</w:t>
      </w:r>
      <w:r>
        <w:rPr>
          <w:spacing w:val="-3"/>
        </w:rPr>
        <w:t xml:space="preserve"> </w:t>
      </w:r>
      <w:r>
        <w:t>aborda</w:t>
      </w:r>
      <w:r>
        <w:rPr>
          <w:spacing w:val="-1"/>
        </w:rPr>
        <w:t xml:space="preserve"> </w:t>
      </w:r>
      <w:r>
        <w:t>las</w:t>
      </w:r>
      <w:r>
        <w:rPr>
          <w:spacing w:val="-4"/>
        </w:rPr>
        <w:t xml:space="preserve"> </w:t>
      </w:r>
      <w:r>
        <w:t>medidas</w:t>
      </w:r>
      <w:r>
        <w:rPr>
          <w:spacing w:val="-3"/>
        </w:rPr>
        <w:t xml:space="preserve"> </w:t>
      </w:r>
      <w:r>
        <w:t>tanto</w:t>
      </w:r>
      <w:r>
        <w:rPr>
          <w:spacing w:val="-3"/>
        </w:rPr>
        <w:t xml:space="preserve"> </w:t>
      </w:r>
      <w:r>
        <w:t>de prevención, intervención que requieren la colaboración y participación de todos los miembros de</w:t>
      </w:r>
      <w:r>
        <w:rPr>
          <w:spacing w:val="-2"/>
        </w:rPr>
        <w:t xml:space="preserve"> </w:t>
      </w:r>
      <w:r>
        <w:t>la comunidad educativa,</w:t>
      </w:r>
      <w:r>
        <w:rPr>
          <w:spacing w:val="-1"/>
        </w:rPr>
        <w:t xml:space="preserve"> </w:t>
      </w:r>
      <w:r>
        <w:t>pretende</w:t>
      </w:r>
      <w:r>
        <w:rPr>
          <w:spacing w:val="-2"/>
        </w:rPr>
        <w:t xml:space="preserve"> </w:t>
      </w:r>
      <w:r>
        <w:t>fundamentalmente incorporar medidas preventivas como también reiterar los mecanismos de intervención explicitados en nuestro Manual de Convivencia Escolar o Reglamento de convivencia escolar Básica y Parvulario.</w:t>
      </w:r>
    </w:p>
    <w:p w14:paraId="4C60F104" w14:textId="77777777" w:rsidR="00151A9B" w:rsidRDefault="00151A9B" w:rsidP="003660A6">
      <w:pPr>
        <w:pStyle w:val="Textoindependiente"/>
        <w:spacing w:before="6"/>
        <w:jc w:val="both"/>
        <w:rPr>
          <w:sz w:val="27"/>
        </w:rPr>
      </w:pPr>
    </w:p>
    <w:p w14:paraId="51DA8347" w14:textId="7C12BEAE" w:rsidR="00151A9B" w:rsidRDefault="003763FC" w:rsidP="002D4A73">
      <w:pPr>
        <w:pStyle w:val="Textoindependiente"/>
        <w:spacing w:line="278" w:lineRule="auto"/>
        <w:ind w:left="1023" w:right="817"/>
        <w:jc w:val="both"/>
      </w:pPr>
      <w:r>
        <w:t>Los objetivos del plan de gestión se basan en los 4 modos de convivir: buen trato y respeto; inclusión; participación y colaboración; y resolución dialógica de</w:t>
      </w:r>
      <w:r>
        <w:rPr>
          <w:spacing w:val="66"/>
        </w:rPr>
        <w:t xml:space="preserve"> </w:t>
      </w:r>
      <w:r>
        <w:t>conflictos.</w:t>
      </w:r>
      <w:r>
        <w:rPr>
          <w:spacing w:val="68"/>
        </w:rPr>
        <w:t xml:space="preserve"> </w:t>
      </w:r>
      <w:r>
        <w:t>Y</w:t>
      </w:r>
      <w:r>
        <w:rPr>
          <w:spacing w:val="63"/>
        </w:rPr>
        <w:t xml:space="preserve"> </w:t>
      </w:r>
      <w:r>
        <w:t>el</w:t>
      </w:r>
      <w:r>
        <w:rPr>
          <w:spacing w:val="63"/>
        </w:rPr>
        <w:t xml:space="preserve"> </w:t>
      </w:r>
      <w:r>
        <w:t>enfoque</w:t>
      </w:r>
      <w:r>
        <w:rPr>
          <w:spacing w:val="66"/>
        </w:rPr>
        <w:t xml:space="preserve"> </w:t>
      </w:r>
      <w:r>
        <w:t>de</w:t>
      </w:r>
      <w:r>
        <w:rPr>
          <w:spacing w:val="71"/>
        </w:rPr>
        <w:t xml:space="preserve"> </w:t>
      </w:r>
      <w:r>
        <w:t>intervención</w:t>
      </w:r>
      <w:r>
        <w:rPr>
          <w:spacing w:val="65"/>
        </w:rPr>
        <w:t xml:space="preserve"> </w:t>
      </w:r>
      <w:r>
        <w:t>se</w:t>
      </w:r>
      <w:r>
        <w:rPr>
          <w:spacing w:val="66"/>
        </w:rPr>
        <w:t xml:space="preserve"> </w:t>
      </w:r>
      <w:r>
        <w:t>basa</w:t>
      </w:r>
      <w:r>
        <w:rPr>
          <w:spacing w:val="61"/>
        </w:rPr>
        <w:t xml:space="preserve"> </w:t>
      </w:r>
      <w:r>
        <w:t>en</w:t>
      </w:r>
      <w:r>
        <w:rPr>
          <w:spacing w:val="64"/>
        </w:rPr>
        <w:t xml:space="preserve"> </w:t>
      </w:r>
      <w:r>
        <w:t>dar</w:t>
      </w:r>
      <w:r>
        <w:rPr>
          <w:spacing w:val="68"/>
        </w:rPr>
        <w:t xml:space="preserve"> </w:t>
      </w:r>
      <w:r>
        <w:t>un</w:t>
      </w:r>
      <w:r>
        <w:rPr>
          <w:spacing w:val="64"/>
        </w:rPr>
        <w:t xml:space="preserve"> </w:t>
      </w:r>
      <w:r>
        <w:t>carácter</w:t>
      </w:r>
      <w:r w:rsidR="002D4A73">
        <w:t xml:space="preserve"> </w:t>
      </w:r>
      <w:r>
        <w:t>formativo focalizando</w:t>
      </w:r>
      <w:r>
        <w:rPr>
          <w:spacing w:val="25"/>
        </w:rPr>
        <w:t xml:space="preserve"> </w:t>
      </w:r>
      <w:r>
        <w:t>los acompañamientos</w:t>
      </w:r>
      <w:r>
        <w:rPr>
          <w:spacing w:val="25"/>
        </w:rPr>
        <w:t xml:space="preserve"> </w:t>
      </w:r>
      <w:r>
        <w:t>a</w:t>
      </w:r>
      <w:r>
        <w:rPr>
          <w:spacing w:val="26"/>
        </w:rPr>
        <w:t xml:space="preserve"> </w:t>
      </w:r>
      <w:r>
        <w:t>los cursos o estudiantes</w:t>
      </w:r>
      <w:r>
        <w:rPr>
          <w:spacing w:val="25"/>
        </w:rPr>
        <w:t xml:space="preserve"> </w:t>
      </w:r>
      <w:r>
        <w:t>que presenten dificultades que puedan afectar su proceso formativo.</w:t>
      </w:r>
    </w:p>
    <w:p w14:paraId="46EB12E9" w14:textId="77777777" w:rsidR="00151A9B" w:rsidRDefault="00151A9B" w:rsidP="003660A6">
      <w:pPr>
        <w:spacing w:line="276" w:lineRule="auto"/>
        <w:jc w:val="both"/>
        <w:sectPr w:rsidR="00151A9B">
          <w:pgSz w:w="12240" w:h="15840"/>
          <w:pgMar w:top="1160" w:right="680" w:bottom="1180" w:left="820" w:header="330" w:footer="984" w:gutter="0"/>
          <w:cols w:space="720"/>
        </w:sectPr>
      </w:pPr>
    </w:p>
    <w:p w14:paraId="43413F7F" w14:textId="77777777" w:rsidR="00151A9B" w:rsidRDefault="003763FC" w:rsidP="003660A6">
      <w:pPr>
        <w:pStyle w:val="Textoindependiente"/>
        <w:jc w:val="both"/>
        <w:rPr>
          <w:sz w:val="20"/>
        </w:rPr>
      </w:pPr>
      <w:r>
        <w:rPr>
          <w:noProof/>
          <w:lang w:val="es-CL" w:eastAsia="es-CL"/>
        </w:rPr>
        <w:lastRenderedPageBreak/>
        <w:drawing>
          <wp:anchor distT="0" distB="0" distL="0" distR="0" simplePos="0" relativeHeight="251655168" behindDoc="1" locked="0" layoutInCell="1" allowOverlap="1" wp14:anchorId="026EDE9B" wp14:editId="5CFDE111">
            <wp:simplePos x="0" y="0"/>
            <wp:positionH relativeFrom="page">
              <wp:posOffset>103846</wp:posOffset>
            </wp:positionH>
            <wp:positionV relativeFrom="page">
              <wp:posOffset>106718</wp:posOffset>
            </wp:positionV>
            <wp:extent cx="501900" cy="522065"/>
            <wp:effectExtent l="0" t="0" r="0" b="0"/>
            <wp:wrapNone/>
            <wp:docPr id="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png"/>
                    <pic:cNvPicPr/>
                  </pic:nvPicPr>
                  <pic:blipFill>
                    <a:blip r:embed="rId60" cstate="print"/>
                    <a:stretch>
                      <a:fillRect/>
                    </a:stretch>
                  </pic:blipFill>
                  <pic:spPr>
                    <a:xfrm>
                      <a:off x="0" y="0"/>
                      <a:ext cx="501900" cy="522065"/>
                    </a:xfrm>
                    <a:prstGeom prst="rect">
                      <a:avLst/>
                    </a:prstGeom>
                  </pic:spPr>
                </pic:pic>
              </a:graphicData>
            </a:graphic>
          </wp:anchor>
        </w:drawing>
      </w:r>
    </w:p>
    <w:p w14:paraId="392DD696" w14:textId="77777777" w:rsidR="00151A9B" w:rsidRDefault="00151A9B" w:rsidP="003660A6">
      <w:pPr>
        <w:pStyle w:val="Textoindependiente"/>
        <w:spacing w:before="5"/>
        <w:jc w:val="both"/>
        <w:rPr>
          <w:sz w:val="17"/>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33"/>
        <w:gridCol w:w="2886"/>
        <w:gridCol w:w="2127"/>
        <w:gridCol w:w="2266"/>
        <w:gridCol w:w="1349"/>
        <w:gridCol w:w="500"/>
      </w:tblGrid>
      <w:tr w:rsidR="00151A9B" w14:paraId="7B44C8F4" w14:textId="77777777">
        <w:trPr>
          <w:trHeight w:val="268"/>
        </w:trPr>
        <w:tc>
          <w:tcPr>
            <w:tcW w:w="4033" w:type="dxa"/>
            <w:shd w:val="clear" w:color="auto" w:fill="C4BA94"/>
          </w:tcPr>
          <w:p w14:paraId="2E8DFE1A" w14:textId="77777777" w:rsidR="00151A9B" w:rsidRDefault="003763FC" w:rsidP="003660A6">
            <w:pPr>
              <w:pStyle w:val="TableParagraph"/>
              <w:spacing w:line="248" w:lineRule="exact"/>
              <w:ind w:left="1570" w:right="1555"/>
              <w:jc w:val="both"/>
              <w:rPr>
                <w:b/>
              </w:rPr>
            </w:pPr>
            <w:r>
              <w:rPr>
                <w:b/>
                <w:spacing w:val="-2"/>
              </w:rPr>
              <w:t>Objetivos</w:t>
            </w:r>
          </w:p>
        </w:tc>
        <w:tc>
          <w:tcPr>
            <w:tcW w:w="2886" w:type="dxa"/>
            <w:shd w:val="clear" w:color="auto" w:fill="C4BA94"/>
          </w:tcPr>
          <w:p w14:paraId="1859FB79" w14:textId="77777777" w:rsidR="00151A9B" w:rsidRDefault="003763FC" w:rsidP="003660A6">
            <w:pPr>
              <w:pStyle w:val="TableParagraph"/>
              <w:spacing w:line="248" w:lineRule="exact"/>
              <w:ind w:left="1030" w:right="1015"/>
              <w:jc w:val="both"/>
              <w:rPr>
                <w:b/>
              </w:rPr>
            </w:pPr>
            <w:r>
              <w:rPr>
                <w:b/>
                <w:spacing w:val="-2"/>
              </w:rPr>
              <w:t>Acciones</w:t>
            </w:r>
          </w:p>
        </w:tc>
        <w:tc>
          <w:tcPr>
            <w:tcW w:w="2127" w:type="dxa"/>
            <w:shd w:val="clear" w:color="auto" w:fill="C4BA94"/>
          </w:tcPr>
          <w:p w14:paraId="4F110422" w14:textId="77777777" w:rsidR="00151A9B" w:rsidRDefault="003763FC" w:rsidP="003660A6">
            <w:pPr>
              <w:pStyle w:val="TableParagraph"/>
              <w:spacing w:line="248" w:lineRule="exact"/>
              <w:ind w:left="441"/>
              <w:jc w:val="both"/>
              <w:rPr>
                <w:b/>
              </w:rPr>
            </w:pPr>
            <w:r>
              <w:rPr>
                <w:b/>
                <w:spacing w:val="-2"/>
              </w:rPr>
              <w:t>Responsables</w:t>
            </w:r>
          </w:p>
        </w:tc>
        <w:tc>
          <w:tcPr>
            <w:tcW w:w="2266" w:type="dxa"/>
            <w:shd w:val="clear" w:color="auto" w:fill="C4BA94"/>
          </w:tcPr>
          <w:p w14:paraId="5AD86883" w14:textId="77777777" w:rsidR="00151A9B" w:rsidRDefault="003763FC" w:rsidP="003660A6">
            <w:pPr>
              <w:pStyle w:val="TableParagraph"/>
              <w:spacing w:line="248" w:lineRule="exact"/>
              <w:ind w:left="143"/>
              <w:jc w:val="both"/>
              <w:rPr>
                <w:b/>
              </w:rPr>
            </w:pPr>
            <w:r>
              <w:rPr>
                <w:b/>
              </w:rPr>
              <w:t>Medio</w:t>
            </w:r>
            <w:r>
              <w:rPr>
                <w:b/>
                <w:spacing w:val="-7"/>
              </w:rPr>
              <w:t xml:space="preserve"> </w:t>
            </w:r>
            <w:r>
              <w:rPr>
                <w:b/>
              </w:rPr>
              <w:t>de</w:t>
            </w:r>
            <w:r>
              <w:rPr>
                <w:b/>
                <w:spacing w:val="-8"/>
              </w:rPr>
              <w:t xml:space="preserve"> </w:t>
            </w:r>
            <w:r>
              <w:rPr>
                <w:b/>
                <w:spacing w:val="-2"/>
              </w:rPr>
              <w:t>verificación</w:t>
            </w:r>
          </w:p>
        </w:tc>
        <w:tc>
          <w:tcPr>
            <w:tcW w:w="1849" w:type="dxa"/>
            <w:gridSpan w:val="2"/>
            <w:shd w:val="clear" w:color="auto" w:fill="C4BA94"/>
          </w:tcPr>
          <w:p w14:paraId="3B2E5377" w14:textId="77777777" w:rsidR="00151A9B" w:rsidRDefault="003763FC" w:rsidP="003660A6">
            <w:pPr>
              <w:pStyle w:val="TableParagraph"/>
              <w:spacing w:line="248" w:lineRule="exact"/>
              <w:ind w:left="642" w:right="635"/>
              <w:jc w:val="both"/>
              <w:rPr>
                <w:b/>
              </w:rPr>
            </w:pPr>
            <w:r>
              <w:rPr>
                <w:b/>
                <w:spacing w:val="-2"/>
              </w:rPr>
              <w:t>Fecha</w:t>
            </w:r>
          </w:p>
        </w:tc>
      </w:tr>
      <w:tr w:rsidR="00151A9B" w14:paraId="0D718657" w14:textId="77777777">
        <w:trPr>
          <w:trHeight w:val="537"/>
        </w:trPr>
        <w:tc>
          <w:tcPr>
            <w:tcW w:w="13161" w:type="dxa"/>
            <w:gridSpan w:val="6"/>
            <w:shd w:val="clear" w:color="auto" w:fill="ECEBDF"/>
          </w:tcPr>
          <w:p w14:paraId="18DE38D8" w14:textId="77777777" w:rsidR="00151A9B" w:rsidRDefault="00151A9B" w:rsidP="003660A6">
            <w:pPr>
              <w:pStyle w:val="TableParagraph"/>
              <w:spacing w:before="4"/>
              <w:jc w:val="both"/>
              <w:rPr>
                <w:sz w:val="21"/>
              </w:rPr>
            </w:pPr>
          </w:p>
          <w:p w14:paraId="20378838" w14:textId="77777777" w:rsidR="00151A9B" w:rsidRDefault="003763FC" w:rsidP="003660A6">
            <w:pPr>
              <w:pStyle w:val="TableParagraph"/>
              <w:spacing w:line="256" w:lineRule="exact"/>
              <w:ind w:left="5173" w:right="5166"/>
              <w:jc w:val="both"/>
              <w:rPr>
                <w:b/>
              </w:rPr>
            </w:pPr>
            <w:r>
              <w:rPr>
                <w:b/>
              </w:rPr>
              <w:t>FASE</w:t>
            </w:r>
            <w:r>
              <w:rPr>
                <w:b/>
                <w:spacing w:val="-11"/>
              </w:rPr>
              <w:t xml:space="preserve"> </w:t>
            </w:r>
            <w:r>
              <w:rPr>
                <w:b/>
              </w:rPr>
              <w:t>INICIAL</w:t>
            </w:r>
            <w:r>
              <w:rPr>
                <w:b/>
                <w:spacing w:val="-6"/>
              </w:rPr>
              <w:t xml:space="preserve"> </w:t>
            </w:r>
            <w:r>
              <w:rPr>
                <w:b/>
              </w:rPr>
              <w:t>O</w:t>
            </w:r>
            <w:r>
              <w:rPr>
                <w:b/>
                <w:spacing w:val="-9"/>
              </w:rPr>
              <w:t xml:space="preserve"> </w:t>
            </w:r>
            <w:r>
              <w:rPr>
                <w:b/>
                <w:spacing w:val="-2"/>
              </w:rPr>
              <w:t>DIAGNÓSTICA</w:t>
            </w:r>
          </w:p>
        </w:tc>
      </w:tr>
      <w:tr w:rsidR="00151A9B" w14:paraId="16C50585" w14:textId="77777777">
        <w:trPr>
          <w:trHeight w:val="806"/>
        </w:trPr>
        <w:tc>
          <w:tcPr>
            <w:tcW w:w="4033" w:type="dxa"/>
            <w:vMerge w:val="restart"/>
          </w:tcPr>
          <w:p w14:paraId="573B81B5" w14:textId="77777777" w:rsidR="00151A9B" w:rsidRDefault="00151A9B" w:rsidP="003660A6">
            <w:pPr>
              <w:pStyle w:val="TableParagraph"/>
              <w:spacing w:before="2"/>
              <w:jc w:val="both"/>
            </w:pPr>
          </w:p>
          <w:p w14:paraId="20EBEF3F" w14:textId="77777777" w:rsidR="00151A9B" w:rsidRDefault="003763FC" w:rsidP="003660A6">
            <w:pPr>
              <w:pStyle w:val="TableParagraph"/>
              <w:ind w:left="470" w:right="94" w:hanging="360"/>
              <w:jc w:val="both"/>
              <w:rPr>
                <w:b/>
              </w:rPr>
            </w:pPr>
            <w:r>
              <w:rPr>
                <w:b/>
              </w:rPr>
              <w:t>1-</w:t>
            </w:r>
            <w:r>
              <w:rPr>
                <w:b/>
                <w:spacing w:val="40"/>
              </w:rPr>
              <w:t xml:space="preserve"> </w:t>
            </w:r>
            <w:r>
              <w:rPr>
                <w:b/>
              </w:rPr>
              <w:t xml:space="preserve">Diseñar un plan que permita instalar una cultura preventiva y de autocuidado en la comunidad educativa a través de la participación de los diversos actores y sus </w:t>
            </w:r>
            <w:r>
              <w:rPr>
                <w:b/>
                <w:spacing w:val="-2"/>
              </w:rPr>
              <w:t>representantes.</w:t>
            </w:r>
          </w:p>
          <w:p w14:paraId="16460C58" w14:textId="77777777" w:rsidR="00151A9B" w:rsidRDefault="00151A9B" w:rsidP="003660A6">
            <w:pPr>
              <w:pStyle w:val="TableParagraph"/>
              <w:spacing w:before="11"/>
              <w:jc w:val="both"/>
              <w:rPr>
                <w:sz w:val="21"/>
              </w:rPr>
            </w:pPr>
          </w:p>
          <w:p w14:paraId="18545840" w14:textId="77777777" w:rsidR="00151A9B" w:rsidRDefault="003763FC" w:rsidP="003660A6">
            <w:pPr>
              <w:pStyle w:val="TableParagraph"/>
              <w:ind w:left="1131"/>
              <w:jc w:val="both"/>
              <w:rPr>
                <w:sz w:val="20"/>
              </w:rPr>
            </w:pPr>
            <w:r>
              <w:rPr>
                <w:noProof/>
                <w:sz w:val="20"/>
                <w:lang w:val="es-CL" w:eastAsia="es-CL"/>
              </w:rPr>
              <w:drawing>
                <wp:inline distT="0" distB="0" distL="0" distR="0" wp14:anchorId="2FC8C9AC" wp14:editId="35DCC490">
                  <wp:extent cx="1372698" cy="1506093"/>
                  <wp:effectExtent l="0" t="0" r="0" b="0"/>
                  <wp:docPr id="95" name="image30.jpeg" descr="convivencia participati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0.jpeg"/>
                          <pic:cNvPicPr/>
                        </pic:nvPicPr>
                        <pic:blipFill>
                          <a:blip r:embed="rId140" cstate="print"/>
                          <a:stretch>
                            <a:fillRect/>
                          </a:stretch>
                        </pic:blipFill>
                        <pic:spPr>
                          <a:xfrm>
                            <a:off x="0" y="0"/>
                            <a:ext cx="1372698" cy="1506093"/>
                          </a:xfrm>
                          <a:prstGeom prst="rect">
                            <a:avLst/>
                          </a:prstGeom>
                        </pic:spPr>
                      </pic:pic>
                    </a:graphicData>
                  </a:graphic>
                </wp:inline>
              </w:drawing>
            </w:r>
          </w:p>
          <w:p w14:paraId="76CA3F47" w14:textId="77777777" w:rsidR="00151A9B" w:rsidRDefault="00151A9B" w:rsidP="003660A6">
            <w:pPr>
              <w:pStyle w:val="TableParagraph"/>
              <w:jc w:val="both"/>
              <w:rPr>
                <w:sz w:val="20"/>
              </w:rPr>
            </w:pPr>
          </w:p>
          <w:p w14:paraId="47EA7131" w14:textId="77777777" w:rsidR="00151A9B" w:rsidRDefault="00151A9B" w:rsidP="003660A6">
            <w:pPr>
              <w:pStyle w:val="TableParagraph"/>
              <w:spacing w:before="7"/>
              <w:jc w:val="both"/>
              <w:rPr>
                <w:sz w:val="29"/>
              </w:rPr>
            </w:pPr>
          </w:p>
        </w:tc>
        <w:tc>
          <w:tcPr>
            <w:tcW w:w="2886" w:type="dxa"/>
          </w:tcPr>
          <w:p w14:paraId="08053BF2" w14:textId="77777777" w:rsidR="00151A9B" w:rsidRDefault="003763FC" w:rsidP="003660A6">
            <w:pPr>
              <w:pStyle w:val="TableParagraph"/>
              <w:tabs>
                <w:tab w:val="left" w:pos="1478"/>
                <w:tab w:val="left" w:pos="2083"/>
              </w:tabs>
              <w:spacing w:before="1"/>
              <w:ind w:left="105"/>
              <w:jc w:val="both"/>
            </w:pPr>
            <w:r>
              <w:rPr>
                <w:spacing w:val="-2"/>
              </w:rPr>
              <w:t>Presentar</w:t>
            </w:r>
            <w:r>
              <w:tab/>
            </w:r>
            <w:r>
              <w:rPr>
                <w:spacing w:val="-10"/>
              </w:rPr>
              <w:t>y</w:t>
            </w:r>
            <w:r>
              <w:tab/>
            </w:r>
            <w:r>
              <w:rPr>
                <w:spacing w:val="-2"/>
              </w:rPr>
              <w:t>analizar</w:t>
            </w:r>
          </w:p>
          <w:p w14:paraId="4BD96FE8" w14:textId="77777777" w:rsidR="00151A9B" w:rsidRDefault="003763FC" w:rsidP="003660A6">
            <w:pPr>
              <w:pStyle w:val="TableParagraph"/>
              <w:spacing w:line="260" w:lineRule="exact"/>
              <w:ind w:left="105"/>
              <w:jc w:val="both"/>
            </w:pPr>
            <w:r>
              <w:t>Diagnostico</w:t>
            </w:r>
            <w:r>
              <w:rPr>
                <w:spacing w:val="35"/>
              </w:rPr>
              <w:t xml:space="preserve"> </w:t>
            </w:r>
            <w:r>
              <w:t>a</w:t>
            </w:r>
            <w:r>
              <w:rPr>
                <w:spacing w:val="35"/>
              </w:rPr>
              <w:t xml:space="preserve"> </w:t>
            </w:r>
            <w:r>
              <w:t>través</w:t>
            </w:r>
            <w:r>
              <w:rPr>
                <w:spacing w:val="35"/>
              </w:rPr>
              <w:t xml:space="preserve"> </w:t>
            </w:r>
            <w:r>
              <w:t>del</w:t>
            </w:r>
            <w:r>
              <w:rPr>
                <w:spacing w:val="34"/>
              </w:rPr>
              <w:t xml:space="preserve"> </w:t>
            </w:r>
            <w:proofErr w:type="spellStart"/>
            <w:r>
              <w:t>Dia</w:t>
            </w:r>
            <w:proofErr w:type="spellEnd"/>
            <w:r>
              <w:t xml:space="preserve"> </w:t>
            </w:r>
            <w:r>
              <w:rPr>
                <w:spacing w:val="-2"/>
              </w:rPr>
              <w:t>Socioemocional</w:t>
            </w:r>
          </w:p>
        </w:tc>
        <w:tc>
          <w:tcPr>
            <w:tcW w:w="2127" w:type="dxa"/>
          </w:tcPr>
          <w:p w14:paraId="6FA6EB93" w14:textId="77777777" w:rsidR="00151A9B" w:rsidRDefault="003763FC" w:rsidP="003660A6">
            <w:pPr>
              <w:pStyle w:val="TableParagraph"/>
              <w:tabs>
                <w:tab w:val="left" w:pos="1795"/>
              </w:tabs>
              <w:spacing w:before="6" w:line="267" w:lineRule="exact"/>
              <w:ind w:left="105"/>
              <w:jc w:val="both"/>
            </w:pPr>
            <w:r>
              <w:rPr>
                <w:spacing w:val="-2"/>
              </w:rPr>
              <w:t>Equipo</w:t>
            </w:r>
            <w:r>
              <w:tab/>
            </w:r>
            <w:r>
              <w:rPr>
                <w:spacing w:val="-5"/>
              </w:rPr>
              <w:t>de</w:t>
            </w:r>
          </w:p>
          <w:p w14:paraId="71A84D80" w14:textId="77777777" w:rsidR="00151A9B" w:rsidRDefault="003763FC" w:rsidP="003660A6">
            <w:pPr>
              <w:pStyle w:val="TableParagraph"/>
              <w:spacing w:line="267" w:lineRule="exact"/>
              <w:ind w:left="105"/>
              <w:jc w:val="both"/>
            </w:pPr>
            <w:r>
              <w:rPr>
                <w:spacing w:val="-2"/>
              </w:rPr>
              <w:t>convivencia</w:t>
            </w:r>
            <w:r>
              <w:rPr>
                <w:spacing w:val="9"/>
              </w:rPr>
              <w:t xml:space="preserve"> </w:t>
            </w:r>
            <w:r>
              <w:rPr>
                <w:spacing w:val="-2"/>
              </w:rPr>
              <w:t>escolar</w:t>
            </w:r>
          </w:p>
        </w:tc>
        <w:tc>
          <w:tcPr>
            <w:tcW w:w="2266" w:type="dxa"/>
          </w:tcPr>
          <w:p w14:paraId="60B2254E" w14:textId="77777777" w:rsidR="00151A9B" w:rsidRDefault="003763FC" w:rsidP="003660A6">
            <w:pPr>
              <w:pStyle w:val="TableParagraph"/>
              <w:spacing w:before="1"/>
              <w:ind w:left="104"/>
              <w:jc w:val="both"/>
            </w:pPr>
            <w:r>
              <w:t>PPT</w:t>
            </w:r>
            <w:r>
              <w:rPr>
                <w:spacing w:val="75"/>
              </w:rPr>
              <w:t xml:space="preserve"> </w:t>
            </w:r>
            <w:r>
              <w:t>del</w:t>
            </w:r>
            <w:r>
              <w:rPr>
                <w:spacing w:val="80"/>
              </w:rPr>
              <w:t xml:space="preserve"> </w:t>
            </w:r>
            <w:r>
              <w:t>análisis</w:t>
            </w:r>
            <w:r>
              <w:rPr>
                <w:spacing w:val="77"/>
              </w:rPr>
              <w:t xml:space="preserve"> </w:t>
            </w:r>
            <w:r>
              <w:rPr>
                <w:spacing w:val="-5"/>
              </w:rPr>
              <w:t>del</w:t>
            </w:r>
          </w:p>
          <w:p w14:paraId="2D4DFA47" w14:textId="77777777" w:rsidR="00151A9B" w:rsidRDefault="003763FC" w:rsidP="003660A6">
            <w:pPr>
              <w:pStyle w:val="TableParagraph"/>
              <w:spacing w:line="260" w:lineRule="exact"/>
              <w:ind w:left="104" w:right="383"/>
              <w:jc w:val="both"/>
            </w:pPr>
            <w:r>
              <w:t>DIA</w:t>
            </w:r>
            <w:r>
              <w:rPr>
                <w:spacing w:val="-13"/>
              </w:rPr>
              <w:t xml:space="preserve"> </w:t>
            </w:r>
            <w:r>
              <w:t>socioemocional Lista de asistencia</w:t>
            </w:r>
          </w:p>
        </w:tc>
        <w:tc>
          <w:tcPr>
            <w:tcW w:w="1849" w:type="dxa"/>
            <w:gridSpan w:val="2"/>
          </w:tcPr>
          <w:p w14:paraId="23874093" w14:textId="77777777" w:rsidR="00151A9B" w:rsidRDefault="003763FC" w:rsidP="003660A6">
            <w:pPr>
              <w:pStyle w:val="TableParagraph"/>
              <w:spacing w:before="6"/>
              <w:ind w:left="110"/>
              <w:jc w:val="both"/>
            </w:pPr>
            <w:r>
              <w:t>Marzo</w:t>
            </w:r>
            <w:r>
              <w:rPr>
                <w:spacing w:val="-12"/>
              </w:rPr>
              <w:t xml:space="preserve"> </w:t>
            </w:r>
            <w:r>
              <w:t>–</w:t>
            </w:r>
            <w:r>
              <w:rPr>
                <w:spacing w:val="-4"/>
              </w:rPr>
              <w:t xml:space="preserve"> </w:t>
            </w:r>
            <w:r>
              <w:rPr>
                <w:spacing w:val="-2"/>
              </w:rPr>
              <w:t>abril</w:t>
            </w:r>
          </w:p>
        </w:tc>
      </w:tr>
      <w:tr w:rsidR="00151A9B" w14:paraId="2E98D80C" w14:textId="77777777">
        <w:trPr>
          <w:trHeight w:val="1343"/>
        </w:trPr>
        <w:tc>
          <w:tcPr>
            <w:tcW w:w="4033" w:type="dxa"/>
            <w:vMerge/>
            <w:tcBorders>
              <w:top w:val="nil"/>
            </w:tcBorders>
          </w:tcPr>
          <w:p w14:paraId="1F71890C" w14:textId="77777777" w:rsidR="00151A9B" w:rsidRDefault="00151A9B" w:rsidP="003660A6">
            <w:pPr>
              <w:jc w:val="both"/>
              <w:rPr>
                <w:sz w:val="2"/>
                <w:szCs w:val="2"/>
              </w:rPr>
            </w:pPr>
          </w:p>
        </w:tc>
        <w:tc>
          <w:tcPr>
            <w:tcW w:w="2886" w:type="dxa"/>
          </w:tcPr>
          <w:p w14:paraId="53CD66C9" w14:textId="6F8179B1" w:rsidR="00151A9B" w:rsidRDefault="003763FC" w:rsidP="00A25251">
            <w:pPr>
              <w:pStyle w:val="TableParagraph"/>
              <w:spacing w:before="1"/>
              <w:ind w:left="105" w:right="92"/>
              <w:jc w:val="both"/>
            </w:pPr>
            <w:r>
              <w:t>Construir un diagnóstico participativo para sustentar</w:t>
            </w:r>
            <w:r>
              <w:rPr>
                <w:spacing w:val="40"/>
              </w:rPr>
              <w:t xml:space="preserve"> </w:t>
            </w:r>
            <w:r>
              <w:t>el</w:t>
            </w:r>
            <w:r>
              <w:rPr>
                <w:spacing w:val="64"/>
                <w:w w:val="150"/>
              </w:rPr>
              <w:t xml:space="preserve">  </w:t>
            </w:r>
            <w:r>
              <w:t>Plan</w:t>
            </w:r>
            <w:r>
              <w:rPr>
                <w:spacing w:val="62"/>
                <w:w w:val="150"/>
              </w:rPr>
              <w:t xml:space="preserve">  </w:t>
            </w:r>
            <w:r>
              <w:t>de</w:t>
            </w:r>
            <w:r>
              <w:rPr>
                <w:spacing w:val="64"/>
                <w:w w:val="150"/>
              </w:rPr>
              <w:t xml:space="preserve">  </w:t>
            </w:r>
            <w:r>
              <w:t>Gestión</w:t>
            </w:r>
            <w:r>
              <w:rPr>
                <w:spacing w:val="63"/>
                <w:w w:val="150"/>
              </w:rPr>
              <w:t xml:space="preserve">  </w:t>
            </w:r>
            <w:r>
              <w:rPr>
                <w:spacing w:val="-10"/>
              </w:rPr>
              <w:t>y</w:t>
            </w:r>
            <w:r w:rsidR="00A25251">
              <w:t xml:space="preserve"> </w:t>
            </w:r>
            <w:r>
              <w:t>retroalimentar</w:t>
            </w:r>
            <w:r>
              <w:rPr>
                <w:spacing w:val="-9"/>
              </w:rPr>
              <w:t xml:space="preserve"> </w:t>
            </w:r>
            <w:r>
              <w:t>los</w:t>
            </w:r>
            <w:r>
              <w:rPr>
                <w:spacing w:val="-9"/>
              </w:rPr>
              <w:t xml:space="preserve"> </w:t>
            </w:r>
            <w:r>
              <w:t>objetivos</w:t>
            </w:r>
            <w:r>
              <w:rPr>
                <w:spacing w:val="-8"/>
              </w:rPr>
              <w:t xml:space="preserve"> </w:t>
            </w:r>
            <w:r>
              <w:t xml:space="preserve">y </w:t>
            </w:r>
            <w:r>
              <w:rPr>
                <w:spacing w:val="-2"/>
              </w:rPr>
              <w:t>acciones.</w:t>
            </w:r>
          </w:p>
        </w:tc>
        <w:tc>
          <w:tcPr>
            <w:tcW w:w="2127" w:type="dxa"/>
          </w:tcPr>
          <w:p w14:paraId="09ED1DCA" w14:textId="77777777" w:rsidR="00151A9B" w:rsidRDefault="003763FC" w:rsidP="003660A6">
            <w:pPr>
              <w:pStyle w:val="TableParagraph"/>
              <w:tabs>
                <w:tab w:val="left" w:pos="1795"/>
              </w:tabs>
              <w:spacing w:before="6" w:line="266" w:lineRule="exact"/>
              <w:ind w:left="105"/>
              <w:jc w:val="both"/>
            </w:pPr>
            <w:r>
              <w:rPr>
                <w:spacing w:val="-2"/>
              </w:rPr>
              <w:t>Equipo</w:t>
            </w:r>
            <w:r>
              <w:tab/>
            </w:r>
            <w:r>
              <w:rPr>
                <w:spacing w:val="-5"/>
              </w:rPr>
              <w:t>de</w:t>
            </w:r>
          </w:p>
          <w:p w14:paraId="689C9005" w14:textId="77777777" w:rsidR="00151A9B" w:rsidRDefault="003763FC" w:rsidP="003660A6">
            <w:pPr>
              <w:pStyle w:val="TableParagraph"/>
              <w:spacing w:line="266" w:lineRule="exact"/>
              <w:ind w:left="105"/>
              <w:jc w:val="both"/>
            </w:pPr>
            <w:r>
              <w:rPr>
                <w:spacing w:val="-2"/>
              </w:rPr>
              <w:t>convivencia</w:t>
            </w:r>
            <w:r>
              <w:rPr>
                <w:spacing w:val="9"/>
              </w:rPr>
              <w:t xml:space="preserve"> </w:t>
            </w:r>
            <w:r>
              <w:rPr>
                <w:spacing w:val="-2"/>
              </w:rPr>
              <w:t>escolar</w:t>
            </w:r>
          </w:p>
        </w:tc>
        <w:tc>
          <w:tcPr>
            <w:tcW w:w="2266" w:type="dxa"/>
          </w:tcPr>
          <w:p w14:paraId="594DEE26" w14:textId="77777777" w:rsidR="00151A9B" w:rsidRDefault="003763FC" w:rsidP="003660A6">
            <w:pPr>
              <w:pStyle w:val="TableParagraph"/>
              <w:spacing w:before="1"/>
              <w:ind w:left="104"/>
              <w:jc w:val="both"/>
            </w:pPr>
            <w:r>
              <w:t>Plan</w:t>
            </w:r>
            <w:r>
              <w:rPr>
                <w:spacing w:val="29"/>
              </w:rPr>
              <w:t xml:space="preserve"> </w:t>
            </w:r>
            <w:r>
              <w:t>de</w:t>
            </w:r>
            <w:r>
              <w:rPr>
                <w:spacing w:val="31"/>
              </w:rPr>
              <w:t xml:space="preserve"> </w:t>
            </w:r>
            <w:r>
              <w:t>gestión</w:t>
            </w:r>
            <w:r>
              <w:rPr>
                <w:spacing w:val="29"/>
              </w:rPr>
              <w:t xml:space="preserve"> </w:t>
            </w:r>
            <w:r>
              <w:t>de</w:t>
            </w:r>
            <w:r>
              <w:rPr>
                <w:spacing w:val="30"/>
              </w:rPr>
              <w:t xml:space="preserve"> </w:t>
            </w:r>
            <w:r>
              <w:t xml:space="preserve">la </w:t>
            </w:r>
            <w:r>
              <w:rPr>
                <w:spacing w:val="-2"/>
              </w:rPr>
              <w:t>convivencia.</w:t>
            </w:r>
          </w:p>
          <w:p w14:paraId="1DB61BF2" w14:textId="77777777" w:rsidR="00151A9B" w:rsidRDefault="003763FC" w:rsidP="003660A6">
            <w:pPr>
              <w:pStyle w:val="TableParagraph"/>
              <w:spacing w:before="1"/>
              <w:ind w:left="104"/>
              <w:jc w:val="both"/>
            </w:pPr>
            <w:r>
              <w:rPr>
                <w:spacing w:val="-2"/>
              </w:rPr>
              <w:t>Lista</w:t>
            </w:r>
            <w:r>
              <w:rPr>
                <w:spacing w:val="-16"/>
              </w:rPr>
              <w:t xml:space="preserve"> </w:t>
            </w:r>
            <w:r>
              <w:rPr>
                <w:spacing w:val="-2"/>
              </w:rPr>
              <w:t>de</w:t>
            </w:r>
            <w:r>
              <w:rPr>
                <w:spacing w:val="-15"/>
              </w:rPr>
              <w:t xml:space="preserve"> </w:t>
            </w:r>
            <w:r>
              <w:rPr>
                <w:spacing w:val="-2"/>
              </w:rPr>
              <w:t>asistencia Fotografías</w:t>
            </w:r>
          </w:p>
        </w:tc>
        <w:tc>
          <w:tcPr>
            <w:tcW w:w="1849" w:type="dxa"/>
            <w:gridSpan w:val="2"/>
          </w:tcPr>
          <w:p w14:paraId="6E5ADB38" w14:textId="77777777" w:rsidR="00151A9B" w:rsidRDefault="003763FC" w:rsidP="003660A6">
            <w:pPr>
              <w:pStyle w:val="TableParagraph"/>
              <w:spacing w:before="6"/>
              <w:ind w:left="110"/>
              <w:jc w:val="both"/>
            </w:pPr>
            <w:r>
              <w:rPr>
                <w:spacing w:val="-2"/>
              </w:rPr>
              <w:t>Marzo</w:t>
            </w:r>
          </w:p>
        </w:tc>
      </w:tr>
      <w:tr w:rsidR="00151A9B" w14:paraId="23523D90" w14:textId="77777777">
        <w:trPr>
          <w:trHeight w:val="2957"/>
        </w:trPr>
        <w:tc>
          <w:tcPr>
            <w:tcW w:w="4033" w:type="dxa"/>
            <w:vMerge/>
            <w:tcBorders>
              <w:top w:val="nil"/>
            </w:tcBorders>
          </w:tcPr>
          <w:p w14:paraId="38A522FF" w14:textId="77777777" w:rsidR="00151A9B" w:rsidRDefault="00151A9B" w:rsidP="003660A6">
            <w:pPr>
              <w:jc w:val="both"/>
              <w:rPr>
                <w:sz w:val="2"/>
                <w:szCs w:val="2"/>
              </w:rPr>
            </w:pPr>
          </w:p>
        </w:tc>
        <w:tc>
          <w:tcPr>
            <w:tcW w:w="2886" w:type="dxa"/>
          </w:tcPr>
          <w:p w14:paraId="4F6C62EB" w14:textId="754BA306" w:rsidR="00151A9B" w:rsidRDefault="003763FC" w:rsidP="00A25251">
            <w:pPr>
              <w:pStyle w:val="TableParagraph"/>
              <w:tabs>
                <w:tab w:val="left" w:pos="2376"/>
              </w:tabs>
              <w:spacing w:before="1"/>
              <w:ind w:left="105" w:right="95"/>
              <w:jc w:val="both"/>
            </w:pPr>
            <w:r>
              <w:t xml:space="preserve">Revisar protocolos y reglamento de convivencia escolar con la comunidad </w:t>
            </w:r>
            <w:r>
              <w:rPr>
                <w:spacing w:val="-2"/>
              </w:rPr>
              <w:t>educativa</w:t>
            </w:r>
            <w:r>
              <w:tab/>
            </w:r>
            <w:r>
              <w:rPr>
                <w:spacing w:val="-4"/>
              </w:rPr>
              <w:t>para</w:t>
            </w:r>
            <w:r w:rsidR="00A25251">
              <w:t xml:space="preserve"> </w:t>
            </w:r>
            <w:r>
              <w:rPr>
                <w:spacing w:val="-2"/>
              </w:rPr>
              <w:t>complementar</w:t>
            </w:r>
            <w:r w:rsidR="00A25251">
              <w:rPr>
                <w:spacing w:val="-2"/>
              </w:rPr>
              <w:t xml:space="preserve"> </w:t>
            </w:r>
            <w:r>
              <w:rPr>
                <w:spacing w:val="-4"/>
              </w:rPr>
              <w:t xml:space="preserve">con </w:t>
            </w:r>
            <w:r>
              <w:t>sugerencias y actualizar</w:t>
            </w:r>
            <w:r>
              <w:rPr>
                <w:spacing w:val="40"/>
              </w:rPr>
              <w:t xml:space="preserve"> </w:t>
            </w:r>
            <w:r>
              <w:t xml:space="preserve">según requerimientos de los </w:t>
            </w:r>
            <w:r>
              <w:rPr>
                <w:spacing w:val="-2"/>
              </w:rPr>
              <w:t>diversos</w:t>
            </w:r>
            <w:r w:rsidR="00A25251">
              <w:t xml:space="preserve"> </w:t>
            </w:r>
            <w:r>
              <w:rPr>
                <w:spacing w:val="-2"/>
              </w:rPr>
              <w:t>actores involucrados.</w:t>
            </w:r>
          </w:p>
        </w:tc>
        <w:tc>
          <w:tcPr>
            <w:tcW w:w="2127" w:type="dxa"/>
          </w:tcPr>
          <w:p w14:paraId="0C1BB794" w14:textId="77777777" w:rsidR="00151A9B" w:rsidRDefault="003763FC" w:rsidP="003660A6">
            <w:pPr>
              <w:pStyle w:val="TableParagraph"/>
              <w:tabs>
                <w:tab w:val="left" w:pos="1795"/>
              </w:tabs>
              <w:spacing w:before="6" w:line="266" w:lineRule="exact"/>
              <w:ind w:left="105"/>
              <w:jc w:val="both"/>
            </w:pPr>
            <w:r>
              <w:rPr>
                <w:spacing w:val="-2"/>
              </w:rPr>
              <w:t>Equipo</w:t>
            </w:r>
            <w:r>
              <w:tab/>
            </w:r>
            <w:r>
              <w:rPr>
                <w:spacing w:val="-5"/>
              </w:rPr>
              <w:t>de</w:t>
            </w:r>
          </w:p>
          <w:p w14:paraId="1E5E52F4" w14:textId="77777777" w:rsidR="00151A9B" w:rsidRDefault="003763FC" w:rsidP="003660A6">
            <w:pPr>
              <w:pStyle w:val="TableParagraph"/>
              <w:spacing w:line="266" w:lineRule="exact"/>
              <w:ind w:left="105"/>
              <w:jc w:val="both"/>
            </w:pPr>
            <w:r>
              <w:rPr>
                <w:spacing w:val="-2"/>
              </w:rPr>
              <w:t>convivencia</w:t>
            </w:r>
            <w:r>
              <w:rPr>
                <w:spacing w:val="9"/>
              </w:rPr>
              <w:t xml:space="preserve"> </w:t>
            </w:r>
            <w:r>
              <w:rPr>
                <w:spacing w:val="-2"/>
              </w:rPr>
              <w:t>escolar</w:t>
            </w:r>
          </w:p>
        </w:tc>
        <w:tc>
          <w:tcPr>
            <w:tcW w:w="2266" w:type="dxa"/>
          </w:tcPr>
          <w:p w14:paraId="23A1183C" w14:textId="77777777" w:rsidR="00151A9B" w:rsidRDefault="003763FC" w:rsidP="003660A6">
            <w:pPr>
              <w:pStyle w:val="TableParagraph"/>
              <w:tabs>
                <w:tab w:val="left" w:pos="931"/>
                <w:tab w:val="left" w:pos="1123"/>
                <w:tab w:val="left" w:pos="1934"/>
              </w:tabs>
              <w:spacing w:before="1"/>
              <w:ind w:left="104" w:right="99"/>
              <w:jc w:val="both"/>
            </w:pPr>
            <w:r>
              <w:rPr>
                <w:spacing w:val="-4"/>
              </w:rPr>
              <w:t>PPT</w:t>
            </w:r>
            <w:r>
              <w:tab/>
            </w:r>
            <w:r>
              <w:tab/>
            </w:r>
            <w:r>
              <w:rPr>
                <w:spacing w:val="-2"/>
              </w:rPr>
              <w:t xml:space="preserve">reglamento </w:t>
            </w:r>
            <w:r>
              <w:t xml:space="preserve">interno y protocolos </w:t>
            </w:r>
            <w:r>
              <w:rPr>
                <w:spacing w:val="-2"/>
              </w:rPr>
              <w:t>Ficha</w:t>
            </w:r>
            <w:r>
              <w:tab/>
            </w:r>
            <w:r>
              <w:rPr>
                <w:spacing w:val="-2"/>
              </w:rPr>
              <w:t>técnica</w:t>
            </w:r>
            <w:r>
              <w:tab/>
            </w:r>
            <w:r>
              <w:rPr>
                <w:spacing w:val="-8"/>
              </w:rPr>
              <w:t xml:space="preserve">de </w:t>
            </w:r>
            <w:r>
              <w:rPr>
                <w:spacing w:val="-2"/>
              </w:rPr>
              <w:t>actividad.</w:t>
            </w:r>
          </w:p>
          <w:p w14:paraId="762B751C" w14:textId="77777777" w:rsidR="00151A9B" w:rsidRDefault="003763FC" w:rsidP="003660A6">
            <w:pPr>
              <w:pStyle w:val="TableParagraph"/>
              <w:spacing w:before="6" w:line="235" w:lineRule="auto"/>
              <w:ind w:left="104"/>
              <w:jc w:val="both"/>
            </w:pPr>
            <w:r>
              <w:t xml:space="preserve">Lista de asistencia. </w:t>
            </w:r>
            <w:r>
              <w:rPr>
                <w:spacing w:val="-2"/>
              </w:rPr>
              <w:t>Registro</w:t>
            </w:r>
            <w:r>
              <w:rPr>
                <w:spacing w:val="-17"/>
              </w:rPr>
              <w:t xml:space="preserve"> </w:t>
            </w:r>
            <w:r>
              <w:rPr>
                <w:spacing w:val="-2"/>
              </w:rPr>
              <w:t>fotográfico.</w:t>
            </w:r>
          </w:p>
        </w:tc>
        <w:tc>
          <w:tcPr>
            <w:tcW w:w="1849" w:type="dxa"/>
            <w:gridSpan w:val="2"/>
          </w:tcPr>
          <w:p w14:paraId="7C389FAA" w14:textId="77777777" w:rsidR="00151A9B" w:rsidRDefault="003763FC" w:rsidP="003660A6">
            <w:pPr>
              <w:pStyle w:val="TableParagraph"/>
              <w:spacing w:before="6"/>
              <w:ind w:left="110"/>
              <w:jc w:val="both"/>
            </w:pPr>
            <w:r>
              <w:t>Abril</w:t>
            </w:r>
            <w:r>
              <w:rPr>
                <w:spacing w:val="-7"/>
              </w:rPr>
              <w:t xml:space="preserve"> </w:t>
            </w:r>
            <w:r>
              <w:t>–</w:t>
            </w:r>
            <w:r>
              <w:rPr>
                <w:spacing w:val="-1"/>
              </w:rPr>
              <w:t xml:space="preserve"> </w:t>
            </w:r>
            <w:r>
              <w:rPr>
                <w:spacing w:val="-4"/>
              </w:rPr>
              <w:t>mayo</w:t>
            </w:r>
          </w:p>
        </w:tc>
      </w:tr>
      <w:tr w:rsidR="00151A9B" w14:paraId="15D387EC" w14:textId="77777777">
        <w:trPr>
          <w:trHeight w:val="806"/>
        </w:trPr>
        <w:tc>
          <w:tcPr>
            <w:tcW w:w="13161" w:type="dxa"/>
            <w:gridSpan w:val="6"/>
            <w:shd w:val="clear" w:color="auto" w:fill="ECEBDF"/>
          </w:tcPr>
          <w:p w14:paraId="25107A15" w14:textId="77777777" w:rsidR="00151A9B" w:rsidRDefault="00151A9B" w:rsidP="003660A6">
            <w:pPr>
              <w:pStyle w:val="TableParagraph"/>
              <w:spacing w:before="2"/>
              <w:jc w:val="both"/>
            </w:pPr>
          </w:p>
          <w:p w14:paraId="04283706" w14:textId="77777777" w:rsidR="00151A9B" w:rsidRDefault="003763FC" w:rsidP="003660A6">
            <w:pPr>
              <w:pStyle w:val="TableParagraph"/>
              <w:ind w:left="5181" w:right="5166"/>
              <w:jc w:val="both"/>
              <w:rPr>
                <w:b/>
              </w:rPr>
            </w:pPr>
            <w:r>
              <w:rPr>
                <w:b/>
              </w:rPr>
              <w:t>FASE</w:t>
            </w:r>
            <w:r>
              <w:rPr>
                <w:b/>
                <w:spacing w:val="-12"/>
              </w:rPr>
              <w:t xml:space="preserve"> </w:t>
            </w:r>
            <w:r>
              <w:rPr>
                <w:b/>
              </w:rPr>
              <w:t>DIFUSIÓN</w:t>
            </w:r>
            <w:r>
              <w:rPr>
                <w:b/>
                <w:spacing w:val="-10"/>
              </w:rPr>
              <w:t xml:space="preserve"> </w:t>
            </w:r>
            <w:r>
              <w:rPr>
                <w:b/>
              </w:rPr>
              <w:t>Y</w:t>
            </w:r>
            <w:r>
              <w:rPr>
                <w:b/>
                <w:spacing w:val="-4"/>
              </w:rPr>
              <w:t xml:space="preserve"> </w:t>
            </w:r>
            <w:r>
              <w:rPr>
                <w:b/>
                <w:spacing w:val="-2"/>
              </w:rPr>
              <w:t>PROMOCIÓN</w:t>
            </w:r>
          </w:p>
        </w:tc>
      </w:tr>
      <w:tr w:rsidR="00151A9B" w14:paraId="1911C299" w14:textId="77777777">
        <w:trPr>
          <w:trHeight w:val="287"/>
        </w:trPr>
        <w:tc>
          <w:tcPr>
            <w:tcW w:w="4033" w:type="dxa"/>
            <w:tcBorders>
              <w:bottom w:val="nil"/>
            </w:tcBorders>
          </w:tcPr>
          <w:p w14:paraId="6F1218B0" w14:textId="77777777" w:rsidR="00151A9B" w:rsidRDefault="003763FC" w:rsidP="003660A6">
            <w:pPr>
              <w:pStyle w:val="TableParagraph"/>
              <w:spacing w:before="1" w:line="266" w:lineRule="exact"/>
              <w:ind w:right="96"/>
              <w:jc w:val="both"/>
              <w:rPr>
                <w:b/>
              </w:rPr>
            </w:pPr>
            <w:r>
              <w:rPr>
                <w:b/>
              </w:rPr>
              <w:t>2-</w:t>
            </w:r>
            <w:r>
              <w:rPr>
                <w:b/>
                <w:spacing w:val="62"/>
                <w:w w:val="150"/>
              </w:rPr>
              <w:t xml:space="preserve"> </w:t>
            </w:r>
            <w:r>
              <w:rPr>
                <w:b/>
              </w:rPr>
              <w:t>Difundir</w:t>
            </w:r>
            <w:r>
              <w:rPr>
                <w:b/>
                <w:spacing w:val="61"/>
                <w:w w:val="150"/>
              </w:rPr>
              <w:t xml:space="preserve"> </w:t>
            </w:r>
            <w:r>
              <w:rPr>
                <w:b/>
              </w:rPr>
              <w:t>el</w:t>
            </w:r>
            <w:r>
              <w:rPr>
                <w:b/>
                <w:spacing w:val="61"/>
                <w:w w:val="150"/>
              </w:rPr>
              <w:t xml:space="preserve"> </w:t>
            </w:r>
            <w:r>
              <w:rPr>
                <w:b/>
              </w:rPr>
              <w:t>Manual</w:t>
            </w:r>
            <w:r>
              <w:rPr>
                <w:b/>
                <w:spacing w:val="61"/>
                <w:w w:val="150"/>
              </w:rPr>
              <w:t xml:space="preserve"> </w:t>
            </w:r>
            <w:r>
              <w:rPr>
                <w:b/>
              </w:rPr>
              <w:t>de</w:t>
            </w:r>
            <w:r>
              <w:rPr>
                <w:b/>
                <w:spacing w:val="61"/>
                <w:w w:val="150"/>
              </w:rPr>
              <w:t xml:space="preserve"> </w:t>
            </w:r>
            <w:r>
              <w:rPr>
                <w:b/>
                <w:spacing w:val="-2"/>
              </w:rPr>
              <w:t>Convivencia</w:t>
            </w:r>
          </w:p>
        </w:tc>
        <w:tc>
          <w:tcPr>
            <w:tcW w:w="2886" w:type="dxa"/>
            <w:tcBorders>
              <w:bottom w:val="nil"/>
            </w:tcBorders>
          </w:tcPr>
          <w:p w14:paraId="2449FB5F" w14:textId="77777777" w:rsidR="00151A9B" w:rsidRDefault="003763FC" w:rsidP="003660A6">
            <w:pPr>
              <w:pStyle w:val="TableParagraph"/>
              <w:spacing w:before="1" w:line="266" w:lineRule="exact"/>
              <w:ind w:left="105"/>
              <w:jc w:val="both"/>
            </w:pPr>
            <w:r>
              <w:t>Presentar</w:t>
            </w:r>
            <w:r>
              <w:rPr>
                <w:spacing w:val="34"/>
              </w:rPr>
              <w:t xml:space="preserve"> </w:t>
            </w:r>
            <w:r>
              <w:t>el</w:t>
            </w:r>
            <w:r>
              <w:rPr>
                <w:spacing w:val="32"/>
              </w:rPr>
              <w:t xml:space="preserve"> </w:t>
            </w:r>
            <w:r>
              <w:t>Plan</w:t>
            </w:r>
            <w:r>
              <w:rPr>
                <w:spacing w:val="33"/>
              </w:rPr>
              <w:t xml:space="preserve"> </w:t>
            </w:r>
            <w:r>
              <w:t>de</w:t>
            </w:r>
            <w:r>
              <w:rPr>
                <w:spacing w:val="36"/>
              </w:rPr>
              <w:t xml:space="preserve"> </w:t>
            </w:r>
            <w:r>
              <w:rPr>
                <w:spacing w:val="-2"/>
              </w:rPr>
              <w:t>Gestión</w:t>
            </w:r>
          </w:p>
        </w:tc>
        <w:tc>
          <w:tcPr>
            <w:tcW w:w="2127" w:type="dxa"/>
            <w:tcBorders>
              <w:bottom w:val="nil"/>
            </w:tcBorders>
          </w:tcPr>
          <w:p w14:paraId="453D207C" w14:textId="77777777" w:rsidR="00151A9B" w:rsidRDefault="003763FC" w:rsidP="003660A6">
            <w:pPr>
              <w:pStyle w:val="TableParagraph"/>
              <w:tabs>
                <w:tab w:val="left" w:pos="1795"/>
              </w:tabs>
              <w:spacing w:before="1" w:line="266" w:lineRule="exact"/>
              <w:ind w:left="105"/>
              <w:jc w:val="both"/>
            </w:pPr>
            <w:r>
              <w:rPr>
                <w:spacing w:val="-2"/>
              </w:rPr>
              <w:t>Equipo</w:t>
            </w:r>
            <w:r>
              <w:tab/>
            </w:r>
            <w:r>
              <w:rPr>
                <w:spacing w:val="-5"/>
              </w:rPr>
              <w:t>de</w:t>
            </w:r>
          </w:p>
        </w:tc>
        <w:tc>
          <w:tcPr>
            <w:tcW w:w="2266" w:type="dxa"/>
            <w:tcBorders>
              <w:bottom w:val="nil"/>
            </w:tcBorders>
          </w:tcPr>
          <w:p w14:paraId="55141EFF" w14:textId="77777777" w:rsidR="00151A9B" w:rsidRDefault="003763FC" w:rsidP="003660A6">
            <w:pPr>
              <w:pStyle w:val="TableParagraph"/>
              <w:spacing w:before="1" w:line="266" w:lineRule="exact"/>
              <w:ind w:left="104"/>
              <w:jc w:val="both"/>
            </w:pPr>
            <w:r>
              <w:t>Plan</w:t>
            </w:r>
            <w:r>
              <w:rPr>
                <w:spacing w:val="34"/>
              </w:rPr>
              <w:t xml:space="preserve"> </w:t>
            </w:r>
            <w:r>
              <w:t>de</w:t>
            </w:r>
            <w:r>
              <w:rPr>
                <w:spacing w:val="36"/>
              </w:rPr>
              <w:t xml:space="preserve"> </w:t>
            </w:r>
            <w:r>
              <w:t>gestión</w:t>
            </w:r>
            <w:r>
              <w:rPr>
                <w:spacing w:val="34"/>
              </w:rPr>
              <w:t xml:space="preserve"> </w:t>
            </w:r>
            <w:r>
              <w:t>de</w:t>
            </w:r>
            <w:r>
              <w:rPr>
                <w:spacing w:val="36"/>
              </w:rPr>
              <w:t xml:space="preserve"> </w:t>
            </w:r>
            <w:r>
              <w:rPr>
                <w:spacing w:val="-5"/>
              </w:rPr>
              <w:t>la</w:t>
            </w:r>
          </w:p>
        </w:tc>
        <w:tc>
          <w:tcPr>
            <w:tcW w:w="1849" w:type="dxa"/>
            <w:gridSpan w:val="2"/>
            <w:tcBorders>
              <w:bottom w:val="nil"/>
            </w:tcBorders>
          </w:tcPr>
          <w:p w14:paraId="7FF5F054" w14:textId="77777777" w:rsidR="00151A9B" w:rsidRDefault="003763FC" w:rsidP="003660A6">
            <w:pPr>
              <w:pStyle w:val="TableParagraph"/>
              <w:spacing w:before="1" w:line="266" w:lineRule="exact"/>
              <w:ind w:left="110"/>
              <w:jc w:val="both"/>
            </w:pPr>
            <w:r>
              <w:rPr>
                <w:spacing w:val="-2"/>
              </w:rPr>
              <w:t>Abril</w:t>
            </w:r>
          </w:p>
        </w:tc>
      </w:tr>
      <w:tr w:rsidR="00151A9B" w14:paraId="7C27A7B7" w14:textId="77777777">
        <w:trPr>
          <w:trHeight w:val="268"/>
        </w:trPr>
        <w:tc>
          <w:tcPr>
            <w:tcW w:w="4033" w:type="dxa"/>
            <w:tcBorders>
              <w:top w:val="nil"/>
              <w:bottom w:val="nil"/>
            </w:tcBorders>
          </w:tcPr>
          <w:p w14:paraId="596339A1" w14:textId="77777777" w:rsidR="00151A9B" w:rsidRDefault="003763FC" w:rsidP="003660A6">
            <w:pPr>
              <w:pStyle w:val="TableParagraph"/>
              <w:spacing w:line="249" w:lineRule="exact"/>
              <w:ind w:right="96"/>
              <w:jc w:val="both"/>
              <w:rPr>
                <w:b/>
              </w:rPr>
            </w:pPr>
            <w:r>
              <w:rPr>
                <w:b/>
              </w:rPr>
              <w:t>Escolar</w:t>
            </w:r>
            <w:r>
              <w:rPr>
                <w:b/>
                <w:spacing w:val="68"/>
              </w:rPr>
              <w:t xml:space="preserve"> </w:t>
            </w:r>
            <w:r>
              <w:rPr>
                <w:b/>
              </w:rPr>
              <w:t>en</w:t>
            </w:r>
            <w:r>
              <w:rPr>
                <w:b/>
                <w:spacing w:val="72"/>
              </w:rPr>
              <w:t xml:space="preserve"> </w:t>
            </w:r>
            <w:r>
              <w:rPr>
                <w:b/>
              </w:rPr>
              <w:t>la</w:t>
            </w:r>
            <w:r>
              <w:rPr>
                <w:b/>
                <w:spacing w:val="71"/>
              </w:rPr>
              <w:t xml:space="preserve"> </w:t>
            </w:r>
            <w:r>
              <w:rPr>
                <w:b/>
              </w:rPr>
              <w:t>comunidad</w:t>
            </w:r>
            <w:r>
              <w:rPr>
                <w:b/>
                <w:spacing w:val="72"/>
              </w:rPr>
              <w:t xml:space="preserve"> </w:t>
            </w:r>
            <w:r>
              <w:rPr>
                <w:b/>
                <w:spacing w:val="-2"/>
              </w:rPr>
              <w:t>educativa</w:t>
            </w:r>
          </w:p>
        </w:tc>
        <w:tc>
          <w:tcPr>
            <w:tcW w:w="2886" w:type="dxa"/>
            <w:tcBorders>
              <w:top w:val="nil"/>
              <w:bottom w:val="nil"/>
            </w:tcBorders>
          </w:tcPr>
          <w:p w14:paraId="4EA6AB5B" w14:textId="77777777" w:rsidR="00151A9B" w:rsidRDefault="003763FC" w:rsidP="003660A6">
            <w:pPr>
              <w:pStyle w:val="TableParagraph"/>
              <w:spacing w:line="249" w:lineRule="exact"/>
              <w:ind w:left="105"/>
              <w:jc w:val="both"/>
            </w:pPr>
            <w:r>
              <w:t>de</w:t>
            </w:r>
            <w:r>
              <w:rPr>
                <w:spacing w:val="52"/>
              </w:rPr>
              <w:t xml:space="preserve"> </w:t>
            </w:r>
            <w:r>
              <w:t>la</w:t>
            </w:r>
            <w:r>
              <w:rPr>
                <w:spacing w:val="52"/>
              </w:rPr>
              <w:t xml:space="preserve"> </w:t>
            </w:r>
            <w:r>
              <w:t>Convivencia</w:t>
            </w:r>
            <w:r>
              <w:rPr>
                <w:spacing w:val="52"/>
              </w:rPr>
              <w:t xml:space="preserve"> </w:t>
            </w:r>
            <w:r>
              <w:t>escolar</w:t>
            </w:r>
            <w:r>
              <w:rPr>
                <w:spacing w:val="52"/>
              </w:rPr>
              <w:t xml:space="preserve"> </w:t>
            </w:r>
            <w:r>
              <w:rPr>
                <w:spacing w:val="-5"/>
              </w:rPr>
              <w:t>al</w:t>
            </w:r>
          </w:p>
        </w:tc>
        <w:tc>
          <w:tcPr>
            <w:tcW w:w="2127" w:type="dxa"/>
            <w:tcBorders>
              <w:top w:val="nil"/>
              <w:bottom w:val="nil"/>
            </w:tcBorders>
          </w:tcPr>
          <w:p w14:paraId="6B08A20A" w14:textId="77777777" w:rsidR="00151A9B" w:rsidRDefault="003763FC" w:rsidP="003660A6">
            <w:pPr>
              <w:pStyle w:val="TableParagraph"/>
              <w:spacing w:line="246" w:lineRule="exact"/>
              <w:ind w:left="105"/>
              <w:jc w:val="both"/>
            </w:pPr>
            <w:r>
              <w:rPr>
                <w:spacing w:val="-2"/>
              </w:rPr>
              <w:t>convivencia</w:t>
            </w:r>
            <w:r>
              <w:rPr>
                <w:spacing w:val="9"/>
              </w:rPr>
              <w:t xml:space="preserve"> </w:t>
            </w:r>
            <w:r>
              <w:rPr>
                <w:spacing w:val="-2"/>
              </w:rPr>
              <w:t>escolar</w:t>
            </w:r>
          </w:p>
        </w:tc>
        <w:tc>
          <w:tcPr>
            <w:tcW w:w="2266" w:type="dxa"/>
            <w:tcBorders>
              <w:top w:val="nil"/>
              <w:bottom w:val="nil"/>
            </w:tcBorders>
          </w:tcPr>
          <w:p w14:paraId="453D4D9F" w14:textId="77777777" w:rsidR="00151A9B" w:rsidRDefault="003763FC" w:rsidP="003660A6">
            <w:pPr>
              <w:pStyle w:val="TableParagraph"/>
              <w:spacing w:line="249" w:lineRule="exact"/>
              <w:ind w:left="104"/>
              <w:jc w:val="both"/>
            </w:pPr>
            <w:proofErr w:type="gramStart"/>
            <w:r>
              <w:rPr>
                <w:spacing w:val="-2"/>
              </w:rPr>
              <w:t>convivencia</w:t>
            </w:r>
            <w:proofErr w:type="gramEnd"/>
            <w:r>
              <w:rPr>
                <w:spacing w:val="-2"/>
              </w:rPr>
              <w:t>.</w:t>
            </w:r>
          </w:p>
        </w:tc>
        <w:tc>
          <w:tcPr>
            <w:tcW w:w="1849" w:type="dxa"/>
            <w:gridSpan w:val="2"/>
            <w:tcBorders>
              <w:top w:val="nil"/>
              <w:bottom w:val="nil"/>
            </w:tcBorders>
          </w:tcPr>
          <w:p w14:paraId="5BD7AD7E" w14:textId="77777777" w:rsidR="00151A9B" w:rsidRDefault="00151A9B" w:rsidP="003660A6">
            <w:pPr>
              <w:pStyle w:val="TableParagraph"/>
              <w:jc w:val="both"/>
              <w:rPr>
                <w:rFonts w:ascii="Times New Roman"/>
                <w:sz w:val="18"/>
              </w:rPr>
            </w:pPr>
          </w:p>
        </w:tc>
      </w:tr>
      <w:tr w:rsidR="00151A9B" w14:paraId="664D5A55" w14:textId="77777777">
        <w:trPr>
          <w:trHeight w:val="266"/>
        </w:trPr>
        <w:tc>
          <w:tcPr>
            <w:tcW w:w="4033" w:type="dxa"/>
            <w:tcBorders>
              <w:top w:val="nil"/>
              <w:bottom w:val="nil"/>
            </w:tcBorders>
          </w:tcPr>
          <w:p w14:paraId="185A1BBB" w14:textId="77777777" w:rsidR="00151A9B" w:rsidRDefault="003763FC" w:rsidP="003660A6">
            <w:pPr>
              <w:pStyle w:val="TableParagraph"/>
              <w:tabs>
                <w:tab w:val="left" w:pos="623"/>
                <w:tab w:val="left" w:pos="1178"/>
                <w:tab w:val="left" w:pos="1907"/>
                <w:tab w:val="left" w:pos="2405"/>
              </w:tabs>
              <w:spacing w:line="246" w:lineRule="exact"/>
              <w:ind w:right="96"/>
              <w:jc w:val="both"/>
              <w:rPr>
                <w:b/>
              </w:rPr>
            </w:pPr>
            <w:r>
              <w:rPr>
                <w:b/>
                <w:spacing w:val="-4"/>
              </w:rPr>
              <w:t>para</w:t>
            </w:r>
            <w:r>
              <w:rPr>
                <w:b/>
              </w:rPr>
              <w:tab/>
            </w:r>
            <w:r>
              <w:rPr>
                <w:b/>
                <w:spacing w:val="-5"/>
              </w:rPr>
              <w:t>que</w:t>
            </w:r>
            <w:r>
              <w:rPr>
                <w:b/>
              </w:rPr>
              <w:tab/>
            </w:r>
            <w:r>
              <w:rPr>
                <w:b/>
                <w:spacing w:val="-2"/>
              </w:rPr>
              <w:t>todos</w:t>
            </w:r>
            <w:r>
              <w:rPr>
                <w:b/>
              </w:rPr>
              <w:tab/>
            </w:r>
            <w:r>
              <w:rPr>
                <w:b/>
                <w:spacing w:val="-5"/>
              </w:rPr>
              <w:t>sus</w:t>
            </w:r>
            <w:r>
              <w:rPr>
                <w:b/>
              </w:rPr>
              <w:tab/>
            </w:r>
            <w:r>
              <w:rPr>
                <w:b/>
                <w:spacing w:val="-2"/>
              </w:rPr>
              <w:t>integrantes</w:t>
            </w:r>
          </w:p>
        </w:tc>
        <w:tc>
          <w:tcPr>
            <w:tcW w:w="2886" w:type="dxa"/>
            <w:tcBorders>
              <w:top w:val="nil"/>
              <w:bottom w:val="nil"/>
            </w:tcBorders>
          </w:tcPr>
          <w:p w14:paraId="53E69F56" w14:textId="77777777" w:rsidR="00151A9B" w:rsidRDefault="003763FC" w:rsidP="003660A6">
            <w:pPr>
              <w:pStyle w:val="TableParagraph"/>
              <w:spacing w:line="246" w:lineRule="exact"/>
              <w:ind w:left="105"/>
              <w:jc w:val="both"/>
            </w:pPr>
            <w:proofErr w:type="gramStart"/>
            <w:r>
              <w:t>consejo</w:t>
            </w:r>
            <w:proofErr w:type="gramEnd"/>
            <w:r>
              <w:rPr>
                <w:spacing w:val="-12"/>
              </w:rPr>
              <w:t xml:space="preserve"> </w:t>
            </w:r>
            <w:r>
              <w:rPr>
                <w:spacing w:val="-2"/>
              </w:rPr>
              <w:t>escolar.</w:t>
            </w:r>
          </w:p>
        </w:tc>
        <w:tc>
          <w:tcPr>
            <w:tcW w:w="2127" w:type="dxa"/>
            <w:tcBorders>
              <w:top w:val="nil"/>
              <w:bottom w:val="nil"/>
            </w:tcBorders>
          </w:tcPr>
          <w:p w14:paraId="517B8E3E" w14:textId="77777777" w:rsidR="00151A9B" w:rsidRDefault="00151A9B" w:rsidP="003660A6">
            <w:pPr>
              <w:pStyle w:val="TableParagraph"/>
              <w:jc w:val="both"/>
              <w:rPr>
                <w:rFonts w:ascii="Times New Roman"/>
                <w:sz w:val="18"/>
              </w:rPr>
            </w:pPr>
          </w:p>
        </w:tc>
        <w:tc>
          <w:tcPr>
            <w:tcW w:w="2266" w:type="dxa"/>
            <w:tcBorders>
              <w:top w:val="nil"/>
              <w:bottom w:val="nil"/>
            </w:tcBorders>
          </w:tcPr>
          <w:p w14:paraId="0C0CBEDD" w14:textId="77777777" w:rsidR="00151A9B" w:rsidRDefault="003763FC" w:rsidP="003660A6">
            <w:pPr>
              <w:pStyle w:val="TableParagraph"/>
              <w:tabs>
                <w:tab w:val="left" w:pos="878"/>
                <w:tab w:val="left" w:pos="1473"/>
              </w:tabs>
              <w:spacing w:line="246" w:lineRule="exact"/>
              <w:ind w:left="104"/>
              <w:jc w:val="both"/>
            </w:pPr>
            <w:r>
              <w:rPr>
                <w:spacing w:val="-4"/>
              </w:rPr>
              <w:t>Acta</w:t>
            </w:r>
            <w:r>
              <w:tab/>
            </w:r>
            <w:r>
              <w:rPr>
                <w:spacing w:val="-5"/>
              </w:rPr>
              <w:t>de</w:t>
            </w:r>
            <w:r>
              <w:tab/>
            </w:r>
            <w:r>
              <w:rPr>
                <w:spacing w:val="-2"/>
              </w:rPr>
              <w:t>consejo</w:t>
            </w:r>
          </w:p>
        </w:tc>
        <w:tc>
          <w:tcPr>
            <w:tcW w:w="1849" w:type="dxa"/>
            <w:gridSpan w:val="2"/>
            <w:tcBorders>
              <w:top w:val="nil"/>
              <w:bottom w:val="nil"/>
            </w:tcBorders>
          </w:tcPr>
          <w:p w14:paraId="6002CBB2" w14:textId="77777777" w:rsidR="00151A9B" w:rsidRDefault="00151A9B" w:rsidP="003660A6">
            <w:pPr>
              <w:pStyle w:val="TableParagraph"/>
              <w:jc w:val="both"/>
              <w:rPr>
                <w:rFonts w:ascii="Times New Roman"/>
                <w:sz w:val="18"/>
              </w:rPr>
            </w:pPr>
          </w:p>
        </w:tc>
      </w:tr>
      <w:tr w:rsidR="00151A9B" w14:paraId="02654CC9" w14:textId="77777777">
        <w:trPr>
          <w:trHeight w:val="269"/>
        </w:trPr>
        <w:tc>
          <w:tcPr>
            <w:tcW w:w="4033" w:type="dxa"/>
            <w:tcBorders>
              <w:top w:val="nil"/>
              <w:bottom w:val="nil"/>
            </w:tcBorders>
          </w:tcPr>
          <w:p w14:paraId="408F5395" w14:textId="77777777" w:rsidR="00151A9B" w:rsidRDefault="003763FC" w:rsidP="003660A6">
            <w:pPr>
              <w:pStyle w:val="TableParagraph"/>
              <w:tabs>
                <w:tab w:val="left" w:pos="1284"/>
                <w:tab w:val="left" w:pos="1787"/>
                <w:tab w:val="left" w:pos="2833"/>
              </w:tabs>
              <w:spacing w:line="249" w:lineRule="exact"/>
              <w:ind w:right="95"/>
              <w:jc w:val="both"/>
              <w:rPr>
                <w:b/>
              </w:rPr>
            </w:pPr>
            <w:r>
              <w:rPr>
                <w:b/>
                <w:spacing w:val="-2"/>
              </w:rPr>
              <w:t>construyan</w:t>
            </w:r>
            <w:r>
              <w:rPr>
                <w:b/>
              </w:rPr>
              <w:tab/>
            </w:r>
            <w:r>
              <w:rPr>
                <w:b/>
                <w:spacing w:val="-5"/>
              </w:rPr>
              <w:t>un</w:t>
            </w:r>
            <w:r>
              <w:rPr>
                <w:b/>
              </w:rPr>
              <w:tab/>
            </w:r>
            <w:r>
              <w:rPr>
                <w:b/>
                <w:spacing w:val="-2"/>
              </w:rPr>
              <w:t>lenguaje</w:t>
            </w:r>
            <w:r>
              <w:rPr>
                <w:b/>
              </w:rPr>
              <w:tab/>
            </w:r>
            <w:r>
              <w:rPr>
                <w:b/>
                <w:spacing w:val="-4"/>
              </w:rPr>
              <w:t>común</w:t>
            </w:r>
          </w:p>
        </w:tc>
        <w:tc>
          <w:tcPr>
            <w:tcW w:w="2886" w:type="dxa"/>
            <w:tcBorders>
              <w:top w:val="nil"/>
              <w:bottom w:val="nil"/>
            </w:tcBorders>
          </w:tcPr>
          <w:p w14:paraId="558659C3" w14:textId="77777777" w:rsidR="00151A9B" w:rsidRDefault="00151A9B" w:rsidP="003660A6">
            <w:pPr>
              <w:pStyle w:val="TableParagraph"/>
              <w:jc w:val="both"/>
              <w:rPr>
                <w:rFonts w:ascii="Times New Roman"/>
                <w:sz w:val="18"/>
              </w:rPr>
            </w:pPr>
          </w:p>
        </w:tc>
        <w:tc>
          <w:tcPr>
            <w:tcW w:w="2127" w:type="dxa"/>
            <w:tcBorders>
              <w:top w:val="nil"/>
              <w:bottom w:val="nil"/>
            </w:tcBorders>
          </w:tcPr>
          <w:p w14:paraId="1E2E777E" w14:textId="77777777" w:rsidR="00151A9B" w:rsidRDefault="00151A9B" w:rsidP="003660A6">
            <w:pPr>
              <w:pStyle w:val="TableParagraph"/>
              <w:jc w:val="both"/>
              <w:rPr>
                <w:rFonts w:ascii="Times New Roman"/>
                <w:sz w:val="18"/>
              </w:rPr>
            </w:pPr>
          </w:p>
        </w:tc>
        <w:tc>
          <w:tcPr>
            <w:tcW w:w="2266" w:type="dxa"/>
            <w:tcBorders>
              <w:top w:val="nil"/>
              <w:bottom w:val="nil"/>
            </w:tcBorders>
          </w:tcPr>
          <w:p w14:paraId="77AAD498" w14:textId="77777777" w:rsidR="00151A9B" w:rsidRDefault="003763FC" w:rsidP="003660A6">
            <w:pPr>
              <w:pStyle w:val="TableParagraph"/>
              <w:spacing w:line="249" w:lineRule="exact"/>
              <w:ind w:left="104"/>
              <w:jc w:val="both"/>
            </w:pPr>
            <w:proofErr w:type="gramStart"/>
            <w:r>
              <w:rPr>
                <w:spacing w:val="-2"/>
              </w:rPr>
              <w:t>escolar</w:t>
            </w:r>
            <w:proofErr w:type="gramEnd"/>
            <w:r>
              <w:rPr>
                <w:spacing w:val="-2"/>
              </w:rPr>
              <w:t>.</w:t>
            </w:r>
          </w:p>
        </w:tc>
        <w:tc>
          <w:tcPr>
            <w:tcW w:w="1849" w:type="dxa"/>
            <w:gridSpan w:val="2"/>
            <w:tcBorders>
              <w:top w:val="nil"/>
              <w:bottom w:val="nil"/>
            </w:tcBorders>
          </w:tcPr>
          <w:p w14:paraId="6FAAB16B" w14:textId="77777777" w:rsidR="00151A9B" w:rsidRDefault="00151A9B" w:rsidP="003660A6">
            <w:pPr>
              <w:pStyle w:val="TableParagraph"/>
              <w:jc w:val="both"/>
              <w:rPr>
                <w:rFonts w:ascii="Times New Roman"/>
                <w:sz w:val="18"/>
              </w:rPr>
            </w:pPr>
          </w:p>
        </w:tc>
      </w:tr>
      <w:tr w:rsidR="00151A9B" w14:paraId="14EF078C" w14:textId="77777777">
        <w:trPr>
          <w:trHeight w:val="515"/>
        </w:trPr>
        <w:tc>
          <w:tcPr>
            <w:tcW w:w="4033" w:type="dxa"/>
            <w:tcBorders>
              <w:top w:val="nil"/>
              <w:bottom w:val="nil"/>
            </w:tcBorders>
          </w:tcPr>
          <w:p w14:paraId="033F78B1" w14:textId="77777777" w:rsidR="00151A9B" w:rsidRDefault="003763FC" w:rsidP="003660A6">
            <w:pPr>
              <w:pStyle w:val="TableParagraph"/>
              <w:spacing w:line="249" w:lineRule="exact"/>
              <w:ind w:left="470"/>
              <w:jc w:val="both"/>
              <w:rPr>
                <w:b/>
              </w:rPr>
            </w:pPr>
            <w:r>
              <w:rPr>
                <w:b/>
              </w:rPr>
              <w:t>respecto</w:t>
            </w:r>
            <w:r>
              <w:rPr>
                <w:b/>
                <w:spacing w:val="40"/>
              </w:rPr>
              <w:t xml:space="preserve">  </w:t>
            </w:r>
            <w:r>
              <w:rPr>
                <w:b/>
              </w:rPr>
              <w:t>a</w:t>
            </w:r>
            <w:r>
              <w:rPr>
                <w:b/>
                <w:spacing w:val="44"/>
              </w:rPr>
              <w:t xml:space="preserve">  </w:t>
            </w:r>
            <w:r>
              <w:rPr>
                <w:b/>
              </w:rPr>
              <w:t>la</w:t>
            </w:r>
            <w:r>
              <w:rPr>
                <w:b/>
                <w:spacing w:val="40"/>
              </w:rPr>
              <w:t xml:space="preserve">  </w:t>
            </w:r>
            <w:r>
              <w:rPr>
                <w:b/>
              </w:rPr>
              <w:t>buena</w:t>
            </w:r>
            <w:r>
              <w:rPr>
                <w:b/>
                <w:spacing w:val="41"/>
              </w:rPr>
              <w:t xml:space="preserve">  </w:t>
            </w:r>
            <w:r>
              <w:rPr>
                <w:b/>
                <w:spacing w:val="-2"/>
              </w:rPr>
              <w:t>convivencia</w:t>
            </w:r>
          </w:p>
          <w:p w14:paraId="3505BE39" w14:textId="77777777" w:rsidR="00151A9B" w:rsidRDefault="003763FC" w:rsidP="003660A6">
            <w:pPr>
              <w:pStyle w:val="TableParagraph"/>
              <w:spacing w:line="247" w:lineRule="exact"/>
              <w:ind w:left="470"/>
              <w:jc w:val="both"/>
              <w:rPr>
                <w:b/>
              </w:rPr>
            </w:pPr>
            <w:r>
              <w:rPr>
                <w:b/>
              </w:rPr>
              <w:t>favoreciendo</w:t>
            </w:r>
            <w:r>
              <w:rPr>
                <w:b/>
                <w:spacing w:val="50"/>
              </w:rPr>
              <w:t xml:space="preserve"> </w:t>
            </w:r>
            <w:r>
              <w:rPr>
                <w:b/>
              </w:rPr>
              <w:t>formas</w:t>
            </w:r>
            <w:r>
              <w:rPr>
                <w:b/>
                <w:spacing w:val="50"/>
              </w:rPr>
              <w:t xml:space="preserve"> </w:t>
            </w:r>
            <w:r>
              <w:rPr>
                <w:b/>
              </w:rPr>
              <w:t>de</w:t>
            </w:r>
            <w:r>
              <w:rPr>
                <w:b/>
                <w:spacing w:val="52"/>
              </w:rPr>
              <w:t xml:space="preserve"> </w:t>
            </w:r>
            <w:r>
              <w:rPr>
                <w:b/>
              </w:rPr>
              <w:t>aprender</w:t>
            </w:r>
            <w:r>
              <w:rPr>
                <w:b/>
                <w:spacing w:val="51"/>
              </w:rPr>
              <w:t xml:space="preserve"> </w:t>
            </w:r>
            <w:r>
              <w:rPr>
                <w:b/>
                <w:spacing w:val="-10"/>
              </w:rPr>
              <w:t>a</w:t>
            </w:r>
          </w:p>
        </w:tc>
        <w:tc>
          <w:tcPr>
            <w:tcW w:w="2886" w:type="dxa"/>
            <w:tcBorders>
              <w:top w:val="nil"/>
            </w:tcBorders>
          </w:tcPr>
          <w:p w14:paraId="385F69B8" w14:textId="77777777" w:rsidR="00151A9B" w:rsidRDefault="00151A9B" w:rsidP="003660A6">
            <w:pPr>
              <w:pStyle w:val="TableParagraph"/>
              <w:jc w:val="both"/>
              <w:rPr>
                <w:rFonts w:ascii="Times New Roman"/>
              </w:rPr>
            </w:pPr>
          </w:p>
        </w:tc>
        <w:tc>
          <w:tcPr>
            <w:tcW w:w="2127" w:type="dxa"/>
            <w:tcBorders>
              <w:top w:val="nil"/>
            </w:tcBorders>
          </w:tcPr>
          <w:p w14:paraId="3F6781F3" w14:textId="77777777" w:rsidR="00151A9B" w:rsidRDefault="00151A9B" w:rsidP="003660A6">
            <w:pPr>
              <w:pStyle w:val="TableParagraph"/>
              <w:jc w:val="both"/>
              <w:rPr>
                <w:rFonts w:ascii="Times New Roman"/>
              </w:rPr>
            </w:pPr>
          </w:p>
        </w:tc>
        <w:tc>
          <w:tcPr>
            <w:tcW w:w="2266" w:type="dxa"/>
            <w:tcBorders>
              <w:top w:val="nil"/>
            </w:tcBorders>
          </w:tcPr>
          <w:p w14:paraId="00F11369" w14:textId="77777777" w:rsidR="00151A9B" w:rsidRDefault="003763FC" w:rsidP="003660A6">
            <w:pPr>
              <w:pStyle w:val="TableParagraph"/>
              <w:spacing w:line="246" w:lineRule="exact"/>
              <w:ind w:left="104"/>
              <w:jc w:val="both"/>
            </w:pPr>
            <w:r>
              <w:t>Registro</w:t>
            </w:r>
            <w:r>
              <w:rPr>
                <w:spacing w:val="-3"/>
              </w:rPr>
              <w:t xml:space="preserve"> </w:t>
            </w:r>
            <w:r>
              <w:t>de</w:t>
            </w:r>
            <w:r>
              <w:rPr>
                <w:spacing w:val="-3"/>
              </w:rPr>
              <w:t xml:space="preserve"> </w:t>
            </w:r>
            <w:r>
              <w:rPr>
                <w:spacing w:val="-2"/>
              </w:rPr>
              <w:t>asistencia</w:t>
            </w:r>
          </w:p>
          <w:p w14:paraId="3B82453D" w14:textId="77777777" w:rsidR="00151A9B" w:rsidRDefault="003763FC" w:rsidP="003660A6">
            <w:pPr>
              <w:pStyle w:val="TableParagraph"/>
              <w:spacing w:line="249" w:lineRule="exact"/>
              <w:ind w:left="104"/>
              <w:jc w:val="both"/>
            </w:pPr>
            <w:r>
              <w:t>Registro</w:t>
            </w:r>
            <w:r>
              <w:rPr>
                <w:spacing w:val="-8"/>
              </w:rPr>
              <w:t xml:space="preserve"> </w:t>
            </w:r>
            <w:r>
              <w:rPr>
                <w:spacing w:val="-2"/>
              </w:rPr>
              <w:t>fotográfico</w:t>
            </w:r>
          </w:p>
        </w:tc>
        <w:tc>
          <w:tcPr>
            <w:tcW w:w="1849" w:type="dxa"/>
            <w:gridSpan w:val="2"/>
            <w:tcBorders>
              <w:top w:val="nil"/>
            </w:tcBorders>
          </w:tcPr>
          <w:p w14:paraId="0FA70171" w14:textId="77777777" w:rsidR="00151A9B" w:rsidRDefault="00151A9B" w:rsidP="003660A6">
            <w:pPr>
              <w:pStyle w:val="TableParagraph"/>
              <w:jc w:val="both"/>
              <w:rPr>
                <w:rFonts w:ascii="Times New Roman"/>
              </w:rPr>
            </w:pPr>
          </w:p>
        </w:tc>
      </w:tr>
      <w:tr w:rsidR="00151A9B" w14:paraId="14732A55" w14:textId="77777777">
        <w:trPr>
          <w:trHeight w:val="292"/>
        </w:trPr>
        <w:tc>
          <w:tcPr>
            <w:tcW w:w="4033" w:type="dxa"/>
            <w:tcBorders>
              <w:top w:val="nil"/>
              <w:bottom w:val="nil"/>
            </w:tcBorders>
          </w:tcPr>
          <w:p w14:paraId="310141E1" w14:textId="77777777" w:rsidR="00151A9B" w:rsidRDefault="003763FC" w:rsidP="003660A6">
            <w:pPr>
              <w:pStyle w:val="TableParagraph"/>
              <w:spacing w:line="260" w:lineRule="exact"/>
              <w:ind w:left="470"/>
              <w:jc w:val="both"/>
              <w:rPr>
                <w:b/>
              </w:rPr>
            </w:pPr>
            <w:proofErr w:type="gramStart"/>
            <w:r>
              <w:rPr>
                <w:b/>
                <w:spacing w:val="-2"/>
              </w:rPr>
              <w:t>convivir</w:t>
            </w:r>
            <w:proofErr w:type="gramEnd"/>
            <w:r>
              <w:rPr>
                <w:b/>
                <w:spacing w:val="-2"/>
              </w:rPr>
              <w:t>.</w:t>
            </w:r>
          </w:p>
        </w:tc>
        <w:tc>
          <w:tcPr>
            <w:tcW w:w="2886" w:type="dxa"/>
            <w:tcBorders>
              <w:bottom w:val="nil"/>
            </w:tcBorders>
          </w:tcPr>
          <w:p w14:paraId="18491B2C" w14:textId="77777777" w:rsidR="00151A9B" w:rsidRDefault="003763FC" w:rsidP="003660A6">
            <w:pPr>
              <w:pStyle w:val="TableParagraph"/>
              <w:tabs>
                <w:tab w:val="left" w:pos="1256"/>
                <w:tab w:val="left" w:pos="1640"/>
                <w:tab w:val="left" w:pos="2619"/>
              </w:tabs>
              <w:spacing w:before="1"/>
              <w:ind w:left="105"/>
              <w:jc w:val="both"/>
            </w:pPr>
            <w:r>
              <w:rPr>
                <w:spacing w:val="-2"/>
              </w:rPr>
              <w:t>Presentar</w:t>
            </w:r>
            <w:r>
              <w:tab/>
            </w:r>
            <w:r>
              <w:rPr>
                <w:spacing w:val="-10"/>
              </w:rPr>
              <w:t>y</w:t>
            </w:r>
            <w:r>
              <w:tab/>
            </w:r>
            <w:r>
              <w:rPr>
                <w:spacing w:val="-2"/>
              </w:rPr>
              <w:t>analizar</w:t>
            </w:r>
            <w:r>
              <w:tab/>
            </w:r>
            <w:r>
              <w:rPr>
                <w:spacing w:val="-5"/>
              </w:rPr>
              <w:t>el</w:t>
            </w:r>
          </w:p>
        </w:tc>
        <w:tc>
          <w:tcPr>
            <w:tcW w:w="2127" w:type="dxa"/>
            <w:tcBorders>
              <w:bottom w:val="nil"/>
            </w:tcBorders>
          </w:tcPr>
          <w:p w14:paraId="47A436EF" w14:textId="77777777" w:rsidR="00151A9B" w:rsidRDefault="003763FC" w:rsidP="003660A6">
            <w:pPr>
              <w:pStyle w:val="TableParagraph"/>
              <w:tabs>
                <w:tab w:val="left" w:pos="1795"/>
              </w:tabs>
              <w:spacing w:before="6" w:line="266" w:lineRule="exact"/>
              <w:ind w:left="105"/>
              <w:jc w:val="both"/>
            </w:pPr>
            <w:r>
              <w:rPr>
                <w:spacing w:val="-2"/>
              </w:rPr>
              <w:t>Equipo</w:t>
            </w:r>
            <w:r>
              <w:tab/>
            </w:r>
            <w:r>
              <w:rPr>
                <w:spacing w:val="-5"/>
              </w:rPr>
              <w:t>de</w:t>
            </w:r>
          </w:p>
        </w:tc>
        <w:tc>
          <w:tcPr>
            <w:tcW w:w="2266" w:type="dxa"/>
            <w:tcBorders>
              <w:bottom w:val="nil"/>
            </w:tcBorders>
          </w:tcPr>
          <w:p w14:paraId="01DC4166" w14:textId="77777777" w:rsidR="00151A9B" w:rsidRDefault="003763FC" w:rsidP="003660A6">
            <w:pPr>
              <w:pStyle w:val="TableParagraph"/>
              <w:spacing w:before="1"/>
              <w:ind w:left="104"/>
              <w:jc w:val="both"/>
            </w:pPr>
            <w:r>
              <w:t>PPT</w:t>
            </w:r>
            <w:r>
              <w:rPr>
                <w:spacing w:val="10"/>
              </w:rPr>
              <w:t xml:space="preserve"> </w:t>
            </w:r>
            <w:r>
              <w:t>y</w:t>
            </w:r>
            <w:r>
              <w:rPr>
                <w:spacing w:val="21"/>
              </w:rPr>
              <w:t xml:space="preserve"> </w:t>
            </w:r>
            <w:r>
              <w:t>ficha</w:t>
            </w:r>
            <w:r>
              <w:rPr>
                <w:spacing w:val="20"/>
              </w:rPr>
              <w:t xml:space="preserve"> </w:t>
            </w:r>
            <w:r>
              <w:t>técnica</w:t>
            </w:r>
            <w:r>
              <w:rPr>
                <w:spacing w:val="15"/>
              </w:rPr>
              <w:t xml:space="preserve"> </w:t>
            </w:r>
            <w:r>
              <w:rPr>
                <w:spacing w:val="-5"/>
              </w:rPr>
              <w:t>de</w:t>
            </w:r>
          </w:p>
        </w:tc>
        <w:tc>
          <w:tcPr>
            <w:tcW w:w="1349" w:type="dxa"/>
            <w:tcBorders>
              <w:bottom w:val="nil"/>
              <w:right w:val="nil"/>
            </w:tcBorders>
          </w:tcPr>
          <w:p w14:paraId="79C59FF9" w14:textId="77777777" w:rsidR="00151A9B" w:rsidRDefault="003763FC" w:rsidP="003660A6">
            <w:pPr>
              <w:pStyle w:val="TableParagraph"/>
              <w:spacing w:before="6" w:line="266" w:lineRule="exact"/>
              <w:ind w:left="110"/>
              <w:jc w:val="both"/>
            </w:pPr>
            <w:r>
              <w:rPr>
                <w:spacing w:val="-2"/>
              </w:rPr>
              <w:t>Marzo</w:t>
            </w:r>
          </w:p>
        </w:tc>
        <w:tc>
          <w:tcPr>
            <w:tcW w:w="500" w:type="dxa"/>
            <w:tcBorders>
              <w:left w:val="nil"/>
              <w:bottom w:val="nil"/>
            </w:tcBorders>
          </w:tcPr>
          <w:p w14:paraId="2D96FCF6" w14:textId="77777777" w:rsidR="00151A9B" w:rsidRDefault="003763FC" w:rsidP="003660A6">
            <w:pPr>
              <w:pStyle w:val="TableParagraph"/>
              <w:spacing w:before="6" w:line="266" w:lineRule="exact"/>
              <w:ind w:left="282"/>
              <w:jc w:val="both"/>
            </w:pPr>
            <w:r>
              <w:t>–</w:t>
            </w:r>
          </w:p>
        </w:tc>
      </w:tr>
      <w:tr w:rsidR="00151A9B" w14:paraId="584DC948" w14:textId="77777777">
        <w:trPr>
          <w:trHeight w:val="266"/>
        </w:trPr>
        <w:tc>
          <w:tcPr>
            <w:tcW w:w="4033" w:type="dxa"/>
            <w:tcBorders>
              <w:top w:val="nil"/>
              <w:bottom w:val="nil"/>
            </w:tcBorders>
          </w:tcPr>
          <w:p w14:paraId="212BC4DD" w14:textId="77777777" w:rsidR="00151A9B" w:rsidRDefault="00151A9B" w:rsidP="003660A6">
            <w:pPr>
              <w:pStyle w:val="TableParagraph"/>
              <w:jc w:val="both"/>
              <w:rPr>
                <w:rFonts w:ascii="Times New Roman"/>
                <w:sz w:val="18"/>
              </w:rPr>
            </w:pPr>
          </w:p>
        </w:tc>
        <w:tc>
          <w:tcPr>
            <w:tcW w:w="2886" w:type="dxa"/>
            <w:tcBorders>
              <w:top w:val="nil"/>
              <w:bottom w:val="nil"/>
            </w:tcBorders>
          </w:tcPr>
          <w:p w14:paraId="272C1ECA" w14:textId="77777777" w:rsidR="00151A9B" w:rsidRDefault="003763FC" w:rsidP="003660A6">
            <w:pPr>
              <w:pStyle w:val="TableParagraph"/>
              <w:spacing w:line="246" w:lineRule="exact"/>
              <w:ind w:left="105"/>
              <w:jc w:val="both"/>
            </w:pPr>
            <w:r>
              <w:t>manual</w:t>
            </w:r>
            <w:r>
              <w:rPr>
                <w:spacing w:val="33"/>
              </w:rPr>
              <w:t xml:space="preserve"> </w:t>
            </w:r>
            <w:r>
              <w:t>de</w:t>
            </w:r>
            <w:r>
              <w:rPr>
                <w:spacing w:val="32"/>
              </w:rPr>
              <w:t xml:space="preserve"> </w:t>
            </w:r>
            <w:r>
              <w:t>convivencia</w:t>
            </w:r>
            <w:r>
              <w:rPr>
                <w:spacing w:val="32"/>
              </w:rPr>
              <w:t xml:space="preserve"> </w:t>
            </w:r>
            <w:r>
              <w:t>y</w:t>
            </w:r>
            <w:r>
              <w:rPr>
                <w:spacing w:val="33"/>
              </w:rPr>
              <w:t xml:space="preserve"> </w:t>
            </w:r>
            <w:r>
              <w:rPr>
                <w:spacing w:val="-5"/>
              </w:rPr>
              <w:t>sus</w:t>
            </w:r>
          </w:p>
        </w:tc>
        <w:tc>
          <w:tcPr>
            <w:tcW w:w="2127" w:type="dxa"/>
            <w:tcBorders>
              <w:top w:val="nil"/>
              <w:bottom w:val="nil"/>
            </w:tcBorders>
          </w:tcPr>
          <w:p w14:paraId="62A5F051" w14:textId="77777777" w:rsidR="00151A9B" w:rsidRDefault="003763FC" w:rsidP="003660A6">
            <w:pPr>
              <w:pStyle w:val="TableParagraph"/>
              <w:spacing w:line="246" w:lineRule="exact"/>
              <w:ind w:left="105"/>
              <w:jc w:val="both"/>
            </w:pPr>
            <w:r>
              <w:rPr>
                <w:spacing w:val="-2"/>
              </w:rPr>
              <w:t>convivencia</w:t>
            </w:r>
            <w:r>
              <w:rPr>
                <w:spacing w:val="9"/>
              </w:rPr>
              <w:t xml:space="preserve"> </w:t>
            </w:r>
            <w:r>
              <w:rPr>
                <w:spacing w:val="-2"/>
              </w:rPr>
              <w:t>escolar</w:t>
            </w:r>
          </w:p>
        </w:tc>
        <w:tc>
          <w:tcPr>
            <w:tcW w:w="2266" w:type="dxa"/>
            <w:tcBorders>
              <w:top w:val="nil"/>
              <w:bottom w:val="nil"/>
            </w:tcBorders>
          </w:tcPr>
          <w:p w14:paraId="13013177" w14:textId="77777777" w:rsidR="00151A9B" w:rsidRDefault="003763FC" w:rsidP="003660A6">
            <w:pPr>
              <w:pStyle w:val="TableParagraph"/>
              <w:spacing w:line="246" w:lineRule="exact"/>
              <w:ind w:left="104"/>
              <w:jc w:val="both"/>
            </w:pPr>
            <w:proofErr w:type="gramStart"/>
            <w:r>
              <w:t>la</w:t>
            </w:r>
            <w:proofErr w:type="gramEnd"/>
            <w:r>
              <w:rPr>
                <w:spacing w:val="-1"/>
              </w:rPr>
              <w:t xml:space="preserve"> </w:t>
            </w:r>
            <w:r>
              <w:rPr>
                <w:spacing w:val="-2"/>
              </w:rPr>
              <w:t>actividad.</w:t>
            </w:r>
          </w:p>
        </w:tc>
        <w:tc>
          <w:tcPr>
            <w:tcW w:w="1349" w:type="dxa"/>
            <w:tcBorders>
              <w:top w:val="nil"/>
              <w:bottom w:val="nil"/>
              <w:right w:val="nil"/>
            </w:tcBorders>
          </w:tcPr>
          <w:p w14:paraId="2FD35422" w14:textId="77777777" w:rsidR="00151A9B" w:rsidRDefault="003763FC" w:rsidP="003660A6">
            <w:pPr>
              <w:pStyle w:val="TableParagraph"/>
              <w:spacing w:line="246" w:lineRule="exact"/>
              <w:ind w:left="110"/>
              <w:jc w:val="both"/>
            </w:pPr>
            <w:r>
              <w:rPr>
                <w:spacing w:val="-2"/>
              </w:rPr>
              <w:t>noviembre</w:t>
            </w:r>
          </w:p>
        </w:tc>
        <w:tc>
          <w:tcPr>
            <w:tcW w:w="500" w:type="dxa"/>
            <w:tcBorders>
              <w:top w:val="nil"/>
              <w:left w:val="nil"/>
              <w:bottom w:val="nil"/>
            </w:tcBorders>
          </w:tcPr>
          <w:p w14:paraId="594F7524" w14:textId="77777777" w:rsidR="00151A9B" w:rsidRDefault="00151A9B" w:rsidP="003660A6">
            <w:pPr>
              <w:pStyle w:val="TableParagraph"/>
              <w:jc w:val="both"/>
              <w:rPr>
                <w:rFonts w:ascii="Times New Roman"/>
                <w:sz w:val="18"/>
              </w:rPr>
            </w:pPr>
          </w:p>
        </w:tc>
      </w:tr>
      <w:tr w:rsidR="00151A9B" w14:paraId="55B1E012" w14:textId="77777777">
        <w:trPr>
          <w:trHeight w:val="268"/>
        </w:trPr>
        <w:tc>
          <w:tcPr>
            <w:tcW w:w="4033" w:type="dxa"/>
            <w:tcBorders>
              <w:top w:val="nil"/>
              <w:bottom w:val="nil"/>
            </w:tcBorders>
          </w:tcPr>
          <w:p w14:paraId="3B2FBBE1" w14:textId="77777777" w:rsidR="00151A9B" w:rsidRDefault="00151A9B" w:rsidP="003660A6">
            <w:pPr>
              <w:pStyle w:val="TableParagraph"/>
              <w:jc w:val="both"/>
              <w:rPr>
                <w:rFonts w:ascii="Times New Roman"/>
                <w:sz w:val="18"/>
              </w:rPr>
            </w:pPr>
          </w:p>
        </w:tc>
        <w:tc>
          <w:tcPr>
            <w:tcW w:w="2886" w:type="dxa"/>
            <w:tcBorders>
              <w:top w:val="nil"/>
              <w:bottom w:val="nil"/>
            </w:tcBorders>
          </w:tcPr>
          <w:p w14:paraId="31476FB8" w14:textId="77777777" w:rsidR="00151A9B" w:rsidRDefault="003763FC" w:rsidP="003660A6">
            <w:pPr>
              <w:pStyle w:val="TableParagraph"/>
              <w:spacing w:line="249" w:lineRule="exact"/>
              <w:ind w:left="105"/>
              <w:jc w:val="both"/>
            </w:pPr>
            <w:r>
              <w:t>protocolos</w:t>
            </w:r>
            <w:r>
              <w:rPr>
                <w:spacing w:val="19"/>
              </w:rPr>
              <w:t xml:space="preserve"> </w:t>
            </w:r>
            <w:r>
              <w:t>de</w:t>
            </w:r>
            <w:r>
              <w:rPr>
                <w:spacing w:val="24"/>
              </w:rPr>
              <w:t xml:space="preserve"> </w:t>
            </w:r>
            <w:r>
              <w:t>acción</w:t>
            </w:r>
            <w:r>
              <w:rPr>
                <w:spacing w:val="19"/>
              </w:rPr>
              <w:t xml:space="preserve"> </w:t>
            </w:r>
            <w:r>
              <w:t>con</w:t>
            </w:r>
            <w:r>
              <w:rPr>
                <w:spacing w:val="19"/>
              </w:rPr>
              <w:t xml:space="preserve"> </w:t>
            </w:r>
            <w:r>
              <w:rPr>
                <w:spacing w:val="-5"/>
              </w:rPr>
              <w:t>los</w:t>
            </w:r>
          </w:p>
        </w:tc>
        <w:tc>
          <w:tcPr>
            <w:tcW w:w="2127" w:type="dxa"/>
            <w:tcBorders>
              <w:top w:val="nil"/>
              <w:bottom w:val="nil"/>
            </w:tcBorders>
          </w:tcPr>
          <w:p w14:paraId="1C95BC8A" w14:textId="77777777" w:rsidR="00151A9B" w:rsidRDefault="00151A9B" w:rsidP="003660A6">
            <w:pPr>
              <w:pStyle w:val="TableParagraph"/>
              <w:jc w:val="both"/>
              <w:rPr>
                <w:rFonts w:ascii="Times New Roman"/>
                <w:sz w:val="18"/>
              </w:rPr>
            </w:pPr>
          </w:p>
        </w:tc>
        <w:tc>
          <w:tcPr>
            <w:tcW w:w="2266" w:type="dxa"/>
            <w:tcBorders>
              <w:top w:val="nil"/>
              <w:bottom w:val="nil"/>
            </w:tcBorders>
          </w:tcPr>
          <w:p w14:paraId="376EB3AE" w14:textId="77777777" w:rsidR="00151A9B" w:rsidRDefault="003763FC" w:rsidP="003660A6">
            <w:pPr>
              <w:pStyle w:val="TableParagraph"/>
              <w:spacing w:line="249" w:lineRule="exact"/>
              <w:ind w:left="104"/>
              <w:jc w:val="both"/>
            </w:pPr>
            <w:r>
              <w:t>Listas</w:t>
            </w:r>
            <w:r>
              <w:rPr>
                <w:spacing w:val="-5"/>
              </w:rPr>
              <w:t xml:space="preserve"> </w:t>
            </w:r>
            <w:r>
              <w:t>de</w:t>
            </w:r>
            <w:r>
              <w:rPr>
                <w:spacing w:val="-5"/>
              </w:rPr>
              <w:t xml:space="preserve"> </w:t>
            </w:r>
            <w:r>
              <w:rPr>
                <w:spacing w:val="-2"/>
              </w:rPr>
              <w:t>asistencias.</w:t>
            </w:r>
          </w:p>
        </w:tc>
        <w:tc>
          <w:tcPr>
            <w:tcW w:w="1349" w:type="dxa"/>
            <w:tcBorders>
              <w:top w:val="nil"/>
              <w:bottom w:val="nil"/>
              <w:right w:val="nil"/>
            </w:tcBorders>
          </w:tcPr>
          <w:p w14:paraId="2CEFE0DF" w14:textId="77777777" w:rsidR="00151A9B" w:rsidRDefault="00151A9B" w:rsidP="003660A6">
            <w:pPr>
              <w:pStyle w:val="TableParagraph"/>
              <w:jc w:val="both"/>
              <w:rPr>
                <w:rFonts w:ascii="Times New Roman"/>
                <w:sz w:val="18"/>
              </w:rPr>
            </w:pPr>
          </w:p>
        </w:tc>
        <w:tc>
          <w:tcPr>
            <w:tcW w:w="500" w:type="dxa"/>
            <w:tcBorders>
              <w:top w:val="nil"/>
              <w:left w:val="nil"/>
              <w:bottom w:val="nil"/>
            </w:tcBorders>
          </w:tcPr>
          <w:p w14:paraId="09928981" w14:textId="77777777" w:rsidR="00151A9B" w:rsidRDefault="00151A9B" w:rsidP="003660A6">
            <w:pPr>
              <w:pStyle w:val="TableParagraph"/>
              <w:jc w:val="both"/>
              <w:rPr>
                <w:rFonts w:ascii="Times New Roman"/>
                <w:sz w:val="18"/>
              </w:rPr>
            </w:pPr>
          </w:p>
        </w:tc>
      </w:tr>
      <w:tr w:rsidR="00151A9B" w14:paraId="1C91C79E" w14:textId="77777777">
        <w:trPr>
          <w:trHeight w:val="268"/>
        </w:trPr>
        <w:tc>
          <w:tcPr>
            <w:tcW w:w="4033" w:type="dxa"/>
            <w:tcBorders>
              <w:top w:val="nil"/>
              <w:bottom w:val="nil"/>
            </w:tcBorders>
          </w:tcPr>
          <w:p w14:paraId="23EDF3F3" w14:textId="77777777" w:rsidR="00151A9B" w:rsidRDefault="00151A9B" w:rsidP="003660A6">
            <w:pPr>
              <w:pStyle w:val="TableParagraph"/>
              <w:jc w:val="both"/>
              <w:rPr>
                <w:rFonts w:ascii="Times New Roman"/>
                <w:sz w:val="18"/>
              </w:rPr>
            </w:pPr>
          </w:p>
        </w:tc>
        <w:tc>
          <w:tcPr>
            <w:tcW w:w="2886" w:type="dxa"/>
            <w:tcBorders>
              <w:top w:val="nil"/>
              <w:bottom w:val="nil"/>
            </w:tcBorders>
          </w:tcPr>
          <w:p w14:paraId="7AB469D8" w14:textId="77777777" w:rsidR="00151A9B" w:rsidRDefault="003763FC" w:rsidP="003660A6">
            <w:pPr>
              <w:pStyle w:val="TableParagraph"/>
              <w:spacing w:line="249" w:lineRule="exact"/>
              <w:ind w:left="105"/>
              <w:jc w:val="both"/>
            </w:pPr>
            <w:r>
              <w:t>diversos</w:t>
            </w:r>
            <w:r>
              <w:rPr>
                <w:spacing w:val="29"/>
              </w:rPr>
              <w:t xml:space="preserve">  </w:t>
            </w:r>
            <w:r>
              <w:t>estamentos</w:t>
            </w:r>
            <w:r>
              <w:rPr>
                <w:spacing w:val="30"/>
              </w:rPr>
              <w:t xml:space="preserve">  </w:t>
            </w:r>
            <w:r>
              <w:t>de</w:t>
            </w:r>
            <w:r>
              <w:rPr>
                <w:spacing w:val="30"/>
              </w:rPr>
              <w:t xml:space="preserve">  </w:t>
            </w:r>
            <w:r>
              <w:rPr>
                <w:spacing w:val="-5"/>
              </w:rPr>
              <w:t>la</w:t>
            </w:r>
          </w:p>
        </w:tc>
        <w:tc>
          <w:tcPr>
            <w:tcW w:w="2127" w:type="dxa"/>
            <w:tcBorders>
              <w:top w:val="nil"/>
              <w:bottom w:val="nil"/>
            </w:tcBorders>
          </w:tcPr>
          <w:p w14:paraId="764D88FD" w14:textId="77777777" w:rsidR="00151A9B" w:rsidRDefault="00151A9B" w:rsidP="003660A6">
            <w:pPr>
              <w:pStyle w:val="TableParagraph"/>
              <w:jc w:val="both"/>
              <w:rPr>
                <w:rFonts w:ascii="Times New Roman"/>
                <w:sz w:val="18"/>
              </w:rPr>
            </w:pPr>
          </w:p>
        </w:tc>
        <w:tc>
          <w:tcPr>
            <w:tcW w:w="2266" w:type="dxa"/>
            <w:tcBorders>
              <w:top w:val="nil"/>
              <w:bottom w:val="nil"/>
            </w:tcBorders>
          </w:tcPr>
          <w:p w14:paraId="178D4620" w14:textId="77777777" w:rsidR="00151A9B" w:rsidRDefault="003763FC" w:rsidP="003660A6">
            <w:pPr>
              <w:pStyle w:val="TableParagraph"/>
              <w:spacing w:line="249" w:lineRule="exact"/>
              <w:ind w:left="104"/>
              <w:jc w:val="both"/>
            </w:pPr>
            <w:r>
              <w:rPr>
                <w:spacing w:val="-2"/>
              </w:rPr>
              <w:t>Registros</w:t>
            </w:r>
            <w:r>
              <w:rPr>
                <w:spacing w:val="-1"/>
              </w:rPr>
              <w:t xml:space="preserve"> </w:t>
            </w:r>
            <w:r>
              <w:rPr>
                <w:spacing w:val="-2"/>
              </w:rPr>
              <w:t>fotográficos.</w:t>
            </w:r>
          </w:p>
        </w:tc>
        <w:tc>
          <w:tcPr>
            <w:tcW w:w="1349" w:type="dxa"/>
            <w:tcBorders>
              <w:top w:val="nil"/>
              <w:bottom w:val="nil"/>
              <w:right w:val="nil"/>
            </w:tcBorders>
          </w:tcPr>
          <w:p w14:paraId="21C808FA" w14:textId="77777777" w:rsidR="00151A9B" w:rsidRDefault="00151A9B" w:rsidP="003660A6">
            <w:pPr>
              <w:pStyle w:val="TableParagraph"/>
              <w:jc w:val="both"/>
              <w:rPr>
                <w:rFonts w:ascii="Times New Roman"/>
                <w:sz w:val="18"/>
              </w:rPr>
            </w:pPr>
          </w:p>
        </w:tc>
        <w:tc>
          <w:tcPr>
            <w:tcW w:w="500" w:type="dxa"/>
            <w:tcBorders>
              <w:top w:val="nil"/>
              <w:left w:val="nil"/>
              <w:bottom w:val="nil"/>
            </w:tcBorders>
          </w:tcPr>
          <w:p w14:paraId="120D2003" w14:textId="77777777" w:rsidR="00151A9B" w:rsidRDefault="00151A9B" w:rsidP="003660A6">
            <w:pPr>
              <w:pStyle w:val="TableParagraph"/>
              <w:jc w:val="both"/>
              <w:rPr>
                <w:rFonts w:ascii="Times New Roman"/>
                <w:sz w:val="18"/>
              </w:rPr>
            </w:pPr>
          </w:p>
        </w:tc>
      </w:tr>
      <w:tr w:rsidR="00151A9B" w14:paraId="38CE151E" w14:textId="77777777">
        <w:trPr>
          <w:trHeight w:val="251"/>
        </w:trPr>
        <w:tc>
          <w:tcPr>
            <w:tcW w:w="4033" w:type="dxa"/>
            <w:tcBorders>
              <w:top w:val="nil"/>
            </w:tcBorders>
          </w:tcPr>
          <w:p w14:paraId="1FA3B88A" w14:textId="77777777" w:rsidR="00151A9B" w:rsidRDefault="00151A9B" w:rsidP="003660A6">
            <w:pPr>
              <w:pStyle w:val="TableParagraph"/>
              <w:jc w:val="both"/>
              <w:rPr>
                <w:rFonts w:ascii="Times New Roman"/>
                <w:sz w:val="18"/>
              </w:rPr>
            </w:pPr>
          </w:p>
        </w:tc>
        <w:tc>
          <w:tcPr>
            <w:tcW w:w="2886" w:type="dxa"/>
            <w:tcBorders>
              <w:top w:val="nil"/>
            </w:tcBorders>
          </w:tcPr>
          <w:p w14:paraId="66EB4C30" w14:textId="77777777" w:rsidR="00151A9B" w:rsidRDefault="003763FC" w:rsidP="003660A6">
            <w:pPr>
              <w:pStyle w:val="TableParagraph"/>
              <w:spacing w:line="232" w:lineRule="exact"/>
              <w:ind w:left="105"/>
              <w:jc w:val="both"/>
            </w:pPr>
            <w:proofErr w:type="gramStart"/>
            <w:r>
              <w:t>comunidad</w:t>
            </w:r>
            <w:proofErr w:type="gramEnd"/>
            <w:r>
              <w:rPr>
                <w:spacing w:val="-10"/>
              </w:rPr>
              <w:t xml:space="preserve"> </w:t>
            </w:r>
            <w:r>
              <w:rPr>
                <w:spacing w:val="-2"/>
              </w:rPr>
              <w:t>escolar.</w:t>
            </w:r>
          </w:p>
        </w:tc>
        <w:tc>
          <w:tcPr>
            <w:tcW w:w="2127" w:type="dxa"/>
            <w:tcBorders>
              <w:top w:val="nil"/>
            </w:tcBorders>
          </w:tcPr>
          <w:p w14:paraId="6BD6C745" w14:textId="77777777" w:rsidR="00151A9B" w:rsidRDefault="00151A9B" w:rsidP="003660A6">
            <w:pPr>
              <w:pStyle w:val="TableParagraph"/>
              <w:jc w:val="both"/>
              <w:rPr>
                <w:rFonts w:ascii="Times New Roman"/>
                <w:sz w:val="18"/>
              </w:rPr>
            </w:pPr>
          </w:p>
        </w:tc>
        <w:tc>
          <w:tcPr>
            <w:tcW w:w="2266" w:type="dxa"/>
            <w:tcBorders>
              <w:top w:val="nil"/>
            </w:tcBorders>
          </w:tcPr>
          <w:p w14:paraId="29A7893F" w14:textId="77777777" w:rsidR="00151A9B" w:rsidRDefault="00151A9B" w:rsidP="003660A6">
            <w:pPr>
              <w:pStyle w:val="TableParagraph"/>
              <w:jc w:val="both"/>
              <w:rPr>
                <w:rFonts w:ascii="Times New Roman"/>
                <w:sz w:val="18"/>
              </w:rPr>
            </w:pPr>
          </w:p>
        </w:tc>
        <w:tc>
          <w:tcPr>
            <w:tcW w:w="1349" w:type="dxa"/>
            <w:tcBorders>
              <w:top w:val="nil"/>
              <w:right w:val="nil"/>
            </w:tcBorders>
          </w:tcPr>
          <w:p w14:paraId="1B48EE03" w14:textId="77777777" w:rsidR="00151A9B" w:rsidRDefault="00151A9B" w:rsidP="003660A6">
            <w:pPr>
              <w:pStyle w:val="TableParagraph"/>
              <w:jc w:val="both"/>
              <w:rPr>
                <w:rFonts w:ascii="Times New Roman"/>
                <w:sz w:val="18"/>
              </w:rPr>
            </w:pPr>
          </w:p>
        </w:tc>
        <w:tc>
          <w:tcPr>
            <w:tcW w:w="500" w:type="dxa"/>
            <w:tcBorders>
              <w:top w:val="nil"/>
              <w:left w:val="nil"/>
            </w:tcBorders>
          </w:tcPr>
          <w:p w14:paraId="57DF9E70" w14:textId="77777777" w:rsidR="00151A9B" w:rsidRDefault="00151A9B" w:rsidP="003660A6">
            <w:pPr>
              <w:pStyle w:val="TableParagraph"/>
              <w:jc w:val="both"/>
              <w:rPr>
                <w:rFonts w:ascii="Times New Roman"/>
                <w:sz w:val="18"/>
              </w:rPr>
            </w:pPr>
          </w:p>
        </w:tc>
      </w:tr>
    </w:tbl>
    <w:p w14:paraId="550CDEFD" w14:textId="77777777" w:rsidR="00151A9B" w:rsidRDefault="00151A9B" w:rsidP="003660A6">
      <w:pPr>
        <w:jc w:val="both"/>
        <w:rPr>
          <w:rFonts w:ascii="Times New Roman"/>
          <w:sz w:val="18"/>
        </w:rPr>
        <w:sectPr w:rsidR="00151A9B">
          <w:headerReference w:type="default" r:id="rId141"/>
          <w:footerReference w:type="default" r:id="rId142"/>
          <w:pgSz w:w="15840" w:h="12240" w:orient="landscape"/>
          <w:pgMar w:top="340" w:right="1420" w:bottom="280" w:left="1040" w:header="0" w:footer="0" w:gutter="0"/>
          <w:cols w:space="720"/>
        </w:sectPr>
      </w:pPr>
    </w:p>
    <w:p w14:paraId="69D36780" w14:textId="77777777" w:rsidR="00151A9B" w:rsidRDefault="003763FC" w:rsidP="003660A6">
      <w:pPr>
        <w:pStyle w:val="Textoindependiente"/>
        <w:jc w:val="both"/>
        <w:rPr>
          <w:sz w:val="20"/>
        </w:rPr>
      </w:pPr>
      <w:r>
        <w:rPr>
          <w:noProof/>
          <w:lang w:val="es-CL" w:eastAsia="es-CL"/>
        </w:rPr>
        <w:lastRenderedPageBreak/>
        <w:drawing>
          <wp:anchor distT="0" distB="0" distL="0" distR="0" simplePos="0" relativeHeight="251656192" behindDoc="1" locked="0" layoutInCell="1" allowOverlap="1" wp14:anchorId="692912A3" wp14:editId="59368CC0">
            <wp:simplePos x="0" y="0"/>
            <wp:positionH relativeFrom="page">
              <wp:posOffset>77492</wp:posOffset>
            </wp:positionH>
            <wp:positionV relativeFrom="page">
              <wp:posOffset>89776</wp:posOffset>
            </wp:positionV>
            <wp:extent cx="501900" cy="522065"/>
            <wp:effectExtent l="0" t="0" r="0" b="0"/>
            <wp:wrapNone/>
            <wp:docPr id="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png"/>
                    <pic:cNvPicPr/>
                  </pic:nvPicPr>
                  <pic:blipFill>
                    <a:blip r:embed="rId60" cstate="print"/>
                    <a:stretch>
                      <a:fillRect/>
                    </a:stretch>
                  </pic:blipFill>
                  <pic:spPr>
                    <a:xfrm>
                      <a:off x="0" y="0"/>
                      <a:ext cx="501900" cy="522065"/>
                    </a:xfrm>
                    <a:prstGeom prst="rect">
                      <a:avLst/>
                    </a:prstGeom>
                  </pic:spPr>
                </pic:pic>
              </a:graphicData>
            </a:graphic>
          </wp:anchor>
        </w:drawing>
      </w:r>
    </w:p>
    <w:p w14:paraId="6E36804D" w14:textId="77777777" w:rsidR="00151A9B" w:rsidRDefault="00151A9B" w:rsidP="003660A6">
      <w:pPr>
        <w:pStyle w:val="Textoindependiente"/>
        <w:spacing w:before="5"/>
        <w:jc w:val="both"/>
        <w:rPr>
          <w:sz w:val="17"/>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33"/>
        <w:gridCol w:w="2886"/>
        <w:gridCol w:w="1259"/>
        <w:gridCol w:w="869"/>
        <w:gridCol w:w="1314"/>
        <w:gridCol w:w="953"/>
        <w:gridCol w:w="1361"/>
        <w:gridCol w:w="489"/>
      </w:tblGrid>
      <w:tr w:rsidR="00151A9B" w14:paraId="52C88449" w14:textId="77777777">
        <w:trPr>
          <w:trHeight w:val="287"/>
        </w:trPr>
        <w:tc>
          <w:tcPr>
            <w:tcW w:w="4033" w:type="dxa"/>
            <w:vMerge w:val="restart"/>
          </w:tcPr>
          <w:p w14:paraId="3BE4EBE8" w14:textId="77777777" w:rsidR="00151A9B" w:rsidRDefault="00151A9B" w:rsidP="003660A6">
            <w:pPr>
              <w:pStyle w:val="TableParagraph"/>
              <w:jc w:val="both"/>
              <w:rPr>
                <w:sz w:val="20"/>
              </w:rPr>
            </w:pPr>
          </w:p>
          <w:p w14:paraId="583AE657" w14:textId="77777777" w:rsidR="00151A9B" w:rsidRDefault="00151A9B" w:rsidP="003660A6">
            <w:pPr>
              <w:pStyle w:val="TableParagraph"/>
              <w:jc w:val="both"/>
              <w:rPr>
                <w:sz w:val="20"/>
              </w:rPr>
            </w:pPr>
          </w:p>
          <w:p w14:paraId="66A3873F" w14:textId="77777777" w:rsidR="00151A9B" w:rsidRDefault="00151A9B" w:rsidP="003660A6">
            <w:pPr>
              <w:pStyle w:val="TableParagraph"/>
              <w:spacing w:before="1"/>
              <w:jc w:val="both"/>
              <w:rPr>
                <w:sz w:val="27"/>
              </w:rPr>
            </w:pPr>
          </w:p>
          <w:p w14:paraId="2A886E74" w14:textId="77777777" w:rsidR="00151A9B" w:rsidRDefault="003763FC" w:rsidP="003660A6">
            <w:pPr>
              <w:pStyle w:val="TableParagraph"/>
              <w:ind w:left="881"/>
              <w:jc w:val="both"/>
              <w:rPr>
                <w:sz w:val="20"/>
              </w:rPr>
            </w:pPr>
            <w:r>
              <w:rPr>
                <w:noProof/>
                <w:sz w:val="20"/>
                <w:lang w:val="es-CL" w:eastAsia="es-CL"/>
              </w:rPr>
              <w:drawing>
                <wp:inline distT="0" distB="0" distL="0" distR="0" wp14:anchorId="540E3C57" wp14:editId="16685E8A">
                  <wp:extent cx="1362915" cy="1506093"/>
                  <wp:effectExtent l="0" t="0" r="0" b="0"/>
                  <wp:docPr id="99" name="image30.jpeg" descr="convivencia participati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0.jpeg"/>
                          <pic:cNvPicPr/>
                        </pic:nvPicPr>
                        <pic:blipFill>
                          <a:blip r:embed="rId140" cstate="print"/>
                          <a:stretch>
                            <a:fillRect/>
                          </a:stretch>
                        </pic:blipFill>
                        <pic:spPr>
                          <a:xfrm>
                            <a:off x="0" y="0"/>
                            <a:ext cx="1362915" cy="1506093"/>
                          </a:xfrm>
                          <a:prstGeom prst="rect">
                            <a:avLst/>
                          </a:prstGeom>
                        </pic:spPr>
                      </pic:pic>
                    </a:graphicData>
                  </a:graphic>
                </wp:inline>
              </w:drawing>
            </w:r>
          </w:p>
        </w:tc>
        <w:tc>
          <w:tcPr>
            <w:tcW w:w="2886" w:type="dxa"/>
            <w:tcBorders>
              <w:bottom w:val="nil"/>
            </w:tcBorders>
          </w:tcPr>
          <w:p w14:paraId="4F022790" w14:textId="77777777" w:rsidR="00151A9B" w:rsidRDefault="003763FC" w:rsidP="003660A6">
            <w:pPr>
              <w:pStyle w:val="TableParagraph"/>
              <w:tabs>
                <w:tab w:val="left" w:pos="1203"/>
                <w:tab w:val="left" w:pos="1624"/>
                <w:tab w:val="left" w:pos="2550"/>
              </w:tabs>
              <w:spacing w:before="6" w:line="261" w:lineRule="exact"/>
              <w:ind w:left="105"/>
              <w:jc w:val="both"/>
            </w:pPr>
            <w:r>
              <w:rPr>
                <w:spacing w:val="-2"/>
              </w:rPr>
              <w:t>Socializar</w:t>
            </w:r>
            <w:r>
              <w:tab/>
            </w:r>
            <w:r>
              <w:rPr>
                <w:spacing w:val="-5"/>
              </w:rPr>
              <w:t>el</w:t>
            </w:r>
            <w:r>
              <w:tab/>
            </w:r>
            <w:r>
              <w:rPr>
                <w:spacing w:val="-2"/>
              </w:rPr>
              <w:t>manual</w:t>
            </w:r>
            <w:r>
              <w:tab/>
            </w:r>
            <w:r>
              <w:rPr>
                <w:spacing w:val="-5"/>
              </w:rPr>
              <w:t>de</w:t>
            </w:r>
          </w:p>
        </w:tc>
        <w:tc>
          <w:tcPr>
            <w:tcW w:w="1259" w:type="dxa"/>
            <w:tcBorders>
              <w:bottom w:val="nil"/>
              <w:right w:val="nil"/>
            </w:tcBorders>
          </w:tcPr>
          <w:p w14:paraId="20B4ADD5" w14:textId="77777777" w:rsidR="00151A9B" w:rsidRDefault="003763FC" w:rsidP="003660A6">
            <w:pPr>
              <w:pStyle w:val="TableParagraph"/>
              <w:spacing w:before="6" w:line="261" w:lineRule="exact"/>
              <w:ind w:left="105"/>
              <w:jc w:val="both"/>
            </w:pPr>
            <w:r>
              <w:rPr>
                <w:spacing w:val="-2"/>
              </w:rPr>
              <w:t>Equipo</w:t>
            </w:r>
          </w:p>
        </w:tc>
        <w:tc>
          <w:tcPr>
            <w:tcW w:w="869" w:type="dxa"/>
            <w:tcBorders>
              <w:left w:val="nil"/>
              <w:bottom w:val="nil"/>
            </w:tcBorders>
          </w:tcPr>
          <w:p w14:paraId="4E7D9B25" w14:textId="77777777" w:rsidR="00151A9B" w:rsidRDefault="003763FC" w:rsidP="003660A6">
            <w:pPr>
              <w:pStyle w:val="TableParagraph"/>
              <w:spacing w:before="6" w:line="261" w:lineRule="exact"/>
              <w:ind w:right="106"/>
              <w:jc w:val="both"/>
            </w:pPr>
            <w:r>
              <w:rPr>
                <w:spacing w:val="-5"/>
              </w:rPr>
              <w:t>de</w:t>
            </w:r>
          </w:p>
        </w:tc>
        <w:tc>
          <w:tcPr>
            <w:tcW w:w="2267" w:type="dxa"/>
            <w:gridSpan w:val="2"/>
            <w:tcBorders>
              <w:bottom w:val="nil"/>
            </w:tcBorders>
          </w:tcPr>
          <w:p w14:paraId="43B5C151" w14:textId="77777777" w:rsidR="00151A9B" w:rsidRDefault="003763FC" w:rsidP="003660A6">
            <w:pPr>
              <w:pStyle w:val="TableParagraph"/>
              <w:spacing w:before="6" w:line="261" w:lineRule="exact"/>
              <w:ind w:left="103"/>
              <w:jc w:val="both"/>
            </w:pPr>
            <w:r>
              <w:t>Página</w:t>
            </w:r>
            <w:r>
              <w:rPr>
                <w:spacing w:val="-4"/>
              </w:rPr>
              <w:t xml:space="preserve"> </w:t>
            </w:r>
            <w:r>
              <w:t>web</w:t>
            </w:r>
            <w:r>
              <w:rPr>
                <w:spacing w:val="-3"/>
              </w:rPr>
              <w:t xml:space="preserve"> </w:t>
            </w:r>
            <w:r>
              <w:t>y</w:t>
            </w:r>
            <w:r>
              <w:rPr>
                <w:spacing w:val="-1"/>
              </w:rPr>
              <w:t xml:space="preserve"> </w:t>
            </w:r>
            <w:proofErr w:type="spellStart"/>
            <w:r>
              <w:rPr>
                <w:spacing w:val="-4"/>
              </w:rPr>
              <w:t>Lirmi</w:t>
            </w:r>
            <w:proofErr w:type="spellEnd"/>
          </w:p>
        </w:tc>
        <w:tc>
          <w:tcPr>
            <w:tcW w:w="1361" w:type="dxa"/>
            <w:tcBorders>
              <w:bottom w:val="nil"/>
              <w:right w:val="nil"/>
            </w:tcBorders>
          </w:tcPr>
          <w:p w14:paraId="2EC62954" w14:textId="77777777" w:rsidR="00151A9B" w:rsidRDefault="003763FC" w:rsidP="003660A6">
            <w:pPr>
              <w:pStyle w:val="TableParagraph"/>
              <w:spacing w:before="6" w:line="261" w:lineRule="exact"/>
              <w:ind w:left="108"/>
              <w:jc w:val="both"/>
            </w:pPr>
            <w:r>
              <w:rPr>
                <w:spacing w:val="-2"/>
              </w:rPr>
              <w:t>Marzo</w:t>
            </w:r>
          </w:p>
        </w:tc>
        <w:tc>
          <w:tcPr>
            <w:tcW w:w="489" w:type="dxa"/>
            <w:tcBorders>
              <w:left w:val="nil"/>
              <w:bottom w:val="nil"/>
            </w:tcBorders>
          </w:tcPr>
          <w:p w14:paraId="032C3A62" w14:textId="77777777" w:rsidR="00151A9B" w:rsidRDefault="003763FC" w:rsidP="003660A6">
            <w:pPr>
              <w:pStyle w:val="TableParagraph"/>
              <w:spacing w:before="6" w:line="261" w:lineRule="exact"/>
              <w:ind w:right="98"/>
              <w:jc w:val="both"/>
            </w:pPr>
            <w:r>
              <w:t>–</w:t>
            </w:r>
          </w:p>
        </w:tc>
      </w:tr>
      <w:tr w:rsidR="00151A9B" w14:paraId="74CC315C" w14:textId="77777777">
        <w:trPr>
          <w:trHeight w:val="256"/>
        </w:trPr>
        <w:tc>
          <w:tcPr>
            <w:tcW w:w="4033" w:type="dxa"/>
            <w:vMerge/>
            <w:tcBorders>
              <w:top w:val="nil"/>
            </w:tcBorders>
          </w:tcPr>
          <w:p w14:paraId="7187D7AF" w14:textId="77777777" w:rsidR="00151A9B" w:rsidRDefault="00151A9B" w:rsidP="003660A6">
            <w:pPr>
              <w:jc w:val="both"/>
              <w:rPr>
                <w:sz w:val="2"/>
                <w:szCs w:val="2"/>
              </w:rPr>
            </w:pPr>
          </w:p>
        </w:tc>
        <w:tc>
          <w:tcPr>
            <w:tcW w:w="2886" w:type="dxa"/>
            <w:tcBorders>
              <w:top w:val="nil"/>
              <w:bottom w:val="nil"/>
            </w:tcBorders>
          </w:tcPr>
          <w:p w14:paraId="036A4C63" w14:textId="77777777" w:rsidR="00151A9B" w:rsidRDefault="003763FC" w:rsidP="003660A6">
            <w:pPr>
              <w:pStyle w:val="TableParagraph"/>
              <w:spacing w:line="236" w:lineRule="exact"/>
              <w:ind w:left="105"/>
              <w:jc w:val="both"/>
            </w:pPr>
            <w:r>
              <w:t>convivencia</w:t>
            </w:r>
            <w:r>
              <w:rPr>
                <w:spacing w:val="37"/>
              </w:rPr>
              <w:t xml:space="preserve"> </w:t>
            </w:r>
            <w:r>
              <w:t>y</w:t>
            </w:r>
            <w:r>
              <w:rPr>
                <w:spacing w:val="37"/>
              </w:rPr>
              <w:t xml:space="preserve"> </w:t>
            </w:r>
            <w:r>
              <w:t>sus</w:t>
            </w:r>
            <w:r>
              <w:rPr>
                <w:spacing w:val="37"/>
              </w:rPr>
              <w:t xml:space="preserve"> </w:t>
            </w:r>
            <w:r>
              <w:rPr>
                <w:spacing w:val="-2"/>
              </w:rPr>
              <w:t>protocolos</w:t>
            </w:r>
          </w:p>
        </w:tc>
        <w:tc>
          <w:tcPr>
            <w:tcW w:w="2128" w:type="dxa"/>
            <w:gridSpan w:val="2"/>
            <w:tcBorders>
              <w:top w:val="nil"/>
              <w:bottom w:val="nil"/>
            </w:tcBorders>
          </w:tcPr>
          <w:p w14:paraId="20013687" w14:textId="77777777" w:rsidR="00151A9B" w:rsidRDefault="003763FC" w:rsidP="003660A6">
            <w:pPr>
              <w:pStyle w:val="TableParagraph"/>
              <w:spacing w:line="236" w:lineRule="exact"/>
              <w:ind w:left="105"/>
              <w:jc w:val="both"/>
            </w:pPr>
            <w:r>
              <w:rPr>
                <w:spacing w:val="-2"/>
              </w:rPr>
              <w:t>convivencia</w:t>
            </w:r>
            <w:r>
              <w:rPr>
                <w:spacing w:val="9"/>
              </w:rPr>
              <w:t xml:space="preserve"> </w:t>
            </w:r>
            <w:r>
              <w:rPr>
                <w:spacing w:val="-2"/>
              </w:rPr>
              <w:t>escolar</w:t>
            </w:r>
          </w:p>
        </w:tc>
        <w:tc>
          <w:tcPr>
            <w:tcW w:w="1314" w:type="dxa"/>
            <w:tcBorders>
              <w:top w:val="nil"/>
              <w:bottom w:val="nil"/>
              <w:right w:val="nil"/>
            </w:tcBorders>
          </w:tcPr>
          <w:p w14:paraId="6995943C" w14:textId="77777777" w:rsidR="00151A9B" w:rsidRDefault="003763FC" w:rsidP="003660A6">
            <w:pPr>
              <w:pStyle w:val="TableParagraph"/>
              <w:spacing w:line="236" w:lineRule="exact"/>
              <w:ind w:left="103"/>
              <w:jc w:val="both"/>
            </w:pPr>
            <w:r>
              <w:rPr>
                <w:spacing w:val="-2"/>
              </w:rPr>
              <w:t>Registro</w:t>
            </w:r>
          </w:p>
        </w:tc>
        <w:tc>
          <w:tcPr>
            <w:tcW w:w="953" w:type="dxa"/>
            <w:tcBorders>
              <w:top w:val="nil"/>
              <w:left w:val="nil"/>
              <w:bottom w:val="nil"/>
            </w:tcBorders>
          </w:tcPr>
          <w:p w14:paraId="2A64AEAB" w14:textId="77777777" w:rsidR="00151A9B" w:rsidRDefault="003763FC" w:rsidP="003660A6">
            <w:pPr>
              <w:pStyle w:val="TableParagraph"/>
              <w:spacing w:line="236" w:lineRule="exact"/>
              <w:ind w:right="99"/>
              <w:jc w:val="both"/>
            </w:pPr>
            <w:r>
              <w:rPr>
                <w:spacing w:val="-2"/>
              </w:rPr>
              <w:t>correo</w:t>
            </w:r>
          </w:p>
        </w:tc>
        <w:tc>
          <w:tcPr>
            <w:tcW w:w="1361" w:type="dxa"/>
            <w:tcBorders>
              <w:top w:val="nil"/>
              <w:bottom w:val="nil"/>
              <w:right w:val="nil"/>
            </w:tcBorders>
          </w:tcPr>
          <w:p w14:paraId="738DAD09" w14:textId="77777777" w:rsidR="00151A9B" w:rsidRDefault="003763FC" w:rsidP="003660A6">
            <w:pPr>
              <w:pStyle w:val="TableParagraph"/>
              <w:spacing w:line="236" w:lineRule="exact"/>
              <w:ind w:left="108"/>
              <w:jc w:val="both"/>
            </w:pPr>
            <w:r>
              <w:rPr>
                <w:spacing w:val="-2"/>
              </w:rPr>
              <w:t>Diciembre</w:t>
            </w:r>
          </w:p>
        </w:tc>
        <w:tc>
          <w:tcPr>
            <w:tcW w:w="489" w:type="dxa"/>
            <w:tcBorders>
              <w:top w:val="nil"/>
              <w:left w:val="nil"/>
              <w:bottom w:val="nil"/>
            </w:tcBorders>
          </w:tcPr>
          <w:p w14:paraId="1D342716" w14:textId="77777777" w:rsidR="00151A9B" w:rsidRDefault="00151A9B" w:rsidP="003660A6">
            <w:pPr>
              <w:pStyle w:val="TableParagraph"/>
              <w:jc w:val="both"/>
              <w:rPr>
                <w:rFonts w:ascii="Times New Roman"/>
                <w:sz w:val="18"/>
              </w:rPr>
            </w:pPr>
          </w:p>
        </w:tc>
      </w:tr>
      <w:tr w:rsidR="00151A9B" w14:paraId="63186648" w14:textId="77777777">
        <w:trPr>
          <w:trHeight w:val="258"/>
        </w:trPr>
        <w:tc>
          <w:tcPr>
            <w:tcW w:w="4033" w:type="dxa"/>
            <w:vMerge/>
            <w:tcBorders>
              <w:top w:val="nil"/>
            </w:tcBorders>
          </w:tcPr>
          <w:p w14:paraId="588E835E" w14:textId="77777777" w:rsidR="00151A9B" w:rsidRDefault="00151A9B" w:rsidP="003660A6">
            <w:pPr>
              <w:jc w:val="both"/>
              <w:rPr>
                <w:sz w:val="2"/>
                <w:szCs w:val="2"/>
              </w:rPr>
            </w:pPr>
          </w:p>
        </w:tc>
        <w:tc>
          <w:tcPr>
            <w:tcW w:w="2886" w:type="dxa"/>
            <w:tcBorders>
              <w:top w:val="nil"/>
              <w:bottom w:val="nil"/>
            </w:tcBorders>
          </w:tcPr>
          <w:p w14:paraId="6E528B2E" w14:textId="77777777" w:rsidR="00151A9B" w:rsidRDefault="003763FC" w:rsidP="003660A6">
            <w:pPr>
              <w:pStyle w:val="TableParagraph"/>
              <w:spacing w:line="239" w:lineRule="exact"/>
              <w:ind w:left="105"/>
              <w:jc w:val="both"/>
            </w:pPr>
            <w:r>
              <w:t>de</w:t>
            </w:r>
            <w:r>
              <w:rPr>
                <w:spacing w:val="33"/>
              </w:rPr>
              <w:t xml:space="preserve">  </w:t>
            </w:r>
            <w:r>
              <w:t>acción</w:t>
            </w:r>
            <w:r>
              <w:rPr>
                <w:spacing w:val="32"/>
              </w:rPr>
              <w:t xml:space="preserve">  </w:t>
            </w:r>
            <w:r>
              <w:t>a</w:t>
            </w:r>
            <w:r>
              <w:rPr>
                <w:spacing w:val="32"/>
              </w:rPr>
              <w:t xml:space="preserve">  </w:t>
            </w:r>
            <w:r>
              <w:t>través</w:t>
            </w:r>
            <w:r>
              <w:rPr>
                <w:spacing w:val="33"/>
              </w:rPr>
              <w:t xml:space="preserve">  </w:t>
            </w:r>
            <w:r>
              <w:t>de</w:t>
            </w:r>
            <w:r>
              <w:rPr>
                <w:spacing w:val="33"/>
              </w:rPr>
              <w:t xml:space="preserve">  </w:t>
            </w:r>
            <w:r>
              <w:rPr>
                <w:spacing w:val="-5"/>
              </w:rPr>
              <w:t>la</w:t>
            </w:r>
          </w:p>
        </w:tc>
        <w:tc>
          <w:tcPr>
            <w:tcW w:w="2128" w:type="dxa"/>
            <w:gridSpan w:val="2"/>
            <w:tcBorders>
              <w:top w:val="nil"/>
              <w:bottom w:val="nil"/>
            </w:tcBorders>
          </w:tcPr>
          <w:p w14:paraId="6FB26256" w14:textId="77777777" w:rsidR="00151A9B" w:rsidRDefault="00151A9B" w:rsidP="003660A6">
            <w:pPr>
              <w:pStyle w:val="TableParagraph"/>
              <w:jc w:val="both"/>
              <w:rPr>
                <w:rFonts w:ascii="Times New Roman"/>
                <w:sz w:val="18"/>
              </w:rPr>
            </w:pPr>
          </w:p>
        </w:tc>
        <w:tc>
          <w:tcPr>
            <w:tcW w:w="2267" w:type="dxa"/>
            <w:gridSpan w:val="2"/>
            <w:tcBorders>
              <w:top w:val="nil"/>
              <w:bottom w:val="nil"/>
            </w:tcBorders>
          </w:tcPr>
          <w:p w14:paraId="29737C8C" w14:textId="77777777" w:rsidR="00151A9B" w:rsidRDefault="003763FC" w:rsidP="003660A6">
            <w:pPr>
              <w:pStyle w:val="TableParagraph"/>
              <w:spacing w:line="239" w:lineRule="exact"/>
              <w:ind w:left="103"/>
              <w:jc w:val="both"/>
            </w:pPr>
            <w:r>
              <w:rPr>
                <w:spacing w:val="-2"/>
              </w:rPr>
              <w:t>electrónico</w:t>
            </w:r>
          </w:p>
        </w:tc>
        <w:tc>
          <w:tcPr>
            <w:tcW w:w="1361" w:type="dxa"/>
            <w:tcBorders>
              <w:top w:val="nil"/>
              <w:bottom w:val="nil"/>
              <w:right w:val="nil"/>
            </w:tcBorders>
          </w:tcPr>
          <w:p w14:paraId="4E7DD1B6" w14:textId="77777777" w:rsidR="00151A9B" w:rsidRDefault="00151A9B" w:rsidP="003660A6">
            <w:pPr>
              <w:pStyle w:val="TableParagraph"/>
              <w:jc w:val="both"/>
              <w:rPr>
                <w:rFonts w:ascii="Times New Roman"/>
                <w:sz w:val="18"/>
              </w:rPr>
            </w:pPr>
          </w:p>
        </w:tc>
        <w:tc>
          <w:tcPr>
            <w:tcW w:w="489" w:type="dxa"/>
            <w:tcBorders>
              <w:top w:val="nil"/>
              <w:left w:val="nil"/>
              <w:bottom w:val="nil"/>
            </w:tcBorders>
          </w:tcPr>
          <w:p w14:paraId="4BE31E90" w14:textId="77777777" w:rsidR="00151A9B" w:rsidRDefault="00151A9B" w:rsidP="003660A6">
            <w:pPr>
              <w:pStyle w:val="TableParagraph"/>
              <w:jc w:val="both"/>
              <w:rPr>
                <w:rFonts w:ascii="Times New Roman"/>
                <w:sz w:val="18"/>
              </w:rPr>
            </w:pPr>
          </w:p>
        </w:tc>
      </w:tr>
      <w:tr w:rsidR="00151A9B" w14:paraId="44389500" w14:textId="77777777">
        <w:trPr>
          <w:trHeight w:val="259"/>
        </w:trPr>
        <w:tc>
          <w:tcPr>
            <w:tcW w:w="4033" w:type="dxa"/>
            <w:vMerge/>
            <w:tcBorders>
              <w:top w:val="nil"/>
            </w:tcBorders>
          </w:tcPr>
          <w:p w14:paraId="3A18CE8B" w14:textId="77777777" w:rsidR="00151A9B" w:rsidRDefault="00151A9B" w:rsidP="003660A6">
            <w:pPr>
              <w:jc w:val="both"/>
              <w:rPr>
                <w:sz w:val="2"/>
                <w:szCs w:val="2"/>
              </w:rPr>
            </w:pPr>
          </w:p>
        </w:tc>
        <w:tc>
          <w:tcPr>
            <w:tcW w:w="2886" w:type="dxa"/>
            <w:tcBorders>
              <w:top w:val="nil"/>
              <w:bottom w:val="nil"/>
            </w:tcBorders>
          </w:tcPr>
          <w:p w14:paraId="64B88409" w14:textId="77777777" w:rsidR="00151A9B" w:rsidRDefault="003763FC" w:rsidP="003660A6">
            <w:pPr>
              <w:pStyle w:val="TableParagraph"/>
              <w:spacing w:line="239" w:lineRule="exact"/>
              <w:ind w:left="105"/>
              <w:jc w:val="both"/>
            </w:pPr>
            <w:r>
              <w:t>página</w:t>
            </w:r>
            <w:r>
              <w:rPr>
                <w:spacing w:val="53"/>
              </w:rPr>
              <w:t xml:space="preserve"> </w:t>
            </w:r>
            <w:r>
              <w:t>web,</w:t>
            </w:r>
            <w:r>
              <w:rPr>
                <w:spacing w:val="52"/>
              </w:rPr>
              <w:t xml:space="preserve"> </w:t>
            </w:r>
            <w:proofErr w:type="spellStart"/>
            <w:r>
              <w:t>Lirmi</w:t>
            </w:r>
            <w:proofErr w:type="spellEnd"/>
            <w:r>
              <w:rPr>
                <w:spacing w:val="55"/>
              </w:rPr>
              <w:t xml:space="preserve"> </w:t>
            </w:r>
            <w:r>
              <w:t>y</w:t>
            </w:r>
            <w:r>
              <w:rPr>
                <w:spacing w:val="55"/>
              </w:rPr>
              <w:t xml:space="preserve"> </w:t>
            </w:r>
            <w:r>
              <w:rPr>
                <w:spacing w:val="-2"/>
              </w:rPr>
              <w:t>canales</w:t>
            </w:r>
          </w:p>
        </w:tc>
        <w:tc>
          <w:tcPr>
            <w:tcW w:w="2128" w:type="dxa"/>
            <w:gridSpan w:val="2"/>
            <w:tcBorders>
              <w:top w:val="nil"/>
              <w:bottom w:val="nil"/>
            </w:tcBorders>
          </w:tcPr>
          <w:p w14:paraId="15AE296F" w14:textId="77777777" w:rsidR="00151A9B" w:rsidRDefault="00151A9B" w:rsidP="003660A6">
            <w:pPr>
              <w:pStyle w:val="TableParagraph"/>
              <w:jc w:val="both"/>
              <w:rPr>
                <w:rFonts w:ascii="Times New Roman"/>
                <w:sz w:val="18"/>
              </w:rPr>
            </w:pPr>
          </w:p>
        </w:tc>
        <w:tc>
          <w:tcPr>
            <w:tcW w:w="2267" w:type="dxa"/>
            <w:gridSpan w:val="2"/>
            <w:tcBorders>
              <w:top w:val="nil"/>
              <w:bottom w:val="nil"/>
            </w:tcBorders>
          </w:tcPr>
          <w:p w14:paraId="55784AD5" w14:textId="77777777" w:rsidR="00151A9B" w:rsidRDefault="00151A9B" w:rsidP="003660A6">
            <w:pPr>
              <w:pStyle w:val="TableParagraph"/>
              <w:jc w:val="both"/>
              <w:rPr>
                <w:rFonts w:ascii="Times New Roman"/>
                <w:sz w:val="18"/>
              </w:rPr>
            </w:pPr>
          </w:p>
        </w:tc>
        <w:tc>
          <w:tcPr>
            <w:tcW w:w="1361" w:type="dxa"/>
            <w:tcBorders>
              <w:top w:val="nil"/>
              <w:bottom w:val="nil"/>
              <w:right w:val="nil"/>
            </w:tcBorders>
          </w:tcPr>
          <w:p w14:paraId="02DBC079" w14:textId="77777777" w:rsidR="00151A9B" w:rsidRDefault="00151A9B" w:rsidP="003660A6">
            <w:pPr>
              <w:pStyle w:val="TableParagraph"/>
              <w:jc w:val="both"/>
              <w:rPr>
                <w:rFonts w:ascii="Times New Roman"/>
                <w:sz w:val="18"/>
              </w:rPr>
            </w:pPr>
          </w:p>
        </w:tc>
        <w:tc>
          <w:tcPr>
            <w:tcW w:w="489" w:type="dxa"/>
            <w:tcBorders>
              <w:top w:val="nil"/>
              <w:left w:val="nil"/>
              <w:bottom w:val="nil"/>
            </w:tcBorders>
          </w:tcPr>
          <w:p w14:paraId="4373956F" w14:textId="77777777" w:rsidR="00151A9B" w:rsidRDefault="00151A9B" w:rsidP="003660A6">
            <w:pPr>
              <w:pStyle w:val="TableParagraph"/>
              <w:jc w:val="both"/>
              <w:rPr>
                <w:rFonts w:ascii="Times New Roman"/>
                <w:sz w:val="18"/>
              </w:rPr>
            </w:pPr>
          </w:p>
        </w:tc>
      </w:tr>
      <w:tr w:rsidR="00151A9B" w14:paraId="5E4AD6A6" w14:textId="77777777">
        <w:trPr>
          <w:trHeight w:val="259"/>
        </w:trPr>
        <w:tc>
          <w:tcPr>
            <w:tcW w:w="4033" w:type="dxa"/>
            <w:vMerge/>
            <w:tcBorders>
              <w:top w:val="nil"/>
            </w:tcBorders>
          </w:tcPr>
          <w:p w14:paraId="49B8EB07" w14:textId="77777777" w:rsidR="00151A9B" w:rsidRDefault="00151A9B" w:rsidP="003660A6">
            <w:pPr>
              <w:jc w:val="both"/>
              <w:rPr>
                <w:sz w:val="2"/>
                <w:szCs w:val="2"/>
              </w:rPr>
            </w:pPr>
          </w:p>
        </w:tc>
        <w:tc>
          <w:tcPr>
            <w:tcW w:w="2886" w:type="dxa"/>
            <w:tcBorders>
              <w:top w:val="nil"/>
              <w:bottom w:val="nil"/>
            </w:tcBorders>
          </w:tcPr>
          <w:p w14:paraId="561D5710" w14:textId="77777777" w:rsidR="00151A9B" w:rsidRDefault="003763FC" w:rsidP="003660A6">
            <w:pPr>
              <w:pStyle w:val="TableParagraph"/>
              <w:tabs>
                <w:tab w:val="left" w:pos="1958"/>
                <w:tab w:val="left" w:pos="2621"/>
              </w:tabs>
              <w:spacing w:line="239" w:lineRule="exact"/>
              <w:ind w:left="105"/>
              <w:jc w:val="both"/>
            </w:pPr>
            <w:r>
              <w:rPr>
                <w:spacing w:val="-2"/>
              </w:rPr>
              <w:t>institucionales</w:t>
            </w:r>
            <w:r>
              <w:tab/>
            </w:r>
            <w:r>
              <w:rPr>
                <w:spacing w:val="-10"/>
              </w:rPr>
              <w:t>a</w:t>
            </w:r>
            <w:r>
              <w:tab/>
            </w:r>
            <w:r>
              <w:rPr>
                <w:spacing w:val="-5"/>
              </w:rPr>
              <w:t>la</w:t>
            </w:r>
          </w:p>
        </w:tc>
        <w:tc>
          <w:tcPr>
            <w:tcW w:w="2128" w:type="dxa"/>
            <w:gridSpan w:val="2"/>
            <w:tcBorders>
              <w:top w:val="nil"/>
              <w:bottom w:val="nil"/>
            </w:tcBorders>
          </w:tcPr>
          <w:p w14:paraId="3EA1F3C1" w14:textId="77777777" w:rsidR="00151A9B" w:rsidRDefault="00151A9B" w:rsidP="003660A6">
            <w:pPr>
              <w:pStyle w:val="TableParagraph"/>
              <w:jc w:val="both"/>
              <w:rPr>
                <w:rFonts w:ascii="Times New Roman"/>
                <w:sz w:val="18"/>
              </w:rPr>
            </w:pPr>
          </w:p>
        </w:tc>
        <w:tc>
          <w:tcPr>
            <w:tcW w:w="2267" w:type="dxa"/>
            <w:gridSpan w:val="2"/>
            <w:tcBorders>
              <w:top w:val="nil"/>
              <w:bottom w:val="nil"/>
            </w:tcBorders>
          </w:tcPr>
          <w:p w14:paraId="6610FF03" w14:textId="77777777" w:rsidR="00151A9B" w:rsidRDefault="00151A9B" w:rsidP="003660A6">
            <w:pPr>
              <w:pStyle w:val="TableParagraph"/>
              <w:jc w:val="both"/>
              <w:rPr>
                <w:rFonts w:ascii="Times New Roman"/>
                <w:sz w:val="18"/>
              </w:rPr>
            </w:pPr>
          </w:p>
        </w:tc>
        <w:tc>
          <w:tcPr>
            <w:tcW w:w="1361" w:type="dxa"/>
            <w:tcBorders>
              <w:top w:val="nil"/>
              <w:bottom w:val="nil"/>
              <w:right w:val="nil"/>
            </w:tcBorders>
          </w:tcPr>
          <w:p w14:paraId="3514165E" w14:textId="77777777" w:rsidR="00151A9B" w:rsidRDefault="00151A9B" w:rsidP="003660A6">
            <w:pPr>
              <w:pStyle w:val="TableParagraph"/>
              <w:jc w:val="both"/>
              <w:rPr>
                <w:rFonts w:ascii="Times New Roman"/>
                <w:sz w:val="18"/>
              </w:rPr>
            </w:pPr>
          </w:p>
        </w:tc>
        <w:tc>
          <w:tcPr>
            <w:tcW w:w="489" w:type="dxa"/>
            <w:tcBorders>
              <w:top w:val="nil"/>
              <w:left w:val="nil"/>
              <w:bottom w:val="nil"/>
            </w:tcBorders>
          </w:tcPr>
          <w:p w14:paraId="5EAAECC9" w14:textId="77777777" w:rsidR="00151A9B" w:rsidRDefault="00151A9B" w:rsidP="003660A6">
            <w:pPr>
              <w:pStyle w:val="TableParagraph"/>
              <w:jc w:val="both"/>
              <w:rPr>
                <w:rFonts w:ascii="Times New Roman"/>
                <w:sz w:val="18"/>
              </w:rPr>
            </w:pPr>
          </w:p>
        </w:tc>
      </w:tr>
      <w:tr w:rsidR="00151A9B" w14:paraId="0A7E973D" w14:textId="77777777">
        <w:trPr>
          <w:trHeight w:val="258"/>
        </w:trPr>
        <w:tc>
          <w:tcPr>
            <w:tcW w:w="4033" w:type="dxa"/>
            <w:vMerge/>
            <w:tcBorders>
              <w:top w:val="nil"/>
            </w:tcBorders>
          </w:tcPr>
          <w:p w14:paraId="78199344" w14:textId="77777777" w:rsidR="00151A9B" w:rsidRDefault="00151A9B" w:rsidP="003660A6">
            <w:pPr>
              <w:jc w:val="both"/>
              <w:rPr>
                <w:sz w:val="2"/>
                <w:szCs w:val="2"/>
              </w:rPr>
            </w:pPr>
          </w:p>
        </w:tc>
        <w:tc>
          <w:tcPr>
            <w:tcW w:w="2886" w:type="dxa"/>
            <w:tcBorders>
              <w:top w:val="nil"/>
              <w:bottom w:val="nil"/>
            </w:tcBorders>
          </w:tcPr>
          <w:p w14:paraId="0833864D" w14:textId="77777777" w:rsidR="00151A9B" w:rsidRDefault="003763FC" w:rsidP="003660A6">
            <w:pPr>
              <w:pStyle w:val="TableParagraph"/>
              <w:tabs>
                <w:tab w:val="left" w:pos="1517"/>
              </w:tabs>
              <w:spacing w:line="239" w:lineRule="exact"/>
              <w:ind w:left="105"/>
              <w:jc w:val="both"/>
            </w:pPr>
            <w:proofErr w:type="gramStart"/>
            <w:r>
              <w:rPr>
                <w:spacing w:val="-2"/>
              </w:rPr>
              <w:t>comunidad</w:t>
            </w:r>
            <w:proofErr w:type="gramEnd"/>
            <w:r>
              <w:rPr>
                <w:spacing w:val="-2"/>
              </w:rPr>
              <w:t>.</w:t>
            </w:r>
            <w:r>
              <w:tab/>
            </w:r>
            <w:r>
              <w:rPr>
                <w:spacing w:val="-2"/>
              </w:rPr>
              <w:t>Considerando</w:t>
            </w:r>
          </w:p>
        </w:tc>
        <w:tc>
          <w:tcPr>
            <w:tcW w:w="2128" w:type="dxa"/>
            <w:gridSpan w:val="2"/>
            <w:tcBorders>
              <w:top w:val="nil"/>
              <w:bottom w:val="nil"/>
            </w:tcBorders>
          </w:tcPr>
          <w:p w14:paraId="3BB3EF58" w14:textId="77777777" w:rsidR="00151A9B" w:rsidRDefault="00151A9B" w:rsidP="003660A6">
            <w:pPr>
              <w:pStyle w:val="TableParagraph"/>
              <w:jc w:val="both"/>
              <w:rPr>
                <w:rFonts w:ascii="Times New Roman"/>
                <w:sz w:val="18"/>
              </w:rPr>
            </w:pPr>
          </w:p>
        </w:tc>
        <w:tc>
          <w:tcPr>
            <w:tcW w:w="2267" w:type="dxa"/>
            <w:gridSpan w:val="2"/>
            <w:tcBorders>
              <w:top w:val="nil"/>
              <w:bottom w:val="nil"/>
            </w:tcBorders>
          </w:tcPr>
          <w:p w14:paraId="00F1E5BA" w14:textId="77777777" w:rsidR="00151A9B" w:rsidRDefault="00151A9B" w:rsidP="003660A6">
            <w:pPr>
              <w:pStyle w:val="TableParagraph"/>
              <w:jc w:val="both"/>
              <w:rPr>
                <w:rFonts w:ascii="Times New Roman"/>
                <w:sz w:val="18"/>
              </w:rPr>
            </w:pPr>
          </w:p>
        </w:tc>
        <w:tc>
          <w:tcPr>
            <w:tcW w:w="1361" w:type="dxa"/>
            <w:tcBorders>
              <w:top w:val="nil"/>
              <w:bottom w:val="nil"/>
              <w:right w:val="nil"/>
            </w:tcBorders>
          </w:tcPr>
          <w:p w14:paraId="5B06D37B" w14:textId="77777777" w:rsidR="00151A9B" w:rsidRDefault="00151A9B" w:rsidP="003660A6">
            <w:pPr>
              <w:pStyle w:val="TableParagraph"/>
              <w:jc w:val="both"/>
              <w:rPr>
                <w:rFonts w:ascii="Times New Roman"/>
                <w:sz w:val="18"/>
              </w:rPr>
            </w:pPr>
          </w:p>
        </w:tc>
        <w:tc>
          <w:tcPr>
            <w:tcW w:w="489" w:type="dxa"/>
            <w:tcBorders>
              <w:top w:val="nil"/>
              <w:left w:val="nil"/>
              <w:bottom w:val="nil"/>
            </w:tcBorders>
          </w:tcPr>
          <w:p w14:paraId="2FEBF764" w14:textId="77777777" w:rsidR="00151A9B" w:rsidRDefault="00151A9B" w:rsidP="003660A6">
            <w:pPr>
              <w:pStyle w:val="TableParagraph"/>
              <w:jc w:val="both"/>
              <w:rPr>
                <w:rFonts w:ascii="Times New Roman"/>
                <w:sz w:val="18"/>
              </w:rPr>
            </w:pPr>
          </w:p>
        </w:tc>
      </w:tr>
      <w:tr w:rsidR="00151A9B" w14:paraId="7D96F192" w14:textId="77777777">
        <w:trPr>
          <w:trHeight w:val="261"/>
        </w:trPr>
        <w:tc>
          <w:tcPr>
            <w:tcW w:w="4033" w:type="dxa"/>
            <w:vMerge/>
            <w:tcBorders>
              <w:top w:val="nil"/>
            </w:tcBorders>
          </w:tcPr>
          <w:p w14:paraId="357CC5D2" w14:textId="77777777" w:rsidR="00151A9B" w:rsidRDefault="00151A9B" w:rsidP="003660A6">
            <w:pPr>
              <w:jc w:val="both"/>
              <w:rPr>
                <w:sz w:val="2"/>
                <w:szCs w:val="2"/>
              </w:rPr>
            </w:pPr>
          </w:p>
        </w:tc>
        <w:tc>
          <w:tcPr>
            <w:tcW w:w="2886" w:type="dxa"/>
            <w:tcBorders>
              <w:top w:val="nil"/>
              <w:bottom w:val="nil"/>
            </w:tcBorders>
          </w:tcPr>
          <w:p w14:paraId="0EBDC7C8" w14:textId="77777777" w:rsidR="00151A9B" w:rsidRDefault="003763FC" w:rsidP="003660A6">
            <w:pPr>
              <w:pStyle w:val="TableParagraph"/>
              <w:spacing w:line="241" w:lineRule="exact"/>
              <w:ind w:left="105"/>
              <w:jc w:val="both"/>
            </w:pPr>
            <w:r>
              <w:t>sus</w:t>
            </w:r>
            <w:r>
              <w:rPr>
                <w:spacing w:val="9"/>
              </w:rPr>
              <w:t xml:space="preserve"> </w:t>
            </w:r>
            <w:r>
              <w:t>actualizaciones</w:t>
            </w:r>
            <w:r>
              <w:rPr>
                <w:spacing w:val="9"/>
              </w:rPr>
              <w:t xml:space="preserve"> </w:t>
            </w:r>
            <w:r>
              <w:rPr>
                <w:spacing w:val="-2"/>
              </w:rPr>
              <w:t>realizadas</w:t>
            </w:r>
          </w:p>
        </w:tc>
        <w:tc>
          <w:tcPr>
            <w:tcW w:w="2128" w:type="dxa"/>
            <w:gridSpan w:val="2"/>
            <w:tcBorders>
              <w:top w:val="nil"/>
              <w:bottom w:val="nil"/>
            </w:tcBorders>
          </w:tcPr>
          <w:p w14:paraId="21A609DE" w14:textId="77777777" w:rsidR="00151A9B" w:rsidRDefault="00151A9B" w:rsidP="003660A6">
            <w:pPr>
              <w:pStyle w:val="TableParagraph"/>
              <w:jc w:val="both"/>
              <w:rPr>
                <w:rFonts w:ascii="Times New Roman"/>
                <w:sz w:val="18"/>
              </w:rPr>
            </w:pPr>
          </w:p>
        </w:tc>
        <w:tc>
          <w:tcPr>
            <w:tcW w:w="2267" w:type="dxa"/>
            <w:gridSpan w:val="2"/>
            <w:tcBorders>
              <w:top w:val="nil"/>
              <w:bottom w:val="nil"/>
            </w:tcBorders>
          </w:tcPr>
          <w:p w14:paraId="79D544B0" w14:textId="77777777" w:rsidR="00151A9B" w:rsidRDefault="00151A9B" w:rsidP="003660A6">
            <w:pPr>
              <w:pStyle w:val="TableParagraph"/>
              <w:jc w:val="both"/>
              <w:rPr>
                <w:rFonts w:ascii="Times New Roman"/>
                <w:sz w:val="18"/>
              </w:rPr>
            </w:pPr>
          </w:p>
        </w:tc>
        <w:tc>
          <w:tcPr>
            <w:tcW w:w="1361" w:type="dxa"/>
            <w:tcBorders>
              <w:top w:val="nil"/>
              <w:bottom w:val="nil"/>
              <w:right w:val="nil"/>
            </w:tcBorders>
          </w:tcPr>
          <w:p w14:paraId="05B9193D" w14:textId="77777777" w:rsidR="00151A9B" w:rsidRDefault="00151A9B" w:rsidP="003660A6">
            <w:pPr>
              <w:pStyle w:val="TableParagraph"/>
              <w:jc w:val="both"/>
              <w:rPr>
                <w:rFonts w:ascii="Times New Roman"/>
                <w:sz w:val="18"/>
              </w:rPr>
            </w:pPr>
          </w:p>
        </w:tc>
        <w:tc>
          <w:tcPr>
            <w:tcW w:w="489" w:type="dxa"/>
            <w:tcBorders>
              <w:top w:val="nil"/>
              <w:left w:val="nil"/>
              <w:bottom w:val="nil"/>
            </w:tcBorders>
          </w:tcPr>
          <w:p w14:paraId="2909F208" w14:textId="77777777" w:rsidR="00151A9B" w:rsidRDefault="00151A9B" w:rsidP="003660A6">
            <w:pPr>
              <w:pStyle w:val="TableParagraph"/>
              <w:jc w:val="both"/>
              <w:rPr>
                <w:rFonts w:ascii="Times New Roman"/>
                <w:sz w:val="18"/>
              </w:rPr>
            </w:pPr>
          </w:p>
        </w:tc>
      </w:tr>
      <w:tr w:rsidR="00151A9B" w14:paraId="27334B63" w14:textId="77777777">
        <w:trPr>
          <w:trHeight w:val="244"/>
        </w:trPr>
        <w:tc>
          <w:tcPr>
            <w:tcW w:w="4033" w:type="dxa"/>
            <w:vMerge/>
            <w:tcBorders>
              <w:top w:val="nil"/>
            </w:tcBorders>
          </w:tcPr>
          <w:p w14:paraId="22BE77FC" w14:textId="77777777" w:rsidR="00151A9B" w:rsidRDefault="00151A9B" w:rsidP="003660A6">
            <w:pPr>
              <w:jc w:val="both"/>
              <w:rPr>
                <w:sz w:val="2"/>
                <w:szCs w:val="2"/>
              </w:rPr>
            </w:pPr>
          </w:p>
        </w:tc>
        <w:tc>
          <w:tcPr>
            <w:tcW w:w="2886" w:type="dxa"/>
            <w:tcBorders>
              <w:top w:val="nil"/>
            </w:tcBorders>
          </w:tcPr>
          <w:p w14:paraId="000DC176" w14:textId="77777777" w:rsidR="00151A9B" w:rsidRDefault="003763FC" w:rsidP="003660A6">
            <w:pPr>
              <w:pStyle w:val="TableParagraph"/>
              <w:spacing w:line="224" w:lineRule="exact"/>
              <w:ind w:left="105"/>
              <w:jc w:val="both"/>
            </w:pPr>
            <w:proofErr w:type="gramStart"/>
            <w:r>
              <w:t>durante</w:t>
            </w:r>
            <w:proofErr w:type="gramEnd"/>
            <w:r>
              <w:rPr>
                <w:spacing w:val="-5"/>
              </w:rPr>
              <w:t xml:space="preserve"> </w:t>
            </w:r>
            <w:r>
              <w:t>el</w:t>
            </w:r>
            <w:r>
              <w:rPr>
                <w:spacing w:val="-2"/>
              </w:rPr>
              <w:t xml:space="preserve"> </w:t>
            </w:r>
            <w:r>
              <w:t>año</w:t>
            </w:r>
            <w:r>
              <w:rPr>
                <w:spacing w:val="-5"/>
              </w:rPr>
              <w:t xml:space="preserve"> </w:t>
            </w:r>
            <w:r>
              <w:rPr>
                <w:spacing w:val="-2"/>
              </w:rPr>
              <w:t>escolar.</w:t>
            </w:r>
          </w:p>
        </w:tc>
        <w:tc>
          <w:tcPr>
            <w:tcW w:w="2128" w:type="dxa"/>
            <w:gridSpan w:val="2"/>
            <w:tcBorders>
              <w:top w:val="nil"/>
            </w:tcBorders>
          </w:tcPr>
          <w:p w14:paraId="2AC38736" w14:textId="77777777" w:rsidR="00151A9B" w:rsidRDefault="00151A9B" w:rsidP="003660A6">
            <w:pPr>
              <w:pStyle w:val="TableParagraph"/>
              <w:jc w:val="both"/>
              <w:rPr>
                <w:rFonts w:ascii="Times New Roman"/>
                <w:sz w:val="16"/>
              </w:rPr>
            </w:pPr>
          </w:p>
        </w:tc>
        <w:tc>
          <w:tcPr>
            <w:tcW w:w="2267" w:type="dxa"/>
            <w:gridSpan w:val="2"/>
            <w:tcBorders>
              <w:top w:val="nil"/>
            </w:tcBorders>
          </w:tcPr>
          <w:p w14:paraId="2A26F710" w14:textId="77777777" w:rsidR="00151A9B" w:rsidRDefault="00151A9B" w:rsidP="003660A6">
            <w:pPr>
              <w:pStyle w:val="TableParagraph"/>
              <w:jc w:val="both"/>
              <w:rPr>
                <w:rFonts w:ascii="Times New Roman"/>
                <w:sz w:val="16"/>
              </w:rPr>
            </w:pPr>
          </w:p>
        </w:tc>
        <w:tc>
          <w:tcPr>
            <w:tcW w:w="1361" w:type="dxa"/>
            <w:tcBorders>
              <w:top w:val="nil"/>
              <w:right w:val="nil"/>
            </w:tcBorders>
          </w:tcPr>
          <w:p w14:paraId="33E0FD20" w14:textId="77777777" w:rsidR="00151A9B" w:rsidRDefault="00151A9B" w:rsidP="003660A6">
            <w:pPr>
              <w:pStyle w:val="TableParagraph"/>
              <w:jc w:val="both"/>
              <w:rPr>
                <w:rFonts w:ascii="Times New Roman"/>
                <w:sz w:val="16"/>
              </w:rPr>
            </w:pPr>
          </w:p>
        </w:tc>
        <w:tc>
          <w:tcPr>
            <w:tcW w:w="489" w:type="dxa"/>
            <w:tcBorders>
              <w:top w:val="nil"/>
              <w:left w:val="nil"/>
            </w:tcBorders>
          </w:tcPr>
          <w:p w14:paraId="595B8612" w14:textId="77777777" w:rsidR="00151A9B" w:rsidRDefault="00151A9B" w:rsidP="003660A6">
            <w:pPr>
              <w:pStyle w:val="TableParagraph"/>
              <w:jc w:val="both"/>
              <w:rPr>
                <w:rFonts w:ascii="Times New Roman"/>
                <w:sz w:val="16"/>
              </w:rPr>
            </w:pPr>
          </w:p>
        </w:tc>
      </w:tr>
      <w:tr w:rsidR="00151A9B" w14:paraId="288E3BE9" w14:textId="77777777">
        <w:trPr>
          <w:trHeight w:val="282"/>
        </w:trPr>
        <w:tc>
          <w:tcPr>
            <w:tcW w:w="4033" w:type="dxa"/>
            <w:vMerge/>
            <w:tcBorders>
              <w:top w:val="nil"/>
            </w:tcBorders>
          </w:tcPr>
          <w:p w14:paraId="75DFEF8D" w14:textId="77777777" w:rsidR="00151A9B" w:rsidRDefault="00151A9B" w:rsidP="003660A6">
            <w:pPr>
              <w:jc w:val="both"/>
              <w:rPr>
                <w:sz w:val="2"/>
                <w:szCs w:val="2"/>
              </w:rPr>
            </w:pPr>
          </w:p>
        </w:tc>
        <w:tc>
          <w:tcPr>
            <w:tcW w:w="2886" w:type="dxa"/>
            <w:tcBorders>
              <w:bottom w:val="nil"/>
            </w:tcBorders>
          </w:tcPr>
          <w:p w14:paraId="2AF5E537" w14:textId="77777777" w:rsidR="00151A9B" w:rsidRDefault="003763FC" w:rsidP="003660A6">
            <w:pPr>
              <w:pStyle w:val="TableParagraph"/>
              <w:tabs>
                <w:tab w:val="left" w:pos="1141"/>
                <w:tab w:val="left" w:pos="1746"/>
                <w:tab w:val="left" w:pos="2494"/>
              </w:tabs>
              <w:spacing w:before="1" w:line="261" w:lineRule="exact"/>
              <w:ind w:left="105"/>
              <w:jc w:val="both"/>
            </w:pPr>
            <w:r>
              <w:rPr>
                <w:spacing w:val="-2"/>
              </w:rPr>
              <w:t>Entregar</w:t>
            </w:r>
            <w:r>
              <w:tab/>
            </w:r>
            <w:r>
              <w:rPr>
                <w:spacing w:val="-5"/>
              </w:rPr>
              <w:t>una</w:t>
            </w:r>
            <w:r>
              <w:tab/>
            </w:r>
            <w:r>
              <w:rPr>
                <w:spacing w:val="-4"/>
              </w:rPr>
              <w:t>copia</w:t>
            </w:r>
            <w:r>
              <w:tab/>
            </w:r>
            <w:r>
              <w:rPr>
                <w:spacing w:val="-5"/>
              </w:rPr>
              <w:t>del</w:t>
            </w:r>
          </w:p>
        </w:tc>
        <w:tc>
          <w:tcPr>
            <w:tcW w:w="1259" w:type="dxa"/>
            <w:tcBorders>
              <w:bottom w:val="nil"/>
              <w:right w:val="nil"/>
            </w:tcBorders>
          </w:tcPr>
          <w:p w14:paraId="36674586" w14:textId="77777777" w:rsidR="00151A9B" w:rsidRDefault="003763FC" w:rsidP="003660A6">
            <w:pPr>
              <w:pStyle w:val="TableParagraph"/>
              <w:spacing w:before="1" w:line="261" w:lineRule="exact"/>
              <w:ind w:left="105"/>
              <w:jc w:val="both"/>
            </w:pPr>
            <w:r>
              <w:rPr>
                <w:spacing w:val="-2"/>
              </w:rPr>
              <w:t>Equipo</w:t>
            </w:r>
          </w:p>
        </w:tc>
        <w:tc>
          <w:tcPr>
            <w:tcW w:w="869" w:type="dxa"/>
            <w:tcBorders>
              <w:left w:val="nil"/>
              <w:bottom w:val="nil"/>
            </w:tcBorders>
          </w:tcPr>
          <w:p w14:paraId="32E2F7A7" w14:textId="77777777" w:rsidR="00151A9B" w:rsidRDefault="003763FC" w:rsidP="003660A6">
            <w:pPr>
              <w:pStyle w:val="TableParagraph"/>
              <w:spacing w:before="1" w:line="261" w:lineRule="exact"/>
              <w:ind w:right="106"/>
              <w:jc w:val="both"/>
            </w:pPr>
            <w:r>
              <w:rPr>
                <w:spacing w:val="-5"/>
              </w:rPr>
              <w:t>de</w:t>
            </w:r>
          </w:p>
        </w:tc>
        <w:tc>
          <w:tcPr>
            <w:tcW w:w="2267" w:type="dxa"/>
            <w:gridSpan w:val="2"/>
            <w:tcBorders>
              <w:bottom w:val="nil"/>
            </w:tcBorders>
          </w:tcPr>
          <w:p w14:paraId="48439091" w14:textId="77777777" w:rsidR="00151A9B" w:rsidRDefault="003763FC" w:rsidP="003660A6">
            <w:pPr>
              <w:pStyle w:val="TableParagraph"/>
              <w:spacing w:before="1" w:line="261" w:lineRule="exact"/>
              <w:ind w:left="103"/>
              <w:jc w:val="both"/>
            </w:pPr>
            <w:r>
              <w:rPr>
                <w:spacing w:val="-2"/>
              </w:rPr>
              <w:t>Impresión.</w:t>
            </w:r>
          </w:p>
        </w:tc>
        <w:tc>
          <w:tcPr>
            <w:tcW w:w="1850" w:type="dxa"/>
            <w:gridSpan w:val="2"/>
            <w:tcBorders>
              <w:bottom w:val="nil"/>
            </w:tcBorders>
          </w:tcPr>
          <w:p w14:paraId="630DEEC7" w14:textId="77777777" w:rsidR="00151A9B" w:rsidRDefault="003763FC" w:rsidP="003660A6">
            <w:pPr>
              <w:pStyle w:val="TableParagraph"/>
              <w:spacing w:before="1" w:line="261" w:lineRule="exact"/>
              <w:ind w:left="108"/>
              <w:jc w:val="both"/>
            </w:pPr>
            <w:r>
              <w:t>Marzo</w:t>
            </w:r>
            <w:r>
              <w:rPr>
                <w:spacing w:val="-12"/>
              </w:rPr>
              <w:t xml:space="preserve"> </w:t>
            </w:r>
            <w:r>
              <w:t>–</w:t>
            </w:r>
            <w:r>
              <w:rPr>
                <w:spacing w:val="-4"/>
              </w:rPr>
              <w:t xml:space="preserve"> </w:t>
            </w:r>
            <w:r>
              <w:rPr>
                <w:spacing w:val="-2"/>
              </w:rPr>
              <w:t>Abril</w:t>
            </w:r>
          </w:p>
        </w:tc>
      </w:tr>
      <w:tr w:rsidR="00151A9B" w14:paraId="468EECCB" w14:textId="77777777">
        <w:trPr>
          <w:trHeight w:val="259"/>
        </w:trPr>
        <w:tc>
          <w:tcPr>
            <w:tcW w:w="4033" w:type="dxa"/>
            <w:vMerge/>
            <w:tcBorders>
              <w:top w:val="nil"/>
            </w:tcBorders>
          </w:tcPr>
          <w:p w14:paraId="739D1788" w14:textId="77777777" w:rsidR="00151A9B" w:rsidRDefault="00151A9B" w:rsidP="003660A6">
            <w:pPr>
              <w:jc w:val="both"/>
              <w:rPr>
                <w:sz w:val="2"/>
                <w:szCs w:val="2"/>
              </w:rPr>
            </w:pPr>
          </w:p>
        </w:tc>
        <w:tc>
          <w:tcPr>
            <w:tcW w:w="2886" w:type="dxa"/>
            <w:tcBorders>
              <w:top w:val="nil"/>
              <w:bottom w:val="nil"/>
            </w:tcBorders>
          </w:tcPr>
          <w:p w14:paraId="6C9CBDF4" w14:textId="77777777" w:rsidR="00151A9B" w:rsidRDefault="003763FC" w:rsidP="003660A6">
            <w:pPr>
              <w:pStyle w:val="TableParagraph"/>
              <w:spacing w:line="239" w:lineRule="exact"/>
              <w:ind w:left="105"/>
              <w:jc w:val="both"/>
            </w:pPr>
            <w:r>
              <w:t>reglamento</w:t>
            </w:r>
            <w:r>
              <w:rPr>
                <w:spacing w:val="36"/>
              </w:rPr>
              <w:t xml:space="preserve">  </w:t>
            </w:r>
            <w:r>
              <w:t>de</w:t>
            </w:r>
            <w:r>
              <w:rPr>
                <w:spacing w:val="37"/>
              </w:rPr>
              <w:t xml:space="preserve">  </w:t>
            </w:r>
            <w:r>
              <w:rPr>
                <w:spacing w:val="-2"/>
              </w:rPr>
              <w:t>convivencia</w:t>
            </w:r>
          </w:p>
        </w:tc>
        <w:tc>
          <w:tcPr>
            <w:tcW w:w="2128" w:type="dxa"/>
            <w:gridSpan w:val="2"/>
            <w:tcBorders>
              <w:top w:val="nil"/>
              <w:bottom w:val="nil"/>
            </w:tcBorders>
          </w:tcPr>
          <w:p w14:paraId="54303C17" w14:textId="77777777" w:rsidR="00151A9B" w:rsidRDefault="003763FC" w:rsidP="003660A6">
            <w:pPr>
              <w:pStyle w:val="TableParagraph"/>
              <w:spacing w:line="239" w:lineRule="exact"/>
              <w:ind w:left="105"/>
              <w:jc w:val="both"/>
            </w:pPr>
            <w:r>
              <w:rPr>
                <w:spacing w:val="-2"/>
              </w:rPr>
              <w:t>convivencia</w:t>
            </w:r>
            <w:r>
              <w:rPr>
                <w:spacing w:val="9"/>
              </w:rPr>
              <w:t xml:space="preserve"> </w:t>
            </w:r>
            <w:r>
              <w:rPr>
                <w:spacing w:val="-2"/>
              </w:rPr>
              <w:t>escolar</w:t>
            </w:r>
          </w:p>
        </w:tc>
        <w:tc>
          <w:tcPr>
            <w:tcW w:w="2267" w:type="dxa"/>
            <w:gridSpan w:val="2"/>
            <w:tcBorders>
              <w:top w:val="nil"/>
              <w:bottom w:val="nil"/>
            </w:tcBorders>
          </w:tcPr>
          <w:p w14:paraId="597E2156" w14:textId="77777777" w:rsidR="00151A9B" w:rsidRDefault="003763FC" w:rsidP="003660A6">
            <w:pPr>
              <w:pStyle w:val="TableParagraph"/>
              <w:spacing w:line="239" w:lineRule="exact"/>
              <w:ind w:left="103"/>
              <w:jc w:val="both"/>
            </w:pPr>
            <w:r>
              <w:t>Registro</w:t>
            </w:r>
            <w:r>
              <w:rPr>
                <w:spacing w:val="77"/>
                <w:w w:val="150"/>
              </w:rPr>
              <w:t xml:space="preserve"> </w:t>
            </w:r>
            <w:r>
              <w:t>de</w:t>
            </w:r>
            <w:r>
              <w:rPr>
                <w:spacing w:val="78"/>
              </w:rPr>
              <w:t xml:space="preserve"> </w:t>
            </w:r>
            <w:r>
              <w:rPr>
                <w:spacing w:val="-2"/>
              </w:rPr>
              <w:t>entrega</w:t>
            </w:r>
          </w:p>
        </w:tc>
        <w:tc>
          <w:tcPr>
            <w:tcW w:w="1850" w:type="dxa"/>
            <w:gridSpan w:val="2"/>
            <w:tcBorders>
              <w:top w:val="nil"/>
              <w:bottom w:val="nil"/>
            </w:tcBorders>
          </w:tcPr>
          <w:p w14:paraId="56D1B80F" w14:textId="77777777" w:rsidR="00151A9B" w:rsidRDefault="00151A9B" w:rsidP="003660A6">
            <w:pPr>
              <w:pStyle w:val="TableParagraph"/>
              <w:jc w:val="both"/>
              <w:rPr>
                <w:rFonts w:ascii="Times New Roman"/>
                <w:sz w:val="18"/>
              </w:rPr>
            </w:pPr>
          </w:p>
        </w:tc>
      </w:tr>
      <w:tr w:rsidR="00151A9B" w14:paraId="31B5FF7C" w14:textId="77777777">
        <w:trPr>
          <w:trHeight w:val="261"/>
        </w:trPr>
        <w:tc>
          <w:tcPr>
            <w:tcW w:w="4033" w:type="dxa"/>
            <w:vMerge/>
            <w:tcBorders>
              <w:top w:val="nil"/>
            </w:tcBorders>
          </w:tcPr>
          <w:p w14:paraId="741EFD50" w14:textId="77777777" w:rsidR="00151A9B" w:rsidRDefault="00151A9B" w:rsidP="003660A6">
            <w:pPr>
              <w:jc w:val="both"/>
              <w:rPr>
                <w:sz w:val="2"/>
                <w:szCs w:val="2"/>
              </w:rPr>
            </w:pPr>
          </w:p>
        </w:tc>
        <w:tc>
          <w:tcPr>
            <w:tcW w:w="2886" w:type="dxa"/>
            <w:tcBorders>
              <w:top w:val="nil"/>
              <w:bottom w:val="nil"/>
            </w:tcBorders>
          </w:tcPr>
          <w:p w14:paraId="63E8D089" w14:textId="77777777" w:rsidR="00151A9B" w:rsidRDefault="003763FC" w:rsidP="003660A6">
            <w:pPr>
              <w:pStyle w:val="TableParagraph"/>
              <w:tabs>
                <w:tab w:val="left" w:pos="1170"/>
                <w:tab w:val="left" w:pos="1774"/>
              </w:tabs>
              <w:spacing w:line="241" w:lineRule="exact"/>
              <w:ind w:left="105"/>
              <w:jc w:val="both"/>
            </w:pPr>
            <w:r>
              <w:rPr>
                <w:spacing w:val="-2"/>
              </w:rPr>
              <w:t>escolar,</w:t>
            </w:r>
            <w:r>
              <w:tab/>
            </w:r>
            <w:r>
              <w:rPr>
                <w:spacing w:val="-5"/>
              </w:rPr>
              <w:t>en</w:t>
            </w:r>
            <w:r>
              <w:tab/>
            </w:r>
            <w:r>
              <w:rPr>
                <w:spacing w:val="-2"/>
              </w:rPr>
              <w:t>Inspectoría</w:t>
            </w:r>
          </w:p>
        </w:tc>
        <w:tc>
          <w:tcPr>
            <w:tcW w:w="2128" w:type="dxa"/>
            <w:gridSpan w:val="2"/>
            <w:tcBorders>
              <w:top w:val="nil"/>
              <w:bottom w:val="nil"/>
            </w:tcBorders>
          </w:tcPr>
          <w:p w14:paraId="7594F5F4" w14:textId="77777777" w:rsidR="00151A9B" w:rsidRDefault="00151A9B" w:rsidP="003660A6">
            <w:pPr>
              <w:pStyle w:val="TableParagraph"/>
              <w:jc w:val="both"/>
              <w:rPr>
                <w:rFonts w:ascii="Times New Roman"/>
                <w:sz w:val="18"/>
              </w:rPr>
            </w:pPr>
          </w:p>
        </w:tc>
        <w:tc>
          <w:tcPr>
            <w:tcW w:w="2267" w:type="dxa"/>
            <w:gridSpan w:val="2"/>
            <w:tcBorders>
              <w:top w:val="nil"/>
              <w:bottom w:val="nil"/>
            </w:tcBorders>
          </w:tcPr>
          <w:p w14:paraId="6EAC77D7" w14:textId="77777777" w:rsidR="00151A9B" w:rsidRDefault="003763FC" w:rsidP="003660A6">
            <w:pPr>
              <w:pStyle w:val="TableParagraph"/>
              <w:spacing w:line="241" w:lineRule="exact"/>
              <w:ind w:left="103"/>
              <w:jc w:val="both"/>
            </w:pPr>
            <w:proofErr w:type="gramStart"/>
            <w:r>
              <w:rPr>
                <w:spacing w:val="-2"/>
              </w:rPr>
              <w:t>firmada</w:t>
            </w:r>
            <w:proofErr w:type="gramEnd"/>
            <w:r>
              <w:rPr>
                <w:spacing w:val="-2"/>
              </w:rPr>
              <w:t>.</w:t>
            </w:r>
          </w:p>
        </w:tc>
        <w:tc>
          <w:tcPr>
            <w:tcW w:w="1850" w:type="dxa"/>
            <w:gridSpan w:val="2"/>
            <w:tcBorders>
              <w:top w:val="nil"/>
              <w:bottom w:val="nil"/>
            </w:tcBorders>
          </w:tcPr>
          <w:p w14:paraId="697E6A04" w14:textId="77777777" w:rsidR="00151A9B" w:rsidRDefault="00151A9B" w:rsidP="003660A6">
            <w:pPr>
              <w:pStyle w:val="TableParagraph"/>
              <w:jc w:val="both"/>
              <w:rPr>
                <w:rFonts w:ascii="Times New Roman"/>
                <w:sz w:val="18"/>
              </w:rPr>
            </w:pPr>
          </w:p>
        </w:tc>
      </w:tr>
      <w:tr w:rsidR="00151A9B" w14:paraId="74E20193" w14:textId="77777777">
        <w:trPr>
          <w:trHeight w:val="258"/>
        </w:trPr>
        <w:tc>
          <w:tcPr>
            <w:tcW w:w="4033" w:type="dxa"/>
            <w:vMerge/>
            <w:tcBorders>
              <w:top w:val="nil"/>
            </w:tcBorders>
          </w:tcPr>
          <w:p w14:paraId="2E16FE55" w14:textId="77777777" w:rsidR="00151A9B" w:rsidRDefault="00151A9B" w:rsidP="003660A6">
            <w:pPr>
              <w:jc w:val="both"/>
              <w:rPr>
                <w:sz w:val="2"/>
                <w:szCs w:val="2"/>
              </w:rPr>
            </w:pPr>
          </w:p>
        </w:tc>
        <w:tc>
          <w:tcPr>
            <w:tcW w:w="2886" w:type="dxa"/>
            <w:tcBorders>
              <w:top w:val="nil"/>
              <w:bottom w:val="nil"/>
            </w:tcBorders>
          </w:tcPr>
          <w:p w14:paraId="4327C4E4" w14:textId="77777777" w:rsidR="00151A9B" w:rsidRDefault="003763FC" w:rsidP="003660A6">
            <w:pPr>
              <w:pStyle w:val="TableParagraph"/>
              <w:tabs>
                <w:tab w:val="left" w:pos="1165"/>
                <w:tab w:val="left" w:pos="1879"/>
              </w:tabs>
              <w:spacing w:line="239" w:lineRule="exact"/>
              <w:ind w:left="105"/>
              <w:jc w:val="both"/>
            </w:pPr>
            <w:r>
              <w:rPr>
                <w:spacing w:val="-2"/>
              </w:rPr>
              <w:t>General,</w:t>
            </w:r>
            <w:r>
              <w:tab/>
            </w:r>
            <w:r>
              <w:rPr>
                <w:spacing w:val="-4"/>
              </w:rPr>
              <w:t>UTP,</w:t>
            </w:r>
            <w:r>
              <w:tab/>
            </w:r>
            <w:r>
              <w:rPr>
                <w:spacing w:val="-2"/>
              </w:rPr>
              <w:t>Dirección,</w:t>
            </w:r>
          </w:p>
        </w:tc>
        <w:tc>
          <w:tcPr>
            <w:tcW w:w="2128" w:type="dxa"/>
            <w:gridSpan w:val="2"/>
            <w:tcBorders>
              <w:top w:val="nil"/>
              <w:bottom w:val="nil"/>
            </w:tcBorders>
          </w:tcPr>
          <w:p w14:paraId="67B939A4" w14:textId="77777777" w:rsidR="00151A9B" w:rsidRDefault="00151A9B" w:rsidP="003660A6">
            <w:pPr>
              <w:pStyle w:val="TableParagraph"/>
              <w:jc w:val="both"/>
              <w:rPr>
                <w:rFonts w:ascii="Times New Roman"/>
                <w:sz w:val="18"/>
              </w:rPr>
            </w:pPr>
          </w:p>
        </w:tc>
        <w:tc>
          <w:tcPr>
            <w:tcW w:w="2267" w:type="dxa"/>
            <w:gridSpan w:val="2"/>
            <w:tcBorders>
              <w:top w:val="nil"/>
              <w:bottom w:val="nil"/>
            </w:tcBorders>
          </w:tcPr>
          <w:p w14:paraId="47E5281D" w14:textId="77777777" w:rsidR="00151A9B" w:rsidRDefault="00151A9B" w:rsidP="003660A6">
            <w:pPr>
              <w:pStyle w:val="TableParagraph"/>
              <w:jc w:val="both"/>
              <w:rPr>
                <w:rFonts w:ascii="Times New Roman"/>
                <w:sz w:val="18"/>
              </w:rPr>
            </w:pPr>
          </w:p>
        </w:tc>
        <w:tc>
          <w:tcPr>
            <w:tcW w:w="1850" w:type="dxa"/>
            <w:gridSpan w:val="2"/>
            <w:tcBorders>
              <w:top w:val="nil"/>
              <w:bottom w:val="nil"/>
            </w:tcBorders>
          </w:tcPr>
          <w:p w14:paraId="3D40AAB7" w14:textId="77777777" w:rsidR="00151A9B" w:rsidRDefault="00151A9B" w:rsidP="003660A6">
            <w:pPr>
              <w:pStyle w:val="TableParagraph"/>
              <w:jc w:val="both"/>
              <w:rPr>
                <w:rFonts w:ascii="Times New Roman"/>
                <w:sz w:val="18"/>
              </w:rPr>
            </w:pPr>
          </w:p>
        </w:tc>
      </w:tr>
      <w:tr w:rsidR="00151A9B" w14:paraId="18895F0E" w14:textId="77777777">
        <w:trPr>
          <w:trHeight w:val="506"/>
        </w:trPr>
        <w:tc>
          <w:tcPr>
            <w:tcW w:w="4033" w:type="dxa"/>
            <w:vMerge/>
            <w:tcBorders>
              <w:top w:val="nil"/>
            </w:tcBorders>
          </w:tcPr>
          <w:p w14:paraId="1D634F1A" w14:textId="77777777" w:rsidR="00151A9B" w:rsidRDefault="00151A9B" w:rsidP="003660A6">
            <w:pPr>
              <w:jc w:val="both"/>
              <w:rPr>
                <w:sz w:val="2"/>
                <w:szCs w:val="2"/>
              </w:rPr>
            </w:pPr>
          </w:p>
        </w:tc>
        <w:tc>
          <w:tcPr>
            <w:tcW w:w="2886" w:type="dxa"/>
            <w:tcBorders>
              <w:top w:val="nil"/>
            </w:tcBorders>
          </w:tcPr>
          <w:p w14:paraId="05DE651A" w14:textId="77777777" w:rsidR="00151A9B" w:rsidRDefault="003763FC" w:rsidP="003660A6">
            <w:pPr>
              <w:pStyle w:val="TableParagraph"/>
              <w:tabs>
                <w:tab w:val="left" w:pos="1353"/>
                <w:tab w:val="left" w:pos="1819"/>
                <w:tab w:val="left" w:pos="2530"/>
              </w:tabs>
              <w:spacing w:line="237" w:lineRule="exact"/>
              <w:ind w:left="105"/>
              <w:jc w:val="both"/>
            </w:pPr>
            <w:r>
              <w:rPr>
                <w:spacing w:val="-2"/>
              </w:rPr>
              <w:t>Biblioteca</w:t>
            </w:r>
            <w:r>
              <w:tab/>
            </w:r>
            <w:r>
              <w:rPr>
                <w:spacing w:val="-10"/>
              </w:rPr>
              <w:t>y</w:t>
            </w:r>
            <w:r>
              <w:tab/>
            </w:r>
            <w:r>
              <w:rPr>
                <w:spacing w:val="-4"/>
              </w:rPr>
              <w:t>sala</w:t>
            </w:r>
            <w:r>
              <w:tab/>
            </w:r>
            <w:r>
              <w:rPr>
                <w:spacing w:val="-5"/>
              </w:rPr>
              <w:t>de</w:t>
            </w:r>
          </w:p>
          <w:p w14:paraId="3FD942F4" w14:textId="77777777" w:rsidR="00151A9B" w:rsidRDefault="003763FC" w:rsidP="003660A6">
            <w:pPr>
              <w:pStyle w:val="TableParagraph"/>
              <w:spacing w:line="250" w:lineRule="exact"/>
              <w:ind w:left="105"/>
              <w:jc w:val="both"/>
            </w:pPr>
            <w:proofErr w:type="gramStart"/>
            <w:r>
              <w:rPr>
                <w:spacing w:val="-2"/>
              </w:rPr>
              <w:t>profesores</w:t>
            </w:r>
            <w:proofErr w:type="gramEnd"/>
            <w:r>
              <w:rPr>
                <w:spacing w:val="-2"/>
              </w:rPr>
              <w:t>.</w:t>
            </w:r>
          </w:p>
        </w:tc>
        <w:tc>
          <w:tcPr>
            <w:tcW w:w="2128" w:type="dxa"/>
            <w:gridSpan w:val="2"/>
            <w:tcBorders>
              <w:top w:val="nil"/>
            </w:tcBorders>
          </w:tcPr>
          <w:p w14:paraId="0CEA6070" w14:textId="77777777" w:rsidR="00151A9B" w:rsidRDefault="00151A9B" w:rsidP="003660A6">
            <w:pPr>
              <w:pStyle w:val="TableParagraph"/>
              <w:jc w:val="both"/>
              <w:rPr>
                <w:rFonts w:ascii="Times New Roman"/>
              </w:rPr>
            </w:pPr>
          </w:p>
        </w:tc>
        <w:tc>
          <w:tcPr>
            <w:tcW w:w="2267" w:type="dxa"/>
            <w:gridSpan w:val="2"/>
            <w:tcBorders>
              <w:top w:val="nil"/>
            </w:tcBorders>
          </w:tcPr>
          <w:p w14:paraId="16825B58" w14:textId="77777777" w:rsidR="00151A9B" w:rsidRDefault="00151A9B" w:rsidP="003660A6">
            <w:pPr>
              <w:pStyle w:val="TableParagraph"/>
              <w:jc w:val="both"/>
              <w:rPr>
                <w:rFonts w:ascii="Times New Roman"/>
              </w:rPr>
            </w:pPr>
          </w:p>
        </w:tc>
        <w:tc>
          <w:tcPr>
            <w:tcW w:w="1850" w:type="dxa"/>
            <w:gridSpan w:val="2"/>
            <w:tcBorders>
              <w:top w:val="nil"/>
            </w:tcBorders>
          </w:tcPr>
          <w:p w14:paraId="21F6EA5B" w14:textId="77777777" w:rsidR="00151A9B" w:rsidRDefault="00151A9B" w:rsidP="003660A6">
            <w:pPr>
              <w:pStyle w:val="TableParagraph"/>
              <w:jc w:val="both"/>
              <w:rPr>
                <w:rFonts w:ascii="Times New Roman"/>
              </w:rPr>
            </w:pPr>
          </w:p>
        </w:tc>
      </w:tr>
      <w:tr w:rsidR="00151A9B" w14:paraId="775A7BF4" w14:textId="77777777">
        <w:trPr>
          <w:trHeight w:val="287"/>
        </w:trPr>
        <w:tc>
          <w:tcPr>
            <w:tcW w:w="4033" w:type="dxa"/>
            <w:vMerge/>
            <w:tcBorders>
              <w:top w:val="nil"/>
            </w:tcBorders>
          </w:tcPr>
          <w:p w14:paraId="69106630" w14:textId="77777777" w:rsidR="00151A9B" w:rsidRDefault="00151A9B" w:rsidP="003660A6">
            <w:pPr>
              <w:jc w:val="both"/>
              <w:rPr>
                <w:sz w:val="2"/>
                <w:szCs w:val="2"/>
              </w:rPr>
            </w:pPr>
          </w:p>
        </w:tc>
        <w:tc>
          <w:tcPr>
            <w:tcW w:w="2886" w:type="dxa"/>
            <w:tcBorders>
              <w:bottom w:val="nil"/>
            </w:tcBorders>
          </w:tcPr>
          <w:p w14:paraId="352D31EE" w14:textId="77777777" w:rsidR="00151A9B" w:rsidRDefault="003763FC" w:rsidP="003660A6">
            <w:pPr>
              <w:pStyle w:val="TableParagraph"/>
              <w:tabs>
                <w:tab w:val="left" w:pos="1122"/>
                <w:tab w:val="left" w:pos="1731"/>
              </w:tabs>
              <w:spacing w:before="1" w:line="266" w:lineRule="exact"/>
              <w:ind w:left="105"/>
              <w:jc w:val="both"/>
            </w:pPr>
            <w:r>
              <w:rPr>
                <w:spacing w:val="-2"/>
              </w:rPr>
              <w:t>Abordar</w:t>
            </w:r>
            <w:r>
              <w:tab/>
            </w:r>
            <w:r>
              <w:rPr>
                <w:spacing w:val="-5"/>
              </w:rPr>
              <w:t>con</w:t>
            </w:r>
            <w:r>
              <w:tab/>
            </w:r>
            <w:r>
              <w:rPr>
                <w:spacing w:val="-2"/>
              </w:rPr>
              <w:t>estudiantes</w:t>
            </w:r>
          </w:p>
        </w:tc>
        <w:tc>
          <w:tcPr>
            <w:tcW w:w="2128" w:type="dxa"/>
            <w:gridSpan w:val="2"/>
            <w:tcBorders>
              <w:bottom w:val="nil"/>
            </w:tcBorders>
          </w:tcPr>
          <w:p w14:paraId="21E13FEB" w14:textId="77777777" w:rsidR="00151A9B" w:rsidRDefault="003763FC" w:rsidP="003660A6">
            <w:pPr>
              <w:pStyle w:val="TableParagraph"/>
              <w:spacing w:before="1" w:line="266" w:lineRule="exact"/>
              <w:ind w:left="105"/>
              <w:jc w:val="both"/>
            </w:pPr>
            <w:r>
              <w:rPr>
                <w:spacing w:val="-2"/>
              </w:rPr>
              <w:t>Profesor</w:t>
            </w:r>
            <w:r>
              <w:rPr>
                <w:spacing w:val="-7"/>
              </w:rPr>
              <w:t xml:space="preserve"> </w:t>
            </w:r>
            <w:r>
              <w:rPr>
                <w:spacing w:val="-4"/>
              </w:rPr>
              <w:t>jefe.</w:t>
            </w:r>
          </w:p>
        </w:tc>
        <w:tc>
          <w:tcPr>
            <w:tcW w:w="2267" w:type="dxa"/>
            <w:gridSpan w:val="2"/>
            <w:tcBorders>
              <w:bottom w:val="nil"/>
            </w:tcBorders>
          </w:tcPr>
          <w:p w14:paraId="595DE6A6" w14:textId="77777777" w:rsidR="00151A9B" w:rsidRDefault="003763FC" w:rsidP="003660A6">
            <w:pPr>
              <w:pStyle w:val="TableParagraph"/>
              <w:spacing w:before="1" w:line="266" w:lineRule="exact"/>
              <w:ind w:left="103"/>
              <w:jc w:val="both"/>
            </w:pPr>
            <w:r>
              <w:t>Registros</w:t>
            </w:r>
            <w:r>
              <w:rPr>
                <w:spacing w:val="-5"/>
              </w:rPr>
              <w:t xml:space="preserve"> </w:t>
            </w:r>
            <w:proofErr w:type="spellStart"/>
            <w:r>
              <w:rPr>
                <w:spacing w:val="-2"/>
              </w:rPr>
              <w:t>Lirmi</w:t>
            </w:r>
            <w:proofErr w:type="spellEnd"/>
            <w:r>
              <w:rPr>
                <w:spacing w:val="-2"/>
              </w:rPr>
              <w:t>.</w:t>
            </w:r>
          </w:p>
        </w:tc>
        <w:tc>
          <w:tcPr>
            <w:tcW w:w="1361" w:type="dxa"/>
            <w:tcBorders>
              <w:bottom w:val="nil"/>
              <w:right w:val="nil"/>
            </w:tcBorders>
          </w:tcPr>
          <w:p w14:paraId="026644B3" w14:textId="77777777" w:rsidR="00151A9B" w:rsidRDefault="003763FC" w:rsidP="003660A6">
            <w:pPr>
              <w:pStyle w:val="TableParagraph"/>
              <w:spacing w:before="6" w:line="261" w:lineRule="exact"/>
              <w:ind w:left="108"/>
              <w:jc w:val="both"/>
            </w:pPr>
            <w:r>
              <w:rPr>
                <w:spacing w:val="-2"/>
              </w:rPr>
              <w:t>Marzo</w:t>
            </w:r>
          </w:p>
        </w:tc>
        <w:tc>
          <w:tcPr>
            <w:tcW w:w="489" w:type="dxa"/>
            <w:tcBorders>
              <w:left w:val="nil"/>
              <w:bottom w:val="nil"/>
            </w:tcBorders>
          </w:tcPr>
          <w:p w14:paraId="28664B10" w14:textId="77777777" w:rsidR="00151A9B" w:rsidRDefault="003763FC" w:rsidP="003660A6">
            <w:pPr>
              <w:pStyle w:val="TableParagraph"/>
              <w:spacing w:before="6" w:line="261" w:lineRule="exact"/>
              <w:ind w:right="102"/>
              <w:jc w:val="both"/>
            </w:pPr>
            <w:r>
              <w:t>-</w:t>
            </w:r>
          </w:p>
        </w:tc>
      </w:tr>
      <w:tr w:rsidR="00151A9B" w14:paraId="78067B32" w14:textId="77777777">
        <w:trPr>
          <w:trHeight w:val="256"/>
        </w:trPr>
        <w:tc>
          <w:tcPr>
            <w:tcW w:w="4033" w:type="dxa"/>
            <w:vMerge/>
            <w:tcBorders>
              <w:top w:val="nil"/>
            </w:tcBorders>
          </w:tcPr>
          <w:p w14:paraId="655239FF" w14:textId="77777777" w:rsidR="00151A9B" w:rsidRDefault="00151A9B" w:rsidP="003660A6">
            <w:pPr>
              <w:jc w:val="both"/>
              <w:rPr>
                <w:sz w:val="2"/>
                <w:szCs w:val="2"/>
              </w:rPr>
            </w:pPr>
          </w:p>
        </w:tc>
        <w:tc>
          <w:tcPr>
            <w:tcW w:w="2886" w:type="dxa"/>
            <w:tcBorders>
              <w:top w:val="nil"/>
              <w:bottom w:val="nil"/>
            </w:tcBorders>
          </w:tcPr>
          <w:p w14:paraId="1E87DD4E" w14:textId="77777777" w:rsidR="00151A9B" w:rsidRDefault="003763FC" w:rsidP="003660A6">
            <w:pPr>
              <w:pStyle w:val="TableParagraph"/>
              <w:tabs>
                <w:tab w:val="left" w:pos="1223"/>
                <w:tab w:val="left" w:pos="2500"/>
              </w:tabs>
              <w:spacing w:line="236" w:lineRule="exact"/>
              <w:ind w:left="105"/>
              <w:jc w:val="both"/>
            </w:pPr>
            <w:r>
              <w:rPr>
                <w:spacing w:val="-2"/>
              </w:rPr>
              <w:t>aspectos</w:t>
            </w:r>
            <w:r>
              <w:tab/>
            </w:r>
            <w:r>
              <w:rPr>
                <w:spacing w:val="-2"/>
              </w:rPr>
              <w:t>relevantes</w:t>
            </w:r>
            <w:r>
              <w:tab/>
            </w:r>
            <w:r>
              <w:rPr>
                <w:spacing w:val="-5"/>
              </w:rPr>
              <w:t>del</w:t>
            </w:r>
          </w:p>
        </w:tc>
        <w:tc>
          <w:tcPr>
            <w:tcW w:w="2128" w:type="dxa"/>
            <w:gridSpan w:val="2"/>
            <w:tcBorders>
              <w:top w:val="nil"/>
              <w:bottom w:val="nil"/>
            </w:tcBorders>
          </w:tcPr>
          <w:p w14:paraId="5D41C1DD" w14:textId="77777777" w:rsidR="00151A9B" w:rsidRDefault="003763FC" w:rsidP="003660A6">
            <w:pPr>
              <w:pStyle w:val="TableParagraph"/>
              <w:spacing w:line="236" w:lineRule="exact"/>
              <w:ind w:left="105"/>
              <w:jc w:val="both"/>
            </w:pPr>
            <w:r>
              <w:rPr>
                <w:spacing w:val="-2"/>
              </w:rPr>
              <w:t>Orientadora.</w:t>
            </w:r>
          </w:p>
        </w:tc>
        <w:tc>
          <w:tcPr>
            <w:tcW w:w="2267" w:type="dxa"/>
            <w:gridSpan w:val="2"/>
            <w:tcBorders>
              <w:top w:val="nil"/>
              <w:bottom w:val="nil"/>
            </w:tcBorders>
          </w:tcPr>
          <w:p w14:paraId="3EB734E5" w14:textId="77777777" w:rsidR="00151A9B" w:rsidRDefault="003763FC" w:rsidP="003660A6">
            <w:pPr>
              <w:pStyle w:val="TableParagraph"/>
              <w:spacing w:line="236" w:lineRule="exact"/>
              <w:ind w:left="103"/>
              <w:jc w:val="both"/>
            </w:pPr>
            <w:r>
              <w:t>Registros</w:t>
            </w:r>
            <w:r>
              <w:rPr>
                <w:spacing w:val="-5"/>
              </w:rPr>
              <w:t xml:space="preserve"> </w:t>
            </w:r>
            <w:r>
              <w:rPr>
                <w:spacing w:val="-2"/>
              </w:rPr>
              <w:t>fotográficos.</w:t>
            </w:r>
          </w:p>
        </w:tc>
        <w:tc>
          <w:tcPr>
            <w:tcW w:w="1361" w:type="dxa"/>
            <w:tcBorders>
              <w:top w:val="nil"/>
              <w:bottom w:val="nil"/>
              <w:right w:val="nil"/>
            </w:tcBorders>
          </w:tcPr>
          <w:p w14:paraId="15750777" w14:textId="77777777" w:rsidR="00151A9B" w:rsidRDefault="003763FC" w:rsidP="003660A6">
            <w:pPr>
              <w:pStyle w:val="TableParagraph"/>
              <w:spacing w:line="236" w:lineRule="exact"/>
              <w:ind w:left="108"/>
              <w:jc w:val="both"/>
            </w:pPr>
            <w:r>
              <w:rPr>
                <w:spacing w:val="-2"/>
              </w:rPr>
              <w:t>Noviembre</w:t>
            </w:r>
          </w:p>
        </w:tc>
        <w:tc>
          <w:tcPr>
            <w:tcW w:w="489" w:type="dxa"/>
            <w:tcBorders>
              <w:top w:val="nil"/>
              <w:left w:val="nil"/>
              <w:bottom w:val="nil"/>
            </w:tcBorders>
          </w:tcPr>
          <w:p w14:paraId="45AC24A4" w14:textId="77777777" w:rsidR="00151A9B" w:rsidRDefault="00151A9B" w:rsidP="003660A6">
            <w:pPr>
              <w:pStyle w:val="TableParagraph"/>
              <w:jc w:val="both"/>
              <w:rPr>
                <w:rFonts w:ascii="Times New Roman"/>
                <w:sz w:val="18"/>
              </w:rPr>
            </w:pPr>
          </w:p>
        </w:tc>
      </w:tr>
      <w:tr w:rsidR="00151A9B" w14:paraId="6F808F85" w14:textId="77777777">
        <w:trPr>
          <w:trHeight w:val="258"/>
        </w:trPr>
        <w:tc>
          <w:tcPr>
            <w:tcW w:w="4033" w:type="dxa"/>
            <w:vMerge/>
            <w:tcBorders>
              <w:top w:val="nil"/>
            </w:tcBorders>
          </w:tcPr>
          <w:p w14:paraId="2BB12247" w14:textId="77777777" w:rsidR="00151A9B" w:rsidRDefault="00151A9B" w:rsidP="003660A6">
            <w:pPr>
              <w:jc w:val="both"/>
              <w:rPr>
                <w:sz w:val="2"/>
                <w:szCs w:val="2"/>
              </w:rPr>
            </w:pPr>
          </w:p>
        </w:tc>
        <w:tc>
          <w:tcPr>
            <w:tcW w:w="2886" w:type="dxa"/>
            <w:tcBorders>
              <w:top w:val="nil"/>
              <w:bottom w:val="nil"/>
            </w:tcBorders>
          </w:tcPr>
          <w:p w14:paraId="457CD409" w14:textId="77777777" w:rsidR="00151A9B" w:rsidRDefault="003763FC" w:rsidP="003660A6">
            <w:pPr>
              <w:pStyle w:val="TableParagraph"/>
              <w:spacing w:line="239" w:lineRule="exact"/>
              <w:ind w:left="105"/>
              <w:jc w:val="both"/>
            </w:pPr>
            <w:r>
              <w:t>Reglamento</w:t>
            </w:r>
            <w:r>
              <w:rPr>
                <w:spacing w:val="78"/>
                <w:w w:val="150"/>
              </w:rPr>
              <w:t xml:space="preserve"> </w:t>
            </w:r>
            <w:r>
              <w:t>de</w:t>
            </w:r>
            <w:r>
              <w:rPr>
                <w:spacing w:val="27"/>
              </w:rPr>
              <w:t xml:space="preserve">  </w:t>
            </w:r>
            <w:r>
              <w:rPr>
                <w:spacing w:val="-2"/>
              </w:rPr>
              <w:t>convivencia</w:t>
            </w:r>
          </w:p>
        </w:tc>
        <w:tc>
          <w:tcPr>
            <w:tcW w:w="1259" w:type="dxa"/>
            <w:tcBorders>
              <w:top w:val="nil"/>
              <w:bottom w:val="nil"/>
              <w:right w:val="nil"/>
            </w:tcBorders>
          </w:tcPr>
          <w:p w14:paraId="60DF39BB" w14:textId="77777777" w:rsidR="00151A9B" w:rsidRDefault="003763FC" w:rsidP="003660A6">
            <w:pPr>
              <w:pStyle w:val="TableParagraph"/>
              <w:spacing w:line="239" w:lineRule="exact"/>
              <w:ind w:left="105"/>
              <w:jc w:val="both"/>
            </w:pPr>
            <w:r>
              <w:rPr>
                <w:spacing w:val="-2"/>
              </w:rPr>
              <w:t>Equipo</w:t>
            </w:r>
          </w:p>
        </w:tc>
        <w:tc>
          <w:tcPr>
            <w:tcW w:w="869" w:type="dxa"/>
            <w:tcBorders>
              <w:top w:val="nil"/>
              <w:left w:val="nil"/>
              <w:bottom w:val="nil"/>
            </w:tcBorders>
          </w:tcPr>
          <w:p w14:paraId="6EB69A51" w14:textId="77777777" w:rsidR="00151A9B" w:rsidRDefault="003763FC" w:rsidP="003660A6">
            <w:pPr>
              <w:pStyle w:val="TableParagraph"/>
              <w:spacing w:line="239" w:lineRule="exact"/>
              <w:ind w:right="106"/>
              <w:jc w:val="both"/>
            </w:pPr>
            <w:r>
              <w:rPr>
                <w:spacing w:val="-5"/>
              </w:rPr>
              <w:t>de</w:t>
            </w:r>
          </w:p>
        </w:tc>
        <w:tc>
          <w:tcPr>
            <w:tcW w:w="2267" w:type="dxa"/>
            <w:gridSpan w:val="2"/>
            <w:tcBorders>
              <w:top w:val="nil"/>
              <w:bottom w:val="nil"/>
            </w:tcBorders>
          </w:tcPr>
          <w:p w14:paraId="6E4AF807" w14:textId="77777777" w:rsidR="00151A9B" w:rsidRDefault="003763FC" w:rsidP="003660A6">
            <w:pPr>
              <w:pStyle w:val="TableParagraph"/>
              <w:spacing w:line="239" w:lineRule="exact"/>
              <w:ind w:left="103"/>
              <w:jc w:val="both"/>
            </w:pPr>
            <w:r>
              <w:t>Acta</w:t>
            </w:r>
            <w:r>
              <w:rPr>
                <w:spacing w:val="-5"/>
              </w:rPr>
              <w:t xml:space="preserve"> </w:t>
            </w:r>
            <w:r>
              <w:t>de</w:t>
            </w:r>
            <w:r>
              <w:rPr>
                <w:spacing w:val="-4"/>
              </w:rPr>
              <w:t xml:space="preserve"> </w:t>
            </w:r>
            <w:r>
              <w:rPr>
                <w:spacing w:val="-2"/>
              </w:rPr>
              <w:t>planificación.</w:t>
            </w:r>
          </w:p>
        </w:tc>
        <w:tc>
          <w:tcPr>
            <w:tcW w:w="1361" w:type="dxa"/>
            <w:tcBorders>
              <w:top w:val="nil"/>
              <w:bottom w:val="nil"/>
              <w:right w:val="nil"/>
            </w:tcBorders>
          </w:tcPr>
          <w:p w14:paraId="4D1A263E" w14:textId="77777777" w:rsidR="00151A9B" w:rsidRDefault="00151A9B" w:rsidP="003660A6">
            <w:pPr>
              <w:pStyle w:val="TableParagraph"/>
              <w:jc w:val="both"/>
              <w:rPr>
                <w:rFonts w:ascii="Times New Roman"/>
                <w:sz w:val="18"/>
              </w:rPr>
            </w:pPr>
          </w:p>
        </w:tc>
        <w:tc>
          <w:tcPr>
            <w:tcW w:w="489" w:type="dxa"/>
            <w:tcBorders>
              <w:top w:val="nil"/>
              <w:left w:val="nil"/>
              <w:bottom w:val="nil"/>
            </w:tcBorders>
          </w:tcPr>
          <w:p w14:paraId="7F3A028B" w14:textId="77777777" w:rsidR="00151A9B" w:rsidRDefault="00151A9B" w:rsidP="003660A6">
            <w:pPr>
              <w:pStyle w:val="TableParagraph"/>
              <w:jc w:val="both"/>
              <w:rPr>
                <w:rFonts w:ascii="Times New Roman"/>
                <w:sz w:val="18"/>
              </w:rPr>
            </w:pPr>
          </w:p>
        </w:tc>
      </w:tr>
      <w:tr w:rsidR="00151A9B" w14:paraId="1D205AC2" w14:textId="77777777">
        <w:trPr>
          <w:trHeight w:val="258"/>
        </w:trPr>
        <w:tc>
          <w:tcPr>
            <w:tcW w:w="4033" w:type="dxa"/>
            <w:vMerge/>
            <w:tcBorders>
              <w:top w:val="nil"/>
            </w:tcBorders>
          </w:tcPr>
          <w:p w14:paraId="320ED96D" w14:textId="77777777" w:rsidR="00151A9B" w:rsidRDefault="00151A9B" w:rsidP="003660A6">
            <w:pPr>
              <w:jc w:val="both"/>
              <w:rPr>
                <w:sz w:val="2"/>
                <w:szCs w:val="2"/>
              </w:rPr>
            </w:pPr>
          </w:p>
        </w:tc>
        <w:tc>
          <w:tcPr>
            <w:tcW w:w="2886" w:type="dxa"/>
            <w:tcBorders>
              <w:top w:val="nil"/>
              <w:bottom w:val="nil"/>
            </w:tcBorders>
          </w:tcPr>
          <w:p w14:paraId="7EB80B07" w14:textId="77777777" w:rsidR="00151A9B" w:rsidRDefault="003763FC" w:rsidP="003660A6">
            <w:pPr>
              <w:pStyle w:val="TableParagraph"/>
              <w:tabs>
                <w:tab w:val="left" w:pos="992"/>
                <w:tab w:val="left" w:pos="1342"/>
                <w:tab w:val="left" w:pos="2547"/>
              </w:tabs>
              <w:spacing w:line="239" w:lineRule="exact"/>
              <w:ind w:left="105"/>
              <w:jc w:val="both"/>
            </w:pPr>
            <w:r>
              <w:rPr>
                <w:spacing w:val="-2"/>
              </w:rPr>
              <w:t>escolar</w:t>
            </w:r>
            <w:r>
              <w:tab/>
            </w:r>
            <w:r>
              <w:rPr>
                <w:spacing w:val="-10"/>
              </w:rPr>
              <w:t>y</w:t>
            </w:r>
            <w:r>
              <w:tab/>
            </w:r>
            <w:r>
              <w:rPr>
                <w:spacing w:val="-2"/>
              </w:rPr>
              <w:t>protocolos</w:t>
            </w:r>
            <w:r>
              <w:tab/>
            </w:r>
            <w:r>
              <w:rPr>
                <w:spacing w:val="-5"/>
              </w:rPr>
              <w:t>de</w:t>
            </w:r>
          </w:p>
        </w:tc>
        <w:tc>
          <w:tcPr>
            <w:tcW w:w="2128" w:type="dxa"/>
            <w:gridSpan w:val="2"/>
            <w:tcBorders>
              <w:top w:val="nil"/>
              <w:bottom w:val="nil"/>
            </w:tcBorders>
          </w:tcPr>
          <w:p w14:paraId="758C02FA" w14:textId="77777777" w:rsidR="00151A9B" w:rsidRDefault="003763FC" w:rsidP="003660A6">
            <w:pPr>
              <w:pStyle w:val="TableParagraph"/>
              <w:spacing w:line="239" w:lineRule="exact"/>
              <w:ind w:left="105"/>
              <w:jc w:val="both"/>
            </w:pPr>
            <w:r>
              <w:rPr>
                <w:spacing w:val="-2"/>
              </w:rPr>
              <w:t>convivencia</w:t>
            </w:r>
            <w:r>
              <w:rPr>
                <w:spacing w:val="9"/>
              </w:rPr>
              <w:t xml:space="preserve"> </w:t>
            </w:r>
            <w:r>
              <w:rPr>
                <w:spacing w:val="-2"/>
              </w:rPr>
              <w:t>escolar</w:t>
            </w:r>
          </w:p>
        </w:tc>
        <w:tc>
          <w:tcPr>
            <w:tcW w:w="2267" w:type="dxa"/>
            <w:gridSpan w:val="2"/>
            <w:tcBorders>
              <w:top w:val="nil"/>
              <w:bottom w:val="nil"/>
            </w:tcBorders>
          </w:tcPr>
          <w:p w14:paraId="175B1F58" w14:textId="77777777" w:rsidR="00151A9B" w:rsidRDefault="003763FC" w:rsidP="003660A6">
            <w:pPr>
              <w:pStyle w:val="TableParagraph"/>
              <w:spacing w:line="239" w:lineRule="exact"/>
              <w:ind w:left="103"/>
              <w:jc w:val="both"/>
            </w:pPr>
            <w:r>
              <w:t>Ficha</w:t>
            </w:r>
            <w:r>
              <w:rPr>
                <w:spacing w:val="75"/>
              </w:rPr>
              <w:t xml:space="preserve"> </w:t>
            </w:r>
            <w:r>
              <w:t>técnica</w:t>
            </w:r>
            <w:r>
              <w:rPr>
                <w:spacing w:val="75"/>
              </w:rPr>
              <w:t xml:space="preserve"> </w:t>
            </w:r>
            <w:r>
              <w:t>de</w:t>
            </w:r>
            <w:r>
              <w:rPr>
                <w:spacing w:val="76"/>
              </w:rPr>
              <w:t xml:space="preserve"> </w:t>
            </w:r>
            <w:r>
              <w:rPr>
                <w:spacing w:val="-5"/>
              </w:rPr>
              <w:t>las</w:t>
            </w:r>
          </w:p>
        </w:tc>
        <w:tc>
          <w:tcPr>
            <w:tcW w:w="1361" w:type="dxa"/>
            <w:tcBorders>
              <w:top w:val="nil"/>
              <w:bottom w:val="nil"/>
              <w:right w:val="nil"/>
            </w:tcBorders>
          </w:tcPr>
          <w:p w14:paraId="1DCE2373" w14:textId="77777777" w:rsidR="00151A9B" w:rsidRDefault="00151A9B" w:rsidP="003660A6">
            <w:pPr>
              <w:pStyle w:val="TableParagraph"/>
              <w:jc w:val="both"/>
              <w:rPr>
                <w:rFonts w:ascii="Times New Roman"/>
                <w:sz w:val="18"/>
              </w:rPr>
            </w:pPr>
          </w:p>
        </w:tc>
        <w:tc>
          <w:tcPr>
            <w:tcW w:w="489" w:type="dxa"/>
            <w:tcBorders>
              <w:top w:val="nil"/>
              <w:left w:val="nil"/>
              <w:bottom w:val="nil"/>
            </w:tcBorders>
          </w:tcPr>
          <w:p w14:paraId="0832BA43" w14:textId="77777777" w:rsidR="00151A9B" w:rsidRDefault="00151A9B" w:rsidP="003660A6">
            <w:pPr>
              <w:pStyle w:val="TableParagraph"/>
              <w:jc w:val="both"/>
              <w:rPr>
                <w:rFonts w:ascii="Times New Roman"/>
                <w:sz w:val="18"/>
              </w:rPr>
            </w:pPr>
          </w:p>
        </w:tc>
      </w:tr>
      <w:tr w:rsidR="00151A9B" w14:paraId="6D49AEB1" w14:textId="77777777">
        <w:trPr>
          <w:trHeight w:val="259"/>
        </w:trPr>
        <w:tc>
          <w:tcPr>
            <w:tcW w:w="4033" w:type="dxa"/>
            <w:vMerge/>
            <w:tcBorders>
              <w:top w:val="nil"/>
            </w:tcBorders>
          </w:tcPr>
          <w:p w14:paraId="7D4683B6" w14:textId="77777777" w:rsidR="00151A9B" w:rsidRDefault="00151A9B" w:rsidP="003660A6">
            <w:pPr>
              <w:jc w:val="both"/>
              <w:rPr>
                <w:sz w:val="2"/>
                <w:szCs w:val="2"/>
              </w:rPr>
            </w:pPr>
          </w:p>
        </w:tc>
        <w:tc>
          <w:tcPr>
            <w:tcW w:w="2886" w:type="dxa"/>
            <w:tcBorders>
              <w:top w:val="nil"/>
              <w:bottom w:val="nil"/>
            </w:tcBorders>
          </w:tcPr>
          <w:p w14:paraId="1537E903" w14:textId="77777777" w:rsidR="00151A9B" w:rsidRDefault="003763FC" w:rsidP="003660A6">
            <w:pPr>
              <w:pStyle w:val="TableParagraph"/>
              <w:tabs>
                <w:tab w:val="left" w:pos="1055"/>
                <w:tab w:val="left" w:pos="1664"/>
                <w:tab w:val="left" w:pos="2547"/>
              </w:tabs>
              <w:spacing w:line="239" w:lineRule="exact"/>
              <w:ind w:left="105"/>
              <w:jc w:val="both"/>
            </w:pPr>
            <w:r>
              <w:rPr>
                <w:spacing w:val="-2"/>
              </w:rPr>
              <w:t>acción</w:t>
            </w:r>
            <w:r>
              <w:tab/>
            </w:r>
            <w:r>
              <w:rPr>
                <w:spacing w:val="-5"/>
              </w:rPr>
              <w:t>en</w:t>
            </w:r>
            <w:r>
              <w:tab/>
            </w:r>
            <w:r>
              <w:rPr>
                <w:spacing w:val="-4"/>
              </w:rPr>
              <w:t>horas</w:t>
            </w:r>
            <w:r>
              <w:tab/>
            </w:r>
            <w:r>
              <w:rPr>
                <w:spacing w:val="-5"/>
              </w:rPr>
              <w:t>de</w:t>
            </w:r>
          </w:p>
        </w:tc>
        <w:tc>
          <w:tcPr>
            <w:tcW w:w="2128" w:type="dxa"/>
            <w:gridSpan w:val="2"/>
            <w:tcBorders>
              <w:top w:val="nil"/>
              <w:bottom w:val="nil"/>
            </w:tcBorders>
          </w:tcPr>
          <w:p w14:paraId="1CF2D05D" w14:textId="77777777" w:rsidR="00151A9B" w:rsidRDefault="00151A9B" w:rsidP="003660A6">
            <w:pPr>
              <w:pStyle w:val="TableParagraph"/>
              <w:jc w:val="both"/>
              <w:rPr>
                <w:rFonts w:ascii="Times New Roman"/>
                <w:sz w:val="18"/>
              </w:rPr>
            </w:pPr>
          </w:p>
        </w:tc>
        <w:tc>
          <w:tcPr>
            <w:tcW w:w="2267" w:type="dxa"/>
            <w:gridSpan w:val="2"/>
            <w:tcBorders>
              <w:top w:val="nil"/>
              <w:bottom w:val="nil"/>
            </w:tcBorders>
          </w:tcPr>
          <w:p w14:paraId="2A304313" w14:textId="77777777" w:rsidR="00151A9B" w:rsidRDefault="003763FC" w:rsidP="003660A6">
            <w:pPr>
              <w:pStyle w:val="TableParagraph"/>
              <w:spacing w:line="239" w:lineRule="exact"/>
              <w:ind w:left="103"/>
              <w:jc w:val="both"/>
            </w:pPr>
            <w:proofErr w:type="gramStart"/>
            <w:r>
              <w:rPr>
                <w:spacing w:val="-2"/>
              </w:rPr>
              <w:t>actividades</w:t>
            </w:r>
            <w:proofErr w:type="gramEnd"/>
            <w:r>
              <w:rPr>
                <w:spacing w:val="-2"/>
              </w:rPr>
              <w:t>.</w:t>
            </w:r>
          </w:p>
        </w:tc>
        <w:tc>
          <w:tcPr>
            <w:tcW w:w="1361" w:type="dxa"/>
            <w:tcBorders>
              <w:top w:val="nil"/>
              <w:bottom w:val="nil"/>
              <w:right w:val="nil"/>
            </w:tcBorders>
          </w:tcPr>
          <w:p w14:paraId="1889E7BA" w14:textId="77777777" w:rsidR="00151A9B" w:rsidRDefault="00151A9B" w:rsidP="003660A6">
            <w:pPr>
              <w:pStyle w:val="TableParagraph"/>
              <w:jc w:val="both"/>
              <w:rPr>
                <w:rFonts w:ascii="Times New Roman"/>
                <w:sz w:val="18"/>
              </w:rPr>
            </w:pPr>
          </w:p>
        </w:tc>
        <w:tc>
          <w:tcPr>
            <w:tcW w:w="489" w:type="dxa"/>
            <w:tcBorders>
              <w:top w:val="nil"/>
              <w:left w:val="nil"/>
              <w:bottom w:val="nil"/>
            </w:tcBorders>
          </w:tcPr>
          <w:p w14:paraId="7D8B8A68" w14:textId="77777777" w:rsidR="00151A9B" w:rsidRDefault="00151A9B" w:rsidP="003660A6">
            <w:pPr>
              <w:pStyle w:val="TableParagraph"/>
              <w:jc w:val="both"/>
              <w:rPr>
                <w:rFonts w:ascii="Times New Roman"/>
                <w:sz w:val="18"/>
              </w:rPr>
            </w:pPr>
          </w:p>
        </w:tc>
      </w:tr>
      <w:tr w:rsidR="00151A9B" w14:paraId="52A649AC" w14:textId="77777777">
        <w:trPr>
          <w:trHeight w:val="258"/>
        </w:trPr>
        <w:tc>
          <w:tcPr>
            <w:tcW w:w="4033" w:type="dxa"/>
            <w:vMerge/>
            <w:tcBorders>
              <w:top w:val="nil"/>
            </w:tcBorders>
          </w:tcPr>
          <w:p w14:paraId="3EBFA055" w14:textId="77777777" w:rsidR="00151A9B" w:rsidRDefault="00151A9B" w:rsidP="003660A6">
            <w:pPr>
              <w:jc w:val="both"/>
              <w:rPr>
                <w:sz w:val="2"/>
                <w:szCs w:val="2"/>
              </w:rPr>
            </w:pPr>
          </w:p>
        </w:tc>
        <w:tc>
          <w:tcPr>
            <w:tcW w:w="2886" w:type="dxa"/>
            <w:tcBorders>
              <w:top w:val="nil"/>
              <w:bottom w:val="nil"/>
            </w:tcBorders>
          </w:tcPr>
          <w:p w14:paraId="5876A33C" w14:textId="77777777" w:rsidR="00151A9B" w:rsidRDefault="003763FC" w:rsidP="003660A6">
            <w:pPr>
              <w:pStyle w:val="TableParagraph"/>
              <w:spacing w:line="239" w:lineRule="exact"/>
              <w:ind w:left="105"/>
              <w:jc w:val="both"/>
            </w:pPr>
            <w:r>
              <w:t>Orientación</w:t>
            </w:r>
            <w:r>
              <w:rPr>
                <w:spacing w:val="-3"/>
              </w:rPr>
              <w:t xml:space="preserve"> </w:t>
            </w:r>
            <w:r>
              <w:t>dejando</w:t>
            </w:r>
            <w:r>
              <w:rPr>
                <w:spacing w:val="-4"/>
              </w:rPr>
              <w:t xml:space="preserve"> </w:t>
            </w:r>
            <w:r>
              <w:rPr>
                <w:spacing w:val="-2"/>
              </w:rPr>
              <w:t>registros</w:t>
            </w:r>
          </w:p>
        </w:tc>
        <w:tc>
          <w:tcPr>
            <w:tcW w:w="2128" w:type="dxa"/>
            <w:gridSpan w:val="2"/>
            <w:tcBorders>
              <w:top w:val="nil"/>
              <w:bottom w:val="nil"/>
            </w:tcBorders>
          </w:tcPr>
          <w:p w14:paraId="5A612424" w14:textId="77777777" w:rsidR="00151A9B" w:rsidRDefault="00151A9B" w:rsidP="003660A6">
            <w:pPr>
              <w:pStyle w:val="TableParagraph"/>
              <w:jc w:val="both"/>
              <w:rPr>
                <w:rFonts w:ascii="Times New Roman"/>
                <w:sz w:val="18"/>
              </w:rPr>
            </w:pPr>
          </w:p>
        </w:tc>
        <w:tc>
          <w:tcPr>
            <w:tcW w:w="2267" w:type="dxa"/>
            <w:gridSpan w:val="2"/>
            <w:tcBorders>
              <w:top w:val="nil"/>
              <w:bottom w:val="nil"/>
            </w:tcBorders>
          </w:tcPr>
          <w:p w14:paraId="5BB44FC5" w14:textId="77777777" w:rsidR="00151A9B" w:rsidRDefault="00151A9B" w:rsidP="003660A6">
            <w:pPr>
              <w:pStyle w:val="TableParagraph"/>
              <w:jc w:val="both"/>
              <w:rPr>
                <w:rFonts w:ascii="Times New Roman"/>
                <w:sz w:val="18"/>
              </w:rPr>
            </w:pPr>
          </w:p>
        </w:tc>
        <w:tc>
          <w:tcPr>
            <w:tcW w:w="1361" w:type="dxa"/>
            <w:tcBorders>
              <w:top w:val="nil"/>
              <w:bottom w:val="nil"/>
              <w:right w:val="nil"/>
            </w:tcBorders>
          </w:tcPr>
          <w:p w14:paraId="2F65187A" w14:textId="77777777" w:rsidR="00151A9B" w:rsidRDefault="00151A9B" w:rsidP="003660A6">
            <w:pPr>
              <w:pStyle w:val="TableParagraph"/>
              <w:jc w:val="both"/>
              <w:rPr>
                <w:rFonts w:ascii="Times New Roman"/>
                <w:sz w:val="18"/>
              </w:rPr>
            </w:pPr>
          </w:p>
        </w:tc>
        <w:tc>
          <w:tcPr>
            <w:tcW w:w="489" w:type="dxa"/>
            <w:tcBorders>
              <w:top w:val="nil"/>
              <w:left w:val="nil"/>
              <w:bottom w:val="nil"/>
            </w:tcBorders>
          </w:tcPr>
          <w:p w14:paraId="5468C6FA" w14:textId="77777777" w:rsidR="00151A9B" w:rsidRDefault="00151A9B" w:rsidP="003660A6">
            <w:pPr>
              <w:pStyle w:val="TableParagraph"/>
              <w:jc w:val="both"/>
              <w:rPr>
                <w:rFonts w:ascii="Times New Roman"/>
                <w:sz w:val="18"/>
              </w:rPr>
            </w:pPr>
          </w:p>
        </w:tc>
      </w:tr>
      <w:tr w:rsidR="00151A9B" w14:paraId="6E69C3F6" w14:textId="77777777">
        <w:trPr>
          <w:trHeight w:val="357"/>
        </w:trPr>
        <w:tc>
          <w:tcPr>
            <w:tcW w:w="4033" w:type="dxa"/>
            <w:vMerge/>
            <w:tcBorders>
              <w:top w:val="nil"/>
            </w:tcBorders>
          </w:tcPr>
          <w:p w14:paraId="5065380E" w14:textId="77777777" w:rsidR="00151A9B" w:rsidRDefault="00151A9B" w:rsidP="003660A6">
            <w:pPr>
              <w:jc w:val="both"/>
              <w:rPr>
                <w:sz w:val="2"/>
                <w:szCs w:val="2"/>
              </w:rPr>
            </w:pPr>
          </w:p>
        </w:tc>
        <w:tc>
          <w:tcPr>
            <w:tcW w:w="2886" w:type="dxa"/>
            <w:tcBorders>
              <w:top w:val="nil"/>
            </w:tcBorders>
          </w:tcPr>
          <w:p w14:paraId="5624527E" w14:textId="77777777" w:rsidR="00151A9B" w:rsidRDefault="003763FC" w:rsidP="003660A6">
            <w:pPr>
              <w:pStyle w:val="TableParagraph"/>
              <w:spacing w:line="244" w:lineRule="exact"/>
              <w:ind w:left="105"/>
              <w:jc w:val="both"/>
            </w:pPr>
            <w:proofErr w:type="gramStart"/>
            <w:r>
              <w:t>en</w:t>
            </w:r>
            <w:proofErr w:type="gramEnd"/>
            <w:r>
              <w:rPr>
                <w:spacing w:val="-4"/>
              </w:rPr>
              <w:t xml:space="preserve"> </w:t>
            </w:r>
            <w:r>
              <w:t>Libro</w:t>
            </w:r>
            <w:r>
              <w:rPr>
                <w:spacing w:val="-5"/>
              </w:rPr>
              <w:t xml:space="preserve"> </w:t>
            </w:r>
            <w:r>
              <w:t>de</w:t>
            </w:r>
            <w:r>
              <w:rPr>
                <w:spacing w:val="-3"/>
              </w:rPr>
              <w:t xml:space="preserve"> </w:t>
            </w:r>
            <w:r>
              <w:t>clases</w:t>
            </w:r>
            <w:r>
              <w:rPr>
                <w:spacing w:val="-3"/>
              </w:rPr>
              <w:t xml:space="preserve"> </w:t>
            </w:r>
            <w:proofErr w:type="spellStart"/>
            <w:r>
              <w:rPr>
                <w:spacing w:val="-2"/>
              </w:rPr>
              <w:t>Lirmi</w:t>
            </w:r>
            <w:proofErr w:type="spellEnd"/>
            <w:r>
              <w:rPr>
                <w:spacing w:val="-2"/>
              </w:rPr>
              <w:t>.</w:t>
            </w:r>
          </w:p>
        </w:tc>
        <w:tc>
          <w:tcPr>
            <w:tcW w:w="2128" w:type="dxa"/>
            <w:gridSpan w:val="2"/>
            <w:tcBorders>
              <w:top w:val="nil"/>
            </w:tcBorders>
          </w:tcPr>
          <w:p w14:paraId="4A7D8AB5" w14:textId="77777777" w:rsidR="00151A9B" w:rsidRDefault="00151A9B" w:rsidP="003660A6">
            <w:pPr>
              <w:pStyle w:val="TableParagraph"/>
              <w:jc w:val="both"/>
              <w:rPr>
                <w:rFonts w:ascii="Times New Roman"/>
              </w:rPr>
            </w:pPr>
          </w:p>
        </w:tc>
        <w:tc>
          <w:tcPr>
            <w:tcW w:w="2267" w:type="dxa"/>
            <w:gridSpan w:val="2"/>
            <w:tcBorders>
              <w:top w:val="nil"/>
            </w:tcBorders>
          </w:tcPr>
          <w:p w14:paraId="4D3F20EA" w14:textId="77777777" w:rsidR="00151A9B" w:rsidRDefault="00151A9B" w:rsidP="003660A6">
            <w:pPr>
              <w:pStyle w:val="TableParagraph"/>
              <w:jc w:val="both"/>
              <w:rPr>
                <w:rFonts w:ascii="Times New Roman"/>
              </w:rPr>
            </w:pPr>
          </w:p>
        </w:tc>
        <w:tc>
          <w:tcPr>
            <w:tcW w:w="1361" w:type="dxa"/>
            <w:tcBorders>
              <w:top w:val="nil"/>
              <w:right w:val="nil"/>
            </w:tcBorders>
          </w:tcPr>
          <w:p w14:paraId="09DE7EB6" w14:textId="77777777" w:rsidR="00151A9B" w:rsidRDefault="00151A9B" w:rsidP="003660A6">
            <w:pPr>
              <w:pStyle w:val="TableParagraph"/>
              <w:jc w:val="both"/>
              <w:rPr>
                <w:rFonts w:ascii="Times New Roman"/>
              </w:rPr>
            </w:pPr>
          </w:p>
        </w:tc>
        <w:tc>
          <w:tcPr>
            <w:tcW w:w="489" w:type="dxa"/>
            <w:tcBorders>
              <w:top w:val="nil"/>
              <w:left w:val="nil"/>
            </w:tcBorders>
          </w:tcPr>
          <w:p w14:paraId="37AFCD75" w14:textId="77777777" w:rsidR="00151A9B" w:rsidRDefault="00151A9B" w:rsidP="003660A6">
            <w:pPr>
              <w:pStyle w:val="TableParagraph"/>
              <w:jc w:val="both"/>
              <w:rPr>
                <w:rFonts w:ascii="Times New Roman"/>
              </w:rPr>
            </w:pPr>
          </w:p>
        </w:tc>
      </w:tr>
      <w:tr w:rsidR="00151A9B" w14:paraId="5B10D43C" w14:textId="77777777">
        <w:trPr>
          <w:trHeight w:val="287"/>
        </w:trPr>
        <w:tc>
          <w:tcPr>
            <w:tcW w:w="4033" w:type="dxa"/>
            <w:vMerge/>
            <w:tcBorders>
              <w:top w:val="nil"/>
            </w:tcBorders>
          </w:tcPr>
          <w:p w14:paraId="6A8FB8FD" w14:textId="77777777" w:rsidR="00151A9B" w:rsidRDefault="00151A9B" w:rsidP="003660A6">
            <w:pPr>
              <w:jc w:val="both"/>
              <w:rPr>
                <w:sz w:val="2"/>
                <w:szCs w:val="2"/>
              </w:rPr>
            </w:pPr>
          </w:p>
        </w:tc>
        <w:tc>
          <w:tcPr>
            <w:tcW w:w="2886" w:type="dxa"/>
            <w:tcBorders>
              <w:bottom w:val="nil"/>
            </w:tcBorders>
          </w:tcPr>
          <w:p w14:paraId="26B8AF3B" w14:textId="77777777" w:rsidR="00151A9B" w:rsidRDefault="003763FC" w:rsidP="003660A6">
            <w:pPr>
              <w:pStyle w:val="TableParagraph"/>
              <w:tabs>
                <w:tab w:val="left" w:pos="1578"/>
                <w:tab w:val="left" w:pos="2159"/>
              </w:tabs>
              <w:spacing w:before="1" w:line="266" w:lineRule="exact"/>
              <w:ind w:left="105"/>
              <w:jc w:val="both"/>
            </w:pPr>
            <w:r>
              <w:rPr>
                <w:spacing w:val="-2"/>
              </w:rPr>
              <w:t>Desarrollar</w:t>
            </w:r>
            <w:r>
              <w:tab/>
            </w:r>
            <w:r>
              <w:rPr>
                <w:spacing w:val="-10"/>
              </w:rPr>
              <w:t>y</w:t>
            </w:r>
            <w:r>
              <w:tab/>
            </w:r>
            <w:r>
              <w:rPr>
                <w:spacing w:val="-2"/>
              </w:rPr>
              <w:t>apoyar</w:t>
            </w:r>
          </w:p>
        </w:tc>
        <w:tc>
          <w:tcPr>
            <w:tcW w:w="1259" w:type="dxa"/>
            <w:tcBorders>
              <w:bottom w:val="nil"/>
              <w:right w:val="nil"/>
            </w:tcBorders>
          </w:tcPr>
          <w:p w14:paraId="162744CD" w14:textId="77777777" w:rsidR="00151A9B" w:rsidRDefault="003763FC" w:rsidP="003660A6">
            <w:pPr>
              <w:pStyle w:val="TableParagraph"/>
              <w:spacing w:before="6" w:line="261" w:lineRule="exact"/>
              <w:ind w:left="105"/>
              <w:jc w:val="both"/>
            </w:pPr>
            <w:r>
              <w:rPr>
                <w:spacing w:val="-2"/>
              </w:rPr>
              <w:t>Equipo</w:t>
            </w:r>
          </w:p>
        </w:tc>
        <w:tc>
          <w:tcPr>
            <w:tcW w:w="869" w:type="dxa"/>
            <w:tcBorders>
              <w:left w:val="nil"/>
              <w:bottom w:val="nil"/>
            </w:tcBorders>
          </w:tcPr>
          <w:p w14:paraId="7B872231" w14:textId="77777777" w:rsidR="00151A9B" w:rsidRDefault="003763FC" w:rsidP="003660A6">
            <w:pPr>
              <w:pStyle w:val="TableParagraph"/>
              <w:spacing w:before="6" w:line="261" w:lineRule="exact"/>
              <w:ind w:right="106"/>
              <w:jc w:val="both"/>
            </w:pPr>
            <w:r>
              <w:rPr>
                <w:spacing w:val="-5"/>
              </w:rPr>
              <w:t>de</w:t>
            </w:r>
          </w:p>
        </w:tc>
        <w:tc>
          <w:tcPr>
            <w:tcW w:w="1314" w:type="dxa"/>
            <w:tcBorders>
              <w:bottom w:val="nil"/>
              <w:right w:val="nil"/>
            </w:tcBorders>
          </w:tcPr>
          <w:p w14:paraId="0A37BB13" w14:textId="77777777" w:rsidR="00151A9B" w:rsidRDefault="003763FC" w:rsidP="003660A6">
            <w:pPr>
              <w:pStyle w:val="TableParagraph"/>
              <w:spacing w:before="1" w:line="266" w:lineRule="exact"/>
              <w:ind w:left="103"/>
              <w:jc w:val="both"/>
            </w:pPr>
            <w:r>
              <w:rPr>
                <w:spacing w:val="-2"/>
              </w:rPr>
              <w:t>Calendario</w:t>
            </w:r>
          </w:p>
        </w:tc>
        <w:tc>
          <w:tcPr>
            <w:tcW w:w="953" w:type="dxa"/>
            <w:tcBorders>
              <w:left w:val="nil"/>
              <w:bottom w:val="nil"/>
            </w:tcBorders>
          </w:tcPr>
          <w:p w14:paraId="17107264" w14:textId="77777777" w:rsidR="00151A9B" w:rsidRDefault="003763FC" w:rsidP="003660A6">
            <w:pPr>
              <w:pStyle w:val="TableParagraph"/>
              <w:spacing w:before="1" w:line="266" w:lineRule="exact"/>
              <w:ind w:right="101"/>
              <w:jc w:val="both"/>
            </w:pPr>
            <w:r>
              <w:rPr>
                <w:spacing w:val="-5"/>
              </w:rPr>
              <w:t>de</w:t>
            </w:r>
          </w:p>
        </w:tc>
        <w:tc>
          <w:tcPr>
            <w:tcW w:w="1361" w:type="dxa"/>
            <w:tcBorders>
              <w:bottom w:val="nil"/>
              <w:right w:val="nil"/>
            </w:tcBorders>
          </w:tcPr>
          <w:p w14:paraId="6D01196D" w14:textId="77777777" w:rsidR="00151A9B" w:rsidRDefault="003763FC" w:rsidP="003660A6">
            <w:pPr>
              <w:pStyle w:val="TableParagraph"/>
              <w:spacing w:before="6" w:line="261" w:lineRule="exact"/>
              <w:ind w:left="108"/>
              <w:jc w:val="both"/>
            </w:pPr>
            <w:r>
              <w:rPr>
                <w:spacing w:val="-2"/>
              </w:rPr>
              <w:t>Marzo</w:t>
            </w:r>
          </w:p>
        </w:tc>
        <w:tc>
          <w:tcPr>
            <w:tcW w:w="489" w:type="dxa"/>
            <w:tcBorders>
              <w:left w:val="nil"/>
              <w:bottom w:val="nil"/>
            </w:tcBorders>
          </w:tcPr>
          <w:p w14:paraId="5E396627" w14:textId="77777777" w:rsidR="00151A9B" w:rsidRDefault="003763FC" w:rsidP="003660A6">
            <w:pPr>
              <w:pStyle w:val="TableParagraph"/>
              <w:spacing w:before="6" w:line="261" w:lineRule="exact"/>
              <w:ind w:right="98"/>
              <w:jc w:val="both"/>
            </w:pPr>
            <w:r>
              <w:t>–</w:t>
            </w:r>
          </w:p>
        </w:tc>
      </w:tr>
      <w:tr w:rsidR="00151A9B" w14:paraId="7B18ECCE" w14:textId="77777777">
        <w:trPr>
          <w:trHeight w:val="256"/>
        </w:trPr>
        <w:tc>
          <w:tcPr>
            <w:tcW w:w="4033" w:type="dxa"/>
            <w:vMerge/>
            <w:tcBorders>
              <w:top w:val="nil"/>
            </w:tcBorders>
          </w:tcPr>
          <w:p w14:paraId="2FAAFB7B" w14:textId="77777777" w:rsidR="00151A9B" w:rsidRDefault="00151A9B" w:rsidP="003660A6">
            <w:pPr>
              <w:jc w:val="both"/>
              <w:rPr>
                <w:sz w:val="2"/>
                <w:szCs w:val="2"/>
              </w:rPr>
            </w:pPr>
          </w:p>
        </w:tc>
        <w:tc>
          <w:tcPr>
            <w:tcW w:w="2886" w:type="dxa"/>
            <w:tcBorders>
              <w:top w:val="nil"/>
              <w:bottom w:val="nil"/>
            </w:tcBorders>
          </w:tcPr>
          <w:p w14:paraId="4D7E76EC" w14:textId="77777777" w:rsidR="00151A9B" w:rsidRDefault="003763FC" w:rsidP="003660A6">
            <w:pPr>
              <w:pStyle w:val="TableParagraph"/>
              <w:spacing w:line="237" w:lineRule="exact"/>
              <w:ind w:left="105"/>
              <w:jc w:val="both"/>
            </w:pPr>
            <w:r>
              <w:t>actividades</w:t>
            </w:r>
            <w:r>
              <w:rPr>
                <w:spacing w:val="75"/>
                <w:w w:val="150"/>
              </w:rPr>
              <w:t xml:space="preserve"> </w:t>
            </w:r>
            <w:r>
              <w:t>vinculadas</w:t>
            </w:r>
            <w:r>
              <w:rPr>
                <w:spacing w:val="75"/>
                <w:w w:val="150"/>
              </w:rPr>
              <w:t xml:space="preserve"> </w:t>
            </w:r>
            <w:r>
              <w:t>a</w:t>
            </w:r>
            <w:r>
              <w:rPr>
                <w:spacing w:val="75"/>
                <w:w w:val="150"/>
              </w:rPr>
              <w:t xml:space="preserve"> </w:t>
            </w:r>
            <w:r>
              <w:rPr>
                <w:spacing w:val="-5"/>
              </w:rPr>
              <w:t>la</w:t>
            </w:r>
          </w:p>
        </w:tc>
        <w:tc>
          <w:tcPr>
            <w:tcW w:w="2128" w:type="dxa"/>
            <w:gridSpan w:val="2"/>
            <w:tcBorders>
              <w:top w:val="nil"/>
              <w:bottom w:val="nil"/>
            </w:tcBorders>
          </w:tcPr>
          <w:p w14:paraId="07A52264" w14:textId="77777777" w:rsidR="00151A9B" w:rsidRDefault="003763FC" w:rsidP="003660A6">
            <w:pPr>
              <w:pStyle w:val="TableParagraph"/>
              <w:spacing w:line="237" w:lineRule="exact"/>
              <w:ind w:left="105"/>
              <w:jc w:val="both"/>
            </w:pPr>
            <w:r>
              <w:rPr>
                <w:spacing w:val="-2"/>
              </w:rPr>
              <w:t>convivencia</w:t>
            </w:r>
            <w:r>
              <w:rPr>
                <w:spacing w:val="9"/>
              </w:rPr>
              <w:t xml:space="preserve"> </w:t>
            </w:r>
            <w:r>
              <w:rPr>
                <w:spacing w:val="-2"/>
              </w:rPr>
              <w:t>escolar</w:t>
            </w:r>
          </w:p>
        </w:tc>
        <w:tc>
          <w:tcPr>
            <w:tcW w:w="2267" w:type="dxa"/>
            <w:gridSpan w:val="2"/>
            <w:tcBorders>
              <w:top w:val="nil"/>
              <w:bottom w:val="nil"/>
            </w:tcBorders>
          </w:tcPr>
          <w:p w14:paraId="652503F5" w14:textId="77777777" w:rsidR="00151A9B" w:rsidRDefault="003763FC" w:rsidP="003660A6">
            <w:pPr>
              <w:pStyle w:val="TableParagraph"/>
              <w:spacing w:line="237" w:lineRule="exact"/>
              <w:ind w:left="103"/>
              <w:jc w:val="both"/>
            </w:pPr>
            <w:proofErr w:type="gramStart"/>
            <w:r>
              <w:rPr>
                <w:spacing w:val="-2"/>
              </w:rPr>
              <w:t>efemérides</w:t>
            </w:r>
            <w:proofErr w:type="gramEnd"/>
            <w:r>
              <w:rPr>
                <w:spacing w:val="-2"/>
              </w:rPr>
              <w:t>.</w:t>
            </w:r>
          </w:p>
        </w:tc>
        <w:tc>
          <w:tcPr>
            <w:tcW w:w="1361" w:type="dxa"/>
            <w:tcBorders>
              <w:top w:val="nil"/>
              <w:bottom w:val="nil"/>
              <w:right w:val="nil"/>
            </w:tcBorders>
          </w:tcPr>
          <w:p w14:paraId="5815BF98" w14:textId="77777777" w:rsidR="00151A9B" w:rsidRDefault="003763FC" w:rsidP="003660A6">
            <w:pPr>
              <w:pStyle w:val="TableParagraph"/>
              <w:spacing w:line="237" w:lineRule="exact"/>
              <w:ind w:left="108"/>
              <w:jc w:val="both"/>
            </w:pPr>
            <w:r>
              <w:rPr>
                <w:spacing w:val="-2"/>
              </w:rPr>
              <w:t>diciembre</w:t>
            </w:r>
          </w:p>
        </w:tc>
        <w:tc>
          <w:tcPr>
            <w:tcW w:w="489" w:type="dxa"/>
            <w:tcBorders>
              <w:top w:val="nil"/>
              <w:left w:val="nil"/>
              <w:bottom w:val="nil"/>
            </w:tcBorders>
          </w:tcPr>
          <w:p w14:paraId="55641225" w14:textId="77777777" w:rsidR="00151A9B" w:rsidRDefault="00151A9B" w:rsidP="003660A6">
            <w:pPr>
              <w:pStyle w:val="TableParagraph"/>
              <w:jc w:val="both"/>
              <w:rPr>
                <w:rFonts w:ascii="Times New Roman"/>
                <w:sz w:val="18"/>
              </w:rPr>
            </w:pPr>
          </w:p>
        </w:tc>
      </w:tr>
      <w:tr w:rsidR="00151A9B" w14:paraId="6C33FEC1" w14:textId="77777777">
        <w:trPr>
          <w:trHeight w:val="259"/>
        </w:trPr>
        <w:tc>
          <w:tcPr>
            <w:tcW w:w="4033" w:type="dxa"/>
            <w:vMerge/>
            <w:tcBorders>
              <w:top w:val="nil"/>
            </w:tcBorders>
          </w:tcPr>
          <w:p w14:paraId="0641931A" w14:textId="77777777" w:rsidR="00151A9B" w:rsidRDefault="00151A9B" w:rsidP="003660A6">
            <w:pPr>
              <w:jc w:val="both"/>
              <w:rPr>
                <w:sz w:val="2"/>
                <w:szCs w:val="2"/>
              </w:rPr>
            </w:pPr>
          </w:p>
        </w:tc>
        <w:tc>
          <w:tcPr>
            <w:tcW w:w="2886" w:type="dxa"/>
            <w:tcBorders>
              <w:top w:val="nil"/>
              <w:bottom w:val="nil"/>
            </w:tcBorders>
          </w:tcPr>
          <w:p w14:paraId="1CB4EE17" w14:textId="77777777" w:rsidR="00151A9B" w:rsidRDefault="003763FC" w:rsidP="003660A6">
            <w:pPr>
              <w:pStyle w:val="TableParagraph"/>
              <w:tabs>
                <w:tab w:val="left" w:pos="2549"/>
              </w:tabs>
              <w:spacing w:line="239" w:lineRule="exact"/>
              <w:ind w:left="105"/>
              <w:jc w:val="both"/>
            </w:pPr>
            <w:r>
              <w:rPr>
                <w:spacing w:val="-2"/>
              </w:rPr>
              <w:t>conmemoración</w:t>
            </w:r>
            <w:r>
              <w:tab/>
            </w:r>
            <w:r>
              <w:rPr>
                <w:spacing w:val="-5"/>
              </w:rPr>
              <w:t>de</w:t>
            </w:r>
          </w:p>
        </w:tc>
        <w:tc>
          <w:tcPr>
            <w:tcW w:w="2128" w:type="dxa"/>
            <w:gridSpan w:val="2"/>
            <w:tcBorders>
              <w:top w:val="nil"/>
              <w:bottom w:val="nil"/>
            </w:tcBorders>
          </w:tcPr>
          <w:p w14:paraId="641EB12F" w14:textId="77777777" w:rsidR="00151A9B" w:rsidRDefault="00151A9B" w:rsidP="003660A6">
            <w:pPr>
              <w:pStyle w:val="TableParagraph"/>
              <w:jc w:val="both"/>
              <w:rPr>
                <w:rFonts w:ascii="Times New Roman"/>
                <w:sz w:val="18"/>
              </w:rPr>
            </w:pPr>
          </w:p>
        </w:tc>
        <w:tc>
          <w:tcPr>
            <w:tcW w:w="2267" w:type="dxa"/>
            <w:gridSpan w:val="2"/>
            <w:tcBorders>
              <w:top w:val="nil"/>
              <w:bottom w:val="nil"/>
            </w:tcBorders>
          </w:tcPr>
          <w:p w14:paraId="08804732" w14:textId="77777777" w:rsidR="00151A9B" w:rsidRDefault="003763FC" w:rsidP="003660A6">
            <w:pPr>
              <w:pStyle w:val="TableParagraph"/>
              <w:spacing w:line="239" w:lineRule="exact"/>
              <w:ind w:left="103"/>
              <w:jc w:val="both"/>
            </w:pPr>
            <w:r>
              <w:t>Registro</w:t>
            </w:r>
            <w:r>
              <w:rPr>
                <w:spacing w:val="-3"/>
              </w:rPr>
              <w:t xml:space="preserve"> </w:t>
            </w:r>
            <w:r>
              <w:rPr>
                <w:spacing w:val="-2"/>
              </w:rPr>
              <w:t>fotográfico.</w:t>
            </w:r>
          </w:p>
        </w:tc>
        <w:tc>
          <w:tcPr>
            <w:tcW w:w="1361" w:type="dxa"/>
            <w:tcBorders>
              <w:top w:val="nil"/>
              <w:bottom w:val="nil"/>
              <w:right w:val="nil"/>
            </w:tcBorders>
          </w:tcPr>
          <w:p w14:paraId="3C380AF4" w14:textId="77777777" w:rsidR="00151A9B" w:rsidRDefault="00151A9B" w:rsidP="003660A6">
            <w:pPr>
              <w:pStyle w:val="TableParagraph"/>
              <w:jc w:val="both"/>
              <w:rPr>
                <w:rFonts w:ascii="Times New Roman"/>
                <w:sz w:val="18"/>
              </w:rPr>
            </w:pPr>
          </w:p>
        </w:tc>
        <w:tc>
          <w:tcPr>
            <w:tcW w:w="489" w:type="dxa"/>
            <w:tcBorders>
              <w:top w:val="nil"/>
              <w:left w:val="nil"/>
              <w:bottom w:val="nil"/>
            </w:tcBorders>
          </w:tcPr>
          <w:p w14:paraId="4D08F88C" w14:textId="77777777" w:rsidR="00151A9B" w:rsidRDefault="00151A9B" w:rsidP="003660A6">
            <w:pPr>
              <w:pStyle w:val="TableParagraph"/>
              <w:jc w:val="both"/>
              <w:rPr>
                <w:rFonts w:ascii="Times New Roman"/>
                <w:sz w:val="18"/>
              </w:rPr>
            </w:pPr>
          </w:p>
        </w:tc>
      </w:tr>
      <w:tr w:rsidR="00151A9B" w14:paraId="36E5E277" w14:textId="77777777">
        <w:trPr>
          <w:trHeight w:val="258"/>
        </w:trPr>
        <w:tc>
          <w:tcPr>
            <w:tcW w:w="4033" w:type="dxa"/>
            <w:vMerge/>
            <w:tcBorders>
              <w:top w:val="nil"/>
            </w:tcBorders>
          </w:tcPr>
          <w:p w14:paraId="21C12189" w14:textId="77777777" w:rsidR="00151A9B" w:rsidRDefault="00151A9B" w:rsidP="003660A6">
            <w:pPr>
              <w:jc w:val="both"/>
              <w:rPr>
                <w:sz w:val="2"/>
                <w:szCs w:val="2"/>
              </w:rPr>
            </w:pPr>
          </w:p>
        </w:tc>
        <w:tc>
          <w:tcPr>
            <w:tcW w:w="2886" w:type="dxa"/>
            <w:tcBorders>
              <w:top w:val="nil"/>
              <w:bottom w:val="nil"/>
            </w:tcBorders>
          </w:tcPr>
          <w:p w14:paraId="09303C25" w14:textId="77777777" w:rsidR="00151A9B" w:rsidRDefault="003763FC" w:rsidP="003660A6">
            <w:pPr>
              <w:pStyle w:val="TableParagraph"/>
              <w:tabs>
                <w:tab w:val="left" w:pos="1607"/>
                <w:tab w:val="left" w:pos="2197"/>
              </w:tabs>
              <w:spacing w:line="239" w:lineRule="exact"/>
              <w:ind w:left="105"/>
              <w:jc w:val="both"/>
            </w:pPr>
            <w:r>
              <w:rPr>
                <w:spacing w:val="-2"/>
              </w:rPr>
              <w:t>efemérides</w:t>
            </w:r>
            <w:r>
              <w:tab/>
            </w:r>
            <w:r>
              <w:rPr>
                <w:spacing w:val="-10"/>
              </w:rPr>
              <w:t>y</w:t>
            </w:r>
            <w:r>
              <w:tab/>
            </w:r>
            <w:r>
              <w:rPr>
                <w:spacing w:val="-2"/>
              </w:rPr>
              <w:t>fechas</w:t>
            </w:r>
          </w:p>
        </w:tc>
        <w:tc>
          <w:tcPr>
            <w:tcW w:w="2128" w:type="dxa"/>
            <w:gridSpan w:val="2"/>
            <w:tcBorders>
              <w:top w:val="nil"/>
              <w:bottom w:val="nil"/>
            </w:tcBorders>
          </w:tcPr>
          <w:p w14:paraId="1A8013D6" w14:textId="77777777" w:rsidR="00151A9B" w:rsidRDefault="00151A9B" w:rsidP="003660A6">
            <w:pPr>
              <w:pStyle w:val="TableParagraph"/>
              <w:jc w:val="both"/>
              <w:rPr>
                <w:rFonts w:ascii="Times New Roman"/>
                <w:sz w:val="18"/>
              </w:rPr>
            </w:pPr>
          </w:p>
        </w:tc>
        <w:tc>
          <w:tcPr>
            <w:tcW w:w="2267" w:type="dxa"/>
            <w:gridSpan w:val="2"/>
            <w:tcBorders>
              <w:top w:val="nil"/>
              <w:bottom w:val="nil"/>
            </w:tcBorders>
          </w:tcPr>
          <w:p w14:paraId="3E85BBA7" w14:textId="77777777" w:rsidR="00151A9B" w:rsidRDefault="00151A9B" w:rsidP="003660A6">
            <w:pPr>
              <w:pStyle w:val="TableParagraph"/>
              <w:jc w:val="both"/>
              <w:rPr>
                <w:rFonts w:ascii="Times New Roman"/>
                <w:sz w:val="18"/>
              </w:rPr>
            </w:pPr>
          </w:p>
        </w:tc>
        <w:tc>
          <w:tcPr>
            <w:tcW w:w="1361" w:type="dxa"/>
            <w:tcBorders>
              <w:top w:val="nil"/>
              <w:bottom w:val="nil"/>
              <w:right w:val="nil"/>
            </w:tcBorders>
          </w:tcPr>
          <w:p w14:paraId="2B7CD760" w14:textId="77777777" w:rsidR="00151A9B" w:rsidRDefault="00151A9B" w:rsidP="003660A6">
            <w:pPr>
              <w:pStyle w:val="TableParagraph"/>
              <w:jc w:val="both"/>
              <w:rPr>
                <w:rFonts w:ascii="Times New Roman"/>
                <w:sz w:val="18"/>
              </w:rPr>
            </w:pPr>
          </w:p>
        </w:tc>
        <w:tc>
          <w:tcPr>
            <w:tcW w:w="489" w:type="dxa"/>
            <w:tcBorders>
              <w:top w:val="nil"/>
              <w:left w:val="nil"/>
              <w:bottom w:val="nil"/>
            </w:tcBorders>
          </w:tcPr>
          <w:p w14:paraId="6F5F5251" w14:textId="77777777" w:rsidR="00151A9B" w:rsidRDefault="00151A9B" w:rsidP="003660A6">
            <w:pPr>
              <w:pStyle w:val="TableParagraph"/>
              <w:jc w:val="both"/>
              <w:rPr>
                <w:rFonts w:ascii="Times New Roman"/>
                <w:sz w:val="18"/>
              </w:rPr>
            </w:pPr>
          </w:p>
        </w:tc>
      </w:tr>
      <w:tr w:rsidR="00151A9B" w14:paraId="31F78595" w14:textId="77777777">
        <w:trPr>
          <w:trHeight w:val="258"/>
        </w:trPr>
        <w:tc>
          <w:tcPr>
            <w:tcW w:w="4033" w:type="dxa"/>
            <w:vMerge/>
            <w:tcBorders>
              <w:top w:val="nil"/>
            </w:tcBorders>
          </w:tcPr>
          <w:p w14:paraId="2C2DBE95" w14:textId="77777777" w:rsidR="00151A9B" w:rsidRDefault="00151A9B" w:rsidP="003660A6">
            <w:pPr>
              <w:jc w:val="both"/>
              <w:rPr>
                <w:sz w:val="2"/>
                <w:szCs w:val="2"/>
              </w:rPr>
            </w:pPr>
          </w:p>
        </w:tc>
        <w:tc>
          <w:tcPr>
            <w:tcW w:w="2886" w:type="dxa"/>
            <w:tcBorders>
              <w:top w:val="nil"/>
              <w:bottom w:val="nil"/>
            </w:tcBorders>
          </w:tcPr>
          <w:p w14:paraId="71F51B50" w14:textId="77777777" w:rsidR="00151A9B" w:rsidRDefault="003763FC" w:rsidP="003660A6">
            <w:pPr>
              <w:pStyle w:val="TableParagraph"/>
              <w:spacing w:line="239" w:lineRule="exact"/>
              <w:ind w:left="105"/>
              <w:jc w:val="both"/>
            </w:pPr>
            <w:r>
              <w:t>importantes</w:t>
            </w:r>
            <w:r>
              <w:rPr>
                <w:spacing w:val="72"/>
              </w:rPr>
              <w:t xml:space="preserve"> </w:t>
            </w:r>
            <w:r>
              <w:t>para</w:t>
            </w:r>
            <w:r>
              <w:rPr>
                <w:spacing w:val="70"/>
              </w:rPr>
              <w:t xml:space="preserve"> </w:t>
            </w:r>
            <w:r>
              <w:t>la</w:t>
            </w:r>
            <w:r>
              <w:rPr>
                <w:spacing w:val="71"/>
              </w:rPr>
              <w:t xml:space="preserve"> </w:t>
            </w:r>
            <w:r>
              <w:rPr>
                <w:spacing w:val="-2"/>
              </w:rPr>
              <w:t>cultura</w:t>
            </w:r>
          </w:p>
        </w:tc>
        <w:tc>
          <w:tcPr>
            <w:tcW w:w="2128" w:type="dxa"/>
            <w:gridSpan w:val="2"/>
            <w:tcBorders>
              <w:top w:val="nil"/>
              <w:bottom w:val="nil"/>
            </w:tcBorders>
          </w:tcPr>
          <w:p w14:paraId="6325CD50" w14:textId="77777777" w:rsidR="00151A9B" w:rsidRDefault="00151A9B" w:rsidP="003660A6">
            <w:pPr>
              <w:pStyle w:val="TableParagraph"/>
              <w:jc w:val="both"/>
              <w:rPr>
                <w:rFonts w:ascii="Times New Roman"/>
                <w:sz w:val="18"/>
              </w:rPr>
            </w:pPr>
          </w:p>
        </w:tc>
        <w:tc>
          <w:tcPr>
            <w:tcW w:w="2267" w:type="dxa"/>
            <w:gridSpan w:val="2"/>
            <w:tcBorders>
              <w:top w:val="nil"/>
              <w:bottom w:val="nil"/>
            </w:tcBorders>
          </w:tcPr>
          <w:p w14:paraId="3C425CA4" w14:textId="77777777" w:rsidR="00151A9B" w:rsidRDefault="00151A9B" w:rsidP="003660A6">
            <w:pPr>
              <w:pStyle w:val="TableParagraph"/>
              <w:jc w:val="both"/>
              <w:rPr>
                <w:rFonts w:ascii="Times New Roman"/>
                <w:sz w:val="18"/>
              </w:rPr>
            </w:pPr>
          </w:p>
        </w:tc>
        <w:tc>
          <w:tcPr>
            <w:tcW w:w="1361" w:type="dxa"/>
            <w:tcBorders>
              <w:top w:val="nil"/>
              <w:bottom w:val="nil"/>
              <w:right w:val="nil"/>
            </w:tcBorders>
          </w:tcPr>
          <w:p w14:paraId="58E8CC9A" w14:textId="77777777" w:rsidR="00151A9B" w:rsidRDefault="00151A9B" w:rsidP="003660A6">
            <w:pPr>
              <w:pStyle w:val="TableParagraph"/>
              <w:jc w:val="both"/>
              <w:rPr>
                <w:rFonts w:ascii="Times New Roman"/>
                <w:sz w:val="18"/>
              </w:rPr>
            </w:pPr>
          </w:p>
        </w:tc>
        <w:tc>
          <w:tcPr>
            <w:tcW w:w="489" w:type="dxa"/>
            <w:tcBorders>
              <w:top w:val="nil"/>
              <w:left w:val="nil"/>
              <w:bottom w:val="nil"/>
            </w:tcBorders>
          </w:tcPr>
          <w:p w14:paraId="75FE25A8" w14:textId="77777777" w:rsidR="00151A9B" w:rsidRDefault="00151A9B" w:rsidP="003660A6">
            <w:pPr>
              <w:pStyle w:val="TableParagraph"/>
              <w:jc w:val="both"/>
              <w:rPr>
                <w:rFonts w:ascii="Times New Roman"/>
                <w:sz w:val="18"/>
              </w:rPr>
            </w:pPr>
          </w:p>
        </w:tc>
      </w:tr>
      <w:tr w:rsidR="00151A9B" w14:paraId="235A9FAD" w14:textId="77777777">
        <w:trPr>
          <w:trHeight w:val="259"/>
        </w:trPr>
        <w:tc>
          <w:tcPr>
            <w:tcW w:w="4033" w:type="dxa"/>
            <w:vMerge/>
            <w:tcBorders>
              <w:top w:val="nil"/>
            </w:tcBorders>
          </w:tcPr>
          <w:p w14:paraId="7FCC802A" w14:textId="77777777" w:rsidR="00151A9B" w:rsidRDefault="00151A9B" w:rsidP="003660A6">
            <w:pPr>
              <w:jc w:val="both"/>
              <w:rPr>
                <w:sz w:val="2"/>
                <w:szCs w:val="2"/>
              </w:rPr>
            </w:pPr>
          </w:p>
        </w:tc>
        <w:tc>
          <w:tcPr>
            <w:tcW w:w="2886" w:type="dxa"/>
            <w:tcBorders>
              <w:top w:val="nil"/>
              <w:bottom w:val="nil"/>
            </w:tcBorders>
          </w:tcPr>
          <w:p w14:paraId="635DBFB2" w14:textId="77777777" w:rsidR="00151A9B" w:rsidRDefault="003763FC" w:rsidP="003660A6">
            <w:pPr>
              <w:pStyle w:val="TableParagraph"/>
              <w:spacing w:line="239" w:lineRule="exact"/>
              <w:ind w:left="105"/>
              <w:jc w:val="both"/>
            </w:pPr>
            <w:r>
              <w:t>participativa</w:t>
            </w:r>
            <w:r>
              <w:rPr>
                <w:spacing w:val="52"/>
              </w:rPr>
              <w:t xml:space="preserve"> </w:t>
            </w:r>
            <w:r>
              <w:t>con</w:t>
            </w:r>
            <w:r>
              <w:rPr>
                <w:spacing w:val="52"/>
              </w:rPr>
              <w:t xml:space="preserve"> </w:t>
            </w:r>
            <w:r>
              <w:t>sentido</w:t>
            </w:r>
            <w:r>
              <w:rPr>
                <w:spacing w:val="57"/>
              </w:rPr>
              <w:t xml:space="preserve"> </w:t>
            </w:r>
            <w:r>
              <w:rPr>
                <w:spacing w:val="-5"/>
              </w:rPr>
              <w:t>de</w:t>
            </w:r>
          </w:p>
        </w:tc>
        <w:tc>
          <w:tcPr>
            <w:tcW w:w="2128" w:type="dxa"/>
            <w:gridSpan w:val="2"/>
            <w:tcBorders>
              <w:top w:val="nil"/>
              <w:bottom w:val="nil"/>
            </w:tcBorders>
          </w:tcPr>
          <w:p w14:paraId="1E8FF3FF" w14:textId="77777777" w:rsidR="00151A9B" w:rsidRDefault="00151A9B" w:rsidP="003660A6">
            <w:pPr>
              <w:pStyle w:val="TableParagraph"/>
              <w:jc w:val="both"/>
              <w:rPr>
                <w:rFonts w:ascii="Times New Roman"/>
                <w:sz w:val="18"/>
              </w:rPr>
            </w:pPr>
          </w:p>
        </w:tc>
        <w:tc>
          <w:tcPr>
            <w:tcW w:w="2267" w:type="dxa"/>
            <w:gridSpan w:val="2"/>
            <w:tcBorders>
              <w:top w:val="nil"/>
              <w:bottom w:val="nil"/>
            </w:tcBorders>
          </w:tcPr>
          <w:p w14:paraId="1390396F" w14:textId="77777777" w:rsidR="00151A9B" w:rsidRDefault="00151A9B" w:rsidP="003660A6">
            <w:pPr>
              <w:pStyle w:val="TableParagraph"/>
              <w:jc w:val="both"/>
              <w:rPr>
                <w:rFonts w:ascii="Times New Roman"/>
                <w:sz w:val="18"/>
              </w:rPr>
            </w:pPr>
          </w:p>
        </w:tc>
        <w:tc>
          <w:tcPr>
            <w:tcW w:w="1361" w:type="dxa"/>
            <w:tcBorders>
              <w:top w:val="nil"/>
              <w:bottom w:val="nil"/>
              <w:right w:val="nil"/>
            </w:tcBorders>
          </w:tcPr>
          <w:p w14:paraId="1EF808DB" w14:textId="77777777" w:rsidR="00151A9B" w:rsidRDefault="00151A9B" w:rsidP="003660A6">
            <w:pPr>
              <w:pStyle w:val="TableParagraph"/>
              <w:jc w:val="both"/>
              <w:rPr>
                <w:rFonts w:ascii="Times New Roman"/>
                <w:sz w:val="18"/>
              </w:rPr>
            </w:pPr>
          </w:p>
        </w:tc>
        <w:tc>
          <w:tcPr>
            <w:tcW w:w="489" w:type="dxa"/>
            <w:tcBorders>
              <w:top w:val="nil"/>
              <w:left w:val="nil"/>
              <w:bottom w:val="nil"/>
            </w:tcBorders>
          </w:tcPr>
          <w:p w14:paraId="2C786F82" w14:textId="77777777" w:rsidR="00151A9B" w:rsidRDefault="00151A9B" w:rsidP="003660A6">
            <w:pPr>
              <w:pStyle w:val="TableParagraph"/>
              <w:jc w:val="both"/>
              <w:rPr>
                <w:rFonts w:ascii="Times New Roman"/>
                <w:sz w:val="18"/>
              </w:rPr>
            </w:pPr>
          </w:p>
        </w:tc>
      </w:tr>
      <w:tr w:rsidR="00151A9B" w14:paraId="0CF6D7B0" w14:textId="77777777">
        <w:trPr>
          <w:trHeight w:val="1855"/>
        </w:trPr>
        <w:tc>
          <w:tcPr>
            <w:tcW w:w="4033" w:type="dxa"/>
            <w:vMerge/>
            <w:tcBorders>
              <w:top w:val="nil"/>
            </w:tcBorders>
          </w:tcPr>
          <w:p w14:paraId="66AC7455" w14:textId="77777777" w:rsidR="00151A9B" w:rsidRDefault="00151A9B" w:rsidP="003660A6">
            <w:pPr>
              <w:jc w:val="both"/>
              <w:rPr>
                <w:sz w:val="2"/>
                <w:szCs w:val="2"/>
              </w:rPr>
            </w:pPr>
          </w:p>
        </w:tc>
        <w:tc>
          <w:tcPr>
            <w:tcW w:w="2886" w:type="dxa"/>
            <w:tcBorders>
              <w:top w:val="nil"/>
            </w:tcBorders>
          </w:tcPr>
          <w:p w14:paraId="00F7BB79" w14:textId="77777777" w:rsidR="00151A9B" w:rsidRDefault="003763FC" w:rsidP="003660A6">
            <w:pPr>
              <w:pStyle w:val="TableParagraph"/>
              <w:spacing w:line="244" w:lineRule="exact"/>
              <w:ind w:left="105"/>
              <w:jc w:val="both"/>
            </w:pPr>
            <w:proofErr w:type="gramStart"/>
            <w:r>
              <w:rPr>
                <w:spacing w:val="-2"/>
              </w:rPr>
              <w:t>pertenencia</w:t>
            </w:r>
            <w:proofErr w:type="gramEnd"/>
            <w:r>
              <w:rPr>
                <w:spacing w:val="-2"/>
              </w:rPr>
              <w:t>.</w:t>
            </w:r>
          </w:p>
        </w:tc>
        <w:tc>
          <w:tcPr>
            <w:tcW w:w="2128" w:type="dxa"/>
            <w:gridSpan w:val="2"/>
            <w:tcBorders>
              <w:top w:val="nil"/>
            </w:tcBorders>
          </w:tcPr>
          <w:p w14:paraId="3ADFB539" w14:textId="77777777" w:rsidR="00151A9B" w:rsidRDefault="00151A9B" w:rsidP="003660A6">
            <w:pPr>
              <w:pStyle w:val="TableParagraph"/>
              <w:jc w:val="both"/>
              <w:rPr>
                <w:rFonts w:ascii="Times New Roman"/>
              </w:rPr>
            </w:pPr>
          </w:p>
        </w:tc>
        <w:tc>
          <w:tcPr>
            <w:tcW w:w="2267" w:type="dxa"/>
            <w:gridSpan w:val="2"/>
            <w:tcBorders>
              <w:top w:val="nil"/>
            </w:tcBorders>
          </w:tcPr>
          <w:p w14:paraId="33382240" w14:textId="77777777" w:rsidR="00151A9B" w:rsidRDefault="00151A9B" w:rsidP="003660A6">
            <w:pPr>
              <w:pStyle w:val="TableParagraph"/>
              <w:jc w:val="both"/>
              <w:rPr>
                <w:rFonts w:ascii="Times New Roman"/>
              </w:rPr>
            </w:pPr>
          </w:p>
        </w:tc>
        <w:tc>
          <w:tcPr>
            <w:tcW w:w="1361" w:type="dxa"/>
            <w:tcBorders>
              <w:top w:val="nil"/>
              <w:right w:val="nil"/>
            </w:tcBorders>
          </w:tcPr>
          <w:p w14:paraId="0B86CEB0" w14:textId="77777777" w:rsidR="00151A9B" w:rsidRDefault="00151A9B" w:rsidP="003660A6">
            <w:pPr>
              <w:pStyle w:val="TableParagraph"/>
              <w:jc w:val="both"/>
              <w:rPr>
                <w:rFonts w:ascii="Times New Roman"/>
              </w:rPr>
            </w:pPr>
          </w:p>
        </w:tc>
        <w:tc>
          <w:tcPr>
            <w:tcW w:w="489" w:type="dxa"/>
            <w:tcBorders>
              <w:top w:val="nil"/>
              <w:left w:val="nil"/>
            </w:tcBorders>
          </w:tcPr>
          <w:p w14:paraId="4DB3FCD2" w14:textId="77777777" w:rsidR="00151A9B" w:rsidRDefault="00151A9B" w:rsidP="003660A6">
            <w:pPr>
              <w:pStyle w:val="TableParagraph"/>
              <w:jc w:val="both"/>
              <w:rPr>
                <w:rFonts w:ascii="Times New Roman"/>
              </w:rPr>
            </w:pPr>
          </w:p>
        </w:tc>
      </w:tr>
    </w:tbl>
    <w:p w14:paraId="74BD34C7" w14:textId="77777777" w:rsidR="00151A9B" w:rsidRDefault="00151A9B" w:rsidP="003660A6">
      <w:pPr>
        <w:jc w:val="both"/>
        <w:rPr>
          <w:rFonts w:ascii="Times New Roman"/>
        </w:rPr>
        <w:sectPr w:rsidR="00151A9B">
          <w:headerReference w:type="default" r:id="rId143"/>
          <w:footerReference w:type="default" r:id="rId144"/>
          <w:pgSz w:w="15840" w:h="12240" w:orient="landscape"/>
          <w:pgMar w:top="340" w:right="1420" w:bottom="280" w:left="1040" w:header="0" w:footer="0" w:gutter="0"/>
          <w:cols w:space="720"/>
        </w:sectPr>
      </w:pPr>
    </w:p>
    <w:p w14:paraId="199EBF31" w14:textId="77777777" w:rsidR="00151A9B" w:rsidRDefault="003763FC" w:rsidP="003660A6">
      <w:pPr>
        <w:pStyle w:val="Textoindependiente"/>
        <w:jc w:val="both"/>
        <w:rPr>
          <w:sz w:val="20"/>
        </w:rPr>
      </w:pPr>
      <w:r>
        <w:rPr>
          <w:noProof/>
          <w:lang w:val="es-CL" w:eastAsia="es-CL"/>
        </w:rPr>
        <w:lastRenderedPageBreak/>
        <w:drawing>
          <wp:anchor distT="0" distB="0" distL="0" distR="0" simplePos="0" relativeHeight="251657216" behindDoc="1" locked="0" layoutInCell="1" allowOverlap="1" wp14:anchorId="11ECABDD" wp14:editId="2EE4B814">
            <wp:simplePos x="0" y="0"/>
            <wp:positionH relativeFrom="page">
              <wp:posOffset>140554</wp:posOffset>
            </wp:positionH>
            <wp:positionV relativeFrom="page">
              <wp:posOffset>89776</wp:posOffset>
            </wp:positionV>
            <wp:extent cx="501900" cy="522065"/>
            <wp:effectExtent l="0" t="0" r="0" b="0"/>
            <wp:wrapNone/>
            <wp:docPr id="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png"/>
                    <pic:cNvPicPr/>
                  </pic:nvPicPr>
                  <pic:blipFill>
                    <a:blip r:embed="rId60" cstate="print"/>
                    <a:stretch>
                      <a:fillRect/>
                    </a:stretch>
                  </pic:blipFill>
                  <pic:spPr>
                    <a:xfrm>
                      <a:off x="0" y="0"/>
                      <a:ext cx="501900" cy="522065"/>
                    </a:xfrm>
                    <a:prstGeom prst="rect">
                      <a:avLst/>
                    </a:prstGeom>
                  </pic:spPr>
                </pic:pic>
              </a:graphicData>
            </a:graphic>
          </wp:anchor>
        </w:drawing>
      </w:r>
    </w:p>
    <w:p w14:paraId="7A1968E1" w14:textId="77777777" w:rsidR="00151A9B" w:rsidRDefault="00151A9B" w:rsidP="003660A6">
      <w:pPr>
        <w:pStyle w:val="Textoindependiente"/>
        <w:spacing w:before="5"/>
        <w:jc w:val="both"/>
        <w:rPr>
          <w:sz w:val="17"/>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33"/>
        <w:gridCol w:w="2886"/>
        <w:gridCol w:w="2127"/>
        <w:gridCol w:w="2266"/>
        <w:gridCol w:w="1312"/>
        <w:gridCol w:w="536"/>
      </w:tblGrid>
      <w:tr w:rsidR="00151A9B" w14:paraId="103720CD" w14:textId="77777777">
        <w:trPr>
          <w:trHeight w:val="292"/>
        </w:trPr>
        <w:tc>
          <w:tcPr>
            <w:tcW w:w="4033" w:type="dxa"/>
            <w:tcBorders>
              <w:bottom w:val="nil"/>
            </w:tcBorders>
          </w:tcPr>
          <w:p w14:paraId="3BD974C7" w14:textId="77777777" w:rsidR="00151A9B" w:rsidRDefault="003763FC" w:rsidP="003660A6">
            <w:pPr>
              <w:pStyle w:val="TableParagraph"/>
              <w:spacing w:before="6" w:line="266" w:lineRule="exact"/>
              <w:ind w:right="96"/>
              <w:jc w:val="both"/>
              <w:rPr>
                <w:b/>
              </w:rPr>
            </w:pPr>
            <w:r>
              <w:rPr>
                <w:b/>
              </w:rPr>
              <w:t>3-</w:t>
            </w:r>
            <w:r>
              <w:rPr>
                <w:b/>
                <w:spacing w:val="67"/>
              </w:rPr>
              <w:t xml:space="preserve"> </w:t>
            </w:r>
            <w:r>
              <w:rPr>
                <w:b/>
              </w:rPr>
              <w:t>Mantener</w:t>
            </w:r>
            <w:r>
              <w:rPr>
                <w:b/>
                <w:spacing w:val="32"/>
              </w:rPr>
              <w:t xml:space="preserve"> </w:t>
            </w:r>
            <w:r>
              <w:rPr>
                <w:b/>
              </w:rPr>
              <w:t>informado</w:t>
            </w:r>
            <w:r>
              <w:rPr>
                <w:b/>
                <w:spacing w:val="30"/>
              </w:rPr>
              <w:t xml:space="preserve"> </w:t>
            </w:r>
            <w:r>
              <w:rPr>
                <w:b/>
              </w:rPr>
              <w:t>a</w:t>
            </w:r>
            <w:r>
              <w:rPr>
                <w:b/>
                <w:spacing w:val="31"/>
              </w:rPr>
              <w:t xml:space="preserve"> </w:t>
            </w:r>
            <w:r>
              <w:rPr>
                <w:b/>
              </w:rPr>
              <w:t>la</w:t>
            </w:r>
            <w:r>
              <w:rPr>
                <w:b/>
                <w:spacing w:val="31"/>
              </w:rPr>
              <w:t xml:space="preserve"> </w:t>
            </w:r>
            <w:r>
              <w:rPr>
                <w:b/>
                <w:spacing w:val="-2"/>
              </w:rPr>
              <w:t>comunidad</w:t>
            </w:r>
          </w:p>
        </w:tc>
        <w:tc>
          <w:tcPr>
            <w:tcW w:w="2886" w:type="dxa"/>
            <w:tcBorders>
              <w:bottom w:val="nil"/>
            </w:tcBorders>
          </w:tcPr>
          <w:p w14:paraId="2061C5A5" w14:textId="77777777" w:rsidR="00151A9B" w:rsidRDefault="003763FC" w:rsidP="003660A6">
            <w:pPr>
              <w:pStyle w:val="TableParagraph"/>
              <w:spacing w:before="6" w:line="266" w:lineRule="exact"/>
              <w:ind w:left="105"/>
              <w:jc w:val="both"/>
            </w:pPr>
            <w:r>
              <w:t>Participar</w:t>
            </w:r>
            <w:r>
              <w:rPr>
                <w:spacing w:val="70"/>
                <w:w w:val="150"/>
              </w:rPr>
              <w:t xml:space="preserve"> </w:t>
            </w:r>
            <w:r>
              <w:t>de</w:t>
            </w:r>
            <w:r>
              <w:rPr>
                <w:spacing w:val="73"/>
                <w:w w:val="150"/>
              </w:rPr>
              <w:t xml:space="preserve"> </w:t>
            </w:r>
            <w:r>
              <w:t>las</w:t>
            </w:r>
            <w:r>
              <w:rPr>
                <w:spacing w:val="71"/>
                <w:w w:val="150"/>
              </w:rPr>
              <w:t xml:space="preserve"> </w:t>
            </w:r>
            <w:r>
              <w:rPr>
                <w:spacing w:val="-2"/>
              </w:rPr>
              <w:t>reuniones</w:t>
            </w:r>
          </w:p>
        </w:tc>
        <w:tc>
          <w:tcPr>
            <w:tcW w:w="2127" w:type="dxa"/>
            <w:tcBorders>
              <w:bottom w:val="nil"/>
            </w:tcBorders>
          </w:tcPr>
          <w:p w14:paraId="61E80C21" w14:textId="77777777" w:rsidR="00151A9B" w:rsidRDefault="003763FC" w:rsidP="003660A6">
            <w:pPr>
              <w:pStyle w:val="TableParagraph"/>
              <w:spacing w:before="6" w:line="266" w:lineRule="exact"/>
              <w:ind w:left="105"/>
              <w:jc w:val="both"/>
            </w:pPr>
            <w:r>
              <w:rPr>
                <w:spacing w:val="-2"/>
              </w:rPr>
              <w:t>Dirección.</w:t>
            </w:r>
          </w:p>
        </w:tc>
        <w:tc>
          <w:tcPr>
            <w:tcW w:w="2266" w:type="dxa"/>
            <w:tcBorders>
              <w:bottom w:val="nil"/>
            </w:tcBorders>
          </w:tcPr>
          <w:p w14:paraId="1E2628E1" w14:textId="77777777" w:rsidR="00151A9B" w:rsidRDefault="003763FC" w:rsidP="003660A6">
            <w:pPr>
              <w:pStyle w:val="TableParagraph"/>
              <w:spacing w:before="6" w:line="266" w:lineRule="exact"/>
              <w:ind w:left="104"/>
              <w:jc w:val="both"/>
            </w:pPr>
            <w:r>
              <w:t>Actas</w:t>
            </w:r>
            <w:r>
              <w:rPr>
                <w:spacing w:val="-10"/>
              </w:rPr>
              <w:t xml:space="preserve"> </w:t>
            </w:r>
            <w:r>
              <w:t>de</w:t>
            </w:r>
            <w:r>
              <w:rPr>
                <w:spacing w:val="-9"/>
              </w:rPr>
              <w:t xml:space="preserve"> </w:t>
            </w:r>
            <w:r>
              <w:t>reuniones</w:t>
            </w:r>
            <w:r>
              <w:rPr>
                <w:spacing w:val="-9"/>
              </w:rPr>
              <w:t xml:space="preserve"> </w:t>
            </w:r>
            <w:r>
              <w:rPr>
                <w:spacing w:val="-5"/>
              </w:rPr>
              <w:t>del</w:t>
            </w:r>
          </w:p>
        </w:tc>
        <w:tc>
          <w:tcPr>
            <w:tcW w:w="1848" w:type="dxa"/>
            <w:gridSpan w:val="2"/>
            <w:tcBorders>
              <w:bottom w:val="nil"/>
            </w:tcBorders>
          </w:tcPr>
          <w:p w14:paraId="38FAFFE1" w14:textId="77777777" w:rsidR="00151A9B" w:rsidRDefault="003763FC" w:rsidP="003660A6">
            <w:pPr>
              <w:pStyle w:val="TableParagraph"/>
              <w:spacing w:before="6" w:line="266" w:lineRule="exact"/>
              <w:ind w:left="110"/>
              <w:jc w:val="both"/>
            </w:pPr>
            <w:r>
              <w:t>Abril</w:t>
            </w:r>
            <w:r>
              <w:rPr>
                <w:spacing w:val="-5"/>
              </w:rPr>
              <w:t xml:space="preserve"> </w:t>
            </w:r>
            <w:r>
              <w:t>–</w:t>
            </w:r>
            <w:r>
              <w:rPr>
                <w:spacing w:val="-1"/>
              </w:rPr>
              <w:t xml:space="preserve"> </w:t>
            </w:r>
            <w:r>
              <w:rPr>
                <w:spacing w:val="-2"/>
              </w:rPr>
              <w:t>diciembre</w:t>
            </w:r>
          </w:p>
        </w:tc>
      </w:tr>
      <w:tr w:rsidR="00151A9B" w14:paraId="6F6D4212" w14:textId="77777777">
        <w:trPr>
          <w:trHeight w:val="266"/>
        </w:trPr>
        <w:tc>
          <w:tcPr>
            <w:tcW w:w="4033" w:type="dxa"/>
            <w:tcBorders>
              <w:top w:val="nil"/>
              <w:bottom w:val="nil"/>
            </w:tcBorders>
          </w:tcPr>
          <w:p w14:paraId="2DF20595" w14:textId="77777777" w:rsidR="00151A9B" w:rsidRDefault="003763FC" w:rsidP="003660A6">
            <w:pPr>
              <w:pStyle w:val="TableParagraph"/>
              <w:spacing w:line="246" w:lineRule="exact"/>
              <w:ind w:right="92"/>
              <w:jc w:val="both"/>
              <w:rPr>
                <w:b/>
              </w:rPr>
            </w:pPr>
            <w:r>
              <w:rPr>
                <w:b/>
              </w:rPr>
              <w:t>de</w:t>
            </w:r>
            <w:r>
              <w:rPr>
                <w:b/>
                <w:spacing w:val="37"/>
              </w:rPr>
              <w:t xml:space="preserve">  </w:t>
            </w:r>
            <w:r>
              <w:rPr>
                <w:b/>
              </w:rPr>
              <w:t>las</w:t>
            </w:r>
            <w:r>
              <w:rPr>
                <w:b/>
                <w:spacing w:val="37"/>
              </w:rPr>
              <w:t xml:space="preserve">  </w:t>
            </w:r>
            <w:r>
              <w:rPr>
                <w:b/>
              </w:rPr>
              <w:t>actividades</w:t>
            </w:r>
            <w:r>
              <w:rPr>
                <w:b/>
                <w:spacing w:val="36"/>
              </w:rPr>
              <w:t xml:space="preserve">  </w:t>
            </w:r>
            <w:r>
              <w:rPr>
                <w:b/>
              </w:rPr>
              <w:t>realizadas</w:t>
            </w:r>
            <w:r>
              <w:rPr>
                <w:b/>
                <w:spacing w:val="37"/>
              </w:rPr>
              <w:t xml:space="preserve">  </w:t>
            </w:r>
            <w:r>
              <w:rPr>
                <w:b/>
                <w:spacing w:val="-5"/>
              </w:rPr>
              <w:t>por</w:t>
            </w:r>
          </w:p>
        </w:tc>
        <w:tc>
          <w:tcPr>
            <w:tcW w:w="2886" w:type="dxa"/>
            <w:tcBorders>
              <w:top w:val="nil"/>
              <w:bottom w:val="nil"/>
            </w:tcBorders>
          </w:tcPr>
          <w:p w14:paraId="38CCE5F1" w14:textId="77777777" w:rsidR="00151A9B" w:rsidRDefault="003763FC" w:rsidP="003660A6">
            <w:pPr>
              <w:pStyle w:val="TableParagraph"/>
              <w:tabs>
                <w:tab w:val="left" w:pos="1525"/>
                <w:tab w:val="left" w:pos="2091"/>
              </w:tabs>
              <w:spacing w:line="246" w:lineRule="exact"/>
              <w:ind w:left="105"/>
              <w:jc w:val="both"/>
            </w:pPr>
            <w:r>
              <w:rPr>
                <w:spacing w:val="-2"/>
              </w:rPr>
              <w:t>trimestrales</w:t>
            </w:r>
            <w:r>
              <w:tab/>
            </w:r>
            <w:r>
              <w:rPr>
                <w:spacing w:val="-5"/>
              </w:rPr>
              <w:t>de</w:t>
            </w:r>
            <w:r>
              <w:tab/>
            </w:r>
            <w:r>
              <w:rPr>
                <w:spacing w:val="-2"/>
              </w:rPr>
              <w:t>consejo</w:t>
            </w:r>
          </w:p>
        </w:tc>
        <w:tc>
          <w:tcPr>
            <w:tcW w:w="2127" w:type="dxa"/>
            <w:tcBorders>
              <w:top w:val="nil"/>
              <w:bottom w:val="nil"/>
            </w:tcBorders>
          </w:tcPr>
          <w:p w14:paraId="279E2CF6" w14:textId="77777777" w:rsidR="00151A9B" w:rsidRDefault="003763FC" w:rsidP="003660A6">
            <w:pPr>
              <w:pStyle w:val="TableParagraph"/>
              <w:tabs>
                <w:tab w:val="left" w:pos="1795"/>
              </w:tabs>
              <w:spacing w:line="246" w:lineRule="exact"/>
              <w:ind w:left="105"/>
              <w:jc w:val="both"/>
            </w:pPr>
            <w:r>
              <w:rPr>
                <w:spacing w:val="-2"/>
              </w:rPr>
              <w:t>Equipo</w:t>
            </w:r>
            <w:r>
              <w:tab/>
            </w:r>
            <w:r>
              <w:rPr>
                <w:spacing w:val="-5"/>
              </w:rPr>
              <w:t>de</w:t>
            </w:r>
          </w:p>
        </w:tc>
        <w:tc>
          <w:tcPr>
            <w:tcW w:w="2266" w:type="dxa"/>
            <w:tcBorders>
              <w:top w:val="nil"/>
              <w:bottom w:val="nil"/>
            </w:tcBorders>
          </w:tcPr>
          <w:p w14:paraId="7A2FAE1C" w14:textId="77777777" w:rsidR="00151A9B" w:rsidRDefault="003763FC" w:rsidP="003660A6">
            <w:pPr>
              <w:pStyle w:val="TableParagraph"/>
              <w:spacing w:line="246" w:lineRule="exact"/>
              <w:ind w:left="104"/>
              <w:jc w:val="both"/>
            </w:pPr>
            <w:proofErr w:type="gramStart"/>
            <w:r>
              <w:t>consejo</w:t>
            </w:r>
            <w:proofErr w:type="gramEnd"/>
            <w:r>
              <w:rPr>
                <w:spacing w:val="-12"/>
              </w:rPr>
              <w:t xml:space="preserve"> </w:t>
            </w:r>
            <w:r>
              <w:rPr>
                <w:spacing w:val="-2"/>
              </w:rPr>
              <w:t>escolar.</w:t>
            </w:r>
          </w:p>
        </w:tc>
        <w:tc>
          <w:tcPr>
            <w:tcW w:w="1848" w:type="dxa"/>
            <w:gridSpan w:val="2"/>
            <w:tcBorders>
              <w:top w:val="nil"/>
              <w:bottom w:val="nil"/>
            </w:tcBorders>
          </w:tcPr>
          <w:p w14:paraId="123752B9" w14:textId="77777777" w:rsidR="00151A9B" w:rsidRDefault="00151A9B" w:rsidP="003660A6">
            <w:pPr>
              <w:pStyle w:val="TableParagraph"/>
              <w:jc w:val="both"/>
              <w:rPr>
                <w:rFonts w:ascii="Times New Roman"/>
                <w:sz w:val="18"/>
              </w:rPr>
            </w:pPr>
          </w:p>
        </w:tc>
      </w:tr>
      <w:tr w:rsidR="00151A9B" w14:paraId="486A558D" w14:textId="77777777">
        <w:trPr>
          <w:trHeight w:val="598"/>
        </w:trPr>
        <w:tc>
          <w:tcPr>
            <w:tcW w:w="4033" w:type="dxa"/>
            <w:tcBorders>
              <w:top w:val="nil"/>
              <w:bottom w:val="nil"/>
            </w:tcBorders>
          </w:tcPr>
          <w:p w14:paraId="4D8C9597" w14:textId="77777777" w:rsidR="00151A9B" w:rsidRDefault="003763FC" w:rsidP="003660A6">
            <w:pPr>
              <w:pStyle w:val="TableParagraph"/>
              <w:spacing w:line="249" w:lineRule="exact"/>
              <w:ind w:left="470"/>
              <w:jc w:val="both"/>
              <w:rPr>
                <w:b/>
              </w:rPr>
            </w:pPr>
            <w:proofErr w:type="gramStart"/>
            <w:r>
              <w:rPr>
                <w:b/>
              </w:rPr>
              <w:t>convivencia</w:t>
            </w:r>
            <w:proofErr w:type="gramEnd"/>
            <w:r>
              <w:rPr>
                <w:b/>
                <w:spacing w:val="-8"/>
              </w:rPr>
              <w:t xml:space="preserve"> </w:t>
            </w:r>
            <w:r>
              <w:rPr>
                <w:b/>
                <w:spacing w:val="-2"/>
              </w:rPr>
              <w:t>escolar.</w:t>
            </w:r>
          </w:p>
        </w:tc>
        <w:tc>
          <w:tcPr>
            <w:tcW w:w="2886" w:type="dxa"/>
            <w:tcBorders>
              <w:top w:val="nil"/>
            </w:tcBorders>
          </w:tcPr>
          <w:p w14:paraId="25538ECF" w14:textId="77777777" w:rsidR="00151A9B" w:rsidRDefault="003763FC" w:rsidP="003660A6">
            <w:pPr>
              <w:pStyle w:val="TableParagraph"/>
              <w:spacing w:line="249" w:lineRule="exact"/>
              <w:ind w:left="105"/>
              <w:jc w:val="both"/>
            </w:pPr>
            <w:r>
              <w:rPr>
                <w:spacing w:val="-2"/>
              </w:rPr>
              <w:t>escolar</w:t>
            </w:r>
          </w:p>
        </w:tc>
        <w:tc>
          <w:tcPr>
            <w:tcW w:w="2127" w:type="dxa"/>
            <w:tcBorders>
              <w:top w:val="nil"/>
            </w:tcBorders>
          </w:tcPr>
          <w:p w14:paraId="119A6395" w14:textId="77777777" w:rsidR="00151A9B" w:rsidRDefault="003763FC" w:rsidP="003660A6">
            <w:pPr>
              <w:pStyle w:val="TableParagraph"/>
              <w:spacing w:line="249" w:lineRule="exact"/>
              <w:ind w:left="105"/>
              <w:jc w:val="both"/>
            </w:pPr>
            <w:r>
              <w:rPr>
                <w:spacing w:val="-2"/>
              </w:rPr>
              <w:t>convivencia</w:t>
            </w:r>
            <w:r>
              <w:rPr>
                <w:spacing w:val="9"/>
              </w:rPr>
              <w:t xml:space="preserve"> </w:t>
            </w:r>
            <w:r>
              <w:rPr>
                <w:spacing w:val="-2"/>
              </w:rPr>
              <w:t>escolar</w:t>
            </w:r>
          </w:p>
        </w:tc>
        <w:tc>
          <w:tcPr>
            <w:tcW w:w="2266" w:type="dxa"/>
            <w:tcBorders>
              <w:top w:val="nil"/>
            </w:tcBorders>
          </w:tcPr>
          <w:p w14:paraId="6AEB106F" w14:textId="77777777" w:rsidR="00151A9B" w:rsidRDefault="00151A9B" w:rsidP="003660A6">
            <w:pPr>
              <w:pStyle w:val="TableParagraph"/>
              <w:jc w:val="both"/>
              <w:rPr>
                <w:rFonts w:ascii="Times New Roman"/>
              </w:rPr>
            </w:pPr>
          </w:p>
        </w:tc>
        <w:tc>
          <w:tcPr>
            <w:tcW w:w="1848" w:type="dxa"/>
            <w:gridSpan w:val="2"/>
            <w:tcBorders>
              <w:top w:val="nil"/>
            </w:tcBorders>
          </w:tcPr>
          <w:p w14:paraId="56E27333" w14:textId="77777777" w:rsidR="00151A9B" w:rsidRDefault="00151A9B" w:rsidP="003660A6">
            <w:pPr>
              <w:pStyle w:val="TableParagraph"/>
              <w:jc w:val="both"/>
              <w:rPr>
                <w:rFonts w:ascii="Times New Roman"/>
              </w:rPr>
            </w:pPr>
          </w:p>
        </w:tc>
      </w:tr>
      <w:tr w:rsidR="00151A9B" w14:paraId="2849C782" w14:textId="77777777">
        <w:trPr>
          <w:trHeight w:val="292"/>
        </w:trPr>
        <w:tc>
          <w:tcPr>
            <w:tcW w:w="4033" w:type="dxa"/>
            <w:tcBorders>
              <w:top w:val="nil"/>
              <w:bottom w:val="nil"/>
            </w:tcBorders>
          </w:tcPr>
          <w:p w14:paraId="3260DCE3" w14:textId="77777777" w:rsidR="00151A9B" w:rsidRDefault="00151A9B" w:rsidP="003660A6">
            <w:pPr>
              <w:pStyle w:val="TableParagraph"/>
              <w:jc w:val="both"/>
              <w:rPr>
                <w:rFonts w:ascii="Times New Roman"/>
                <w:sz w:val="20"/>
              </w:rPr>
            </w:pPr>
          </w:p>
        </w:tc>
        <w:tc>
          <w:tcPr>
            <w:tcW w:w="2886" w:type="dxa"/>
            <w:tcBorders>
              <w:bottom w:val="nil"/>
            </w:tcBorders>
          </w:tcPr>
          <w:p w14:paraId="4906C210" w14:textId="77777777" w:rsidR="00151A9B" w:rsidRDefault="003763FC" w:rsidP="003660A6">
            <w:pPr>
              <w:pStyle w:val="TableParagraph"/>
              <w:tabs>
                <w:tab w:val="left" w:pos="1299"/>
                <w:tab w:val="left" w:pos="2495"/>
              </w:tabs>
              <w:spacing w:before="1"/>
              <w:ind w:left="105"/>
              <w:jc w:val="both"/>
            </w:pPr>
            <w:r>
              <w:rPr>
                <w:spacing w:val="-2"/>
              </w:rPr>
              <w:t>Entregar</w:t>
            </w:r>
            <w:r>
              <w:tab/>
            </w:r>
            <w:r>
              <w:rPr>
                <w:spacing w:val="-2"/>
              </w:rPr>
              <w:t>reportes</w:t>
            </w:r>
            <w:r>
              <w:tab/>
            </w:r>
            <w:r>
              <w:rPr>
                <w:spacing w:val="-5"/>
              </w:rPr>
              <w:t>del</w:t>
            </w:r>
          </w:p>
        </w:tc>
        <w:tc>
          <w:tcPr>
            <w:tcW w:w="2127" w:type="dxa"/>
            <w:tcBorders>
              <w:bottom w:val="nil"/>
            </w:tcBorders>
          </w:tcPr>
          <w:p w14:paraId="234FB23C" w14:textId="77777777" w:rsidR="00151A9B" w:rsidRDefault="003763FC" w:rsidP="003660A6">
            <w:pPr>
              <w:pStyle w:val="TableParagraph"/>
              <w:tabs>
                <w:tab w:val="left" w:pos="1795"/>
              </w:tabs>
              <w:spacing w:before="6" w:line="266" w:lineRule="exact"/>
              <w:ind w:left="105"/>
              <w:jc w:val="both"/>
            </w:pPr>
            <w:r>
              <w:rPr>
                <w:spacing w:val="-2"/>
              </w:rPr>
              <w:t>Equipo</w:t>
            </w:r>
            <w:r>
              <w:tab/>
            </w:r>
            <w:r>
              <w:rPr>
                <w:spacing w:val="-5"/>
              </w:rPr>
              <w:t>de</w:t>
            </w:r>
          </w:p>
        </w:tc>
        <w:tc>
          <w:tcPr>
            <w:tcW w:w="2266" w:type="dxa"/>
            <w:tcBorders>
              <w:bottom w:val="nil"/>
            </w:tcBorders>
          </w:tcPr>
          <w:p w14:paraId="43757A25" w14:textId="77777777" w:rsidR="00151A9B" w:rsidRDefault="003763FC" w:rsidP="003660A6">
            <w:pPr>
              <w:pStyle w:val="TableParagraph"/>
              <w:spacing w:before="1"/>
              <w:ind w:left="104"/>
              <w:jc w:val="both"/>
            </w:pPr>
            <w:r>
              <w:t>Actas</w:t>
            </w:r>
            <w:r>
              <w:rPr>
                <w:spacing w:val="19"/>
              </w:rPr>
              <w:t xml:space="preserve"> </w:t>
            </w:r>
            <w:r>
              <w:t>de</w:t>
            </w:r>
            <w:r>
              <w:rPr>
                <w:spacing w:val="19"/>
              </w:rPr>
              <w:t xml:space="preserve"> </w:t>
            </w:r>
            <w:r>
              <w:t>reuniones</w:t>
            </w:r>
            <w:r>
              <w:rPr>
                <w:spacing w:val="23"/>
              </w:rPr>
              <w:t xml:space="preserve"> </w:t>
            </w:r>
            <w:r>
              <w:rPr>
                <w:spacing w:val="-5"/>
              </w:rPr>
              <w:t>de</w:t>
            </w:r>
          </w:p>
        </w:tc>
        <w:tc>
          <w:tcPr>
            <w:tcW w:w="1312" w:type="dxa"/>
            <w:tcBorders>
              <w:bottom w:val="nil"/>
              <w:right w:val="nil"/>
            </w:tcBorders>
          </w:tcPr>
          <w:p w14:paraId="0CDBA8D3" w14:textId="77777777" w:rsidR="00151A9B" w:rsidRDefault="003763FC" w:rsidP="003660A6">
            <w:pPr>
              <w:pStyle w:val="TableParagraph"/>
              <w:spacing w:before="6" w:line="266" w:lineRule="exact"/>
              <w:ind w:left="110"/>
              <w:jc w:val="both"/>
            </w:pPr>
            <w:r>
              <w:rPr>
                <w:spacing w:val="-2"/>
              </w:rPr>
              <w:t>Marzo</w:t>
            </w:r>
          </w:p>
        </w:tc>
        <w:tc>
          <w:tcPr>
            <w:tcW w:w="536" w:type="dxa"/>
            <w:tcBorders>
              <w:left w:val="nil"/>
              <w:bottom w:val="nil"/>
            </w:tcBorders>
          </w:tcPr>
          <w:p w14:paraId="61E84FC9" w14:textId="77777777" w:rsidR="00151A9B" w:rsidRDefault="003763FC" w:rsidP="003660A6">
            <w:pPr>
              <w:pStyle w:val="TableParagraph"/>
              <w:spacing w:before="6" w:line="266" w:lineRule="exact"/>
              <w:ind w:right="94"/>
              <w:jc w:val="both"/>
            </w:pPr>
            <w:r>
              <w:t>–</w:t>
            </w:r>
          </w:p>
        </w:tc>
      </w:tr>
      <w:tr w:rsidR="00151A9B" w14:paraId="3F9C6B14" w14:textId="77777777">
        <w:trPr>
          <w:trHeight w:val="266"/>
        </w:trPr>
        <w:tc>
          <w:tcPr>
            <w:tcW w:w="4033" w:type="dxa"/>
            <w:tcBorders>
              <w:top w:val="nil"/>
              <w:bottom w:val="nil"/>
            </w:tcBorders>
          </w:tcPr>
          <w:p w14:paraId="317798E0" w14:textId="77777777" w:rsidR="00151A9B" w:rsidRDefault="00151A9B" w:rsidP="003660A6">
            <w:pPr>
              <w:pStyle w:val="TableParagraph"/>
              <w:jc w:val="both"/>
              <w:rPr>
                <w:rFonts w:ascii="Times New Roman"/>
                <w:sz w:val="18"/>
              </w:rPr>
            </w:pPr>
          </w:p>
        </w:tc>
        <w:tc>
          <w:tcPr>
            <w:tcW w:w="2886" w:type="dxa"/>
            <w:tcBorders>
              <w:top w:val="nil"/>
              <w:bottom w:val="nil"/>
            </w:tcBorders>
          </w:tcPr>
          <w:p w14:paraId="54308A43" w14:textId="77777777" w:rsidR="00151A9B" w:rsidRDefault="003763FC" w:rsidP="003660A6">
            <w:pPr>
              <w:pStyle w:val="TableParagraph"/>
              <w:spacing w:line="246" w:lineRule="exact"/>
              <w:ind w:left="105"/>
              <w:jc w:val="both"/>
            </w:pPr>
            <w:r>
              <w:t>seguimiento</w:t>
            </w:r>
            <w:r>
              <w:rPr>
                <w:spacing w:val="38"/>
              </w:rPr>
              <w:t xml:space="preserve">  </w:t>
            </w:r>
            <w:r>
              <w:t>psicosocial</w:t>
            </w:r>
            <w:r>
              <w:rPr>
                <w:spacing w:val="39"/>
              </w:rPr>
              <w:t xml:space="preserve">  </w:t>
            </w:r>
            <w:r>
              <w:rPr>
                <w:spacing w:val="-5"/>
              </w:rPr>
              <w:t>de</w:t>
            </w:r>
          </w:p>
        </w:tc>
        <w:tc>
          <w:tcPr>
            <w:tcW w:w="2127" w:type="dxa"/>
            <w:tcBorders>
              <w:top w:val="nil"/>
              <w:bottom w:val="nil"/>
            </w:tcBorders>
          </w:tcPr>
          <w:p w14:paraId="653511B7" w14:textId="77777777" w:rsidR="00151A9B" w:rsidRDefault="003763FC" w:rsidP="003660A6">
            <w:pPr>
              <w:pStyle w:val="TableParagraph"/>
              <w:tabs>
                <w:tab w:val="left" w:pos="1382"/>
              </w:tabs>
              <w:spacing w:line="246" w:lineRule="exact"/>
              <w:ind w:left="105"/>
              <w:jc w:val="both"/>
            </w:pPr>
            <w:r>
              <w:rPr>
                <w:spacing w:val="-2"/>
              </w:rPr>
              <w:t>convivencia</w:t>
            </w:r>
            <w:r>
              <w:tab/>
            </w:r>
            <w:r>
              <w:rPr>
                <w:spacing w:val="-2"/>
              </w:rPr>
              <w:t>escolar</w:t>
            </w:r>
          </w:p>
        </w:tc>
        <w:tc>
          <w:tcPr>
            <w:tcW w:w="2266" w:type="dxa"/>
            <w:tcBorders>
              <w:top w:val="nil"/>
              <w:bottom w:val="nil"/>
            </w:tcBorders>
          </w:tcPr>
          <w:p w14:paraId="3FF59078" w14:textId="77777777" w:rsidR="00151A9B" w:rsidRDefault="003763FC" w:rsidP="003660A6">
            <w:pPr>
              <w:pStyle w:val="TableParagraph"/>
              <w:spacing w:line="246" w:lineRule="exact"/>
              <w:ind w:left="104"/>
              <w:jc w:val="both"/>
            </w:pPr>
            <w:r>
              <w:t>equipo</w:t>
            </w:r>
            <w:r>
              <w:rPr>
                <w:spacing w:val="23"/>
              </w:rPr>
              <w:t xml:space="preserve"> </w:t>
            </w:r>
            <w:r>
              <w:t>de</w:t>
            </w:r>
            <w:r>
              <w:rPr>
                <w:spacing w:val="30"/>
              </w:rPr>
              <w:t xml:space="preserve"> </w:t>
            </w:r>
            <w:r>
              <w:rPr>
                <w:spacing w:val="-2"/>
              </w:rPr>
              <w:t>convivencia</w:t>
            </w:r>
          </w:p>
        </w:tc>
        <w:tc>
          <w:tcPr>
            <w:tcW w:w="1312" w:type="dxa"/>
            <w:tcBorders>
              <w:top w:val="nil"/>
              <w:bottom w:val="nil"/>
              <w:right w:val="nil"/>
            </w:tcBorders>
          </w:tcPr>
          <w:p w14:paraId="4AB41027" w14:textId="77777777" w:rsidR="00151A9B" w:rsidRDefault="003763FC" w:rsidP="003660A6">
            <w:pPr>
              <w:pStyle w:val="TableParagraph"/>
              <w:spacing w:line="246" w:lineRule="exact"/>
              <w:ind w:left="110"/>
              <w:jc w:val="both"/>
            </w:pPr>
            <w:r>
              <w:rPr>
                <w:spacing w:val="-2"/>
              </w:rPr>
              <w:t>diciembre</w:t>
            </w:r>
          </w:p>
        </w:tc>
        <w:tc>
          <w:tcPr>
            <w:tcW w:w="536" w:type="dxa"/>
            <w:tcBorders>
              <w:top w:val="nil"/>
              <w:left w:val="nil"/>
              <w:bottom w:val="nil"/>
            </w:tcBorders>
          </w:tcPr>
          <w:p w14:paraId="78DC89B9" w14:textId="77777777" w:rsidR="00151A9B" w:rsidRDefault="00151A9B" w:rsidP="003660A6">
            <w:pPr>
              <w:pStyle w:val="TableParagraph"/>
              <w:jc w:val="both"/>
              <w:rPr>
                <w:rFonts w:ascii="Times New Roman"/>
                <w:sz w:val="18"/>
              </w:rPr>
            </w:pPr>
          </w:p>
        </w:tc>
      </w:tr>
      <w:tr w:rsidR="00151A9B" w14:paraId="37916D04" w14:textId="77777777">
        <w:trPr>
          <w:trHeight w:val="268"/>
        </w:trPr>
        <w:tc>
          <w:tcPr>
            <w:tcW w:w="4033" w:type="dxa"/>
            <w:tcBorders>
              <w:top w:val="nil"/>
              <w:bottom w:val="nil"/>
            </w:tcBorders>
          </w:tcPr>
          <w:p w14:paraId="6EC4B541" w14:textId="77777777" w:rsidR="00151A9B" w:rsidRDefault="00151A9B" w:rsidP="003660A6">
            <w:pPr>
              <w:pStyle w:val="TableParagraph"/>
              <w:jc w:val="both"/>
              <w:rPr>
                <w:rFonts w:ascii="Times New Roman"/>
                <w:sz w:val="18"/>
              </w:rPr>
            </w:pPr>
          </w:p>
        </w:tc>
        <w:tc>
          <w:tcPr>
            <w:tcW w:w="2886" w:type="dxa"/>
            <w:tcBorders>
              <w:top w:val="nil"/>
              <w:bottom w:val="nil"/>
            </w:tcBorders>
          </w:tcPr>
          <w:p w14:paraId="0B6A7A66" w14:textId="77777777" w:rsidR="00151A9B" w:rsidRDefault="003763FC" w:rsidP="003660A6">
            <w:pPr>
              <w:pStyle w:val="TableParagraph"/>
              <w:tabs>
                <w:tab w:val="left" w:pos="1097"/>
                <w:tab w:val="left" w:pos="2552"/>
              </w:tabs>
              <w:spacing w:line="249" w:lineRule="exact"/>
              <w:ind w:left="105"/>
              <w:jc w:val="both"/>
            </w:pPr>
            <w:r>
              <w:rPr>
                <w:spacing w:val="-2"/>
              </w:rPr>
              <w:t>los/las</w:t>
            </w:r>
            <w:r>
              <w:tab/>
            </w:r>
            <w:r>
              <w:rPr>
                <w:spacing w:val="-2"/>
              </w:rPr>
              <w:t>estudiantes</w:t>
            </w:r>
            <w:r>
              <w:tab/>
            </w:r>
            <w:r>
              <w:rPr>
                <w:spacing w:val="-5"/>
              </w:rPr>
              <w:t>en</w:t>
            </w:r>
          </w:p>
        </w:tc>
        <w:tc>
          <w:tcPr>
            <w:tcW w:w="2127" w:type="dxa"/>
            <w:tcBorders>
              <w:top w:val="nil"/>
              <w:bottom w:val="nil"/>
            </w:tcBorders>
          </w:tcPr>
          <w:p w14:paraId="0EE6513B" w14:textId="77777777" w:rsidR="00151A9B" w:rsidRDefault="003763FC" w:rsidP="003660A6">
            <w:pPr>
              <w:pStyle w:val="TableParagraph"/>
              <w:spacing w:line="249" w:lineRule="exact"/>
              <w:ind w:left="105"/>
              <w:jc w:val="both"/>
            </w:pPr>
            <w:r>
              <w:t>Profesores</w:t>
            </w:r>
            <w:r>
              <w:rPr>
                <w:spacing w:val="-8"/>
              </w:rPr>
              <w:t xml:space="preserve"> </w:t>
            </w:r>
            <w:r>
              <w:rPr>
                <w:spacing w:val="-2"/>
              </w:rPr>
              <w:t>jefes.</w:t>
            </w:r>
          </w:p>
        </w:tc>
        <w:tc>
          <w:tcPr>
            <w:tcW w:w="2266" w:type="dxa"/>
            <w:tcBorders>
              <w:top w:val="nil"/>
              <w:bottom w:val="nil"/>
            </w:tcBorders>
          </w:tcPr>
          <w:p w14:paraId="34C7046C" w14:textId="77777777" w:rsidR="00151A9B" w:rsidRDefault="003763FC" w:rsidP="003660A6">
            <w:pPr>
              <w:pStyle w:val="TableParagraph"/>
              <w:spacing w:line="249" w:lineRule="exact"/>
              <w:ind w:left="104"/>
              <w:jc w:val="both"/>
            </w:pPr>
            <w:proofErr w:type="gramStart"/>
            <w:r>
              <w:rPr>
                <w:spacing w:val="-2"/>
              </w:rPr>
              <w:t>escolar</w:t>
            </w:r>
            <w:proofErr w:type="gramEnd"/>
            <w:r>
              <w:rPr>
                <w:spacing w:val="-2"/>
              </w:rPr>
              <w:t>.</w:t>
            </w:r>
          </w:p>
        </w:tc>
        <w:tc>
          <w:tcPr>
            <w:tcW w:w="1312" w:type="dxa"/>
            <w:tcBorders>
              <w:top w:val="nil"/>
              <w:bottom w:val="nil"/>
              <w:right w:val="nil"/>
            </w:tcBorders>
          </w:tcPr>
          <w:p w14:paraId="520181B8" w14:textId="77777777" w:rsidR="00151A9B" w:rsidRDefault="00151A9B" w:rsidP="003660A6">
            <w:pPr>
              <w:pStyle w:val="TableParagraph"/>
              <w:jc w:val="both"/>
              <w:rPr>
                <w:rFonts w:ascii="Times New Roman"/>
                <w:sz w:val="18"/>
              </w:rPr>
            </w:pPr>
          </w:p>
        </w:tc>
        <w:tc>
          <w:tcPr>
            <w:tcW w:w="536" w:type="dxa"/>
            <w:tcBorders>
              <w:top w:val="nil"/>
              <w:left w:val="nil"/>
              <w:bottom w:val="nil"/>
            </w:tcBorders>
          </w:tcPr>
          <w:p w14:paraId="1EDA4B8F" w14:textId="77777777" w:rsidR="00151A9B" w:rsidRDefault="00151A9B" w:rsidP="003660A6">
            <w:pPr>
              <w:pStyle w:val="TableParagraph"/>
              <w:jc w:val="both"/>
              <w:rPr>
                <w:rFonts w:ascii="Times New Roman"/>
                <w:sz w:val="18"/>
              </w:rPr>
            </w:pPr>
          </w:p>
        </w:tc>
      </w:tr>
      <w:tr w:rsidR="00151A9B" w14:paraId="3368346E" w14:textId="77777777">
        <w:trPr>
          <w:trHeight w:val="273"/>
        </w:trPr>
        <w:tc>
          <w:tcPr>
            <w:tcW w:w="4033" w:type="dxa"/>
            <w:tcBorders>
              <w:top w:val="nil"/>
              <w:bottom w:val="nil"/>
            </w:tcBorders>
          </w:tcPr>
          <w:p w14:paraId="610FF18B" w14:textId="77777777" w:rsidR="00151A9B" w:rsidRDefault="00151A9B" w:rsidP="003660A6">
            <w:pPr>
              <w:pStyle w:val="TableParagraph"/>
              <w:jc w:val="both"/>
              <w:rPr>
                <w:rFonts w:ascii="Times New Roman"/>
                <w:sz w:val="20"/>
              </w:rPr>
            </w:pPr>
          </w:p>
        </w:tc>
        <w:tc>
          <w:tcPr>
            <w:tcW w:w="2886" w:type="dxa"/>
            <w:tcBorders>
              <w:top w:val="nil"/>
              <w:bottom w:val="nil"/>
            </w:tcBorders>
          </w:tcPr>
          <w:p w14:paraId="3BB23916" w14:textId="77777777" w:rsidR="00151A9B" w:rsidRDefault="003763FC" w:rsidP="003660A6">
            <w:pPr>
              <w:pStyle w:val="TableParagraph"/>
              <w:spacing w:line="249" w:lineRule="exact"/>
              <w:ind w:left="105"/>
              <w:jc w:val="both"/>
            </w:pPr>
            <w:proofErr w:type="gramStart"/>
            <w:r>
              <w:rPr>
                <w:spacing w:val="-2"/>
              </w:rPr>
              <w:t>acompañamiento</w:t>
            </w:r>
            <w:proofErr w:type="gramEnd"/>
            <w:r>
              <w:rPr>
                <w:spacing w:val="-2"/>
              </w:rPr>
              <w:t>.</w:t>
            </w:r>
          </w:p>
        </w:tc>
        <w:tc>
          <w:tcPr>
            <w:tcW w:w="2127" w:type="dxa"/>
            <w:tcBorders>
              <w:top w:val="nil"/>
              <w:bottom w:val="nil"/>
            </w:tcBorders>
          </w:tcPr>
          <w:p w14:paraId="3F44E7CB" w14:textId="77777777" w:rsidR="00151A9B" w:rsidRDefault="00151A9B" w:rsidP="003660A6">
            <w:pPr>
              <w:pStyle w:val="TableParagraph"/>
              <w:jc w:val="both"/>
              <w:rPr>
                <w:rFonts w:ascii="Times New Roman"/>
                <w:sz w:val="20"/>
              </w:rPr>
            </w:pPr>
          </w:p>
        </w:tc>
        <w:tc>
          <w:tcPr>
            <w:tcW w:w="2266" w:type="dxa"/>
            <w:tcBorders>
              <w:top w:val="nil"/>
              <w:bottom w:val="nil"/>
            </w:tcBorders>
          </w:tcPr>
          <w:p w14:paraId="517D38AD" w14:textId="77777777" w:rsidR="00151A9B" w:rsidRDefault="003763FC" w:rsidP="003660A6">
            <w:pPr>
              <w:pStyle w:val="TableParagraph"/>
              <w:tabs>
                <w:tab w:val="left" w:pos="1934"/>
              </w:tabs>
              <w:spacing w:line="253" w:lineRule="exact"/>
              <w:ind w:left="104"/>
              <w:jc w:val="both"/>
            </w:pPr>
            <w:r>
              <w:rPr>
                <w:spacing w:val="-2"/>
              </w:rPr>
              <w:t>Actas</w:t>
            </w:r>
            <w:r>
              <w:tab/>
            </w:r>
            <w:r>
              <w:rPr>
                <w:spacing w:val="-5"/>
              </w:rPr>
              <w:t>de</w:t>
            </w:r>
          </w:p>
        </w:tc>
        <w:tc>
          <w:tcPr>
            <w:tcW w:w="1312" w:type="dxa"/>
            <w:tcBorders>
              <w:top w:val="nil"/>
              <w:bottom w:val="nil"/>
              <w:right w:val="nil"/>
            </w:tcBorders>
          </w:tcPr>
          <w:p w14:paraId="4BF42E32" w14:textId="77777777" w:rsidR="00151A9B" w:rsidRDefault="00151A9B" w:rsidP="003660A6">
            <w:pPr>
              <w:pStyle w:val="TableParagraph"/>
              <w:jc w:val="both"/>
              <w:rPr>
                <w:rFonts w:ascii="Times New Roman"/>
                <w:sz w:val="20"/>
              </w:rPr>
            </w:pPr>
          </w:p>
        </w:tc>
        <w:tc>
          <w:tcPr>
            <w:tcW w:w="536" w:type="dxa"/>
            <w:tcBorders>
              <w:top w:val="nil"/>
              <w:left w:val="nil"/>
              <w:bottom w:val="nil"/>
            </w:tcBorders>
          </w:tcPr>
          <w:p w14:paraId="719D1CD6" w14:textId="77777777" w:rsidR="00151A9B" w:rsidRDefault="00151A9B" w:rsidP="003660A6">
            <w:pPr>
              <w:pStyle w:val="TableParagraph"/>
              <w:jc w:val="both"/>
              <w:rPr>
                <w:rFonts w:ascii="Times New Roman"/>
                <w:sz w:val="20"/>
              </w:rPr>
            </w:pPr>
          </w:p>
        </w:tc>
      </w:tr>
      <w:tr w:rsidR="00151A9B" w14:paraId="77E9E94B" w14:textId="77777777">
        <w:trPr>
          <w:trHeight w:val="511"/>
        </w:trPr>
        <w:tc>
          <w:tcPr>
            <w:tcW w:w="4033" w:type="dxa"/>
            <w:tcBorders>
              <w:top w:val="nil"/>
              <w:bottom w:val="nil"/>
            </w:tcBorders>
          </w:tcPr>
          <w:p w14:paraId="3FB02F03" w14:textId="77777777" w:rsidR="00151A9B" w:rsidRDefault="00151A9B" w:rsidP="003660A6">
            <w:pPr>
              <w:pStyle w:val="TableParagraph"/>
              <w:jc w:val="both"/>
              <w:rPr>
                <w:rFonts w:ascii="Times New Roman"/>
              </w:rPr>
            </w:pPr>
          </w:p>
        </w:tc>
        <w:tc>
          <w:tcPr>
            <w:tcW w:w="2886" w:type="dxa"/>
            <w:tcBorders>
              <w:top w:val="nil"/>
            </w:tcBorders>
          </w:tcPr>
          <w:p w14:paraId="650851C4" w14:textId="77777777" w:rsidR="00151A9B" w:rsidRDefault="00151A9B" w:rsidP="003660A6">
            <w:pPr>
              <w:pStyle w:val="TableParagraph"/>
              <w:jc w:val="both"/>
              <w:rPr>
                <w:rFonts w:ascii="Times New Roman"/>
              </w:rPr>
            </w:pPr>
          </w:p>
        </w:tc>
        <w:tc>
          <w:tcPr>
            <w:tcW w:w="2127" w:type="dxa"/>
            <w:tcBorders>
              <w:top w:val="nil"/>
            </w:tcBorders>
          </w:tcPr>
          <w:p w14:paraId="0B35B794" w14:textId="77777777" w:rsidR="00151A9B" w:rsidRDefault="00151A9B" w:rsidP="003660A6">
            <w:pPr>
              <w:pStyle w:val="TableParagraph"/>
              <w:jc w:val="both"/>
              <w:rPr>
                <w:rFonts w:ascii="Times New Roman"/>
              </w:rPr>
            </w:pPr>
          </w:p>
        </w:tc>
        <w:tc>
          <w:tcPr>
            <w:tcW w:w="2266" w:type="dxa"/>
            <w:tcBorders>
              <w:top w:val="nil"/>
            </w:tcBorders>
          </w:tcPr>
          <w:p w14:paraId="26D06768" w14:textId="77777777" w:rsidR="00151A9B" w:rsidRDefault="003763FC" w:rsidP="003660A6">
            <w:pPr>
              <w:pStyle w:val="TableParagraph"/>
              <w:tabs>
                <w:tab w:val="left" w:pos="1838"/>
              </w:tabs>
              <w:spacing w:line="239" w:lineRule="exact"/>
              <w:ind w:left="104"/>
              <w:jc w:val="both"/>
            </w:pPr>
            <w:r>
              <w:rPr>
                <w:spacing w:val="-2"/>
              </w:rPr>
              <w:t>coordinaciones</w:t>
            </w:r>
            <w:r>
              <w:tab/>
            </w:r>
            <w:r>
              <w:rPr>
                <w:spacing w:val="-5"/>
              </w:rPr>
              <w:t>con</w:t>
            </w:r>
          </w:p>
          <w:p w14:paraId="241BD4EE" w14:textId="77777777" w:rsidR="00151A9B" w:rsidRDefault="003763FC" w:rsidP="003660A6">
            <w:pPr>
              <w:pStyle w:val="TableParagraph"/>
              <w:spacing w:line="252" w:lineRule="exact"/>
              <w:ind w:left="104"/>
              <w:jc w:val="both"/>
            </w:pPr>
            <w:proofErr w:type="gramStart"/>
            <w:r>
              <w:rPr>
                <w:spacing w:val="-2"/>
              </w:rPr>
              <w:t>docentes</w:t>
            </w:r>
            <w:proofErr w:type="gramEnd"/>
            <w:r>
              <w:rPr>
                <w:spacing w:val="-2"/>
              </w:rPr>
              <w:t>.</w:t>
            </w:r>
          </w:p>
        </w:tc>
        <w:tc>
          <w:tcPr>
            <w:tcW w:w="1312" w:type="dxa"/>
            <w:tcBorders>
              <w:top w:val="nil"/>
              <w:right w:val="nil"/>
            </w:tcBorders>
          </w:tcPr>
          <w:p w14:paraId="5AC46143" w14:textId="77777777" w:rsidR="00151A9B" w:rsidRDefault="00151A9B" w:rsidP="003660A6">
            <w:pPr>
              <w:pStyle w:val="TableParagraph"/>
              <w:jc w:val="both"/>
              <w:rPr>
                <w:rFonts w:ascii="Times New Roman"/>
              </w:rPr>
            </w:pPr>
          </w:p>
        </w:tc>
        <w:tc>
          <w:tcPr>
            <w:tcW w:w="536" w:type="dxa"/>
            <w:tcBorders>
              <w:top w:val="nil"/>
              <w:left w:val="nil"/>
            </w:tcBorders>
          </w:tcPr>
          <w:p w14:paraId="3AD42706" w14:textId="77777777" w:rsidR="00151A9B" w:rsidRDefault="00151A9B" w:rsidP="003660A6">
            <w:pPr>
              <w:pStyle w:val="TableParagraph"/>
              <w:jc w:val="both"/>
              <w:rPr>
                <w:rFonts w:ascii="Times New Roman"/>
              </w:rPr>
            </w:pPr>
          </w:p>
        </w:tc>
      </w:tr>
      <w:tr w:rsidR="00151A9B" w14:paraId="3924B97E" w14:textId="77777777">
        <w:trPr>
          <w:trHeight w:val="292"/>
        </w:trPr>
        <w:tc>
          <w:tcPr>
            <w:tcW w:w="4033" w:type="dxa"/>
            <w:tcBorders>
              <w:top w:val="nil"/>
              <w:bottom w:val="nil"/>
            </w:tcBorders>
          </w:tcPr>
          <w:p w14:paraId="63A7D376" w14:textId="77777777" w:rsidR="00151A9B" w:rsidRDefault="00151A9B" w:rsidP="003660A6">
            <w:pPr>
              <w:pStyle w:val="TableParagraph"/>
              <w:jc w:val="both"/>
              <w:rPr>
                <w:rFonts w:ascii="Times New Roman"/>
                <w:sz w:val="20"/>
              </w:rPr>
            </w:pPr>
          </w:p>
        </w:tc>
        <w:tc>
          <w:tcPr>
            <w:tcW w:w="2886" w:type="dxa"/>
            <w:tcBorders>
              <w:bottom w:val="nil"/>
            </w:tcBorders>
          </w:tcPr>
          <w:p w14:paraId="38684164" w14:textId="77777777" w:rsidR="00151A9B" w:rsidRDefault="003763FC" w:rsidP="003660A6">
            <w:pPr>
              <w:pStyle w:val="TableParagraph"/>
              <w:tabs>
                <w:tab w:val="left" w:pos="1003"/>
                <w:tab w:val="left" w:pos="2039"/>
                <w:tab w:val="left" w:pos="2615"/>
              </w:tabs>
              <w:spacing w:before="1"/>
              <w:ind w:left="105"/>
              <w:jc w:val="both"/>
            </w:pPr>
            <w:r>
              <w:rPr>
                <w:spacing w:val="-2"/>
              </w:rPr>
              <w:t>Dirigir</w:t>
            </w:r>
            <w:r>
              <w:tab/>
            </w:r>
            <w:r>
              <w:rPr>
                <w:spacing w:val="-2"/>
              </w:rPr>
              <w:t>consejo</w:t>
            </w:r>
            <w:r>
              <w:tab/>
            </w:r>
            <w:r>
              <w:rPr>
                <w:spacing w:val="-5"/>
              </w:rPr>
              <w:t>de</w:t>
            </w:r>
            <w:r>
              <w:tab/>
            </w:r>
            <w:r>
              <w:rPr>
                <w:spacing w:val="-5"/>
              </w:rPr>
              <w:t>la</w:t>
            </w:r>
          </w:p>
        </w:tc>
        <w:tc>
          <w:tcPr>
            <w:tcW w:w="2127" w:type="dxa"/>
            <w:tcBorders>
              <w:bottom w:val="nil"/>
            </w:tcBorders>
          </w:tcPr>
          <w:p w14:paraId="12A165E8" w14:textId="77777777" w:rsidR="00151A9B" w:rsidRDefault="003763FC" w:rsidP="003660A6">
            <w:pPr>
              <w:pStyle w:val="TableParagraph"/>
              <w:tabs>
                <w:tab w:val="left" w:pos="1795"/>
              </w:tabs>
              <w:spacing w:before="6" w:line="266" w:lineRule="exact"/>
              <w:ind w:left="105"/>
              <w:jc w:val="both"/>
            </w:pPr>
            <w:r>
              <w:rPr>
                <w:spacing w:val="-2"/>
              </w:rPr>
              <w:t>Equipo</w:t>
            </w:r>
            <w:r>
              <w:tab/>
            </w:r>
            <w:r>
              <w:rPr>
                <w:spacing w:val="-5"/>
              </w:rPr>
              <w:t>de</w:t>
            </w:r>
          </w:p>
        </w:tc>
        <w:tc>
          <w:tcPr>
            <w:tcW w:w="2266" w:type="dxa"/>
            <w:tcBorders>
              <w:bottom w:val="nil"/>
            </w:tcBorders>
          </w:tcPr>
          <w:p w14:paraId="54CF412F" w14:textId="77777777" w:rsidR="00151A9B" w:rsidRDefault="003763FC" w:rsidP="003660A6">
            <w:pPr>
              <w:pStyle w:val="TableParagraph"/>
              <w:spacing w:before="6" w:line="266" w:lineRule="exact"/>
              <w:ind w:left="104"/>
              <w:jc w:val="both"/>
            </w:pPr>
            <w:r>
              <w:rPr>
                <w:spacing w:val="-5"/>
              </w:rPr>
              <w:t>PPT</w:t>
            </w:r>
          </w:p>
        </w:tc>
        <w:tc>
          <w:tcPr>
            <w:tcW w:w="1312" w:type="dxa"/>
            <w:tcBorders>
              <w:bottom w:val="nil"/>
              <w:right w:val="nil"/>
            </w:tcBorders>
          </w:tcPr>
          <w:p w14:paraId="2E0481FD" w14:textId="77777777" w:rsidR="00151A9B" w:rsidRDefault="003763FC" w:rsidP="003660A6">
            <w:pPr>
              <w:pStyle w:val="TableParagraph"/>
              <w:spacing w:before="6" w:line="266" w:lineRule="exact"/>
              <w:ind w:left="110"/>
              <w:jc w:val="both"/>
            </w:pPr>
            <w:r>
              <w:rPr>
                <w:spacing w:val="-2"/>
              </w:rPr>
              <w:t>Marzo</w:t>
            </w:r>
          </w:p>
        </w:tc>
        <w:tc>
          <w:tcPr>
            <w:tcW w:w="536" w:type="dxa"/>
            <w:tcBorders>
              <w:left w:val="nil"/>
              <w:bottom w:val="nil"/>
            </w:tcBorders>
          </w:tcPr>
          <w:p w14:paraId="7DFB9F8C" w14:textId="77777777" w:rsidR="00151A9B" w:rsidRDefault="003763FC" w:rsidP="003660A6">
            <w:pPr>
              <w:pStyle w:val="TableParagraph"/>
              <w:spacing w:before="6" w:line="266" w:lineRule="exact"/>
              <w:ind w:right="94"/>
              <w:jc w:val="both"/>
            </w:pPr>
            <w:r>
              <w:t>–</w:t>
            </w:r>
          </w:p>
        </w:tc>
      </w:tr>
      <w:tr w:rsidR="00151A9B" w14:paraId="0C0800B9" w14:textId="77777777">
        <w:trPr>
          <w:trHeight w:val="266"/>
        </w:trPr>
        <w:tc>
          <w:tcPr>
            <w:tcW w:w="4033" w:type="dxa"/>
            <w:tcBorders>
              <w:top w:val="nil"/>
              <w:bottom w:val="nil"/>
            </w:tcBorders>
          </w:tcPr>
          <w:p w14:paraId="50ECE586" w14:textId="77777777" w:rsidR="00151A9B" w:rsidRDefault="00151A9B" w:rsidP="003660A6">
            <w:pPr>
              <w:pStyle w:val="TableParagraph"/>
              <w:jc w:val="both"/>
              <w:rPr>
                <w:rFonts w:ascii="Times New Roman"/>
                <w:sz w:val="18"/>
              </w:rPr>
            </w:pPr>
          </w:p>
        </w:tc>
        <w:tc>
          <w:tcPr>
            <w:tcW w:w="2886" w:type="dxa"/>
            <w:tcBorders>
              <w:top w:val="nil"/>
              <w:bottom w:val="nil"/>
            </w:tcBorders>
          </w:tcPr>
          <w:p w14:paraId="2B2E1BD9" w14:textId="77777777" w:rsidR="00151A9B" w:rsidRDefault="003763FC" w:rsidP="003660A6">
            <w:pPr>
              <w:pStyle w:val="TableParagraph"/>
              <w:spacing w:line="246" w:lineRule="exact"/>
              <w:ind w:left="105"/>
              <w:jc w:val="both"/>
            </w:pPr>
            <w:r>
              <w:t>convivencia</w:t>
            </w:r>
            <w:r>
              <w:rPr>
                <w:spacing w:val="60"/>
              </w:rPr>
              <w:t xml:space="preserve"> </w:t>
            </w:r>
            <w:r>
              <w:t>escolar</w:t>
            </w:r>
            <w:r>
              <w:rPr>
                <w:spacing w:val="60"/>
              </w:rPr>
              <w:t xml:space="preserve"> </w:t>
            </w:r>
            <w:r>
              <w:t>una</w:t>
            </w:r>
            <w:r>
              <w:rPr>
                <w:spacing w:val="60"/>
              </w:rPr>
              <w:t xml:space="preserve"> </w:t>
            </w:r>
            <w:r>
              <w:rPr>
                <w:spacing w:val="-5"/>
              </w:rPr>
              <w:t>vez</w:t>
            </w:r>
          </w:p>
        </w:tc>
        <w:tc>
          <w:tcPr>
            <w:tcW w:w="2127" w:type="dxa"/>
            <w:tcBorders>
              <w:top w:val="nil"/>
              <w:bottom w:val="nil"/>
            </w:tcBorders>
          </w:tcPr>
          <w:p w14:paraId="22EF2954" w14:textId="77777777" w:rsidR="00151A9B" w:rsidRDefault="003763FC" w:rsidP="003660A6">
            <w:pPr>
              <w:pStyle w:val="TableParagraph"/>
              <w:spacing w:line="246" w:lineRule="exact"/>
              <w:ind w:left="105"/>
              <w:jc w:val="both"/>
            </w:pPr>
            <w:proofErr w:type="gramStart"/>
            <w:r>
              <w:rPr>
                <w:spacing w:val="-2"/>
              </w:rPr>
              <w:t>convivencia</w:t>
            </w:r>
            <w:proofErr w:type="gramEnd"/>
            <w:r>
              <w:rPr>
                <w:spacing w:val="9"/>
              </w:rPr>
              <w:t xml:space="preserve"> </w:t>
            </w:r>
            <w:r>
              <w:rPr>
                <w:spacing w:val="-2"/>
              </w:rPr>
              <w:t>escolar.</w:t>
            </w:r>
          </w:p>
        </w:tc>
        <w:tc>
          <w:tcPr>
            <w:tcW w:w="2266" w:type="dxa"/>
            <w:tcBorders>
              <w:top w:val="nil"/>
              <w:bottom w:val="nil"/>
            </w:tcBorders>
          </w:tcPr>
          <w:p w14:paraId="4C1138A8" w14:textId="77777777" w:rsidR="00151A9B" w:rsidRDefault="003763FC" w:rsidP="003660A6">
            <w:pPr>
              <w:pStyle w:val="TableParagraph"/>
              <w:spacing w:line="246" w:lineRule="exact"/>
              <w:ind w:left="104"/>
              <w:jc w:val="both"/>
            </w:pPr>
            <w:r>
              <w:t>Lista</w:t>
            </w:r>
            <w:r>
              <w:rPr>
                <w:spacing w:val="-5"/>
              </w:rPr>
              <w:t xml:space="preserve"> </w:t>
            </w:r>
            <w:r>
              <w:t>de</w:t>
            </w:r>
            <w:r>
              <w:rPr>
                <w:spacing w:val="-5"/>
              </w:rPr>
              <w:t xml:space="preserve"> </w:t>
            </w:r>
            <w:r>
              <w:rPr>
                <w:spacing w:val="-2"/>
              </w:rPr>
              <w:t>asistencia.</w:t>
            </w:r>
          </w:p>
        </w:tc>
        <w:tc>
          <w:tcPr>
            <w:tcW w:w="1312" w:type="dxa"/>
            <w:tcBorders>
              <w:top w:val="nil"/>
              <w:bottom w:val="nil"/>
              <w:right w:val="nil"/>
            </w:tcBorders>
          </w:tcPr>
          <w:p w14:paraId="4BB76743" w14:textId="77777777" w:rsidR="00151A9B" w:rsidRDefault="003763FC" w:rsidP="003660A6">
            <w:pPr>
              <w:pStyle w:val="TableParagraph"/>
              <w:spacing w:line="246" w:lineRule="exact"/>
              <w:ind w:left="110"/>
              <w:jc w:val="both"/>
            </w:pPr>
            <w:r>
              <w:rPr>
                <w:spacing w:val="-2"/>
              </w:rPr>
              <w:t>diciembre</w:t>
            </w:r>
          </w:p>
        </w:tc>
        <w:tc>
          <w:tcPr>
            <w:tcW w:w="536" w:type="dxa"/>
            <w:tcBorders>
              <w:top w:val="nil"/>
              <w:left w:val="nil"/>
              <w:bottom w:val="nil"/>
            </w:tcBorders>
          </w:tcPr>
          <w:p w14:paraId="56015433" w14:textId="77777777" w:rsidR="00151A9B" w:rsidRDefault="00151A9B" w:rsidP="003660A6">
            <w:pPr>
              <w:pStyle w:val="TableParagraph"/>
              <w:jc w:val="both"/>
              <w:rPr>
                <w:rFonts w:ascii="Times New Roman"/>
                <w:sz w:val="18"/>
              </w:rPr>
            </w:pPr>
          </w:p>
        </w:tc>
      </w:tr>
      <w:tr w:rsidR="00151A9B" w14:paraId="18FA84D0" w14:textId="77777777">
        <w:trPr>
          <w:trHeight w:val="269"/>
        </w:trPr>
        <w:tc>
          <w:tcPr>
            <w:tcW w:w="4033" w:type="dxa"/>
            <w:tcBorders>
              <w:top w:val="nil"/>
              <w:bottom w:val="nil"/>
            </w:tcBorders>
          </w:tcPr>
          <w:p w14:paraId="2A1064AB" w14:textId="77777777" w:rsidR="00151A9B" w:rsidRDefault="00151A9B" w:rsidP="003660A6">
            <w:pPr>
              <w:pStyle w:val="TableParagraph"/>
              <w:jc w:val="both"/>
              <w:rPr>
                <w:rFonts w:ascii="Times New Roman"/>
                <w:sz w:val="18"/>
              </w:rPr>
            </w:pPr>
          </w:p>
        </w:tc>
        <w:tc>
          <w:tcPr>
            <w:tcW w:w="2886" w:type="dxa"/>
            <w:tcBorders>
              <w:top w:val="nil"/>
              <w:bottom w:val="nil"/>
            </w:tcBorders>
          </w:tcPr>
          <w:p w14:paraId="51F2B515" w14:textId="77777777" w:rsidR="00151A9B" w:rsidRDefault="003763FC" w:rsidP="003660A6">
            <w:pPr>
              <w:pStyle w:val="TableParagraph"/>
              <w:spacing w:line="249" w:lineRule="exact"/>
              <w:ind w:left="105"/>
              <w:jc w:val="both"/>
            </w:pPr>
            <w:r>
              <w:t>al</w:t>
            </w:r>
            <w:r>
              <w:rPr>
                <w:spacing w:val="64"/>
                <w:w w:val="150"/>
              </w:rPr>
              <w:t xml:space="preserve"> </w:t>
            </w:r>
            <w:r>
              <w:t>mes</w:t>
            </w:r>
            <w:r>
              <w:rPr>
                <w:spacing w:val="63"/>
                <w:w w:val="150"/>
              </w:rPr>
              <w:t xml:space="preserve"> </w:t>
            </w:r>
            <w:r>
              <w:t>para</w:t>
            </w:r>
            <w:r>
              <w:rPr>
                <w:spacing w:val="58"/>
                <w:w w:val="150"/>
              </w:rPr>
              <w:t xml:space="preserve"> </w:t>
            </w:r>
            <w:r>
              <w:t>informar</w:t>
            </w:r>
            <w:r>
              <w:rPr>
                <w:spacing w:val="62"/>
                <w:w w:val="150"/>
              </w:rPr>
              <w:t xml:space="preserve"> </w:t>
            </w:r>
            <w:r>
              <w:t>a</w:t>
            </w:r>
            <w:r>
              <w:rPr>
                <w:spacing w:val="62"/>
                <w:w w:val="150"/>
              </w:rPr>
              <w:t xml:space="preserve"> </w:t>
            </w:r>
            <w:r>
              <w:rPr>
                <w:spacing w:val="-5"/>
              </w:rPr>
              <w:t>la</w:t>
            </w:r>
          </w:p>
        </w:tc>
        <w:tc>
          <w:tcPr>
            <w:tcW w:w="2127" w:type="dxa"/>
            <w:tcBorders>
              <w:top w:val="nil"/>
              <w:bottom w:val="nil"/>
            </w:tcBorders>
          </w:tcPr>
          <w:p w14:paraId="6719D2F9" w14:textId="77777777" w:rsidR="00151A9B" w:rsidRDefault="00151A9B" w:rsidP="003660A6">
            <w:pPr>
              <w:pStyle w:val="TableParagraph"/>
              <w:jc w:val="both"/>
              <w:rPr>
                <w:rFonts w:ascii="Times New Roman"/>
                <w:sz w:val="18"/>
              </w:rPr>
            </w:pPr>
          </w:p>
        </w:tc>
        <w:tc>
          <w:tcPr>
            <w:tcW w:w="2266" w:type="dxa"/>
            <w:tcBorders>
              <w:top w:val="nil"/>
              <w:bottom w:val="nil"/>
            </w:tcBorders>
          </w:tcPr>
          <w:p w14:paraId="64BF8D52" w14:textId="77777777" w:rsidR="00151A9B" w:rsidRDefault="003763FC" w:rsidP="003660A6">
            <w:pPr>
              <w:pStyle w:val="TableParagraph"/>
              <w:spacing w:line="249" w:lineRule="exact"/>
              <w:ind w:left="104"/>
              <w:jc w:val="both"/>
            </w:pPr>
            <w:r>
              <w:rPr>
                <w:spacing w:val="-2"/>
              </w:rPr>
              <w:t>Registro fotográfico.</w:t>
            </w:r>
          </w:p>
        </w:tc>
        <w:tc>
          <w:tcPr>
            <w:tcW w:w="1312" w:type="dxa"/>
            <w:tcBorders>
              <w:top w:val="nil"/>
              <w:bottom w:val="nil"/>
              <w:right w:val="nil"/>
            </w:tcBorders>
          </w:tcPr>
          <w:p w14:paraId="239D6E17" w14:textId="77777777" w:rsidR="00151A9B" w:rsidRDefault="00151A9B" w:rsidP="003660A6">
            <w:pPr>
              <w:pStyle w:val="TableParagraph"/>
              <w:jc w:val="both"/>
              <w:rPr>
                <w:rFonts w:ascii="Times New Roman"/>
                <w:sz w:val="18"/>
              </w:rPr>
            </w:pPr>
          </w:p>
        </w:tc>
        <w:tc>
          <w:tcPr>
            <w:tcW w:w="536" w:type="dxa"/>
            <w:tcBorders>
              <w:top w:val="nil"/>
              <w:left w:val="nil"/>
              <w:bottom w:val="nil"/>
            </w:tcBorders>
          </w:tcPr>
          <w:p w14:paraId="69952006" w14:textId="77777777" w:rsidR="00151A9B" w:rsidRDefault="00151A9B" w:rsidP="003660A6">
            <w:pPr>
              <w:pStyle w:val="TableParagraph"/>
              <w:jc w:val="both"/>
              <w:rPr>
                <w:rFonts w:ascii="Times New Roman"/>
                <w:sz w:val="18"/>
              </w:rPr>
            </w:pPr>
          </w:p>
        </w:tc>
      </w:tr>
      <w:tr w:rsidR="00151A9B" w14:paraId="70AF21EE" w14:textId="77777777">
        <w:trPr>
          <w:trHeight w:val="269"/>
        </w:trPr>
        <w:tc>
          <w:tcPr>
            <w:tcW w:w="4033" w:type="dxa"/>
            <w:tcBorders>
              <w:top w:val="nil"/>
              <w:bottom w:val="nil"/>
            </w:tcBorders>
          </w:tcPr>
          <w:p w14:paraId="5DC5D1FD" w14:textId="77777777" w:rsidR="00151A9B" w:rsidRDefault="00151A9B" w:rsidP="003660A6">
            <w:pPr>
              <w:pStyle w:val="TableParagraph"/>
              <w:jc w:val="both"/>
              <w:rPr>
                <w:rFonts w:ascii="Times New Roman"/>
                <w:sz w:val="18"/>
              </w:rPr>
            </w:pPr>
          </w:p>
        </w:tc>
        <w:tc>
          <w:tcPr>
            <w:tcW w:w="2886" w:type="dxa"/>
            <w:tcBorders>
              <w:top w:val="nil"/>
              <w:bottom w:val="nil"/>
            </w:tcBorders>
          </w:tcPr>
          <w:p w14:paraId="0915BA1E" w14:textId="77777777" w:rsidR="00151A9B" w:rsidRDefault="003763FC" w:rsidP="003660A6">
            <w:pPr>
              <w:pStyle w:val="TableParagraph"/>
              <w:spacing w:line="249" w:lineRule="exact"/>
              <w:ind w:left="105"/>
              <w:jc w:val="both"/>
            </w:pPr>
            <w:r>
              <w:t>comunidad</w:t>
            </w:r>
            <w:r>
              <w:rPr>
                <w:spacing w:val="44"/>
              </w:rPr>
              <w:t xml:space="preserve">  </w:t>
            </w:r>
            <w:r>
              <w:t>sobre</w:t>
            </w:r>
            <w:r>
              <w:rPr>
                <w:spacing w:val="46"/>
              </w:rPr>
              <w:t xml:space="preserve">  </w:t>
            </w:r>
            <w:r>
              <w:rPr>
                <w:spacing w:val="-2"/>
              </w:rPr>
              <w:t>acciones</w:t>
            </w:r>
          </w:p>
        </w:tc>
        <w:tc>
          <w:tcPr>
            <w:tcW w:w="2127" w:type="dxa"/>
            <w:tcBorders>
              <w:top w:val="nil"/>
              <w:bottom w:val="nil"/>
            </w:tcBorders>
          </w:tcPr>
          <w:p w14:paraId="2191D742" w14:textId="77777777" w:rsidR="00151A9B" w:rsidRDefault="00151A9B" w:rsidP="003660A6">
            <w:pPr>
              <w:pStyle w:val="TableParagraph"/>
              <w:jc w:val="both"/>
              <w:rPr>
                <w:rFonts w:ascii="Times New Roman"/>
                <w:sz w:val="18"/>
              </w:rPr>
            </w:pPr>
          </w:p>
        </w:tc>
        <w:tc>
          <w:tcPr>
            <w:tcW w:w="2266" w:type="dxa"/>
            <w:tcBorders>
              <w:top w:val="nil"/>
              <w:bottom w:val="nil"/>
            </w:tcBorders>
          </w:tcPr>
          <w:p w14:paraId="72FBC7F4" w14:textId="77777777" w:rsidR="00151A9B" w:rsidRDefault="00151A9B" w:rsidP="003660A6">
            <w:pPr>
              <w:pStyle w:val="TableParagraph"/>
              <w:jc w:val="both"/>
              <w:rPr>
                <w:rFonts w:ascii="Times New Roman"/>
                <w:sz w:val="18"/>
              </w:rPr>
            </w:pPr>
          </w:p>
        </w:tc>
        <w:tc>
          <w:tcPr>
            <w:tcW w:w="1312" w:type="dxa"/>
            <w:tcBorders>
              <w:top w:val="nil"/>
              <w:bottom w:val="nil"/>
              <w:right w:val="nil"/>
            </w:tcBorders>
          </w:tcPr>
          <w:p w14:paraId="4032D8B2" w14:textId="77777777" w:rsidR="00151A9B" w:rsidRDefault="00151A9B" w:rsidP="003660A6">
            <w:pPr>
              <w:pStyle w:val="TableParagraph"/>
              <w:jc w:val="both"/>
              <w:rPr>
                <w:rFonts w:ascii="Times New Roman"/>
                <w:sz w:val="18"/>
              </w:rPr>
            </w:pPr>
          </w:p>
        </w:tc>
        <w:tc>
          <w:tcPr>
            <w:tcW w:w="536" w:type="dxa"/>
            <w:tcBorders>
              <w:top w:val="nil"/>
              <w:left w:val="nil"/>
              <w:bottom w:val="nil"/>
            </w:tcBorders>
          </w:tcPr>
          <w:p w14:paraId="79B004A5" w14:textId="77777777" w:rsidR="00151A9B" w:rsidRDefault="00151A9B" w:rsidP="003660A6">
            <w:pPr>
              <w:pStyle w:val="TableParagraph"/>
              <w:jc w:val="both"/>
              <w:rPr>
                <w:rFonts w:ascii="Times New Roman"/>
                <w:sz w:val="18"/>
              </w:rPr>
            </w:pPr>
          </w:p>
        </w:tc>
      </w:tr>
      <w:tr w:rsidR="00151A9B" w14:paraId="175E8D3F" w14:textId="77777777">
        <w:trPr>
          <w:trHeight w:val="1322"/>
        </w:trPr>
        <w:tc>
          <w:tcPr>
            <w:tcW w:w="4033" w:type="dxa"/>
            <w:vMerge w:val="restart"/>
            <w:tcBorders>
              <w:top w:val="nil"/>
              <w:bottom w:val="nil"/>
            </w:tcBorders>
          </w:tcPr>
          <w:p w14:paraId="09B58832" w14:textId="77777777" w:rsidR="00151A9B" w:rsidRDefault="00151A9B" w:rsidP="003660A6">
            <w:pPr>
              <w:pStyle w:val="TableParagraph"/>
              <w:spacing w:before="4"/>
              <w:jc w:val="both"/>
              <w:rPr>
                <w:sz w:val="12"/>
              </w:rPr>
            </w:pPr>
          </w:p>
          <w:p w14:paraId="1436ACD3" w14:textId="77777777" w:rsidR="00151A9B" w:rsidRDefault="003763FC" w:rsidP="003660A6">
            <w:pPr>
              <w:pStyle w:val="TableParagraph"/>
              <w:ind w:left="897"/>
              <w:jc w:val="both"/>
              <w:rPr>
                <w:sz w:val="20"/>
              </w:rPr>
            </w:pPr>
            <w:r>
              <w:rPr>
                <w:noProof/>
                <w:sz w:val="20"/>
                <w:lang w:val="es-CL" w:eastAsia="es-CL"/>
              </w:rPr>
              <w:drawing>
                <wp:inline distT="0" distB="0" distL="0" distR="0" wp14:anchorId="2AE32F22" wp14:editId="3560968C">
                  <wp:extent cx="1350284" cy="1493329"/>
                  <wp:effectExtent l="0" t="0" r="0" b="0"/>
                  <wp:docPr id="103" name="image30.jpeg" descr="convivencia participati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0.jpeg"/>
                          <pic:cNvPicPr/>
                        </pic:nvPicPr>
                        <pic:blipFill>
                          <a:blip r:embed="rId140" cstate="print"/>
                          <a:stretch>
                            <a:fillRect/>
                          </a:stretch>
                        </pic:blipFill>
                        <pic:spPr>
                          <a:xfrm>
                            <a:off x="0" y="0"/>
                            <a:ext cx="1350284" cy="1493329"/>
                          </a:xfrm>
                          <a:prstGeom prst="rect">
                            <a:avLst/>
                          </a:prstGeom>
                        </pic:spPr>
                      </pic:pic>
                    </a:graphicData>
                  </a:graphic>
                </wp:inline>
              </w:drawing>
            </w:r>
          </w:p>
        </w:tc>
        <w:tc>
          <w:tcPr>
            <w:tcW w:w="2886" w:type="dxa"/>
            <w:tcBorders>
              <w:top w:val="nil"/>
            </w:tcBorders>
          </w:tcPr>
          <w:p w14:paraId="1090D925" w14:textId="77777777" w:rsidR="00151A9B" w:rsidRDefault="003763FC" w:rsidP="003660A6">
            <w:pPr>
              <w:pStyle w:val="TableParagraph"/>
              <w:spacing w:line="249" w:lineRule="exact"/>
              <w:ind w:left="105"/>
              <w:jc w:val="both"/>
            </w:pPr>
            <w:r>
              <w:t>realizadas</w:t>
            </w:r>
            <w:r>
              <w:rPr>
                <w:spacing w:val="54"/>
              </w:rPr>
              <w:t xml:space="preserve">  </w:t>
            </w:r>
            <w:r>
              <w:t>por</w:t>
            </w:r>
            <w:r>
              <w:rPr>
                <w:spacing w:val="54"/>
              </w:rPr>
              <w:t xml:space="preserve">  </w:t>
            </w:r>
            <w:r>
              <w:rPr>
                <w:spacing w:val="-2"/>
              </w:rPr>
              <w:t>convivencia</w:t>
            </w:r>
          </w:p>
          <w:p w14:paraId="1FE726A7" w14:textId="77777777" w:rsidR="00151A9B" w:rsidRDefault="003763FC" w:rsidP="003660A6">
            <w:pPr>
              <w:pStyle w:val="TableParagraph"/>
              <w:tabs>
                <w:tab w:val="left" w:pos="2549"/>
              </w:tabs>
              <w:ind w:left="105" w:right="96"/>
              <w:jc w:val="both"/>
            </w:pPr>
            <w:r>
              <w:t xml:space="preserve">escolar o talleres para la </w:t>
            </w:r>
            <w:r>
              <w:rPr>
                <w:spacing w:val="-2"/>
              </w:rPr>
              <w:t>actualización</w:t>
            </w:r>
            <w:r>
              <w:tab/>
            </w:r>
            <w:r>
              <w:rPr>
                <w:spacing w:val="-6"/>
              </w:rPr>
              <w:t xml:space="preserve">de </w:t>
            </w:r>
            <w:r>
              <w:t>conocimiento</w:t>
            </w:r>
            <w:r>
              <w:rPr>
                <w:spacing w:val="40"/>
              </w:rPr>
              <w:t xml:space="preserve">  </w:t>
            </w:r>
            <w:r>
              <w:t>respecto</w:t>
            </w:r>
            <w:r>
              <w:rPr>
                <w:spacing w:val="44"/>
              </w:rPr>
              <w:t xml:space="preserve">  </w:t>
            </w:r>
            <w:r>
              <w:rPr>
                <w:spacing w:val="-5"/>
              </w:rPr>
              <w:t>del</w:t>
            </w:r>
          </w:p>
          <w:p w14:paraId="01C28FB7" w14:textId="77777777" w:rsidR="00151A9B" w:rsidRDefault="003763FC" w:rsidP="003660A6">
            <w:pPr>
              <w:pStyle w:val="TableParagraph"/>
              <w:spacing w:before="1" w:line="247" w:lineRule="exact"/>
              <w:ind w:left="105"/>
              <w:jc w:val="both"/>
            </w:pPr>
            <w:proofErr w:type="gramStart"/>
            <w:r>
              <w:rPr>
                <w:spacing w:val="-2"/>
              </w:rPr>
              <w:t>tema</w:t>
            </w:r>
            <w:proofErr w:type="gramEnd"/>
            <w:r>
              <w:rPr>
                <w:spacing w:val="-2"/>
              </w:rPr>
              <w:t>.</w:t>
            </w:r>
          </w:p>
        </w:tc>
        <w:tc>
          <w:tcPr>
            <w:tcW w:w="2127" w:type="dxa"/>
            <w:tcBorders>
              <w:top w:val="nil"/>
            </w:tcBorders>
          </w:tcPr>
          <w:p w14:paraId="2010180E" w14:textId="77777777" w:rsidR="00151A9B" w:rsidRDefault="00151A9B" w:rsidP="003660A6">
            <w:pPr>
              <w:pStyle w:val="TableParagraph"/>
              <w:jc w:val="both"/>
              <w:rPr>
                <w:rFonts w:ascii="Times New Roman"/>
              </w:rPr>
            </w:pPr>
          </w:p>
        </w:tc>
        <w:tc>
          <w:tcPr>
            <w:tcW w:w="2266" w:type="dxa"/>
            <w:tcBorders>
              <w:top w:val="nil"/>
            </w:tcBorders>
          </w:tcPr>
          <w:p w14:paraId="247789E3" w14:textId="77777777" w:rsidR="00151A9B" w:rsidRDefault="00151A9B" w:rsidP="003660A6">
            <w:pPr>
              <w:pStyle w:val="TableParagraph"/>
              <w:jc w:val="both"/>
              <w:rPr>
                <w:rFonts w:ascii="Times New Roman"/>
              </w:rPr>
            </w:pPr>
          </w:p>
        </w:tc>
        <w:tc>
          <w:tcPr>
            <w:tcW w:w="1312" w:type="dxa"/>
            <w:tcBorders>
              <w:top w:val="nil"/>
              <w:right w:val="nil"/>
            </w:tcBorders>
          </w:tcPr>
          <w:p w14:paraId="18F187CF" w14:textId="77777777" w:rsidR="00151A9B" w:rsidRDefault="00151A9B" w:rsidP="003660A6">
            <w:pPr>
              <w:pStyle w:val="TableParagraph"/>
              <w:jc w:val="both"/>
              <w:rPr>
                <w:rFonts w:ascii="Times New Roman"/>
              </w:rPr>
            </w:pPr>
          </w:p>
        </w:tc>
        <w:tc>
          <w:tcPr>
            <w:tcW w:w="536" w:type="dxa"/>
            <w:tcBorders>
              <w:top w:val="nil"/>
              <w:left w:val="nil"/>
            </w:tcBorders>
          </w:tcPr>
          <w:p w14:paraId="04F3C879" w14:textId="77777777" w:rsidR="00151A9B" w:rsidRDefault="00151A9B" w:rsidP="003660A6">
            <w:pPr>
              <w:pStyle w:val="TableParagraph"/>
              <w:jc w:val="both"/>
              <w:rPr>
                <w:rFonts w:ascii="Times New Roman"/>
              </w:rPr>
            </w:pPr>
          </w:p>
        </w:tc>
      </w:tr>
      <w:tr w:rsidR="00151A9B" w14:paraId="002FCF58" w14:textId="77777777">
        <w:trPr>
          <w:trHeight w:val="1365"/>
        </w:trPr>
        <w:tc>
          <w:tcPr>
            <w:tcW w:w="4033" w:type="dxa"/>
            <w:vMerge/>
            <w:tcBorders>
              <w:top w:val="nil"/>
              <w:bottom w:val="nil"/>
            </w:tcBorders>
          </w:tcPr>
          <w:p w14:paraId="215D61B6" w14:textId="77777777" w:rsidR="00151A9B" w:rsidRDefault="00151A9B" w:rsidP="003660A6">
            <w:pPr>
              <w:jc w:val="both"/>
              <w:rPr>
                <w:sz w:val="2"/>
                <w:szCs w:val="2"/>
              </w:rPr>
            </w:pPr>
          </w:p>
        </w:tc>
        <w:tc>
          <w:tcPr>
            <w:tcW w:w="2886" w:type="dxa"/>
            <w:tcBorders>
              <w:bottom w:val="nil"/>
            </w:tcBorders>
          </w:tcPr>
          <w:p w14:paraId="167A42F5" w14:textId="77777777" w:rsidR="00151A9B" w:rsidRDefault="003763FC" w:rsidP="003660A6">
            <w:pPr>
              <w:pStyle w:val="TableParagraph"/>
              <w:tabs>
                <w:tab w:val="left" w:pos="1694"/>
              </w:tabs>
              <w:spacing w:before="1"/>
              <w:ind w:left="105" w:right="91"/>
              <w:jc w:val="both"/>
            </w:pPr>
            <w:r>
              <w:rPr>
                <w:spacing w:val="-2"/>
              </w:rPr>
              <w:t>Compartir</w:t>
            </w:r>
            <w:r>
              <w:tab/>
            </w:r>
            <w:r>
              <w:rPr>
                <w:spacing w:val="-2"/>
              </w:rPr>
              <w:t xml:space="preserve">información </w:t>
            </w:r>
            <w:r>
              <w:t>tratada en talleres con estudiantes o comunidad en general a través de las redes sociales</w:t>
            </w:r>
            <w:r>
              <w:rPr>
                <w:spacing w:val="76"/>
              </w:rPr>
              <w:t xml:space="preserve"> </w:t>
            </w:r>
            <w:r>
              <w:t>del</w:t>
            </w:r>
            <w:r>
              <w:rPr>
                <w:spacing w:val="79"/>
              </w:rPr>
              <w:t xml:space="preserve"> </w:t>
            </w:r>
            <w:r>
              <w:rPr>
                <w:spacing w:val="-2"/>
              </w:rPr>
              <w:t>establecimiento</w:t>
            </w:r>
          </w:p>
        </w:tc>
        <w:tc>
          <w:tcPr>
            <w:tcW w:w="2127" w:type="dxa"/>
            <w:tcBorders>
              <w:bottom w:val="nil"/>
            </w:tcBorders>
          </w:tcPr>
          <w:p w14:paraId="6B67818D" w14:textId="77777777" w:rsidR="00151A9B" w:rsidRDefault="003763FC" w:rsidP="003660A6">
            <w:pPr>
              <w:pStyle w:val="TableParagraph"/>
              <w:tabs>
                <w:tab w:val="left" w:pos="1795"/>
              </w:tabs>
              <w:spacing w:before="6" w:line="266" w:lineRule="exact"/>
              <w:ind w:left="105"/>
              <w:jc w:val="both"/>
            </w:pPr>
            <w:r>
              <w:rPr>
                <w:spacing w:val="-2"/>
              </w:rPr>
              <w:t>Equipo</w:t>
            </w:r>
            <w:r>
              <w:tab/>
            </w:r>
            <w:r>
              <w:rPr>
                <w:spacing w:val="-5"/>
              </w:rPr>
              <w:t>de</w:t>
            </w:r>
          </w:p>
          <w:p w14:paraId="7CE1E22C" w14:textId="77777777" w:rsidR="00151A9B" w:rsidRDefault="003763FC" w:rsidP="003660A6">
            <w:pPr>
              <w:pStyle w:val="TableParagraph"/>
              <w:spacing w:before="2" w:line="235" w:lineRule="auto"/>
              <w:ind w:left="105"/>
              <w:jc w:val="both"/>
            </w:pPr>
            <w:r>
              <w:rPr>
                <w:spacing w:val="-2"/>
              </w:rPr>
              <w:t>convivencia</w:t>
            </w:r>
            <w:r>
              <w:rPr>
                <w:spacing w:val="-16"/>
              </w:rPr>
              <w:t xml:space="preserve"> </w:t>
            </w:r>
            <w:r>
              <w:rPr>
                <w:spacing w:val="-2"/>
              </w:rPr>
              <w:t xml:space="preserve">escolar </w:t>
            </w:r>
            <w:r>
              <w:t>Equipo Enlace</w:t>
            </w:r>
          </w:p>
        </w:tc>
        <w:tc>
          <w:tcPr>
            <w:tcW w:w="2266" w:type="dxa"/>
            <w:tcBorders>
              <w:bottom w:val="nil"/>
            </w:tcBorders>
          </w:tcPr>
          <w:p w14:paraId="00AEBE2E" w14:textId="77777777" w:rsidR="00151A9B" w:rsidRDefault="003763FC" w:rsidP="003660A6">
            <w:pPr>
              <w:pStyle w:val="TableParagraph"/>
              <w:spacing w:before="6" w:line="266" w:lineRule="exact"/>
              <w:ind w:left="104"/>
              <w:jc w:val="both"/>
            </w:pPr>
            <w:r>
              <w:rPr>
                <w:spacing w:val="-2"/>
              </w:rPr>
              <w:t>Infografías.</w:t>
            </w:r>
          </w:p>
          <w:p w14:paraId="4AC2987E" w14:textId="77777777" w:rsidR="00151A9B" w:rsidRDefault="003763FC" w:rsidP="003660A6">
            <w:pPr>
              <w:pStyle w:val="TableParagraph"/>
              <w:ind w:left="104" w:right="91"/>
              <w:jc w:val="both"/>
            </w:pPr>
            <w:r>
              <w:t>Registros fotográficos. Diario mural de convivencia escolar.</w:t>
            </w:r>
          </w:p>
        </w:tc>
        <w:tc>
          <w:tcPr>
            <w:tcW w:w="1312" w:type="dxa"/>
            <w:tcBorders>
              <w:bottom w:val="nil"/>
              <w:right w:val="nil"/>
            </w:tcBorders>
          </w:tcPr>
          <w:p w14:paraId="2660F2F1" w14:textId="77777777" w:rsidR="00151A9B" w:rsidRDefault="003763FC" w:rsidP="003660A6">
            <w:pPr>
              <w:pStyle w:val="TableParagraph"/>
              <w:spacing w:before="10" w:line="235" w:lineRule="auto"/>
              <w:ind w:left="110" w:right="298"/>
              <w:jc w:val="both"/>
            </w:pPr>
            <w:r>
              <w:rPr>
                <w:spacing w:val="-2"/>
              </w:rPr>
              <w:t>Marzo diciembre</w:t>
            </w:r>
          </w:p>
        </w:tc>
        <w:tc>
          <w:tcPr>
            <w:tcW w:w="536" w:type="dxa"/>
            <w:tcBorders>
              <w:left w:val="nil"/>
              <w:bottom w:val="nil"/>
            </w:tcBorders>
          </w:tcPr>
          <w:p w14:paraId="7054CC55" w14:textId="77777777" w:rsidR="00151A9B" w:rsidRDefault="003763FC" w:rsidP="003660A6">
            <w:pPr>
              <w:pStyle w:val="TableParagraph"/>
              <w:spacing w:before="6"/>
              <w:ind w:right="94"/>
              <w:jc w:val="both"/>
            </w:pPr>
            <w:r>
              <w:t>–</w:t>
            </w:r>
          </w:p>
        </w:tc>
      </w:tr>
      <w:tr w:rsidR="00151A9B" w14:paraId="5F1AEE20" w14:textId="77777777">
        <w:trPr>
          <w:trHeight w:val="3200"/>
        </w:trPr>
        <w:tc>
          <w:tcPr>
            <w:tcW w:w="4033" w:type="dxa"/>
            <w:tcBorders>
              <w:top w:val="nil"/>
            </w:tcBorders>
          </w:tcPr>
          <w:p w14:paraId="45321D30" w14:textId="77777777" w:rsidR="00151A9B" w:rsidRDefault="00151A9B" w:rsidP="003660A6">
            <w:pPr>
              <w:pStyle w:val="TableParagraph"/>
              <w:jc w:val="both"/>
              <w:rPr>
                <w:rFonts w:ascii="Times New Roman"/>
              </w:rPr>
            </w:pPr>
          </w:p>
        </w:tc>
        <w:tc>
          <w:tcPr>
            <w:tcW w:w="2886" w:type="dxa"/>
            <w:tcBorders>
              <w:top w:val="nil"/>
            </w:tcBorders>
          </w:tcPr>
          <w:p w14:paraId="2E969973" w14:textId="77777777" w:rsidR="00151A9B" w:rsidRDefault="003763FC" w:rsidP="003660A6">
            <w:pPr>
              <w:pStyle w:val="TableParagraph"/>
              <w:spacing w:line="249" w:lineRule="exact"/>
              <w:ind w:left="105"/>
              <w:jc w:val="both"/>
            </w:pPr>
            <w:proofErr w:type="gramStart"/>
            <w:r>
              <w:rPr>
                <w:spacing w:val="-2"/>
              </w:rPr>
              <w:t>educativo</w:t>
            </w:r>
            <w:proofErr w:type="gramEnd"/>
            <w:r>
              <w:rPr>
                <w:spacing w:val="-2"/>
              </w:rPr>
              <w:t>.</w:t>
            </w:r>
          </w:p>
        </w:tc>
        <w:tc>
          <w:tcPr>
            <w:tcW w:w="2127" w:type="dxa"/>
            <w:tcBorders>
              <w:top w:val="nil"/>
            </w:tcBorders>
          </w:tcPr>
          <w:p w14:paraId="62899EED" w14:textId="77777777" w:rsidR="00151A9B" w:rsidRDefault="00151A9B" w:rsidP="003660A6">
            <w:pPr>
              <w:pStyle w:val="TableParagraph"/>
              <w:jc w:val="both"/>
              <w:rPr>
                <w:rFonts w:ascii="Times New Roman"/>
              </w:rPr>
            </w:pPr>
          </w:p>
        </w:tc>
        <w:tc>
          <w:tcPr>
            <w:tcW w:w="2266" w:type="dxa"/>
            <w:tcBorders>
              <w:top w:val="nil"/>
            </w:tcBorders>
          </w:tcPr>
          <w:p w14:paraId="54A2D53F" w14:textId="77777777" w:rsidR="00151A9B" w:rsidRDefault="00151A9B" w:rsidP="003660A6">
            <w:pPr>
              <w:pStyle w:val="TableParagraph"/>
              <w:jc w:val="both"/>
              <w:rPr>
                <w:rFonts w:ascii="Times New Roman"/>
              </w:rPr>
            </w:pPr>
          </w:p>
        </w:tc>
        <w:tc>
          <w:tcPr>
            <w:tcW w:w="1312" w:type="dxa"/>
            <w:tcBorders>
              <w:top w:val="nil"/>
              <w:right w:val="nil"/>
            </w:tcBorders>
          </w:tcPr>
          <w:p w14:paraId="05DBA1FD" w14:textId="77777777" w:rsidR="00151A9B" w:rsidRDefault="00151A9B" w:rsidP="003660A6">
            <w:pPr>
              <w:pStyle w:val="TableParagraph"/>
              <w:jc w:val="both"/>
              <w:rPr>
                <w:rFonts w:ascii="Times New Roman"/>
              </w:rPr>
            </w:pPr>
          </w:p>
        </w:tc>
        <w:tc>
          <w:tcPr>
            <w:tcW w:w="536" w:type="dxa"/>
            <w:tcBorders>
              <w:top w:val="nil"/>
              <w:left w:val="nil"/>
            </w:tcBorders>
          </w:tcPr>
          <w:p w14:paraId="55E2210E" w14:textId="77777777" w:rsidR="00151A9B" w:rsidRDefault="00151A9B" w:rsidP="003660A6">
            <w:pPr>
              <w:pStyle w:val="TableParagraph"/>
              <w:jc w:val="both"/>
              <w:rPr>
                <w:rFonts w:ascii="Times New Roman"/>
              </w:rPr>
            </w:pPr>
          </w:p>
        </w:tc>
      </w:tr>
    </w:tbl>
    <w:p w14:paraId="272E2BE0" w14:textId="77777777" w:rsidR="00151A9B" w:rsidRDefault="00151A9B" w:rsidP="003660A6">
      <w:pPr>
        <w:jc w:val="both"/>
        <w:rPr>
          <w:rFonts w:ascii="Times New Roman"/>
        </w:rPr>
        <w:sectPr w:rsidR="00151A9B">
          <w:headerReference w:type="default" r:id="rId145"/>
          <w:footerReference w:type="default" r:id="rId146"/>
          <w:pgSz w:w="15840" w:h="12240" w:orient="landscape"/>
          <w:pgMar w:top="340" w:right="1420" w:bottom="280" w:left="1040" w:header="0" w:footer="0" w:gutter="0"/>
          <w:cols w:space="720"/>
        </w:sectPr>
      </w:pPr>
    </w:p>
    <w:p w14:paraId="3155F995" w14:textId="63379906" w:rsidR="00151A9B" w:rsidRDefault="00151A9B" w:rsidP="003660A6">
      <w:pPr>
        <w:pStyle w:val="Textoindependiente"/>
        <w:jc w:val="both"/>
        <w:rPr>
          <w:sz w:val="20"/>
        </w:rPr>
      </w:pPr>
    </w:p>
    <w:p w14:paraId="4A548E5D" w14:textId="77777777" w:rsidR="00151A9B" w:rsidRDefault="00151A9B" w:rsidP="003660A6">
      <w:pPr>
        <w:pStyle w:val="Textoindependiente"/>
        <w:spacing w:before="5"/>
        <w:jc w:val="both"/>
        <w:rPr>
          <w:sz w:val="17"/>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33"/>
        <w:gridCol w:w="2886"/>
        <w:gridCol w:w="2127"/>
        <w:gridCol w:w="2266"/>
        <w:gridCol w:w="1849"/>
      </w:tblGrid>
      <w:tr w:rsidR="00151A9B" w14:paraId="460E07FD" w14:textId="77777777">
        <w:trPr>
          <w:trHeight w:val="1881"/>
        </w:trPr>
        <w:tc>
          <w:tcPr>
            <w:tcW w:w="4033" w:type="dxa"/>
          </w:tcPr>
          <w:p w14:paraId="28E65955" w14:textId="77777777" w:rsidR="00151A9B" w:rsidRDefault="00151A9B" w:rsidP="003660A6">
            <w:pPr>
              <w:pStyle w:val="TableParagraph"/>
              <w:jc w:val="both"/>
              <w:rPr>
                <w:rFonts w:ascii="Times New Roman"/>
              </w:rPr>
            </w:pPr>
          </w:p>
        </w:tc>
        <w:tc>
          <w:tcPr>
            <w:tcW w:w="2886" w:type="dxa"/>
          </w:tcPr>
          <w:p w14:paraId="27FDD9A9" w14:textId="77777777" w:rsidR="00151A9B" w:rsidRDefault="00151A9B" w:rsidP="003660A6">
            <w:pPr>
              <w:pStyle w:val="TableParagraph"/>
              <w:jc w:val="both"/>
              <w:rPr>
                <w:rFonts w:ascii="Times New Roman"/>
              </w:rPr>
            </w:pPr>
          </w:p>
        </w:tc>
        <w:tc>
          <w:tcPr>
            <w:tcW w:w="2127" w:type="dxa"/>
          </w:tcPr>
          <w:p w14:paraId="509402AF" w14:textId="77777777" w:rsidR="00151A9B" w:rsidRDefault="00151A9B" w:rsidP="003660A6">
            <w:pPr>
              <w:pStyle w:val="TableParagraph"/>
              <w:jc w:val="both"/>
              <w:rPr>
                <w:rFonts w:ascii="Times New Roman"/>
              </w:rPr>
            </w:pPr>
          </w:p>
        </w:tc>
        <w:tc>
          <w:tcPr>
            <w:tcW w:w="2266" w:type="dxa"/>
          </w:tcPr>
          <w:p w14:paraId="5937C8B1" w14:textId="77777777" w:rsidR="00151A9B" w:rsidRDefault="00151A9B" w:rsidP="003660A6">
            <w:pPr>
              <w:pStyle w:val="TableParagraph"/>
              <w:jc w:val="both"/>
              <w:rPr>
                <w:rFonts w:ascii="Times New Roman"/>
              </w:rPr>
            </w:pPr>
          </w:p>
        </w:tc>
        <w:tc>
          <w:tcPr>
            <w:tcW w:w="1849" w:type="dxa"/>
          </w:tcPr>
          <w:p w14:paraId="4C1B1554" w14:textId="77777777" w:rsidR="00151A9B" w:rsidRDefault="00151A9B" w:rsidP="003660A6">
            <w:pPr>
              <w:pStyle w:val="TableParagraph"/>
              <w:jc w:val="both"/>
              <w:rPr>
                <w:rFonts w:ascii="Times New Roman"/>
              </w:rPr>
            </w:pPr>
          </w:p>
        </w:tc>
      </w:tr>
      <w:tr w:rsidR="00151A9B" w14:paraId="27C08109" w14:textId="77777777">
        <w:trPr>
          <w:trHeight w:val="537"/>
        </w:trPr>
        <w:tc>
          <w:tcPr>
            <w:tcW w:w="13161" w:type="dxa"/>
            <w:gridSpan w:val="5"/>
            <w:shd w:val="clear" w:color="auto" w:fill="ECEBDF"/>
          </w:tcPr>
          <w:p w14:paraId="235551E6" w14:textId="77777777" w:rsidR="00151A9B" w:rsidRDefault="00151A9B" w:rsidP="003660A6">
            <w:pPr>
              <w:pStyle w:val="TableParagraph"/>
              <w:spacing w:before="4"/>
              <w:jc w:val="both"/>
              <w:rPr>
                <w:sz w:val="21"/>
              </w:rPr>
            </w:pPr>
          </w:p>
          <w:p w14:paraId="1B33A7FE" w14:textId="77777777" w:rsidR="00151A9B" w:rsidRDefault="003763FC" w:rsidP="003660A6">
            <w:pPr>
              <w:pStyle w:val="TableParagraph"/>
              <w:spacing w:line="257" w:lineRule="exact"/>
              <w:ind w:left="5181" w:right="5165"/>
              <w:jc w:val="both"/>
            </w:pPr>
            <w:r>
              <w:t>FASE</w:t>
            </w:r>
            <w:r>
              <w:rPr>
                <w:spacing w:val="-7"/>
              </w:rPr>
              <w:t xml:space="preserve"> </w:t>
            </w:r>
            <w:r>
              <w:t>DE</w:t>
            </w:r>
            <w:r>
              <w:rPr>
                <w:spacing w:val="-10"/>
              </w:rPr>
              <w:t xml:space="preserve"> </w:t>
            </w:r>
            <w:r>
              <w:rPr>
                <w:spacing w:val="-2"/>
              </w:rPr>
              <w:t>PREVENCIÓN</w:t>
            </w:r>
          </w:p>
        </w:tc>
      </w:tr>
      <w:tr w:rsidR="00151A9B" w14:paraId="32A1CD16" w14:textId="77777777">
        <w:trPr>
          <w:trHeight w:val="309"/>
        </w:trPr>
        <w:tc>
          <w:tcPr>
            <w:tcW w:w="4033" w:type="dxa"/>
            <w:tcBorders>
              <w:bottom w:val="nil"/>
            </w:tcBorders>
          </w:tcPr>
          <w:p w14:paraId="1F22EDDE" w14:textId="77777777" w:rsidR="00151A9B" w:rsidRDefault="003763FC" w:rsidP="003660A6">
            <w:pPr>
              <w:pStyle w:val="TableParagraph"/>
              <w:tabs>
                <w:tab w:val="left" w:pos="412"/>
                <w:tab w:val="left" w:pos="1837"/>
                <w:tab w:val="left" w:pos="3107"/>
              </w:tabs>
              <w:spacing w:before="1"/>
              <w:ind w:right="92"/>
              <w:jc w:val="both"/>
              <w:rPr>
                <w:b/>
              </w:rPr>
            </w:pPr>
            <w:r>
              <w:rPr>
                <w:spacing w:val="-5"/>
              </w:rPr>
              <w:t>5-</w:t>
            </w:r>
            <w:r>
              <w:tab/>
            </w:r>
            <w:r>
              <w:rPr>
                <w:b/>
                <w:spacing w:val="-2"/>
              </w:rPr>
              <w:t>Implementar</w:t>
            </w:r>
            <w:r>
              <w:rPr>
                <w:b/>
              </w:rPr>
              <w:tab/>
            </w:r>
            <w:r>
              <w:rPr>
                <w:b/>
                <w:spacing w:val="-2"/>
              </w:rPr>
              <w:t>actividades</w:t>
            </w:r>
            <w:r>
              <w:rPr>
                <w:b/>
              </w:rPr>
              <w:tab/>
            </w:r>
            <w:r>
              <w:rPr>
                <w:b/>
                <w:spacing w:val="-5"/>
              </w:rPr>
              <w:t>que</w:t>
            </w:r>
          </w:p>
        </w:tc>
        <w:tc>
          <w:tcPr>
            <w:tcW w:w="2886" w:type="dxa"/>
            <w:vMerge w:val="restart"/>
          </w:tcPr>
          <w:p w14:paraId="1A0C2EF3" w14:textId="77777777" w:rsidR="00151A9B" w:rsidRDefault="003763FC" w:rsidP="003660A6">
            <w:pPr>
              <w:pStyle w:val="TableParagraph"/>
              <w:tabs>
                <w:tab w:val="left" w:pos="1809"/>
                <w:tab w:val="left" w:pos="2535"/>
              </w:tabs>
              <w:spacing w:before="1"/>
              <w:ind w:left="105" w:right="90"/>
              <w:jc w:val="both"/>
            </w:pPr>
            <w:r>
              <w:t xml:space="preserve">Realizar actividades internas semestrales de prevención y promoción de la convivencia escolar con la comunidad enfocado a temáticas de </w:t>
            </w:r>
            <w:r>
              <w:rPr>
                <w:spacing w:val="-2"/>
              </w:rPr>
              <w:t>contingente</w:t>
            </w:r>
            <w:r>
              <w:tab/>
            </w:r>
            <w:r>
              <w:rPr>
                <w:spacing w:val="-10"/>
              </w:rPr>
              <w:t>a</w:t>
            </w:r>
            <w:r>
              <w:tab/>
            </w:r>
            <w:r>
              <w:rPr>
                <w:spacing w:val="-4"/>
              </w:rPr>
              <w:t xml:space="preserve">las </w:t>
            </w:r>
            <w:r>
              <w:t xml:space="preserve">necesidades de los y las estudiantes desde los Planes </w:t>
            </w:r>
            <w:r>
              <w:rPr>
                <w:spacing w:val="-2"/>
              </w:rPr>
              <w:t>obligatorios.</w:t>
            </w:r>
          </w:p>
        </w:tc>
        <w:tc>
          <w:tcPr>
            <w:tcW w:w="2127" w:type="dxa"/>
            <w:vMerge w:val="restart"/>
          </w:tcPr>
          <w:p w14:paraId="6071D6D3" w14:textId="77777777" w:rsidR="00151A9B" w:rsidRDefault="003763FC" w:rsidP="003660A6">
            <w:pPr>
              <w:pStyle w:val="TableParagraph"/>
              <w:tabs>
                <w:tab w:val="left" w:pos="1795"/>
              </w:tabs>
              <w:spacing w:before="6" w:line="266" w:lineRule="exact"/>
              <w:ind w:left="105"/>
              <w:jc w:val="both"/>
            </w:pPr>
            <w:r>
              <w:rPr>
                <w:spacing w:val="-2"/>
              </w:rPr>
              <w:t>Equipo</w:t>
            </w:r>
            <w:r>
              <w:tab/>
            </w:r>
            <w:r>
              <w:rPr>
                <w:spacing w:val="-5"/>
              </w:rPr>
              <w:t>de</w:t>
            </w:r>
          </w:p>
          <w:p w14:paraId="0A4B3F7D" w14:textId="77777777" w:rsidR="00151A9B" w:rsidRDefault="003763FC" w:rsidP="003660A6">
            <w:pPr>
              <w:pStyle w:val="TableParagraph"/>
              <w:tabs>
                <w:tab w:val="left" w:pos="1795"/>
              </w:tabs>
              <w:ind w:left="105" w:right="99"/>
              <w:jc w:val="both"/>
            </w:pPr>
            <w:proofErr w:type="gramStart"/>
            <w:r>
              <w:t>convivencia</w:t>
            </w:r>
            <w:proofErr w:type="gramEnd"/>
            <w:r>
              <w:t xml:space="preserve"> escolar. </w:t>
            </w:r>
            <w:r>
              <w:rPr>
                <w:spacing w:val="-2"/>
              </w:rPr>
              <w:t>Coordinadores</w:t>
            </w:r>
            <w:r>
              <w:tab/>
            </w:r>
            <w:r>
              <w:rPr>
                <w:spacing w:val="-8"/>
              </w:rPr>
              <w:t xml:space="preserve">de </w:t>
            </w:r>
            <w:r>
              <w:t xml:space="preserve">planes normativos </w:t>
            </w:r>
            <w:r>
              <w:rPr>
                <w:spacing w:val="-2"/>
              </w:rPr>
              <w:t>Orientadora</w:t>
            </w:r>
          </w:p>
          <w:p w14:paraId="03CF41EE" w14:textId="77777777" w:rsidR="00151A9B" w:rsidRDefault="003763FC" w:rsidP="003660A6">
            <w:pPr>
              <w:pStyle w:val="TableParagraph"/>
              <w:spacing w:before="4"/>
              <w:ind w:left="105"/>
              <w:jc w:val="both"/>
            </w:pPr>
            <w:r>
              <w:t xml:space="preserve">Jefe </w:t>
            </w:r>
            <w:r>
              <w:rPr>
                <w:spacing w:val="-5"/>
              </w:rPr>
              <w:t>UTP</w:t>
            </w:r>
          </w:p>
        </w:tc>
        <w:tc>
          <w:tcPr>
            <w:tcW w:w="2266" w:type="dxa"/>
            <w:vMerge w:val="restart"/>
          </w:tcPr>
          <w:p w14:paraId="4120FEAF" w14:textId="77777777" w:rsidR="00151A9B" w:rsidRDefault="003763FC" w:rsidP="003660A6">
            <w:pPr>
              <w:pStyle w:val="TableParagraph"/>
              <w:spacing w:before="1"/>
              <w:ind w:left="104" w:right="94"/>
              <w:jc w:val="both"/>
            </w:pPr>
            <w:r>
              <w:t xml:space="preserve">PPT charlas o </w:t>
            </w:r>
            <w:r>
              <w:rPr>
                <w:spacing w:val="-2"/>
              </w:rPr>
              <w:t>conversatorios.</w:t>
            </w:r>
          </w:p>
          <w:p w14:paraId="29D75465" w14:textId="77777777" w:rsidR="00151A9B" w:rsidRDefault="003763FC" w:rsidP="003660A6">
            <w:pPr>
              <w:pStyle w:val="TableParagraph"/>
              <w:spacing w:before="1"/>
              <w:ind w:left="104" w:right="87"/>
              <w:jc w:val="both"/>
            </w:pPr>
            <w:r>
              <w:t xml:space="preserve">Registros fotográficos. Ficha técnica de la </w:t>
            </w:r>
            <w:r>
              <w:rPr>
                <w:spacing w:val="-2"/>
              </w:rPr>
              <w:t>actividad.</w:t>
            </w:r>
          </w:p>
          <w:p w14:paraId="44CD71D8" w14:textId="77777777" w:rsidR="00151A9B" w:rsidRDefault="003763FC" w:rsidP="003660A6">
            <w:pPr>
              <w:pStyle w:val="TableParagraph"/>
              <w:spacing w:before="1"/>
              <w:ind w:left="104" w:right="22"/>
              <w:jc w:val="both"/>
            </w:pPr>
            <w:r>
              <w:t>Lista de asistencia. Actas</w:t>
            </w:r>
            <w:r>
              <w:rPr>
                <w:spacing w:val="-1"/>
              </w:rPr>
              <w:t xml:space="preserve"> </w:t>
            </w:r>
            <w:r>
              <w:t>de coordinación con</w:t>
            </w:r>
            <w:r>
              <w:rPr>
                <w:spacing w:val="40"/>
              </w:rPr>
              <w:t xml:space="preserve"> </w:t>
            </w:r>
            <w:r>
              <w:t>redes</w:t>
            </w:r>
            <w:r>
              <w:rPr>
                <w:spacing w:val="40"/>
              </w:rPr>
              <w:t xml:space="preserve"> </w:t>
            </w:r>
            <w:r>
              <w:t>de</w:t>
            </w:r>
            <w:r>
              <w:rPr>
                <w:spacing w:val="40"/>
              </w:rPr>
              <w:t xml:space="preserve"> </w:t>
            </w:r>
            <w:r>
              <w:t xml:space="preserve">apoyo </w:t>
            </w:r>
            <w:r>
              <w:rPr>
                <w:spacing w:val="-2"/>
              </w:rPr>
              <w:t>externas.</w:t>
            </w:r>
          </w:p>
        </w:tc>
        <w:tc>
          <w:tcPr>
            <w:tcW w:w="1849" w:type="dxa"/>
            <w:tcBorders>
              <w:bottom w:val="nil"/>
            </w:tcBorders>
          </w:tcPr>
          <w:p w14:paraId="18954C6E" w14:textId="77777777" w:rsidR="00151A9B" w:rsidRDefault="003763FC" w:rsidP="003660A6">
            <w:pPr>
              <w:pStyle w:val="TableParagraph"/>
              <w:spacing w:before="6"/>
              <w:ind w:left="110"/>
              <w:jc w:val="both"/>
            </w:pPr>
            <w:r>
              <w:t>Abril</w:t>
            </w:r>
            <w:r>
              <w:rPr>
                <w:spacing w:val="-5"/>
              </w:rPr>
              <w:t xml:space="preserve"> </w:t>
            </w:r>
            <w:r>
              <w:t>–</w:t>
            </w:r>
            <w:r>
              <w:rPr>
                <w:spacing w:val="-1"/>
              </w:rPr>
              <w:t xml:space="preserve"> </w:t>
            </w:r>
            <w:r>
              <w:rPr>
                <w:spacing w:val="-2"/>
              </w:rPr>
              <w:t>diciembre</w:t>
            </w:r>
          </w:p>
        </w:tc>
      </w:tr>
      <w:tr w:rsidR="00151A9B" w14:paraId="74731D3B" w14:textId="77777777">
        <w:trPr>
          <w:trHeight w:val="297"/>
        </w:trPr>
        <w:tc>
          <w:tcPr>
            <w:tcW w:w="4033" w:type="dxa"/>
            <w:tcBorders>
              <w:top w:val="nil"/>
              <w:bottom w:val="nil"/>
            </w:tcBorders>
          </w:tcPr>
          <w:p w14:paraId="04459685" w14:textId="77777777" w:rsidR="00151A9B" w:rsidRDefault="003763FC" w:rsidP="003660A6">
            <w:pPr>
              <w:pStyle w:val="TableParagraph"/>
              <w:spacing w:line="263" w:lineRule="exact"/>
              <w:ind w:right="94"/>
              <w:jc w:val="both"/>
              <w:rPr>
                <w:b/>
              </w:rPr>
            </w:pPr>
            <w:r>
              <w:rPr>
                <w:b/>
              </w:rPr>
              <w:t>permitan</w:t>
            </w:r>
            <w:r>
              <w:rPr>
                <w:b/>
                <w:spacing w:val="44"/>
              </w:rPr>
              <w:t xml:space="preserve">  </w:t>
            </w:r>
            <w:r>
              <w:rPr>
                <w:b/>
              </w:rPr>
              <w:t>instalar</w:t>
            </w:r>
            <w:r>
              <w:rPr>
                <w:b/>
                <w:spacing w:val="43"/>
              </w:rPr>
              <w:t xml:space="preserve">  </w:t>
            </w:r>
            <w:r>
              <w:rPr>
                <w:b/>
              </w:rPr>
              <w:t>una</w:t>
            </w:r>
            <w:r>
              <w:rPr>
                <w:b/>
                <w:spacing w:val="45"/>
              </w:rPr>
              <w:t xml:space="preserve">  </w:t>
            </w:r>
            <w:r>
              <w:rPr>
                <w:b/>
                <w:spacing w:val="-2"/>
              </w:rPr>
              <w:t>cultura</w:t>
            </w:r>
          </w:p>
        </w:tc>
        <w:tc>
          <w:tcPr>
            <w:tcW w:w="2886" w:type="dxa"/>
            <w:vMerge/>
            <w:tcBorders>
              <w:top w:val="nil"/>
            </w:tcBorders>
          </w:tcPr>
          <w:p w14:paraId="7CAC1167" w14:textId="77777777" w:rsidR="00151A9B" w:rsidRDefault="00151A9B" w:rsidP="003660A6">
            <w:pPr>
              <w:jc w:val="both"/>
              <w:rPr>
                <w:sz w:val="2"/>
                <w:szCs w:val="2"/>
              </w:rPr>
            </w:pPr>
          </w:p>
        </w:tc>
        <w:tc>
          <w:tcPr>
            <w:tcW w:w="2127" w:type="dxa"/>
            <w:vMerge/>
            <w:tcBorders>
              <w:top w:val="nil"/>
            </w:tcBorders>
          </w:tcPr>
          <w:p w14:paraId="7024993F" w14:textId="77777777" w:rsidR="00151A9B" w:rsidRDefault="00151A9B" w:rsidP="003660A6">
            <w:pPr>
              <w:jc w:val="both"/>
              <w:rPr>
                <w:sz w:val="2"/>
                <w:szCs w:val="2"/>
              </w:rPr>
            </w:pPr>
          </w:p>
        </w:tc>
        <w:tc>
          <w:tcPr>
            <w:tcW w:w="2266" w:type="dxa"/>
            <w:vMerge/>
            <w:tcBorders>
              <w:top w:val="nil"/>
            </w:tcBorders>
          </w:tcPr>
          <w:p w14:paraId="4717F767" w14:textId="77777777" w:rsidR="00151A9B" w:rsidRDefault="00151A9B" w:rsidP="003660A6">
            <w:pPr>
              <w:jc w:val="both"/>
              <w:rPr>
                <w:sz w:val="2"/>
                <w:szCs w:val="2"/>
              </w:rPr>
            </w:pPr>
          </w:p>
        </w:tc>
        <w:tc>
          <w:tcPr>
            <w:tcW w:w="1849" w:type="dxa"/>
            <w:tcBorders>
              <w:top w:val="nil"/>
              <w:bottom w:val="nil"/>
            </w:tcBorders>
          </w:tcPr>
          <w:p w14:paraId="7D7B0B72" w14:textId="77777777" w:rsidR="00151A9B" w:rsidRDefault="00151A9B" w:rsidP="003660A6">
            <w:pPr>
              <w:pStyle w:val="TableParagraph"/>
              <w:jc w:val="both"/>
              <w:rPr>
                <w:rFonts w:ascii="Times New Roman"/>
              </w:rPr>
            </w:pPr>
          </w:p>
        </w:tc>
      </w:tr>
      <w:tr w:rsidR="00151A9B" w14:paraId="0EF26AD3" w14:textId="77777777">
        <w:trPr>
          <w:trHeight w:val="299"/>
        </w:trPr>
        <w:tc>
          <w:tcPr>
            <w:tcW w:w="4033" w:type="dxa"/>
            <w:tcBorders>
              <w:top w:val="nil"/>
              <w:bottom w:val="nil"/>
            </w:tcBorders>
          </w:tcPr>
          <w:p w14:paraId="7F355458" w14:textId="77777777" w:rsidR="00151A9B" w:rsidRDefault="003763FC" w:rsidP="003660A6">
            <w:pPr>
              <w:pStyle w:val="TableParagraph"/>
              <w:spacing w:line="263" w:lineRule="exact"/>
              <w:ind w:right="94"/>
              <w:jc w:val="both"/>
              <w:rPr>
                <w:b/>
              </w:rPr>
            </w:pPr>
            <w:r>
              <w:rPr>
                <w:b/>
              </w:rPr>
              <w:t>preventiva,</w:t>
            </w:r>
            <w:r>
              <w:rPr>
                <w:b/>
                <w:spacing w:val="27"/>
              </w:rPr>
              <w:t xml:space="preserve"> </w:t>
            </w:r>
            <w:r>
              <w:rPr>
                <w:b/>
              </w:rPr>
              <w:t>de</w:t>
            </w:r>
            <w:r>
              <w:rPr>
                <w:b/>
                <w:spacing w:val="31"/>
              </w:rPr>
              <w:t xml:space="preserve"> </w:t>
            </w:r>
            <w:r>
              <w:rPr>
                <w:b/>
              </w:rPr>
              <w:t>autocuidado</w:t>
            </w:r>
            <w:r>
              <w:rPr>
                <w:b/>
                <w:spacing w:val="32"/>
              </w:rPr>
              <w:t xml:space="preserve"> </w:t>
            </w:r>
            <w:r>
              <w:rPr>
                <w:b/>
              </w:rPr>
              <w:t>y</w:t>
            </w:r>
            <w:r>
              <w:rPr>
                <w:b/>
                <w:spacing w:val="33"/>
              </w:rPr>
              <w:t xml:space="preserve"> </w:t>
            </w:r>
            <w:r>
              <w:rPr>
                <w:b/>
                <w:spacing w:val="-5"/>
              </w:rPr>
              <w:t>de</w:t>
            </w:r>
          </w:p>
        </w:tc>
        <w:tc>
          <w:tcPr>
            <w:tcW w:w="2886" w:type="dxa"/>
            <w:vMerge/>
            <w:tcBorders>
              <w:top w:val="nil"/>
            </w:tcBorders>
          </w:tcPr>
          <w:p w14:paraId="3BF1B42C" w14:textId="77777777" w:rsidR="00151A9B" w:rsidRDefault="00151A9B" w:rsidP="003660A6">
            <w:pPr>
              <w:jc w:val="both"/>
              <w:rPr>
                <w:sz w:val="2"/>
                <w:szCs w:val="2"/>
              </w:rPr>
            </w:pPr>
          </w:p>
        </w:tc>
        <w:tc>
          <w:tcPr>
            <w:tcW w:w="2127" w:type="dxa"/>
            <w:vMerge/>
            <w:tcBorders>
              <w:top w:val="nil"/>
            </w:tcBorders>
          </w:tcPr>
          <w:p w14:paraId="4299CDBB" w14:textId="77777777" w:rsidR="00151A9B" w:rsidRDefault="00151A9B" w:rsidP="003660A6">
            <w:pPr>
              <w:jc w:val="both"/>
              <w:rPr>
                <w:sz w:val="2"/>
                <w:szCs w:val="2"/>
              </w:rPr>
            </w:pPr>
          </w:p>
        </w:tc>
        <w:tc>
          <w:tcPr>
            <w:tcW w:w="2266" w:type="dxa"/>
            <w:vMerge/>
            <w:tcBorders>
              <w:top w:val="nil"/>
            </w:tcBorders>
          </w:tcPr>
          <w:p w14:paraId="21765F4B" w14:textId="77777777" w:rsidR="00151A9B" w:rsidRDefault="00151A9B" w:rsidP="003660A6">
            <w:pPr>
              <w:jc w:val="both"/>
              <w:rPr>
                <w:sz w:val="2"/>
                <w:szCs w:val="2"/>
              </w:rPr>
            </w:pPr>
          </w:p>
        </w:tc>
        <w:tc>
          <w:tcPr>
            <w:tcW w:w="1849" w:type="dxa"/>
            <w:tcBorders>
              <w:top w:val="nil"/>
              <w:bottom w:val="nil"/>
            </w:tcBorders>
          </w:tcPr>
          <w:p w14:paraId="55328A59" w14:textId="77777777" w:rsidR="00151A9B" w:rsidRDefault="00151A9B" w:rsidP="003660A6">
            <w:pPr>
              <w:pStyle w:val="TableParagraph"/>
              <w:jc w:val="both"/>
              <w:rPr>
                <w:rFonts w:ascii="Times New Roman"/>
              </w:rPr>
            </w:pPr>
          </w:p>
        </w:tc>
      </w:tr>
      <w:tr w:rsidR="00151A9B" w14:paraId="72C7C15B" w14:textId="77777777">
        <w:trPr>
          <w:trHeight w:val="299"/>
        </w:trPr>
        <w:tc>
          <w:tcPr>
            <w:tcW w:w="4033" w:type="dxa"/>
            <w:tcBorders>
              <w:top w:val="nil"/>
              <w:bottom w:val="nil"/>
            </w:tcBorders>
          </w:tcPr>
          <w:p w14:paraId="04F8E91D" w14:textId="77777777" w:rsidR="00151A9B" w:rsidRDefault="003763FC" w:rsidP="003660A6">
            <w:pPr>
              <w:pStyle w:val="TableParagraph"/>
              <w:tabs>
                <w:tab w:val="left" w:pos="862"/>
                <w:tab w:val="left" w:pos="2228"/>
                <w:tab w:val="left" w:pos="2928"/>
              </w:tabs>
              <w:spacing w:line="265" w:lineRule="exact"/>
              <w:ind w:right="97"/>
              <w:jc w:val="both"/>
              <w:rPr>
                <w:b/>
              </w:rPr>
            </w:pPr>
            <w:r>
              <w:rPr>
                <w:b/>
                <w:spacing w:val="-2"/>
              </w:rPr>
              <w:t>buena</w:t>
            </w:r>
            <w:r>
              <w:rPr>
                <w:b/>
              </w:rPr>
              <w:tab/>
            </w:r>
            <w:r>
              <w:rPr>
                <w:b/>
                <w:spacing w:val="-2"/>
              </w:rPr>
              <w:t>convivencia</w:t>
            </w:r>
            <w:r>
              <w:rPr>
                <w:b/>
              </w:rPr>
              <w:tab/>
            </w:r>
            <w:r>
              <w:rPr>
                <w:b/>
                <w:spacing w:val="-4"/>
              </w:rPr>
              <w:t>para</w:t>
            </w:r>
            <w:r>
              <w:rPr>
                <w:b/>
              </w:rPr>
              <w:tab/>
            </w:r>
            <w:r>
              <w:rPr>
                <w:b/>
                <w:spacing w:val="-5"/>
              </w:rPr>
              <w:t>el</w:t>
            </w:r>
          </w:p>
        </w:tc>
        <w:tc>
          <w:tcPr>
            <w:tcW w:w="2886" w:type="dxa"/>
            <w:vMerge/>
            <w:tcBorders>
              <w:top w:val="nil"/>
            </w:tcBorders>
          </w:tcPr>
          <w:p w14:paraId="5C13A373" w14:textId="77777777" w:rsidR="00151A9B" w:rsidRDefault="00151A9B" w:rsidP="003660A6">
            <w:pPr>
              <w:jc w:val="both"/>
              <w:rPr>
                <w:sz w:val="2"/>
                <w:szCs w:val="2"/>
              </w:rPr>
            </w:pPr>
          </w:p>
        </w:tc>
        <w:tc>
          <w:tcPr>
            <w:tcW w:w="2127" w:type="dxa"/>
            <w:vMerge/>
            <w:tcBorders>
              <w:top w:val="nil"/>
            </w:tcBorders>
          </w:tcPr>
          <w:p w14:paraId="7872492B" w14:textId="77777777" w:rsidR="00151A9B" w:rsidRDefault="00151A9B" w:rsidP="003660A6">
            <w:pPr>
              <w:jc w:val="both"/>
              <w:rPr>
                <w:sz w:val="2"/>
                <w:szCs w:val="2"/>
              </w:rPr>
            </w:pPr>
          </w:p>
        </w:tc>
        <w:tc>
          <w:tcPr>
            <w:tcW w:w="2266" w:type="dxa"/>
            <w:vMerge/>
            <w:tcBorders>
              <w:top w:val="nil"/>
            </w:tcBorders>
          </w:tcPr>
          <w:p w14:paraId="536DE105" w14:textId="77777777" w:rsidR="00151A9B" w:rsidRDefault="00151A9B" w:rsidP="003660A6">
            <w:pPr>
              <w:jc w:val="both"/>
              <w:rPr>
                <w:sz w:val="2"/>
                <w:szCs w:val="2"/>
              </w:rPr>
            </w:pPr>
          </w:p>
        </w:tc>
        <w:tc>
          <w:tcPr>
            <w:tcW w:w="1849" w:type="dxa"/>
            <w:tcBorders>
              <w:top w:val="nil"/>
              <w:bottom w:val="nil"/>
            </w:tcBorders>
          </w:tcPr>
          <w:p w14:paraId="395E53F5" w14:textId="77777777" w:rsidR="00151A9B" w:rsidRDefault="00151A9B" w:rsidP="003660A6">
            <w:pPr>
              <w:pStyle w:val="TableParagraph"/>
              <w:jc w:val="both"/>
              <w:rPr>
                <w:rFonts w:ascii="Times New Roman"/>
              </w:rPr>
            </w:pPr>
          </w:p>
        </w:tc>
      </w:tr>
      <w:tr w:rsidR="00151A9B" w14:paraId="516A616B" w14:textId="77777777">
        <w:trPr>
          <w:trHeight w:val="837"/>
        </w:trPr>
        <w:tc>
          <w:tcPr>
            <w:tcW w:w="4033" w:type="dxa"/>
            <w:tcBorders>
              <w:top w:val="nil"/>
              <w:bottom w:val="nil"/>
            </w:tcBorders>
          </w:tcPr>
          <w:p w14:paraId="7451BAB7" w14:textId="77777777" w:rsidR="00151A9B" w:rsidRDefault="003763FC" w:rsidP="003660A6">
            <w:pPr>
              <w:pStyle w:val="TableParagraph"/>
              <w:spacing w:line="263" w:lineRule="exact"/>
              <w:ind w:left="830"/>
              <w:jc w:val="both"/>
              <w:rPr>
                <w:b/>
              </w:rPr>
            </w:pPr>
            <w:proofErr w:type="gramStart"/>
            <w:r>
              <w:rPr>
                <w:b/>
              </w:rPr>
              <w:t>bienestar</w:t>
            </w:r>
            <w:proofErr w:type="gramEnd"/>
            <w:r>
              <w:rPr>
                <w:b/>
                <w:spacing w:val="-5"/>
              </w:rPr>
              <w:t xml:space="preserve"> </w:t>
            </w:r>
            <w:r>
              <w:rPr>
                <w:b/>
                <w:spacing w:val="-2"/>
              </w:rPr>
              <w:t>colectivo.</w:t>
            </w:r>
          </w:p>
        </w:tc>
        <w:tc>
          <w:tcPr>
            <w:tcW w:w="2886" w:type="dxa"/>
            <w:vMerge/>
            <w:tcBorders>
              <w:top w:val="nil"/>
            </w:tcBorders>
          </w:tcPr>
          <w:p w14:paraId="7E74E5A7" w14:textId="77777777" w:rsidR="00151A9B" w:rsidRDefault="00151A9B" w:rsidP="003660A6">
            <w:pPr>
              <w:jc w:val="both"/>
              <w:rPr>
                <w:sz w:val="2"/>
                <w:szCs w:val="2"/>
              </w:rPr>
            </w:pPr>
          </w:p>
        </w:tc>
        <w:tc>
          <w:tcPr>
            <w:tcW w:w="2127" w:type="dxa"/>
            <w:vMerge/>
            <w:tcBorders>
              <w:top w:val="nil"/>
            </w:tcBorders>
          </w:tcPr>
          <w:p w14:paraId="659B3C84" w14:textId="77777777" w:rsidR="00151A9B" w:rsidRDefault="00151A9B" w:rsidP="003660A6">
            <w:pPr>
              <w:jc w:val="both"/>
              <w:rPr>
                <w:sz w:val="2"/>
                <w:szCs w:val="2"/>
              </w:rPr>
            </w:pPr>
          </w:p>
        </w:tc>
        <w:tc>
          <w:tcPr>
            <w:tcW w:w="2266" w:type="dxa"/>
            <w:vMerge/>
            <w:tcBorders>
              <w:top w:val="nil"/>
            </w:tcBorders>
          </w:tcPr>
          <w:p w14:paraId="0F6D6FBE" w14:textId="77777777" w:rsidR="00151A9B" w:rsidRDefault="00151A9B" w:rsidP="003660A6">
            <w:pPr>
              <w:jc w:val="both"/>
              <w:rPr>
                <w:sz w:val="2"/>
                <w:szCs w:val="2"/>
              </w:rPr>
            </w:pPr>
          </w:p>
        </w:tc>
        <w:tc>
          <w:tcPr>
            <w:tcW w:w="1849" w:type="dxa"/>
            <w:tcBorders>
              <w:top w:val="nil"/>
              <w:bottom w:val="nil"/>
            </w:tcBorders>
          </w:tcPr>
          <w:p w14:paraId="7464930D" w14:textId="77777777" w:rsidR="00151A9B" w:rsidRDefault="00151A9B" w:rsidP="003660A6">
            <w:pPr>
              <w:pStyle w:val="TableParagraph"/>
              <w:jc w:val="both"/>
              <w:rPr>
                <w:rFonts w:ascii="Times New Roman"/>
              </w:rPr>
            </w:pPr>
          </w:p>
        </w:tc>
      </w:tr>
      <w:tr w:rsidR="00151A9B" w14:paraId="3AF0E17A" w14:textId="77777777">
        <w:trPr>
          <w:trHeight w:val="1728"/>
        </w:trPr>
        <w:tc>
          <w:tcPr>
            <w:tcW w:w="4033" w:type="dxa"/>
            <w:vMerge w:val="restart"/>
            <w:tcBorders>
              <w:top w:val="nil"/>
              <w:bottom w:val="nil"/>
            </w:tcBorders>
          </w:tcPr>
          <w:p w14:paraId="79281DE9" w14:textId="77777777" w:rsidR="00151A9B" w:rsidRDefault="00151A9B" w:rsidP="003660A6">
            <w:pPr>
              <w:pStyle w:val="TableParagraph"/>
              <w:jc w:val="both"/>
              <w:rPr>
                <w:sz w:val="20"/>
              </w:rPr>
            </w:pPr>
          </w:p>
          <w:p w14:paraId="13105DE5" w14:textId="77777777" w:rsidR="00151A9B" w:rsidRDefault="00151A9B" w:rsidP="003660A6">
            <w:pPr>
              <w:pStyle w:val="TableParagraph"/>
              <w:spacing w:before="4"/>
              <w:jc w:val="both"/>
              <w:rPr>
                <w:sz w:val="27"/>
              </w:rPr>
            </w:pPr>
          </w:p>
          <w:p w14:paraId="75EEE38B" w14:textId="77777777" w:rsidR="00151A9B" w:rsidRDefault="003763FC" w:rsidP="003660A6">
            <w:pPr>
              <w:pStyle w:val="TableParagraph"/>
              <w:ind w:left="827"/>
              <w:jc w:val="both"/>
              <w:rPr>
                <w:sz w:val="20"/>
              </w:rPr>
            </w:pPr>
            <w:r>
              <w:rPr>
                <w:noProof/>
                <w:sz w:val="20"/>
                <w:lang w:val="es-CL" w:eastAsia="es-CL"/>
              </w:rPr>
              <w:drawing>
                <wp:inline distT="0" distB="0" distL="0" distR="0" wp14:anchorId="07900D4D" wp14:editId="1C1EBE7B">
                  <wp:extent cx="1467125" cy="1620964"/>
                  <wp:effectExtent l="0" t="0" r="0" b="0"/>
                  <wp:docPr id="107" name="image31.jpeg" descr="Convivencia respetuo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1.jpeg"/>
                          <pic:cNvPicPr/>
                        </pic:nvPicPr>
                        <pic:blipFill>
                          <a:blip r:embed="rId147" cstate="print"/>
                          <a:stretch>
                            <a:fillRect/>
                          </a:stretch>
                        </pic:blipFill>
                        <pic:spPr>
                          <a:xfrm>
                            <a:off x="0" y="0"/>
                            <a:ext cx="1467125" cy="1620964"/>
                          </a:xfrm>
                          <a:prstGeom prst="rect">
                            <a:avLst/>
                          </a:prstGeom>
                        </pic:spPr>
                      </pic:pic>
                    </a:graphicData>
                  </a:graphic>
                </wp:inline>
              </w:drawing>
            </w:r>
          </w:p>
        </w:tc>
        <w:tc>
          <w:tcPr>
            <w:tcW w:w="2886" w:type="dxa"/>
            <w:vMerge/>
            <w:tcBorders>
              <w:top w:val="nil"/>
            </w:tcBorders>
          </w:tcPr>
          <w:p w14:paraId="689C4507" w14:textId="77777777" w:rsidR="00151A9B" w:rsidRDefault="00151A9B" w:rsidP="003660A6">
            <w:pPr>
              <w:jc w:val="both"/>
              <w:rPr>
                <w:sz w:val="2"/>
                <w:szCs w:val="2"/>
              </w:rPr>
            </w:pPr>
          </w:p>
        </w:tc>
        <w:tc>
          <w:tcPr>
            <w:tcW w:w="2127" w:type="dxa"/>
            <w:vMerge/>
            <w:tcBorders>
              <w:top w:val="nil"/>
            </w:tcBorders>
          </w:tcPr>
          <w:p w14:paraId="4E110F5C" w14:textId="77777777" w:rsidR="00151A9B" w:rsidRDefault="00151A9B" w:rsidP="003660A6">
            <w:pPr>
              <w:jc w:val="both"/>
              <w:rPr>
                <w:sz w:val="2"/>
                <w:szCs w:val="2"/>
              </w:rPr>
            </w:pPr>
          </w:p>
        </w:tc>
        <w:tc>
          <w:tcPr>
            <w:tcW w:w="2266" w:type="dxa"/>
            <w:vMerge/>
            <w:tcBorders>
              <w:top w:val="nil"/>
            </w:tcBorders>
          </w:tcPr>
          <w:p w14:paraId="7F8712E3" w14:textId="77777777" w:rsidR="00151A9B" w:rsidRDefault="00151A9B" w:rsidP="003660A6">
            <w:pPr>
              <w:jc w:val="both"/>
              <w:rPr>
                <w:sz w:val="2"/>
                <w:szCs w:val="2"/>
              </w:rPr>
            </w:pPr>
          </w:p>
        </w:tc>
        <w:tc>
          <w:tcPr>
            <w:tcW w:w="1849" w:type="dxa"/>
            <w:tcBorders>
              <w:top w:val="nil"/>
            </w:tcBorders>
          </w:tcPr>
          <w:p w14:paraId="7BEC7FD4" w14:textId="77777777" w:rsidR="00151A9B" w:rsidRDefault="00151A9B" w:rsidP="003660A6">
            <w:pPr>
              <w:pStyle w:val="TableParagraph"/>
              <w:jc w:val="both"/>
              <w:rPr>
                <w:rFonts w:ascii="Times New Roman"/>
              </w:rPr>
            </w:pPr>
          </w:p>
        </w:tc>
      </w:tr>
      <w:tr w:rsidR="00151A9B" w14:paraId="0099C3D7" w14:textId="77777777">
        <w:trPr>
          <w:trHeight w:val="2146"/>
        </w:trPr>
        <w:tc>
          <w:tcPr>
            <w:tcW w:w="4033" w:type="dxa"/>
            <w:vMerge/>
            <w:tcBorders>
              <w:top w:val="nil"/>
              <w:bottom w:val="nil"/>
            </w:tcBorders>
          </w:tcPr>
          <w:p w14:paraId="4606C9BB" w14:textId="77777777" w:rsidR="00151A9B" w:rsidRDefault="00151A9B" w:rsidP="003660A6">
            <w:pPr>
              <w:jc w:val="both"/>
              <w:rPr>
                <w:sz w:val="2"/>
                <w:szCs w:val="2"/>
              </w:rPr>
            </w:pPr>
          </w:p>
        </w:tc>
        <w:tc>
          <w:tcPr>
            <w:tcW w:w="2886" w:type="dxa"/>
          </w:tcPr>
          <w:p w14:paraId="0D75DE8F" w14:textId="77777777" w:rsidR="00151A9B" w:rsidRDefault="003763FC" w:rsidP="003660A6">
            <w:pPr>
              <w:pStyle w:val="TableParagraph"/>
              <w:spacing w:before="2"/>
              <w:ind w:left="105" w:right="96"/>
              <w:jc w:val="both"/>
            </w:pPr>
            <w:r>
              <w:t>Elaborar y ejecutar proyecto “Recreos entretenidos” para disminuir situaciones de conflictos y violencia escolar</w:t>
            </w:r>
            <w:r>
              <w:rPr>
                <w:spacing w:val="40"/>
              </w:rPr>
              <w:t xml:space="preserve"> </w:t>
            </w:r>
            <w:r>
              <w:t>a través de diversos juegos a disposición</w:t>
            </w:r>
            <w:r>
              <w:rPr>
                <w:spacing w:val="63"/>
              </w:rPr>
              <w:t xml:space="preserve">   </w:t>
            </w:r>
            <w:r>
              <w:t>para</w:t>
            </w:r>
            <w:r>
              <w:rPr>
                <w:spacing w:val="63"/>
              </w:rPr>
              <w:t xml:space="preserve">   </w:t>
            </w:r>
            <w:r>
              <w:rPr>
                <w:spacing w:val="-2"/>
              </w:rPr>
              <w:t>las/los</w:t>
            </w:r>
          </w:p>
          <w:p w14:paraId="7DE7BC55" w14:textId="77777777" w:rsidR="00151A9B" w:rsidRDefault="003763FC" w:rsidP="003660A6">
            <w:pPr>
              <w:pStyle w:val="TableParagraph"/>
              <w:spacing w:line="260" w:lineRule="exact"/>
              <w:ind w:left="105" w:right="129"/>
              <w:jc w:val="both"/>
            </w:pPr>
            <w:proofErr w:type="gramStart"/>
            <w:r>
              <w:t>estudiantes</w:t>
            </w:r>
            <w:proofErr w:type="gramEnd"/>
            <w:r>
              <w:t xml:space="preserve"> en horarios de </w:t>
            </w:r>
            <w:r>
              <w:rPr>
                <w:spacing w:val="-2"/>
              </w:rPr>
              <w:t>recreos.</w:t>
            </w:r>
          </w:p>
        </w:tc>
        <w:tc>
          <w:tcPr>
            <w:tcW w:w="2127" w:type="dxa"/>
          </w:tcPr>
          <w:p w14:paraId="3E310569" w14:textId="77777777" w:rsidR="00151A9B" w:rsidRDefault="003763FC" w:rsidP="003660A6">
            <w:pPr>
              <w:pStyle w:val="TableParagraph"/>
              <w:tabs>
                <w:tab w:val="left" w:pos="1795"/>
              </w:tabs>
              <w:spacing w:before="6" w:line="266" w:lineRule="exact"/>
              <w:ind w:left="105"/>
              <w:jc w:val="both"/>
            </w:pPr>
            <w:r>
              <w:rPr>
                <w:spacing w:val="-2"/>
              </w:rPr>
              <w:t>Equipo</w:t>
            </w:r>
            <w:r>
              <w:tab/>
            </w:r>
            <w:r>
              <w:rPr>
                <w:spacing w:val="-5"/>
              </w:rPr>
              <w:t>de</w:t>
            </w:r>
          </w:p>
          <w:p w14:paraId="79A962C9" w14:textId="77777777" w:rsidR="00151A9B" w:rsidRDefault="003763FC" w:rsidP="003660A6">
            <w:pPr>
              <w:pStyle w:val="TableParagraph"/>
              <w:ind w:left="105"/>
              <w:jc w:val="both"/>
            </w:pPr>
            <w:proofErr w:type="gramStart"/>
            <w:r>
              <w:rPr>
                <w:spacing w:val="-2"/>
              </w:rPr>
              <w:t>convivencia</w:t>
            </w:r>
            <w:proofErr w:type="gramEnd"/>
            <w:r>
              <w:rPr>
                <w:spacing w:val="-16"/>
              </w:rPr>
              <w:t xml:space="preserve"> </w:t>
            </w:r>
            <w:r>
              <w:rPr>
                <w:spacing w:val="-2"/>
              </w:rPr>
              <w:t xml:space="preserve">escolar. </w:t>
            </w:r>
            <w:r>
              <w:t>Equipo Pie.</w:t>
            </w:r>
          </w:p>
          <w:p w14:paraId="723FAA75" w14:textId="77777777" w:rsidR="00151A9B" w:rsidRDefault="003763FC" w:rsidP="003660A6">
            <w:pPr>
              <w:pStyle w:val="TableParagraph"/>
              <w:ind w:left="105" w:right="689"/>
              <w:jc w:val="both"/>
            </w:pPr>
            <w:r>
              <w:rPr>
                <w:spacing w:val="-2"/>
              </w:rPr>
              <w:t xml:space="preserve">Coordinador extraescolar. </w:t>
            </w:r>
            <w:r>
              <w:t>CGE</w:t>
            </w:r>
            <w:r>
              <w:rPr>
                <w:spacing w:val="-19"/>
              </w:rPr>
              <w:t xml:space="preserve"> </w:t>
            </w:r>
            <w:r>
              <w:t>y</w:t>
            </w:r>
            <w:r>
              <w:rPr>
                <w:spacing w:val="-16"/>
              </w:rPr>
              <w:t xml:space="preserve"> </w:t>
            </w:r>
            <w:r>
              <w:t>asesores</w:t>
            </w:r>
          </w:p>
        </w:tc>
        <w:tc>
          <w:tcPr>
            <w:tcW w:w="2266" w:type="dxa"/>
          </w:tcPr>
          <w:p w14:paraId="0F7B4B02" w14:textId="77777777" w:rsidR="00151A9B" w:rsidRDefault="003763FC" w:rsidP="003660A6">
            <w:pPr>
              <w:pStyle w:val="TableParagraph"/>
              <w:spacing w:before="2"/>
              <w:ind w:left="104" w:right="298"/>
              <w:jc w:val="both"/>
            </w:pPr>
            <w:r>
              <w:rPr>
                <w:spacing w:val="-2"/>
              </w:rPr>
              <w:t>Planificación. Registro</w:t>
            </w:r>
            <w:r>
              <w:rPr>
                <w:spacing w:val="-17"/>
              </w:rPr>
              <w:t xml:space="preserve"> </w:t>
            </w:r>
            <w:r>
              <w:rPr>
                <w:spacing w:val="-2"/>
              </w:rPr>
              <w:t>fotográfico.</w:t>
            </w:r>
          </w:p>
          <w:p w14:paraId="07F952FD" w14:textId="77777777" w:rsidR="00151A9B" w:rsidRDefault="003763FC" w:rsidP="003660A6">
            <w:pPr>
              <w:pStyle w:val="TableParagraph"/>
              <w:ind w:left="104"/>
              <w:jc w:val="both"/>
            </w:pPr>
            <w:r>
              <w:t>Actas</w:t>
            </w:r>
            <w:r>
              <w:rPr>
                <w:spacing w:val="-13"/>
              </w:rPr>
              <w:t xml:space="preserve"> </w:t>
            </w:r>
            <w:r>
              <w:t>de</w:t>
            </w:r>
            <w:r>
              <w:rPr>
                <w:spacing w:val="-12"/>
              </w:rPr>
              <w:t xml:space="preserve"> </w:t>
            </w:r>
            <w:r>
              <w:t>reuniones</w:t>
            </w:r>
            <w:r>
              <w:rPr>
                <w:spacing w:val="-13"/>
              </w:rPr>
              <w:t xml:space="preserve"> </w:t>
            </w:r>
            <w:r>
              <w:t xml:space="preserve">de </w:t>
            </w:r>
            <w:r>
              <w:rPr>
                <w:spacing w:val="-2"/>
              </w:rPr>
              <w:t>seguimiento.</w:t>
            </w:r>
          </w:p>
        </w:tc>
        <w:tc>
          <w:tcPr>
            <w:tcW w:w="1849" w:type="dxa"/>
          </w:tcPr>
          <w:p w14:paraId="02F15D6D" w14:textId="77777777" w:rsidR="00151A9B" w:rsidRDefault="003763FC" w:rsidP="003660A6">
            <w:pPr>
              <w:pStyle w:val="TableParagraph"/>
              <w:spacing w:before="6"/>
              <w:ind w:left="110"/>
              <w:jc w:val="both"/>
            </w:pPr>
            <w:r>
              <w:t>Abril</w:t>
            </w:r>
            <w:r>
              <w:rPr>
                <w:spacing w:val="-5"/>
              </w:rPr>
              <w:t xml:space="preserve"> </w:t>
            </w:r>
            <w:r>
              <w:t>–</w:t>
            </w:r>
            <w:r>
              <w:rPr>
                <w:spacing w:val="-1"/>
              </w:rPr>
              <w:t xml:space="preserve"> </w:t>
            </w:r>
            <w:r>
              <w:rPr>
                <w:spacing w:val="-2"/>
              </w:rPr>
              <w:t>diciembre</w:t>
            </w:r>
          </w:p>
        </w:tc>
      </w:tr>
      <w:tr w:rsidR="00151A9B" w14:paraId="46D668EC" w14:textId="77777777">
        <w:trPr>
          <w:trHeight w:val="1348"/>
        </w:trPr>
        <w:tc>
          <w:tcPr>
            <w:tcW w:w="4033" w:type="dxa"/>
            <w:tcBorders>
              <w:top w:val="nil"/>
            </w:tcBorders>
          </w:tcPr>
          <w:p w14:paraId="25FACD26" w14:textId="77777777" w:rsidR="00151A9B" w:rsidRDefault="00151A9B" w:rsidP="003660A6">
            <w:pPr>
              <w:pStyle w:val="TableParagraph"/>
              <w:jc w:val="both"/>
              <w:rPr>
                <w:rFonts w:ascii="Times New Roman"/>
              </w:rPr>
            </w:pPr>
          </w:p>
        </w:tc>
        <w:tc>
          <w:tcPr>
            <w:tcW w:w="2886" w:type="dxa"/>
          </w:tcPr>
          <w:p w14:paraId="219D0491" w14:textId="77777777" w:rsidR="00151A9B" w:rsidRDefault="003763FC" w:rsidP="003660A6">
            <w:pPr>
              <w:pStyle w:val="TableParagraph"/>
              <w:tabs>
                <w:tab w:val="left" w:pos="2069"/>
              </w:tabs>
              <w:spacing w:before="6"/>
              <w:ind w:left="105" w:right="91"/>
              <w:jc w:val="both"/>
            </w:pPr>
            <w:r>
              <w:rPr>
                <w:spacing w:val="-2"/>
              </w:rPr>
              <w:t>Establecer</w:t>
            </w:r>
            <w:r>
              <w:tab/>
            </w:r>
            <w:r>
              <w:rPr>
                <w:spacing w:val="-2"/>
              </w:rPr>
              <w:t xml:space="preserve">equipos </w:t>
            </w:r>
            <w:r>
              <w:t>interdisciplinarios de apoyo a estudiantes con necesidades de</w:t>
            </w:r>
            <w:r>
              <w:rPr>
                <w:spacing w:val="76"/>
              </w:rPr>
              <w:t xml:space="preserve">  </w:t>
            </w:r>
            <w:r>
              <w:t>regulación</w:t>
            </w:r>
            <w:r>
              <w:rPr>
                <w:spacing w:val="75"/>
              </w:rPr>
              <w:t xml:space="preserve">  </w:t>
            </w:r>
            <w:r>
              <w:rPr>
                <w:spacing w:val="-2"/>
              </w:rPr>
              <w:t>conductual</w:t>
            </w:r>
          </w:p>
          <w:p w14:paraId="1FC4E63D" w14:textId="77777777" w:rsidR="00151A9B" w:rsidRDefault="003763FC" w:rsidP="003660A6">
            <w:pPr>
              <w:pStyle w:val="TableParagraph"/>
              <w:spacing w:before="1" w:line="247" w:lineRule="exact"/>
              <w:ind w:left="105"/>
              <w:jc w:val="both"/>
            </w:pPr>
            <w:r>
              <w:t>elaborando</w:t>
            </w:r>
            <w:r>
              <w:rPr>
                <w:spacing w:val="60"/>
                <w:w w:val="150"/>
              </w:rPr>
              <w:t xml:space="preserve">   </w:t>
            </w:r>
            <w:r>
              <w:t>planes</w:t>
            </w:r>
            <w:r>
              <w:rPr>
                <w:spacing w:val="60"/>
                <w:w w:val="150"/>
              </w:rPr>
              <w:t xml:space="preserve">   </w:t>
            </w:r>
            <w:r>
              <w:rPr>
                <w:spacing w:val="-5"/>
              </w:rPr>
              <w:t>de</w:t>
            </w:r>
          </w:p>
        </w:tc>
        <w:tc>
          <w:tcPr>
            <w:tcW w:w="2127" w:type="dxa"/>
          </w:tcPr>
          <w:p w14:paraId="5FC16CCA" w14:textId="77777777" w:rsidR="00151A9B" w:rsidRDefault="003763FC" w:rsidP="003660A6">
            <w:pPr>
              <w:pStyle w:val="TableParagraph"/>
              <w:tabs>
                <w:tab w:val="left" w:pos="1795"/>
              </w:tabs>
              <w:spacing w:before="6" w:line="266" w:lineRule="exact"/>
              <w:ind w:left="105"/>
              <w:jc w:val="both"/>
            </w:pPr>
            <w:r>
              <w:rPr>
                <w:spacing w:val="-2"/>
              </w:rPr>
              <w:t>Equipo</w:t>
            </w:r>
            <w:r>
              <w:tab/>
            </w:r>
            <w:r>
              <w:rPr>
                <w:spacing w:val="-5"/>
              </w:rPr>
              <w:t>de</w:t>
            </w:r>
          </w:p>
          <w:p w14:paraId="1A77738A" w14:textId="77777777" w:rsidR="00151A9B" w:rsidRDefault="003763FC" w:rsidP="003660A6">
            <w:pPr>
              <w:pStyle w:val="TableParagraph"/>
              <w:ind w:left="105"/>
              <w:jc w:val="both"/>
            </w:pPr>
            <w:proofErr w:type="gramStart"/>
            <w:r>
              <w:rPr>
                <w:spacing w:val="-2"/>
              </w:rPr>
              <w:t>convivencia</w:t>
            </w:r>
            <w:proofErr w:type="gramEnd"/>
            <w:r>
              <w:rPr>
                <w:spacing w:val="-16"/>
              </w:rPr>
              <w:t xml:space="preserve"> </w:t>
            </w:r>
            <w:r>
              <w:rPr>
                <w:spacing w:val="-2"/>
              </w:rPr>
              <w:t xml:space="preserve">escolar. </w:t>
            </w:r>
            <w:r>
              <w:t>Equipo PIE</w:t>
            </w:r>
          </w:p>
          <w:p w14:paraId="7398315F" w14:textId="77777777" w:rsidR="00151A9B" w:rsidRDefault="003763FC" w:rsidP="003660A6">
            <w:pPr>
              <w:pStyle w:val="TableParagraph"/>
              <w:spacing w:line="264" w:lineRule="exact"/>
              <w:ind w:left="105"/>
              <w:jc w:val="both"/>
            </w:pPr>
            <w:r>
              <w:rPr>
                <w:spacing w:val="-5"/>
              </w:rPr>
              <w:t>UTP</w:t>
            </w:r>
          </w:p>
          <w:p w14:paraId="30AB0B37" w14:textId="77777777" w:rsidR="00151A9B" w:rsidRDefault="003763FC" w:rsidP="003660A6">
            <w:pPr>
              <w:pStyle w:val="TableParagraph"/>
              <w:spacing w:line="257" w:lineRule="exact"/>
              <w:ind w:left="105"/>
              <w:jc w:val="both"/>
            </w:pPr>
            <w:r>
              <w:rPr>
                <w:spacing w:val="-2"/>
              </w:rPr>
              <w:t>Profesores</w:t>
            </w:r>
            <w:r>
              <w:rPr>
                <w:spacing w:val="3"/>
              </w:rPr>
              <w:t xml:space="preserve"> </w:t>
            </w:r>
            <w:r>
              <w:rPr>
                <w:spacing w:val="-2"/>
              </w:rPr>
              <w:t>jefes</w:t>
            </w:r>
          </w:p>
        </w:tc>
        <w:tc>
          <w:tcPr>
            <w:tcW w:w="2266" w:type="dxa"/>
          </w:tcPr>
          <w:p w14:paraId="2CDA00A4" w14:textId="77777777" w:rsidR="00151A9B" w:rsidRDefault="003763FC" w:rsidP="003660A6">
            <w:pPr>
              <w:pStyle w:val="TableParagraph"/>
              <w:tabs>
                <w:tab w:val="left" w:pos="1934"/>
              </w:tabs>
              <w:spacing w:before="6" w:line="266" w:lineRule="exact"/>
              <w:ind w:left="104"/>
              <w:jc w:val="both"/>
            </w:pPr>
            <w:r>
              <w:rPr>
                <w:spacing w:val="-2"/>
              </w:rPr>
              <w:t>Planes</w:t>
            </w:r>
            <w:r>
              <w:tab/>
            </w:r>
            <w:r>
              <w:rPr>
                <w:spacing w:val="-5"/>
              </w:rPr>
              <w:t>de</w:t>
            </w:r>
          </w:p>
          <w:p w14:paraId="42576E3E" w14:textId="77777777" w:rsidR="00151A9B" w:rsidRDefault="003763FC" w:rsidP="003660A6">
            <w:pPr>
              <w:pStyle w:val="TableParagraph"/>
              <w:ind w:left="104" w:right="141"/>
              <w:jc w:val="both"/>
            </w:pPr>
            <w:r>
              <w:rPr>
                <w:spacing w:val="-2"/>
              </w:rPr>
              <w:t xml:space="preserve">acompañamiento </w:t>
            </w:r>
            <w:r>
              <w:t xml:space="preserve">Actas de reuniones </w:t>
            </w:r>
            <w:r>
              <w:rPr>
                <w:spacing w:val="-2"/>
              </w:rPr>
              <w:t>Actas</w:t>
            </w:r>
            <w:r>
              <w:rPr>
                <w:spacing w:val="-16"/>
              </w:rPr>
              <w:t xml:space="preserve"> </w:t>
            </w:r>
            <w:r>
              <w:rPr>
                <w:spacing w:val="-2"/>
              </w:rPr>
              <w:t>de</w:t>
            </w:r>
            <w:r>
              <w:rPr>
                <w:spacing w:val="-10"/>
              </w:rPr>
              <w:t xml:space="preserve"> </w:t>
            </w:r>
            <w:r>
              <w:rPr>
                <w:spacing w:val="-2"/>
              </w:rPr>
              <w:t>entrevistas</w:t>
            </w:r>
          </w:p>
        </w:tc>
        <w:tc>
          <w:tcPr>
            <w:tcW w:w="1849" w:type="dxa"/>
          </w:tcPr>
          <w:p w14:paraId="2F2D121F" w14:textId="77777777" w:rsidR="00151A9B" w:rsidRDefault="003763FC" w:rsidP="003660A6">
            <w:pPr>
              <w:pStyle w:val="TableParagraph"/>
              <w:tabs>
                <w:tab w:val="left" w:pos="1631"/>
              </w:tabs>
              <w:spacing w:before="6" w:line="266" w:lineRule="exact"/>
              <w:ind w:left="110"/>
              <w:jc w:val="both"/>
            </w:pPr>
            <w:r>
              <w:rPr>
                <w:spacing w:val="-2"/>
              </w:rPr>
              <w:t>Marzo</w:t>
            </w:r>
            <w:r>
              <w:tab/>
            </w:r>
            <w:r>
              <w:rPr>
                <w:spacing w:val="-10"/>
              </w:rPr>
              <w:t>–</w:t>
            </w:r>
          </w:p>
          <w:p w14:paraId="6F1D01AE" w14:textId="77777777" w:rsidR="00151A9B" w:rsidRDefault="003763FC" w:rsidP="003660A6">
            <w:pPr>
              <w:pStyle w:val="TableParagraph"/>
              <w:spacing w:line="266" w:lineRule="exact"/>
              <w:ind w:left="110"/>
              <w:jc w:val="both"/>
            </w:pPr>
            <w:r>
              <w:rPr>
                <w:spacing w:val="-2"/>
              </w:rPr>
              <w:t>noviembre</w:t>
            </w:r>
          </w:p>
        </w:tc>
      </w:tr>
    </w:tbl>
    <w:p w14:paraId="2A83F130" w14:textId="77777777" w:rsidR="00151A9B" w:rsidRDefault="00151A9B" w:rsidP="003660A6">
      <w:pPr>
        <w:spacing w:line="266" w:lineRule="exact"/>
        <w:jc w:val="both"/>
        <w:sectPr w:rsidR="00151A9B">
          <w:headerReference w:type="default" r:id="rId148"/>
          <w:footerReference w:type="default" r:id="rId149"/>
          <w:pgSz w:w="15840" w:h="12240" w:orient="landscape"/>
          <w:pgMar w:top="340" w:right="1420" w:bottom="280" w:left="1040" w:header="0" w:footer="0" w:gutter="0"/>
          <w:cols w:space="720"/>
        </w:sectPr>
      </w:pPr>
    </w:p>
    <w:p w14:paraId="22C894E8" w14:textId="77777777" w:rsidR="00151A9B" w:rsidRDefault="003763FC" w:rsidP="003660A6">
      <w:pPr>
        <w:pStyle w:val="Textoindependiente"/>
        <w:jc w:val="both"/>
        <w:rPr>
          <w:sz w:val="20"/>
        </w:rPr>
      </w:pPr>
      <w:r>
        <w:rPr>
          <w:noProof/>
          <w:lang w:val="es-CL" w:eastAsia="es-CL"/>
        </w:rPr>
        <w:lastRenderedPageBreak/>
        <w:drawing>
          <wp:anchor distT="0" distB="0" distL="0" distR="0" simplePos="0" relativeHeight="251660288" behindDoc="1" locked="0" layoutInCell="1" allowOverlap="1" wp14:anchorId="0B708BA3" wp14:editId="0C1DC3D9">
            <wp:simplePos x="0" y="0"/>
            <wp:positionH relativeFrom="page">
              <wp:posOffset>144790</wp:posOffset>
            </wp:positionH>
            <wp:positionV relativeFrom="page">
              <wp:posOffset>120366</wp:posOffset>
            </wp:positionV>
            <wp:extent cx="501900" cy="522065"/>
            <wp:effectExtent l="0" t="0" r="0" b="0"/>
            <wp:wrapNone/>
            <wp:docPr id="1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png"/>
                    <pic:cNvPicPr/>
                  </pic:nvPicPr>
                  <pic:blipFill>
                    <a:blip r:embed="rId60" cstate="print"/>
                    <a:stretch>
                      <a:fillRect/>
                    </a:stretch>
                  </pic:blipFill>
                  <pic:spPr>
                    <a:xfrm>
                      <a:off x="0" y="0"/>
                      <a:ext cx="501900" cy="522065"/>
                    </a:xfrm>
                    <a:prstGeom prst="rect">
                      <a:avLst/>
                    </a:prstGeom>
                  </pic:spPr>
                </pic:pic>
              </a:graphicData>
            </a:graphic>
          </wp:anchor>
        </w:drawing>
      </w:r>
    </w:p>
    <w:p w14:paraId="0405534A" w14:textId="77777777" w:rsidR="00151A9B" w:rsidRDefault="00151A9B" w:rsidP="003660A6">
      <w:pPr>
        <w:pStyle w:val="Textoindependiente"/>
        <w:spacing w:before="5"/>
        <w:jc w:val="both"/>
        <w:rPr>
          <w:sz w:val="17"/>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33"/>
        <w:gridCol w:w="2886"/>
        <w:gridCol w:w="2127"/>
        <w:gridCol w:w="1959"/>
        <w:gridCol w:w="307"/>
        <w:gridCol w:w="1349"/>
        <w:gridCol w:w="500"/>
      </w:tblGrid>
      <w:tr w:rsidR="00151A9B" w14:paraId="48AE0279" w14:textId="77777777">
        <w:trPr>
          <w:trHeight w:val="537"/>
        </w:trPr>
        <w:tc>
          <w:tcPr>
            <w:tcW w:w="4033" w:type="dxa"/>
          </w:tcPr>
          <w:p w14:paraId="5B58EA8A" w14:textId="77777777" w:rsidR="00151A9B" w:rsidRDefault="00151A9B" w:rsidP="003660A6">
            <w:pPr>
              <w:pStyle w:val="TableParagraph"/>
              <w:jc w:val="both"/>
              <w:rPr>
                <w:rFonts w:ascii="Times New Roman"/>
              </w:rPr>
            </w:pPr>
          </w:p>
        </w:tc>
        <w:tc>
          <w:tcPr>
            <w:tcW w:w="2886" w:type="dxa"/>
          </w:tcPr>
          <w:p w14:paraId="7D2A93DC" w14:textId="77777777" w:rsidR="00151A9B" w:rsidRDefault="003763FC" w:rsidP="003660A6">
            <w:pPr>
              <w:pStyle w:val="TableParagraph"/>
              <w:spacing w:before="6"/>
              <w:ind w:left="105"/>
              <w:jc w:val="both"/>
            </w:pPr>
            <w:proofErr w:type="gramStart"/>
            <w:r>
              <w:rPr>
                <w:spacing w:val="-2"/>
              </w:rPr>
              <w:t>acompañamiento</w:t>
            </w:r>
            <w:proofErr w:type="gramEnd"/>
            <w:r>
              <w:rPr>
                <w:spacing w:val="-2"/>
              </w:rPr>
              <w:t>.</w:t>
            </w:r>
          </w:p>
        </w:tc>
        <w:tc>
          <w:tcPr>
            <w:tcW w:w="2127" w:type="dxa"/>
          </w:tcPr>
          <w:p w14:paraId="6577560E" w14:textId="77777777" w:rsidR="00151A9B" w:rsidRDefault="00151A9B" w:rsidP="003660A6">
            <w:pPr>
              <w:pStyle w:val="TableParagraph"/>
              <w:jc w:val="both"/>
              <w:rPr>
                <w:rFonts w:ascii="Times New Roman"/>
              </w:rPr>
            </w:pPr>
          </w:p>
        </w:tc>
        <w:tc>
          <w:tcPr>
            <w:tcW w:w="2266" w:type="dxa"/>
            <w:gridSpan w:val="2"/>
          </w:tcPr>
          <w:p w14:paraId="2E2D5019" w14:textId="77777777" w:rsidR="00151A9B" w:rsidRDefault="00151A9B" w:rsidP="003660A6">
            <w:pPr>
              <w:pStyle w:val="TableParagraph"/>
              <w:jc w:val="both"/>
              <w:rPr>
                <w:rFonts w:ascii="Times New Roman"/>
              </w:rPr>
            </w:pPr>
          </w:p>
        </w:tc>
        <w:tc>
          <w:tcPr>
            <w:tcW w:w="1849" w:type="dxa"/>
            <w:gridSpan w:val="2"/>
          </w:tcPr>
          <w:p w14:paraId="1B668FF9" w14:textId="77777777" w:rsidR="00151A9B" w:rsidRDefault="00151A9B" w:rsidP="003660A6">
            <w:pPr>
              <w:pStyle w:val="TableParagraph"/>
              <w:jc w:val="both"/>
              <w:rPr>
                <w:rFonts w:ascii="Times New Roman"/>
              </w:rPr>
            </w:pPr>
          </w:p>
        </w:tc>
      </w:tr>
      <w:tr w:rsidR="00151A9B" w14:paraId="6557363E" w14:textId="77777777">
        <w:trPr>
          <w:trHeight w:val="292"/>
        </w:trPr>
        <w:tc>
          <w:tcPr>
            <w:tcW w:w="4033" w:type="dxa"/>
            <w:tcBorders>
              <w:bottom w:val="nil"/>
            </w:tcBorders>
          </w:tcPr>
          <w:p w14:paraId="56A1AC94" w14:textId="77777777" w:rsidR="00151A9B" w:rsidRDefault="003763FC" w:rsidP="003660A6">
            <w:pPr>
              <w:pStyle w:val="TableParagraph"/>
              <w:spacing w:before="1"/>
              <w:ind w:left="110"/>
              <w:jc w:val="both"/>
              <w:rPr>
                <w:b/>
              </w:rPr>
            </w:pPr>
            <w:r>
              <w:rPr>
                <w:b/>
              </w:rPr>
              <w:t>4-</w:t>
            </w:r>
            <w:r>
              <w:rPr>
                <w:b/>
                <w:spacing w:val="46"/>
              </w:rPr>
              <w:t xml:space="preserve">  </w:t>
            </w:r>
            <w:r>
              <w:rPr>
                <w:b/>
              </w:rPr>
              <w:t>Promover</w:t>
            </w:r>
            <w:r>
              <w:rPr>
                <w:b/>
                <w:spacing w:val="46"/>
              </w:rPr>
              <w:t xml:space="preserve">  </w:t>
            </w:r>
            <w:r>
              <w:rPr>
                <w:b/>
              </w:rPr>
              <w:t>y</w:t>
            </w:r>
            <w:r>
              <w:rPr>
                <w:b/>
                <w:spacing w:val="47"/>
              </w:rPr>
              <w:t xml:space="preserve">  </w:t>
            </w:r>
            <w:r>
              <w:rPr>
                <w:b/>
              </w:rPr>
              <w:t>fortalecer</w:t>
            </w:r>
            <w:r>
              <w:rPr>
                <w:b/>
                <w:spacing w:val="48"/>
              </w:rPr>
              <w:t xml:space="preserve">  </w:t>
            </w:r>
            <w:r>
              <w:rPr>
                <w:b/>
                <w:spacing w:val="-2"/>
              </w:rPr>
              <w:t>relaciones</w:t>
            </w:r>
          </w:p>
        </w:tc>
        <w:tc>
          <w:tcPr>
            <w:tcW w:w="2886" w:type="dxa"/>
            <w:tcBorders>
              <w:bottom w:val="nil"/>
            </w:tcBorders>
          </w:tcPr>
          <w:p w14:paraId="136694B1" w14:textId="77777777" w:rsidR="00151A9B" w:rsidRDefault="003763FC" w:rsidP="003660A6">
            <w:pPr>
              <w:pStyle w:val="TableParagraph"/>
              <w:spacing w:before="1"/>
              <w:ind w:left="105"/>
              <w:jc w:val="both"/>
            </w:pPr>
            <w:r>
              <w:t>Trabajo</w:t>
            </w:r>
            <w:r>
              <w:rPr>
                <w:spacing w:val="5"/>
              </w:rPr>
              <w:t xml:space="preserve"> </w:t>
            </w:r>
            <w:r>
              <w:t>colaborativo</w:t>
            </w:r>
            <w:r>
              <w:rPr>
                <w:spacing w:val="8"/>
              </w:rPr>
              <w:t xml:space="preserve"> </w:t>
            </w:r>
            <w:r>
              <w:t>y</w:t>
            </w:r>
            <w:r>
              <w:rPr>
                <w:spacing w:val="9"/>
              </w:rPr>
              <w:t xml:space="preserve"> </w:t>
            </w:r>
            <w:r>
              <w:t>en</w:t>
            </w:r>
            <w:r>
              <w:rPr>
                <w:spacing w:val="9"/>
              </w:rPr>
              <w:t xml:space="preserve"> </w:t>
            </w:r>
            <w:r>
              <w:rPr>
                <w:spacing w:val="-5"/>
              </w:rPr>
              <w:t>red</w:t>
            </w:r>
          </w:p>
        </w:tc>
        <w:tc>
          <w:tcPr>
            <w:tcW w:w="2127" w:type="dxa"/>
            <w:tcBorders>
              <w:bottom w:val="nil"/>
            </w:tcBorders>
          </w:tcPr>
          <w:p w14:paraId="6163057E" w14:textId="77777777" w:rsidR="00151A9B" w:rsidRDefault="003763FC" w:rsidP="003660A6">
            <w:pPr>
              <w:pStyle w:val="TableParagraph"/>
              <w:tabs>
                <w:tab w:val="left" w:pos="969"/>
              </w:tabs>
              <w:spacing w:before="1"/>
              <w:ind w:left="105"/>
              <w:jc w:val="both"/>
            </w:pPr>
            <w:r>
              <w:rPr>
                <w:spacing w:val="-2"/>
              </w:rPr>
              <w:t>Equipo</w:t>
            </w:r>
            <w:r>
              <w:tab/>
            </w:r>
            <w:r>
              <w:rPr>
                <w:spacing w:val="-2"/>
              </w:rPr>
              <w:t>convivencia</w:t>
            </w:r>
          </w:p>
        </w:tc>
        <w:tc>
          <w:tcPr>
            <w:tcW w:w="2266" w:type="dxa"/>
            <w:gridSpan w:val="2"/>
            <w:tcBorders>
              <w:bottom w:val="nil"/>
            </w:tcBorders>
          </w:tcPr>
          <w:p w14:paraId="2ED69FA5" w14:textId="77777777" w:rsidR="00151A9B" w:rsidRDefault="003763FC" w:rsidP="003660A6">
            <w:pPr>
              <w:pStyle w:val="TableParagraph"/>
              <w:spacing w:before="1"/>
              <w:ind w:left="104"/>
              <w:jc w:val="both"/>
            </w:pPr>
            <w:r>
              <w:t>Actas</w:t>
            </w:r>
            <w:r>
              <w:rPr>
                <w:spacing w:val="-5"/>
              </w:rPr>
              <w:t xml:space="preserve"> </w:t>
            </w:r>
            <w:r>
              <w:t>de</w:t>
            </w:r>
            <w:r>
              <w:rPr>
                <w:spacing w:val="-4"/>
              </w:rPr>
              <w:t xml:space="preserve"> </w:t>
            </w:r>
            <w:r>
              <w:rPr>
                <w:spacing w:val="-2"/>
              </w:rPr>
              <w:t>reuniones</w:t>
            </w:r>
          </w:p>
        </w:tc>
        <w:tc>
          <w:tcPr>
            <w:tcW w:w="1349" w:type="dxa"/>
            <w:tcBorders>
              <w:bottom w:val="nil"/>
              <w:right w:val="nil"/>
            </w:tcBorders>
          </w:tcPr>
          <w:p w14:paraId="7AB753DB" w14:textId="77777777" w:rsidR="00151A9B" w:rsidRDefault="003763FC" w:rsidP="003660A6">
            <w:pPr>
              <w:pStyle w:val="TableParagraph"/>
              <w:spacing w:before="6" w:line="266" w:lineRule="exact"/>
              <w:ind w:left="110"/>
              <w:jc w:val="both"/>
            </w:pPr>
            <w:r>
              <w:rPr>
                <w:spacing w:val="-2"/>
              </w:rPr>
              <w:t>Marzo</w:t>
            </w:r>
          </w:p>
        </w:tc>
        <w:tc>
          <w:tcPr>
            <w:tcW w:w="500" w:type="dxa"/>
            <w:tcBorders>
              <w:left w:val="nil"/>
              <w:bottom w:val="nil"/>
            </w:tcBorders>
          </w:tcPr>
          <w:p w14:paraId="6618ED5F" w14:textId="77777777" w:rsidR="00151A9B" w:rsidRDefault="003763FC" w:rsidP="003660A6">
            <w:pPr>
              <w:pStyle w:val="TableParagraph"/>
              <w:spacing w:before="6" w:line="266" w:lineRule="exact"/>
              <w:ind w:left="282"/>
              <w:jc w:val="both"/>
            </w:pPr>
            <w:r>
              <w:t>–</w:t>
            </w:r>
          </w:p>
        </w:tc>
      </w:tr>
      <w:tr w:rsidR="00151A9B" w14:paraId="2255FAB7" w14:textId="77777777">
        <w:trPr>
          <w:trHeight w:val="266"/>
        </w:trPr>
        <w:tc>
          <w:tcPr>
            <w:tcW w:w="4033" w:type="dxa"/>
            <w:tcBorders>
              <w:top w:val="nil"/>
              <w:bottom w:val="nil"/>
            </w:tcBorders>
          </w:tcPr>
          <w:p w14:paraId="5DC8D578" w14:textId="77777777" w:rsidR="00151A9B" w:rsidRDefault="003763FC" w:rsidP="003660A6">
            <w:pPr>
              <w:pStyle w:val="TableParagraph"/>
              <w:spacing w:line="246" w:lineRule="exact"/>
              <w:ind w:left="110"/>
              <w:jc w:val="both"/>
              <w:rPr>
                <w:b/>
              </w:rPr>
            </w:pPr>
            <w:r>
              <w:rPr>
                <w:b/>
              </w:rPr>
              <w:t>inclusivas</w:t>
            </w:r>
            <w:r>
              <w:rPr>
                <w:b/>
                <w:spacing w:val="45"/>
              </w:rPr>
              <w:t xml:space="preserve"> </w:t>
            </w:r>
            <w:r>
              <w:rPr>
                <w:b/>
              </w:rPr>
              <w:t>entre</w:t>
            </w:r>
            <w:r>
              <w:rPr>
                <w:b/>
                <w:spacing w:val="47"/>
              </w:rPr>
              <w:t xml:space="preserve"> </w:t>
            </w:r>
            <w:r>
              <w:rPr>
                <w:b/>
              </w:rPr>
              <w:t>todos</w:t>
            </w:r>
            <w:r>
              <w:rPr>
                <w:b/>
                <w:spacing w:val="48"/>
              </w:rPr>
              <w:t xml:space="preserve"> </w:t>
            </w:r>
            <w:r>
              <w:rPr>
                <w:b/>
              </w:rPr>
              <w:t>los</w:t>
            </w:r>
            <w:r>
              <w:rPr>
                <w:b/>
                <w:spacing w:val="46"/>
              </w:rPr>
              <w:t xml:space="preserve"> </w:t>
            </w:r>
            <w:r>
              <w:rPr>
                <w:b/>
              </w:rPr>
              <w:t>actores</w:t>
            </w:r>
            <w:r>
              <w:rPr>
                <w:b/>
                <w:spacing w:val="45"/>
              </w:rPr>
              <w:t xml:space="preserve"> </w:t>
            </w:r>
            <w:r>
              <w:rPr>
                <w:b/>
              </w:rPr>
              <w:t>de</w:t>
            </w:r>
            <w:r>
              <w:rPr>
                <w:b/>
                <w:spacing w:val="47"/>
              </w:rPr>
              <w:t xml:space="preserve"> </w:t>
            </w:r>
            <w:r>
              <w:rPr>
                <w:b/>
                <w:spacing w:val="-5"/>
              </w:rPr>
              <w:t>la</w:t>
            </w:r>
          </w:p>
        </w:tc>
        <w:tc>
          <w:tcPr>
            <w:tcW w:w="2886" w:type="dxa"/>
            <w:tcBorders>
              <w:top w:val="nil"/>
              <w:bottom w:val="nil"/>
            </w:tcBorders>
          </w:tcPr>
          <w:p w14:paraId="7CB23A7A" w14:textId="77777777" w:rsidR="00151A9B" w:rsidRDefault="003763FC" w:rsidP="003660A6">
            <w:pPr>
              <w:pStyle w:val="TableParagraph"/>
              <w:spacing w:line="246" w:lineRule="exact"/>
              <w:ind w:left="105"/>
              <w:jc w:val="both"/>
            </w:pPr>
            <w:r>
              <w:t>con</w:t>
            </w:r>
            <w:r>
              <w:rPr>
                <w:spacing w:val="40"/>
              </w:rPr>
              <w:t xml:space="preserve"> </w:t>
            </w:r>
            <w:r>
              <w:t>profesional</w:t>
            </w:r>
            <w:r>
              <w:rPr>
                <w:spacing w:val="42"/>
              </w:rPr>
              <w:t xml:space="preserve"> </w:t>
            </w:r>
            <w:r>
              <w:t>del</w:t>
            </w:r>
            <w:r>
              <w:rPr>
                <w:spacing w:val="42"/>
              </w:rPr>
              <w:t xml:space="preserve"> </w:t>
            </w:r>
            <w:r>
              <w:t>PIE</w:t>
            </w:r>
            <w:r>
              <w:rPr>
                <w:spacing w:val="40"/>
              </w:rPr>
              <w:t xml:space="preserve"> </w:t>
            </w:r>
            <w:r>
              <w:rPr>
                <w:spacing w:val="-4"/>
              </w:rPr>
              <w:t>para</w:t>
            </w:r>
          </w:p>
        </w:tc>
        <w:tc>
          <w:tcPr>
            <w:tcW w:w="2127" w:type="dxa"/>
            <w:tcBorders>
              <w:top w:val="nil"/>
              <w:bottom w:val="nil"/>
            </w:tcBorders>
          </w:tcPr>
          <w:p w14:paraId="5C7A4B03" w14:textId="77777777" w:rsidR="00151A9B" w:rsidRDefault="003763FC" w:rsidP="003660A6">
            <w:pPr>
              <w:pStyle w:val="TableParagraph"/>
              <w:spacing w:line="246" w:lineRule="exact"/>
              <w:ind w:left="105"/>
              <w:jc w:val="both"/>
            </w:pPr>
            <w:r>
              <w:rPr>
                <w:spacing w:val="-2"/>
              </w:rPr>
              <w:t>escolar</w:t>
            </w:r>
          </w:p>
        </w:tc>
        <w:tc>
          <w:tcPr>
            <w:tcW w:w="2266" w:type="dxa"/>
            <w:gridSpan w:val="2"/>
            <w:tcBorders>
              <w:top w:val="nil"/>
              <w:bottom w:val="nil"/>
            </w:tcBorders>
          </w:tcPr>
          <w:p w14:paraId="5A9C931F" w14:textId="77777777" w:rsidR="00151A9B" w:rsidRDefault="003763FC" w:rsidP="003660A6">
            <w:pPr>
              <w:pStyle w:val="TableParagraph"/>
              <w:spacing w:line="246" w:lineRule="exact"/>
              <w:ind w:left="104"/>
              <w:jc w:val="both"/>
            </w:pPr>
            <w:r>
              <w:t>Planes</w:t>
            </w:r>
            <w:r>
              <w:rPr>
                <w:spacing w:val="-7"/>
              </w:rPr>
              <w:t xml:space="preserve"> </w:t>
            </w:r>
            <w:r>
              <w:t>de</w:t>
            </w:r>
            <w:r>
              <w:rPr>
                <w:spacing w:val="-11"/>
              </w:rPr>
              <w:t xml:space="preserve"> </w:t>
            </w:r>
            <w:r>
              <w:rPr>
                <w:spacing w:val="-2"/>
              </w:rPr>
              <w:t>intervención</w:t>
            </w:r>
          </w:p>
        </w:tc>
        <w:tc>
          <w:tcPr>
            <w:tcW w:w="1349" w:type="dxa"/>
            <w:tcBorders>
              <w:top w:val="nil"/>
              <w:bottom w:val="nil"/>
              <w:right w:val="nil"/>
            </w:tcBorders>
          </w:tcPr>
          <w:p w14:paraId="43C4EEB8" w14:textId="77777777" w:rsidR="00151A9B" w:rsidRDefault="003763FC" w:rsidP="003660A6">
            <w:pPr>
              <w:pStyle w:val="TableParagraph"/>
              <w:spacing w:line="246" w:lineRule="exact"/>
              <w:ind w:left="110"/>
              <w:jc w:val="both"/>
            </w:pPr>
            <w:r>
              <w:rPr>
                <w:spacing w:val="-2"/>
              </w:rPr>
              <w:t>noviembre</w:t>
            </w:r>
          </w:p>
        </w:tc>
        <w:tc>
          <w:tcPr>
            <w:tcW w:w="500" w:type="dxa"/>
            <w:tcBorders>
              <w:top w:val="nil"/>
              <w:left w:val="nil"/>
              <w:bottom w:val="nil"/>
            </w:tcBorders>
          </w:tcPr>
          <w:p w14:paraId="7506D63E" w14:textId="77777777" w:rsidR="00151A9B" w:rsidRDefault="00151A9B" w:rsidP="003660A6">
            <w:pPr>
              <w:pStyle w:val="TableParagraph"/>
              <w:jc w:val="both"/>
              <w:rPr>
                <w:rFonts w:ascii="Times New Roman"/>
                <w:sz w:val="18"/>
              </w:rPr>
            </w:pPr>
          </w:p>
        </w:tc>
      </w:tr>
      <w:tr w:rsidR="00151A9B" w14:paraId="0A3CFA0C" w14:textId="77777777">
        <w:trPr>
          <w:trHeight w:val="269"/>
        </w:trPr>
        <w:tc>
          <w:tcPr>
            <w:tcW w:w="4033" w:type="dxa"/>
            <w:tcBorders>
              <w:top w:val="nil"/>
              <w:bottom w:val="nil"/>
            </w:tcBorders>
          </w:tcPr>
          <w:p w14:paraId="5780116D" w14:textId="77777777" w:rsidR="00151A9B" w:rsidRDefault="003763FC" w:rsidP="003660A6">
            <w:pPr>
              <w:pStyle w:val="TableParagraph"/>
              <w:spacing w:line="249" w:lineRule="exact"/>
              <w:ind w:left="110"/>
              <w:jc w:val="both"/>
              <w:rPr>
                <w:b/>
              </w:rPr>
            </w:pPr>
            <w:r>
              <w:rPr>
                <w:b/>
              </w:rPr>
              <w:t>comunidad</w:t>
            </w:r>
            <w:r>
              <w:rPr>
                <w:b/>
                <w:spacing w:val="3"/>
              </w:rPr>
              <w:t xml:space="preserve"> </w:t>
            </w:r>
            <w:r>
              <w:rPr>
                <w:b/>
              </w:rPr>
              <w:t>reconociendo</w:t>
            </w:r>
            <w:r>
              <w:rPr>
                <w:b/>
                <w:spacing w:val="4"/>
              </w:rPr>
              <w:t xml:space="preserve"> </w:t>
            </w:r>
            <w:r>
              <w:rPr>
                <w:b/>
              </w:rPr>
              <w:t>y</w:t>
            </w:r>
            <w:r>
              <w:rPr>
                <w:b/>
                <w:spacing w:val="1"/>
              </w:rPr>
              <w:t xml:space="preserve"> </w:t>
            </w:r>
            <w:r>
              <w:rPr>
                <w:b/>
              </w:rPr>
              <w:t>respetando</w:t>
            </w:r>
            <w:r>
              <w:rPr>
                <w:b/>
                <w:spacing w:val="4"/>
              </w:rPr>
              <w:t xml:space="preserve"> </w:t>
            </w:r>
            <w:r>
              <w:rPr>
                <w:b/>
                <w:spacing w:val="-5"/>
              </w:rPr>
              <w:t>la</w:t>
            </w:r>
          </w:p>
        </w:tc>
        <w:tc>
          <w:tcPr>
            <w:tcW w:w="2886" w:type="dxa"/>
            <w:tcBorders>
              <w:top w:val="nil"/>
              <w:bottom w:val="nil"/>
            </w:tcBorders>
          </w:tcPr>
          <w:p w14:paraId="67295F5B" w14:textId="77777777" w:rsidR="00151A9B" w:rsidRDefault="003763FC" w:rsidP="003660A6">
            <w:pPr>
              <w:pStyle w:val="TableParagraph"/>
              <w:tabs>
                <w:tab w:val="left" w:pos="498"/>
                <w:tab w:val="left" w:pos="1525"/>
                <w:tab w:val="left" w:pos="2547"/>
              </w:tabs>
              <w:spacing w:line="249" w:lineRule="exact"/>
              <w:ind w:left="105"/>
              <w:jc w:val="both"/>
            </w:pPr>
            <w:r>
              <w:rPr>
                <w:spacing w:val="-5"/>
              </w:rPr>
              <w:t>el</w:t>
            </w:r>
            <w:r>
              <w:tab/>
            </w:r>
            <w:r>
              <w:rPr>
                <w:spacing w:val="-2"/>
              </w:rPr>
              <w:t>abordaje</w:t>
            </w:r>
            <w:r>
              <w:tab/>
            </w:r>
            <w:r>
              <w:rPr>
                <w:spacing w:val="-2"/>
              </w:rPr>
              <w:t>conjunto</w:t>
            </w:r>
            <w:r>
              <w:tab/>
            </w:r>
            <w:r>
              <w:rPr>
                <w:spacing w:val="-5"/>
              </w:rPr>
              <w:t>en</w:t>
            </w:r>
          </w:p>
        </w:tc>
        <w:tc>
          <w:tcPr>
            <w:tcW w:w="2127" w:type="dxa"/>
            <w:tcBorders>
              <w:top w:val="nil"/>
              <w:bottom w:val="nil"/>
            </w:tcBorders>
          </w:tcPr>
          <w:p w14:paraId="393C2151" w14:textId="77777777" w:rsidR="00151A9B" w:rsidRDefault="003763FC" w:rsidP="003660A6">
            <w:pPr>
              <w:pStyle w:val="TableParagraph"/>
              <w:spacing w:line="249" w:lineRule="exact"/>
              <w:ind w:left="105"/>
              <w:jc w:val="both"/>
            </w:pPr>
            <w:r>
              <w:rPr>
                <w:spacing w:val="-2"/>
              </w:rPr>
              <w:t>Equipo</w:t>
            </w:r>
            <w:r>
              <w:rPr>
                <w:spacing w:val="-6"/>
              </w:rPr>
              <w:t xml:space="preserve"> </w:t>
            </w:r>
            <w:r>
              <w:rPr>
                <w:spacing w:val="-5"/>
              </w:rPr>
              <w:t>PIE</w:t>
            </w:r>
          </w:p>
        </w:tc>
        <w:tc>
          <w:tcPr>
            <w:tcW w:w="2266" w:type="dxa"/>
            <w:gridSpan w:val="2"/>
            <w:tcBorders>
              <w:top w:val="nil"/>
              <w:bottom w:val="nil"/>
            </w:tcBorders>
          </w:tcPr>
          <w:p w14:paraId="52D6F28C" w14:textId="77777777" w:rsidR="00151A9B" w:rsidRDefault="003763FC" w:rsidP="003660A6">
            <w:pPr>
              <w:pStyle w:val="TableParagraph"/>
              <w:spacing w:line="249" w:lineRule="exact"/>
              <w:ind w:left="104"/>
              <w:jc w:val="both"/>
            </w:pPr>
            <w:r>
              <w:rPr>
                <w:spacing w:val="-2"/>
              </w:rPr>
              <w:t>conjuntas</w:t>
            </w:r>
          </w:p>
        </w:tc>
        <w:tc>
          <w:tcPr>
            <w:tcW w:w="1349" w:type="dxa"/>
            <w:tcBorders>
              <w:top w:val="nil"/>
              <w:bottom w:val="nil"/>
              <w:right w:val="nil"/>
            </w:tcBorders>
          </w:tcPr>
          <w:p w14:paraId="1B23C1B3" w14:textId="77777777" w:rsidR="00151A9B" w:rsidRDefault="00151A9B" w:rsidP="003660A6">
            <w:pPr>
              <w:pStyle w:val="TableParagraph"/>
              <w:jc w:val="both"/>
              <w:rPr>
                <w:rFonts w:ascii="Times New Roman"/>
                <w:sz w:val="18"/>
              </w:rPr>
            </w:pPr>
          </w:p>
        </w:tc>
        <w:tc>
          <w:tcPr>
            <w:tcW w:w="500" w:type="dxa"/>
            <w:tcBorders>
              <w:top w:val="nil"/>
              <w:left w:val="nil"/>
              <w:bottom w:val="nil"/>
            </w:tcBorders>
          </w:tcPr>
          <w:p w14:paraId="45CAA587" w14:textId="77777777" w:rsidR="00151A9B" w:rsidRDefault="00151A9B" w:rsidP="003660A6">
            <w:pPr>
              <w:pStyle w:val="TableParagraph"/>
              <w:jc w:val="both"/>
              <w:rPr>
                <w:rFonts w:ascii="Times New Roman"/>
                <w:sz w:val="18"/>
              </w:rPr>
            </w:pPr>
          </w:p>
        </w:tc>
      </w:tr>
      <w:tr w:rsidR="00151A9B" w14:paraId="5515AD18" w14:textId="77777777">
        <w:trPr>
          <w:trHeight w:val="268"/>
        </w:trPr>
        <w:tc>
          <w:tcPr>
            <w:tcW w:w="4033" w:type="dxa"/>
            <w:tcBorders>
              <w:top w:val="nil"/>
              <w:bottom w:val="nil"/>
            </w:tcBorders>
          </w:tcPr>
          <w:p w14:paraId="60515535" w14:textId="77777777" w:rsidR="00151A9B" w:rsidRDefault="003763FC" w:rsidP="003660A6">
            <w:pPr>
              <w:pStyle w:val="TableParagraph"/>
              <w:spacing w:line="249" w:lineRule="exact"/>
              <w:ind w:left="110"/>
              <w:jc w:val="both"/>
              <w:rPr>
                <w:b/>
              </w:rPr>
            </w:pPr>
            <w:r>
              <w:rPr>
                <w:b/>
              </w:rPr>
              <w:t>diversidad</w:t>
            </w:r>
            <w:r>
              <w:rPr>
                <w:b/>
                <w:spacing w:val="27"/>
              </w:rPr>
              <w:t xml:space="preserve"> </w:t>
            </w:r>
            <w:r>
              <w:rPr>
                <w:b/>
              </w:rPr>
              <w:t>cultural,</w:t>
            </w:r>
            <w:r>
              <w:rPr>
                <w:b/>
                <w:spacing w:val="26"/>
              </w:rPr>
              <w:t xml:space="preserve"> </w:t>
            </w:r>
            <w:r>
              <w:rPr>
                <w:b/>
              </w:rPr>
              <w:t>social,</w:t>
            </w:r>
            <w:r>
              <w:rPr>
                <w:b/>
                <w:spacing w:val="26"/>
              </w:rPr>
              <w:t xml:space="preserve"> </w:t>
            </w:r>
            <w:r>
              <w:rPr>
                <w:b/>
              </w:rPr>
              <w:t>personal</w:t>
            </w:r>
            <w:r>
              <w:rPr>
                <w:b/>
                <w:spacing w:val="24"/>
              </w:rPr>
              <w:t xml:space="preserve"> </w:t>
            </w:r>
            <w:r>
              <w:rPr>
                <w:b/>
              </w:rPr>
              <w:t>y</w:t>
            </w:r>
            <w:r>
              <w:rPr>
                <w:b/>
                <w:spacing w:val="27"/>
              </w:rPr>
              <w:t xml:space="preserve"> </w:t>
            </w:r>
            <w:r>
              <w:rPr>
                <w:b/>
                <w:spacing w:val="-5"/>
              </w:rPr>
              <w:t>de</w:t>
            </w:r>
          </w:p>
        </w:tc>
        <w:tc>
          <w:tcPr>
            <w:tcW w:w="2886" w:type="dxa"/>
            <w:tcBorders>
              <w:top w:val="nil"/>
              <w:bottom w:val="nil"/>
            </w:tcBorders>
          </w:tcPr>
          <w:p w14:paraId="2B3EAA99" w14:textId="77777777" w:rsidR="00151A9B" w:rsidRDefault="003763FC" w:rsidP="003660A6">
            <w:pPr>
              <w:pStyle w:val="TableParagraph"/>
              <w:spacing w:line="249" w:lineRule="exact"/>
              <w:ind w:left="105"/>
              <w:jc w:val="both"/>
            </w:pPr>
            <w:r>
              <w:t>apoyo</w:t>
            </w:r>
            <w:r>
              <w:rPr>
                <w:spacing w:val="8"/>
              </w:rPr>
              <w:t xml:space="preserve"> </w:t>
            </w:r>
            <w:r>
              <w:t>a</w:t>
            </w:r>
            <w:r>
              <w:rPr>
                <w:spacing w:val="10"/>
              </w:rPr>
              <w:t xml:space="preserve"> </w:t>
            </w:r>
            <w:r>
              <w:t>estudiantes</w:t>
            </w:r>
            <w:r>
              <w:rPr>
                <w:spacing w:val="11"/>
              </w:rPr>
              <w:t xml:space="preserve"> </w:t>
            </w:r>
            <w:r>
              <w:t>con</w:t>
            </w:r>
            <w:r>
              <w:rPr>
                <w:spacing w:val="9"/>
              </w:rPr>
              <w:t xml:space="preserve"> </w:t>
            </w:r>
            <w:r>
              <w:rPr>
                <w:spacing w:val="-5"/>
              </w:rPr>
              <w:t>NNE</w:t>
            </w:r>
          </w:p>
        </w:tc>
        <w:tc>
          <w:tcPr>
            <w:tcW w:w="2127" w:type="dxa"/>
            <w:tcBorders>
              <w:top w:val="nil"/>
              <w:bottom w:val="nil"/>
            </w:tcBorders>
          </w:tcPr>
          <w:p w14:paraId="1E2368FB" w14:textId="77777777" w:rsidR="00151A9B" w:rsidRDefault="00151A9B" w:rsidP="003660A6">
            <w:pPr>
              <w:pStyle w:val="TableParagraph"/>
              <w:jc w:val="both"/>
              <w:rPr>
                <w:rFonts w:ascii="Times New Roman"/>
                <w:sz w:val="18"/>
              </w:rPr>
            </w:pPr>
          </w:p>
        </w:tc>
        <w:tc>
          <w:tcPr>
            <w:tcW w:w="2266" w:type="dxa"/>
            <w:gridSpan w:val="2"/>
            <w:tcBorders>
              <w:top w:val="nil"/>
              <w:bottom w:val="nil"/>
            </w:tcBorders>
          </w:tcPr>
          <w:p w14:paraId="4F7F1DE7" w14:textId="77777777" w:rsidR="00151A9B" w:rsidRDefault="00151A9B" w:rsidP="003660A6">
            <w:pPr>
              <w:pStyle w:val="TableParagraph"/>
              <w:jc w:val="both"/>
              <w:rPr>
                <w:rFonts w:ascii="Times New Roman"/>
                <w:sz w:val="18"/>
              </w:rPr>
            </w:pPr>
          </w:p>
        </w:tc>
        <w:tc>
          <w:tcPr>
            <w:tcW w:w="1349" w:type="dxa"/>
            <w:tcBorders>
              <w:top w:val="nil"/>
              <w:bottom w:val="nil"/>
              <w:right w:val="nil"/>
            </w:tcBorders>
          </w:tcPr>
          <w:p w14:paraId="5AAB1403" w14:textId="77777777" w:rsidR="00151A9B" w:rsidRDefault="00151A9B" w:rsidP="003660A6">
            <w:pPr>
              <w:pStyle w:val="TableParagraph"/>
              <w:jc w:val="both"/>
              <w:rPr>
                <w:rFonts w:ascii="Times New Roman"/>
                <w:sz w:val="18"/>
              </w:rPr>
            </w:pPr>
          </w:p>
        </w:tc>
        <w:tc>
          <w:tcPr>
            <w:tcW w:w="500" w:type="dxa"/>
            <w:tcBorders>
              <w:top w:val="nil"/>
              <w:left w:val="nil"/>
              <w:bottom w:val="nil"/>
            </w:tcBorders>
          </w:tcPr>
          <w:p w14:paraId="702BA2E9" w14:textId="77777777" w:rsidR="00151A9B" w:rsidRDefault="00151A9B" w:rsidP="003660A6">
            <w:pPr>
              <w:pStyle w:val="TableParagraph"/>
              <w:jc w:val="both"/>
              <w:rPr>
                <w:rFonts w:ascii="Times New Roman"/>
                <w:sz w:val="18"/>
              </w:rPr>
            </w:pPr>
          </w:p>
        </w:tc>
      </w:tr>
      <w:tr w:rsidR="00151A9B" w14:paraId="3DB8A9E4" w14:textId="77777777">
        <w:trPr>
          <w:trHeight w:val="584"/>
        </w:trPr>
        <w:tc>
          <w:tcPr>
            <w:tcW w:w="4033" w:type="dxa"/>
            <w:tcBorders>
              <w:top w:val="nil"/>
              <w:bottom w:val="nil"/>
            </w:tcBorders>
          </w:tcPr>
          <w:p w14:paraId="3B9E53A7" w14:textId="77777777" w:rsidR="00151A9B" w:rsidRDefault="003763FC" w:rsidP="003660A6">
            <w:pPr>
              <w:pStyle w:val="TableParagraph"/>
              <w:spacing w:line="249" w:lineRule="exact"/>
              <w:ind w:left="110"/>
              <w:jc w:val="both"/>
              <w:rPr>
                <w:b/>
              </w:rPr>
            </w:pPr>
            <w:proofErr w:type="gramStart"/>
            <w:r>
              <w:rPr>
                <w:b/>
              </w:rPr>
              <w:t>género</w:t>
            </w:r>
            <w:proofErr w:type="gramEnd"/>
            <w:r>
              <w:rPr>
                <w:b/>
                <w:spacing w:val="-5"/>
              </w:rPr>
              <w:t xml:space="preserve"> </w:t>
            </w:r>
            <w:r>
              <w:rPr>
                <w:b/>
              </w:rPr>
              <w:t>en</w:t>
            </w:r>
            <w:r>
              <w:rPr>
                <w:b/>
                <w:spacing w:val="-4"/>
              </w:rPr>
              <w:t xml:space="preserve"> </w:t>
            </w:r>
            <w:r>
              <w:rPr>
                <w:b/>
              </w:rPr>
              <w:t>sus</w:t>
            </w:r>
            <w:r>
              <w:rPr>
                <w:b/>
                <w:spacing w:val="-7"/>
              </w:rPr>
              <w:t xml:space="preserve"> </w:t>
            </w:r>
            <w:r>
              <w:rPr>
                <w:b/>
              </w:rPr>
              <w:t>múltiples</w:t>
            </w:r>
            <w:r>
              <w:rPr>
                <w:b/>
                <w:spacing w:val="-7"/>
              </w:rPr>
              <w:t xml:space="preserve"> </w:t>
            </w:r>
            <w:r>
              <w:rPr>
                <w:b/>
                <w:spacing w:val="-2"/>
              </w:rPr>
              <w:t>dimensiones.</w:t>
            </w:r>
          </w:p>
        </w:tc>
        <w:tc>
          <w:tcPr>
            <w:tcW w:w="2886" w:type="dxa"/>
            <w:tcBorders>
              <w:top w:val="nil"/>
              <w:bottom w:val="nil"/>
            </w:tcBorders>
          </w:tcPr>
          <w:p w14:paraId="43FBF0A7" w14:textId="77777777" w:rsidR="00151A9B" w:rsidRDefault="003763FC" w:rsidP="003660A6">
            <w:pPr>
              <w:pStyle w:val="TableParagraph"/>
              <w:spacing w:line="249" w:lineRule="exact"/>
              <w:ind w:left="105"/>
              <w:jc w:val="both"/>
            </w:pPr>
            <w:proofErr w:type="gramStart"/>
            <w:r>
              <w:t>que</w:t>
            </w:r>
            <w:proofErr w:type="gramEnd"/>
            <w:r>
              <w:rPr>
                <w:spacing w:val="-3"/>
              </w:rPr>
              <w:t xml:space="preserve"> </w:t>
            </w:r>
            <w:r>
              <w:t>lo</w:t>
            </w:r>
            <w:r>
              <w:rPr>
                <w:spacing w:val="-3"/>
              </w:rPr>
              <w:t xml:space="preserve"> </w:t>
            </w:r>
            <w:r>
              <w:rPr>
                <w:spacing w:val="-2"/>
              </w:rPr>
              <w:t>requieran.</w:t>
            </w:r>
          </w:p>
        </w:tc>
        <w:tc>
          <w:tcPr>
            <w:tcW w:w="2127" w:type="dxa"/>
            <w:tcBorders>
              <w:top w:val="nil"/>
              <w:bottom w:val="nil"/>
            </w:tcBorders>
          </w:tcPr>
          <w:p w14:paraId="334C1F58" w14:textId="77777777" w:rsidR="00151A9B" w:rsidRDefault="00151A9B" w:rsidP="003660A6">
            <w:pPr>
              <w:pStyle w:val="TableParagraph"/>
              <w:jc w:val="both"/>
              <w:rPr>
                <w:rFonts w:ascii="Times New Roman"/>
              </w:rPr>
            </w:pPr>
          </w:p>
        </w:tc>
        <w:tc>
          <w:tcPr>
            <w:tcW w:w="2266" w:type="dxa"/>
            <w:gridSpan w:val="2"/>
            <w:tcBorders>
              <w:top w:val="nil"/>
              <w:bottom w:val="nil"/>
            </w:tcBorders>
          </w:tcPr>
          <w:p w14:paraId="0A5B434C" w14:textId="77777777" w:rsidR="00151A9B" w:rsidRDefault="00151A9B" w:rsidP="003660A6">
            <w:pPr>
              <w:pStyle w:val="TableParagraph"/>
              <w:jc w:val="both"/>
              <w:rPr>
                <w:rFonts w:ascii="Times New Roman"/>
              </w:rPr>
            </w:pPr>
          </w:p>
        </w:tc>
        <w:tc>
          <w:tcPr>
            <w:tcW w:w="1349" w:type="dxa"/>
            <w:tcBorders>
              <w:top w:val="nil"/>
              <w:bottom w:val="nil"/>
              <w:right w:val="nil"/>
            </w:tcBorders>
          </w:tcPr>
          <w:p w14:paraId="6A31634B" w14:textId="77777777" w:rsidR="00151A9B" w:rsidRDefault="00151A9B" w:rsidP="003660A6">
            <w:pPr>
              <w:pStyle w:val="TableParagraph"/>
              <w:jc w:val="both"/>
              <w:rPr>
                <w:rFonts w:ascii="Times New Roman"/>
              </w:rPr>
            </w:pPr>
          </w:p>
        </w:tc>
        <w:tc>
          <w:tcPr>
            <w:tcW w:w="500" w:type="dxa"/>
            <w:tcBorders>
              <w:top w:val="nil"/>
              <w:left w:val="nil"/>
              <w:bottom w:val="nil"/>
            </w:tcBorders>
          </w:tcPr>
          <w:p w14:paraId="03BB264A" w14:textId="77777777" w:rsidR="00151A9B" w:rsidRDefault="00151A9B" w:rsidP="003660A6">
            <w:pPr>
              <w:pStyle w:val="TableParagraph"/>
              <w:jc w:val="both"/>
              <w:rPr>
                <w:rFonts w:ascii="Times New Roman"/>
              </w:rPr>
            </w:pPr>
          </w:p>
        </w:tc>
      </w:tr>
      <w:tr w:rsidR="00151A9B" w14:paraId="28FC85E2" w14:textId="77777777">
        <w:trPr>
          <w:trHeight w:val="4099"/>
        </w:trPr>
        <w:tc>
          <w:tcPr>
            <w:tcW w:w="4033" w:type="dxa"/>
            <w:tcBorders>
              <w:top w:val="nil"/>
            </w:tcBorders>
          </w:tcPr>
          <w:p w14:paraId="705A74D4" w14:textId="77777777" w:rsidR="00151A9B" w:rsidRDefault="00151A9B" w:rsidP="003660A6">
            <w:pPr>
              <w:pStyle w:val="TableParagraph"/>
              <w:spacing w:before="10"/>
              <w:jc w:val="both"/>
              <w:rPr>
                <w:sz w:val="27"/>
              </w:rPr>
            </w:pPr>
          </w:p>
          <w:p w14:paraId="5940E386" w14:textId="77777777" w:rsidR="00151A9B" w:rsidRDefault="003763FC" w:rsidP="003660A6">
            <w:pPr>
              <w:pStyle w:val="TableParagraph"/>
              <w:ind w:left="724"/>
              <w:jc w:val="both"/>
              <w:rPr>
                <w:sz w:val="20"/>
              </w:rPr>
            </w:pPr>
            <w:r>
              <w:rPr>
                <w:noProof/>
                <w:sz w:val="20"/>
                <w:lang w:val="es-CL" w:eastAsia="es-CL"/>
              </w:rPr>
              <w:drawing>
                <wp:inline distT="0" distB="0" distL="0" distR="0" wp14:anchorId="449BF5BA" wp14:editId="1D61785C">
                  <wp:extent cx="1539185" cy="1684782"/>
                  <wp:effectExtent l="0" t="0" r="0" b="0"/>
                  <wp:docPr id="111" name="image32.jpeg" descr="C:\Users\yveja\OneDrive\Imágenes\convivencia inclusiva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2.jpeg"/>
                          <pic:cNvPicPr/>
                        </pic:nvPicPr>
                        <pic:blipFill>
                          <a:blip r:embed="rId150" cstate="print"/>
                          <a:stretch>
                            <a:fillRect/>
                          </a:stretch>
                        </pic:blipFill>
                        <pic:spPr>
                          <a:xfrm>
                            <a:off x="0" y="0"/>
                            <a:ext cx="1539185" cy="1684782"/>
                          </a:xfrm>
                          <a:prstGeom prst="rect">
                            <a:avLst/>
                          </a:prstGeom>
                        </pic:spPr>
                      </pic:pic>
                    </a:graphicData>
                  </a:graphic>
                </wp:inline>
              </w:drawing>
            </w:r>
          </w:p>
        </w:tc>
        <w:tc>
          <w:tcPr>
            <w:tcW w:w="2886" w:type="dxa"/>
            <w:tcBorders>
              <w:top w:val="nil"/>
            </w:tcBorders>
          </w:tcPr>
          <w:p w14:paraId="296564EC" w14:textId="77777777" w:rsidR="00151A9B" w:rsidRDefault="00151A9B" w:rsidP="003660A6">
            <w:pPr>
              <w:pStyle w:val="TableParagraph"/>
              <w:jc w:val="both"/>
              <w:rPr>
                <w:rFonts w:ascii="Times New Roman"/>
              </w:rPr>
            </w:pPr>
          </w:p>
        </w:tc>
        <w:tc>
          <w:tcPr>
            <w:tcW w:w="2127" w:type="dxa"/>
            <w:tcBorders>
              <w:top w:val="nil"/>
            </w:tcBorders>
          </w:tcPr>
          <w:p w14:paraId="31DD7206" w14:textId="77777777" w:rsidR="00151A9B" w:rsidRDefault="00151A9B" w:rsidP="003660A6">
            <w:pPr>
              <w:pStyle w:val="TableParagraph"/>
              <w:jc w:val="both"/>
              <w:rPr>
                <w:rFonts w:ascii="Times New Roman"/>
              </w:rPr>
            </w:pPr>
          </w:p>
        </w:tc>
        <w:tc>
          <w:tcPr>
            <w:tcW w:w="2266" w:type="dxa"/>
            <w:gridSpan w:val="2"/>
            <w:tcBorders>
              <w:top w:val="nil"/>
            </w:tcBorders>
          </w:tcPr>
          <w:p w14:paraId="176C242D" w14:textId="77777777" w:rsidR="00151A9B" w:rsidRDefault="00151A9B" w:rsidP="003660A6">
            <w:pPr>
              <w:pStyle w:val="TableParagraph"/>
              <w:jc w:val="both"/>
              <w:rPr>
                <w:rFonts w:ascii="Times New Roman"/>
              </w:rPr>
            </w:pPr>
          </w:p>
        </w:tc>
        <w:tc>
          <w:tcPr>
            <w:tcW w:w="1349" w:type="dxa"/>
            <w:tcBorders>
              <w:top w:val="nil"/>
              <w:right w:val="nil"/>
            </w:tcBorders>
          </w:tcPr>
          <w:p w14:paraId="2AB49D94" w14:textId="77777777" w:rsidR="00151A9B" w:rsidRDefault="00151A9B" w:rsidP="003660A6">
            <w:pPr>
              <w:pStyle w:val="TableParagraph"/>
              <w:jc w:val="both"/>
              <w:rPr>
                <w:rFonts w:ascii="Times New Roman"/>
              </w:rPr>
            </w:pPr>
          </w:p>
        </w:tc>
        <w:tc>
          <w:tcPr>
            <w:tcW w:w="500" w:type="dxa"/>
            <w:tcBorders>
              <w:top w:val="nil"/>
              <w:left w:val="nil"/>
            </w:tcBorders>
          </w:tcPr>
          <w:p w14:paraId="6E0DF853" w14:textId="77777777" w:rsidR="00151A9B" w:rsidRDefault="00151A9B" w:rsidP="003660A6">
            <w:pPr>
              <w:pStyle w:val="TableParagraph"/>
              <w:jc w:val="both"/>
              <w:rPr>
                <w:rFonts w:ascii="Times New Roman"/>
              </w:rPr>
            </w:pPr>
          </w:p>
        </w:tc>
      </w:tr>
      <w:tr w:rsidR="00151A9B" w14:paraId="7045AA40" w14:textId="77777777">
        <w:trPr>
          <w:trHeight w:val="290"/>
        </w:trPr>
        <w:tc>
          <w:tcPr>
            <w:tcW w:w="4033" w:type="dxa"/>
            <w:tcBorders>
              <w:bottom w:val="nil"/>
            </w:tcBorders>
          </w:tcPr>
          <w:p w14:paraId="7AA90125" w14:textId="77777777" w:rsidR="00151A9B" w:rsidRDefault="003763FC" w:rsidP="003660A6">
            <w:pPr>
              <w:pStyle w:val="TableParagraph"/>
              <w:spacing w:before="1"/>
              <w:ind w:left="110"/>
              <w:jc w:val="both"/>
              <w:rPr>
                <w:b/>
              </w:rPr>
            </w:pPr>
            <w:r>
              <w:rPr>
                <w:b/>
              </w:rPr>
              <w:t>6-</w:t>
            </w:r>
            <w:r>
              <w:rPr>
                <w:b/>
                <w:spacing w:val="75"/>
              </w:rPr>
              <w:t xml:space="preserve"> </w:t>
            </w:r>
            <w:r>
              <w:rPr>
                <w:b/>
              </w:rPr>
              <w:t>Garantizar</w:t>
            </w:r>
            <w:r>
              <w:rPr>
                <w:b/>
                <w:spacing w:val="74"/>
              </w:rPr>
              <w:t xml:space="preserve"> </w:t>
            </w:r>
            <w:r>
              <w:rPr>
                <w:b/>
              </w:rPr>
              <w:t>la</w:t>
            </w:r>
            <w:r>
              <w:rPr>
                <w:b/>
                <w:spacing w:val="77"/>
              </w:rPr>
              <w:t xml:space="preserve"> </w:t>
            </w:r>
            <w:r>
              <w:rPr>
                <w:b/>
              </w:rPr>
              <w:t>participación</w:t>
            </w:r>
            <w:r>
              <w:rPr>
                <w:b/>
                <w:spacing w:val="77"/>
              </w:rPr>
              <w:t xml:space="preserve"> </w:t>
            </w:r>
            <w:r>
              <w:rPr>
                <w:b/>
              </w:rPr>
              <w:t>a</w:t>
            </w:r>
            <w:r>
              <w:rPr>
                <w:b/>
                <w:spacing w:val="77"/>
              </w:rPr>
              <w:t xml:space="preserve"> </w:t>
            </w:r>
            <w:r>
              <w:rPr>
                <w:b/>
                <w:spacing w:val="-2"/>
              </w:rPr>
              <w:t>través</w:t>
            </w:r>
          </w:p>
        </w:tc>
        <w:tc>
          <w:tcPr>
            <w:tcW w:w="2886" w:type="dxa"/>
            <w:tcBorders>
              <w:bottom w:val="nil"/>
            </w:tcBorders>
          </w:tcPr>
          <w:p w14:paraId="409DE4AC" w14:textId="77777777" w:rsidR="00151A9B" w:rsidRDefault="003763FC" w:rsidP="003660A6">
            <w:pPr>
              <w:pStyle w:val="TableParagraph"/>
              <w:tabs>
                <w:tab w:val="left" w:pos="1055"/>
                <w:tab w:val="left" w:pos="1524"/>
                <w:tab w:val="left" w:pos="2543"/>
              </w:tabs>
              <w:spacing w:before="1"/>
              <w:ind w:left="105"/>
              <w:jc w:val="both"/>
            </w:pPr>
            <w:r>
              <w:rPr>
                <w:spacing w:val="-2"/>
              </w:rPr>
              <w:t>Apoyar</w:t>
            </w:r>
            <w:r>
              <w:tab/>
            </w:r>
            <w:r>
              <w:rPr>
                <w:spacing w:val="-5"/>
              </w:rPr>
              <w:t>el</w:t>
            </w:r>
            <w:r>
              <w:tab/>
            </w:r>
            <w:r>
              <w:rPr>
                <w:spacing w:val="-2"/>
              </w:rPr>
              <w:t>proceso</w:t>
            </w:r>
            <w:r>
              <w:tab/>
            </w:r>
            <w:r>
              <w:rPr>
                <w:spacing w:val="-5"/>
              </w:rPr>
              <w:t>de</w:t>
            </w:r>
          </w:p>
        </w:tc>
        <w:tc>
          <w:tcPr>
            <w:tcW w:w="2127" w:type="dxa"/>
            <w:tcBorders>
              <w:bottom w:val="nil"/>
            </w:tcBorders>
          </w:tcPr>
          <w:p w14:paraId="045A7A9F" w14:textId="77777777" w:rsidR="00151A9B" w:rsidRDefault="003763FC" w:rsidP="003660A6">
            <w:pPr>
              <w:pStyle w:val="TableParagraph"/>
              <w:spacing w:line="265" w:lineRule="exact"/>
              <w:ind w:left="105"/>
              <w:jc w:val="both"/>
            </w:pPr>
            <w:r>
              <w:rPr>
                <w:spacing w:val="-2"/>
              </w:rPr>
              <w:t>Asesora</w:t>
            </w:r>
            <w:r>
              <w:rPr>
                <w:spacing w:val="-11"/>
              </w:rPr>
              <w:t xml:space="preserve"> </w:t>
            </w:r>
            <w:r>
              <w:rPr>
                <w:spacing w:val="-2"/>
              </w:rPr>
              <w:t>del</w:t>
            </w:r>
            <w:r>
              <w:rPr>
                <w:spacing w:val="-6"/>
              </w:rPr>
              <w:t xml:space="preserve"> </w:t>
            </w:r>
            <w:r>
              <w:rPr>
                <w:spacing w:val="-4"/>
              </w:rPr>
              <w:t>CGE.</w:t>
            </w:r>
          </w:p>
        </w:tc>
        <w:tc>
          <w:tcPr>
            <w:tcW w:w="2266" w:type="dxa"/>
            <w:gridSpan w:val="2"/>
            <w:tcBorders>
              <w:bottom w:val="nil"/>
            </w:tcBorders>
          </w:tcPr>
          <w:p w14:paraId="1E1EDAF7" w14:textId="77777777" w:rsidR="00151A9B" w:rsidRDefault="003763FC" w:rsidP="003660A6">
            <w:pPr>
              <w:pStyle w:val="TableParagraph"/>
              <w:spacing w:before="1"/>
              <w:ind w:left="104"/>
              <w:jc w:val="both"/>
            </w:pPr>
            <w:r>
              <w:t>Acta</w:t>
            </w:r>
            <w:r>
              <w:rPr>
                <w:spacing w:val="-5"/>
              </w:rPr>
              <w:t xml:space="preserve"> </w:t>
            </w:r>
            <w:r>
              <w:t>de</w:t>
            </w:r>
            <w:r>
              <w:rPr>
                <w:spacing w:val="-4"/>
              </w:rPr>
              <w:t xml:space="preserve"> </w:t>
            </w:r>
            <w:r>
              <w:rPr>
                <w:spacing w:val="-2"/>
              </w:rPr>
              <w:t>reunión.</w:t>
            </w:r>
          </w:p>
        </w:tc>
        <w:tc>
          <w:tcPr>
            <w:tcW w:w="1849" w:type="dxa"/>
            <w:gridSpan w:val="2"/>
            <w:tcBorders>
              <w:bottom w:val="nil"/>
            </w:tcBorders>
          </w:tcPr>
          <w:p w14:paraId="20C2E7DC" w14:textId="77777777" w:rsidR="00151A9B" w:rsidRDefault="003763FC" w:rsidP="003660A6">
            <w:pPr>
              <w:pStyle w:val="TableParagraph"/>
              <w:spacing w:before="6" w:line="264" w:lineRule="exact"/>
              <w:ind w:left="163"/>
              <w:jc w:val="both"/>
            </w:pPr>
            <w:r>
              <w:t>Marzo</w:t>
            </w:r>
            <w:r>
              <w:rPr>
                <w:spacing w:val="-12"/>
              </w:rPr>
              <w:t xml:space="preserve"> </w:t>
            </w:r>
            <w:r>
              <w:t>–</w:t>
            </w:r>
            <w:r>
              <w:rPr>
                <w:spacing w:val="-4"/>
              </w:rPr>
              <w:t xml:space="preserve"> </w:t>
            </w:r>
            <w:r>
              <w:rPr>
                <w:spacing w:val="-2"/>
              </w:rPr>
              <w:t>abril</w:t>
            </w:r>
          </w:p>
        </w:tc>
      </w:tr>
      <w:tr w:rsidR="00151A9B" w14:paraId="06EB5883" w14:textId="77777777">
        <w:trPr>
          <w:trHeight w:val="266"/>
        </w:trPr>
        <w:tc>
          <w:tcPr>
            <w:tcW w:w="4033" w:type="dxa"/>
            <w:tcBorders>
              <w:top w:val="nil"/>
              <w:bottom w:val="nil"/>
            </w:tcBorders>
          </w:tcPr>
          <w:p w14:paraId="3BA15675" w14:textId="77777777" w:rsidR="00151A9B" w:rsidRDefault="003763FC" w:rsidP="003660A6">
            <w:pPr>
              <w:pStyle w:val="TableParagraph"/>
              <w:spacing w:line="246" w:lineRule="exact"/>
              <w:ind w:left="110"/>
              <w:jc w:val="both"/>
              <w:rPr>
                <w:b/>
              </w:rPr>
            </w:pPr>
            <w:r>
              <w:rPr>
                <w:b/>
              </w:rPr>
              <w:t>actividades</w:t>
            </w:r>
            <w:r>
              <w:rPr>
                <w:b/>
                <w:spacing w:val="68"/>
              </w:rPr>
              <w:t xml:space="preserve"> </w:t>
            </w:r>
            <w:r>
              <w:rPr>
                <w:b/>
              </w:rPr>
              <w:t>que</w:t>
            </w:r>
            <w:r>
              <w:rPr>
                <w:b/>
                <w:spacing w:val="70"/>
              </w:rPr>
              <w:t xml:space="preserve"> </w:t>
            </w:r>
            <w:r>
              <w:rPr>
                <w:b/>
              </w:rPr>
              <w:t>permitan</w:t>
            </w:r>
            <w:r>
              <w:rPr>
                <w:b/>
                <w:spacing w:val="72"/>
              </w:rPr>
              <w:t xml:space="preserve"> </w:t>
            </w:r>
            <w:r>
              <w:rPr>
                <w:b/>
              </w:rPr>
              <w:t>el</w:t>
            </w:r>
            <w:r>
              <w:rPr>
                <w:b/>
                <w:spacing w:val="69"/>
              </w:rPr>
              <w:t xml:space="preserve"> </w:t>
            </w:r>
            <w:r>
              <w:rPr>
                <w:b/>
                <w:spacing w:val="-2"/>
              </w:rPr>
              <w:t>desarrollo</w:t>
            </w:r>
          </w:p>
        </w:tc>
        <w:tc>
          <w:tcPr>
            <w:tcW w:w="2886" w:type="dxa"/>
            <w:tcBorders>
              <w:top w:val="nil"/>
              <w:bottom w:val="nil"/>
            </w:tcBorders>
          </w:tcPr>
          <w:p w14:paraId="377E8E10" w14:textId="77777777" w:rsidR="00151A9B" w:rsidRDefault="003763FC" w:rsidP="003660A6">
            <w:pPr>
              <w:pStyle w:val="TableParagraph"/>
              <w:spacing w:line="246" w:lineRule="exact"/>
              <w:ind w:left="105"/>
              <w:jc w:val="both"/>
            </w:pPr>
            <w:r>
              <w:t>elección</w:t>
            </w:r>
            <w:r>
              <w:rPr>
                <w:spacing w:val="58"/>
                <w:w w:val="150"/>
              </w:rPr>
              <w:t xml:space="preserve"> </w:t>
            </w:r>
            <w:r>
              <w:t>del</w:t>
            </w:r>
            <w:r>
              <w:rPr>
                <w:spacing w:val="61"/>
                <w:w w:val="150"/>
              </w:rPr>
              <w:t xml:space="preserve"> </w:t>
            </w:r>
            <w:r>
              <w:t>CGE:</w:t>
            </w:r>
            <w:r>
              <w:rPr>
                <w:spacing w:val="59"/>
                <w:w w:val="150"/>
              </w:rPr>
              <w:t xml:space="preserve"> </w:t>
            </w:r>
            <w:r>
              <w:rPr>
                <w:spacing w:val="-2"/>
              </w:rPr>
              <w:t>campaña</w:t>
            </w:r>
          </w:p>
        </w:tc>
        <w:tc>
          <w:tcPr>
            <w:tcW w:w="2127" w:type="dxa"/>
            <w:tcBorders>
              <w:top w:val="nil"/>
              <w:bottom w:val="nil"/>
            </w:tcBorders>
          </w:tcPr>
          <w:p w14:paraId="0D1CC133" w14:textId="77777777" w:rsidR="00151A9B" w:rsidRDefault="003763FC" w:rsidP="003660A6">
            <w:pPr>
              <w:pStyle w:val="TableParagraph"/>
              <w:spacing w:line="244" w:lineRule="exact"/>
              <w:ind w:left="105"/>
              <w:jc w:val="both"/>
            </w:pPr>
            <w:r>
              <w:rPr>
                <w:spacing w:val="-2"/>
              </w:rPr>
              <w:t>Orientación.</w:t>
            </w:r>
          </w:p>
        </w:tc>
        <w:tc>
          <w:tcPr>
            <w:tcW w:w="2266" w:type="dxa"/>
            <w:gridSpan w:val="2"/>
            <w:tcBorders>
              <w:top w:val="nil"/>
              <w:bottom w:val="nil"/>
            </w:tcBorders>
          </w:tcPr>
          <w:p w14:paraId="232C7CA6" w14:textId="77777777" w:rsidR="00151A9B" w:rsidRDefault="003763FC" w:rsidP="003660A6">
            <w:pPr>
              <w:pStyle w:val="TableParagraph"/>
              <w:tabs>
                <w:tab w:val="left" w:pos="1934"/>
              </w:tabs>
              <w:spacing w:line="246" w:lineRule="exact"/>
              <w:ind w:left="104"/>
              <w:jc w:val="both"/>
            </w:pPr>
            <w:r>
              <w:rPr>
                <w:spacing w:val="-2"/>
              </w:rPr>
              <w:t>Cronograma</w:t>
            </w:r>
            <w:r>
              <w:tab/>
            </w:r>
            <w:r>
              <w:rPr>
                <w:spacing w:val="-5"/>
              </w:rPr>
              <w:t>de</w:t>
            </w:r>
          </w:p>
        </w:tc>
        <w:tc>
          <w:tcPr>
            <w:tcW w:w="1849" w:type="dxa"/>
            <w:gridSpan w:val="2"/>
            <w:tcBorders>
              <w:top w:val="nil"/>
              <w:bottom w:val="nil"/>
            </w:tcBorders>
          </w:tcPr>
          <w:p w14:paraId="7CB6ABD7" w14:textId="77777777" w:rsidR="00151A9B" w:rsidRDefault="00151A9B" w:rsidP="003660A6">
            <w:pPr>
              <w:pStyle w:val="TableParagraph"/>
              <w:jc w:val="both"/>
              <w:rPr>
                <w:rFonts w:ascii="Times New Roman"/>
                <w:sz w:val="18"/>
              </w:rPr>
            </w:pPr>
          </w:p>
        </w:tc>
      </w:tr>
      <w:tr w:rsidR="00151A9B" w14:paraId="597C0456" w14:textId="77777777">
        <w:trPr>
          <w:trHeight w:val="268"/>
        </w:trPr>
        <w:tc>
          <w:tcPr>
            <w:tcW w:w="4033" w:type="dxa"/>
            <w:tcBorders>
              <w:top w:val="nil"/>
              <w:bottom w:val="nil"/>
            </w:tcBorders>
          </w:tcPr>
          <w:p w14:paraId="0DAF4161" w14:textId="77777777" w:rsidR="00151A9B" w:rsidRDefault="003763FC" w:rsidP="003660A6">
            <w:pPr>
              <w:pStyle w:val="TableParagraph"/>
              <w:spacing w:line="249" w:lineRule="exact"/>
              <w:ind w:left="110"/>
              <w:jc w:val="both"/>
              <w:rPr>
                <w:b/>
              </w:rPr>
            </w:pPr>
            <w:r>
              <w:rPr>
                <w:b/>
              </w:rPr>
              <w:t>integral</w:t>
            </w:r>
            <w:r>
              <w:rPr>
                <w:b/>
                <w:spacing w:val="2"/>
              </w:rPr>
              <w:t xml:space="preserve"> </w:t>
            </w:r>
            <w:r>
              <w:rPr>
                <w:b/>
              </w:rPr>
              <w:t>y</w:t>
            </w:r>
            <w:r>
              <w:rPr>
                <w:b/>
                <w:spacing w:val="5"/>
              </w:rPr>
              <w:t xml:space="preserve"> </w:t>
            </w:r>
            <w:r>
              <w:rPr>
                <w:b/>
              </w:rPr>
              <w:t>formación</w:t>
            </w:r>
            <w:r>
              <w:rPr>
                <w:b/>
                <w:spacing w:val="8"/>
              </w:rPr>
              <w:t xml:space="preserve"> </w:t>
            </w:r>
            <w:r>
              <w:rPr>
                <w:b/>
              </w:rPr>
              <w:t>ciudadana</w:t>
            </w:r>
            <w:r>
              <w:rPr>
                <w:b/>
                <w:spacing w:val="3"/>
              </w:rPr>
              <w:t xml:space="preserve"> </w:t>
            </w:r>
            <w:r>
              <w:rPr>
                <w:b/>
              </w:rPr>
              <w:t>de</w:t>
            </w:r>
            <w:r>
              <w:rPr>
                <w:b/>
                <w:spacing w:val="3"/>
              </w:rPr>
              <w:t xml:space="preserve"> </w:t>
            </w:r>
            <w:r>
              <w:rPr>
                <w:b/>
                <w:spacing w:val="-2"/>
              </w:rPr>
              <w:t>los/las</w:t>
            </w:r>
          </w:p>
        </w:tc>
        <w:tc>
          <w:tcPr>
            <w:tcW w:w="2886" w:type="dxa"/>
            <w:tcBorders>
              <w:top w:val="nil"/>
              <w:bottom w:val="nil"/>
            </w:tcBorders>
          </w:tcPr>
          <w:p w14:paraId="176BEB06" w14:textId="77777777" w:rsidR="00151A9B" w:rsidRDefault="003763FC" w:rsidP="003660A6">
            <w:pPr>
              <w:pStyle w:val="TableParagraph"/>
              <w:tabs>
                <w:tab w:val="left" w:pos="614"/>
                <w:tab w:val="left" w:pos="1669"/>
                <w:tab w:val="left" w:pos="2668"/>
              </w:tabs>
              <w:spacing w:line="249" w:lineRule="exact"/>
              <w:ind w:left="105"/>
              <w:jc w:val="both"/>
            </w:pPr>
            <w:r>
              <w:rPr>
                <w:spacing w:val="-5"/>
              </w:rPr>
              <w:t>de</w:t>
            </w:r>
            <w:r>
              <w:tab/>
            </w:r>
            <w:r>
              <w:rPr>
                <w:spacing w:val="-2"/>
              </w:rPr>
              <w:t>difusión,</w:t>
            </w:r>
            <w:r>
              <w:tab/>
            </w:r>
            <w:r>
              <w:rPr>
                <w:spacing w:val="-2"/>
              </w:rPr>
              <w:t>debates</w:t>
            </w:r>
            <w:r>
              <w:tab/>
            </w:r>
            <w:r>
              <w:rPr>
                <w:spacing w:val="-10"/>
              </w:rPr>
              <w:t>y</w:t>
            </w:r>
          </w:p>
        </w:tc>
        <w:tc>
          <w:tcPr>
            <w:tcW w:w="2127" w:type="dxa"/>
            <w:tcBorders>
              <w:top w:val="nil"/>
              <w:bottom w:val="nil"/>
            </w:tcBorders>
          </w:tcPr>
          <w:p w14:paraId="22241548" w14:textId="77777777" w:rsidR="00151A9B" w:rsidRDefault="003763FC" w:rsidP="003660A6">
            <w:pPr>
              <w:pStyle w:val="TableParagraph"/>
              <w:tabs>
                <w:tab w:val="left" w:pos="1795"/>
              </w:tabs>
              <w:spacing w:line="246" w:lineRule="exact"/>
              <w:ind w:left="105"/>
              <w:jc w:val="both"/>
            </w:pPr>
            <w:r>
              <w:rPr>
                <w:spacing w:val="-2"/>
              </w:rPr>
              <w:t>Equipo</w:t>
            </w:r>
            <w:r>
              <w:tab/>
            </w:r>
            <w:r>
              <w:rPr>
                <w:spacing w:val="-5"/>
              </w:rPr>
              <w:t>de</w:t>
            </w:r>
          </w:p>
        </w:tc>
        <w:tc>
          <w:tcPr>
            <w:tcW w:w="2266" w:type="dxa"/>
            <w:gridSpan w:val="2"/>
            <w:tcBorders>
              <w:top w:val="nil"/>
              <w:bottom w:val="nil"/>
            </w:tcBorders>
          </w:tcPr>
          <w:p w14:paraId="5D51254D" w14:textId="77777777" w:rsidR="00151A9B" w:rsidRDefault="003763FC" w:rsidP="003660A6">
            <w:pPr>
              <w:pStyle w:val="TableParagraph"/>
              <w:spacing w:line="249" w:lineRule="exact"/>
              <w:ind w:left="104"/>
              <w:jc w:val="both"/>
            </w:pPr>
            <w:proofErr w:type="gramStart"/>
            <w:r>
              <w:rPr>
                <w:spacing w:val="-2"/>
              </w:rPr>
              <w:t>actividades</w:t>
            </w:r>
            <w:proofErr w:type="gramEnd"/>
            <w:r>
              <w:rPr>
                <w:spacing w:val="-2"/>
              </w:rPr>
              <w:t>.</w:t>
            </w:r>
          </w:p>
        </w:tc>
        <w:tc>
          <w:tcPr>
            <w:tcW w:w="1849" w:type="dxa"/>
            <w:gridSpan w:val="2"/>
            <w:tcBorders>
              <w:top w:val="nil"/>
              <w:bottom w:val="nil"/>
            </w:tcBorders>
          </w:tcPr>
          <w:p w14:paraId="0D10D304" w14:textId="77777777" w:rsidR="00151A9B" w:rsidRDefault="00151A9B" w:rsidP="003660A6">
            <w:pPr>
              <w:pStyle w:val="TableParagraph"/>
              <w:jc w:val="both"/>
              <w:rPr>
                <w:rFonts w:ascii="Times New Roman"/>
                <w:sz w:val="18"/>
              </w:rPr>
            </w:pPr>
          </w:p>
        </w:tc>
      </w:tr>
      <w:tr w:rsidR="00151A9B" w14:paraId="4C8B5C21" w14:textId="77777777">
        <w:trPr>
          <w:trHeight w:val="271"/>
        </w:trPr>
        <w:tc>
          <w:tcPr>
            <w:tcW w:w="4033" w:type="dxa"/>
            <w:tcBorders>
              <w:top w:val="nil"/>
              <w:bottom w:val="nil"/>
            </w:tcBorders>
          </w:tcPr>
          <w:p w14:paraId="05BF46D0" w14:textId="77777777" w:rsidR="00151A9B" w:rsidRDefault="003763FC" w:rsidP="003660A6">
            <w:pPr>
              <w:pStyle w:val="TableParagraph"/>
              <w:tabs>
                <w:tab w:val="left" w:pos="1467"/>
                <w:tab w:val="left" w:pos="2632"/>
                <w:tab w:val="left" w:pos="3696"/>
              </w:tabs>
              <w:spacing w:line="251" w:lineRule="exact"/>
              <w:ind w:left="110"/>
              <w:jc w:val="both"/>
              <w:rPr>
                <w:b/>
              </w:rPr>
            </w:pPr>
            <w:r>
              <w:rPr>
                <w:b/>
                <w:spacing w:val="-2"/>
              </w:rPr>
              <w:t>estudiantes</w:t>
            </w:r>
            <w:r>
              <w:rPr>
                <w:b/>
              </w:rPr>
              <w:tab/>
            </w:r>
            <w:r>
              <w:rPr>
                <w:b/>
                <w:spacing w:val="-2"/>
              </w:rPr>
              <w:t>mediante</w:t>
            </w:r>
            <w:r>
              <w:rPr>
                <w:b/>
              </w:rPr>
              <w:tab/>
            </w:r>
            <w:r>
              <w:rPr>
                <w:b/>
                <w:spacing w:val="-2"/>
              </w:rPr>
              <w:t>espacios</w:t>
            </w:r>
            <w:r>
              <w:rPr>
                <w:b/>
              </w:rPr>
              <w:tab/>
            </w:r>
            <w:r>
              <w:rPr>
                <w:b/>
                <w:spacing w:val="-5"/>
              </w:rPr>
              <w:t>de</w:t>
            </w:r>
          </w:p>
        </w:tc>
        <w:tc>
          <w:tcPr>
            <w:tcW w:w="2886" w:type="dxa"/>
            <w:tcBorders>
              <w:top w:val="nil"/>
              <w:bottom w:val="nil"/>
            </w:tcBorders>
          </w:tcPr>
          <w:p w14:paraId="160C5ECD" w14:textId="77777777" w:rsidR="00151A9B" w:rsidRDefault="003763FC" w:rsidP="003660A6">
            <w:pPr>
              <w:pStyle w:val="TableParagraph"/>
              <w:spacing w:line="251" w:lineRule="exact"/>
              <w:ind w:left="105"/>
              <w:jc w:val="both"/>
            </w:pPr>
            <w:proofErr w:type="gramStart"/>
            <w:r>
              <w:rPr>
                <w:spacing w:val="-2"/>
              </w:rPr>
              <w:t>votaciones</w:t>
            </w:r>
            <w:proofErr w:type="gramEnd"/>
            <w:r>
              <w:rPr>
                <w:spacing w:val="-2"/>
              </w:rPr>
              <w:t>.</w:t>
            </w:r>
          </w:p>
        </w:tc>
        <w:tc>
          <w:tcPr>
            <w:tcW w:w="2127" w:type="dxa"/>
            <w:tcBorders>
              <w:top w:val="nil"/>
              <w:bottom w:val="nil"/>
            </w:tcBorders>
          </w:tcPr>
          <w:p w14:paraId="739D8BA7" w14:textId="77777777" w:rsidR="00151A9B" w:rsidRDefault="003763FC" w:rsidP="003660A6">
            <w:pPr>
              <w:pStyle w:val="TableParagraph"/>
              <w:spacing w:line="246" w:lineRule="exact"/>
              <w:ind w:left="105"/>
              <w:jc w:val="both"/>
            </w:pPr>
            <w:proofErr w:type="gramStart"/>
            <w:r>
              <w:rPr>
                <w:spacing w:val="-2"/>
              </w:rPr>
              <w:t>convivencia</w:t>
            </w:r>
            <w:proofErr w:type="gramEnd"/>
            <w:r>
              <w:rPr>
                <w:spacing w:val="9"/>
              </w:rPr>
              <w:t xml:space="preserve"> </w:t>
            </w:r>
            <w:r>
              <w:rPr>
                <w:spacing w:val="-2"/>
              </w:rPr>
              <w:t>escolar.</w:t>
            </w:r>
          </w:p>
        </w:tc>
        <w:tc>
          <w:tcPr>
            <w:tcW w:w="2266" w:type="dxa"/>
            <w:gridSpan w:val="2"/>
            <w:tcBorders>
              <w:top w:val="nil"/>
              <w:bottom w:val="nil"/>
            </w:tcBorders>
          </w:tcPr>
          <w:p w14:paraId="7E0373CF" w14:textId="77777777" w:rsidR="00151A9B" w:rsidRDefault="003763FC" w:rsidP="003660A6">
            <w:pPr>
              <w:pStyle w:val="TableParagraph"/>
              <w:spacing w:line="251" w:lineRule="exact"/>
              <w:ind w:left="104"/>
              <w:jc w:val="both"/>
            </w:pPr>
            <w:r>
              <w:t>Registro</w:t>
            </w:r>
            <w:r>
              <w:rPr>
                <w:spacing w:val="-3"/>
              </w:rPr>
              <w:t xml:space="preserve"> </w:t>
            </w:r>
            <w:r>
              <w:rPr>
                <w:spacing w:val="-2"/>
              </w:rPr>
              <w:t>fotográfico.</w:t>
            </w:r>
          </w:p>
        </w:tc>
        <w:tc>
          <w:tcPr>
            <w:tcW w:w="1849" w:type="dxa"/>
            <w:gridSpan w:val="2"/>
            <w:tcBorders>
              <w:top w:val="nil"/>
              <w:bottom w:val="nil"/>
            </w:tcBorders>
          </w:tcPr>
          <w:p w14:paraId="657ECD00" w14:textId="77777777" w:rsidR="00151A9B" w:rsidRDefault="00151A9B" w:rsidP="003660A6">
            <w:pPr>
              <w:pStyle w:val="TableParagraph"/>
              <w:jc w:val="both"/>
              <w:rPr>
                <w:rFonts w:ascii="Times New Roman"/>
                <w:sz w:val="20"/>
              </w:rPr>
            </w:pPr>
          </w:p>
        </w:tc>
      </w:tr>
      <w:tr w:rsidR="00151A9B" w14:paraId="547CE265" w14:textId="77777777">
        <w:trPr>
          <w:trHeight w:val="308"/>
        </w:trPr>
        <w:tc>
          <w:tcPr>
            <w:tcW w:w="4033" w:type="dxa"/>
            <w:tcBorders>
              <w:top w:val="nil"/>
              <w:bottom w:val="nil"/>
            </w:tcBorders>
          </w:tcPr>
          <w:p w14:paraId="195A43BE" w14:textId="77777777" w:rsidR="00151A9B" w:rsidRDefault="003763FC" w:rsidP="003660A6">
            <w:pPr>
              <w:pStyle w:val="TableParagraph"/>
              <w:spacing w:line="249" w:lineRule="exact"/>
              <w:ind w:left="110"/>
              <w:jc w:val="both"/>
              <w:rPr>
                <w:b/>
              </w:rPr>
            </w:pPr>
            <w:proofErr w:type="gramStart"/>
            <w:r>
              <w:rPr>
                <w:b/>
              </w:rPr>
              <w:t>respeto</w:t>
            </w:r>
            <w:proofErr w:type="gramEnd"/>
            <w:r>
              <w:rPr>
                <w:b/>
                <w:spacing w:val="-4"/>
              </w:rPr>
              <w:t xml:space="preserve"> </w:t>
            </w:r>
            <w:r>
              <w:rPr>
                <w:b/>
              </w:rPr>
              <w:t>y</w:t>
            </w:r>
            <w:r>
              <w:rPr>
                <w:b/>
                <w:spacing w:val="-4"/>
              </w:rPr>
              <w:t xml:space="preserve"> </w:t>
            </w:r>
            <w:r>
              <w:rPr>
                <w:b/>
                <w:spacing w:val="-2"/>
              </w:rPr>
              <w:t>democráticos.</w:t>
            </w:r>
          </w:p>
        </w:tc>
        <w:tc>
          <w:tcPr>
            <w:tcW w:w="2886" w:type="dxa"/>
            <w:tcBorders>
              <w:top w:val="nil"/>
              <w:bottom w:val="nil"/>
            </w:tcBorders>
          </w:tcPr>
          <w:p w14:paraId="36E59D20" w14:textId="77777777" w:rsidR="00151A9B" w:rsidRDefault="00151A9B" w:rsidP="003660A6">
            <w:pPr>
              <w:pStyle w:val="TableParagraph"/>
              <w:jc w:val="both"/>
              <w:rPr>
                <w:rFonts w:ascii="Times New Roman"/>
              </w:rPr>
            </w:pPr>
          </w:p>
        </w:tc>
        <w:tc>
          <w:tcPr>
            <w:tcW w:w="2127" w:type="dxa"/>
            <w:tcBorders>
              <w:top w:val="nil"/>
              <w:bottom w:val="nil"/>
            </w:tcBorders>
          </w:tcPr>
          <w:p w14:paraId="21C9AAF2" w14:textId="77777777" w:rsidR="00151A9B" w:rsidRDefault="00151A9B" w:rsidP="003660A6">
            <w:pPr>
              <w:pStyle w:val="TableParagraph"/>
              <w:jc w:val="both"/>
              <w:rPr>
                <w:rFonts w:ascii="Times New Roman"/>
              </w:rPr>
            </w:pPr>
          </w:p>
        </w:tc>
        <w:tc>
          <w:tcPr>
            <w:tcW w:w="2266" w:type="dxa"/>
            <w:gridSpan w:val="2"/>
            <w:tcBorders>
              <w:top w:val="nil"/>
              <w:bottom w:val="nil"/>
            </w:tcBorders>
          </w:tcPr>
          <w:p w14:paraId="50AFC2FB" w14:textId="77777777" w:rsidR="00151A9B" w:rsidRDefault="003763FC" w:rsidP="003660A6">
            <w:pPr>
              <w:pStyle w:val="TableParagraph"/>
              <w:spacing w:line="249" w:lineRule="exact"/>
              <w:ind w:left="104"/>
              <w:jc w:val="both"/>
            </w:pPr>
            <w:r>
              <w:rPr>
                <w:spacing w:val="-2"/>
              </w:rPr>
              <w:t>Registro</w:t>
            </w:r>
            <w:r>
              <w:rPr>
                <w:spacing w:val="-9"/>
              </w:rPr>
              <w:t xml:space="preserve"> </w:t>
            </w:r>
            <w:r>
              <w:rPr>
                <w:spacing w:val="-2"/>
              </w:rPr>
              <w:t>de</w:t>
            </w:r>
            <w:r>
              <w:rPr>
                <w:spacing w:val="-6"/>
              </w:rPr>
              <w:t xml:space="preserve"> </w:t>
            </w:r>
            <w:r>
              <w:rPr>
                <w:spacing w:val="-2"/>
              </w:rPr>
              <w:t>votación.</w:t>
            </w:r>
          </w:p>
        </w:tc>
        <w:tc>
          <w:tcPr>
            <w:tcW w:w="1849" w:type="dxa"/>
            <w:gridSpan w:val="2"/>
            <w:tcBorders>
              <w:top w:val="nil"/>
              <w:bottom w:val="nil"/>
            </w:tcBorders>
          </w:tcPr>
          <w:p w14:paraId="01D7F273" w14:textId="77777777" w:rsidR="00151A9B" w:rsidRDefault="00151A9B" w:rsidP="003660A6">
            <w:pPr>
              <w:pStyle w:val="TableParagraph"/>
              <w:jc w:val="both"/>
              <w:rPr>
                <w:rFonts w:ascii="Times New Roman"/>
              </w:rPr>
            </w:pPr>
          </w:p>
        </w:tc>
      </w:tr>
      <w:tr w:rsidR="00151A9B" w14:paraId="70D3B3A2" w14:textId="77777777">
        <w:trPr>
          <w:trHeight w:val="865"/>
        </w:trPr>
        <w:tc>
          <w:tcPr>
            <w:tcW w:w="4033" w:type="dxa"/>
            <w:vMerge w:val="restart"/>
            <w:tcBorders>
              <w:top w:val="nil"/>
            </w:tcBorders>
          </w:tcPr>
          <w:p w14:paraId="56061482" w14:textId="77777777" w:rsidR="00151A9B" w:rsidRDefault="00151A9B" w:rsidP="003660A6">
            <w:pPr>
              <w:pStyle w:val="TableParagraph"/>
              <w:spacing w:before="2"/>
              <w:jc w:val="both"/>
              <w:rPr>
                <w:sz w:val="5"/>
              </w:rPr>
            </w:pPr>
          </w:p>
          <w:p w14:paraId="424DAB93" w14:textId="77777777" w:rsidR="00151A9B" w:rsidRDefault="003763FC" w:rsidP="003660A6">
            <w:pPr>
              <w:pStyle w:val="TableParagraph"/>
              <w:ind w:left="891"/>
              <w:jc w:val="both"/>
              <w:rPr>
                <w:sz w:val="20"/>
              </w:rPr>
            </w:pPr>
            <w:r>
              <w:rPr>
                <w:noProof/>
                <w:sz w:val="20"/>
                <w:lang w:val="es-CL" w:eastAsia="es-CL"/>
              </w:rPr>
              <w:drawing>
                <wp:inline distT="0" distB="0" distL="0" distR="0" wp14:anchorId="52029C32" wp14:editId="3F5334D1">
                  <wp:extent cx="1167246" cy="1276350"/>
                  <wp:effectExtent l="0" t="0" r="0" b="0"/>
                  <wp:docPr id="113" name="image33.jpeg" descr="C:\Users\yveja\OneDrive\Imágenes\convivencia dialogada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3.jpeg"/>
                          <pic:cNvPicPr/>
                        </pic:nvPicPr>
                        <pic:blipFill>
                          <a:blip r:embed="rId151" cstate="print"/>
                          <a:stretch>
                            <a:fillRect/>
                          </a:stretch>
                        </pic:blipFill>
                        <pic:spPr>
                          <a:xfrm>
                            <a:off x="0" y="0"/>
                            <a:ext cx="1167246" cy="1276350"/>
                          </a:xfrm>
                          <a:prstGeom prst="rect">
                            <a:avLst/>
                          </a:prstGeom>
                        </pic:spPr>
                      </pic:pic>
                    </a:graphicData>
                  </a:graphic>
                </wp:inline>
              </w:drawing>
            </w:r>
          </w:p>
        </w:tc>
        <w:tc>
          <w:tcPr>
            <w:tcW w:w="2886" w:type="dxa"/>
            <w:tcBorders>
              <w:top w:val="nil"/>
            </w:tcBorders>
          </w:tcPr>
          <w:p w14:paraId="38BBF2E8" w14:textId="77777777" w:rsidR="00151A9B" w:rsidRDefault="00151A9B" w:rsidP="003660A6">
            <w:pPr>
              <w:pStyle w:val="TableParagraph"/>
              <w:jc w:val="both"/>
              <w:rPr>
                <w:rFonts w:ascii="Times New Roman"/>
              </w:rPr>
            </w:pPr>
          </w:p>
        </w:tc>
        <w:tc>
          <w:tcPr>
            <w:tcW w:w="2127" w:type="dxa"/>
            <w:tcBorders>
              <w:top w:val="nil"/>
            </w:tcBorders>
          </w:tcPr>
          <w:p w14:paraId="1D627338" w14:textId="77777777" w:rsidR="00151A9B" w:rsidRDefault="00151A9B" w:rsidP="003660A6">
            <w:pPr>
              <w:pStyle w:val="TableParagraph"/>
              <w:jc w:val="both"/>
              <w:rPr>
                <w:rFonts w:ascii="Times New Roman"/>
              </w:rPr>
            </w:pPr>
          </w:p>
        </w:tc>
        <w:tc>
          <w:tcPr>
            <w:tcW w:w="2266" w:type="dxa"/>
            <w:gridSpan w:val="2"/>
            <w:tcBorders>
              <w:top w:val="nil"/>
            </w:tcBorders>
          </w:tcPr>
          <w:p w14:paraId="64EAE303" w14:textId="77777777" w:rsidR="00151A9B" w:rsidRDefault="00151A9B" w:rsidP="003660A6">
            <w:pPr>
              <w:pStyle w:val="TableParagraph"/>
              <w:jc w:val="both"/>
              <w:rPr>
                <w:rFonts w:ascii="Times New Roman"/>
              </w:rPr>
            </w:pPr>
          </w:p>
        </w:tc>
        <w:tc>
          <w:tcPr>
            <w:tcW w:w="1849" w:type="dxa"/>
            <w:gridSpan w:val="2"/>
            <w:tcBorders>
              <w:top w:val="nil"/>
            </w:tcBorders>
          </w:tcPr>
          <w:p w14:paraId="2213E8B9" w14:textId="77777777" w:rsidR="00151A9B" w:rsidRDefault="00151A9B" w:rsidP="003660A6">
            <w:pPr>
              <w:pStyle w:val="TableParagraph"/>
              <w:jc w:val="both"/>
              <w:rPr>
                <w:rFonts w:ascii="Times New Roman"/>
              </w:rPr>
            </w:pPr>
          </w:p>
        </w:tc>
      </w:tr>
      <w:tr w:rsidR="00151A9B" w14:paraId="10C20B35" w14:textId="77777777">
        <w:trPr>
          <w:trHeight w:val="1344"/>
        </w:trPr>
        <w:tc>
          <w:tcPr>
            <w:tcW w:w="4033" w:type="dxa"/>
            <w:vMerge/>
            <w:tcBorders>
              <w:top w:val="nil"/>
            </w:tcBorders>
          </w:tcPr>
          <w:p w14:paraId="049F3110" w14:textId="77777777" w:rsidR="00151A9B" w:rsidRDefault="00151A9B" w:rsidP="003660A6">
            <w:pPr>
              <w:jc w:val="both"/>
              <w:rPr>
                <w:sz w:val="2"/>
                <w:szCs w:val="2"/>
              </w:rPr>
            </w:pPr>
          </w:p>
        </w:tc>
        <w:tc>
          <w:tcPr>
            <w:tcW w:w="2886" w:type="dxa"/>
          </w:tcPr>
          <w:p w14:paraId="6A29D2CE" w14:textId="77777777" w:rsidR="00151A9B" w:rsidRDefault="003763FC" w:rsidP="003660A6">
            <w:pPr>
              <w:pStyle w:val="TableParagraph"/>
              <w:tabs>
                <w:tab w:val="left" w:pos="1771"/>
                <w:tab w:val="left" w:pos="1977"/>
                <w:tab w:val="left" w:pos="2621"/>
              </w:tabs>
              <w:spacing w:before="1"/>
              <w:ind w:left="105" w:right="94"/>
              <w:jc w:val="both"/>
            </w:pPr>
            <w:r>
              <w:rPr>
                <w:spacing w:val="-2"/>
              </w:rPr>
              <w:t>Ejecutar</w:t>
            </w:r>
            <w:r>
              <w:tab/>
            </w:r>
            <w:r>
              <w:tab/>
            </w:r>
            <w:r>
              <w:rPr>
                <w:spacing w:val="-2"/>
              </w:rPr>
              <w:t xml:space="preserve">proyecto </w:t>
            </w:r>
            <w:r>
              <w:t xml:space="preserve">“promotores de la buena </w:t>
            </w:r>
            <w:r>
              <w:rPr>
                <w:spacing w:val="-2"/>
              </w:rPr>
              <w:t>convivencia”</w:t>
            </w:r>
            <w:r>
              <w:tab/>
            </w:r>
            <w:r>
              <w:rPr>
                <w:spacing w:val="-5"/>
              </w:rPr>
              <w:t>con</w:t>
            </w:r>
            <w:r>
              <w:tab/>
            </w:r>
            <w:r>
              <w:rPr>
                <w:spacing w:val="-5"/>
              </w:rPr>
              <w:t>la</w:t>
            </w:r>
          </w:p>
          <w:p w14:paraId="6189182D" w14:textId="77777777" w:rsidR="00151A9B" w:rsidRDefault="003763FC" w:rsidP="003660A6">
            <w:pPr>
              <w:pStyle w:val="TableParagraph"/>
              <w:spacing w:line="260" w:lineRule="exact"/>
              <w:ind w:left="105" w:right="133"/>
              <w:jc w:val="both"/>
            </w:pPr>
            <w:proofErr w:type="gramStart"/>
            <w:r>
              <w:t>participación</w:t>
            </w:r>
            <w:proofErr w:type="gramEnd"/>
            <w:r>
              <w:t xml:space="preserve"> de estudiantes de todos los ciclos.</w:t>
            </w:r>
          </w:p>
        </w:tc>
        <w:tc>
          <w:tcPr>
            <w:tcW w:w="2127" w:type="dxa"/>
          </w:tcPr>
          <w:p w14:paraId="63717367" w14:textId="77777777" w:rsidR="00151A9B" w:rsidRDefault="003763FC" w:rsidP="003660A6">
            <w:pPr>
              <w:pStyle w:val="TableParagraph"/>
              <w:tabs>
                <w:tab w:val="left" w:pos="1795"/>
              </w:tabs>
              <w:spacing w:before="6" w:line="266" w:lineRule="exact"/>
              <w:ind w:left="105"/>
              <w:jc w:val="both"/>
            </w:pPr>
            <w:r>
              <w:rPr>
                <w:spacing w:val="-2"/>
              </w:rPr>
              <w:t>Equipo</w:t>
            </w:r>
            <w:r>
              <w:tab/>
            </w:r>
            <w:r>
              <w:rPr>
                <w:spacing w:val="-5"/>
              </w:rPr>
              <w:t>de</w:t>
            </w:r>
          </w:p>
          <w:p w14:paraId="12651654" w14:textId="77777777" w:rsidR="00151A9B" w:rsidRDefault="003763FC" w:rsidP="003660A6">
            <w:pPr>
              <w:pStyle w:val="TableParagraph"/>
              <w:tabs>
                <w:tab w:val="left" w:pos="1382"/>
              </w:tabs>
              <w:ind w:left="105" w:right="103"/>
              <w:jc w:val="both"/>
            </w:pPr>
            <w:r>
              <w:rPr>
                <w:spacing w:val="-2"/>
              </w:rPr>
              <w:t>convivencia</w:t>
            </w:r>
            <w:r>
              <w:tab/>
            </w:r>
            <w:r>
              <w:rPr>
                <w:spacing w:val="-4"/>
              </w:rPr>
              <w:t xml:space="preserve">escolar </w:t>
            </w:r>
            <w:r>
              <w:rPr>
                <w:spacing w:val="-2"/>
              </w:rPr>
              <w:t>Orientadora</w:t>
            </w:r>
          </w:p>
          <w:p w14:paraId="4B165B2C" w14:textId="77777777" w:rsidR="00151A9B" w:rsidRDefault="003763FC" w:rsidP="003660A6">
            <w:pPr>
              <w:pStyle w:val="TableParagraph"/>
              <w:ind w:left="105"/>
              <w:jc w:val="both"/>
            </w:pPr>
            <w:r>
              <w:t>Duplas</w:t>
            </w:r>
            <w:r>
              <w:rPr>
                <w:spacing w:val="-10"/>
              </w:rPr>
              <w:t xml:space="preserve"> </w:t>
            </w:r>
            <w:r>
              <w:rPr>
                <w:spacing w:val="-2"/>
              </w:rPr>
              <w:t>psicosociales.</w:t>
            </w:r>
          </w:p>
        </w:tc>
        <w:tc>
          <w:tcPr>
            <w:tcW w:w="1959" w:type="dxa"/>
            <w:tcBorders>
              <w:right w:val="nil"/>
            </w:tcBorders>
          </w:tcPr>
          <w:p w14:paraId="33B48BD7" w14:textId="77777777" w:rsidR="00151A9B" w:rsidRDefault="003763FC" w:rsidP="003660A6">
            <w:pPr>
              <w:pStyle w:val="TableParagraph"/>
              <w:ind w:left="104" w:right="720"/>
              <w:jc w:val="both"/>
            </w:pPr>
            <w:r>
              <w:rPr>
                <w:spacing w:val="-2"/>
              </w:rPr>
              <w:t xml:space="preserve">Planificación cronograma. </w:t>
            </w:r>
            <w:r>
              <w:t>PPT talleres</w:t>
            </w:r>
          </w:p>
          <w:p w14:paraId="30657D51" w14:textId="77777777" w:rsidR="00151A9B" w:rsidRDefault="003763FC" w:rsidP="003660A6">
            <w:pPr>
              <w:pStyle w:val="TableParagraph"/>
              <w:spacing w:line="270" w:lineRule="atLeast"/>
              <w:ind w:left="104" w:right="89"/>
              <w:jc w:val="both"/>
            </w:pPr>
            <w:r>
              <w:rPr>
                <w:spacing w:val="-2"/>
              </w:rPr>
              <w:t>Listas</w:t>
            </w:r>
            <w:r>
              <w:rPr>
                <w:spacing w:val="-11"/>
              </w:rPr>
              <w:t xml:space="preserve"> </w:t>
            </w:r>
            <w:r>
              <w:rPr>
                <w:spacing w:val="-2"/>
              </w:rPr>
              <w:t>de</w:t>
            </w:r>
            <w:r>
              <w:rPr>
                <w:spacing w:val="-10"/>
              </w:rPr>
              <w:t xml:space="preserve"> </w:t>
            </w:r>
            <w:r>
              <w:rPr>
                <w:spacing w:val="-2"/>
              </w:rPr>
              <w:t xml:space="preserve">asistencias </w:t>
            </w:r>
            <w:r>
              <w:t>Actas de reuniones</w:t>
            </w:r>
          </w:p>
        </w:tc>
        <w:tc>
          <w:tcPr>
            <w:tcW w:w="307" w:type="dxa"/>
            <w:tcBorders>
              <w:left w:val="nil"/>
            </w:tcBorders>
          </w:tcPr>
          <w:p w14:paraId="40854778" w14:textId="77777777" w:rsidR="00151A9B" w:rsidRDefault="003763FC" w:rsidP="003660A6">
            <w:pPr>
              <w:pStyle w:val="TableParagraph"/>
              <w:spacing w:line="265" w:lineRule="exact"/>
              <w:ind w:left="100"/>
              <w:jc w:val="both"/>
            </w:pPr>
            <w:r>
              <w:t>y</w:t>
            </w:r>
          </w:p>
        </w:tc>
        <w:tc>
          <w:tcPr>
            <w:tcW w:w="1849" w:type="dxa"/>
            <w:gridSpan w:val="2"/>
          </w:tcPr>
          <w:p w14:paraId="5413A587" w14:textId="77777777" w:rsidR="00151A9B" w:rsidRDefault="003763FC" w:rsidP="003660A6">
            <w:pPr>
              <w:pStyle w:val="TableParagraph"/>
              <w:spacing w:before="6"/>
              <w:ind w:left="110"/>
              <w:jc w:val="both"/>
            </w:pPr>
            <w:r>
              <w:t>Abril</w:t>
            </w:r>
            <w:r>
              <w:rPr>
                <w:spacing w:val="-5"/>
              </w:rPr>
              <w:t xml:space="preserve"> </w:t>
            </w:r>
            <w:r>
              <w:t>–</w:t>
            </w:r>
            <w:r>
              <w:rPr>
                <w:spacing w:val="-1"/>
              </w:rPr>
              <w:t xml:space="preserve"> </w:t>
            </w:r>
            <w:r>
              <w:rPr>
                <w:spacing w:val="-2"/>
              </w:rPr>
              <w:t>noviembre</w:t>
            </w:r>
          </w:p>
        </w:tc>
      </w:tr>
    </w:tbl>
    <w:p w14:paraId="7F349796" w14:textId="77777777" w:rsidR="00151A9B" w:rsidRDefault="00151A9B" w:rsidP="003660A6">
      <w:pPr>
        <w:jc w:val="both"/>
        <w:sectPr w:rsidR="00151A9B">
          <w:headerReference w:type="default" r:id="rId152"/>
          <w:footerReference w:type="default" r:id="rId153"/>
          <w:pgSz w:w="15840" w:h="12240" w:orient="landscape"/>
          <w:pgMar w:top="340" w:right="1420" w:bottom="280" w:left="1040" w:header="0" w:footer="0" w:gutter="0"/>
          <w:cols w:space="720"/>
        </w:sectPr>
      </w:pPr>
    </w:p>
    <w:p w14:paraId="1FA8638F" w14:textId="77777777" w:rsidR="00151A9B" w:rsidRDefault="003763FC" w:rsidP="003660A6">
      <w:pPr>
        <w:pStyle w:val="Textoindependiente"/>
        <w:jc w:val="both"/>
        <w:rPr>
          <w:sz w:val="20"/>
        </w:rPr>
      </w:pPr>
      <w:r>
        <w:rPr>
          <w:noProof/>
          <w:lang w:val="es-CL" w:eastAsia="es-CL"/>
        </w:rPr>
        <w:lastRenderedPageBreak/>
        <w:drawing>
          <wp:anchor distT="0" distB="0" distL="0" distR="0" simplePos="0" relativeHeight="251661312" behindDoc="1" locked="0" layoutInCell="1" allowOverlap="1" wp14:anchorId="2B9CAD54" wp14:editId="31C7061B">
            <wp:simplePos x="0" y="0"/>
            <wp:positionH relativeFrom="page">
              <wp:posOffset>172085</wp:posOffset>
            </wp:positionH>
            <wp:positionV relativeFrom="page">
              <wp:posOffset>183909</wp:posOffset>
            </wp:positionV>
            <wp:extent cx="501900" cy="522065"/>
            <wp:effectExtent l="0" t="0" r="0" b="0"/>
            <wp:wrapNone/>
            <wp:docPr id="1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png"/>
                    <pic:cNvPicPr/>
                  </pic:nvPicPr>
                  <pic:blipFill>
                    <a:blip r:embed="rId60" cstate="print"/>
                    <a:stretch>
                      <a:fillRect/>
                    </a:stretch>
                  </pic:blipFill>
                  <pic:spPr>
                    <a:xfrm>
                      <a:off x="0" y="0"/>
                      <a:ext cx="501900" cy="522065"/>
                    </a:xfrm>
                    <a:prstGeom prst="rect">
                      <a:avLst/>
                    </a:prstGeom>
                  </pic:spPr>
                </pic:pic>
              </a:graphicData>
            </a:graphic>
          </wp:anchor>
        </w:drawing>
      </w:r>
    </w:p>
    <w:p w14:paraId="1A00276A" w14:textId="77777777" w:rsidR="00151A9B" w:rsidRDefault="00151A9B" w:rsidP="003660A6">
      <w:pPr>
        <w:pStyle w:val="Textoindependiente"/>
        <w:spacing w:before="5"/>
        <w:jc w:val="both"/>
        <w:rPr>
          <w:sz w:val="17"/>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33"/>
        <w:gridCol w:w="2886"/>
        <w:gridCol w:w="2127"/>
        <w:gridCol w:w="2266"/>
        <w:gridCol w:w="1312"/>
        <w:gridCol w:w="536"/>
      </w:tblGrid>
      <w:tr w:rsidR="00151A9B" w14:paraId="7E8519C7" w14:textId="77777777">
        <w:trPr>
          <w:trHeight w:val="1344"/>
        </w:trPr>
        <w:tc>
          <w:tcPr>
            <w:tcW w:w="4033" w:type="dxa"/>
          </w:tcPr>
          <w:p w14:paraId="12F4C568" w14:textId="77777777" w:rsidR="00151A9B" w:rsidRDefault="00151A9B" w:rsidP="003660A6">
            <w:pPr>
              <w:pStyle w:val="TableParagraph"/>
              <w:jc w:val="both"/>
              <w:rPr>
                <w:rFonts w:ascii="Times New Roman"/>
              </w:rPr>
            </w:pPr>
          </w:p>
        </w:tc>
        <w:tc>
          <w:tcPr>
            <w:tcW w:w="2886" w:type="dxa"/>
          </w:tcPr>
          <w:p w14:paraId="5345ED96" w14:textId="77777777" w:rsidR="00151A9B" w:rsidRDefault="00151A9B" w:rsidP="003660A6">
            <w:pPr>
              <w:pStyle w:val="TableParagraph"/>
              <w:jc w:val="both"/>
              <w:rPr>
                <w:rFonts w:ascii="Times New Roman"/>
              </w:rPr>
            </w:pPr>
          </w:p>
        </w:tc>
        <w:tc>
          <w:tcPr>
            <w:tcW w:w="2127" w:type="dxa"/>
          </w:tcPr>
          <w:p w14:paraId="3CB88648" w14:textId="77777777" w:rsidR="00151A9B" w:rsidRDefault="003763FC" w:rsidP="003660A6">
            <w:pPr>
              <w:pStyle w:val="TableParagraph"/>
              <w:spacing w:before="6"/>
              <w:ind w:left="105"/>
              <w:jc w:val="both"/>
            </w:pPr>
            <w:r>
              <w:rPr>
                <w:spacing w:val="-2"/>
              </w:rPr>
              <w:t>Profesores</w:t>
            </w:r>
            <w:r>
              <w:rPr>
                <w:spacing w:val="3"/>
              </w:rPr>
              <w:t xml:space="preserve"> </w:t>
            </w:r>
            <w:r>
              <w:rPr>
                <w:spacing w:val="-2"/>
              </w:rPr>
              <w:t>jefes</w:t>
            </w:r>
          </w:p>
        </w:tc>
        <w:tc>
          <w:tcPr>
            <w:tcW w:w="2266" w:type="dxa"/>
          </w:tcPr>
          <w:p w14:paraId="0E045C7D" w14:textId="77777777" w:rsidR="00151A9B" w:rsidRDefault="003763FC" w:rsidP="003660A6">
            <w:pPr>
              <w:pStyle w:val="TableParagraph"/>
              <w:spacing w:before="6"/>
              <w:ind w:left="104"/>
              <w:jc w:val="both"/>
            </w:pPr>
            <w:r>
              <w:t>Registros</w:t>
            </w:r>
            <w:r>
              <w:rPr>
                <w:spacing w:val="-4"/>
              </w:rPr>
              <w:t xml:space="preserve"> </w:t>
            </w:r>
            <w:r>
              <w:rPr>
                <w:spacing w:val="-2"/>
              </w:rPr>
              <w:t>fotográficos.</w:t>
            </w:r>
          </w:p>
        </w:tc>
        <w:tc>
          <w:tcPr>
            <w:tcW w:w="1848" w:type="dxa"/>
            <w:gridSpan w:val="2"/>
          </w:tcPr>
          <w:p w14:paraId="585CE334" w14:textId="77777777" w:rsidR="00151A9B" w:rsidRDefault="00151A9B" w:rsidP="003660A6">
            <w:pPr>
              <w:pStyle w:val="TableParagraph"/>
              <w:jc w:val="both"/>
              <w:rPr>
                <w:rFonts w:ascii="Times New Roman"/>
              </w:rPr>
            </w:pPr>
          </w:p>
        </w:tc>
      </w:tr>
      <w:tr w:rsidR="00151A9B" w14:paraId="15D1B8FC" w14:textId="77777777">
        <w:trPr>
          <w:trHeight w:val="537"/>
        </w:trPr>
        <w:tc>
          <w:tcPr>
            <w:tcW w:w="13160" w:type="dxa"/>
            <w:gridSpan w:val="6"/>
            <w:shd w:val="clear" w:color="auto" w:fill="ECEBDF"/>
          </w:tcPr>
          <w:p w14:paraId="533AE9F8" w14:textId="77777777" w:rsidR="00151A9B" w:rsidRDefault="00151A9B" w:rsidP="003660A6">
            <w:pPr>
              <w:pStyle w:val="TableParagraph"/>
              <w:spacing w:before="4"/>
              <w:jc w:val="both"/>
              <w:rPr>
                <w:sz w:val="21"/>
              </w:rPr>
            </w:pPr>
          </w:p>
          <w:p w14:paraId="162EA08B" w14:textId="77777777" w:rsidR="00151A9B" w:rsidRDefault="003763FC" w:rsidP="003660A6">
            <w:pPr>
              <w:pStyle w:val="TableParagraph"/>
              <w:spacing w:line="256" w:lineRule="exact"/>
              <w:ind w:left="4939" w:right="4918"/>
              <w:jc w:val="both"/>
            </w:pPr>
            <w:r>
              <w:t>FASE</w:t>
            </w:r>
            <w:r>
              <w:rPr>
                <w:spacing w:val="-12"/>
              </w:rPr>
              <w:t xml:space="preserve"> </w:t>
            </w:r>
            <w:r>
              <w:t>DE</w:t>
            </w:r>
            <w:r>
              <w:rPr>
                <w:spacing w:val="-7"/>
              </w:rPr>
              <w:t xml:space="preserve"> </w:t>
            </w:r>
            <w:r>
              <w:t>INTERVENCIÓN</w:t>
            </w:r>
            <w:r>
              <w:rPr>
                <w:spacing w:val="-7"/>
              </w:rPr>
              <w:t xml:space="preserve"> </w:t>
            </w:r>
            <w:r>
              <w:t>Y</w:t>
            </w:r>
            <w:r>
              <w:rPr>
                <w:spacing w:val="-11"/>
              </w:rPr>
              <w:t xml:space="preserve"> </w:t>
            </w:r>
            <w:r>
              <w:rPr>
                <w:spacing w:val="-2"/>
              </w:rPr>
              <w:t>ABORDAJE</w:t>
            </w:r>
          </w:p>
        </w:tc>
      </w:tr>
      <w:tr w:rsidR="00151A9B" w14:paraId="0DA5587F" w14:textId="77777777">
        <w:trPr>
          <w:trHeight w:val="2150"/>
        </w:trPr>
        <w:tc>
          <w:tcPr>
            <w:tcW w:w="4033" w:type="dxa"/>
            <w:vMerge w:val="restart"/>
          </w:tcPr>
          <w:p w14:paraId="29B24FC6" w14:textId="77777777" w:rsidR="00151A9B" w:rsidRDefault="003763FC" w:rsidP="003660A6">
            <w:pPr>
              <w:pStyle w:val="TableParagraph"/>
              <w:spacing w:before="1"/>
              <w:ind w:left="110" w:right="95"/>
              <w:jc w:val="both"/>
              <w:rPr>
                <w:b/>
              </w:rPr>
            </w:pPr>
            <w:r>
              <w:rPr>
                <w:b/>
              </w:rPr>
              <w:t xml:space="preserve">6- Mejorar conductas que constituyan una falta al manual de convivencia escolar y que no favorezcan la buena </w:t>
            </w:r>
            <w:r>
              <w:rPr>
                <w:b/>
                <w:spacing w:val="-2"/>
              </w:rPr>
              <w:t>convivencia.</w:t>
            </w:r>
          </w:p>
          <w:p w14:paraId="38AB298F" w14:textId="77777777" w:rsidR="00151A9B" w:rsidRDefault="00151A9B" w:rsidP="003660A6">
            <w:pPr>
              <w:pStyle w:val="TableParagraph"/>
              <w:jc w:val="both"/>
              <w:rPr>
                <w:sz w:val="20"/>
              </w:rPr>
            </w:pPr>
          </w:p>
          <w:p w14:paraId="1966297E" w14:textId="77777777" w:rsidR="00151A9B" w:rsidRDefault="00151A9B" w:rsidP="003660A6">
            <w:pPr>
              <w:pStyle w:val="TableParagraph"/>
              <w:jc w:val="both"/>
              <w:rPr>
                <w:sz w:val="20"/>
              </w:rPr>
            </w:pPr>
          </w:p>
          <w:p w14:paraId="7F5298BE" w14:textId="77777777" w:rsidR="00151A9B" w:rsidRDefault="00151A9B" w:rsidP="003660A6">
            <w:pPr>
              <w:pStyle w:val="TableParagraph"/>
              <w:spacing w:before="12"/>
              <w:jc w:val="both"/>
              <w:rPr>
                <w:sz w:val="13"/>
              </w:rPr>
            </w:pPr>
          </w:p>
          <w:p w14:paraId="1EBAA64A" w14:textId="77777777" w:rsidR="00151A9B" w:rsidRDefault="003763FC" w:rsidP="003660A6">
            <w:pPr>
              <w:pStyle w:val="TableParagraph"/>
              <w:ind w:left="965"/>
              <w:jc w:val="both"/>
              <w:rPr>
                <w:sz w:val="20"/>
              </w:rPr>
            </w:pPr>
            <w:r>
              <w:rPr>
                <w:noProof/>
                <w:sz w:val="20"/>
                <w:lang w:val="es-CL" w:eastAsia="es-CL"/>
              </w:rPr>
              <w:drawing>
                <wp:inline distT="0" distB="0" distL="0" distR="0" wp14:anchorId="3710F598" wp14:editId="7B43F8E1">
                  <wp:extent cx="1350284" cy="1493329"/>
                  <wp:effectExtent l="0" t="0" r="0" b="0"/>
                  <wp:docPr id="117" name="image30.jpeg" descr="convivencia participati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0.jpeg"/>
                          <pic:cNvPicPr/>
                        </pic:nvPicPr>
                        <pic:blipFill>
                          <a:blip r:embed="rId140" cstate="print"/>
                          <a:stretch>
                            <a:fillRect/>
                          </a:stretch>
                        </pic:blipFill>
                        <pic:spPr>
                          <a:xfrm>
                            <a:off x="0" y="0"/>
                            <a:ext cx="1350284" cy="1493329"/>
                          </a:xfrm>
                          <a:prstGeom prst="rect">
                            <a:avLst/>
                          </a:prstGeom>
                        </pic:spPr>
                      </pic:pic>
                    </a:graphicData>
                  </a:graphic>
                </wp:inline>
              </w:drawing>
            </w:r>
          </w:p>
          <w:p w14:paraId="798A22B2" w14:textId="77777777" w:rsidR="00151A9B" w:rsidRDefault="00151A9B" w:rsidP="003660A6">
            <w:pPr>
              <w:pStyle w:val="TableParagraph"/>
              <w:jc w:val="both"/>
              <w:rPr>
                <w:sz w:val="20"/>
              </w:rPr>
            </w:pPr>
          </w:p>
          <w:p w14:paraId="4362013F" w14:textId="77777777" w:rsidR="00151A9B" w:rsidRDefault="00151A9B" w:rsidP="003660A6">
            <w:pPr>
              <w:pStyle w:val="TableParagraph"/>
              <w:jc w:val="both"/>
              <w:rPr>
                <w:sz w:val="20"/>
              </w:rPr>
            </w:pPr>
          </w:p>
          <w:p w14:paraId="21D6AE06" w14:textId="77777777" w:rsidR="00151A9B" w:rsidRDefault="00151A9B" w:rsidP="003660A6">
            <w:pPr>
              <w:pStyle w:val="TableParagraph"/>
              <w:jc w:val="both"/>
              <w:rPr>
                <w:sz w:val="20"/>
              </w:rPr>
            </w:pPr>
          </w:p>
          <w:p w14:paraId="43DED161" w14:textId="77777777" w:rsidR="00151A9B" w:rsidRDefault="00151A9B" w:rsidP="003660A6">
            <w:pPr>
              <w:pStyle w:val="TableParagraph"/>
              <w:jc w:val="both"/>
              <w:rPr>
                <w:sz w:val="20"/>
              </w:rPr>
            </w:pPr>
          </w:p>
          <w:p w14:paraId="56134EBA" w14:textId="77777777" w:rsidR="00151A9B" w:rsidRDefault="00151A9B" w:rsidP="003660A6">
            <w:pPr>
              <w:pStyle w:val="TableParagraph"/>
              <w:jc w:val="both"/>
              <w:rPr>
                <w:sz w:val="20"/>
              </w:rPr>
            </w:pPr>
          </w:p>
          <w:p w14:paraId="3DC02344" w14:textId="77777777" w:rsidR="00151A9B" w:rsidRDefault="00151A9B" w:rsidP="003660A6">
            <w:pPr>
              <w:pStyle w:val="TableParagraph"/>
              <w:jc w:val="both"/>
              <w:rPr>
                <w:sz w:val="20"/>
              </w:rPr>
            </w:pPr>
          </w:p>
          <w:p w14:paraId="0F15BE8C" w14:textId="77777777" w:rsidR="00151A9B" w:rsidRDefault="00151A9B" w:rsidP="003660A6">
            <w:pPr>
              <w:pStyle w:val="TableParagraph"/>
              <w:jc w:val="both"/>
              <w:rPr>
                <w:sz w:val="20"/>
              </w:rPr>
            </w:pPr>
          </w:p>
          <w:p w14:paraId="503BC857" w14:textId="77777777" w:rsidR="00151A9B" w:rsidRDefault="00151A9B" w:rsidP="003660A6">
            <w:pPr>
              <w:pStyle w:val="TableParagraph"/>
              <w:jc w:val="both"/>
              <w:rPr>
                <w:sz w:val="20"/>
              </w:rPr>
            </w:pPr>
          </w:p>
          <w:p w14:paraId="20819663" w14:textId="77777777" w:rsidR="00151A9B" w:rsidRDefault="00151A9B" w:rsidP="003660A6">
            <w:pPr>
              <w:pStyle w:val="TableParagraph"/>
              <w:jc w:val="both"/>
              <w:rPr>
                <w:sz w:val="20"/>
              </w:rPr>
            </w:pPr>
          </w:p>
          <w:p w14:paraId="26731335" w14:textId="77777777" w:rsidR="00151A9B" w:rsidRDefault="00151A9B" w:rsidP="003660A6">
            <w:pPr>
              <w:pStyle w:val="TableParagraph"/>
              <w:jc w:val="both"/>
              <w:rPr>
                <w:sz w:val="20"/>
              </w:rPr>
            </w:pPr>
          </w:p>
          <w:p w14:paraId="27B4976C" w14:textId="77777777" w:rsidR="00151A9B" w:rsidRDefault="00151A9B" w:rsidP="003660A6">
            <w:pPr>
              <w:pStyle w:val="TableParagraph"/>
              <w:jc w:val="both"/>
              <w:rPr>
                <w:sz w:val="20"/>
              </w:rPr>
            </w:pPr>
          </w:p>
          <w:p w14:paraId="5621C26E" w14:textId="77777777" w:rsidR="00151A9B" w:rsidRDefault="00151A9B" w:rsidP="003660A6">
            <w:pPr>
              <w:pStyle w:val="TableParagraph"/>
              <w:spacing w:before="11"/>
              <w:jc w:val="both"/>
              <w:rPr>
                <w:sz w:val="19"/>
              </w:rPr>
            </w:pPr>
          </w:p>
        </w:tc>
        <w:tc>
          <w:tcPr>
            <w:tcW w:w="2886" w:type="dxa"/>
          </w:tcPr>
          <w:p w14:paraId="682CD8A4" w14:textId="77777777" w:rsidR="00151A9B" w:rsidRDefault="003763FC" w:rsidP="003660A6">
            <w:pPr>
              <w:pStyle w:val="TableParagraph"/>
              <w:spacing w:before="1"/>
              <w:ind w:left="105" w:right="90"/>
              <w:jc w:val="both"/>
            </w:pPr>
            <w:r>
              <w:t>Elaboración y ejecución de intervenciones focalizada estudiantes que presenten factores de riesgo o conductualmente disruptivos y</w:t>
            </w:r>
            <w:r>
              <w:rPr>
                <w:spacing w:val="54"/>
              </w:rPr>
              <w:t xml:space="preserve">  </w:t>
            </w:r>
            <w:r>
              <w:t>afecten</w:t>
            </w:r>
            <w:r>
              <w:rPr>
                <w:spacing w:val="57"/>
              </w:rPr>
              <w:t xml:space="preserve">  </w:t>
            </w:r>
            <w:r>
              <w:t>su</w:t>
            </w:r>
            <w:r>
              <w:rPr>
                <w:spacing w:val="57"/>
              </w:rPr>
              <w:t xml:space="preserve">  </w:t>
            </w:r>
            <w:r>
              <w:rPr>
                <w:spacing w:val="-2"/>
              </w:rPr>
              <w:t>desempeño</w:t>
            </w:r>
          </w:p>
          <w:p w14:paraId="1B7FEDE3" w14:textId="77777777" w:rsidR="00151A9B" w:rsidRDefault="003763FC" w:rsidP="003660A6">
            <w:pPr>
              <w:pStyle w:val="TableParagraph"/>
              <w:spacing w:line="260" w:lineRule="exact"/>
              <w:ind w:left="105" w:right="132"/>
              <w:jc w:val="both"/>
            </w:pPr>
            <w:proofErr w:type="gramStart"/>
            <w:r>
              <w:t>escolar</w:t>
            </w:r>
            <w:proofErr w:type="gramEnd"/>
            <w:r>
              <w:t xml:space="preserve"> y el bienestar de sus </w:t>
            </w:r>
            <w:r>
              <w:rPr>
                <w:spacing w:val="-2"/>
              </w:rPr>
              <w:t>compañeros/as.</w:t>
            </w:r>
          </w:p>
        </w:tc>
        <w:tc>
          <w:tcPr>
            <w:tcW w:w="2127" w:type="dxa"/>
          </w:tcPr>
          <w:p w14:paraId="15D5DCEF" w14:textId="77777777" w:rsidR="00151A9B" w:rsidRDefault="003763FC" w:rsidP="003660A6">
            <w:pPr>
              <w:pStyle w:val="TableParagraph"/>
              <w:spacing w:before="1"/>
              <w:ind w:left="105"/>
              <w:jc w:val="both"/>
            </w:pPr>
            <w:r>
              <w:rPr>
                <w:spacing w:val="-2"/>
              </w:rPr>
              <w:t>Duplas</w:t>
            </w:r>
            <w:r>
              <w:rPr>
                <w:spacing w:val="-17"/>
              </w:rPr>
              <w:t xml:space="preserve"> </w:t>
            </w:r>
            <w:r>
              <w:rPr>
                <w:spacing w:val="-2"/>
              </w:rPr>
              <w:t xml:space="preserve">psicosociales </w:t>
            </w:r>
            <w:r>
              <w:t>Profesores jefes</w:t>
            </w:r>
          </w:p>
          <w:p w14:paraId="48896A88" w14:textId="77777777" w:rsidR="00151A9B" w:rsidRDefault="003763FC" w:rsidP="003660A6">
            <w:pPr>
              <w:pStyle w:val="TableParagraph"/>
              <w:spacing w:before="1"/>
              <w:ind w:left="105"/>
              <w:jc w:val="both"/>
            </w:pPr>
            <w:r>
              <w:rPr>
                <w:spacing w:val="-5"/>
              </w:rPr>
              <w:t>PIE</w:t>
            </w:r>
          </w:p>
          <w:p w14:paraId="5AC8B59A" w14:textId="77777777" w:rsidR="00151A9B" w:rsidRDefault="003763FC" w:rsidP="003660A6">
            <w:pPr>
              <w:pStyle w:val="TableParagraph"/>
              <w:tabs>
                <w:tab w:val="left" w:pos="1795"/>
              </w:tabs>
              <w:ind w:left="105" w:right="99"/>
              <w:jc w:val="both"/>
            </w:pPr>
            <w:r>
              <w:rPr>
                <w:spacing w:val="-2"/>
              </w:rPr>
              <w:t>Encargada</w:t>
            </w:r>
            <w:r>
              <w:tab/>
            </w:r>
            <w:r>
              <w:rPr>
                <w:spacing w:val="-8"/>
              </w:rPr>
              <w:t xml:space="preserve">de </w:t>
            </w:r>
            <w:r>
              <w:t>convivencia escolar.</w:t>
            </w:r>
          </w:p>
        </w:tc>
        <w:tc>
          <w:tcPr>
            <w:tcW w:w="2266" w:type="dxa"/>
          </w:tcPr>
          <w:p w14:paraId="60EBB8C0" w14:textId="77777777" w:rsidR="00151A9B" w:rsidRDefault="003763FC" w:rsidP="003660A6">
            <w:pPr>
              <w:pStyle w:val="TableParagraph"/>
              <w:spacing w:before="1"/>
              <w:ind w:left="104" w:right="126"/>
              <w:jc w:val="both"/>
            </w:pPr>
            <w:r>
              <w:t>Planes</w:t>
            </w:r>
            <w:r>
              <w:rPr>
                <w:spacing w:val="-13"/>
              </w:rPr>
              <w:t xml:space="preserve"> </w:t>
            </w:r>
            <w:r>
              <w:t>de</w:t>
            </w:r>
            <w:r>
              <w:rPr>
                <w:spacing w:val="-12"/>
              </w:rPr>
              <w:t xml:space="preserve"> </w:t>
            </w:r>
            <w:r>
              <w:t>intervención y/o acompañamiento</w:t>
            </w:r>
          </w:p>
        </w:tc>
        <w:tc>
          <w:tcPr>
            <w:tcW w:w="1312" w:type="dxa"/>
            <w:tcBorders>
              <w:right w:val="nil"/>
            </w:tcBorders>
          </w:tcPr>
          <w:p w14:paraId="4E1B757E" w14:textId="77777777" w:rsidR="00151A9B" w:rsidRDefault="003763FC" w:rsidP="003660A6">
            <w:pPr>
              <w:pStyle w:val="TableParagraph"/>
              <w:spacing w:before="10" w:line="235" w:lineRule="auto"/>
              <w:ind w:left="110" w:right="298"/>
              <w:jc w:val="both"/>
            </w:pPr>
            <w:r>
              <w:rPr>
                <w:spacing w:val="-2"/>
              </w:rPr>
              <w:t>Marzo diciembre</w:t>
            </w:r>
          </w:p>
        </w:tc>
        <w:tc>
          <w:tcPr>
            <w:tcW w:w="536" w:type="dxa"/>
            <w:tcBorders>
              <w:left w:val="nil"/>
            </w:tcBorders>
          </w:tcPr>
          <w:p w14:paraId="0E773127" w14:textId="77777777" w:rsidR="00151A9B" w:rsidRDefault="003763FC" w:rsidP="003660A6">
            <w:pPr>
              <w:pStyle w:val="TableParagraph"/>
              <w:spacing w:before="6"/>
              <w:ind w:right="94"/>
              <w:jc w:val="both"/>
            </w:pPr>
            <w:r>
              <w:t>–</w:t>
            </w:r>
          </w:p>
        </w:tc>
      </w:tr>
      <w:tr w:rsidR="00151A9B" w14:paraId="283C0419" w14:textId="77777777">
        <w:trPr>
          <w:trHeight w:val="2150"/>
        </w:trPr>
        <w:tc>
          <w:tcPr>
            <w:tcW w:w="4033" w:type="dxa"/>
            <w:vMerge/>
            <w:tcBorders>
              <w:top w:val="nil"/>
            </w:tcBorders>
          </w:tcPr>
          <w:p w14:paraId="1B40C3E0" w14:textId="77777777" w:rsidR="00151A9B" w:rsidRDefault="00151A9B" w:rsidP="003660A6">
            <w:pPr>
              <w:jc w:val="both"/>
              <w:rPr>
                <w:sz w:val="2"/>
                <w:szCs w:val="2"/>
              </w:rPr>
            </w:pPr>
          </w:p>
        </w:tc>
        <w:tc>
          <w:tcPr>
            <w:tcW w:w="2886" w:type="dxa"/>
          </w:tcPr>
          <w:p w14:paraId="1EA723A5" w14:textId="77777777" w:rsidR="00151A9B" w:rsidRDefault="003763FC" w:rsidP="003660A6">
            <w:pPr>
              <w:pStyle w:val="TableParagraph"/>
              <w:tabs>
                <w:tab w:val="left" w:pos="2477"/>
              </w:tabs>
              <w:spacing w:before="1"/>
              <w:ind w:left="105" w:right="94"/>
              <w:jc w:val="both"/>
            </w:pPr>
            <w:r>
              <w:t xml:space="preserve">Realizar entrevistas con apoderadas/os y estudiantes que presentan dificultades </w:t>
            </w:r>
            <w:r>
              <w:rPr>
                <w:spacing w:val="-2"/>
              </w:rPr>
              <w:t>socioemocionales</w:t>
            </w:r>
            <w:r>
              <w:tab/>
            </w:r>
            <w:r>
              <w:rPr>
                <w:spacing w:val="-4"/>
              </w:rPr>
              <w:t xml:space="preserve">y/o </w:t>
            </w:r>
            <w:r>
              <w:t xml:space="preserve">conductuales que les interfiere en el proceso </w:t>
            </w:r>
            <w:r>
              <w:rPr>
                <w:spacing w:val="-2"/>
              </w:rPr>
              <w:t>escolar.</w:t>
            </w:r>
          </w:p>
        </w:tc>
        <w:tc>
          <w:tcPr>
            <w:tcW w:w="2127" w:type="dxa"/>
          </w:tcPr>
          <w:p w14:paraId="0D0F3E6C" w14:textId="77777777" w:rsidR="00151A9B" w:rsidRDefault="003763FC" w:rsidP="003660A6">
            <w:pPr>
              <w:pStyle w:val="TableParagraph"/>
              <w:tabs>
                <w:tab w:val="left" w:pos="1795"/>
              </w:tabs>
              <w:spacing w:before="1"/>
              <w:ind w:left="105" w:right="99"/>
              <w:jc w:val="both"/>
            </w:pPr>
            <w:r>
              <w:rPr>
                <w:spacing w:val="-2"/>
              </w:rPr>
              <w:t>Encargada</w:t>
            </w:r>
            <w:r>
              <w:tab/>
            </w:r>
            <w:r>
              <w:rPr>
                <w:spacing w:val="-8"/>
              </w:rPr>
              <w:t xml:space="preserve">de </w:t>
            </w:r>
            <w:r>
              <w:t>convivencia escolar Duplas psicosociales</w:t>
            </w:r>
          </w:p>
        </w:tc>
        <w:tc>
          <w:tcPr>
            <w:tcW w:w="2266" w:type="dxa"/>
          </w:tcPr>
          <w:p w14:paraId="1CDA61AB" w14:textId="77777777" w:rsidR="00151A9B" w:rsidRDefault="003763FC" w:rsidP="003660A6">
            <w:pPr>
              <w:pStyle w:val="TableParagraph"/>
              <w:spacing w:before="1"/>
              <w:ind w:left="104" w:right="126"/>
              <w:jc w:val="both"/>
            </w:pPr>
            <w:r>
              <w:t>Registro de entrevista con estudiantes Registro de entrevista con apoderados/as</w:t>
            </w:r>
          </w:p>
        </w:tc>
        <w:tc>
          <w:tcPr>
            <w:tcW w:w="1312" w:type="dxa"/>
            <w:tcBorders>
              <w:right w:val="nil"/>
            </w:tcBorders>
          </w:tcPr>
          <w:p w14:paraId="00E1ABF3" w14:textId="77777777" w:rsidR="00151A9B" w:rsidRDefault="003763FC" w:rsidP="003660A6">
            <w:pPr>
              <w:pStyle w:val="TableParagraph"/>
              <w:spacing w:before="10" w:line="235" w:lineRule="auto"/>
              <w:ind w:left="110" w:right="298"/>
              <w:jc w:val="both"/>
            </w:pPr>
            <w:r>
              <w:rPr>
                <w:spacing w:val="-2"/>
              </w:rPr>
              <w:t>Marzo diciembre</w:t>
            </w:r>
          </w:p>
        </w:tc>
        <w:tc>
          <w:tcPr>
            <w:tcW w:w="536" w:type="dxa"/>
            <w:tcBorders>
              <w:left w:val="nil"/>
            </w:tcBorders>
          </w:tcPr>
          <w:p w14:paraId="6C8E400C" w14:textId="77777777" w:rsidR="00151A9B" w:rsidRDefault="003763FC" w:rsidP="003660A6">
            <w:pPr>
              <w:pStyle w:val="TableParagraph"/>
              <w:spacing w:before="6"/>
              <w:ind w:right="94"/>
              <w:jc w:val="both"/>
            </w:pPr>
            <w:r>
              <w:t>–</w:t>
            </w:r>
          </w:p>
        </w:tc>
      </w:tr>
      <w:tr w:rsidR="00151A9B" w14:paraId="6F4DE8B1" w14:textId="77777777">
        <w:trPr>
          <w:trHeight w:val="1075"/>
        </w:trPr>
        <w:tc>
          <w:tcPr>
            <w:tcW w:w="4033" w:type="dxa"/>
            <w:vMerge/>
            <w:tcBorders>
              <w:top w:val="nil"/>
            </w:tcBorders>
          </w:tcPr>
          <w:p w14:paraId="2175FC24" w14:textId="77777777" w:rsidR="00151A9B" w:rsidRDefault="00151A9B" w:rsidP="003660A6">
            <w:pPr>
              <w:jc w:val="both"/>
              <w:rPr>
                <w:sz w:val="2"/>
                <w:szCs w:val="2"/>
              </w:rPr>
            </w:pPr>
          </w:p>
        </w:tc>
        <w:tc>
          <w:tcPr>
            <w:tcW w:w="2886" w:type="dxa"/>
          </w:tcPr>
          <w:p w14:paraId="4656A860" w14:textId="77777777" w:rsidR="00151A9B" w:rsidRDefault="003763FC" w:rsidP="003660A6">
            <w:pPr>
              <w:pStyle w:val="TableParagraph"/>
              <w:spacing w:before="2"/>
              <w:ind w:left="105" w:right="100"/>
              <w:jc w:val="both"/>
            </w:pPr>
            <w:r>
              <w:t xml:space="preserve">Activar protocolo de acción de acuerdo a la situación </w:t>
            </w:r>
            <w:r>
              <w:rPr>
                <w:spacing w:val="-2"/>
              </w:rPr>
              <w:t>detectada.</w:t>
            </w:r>
          </w:p>
        </w:tc>
        <w:tc>
          <w:tcPr>
            <w:tcW w:w="2127" w:type="dxa"/>
          </w:tcPr>
          <w:p w14:paraId="058646AB" w14:textId="77777777" w:rsidR="00151A9B" w:rsidRDefault="003763FC" w:rsidP="003660A6">
            <w:pPr>
              <w:pStyle w:val="TableParagraph"/>
              <w:tabs>
                <w:tab w:val="left" w:pos="1795"/>
              </w:tabs>
              <w:spacing w:before="2"/>
              <w:ind w:left="105" w:right="99"/>
              <w:jc w:val="both"/>
            </w:pPr>
            <w:r>
              <w:rPr>
                <w:spacing w:val="-2"/>
              </w:rPr>
              <w:t>Encargada</w:t>
            </w:r>
            <w:r>
              <w:tab/>
            </w:r>
            <w:r>
              <w:rPr>
                <w:spacing w:val="-8"/>
              </w:rPr>
              <w:t xml:space="preserve">de </w:t>
            </w:r>
            <w:r>
              <w:t>convivencia escolar Duplas psicosocial</w:t>
            </w:r>
          </w:p>
        </w:tc>
        <w:tc>
          <w:tcPr>
            <w:tcW w:w="2266" w:type="dxa"/>
          </w:tcPr>
          <w:p w14:paraId="0B51AECB" w14:textId="77777777" w:rsidR="00151A9B" w:rsidRDefault="003763FC" w:rsidP="003660A6">
            <w:pPr>
              <w:pStyle w:val="TableParagraph"/>
              <w:spacing w:before="2"/>
              <w:ind w:left="104" w:right="119"/>
              <w:jc w:val="both"/>
            </w:pPr>
            <w:r>
              <w:t>Registro</w:t>
            </w:r>
            <w:r>
              <w:rPr>
                <w:spacing w:val="-17"/>
              </w:rPr>
              <w:t xml:space="preserve"> </w:t>
            </w:r>
            <w:r>
              <w:t>de</w:t>
            </w:r>
            <w:r>
              <w:rPr>
                <w:spacing w:val="-16"/>
              </w:rPr>
              <w:t xml:space="preserve"> </w:t>
            </w:r>
            <w:r>
              <w:t>entrevistas Informe concluyente</w:t>
            </w:r>
          </w:p>
        </w:tc>
        <w:tc>
          <w:tcPr>
            <w:tcW w:w="1312" w:type="dxa"/>
            <w:tcBorders>
              <w:right w:val="nil"/>
            </w:tcBorders>
          </w:tcPr>
          <w:p w14:paraId="57AB5CB7" w14:textId="77777777" w:rsidR="00151A9B" w:rsidRDefault="003763FC" w:rsidP="003660A6">
            <w:pPr>
              <w:pStyle w:val="TableParagraph"/>
              <w:spacing w:before="11" w:line="235" w:lineRule="auto"/>
              <w:ind w:left="110" w:right="298"/>
              <w:jc w:val="both"/>
            </w:pPr>
            <w:r>
              <w:rPr>
                <w:spacing w:val="-2"/>
              </w:rPr>
              <w:t>Marzo diciembre</w:t>
            </w:r>
          </w:p>
        </w:tc>
        <w:tc>
          <w:tcPr>
            <w:tcW w:w="536" w:type="dxa"/>
            <w:tcBorders>
              <w:left w:val="nil"/>
            </w:tcBorders>
          </w:tcPr>
          <w:p w14:paraId="6410B072" w14:textId="77777777" w:rsidR="00151A9B" w:rsidRDefault="003763FC" w:rsidP="003660A6">
            <w:pPr>
              <w:pStyle w:val="TableParagraph"/>
              <w:spacing w:before="6"/>
              <w:ind w:right="94"/>
              <w:jc w:val="both"/>
            </w:pPr>
            <w:r>
              <w:t>–</w:t>
            </w:r>
          </w:p>
        </w:tc>
      </w:tr>
      <w:tr w:rsidR="00151A9B" w14:paraId="7E6FA91F" w14:textId="77777777">
        <w:trPr>
          <w:trHeight w:val="1608"/>
        </w:trPr>
        <w:tc>
          <w:tcPr>
            <w:tcW w:w="4033" w:type="dxa"/>
            <w:vMerge/>
            <w:tcBorders>
              <w:top w:val="nil"/>
            </w:tcBorders>
          </w:tcPr>
          <w:p w14:paraId="1AE4C1FE" w14:textId="77777777" w:rsidR="00151A9B" w:rsidRDefault="00151A9B" w:rsidP="003660A6">
            <w:pPr>
              <w:jc w:val="both"/>
              <w:rPr>
                <w:sz w:val="2"/>
                <w:szCs w:val="2"/>
              </w:rPr>
            </w:pPr>
          </w:p>
        </w:tc>
        <w:tc>
          <w:tcPr>
            <w:tcW w:w="2886" w:type="dxa"/>
          </w:tcPr>
          <w:p w14:paraId="54F2F222" w14:textId="77777777" w:rsidR="00151A9B" w:rsidRDefault="003763FC" w:rsidP="003660A6">
            <w:pPr>
              <w:pStyle w:val="TableParagraph"/>
              <w:spacing w:before="1"/>
              <w:ind w:left="105" w:right="97"/>
              <w:jc w:val="both"/>
            </w:pPr>
            <w:r>
              <w:t>Realizar derivación oportuna y coordinaciones con redes externas que permitan el trabajo</w:t>
            </w:r>
            <w:r>
              <w:rPr>
                <w:spacing w:val="-6"/>
              </w:rPr>
              <w:t xml:space="preserve"> </w:t>
            </w:r>
            <w:r>
              <w:t>en</w:t>
            </w:r>
            <w:r>
              <w:rPr>
                <w:spacing w:val="-1"/>
              </w:rPr>
              <w:t xml:space="preserve"> </w:t>
            </w:r>
            <w:r>
              <w:t>conjunto</w:t>
            </w:r>
            <w:r>
              <w:rPr>
                <w:spacing w:val="-2"/>
              </w:rPr>
              <w:t xml:space="preserve"> </w:t>
            </w:r>
            <w:r>
              <w:t>en</w:t>
            </w:r>
            <w:r>
              <w:rPr>
                <w:spacing w:val="-5"/>
              </w:rPr>
              <w:t xml:space="preserve"> </w:t>
            </w:r>
            <w:r>
              <w:t>apoyo al estudiante</w:t>
            </w:r>
            <w:r>
              <w:rPr>
                <w:spacing w:val="-3"/>
              </w:rPr>
              <w:t xml:space="preserve"> </w:t>
            </w:r>
            <w:r>
              <w:t>que lo requiera.</w:t>
            </w:r>
          </w:p>
        </w:tc>
        <w:tc>
          <w:tcPr>
            <w:tcW w:w="2127" w:type="dxa"/>
          </w:tcPr>
          <w:p w14:paraId="073FD96C" w14:textId="77777777" w:rsidR="00151A9B" w:rsidRDefault="003763FC" w:rsidP="003660A6">
            <w:pPr>
              <w:pStyle w:val="TableParagraph"/>
              <w:tabs>
                <w:tab w:val="left" w:pos="1795"/>
              </w:tabs>
              <w:spacing w:before="1"/>
              <w:ind w:left="105" w:right="99"/>
              <w:jc w:val="both"/>
            </w:pPr>
            <w:r>
              <w:rPr>
                <w:spacing w:val="-2"/>
              </w:rPr>
              <w:t>Encargada</w:t>
            </w:r>
            <w:r>
              <w:tab/>
            </w:r>
            <w:r>
              <w:rPr>
                <w:spacing w:val="-8"/>
              </w:rPr>
              <w:t xml:space="preserve">de </w:t>
            </w:r>
            <w:r>
              <w:t>convivencia escolar Duplas psicosociales</w:t>
            </w:r>
          </w:p>
        </w:tc>
        <w:tc>
          <w:tcPr>
            <w:tcW w:w="2266" w:type="dxa"/>
          </w:tcPr>
          <w:p w14:paraId="3784BA42" w14:textId="77777777" w:rsidR="00151A9B" w:rsidRDefault="003763FC" w:rsidP="003660A6">
            <w:pPr>
              <w:pStyle w:val="TableParagraph"/>
              <w:spacing w:line="237" w:lineRule="auto"/>
              <w:ind w:left="104"/>
              <w:jc w:val="both"/>
            </w:pPr>
            <w:r>
              <w:rPr>
                <w:spacing w:val="-2"/>
              </w:rPr>
              <w:t>Actas</w:t>
            </w:r>
            <w:r>
              <w:rPr>
                <w:spacing w:val="-17"/>
              </w:rPr>
              <w:t xml:space="preserve"> </w:t>
            </w:r>
            <w:r>
              <w:rPr>
                <w:spacing w:val="-2"/>
              </w:rPr>
              <w:t>de</w:t>
            </w:r>
            <w:r>
              <w:rPr>
                <w:spacing w:val="-11"/>
              </w:rPr>
              <w:t xml:space="preserve"> </w:t>
            </w:r>
            <w:r>
              <w:rPr>
                <w:spacing w:val="-2"/>
              </w:rPr>
              <w:t xml:space="preserve">coordinación </w:t>
            </w:r>
            <w:r>
              <w:t>Ficha de derivación</w:t>
            </w:r>
          </w:p>
        </w:tc>
        <w:tc>
          <w:tcPr>
            <w:tcW w:w="1312" w:type="dxa"/>
            <w:tcBorders>
              <w:right w:val="nil"/>
            </w:tcBorders>
          </w:tcPr>
          <w:p w14:paraId="79EA4E64" w14:textId="77777777" w:rsidR="00151A9B" w:rsidRDefault="003763FC" w:rsidP="003660A6">
            <w:pPr>
              <w:pStyle w:val="TableParagraph"/>
              <w:spacing w:before="1"/>
              <w:ind w:left="110" w:right="298"/>
              <w:jc w:val="both"/>
            </w:pPr>
            <w:r>
              <w:rPr>
                <w:spacing w:val="-2"/>
              </w:rPr>
              <w:t>Marzo diciembre</w:t>
            </w:r>
          </w:p>
        </w:tc>
        <w:tc>
          <w:tcPr>
            <w:tcW w:w="536" w:type="dxa"/>
            <w:tcBorders>
              <w:left w:val="nil"/>
            </w:tcBorders>
          </w:tcPr>
          <w:p w14:paraId="2CCE390E" w14:textId="77777777" w:rsidR="00151A9B" w:rsidRDefault="003763FC" w:rsidP="003660A6">
            <w:pPr>
              <w:pStyle w:val="TableParagraph"/>
              <w:spacing w:before="1"/>
              <w:ind w:right="94"/>
              <w:jc w:val="both"/>
            </w:pPr>
            <w:r>
              <w:t>–</w:t>
            </w:r>
          </w:p>
        </w:tc>
      </w:tr>
    </w:tbl>
    <w:p w14:paraId="1CB7FEB4" w14:textId="77777777" w:rsidR="00151A9B" w:rsidRDefault="00151A9B" w:rsidP="003660A6">
      <w:pPr>
        <w:jc w:val="both"/>
        <w:sectPr w:rsidR="00151A9B">
          <w:headerReference w:type="default" r:id="rId154"/>
          <w:footerReference w:type="default" r:id="rId155"/>
          <w:pgSz w:w="15840" w:h="12240" w:orient="landscape"/>
          <w:pgMar w:top="340" w:right="1420" w:bottom="280" w:left="1040" w:header="0" w:footer="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33"/>
        <w:gridCol w:w="2886"/>
        <w:gridCol w:w="1282"/>
        <w:gridCol w:w="845"/>
        <w:gridCol w:w="2267"/>
        <w:gridCol w:w="1313"/>
        <w:gridCol w:w="537"/>
      </w:tblGrid>
      <w:tr w:rsidR="00151A9B" w14:paraId="78232CD9" w14:textId="77777777">
        <w:trPr>
          <w:trHeight w:val="282"/>
        </w:trPr>
        <w:tc>
          <w:tcPr>
            <w:tcW w:w="4033" w:type="dxa"/>
            <w:vMerge w:val="restart"/>
          </w:tcPr>
          <w:p w14:paraId="59B2FD5B" w14:textId="77777777" w:rsidR="00151A9B" w:rsidRDefault="00151A9B" w:rsidP="003660A6">
            <w:pPr>
              <w:pStyle w:val="TableParagraph"/>
              <w:jc w:val="both"/>
              <w:rPr>
                <w:rFonts w:ascii="Times New Roman"/>
              </w:rPr>
            </w:pPr>
          </w:p>
        </w:tc>
        <w:tc>
          <w:tcPr>
            <w:tcW w:w="2886" w:type="dxa"/>
            <w:tcBorders>
              <w:bottom w:val="nil"/>
            </w:tcBorders>
          </w:tcPr>
          <w:p w14:paraId="42AE6E37" w14:textId="77777777" w:rsidR="00151A9B" w:rsidRDefault="003763FC" w:rsidP="003660A6">
            <w:pPr>
              <w:pStyle w:val="TableParagraph"/>
              <w:spacing w:before="1" w:line="261" w:lineRule="exact"/>
              <w:ind w:left="105"/>
              <w:jc w:val="both"/>
            </w:pPr>
            <w:r>
              <w:t>Aplicar</w:t>
            </w:r>
            <w:r>
              <w:rPr>
                <w:spacing w:val="32"/>
              </w:rPr>
              <w:t xml:space="preserve">  </w:t>
            </w:r>
            <w:r>
              <w:t>medidas</w:t>
            </w:r>
            <w:r>
              <w:rPr>
                <w:spacing w:val="32"/>
              </w:rPr>
              <w:t xml:space="preserve">  </w:t>
            </w:r>
            <w:r>
              <w:rPr>
                <w:spacing w:val="-2"/>
              </w:rPr>
              <w:t>formativas</w:t>
            </w:r>
          </w:p>
        </w:tc>
        <w:tc>
          <w:tcPr>
            <w:tcW w:w="1282" w:type="dxa"/>
            <w:tcBorders>
              <w:bottom w:val="nil"/>
              <w:right w:val="nil"/>
            </w:tcBorders>
          </w:tcPr>
          <w:p w14:paraId="38C70BDF" w14:textId="77777777" w:rsidR="00151A9B" w:rsidRDefault="003763FC" w:rsidP="003660A6">
            <w:pPr>
              <w:pStyle w:val="TableParagraph"/>
              <w:spacing w:before="1" w:line="261" w:lineRule="exact"/>
              <w:ind w:left="105"/>
              <w:jc w:val="both"/>
            </w:pPr>
            <w:r>
              <w:rPr>
                <w:spacing w:val="-2"/>
              </w:rPr>
              <w:t>Equipo</w:t>
            </w:r>
          </w:p>
        </w:tc>
        <w:tc>
          <w:tcPr>
            <w:tcW w:w="845" w:type="dxa"/>
            <w:tcBorders>
              <w:left w:val="nil"/>
              <w:bottom w:val="nil"/>
            </w:tcBorders>
          </w:tcPr>
          <w:p w14:paraId="471F4653" w14:textId="77777777" w:rsidR="00151A9B" w:rsidRDefault="003763FC" w:rsidP="003660A6">
            <w:pPr>
              <w:pStyle w:val="TableParagraph"/>
              <w:spacing w:before="1" w:line="261" w:lineRule="exact"/>
              <w:ind w:right="105"/>
              <w:jc w:val="both"/>
            </w:pPr>
            <w:r>
              <w:rPr>
                <w:spacing w:val="-5"/>
              </w:rPr>
              <w:t>de</w:t>
            </w:r>
          </w:p>
        </w:tc>
        <w:tc>
          <w:tcPr>
            <w:tcW w:w="2267" w:type="dxa"/>
            <w:tcBorders>
              <w:bottom w:val="nil"/>
            </w:tcBorders>
          </w:tcPr>
          <w:p w14:paraId="15D9AF9A" w14:textId="77777777" w:rsidR="00151A9B" w:rsidRDefault="003763FC" w:rsidP="003660A6">
            <w:pPr>
              <w:pStyle w:val="TableParagraph"/>
              <w:spacing w:before="1" w:line="261" w:lineRule="exact"/>
              <w:ind w:left="104"/>
              <w:jc w:val="both"/>
            </w:pPr>
            <w:r>
              <w:rPr>
                <w:spacing w:val="-2"/>
              </w:rPr>
              <w:t>Firma</w:t>
            </w:r>
            <w:r>
              <w:rPr>
                <w:spacing w:val="-10"/>
              </w:rPr>
              <w:t xml:space="preserve"> </w:t>
            </w:r>
            <w:r>
              <w:rPr>
                <w:spacing w:val="-2"/>
              </w:rPr>
              <w:t>de</w:t>
            </w:r>
            <w:r>
              <w:rPr>
                <w:spacing w:val="-9"/>
              </w:rPr>
              <w:t xml:space="preserve"> </w:t>
            </w:r>
            <w:r>
              <w:rPr>
                <w:spacing w:val="-2"/>
              </w:rPr>
              <w:t>compromisos</w:t>
            </w:r>
          </w:p>
        </w:tc>
        <w:tc>
          <w:tcPr>
            <w:tcW w:w="1313" w:type="dxa"/>
            <w:tcBorders>
              <w:bottom w:val="nil"/>
              <w:right w:val="nil"/>
            </w:tcBorders>
          </w:tcPr>
          <w:p w14:paraId="5B326B6E" w14:textId="77777777" w:rsidR="00151A9B" w:rsidRDefault="003763FC" w:rsidP="003660A6">
            <w:pPr>
              <w:pStyle w:val="TableParagraph"/>
              <w:spacing w:before="1" w:line="261" w:lineRule="exact"/>
              <w:ind w:left="109"/>
              <w:jc w:val="both"/>
            </w:pPr>
            <w:r>
              <w:rPr>
                <w:spacing w:val="-2"/>
              </w:rPr>
              <w:t>Marzo</w:t>
            </w:r>
          </w:p>
        </w:tc>
        <w:tc>
          <w:tcPr>
            <w:tcW w:w="537" w:type="dxa"/>
            <w:tcBorders>
              <w:left w:val="nil"/>
              <w:bottom w:val="nil"/>
            </w:tcBorders>
          </w:tcPr>
          <w:p w14:paraId="3850358D" w14:textId="77777777" w:rsidR="00151A9B" w:rsidRDefault="003763FC" w:rsidP="003660A6">
            <w:pPr>
              <w:pStyle w:val="TableParagraph"/>
              <w:spacing w:before="1" w:line="261" w:lineRule="exact"/>
              <w:ind w:right="97"/>
              <w:jc w:val="both"/>
            </w:pPr>
            <w:r>
              <w:t>–</w:t>
            </w:r>
          </w:p>
        </w:tc>
      </w:tr>
      <w:tr w:rsidR="00151A9B" w14:paraId="7A41D4A9" w14:textId="77777777">
        <w:trPr>
          <w:trHeight w:val="256"/>
        </w:trPr>
        <w:tc>
          <w:tcPr>
            <w:tcW w:w="4033" w:type="dxa"/>
            <w:vMerge/>
            <w:tcBorders>
              <w:top w:val="nil"/>
            </w:tcBorders>
          </w:tcPr>
          <w:p w14:paraId="787C7DBC" w14:textId="77777777" w:rsidR="00151A9B" w:rsidRDefault="00151A9B" w:rsidP="003660A6">
            <w:pPr>
              <w:jc w:val="both"/>
              <w:rPr>
                <w:sz w:val="2"/>
                <w:szCs w:val="2"/>
              </w:rPr>
            </w:pPr>
          </w:p>
        </w:tc>
        <w:tc>
          <w:tcPr>
            <w:tcW w:w="2886" w:type="dxa"/>
            <w:tcBorders>
              <w:top w:val="nil"/>
              <w:bottom w:val="nil"/>
            </w:tcBorders>
          </w:tcPr>
          <w:p w14:paraId="5AF08DB5" w14:textId="77777777" w:rsidR="00151A9B" w:rsidRDefault="003763FC" w:rsidP="003660A6">
            <w:pPr>
              <w:pStyle w:val="TableParagraph"/>
              <w:spacing w:line="236" w:lineRule="exact"/>
              <w:ind w:left="105"/>
              <w:jc w:val="both"/>
            </w:pPr>
            <w:r>
              <w:t>(focalizadas</w:t>
            </w:r>
            <w:r>
              <w:rPr>
                <w:spacing w:val="70"/>
              </w:rPr>
              <w:t xml:space="preserve"> </w:t>
            </w:r>
            <w:r>
              <w:t>y/o</w:t>
            </w:r>
            <w:r>
              <w:rPr>
                <w:spacing w:val="69"/>
              </w:rPr>
              <w:t xml:space="preserve"> </w:t>
            </w:r>
            <w:r>
              <w:rPr>
                <w:spacing w:val="-2"/>
              </w:rPr>
              <w:t>universales)</w:t>
            </w:r>
          </w:p>
        </w:tc>
        <w:tc>
          <w:tcPr>
            <w:tcW w:w="1282" w:type="dxa"/>
            <w:tcBorders>
              <w:top w:val="nil"/>
              <w:bottom w:val="nil"/>
              <w:right w:val="nil"/>
            </w:tcBorders>
          </w:tcPr>
          <w:p w14:paraId="59792EB2" w14:textId="77777777" w:rsidR="00151A9B" w:rsidRDefault="003763FC" w:rsidP="003660A6">
            <w:pPr>
              <w:pStyle w:val="TableParagraph"/>
              <w:spacing w:line="236" w:lineRule="exact"/>
              <w:ind w:left="105"/>
              <w:jc w:val="both"/>
            </w:pPr>
            <w:r>
              <w:rPr>
                <w:spacing w:val="-2"/>
              </w:rPr>
              <w:t>convivencia</w:t>
            </w:r>
          </w:p>
        </w:tc>
        <w:tc>
          <w:tcPr>
            <w:tcW w:w="845" w:type="dxa"/>
            <w:tcBorders>
              <w:top w:val="nil"/>
              <w:left w:val="nil"/>
              <w:bottom w:val="nil"/>
            </w:tcBorders>
          </w:tcPr>
          <w:p w14:paraId="1901499E" w14:textId="77777777" w:rsidR="00151A9B" w:rsidRDefault="003763FC" w:rsidP="003660A6">
            <w:pPr>
              <w:pStyle w:val="TableParagraph"/>
              <w:spacing w:line="236" w:lineRule="exact"/>
              <w:ind w:right="103"/>
              <w:jc w:val="both"/>
            </w:pPr>
            <w:r>
              <w:rPr>
                <w:spacing w:val="-2"/>
              </w:rPr>
              <w:t>escolar</w:t>
            </w:r>
          </w:p>
        </w:tc>
        <w:tc>
          <w:tcPr>
            <w:tcW w:w="2267" w:type="dxa"/>
            <w:tcBorders>
              <w:top w:val="nil"/>
              <w:bottom w:val="nil"/>
            </w:tcBorders>
          </w:tcPr>
          <w:p w14:paraId="6171FBE7" w14:textId="77777777" w:rsidR="00151A9B" w:rsidRDefault="003763FC" w:rsidP="003660A6">
            <w:pPr>
              <w:pStyle w:val="TableParagraph"/>
              <w:spacing w:line="236" w:lineRule="exact"/>
              <w:ind w:left="104"/>
              <w:jc w:val="both"/>
            </w:pPr>
            <w:r>
              <w:t>Actas</w:t>
            </w:r>
            <w:r>
              <w:rPr>
                <w:spacing w:val="-5"/>
              </w:rPr>
              <w:t xml:space="preserve"> </w:t>
            </w:r>
            <w:r>
              <w:t>de</w:t>
            </w:r>
            <w:r>
              <w:rPr>
                <w:spacing w:val="-3"/>
              </w:rPr>
              <w:t xml:space="preserve"> </w:t>
            </w:r>
            <w:r>
              <w:rPr>
                <w:spacing w:val="-2"/>
              </w:rPr>
              <w:t>entrevistas.</w:t>
            </w:r>
          </w:p>
        </w:tc>
        <w:tc>
          <w:tcPr>
            <w:tcW w:w="1313" w:type="dxa"/>
            <w:tcBorders>
              <w:top w:val="nil"/>
              <w:bottom w:val="nil"/>
              <w:right w:val="nil"/>
            </w:tcBorders>
          </w:tcPr>
          <w:p w14:paraId="6CD9AE06" w14:textId="77777777" w:rsidR="00151A9B" w:rsidRDefault="003763FC" w:rsidP="003660A6">
            <w:pPr>
              <w:pStyle w:val="TableParagraph"/>
              <w:spacing w:line="236" w:lineRule="exact"/>
              <w:ind w:left="109"/>
              <w:jc w:val="both"/>
            </w:pPr>
            <w:r>
              <w:rPr>
                <w:spacing w:val="-2"/>
              </w:rPr>
              <w:t>diciembre</w:t>
            </w:r>
          </w:p>
        </w:tc>
        <w:tc>
          <w:tcPr>
            <w:tcW w:w="537" w:type="dxa"/>
            <w:tcBorders>
              <w:top w:val="nil"/>
              <w:left w:val="nil"/>
              <w:bottom w:val="nil"/>
            </w:tcBorders>
          </w:tcPr>
          <w:p w14:paraId="75F6059A" w14:textId="77777777" w:rsidR="00151A9B" w:rsidRDefault="00151A9B" w:rsidP="003660A6">
            <w:pPr>
              <w:pStyle w:val="TableParagraph"/>
              <w:jc w:val="both"/>
              <w:rPr>
                <w:rFonts w:ascii="Times New Roman"/>
                <w:sz w:val="18"/>
              </w:rPr>
            </w:pPr>
          </w:p>
        </w:tc>
      </w:tr>
      <w:tr w:rsidR="00151A9B" w14:paraId="76EB9CF8" w14:textId="77777777">
        <w:trPr>
          <w:trHeight w:val="258"/>
        </w:trPr>
        <w:tc>
          <w:tcPr>
            <w:tcW w:w="4033" w:type="dxa"/>
            <w:vMerge/>
            <w:tcBorders>
              <w:top w:val="nil"/>
            </w:tcBorders>
          </w:tcPr>
          <w:p w14:paraId="4A885101" w14:textId="77777777" w:rsidR="00151A9B" w:rsidRDefault="00151A9B" w:rsidP="003660A6">
            <w:pPr>
              <w:jc w:val="both"/>
              <w:rPr>
                <w:sz w:val="2"/>
                <w:szCs w:val="2"/>
              </w:rPr>
            </w:pPr>
          </w:p>
        </w:tc>
        <w:tc>
          <w:tcPr>
            <w:tcW w:w="2886" w:type="dxa"/>
            <w:tcBorders>
              <w:top w:val="nil"/>
              <w:bottom w:val="nil"/>
            </w:tcBorders>
          </w:tcPr>
          <w:p w14:paraId="6A9865B5" w14:textId="77777777" w:rsidR="00151A9B" w:rsidRDefault="003763FC" w:rsidP="003660A6">
            <w:pPr>
              <w:pStyle w:val="TableParagraph"/>
              <w:spacing w:line="239" w:lineRule="exact"/>
              <w:ind w:left="105"/>
              <w:jc w:val="both"/>
            </w:pPr>
            <w:r>
              <w:t>adecuadas</w:t>
            </w:r>
            <w:r>
              <w:rPr>
                <w:spacing w:val="1"/>
              </w:rPr>
              <w:t xml:space="preserve"> </w:t>
            </w:r>
            <w:r>
              <w:t>a</w:t>
            </w:r>
            <w:r>
              <w:rPr>
                <w:spacing w:val="1"/>
              </w:rPr>
              <w:t xml:space="preserve"> </w:t>
            </w:r>
            <w:r>
              <w:t>la falta</w:t>
            </w:r>
            <w:r>
              <w:rPr>
                <w:spacing w:val="2"/>
              </w:rPr>
              <w:t xml:space="preserve"> </w:t>
            </w:r>
            <w:r>
              <w:rPr>
                <w:spacing w:val="-2"/>
              </w:rPr>
              <w:t>cometida</w:t>
            </w:r>
          </w:p>
        </w:tc>
        <w:tc>
          <w:tcPr>
            <w:tcW w:w="1282" w:type="dxa"/>
            <w:tcBorders>
              <w:top w:val="nil"/>
              <w:bottom w:val="nil"/>
              <w:right w:val="nil"/>
            </w:tcBorders>
          </w:tcPr>
          <w:p w14:paraId="7382C27E" w14:textId="77777777" w:rsidR="00151A9B" w:rsidRDefault="003763FC" w:rsidP="003660A6">
            <w:pPr>
              <w:pStyle w:val="TableParagraph"/>
              <w:spacing w:line="239" w:lineRule="exact"/>
              <w:ind w:left="105"/>
              <w:jc w:val="both"/>
            </w:pPr>
            <w:r>
              <w:rPr>
                <w:spacing w:val="-2"/>
              </w:rPr>
              <w:t>Inspectoría</w:t>
            </w:r>
          </w:p>
        </w:tc>
        <w:tc>
          <w:tcPr>
            <w:tcW w:w="845" w:type="dxa"/>
            <w:tcBorders>
              <w:top w:val="nil"/>
              <w:left w:val="nil"/>
              <w:bottom w:val="nil"/>
            </w:tcBorders>
          </w:tcPr>
          <w:p w14:paraId="7A6C51A2" w14:textId="77777777" w:rsidR="00151A9B" w:rsidRDefault="00151A9B" w:rsidP="003660A6">
            <w:pPr>
              <w:pStyle w:val="TableParagraph"/>
              <w:jc w:val="both"/>
              <w:rPr>
                <w:rFonts w:ascii="Times New Roman"/>
                <w:sz w:val="18"/>
              </w:rPr>
            </w:pPr>
          </w:p>
        </w:tc>
        <w:tc>
          <w:tcPr>
            <w:tcW w:w="2267" w:type="dxa"/>
            <w:tcBorders>
              <w:top w:val="nil"/>
              <w:bottom w:val="nil"/>
            </w:tcBorders>
          </w:tcPr>
          <w:p w14:paraId="2884A96A" w14:textId="77777777" w:rsidR="00151A9B" w:rsidRDefault="003763FC" w:rsidP="003660A6">
            <w:pPr>
              <w:pStyle w:val="TableParagraph"/>
              <w:spacing w:line="239" w:lineRule="exact"/>
              <w:ind w:left="104"/>
              <w:jc w:val="both"/>
            </w:pPr>
            <w:r>
              <w:t>PPT</w:t>
            </w:r>
            <w:r>
              <w:rPr>
                <w:spacing w:val="-6"/>
              </w:rPr>
              <w:t xml:space="preserve"> </w:t>
            </w:r>
            <w:r>
              <w:rPr>
                <w:spacing w:val="-2"/>
              </w:rPr>
              <w:t>taller</w:t>
            </w:r>
          </w:p>
        </w:tc>
        <w:tc>
          <w:tcPr>
            <w:tcW w:w="1313" w:type="dxa"/>
            <w:tcBorders>
              <w:top w:val="nil"/>
              <w:bottom w:val="nil"/>
              <w:right w:val="nil"/>
            </w:tcBorders>
          </w:tcPr>
          <w:p w14:paraId="04642133" w14:textId="77777777" w:rsidR="00151A9B" w:rsidRDefault="00151A9B" w:rsidP="003660A6">
            <w:pPr>
              <w:pStyle w:val="TableParagraph"/>
              <w:jc w:val="both"/>
              <w:rPr>
                <w:rFonts w:ascii="Times New Roman"/>
                <w:sz w:val="18"/>
              </w:rPr>
            </w:pPr>
          </w:p>
        </w:tc>
        <w:tc>
          <w:tcPr>
            <w:tcW w:w="537" w:type="dxa"/>
            <w:tcBorders>
              <w:top w:val="nil"/>
              <w:left w:val="nil"/>
              <w:bottom w:val="nil"/>
            </w:tcBorders>
          </w:tcPr>
          <w:p w14:paraId="105A6544" w14:textId="77777777" w:rsidR="00151A9B" w:rsidRDefault="00151A9B" w:rsidP="003660A6">
            <w:pPr>
              <w:pStyle w:val="TableParagraph"/>
              <w:jc w:val="both"/>
              <w:rPr>
                <w:rFonts w:ascii="Times New Roman"/>
                <w:sz w:val="18"/>
              </w:rPr>
            </w:pPr>
          </w:p>
        </w:tc>
      </w:tr>
      <w:tr w:rsidR="00151A9B" w14:paraId="48FA2182" w14:textId="77777777">
        <w:trPr>
          <w:trHeight w:val="259"/>
        </w:trPr>
        <w:tc>
          <w:tcPr>
            <w:tcW w:w="4033" w:type="dxa"/>
            <w:vMerge/>
            <w:tcBorders>
              <w:top w:val="nil"/>
            </w:tcBorders>
          </w:tcPr>
          <w:p w14:paraId="47F1C9EF" w14:textId="77777777" w:rsidR="00151A9B" w:rsidRDefault="00151A9B" w:rsidP="003660A6">
            <w:pPr>
              <w:jc w:val="both"/>
              <w:rPr>
                <w:sz w:val="2"/>
                <w:szCs w:val="2"/>
              </w:rPr>
            </w:pPr>
          </w:p>
        </w:tc>
        <w:tc>
          <w:tcPr>
            <w:tcW w:w="2886" w:type="dxa"/>
            <w:tcBorders>
              <w:top w:val="nil"/>
              <w:bottom w:val="nil"/>
            </w:tcBorders>
          </w:tcPr>
          <w:p w14:paraId="21DCA8C6" w14:textId="77777777" w:rsidR="00151A9B" w:rsidRDefault="003763FC" w:rsidP="003660A6">
            <w:pPr>
              <w:pStyle w:val="TableParagraph"/>
              <w:tabs>
                <w:tab w:val="left" w:pos="412"/>
                <w:tab w:val="left" w:pos="959"/>
                <w:tab w:val="left" w:pos="1362"/>
                <w:tab w:val="left" w:pos="2216"/>
                <w:tab w:val="left" w:pos="2528"/>
              </w:tabs>
              <w:spacing w:line="239" w:lineRule="exact"/>
              <w:ind w:left="105"/>
              <w:jc w:val="both"/>
            </w:pPr>
            <w:r>
              <w:rPr>
                <w:spacing w:val="-10"/>
              </w:rPr>
              <w:t>y</w:t>
            </w:r>
            <w:r>
              <w:tab/>
            </w:r>
            <w:r>
              <w:rPr>
                <w:spacing w:val="-5"/>
              </w:rPr>
              <w:t>que</w:t>
            </w:r>
            <w:r>
              <w:tab/>
            </w:r>
            <w:r>
              <w:rPr>
                <w:spacing w:val="-5"/>
              </w:rPr>
              <w:t>se</w:t>
            </w:r>
            <w:r>
              <w:tab/>
            </w:r>
            <w:r>
              <w:rPr>
                <w:spacing w:val="-2"/>
              </w:rPr>
              <w:t>adecue</w:t>
            </w:r>
            <w:r>
              <w:tab/>
            </w:r>
            <w:r>
              <w:rPr>
                <w:spacing w:val="-10"/>
              </w:rPr>
              <w:t>a</w:t>
            </w:r>
            <w:r>
              <w:tab/>
            </w:r>
            <w:r>
              <w:rPr>
                <w:spacing w:val="-5"/>
              </w:rPr>
              <w:t>las</w:t>
            </w:r>
          </w:p>
        </w:tc>
        <w:tc>
          <w:tcPr>
            <w:tcW w:w="1282" w:type="dxa"/>
            <w:tcBorders>
              <w:top w:val="nil"/>
              <w:bottom w:val="nil"/>
              <w:right w:val="nil"/>
            </w:tcBorders>
          </w:tcPr>
          <w:p w14:paraId="29436A54" w14:textId="77777777" w:rsidR="00151A9B" w:rsidRDefault="003763FC" w:rsidP="003660A6">
            <w:pPr>
              <w:pStyle w:val="TableParagraph"/>
              <w:spacing w:line="239" w:lineRule="exact"/>
              <w:ind w:left="105"/>
              <w:jc w:val="both"/>
            </w:pPr>
            <w:r>
              <w:rPr>
                <w:spacing w:val="-2"/>
              </w:rPr>
              <w:t>Orientadora</w:t>
            </w:r>
          </w:p>
        </w:tc>
        <w:tc>
          <w:tcPr>
            <w:tcW w:w="845" w:type="dxa"/>
            <w:tcBorders>
              <w:top w:val="nil"/>
              <w:left w:val="nil"/>
              <w:bottom w:val="nil"/>
            </w:tcBorders>
          </w:tcPr>
          <w:p w14:paraId="1A52ED69" w14:textId="77777777" w:rsidR="00151A9B" w:rsidRDefault="00151A9B" w:rsidP="003660A6">
            <w:pPr>
              <w:pStyle w:val="TableParagraph"/>
              <w:jc w:val="both"/>
              <w:rPr>
                <w:rFonts w:ascii="Times New Roman"/>
                <w:sz w:val="18"/>
              </w:rPr>
            </w:pPr>
          </w:p>
        </w:tc>
        <w:tc>
          <w:tcPr>
            <w:tcW w:w="2267" w:type="dxa"/>
            <w:tcBorders>
              <w:top w:val="nil"/>
              <w:bottom w:val="nil"/>
            </w:tcBorders>
          </w:tcPr>
          <w:p w14:paraId="7A6AA743" w14:textId="77777777" w:rsidR="00151A9B" w:rsidRDefault="003763FC" w:rsidP="003660A6">
            <w:pPr>
              <w:pStyle w:val="TableParagraph"/>
              <w:spacing w:line="239" w:lineRule="exact"/>
              <w:ind w:left="104"/>
              <w:jc w:val="both"/>
            </w:pPr>
            <w:r>
              <w:rPr>
                <w:spacing w:val="-2"/>
              </w:rPr>
              <w:t>Planificación</w:t>
            </w:r>
          </w:p>
        </w:tc>
        <w:tc>
          <w:tcPr>
            <w:tcW w:w="1313" w:type="dxa"/>
            <w:tcBorders>
              <w:top w:val="nil"/>
              <w:bottom w:val="nil"/>
              <w:right w:val="nil"/>
            </w:tcBorders>
          </w:tcPr>
          <w:p w14:paraId="689FB88A" w14:textId="77777777" w:rsidR="00151A9B" w:rsidRDefault="00151A9B" w:rsidP="003660A6">
            <w:pPr>
              <w:pStyle w:val="TableParagraph"/>
              <w:jc w:val="both"/>
              <w:rPr>
                <w:rFonts w:ascii="Times New Roman"/>
                <w:sz w:val="18"/>
              </w:rPr>
            </w:pPr>
          </w:p>
        </w:tc>
        <w:tc>
          <w:tcPr>
            <w:tcW w:w="537" w:type="dxa"/>
            <w:tcBorders>
              <w:top w:val="nil"/>
              <w:left w:val="nil"/>
              <w:bottom w:val="nil"/>
            </w:tcBorders>
          </w:tcPr>
          <w:p w14:paraId="52776212" w14:textId="77777777" w:rsidR="00151A9B" w:rsidRDefault="00151A9B" w:rsidP="003660A6">
            <w:pPr>
              <w:pStyle w:val="TableParagraph"/>
              <w:jc w:val="both"/>
              <w:rPr>
                <w:rFonts w:ascii="Times New Roman"/>
                <w:sz w:val="18"/>
              </w:rPr>
            </w:pPr>
          </w:p>
        </w:tc>
      </w:tr>
      <w:tr w:rsidR="00151A9B" w14:paraId="4AE16692" w14:textId="77777777">
        <w:trPr>
          <w:trHeight w:val="259"/>
        </w:trPr>
        <w:tc>
          <w:tcPr>
            <w:tcW w:w="4033" w:type="dxa"/>
            <w:vMerge/>
            <w:tcBorders>
              <w:top w:val="nil"/>
            </w:tcBorders>
          </w:tcPr>
          <w:p w14:paraId="3EE45151" w14:textId="77777777" w:rsidR="00151A9B" w:rsidRDefault="00151A9B" w:rsidP="003660A6">
            <w:pPr>
              <w:jc w:val="both"/>
              <w:rPr>
                <w:sz w:val="2"/>
                <w:szCs w:val="2"/>
              </w:rPr>
            </w:pPr>
          </w:p>
        </w:tc>
        <w:tc>
          <w:tcPr>
            <w:tcW w:w="2886" w:type="dxa"/>
            <w:tcBorders>
              <w:top w:val="nil"/>
              <w:bottom w:val="nil"/>
            </w:tcBorders>
          </w:tcPr>
          <w:p w14:paraId="58106924" w14:textId="77777777" w:rsidR="00151A9B" w:rsidRDefault="003763FC" w:rsidP="003660A6">
            <w:pPr>
              <w:pStyle w:val="TableParagraph"/>
              <w:spacing w:line="239" w:lineRule="exact"/>
              <w:ind w:left="105"/>
              <w:jc w:val="both"/>
            </w:pPr>
            <w:r>
              <w:t>consideraciones</w:t>
            </w:r>
            <w:r>
              <w:rPr>
                <w:spacing w:val="12"/>
              </w:rPr>
              <w:t xml:space="preserve"> </w:t>
            </w:r>
            <w:r>
              <w:t>que</w:t>
            </w:r>
            <w:r>
              <w:rPr>
                <w:spacing w:val="11"/>
              </w:rPr>
              <w:t xml:space="preserve"> </w:t>
            </w:r>
            <w:r>
              <w:t>indica</w:t>
            </w:r>
            <w:r>
              <w:rPr>
                <w:spacing w:val="12"/>
              </w:rPr>
              <w:t xml:space="preserve"> </w:t>
            </w:r>
            <w:r>
              <w:rPr>
                <w:spacing w:val="-5"/>
              </w:rPr>
              <w:t>el</w:t>
            </w:r>
          </w:p>
        </w:tc>
        <w:tc>
          <w:tcPr>
            <w:tcW w:w="1282" w:type="dxa"/>
            <w:tcBorders>
              <w:top w:val="nil"/>
              <w:bottom w:val="nil"/>
              <w:right w:val="nil"/>
            </w:tcBorders>
          </w:tcPr>
          <w:p w14:paraId="089E6652" w14:textId="77777777" w:rsidR="00151A9B" w:rsidRDefault="00151A9B" w:rsidP="003660A6">
            <w:pPr>
              <w:pStyle w:val="TableParagraph"/>
              <w:jc w:val="both"/>
              <w:rPr>
                <w:rFonts w:ascii="Times New Roman"/>
                <w:sz w:val="18"/>
              </w:rPr>
            </w:pPr>
          </w:p>
        </w:tc>
        <w:tc>
          <w:tcPr>
            <w:tcW w:w="845" w:type="dxa"/>
            <w:tcBorders>
              <w:top w:val="nil"/>
              <w:left w:val="nil"/>
              <w:bottom w:val="nil"/>
            </w:tcBorders>
          </w:tcPr>
          <w:p w14:paraId="3FC7FBE8" w14:textId="77777777" w:rsidR="00151A9B" w:rsidRDefault="00151A9B" w:rsidP="003660A6">
            <w:pPr>
              <w:pStyle w:val="TableParagraph"/>
              <w:jc w:val="both"/>
              <w:rPr>
                <w:rFonts w:ascii="Times New Roman"/>
                <w:sz w:val="18"/>
              </w:rPr>
            </w:pPr>
          </w:p>
        </w:tc>
        <w:tc>
          <w:tcPr>
            <w:tcW w:w="2267" w:type="dxa"/>
            <w:tcBorders>
              <w:top w:val="nil"/>
              <w:bottom w:val="nil"/>
            </w:tcBorders>
          </w:tcPr>
          <w:p w14:paraId="7617BBE2" w14:textId="77777777" w:rsidR="00151A9B" w:rsidRDefault="003763FC" w:rsidP="003660A6">
            <w:pPr>
              <w:pStyle w:val="TableParagraph"/>
              <w:spacing w:line="239" w:lineRule="exact"/>
              <w:ind w:left="104"/>
              <w:jc w:val="both"/>
            </w:pPr>
            <w:r>
              <w:rPr>
                <w:spacing w:val="-2"/>
              </w:rPr>
              <w:t>Registro fotográfico.</w:t>
            </w:r>
          </w:p>
        </w:tc>
        <w:tc>
          <w:tcPr>
            <w:tcW w:w="1313" w:type="dxa"/>
            <w:tcBorders>
              <w:top w:val="nil"/>
              <w:bottom w:val="nil"/>
              <w:right w:val="nil"/>
            </w:tcBorders>
          </w:tcPr>
          <w:p w14:paraId="078FCDAF" w14:textId="77777777" w:rsidR="00151A9B" w:rsidRDefault="00151A9B" w:rsidP="003660A6">
            <w:pPr>
              <w:pStyle w:val="TableParagraph"/>
              <w:jc w:val="both"/>
              <w:rPr>
                <w:rFonts w:ascii="Times New Roman"/>
                <w:sz w:val="18"/>
              </w:rPr>
            </w:pPr>
          </w:p>
        </w:tc>
        <w:tc>
          <w:tcPr>
            <w:tcW w:w="537" w:type="dxa"/>
            <w:tcBorders>
              <w:top w:val="nil"/>
              <w:left w:val="nil"/>
              <w:bottom w:val="nil"/>
            </w:tcBorders>
          </w:tcPr>
          <w:p w14:paraId="32D25A5D" w14:textId="77777777" w:rsidR="00151A9B" w:rsidRDefault="00151A9B" w:rsidP="003660A6">
            <w:pPr>
              <w:pStyle w:val="TableParagraph"/>
              <w:jc w:val="both"/>
              <w:rPr>
                <w:rFonts w:ascii="Times New Roman"/>
                <w:sz w:val="18"/>
              </w:rPr>
            </w:pPr>
          </w:p>
        </w:tc>
      </w:tr>
      <w:tr w:rsidR="00151A9B" w14:paraId="5119909F" w14:textId="77777777">
        <w:trPr>
          <w:trHeight w:val="258"/>
        </w:trPr>
        <w:tc>
          <w:tcPr>
            <w:tcW w:w="4033" w:type="dxa"/>
            <w:vMerge/>
            <w:tcBorders>
              <w:top w:val="nil"/>
            </w:tcBorders>
          </w:tcPr>
          <w:p w14:paraId="4428BF23" w14:textId="77777777" w:rsidR="00151A9B" w:rsidRDefault="00151A9B" w:rsidP="003660A6">
            <w:pPr>
              <w:jc w:val="both"/>
              <w:rPr>
                <w:sz w:val="2"/>
                <w:szCs w:val="2"/>
              </w:rPr>
            </w:pPr>
          </w:p>
        </w:tc>
        <w:tc>
          <w:tcPr>
            <w:tcW w:w="2886" w:type="dxa"/>
            <w:tcBorders>
              <w:top w:val="nil"/>
              <w:bottom w:val="nil"/>
            </w:tcBorders>
          </w:tcPr>
          <w:p w14:paraId="6A398238" w14:textId="77777777" w:rsidR="00151A9B" w:rsidRDefault="003763FC" w:rsidP="003660A6">
            <w:pPr>
              <w:pStyle w:val="TableParagraph"/>
              <w:tabs>
                <w:tab w:val="left" w:pos="1141"/>
                <w:tab w:val="left" w:pos="1731"/>
              </w:tabs>
              <w:spacing w:line="239" w:lineRule="exact"/>
              <w:ind w:left="105"/>
              <w:jc w:val="both"/>
            </w:pPr>
            <w:r>
              <w:rPr>
                <w:spacing w:val="-2"/>
              </w:rPr>
              <w:t>manual</w:t>
            </w:r>
            <w:r>
              <w:tab/>
            </w:r>
            <w:r>
              <w:rPr>
                <w:spacing w:val="-5"/>
              </w:rPr>
              <w:t>de</w:t>
            </w:r>
            <w:r>
              <w:tab/>
            </w:r>
            <w:r>
              <w:rPr>
                <w:spacing w:val="-2"/>
              </w:rPr>
              <w:t>convivencia</w:t>
            </w:r>
          </w:p>
        </w:tc>
        <w:tc>
          <w:tcPr>
            <w:tcW w:w="1282" w:type="dxa"/>
            <w:tcBorders>
              <w:top w:val="nil"/>
              <w:bottom w:val="nil"/>
              <w:right w:val="nil"/>
            </w:tcBorders>
          </w:tcPr>
          <w:p w14:paraId="3B459CC0" w14:textId="77777777" w:rsidR="00151A9B" w:rsidRDefault="00151A9B" w:rsidP="003660A6">
            <w:pPr>
              <w:pStyle w:val="TableParagraph"/>
              <w:jc w:val="both"/>
              <w:rPr>
                <w:rFonts w:ascii="Times New Roman"/>
                <w:sz w:val="18"/>
              </w:rPr>
            </w:pPr>
          </w:p>
        </w:tc>
        <w:tc>
          <w:tcPr>
            <w:tcW w:w="845" w:type="dxa"/>
            <w:tcBorders>
              <w:top w:val="nil"/>
              <w:left w:val="nil"/>
              <w:bottom w:val="nil"/>
            </w:tcBorders>
          </w:tcPr>
          <w:p w14:paraId="789B35A2" w14:textId="77777777" w:rsidR="00151A9B" w:rsidRDefault="00151A9B" w:rsidP="003660A6">
            <w:pPr>
              <w:pStyle w:val="TableParagraph"/>
              <w:jc w:val="both"/>
              <w:rPr>
                <w:rFonts w:ascii="Times New Roman"/>
                <w:sz w:val="18"/>
              </w:rPr>
            </w:pPr>
          </w:p>
        </w:tc>
        <w:tc>
          <w:tcPr>
            <w:tcW w:w="2267" w:type="dxa"/>
            <w:tcBorders>
              <w:top w:val="nil"/>
              <w:bottom w:val="nil"/>
            </w:tcBorders>
          </w:tcPr>
          <w:p w14:paraId="7565776B" w14:textId="77777777" w:rsidR="00151A9B" w:rsidRDefault="00151A9B" w:rsidP="003660A6">
            <w:pPr>
              <w:pStyle w:val="TableParagraph"/>
              <w:jc w:val="both"/>
              <w:rPr>
                <w:rFonts w:ascii="Times New Roman"/>
                <w:sz w:val="18"/>
              </w:rPr>
            </w:pPr>
          </w:p>
        </w:tc>
        <w:tc>
          <w:tcPr>
            <w:tcW w:w="1313" w:type="dxa"/>
            <w:tcBorders>
              <w:top w:val="nil"/>
              <w:bottom w:val="nil"/>
              <w:right w:val="nil"/>
            </w:tcBorders>
          </w:tcPr>
          <w:p w14:paraId="50A32F8B" w14:textId="77777777" w:rsidR="00151A9B" w:rsidRDefault="00151A9B" w:rsidP="003660A6">
            <w:pPr>
              <w:pStyle w:val="TableParagraph"/>
              <w:jc w:val="both"/>
              <w:rPr>
                <w:rFonts w:ascii="Times New Roman"/>
                <w:sz w:val="18"/>
              </w:rPr>
            </w:pPr>
          </w:p>
        </w:tc>
        <w:tc>
          <w:tcPr>
            <w:tcW w:w="537" w:type="dxa"/>
            <w:tcBorders>
              <w:top w:val="nil"/>
              <w:left w:val="nil"/>
              <w:bottom w:val="nil"/>
            </w:tcBorders>
          </w:tcPr>
          <w:p w14:paraId="1F63C216" w14:textId="77777777" w:rsidR="00151A9B" w:rsidRDefault="00151A9B" w:rsidP="003660A6">
            <w:pPr>
              <w:pStyle w:val="TableParagraph"/>
              <w:jc w:val="both"/>
              <w:rPr>
                <w:rFonts w:ascii="Times New Roman"/>
                <w:sz w:val="18"/>
              </w:rPr>
            </w:pPr>
          </w:p>
        </w:tc>
      </w:tr>
      <w:tr w:rsidR="00151A9B" w14:paraId="1866C86D" w14:textId="77777777">
        <w:trPr>
          <w:trHeight w:val="904"/>
        </w:trPr>
        <w:tc>
          <w:tcPr>
            <w:tcW w:w="4033" w:type="dxa"/>
            <w:vMerge/>
            <w:tcBorders>
              <w:top w:val="nil"/>
            </w:tcBorders>
          </w:tcPr>
          <w:p w14:paraId="5CCDFA4D" w14:textId="77777777" w:rsidR="00151A9B" w:rsidRDefault="00151A9B" w:rsidP="003660A6">
            <w:pPr>
              <w:jc w:val="both"/>
              <w:rPr>
                <w:sz w:val="2"/>
                <w:szCs w:val="2"/>
              </w:rPr>
            </w:pPr>
          </w:p>
        </w:tc>
        <w:tc>
          <w:tcPr>
            <w:tcW w:w="2886" w:type="dxa"/>
            <w:tcBorders>
              <w:top w:val="nil"/>
            </w:tcBorders>
          </w:tcPr>
          <w:p w14:paraId="6508544E" w14:textId="77777777" w:rsidR="00151A9B" w:rsidRDefault="003763FC" w:rsidP="003660A6">
            <w:pPr>
              <w:pStyle w:val="TableParagraph"/>
              <w:spacing w:line="244" w:lineRule="exact"/>
              <w:ind w:left="105"/>
              <w:jc w:val="both"/>
            </w:pPr>
            <w:proofErr w:type="gramStart"/>
            <w:r>
              <w:rPr>
                <w:spacing w:val="-2"/>
              </w:rPr>
              <w:t>escolar</w:t>
            </w:r>
            <w:proofErr w:type="gramEnd"/>
            <w:r>
              <w:rPr>
                <w:spacing w:val="-2"/>
              </w:rPr>
              <w:t>.</w:t>
            </w:r>
          </w:p>
        </w:tc>
        <w:tc>
          <w:tcPr>
            <w:tcW w:w="1282" w:type="dxa"/>
            <w:tcBorders>
              <w:top w:val="nil"/>
              <w:right w:val="nil"/>
            </w:tcBorders>
          </w:tcPr>
          <w:p w14:paraId="0B97299A" w14:textId="77777777" w:rsidR="00151A9B" w:rsidRDefault="00151A9B" w:rsidP="003660A6">
            <w:pPr>
              <w:pStyle w:val="TableParagraph"/>
              <w:jc w:val="both"/>
              <w:rPr>
                <w:rFonts w:ascii="Times New Roman"/>
              </w:rPr>
            </w:pPr>
          </w:p>
        </w:tc>
        <w:tc>
          <w:tcPr>
            <w:tcW w:w="845" w:type="dxa"/>
            <w:tcBorders>
              <w:top w:val="nil"/>
              <w:left w:val="nil"/>
            </w:tcBorders>
          </w:tcPr>
          <w:p w14:paraId="4123B6B0" w14:textId="77777777" w:rsidR="00151A9B" w:rsidRDefault="00151A9B" w:rsidP="003660A6">
            <w:pPr>
              <w:pStyle w:val="TableParagraph"/>
              <w:jc w:val="both"/>
              <w:rPr>
                <w:rFonts w:ascii="Times New Roman"/>
              </w:rPr>
            </w:pPr>
          </w:p>
        </w:tc>
        <w:tc>
          <w:tcPr>
            <w:tcW w:w="2267" w:type="dxa"/>
            <w:tcBorders>
              <w:top w:val="nil"/>
            </w:tcBorders>
          </w:tcPr>
          <w:p w14:paraId="12244B31" w14:textId="77777777" w:rsidR="00151A9B" w:rsidRDefault="00151A9B" w:rsidP="003660A6">
            <w:pPr>
              <w:pStyle w:val="TableParagraph"/>
              <w:jc w:val="both"/>
              <w:rPr>
                <w:rFonts w:ascii="Times New Roman"/>
              </w:rPr>
            </w:pPr>
          </w:p>
        </w:tc>
        <w:tc>
          <w:tcPr>
            <w:tcW w:w="1313" w:type="dxa"/>
            <w:tcBorders>
              <w:top w:val="nil"/>
              <w:right w:val="nil"/>
            </w:tcBorders>
          </w:tcPr>
          <w:p w14:paraId="156554B2" w14:textId="77777777" w:rsidR="00151A9B" w:rsidRDefault="00151A9B" w:rsidP="003660A6">
            <w:pPr>
              <w:pStyle w:val="TableParagraph"/>
              <w:jc w:val="both"/>
              <w:rPr>
                <w:rFonts w:ascii="Times New Roman"/>
              </w:rPr>
            </w:pPr>
          </w:p>
        </w:tc>
        <w:tc>
          <w:tcPr>
            <w:tcW w:w="537" w:type="dxa"/>
            <w:tcBorders>
              <w:top w:val="nil"/>
              <w:left w:val="nil"/>
            </w:tcBorders>
          </w:tcPr>
          <w:p w14:paraId="6B6EE57C" w14:textId="77777777" w:rsidR="00151A9B" w:rsidRDefault="00151A9B" w:rsidP="003660A6">
            <w:pPr>
              <w:pStyle w:val="TableParagraph"/>
              <w:jc w:val="both"/>
              <w:rPr>
                <w:rFonts w:ascii="Times New Roman"/>
              </w:rPr>
            </w:pPr>
          </w:p>
        </w:tc>
      </w:tr>
      <w:tr w:rsidR="00151A9B" w14:paraId="7252C76C" w14:textId="77777777">
        <w:trPr>
          <w:trHeight w:val="292"/>
        </w:trPr>
        <w:tc>
          <w:tcPr>
            <w:tcW w:w="4033" w:type="dxa"/>
            <w:tcBorders>
              <w:bottom w:val="nil"/>
            </w:tcBorders>
          </w:tcPr>
          <w:p w14:paraId="3A23B32C" w14:textId="77777777" w:rsidR="00151A9B" w:rsidRDefault="003763FC" w:rsidP="003660A6">
            <w:pPr>
              <w:pStyle w:val="TableParagraph"/>
              <w:spacing w:before="1"/>
              <w:ind w:left="110"/>
              <w:jc w:val="both"/>
              <w:rPr>
                <w:b/>
              </w:rPr>
            </w:pPr>
            <w:r>
              <w:rPr>
                <w:b/>
              </w:rPr>
              <w:t>7-</w:t>
            </w:r>
            <w:r>
              <w:rPr>
                <w:b/>
                <w:spacing w:val="66"/>
                <w:w w:val="150"/>
              </w:rPr>
              <w:t xml:space="preserve"> </w:t>
            </w:r>
            <w:r>
              <w:rPr>
                <w:b/>
              </w:rPr>
              <w:t>Coordinar</w:t>
            </w:r>
            <w:r>
              <w:rPr>
                <w:b/>
                <w:spacing w:val="65"/>
                <w:w w:val="150"/>
              </w:rPr>
              <w:t xml:space="preserve"> </w:t>
            </w:r>
            <w:r>
              <w:rPr>
                <w:b/>
              </w:rPr>
              <w:t>trabajo</w:t>
            </w:r>
            <w:r>
              <w:rPr>
                <w:b/>
                <w:spacing w:val="68"/>
                <w:w w:val="150"/>
              </w:rPr>
              <w:t xml:space="preserve"> </w:t>
            </w:r>
            <w:r>
              <w:rPr>
                <w:b/>
              </w:rPr>
              <w:t>con</w:t>
            </w:r>
            <w:r>
              <w:rPr>
                <w:b/>
                <w:spacing w:val="68"/>
                <w:w w:val="150"/>
              </w:rPr>
              <w:t xml:space="preserve"> </w:t>
            </w:r>
            <w:r>
              <w:rPr>
                <w:b/>
              </w:rPr>
              <w:t>las</w:t>
            </w:r>
            <w:r>
              <w:rPr>
                <w:b/>
                <w:spacing w:val="65"/>
                <w:w w:val="150"/>
              </w:rPr>
              <w:t xml:space="preserve"> </w:t>
            </w:r>
            <w:r>
              <w:rPr>
                <w:b/>
                <w:spacing w:val="-2"/>
              </w:rPr>
              <w:t>diversas</w:t>
            </w:r>
          </w:p>
        </w:tc>
        <w:tc>
          <w:tcPr>
            <w:tcW w:w="2886" w:type="dxa"/>
            <w:tcBorders>
              <w:bottom w:val="nil"/>
            </w:tcBorders>
          </w:tcPr>
          <w:p w14:paraId="069D73F5" w14:textId="77777777" w:rsidR="00151A9B" w:rsidRDefault="003763FC" w:rsidP="003660A6">
            <w:pPr>
              <w:pStyle w:val="TableParagraph"/>
              <w:spacing w:before="1"/>
              <w:ind w:left="105"/>
              <w:jc w:val="both"/>
              <w:rPr>
                <w:b/>
              </w:rPr>
            </w:pPr>
            <w:r>
              <w:rPr>
                <w:b/>
              </w:rPr>
              <w:t>Redes</w:t>
            </w:r>
            <w:r>
              <w:rPr>
                <w:b/>
                <w:spacing w:val="47"/>
              </w:rPr>
              <w:t xml:space="preserve">  </w:t>
            </w:r>
            <w:r>
              <w:rPr>
                <w:b/>
              </w:rPr>
              <w:t>de</w:t>
            </w:r>
            <w:r>
              <w:rPr>
                <w:b/>
                <w:spacing w:val="48"/>
              </w:rPr>
              <w:t xml:space="preserve">  </w:t>
            </w:r>
            <w:r>
              <w:rPr>
                <w:b/>
              </w:rPr>
              <w:t>apoyo</w:t>
            </w:r>
            <w:r>
              <w:rPr>
                <w:b/>
                <w:spacing w:val="49"/>
              </w:rPr>
              <w:t xml:space="preserve">  </w:t>
            </w:r>
            <w:r>
              <w:rPr>
                <w:b/>
                <w:spacing w:val="-2"/>
              </w:rPr>
              <w:t>interna:</w:t>
            </w:r>
          </w:p>
        </w:tc>
        <w:tc>
          <w:tcPr>
            <w:tcW w:w="2127" w:type="dxa"/>
            <w:gridSpan w:val="2"/>
            <w:tcBorders>
              <w:bottom w:val="nil"/>
            </w:tcBorders>
          </w:tcPr>
          <w:p w14:paraId="617630BB" w14:textId="77777777" w:rsidR="00151A9B" w:rsidRDefault="003763FC" w:rsidP="003660A6">
            <w:pPr>
              <w:pStyle w:val="TableParagraph"/>
              <w:tabs>
                <w:tab w:val="left" w:pos="1795"/>
              </w:tabs>
              <w:spacing w:before="6" w:line="266" w:lineRule="exact"/>
              <w:ind w:left="105"/>
              <w:jc w:val="both"/>
            </w:pPr>
            <w:r>
              <w:rPr>
                <w:spacing w:val="-2"/>
              </w:rPr>
              <w:t>Equipo</w:t>
            </w:r>
            <w:r>
              <w:tab/>
            </w:r>
            <w:r>
              <w:rPr>
                <w:spacing w:val="-5"/>
              </w:rPr>
              <w:t>de</w:t>
            </w:r>
          </w:p>
        </w:tc>
        <w:tc>
          <w:tcPr>
            <w:tcW w:w="2267" w:type="dxa"/>
            <w:tcBorders>
              <w:bottom w:val="nil"/>
            </w:tcBorders>
          </w:tcPr>
          <w:p w14:paraId="0E384EA7" w14:textId="77777777" w:rsidR="00151A9B" w:rsidRDefault="003763FC" w:rsidP="003660A6">
            <w:pPr>
              <w:pStyle w:val="TableParagraph"/>
              <w:tabs>
                <w:tab w:val="left" w:pos="1934"/>
              </w:tabs>
              <w:spacing w:before="6" w:line="266" w:lineRule="exact"/>
              <w:ind w:left="104"/>
              <w:jc w:val="both"/>
            </w:pPr>
            <w:r>
              <w:rPr>
                <w:spacing w:val="-2"/>
              </w:rPr>
              <w:t>Registro</w:t>
            </w:r>
            <w:r>
              <w:tab/>
            </w:r>
            <w:r>
              <w:rPr>
                <w:spacing w:val="-5"/>
              </w:rPr>
              <w:t>de</w:t>
            </w:r>
          </w:p>
        </w:tc>
        <w:tc>
          <w:tcPr>
            <w:tcW w:w="1313" w:type="dxa"/>
            <w:tcBorders>
              <w:bottom w:val="nil"/>
              <w:right w:val="nil"/>
            </w:tcBorders>
          </w:tcPr>
          <w:p w14:paraId="212E128B" w14:textId="77777777" w:rsidR="00151A9B" w:rsidRDefault="003763FC" w:rsidP="003660A6">
            <w:pPr>
              <w:pStyle w:val="TableParagraph"/>
              <w:spacing w:before="6" w:line="266" w:lineRule="exact"/>
              <w:ind w:left="109"/>
              <w:jc w:val="both"/>
            </w:pPr>
            <w:r>
              <w:rPr>
                <w:spacing w:val="-2"/>
              </w:rPr>
              <w:t>Marzo</w:t>
            </w:r>
          </w:p>
        </w:tc>
        <w:tc>
          <w:tcPr>
            <w:tcW w:w="537" w:type="dxa"/>
            <w:tcBorders>
              <w:left w:val="nil"/>
              <w:bottom w:val="nil"/>
            </w:tcBorders>
          </w:tcPr>
          <w:p w14:paraId="7F8A28F9" w14:textId="77777777" w:rsidR="00151A9B" w:rsidRDefault="003763FC" w:rsidP="003660A6">
            <w:pPr>
              <w:pStyle w:val="TableParagraph"/>
              <w:spacing w:before="6" w:line="266" w:lineRule="exact"/>
              <w:ind w:right="97"/>
              <w:jc w:val="both"/>
            </w:pPr>
            <w:r>
              <w:t>–</w:t>
            </w:r>
          </w:p>
        </w:tc>
      </w:tr>
      <w:tr w:rsidR="00151A9B" w14:paraId="0B1E9864" w14:textId="77777777">
        <w:trPr>
          <w:trHeight w:val="266"/>
        </w:trPr>
        <w:tc>
          <w:tcPr>
            <w:tcW w:w="4033" w:type="dxa"/>
            <w:tcBorders>
              <w:top w:val="nil"/>
              <w:bottom w:val="nil"/>
            </w:tcBorders>
          </w:tcPr>
          <w:p w14:paraId="6CB97AE2" w14:textId="77777777" w:rsidR="00151A9B" w:rsidRDefault="003763FC" w:rsidP="003660A6">
            <w:pPr>
              <w:pStyle w:val="TableParagraph"/>
              <w:spacing w:line="246" w:lineRule="exact"/>
              <w:ind w:left="110"/>
              <w:jc w:val="both"/>
              <w:rPr>
                <w:b/>
              </w:rPr>
            </w:pPr>
            <w:proofErr w:type="gramStart"/>
            <w:r>
              <w:rPr>
                <w:b/>
              </w:rPr>
              <w:t>redes</w:t>
            </w:r>
            <w:proofErr w:type="gramEnd"/>
            <w:r>
              <w:rPr>
                <w:b/>
                <w:spacing w:val="39"/>
              </w:rPr>
              <w:t xml:space="preserve">  </w:t>
            </w:r>
            <w:r>
              <w:rPr>
                <w:b/>
              </w:rPr>
              <w:t>de</w:t>
            </w:r>
            <w:r>
              <w:rPr>
                <w:b/>
                <w:spacing w:val="40"/>
              </w:rPr>
              <w:t xml:space="preserve">  </w:t>
            </w:r>
            <w:r>
              <w:rPr>
                <w:b/>
              </w:rPr>
              <w:t>apoyo</w:t>
            </w:r>
            <w:r>
              <w:rPr>
                <w:b/>
                <w:spacing w:val="41"/>
              </w:rPr>
              <w:t xml:space="preserve">  </w:t>
            </w:r>
            <w:r>
              <w:rPr>
                <w:b/>
              </w:rPr>
              <w:t>internas</w:t>
            </w:r>
            <w:r>
              <w:rPr>
                <w:b/>
                <w:spacing w:val="39"/>
              </w:rPr>
              <w:t xml:space="preserve">  </w:t>
            </w:r>
            <w:r>
              <w:rPr>
                <w:b/>
              </w:rPr>
              <w:t>(dpto..</w:t>
            </w:r>
            <w:r>
              <w:rPr>
                <w:b/>
                <w:spacing w:val="40"/>
              </w:rPr>
              <w:t xml:space="preserve">  </w:t>
            </w:r>
            <w:r>
              <w:rPr>
                <w:b/>
                <w:spacing w:val="-5"/>
              </w:rPr>
              <w:t>de</w:t>
            </w:r>
          </w:p>
        </w:tc>
        <w:tc>
          <w:tcPr>
            <w:tcW w:w="2886" w:type="dxa"/>
            <w:tcBorders>
              <w:top w:val="nil"/>
              <w:bottom w:val="nil"/>
            </w:tcBorders>
          </w:tcPr>
          <w:p w14:paraId="22AC2BA9" w14:textId="77777777" w:rsidR="00151A9B" w:rsidRDefault="003763FC" w:rsidP="003660A6">
            <w:pPr>
              <w:pStyle w:val="TableParagraph"/>
              <w:tabs>
                <w:tab w:val="left" w:pos="1334"/>
                <w:tab w:val="left" w:pos="2131"/>
              </w:tabs>
              <w:spacing w:line="246" w:lineRule="exact"/>
              <w:ind w:left="105"/>
              <w:jc w:val="both"/>
            </w:pPr>
            <w:r>
              <w:rPr>
                <w:spacing w:val="-2"/>
              </w:rPr>
              <w:t>realizar</w:t>
            </w:r>
            <w:r>
              <w:tab/>
            </w:r>
            <w:r>
              <w:rPr>
                <w:spacing w:val="-5"/>
              </w:rPr>
              <w:t>un</w:t>
            </w:r>
            <w:r>
              <w:tab/>
            </w:r>
            <w:r>
              <w:rPr>
                <w:spacing w:val="-2"/>
              </w:rPr>
              <w:t>trabajo</w:t>
            </w:r>
          </w:p>
        </w:tc>
        <w:tc>
          <w:tcPr>
            <w:tcW w:w="2127" w:type="dxa"/>
            <w:gridSpan w:val="2"/>
            <w:tcBorders>
              <w:top w:val="nil"/>
              <w:bottom w:val="nil"/>
            </w:tcBorders>
          </w:tcPr>
          <w:p w14:paraId="4213BA1A" w14:textId="77777777" w:rsidR="00151A9B" w:rsidRDefault="003763FC" w:rsidP="003660A6">
            <w:pPr>
              <w:pStyle w:val="TableParagraph"/>
              <w:spacing w:line="246" w:lineRule="exact"/>
              <w:ind w:left="105"/>
              <w:jc w:val="both"/>
            </w:pPr>
            <w:r>
              <w:rPr>
                <w:spacing w:val="-2"/>
              </w:rPr>
              <w:t>convivencia</w:t>
            </w:r>
            <w:r>
              <w:rPr>
                <w:spacing w:val="-1"/>
              </w:rPr>
              <w:t xml:space="preserve"> </w:t>
            </w:r>
            <w:r>
              <w:rPr>
                <w:spacing w:val="-2"/>
              </w:rPr>
              <w:t>escolar</w:t>
            </w:r>
          </w:p>
        </w:tc>
        <w:tc>
          <w:tcPr>
            <w:tcW w:w="2267" w:type="dxa"/>
            <w:tcBorders>
              <w:top w:val="nil"/>
              <w:bottom w:val="nil"/>
            </w:tcBorders>
          </w:tcPr>
          <w:p w14:paraId="09D74AC5" w14:textId="77777777" w:rsidR="00151A9B" w:rsidRDefault="003763FC" w:rsidP="003660A6">
            <w:pPr>
              <w:pStyle w:val="TableParagraph"/>
              <w:tabs>
                <w:tab w:val="left" w:pos="1857"/>
              </w:tabs>
              <w:spacing w:line="246" w:lineRule="exact"/>
              <w:ind w:left="104"/>
              <w:jc w:val="both"/>
            </w:pPr>
            <w:r>
              <w:rPr>
                <w:spacing w:val="-2"/>
              </w:rPr>
              <w:t>actividades</w:t>
            </w:r>
            <w:r>
              <w:tab/>
            </w:r>
            <w:r>
              <w:rPr>
                <w:spacing w:val="-5"/>
              </w:rPr>
              <w:t>y/o</w:t>
            </w:r>
          </w:p>
        </w:tc>
        <w:tc>
          <w:tcPr>
            <w:tcW w:w="1313" w:type="dxa"/>
            <w:tcBorders>
              <w:top w:val="nil"/>
              <w:bottom w:val="nil"/>
              <w:right w:val="nil"/>
            </w:tcBorders>
          </w:tcPr>
          <w:p w14:paraId="235C1A72" w14:textId="77777777" w:rsidR="00151A9B" w:rsidRDefault="003763FC" w:rsidP="003660A6">
            <w:pPr>
              <w:pStyle w:val="TableParagraph"/>
              <w:spacing w:line="246" w:lineRule="exact"/>
              <w:ind w:left="109"/>
              <w:jc w:val="both"/>
            </w:pPr>
            <w:r>
              <w:rPr>
                <w:spacing w:val="-2"/>
              </w:rPr>
              <w:t>diciembre</w:t>
            </w:r>
          </w:p>
        </w:tc>
        <w:tc>
          <w:tcPr>
            <w:tcW w:w="537" w:type="dxa"/>
            <w:tcBorders>
              <w:top w:val="nil"/>
              <w:left w:val="nil"/>
              <w:bottom w:val="nil"/>
            </w:tcBorders>
          </w:tcPr>
          <w:p w14:paraId="1F6F47B4" w14:textId="77777777" w:rsidR="00151A9B" w:rsidRDefault="00151A9B" w:rsidP="003660A6">
            <w:pPr>
              <w:pStyle w:val="TableParagraph"/>
              <w:jc w:val="both"/>
              <w:rPr>
                <w:rFonts w:ascii="Times New Roman"/>
                <w:sz w:val="18"/>
              </w:rPr>
            </w:pPr>
          </w:p>
        </w:tc>
      </w:tr>
      <w:tr w:rsidR="00151A9B" w14:paraId="6800AD3E" w14:textId="77777777">
        <w:trPr>
          <w:trHeight w:val="268"/>
        </w:trPr>
        <w:tc>
          <w:tcPr>
            <w:tcW w:w="4033" w:type="dxa"/>
            <w:tcBorders>
              <w:top w:val="nil"/>
              <w:bottom w:val="nil"/>
            </w:tcBorders>
          </w:tcPr>
          <w:p w14:paraId="2FC8D932" w14:textId="77777777" w:rsidR="00151A9B" w:rsidRDefault="003763FC" w:rsidP="003660A6">
            <w:pPr>
              <w:pStyle w:val="TableParagraph"/>
              <w:spacing w:line="249" w:lineRule="exact"/>
              <w:ind w:left="110"/>
              <w:jc w:val="both"/>
              <w:rPr>
                <w:b/>
              </w:rPr>
            </w:pPr>
            <w:r>
              <w:rPr>
                <w:b/>
              </w:rPr>
              <w:t>orientación,</w:t>
            </w:r>
            <w:r>
              <w:rPr>
                <w:b/>
                <w:spacing w:val="40"/>
              </w:rPr>
              <w:t xml:space="preserve">  </w:t>
            </w:r>
            <w:r>
              <w:rPr>
                <w:b/>
              </w:rPr>
              <w:t>UTP,</w:t>
            </w:r>
            <w:r>
              <w:rPr>
                <w:b/>
                <w:spacing w:val="41"/>
              </w:rPr>
              <w:t xml:space="preserve">  </w:t>
            </w:r>
            <w:r>
              <w:rPr>
                <w:b/>
              </w:rPr>
              <w:t>PIE,</w:t>
            </w:r>
            <w:r>
              <w:rPr>
                <w:b/>
                <w:spacing w:val="40"/>
              </w:rPr>
              <w:t xml:space="preserve">  </w:t>
            </w:r>
            <w:r>
              <w:rPr>
                <w:b/>
              </w:rPr>
              <w:t>Inspectoría)</w:t>
            </w:r>
            <w:r>
              <w:rPr>
                <w:b/>
                <w:spacing w:val="40"/>
              </w:rPr>
              <w:t xml:space="preserve">  </w:t>
            </w:r>
            <w:r>
              <w:rPr>
                <w:b/>
                <w:spacing w:val="-10"/>
              </w:rPr>
              <w:t>y</w:t>
            </w:r>
          </w:p>
        </w:tc>
        <w:tc>
          <w:tcPr>
            <w:tcW w:w="2886" w:type="dxa"/>
            <w:tcBorders>
              <w:top w:val="nil"/>
              <w:bottom w:val="nil"/>
            </w:tcBorders>
          </w:tcPr>
          <w:p w14:paraId="474114BA" w14:textId="77777777" w:rsidR="00151A9B" w:rsidRDefault="003763FC" w:rsidP="003660A6">
            <w:pPr>
              <w:pStyle w:val="TableParagraph"/>
              <w:spacing w:line="249" w:lineRule="exact"/>
              <w:ind w:left="105"/>
              <w:jc w:val="both"/>
            </w:pPr>
            <w:r>
              <w:t>colaborativo</w:t>
            </w:r>
            <w:r>
              <w:rPr>
                <w:spacing w:val="29"/>
              </w:rPr>
              <w:t xml:space="preserve"> </w:t>
            </w:r>
            <w:r>
              <w:t>con</w:t>
            </w:r>
            <w:r>
              <w:rPr>
                <w:spacing w:val="33"/>
              </w:rPr>
              <w:t xml:space="preserve"> </w:t>
            </w:r>
            <w:r>
              <w:t>los</w:t>
            </w:r>
            <w:r>
              <w:rPr>
                <w:spacing w:val="31"/>
              </w:rPr>
              <w:t xml:space="preserve"> </w:t>
            </w:r>
            <w:r>
              <w:rPr>
                <w:spacing w:val="-2"/>
              </w:rPr>
              <w:t>equipos</w:t>
            </w:r>
          </w:p>
        </w:tc>
        <w:tc>
          <w:tcPr>
            <w:tcW w:w="2127" w:type="dxa"/>
            <w:gridSpan w:val="2"/>
            <w:tcBorders>
              <w:top w:val="nil"/>
              <w:bottom w:val="nil"/>
            </w:tcBorders>
          </w:tcPr>
          <w:p w14:paraId="26C4FAF0" w14:textId="77777777" w:rsidR="00151A9B" w:rsidRDefault="003763FC" w:rsidP="003660A6">
            <w:pPr>
              <w:pStyle w:val="TableParagraph"/>
              <w:spacing w:line="249" w:lineRule="exact"/>
              <w:ind w:left="105"/>
              <w:jc w:val="both"/>
            </w:pPr>
            <w:r>
              <w:rPr>
                <w:spacing w:val="-2"/>
              </w:rPr>
              <w:t>Orientación</w:t>
            </w:r>
          </w:p>
        </w:tc>
        <w:tc>
          <w:tcPr>
            <w:tcW w:w="2267" w:type="dxa"/>
            <w:tcBorders>
              <w:top w:val="nil"/>
              <w:bottom w:val="nil"/>
            </w:tcBorders>
          </w:tcPr>
          <w:p w14:paraId="6DDB9B15" w14:textId="77777777" w:rsidR="00151A9B" w:rsidRDefault="003763FC" w:rsidP="003660A6">
            <w:pPr>
              <w:pStyle w:val="TableParagraph"/>
              <w:spacing w:line="249" w:lineRule="exact"/>
              <w:ind w:left="104"/>
              <w:jc w:val="both"/>
            </w:pPr>
            <w:proofErr w:type="gramStart"/>
            <w:r>
              <w:rPr>
                <w:spacing w:val="-2"/>
              </w:rPr>
              <w:t>coordinaciones</w:t>
            </w:r>
            <w:proofErr w:type="gramEnd"/>
            <w:r>
              <w:rPr>
                <w:spacing w:val="-2"/>
              </w:rPr>
              <w:t>.</w:t>
            </w:r>
          </w:p>
        </w:tc>
        <w:tc>
          <w:tcPr>
            <w:tcW w:w="1313" w:type="dxa"/>
            <w:tcBorders>
              <w:top w:val="nil"/>
              <w:bottom w:val="nil"/>
              <w:right w:val="nil"/>
            </w:tcBorders>
          </w:tcPr>
          <w:p w14:paraId="1CD962ED" w14:textId="77777777" w:rsidR="00151A9B" w:rsidRDefault="00151A9B" w:rsidP="003660A6">
            <w:pPr>
              <w:pStyle w:val="TableParagraph"/>
              <w:jc w:val="both"/>
              <w:rPr>
                <w:rFonts w:ascii="Times New Roman"/>
                <w:sz w:val="18"/>
              </w:rPr>
            </w:pPr>
          </w:p>
        </w:tc>
        <w:tc>
          <w:tcPr>
            <w:tcW w:w="537" w:type="dxa"/>
            <w:tcBorders>
              <w:top w:val="nil"/>
              <w:left w:val="nil"/>
              <w:bottom w:val="nil"/>
            </w:tcBorders>
          </w:tcPr>
          <w:p w14:paraId="5AB4DFF5" w14:textId="77777777" w:rsidR="00151A9B" w:rsidRDefault="00151A9B" w:rsidP="003660A6">
            <w:pPr>
              <w:pStyle w:val="TableParagraph"/>
              <w:jc w:val="both"/>
              <w:rPr>
                <w:rFonts w:ascii="Times New Roman"/>
                <w:sz w:val="18"/>
              </w:rPr>
            </w:pPr>
          </w:p>
        </w:tc>
      </w:tr>
      <w:tr w:rsidR="00151A9B" w14:paraId="7CAA4342" w14:textId="77777777">
        <w:trPr>
          <w:trHeight w:val="269"/>
        </w:trPr>
        <w:tc>
          <w:tcPr>
            <w:tcW w:w="4033" w:type="dxa"/>
            <w:tcBorders>
              <w:top w:val="nil"/>
              <w:bottom w:val="nil"/>
            </w:tcBorders>
          </w:tcPr>
          <w:p w14:paraId="7D030B4C" w14:textId="77777777" w:rsidR="00151A9B" w:rsidRDefault="003763FC" w:rsidP="003660A6">
            <w:pPr>
              <w:pStyle w:val="TableParagraph"/>
              <w:spacing w:line="249" w:lineRule="exact"/>
              <w:ind w:left="110"/>
              <w:jc w:val="both"/>
              <w:rPr>
                <w:b/>
              </w:rPr>
            </w:pPr>
            <w:r>
              <w:rPr>
                <w:b/>
              </w:rPr>
              <w:t>externas</w:t>
            </w:r>
            <w:r>
              <w:rPr>
                <w:b/>
                <w:spacing w:val="52"/>
              </w:rPr>
              <w:t xml:space="preserve"> </w:t>
            </w:r>
            <w:r>
              <w:rPr>
                <w:b/>
              </w:rPr>
              <w:t>(PPF,</w:t>
            </w:r>
            <w:r>
              <w:rPr>
                <w:b/>
                <w:spacing w:val="60"/>
              </w:rPr>
              <w:t xml:space="preserve"> </w:t>
            </w:r>
            <w:r>
              <w:rPr>
                <w:b/>
              </w:rPr>
              <w:t>OPD,</w:t>
            </w:r>
            <w:r>
              <w:rPr>
                <w:b/>
                <w:spacing w:val="60"/>
              </w:rPr>
              <w:t xml:space="preserve"> </w:t>
            </w:r>
            <w:r>
              <w:rPr>
                <w:b/>
              </w:rPr>
              <w:t>PROSAM,</w:t>
            </w:r>
            <w:r>
              <w:rPr>
                <w:b/>
                <w:spacing w:val="55"/>
              </w:rPr>
              <w:t xml:space="preserve"> </w:t>
            </w:r>
            <w:r>
              <w:rPr>
                <w:b/>
                <w:spacing w:val="-2"/>
              </w:rPr>
              <w:t>COSAM,</w:t>
            </w:r>
          </w:p>
        </w:tc>
        <w:tc>
          <w:tcPr>
            <w:tcW w:w="2886" w:type="dxa"/>
            <w:tcBorders>
              <w:top w:val="nil"/>
              <w:bottom w:val="nil"/>
            </w:tcBorders>
          </w:tcPr>
          <w:p w14:paraId="78D55266" w14:textId="77777777" w:rsidR="00151A9B" w:rsidRDefault="003763FC" w:rsidP="003660A6">
            <w:pPr>
              <w:pStyle w:val="TableParagraph"/>
              <w:spacing w:line="249" w:lineRule="exact"/>
              <w:ind w:left="105"/>
              <w:jc w:val="both"/>
            </w:pPr>
            <w:r>
              <w:t>internos</w:t>
            </w:r>
            <w:r>
              <w:rPr>
                <w:spacing w:val="52"/>
              </w:rPr>
              <w:t xml:space="preserve"> </w:t>
            </w:r>
            <w:r>
              <w:t>para</w:t>
            </w:r>
            <w:r>
              <w:rPr>
                <w:spacing w:val="52"/>
              </w:rPr>
              <w:t xml:space="preserve"> </w:t>
            </w:r>
            <w:r>
              <w:rPr>
                <w:spacing w:val="-2"/>
              </w:rPr>
              <w:t>retroalimentar</w:t>
            </w:r>
          </w:p>
        </w:tc>
        <w:tc>
          <w:tcPr>
            <w:tcW w:w="2127" w:type="dxa"/>
            <w:gridSpan w:val="2"/>
            <w:tcBorders>
              <w:top w:val="nil"/>
              <w:bottom w:val="nil"/>
            </w:tcBorders>
          </w:tcPr>
          <w:p w14:paraId="2AC7138F" w14:textId="77777777" w:rsidR="00151A9B" w:rsidRDefault="003763FC" w:rsidP="003660A6">
            <w:pPr>
              <w:pStyle w:val="TableParagraph"/>
              <w:spacing w:line="249" w:lineRule="exact"/>
              <w:ind w:left="105"/>
              <w:jc w:val="both"/>
            </w:pPr>
            <w:r>
              <w:rPr>
                <w:spacing w:val="-2"/>
              </w:rPr>
              <w:t>Inspectoría</w:t>
            </w:r>
          </w:p>
        </w:tc>
        <w:tc>
          <w:tcPr>
            <w:tcW w:w="2267" w:type="dxa"/>
            <w:tcBorders>
              <w:top w:val="nil"/>
              <w:bottom w:val="nil"/>
            </w:tcBorders>
          </w:tcPr>
          <w:p w14:paraId="32461C35" w14:textId="77777777" w:rsidR="00151A9B" w:rsidRDefault="00151A9B" w:rsidP="003660A6">
            <w:pPr>
              <w:pStyle w:val="TableParagraph"/>
              <w:jc w:val="both"/>
              <w:rPr>
                <w:rFonts w:ascii="Times New Roman"/>
                <w:sz w:val="18"/>
              </w:rPr>
            </w:pPr>
          </w:p>
        </w:tc>
        <w:tc>
          <w:tcPr>
            <w:tcW w:w="1313" w:type="dxa"/>
            <w:tcBorders>
              <w:top w:val="nil"/>
              <w:bottom w:val="nil"/>
              <w:right w:val="nil"/>
            </w:tcBorders>
          </w:tcPr>
          <w:p w14:paraId="46B4ED21" w14:textId="77777777" w:rsidR="00151A9B" w:rsidRDefault="00151A9B" w:rsidP="003660A6">
            <w:pPr>
              <w:pStyle w:val="TableParagraph"/>
              <w:jc w:val="both"/>
              <w:rPr>
                <w:rFonts w:ascii="Times New Roman"/>
                <w:sz w:val="18"/>
              </w:rPr>
            </w:pPr>
          </w:p>
        </w:tc>
        <w:tc>
          <w:tcPr>
            <w:tcW w:w="537" w:type="dxa"/>
            <w:tcBorders>
              <w:top w:val="nil"/>
              <w:left w:val="nil"/>
              <w:bottom w:val="nil"/>
            </w:tcBorders>
          </w:tcPr>
          <w:p w14:paraId="25F9D698" w14:textId="77777777" w:rsidR="00151A9B" w:rsidRDefault="00151A9B" w:rsidP="003660A6">
            <w:pPr>
              <w:pStyle w:val="TableParagraph"/>
              <w:jc w:val="both"/>
              <w:rPr>
                <w:rFonts w:ascii="Times New Roman"/>
                <w:sz w:val="18"/>
              </w:rPr>
            </w:pPr>
          </w:p>
        </w:tc>
      </w:tr>
      <w:tr w:rsidR="00151A9B" w14:paraId="166E4313" w14:textId="77777777">
        <w:trPr>
          <w:trHeight w:val="269"/>
        </w:trPr>
        <w:tc>
          <w:tcPr>
            <w:tcW w:w="4033" w:type="dxa"/>
            <w:tcBorders>
              <w:top w:val="nil"/>
              <w:bottom w:val="nil"/>
            </w:tcBorders>
          </w:tcPr>
          <w:p w14:paraId="2AE3241A" w14:textId="77777777" w:rsidR="00151A9B" w:rsidRDefault="003763FC" w:rsidP="003660A6">
            <w:pPr>
              <w:pStyle w:val="TableParagraph"/>
              <w:spacing w:line="249" w:lineRule="exact"/>
              <w:ind w:left="110"/>
              <w:jc w:val="both"/>
              <w:rPr>
                <w:b/>
              </w:rPr>
            </w:pPr>
            <w:r>
              <w:rPr>
                <w:b/>
              </w:rPr>
              <w:t>PDI,</w:t>
            </w:r>
            <w:r>
              <w:rPr>
                <w:b/>
                <w:spacing w:val="27"/>
              </w:rPr>
              <w:t xml:space="preserve"> </w:t>
            </w:r>
            <w:r>
              <w:rPr>
                <w:b/>
              </w:rPr>
              <w:t>Carabineros,</w:t>
            </w:r>
            <w:r>
              <w:rPr>
                <w:b/>
                <w:spacing w:val="27"/>
              </w:rPr>
              <w:t xml:space="preserve"> </w:t>
            </w:r>
            <w:r>
              <w:rPr>
                <w:b/>
              </w:rPr>
              <w:t>HPV,</w:t>
            </w:r>
            <w:r>
              <w:rPr>
                <w:b/>
                <w:spacing w:val="28"/>
              </w:rPr>
              <w:t xml:space="preserve"> </w:t>
            </w:r>
            <w:r>
              <w:rPr>
                <w:b/>
              </w:rPr>
              <w:t>entre</w:t>
            </w:r>
            <w:r>
              <w:rPr>
                <w:b/>
                <w:spacing w:val="26"/>
              </w:rPr>
              <w:t xml:space="preserve"> </w:t>
            </w:r>
            <w:r>
              <w:rPr>
                <w:b/>
              </w:rPr>
              <w:t>otras)</w:t>
            </w:r>
            <w:r>
              <w:rPr>
                <w:b/>
                <w:spacing w:val="26"/>
              </w:rPr>
              <w:t xml:space="preserve"> </w:t>
            </w:r>
            <w:r>
              <w:rPr>
                <w:b/>
                <w:spacing w:val="-4"/>
              </w:rPr>
              <w:t>para</w:t>
            </w:r>
          </w:p>
        </w:tc>
        <w:tc>
          <w:tcPr>
            <w:tcW w:w="2886" w:type="dxa"/>
            <w:tcBorders>
              <w:top w:val="nil"/>
              <w:bottom w:val="nil"/>
            </w:tcBorders>
          </w:tcPr>
          <w:p w14:paraId="66ECCD4A" w14:textId="77777777" w:rsidR="00151A9B" w:rsidRDefault="003763FC" w:rsidP="003660A6">
            <w:pPr>
              <w:pStyle w:val="TableParagraph"/>
              <w:spacing w:line="249" w:lineRule="exact"/>
              <w:ind w:left="105"/>
              <w:jc w:val="both"/>
            </w:pPr>
            <w:r>
              <w:t>con</w:t>
            </w:r>
            <w:r>
              <w:rPr>
                <w:spacing w:val="6"/>
              </w:rPr>
              <w:t xml:space="preserve"> </w:t>
            </w:r>
            <w:r>
              <w:t>información</w:t>
            </w:r>
            <w:r>
              <w:rPr>
                <w:spacing w:val="5"/>
              </w:rPr>
              <w:t xml:space="preserve"> </w:t>
            </w:r>
            <w:r>
              <w:t>y</w:t>
            </w:r>
            <w:r>
              <w:rPr>
                <w:spacing w:val="9"/>
              </w:rPr>
              <w:t xml:space="preserve"> </w:t>
            </w:r>
            <w:r>
              <w:rPr>
                <w:spacing w:val="-2"/>
              </w:rPr>
              <w:t>estrategias</w:t>
            </w:r>
          </w:p>
        </w:tc>
        <w:tc>
          <w:tcPr>
            <w:tcW w:w="2127" w:type="dxa"/>
            <w:gridSpan w:val="2"/>
            <w:tcBorders>
              <w:top w:val="nil"/>
              <w:bottom w:val="nil"/>
            </w:tcBorders>
          </w:tcPr>
          <w:p w14:paraId="258C738A" w14:textId="77777777" w:rsidR="00151A9B" w:rsidRDefault="003763FC" w:rsidP="003660A6">
            <w:pPr>
              <w:pStyle w:val="TableParagraph"/>
              <w:spacing w:line="249" w:lineRule="exact"/>
              <w:ind w:left="105"/>
              <w:jc w:val="both"/>
            </w:pPr>
            <w:r>
              <w:rPr>
                <w:spacing w:val="-5"/>
              </w:rPr>
              <w:t>UTP</w:t>
            </w:r>
          </w:p>
        </w:tc>
        <w:tc>
          <w:tcPr>
            <w:tcW w:w="2267" w:type="dxa"/>
            <w:tcBorders>
              <w:top w:val="nil"/>
              <w:bottom w:val="nil"/>
            </w:tcBorders>
          </w:tcPr>
          <w:p w14:paraId="18393EF1" w14:textId="77777777" w:rsidR="00151A9B" w:rsidRDefault="00151A9B" w:rsidP="003660A6">
            <w:pPr>
              <w:pStyle w:val="TableParagraph"/>
              <w:jc w:val="both"/>
              <w:rPr>
                <w:rFonts w:ascii="Times New Roman"/>
                <w:sz w:val="18"/>
              </w:rPr>
            </w:pPr>
          </w:p>
        </w:tc>
        <w:tc>
          <w:tcPr>
            <w:tcW w:w="1313" w:type="dxa"/>
            <w:tcBorders>
              <w:top w:val="nil"/>
              <w:bottom w:val="nil"/>
              <w:right w:val="nil"/>
            </w:tcBorders>
          </w:tcPr>
          <w:p w14:paraId="673053CD" w14:textId="77777777" w:rsidR="00151A9B" w:rsidRDefault="00151A9B" w:rsidP="003660A6">
            <w:pPr>
              <w:pStyle w:val="TableParagraph"/>
              <w:jc w:val="both"/>
              <w:rPr>
                <w:rFonts w:ascii="Times New Roman"/>
                <w:sz w:val="18"/>
              </w:rPr>
            </w:pPr>
          </w:p>
        </w:tc>
        <w:tc>
          <w:tcPr>
            <w:tcW w:w="537" w:type="dxa"/>
            <w:tcBorders>
              <w:top w:val="nil"/>
              <w:left w:val="nil"/>
              <w:bottom w:val="nil"/>
            </w:tcBorders>
          </w:tcPr>
          <w:p w14:paraId="440BDEC7" w14:textId="77777777" w:rsidR="00151A9B" w:rsidRDefault="00151A9B" w:rsidP="003660A6">
            <w:pPr>
              <w:pStyle w:val="TableParagraph"/>
              <w:jc w:val="both"/>
              <w:rPr>
                <w:rFonts w:ascii="Times New Roman"/>
                <w:sz w:val="18"/>
              </w:rPr>
            </w:pPr>
          </w:p>
        </w:tc>
      </w:tr>
      <w:tr w:rsidR="00151A9B" w14:paraId="5006A2A7" w14:textId="77777777">
        <w:trPr>
          <w:trHeight w:val="268"/>
        </w:trPr>
        <w:tc>
          <w:tcPr>
            <w:tcW w:w="4033" w:type="dxa"/>
            <w:tcBorders>
              <w:top w:val="nil"/>
              <w:bottom w:val="nil"/>
            </w:tcBorders>
          </w:tcPr>
          <w:p w14:paraId="1F0FEE05" w14:textId="77777777" w:rsidR="00151A9B" w:rsidRDefault="003763FC" w:rsidP="003660A6">
            <w:pPr>
              <w:pStyle w:val="TableParagraph"/>
              <w:spacing w:line="249" w:lineRule="exact"/>
              <w:ind w:left="110"/>
              <w:jc w:val="both"/>
              <w:rPr>
                <w:b/>
              </w:rPr>
            </w:pPr>
            <w:r>
              <w:rPr>
                <w:b/>
              </w:rPr>
              <w:t>fortalecer</w:t>
            </w:r>
            <w:r>
              <w:rPr>
                <w:b/>
                <w:spacing w:val="70"/>
              </w:rPr>
              <w:t xml:space="preserve"> </w:t>
            </w:r>
            <w:r>
              <w:rPr>
                <w:b/>
              </w:rPr>
              <w:t>el</w:t>
            </w:r>
            <w:r>
              <w:rPr>
                <w:b/>
                <w:spacing w:val="71"/>
              </w:rPr>
              <w:t xml:space="preserve"> </w:t>
            </w:r>
            <w:r>
              <w:rPr>
                <w:b/>
              </w:rPr>
              <w:t>auto</w:t>
            </w:r>
            <w:r>
              <w:rPr>
                <w:b/>
                <w:spacing w:val="74"/>
              </w:rPr>
              <w:t xml:space="preserve"> </w:t>
            </w:r>
            <w:r>
              <w:rPr>
                <w:b/>
              </w:rPr>
              <w:t>cuidado</w:t>
            </w:r>
            <w:r>
              <w:rPr>
                <w:b/>
                <w:spacing w:val="74"/>
              </w:rPr>
              <w:t xml:space="preserve"> </w:t>
            </w:r>
            <w:r>
              <w:rPr>
                <w:b/>
              </w:rPr>
              <w:t>y</w:t>
            </w:r>
            <w:r>
              <w:rPr>
                <w:b/>
                <w:spacing w:val="74"/>
              </w:rPr>
              <w:t xml:space="preserve"> </w:t>
            </w:r>
            <w:r>
              <w:rPr>
                <w:b/>
              </w:rPr>
              <w:t>la</w:t>
            </w:r>
            <w:r>
              <w:rPr>
                <w:b/>
                <w:spacing w:val="74"/>
              </w:rPr>
              <w:t xml:space="preserve"> </w:t>
            </w:r>
            <w:r>
              <w:rPr>
                <w:b/>
                <w:spacing w:val="-4"/>
              </w:rPr>
              <w:t>buena</w:t>
            </w:r>
          </w:p>
        </w:tc>
        <w:tc>
          <w:tcPr>
            <w:tcW w:w="2886" w:type="dxa"/>
            <w:tcBorders>
              <w:top w:val="nil"/>
              <w:bottom w:val="nil"/>
            </w:tcBorders>
          </w:tcPr>
          <w:p w14:paraId="412AFF8C" w14:textId="77777777" w:rsidR="00151A9B" w:rsidRDefault="003763FC" w:rsidP="003660A6">
            <w:pPr>
              <w:pStyle w:val="TableParagraph"/>
              <w:tabs>
                <w:tab w:val="left" w:pos="695"/>
                <w:tab w:val="left" w:pos="1803"/>
                <w:tab w:val="left" w:pos="2211"/>
              </w:tabs>
              <w:spacing w:line="249" w:lineRule="exact"/>
              <w:ind w:left="105"/>
              <w:jc w:val="both"/>
            </w:pPr>
            <w:r>
              <w:rPr>
                <w:spacing w:val="-5"/>
              </w:rPr>
              <w:t>que</w:t>
            </w:r>
            <w:r>
              <w:tab/>
            </w:r>
            <w:r>
              <w:rPr>
                <w:spacing w:val="-2"/>
              </w:rPr>
              <w:t>favorezca</w:t>
            </w:r>
            <w:r>
              <w:tab/>
            </w:r>
            <w:r>
              <w:rPr>
                <w:spacing w:val="-5"/>
              </w:rPr>
              <w:t>la</w:t>
            </w:r>
            <w:r>
              <w:tab/>
            </w:r>
            <w:r>
              <w:rPr>
                <w:spacing w:val="-2"/>
              </w:rPr>
              <w:t>buena</w:t>
            </w:r>
          </w:p>
        </w:tc>
        <w:tc>
          <w:tcPr>
            <w:tcW w:w="2127" w:type="dxa"/>
            <w:gridSpan w:val="2"/>
            <w:tcBorders>
              <w:top w:val="nil"/>
              <w:bottom w:val="nil"/>
            </w:tcBorders>
          </w:tcPr>
          <w:p w14:paraId="299A6D83" w14:textId="77777777" w:rsidR="00151A9B" w:rsidRDefault="003763FC" w:rsidP="003660A6">
            <w:pPr>
              <w:pStyle w:val="TableParagraph"/>
              <w:spacing w:line="249" w:lineRule="exact"/>
              <w:ind w:left="105"/>
              <w:jc w:val="both"/>
            </w:pPr>
            <w:r>
              <w:rPr>
                <w:spacing w:val="-5"/>
              </w:rPr>
              <w:t>PIE</w:t>
            </w:r>
          </w:p>
        </w:tc>
        <w:tc>
          <w:tcPr>
            <w:tcW w:w="2267" w:type="dxa"/>
            <w:tcBorders>
              <w:top w:val="nil"/>
              <w:bottom w:val="nil"/>
            </w:tcBorders>
          </w:tcPr>
          <w:p w14:paraId="2467F14A" w14:textId="77777777" w:rsidR="00151A9B" w:rsidRDefault="00151A9B" w:rsidP="003660A6">
            <w:pPr>
              <w:pStyle w:val="TableParagraph"/>
              <w:jc w:val="both"/>
              <w:rPr>
                <w:rFonts w:ascii="Times New Roman"/>
                <w:sz w:val="18"/>
              </w:rPr>
            </w:pPr>
          </w:p>
        </w:tc>
        <w:tc>
          <w:tcPr>
            <w:tcW w:w="1313" w:type="dxa"/>
            <w:tcBorders>
              <w:top w:val="nil"/>
              <w:bottom w:val="nil"/>
              <w:right w:val="nil"/>
            </w:tcBorders>
          </w:tcPr>
          <w:p w14:paraId="42A06E49" w14:textId="77777777" w:rsidR="00151A9B" w:rsidRDefault="00151A9B" w:rsidP="003660A6">
            <w:pPr>
              <w:pStyle w:val="TableParagraph"/>
              <w:jc w:val="both"/>
              <w:rPr>
                <w:rFonts w:ascii="Times New Roman"/>
                <w:sz w:val="18"/>
              </w:rPr>
            </w:pPr>
          </w:p>
        </w:tc>
        <w:tc>
          <w:tcPr>
            <w:tcW w:w="537" w:type="dxa"/>
            <w:tcBorders>
              <w:top w:val="nil"/>
              <w:left w:val="nil"/>
              <w:bottom w:val="nil"/>
            </w:tcBorders>
          </w:tcPr>
          <w:p w14:paraId="1FB3CE86" w14:textId="77777777" w:rsidR="00151A9B" w:rsidRDefault="00151A9B" w:rsidP="003660A6">
            <w:pPr>
              <w:pStyle w:val="TableParagraph"/>
              <w:jc w:val="both"/>
              <w:rPr>
                <w:rFonts w:ascii="Times New Roman"/>
                <w:sz w:val="18"/>
              </w:rPr>
            </w:pPr>
          </w:p>
        </w:tc>
      </w:tr>
      <w:tr w:rsidR="00151A9B" w14:paraId="08F60627" w14:textId="77777777">
        <w:trPr>
          <w:trHeight w:val="268"/>
        </w:trPr>
        <w:tc>
          <w:tcPr>
            <w:tcW w:w="4033" w:type="dxa"/>
            <w:tcBorders>
              <w:top w:val="nil"/>
              <w:bottom w:val="nil"/>
            </w:tcBorders>
          </w:tcPr>
          <w:p w14:paraId="299AAE72" w14:textId="77777777" w:rsidR="00151A9B" w:rsidRDefault="003763FC" w:rsidP="003660A6">
            <w:pPr>
              <w:pStyle w:val="TableParagraph"/>
              <w:spacing w:line="249" w:lineRule="exact"/>
              <w:ind w:left="110"/>
              <w:jc w:val="both"/>
              <w:rPr>
                <w:b/>
              </w:rPr>
            </w:pPr>
            <w:r>
              <w:rPr>
                <w:b/>
              </w:rPr>
              <w:t>convivencia</w:t>
            </w:r>
            <w:r>
              <w:rPr>
                <w:b/>
                <w:spacing w:val="38"/>
              </w:rPr>
              <w:t xml:space="preserve"> </w:t>
            </w:r>
            <w:r>
              <w:rPr>
                <w:b/>
              </w:rPr>
              <w:t>al</w:t>
            </w:r>
            <w:r>
              <w:rPr>
                <w:b/>
                <w:spacing w:val="41"/>
              </w:rPr>
              <w:t xml:space="preserve"> </w:t>
            </w:r>
            <w:r>
              <w:rPr>
                <w:b/>
              </w:rPr>
              <w:t>interior</w:t>
            </w:r>
            <w:r>
              <w:rPr>
                <w:b/>
                <w:spacing w:val="40"/>
              </w:rPr>
              <w:t xml:space="preserve"> </w:t>
            </w:r>
            <w:r>
              <w:rPr>
                <w:b/>
              </w:rPr>
              <w:t>de</w:t>
            </w:r>
            <w:r>
              <w:rPr>
                <w:b/>
                <w:spacing w:val="42"/>
              </w:rPr>
              <w:t xml:space="preserve"> </w:t>
            </w:r>
            <w:r>
              <w:rPr>
                <w:b/>
              </w:rPr>
              <w:t>la</w:t>
            </w:r>
            <w:r>
              <w:rPr>
                <w:b/>
                <w:spacing w:val="44"/>
              </w:rPr>
              <w:t xml:space="preserve"> </w:t>
            </w:r>
            <w:r>
              <w:rPr>
                <w:b/>
                <w:spacing w:val="-2"/>
              </w:rPr>
              <w:t>comunidad</w:t>
            </w:r>
          </w:p>
        </w:tc>
        <w:tc>
          <w:tcPr>
            <w:tcW w:w="2886" w:type="dxa"/>
            <w:tcBorders>
              <w:top w:val="nil"/>
              <w:bottom w:val="nil"/>
            </w:tcBorders>
          </w:tcPr>
          <w:p w14:paraId="2E2313B9" w14:textId="77777777" w:rsidR="00151A9B" w:rsidRDefault="003763FC" w:rsidP="003660A6">
            <w:pPr>
              <w:pStyle w:val="TableParagraph"/>
              <w:tabs>
                <w:tab w:val="left" w:pos="1728"/>
                <w:tab w:val="left" w:pos="2525"/>
              </w:tabs>
              <w:spacing w:line="249" w:lineRule="exact"/>
              <w:ind w:left="105"/>
              <w:jc w:val="both"/>
            </w:pPr>
            <w:r>
              <w:rPr>
                <w:spacing w:val="-2"/>
              </w:rPr>
              <w:t>convivencia</w:t>
            </w:r>
            <w:r>
              <w:tab/>
            </w:r>
            <w:r>
              <w:rPr>
                <w:spacing w:val="-5"/>
              </w:rPr>
              <w:t>de</w:t>
            </w:r>
            <w:r>
              <w:tab/>
            </w:r>
            <w:r>
              <w:rPr>
                <w:spacing w:val="-5"/>
              </w:rPr>
              <w:t>los</w:t>
            </w:r>
          </w:p>
        </w:tc>
        <w:tc>
          <w:tcPr>
            <w:tcW w:w="2127" w:type="dxa"/>
            <w:gridSpan w:val="2"/>
            <w:tcBorders>
              <w:top w:val="nil"/>
              <w:bottom w:val="nil"/>
            </w:tcBorders>
          </w:tcPr>
          <w:p w14:paraId="12B85E8D" w14:textId="77777777" w:rsidR="00151A9B" w:rsidRDefault="003763FC" w:rsidP="003660A6">
            <w:pPr>
              <w:pStyle w:val="TableParagraph"/>
              <w:spacing w:line="249" w:lineRule="exact"/>
              <w:ind w:left="105"/>
              <w:jc w:val="both"/>
            </w:pPr>
            <w:r>
              <w:rPr>
                <w:spacing w:val="-2"/>
              </w:rPr>
              <w:t>Profesor</w:t>
            </w:r>
            <w:r>
              <w:rPr>
                <w:spacing w:val="3"/>
              </w:rPr>
              <w:t xml:space="preserve"> </w:t>
            </w:r>
            <w:r>
              <w:rPr>
                <w:spacing w:val="-4"/>
              </w:rPr>
              <w:t>jefe</w:t>
            </w:r>
          </w:p>
        </w:tc>
        <w:tc>
          <w:tcPr>
            <w:tcW w:w="2267" w:type="dxa"/>
            <w:tcBorders>
              <w:top w:val="nil"/>
              <w:bottom w:val="nil"/>
            </w:tcBorders>
          </w:tcPr>
          <w:p w14:paraId="460FFF7E" w14:textId="77777777" w:rsidR="00151A9B" w:rsidRDefault="00151A9B" w:rsidP="003660A6">
            <w:pPr>
              <w:pStyle w:val="TableParagraph"/>
              <w:jc w:val="both"/>
              <w:rPr>
                <w:rFonts w:ascii="Times New Roman"/>
                <w:sz w:val="18"/>
              </w:rPr>
            </w:pPr>
          </w:p>
        </w:tc>
        <w:tc>
          <w:tcPr>
            <w:tcW w:w="1313" w:type="dxa"/>
            <w:tcBorders>
              <w:top w:val="nil"/>
              <w:bottom w:val="nil"/>
              <w:right w:val="nil"/>
            </w:tcBorders>
          </w:tcPr>
          <w:p w14:paraId="6EC96E6B" w14:textId="77777777" w:rsidR="00151A9B" w:rsidRDefault="00151A9B" w:rsidP="003660A6">
            <w:pPr>
              <w:pStyle w:val="TableParagraph"/>
              <w:jc w:val="both"/>
              <w:rPr>
                <w:rFonts w:ascii="Times New Roman"/>
                <w:sz w:val="18"/>
              </w:rPr>
            </w:pPr>
          </w:p>
        </w:tc>
        <w:tc>
          <w:tcPr>
            <w:tcW w:w="537" w:type="dxa"/>
            <w:tcBorders>
              <w:top w:val="nil"/>
              <w:left w:val="nil"/>
              <w:bottom w:val="nil"/>
            </w:tcBorders>
          </w:tcPr>
          <w:p w14:paraId="409E036B" w14:textId="77777777" w:rsidR="00151A9B" w:rsidRDefault="00151A9B" w:rsidP="003660A6">
            <w:pPr>
              <w:pStyle w:val="TableParagraph"/>
              <w:jc w:val="both"/>
              <w:rPr>
                <w:rFonts w:ascii="Times New Roman"/>
                <w:sz w:val="18"/>
              </w:rPr>
            </w:pPr>
          </w:p>
        </w:tc>
      </w:tr>
      <w:tr w:rsidR="00151A9B" w14:paraId="2B56F493" w14:textId="77777777">
        <w:trPr>
          <w:trHeight w:val="268"/>
        </w:trPr>
        <w:tc>
          <w:tcPr>
            <w:tcW w:w="4033" w:type="dxa"/>
            <w:tcBorders>
              <w:top w:val="nil"/>
              <w:bottom w:val="nil"/>
            </w:tcBorders>
          </w:tcPr>
          <w:p w14:paraId="6156B752" w14:textId="77777777" w:rsidR="00151A9B" w:rsidRDefault="003763FC" w:rsidP="003660A6">
            <w:pPr>
              <w:pStyle w:val="TableParagraph"/>
              <w:spacing w:line="249" w:lineRule="exact"/>
              <w:ind w:left="110"/>
              <w:jc w:val="both"/>
              <w:rPr>
                <w:b/>
              </w:rPr>
            </w:pPr>
            <w:proofErr w:type="gramStart"/>
            <w:r>
              <w:rPr>
                <w:b/>
                <w:spacing w:val="-2"/>
              </w:rPr>
              <w:t>educativa</w:t>
            </w:r>
            <w:proofErr w:type="gramEnd"/>
            <w:r>
              <w:rPr>
                <w:b/>
                <w:spacing w:val="-2"/>
              </w:rPr>
              <w:t>.</w:t>
            </w:r>
          </w:p>
        </w:tc>
        <w:tc>
          <w:tcPr>
            <w:tcW w:w="2886" w:type="dxa"/>
            <w:tcBorders>
              <w:top w:val="nil"/>
              <w:bottom w:val="nil"/>
            </w:tcBorders>
          </w:tcPr>
          <w:p w14:paraId="56C3A49F" w14:textId="77777777" w:rsidR="00151A9B" w:rsidRDefault="003763FC" w:rsidP="003660A6">
            <w:pPr>
              <w:pStyle w:val="TableParagraph"/>
              <w:spacing w:line="249" w:lineRule="exact"/>
              <w:ind w:left="105"/>
              <w:jc w:val="both"/>
            </w:pPr>
            <w:r>
              <w:t>estudiantes</w:t>
            </w:r>
            <w:r>
              <w:rPr>
                <w:spacing w:val="45"/>
              </w:rPr>
              <w:t xml:space="preserve"> </w:t>
            </w:r>
            <w:r>
              <w:t>y</w:t>
            </w:r>
            <w:r>
              <w:rPr>
                <w:spacing w:val="46"/>
              </w:rPr>
              <w:t xml:space="preserve"> </w:t>
            </w:r>
            <w:r>
              <w:t>comunidad</w:t>
            </w:r>
            <w:r>
              <w:rPr>
                <w:spacing w:val="45"/>
              </w:rPr>
              <w:t xml:space="preserve"> </w:t>
            </w:r>
            <w:r>
              <w:rPr>
                <w:spacing w:val="-5"/>
              </w:rPr>
              <w:t>en</w:t>
            </w:r>
          </w:p>
        </w:tc>
        <w:tc>
          <w:tcPr>
            <w:tcW w:w="2127" w:type="dxa"/>
            <w:gridSpan w:val="2"/>
            <w:tcBorders>
              <w:top w:val="nil"/>
              <w:bottom w:val="nil"/>
            </w:tcBorders>
          </w:tcPr>
          <w:p w14:paraId="2A8F4DD1" w14:textId="77777777" w:rsidR="00151A9B" w:rsidRDefault="00151A9B" w:rsidP="003660A6">
            <w:pPr>
              <w:pStyle w:val="TableParagraph"/>
              <w:jc w:val="both"/>
              <w:rPr>
                <w:rFonts w:ascii="Times New Roman"/>
                <w:sz w:val="18"/>
              </w:rPr>
            </w:pPr>
          </w:p>
        </w:tc>
        <w:tc>
          <w:tcPr>
            <w:tcW w:w="2267" w:type="dxa"/>
            <w:tcBorders>
              <w:top w:val="nil"/>
              <w:bottom w:val="nil"/>
            </w:tcBorders>
          </w:tcPr>
          <w:p w14:paraId="56A90D89" w14:textId="77777777" w:rsidR="00151A9B" w:rsidRDefault="00151A9B" w:rsidP="003660A6">
            <w:pPr>
              <w:pStyle w:val="TableParagraph"/>
              <w:jc w:val="both"/>
              <w:rPr>
                <w:rFonts w:ascii="Times New Roman"/>
                <w:sz w:val="18"/>
              </w:rPr>
            </w:pPr>
          </w:p>
        </w:tc>
        <w:tc>
          <w:tcPr>
            <w:tcW w:w="1313" w:type="dxa"/>
            <w:tcBorders>
              <w:top w:val="nil"/>
              <w:bottom w:val="nil"/>
              <w:right w:val="nil"/>
            </w:tcBorders>
          </w:tcPr>
          <w:p w14:paraId="2E792CF8" w14:textId="77777777" w:rsidR="00151A9B" w:rsidRDefault="00151A9B" w:rsidP="003660A6">
            <w:pPr>
              <w:pStyle w:val="TableParagraph"/>
              <w:jc w:val="both"/>
              <w:rPr>
                <w:rFonts w:ascii="Times New Roman"/>
                <w:sz w:val="18"/>
              </w:rPr>
            </w:pPr>
          </w:p>
        </w:tc>
        <w:tc>
          <w:tcPr>
            <w:tcW w:w="537" w:type="dxa"/>
            <w:tcBorders>
              <w:top w:val="nil"/>
              <w:left w:val="nil"/>
              <w:bottom w:val="nil"/>
            </w:tcBorders>
          </w:tcPr>
          <w:p w14:paraId="79BEE4A8" w14:textId="77777777" w:rsidR="00151A9B" w:rsidRDefault="00151A9B" w:rsidP="003660A6">
            <w:pPr>
              <w:pStyle w:val="TableParagraph"/>
              <w:jc w:val="both"/>
              <w:rPr>
                <w:rFonts w:ascii="Times New Roman"/>
                <w:sz w:val="18"/>
              </w:rPr>
            </w:pPr>
          </w:p>
        </w:tc>
      </w:tr>
      <w:tr w:rsidR="00151A9B" w14:paraId="644523A1" w14:textId="77777777">
        <w:trPr>
          <w:trHeight w:val="304"/>
        </w:trPr>
        <w:tc>
          <w:tcPr>
            <w:tcW w:w="4033" w:type="dxa"/>
            <w:tcBorders>
              <w:top w:val="nil"/>
              <w:bottom w:val="nil"/>
            </w:tcBorders>
          </w:tcPr>
          <w:p w14:paraId="41F1627A" w14:textId="77777777" w:rsidR="00151A9B" w:rsidRDefault="00151A9B" w:rsidP="003660A6">
            <w:pPr>
              <w:pStyle w:val="TableParagraph"/>
              <w:jc w:val="both"/>
              <w:rPr>
                <w:rFonts w:ascii="Times New Roman"/>
              </w:rPr>
            </w:pPr>
          </w:p>
        </w:tc>
        <w:tc>
          <w:tcPr>
            <w:tcW w:w="2886" w:type="dxa"/>
            <w:tcBorders>
              <w:top w:val="nil"/>
              <w:bottom w:val="nil"/>
            </w:tcBorders>
          </w:tcPr>
          <w:p w14:paraId="645BA933" w14:textId="77777777" w:rsidR="00151A9B" w:rsidRDefault="003763FC" w:rsidP="003660A6">
            <w:pPr>
              <w:pStyle w:val="TableParagraph"/>
              <w:spacing w:line="249" w:lineRule="exact"/>
              <w:ind w:left="105"/>
              <w:jc w:val="both"/>
            </w:pPr>
            <w:proofErr w:type="gramStart"/>
            <w:r>
              <w:rPr>
                <w:spacing w:val="-2"/>
              </w:rPr>
              <w:t>general</w:t>
            </w:r>
            <w:proofErr w:type="gramEnd"/>
            <w:r>
              <w:rPr>
                <w:spacing w:val="-2"/>
              </w:rPr>
              <w:t>.</w:t>
            </w:r>
          </w:p>
        </w:tc>
        <w:tc>
          <w:tcPr>
            <w:tcW w:w="2127" w:type="dxa"/>
            <w:gridSpan w:val="2"/>
            <w:tcBorders>
              <w:top w:val="nil"/>
              <w:bottom w:val="nil"/>
            </w:tcBorders>
          </w:tcPr>
          <w:p w14:paraId="2B77034A" w14:textId="77777777" w:rsidR="00151A9B" w:rsidRDefault="00151A9B" w:rsidP="003660A6">
            <w:pPr>
              <w:pStyle w:val="TableParagraph"/>
              <w:jc w:val="both"/>
              <w:rPr>
                <w:rFonts w:ascii="Times New Roman"/>
              </w:rPr>
            </w:pPr>
          </w:p>
        </w:tc>
        <w:tc>
          <w:tcPr>
            <w:tcW w:w="2267" w:type="dxa"/>
            <w:tcBorders>
              <w:top w:val="nil"/>
              <w:bottom w:val="nil"/>
            </w:tcBorders>
          </w:tcPr>
          <w:p w14:paraId="0FC5E7BB" w14:textId="77777777" w:rsidR="00151A9B" w:rsidRDefault="00151A9B" w:rsidP="003660A6">
            <w:pPr>
              <w:pStyle w:val="TableParagraph"/>
              <w:jc w:val="both"/>
              <w:rPr>
                <w:rFonts w:ascii="Times New Roman"/>
              </w:rPr>
            </w:pPr>
          </w:p>
        </w:tc>
        <w:tc>
          <w:tcPr>
            <w:tcW w:w="1313" w:type="dxa"/>
            <w:tcBorders>
              <w:top w:val="nil"/>
              <w:bottom w:val="nil"/>
              <w:right w:val="nil"/>
            </w:tcBorders>
          </w:tcPr>
          <w:p w14:paraId="3657AD1A" w14:textId="77777777" w:rsidR="00151A9B" w:rsidRDefault="00151A9B" w:rsidP="003660A6">
            <w:pPr>
              <w:pStyle w:val="TableParagraph"/>
              <w:jc w:val="both"/>
              <w:rPr>
                <w:rFonts w:ascii="Times New Roman"/>
              </w:rPr>
            </w:pPr>
          </w:p>
        </w:tc>
        <w:tc>
          <w:tcPr>
            <w:tcW w:w="537" w:type="dxa"/>
            <w:tcBorders>
              <w:top w:val="nil"/>
              <w:left w:val="nil"/>
              <w:bottom w:val="nil"/>
            </w:tcBorders>
          </w:tcPr>
          <w:p w14:paraId="5C9892D0" w14:textId="77777777" w:rsidR="00151A9B" w:rsidRDefault="00151A9B" w:rsidP="003660A6">
            <w:pPr>
              <w:pStyle w:val="TableParagraph"/>
              <w:jc w:val="both"/>
              <w:rPr>
                <w:rFonts w:ascii="Times New Roman"/>
              </w:rPr>
            </w:pPr>
          </w:p>
        </w:tc>
      </w:tr>
      <w:tr w:rsidR="00151A9B" w14:paraId="4841B9C4" w14:textId="77777777">
        <w:trPr>
          <w:trHeight w:val="351"/>
        </w:trPr>
        <w:tc>
          <w:tcPr>
            <w:tcW w:w="4033" w:type="dxa"/>
            <w:vMerge w:val="restart"/>
            <w:tcBorders>
              <w:top w:val="nil"/>
            </w:tcBorders>
          </w:tcPr>
          <w:p w14:paraId="4B74D12C" w14:textId="77777777" w:rsidR="00151A9B" w:rsidRDefault="00151A9B" w:rsidP="003660A6">
            <w:pPr>
              <w:pStyle w:val="TableParagraph"/>
              <w:spacing w:before="10"/>
              <w:jc w:val="both"/>
              <w:rPr>
                <w:sz w:val="4"/>
              </w:rPr>
            </w:pPr>
          </w:p>
          <w:p w14:paraId="5B895E39" w14:textId="77777777" w:rsidR="00151A9B" w:rsidRDefault="003763FC" w:rsidP="003660A6">
            <w:pPr>
              <w:pStyle w:val="TableParagraph"/>
              <w:ind w:left="1126"/>
              <w:jc w:val="both"/>
              <w:rPr>
                <w:sz w:val="20"/>
              </w:rPr>
            </w:pPr>
            <w:r>
              <w:rPr>
                <w:noProof/>
                <w:sz w:val="20"/>
                <w:lang w:val="es-CL" w:eastAsia="es-CL"/>
              </w:rPr>
              <w:drawing>
                <wp:inline distT="0" distB="0" distL="0" distR="0" wp14:anchorId="4A82C8DE" wp14:editId="79AFCA8B">
                  <wp:extent cx="1051039" cy="1161478"/>
                  <wp:effectExtent l="0" t="0" r="0" b="0"/>
                  <wp:docPr id="121" name="image31.jpeg" descr="Convivencia respetuo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1.jpeg"/>
                          <pic:cNvPicPr/>
                        </pic:nvPicPr>
                        <pic:blipFill>
                          <a:blip r:embed="rId147" cstate="print"/>
                          <a:stretch>
                            <a:fillRect/>
                          </a:stretch>
                        </pic:blipFill>
                        <pic:spPr>
                          <a:xfrm>
                            <a:off x="0" y="0"/>
                            <a:ext cx="1051039" cy="1161478"/>
                          </a:xfrm>
                          <a:prstGeom prst="rect">
                            <a:avLst/>
                          </a:prstGeom>
                        </pic:spPr>
                      </pic:pic>
                    </a:graphicData>
                  </a:graphic>
                </wp:inline>
              </w:drawing>
            </w:r>
          </w:p>
        </w:tc>
        <w:tc>
          <w:tcPr>
            <w:tcW w:w="2886" w:type="dxa"/>
            <w:tcBorders>
              <w:top w:val="nil"/>
            </w:tcBorders>
          </w:tcPr>
          <w:p w14:paraId="3FF0975C" w14:textId="77777777" w:rsidR="00151A9B" w:rsidRDefault="00151A9B" w:rsidP="003660A6">
            <w:pPr>
              <w:pStyle w:val="TableParagraph"/>
              <w:jc w:val="both"/>
              <w:rPr>
                <w:rFonts w:ascii="Times New Roman"/>
              </w:rPr>
            </w:pPr>
          </w:p>
        </w:tc>
        <w:tc>
          <w:tcPr>
            <w:tcW w:w="2127" w:type="dxa"/>
            <w:gridSpan w:val="2"/>
            <w:tcBorders>
              <w:top w:val="nil"/>
            </w:tcBorders>
          </w:tcPr>
          <w:p w14:paraId="0BEB786C" w14:textId="77777777" w:rsidR="00151A9B" w:rsidRDefault="00151A9B" w:rsidP="003660A6">
            <w:pPr>
              <w:pStyle w:val="TableParagraph"/>
              <w:jc w:val="both"/>
              <w:rPr>
                <w:rFonts w:ascii="Times New Roman"/>
              </w:rPr>
            </w:pPr>
          </w:p>
        </w:tc>
        <w:tc>
          <w:tcPr>
            <w:tcW w:w="2267" w:type="dxa"/>
            <w:tcBorders>
              <w:top w:val="nil"/>
            </w:tcBorders>
          </w:tcPr>
          <w:p w14:paraId="63776C19" w14:textId="77777777" w:rsidR="00151A9B" w:rsidRDefault="00151A9B" w:rsidP="003660A6">
            <w:pPr>
              <w:pStyle w:val="TableParagraph"/>
              <w:jc w:val="both"/>
              <w:rPr>
                <w:rFonts w:ascii="Times New Roman"/>
              </w:rPr>
            </w:pPr>
          </w:p>
        </w:tc>
        <w:tc>
          <w:tcPr>
            <w:tcW w:w="1313" w:type="dxa"/>
            <w:tcBorders>
              <w:top w:val="nil"/>
              <w:right w:val="nil"/>
            </w:tcBorders>
          </w:tcPr>
          <w:p w14:paraId="777AE301" w14:textId="77777777" w:rsidR="00151A9B" w:rsidRDefault="00151A9B" w:rsidP="003660A6">
            <w:pPr>
              <w:pStyle w:val="TableParagraph"/>
              <w:jc w:val="both"/>
              <w:rPr>
                <w:rFonts w:ascii="Times New Roman"/>
              </w:rPr>
            </w:pPr>
          </w:p>
        </w:tc>
        <w:tc>
          <w:tcPr>
            <w:tcW w:w="537" w:type="dxa"/>
            <w:tcBorders>
              <w:top w:val="nil"/>
              <w:left w:val="nil"/>
            </w:tcBorders>
          </w:tcPr>
          <w:p w14:paraId="40639B18" w14:textId="77777777" w:rsidR="00151A9B" w:rsidRDefault="00151A9B" w:rsidP="003660A6">
            <w:pPr>
              <w:pStyle w:val="TableParagraph"/>
              <w:jc w:val="both"/>
              <w:rPr>
                <w:rFonts w:ascii="Times New Roman"/>
              </w:rPr>
            </w:pPr>
          </w:p>
        </w:tc>
      </w:tr>
      <w:tr w:rsidR="00151A9B" w14:paraId="702E2048" w14:textId="77777777">
        <w:trPr>
          <w:trHeight w:val="1876"/>
        </w:trPr>
        <w:tc>
          <w:tcPr>
            <w:tcW w:w="4033" w:type="dxa"/>
            <w:vMerge/>
            <w:tcBorders>
              <w:top w:val="nil"/>
            </w:tcBorders>
          </w:tcPr>
          <w:p w14:paraId="1C806A13" w14:textId="77777777" w:rsidR="00151A9B" w:rsidRDefault="00151A9B" w:rsidP="003660A6">
            <w:pPr>
              <w:jc w:val="both"/>
              <w:rPr>
                <w:sz w:val="2"/>
                <w:szCs w:val="2"/>
              </w:rPr>
            </w:pPr>
          </w:p>
        </w:tc>
        <w:tc>
          <w:tcPr>
            <w:tcW w:w="2886" w:type="dxa"/>
          </w:tcPr>
          <w:p w14:paraId="05721487" w14:textId="77777777" w:rsidR="00151A9B" w:rsidRDefault="003763FC" w:rsidP="003660A6">
            <w:pPr>
              <w:pStyle w:val="TableParagraph"/>
              <w:tabs>
                <w:tab w:val="left" w:pos="1502"/>
                <w:tab w:val="left" w:pos="2659"/>
              </w:tabs>
              <w:spacing w:before="1"/>
              <w:ind w:left="105" w:right="94"/>
              <w:jc w:val="both"/>
            </w:pPr>
            <w:r>
              <w:rPr>
                <w:b/>
              </w:rPr>
              <w:t>Redes de apoyo externas</w:t>
            </w:r>
            <w:r>
              <w:t xml:space="preserve">: </w:t>
            </w:r>
            <w:r>
              <w:rPr>
                <w:spacing w:val="-2"/>
              </w:rPr>
              <w:t>coordinar</w:t>
            </w:r>
            <w:r>
              <w:tab/>
            </w:r>
            <w:r>
              <w:rPr>
                <w:spacing w:val="-2"/>
              </w:rPr>
              <w:t>charlas</w:t>
            </w:r>
            <w:r>
              <w:tab/>
            </w:r>
            <w:r>
              <w:rPr>
                <w:spacing w:val="-10"/>
              </w:rPr>
              <w:t>o</w:t>
            </w:r>
            <w:r>
              <w:t xml:space="preserve"> actividades que promuevan conductas preventivas de distintos</w:t>
            </w:r>
            <w:r>
              <w:rPr>
                <w:spacing w:val="17"/>
              </w:rPr>
              <w:t xml:space="preserve"> </w:t>
            </w:r>
            <w:r>
              <w:t>temas</w:t>
            </w:r>
            <w:r>
              <w:rPr>
                <w:spacing w:val="19"/>
              </w:rPr>
              <w:t xml:space="preserve"> </w:t>
            </w:r>
            <w:r>
              <w:t>de</w:t>
            </w:r>
            <w:r>
              <w:rPr>
                <w:spacing w:val="23"/>
              </w:rPr>
              <w:t xml:space="preserve"> </w:t>
            </w:r>
            <w:r>
              <w:rPr>
                <w:spacing w:val="-2"/>
              </w:rPr>
              <w:t>necesidad</w:t>
            </w:r>
          </w:p>
          <w:p w14:paraId="048A264F" w14:textId="77777777" w:rsidR="00151A9B" w:rsidRDefault="003763FC" w:rsidP="003660A6">
            <w:pPr>
              <w:pStyle w:val="TableParagraph"/>
              <w:spacing w:before="5" w:line="254" w:lineRule="exact"/>
              <w:ind w:left="105" w:right="132"/>
              <w:jc w:val="both"/>
            </w:pPr>
            <w:proofErr w:type="gramStart"/>
            <w:r>
              <w:t>de</w:t>
            </w:r>
            <w:proofErr w:type="gramEnd"/>
            <w:r>
              <w:t xml:space="preserve"> los/las estudiantes y sus </w:t>
            </w:r>
            <w:r>
              <w:rPr>
                <w:spacing w:val="-2"/>
              </w:rPr>
              <w:t>familias.</w:t>
            </w:r>
          </w:p>
        </w:tc>
        <w:tc>
          <w:tcPr>
            <w:tcW w:w="2127" w:type="dxa"/>
            <w:gridSpan w:val="2"/>
          </w:tcPr>
          <w:p w14:paraId="42EC5F12" w14:textId="77777777" w:rsidR="00151A9B" w:rsidRDefault="003763FC" w:rsidP="003660A6">
            <w:pPr>
              <w:pStyle w:val="TableParagraph"/>
              <w:tabs>
                <w:tab w:val="left" w:pos="1795"/>
              </w:tabs>
              <w:spacing w:before="6" w:line="266" w:lineRule="exact"/>
              <w:ind w:left="105"/>
              <w:jc w:val="both"/>
            </w:pPr>
            <w:r>
              <w:rPr>
                <w:spacing w:val="-2"/>
              </w:rPr>
              <w:t>Equipo</w:t>
            </w:r>
            <w:r>
              <w:tab/>
            </w:r>
            <w:r>
              <w:rPr>
                <w:spacing w:val="-5"/>
              </w:rPr>
              <w:t>de</w:t>
            </w:r>
          </w:p>
          <w:p w14:paraId="0107FC20" w14:textId="77777777" w:rsidR="00151A9B" w:rsidRDefault="003763FC" w:rsidP="003660A6">
            <w:pPr>
              <w:pStyle w:val="TableParagraph"/>
              <w:tabs>
                <w:tab w:val="left" w:pos="1382"/>
              </w:tabs>
              <w:ind w:left="105" w:right="103"/>
              <w:jc w:val="both"/>
            </w:pPr>
            <w:r>
              <w:rPr>
                <w:spacing w:val="-2"/>
              </w:rPr>
              <w:t>convivencia</w:t>
            </w:r>
            <w:r>
              <w:tab/>
            </w:r>
            <w:r>
              <w:rPr>
                <w:spacing w:val="-4"/>
              </w:rPr>
              <w:t xml:space="preserve">escolar </w:t>
            </w:r>
            <w:r>
              <w:rPr>
                <w:spacing w:val="-2"/>
              </w:rPr>
              <w:t>SENDA</w:t>
            </w:r>
          </w:p>
          <w:p w14:paraId="2A600F26" w14:textId="77777777" w:rsidR="00151A9B" w:rsidRDefault="003763FC" w:rsidP="003660A6">
            <w:pPr>
              <w:pStyle w:val="TableParagraph"/>
              <w:ind w:left="105"/>
              <w:jc w:val="both"/>
            </w:pPr>
            <w:r>
              <w:rPr>
                <w:spacing w:val="-5"/>
              </w:rPr>
              <w:t>HPV</w:t>
            </w:r>
          </w:p>
          <w:p w14:paraId="4231EF23" w14:textId="77777777" w:rsidR="00151A9B" w:rsidRDefault="003763FC" w:rsidP="003660A6">
            <w:pPr>
              <w:pStyle w:val="TableParagraph"/>
              <w:tabs>
                <w:tab w:val="left" w:pos="1166"/>
              </w:tabs>
              <w:ind w:left="105" w:right="106"/>
              <w:jc w:val="both"/>
            </w:pPr>
            <w:r>
              <w:rPr>
                <w:spacing w:val="-4"/>
              </w:rPr>
              <w:t>PPF,</w:t>
            </w:r>
            <w:r>
              <w:tab/>
            </w:r>
            <w:r>
              <w:rPr>
                <w:spacing w:val="-4"/>
              </w:rPr>
              <w:t xml:space="preserve">PROSAM, </w:t>
            </w:r>
            <w:r>
              <w:t>COSAM, PRM, PIE…</w:t>
            </w:r>
          </w:p>
        </w:tc>
        <w:tc>
          <w:tcPr>
            <w:tcW w:w="2267" w:type="dxa"/>
          </w:tcPr>
          <w:p w14:paraId="10AFD7E3" w14:textId="77777777" w:rsidR="00151A9B" w:rsidRDefault="003763FC" w:rsidP="003660A6">
            <w:pPr>
              <w:pStyle w:val="TableParagraph"/>
              <w:tabs>
                <w:tab w:val="left" w:pos="1934"/>
              </w:tabs>
              <w:spacing w:before="6" w:line="266" w:lineRule="exact"/>
              <w:ind w:left="104"/>
              <w:jc w:val="both"/>
            </w:pPr>
            <w:r>
              <w:rPr>
                <w:spacing w:val="-2"/>
              </w:rPr>
              <w:t>Correos</w:t>
            </w:r>
            <w:r>
              <w:tab/>
            </w:r>
            <w:r>
              <w:rPr>
                <w:spacing w:val="-5"/>
              </w:rPr>
              <w:t>de</w:t>
            </w:r>
          </w:p>
          <w:p w14:paraId="44F9EA3E" w14:textId="77777777" w:rsidR="00151A9B" w:rsidRDefault="003763FC" w:rsidP="003660A6">
            <w:pPr>
              <w:pStyle w:val="TableParagraph"/>
              <w:spacing w:line="266" w:lineRule="exact"/>
              <w:ind w:left="104"/>
              <w:jc w:val="both"/>
            </w:pPr>
            <w:r>
              <w:rPr>
                <w:spacing w:val="-2"/>
              </w:rPr>
              <w:t>coordinación</w:t>
            </w:r>
          </w:p>
          <w:p w14:paraId="429C3101" w14:textId="77777777" w:rsidR="00151A9B" w:rsidRDefault="003763FC" w:rsidP="003660A6">
            <w:pPr>
              <w:pStyle w:val="TableParagraph"/>
              <w:ind w:left="104" w:right="372"/>
              <w:jc w:val="both"/>
            </w:pPr>
            <w:r>
              <w:t>Actas de reuniones Registro</w:t>
            </w:r>
            <w:r>
              <w:rPr>
                <w:spacing w:val="-13"/>
              </w:rPr>
              <w:t xml:space="preserve"> </w:t>
            </w:r>
            <w:r>
              <w:t>fotográfico PPT talleres</w:t>
            </w:r>
          </w:p>
          <w:p w14:paraId="7D10BD17" w14:textId="77777777" w:rsidR="00151A9B" w:rsidRDefault="003763FC" w:rsidP="003660A6">
            <w:pPr>
              <w:pStyle w:val="TableParagraph"/>
              <w:spacing w:before="1"/>
              <w:ind w:left="104"/>
              <w:jc w:val="both"/>
            </w:pPr>
            <w:r>
              <w:t>Listas</w:t>
            </w:r>
            <w:r>
              <w:rPr>
                <w:spacing w:val="-9"/>
              </w:rPr>
              <w:t xml:space="preserve"> </w:t>
            </w:r>
            <w:r>
              <w:t>de</w:t>
            </w:r>
            <w:r>
              <w:rPr>
                <w:spacing w:val="-9"/>
              </w:rPr>
              <w:t xml:space="preserve"> </w:t>
            </w:r>
            <w:r>
              <w:rPr>
                <w:spacing w:val="-2"/>
              </w:rPr>
              <w:t>asistencia</w:t>
            </w:r>
          </w:p>
        </w:tc>
        <w:tc>
          <w:tcPr>
            <w:tcW w:w="1850" w:type="dxa"/>
            <w:gridSpan w:val="2"/>
          </w:tcPr>
          <w:p w14:paraId="0633115F" w14:textId="77777777" w:rsidR="00151A9B" w:rsidRDefault="003763FC" w:rsidP="003660A6">
            <w:pPr>
              <w:pStyle w:val="TableParagraph"/>
              <w:spacing w:before="6"/>
              <w:ind w:left="109"/>
              <w:jc w:val="both"/>
            </w:pPr>
            <w:r>
              <w:t>Abril</w:t>
            </w:r>
            <w:r>
              <w:rPr>
                <w:spacing w:val="-5"/>
              </w:rPr>
              <w:t xml:space="preserve"> </w:t>
            </w:r>
            <w:r>
              <w:t>–</w:t>
            </w:r>
            <w:r>
              <w:rPr>
                <w:spacing w:val="-1"/>
              </w:rPr>
              <w:t xml:space="preserve"> </w:t>
            </w:r>
            <w:r>
              <w:rPr>
                <w:spacing w:val="-2"/>
              </w:rPr>
              <w:t>noviembre</w:t>
            </w:r>
          </w:p>
        </w:tc>
      </w:tr>
      <w:tr w:rsidR="00151A9B" w14:paraId="54B1F644" w14:textId="77777777">
        <w:trPr>
          <w:trHeight w:val="292"/>
        </w:trPr>
        <w:tc>
          <w:tcPr>
            <w:tcW w:w="4033" w:type="dxa"/>
            <w:tcBorders>
              <w:bottom w:val="nil"/>
            </w:tcBorders>
          </w:tcPr>
          <w:p w14:paraId="349961E5" w14:textId="77777777" w:rsidR="00151A9B" w:rsidRDefault="003763FC" w:rsidP="003660A6">
            <w:pPr>
              <w:pStyle w:val="TableParagraph"/>
              <w:tabs>
                <w:tab w:val="left" w:pos="494"/>
                <w:tab w:val="left" w:pos="1380"/>
                <w:tab w:val="left" w:pos="1750"/>
                <w:tab w:val="left" w:pos="3226"/>
                <w:tab w:val="left" w:pos="3663"/>
              </w:tabs>
              <w:spacing w:before="1"/>
              <w:ind w:left="110"/>
              <w:jc w:val="both"/>
              <w:rPr>
                <w:b/>
              </w:rPr>
            </w:pPr>
            <w:r>
              <w:rPr>
                <w:b/>
                <w:spacing w:val="-5"/>
              </w:rPr>
              <w:t>8-</w:t>
            </w:r>
            <w:r>
              <w:rPr>
                <w:b/>
              </w:rPr>
              <w:tab/>
            </w:r>
            <w:r>
              <w:rPr>
                <w:b/>
                <w:spacing w:val="-2"/>
              </w:rPr>
              <w:t>Evaluar</w:t>
            </w:r>
            <w:r>
              <w:rPr>
                <w:b/>
              </w:rPr>
              <w:tab/>
            </w:r>
            <w:r>
              <w:rPr>
                <w:b/>
                <w:spacing w:val="-5"/>
              </w:rPr>
              <w:t>el</w:t>
            </w:r>
            <w:r>
              <w:rPr>
                <w:b/>
              </w:rPr>
              <w:tab/>
            </w:r>
            <w:r>
              <w:rPr>
                <w:b/>
                <w:spacing w:val="-2"/>
              </w:rPr>
              <w:t>cumplimiento</w:t>
            </w:r>
            <w:r>
              <w:rPr>
                <w:b/>
              </w:rPr>
              <w:tab/>
            </w:r>
            <w:r>
              <w:rPr>
                <w:b/>
                <w:spacing w:val="-5"/>
              </w:rPr>
              <w:t>de</w:t>
            </w:r>
            <w:r>
              <w:rPr>
                <w:b/>
              </w:rPr>
              <w:tab/>
            </w:r>
            <w:r>
              <w:rPr>
                <w:b/>
                <w:spacing w:val="-5"/>
              </w:rPr>
              <w:t>los</w:t>
            </w:r>
          </w:p>
        </w:tc>
        <w:tc>
          <w:tcPr>
            <w:tcW w:w="2886" w:type="dxa"/>
            <w:tcBorders>
              <w:bottom w:val="nil"/>
            </w:tcBorders>
          </w:tcPr>
          <w:p w14:paraId="7B4D4BDB" w14:textId="77777777" w:rsidR="00151A9B" w:rsidRDefault="003763FC" w:rsidP="003660A6">
            <w:pPr>
              <w:pStyle w:val="TableParagraph"/>
              <w:spacing w:before="1"/>
              <w:ind w:left="105"/>
              <w:jc w:val="both"/>
            </w:pPr>
            <w:r>
              <w:t>Evaluación</w:t>
            </w:r>
            <w:r>
              <w:rPr>
                <w:spacing w:val="34"/>
              </w:rPr>
              <w:t xml:space="preserve">  </w:t>
            </w:r>
            <w:r>
              <w:t>de</w:t>
            </w:r>
            <w:r>
              <w:rPr>
                <w:spacing w:val="35"/>
              </w:rPr>
              <w:t xml:space="preserve">  </w:t>
            </w:r>
            <w:r>
              <w:t>las</w:t>
            </w:r>
            <w:r>
              <w:rPr>
                <w:spacing w:val="35"/>
              </w:rPr>
              <w:t xml:space="preserve">  </w:t>
            </w:r>
            <w:r>
              <w:rPr>
                <w:spacing w:val="-2"/>
              </w:rPr>
              <w:t>diversas</w:t>
            </w:r>
          </w:p>
        </w:tc>
        <w:tc>
          <w:tcPr>
            <w:tcW w:w="2127" w:type="dxa"/>
            <w:gridSpan w:val="2"/>
            <w:tcBorders>
              <w:bottom w:val="nil"/>
            </w:tcBorders>
          </w:tcPr>
          <w:p w14:paraId="5F63FD34" w14:textId="77777777" w:rsidR="00151A9B" w:rsidRDefault="003763FC" w:rsidP="003660A6">
            <w:pPr>
              <w:pStyle w:val="TableParagraph"/>
              <w:tabs>
                <w:tab w:val="left" w:pos="1795"/>
              </w:tabs>
              <w:spacing w:before="6" w:line="267" w:lineRule="exact"/>
              <w:ind w:left="105"/>
              <w:jc w:val="both"/>
            </w:pPr>
            <w:r>
              <w:rPr>
                <w:spacing w:val="-2"/>
              </w:rPr>
              <w:t>Equipo</w:t>
            </w:r>
            <w:r>
              <w:tab/>
            </w:r>
            <w:r>
              <w:rPr>
                <w:spacing w:val="-5"/>
              </w:rPr>
              <w:t>de</w:t>
            </w:r>
          </w:p>
        </w:tc>
        <w:tc>
          <w:tcPr>
            <w:tcW w:w="2267" w:type="dxa"/>
            <w:tcBorders>
              <w:bottom w:val="nil"/>
            </w:tcBorders>
          </w:tcPr>
          <w:p w14:paraId="19F59C6B" w14:textId="77777777" w:rsidR="00151A9B" w:rsidRDefault="003763FC" w:rsidP="003660A6">
            <w:pPr>
              <w:pStyle w:val="TableParagraph"/>
              <w:spacing w:before="6" w:line="267" w:lineRule="exact"/>
              <w:ind w:left="104"/>
              <w:jc w:val="both"/>
            </w:pPr>
            <w:r>
              <w:rPr>
                <w:spacing w:val="-2"/>
              </w:rPr>
              <w:t>Encuesta</w:t>
            </w:r>
          </w:p>
        </w:tc>
        <w:tc>
          <w:tcPr>
            <w:tcW w:w="1850" w:type="dxa"/>
            <w:gridSpan w:val="2"/>
            <w:tcBorders>
              <w:bottom w:val="nil"/>
            </w:tcBorders>
          </w:tcPr>
          <w:p w14:paraId="7E7E7741" w14:textId="77777777" w:rsidR="00151A9B" w:rsidRDefault="003763FC" w:rsidP="003660A6">
            <w:pPr>
              <w:pStyle w:val="TableParagraph"/>
              <w:spacing w:before="6" w:line="267" w:lineRule="exact"/>
              <w:ind w:left="109"/>
              <w:jc w:val="both"/>
            </w:pPr>
            <w:r>
              <w:rPr>
                <w:spacing w:val="-2"/>
              </w:rPr>
              <w:t>Diciembre</w:t>
            </w:r>
          </w:p>
        </w:tc>
      </w:tr>
      <w:tr w:rsidR="00151A9B" w14:paraId="4B97E24F" w14:textId="77777777">
        <w:trPr>
          <w:trHeight w:val="266"/>
        </w:trPr>
        <w:tc>
          <w:tcPr>
            <w:tcW w:w="4033" w:type="dxa"/>
            <w:tcBorders>
              <w:top w:val="nil"/>
              <w:bottom w:val="nil"/>
            </w:tcBorders>
          </w:tcPr>
          <w:p w14:paraId="4A418012" w14:textId="77777777" w:rsidR="00151A9B" w:rsidRDefault="003763FC" w:rsidP="003660A6">
            <w:pPr>
              <w:pStyle w:val="TableParagraph"/>
              <w:spacing w:line="247" w:lineRule="exact"/>
              <w:ind w:left="110"/>
              <w:jc w:val="both"/>
              <w:rPr>
                <w:b/>
              </w:rPr>
            </w:pPr>
            <w:r>
              <w:rPr>
                <w:b/>
              </w:rPr>
              <w:t>derechos,</w:t>
            </w:r>
            <w:r>
              <w:rPr>
                <w:b/>
                <w:spacing w:val="13"/>
              </w:rPr>
              <w:t xml:space="preserve"> </w:t>
            </w:r>
            <w:r>
              <w:rPr>
                <w:b/>
              </w:rPr>
              <w:t>deberes,</w:t>
            </w:r>
            <w:r>
              <w:rPr>
                <w:b/>
                <w:spacing w:val="14"/>
              </w:rPr>
              <w:t xml:space="preserve"> </w:t>
            </w:r>
            <w:r>
              <w:rPr>
                <w:b/>
              </w:rPr>
              <w:t>normas</w:t>
            </w:r>
            <w:r>
              <w:rPr>
                <w:b/>
                <w:spacing w:val="11"/>
              </w:rPr>
              <w:t xml:space="preserve"> </w:t>
            </w:r>
            <w:r>
              <w:rPr>
                <w:b/>
              </w:rPr>
              <w:t>y</w:t>
            </w:r>
            <w:r>
              <w:rPr>
                <w:b/>
                <w:spacing w:val="19"/>
              </w:rPr>
              <w:t xml:space="preserve"> </w:t>
            </w:r>
            <w:r>
              <w:rPr>
                <w:b/>
                <w:spacing w:val="-2"/>
              </w:rPr>
              <w:t>reglamento</w:t>
            </w:r>
          </w:p>
        </w:tc>
        <w:tc>
          <w:tcPr>
            <w:tcW w:w="2886" w:type="dxa"/>
            <w:tcBorders>
              <w:top w:val="nil"/>
              <w:bottom w:val="nil"/>
            </w:tcBorders>
          </w:tcPr>
          <w:p w14:paraId="4DDB058F" w14:textId="77777777" w:rsidR="00151A9B" w:rsidRDefault="003763FC" w:rsidP="003660A6">
            <w:pPr>
              <w:pStyle w:val="TableParagraph"/>
              <w:spacing w:line="247" w:lineRule="exact"/>
              <w:ind w:left="105"/>
              <w:jc w:val="both"/>
            </w:pPr>
            <w:r>
              <w:t>acciones despegadas</w:t>
            </w:r>
            <w:r>
              <w:rPr>
                <w:spacing w:val="-1"/>
              </w:rPr>
              <w:t xml:space="preserve"> </w:t>
            </w:r>
            <w:r>
              <w:t xml:space="preserve">desde </w:t>
            </w:r>
            <w:r>
              <w:rPr>
                <w:spacing w:val="-5"/>
              </w:rPr>
              <w:t>la</w:t>
            </w:r>
          </w:p>
        </w:tc>
        <w:tc>
          <w:tcPr>
            <w:tcW w:w="2127" w:type="dxa"/>
            <w:gridSpan w:val="2"/>
            <w:tcBorders>
              <w:top w:val="nil"/>
              <w:bottom w:val="nil"/>
            </w:tcBorders>
          </w:tcPr>
          <w:p w14:paraId="667122AD" w14:textId="77777777" w:rsidR="00151A9B" w:rsidRDefault="003763FC" w:rsidP="003660A6">
            <w:pPr>
              <w:pStyle w:val="TableParagraph"/>
              <w:spacing w:line="247" w:lineRule="exact"/>
              <w:ind w:left="105"/>
              <w:jc w:val="both"/>
            </w:pPr>
            <w:r>
              <w:rPr>
                <w:spacing w:val="-2"/>
              </w:rPr>
              <w:t>convivencia</w:t>
            </w:r>
            <w:r>
              <w:rPr>
                <w:spacing w:val="9"/>
              </w:rPr>
              <w:t xml:space="preserve"> </w:t>
            </w:r>
            <w:r>
              <w:rPr>
                <w:spacing w:val="-2"/>
              </w:rPr>
              <w:t>escolar</w:t>
            </w:r>
          </w:p>
        </w:tc>
        <w:tc>
          <w:tcPr>
            <w:tcW w:w="2267" w:type="dxa"/>
            <w:tcBorders>
              <w:top w:val="nil"/>
              <w:bottom w:val="nil"/>
            </w:tcBorders>
          </w:tcPr>
          <w:p w14:paraId="1D4C3DFC" w14:textId="77777777" w:rsidR="00151A9B" w:rsidRDefault="003763FC" w:rsidP="003660A6">
            <w:pPr>
              <w:pStyle w:val="TableParagraph"/>
              <w:tabs>
                <w:tab w:val="left" w:pos="1934"/>
              </w:tabs>
              <w:spacing w:line="247" w:lineRule="exact"/>
              <w:ind w:left="104"/>
              <w:jc w:val="both"/>
            </w:pPr>
            <w:r>
              <w:rPr>
                <w:spacing w:val="-2"/>
              </w:rPr>
              <w:t>Pauta</w:t>
            </w:r>
            <w:r>
              <w:tab/>
            </w:r>
            <w:r>
              <w:rPr>
                <w:spacing w:val="-5"/>
              </w:rPr>
              <w:t>de</w:t>
            </w:r>
          </w:p>
        </w:tc>
        <w:tc>
          <w:tcPr>
            <w:tcW w:w="1850" w:type="dxa"/>
            <w:gridSpan w:val="2"/>
            <w:tcBorders>
              <w:top w:val="nil"/>
              <w:bottom w:val="nil"/>
            </w:tcBorders>
          </w:tcPr>
          <w:p w14:paraId="10F2BF0C" w14:textId="77777777" w:rsidR="00151A9B" w:rsidRDefault="00151A9B" w:rsidP="003660A6">
            <w:pPr>
              <w:pStyle w:val="TableParagraph"/>
              <w:jc w:val="both"/>
              <w:rPr>
                <w:rFonts w:ascii="Times New Roman"/>
                <w:sz w:val="18"/>
              </w:rPr>
            </w:pPr>
          </w:p>
        </w:tc>
      </w:tr>
      <w:tr w:rsidR="00151A9B" w14:paraId="7992CE0F" w14:textId="77777777">
        <w:trPr>
          <w:trHeight w:val="268"/>
        </w:trPr>
        <w:tc>
          <w:tcPr>
            <w:tcW w:w="4033" w:type="dxa"/>
            <w:tcBorders>
              <w:top w:val="nil"/>
              <w:bottom w:val="nil"/>
            </w:tcBorders>
          </w:tcPr>
          <w:p w14:paraId="1CD1DE52" w14:textId="77777777" w:rsidR="00151A9B" w:rsidRDefault="003763FC" w:rsidP="003660A6">
            <w:pPr>
              <w:pStyle w:val="TableParagraph"/>
              <w:tabs>
                <w:tab w:val="left" w:pos="1064"/>
                <w:tab w:val="left" w:pos="1759"/>
                <w:tab w:val="left" w:pos="2459"/>
                <w:tab w:val="left" w:pos="2900"/>
              </w:tabs>
              <w:spacing w:line="249" w:lineRule="exact"/>
              <w:ind w:left="110"/>
              <w:jc w:val="both"/>
              <w:rPr>
                <w:b/>
              </w:rPr>
            </w:pPr>
            <w:r>
              <w:rPr>
                <w:b/>
                <w:spacing w:val="-2"/>
              </w:rPr>
              <w:t>interno</w:t>
            </w:r>
            <w:r>
              <w:rPr>
                <w:b/>
              </w:rPr>
              <w:tab/>
            </w:r>
            <w:r>
              <w:rPr>
                <w:b/>
                <w:spacing w:val="-4"/>
              </w:rPr>
              <w:t>para</w:t>
            </w:r>
            <w:r>
              <w:rPr>
                <w:b/>
              </w:rPr>
              <w:tab/>
            </w:r>
            <w:r>
              <w:rPr>
                <w:b/>
                <w:spacing w:val="-4"/>
              </w:rPr>
              <w:t>toda</w:t>
            </w:r>
            <w:r>
              <w:rPr>
                <w:b/>
              </w:rPr>
              <w:tab/>
            </w:r>
            <w:r>
              <w:rPr>
                <w:b/>
                <w:spacing w:val="-5"/>
              </w:rPr>
              <w:t>la</w:t>
            </w:r>
            <w:r>
              <w:rPr>
                <w:b/>
              </w:rPr>
              <w:tab/>
            </w:r>
            <w:r>
              <w:rPr>
                <w:b/>
                <w:spacing w:val="-2"/>
              </w:rPr>
              <w:t>comunidad</w:t>
            </w:r>
          </w:p>
        </w:tc>
        <w:tc>
          <w:tcPr>
            <w:tcW w:w="2886" w:type="dxa"/>
            <w:tcBorders>
              <w:top w:val="nil"/>
              <w:bottom w:val="nil"/>
            </w:tcBorders>
          </w:tcPr>
          <w:p w14:paraId="3A4ABFAA" w14:textId="77777777" w:rsidR="00151A9B" w:rsidRDefault="003763FC" w:rsidP="003660A6">
            <w:pPr>
              <w:pStyle w:val="TableParagraph"/>
              <w:tabs>
                <w:tab w:val="left" w:pos="1059"/>
                <w:tab w:val="left" w:pos="1637"/>
                <w:tab w:val="left" w:pos="2553"/>
              </w:tabs>
              <w:spacing w:line="249" w:lineRule="exact"/>
              <w:ind w:left="105"/>
              <w:jc w:val="both"/>
            </w:pPr>
            <w:r>
              <w:rPr>
                <w:spacing w:val="-2"/>
              </w:rPr>
              <w:t>gestión</w:t>
            </w:r>
            <w:r>
              <w:tab/>
            </w:r>
            <w:r>
              <w:rPr>
                <w:spacing w:val="-5"/>
              </w:rPr>
              <w:t>del</w:t>
            </w:r>
            <w:r>
              <w:tab/>
            </w:r>
            <w:r>
              <w:rPr>
                <w:spacing w:val="-2"/>
              </w:rPr>
              <w:t>equipo</w:t>
            </w:r>
            <w:r>
              <w:tab/>
            </w:r>
            <w:r>
              <w:rPr>
                <w:spacing w:val="-5"/>
              </w:rPr>
              <w:t>de</w:t>
            </w:r>
          </w:p>
        </w:tc>
        <w:tc>
          <w:tcPr>
            <w:tcW w:w="2127" w:type="dxa"/>
            <w:gridSpan w:val="2"/>
            <w:tcBorders>
              <w:top w:val="nil"/>
              <w:bottom w:val="nil"/>
            </w:tcBorders>
          </w:tcPr>
          <w:p w14:paraId="60A7A85C" w14:textId="77777777" w:rsidR="00151A9B" w:rsidRDefault="00151A9B" w:rsidP="003660A6">
            <w:pPr>
              <w:pStyle w:val="TableParagraph"/>
              <w:jc w:val="both"/>
              <w:rPr>
                <w:rFonts w:ascii="Times New Roman"/>
                <w:sz w:val="18"/>
              </w:rPr>
            </w:pPr>
          </w:p>
        </w:tc>
        <w:tc>
          <w:tcPr>
            <w:tcW w:w="2267" w:type="dxa"/>
            <w:tcBorders>
              <w:top w:val="nil"/>
              <w:bottom w:val="nil"/>
            </w:tcBorders>
          </w:tcPr>
          <w:p w14:paraId="1AF2B5D4" w14:textId="77777777" w:rsidR="00151A9B" w:rsidRDefault="003763FC" w:rsidP="003660A6">
            <w:pPr>
              <w:pStyle w:val="TableParagraph"/>
              <w:spacing w:line="249" w:lineRule="exact"/>
              <w:ind w:left="104"/>
              <w:jc w:val="both"/>
            </w:pPr>
            <w:r>
              <w:rPr>
                <w:spacing w:val="-2"/>
              </w:rPr>
              <w:t>autoevaluación</w:t>
            </w:r>
          </w:p>
        </w:tc>
        <w:tc>
          <w:tcPr>
            <w:tcW w:w="1850" w:type="dxa"/>
            <w:gridSpan w:val="2"/>
            <w:tcBorders>
              <w:top w:val="nil"/>
              <w:bottom w:val="nil"/>
            </w:tcBorders>
          </w:tcPr>
          <w:p w14:paraId="6C3648C6" w14:textId="77777777" w:rsidR="00151A9B" w:rsidRDefault="00151A9B" w:rsidP="003660A6">
            <w:pPr>
              <w:pStyle w:val="TableParagraph"/>
              <w:jc w:val="both"/>
              <w:rPr>
                <w:rFonts w:ascii="Times New Roman"/>
                <w:sz w:val="18"/>
              </w:rPr>
            </w:pPr>
          </w:p>
        </w:tc>
      </w:tr>
      <w:tr w:rsidR="00151A9B" w14:paraId="4B0BF03D" w14:textId="77777777">
        <w:trPr>
          <w:trHeight w:val="264"/>
        </w:trPr>
        <w:tc>
          <w:tcPr>
            <w:tcW w:w="4033" w:type="dxa"/>
            <w:tcBorders>
              <w:top w:val="nil"/>
              <w:bottom w:val="nil"/>
            </w:tcBorders>
          </w:tcPr>
          <w:p w14:paraId="0FF818A7" w14:textId="77777777" w:rsidR="00151A9B" w:rsidRDefault="003763FC" w:rsidP="003660A6">
            <w:pPr>
              <w:pStyle w:val="TableParagraph"/>
              <w:spacing w:line="244" w:lineRule="exact"/>
              <w:ind w:left="110"/>
              <w:jc w:val="both"/>
              <w:rPr>
                <w:b/>
              </w:rPr>
            </w:pPr>
            <w:proofErr w:type="gramStart"/>
            <w:r>
              <w:rPr>
                <w:b/>
                <w:spacing w:val="-2"/>
              </w:rPr>
              <w:t>educativa</w:t>
            </w:r>
            <w:proofErr w:type="gramEnd"/>
            <w:r>
              <w:rPr>
                <w:b/>
                <w:spacing w:val="-2"/>
              </w:rPr>
              <w:t>.</w:t>
            </w:r>
          </w:p>
        </w:tc>
        <w:tc>
          <w:tcPr>
            <w:tcW w:w="2886" w:type="dxa"/>
            <w:tcBorders>
              <w:top w:val="nil"/>
              <w:bottom w:val="nil"/>
            </w:tcBorders>
          </w:tcPr>
          <w:p w14:paraId="3BD6743E" w14:textId="77777777" w:rsidR="00151A9B" w:rsidRDefault="003763FC" w:rsidP="003660A6">
            <w:pPr>
              <w:pStyle w:val="TableParagraph"/>
              <w:spacing w:line="244" w:lineRule="exact"/>
              <w:ind w:left="105"/>
              <w:jc w:val="both"/>
            </w:pPr>
            <w:proofErr w:type="gramStart"/>
            <w:r>
              <w:t>convivencia</w:t>
            </w:r>
            <w:proofErr w:type="gramEnd"/>
            <w:r>
              <w:rPr>
                <w:spacing w:val="-9"/>
              </w:rPr>
              <w:t xml:space="preserve"> </w:t>
            </w:r>
            <w:r>
              <w:rPr>
                <w:spacing w:val="-2"/>
              </w:rPr>
              <w:t>escolar.</w:t>
            </w:r>
          </w:p>
        </w:tc>
        <w:tc>
          <w:tcPr>
            <w:tcW w:w="2127" w:type="dxa"/>
            <w:gridSpan w:val="2"/>
            <w:tcBorders>
              <w:top w:val="nil"/>
              <w:bottom w:val="nil"/>
            </w:tcBorders>
          </w:tcPr>
          <w:p w14:paraId="2D36437E" w14:textId="77777777" w:rsidR="00151A9B" w:rsidRDefault="00151A9B" w:rsidP="003660A6">
            <w:pPr>
              <w:pStyle w:val="TableParagraph"/>
              <w:jc w:val="both"/>
              <w:rPr>
                <w:rFonts w:ascii="Times New Roman"/>
                <w:sz w:val="18"/>
              </w:rPr>
            </w:pPr>
          </w:p>
        </w:tc>
        <w:tc>
          <w:tcPr>
            <w:tcW w:w="2267" w:type="dxa"/>
            <w:tcBorders>
              <w:top w:val="nil"/>
              <w:bottom w:val="nil"/>
            </w:tcBorders>
          </w:tcPr>
          <w:p w14:paraId="15C811DE" w14:textId="77777777" w:rsidR="00151A9B" w:rsidRDefault="003763FC" w:rsidP="003660A6">
            <w:pPr>
              <w:pStyle w:val="TableParagraph"/>
              <w:spacing w:line="244" w:lineRule="exact"/>
              <w:ind w:left="104"/>
              <w:jc w:val="both"/>
            </w:pPr>
            <w:r>
              <w:rPr>
                <w:spacing w:val="-2"/>
              </w:rPr>
              <w:t>Pauta</w:t>
            </w:r>
            <w:r>
              <w:rPr>
                <w:spacing w:val="-11"/>
              </w:rPr>
              <w:t xml:space="preserve"> </w:t>
            </w:r>
            <w:r>
              <w:rPr>
                <w:spacing w:val="-2"/>
              </w:rPr>
              <w:t>de</w:t>
            </w:r>
            <w:r>
              <w:rPr>
                <w:spacing w:val="-11"/>
              </w:rPr>
              <w:t xml:space="preserve"> </w:t>
            </w:r>
            <w:r>
              <w:rPr>
                <w:spacing w:val="-2"/>
              </w:rPr>
              <w:t>evaluación</w:t>
            </w:r>
          </w:p>
        </w:tc>
        <w:tc>
          <w:tcPr>
            <w:tcW w:w="1850" w:type="dxa"/>
            <w:gridSpan w:val="2"/>
            <w:tcBorders>
              <w:top w:val="nil"/>
              <w:bottom w:val="nil"/>
            </w:tcBorders>
          </w:tcPr>
          <w:p w14:paraId="37622400" w14:textId="77777777" w:rsidR="00151A9B" w:rsidRDefault="00151A9B" w:rsidP="003660A6">
            <w:pPr>
              <w:pStyle w:val="TableParagraph"/>
              <w:jc w:val="both"/>
              <w:rPr>
                <w:rFonts w:ascii="Times New Roman"/>
                <w:sz w:val="18"/>
              </w:rPr>
            </w:pPr>
          </w:p>
        </w:tc>
      </w:tr>
      <w:tr w:rsidR="00151A9B" w14:paraId="7A97DF63" w14:textId="77777777">
        <w:trPr>
          <w:trHeight w:val="251"/>
        </w:trPr>
        <w:tc>
          <w:tcPr>
            <w:tcW w:w="4033" w:type="dxa"/>
            <w:tcBorders>
              <w:top w:val="nil"/>
            </w:tcBorders>
          </w:tcPr>
          <w:p w14:paraId="240C1EA4" w14:textId="77777777" w:rsidR="00151A9B" w:rsidRDefault="00151A9B" w:rsidP="003660A6">
            <w:pPr>
              <w:pStyle w:val="TableParagraph"/>
              <w:jc w:val="both"/>
              <w:rPr>
                <w:rFonts w:ascii="Times New Roman"/>
                <w:sz w:val="18"/>
              </w:rPr>
            </w:pPr>
          </w:p>
        </w:tc>
        <w:tc>
          <w:tcPr>
            <w:tcW w:w="2886" w:type="dxa"/>
            <w:tcBorders>
              <w:top w:val="nil"/>
            </w:tcBorders>
          </w:tcPr>
          <w:p w14:paraId="00004230" w14:textId="77777777" w:rsidR="00151A9B" w:rsidRDefault="00151A9B" w:rsidP="003660A6">
            <w:pPr>
              <w:pStyle w:val="TableParagraph"/>
              <w:jc w:val="both"/>
              <w:rPr>
                <w:rFonts w:ascii="Times New Roman"/>
                <w:sz w:val="18"/>
              </w:rPr>
            </w:pPr>
          </w:p>
        </w:tc>
        <w:tc>
          <w:tcPr>
            <w:tcW w:w="2127" w:type="dxa"/>
            <w:gridSpan w:val="2"/>
            <w:tcBorders>
              <w:top w:val="nil"/>
            </w:tcBorders>
          </w:tcPr>
          <w:p w14:paraId="24F7DF4A" w14:textId="77777777" w:rsidR="00151A9B" w:rsidRDefault="00151A9B" w:rsidP="003660A6">
            <w:pPr>
              <w:pStyle w:val="TableParagraph"/>
              <w:jc w:val="both"/>
              <w:rPr>
                <w:rFonts w:ascii="Times New Roman"/>
                <w:sz w:val="18"/>
              </w:rPr>
            </w:pPr>
          </w:p>
        </w:tc>
        <w:tc>
          <w:tcPr>
            <w:tcW w:w="2267" w:type="dxa"/>
            <w:tcBorders>
              <w:top w:val="nil"/>
            </w:tcBorders>
          </w:tcPr>
          <w:p w14:paraId="543DE809" w14:textId="77777777" w:rsidR="00151A9B" w:rsidRDefault="003763FC" w:rsidP="003660A6">
            <w:pPr>
              <w:pStyle w:val="TableParagraph"/>
              <w:spacing w:line="232" w:lineRule="exact"/>
              <w:ind w:left="104"/>
              <w:jc w:val="both"/>
            </w:pPr>
            <w:r>
              <w:t>Informe</w:t>
            </w:r>
            <w:r>
              <w:rPr>
                <w:spacing w:val="-8"/>
              </w:rPr>
              <w:t xml:space="preserve"> </w:t>
            </w:r>
            <w:r>
              <w:t>de</w:t>
            </w:r>
            <w:r>
              <w:rPr>
                <w:spacing w:val="-8"/>
              </w:rPr>
              <w:t xml:space="preserve"> </w:t>
            </w:r>
            <w:r>
              <w:rPr>
                <w:spacing w:val="-2"/>
              </w:rPr>
              <w:t>resultados.</w:t>
            </w:r>
          </w:p>
        </w:tc>
        <w:tc>
          <w:tcPr>
            <w:tcW w:w="1850" w:type="dxa"/>
            <w:gridSpan w:val="2"/>
            <w:tcBorders>
              <w:top w:val="nil"/>
            </w:tcBorders>
          </w:tcPr>
          <w:p w14:paraId="65FB73D7" w14:textId="77777777" w:rsidR="00151A9B" w:rsidRDefault="00151A9B" w:rsidP="003660A6">
            <w:pPr>
              <w:pStyle w:val="TableParagraph"/>
              <w:jc w:val="both"/>
              <w:rPr>
                <w:rFonts w:ascii="Times New Roman"/>
                <w:sz w:val="18"/>
              </w:rPr>
            </w:pPr>
          </w:p>
        </w:tc>
      </w:tr>
    </w:tbl>
    <w:p w14:paraId="2F61C277" w14:textId="77777777" w:rsidR="00151A9B" w:rsidRDefault="00151A9B" w:rsidP="003660A6">
      <w:pPr>
        <w:jc w:val="both"/>
        <w:rPr>
          <w:rFonts w:ascii="Times New Roman"/>
          <w:sz w:val="18"/>
        </w:rPr>
        <w:sectPr w:rsidR="00151A9B">
          <w:headerReference w:type="default" r:id="rId156"/>
          <w:footerReference w:type="default" r:id="rId157"/>
          <w:pgSz w:w="15840" w:h="12240" w:orient="landscape"/>
          <w:pgMar w:top="780" w:right="1420" w:bottom="280" w:left="1040" w:header="332" w:footer="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33"/>
        <w:gridCol w:w="2886"/>
        <w:gridCol w:w="2127"/>
        <w:gridCol w:w="2266"/>
        <w:gridCol w:w="1849"/>
      </w:tblGrid>
      <w:tr w:rsidR="00151A9B" w14:paraId="28D56378" w14:textId="77777777">
        <w:trPr>
          <w:trHeight w:val="2520"/>
        </w:trPr>
        <w:tc>
          <w:tcPr>
            <w:tcW w:w="4033" w:type="dxa"/>
          </w:tcPr>
          <w:p w14:paraId="546E1F7A" w14:textId="77777777" w:rsidR="00151A9B" w:rsidRDefault="00151A9B" w:rsidP="003660A6">
            <w:pPr>
              <w:pStyle w:val="TableParagraph"/>
              <w:jc w:val="both"/>
              <w:rPr>
                <w:sz w:val="20"/>
              </w:rPr>
            </w:pPr>
          </w:p>
          <w:p w14:paraId="1FBA79C4" w14:textId="77777777" w:rsidR="00151A9B" w:rsidRDefault="00151A9B" w:rsidP="003660A6">
            <w:pPr>
              <w:pStyle w:val="TableParagraph"/>
              <w:spacing w:before="2"/>
              <w:jc w:val="both"/>
              <w:rPr>
                <w:sz w:val="14"/>
              </w:rPr>
            </w:pPr>
          </w:p>
          <w:p w14:paraId="4FDE2400" w14:textId="77777777" w:rsidR="00151A9B" w:rsidRDefault="003763FC" w:rsidP="003660A6">
            <w:pPr>
              <w:pStyle w:val="TableParagraph"/>
              <w:ind w:left="884"/>
              <w:jc w:val="both"/>
              <w:rPr>
                <w:sz w:val="20"/>
              </w:rPr>
            </w:pPr>
            <w:r>
              <w:rPr>
                <w:noProof/>
                <w:sz w:val="20"/>
                <w:lang w:val="es-CL" w:eastAsia="es-CL"/>
              </w:rPr>
              <w:drawing>
                <wp:inline distT="0" distB="0" distL="0" distR="0" wp14:anchorId="17EB0F42" wp14:editId="67FA2B9B">
                  <wp:extent cx="1200379" cy="1327403"/>
                  <wp:effectExtent l="0" t="0" r="0" b="0"/>
                  <wp:docPr id="125" name="image30.jpeg" descr="convivencia participati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0.jpeg"/>
                          <pic:cNvPicPr/>
                        </pic:nvPicPr>
                        <pic:blipFill>
                          <a:blip r:embed="rId140" cstate="print"/>
                          <a:stretch>
                            <a:fillRect/>
                          </a:stretch>
                        </pic:blipFill>
                        <pic:spPr>
                          <a:xfrm>
                            <a:off x="0" y="0"/>
                            <a:ext cx="1200379" cy="1327403"/>
                          </a:xfrm>
                          <a:prstGeom prst="rect">
                            <a:avLst/>
                          </a:prstGeom>
                        </pic:spPr>
                      </pic:pic>
                    </a:graphicData>
                  </a:graphic>
                </wp:inline>
              </w:drawing>
            </w:r>
          </w:p>
        </w:tc>
        <w:tc>
          <w:tcPr>
            <w:tcW w:w="2886" w:type="dxa"/>
          </w:tcPr>
          <w:p w14:paraId="1817FF00" w14:textId="77777777" w:rsidR="00151A9B" w:rsidRDefault="00151A9B" w:rsidP="003660A6">
            <w:pPr>
              <w:pStyle w:val="TableParagraph"/>
              <w:jc w:val="both"/>
              <w:rPr>
                <w:rFonts w:ascii="Times New Roman"/>
                <w:sz w:val="14"/>
              </w:rPr>
            </w:pPr>
          </w:p>
        </w:tc>
        <w:tc>
          <w:tcPr>
            <w:tcW w:w="2127" w:type="dxa"/>
          </w:tcPr>
          <w:p w14:paraId="6B9E6529" w14:textId="77777777" w:rsidR="00151A9B" w:rsidRDefault="00151A9B" w:rsidP="003660A6">
            <w:pPr>
              <w:pStyle w:val="TableParagraph"/>
              <w:jc w:val="both"/>
              <w:rPr>
                <w:rFonts w:ascii="Times New Roman"/>
                <w:sz w:val="14"/>
              </w:rPr>
            </w:pPr>
          </w:p>
        </w:tc>
        <w:tc>
          <w:tcPr>
            <w:tcW w:w="2266" w:type="dxa"/>
          </w:tcPr>
          <w:p w14:paraId="369BBEA5" w14:textId="77777777" w:rsidR="00151A9B" w:rsidRDefault="00151A9B" w:rsidP="003660A6">
            <w:pPr>
              <w:pStyle w:val="TableParagraph"/>
              <w:jc w:val="both"/>
              <w:rPr>
                <w:rFonts w:ascii="Times New Roman"/>
                <w:sz w:val="14"/>
              </w:rPr>
            </w:pPr>
          </w:p>
        </w:tc>
        <w:tc>
          <w:tcPr>
            <w:tcW w:w="1849" w:type="dxa"/>
          </w:tcPr>
          <w:p w14:paraId="0FED9763" w14:textId="77777777" w:rsidR="00151A9B" w:rsidRDefault="00151A9B" w:rsidP="003660A6">
            <w:pPr>
              <w:pStyle w:val="TableParagraph"/>
              <w:jc w:val="both"/>
              <w:rPr>
                <w:rFonts w:ascii="Times New Roman"/>
                <w:sz w:val="14"/>
              </w:rPr>
            </w:pPr>
          </w:p>
        </w:tc>
      </w:tr>
    </w:tbl>
    <w:p w14:paraId="1D55B668" w14:textId="77777777" w:rsidR="00151A9B" w:rsidRDefault="00151A9B" w:rsidP="003660A6">
      <w:pPr>
        <w:pStyle w:val="Textoindependiente"/>
        <w:jc w:val="both"/>
        <w:rPr>
          <w:sz w:val="20"/>
        </w:rPr>
      </w:pPr>
    </w:p>
    <w:p w14:paraId="7C437604" w14:textId="77777777" w:rsidR="00151A9B" w:rsidRDefault="00151A9B" w:rsidP="003660A6">
      <w:pPr>
        <w:pStyle w:val="Textoindependiente"/>
        <w:jc w:val="both"/>
        <w:rPr>
          <w:sz w:val="20"/>
        </w:rPr>
      </w:pPr>
    </w:p>
    <w:p w14:paraId="4313672C" w14:textId="77777777" w:rsidR="00151A9B" w:rsidRDefault="00151A9B" w:rsidP="003660A6">
      <w:pPr>
        <w:pStyle w:val="Textoindependiente"/>
        <w:spacing w:before="2"/>
        <w:jc w:val="both"/>
        <w:rPr>
          <w:sz w:val="23"/>
        </w:rPr>
      </w:pPr>
    </w:p>
    <w:p w14:paraId="5A69D63A" w14:textId="77777777" w:rsidR="00151A9B" w:rsidRDefault="003763FC" w:rsidP="003660A6">
      <w:pPr>
        <w:spacing w:before="52"/>
        <w:ind w:left="222"/>
        <w:jc w:val="both"/>
        <w:rPr>
          <w:b/>
          <w:sz w:val="24"/>
        </w:rPr>
      </w:pPr>
      <w:r>
        <w:rPr>
          <w:b/>
          <w:sz w:val="24"/>
        </w:rPr>
        <w:t>Cronograma</w:t>
      </w:r>
      <w:r>
        <w:rPr>
          <w:b/>
          <w:spacing w:val="-6"/>
          <w:sz w:val="24"/>
        </w:rPr>
        <w:t xml:space="preserve"> </w:t>
      </w:r>
      <w:r>
        <w:rPr>
          <w:b/>
          <w:sz w:val="24"/>
        </w:rPr>
        <w:t>de</w:t>
      </w:r>
      <w:r>
        <w:rPr>
          <w:b/>
          <w:spacing w:val="-5"/>
          <w:sz w:val="24"/>
        </w:rPr>
        <w:t xml:space="preserve"> </w:t>
      </w:r>
      <w:r>
        <w:rPr>
          <w:b/>
          <w:spacing w:val="-2"/>
          <w:sz w:val="24"/>
        </w:rPr>
        <w:t>actividades</w:t>
      </w:r>
    </w:p>
    <w:p w14:paraId="294C67B5" w14:textId="77777777" w:rsidR="00151A9B" w:rsidRDefault="00151A9B" w:rsidP="003660A6">
      <w:pPr>
        <w:pStyle w:val="Textoindependiente"/>
        <w:spacing w:before="7" w:after="1"/>
        <w:jc w:val="both"/>
        <w:rPr>
          <w:b/>
        </w:rPr>
      </w:pPr>
    </w:p>
    <w:tbl>
      <w:tblPr>
        <w:tblStyle w:val="Listaclara-nfasis2"/>
        <w:tblW w:w="14674" w:type="dxa"/>
        <w:tblInd w:w="-432" w:type="dxa"/>
        <w:tblLayout w:type="fixed"/>
        <w:tblLook w:val="01E0" w:firstRow="1" w:lastRow="1" w:firstColumn="1" w:lastColumn="1" w:noHBand="0" w:noVBand="0"/>
      </w:tblPr>
      <w:tblGrid>
        <w:gridCol w:w="1951"/>
        <w:gridCol w:w="1198"/>
        <w:gridCol w:w="1013"/>
        <w:gridCol w:w="1069"/>
        <w:gridCol w:w="1064"/>
        <w:gridCol w:w="926"/>
        <w:gridCol w:w="1277"/>
        <w:gridCol w:w="1681"/>
        <w:gridCol w:w="1278"/>
        <w:gridCol w:w="1680"/>
        <w:gridCol w:w="1537"/>
      </w:tblGrid>
      <w:tr w:rsidR="00151A9B" w14:paraId="70843678" w14:textId="77777777" w:rsidTr="00E01DE9">
        <w:trPr>
          <w:cnfStyle w:val="100000000000" w:firstRow="1" w:lastRow="0" w:firstColumn="0" w:lastColumn="0" w:oddVBand="0" w:evenVBand="0" w:oddHBand="0"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951" w:type="dxa"/>
          </w:tcPr>
          <w:p w14:paraId="73334F29" w14:textId="77777777" w:rsidR="00151A9B" w:rsidRPr="00E01DE9" w:rsidRDefault="003763FC" w:rsidP="003660A6">
            <w:pPr>
              <w:pStyle w:val="TableParagraph"/>
              <w:spacing w:before="1"/>
              <w:ind w:left="110"/>
              <w:jc w:val="both"/>
              <w:rPr>
                <w:rFonts w:asciiTheme="minorHAnsi" w:hAnsiTheme="minorHAnsi" w:cstheme="minorHAnsi"/>
                <w:b w:val="0"/>
                <w:sz w:val="24"/>
                <w:szCs w:val="24"/>
              </w:rPr>
            </w:pPr>
            <w:r w:rsidRPr="00E01DE9">
              <w:rPr>
                <w:rFonts w:asciiTheme="minorHAnsi" w:hAnsiTheme="minorHAnsi" w:cstheme="minorHAnsi"/>
                <w:b w:val="0"/>
                <w:sz w:val="24"/>
                <w:szCs w:val="24"/>
              </w:rPr>
              <w:t>ACCIÓN</w:t>
            </w:r>
            <w:r w:rsidRPr="00E01DE9">
              <w:rPr>
                <w:rFonts w:asciiTheme="minorHAnsi" w:hAnsiTheme="minorHAnsi" w:cstheme="minorHAnsi"/>
                <w:b w:val="0"/>
                <w:spacing w:val="-7"/>
                <w:sz w:val="24"/>
                <w:szCs w:val="24"/>
              </w:rPr>
              <w:t xml:space="preserve"> </w:t>
            </w:r>
            <w:r w:rsidRPr="00E01DE9">
              <w:rPr>
                <w:rFonts w:asciiTheme="minorHAnsi" w:hAnsiTheme="minorHAnsi" w:cstheme="minorHAnsi"/>
                <w:b w:val="0"/>
                <w:sz w:val="24"/>
                <w:szCs w:val="24"/>
              </w:rPr>
              <w:t>DE</w:t>
            </w:r>
            <w:r w:rsidRPr="00E01DE9">
              <w:rPr>
                <w:rFonts w:asciiTheme="minorHAnsi" w:hAnsiTheme="minorHAnsi" w:cstheme="minorHAnsi"/>
                <w:b w:val="0"/>
                <w:spacing w:val="-7"/>
                <w:sz w:val="24"/>
                <w:szCs w:val="24"/>
              </w:rPr>
              <w:t xml:space="preserve"> </w:t>
            </w:r>
            <w:r w:rsidRPr="00E01DE9">
              <w:rPr>
                <w:rFonts w:asciiTheme="minorHAnsi" w:hAnsiTheme="minorHAnsi" w:cstheme="minorHAnsi"/>
                <w:b w:val="0"/>
                <w:sz w:val="24"/>
                <w:szCs w:val="24"/>
              </w:rPr>
              <w:t>FASE</w:t>
            </w:r>
            <w:r w:rsidRPr="00E01DE9">
              <w:rPr>
                <w:rFonts w:asciiTheme="minorHAnsi" w:hAnsiTheme="minorHAnsi" w:cstheme="minorHAnsi"/>
                <w:b w:val="0"/>
                <w:spacing w:val="-7"/>
                <w:sz w:val="24"/>
                <w:szCs w:val="24"/>
              </w:rPr>
              <w:t xml:space="preserve"> </w:t>
            </w:r>
            <w:r w:rsidRPr="00E01DE9">
              <w:rPr>
                <w:rFonts w:asciiTheme="minorHAnsi" w:hAnsiTheme="minorHAnsi" w:cstheme="minorHAnsi"/>
                <w:b w:val="0"/>
                <w:sz w:val="24"/>
                <w:szCs w:val="24"/>
              </w:rPr>
              <w:t>INICIAL</w:t>
            </w:r>
            <w:r w:rsidRPr="00E01DE9">
              <w:rPr>
                <w:rFonts w:asciiTheme="minorHAnsi" w:hAnsiTheme="minorHAnsi" w:cstheme="minorHAnsi"/>
                <w:b w:val="0"/>
                <w:spacing w:val="-6"/>
                <w:sz w:val="24"/>
                <w:szCs w:val="24"/>
              </w:rPr>
              <w:t xml:space="preserve"> </w:t>
            </w:r>
            <w:r w:rsidRPr="00E01DE9">
              <w:rPr>
                <w:rFonts w:asciiTheme="minorHAnsi" w:hAnsiTheme="minorHAnsi" w:cstheme="minorHAnsi"/>
                <w:b w:val="0"/>
                <w:sz w:val="24"/>
                <w:szCs w:val="24"/>
              </w:rPr>
              <w:t>O</w:t>
            </w:r>
            <w:r w:rsidRPr="00E01DE9">
              <w:rPr>
                <w:rFonts w:asciiTheme="minorHAnsi" w:hAnsiTheme="minorHAnsi" w:cstheme="minorHAnsi"/>
                <w:b w:val="0"/>
                <w:spacing w:val="-5"/>
                <w:sz w:val="24"/>
                <w:szCs w:val="24"/>
              </w:rPr>
              <w:t xml:space="preserve"> </w:t>
            </w:r>
            <w:r w:rsidRPr="00E01DE9">
              <w:rPr>
                <w:rFonts w:asciiTheme="minorHAnsi" w:hAnsiTheme="minorHAnsi" w:cstheme="minorHAnsi"/>
                <w:b w:val="0"/>
                <w:spacing w:val="-2"/>
                <w:sz w:val="24"/>
                <w:szCs w:val="24"/>
              </w:rPr>
              <w:t>DIAGNÓST.</w:t>
            </w:r>
          </w:p>
        </w:tc>
        <w:tc>
          <w:tcPr>
            <w:cnfStyle w:val="000010000000" w:firstRow="0" w:lastRow="0" w:firstColumn="0" w:lastColumn="0" w:oddVBand="1" w:evenVBand="0" w:oddHBand="0" w:evenHBand="0" w:firstRowFirstColumn="0" w:firstRowLastColumn="0" w:lastRowFirstColumn="0" w:lastRowLastColumn="0"/>
            <w:tcW w:w="1198" w:type="dxa"/>
          </w:tcPr>
          <w:p w14:paraId="1270D1E2" w14:textId="77777777" w:rsidR="00151A9B" w:rsidRPr="00E01DE9" w:rsidRDefault="003763FC" w:rsidP="003660A6">
            <w:pPr>
              <w:pStyle w:val="TableParagraph"/>
              <w:spacing w:before="1"/>
              <w:ind w:left="105"/>
              <w:jc w:val="both"/>
              <w:rPr>
                <w:rFonts w:asciiTheme="minorHAnsi" w:hAnsiTheme="minorHAnsi" w:cstheme="minorHAnsi"/>
                <w:b w:val="0"/>
                <w:sz w:val="24"/>
                <w:szCs w:val="24"/>
              </w:rPr>
            </w:pPr>
            <w:r w:rsidRPr="00E01DE9">
              <w:rPr>
                <w:rFonts w:asciiTheme="minorHAnsi" w:hAnsiTheme="minorHAnsi" w:cstheme="minorHAnsi"/>
                <w:b w:val="0"/>
                <w:spacing w:val="-2"/>
                <w:sz w:val="24"/>
                <w:szCs w:val="24"/>
              </w:rPr>
              <w:t>MARZO</w:t>
            </w:r>
          </w:p>
        </w:tc>
        <w:tc>
          <w:tcPr>
            <w:tcW w:w="1013" w:type="dxa"/>
          </w:tcPr>
          <w:p w14:paraId="0D30737E" w14:textId="77777777" w:rsidR="00151A9B" w:rsidRPr="00E01DE9" w:rsidRDefault="003763FC" w:rsidP="003660A6">
            <w:pPr>
              <w:pStyle w:val="TableParagraph"/>
              <w:spacing w:before="1"/>
              <w:ind w:left="106"/>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4"/>
                <w:szCs w:val="24"/>
              </w:rPr>
            </w:pPr>
            <w:r w:rsidRPr="00E01DE9">
              <w:rPr>
                <w:rFonts w:asciiTheme="minorHAnsi" w:hAnsiTheme="minorHAnsi" w:cstheme="minorHAnsi"/>
                <w:b w:val="0"/>
                <w:spacing w:val="-2"/>
                <w:sz w:val="24"/>
                <w:szCs w:val="24"/>
              </w:rPr>
              <w:t>ABRIL</w:t>
            </w:r>
          </w:p>
        </w:tc>
        <w:tc>
          <w:tcPr>
            <w:cnfStyle w:val="000010000000" w:firstRow="0" w:lastRow="0" w:firstColumn="0" w:lastColumn="0" w:oddVBand="1" w:evenVBand="0" w:oddHBand="0" w:evenHBand="0" w:firstRowFirstColumn="0" w:firstRowLastColumn="0" w:lastRowFirstColumn="0" w:lastRowLastColumn="0"/>
            <w:tcW w:w="1069" w:type="dxa"/>
          </w:tcPr>
          <w:p w14:paraId="16CB5895" w14:textId="77777777" w:rsidR="00151A9B" w:rsidRPr="00E01DE9" w:rsidRDefault="003763FC" w:rsidP="003660A6">
            <w:pPr>
              <w:pStyle w:val="TableParagraph"/>
              <w:spacing w:before="1"/>
              <w:ind w:left="107"/>
              <w:jc w:val="both"/>
              <w:rPr>
                <w:rFonts w:asciiTheme="minorHAnsi" w:hAnsiTheme="minorHAnsi" w:cstheme="minorHAnsi"/>
                <w:b w:val="0"/>
                <w:sz w:val="24"/>
                <w:szCs w:val="24"/>
              </w:rPr>
            </w:pPr>
            <w:r w:rsidRPr="00E01DE9">
              <w:rPr>
                <w:rFonts w:asciiTheme="minorHAnsi" w:hAnsiTheme="minorHAnsi" w:cstheme="minorHAnsi"/>
                <w:b w:val="0"/>
                <w:spacing w:val="-4"/>
                <w:sz w:val="24"/>
                <w:szCs w:val="24"/>
              </w:rPr>
              <w:t>MAYO</w:t>
            </w:r>
          </w:p>
        </w:tc>
        <w:tc>
          <w:tcPr>
            <w:tcW w:w="1064" w:type="dxa"/>
          </w:tcPr>
          <w:p w14:paraId="1211FB43" w14:textId="77777777" w:rsidR="00151A9B" w:rsidRPr="00E01DE9" w:rsidRDefault="003763FC" w:rsidP="003660A6">
            <w:pPr>
              <w:pStyle w:val="TableParagraph"/>
              <w:spacing w:before="1"/>
              <w:ind w:left="117"/>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4"/>
                <w:szCs w:val="24"/>
              </w:rPr>
            </w:pPr>
            <w:r w:rsidRPr="00E01DE9">
              <w:rPr>
                <w:rFonts w:asciiTheme="minorHAnsi" w:hAnsiTheme="minorHAnsi" w:cstheme="minorHAnsi"/>
                <w:b w:val="0"/>
                <w:spacing w:val="-2"/>
                <w:sz w:val="24"/>
                <w:szCs w:val="24"/>
              </w:rPr>
              <w:t>JUNIO</w:t>
            </w:r>
          </w:p>
        </w:tc>
        <w:tc>
          <w:tcPr>
            <w:cnfStyle w:val="000010000000" w:firstRow="0" w:lastRow="0" w:firstColumn="0" w:lastColumn="0" w:oddVBand="1" w:evenVBand="0" w:oddHBand="0" w:evenHBand="0" w:firstRowFirstColumn="0" w:firstRowLastColumn="0" w:lastRowFirstColumn="0" w:lastRowLastColumn="0"/>
            <w:tcW w:w="926" w:type="dxa"/>
          </w:tcPr>
          <w:p w14:paraId="56E0F67B" w14:textId="77777777" w:rsidR="00151A9B" w:rsidRPr="00E01DE9" w:rsidRDefault="003763FC" w:rsidP="003660A6">
            <w:pPr>
              <w:pStyle w:val="TableParagraph"/>
              <w:spacing w:before="1"/>
              <w:ind w:left="114"/>
              <w:jc w:val="both"/>
              <w:rPr>
                <w:rFonts w:asciiTheme="minorHAnsi" w:hAnsiTheme="minorHAnsi" w:cstheme="minorHAnsi"/>
                <w:b w:val="0"/>
                <w:sz w:val="24"/>
                <w:szCs w:val="24"/>
              </w:rPr>
            </w:pPr>
            <w:r w:rsidRPr="00E01DE9">
              <w:rPr>
                <w:rFonts w:asciiTheme="minorHAnsi" w:hAnsiTheme="minorHAnsi" w:cstheme="minorHAnsi"/>
                <w:b w:val="0"/>
                <w:spacing w:val="-4"/>
                <w:sz w:val="24"/>
                <w:szCs w:val="24"/>
              </w:rPr>
              <w:t>JULIO</w:t>
            </w:r>
          </w:p>
        </w:tc>
        <w:tc>
          <w:tcPr>
            <w:tcW w:w="1277" w:type="dxa"/>
          </w:tcPr>
          <w:p w14:paraId="0F5CAEEB" w14:textId="77777777" w:rsidR="00151A9B" w:rsidRPr="00E01DE9" w:rsidRDefault="003763FC" w:rsidP="003660A6">
            <w:pPr>
              <w:pStyle w:val="TableParagraph"/>
              <w:spacing w:before="1"/>
              <w:ind w:left="12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4"/>
                <w:szCs w:val="24"/>
              </w:rPr>
            </w:pPr>
            <w:r w:rsidRPr="00E01DE9">
              <w:rPr>
                <w:rFonts w:asciiTheme="minorHAnsi" w:hAnsiTheme="minorHAnsi" w:cstheme="minorHAnsi"/>
                <w:b w:val="0"/>
                <w:spacing w:val="-2"/>
                <w:sz w:val="24"/>
                <w:szCs w:val="24"/>
              </w:rPr>
              <w:t>AGOSTO</w:t>
            </w:r>
          </w:p>
        </w:tc>
        <w:tc>
          <w:tcPr>
            <w:cnfStyle w:val="000010000000" w:firstRow="0" w:lastRow="0" w:firstColumn="0" w:lastColumn="0" w:oddVBand="1" w:evenVBand="0" w:oddHBand="0" w:evenHBand="0" w:firstRowFirstColumn="0" w:firstRowLastColumn="0" w:lastRowFirstColumn="0" w:lastRowLastColumn="0"/>
            <w:tcW w:w="1681" w:type="dxa"/>
          </w:tcPr>
          <w:p w14:paraId="71AF25DD" w14:textId="77777777" w:rsidR="00151A9B" w:rsidRPr="00E01DE9" w:rsidRDefault="003763FC" w:rsidP="003660A6">
            <w:pPr>
              <w:pStyle w:val="TableParagraph"/>
              <w:spacing w:before="1"/>
              <w:ind w:left="111"/>
              <w:jc w:val="both"/>
              <w:rPr>
                <w:rFonts w:asciiTheme="minorHAnsi" w:hAnsiTheme="minorHAnsi" w:cstheme="minorHAnsi"/>
                <w:b w:val="0"/>
                <w:sz w:val="24"/>
                <w:szCs w:val="24"/>
              </w:rPr>
            </w:pPr>
            <w:r w:rsidRPr="00E01DE9">
              <w:rPr>
                <w:rFonts w:asciiTheme="minorHAnsi" w:hAnsiTheme="minorHAnsi" w:cstheme="minorHAnsi"/>
                <w:b w:val="0"/>
                <w:spacing w:val="-2"/>
                <w:sz w:val="24"/>
                <w:szCs w:val="24"/>
              </w:rPr>
              <w:t>SEPTIEMBRE</w:t>
            </w:r>
          </w:p>
        </w:tc>
        <w:tc>
          <w:tcPr>
            <w:tcW w:w="1278" w:type="dxa"/>
          </w:tcPr>
          <w:p w14:paraId="674C8DD6" w14:textId="77777777" w:rsidR="00151A9B" w:rsidRPr="00E01DE9" w:rsidRDefault="003763FC" w:rsidP="003660A6">
            <w:pPr>
              <w:pStyle w:val="TableParagraph"/>
              <w:spacing w:before="1"/>
              <w:ind w:left="122"/>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4"/>
                <w:szCs w:val="24"/>
              </w:rPr>
            </w:pPr>
            <w:r w:rsidRPr="00E01DE9">
              <w:rPr>
                <w:rFonts w:asciiTheme="minorHAnsi" w:hAnsiTheme="minorHAnsi" w:cstheme="minorHAnsi"/>
                <w:b w:val="0"/>
                <w:spacing w:val="-2"/>
                <w:sz w:val="24"/>
                <w:szCs w:val="24"/>
              </w:rPr>
              <w:t>OCTUBRE</w:t>
            </w:r>
          </w:p>
        </w:tc>
        <w:tc>
          <w:tcPr>
            <w:cnfStyle w:val="000010000000" w:firstRow="0" w:lastRow="0" w:firstColumn="0" w:lastColumn="0" w:oddVBand="1" w:evenVBand="0" w:oddHBand="0" w:evenHBand="0" w:firstRowFirstColumn="0" w:firstRowLastColumn="0" w:lastRowFirstColumn="0" w:lastRowLastColumn="0"/>
            <w:tcW w:w="1680" w:type="dxa"/>
          </w:tcPr>
          <w:p w14:paraId="7EEA4300" w14:textId="77777777" w:rsidR="00151A9B" w:rsidRPr="00E01DE9" w:rsidRDefault="003763FC" w:rsidP="003660A6">
            <w:pPr>
              <w:pStyle w:val="TableParagraph"/>
              <w:spacing w:before="1"/>
              <w:ind w:left="122"/>
              <w:jc w:val="both"/>
              <w:rPr>
                <w:rFonts w:asciiTheme="minorHAnsi" w:hAnsiTheme="minorHAnsi" w:cstheme="minorHAnsi"/>
                <w:b w:val="0"/>
                <w:sz w:val="24"/>
                <w:szCs w:val="24"/>
              </w:rPr>
            </w:pPr>
            <w:r w:rsidRPr="00E01DE9">
              <w:rPr>
                <w:rFonts w:asciiTheme="minorHAnsi" w:hAnsiTheme="minorHAnsi" w:cstheme="minorHAnsi"/>
                <w:b w:val="0"/>
                <w:spacing w:val="-2"/>
                <w:sz w:val="24"/>
                <w:szCs w:val="24"/>
              </w:rPr>
              <w:t>NOVIEMBRE</w:t>
            </w:r>
          </w:p>
        </w:tc>
        <w:tc>
          <w:tcPr>
            <w:cnfStyle w:val="000100000000" w:firstRow="0" w:lastRow="0" w:firstColumn="0" w:lastColumn="1" w:oddVBand="0" w:evenVBand="0" w:oddHBand="0" w:evenHBand="0" w:firstRowFirstColumn="0" w:firstRowLastColumn="0" w:lastRowFirstColumn="0" w:lastRowLastColumn="0"/>
            <w:tcW w:w="1537" w:type="dxa"/>
          </w:tcPr>
          <w:p w14:paraId="7C19454B" w14:textId="77777777" w:rsidR="00151A9B" w:rsidRPr="00E01DE9" w:rsidRDefault="003763FC" w:rsidP="003660A6">
            <w:pPr>
              <w:pStyle w:val="TableParagraph"/>
              <w:spacing w:before="1"/>
              <w:ind w:left="122"/>
              <w:jc w:val="both"/>
              <w:rPr>
                <w:rFonts w:asciiTheme="minorHAnsi" w:hAnsiTheme="minorHAnsi" w:cstheme="minorHAnsi"/>
                <w:b w:val="0"/>
                <w:sz w:val="24"/>
                <w:szCs w:val="24"/>
              </w:rPr>
            </w:pPr>
            <w:r w:rsidRPr="00E01DE9">
              <w:rPr>
                <w:rFonts w:asciiTheme="minorHAnsi" w:hAnsiTheme="minorHAnsi" w:cstheme="minorHAnsi"/>
                <w:b w:val="0"/>
                <w:spacing w:val="-2"/>
                <w:sz w:val="24"/>
                <w:szCs w:val="24"/>
              </w:rPr>
              <w:t>DICIEMBRE</w:t>
            </w:r>
          </w:p>
        </w:tc>
      </w:tr>
      <w:tr w:rsidR="00151A9B" w14:paraId="5B225685" w14:textId="77777777" w:rsidTr="00E01DE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51" w:type="dxa"/>
          </w:tcPr>
          <w:p w14:paraId="1B2A8CE9" w14:textId="77777777" w:rsidR="00151A9B" w:rsidRPr="00E01DE9" w:rsidRDefault="003763FC" w:rsidP="00E01DE9">
            <w:pPr>
              <w:pStyle w:val="TableParagraph"/>
              <w:spacing w:before="6"/>
              <w:ind w:left="110"/>
              <w:jc w:val="center"/>
              <w:rPr>
                <w:rFonts w:asciiTheme="minorHAnsi" w:hAnsiTheme="minorHAnsi" w:cstheme="minorHAnsi"/>
                <w:sz w:val="24"/>
                <w:szCs w:val="24"/>
              </w:rPr>
            </w:pPr>
            <w:r w:rsidRPr="00E01DE9">
              <w:rPr>
                <w:rFonts w:asciiTheme="minorHAnsi" w:hAnsiTheme="minorHAnsi" w:cstheme="minorHAnsi"/>
                <w:sz w:val="24"/>
                <w:szCs w:val="24"/>
              </w:rPr>
              <w:t>1</w:t>
            </w:r>
          </w:p>
        </w:tc>
        <w:tc>
          <w:tcPr>
            <w:cnfStyle w:val="000010000000" w:firstRow="0" w:lastRow="0" w:firstColumn="0" w:lastColumn="0" w:oddVBand="1" w:evenVBand="0" w:oddHBand="0" w:evenHBand="0" w:firstRowFirstColumn="0" w:firstRowLastColumn="0" w:lastRowFirstColumn="0" w:lastRowLastColumn="0"/>
            <w:tcW w:w="1198" w:type="dxa"/>
          </w:tcPr>
          <w:p w14:paraId="4A6C8F1A" w14:textId="77777777" w:rsidR="00151A9B" w:rsidRPr="00E01DE9" w:rsidRDefault="003763FC" w:rsidP="00E01DE9">
            <w:pPr>
              <w:pStyle w:val="TableParagraph"/>
              <w:spacing w:before="6"/>
              <w:ind w:left="105"/>
              <w:jc w:val="center"/>
              <w:rPr>
                <w:rFonts w:asciiTheme="minorHAnsi" w:hAnsiTheme="minorHAnsi" w:cstheme="minorHAnsi"/>
                <w:b/>
                <w:sz w:val="24"/>
                <w:szCs w:val="24"/>
              </w:rPr>
            </w:pPr>
            <w:r w:rsidRPr="00E01DE9">
              <w:rPr>
                <w:rFonts w:asciiTheme="minorHAnsi" w:hAnsiTheme="minorHAnsi" w:cstheme="minorHAnsi"/>
                <w:b/>
                <w:sz w:val="24"/>
                <w:szCs w:val="24"/>
              </w:rPr>
              <w:t>X</w:t>
            </w:r>
          </w:p>
        </w:tc>
        <w:tc>
          <w:tcPr>
            <w:tcW w:w="1013" w:type="dxa"/>
          </w:tcPr>
          <w:p w14:paraId="41BAA4B9" w14:textId="77777777" w:rsidR="00151A9B" w:rsidRPr="00E01DE9" w:rsidRDefault="003763FC" w:rsidP="00E01DE9">
            <w:pPr>
              <w:pStyle w:val="TableParagraph"/>
              <w:spacing w:before="6"/>
              <w:ind w:left="10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z w:val="24"/>
                <w:szCs w:val="24"/>
              </w:rPr>
              <w:t>X</w:t>
            </w:r>
          </w:p>
        </w:tc>
        <w:tc>
          <w:tcPr>
            <w:cnfStyle w:val="000010000000" w:firstRow="0" w:lastRow="0" w:firstColumn="0" w:lastColumn="0" w:oddVBand="1" w:evenVBand="0" w:oddHBand="0" w:evenHBand="0" w:firstRowFirstColumn="0" w:firstRowLastColumn="0" w:lastRowFirstColumn="0" w:lastRowLastColumn="0"/>
            <w:tcW w:w="1069" w:type="dxa"/>
          </w:tcPr>
          <w:p w14:paraId="304E239A" w14:textId="77777777" w:rsidR="00151A9B" w:rsidRPr="00E01DE9" w:rsidRDefault="003763FC" w:rsidP="00E01DE9">
            <w:pPr>
              <w:pStyle w:val="TableParagraph"/>
              <w:spacing w:before="6"/>
              <w:ind w:left="107"/>
              <w:jc w:val="center"/>
              <w:rPr>
                <w:rFonts w:asciiTheme="minorHAnsi" w:hAnsiTheme="minorHAnsi" w:cstheme="minorHAnsi"/>
                <w:b/>
                <w:sz w:val="24"/>
                <w:szCs w:val="24"/>
              </w:rPr>
            </w:pPr>
            <w:r w:rsidRPr="00E01DE9">
              <w:rPr>
                <w:rFonts w:asciiTheme="minorHAnsi" w:hAnsiTheme="minorHAnsi" w:cstheme="minorHAnsi"/>
                <w:b/>
                <w:sz w:val="24"/>
                <w:szCs w:val="24"/>
              </w:rPr>
              <w:t>X</w:t>
            </w:r>
          </w:p>
        </w:tc>
        <w:tc>
          <w:tcPr>
            <w:tcW w:w="1064" w:type="dxa"/>
          </w:tcPr>
          <w:p w14:paraId="40B88EFB" w14:textId="77777777" w:rsidR="00151A9B" w:rsidRPr="00E01DE9" w:rsidRDefault="00151A9B" w:rsidP="00E01DE9">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p>
        </w:tc>
        <w:tc>
          <w:tcPr>
            <w:cnfStyle w:val="000010000000" w:firstRow="0" w:lastRow="0" w:firstColumn="0" w:lastColumn="0" w:oddVBand="1" w:evenVBand="0" w:oddHBand="0" w:evenHBand="0" w:firstRowFirstColumn="0" w:firstRowLastColumn="0" w:lastRowFirstColumn="0" w:lastRowLastColumn="0"/>
            <w:tcW w:w="926" w:type="dxa"/>
          </w:tcPr>
          <w:p w14:paraId="03520A54" w14:textId="77777777" w:rsidR="00151A9B" w:rsidRPr="00E01DE9" w:rsidRDefault="00151A9B" w:rsidP="00E01DE9">
            <w:pPr>
              <w:pStyle w:val="TableParagraph"/>
              <w:jc w:val="center"/>
              <w:rPr>
                <w:rFonts w:asciiTheme="minorHAnsi" w:hAnsiTheme="minorHAnsi" w:cstheme="minorHAnsi"/>
                <w:b/>
                <w:sz w:val="24"/>
                <w:szCs w:val="24"/>
              </w:rPr>
            </w:pPr>
          </w:p>
        </w:tc>
        <w:tc>
          <w:tcPr>
            <w:tcW w:w="1277" w:type="dxa"/>
          </w:tcPr>
          <w:p w14:paraId="7D62F581" w14:textId="77777777" w:rsidR="00151A9B" w:rsidRPr="00E01DE9" w:rsidRDefault="00151A9B" w:rsidP="00E01DE9">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p>
        </w:tc>
        <w:tc>
          <w:tcPr>
            <w:cnfStyle w:val="000010000000" w:firstRow="0" w:lastRow="0" w:firstColumn="0" w:lastColumn="0" w:oddVBand="1" w:evenVBand="0" w:oddHBand="0" w:evenHBand="0" w:firstRowFirstColumn="0" w:firstRowLastColumn="0" w:lastRowFirstColumn="0" w:lastRowLastColumn="0"/>
            <w:tcW w:w="1681" w:type="dxa"/>
          </w:tcPr>
          <w:p w14:paraId="58715086" w14:textId="77777777" w:rsidR="00151A9B" w:rsidRPr="00E01DE9" w:rsidRDefault="00151A9B" w:rsidP="00E01DE9">
            <w:pPr>
              <w:pStyle w:val="TableParagraph"/>
              <w:jc w:val="center"/>
              <w:rPr>
                <w:rFonts w:asciiTheme="minorHAnsi" w:hAnsiTheme="minorHAnsi" w:cstheme="minorHAnsi"/>
                <w:b/>
                <w:sz w:val="24"/>
                <w:szCs w:val="24"/>
              </w:rPr>
            </w:pPr>
          </w:p>
        </w:tc>
        <w:tc>
          <w:tcPr>
            <w:tcW w:w="1278" w:type="dxa"/>
          </w:tcPr>
          <w:p w14:paraId="0E2AFC6D" w14:textId="77777777" w:rsidR="00151A9B" w:rsidRPr="00E01DE9" w:rsidRDefault="00151A9B" w:rsidP="00E01DE9">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p>
        </w:tc>
        <w:tc>
          <w:tcPr>
            <w:cnfStyle w:val="000010000000" w:firstRow="0" w:lastRow="0" w:firstColumn="0" w:lastColumn="0" w:oddVBand="1" w:evenVBand="0" w:oddHBand="0" w:evenHBand="0" w:firstRowFirstColumn="0" w:firstRowLastColumn="0" w:lastRowFirstColumn="0" w:lastRowLastColumn="0"/>
            <w:tcW w:w="1680" w:type="dxa"/>
          </w:tcPr>
          <w:p w14:paraId="2222899D" w14:textId="77777777" w:rsidR="00151A9B" w:rsidRPr="00E01DE9" w:rsidRDefault="00151A9B" w:rsidP="00E01DE9">
            <w:pPr>
              <w:pStyle w:val="TableParagraph"/>
              <w:jc w:val="center"/>
              <w:rPr>
                <w:rFonts w:asciiTheme="minorHAnsi" w:hAnsiTheme="minorHAnsi" w:cstheme="minorHAnsi"/>
                <w:b/>
                <w:sz w:val="24"/>
                <w:szCs w:val="24"/>
              </w:rPr>
            </w:pPr>
          </w:p>
        </w:tc>
        <w:tc>
          <w:tcPr>
            <w:cnfStyle w:val="000100000000" w:firstRow="0" w:lastRow="0" w:firstColumn="0" w:lastColumn="1" w:oddVBand="0" w:evenVBand="0" w:oddHBand="0" w:evenHBand="0" w:firstRowFirstColumn="0" w:firstRowLastColumn="0" w:lastRowFirstColumn="0" w:lastRowLastColumn="0"/>
            <w:tcW w:w="1537" w:type="dxa"/>
          </w:tcPr>
          <w:p w14:paraId="2205FF5D" w14:textId="77777777" w:rsidR="00151A9B" w:rsidRPr="00E01DE9" w:rsidRDefault="00151A9B" w:rsidP="00E01DE9">
            <w:pPr>
              <w:pStyle w:val="TableParagraph"/>
              <w:jc w:val="center"/>
              <w:rPr>
                <w:rFonts w:asciiTheme="minorHAnsi" w:hAnsiTheme="minorHAnsi" w:cstheme="minorHAnsi"/>
                <w:sz w:val="24"/>
                <w:szCs w:val="24"/>
              </w:rPr>
            </w:pPr>
          </w:p>
        </w:tc>
      </w:tr>
      <w:tr w:rsidR="00151A9B" w14:paraId="03F73822" w14:textId="77777777" w:rsidTr="00E01DE9">
        <w:trPr>
          <w:trHeight w:val="136"/>
        </w:trPr>
        <w:tc>
          <w:tcPr>
            <w:cnfStyle w:val="001000000000" w:firstRow="0" w:lastRow="0" w:firstColumn="1" w:lastColumn="0" w:oddVBand="0" w:evenVBand="0" w:oddHBand="0" w:evenHBand="0" w:firstRowFirstColumn="0" w:firstRowLastColumn="0" w:lastRowFirstColumn="0" w:lastRowLastColumn="0"/>
            <w:tcW w:w="1951" w:type="dxa"/>
          </w:tcPr>
          <w:p w14:paraId="4F5E0DF3" w14:textId="77777777" w:rsidR="00151A9B" w:rsidRPr="00E01DE9" w:rsidRDefault="003763FC" w:rsidP="00E01DE9">
            <w:pPr>
              <w:pStyle w:val="TableParagraph"/>
              <w:spacing w:before="1"/>
              <w:ind w:left="110"/>
              <w:jc w:val="center"/>
              <w:rPr>
                <w:rFonts w:asciiTheme="minorHAnsi" w:hAnsiTheme="minorHAnsi" w:cstheme="minorHAnsi"/>
                <w:sz w:val="24"/>
                <w:szCs w:val="24"/>
              </w:rPr>
            </w:pPr>
            <w:r w:rsidRPr="00E01DE9">
              <w:rPr>
                <w:rFonts w:asciiTheme="minorHAnsi" w:hAnsiTheme="minorHAnsi" w:cstheme="minorHAnsi"/>
                <w:sz w:val="24"/>
                <w:szCs w:val="24"/>
              </w:rPr>
              <w:t>ACCIÓN</w:t>
            </w:r>
            <w:r w:rsidRPr="00E01DE9">
              <w:rPr>
                <w:rFonts w:asciiTheme="minorHAnsi" w:hAnsiTheme="minorHAnsi" w:cstheme="minorHAnsi"/>
                <w:spacing w:val="-7"/>
                <w:sz w:val="24"/>
                <w:szCs w:val="24"/>
              </w:rPr>
              <w:t xml:space="preserve"> </w:t>
            </w:r>
            <w:r w:rsidRPr="00E01DE9">
              <w:rPr>
                <w:rFonts w:asciiTheme="minorHAnsi" w:hAnsiTheme="minorHAnsi" w:cstheme="minorHAnsi"/>
                <w:sz w:val="24"/>
                <w:szCs w:val="24"/>
              </w:rPr>
              <w:t>DE</w:t>
            </w:r>
            <w:r w:rsidRPr="00E01DE9">
              <w:rPr>
                <w:rFonts w:asciiTheme="minorHAnsi" w:hAnsiTheme="minorHAnsi" w:cstheme="minorHAnsi"/>
                <w:spacing w:val="-8"/>
                <w:sz w:val="24"/>
                <w:szCs w:val="24"/>
              </w:rPr>
              <w:t xml:space="preserve"> </w:t>
            </w:r>
            <w:r w:rsidRPr="00E01DE9">
              <w:rPr>
                <w:rFonts w:asciiTheme="minorHAnsi" w:hAnsiTheme="minorHAnsi" w:cstheme="minorHAnsi"/>
                <w:sz w:val="24"/>
                <w:szCs w:val="24"/>
              </w:rPr>
              <w:t>FASE</w:t>
            </w:r>
            <w:r w:rsidRPr="00E01DE9">
              <w:rPr>
                <w:rFonts w:asciiTheme="minorHAnsi" w:hAnsiTheme="minorHAnsi" w:cstheme="minorHAnsi"/>
                <w:spacing w:val="-8"/>
                <w:sz w:val="24"/>
                <w:szCs w:val="24"/>
              </w:rPr>
              <w:t xml:space="preserve"> </w:t>
            </w:r>
            <w:r w:rsidRPr="00E01DE9">
              <w:rPr>
                <w:rFonts w:asciiTheme="minorHAnsi" w:hAnsiTheme="minorHAnsi" w:cstheme="minorHAnsi"/>
                <w:sz w:val="24"/>
                <w:szCs w:val="24"/>
              </w:rPr>
              <w:t>DIFUSIÓN</w:t>
            </w:r>
            <w:r w:rsidRPr="00E01DE9">
              <w:rPr>
                <w:rFonts w:asciiTheme="minorHAnsi" w:hAnsiTheme="minorHAnsi" w:cstheme="minorHAnsi"/>
                <w:spacing w:val="-6"/>
                <w:sz w:val="24"/>
                <w:szCs w:val="24"/>
              </w:rPr>
              <w:t xml:space="preserve"> </w:t>
            </w:r>
            <w:r w:rsidRPr="00E01DE9">
              <w:rPr>
                <w:rFonts w:asciiTheme="minorHAnsi" w:hAnsiTheme="minorHAnsi" w:cstheme="minorHAnsi"/>
                <w:sz w:val="24"/>
                <w:szCs w:val="24"/>
              </w:rPr>
              <w:t>Y</w:t>
            </w:r>
            <w:r w:rsidRPr="00E01DE9">
              <w:rPr>
                <w:rFonts w:asciiTheme="minorHAnsi" w:hAnsiTheme="minorHAnsi" w:cstheme="minorHAnsi"/>
                <w:spacing w:val="-8"/>
                <w:sz w:val="24"/>
                <w:szCs w:val="24"/>
              </w:rPr>
              <w:t xml:space="preserve"> </w:t>
            </w:r>
            <w:r w:rsidRPr="00E01DE9">
              <w:rPr>
                <w:rFonts w:asciiTheme="minorHAnsi" w:hAnsiTheme="minorHAnsi" w:cstheme="minorHAnsi"/>
                <w:spacing w:val="-2"/>
                <w:sz w:val="24"/>
                <w:szCs w:val="24"/>
              </w:rPr>
              <w:t>PROMOC.</w:t>
            </w:r>
          </w:p>
        </w:tc>
        <w:tc>
          <w:tcPr>
            <w:cnfStyle w:val="000010000000" w:firstRow="0" w:lastRow="0" w:firstColumn="0" w:lastColumn="0" w:oddVBand="1" w:evenVBand="0" w:oddHBand="0" w:evenHBand="0" w:firstRowFirstColumn="0" w:firstRowLastColumn="0" w:lastRowFirstColumn="0" w:lastRowLastColumn="0"/>
            <w:tcW w:w="1198" w:type="dxa"/>
          </w:tcPr>
          <w:p w14:paraId="6649F0C0" w14:textId="77777777" w:rsidR="00151A9B" w:rsidRPr="00E01DE9" w:rsidRDefault="003763FC" w:rsidP="00E01DE9">
            <w:pPr>
              <w:pStyle w:val="TableParagraph"/>
              <w:spacing w:before="1"/>
              <w:ind w:left="105"/>
              <w:jc w:val="center"/>
              <w:rPr>
                <w:rFonts w:asciiTheme="minorHAnsi" w:hAnsiTheme="minorHAnsi" w:cstheme="minorHAnsi"/>
                <w:b/>
                <w:sz w:val="24"/>
                <w:szCs w:val="24"/>
              </w:rPr>
            </w:pPr>
            <w:r w:rsidRPr="00E01DE9">
              <w:rPr>
                <w:rFonts w:asciiTheme="minorHAnsi" w:hAnsiTheme="minorHAnsi" w:cstheme="minorHAnsi"/>
                <w:b/>
                <w:spacing w:val="-2"/>
                <w:sz w:val="24"/>
                <w:szCs w:val="24"/>
              </w:rPr>
              <w:t>MARZO</w:t>
            </w:r>
          </w:p>
        </w:tc>
        <w:tc>
          <w:tcPr>
            <w:tcW w:w="1013" w:type="dxa"/>
          </w:tcPr>
          <w:p w14:paraId="3DA5EEE9" w14:textId="77777777" w:rsidR="00151A9B" w:rsidRPr="00E01DE9" w:rsidRDefault="003763FC" w:rsidP="00E01DE9">
            <w:pPr>
              <w:pStyle w:val="TableParagraph"/>
              <w:spacing w:before="1"/>
              <w:ind w:left="10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pacing w:val="-2"/>
                <w:sz w:val="24"/>
                <w:szCs w:val="24"/>
              </w:rPr>
              <w:t>ABRIL</w:t>
            </w:r>
          </w:p>
        </w:tc>
        <w:tc>
          <w:tcPr>
            <w:cnfStyle w:val="000010000000" w:firstRow="0" w:lastRow="0" w:firstColumn="0" w:lastColumn="0" w:oddVBand="1" w:evenVBand="0" w:oddHBand="0" w:evenHBand="0" w:firstRowFirstColumn="0" w:firstRowLastColumn="0" w:lastRowFirstColumn="0" w:lastRowLastColumn="0"/>
            <w:tcW w:w="1069" w:type="dxa"/>
          </w:tcPr>
          <w:p w14:paraId="21CB2F79" w14:textId="77777777" w:rsidR="00151A9B" w:rsidRPr="00E01DE9" w:rsidRDefault="003763FC" w:rsidP="00E01DE9">
            <w:pPr>
              <w:pStyle w:val="TableParagraph"/>
              <w:spacing w:before="1"/>
              <w:ind w:left="107"/>
              <w:jc w:val="center"/>
              <w:rPr>
                <w:rFonts w:asciiTheme="minorHAnsi" w:hAnsiTheme="minorHAnsi" w:cstheme="minorHAnsi"/>
                <w:b/>
                <w:sz w:val="24"/>
                <w:szCs w:val="24"/>
              </w:rPr>
            </w:pPr>
            <w:r w:rsidRPr="00E01DE9">
              <w:rPr>
                <w:rFonts w:asciiTheme="minorHAnsi" w:hAnsiTheme="minorHAnsi" w:cstheme="minorHAnsi"/>
                <w:b/>
                <w:spacing w:val="-4"/>
                <w:sz w:val="24"/>
                <w:szCs w:val="24"/>
              </w:rPr>
              <w:t>MAYO</w:t>
            </w:r>
          </w:p>
        </w:tc>
        <w:tc>
          <w:tcPr>
            <w:tcW w:w="1064" w:type="dxa"/>
          </w:tcPr>
          <w:p w14:paraId="0AE8EBBC" w14:textId="77777777" w:rsidR="00151A9B" w:rsidRPr="00E01DE9" w:rsidRDefault="003763FC" w:rsidP="00E01DE9">
            <w:pPr>
              <w:pStyle w:val="TableParagraph"/>
              <w:spacing w:before="1"/>
              <w:ind w:left="11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pacing w:val="-2"/>
                <w:sz w:val="24"/>
                <w:szCs w:val="24"/>
              </w:rPr>
              <w:t>JUNIO</w:t>
            </w:r>
          </w:p>
        </w:tc>
        <w:tc>
          <w:tcPr>
            <w:cnfStyle w:val="000010000000" w:firstRow="0" w:lastRow="0" w:firstColumn="0" w:lastColumn="0" w:oddVBand="1" w:evenVBand="0" w:oddHBand="0" w:evenHBand="0" w:firstRowFirstColumn="0" w:firstRowLastColumn="0" w:lastRowFirstColumn="0" w:lastRowLastColumn="0"/>
            <w:tcW w:w="926" w:type="dxa"/>
          </w:tcPr>
          <w:p w14:paraId="24A8364F" w14:textId="77777777" w:rsidR="00151A9B" w:rsidRPr="00E01DE9" w:rsidRDefault="003763FC" w:rsidP="00E01DE9">
            <w:pPr>
              <w:pStyle w:val="TableParagraph"/>
              <w:spacing w:before="1"/>
              <w:ind w:left="114"/>
              <w:jc w:val="center"/>
              <w:rPr>
                <w:rFonts w:asciiTheme="minorHAnsi" w:hAnsiTheme="minorHAnsi" w:cstheme="minorHAnsi"/>
                <w:b/>
                <w:sz w:val="24"/>
                <w:szCs w:val="24"/>
              </w:rPr>
            </w:pPr>
            <w:r w:rsidRPr="00E01DE9">
              <w:rPr>
                <w:rFonts w:asciiTheme="minorHAnsi" w:hAnsiTheme="minorHAnsi" w:cstheme="minorHAnsi"/>
                <w:b/>
                <w:spacing w:val="-4"/>
                <w:sz w:val="24"/>
                <w:szCs w:val="24"/>
              </w:rPr>
              <w:t>JULIO</w:t>
            </w:r>
          </w:p>
        </w:tc>
        <w:tc>
          <w:tcPr>
            <w:tcW w:w="1277" w:type="dxa"/>
          </w:tcPr>
          <w:p w14:paraId="64383237" w14:textId="77777777" w:rsidR="00151A9B" w:rsidRPr="00E01DE9" w:rsidRDefault="003763FC" w:rsidP="00E01DE9">
            <w:pPr>
              <w:pStyle w:val="TableParagraph"/>
              <w:spacing w:before="1"/>
              <w:ind w:left="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pacing w:val="-2"/>
                <w:sz w:val="24"/>
                <w:szCs w:val="24"/>
              </w:rPr>
              <w:t>AGOSTO</w:t>
            </w:r>
          </w:p>
        </w:tc>
        <w:tc>
          <w:tcPr>
            <w:cnfStyle w:val="000010000000" w:firstRow="0" w:lastRow="0" w:firstColumn="0" w:lastColumn="0" w:oddVBand="1" w:evenVBand="0" w:oddHBand="0" w:evenHBand="0" w:firstRowFirstColumn="0" w:firstRowLastColumn="0" w:lastRowFirstColumn="0" w:lastRowLastColumn="0"/>
            <w:tcW w:w="1681" w:type="dxa"/>
          </w:tcPr>
          <w:p w14:paraId="5AEB46B0" w14:textId="77777777" w:rsidR="00151A9B" w:rsidRPr="00E01DE9" w:rsidRDefault="003763FC" w:rsidP="00E01DE9">
            <w:pPr>
              <w:pStyle w:val="TableParagraph"/>
              <w:spacing w:before="1"/>
              <w:ind w:left="111"/>
              <w:jc w:val="center"/>
              <w:rPr>
                <w:rFonts w:asciiTheme="minorHAnsi" w:hAnsiTheme="minorHAnsi" w:cstheme="minorHAnsi"/>
                <w:b/>
                <w:sz w:val="24"/>
                <w:szCs w:val="24"/>
              </w:rPr>
            </w:pPr>
            <w:r w:rsidRPr="00E01DE9">
              <w:rPr>
                <w:rFonts w:asciiTheme="minorHAnsi" w:hAnsiTheme="minorHAnsi" w:cstheme="minorHAnsi"/>
                <w:b/>
                <w:spacing w:val="-2"/>
                <w:sz w:val="24"/>
                <w:szCs w:val="24"/>
              </w:rPr>
              <w:t>AGOSTO</w:t>
            </w:r>
          </w:p>
        </w:tc>
        <w:tc>
          <w:tcPr>
            <w:tcW w:w="1278" w:type="dxa"/>
          </w:tcPr>
          <w:p w14:paraId="0F03BE8F" w14:textId="77777777" w:rsidR="00151A9B" w:rsidRPr="00E01DE9" w:rsidRDefault="003763FC" w:rsidP="00E01DE9">
            <w:pPr>
              <w:pStyle w:val="TableParagraph"/>
              <w:spacing w:before="1"/>
              <w:ind w:left="12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pacing w:val="-2"/>
                <w:sz w:val="24"/>
                <w:szCs w:val="24"/>
              </w:rPr>
              <w:t>OCTUBRE</w:t>
            </w:r>
          </w:p>
        </w:tc>
        <w:tc>
          <w:tcPr>
            <w:cnfStyle w:val="000010000000" w:firstRow="0" w:lastRow="0" w:firstColumn="0" w:lastColumn="0" w:oddVBand="1" w:evenVBand="0" w:oddHBand="0" w:evenHBand="0" w:firstRowFirstColumn="0" w:firstRowLastColumn="0" w:lastRowFirstColumn="0" w:lastRowLastColumn="0"/>
            <w:tcW w:w="1680" w:type="dxa"/>
          </w:tcPr>
          <w:p w14:paraId="1DB227A7" w14:textId="77777777" w:rsidR="00151A9B" w:rsidRPr="00E01DE9" w:rsidRDefault="003763FC" w:rsidP="00E01DE9">
            <w:pPr>
              <w:pStyle w:val="TableParagraph"/>
              <w:spacing w:before="1"/>
              <w:ind w:left="122"/>
              <w:jc w:val="center"/>
              <w:rPr>
                <w:rFonts w:asciiTheme="minorHAnsi" w:hAnsiTheme="minorHAnsi" w:cstheme="minorHAnsi"/>
                <w:b/>
                <w:sz w:val="24"/>
                <w:szCs w:val="24"/>
              </w:rPr>
            </w:pPr>
            <w:r w:rsidRPr="00E01DE9">
              <w:rPr>
                <w:rFonts w:asciiTheme="minorHAnsi" w:hAnsiTheme="minorHAnsi" w:cstheme="minorHAnsi"/>
                <w:b/>
                <w:spacing w:val="-2"/>
                <w:sz w:val="24"/>
                <w:szCs w:val="24"/>
              </w:rPr>
              <w:t>NOVIEMBRE</w:t>
            </w:r>
          </w:p>
        </w:tc>
        <w:tc>
          <w:tcPr>
            <w:cnfStyle w:val="000100000000" w:firstRow="0" w:lastRow="0" w:firstColumn="0" w:lastColumn="1" w:oddVBand="0" w:evenVBand="0" w:oddHBand="0" w:evenHBand="0" w:firstRowFirstColumn="0" w:firstRowLastColumn="0" w:lastRowFirstColumn="0" w:lastRowLastColumn="0"/>
            <w:tcW w:w="1537" w:type="dxa"/>
          </w:tcPr>
          <w:p w14:paraId="56A7F1E1" w14:textId="77777777" w:rsidR="00151A9B" w:rsidRPr="00E01DE9" w:rsidRDefault="003763FC" w:rsidP="00E01DE9">
            <w:pPr>
              <w:pStyle w:val="TableParagraph"/>
              <w:spacing w:before="1"/>
              <w:ind w:left="122"/>
              <w:jc w:val="center"/>
              <w:rPr>
                <w:rFonts w:asciiTheme="minorHAnsi" w:hAnsiTheme="minorHAnsi" w:cstheme="minorHAnsi"/>
                <w:sz w:val="24"/>
                <w:szCs w:val="24"/>
              </w:rPr>
            </w:pPr>
            <w:r w:rsidRPr="00E01DE9">
              <w:rPr>
                <w:rFonts w:asciiTheme="minorHAnsi" w:hAnsiTheme="minorHAnsi" w:cstheme="minorHAnsi"/>
                <w:spacing w:val="-2"/>
                <w:sz w:val="24"/>
                <w:szCs w:val="24"/>
              </w:rPr>
              <w:t>DICIEMBRE</w:t>
            </w:r>
          </w:p>
        </w:tc>
      </w:tr>
      <w:tr w:rsidR="00151A9B" w14:paraId="5A7C59CA" w14:textId="77777777" w:rsidTr="00E01DE9">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951" w:type="dxa"/>
          </w:tcPr>
          <w:p w14:paraId="3E311956" w14:textId="77777777" w:rsidR="00151A9B" w:rsidRPr="00E01DE9" w:rsidRDefault="003763FC" w:rsidP="00E01DE9">
            <w:pPr>
              <w:pStyle w:val="TableParagraph"/>
              <w:spacing w:before="6"/>
              <w:ind w:left="110"/>
              <w:jc w:val="center"/>
              <w:rPr>
                <w:rFonts w:asciiTheme="minorHAnsi" w:hAnsiTheme="minorHAnsi" w:cstheme="minorHAnsi"/>
                <w:sz w:val="24"/>
                <w:szCs w:val="24"/>
              </w:rPr>
            </w:pPr>
            <w:r w:rsidRPr="00E01DE9">
              <w:rPr>
                <w:rFonts w:asciiTheme="minorHAnsi" w:hAnsiTheme="minorHAnsi" w:cstheme="minorHAnsi"/>
                <w:sz w:val="24"/>
                <w:szCs w:val="24"/>
              </w:rPr>
              <w:t>2</w:t>
            </w:r>
          </w:p>
        </w:tc>
        <w:tc>
          <w:tcPr>
            <w:cnfStyle w:val="000010000000" w:firstRow="0" w:lastRow="0" w:firstColumn="0" w:lastColumn="0" w:oddVBand="1" w:evenVBand="0" w:oddHBand="0" w:evenHBand="0" w:firstRowFirstColumn="0" w:firstRowLastColumn="0" w:lastRowFirstColumn="0" w:lastRowLastColumn="0"/>
            <w:tcW w:w="1198" w:type="dxa"/>
          </w:tcPr>
          <w:p w14:paraId="7CA5DFCA" w14:textId="77777777" w:rsidR="00151A9B" w:rsidRPr="00E01DE9" w:rsidRDefault="003763FC" w:rsidP="00E01DE9">
            <w:pPr>
              <w:pStyle w:val="TableParagraph"/>
              <w:spacing w:before="6"/>
              <w:ind w:left="105"/>
              <w:jc w:val="center"/>
              <w:rPr>
                <w:rFonts w:asciiTheme="minorHAnsi" w:hAnsiTheme="minorHAnsi" w:cstheme="minorHAnsi"/>
                <w:b/>
                <w:sz w:val="24"/>
                <w:szCs w:val="24"/>
              </w:rPr>
            </w:pPr>
            <w:r w:rsidRPr="00E01DE9">
              <w:rPr>
                <w:rFonts w:asciiTheme="minorHAnsi" w:hAnsiTheme="minorHAnsi" w:cstheme="minorHAnsi"/>
                <w:b/>
                <w:sz w:val="24"/>
                <w:szCs w:val="24"/>
              </w:rPr>
              <w:t>X</w:t>
            </w:r>
          </w:p>
        </w:tc>
        <w:tc>
          <w:tcPr>
            <w:tcW w:w="1013" w:type="dxa"/>
          </w:tcPr>
          <w:p w14:paraId="028749A3" w14:textId="77777777" w:rsidR="00151A9B" w:rsidRPr="00E01DE9" w:rsidRDefault="003763FC" w:rsidP="00E01DE9">
            <w:pPr>
              <w:pStyle w:val="TableParagraph"/>
              <w:spacing w:before="6"/>
              <w:ind w:left="10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z w:val="24"/>
                <w:szCs w:val="24"/>
              </w:rPr>
              <w:t>X</w:t>
            </w:r>
          </w:p>
        </w:tc>
        <w:tc>
          <w:tcPr>
            <w:cnfStyle w:val="000010000000" w:firstRow="0" w:lastRow="0" w:firstColumn="0" w:lastColumn="0" w:oddVBand="1" w:evenVBand="0" w:oddHBand="0" w:evenHBand="0" w:firstRowFirstColumn="0" w:firstRowLastColumn="0" w:lastRowFirstColumn="0" w:lastRowLastColumn="0"/>
            <w:tcW w:w="1069" w:type="dxa"/>
          </w:tcPr>
          <w:p w14:paraId="1B20B26E" w14:textId="77777777" w:rsidR="00151A9B" w:rsidRPr="00E01DE9" w:rsidRDefault="003763FC" w:rsidP="00E01DE9">
            <w:pPr>
              <w:pStyle w:val="TableParagraph"/>
              <w:spacing w:before="6"/>
              <w:ind w:left="107"/>
              <w:jc w:val="center"/>
              <w:rPr>
                <w:rFonts w:asciiTheme="minorHAnsi" w:hAnsiTheme="minorHAnsi" w:cstheme="minorHAnsi"/>
                <w:b/>
                <w:sz w:val="24"/>
                <w:szCs w:val="24"/>
              </w:rPr>
            </w:pPr>
            <w:r w:rsidRPr="00E01DE9">
              <w:rPr>
                <w:rFonts w:asciiTheme="minorHAnsi" w:hAnsiTheme="minorHAnsi" w:cstheme="minorHAnsi"/>
                <w:b/>
                <w:sz w:val="24"/>
                <w:szCs w:val="24"/>
              </w:rPr>
              <w:t>X</w:t>
            </w:r>
          </w:p>
        </w:tc>
        <w:tc>
          <w:tcPr>
            <w:tcW w:w="1064" w:type="dxa"/>
          </w:tcPr>
          <w:p w14:paraId="5069F2FD" w14:textId="77777777" w:rsidR="00151A9B" w:rsidRPr="00E01DE9" w:rsidRDefault="003763FC" w:rsidP="00E01DE9">
            <w:pPr>
              <w:pStyle w:val="TableParagraph"/>
              <w:spacing w:before="6"/>
              <w:ind w:left="11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z w:val="24"/>
                <w:szCs w:val="24"/>
              </w:rPr>
              <w:t>X</w:t>
            </w:r>
          </w:p>
        </w:tc>
        <w:tc>
          <w:tcPr>
            <w:cnfStyle w:val="000010000000" w:firstRow="0" w:lastRow="0" w:firstColumn="0" w:lastColumn="0" w:oddVBand="1" w:evenVBand="0" w:oddHBand="0" w:evenHBand="0" w:firstRowFirstColumn="0" w:firstRowLastColumn="0" w:lastRowFirstColumn="0" w:lastRowLastColumn="0"/>
            <w:tcW w:w="926" w:type="dxa"/>
          </w:tcPr>
          <w:p w14:paraId="0B9BBA44" w14:textId="77777777" w:rsidR="00151A9B" w:rsidRPr="00E01DE9" w:rsidRDefault="003763FC" w:rsidP="00E01DE9">
            <w:pPr>
              <w:pStyle w:val="TableParagraph"/>
              <w:spacing w:before="6"/>
              <w:ind w:left="114"/>
              <w:jc w:val="center"/>
              <w:rPr>
                <w:rFonts w:asciiTheme="minorHAnsi" w:hAnsiTheme="minorHAnsi" w:cstheme="minorHAnsi"/>
                <w:b/>
                <w:sz w:val="24"/>
                <w:szCs w:val="24"/>
              </w:rPr>
            </w:pPr>
            <w:r w:rsidRPr="00E01DE9">
              <w:rPr>
                <w:rFonts w:asciiTheme="minorHAnsi" w:hAnsiTheme="minorHAnsi" w:cstheme="minorHAnsi"/>
                <w:b/>
                <w:sz w:val="24"/>
                <w:szCs w:val="24"/>
              </w:rPr>
              <w:t>X</w:t>
            </w:r>
          </w:p>
        </w:tc>
        <w:tc>
          <w:tcPr>
            <w:tcW w:w="1277" w:type="dxa"/>
          </w:tcPr>
          <w:p w14:paraId="70457AD2" w14:textId="77777777" w:rsidR="00151A9B" w:rsidRPr="00E01DE9" w:rsidRDefault="003763FC" w:rsidP="00E01DE9">
            <w:pPr>
              <w:pStyle w:val="TableParagraph"/>
              <w:spacing w:before="6"/>
              <w:ind w:left="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z w:val="24"/>
                <w:szCs w:val="24"/>
              </w:rPr>
              <w:t>X</w:t>
            </w:r>
          </w:p>
        </w:tc>
        <w:tc>
          <w:tcPr>
            <w:cnfStyle w:val="000010000000" w:firstRow="0" w:lastRow="0" w:firstColumn="0" w:lastColumn="0" w:oddVBand="1" w:evenVBand="0" w:oddHBand="0" w:evenHBand="0" w:firstRowFirstColumn="0" w:firstRowLastColumn="0" w:lastRowFirstColumn="0" w:lastRowLastColumn="0"/>
            <w:tcW w:w="1681" w:type="dxa"/>
          </w:tcPr>
          <w:p w14:paraId="3485CC5E" w14:textId="77777777" w:rsidR="00151A9B" w:rsidRPr="00E01DE9" w:rsidRDefault="003763FC" w:rsidP="00E01DE9">
            <w:pPr>
              <w:pStyle w:val="TableParagraph"/>
              <w:spacing w:before="6"/>
              <w:ind w:left="111"/>
              <w:jc w:val="center"/>
              <w:rPr>
                <w:rFonts w:asciiTheme="minorHAnsi" w:hAnsiTheme="minorHAnsi" w:cstheme="minorHAnsi"/>
                <w:b/>
                <w:sz w:val="24"/>
                <w:szCs w:val="24"/>
              </w:rPr>
            </w:pPr>
            <w:r w:rsidRPr="00E01DE9">
              <w:rPr>
                <w:rFonts w:asciiTheme="minorHAnsi" w:hAnsiTheme="minorHAnsi" w:cstheme="minorHAnsi"/>
                <w:b/>
                <w:sz w:val="24"/>
                <w:szCs w:val="24"/>
              </w:rPr>
              <w:t>X</w:t>
            </w:r>
          </w:p>
        </w:tc>
        <w:tc>
          <w:tcPr>
            <w:tcW w:w="1278" w:type="dxa"/>
          </w:tcPr>
          <w:p w14:paraId="0BFDF237" w14:textId="77777777" w:rsidR="00151A9B" w:rsidRPr="00E01DE9" w:rsidRDefault="003763FC" w:rsidP="00E01DE9">
            <w:pPr>
              <w:pStyle w:val="TableParagraph"/>
              <w:spacing w:before="6"/>
              <w:ind w:left="12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z w:val="24"/>
                <w:szCs w:val="24"/>
              </w:rPr>
              <w:t>X</w:t>
            </w:r>
          </w:p>
        </w:tc>
        <w:tc>
          <w:tcPr>
            <w:cnfStyle w:val="000010000000" w:firstRow="0" w:lastRow="0" w:firstColumn="0" w:lastColumn="0" w:oddVBand="1" w:evenVBand="0" w:oddHBand="0" w:evenHBand="0" w:firstRowFirstColumn="0" w:firstRowLastColumn="0" w:lastRowFirstColumn="0" w:lastRowLastColumn="0"/>
            <w:tcW w:w="1680" w:type="dxa"/>
          </w:tcPr>
          <w:p w14:paraId="2841E712" w14:textId="77777777" w:rsidR="00151A9B" w:rsidRPr="00E01DE9" w:rsidRDefault="003763FC" w:rsidP="00E01DE9">
            <w:pPr>
              <w:pStyle w:val="TableParagraph"/>
              <w:spacing w:before="6"/>
              <w:ind w:left="122"/>
              <w:jc w:val="center"/>
              <w:rPr>
                <w:rFonts w:asciiTheme="minorHAnsi" w:hAnsiTheme="minorHAnsi" w:cstheme="minorHAnsi"/>
                <w:b/>
                <w:sz w:val="24"/>
                <w:szCs w:val="24"/>
              </w:rPr>
            </w:pPr>
            <w:r w:rsidRPr="00E01DE9">
              <w:rPr>
                <w:rFonts w:asciiTheme="minorHAnsi" w:hAnsiTheme="minorHAnsi" w:cstheme="minorHAnsi"/>
                <w:b/>
                <w:sz w:val="24"/>
                <w:szCs w:val="24"/>
              </w:rPr>
              <w:t>X</w:t>
            </w:r>
          </w:p>
        </w:tc>
        <w:tc>
          <w:tcPr>
            <w:cnfStyle w:val="000100000000" w:firstRow="0" w:lastRow="0" w:firstColumn="0" w:lastColumn="1" w:oddVBand="0" w:evenVBand="0" w:oddHBand="0" w:evenHBand="0" w:firstRowFirstColumn="0" w:firstRowLastColumn="0" w:lastRowFirstColumn="0" w:lastRowLastColumn="0"/>
            <w:tcW w:w="1537" w:type="dxa"/>
          </w:tcPr>
          <w:p w14:paraId="034A7522" w14:textId="77777777" w:rsidR="00151A9B" w:rsidRPr="00E01DE9" w:rsidRDefault="003763FC" w:rsidP="00E01DE9">
            <w:pPr>
              <w:pStyle w:val="TableParagraph"/>
              <w:spacing w:before="6"/>
              <w:ind w:left="122"/>
              <w:jc w:val="center"/>
              <w:rPr>
                <w:rFonts w:asciiTheme="minorHAnsi" w:hAnsiTheme="minorHAnsi" w:cstheme="minorHAnsi"/>
                <w:sz w:val="24"/>
                <w:szCs w:val="24"/>
              </w:rPr>
            </w:pPr>
            <w:r w:rsidRPr="00E01DE9">
              <w:rPr>
                <w:rFonts w:asciiTheme="minorHAnsi" w:hAnsiTheme="minorHAnsi" w:cstheme="minorHAnsi"/>
                <w:sz w:val="24"/>
                <w:szCs w:val="24"/>
              </w:rPr>
              <w:t>X</w:t>
            </w:r>
          </w:p>
        </w:tc>
      </w:tr>
      <w:tr w:rsidR="00151A9B" w14:paraId="2774F996" w14:textId="77777777" w:rsidTr="00E01DE9">
        <w:trPr>
          <w:trHeight w:val="200"/>
        </w:trPr>
        <w:tc>
          <w:tcPr>
            <w:cnfStyle w:val="001000000000" w:firstRow="0" w:lastRow="0" w:firstColumn="1" w:lastColumn="0" w:oddVBand="0" w:evenVBand="0" w:oddHBand="0" w:evenHBand="0" w:firstRowFirstColumn="0" w:firstRowLastColumn="0" w:lastRowFirstColumn="0" w:lastRowLastColumn="0"/>
            <w:tcW w:w="1951" w:type="dxa"/>
          </w:tcPr>
          <w:p w14:paraId="6F8D7C50" w14:textId="77777777" w:rsidR="00151A9B" w:rsidRPr="00E01DE9" w:rsidRDefault="003763FC" w:rsidP="00E01DE9">
            <w:pPr>
              <w:pStyle w:val="TableParagraph"/>
              <w:spacing w:before="6"/>
              <w:ind w:left="110"/>
              <w:jc w:val="center"/>
              <w:rPr>
                <w:rFonts w:asciiTheme="minorHAnsi" w:hAnsiTheme="minorHAnsi" w:cstheme="minorHAnsi"/>
                <w:sz w:val="24"/>
                <w:szCs w:val="24"/>
              </w:rPr>
            </w:pPr>
            <w:r w:rsidRPr="00E01DE9">
              <w:rPr>
                <w:rFonts w:asciiTheme="minorHAnsi" w:hAnsiTheme="minorHAnsi" w:cstheme="minorHAnsi"/>
                <w:sz w:val="24"/>
                <w:szCs w:val="24"/>
              </w:rPr>
              <w:t>3</w:t>
            </w:r>
          </w:p>
        </w:tc>
        <w:tc>
          <w:tcPr>
            <w:cnfStyle w:val="000010000000" w:firstRow="0" w:lastRow="0" w:firstColumn="0" w:lastColumn="0" w:oddVBand="1" w:evenVBand="0" w:oddHBand="0" w:evenHBand="0" w:firstRowFirstColumn="0" w:firstRowLastColumn="0" w:lastRowFirstColumn="0" w:lastRowLastColumn="0"/>
            <w:tcW w:w="1198" w:type="dxa"/>
          </w:tcPr>
          <w:p w14:paraId="21E7096B" w14:textId="77777777" w:rsidR="00151A9B" w:rsidRPr="00E01DE9" w:rsidRDefault="003763FC" w:rsidP="00E01DE9">
            <w:pPr>
              <w:pStyle w:val="TableParagraph"/>
              <w:spacing w:before="6"/>
              <w:ind w:left="105"/>
              <w:jc w:val="center"/>
              <w:rPr>
                <w:rFonts w:asciiTheme="minorHAnsi" w:hAnsiTheme="minorHAnsi" w:cstheme="minorHAnsi"/>
                <w:b/>
                <w:sz w:val="24"/>
                <w:szCs w:val="24"/>
              </w:rPr>
            </w:pPr>
            <w:r w:rsidRPr="00E01DE9">
              <w:rPr>
                <w:rFonts w:asciiTheme="minorHAnsi" w:hAnsiTheme="minorHAnsi" w:cstheme="minorHAnsi"/>
                <w:b/>
                <w:sz w:val="24"/>
                <w:szCs w:val="24"/>
              </w:rPr>
              <w:t>x</w:t>
            </w:r>
          </w:p>
        </w:tc>
        <w:tc>
          <w:tcPr>
            <w:tcW w:w="1013" w:type="dxa"/>
          </w:tcPr>
          <w:p w14:paraId="37610731" w14:textId="77777777" w:rsidR="00151A9B" w:rsidRPr="00E01DE9" w:rsidRDefault="003763FC" w:rsidP="00E01DE9">
            <w:pPr>
              <w:pStyle w:val="TableParagraph"/>
              <w:spacing w:before="6"/>
              <w:ind w:left="10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z w:val="24"/>
                <w:szCs w:val="24"/>
              </w:rPr>
              <w:t>x</w:t>
            </w:r>
          </w:p>
        </w:tc>
        <w:tc>
          <w:tcPr>
            <w:cnfStyle w:val="000010000000" w:firstRow="0" w:lastRow="0" w:firstColumn="0" w:lastColumn="0" w:oddVBand="1" w:evenVBand="0" w:oddHBand="0" w:evenHBand="0" w:firstRowFirstColumn="0" w:firstRowLastColumn="0" w:lastRowFirstColumn="0" w:lastRowLastColumn="0"/>
            <w:tcW w:w="1069" w:type="dxa"/>
          </w:tcPr>
          <w:p w14:paraId="205DBAEB" w14:textId="77777777" w:rsidR="00151A9B" w:rsidRPr="00E01DE9" w:rsidRDefault="003763FC" w:rsidP="00E01DE9">
            <w:pPr>
              <w:pStyle w:val="TableParagraph"/>
              <w:spacing w:before="6"/>
              <w:ind w:left="107"/>
              <w:jc w:val="center"/>
              <w:rPr>
                <w:rFonts w:asciiTheme="minorHAnsi" w:hAnsiTheme="minorHAnsi" w:cstheme="minorHAnsi"/>
                <w:b/>
                <w:sz w:val="24"/>
                <w:szCs w:val="24"/>
              </w:rPr>
            </w:pPr>
            <w:r w:rsidRPr="00E01DE9">
              <w:rPr>
                <w:rFonts w:asciiTheme="minorHAnsi" w:hAnsiTheme="minorHAnsi" w:cstheme="minorHAnsi"/>
                <w:b/>
                <w:sz w:val="24"/>
                <w:szCs w:val="24"/>
              </w:rPr>
              <w:t>x</w:t>
            </w:r>
          </w:p>
        </w:tc>
        <w:tc>
          <w:tcPr>
            <w:tcW w:w="1064" w:type="dxa"/>
          </w:tcPr>
          <w:p w14:paraId="46D89439" w14:textId="77777777" w:rsidR="00151A9B" w:rsidRPr="00E01DE9" w:rsidRDefault="003763FC" w:rsidP="00E01DE9">
            <w:pPr>
              <w:pStyle w:val="TableParagraph"/>
              <w:spacing w:before="6"/>
              <w:ind w:left="11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z w:val="24"/>
                <w:szCs w:val="24"/>
              </w:rPr>
              <w:t>x</w:t>
            </w:r>
          </w:p>
        </w:tc>
        <w:tc>
          <w:tcPr>
            <w:cnfStyle w:val="000010000000" w:firstRow="0" w:lastRow="0" w:firstColumn="0" w:lastColumn="0" w:oddVBand="1" w:evenVBand="0" w:oddHBand="0" w:evenHBand="0" w:firstRowFirstColumn="0" w:firstRowLastColumn="0" w:lastRowFirstColumn="0" w:lastRowLastColumn="0"/>
            <w:tcW w:w="926" w:type="dxa"/>
          </w:tcPr>
          <w:p w14:paraId="7DBB3A27" w14:textId="77777777" w:rsidR="00151A9B" w:rsidRPr="00E01DE9" w:rsidRDefault="003763FC" w:rsidP="00E01DE9">
            <w:pPr>
              <w:pStyle w:val="TableParagraph"/>
              <w:spacing w:before="6"/>
              <w:ind w:left="114"/>
              <w:jc w:val="center"/>
              <w:rPr>
                <w:rFonts w:asciiTheme="minorHAnsi" w:hAnsiTheme="minorHAnsi" w:cstheme="minorHAnsi"/>
                <w:b/>
                <w:sz w:val="24"/>
                <w:szCs w:val="24"/>
              </w:rPr>
            </w:pPr>
            <w:r w:rsidRPr="00E01DE9">
              <w:rPr>
                <w:rFonts w:asciiTheme="minorHAnsi" w:hAnsiTheme="minorHAnsi" w:cstheme="minorHAnsi"/>
                <w:b/>
                <w:sz w:val="24"/>
                <w:szCs w:val="24"/>
              </w:rPr>
              <w:t>x</w:t>
            </w:r>
          </w:p>
        </w:tc>
        <w:tc>
          <w:tcPr>
            <w:tcW w:w="1277" w:type="dxa"/>
          </w:tcPr>
          <w:p w14:paraId="12B2D625" w14:textId="77777777" w:rsidR="00151A9B" w:rsidRPr="00E01DE9" w:rsidRDefault="003763FC" w:rsidP="00E01DE9">
            <w:pPr>
              <w:pStyle w:val="TableParagraph"/>
              <w:spacing w:before="6"/>
              <w:ind w:left="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z w:val="24"/>
                <w:szCs w:val="24"/>
              </w:rPr>
              <w:t>X</w:t>
            </w:r>
          </w:p>
        </w:tc>
        <w:tc>
          <w:tcPr>
            <w:cnfStyle w:val="000010000000" w:firstRow="0" w:lastRow="0" w:firstColumn="0" w:lastColumn="0" w:oddVBand="1" w:evenVBand="0" w:oddHBand="0" w:evenHBand="0" w:firstRowFirstColumn="0" w:firstRowLastColumn="0" w:lastRowFirstColumn="0" w:lastRowLastColumn="0"/>
            <w:tcW w:w="1681" w:type="dxa"/>
          </w:tcPr>
          <w:p w14:paraId="71CDF32C" w14:textId="77777777" w:rsidR="00151A9B" w:rsidRPr="00E01DE9" w:rsidRDefault="003763FC" w:rsidP="00E01DE9">
            <w:pPr>
              <w:pStyle w:val="TableParagraph"/>
              <w:spacing w:before="6"/>
              <w:ind w:left="111"/>
              <w:jc w:val="center"/>
              <w:rPr>
                <w:rFonts w:asciiTheme="minorHAnsi" w:hAnsiTheme="minorHAnsi" w:cstheme="minorHAnsi"/>
                <w:b/>
                <w:sz w:val="24"/>
                <w:szCs w:val="24"/>
              </w:rPr>
            </w:pPr>
            <w:r w:rsidRPr="00E01DE9">
              <w:rPr>
                <w:rFonts w:asciiTheme="minorHAnsi" w:hAnsiTheme="minorHAnsi" w:cstheme="minorHAnsi"/>
                <w:b/>
                <w:sz w:val="24"/>
                <w:szCs w:val="24"/>
              </w:rPr>
              <w:t>x</w:t>
            </w:r>
          </w:p>
        </w:tc>
        <w:tc>
          <w:tcPr>
            <w:tcW w:w="1278" w:type="dxa"/>
          </w:tcPr>
          <w:p w14:paraId="04F6E5DC" w14:textId="77777777" w:rsidR="00151A9B" w:rsidRPr="00E01DE9" w:rsidRDefault="003763FC" w:rsidP="00E01DE9">
            <w:pPr>
              <w:pStyle w:val="TableParagraph"/>
              <w:spacing w:before="6"/>
              <w:ind w:left="12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z w:val="24"/>
                <w:szCs w:val="24"/>
              </w:rPr>
              <w:t>x</w:t>
            </w:r>
          </w:p>
        </w:tc>
        <w:tc>
          <w:tcPr>
            <w:cnfStyle w:val="000010000000" w:firstRow="0" w:lastRow="0" w:firstColumn="0" w:lastColumn="0" w:oddVBand="1" w:evenVBand="0" w:oddHBand="0" w:evenHBand="0" w:firstRowFirstColumn="0" w:firstRowLastColumn="0" w:lastRowFirstColumn="0" w:lastRowLastColumn="0"/>
            <w:tcW w:w="1680" w:type="dxa"/>
          </w:tcPr>
          <w:p w14:paraId="0EDCDA9A" w14:textId="77777777" w:rsidR="00151A9B" w:rsidRPr="00E01DE9" w:rsidRDefault="003763FC" w:rsidP="00E01DE9">
            <w:pPr>
              <w:pStyle w:val="TableParagraph"/>
              <w:spacing w:before="6"/>
              <w:ind w:left="122"/>
              <w:jc w:val="center"/>
              <w:rPr>
                <w:rFonts w:asciiTheme="minorHAnsi" w:hAnsiTheme="minorHAnsi" w:cstheme="minorHAnsi"/>
                <w:b/>
                <w:sz w:val="24"/>
                <w:szCs w:val="24"/>
              </w:rPr>
            </w:pPr>
            <w:r w:rsidRPr="00E01DE9">
              <w:rPr>
                <w:rFonts w:asciiTheme="minorHAnsi" w:hAnsiTheme="minorHAnsi" w:cstheme="minorHAnsi"/>
                <w:b/>
                <w:sz w:val="24"/>
                <w:szCs w:val="24"/>
              </w:rPr>
              <w:t>x</w:t>
            </w:r>
          </w:p>
        </w:tc>
        <w:tc>
          <w:tcPr>
            <w:cnfStyle w:val="000100000000" w:firstRow="0" w:lastRow="0" w:firstColumn="0" w:lastColumn="1" w:oddVBand="0" w:evenVBand="0" w:oddHBand="0" w:evenHBand="0" w:firstRowFirstColumn="0" w:firstRowLastColumn="0" w:lastRowFirstColumn="0" w:lastRowLastColumn="0"/>
            <w:tcW w:w="1537" w:type="dxa"/>
          </w:tcPr>
          <w:p w14:paraId="49BB09D5" w14:textId="77777777" w:rsidR="00151A9B" w:rsidRPr="00E01DE9" w:rsidRDefault="00151A9B" w:rsidP="00E01DE9">
            <w:pPr>
              <w:pStyle w:val="TableParagraph"/>
              <w:jc w:val="center"/>
              <w:rPr>
                <w:rFonts w:asciiTheme="minorHAnsi" w:hAnsiTheme="minorHAnsi" w:cstheme="minorHAnsi"/>
                <w:sz w:val="24"/>
                <w:szCs w:val="24"/>
              </w:rPr>
            </w:pPr>
          </w:p>
        </w:tc>
      </w:tr>
      <w:tr w:rsidR="00151A9B" w14:paraId="16DDD164" w14:textId="77777777" w:rsidTr="00E01DE9">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1951" w:type="dxa"/>
          </w:tcPr>
          <w:p w14:paraId="4D97B4BA" w14:textId="77777777" w:rsidR="00151A9B" w:rsidRPr="00E01DE9" w:rsidRDefault="003763FC" w:rsidP="00E01DE9">
            <w:pPr>
              <w:pStyle w:val="TableParagraph"/>
              <w:spacing w:before="1"/>
              <w:ind w:left="110"/>
              <w:jc w:val="center"/>
              <w:rPr>
                <w:rFonts w:asciiTheme="minorHAnsi" w:hAnsiTheme="minorHAnsi" w:cstheme="minorHAnsi"/>
                <w:sz w:val="24"/>
                <w:szCs w:val="24"/>
              </w:rPr>
            </w:pPr>
            <w:r w:rsidRPr="00E01DE9">
              <w:rPr>
                <w:rFonts w:asciiTheme="minorHAnsi" w:hAnsiTheme="minorHAnsi" w:cstheme="minorHAnsi"/>
                <w:sz w:val="24"/>
                <w:szCs w:val="24"/>
              </w:rPr>
              <w:t>ACCIÓN</w:t>
            </w:r>
            <w:r w:rsidRPr="00E01DE9">
              <w:rPr>
                <w:rFonts w:asciiTheme="minorHAnsi" w:hAnsiTheme="minorHAnsi" w:cstheme="minorHAnsi"/>
                <w:spacing w:val="-7"/>
                <w:sz w:val="24"/>
                <w:szCs w:val="24"/>
              </w:rPr>
              <w:t xml:space="preserve"> </w:t>
            </w:r>
            <w:r w:rsidRPr="00E01DE9">
              <w:rPr>
                <w:rFonts w:asciiTheme="minorHAnsi" w:hAnsiTheme="minorHAnsi" w:cstheme="minorHAnsi"/>
                <w:sz w:val="24"/>
                <w:szCs w:val="24"/>
              </w:rPr>
              <w:t>DE</w:t>
            </w:r>
            <w:r w:rsidRPr="00E01DE9">
              <w:rPr>
                <w:rFonts w:asciiTheme="minorHAnsi" w:hAnsiTheme="minorHAnsi" w:cstheme="minorHAnsi"/>
                <w:spacing w:val="-8"/>
                <w:sz w:val="24"/>
                <w:szCs w:val="24"/>
              </w:rPr>
              <w:t xml:space="preserve"> </w:t>
            </w:r>
            <w:r w:rsidRPr="00E01DE9">
              <w:rPr>
                <w:rFonts w:asciiTheme="minorHAnsi" w:hAnsiTheme="minorHAnsi" w:cstheme="minorHAnsi"/>
                <w:sz w:val="24"/>
                <w:szCs w:val="24"/>
              </w:rPr>
              <w:t>FASE</w:t>
            </w:r>
            <w:r w:rsidRPr="00E01DE9">
              <w:rPr>
                <w:rFonts w:asciiTheme="minorHAnsi" w:hAnsiTheme="minorHAnsi" w:cstheme="minorHAnsi"/>
                <w:spacing w:val="-3"/>
                <w:sz w:val="24"/>
                <w:szCs w:val="24"/>
              </w:rPr>
              <w:t xml:space="preserve"> </w:t>
            </w:r>
            <w:r w:rsidRPr="00E01DE9">
              <w:rPr>
                <w:rFonts w:asciiTheme="minorHAnsi" w:hAnsiTheme="minorHAnsi" w:cstheme="minorHAnsi"/>
                <w:spacing w:val="-2"/>
                <w:sz w:val="24"/>
                <w:szCs w:val="24"/>
              </w:rPr>
              <w:t>PREVENCIÓN</w:t>
            </w:r>
          </w:p>
        </w:tc>
        <w:tc>
          <w:tcPr>
            <w:cnfStyle w:val="000010000000" w:firstRow="0" w:lastRow="0" w:firstColumn="0" w:lastColumn="0" w:oddVBand="1" w:evenVBand="0" w:oddHBand="0" w:evenHBand="0" w:firstRowFirstColumn="0" w:firstRowLastColumn="0" w:lastRowFirstColumn="0" w:lastRowLastColumn="0"/>
            <w:tcW w:w="1198" w:type="dxa"/>
          </w:tcPr>
          <w:p w14:paraId="4FFD171D" w14:textId="77777777" w:rsidR="00151A9B" w:rsidRPr="00E01DE9" w:rsidRDefault="003763FC" w:rsidP="00E01DE9">
            <w:pPr>
              <w:pStyle w:val="TableParagraph"/>
              <w:spacing w:before="1"/>
              <w:ind w:left="105"/>
              <w:jc w:val="center"/>
              <w:rPr>
                <w:rFonts w:asciiTheme="minorHAnsi" w:hAnsiTheme="minorHAnsi" w:cstheme="minorHAnsi"/>
                <w:b/>
                <w:sz w:val="24"/>
                <w:szCs w:val="24"/>
              </w:rPr>
            </w:pPr>
            <w:r w:rsidRPr="00E01DE9">
              <w:rPr>
                <w:rFonts w:asciiTheme="minorHAnsi" w:hAnsiTheme="minorHAnsi" w:cstheme="minorHAnsi"/>
                <w:b/>
                <w:spacing w:val="-2"/>
                <w:sz w:val="24"/>
                <w:szCs w:val="24"/>
              </w:rPr>
              <w:t>MARZO</w:t>
            </w:r>
          </w:p>
        </w:tc>
        <w:tc>
          <w:tcPr>
            <w:tcW w:w="1013" w:type="dxa"/>
          </w:tcPr>
          <w:p w14:paraId="3B6CA1AE" w14:textId="77777777" w:rsidR="00151A9B" w:rsidRPr="00E01DE9" w:rsidRDefault="003763FC" w:rsidP="00E01DE9">
            <w:pPr>
              <w:pStyle w:val="TableParagraph"/>
              <w:spacing w:before="1"/>
              <w:ind w:left="10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pacing w:val="-2"/>
                <w:sz w:val="24"/>
                <w:szCs w:val="24"/>
              </w:rPr>
              <w:t>ABRIL</w:t>
            </w:r>
          </w:p>
        </w:tc>
        <w:tc>
          <w:tcPr>
            <w:cnfStyle w:val="000010000000" w:firstRow="0" w:lastRow="0" w:firstColumn="0" w:lastColumn="0" w:oddVBand="1" w:evenVBand="0" w:oddHBand="0" w:evenHBand="0" w:firstRowFirstColumn="0" w:firstRowLastColumn="0" w:lastRowFirstColumn="0" w:lastRowLastColumn="0"/>
            <w:tcW w:w="1069" w:type="dxa"/>
          </w:tcPr>
          <w:p w14:paraId="51836A80" w14:textId="77777777" w:rsidR="00151A9B" w:rsidRPr="00E01DE9" w:rsidRDefault="003763FC" w:rsidP="00E01DE9">
            <w:pPr>
              <w:pStyle w:val="TableParagraph"/>
              <w:spacing w:before="1"/>
              <w:ind w:left="107"/>
              <w:jc w:val="center"/>
              <w:rPr>
                <w:rFonts w:asciiTheme="minorHAnsi" w:hAnsiTheme="minorHAnsi" w:cstheme="minorHAnsi"/>
                <w:b/>
                <w:sz w:val="24"/>
                <w:szCs w:val="24"/>
              </w:rPr>
            </w:pPr>
            <w:r w:rsidRPr="00E01DE9">
              <w:rPr>
                <w:rFonts w:asciiTheme="minorHAnsi" w:hAnsiTheme="minorHAnsi" w:cstheme="minorHAnsi"/>
                <w:b/>
                <w:spacing w:val="-4"/>
                <w:sz w:val="24"/>
                <w:szCs w:val="24"/>
              </w:rPr>
              <w:t>MAYO</w:t>
            </w:r>
          </w:p>
        </w:tc>
        <w:tc>
          <w:tcPr>
            <w:tcW w:w="1064" w:type="dxa"/>
          </w:tcPr>
          <w:p w14:paraId="3999859F" w14:textId="77777777" w:rsidR="00151A9B" w:rsidRPr="00E01DE9" w:rsidRDefault="003763FC" w:rsidP="00E01DE9">
            <w:pPr>
              <w:pStyle w:val="TableParagraph"/>
              <w:spacing w:before="1"/>
              <w:ind w:left="11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pacing w:val="-2"/>
                <w:sz w:val="24"/>
                <w:szCs w:val="24"/>
              </w:rPr>
              <w:t>JUNIO</w:t>
            </w:r>
          </w:p>
        </w:tc>
        <w:tc>
          <w:tcPr>
            <w:cnfStyle w:val="000010000000" w:firstRow="0" w:lastRow="0" w:firstColumn="0" w:lastColumn="0" w:oddVBand="1" w:evenVBand="0" w:oddHBand="0" w:evenHBand="0" w:firstRowFirstColumn="0" w:firstRowLastColumn="0" w:lastRowFirstColumn="0" w:lastRowLastColumn="0"/>
            <w:tcW w:w="926" w:type="dxa"/>
          </w:tcPr>
          <w:p w14:paraId="51A7E56D" w14:textId="77777777" w:rsidR="00151A9B" w:rsidRPr="00E01DE9" w:rsidRDefault="003763FC" w:rsidP="00E01DE9">
            <w:pPr>
              <w:pStyle w:val="TableParagraph"/>
              <w:spacing w:before="1"/>
              <w:ind w:left="114"/>
              <w:jc w:val="center"/>
              <w:rPr>
                <w:rFonts w:asciiTheme="minorHAnsi" w:hAnsiTheme="minorHAnsi" w:cstheme="minorHAnsi"/>
                <w:b/>
                <w:sz w:val="24"/>
                <w:szCs w:val="24"/>
              </w:rPr>
            </w:pPr>
            <w:r w:rsidRPr="00E01DE9">
              <w:rPr>
                <w:rFonts w:asciiTheme="minorHAnsi" w:hAnsiTheme="minorHAnsi" w:cstheme="minorHAnsi"/>
                <w:b/>
                <w:spacing w:val="-4"/>
                <w:sz w:val="24"/>
                <w:szCs w:val="24"/>
              </w:rPr>
              <w:t>JULIO</w:t>
            </w:r>
          </w:p>
        </w:tc>
        <w:tc>
          <w:tcPr>
            <w:tcW w:w="1277" w:type="dxa"/>
          </w:tcPr>
          <w:p w14:paraId="31195712" w14:textId="77777777" w:rsidR="00151A9B" w:rsidRPr="00E01DE9" w:rsidRDefault="003763FC" w:rsidP="00E01DE9">
            <w:pPr>
              <w:pStyle w:val="TableParagraph"/>
              <w:spacing w:before="1"/>
              <w:ind w:left="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pacing w:val="-2"/>
                <w:sz w:val="24"/>
                <w:szCs w:val="24"/>
              </w:rPr>
              <w:t>AGOSTO</w:t>
            </w:r>
          </w:p>
        </w:tc>
        <w:tc>
          <w:tcPr>
            <w:cnfStyle w:val="000010000000" w:firstRow="0" w:lastRow="0" w:firstColumn="0" w:lastColumn="0" w:oddVBand="1" w:evenVBand="0" w:oddHBand="0" w:evenHBand="0" w:firstRowFirstColumn="0" w:firstRowLastColumn="0" w:lastRowFirstColumn="0" w:lastRowLastColumn="0"/>
            <w:tcW w:w="1681" w:type="dxa"/>
          </w:tcPr>
          <w:p w14:paraId="342E2A87" w14:textId="77777777" w:rsidR="00151A9B" w:rsidRPr="00E01DE9" w:rsidRDefault="003763FC" w:rsidP="00E01DE9">
            <w:pPr>
              <w:pStyle w:val="TableParagraph"/>
              <w:spacing w:before="1"/>
              <w:ind w:left="111"/>
              <w:jc w:val="center"/>
              <w:rPr>
                <w:rFonts w:asciiTheme="minorHAnsi" w:hAnsiTheme="minorHAnsi" w:cstheme="minorHAnsi"/>
                <w:b/>
                <w:sz w:val="24"/>
                <w:szCs w:val="24"/>
              </w:rPr>
            </w:pPr>
            <w:r w:rsidRPr="00E01DE9">
              <w:rPr>
                <w:rFonts w:asciiTheme="minorHAnsi" w:hAnsiTheme="minorHAnsi" w:cstheme="minorHAnsi"/>
                <w:b/>
                <w:spacing w:val="-2"/>
                <w:sz w:val="24"/>
                <w:szCs w:val="24"/>
              </w:rPr>
              <w:t>SEPTIEMBRE</w:t>
            </w:r>
          </w:p>
        </w:tc>
        <w:tc>
          <w:tcPr>
            <w:tcW w:w="1278" w:type="dxa"/>
          </w:tcPr>
          <w:p w14:paraId="6A22407A" w14:textId="77777777" w:rsidR="00151A9B" w:rsidRPr="00E01DE9" w:rsidRDefault="003763FC" w:rsidP="00E01DE9">
            <w:pPr>
              <w:pStyle w:val="TableParagraph"/>
              <w:spacing w:before="1"/>
              <w:ind w:left="12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pacing w:val="-2"/>
                <w:sz w:val="24"/>
                <w:szCs w:val="24"/>
              </w:rPr>
              <w:t>OCTUBRE</w:t>
            </w:r>
          </w:p>
        </w:tc>
        <w:tc>
          <w:tcPr>
            <w:cnfStyle w:val="000010000000" w:firstRow="0" w:lastRow="0" w:firstColumn="0" w:lastColumn="0" w:oddVBand="1" w:evenVBand="0" w:oddHBand="0" w:evenHBand="0" w:firstRowFirstColumn="0" w:firstRowLastColumn="0" w:lastRowFirstColumn="0" w:lastRowLastColumn="0"/>
            <w:tcW w:w="1680" w:type="dxa"/>
          </w:tcPr>
          <w:p w14:paraId="3F107471" w14:textId="77777777" w:rsidR="00151A9B" w:rsidRPr="00E01DE9" w:rsidRDefault="003763FC" w:rsidP="00E01DE9">
            <w:pPr>
              <w:pStyle w:val="TableParagraph"/>
              <w:spacing w:before="1"/>
              <w:ind w:left="122"/>
              <w:jc w:val="center"/>
              <w:rPr>
                <w:rFonts w:asciiTheme="minorHAnsi" w:hAnsiTheme="minorHAnsi" w:cstheme="minorHAnsi"/>
                <w:b/>
                <w:sz w:val="24"/>
                <w:szCs w:val="24"/>
              </w:rPr>
            </w:pPr>
            <w:r w:rsidRPr="00E01DE9">
              <w:rPr>
                <w:rFonts w:asciiTheme="minorHAnsi" w:hAnsiTheme="minorHAnsi" w:cstheme="minorHAnsi"/>
                <w:b/>
                <w:spacing w:val="-2"/>
                <w:sz w:val="24"/>
                <w:szCs w:val="24"/>
              </w:rPr>
              <w:t>NOVIEMBRE</w:t>
            </w:r>
          </w:p>
        </w:tc>
        <w:tc>
          <w:tcPr>
            <w:cnfStyle w:val="000100000000" w:firstRow="0" w:lastRow="0" w:firstColumn="0" w:lastColumn="1" w:oddVBand="0" w:evenVBand="0" w:oddHBand="0" w:evenHBand="0" w:firstRowFirstColumn="0" w:firstRowLastColumn="0" w:lastRowFirstColumn="0" w:lastRowLastColumn="0"/>
            <w:tcW w:w="1537" w:type="dxa"/>
          </w:tcPr>
          <w:p w14:paraId="754FF102" w14:textId="77777777" w:rsidR="00151A9B" w:rsidRPr="00E01DE9" w:rsidRDefault="003763FC" w:rsidP="00E01DE9">
            <w:pPr>
              <w:pStyle w:val="TableParagraph"/>
              <w:spacing w:before="1"/>
              <w:ind w:left="122"/>
              <w:jc w:val="center"/>
              <w:rPr>
                <w:rFonts w:asciiTheme="minorHAnsi" w:hAnsiTheme="minorHAnsi" w:cstheme="minorHAnsi"/>
                <w:sz w:val="24"/>
                <w:szCs w:val="24"/>
              </w:rPr>
            </w:pPr>
            <w:r w:rsidRPr="00E01DE9">
              <w:rPr>
                <w:rFonts w:asciiTheme="minorHAnsi" w:hAnsiTheme="minorHAnsi" w:cstheme="minorHAnsi"/>
                <w:spacing w:val="-2"/>
                <w:sz w:val="24"/>
                <w:szCs w:val="24"/>
              </w:rPr>
              <w:t>DICIEMBRE</w:t>
            </w:r>
          </w:p>
        </w:tc>
      </w:tr>
      <w:tr w:rsidR="00151A9B" w14:paraId="77CFFA5A" w14:textId="77777777" w:rsidTr="00E01DE9">
        <w:trPr>
          <w:trHeight w:val="234"/>
        </w:trPr>
        <w:tc>
          <w:tcPr>
            <w:cnfStyle w:val="001000000000" w:firstRow="0" w:lastRow="0" w:firstColumn="1" w:lastColumn="0" w:oddVBand="0" w:evenVBand="0" w:oddHBand="0" w:evenHBand="0" w:firstRowFirstColumn="0" w:firstRowLastColumn="0" w:lastRowFirstColumn="0" w:lastRowLastColumn="0"/>
            <w:tcW w:w="1951" w:type="dxa"/>
          </w:tcPr>
          <w:p w14:paraId="56B69FF3" w14:textId="77777777" w:rsidR="00151A9B" w:rsidRPr="00E01DE9" w:rsidRDefault="003763FC" w:rsidP="00E01DE9">
            <w:pPr>
              <w:pStyle w:val="TableParagraph"/>
              <w:spacing w:before="6"/>
              <w:ind w:left="110"/>
              <w:jc w:val="center"/>
              <w:rPr>
                <w:rFonts w:asciiTheme="minorHAnsi" w:hAnsiTheme="minorHAnsi" w:cstheme="minorHAnsi"/>
                <w:sz w:val="24"/>
                <w:szCs w:val="24"/>
              </w:rPr>
            </w:pPr>
            <w:r w:rsidRPr="00E01DE9">
              <w:rPr>
                <w:rFonts w:asciiTheme="minorHAnsi" w:hAnsiTheme="minorHAnsi" w:cstheme="minorHAnsi"/>
                <w:sz w:val="24"/>
                <w:szCs w:val="24"/>
              </w:rPr>
              <w:t>4</w:t>
            </w:r>
          </w:p>
        </w:tc>
        <w:tc>
          <w:tcPr>
            <w:cnfStyle w:val="000010000000" w:firstRow="0" w:lastRow="0" w:firstColumn="0" w:lastColumn="0" w:oddVBand="1" w:evenVBand="0" w:oddHBand="0" w:evenHBand="0" w:firstRowFirstColumn="0" w:firstRowLastColumn="0" w:lastRowFirstColumn="0" w:lastRowLastColumn="0"/>
            <w:tcW w:w="1198" w:type="dxa"/>
          </w:tcPr>
          <w:p w14:paraId="37231714" w14:textId="77777777" w:rsidR="00151A9B" w:rsidRPr="00E01DE9" w:rsidRDefault="00151A9B" w:rsidP="00E01DE9">
            <w:pPr>
              <w:pStyle w:val="TableParagraph"/>
              <w:jc w:val="center"/>
              <w:rPr>
                <w:rFonts w:asciiTheme="minorHAnsi" w:hAnsiTheme="minorHAnsi" w:cstheme="minorHAnsi"/>
                <w:b/>
                <w:sz w:val="24"/>
                <w:szCs w:val="24"/>
              </w:rPr>
            </w:pPr>
          </w:p>
        </w:tc>
        <w:tc>
          <w:tcPr>
            <w:tcW w:w="1013" w:type="dxa"/>
          </w:tcPr>
          <w:p w14:paraId="58392006" w14:textId="77777777" w:rsidR="00151A9B" w:rsidRPr="00E01DE9" w:rsidRDefault="003763FC" w:rsidP="00E01DE9">
            <w:pPr>
              <w:pStyle w:val="TableParagraph"/>
              <w:spacing w:before="6"/>
              <w:ind w:left="10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z w:val="24"/>
                <w:szCs w:val="24"/>
              </w:rPr>
              <w:t>x</w:t>
            </w:r>
          </w:p>
        </w:tc>
        <w:tc>
          <w:tcPr>
            <w:cnfStyle w:val="000010000000" w:firstRow="0" w:lastRow="0" w:firstColumn="0" w:lastColumn="0" w:oddVBand="1" w:evenVBand="0" w:oddHBand="0" w:evenHBand="0" w:firstRowFirstColumn="0" w:firstRowLastColumn="0" w:lastRowFirstColumn="0" w:lastRowLastColumn="0"/>
            <w:tcW w:w="1069" w:type="dxa"/>
          </w:tcPr>
          <w:p w14:paraId="228E6424" w14:textId="77777777" w:rsidR="00151A9B" w:rsidRPr="00E01DE9" w:rsidRDefault="003763FC" w:rsidP="00E01DE9">
            <w:pPr>
              <w:pStyle w:val="TableParagraph"/>
              <w:spacing w:before="6"/>
              <w:ind w:left="107"/>
              <w:jc w:val="center"/>
              <w:rPr>
                <w:rFonts w:asciiTheme="minorHAnsi" w:hAnsiTheme="minorHAnsi" w:cstheme="minorHAnsi"/>
                <w:b/>
                <w:sz w:val="24"/>
                <w:szCs w:val="24"/>
              </w:rPr>
            </w:pPr>
            <w:r w:rsidRPr="00E01DE9">
              <w:rPr>
                <w:rFonts w:asciiTheme="minorHAnsi" w:hAnsiTheme="minorHAnsi" w:cstheme="minorHAnsi"/>
                <w:b/>
                <w:sz w:val="24"/>
                <w:szCs w:val="24"/>
              </w:rPr>
              <w:t>x</w:t>
            </w:r>
          </w:p>
        </w:tc>
        <w:tc>
          <w:tcPr>
            <w:tcW w:w="1064" w:type="dxa"/>
          </w:tcPr>
          <w:p w14:paraId="4BA48A60" w14:textId="77777777" w:rsidR="00151A9B" w:rsidRPr="00E01DE9" w:rsidRDefault="003763FC" w:rsidP="00E01DE9">
            <w:pPr>
              <w:pStyle w:val="TableParagraph"/>
              <w:spacing w:before="6"/>
              <w:ind w:left="11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z w:val="24"/>
                <w:szCs w:val="24"/>
              </w:rPr>
              <w:t>x</w:t>
            </w:r>
          </w:p>
        </w:tc>
        <w:tc>
          <w:tcPr>
            <w:cnfStyle w:val="000010000000" w:firstRow="0" w:lastRow="0" w:firstColumn="0" w:lastColumn="0" w:oddVBand="1" w:evenVBand="0" w:oddHBand="0" w:evenHBand="0" w:firstRowFirstColumn="0" w:firstRowLastColumn="0" w:lastRowFirstColumn="0" w:lastRowLastColumn="0"/>
            <w:tcW w:w="926" w:type="dxa"/>
          </w:tcPr>
          <w:p w14:paraId="025D61CA" w14:textId="77777777" w:rsidR="00151A9B" w:rsidRPr="00E01DE9" w:rsidRDefault="003763FC" w:rsidP="00E01DE9">
            <w:pPr>
              <w:pStyle w:val="TableParagraph"/>
              <w:spacing w:before="6"/>
              <w:ind w:left="114"/>
              <w:jc w:val="center"/>
              <w:rPr>
                <w:rFonts w:asciiTheme="minorHAnsi" w:hAnsiTheme="minorHAnsi" w:cstheme="minorHAnsi"/>
                <w:b/>
                <w:sz w:val="24"/>
                <w:szCs w:val="24"/>
              </w:rPr>
            </w:pPr>
            <w:r w:rsidRPr="00E01DE9">
              <w:rPr>
                <w:rFonts w:asciiTheme="minorHAnsi" w:hAnsiTheme="minorHAnsi" w:cstheme="minorHAnsi"/>
                <w:b/>
                <w:sz w:val="24"/>
                <w:szCs w:val="24"/>
              </w:rPr>
              <w:t>x</w:t>
            </w:r>
          </w:p>
        </w:tc>
        <w:tc>
          <w:tcPr>
            <w:tcW w:w="1277" w:type="dxa"/>
          </w:tcPr>
          <w:p w14:paraId="537D3ED9" w14:textId="77777777" w:rsidR="00151A9B" w:rsidRPr="00E01DE9" w:rsidRDefault="003763FC" w:rsidP="00E01DE9">
            <w:pPr>
              <w:pStyle w:val="TableParagraph"/>
              <w:spacing w:before="6"/>
              <w:ind w:left="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z w:val="24"/>
                <w:szCs w:val="24"/>
              </w:rPr>
              <w:t>X</w:t>
            </w:r>
          </w:p>
        </w:tc>
        <w:tc>
          <w:tcPr>
            <w:cnfStyle w:val="000010000000" w:firstRow="0" w:lastRow="0" w:firstColumn="0" w:lastColumn="0" w:oddVBand="1" w:evenVBand="0" w:oddHBand="0" w:evenHBand="0" w:firstRowFirstColumn="0" w:firstRowLastColumn="0" w:lastRowFirstColumn="0" w:lastRowLastColumn="0"/>
            <w:tcW w:w="1681" w:type="dxa"/>
          </w:tcPr>
          <w:p w14:paraId="06E0FB15" w14:textId="77777777" w:rsidR="00151A9B" w:rsidRPr="00E01DE9" w:rsidRDefault="003763FC" w:rsidP="00E01DE9">
            <w:pPr>
              <w:pStyle w:val="TableParagraph"/>
              <w:spacing w:before="6"/>
              <w:ind w:left="111"/>
              <w:jc w:val="center"/>
              <w:rPr>
                <w:rFonts w:asciiTheme="minorHAnsi" w:hAnsiTheme="minorHAnsi" w:cstheme="minorHAnsi"/>
                <w:b/>
                <w:sz w:val="24"/>
                <w:szCs w:val="24"/>
              </w:rPr>
            </w:pPr>
            <w:r w:rsidRPr="00E01DE9">
              <w:rPr>
                <w:rFonts w:asciiTheme="minorHAnsi" w:hAnsiTheme="minorHAnsi" w:cstheme="minorHAnsi"/>
                <w:b/>
                <w:sz w:val="24"/>
                <w:szCs w:val="24"/>
              </w:rPr>
              <w:t>x</w:t>
            </w:r>
          </w:p>
        </w:tc>
        <w:tc>
          <w:tcPr>
            <w:tcW w:w="1278" w:type="dxa"/>
          </w:tcPr>
          <w:p w14:paraId="000CFC7F" w14:textId="77777777" w:rsidR="00151A9B" w:rsidRPr="00E01DE9" w:rsidRDefault="003763FC" w:rsidP="00E01DE9">
            <w:pPr>
              <w:pStyle w:val="TableParagraph"/>
              <w:spacing w:before="6"/>
              <w:ind w:left="12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z w:val="24"/>
                <w:szCs w:val="24"/>
              </w:rPr>
              <w:t>x</w:t>
            </w:r>
          </w:p>
        </w:tc>
        <w:tc>
          <w:tcPr>
            <w:cnfStyle w:val="000010000000" w:firstRow="0" w:lastRow="0" w:firstColumn="0" w:lastColumn="0" w:oddVBand="1" w:evenVBand="0" w:oddHBand="0" w:evenHBand="0" w:firstRowFirstColumn="0" w:firstRowLastColumn="0" w:lastRowFirstColumn="0" w:lastRowLastColumn="0"/>
            <w:tcW w:w="1680" w:type="dxa"/>
          </w:tcPr>
          <w:p w14:paraId="0D3F3988" w14:textId="77777777" w:rsidR="00151A9B" w:rsidRPr="00E01DE9" w:rsidRDefault="003763FC" w:rsidP="00E01DE9">
            <w:pPr>
              <w:pStyle w:val="TableParagraph"/>
              <w:spacing w:before="6"/>
              <w:ind w:left="122"/>
              <w:jc w:val="center"/>
              <w:rPr>
                <w:rFonts w:asciiTheme="minorHAnsi" w:hAnsiTheme="minorHAnsi" w:cstheme="minorHAnsi"/>
                <w:b/>
                <w:sz w:val="24"/>
                <w:szCs w:val="24"/>
              </w:rPr>
            </w:pPr>
            <w:r w:rsidRPr="00E01DE9">
              <w:rPr>
                <w:rFonts w:asciiTheme="minorHAnsi" w:hAnsiTheme="minorHAnsi" w:cstheme="minorHAnsi"/>
                <w:b/>
                <w:sz w:val="24"/>
                <w:szCs w:val="24"/>
              </w:rPr>
              <w:t>x</w:t>
            </w:r>
          </w:p>
        </w:tc>
        <w:tc>
          <w:tcPr>
            <w:cnfStyle w:val="000100000000" w:firstRow="0" w:lastRow="0" w:firstColumn="0" w:lastColumn="1" w:oddVBand="0" w:evenVBand="0" w:oddHBand="0" w:evenHBand="0" w:firstRowFirstColumn="0" w:firstRowLastColumn="0" w:lastRowFirstColumn="0" w:lastRowLastColumn="0"/>
            <w:tcW w:w="1537" w:type="dxa"/>
          </w:tcPr>
          <w:p w14:paraId="4D8EBC05" w14:textId="77777777" w:rsidR="00151A9B" w:rsidRPr="00E01DE9" w:rsidRDefault="003763FC" w:rsidP="00E01DE9">
            <w:pPr>
              <w:pStyle w:val="TableParagraph"/>
              <w:spacing w:before="6"/>
              <w:ind w:left="122"/>
              <w:jc w:val="center"/>
              <w:rPr>
                <w:rFonts w:asciiTheme="minorHAnsi" w:hAnsiTheme="minorHAnsi" w:cstheme="minorHAnsi"/>
                <w:sz w:val="24"/>
                <w:szCs w:val="24"/>
              </w:rPr>
            </w:pPr>
            <w:r w:rsidRPr="00E01DE9">
              <w:rPr>
                <w:rFonts w:asciiTheme="minorHAnsi" w:hAnsiTheme="minorHAnsi" w:cstheme="minorHAnsi"/>
                <w:sz w:val="24"/>
                <w:szCs w:val="24"/>
              </w:rPr>
              <w:t>x</w:t>
            </w:r>
          </w:p>
        </w:tc>
      </w:tr>
      <w:tr w:rsidR="00151A9B" w14:paraId="132C46EC" w14:textId="77777777" w:rsidTr="00E01DE9">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951" w:type="dxa"/>
          </w:tcPr>
          <w:p w14:paraId="00C443F6" w14:textId="77777777" w:rsidR="00151A9B" w:rsidRPr="00E01DE9" w:rsidRDefault="003763FC" w:rsidP="00E01DE9">
            <w:pPr>
              <w:pStyle w:val="TableParagraph"/>
              <w:spacing w:before="1"/>
              <w:ind w:left="110"/>
              <w:jc w:val="center"/>
              <w:rPr>
                <w:rFonts w:asciiTheme="minorHAnsi" w:hAnsiTheme="minorHAnsi" w:cstheme="minorHAnsi"/>
                <w:sz w:val="24"/>
                <w:szCs w:val="24"/>
              </w:rPr>
            </w:pPr>
            <w:r w:rsidRPr="00E01DE9">
              <w:rPr>
                <w:rFonts w:asciiTheme="minorHAnsi" w:hAnsiTheme="minorHAnsi" w:cstheme="minorHAnsi"/>
                <w:sz w:val="24"/>
                <w:szCs w:val="24"/>
              </w:rPr>
              <w:t>5</w:t>
            </w:r>
          </w:p>
        </w:tc>
        <w:tc>
          <w:tcPr>
            <w:cnfStyle w:val="000010000000" w:firstRow="0" w:lastRow="0" w:firstColumn="0" w:lastColumn="0" w:oddVBand="1" w:evenVBand="0" w:oddHBand="0" w:evenHBand="0" w:firstRowFirstColumn="0" w:firstRowLastColumn="0" w:lastRowFirstColumn="0" w:lastRowLastColumn="0"/>
            <w:tcW w:w="1198" w:type="dxa"/>
          </w:tcPr>
          <w:p w14:paraId="046FF230" w14:textId="77777777" w:rsidR="00151A9B" w:rsidRPr="00E01DE9" w:rsidRDefault="003763FC" w:rsidP="00E01DE9">
            <w:pPr>
              <w:pStyle w:val="TableParagraph"/>
              <w:spacing w:before="1"/>
              <w:ind w:left="105"/>
              <w:jc w:val="center"/>
              <w:rPr>
                <w:rFonts w:asciiTheme="minorHAnsi" w:hAnsiTheme="minorHAnsi" w:cstheme="minorHAnsi"/>
                <w:b/>
                <w:sz w:val="24"/>
                <w:szCs w:val="24"/>
              </w:rPr>
            </w:pPr>
            <w:r w:rsidRPr="00E01DE9">
              <w:rPr>
                <w:rFonts w:asciiTheme="minorHAnsi" w:hAnsiTheme="minorHAnsi" w:cstheme="minorHAnsi"/>
                <w:b/>
                <w:sz w:val="24"/>
                <w:szCs w:val="24"/>
              </w:rPr>
              <w:t>x</w:t>
            </w:r>
          </w:p>
        </w:tc>
        <w:tc>
          <w:tcPr>
            <w:tcW w:w="1013" w:type="dxa"/>
          </w:tcPr>
          <w:p w14:paraId="55AAC94B" w14:textId="77777777" w:rsidR="00151A9B" w:rsidRPr="00E01DE9" w:rsidRDefault="003763FC" w:rsidP="00E01DE9">
            <w:pPr>
              <w:pStyle w:val="TableParagraph"/>
              <w:spacing w:before="1"/>
              <w:ind w:left="10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z w:val="24"/>
                <w:szCs w:val="24"/>
              </w:rPr>
              <w:t>X</w:t>
            </w:r>
          </w:p>
        </w:tc>
        <w:tc>
          <w:tcPr>
            <w:cnfStyle w:val="000010000000" w:firstRow="0" w:lastRow="0" w:firstColumn="0" w:lastColumn="0" w:oddVBand="1" w:evenVBand="0" w:oddHBand="0" w:evenHBand="0" w:firstRowFirstColumn="0" w:firstRowLastColumn="0" w:lastRowFirstColumn="0" w:lastRowLastColumn="0"/>
            <w:tcW w:w="1069" w:type="dxa"/>
          </w:tcPr>
          <w:p w14:paraId="13F92DE1" w14:textId="77777777" w:rsidR="00151A9B" w:rsidRPr="00E01DE9" w:rsidRDefault="003763FC" w:rsidP="00E01DE9">
            <w:pPr>
              <w:pStyle w:val="TableParagraph"/>
              <w:spacing w:before="1"/>
              <w:ind w:left="107"/>
              <w:jc w:val="center"/>
              <w:rPr>
                <w:rFonts w:asciiTheme="minorHAnsi" w:hAnsiTheme="minorHAnsi" w:cstheme="minorHAnsi"/>
                <w:b/>
                <w:sz w:val="24"/>
                <w:szCs w:val="24"/>
              </w:rPr>
            </w:pPr>
            <w:r w:rsidRPr="00E01DE9">
              <w:rPr>
                <w:rFonts w:asciiTheme="minorHAnsi" w:hAnsiTheme="minorHAnsi" w:cstheme="minorHAnsi"/>
                <w:b/>
                <w:sz w:val="24"/>
                <w:szCs w:val="24"/>
              </w:rPr>
              <w:t>X</w:t>
            </w:r>
          </w:p>
        </w:tc>
        <w:tc>
          <w:tcPr>
            <w:tcW w:w="1064" w:type="dxa"/>
          </w:tcPr>
          <w:p w14:paraId="5961CCFB" w14:textId="77777777" w:rsidR="00151A9B" w:rsidRPr="00E01DE9" w:rsidRDefault="003763FC" w:rsidP="00E01DE9">
            <w:pPr>
              <w:pStyle w:val="TableParagraph"/>
              <w:spacing w:before="1"/>
              <w:ind w:left="11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z w:val="24"/>
                <w:szCs w:val="24"/>
              </w:rPr>
              <w:t>X</w:t>
            </w:r>
          </w:p>
        </w:tc>
        <w:tc>
          <w:tcPr>
            <w:cnfStyle w:val="000010000000" w:firstRow="0" w:lastRow="0" w:firstColumn="0" w:lastColumn="0" w:oddVBand="1" w:evenVBand="0" w:oddHBand="0" w:evenHBand="0" w:firstRowFirstColumn="0" w:firstRowLastColumn="0" w:lastRowFirstColumn="0" w:lastRowLastColumn="0"/>
            <w:tcW w:w="926" w:type="dxa"/>
          </w:tcPr>
          <w:p w14:paraId="18019486" w14:textId="77777777" w:rsidR="00151A9B" w:rsidRPr="00E01DE9" w:rsidRDefault="003763FC" w:rsidP="00E01DE9">
            <w:pPr>
              <w:pStyle w:val="TableParagraph"/>
              <w:spacing w:before="1"/>
              <w:ind w:left="114"/>
              <w:jc w:val="center"/>
              <w:rPr>
                <w:rFonts w:asciiTheme="minorHAnsi" w:hAnsiTheme="minorHAnsi" w:cstheme="minorHAnsi"/>
                <w:b/>
                <w:sz w:val="24"/>
                <w:szCs w:val="24"/>
              </w:rPr>
            </w:pPr>
            <w:r w:rsidRPr="00E01DE9">
              <w:rPr>
                <w:rFonts w:asciiTheme="minorHAnsi" w:hAnsiTheme="minorHAnsi" w:cstheme="minorHAnsi"/>
                <w:b/>
                <w:sz w:val="24"/>
                <w:szCs w:val="24"/>
              </w:rPr>
              <w:t>X</w:t>
            </w:r>
          </w:p>
        </w:tc>
        <w:tc>
          <w:tcPr>
            <w:tcW w:w="1277" w:type="dxa"/>
          </w:tcPr>
          <w:p w14:paraId="0FAB9C45" w14:textId="77777777" w:rsidR="00151A9B" w:rsidRPr="00E01DE9" w:rsidRDefault="003763FC" w:rsidP="00E01DE9">
            <w:pPr>
              <w:pStyle w:val="TableParagraph"/>
              <w:spacing w:before="1"/>
              <w:ind w:left="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z w:val="24"/>
                <w:szCs w:val="24"/>
              </w:rPr>
              <w:t>X</w:t>
            </w:r>
          </w:p>
        </w:tc>
        <w:tc>
          <w:tcPr>
            <w:cnfStyle w:val="000010000000" w:firstRow="0" w:lastRow="0" w:firstColumn="0" w:lastColumn="0" w:oddVBand="1" w:evenVBand="0" w:oddHBand="0" w:evenHBand="0" w:firstRowFirstColumn="0" w:firstRowLastColumn="0" w:lastRowFirstColumn="0" w:lastRowLastColumn="0"/>
            <w:tcW w:w="1681" w:type="dxa"/>
          </w:tcPr>
          <w:p w14:paraId="4596B066" w14:textId="77777777" w:rsidR="00151A9B" w:rsidRPr="00E01DE9" w:rsidRDefault="003763FC" w:rsidP="00E01DE9">
            <w:pPr>
              <w:pStyle w:val="TableParagraph"/>
              <w:spacing w:before="1"/>
              <w:ind w:left="111"/>
              <w:jc w:val="center"/>
              <w:rPr>
                <w:rFonts w:asciiTheme="minorHAnsi" w:hAnsiTheme="minorHAnsi" w:cstheme="minorHAnsi"/>
                <w:b/>
                <w:sz w:val="24"/>
                <w:szCs w:val="24"/>
              </w:rPr>
            </w:pPr>
            <w:r w:rsidRPr="00E01DE9">
              <w:rPr>
                <w:rFonts w:asciiTheme="minorHAnsi" w:hAnsiTheme="minorHAnsi" w:cstheme="minorHAnsi"/>
                <w:b/>
                <w:sz w:val="24"/>
                <w:szCs w:val="24"/>
              </w:rPr>
              <w:t>X</w:t>
            </w:r>
          </w:p>
        </w:tc>
        <w:tc>
          <w:tcPr>
            <w:tcW w:w="1278" w:type="dxa"/>
          </w:tcPr>
          <w:p w14:paraId="40FA0EC6" w14:textId="77777777" w:rsidR="00151A9B" w:rsidRPr="00E01DE9" w:rsidRDefault="003763FC" w:rsidP="00E01DE9">
            <w:pPr>
              <w:pStyle w:val="TableParagraph"/>
              <w:spacing w:before="1"/>
              <w:ind w:left="12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z w:val="24"/>
                <w:szCs w:val="24"/>
              </w:rPr>
              <w:t>X</w:t>
            </w:r>
          </w:p>
        </w:tc>
        <w:tc>
          <w:tcPr>
            <w:cnfStyle w:val="000010000000" w:firstRow="0" w:lastRow="0" w:firstColumn="0" w:lastColumn="0" w:oddVBand="1" w:evenVBand="0" w:oddHBand="0" w:evenHBand="0" w:firstRowFirstColumn="0" w:firstRowLastColumn="0" w:lastRowFirstColumn="0" w:lastRowLastColumn="0"/>
            <w:tcW w:w="1680" w:type="dxa"/>
          </w:tcPr>
          <w:p w14:paraId="541593FA" w14:textId="77777777" w:rsidR="00151A9B" w:rsidRPr="00E01DE9" w:rsidRDefault="003763FC" w:rsidP="00E01DE9">
            <w:pPr>
              <w:pStyle w:val="TableParagraph"/>
              <w:spacing w:before="1"/>
              <w:ind w:left="122"/>
              <w:jc w:val="center"/>
              <w:rPr>
                <w:rFonts w:asciiTheme="minorHAnsi" w:hAnsiTheme="minorHAnsi" w:cstheme="minorHAnsi"/>
                <w:b/>
                <w:sz w:val="24"/>
                <w:szCs w:val="24"/>
              </w:rPr>
            </w:pPr>
            <w:r w:rsidRPr="00E01DE9">
              <w:rPr>
                <w:rFonts w:asciiTheme="minorHAnsi" w:hAnsiTheme="minorHAnsi" w:cstheme="minorHAnsi"/>
                <w:b/>
                <w:sz w:val="24"/>
                <w:szCs w:val="24"/>
              </w:rPr>
              <w:t>X</w:t>
            </w:r>
          </w:p>
        </w:tc>
        <w:tc>
          <w:tcPr>
            <w:cnfStyle w:val="000100000000" w:firstRow="0" w:lastRow="0" w:firstColumn="0" w:lastColumn="1" w:oddVBand="0" w:evenVBand="0" w:oddHBand="0" w:evenHBand="0" w:firstRowFirstColumn="0" w:firstRowLastColumn="0" w:lastRowFirstColumn="0" w:lastRowLastColumn="0"/>
            <w:tcW w:w="1537" w:type="dxa"/>
          </w:tcPr>
          <w:p w14:paraId="5ADAB3B0" w14:textId="77777777" w:rsidR="00151A9B" w:rsidRPr="00E01DE9" w:rsidRDefault="003763FC" w:rsidP="00E01DE9">
            <w:pPr>
              <w:pStyle w:val="TableParagraph"/>
              <w:spacing w:before="1"/>
              <w:ind w:left="122"/>
              <w:jc w:val="center"/>
              <w:rPr>
                <w:rFonts w:asciiTheme="minorHAnsi" w:hAnsiTheme="minorHAnsi" w:cstheme="minorHAnsi"/>
                <w:sz w:val="24"/>
                <w:szCs w:val="24"/>
              </w:rPr>
            </w:pPr>
            <w:r w:rsidRPr="00E01DE9">
              <w:rPr>
                <w:rFonts w:asciiTheme="minorHAnsi" w:hAnsiTheme="minorHAnsi" w:cstheme="minorHAnsi"/>
                <w:sz w:val="24"/>
                <w:szCs w:val="24"/>
              </w:rPr>
              <w:t>X</w:t>
            </w:r>
          </w:p>
        </w:tc>
      </w:tr>
      <w:tr w:rsidR="00151A9B" w14:paraId="5A15D3C1" w14:textId="77777777" w:rsidTr="00E01DE9">
        <w:trPr>
          <w:trHeight w:val="204"/>
        </w:trPr>
        <w:tc>
          <w:tcPr>
            <w:cnfStyle w:val="001000000000" w:firstRow="0" w:lastRow="0" w:firstColumn="1" w:lastColumn="0" w:oddVBand="0" w:evenVBand="0" w:oddHBand="0" w:evenHBand="0" w:firstRowFirstColumn="0" w:firstRowLastColumn="0" w:lastRowFirstColumn="0" w:lastRowLastColumn="0"/>
            <w:tcW w:w="1951" w:type="dxa"/>
          </w:tcPr>
          <w:p w14:paraId="24A9995D" w14:textId="77777777" w:rsidR="00151A9B" w:rsidRPr="00E01DE9" w:rsidRDefault="003763FC" w:rsidP="00E01DE9">
            <w:pPr>
              <w:pStyle w:val="TableParagraph"/>
              <w:spacing w:before="1"/>
              <w:ind w:left="110"/>
              <w:jc w:val="center"/>
              <w:rPr>
                <w:rFonts w:asciiTheme="minorHAnsi" w:hAnsiTheme="minorHAnsi" w:cstheme="minorHAnsi"/>
                <w:sz w:val="24"/>
                <w:szCs w:val="24"/>
              </w:rPr>
            </w:pPr>
            <w:r w:rsidRPr="00E01DE9">
              <w:rPr>
                <w:rFonts w:asciiTheme="minorHAnsi" w:hAnsiTheme="minorHAnsi" w:cstheme="minorHAnsi"/>
                <w:sz w:val="24"/>
                <w:szCs w:val="24"/>
              </w:rPr>
              <w:t>ACCIÓN</w:t>
            </w:r>
            <w:r w:rsidRPr="00E01DE9">
              <w:rPr>
                <w:rFonts w:asciiTheme="minorHAnsi" w:hAnsiTheme="minorHAnsi" w:cstheme="minorHAnsi"/>
                <w:spacing w:val="-8"/>
                <w:sz w:val="24"/>
                <w:szCs w:val="24"/>
              </w:rPr>
              <w:t xml:space="preserve"> </w:t>
            </w:r>
            <w:r w:rsidRPr="00E01DE9">
              <w:rPr>
                <w:rFonts w:asciiTheme="minorHAnsi" w:hAnsiTheme="minorHAnsi" w:cstheme="minorHAnsi"/>
                <w:sz w:val="24"/>
                <w:szCs w:val="24"/>
              </w:rPr>
              <w:t>DE</w:t>
            </w:r>
            <w:r w:rsidRPr="00E01DE9">
              <w:rPr>
                <w:rFonts w:asciiTheme="minorHAnsi" w:hAnsiTheme="minorHAnsi" w:cstheme="minorHAnsi"/>
                <w:spacing w:val="-8"/>
                <w:sz w:val="24"/>
                <w:szCs w:val="24"/>
              </w:rPr>
              <w:t xml:space="preserve"> </w:t>
            </w:r>
            <w:r w:rsidRPr="00E01DE9">
              <w:rPr>
                <w:rFonts w:asciiTheme="minorHAnsi" w:hAnsiTheme="minorHAnsi" w:cstheme="minorHAnsi"/>
                <w:sz w:val="24"/>
                <w:szCs w:val="24"/>
              </w:rPr>
              <w:t>FASE</w:t>
            </w:r>
            <w:r w:rsidRPr="00E01DE9">
              <w:rPr>
                <w:rFonts w:asciiTheme="minorHAnsi" w:hAnsiTheme="minorHAnsi" w:cstheme="minorHAnsi"/>
                <w:spacing w:val="-8"/>
                <w:sz w:val="24"/>
                <w:szCs w:val="24"/>
              </w:rPr>
              <w:t xml:space="preserve"> </w:t>
            </w:r>
            <w:r w:rsidRPr="00E01DE9">
              <w:rPr>
                <w:rFonts w:asciiTheme="minorHAnsi" w:hAnsiTheme="minorHAnsi" w:cstheme="minorHAnsi"/>
                <w:sz w:val="24"/>
                <w:szCs w:val="24"/>
              </w:rPr>
              <w:t>INTERV.</w:t>
            </w:r>
            <w:r w:rsidRPr="00E01DE9">
              <w:rPr>
                <w:rFonts w:asciiTheme="minorHAnsi" w:hAnsiTheme="minorHAnsi" w:cstheme="minorHAnsi"/>
                <w:spacing w:val="-8"/>
                <w:sz w:val="24"/>
                <w:szCs w:val="24"/>
              </w:rPr>
              <w:t xml:space="preserve"> </w:t>
            </w:r>
            <w:r w:rsidRPr="00E01DE9">
              <w:rPr>
                <w:rFonts w:asciiTheme="minorHAnsi" w:hAnsiTheme="minorHAnsi" w:cstheme="minorHAnsi"/>
                <w:sz w:val="24"/>
                <w:szCs w:val="24"/>
              </w:rPr>
              <w:t>Y</w:t>
            </w:r>
            <w:r w:rsidRPr="00E01DE9">
              <w:rPr>
                <w:rFonts w:asciiTheme="minorHAnsi" w:hAnsiTheme="minorHAnsi" w:cstheme="minorHAnsi"/>
                <w:spacing w:val="-8"/>
                <w:sz w:val="24"/>
                <w:szCs w:val="24"/>
              </w:rPr>
              <w:t xml:space="preserve"> </w:t>
            </w:r>
            <w:r w:rsidRPr="00E01DE9">
              <w:rPr>
                <w:rFonts w:asciiTheme="minorHAnsi" w:hAnsiTheme="minorHAnsi" w:cstheme="minorHAnsi"/>
                <w:spacing w:val="-2"/>
                <w:sz w:val="24"/>
                <w:szCs w:val="24"/>
              </w:rPr>
              <w:t>ABORDAJE</w:t>
            </w:r>
          </w:p>
        </w:tc>
        <w:tc>
          <w:tcPr>
            <w:cnfStyle w:val="000010000000" w:firstRow="0" w:lastRow="0" w:firstColumn="0" w:lastColumn="0" w:oddVBand="1" w:evenVBand="0" w:oddHBand="0" w:evenHBand="0" w:firstRowFirstColumn="0" w:firstRowLastColumn="0" w:lastRowFirstColumn="0" w:lastRowLastColumn="0"/>
            <w:tcW w:w="1198" w:type="dxa"/>
          </w:tcPr>
          <w:p w14:paraId="196D3F28" w14:textId="77777777" w:rsidR="00151A9B" w:rsidRPr="00E01DE9" w:rsidRDefault="003763FC" w:rsidP="00E01DE9">
            <w:pPr>
              <w:pStyle w:val="TableParagraph"/>
              <w:spacing w:before="1"/>
              <w:ind w:left="105"/>
              <w:jc w:val="center"/>
              <w:rPr>
                <w:rFonts w:asciiTheme="minorHAnsi" w:hAnsiTheme="minorHAnsi" w:cstheme="minorHAnsi"/>
                <w:b/>
                <w:sz w:val="24"/>
                <w:szCs w:val="24"/>
              </w:rPr>
            </w:pPr>
            <w:r w:rsidRPr="00E01DE9">
              <w:rPr>
                <w:rFonts w:asciiTheme="minorHAnsi" w:hAnsiTheme="minorHAnsi" w:cstheme="minorHAnsi"/>
                <w:b/>
                <w:spacing w:val="-2"/>
                <w:sz w:val="24"/>
                <w:szCs w:val="24"/>
              </w:rPr>
              <w:t>MARZO</w:t>
            </w:r>
          </w:p>
        </w:tc>
        <w:tc>
          <w:tcPr>
            <w:tcW w:w="1013" w:type="dxa"/>
          </w:tcPr>
          <w:p w14:paraId="0F1CA81E" w14:textId="77777777" w:rsidR="00151A9B" w:rsidRPr="00E01DE9" w:rsidRDefault="003763FC" w:rsidP="00E01DE9">
            <w:pPr>
              <w:pStyle w:val="TableParagraph"/>
              <w:spacing w:before="1"/>
              <w:ind w:left="10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pacing w:val="-2"/>
                <w:sz w:val="24"/>
                <w:szCs w:val="24"/>
              </w:rPr>
              <w:t>ABRIL</w:t>
            </w:r>
          </w:p>
        </w:tc>
        <w:tc>
          <w:tcPr>
            <w:cnfStyle w:val="000010000000" w:firstRow="0" w:lastRow="0" w:firstColumn="0" w:lastColumn="0" w:oddVBand="1" w:evenVBand="0" w:oddHBand="0" w:evenHBand="0" w:firstRowFirstColumn="0" w:firstRowLastColumn="0" w:lastRowFirstColumn="0" w:lastRowLastColumn="0"/>
            <w:tcW w:w="1069" w:type="dxa"/>
          </w:tcPr>
          <w:p w14:paraId="596A3E6B" w14:textId="77777777" w:rsidR="00151A9B" w:rsidRPr="00E01DE9" w:rsidRDefault="003763FC" w:rsidP="00E01DE9">
            <w:pPr>
              <w:pStyle w:val="TableParagraph"/>
              <w:spacing w:before="1"/>
              <w:ind w:left="107"/>
              <w:jc w:val="center"/>
              <w:rPr>
                <w:rFonts w:asciiTheme="minorHAnsi" w:hAnsiTheme="minorHAnsi" w:cstheme="minorHAnsi"/>
                <w:b/>
                <w:sz w:val="24"/>
                <w:szCs w:val="24"/>
              </w:rPr>
            </w:pPr>
            <w:r w:rsidRPr="00E01DE9">
              <w:rPr>
                <w:rFonts w:asciiTheme="minorHAnsi" w:hAnsiTheme="minorHAnsi" w:cstheme="minorHAnsi"/>
                <w:b/>
                <w:spacing w:val="-4"/>
                <w:sz w:val="24"/>
                <w:szCs w:val="24"/>
              </w:rPr>
              <w:t>MAYO</w:t>
            </w:r>
          </w:p>
        </w:tc>
        <w:tc>
          <w:tcPr>
            <w:tcW w:w="1064" w:type="dxa"/>
          </w:tcPr>
          <w:p w14:paraId="5BE97F90" w14:textId="77777777" w:rsidR="00151A9B" w:rsidRPr="00E01DE9" w:rsidRDefault="003763FC" w:rsidP="00E01DE9">
            <w:pPr>
              <w:pStyle w:val="TableParagraph"/>
              <w:spacing w:before="1"/>
              <w:ind w:left="11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pacing w:val="-2"/>
                <w:sz w:val="24"/>
                <w:szCs w:val="24"/>
              </w:rPr>
              <w:t>JUNIO</w:t>
            </w:r>
          </w:p>
        </w:tc>
        <w:tc>
          <w:tcPr>
            <w:cnfStyle w:val="000010000000" w:firstRow="0" w:lastRow="0" w:firstColumn="0" w:lastColumn="0" w:oddVBand="1" w:evenVBand="0" w:oddHBand="0" w:evenHBand="0" w:firstRowFirstColumn="0" w:firstRowLastColumn="0" w:lastRowFirstColumn="0" w:lastRowLastColumn="0"/>
            <w:tcW w:w="926" w:type="dxa"/>
          </w:tcPr>
          <w:p w14:paraId="27CF9859" w14:textId="77777777" w:rsidR="00151A9B" w:rsidRPr="00E01DE9" w:rsidRDefault="003763FC" w:rsidP="00E01DE9">
            <w:pPr>
              <w:pStyle w:val="TableParagraph"/>
              <w:spacing w:before="1"/>
              <w:ind w:left="114"/>
              <w:jc w:val="center"/>
              <w:rPr>
                <w:rFonts w:asciiTheme="minorHAnsi" w:hAnsiTheme="minorHAnsi" w:cstheme="minorHAnsi"/>
                <w:b/>
                <w:sz w:val="24"/>
                <w:szCs w:val="24"/>
              </w:rPr>
            </w:pPr>
            <w:r w:rsidRPr="00E01DE9">
              <w:rPr>
                <w:rFonts w:asciiTheme="minorHAnsi" w:hAnsiTheme="minorHAnsi" w:cstheme="minorHAnsi"/>
                <w:b/>
                <w:spacing w:val="-4"/>
                <w:sz w:val="24"/>
                <w:szCs w:val="24"/>
              </w:rPr>
              <w:t>JULIO</w:t>
            </w:r>
          </w:p>
        </w:tc>
        <w:tc>
          <w:tcPr>
            <w:tcW w:w="1277" w:type="dxa"/>
          </w:tcPr>
          <w:p w14:paraId="62144A6C" w14:textId="77777777" w:rsidR="00151A9B" w:rsidRPr="00E01DE9" w:rsidRDefault="003763FC" w:rsidP="00E01DE9">
            <w:pPr>
              <w:pStyle w:val="TableParagraph"/>
              <w:spacing w:before="1"/>
              <w:ind w:left="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pacing w:val="-2"/>
                <w:sz w:val="24"/>
                <w:szCs w:val="24"/>
              </w:rPr>
              <w:t>AGOSTO</w:t>
            </w:r>
          </w:p>
        </w:tc>
        <w:tc>
          <w:tcPr>
            <w:cnfStyle w:val="000010000000" w:firstRow="0" w:lastRow="0" w:firstColumn="0" w:lastColumn="0" w:oddVBand="1" w:evenVBand="0" w:oddHBand="0" w:evenHBand="0" w:firstRowFirstColumn="0" w:firstRowLastColumn="0" w:lastRowFirstColumn="0" w:lastRowLastColumn="0"/>
            <w:tcW w:w="1681" w:type="dxa"/>
          </w:tcPr>
          <w:p w14:paraId="3F780500" w14:textId="77777777" w:rsidR="00151A9B" w:rsidRPr="00E01DE9" w:rsidRDefault="003763FC" w:rsidP="00E01DE9">
            <w:pPr>
              <w:pStyle w:val="TableParagraph"/>
              <w:spacing w:before="1"/>
              <w:ind w:left="111"/>
              <w:jc w:val="center"/>
              <w:rPr>
                <w:rFonts w:asciiTheme="minorHAnsi" w:hAnsiTheme="minorHAnsi" w:cstheme="minorHAnsi"/>
                <w:b/>
                <w:sz w:val="24"/>
                <w:szCs w:val="24"/>
              </w:rPr>
            </w:pPr>
            <w:r w:rsidRPr="00E01DE9">
              <w:rPr>
                <w:rFonts w:asciiTheme="minorHAnsi" w:hAnsiTheme="minorHAnsi" w:cstheme="minorHAnsi"/>
                <w:b/>
                <w:spacing w:val="-2"/>
                <w:sz w:val="24"/>
                <w:szCs w:val="24"/>
              </w:rPr>
              <w:t>SEPTIEMBRE</w:t>
            </w:r>
          </w:p>
        </w:tc>
        <w:tc>
          <w:tcPr>
            <w:tcW w:w="1278" w:type="dxa"/>
          </w:tcPr>
          <w:p w14:paraId="7A649CD3" w14:textId="77777777" w:rsidR="00151A9B" w:rsidRPr="00E01DE9" w:rsidRDefault="003763FC" w:rsidP="00E01DE9">
            <w:pPr>
              <w:pStyle w:val="TableParagraph"/>
              <w:spacing w:before="1"/>
              <w:ind w:left="12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pacing w:val="-2"/>
                <w:sz w:val="24"/>
                <w:szCs w:val="24"/>
              </w:rPr>
              <w:t>OCTUBRE</w:t>
            </w:r>
          </w:p>
        </w:tc>
        <w:tc>
          <w:tcPr>
            <w:cnfStyle w:val="000010000000" w:firstRow="0" w:lastRow="0" w:firstColumn="0" w:lastColumn="0" w:oddVBand="1" w:evenVBand="0" w:oddHBand="0" w:evenHBand="0" w:firstRowFirstColumn="0" w:firstRowLastColumn="0" w:lastRowFirstColumn="0" w:lastRowLastColumn="0"/>
            <w:tcW w:w="1680" w:type="dxa"/>
          </w:tcPr>
          <w:p w14:paraId="00E143F7" w14:textId="77777777" w:rsidR="00151A9B" w:rsidRPr="00E01DE9" w:rsidRDefault="003763FC" w:rsidP="00E01DE9">
            <w:pPr>
              <w:pStyle w:val="TableParagraph"/>
              <w:spacing w:before="1"/>
              <w:ind w:left="122"/>
              <w:jc w:val="center"/>
              <w:rPr>
                <w:rFonts w:asciiTheme="minorHAnsi" w:hAnsiTheme="minorHAnsi" w:cstheme="minorHAnsi"/>
                <w:b/>
                <w:sz w:val="24"/>
                <w:szCs w:val="24"/>
              </w:rPr>
            </w:pPr>
            <w:r w:rsidRPr="00E01DE9">
              <w:rPr>
                <w:rFonts w:asciiTheme="minorHAnsi" w:hAnsiTheme="minorHAnsi" w:cstheme="minorHAnsi"/>
                <w:b/>
                <w:spacing w:val="-2"/>
                <w:sz w:val="24"/>
                <w:szCs w:val="24"/>
              </w:rPr>
              <w:t>NOVIEMBRE</w:t>
            </w:r>
          </w:p>
        </w:tc>
        <w:tc>
          <w:tcPr>
            <w:cnfStyle w:val="000100000000" w:firstRow="0" w:lastRow="0" w:firstColumn="0" w:lastColumn="1" w:oddVBand="0" w:evenVBand="0" w:oddHBand="0" w:evenHBand="0" w:firstRowFirstColumn="0" w:firstRowLastColumn="0" w:lastRowFirstColumn="0" w:lastRowLastColumn="0"/>
            <w:tcW w:w="1537" w:type="dxa"/>
          </w:tcPr>
          <w:p w14:paraId="5CF91134" w14:textId="77777777" w:rsidR="00151A9B" w:rsidRPr="00E01DE9" w:rsidRDefault="003763FC" w:rsidP="00E01DE9">
            <w:pPr>
              <w:pStyle w:val="TableParagraph"/>
              <w:spacing w:before="1"/>
              <w:ind w:left="122"/>
              <w:jc w:val="center"/>
              <w:rPr>
                <w:rFonts w:asciiTheme="minorHAnsi" w:hAnsiTheme="minorHAnsi" w:cstheme="minorHAnsi"/>
                <w:sz w:val="24"/>
                <w:szCs w:val="24"/>
              </w:rPr>
            </w:pPr>
            <w:r w:rsidRPr="00E01DE9">
              <w:rPr>
                <w:rFonts w:asciiTheme="minorHAnsi" w:hAnsiTheme="minorHAnsi" w:cstheme="minorHAnsi"/>
                <w:spacing w:val="-2"/>
                <w:sz w:val="24"/>
                <w:szCs w:val="24"/>
              </w:rPr>
              <w:t>DICIEMBRE</w:t>
            </w:r>
          </w:p>
        </w:tc>
      </w:tr>
      <w:tr w:rsidR="00151A9B" w14:paraId="6ADF6BCF" w14:textId="77777777" w:rsidTr="00E01DE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51" w:type="dxa"/>
          </w:tcPr>
          <w:p w14:paraId="12696C95" w14:textId="77777777" w:rsidR="00151A9B" w:rsidRPr="00E01DE9" w:rsidRDefault="003763FC" w:rsidP="00E01DE9">
            <w:pPr>
              <w:pStyle w:val="TableParagraph"/>
              <w:spacing w:before="6"/>
              <w:ind w:left="110"/>
              <w:jc w:val="center"/>
              <w:rPr>
                <w:rFonts w:asciiTheme="minorHAnsi" w:hAnsiTheme="minorHAnsi" w:cstheme="minorHAnsi"/>
                <w:sz w:val="24"/>
                <w:szCs w:val="24"/>
              </w:rPr>
            </w:pPr>
            <w:r w:rsidRPr="00E01DE9">
              <w:rPr>
                <w:rFonts w:asciiTheme="minorHAnsi" w:hAnsiTheme="minorHAnsi" w:cstheme="minorHAnsi"/>
                <w:sz w:val="24"/>
                <w:szCs w:val="24"/>
              </w:rPr>
              <w:t>6</w:t>
            </w:r>
          </w:p>
        </w:tc>
        <w:tc>
          <w:tcPr>
            <w:cnfStyle w:val="000010000000" w:firstRow="0" w:lastRow="0" w:firstColumn="0" w:lastColumn="0" w:oddVBand="1" w:evenVBand="0" w:oddHBand="0" w:evenHBand="0" w:firstRowFirstColumn="0" w:firstRowLastColumn="0" w:lastRowFirstColumn="0" w:lastRowLastColumn="0"/>
            <w:tcW w:w="1198" w:type="dxa"/>
          </w:tcPr>
          <w:p w14:paraId="71773EF5" w14:textId="77777777" w:rsidR="00151A9B" w:rsidRPr="00E01DE9" w:rsidRDefault="003763FC" w:rsidP="00E01DE9">
            <w:pPr>
              <w:pStyle w:val="TableParagraph"/>
              <w:spacing w:before="6"/>
              <w:ind w:left="105"/>
              <w:jc w:val="center"/>
              <w:rPr>
                <w:rFonts w:asciiTheme="minorHAnsi" w:hAnsiTheme="minorHAnsi" w:cstheme="minorHAnsi"/>
                <w:b/>
                <w:sz w:val="24"/>
                <w:szCs w:val="24"/>
              </w:rPr>
            </w:pPr>
            <w:r w:rsidRPr="00E01DE9">
              <w:rPr>
                <w:rFonts w:asciiTheme="minorHAnsi" w:hAnsiTheme="minorHAnsi" w:cstheme="minorHAnsi"/>
                <w:b/>
                <w:sz w:val="24"/>
                <w:szCs w:val="24"/>
              </w:rPr>
              <w:t>x</w:t>
            </w:r>
          </w:p>
        </w:tc>
        <w:tc>
          <w:tcPr>
            <w:tcW w:w="1013" w:type="dxa"/>
          </w:tcPr>
          <w:p w14:paraId="06B72B01" w14:textId="77777777" w:rsidR="00151A9B" w:rsidRPr="00E01DE9" w:rsidRDefault="003763FC" w:rsidP="00E01DE9">
            <w:pPr>
              <w:pStyle w:val="TableParagraph"/>
              <w:spacing w:before="6"/>
              <w:ind w:left="10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z w:val="24"/>
                <w:szCs w:val="24"/>
              </w:rPr>
              <w:t>x</w:t>
            </w:r>
          </w:p>
        </w:tc>
        <w:tc>
          <w:tcPr>
            <w:cnfStyle w:val="000010000000" w:firstRow="0" w:lastRow="0" w:firstColumn="0" w:lastColumn="0" w:oddVBand="1" w:evenVBand="0" w:oddHBand="0" w:evenHBand="0" w:firstRowFirstColumn="0" w:firstRowLastColumn="0" w:lastRowFirstColumn="0" w:lastRowLastColumn="0"/>
            <w:tcW w:w="1069" w:type="dxa"/>
          </w:tcPr>
          <w:p w14:paraId="3BF96B5A" w14:textId="77777777" w:rsidR="00151A9B" w:rsidRPr="00E01DE9" w:rsidRDefault="003763FC" w:rsidP="00E01DE9">
            <w:pPr>
              <w:pStyle w:val="TableParagraph"/>
              <w:spacing w:before="6"/>
              <w:ind w:left="107"/>
              <w:jc w:val="center"/>
              <w:rPr>
                <w:rFonts w:asciiTheme="minorHAnsi" w:hAnsiTheme="minorHAnsi" w:cstheme="minorHAnsi"/>
                <w:b/>
                <w:sz w:val="24"/>
                <w:szCs w:val="24"/>
              </w:rPr>
            </w:pPr>
            <w:r w:rsidRPr="00E01DE9">
              <w:rPr>
                <w:rFonts w:asciiTheme="minorHAnsi" w:hAnsiTheme="minorHAnsi" w:cstheme="minorHAnsi"/>
                <w:b/>
                <w:sz w:val="24"/>
                <w:szCs w:val="24"/>
              </w:rPr>
              <w:t>x</w:t>
            </w:r>
          </w:p>
        </w:tc>
        <w:tc>
          <w:tcPr>
            <w:tcW w:w="1064" w:type="dxa"/>
          </w:tcPr>
          <w:p w14:paraId="6A98390E" w14:textId="77777777" w:rsidR="00151A9B" w:rsidRPr="00E01DE9" w:rsidRDefault="003763FC" w:rsidP="00E01DE9">
            <w:pPr>
              <w:pStyle w:val="TableParagraph"/>
              <w:spacing w:before="6"/>
              <w:ind w:left="11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z w:val="24"/>
                <w:szCs w:val="24"/>
              </w:rPr>
              <w:t>x</w:t>
            </w:r>
          </w:p>
        </w:tc>
        <w:tc>
          <w:tcPr>
            <w:cnfStyle w:val="000010000000" w:firstRow="0" w:lastRow="0" w:firstColumn="0" w:lastColumn="0" w:oddVBand="1" w:evenVBand="0" w:oddHBand="0" w:evenHBand="0" w:firstRowFirstColumn="0" w:firstRowLastColumn="0" w:lastRowFirstColumn="0" w:lastRowLastColumn="0"/>
            <w:tcW w:w="926" w:type="dxa"/>
          </w:tcPr>
          <w:p w14:paraId="6CD1B45C" w14:textId="77777777" w:rsidR="00151A9B" w:rsidRPr="00E01DE9" w:rsidRDefault="003763FC" w:rsidP="00E01DE9">
            <w:pPr>
              <w:pStyle w:val="TableParagraph"/>
              <w:spacing w:before="6"/>
              <w:ind w:left="114"/>
              <w:jc w:val="center"/>
              <w:rPr>
                <w:rFonts w:asciiTheme="minorHAnsi" w:hAnsiTheme="minorHAnsi" w:cstheme="minorHAnsi"/>
                <w:b/>
                <w:sz w:val="24"/>
                <w:szCs w:val="24"/>
              </w:rPr>
            </w:pPr>
            <w:r w:rsidRPr="00E01DE9">
              <w:rPr>
                <w:rFonts w:asciiTheme="minorHAnsi" w:hAnsiTheme="minorHAnsi" w:cstheme="minorHAnsi"/>
                <w:b/>
                <w:sz w:val="24"/>
                <w:szCs w:val="24"/>
              </w:rPr>
              <w:t>x</w:t>
            </w:r>
          </w:p>
        </w:tc>
        <w:tc>
          <w:tcPr>
            <w:tcW w:w="1277" w:type="dxa"/>
          </w:tcPr>
          <w:p w14:paraId="44012B4D" w14:textId="77777777" w:rsidR="00151A9B" w:rsidRPr="00E01DE9" w:rsidRDefault="003763FC" w:rsidP="00E01DE9">
            <w:pPr>
              <w:pStyle w:val="TableParagraph"/>
              <w:spacing w:before="6"/>
              <w:ind w:left="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z w:val="24"/>
                <w:szCs w:val="24"/>
              </w:rPr>
              <w:t>X</w:t>
            </w:r>
          </w:p>
        </w:tc>
        <w:tc>
          <w:tcPr>
            <w:cnfStyle w:val="000010000000" w:firstRow="0" w:lastRow="0" w:firstColumn="0" w:lastColumn="0" w:oddVBand="1" w:evenVBand="0" w:oddHBand="0" w:evenHBand="0" w:firstRowFirstColumn="0" w:firstRowLastColumn="0" w:lastRowFirstColumn="0" w:lastRowLastColumn="0"/>
            <w:tcW w:w="1681" w:type="dxa"/>
          </w:tcPr>
          <w:p w14:paraId="7BE708CD" w14:textId="77777777" w:rsidR="00151A9B" w:rsidRPr="00E01DE9" w:rsidRDefault="003763FC" w:rsidP="00E01DE9">
            <w:pPr>
              <w:pStyle w:val="TableParagraph"/>
              <w:spacing w:before="6"/>
              <w:ind w:left="111"/>
              <w:jc w:val="center"/>
              <w:rPr>
                <w:rFonts w:asciiTheme="minorHAnsi" w:hAnsiTheme="minorHAnsi" w:cstheme="minorHAnsi"/>
                <w:b/>
                <w:sz w:val="24"/>
                <w:szCs w:val="24"/>
              </w:rPr>
            </w:pPr>
            <w:r w:rsidRPr="00E01DE9">
              <w:rPr>
                <w:rFonts w:asciiTheme="minorHAnsi" w:hAnsiTheme="minorHAnsi" w:cstheme="minorHAnsi"/>
                <w:b/>
                <w:sz w:val="24"/>
                <w:szCs w:val="24"/>
              </w:rPr>
              <w:t>x</w:t>
            </w:r>
          </w:p>
        </w:tc>
        <w:tc>
          <w:tcPr>
            <w:tcW w:w="1278" w:type="dxa"/>
          </w:tcPr>
          <w:p w14:paraId="6949ACE3" w14:textId="77777777" w:rsidR="00151A9B" w:rsidRPr="00E01DE9" w:rsidRDefault="003763FC" w:rsidP="00E01DE9">
            <w:pPr>
              <w:pStyle w:val="TableParagraph"/>
              <w:spacing w:before="6"/>
              <w:ind w:left="12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z w:val="24"/>
                <w:szCs w:val="24"/>
              </w:rPr>
              <w:t>x</w:t>
            </w:r>
          </w:p>
        </w:tc>
        <w:tc>
          <w:tcPr>
            <w:cnfStyle w:val="000010000000" w:firstRow="0" w:lastRow="0" w:firstColumn="0" w:lastColumn="0" w:oddVBand="1" w:evenVBand="0" w:oddHBand="0" w:evenHBand="0" w:firstRowFirstColumn="0" w:firstRowLastColumn="0" w:lastRowFirstColumn="0" w:lastRowLastColumn="0"/>
            <w:tcW w:w="1680" w:type="dxa"/>
          </w:tcPr>
          <w:p w14:paraId="4A7A6997" w14:textId="77777777" w:rsidR="00151A9B" w:rsidRPr="00E01DE9" w:rsidRDefault="003763FC" w:rsidP="00E01DE9">
            <w:pPr>
              <w:pStyle w:val="TableParagraph"/>
              <w:spacing w:before="6"/>
              <w:ind w:left="122"/>
              <w:jc w:val="center"/>
              <w:rPr>
                <w:rFonts w:asciiTheme="minorHAnsi" w:hAnsiTheme="minorHAnsi" w:cstheme="minorHAnsi"/>
                <w:b/>
                <w:sz w:val="24"/>
                <w:szCs w:val="24"/>
              </w:rPr>
            </w:pPr>
            <w:r w:rsidRPr="00E01DE9">
              <w:rPr>
                <w:rFonts w:asciiTheme="minorHAnsi" w:hAnsiTheme="minorHAnsi" w:cstheme="minorHAnsi"/>
                <w:b/>
                <w:sz w:val="24"/>
                <w:szCs w:val="24"/>
              </w:rPr>
              <w:t>x</w:t>
            </w:r>
          </w:p>
        </w:tc>
        <w:tc>
          <w:tcPr>
            <w:cnfStyle w:val="000100000000" w:firstRow="0" w:lastRow="0" w:firstColumn="0" w:lastColumn="1" w:oddVBand="0" w:evenVBand="0" w:oddHBand="0" w:evenHBand="0" w:firstRowFirstColumn="0" w:firstRowLastColumn="0" w:lastRowFirstColumn="0" w:lastRowLastColumn="0"/>
            <w:tcW w:w="1537" w:type="dxa"/>
          </w:tcPr>
          <w:p w14:paraId="553199A0" w14:textId="77777777" w:rsidR="00151A9B" w:rsidRPr="00E01DE9" w:rsidRDefault="003763FC" w:rsidP="00E01DE9">
            <w:pPr>
              <w:pStyle w:val="TableParagraph"/>
              <w:spacing w:before="6"/>
              <w:ind w:left="122"/>
              <w:jc w:val="center"/>
              <w:rPr>
                <w:rFonts w:asciiTheme="minorHAnsi" w:hAnsiTheme="minorHAnsi" w:cstheme="minorHAnsi"/>
                <w:sz w:val="24"/>
                <w:szCs w:val="24"/>
              </w:rPr>
            </w:pPr>
            <w:r w:rsidRPr="00E01DE9">
              <w:rPr>
                <w:rFonts w:asciiTheme="minorHAnsi" w:hAnsiTheme="minorHAnsi" w:cstheme="minorHAnsi"/>
                <w:sz w:val="24"/>
                <w:szCs w:val="24"/>
              </w:rPr>
              <w:t>X</w:t>
            </w:r>
          </w:p>
        </w:tc>
      </w:tr>
      <w:tr w:rsidR="00151A9B" w14:paraId="25DF0625" w14:textId="77777777" w:rsidTr="00E01DE9">
        <w:trPr>
          <w:trHeight w:val="223"/>
        </w:trPr>
        <w:tc>
          <w:tcPr>
            <w:cnfStyle w:val="001000000000" w:firstRow="0" w:lastRow="0" w:firstColumn="1" w:lastColumn="0" w:oddVBand="0" w:evenVBand="0" w:oddHBand="0" w:evenHBand="0" w:firstRowFirstColumn="0" w:firstRowLastColumn="0" w:lastRowFirstColumn="0" w:lastRowLastColumn="0"/>
            <w:tcW w:w="1951" w:type="dxa"/>
          </w:tcPr>
          <w:p w14:paraId="1837D87E" w14:textId="77777777" w:rsidR="00151A9B" w:rsidRPr="00E01DE9" w:rsidRDefault="003763FC" w:rsidP="00E01DE9">
            <w:pPr>
              <w:pStyle w:val="TableParagraph"/>
              <w:spacing w:before="6"/>
              <w:ind w:left="110"/>
              <w:jc w:val="center"/>
              <w:rPr>
                <w:rFonts w:asciiTheme="minorHAnsi" w:hAnsiTheme="minorHAnsi" w:cstheme="minorHAnsi"/>
                <w:sz w:val="24"/>
                <w:szCs w:val="24"/>
              </w:rPr>
            </w:pPr>
            <w:r w:rsidRPr="00E01DE9">
              <w:rPr>
                <w:rFonts w:asciiTheme="minorHAnsi" w:hAnsiTheme="minorHAnsi" w:cstheme="minorHAnsi"/>
                <w:sz w:val="24"/>
                <w:szCs w:val="24"/>
              </w:rPr>
              <w:t>7</w:t>
            </w:r>
          </w:p>
        </w:tc>
        <w:tc>
          <w:tcPr>
            <w:cnfStyle w:val="000010000000" w:firstRow="0" w:lastRow="0" w:firstColumn="0" w:lastColumn="0" w:oddVBand="1" w:evenVBand="0" w:oddHBand="0" w:evenHBand="0" w:firstRowFirstColumn="0" w:firstRowLastColumn="0" w:lastRowFirstColumn="0" w:lastRowLastColumn="0"/>
            <w:tcW w:w="1198" w:type="dxa"/>
          </w:tcPr>
          <w:p w14:paraId="317909A7" w14:textId="77777777" w:rsidR="00151A9B" w:rsidRPr="00E01DE9" w:rsidRDefault="003763FC" w:rsidP="00E01DE9">
            <w:pPr>
              <w:pStyle w:val="TableParagraph"/>
              <w:spacing w:before="6"/>
              <w:ind w:left="105"/>
              <w:jc w:val="center"/>
              <w:rPr>
                <w:rFonts w:asciiTheme="minorHAnsi" w:hAnsiTheme="minorHAnsi" w:cstheme="minorHAnsi"/>
                <w:b/>
                <w:sz w:val="24"/>
                <w:szCs w:val="24"/>
              </w:rPr>
            </w:pPr>
            <w:r w:rsidRPr="00E01DE9">
              <w:rPr>
                <w:rFonts w:asciiTheme="minorHAnsi" w:hAnsiTheme="minorHAnsi" w:cstheme="minorHAnsi"/>
                <w:b/>
                <w:sz w:val="24"/>
                <w:szCs w:val="24"/>
              </w:rPr>
              <w:t>x</w:t>
            </w:r>
          </w:p>
        </w:tc>
        <w:tc>
          <w:tcPr>
            <w:tcW w:w="1013" w:type="dxa"/>
          </w:tcPr>
          <w:p w14:paraId="0B742822" w14:textId="77777777" w:rsidR="00151A9B" w:rsidRPr="00E01DE9" w:rsidRDefault="003763FC" w:rsidP="00E01DE9">
            <w:pPr>
              <w:pStyle w:val="TableParagraph"/>
              <w:spacing w:before="6"/>
              <w:ind w:left="10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z w:val="24"/>
                <w:szCs w:val="24"/>
              </w:rPr>
              <w:t>x</w:t>
            </w:r>
          </w:p>
        </w:tc>
        <w:tc>
          <w:tcPr>
            <w:cnfStyle w:val="000010000000" w:firstRow="0" w:lastRow="0" w:firstColumn="0" w:lastColumn="0" w:oddVBand="1" w:evenVBand="0" w:oddHBand="0" w:evenHBand="0" w:firstRowFirstColumn="0" w:firstRowLastColumn="0" w:lastRowFirstColumn="0" w:lastRowLastColumn="0"/>
            <w:tcW w:w="1069" w:type="dxa"/>
          </w:tcPr>
          <w:p w14:paraId="02345960" w14:textId="77777777" w:rsidR="00151A9B" w:rsidRPr="00E01DE9" w:rsidRDefault="003763FC" w:rsidP="00E01DE9">
            <w:pPr>
              <w:pStyle w:val="TableParagraph"/>
              <w:spacing w:before="6"/>
              <w:ind w:left="107"/>
              <w:jc w:val="center"/>
              <w:rPr>
                <w:rFonts w:asciiTheme="minorHAnsi" w:hAnsiTheme="minorHAnsi" w:cstheme="minorHAnsi"/>
                <w:b/>
                <w:sz w:val="24"/>
                <w:szCs w:val="24"/>
              </w:rPr>
            </w:pPr>
            <w:r w:rsidRPr="00E01DE9">
              <w:rPr>
                <w:rFonts w:asciiTheme="minorHAnsi" w:hAnsiTheme="minorHAnsi" w:cstheme="minorHAnsi"/>
                <w:b/>
                <w:sz w:val="24"/>
                <w:szCs w:val="24"/>
              </w:rPr>
              <w:t>x</w:t>
            </w:r>
          </w:p>
        </w:tc>
        <w:tc>
          <w:tcPr>
            <w:tcW w:w="1064" w:type="dxa"/>
          </w:tcPr>
          <w:p w14:paraId="2D55741E" w14:textId="77777777" w:rsidR="00151A9B" w:rsidRPr="00E01DE9" w:rsidRDefault="003763FC" w:rsidP="00E01DE9">
            <w:pPr>
              <w:pStyle w:val="TableParagraph"/>
              <w:spacing w:before="6"/>
              <w:ind w:left="11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z w:val="24"/>
                <w:szCs w:val="24"/>
              </w:rPr>
              <w:t>x</w:t>
            </w:r>
            <w:bookmarkStart w:id="236" w:name="_GoBack"/>
            <w:bookmarkEnd w:id="236"/>
          </w:p>
        </w:tc>
        <w:tc>
          <w:tcPr>
            <w:cnfStyle w:val="000010000000" w:firstRow="0" w:lastRow="0" w:firstColumn="0" w:lastColumn="0" w:oddVBand="1" w:evenVBand="0" w:oddHBand="0" w:evenHBand="0" w:firstRowFirstColumn="0" w:firstRowLastColumn="0" w:lastRowFirstColumn="0" w:lastRowLastColumn="0"/>
            <w:tcW w:w="926" w:type="dxa"/>
          </w:tcPr>
          <w:p w14:paraId="42547E3D" w14:textId="77777777" w:rsidR="00151A9B" w:rsidRPr="00E01DE9" w:rsidRDefault="003763FC" w:rsidP="00E01DE9">
            <w:pPr>
              <w:pStyle w:val="TableParagraph"/>
              <w:spacing w:before="6"/>
              <w:ind w:left="114"/>
              <w:jc w:val="center"/>
              <w:rPr>
                <w:rFonts w:asciiTheme="minorHAnsi" w:hAnsiTheme="minorHAnsi" w:cstheme="minorHAnsi"/>
                <w:b/>
                <w:sz w:val="24"/>
                <w:szCs w:val="24"/>
              </w:rPr>
            </w:pPr>
            <w:r w:rsidRPr="00E01DE9">
              <w:rPr>
                <w:rFonts w:asciiTheme="minorHAnsi" w:hAnsiTheme="minorHAnsi" w:cstheme="minorHAnsi"/>
                <w:b/>
                <w:sz w:val="24"/>
                <w:szCs w:val="24"/>
              </w:rPr>
              <w:t>x</w:t>
            </w:r>
          </w:p>
        </w:tc>
        <w:tc>
          <w:tcPr>
            <w:tcW w:w="1277" w:type="dxa"/>
          </w:tcPr>
          <w:p w14:paraId="3E7BC4C0" w14:textId="77777777" w:rsidR="00151A9B" w:rsidRPr="00E01DE9" w:rsidRDefault="003763FC" w:rsidP="00E01DE9">
            <w:pPr>
              <w:pStyle w:val="TableParagraph"/>
              <w:spacing w:before="6"/>
              <w:ind w:left="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z w:val="24"/>
                <w:szCs w:val="24"/>
              </w:rPr>
              <w:t>X</w:t>
            </w:r>
          </w:p>
        </w:tc>
        <w:tc>
          <w:tcPr>
            <w:cnfStyle w:val="000010000000" w:firstRow="0" w:lastRow="0" w:firstColumn="0" w:lastColumn="0" w:oddVBand="1" w:evenVBand="0" w:oddHBand="0" w:evenHBand="0" w:firstRowFirstColumn="0" w:firstRowLastColumn="0" w:lastRowFirstColumn="0" w:lastRowLastColumn="0"/>
            <w:tcW w:w="1681" w:type="dxa"/>
          </w:tcPr>
          <w:p w14:paraId="2D37C461" w14:textId="77777777" w:rsidR="00151A9B" w:rsidRPr="00E01DE9" w:rsidRDefault="003763FC" w:rsidP="00E01DE9">
            <w:pPr>
              <w:pStyle w:val="TableParagraph"/>
              <w:spacing w:before="6"/>
              <w:ind w:left="111"/>
              <w:jc w:val="center"/>
              <w:rPr>
                <w:rFonts w:asciiTheme="minorHAnsi" w:hAnsiTheme="minorHAnsi" w:cstheme="minorHAnsi"/>
                <w:b/>
                <w:sz w:val="24"/>
                <w:szCs w:val="24"/>
              </w:rPr>
            </w:pPr>
            <w:r w:rsidRPr="00E01DE9">
              <w:rPr>
                <w:rFonts w:asciiTheme="minorHAnsi" w:hAnsiTheme="minorHAnsi" w:cstheme="minorHAnsi"/>
                <w:b/>
                <w:sz w:val="24"/>
                <w:szCs w:val="24"/>
              </w:rPr>
              <w:t>x</w:t>
            </w:r>
          </w:p>
        </w:tc>
        <w:tc>
          <w:tcPr>
            <w:tcW w:w="1278" w:type="dxa"/>
          </w:tcPr>
          <w:p w14:paraId="4F7593C8" w14:textId="77777777" w:rsidR="00151A9B" w:rsidRPr="00E01DE9" w:rsidRDefault="003763FC" w:rsidP="00E01DE9">
            <w:pPr>
              <w:pStyle w:val="TableParagraph"/>
              <w:spacing w:before="6"/>
              <w:ind w:left="12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E01DE9">
              <w:rPr>
                <w:rFonts w:asciiTheme="minorHAnsi" w:hAnsiTheme="minorHAnsi" w:cstheme="minorHAnsi"/>
                <w:b/>
                <w:sz w:val="24"/>
                <w:szCs w:val="24"/>
              </w:rPr>
              <w:t>x</w:t>
            </w:r>
          </w:p>
        </w:tc>
        <w:tc>
          <w:tcPr>
            <w:cnfStyle w:val="000010000000" w:firstRow="0" w:lastRow="0" w:firstColumn="0" w:lastColumn="0" w:oddVBand="1" w:evenVBand="0" w:oddHBand="0" w:evenHBand="0" w:firstRowFirstColumn="0" w:firstRowLastColumn="0" w:lastRowFirstColumn="0" w:lastRowLastColumn="0"/>
            <w:tcW w:w="1680" w:type="dxa"/>
          </w:tcPr>
          <w:p w14:paraId="6CB331A0" w14:textId="77777777" w:rsidR="00151A9B" w:rsidRPr="00E01DE9" w:rsidRDefault="003763FC" w:rsidP="00E01DE9">
            <w:pPr>
              <w:pStyle w:val="TableParagraph"/>
              <w:spacing w:before="6"/>
              <w:ind w:left="122"/>
              <w:jc w:val="center"/>
              <w:rPr>
                <w:rFonts w:asciiTheme="minorHAnsi" w:hAnsiTheme="minorHAnsi" w:cstheme="minorHAnsi"/>
                <w:b/>
                <w:sz w:val="24"/>
                <w:szCs w:val="24"/>
              </w:rPr>
            </w:pPr>
            <w:r w:rsidRPr="00E01DE9">
              <w:rPr>
                <w:rFonts w:asciiTheme="minorHAnsi" w:hAnsiTheme="minorHAnsi" w:cstheme="minorHAnsi"/>
                <w:b/>
                <w:sz w:val="24"/>
                <w:szCs w:val="24"/>
              </w:rPr>
              <w:t>x</w:t>
            </w:r>
          </w:p>
        </w:tc>
        <w:tc>
          <w:tcPr>
            <w:cnfStyle w:val="000100000000" w:firstRow="0" w:lastRow="0" w:firstColumn="0" w:lastColumn="1" w:oddVBand="0" w:evenVBand="0" w:oddHBand="0" w:evenHBand="0" w:firstRowFirstColumn="0" w:firstRowLastColumn="0" w:lastRowFirstColumn="0" w:lastRowLastColumn="0"/>
            <w:tcW w:w="1537" w:type="dxa"/>
          </w:tcPr>
          <w:p w14:paraId="3183BC64" w14:textId="77777777" w:rsidR="00151A9B" w:rsidRPr="00E01DE9" w:rsidRDefault="00151A9B" w:rsidP="00E01DE9">
            <w:pPr>
              <w:pStyle w:val="TableParagraph"/>
              <w:jc w:val="center"/>
              <w:rPr>
                <w:rFonts w:asciiTheme="minorHAnsi" w:hAnsiTheme="minorHAnsi" w:cstheme="minorHAnsi"/>
                <w:sz w:val="24"/>
                <w:szCs w:val="24"/>
              </w:rPr>
            </w:pPr>
          </w:p>
        </w:tc>
      </w:tr>
      <w:tr w:rsidR="00151A9B" w14:paraId="50932E70" w14:textId="77777777" w:rsidTr="00E01DE9">
        <w:trPr>
          <w:cnfStyle w:val="010000000000" w:firstRow="0" w:lastRow="1"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951" w:type="dxa"/>
          </w:tcPr>
          <w:p w14:paraId="77FB8DA8" w14:textId="77777777" w:rsidR="00151A9B" w:rsidRPr="00E01DE9" w:rsidRDefault="003763FC" w:rsidP="00E01DE9">
            <w:pPr>
              <w:pStyle w:val="TableParagraph"/>
              <w:spacing w:before="1"/>
              <w:ind w:left="110"/>
              <w:jc w:val="center"/>
              <w:rPr>
                <w:rFonts w:asciiTheme="minorHAnsi" w:hAnsiTheme="minorHAnsi" w:cstheme="minorHAnsi"/>
                <w:sz w:val="24"/>
                <w:szCs w:val="24"/>
              </w:rPr>
            </w:pPr>
            <w:r w:rsidRPr="00E01DE9">
              <w:rPr>
                <w:rFonts w:asciiTheme="minorHAnsi" w:hAnsiTheme="minorHAnsi" w:cstheme="minorHAnsi"/>
                <w:sz w:val="24"/>
                <w:szCs w:val="24"/>
              </w:rPr>
              <w:t>8</w:t>
            </w:r>
          </w:p>
        </w:tc>
        <w:tc>
          <w:tcPr>
            <w:cnfStyle w:val="000010000000" w:firstRow="0" w:lastRow="0" w:firstColumn="0" w:lastColumn="0" w:oddVBand="1" w:evenVBand="0" w:oddHBand="0" w:evenHBand="0" w:firstRowFirstColumn="0" w:firstRowLastColumn="0" w:lastRowFirstColumn="0" w:lastRowLastColumn="0"/>
            <w:tcW w:w="1198" w:type="dxa"/>
          </w:tcPr>
          <w:p w14:paraId="08766C88" w14:textId="77777777" w:rsidR="00151A9B" w:rsidRPr="00E01DE9" w:rsidRDefault="00151A9B" w:rsidP="00E01DE9">
            <w:pPr>
              <w:pStyle w:val="TableParagraph"/>
              <w:jc w:val="center"/>
              <w:rPr>
                <w:rFonts w:asciiTheme="minorHAnsi" w:hAnsiTheme="minorHAnsi" w:cstheme="minorHAnsi"/>
                <w:sz w:val="24"/>
                <w:szCs w:val="24"/>
              </w:rPr>
            </w:pPr>
          </w:p>
        </w:tc>
        <w:tc>
          <w:tcPr>
            <w:tcW w:w="1013" w:type="dxa"/>
          </w:tcPr>
          <w:p w14:paraId="422E52AE" w14:textId="77777777" w:rsidR="00151A9B" w:rsidRPr="00E01DE9" w:rsidRDefault="00151A9B" w:rsidP="00E01DE9">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1069" w:type="dxa"/>
          </w:tcPr>
          <w:p w14:paraId="0626BCAC" w14:textId="77777777" w:rsidR="00151A9B" w:rsidRPr="00E01DE9" w:rsidRDefault="00151A9B" w:rsidP="00E01DE9">
            <w:pPr>
              <w:pStyle w:val="TableParagraph"/>
              <w:jc w:val="center"/>
              <w:rPr>
                <w:rFonts w:asciiTheme="minorHAnsi" w:hAnsiTheme="minorHAnsi" w:cstheme="minorHAnsi"/>
                <w:sz w:val="24"/>
                <w:szCs w:val="24"/>
              </w:rPr>
            </w:pPr>
          </w:p>
        </w:tc>
        <w:tc>
          <w:tcPr>
            <w:tcW w:w="1064" w:type="dxa"/>
          </w:tcPr>
          <w:p w14:paraId="1720D5B3" w14:textId="77777777" w:rsidR="00151A9B" w:rsidRPr="00E01DE9" w:rsidRDefault="00151A9B" w:rsidP="00E01DE9">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926" w:type="dxa"/>
          </w:tcPr>
          <w:p w14:paraId="61B2E4E1" w14:textId="77777777" w:rsidR="00151A9B" w:rsidRPr="00E01DE9" w:rsidRDefault="00151A9B" w:rsidP="00E01DE9">
            <w:pPr>
              <w:pStyle w:val="TableParagraph"/>
              <w:jc w:val="center"/>
              <w:rPr>
                <w:rFonts w:asciiTheme="minorHAnsi" w:hAnsiTheme="minorHAnsi" w:cstheme="minorHAnsi"/>
                <w:sz w:val="24"/>
                <w:szCs w:val="24"/>
              </w:rPr>
            </w:pPr>
          </w:p>
        </w:tc>
        <w:tc>
          <w:tcPr>
            <w:tcW w:w="1277" w:type="dxa"/>
          </w:tcPr>
          <w:p w14:paraId="27037610" w14:textId="77777777" w:rsidR="00151A9B" w:rsidRPr="00E01DE9" w:rsidRDefault="00151A9B" w:rsidP="00E01DE9">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1681" w:type="dxa"/>
          </w:tcPr>
          <w:p w14:paraId="4AD513FC" w14:textId="77777777" w:rsidR="00151A9B" w:rsidRPr="00E01DE9" w:rsidRDefault="00151A9B" w:rsidP="00E01DE9">
            <w:pPr>
              <w:pStyle w:val="TableParagraph"/>
              <w:jc w:val="center"/>
              <w:rPr>
                <w:rFonts w:asciiTheme="minorHAnsi" w:hAnsiTheme="minorHAnsi" w:cstheme="minorHAnsi"/>
                <w:sz w:val="24"/>
                <w:szCs w:val="24"/>
              </w:rPr>
            </w:pPr>
          </w:p>
        </w:tc>
        <w:tc>
          <w:tcPr>
            <w:tcW w:w="1278" w:type="dxa"/>
          </w:tcPr>
          <w:p w14:paraId="6B6C9205" w14:textId="77777777" w:rsidR="00151A9B" w:rsidRPr="00E01DE9" w:rsidRDefault="00151A9B" w:rsidP="00E01DE9">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1680" w:type="dxa"/>
          </w:tcPr>
          <w:p w14:paraId="3F2AC41A" w14:textId="77777777" w:rsidR="00151A9B" w:rsidRPr="00E01DE9" w:rsidRDefault="00151A9B" w:rsidP="00E01DE9">
            <w:pPr>
              <w:pStyle w:val="TableParagraph"/>
              <w:jc w:val="center"/>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1537" w:type="dxa"/>
          </w:tcPr>
          <w:p w14:paraId="66B1DDB4" w14:textId="77777777" w:rsidR="00151A9B" w:rsidRPr="00E01DE9" w:rsidRDefault="003763FC" w:rsidP="00E01DE9">
            <w:pPr>
              <w:pStyle w:val="TableParagraph"/>
              <w:spacing w:before="1"/>
              <w:ind w:left="122"/>
              <w:jc w:val="center"/>
              <w:rPr>
                <w:rFonts w:asciiTheme="minorHAnsi" w:hAnsiTheme="minorHAnsi" w:cstheme="minorHAnsi"/>
                <w:sz w:val="24"/>
                <w:szCs w:val="24"/>
              </w:rPr>
            </w:pPr>
            <w:r w:rsidRPr="00E01DE9">
              <w:rPr>
                <w:rFonts w:asciiTheme="minorHAnsi" w:hAnsiTheme="minorHAnsi" w:cstheme="minorHAnsi"/>
                <w:sz w:val="24"/>
                <w:szCs w:val="24"/>
              </w:rPr>
              <w:t>x</w:t>
            </w:r>
          </w:p>
        </w:tc>
      </w:tr>
    </w:tbl>
    <w:p w14:paraId="396955AE" w14:textId="77777777" w:rsidR="00151A9B" w:rsidRDefault="00151A9B" w:rsidP="003660A6">
      <w:pPr>
        <w:jc w:val="both"/>
        <w:rPr>
          <w:sz w:val="24"/>
        </w:rPr>
        <w:sectPr w:rsidR="00151A9B">
          <w:headerReference w:type="default" r:id="rId158"/>
          <w:footerReference w:type="default" r:id="rId159"/>
          <w:pgSz w:w="15840" w:h="12240" w:orient="landscape"/>
          <w:pgMar w:top="800" w:right="1420" w:bottom="280" w:left="1040" w:header="332" w:footer="0" w:gutter="0"/>
          <w:cols w:space="720"/>
        </w:sectPr>
      </w:pPr>
    </w:p>
    <w:p w14:paraId="1908C9A2" w14:textId="77777777" w:rsidR="00151A9B" w:rsidRDefault="00151A9B" w:rsidP="003660A6">
      <w:pPr>
        <w:pStyle w:val="Textoindependiente"/>
        <w:jc w:val="both"/>
        <w:rPr>
          <w:b/>
          <w:sz w:val="20"/>
        </w:rPr>
      </w:pPr>
    </w:p>
    <w:p w14:paraId="012C0207" w14:textId="77777777" w:rsidR="00151A9B" w:rsidRDefault="00151A9B" w:rsidP="003660A6">
      <w:pPr>
        <w:pStyle w:val="Textoindependiente"/>
        <w:jc w:val="both"/>
        <w:rPr>
          <w:b/>
          <w:sz w:val="20"/>
        </w:rPr>
      </w:pPr>
    </w:p>
    <w:p w14:paraId="10568689" w14:textId="77777777" w:rsidR="00151A9B" w:rsidRDefault="00151A9B" w:rsidP="003660A6">
      <w:pPr>
        <w:pStyle w:val="Textoindependiente"/>
        <w:jc w:val="both"/>
        <w:rPr>
          <w:b/>
          <w:sz w:val="20"/>
        </w:rPr>
      </w:pPr>
    </w:p>
    <w:p w14:paraId="6273EDE4" w14:textId="77777777" w:rsidR="00151A9B" w:rsidRDefault="00151A9B" w:rsidP="003660A6">
      <w:pPr>
        <w:pStyle w:val="Textoindependiente"/>
        <w:jc w:val="both"/>
        <w:rPr>
          <w:b/>
          <w:sz w:val="20"/>
        </w:rPr>
      </w:pPr>
    </w:p>
    <w:p w14:paraId="147A2B0B" w14:textId="77777777" w:rsidR="00151A9B" w:rsidRDefault="00151A9B" w:rsidP="003660A6">
      <w:pPr>
        <w:pStyle w:val="Textoindependiente"/>
        <w:jc w:val="both"/>
        <w:rPr>
          <w:b/>
          <w:sz w:val="20"/>
        </w:rPr>
      </w:pPr>
    </w:p>
    <w:p w14:paraId="2DD213AC" w14:textId="77777777" w:rsidR="00151A9B" w:rsidRDefault="00151A9B" w:rsidP="003660A6">
      <w:pPr>
        <w:pStyle w:val="Textoindependiente"/>
        <w:jc w:val="both"/>
        <w:rPr>
          <w:b/>
          <w:sz w:val="20"/>
        </w:rPr>
      </w:pPr>
    </w:p>
    <w:p w14:paraId="6F497CAE" w14:textId="77777777" w:rsidR="00151A9B" w:rsidRDefault="00151A9B" w:rsidP="003660A6">
      <w:pPr>
        <w:pStyle w:val="Textoindependiente"/>
        <w:jc w:val="both"/>
        <w:rPr>
          <w:b/>
          <w:sz w:val="20"/>
        </w:rPr>
      </w:pPr>
    </w:p>
    <w:p w14:paraId="71411F30" w14:textId="77777777" w:rsidR="00151A9B" w:rsidRDefault="00151A9B" w:rsidP="003660A6">
      <w:pPr>
        <w:pStyle w:val="Textoindependiente"/>
        <w:jc w:val="both"/>
        <w:rPr>
          <w:b/>
          <w:sz w:val="20"/>
        </w:rPr>
      </w:pPr>
    </w:p>
    <w:p w14:paraId="6A565791" w14:textId="77777777" w:rsidR="00151A9B" w:rsidRDefault="00151A9B" w:rsidP="003660A6">
      <w:pPr>
        <w:pStyle w:val="Textoindependiente"/>
        <w:jc w:val="both"/>
        <w:rPr>
          <w:b/>
          <w:sz w:val="20"/>
        </w:rPr>
      </w:pPr>
    </w:p>
    <w:p w14:paraId="0D6A3B82" w14:textId="77777777" w:rsidR="00151A9B" w:rsidRDefault="00151A9B" w:rsidP="003660A6">
      <w:pPr>
        <w:pStyle w:val="Textoindependiente"/>
        <w:jc w:val="both"/>
        <w:rPr>
          <w:b/>
          <w:sz w:val="20"/>
        </w:rPr>
      </w:pPr>
    </w:p>
    <w:p w14:paraId="3F7997EF" w14:textId="77777777" w:rsidR="00151A9B" w:rsidRDefault="00151A9B" w:rsidP="003660A6">
      <w:pPr>
        <w:pStyle w:val="Textoindependiente"/>
        <w:jc w:val="both"/>
        <w:rPr>
          <w:b/>
          <w:sz w:val="20"/>
        </w:rPr>
      </w:pPr>
    </w:p>
    <w:p w14:paraId="36C67E05" w14:textId="77777777" w:rsidR="00151A9B" w:rsidRDefault="00151A9B" w:rsidP="003660A6">
      <w:pPr>
        <w:pStyle w:val="Textoindependiente"/>
        <w:jc w:val="both"/>
        <w:rPr>
          <w:b/>
          <w:sz w:val="20"/>
        </w:rPr>
      </w:pPr>
    </w:p>
    <w:p w14:paraId="77DD699E" w14:textId="77777777" w:rsidR="00151A9B" w:rsidRDefault="00151A9B" w:rsidP="003660A6">
      <w:pPr>
        <w:pStyle w:val="Textoindependiente"/>
        <w:jc w:val="both"/>
        <w:rPr>
          <w:b/>
          <w:sz w:val="20"/>
        </w:rPr>
      </w:pPr>
    </w:p>
    <w:p w14:paraId="0429D082" w14:textId="77777777" w:rsidR="00151A9B" w:rsidRDefault="00151A9B" w:rsidP="003660A6">
      <w:pPr>
        <w:pStyle w:val="Textoindependiente"/>
        <w:jc w:val="both"/>
        <w:rPr>
          <w:b/>
          <w:sz w:val="20"/>
        </w:rPr>
      </w:pPr>
    </w:p>
    <w:p w14:paraId="5330B350" w14:textId="77777777" w:rsidR="00151A9B" w:rsidRDefault="00151A9B" w:rsidP="003660A6">
      <w:pPr>
        <w:pStyle w:val="Textoindependiente"/>
        <w:jc w:val="both"/>
        <w:rPr>
          <w:b/>
          <w:sz w:val="20"/>
        </w:rPr>
      </w:pPr>
    </w:p>
    <w:p w14:paraId="0E5BE4B9" w14:textId="77777777" w:rsidR="00151A9B" w:rsidRDefault="00151A9B" w:rsidP="003660A6">
      <w:pPr>
        <w:pStyle w:val="Textoindependiente"/>
        <w:jc w:val="both"/>
        <w:rPr>
          <w:b/>
          <w:sz w:val="20"/>
        </w:rPr>
      </w:pPr>
    </w:p>
    <w:p w14:paraId="76624CD1" w14:textId="77777777" w:rsidR="00151A9B" w:rsidRDefault="00151A9B" w:rsidP="003660A6">
      <w:pPr>
        <w:pStyle w:val="Textoindependiente"/>
        <w:jc w:val="both"/>
        <w:rPr>
          <w:b/>
          <w:sz w:val="20"/>
        </w:rPr>
      </w:pPr>
    </w:p>
    <w:p w14:paraId="3429F64C" w14:textId="77777777" w:rsidR="00151A9B" w:rsidRDefault="00151A9B" w:rsidP="003660A6">
      <w:pPr>
        <w:pStyle w:val="Textoindependiente"/>
        <w:jc w:val="both"/>
        <w:rPr>
          <w:b/>
          <w:sz w:val="20"/>
        </w:rPr>
      </w:pPr>
    </w:p>
    <w:p w14:paraId="48DA8B90" w14:textId="77777777" w:rsidR="00151A9B" w:rsidRDefault="00151A9B" w:rsidP="003660A6">
      <w:pPr>
        <w:pStyle w:val="Textoindependiente"/>
        <w:spacing w:before="4"/>
        <w:jc w:val="both"/>
        <w:rPr>
          <w:b/>
        </w:rPr>
      </w:pPr>
    </w:p>
    <w:p w14:paraId="0328F7DF" w14:textId="77777777" w:rsidR="00151A9B" w:rsidRPr="00A17CB7" w:rsidRDefault="003763FC" w:rsidP="007E136B">
      <w:pPr>
        <w:pStyle w:val="Ttulo1"/>
        <w:spacing w:line="362" w:lineRule="auto"/>
        <w:ind w:left="1731" w:right="1917" w:hanging="23"/>
        <w:rPr>
          <w:rFonts w:asciiTheme="minorHAnsi" w:hAnsiTheme="minorHAnsi" w:cstheme="minorHAnsi"/>
        </w:rPr>
      </w:pPr>
      <w:bookmarkStart w:id="237" w:name="REGLAMENTO_INTERNO_EDUCACIÓN_PARVULARIA"/>
      <w:bookmarkEnd w:id="237"/>
      <w:r w:rsidRPr="00A17CB7">
        <w:rPr>
          <w:rFonts w:asciiTheme="minorHAnsi" w:hAnsiTheme="minorHAnsi" w:cstheme="minorHAnsi"/>
        </w:rPr>
        <w:t xml:space="preserve">REGLAMENTO INTERNO </w:t>
      </w:r>
      <w:r w:rsidRPr="00A17CB7">
        <w:rPr>
          <w:rFonts w:asciiTheme="minorHAnsi" w:hAnsiTheme="minorHAnsi" w:cstheme="minorHAnsi"/>
          <w:spacing w:val="-6"/>
        </w:rPr>
        <w:t>EDUCACIÓN</w:t>
      </w:r>
      <w:r w:rsidRPr="00A17CB7">
        <w:rPr>
          <w:rFonts w:asciiTheme="minorHAnsi" w:hAnsiTheme="minorHAnsi" w:cstheme="minorHAnsi"/>
          <w:spacing w:val="-17"/>
        </w:rPr>
        <w:t xml:space="preserve"> </w:t>
      </w:r>
      <w:r w:rsidRPr="00A17CB7">
        <w:rPr>
          <w:rFonts w:asciiTheme="minorHAnsi" w:hAnsiTheme="minorHAnsi" w:cstheme="minorHAnsi"/>
          <w:spacing w:val="-2"/>
        </w:rPr>
        <w:t>PARVULARIA</w:t>
      </w:r>
    </w:p>
    <w:p w14:paraId="55B9D058" w14:textId="77777777" w:rsidR="00151A9B" w:rsidRPr="00A17CB7" w:rsidRDefault="003763FC" w:rsidP="007E136B">
      <w:pPr>
        <w:spacing w:before="263" w:line="472" w:lineRule="auto"/>
        <w:ind w:left="1342" w:right="1551"/>
        <w:jc w:val="center"/>
        <w:rPr>
          <w:rFonts w:asciiTheme="minorHAnsi" w:hAnsiTheme="minorHAnsi" w:cstheme="minorHAnsi"/>
          <w:b/>
          <w:sz w:val="52"/>
        </w:rPr>
      </w:pPr>
      <w:r w:rsidRPr="00A17CB7">
        <w:rPr>
          <w:rFonts w:asciiTheme="minorHAnsi" w:hAnsiTheme="minorHAnsi" w:cstheme="minorHAnsi"/>
          <w:b/>
          <w:sz w:val="52"/>
        </w:rPr>
        <w:t>COLEGIO</w:t>
      </w:r>
      <w:r w:rsidRPr="00A17CB7">
        <w:rPr>
          <w:rFonts w:asciiTheme="minorHAnsi" w:hAnsiTheme="minorHAnsi" w:cstheme="minorHAnsi"/>
          <w:b/>
          <w:spacing w:val="-33"/>
          <w:sz w:val="52"/>
        </w:rPr>
        <w:t xml:space="preserve"> </w:t>
      </w:r>
      <w:r w:rsidRPr="00A17CB7">
        <w:rPr>
          <w:rFonts w:asciiTheme="minorHAnsi" w:hAnsiTheme="minorHAnsi" w:cstheme="minorHAnsi"/>
          <w:b/>
          <w:sz w:val="52"/>
        </w:rPr>
        <w:t>ÁNGEL</w:t>
      </w:r>
      <w:r w:rsidRPr="00A17CB7">
        <w:rPr>
          <w:rFonts w:asciiTheme="minorHAnsi" w:hAnsiTheme="minorHAnsi" w:cstheme="minorHAnsi"/>
          <w:b/>
          <w:spacing w:val="-32"/>
          <w:sz w:val="52"/>
        </w:rPr>
        <w:t xml:space="preserve"> </w:t>
      </w:r>
      <w:r w:rsidRPr="00A17CB7">
        <w:rPr>
          <w:rFonts w:asciiTheme="minorHAnsi" w:hAnsiTheme="minorHAnsi" w:cstheme="minorHAnsi"/>
          <w:b/>
          <w:sz w:val="52"/>
        </w:rPr>
        <w:t>DE</w:t>
      </w:r>
      <w:r w:rsidRPr="00A17CB7">
        <w:rPr>
          <w:rFonts w:asciiTheme="minorHAnsi" w:hAnsiTheme="minorHAnsi" w:cstheme="minorHAnsi"/>
          <w:b/>
          <w:spacing w:val="-33"/>
          <w:sz w:val="52"/>
        </w:rPr>
        <w:t xml:space="preserve"> </w:t>
      </w:r>
      <w:r w:rsidRPr="00A17CB7">
        <w:rPr>
          <w:rFonts w:asciiTheme="minorHAnsi" w:hAnsiTheme="minorHAnsi" w:cstheme="minorHAnsi"/>
          <w:b/>
          <w:sz w:val="52"/>
        </w:rPr>
        <w:t>PEREDO</w:t>
      </w:r>
      <w:r>
        <w:rPr>
          <w:rFonts w:ascii="Times New Roman" w:hAnsi="Times New Roman"/>
          <w:b/>
          <w:sz w:val="52"/>
        </w:rPr>
        <w:t xml:space="preserve"> </w:t>
      </w:r>
      <w:r w:rsidRPr="00A17CB7">
        <w:rPr>
          <w:rFonts w:asciiTheme="minorHAnsi" w:hAnsiTheme="minorHAnsi" w:cstheme="minorHAnsi"/>
          <w:b/>
          <w:spacing w:val="-4"/>
          <w:sz w:val="52"/>
        </w:rPr>
        <w:t>2024</w:t>
      </w:r>
    </w:p>
    <w:p w14:paraId="547AB1DC" w14:textId="77777777" w:rsidR="00151A9B" w:rsidRDefault="00151A9B" w:rsidP="003660A6">
      <w:pPr>
        <w:spacing w:line="472" w:lineRule="auto"/>
        <w:jc w:val="both"/>
        <w:rPr>
          <w:rFonts w:ascii="Times New Roman" w:hAnsi="Times New Roman"/>
          <w:sz w:val="52"/>
        </w:rPr>
        <w:sectPr w:rsidR="00151A9B">
          <w:headerReference w:type="default" r:id="rId160"/>
          <w:footerReference w:type="default" r:id="rId161"/>
          <w:pgSz w:w="12240" w:h="15840"/>
          <w:pgMar w:top="1200" w:right="800" w:bottom="1560" w:left="1020" w:header="332" w:footer="1377" w:gutter="0"/>
          <w:pgNumType w:start="225"/>
          <w:cols w:space="720"/>
        </w:sectPr>
      </w:pPr>
    </w:p>
    <w:p w14:paraId="0206395D" w14:textId="77777777" w:rsidR="00151A9B" w:rsidRDefault="00151A9B" w:rsidP="003660A6">
      <w:pPr>
        <w:pStyle w:val="Textoindependiente"/>
        <w:jc w:val="both"/>
        <w:rPr>
          <w:rFonts w:ascii="Times New Roman"/>
          <w:b/>
          <w:sz w:val="20"/>
        </w:rPr>
      </w:pPr>
    </w:p>
    <w:p w14:paraId="43D3629A" w14:textId="77777777" w:rsidR="00151A9B" w:rsidRDefault="00151A9B" w:rsidP="003660A6">
      <w:pPr>
        <w:pStyle w:val="Textoindependiente"/>
        <w:spacing w:before="11"/>
        <w:jc w:val="both"/>
        <w:rPr>
          <w:rFonts w:ascii="Times New Roman"/>
          <w:b/>
          <w:sz w:val="27"/>
        </w:rPr>
      </w:pPr>
    </w:p>
    <w:p w14:paraId="1F7A822B" w14:textId="77777777" w:rsidR="00151A9B" w:rsidRDefault="003763FC" w:rsidP="003660A6">
      <w:pPr>
        <w:pStyle w:val="Ttulo4"/>
        <w:spacing w:before="51"/>
        <w:ind w:left="684"/>
        <w:jc w:val="both"/>
      </w:pPr>
      <w:bookmarkStart w:id="238" w:name="FICHA_DE_CARACTERIZACIÓN_DEL_ESTABLECIMI"/>
      <w:bookmarkEnd w:id="238"/>
      <w:r>
        <w:rPr>
          <w:spacing w:val="-2"/>
        </w:rPr>
        <w:t>FICHA</w:t>
      </w:r>
      <w:r>
        <w:rPr>
          <w:spacing w:val="-14"/>
        </w:rPr>
        <w:t xml:space="preserve"> </w:t>
      </w:r>
      <w:r>
        <w:rPr>
          <w:spacing w:val="-2"/>
        </w:rPr>
        <w:t>DE</w:t>
      </w:r>
      <w:r>
        <w:rPr>
          <w:spacing w:val="-12"/>
        </w:rPr>
        <w:t xml:space="preserve"> </w:t>
      </w:r>
      <w:r>
        <w:rPr>
          <w:spacing w:val="-2"/>
        </w:rPr>
        <w:t>CARACTERIZACIÓN</w:t>
      </w:r>
      <w:r>
        <w:t xml:space="preserve"> </w:t>
      </w:r>
      <w:r>
        <w:rPr>
          <w:spacing w:val="-2"/>
        </w:rPr>
        <w:t>DEL</w:t>
      </w:r>
      <w:r>
        <w:rPr>
          <w:spacing w:val="-11"/>
        </w:rPr>
        <w:t xml:space="preserve"> </w:t>
      </w:r>
      <w:r>
        <w:rPr>
          <w:spacing w:val="-2"/>
        </w:rPr>
        <w:t>ESTABLECIMIENTO</w:t>
      </w:r>
      <w:r>
        <w:rPr>
          <w:spacing w:val="11"/>
        </w:rPr>
        <w:t xml:space="preserve"> </w:t>
      </w:r>
      <w:r>
        <w:rPr>
          <w:spacing w:val="-2"/>
        </w:rPr>
        <w:t>EDUCACIONAL</w:t>
      </w:r>
    </w:p>
    <w:p w14:paraId="39E07C65" w14:textId="77777777" w:rsidR="00151A9B" w:rsidRDefault="00151A9B" w:rsidP="003660A6">
      <w:pPr>
        <w:pStyle w:val="Textoindependiente"/>
        <w:jc w:val="both"/>
        <w:rPr>
          <w:b/>
        </w:rPr>
      </w:pPr>
    </w:p>
    <w:p w14:paraId="7411012F" w14:textId="77777777" w:rsidR="00151A9B" w:rsidRDefault="00151A9B" w:rsidP="003660A6">
      <w:pPr>
        <w:pStyle w:val="Textoindependiente"/>
        <w:jc w:val="both"/>
        <w:rPr>
          <w:b/>
        </w:rPr>
      </w:pPr>
    </w:p>
    <w:p w14:paraId="4B6767C0" w14:textId="77777777" w:rsidR="00151A9B" w:rsidRDefault="003763FC" w:rsidP="003660A6">
      <w:pPr>
        <w:tabs>
          <w:tab w:val="left" w:pos="4185"/>
        </w:tabs>
        <w:spacing w:line="484" w:lineRule="auto"/>
        <w:ind w:left="684" w:right="3279"/>
        <w:jc w:val="both"/>
        <w:rPr>
          <w:b/>
          <w:sz w:val="24"/>
        </w:rPr>
      </w:pPr>
      <w:r>
        <w:rPr>
          <w:b/>
          <w:sz w:val="24"/>
        </w:rPr>
        <w:t>Nombre del Establecimiento:</w:t>
      </w:r>
      <w:r>
        <w:rPr>
          <w:b/>
          <w:sz w:val="24"/>
        </w:rPr>
        <w:tab/>
      </w:r>
      <w:r>
        <w:rPr>
          <w:b/>
          <w:spacing w:val="-2"/>
          <w:sz w:val="24"/>
        </w:rPr>
        <w:t>Colegio</w:t>
      </w:r>
      <w:r>
        <w:rPr>
          <w:b/>
          <w:spacing w:val="-15"/>
          <w:sz w:val="24"/>
        </w:rPr>
        <w:t xml:space="preserve"> </w:t>
      </w:r>
      <w:r>
        <w:rPr>
          <w:b/>
          <w:spacing w:val="-2"/>
          <w:sz w:val="24"/>
        </w:rPr>
        <w:t>Ángel</w:t>
      </w:r>
      <w:r>
        <w:rPr>
          <w:b/>
          <w:spacing w:val="-13"/>
          <w:sz w:val="24"/>
        </w:rPr>
        <w:t xml:space="preserve"> </w:t>
      </w:r>
      <w:r>
        <w:rPr>
          <w:b/>
          <w:spacing w:val="-2"/>
          <w:sz w:val="24"/>
        </w:rPr>
        <w:t>de</w:t>
      </w:r>
      <w:r>
        <w:rPr>
          <w:b/>
          <w:spacing w:val="-22"/>
          <w:sz w:val="24"/>
        </w:rPr>
        <w:t xml:space="preserve"> </w:t>
      </w:r>
      <w:r>
        <w:rPr>
          <w:b/>
          <w:spacing w:val="-2"/>
          <w:sz w:val="24"/>
        </w:rPr>
        <w:t>Peredo</w:t>
      </w:r>
      <w:r>
        <w:rPr>
          <w:b/>
          <w:spacing w:val="-12"/>
          <w:sz w:val="24"/>
        </w:rPr>
        <w:t xml:space="preserve"> </w:t>
      </w:r>
      <w:r>
        <w:rPr>
          <w:b/>
          <w:spacing w:val="-2"/>
          <w:sz w:val="24"/>
        </w:rPr>
        <w:t>E-703 Domicilio:</w:t>
      </w:r>
      <w:r>
        <w:rPr>
          <w:b/>
          <w:sz w:val="24"/>
        </w:rPr>
        <w:tab/>
        <w:t>Caupolicán N°398,</w:t>
      </w:r>
      <w:r>
        <w:rPr>
          <w:b/>
          <w:spacing w:val="40"/>
          <w:sz w:val="24"/>
        </w:rPr>
        <w:t xml:space="preserve"> </w:t>
      </w:r>
      <w:r>
        <w:rPr>
          <w:b/>
          <w:sz w:val="24"/>
        </w:rPr>
        <w:t>Lota</w:t>
      </w:r>
      <w:r>
        <w:rPr>
          <w:b/>
          <w:spacing w:val="40"/>
          <w:sz w:val="24"/>
        </w:rPr>
        <w:t xml:space="preserve"> </w:t>
      </w:r>
      <w:r>
        <w:rPr>
          <w:b/>
          <w:sz w:val="24"/>
        </w:rPr>
        <w:t>Bajo</w:t>
      </w:r>
    </w:p>
    <w:p w14:paraId="59041E5E" w14:textId="77777777" w:rsidR="00151A9B" w:rsidRDefault="003763FC" w:rsidP="003660A6">
      <w:pPr>
        <w:tabs>
          <w:tab w:val="left" w:pos="4209"/>
        </w:tabs>
        <w:spacing w:before="2"/>
        <w:ind w:left="684"/>
        <w:jc w:val="both"/>
        <w:rPr>
          <w:b/>
          <w:sz w:val="24"/>
        </w:rPr>
      </w:pPr>
      <w:r>
        <w:rPr>
          <w:b/>
          <w:spacing w:val="-2"/>
          <w:sz w:val="24"/>
        </w:rPr>
        <w:t>Región:</w:t>
      </w:r>
      <w:r>
        <w:rPr>
          <w:b/>
          <w:sz w:val="24"/>
        </w:rPr>
        <w:tab/>
      </w:r>
      <w:proofErr w:type="spellStart"/>
      <w:r>
        <w:rPr>
          <w:b/>
          <w:sz w:val="24"/>
        </w:rPr>
        <w:t>Bío</w:t>
      </w:r>
      <w:proofErr w:type="spellEnd"/>
      <w:r>
        <w:rPr>
          <w:b/>
          <w:spacing w:val="-10"/>
          <w:sz w:val="24"/>
        </w:rPr>
        <w:t xml:space="preserve"> </w:t>
      </w:r>
      <w:proofErr w:type="spellStart"/>
      <w:r>
        <w:rPr>
          <w:b/>
          <w:spacing w:val="-5"/>
          <w:sz w:val="24"/>
        </w:rPr>
        <w:t>Bío</w:t>
      </w:r>
      <w:proofErr w:type="spellEnd"/>
    </w:p>
    <w:p w14:paraId="0E0DF263" w14:textId="77777777" w:rsidR="00151A9B" w:rsidRDefault="00151A9B" w:rsidP="003660A6">
      <w:pPr>
        <w:pStyle w:val="Textoindependiente"/>
        <w:spacing w:before="10"/>
        <w:jc w:val="both"/>
        <w:rPr>
          <w:b/>
          <w:sz w:val="22"/>
        </w:rPr>
      </w:pPr>
    </w:p>
    <w:p w14:paraId="48188B91" w14:textId="77777777" w:rsidR="00151A9B" w:rsidRDefault="003763FC" w:rsidP="003660A6">
      <w:pPr>
        <w:tabs>
          <w:tab w:val="left" w:pos="4228"/>
        </w:tabs>
        <w:spacing w:before="1"/>
        <w:ind w:left="684"/>
        <w:jc w:val="both"/>
        <w:rPr>
          <w:b/>
          <w:sz w:val="24"/>
        </w:rPr>
      </w:pPr>
      <w:r>
        <w:rPr>
          <w:b/>
          <w:spacing w:val="-2"/>
          <w:sz w:val="24"/>
        </w:rPr>
        <w:t>Provincia:</w:t>
      </w:r>
      <w:r>
        <w:rPr>
          <w:b/>
          <w:sz w:val="24"/>
        </w:rPr>
        <w:tab/>
      </w:r>
      <w:r>
        <w:rPr>
          <w:b/>
          <w:spacing w:val="-2"/>
          <w:sz w:val="24"/>
        </w:rPr>
        <w:t>Concepción</w:t>
      </w:r>
    </w:p>
    <w:p w14:paraId="70AF1E14" w14:textId="77777777" w:rsidR="00151A9B" w:rsidRDefault="00151A9B" w:rsidP="003660A6">
      <w:pPr>
        <w:pStyle w:val="Textoindependiente"/>
        <w:spacing w:before="4"/>
        <w:jc w:val="both"/>
        <w:rPr>
          <w:b/>
        </w:rPr>
      </w:pPr>
    </w:p>
    <w:p w14:paraId="0921CE65" w14:textId="77777777" w:rsidR="00151A9B" w:rsidRDefault="003763FC" w:rsidP="003660A6">
      <w:pPr>
        <w:tabs>
          <w:tab w:val="left" w:pos="4228"/>
        </w:tabs>
        <w:ind w:left="684"/>
        <w:jc w:val="both"/>
        <w:rPr>
          <w:b/>
          <w:sz w:val="24"/>
        </w:rPr>
      </w:pPr>
      <w:r>
        <w:rPr>
          <w:b/>
          <w:spacing w:val="-2"/>
          <w:sz w:val="24"/>
        </w:rPr>
        <w:t>Comuna:</w:t>
      </w:r>
      <w:r>
        <w:rPr>
          <w:b/>
          <w:sz w:val="24"/>
        </w:rPr>
        <w:tab/>
      </w:r>
      <w:r>
        <w:rPr>
          <w:b/>
          <w:spacing w:val="-4"/>
          <w:sz w:val="24"/>
        </w:rPr>
        <w:t>Lota</w:t>
      </w:r>
    </w:p>
    <w:p w14:paraId="70F7A62C" w14:textId="77777777" w:rsidR="00151A9B" w:rsidRDefault="00151A9B" w:rsidP="003660A6">
      <w:pPr>
        <w:pStyle w:val="Textoindependiente"/>
        <w:spacing w:before="7"/>
        <w:jc w:val="both"/>
        <w:rPr>
          <w:b/>
          <w:sz w:val="23"/>
        </w:rPr>
      </w:pPr>
    </w:p>
    <w:p w14:paraId="67AEC9A3" w14:textId="77777777" w:rsidR="00151A9B" w:rsidRDefault="003763FC" w:rsidP="003660A6">
      <w:pPr>
        <w:tabs>
          <w:tab w:val="left" w:pos="4228"/>
        </w:tabs>
        <w:spacing w:before="1"/>
        <w:ind w:left="684"/>
        <w:jc w:val="both"/>
        <w:rPr>
          <w:sz w:val="24"/>
        </w:rPr>
      </w:pPr>
      <w:r>
        <w:rPr>
          <w:b/>
          <w:spacing w:val="-2"/>
          <w:sz w:val="24"/>
        </w:rPr>
        <w:t>Teléfono:</w:t>
      </w:r>
      <w:r>
        <w:rPr>
          <w:b/>
          <w:sz w:val="24"/>
        </w:rPr>
        <w:tab/>
      </w:r>
      <w:r>
        <w:rPr>
          <w:spacing w:val="-2"/>
          <w:sz w:val="24"/>
        </w:rPr>
        <w:t>celular</w:t>
      </w:r>
      <w:r>
        <w:rPr>
          <w:spacing w:val="-7"/>
          <w:sz w:val="24"/>
        </w:rPr>
        <w:t xml:space="preserve"> </w:t>
      </w:r>
      <w:r>
        <w:rPr>
          <w:spacing w:val="-2"/>
          <w:sz w:val="24"/>
        </w:rPr>
        <w:t>+56984218920</w:t>
      </w:r>
    </w:p>
    <w:p w14:paraId="377A6288" w14:textId="77777777" w:rsidR="00151A9B" w:rsidRDefault="00151A9B" w:rsidP="003660A6">
      <w:pPr>
        <w:pStyle w:val="Textoindependiente"/>
        <w:spacing w:before="4"/>
        <w:jc w:val="both"/>
      </w:pPr>
    </w:p>
    <w:p w14:paraId="6D22DFF5" w14:textId="77777777" w:rsidR="00151A9B" w:rsidRDefault="003763FC" w:rsidP="003660A6">
      <w:pPr>
        <w:tabs>
          <w:tab w:val="left" w:pos="4228"/>
        </w:tabs>
        <w:ind w:left="684"/>
        <w:jc w:val="both"/>
        <w:rPr>
          <w:b/>
          <w:sz w:val="24"/>
        </w:rPr>
      </w:pPr>
      <w:r>
        <w:rPr>
          <w:b/>
          <w:spacing w:val="-2"/>
          <w:sz w:val="24"/>
        </w:rPr>
        <w:t>Mail:</w:t>
      </w:r>
      <w:r>
        <w:rPr>
          <w:b/>
          <w:sz w:val="24"/>
        </w:rPr>
        <w:tab/>
      </w:r>
      <w:hyperlink r:id="rId162">
        <w:r>
          <w:rPr>
            <w:b/>
            <w:color w:val="045FC1"/>
            <w:spacing w:val="-2"/>
            <w:sz w:val="24"/>
            <w:u w:val="single" w:color="045FC1"/>
          </w:rPr>
          <w:t>angel.deperedo</w:t>
        </w:r>
        <w:r>
          <w:rPr>
            <w:rFonts w:ascii="Arial MT"/>
            <w:color w:val="045FC1"/>
            <w:spacing w:val="-2"/>
            <w:sz w:val="21"/>
            <w:u w:val="single" w:color="045FC1"/>
          </w:rPr>
          <w:t>@</w:t>
        </w:r>
        <w:r>
          <w:rPr>
            <w:b/>
            <w:color w:val="045FC1"/>
            <w:spacing w:val="-2"/>
            <w:sz w:val="24"/>
            <w:u w:val="single" w:color="045FC1"/>
          </w:rPr>
          <w:t>colegioadp.cl</w:t>
        </w:r>
      </w:hyperlink>
    </w:p>
    <w:p w14:paraId="6DF6B110" w14:textId="77777777" w:rsidR="00151A9B" w:rsidRDefault="00151A9B" w:rsidP="003660A6">
      <w:pPr>
        <w:pStyle w:val="Textoindependiente"/>
        <w:spacing w:before="9"/>
        <w:jc w:val="both"/>
        <w:rPr>
          <w:b/>
          <w:sz w:val="19"/>
        </w:rPr>
      </w:pPr>
    </w:p>
    <w:p w14:paraId="2BF3A4C8" w14:textId="77777777" w:rsidR="00151A9B" w:rsidRDefault="003763FC" w:rsidP="003660A6">
      <w:pPr>
        <w:tabs>
          <w:tab w:val="left" w:pos="4228"/>
        </w:tabs>
        <w:spacing w:before="52"/>
        <w:ind w:left="684"/>
        <w:jc w:val="both"/>
        <w:rPr>
          <w:b/>
          <w:sz w:val="24"/>
        </w:rPr>
      </w:pPr>
      <w:r>
        <w:rPr>
          <w:b/>
          <w:spacing w:val="-2"/>
          <w:sz w:val="24"/>
        </w:rPr>
        <w:t>Modalidad:</w:t>
      </w:r>
      <w:r>
        <w:rPr>
          <w:b/>
          <w:sz w:val="24"/>
        </w:rPr>
        <w:tab/>
      </w:r>
      <w:r>
        <w:rPr>
          <w:b/>
          <w:spacing w:val="-2"/>
          <w:sz w:val="24"/>
        </w:rPr>
        <w:t>Municipal</w:t>
      </w:r>
    </w:p>
    <w:p w14:paraId="3D054AC6" w14:textId="77777777" w:rsidR="00151A9B" w:rsidRDefault="00151A9B" w:rsidP="003660A6">
      <w:pPr>
        <w:pStyle w:val="Textoindependiente"/>
        <w:jc w:val="both"/>
        <w:rPr>
          <w:b/>
        </w:rPr>
      </w:pPr>
    </w:p>
    <w:p w14:paraId="0F1257AA" w14:textId="77777777" w:rsidR="00151A9B" w:rsidRDefault="003763FC" w:rsidP="003660A6">
      <w:pPr>
        <w:tabs>
          <w:tab w:val="left" w:pos="4213"/>
        </w:tabs>
        <w:ind w:left="684"/>
        <w:jc w:val="both"/>
        <w:rPr>
          <w:b/>
          <w:sz w:val="24"/>
        </w:rPr>
      </w:pPr>
      <w:r>
        <w:rPr>
          <w:b/>
          <w:sz w:val="24"/>
        </w:rPr>
        <w:t>Rol</w:t>
      </w:r>
      <w:r>
        <w:rPr>
          <w:b/>
          <w:spacing w:val="-3"/>
          <w:sz w:val="24"/>
        </w:rPr>
        <w:t xml:space="preserve"> </w:t>
      </w:r>
      <w:r>
        <w:rPr>
          <w:b/>
          <w:sz w:val="24"/>
        </w:rPr>
        <w:t>Base</w:t>
      </w:r>
      <w:r>
        <w:rPr>
          <w:b/>
          <w:spacing w:val="-2"/>
          <w:sz w:val="24"/>
        </w:rPr>
        <w:t xml:space="preserve"> </w:t>
      </w:r>
      <w:r>
        <w:rPr>
          <w:b/>
          <w:sz w:val="24"/>
        </w:rPr>
        <w:t>de</w:t>
      </w:r>
      <w:r>
        <w:rPr>
          <w:b/>
          <w:spacing w:val="-8"/>
          <w:sz w:val="24"/>
        </w:rPr>
        <w:t xml:space="preserve"> </w:t>
      </w:r>
      <w:r>
        <w:rPr>
          <w:b/>
          <w:spacing w:val="-2"/>
          <w:sz w:val="24"/>
        </w:rPr>
        <w:t>Datos:</w:t>
      </w:r>
      <w:r>
        <w:rPr>
          <w:b/>
          <w:sz w:val="24"/>
        </w:rPr>
        <w:tab/>
      </w:r>
      <w:r>
        <w:rPr>
          <w:b/>
          <w:spacing w:val="-4"/>
          <w:sz w:val="24"/>
        </w:rPr>
        <w:t>4960</w:t>
      </w:r>
    </w:p>
    <w:p w14:paraId="4DB9BE0B" w14:textId="77777777" w:rsidR="00151A9B" w:rsidRDefault="00151A9B" w:rsidP="003660A6">
      <w:pPr>
        <w:pStyle w:val="Textoindependiente"/>
        <w:spacing w:before="4"/>
        <w:jc w:val="both"/>
        <w:rPr>
          <w:b/>
        </w:rPr>
      </w:pPr>
    </w:p>
    <w:p w14:paraId="69BC890E" w14:textId="77777777" w:rsidR="00151A9B" w:rsidRDefault="003763FC" w:rsidP="003660A6">
      <w:pPr>
        <w:tabs>
          <w:tab w:val="left" w:pos="4228"/>
        </w:tabs>
        <w:ind w:left="684"/>
        <w:jc w:val="both"/>
        <w:rPr>
          <w:b/>
          <w:sz w:val="24"/>
        </w:rPr>
      </w:pPr>
      <w:r>
        <w:rPr>
          <w:b/>
          <w:sz w:val="24"/>
        </w:rPr>
        <w:t>Tipo</w:t>
      </w:r>
      <w:r>
        <w:rPr>
          <w:b/>
          <w:spacing w:val="-12"/>
          <w:sz w:val="24"/>
        </w:rPr>
        <w:t xml:space="preserve"> </w:t>
      </w:r>
      <w:r>
        <w:rPr>
          <w:b/>
          <w:sz w:val="24"/>
        </w:rPr>
        <w:t>de</w:t>
      </w:r>
      <w:r>
        <w:rPr>
          <w:b/>
          <w:spacing w:val="-12"/>
          <w:sz w:val="24"/>
        </w:rPr>
        <w:t xml:space="preserve"> </w:t>
      </w:r>
      <w:r>
        <w:rPr>
          <w:b/>
          <w:spacing w:val="-2"/>
          <w:sz w:val="24"/>
        </w:rPr>
        <w:t>enseñanza:</w:t>
      </w:r>
      <w:r>
        <w:rPr>
          <w:b/>
          <w:sz w:val="24"/>
        </w:rPr>
        <w:tab/>
        <w:t>Básica-</w:t>
      </w:r>
      <w:r>
        <w:rPr>
          <w:b/>
          <w:spacing w:val="-18"/>
          <w:sz w:val="24"/>
        </w:rPr>
        <w:t xml:space="preserve"> </w:t>
      </w:r>
      <w:proofErr w:type="spellStart"/>
      <w:r>
        <w:rPr>
          <w:b/>
          <w:spacing w:val="-2"/>
          <w:sz w:val="24"/>
        </w:rPr>
        <w:t>Prebásica</w:t>
      </w:r>
      <w:proofErr w:type="spellEnd"/>
    </w:p>
    <w:p w14:paraId="00E2CEDB" w14:textId="77777777" w:rsidR="00151A9B" w:rsidRDefault="00151A9B" w:rsidP="003660A6">
      <w:pPr>
        <w:pStyle w:val="Textoindependiente"/>
        <w:jc w:val="both"/>
        <w:rPr>
          <w:b/>
        </w:rPr>
      </w:pPr>
    </w:p>
    <w:p w14:paraId="18266933" w14:textId="77777777" w:rsidR="00151A9B" w:rsidRDefault="003763FC" w:rsidP="003660A6">
      <w:pPr>
        <w:tabs>
          <w:tab w:val="left" w:pos="4228"/>
        </w:tabs>
        <w:ind w:left="684"/>
        <w:jc w:val="both"/>
        <w:rPr>
          <w:b/>
          <w:sz w:val="24"/>
        </w:rPr>
      </w:pPr>
      <w:r>
        <w:rPr>
          <w:b/>
          <w:spacing w:val="-2"/>
          <w:sz w:val="24"/>
        </w:rPr>
        <w:t>Régimen:</w:t>
      </w:r>
      <w:r>
        <w:rPr>
          <w:b/>
          <w:sz w:val="24"/>
        </w:rPr>
        <w:tab/>
      </w:r>
      <w:r>
        <w:rPr>
          <w:b/>
          <w:spacing w:val="-2"/>
          <w:sz w:val="24"/>
        </w:rPr>
        <w:t>Semestral</w:t>
      </w:r>
    </w:p>
    <w:p w14:paraId="149E8181" w14:textId="77777777" w:rsidR="00151A9B" w:rsidRDefault="00151A9B" w:rsidP="003660A6">
      <w:pPr>
        <w:pStyle w:val="Textoindependiente"/>
        <w:jc w:val="both"/>
        <w:rPr>
          <w:b/>
        </w:rPr>
      </w:pPr>
    </w:p>
    <w:p w14:paraId="1FDAE4C8" w14:textId="77777777" w:rsidR="00151A9B" w:rsidRDefault="003763FC" w:rsidP="003660A6">
      <w:pPr>
        <w:tabs>
          <w:tab w:val="left" w:pos="4228"/>
        </w:tabs>
        <w:ind w:left="684"/>
        <w:jc w:val="both"/>
        <w:rPr>
          <w:b/>
          <w:sz w:val="24"/>
        </w:rPr>
      </w:pPr>
      <w:r>
        <w:rPr>
          <w:b/>
          <w:spacing w:val="-2"/>
          <w:sz w:val="24"/>
        </w:rPr>
        <w:t>Director:</w:t>
      </w:r>
      <w:r>
        <w:rPr>
          <w:b/>
          <w:sz w:val="24"/>
        </w:rPr>
        <w:tab/>
      </w:r>
      <w:r>
        <w:rPr>
          <w:b/>
          <w:spacing w:val="-2"/>
          <w:sz w:val="24"/>
        </w:rPr>
        <w:t>Mireya</w:t>
      </w:r>
      <w:r>
        <w:rPr>
          <w:b/>
          <w:spacing w:val="-16"/>
          <w:sz w:val="24"/>
        </w:rPr>
        <w:t xml:space="preserve"> </w:t>
      </w:r>
      <w:r>
        <w:rPr>
          <w:b/>
          <w:spacing w:val="-2"/>
          <w:sz w:val="24"/>
        </w:rPr>
        <w:t>Aguilera</w:t>
      </w:r>
      <w:r>
        <w:rPr>
          <w:b/>
          <w:spacing w:val="-3"/>
          <w:sz w:val="24"/>
        </w:rPr>
        <w:t xml:space="preserve"> </w:t>
      </w:r>
      <w:r>
        <w:rPr>
          <w:b/>
          <w:spacing w:val="-2"/>
          <w:sz w:val="24"/>
        </w:rPr>
        <w:t>Campos</w:t>
      </w:r>
    </w:p>
    <w:p w14:paraId="2B877D40" w14:textId="77777777" w:rsidR="00151A9B" w:rsidRDefault="00151A9B" w:rsidP="003660A6">
      <w:pPr>
        <w:pStyle w:val="Textoindependiente"/>
        <w:jc w:val="both"/>
        <w:rPr>
          <w:b/>
        </w:rPr>
      </w:pPr>
    </w:p>
    <w:p w14:paraId="07DCBF02" w14:textId="77777777" w:rsidR="00151A9B" w:rsidRDefault="003763FC" w:rsidP="003660A6">
      <w:pPr>
        <w:tabs>
          <w:tab w:val="left" w:pos="4228"/>
        </w:tabs>
        <w:ind w:left="684"/>
        <w:jc w:val="both"/>
        <w:rPr>
          <w:b/>
          <w:sz w:val="24"/>
        </w:rPr>
      </w:pPr>
      <w:r>
        <w:rPr>
          <w:b/>
          <w:spacing w:val="-2"/>
          <w:sz w:val="24"/>
        </w:rPr>
        <w:t>Inspector</w:t>
      </w:r>
      <w:r>
        <w:rPr>
          <w:b/>
          <w:spacing w:val="-7"/>
          <w:sz w:val="24"/>
        </w:rPr>
        <w:t xml:space="preserve"> </w:t>
      </w:r>
      <w:r>
        <w:rPr>
          <w:b/>
          <w:spacing w:val="-2"/>
          <w:sz w:val="24"/>
        </w:rPr>
        <w:t>General:</w:t>
      </w:r>
      <w:r>
        <w:rPr>
          <w:b/>
          <w:sz w:val="24"/>
        </w:rPr>
        <w:tab/>
      </w:r>
      <w:r>
        <w:rPr>
          <w:b/>
          <w:spacing w:val="-2"/>
          <w:sz w:val="24"/>
        </w:rPr>
        <w:t>Alejandro</w:t>
      </w:r>
      <w:r>
        <w:rPr>
          <w:b/>
          <w:spacing w:val="-13"/>
          <w:sz w:val="24"/>
        </w:rPr>
        <w:t xml:space="preserve"> </w:t>
      </w:r>
      <w:r>
        <w:rPr>
          <w:b/>
          <w:spacing w:val="-2"/>
          <w:sz w:val="24"/>
        </w:rPr>
        <w:t>Pereira</w:t>
      </w:r>
      <w:r>
        <w:rPr>
          <w:b/>
          <w:sz w:val="24"/>
        </w:rPr>
        <w:t xml:space="preserve"> </w:t>
      </w:r>
      <w:r>
        <w:rPr>
          <w:b/>
          <w:spacing w:val="-2"/>
          <w:sz w:val="24"/>
        </w:rPr>
        <w:t>Rojas</w:t>
      </w:r>
    </w:p>
    <w:p w14:paraId="3A9854C7" w14:textId="77777777" w:rsidR="00151A9B" w:rsidRDefault="00151A9B" w:rsidP="003660A6">
      <w:pPr>
        <w:pStyle w:val="Textoindependiente"/>
        <w:spacing w:before="11"/>
        <w:jc w:val="both"/>
        <w:rPr>
          <w:b/>
          <w:sz w:val="23"/>
        </w:rPr>
      </w:pPr>
    </w:p>
    <w:p w14:paraId="00F93C76" w14:textId="77777777" w:rsidR="00151A9B" w:rsidRDefault="003763FC" w:rsidP="003660A6">
      <w:pPr>
        <w:tabs>
          <w:tab w:val="left" w:pos="4228"/>
        </w:tabs>
        <w:spacing w:before="1"/>
        <w:ind w:left="684"/>
        <w:jc w:val="both"/>
        <w:rPr>
          <w:b/>
          <w:sz w:val="24"/>
        </w:rPr>
      </w:pPr>
      <w:r>
        <w:rPr>
          <w:b/>
          <w:sz w:val="24"/>
        </w:rPr>
        <w:t>Jefa</w:t>
      </w:r>
      <w:r>
        <w:rPr>
          <w:b/>
          <w:spacing w:val="-9"/>
          <w:sz w:val="24"/>
        </w:rPr>
        <w:t xml:space="preserve"> </w:t>
      </w:r>
      <w:r>
        <w:rPr>
          <w:b/>
          <w:spacing w:val="-4"/>
          <w:sz w:val="24"/>
        </w:rPr>
        <w:t>UTP:</w:t>
      </w:r>
      <w:r>
        <w:rPr>
          <w:b/>
          <w:sz w:val="24"/>
        </w:rPr>
        <w:tab/>
      </w:r>
      <w:r>
        <w:rPr>
          <w:b/>
          <w:spacing w:val="-2"/>
          <w:sz w:val="24"/>
        </w:rPr>
        <w:t>Felipe</w:t>
      </w:r>
      <w:r>
        <w:rPr>
          <w:b/>
          <w:spacing w:val="-8"/>
          <w:sz w:val="24"/>
        </w:rPr>
        <w:t xml:space="preserve"> </w:t>
      </w:r>
      <w:r>
        <w:rPr>
          <w:b/>
          <w:spacing w:val="-2"/>
          <w:sz w:val="24"/>
        </w:rPr>
        <w:t>Quiñones</w:t>
      </w:r>
      <w:r>
        <w:rPr>
          <w:b/>
          <w:spacing w:val="-4"/>
          <w:sz w:val="24"/>
        </w:rPr>
        <w:t xml:space="preserve"> </w:t>
      </w:r>
      <w:r>
        <w:rPr>
          <w:b/>
          <w:spacing w:val="-2"/>
          <w:sz w:val="24"/>
        </w:rPr>
        <w:t>Parra</w:t>
      </w:r>
    </w:p>
    <w:p w14:paraId="749134B5" w14:textId="77777777" w:rsidR="00151A9B" w:rsidRDefault="00151A9B" w:rsidP="003660A6">
      <w:pPr>
        <w:pStyle w:val="Textoindependiente"/>
        <w:spacing w:before="4"/>
        <w:jc w:val="both"/>
        <w:rPr>
          <w:b/>
        </w:rPr>
      </w:pPr>
    </w:p>
    <w:p w14:paraId="01A00CA7" w14:textId="77777777" w:rsidR="00151A9B" w:rsidRDefault="003763FC" w:rsidP="003660A6">
      <w:pPr>
        <w:tabs>
          <w:tab w:val="left" w:pos="4228"/>
        </w:tabs>
        <w:spacing w:before="1"/>
        <w:ind w:left="684"/>
        <w:jc w:val="both"/>
        <w:rPr>
          <w:b/>
          <w:sz w:val="24"/>
        </w:rPr>
      </w:pPr>
      <w:r>
        <w:rPr>
          <w:b/>
          <w:spacing w:val="-2"/>
          <w:sz w:val="24"/>
        </w:rPr>
        <w:t>Evaluadora:</w:t>
      </w:r>
      <w:r>
        <w:rPr>
          <w:b/>
          <w:sz w:val="24"/>
        </w:rPr>
        <w:tab/>
      </w:r>
      <w:r>
        <w:rPr>
          <w:b/>
          <w:spacing w:val="-2"/>
          <w:sz w:val="24"/>
        </w:rPr>
        <w:t>Silvia</w:t>
      </w:r>
      <w:r>
        <w:rPr>
          <w:b/>
          <w:spacing w:val="-7"/>
          <w:sz w:val="24"/>
        </w:rPr>
        <w:t xml:space="preserve"> </w:t>
      </w:r>
      <w:r>
        <w:rPr>
          <w:b/>
          <w:spacing w:val="-2"/>
          <w:sz w:val="24"/>
        </w:rPr>
        <w:t>Vallejo</w:t>
      </w:r>
      <w:r>
        <w:rPr>
          <w:b/>
          <w:spacing w:val="-5"/>
          <w:sz w:val="24"/>
        </w:rPr>
        <w:t xml:space="preserve"> </w:t>
      </w:r>
      <w:proofErr w:type="spellStart"/>
      <w:r>
        <w:rPr>
          <w:b/>
          <w:spacing w:val="-2"/>
          <w:sz w:val="24"/>
        </w:rPr>
        <w:t>Seguel</w:t>
      </w:r>
      <w:proofErr w:type="spellEnd"/>
    </w:p>
    <w:p w14:paraId="74121C49" w14:textId="77777777" w:rsidR="00151A9B" w:rsidRDefault="00151A9B" w:rsidP="003660A6">
      <w:pPr>
        <w:pStyle w:val="Textoindependiente"/>
        <w:spacing w:before="11"/>
        <w:jc w:val="both"/>
        <w:rPr>
          <w:b/>
          <w:sz w:val="23"/>
        </w:rPr>
      </w:pPr>
    </w:p>
    <w:p w14:paraId="75D41082" w14:textId="77777777" w:rsidR="00151A9B" w:rsidRDefault="003763FC" w:rsidP="003660A6">
      <w:pPr>
        <w:tabs>
          <w:tab w:val="left" w:pos="4228"/>
        </w:tabs>
        <w:spacing w:before="1" w:line="484" w:lineRule="auto"/>
        <w:ind w:left="684" w:right="3940"/>
        <w:jc w:val="both"/>
        <w:rPr>
          <w:b/>
          <w:sz w:val="24"/>
        </w:rPr>
      </w:pPr>
      <w:r>
        <w:rPr>
          <w:b/>
          <w:spacing w:val="-2"/>
          <w:sz w:val="24"/>
        </w:rPr>
        <w:t>Orientador:</w:t>
      </w:r>
      <w:r>
        <w:rPr>
          <w:b/>
          <w:sz w:val="24"/>
        </w:rPr>
        <w:tab/>
      </w:r>
      <w:r>
        <w:rPr>
          <w:b/>
          <w:spacing w:val="-2"/>
          <w:sz w:val="24"/>
        </w:rPr>
        <w:t>Siboney</w:t>
      </w:r>
      <w:r>
        <w:rPr>
          <w:b/>
          <w:spacing w:val="-13"/>
          <w:sz w:val="24"/>
        </w:rPr>
        <w:t xml:space="preserve"> </w:t>
      </w:r>
      <w:r>
        <w:rPr>
          <w:b/>
          <w:spacing w:val="-2"/>
          <w:sz w:val="24"/>
        </w:rPr>
        <w:t>Retamal</w:t>
      </w:r>
      <w:r>
        <w:rPr>
          <w:b/>
          <w:spacing w:val="-16"/>
          <w:sz w:val="24"/>
        </w:rPr>
        <w:t xml:space="preserve"> </w:t>
      </w:r>
      <w:r>
        <w:rPr>
          <w:b/>
          <w:spacing w:val="-2"/>
          <w:sz w:val="24"/>
        </w:rPr>
        <w:t xml:space="preserve">Meza </w:t>
      </w:r>
      <w:r>
        <w:rPr>
          <w:b/>
          <w:sz w:val="24"/>
        </w:rPr>
        <w:t>Encargada de Convivencia Escolar:</w:t>
      </w:r>
      <w:r>
        <w:rPr>
          <w:b/>
          <w:spacing w:val="40"/>
          <w:sz w:val="24"/>
        </w:rPr>
        <w:t xml:space="preserve"> </w:t>
      </w:r>
      <w:proofErr w:type="spellStart"/>
      <w:r>
        <w:rPr>
          <w:b/>
          <w:sz w:val="24"/>
        </w:rPr>
        <w:t>Yarely</w:t>
      </w:r>
      <w:proofErr w:type="spellEnd"/>
      <w:r>
        <w:rPr>
          <w:b/>
          <w:sz w:val="24"/>
        </w:rPr>
        <w:t xml:space="preserve"> Vejar Ruiz</w:t>
      </w:r>
    </w:p>
    <w:p w14:paraId="638A377F" w14:textId="77777777" w:rsidR="00151A9B" w:rsidRDefault="00151A9B" w:rsidP="003660A6">
      <w:pPr>
        <w:spacing w:line="484" w:lineRule="auto"/>
        <w:jc w:val="both"/>
        <w:rPr>
          <w:sz w:val="24"/>
        </w:rPr>
        <w:sectPr w:rsidR="00151A9B">
          <w:pgSz w:w="12240" w:h="15840"/>
          <w:pgMar w:top="1200" w:right="800" w:bottom="1560" w:left="1020" w:header="332" w:footer="1377" w:gutter="0"/>
          <w:cols w:space="720"/>
        </w:sectPr>
      </w:pPr>
    </w:p>
    <w:p w14:paraId="487FEF1C" w14:textId="77777777" w:rsidR="00151A9B" w:rsidRDefault="00151A9B" w:rsidP="003660A6">
      <w:pPr>
        <w:pStyle w:val="Textoindependiente"/>
        <w:jc w:val="both"/>
        <w:rPr>
          <w:b/>
          <w:sz w:val="29"/>
        </w:rPr>
      </w:pPr>
    </w:p>
    <w:p w14:paraId="6F04D531" w14:textId="77777777" w:rsidR="00151A9B" w:rsidRDefault="003763FC" w:rsidP="003660A6">
      <w:pPr>
        <w:pStyle w:val="Ttulo4"/>
        <w:spacing w:before="52"/>
        <w:ind w:left="1342" w:right="1527"/>
        <w:jc w:val="both"/>
      </w:pPr>
      <w:bookmarkStart w:id="239" w:name="INTRODUCCION"/>
      <w:bookmarkEnd w:id="239"/>
      <w:r>
        <w:rPr>
          <w:spacing w:val="-2"/>
        </w:rPr>
        <w:t>INTRODUCCION</w:t>
      </w:r>
    </w:p>
    <w:p w14:paraId="6CE0C9B2" w14:textId="77777777" w:rsidR="00151A9B" w:rsidRDefault="00151A9B" w:rsidP="003660A6">
      <w:pPr>
        <w:pStyle w:val="Textoindependiente"/>
        <w:jc w:val="both"/>
        <w:rPr>
          <w:b/>
        </w:rPr>
      </w:pPr>
    </w:p>
    <w:p w14:paraId="06A6B23F" w14:textId="77777777" w:rsidR="00151A9B" w:rsidRDefault="003763FC" w:rsidP="003660A6">
      <w:pPr>
        <w:pStyle w:val="Textoindependiente"/>
        <w:spacing w:before="149" w:line="276" w:lineRule="auto"/>
        <w:ind w:left="684" w:right="870"/>
        <w:jc w:val="both"/>
      </w:pPr>
      <w:r>
        <w:t xml:space="preserve">Nuestro reglamento ha sido elaborado siguiendo las orientaciones del </w:t>
      </w:r>
      <w:proofErr w:type="spellStart"/>
      <w:r>
        <w:t>Mineduc</w:t>
      </w:r>
      <w:proofErr w:type="spellEnd"/>
      <w:r>
        <w:t xml:space="preserve"> para la elaboración de reglamento interno para los establecimientos que cuentan con nivel parvulario, considerando la normativa vigente a la fecha. El cual es revisado anualmente por el equipo técnico del Colegio.</w:t>
      </w:r>
    </w:p>
    <w:p w14:paraId="4410C2AC" w14:textId="77777777" w:rsidR="00151A9B" w:rsidRDefault="003763FC" w:rsidP="003660A6">
      <w:pPr>
        <w:pStyle w:val="Textoindependiente"/>
        <w:spacing w:before="198" w:line="276" w:lineRule="auto"/>
        <w:ind w:left="684" w:right="883"/>
        <w:jc w:val="both"/>
      </w:pPr>
      <w:r>
        <w:t>En</w:t>
      </w:r>
      <w:r>
        <w:rPr>
          <w:spacing w:val="-2"/>
        </w:rPr>
        <w:t xml:space="preserve"> </w:t>
      </w:r>
      <w:r>
        <w:t>este Reglamento Interno se consignan las particularidades y obligaciones que permiten regular</w:t>
      </w:r>
      <w:r>
        <w:rPr>
          <w:spacing w:val="-1"/>
        </w:rPr>
        <w:t xml:space="preserve"> </w:t>
      </w:r>
      <w:r>
        <w:t>el</w:t>
      </w:r>
      <w:r>
        <w:rPr>
          <w:spacing w:val="-3"/>
        </w:rPr>
        <w:t xml:space="preserve"> </w:t>
      </w:r>
      <w:r>
        <w:t>funcionamiento, seguridad y convivencia del Nivel Parvulario de nuestro</w:t>
      </w:r>
      <w:r>
        <w:rPr>
          <w:spacing w:val="-2"/>
        </w:rPr>
        <w:t xml:space="preserve"> </w:t>
      </w:r>
      <w:r>
        <w:t xml:space="preserve">Colegio y su comunidad educativa. Este Reglamento Interno busca informar y favorecer una convivencia armónica, resguardar el bienestar y los derechos de todos los miembros de la </w:t>
      </w:r>
      <w:r>
        <w:rPr>
          <w:spacing w:val="-2"/>
        </w:rPr>
        <w:t>comunidad.</w:t>
      </w:r>
    </w:p>
    <w:p w14:paraId="52092BA2" w14:textId="77777777" w:rsidR="00151A9B" w:rsidRDefault="003763FC" w:rsidP="003660A6">
      <w:pPr>
        <w:pStyle w:val="Textoindependiente"/>
        <w:spacing w:before="198" w:line="278" w:lineRule="auto"/>
        <w:ind w:left="684" w:right="921" w:firstLine="52"/>
        <w:jc w:val="both"/>
      </w:pPr>
      <w:r>
        <w:t xml:space="preserve">Como una forma de asegurar una total difusión a la comunidad educativa, se encontrará disponible en la página web del colegio </w:t>
      </w:r>
      <w:hyperlink r:id="rId163">
        <w:r>
          <w:t>www.colegioangeldeperedo.cl</w:t>
        </w:r>
      </w:hyperlink>
    </w:p>
    <w:p w14:paraId="44DBB5F3" w14:textId="77777777" w:rsidR="00151A9B" w:rsidRDefault="00151A9B" w:rsidP="003660A6">
      <w:pPr>
        <w:spacing w:line="278" w:lineRule="auto"/>
        <w:jc w:val="both"/>
        <w:sectPr w:rsidR="00151A9B">
          <w:pgSz w:w="12240" w:h="15840"/>
          <w:pgMar w:top="1200" w:right="800" w:bottom="1560" w:left="1020" w:header="332" w:footer="1377" w:gutter="0"/>
          <w:cols w:space="720"/>
        </w:sectPr>
      </w:pPr>
    </w:p>
    <w:p w14:paraId="3BE00BC9" w14:textId="77777777" w:rsidR="00151A9B" w:rsidRDefault="00151A9B" w:rsidP="003660A6">
      <w:pPr>
        <w:pStyle w:val="Textoindependiente"/>
        <w:jc w:val="both"/>
        <w:rPr>
          <w:sz w:val="29"/>
        </w:rPr>
      </w:pPr>
    </w:p>
    <w:p w14:paraId="1D30F610" w14:textId="77777777" w:rsidR="00151A9B" w:rsidRDefault="003763FC" w:rsidP="003660A6">
      <w:pPr>
        <w:pStyle w:val="Ttulo4"/>
        <w:spacing w:before="52"/>
        <w:ind w:left="1342" w:right="465"/>
        <w:jc w:val="both"/>
      </w:pPr>
      <w:bookmarkStart w:id="240" w:name="I_MARCO_NORMATIVO"/>
      <w:bookmarkEnd w:id="240"/>
      <w:r>
        <w:rPr>
          <w:u w:val="single"/>
        </w:rPr>
        <w:t>I</w:t>
      </w:r>
      <w:r>
        <w:rPr>
          <w:spacing w:val="31"/>
          <w:u w:val="single"/>
        </w:rPr>
        <w:t xml:space="preserve"> </w:t>
      </w:r>
      <w:r>
        <w:rPr>
          <w:u w:val="single"/>
        </w:rPr>
        <w:t>MARCO</w:t>
      </w:r>
      <w:r>
        <w:rPr>
          <w:spacing w:val="-6"/>
          <w:u w:val="single"/>
        </w:rPr>
        <w:t xml:space="preserve"> </w:t>
      </w:r>
      <w:r>
        <w:rPr>
          <w:spacing w:val="-2"/>
          <w:u w:val="single"/>
        </w:rPr>
        <w:t>NORMATIVO</w:t>
      </w:r>
    </w:p>
    <w:p w14:paraId="7A5C87B2" w14:textId="77777777" w:rsidR="00151A9B" w:rsidRDefault="00151A9B" w:rsidP="003660A6">
      <w:pPr>
        <w:pStyle w:val="Textoindependiente"/>
        <w:jc w:val="both"/>
        <w:rPr>
          <w:b/>
          <w:sz w:val="20"/>
        </w:rPr>
      </w:pPr>
    </w:p>
    <w:p w14:paraId="4ACEA73B" w14:textId="77777777" w:rsidR="00151A9B" w:rsidRDefault="00151A9B" w:rsidP="003660A6">
      <w:pPr>
        <w:pStyle w:val="Textoindependiente"/>
        <w:spacing w:before="7"/>
        <w:jc w:val="both"/>
        <w:rPr>
          <w:b/>
          <w:sz w:val="22"/>
        </w:rPr>
      </w:pPr>
    </w:p>
    <w:p w14:paraId="74F26E1A" w14:textId="024DC022" w:rsidR="00151A9B" w:rsidRDefault="003763FC" w:rsidP="003660A6">
      <w:pPr>
        <w:pStyle w:val="Textoindependiente"/>
        <w:spacing w:before="52" w:line="276" w:lineRule="auto"/>
        <w:ind w:left="1040" w:right="904"/>
        <w:jc w:val="both"/>
      </w:pPr>
      <w:r>
        <w:t xml:space="preserve">El presente Reglamento Interno se sustenta principalmente en los siguientes </w:t>
      </w:r>
      <w:r>
        <w:rPr>
          <w:spacing w:val="-2"/>
        </w:rPr>
        <w:t>referentes</w:t>
      </w:r>
      <w:r w:rsidR="002D4A73">
        <w:rPr>
          <w:spacing w:val="-2"/>
        </w:rPr>
        <w:t xml:space="preserve"> </w:t>
      </w:r>
      <w:r>
        <w:rPr>
          <w:spacing w:val="-2"/>
        </w:rPr>
        <w:t>normativos:</w:t>
      </w:r>
    </w:p>
    <w:p w14:paraId="1376DC53" w14:textId="77777777" w:rsidR="00151A9B" w:rsidRDefault="003763FC" w:rsidP="003660A6">
      <w:pPr>
        <w:pStyle w:val="Ttulo5"/>
        <w:spacing w:before="200"/>
        <w:ind w:left="1040"/>
        <w:jc w:val="both"/>
      </w:pPr>
      <w:bookmarkStart w:id="241" w:name="1.-_Normativa_Internacional"/>
      <w:bookmarkEnd w:id="241"/>
      <w:r>
        <w:rPr>
          <w:spacing w:val="-2"/>
        </w:rPr>
        <w:t>1.-</w:t>
      </w:r>
      <w:r>
        <w:rPr>
          <w:spacing w:val="-13"/>
        </w:rPr>
        <w:t xml:space="preserve"> </w:t>
      </w:r>
      <w:r>
        <w:rPr>
          <w:spacing w:val="-2"/>
        </w:rPr>
        <w:t>Normativa</w:t>
      </w:r>
      <w:r>
        <w:rPr>
          <w:spacing w:val="-1"/>
        </w:rPr>
        <w:t xml:space="preserve"> </w:t>
      </w:r>
      <w:r>
        <w:rPr>
          <w:spacing w:val="-2"/>
        </w:rPr>
        <w:t>Internacional</w:t>
      </w:r>
    </w:p>
    <w:p w14:paraId="51EF1FD0" w14:textId="77777777" w:rsidR="00151A9B" w:rsidRDefault="00151A9B" w:rsidP="003660A6">
      <w:pPr>
        <w:pStyle w:val="Textoindependiente"/>
        <w:spacing w:before="10"/>
        <w:jc w:val="both"/>
        <w:rPr>
          <w:b/>
          <w:sz w:val="20"/>
        </w:rPr>
      </w:pPr>
    </w:p>
    <w:p w14:paraId="5DA44939" w14:textId="77777777" w:rsidR="00151A9B" w:rsidRDefault="003763FC" w:rsidP="003660A6">
      <w:pPr>
        <w:pStyle w:val="Prrafodelista"/>
        <w:numPr>
          <w:ilvl w:val="0"/>
          <w:numId w:val="29"/>
        </w:numPr>
        <w:tabs>
          <w:tab w:val="left" w:pos="1396"/>
        </w:tabs>
        <w:spacing w:line="276" w:lineRule="auto"/>
        <w:ind w:right="877" w:firstLine="57"/>
        <w:rPr>
          <w:sz w:val="24"/>
        </w:rPr>
      </w:pPr>
      <w:r>
        <w:rPr>
          <w:sz w:val="24"/>
        </w:rPr>
        <w:t>- Declaración Universal de los Derechos Humanos. - El Estado como garante de asegurar el bienestar y protección social. - Promueve el respeto, la tolerancia, la comprensión y la amistad.</w:t>
      </w:r>
    </w:p>
    <w:p w14:paraId="029A07AC" w14:textId="77777777" w:rsidR="00151A9B" w:rsidRDefault="003763FC" w:rsidP="003660A6">
      <w:pPr>
        <w:pStyle w:val="Prrafodelista"/>
        <w:numPr>
          <w:ilvl w:val="0"/>
          <w:numId w:val="29"/>
        </w:numPr>
        <w:tabs>
          <w:tab w:val="left" w:pos="1338"/>
        </w:tabs>
        <w:spacing w:before="194" w:line="278" w:lineRule="auto"/>
        <w:ind w:right="883" w:firstLine="0"/>
        <w:rPr>
          <w:sz w:val="24"/>
        </w:rPr>
      </w:pPr>
      <w:r>
        <w:rPr>
          <w:sz w:val="24"/>
        </w:rPr>
        <w:t xml:space="preserve">- Convención Internacional de los Derechos del Niño (1990) - Cuatro principios </w:t>
      </w:r>
      <w:r>
        <w:rPr>
          <w:spacing w:val="-2"/>
          <w:sz w:val="24"/>
        </w:rPr>
        <w:t>fundamentales:</w:t>
      </w:r>
    </w:p>
    <w:p w14:paraId="6A24FD8A" w14:textId="77777777" w:rsidR="00151A9B" w:rsidRDefault="003763FC" w:rsidP="003660A6">
      <w:pPr>
        <w:pStyle w:val="Textoindependiente"/>
        <w:spacing w:before="195"/>
        <w:ind w:left="1040"/>
        <w:jc w:val="both"/>
      </w:pPr>
      <w:r>
        <w:rPr>
          <w:spacing w:val="-2"/>
        </w:rPr>
        <w:t>La</w:t>
      </w:r>
      <w:r>
        <w:rPr>
          <w:spacing w:val="-14"/>
        </w:rPr>
        <w:t xml:space="preserve"> </w:t>
      </w:r>
      <w:r>
        <w:rPr>
          <w:spacing w:val="-2"/>
        </w:rPr>
        <w:t>no</w:t>
      </w:r>
      <w:r>
        <w:rPr>
          <w:spacing w:val="-10"/>
        </w:rPr>
        <w:t xml:space="preserve"> </w:t>
      </w:r>
      <w:r>
        <w:rPr>
          <w:spacing w:val="-2"/>
        </w:rPr>
        <w:t>discriminación</w:t>
      </w:r>
    </w:p>
    <w:p w14:paraId="281F8FD9" w14:textId="77777777" w:rsidR="00151A9B" w:rsidRDefault="003763FC" w:rsidP="003660A6">
      <w:pPr>
        <w:pStyle w:val="Textoindependiente"/>
        <w:spacing w:before="43"/>
        <w:ind w:left="1040"/>
        <w:jc w:val="both"/>
      </w:pPr>
      <w:r>
        <w:rPr>
          <w:spacing w:val="-2"/>
        </w:rPr>
        <w:t>El</w:t>
      </w:r>
      <w:r>
        <w:rPr>
          <w:spacing w:val="-11"/>
        </w:rPr>
        <w:t xml:space="preserve"> </w:t>
      </w:r>
      <w:r>
        <w:rPr>
          <w:spacing w:val="-2"/>
        </w:rPr>
        <w:t>interés</w:t>
      </w:r>
      <w:r>
        <w:rPr>
          <w:spacing w:val="-3"/>
        </w:rPr>
        <w:t xml:space="preserve"> </w:t>
      </w:r>
      <w:r>
        <w:rPr>
          <w:spacing w:val="-2"/>
        </w:rPr>
        <w:t>superior del</w:t>
      </w:r>
      <w:r>
        <w:rPr>
          <w:spacing w:val="-7"/>
        </w:rPr>
        <w:t xml:space="preserve"> </w:t>
      </w:r>
      <w:r>
        <w:rPr>
          <w:spacing w:val="-4"/>
        </w:rPr>
        <w:t>niño</w:t>
      </w:r>
    </w:p>
    <w:p w14:paraId="5DDE33D9" w14:textId="77777777" w:rsidR="00151A9B" w:rsidRDefault="003763FC" w:rsidP="003660A6">
      <w:pPr>
        <w:pStyle w:val="Textoindependiente"/>
        <w:spacing w:before="38"/>
        <w:ind w:left="1040"/>
        <w:jc w:val="both"/>
      </w:pPr>
      <w:r>
        <w:rPr>
          <w:spacing w:val="-2"/>
        </w:rPr>
        <w:t>Su supervivencia,</w:t>
      </w:r>
      <w:r>
        <w:rPr>
          <w:spacing w:val="-17"/>
        </w:rPr>
        <w:t xml:space="preserve"> </w:t>
      </w:r>
      <w:r>
        <w:rPr>
          <w:spacing w:val="-2"/>
        </w:rPr>
        <w:t>desarrollo</w:t>
      </w:r>
      <w:r>
        <w:rPr>
          <w:spacing w:val="4"/>
        </w:rPr>
        <w:t xml:space="preserve"> </w:t>
      </w:r>
      <w:r>
        <w:rPr>
          <w:spacing w:val="-2"/>
        </w:rPr>
        <w:t>y</w:t>
      </w:r>
      <w:r>
        <w:rPr>
          <w:spacing w:val="-3"/>
        </w:rPr>
        <w:t xml:space="preserve"> </w:t>
      </w:r>
      <w:r>
        <w:rPr>
          <w:spacing w:val="-2"/>
        </w:rPr>
        <w:t>protección</w:t>
      </w:r>
    </w:p>
    <w:p w14:paraId="3077F8A1" w14:textId="77777777" w:rsidR="00151A9B" w:rsidRDefault="003763FC" w:rsidP="003660A6">
      <w:pPr>
        <w:pStyle w:val="Textoindependiente"/>
        <w:spacing w:before="48"/>
        <w:ind w:left="1040"/>
        <w:jc w:val="both"/>
      </w:pPr>
      <w:r>
        <w:t>Su</w:t>
      </w:r>
      <w:r>
        <w:rPr>
          <w:spacing w:val="-18"/>
        </w:rPr>
        <w:t xml:space="preserve"> </w:t>
      </w:r>
      <w:r>
        <w:t>participación</w:t>
      </w:r>
      <w:r>
        <w:rPr>
          <w:spacing w:val="-14"/>
        </w:rPr>
        <w:t xml:space="preserve"> </w:t>
      </w:r>
      <w:r>
        <w:t>en</w:t>
      </w:r>
      <w:r>
        <w:rPr>
          <w:spacing w:val="-10"/>
        </w:rPr>
        <w:t xml:space="preserve"> </w:t>
      </w:r>
      <w:r>
        <w:t>las</w:t>
      </w:r>
      <w:r>
        <w:rPr>
          <w:spacing w:val="-14"/>
        </w:rPr>
        <w:t xml:space="preserve"> </w:t>
      </w:r>
      <w:r>
        <w:t>decisiones</w:t>
      </w:r>
      <w:r>
        <w:rPr>
          <w:spacing w:val="-14"/>
        </w:rPr>
        <w:t xml:space="preserve"> </w:t>
      </w:r>
      <w:r>
        <w:t>que</w:t>
      </w:r>
      <w:r>
        <w:rPr>
          <w:spacing w:val="-13"/>
        </w:rPr>
        <w:t xml:space="preserve"> </w:t>
      </w:r>
      <w:r>
        <w:t>los</w:t>
      </w:r>
      <w:r>
        <w:rPr>
          <w:spacing w:val="-14"/>
        </w:rPr>
        <w:t xml:space="preserve"> </w:t>
      </w:r>
      <w:r>
        <w:rPr>
          <w:spacing w:val="-2"/>
        </w:rPr>
        <w:t>afectan</w:t>
      </w:r>
    </w:p>
    <w:p w14:paraId="058A0871" w14:textId="77777777" w:rsidR="00151A9B" w:rsidRDefault="00151A9B" w:rsidP="003660A6">
      <w:pPr>
        <w:pStyle w:val="Textoindependiente"/>
        <w:spacing w:before="5"/>
        <w:jc w:val="both"/>
        <w:rPr>
          <w:sz w:val="31"/>
        </w:rPr>
      </w:pPr>
    </w:p>
    <w:p w14:paraId="1B728343" w14:textId="77777777" w:rsidR="00151A9B" w:rsidRDefault="003763FC" w:rsidP="003660A6">
      <w:pPr>
        <w:pStyle w:val="Ttulo5"/>
        <w:spacing w:before="1"/>
        <w:ind w:left="1097"/>
        <w:jc w:val="both"/>
      </w:pPr>
      <w:bookmarkStart w:id="242" w:name="2.-_Normativa_Nacional"/>
      <w:bookmarkEnd w:id="242"/>
      <w:r>
        <w:rPr>
          <w:spacing w:val="-2"/>
        </w:rPr>
        <w:t>2.-</w:t>
      </w:r>
      <w:r>
        <w:rPr>
          <w:spacing w:val="-8"/>
        </w:rPr>
        <w:t xml:space="preserve"> </w:t>
      </w:r>
      <w:r>
        <w:rPr>
          <w:spacing w:val="-2"/>
        </w:rPr>
        <w:t>Normativa</w:t>
      </w:r>
      <w:r>
        <w:rPr>
          <w:spacing w:val="-3"/>
        </w:rPr>
        <w:t xml:space="preserve"> </w:t>
      </w:r>
      <w:r>
        <w:rPr>
          <w:spacing w:val="-2"/>
        </w:rPr>
        <w:t>Nacional</w:t>
      </w:r>
    </w:p>
    <w:p w14:paraId="13225B43" w14:textId="77777777" w:rsidR="00151A9B" w:rsidRDefault="00151A9B" w:rsidP="003660A6">
      <w:pPr>
        <w:pStyle w:val="Textoindependiente"/>
        <w:jc w:val="both"/>
        <w:rPr>
          <w:b/>
          <w:sz w:val="20"/>
        </w:rPr>
      </w:pPr>
    </w:p>
    <w:p w14:paraId="2813DC7A" w14:textId="77777777" w:rsidR="00151A9B" w:rsidRDefault="003763FC" w:rsidP="003660A6">
      <w:pPr>
        <w:pStyle w:val="Textoindependiente"/>
        <w:spacing w:line="276" w:lineRule="auto"/>
        <w:ind w:left="1040" w:right="871"/>
        <w:jc w:val="both"/>
      </w:pPr>
      <w:r>
        <w:t>La Constitución Política de Chile establece que la educación tiene por objeto el pleno desarrollo de la persona en sus distintas etapas de la vida. El Código Procesal Penal establece la denuncia de carácter obligatorio del Director ante delitos que afecten</w:t>
      </w:r>
      <w:r>
        <w:rPr>
          <w:spacing w:val="40"/>
        </w:rPr>
        <w:t xml:space="preserve"> </w:t>
      </w:r>
      <w:r>
        <w:t>a</w:t>
      </w:r>
      <w:r>
        <w:rPr>
          <w:spacing w:val="40"/>
        </w:rPr>
        <w:t xml:space="preserve"> </w:t>
      </w:r>
      <w:r>
        <w:t>los</w:t>
      </w:r>
      <w:r>
        <w:rPr>
          <w:spacing w:val="-14"/>
        </w:rPr>
        <w:t xml:space="preserve"> </w:t>
      </w:r>
      <w:r>
        <w:t>niños</w:t>
      </w:r>
      <w:r>
        <w:rPr>
          <w:spacing w:val="-14"/>
        </w:rPr>
        <w:t xml:space="preserve"> </w:t>
      </w:r>
      <w:r>
        <w:t>y</w:t>
      </w:r>
      <w:r>
        <w:rPr>
          <w:spacing w:val="-13"/>
        </w:rPr>
        <w:t xml:space="preserve"> </w:t>
      </w:r>
      <w:r>
        <w:t>niñas,</w:t>
      </w:r>
      <w:r>
        <w:rPr>
          <w:spacing w:val="-14"/>
        </w:rPr>
        <w:t xml:space="preserve"> </w:t>
      </w:r>
      <w:r>
        <w:t>que</w:t>
      </w:r>
      <w:r>
        <w:rPr>
          <w:spacing w:val="-13"/>
        </w:rPr>
        <w:t xml:space="preserve"> </w:t>
      </w:r>
      <w:r>
        <w:t>hubieran</w:t>
      </w:r>
      <w:r>
        <w:rPr>
          <w:spacing w:val="-14"/>
        </w:rPr>
        <w:t xml:space="preserve"> </w:t>
      </w:r>
      <w:r>
        <w:t>tenido</w:t>
      </w:r>
      <w:r>
        <w:rPr>
          <w:spacing w:val="-13"/>
        </w:rPr>
        <w:t xml:space="preserve"> </w:t>
      </w:r>
      <w:r>
        <w:t>lugar</w:t>
      </w:r>
      <w:r>
        <w:rPr>
          <w:spacing w:val="-14"/>
        </w:rPr>
        <w:t xml:space="preserve"> </w:t>
      </w:r>
      <w:r>
        <w:t>o</w:t>
      </w:r>
      <w:r>
        <w:rPr>
          <w:spacing w:val="-14"/>
        </w:rPr>
        <w:t xml:space="preserve"> </w:t>
      </w:r>
      <w:r>
        <w:t>no</w:t>
      </w:r>
      <w:r>
        <w:rPr>
          <w:spacing w:val="-13"/>
        </w:rPr>
        <w:t xml:space="preserve"> </w:t>
      </w:r>
      <w:r>
        <w:t>en</w:t>
      </w:r>
      <w:r>
        <w:rPr>
          <w:spacing w:val="-14"/>
        </w:rPr>
        <w:t xml:space="preserve"> </w:t>
      </w:r>
      <w:r>
        <w:t>Nivel</w:t>
      </w:r>
      <w:r>
        <w:rPr>
          <w:spacing w:val="-13"/>
        </w:rPr>
        <w:t xml:space="preserve"> </w:t>
      </w:r>
      <w:r>
        <w:t>Parvulario</w:t>
      </w:r>
      <w:r>
        <w:rPr>
          <w:spacing w:val="-14"/>
        </w:rPr>
        <w:t xml:space="preserve"> </w:t>
      </w:r>
      <w:r>
        <w:t>del</w:t>
      </w:r>
      <w:r>
        <w:rPr>
          <w:spacing w:val="-13"/>
        </w:rPr>
        <w:t xml:space="preserve"> </w:t>
      </w:r>
      <w:r>
        <w:t>establecimiento. En el Código Penal se señala que se obliga a denunciar las figuras relacionadas con la vulneración de la integridad física o psíquica de niños y niñas.</w:t>
      </w:r>
    </w:p>
    <w:p w14:paraId="1CFE0492" w14:textId="77777777" w:rsidR="00151A9B" w:rsidRDefault="003763FC" w:rsidP="003660A6">
      <w:pPr>
        <w:pStyle w:val="Prrafodelista"/>
        <w:numPr>
          <w:ilvl w:val="0"/>
          <w:numId w:val="28"/>
        </w:numPr>
        <w:tabs>
          <w:tab w:val="left" w:pos="1295"/>
        </w:tabs>
        <w:spacing w:before="201" w:line="280" w:lineRule="auto"/>
        <w:ind w:right="888" w:firstLine="57"/>
        <w:rPr>
          <w:sz w:val="24"/>
        </w:rPr>
      </w:pPr>
      <w:r>
        <w:rPr>
          <w:sz w:val="24"/>
        </w:rPr>
        <w:t>Decreto</w:t>
      </w:r>
      <w:r>
        <w:rPr>
          <w:spacing w:val="-14"/>
          <w:sz w:val="24"/>
        </w:rPr>
        <w:t xml:space="preserve"> </w:t>
      </w:r>
      <w:r>
        <w:rPr>
          <w:sz w:val="24"/>
        </w:rPr>
        <w:t>de</w:t>
      </w:r>
      <w:r>
        <w:rPr>
          <w:spacing w:val="-14"/>
          <w:sz w:val="24"/>
        </w:rPr>
        <w:t xml:space="preserve"> </w:t>
      </w:r>
      <w:r>
        <w:rPr>
          <w:sz w:val="24"/>
        </w:rPr>
        <w:t>fuerza</w:t>
      </w:r>
      <w:r>
        <w:rPr>
          <w:spacing w:val="-13"/>
          <w:sz w:val="24"/>
        </w:rPr>
        <w:t xml:space="preserve"> </w:t>
      </w:r>
      <w:r>
        <w:rPr>
          <w:sz w:val="24"/>
        </w:rPr>
        <w:t>de</w:t>
      </w:r>
      <w:r>
        <w:rPr>
          <w:spacing w:val="-14"/>
          <w:sz w:val="24"/>
        </w:rPr>
        <w:t xml:space="preserve"> </w:t>
      </w:r>
      <w:r>
        <w:rPr>
          <w:sz w:val="24"/>
        </w:rPr>
        <w:t>ley</w:t>
      </w:r>
      <w:r>
        <w:rPr>
          <w:spacing w:val="-13"/>
          <w:sz w:val="24"/>
        </w:rPr>
        <w:t xml:space="preserve"> </w:t>
      </w:r>
      <w:r>
        <w:rPr>
          <w:sz w:val="24"/>
        </w:rPr>
        <w:t>725</w:t>
      </w:r>
      <w:r>
        <w:rPr>
          <w:spacing w:val="-14"/>
          <w:sz w:val="24"/>
        </w:rPr>
        <w:t xml:space="preserve"> </w:t>
      </w:r>
      <w:r>
        <w:rPr>
          <w:sz w:val="24"/>
        </w:rPr>
        <w:t>del</w:t>
      </w:r>
      <w:r>
        <w:rPr>
          <w:spacing w:val="-7"/>
          <w:sz w:val="24"/>
        </w:rPr>
        <w:t xml:space="preserve"> </w:t>
      </w:r>
      <w:r>
        <w:rPr>
          <w:sz w:val="24"/>
        </w:rPr>
        <w:t>Ministerio</w:t>
      </w:r>
      <w:r>
        <w:rPr>
          <w:spacing w:val="-11"/>
          <w:sz w:val="24"/>
        </w:rPr>
        <w:t xml:space="preserve"> </w:t>
      </w:r>
      <w:r>
        <w:rPr>
          <w:sz w:val="24"/>
        </w:rPr>
        <w:t>de</w:t>
      </w:r>
      <w:r>
        <w:rPr>
          <w:spacing w:val="-14"/>
          <w:sz w:val="24"/>
        </w:rPr>
        <w:t xml:space="preserve"> </w:t>
      </w:r>
      <w:r>
        <w:rPr>
          <w:sz w:val="24"/>
        </w:rPr>
        <w:t>Salud:</w:t>
      </w:r>
      <w:r>
        <w:rPr>
          <w:spacing w:val="-14"/>
          <w:sz w:val="24"/>
        </w:rPr>
        <w:t xml:space="preserve"> </w:t>
      </w:r>
      <w:r>
        <w:rPr>
          <w:sz w:val="24"/>
        </w:rPr>
        <w:t>“Normas</w:t>
      </w:r>
      <w:r>
        <w:rPr>
          <w:spacing w:val="-12"/>
          <w:sz w:val="24"/>
        </w:rPr>
        <w:t xml:space="preserve"> </w:t>
      </w:r>
      <w:r>
        <w:rPr>
          <w:sz w:val="24"/>
        </w:rPr>
        <w:t>de</w:t>
      </w:r>
      <w:r>
        <w:rPr>
          <w:spacing w:val="-10"/>
          <w:sz w:val="24"/>
        </w:rPr>
        <w:t xml:space="preserve"> </w:t>
      </w:r>
      <w:r>
        <w:rPr>
          <w:sz w:val="24"/>
        </w:rPr>
        <w:t>Higiene</w:t>
      </w:r>
      <w:r>
        <w:rPr>
          <w:spacing w:val="-10"/>
          <w:sz w:val="24"/>
        </w:rPr>
        <w:t xml:space="preserve"> </w:t>
      </w:r>
      <w:r>
        <w:rPr>
          <w:sz w:val="24"/>
        </w:rPr>
        <w:t>y</w:t>
      </w:r>
      <w:r>
        <w:rPr>
          <w:spacing w:val="-13"/>
          <w:sz w:val="24"/>
        </w:rPr>
        <w:t xml:space="preserve"> </w:t>
      </w:r>
      <w:r>
        <w:rPr>
          <w:sz w:val="24"/>
        </w:rPr>
        <w:t>Seguridad del ambiente”</w:t>
      </w:r>
    </w:p>
    <w:p w14:paraId="58021D1E" w14:textId="77777777" w:rsidR="00151A9B" w:rsidRDefault="003763FC" w:rsidP="003660A6">
      <w:pPr>
        <w:pStyle w:val="Prrafodelista"/>
        <w:numPr>
          <w:ilvl w:val="0"/>
          <w:numId w:val="28"/>
        </w:numPr>
        <w:tabs>
          <w:tab w:val="left" w:pos="1266"/>
        </w:tabs>
        <w:spacing w:line="276" w:lineRule="auto"/>
        <w:ind w:right="889" w:firstLine="0"/>
        <w:rPr>
          <w:sz w:val="24"/>
        </w:rPr>
      </w:pPr>
      <w:r>
        <w:rPr>
          <w:sz w:val="24"/>
        </w:rPr>
        <w:t>Ley 16.744 “Accidentes de trabajo y enfermedades profesionales”, todos los establecimientos educacionales que cuenten con un R.O. (Reconocimiento Oficial) estarán protegidos por un seguro del Estado en caso de accidentes.</w:t>
      </w:r>
    </w:p>
    <w:p w14:paraId="6423FE0F" w14:textId="77777777" w:rsidR="00151A9B" w:rsidRDefault="003763FC" w:rsidP="003660A6">
      <w:pPr>
        <w:pStyle w:val="Prrafodelista"/>
        <w:numPr>
          <w:ilvl w:val="0"/>
          <w:numId w:val="28"/>
        </w:numPr>
        <w:tabs>
          <w:tab w:val="left" w:pos="1247"/>
        </w:tabs>
        <w:spacing w:line="276" w:lineRule="auto"/>
        <w:ind w:right="922" w:firstLine="57"/>
        <w:rPr>
          <w:sz w:val="24"/>
        </w:rPr>
      </w:pPr>
      <w:r>
        <w:rPr>
          <w:sz w:val="24"/>
        </w:rPr>
        <w:t xml:space="preserve">Decreto Supremo 156 del Ministerio del Interior aprueba la elaboración de un plan nacional de protección civil respecto a protocolos de accidentes y la prevención de los </w:t>
      </w:r>
      <w:r>
        <w:rPr>
          <w:spacing w:val="-2"/>
          <w:sz w:val="24"/>
        </w:rPr>
        <w:t>mismos.</w:t>
      </w:r>
    </w:p>
    <w:p w14:paraId="53D67072" w14:textId="77777777" w:rsidR="00151A9B" w:rsidRDefault="003763FC" w:rsidP="003660A6">
      <w:pPr>
        <w:pStyle w:val="Prrafodelista"/>
        <w:numPr>
          <w:ilvl w:val="0"/>
          <w:numId w:val="28"/>
        </w:numPr>
        <w:tabs>
          <w:tab w:val="left" w:pos="1237"/>
        </w:tabs>
        <w:spacing w:line="276" w:lineRule="auto"/>
        <w:ind w:right="900" w:firstLine="0"/>
        <w:rPr>
          <w:sz w:val="24"/>
        </w:rPr>
      </w:pPr>
      <w:r>
        <w:rPr>
          <w:sz w:val="24"/>
        </w:rPr>
        <w:t>Resolución Exenta N°5. El Ministerio de Educación aprueba el Plan Integral de Seguridad Escolar (PISE) velando por la seguridad en el jardín.</w:t>
      </w:r>
    </w:p>
    <w:p w14:paraId="64A4ADF0" w14:textId="77777777" w:rsidR="00151A9B" w:rsidRDefault="003763FC" w:rsidP="003660A6">
      <w:pPr>
        <w:pStyle w:val="Prrafodelista"/>
        <w:numPr>
          <w:ilvl w:val="0"/>
          <w:numId w:val="28"/>
        </w:numPr>
        <w:tabs>
          <w:tab w:val="left" w:pos="1228"/>
        </w:tabs>
        <w:ind w:left="1227" w:hanging="131"/>
        <w:rPr>
          <w:sz w:val="24"/>
        </w:rPr>
      </w:pPr>
      <w:r>
        <w:rPr>
          <w:spacing w:val="-2"/>
          <w:sz w:val="24"/>
        </w:rPr>
        <w:t>Ley</w:t>
      </w:r>
      <w:r>
        <w:rPr>
          <w:spacing w:val="-11"/>
          <w:sz w:val="24"/>
        </w:rPr>
        <w:t xml:space="preserve"> </w:t>
      </w:r>
      <w:r>
        <w:rPr>
          <w:spacing w:val="-2"/>
          <w:sz w:val="24"/>
        </w:rPr>
        <w:t>20.609</w:t>
      </w:r>
      <w:r>
        <w:rPr>
          <w:spacing w:val="-4"/>
          <w:sz w:val="24"/>
        </w:rPr>
        <w:t xml:space="preserve"> </w:t>
      </w:r>
      <w:r>
        <w:rPr>
          <w:spacing w:val="-2"/>
          <w:sz w:val="24"/>
        </w:rPr>
        <w:t>establece</w:t>
      </w:r>
      <w:r>
        <w:rPr>
          <w:spacing w:val="3"/>
          <w:sz w:val="24"/>
        </w:rPr>
        <w:t xml:space="preserve"> </w:t>
      </w:r>
      <w:r>
        <w:rPr>
          <w:spacing w:val="-2"/>
          <w:sz w:val="24"/>
        </w:rPr>
        <w:t>medidas</w:t>
      </w:r>
      <w:r>
        <w:rPr>
          <w:spacing w:val="-5"/>
          <w:sz w:val="24"/>
        </w:rPr>
        <w:t xml:space="preserve"> </w:t>
      </w:r>
      <w:r>
        <w:rPr>
          <w:spacing w:val="-2"/>
          <w:sz w:val="24"/>
        </w:rPr>
        <w:t>contra</w:t>
      </w:r>
      <w:r>
        <w:rPr>
          <w:spacing w:val="-8"/>
          <w:sz w:val="24"/>
        </w:rPr>
        <w:t xml:space="preserve"> </w:t>
      </w:r>
      <w:r>
        <w:rPr>
          <w:spacing w:val="-2"/>
          <w:sz w:val="24"/>
        </w:rPr>
        <w:t>la</w:t>
      </w:r>
      <w:r>
        <w:rPr>
          <w:spacing w:val="-6"/>
          <w:sz w:val="24"/>
        </w:rPr>
        <w:t xml:space="preserve"> </w:t>
      </w:r>
      <w:r>
        <w:rPr>
          <w:spacing w:val="-2"/>
          <w:sz w:val="24"/>
        </w:rPr>
        <w:t>discriminación.</w:t>
      </w:r>
    </w:p>
    <w:p w14:paraId="1CB1B8F1" w14:textId="77777777" w:rsidR="00151A9B" w:rsidRDefault="00151A9B" w:rsidP="003660A6">
      <w:pPr>
        <w:jc w:val="both"/>
        <w:rPr>
          <w:sz w:val="24"/>
        </w:rPr>
        <w:sectPr w:rsidR="00151A9B">
          <w:pgSz w:w="12240" w:h="15840"/>
          <w:pgMar w:top="1200" w:right="800" w:bottom="1560" w:left="1020" w:header="332" w:footer="1377" w:gutter="0"/>
          <w:cols w:space="720"/>
        </w:sectPr>
      </w:pPr>
    </w:p>
    <w:p w14:paraId="6910A67A" w14:textId="77777777" w:rsidR="00151A9B" w:rsidRDefault="00151A9B" w:rsidP="003660A6">
      <w:pPr>
        <w:pStyle w:val="Textoindependiente"/>
        <w:jc w:val="both"/>
        <w:rPr>
          <w:sz w:val="29"/>
        </w:rPr>
      </w:pPr>
    </w:p>
    <w:p w14:paraId="3ECF879D" w14:textId="77777777" w:rsidR="00151A9B" w:rsidRDefault="003763FC" w:rsidP="003660A6">
      <w:pPr>
        <w:pStyle w:val="Prrafodelista"/>
        <w:numPr>
          <w:ilvl w:val="0"/>
          <w:numId w:val="28"/>
        </w:numPr>
        <w:tabs>
          <w:tab w:val="left" w:pos="1233"/>
        </w:tabs>
        <w:spacing w:before="52" w:line="276" w:lineRule="auto"/>
        <w:ind w:right="878" w:firstLine="0"/>
        <w:rPr>
          <w:sz w:val="24"/>
        </w:rPr>
      </w:pPr>
      <w:r>
        <w:rPr>
          <w:sz w:val="24"/>
        </w:rPr>
        <w:t>DFL N°2 consagra derechos y deberes de todos los miembros de la comunidad educativa. - Decreto Supremo 315 que reglamenta los requisitos de adquisición, mantención y/o pérdida del R.O.</w:t>
      </w:r>
    </w:p>
    <w:p w14:paraId="3A925E17" w14:textId="77777777" w:rsidR="00151A9B" w:rsidRDefault="003763FC" w:rsidP="003660A6">
      <w:pPr>
        <w:pStyle w:val="Prrafodelista"/>
        <w:numPr>
          <w:ilvl w:val="0"/>
          <w:numId w:val="28"/>
        </w:numPr>
        <w:tabs>
          <w:tab w:val="left" w:pos="1237"/>
        </w:tabs>
        <w:spacing w:before="3" w:line="276" w:lineRule="auto"/>
        <w:ind w:right="881" w:firstLine="0"/>
        <w:rPr>
          <w:sz w:val="24"/>
        </w:rPr>
      </w:pPr>
      <w:r>
        <w:rPr>
          <w:sz w:val="24"/>
        </w:rPr>
        <w:t>Decreto Supremo 128 junto con la Ley 20.832 establecen que para otorgar la certificación de funcionamiento, los jardines infantiles deben contar con un R.I. (Reglamento Interno)</w:t>
      </w:r>
    </w:p>
    <w:p w14:paraId="1C3059D8" w14:textId="77777777" w:rsidR="00151A9B" w:rsidRDefault="003763FC" w:rsidP="003660A6">
      <w:pPr>
        <w:pStyle w:val="Prrafodelista"/>
        <w:numPr>
          <w:ilvl w:val="0"/>
          <w:numId w:val="28"/>
        </w:numPr>
        <w:tabs>
          <w:tab w:val="left" w:pos="1175"/>
        </w:tabs>
        <w:spacing w:before="2"/>
        <w:ind w:left="1174" w:hanging="135"/>
        <w:rPr>
          <w:sz w:val="24"/>
        </w:rPr>
      </w:pPr>
      <w:r>
        <w:rPr>
          <w:spacing w:val="-2"/>
          <w:sz w:val="24"/>
        </w:rPr>
        <w:t>Decreto</w:t>
      </w:r>
      <w:r>
        <w:rPr>
          <w:spacing w:val="-12"/>
          <w:sz w:val="24"/>
        </w:rPr>
        <w:t xml:space="preserve"> </w:t>
      </w:r>
      <w:r>
        <w:rPr>
          <w:spacing w:val="-2"/>
          <w:sz w:val="24"/>
        </w:rPr>
        <w:t>Supremo 977</w:t>
      </w:r>
      <w:r>
        <w:rPr>
          <w:spacing w:val="-10"/>
          <w:sz w:val="24"/>
        </w:rPr>
        <w:t xml:space="preserve"> </w:t>
      </w:r>
      <w:r>
        <w:rPr>
          <w:spacing w:val="-2"/>
          <w:sz w:val="24"/>
        </w:rPr>
        <w:t>establece</w:t>
      </w:r>
      <w:r>
        <w:rPr>
          <w:spacing w:val="1"/>
          <w:sz w:val="24"/>
        </w:rPr>
        <w:t xml:space="preserve"> </w:t>
      </w:r>
      <w:r>
        <w:rPr>
          <w:spacing w:val="-2"/>
          <w:sz w:val="24"/>
        </w:rPr>
        <w:t>las</w:t>
      </w:r>
      <w:r>
        <w:rPr>
          <w:spacing w:val="-5"/>
          <w:sz w:val="24"/>
        </w:rPr>
        <w:t xml:space="preserve"> </w:t>
      </w:r>
      <w:r>
        <w:rPr>
          <w:spacing w:val="-2"/>
          <w:sz w:val="24"/>
        </w:rPr>
        <w:t>condiciones</w:t>
      </w:r>
      <w:r>
        <w:rPr>
          <w:spacing w:val="-3"/>
          <w:sz w:val="24"/>
        </w:rPr>
        <w:t xml:space="preserve"> </w:t>
      </w:r>
      <w:r>
        <w:rPr>
          <w:spacing w:val="-2"/>
          <w:sz w:val="24"/>
        </w:rPr>
        <w:t>sanitarias</w:t>
      </w:r>
      <w:r>
        <w:rPr>
          <w:spacing w:val="3"/>
          <w:sz w:val="24"/>
        </w:rPr>
        <w:t xml:space="preserve"> </w:t>
      </w:r>
      <w:r>
        <w:rPr>
          <w:spacing w:val="-2"/>
          <w:sz w:val="24"/>
        </w:rPr>
        <w:t>que</w:t>
      </w:r>
      <w:r>
        <w:rPr>
          <w:spacing w:val="-7"/>
          <w:sz w:val="24"/>
        </w:rPr>
        <w:t xml:space="preserve"> </w:t>
      </w:r>
      <w:r>
        <w:rPr>
          <w:spacing w:val="-2"/>
          <w:sz w:val="24"/>
        </w:rPr>
        <w:t>deben</w:t>
      </w:r>
      <w:r>
        <w:rPr>
          <w:spacing w:val="-7"/>
          <w:sz w:val="24"/>
        </w:rPr>
        <w:t xml:space="preserve"> </w:t>
      </w:r>
      <w:r>
        <w:rPr>
          <w:spacing w:val="-2"/>
          <w:sz w:val="24"/>
        </w:rPr>
        <w:t>ceñirse</w:t>
      </w:r>
      <w:r>
        <w:rPr>
          <w:sz w:val="24"/>
        </w:rPr>
        <w:t xml:space="preserve"> </w:t>
      </w:r>
      <w:r>
        <w:rPr>
          <w:spacing w:val="-2"/>
          <w:sz w:val="24"/>
        </w:rPr>
        <w:t>el</w:t>
      </w:r>
      <w:r>
        <w:rPr>
          <w:spacing w:val="-3"/>
          <w:sz w:val="24"/>
        </w:rPr>
        <w:t xml:space="preserve"> </w:t>
      </w:r>
      <w:r>
        <w:rPr>
          <w:spacing w:val="-2"/>
          <w:sz w:val="24"/>
        </w:rPr>
        <w:t>nivel.</w:t>
      </w:r>
    </w:p>
    <w:p w14:paraId="05F383DF" w14:textId="77777777" w:rsidR="00151A9B" w:rsidRDefault="00151A9B" w:rsidP="003660A6">
      <w:pPr>
        <w:jc w:val="both"/>
        <w:rPr>
          <w:sz w:val="24"/>
        </w:rPr>
        <w:sectPr w:rsidR="00151A9B">
          <w:pgSz w:w="12240" w:h="15840"/>
          <w:pgMar w:top="1200" w:right="800" w:bottom="1560" w:left="1020" w:header="332" w:footer="1377" w:gutter="0"/>
          <w:cols w:space="720"/>
        </w:sectPr>
      </w:pPr>
    </w:p>
    <w:p w14:paraId="6A16B1AA" w14:textId="77777777" w:rsidR="00151A9B" w:rsidRDefault="00151A9B" w:rsidP="003660A6">
      <w:pPr>
        <w:pStyle w:val="Textoindependiente"/>
        <w:jc w:val="both"/>
        <w:rPr>
          <w:sz w:val="29"/>
        </w:rPr>
      </w:pPr>
    </w:p>
    <w:p w14:paraId="03AAB4AE" w14:textId="77777777" w:rsidR="00151A9B" w:rsidRDefault="003763FC" w:rsidP="003660A6">
      <w:pPr>
        <w:pStyle w:val="Ttulo4"/>
        <w:spacing w:before="52"/>
        <w:ind w:left="1342" w:right="1533"/>
        <w:jc w:val="both"/>
      </w:pPr>
      <w:bookmarkStart w:id="243" w:name="II_PRINCIPIOS_INSPIRADORES"/>
      <w:bookmarkEnd w:id="243"/>
      <w:r>
        <w:rPr>
          <w:spacing w:val="-2"/>
        </w:rPr>
        <w:t>II</w:t>
      </w:r>
      <w:r>
        <w:rPr>
          <w:spacing w:val="-8"/>
        </w:rPr>
        <w:t xml:space="preserve"> </w:t>
      </w:r>
      <w:r>
        <w:rPr>
          <w:spacing w:val="-2"/>
        </w:rPr>
        <w:t>PRINCIPIOS</w:t>
      </w:r>
      <w:r>
        <w:rPr>
          <w:spacing w:val="2"/>
        </w:rPr>
        <w:t xml:space="preserve"> </w:t>
      </w:r>
      <w:r>
        <w:rPr>
          <w:spacing w:val="-2"/>
        </w:rPr>
        <w:t>INSPIRADORES</w:t>
      </w:r>
    </w:p>
    <w:p w14:paraId="46E23C98" w14:textId="77777777" w:rsidR="00151A9B" w:rsidRDefault="00151A9B" w:rsidP="003660A6">
      <w:pPr>
        <w:pStyle w:val="Textoindependiente"/>
        <w:jc w:val="both"/>
        <w:rPr>
          <w:b/>
          <w:sz w:val="20"/>
        </w:rPr>
      </w:pPr>
    </w:p>
    <w:p w14:paraId="703B74B3" w14:textId="77777777" w:rsidR="00151A9B" w:rsidRDefault="003763FC" w:rsidP="003660A6">
      <w:pPr>
        <w:pStyle w:val="Textoindependiente"/>
        <w:spacing w:line="276" w:lineRule="auto"/>
        <w:ind w:left="684" w:right="900"/>
        <w:jc w:val="both"/>
      </w:pPr>
      <w:r>
        <w:t xml:space="preserve">Los principios que sustentan el actuar de las Educadoras, Técnicos y Auxiliares del Colegio Ángel de Peredo y que guiarán la planificación de las distintas actividades, serán los </w:t>
      </w:r>
      <w:r>
        <w:rPr>
          <w:spacing w:val="-2"/>
        </w:rPr>
        <w:t>siguientes:</w:t>
      </w:r>
    </w:p>
    <w:p w14:paraId="33F8DCEE" w14:textId="77777777" w:rsidR="00151A9B" w:rsidRDefault="003763FC" w:rsidP="003660A6">
      <w:pPr>
        <w:pStyle w:val="Ttulo5"/>
        <w:spacing w:before="195"/>
        <w:ind w:left="684"/>
        <w:jc w:val="both"/>
        <w:rPr>
          <w:b w:val="0"/>
        </w:rPr>
      </w:pPr>
      <w:bookmarkStart w:id="244" w:name="1.-_Dignidad_del_Ser_Humano:"/>
      <w:bookmarkEnd w:id="244"/>
      <w:r>
        <w:rPr>
          <w:b w:val="0"/>
        </w:rPr>
        <w:t>1.-</w:t>
      </w:r>
      <w:r>
        <w:rPr>
          <w:b w:val="0"/>
          <w:spacing w:val="-17"/>
        </w:rPr>
        <w:t xml:space="preserve"> </w:t>
      </w:r>
      <w:r>
        <w:t>Dignidad</w:t>
      </w:r>
      <w:r>
        <w:rPr>
          <w:spacing w:val="-10"/>
        </w:rPr>
        <w:t xml:space="preserve"> </w:t>
      </w:r>
      <w:r>
        <w:t>del</w:t>
      </w:r>
      <w:r>
        <w:rPr>
          <w:spacing w:val="-8"/>
        </w:rPr>
        <w:t xml:space="preserve"> </w:t>
      </w:r>
      <w:r>
        <w:t>Ser</w:t>
      </w:r>
      <w:r>
        <w:rPr>
          <w:spacing w:val="-5"/>
        </w:rPr>
        <w:t xml:space="preserve"> </w:t>
      </w:r>
      <w:r>
        <w:rPr>
          <w:spacing w:val="-2"/>
        </w:rPr>
        <w:t>Humano</w:t>
      </w:r>
      <w:r>
        <w:rPr>
          <w:b w:val="0"/>
          <w:spacing w:val="-2"/>
        </w:rPr>
        <w:t>:</w:t>
      </w:r>
    </w:p>
    <w:p w14:paraId="6D40717F" w14:textId="77777777" w:rsidR="00151A9B" w:rsidRDefault="003763FC" w:rsidP="003660A6">
      <w:pPr>
        <w:pStyle w:val="Textoindependiente"/>
        <w:spacing w:before="168" w:line="278" w:lineRule="auto"/>
        <w:ind w:left="684" w:right="885"/>
        <w:jc w:val="both"/>
      </w:pPr>
      <w:r>
        <w:t>La dignidad humana es un atributo aplicable a toda persona, hombre o mujer, características o creencias. Dado las características etarias y el desarrollo progresivo de su autonomía de los</w:t>
      </w:r>
      <w:r>
        <w:rPr>
          <w:spacing w:val="40"/>
        </w:rPr>
        <w:t xml:space="preserve"> </w:t>
      </w:r>
      <w:r>
        <w:t>niños y las niñas se encuentran más vulnerables.</w:t>
      </w:r>
    </w:p>
    <w:p w14:paraId="5C4F0993" w14:textId="77777777" w:rsidR="00151A9B" w:rsidRDefault="003763FC" w:rsidP="003660A6">
      <w:pPr>
        <w:pStyle w:val="Ttulo5"/>
        <w:spacing w:before="114"/>
        <w:ind w:left="684"/>
        <w:jc w:val="both"/>
      </w:pPr>
      <w:bookmarkStart w:id="245" w:name="2.-_Niños_y_Niñas_sujetos_a_Derecho:"/>
      <w:bookmarkEnd w:id="245"/>
      <w:r>
        <w:t>2.-</w:t>
      </w:r>
      <w:r>
        <w:rPr>
          <w:spacing w:val="-17"/>
        </w:rPr>
        <w:t xml:space="preserve"> </w:t>
      </w:r>
      <w:r>
        <w:t>Niños</w:t>
      </w:r>
      <w:r>
        <w:rPr>
          <w:spacing w:val="-7"/>
        </w:rPr>
        <w:t xml:space="preserve"> </w:t>
      </w:r>
      <w:r>
        <w:t>y</w:t>
      </w:r>
      <w:r>
        <w:rPr>
          <w:spacing w:val="-11"/>
        </w:rPr>
        <w:t xml:space="preserve"> </w:t>
      </w:r>
      <w:r>
        <w:t>Niñas</w:t>
      </w:r>
      <w:r>
        <w:rPr>
          <w:spacing w:val="-7"/>
        </w:rPr>
        <w:t xml:space="preserve"> </w:t>
      </w:r>
      <w:r>
        <w:t>sujetos</w:t>
      </w:r>
      <w:r>
        <w:rPr>
          <w:spacing w:val="-11"/>
        </w:rPr>
        <w:t xml:space="preserve"> </w:t>
      </w:r>
      <w:r>
        <w:t>a</w:t>
      </w:r>
      <w:r>
        <w:rPr>
          <w:spacing w:val="-6"/>
        </w:rPr>
        <w:t xml:space="preserve"> </w:t>
      </w:r>
      <w:r>
        <w:rPr>
          <w:spacing w:val="-2"/>
        </w:rPr>
        <w:t>Derecho:</w:t>
      </w:r>
    </w:p>
    <w:p w14:paraId="5F2F30BB" w14:textId="77777777" w:rsidR="00151A9B" w:rsidRDefault="003763FC" w:rsidP="003660A6">
      <w:pPr>
        <w:pStyle w:val="Textoindependiente"/>
        <w:spacing w:before="163" w:line="276" w:lineRule="auto"/>
        <w:ind w:left="684" w:right="920"/>
        <w:jc w:val="both"/>
      </w:pPr>
      <w:r>
        <w:t>Los niños y las niñas son titulares de derecho, con intereses, necesidades y opiniones que deben ser respetadas y consideradas como:</w:t>
      </w:r>
    </w:p>
    <w:p w14:paraId="306D5817" w14:textId="77777777" w:rsidR="00151A9B" w:rsidRDefault="003763FC" w:rsidP="003660A6">
      <w:pPr>
        <w:pStyle w:val="Textoindependiente"/>
        <w:spacing w:before="114" w:line="278" w:lineRule="auto"/>
        <w:ind w:left="684" w:right="869" w:firstLine="52"/>
        <w:jc w:val="both"/>
      </w:pPr>
      <w:r>
        <w:t>Interés</w:t>
      </w:r>
      <w:r>
        <w:rPr>
          <w:spacing w:val="-3"/>
        </w:rPr>
        <w:t xml:space="preserve"> </w:t>
      </w:r>
      <w:r>
        <w:t>superior</w:t>
      </w:r>
      <w:r>
        <w:rPr>
          <w:spacing w:val="-12"/>
        </w:rPr>
        <w:t xml:space="preserve"> </w:t>
      </w:r>
      <w:r>
        <w:t>del</w:t>
      </w:r>
      <w:r>
        <w:rPr>
          <w:spacing w:val="-8"/>
        </w:rPr>
        <w:t xml:space="preserve"> </w:t>
      </w:r>
      <w:r>
        <w:t>Niño.</w:t>
      </w:r>
      <w:r>
        <w:rPr>
          <w:spacing w:val="-4"/>
        </w:rPr>
        <w:t xml:space="preserve"> </w:t>
      </w:r>
      <w:r>
        <w:t>Todas</w:t>
      </w:r>
      <w:r>
        <w:rPr>
          <w:spacing w:val="-8"/>
        </w:rPr>
        <w:t xml:space="preserve"> </w:t>
      </w:r>
      <w:r>
        <w:t>las</w:t>
      </w:r>
      <w:r>
        <w:rPr>
          <w:spacing w:val="23"/>
        </w:rPr>
        <w:t xml:space="preserve"> </w:t>
      </w:r>
      <w:r>
        <w:t>actividades</w:t>
      </w:r>
      <w:r>
        <w:rPr>
          <w:spacing w:val="-7"/>
        </w:rPr>
        <w:t xml:space="preserve"> </w:t>
      </w:r>
      <w:r>
        <w:t>estarán</w:t>
      </w:r>
      <w:r>
        <w:rPr>
          <w:spacing w:val="-6"/>
        </w:rPr>
        <w:t xml:space="preserve"> </w:t>
      </w:r>
      <w:r>
        <w:t>orientadas</w:t>
      </w:r>
      <w:r>
        <w:rPr>
          <w:spacing w:val="-8"/>
        </w:rPr>
        <w:t xml:space="preserve"> </w:t>
      </w:r>
      <w:r>
        <w:t>al</w:t>
      </w:r>
      <w:r>
        <w:rPr>
          <w:spacing w:val="-12"/>
        </w:rPr>
        <w:t xml:space="preserve"> </w:t>
      </w:r>
      <w:r>
        <w:t>desarrollo</w:t>
      </w:r>
      <w:r>
        <w:rPr>
          <w:spacing w:val="-7"/>
        </w:rPr>
        <w:t xml:space="preserve"> </w:t>
      </w:r>
      <w:r>
        <w:t>integral</w:t>
      </w:r>
      <w:r>
        <w:rPr>
          <w:spacing w:val="-12"/>
        </w:rPr>
        <w:t xml:space="preserve"> </w:t>
      </w:r>
      <w:r>
        <w:t>de los niños/as y su bienestar.</w:t>
      </w:r>
    </w:p>
    <w:p w14:paraId="6DD9423E" w14:textId="77777777" w:rsidR="00151A9B" w:rsidRDefault="003763FC" w:rsidP="003660A6">
      <w:pPr>
        <w:pStyle w:val="Textoindependiente"/>
        <w:spacing w:before="203" w:line="276" w:lineRule="auto"/>
        <w:ind w:left="684" w:right="902" w:firstLine="52"/>
        <w:jc w:val="both"/>
      </w:pPr>
      <w:r>
        <w:t>Autonomía progresiva. Irá aumentando según la evolución de sus facultades, se debe considerar la participación de toda la comunidad en la elaboración, implementación y modificaciones que se hagan año a año.</w:t>
      </w:r>
    </w:p>
    <w:p w14:paraId="42CF4733" w14:textId="77777777" w:rsidR="00151A9B" w:rsidRDefault="003763FC" w:rsidP="003660A6">
      <w:pPr>
        <w:pStyle w:val="Textoindependiente"/>
        <w:spacing w:before="195" w:line="276" w:lineRule="auto"/>
        <w:ind w:left="684" w:right="875"/>
        <w:jc w:val="both"/>
      </w:pPr>
      <w:r>
        <w:t>No</w:t>
      </w:r>
      <w:r>
        <w:rPr>
          <w:spacing w:val="-3"/>
        </w:rPr>
        <w:t xml:space="preserve"> </w:t>
      </w:r>
      <w:r>
        <w:t>discriminación arbitraria. Ni</w:t>
      </w:r>
      <w:r>
        <w:rPr>
          <w:spacing w:val="-4"/>
        </w:rPr>
        <w:t xml:space="preserve"> </w:t>
      </w:r>
      <w:r>
        <w:t>de raza, género, religión, edad, nacionalidad y orientación. Todas las personas que componen la comunidad educativa son diversas en sus características e iguales en sus derechos.</w:t>
      </w:r>
    </w:p>
    <w:p w14:paraId="24EB40FA" w14:textId="77777777" w:rsidR="00151A9B" w:rsidRDefault="003763FC" w:rsidP="003660A6">
      <w:pPr>
        <w:pStyle w:val="Textoindependiente"/>
        <w:spacing w:before="204" w:line="273" w:lineRule="auto"/>
        <w:ind w:left="684" w:right="901"/>
        <w:jc w:val="both"/>
      </w:pPr>
      <w:r>
        <w:t>Equidad</w:t>
      </w:r>
      <w:r>
        <w:rPr>
          <w:spacing w:val="-1"/>
        </w:rPr>
        <w:t xml:space="preserve"> </w:t>
      </w:r>
      <w:r>
        <w:t>de</w:t>
      </w:r>
      <w:r>
        <w:rPr>
          <w:spacing w:val="-1"/>
        </w:rPr>
        <w:t xml:space="preserve"> </w:t>
      </w:r>
      <w:r>
        <w:t>género.</w:t>
      </w:r>
      <w:r>
        <w:rPr>
          <w:spacing w:val="-4"/>
        </w:rPr>
        <w:t xml:space="preserve"> </w:t>
      </w:r>
      <w:r>
        <w:t>Todos los niños/as</w:t>
      </w:r>
      <w:r>
        <w:rPr>
          <w:spacing w:val="-3"/>
        </w:rPr>
        <w:t xml:space="preserve"> </w:t>
      </w:r>
      <w:r>
        <w:t>tienen</w:t>
      </w:r>
      <w:r>
        <w:rPr>
          <w:spacing w:val="-2"/>
        </w:rPr>
        <w:t xml:space="preserve"> </w:t>
      </w:r>
      <w:r>
        <w:t>el</w:t>
      </w:r>
      <w:r>
        <w:rPr>
          <w:spacing w:val="-8"/>
        </w:rPr>
        <w:t xml:space="preserve"> </w:t>
      </w:r>
      <w:r>
        <w:t>derecho</w:t>
      </w:r>
      <w:r>
        <w:rPr>
          <w:spacing w:val="-3"/>
        </w:rPr>
        <w:t xml:space="preserve"> </w:t>
      </w:r>
      <w:r>
        <w:t>a</w:t>
      </w:r>
      <w:r>
        <w:rPr>
          <w:spacing w:val="-6"/>
        </w:rPr>
        <w:t xml:space="preserve"> </w:t>
      </w:r>
      <w:r>
        <w:t>ser</w:t>
      </w:r>
      <w:r>
        <w:rPr>
          <w:spacing w:val="-2"/>
        </w:rPr>
        <w:t xml:space="preserve"> </w:t>
      </w:r>
      <w:r>
        <w:t>tratados y</w:t>
      </w:r>
      <w:r>
        <w:rPr>
          <w:spacing w:val="-4"/>
        </w:rPr>
        <w:t xml:space="preserve"> </w:t>
      </w:r>
      <w:r>
        <w:t>protegidos con</w:t>
      </w:r>
      <w:r>
        <w:rPr>
          <w:spacing w:val="-2"/>
        </w:rPr>
        <w:t xml:space="preserve"> </w:t>
      </w:r>
      <w:r>
        <w:t>el mismo</w:t>
      </w:r>
      <w:r>
        <w:rPr>
          <w:spacing w:val="-3"/>
        </w:rPr>
        <w:t xml:space="preserve"> </w:t>
      </w:r>
      <w:r>
        <w:t>respeto</w:t>
      </w:r>
      <w:r>
        <w:rPr>
          <w:spacing w:val="-3"/>
        </w:rPr>
        <w:t xml:space="preserve"> </w:t>
      </w:r>
      <w:r>
        <w:t>y valoración,</w:t>
      </w:r>
      <w:r>
        <w:rPr>
          <w:spacing w:val="-4"/>
        </w:rPr>
        <w:t xml:space="preserve"> </w:t>
      </w:r>
      <w:r>
        <w:t>reconociendo que</w:t>
      </w:r>
      <w:r>
        <w:rPr>
          <w:spacing w:val="-1"/>
        </w:rPr>
        <w:t xml:space="preserve"> </w:t>
      </w:r>
      <w:r>
        <w:t>todos y</w:t>
      </w:r>
      <w:r>
        <w:rPr>
          <w:spacing w:val="-3"/>
        </w:rPr>
        <w:t xml:space="preserve"> </w:t>
      </w:r>
      <w:r>
        <w:t>todas</w:t>
      </w:r>
      <w:r>
        <w:rPr>
          <w:spacing w:val="-3"/>
        </w:rPr>
        <w:t xml:space="preserve"> </w:t>
      </w:r>
      <w:r>
        <w:t>son</w:t>
      </w:r>
      <w:r>
        <w:rPr>
          <w:spacing w:val="-2"/>
        </w:rPr>
        <w:t xml:space="preserve"> </w:t>
      </w:r>
      <w:r>
        <w:t>distintos y tienen</w:t>
      </w:r>
      <w:r>
        <w:rPr>
          <w:spacing w:val="-2"/>
        </w:rPr>
        <w:t xml:space="preserve"> </w:t>
      </w:r>
      <w:r>
        <w:t xml:space="preserve">iguales </w:t>
      </w:r>
      <w:r>
        <w:rPr>
          <w:spacing w:val="-2"/>
        </w:rPr>
        <w:t>derechos.</w:t>
      </w:r>
    </w:p>
    <w:p w14:paraId="70287B4D" w14:textId="77777777" w:rsidR="00151A9B" w:rsidRDefault="003763FC" w:rsidP="003660A6">
      <w:pPr>
        <w:pStyle w:val="Textoindependiente"/>
        <w:spacing w:before="203" w:line="278" w:lineRule="auto"/>
        <w:ind w:left="684" w:right="890"/>
        <w:jc w:val="both"/>
      </w:pPr>
      <w:r>
        <w:t>Participación. Todos/as tienen derecho a expresar su opinión, ya que los niños y niñas ejercerán sus derechos de acuerdo a la evolución de sus facultades. Los adultos acompañaran y orientaran la toma de decisiones considerando los intereses y los deseos del niño/a.</w:t>
      </w:r>
    </w:p>
    <w:p w14:paraId="5C0F39EC" w14:textId="77777777" w:rsidR="00151A9B" w:rsidRDefault="003763FC" w:rsidP="003660A6">
      <w:pPr>
        <w:pStyle w:val="Textoindependiente"/>
        <w:spacing w:before="191" w:line="276" w:lineRule="auto"/>
        <w:ind w:left="684" w:right="875"/>
        <w:jc w:val="both"/>
      </w:pPr>
      <w:r>
        <w:t xml:space="preserve">Interculturalidad. Incluir desde el folclor, cosmovisión, tradiciones e historia. Respetar las distintas tradiciones, historia familiar, cosmovisión, lengua de origen y distintas idiosincrasias de cada familia en la medida que estas no vulneren los derechos de toda la </w:t>
      </w:r>
      <w:r>
        <w:rPr>
          <w:spacing w:val="-2"/>
        </w:rPr>
        <w:t>comunidad.</w:t>
      </w:r>
    </w:p>
    <w:p w14:paraId="4F2E03CD" w14:textId="77777777" w:rsidR="00151A9B" w:rsidRDefault="00151A9B" w:rsidP="003660A6">
      <w:pPr>
        <w:spacing w:line="276" w:lineRule="auto"/>
        <w:jc w:val="both"/>
        <w:sectPr w:rsidR="00151A9B">
          <w:pgSz w:w="12240" w:h="15840"/>
          <w:pgMar w:top="1200" w:right="800" w:bottom="1560" w:left="1020" w:header="332" w:footer="1377" w:gutter="0"/>
          <w:cols w:space="720"/>
        </w:sectPr>
      </w:pPr>
    </w:p>
    <w:p w14:paraId="3354ACFC" w14:textId="77777777" w:rsidR="00151A9B" w:rsidRDefault="00151A9B" w:rsidP="003660A6">
      <w:pPr>
        <w:pStyle w:val="Textoindependiente"/>
        <w:jc w:val="both"/>
        <w:rPr>
          <w:sz w:val="29"/>
        </w:rPr>
      </w:pPr>
    </w:p>
    <w:p w14:paraId="527D0D66" w14:textId="77777777" w:rsidR="00151A9B" w:rsidRDefault="003763FC" w:rsidP="003660A6">
      <w:pPr>
        <w:pStyle w:val="Ttulo4"/>
        <w:spacing w:before="52"/>
        <w:ind w:left="1342" w:right="1543"/>
        <w:jc w:val="both"/>
      </w:pPr>
      <w:bookmarkStart w:id="246" w:name="III_NORMAS_DE_FUNCIONAMIENTO"/>
      <w:bookmarkEnd w:id="246"/>
      <w:r>
        <w:t>III</w:t>
      </w:r>
      <w:r>
        <w:rPr>
          <w:spacing w:val="-17"/>
        </w:rPr>
        <w:t xml:space="preserve"> </w:t>
      </w:r>
      <w:r>
        <w:t>NORMAS</w:t>
      </w:r>
      <w:r>
        <w:rPr>
          <w:spacing w:val="-12"/>
        </w:rPr>
        <w:t xml:space="preserve"> </w:t>
      </w:r>
      <w:r>
        <w:t>DE</w:t>
      </w:r>
      <w:r>
        <w:rPr>
          <w:spacing w:val="-18"/>
        </w:rPr>
        <w:t xml:space="preserve"> </w:t>
      </w:r>
      <w:r>
        <w:rPr>
          <w:spacing w:val="-2"/>
        </w:rPr>
        <w:t>FUNCIONAMIENTO</w:t>
      </w:r>
    </w:p>
    <w:p w14:paraId="2277D155" w14:textId="77777777" w:rsidR="00151A9B" w:rsidRDefault="00151A9B" w:rsidP="003660A6">
      <w:pPr>
        <w:pStyle w:val="Textoindependiente"/>
        <w:spacing w:before="3"/>
        <w:jc w:val="both"/>
        <w:rPr>
          <w:b/>
          <w:sz w:val="19"/>
        </w:rPr>
      </w:pPr>
    </w:p>
    <w:p w14:paraId="69A66419" w14:textId="77777777" w:rsidR="00151A9B" w:rsidRDefault="003763FC" w:rsidP="003660A6">
      <w:pPr>
        <w:spacing w:line="280" w:lineRule="auto"/>
        <w:ind w:left="684" w:right="3279"/>
        <w:jc w:val="both"/>
        <w:rPr>
          <w:sz w:val="24"/>
        </w:rPr>
      </w:pPr>
      <w:r>
        <w:rPr>
          <w:b/>
          <w:sz w:val="24"/>
        </w:rPr>
        <w:t>1.-</w:t>
      </w:r>
      <w:r>
        <w:rPr>
          <w:b/>
          <w:spacing w:val="-17"/>
          <w:sz w:val="24"/>
        </w:rPr>
        <w:t xml:space="preserve"> </w:t>
      </w:r>
      <w:r>
        <w:rPr>
          <w:b/>
          <w:sz w:val="24"/>
        </w:rPr>
        <w:t>Horario</w:t>
      </w:r>
      <w:r>
        <w:rPr>
          <w:b/>
          <w:spacing w:val="-15"/>
          <w:sz w:val="24"/>
        </w:rPr>
        <w:t xml:space="preserve"> </w:t>
      </w:r>
      <w:r>
        <w:rPr>
          <w:b/>
          <w:sz w:val="24"/>
        </w:rPr>
        <w:t>y</w:t>
      </w:r>
      <w:r>
        <w:rPr>
          <w:b/>
          <w:spacing w:val="-15"/>
          <w:sz w:val="24"/>
        </w:rPr>
        <w:t xml:space="preserve"> </w:t>
      </w:r>
      <w:r>
        <w:rPr>
          <w:b/>
          <w:sz w:val="24"/>
        </w:rPr>
        <w:t>funcionamiento</w:t>
      </w:r>
      <w:r>
        <w:rPr>
          <w:b/>
          <w:spacing w:val="-14"/>
          <w:sz w:val="24"/>
        </w:rPr>
        <w:t xml:space="preserve"> </w:t>
      </w:r>
      <w:r>
        <w:rPr>
          <w:b/>
          <w:sz w:val="24"/>
        </w:rPr>
        <w:t>reducido</w:t>
      </w:r>
      <w:r>
        <w:rPr>
          <w:b/>
          <w:spacing w:val="-15"/>
          <w:sz w:val="24"/>
        </w:rPr>
        <w:t xml:space="preserve"> </w:t>
      </w:r>
      <w:r>
        <w:rPr>
          <w:b/>
          <w:sz w:val="24"/>
        </w:rPr>
        <w:t>en</w:t>
      </w:r>
      <w:r>
        <w:rPr>
          <w:b/>
          <w:spacing w:val="-15"/>
          <w:sz w:val="24"/>
        </w:rPr>
        <w:t xml:space="preserve"> </w:t>
      </w:r>
      <w:r>
        <w:rPr>
          <w:b/>
          <w:sz w:val="24"/>
        </w:rPr>
        <w:t>modalidad</w:t>
      </w:r>
      <w:r>
        <w:rPr>
          <w:b/>
          <w:spacing w:val="-14"/>
          <w:sz w:val="24"/>
        </w:rPr>
        <w:t xml:space="preserve"> </w:t>
      </w:r>
      <w:r>
        <w:rPr>
          <w:b/>
          <w:sz w:val="24"/>
        </w:rPr>
        <w:t>presencial</w:t>
      </w:r>
      <w:r>
        <w:rPr>
          <w:sz w:val="24"/>
        </w:rPr>
        <w:t>: Horario de la Jornada</w:t>
      </w:r>
    </w:p>
    <w:p w14:paraId="2F5AF218" w14:textId="77777777" w:rsidR="00151A9B" w:rsidRDefault="003763FC" w:rsidP="003660A6">
      <w:pPr>
        <w:pStyle w:val="Textoindependiente"/>
        <w:spacing w:before="2" w:line="276" w:lineRule="auto"/>
        <w:ind w:left="684" w:right="957"/>
        <w:jc w:val="both"/>
      </w:pPr>
      <w:r>
        <w:t>En</w:t>
      </w:r>
      <w:r>
        <w:rPr>
          <w:spacing w:val="-14"/>
        </w:rPr>
        <w:t xml:space="preserve"> </w:t>
      </w:r>
      <w:r>
        <w:t>nivel</w:t>
      </w:r>
      <w:r>
        <w:rPr>
          <w:spacing w:val="-12"/>
        </w:rPr>
        <w:t xml:space="preserve"> </w:t>
      </w:r>
      <w:r>
        <w:t>Parvulario</w:t>
      </w:r>
      <w:r>
        <w:rPr>
          <w:spacing w:val="-10"/>
        </w:rPr>
        <w:t xml:space="preserve"> </w:t>
      </w:r>
      <w:r>
        <w:t>del</w:t>
      </w:r>
      <w:r>
        <w:rPr>
          <w:spacing w:val="-14"/>
        </w:rPr>
        <w:t xml:space="preserve"> </w:t>
      </w:r>
      <w:r>
        <w:t>colegio</w:t>
      </w:r>
      <w:r>
        <w:rPr>
          <w:spacing w:val="-10"/>
        </w:rPr>
        <w:t xml:space="preserve"> </w:t>
      </w:r>
      <w:r>
        <w:t>Ángel</w:t>
      </w:r>
      <w:r>
        <w:rPr>
          <w:spacing w:val="-14"/>
        </w:rPr>
        <w:t xml:space="preserve"> </w:t>
      </w:r>
      <w:r>
        <w:t>de</w:t>
      </w:r>
      <w:r>
        <w:rPr>
          <w:spacing w:val="-14"/>
        </w:rPr>
        <w:t xml:space="preserve"> </w:t>
      </w:r>
      <w:r>
        <w:t>Peredo</w:t>
      </w:r>
      <w:r>
        <w:rPr>
          <w:spacing w:val="-13"/>
        </w:rPr>
        <w:t xml:space="preserve"> </w:t>
      </w:r>
      <w:r>
        <w:t>funciona</w:t>
      </w:r>
      <w:r>
        <w:rPr>
          <w:spacing w:val="-9"/>
        </w:rPr>
        <w:t xml:space="preserve"> </w:t>
      </w:r>
      <w:r>
        <w:t>con</w:t>
      </w:r>
      <w:r>
        <w:rPr>
          <w:spacing w:val="-11"/>
        </w:rPr>
        <w:t xml:space="preserve"> </w:t>
      </w:r>
      <w:r>
        <w:t>la</w:t>
      </w:r>
      <w:r>
        <w:rPr>
          <w:spacing w:val="-14"/>
        </w:rPr>
        <w:t xml:space="preserve"> </w:t>
      </w:r>
      <w:r>
        <w:t>modalidad</w:t>
      </w:r>
      <w:r>
        <w:rPr>
          <w:spacing w:val="-10"/>
        </w:rPr>
        <w:t xml:space="preserve"> </w:t>
      </w:r>
      <w:r>
        <w:t>de</w:t>
      </w:r>
      <w:r>
        <w:rPr>
          <w:spacing w:val="-14"/>
        </w:rPr>
        <w:t xml:space="preserve"> </w:t>
      </w:r>
      <w:r>
        <w:t>Jornada Escolar</w:t>
      </w:r>
      <w:r>
        <w:rPr>
          <w:spacing w:val="-5"/>
        </w:rPr>
        <w:t xml:space="preserve"> </w:t>
      </w:r>
      <w:r>
        <w:t>Completa</w:t>
      </w:r>
      <w:r>
        <w:rPr>
          <w:spacing w:val="30"/>
        </w:rPr>
        <w:t xml:space="preserve"> </w:t>
      </w:r>
      <w:r>
        <w:t>desde:</w:t>
      </w:r>
      <w:r>
        <w:rPr>
          <w:spacing w:val="-10"/>
        </w:rPr>
        <w:t xml:space="preserve"> </w:t>
      </w:r>
      <w:r>
        <w:t>8:30</w:t>
      </w:r>
      <w:r>
        <w:rPr>
          <w:spacing w:val="-4"/>
        </w:rPr>
        <w:t xml:space="preserve"> </w:t>
      </w:r>
      <w:r>
        <w:t>a</w:t>
      </w:r>
      <w:r>
        <w:rPr>
          <w:spacing w:val="-4"/>
        </w:rPr>
        <w:t xml:space="preserve"> </w:t>
      </w:r>
      <w:r>
        <w:t>15:30</w:t>
      </w:r>
      <w:r>
        <w:rPr>
          <w:spacing w:val="-10"/>
        </w:rPr>
        <w:t xml:space="preserve"> </w:t>
      </w:r>
      <w:r>
        <w:t>de</w:t>
      </w:r>
      <w:r>
        <w:rPr>
          <w:spacing w:val="-2"/>
        </w:rPr>
        <w:t xml:space="preserve"> </w:t>
      </w:r>
      <w:r>
        <w:t>lunes</w:t>
      </w:r>
      <w:r>
        <w:rPr>
          <w:spacing w:val="-6"/>
        </w:rPr>
        <w:t xml:space="preserve"> </w:t>
      </w:r>
      <w:r>
        <w:t>a</w:t>
      </w:r>
      <w:r>
        <w:rPr>
          <w:spacing w:val="-9"/>
        </w:rPr>
        <w:t xml:space="preserve"> </w:t>
      </w:r>
      <w:r>
        <w:t>jueves</w:t>
      </w:r>
      <w:r>
        <w:rPr>
          <w:spacing w:val="-1"/>
        </w:rPr>
        <w:t xml:space="preserve"> </w:t>
      </w:r>
      <w:r>
        <w:t>y</w:t>
      </w:r>
      <w:r>
        <w:rPr>
          <w:spacing w:val="-10"/>
        </w:rPr>
        <w:t xml:space="preserve"> </w:t>
      </w:r>
      <w:r>
        <w:t>viernes</w:t>
      </w:r>
      <w:r>
        <w:rPr>
          <w:spacing w:val="-11"/>
        </w:rPr>
        <w:t xml:space="preserve"> </w:t>
      </w:r>
      <w:r>
        <w:t>de</w:t>
      </w:r>
      <w:r>
        <w:rPr>
          <w:spacing w:val="-7"/>
        </w:rPr>
        <w:t xml:space="preserve"> </w:t>
      </w:r>
      <w:r>
        <w:t>8:30</w:t>
      </w:r>
      <w:r>
        <w:rPr>
          <w:spacing w:val="-5"/>
        </w:rPr>
        <w:t xml:space="preserve"> </w:t>
      </w:r>
      <w:r>
        <w:t>a</w:t>
      </w:r>
      <w:r>
        <w:rPr>
          <w:spacing w:val="-8"/>
        </w:rPr>
        <w:t xml:space="preserve"> </w:t>
      </w:r>
      <w:r>
        <w:rPr>
          <w:spacing w:val="-2"/>
        </w:rPr>
        <w:t>13:30hrs.</w:t>
      </w:r>
    </w:p>
    <w:tbl>
      <w:tblPr>
        <w:tblStyle w:val="TableNormal"/>
        <w:tblW w:w="0" w:type="auto"/>
        <w:tblInd w:w="1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7"/>
        <w:gridCol w:w="3847"/>
      </w:tblGrid>
      <w:tr w:rsidR="00151A9B" w14:paraId="0621DA34" w14:textId="77777777">
        <w:trPr>
          <w:trHeight w:val="340"/>
        </w:trPr>
        <w:tc>
          <w:tcPr>
            <w:tcW w:w="3957" w:type="dxa"/>
            <w:shd w:val="clear" w:color="auto" w:fill="BABABA"/>
          </w:tcPr>
          <w:p w14:paraId="4F06427B" w14:textId="77777777" w:rsidR="00151A9B" w:rsidRDefault="003763FC" w:rsidP="003660A6">
            <w:pPr>
              <w:pStyle w:val="TableParagraph"/>
              <w:spacing w:before="1"/>
              <w:ind w:left="115"/>
              <w:jc w:val="both"/>
              <w:rPr>
                <w:b/>
                <w:sz w:val="24"/>
              </w:rPr>
            </w:pPr>
            <w:r>
              <w:rPr>
                <w:b/>
                <w:sz w:val="24"/>
              </w:rPr>
              <w:t>Horario</w:t>
            </w:r>
            <w:r>
              <w:rPr>
                <w:b/>
                <w:spacing w:val="-15"/>
                <w:sz w:val="24"/>
              </w:rPr>
              <w:t xml:space="preserve"> </w:t>
            </w:r>
            <w:r>
              <w:rPr>
                <w:b/>
                <w:sz w:val="24"/>
              </w:rPr>
              <w:t>de</w:t>
            </w:r>
            <w:r>
              <w:rPr>
                <w:b/>
                <w:spacing w:val="-14"/>
                <w:sz w:val="24"/>
              </w:rPr>
              <w:t xml:space="preserve"> </w:t>
            </w:r>
            <w:r>
              <w:rPr>
                <w:b/>
                <w:sz w:val="24"/>
              </w:rPr>
              <w:t>inicio</w:t>
            </w:r>
            <w:r>
              <w:rPr>
                <w:b/>
                <w:spacing w:val="-15"/>
                <w:sz w:val="24"/>
              </w:rPr>
              <w:t xml:space="preserve"> </w:t>
            </w:r>
            <w:r>
              <w:rPr>
                <w:b/>
                <w:sz w:val="24"/>
              </w:rPr>
              <w:t>Lunes</w:t>
            </w:r>
            <w:r>
              <w:rPr>
                <w:b/>
                <w:spacing w:val="-14"/>
                <w:sz w:val="24"/>
              </w:rPr>
              <w:t xml:space="preserve"> </w:t>
            </w:r>
            <w:r>
              <w:rPr>
                <w:b/>
                <w:sz w:val="24"/>
              </w:rPr>
              <w:t>a</w:t>
            </w:r>
            <w:r>
              <w:rPr>
                <w:b/>
                <w:spacing w:val="-12"/>
                <w:sz w:val="24"/>
              </w:rPr>
              <w:t xml:space="preserve"> </w:t>
            </w:r>
            <w:r>
              <w:rPr>
                <w:b/>
                <w:spacing w:val="-2"/>
                <w:sz w:val="24"/>
              </w:rPr>
              <w:t>jueves</w:t>
            </w:r>
          </w:p>
        </w:tc>
        <w:tc>
          <w:tcPr>
            <w:tcW w:w="3847" w:type="dxa"/>
            <w:shd w:val="clear" w:color="auto" w:fill="BABABA"/>
          </w:tcPr>
          <w:p w14:paraId="3E3158A0" w14:textId="77777777" w:rsidR="00151A9B" w:rsidRDefault="003763FC" w:rsidP="003660A6">
            <w:pPr>
              <w:pStyle w:val="TableParagraph"/>
              <w:spacing w:before="1"/>
              <w:ind w:left="124"/>
              <w:jc w:val="both"/>
              <w:rPr>
                <w:b/>
                <w:sz w:val="24"/>
              </w:rPr>
            </w:pPr>
            <w:r>
              <w:rPr>
                <w:b/>
                <w:spacing w:val="-2"/>
                <w:sz w:val="24"/>
              </w:rPr>
              <w:t>Horario</w:t>
            </w:r>
            <w:r>
              <w:rPr>
                <w:b/>
                <w:spacing w:val="-7"/>
                <w:sz w:val="24"/>
              </w:rPr>
              <w:t xml:space="preserve"> </w:t>
            </w:r>
            <w:r>
              <w:rPr>
                <w:b/>
                <w:spacing w:val="-2"/>
                <w:sz w:val="24"/>
              </w:rPr>
              <w:t>de</w:t>
            </w:r>
            <w:r>
              <w:rPr>
                <w:b/>
                <w:spacing w:val="-10"/>
                <w:sz w:val="24"/>
              </w:rPr>
              <w:t xml:space="preserve"> </w:t>
            </w:r>
            <w:r>
              <w:rPr>
                <w:b/>
                <w:spacing w:val="-2"/>
                <w:sz w:val="24"/>
              </w:rPr>
              <w:t>termino</w:t>
            </w:r>
            <w:r>
              <w:rPr>
                <w:b/>
                <w:spacing w:val="-6"/>
                <w:sz w:val="24"/>
              </w:rPr>
              <w:t xml:space="preserve"> </w:t>
            </w:r>
            <w:r>
              <w:rPr>
                <w:b/>
                <w:spacing w:val="-2"/>
                <w:sz w:val="24"/>
              </w:rPr>
              <w:t>de</w:t>
            </w:r>
            <w:r>
              <w:rPr>
                <w:b/>
                <w:spacing w:val="-3"/>
                <w:sz w:val="24"/>
              </w:rPr>
              <w:t xml:space="preserve"> </w:t>
            </w:r>
            <w:r>
              <w:rPr>
                <w:b/>
                <w:spacing w:val="-2"/>
                <w:sz w:val="24"/>
              </w:rPr>
              <w:t>jornada</w:t>
            </w:r>
          </w:p>
        </w:tc>
      </w:tr>
      <w:tr w:rsidR="00151A9B" w14:paraId="7F67B5F2" w14:textId="77777777">
        <w:trPr>
          <w:trHeight w:val="331"/>
        </w:trPr>
        <w:tc>
          <w:tcPr>
            <w:tcW w:w="3957" w:type="dxa"/>
          </w:tcPr>
          <w:p w14:paraId="5BBCBBD4" w14:textId="77777777" w:rsidR="00151A9B" w:rsidRDefault="003763FC" w:rsidP="003660A6">
            <w:pPr>
              <w:pStyle w:val="TableParagraph"/>
              <w:spacing w:before="1"/>
              <w:ind w:left="1756" w:right="1737"/>
              <w:jc w:val="both"/>
              <w:rPr>
                <w:sz w:val="24"/>
              </w:rPr>
            </w:pPr>
            <w:r>
              <w:rPr>
                <w:spacing w:val="-4"/>
                <w:sz w:val="24"/>
              </w:rPr>
              <w:t>8:30</w:t>
            </w:r>
          </w:p>
        </w:tc>
        <w:tc>
          <w:tcPr>
            <w:tcW w:w="3847" w:type="dxa"/>
          </w:tcPr>
          <w:p w14:paraId="727EA408" w14:textId="77777777" w:rsidR="00151A9B" w:rsidRDefault="003763FC" w:rsidP="003660A6">
            <w:pPr>
              <w:pStyle w:val="TableParagraph"/>
              <w:spacing w:before="1"/>
              <w:ind w:left="1646" w:right="1609"/>
              <w:jc w:val="both"/>
              <w:rPr>
                <w:sz w:val="24"/>
              </w:rPr>
            </w:pPr>
            <w:r>
              <w:rPr>
                <w:spacing w:val="-2"/>
                <w:sz w:val="24"/>
              </w:rPr>
              <w:t>15:30</w:t>
            </w:r>
          </w:p>
        </w:tc>
      </w:tr>
      <w:tr w:rsidR="00151A9B" w14:paraId="713C94B6" w14:textId="77777777">
        <w:trPr>
          <w:trHeight w:val="335"/>
        </w:trPr>
        <w:tc>
          <w:tcPr>
            <w:tcW w:w="7804" w:type="dxa"/>
            <w:gridSpan w:val="2"/>
            <w:shd w:val="clear" w:color="auto" w:fill="BABABA"/>
          </w:tcPr>
          <w:p w14:paraId="48BC0C9C" w14:textId="77777777" w:rsidR="00151A9B" w:rsidRDefault="003763FC" w:rsidP="003660A6">
            <w:pPr>
              <w:pStyle w:val="TableParagraph"/>
              <w:spacing w:before="6"/>
              <w:ind w:left="3515" w:right="3499"/>
              <w:jc w:val="both"/>
              <w:rPr>
                <w:b/>
                <w:sz w:val="24"/>
              </w:rPr>
            </w:pPr>
            <w:r>
              <w:rPr>
                <w:b/>
                <w:spacing w:val="-2"/>
                <w:sz w:val="24"/>
              </w:rPr>
              <w:t>Viernes</w:t>
            </w:r>
          </w:p>
        </w:tc>
      </w:tr>
      <w:tr w:rsidR="00151A9B" w14:paraId="44C9BF09" w14:textId="77777777">
        <w:trPr>
          <w:trHeight w:val="345"/>
        </w:trPr>
        <w:tc>
          <w:tcPr>
            <w:tcW w:w="3957" w:type="dxa"/>
          </w:tcPr>
          <w:p w14:paraId="3C21F45E" w14:textId="77777777" w:rsidR="00151A9B" w:rsidRDefault="003763FC" w:rsidP="003660A6">
            <w:pPr>
              <w:pStyle w:val="TableParagraph"/>
              <w:spacing w:before="1"/>
              <w:ind w:left="1756" w:right="1737"/>
              <w:jc w:val="both"/>
              <w:rPr>
                <w:sz w:val="24"/>
              </w:rPr>
            </w:pPr>
            <w:r>
              <w:rPr>
                <w:spacing w:val="-4"/>
                <w:sz w:val="24"/>
              </w:rPr>
              <w:t>8:30</w:t>
            </w:r>
          </w:p>
        </w:tc>
        <w:tc>
          <w:tcPr>
            <w:tcW w:w="3847" w:type="dxa"/>
          </w:tcPr>
          <w:p w14:paraId="7DA88380" w14:textId="77777777" w:rsidR="00151A9B" w:rsidRDefault="003763FC" w:rsidP="003660A6">
            <w:pPr>
              <w:pStyle w:val="TableParagraph"/>
              <w:spacing w:before="1"/>
              <w:ind w:left="1646" w:right="1609"/>
              <w:jc w:val="both"/>
              <w:rPr>
                <w:sz w:val="24"/>
              </w:rPr>
            </w:pPr>
            <w:r>
              <w:rPr>
                <w:spacing w:val="-2"/>
                <w:sz w:val="24"/>
              </w:rPr>
              <w:t>13:30</w:t>
            </w:r>
          </w:p>
        </w:tc>
      </w:tr>
    </w:tbl>
    <w:p w14:paraId="0AB287BA" w14:textId="77777777" w:rsidR="00151A9B" w:rsidRDefault="00151A9B" w:rsidP="003660A6">
      <w:pPr>
        <w:pStyle w:val="Textoindependiente"/>
        <w:spacing w:before="11"/>
        <w:jc w:val="both"/>
        <w:rPr>
          <w:sz w:val="26"/>
        </w:rPr>
      </w:pPr>
    </w:p>
    <w:p w14:paraId="7E0D9AAC" w14:textId="77777777" w:rsidR="00151A9B" w:rsidRDefault="003763FC" w:rsidP="003660A6">
      <w:pPr>
        <w:pStyle w:val="Textoindependiente"/>
        <w:spacing w:before="1" w:line="276" w:lineRule="auto"/>
        <w:ind w:left="684" w:right="916"/>
        <w:jc w:val="both"/>
      </w:pPr>
      <w:r>
        <w:rPr>
          <w:b/>
        </w:rPr>
        <w:t>Asistencia</w:t>
      </w:r>
      <w:r>
        <w:t>: La educadora del curso será la responsable de cautelar que el párvulo sea debidamente registrado en libro de clases LIRMI.</w:t>
      </w:r>
    </w:p>
    <w:p w14:paraId="6AF3A9D9" w14:textId="77777777" w:rsidR="00151A9B" w:rsidRDefault="003763FC" w:rsidP="003660A6">
      <w:pPr>
        <w:pStyle w:val="Textoindependiente"/>
        <w:spacing w:line="276" w:lineRule="auto"/>
        <w:ind w:left="684" w:right="867"/>
        <w:jc w:val="both"/>
      </w:pPr>
      <w:r>
        <w:rPr>
          <w:b/>
        </w:rPr>
        <w:t xml:space="preserve">Inasistencia: </w:t>
      </w:r>
      <w:r>
        <w:t>El</w:t>
      </w:r>
      <w:r>
        <w:rPr>
          <w:spacing w:val="-3"/>
        </w:rPr>
        <w:t xml:space="preserve"> </w:t>
      </w:r>
      <w:r>
        <w:t>apoderado</w:t>
      </w:r>
      <w:r>
        <w:rPr>
          <w:spacing w:val="-3"/>
        </w:rPr>
        <w:t xml:space="preserve"> </w:t>
      </w:r>
      <w:r>
        <w:t>debe informar</w:t>
      </w:r>
      <w:r>
        <w:rPr>
          <w:spacing w:val="-2"/>
        </w:rPr>
        <w:t xml:space="preserve"> </w:t>
      </w:r>
      <w:r>
        <w:t>la</w:t>
      </w:r>
      <w:r>
        <w:rPr>
          <w:spacing w:val="-1"/>
        </w:rPr>
        <w:t xml:space="preserve"> </w:t>
      </w:r>
      <w:r>
        <w:t>causa de</w:t>
      </w:r>
      <w:r>
        <w:rPr>
          <w:spacing w:val="-1"/>
        </w:rPr>
        <w:t xml:space="preserve"> </w:t>
      </w:r>
      <w:r>
        <w:t>la</w:t>
      </w:r>
      <w:r>
        <w:rPr>
          <w:spacing w:val="-1"/>
        </w:rPr>
        <w:t xml:space="preserve"> </w:t>
      </w:r>
      <w:r>
        <w:t>inasistencia del</w:t>
      </w:r>
      <w:r>
        <w:rPr>
          <w:spacing w:val="-6"/>
        </w:rPr>
        <w:t xml:space="preserve"> </w:t>
      </w:r>
      <w:r>
        <w:t>párvulo,</w:t>
      </w:r>
      <w:r>
        <w:rPr>
          <w:spacing w:val="-3"/>
        </w:rPr>
        <w:t xml:space="preserve"> </w:t>
      </w:r>
      <w:r>
        <w:t>ya</w:t>
      </w:r>
      <w:r>
        <w:rPr>
          <w:spacing w:val="-5"/>
        </w:rPr>
        <w:t xml:space="preserve"> </w:t>
      </w:r>
      <w:r>
        <w:t>sea</w:t>
      </w:r>
      <w:r>
        <w:rPr>
          <w:spacing w:val="-5"/>
        </w:rPr>
        <w:t xml:space="preserve"> </w:t>
      </w:r>
      <w:r>
        <w:t>por motivo personal o de salud del niño/a. Este último debe ser acreditado con copia de certificado</w:t>
      </w:r>
      <w:r>
        <w:rPr>
          <w:spacing w:val="-1"/>
        </w:rPr>
        <w:t xml:space="preserve"> </w:t>
      </w:r>
      <w:r>
        <w:t>médico.</w:t>
      </w:r>
      <w:r>
        <w:rPr>
          <w:spacing w:val="-7"/>
        </w:rPr>
        <w:t xml:space="preserve"> </w:t>
      </w:r>
      <w:r>
        <w:t>En</w:t>
      </w:r>
      <w:r>
        <w:rPr>
          <w:spacing w:val="-1"/>
        </w:rPr>
        <w:t xml:space="preserve"> </w:t>
      </w:r>
      <w:r>
        <w:t>el</w:t>
      </w:r>
      <w:r>
        <w:rPr>
          <w:spacing w:val="-12"/>
        </w:rPr>
        <w:t xml:space="preserve"> </w:t>
      </w:r>
      <w:r>
        <w:t>caso</w:t>
      </w:r>
      <w:r>
        <w:rPr>
          <w:spacing w:val="-6"/>
        </w:rPr>
        <w:t xml:space="preserve"> </w:t>
      </w:r>
      <w:r>
        <w:t>de</w:t>
      </w:r>
      <w:r>
        <w:rPr>
          <w:spacing w:val="-4"/>
        </w:rPr>
        <w:t xml:space="preserve"> </w:t>
      </w:r>
      <w:r>
        <w:t>inasistencia prolongadas</w:t>
      </w:r>
      <w:r>
        <w:rPr>
          <w:spacing w:val="-1"/>
        </w:rPr>
        <w:t xml:space="preserve"> </w:t>
      </w:r>
      <w:r>
        <w:t>y</w:t>
      </w:r>
      <w:r>
        <w:rPr>
          <w:spacing w:val="-8"/>
        </w:rPr>
        <w:t xml:space="preserve"> </w:t>
      </w:r>
      <w:r>
        <w:t>que</w:t>
      </w:r>
      <w:r>
        <w:rPr>
          <w:spacing w:val="-9"/>
        </w:rPr>
        <w:t xml:space="preserve"> </w:t>
      </w:r>
      <w:r>
        <w:t>no</w:t>
      </w:r>
      <w:r>
        <w:rPr>
          <w:spacing w:val="-12"/>
        </w:rPr>
        <w:t xml:space="preserve"> </w:t>
      </w:r>
      <w:r>
        <w:t>hayan</w:t>
      </w:r>
      <w:r>
        <w:rPr>
          <w:spacing w:val="26"/>
        </w:rPr>
        <w:t xml:space="preserve"> </w:t>
      </w:r>
      <w:r>
        <w:t>sido</w:t>
      </w:r>
      <w:r>
        <w:rPr>
          <w:spacing w:val="-1"/>
        </w:rPr>
        <w:t xml:space="preserve"> </w:t>
      </w:r>
      <w:r>
        <w:t xml:space="preserve">informadas, la educadora informara a la dupla psicosocial para evaluar una visita domiciliaria al </w:t>
      </w:r>
      <w:r>
        <w:rPr>
          <w:spacing w:val="-2"/>
        </w:rPr>
        <w:t>estudiante.</w:t>
      </w:r>
    </w:p>
    <w:p w14:paraId="20C7E34B" w14:textId="77777777" w:rsidR="00151A9B" w:rsidRDefault="003763FC" w:rsidP="003660A6">
      <w:pPr>
        <w:pStyle w:val="Textoindependiente"/>
        <w:spacing w:before="196" w:line="276" w:lineRule="auto"/>
        <w:ind w:left="684" w:right="863"/>
        <w:jc w:val="both"/>
      </w:pPr>
      <w:r>
        <w:rPr>
          <w:b/>
        </w:rPr>
        <w:t>Retiro de los niños y niñas</w:t>
      </w:r>
      <w:r>
        <w:t>: los niños/as serán despachados solo con su apoderado o con</w:t>
      </w:r>
      <w:r>
        <w:rPr>
          <w:spacing w:val="80"/>
        </w:rPr>
        <w:t xml:space="preserve"> </w:t>
      </w:r>
      <w:r>
        <w:t>la</w:t>
      </w:r>
      <w:r>
        <w:rPr>
          <w:spacing w:val="-14"/>
        </w:rPr>
        <w:t xml:space="preserve"> </w:t>
      </w:r>
      <w:r>
        <w:t>persona</w:t>
      </w:r>
      <w:r>
        <w:rPr>
          <w:spacing w:val="-14"/>
        </w:rPr>
        <w:t xml:space="preserve"> </w:t>
      </w:r>
      <w:r>
        <w:t>que</w:t>
      </w:r>
      <w:r>
        <w:rPr>
          <w:spacing w:val="-13"/>
        </w:rPr>
        <w:t xml:space="preserve"> </w:t>
      </w:r>
      <w:r>
        <w:t>está</w:t>
      </w:r>
      <w:r>
        <w:rPr>
          <w:spacing w:val="-14"/>
        </w:rPr>
        <w:t xml:space="preserve"> </w:t>
      </w:r>
      <w:r>
        <w:t>autorizada</w:t>
      </w:r>
      <w:r>
        <w:rPr>
          <w:spacing w:val="-12"/>
        </w:rPr>
        <w:t xml:space="preserve"> </w:t>
      </w:r>
      <w:r>
        <w:t>en</w:t>
      </w:r>
      <w:r>
        <w:rPr>
          <w:spacing w:val="-14"/>
        </w:rPr>
        <w:t xml:space="preserve"> </w:t>
      </w:r>
      <w:r>
        <w:t>la</w:t>
      </w:r>
      <w:r>
        <w:rPr>
          <w:spacing w:val="-10"/>
        </w:rPr>
        <w:t xml:space="preserve"> </w:t>
      </w:r>
      <w:r>
        <w:t>ficha</w:t>
      </w:r>
      <w:r>
        <w:rPr>
          <w:spacing w:val="-14"/>
        </w:rPr>
        <w:t xml:space="preserve"> </w:t>
      </w:r>
      <w:r>
        <w:t>de</w:t>
      </w:r>
      <w:r>
        <w:rPr>
          <w:spacing w:val="-14"/>
        </w:rPr>
        <w:t xml:space="preserve"> </w:t>
      </w:r>
      <w:r>
        <w:t>matrícula.</w:t>
      </w:r>
      <w:r>
        <w:rPr>
          <w:spacing w:val="-7"/>
        </w:rPr>
        <w:t xml:space="preserve"> </w:t>
      </w:r>
      <w:r>
        <w:t>En</w:t>
      </w:r>
      <w:r>
        <w:rPr>
          <w:spacing w:val="-12"/>
        </w:rPr>
        <w:t xml:space="preserve"> </w:t>
      </w:r>
      <w:r>
        <w:t>casos</w:t>
      </w:r>
      <w:r>
        <w:rPr>
          <w:spacing w:val="-13"/>
        </w:rPr>
        <w:t xml:space="preserve"> </w:t>
      </w:r>
      <w:r>
        <w:t>excepcionales</w:t>
      </w:r>
      <w:r>
        <w:rPr>
          <w:spacing w:val="-7"/>
        </w:rPr>
        <w:t xml:space="preserve"> </w:t>
      </w:r>
      <w:r>
        <w:t>se</w:t>
      </w:r>
      <w:r>
        <w:rPr>
          <w:spacing w:val="-10"/>
        </w:rPr>
        <w:t xml:space="preserve"> </w:t>
      </w:r>
      <w:r>
        <w:t xml:space="preserve">autorizará el retiro de otra persona siempre y cuando sea informada a través de llamado telefónico, libreta de comunicación del estudiante y salga especificado Rut. </w:t>
      </w:r>
      <w:proofErr w:type="gramStart"/>
      <w:r>
        <w:t>de</w:t>
      </w:r>
      <w:proofErr w:type="gramEnd"/>
      <w:r>
        <w:t xml:space="preserve"> la persona que retira o contacto directo del apoderado titular o suplente.</w:t>
      </w:r>
    </w:p>
    <w:p w14:paraId="2F6778A8" w14:textId="77777777" w:rsidR="00151A9B" w:rsidRDefault="003763FC" w:rsidP="003660A6">
      <w:pPr>
        <w:pStyle w:val="Textoindependiente"/>
        <w:spacing w:before="212" w:line="276" w:lineRule="auto"/>
        <w:ind w:left="684" w:right="866"/>
        <w:jc w:val="both"/>
      </w:pPr>
      <w:r>
        <w:rPr>
          <w:b/>
        </w:rPr>
        <w:t>Atrasos</w:t>
      </w:r>
      <w:r>
        <w:t>:</w:t>
      </w:r>
      <w:r>
        <w:rPr>
          <w:spacing w:val="-3"/>
        </w:rPr>
        <w:t xml:space="preserve"> </w:t>
      </w:r>
      <w:r>
        <w:t>Los estudiantes</w:t>
      </w:r>
      <w:r>
        <w:rPr>
          <w:spacing w:val="-2"/>
        </w:rPr>
        <w:t xml:space="preserve"> </w:t>
      </w:r>
      <w:r>
        <w:t>del</w:t>
      </w:r>
      <w:r>
        <w:rPr>
          <w:spacing w:val="-2"/>
        </w:rPr>
        <w:t xml:space="preserve"> </w:t>
      </w:r>
      <w:r>
        <w:t>nivel</w:t>
      </w:r>
      <w:r>
        <w:rPr>
          <w:spacing w:val="-3"/>
        </w:rPr>
        <w:t xml:space="preserve"> </w:t>
      </w:r>
      <w:r>
        <w:t>que</w:t>
      </w:r>
      <w:r>
        <w:rPr>
          <w:spacing w:val="-1"/>
        </w:rPr>
        <w:t xml:space="preserve"> </w:t>
      </w:r>
      <w:r>
        <w:t>lleguen</w:t>
      </w:r>
      <w:r>
        <w:rPr>
          <w:spacing w:val="-2"/>
        </w:rPr>
        <w:t xml:space="preserve"> </w:t>
      </w:r>
      <w:r>
        <w:t>atrasados a</w:t>
      </w:r>
      <w:r>
        <w:rPr>
          <w:spacing w:val="-1"/>
        </w:rPr>
        <w:t xml:space="preserve"> </w:t>
      </w:r>
      <w:r>
        <w:t>la</w:t>
      </w:r>
      <w:r>
        <w:rPr>
          <w:spacing w:val="-1"/>
        </w:rPr>
        <w:t xml:space="preserve"> </w:t>
      </w:r>
      <w:r>
        <w:t>jornada escolar</w:t>
      </w:r>
      <w:r>
        <w:rPr>
          <w:spacing w:val="-3"/>
        </w:rPr>
        <w:t xml:space="preserve"> </w:t>
      </w:r>
      <w:r>
        <w:t>desde las 9:00 am., deberán ingresar por el acceso izquierdo al establecimiento, ubicado en calle Caupolicán 398 aquí el apoderado deberá firmar en un libro “Registro de Atrasos de educación</w:t>
      </w:r>
      <w:r>
        <w:rPr>
          <w:spacing w:val="-9"/>
        </w:rPr>
        <w:t xml:space="preserve"> </w:t>
      </w:r>
      <w:r>
        <w:t>parvulario”.</w:t>
      </w:r>
      <w:r>
        <w:rPr>
          <w:spacing w:val="-7"/>
        </w:rPr>
        <w:t xml:space="preserve"> </w:t>
      </w:r>
      <w:r>
        <w:t>Luego</w:t>
      </w:r>
      <w:r>
        <w:rPr>
          <w:spacing w:val="-14"/>
        </w:rPr>
        <w:t xml:space="preserve"> </w:t>
      </w:r>
      <w:r>
        <w:t>de</w:t>
      </w:r>
      <w:r>
        <w:rPr>
          <w:spacing w:val="-1"/>
        </w:rPr>
        <w:t xml:space="preserve"> </w:t>
      </w:r>
      <w:r>
        <w:t>registrar</w:t>
      </w:r>
      <w:r>
        <w:rPr>
          <w:spacing w:val="-12"/>
        </w:rPr>
        <w:t xml:space="preserve"> </w:t>
      </w:r>
      <w:r>
        <w:t>el</w:t>
      </w:r>
      <w:r>
        <w:rPr>
          <w:spacing w:val="-8"/>
        </w:rPr>
        <w:t xml:space="preserve"> </w:t>
      </w:r>
      <w:r>
        <w:t>técnico</w:t>
      </w:r>
      <w:r>
        <w:rPr>
          <w:spacing w:val="-12"/>
        </w:rPr>
        <w:t xml:space="preserve"> </w:t>
      </w:r>
      <w:r>
        <w:t>del</w:t>
      </w:r>
      <w:r>
        <w:rPr>
          <w:spacing w:val="-7"/>
        </w:rPr>
        <w:t xml:space="preserve"> </w:t>
      </w:r>
      <w:r>
        <w:t>nivel</w:t>
      </w:r>
      <w:r>
        <w:rPr>
          <w:spacing w:val="-3"/>
        </w:rPr>
        <w:t xml:space="preserve"> </w:t>
      </w:r>
      <w:r>
        <w:t>los</w:t>
      </w:r>
      <w:r>
        <w:rPr>
          <w:spacing w:val="-4"/>
        </w:rPr>
        <w:t xml:space="preserve"> </w:t>
      </w:r>
      <w:r>
        <w:t>llevará</w:t>
      </w:r>
      <w:r>
        <w:rPr>
          <w:spacing w:val="-10"/>
        </w:rPr>
        <w:t xml:space="preserve"> </w:t>
      </w:r>
      <w:r>
        <w:t>a</w:t>
      </w:r>
      <w:r>
        <w:rPr>
          <w:spacing w:val="-6"/>
        </w:rPr>
        <w:t xml:space="preserve"> </w:t>
      </w:r>
      <w:proofErr w:type="gramStart"/>
      <w:r>
        <w:t>sus</w:t>
      </w:r>
      <w:r>
        <w:rPr>
          <w:spacing w:val="-4"/>
        </w:rPr>
        <w:t xml:space="preserve"> </w:t>
      </w:r>
      <w:r>
        <w:t>sala</w:t>
      </w:r>
      <w:proofErr w:type="gramEnd"/>
      <w:r>
        <w:t>.</w:t>
      </w:r>
      <w:r>
        <w:rPr>
          <w:spacing w:val="-4"/>
        </w:rPr>
        <w:t xml:space="preserve"> </w:t>
      </w:r>
      <w:r>
        <w:t>Este</w:t>
      </w:r>
      <w:r>
        <w:rPr>
          <w:spacing w:val="-4"/>
        </w:rPr>
        <w:t xml:space="preserve"> </w:t>
      </w:r>
      <w:r>
        <w:t>libro de registro dejará constancia de los atrasos de los estudiantes y después de tres atrasos durante el</w:t>
      </w:r>
      <w:r>
        <w:rPr>
          <w:spacing w:val="-2"/>
        </w:rPr>
        <w:t xml:space="preserve"> </w:t>
      </w:r>
      <w:r>
        <w:t>mes injustificados,</w:t>
      </w:r>
      <w:r>
        <w:rPr>
          <w:spacing w:val="-3"/>
        </w:rPr>
        <w:t xml:space="preserve"> </w:t>
      </w:r>
      <w:r>
        <w:t>la educadora citará a entrevista al</w:t>
      </w:r>
      <w:r>
        <w:rPr>
          <w:spacing w:val="-1"/>
        </w:rPr>
        <w:t xml:space="preserve"> </w:t>
      </w:r>
      <w:r>
        <w:t>apoderado</w:t>
      </w:r>
      <w:r>
        <w:rPr>
          <w:spacing w:val="-2"/>
        </w:rPr>
        <w:t xml:space="preserve"> </w:t>
      </w:r>
      <w:r>
        <w:t>para evaluar</w:t>
      </w:r>
      <w:r>
        <w:rPr>
          <w:spacing w:val="-2"/>
        </w:rPr>
        <w:t xml:space="preserve"> </w:t>
      </w:r>
      <w:r>
        <w:t xml:space="preserve">la situación. Si los atrasos persisten se informará a la dupla sicosocial para evaluar una visita </w:t>
      </w:r>
      <w:r>
        <w:rPr>
          <w:spacing w:val="-2"/>
        </w:rPr>
        <w:t>domiciliaria.</w:t>
      </w:r>
    </w:p>
    <w:p w14:paraId="2F8C98A7" w14:textId="77777777" w:rsidR="00151A9B" w:rsidRDefault="003763FC" w:rsidP="003660A6">
      <w:pPr>
        <w:pStyle w:val="Textoindependiente"/>
        <w:spacing w:before="195" w:line="276" w:lineRule="auto"/>
        <w:ind w:left="684" w:right="874"/>
        <w:jc w:val="both"/>
      </w:pPr>
      <w:r>
        <w:rPr>
          <w:b/>
        </w:rPr>
        <w:t xml:space="preserve">Retiro antes del término de la jornada: </w:t>
      </w:r>
      <w:r>
        <w:t>El retiro anticipado del estudiante debe ser informado</w:t>
      </w:r>
      <w:r>
        <w:rPr>
          <w:spacing w:val="-1"/>
        </w:rPr>
        <w:t xml:space="preserve"> </w:t>
      </w:r>
      <w:r>
        <w:t>a través de la libreta de comunicaciones a la educadora del</w:t>
      </w:r>
      <w:r>
        <w:rPr>
          <w:spacing w:val="-1"/>
        </w:rPr>
        <w:t xml:space="preserve"> </w:t>
      </w:r>
      <w:r>
        <w:t>curso</w:t>
      </w:r>
      <w:r>
        <w:rPr>
          <w:spacing w:val="-2"/>
        </w:rPr>
        <w:t xml:space="preserve"> </w:t>
      </w:r>
      <w:r>
        <w:t>y al</w:t>
      </w:r>
      <w:r>
        <w:rPr>
          <w:spacing w:val="-3"/>
        </w:rPr>
        <w:t xml:space="preserve"> </w:t>
      </w:r>
      <w:r>
        <w:t xml:space="preserve">momento de retirar, el apoderado o persona responsable autorizada, deberá firmar en el libro de “Registro de retiros anticipados de la educación </w:t>
      </w:r>
      <w:proofErr w:type="spellStart"/>
      <w:r>
        <w:t>parvularia</w:t>
      </w:r>
      <w:proofErr w:type="spellEnd"/>
      <w:r>
        <w:t>” dejando firma y Rut.</w:t>
      </w:r>
    </w:p>
    <w:p w14:paraId="3FC90D6B" w14:textId="77777777" w:rsidR="00151A9B" w:rsidRDefault="00151A9B" w:rsidP="003660A6">
      <w:pPr>
        <w:spacing w:line="276" w:lineRule="auto"/>
        <w:jc w:val="both"/>
        <w:sectPr w:rsidR="00151A9B">
          <w:pgSz w:w="12240" w:h="15840"/>
          <w:pgMar w:top="1200" w:right="800" w:bottom="1560" w:left="1020" w:header="332" w:footer="1377" w:gutter="0"/>
          <w:cols w:space="720"/>
        </w:sectPr>
      </w:pPr>
    </w:p>
    <w:p w14:paraId="1F14980A" w14:textId="77777777" w:rsidR="00151A9B" w:rsidRDefault="00151A9B" w:rsidP="003660A6">
      <w:pPr>
        <w:pStyle w:val="Textoindependiente"/>
        <w:spacing w:before="12"/>
        <w:jc w:val="both"/>
        <w:rPr>
          <w:sz w:val="21"/>
        </w:rPr>
      </w:pPr>
    </w:p>
    <w:p w14:paraId="74198D20" w14:textId="563F37C8" w:rsidR="00151A9B" w:rsidRDefault="002D4A73" w:rsidP="002D4A73">
      <w:pPr>
        <w:pStyle w:val="Ttulo4"/>
        <w:spacing w:before="51"/>
        <w:ind w:left="0" w:right="1534"/>
        <w:jc w:val="both"/>
      </w:pPr>
      <w:bookmarkStart w:id="247" w:name="IV_PROCESO_DE_POSTULACIÓN_Y_MATRICULAS"/>
      <w:bookmarkEnd w:id="247"/>
      <w:r>
        <w:t xml:space="preserve">        </w:t>
      </w:r>
      <w:r w:rsidR="003763FC">
        <w:t>IV</w:t>
      </w:r>
      <w:r w:rsidR="003763FC">
        <w:rPr>
          <w:spacing w:val="-14"/>
        </w:rPr>
        <w:t xml:space="preserve"> </w:t>
      </w:r>
      <w:r w:rsidR="003763FC">
        <w:t>PROCESO</w:t>
      </w:r>
      <w:r w:rsidR="003763FC">
        <w:rPr>
          <w:spacing w:val="-10"/>
        </w:rPr>
        <w:t xml:space="preserve"> </w:t>
      </w:r>
      <w:r w:rsidR="003763FC">
        <w:t>DE</w:t>
      </w:r>
      <w:r w:rsidR="003763FC">
        <w:rPr>
          <w:spacing w:val="-18"/>
        </w:rPr>
        <w:t xml:space="preserve"> </w:t>
      </w:r>
      <w:r w:rsidR="003763FC">
        <w:t>POSTULACIÓN</w:t>
      </w:r>
      <w:r w:rsidR="003763FC">
        <w:rPr>
          <w:spacing w:val="-7"/>
        </w:rPr>
        <w:t xml:space="preserve"> </w:t>
      </w:r>
      <w:r w:rsidR="003763FC">
        <w:t>Y</w:t>
      </w:r>
      <w:r w:rsidR="003763FC">
        <w:rPr>
          <w:spacing w:val="25"/>
        </w:rPr>
        <w:t xml:space="preserve"> </w:t>
      </w:r>
      <w:r w:rsidR="003763FC">
        <w:rPr>
          <w:spacing w:val="-2"/>
        </w:rPr>
        <w:t>MATRICULAS</w:t>
      </w:r>
    </w:p>
    <w:p w14:paraId="1347E822" w14:textId="77777777" w:rsidR="00151A9B" w:rsidRDefault="00151A9B" w:rsidP="003660A6">
      <w:pPr>
        <w:pStyle w:val="Textoindependiente"/>
        <w:spacing w:before="1"/>
        <w:jc w:val="both"/>
        <w:rPr>
          <w:b/>
          <w:sz w:val="20"/>
        </w:rPr>
      </w:pPr>
    </w:p>
    <w:p w14:paraId="48A11C38" w14:textId="2A6BBD66" w:rsidR="00151A9B" w:rsidRDefault="003763FC" w:rsidP="002D4A73">
      <w:pPr>
        <w:pStyle w:val="Ttulo6"/>
        <w:spacing w:line="276" w:lineRule="auto"/>
        <w:ind w:left="567" w:right="355"/>
        <w:jc w:val="both"/>
      </w:pPr>
      <w:bookmarkStart w:id="248" w:name="PROCEDIMIENTO_DE_ADMISIÓN_SISTEMA_DE_ADM"/>
      <w:bookmarkEnd w:id="248"/>
      <w:r>
        <w:t xml:space="preserve">PROCEDIMIENTO </w:t>
      </w:r>
      <w:r w:rsidR="002D4A73">
        <w:t>DE ADMISIÓN SISTEMA DE ADMISIÓN</w:t>
      </w:r>
      <w:r>
        <w:t>ESCOLAR EDUCACIÓN</w:t>
      </w:r>
      <w:r>
        <w:rPr>
          <w:spacing w:val="-14"/>
        </w:rPr>
        <w:t xml:space="preserve"> </w:t>
      </w:r>
      <w:r>
        <w:t>PARVULARIA</w:t>
      </w:r>
      <w:r>
        <w:rPr>
          <w:spacing w:val="-13"/>
        </w:rPr>
        <w:t xml:space="preserve"> </w:t>
      </w:r>
      <w:r>
        <w:t>Y</w:t>
      </w:r>
      <w:r>
        <w:rPr>
          <w:spacing w:val="-12"/>
        </w:rPr>
        <w:t xml:space="preserve"> </w:t>
      </w:r>
      <w:r>
        <w:t>BÁSICA</w:t>
      </w:r>
    </w:p>
    <w:p w14:paraId="51EF5573" w14:textId="77777777" w:rsidR="00151A9B" w:rsidRDefault="003763FC" w:rsidP="003660A6">
      <w:pPr>
        <w:spacing w:line="276" w:lineRule="auto"/>
        <w:ind w:left="684" w:right="858" w:firstLine="706"/>
        <w:jc w:val="both"/>
        <w:rPr>
          <w:i/>
          <w:sz w:val="24"/>
        </w:rPr>
      </w:pPr>
      <w:r>
        <w:rPr>
          <w:i/>
          <w:sz w:val="24"/>
        </w:rPr>
        <w:t>Todas aquellas familias cuyos hijos e hijas se encuentren en un establecimiento que no tenga continuidad de estudios en el siguiente nivel, o que deseen cambiarse de colegio</w:t>
      </w:r>
      <w:r>
        <w:rPr>
          <w:i/>
          <w:spacing w:val="80"/>
          <w:sz w:val="24"/>
        </w:rPr>
        <w:t xml:space="preserve"> </w:t>
      </w:r>
      <w:r>
        <w:rPr>
          <w:i/>
          <w:sz w:val="24"/>
        </w:rPr>
        <w:t>a uno Municipal o Particular Subvencionado, o quieran reingresar al sistema educativo después de haberlo abandonado y deseen matricularlos en nuestro establecimiento, en los niveles</w:t>
      </w:r>
      <w:r>
        <w:rPr>
          <w:i/>
          <w:spacing w:val="-14"/>
          <w:sz w:val="24"/>
        </w:rPr>
        <w:t xml:space="preserve"> </w:t>
      </w:r>
      <w:r>
        <w:rPr>
          <w:i/>
          <w:sz w:val="24"/>
        </w:rPr>
        <w:t>de</w:t>
      </w:r>
      <w:r>
        <w:rPr>
          <w:i/>
          <w:spacing w:val="-14"/>
          <w:sz w:val="24"/>
        </w:rPr>
        <w:t xml:space="preserve"> </w:t>
      </w:r>
      <w:r>
        <w:rPr>
          <w:i/>
          <w:sz w:val="24"/>
        </w:rPr>
        <w:t>Educación</w:t>
      </w:r>
      <w:r>
        <w:rPr>
          <w:i/>
          <w:spacing w:val="-13"/>
          <w:sz w:val="24"/>
        </w:rPr>
        <w:t xml:space="preserve"> </w:t>
      </w:r>
      <w:r>
        <w:rPr>
          <w:i/>
          <w:sz w:val="24"/>
        </w:rPr>
        <w:t>Básica,</w:t>
      </w:r>
      <w:r>
        <w:rPr>
          <w:i/>
          <w:spacing w:val="-14"/>
          <w:sz w:val="24"/>
        </w:rPr>
        <w:t xml:space="preserve"> </w:t>
      </w:r>
      <w:r>
        <w:rPr>
          <w:i/>
          <w:sz w:val="24"/>
        </w:rPr>
        <w:t>deben</w:t>
      </w:r>
      <w:r>
        <w:rPr>
          <w:i/>
          <w:spacing w:val="-13"/>
          <w:sz w:val="24"/>
        </w:rPr>
        <w:t xml:space="preserve"> </w:t>
      </w:r>
      <w:r>
        <w:rPr>
          <w:i/>
          <w:sz w:val="24"/>
        </w:rPr>
        <w:t>postular</w:t>
      </w:r>
      <w:r>
        <w:rPr>
          <w:i/>
          <w:spacing w:val="-13"/>
          <w:sz w:val="24"/>
        </w:rPr>
        <w:t xml:space="preserve"> </w:t>
      </w:r>
      <w:r>
        <w:rPr>
          <w:i/>
          <w:sz w:val="24"/>
        </w:rPr>
        <w:t>a</w:t>
      </w:r>
      <w:r>
        <w:rPr>
          <w:i/>
          <w:spacing w:val="-13"/>
          <w:sz w:val="24"/>
        </w:rPr>
        <w:t xml:space="preserve"> </w:t>
      </w:r>
      <w:r>
        <w:rPr>
          <w:i/>
          <w:sz w:val="24"/>
        </w:rPr>
        <w:t>través</w:t>
      </w:r>
      <w:r>
        <w:rPr>
          <w:i/>
          <w:spacing w:val="-14"/>
          <w:sz w:val="24"/>
        </w:rPr>
        <w:t xml:space="preserve"> </w:t>
      </w:r>
      <w:r>
        <w:rPr>
          <w:i/>
          <w:sz w:val="24"/>
        </w:rPr>
        <w:t>de</w:t>
      </w:r>
      <w:r>
        <w:rPr>
          <w:i/>
          <w:spacing w:val="-13"/>
          <w:sz w:val="24"/>
        </w:rPr>
        <w:t xml:space="preserve"> </w:t>
      </w:r>
      <w:r>
        <w:rPr>
          <w:i/>
          <w:sz w:val="24"/>
        </w:rPr>
        <w:t>la</w:t>
      </w:r>
      <w:r>
        <w:rPr>
          <w:i/>
          <w:spacing w:val="-12"/>
          <w:sz w:val="24"/>
        </w:rPr>
        <w:t xml:space="preserve"> </w:t>
      </w:r>
      <w:r>
        <w:rPr>
          <w:i/>
          <w:sz w:val="24"/>
        </w:rPr>
        <w:t>plataforma</w:t>
      </w:r>
      <w:r>
        <w:rPr>
          <w:i/>
          <w:spacing w:val="-11"/>
          <w:sz w:val="24"/>
        </w:rPr>
        <w:t xml:space="preserve"> </w:t>
      </w:r>
      <w:r>
        <w:rPr>
          <w:i/>
          <w:sz w:val="24"/>
        </w:rPr>
        <w:t>que</w:t>
      </w:r>
      <w:r>
        <w:rPr>
          <w:i/>
          <w:spacing w:val="-13"/>
          <w:sz w:val="24"/>
        </w:rPr>
        <w:t xml:space="preserve"> </w:t>
      </w:r>
      <w:r>
        <w:rPr>
          <w:i/>
          <w:sz w:val="24"/>
        </w:rPr>
        <w:t>tiene</w:t>
      </w:r>
      <w:r>
        <w:rPr>
          <w:i/>
          <w:spacing w:val="-13"/>
          <w:sz w:val="24"/>
        </w:rPr>
        <w:t xml:space="preserve"> </w:t>
      </w:r>
      <w:r>
        <w:rPr>
          <w:i/>
          <w:sz w:val="24"/>
        </w:rPr>
        <w:t>a</w:t>
      </w:r>
      <w:r>
        <w:rPr>
          <w:i/>
          <w:spacing w:val="-14"/>
          <w:sz w:val="24"/>
        </w:rPr>
        <w:t xml:space="preserve"> </w:t>
      </w:r>
      <w:r>
        <w:rPr>
          <w:i/>
          <w:sz w:val="24"/>
        </w:rPr>
        <w:t>disposición el</w:t>
      </w:r>
      <w:r>
        <w:rPr>
          <w:i/>
          <w:spacing w:val="-7"/>
          <w:sz w:val="24"/>
        </w:rPr>
        <w:t xml:space="preserve"> </w:t>
      </w:r>
      <w:r>
        <w:rPr>
          <w:i/>
          <w:sz w:val="24"/>
        </w:rPr>
        <w:t>Ministerio</w:t>
      </w:r>
      <w:r>
        <w:rPr>
          <w:i/>
          <w:spacing w:val="-3"/>
          <w:sz w:val="24"/>
        </w:rPr>
        <w:t xml:space="preserve"> </w:t>
      </w:r>
      <w:r>
        <w:rPr>
          <w:i/>
          <w:sz w:val="24"/>
        </w:rPr>
        <w:t>de</w:t>
      </w:r>
      <w:r>
        <w:rPr>
          <w:i/>
          <w:spacing w:val="-4"/>
          <w:sz w:val="24"/>
        </w:rPr>
        <w:t xml:space="preserve"> </w:t>
      </w:r>
      <w:r>
        <w:rPr>
          <w:i/>
          <w:sz w:val="24"/>
        </w:rPr>
        <w:t>Educación.</w:t>
      </w:r>
      <w:r>
        <w:rPr>
          <w:i/>
          <w:spacing w:val="-6"/>
          <w:sz w:val="24"/>
        </w:rPr>
        <w:t xml:space="preserve"> </w:t>
      </w:r>
      <w:r>
        <w:rPr>
          <w:i/>
          <w:sz w:val="24"/>
        </w:rPr>
        <w:t>Para</w:t>
      </w:r>
      <w:r>
        <w:rPr>
          <w:i/>
          <w:spacing w:val="-8"/>
          <w:sz w:val="24"/>
        </w:rPr>
        <w:t xml:space="preserve"> </w:t>
      </w:r>
      <w:r>
        <w:rPr>
          <w:i/>
          <w:sz w:val="24"/>
        </w:rPr>
        <w:t>aquellos</w:t>
      </w:r>
      <w:r>
        <w:rPr>
          <w:i/>
          <w:spacing w:val="-10"/>
          <w:sz w:val="24"/>
        </w:rPr>
        <w:t xml:space="preserve"> </w:t>
      </w:r>
      <w:r>
        <w:rPr>
          <w:i/>
          <w:sz w:val="24"/>
        </w:rPr>
        <w:t>estudiantes</w:t>
      </w:r>
      <w:r>
        <w:rPr>
          <w:i/>
          <w:spacing w:val="-9"/>
          <w:sz w:val="24"/>
        </w:rPr>
        <w:t xml:space="preserve"> </w:t>
      </w:r>
      <w:r>
        <w:rPr>
          <w:i/>
          <w:sz w:val="24"/>
        </w:rPr>
        <w:t>que</w:t>
      </w:r>
      <w:r>
        <w:rPr>
          <w:i/>
          <w:spacing w:val="-4"/>
          <w:sz w:val="24"/>
        </w:rPr>
        <w:t xml:space="preserve"> </w:t>
      </w:r>
      <w:r>
        <w:rPr>
          <w:i/>
          <w:sz w:val="24"/>
        </w:rPr>
        <w:t>se</w:t>
      </w:r>
      <w:r>
        <w:rPr>
          <w:i/>
          <w:spacing w:val="-8"/>
          <w:sz w:val="24"/>
        </w:rPr>
        <w:t xml:space="preserve"> </w:t>
      </w:r>
      <w:r>
        <w:rPr>
          <w:i/>
          <w:sz w:val="24"/>
        </w:rPr>
        <w:t>encuentren</w:t>
      </w:r>
      <w:r>
        <w:rPr>
          <w:i/>
          <w:spacing w:val="-11"/>
          <w:sz w:val="24"/>
        </w:rPr>
        <w:t xml:space="preserve"> </w:t>
      </w:r>
      <w:r>
        <w:rPr>
          <w:i/>
          <w:sz w:val="24"/>
        </w:rPr>
        <w:t>en nivel</w:t>
      </w:r>
      <w:r>
        <w:rPr>
          <w:i/>
          <w:spacing w:val="-7"/>
          <w:sz w:val="24"/>
        </w:rPr>
        <w:t xml:space="preserve"> </w:t>
      </w:r>
      <w:r>
        <w:rPr>
          <w:i/>
          <w:sz w:val="24"/>
        </w:rPr>
        <w:t>parvulario, o quienes</w:t>
      </w:r>
      <w:r>
        <w:rPr>
          <w:i/>
          <w:spacing w:val="-1"/>
          <w:sz w:val="24"/>
        </w:rPr>
        <w:t xml:space="preserve"> </w:t>
      </w:r>
      <w:r>
        <w:rPr>
          <w:i/>
          <w:sz w:val="24"/>
        </w:rPr>
        <w:t>se encuentran</w:t>
      </w:r>
      <w:r>
        <w:rPr>
          <w:i/>
          <w:spacing w:val="-2"/>
          <w:sz w:val="24"/>
        </w:rPr>
        <w:t xml:space="preserve"> </w:t>
      </w:r>
      <w:r>
        <w:rPr>
          <w:i/>
          <w:sz w:val="24"/>
        </w:rPr>
        <w:t>actualmente cursando</w:t>
      </w:r>
      <w:r>
        <w:rPr>
          <w:i/>
          <w:spacing w:val="-2"/>
          <w:sz w:val="24"/>
        </w:rPr>
        <w:t xml:space="preserve"> </w:t>
      </w:r>
      <w:r>
        <w:rPr>
          <w:i/>
          <w:sz w:val="24"/>
        </w:rPr>
        <w:t>el</w:t>
      </w:r>
      <w:r>
        <w:rPr>
          <w:i/>
          <w:spacing w:val="-2"/>
          <w:sz w:val="24"/>
        </w:rPr>
        <w:t xml:space="preserve"> </w:t>
      </w:r>
      <w:r>
        <w:rPr>
          <w:i/>
          <w:sz w:val="24"/>
        </w:rPr>
        <w:t>nivel</w:t>
      </w:r>
      <w:r>
        <w:rPr>
          <w:i/>
          <w:spacing w:val="-1"/>
          <w:sz w:val="24"/>
        </w:rPr>
        <w:t xml:space="preserve"> </w:t>
      </w:r>
      <w:r>
        <w:rPr>
          <w:i/>
          <w:sz w:val="24"/>
        </w:rPr>
        <w:t>medio mayor y</w:t>
      </w:r>
      <w:r>
        <w:rPr>
          <w:i/>
          <w:spacing w:val="-7"/>
          <w:sz w:val="24"/>
        </w:rPr>
        <w:t xml:space="preserve"> </w:t>
      </w:r>
      <w:r>
        <w:rPr>
          <w:i/>
          <w:sz w:val="24"/>
        </w:rPr>
        <w:t>desean</w:t>
      </w:r>
      <w:r>
        <w:rPr>
          <w:i/>
          <w:spacing w:val="-3"/>
          <w:sz w:val="24"/>
        </w:rPr>
        <w:t xml:space="preserve"> </w:t>
      </w:r>
      <w:r>
        <w:rPr>
          <w:i/>
          <w:sz w:val="24"/>
        </w:rPr>
        <w:t>continuar en el</w:t>
      </w:r>
      <w:r>
        <w:rPr>
          <w:i/>
          <w:spacing w:val="-2"/>
          <w:sz w:val="24"/>
        </w:rPr>
        <w:t xml:space="preserve"> </w:t>
      </w:r>
      <w:r>
        <w:rPr>
          <w:i/>
          <w:sz w:val="24"/>
        </w:rPr>
        <w:t>mismo establecimiento</w:t>
      </w:r>
      <w:r>
        <w:rPr>
          <w:i/>
          <w:spacing w:val="-2"/>
          <w:sz w:val="24"/>
        </w:rPr>
        <w:t xml:space="preserve"> </w:t>
      </w:r>
      <w:r>
        <w:rPr>
          <w:i/>
          <w:sz w:val="24"/>
        </w:rPr>
        <w:t>o en</w:t>
      </w:r>
      <w:r>
        <w:rPr>
          <w:i/>
          <w:spacing w:val="-3"/>
          <w:sz w:val="24"/>
        </w:rPr>
        <w:t xml:space="preserve"> </w:t>
      </w:r>
      <w:r>
        <w:rPr>
          <w:i/>
          <w:sz w:val="24"/>
        </w:rPr>
        <w:t>otro,</w:t>
      </w:r>
      <w:r>
        <w:rPr>
          <w:i/>
          <w:spacing w:val="-3"/>
          <w:sz w:val="24"/>
        </w:rPr>
        <w:t xml:space="preserve"> </w:t>
      </w:r>
      <w:r>
        <w:rPr>
          <w:i/>
          <w:sz w:val="24"/>
        </w:rPr>
        <w:t>deben postular en línea a los</w:t>
      </w:r>
      <w:r>
        <w:rPr>
          <w:i/>
          <w:spacing w:val="-3"/>
          <w:sz w:val="24"/>
        </w:rPr>
        <w:t xml:space="preserve"> </w:t>
      </w:r>
      <w:r>
        <w:rPr>
          <w:i/>
          <w:sz w:val="24"/>
        </w:rPr>
        <w:t>establecimientos</w:t>
      </w:r>
      <w:r>
        <w:rPr>
          <w:i/>
          <w:spacing w:val="-3"/>
          <w:sz w:val="24"/>
        </w:rPr>
        <w:t xml:space="preserve"> </w:t>
      </w:r>
      <w:r>
        <w:rPr>
          <w:i/>
          <w:sz w:val="24"/>
        </w:rPr>
        <w:t>a través de dicha plataforma. En el caso de pre – kínder solo se podrá postular con los 4 años cumplidos al 31 de marzo.</w:t>
      </w:r>
    </w:p>
    <w:p w14:paraId="65AE041A" w14:textId="77777777" w:rsidR="00151A9B" w:rsidRDefault="003763FC" w:rsidP="003660A6">
      <w:pPr>
        <w:spacing w:before="1" w:line="276" w:lineRule="auto"/>
        <w:ind w:left="684" w:right="872" w:firstLine="706"/>
        <w:jc w:val="both"/>
        <w:rPr>
          <w:i/>
          <w:sz w:val="24"/>
        </w:rPr>
      </w:pPr>
      <w:r>
        <w:rPr>
          <w:i/>
          <w:sz w:val="24"/>
        </w:rPr>
        <w:t>La postulación debe ser realizada por el apoderado(a) del estudiante; en primer lugar, el padre, la madre o el tutor legal; éste último, debe ser validado en las oficinas de Ayuda</w:t>
      </w:r>
      <w:r>
        <w:rPr>
          <w:i/>
          <w:spacing w:val="-8"/>
          <w:sz w:val="24"/>
        </w:rPr>
        <w:t xml:space="preserve"> </w:t>
      </w:r>
      <w:proofErr w:type="spellStart"/>
      <w:r>
        <w:rPr>
          <w:i/>
          <w:sz w:val="24"/>
        </w:rPr>
        <w:t>Mineduc</w:t>
      </w:r>
      <w:proofErr w:type="spellEnd"/>
      <w:r>
        <w:rPr>
          <w:i/>
          <w:spacing w:val="-8"/>
          <w:sz w:val="24"/>
        </w:rPr>
        <w:t xml:space="preserve"> </w:t>
      </w:r>
      <w:r>
        <w:rPr>
          <w:i/>
          <w:sz w:val="24"/>
        </w:rPr>
        <w:t>presentando</w:t>
      </w:r>
      <w:r>
        <w:rPr>
          <w:i/>
          <w:spacing w:val="-2"/>
          <w:sz w:val="24"/>
        </w:rPr>
        <w:t xml:space="preserve"> </w:t>
      </w:r>
      <w:r>
        <w:rPr>
          <w:i/>
          <w:sz w:val="24"/>
        </w:rPr>
        <w:t>los</w:t>
      </w:r>
      <w:r>
        <w:rPr>
          <w:i/>
          <w:spacing w:val="-7"/>
          <w:sz w:val="24"/>
        </w:rPr>
        <w:t xml:space="preserve"> </w:t>
      </w:r>
      <w:r>
        <w:rPr>
          <w:i/>
          <w:sz w:val="24"/>
        </w:rPr>
        <w:t>documentos</w:t>
      </w:r>
      <w:r>
        <w:rPr>
          <w:i/>
          <w:spacing w:val="-5"/>
          <w:sz w:val="24"/>
        </w:rPr>
        <w:t xml:space="preserve"> </w:t>
      </w:r>
      <w:r>
        <w:rPr>
          <w:i/>
          <w:sz w:val="24"/>
        </w:rPr>
        <w:t>solicitados.</w:t>
      </w:r>
      <w:r>
        <w:rPr>
          <w:i/>
          <w:spacing w:val="-6"/>
          <w:sz w:val="24"/>
        </w:rPr>
        <w:t xml:space="preserve"> </w:t>
      </w:r>
      <w:r>
        <w:rPr>
          <w:i/>
          <w:sz w:val="24"/>
        </w:rPr>
        <w:t>En</w:t>
      </w:r>
      <w:r>
        <w:rPr>
          <w:i/>
          <w:spacing w:val="-4"/>
          <w:sz w:val="24"/>
        </w:rPr>
        <w:t xml:space="preserve"> </w:t>
      </w:r>
      <w:r>
        <w:rPr>
          <w:i/>
          <w:sz w:val="24"/>
        </w:rPr>
        <w:t>segundo</w:t>
      </w:r>
      <w:r>
        <w:rPr>
          <w:i/>
          <w:spacing w:val="-7"/>
          <w:sz w:val="24"/>
        </w:rPr>
        <w:t xml:space="preserve"> </w:t>
      </w:r>
      <w:r>
        <w:rPr>
          <w:i/>
          <w:sz w:val="24"/>
        </w:rPr>
        <w:t>lugar,</w:t>
      </w:r>
      <w:r>
        <w:rPr>
          <w:i/>
          <w:spacing w:val="-7"/>
          <w:sz w:val="24"/>
        </w:rPr>
        <w:t xml:space="preserve"> </w:t>
      </w:r>
      <w:r>
        <w:rPr>
          <w:i/>
          <w:sz w:val="24"/>
        </w:rPr>
        <w:t>los</w:t>
      </w:r>
      <w:r>
        <w:rPr>
          <w:i/>
          <w:spacing w:val="-12"/>
          <w:sz w:val="24"/>
        </w:rPr>
        <w:t xml:space="preserve"> </w:t>
      </w:r>
      <w:r>
        <w:rPr>
          <w:i/>
          <w:sz w:val="24"/>
        </w:rPr>
        <w:t>abuelos</w:t>
      </w:r>
      <w:r>
        <w:rPr>
          <w:i/>
          <w:spacing w:val="-6"/>
          <w:sz w:val="24"/>
        </w:rPr>
        <w:t xml:space="preserve"> </w:t>
      </w:r>
      <w:r>
        <w:rPr>
          <w:i/>
          <w:sz w:val="24"/>
        </w:rPr>
        <w:t>y</w:t>
      </w:r>
      <w:r>
        <w:rPr>
          <w:i/>
          <w:spacing w:val="-7"/>
          <w:sz w:val="24"/>
        </w:rPr>
        <w:t xml:space="preserve"> </w:t>
      </w:r>
      <w:r>
        <w:rPr>
          <w:i/>
          <w:sz w:val="24"/>
        </w:rPr>
        <w:t>en tercer</w:t>
      </w:r>
      <w:r>
        <w:rPr>
          <w:i/>
          <w:spacing w:val="-14"/>
          <w:sz w:val="24"/>
        </w:rPr>
        <w:t xml:space="preserve"> </w:t>
      </w:r>
      <w:r>
        <w:rPr>
          <w:i/>
          <w:sz w:val="24"/>
        </w:rPr>
        <w:t>lugar</w:t>
      </w:r>
      <w:r>
        <w:rPr>
          <w:i/>
          <w:spacing w:val="-14"/>
          <w:sz w:val="24"/>
        </w:rPr>
        <w:t xml:space="preserve"> </w:t>
      </w:r>
      <w:r>
        <w:rPr>
          <w:i/>
          <w:sz w:val="24"/>
        </w:rPr>
        <w:t>un</w:t>
      </w:r>
      <w:r>
        <w:rPr>
          <w:i/>
          <w:spacing w:val="-13"/>
          <w:sz w:val="24"/>
        </w:rPr>
        <w:t xml:space="preserve"> </w:t>
      </w:r>
      <w:r>
        <w:rPr>
          <w:i/>
          <w:sz w:val="24"/>
        </w:rPr>
        <w:t>tutor</w:t>
      </w:r>
      <w:r>
        <w:rPr>
          <w:i/>
          <w:spacing w:val="-14"/>
          <w:sz w:val="24"/>
        </w:rPr>
        <w:t xml:space="preserve"> </w:t>
      </w:r>
      <w:r>
        <w:rPr>
          <w:i/>
          <w:sz w:val="24"/>
        </w:rPr>
        <w:t>simple,</w:t>
      </w:r>
      <w:r>
        <w:rPr>
          <w:i/>
          <w:spacing w:val="-13"/>
          <w:sz w:val="24"/>
        </w:rPr>
        <w:t xml:space="preserve"> </w:t>
      </w:r>
      <w:r>
        <w:rPr>
          <w:i/>
          <w:sz w:val="24"/>
        </w:rPr>
        <w:t>el</w:t>
      </w:r>
      <w:r>
        <w:rPr>
          <w:i/>
          <w:spacing w:val="-14"/>
          <w:sz w:val="24"/>
        </w:rPr>
        <w:t xml:space="preserve"> </w:t>
      </w:r>
      <w:r>
        <w:rPr>
          <w:i/>
          <w:sz w:val="24"/>
        </w:rPr>
        <w:t>que</w:t>
      </w:r>
      <w:r>
        <w:rPr>
          <w:i/>
          <w:spacing w:val="-13"/>
          <w:sz w:val="24"/>
        </w:rPr>
        <w:t xml:space="preserve"> </w:t>
      </w:r>
      <w:r>
        <w:rPr>
          <w:i/>
          <w:sz w:val="24"/>
        </w:rPr>
        <w:t>también</w:t>
      </w:r>
      <w:r>
        <w:rPr>
          <w:i/>
          <w:spacing w:val="-14"/>
          <w:sz w:val="24"/>
        </w:rPr>
        <w:t xml:space="preserve"> </w:t>
      </w:r>
      <w:r>
        <w:rPr>
          <w:i/>
          <w:sz w:val="24"/>
        </w:rPr>
        <w:t>debe</w:t>
      </w:r>
      <w:r>
        <w:rPr>
          <w:i/>
          <w:spacing w:val="-14"/>
          <w:sz w:val="24"/>
        </w:rPr>
        <w:t xml:space="preserve"> </w:t>
      </w:r>
      <w:r>
        <w:rPr>
          <w:i/>
          <w:sz w:val="24"/>
        </w:rPr>
        <w:t>ser</w:t>
      </w:r>
      <w:r>
        <w:rPr>
          <w:i/>
          <w:spacing w:val="-13"/>
          <w:sz w:val="24"/>
        </w:rPr>
        <w:t xml:space="preserve"> </w:t>
      </w:r>
      <w:r>
        <w:rPr>
          <w:i/>
          <w:sz w:val="24"/>
        </w:rPr>
        <w:t>validado</w:t>
      </w:r>
      <w:r>
        <w:rPr>
          <w:i/>
          <w:spacing w:val="-8"/>
          <w:sz w:val="24"/>
        </w:rPr>
        <w:t xml:space="preserve"> </w:t>
      </w:r>
      <w:r>
        <w:rPr>
          <w:i/>
          <w:sz w:val="24"/>
        </w:rPr>
        <w:t>mediante</w:t>
      </w:r>
      <w:r>
        <w:rPr>
          <w:i/>
          <w:spacing w:val="-11"/>
          <w:sz w:val="24"/>
        </w:rPr>
        <w:t xml:space="preserve"> </w:t>
      </w:r>
      <w:r>
        <w:rPr>
          <w:i/>
          <w:sz w:val="24"/>
        </w:rPr>
        <w:t>un</w:t>
      </w:r>
      <w:r>
        <w:rPr>
          <w:i/>
          <w:spacing w:val="-13"/>
          <w:sz w:val="24"/>
        </w:rPr>
        <w:t xml:space="preserve"> </w:t>
      </w:r>
      <w:r>
        <w:rPr>
          <w:i/>
          <w:sz w:val="24"/>
        </w:rPr>
        <w:t>trámite</w:t>
      </w:r>
      <w:r>
        <w:rPr>
          <w:i/>
          <w:spacing w:val="-13"/>
          <w:sz w:val="24"/>
        </w:rPr>
        <w:t xml:space="preserve"> </w:t>
      </w:r>
      <w:r>
        <w:rPr>
          <w:i/>
          <w:sz w:val="24"/>
        </w:rPr>
        <w:t xml:space="preserve">realizado en las oficinas de Ayuda </w:t>
      </w:r>
      <w:proofErr w:type="spellStart"/>
      <w:r>
        <w:rPr>
          <w:i/>
          <w:sz w:val="24"/>
        </w:rPr>
        <w:t>Mineduc</w:t>
      </w:r>
      <w:proofErr w:type="spellEnd"/>
      <w:r>
        <w:rPr>
          <w:i/>
          <w:sz w:val="24"/>
        </w:rPr>
        <w:t>, presentando la documentación solicitada.</w:t>
      </w:r>
    </w:p>
    <w:p w14:paraId="5FE045CA" w14:textId="77777777" w:rsidR="00151A9B" w:rsidRDefault="00151A9B" w:rsidP="003660A6">
      <w:pPr>
        <w:pStyle w:val="Textoindependiente"/>
        <w:jc w:val="both"/>
        <w:rPr>
          <w:i/>
        </w:rPr>
      </w:pPr>
    </w:p>
    <w:p w14:paraId="39E24940" w14:textId="77777777" w:rsidR="00151A9B" w:rsidRDefault="00151A9B" w:rsidP="003660A6">
      <w:pPr>
        <w:pStyle w:val="Textoindependiente"/>
        <w:spacing w:before="2"/>
        <w:jc w:val="both"/>
        <w:rPr>
          <w:i/>
          <w:sz w:val="31"/>
        </w:rPr>
      </w:pPr>
    </w:p>
    <w:p w14:paraId="3920E12F" w14:textId="77777777" w:rsidR="00151A9B" w:rsidRDefault="003763FC" w:rsidP="003660A6">
      <w:pPr>
        <w:pStyle w:val="Ttulo6"/>
        <w:ind w:left="684"/>
        <w:jc w:val="both"/>
      </w:pPr>
      <w:bookmarkStart w:id="249" w:name="PASOS_PARA_POSTULAR"/>
      <w:bookmarkEnd w:id="249"/>
      <w:r>
        <w:rPr>
          <w:spacing w:val="-2"/>
        </w:rPr>
        <w:t>PASOS</w:t>
      </w:r>
      <w:r>
        <w:rPr>
          <w:spacing w:val="-7"/>
        </w:rPr>
        <w:t xml:space="preserve"> </w:t>
      </w:r>
      <w:r>
        <w:rPr>
          <w:spacing w:val="-2"/>
        </w:rPr>
        <w:t>PARA</w:t>
      </w:r>
      <w:r>
        <w:rPr>
          <w:spacing w:val="-8"/>
        </w:rPr>
        <w:t xml:space="preserve"> </w:t>
      </w:r>
      <w:r>
        <w:rPr>
          <w:spacing w:val="-2"/>
        </w:rPr>
        <w:t>POSTULAR</w:t>
      </w:r>
    </w:p>
    <w:p w14:paraId="3D6BA61C" w14:textId="77777777" w:rsidR="00151A9B" w:rsidRDefault="00151A9B" w:rsidP="003660A6">
      <w:pPr>
        <w:pStyle w:val="Textoindependiente"/>
        <w:jc w:val="both"/>
        <w:rPr>
          <w:b/>
          <w:i/>
          <w:sz w:val="20"/>
        </w:rPr>
      </w:pPr>
    </w:p>
    <w:p w14:paraId="65D0586F" w14:textId="77777777" w:rsidR="00151A9B" w:rsidRDefault="003763FC" w:rsidP="003660A6">
      <w:pPr>
        <w:ind w:left="684"/>
        <w:jc w:val="both"/>
        <w:rPr>
          <w:b/>
          <w:i/>
          <w:sz w:val="24"/>
        </w:rPr>
      </w:pPr>
      <w:r>
        <w:rPr>
          <w:b/>
          <w:i/>
          <w:spacing w:val="-2"/>
          <w:sz w:val="24"/>
        </w:rPr>
        <w:t>Para</w:t>
      </w:r>
      <w:r>
        <w:rPr>
          <w:b/>
          <w:i/>
          <w:spacing w:val="-11"/>
          <w:sz w:val="24"/>
        </w:rPr>
        <w:t xml:space="preserve"> </w:t>
      </w:r>
      <w:r>
        <w:rPr>
          <w:b/>
          <w:i/>
          <w:spacing w:val="-2"/>
          <w:sz w:val="24"/>
        </w:rPr>
        <w:t>postular deben</w:t>
      </w:r>
      <w:r>
        <w:rPr>
          <w:b/>
          <w:i/>
          <w:spacing w:val="-5"/>
          <w:sz w:val="24"/>
        </w:rPr>
        <w:t xml:space="preserve"> </w:t>
      </w:r>
      <w:r>
        <w:rPr>
          <w:b/>
          <w:i/>
          <w:spacing w:val="-2"/>
          <w:sz w:val="24"/>
        </w:rPr>
        <w:t>seguir</w:t>
      </w:r>
      <w:r>
        <w:rPr>
          <w:b/>
          <w:i/>
          <w:spacing w:val="-1"/>
          <w:sz w:val="24"/>
        </w:rPr>
        <w:t xml:space="preserve"> </w:t>
      </w:r>
      <w:r>
        <w:rPr>
          <w:b/>
          <w:i/>
          <w:spacing w:val="-2"/>
          <w:sz w:val="24"/>
        </w:rPr>
        <w:t>los</w:t>
      </w:r>
      <w:r>
        <w:rPr>
          <w:b/>
          <w:i/>
          <w:spacing w:val="3"/>
          <w:sz w:val="24"/>
        </w:rPr>
        <w:t xml:space="preserve"> </w:t>
      </w:r>
      <w:r>
        <w:rPr>
          <w:b/>
          <w:i/>
          <w:spacing w:val="-2"/>
          <w:sz w:val="24"/>
        </w:rPr>
        <w:t>pasos</w:t>
      </w:r>
      <w:r>
        <w:rPr>
          <w:b/>
          <w:i/>
          <w:spacing w:val="-3"/>
          <w:sz w:val="24"/>
        </w:rPr>
        <w:t xml:space="preserve"> </w:t>
      </w:r>
      <w:r>
        <w:rPr>
          <w:b/>
          <w:i/>
          <w:spacing w:val="-2"/>
          <w:sz w:val="24"/>
        </w:rPr>
        <w:t>descritos</w:t>
      </w:r>
      <w:r>
        <w:rPr>
          <w:b/>
          <w:i/>
          <w:spacing w:val="-7"/>
          <w:sz w:val="24"/>
        </w:rPr>
        <w:t xml:space="preserve"> </w:t>
      </w:r>
      <w:r>
        <w:rPr>
          <w:b/>
          <w:i/>
          <w:spacing w:val="-2"/>
          <w:sz w:val="24"/>
        </w:rPr>
        <w:t>a</w:t>
      </w:r>
      <w:r>
        <w:rPr>
          <w:b/>
          <w:i/>
          <w:spacing w:val="-6"/>
          <w:sz w:val="24"/>
        </w:rPr>
        <w:t xml:space="preserve"> </w:t>
      </w:r>
      <w:r>
        <w:rPr>
          <w:b/>
          <w:i/>
          <w:spacing w:val="-2"/>
          <w:sz w:val="24"/>
        </w:rPr>
        <w:t>continuación:</w:t>
      </w:r>
    </w:p>
    <w:p w14:paraId="04DD997B" w14:textId="77777777" w:rsidR="00151A9B" w:rsidRDefault="00151A9B" w:rsidP="003660A6">
      <w:pPr>
        <w:pStyle w:val="Textoindependiente"/>
        <w:spacing w:before="1"/>
        <w:jc w:val="both"/>
        <w:rPr>
          <w:b/>
          <w:i/>
          <w:sz w:val="31"/>
        </w:rPr>
      </w:pPr>
    </w:p>
    <w:p w14:paraId="4455C087" w14:textId="77777777" w:rsidR="00151A9B" w:rsidRDefault="003763FC" w:rsidP="00E01DE9">
      <w:pPr>
        <w:pStyle w:val="Prrafodelista"/>
        <w:numPr>
          <w:ilvl w:val="1"/>
          <w:numId w:val="182"/>
        </w:numPr>
        <w:tabs>
          <w:tab w:val="left" w:pos="1401"/>
        </w:tabs>
        <w:spacing w:before="1" w:line="278" w:lineRule="auto"/>
        <w:ind w:left="1400" w:right="881"/>
        <w:jc w:val="both"/>
        <w:rPr>
          <w:i/>
          <w:sz w:val="24"/>
        </w:rPr>
      </w:pPr>
      <w:r>
        <w:rPr>
          <w:i/>
          <w:sz w:val="24"/>
        </w:rPr>
        <w:t xml:space="preserve">Ingresar al sitio web </w:t>
      </w:r>
      <w:hyperlink r:id="rId164">
        <w:r>
          <w:rPr>
            <w:color w:val="045FC1"/>
            <w:sz w:val="24"/>
            <w:u w:val="single" w:color="045FC1"/>
          </w:rPr>
          <w:t>www.sistemadeadmisionescolar.cl</w:t>
        </w:r>
      </w:hyperlink>
      <w:r>
        <w:rPr>
          <w:color w:val="045FC1"/>
          <w:sz w:val="24"/>
        </w:rPr>
        <w:t xml:space="preserve"> </w:t>
      </w:r>
      <w:r>
        <w:rPr>
          <w:i/>
          <w:sz w:val="24"/>
        </w:rPr>
        <w:t xml:space="preserve">y </w:t>
      </w:r>
      <w:r>
        <w:rPr>
          <w:b/>
          <w:i/>
          <w:sz w:val="24"/>
        </w:rPr>
        <w:t xml:space="preserve">registrarse </w:t>
      </w:r>
      <w:r>
        <w:rPr>
          <w:i/>
          <w:sz w:val="24"/>
        </w:rPr>
        <w:t>como apoderado(a) con sus datos personales.</w:t>
      </w:r>
    </w:p>
    <w:p w14:paraId="28C7C167" w14:textId="77777777" w:rsidR="00151A9B" w:rsidRDefault="003763FC" w:rsidP="00E01DE9">
      <w:pPr>
        <w:pStyle w:val="Prrafodelista"/>
        <w:numPr>
          <w:ilvl w:val="1"/>
          <w:numId w:val="182"/>
        </w:numPr>
        <w:tabs>
          <w:tab w:val="left" w:pos="1405"/>
        </w:tabs>
        <w:spacing w:before="2"/>
        <w:ind w:left="1405" w:hanging="365"/>
        <w:jc w:val="both"/>
        <w:rPr>
          <w:i/>
          <w:sz w:val="24"/>
        </w:rPr>
      </w:pPr>
      <w:r>
        <w:rPr>
          <w:i/>
          <w:sz w:val="24"/>
        </w:rPr>
        <w:t>Una</w:t>
      </w:r>
      <w:r>
        <w:rPr>
          <w:i/>
          <w:spacing w:val="-15"/>
          <w:sz w:val="24"/>
        </w:rPr>
        <w:t xml:space="preserve"> </w:t>
      </w:r>
      <w:r>
        <w:rPr>
          <w:i/>
          <w:sz w:val="24"/>
        </w:rPr>
        <w:t>vez</w:t>
      </w:r>
      <w:r>
        <w:rPr>
          <w:i/>
          <w:spacing w:val="-11"/>
          <w:sz w:val="24"/>
        </w:rPr>
        <w:t xml:space="preserve"> </w:t>
      </w:r>
      <w:r>
        <w:rPr>
          <w:i/>
          <w:sz w:val="24"/>
        </w:rPr>
        <w:t>registrado(a)</w:t>
      </w:r>
      <w:r>
        <w:rPr>
          <w:i/>
          <w:spacing w:val="-15"/>
          <w:sz w:val="24"/>
        </w:rPr>
        <w:t xml:space="preserve"> </w:t>
      </w:r>
      <w:r>
        <w:rPr>
          <w:i/>
          <w:sz w:val="24"/>
        </w:rPr>
        <w:t>ingresar</w:t>
      </w:r>
      <w:r>
        <w:rPr>
          <w:i/>
          <w:spacing w:val="-13"/>
          <w:sz w:val="24"/>
        </w:rPr>
        <w:t xml:space="preserve"> </w:t>
      </w:r>
      <w:r>
        <w:rPr>
          <w:i/>
          <w:sz w:val="24"/>
        </w:rPr>
        <w:t>con</w:t>
      </w:r>
      <w:r>
        <w:rPr>
          <w:i/>
          <w:spacing w:val="-12"/>
          <w:sz w:val="24"/>
        </w:rPr>
        <w:t xml:space="preserve"> </w:t>
      </w:r>
      <w:r>
        <w:rPr>
          <w:i/>
          <w:sz w:val="24"/>
        </w:rPr>
        <w:t>su</w:t>
      </w:r>
      <w:r>
        <w:rPr>
          <w:i/>
          <w:spacing w:val="-11"/>
          <w:sz w:val="24"/>
        </w:rPr>
        <w:t xml:space="preserve"> </w:t>
      </w:r>
      <w:r>
        <w:rPr>
          <w:b/>
          <w:i/>
          <w:sz w:val="24"/>
        </w:rPr>
        <w:t>RUN</w:t>
      </w:r>
      <w:r>
        <w:rPr>
          <w:b/>
          <w:i/>
          <w:spacing w:val="-12"/>
          <w:sz w:val="24"/>
        </w:rPr>
        <w:t xml:space="preserve"> </w:t>
      </w:r>
      <w:r>
        <w:rPr>
          <w:i/>
          <w:sz w:val="24"/>
        </w:rPr>
        <w:t>y</w:t>
      </w:r>
      <w:r>
        <w:rPr>
          <w:i/>
          <w:spacing w:val="-9"/>
          <w:sz w:val="24"/>
        </w:rPr>
        <w:t xml:space="preserve"> </w:t>
      </w:r>
      <w:r>
        <w:rPr>
          <w:b/>
          <w:i/>
          <w:spacing w:val="-2"/>
          <w:sz w:val="24"/>
        </w:rPr>
        <w:t>contraseña</w:t>
      </w:r>
      <w:r>
        <w:rPr>
          <w:i/>
          <w:spacing w:val="-2"/>
          <w:sz w:val="24"/>
        </w:rPr>
        <w:t>.</w:t>
      </w:r>
    </w:p>
    <w:p w14:paraId="12535567" w14:textId="77777777" w:rsidR="00151A9B" w:rsidRDefault="003763FC" w:rsidP="00E01DE9">
      <w:pPr>
        <w:pStyle w:val="Prrafodelista"/>
        <w:numPr>
          <w:ilvl w:val="1"/>
          <w:numId w:val="182"/>
        </w:numPr>
        <w:tabs>
          <w:tab w:val="left" w:pos="1401"/>
        </w:tabs>
        <w:spacing w:before="38" w:line="276" w:lineRule="auto"/>
        <w:ind w:left="1400" w:right="890"/>
        <w:jc w:val="both"/>
        <w:rPr>
          <w:i/>
          <w:sz w:val="24"/>
        </w:rPr>
      </w:pPr>
      <w:r>
        <w:rPr>
          <w:i/>
          <w:sz w:val="24"/>
        </w:rPr>
        <w:t xml:space="preserve">Ingresar los datos del postulante, </w:t>
      </w:r>
      <w:r>
        <w:rPr>
          <w:b/>
          <w:i/>
          <w:sz w:val="24"/>
        </w:rPr>
        <w:t xml:space="preserve">RUN </w:t>
      </w:r>
      <w:r>
        <w:rPr>
          <w:i/>
          <w:sz w:val="24"/>
        </w:rPr>
        <w:t xml:space="preserve">y </w:t>
      </w:r>
      <w:r>
        <w:rPr>
          <w:b/>
          <w:i/>
          <w:sz w:val="24"/>
        </w:rPr>
        <w:t xml:space="preserve">dirección </w:t>
      </w:r>
      <w:r>
        <w:rPr>
          <w:i/>
          <w:sz w:val="24"/>
        </w:rPr>
        <w:t>y verificar que los datos precargados estén correctos.</w:t>
      </w:r>
    </w:p>
    <w:p w14:paraId="220000C0" w14:textId="77777777" w:rsidR="00151A9B" w:rsidRDefault="003763FC" w:rsidP="00E01DE9">
      <w:pPr>
        <w:pStyle w:val="Prrafodelista"/>
        <w:numPr>
          <w:ilvl w:val="1"/>
          <w:numId w:val="182"/>
        </w:numPr>
        <w:tabs>
          <w:tab w:val="left" w:pos="1401"/>
        </w:tabs>
        <w:spacing w:before="13" w:line="271" w:lineRule="auto"/>
        <w:ind w:left="1400" w:right="880"/>
        <w:jc w:val="both"/>
        <w:rPr>
          <w:i/>
          <w:sz w:val="24"/>
        </w:rPr>
      </w:pPr>
      <w:r>
        <w:rPr>
          <w:i/>
          <w:sz w:val="24"/>
        </w:rPr>
        <w:t>Buscar los establecimientos de su interés y agregarlos a su listado. El apoderado(a) puede</w:t>
      </w:r>
      <w:r>
        <w:rPr>
          <w:i/>
          <w:spacing w:val="-9"/>
          <w:sz w:val="24"/>
        </w:rPr>
        <w:t xml:space="preserve"> </w:t>
      </w:r>
      <w:r>
        <w:rPr>
          <w:i/>
          <w:sz w:val="24"/>
        </w:rPr>
        <w:t>postular</w:t>
      </w:r>
      <w:r>
        <w:rPr>
          <w:i/>
          <w:spacing w:val="-9"/>
          <w:sz w:val="24"/>
        </w:rPr>
        <w:t xml:space="preserve"> </w:t>
      </w:r>
      <w:r>
        <w:rPr>
          <w:i/>
          <w:sz w:val="24"/>
        </w:rPr>
        <w:t>a</w:t>
      </w:r>
      <w:r>
        <w:rPr>
          <w:i/>
          <w:spacing w:val="-8"/>
          <w:sz w:val="24"/>
        </w:rPr>
        <w:t xml:space="preserve"> </w:t>
      </w:r>
      <w:r>
        <w:rPr>
          <w:i/>
          <w:sz w:val="24"/>
        </w:rPr>
        <w:t>la</w:t>
      </w:r>
      <w:r>
        <w:rPr>
          <w:i/>
          <w:spacing w:val="-8"/>
          <w:sz w:val="24"/>
        </w:rPr>
        <w:t xml:space="preserve"> </w:t>
      </w:r>
      <w:r>
        <w:rPr>
          <w:i/>
          <w:sz w:val="24"/>
        </w:rPr>
        <w:t>cantidad</w:t>
      </w:r>
      <w:r>
        <w:rPr>
          <w:i/>
          <w:spacing w:val="-7"/>
          <w:sz w:val="24"/>
        </w:rPr>
        <w:t xml:space="preserve"> </w:t>
      </w:r>
      <w:r>
        <w:rPr>
          <w:i/>
          <w:sz w:val="24"/>
        </w:rPr>
        <w:t>de</w:t>
      </w:r>
      <w:r>
        <w:rPr>
          <w:i/>
          <w:spacing w:val="-9"/>
          <w:sz w:val="24"/>
        </w:rPr>
        <w:t xml:space="preserve"> </w:t>
      </w:r>
      <w:r>
        <w:rPr>
          <w:i/>
          <w:sz w:val="24"/>
        </w:rPr>
        <w:t>establecimientos</w:t>
      </w:r>
      <w:r>
        <w:rPr>
          <w:i/>
          <w:spacing w:val="-5"/>
          <w:sz w:val="24"/>
        </w:rPr>
        <w:t xml:space="preserve"> </w:t>
      </w:r>
      <w:r>
        <w:rPr>
          <w:i/>
          <w:sz w:val="24"/>
        </w:rPr>
        <w:t>que</w:t>
      </w:r>
      <w:r>
        <w:rPr>
          <w:i/>
          <w:spacing w:val="-9"/>
          <w:sz w:val="24"/>
        </w:rPr>
        <w:t xml:space="preserve"> </w:t>
      </w:r>
      <w:r>
        <w:rPr>
          <w:i/>
          <w:sz w:val="24"/>
        </w:rPr>
        <w:t>desee,</w:t>
      </w:r>
      <w:r>
        <w:rPr>
          <w:i/>
          <w:spacing w:val="-11"/>
          <w:sz w:val="24"/>
        </w:rPr>
        <w:t xml:space="preserve"> </w:t>
      </w:r>
      <w:r>
        <w:rPr>
          <w:i/>
          <w:sz w:val="24"/>
        </w:rPr>
        <w:t>teniendo</w:t>
      </w:r>
      <w:r>
        <w:rPr>
          <w:i/>
          <w:spacing w:val="-7"/>
          <w:sz w:val="24"/>
        </w:rPr>
        <w:t xml:space="preserve"> </w:t>
      </w:r>
      <w:r>
        <w:rPr>
          <w:i/>
          <w:sz w:val="24"/>
        </w:rPr>
        <w:t>en</w:t>
      </w:r>
      <w:r>
        <w:rPr>
          <w:i/>
          <w:spacing w:val="-12"/>
          <w:sz w:val="24"/>
        </w:rPr>
        <w:t xml:space="preserve"> </w:t>
      </w:r>
      <w:r>
        <w:rPr>
          <w:i/>
          <w:sz w:val="24"/>
        </w:rPr>
        <w:t>cuenta</w:t>
      </w:r>
      <w:r>
        <w:rPr>
          <w:i/>
          <w:spacing w:val="-7"/>
          <w:sz w:val="24"/>
        </w:rPr>
        <w:t xml:space="preserve"> </w:t>
      </w:r>
      <w:r>
        <w:rPr>
          <w:i/>
          <w:sz w:val="24"/>
        </w:rPr>
        <w:t xml:space="preserve">que puede postular a </w:t>
      </w:r>
      <w:r>
        <w:rPr>
          <w:b/>
          <w:i/>
          <w:sz w:val="24"/>
        </w:rPr>
        <w:t xml:space="preserve">uno como mínimo </w:t>
      </w:r>
      <w:r>
        <w:rPr>
          <w:i/>
          <w:sz w:val="24"/>
        </w:rPr>
        <w:t>si el postulante se encuentra matriculado</w:t>
      </w:r>
    </w:p>
    <w:p w14:paraId="75297F4B" w14:textId="77777777" w:rsidR="00151A9B" w:rsidRDefault="00151A9B" w:rsidP="003660A6">
      <w:pPr>
        <w:spacing w:line="271" w:lineRule="auto"/>
        <w:jc w:val="both"/>
        <w:rPr>
          <w:sz w:val="24"/>
        </w:rPr>
        <w:sectPr w:rsidR="00151A9B">
          <w:pgSz w:w="12240" w:h="15840"/>
          <w:pgMar w:top="1200" w:right="800" w:bottom="1560" w:left="1020" w:header="332" w:footer="1377" w:gutter="0"/>
          <w:cols w:space="720"/>
        </w:sectPr>
      </w:pPr>
    </w:p>
    <w:p w14:paraId="54054D44" w14:textId="77777777" w:rsidR="00151A9B" w:rsidRDefault="00151A9B" w:rsidP="003660A6">
      <w:pPr>
        <w:pStyle w:val="Textoindependiente"/>
        <w:jc w:val="both"/>
        <w:rPr>
          <w:i/>
          <w:sz w:val="29"/>
        </w:rPr>
      </w:pPr>
    </w:p>
    <w:p w14:paraId="6A720EA1" w14:textId="77777777" w:rsidR="00151A9B" w:rsidRDefault="003763FC" w:rsidP="003660A6">
      <w:pPr>
        <w:spacing w:before="52" w:line="276" w:lineRule="auto"/>
        <w:ind w:left="1400" w:right="880"/>
        <w:jc w:val="both"/>
        <w:rPr>
          <w:i/>
          <w:sz w:val="24"/>
        </w:rPr>
      </w:pPr>
      <w:proofErr w:type="gramStart"/>
      <w:r>
        <w:rPr>
          <w:i/>
          <w:sz w:val="24"/>
        </w:rPr>
        <w:t>en</w:t>
      </w:r>
      <w:proofErr w:type="gramEnd"/>
      <w:r>
        <w:rPr>
          <w:i/>
          <w:spacing w:val="-4"/>
          <w:sz w:val="24"/>
        </w:rPr>
        <w:t xml:space="preserve"> </w:t>
      </w:r>
      <w:r>
        <w:rPr>
          <w:i/>
          <w:sz w:val="24"/>
        </w:rPr>
        <w:t>un</w:t>
      </w:r>
      <w:r>
        <w:rPr>
          <w:i/>
          <w:spacing w:val="-4"/>
          <w:sz w:val="24"/>
        </w:rPr>
        <w:t xml:space="preserve"> </w:t>
      </w:r>
      <w:r>
        <w:rPr>
          <w:i/>
          <w:sz w:val="24"/>
        </w:rPr>
        <w:t>establecimiento</w:t>
      </w:r>
      <w:r>
        <w:rPr>
          <w:i/>
          <w:spacing w:val="-1"/>
          <w:sz w:val="24"/>
        </w:rPr>
        <w:t xml:space="preserve"> </w:t>
      </w:r>
      <w:r>
        <w:rPr>
          <w:i/>
          <w:sz w:val="24"/>
        </w:rPr>
        <w:t>que ofrece</w:t>
      </w:r>
      <w:r>
        <w:rPr>
          <w:i/>
          <w:spacing w:val="-4"/>
          <w:sz w:val="24"/>
        </w:rPr>
        <w:t xml:space="preserve"> </w:t>
      </w:r>
      <w:r>
        <w:rPr>
          <w:i/>
          <w:sz w:val="24"/>
        </w:rPr>
        <w:t>continuidad de estudios</w:t>
      </w:r>
      <w:r>
        <w:rPr>
          <w:i/>
          <w:spacing w:val="-1"/>
          <w:sz w:val="24"/>
        </w:rPr>
        <w:t xml:space="preserve"> </w:t>
      </w:r>
      <w:r>
        <w:rPr>
          <w:i/>
          <w:sz w:val="24"/>
        </w:rPr>
        <w:t>o</w:t>
      </w:r>
      <w:r>
        <w:rPr>
          <w:i/>
          <w:spacing w:val="-3"/>
          <w:sz w:val="24"/>
        </w:rPr>
        <w:t xml:space="preserve"> </w:t>
      </w:r>
      <w:r>
        <w:rPr>
          <w:i/>
          <w:sz w:val="24"/>
        </w:rPr>
        <w:t>si</w:t>
      </w:r>
      <w:r>
        <w:rPr>
          <w:i/>
          <w:spacing w:val="-2"/>
          <w:sz w:val="24"/>
        </w:rPr>
        <w:t xml:space="preserve"> </w:t>
      </w:r>
      <w:r>
        <w:rPr>
          <w:i/>
          <w:sz w:val="24"/>
        </w:rPr>
        <w:t>postula</w:t>
      </w:r>
      <w:r>
        <w:rPr>
          <w:i/>
          <w:spacing w:val="-3"/>
          <w:sz w:val="24"/>
        </w:rPr>
        <w:t xml:space="preserve"> </w:t>
      </w:r>
      <w:r>
        <w:rPr>
          <w:i/>
          <w:sz w:val="24"/>
        </w:rPr>
        <w:t>a una</w:t>
      </w:r>
      <w:r>
        <w:rPr>
          <w:i/>
          <w:spacing w:val="-2"/>
          <w:sz w:val="24"/>
        </w:rPr>
        <w:t xml:space="preserve"> </w:t>
      </w:r>
      <w:r>
        <w:rPr>
          <w:i/>
          <w:sz w:val="24"/>
        </w:rPr>
        <w:t xml:space="preserve">escuela rural. Y </w:t>
      </w:r>
      <w:r>
        <w:rPr>
          <w:b/>
          <w:i/>
          <w:sz w:val="24"/>
        </w:rPr>
        <w:t xml:space="preserve">dos como mínimo </w:t>
      </w:r>
      <w:r>
        <w:rPr>
          <w:i/>
          <w:sz w:val="24"/>
        </w:rPr>
        <w:t>si ingresa por primera vez al sistema educativo o si el actual establecimiento no tiene continuidad de estudios.</w:t>
      </w:r>
    </w:p>
    <w:p w14:paraId="34A82A07" w14:textId="77777777" w:rsidR="00151A9B" w:rsidRDefault="003763FC" w:rsidP="00E01DE9">
      <w:pPr>
        <w:pStyle w:val="Prrafodelista"/>
        <w:numPr>
          <w:ilvl w:val="1"/>
          <w:numId w:val="182"/>
        </w:numPr>
        <w:tabs>
          <w:tab w:val="left" w:pos="1405"/>
        </w:tabs>
        <w:spacing w:before="7"/>
        <w:ind w:left="1405" w:hanging="365"/>
        <w:jc w:val="both"/>
        <w:rPr>
          <w:i/>
          <w:sz w:val="24"/>
        </w:rPr>
      </w:pPr>
      <w:r>
        <w:rPr>
          <w:i/>
          <w:spacing w:val="-2"/>
          <w:sz w:val="24"/>
        </w:rPr>
        <w:t>Ordenar</w:t>
      </w:r>
      <w:r>
        <w:rPr>
          <w:i/>
          <w:spacing w:val="-8"/>
          <w:sz w:val="24"/>
        </w:rPr>
        <w:t xml:space="preserve"> </w:t>
      </w:r>
      <w:r>
        <w:rPr>
          <w:i/>
          <w:spacing w:val="-2"/>
          <w:sz w:val="24"/>
        </w:rPr>
        <w:t>los</w:t>
      </w:r>
      <w:r>
        <w:rPr>
          <w:i/>
          <w:spacing w:val="-9"/>
          <w:sz w:val="24"/>
        </w:rPr>
        <w:t xml:space="preserve"> </w:t>
      </w:r>
      <w:r>
        <w:rPr>
          <w:i/>
          <w:spacing w:val="-2"/>
          <w:sz w:val="24"/>
        </w:rPr>
        <w:t>establecimientos</w:t>
      </w:r>
      <w:r>
        <w:rPr>
          <w:i/>
          <w:spacing w:val="-5"/>
          <w:sz w:val="24"/>
        </w:rPr>
        <w:t xml:space="preserve"> </w:t>
      </w:r>
      <w:r>
        <w:rPr>
          <w:i/>
          <w:spacing w:val="-2"/>
          <w:sz w:val="24"/>
        </w:rPr>
        <w:t>de</w:t>
      </w:r>
      <w:r>
        <w:rPr>
          <w:i/>
          <w:sz w:val="24"/>
        </w:rPr>
        <w:t xml:space="preserve"> </w:t>
      </w:r>
      <w:r>
        <w:rPr>
          <w:i/>
          <w:spacing w:val="-2"/>
          <w:sz w:val="24"/>
        </w:rPr>
        <w:t>su</w:t>
      </w:r>
      <w:r>
        <w:rPr>
          <w:i/>
          <w:spacing w:val="-4"/>
          <w:sz w:val="24"/>
        </w:rPr>
        <w:t xml:space="preserve"> </w:t>
      </w:r>
      <w:r>
        <w:rPr>
          <w:i/>
          <w:spacing w:val="-2"/>
          <w:sz w:val="24"/>
        </w:rPr>
        <w:t>listado</w:t>
      </w:r>
      <w:r>
        <w:rPr>
          <w:i/>
          <w:spacing w:val="-4"/>
          <w:sz w:val="24"/>
        </w:rPr>
        <w:t xml:space="preserve"> </w:t>
      </w:r>
      <w:r>
        <w:rPr>
          <w:i/>
          <w:spacing w:val="-2"/>
          <w:sz w:val="24"/>
        </w:rPr>
        <w:t>por</w:t>
      </w:r>
      <w:r>
        <w:rPr>
          <w:i/>
          <w:sz w:val="24"/>
        </w:rPr>
        <w:t xml:space="preserve"> </w:t>
      </w:r>
      <w:r>
        <w:rPr>
          <w:i/>
          <w:spacing w:val="-2"/>
          <w:sz w:val="24"/>
        </w:rPr>
        <w:t>preferencia.</w:t>
      </w:r>
    </w:p>
    <w:p w14:paraId="32612BD4" w14:textId="77777777" w:rsidR="00151A9B" w:rsidRDefault="003763FC" w:rsidP="00E01DE9">
      <w:pPr>
        <w:pStyle w:val="Prrafodelista"/>
        <w:numPr>
          <w:ilvl w:val="1"/>
          <w:numId w:val="182"/>
        </w:numPr>
        <w:tabs>
          <w:tab w:val="left" w:pos="1405"/>
        </w:tabs>
        <w:spacing w:before="39"/>
        <w:ind w:left="1405" w:hanging="365"/>
        <w:jc w:val="both"/>
        <w:rPr>
          <w:i/>
          <w:sz w:val="24"/>
        </w:rPr>
      </w:pPr>
      <w:r>
        <w:rPr>
          <w:i/>
          <w:spacing w:val="-2"/>
          <w:sz w:val="24"/>
        </w:rPr>
        <w:t>Enviar</w:t>
      </w:r>
      <w:r>
        <w:rPr>
          <w:i/>
          <w:spacing w:val="-11"/>
          <w:sz w:val="24"/>
        </w:rPr>
        <w:t xml:space="preserve"> </w:t>
      </w:r>
      <w:r>
        <w:rPr>
          <w:i/>
          <w:spacing w:val="-2"/>
          <w:sz w:val="24"/>
        </w:rPr>
        <w:t>su</w:t>
      </w:r>
      <w:r>
        <w:rPr>
          <w:i/>
          <w:spacing w:val="-6"/>
          <w:sz w:val="24"/>
        </w:rPr>
        <w:t xml:space="preserve"> </w:t>
      </w:r>
      <w:r>
        <w:rPr>
          <w:i/>
          <w:spacing w:val="-2"/>
          <w:sz w:val="24"/>
        </w:rPr>
        <w:t>postulación</w:t>
      </w:r>
      <w:r>
        <w:rPr>
          <w:i/>
          <w:spacing w:val="-4"/>
          <w:sz w:val="24"/>
        </w:rPr>
        <w:t xml:space="preserve"> </w:t>
      </w:r>
      <w:r>
        <w:rPr>
          <w:i/>
          <w:spacing w:val="-2"/>
          <w:sz w:val="24"/>
        </w:rPr>
        <w:t>al</w:t>
      </w:r>
      <w:r>
        <w:rPr>
          <w:i/>
          <w:spacing w:val="-10"/>
          <w:sz w:val="24"/>
        </w:rPr>
        <w:t xml:space="preserve"> </w:t>
      </w:r>
      <w:r>
        <w:rPr>
          <w:i/>
          <w:spacing w:val="-2"/>
          <w:sz w:val="24"/>
        </w:rPr>
        <w:t>Sistema</w:t>
      </w:r>
      <w:r>
        <w:rPr>
          <w:i/>
          <w:spacing w:val="-4"/>
          <w:sz w:val="24"/>
        </w:rPr>
        <w:t xml:space="preserve"> </w:t>
      </w:r>
      <w:r>
        <w:rPr>
          <w:i/>
          <w:spacing w:val="-2"/>
          <w:sz w:val="24"/>
        </w:rPr>
        <w:t>de</w:t>
      </w:r>
      <w:r>
        <w:rPr>
          <w:i/>
          <w:spacing w:val="-7"/>
          <w:sz w:val="24"/>
        </w:rPr>
        <w:t xml:space="preserve"> </w:t>
      </w:r>
      <w:r>
        <w:rPr>
          <w:i/>
          <w:spacing w:val="-2"/>
          <w:sz w:val="24"/>
        </w:rPr>
        <w:t>Admisión</w:t>
      </w:r>
      <w:r>
        <w:rPr>
          <w:i/>
          <w:sz w:val="24"/>
        </w:rPr>
        <w:t xml:space="preserve"> </w:t>
      </w:r>
      <w:r>
        <w:rPr>
          <w:i/>
          <w:spacing w:val="-2"/>
          <w:sz w:val="24"/>
        </w:rPr>
        <w:t>Escolar</w:t>
      </w:r>
      <w:r>
        <w:rPr>
          <w:i/>
          <w:spacing w:val="-6"/>
          <w:sz w:val="24"/>
        </w:rPr>
        <w:t xml:space="preserve"> </w:t>
      </w:r>
      <w:r>
        <w:rPr>
          <w:i/>
          <w:spacing w:val="-2"/>
          <w:sz w:val="24"/>
        </w:rPr>
        <w:t>y</w:t>
      </w:r>
      <w:r>
        <w:rPr>
          <w:i/>
          <w:spacing w:val="-3"/>
          <w:sz w:val="24"/>
        </w:rPr>
        <w:t xml:space="preserve"> </w:t>
      </w:r>
      <w:r>
        <w:rPr>
          <w:i/>
          <w:spacing w:val="-2"/>
          <w:sz w:val="24"/>
        </w:rPr>
        <w:t>descargar</w:t>
      </w:r>
      <w:r>
        <w:rPr>
          <w:i/>
          <w:spacing w:val="5"/>
          <w:sz w:val="24"/>
        </w:rPr>
        <w:t xml:space="preserve"> </w:t>
      </w:r>
      <w:r>
        <w:rPr>
          <w:i/>
          <w:spacing w:val="-2"/>
          <w:sz w:val="24"/>
        </w:rPr>
        <w:t>su</w:t>
      </w:r>
      <w:r>
        <w:rPr>
          <w:i/>
          <w:spacing w:val="-6"/>
          <w:sz w:val="24"/>
        </w:rPr>
        <w:t xml:space="preserve"> </w:t>
      </w:r>
      <w:r>
        <w:rPr>
          <w:i/>
          <w:spacing w:val="-2"/>
          <w:sz w:val="24"/>
        </w:rPr>
        <w:t>comprobante.</w:t>
      </w:r>
    </w:p>
    <w:p w14:paraId="54DB4353" w14:textId="77777777" w:rsidR="00151A9B" w:rsidRDefault="003763FC" w:rsidP="00E01DE9">
      <w:pPr>
        <w:pStyle w:val="Prrafodelista"/>
        <w:numPr>
          <w:ilvl w:val="1"/>
          <w:numId w:val="182"/>
        </w:numPr>
        <w:tabs>
          <w:tab w:val="left" w:pos="1401"/>
        </w:tabs>
        <w:spacing w:before="43" w:line="276" w:lineRule="auto"/>
        <w:ind w:left="1400" w:right="872"/>
        <w:jc w:val="both"/>
        <w:rPr>
          <w:i/>
          <w:sz w:val="24"/>
        </w:rPr>
      </w:pPr>
      <w:r>
        <w:rPr>
          <w:i/>
          <w:sz w:val="24"/>
        </w:rPr>
        <w:t>Conocer</w:t>
      </w:r>
      <w:r>
        <w:rPr>
          <w:i/>
          <w:spacing w:val="-4"/>
          <w:sz w:val="24"/>
        </w:rPr>
        <w:t xml:space="preserve"> </w:t>
      </w:r>
      <w:r>
        <w:rPr>
          <w:i/>
          <w:sz w:val="24"/>
        </w:rPr>
        <w:t>los</w:t>
      </w:r>
      <w:r>
        <w:rPr>
          <w:i/>
          <w:spacing w:val="-7"/>
          <w:sz w:val="24"/>
        </w:rPr>
        <w:t xml:space="preserve"> </w:t>
      </w:r>
      <w:r>
        <w:rPr>
          <w:i/>
          <w:sz w:val="24"/>
        </w:rPr>
        <w:t>resultados</w:t>
      </w:r>
      <w:r>
        <w:rPr>
          <w:i/>
          <w:spacing w:val="-10"/>
          <w:sz w:val="24"/>
        </w:rPr>
        <w:t xml:space="preserve"> </w:t>
      </w:r>
      <w:r>
        <w:rPr>
          <w:i/>
          <w:sz w:val="24"/>
        </w:rPr>
        <w:t>de</w:t>
      </w:r>
      <w:r>
        <w:rPr>
          <w:i/>
          <w:spacing w:val="-4"/>
          <w:sz w:val="24"/>
        </w:rPr>
        <w:t xml:space="preserve"> </w:t>
      </w:r>
      <w:r>
        <w:rPr>
          <w:i/>
          <w:sz w:val="24"/>
        </w:rPr>
        <w:t>la</w:t>
      </w:r>
      <w:r>
        <w:rPr>
          <w:i/>
          <w:spacing w:val="-13"/>
          <w:sz w:val="24"/>
        </w:rPr>
        <w:t xml:space="preserve"> </w:t>
      </w:r>
      <w:r>
        <w:rPr>
          <w:i/>
          <w:sz w:val="24"/>
        </w:rPr>
        <w:t>postulación</w:t>
      </w:r>
      <w:r>
        <w:rPr>
          <w:i/>
          <w:spacing w:val="-6"/>
          <w:sz w:val="24"/>
        </w:rPr>
        <w:t xml:space="preserve"> </w:t>
      </w:r>
      <w:r>
        <w:rPr>
          <w:i/>
          <w:sz w:val="24"/>
        </w:rPr>
        <w:t>en</w:t>
      </w:r>
      <w:r>
        <w:rPr>
          <w:i/>
          <w:spacing w:val="-8"/>
          <w:sz w:val="24"/>
        </w:rPr>
        <w:t xml:space="preserve"> </w:t>
      </w:r>
      <w:r>
        <w:rPr>
          <w:i/>
          <w:sz w:val="24"/>
        </w:rPr>
        <w:t>las</w:t>
      </w:r>
      <w:r>
        <w:rPr>
          <w:i/>
          <w:spacing w:val="-7"/>
          <w:sz w:val="24"/>
        </w:rPr>
        <w:t xml:space="preserve"> </w:t>
      </w:r>
      <w:r>
        <w:rPr>
          <w:i/>
          <w:sz w:val="24"/>
        </w:rPr>
        <w:t>fechas</w:t>
      </w:r>
      <w:r>
        <w:rPr>
          <w:i/>
          <w:spacing w:val="-6"/>
          <w:sz w:val="24"/>
        </w:rPr>
        <w:t xml:space="preserve"> </w:t>
      </w:r>
      <w:r>
        <w:rPr>
          <w:i/>
          <w:sz w:val="24"/>
        </w:rPr>
        <w:t>establecidas</w:t>
      </w:r>
      <w:r>
        <w:rPr>
          <w:i/>
          <w:spacing w:val="-10"/>
          <w:sz w:val="24"/>
        </w:rPr>
        <w:t xml:space="preserve"> </w:t>
      </w:r>
      <w:r>
        <w:rPr>
          <w:i/>
          <w:sz w:val="24"/>
        </w:rPr>
        <w:t>por</w:t>
      </w:r>
      <w:r>
        <w:rPr>
          <w:i/>
          <w:spacing w:val="27"/>
          <w:sz w:val="24"/>
        </w:rPr>
        <w:t xml:space="preserve"> </w:t>
      </w:r>
      <w:r>
        <w:rPr>
          <w:i/>
          <w:sz w:val="24"/>
        </w:rPr>
        <w:t>Ministerio</w:t>
      </w:r>
      <w:r>
        <w:rPr>
          <w:i/>
          <w:spacing w:val="-12"/>
          <w:sz w:val="24"/>
        </w:rPr>
        <w:t xml:space="preserve"> </w:t>
      </w:r>
      <w:r>
        <w:rPr>
          <w:i/>
          <w:sz w:val="24"/>
        </w:rPr>
        <w:t>de Educación,</w:t>
      </w:r>
      <w:r>
        <w:rPr>
          <w:i/>
          <w:spacing w:val="-2"/>
          <w:sz w:val="24"/>
        </w:rPr>
        <w:t xml:space="preserve"> </w:t>
      </w:r>
      <w:r>
        <w:rPr>
          <w:i/>
          <w:sz w:val="24"/>
        </w:rPr>
        <w:t>ingresando al</w:t>
      </w:r>
      <w:r>
        <w:rPr>
          <w:i/>
          <w:spacing w:val="-5"/>
          <w:sz w:val="24"/>
        </w:rPr>
        <w:t xml:space="preserve"> </w:t>
      </w:r>
      <w:r>
        <w:rPr>
          <w:i/>
          <w:sz w:val="24"/>
        </w:rPr>
        <w:t xml:space="preserve">sitio web </w:t>
      </w:r>
      <w:hyperlink r:id="rId165">
        <w:r>
          <w:rPr>
            <w:color w:val="045FC1"/>
            <w:sz w:val="24"/>
            <w:u w:val="single" w:color="045FC1"/>
          </w:rPr>
          <w:t>www.sistemadeadmisionescolar.cl</w:t>
        </w:r>
      </w:hyperlink>
      <w:r>
        <w:rPr>
          <w:color w:val="045FC1"/>
          <w:sz w:val="24"/>
        </w:rPr>
        <w:t xml:space="preserve"> </w:t>
      </w:r>
      <w:r>
        <w:rPr>
          <w:i/>
          <w:sz w:val="24"/>
        </w:rPr>
        <w:t xml:space="preserve">con su </w:t>
      </w:r>
      <w:r>
        <w:rPr>
          <w:b/>
          <w:i/>
          <w:sz w:val="24"/>
        </w:rPr>
        <w:t>RUN</w:t>
      </w:r>
      <w:r>
        <w:rPr>
          <w:b/>
          <w:i/>
          <w:spacing w:val="-1"/>
          <w:sz w:val="24"/>
        </w:rPr>
        <w:t xml:space="preserve"> </w:t>
      </w:r>
      <w:r>
        <w:rPr>
          <w:i/>
          <w:sz w:val="24"/>
        </w:rPr>
        <w:t xml:space="preserve">y </w:t>
      </w:r>
      <w:r>
        <w:rPr>
          <w:b/>
          <w:i/>
          <w:spacing w:val="-2"/>
          <w:sz w:val="24"/>
        </w:rPr>
        <w:t>contraseña</w:t>
      </w:r>
      <w:r>
        <w:rPr>
          <w:i/>
          <w:spacing w:val="-2"/>
          <w:sz w:val="24"/>
        </w:rPr>
        <w:t>.</w:t>
      </w:r>
    </w:p>
    <w:p w14:paraId="7AB2A2C9" w14:textId="77777777" w:rsidR="00151A9B" w:rsidRDefault="003763FC" w:rsidP="00E01DE9">
      <w:pPr>
        <w:pStyle w:val="Prrafodelista"/>
        <w:numPr>
          <w:ilvl w:val="1"/>
          <w:numId w:val="182"/>
        </w:numPr>
        <w:tabs>
          <w:tab w:val="left" w:pos="1405"/>
        </w:tabs>
        <w:spacing w:before="7"/>
        <w:ind w:left="1405" w:hanging="365"/>
        <w:jc w:val="both"/>
        <w:rPr>
          <w:i/>
          <w:sz w:val="24"/>
        </w:rPr>
      </w:pPr>
      <w:r>
        <w:rPr>
          <w:i/>
          <w:sz w:val="24"/>
        </w:rPr>
        <w:t>Aceptar</w:t>
      </w:r>
      <w:r>
        <w:rPr>
          <w:i/>
          <w:spacing w:val="-16"/>
          <w:sz w:val="24"/>
        </w:rPr>
        <w:t xml:space="preserve"> </w:t>
      </w:r>
      <w:r>
        <w:rPr>
          <w:i/>
          <w:sz w:val="24"/>
        </w:rPr>
        <w:t>o</w:t>
      </w:r>
      <w:r>
        <w:rPr>
          <w:i/>
          <w:spacing w:val="-15"/>
          <w:sz w:val="24"/>
        </w:rPr>
        <w:t xml:space="preserve"> </w:t>
      </w:r>
      <w:r>
        <w:rPr>
          <w:i/>
          <w:sz w:val="24"/>
        </w:rPr>
        <w:t>rechazar</w:t>
      </w:r>
      <w:r>
        <w:rPr>
          <w:i/>
          <w:spacing w:val="-11"/>
          <w:sz w:val="24"/>
        </w:rPr>
        <w:t xml:space="preserve"> </w:t>
      </w:r>
      <w:r>
        <w:rPr>
          <w:i/>
          <w:sz w:val="24"/>
        </w:rPr>
        <w:t>el</w:t>
      </w:r>
      <w:r>
        <w:rPr>
          <w:i/>
          <w:spacing w:val="-18"/>
          <w:sz w:val="24"/>
        </w:rPr>
        <w:t xml:space="preserve"> </w:t>
      </w:r>
      <w:r>
        <w:rPr>
          <w:i/>
          <w:sz w:val="24"/>
        </w:rPr>
        <w:t>establecimiento</w:t>
      </w:r>
      <w:r>
        <w:rPr>
          <w:i/>
          <w:spacing w:val="-4"/>
          <w:sz w:val="24"/>
        </w:rPr>
        <w:t xml:space="preserve"> </w:t>
      </w:r>
      <w:r>
        <w:rPr>
          <w:i/>
          <w:sz w:val="24"/>
        </w:rPr>
        <w:t>en</w:t>
      </w:r>
      <w:r>
        <w:rPr>
          <w:i/>
          <w:spacing w:val="-20"/>
          <w:sz w:val="24"/>
        </w:rPr>
        <w:t xml:space="preserve"> </w:t>
      </w:r>
      <w:r>
        <w:rPr>
          <w:i/>
          <w:sz w:val="24"/>
        </w:rPr>
        <w:t>el</w:t>
      </w:r>
      <w:r>
        <w:rPr>
          <w:i/>
          <w:spacing w:val="-14"/>
          <w:sz w:val="24"/>
        </w:rPr>
        <w:t xml:space="preserve"> </w:t>
      </w:r>
      <w:r>
        <w:rPr>
          <w:i/>
          <w:sz w:val="24"/>
        </w:rPr>
        <w:t>cual</w:t>
      </w:r>
      <w:r>
        <w:rPr>
          <w:i/>
          <w:spacing w:val="-9"/>
          <w:sz w:val="24"/>
        </w:rPr>
        <w:t xml:space="preserve"> </w:t>
      </w:r>
      <w:r>
        <w:rPr>
          <w:i/>
          <w:sz w:val="24"/>
        </w:rPr>
        <w:t>fue</w:t>
      </w:r>
      <w:r>
        <w:rPr>
          <w:i/>
          <w:spacing w:val="-7"/>
          <w:sz w:val="24"/>
        </w:rPr>
        <w:t xml:space="preserve"> </w:t>
      </w:r>
      <w:r>
        <w:rPr>
          <w:i/>
          <w:sz w:val="24"/>
        </w:rPr>
        <w:t>admitido</w:t>
      </w:r>
      <w:r>
        <w:rPr>
          <w:i/>
          <w:spacing w:val="-5"/>
          <w:sz w:val="24"/>
        </w:rPr>
        <w:t xml:space="preserve"> </w:t>
      </w:r>
      <w:r>
        <w:rPr>
          <w:i/>
          <w:sz w:val="24"/>
        </w:rPr>
        <w:t>su</w:t>
      </w:r>
      <w:r>
        <w:rPr>
          <w:i/>
          <w:spacing w:val="-6"/>
          <w:sz w:val="24"/>
        </w:rPr>
        <w:t xml:space="preserve"> </w:t>
      </w:r>
      <w:r>
        <w:rPr>
          <w:i/>
          <w:sz w:val="24"/>
        </w:rPr>
        <w:t>hijo</w:t>
      </w:r>
      <w:r>
        <w:rPr>
          <w:i/>
          <w:spacing w:val="-2"/>
          <w:sz w:val="24"/>
        </w:rPr>
        <w:t xml:space="preserve"> </w:t>
      </w:r>
      <w:r>
        <w:rPr>
          <w:i/>
          <w:sz w:val="24"/>
        </w:rPr>
        <w:t>o</w:t>
      </w:r>
      <w:r>
        <w:rPr>
          <w:i/>
          <w:spacing w:val="-10"/>
          <w:sz w:val="24"/>
        </w:rPr>
        <w:t xml:space="preserve"> </w:t>
      </w:r>
      <w:r>
        <w:rPr>
          <w:i/>
          <w:spacing w:val="-2"/>
          <w:sz w:val="24"/>
        </w:rPr>
        <w:t>hija.</w:t>
      </w:r>
    </w:p>
    <w:p w14:paraId="321BFED8" w14:textId="77777777" w:rsidR="00151A9B" w:rsidRDefault="003763FC" w:rsidP="00E01DE9">
      <w:pPr>
        <w:pStyle w:val="Prrafodelista"/>
        <w:numPr>
          <w:ilvl w:val="1"/>
          <w:numId w:val="182"/>
        </w:numPr>
        <w:tabs>
          <w:tab w:val="left" w:pos="1401"/>
        </w:tabs>
        <w:spacing w:before="29" w:line="278" w:lineRule="auto"/>
        <w:ind w:left="1400" w:right="880"/>
        <w:jc w:val="both"/>
        <w:rPr>
          <w:i/>
          <w:sz w:val="24"/>
        </w:rPr>
      </w:pPr>
      <w:r>
        <w:rPr>
          <w:i/>
          <w:sz w:val="24"/>
        </w:rPr>
        <w:t xml:space="preserve">Si </w:t>
      </w:r>
      <w:r>
        <w:rPr>
          <w:b/>
          <w:i/>
          <w:sz w:val="24"/>
        </w:rPr>
        <w:t xml:space="preserve">acepta, </w:t>
      </w:r>
      <w:r>
        <w:rPr>
          <w:i/>
          <w:sz w:val="24"/>
        </w:rPr>
        <w:t>el apoderado(a) debe dirigirse con los resultados de la postulación al establecimiento</w:t>
      </w:r>
      <w:r>
        <w:rPr>
          <w:i/>
          <w:spacing w:val="-8"/>
          <w:sz w:val="24"/>
        </w:rPr>
        <w:t xml:space="preserve"> </w:t>
      </w:r>
      <w:r>
        <w:rPr>
          <w:i/>
          <w:sz w:val="24"/>
        </w:rPr>
        <w:t>donde</w:t>
      </w:r>
      <w:r>
        <w:rPr>
          <w:i/>
          <w:spacing w:val="-10"/>
          <w:sz w:val="24"/>
        </w:rPr>
        <w:t xml:space="preserve"> </w:t>
      </w:r>
      <w:r>
        <w:rPr>
          <w:i/>
          <w:sz w:val="24"/>
        </w:rPr>
        <w:t>fue</w:t>
      </w:r>
      <w:r>
        <w:rPr>
          <w:i/>
          <w:spacing w:val="-6"/>
          <w:sz w:val="24"/>
        </w:rPr>
        <w:t xml:space="preserve"> </w:t>
      </w:r>
      <w:r>
        <w:rPr>
          <w:i/>
          <w:sz w:val="24"/>
        </w:rPr>
        <w:t>admitido</w:t>
      </w:r>
      <w:r>
        <w:rPr>
          <w:i/>
          <w:spacing w:val="-9"/>
          <w:sz w:val="24"/>
        </w:rPr>
        <w:t xml:space="preserve"> </w:t>
      </w:r>
      <w:r>
        <w:rPr>
          <w:i/>
          <w:sz w:val="24"/>
        </w:rPr>
        <w:t>y</w:t>
      </w:r>
      <w:r>
        <w:rPr>
          <w:i/>
          <w:spacing w:val="-12"/>
          <w:sz w:val="24"/>
        </w:rPr>
        <w:t xml:space="preserve"> </w:t>
      </w:r>
      <w:r>
        <w:rPr>
          <w:i/>
          <w:sz w:val="24"/>
        </w:rPr>
        <w:t>matricular</w:t>
      </w:r>
      <w:r>
        <w:rPr>
          <w:i/>
          <w:spacing w:val="-6"/>
          <w:sz w:val="24"/>
        </w:rPr>
        <w:t xml:space="preserve"> </w:t>
      </w:r>
      <w:r>
        <w:rPr>
          <w:i/>
          <w:sz w:val="24"/>
        </w:rPr>
        <w:t>presencialmente</w:t>
      </w:r>
      <w:r>
        <w:rPr>
          <w:i/>
          <w:spacing w:val="-5"/>
          <w:sz w:val="24"/>
        </w:rPr>
        <w:t xml:space="preserve"> </w:t>
      </w:r>
      <w:r>
        <w:rPr>
          <w:i/>
          <w:sz w:val="24"/>
        </w:rPr>
        <w:t>a</w:t>
      </w:r>
      <w:r>
        <w:rPr>
          <w:i/>
          <w:spacing w:val="-10"/>
          <w:sz w:val="24"/>
        </w:rPr>
        <w:t xml:space="preserve"> </w:t>
      </w:r>
      <w:r>
        <w:rPr>
          <w:i/>
          <w:sz w:val="24"/>
        </w:rPr>
        <w:t>su</w:t>
      </w:r>
      <w:r>
        <w:rPr>
          <w:i/>
          <w:spacing w:val="-14"/>
          <w:sz w:val="24"/>
        </w:rPr>
        <w:t xml:space="preserve"> </w:t>
      </w:r>
      <w:r>
        <w:rPr>
          <w:i/>
          <w:sz w:val="24"/>
        </w:rPr>
        <w:t>hijo</w:t>
      </w:r>
      <w:r>
        <w:rPr>
          <w:i/>
          <w:spacing w:val="-8"/>
          <w:sz w:val="24"/>
        </w:rPr>
        <w:t xml:space="preserve"> </w:t>
      </w:r>
      <w:r>
        <w:rPr>
          <w:i/>
          <w:sz w:val="24"/>
        </w:rPr>
        <w:t>o</w:t>
      </w:r>
      <w:r>
        <w:rPr>
          <w:i/>
          <w:spacing w:val="-10"/>
          <w:sz w:val="24"/>
        </w:rPr>
        <w:t xml:space="preserve"> </w:t>
      </w:r>
      <w:r>
        <w:rPr>
          <w:i/>
          <w:sz w:val="24"/>
        </w:rPr>
        <w:t>hija.</w:t>
      </w:r>
      <w:r>
        <w:rPr>
          <w:i/>
          <w:spacing w:val="-13"/>
          <w:sz w:val="24"/>
        </w:rPr>
        <w:t xml:space="preserve"> </w:t>
      </w:r>
      <w:r>
        <w:rPr>
          <w:i/>
          <w:sz w:val="24"/>
        </w:rPr>
        <w:t>En caso de no matricularlo en el período correspondiente, perderá su cupo.</w:t>
      </w:r>
    </w:p>
    <w:p w14:paraId="770C67D4" w14:textId="77777777" w:rsidR="00151A9B" w:rsidRDefault="003763FC" w:rsidP="00E01DE9">
      <w:pPr>
        <w:pStyle w:val="Prrafodelista"/>
        <w:numPr>
          <w:ilvl w:val="1"/>
          <w:numId w:val="182"/>
        </w:numPr>
        <w:tabs>
          <w:tab w:val="left" w:pos="1401"/>
        </w:tabs>
        <w:spacing w:line="278" w:lineRule="auto"/>
        <w:ind w:left="1400" w:right="921"/>
        <w:jc w:val="both"/>
        <w:rPr>
          <w:i/>
          <w:sz w:val="24"/>
        </w:rPr>
      </w:pPr>
      <w:r>
        <w:rPr>
          <w:i/>
          <w:sz w:val="24"/>
        </w:rPr>
        <w:t xml:space="preserve">Si </w:t>
      </w:r>
      <w:r>
        <w:rPr>
          <w:b/>
          <w:i/>
          <w:sz w:val="24"/>
        </w:rPr>
        <w:t xml:space="preserve">rechaza </w:t>
      </w:r>
      <w:r>
        <w:rPr>
          <w:i/>
          <w:sz w:val="24"/>
        </w:rPr>
        <w:t>la postulación, el apoderado(a) debe postular nuevamente en la Etapa Complementaria a los establecimientos que aún cuenten con vacantes.</w:t>
      </w:r>
    </w:p>
    <w:p w14:paraId="31F8152C" w14:textId="77777777" w:rsidR="00151A9B" w:rsidRDefault="003763FC" w:rsidP="00E01DE9">
      <w:pPr>
        <w:pStyle w:val="Prrafodelista"/>
        <w:numPr>
          <w:ilvl w:val="1"/>
          <w:numId w:val="182"/>
        </w:numPr>
        <w:tabs>
          <w:tab w:val="left" w:pos="1401"/>
        </w:tabs>
        <w:spacing w:line="276" w:lineRule="auto"/>
        <w:ind w:left="1400" w:right="883"/>
        <w:jc w:val="both"/>
        <w:rPr>
          <w:i/>
          <w:sz w:val="24"/>
        </w:rPr>
      </w:pPr>
      <w:r>
        <w:rPr>
          <w:i/>
          <w:sz w:val="24"/>
        </w:rPr>
        <w:t xml:space="preserve">Revisar en la página web </w:t>
      </w:r>
      <w:hyperlink r:id="rId166">
        <w:r>
          <w:rPr>
            <w:color w:val="045FC1"/>
            <w:sz w:val="24"/>
            <w:u w:val="single" w:color="045FC1"/>
          </w:rPr>
          <w:t>www.sistemadeadmisionescolar.cl</w:t>
        </w:r>
      </w:hyperlink>
      <w:r>
        <w:rPr>
          <w:color w:val="045FC1"/>
          <w:sz w:val="24"/>
        </w:rPr>
        <w:t xml:space="preserve"> </w:t>
      </w:r>
      <w:r>
        <w:rPr>
          <w:i/>
          <w:sz w:val="24"/>
        </w:rPr>
        <w:t xml:space="preserve">los resultados de la Etapa Complementaria de postulación y dirigirse al establecimiento en el que fue </w:t>
      </w:r>
      <w:r>
        <w:rPr>
          <w:i/>
          <w:spacing w:val="-2"/>
          <w:sz w:val="24"/>
        </w:rPr>
        <w:t>admitido.</w:t>
      </w:r>
    </w:p>
    <w:p w14:paraId="1550F4DB" w14:textId="77777777" w:rsidR="00151A9B" w:rsidRDefault="00151A9B" w:rsidP="003660A6">
      <w:pPr>
        <w:pStyle w:val="Textoindependiente"/>
        <w:jc w:val="both"/>
        <w:rPr>
          <w:i/>
        </w:rPr>
      </w:pPr>
    </w:p>
    <w:p w14:paraId="5DCE2E0E" w14:textId="77777777" w:rsidR="00151A9B" w:rsidRDefault="003763FC" w:rsidP="003660A6">
      <w:pPr>
        <w:pStyle w:val="Ttulo6"/>
        <w:spacing w:before="199"/>
        <w:ind w:left="684"/>
        <w:jc w:val="both"/>
      </w:pPr>
      <w:bookmarkStart w:id="250" w:name="RESPONSABILIDADES_DEL_APODERADO(A)"/>
      <w:bookmarkEnd w:id="250"/>
      <w:r>
        <w:rPr>
          <w:spacing w:val="-2"/>
        </w:rPr>
        <w:t>RESPONSABILIDADES</w:t>
      </w:r>
      <w:r>
        <w:rPr>
          <w:spacing w:val="-6"/>
        </w:rPr>
        <w:t xml:space="preserve"> </w:t>
      </w:r>
      <w:r>
        <w:rPr>
          <w:spacing w:val="-2"/>
        </w:rPr>
        <w:t>DEL</w:t>
      </w:r>
      <w:r>
        <w:rPr>
          <w:spacing w:val="-7"/>
        </w:rPr>
        <w:t xml:space="preserve"> </w:t>
      </w:r>
      <w:r>
        <w:rPr>
          <w:spacing w:val="-2"/>
        </w:rPr>
        <w:t>APODERADO(A)</w:t>
      </w:r>
    </w:p>
    <w:p w14:paraId="49C9A747" w14:textId="77777777" w:rsidR="00151A9B" w:rsidRDefault="00151A9B" w:rsidP="003660A6">
      <w:pPr>
        <w:pStyle w:val="Textoindependiente"/>
        <w:spacing w:before="1"/>
        <w:jc w:val="both"/>
        <w:rPr>
          <w:b/>
          <w:i/>
          <w:sz w:val="31"/>
        </w:rPr>
      </w:pPr>
    </w:p>
    <w:p w14:paraId="5823209D" w14:textId="77777777" w:rsidR="00151A9B" w:rsidRDefault="003763FC" w:rsidP="00E01DE9">
      <w:pPr>
        <w:pStyle w:val="Prrafodelista"/>
        <w:numPr>
          <w:ilvl w:val="2"/>
          <w:numId w:val="182"/>
        </w:numPr>
        <w:tabs>
          <w:tab w:val="left" w:pos="1400"/>
          <w:tab w:val="left" w:pos="1401"/>
        </w:tabs>
        <w:ind w:left="1400" w:hanging="361"/>
        <w:rPr>
          <w:i/>
          <w:sz w:val="24"/>
        </w:rPr>
      </w:pPr>
      <w:r>
        <w:rPr>
          <w:i/>
          <w:sz w:val="24"/>
        </w:rPr>
        <w:t>Realizar</w:t>
      </w:r>
      <w:r>
        <w:rPr>
          <w:i/>
          <w:spacing w:val="-14"/>
          <w:sz w:val="24"/>
        </w:rPr>
        <w:t xml:space="preserve"> </w:t>
      </w:r>
      <w:r>
        <w:rPr>
          <w:i/>
          <w:sz w:val="24"/>
        </w:rPr>
        <w:t>la</w:t>
      </w:r>
      <w:r>
        <w:rPr>
          <w:i/>
          <w:spacing w:val="-11"/>
          <w:sz w:val="24"/>
        </w:rPr>
        <w:t xml:space="preserve"> </w:t>
      </w:r>
      <w:r>
        <w:rPr>
          <w:i/>
          <w:sz w:val="24"/>
        </w:rPr>
        <w:t>postulación</w:t>
      </w:r>
      <w:r>
        <w:rPr>
          <w:i/>
          <w:spacing w:val="-14"/>
          <w:sz w:val="24"/>
        </w:rPr>
        <w:t xml:space="preserve"> </w:t>
      </w:r>
      <w:r>
        <w:rPr>
          <w:i/>
          <w:sz w:val="24"/>
        </w:rPr>
        <w:t>en</w:t>
      </w:r>
      <w:r>
        <w:rPr>
          <w:i/>
          <w:spacing w:val="-12"/>
          <w:sz w:val="24"/>
        </w:rPr>
        <w:t xml:space="preserve"> </w:t>
      </w:r>
      <w:r>
        <w:rPr>
          <w:i/>
          <w:spacing w:val="-2"/>
          <w:sz w:val="24"/>
        </w:rPr>
        <w:t>línea.</w:t>
      </w:r>
    </w:p>
    <w:p w14:paraId="56A70E5C" w14:textId="77777777" w:rsidR="00151A9B" w:rsidRDefault="003763FC" w:rsidP="00E01DE9">
      <w:pPr>
        <w:pStyle w:val="Prrafodelista"/>
        <w:numPr>
          <w:ilvl w:val="2"/>
          <w:numId w:val="182"/>
        </w:numPr>
        <w:tabs>
          <w:tab w:val="left" w:pos="1400"/>
          <w:tab w:val="left" w:pos="1401"/>
        </w:tabs>
        <w:spacing w:before="38" w:line="278" w:lineRule="auto"/>
        <w:ind w:left="1400" w:right="1542"/>
        <w:rPr>
          <w:i/>
          <w:sz w:val="24"/>
        </w:rPr>
      </w:pPr>
      <w:r>
        <w:rPr>
          <w:i/>
          <w:sz w:val="24"/>
        </w:rPr>
        <w:t>Mantenerse</w:t>
      </w:r>
      <w:r>
        <w:rPr>
          <w:i/>
          <w:spacing w:val="-14"/>
          <w:sz w:val="24"/>
        </w:rPr>
        <w:t xml:space="preserve"> </w:t>
      </w:r>
      <w:r>
        <w:rPr>
          <w:i/>
          <w:sz w:val="24"/>
        </w:rPr>
        <w:t>informado</w:t>
      </w:r>
      <w:r>
        <w:rPr>
          <w:i/>
          <w:spacing w:val="-11"/>
          <w:sz w:val="24"/>
        </w:rPr>
        <w:t xml:space="preserve"> </w:t>
      </w:r>
      <w:r>
        <w:rPr>
          <w:i/>
          <w:sz w:val="24"/>
        </w:rPr>
        <w:t>de</w:t>
      </w:r>
      <w:r>
        <w:rPr>
          <w:i/>
          <w:spacing w:val="-8"/>
          <w:sz w:val="24"/>
        </w:rPr>
        <w:t xml:space="preserve"> </w:t>
      </w:r>
      <w:r>
        <w:rPr>
          <w:i/>
          <w:sz w:val="24"/>
        </w:rPr>
        <w:t>las</w:t>
      </w:r>
      <w:r>
        <w:rPr>
          <w:i/>
          <w:spacing w:val="-14"/>
          <w:sz w:val="24"/>
        </w:rPr>
        <w:t xml:space="preserve"> </w:t>
      </w:r>
      <w:r>
        <w:rPr>
          <w:i/>
          <w:sz w:val="24"/>
        </w:rPr>
        <w:t>fechas</w:t>
      </w:r>
      <w:r>
        <w:rPr>
          <w:i/>
          <w:spacing w:val="-14"/>
          <w:sz w:val="24"/>
        </w:rPr>
        <w:t xml:space="preserve"> </w:t>
      </w:r>
      <w:r>
        <w:rPr>
          <w:i/>
          <w:sz w:val="24"/>
        </w:rPr>
        <w:t>y</w:t>
      </w:r>
      <w:r>
        <w:rPr>
          <w:i/>
          <w:spacing w:val="-14"/>
          <w:sz w:val="24"/>
        </w:rPr>
        <w:t xml:space="preserve"> </w:t>
      </w:r>
      <w:r>
        <w:rPr>
          <w:i/>
          <w:sz w:val="24"/>
        </w:rPr>
        <w:t>plazos</w:t>
      </w:r>
      <w:r>
        <w:rPr>
          <w:i/>
          <w:spacing w:val="-13"/>
          <w:sz w:val="24"/>
        </w:rPr>
        <w:t xml:space="preserve"> </w:t>
      </w:r>
      <w:r>
        <w:rPr>
          <w:i/>
          <w:sz w:val="24"/>
        </w:rPr>
        <w:t>establecidos</w:t>
      </w:r>
      <w:r>
        <w:rPr>
          <w:i/>
          <w:spacing w:val="-14"/>
          <w:sz w:val="24"/>
        </w:rPr>
        <w:t xml:space="preserve"> </w:t>
      </w:r>
      <w:r>
        <w:rPr>
          <w:i/>
          <w:sz w:val="24"/>
        </w:rPr>
        <w:t>por</w:t>
      </w:r>
      <w:r>
        <w:rPr>
          <w:i/>
          <w:spacing w:val="-12"/>
          <w:sz w:val="24"/>
        </w:rPr>
        <w:t xml:space="preserve"> </w:t>
      </w:r>
      <w:r>
        <w:rPr>
          <w:i/>
          <w:sz w:val="24"/>
        </w:rPr>
        <w:t>el</w:t>
      </w:r>
      <w:r>
        <w:rPr>
          <w:i/>
          <w:spacing w:val="-11"/>
          <w:sz w:val="24"/>
        </w:rPr>
        <w:t xml:space="preserve"> </w:t>
      </w:r>
      <w:r>
        <w:rPr>
          <w:i/>
          <w:sz w:val="24"/>
        </w:rPr>
        <w:t>Ministerio</w:t>
      </w:r>
      <w:r>
        <w:rPr>
          <w:i/>
          <w:spacing w:val="-11"/>
          <w:sz w:val="24"/>
        </w:rPr>
        <w:t xml:space="preserve"> </w:t>
      </w:r>
      <w:r>
        <w:rPr>
          <w:i/>
          <w:sz w:val="24"/>
        </w:rPr>
        <w:t>de Educación para cada etapa del Proceso de Admisión Escolar.</w:t>
      </w:r>
    </w:p>
    <w:p w14:paraId="61DECBC4" w14:textId="77777777" w:rsidR="00151A9B" w:rsidRDefault="003763FC" w:rsidP="00E01DE9">
      <w:pPr>
        <w:pStyle w:val="Prrafodelista"/>
        <w:numPr>
          <w:ilvl w:val="2"/>
          <w:numId w:val="182"/>
        </w:numPr>
        <w:tabs>
          <w:tab w:val="left" w:pos="1400"/>
          <w:tab w:val="left" w:pos="1401"/>
        </w:tabs>
        <w:spacing w:before="2" w:line="278" w:lineRule="auto"/>
        <w:ind w:left="1400" w:right="1487"/>
        <w:rPr>
          <w:i/>
          <w:sz w:val="24"/>
        </w:rPr>
      </w:pPr>
      <w:r>
        <w:rPr>
          <w:i/>
          <w:sz w:val="24"/>
        </w:rPr>
        <w:t>Conocer</w:t>
      </w:r>
      <w:r>
        <w:rPr>
          <w:i/>
          <w:spacing w:val="-14"/>
          <w:sz w:val="24"/>
        </w:rPr>
        <w:t xml:space="preserve"> </w:t>
      </w:r>
      <w:r>
        <w:rPr>
          <w:i/>
          <w:sz w:val="24"/>
        </w:rPr>
        <w:t>y</w:t>
      </w:r>
      <w:r>
        <w:rPr>
          <w:i/>
          <w:spacing w:val="-18"/>
          <w:sz w:val="24"/>
        </w:rPr>
        <w:t xml:space="preserve"> </w:t>
      </w:r>
      <w:r>
        <w:rPr>
          <w:i/>
          <w:sz w:val="24"/>
        </w:rPr>
        <w:t>adherir</w:t>
      </w:r>
      <w:r>
        <w:rPr>
          <w:i/>
          <w:spacing w:val="-14"/>
          <w:sz w:val="24"/>
        </w:rPr>
        <w:t xml:space="preserve"> </w:t>
      </w:r>
      <w:r>
        <w:rPr>
          <w:i/>
          <w:sz w:val="24"/>
        </w:rPr>
        <w:t>al</w:t>
      </w:r>
      <w:r>
        <w:rPr>
          <w:i/>
          <w:spacing w:val="-14"/>
          <w:sz w:val="24"/>
        </w:rPr>
        <w:t xml:space="preserve"> </w:t>
      </w:r>
      <w:r>
        <w:rPr>
          <w:i/>
          <w:sz w:val="24"/>
        </w:rPr>
        <w:t>Proyecto</w:t>
      </w:r>
      <w:r>
        <w:rPr>
          <w:i/>
          <w:spacing w:val="-9"/>
          <w:sz w:val="24"/>
        </w:rPr>
        <w:t xml:space="preserve"> </w:t>
      </w:r>
      <w:r>
        <w:rPr>
          <w:i/>
          <w:sz w:val="24"/>
        </w:rPr>
        <w:t>Educativo</w:t>
      </w:r>
      <w:r>
        <w:rPr>
          <w:i/>
          <w:spacing w:val="-11"/>
          <w:sz w:val="24"/>
        </w:rPr>
        <w:t xml:space="preserve"> </w:t>
      </w:r>
      <w:r>
        <w:rPr>
          <w:i/>
          <w:sz w:val="24"/>
        </w:rPr>
        <w:t>Institucional</w:t>
      </w:r>
      <w:r>
        <w:rPr>
          <w:i/>
          <w:spacing w:val="-9"/>
          <w:sz w:val="24"/>
        </w:rPr>
        <w:t xml:space="preserve"> </w:t>
      </w:r>
      <w:r>
        <w:rPr>
          <w:i/>
          <w:sz w:val="24"/>
        </w:rPr>
        <w:t>y</w:t>
      </w:r>
      <w:r>
        <w:rPr>
          <w:i/>
          <w:spacing w:val="-18"/>
          <w:sz w:val="24"/>
        </w:rPr>
        <w:t xml:space="preserve"> </w:t>
      </w:r>
      <w:r>
        <w:rPr>
          <w:i/>
          <w:sz w:val="24"/>
        </w:rPr>
        <w:t>Reglamento</w:t>
      </w:r>
      <w:r>
        <w:rPr>
          <w:i/>
          <w:spacing w:val="-6"/>
          <w:sz w:val="24"/>
        </w:rPr>
        <w:t xml:space="preserve"> </w:t>
      </w:r>
      <w:r>
        <w:rPr>
          <w:i/>
          <w:sz w:val="24"/>
        </w:rPr>
        <w:t>Interno</w:t>
      </w:r>
      <w:r>
        <w:rPr>
          <w:i/>
          <w:spacing w:val="-11"/>
          <w:sz w:val="24"/>
        </w:rPr>
        <w:t xml:space="preserve"> </w:t>
      </w:r>
      <w:r>
        <w:rPr>
          <w:i/>
          <w:sz w:val="24"/>
        </w:rPr>
        <w:t xml:space="preserve">del </w:t>
      </w:r>
      <w:r>
        <w:rPr>
          <w:i/>
          <w:spacing w:val="-2"/>
          <w:sz w:val="24"/>
        </w:rPr>
        <w:t>establecimiento.</w:t>
      </w:r>
    </w:p>
    <w:p w14:paraId="3B3C1112" w14:textId="77777777" w:rsidR="00151A9B" w:rsidRDefault="003763FC" w:rsidP="00E01DE9">
      <w:pPr>
        <w:pStyle w:val="Prrafodelista"/>
        <w:numPr>
          <w:ilvl w:val="2"/>
          <w:numId w:val="182"/>
        </w:numPr>
        <w:tabs>
          <w:tab w:val="left" w:pos="1400"/>
          <w:tab w:val="left" w:pos="1401"/>
        </w:tabs>
        <w:spacing w:line="278" w:lineRule="auto"/>
        <w:ind w:left="1400" w:right="1044"/>
        <w:rPr>
          <w:i/>
          <w:sz w:val="24"/>
        </w:rPr>
      </w:pPr>
      <w:r>
        <w:rPr>
          <w:i/>
          <w:sz w:val="24"/>
        </w:rPr>
        <w:t>Conocer</w:t>
      </w:r>
      <w:r>
        <w:rPr>
          <w:i/>
          <w:spacing w:val="-9"/>
          <w:sz w:val="24"/>
        </w:rPr>
        <w:t xml:space="preserve"> </w:t>
      </w:r>
      <w:r>
        <w:rPr>
          <w:i/>
          <w:sz w:val="24"/>
        </w:rPr>
        <w:t>los</w:t>
      </w:r>
      <w:r>
        <w:rPr>
          <w:i/>
          <w:spacing w:val="-12"/>
          <w:sz w:val="24"/>
        </w:rPr>
        <w:t xml:space="preserve"> </w:t>
      </w:r>
      <w:r>
        <w:rPr>
          <w:i/>
          <w:sz w:val="24"/>
        </w:rPr>
        <w:t>establecimientos</w:t>
      </w:r>
      <w:r>
        <w:rPr>
          <w:i/>
          <w:spacing w:val="-10"/>
          <w:sz w:val="24"/>
        </w:rPr>
        <w:t xml:space="preserve"> </w:t>
      </w:r>
      <w:r>
        <w:rPr>
          <w:i/>
          <w:sz w:val="24"/>
        </w:rPr>
        <w:t>de</w:t>
      </w:r>
      <w:r>
        <w:rPr>
          <w:i/>
          <w:spacing w:val="-9"/>
          <w:sz w:val="24"/>
        </w:rPr>
        <w:t xml:space="preserve"> </w:t>
      </w:r>
      <w:r>
        <w:rPr>
          <w:i/>
          <w:sz w:val="24"/>
        </w:rPr>
        <w:t>la</w:t>
      </w:r>
      <w:r>
        <w:rPr>
          <w:i/>
          <w:spacing w:val="-8"/>
          <w:sz w:val="24"/>
        </w:rPr>
        <w:t xml:space="preserve"> </w:t>
      </w:r>
      <w:r>
        <w:rPr>
          <w:i/>
          <w:sz w:val="24"/>
        </w:rPr>
        <w:t>comuna</w:t>
      </w:r>
      <w:r>
        <w:rPr>
          <w:i/>
          <w:spacing w:val="-7"/>
          <w:sz w:val="24"/>
        </w:rPr>
        <w:t xml:space="preserve"> </w:t>
      </w:r>
      <w:r>
        <w:rPr>
          <w:i/>
          <w:sz w:val="24"/>
        </w:rPr>
        <w:t>que</w:t>
      </w:r>
      <w:r>
        <w:rPr>
          <w:i/>
          <w:spacing w:val="-9"/>
          <w:sz w:val="24"/>
        </w:rPr>
        <w:t xml:space="preserve"> </w:t>
      </w:r>
      <w:r>
        <w:rPr>
          <w:i/>
          <w:sz w:val="24"/>
        </w:rPr>
        <w:t>son</w:t>
      </w:r>
      <w:r>
        <w:rPr>
          <w:i/>
          <w:spacing w:val="-3"/>
          <w:sz w:val="24"/>
        </w:rPr>
        <w:t xml:space="preserve"> </w:t>
      </w:r>
      <w:r>
        <w:rPr>
          <w:b/>
          <w:i/>
          <w:sz w:val="24"/>
        </w:rPr>
        <w:t>Puntos</w:t>
      </w:r>
      <w:r>
        <w:rPr>
          <w:b/>
          <w:i/>
          <w:spacing w:val="-3"/>
          <w:sz w:val="24"/>
        </w:rPr>
        <w:t xml:space="preserve"> </w:t>
      </w:r>
      <w:r>
        <w:rPr>
          <w:b/>
          <w:i/>
          <w:sz w:val="24"/>
        </w:rPr>
        <w:t>de</w:t>
      </w:r>
      <w:r>
        <w:rPr>
          <w:b/>
          <w:i/>
          <w:spacing w:val="-7"/>
          <w:sz w:val="24"/>
        </w:rPr>
        <w:t xml:space="preserve"> </w:t>
      </w:r>
      <w:r>
        <w:rPr>
          <w:b/>
          <w:i/>
          <w:sz w:val="24"/>
        </w:rPr>
        <w:t>Postulación</w:t>
      </w:r>
      <w:r>
        <w:rPr>
          <w:b/>
          <w:i/>
          <w:spacing w:val="-6"/>
          <w:sz w:val="24"/>
        </w:rPr>
        <w:t xml:space="preserve"> </w:t>
      </w:r>
      <w:r>
        <w:rPr>
          <w:i/>
          <w:sz w:val="24"/>
        </w:rPr>
        <w:t>en</w:t>
      </w:r>
      <w:r>
        <w:rPr>
          <w:i/>
          <w:spacing w:val="-8"/>
          <w:sz w:val="24"/>
        </w:rPr>
        <w:t xml:space="preserve"> </w:t>
      </w:r>
      <w:r>
        <w:rPr>
          <w:i/>
          <w:sz w:val="24"/>
        </w:rPr>
        <w:t>caso de requerir apoyo durante en el proceso de admisión escolar.</w:t>
      </w:r>
    </w:p>
    <w:p w14:paraId="0A67A47A" w14:textId="77777777" w:rsidR="00151A9B" w:rsidRDefault="00151A9B" w:rsidP="003660A6">
      <w:pPr>
        <w:pStyle w:val="Textoindependiente"/>
        <w:jc w:val="both"/>
        <w:rPr>
          <w:i/>
        </w:rPr>
      </w:pPr>
    </w:p>
    <w:p w14:paraId="451D93FE" w14:textId="77777777" w:rsidR="00151A9B" w:rsidRDefault="00151A9B" w:rsidP="003660A6">
      <w:pPr>
        <w:pStyle w:val="Textoindependiente"/>
        <w:spacing w:before="8"/>
        <w:jc w:val="both"/>
        <w:rPr>
          <w:i/>
          <w:sz w:val="28"/>
        </w:rPr>
      </w:pPr>
    </w:p>
    <w:p w14:paraId="1AC34F8B" w14:textId="77777777" w:rsidR="00151A9B" w:rsidRDefault="003763FC" w:rsidP="003660A6">
      <w:pPr>
        <w:pStyle w:val="Ttulo6"/>
        <w:ind w:left="684"/>
        <w:jc w:val="both"/>
      </w:pPr>
      <w:bookmarkStart w:id="251" w:name="PERÍODO_DE_MATRÍCULA"/>
      <w:bookmarkEnd w:id="251"/>
      <w:r>
        <w:rPr>
          <w:spacing w:val="-2"/>
        </w:rPr>
        <w:t>PERÍODO</w:t>
      </w:r>
      <w:r>
        <w:rPr>
          <w:spacing w:val="-6"/>
        </w:rPr>
        <w:t xml:space="preserve"> </w:t>
      </w:r>
      <w:r>
        <w:rPr>
          <w:spacing w:val="-2"/>
        </w:rPr>
        <w:t>DE</w:t>
      </w:r>
      <w:r>
        <w:rPr>
          <w:spacing w:val="-5"/>
        </w:rPr>
        <w:t xml:space="preserve"> </w:t>
      </w:r>
      <w:r>
        <w:rPr>
          <w:spacing w:val="-2"/>
        </w:rPr>
        <w:t>MATRÍCULA</w:t>
      </w:r>
    </w:p>
    <w:p w14:paraId="51CF39EC" w14:textId="77777777" w:rsidR="00151A9B" w:rsidRDefault="003763FC" w:rsidP="003660A6">
      <w:pPr>
        <w:spacing w:before="202" w:line="276" w:lineRule="auto"/>
        <w:ind w:left="684" w:right="868"/>
        <w:jc w:val="both"/>
        <w:rPr>
          <w:sz w:val="24"/>
        </w:rPr>
      </w:pPr>
      <w:r>
        <w:rPr>
          <w:i/>
          <w:sz w:val="24"/>
        </w:rPr>
        <w:t>Durante el período de Matrícula las y los apoderados de los estudiantes que fueron admitidos en nuestro establecimiento a través del Sistema de Admisión Escolar, deben matricular de manera presencial en las fechas establecidas en el calendario que será publicado en la página web del SAE (</w:t>
      </w:r>
      <w:hyperlink r:id="rId167">
        <w:r>
          <w:rPr>
            <w:color w:val="045FC1"/>
            <w:sz w:val="24"/>
            <w:u w:val="single" w:color="045FC1"/>
          </w:rPr>
          <w:t>www.sistemadeadmisionescolar.cl</w:t>
        </w:r>
      </w:hyperlink>
      <w:r>
        <w:rPr>
          <w:color w:val="045FC1"/>
          <w:sz w:val="24"/>
          <w:u w:val="single" w:color="045FC1"/>
        </w:rPr>
        <w:t>), presentado los</w:t>
      </w:r>
      <w:r>
        <w:rPr>
          <w:color w:val="045FC1"/>
          <w:sz w:val="24"/>
        </w:rPr>
        <w:t xml:space="preserve"> </w:t>
      </w:r>
      <w:r>
        <w:rPr>
          <w:color w:val="045FC1"/>
          <w:sz w:val="24"/>
          <w:u w:val="single" w:color="045FC1"/>
        </w:rPr>
        <w:t>siguientes documentos:</w:t>
      </w:r>
    </w:p>
    <w:p w14:paraId="15EDF5F1" w14:textId="77777777" w:rsidR="00151A9B" w:rsidRDefault="00151A9B" w:rsidP="003660A6">
      <w:pPr>
        <w:spacing w:line="276" w:lineRule="auto"/>
        <w:jc w:val="both"/>
        <w:rPr>
          <w:sz w:val="24"/>
        </w:rPr>
        <w:sectPr w:rsidR="00151A9B">
          <w:pgSz w:w="12240" w:h="15840"/>
          <w:pgMar w:top="1200" w:right="800" w:bottom="1560" w:left="1020" w:header="332" w:footer="1377" w:gutter="0"/>
          <w:cols w:space="720"/>
        </w:sectPr>
      </w:pPr>
    </w:p>
    <w:p w14:paraId="6500E4E8" w14:textId="77777777" w:rsidR="00151A9B" w:rsidRDefault="00151A9B" w:rsidP="003660A6">
      <w:pPr>
        <w:pStyle w:val="Textoindependiente"/>
        <w:spacing w:before="1"/>
        <w:jc w:val="both"/>
        <w:rPr>
          <w:sz w:val="26"/>
        </w:rPr>
      </w:pPr>
    </w:p>
    <w:p w14:paraId="6E5A879F" w14:textId="77777777" w:rsidR="00151A9B" w:rsidRDefault="003763FC" w:rsidP="00E01DE9">
      <w:pPr>
        <w:pStyle w:val="Prrafodelista"/>
        <w:numPr>
          <w:ilvl w:val="2"/>
          <w:numId w:val="182"/>
        </w:numPr>
        <w:tabs>
          <w:tab w:val="left" w:pos="1400"/>
          <w:tab w:val="left" w:pos="1401"/>
        </w:tabs>
        <w:spacing w:before="88" w:line="276" w:lineRule="auto"/>
        <w:ind w:left="1400" w:right="1050"/>
        <w:rPr>
          <w:i/>
          <w:sz w:val="24"/>
        </w:rPr>
      </w:pPr>
      <w:r>
        <w:rPr>
          <w:i/>
          <w:sz w:val="24"/>
        </w:rPr>
        <w:t>Copia</w:t>
      </w:r>
      <w:r>
        <w:rPr>
          <w:i/>
          <w:spacing w:val="-7"/>
          <w:sz w:val="24"/>
        </w:rPr>
        <w:t xml:space="preserve"> </w:t>
      </w:r>
      <w:r>
        <w:rPr>
          <w:i/>
          <w:sz w:val="24"/>
        </w:rPr>
        <w:t>de</w:t>
      </w:r>
      <w:r>
        <w:rPr>
          <w:i/>
          <w:spacing w:val="-3"/>
          <w:sz w:val="24"/>
        </w:rPr>
        <w:t xml:space="preserve"> </w:t>
      </w:r>
      <w:r>
        <w:rPr>
          <w:i/>
          <w:sz w:val="24"/>
        </w:rPr>
        <w:t>la</w:t>
      </w:r>
      <w:r>
        <w:rPr>
          <w:i/>
          <w:spacing w:val="-7"/>
          <w:sz w:val="24"/>
        </w:rPr>
        <w:t xml:space="preserve"> </w:t>
      </w:r>
      <w:r>
        <w:rPr>
          <w:i/>
          <w:sz w:val="24"/>
        </w:rPr>
        <w:t>Cédula</w:t>
      </w:r>
      <w:r>
        <w:rPr>
          <w:i/>
          <w:spacing w:val="-7"/>
          <w:sz w:val="24"/>
        </w:rPr>
        <w:t xml:space="preserve"> </w:t>
      </w:r>
      <w:r>
        <w:rPr>
          <w:i/>
          <w:sz w:val="24"/>
        </w:rPr>
        <w:t>de</w:t>
      </w:r>
      <w:r>
        <w:rPr>
          <w:i/>
          <w:spacing w:val="-3"/>
          <w:sz w:val="24"/>
        </w:rPr>
        <w:t xml:space="preserve"> </w:t>
      </w:r>
      <w:r>
        <w:rPr>
          <w:i/>
          <w:sz w:val="24"/>
        </w:rPr>
        <w:t>Identidad</w:t>
      </w:r>
      <w:r>
        <w:rPr>
          <w:i/>
          <w:spacing w:val="-6"/>
          <w:sz w:val="24"/>
        </w:rPr>
        <w:t xml:space="preserve"> </w:t>
      </w:r>
      <w:r>
        <w:rPr>
          <w:i/>
          <w:sz w:val="24"/>
        </w:rPr>
        <w:t>del</w:t>
      </w:r>
      <w:r>
        <w:rPr>
          <w:i/>
          <w:spacing w:val="-5"/>
          <w:sz w:val="24"/>
        </w:rPr>
        <w:t xml:space="preserve"> </w:t>
      </w:r>
      <w:r>
        <w:rPr>
          <w:b/>
          <w:i/>
          <w:sz w:val="24"/>
          <w:u w:val="single"/>
        </w:rPr>
        <w:t>postulante</w:t>
      </w:r>
      <w:r>
        <w:rPr>
          <w:b/>
          <w:i/>
          <w:spacing w:val="-1"/>
          <w:sz w:val="24"/>
        </w:rPr>
        <w:t xml:space="preserve"> </w:t>
      </w:r>
      <w:r>
        <w:rPr>
          <w:i/>
          <w:sz w:val="24"/>
        </w:rPr>
        <w:t>por</w:t>
      </w:r>
      <w:r>
        <w:rPr>
          <w:i/>
          <w:spacing w:val="-9"/>
          <w:sz w:val="24"/>
        </w:rPr>
        <w:t xml:space="preserve"> </w:t>
      </w:r>
      <w:r>
        <w:rPr>
          <w:i/>
          <w:sz w:val="24"/>
        </w:rPr>
        <w:t>ambos</w:t>
      </w:r>
      <w:r>
        <w:rPr>
          <w:i/>
          <w:spacing w:val="-10"/>
          <w:sz w:val="24"/>
        </w:rPr>
        <w:t xml:space="preserve"> </w:t>
      </w:r>
      <w:r>
        <w:rPr>
          <w:i/>
          <w:sz w:val="24"/>
        </w:rPr>
        <w:t>lados</w:t>
      </w:r>
      <w:r>
        <w:rPr>
          <w:i/>
          <w:spacing w:val="-10"/>
          <w:sz w:val="24"/>
        </w:rPr>
        <w:t xml:space="preserve"> </w:t>
      </w:r>
      <w:r>
        <w:rPr>
          <w:i/>
          <w:sz w:val="24"/>
        </w:rPr>
        <w:t>o</w:t>
      </w:r>
      <w:r>
        <w:rPr>
          <w:i/>
          <w:spacing w:val="-7"/>
          <w:sz w:val="24"/>
        </w:rPr>
        <w:t xml:space="preserve"> </w:t>
      </w:r>
      <w:r>
        <w:rPr>
          <w:i/>
          <w:sz w:val="24"/>
        </w:rPr>
        <w:t>Certificado</w:t>
      </w:r>
      <w:r>
        <w:rPr>
          <w:i/>
          <w:spacing w:val="-5"/>
          <w:sz w:val="24"/>
        </w:rPr>
        <w:t xml:space="preserve"> </w:t>
      </w:r>
      <w:r>
        <w:rPr>
          <w:i/>
          <w:sz w:val="24"/>
        </w:rPr>
        <w:t>IPE</w:t>
      </w:r>
      <w:r>
        <w:rPr>
          <w:i/>
          <w:spacing w:val="-5"/>
          <w:sz w:val="24"/>
        </w:rPr>
        <w:t xml:space="preserve"> </w:t>
      </w:r>
      <w:r>
        <w:rPr>
          <w:i/>
          <w:sz w:val="24"/>
        </w:rPr>
        <w:t>y pasaporte (obligatorio).</w:t>
      </w:r>
    </w:p>
    <w:p w14:paraId="2211DBD2" w14:textId="77777777" w:rsidR="00151A9B" w:rsidRDefault="003763FC" w:rsidP="00E01DE9">
      <w:pPr>
        <w:pStyle w:val="Prrafodelista"/>
        <w:numPr>
          <w:ilvl w:val="2"/>
          <w:numId w:val="182"/>
        </w:numPr>
        <w:tabs>
          <w:tab w:val="left" w:pos="1400"/>
          <w:tab w:val="left" w:pos="1401"/>
        </w:tabs>
        <w:spacing w:line="278" w:lineRule="auto"/>
        <w:ind w:left="1400" w:right="1040"/>
        <w:rPr>
          <w:i/>
          <w:sz w:val="24"/>
        </w:rPr>
      </w:pPr>
      <w:r>
        <w:rPr>
          <w:i/>
          <w:sz w:val="24"/>
        </w:rPr>
        <w:t>Copia</w:t>
      </w:r>
      <w:r>
        <w:rPr>
          <w:i/>
          <w:spacing w:val="-8"/>
          <w:sz w:val="24"/>
        </w:rPr>
        <w:t xml:space="preserve"> </w:t>
      </w:r>
      <w:r>
        <w:rPr>
          <w:i/>
          <w:sz w:val="24"/>
        </w:rPr>
        <w:t>de</w:t>
      </w:r>
      <w:r>
        <w:rPr>
          <w:i/>
          <w:spacing w:val="-9"/>
          <w:sz w:val="24"/>
        </w:rPr>
        <w:t xml:space="preserve"> </w:t>
      </w:r>
      <w:r>
        <w:rPr>
          <w:i/>
          <w:sz w:val="24"/>
        </w:rPr>
        <w:t>la</w:t>
      </w:r>
      <w:r>
        <w:rPr>
          <w:i/>
          <w:spacing w:val="-8"/>
          <w:sz w:val="24"/>
        </w:rPr>
        <w:t xml:space="preserve"> </w:t>
      </w:r>
      <w:r>
        <w:rPr>
          <w:i/>
          <w:sz w:val="24"/>
        </w:rPr>
        <w:t>Cédula</w:t>
      </w:r>
      <w:r>
        <w:rPr>
          <w:i/>
          <w:spacing w:val="-8"/>
          <w:sz w:val="24"/>
        </w:rPr>
        <w:t xml:space="preserve"> </w:t>
      </w:r>
      <w:r>
        <w:rPr>
          <w:i/>
          <w:sz w:val="24"/>
        </w:rPr>
        <w:t>de</w:t>
      </w:r>
      <w:r>
        <w:rPr>
          <w:i/>
          <w:spacing w:val="-9"/>
          <w:sz w:val="24"/>
        </w:rPr>
        <w:t xml:space="preserve"> </w:t>
      </w:r>
      <w:r>
        <w:rPr>
          <w:i/>
          <w:sz w:val="24"/>
        </w:rPr>
        <w:t>Identidad</w:t>
      </w:r>
      <w:r>
        <w:rPr>
          <w:i/>
          <w:spacing w:val="-8"/>
          <w:sz w:val="24"/>
        </w:rPr>
        <w:t xml:space="preserve"> </w:t>
      </w:r>
      <w:r>
        <w:rPr>
          <w:i/>
          <w:sz w:val="24"/>
        </w:rPr>
        <w:t>del</w:t>
      </w:r>
      <w:r>
        <w:rPr>
          <w:i/>
          <w:spacing w:val="-11"/>
          <w:sz w:val="24"/>
        </w:rPr>
        <w:t xml:space="preserve"> </w:t>
      </w:r>
      <w:r>
        <w:rPr>
          <w:b/>
          <w:i/>
          <w:sz w:val="24"/>
          <w:u w:val="single"/>
        </w:rPr>
        <w:t>apoderado</w:t>
      </w:r>
      <w:r>
        <w:rPr>
          <w:b/>
          <w:i/>
          <w:spacing w:val="-6"/>
          <w:sz w:val="24"/>
        </w:rPr>
        <w:t xml:space="preserve"> </w:t>
      </w:r>
      <w:r>
        <w:rPr>
          <w:i/>
          <w:sz w:val="24"/>
        </w:rPr>
        <w:t>por</w:t>
      </w:r>
      <w:r>
        <w:rPr>
          <w:i/>
          <w:spacing w:val="-5"/>
          <w:sz w:val="24"/>
        </w:rPr>
        <w:t xml:space="preserve"> </w:t>
      </w:r>
      <w:r>
        <w:rPr>
          <w:i/>
          <w:sz w:val="24"/>
        </w:rPr>
        <w:t>ambos</w:t>
      </w:r>
      <w:r>
        <w:rPr>
          <w:i/>
          <w:spacing w:val="-11"/>
          <w:sz w:val="24"/>
        </w:rPr>
        <w:t xml:space="preserve"> </w:t>
      </w:r>
      <w:r>
        <w:rPr>
          <w:i/>
          <w:sz w:val="24"/>
        </w:rPr>
        <w:t>lados</w:t>
      </w:r>
      <w:r>
        <w:rPr>
          <w:i/>
          <w:spacing w:val="-11"/>
          <w:sz w:val="24"/>
        </w:rPr>
        <w:t xml:space="preserve"> </w:t>
      </w:r>
      <w:r>
        <w:rPr>
          <w:i/>
          <w:sz w:val="24"/>
        </w:rPr>
        <w:t>o</w:t>
      </w:r>
      <w:r>
        <w:rPr>
          <w:i/>
          <w:spacing w:val="-13"/>
          <w:sz w:val="24"/>
        </w:rPr>
        <w:t xml:space="preserve"> </w:t>
      </w:r>
      <w:r>
        <w:rPr>
          <w:i/>
          <w:sz w:val="24"/>
        </w:rPr>
        <w:t>Certificado</w:t>
      </w:r>
      <w:r>
        <w:rPr>
          <w:i/>
          <w:spacing w:val="-6"/>
          <w:sz w:val="24"/>
        </w:rPr>
        <w:t xml:space="preserve"> </w:t>
      </w:r>
      <w:r>
        <w:rPr>
          <w:i/>
          <w:sz w:val="24"/>
        </w:rPr>
        <w:t>IPA</w:t>
      </w:r>
      <w:r>
        <w:rPr>
          <w:i/>
          <w:spacing w:val="-4"/>
          <w:sz w:val="24"/>
        </w:rPr>
        <w:t xml:space="preserve"> </w:t>
      </w:r>
      <w:r>
        <w:rPr>
          <w:i/>
          <w:sz w:val="24"/>
        </w:rPr>
        <w:t>y pasaporte (obligatorio).</w:t>
      </w:r>
    </w:p>
    <w:p w14:paraId="222AC0E9" w14:textId="77777777" w:rsidR="00151A9B" w:rsidRDefault="003763FC" w:rsidP="00E01DE9">
      <w:pPr>
        <w:pStyle w:val="Prrafodelista"/>
        <w:numPr>
          <w:ilvl w:val="2"/>
          <w:numId w:val="182"/>
        </w:numPr>
        <w:tabs>
          <w:tab w:val="left" w:pos="1400"/>
          <w:tab w:val="left" w:pos="1401"/>
        </w:tabs>
        <w:spacing w:before="5"/>
        <w:ind w:left="1400" w:hanging="361"/>
        <w:rPr>
          <w:i/>
          <w:sz w:val="24"/>
        </w:rPr>
      </w:pPr>
      <w:r>
        <w:rPr>
          <w:i/>
          <w:spacing w:val="-2"/>
          <w:sz w:val="24"/>
        </w:rPr>
        <w:t>Certificado</w:t>
      </w:r>
      <w:r>
        <w:rPr>
          <w:i/>
          <w:spacing w:val="-9"/>
          <w:sz w:val="24"/>
        </w:rPr>
        <w:t xml:space="preserve"> </w:t>
      </w:r>
      <w:r>
        <w:rPr>
          <w:i/>
          <w:spacing w:val="-2"/>
          <w:sz w:val="24"/>
        </w:rPr>
        <w:t>Anual</w:t>
      </w:r>
      <w:r>
        <w:rPr>
          <w:i/>
          <w:spacing w:val="-9"/>
          <w:sz w:val="24"/>
        </w:rPr>
        <w:t xml:space="preserve"> </w:t>
      </w:r>
      <w:r>
        <w:rPr>
          <w:i/>
          <w:spacing w:val="-2"/>
          <w:sz w:val="24"/>
        </w:rPr>
        <w:t>de</w:t>
      </w:r>
      <w:r>
        <w:rPr>
          <w:i/>
          <w:spacing w:val="-6"/>
          <w:sz w:val="24"/>
        </w:rPr>
        <w:t xml:space="preserve"> </w:t>
      </w:r>
      <w:r>
        <w:rPr>
          <w:i/>
          <w:spacing w:val="-2"/>
          <w:sz w:val="24"/>
        </w:rPr>
        <w:t>Estudios</w:t>
      </w:r>
      <w:r>
        <w:rPr>
          <w:i/>
          <w:spacing w:val="-8"/>
          <w:sz w:val="24"/>
        </w:rPr>
        <w:t xml:space="preserve"> </w:t>
      </w:r>
      <w:r>
        <w:rPr>
          <w:i/>
          <w:spacing w:val="-2"/>
          <w:sz w:val="24"/>
        </w:rPr>
        <w:t>de</w:t>
      </w:r>
      <w:r>
        <w:rPr>
          <w:i/>
          <w:spacing w:val="-1"/>
          <w:sz w:val="24"/>
        </w:rPr>
        <w:t xml:space="preserve"> </w:t>
      </w:r>
      <w:r>
        <w:rPr>
          <w:i/>
          <w:spacing w:val="-2"/>
          <w:sz w:val="24"/>
        </w:rPr>
        <w:t>Educación</w:t>
      </w:r>
      <w:r>
        <w:rPr>
          <w:i/>
          <w:spacing w:val="2"/>
          <w:sz w:val="24"/>
        </w:rPr>
        <w:t xml:space="preserve"> </w:t>
      </w:r>
      <w:r>
        <w:rPr>
          <w:i/>
          <w:spacing w:val="-2"/>
          <w:sz w:val="24"/>
        </w:rPr>
        <w:t>Básica.</w:t>
      </w:r>
    </w:p>
    <w:p w14:paraId="5D377845" w14:textId="77777777" w:rsidR="00151A9B" w:rsidRDefault="003763FC" w:rsidP="00E01DE9">
      <w:pPr>
        <w:pStyle w:val="Prrafodelista"/>
        <w:numPr>
          <w:ilvl w:val="2"/>
          <w:numId w:val="182"/>
        </w:numPr>
        <w:tabs>
          <w:tab w:val="left" w:pos="1400"/>
          <w:tab w:val="left" w:pos="1401"/>
        </w:tabs>
        <w:spacing w:before="29"/>
        <w:ind w:left="1400" w:hanging="361"/>
        <w:rPr>
          <w:i/>
          <w:sz w:val="24"/>
        </w:rPr>
      </w:pPr>
      <w:r>
        <w:rPr>
          <w:i/>
          <w:spacing w:val="-2"/>
          <w:sz w:val="24"/>
        </w:rPr>
        <w:t>Informe</w:t>
      </w:r>
      <w:r>
        <w:rPr>
          <w:i/>
          <w:spacing w:val="-3"/>
          <w:sz w:val="24"/>
        </w:rPr>
        <w:t xml:space="preserve"> </w:t>
      </w:r>
      <w:r>
        <w:rPr>
          <w:i/>
          <w:spacing w:val="-2"/>
          <w:sz w:val="24"/>
        </w:rPr>
        <w:t>de</w:t>
      </w:r>
      <w:r>
        <w:rPr>
          <w:i/>
          <w:spacing w:val="-5"/>
          <w:sz w:val="24"/>
        </w:rPr>
        <w:t xml:space="preserve"> </w:t>
      </w:r>
      <w:r>
        <w:rPr>
          <w:i/>
          <w:spacing w:val="-2"/>
          <w:sz w:val="24"/>
        </w:rPr>
        <w:t>Personalidad</w:t>
      </w:r>
      <w:r>
        <w:rPr>
          <w:i/>
          <w:spacing w:val="-1"/>
          <w:sz w:val="24"/>
        </w:rPr>
        <w:t xml:space="preserve"> </w:t>
      </w:r>
      <w:r>
        <w:rPr>
          <w:i/>
          <w:spacing w:val="-2"/>
          <w:sz w:val="24"/>
        </w:rPr>
        <w:t>de</w:t>
      </w:r>
      <w:r>
        <w:rPr>
          <w:i/>
          <w:spacing w:val="2"/>
          <w:sz w:val="24"/>
        </w:rPr>
        <w:t xml:space="preserve"> </w:t>
      </w:r>
      <w:r>
        <w:rPr>
          <w:i/>
          <w:spacing w:val="-2"/>
          <w:sz w:val="24"/>
        </w:rPr>
        <w:t>Educación</w:t>
      </w:r>
      <w:r>
        <w:rPr>
          <w:i/>
          <w:spacing w:val="-1"/>
          <w:sz w:val="24"/>
        </w:rPr>
        <w:t xml:space="preserve"> </w:t>
      </w:r>
      <w:r>
        <w:rPr>
          <w:i/>
          <w:spacing w:val="-2"/>
          <w:sz w:val="24"/>
        </w:rPr>
        <w:t>Básica.</w:t>
      </w:r>
    </w:p>
    <w:p w14:paraId="340DCFCD" w14:textId="77777777" w:rsidR="00151A9B" w:rsidRDefault="003763FC" w:rsidP="00E01DE9">
      <w:pPr>
        <w:pStyle w:val="Prrafodelista"/>
        <w:numPr>
          <w:ilvl w:val="2"/>
          <w:numId w:val="182"/>
        </w:numPr>
        <w:tabs>
          <w:tab w:val="left" w:pos="1400"/>
          <w:tab w:val="left" w:pos="1401"/>
        </w:tabs>
        <w:spacing w:before="43"/>
        <w:ind w:left="1400" w:hanging="361"/>
        <w:rPr>
          <w:i/>
          <w:sz w:val="24"/>
        </w:rPr>
      </w:pPr>
      <w:r>
        <w:rPr>
          <w:i/>
          <w:sz w:val="24"/>
        </w:rPr>
        <w:t>Informe</w:t>
      </w:r>
      <w:r>
        <w:rPr>
          <w:i/>
          <w:spacing w:val="-10"/>
          <w:sz w:val="24"/>
        </w:rPr>
        <w:t xml:space="preserve"> </w:t>
      </w:r>
      <w:r>
        <w:rPr>
          <w:i/>
          <w:sz w:val="24"/>
        </w:rPr>
        <w:t>al</w:t>
      </w:r>
      <w:r>
        <w:rPr>
          <w:i/>
          <w:spacing w:val="-19"/>
          <w:sz w:val="24"/>
        </w:rPr>
        <w:t xml:space="preserve"> </w:t>
      </w:r>
      <w:r>
        <w:rPr>
          <w:i/>
          <w:sz w:val="24"/>
        </w:rPr>
        <w:t>Hogar</w:t>
      </w:r>
      <w:r>
        <w:rPr>
          <w:i/>
          <w:spacing w:val="-16"/>
          <w:sz w:val="24"/>
        </w:rPr>
        <w:t xml:space="preserve"> </w:t>
      </w:r>
      <w:r>
        <w:rPr>
          <w:i/>
          <w:sz w:val="24"/>
        </w:rPr>
        <w:t>de</w:t>
      </w:r>
      <w:r>
        <w:rPr>
          <w:i/>
          <w:spacing w:val="-16"/>
          <w:sz w:val="24"/>
        </w:rPr>
        <w:t xml:space="preserve"> </w:t>
      </w:r>
      <w:r>
        <w:rPr>
          <w:i/>
          <w:sz w:val="24"/>
        </w:rPr>
        <w:t>Educación</w:t>
      </w:r>
      <w:r>
        <w:rPr>
          <w:i/>
          <w:spacing w:val="-8"/>
          <w:sz w:val="24"/>
        </w:rPr>
        <w:t xml:space="preserve"> </w:t>
      </w:r>
      <w:proofErr w:type="spellStart"/>
      <w:r>
        <w:rPr>
          <w:i/>
          <w:spacing w:val="-2"/>
          <w:sz w:val="24"/>
        </w:rPr>
        <w:t>Parvularia</w:t>
      </w:r>
      <w:proofErr w:type="spellEnd"/>
      <w:r>
        <w:rPr>
          <w:i/>
          <w:spacing w:val="-2"/>
          <w:sz w:val="24"/>
        </w:rPr>
        <w:t>.</w:t>
      </w:r>
    </w:p>
    <w:p w14:paraId="10E9B20F" w14:textId="77777777" w:rsidR="00151A9B" w:rsidRDefault="003763FC" w:rsidP="00E01DE9">
      <w:pPr>
        <w:pStyle w:val="Prrafodelista"/>
        <w:numPr>
          <w:ilvl w:val="2"/>
          <w:numId w:val="182"/>
        </w:numPr>
        <w:tabs>
          <w:tab w:val="left" w:pos="1400"/>
          <w:tab w:val="left" w:pos="1401"/>
        </w:tabs>
        <w:spacing w:before="43"/>
        <w:ind w:left="1400" w:hanging="361"/>
        <w:rPr>
          <w:i/>
          <w:sz w:val="24"/>
        </w:rPr>
      </w:pPr>
      <w:r>
        <w:rPr>
          <w:i/>
          <w:sz w:val="24"/>
        </w:rPr>
        <w:t>Carpeta</w:t>
      </w:r>
      <w:r>
        <w:rPr>
          <w:i/>
          <w:spacing w:val="-16"/>
          <w:sz w:val="24"/>
        </w:rPr>
        <w:t xml:space="preserve"> </w:t>
      </w:r>
      <w:r>
        <w:rPr>
          <w:i/>
          <w:sz w:val="24"/>
        </w:rPr>
        <w:t>PIE,</w:t>
      </w:r>
      <w:r>
        <w:rPr>
          <w:i/>
          <w:spacing w:val="-18"/>
          <w:sz w:val="24"/>
        </w:rPr>
        <w:t xml:space="preserve"> </w:t>
      </w:r>
      <w:r>
        <w:rPr>
          <w:i/>
          <w:sz w:val="24"/>
        </w:rPr>
        <w:t>en</w:t>
      </w:r>
      <w:r>
        <w:rPr>
          <w:i/>
          <w:spacing w:val="-12"/>
          <w:sz w:val="24"/>
        </w:rPr>
        <w:t xml:space="preserve"> </w:t>
      </w:r>
      <w:r>
        <w:rPr>
          <w:i/>
          <w:sz w:val="24"/>
        </w:rPr>
        <w:t>caso</w:t>
      </w:r>
      <w:r>
        <w:rPr>
          <w:i/>
          <w:spacing w:val="-10"/>
          <w:sz w:val="24"/>
        </w:rPr>
        <w:t xml:space="preserve"> </w:t>
      </w:r>
      <w:r>
        <w:rPr>
          <w:i/>
          <w:sz w:val="24"/>
        </w:rPr>
        <w:t>de</w:t>
      </w:r>
      <w:r>
        <w:rPr>
          <w:i/>
          <w:spacing w:val="-10"/>
          <w:sz w:val="24"/>
        </w:rPr>
        <w:t xml:space="preserve"> </w:t>
      </w:r>
      <w:r>
        <w:rPr>
          <w:i/>
          <w:sz w:val="24"/>
        </w:rPr>
        <w:t>ser</w:t>
      </w:r>
      <w:r>
        <w:rPr>
          <w:i/>
          <w:spacing w:val="-8"/>
          <w:sz w:val="24"/>
        </w:rPr>
        <w:t xml:space="preserve"> </w:t>
      </w:r>
      <w:r>
        <w:rPr>
          <w:i/>
          <w:sz w:val="24"/>
        </w:rPr>
        <w:t>parte</w:t>
      </w:r>
      <w:r>
        <w:rPr>
          <w:i/>
          <w:spacing w:val="-10"/>
          <w:sz w:val="24"/>
        </w:rPr>
        <w:t xml:space="preserve"> </w:t>
      </w:r>
      <w:r>
        <w:rPr>
          <w:i/>
          <w:sz w:val="24"/>
        </w:rPr>
        <w:t>del</w:t>
      </w:r>
      <w:r>
        <w:rPr>
          <w:i/>
          <w:spacing w:val="-18"/>
          <w:sz w:val="24"/>
        </w:rPr>
        <w:t xml:space="preserve"> </w:t>
      </w:r>
      <w:r>
        <w:rPr>
          <w:i/>
          <w:sz w:val="24"/>
        </w:rPr>
        <w:t>Programa</w:t>
      </w:r>
      <w:r>
        <w:rPr>
          <w:i/>
          <w:spacing w:val="-9"/>
          <w:sz w:val="24"/>
        </w:rPr>
        <w:t xml:space="preserve"> </w:t>
      </w:r>
      <w:r>
        <w:rPr>
          <w:i/>
          <w:sz w:val="24"/>
        </w:rPr>
        <w:t>de</w:t>
      </w:r>
      <w:r>
        <w:rPr>
          <w:i/>
          <w:spacing w:val="-2"/>
          <w:sz w:val="24"/>
        </w:rPr>
        <w:t xml:space="preserve"> </w:t>
      </w:r>
      <w:r>
        <w:rPr>
          <w:i/>
          <w:sz w:val="24"/>
        </w:rPr>
        <w:t>Integración</w:t>
      </w:r>
      <w:r>
        <w:rPr>
          <w:i/>
          <w:spacing w:val="-4"/>
          <w:sz w:val="24"/>
        </w:rPr>
        <w:t xml:space="preserve"> </w:t>
      </w:r>
      <w:r>
        <w:rPr>
          <w:i/>
          <w:spacing w:val="-2"/>
          <w:sz w:val="24"/>
        </w:rPr>
        <w:t>Escolar</w:t>
      </w:r>
    </w:p>
    <w:p w14:paraId="7060A0F8" w14:textId="77777777" w:rsidR="00151A9B" w:rsidRDefault="003763FC" w:rsidP="003660A6">
      <w:pPr>
        <w:spacing w:before="206" w:line="276" w:lineRule="auto"/>
        <w:ind w:left="684" w:right="928"/>
        <w:jc w:val="both"/>
        <w:rPr>
          <w:i/>
          <w:sz w:val="24"/>
        </w:rPr>
      </w:pPr>
      <w:r>
        <w:rPr>
          <w:i/>
          <w:sz w:val="24"/>
        </w:rPr>
        <w:t xml:space="preserve">En caso de que el apoderado designe a un tercero para realizar la matrícula, éste debe </w:t>
      </w:r>
      <w:r>
        <w:rPr>
          <w:i/>
          <w:spacing w:val="-2"/>
          <w:sz w:val="24"/>
        </w:rPr>
        <w:t>presentar:</w:t>
      </w:r>
    </w:p>
    <w:p w14:paraId="460C3AC9" w14:textId="77777777" w:rsidR="00151A9B" w:rsidRDefault="003763FC" w:rsidP="00E01DE9">
      <w:pPr>
        <w:pStyle w:val="Prrafodelista"/>
        <w:numPr>
          <w:ilvl w:val="2"/>
          <w:numId w:val="182"/>
        </w:numPr>
        <w:tabs>
          <w:tab w:val="left" w:pos="1400"/>
          <w:tab w:val="left" w:pos="1401"/>
        </w:tabs>
        <w:spacing w:before="195" w:line="280" w:lineRule="auto"/>
        <w:ind w:left="1400" w:right="1538"/>
        <w:rPr>
          <w:i/>
          <w:sz w:val="24"/>
        </w:rPr>
      </w:pPr>
      <w:r>
        <w:rPr>
          <w:i/>
          <w:sz w:val="24"/>
        </w:rPr>
        <w:t>Poder</w:t>
      </w:r>
      <w:r>
        <w:rPr>
          <w:i/>
          <w:spacing w:val="-9"/>
          <w:sz w:val="24"/>
        </w:rPr>
        <w:t xml:space="preserve"> </w:t>
      </w:r>
      <w:r>
        <w:rPr>
          <w:i/>
          <w:sz w:val="24"/>
        </w:rPr>
        <w:t>simple</w:t>
      </w:r>
      <w:r>
        <w:rPr>
          <w:i/>
          <w:spacing w:val="-2"/>
          <w:sz w:val="24"/>
        </w:rPr>
        <w:t xml:space="preserve"> </w:t>
      </w:r>
      <w:r>
        <w:rPr>
          <w:i/>
          <w:sz w:val="24"/>
        </w:rPr>
        <w:t>emitido</w:t>
      </w:r>
      <w:r>
        <w:rPr>
          <w:i/>
          <w:spacing w:val="-1"/>
          <w:sz w:val="24"/>
        </w:rPr>
        <w:t xml:space="preserve"> </w:t>
      </w:r>
      <w:r>
        <w:rPr>
          <w:i/>
          <w:sz w:val="24"/>
        </w:rPr>
        <w:t>por</w:t>
      </w:r>
      <w:r>
        <w:rPr>
          <w:i/>
          <w:spacing w:val="-4"/>
          <w:sz w:val="24"/>
        </w:rPr>
        <w:t xml:space="preserve"> </w:t>
      </w:r>
      <w:r>
        <w:rPr>
          <w:i/>
          <w:sz w:val="24"/>
        </w:rPr>
        <w:t>el</w:t>
      </w:r>
      <w:r>
        <w:rPr>
          <w:i/>
          <w:spacing w:val="-6"/>
          <w:sz w:val="24"/>
        </w:rPr>
        <w:t xml:space="preserve"> </w:t>
      </w:r>
      <w:r>
        <w:rPr>
          <w:i/>
          <w:sz w:val="24"/>
        </w:rPr>
        <w:t>apoderado,</w:t>
      </w:r>
      <w:r>
        <w:rPr>
          <w:i/>
          <w:spacing w:val="-5"/>
          <w:sz w:val="24"/>
        </w:rPr>
        <w:t xml:space="preserve"> </w:t>
      </w:r>
      <w:r>
        <w:rPr>
          <w:i/>
          <w:sz w:val="24"/>
        </w:rPr>
        <w:t>con</w:t>
      </w:r>
      <w:r>
        <w:rPr>
          <w:i/>
          <w:spacing w:val="-7"/>
          <w:sz w:val="24"/>
        </w:rPr>
        <w:t xml:space="preserve"> </w:t>
      </w:r>
      <w:r>
        <w:rPr>
          <w:i/>
          <w:sz w:val="24"/>
        </w:rPr>
        <w:t>los</w:t>
      </w:r>
      <w:r>
        <w:rPr>
          <w:i/>
          <w:spacing w:val="-11"/>
          <w:sz w:val="24"/>
        </w:rPr>
        <w:t xml:space="preserve"> </w:t>
      </w:r>
      <w:r>
        <w:rPr>
          <w:i/>
          <w:sz w:val="24"/>
        </w:rPr>
        <w:t>datos</w:t>
      </w:r>
      <w:r>
        <w:rPr>
          <w:i/>
          <w:spacing w:val="-5"/>
          <w:sz w:val="24"/>
        </w:rPr>
        <w:t xml:space="preserve"> </w:t>
      </w:r>
      <w:r>
        <w:rPr>
          <w:i/>
          <w:sz w:val="24"/>
        </w:rPr>
        <w:t>de</w:t>
      </w:r>
      <w:r>
        <w:rPr>
          <w:i/>
          <w:spacing w:val="-3"/>
          <w:sz w:val="24"/>
        </w:rPr>
        <w:t xml:space="preserve"> </w:t>
      </w:r>
      <w:r>
        <w:rPr>
          <w:i/>
          <w:sz w:val="24"/>
        </w:rPr>
        <w:t>éste</w:t>
      </w:r>
      <w:r>
        <w:rPr>
          <w:i/>
          <w:spacing w:val="-3"/>
          <w:sz w:val="24"/>
        </w:rPr>
        <w:t xml:space="preserve"> </w:t>
      </w:r>
      <w:r>
        <w:rPr>
          <w:i/>
          <w:sz w:val="24"/>
        </w:rPr>
        <w:t>y</w:t>
      </w:r>
      <w:r>
        <w:rPr>
          <w:i/>
          <w:spacing w:val="-5"/>
          <w:sz w:val="24"/>
        </w:rPr>
        <w:t xml:space="preserve"> </w:t>
      </w:r>
      <w:r>
        <w:rPr>
          <w:i/>
          <w:sz w:val="24"/>
        </w:rPr>
        <w:t>los</w:t>
      </w:r>
      <w:r>
        <w:rPr>
          <w:i/>
          <w:spacing w:val="-11"/>
          <w:sz w:val="24"/>
        </w:rPr>
        <w:t xml:space="preserve"> </w:t>
      </w:r>
      <w:r>
        <w:rPr>
          <w:i/>
          <w:sz w:val="24"/>
        </w:rPr>
        <w:t>datos</w:t>
      </w:r>
      <w:r>
        <w:rPr>
          <w:i/>
          <w:spacing w:val="-10"/>
          <w:sz w:val="24"/>
        </w:rPr>
        <w:t xml:space="preserve"> </w:t>
      </w:r>
      <w:r>
        <w:rPr>
          <w:i/>
          <w:sz w:val="24"/>
        </w:rPr>
        <w:t>de</w:t>
      </w:r>
      <w:r>
        <w:rPr>
          <w:i/>
          <w:spacing w:val="-3"/>
          <w:sz w:val="24"/>
        </w:rPr>
        <w:t xml:space="preserve"> </w:t>
      </w:r>
      <w:r>
        <w:rPr>
          <w:i/>
          <w:sz w:val="24"/>
        </w:rPr>
        <w:t>la persona que designe en su representación.</w:t>
      </w:r>
    </w:p>
    <w:p w14:paraId="5E38120D" w14:textId="77777777" w:rsidR="00151A9B" w:rsidRDefault="003763FC" w:rsidP="00E01DE9">
      <w:pPr>
        <w:pStyle w:val="Prrafodelista"/>
        <w:numPr>
          <w:ilvl w:val="2"/>
          <w:numId w:val="182"/>
        </w:numPr>
        <w:tabs>
          <w:tab w:val="left" w:pos="1400"/>
          <w:tab w:val="left" w:pos="1401"/>
        </w:tabs>
        <w:spacing w:before="2" w:line="276" w:lineRule="auto"/>
        <w:ind w:left="1400" w:right="1040"/>
        <w:rPr>
          <w:i/>
          <w:sz w:val="24"/>
        </w:rPr>
      </w:pPr>
      <w:r>
        <w:rPr>
          <w:i/>
          <w:sz w:val="24"/>
        </w:rPr>
        <w:t>Copia</w:t>
      </w:r>
      <w:r>
        <w:rPr>
          <w:i/>
          <w:spacing w:val="-7"/>
          <w:sz w:val="24"/>
        </w:rPr>
        <w:t xml:space="preserve"> </w:t>
      </w:r>
      <w:r>
        <w:rPr>
          <w:i/>
          <w:sz w:val="24"/>
        </w:rPr>
        <w:t>de</w:t>
      </w:r>
      <w:r>
        <w:rPr>
          <w:i/>
          <w:spacing w:val="-3"/>
          <w:sz w:val="24"/>
        </w:rPr>
        <w:t xml:space="preserve"> </w:t>
      </w:r>
      <w:r>
        <w:rPr>
          <w:i/>
          <w:sz w:val="24"/>
        </w:rPr>
        <w:t>la</w:t>
      </w:r>
      <w:r>
        <w:rPr>
          <w:i/>
          <w:spacing w:val="-7"/>
          <w:sz w:val="24"/>
        </w:rPr>
        <w:t xml:space="preserve"> </w:t>
      </w:r>
      <w:r>
        <w:rPr>
          <w:i/>
          <w:sz w:val="24"/>
        </w:rPr>
        <w:t>Cédula</w:t>
      </w:r>
      <w:r>
        <w:rPr>
          <w:i/>
          <w:spacing w:val="-7"/>
          <w:sz w:val="24"/>
        </w:rPr>
        <w:t xml:space="preserve"> </w:t>
      </w:r>
      <w:r>
        <w:rPr>
          <w:i/>
          <w:sz w:val="24"/>
        </w:rPr>
        <w:t>de</w:t>
      </w:r>
      <w:r>
        <w:rPr>
          <w:i/>
          <w:spacing w:val="-3"/>
          <w:sz w:val="24"/>
        </w:rPr>
        <w:t xml:space="preserve"> </w:t>
      </w:r>
      <w:r>
        <w:rPr>
          <w:i/>
          <w:sz w:val="24"/>
        </w:rPr>
        <w:t>Identidad</w:t>
      </w:r>
      <w:r>
        <w:rPr>
          <w:i/>
          <w:spacing w:val="-6"/>
          <w:sz w:val="24"/>
        </w:rPr>
        <w:t xml:space="preserve"> </w:t>
      </w:r>
      <w:r>
        <w:rPr>
          <w:i/>
          <w:sz w:val="24"/>
        </w:rPr>
        <w:t>del</w:t>
      </w:r>
      <w:r>
        <w:rPr>
          <w:i/>
          <w:spacing w:val="-5"/>
          <w:sz w:val="24"/>
        </w:rPr>
        <w:t xml:space="preserve"> </w:t>
      </w:r>
      <w:r>
        <w:rPr>
          <w:i/>
          <w:sz w:val="24"/>
        </w:rPr>
        <w:t>apoderado</w:t>
      </w:r>
      <w:r>
        <w:rPr>
          <w:i/>
          <w:spacing w:val="-6"/>
          <w:sz w:val="24"/>
        </w:rPr>
        <w:t xml:space="preserve"> </w:t>
      </w:r>
      <w:r>
        <w:rPr>
          <w:i/>
          <w:sz w:val="24"/>
        </w:rPr>
        <w:t>por</w:t>
      </w:r>
      <w:r>
        <w:rPr>
          <w:i/>
          <w:spacing w:val="-13"/>
          <w:sz w:val="24"/>
        </w:rPr>
        <w:t xml:space="preserve"> </w:t>
      </w:r>
      <w:r>
        <w:rPr>
          <w:i/>
          <w:sz w:val="24"/>
        </w:rPr>
        <w:t>ambos</w:t>
      </w:r>
      <w:r>
        <w:rPr>
          <w:i/>
          <w:spacing w:val="-10"/>
          <w:sz w:val="24"/>
        </w:rPr>
        <w:t xml:space="preserve"> </w:t>
      </w:r>
      <w:r>
        <w:rPr>
          <w:i/>
          <w:sz w:val="24"/>
        </w:rPr>
        <w:t>lados</w:t>
      </w:r>
      <w:r>
        <w:rPr>
          <w:i/>
          <w:spacing w:val="-10"/>
          <w:sz w:val="24"/>
        </w:rPr>
        <w:t xml:space="preserve"> </w:t>
      </w:r>
      <w:r>
        <w:rPr>
          <w:i/>
          <w:sz w:val="24"/>
        </w:rPr>
        <w:t>o</w:t>
      </w:r>
      <w:r>
        <w:rPr>
          <w:i/>
          <w:spacing w:val="-7"/>
          <w:sz w:val="24"/>
        </w:rPr>
        <w:t xml:space="preserve"> </w:t>
      </w:r>
      <w:r>
        <w:rPr>
          <w:i/>
          <w:sz w:val="24"/>
        </w:rPr>
        <w:t>Certificado</w:t>
      </w:r>
      <w:r>
        <w:rPr>
          <w:i/>
          <w:spacing w:val="-5"/>
          <w:sz w:val="24"/>
        </w:rPr>
        <w:t xml:space="preserve"> </w:t>
      </w:r>
      <w:r>
        <w:rPr>
          <w:i/>
          <w:sz w:val="24"/>
        </w:rPr>
        <w:t>IPA</w:t>
      </w:r>
      <w:r>
        <w:rPr>
          <w:i/>
          <w:spacing w:val="-3"/>
          <w:sz w:val="24"/>
        </w:rPr>
        <w:t xml:space="preserve"> </w:t>
      </w:r>
      <w:r>
        <w:rPr>
          <w:i/>
          <w:sz w:val="24"/>
        </w:rPr>
        <w:t xml:space="preserve">y </w:t>
      </w:r>
      <w:r>
        <w:rPr>
          <w:i/>
          <w:spacing w:val="-2"/>
          <w:sz w:val="24"/>
        </w:rPr>
        <w:t>pasaporte.</w:t>
      </w:r>
    </w:p>
    <w:p w14:paraId="28195F2E" w14:textId="77777777" w:rsidR="00151A9B" w:rsidRDefault="003763FC" w:rsidP="00E01DE9">
      <w:pPr>
        <w:pStyle w:val="Prrafodelista"/>
        <w:numPr>
          <w:ilvl w:val="2"/>
          <w:numId w:val="182"/>
        </w:numPr>
        <w:tabs>
          <w:tab w:val="left" w:pos="1400"/>
          <w:tab w:val="left" w:pos="1401"/>
        </w:tabs>
        <w:spacing w:line="276" w:lineRule="auto"/>
        <w:ind w:left="1400" w:right="1276"/>
        <w:rPr>
          <w:i/>
          <w:sz w:val="24"/>
        </w:rPr>
      </w:pPr>
      <w:r>
        <w:rPr>
          <w:i/>
          <w:sz w:val="24"/>
        </w:rPr>
        <w:t>Copia</w:t>
      </w:r>
      <w:r>
        <w:rPr>
          <w:i/>
          <w:spacing w:val="-7"/>
          <w:sz w:val="24"/>
        </w:rPr>
        <w:t xml:space="preserve"> </w:t>
      </w:r>
      <w:r>
        <w:rPr>
          <w:i/>
          <w:sz w:val="24"/>
        </w:rPr>
        <w:t>de</w:t>
      </w:r>
      <w:r>
        <w:rPr>
          <w:i/>
          <w:spacing w:val="-8"/>
          <w:sz w:val="24"/>
        </w:rPr>
        <w:t xml:space="preserve"> </w:t>
      </w:r>
      <w:r>
        <w:rPr>
          <w:i/>
          <w:sz w:val="24"/>
        </w:rPr>
        <w:t>la</w:t>
      </w:r>
      <w:r>
        <w:rPr>
          <w:i/>
          <w:spacing w:val="-7"/>
          <w:sz w:val="24"/>
        </w:rPr>
        <w:t xml:space="preserve"> </w:t>
      </w:r>
      <w:r>
        <w:rPr>
          <w:i/>
          <w:sz w:val="24"/>
        </w:rPr>
        <w:t>Cédula</w:t>
      </w:r>
      <w:r>
        <w:rPr>
          <w:i/>
          <w:spacing w:val="-7"/>
          <w:sz w:val="24"/>
        </w:rPr>
        <w:t xml:space="preserve"> </w:t>
      </w:r>
      <w:r>
        <w:rPr>
          <w:i/>
          <w:sz w:val="24"/>
        </w:rPr>
        <w:t>de</w:t>
      </w:r>
      <w:r>
        <w:rPr>
          <w:i/>
          <w:spacing w:val="-8"/>
          <w:sz w:val="24"/>
        </w:rPr>
        <w:t xml:space="preserve"> </w:t>
      </w:r>
      <w:r>
        <w:rPr>
          <w:i/>
          <w:sz w:val="24"/>
        </w:rPr>
        <w:t>Identidad</w:t>
      </w:r>
      <w:r>
        <w:rPr>
          <w:i/>
          <w:spacing w:val="-6"/>
          <w:sz w:val="24"/>
        </w:rPr>
        <w:t xml:space="preserve"> </w:t>
      </w:r>
      <w:r>
        <w:rPr>
          <w:i/>
          <w:sz w:val="24"/>
        </w:rPr>
        <w:t>del</w:t>
      </w:r>
      <w:r>
        <w:rPr>
          <w:i/>
          <w:spacing w:val="-10"/>
          <w:sz w:val="24"/>
        </w:rPr>
        <w:t xml:space="preserve"> </w:t>
      </w:r>
      <w:r>
        <w:rPr>
          <w:i/>
          <w:sz w:val="24"/>
        </w:rPr>
        <w:t>representante</w:t>
      </w:r>
      <w:r>
        <w:rPr>
          <w:i/>
          <w:spacing w:val="-7"/>
          <w:sz w:val="24"/>
        </w:rPr>
        <w:t xml:space="preserve"> </w:t>
      </w:r>
      <w:r>
        <w:rPr>
          <w:i/>
          <w:sz w:val="24"/>
        </w:rPr>
        <w:t>por</w:t>
      </w:r>
      <w:r>
        <w:rPr>
          <w:i/>
          <w:spacing w:val="-9"/>
          <w:sz w:val="24"/>
        </w:rPr>
        <w:t xml:space="preserve"> </w:t>
      </w:r>
      <w:r>
        <w:rPr>
          <w:i/>
          <w:sz w:val="24"/>
        </w:rPr>
        <w:t>ambos</w:t>
      </w:r>
      <w:r>
        <w:rPr>
          <w:i/>
          <w:spacing w:val="-10"/>
          <w:sz w:val="24"/>
        </w:rPr>
        <w:t xml:space="preserve"> </w:t>
      </w:r>
      <w:r>
        <w:rPr>
          <w:i/>
          <w:sz w:val="24"/>
        </w:rPr>
        <w:t>lados</w:t>
      </w:r>
      <w:r>
        <w:rPr>
          <w:i/>
          <w:spacing w:val="-10"/>
          <w:sz w:val="24"/>
        </w:rPr>
        <w:t xml:space="preserve"> </w:t>
      </w:r>
      <w:r>
        <w:rPr>
          <w:i/>
          <w:sz w:val="24"/>
        </w:rPr>
        <w:t>o</w:t>
      </w:r>
      <w:r>
        <w:rPr>
          <w:i/>
          <w:spacing w:val="-7"/>
          <w:sz w:val="24"/>
        </w:rPr>
        <w:t xml:space="preserve"> </w:t>
      </w:r>
      <w:r>
        <w:rPr>
          <w:i/>
          <w:sz w:val="24"/>
        </w:rPr>
        <w:t>Certificado IPA y pasaporte.</w:t>
      </w:r>
    </w:p>
    <w:p w14:paraId="7065351C" w14:textId="77777777" w:rsidR="00151A9B" w:rsidRDefault="003763FC" w:rsidP="003660A6">
      <w:pPr>
        <w:spacing w:before="150" w:line="276" w:lineRule="auto"/>
        <w:ind w:left="684" w:right="913"/>
        <w:jc w:val="both"/>
        <w:rPr>
          <w:i/>
          <w:sz w:val="24"/>
        </w:rPr>
      </w:pPr>
      <w:r>
        <w:rPr>
          <w:i/>
          <w:sz w:val="24"/>
        </w:rPr>
        <w:t>Las y los apoderados de estudiantes que fueron admitidos en nuestro establecimiento a través del sistema de admisión y que no se presenten durante este período a formalizar la matrícula presencialmente, se liberará su cupo y quedará disponible para ser usado por establecimiento en el período de regularización.</w:t>
      </w:r>
    </w:p>
    <w:p w14:paraId="75B3655C" w14:textId="77777777" w:rsidR="00151A9B" w:rsidRDefault="00151A9B" w:rsidP="003660A6">
      <w:pPr>
        <w:pStyle w:val="Textoindependiente"/>
        <w:jc w:val="both"/>
        <w:rPr>
          <w:i/>
        </w:rPr>
      </w:pPr>
    </w:p>
    <w:p w14:paraId="7E4473BA" w14:textId="77777777" w:rsidR="00151A9B" w:rsidRDefault="00151A9B" w:rsidP="003660A6">
      <w:pPr>
        <w:pStyle w:val="Textoindependiente"/>
        <w:spacing w:before="5"/>
        <w:jc w:val="both"/>
        <w:rPr>
          <w:i/>
          <w:sz w:val="30"/>
        </w:rPr>
      </w:pPr>
    </w:p>
    <w:p w14:paraId="2318A9C6" w14:textId="77777777" w:rsidR="00151A9B" w:rsidRDefault="003763FC" w:rsidP="003660A6">
      <w:pPr>
        <w:pStyle w:val="Ttulo6"/>
        <w:ind w:left="684"/>
        <w:jc w:val="both"/>
      </w:pPr>
      <w:bookmarkStart w:id="252" w:name="PERÍODO_DE_REGULARIZACIÓN"/>
      <w:bookmarkEnd w:id="252"/>
      <w:r>
        <w:rPr>
          <w:spacing w:val="-2"/>
        </w:rPr>
        <w:t>PERÍODO</w:t>
      </w:r>
      <w:r>
        <w:rPr>
          <w:spacing w:val="-8"/>
        </w:rPr>
        <w:t xml:space="preserve"> </w:t>
      </w:r>
      <w:r>
        <w:rPr>
          <w:spacing w:val="-2"/>
        </w:rPr>
        <w:t>DE</w:t>
      </w:r>
      <w:r>
        <w:rPr>
          <w:spacing w:val="-3"/>
        </w:rPr>
        <w:t xml:space="preserve"> </w:t>
      </w:r>
      <w:r>
        <w:rPr>
          <w:spacing w:val="-2"/>
        </w:rPr>
        <w:t>REGULARIZACIÓN</w:t>
      </w:r>
    </w:p>
    <w:p w14:paraId="0435C682" w14:textId="77777777" w:rsidR="00151A9B" w:rsidRDefault="003763FC" w:rsidP="003660A6">
      <w:pPr>
        <w:spacing w:before="201" w:line="276" w:lineRule="auto"/>
        <w:ind w:left="684" w:right="872" w:firstLine="706"/>
        <w:jc w:val="both"/>
        <w:rPr>
          <w:i/>
          <w:sz w:val="24"/>
        </w:rPr>
      </w:pPr>
      <w:r>
        <w:rPr>
          <w:i/>
          <w:sz w:val="24"/>
        </w:rPr>
        <w:t>Para todas y todos aquellos estudiantes que no que quedaron asignados(as) en ningún establecimiento en la etapa</w:t>
      </w:r>
      <w:r>
        <w:rPr>
          <w:i/>
          <w:spacing w:val="-3"/>
          <w:sz w:val="24"/>
        </w:rPr>
        <w:t xml:space="preserve"> </w:t>
      </w:r>
      <w:r>
        <w:rPr>
          <w:i/>
          <w:sz w:val="24"/>
        </w:rPr>
        <w:t>complementaria,</w:t>
      </w:r>
      <w:r>
        <w:rPr>
          <w:i/>
          <w:spacing w:val="-3"/>
          <w:sz w:val="24"/>
        </w:rPr>
        <w:t xml:space="preserve"> </w:t>
      </w:r>
      <w:r>
        <w:rPr>
          <w:i/>
          <w:sz w:val="24"/>
        </w:rPr>
        <w:t>no postularon a través</w:t>
      </w:r>
      <w:r>
        <w:rPr>
          <w:i/>
          <w:spacing w:val="-2"/>
          <w:sz w:val="24"/>
        </w:rPr>
        <w:t xml:space="preserve"> </w:t>
      </w:r>
      <w:r>
        <w:rPr>
          <w:i/>
          <w:sz w:val="24"/>
        </w:rPr>
        <w:t>del</w:t>
      </w:r>
      <w:r>
        <w:rPr>
          <w:i/>
          <w:spacing w:val="-2"/>
          <w:sz w:val="24"/>
        </w:rPr>
        <w:t xml:space="preserve"> </w:t>
      </w:r>
      <w:r>
        <w:rPr>
          <w:i/>
          <w:sz w:val="24"/>
        </w:rPr>
        <w:t>sistema de admisión escolar o no quedaron conformes con la asignación de establecimiento, existe un período de</w:t>
      </w:r>
      <w:r>
        <w:rPr>
          <w:i/>
          <w:spacing w:val="-4"/>
          <w:sz w:val="24"/>
        </w:rPr>
        <w:t xml:space="preserve"> </w:t>
      </w:r>
      <w:r>
        <w:rPr>
          <w:i/>
          <w:sz w:val="24"/>
        </w:rPr>
        <w:t>regularización</w:t>
      </w:r>
      <w:r>
        <w:rPr>
          <w:i/>
          <w:spacing w:val="-3"/>
          <w:sz w:val="24"/>
        </w:rPr>
        <w:t xml:space="preserve"> </w:t>
      </w:r>
      <w:r>
        <w:rPr>
          <w:i/>
          <w:sz w:val="24"/>
        </w:rPr>
        <w:t>que se inicia al</w:t>
      </w:r>
      <w:r>
        <w:rPr>
          <w:i/>
          <w:spacing w:val="-7"/>
          <w:sz w:val="24"/>
        </w:rPr>
        <w:t xml:space="preserve"> </w:t>
      </w:r>
      <w:r>
        <w:rPr>
          <w:i/>
          <w:sz w:val="24"/>
        </w:rPr>
        <w:t>día</w:t>
      </w:r>
      <w:r>
        <w:rPr>
          <w:i/>
          <w:spacing w:val="-3"/>
          <w:sz w:val="24"/>
        </w:rPr>
        <w:t xml:space="preserve"> </w:t>
      </w:r>
      <w:r>
        <w:rPr>
          <w:i/>
          <w:sz w:val="24"/>
        </w:rPr>
        <w:t>siguiente del</w:t>
      </w:r>
      <w:r>
        <w:rPr>
          <w:i/>
          <w:spacing w:val="-2"/>
          <w:sz w:val="24"/>
        </w:rPr>
        <w:t xml:space="preserve"> </w:t>
      </w:r>
      <w:r>
        <w:rPr>
          <w:i/>
          <w:sz w:val="24"/>
        </w:rPr>
        <w:t>término</w:t>
      </w:r>
      <w:r>
        <w:rPr>
          <w:i/>
          <w:spacing w:val="-3"/>
          <w:sz w:val="24"/>
        </w:rPr>
        <w:t xml:space="preserve"> </w:t>
      </w:r>
      <w:r>
        <w:rPr>
          <w:i/>
          <w:sz w:val="24"/>
        </w:rPr>
        <w:t>del</w:t>
      </w:r>
      <w:r>
        <w:rPr>
          <w:i/>
          <w:spacing w:val="-6"/>
          <w:sz w:val="24"/>
        </w:rPr>
        <w:t xml:space="preserve"> </w:t>
      </w:r>
      <w:r>
        <w:rPr>
          <w:i/>
          <w:sz w:val="24"/>
        </w:rPr>
        <w:t>período</w:t>
      </w:r>
      <w:r>
        <w:rPr>
          <w:i/>
          <w:spacing w:val="-3"/>
          <w:sz w:val="24"/>
        </w:rPr>
        <w:t xml:space="preserve"> </w:t>
      </w:r>
      <w:r>
        <w:rPr>
          <w:i/>
          <w:sz w:val="24"/>
        </w:rPr>
        <w:t>de matrícula presencial en el establecimiento, y finaliza una vez que comienza el proceso de postulación del año siguiente. Durante este período las familias que requieran de una vacante podrán acercarse al establecimiento para solicitarla, quedando inscrita en el Registro Público del establecimiento. En caso de que existan vacantes disponibles, éstas serán asignadas de acuerdo</w:t>
      </w:r>
      <w:r>
        <w:rPr>
          <w:i/>
          <w:spacing w:val="-2"/>
          <w:sz w:val="24"/>
        </w:rPr>
        <w:t xml:space="preserve"> </w:t>
      </w:r>
      <w:r>
        <w:rPr>
          <w:i/>
          <w:sz w:val="24"/>
        </w:rPr>
        <w:t>al</w:t>
      </w:r>
      <w:r>
        <w:rPr>
          <w:i/>
          <w:spacing w:val="-2"/>
          <w:sz w:val="24"/>
        </w:rPr>
        <w:t xml:space="preserve"> </w:t>
      </w:r>
      <w:r>
        <w:rPr>
          <w:i/>
          <w:sz w:val="24"/>
        </w:rPr>
        <w:t>orden de</w:t>
      </w:r>
      <w:r>
        <w:rPr>
          <w:i/>
          <w:spacing w:val="-8"/>
          <w:sz w:val="24"/>
        </w:rPr>
        <w:t xml:space="preserve"> </w:t>
      </w:r>
      <w:r>
        <w:rPr>
          <w:i/>
          <w:sz w:val="24"/>
        </w:rPr>
        <w:t>inscripción en el</w:t>
      </w:r>
      <w:r>
        <w:rPr>
          <w:i/>
          <w:spacing w:val="-2"/>
          <w:sz w:val="24"/>
        </w:rPr>
        <w:t xml:space="preserve"> </w:t>
      </w:r>
      <w:r>
        <w:rPr>
          <w:i/>
          <w:sz w:val="24"/>
        </w:rPr>
        <w:t>registro, en caso contrario quedará</w:t>
      </w:r>
      <w:r>
        <w:rPr>
          <w:i/>
          <w:spacing w:val="-6"/>
          <w:sz w:val="24"/>
        </w:rPr>
        <w:t xml:space="preserve"> </w:t>
      </w:r>
      <w:r>
        <w:rPr>
          <w:i/>
          <w:sz w:val="24"/>
        </w:rPr>
        <w:t>en lista de</w:t>
      </w:r>
      <w:r>
        <w:rPr>
          <w:i/>
          <w:spacing w:val="-3"/>
          <w:sz w:val="24"/>
        </w:rPr>
        <w:t xml:space="preserve"> </w:t>
      </w:r>
      <w:r>
        <w:rPr>
          <w:i/>
          <w:sz w:val="24"/>
        </w:rPr>
        <w:t>espera.</w:t>
      </w:r>
    </w:p>
    <w:p w14:paraId="1E0D17D6" w14:textId="77777777" w:rsidR="00151A9B" w:rsidRDefault="00151A9B" w:rsidP="003660A6">
      <w:pPr>
        <w:spacing w:line="276" w:lineRule="auto"/>
        <w:jc w:val="both"/>
        <w:rPr>
          <w:sz w:val="24"/>
        </w:rPr>
        <w:sectPr w:rsidR="00151A9B">
          <w:pgSz w:w="12240" w:h="15840"/>
          <w:pgMar w:top="1200" w:right="800" w:bottom="1560" w:left="1020" w:header="332" w:footer="1377" w:gutter="0"/>
          <w:cols w:space="720"/>
        </w:sectPr>
      </w:pPr>
    </w:p>
    <w:p w14:paraId="77581F77" w14:textId="7CCA8C1A" w:rsidR="00151A9B" w:rsidRDefault="00B67F2C" w:rsidP="003660A6">
      <w:pPr>
        <w:pStyle w:val="Textoindependiente"/>
        <w:spacing w:before="8"/>
        <w:jc w:val="both"/>
        <w:rPr>
          <w:i/>
          <w:sz w:val="17"/>
        </w:rPr>
      </w:pPr>
      <w:r>
        <w:rPr>
          <w:noProof/>
          <w:lang w:val="es-CL" w:eastAsia="es-CL"/>
        </w:rPr>
        <w:lastRenderedPageBreak/>
        <mc:AlternateContent>
          <mc:Choice Requires="wps">
            <w:drawing>
              <wp:anchor distT="0" distB="0" distL="114300" distR="114300" simplePos="0" relativeHeight="251668480" behindDoc="1" locked="0" layoutInCell="1" allowOverlap="1" wp14:anchorId="53A8E469" wp14:editId="0367D5EB">
                <wp:simplePos x="0" y="0"/>
                <wp:positionH relativeFrom="page">
                  <wp:posOffset>6506845</wp:posOffset>
                </wp:positionH>
                <wp:positionV relativeFrom="page">
                  <wp:posOffset>9053830</wp:posOffset>
                </wp:positionV>
                <wp:extent cx="109855" cy="128270"/>
                <wp:effectExtent l="0" t="0" r="0" b="0"/>
                <wp:wrapNone/>
                <wp:docPr id="100"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EA476" w14:textId="77777777" w:rsidR="00AD686E" w:rsidRDefault="00AD686E">
                            <w:pPr>
                              <w:spacing w:line="202" w:lineRule="exact"/>
                              <w:rPr>
                                <w:sz w:val="20"/>
                              </w:rPr>
                            </w:pPr>
                            <w:r>
                              <w:rPr>
                                <w:spacing w:val="-21"/>
                                <w:sz w:val="20"/>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6" o:spid="_x0000_s1029" type="#_x0000_t202" style="position:absolute;left:0;text-align:left;margin-left:512.35pt;margin-top:712.9pt;width:8.65pt;height:10.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" filled="f" stroked="f">
                <v:textbox inset="0,0,0,0">
                  <w:txbxContent>
                    <w:p w14:paraId="6D7EA476" w14:textId="77777777" w:rsidR="00AD686E" w:rsidRDefault="00AD686E">
                      <w:pPr>
                        <w:spacing w:line="202" w:lineRule="exact"/>
                        <w:rPr>
                          <w:sz w:val="20"/>
                        </w:rPr>
                      </w:pPr>
                      <w:r>
                        <w:rPr>
                          <w:spacing w:val="-21"/>
                          <w:sz w:val="20"/>
                        </w:rPr>
                        <w:t>16</w:t>
                      </w:r>
                    </w:p>
                  </w:txbxContent>
                </v:textbox>
                <w10:wrap anchorx="page" anchory="page"/>
              </v:shape>
            </w:pict>
          </mc:Fallback>
        </mc:AlternateContent>
      </w:r>
    </w:p>
    <w:p w14:paraId="0ABC1750" w14:textId="77777777" w:rsidR="00151A9B" w:rsidRDefault="003763FC" w:rsidP="003660A6">
      <w:pPr>
        <w:pStyle w:val="Textoindependiente"/>
        <w:spacing w:before="51"/>
        <w:ind w:left="482"/>
        <w:jc w:val="both"/>
      </w:pPr>
      <w:r>
        <w:rPr>
          <w:spacing w:val="-2"/>
        </w:rPr>
        <w:t>PROTOCOLO</w:t>
      </w:r>
      <w:r>
        <w:rPr>
          <w:spacing w:val="-12"/>
        </w:rPr>
        <w:t xml:space="preserve"> </w:t>
      </w:r>
      <w:r>
        <w:rPr>
          <w:spacing w:val="-2"/>
        </w:rPr>
        <w:t>REGISTRO</w:t>
      </w:r>
      <w:r>
        <w:rPr>
          <w:spacing w:val="-10"/>
        </w:rPr>
        <w:t xml:space="preserve"> </w:t>
      </w:r>
      <w:r>
        <w:rPr>
          <w:spacing w:val="-2"/>
        </w:rPr>
        <w:t>PÚBLICO</w:t>
      </w:r>
    </w:p>
    <w:p w14:paraId="6CD70DEF" w14:textId="77777777" w:rsidR="00151A9B" w:rsidRDefault="00151A9B" w:rsidP="003660A6">
      <w:pPr>
        <w:pStyle w:val="Textoindependiente"/>
        <w:spacing w:before="5"/>
        <w:jc w:val="both"/>
        <w:rPr>
          <w:sz w:val="31"/>
        </w:rPr>
      </w:pPr>
    </w:p>
    <w:p w14:paraId="113E7AAB" w14:textId="77777777" w:rsidR="00151A9B" w:rsidRDefault="003763FC" w:rsidP="003660A6">
      <w:pPr>
        <w:spacing w:before="1"/>
        <w:ind w:left="684"/>
        <w:jc w:val="both"/>
        <w:rPr>
          <w:b/>
          <w:i/>
          <w:sz w:val="24"/>
        </w:rPr>
      </w:pPr>
      <w:r>
        <w:rPr>
          <w:b/>
          <w:i/>
          <w:spacing w:val="-2"/>
          <w:sz w:val="24"/>
        </w:rPr>
        <w:t>Requisitos</w:t>
      </w:r>
      <w:r>
        <w:rPr>
          <w:b/>
          <w:i/>
          <w:spacing w:val="-5"/>
          <w:sz w:val="24"/>
        </w:rPr>
        <w:t xml:space="preserve"> </w:t>
      </w:r>
      <w:r>
        <w:rPr>
          <w:b/>
          <w:i/>
          <w:spacing w:val="-2"/>
          <w:sz w:val="24"/>
        </w:rPr>
        <w:t>Generales:</w:t>
      </w:r>
    </w:p>
    <w:p w14:paraId="24F4BAE1" w14:textId="77777777" w:rsidR="00151A9B" w:rsidRDefault="003763FC" w:rsidP="003660A6">
      <w:pPr>
        <w:pStyle w:val="Prrafodelista"/>
        <w:numPr>
          <w:ilvl w:val="0"/>
          <w:numId w:val="27"/>
        </w:numPr>
        <w:tabs>
          <w:tab w:val="left" w:pos="1405"/>
        </w:tabs>
        <w:spacing w:before="39"/>
        <w:ind w:left="1405"/>
        <w:rPr>
          <w:i/>
          <w:sz w:val="24"/>
        </w:rPr>
      </w:pPr>
      <w:r>
        <w:rPr>
          <w:i/>
          <w:sz w:val="24"/>
        </w:rPr>
        <w:t>Registrar</w:t>
      </w:r>
      <w:r>
        <w:rPr>
          <w:i/>
          <w:spacing w:val="-18"/>
          <w:sz w:val="24"/>
        </w:rPr>
        <w:t xml:space="preserve"> </w:t>
      </w:r>
      <w:r>
        <w:rPr>
          <w:i/>
          <w:sz w:val="24"/>
        </w:rPr>
        <w:t>la</w:t>
      </w:r>
      <w:r>
        <w:rPr>
          <w:i/>
          <w:spacing w:val="-14"/>
          <w:sz w:val="24"/>
        </w:rPr>
        <w:t xml:space="preserve"> </w:t>
      </w:r>
      <w:r>
        <w:rPr>
          <w:i/>
          <w:sz w:val="24"/>
        </w:rPr>
        <w:t>solicitud</w:t>
      </w:r>
      <w:r>
        <w:rPr>
          <w:i/>
          <w:spacing w:val="-14"/>
          <w:sz w:val="24"/>
        </w:rPr>
        <w:t xml:space="preserve"> </w:t>
      </w:r>
      <w:r>
        <w:rPr>
          <w:i/>
          <w:sz w:val="24"/>
        </w:rPr>
        <w:t>de</w:t>
      </w:r>
      <w:r>
        <w:rPr>
          <w:i/>
          <w:spacing w:val="-13"/>
          <w:sz w:val="24"/>
        </w:rPr>
        <w:t xml:space="preserve"> </w:t>
      </w:r>
      <w:r>
        <w:rPr>
          <w:i/>
          <w:sz w:val="24"/>
        </w:rPr>
        <w:t>cupo</w:t>
      </w:r>
      <w:r>
        <w:rPr>
          <w:i/>
          <w:spacing w:val="-14"/>
          <w:sz w:val="24"/>
        </w:rPr>
        <w:t xml:space="preserve"> </w:t>
      </w:r>
      <w:r>
        <w:rPr>
          <w:i/>
          <w:sz w:val="24"/>
        </w:rPr>
        <w:t>en</w:t>
      </w:r>
      <w:r>
        <w:rPr>
          <w:i/>
          <w:spacing w:val="-15"/>
          <w:sz w:val="24"/>
        </w:rPr>
        <w:t xml:space="preserve"> </w:t>
      </w:r>
      <w:r>
        <w:rPr>
          <w:i/>
          <w:sz w:val="24"/>
        </w:rPr>
        <w:t>el</w:t>
      </w:r>
      <w:r>
        <w:rPr>
          <w:i/>
          <w:spacing w:val="-14"/>
          <w:sz w:val="24"/>
        </w:rPr>
        <w:t xml:space="preserve"> </w:t>
      </w:r>
      <w:r>
        <w:rPr>
          <w:i/>
          <w:sz w:val="24"/>
        </w:rPr>
        <w:t>libro</w:t>
      </w:r>
      <w:r>
        <w:rPr>
          <w:i/>
          <w:spacing w:val="-15"/>
          <w:sz w:val="24"/>
        </w:rPr>
        <w:t xml:space="preserve"> </w:t>
      </w:r>
      <w:r>
        <w:rPr>
          <w:i/>
          <w:sz w:val="24"/>
        </w:rPr>
        <w:t>público</w:t>
      </w:r>
      <w:r>
        <w:rPr>
          <w:i/>
          <w:spacing w:val="-9"/>
          <w:sz w:val="24"/>
        </w:rPr>
        <w:t xml:space="preserve"> </w:t>
      </w:r>
      <w:r>
        <w:rPr>
          <w:i/>
          <w:sz w:val="24"/>
        </w:rPr>
        <w:t>del</w:t>
      </w:r>
      <w:r>
        <w:rPr>
          <w:i/>
          <w:spacing w:val="-9"/>
          <w:sz w:val="24"/>
        </w:rPr>
        <w:t xml:space="preserve"> </w:t>
      </w:r>
      <w:r>
        <w:rPr>
          <w:i/>
          <w:spacing w:val="-2"/>
          <w:sz w:val="24"/>
        </w:rPr>
        <w:t>establecimiento.</w:t>
      </w:r>
    </w:p>
    <w:p w14:paraId="5BB20B86" w14:textId="77777777" w:rsidR="00151A9B" w:rsidRDefault="003763FC" w:rsidP="003660A6">
      <w:pPr>
        <w:pStyle w:val="Prrafodelista"/>
        <w:numPr>
          <w:ilvl w:val="0"/>
          <w:numId w:val="27"/>
        </w:numPr>
        <w:tabs>
          <w:tab w:val="left" w:pos="1401"/>
        </w:tabs>
        <w:spacing w:before="43" w:line="278" w:lineRule="auto"/>
        <w:ind w:right="914" w:hanging="360"/>
        <w:rPr>
          <w:i/>
          <w:sz w:val="24"/>
        </w:rPr>
      </w:pPr>
      <w:r>
        <w:rPr>
          <w:i/>
          <w:sz w:val="24"/>
        </w:rPr>
        <w:t>El libro estará disponible para los/as estudiantes que busquen un cupo en este establecimiento en los días y horarios designados, los que serán informados de manera oportuna.</w:t>
      </w:r>
    </w:p>
    <w:p w14:paraId="5870FFF3" w14:textId="77777777" w:rsidR="00151A9B" w:rsidRDefault="003763FC" w:rsidP="003660A6">
      <w:pPr>
        <w:pStyle w:val="Prrafodelista"/>
        <w:numPr>
          <w:ilvl w:val="0"/>
          <w:numId w:val="27"/>
        </w:numPr>
        <w:tabs>
          <w:tab w:val="left" w:pos="1401"/>
        </w:tabs>
        <w:spacing w:before="2" w:line="276" w:lineRule="auto"/>
        <w:ind w:right="908" w:hanging="360"/>
        <w:rPr>
          <w:i/>
          <w:sz w:val="24"/>
        </w:rPr>
      </w:pPr>
      <w:r>
        <w:rPr>
          <w:i/>
          <w:sz w:val="24"/>
        </w:rPr>
        <w:t>Cuando se libere una vacante, se asignará de acuerdo al orden solicitud en el Registro Público y se informará al apoderado de la siguiente manera:</w:t>
      </w:r>
    </w:p>
    <w:p w14:paraId="0217F92E" w14:textId="77777777" w:rsidR="00151A9B" w:rsidRDefault="00151A9B" w:rsidP="003660A6">
      <w:pPr>
        <w:pStyle w:val="Textoindependiente"/>
        <w:spacing w:before="5"/>
        <w:jc w:val="both"/>
        <w:rPr>
          <w:i/>
          <w:sz w:val="27"/>
        </w:rPr>
      </w:pPr>
    </w:p>
    <w:p w14:paraId="6CBEFC66" w14:textId="77777777" w:rsidR="00151A9B" w:rsidRDefault="003763FC" w:rsidP="00E01DE9">
      <w:pPr>
        <w:pStyle w:val="Prrafodelista"/>
        <w:numPr>
          <w:ilvl w:val="0"/>
          <w:numId w:val="86"/>
        </w:numPr>
        <w:tabs>
          <w:tab w:val="left" w:pos="1813"/>
        </w:tabs>
        <w:spacing w:line="271" w:lineRule="auto"/>
        <w:ind w:left="1817" w:right="897" w:hanging="428"/>
        <w:jc w:val="both"/>
        <w:rPr>
          <w:b/>
          <w:i/>
          <w:sz w:val="24"/>
        </w:rPr>
      </w:pPr>
      <w:r>
        <w:rPr>
          <w:i/>
          <w:sz w:val="24"/>
        </w:rPr>
        <w:t>Contacto vía telefónica y/o correo electrónico; según el medio de contacto registrado en la solicitud, informando la vacante disponible.</w:t>
      </w:r>
    </w:p>
    <w:p w14:paraId="75E5D914" w14:textId="77777777" w:rsidR="00151A9B" w:rsidRDefault="003763FC" w:rsidP="00E01DE9">
      <w:pPr>
        <w:pStyle w:val="Prrafodelista"/>
        <w:numPr>
          <w:ilvl w:val="0"/>
          <w:numId w:val="86"/>
        </w:numPr>
        <w:tabs>
          <w:tab w:val="left" w:pos="1813"/>
        </w:tabs>
        <w:spacing w:before="15" w:line="276" w:lineRule="auto"/>
        <w:ind w:left="1817" w:right="871" w:hanging="428"/>
        <w:jc w:val="both"/>
        <w:rPr>
          <w:b/>
          <w:i/>
          <w:sz w:val="24"/>
        </w:rPr>
      </w:pPr>
      <w:r>
        <w:rPr>
          <w:i/>
          <w:sz w:val="24"/>
        </w:rPr>
        <w:t>Se notificará al menos 2 veces vía telefónica, si no es posible establecer el contacto</w:t>
      </w:r>
      <w:r>
        <w:rPr>
          <w:i/>
          <w:spacing w:val="-6"/>
          <w:sz w:val="24"/>
        </w:rPr>
        <w:t xml:space="preserve"> </w:t>
      </w:r>
      <w:r>
        <w:rPr>
          <w:i/>
          <w:sz w:val="24"/>
        </w:rPr>
        <w:t>por</w:t>
      </w:r>
      <w:r>
        <w:rPr>
          <w:i/>
          <w:spacing w:val="-10"/>
          <w:sz w:val="24"/>
        </w:rPr>
        <w:t xml:space="preserve"> </w:t>
      </w:r>
      <w:r>
        <w:rPr>
          <w:i/>
          <w:sz w:val="24"/>
        </w:rPr>
        <w:t>este</w:t>
      </w:r>
      <w:r>
        <w:rPr>
          <w:i/>
          <w:spacing w:val="-4"/>
          <w:sz w:val="24"/>
        </w:rPr>
        <w:t xml:space="preserve"> </w:t>
      </w:r>
      <w:r>
        <w:rPr>
          <w:i/>
          <w:sz w:val="24"/>
        </w:rPr>
        <w:t>medio,</w:t>
      </w:r>
      <w:r>
        <w:rPr>
          <w:i/>
          <w:spacing w:val="-11"/>
          <w:sz w:val="24"/>
        </w:rPr>
        <w:t xml:space="preserve"> </w:t>
      </w:r>
      <w:r>
        <w:rPr>
          <w:i/>
          <w:sz w:val="24"/>
        </w:rPr>
        <w:t>se</w:t>
      </w:r>
      <w:r>
        <w:rPr>
          <w:i/>
          <w:spacing w:val="-14"/>
          <w:sz w:val="24"/>
        </w:rPr>
        <w:t xml:space="preserve"> </w:t>
      </w:r>
      <w:r>
        <w:rPr>
          <w:i/>
          <w:sz w:val="24"/>
        </w:rPr>
        <w:t>enviará</w:t>
      </w:r>
      <w:r>
        <w:rPr>
          <w:i/>
          <w:spacing w:val="-8"/>
          <w:sz w:val="24"/>
        </w:rPr>
        <w:t xml:space="preserve"> </w:t>
      </w:r>
      <w:r>
        <w:rPr>
          <w:i/>
          <w:sz w:val="24"/>
        </w:rPr>
        <w:t>un</w:t>
      </w:r>
      <w:r>
        <w:rPr>
          <w:i/>
          <w:spacing w:val="-13"/>
          <w:sz w:val="24"/>
        </w:rPr>
        <w:t xml:space="preserve"> </w:t>
      </w:r>
      <w:r>
        <w:rPr>
          <w:i/>
          <w:sz w:val="24"/>
        </w:rPr>
        <w:t>correo</w:t>
      </w:r>
      <w:r>
        <w:rPr>
          <w:i/>
          <w:spacing w:val="-7"/>
          <w:sz w:val="24"/>
        </w:rPr>
        <w:t xml:space="preserve"> </w:t>
      </w:r>
      <w:r>
        <w:rPr>
          <w:i/>
          <w:sz w:val="24"/>
        </w:rPr>
        <w:t>electrónico</w:t>
      </w:r>
      <w:r>
        <w:rPr>
          <w:i/>
          <w:spacing w:val="-7"/>
          <w:sz w:val="24"/>
        </w:rPr>
        <w:t xml:space="preserve"> </w:t>
      </w:r>
      <w:r>
        <w:rPr>
          <w:i/>
          <w:sz w:val="24"/>
        </w:rPr>
        <w:t>notificando</w:t>
      </w:r>
      <w:r>
        <w:rPr>
          <w:i/>
          <w:spacing w:val="-7"/>
          <w:sz w:val="24"/>
        </w:rPr>
        <w:t xml:space="preserve"> </w:t>
      </w:r>
      <w:r>
        <w:rPr>
          <w:i/>
          <w:sz w:val="24"/>
        </w:rPr>
        <w:t>la</w:t>
      </w:r>
      <w:r>
        <w:rPr>
          <w:i/>
          <w:spacing w:val="-8"/>
          <w:sz w:val="24"/>
        </w:rPr>
        <w:t xml:space="preserve"> </w:t>
      </w:r>
      <w:r>
        <w:rPr>
          <w:i/>
          <w:sz w:val="24"/>
        </w:rPr>
        <w:t xml:space="preserve">vacante </w:t>
      </w:r>
      <w:r>
        <w:rPr>
          <w:i/>
          <w:spacing w:val="-2"/>
          <w:sz w:val="24"/>
        </w:rPr>
        <w:t>disponible.</w:t>
      </w:r>
    </w:p>
    <w:p w14:paraId="0DC5C722" w14:textId="77777777" w:rsidR="00151A9B" w:rsidRDefault="003763FC" w:rsidP="00E01DE9">
      <w:pPr>
        <w:pStyle w:val="Prrafodelista"/>
        <w:numPr>
          <w:ilvl w:val="0"/>
          <w:numId w:val="86"/>
        </w:numPr>
        <w:tabs>
          <w:tab w:val="left" w:pos="1813"/>
        </w:tabs>
        <w:spacing w:line="276" w:lineRule="auto"/>
        <w:ind w:left="1817" w:right="917" w:hanging="428"/>
        <w:jc w:val="both"/>
        <w:rPr>
          <w:b/>
          <w:i/>
          <w:sz w:val="24"/>
        </w:rPr>
      </w:pPr>
      <w:r>
        <w:rPr>
          <w:i/>
          <w:sz w:val="24"/>
        </w:rPr>
        <w:t xml:space="preserve">El apoderado tendrá un plazo de 24 </w:t>
      </w:r>
      <w:proofErr w:type="spellStart"/>
      <w:r>
        <w:rPr>
          <w:i/>
          <w:sz w:val="24"/>
        </w:rPr>
        <w:t>hrs</w:t>
      </w:r>
      <w:proofErr w:type="spellEnd"/>
      <w:r>
        <w:rPr>
          <w:i/>
          <w:sz w:val="24"/>
        </w:rPr>
        <w:t>. para acercarse al establecimiento a formalizar la matrícula.</w:t>
      </w:r>
    </w:p>
    <w:p w14:paraId="7775285C" w14:textId="77777777" w:rsidR="00151A9B" w:rsidRDefault="003763FC" w:rsidP="00E01DE9">
      <w:pPr>
        <w:pStyle w:val="Prrafodelista"/>
        <w:numPr>
          <w:ilvl w:val="0"/>
          <w:numId w:val="86"/>
        </w:numPr>
        <w:tabs>
          <w:tab w:val="left" w:pos="1813"/>
        </w:tabs>
        <w:spacing w:line="278" w:lineRule="auto"/>
        <w:ind w:left="1817" w:right="901" w:hanging="428"/>
        <w:jc w:val="both"/>
        <w:rPr>
          <w:b/>
          <w:i/>
          <w:sz w:val="24"/>
        </w:rPr>
      </w:pPr>
      <w:r>
        <w:rPr>
          <w:i/>
          <w:sz w:val="24"/>
        </w:rPr>
        <w:t>Si el apoderado no se presenta en los plazos estipulados, se procederá a contactar al siguiente postulante del registro público.</w:t>
      </w:r>
    </w:p>
    <w:p w14:paraId="649A366C" w14:textId="77777777" w:rsidR="00151A9B" w:rsidRDefault="00151A9B" w:rsidP="003660A6">
      <w:pPr>
        <w:pStyle w:val="Textoindependiente"/>
        <w:spacing w:before="4"/>
        <w:jc w:val="both"/>
        <w:rPr>
          <w:i/>
          <w:sz w:val="29"/>
        </w:rPr>
      </w:pPr>
    </w:p>
    <w:p w14:paraId="0B26C7BF" w14:textId="4A8CCF24" w:rsidR="00151A9B" w:rsidRDefault="00B67F2C" w:rsidP="003660A6">
      <w:pPr>
        <w:ind w:left="833"/>
        <w:jc w:val="both"/>
        <w:rPr>
          <w:b/>
          <w:i/>
          <w:sz w:val="24"/>
        </w:rPr>
      </w:pPr>
      <w:r>
        <w:rPr>
          <w:noProof/>
          <w:lang w:val="es-CL" w:eastAsia="es-CL"/>
        </w:rPr>
        <mc:AlternateContent>
          <mc:Choice Requires="wpg">
            <w:drawing>
              <wp:anchor distT="0" distB="0" distL="114300" distR="114300" simplePos="0" relativeHeight="251669504" behindDoc="1" locked="0" layoutInCell="1" allowOverlap="1" wp14:anchorId="114F6830" wp14:editId="41864E78">
                <wp:simplePos x="0" y="0"/>
                <wp:positionH relativeFrom="page">
                  <wp:posOffset>1087120</wp:posOffset>
                </wp:positionH>
                <wp:positionV relativeFrom="paragraph">
                  <wp:posOffset>334010</wp:posOffset>
                </wp:positionV>
                <wp:extent cx="5596890" cy="3553460"/>
                <wp:effectExtent l="0" t="0" r="0" b="0"/>
                <wp:wrapNone/>
                <wp:docPr id="94" name="docshapegroup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890" cy="3553460"/>
                          <a:chOff x="1712" y="526"/>
                          <a:chExt cx="8814" cy="5596"/>
                        </a:xfrm>
                      </wpg:grpSpPr>
                      <wps:wsp>
                        <wps:cNvPr id="96" name="docshape58"/>
                        <wps:cNvSpPr>
                          <a:spLocks noChangeArrowheads="1"/>
                        </wps:cNvSpPr>
                        <wps:spPr bwMode="auto">
                          <a:xfrm>
                            <a:off x="1712" y="526"/>
                            <a:ext cx="8760" cy="5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docshape59"/>
                        <wps:cNvSpPr>
                          <a:spLocks/>
                        </wps:cNvSpPr>
                        <wps:spPr bwMode="auto">
                          <a:xfrm>
                            <a:off x="2012" y="2281"/>
                            <a:ext cx="8514" cy="3142"/>
                          </a:xfrm>
                          <a:custGeom>
                            <a:avLst/>
                            <a:gdLst>
                              <a:gd name="T0" fmla="+- 0 2012 2012"/>
                              <a:gd name="T1" fmla="*/ T0 w 8514"/>
                              <a:gd name="T2" fmla="+- 0 2281 2281"/>
                              <a:gd name="T3" fmla="*/ 2281 h 3142"/>
                              <a:gd name="T4" fmla="+- 0 2072 2012"/>
                              <a:gd name="T5" fmla="*/ T4 w 8514"/>
                              <a:gd name="T6" fmla="+- 0 2301 2281"/>
                              <a:gd name="T7" fmla="*/ 2301 h 3142"/>
                              <a:gd name="T8" fmla="+- 0 10526 2012"/>
                              <a:gd name="T9" fmla="*/ T8 w 8514"/>
                              <a:gd name="T10" fmla="+- 0 5342 2281"/>
                              <a:gd name="T11" fmla="*/ 5342 h 3142"/>
                              <a:gd name="T12" fmla="+- 0 10525 2012"/>
                              <a:gd name="T13" fmla="*/ T12 w 8514"/>
                              <a:gd name="T14" fmla="+- 0 5331 2281"/>
                              <a:gd name="T15" fmla="*/ 5331 h 3142"/>
                              <a:gd name="T16" fmla="+- 0 10509 2012"/>
                              <a:gd name="T17" fmla="*/ T16 w 8514"/>
                              <a:gd name="T18" fmla="+- 0 5351 2281"/>
                              <a:gd name="T19" fmla="*/ 5351 h 3142"/>
                              <a:gd name="T20" fmla="+- 0 10498 2012"/>
                              <a:gd name="T21" fmla="*/ T20 w 8514"/>
                              <a:gd name="T22" fmla="+- 0 5357 2281"/>
                              <a:gd name="T23" fmla="*/ 5357 h 3142"/>
                              <a:gd name="T24" fmla="+- 0 10479 2012"/>
                              <a:gd name="T25" fmla="*/ T24 w 8514"/>
                              <a:gd name="T26" fmla="+- 0 5359 2281"/>
                              <a:gd name="T27" fmla="*/ 5359 h 3142"/>
                              <a:gd name="T28" fmla="+- 0 10461 2012"/>
                              <a:gd name="T29" fmla="*/ T28 w 8514"/>
                              <a:gd name="T30" fmla="+- 0 5337 2281"/>
                              <a:gd name="T31" fmla="*/ 5337 h 3142"/>
                              <a:gd name="T32" fmla="+- 0 10480 2012"/>
                              <a:gd name="T33" fmla="*/ T32 w 8514"/>
                              <a:gd name="T34" fmla="+- 0 5306 2281"/>
                              <a:gd name="T35" fmla="*/ 5306 h 3142"/>
                              <a:gd name="T36" fmla="+- 0 10492 2012"/>
                              <a:gd name="T37" fmla="*/ T36 w 8514"/>
                              <a:gd name="T38" fmla="+- 0 5307 2281"/>
                              <a:gd name="T39" fmla="*/ 5307 h 3142"/>
                              <a:gd name="T40" fmla="+- 0 10498 2012"/>
                              <a:gd name="T41" fmla="*/ T40 w 8514"/>
                              <a:gd name="T42" fmla="+- 0 5310 2281"/>
                              <a:gd name="T43" fmla="*/ 5310 h 3142"/>
                              <a:gd name="T44" fmla="+- 0 10509 2012"/>
                              <a:gd name="T45" fmla="*/ T44 w 8514"/>
                              <a:gd name="T46" fmla="+- 0 5300 2281"/>
                              <a:gd name="T47" fmla="*/ 5300 h 3142"/>
                              <a:gd name="T48" fmla="+- 0 10504 2012"/>
                              <a:gd name="T49" fmla="*/ T48 w 8514"/>
                              <a:gd name="T50" fmla="+- 0 5296 2281"/>
                              <a:gd name="T51" fmla="*/ 5296 h 3142"/>
                              <a:gd name="T52" fmla="+- 0 10491 2012"/>
                              <a:gd name="T53" fmla="*/ T52 w 8514"/>
                              <a:gd name="T54" fmla="+- 0 5293 2281"/>
                              <a:gd name="T55" fmla="*/ 5293 h 3142"/>
                              <a:gd name="T56" fmla="+- 0 10472 2012"/>
                              <a:gd name="T57" fmla="*/ T56 w 8514"/>
                              <a:gd name="T58" fmla="+- 0 5294 2281"/>
                              <a:gd name="T59" fmla="*/ 5294 h 3142"/>
                              <a:gd name="T60" fmla="+- 0 10462 2012"/>
                              <a:gd name="T61" fmla="*/ T60 w 8514"/>
                              <a:gd name="T62" fmla="+- 0 5299 2281"/>
                              <a:gd name="T63" fmla="*/ 5299 h 3142"/>
                              <a:gd name="T64" fmla="+- 0 10445 2012"/>
                              <a:gd name="T65" fmla="*/ T64 w 8514"/>
                              <a:gd name="T66" fmla="+- 0 5345 2281"/>
                              <a:gd name="T67" fmla="*/ 5345 h 3142"/>
                              <a:gd name="T68" fmla="+- 0 10487 2012"/>
                              <a:gd name="T69" fmla="*/ T68 w 8514"/>
                              <a:gd name="T70" fmla="+- 0 5372 2281"/>
                              <a:gd name="T71" fmla="*/ 5372 h 3142"/>
                              <a:gd name="T72" fmla="+- 0 10502 2012"/>
                              <a:gd name="T73" fmla="*/ T72 w 8514"/>
                              <a:gd name="T74" fmla="+- 0 5368 2281"/>
                              <a:gd name="T75" fmla="*/ 5368 h 3142"/>
                              <a:gd name="T76" fmla="+- 0 10510 2012"/>
                              <a:gd name="T77" fmla="*/ T76 w 8514"/>
                              <a:gd name="T78" fmla="+- 0 5365 2281"/>
                              <a:gd name="T79" fmla="*/ 5365 h 3142"/>
                              <a:gd name="T80" fmla="+- 0 10480 2012"/>
                              <a:gd name="T81" fmla="*/ T80 w 8514"/>
                              <a:gd name="T82" fmla="+- 0 5409 2281"/>
                              <a:gd name="T83" fmla="*/ 5409 h 3142"/>
                              <a:gd name="T84" fmla="+- 0 10452 2012"/>
                              <a:gd name="T85" fmla="*/ T84 w 8514"/>
                              <a:gd name="T86" fmla="+- 0 5405 2281"/>
                              <a:gd name="T87" fmla="*/ 5405 h 3142"/>
                              <a:gd name="T88" fmla="+- 0 10448 2012"/>
                              <a:gd name="T89" fmla="*/ T88 w 8514"/>
                              <a:gd name="T90" fmla="+- 0 5416 2281"/>
                              <a:gd name="T91" fmla="*/ 5416 h 3142"/>
                              <a:gd name="T92" fmla="+- 0 10449 2012"/>
                              <a:gd name="T93" fmla="*/ T92 w 8514"/>
                              <a:gd name="T94" fmla="+- 0 5418 2281"/>
                              <a:gd name="T95" fmla="*/ 5418 h 3142"/>
                              <a:gd name="T96" fmla="+- 0 10451 2012"/>
                              <a:gd name="T97" fmla="*/ T96 w 8514"/>
                              <a:gd name="T98" fmla="+- 0 5419 2281"/>
                              <a:gd name="T99" fmla="*/ 5419 h 3142"/>
                              <a:gd name="T100" fmla="+- 0 10456 2012"/>
                              <a:gd name="T101" fmla="*/ T100 w 8514"/>
                              <a:gd name="T102" fmla="+- 0 5421 2281"/>
                              <a:gd name="T103" fmla="*/ 5421 h 3142"/>
                              <a:gd name="T104" fmla="+- 0 10460 2012"/>
                              <a:gd name="T105" fmla="*/ T104 w 8514"/>
                              <a:gd name="T106" fmla="+- 0 5422 2281"/>
                              <a:gd name="T107" fmla="*/ 5422 h 3142"/>
                              <a:gd name="T108" fmla="+- 0 10467 2012"/>
                              <a:gd name="T109" fmla="*/ T108 w 8514"/>
                              <a:gd name="T110" fmla="+- 0 5423 2281"/>
                              <a:gd name="T111" fmla="*/ 5423 h 3142"/>
                              <a:gd name="T112" fmla="+- 0 10486 2012"/>
                              <a:gd name="T113" fmla="*/ T112 w 8514"/>
                              <a:gd name="T114" fmla="+- 0 5422 2281"/>
                              <a:gd name="T115" fmla="*/ 5422 h 3142"/>
                              <a:gd name="T116" fmla="+- 0 10502 2012"/>
                              <a:gd name="T117" fmla="*/ T116 w 8514"/>
                              <a:gd name="T118" fmla="+- 0 5415 2281"/>
                              <a:gd name="T119" fmla="*/ 5415 h 3142"/>
                              <a:gd name="T120" fmla="+- 0 10510 2012"/>
                              <a:gd name="T121" fmla="*/ T120 w 8514"/>
                              <a:gd name="T122" fmla="+- 0 5409 2281"/>
                              <a:gd name="T123" fmla="*/ 5409 h 3142"/>
                              <a:gd name="T124" fmla="+- 0 10526 2012"/>
                              <a:gd name="T125" fmla="*/ T124 w 8514"/>
                              <a:gd name="T126" fmla="+- 0 5359 2281"/>
                              <a:gd name="T127" fmla="*/ 5359 h 3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514" h="3142">
                                <a:moveTo>
                                  <a:pt x="60" y="0"/>
                                </a:moveTo>
                                <a:lnTo>
                                  <a:pt x="0" y="0"/>
                                </a:lnTo>
                                <a:lnTo>
                                  <a:pt x="0" y="20"/>
                                </a:lnTo>
                                <a:lnTo>
                                  <a:pt x="60" y="20"/>
                                </a:lnTo>
                                <a:lnTo>
                                  <a:pt x="60" y="0"/>
                                </a:lnTo>
                                <a:close/>
                                <a:moveTo>
                                  <a:pt x="8514" y="3061"/>
                                </a:moveTo>
                                <a:lnTo>
                                  <a:pt x="8513" y="3056"/>
                                </a:lnTo>
                                <a:lnTo>
                                  <a:pt x="8513" y="3050"/>
                                </a:lnTo>
                                <a:lnTo>
                                  <a:pt x="8497" y="3019"/>
                                </a:lnTo>
                                <a:lnTo>
                                  <a:pt x="8497" y="3070"/>
                                </a:lnTo>
                                <a:lnTo>
                                  <a:pt x="8494" y="3072"/>
                                </a:lnTo>
                                <a:lnTo>
                                  <a:pt x="8486" y="3076"/>
                                </a:lnTo>
                                <a:lnTo>
                                  <a:pt x="8476" y="3078"/>
                                </a:lnTo>
                                <a:lnTo>
                                  <a:pt x="8467" y="3078"/>
                                </a:lnTo>
                                <a:lnTo>
                                  <a:pt x="8458" y="3075"/>
                                </a:lnTo>
                                <a:lnTo>
                                  <a:pt x="8449" y="3056"/>
                                </a:lnTo>
                                <a:lnTo>
                                  <a:pt x="8449" y="3046"/>
                                </a:lnTo>
                                <a:lnTo>
                                  <a:pt x="8468" y="3025"/>
                                </a:lnTo>
                                <a:lnTo>
                                  <a:pt x="8476" y="3025"/>
                                </a:lnTo>
                                <a:lnTo>
                                  <a:pt x="8480" y="3026"/>
                                </a:lnTo>
                                <a:lnTo>
                                  <a:pt x="8483" y="3028"/>
                                </a:lnTo>
                                <a:lnTo>
                                  <a:pt x="8486" y="3029"/>
                                </a:lnTo>
                                <a:lnTo>
                                  <a:pt x="8497" y="3070"/>
                                </a:lnTo>
                                <a:lnTo>
                                  <a:pt x="8497" y="3019"/>
                                </a:lnTo>
                                <a:lnTo>
                                  <a:pt x="8495" y="3017"/>
                                </a:lnTo>
                                <a:lnTo>
                                  <a:pt x="8492" y="3015"/>
                                </a:lnTo>
                                <a:lnTo>
                                  <a:pt x="8484" y="3013"/>
                                </a:lnTo>
                                <a:lnTo>
                                  <a:pt x="8479" y="3012"/>
                                </a:lnTo>
                                <a:lnTo>
                                  <a:pt x="8467" y="3012"/>
                                </a:lnTo>
                                <a:lnTo>
                                  <a:pt x="8460" y="3013"/>
                                </a:lnTo>
                                <a:lnTo>
                                  <a:pt x="8455" y="3015"/>
                                </a:lnTo>
                                <a:lnTo>
                                  <a:pt x="8450" y="3018"/>
                                </a:lnTo>
                                <a:lnTo>
                                  <a:pt x="8432" y="3061"/>
                                </a:lnTo>
                                <a:lnTo>
                                  <a:pt x="8433" y="3064"/>
                                </a:lnTo>
                                <a:lnTo>
                                  <a:pt x="8462" y="3091"/>
                                </a:lnTo>
                                <a:lnTo>
                                  <a:pt x="8475" y="3091"/>
                                </a:lnTo>
                                <a:lnTo>
                                  <a:pt x="8481" y="3090"/>
                                </a:lnTo>
                                <a:lnTo>
                                  <a:pt x="8490" y="3087"/>
                                </a:lnTo>
                                <a:lnTo>
                                  <a:pt x="8494" y="3086"/>
                                </a:lnTo>
                                <a:lnTo>
                                  <a:pt x="8498" y="3084"/>
                                </a:lnTo>
                                <a:lnTo>
                                  <a:pt x="8497" y="3090"/>
                                </a:lnTo>
                                <a:lnTo>
                                  <a:pt x="8468" y="3128"/>
                                </a:lnTo>
                                <a:lnTo>
                                  <a:pt x="8459" y="3128"/>
                                </a:lnTo>
                                <a:lnTo>
                                  <a:pt x="8440" y="3124"/>
                                </a:lnTo>
                                <a:lnTo>
                                  <a:pt x="8436" y="3124"/>
                                </a:lnTo>
                                <a:lnTo>
                                  <a:pt x="8436" y="3135"/>
                                </a:lnTo>
                                <a:lnTo>
                                  <a:pt x="8437" y="3136"/>
                                </a:lnTo>
                                <a:lnTo>
                                  <a:pt x="8437" y="3137"/>
                                </a:lnTo>
                                <a:lnTo>
                                  <a:pt x="8438" y="3137"/>
                                </a:lnTo>
                                <a:lnTo>
                                  <a:pt x="8439" y="3138"/>
                                </a:lnTo>
                                <a:lnTo>
                                  <a:pt x="8442" y="3139"/>
                                </a:lnTo>
                                <a:lnTo>
                                  <a:pt x="8444" y="3140"/>
                                </a:lnTo>
                                <a:lnTo>
                                  <a:pt x="8446" y="3140"/>
                                </a:lnTo>
                                <a:lnTo>
                                  <a:pt x="8448" y="3141"/>
                                </a:lnTo>
                                <a:lnTo>
                                  <a:pt x="8450" y="3141"/>
                                </a:lnTo>
                                <a:lnTo>
                                  <a:pt x="8455" y="3142"/>
                                </a:lnTo>
                                <a:lnTo>
                                  <a:pt x="8468" y="3142"/>
                                </a:lnTo>
                                <a:lnTo>
                                  <a:pt x="8474" y="3141"/>
                                </a:lnTo>
                                <a:lnTo>
                                  <a:pt x="8485" y="3137"/>
                                </a:lnTo>
                                <a:lnTo>
                                  <a:pt x="8490" y="3134"/>
                                </a:lnTo>
                                <a:lnTo>
                                  <a:pt x="8497" y="3128"/>
                                </a:lnTo>
                                <a:lnTo>
                                  <a:pt x="8498" y="3128"/>
                                </a:lnTo>
                                <a:lnTo>
                                  <a:pt x="8514" y="3084"/>
                                </a:lnTo>
                                <a:lnTo>
                                  <a:pt x="8514" y="3078"/>
                                </a:lnTo>
                                <a:lnTo>
                                  <a:pt x="8514" y="3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AE77E56" id="docshapegroup57" o:spid="_x0000_s1026" style="position:absolute;margin-left:85.6pt;margin-top:26.3pt;width:440.7pt;height:279.8pt;z-index:-251646976;mso-position-horizontal-relative:page" coordorigin="1712,526" coordsize="8814,5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">
                <v:rect id="docshape58" o:spid="_x0000_s1027" style="position:absolute;left:1712;top:526;width:8760;height:5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docshape59" o:spid="_x0000_s1028" style="position:absolute;left:2012;top:2281;width:8514;height:3142;visibility:visible;mso-wrap-style:square;v-text-anchor:top" coordsize="8514,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" path="m60,l,,,20r60,l60,xm8514,3061r-1,-5l8513,3050r-16,-31l8497,3070r-3,2l8486,3076r-10,2l8467,3078r-9,-3l8449,3056r,-10l8468,3025r8,l8480,3026r3,2l8486,3029r11,41l8497,3019r-2,-2l8492,3015r-8,-2l8479,3012r-12,l8460,3013r-5,2l8450,3018r-18,43l8433,3064r29,27l8475,3091r6,-1l8490,3087r4,-1l8498,3084r-1,6l8468,3128r-9,l8440,3124r-4,l8436,3135r1,1l8437,3137r1,l8439,3138r3,1l8444,3140r2,l8448,3141r2,l8455,3142r13,l8474,3141r11,-4l8490,3134r7,-6l8498,3128r16,-44l8514,3078r,-17xe" fillcolor="black" stroked="f">
                  <v:path arrowok="t" o:connecttype="custom" o:connectlocs="0,2281;60,2301;8514,5342;8513,5331;8497,5351;8486,5357;8467,5359;8449,5337;8468,5306;8480,5307;8486,5310;8497,5300;8492,5296;8479,5293;8460,5294;8450,5299;8433,5345;8475,5372;8490,5368;8498,5365;8468,5409;8440,5405;8436,5416;8437,5418;8439,5419;8444,5421;8448,5422;8455,5423;8474,5422;8490,5415;8498,5409;8514,5359" o:connectangles="0,0,0,0,0,0,0,0,0,0,0,0,0,0,0,0,0,0,0,0,0,0,0,0,0,0,0,0,0,0,0,0"/>
                </v:shape>
                <w10:wrap anchorx="page"/>
              </v:group>
            </w:pict>
          </mc:Fallback>
        </mc:AlternateContent>
      </w:r>
      <w:r w:rsidR="003763FC">
        <w:rPr>
          <w:b/>
          <w:i/>
          <w:spacing w:val="-2"/>
          <w:sz w:val="24"/>
        </w:rPr>
        <w:t>EJEMPLO</w:t>
      </w:r>
      <w:r w:rsidR="003763FC">
        <w:rPr>
          <w:b/>
          <w:i/>
          <w:spacing w:val="-12"/>
          <w:sz w:val="24"/>
        </w:rPr>
        <w:t xml:space="preserve"> </w:t>
      </w:r>
      <w:r w:rsidR="003763FC">
        <w:rPr>
          <w:b/>
          <w:i/>
          <w:spacing w:val="-2"/>
          <w:sz w:val="24"/>
        </w:rPr>
        <w:t>DE</w:t>
      </w:r>
      <w:r w:rsidR="003763FC">
        <w:rPr>
          <w:b/>
          <w:i/>
          <w:spacing w:val="-8"/>
          <w:sz w:val="24"/>
        </w:rPr>
        <w:t xml:space="preserve"> </w:t>
      </w:r>
      <w:r w:rsidR="003763FC">
        <w:rPr>
          <w:b/>
          <w:i/>
          <w:spacing w:val="-2"/>
          <w:sz w:val="24"/>
        </w:rPr>
        <w:t>NOTIFICACIÓN POR</w:t>
      </w:r>
      <w:r w:rsidR="003763FC">
        <w:rPr>
          <w:b/>
          <w:i/>
          <w:spacing w:val="-1"/>
          <w:sz w:val="24"/>
        </w:rPr>
        <w:t xml:space="preserve"> </w:t>
      </w:r>
      <w:r w:rsidR="003763FC">
        <w:rPr>
          <w:b/>
          <w:i/>
          <w:spacing w:val="-2"/>
          <w:sz w:val="24"/>
        </w:rPr>
        <w:t>CORREO ELECTRÓNICO:</w:t>
      </w:r>
    </w:p>
    <w:p w14:paraId="69C99D30" w14:textId="77777777" w:rsidR="00151A9B" w:rsidRDefault="00151A9B" w:rsidP="003660A6">
      <w:pPr>
        <w:pStyle w:val="Textoindependiente"/>
        <w:spacing w:before="10"/>
        <w:jc w:val="both"/>
        <w:rPr>
          <w:b/>
          <w:i/>
          <w:sz w:val="18"/>
        </w:rPr>
      </w:pPr>
    </w:p>
    <w:tbl>
      <w:tblPr>
        <w:tblStyle w:val="TableNormal"/>
        <w:tblW w:w="0" w:type="auto"/>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16"/>
        <w:gridCol w:w="1243"/>
      </w:tblGrid>
      <w:tr w:rsidR="00151A9B" w14:paraId="72708F6D" w14:textId="77777777">
        <w:trPr>
          <w:trHeight w:val="1451"/>
        </w:trPr>
        <w:tc>
          <w:tcPr>
            <w:tcW w:w="7516" w:type="dxa"/>
            <w:tcBorders>
              <w:bottom w:val="nil"/>
              <w:right w:val="nil"/>
            </w:tcBorders>
          </w:tcPr>
          <w:p w14:paraId="76A01A1E" w14:textId="77777777" w:rsidR="00151A9B" w:rsidRDefault="00151A9B" w:rsidP="003660A6">
            <w:pPr>
              <w:pStyle w:val="TableParagraph"/>
              <w:spacing w:before="3"/>
              <w:jc w:val="both"/>
              <w:rPr>
                <w:b/>
                <w:i/>
                <w:sz w:val="18"/>
              </w:rPr>
            </w:pPr>
          </w:p>
          <w:p w14:paraId="7716EF60" w14:textId="77777777" w:rsidR="00151A9B" w:rsidRDefault="003763FC" w:rsidP="003660A6">
            <w:pPr>
              <w:pStyle w:val="TableParagraph"/>
              <w:ind w:left="301"/>
              <w:jc w:val="both"/>
              <w:rPr>
                <w:sz w:val="24"/>
              </w:rPr>
            </w:pPr>
            <w:r>
              <w:rPr>
                <w:i/>
                <w:sz w:val="24"/>
              </w:rPr>
              <w:t>De:</w:t>
            </w:r>
            <w:r>
              <w:rPr>
                <w:i/>
                <w:spacing w:val="-13"/>
                <w:sz w:val="24"/>
              </w:rPr>
              <w:t xml:space="preserve"> </w:t>
            </w:r>
            <w:hyperlink r:id="rId168">
              <w:r>
                <w:rPr>
                  <w:color w:val="045FC1"/>
                  <w:spacing w:val="-2"/>
                  <w:sz w:val="24"/>
                  <w:u w:val="single" w:color="0000FF"/>
                </w:rPr>
                <w:t>encargadosae@angeldeperedo.cl</w:t>
              </w:r>
            </w:hyperlink>
          </w:p>
          <w:p w14:paraId="45EA2717" w14:textId="77777777" w:rsidR="00151A9B" w:rsidRDefault="00151A9B" w:rsidP="003660A6">
            <w:pPr>
              <w:pStyle w:val="TableParagraph"/>
              <w:spacing w:before="5"/>
              <w:jc w:val="both"/>
              <w:rPr>
                <w:b/>
                <w:i/>
                <w:sz w:val="20"/>
              </w:rPr>
            </w:pPr>
          </w:p>
          <w:p w14:paraId="42EA88E1" w14:textId="77777777" w:rsidR="00151A9B" w:rsidRDefault="003763FC" w:rsidP="003660A6">
            <w:pPr>
              <w:pStyle w:val="TableParagraph"/>
              <w:ind w:left="301"/>
              <w:jc w:val="both"/>
              <w:rPr>
                <w:i/>
                <w:sz w:val="24"/>
              </w:rPr>
            </w:pPr>
            <w:r>
              <w:rPr>
                <w:i/>
                <w:sz w:val="24"/>
              </w:rPr>
              <w:t>A:</w:t>
            </w:r>
            <w:r>
              <w:rPr>
                <w:i/>
                <w:spacing w:val="-18"/>
                <w:sz w:val="24"/>
              </w:rPr>
              <w:t xml:space="preserve"> </w:t>
            </w:r>
            <w:hyperlink r:id="rId169">
              <w:r>
                <w:rPr>
                  <w:i/>
                  <w:color w:val="0000FF"/>
                  <w:spacing w:val="-2"/>
                  <w:sz w:val="24"/>
                  <w:u w:val="single" w:color="0000FF"/>
                </w:rPr>
                <w:t>apoderado.a@ejemplo.c</w:t>
              </w:r>
              <w:r>
                <w:rPr>
                  <w:i/>
                  <w:color w:val="0000FF"/>
                  <w:spacing w:val="-2"/>
                  <w:sz w:val="24"/>
                </w:rPr>
                <w:t>l</w:t>
              </w:r>
            </w:hyperlink>
          </w:p>
          <w:p w14:paraId="3A91EC51" w14:textId="77777777" w:rsidR="00151A9B" w:rsidRDefault="003763FC" w:rsidP="003660A6">
            <w:pPr>
              <w:pStyle w:val="TableParagraph"/>
              <w:tabs>
                <w:tab w:val="left" w:pos="1679"/>
                <w:tab w:val="left" w:pos="3489"/>
              </w:tabs>
              <w:spacing w:before="139" w:line="234" w:lineRule="exact"/>
              <w:ind w:left="301"/>
              <w:jc w:val="both"/>
              <w:rPr>
                <w:b/>
                <w:i/>
                <w:sz w:val="24"/>
              </w:rPr>
            </w:pPr>
            <w:r>
              <w:rPr>
                <w:i/>
                <w:sz w:val="24"/>
              </w:rPr>
              <w:t>Con</w:t>
            </w:r>
            <w:r>
              <w:rPr>
                <w:i/>
                <w:spacing w:val="-8"/>
                <w:sz w:val="24"/>
              </w:rPr>
              <w:t xml:space="preserve"> </w:t>
            </w:r>
            <w:r>
              <w:rPr>
                <w:i/>
                <w:spacing w:val="-2"/>
                <w:sz w:val="24"/>
              </w:rPr>
              <w:t>fecha</w:t>
            </w:r>
            <w:r>
              <w:rPr>
                <w:i/>
                <w:sz w:val="24"/>
                <w:u w:val="single"/>
              </w:rPr>
              <w:tab/>
            </w:r>
            <w:r>
              <w:rPr>
                <w:i/>
                <w:spacing w:val="-5"/>
                <w:sz w:val="24"/>
              </w:rPr>
              <w:t>de</w:t>
            </w:r>
            <w:r>
              <w:rPr>
                <w:i/>
                <w:sz w:val="24"/>
                <w:u w:val="single"/>
              </w:rPr>
              <w:tab/>
            </w:r>
            <w:proofErr w:type="spellStart"/>
            <w:r>
              <w:rPr>
                <w:i/>
                <w:sz w:val="24"/>
              </w:rPr>
              <w:t>de</w:t>
            </w:r>
            <w:proofErr w:type="spellEnd"/>
            <w:r>
              <w:rPr>
                <w:i/>
                <w:spacing w:val="15"/>
                <w:sz w:val="24"/>
              </w:rPr>
              <w:t xml:space="preserve"> </w:t>
            </w:r>
            <w:r>
              <w:rPr>
                <w:i/>
                <w:sz w:val="24"/>
              </w:rPr>
              <w:t>20</w:t>
            </w:r>
            <w:r>
              <w:rPr>
                <w:i/>
                <w:spacing w:val="78"/>
                <w:sz w:val="24"/>
              </w:rPr>
              <w:t xml:space="preserve"> </w:t>
            </w:r>
            <w:r>
              <w:rPr>
                <w:i/>
                <w:sz w:val="24"/>
              </w:rPr>
              <w:t>,</w:t>
            </w:r>
            <w:r>
              <w:rPr>
                <w:i/>
                <w:spacing w:val="5"/>
                <w:sz w:val="24"/>
              </w:rPr>
              <w:t xml:space="preserve"> </w:t>
            </w:r>
            <w:r>
              <w:rPr>
                <w:i/>
                <w:sz w:val="24"/>
              </w:rPr>
              <w:t>se</w:t>
            </w:r>
            <w:r>
              <w:rPr>
                <w:i/>
                <w:spacing w:val="8"/>
                <w:sz w:val="24"/>
              </w:rPr>
              <w:t xml:space="preserve"> </w:t>
            </w:r>
            <w:r>
              <w:rPr>
                <w:i/>
                <w:sz w:val="24"/>
              </w:rPr>
              <w:t>libera</w:t>
            </w:r>
            <w:r>
              <w:rPr>
                <w:i/>
                <w:spacing w:val="9"/>
                <w:sz w:val="24"/>
              </w:rPr>
              <w:t xml:space="preserve"> </w:t>
            </w:r>
            <w:r>
              <w:rPr>
                <w:i/>
                <w:sz w:val="24"/>
              </w:rPr>
              <w:t>una</w:t>
            </w:r>
            <w:r>
              <w:rPr>
                <w:i/>
                <w:spacing w:val="5"/>
                <w:sz w:val="24"/>
              </w:rPr>
              <w:t xml:space="preserve"> </w:t>
            </w:r>
            <w:r>
              <w:rPr>
                <w:i/>
                <w:sz w:val="24"/>
              </w:rPr>
              <w:t>vacante</w:t>
            </w:r>
            <w:r>
              <w:rPr>
                <w:i/>
                <w:spacing w:val="9"/>
                <w:sz w:val="24"/>
              </w:rPr>
              <w:t xml:space="preserve"> </w:t>
            </w:r>
            <w:r>
              <w:rPr>
                <w:i/>
                <w:sz w:val="24"/>
              </w:rPr>
              <w:t>en</w:t>
            </w:r>
            <w:r>
              <w:rPr>
                <w:i/>
                <w:spacing w:val="5"/>
                <w:sz w:val="24"/>
              </w:rPr>
              <w:t xml:space="preserve"> </w:t>
            </w:r>
            <w:r>
              <w:rPr>
                <w:i/>
                <w:sz w:val="24"/>
              </w:rPr>
              <w:t>el</w:t>
            </w:r>
            <w:r>
              <w:rPr>
                <w:i/>
                <w:spacing w:val="5"/>
                <w:sz w:val="24"/>
              </w:rPr>
              <w:t xml:space="preserve"> </w:t>
            </w:r>
            <w:r>
              <w:rPr>
                <w:b/>
                <w:i/>
                <w:spacing w:val="-2"/>
                <w:sz w:val="24"/>
              </w:rPr>
              <w:t>nivel</w:t>
            </w:r>
          </w:p>
        </w:tc>
        <w:tc>
          <w:tcPr>
            <w:tcW w:w="1243" w:type="dxa"/>
            <w:tcBorders>
              <w:left w:val="nil"/>
            </w:tcBorders>
          </w:tcPr>
          <w:p w14:paraId="0B23AB55" w14:textId="77777777" w:rsidR="00151A9B" w:rsidRDefault="00151A9B" w:rsidP="003660A6">
            <w:pPr>
              <w:pStyle w:val="TableParagraph"/>
              <w:jc w:val="both"/>
              <w:rPr>
                <w:rFonts w:ascii="Times New Roman"/>
                <w:sz w:val="24"/>
              </w:rPr>
            </w:pPr>
          </w:p>
        </w:tc>
      </w:tr>
      <w:tr w:rsidR="00151A9B" w14:paraId="5E0082E4" w14:textId="77777777">
        <w:trPr>
          <w:trHeight w:val="4113"/>
        </w:trPr>
        <w:tc>
          <w:tcPr>
            <w:tcW w:w="8759" w:type="dxa"/>
            <w:gridSpan w:val="2"/>
            <w:tcBorders>
              <w:top w:val="nil"/>
            </w:tcBorders>
          </w:tcPr>
          <w:p w14:paraId="633B4799" w14:textId="77777777" w:rsidR="00151A9B" w:rsidRDefault="003763FC" w:rsidP="003660A6">
            <w:pPr>
              <w:pStyle w:val="TableParagraph"/>
              <w:tabs>
                <w:tab w:val="left" w:pos="2087"/>
                <w:tab w:val="left" w:pos="4925"/>
                <w:tab w:val="left" w:pos="7542"/>
                <w:tab w:val="left" w:pos="8507"/>
              </w:tabs>
              <w:spacing w:before="23" w:line="242" w:lineRule="auto"/>
              <w:ind w:left="301" w:right="174"/>
              <w:jc w:val="both"/>
              <w:rPr>
                <w:i/>
                <w:sz w:val="24"/>
              </w:rPr>
            </w:pPr>
            <w:r>
              <w:rPr>
                <w:i/>
                <w:sz w:val="24"/>
              </w:rPr>
              <w:t xml:space="preserve">. Se informa que ésta vacante se encuentra a disposición para ser utilizada por el </w:t>
            </w:r>
            <w:r>
              <w:rPr>
                <w:i/>
                <w:spacing w:val="-2"/>
                <w:sz w:val="24"/>
              </w:rPr>
              <w:t>alumno/a</w:t>
            </w:r>
            <w:r>
              <w:rPr>
                <w:i/>
                <w:sz w:val="24"/>
                <w:u w:val="single"/>
              </w:rPr>
              <w:tab/>
            </w:r>
            <w:r>
              <w:rPr>
                <w:i/>
                <w:sz w:val="24"/>
                <w:u w:val="single"/>
              </w:rPr>
              <w:tab/>
            </w:r>
            <w:r>
              <w:rPr>
                <w:i/>
                <w:sz w:val="24"/>
              </w:rPr>
              <w:t>, RUN</w:t>
            </w:r>
            <w:r>
              <w:rPr>
                <w:i/>
                <w:sz w:val="24"/>
                <w:u w:val="single"/>
              </w:rPr>
              <w:tab/>
            </w:r>
            <w:r>
              <w:rPr>
                <w:i/>
                <w:spacing w:val="-10"/>
                <w:sz w:val="24"/>
              </w:rPr>
              <w:t>-</w:t>
            </w:r>
            <w:r>
              <w:rPr>
                <w:i/>
                <w:sz w:val="24"/>
                <w:u w:val="single"/>
              </w:rPr>
              <w:tab/>
            </w:r>
            <w:r>
              <w:rPr>
                <w:i/>
                <w:spacing w:val="-10"/>
                <w:sz w:val="24"/>
              </w:rPr>
              <w:t xml:space="preserve">, </w:t>
            </w:r>
            <w:r>
              <w:rPr>
                <w:i/>
                <w:position w:val="1"/>
                <w:sz w:val="24"/>
              </w:rPr>
              <w:t>FOLIO N°</w:t>
            </w:r>
            <w:r>
              <w:rPr>
                <w:i/>
                <w:sz w:val="24"/>
                <w:u w:val="single"/>
              </w:rPr>
              <w:tab/>
            </w:r>
            <w:r>
              <w:rPr>
                <w:i/>
                <w:spacing w:val="-10"/>
                <w:sz w:val="24"/>
              </w:rPr>
              <w:t>.</w:t>
            </w:r>
          </w:p>
          <w:p w14:paraId="7436B449" w14:textId="77777777" w:rsidR="00151A9B" w:rsidRDefault="00151A9B" w:rsidP="003660A6">
            <w:pPr>
              <w:pStyle w:val="TableParagraph"/>
              <w:spacing w:before="3"/>
              <w:jc w:val="both"/>
              <w:rPr>
                <w:b/>
                <w:i/>
                <w:sz w:val="25"/>
              </w:rPr>
            </w:pPr>
          </w:p>
          <w:p w14:paraId="71AF5073" w14:textId="77777777" w:rsidR="00151A9B" w:rsidRDefault="003763FC" w:rsidP="003660A6">
            <w:pPr>
              <w:pStyle w:val="TableParagraph"/>
              <w:tabs>
                <w:tab w:val="left" w:pos="1429"/>
                <w:tab w:val="left" w:pos="3739"/>
                <w:tab w:val="left" w:pos="4613"/>
                <w:tab w:val="left" w:pos="5405"/>
                <w:tab w:val="left" w:pos="5962"/>
                <w:tab w:val="left" w:pos="6461"/>
                <w:tab w:val="left" w:pos="6893"/>
                <w:tab w:val="left" w:pos="8668"/>
              </w:tabs>
              <w:spacing w:line="278" w:lineRule="auto"/>
              <w:ind w:left="301" w:right="73"/>
              <w:jc w:val="both"/>
              <w:rPr>
                <w:i/>
                <w:sz w:val="24"/>
              </w:rPr>
            </w:pPr>
            <w:r>
              <w:rPr>
                <w:b/>
                <w:i/>
                <w:sz w:val="24"/>
              </w:rPr>
              <w:t xml:space="preserve">Se solicita formalizar la matrícula </w:t>
            </w:r>
            <w:r>
              <w:rPr>
                <w:i/>
                <w:sz w:val="24"/>
              </w:rPr>
              <w:t>a más tardar el</w:t>
            </w:r>
            <w:r>
              <w:rPr>
                <w:i/>
                <w:spacing w:val="40"/>
                <w:sz w:val="24"/>
              </w:rPr>
              <w:t xml:space="preserve"> </w:t>
            </w:r>
            <w:r>
              <w:rPr>
                <w:i/>
                <w:sz w:val="24"/>
              </w:rPr>
              <w:t>día</w:t>
            </w:r>
            <w:r>
              <w:rPr>
                <w:i/>
                <w:spacing w:val="-10"/>
                <w:sz w:val="24"/>
              </w:rPr>
              <w:t xml:space="preserve"> </w:t>
            </w:r>
            <w:r>
              <w:rPr>
                <w:i/>
                <w:sz w:val="24"/>
                <w:u w:val="single"/>
              </w:rPr>
              <w:tab/>
            </w:r>
            <w:r>
              <w:rPr>
                <w:i/>
                <w:spacing w:val="-10"/>
                <w:sz w:val="24"/>
                <w:u w:val="single"/>
              </w:rPr>
              <w:t>_</w:t>
            </w:r>
            <w:r>
              <w:rPr>
                <w:i/>
                <w:sz w:val="24"/>
                <w:u w:val="single"/>
              </w:rPr>
              <w:tab/>
            </w:r>
            <w:r>
              <w:rPr>
                <w:i/>
                <w:sz w:val="24"/>
                <w:u w:val="single"/>
              </w:rPr>
              <w:tab/>
            </w:r>
            <w:r>
              <w:rPr>
                <w:i/>
                <w:spacing w:val="-6"/>
                <w:sz w:val="24"/>
              </w:rPr>
              <w:t>de</w:t>
            </w:r>
            <w:r>
              <w:rPr>
                <w:i/>
                <w:sz w:val="24"/>
                <w:u w:val="single"/>
              </w:rPr>
              <w:tab/>
            </w:r>
            <w:r>
              <w:rPr>
                <w:i/>
                <w:sz w:val="24"/>
              </w:rPr>
              <w:t xml:space="preserve"> </w:t>
            </w:r>
            <w:proofErr w:type="spellStart"/>
            <w:r>
              <w:rPr>
                <w:i/>
                <w:sz w:val="24"/>
              </w:rPr>
              <w:t>de</w:t>
            </w:r>
            <w:proofErr w:type="spellEnd"/>
            <w:r>
              <w:rPr>
                <w:i/>
                <w:sz w:val="24"/>
              </w:rPr>
              <w:t xml:space="preserve"> 20</w:t>
            </w:r>
            <w:r>
              <w:rPr>
                <w:i/>
                <w:sz w:val="24"/>
                <w:u w:val="single"/>
              </w:rPr>
              <w:tab/>
            </w:r>
            <w:r>
              <w:rPr>
                <w:i/>
                <w:sz w:val="24"/>
              </w:rPr>
              <w:t>, en horario de</w:t>
            </w:r>
            <w:r>
              <w:rPr>
                <w:i/>
                <w:sz w:val="24"/>
                <w:u w:val="single"/>
              </w:rPr>
              <w:tab/>
            </w:r>
            <w:r>
              <w:rPr>
                <w:i/>
                <w:spacing w:val="-10"/>
                <w:sz w:val="24"/>
                <w:u w:val="single"/>
              </w:rPr>
              <w:t>:</w:t>
            </w:r>
            <w:r>
              <w:rPr>
                <w:i/>
                <w:sz w:val="24"/>
                <w:u w:val="single"/>
              </w:rPr>
              <w:tab/>
            </w:r>
            <w:r>
              <w:rPr>
                <w:i/>
                <w:sz w:val="24"/>
              </w:rPr>
              <w:t xml:space="preserve">a </w:t>
            </w:r>
            <w:r>
              <w:rPr>
                <w:i/>
                <w:sz w:val="24"/>
                <w:u w:val="single"/>
              </w:rPr>
              <w:t>_</w:t>
            </w:r>
            <w:r>
              <w:rPr>
                <w:i/>
                <w:sz w:val="24"/>
                <w:u w:val="single"/>
              </w:rPr>
              <w:tab/>
            </w:r>
            <w:proofErr w:type="gramStart"/>
            <w:r>
              <w:rPr>
                <w:i/>
                <w:sz w:val="24"/>
                <w:u w:val="single"/>
              </w:rPr>
              <w:t>_</w:t>
            </w:r>
            <w:r>
              <w:rPr>
                <w:i/>
                <w:sz w:val="24"/>
              </w:rPr>
              <w:t xml:space="preserve"> :</w:t>
            </w:r>
            <w:proofErr w:type="gramEnd"/>
            <w:r>
              <w:rPr>
                <w:i/>
                <w:sz w:val="24"/>
                <w:u w:val="single"/>
              </w:rPr>
              <w:tab/>
            </w:r>
            <w:r>
              <w:rPr>
                <w:i/>
                <w:sz w:val="24"/>
                <w:u w:val="single"/>
              </w:rPr>
              <w:tab/>
            </w:r>
            <w:proofErr w:type="spellStart"/>
            <w:r>
              <w:rPr>
                <w:i/>
                <w:spacing w:val="-4"/>
                <w:sz w:val="24"/>
              </w:rPr>
              <w:t>hrs</w:t>
            </w:r>
            <w:proofErr w:type="spellEnd"/>
            <w:r>
              <w:rPr>
                <w:i/>
                <w:spacing w:val="-4"/>
                <w:sz w:val="24"/>
              </w:rPr>
              <w:t>.</w:t>
            </w:r>
          </w:p>
          <w:p w14:paraId="6DAE3666" w14:textId="77777777" w:rsidR="00151A9B" w:rsidRDefault="003763FC" w:rsidP="003660A6">
            <w:pPr>
              <w:pStyle w:val="TableParagraph"/>
              <w:spacing w:before="189"/>
              <w:ind w:left="301" w:right="30"/>
              <w:jc w:val="both"/>
              <w:rPr>
                <w:i/>
                <w:sz w:val="24"/>
              </w:rPr>
            </w:pPr>
            <w:r>
              <w:rPr>
                <w:i/>
                <w:sz w:val="24"/>
              </w:rPr>
              <w:t>En</w:t>
            </w:r>
            <w:r>
              <w:rPr>
                <w:i/>
                <w:spacing w:val="-3"/>
                <w:sz w:val="24"/>
              </w:rPr>
              <w:t xml:space="preserve"> </w:t>
            </w:r>
            <w:r>
              <w:rPr>
                <w:i/>
                <w:sz w:val="24"/>
              </w:rPr>
              <w:t>caso</w:t>
            </w:r>
            <w:r>
              <w:rPr>
                <w:i/>
                <w:spacing w:val="-3"/>
                <w:sz w:val="24"/>
              </w:rPr>
              <w:t xml:space="preserve"> </w:t>
            </w:r>
            <w:r>
              <w:rPr>
                <w:i/>
                <w:sz w:val="24"/>
              </w:rPr>
              <w:t>de</w:t>
            </w:r>
            <w:r>
              <w:rPr>
                <w:i/>
                <w:spacing w:val="-3"/>
                <w:sz w:val="24"/>
              </w:rPr>
              <w:t xml:space="preserve"> </w:t>
            </w:r>
            <w:r>
              <w:rPr>
                <w:i/>
                <w:sz w:val="24"/>
              </w:rPr>
              <w:t>no</w:t>
            </w:r>
            <w:r>
              <w:rPr>
                <w:i/>
                <w:spacing w:val="-3"/>
                <w:sz w:val="24"/>
              </w:rPr>
              <w:t xml:space="preserve"> </w:t>
            </w:r>
            <w:r>
              <w:rPr>
                <w:i/>
                <w:sz w:val="24"/>
              </w:rPr>
              <w:t>presentarse</w:t>
            </w:r>
            <w:r>
              <w:rPr>
                <w:i/>
                <w:spacing w:val="-3"/>
                <w:sz w:val="24"/>
              </w:rPr>
              <w:t xml:space="preserve"> </w:t>
            </w:r>
            <w:r>
              <w:rPr>
                <w:i/>
                <w:sz w:val="24"/>
              </w:rPr>
              <w:t>en la</w:t>
            </w:r>
            <w:r>
              <w:rPr>
                <w:i/>
                <w:spacing w:val="-3"/>
                <w:sz w:val="24"/>
              </w:rPr>
              <w:t xml:space="preserve"> </w:t>
            </w:r>
            <w:r>
              <w:rPr>
                <w:i/>
                <w:sz w:val="24"/>
              </w:rPr>
              <w:t>fecha</w:t>
            </w:r>
            <w:r>
              <w:rPr>
                <w:i/>
                <w:spacing w:val="-7"/>
                <w:sz w:val="24"/>
              </w:rPr>
              <w:t xml:space="preserve"> </w:t>
            </w:r>
            <w:r>
              <w:rPr>
                <w:i/>
                <w:sz w:val="24"/>
              </w:rPr>
              <w:t>indicada,</w:t>
            </w:r>
            <w:r>
              <w:rPr>
                <w:i/>
                <w:spacing w:val="-5"/>
                <w:sz w:val="24"/>
              </w:rPr>
              <w:t xml:space="preserve"> </w:t>
            </w:r>
            <w:r>
              <w:rPr>
                <w:i/>
                <w:sz w:val="24"/>
              </w:rPr>
              <w:t>la</w:t>
            </w:r>
            <w:r>
              <w:rPr>
                <w:i/>
                <w:spacing w:val="-2"/>
                <w:sz w:val="24"/>
              </w:rPr>
              <w:t xml:space="preserve"> </w:t>
            </w:r>
            <w:r>
              <w:rPr>
                <w:i/>
                <w:sz w:val="24"/>
              </w:rPr>
              <w:t>vacante</w:t>
            </w:r>
            <w:r>
              <w:rPr>
                <w:i/>
                <w:spacing w:val="-3"/>
                <w:sz w:val="24"/>
              </w:rPr>
              <w:t xml:space="preserve"> </w:t>
            </w:r>
            <w:r>
              <w:rPr>
                <w:i/>
                <w:sz w:val="24"/>
              </w:rPr>
              <w:t>queda</w:t>
            </w:r>
            <w:r>
              <w:rPr>
                <w:i/>
                <w:spacing w:val="-2"/>
                <w:sz w:val="24"/>
              </w:rPr>
              <w:t xml:space="preserve"> </w:t>
            </w:r>
            <w:r>
              <w:rPr>
                <w:i/>
                <w:sz w:val="24"/>
              </w:rPr>
              <w:t>liberada</w:t>
            </w:r>
            <w:r>
              <w:rPr>
                <w:i/>
                <w:spacing w:val="-2"/>
                <w:sz w:val="24"/>
              </w:rPr>
              <w:t xml:space="preserve"> </w:t>
            </w:r>
            <w:r>
              <w:rPr>
                <w:i/>
                <w:sz w:val="24"/>
              </w:rPr>
              <w:t>para</w:t>
            </w:r>
            <w:r>
              <w:rPr>
                <w:i/>
                <w:spacing w:val="-14"/>
                <w:sz w:val="24"/>
              </w:rPr>
              <w:t xml:space="preserve"> </w:t>
            </w:r>
            <w:r>
              <w:rPr>
                <w:i/>
                <w:sz w:val="24"/>
              </w:rPr>
              <w:t>ser utilizada por el siguiente postulante inscrito en el registro público.</w:t>
            </w:r>
          </w:p>
          <w:p w14:paraId="4F69D32D" w14:textId="77777777" w:rsidR="00151A9B" w:rsidRDefault="00151A9B" w:rsidP="003660A6">
            <w:pPr>
              <w:pStyle w:val="TableParagraph"/>
              <w:spacing w:before="7"/>
              <w:jc w:val="both"/>
              <w:rPr>
                <w:b/>
                <w:i/>
                <w:sz w:val="23"/>
              </w:rPr>
            </w:pPr>
          </w:p>
          <w:p w14:paraId="29D74362" w14:textId="77777777" w:rsidR="00151A9B" w:rsidRDefault="003763FC" w:rsidP="003660A6">
            <w:pPr>
              <w:pStyle w:val="TableParagraph"/>
              <w:ind w:left="286" w:right="7098"/>
              <w:jc w:val="both"/>
              <w:rPr>
                <w:i/>
                <w:sz w:val="24"/>
              </w:rPr>
            </w:pPr>
            <w:r>
              <w:rPr>
                <w:i/>
                <w:spacing w:val="-2"/>
                <w:sz w:val="24"/>
              </w:rPr>
              <w:t>Atentamente,</w:t>
            </w:r>
          </w:p>
          <w:p w14:paraId="4240DEDE" w14:textId="77777777" w:rsidR="00151A9B" w:rsidRDefault="003763FC" w:rsidP="003660A6">
            <w:pPr>
              <w:pStyle w:val="TableParagraph"/>
              <w:spacing w:before="38"/>
              <w:ind w:left="286" w:right="134"/>
              <w:jc w:val="both"/>
              <w:rPr>
                <w:i/>
                <w:sz w:val="24"/>
              </w:rPr>
            </w:pPr>
            <w:r>
              <w:rPr>
                <w:i/>
                <w:spacing w:val="-2"/>
                <w:sz w:val="24"/>
              </w:rPr>
              <w:t>Dirección</w:t>
            </w:r>
          </w:p>
          <w:p w14:paraId="4DB2C370" w14:textId="77777777" w:rsidR="00151A9B" w:rsidRDefault="003763FC" w:rsidP="003660A6">
            <w:pPr>
              <w:pStyle w:val="TableParagraph"/>
              <w:spacing w:before="34"/>
              <w:ind w:left="286" w:right="190"/>
              <w:jc w:val="both"/>
              <w:rPr>
                <w:i/>
                <w:sz w:val="24"/>
              </w:rPr>
            </w:pPr>
            <w:r>
              <w:rPr>
                <w:i/>
                <w:spacing w:val="-2"/>
                <w:sz w:val="24"/>
              </w:rPr>
              <w:t>Colegio</w:t>
            </w:r>
            <w:r>
              <w:rPr>
                <w:i/>
                <w:spacing w:val="-13"/>
                <w:sz w:val="24"/>
              </w:rPr>
              <w:t xml:space="preserve"> </w:t>
            </w:r>
            <w:r>
              <w:rPr>
                <w:i/>
                <w:spacing w:val="-2"/>
                <w:sz w:val="24"/>
              </w:rPr>
              <w:t>Ángel</w:t>
            </w:r>
            <w:r>
              <w:rPr>
                <w:i/>
                <w:spacing w:val="-18"/>
                <w:sz w:val="24"/>
              </w:rPr>
              <w:t xml:space="preserve"> </w:t>
            </w:r>
            <w:r>
              <w:rPr>
                <w:i/>
                <w:spacing w:val="-2"/>
                <w:sz w:val="24"/>
              </w:rPr>
              <w:t>de</w:t>
            </w:r>
            <w:r>
              <w:rPr>
                <w:i/>
                <w:spacing w:val="-13"/>
                <w:sz w:val="24"/>
              </w:rPr>
              <w:t xml:space="preserve"> </w:t>
            </w:r>
            <w:r>
              <w:rPr>
                <w:i/>
                <w:spacing w:val="-2"/>
                <w:sz w:val="24"/>
              </w:rPr>
              <w:t>Peredo</w:t>
            </w:r>
          </w:p>
        </w:tc>
      </w:tr>
    </w:tbl>
    <w:p w14:paraId="54AA518C" w14:textId="77777777" w:rsidR="00151A9B" w:rsidRDefault="00151A9B" w:rsidP="003660A6">
      <w:pPr>
        <w:jc w:val="both"/>
        <w:rPr>
          <w:sz w:val="24"/>
        </w:rPr>
        <w:sectPr w:rsidR="00151A9B">
          <w:headerReference w:type="default" r:id="rId170"/>
          <w:footerReference w:type="default" r:id="rId171"/>
          <w:pgSz w:w="12240" w:h="15840"/>
          <w:pgMar w:top="1200" w:right="800" w:bottom="280" w:left="1020" w:header="332" w:footer="0" w:gutter="0"/>
          <w:cols w:space="720"/>
        </w:sectPr>
      </w:pPr>
    </w:p>
    <w:p w14:paraId="25075734" w14:textId="77777777" w:rsidR="00151A9B" w:rsidRDefault="00151A9B" w:rsidP="003660A6">
      <w:pPr>
        <w:pStyle w:val="Textoindependiente"/>
        <w:jc w:val="both"/>
        <w:rPr>
          <w:b/>
          <w:i/>
          <w:sz w:val="29"/>
        </w:rPr>
      </w:pPr>
    </w:p>
    <w:p w14:paraId="25A93C96" w14:textId="77777777" w:rsidR="00151A9B" w:rsidRDefault="003763FC" w:rsidP="003660A6">
      <w:pPr>
        <w:pStyle w:val="Ttulo4"/>
        <w:spacing w:before="52"/>
        <w:ind w:left="1342" w:right="1525"/>
        <w:jc w:val="both"/>
      </w:pPr>
      <w:bookmarkStart w:id="253" w:name="REQUERIMIENTO_DE_MATERIAL_Y_UNIFORME"/>
      <w:bookmarkEnd w:id="253"/>
      <w:r>
        <w:rPr>
          <w:spacing w:val="-2"/>
        </w:rPr>
        <w:t>REQUERIMIENTO</w:t>
      </w:r>
      <w:r>
        <w:rPr>
          <w:spacing w:val="1"/>
        </w:rPr>
        <w:t xml:space="preserve"> </w:t>
      </w:r>
      <w:r>
        <w:rPr>
          <w:spacing w:val="-2"/>
        </w:rPr>
        <w:t>DE</w:t>
      </w:r>
      <w:r>
        <w:rPr>
          <w:spacing w:val="-3"/>
        </w:rPr>
        <w:t xml:space="preserve"> </w:t>
      </w:r>
      <w:r>
        <w:rPr>
          <w:spacing w:val="-2"/>
        </w:rPr>
        <w:t>MATERIAL Y</w:t>
      </w:r>
      <w:r>
        <w:rPr>
          <w:spacing w:val="-7"/>
        </w:rPr>
        <w:t xml:space="preserve"> </w:t>
      </w:r>
      <w:r>
        <w:rPr>
          <w:spacing w:val="-2"/>
        </w:rPr>
        <w:t>UNIFORME</w:t>
      </w:r>
    </w:p>
    <w:p w14:paraId="68860009" w14:textId="77777777" w:rsidR="00151A9B" w:rsidRDefault="00151A9B" w:rsidP="003660A6">
      <w:pPr>
        <w:pStyle w:val="Textoindependiente"/>
        <w:spacing w:before="8"/>
        <w:jc w:val="both"/>
        <w:rPr>
          <w:b/>
          <w:sz w:val="19"/>
        </w:rPr>
      </w:pPr>
    </w:p>
    <w:p w14:paraId="77BC464A" w14:textId="77777777" w:rsidR="00151A9B" w:rsidRDefault="003763FC" w:rsidP="003660A6">
      <w:pPr>
        <w:pStyle w:val="Ttulo5"/>
        <w:ind w:left="684"/>
        <w:jc w:val="both"/>
      </w:pPr>
      <w:bookmarkStart w:id="254" w:name="Materiales_de_uso_compartido:"/>
      <w:bookmarkEnd w:id="254"/>
      <w:r>
        <w:rPr>
          <w:spacing w:val="-2"/>
        </w:rPr>
        <w:t>Materiales</w:t>
      </w:r>
      <w:r>
        <w:rPr>
          <w:spacing w:val="-5"/>
        </w:rPr>
        <w:t xml:space="preserve"> </w:t>
      </w:r>
      <w:r>
        <w:rPr>
          <w:spacing w:val="-2"/>
        </w:rPr>
        <w:t>de</w:t>
      </w:r>
      <w:r>
        <w:rPr>
          <w:spacing w:val="-7"/>
        </w:rPr>
        <w:t xml:space="preserve"> </w:t>
      </w:r>
      <w:r>
        <w:rPr>
          <w:spacing w:val="-2"/>
        </w:rPr>
        <w:t>uso</w:t>
      </w:r>
      <w:r>
        <w:rPr>
          <w:spacing w:val="-5"/>
        </w:rPr>
        <w:t xml:space="preserve"> </w:t>
      </w:r>
      <w:r>
        <w:rPr>
          <w:spacing w:val="-2"/>
        </w:rPr>
        <w:t>compartido:</w:t>
      </w:r>
    </w:p>
    <w:p w14:paraId="0CE169BD" w14:textId="77777777" w:rsidR="00151A9B" w:rsidRDefault="00151A9B" w:rsidP="003660A6">
      <w:pPr>
        <w:pStyle w:val="Textoindependiente"/>
        <w:spacing w:before="1"/>
        <w:jc w:val="both"/>
        <w:rPr>
          <w:b/>
          <w:sz w:val="20"/>
        </w:rPr>
      </w:pPr>
    </w:p>
    <w:p w14:paraId="3EA23E05" w14:textId="77777777" w:rsidR="00151A9B" w:rsidRDefault="003763FC" w:rsidP="003660A6">
      <w:pPr>
        <w:pStyle w:val="Textoindependiente"/>
        <w:spacing w:line="276" w:lineRule="auto"/>
        <w:ind w:left="684" w:right="876"/>
        <w:jc w:val="both"/>
      </w:pPr>
      <w:r>
        <w:t>A comienzo del</w:t>
      </w:r>
      <w:r>
        <w:rPr>
          <w:spacing w:val="-2"/>
        </w:rPr>
        <w:t xml:space="preserve"> </w:t>
      </w:r>
      <w:r>
        <w:t>año</w:t>
      </w:r>
      <w:r>
        <w:rPr>
          <w:spacing w:val="-2"/>
        </w:rPr>
        <w:t xml:space="preserve"> </w:t>
      </w:r>
      <w:r>
        <w:t>escolar</w:t>
      </w:r>
      <w:r>
        <w:rPr>
          <w:spacing w:val="-2"/>
        </w:rPr>
        <w:t xml:space="preserve"> </w:t>
      </w:r>
      <w:r>
        <w:t>se entregará una lista de materiales que servirán</w:t>
      </w:r>
      <w:r>
        <w:rPr>
          <w:spacing w:val="-1"/>
        </w:rPr>
        <w:t xml:space="preserve"> </w:t>
      </w:r>
      <w:r>
        <w:t>durante todo el año académico, en la cual no se exigen marcas de ningún tipo, sólo se sugiere que sean de buena calidad y no tóxicos. Estos materiales van a un fondo común del curso para ser utilizados durante todo el año y eventualmente se solicitará materiales específicos dependiendo del requerimiento de las actividades pedagógicas.</w:t>
      </w:r>
    </w:p>
    <w:p w14:paraId="71320ECB" w14:textId="77777777" w:rsidR="00151A9B" w:rsidRDefault="003763FC" w:rsidP="003660A6">
      <w:pPr>
        <w:pStyle w:val="Ttulo5"/>
        <w:spacing w:before="202"/>
        <w:ind w:left="684"/>
        <w:jc w:val="both"/>
        <w:rPr>
          <w:b w:val="0"/>
        </w:rPr>
      </w:pPr>
      <w:bookmarkStart w:id="255" w:name="Serán_de_uso_personal:"/>
      <w:bookmarkEnd w:id="255"/>
      <w:r>
        <w:t>Serán</w:t>
      </w:r>
      <w:r>
        <w:rPr>
          <w:spacing w:val="-9"/>
        </w:rPr>
        <w:t xml:space="preserve"> </w:t>
      </w:r>
      <w:r>
        <w:t>de</w:t>
      </w:r>
      <w:r>
        <w:rPr>
          <w:spacing w:val="-12"/>
        </w:rPr>
        <w:t xml:space="preserve"> </w:t>
      </w:r>
      <w:r>
        <w:t>uso</w:t>
      </w:r>
      <w:r>
        <w:rPr>
          <w:spacing w:val="-9"/>
        </w:rPr>
        <w:t xml:space="preserve"> </w:t>
      </w:r>
      <w:r>
        <w:rPr>
          <w:spacing w:val="-2"/>
        </w:rPr>
        <w:t>personal</w:t>
      </w:r>
      <w:r>
        <w:rPr>
          <w:b w:val="0"/>
          <w:spacing w:val="-2"/>
        </w:rPr>
        <w:t>:</w:t>
      </w:r>
    </w:p>
    <w:p w14:paraId="286E7ECE" w14:textId="77777777" w:rsidR="00151A9B" w:rsidRDefault="00151A9B" w:rsidP="003660A6">
      <w:pPr>
        <w:pStyle w:val="Textoindependiente"/>
        <w:spacing w:before="10"/>
        <w:jc w:val="both"/>
        <w:rPr>
          <w:sz w:val="20"/>
        </w:rPr>
      </w:pPr>
    </w:p>
    <w:p w14:paraId="32035E75" w14:textId="77777777" w:rsidR="00151A9B" w:rsidRDefault="003763FC" w:rsidP="003660A6">
      <w:pPr>
        <w:pStyle w:val="Textoindependiente"/>
        <w:spacing w:line="276" w:lineRule="auto"/>
        <w:ind w:left="684" w:right="872" w:firstLine="52"/>
        <w:jc w:val="both"/>
      </w:pPr>
      <w:r>
        <w:t>Será</w:t>
      </w:r>
      <w:r>
        <w:rPr>
          <w:spacing w:val="-14"/>
        </w:rPr>
        <w:t xml:space="preserve"> </w:t>
      </w:r>
      <w:r>
        <w:t>de</w:t>
      </w:r>
      <w:r>
        <w:rPr>
          <w:spacing w:val="-14"/>
        </w:rPr>
        <w:t xml:space="preserve"> </w:t>
      </w:r>
      <w:r>
        <w:t>uso</w:t>
      </w:r>
      <w:r>
        <w:rPr>
          <w:spacing w:val="-13"/>
        </w:rPr>
        <w:t xml:space="preserve"> </w:t>
      </w:r>
      <w:r>
        <w:t>personal</w:t>
      </w:r>
      <w:r>
        <w:rPr>
          <w:spacing w:val="-13"/>
        </w:rPr>
        <w:t xml:space="preserve"> </w:t>
      </w:r>
      <w:r>
        <w:t>los</w:t>
      </w:r>
      <w:r>
        <w:rPr>
          <w:spacing w:val="-12"/>
        </w:rPr>
        <w:t xml:space="preserve"> </w:t>
      </w:r>
      <w:r>
        <w:t>siguientes</w:t>
      </w:r>
      <w:r>
        <w:rPr>
          <w:spacing w:val="-10"/>
        </w:rPr>
        <w:t xml:space="preserve"> </w:t>
      </w:r>
      <w:r>
        <w:t>materiales;</w:t>
      </w:r>
      <w:r>
        <w:rPr>
          <w:spacing w:val="-11"/>
        </w:rPr>
        <w:t xml:space="preserve"> </w:t>
      </w:r>
      <w:r>
        <w:t>delantal,</w:t>
      </w:r>
      <w:r>
        <w:rPr>
          <w:spacing w:val="-11"/>
        </w:rPr>
        <w:t xml:space="preserve"> </w:t>
      </w:r>
      <w:r>
        <w:t>toalla,</w:t>
      </w:r>
      <w:r>
        <w:rPr>
          <w:spacing w:val="-11"/>
        </w:rPr>
        <w:t xml:space="preserve"> </w:t>
      </w:r>
      <w:r>
        <w:t>mochila,</w:t>
      </w:r>
      <w:r>
        <w:rPr>
          <w:spacing w:val="-11"/>
        </w:rPr>
        <w:t xml:space="preserve"> </w:t>
      </w:r>
      <w:r>
        <w:t>cepillos</w:t>
      </w:r>
      <w:r>
        <w:rPr>
          <w:spacing w:val="-12"/>
        </w:rPr>
        <w:t xml:space="preserve"> </w:t>
      </w:r>
      <w:r>
        <w:t>de</w:t>
      </w:r>
      <w:r>
        <w:rPr>
          <w:spacing w:val="-14"/>
        </w:rPr>
        <w:t xml:space="preserve"> </w:t>
      </w:r>
      <w:r>
        <w:t>dientes, el cual deben venir debidamente rotulados con el nombre completo y curso del párvulo.</w:t>
      </w:r>
    </w:p>
    <w:p w14:paraId="464B7C21" w14:textId="77777777" w:rsidR="00151A9B" w:rsidRDefault="003763FC" w:rsidP="003660A6">
      <w:pPr>
        <w:pStyle w:val="Ttulo5"/>
        <w:spacing w:before="191"/>
        <w:ind w:left="684"/>
        <w:jc w:val="both"/>
      </w:pPr>
      <w:bookmarkStart w:id="256" w:name="En_relación_a_los_materiales_de_aseo:"/>
      <w:bookmarkEnd w:id="256"/>
      <w:r>
        <w:t>En</w:t>
      </w:r>
      <w:r>
        <w:rPr>
          <w:spacing w:val="-14"/>
        </w:rPr>
        <w:t xml:space="preserve"> </w:t>
      </w:r>
      <w:r>
        <w:t>relación</w:t>
      </w:r>
      <w:r>
        <w:rPr>
          <w:spacing w:val="-11"/>
        </w:rPr>
        <w:t xml:space="preserve"> </w:t>
      </w:r>
      <w:r>
        <w:t>a</w:t>
      </w:r>
      <w:r>
        <w:rPr>
          <w:spacing w:val="-12"/>
        </w:rPr>
        <w:t xml:space="preserve"> </w:t>
      </w:r>
      <w:r>
        <w:t>los</w:t>
      </w:r>
      <w:r>
        <w:rPr>
          <w:spacing w:val="-15"/>
        </w:rPr>
        <w:t xml:space="preserve"> </w:t>
      </w:r>
      <w:r>
        <w:t>materiales</w:t>
      </w:r>
      <w:r>
        <w:rPr>
          <w:spacing w:val="-8"/>
        </w:rPr>
        <w:t xml:space="preserve"> </w:t>
      </w:r>
      <w:r>
        <w:t>de</w:t>
      </w:r>
      <w:r>
        <w:rPr>
          <w:spacing w:val="-17"/>
        </w:rPr>
        <w:t xml:space="preserve"> </w:t>
      </w:r>
      <w:r>
        <w:rPr>
          <w:spacing w:val="-4"/>
        </w:rPr>
        <w:t>aseo:</w:t>
      </w:r>
    </w:p>
    <w:p w14:paraId="58E5DEB8" w14:textId="77777777" w:rsidR="00151A9B" w:rsidRDefault="00151A9B" w:rsidP="003660A6">
      <w:pPr>
        <w:pStyle w:val="Textoindependiente"/>
        <w:spacing w:before="5"/>
        <w:jc w:val="both"/>
        <w:rPr>
          <w:b/>
          <w:sz w:val="20"/>
        </w:rPr>
      </w:pPr>
    </w:p>
    <w:p w14:paraId="059E25CB" w14:textId="77777777" w:rsidR="00151A9B" w:rsidRDefault="003763FC" w:rsidP="003660A6">
      <w:pPr>
        <w:pStyle w:val="Textoindependiente"/>
        <w:spacing w:line="278" w:lineRule="auto"/>
        <w:ind w:left="684" w:right="891"/>
        <w:jc w:val="both"/>
      </w:pPr>
      <w:r>
        <w:t>No</w:t>
      </w:r>
      <w:r>
        <w:rPr>
          <w:spacing w:val="-3"/>
        </w:rPr>
        <w:t xml:space="preserve"> </w:t>
      </w:r>
      <w:r>
        <w:t>se solicitarán</w:t>
      </w:r>
      <w:r>
        <w:rPr>
          <w:spacing w:val="-1"/>
        </w:rPr>
        <w:t xml:space="preserve"> </w:t>
      </w:r>
      <w:r>
        <w:t>materiales de aseo,</w:t>
      </w:r>
      <w:r>
        <w:rPr>
          <w:spacing w:val="-3"/>
        </w:rPr>
        <w:t xml:space="preserve"> </w:t>
      </w:r>
      <w:r>
        <w:t>puesto</w:t>
      </w:r>
      <w:r>
        <w:rPr>
          <w:spacing w:val="-2"/>
        </w:rPr>
        <w:t xml:space="preserve"> </w:t>
      </w:r>
      <w:r>
        <w:t>que</w:t>
      </w:r>
      <w:r>
        <w:rPr>
          <w:spacing w:val="-1"/>
        </w:rPr>
        <w:t xml:space="preserve"> </w:t>
      </w:r>
      <w:r>
        <w:t>estos son</w:t>
      </w:r>
      <w:r>
        <w:rPr>
          <w:spacing w:val="-1"/>
        </w:rPr>
        <w:t xml:space="preserve"> </w:t>
      </w:r>
      <w:r>
        <w:t>provistos por</w:t>
      </w:r>
      <w:r>
        <w:rPr>
          <w:spacing w:val="-3"/>
        </w:rPr>
        <w:t xml:space="preserve"> </w:t>
      </w:r>
      <w:r>
        <w:t>el</w:t>
      </w:r>
      <w:r>
        <w:rPr>
          <w:spacing w:val="-3"/>
        </w:rPr>
        <w:t xml:space="preserve"> </w:t>
      </w:r>
      <w:r>
        <w:t xml:space="preserve">sostenedor. Así también de materiales de oficina como: resmas plumones, </w:t>
      </w:r>
      <w:proofErr w:type="spellStart"/>
      <w:r>
        <w:t>corcheteras</w:t>
      </w:r>
      <w:proofErr w:type="spellEnd"/>
      <w:r>
        <w:t>, etc.</w:t>
      </w:r>
    </w:p>
    <w:p w14:paraId="1F1C9445" w14:textId="77777777" w:rsidR="00151A9B" w:rsidRDefault="003763FC" w:rsidP="003660A6">
      <w:pPr>
        <w:pStyle w:val="Textoindependiente"/>
        <w:spacing w:before="195" w:line="276" w:lineRule="auto"/>
        <w:ind w:left="684" w:right="868"/>
        <w:jc w:val="both"/>
      </w:pPr>
      <w:r>
        <w:rPr>
          <w:b/>
        </w:rPr>
        <w:t xml:space="preserve">Uniforme diario: </w:t>
      </w:r>
      <w:r>
        <w:t>En el</w:t>
      </w:r>
      <w:r>
        <w:rPr>
          <w:spacing w:val="-1"/>
        </w:rPr>
        <w:t xml:space="preserve"> </w:t>
      </w:r>
      <w:r>
        <w:t xml:space="preserve">nivel parvulario y respondiendo a la igualdad de género tanto niñas y niños tendrán como único uniforme el buzo del colegio que consiste en pantalón café, chaqueta del colegio y </w:t>
      </w:r>
      <w:proofErr w:type="spellStart"/>
      <w:r>
        <w:t>polera</w:t>
      </w:r>
      <w:proofErr w:type="spellEnd"/>
      <w:r>
        <w:t xml:space="preserve"> beige. Así también delantal cuadrille distintivo</w:t>
      </w:r>
      <w:r>
        <w:rPr>
          <w:spacing w:val="40"/>
        </w:rPr>
        <w:t xml:space="preserve"> </w:t>
      </w:r>
      <w:r>
        <w:t>del</w:t>
      </w:r>
      <w:r>
        <w:rPr>
          <w:spacing w:val="40"/>
        </w:rPr>
        <w:t xml:space="preserve"> </w:t>
      </w:r>
      <w:r>
        <w:t>nivel, para</w:t>
      </w:r>
      <w:r>
        <w:rPr>
          <w:spacing w:val="-14"/>
        </w:rPr>
        <w:t xml:space="preserve"> </w:t>
      </w:r>
      <w:r>
        <w:t>proteger</w:t>
      </w:r>
      <w:r>
        <w:rPr>
          <w:spacing w:val="-14"/>
        </w:rPr>
        <w:t xml:space="preserve"> </w:t>
      </w:r>
      <w:r>
        <w:t>el</w:t>
      </w:r>
      <w:r>
        <w:rPr>
          <w:spacing w:val="-13"/>
        </w:rPr>
        <w:t xml:space="preserve"> </w:t>
      </w:r>
      <w:r>
        <w:t>uso</w:t>
      </w:r>
      <w:r>
        <w:rPr>
          <w:spacing w:val="-14"/>
        </w:rPr>
        <w:t xml:space="preserve"> </w:t>
      </w:r>
      <w:r>
        <w:t>continuo</w:t>
      </w:r>
      <w:r>
        <w:rPr>
          <w:spacing w:val="-13"/>
        </w:rPr>
        <w:t xml:space="preserve"> </w:t>
      </w:r>
      <w:r>
        <w:t>del</w:t>
      </w:r>
      <w:r>
        <w:rPr>
          <w:spacing w:val="-14"/>
        </w:rPr>
        <w:t xml:space="preserve"> </w:t>
      </w:r>
      <w:r>
        <w:t>buzo.</w:t>
      </w:r>
      <w:r>
        <w:rPr>
          <w:spacing w:val="-13"/>
        </w:rPr>
        <w:t xml:space="preserve"> </w:t>
      </w:r>
      <w:r>
        <w:t>Este</w:t>
      </w:r>
      <w:r>
        <w:rPr>
          <w:spacing w:val="-14"/>
        </w:rPr>
        <w:t xml:space="preserve"> </w:t>
      </w:r>
      <w:r>
        <w:t>uniforme</w:t>
      </w:r>
      <w:r>
        <w:rPr>
          <w:spacing w:val="-14"/>
        </w:rPr>
        <w:t xml:space="preserve"> </w:t>
      </w:r>
      <w:r>
        <w:t>se</w:t>
      </w:r>
      <w:r>
        <w:rPr>
          <w:spacing w:val="-13"/>
        </w:rPr>
        <w:t xml:space="preserve"> </w:t>
      </w:r>
      <w:r>
        <w:t>puede</w:t>
      </w:r>
      <w:r>
        <w:rPr>
          <w:spacing w:val="-14"/>
        </w:rPr>
        <w:t xml:space="preserve"> </w:t>
      </w:r>
      <w:r>
        <w:t>comprar</w:t>
      </w:r>
      <w:r>
        <w:rPr>
          <w:spacing w:val="-13"/>
        </w:rPr>
        <w:t xml:space="preserve"> </w:t>
      </w:r>
      <w:r>
        <w:t>en</w:t>
      </w:r>
      <w:r>
        <w:rPr>
          <w:spacing w:val="-14"/>
        </w:rPr>
        <w:t xml:space="preserve"> </w:t>
      </w:r>
      <w:r>
        <w:t>cualquier</w:t>
      </w:r>
      <w:r>
        <w:rPr>
          <w:spacing w:val="-13"/>
        </w:rPr>
        <w:t xml:space="preserve"> </w:t>
      </w:r>
      <w:r>
        <w:t>tienda de la comuna. En caso que el estudiante tenga alguna dificultad para asistir diariamente con</w:t>
      </w:r>
      <w:r>
        <w:rPr>
          <w:spacing w:val="-4"/>
        </w:rPr>
        <w:t xml:space="preserve"> </w:t>
      </w:r>
      <w:r>
        <w:t>su buzo, debe informar a la educadora del nivel, y esta conversará con la Trabajadora Social del colegio para ver y evaluar la situación. Esto no será motivo para el que niño o niña no asista a clase.</w:t>
      </w:r>
    </w:p>
    <w:p w14:paraId="2670E566" w14:textId="77777777" w:rsidR="00151A9B" w:rsidRDefault="00151A9B" w:rsidP="003660A6">
      <w:pPr>
        <w:spacing w:line="276" w:lineRule="auto"/>
        <w:jc w:val="both"/>
        <w:sectPr w:rsidR="00151A9B">
          <w:headerReference w:type="default" r:id="rId172"/>
          <w:footerReference w:type="default" r:id="rId173"/>
          <w:pgSz w:w="12240" w:h="15840"/>
          <w:pgMar w:top="1200" w:right="800" w:bottom="1560" w:left="1020" w:header="332" w:footer="1377" w:gutter="0"/>
          <w:pgNumType w:start="170"/>
          <w:cols w:space="720"/>
        </w:sectPr>
      </w:pPr>
    </w:p>
    <w:p w14:paraId="541D34B9" w14:textId="77777777" w:rsidR="00151A9B" w:rsidRDefault="00151A9B" w:rsidP="003660A6">
      <w:pPr>
        <w:pStyle w:val="Textoindependiente"/>
        <w:jc w:val="both"/>
        <w:rPr>
          <w:sz w:val="29"/>
        </w:rPr>
      </w:pPr>
    </w:p>
    <w:p w14:paraId="7F7C7FA9" w14:textId="77777777" w:rsidR="00151A9B" w:rsidRDefault="003763FC" w:rsidP="003660A6">
      <w:pPr>
        <w:pStyle w:val="Ttulo6"/>
        <w:spacing w:before="52"/>
        <w:ind w:left="3638"/>
        <w:jc w:val="both"/>
      </w:pPr>
      <w:bookmarkStart w:id="257" w:name="VI_MECANISMOS_DE_COMUNICACIÓN"/>
      <w:bookmarkEnd w:id="257"/>
      <w:r>
        <w:rPr>
          <w:spacing w:val="-2"/>
        </w:rPr>
        <w:t>VI</w:t>
      </w:r>
      <w:r>
        <w:rPr>
          <w:spacing w:val="-9"/>
        </w:rPr>
        <w:t xml:space="preserve"> </w:t>
      </w:r>
      <w:r>
        <w:rPr>
          <w:spacing w:val="-2"/>
        </w:rPr>
        <w:t>MECANISMOS</w:t>
      </w:r>
      <w:r>
        <w:rPr>
          <w:spacing w:val="-3"/>
        </w:rPr>
        <w:t xml:space="preserve"> </w:t>
      </w:r>
      <w:r>
        <w:rPr>
          <w:spacing w:val="-2"/>
        </w:rPr>
        <w:t>DE</w:t>
      </w:r>
      <w:r>
        <w:rPr>
          <w:spacing w:val="-13"/>
        </w:rPr>
        <w:t xml:space="preserve"> </w:t>
      </w:r>
      <w:r>
        <w:rPr>
          <w:spacing w:val="-2"/>
        </w:rPr>
        <w:t>COMUNICACIÓN</w:t>
      </w:r>
    </w:p>
    <w:p w14:paraId="6A0772CB" w14:textId="77777777" w:rsidR="00151A9B" w:rsidRDefault="00151A9B" w:rsidP="003660A6">
      <w:pPr>
        <w:pStyle w:val="Textoindependiente"/>
        <w:spacing w:before="2"/>
        <w:jc w:val="both"/>
        <w:rPr>
          <w:b/>
          <w:i/>
          <w:sz w:val="23"/>
        </w:rPr>
      </w:pPr>
    </w:p>
    <w:p w14:paraId="3ACBD606" w14:textId="1AB96AB4" w:rsidR="00151A9B" w:rsidRDefault="003763FC" w:rsidP="003660A6">
      <w:pPr>
        <w:pStyle w:val="Textoindependiente"/>
        <w:spacing w:before="1"/>
        <w:ind w:left="684" w:right="863"/>
        <w:jc w:val="both"/>
      </w:pPr>
      <w:r>
        <w:rPr>
          <w:b/>
        </w:rPr>
        <w:t xml:space="preserve">REUNIONES DEL MICROCENTROS: </w:t>
      </w:r>
      <w:r>
        <w:t>También</w:t>
      </w:r>
      <w:r>
        <w:rPr>
          <w:spacing w:val="-1"/>
        </w:rPr>
        <w:t xml:space="preserve"> </w:t>
      </w:r>
      <w:r>
        <w:t>serán los encargados de comunicar y recordar algunas informaciones entre la profesora/</w:t>
      </w:r>
      <w:proofErr w:type="spellStart"/>
      <w:r>
        <w:t>or</w:t>
      </w:r>
      <w:proofErr w:type="spellEnd"/>
      <w:r>
        <w:t xml:space="preserve"> jefe del curso y los apoderados. Esta</w:t>
      </w:r>
      <w:r w:rsidR="002D4A73">
        <w:t xml:space="preserve"> </w:t>
      </w:r>
      <w:r>
        <w:t>directiva quedará acordada en</w:t>
      </w:r>
      <w:r>
        <w:rPr>
          <w:spacing w:val="-2"/>
        </w:rPr>
        <w:t xml:space="preserve"> </w:t>
      </w:r>
      <w:r>
        <w:t>la</w:t>
      </w:r>
      <w:r>
        <w:rPr>
          <w:spacing w:val="-6"/>
        </w:rPr>
        <w:t xml:space="preserve"> </w:t>
      </w:r>
      <w:r>
        <w:t>primera reunión</w:t>
      </w:r>
      <w:r>
        <w:rPr>
          <w:spacing w:val="-3"/>
        </w:rPr>
        <w:t xml:space="preserve"> </w:t>
      </w:r>
      <w:r>
        <w:t>(marzo), los apoderados de cada</w:t>
      </w:r>
      <w:r>
        <w:rPr>
          <w:spacing w:val="-6"/>
        </w:rPr>
        <w:t xml:space="preserve"> </w:t>
      </w:r>
      <w:r>
        <w:t>curso</w:t>
      </w:r>
      <w:r>
        <w:rPr>
          <w:spacing w:val="-3"/>
        </w:rPr>
        <w:t xml:space="preserve"> </w:t>
      </w:r>
      <w:r>
        <w:t>eligen</w:t>
      </w:r>
      <w:r>
        <w:rPr>
          <w:spacing w:val="-1"/>
        </w:rPr>
        <w:t xml:space="preserve"> </w:t>
      </w:r>
      <w:r>
        <w:t>a</w:t>
      </w:r>
      <w:r>
        <w:rPr>
          <w:spacing w:val="-1"/>
        </w:rPr>
        <w:t xml:space="preserve"> </w:t>
      </w:r>
      <w:r>
        <w:t>su directiva,</w:t>
      </w:r>
      <w:r>
        <w:rPr>
          <w:spacing w:val="-7"/>
        </w:rPr>
        <w:t xml:space="preserve"> </w:t>
      </w:r>
      <w:r>
        <w:t>quienes</w:t>
      </w:r>
      <w:r>
        <w:rPr>
          <w:spacing w:val="-3"/>
        </w:rPr>
        <w:t xml:space="preserve"> </w:t>
      </w:r>
      <w:r>
        <w:t>los</w:t>
      </w:r>
      <w:r>
        <w:rPr>
          <w:spacing w:val="-4"/>
        </w:rPr>
        <w:t xml:space="preserve"> </w:t>
      </w:r>
      <w:r>
        <w:t>representan.</w:t>
      </w:r>
      <w:r>
        <w:rPr>
          <w:spacing w:val="-4"/>
        </w:rPr>
        <w:t xml:space="preserve"> </w:t>
      </w:r>
      <w:r>
        <w:t>La</w:t>
      </w:r>
      <w:r>
        <w:rPr>
          <w:spacing w:val="-14"/>
        </w:rPr>
        <w:t xml:space="preserve"> </w:t>
      </w:r>
      <w:r>
        <w:t>profesora Jefe</w:t>
      </w:r>
      <w:r>
        <w:rPr>
          <w:spacing w:val="-1"/>
        </w:rPr>
        <w:t xml:space="preserve"> </w:t>
      </w:r>
      <w:r>
        <w:t>del</w:t>
      </w:r>
      <w:r>
        <w:rPr>
          <w:spacing w:val="-7"/>
        </w:rPr>
        <w:t xml:space="preserve"> </w:t>
      </w:r>
      <w:r>
        <w:t>curso</w:t>
      </w:r>
      <w:r>
        <w:rPr>
          <w:spacing w:val="-7"/>
        </w:rPr>
        <w:t xml:space="preserve"> </w:t>
      </w:r>
      <w:r>
        <w:t>mantendrá</w:t>
      </w:r>
      <w:r>
        <w:rPr>
          <w:spacing w:val="-5"/>
        </w:rPr>
        <w:t xml:space="preserve"> </w:t>
      </w:r>
      <w:r>
        <w:t>estrecha</w:t>
      </w:r>
      <w:r>
        <w:rPr>
          <w:spacing w:val="-5"/>
        </w:rPr>
        <w:t xml:space="preserve"> </w:t>
      </w:r>
      <w:r>
        <w:t>relación con los representantes de los apoderados</w:t>
      </w:r>
      <w:r>
        <w:rPr>
          <w:spacing w:val="40"/>
        </w:rPr>
        <w:t xml:space="preserve"> </w:t>
      </w:r>
      <w:r>
        <w:t>y</w:t>
      </w:r>
      <w:r>
        <w:rPr>
          <w:spacing w:val="40"/>
        </w:rPr>
        <w:t xml:space="preserve"> </w:t>
      </w:r>
      <w:r>
        <w:t>viceversa.</w:t>
      </w:r>
    </w:p>
    <w:p w14:paraId="38DE7CD2" w14:textId="77777777" w:rsidR="00151A9B" w:rsidRDefault="003763FC" w:rsidP="003660A6">
      <w:pPr>
        <w:pStyle w:val="Textoindependiente"/>
        <w:spacing w:before="206"/>
        <w:ind w:left="684" w:right="891"/>
        <w:jc w:val="both"/>
      </w:pPr>
      <w:r>
        <w:rPr>
          <w:b/>
        </w:rPr>
        <w:t>REUNIONES DE</w:t>
      </w:r>
      <w:r>
        <w:rPr>
          <w:b/>
          <w:spacing w:val="-3"/>
        </w:rPr>
        <w:t xml:space="preserve"> </w:t>
      </w:r>
      <w:r>
        <w:rPr>
          <w:b/>
        </w:rPr>
        <w:t>PADRES</w:t>
      </w:r>
      <w:r>
        <w:rPr>
          <w:b/>
          <w:spacing w:val="-3"/>
        </w:rPr>
        <w:t xml:space="preserve"> </w:t>
      </w:r>
      <w:r>
        <w:rPr>
          <w:b/>
        </w:rPr>
        <w:t>Y</w:t>
      </w:r>
      <w:r>
        <w:rPr>
          <w:b/>
          <w:spacing w:val="-1"/>
        </w:rPr>
        <w:t xml:space="preserve"> </w:t>
      </w:r>
      <w:r>
        <w:rPr>
          <w:b/>
        </w:rPr>
        <w:t xml:space="preserve">APODERADOS: </w:t>
      </w:r>
      <w:r>
        <w:t>La</w:t>
      </w:r>
      <w:r>
        <w:rPr>
          <w:spacing w:val="-6"/>
        </w:rPr>
        <w:t xml:space="preserve"> </w:t>
      </w:r>
      <w:r>
        <w:t>reuniones de</w:t>
      </w:r>
      <w:r>
        <w:rPr>
          <w:spacing w:val="-1"/>
        </w:rPr>
        <w:t xml:space="preserve"> </w:t>
      </w:r>
      <w:r>
        <w:t>padres y apoderados serán</w:t>
      </w:r>
      <w:r>
        <w:rPr>
          <w:spacing w:val="-2"/>
        </w:rPr>
        <w:t xml:space="preserve"> </w:t>
      </w:r>
      <w:r>
        <w:t>otra forma de comunicación las que se realizan en forma mensual, siendo instancias en la cual padres y colegio pueden comunicarse e informarse mutuamente.</w:t>
      </w:r>
    </w:p>
    <w:p w14:paraId="4A67598F" w14:textId="77777777" w:rsidR="00151A9B" w:rsidRDefault="003763FC" w:rsidP="003660A6">
      <w:pPr>
        <w:pStyle w:val="Textoindependiente"/>
        <w:spacing w:before="196" w:line="242" w:lineRule="auto"/>
        <w:ind w:left="684" w:right="871"/>
        <w:jc w:val="both"/>
      </w:pPr>
      <w:r>
        <w:rPr>
          <w:b/>
        </w:rPr>
        <w:t xml:space="preserve">CORREOS INSTITUCIONALES: </w:t>
      </w:r>
      <w:r>
        <w:t>Todos los funcionarios del colegio Ángel de Peredo y estudiantes cuentan</w:t>
      </w:r>
      <w:r>
        <w:rPr>
          <w:spacing w:val="-2"/>
        </w:rPr>
        <w:t xml:space="preserve"> </w:t>
      </w:r>
      <w:r>
        <w:t xml:space="preserve">con correos institucionales compuestos por el nombre punto apellido más </w:t>
      </w:r>
      <w:proofErr w:type="spellStart"/>
      <w:r>
        <w:t>aroba</w:t>
      </w:r>
      <w:proofErr w:type="spellEnd"/>
      <w:r>
        <w:t xml:space="preserve"> colegioadp.cl</w:t>
      </w:r>
    </w:p>
    <w:p w14:paraId="79E3918C" w14:textId="77777777" w:rsidR="00151A9B" w:rsidRDefault="003763FC" w:rsidP="003660A6">
      <w:pPr>
        <w:pStyle w:val="Textoindependiente"/>
        <w:spacing w:before="193"/>
        <w:ind w:left="684" w:right="877"/>
        <w:jc w:val="both"/>
      </w:pPr>
      <w:r>
        <w:rPr>
          <w:b/>
        </w:rPr>
        <w:t xml:space="preserve">PAGINA WEB </w:t>
      </w:r>
      <w:hyperlink r:id="rId174">
        <w:r>
          <w:rPr>
            <w:color w:val="045FC1"/>
            <w:u w:val="single" w:color="045FC1"/>
          </w:rPr>
          <w:t>https://www.colegioadp.cl/ y RED SOCIAL FACEBOOK “ÁNGEL DE PEREDO”:</w:t>
        </w:r>
      </w:hyperlink>
      <w:r>
        <w:rPr>
          <w:color w:val="045FC1"/>
        </w:rPr>
        <w:t xml:space="preserve"> </w:t>
      </w:r>
      <w:r>
        <w:t>El</w:t>
      </w:r>
      <w:r>
        <w:rPr>
          <w:spacing w:val="-14"/>
        </w:rPr>
        <w:t xml:space="preserve"> </w:t>
      </w:r>
      <w:r>
        <w:t>colegio</w:t>
      </w:r>
      <w:r>
        <w:rPr>
          <w:spacing w:val="-14"/>
        </w:rPr>
        <w:t xml:space="preserve"> </w:t>
      </w:r>
      <w:r>
        <w:t>dispone</w:t>
      </w:r>
      <w:r>
        <w:rPr>
          <w:spacing w:val="-12"/>
        </w:rPr>
        <w:t xml:space="preserve"> </w:t>
      </w:r>
      <w:r>
        <w:t>también</w:t>
      </w:r>
      <w:r>
        <w:rPr>
          <w:spacing w:val="-10"/>
        </w:rPr>
        <w:t xml:space="preserve"> </w:t>
      </w:r>
      <w:r>
        <w:t>de</w:t>
      </w:r>
      <w:r>
        <w:rPr>
          <w:spacing w:val="-10"/>
        </w:rPr>
        <w:t xml:space="preserve"> </w:t>
      </w:r>
      <w:r>
        <w:t>una</w:t>
      </w:r>
      <w:r>
        <w:rPr>
          <w:spacing w:val="-14"/>
        </w:rPr>
        <w:t xml:space="preserve"> </w:t>
      </w:r>
      <w:r>
        <w:t>página</w:t>
      </w:r>
      <w:r>
        <w:rPr>
          <w:spacing w:val="-9"/>
        </w:rPr>
        <w:t xml:space="preserve"> </w:t>
      </w:r>
      <w:r>
        <w:t>web</w:t>
      </w:r>
      <w:r>
        <w:rPr>
          <w:spacing w:val="-11"/>
        </w:rPr>
        <w:t xml:space="preserve"> </w:t>
      </w:r>
      <w:r>
        <w:t>en</w:t>
      </w:r>
      <w:r>
        <w:rPr>
          <w:spacing w:val="-11"/>
        </w:rPr>
        <w:t xml:space="preserve"> </w:t>
      </w:r>
      <w:r>
        <w:t>la</w:t>
      </w:r>
      <w:r>
        <w:rPr>
          <w:spacing w:val="-11"/>
        </w:rPr>
        <w:t xml:space="preserve"> </w:t>
      </w:r>
      <w:r>
        <w:t>cual</w:t>
      </w:r>
      <w:r>
        <w:rPr>
          <w:spacing w:val="-11"/>
        </w:rPr>
        <w:t xml:space="preserve"> </w:t>
      </w:r>
      <w:r>
        <w:t>mantiene</w:t>
      </w:r>
      <w:r>
        <w:rPr>
          <w:spacing w:val="-10"/>
        </w:rPr>
        <w:t xml:space="preserve"> </w:t>
      </w:r>
      <w:r>
        <w:t>informado</w:t>
      </w:r>
      <w:r>
        <w:rPr>
          <w:spacing w:val="-7"/>
        </w:rPr>
        <w:t xml:space="preserve"> </w:t>
      </w:r>
      <w:r>
        <w:t>y</w:t>
      </w:r>
      <w:r>
        <w:rPr>
          <w:spacing w:val="-13"/>
        </w:rPr>
        <w:t xml:space="preserve"> </w:t>
      </w:r>
      <w:r>
        <w:t xml:space="preserve">comunicado a los apoderados de los hechos globales más importantes realizados o por realizar de la </w:t>
      </w:r>
      <w:r>
        <w:rPr>
          <w:spacing w:val="-2"/>
        </w:rPr>
        <w:t>comunidad.</w:t>
      </w:r>
    </w:p>
    <w:p w14:paraId="2A539675" w14:textId="77777777" w:rsidR="00151A9B" w:rsidRDefault="003763FC" w:rsidP="003660A6">
      <w:pPr>
        <w:spacing w:before="206"/>
        <w:ind w:left="684" w:right="881"/>
        <w:jc w:val="both"/>
        <w:rPr>
          <w:sz w:val="24"/>
        </w:rPr>
      </w:pPr>
      <w:r>
        <w:rPr>
          <w:b/>
          <w:sz w:val="24"/>
        </w:rPr>
        <w:t xml:space="preserve">CONTACTO TELEFÓNICO CON EL COLEGIO: </w:t>
      </w:r>
      <w:r>
        <w:rPr>
          <w:sz w:val="24"/>
        </w:rPr>
        <w:t xml:space="preserve">Así también el colegio cuenta con número telefónico de celular +56984218920 en el cual el apoderado puede informar en caso de </w:t>
      </w:r>
      <w:r>
        <w:rPr>
          <w:spacing w:val="-2"/>
          <w:sz w:val="24"/>
        </w:rPr>
        <w:t>urgencias.</w:t>
      </w:r>
    </w:p>
    <w:p w14:paraId="63BFBDE0" w14:textId="77777777" w:rsidR="00151A9B" w:rsidRDefault="003763FC" w:rsidP="003660A6">
      <w:pPr>
        <w:pStyle w:val="Textoindependiente"/>
        <w:spacing w:before="196" w:line="242" w:lineRule="auto"/>
        <w:ind w:left="684" w:right="871"/>
        <w:jc w:val="both"/>
      </w:pPr>
      <w:r>
        <w:rPr>
          <w:b/>
        </w:rPr>
        <w:t>ATENCION</w:t>
      </w:r>
      <w:r>
        <w:rPr>
          <w:b/>
          <w:spacing w:val="-14"/>
        </w:rPr>
        <w:t xml:space="preserve"> </w:t>
      </w:r>
      <w:r>
        <w:rPr>
          <w:b/>
        </w:rPr>
        <w:t>DE</w:t>
      </w:r>
      <w:r>
        <w:rPr>
          <w:b/>
          <w:spacing w:val="-14"/>
        </w:rPr>
        <w:t xml:space="preserve"> </w:t>
      </w:r>
      <w:r>
        <w:rPr>
          <w:b/>
        </w:rPr>
        <w:t>APODERADOS:</w:t>
      </w:r>
      <w:r>
        <w:rPr>
          <w:b/>
          <w:spacing w:val="-13"/>
        </w:rPr>
        <w:t xml:space="preserve"> </w:t>
      </w:r>
      <w:r>
        <w:t>La</w:t>
      </w:r>
      <w:r>
        <w:rPr>
          <w:spacing w:val="-14"/>
        </w:rPr>
        <w:t xml:space="preserve"> </w:t>
      </w:r>
      <w:r>
        <w:t>disponibilidad</w:t>
      </w:r>
      <w:r>
        <w:rPr>
          <w:spacing w:val="-13"/>
        </w:rPr>
        <w:t xml:space="preserve"> </w:t>
      </w:r>
      <w:r>
        <w:t>para</w:t>
      </w:r>
      <w:r>
        <w:rPr>
          <w:spacing w:val="-14"/>
        </w:rPr>
        <w:t xml:space="preserve"> </w:t>
      </w:r>
      <w:r>
        <w:t>atender</w:t>
      </w:r>
      <w:r>
        <w:rPr>
          <w:spacing w:val="-13"/>
        </w:rPr>
        <w:t xml:space="preserve"> </w:t>
      </w:r>
      <w:r>
        <w:t>a</w:t>
      </w:r>
      <w:r>
        <w:rPr>
          <w:spacing w:val="-14"/>
        </w:rPr>
        <w:t xml:space="preserve"> </w:t>
      </w:r>
      <w:r>
        <w:t>los</w:t>
      </w:r>
      <w:r>
        <w:rPr>
          <w:spacing w:val="-14"/>
        </w:rPr>
        <w:t xml:space="preserve"> </w:t>
      </w:r>
      <w:r>
        <w:t>apoderados</w:t>
      </w:r>
      <w:r>
        <w:rPr>
          <w:spacing w:val="-13"/>
        </w:rPr>
        <w:t xml:space="preserve"> </w:t>
      </w:r>
      <w:r>
        <w:t>serán</w:t>
      </w:r>
      <w:r>
        <w:rPr>
          <w:spacing w:val="-14"/>
        </w:rPr>
        <w:t xml:space="preserve"> </w:t>
      </w:r>
      <w:r>
        <w:t>los</w:t>
      </w:r>
      <w:r>
        <w:rPr>
          <w:spacing w:val="-13"/>
        </w:rPr>
        <w:t xml:space="preserve"> </w:t>
      </w:r>
      <w:r>
        <w:t>días lectivos de cada educadora lo que será avisado en reunión de apoderados/as. Toda entrevista se realizará en la sala del estudiante, y se completará un “acta de entrevistas” para dejar registro en la carpeta de cada estudiante.</w:t>
      </w:r>
    </w:p>
    <w:p w14:paraId="4DE41D21" w14:textId="77777777" w:rsidR="00151A9B" w:rsidRDefault="003763FC" w:rsidP="003660A6">
      <w:pPr>
        <w:pStyle w:val="Textoindependiente"/>
        <w:spacing w:before="190"/>
        <w:ind w:left="684" w:right="877"/>
        <w:jc w:val="both"/>
      </w:pPr>
      <w:r>
        <w:rPr>
          <w:b/>
        </w:rPr>
        <w:t xml:space="preserve">CONDUCTO REGULAR PARA COORDINAR ENTREVISTA: </w:t>
      </w:r>
      <w:r>
        <w:t>Ante cualquier situación primero solicitar</w:t>
      </w:r>
      <w:r>
        <w:rPr>
          <w:spacing w:val="40"/>
        </w:rPr>
        <w:t xml:space="preserve"> </w:t>
      </w:r>
      <w:r>
        <w:t xml:space="preserve">entrevista con el profesor de asignatura o profesor jefe según corresponda </w:t>
      </w:r>
      <w:proofErr w:type="gramStart"/>
      <w:r>
        <w:t>al</w:t>
      </w:r>
      <w:proofErr w:type="gramEnd"/>
      <w:r>
        <w:t xml:space="preserve"> casa,</w:t>
      </w:r>
      <w:r>
        <w:rPr>
          <w:spacing w:val="-3"/>
        </w:rPr>
        <w:t xml:space="preserve"> </w:t>
      </w:r>
      <w:r>
        <w:t>para</w:t>
      </w:r>
      <w:r>
        <w:rPr>
          <w:spacing w:val="-4"/>
        </w:rPr>
        <w:t xml:space="preserve"> </w:t>
      </w:r>
      <w:r>
        <w:t>tratar</w:t>
      </w:r>
      <w:r>
        <w:rPr>
          <w:spacing w:val="-11"/>
        </w:rPr>
        <w:t xml:space="preserve"> </w:t>
      </w:r>
      <w:r>
        <w:t>algún</w:t>
      </w:r>
      <w:r>
        <w:rPr>
          <w:spacing w:val="-2"/>
        </w:rPr>
        <w:t xml:space="preserve"> </w:t>
      </w:r>
      <w:r>
        <w:t>tema</w:t>
      </w:r>
      <w:r>
        <w:rPr>
          <w:spacing w:val="-2"/>
        </w:rPr>
        <w:t xml:space="preserve"> </w:t>
      </w:r>
      <w:r>
        <w:t>particular</w:t>
      </w:r>
      <w:r>
        <w:rPr>
          <w:spacing w:val="-11"/>
        </w:rPr>
        <w:t xml:space="preserve"> </w:t>
      </w:r>
      <w:r>
        <w:t>del</w:t>
      </w:r>
      <w:r>
        <w:rPr>
          <w:spacing w:val="-6"/>
        </w:rPr>
        <w:t xml:space="preserve"> </w:t>
      </w:r>
      <w:r>
        <w:t>niño</w:t>
      </w:r>
      <w:r>
        <w:rPr>
          <w:spacing w:val="-6"/>
        </w:rPr>
        <w:t xml:space="preserve"> </w:t>
      </w:r>
      <w:r>
        <w:t>o</w:t>
      </w:r>
      <w:r>
        <w:rPr>
          <w:spacing w:val="-7"/>
        </w:rPr>
        <w:t xml:space="preserve"> </w:t>
      </w:r>
      <w:r>
        <w:t>niña,</w:t>
      </w:r>
      <w:r>
        <w:rPr>
          <w:spacing w:val="-7"/>
        </w:rPr>
        <w:t xml:space="preserve"> </w:t>
      </w:r>
      <w:r>
        <w:t>por</w:t>
      </w:r>
      <w:r>
        <w:rPr>
          <w:spacing w:val="-11"/>
        </w:rPr>
        <w:t xml:space="preserve"> </w:t>
      </w:r>
      <w:r>
        <w:t>lo</w:t>
      </w:r>
      <w:r>
        <w:rPr>
          <w:spacing w:val="-7"/>
        </w:rPr>
        <w:t xml:space="preserve"> </w:t>
      </w:r>
      <w:r>
        <w:t>mismo</w:t>
      </w:r>
      <w:r>
        <w:rPr>
          <w:spacing w:val="-6"/>
        </w:rPr>
        <w:t xml:space="preserve"> </w:t>
      </w:r>
      <w:r>
        <w:t>los</w:t>
      </w:r>
      <w:r>
        <w:rPr>
          <w:spacing w:val="-11"/>
        </w:rPr>
        <w:t xml:space="preserve"> </w:t>
      </w:r>
      <w:r>
        <w:t>profesores,</w:t>
      </w:r>
      <w:r>
        <w:rPr>
          <w:spacing w:val="-1"/>
        </w:rPr>
        <w:t xml:space="preserve"> </w:t>
      </w:r>
      <w:r>
        <w:t>cuando estime pertinente también citará a entrevista al apoderado.</w:t>
      </w:r>
    </w:p>
    <w:p w14:paraId="433E6443" w14:textId="77777777" w:rsidR="00151A9B" w:rsidRDefault="00151A9B" w:rsidP="003660A6">
      <w:pPr>
        <w:jc w:val="both"/>
        <w:sectPr w:rsidR="00151A9B">
          <w:pgSz w:w="12240" w:h="15840"/>
          <w:pgMar w:top="1200" w:right="800" w:bottom="1560" w:left="1020" w:header="332" w:footer="1377" w:gutter="0"/>
          <w:cols w:space="720"/>
        </w:sectPr>
      </w:pPr>
    </w:p>
    <w:p w14:paraId="4B99400C" w14:textId="77777777" w:rsidR="00151A9B" w:rsidRDefault="00151A9B" w:rsidP="003660A6">
      <w:pPr>
        <w:pStyle w:val="Textoindependiente"/>
        <w:jc w:val="both"/>
        <w:rPr>
          <w:sz w:val="29"/>
        </w:rPr>
      </w:pPr>
    </w:p>
    <w:p w14:paraId="513AE0CE" w14:textId="77777777" w:rsidR="00151A9B" w:rsidRDefault="003763FC" w:rsidP="003660A6">
      <w:pPr>
        <w:pStyle w:val="Ttulo4"/>
        <w:tabs>
          <w:tab w:val="left" w:pos="1443"/>
        </w:tabs>
        <w:spacing w:before="52"/>
        <w:ind w:left="958"/>
        <w:jc w:val="both"/>
      </w:pPr>
      <w:bookmarkStart w:id="258" w:name="VII_ORGANIGRAMA_DEL_NIVEL"/>
      <w:bookmarkEnd w:id="258"/>
      <w:r>
        <w:rPr>
          <w:spacing w:val="-5"/>
        </w:rPr>
        <w:t>VII</w:t>
      </w:r>
      <w:r>
        <w:tab/>
      </w:r>
      <w:r>
        <w:rPr>
          <w:spacing w:val="-2"/>
        </w:rPr>
        <w:t>ORGANIGRAMA</w:t>
      </w:r>
      <w:r>
        <w:rPr>
          <w:spacing w:val="-10"/>
        </w:rPr>
        <w:t xml:space="preserve"> </w:t>
      </w:r>
      <w:r>
        <w:rPr>
          <w:spacing w:val="-2"/>
        </w:rPr>
        <w:t>DEL</w:t>
      </w:r>
      <w:r>
        <w:rPr>
          <w:spacing w:val="-3"/>
        </w:rPr>
        <w:t xml:space="preserve"> </w:t>
      </w:r>
      <w:r>
        <w:rPr>
          <w:spacing w:val="-2"/>
        </w:rPr>
        <w:t>NIVEL</w:t>
      </w:r>
    </w:p>
    <w:p w14:paraId="5ACF0D82" w14:textId="77777777" w:rsidR="00151A9B" w:rsidRDefault="00151A9B" w:rsidP="003660A6">
      <w:pPr>
        <w:pStyle w:val="Textoindependiente"/>
        <w:spacing w:before="3"/>
        <w:jc w:val="both"/>
        <w:rPr>
          <w:b/>
          <w:sz w:val="20"/>
        </w:rPr>
      </w:pP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2838"/>
        <w:gridCol w:w="2252"/>
        <w:gridCol w:w="446"/>
        <w:gridCol w:w="1416"/>
      </w:tblGrid>
      <w:tr w:rsidR="00151A9B" w14:paraId="5ED7B4F4" w14:textId="77777777">
        <w:trPr>
          <w:trHeight w:val="292"/>
        </w:trPr>
        <w:tc>
          <w:tcPr>
            <w:tcW w:w="2132" w:type="dxa"/>
            <w:vMerge w:val="restart"/>
            <w:shd w:val="clear" w:color="auto" w:fill="BABABA"/>
          </w:tcPr>
          <w:p w14:paraId="544629CA" w14:textId="77777777" w:rsidR="00151A9B" w:rsidRDefault="003763FC" w:rsidP="003660A6">
            <w:pPr>
              <w:pStyle w:val="TableParagraph"/>
              <w:spacing w:before="1"/>
              <w:ind w:left="120"/>
              <w:jc w:val="both"/>
              <w:rPr>
                <w:b/>
                <w:sz w:val="24"/>
              </w:rPr>
            </w:pPr>
            <w:r>
              <w:rPr>
                <w:b/>
                <w:spacing w:val="-2"/>
                <w:sz w:val="24"/>
              </w:rPr>
              <w:t>ESTAMENTO</w:t>
            </w:r>
          </w:p>
        </w:tc>
        <w:tc>
          <w:tcPr>
            <w:tcW w:w="2838" w:type="dxa"/>
            <w:vMerge w:val="restart"/>
            <w:shd w:val="clear" w:color="auto" w:fill="BABABA"/>
          </w:tcPr>
          <w:p w14:paraId="22BE0400" w14:textId="77777777" w:rsidR="00151A9B" w:rsidRDefault="003763FC" w:rsidP="003660A6">
            <w:pPr>
              <w:pStyle w:val="TableParagraph"/>
              <w:spacing w:before="1"/>
              <w:ind w:left="124"/>
              <w:jc w:val="both"/>
              <w:rPr>
                <w:b/>
                <w:sz w:val="24"/>
              </w:rPr>
            </w:pPr>
            <w:r>
              <w:rPr>
                <w:b/>
                <w:spacing w:val="-2"/>
                <w:sz w:val="24"/>
              </w:rPr>
              <w:t>FUNCIONARIO</w:t>
            </w:r>
          </w:p>
        </w:tc>
        <w:tc>
          <w:tcPr>
            <w:tcW w:w="4114" w:type="dxa"/>
            <w:gridSpan w:val="3"/>
            <w:shd w:val="clear" w:color="auto" w:fill="BABABA"/>
          </w:tcPr>
          <w:p w14:paraId="6EAC30C4" w14:textId="77777777" w:rsidR="00151A9B" w:rsidRDefault="003763FC" w:rsidP="003660A6">
            <w:pPr>
              <w:pStyle w:val="TableParagraph"/>
              <w:spacing w:line="273" w:lineRule="exact"/>
              <w:ind w:left="1376" w:right="1359"/>
              <w:jc w:val="both"/>
              <w:rPr>
                <w:b/>
                <w:sz w:val="24"/>
              </w:rPr>
            </w:pPr>
            <w:r>
              <w:rPr>
                <w:b/>
                <w:sz w:val="24"/>
              </w:rPr>
              <w:t>JORNADA</w:t>
            </w:r>
            <w:r>
              <w:rPr>
                <w:b/>
                <w:spacing w:val="-12"/>
                <w:sz w:val="24"/>
              </w:rPr>
              <w:t xml:space="preserve"> </w:t>
            </w:r>
            <w:r>
              <w:rPr>
                <w:b/>
                <w:spacing w:val="-5"/>
                <w:sz w:val="24"/>
              </w:rPr>
              <w:t>JEC</w:t>
            </w:r>
          </w:p>
        </w:tc>
      </w:tr>
      <w:tr w:rsidR="00151A9B" w14:paraId="4066C50D" w14:textId="77777777">
        <w:trPr>
          <w:trHeight w:val="292"/>
        </w:trPr>
        <w:tc>
          <w:tcPr>
            <w:tcW w:w="2132" w:type="dxa"/>
            <w:vMerge/>
            <w:tcBorders>
              <w:top w:val="nil"/>
            </w:tcBorders>
            <w:shd w:val="clear" w:color="auto" w:fill="BABABA"/>
          </w:tcPr>
          <w:p w14:paraId="1445E842" w14:textId="77777777" w:rsidR="00151A9B" w:rsidRDefault="00151A9B" w:rsidP="003660A6">
            <w:pPr>
              <w:jc w:val="both"/>
              <w:rPr>
                <w:sz w:val="2"/>
                <w:szCs w:val="2"/>
              </w:rPr>
            </w:pPr>
          </w:p>
        </w:tc>
        <w:tc>
          <w:tcPr>
            <w:tcW w:w="2838" w:type="dxa"/>
            <w:vMerge/>
            <w:tcBorders>
              <w:top w:val="nil"/>
            </w:tcBorders>
            <w:shd w:val="clear" w:color="auto" w:fill="BABABA"/>
          </w:tcPr>
          <w:p w14:paraId="58EBE9DE" w14:textId="77777777" w:rsidR="00151A9B" w:rsidRDefault="00151A9B" w:rsidP="003660A6">
            <w:pPr>
              <w:jc w:val="both"/>
              <w:rPr>
                <w:sz w:val="2"/>
                <w:szCs w:val="2"/>
              </w:rPr>
            </w:pPr>
          </w:p>
        </w:tc>
        <w:tc>
          <w:tcPr>
            <w:tcW w:w="2698" w:type="dxa"/>
            <w:gridSpan w:val="2"/>
            <w:shd w:val="clear" w:color="auto" w:fill="BABABA"/>
          </w:tcPr>
          <w:p w14:paraId="6D77C4D5" w14:textId="77777777" w:rsidR="00151A9B" w:rsidRDefault="003763FC" w:rsidP="003660A6">
            <w:pPr>
              <w:pStyle w:val="TableParagraph"/>
              <w:spacing w:line="273" w:lineRule="exact"/>
              <w:ind w:left="657"/>
              <w:jc w:val="both"/>
              <w:rPr>
                <w:b/>
                <w:sz w:val="24"/>
              </w:rPr>
            </w:pPr>
            <w:r>
              <w:rPr>
                <w:b/>
                <w:sz w:val="24"/>
              </w:rPr>
              <w:t>Lunes</w:t>
            </w:r>
            <w:r>
              <w:rPr>
                <w:b/>
                <w:spacing w:val="-12"/>
                <w:sz w:val="24"/>
              </w:rPr>
              <w:t xml:space="preserve"> </w:t>
            </w:r>
            <w:r>
              <w:rPr>
                <w:b/>
                <w:sz w:val="24"/>
              </w:rPr>
              <w:t>a</w:t>
            </w:r>
            <w:r>
              <w:rPr>
                <w:b/>
                <w:spacing w:val="-11"/>
                <w:sz w:val="24"/>
              </w:rPr>
              <w:t xml:space="preserve"> </w:t>
            </w:r>
            <w:r>
              <w:rPr>
                <w:b/>
                <w:spacing w:val="-2"/>
                <w:sz w:val="24"/>
              </w:rPr>
              <w:t>Jueves</w:t>
            </w:r>
          </w:p>
        </w:tc>
        <w:tc>
          <w:tcPr>
            <w:tcW w:w="1416" w:type="dxa"/>
            <w:shd w:val="clear" w:color="auto" w:fill="BABABA"/>
          </w:tcPr>
          <w:p w14:paraId="26C721C2" w14:textId="77777777" w:rsidR="00151A9B" w:rsidRDefault="003763FC" w:rsidP="003660A6">
            <w:pPr>
              <w:pStyle w:val="TableParagraph"/>
              <w:spacing w:line="273" w:lineRule="exact"/>
              <w:ind w:right="300"/>
              <w:jc w:val="both"/>
              <w:rPr>
                <w:b/>
                <w:sz w:val="24"/>
              </w:rPr>
            </w:pPr>
            <w:r>
              <w:rPr>
                <w:b/>
                <w:spacing w:val="-2"/>
                <w:sz w:val="24"/>
              </w:rPr>
              <w:t>Viernes</w:t>
            </w:r>
          </w:p>
        </w:tc>
      </w:tr>
      <w:tr w:rsidR="00151A9B" w14:paraId="234B568D" w14:textId="77777777">
        <w:trPr>
          <w:trHeight w:val="330"/>
        </w:trPr>
        <w:tc>
          <w:tcPr>
            <w:tcW w:w="2132" w:type="dxa"/>
            <w:shd w:val="clear" w:color="auto" w:fill="ACAAAA"/>
          </w:tcPr>
          <w:p w14:paraId="41A258B1" w14:textId="77777777" w:rsidR="00151A9B" w:rsidRDefault="003763FC" w:rsidP="003660A6">
            <w:pPr>
              <w:pStyle w:val="TableParagraph"/>
              <w:spacing w:before="1"/>
              <w:ind w:left="120"/>
              <w:jc w:val="both"/>
              <w:rPr>
                <w:b/>
                <w:sz w:val="24"/>
              </w:rPr>
            </w:pPr>
            <w:r>
              <w:rPr>
                <w:b/>
                <w:spacing w:val="-2"/>
                <w:sz w:val="24"/>
              </w:rPr>
              <w:t>Director</w:t>
            </w:r>
          </w:p>
        </w:tc>
        <w:tc>
          <w:tcPr>
            <w:tcW w:w="2838" w:type="dxa"/>
          </w:tcPr>
          <w:p w14:paraId="0C315765" w14:textId="77777777" w:rsidR="00151A9B" w:rsidRDefault="003763FC" w:rsidP="003660A6">
            <w:pPr>
              <w:pStyle w:val="TableParagraph"/>
              <w:spacing w:before="1"/>
              <w:ind w:left="124"/>
              <w:jc w:val="both"/>
              <w:rPr>
                <w:sz w:val="24"/>
              </w:rPr>
            </w:pPr>
            <w:r>
              <w:rPr>
                <w:spacing w:val="-2"/>
                <w:sz w:val="24"/>
              </w:rPr>
              <w:t>Mireya Aguilera</w:t>
            </w:r>
            <w:r>
              <w:rPr>
                <w:spacing w:val="-3"/>
                <w:sz w:val="24"/>
              </w:rPr>
              <w:t xml:space="preserve"> </w:t>
            </w:r>
            <w:r>
              <w:rPr>
                <w:spacing w:val="-2"/>
                <w:sz w:val="24"/>
              </w:rPr>
              <w:t>Campos</w:t>
            </w:r>
          </w:p>
        </w:tc>
        <w:tc>
          <w:tcPr>
            <w:tcW w:w="2698" w:type="dxa"/>
            <w:gridSpan w:val="2"/>
            <w:vMerge w:val="restart"/>
          </w:tcPr>
          <w:p w14:paraId="5BF2700B" w14:textId="77777777" w:rsidR="00151A9B" w:rsidRDefault="003763FC" w:rsidP="003660A6">
            <w:pPr>
              <w:pStyle w:val="TableParagraph"/>
              <w:spacing w:before="1"/>
              <w:ind w:left="119"/>
              <w:jc w:val="both"/>
              <w:rPr>
                <w:b/>
                <w:sz w:val="24"/>
              </w:rPr>
            </w:pPr>
            <w:r>
              <w:rPr>
                <w:b/>
                <w:sz w:val="24"/>
              </w:rPr>
              <w:t>8:15</w:t>
            </w:r>
            <w:r>
              <w:rPr>
                <w:b/>
                <w:spacing w:val="-10"/>
                <w:sz w:val="24"/>
              </w:rPr>
              <w:t xml:space="preserve"> </w:t>
            </w:r>
            <w:r>
              <w:rPr>
                <w:b/>
                <w:sz w:val="24"/>
              </w:rPr>
              <w:t>a</w:t>
            </w:r>
            <w:r>
              <w:rPr>
                <w:b/>
                <w:spacing w:val="-2"/>
                <w:sz w:val="24"/>
              </w:rPr>
              <w:t xml:space="preserve"> 17:45</w:t>
            </w:r>
          </w:p>
        </w:tc>
        <w:tc>
          <w:tcPr>
            <w:tcW w:w="1416" w:type="dxa"/>
            <w:vMerge w:val="restart"/>
          </w:tcPr>
          <w:p w14:paraId="7EC1323B" w14:textId="77777777" w:rsidR="00151A9B" w:rsidRDefault="003763FC" w:rsidP="003660A6">
            <w:pPr>
              <w:pStyle w:val="TableParagraph"/>
              <w:spacing w:before="1"/>
              <w:ind w:left="125"/>
              <w:jc w:val="both"/>
              <w:rPr>
                <w:sz w:val="24"/>
              </w:rPr>
            </w:pPr>
            <w:r>
              <w:rPr>
                <w:spacing w:val="-2"/>
                <w:sz w:val="24"/>
              </w:rPr>
              <w:t>8:15</w:t>
            </w:r>
            <w:r>
              <w:rPr>
                <w:spacing w:val="-6"/>
                <w:sz w:val="24"/>
              </w:rPr>
              <w:t xml:space="preserve"> </w:t>
            </w:r>
            <w:r>
              <w:rPr>
                <w:spacing w:val="-10"/>
                <w:sz w:val="24"/>
              </w:rPr>
              <w:t>a</w:t>
            </w:r>
          </w:p>
          <w:p w14:paraId="54B0F246" w14:textId="77777777" w:rsidR="00151A9B" w:rsidRDefault="003763FC" w:rsidP="003660A6">
            <w:pPr>
              <w:pStyle w:val="TableParagraph"/>
              <w:spacing w:before="43"/>
              <w:ind w:left="125"/>
              <w:jc w:val="both"/>
              <w:rPr>
                <w:sz w:val="24"/>
              </w:rPr>
            </w:pPr>
            <w:r>
              <w:rPr>
                <w:spacing w:val="-2"/>
                <w:sz w:val="24"/>
              </w:rPr>
              <w:t>14:15</w:t>
            </w:r>
          </w:p>
        </w:tc>
      </w:tr>
      <w:tr w:rsidR="00151A9B" w14:paraId="014E4752" w14:textId="77777777">
        <w:trPr>
          <w:trHeight w:val="340"/>
        </w:trPr>
        <w:tc>
          <w:tcPr>
            <w:tcW w:w="2132" w:type="dxa"/>
            <w:shd w:val="clear" w:color="auto" w:fill="ACAAAA"/>
          </w:tcPr>
          <w:p w14:paraId="1C442103" w14:textId="77777777" w:rsidR="00151A9B" w:rsidRDefault="003763FC" w:rsidP="003660A6">
            <w:pPr>
              <w:pStyle w:val="TableParagraph"/>
              <w:spacing w:before="6"/>
              <w:ind w:left="120"/>
              <w:jc w:val="both"/>
              <w:rPr>
                <w:b/>
                <w:sz w:val="24"/>
              </w:rPr>
            </w:pPr>
            <w:r>
              <w:rPr>
                <w:b/>
                <w:spacing w:val="-2"/>
                <w:sz w:val="24"/>
              </w:rPr>
              <w:t>Inspector</w:t>
            </w:r>
            <w:r>
              <w:rPr>
                <w:b/>
                <w:spacing w:val="-7"/>
                <w:sz w:val="24"/>
              </w:rPr>
              <w:t xml:space="preserve"> </w:t>
            </w:r>
            <w:r>
              <w:rPr>
                <w:b/>
                <w:spacing w:val="-2"/>
                <w:sz w:val="24"/>
              </w:rPr>
              <w:t>General</w:t>
            </w:r>
          </w:p>
        </w:tc>
        <w:tc>
          <w:tcPr>
            <w:tcW w:w="2838" w:type="dxa"/>
          </w:tcPr>
          <w:p w14:paraId="7CB335FF" w14:textId="77777777" w:rsidR="00151A9B" w:rsidRDefault="003763FC" w:rsidP="003660A6">
            <w:pPr>
              <w:pStyle w:val="TableParagraph"/>
              <w:spacing w:before="6"/>
              <w:ind w:left="124"/>
              <w:jc w:val="both"/>
              <w:rPr>
                <w:sz w:val="24"/>
              </w:rPr>
            </w:pPr>
            <w:r>
              <w:rPr>
                <w:spacing w:val="-2"/>
                <w:sz w:val="24"/>
              </w:rPr>
              <w:t>Alejandro</w:t>
            </w:r>
            <w:r>
              <w:rPr>
                <w:spacing w:val="-8"/>
                <w:sz w:val="24"/>
              </w:rPr>
              <w:t xml:space="preserve"> </w:t>
            </w:r>
            <w:r>
              <w:rPr>
                <w:spacing w:val="-2"/>
                <w:sz w:val="24"/>
              </w:rPr>
              <w:t>Pereira</w:t>
            </w:r>
            <w:r>
              <w:rPr>
                <w:spacing w:val="4"/>
                <w:sz w:val="24"/>
              </w:rPr>
              <w:t xml:space="preserve"> </w:t>
            </w:r>
            <w:r>
              <w:rPr>
                <w:spacing w:val="-4"/>
                <w:sz w:val="24"/>
              </w:rPr>
              <w:t>Rojas</w:t>
            </w:r>
          </w:p>
        </w:tc>
        <w:tc>
          <w:tcPr>
            <w:tcW w:w="2698" w:type="dxa"/>
            <w:gridSpan w:val="2"/>
            <w:vMerge/>
            <w:tcBorders>
              <w:top w:val="nil"/>
            </w:tcBorders>
          </w:tcPr>
          <w:p w14:paraId="022B638A" w14:textId="77777777" w:rsidR="00151A9B" w:rsidRDefault="00151A9B" w:rsidP="003660A6">
            <w:pPr>
              <w:jc w:val="both"/>
              <w:rPr>
                <w:sz w:val="2"/>
                <w:szCs w:val="2"/>
              </w:rPr>
            </w:pPr>
          </w:p>
        </w:tc>
        <w:tc>
          <w:tcPr>
            <w:tcW w:w="1416" w:type="dxa"/>
            <w:vMerge/>
            <w:tcBorders>
              <w:top w:val="nil"/>
            </w:tcBorders>
          </w:tcPr>
          <w:p w14:paraId="559647D3" w14:textId="77777777" w:rsidR="00151A9B" w:rsidRDefault="00151A9B" w:rsidP="003660A6">
            <w:pPr>
              <w:jc w:val="both"/>
              <w:rPr>
                <w:sz w:val="2"/>
                <w:szCs w:val="2"/>
              </w:rPr>
            </w:pPr>
          </w:p>
        </w:tc>
      </w:tr>
      <w:tr w:rsidR="00151A9B" w14:paraId="68808163" w14:textId="77777777">
        <w:trPr>
          <w:trHeight w:val="335"/>
        </w:trPr>
        <w:tc>
          <w:tcPr>
            <w:tcW w:w="2132" w:type="dxa"/>
            <w:shd w:val="clear" w:color="auto" w:fill="ACAAAA"/>
          </w:tcPr>
          <w:p w14:paraId="3312BADB" w14:textId="77777777" w:rsidR="00151A9B" w:rsidRDefault="003763FC" w:rsidP="003660A6">
            <w:pPr>
              <w:pStyle w:val="TableParagraph"/>
              <w:spacing w:before="6"/>
              <w:ind w:left="120"/>
              <w:jc w:val="both"/>
              <w:rPr>
                <w:b/>
                <w:sz w:val="24"/>
              </w:rPr>
            </w:pPr>
            <w:r>
              <w:rPr>
                <w:b/>
                <w:spacing w:val="-2"/>
                <w:sz w:val="24"/>
              </w:rPr>
              <w:t>U.T.P.</w:t>
            </w:r>
          </w:p>
        </w:tc>
        <w:tc>
          <w:tcPr>
            <w:tcW w:w="2838" w:type="dxa"/>
          </w:tcPr>
          <w:p w14:paraId="70972186" w14:textId="77777777" w:rsidR="00151A9B" w:rsidRDefault="003763FC" w:rsidP="003660A6">
            <w:pPr>
              <w:pStyle w:val="TableParagraph"/>
              <w:spacing w:before="6"/>
              <w:ind w:left="124"/>
              <w:jc w:val="both"/>
              <w:rPr>
                <w:sz w:val="24"/>
              </w:rPr>
            </w:pPr>
            <w:r>
              <w:rPr>
                <w:spacing w:val="-2"/>
                <w:sz w:val="24"/>
              </w:rPr>
              <w:t>Felipe</w:t>
            </w:r>
            <w:r>
              <w:rPr>
                <w:sz w:val="24"/>
              </w:rPr>
              <w:t xml:space="preserve"> </w:t>
            </w:r>
            <w:r>
              <w:rPr>
                <w:spacing w:val="-2"/>
                <w:sz w:val="24"/>
              </w:rPr>
              <w:t>Quiñones</w:t>
            </w:r>
            <w:r>
              <w:rPr>
                <w:spacing w:val="-6"/>
                <w:sz w:val="24"/>
              </w:rPr>
              <w:t xml:space="preserve"> </w:t>
            </w:r>
            <w:r>
              <w:rPr>
                <w:spacing w:val="-4"/>
                <w:sz w:val="24"/>
              </w:rPr>
              <w:t>Parra</w:t>
            </w:r>
          </w:p>
        </w:tc>
        <w:tc>
          <w:tcPr>
            <w:tcW w:w="2698" w:type="dxa"/>
            <w:gridSpan w:val="2"/>
            <w:vMerge/>
            <w:tcBorders>
              <w:top w:val="nil"/>
            </w:tcBorders>
          </w:tcPr>
          <w:p w14:paraId="70EDFF56" w14:textId="77777777" w:rsidR="00151A9B" w:rsidRDefault="00151A9B" w:rsidP="003660A6">
            <w:pPr>
              <w:jc w:val="both"/>
              <w:rPr>
                <w:sz w:val="2"/>
                <w:szCs w:val="2"/>
              </w:rPr>
            </w:pPr>
          </w:p>
        </w:tc>
        <w:tc>
          <w:tcPr>
            <w:tcW w:w="1416" w:type="dxa"/>
            <w:vMerge/>
            <w:tcBorders>
              <w:top w:val="nil"/>
            </w:tcBorders>
          </w:tcPr>
          <w:p w14:paraId="75696CD1" w14:textId="77777777" w:rsidR="00151A9B" w:rsidRDefault="00151A9B" w:rsidP="003660A6">
            <w:pPr>
              <w:jc w:val="both"/>
              <w:rPr>
                <w:sz w:val="2"/>
                <w:szCs w:val="2"/>
              </w:rPr>
            </w:pPr>
          </w:p>
        </w:tc>
      </w:tr>
      <w:tr w:rsidR="00151A9B" w14:paraId="72E62ED4" w14:textId="77777777">
        <w:trPr>
          <w:trHeight w:val="412"/>
        </w:trPr>
        <w:tc>
          <w:tcPr>
            <w:tcW w:w="2132" w:type="dxa"/>
            <w:shd w:val="clear" w:color="auto" w:fill="ACAAAA"/>
          </w:tcPr>
          <w:p w14:paraId="24F0AFB9" w14:textId="77777777" w:rsidR="00151A9B" w:rsidRDefault="003763FC" w:rsidP="003660A6">
            <w:pPr>
              <w:pStyle w:val="TableParagraph"/>
              <w:spacing w:before="1"/>
              <w:ind w:left="120"/>
              <w:jc w:val="both"/>
              <w:rPr>
                <w:b/>
                <w:sz w:val="24"/>
              </w:rPr>
            </w:pPr>
            <w:r>
              <w:rPr>
                <w:b/>
                <w:spacing w:val="-2"/>
                <w:sz w:val="24"/>
              </w:rPr>
              <w:t>Evaluadora</w:t>
            </w:r>
          </w:p>
        </w:tc>
        <w:tc>
          <w:tcPr>
            <w:tcW w:w="2838" w:type="dxa"/>
          </w:tcPr>
          <w:p w14:paraId="4092103E" w14:textId="77777777" w:rsidR="00151A9B" w:rsidRDefault="003763FC" w:rsidP="003660A6">
            <w:pPr>
              <w:pStyle w:val="TableParagraph"/>
              <w:spacing w:before="1"/>
              <w:ind w:left="124"/>
              <w:jc w:val="both"/>
              <w:rPr>
                <w:sz w:val="24"/>
              </w:rPr>
            </w:pPr>
            <w:r>
              <w:rPr>
                <w:spacing w:val="-2"/>
                <w:sz w:val="24"/>
              </w:rPr>
              <w:t>Silvia vallejos</w:t>
            </w:r>
            <w:r>
              <w:rPr>
                <w:spacing w:val="-5"/>
                <w:sz w:val="24"/>
              </w:rPr>
              <w:t xml:space="preserve"> </w:t>
            </w:r>
            <w:proofErr w:type="spellStart"/>
            <w:r>
              <w:rPr>
                <w:spacing w:val="-2"/>
                <w:sz w:val="24"/>
              </w:rPr>
              <w:t>Seguel</w:t>
            </w:r>
            <w:proofErr w:type="spellEnd"/>
          </w:p>
        </w:tc>
        <w:tc>
          <w:tcPr>
            <w:tcW w:w="2698" w:type="dxa"/>
            <w:gridSpan w:val="2"/>
            <w:vMerge/>
            <w:tcBorders>
              <w:top w:val="nil"/>
            </w:tcBorders>
          </w:tcPr>
          <w:p w14:paraId="3E85F1AA" w14:textId="77777777" w:rsidR="00151A9B" w:rsidRDefault="00151A9B" w:rsidP="003660A6">
            <w:pPr>
              <w:jc w:val="both"/>
              <w:rPr>
                <w:sz w:val="2"/>
                <w:szCs w:val="2"/>
              </w:rPr>
            </w:pPr>
          </w:p>
        </w:tc>
        <w:tc>
          <w:tcPr>
            <w:tcW w:w="1416" w:type="dxa"/>
            <w:vMerge/>
            <w:tcBorders>
              <w:top w:val="nil"/>
            </w:tcBorders>
          </w:tcPr>
          <w:p w14:paraId="3394EA1D" w14:textId="77777777" w:rsidR="00151A9B" w:rsidRDefault="00151A9B" w:rsidP="003660A6">
            <w:pPr>
              <w:jc w:val="both"/>
              <w:rPr>
                <w:sz w:val="2"/>
                <w:szCs w:val="2"/>
              </w:rPr>
            </w:pPr>
          </w:p>
        </w:tc>
      </w:tr>
      <w:tr w:rsidR="00151A9B" w14:paraId="56A19ACD" w14:textId="77777777">
        <w:trPr>
          <w:trHeight w:val="407"/>
        </w:trPr>
        <w:tc>
          <w:tcPr>
            <w:tcW w:w="2132" w:type="dxa"/>
            <w:shd w:val="clear" w:color="auto" w:fill="ACAAAA"/>
          </w:tcPr>
          <w:p w14:paraId="039F621F" w14:textId="77777777" w:rsidR="00151A9B" w:rsidRDefault="003763FC" w:rsidP="003660A6">
            <w:pPr>
              <w:pStyle w:val="TableParagraph"/>
              <w:spacing w:before="6"/>
              <w:ind w:left="120"/>
              <w:jc w:val="both"/>
              <w:rPr>
                <w:b/>
                <w:sz w:val="24"/>
              </w:rPr>
            </w:pPr>
            <w:r>
              <w:rPr>
                <w:b/>
                <w:spacing w:val="-2"/>
                <w:sz w:val="24"/>
              </w:rPr>
              <w:t>Orientador</w:t>
            </w:r>
          </w:p>
        </w:tc>
        <w:tc>
          <w:tcPr>
            <w:tcW w:w="2838" w:type="dxa"/>
          </w:tcPr>
          <w:p w14:paraId="1483F058" w14:textId="77777777" w:rsidR="00151A9B" w:rsidRDefault="003763FC" w:rsidP="003660A6">
            <w:pPr>
              <w:pStyle w:val="TableParagraph"/>
              <w:spacing w:before="6"/>
              <w:ind w:left="124"/>
              <w:jc w:val="both"/>
              <w:rPr>
                <w:sz w:val="24"/>
              </w:rPr>
            </w:pPr>
            <w:r>
              <w:rPr>
                <w:sz w:val="24"/>
              </w:rPr>
              <w:t>Siboney</w:t>
            </w:r>
            <w:r>
              <w:rPr>
                <w:spacing w:val="-7"/>
                <w:sz w:val="24"/>
              </w:rPr>
              <w:t xml:space="preserve"> </w:t>
            </w:r>
            <w:r>
              <w:rPr>
                <w:sz w:val="24"/>
              </w:rPr>
              <w:t>Retamal</w:t>
            </w:r>
            <w:r>
              <w:rPr>
                <w:spacing w:val="-7"/>
                <w:sz w:val="24"/>
              </w:rPr>
              <w:t xml:space="preserve"> </w:t>
            </w:r>
            <w:r>
              <w:rPr>
                <w:spacing w:val="-4"/>
                <w:sz w:val="24"/>
              </w:rPr>
              <w:t>Meza</w:t>
            </w:r>
          </w:p>
        </w:tc>
        <w:tc>
          <w:tcPr>
            <w:tcW w:w="2698" w:type="dxa"/>
            <w:gridSpan w:val="2"/>
            <w:vMerge/>
            <w:tcBorders>
              <w:top w:val="nil"/>
            </w:tcBorders>
          </w:tcPr>
          <w:p w14:paraId="24A81279" w14:textId="77777777" w:rsidR="00151A9B" w:rsidRDefault="00151A9B" w:rsidP="003660A6">
            <w:pPr>
              <w:jc w:val="both"/>
              <w:rPr>
                <w:sz w:val="2"/>
                <w:szCs w:val="2"/>
              </w:rPr>
            </w:pPr>
          </w:p>
        </w:tc>
        <w:tc>
          <w:tcPr>
            <w:tcW w:w="1416" w:type="dxa"/>
            <w:vMerge/>
            <w:tcBorders>
              <w:top w:val="nil"/>
            </w:tcBorders>
          </w:tcPr>
          <w:p w14:paraId="5ED96FC4" w14:textId="77777777" w:rsidR="00151A9B" w:rsidRDefault="00151A9B" w:rsidP="003660A6">
            <w:pPr>
              <w:jc w:val="both"/>
              <w:rPr>
                <w:sz w:val="2"/>
                <w:szCs w:val="2"/>
              </w:rPr>
            </w:pPr>
          </w:p>
        </w:tc>
      </w:tr>
      <w:tr w:rsidR="00151A9B" w14:paraId="64EE2BC1" w14:textId="77777777">
        <w:trPr>
          <w:trHeight w:val="340"/>
        </w:trPr>
        <w:tc>
          <w:tcPr>
            <w:tcW w:w="2132" w:type="dxa"/>
            <w:shd w:val="clear" w:color="auto" w:fill="ACAAAA"/>
          </w:tcPr>
          <w:p w14:paraId="10BC9A32" w14:textId="77777777" w:rsidR="00151A9B" w:rsidRDefault="003763FC" w:rsidP="003660A6">
            <w:pPr>
              <w:pStyle w:val="TableParagraph"/>
              <w:spacing w:before="11"/>
              <w:ind w:left="120"/>
              <w:jc w:val="both"/>
              <w:rPr>
                <w:b/>
                <w:sz w:val="24"/>
              </w:rPr>
            </w:pPr>
            <w:r>
              <w:rPr>
                <w:b/>
                <w:spacing w:val="-2"/>
                <w:sz w:val="24"/>
              </w:rPr>
              <w:t>En.</w:t>
            </w:r>
            <w:r>
              <w:rPr>
                <w:b/>
                <w:spacing w:val="-9"/>
                <w:sz w:val="24"/>
              </w:rPr>
              <w:t xml:space="preserve"> </w:t>
            </w:r>
            <w:r>
              <w:rPr>
                <w:b/>
                <w:spacing w:val="-2"/>
                <w:sz w:val="24"/>
              </w:rPr>
              <w:t>Convivencia</w:t>
            </w:r>
          </w:p>
        </w:tc>
        <w:tc>
          <w:tcPr>
            <w:tcW w:w="2838" w:type="dxa"/>
          </w:tcPr>
          <w:p w14:paraId="2E741CF9" w14:textId="77777777" w:rsidR="00151A9B" w:rsidRDefault="003763FC" w:rsidP="003660A6">
            <w:pPr>
              <w:pStyle w:val="TableParagraph"/>
              <w:spacing w:before="11"/>
              <w:ind w:left="124"/>
              <w:jc w:val="both"/>
              <w:rPr>
                <w:sz w:val="24"/>
              </w:rPr>
            </w:pPr>
            <w:proofErr w:type="spellStart"/>
            <w:r>
              <w:rPr>
                <w:sz w:val="24"/>
              </w:rPr>
              <w:t>Yarely</w:t>
            </w:r>
            <w:proofErr w:type="spellEnd"/>
            <w:r>
              <w:rPr>
                <w:spacing w:val="-15"/>
                <w:sz w:val="24"/>
              </w:rPr>
              <w:t xml:space="preserve"> </w:t>
            </w:r>
            <w:r>
              <w:rPr>
                <w:sz w:val="24"/>
              </w:rPr>
              <w:t>Vejar</w:t>
            </w:r>
            <w:r>
              <w:rPr>
                <w:spacing w:val="-8"/>
                <w:sz w:val="24"/>
              </w:rPr>
              <w:t xml:space="preserve"> </w:t>
            </w:r>
            <w:r>
              <w:rPr>
                <w:spacing w:val="-4"/>
                <w:sz w:val="24"/>
              </w:rPr>
              <w:t>Ruiz</w:t>
            </w:r>
          </w:p>
        </w:tc>
        <w:tc>
          <w:tcPr>
            <w:tcW w:w="2698" w:type="dxa"/>
            <w:gridSpan w:val="2"/>
            <w:vMerge/>
            <w:tcBorders>
              <w:top w:val="nil"/>
            </w:tcBorders>
          </w:tcPr>
          <w:p w14:paraId="378847C3" w14:textId="77777777" w:rsidR="00151A9B" w:rsidRDefault="00151A9B" w:rsidP="003660A6">
            <w:pPr>
              <w:jc w:val="both"/>
              <w:rPr>
                <w:sz w:val="2"/>
                <w:szCs w:val="2"/>
              </w:rPr>
            </w:pPr>
          </w:p>
        </w:tc>
        <w:tc>
          <w:tcPr>
            <w:tcW w:w="1416" w:type="dxa"/>
            <w:vMerge/>
            <w:tcBorders>
              <w:top w:val="nil"/>
            </w:tcBorders>
          </w:tcPr>
          <w:p w14:paraId="0235CC60" w14:textId="77777777" w:rsidR="00151A9B" w:rsidRDefault="00151A9B" w:rsidP="003660A6">
            <w:pPr>
              <w:jc w:val="both"/>
              <w:rPr>
                <w:sz w:val="2"/>
                <w:szCs w:val="2"/>
              </w:rPr>
            </w:pPr>
          </w:p>
        </w:tc>
      </w:tr>
      <w:tr w:rsidR="00151A9B" w14:paraId="14870B78" w14:textId="77777777">
        <w:trPr>
          <w:trHeight w:val="671"/>
        </w:trPr>
        <w:tc>
          <w:tcPr>
            <w:tcW w:w="2132" w:type="dxa"/>
            <w:shd w:val="clear" w:color="auto" w:fill="ACAAAA"/>
          </w:tcPr>
          <w:p w14:paraId="201183C1" w14:textId="77777777" w:rsidR="00151A9B" w:rsidRDefault="003763FC" w:rsidP="003660A6">
            <w:pPr>
              <w:pStyle w:val="TableParagraph"/>
              <w:spacing w:before="11"/>
              <w:ind w:left="120"/>
              <w:jc w:val="both"/>
              <w:rPr>
                <w:b/>
                <w:sz w:val="24"/>
              </w:rPr>
            </w:pPr>
            <w:r>
              <w:rPr>
                <w:b/>
                <w:sz w:val="24"/>
              </w:rPr>
              <w:t>Coord.</w:t>
            </w:r>
            <w:r>
              <w:rPr>
                <w:b/>
                <w:spacing w:val="33"/>
                <w:sz w:val="24"/>
              </w:rPr>
              <w:t xml:space="preserve"> </w:t>
            </w:r>
            <w:r>
              <w:rPr>
                <w:b/>
                <w:sz w:val="24"/>
              </w:rPr>
              <w:t>Del</w:t>
            </w:r>
            <w:r>
              <w:rPr>
                <w:b/>
                <w:spacing w:val="-8"/>
                <w:sz w:val="24"/>
              </w:rPr>
              <w:t xml:space="preserve"> </w:t>
            </w:r>
            <w:r>
              <w:rPr>
                <w:b/>
                <w:spacing w:val="-4"/>
                <w:sz w:val="24"/>
              </w:rPr>
              <w:t>Nivel</w:t>
            </w:r>
          </w:p>
        </w:tc>
        <w:tc>
          <w:tcPr>
            <w:tcW w:w="2838" w:type="dxa"/>
          </w:tcPr>
          <w:p w14:paraId="5AF83829" w14:textId="77777777" w:rsidR="00151A9B" w:rsidRDefault="003763FC" w:rsidP="003660A6">
            <w:pPr>
              <w:pStyle w:val="TableParagraph"/>
              <w:spacing w:before="11"/>
              <w:ind w:left="124"/>
              <w:jc w:val="both"/>
              <w:rPr>
                <w:sz w:val="24"/>
              </w:rPr>
            </w:pPr>
            <w:r>
              <w:rPr>
                <w:sz w:val="24"/>
              </w:rPr>
              <w:t>Estefanía</w:t>
            </w:r>
            <w:r>
              <w:rPr>
                <w:spacing w:val="26"/>
                <w:sz w:val="24"/>
              </w:rPr>
              <w:t xml:space="preserve"> </w:t>
            </w:r>
            <w:r>
              <w:rPr>
                <w:spacing w:val="-2"/>
                <w:sz w:val="24"/>
              </w:rPr>
              <w:t>Avendaño</w:t>
            </w:r>
          </w:p>
          <w:p w14:paraId="7F8F6DCF" w14:textId="77777777" w:rsidR="00151A9B" w:rsidRDefault="003763FC" w:rsidP="003660A6">
            <w:pPr>
              <w:pStyle w:val="TableParagraph"/>
              <w:spacing w:before="29"/>
              <w:ind w:left="124"/>
              <w:jc w:val="both"/>
              <w:rPr>
                <w:sz w:val="24"/>
              </w:rPr>
            </w:pPr>
            <w:r>
              <w:rPr>
                <w:spacing w:val="-2"/>
                <w:sz w:val="24"/>
              </w:rPr>
              <w:t>Barrera</w:t>
            </w:r>
          </w:p>
        </w:tc>
        <w:tc>
          <w:tcPr>
            <w:tcW w:w="2698" w:type="dxa"/>
            <w:gridSpan w:val="2"/>
            <w:vMerge/>
            <w:tcBorders>
              <w:top w:val="nil"/>
            </w:tcBorders>
          </w:tcPr>
          <w:p w14:paraId="3C749423" w14:textId="77777777" w:rsidR="00151A9B" w:rsidRDefault="00151A9B" w:rsidP="003660A6">
            <w:pPr>
              <w:jc w:val="both"/>
              <w:rPr>
                <w:sz w:val="2"/>
                <w:szCs w:val="2"/>
              </w:rPr>
            </w:pPr>
          </w:p>
        </w:tc>
        <w:tc>
          <w:tcPr>
            <w:tcW w:w="1416" w:type="dxa"/>
            <w:vMerge/>
            <w:tcBorders>
              <w:top w:val="nil"/>
            </w:tcBorders>
          </w:tcPr>
          <w:p w14:paraId="5F63D8F5" w14:textId="77777777" w:rsidR="00151A9B" w:rsidRDefault="00151A9B" w:rsidP="003660A6">
            <w:pPr>
              <w:jc w:val="both"/>
              <w:rPr>
                <w:sz w:val="2"/>
                <w:szCs w:val="2"/>
              </w:rPr>
            </w:pPr>
          </w:p>
        </w:tc>
      </w:tr>
      <w:tr w:rsidR="00151A9B" w14:paraId="661EE0F4" w14:textId="77777777">
        <w:trPr>
          <w:trHeight w:val="293"/>
        </w:trPr>
        <w:tc>
          <w:tcPr>
            <w:tcW w:w="4970" w:type="dxa"/>
            <w:gridSpan w:val="2"/>
            <w:shd w:val="clear" w:color="auto" w:fill="D9D9D9"/>
          </w:tcPr>
          <w:p w14:paraId="1BCFB39E" w14:textId="77777777" w:rsidR="00151A9B" w:rsidRDefault="003763FC" w:rsidP="003660A6">
            <w:pPr>
              <w:pStyle w:val="TableParagraph"/>
              <w:spacing w:line="273" w:lineRule="exact"/>
              <w:ind w:left="1903" w:right="1885"/>
              <w:jc w:val="both"/>
              <w:rPr>
                <w:b/>
                <w:sz w:val="24"/>
              </w:rPr>
            </w:pPr>
            <w:r>
              <w:rPr>
                <w:b/>
                <w:spacing w:val="-2"/>
                <w:sz w:val="24"/>
              </w:rPr>
              <w:t>Educadoras</w:t>
            </w:r>
          </w:p>
        </w:tc>
        <w:tc>
          <w:tcPr>
            <w:tcW w:w="2698" w:type="dxa"/>
            <w:gridSpan w:val="2"/>
            <w:shd w:val="clear" w:color="auto" w:fill="766C6C"/>
          </w:tcPr>
          <w:p w14:paraId="0A2A70A5" w14:textId="77777777" w:rsidR="00151A9B" w:rsidRDefault="003763FC" w:rsidP="003660A6">
            <w:pPr>
              <w:pStyle w:val="TableParagraph"/>
              <w:spacing w:line="273" w:lineRule="exact"/>
              <w:ind w:left="119"/>
              <w:jc w:val="both"/>
              <w:rPr>
                <w:b/>
                <w:sz w:val="24"/>
              </w:rPr>
            </w:pPr>
            <w:r>
              <w:rPr>
                <w:b/>
                <w:spacing w:val="-2"/>
                <w:sz w:val="24"/>
              </w:rPr>
              <w:t>Técnicos</w:t>
            </w:r>
          </w:p>
        </w:tc>
        <w:tc>
          <w:tcPr>
            <w:tcW w:w="1416" w:type="dxa"/>
          </w:tcPr>
          <w:p w14:paraId="19301EEB" w14:textId="77777777" w:rsidR="00151A9B" w:rsidRDefault="003763FC" w:rsidP="003660A6">
            <w:pPr>
              <w:pStyle w:val="TableParagraph"/>
              <w:spacing w:line="273" w:lineRule="exact"/>
              <w:ind w:right="287"/>
              <w:jc w:val="both"/>
              <w:rPr>
                <w:b/>
                <w:sz w:val="24"/>
              </w:rPr>
            </w:pPr>
            <w:r>
              <w:rPr>
                <w:b/>
                <w:spacing w:val="-2"/>
                <w:sz w:val="24"/>
              </w:rPr>
              <w:t>CURSOS</w:t>
            </w:r>
          </w:p>
        </w:tc>
      </w:tr>
      <w:tr w:rsidR="00151A9B" w14:paraId="5638FF44" w14:textId="77777777">
        <w:trPr>
          <w:trHeight w:val="292"/>
        </w:trPr>
        <w:tc>
          <w:tcPr>
            <w:tcW w:w="4970" w:type="dxa"/>
            <w:gridSpan w:val="2"/>
          </w:tcPr>
          <w:p w14:paraId="49A8EAB3" w14:textId="77777777" w:rsidR="00151A9B" w:rsidRDefault="003763FC" w:rsidP="003660A6">
            <w:pPr>
              <w:pStyle w:val="TableParagraph"/>
              <w:spacing w:line="272" w:lineRule="exact"/>
              <w:ind w:left="120"/>
              <w:jc w:val="both"/>
              <w:rPr>
                <w:b/>
                <w:sz w:val="24"/>
              </w:rPr>
            </w:pPr>
            <w:r>
              <w:rPr>
                <w:b/>
                <w:spacing w:val="-2"/>
                <w:sz w:val="24"/>
              </w:rPr>
              <w:t>Rebeca</w:t>
            </w:r>
            <w:r>
              <w:rPr>
                <w:b/>
                <w:spacing w:val="-7"/>
                <w:sz w:val="24"/>
              </w:rPr>
              <w:t xml:space="preserve"> </w:t>
            </w:r>
            <w:r>
              <w:rPr>
                <w:b/>
                <w:spacing w:val="-2"/>
                <w:sz w:val="24"/>
              </w:rPr>
              <w:t>Cortes</w:t>
            </w:r>
            <w:r>
              <w:rPr>
                <w:b/>
                <w:spacing w:val="-3"/>
                <w:sz w:val="24"/>
              </w:rPr>
              <w:t xml:space="preserve"> </w:t>
            </w:r>
            <w:r>
              <w:rPr>
                <w:b/>
                <w:spacing w:val="-2"/>
                <w:sz w:val="24"/>
              </w:rPr>
              <w:t>Alarcón</w:t>
            </w:r>
          </w:p>
        </w:tc>
        <w:tc>
          <w:tcPr>
            <w:tcW w:w="2698" w:type="dxa"/>
            <w:gridSpan w:val="2"/>
          </w:tcPr>
          <w:p w14:paraId="7040AABE" w14:textId="77777777" w:rsidR="00151A9B" w:rsidRDefault="003763FC" w:rsidP="003660A6">
            <w:pPr>
              <w:pStyle w:val="TableParagraph"/>
              <w:spacing w:line="272" w:lineRule="exact"/>
              <w:ind w:left="119"/>
              <w:jc w:val="both"/>
              <w:rPr>
                <w:sz w:val="24"/>
              </w:rPr>
            </w:pPr>
            <w:r>
              <w:rPr>
                <w:spacing w:val="-2"/>
                <w:sz w:val="24"/>
              </w:rPr>
              <w:t>Ramona</w:t>
            </w:r>
            <w:r>
              <w:rPr>
                <w:spacing w:val="-5"/>
                <w:sz w:val="24"/>
              </w:rPr>
              <w:t xml:space="preserve"> </w:t>
            </w:r>
            <w:r>
              <w:rPr>
                <w:spacing w:val="-2"/>
                <w:sz w:val="24"/>
              </w:rPr>
              <w:t>Parra</w:t>
            </w:r>
            <w:r>
              <w:rPr>
                <w:spacing w:val="-5"/>
                <w:sz w:val="24"/>
              </w:rPr>
              <w:t xml:space="preserve"> </w:t>
            </w:r>
            <w:r>
              <w:rPr>
                <w:spacing w:val="-2"/>
                <w:sz w:val="24"/>
              </w:rPr>
              <w:t>Villarroel</w:t>
            </w:r>
          </w:p>
        </w:tc>
        <w:tc>
          <w:tcPr>
            <w:tcW w:w="1416" w:type="dxa"/>
          </w:tcPr>
          <w:p w14:paraId="7BE3336E" w14:textId="6953832A" w:rsidR="00151A9B" w:rsidRDefault="003763FC" w:rsidP="003660A6">
            <w:pPr>
              <w:pStyle w:val="TableParagraph"/>
              <w:spacing w:line="220" w:lineRule="exact"/>
              <w:ind w:left="125"/>
              <w:jc w:val="both"/>
              <w:rPr>
                <w:rFonts w:ascii="Arial"/>
                <w:b/>
                <w:sz w:val="20"/>
              </w:rPr>
            </w:pPr>
            <w:r>
              <w:rPr>
                <w:rFonts w:ascii="Arial"/>
                <w:b/>
                <w:sz w:val="20"/>
              </w:rPr>
              <w:t>K-</w:t>
            </w:r>
            <w:r>
              <w:rPr>
                <w:rFonts w:ascii="Arial"/>
                <w:b/>
                <w:spacing w:val="-6"/>
                <w:sz w:val="20"/>
              </w:rPr>
              <w:t xml:space="preserve"> </w:t>
            </w:r>
            <w:r>
              <w:rPr>
                <w:rFonts w:ascii="Arial"/>
                <w:b/>
                <w:spacing w:val="-10"/>
                <w:sz w:val="20"/>
              </w:rPr>
              <w:t>A</w:t>
            </w:r>
          </w:p>
        </w:tc>
      </w:tr>
      <w:tr w:rsidR="00151A9B" w14:paraId="0A065B01" w14:textId="77777777" w:rsidTr="00D00A2C">
        <w:trPr>
          <w:trHeight w:val="305"/>
        </w:trPr>
        <w:tc>
          <w:tcPr>
            <w:tcW w:w="4970" w:type="dxa"/>
            <w:gridSpan w:val="2"/>
          </w:tcPr>
          <w:p w14:paraId="63A5BABA" w14:textId="77777777" w:rsidR="00151A9B" w:rsidRDefault="003763FC" w:rsidP="003660A6">
            <w:pPr>
              <w:pStyle w:val="TableParagraph"/>
              <w:spacing w:before="6"/>
              <w:ind w:left="120"/>
              <w:jc w:val="both"/>
              <w:rPr>
                <w:b/>
                <w:sz w:val="24"/>
              </w:rPr>
            </w:pPr>
            <w:proofErr w:type="spellStart"/>
            <w:r>
              <w:rPr>
                <w:b/>
                <w:spacing w:val="-2"/>
                <w:sz w:val="24"/>
              </w:rPr>
              <w:t>Wilma</w:t>
            </w:r>
            <w:proofErr w:type="spellEnd"/>
            <w:r>
              <w:rPr>
                <w:b/>
                <w:spacing w:val="-9"/>
                <w:sz w:val="24"/>
              </w:rPr>
              <w:t xml:space="preserve"> </w:t>
            </w:r>
            <w:r>
              <w:rPr>
                <w:b/>
                <w:spacing w:val="-2"/>
                <w:sz w:val="24"/>
              </w:rPr>
              <w:t>Arévalo</w:t>
            </w:r>
            <w:r>
              <w:rPr>
                <w:b/>
                <w:spacing w:val="-7"/>
                <w:sz w:val="24"/>
              </w:rPr>
              <w:t xml:space="preserve"> </w:t>
            </w:r>
            <w:r>
              <w:rPr>
                <w:b/>
                <w:spacing w:val="-4"/>
                <w:sz w:val="24"/>
              </w:rPr>
              <w:t>Arias</w:t>
            </w:r>
          </w:p>
        </w:tc>
        <w:tc>
          <w:tcPr>
            <w:tcW w:w="2698" w:type="dxa"/>
            <w:gridSpan w:val="2"/>
          </w:tcPr>
          <w:p w14:paraId="67F96868" w14:textId="68B3C5F7" w:rsidR="00151A9B" w:rsidRDefault="003763FC" w:rsidP="00D00A2C">
            <w:pPr>
              <w:pStyle w:val="TableParagraph"/>
              <w:spacing w:before="15" w:line="274" w:lineRule="exact"/>
              <w:ind w:left="119" w:right="171"/>
              <w:jc w:val="both"/>
              <w:rPr>
                <w:sz w:val="24"/>
              </w:rPr>
            </w:pPr>
            <w:r>
              <w:rPr>
                <w:sz w:val="24"/>
              </w:rPr>
              <w:t xml:space="preserve">Ruth Crespo Guzmán </w:t>
            </w:r>
          </w:p>
        </w:tc>
        <w:tc>
          <w:tcPr>
            <w:tcW w:w="1416" w:type="dxa"/>
          </w:tcPr>
          <w:p w14:paraId="66273AC4" w14:textId="43DBD4AC" w:rsidR="00151A9B" w:rsidRDefault="003763FC" w:rsidP="003660A6">
            <w:pPr>
              <w:pStyle w:val="TableParagraph"/>
              <w:spacing w:line="220" w:lineRule="exact"/>
              <w:ind w:left="125"/>
              <w:jc w:val="both"/>
              <w:rPr>
                <w:rFonts w:ascii="Arial"/>
                <w:b/>
                <w:sz w:val="20"/>
              </w:rPr>
            </w:pPr>
            <w:r>
              <w:rPr>
                <w:rFonts w:ascii="Arial"/>
                <w:b/>
                <w:spacing w:val="-2"/>
                <w:sz w:val="20"/>
              </w:rPr>
              <w:t>K-</w:t>
            </w:r>
            <w:r>
              <w:rPr>
                <w:rFonts w:ascii="Arial"/>
                <w:b/>
                <w:spacing w:val="-9"/>
                <w:sz w:val="20"/>
              </w:rPr>
              <w:t xml:space="preserve"> </w:t>
            </w:r>
            <w:r>
              <w:rPr>
                <w:rFonts w:ascii="Arial"/>
                <w:b/>
                <w:spacing w:val="-10"/>
                <w:sz w:val="20"/>
              </w:rPr>
              <w:t>B</w:t>
            </w:r>
          </w:p>
        </w:tc>
      </w:tr>
      <w:tr w:rsidR="00151A9B" w14:paraId="4A5C3146" w14:textId="77777777">
        <w:trPr>
          <w:trHeight w:val="585"/>
        </w:trPr>
        <w:tc>
          <w:tcPr>
            <w:tcW w:w="4970" w:type="dxa"/>
            <w:gridSpan w:val="2"/>
          </w:tcPr>
          <w:p w14:paraId="30DDFB1F" w14:textId="75185DA3" w:rsidR="00151A9B" w:rsidRDefault="00D00A2C" w:rsidP="003660A6">
            <w:pPr>
              <w:pStyle w:val="TableParagraph"/>
              <w:spacing w:before="6"/>
              <w:ind w:left="120"/>
              <w:jc w:val="both"/>
              <w:rPr>
                <w:b/>
                <w:sz w:val="24"/>
              </w:rPr>
            </w:pPr>
            <w:r>
              <w:rPr>
                <w:b/>
                <w:sz w:val="24"/>
              </w:rPr>
              <w:t xml:space="preserve">Damaris Toledo </w:t>
            </w:r>
            <w:proofErr w:type="spellStart"/>
            <w:r>
              <w:rPr>
                <w:b/>
                <w:sz w:val="24"/>
              </w:rPr>
              <w:t>Ardissoni</w:t>
            </w:r>
            <w:proofErr w:type="spellEnd"/>
          </w:p>
        </w:tc>
        <w:tc>
          <w:tcPr>
            <w:tcW w:w="2698" w:type="dxa"/>
            <w:gridSpan w:val="2"/>
          </w:tcPr>
          <w:p w14:paraId="4EF7B239" w14:textId="77777777" w:rsidR="00151A9B" w:rsidRDefault="003763FC" w:rsidP="003660A6">
            <w:pPr>
              <w:pStyle w:val="TableParagraph"/>
              <w:spacing w:before="9" w:line="278" w:lineRule="exact"/>
              <w:ind w:left="119" w:right="1218"/>
              <w:jc w:val="both"/>
              <w:rPr>
                <w:sz w:val="24"/>
              </w:rPr>
            </w:pPr>
            <w:r>
              <w:rPr>
                <w:spacing w:val="-2"/>
                <w:sz w:val="24"/>
              </w:rPr>
              <w:t>Johana</w:t>
            </w:r>
            <w:r>
              <w:rPr>
                <w:spacing w:val="-16"/>
                <w:sz w:val="24"/>
              </w:rPr>
              <w:t xml:space="preserve"> </w:t>
            </w:r>
            <w:proofErr w:type="spellStart"/>
            <w:r>
              <w:rPr>
                <w:spacing w:val="-2"/>
                <w:sz w:val="24"/>
              </w:rPr>
              <w:t>Escare</w:t>
            </w:r>
            <w:proofErr w:type="spellEnd"/>
            <w:r>
              <w:rPr>
                <w:spacing w:val="-2"/>
                <w:sz w:val="24"/>
              </w:rPr>
              <w:t xml:space="preserve"> Mortecinos</w:t>
            </w:r>
          </w:p>
        </w:tc>
        <w:tc>
          <w:tcPr>
            <w:tcW w:w="1416" w:type="dxa"/>
          </w:tcPr>
          <w:p w14:paraId="0F7D0602" w14:textId="14570050" w:rsidR="00151A9B" w:rsidRDefault="00D00A2C" w:rsidP="003660A6">
            <w:pPr>
              <w:pStyle w:val="TableParagraph"/>
              <w:spacing w:line="220" w:lineRule="exact"/>
              <w:ind w:left="125"/>
              <w:jc w:val="both"/>
              <w:rPr>
                <w:rFonts w:ascii="Arial"/>
                <w:b/>
                <w:sz w:val="20"/>
              </w:rPr>
            </w:pPr>
            <w:r>
              <w:rPr>
                <w:rFonts w:ascii="Arial"/>
                <w:b/>
                <w:spacing w:val="-2"/>
                <w:sz w:val="20"/>
              </w:rPr>
              <w:t>PK</w:t>
            </w:r>
            <w:r w:rsidR="003763FC">
              <w:rPr>
                <w:rFonts w:ascii="Arial"/>
                <w:b/>
                <w:spacing w:val="-9"/>
                <w:sz w:val="20"/>
              </w:rPr>
              <w:t xml:space="preserve"> </w:t>
            </w:r>
            <w:r>
              <w:rPr>
                <w:rFonts w:ascii="Arial"/>
                <w:b/>
                <w:spacing w:val="-10"/>
                <w:sz w:val="20"/>
              </w:rPr>
              <w:t>A</w:t>
            </w:r>
          </w:p>
        </w:tc>
      </w:tr>
      <w:tr w:rsidR="00151A9B" w14:paraId="3C6F715B" w14:textId="77777777">
        <w:trPr>
          <w:trHeight w:val="355"/>
        </w:trPr>
        <w:tc>
          <w:tcPr>
            <w:tcW w:w="4970" w:type="dxa"/>
            <w:gridSpan w:val="2"/>
          </w:tcPr>
          <w:p w14:paraId="4DDB2D42" w14:textId="77777777" w:rsidR="00151A9B" w:rsidRDefault="003763FC" w:rsidP="003660A6">
            <w:pPr>
              <w:pStyle w:val="TableParagraph"/>
              <w:spacing w:before="7"/>
              <w:ind w:left="173"/>
              <w:jc w:val="both"/>
              <w:rPr>
                <w:b/>
                <w:sz w:val="24"/>
              </w:rPr>
            </w:pPr>
            <w:r>
              <w:rPr>
                <w:b/>
                <w:spacing w:val="-2"/>
                <w:sz w:val="24"/>
              </w:rPr>
              <w:t>Estefanía</w:t>
            </w:r>
            <w:r>
              <w:rPr>
                <w:b/>
                <w:spacing w:val="-8"/>
                <w:sz w:val="24"/>
              </w:rPr>
              <w:t xml:space="preserve"> </w:t>
            </w:r>
            <w:r>
              <w:rPr>
                <w:b/>
                <w:spacing w:val="-2"/>
                <w:sz w:val="24"/>
              </w:rPr>
              <w:t>Avendaño</w:t>
            </w:r>
            <w:r>
              <w:rPr>
                <w:b/>
                <w:spacing w:val="-3"/>
                <w:sz w:val="24"/>
              </w:rPr>
              <w:t xml:space="preserve"> </w:t>
            </w:r>
            <w:r>
              <w:rPr>
                <w:b/>
                <w:spacing w:val="-2"/>
                <w:sz w:val="24"/>
              </w:rPr>
              <w:t>Barrera</w:t>
            </w:r>
          </w:p>
        </w:tc>
        <w:tc>
          <w:tcPr>
            <w:tcW w:w="2698" w:type="dxa"/>
            <w:gridSpan w:val="2"/>
          </w:tcPr>
          <w:p w14:paraId="6C642D37" w14:textId="77777777" w:rsidR="00151A9B" w:rsidRDefault="003763FC" w:rsidP="003660A6">
            <w:pPr>
              <w:pStyle w:val="TableParagraph"/>
              <w:spacing w:before="7"/>
              <w:ind w:left="119"/>
              <w:jc w:val="both"/>
              <w:rPr>
                <w:sz w:val="24"/>
              </w:rPr>
            </w:pPr>
            <w:r>
              <w:rPr>
                <w:sz w:val="24"/>
              </w:rPr>
              <w:t>Nicol</w:t>
            </w:r>
            <w:r>
              <w:rPr>
                <w:spacing w:val="-14"/>
                <w:sz w:val="24"/>
              </w:rPr>
              <w:t xml:space="preserve"> </w:t>
            </w:r>
            <w:r>
              <w:rPr>
                <w:sz w:val="24"/>
              </w:rPr>
              <w:t>Cáceres</w:t>
            </w:r>
            <w:r>
              <w:rPr>
                <w:spacing w:val="-13"/>
                <w:sz w:val="24"/>
              </w:rPr>
              <w:t xml:space="preserve"> </w:t>
            </w:r>
            <w:r>
              <w:rPr>
                <w:spacing w:val="-2"/>
                <w:sz w:val="24"/>
              </w:rPr>
              <w:t>Acosta</w:t>
            </w:r>
          </w:p>
        </w:tc>
        <w:tc>
          <w:tcPr>
            <w:tcW w:w="1416" w:type="dxa"/>
          </w:tcPr>
          <w:p w14:paraId="5A279AEE" w14:textId="42429BAE" w:rsidR="00151A9B" w:rsidRDefault="00D00A2C" w:rsidP="003660A6">
            <w:pPr>
              <w:pStyle w:val="TableParagraph"/>
              <w:spacing w:line="220" w:lineRule="exact"/>
              <w:ind w:left="125"/>
              <w:jc w:val="both"/>
              <w:rPr>
                <w:rFonts w:ascii="Arial"/>
                <w:b/>
                <w:sz w:val="20"/>
              </w:rPr>
            </w:pPr>
            <w:r>
              <w:rPr>
                <w:rFonts w:ascii="Arial"/>
                <w:b/>
                <w:sz w:val="20"/>
              </w:rPr>
              <w:t>PK</w:t>
            </w:r>
            <w:r w:rsidR="003763FC">
              <w:rPr>
                <w:rFonts w:ascii="Arial"/>
                <w:b/>
                <w:spacing w:val="-9"/>
                <w:sz w:val="20"/>
              </w:rPr>
              <w:t xml:space="preserve"> </w:t>
            </w:r>
            <w:r>
              <w:rPr>
                <w:rFonts w:ascii="Arial"/>
                <w:b/>
                <w:spacing w:val="-10"/>
                <w:sz w:val="20"/>
              </w:rPr>
              <w:t>B</w:t>
            </w:r>
          </w:p>
        </w:tc>
      </w:tr>
      <w:tr w:rsidR="00151A9B" w14:paraId="7665C676" w14:textId="77777777">
        <w:trPr>
          <w:trHeight w:val="585"/>
        </w:trPr>
        <w:tc>
          <w:tcPr>
            <w:tcW w:w="2132" w:type="dxa"/>
            <w:shd w:val="clear" w:color="auto" w:fill="766C6C"/>
          </w:tcPr>
          <w:p w14:paraId="1A5C822F" w14:textId="77777777" w:rsidR="00151A9B" w:rsidRDefault="003763FC" w:rsidP="003660A6">
            <w:pPr>
              <w:pStyle w:val="TableParagraph"/>
              <w:spacing w:line="284" w:lineRule="exact"/>
              <w:ind w:left="120" w:right="320"/>
              <w:jc w:val="both"/>
              <w:rPr>
                <w:b/>
                <w:sz w:val="24"/>
              </w:rPr>
            </w:pPr>
            <w:r>
              <w:rPr>
                <w:b/>
                <w:spacing w:val="-6"/>
                <w:sz w:val="24"/>
              </w:rPr>
              <w:t xml:space="preserve">EDUCADORAS </w:t>
            </w:r>
            <w:r>
              <w:rPr>
                <w:b/>
                <w:spacing w:val="-2"/>
                <w:sz w:val="24"/>
              </w:rPr>
              <w:t>65/35</w:t>
            </w:r>
          </w:p>
        </w:tc>
        <w:tc>
          <w:tcPr>
            <w:tcW w:w="2838" w:type="dxa"/>
          </w:tcPr>
          <w:p w14:paraId="48C38748" w14:textId="2FCC58FE" w:rsidR="00151A9B" w:rsidRDefault="00D00A2C" w:rsidP="00D00A2C">
            <w:pPr>
              <w:pStyle w:val="TableParagraph"/>
              <w:spacing w:line="284" w:lineRule="exact"/>
              <w:ind w:right="1161"/>
              <w:jc w:val="both"/>
              <w:rPr>
                <w:b/>
                <w:sz w:val="24"/>
              </w:rPr>
            </w:pPr>
            <w:r>
              <w:rPr>
                <w:b/>
                <w:sz w:val="24"/>
              </w:rPr>
              <w:t xml:space="preserve">-Carolina Arévalo Manzanares  </w:t>
            </w:r>
          </w:p>
          <w:p w14:paraId="69FAFB8B" w14:textId="7D817D48" w:rsidR="00D00A2C" w:rsidRDefault="00D00A2C" w:rsidP="003660A6">
            <w:pPr>
              <w:pStyle w:val="TableParagraph"/>
              <w:spacing w:line="284" w:lineRule="exact"/>
              <w:ind w:left="124" w:right="1161"/>
              <w:jc w:val="both"/>
              <w:rPr>
                <w:b/>
                <w:sz w:val="24"/>
              </w:rPr>
            </w:pPr>
            <w:r>
              <w:rPr>
                <w:b/>
                <w:sz w:val="24"/>
              </w:rPr>
              <w:t xml:space="preserve">-María José Montes </w:t>
            </w:r>
          </w:p>
        </w:tc>
        <w:tc>
          <w:tcPr>
            <w:tcW w:w="4114" w:type="dxa"/>
            <w:gridSpan w:val="3"/>
          </w:tcPr>
          <w:p w14:paraId="5C9105B8" w14:textId="77777777" w:rsidR="00151A9B" w:rsidRDefault="00151A9B" w:rsidP="003660A6">
            <w:pPr>
              <w:pStyle w:val="TableParagraph"/>
              <w:spacing w:before="4"/>
              <w:jc w:val="both"/>
              <w:rPr>
                <w:b/>
                <w:sz w:val="23"/>
              </w:rPr>
            </w:pPr>
          </w:p>
          <w:p w14:paraId="42955835" w14:textId="77777777" w:rsidR="00151A9B" w:rsidRDefault="003763FC" w:rsidP="003660A6">
            <w:pPr>
              <w:pStyle w:val="TableParagraph"/>
              <w:spacing w:line="280" w:lineRule="exact"/>
              <w:ind w:left="1376" w:right="1354"/>
              <w:jc w:val="both"/>
              <w:rPr>
                <w:b/>
                <w:sz w:val="24"/>
              </w:rPr>
            </w:pPr>
            <w:r>
              <w:rPr>
                <w:b/>
                <w:spacing w:val="-2"/>
                <w:sz w:val="24"/>
              </w:rPr>
              <w:t>ROTATIVO</w:t>
            </w:r>
          </w:p>
        </w:tc>
      </w:tr>
      <w:tr w:rsidR="00151A9B" w14:paraId="42DA53DF" w14:textId="77777777">
        <w:trPr>
          <w:trHeight w:val="911"/>
        </w:trPr>
        <w:tc>
          <w:tcPr>
            <w:tcW w:w="2132" w:type="dxa"/>
            <w:shd w:val="clear" w:color="auto" w:fill="BABABA"/>
          </w:tcPr>
          <w:p w14:paraId="397B9B92" w14:textId="77777777" w:rsidR="00151A9B" w:rsidRDefault="003763FC" w:rsidP="003660A6">
            <w:pPr>
              <w:pStyle w:val="TableParagraph"/>
              <w:spacing w:before="1" w:line="244" w:lineRule="auto"/>
              <w:ind w:left="120"/>
              <w:jc w:val="both"/>
              <w:rPr>
                <w:b/>
                <w:sz w:val="24"/>
              </w:rPr>
            </w:pPr>
            <w:r>
              <w:rPr>
                <w:b/>
                <w:spacing w:val="-6"/>
                <w:sz w:val="24"/>
              </w:rPr>
              <w:t xml:space="preserve">PROFESORES </w:t>
            </w:r>
            <w:r>
              <w:rPr>
                <w:b/>
                <w:spacing w:val="-2"/>
                <w:sz w:val="24"/>
              </w:rPr>
              <w:t>MONITORES</w:t>
            </w:r>
          </w:p>
        </w:tc>
        <w:tc>
          <w:tcPr>
            <w:tcW w:w="2838" w:type="dxa"/>
          </w:tcPr>
          <w:p w14:paraId="560C0FDF" w14:textId="77777777" w:rsidR="00151A9B" w:rsidRDefault="003763FC" w:rsidP="003660A6">
            <w:pPr>
              <w:pStyle w:val="TableParagraph"/>
              <w:spacing w:before="1" w:line="244" w:lineRule="auto"/>
              <w:ind w:left="124"/>
              <w:jc w:val="both"/>
              <w:rPr>
                <w:sz w:val="24"/>
              </w:rPr>
            </w:pPr>
            <w:r>
              <w:rPr>
                <w:spacing w:val="-4"/>
                <w:sz w:val="24"/>
              </w:rPr>
              <w:t>Alex</w:t>
            </w:r>
            <w:r>
              <w:rPr>
                <w:spacing w:val="-12"/>
                <w:sz w:val="24"/>
              </w:rPr>
              <w:t xml:space="preserve"> </w:t>
            </w:r>
            <w:r>
              <w:rPr>
                <w:spacing w:val="-4"/>
                <w:sz w:val="24"/>
              </w:rPr>
              <w:t>Meneses</w:t>
            </w:r>
            <w:r>
              <w:rPr>
                <w:spacing w:val="-12"/>
                <w:sz w:val="24"/>
              </w:rPr>
              <w:t xml:space="preserve"> </w:t>
            </w:r>
            <w:r>
              <w:rPr>
                <w:spacing w:val="-4"/>
                <w:sz w:val="24"/>
              </w:rPr>
              <w:t xml:space="preserve">Salazar </w:t>
            </w:r>
            <w:r>
              <w:rPr>
                <w:sz w:val="24"/>
              </w:rPr>
              <w:t>Monserrat Muñoz</w:t>
            </w:r>
          </w:p>
        </w:tc>
        <w:tc>
          <w:tcPr>
            <w:tcW w:w="2252" w:type="dxa"/>
            <w:vMerge w:val="restart"/>
          </w:tcPr>
          <w:p w14:paraId="27C9C411" w14:textId="77777777" w:rsidR="00151A9B" w:rsidRDefault="00151A9B" w:rsidP="003660A6">
            <w:pPr>
              <w:pStyle w:val="TableParagraph"/>
              <w:jc w:val="both"/>
              <w:rPr>
                <w:b/>
                <w:sz w:val="24"/>
              </w:rPr>
            </w:pPr>
          </w:p>
          <w:p w14:paraId="027382CB" w14:textId="77777777" w:rsidR="00151A9B" w:rsidRDefault="00151A9B" w:rsidP="003660A6">
            <w:pPr>
              <w:pStyle w:val="TableParagraph"/>
              <w:jc w:val="both"/>
              <w:rPr>
                <w:b/>
                <w:sz w:val="24"/>
              </w:rPr>
            </w:pPr>
          </w:p>
          <w:p w14:paraId="246D4538" w14:textId="77777777" w:rsidR="00151A9B" w:rsidRDefault="003763FC" w:rsidP="003660A6">
            <w:pPr>
              <w:pStyle w:val="TableParagraph"/>
              <w:spacing w:before="169"/>
              <w:ind w:left="905" w:right="880"/>
              <w:jc w:val="both"/>
              <w:rPr>
                <w:b/>
                <w:sz w:val="24"/>
              </w:rPr>
            </w:pPr>
            <w:r>
              <w:rPr>
                <w:b/>
                <w:spacing w:val="-4"/>
                <w:sz w:val="24"/>
              </w:rPr>
              <w:t>8:30</w:t>
            </w:r>
          </w:p>
        </w:tc>
        <w:tc>
          <w:tcPr>
            <w:tcW w:w="1862" w:type="dxa"/>
            <w:gridSpan w:val="2"/>
            <w:vMerge w:val="restart"/>
          </w:tcPr>
          <w:p w14:paraId="0F0533EA" w14:textId="77777777" w:rsidR="00151A9B" w:rsidRDefault="00151A9B" w:rsidP="003660A6">
            <w:pPr>
              <w:pStyle w:val="TableParagraph"/>
              <w:jc w:val="both"/>
              <w:rPr>
                <w:b/>
                <w:sz w:val="24"/>
              </w:rPr>
            </w:pPr>
          </w:p>
          <w:p w14:paraId="55A555D3" w14:textId="77777777" w:rsidR="00151A9B" w:rsidRDefault="003763FC" w:rsidP="003660A6">
            <w:pPr>
              <w:pStyle w:val="TableParagraph"/>
              <w:spacing w:before="179"/>
              <w:ind w:left="4"/>
              <w:jc w:val="both"/>
              <w:rPr>
                <w:b/>
                <w:sz w:val="24"/>
              </w:rPr>
            </w:pPr>
            <w:r>
              <w:rPr>
                <w:b/>
                <w:spacing w:val="-2"/>
                <w:sz w:val="24"/>
              </w:rPr>
              <w:t>15.30</w:t>
            </w:r>
          </w:p>
        </w:tc>
      </w:tr>
      <w:tr w:rsidR="00151A9B" w14:paraId="36EA9C9E" w14:textId="77777777">
        <w:trPr>
          <w:trHeight w:val="877"/>
        </w:trPr>
        <w:tc>
          <w:tcPr>
            <w:tcW w:w="2132" w:type="dxa"/>
            <w:shd w:val="clear" w:color="auto" w:fill="BABABA"/>
          </w:tcPr>
          <w:p w14:paraId="4CD07225" w14:textId="77777777" w:rsidR="00151A9B" w:rsidRDefault="003763FC" w:rsidP="003660A6">
            <w:pPr>
              <w:pStyle w:val="TableParagraph"/>
              <w:spacing w:before="6"/>
              <w:ind w:left="173"/>
              <w:jc w:val="both"/>
              <w:rPr>
                <w:b/>
                <w:sz w:val="24"/>
              </w:rPr>
            </w:pPr>
            <w:r>
              <w:rPr>
                <w:b/>
                <w:spacing w:val="-2"/>
                <w:sz w:val="24"/>
              </w:rPr>
              <w:t xml:space="preserve">EQUIPO </w:t>
            </w:r>
            <w:r>
              <w:rPr>
                <w:b/>
                <w:spacing w:val="-5"/>
                <w:sz w:val="24"/>
              </w:rPr>
              <w:t>PIE</w:t>
            </w:r>
          </w:p>
        </w:tc>
        <w:tc>
          <w:tcPr>
            <w:tcW w:w="2838" w:type="dxa"/>
          </w:tcPr>
          <w:p w14:paraId="73B7D100" w14:textId="77777777" w:rsidR="00151A9B" w:rsidRDefault="003763FC" w:rsidP="003660A6">
            <w:pPr>
              <w:pStyle w:val="TableParagraph"/>
              <w:spacing w:before="3" w:line="232" w:lineRule="auto"/>
              <w:ind w:left="124" w:right="1145"/>
              <w:jc w:val="both"/>
              <w:rPr>
                <w:sz w:val="24"/>
              </w:rPr>
            </w:pPr>
            <w:r>
              <w:rPr>
                <w:sz w:val="24"/>
              </w:rPr>
              <w:t>Pamela</w:t>
            </w:r>
            <w:r>
              <w:rPr>
                <w:spacing w:val="-15"/>
                <w:sz w:val="24"/>
              </w:rPr>
              <w:t xml:space="preserve"> </w:t>
            </w:r>
            <w:r>
              <w:rPr>
                <w:sz w:val="24"/>
              </w:rPr>
              <w:t>Salgado Grace</w:t>
            </w:r>
            <w:r>
              <w:rPr>
                <w:spacing w:val="-3"/>
                <w:sz w:val="24"/>
              </w:rPr>
              <w:t xml:space="preserve"> </w:t>
            </w:r>
            <w:r>
              <w:rPr>
                <w:spacing w:val="-2"/>
                <w:sz w:val="24"/>
              </w:rPr>
              <w:t>Sanhueza</w:t>
            </w:r>
          </w:p>
        </w:tc>
        <w:tc>
          <w:tcPr>
            <w:tcW w:w="2252" w:type="dxa"/>
            <w:vMerge/>
            <w:tcBorders>
              <w:top w:val="nil"/>
            </w:tcBorders>
          </w:tcPr>
          <w:p w14:paraId="6DD9EBDA" w14:textId="77777777" w:rsidR="00151A9B" w:rsidRDefault="00151A9B" w:rsidP="003660A6">
            <w:pPr>
              <w:jc w:val="both"/>
              <w:rPr>
                <w:sz w:val="2"/>
                <w:szCs w:val="2"/>
              </w:rPr>
            </w:pPr>
          </w:p>
        </w:tc>
        <w:tc>
          <w:tcPr>
            <w:tcW w:w="1862" w:type="dxa"/>
            <w:gridSpan w:val="2"/>
            <w:vMerge/>
            <w:tcBorders>
              <w:top w:val="nil"/>
            </w:tcBorders>
          </w:tcPr>
          <w:p w14:paraId="5C39F7F7" w14:textId="77777777" w:rsidR="00151A9B" w:rsidRDefault="00151A9B" w:rsidP="003660A6">
            <w:pPr>
              <w:jc w:val="both"/>
              <w:rPr>
                <w:sz w:val="2"/>
                <w:szCs w:val="2"/>
              </w:rPr>
            </w:pPr>
          </w:p>
        </w:tc>
      </w:tr>
      <w:tr w:rsidR="00151A9B" w14:paraId="2ED8A31F" w14:textId="77777777" w:rsidTr="00D00A2C">
        <w:trPr>
          <w:trHeight w:val="85"/>
        </w:trPr>
        <w:tc>
          <w:tcPr>
            <w:tcW w:w="2132" w:type="dxa"/>
            <w:shd w:val="clear" w:color="auto" w:fill="BABABA"/>
          </w:tcPr>
          <w:p w14:paraId="618723BA" w14:textId="77777777" w:rsidR="00151A9B" w:rsidRDefault="003763FC" w:rsidP="003660A6">
            <w:pPr>
              <w:pStyle w:val="TableParagraph"/>
              <w:spacing w:before="6"/>
              <w:ind w:left="120"/>
              <w:jc w:val="both"/>
              <w:rPr>
                <w:b/>
                <w:sz w:val="24"/>
              </w:rPr>
            </w:pPr>
            <w:r>
              <w:rPr>
                <w:b/>
                <w:spacing w:val="-2"/>
                <w:sz w:val="24"/>
              </w:rPr>
              <w:t>Fonoaudióloga</w:t>
            </w:r>
          </w:p>
        </w:tc>
        <w:tc>
          <w:tcPr>
            <w:tcW w:w="2838" w:type="dxa"/>
          </w:tcPr>
          <w:p w14:paraId="1872779B" w14:textId="77777777" w:rsidR="00151A9B" w:rsidRDefault="003763FC" w:rsidP="003660A6">
            <w:pPr>
              <w:pStyle w:val="TableParagraph"/>
              <w:spacing w:before="6"/>
              <w:ind w:left="124"/>
              <w:jc w:val="both"/>
              <w:rPr>
                <w:sz w:val="24"/>
              </w:rPr>
            </w:pPr>
            <w:r>
              <w:rPr>
                <w:spacing w:val="-2"/>
                <w:sz w:val="24"/>
              </w:rPr>
              <w:t>Katherine</w:t>
            </w:r>
            <w:r>
              <w:rPr>
                <w:spacing w:val="-12"/>
                <w:sz w:val="24"/>
              </w:rPr>
              <w:t xml:space="preserve"> </w:t>
            </w:r>
            <w:r>
              <w:rPr>
                <w:spacing w:val="-2"/>
                <w:sz w:val="24"/>
              </w:rPr>
              <w:t>Erices</w:t>
            </w:r>
            <w:r>
              <w:rPr>
                <w:spacing w:val="-6"/>
                <w:sz w:val="24"/>
              </w:rPr>
              <w:t xml:space="preserve"> </w:t>
            </w:r>
            <w:r>
              <w:rPr>
                <w:spacing w:val="-2"/>
                <w:sz w:val="24"/>
              </w:rPr>
              <w:t>Hurtado</w:t>
            </w:r>
          </w:p>
        </w:tc>
        <w:tc>
          <w:tcPr>
            <w:tcW w:w="4114" w:type="dxa"/>
            <w:gridSpan w:val="3"/>
            <w:vMerge w:val="restart"/>
          </w:tcPr>
          <w:p w14:paraId="7A633166" w14:textId="77777777" w:rsidR="00151A9B" w:rsidRDefault="00151A9B" w:rsidP="003660A6">
            <w:pPr>
              <w:pStyle w:val="TableParagraph"/>
              <w:jc w:val="both"/>
              <w:rPr>
                <w:b/>
                <w:sz w:val="24"/>
              </w:rPr>
            </w:pPr>
          </w:p>
          <w:p w14:paraId="4A6B09D2" w14:textId="77777777" w:rsidR="00151A9B" w:rsidRDefault="00151A9B" w:rsidP="003660A6">
            <w:pPr>
              <w:pStyle w:val="TableParagraph"/>
              <w:jc w:val="both"/>
              <w:rPr>
                <w:b/>
                <w:sz w:val="24"/>
              </w:rPr>
            </w:pPr>
          </w:p>
          <w:p w14:paraId="07648932" w14:textId="77777777" w:rsidR="00151A9B" w:rsidRDefault="00151A9B" w:rsidP="003660A6">
            <w:pPr>
              <w:pStyle w:val="TableParagraph"/>
              <w:jc w:val="both"/>
              <w:rPr>
                <w:b/>
                <w:sz w:val="28"/>
              </w:rPr>
            </w:pPr>
          </w:p>
          <w:p w14:paraId="45E62683" w14:textId="77777777" w:rsidR="00151A9B" w:rsidRDefault="003763FC" w:rsidP="003660A6">
            <w:pPr>
              <w:pStyle w:val="TableParagraph"/>
              <w:spacing w:before="1"/>
              <w:ind w:left="465"/>
              <w:jc w:val="both"/>
              <w:rPr>
                <w:b/>
                <w:spacing w:val="-4"/>
                <w:sz w:val="24"/>
              </w:rPr>
            </w:pPr>
            <w:r>
              <w:rPr>
                <w:b/>
                <w:sz w:val="24"/>
              </w:rPr>
              <w:t>Según</w:t>
            </w:r>
            <w:r>
              <w:rPr>
                <w:b/>
                <w:spacing w:val="-15"/>
                <w:sz w:val="24"/>
              </w:rPr>
              <w:t xml:space="preserve"> </w:t>
            </w:r>
            <w:r>
              <w:rPr>
                <w:b/>
                <w:sz w:val="24"/>
              </w:rPr>
              <w:t>necesidades</w:t>
            </w:r>
            <w:r>
              <w:rPr>
                <w:b/>
                <w:spacing w:val="-9"/>
                <w:sz w:val="24"/>
              </w:rPr>
              <w:t xml:space="preserve"> </w:t>
            </w:r>
            <w:r>
              <w:rPr>
                <w:b/>
                <w:sz w:val="24"/>
              </w:rPr>
              <w:t>de</w:t>
            </w:r>
            <w:r>
              <w:rPr>
                <w:b/>
                <w:spacing w:val="-17"/>
                <w:sz w:val="24"/>
              </w:rPr>
              <w:t xml:space="preserve"> </w:t>
            </w:r>
            <w:r>
              <w:rPr>
                <w:b/>
                <w:sz w:val="24"/>
              </w:rPr>
              <w:t>cada</w:t>
            </w:r>
            <w:r>
              <w:rPr>
                <w:b/>
                <w:spacing w:val="-10"/>
                <w:sz w:val="24"/>
              </w:rPr>
              <w:t xml:space="preserve"> </w:t>
            </w:r>
            <w:r>
              <w:rPr>
                <w:b/>
                <w:spacing w:val="-4"/>
                <w:sz w:val="24"/>
              </w:rPr>
              <w:t>caso</w:t>
            </w:r>
          </w:p>
          <w:p w14:paraId="2960592A" w14:textId="77777777" w:rsidR="00D00A2C" w:rsidRDefault="00D00A2C" w:rsidP="003660A6">
            <w:pPr>
              <w:pStyle w:val="TableParagraph"/>
              <w:spacing w:before="1"/>
              <w:ind w:left="465"/>
              <w:jc w:val="both"/>
              <w:rPr>
                <w:b/>
                <w:spacing w:val="-4"/>
                <w:sz w:val="24"/>
              </w:rPr>
            </w:pPr>
          </w:p>
          <w:p w14:paraId="70497779" w14:textId="77777777" w:rsidR="00D00A2C" w:rsidRDefault="00D00A2C" w:rsidP="003660A6">
            <w:pPr>
              <w:pStyle w:val="TableParagraph"/>
              <w:spacing w:before="1"/>
              <w:ind w:left="465"/>
              <w:jc w:val="both"/>
              <w:rPr>
                <w:b/>
                <w:spacing w:val="-4"/>
                <w:sz w:val="24"/>
              </w:rPr>
            </w:pPr>
          </w:p>
          <w:p w14:paraId="4D794748" w14:textId="77777777" w:rsidR="00D00A2C" w:rsidRDefault="00D00A2C" w:rsidP="003660A6">
            <w:pPr>
              <w:pStyle w:val="TableParagraph"/>
              <w:spacing w:before="1"/>
              <w:ind w:left="465"/>
              <w:jc w:val="both"/>
              <w:rPr>
                <w:b/>
                <w:spacing w:val="-4"/>
                <w:sz w:val="24"/>
              </w:rPr>
            </w:pPr>
          </w:p>
          <w:p w14:paraId="40B06568" w14:textId="77777777" w:rsidR="00D00A2C" w:rsidRDefault="00D00A2C" w:rsidP="003660A6">
            <w:pPr>
              <w:pStyle w:val="TableParagraph"/>
              <w:spacing w:before="1"/>
              <w:ind w:left="465"/>
              <w:jc w:val="both"/>
              <w:rPr>
                <w:b/>
                <w:spacing w:val="-4"/>
                <w:sz w:val="24"/>
              </w:rPr>
            </w:pPr>
          </w:p>
          <w:p w14:paraId="4A2F0EDD" w14:textId="77777777" w:rsidR="00D00A2C" w:rsidRDefault="00D00A2C" w:rsidP="003660A6">
            <w:pPr>
              <w:pStyle w:val="TableParagraph"/>
              <w:spacing w:before="1"/>
              <w:ind w:left="465"/>
              <w:jc w:val="both"/>
              <w:rPr>
                <w:b/>
                <w:spacing w:val="-4"/>
                <w:sz w:val="24"/>
              </w:rPr>
            </w:pPr>
          </w:p>
          <w:p w14:paraId="0A5A0416" w14:textId="77777777" w:rsidR="00D00A2C" w:rsidRDefault="00D00A2C" w:rsidP="003660A6">
            <w:pPr>
              <w:pStyle w:val="TableParagraph"/>
              <w:spacing w:before="1"/>
              <w:ind w:left="465"/>
              <w:jc w:val="both"/>
              <w:rPr>
                <w:b/>
                <w:spacing w:val="-4"/>
                <w:sz w:val="24"/>
              </w:rPr>
            </w:pPr>
          </w:p>
          <w:p w14:paraId="3A5B84A1" w14:textId="77777777" w:rsidR="00D00A2C" w:rsidRDefault="00D00A2C" w:rsidP="003660A6">
            <w:pPr>
              <w:pStyle w:val="TableParagraph"/>
              <w:spacing w:before="1"/>
              <w:ind w:left="465"/>
              <w:jc w:val="both"/>
              <w:rPr>
                <w:b/>
                <w:spacing w:val="-4"/>
                <w:sz w:val="24"/>
              </w:rPr>
            </w:pPr>
          </w:p>
          <w:p w14:paraId="63FBD6A6" w14:textId="77777777" w:rsidR="00D00A2C" w:rsidRDefault="00D00A2C" w:rsidP="003660A6">
            <w:pPr>
              <w:pStyle w:val="TableParagraph"/>
              <w:spacing w:before="1"/>
              <w:ind w:left="465"/>
              <w:jc w:val="both"/>
              <w:rPr>
                <w:b/>
                <w:spacing w:val="-4"/>
                <w:sz w:val="24"/>
              </w:rPr>
            </w:pPr>
          </w:p>
          <w:p w14:paraId="4F66870E" w14:textId="77777777" w:rsidR="00D00A2C" w:rsidRDefault="00D00A2C" w:rsidP="003660A6">
            <w:pPr>
              <w:pStyle w:val="TableParagraph"/>
              <w:spacing w:before="1"/>
              <w:ind w:left="465"/>
              <w:jc w:val="both"/>
              <w:rPr>
                <w:b/>
                <w:spacing w:val="-4"/>
                <w:sz w:val="24"/>
              </w:rPr>
            </w:pPr>
          </w:p>
          <w:p w14:paraId="36EFF6B7" w14:textId="77777777" w:rsidR="00D00A2C" w:rsidRDefault="00D00A2C" w:rsidP="00D00A2C">
            <w:pPr>
              <w:pStyle w:val="TableParagraph"/>
              <w:spacing w:before="1"/>
              <w:jc w:val="both"/>
              <w:rPr>
                <w:b/>
                <w:sz w:val="24"/>
              </w:rPr>
            </w:pPr>
          </w:p>
        </w:tc>
      </w:tr>
      <w:tr w:rsidR="00151A9B" w14:paraId="0281FDBE" w14:textId="77777777">
        <w:trPr>
          <w:trHeight w:val="585"/>
        </w:trPr>
        <w:tc>
          <w:tcPr>
            <w:tcW w:w="2132" w:type="dxa"/>
            <w:shd w:val="clear" w:color="auto" w:fill="BABABA"/>
          </w:tcPr>
          <w:p w14:paraId="47F6B188" w14:textId="77777777" w:rsidR="00151A9B" w:rsidRDefault="003763FC" w:rsidP="003660A6">
            <w:pPr>
              <w:pStyle w:val="TableParagraph"/>
              <w:spacing w:before="10" w:line="278" w:lineRule="exact"/>
              <w:ind w:left="120" w:right="320"/>
              <w:jc w:val="both"/>
              <w:rPr>
                <w:b/>
                <w:sz w:val="24"/>
              </w:rPr>
            </w:pPr>
            <w:r>
              <w:rPr>
                <w:b/>
                <w:spacing w:val="-2"/>
                <w:sz w:val="24"/>
              </w:rPr>
              <w:t>Trabajador</w:t>
            </w:r>
            <w:r>
              <w:rPr>
                <w:b/>
                <w:spacing w:val="-15"/>
                <w:sz w:val="24"/>
              </w:rPr>
              <w:t xml:space="preserve"> </w:t>
            </w:r>
            <w:r>
              <w:rPr>
                <w:b/>
                <w:spacing w:val="-2"/>
                <w:sz w:val="24"/>
              </w:rPr>
              <w:t xml:space="preserve">social </w:t>
            </w:r>
            <w:r>
              <w:rPr>
                <w:b/>
                <w:spacing w:val="-4"/>
                <w:sz w:val="24"/>
              </w:rPr>
              <w:t>PIE</w:t>
            </w:r>
          </w:p>
        </w:tc>
        <w:tc>
          <w:tcPr>
            <w:tcW w:w="2838" w:type="dxa"/>
          </w:tcPr>
          <w:p w14:paraId="5E057D01" w14:textId="77777777" w:rsidR="00151A9B" w:rsidRDefault="003763FC" w:rsidP="003660A6">
            <w:pPr>
              <w:pStyle w:val="TableParagraph"/>
              <w:spacing w:before="2"/>
              <w:ind w:left="124"/>
              <w:jc w:val="both"/>
              <w:rPr>
                <w:sz w:val="20"/>
              </w:rPr>
            </w:pPr>
            <w:r>
              <w:rPr>
                <w:spacing w:val="-2"/>
                <w:sz w:val="20"/>
              </w:rPr>
              <w:t>Damaris</w:t>
            </w:r>
            <w:r>
              <w:rPr>
                <w:spacing w:val="-7"/>
                <w:sz w:val="20"/>
              </w:rPr>
              <w:t xml:space="preserve"> </w:t>
            </w:r>
            <w:r>
              <w:rPr>
                <w:spacing w:val="-2"/>
                <w:sz w:val="20"/>
              </w:rPr>
              <w:t>Villar</w:t>
            </w:r>
          </w:p>
        </w:tc>
        <w:tc>
          <w:tcPr>
            <w:tcW w:w="4114" w:type="dxa"/>
            <w:gridSpan w:val="3"/>
            <w:vMerge/>
            <w:tcBorders>
              <w:top w:val="nil"/>
            </w:tcBorders>
          </w:tcPr>
          <w:p w14:paraId="13997DF6" w14:textId="77777777" w:rsidR="00151A9B" w:rsidRDefault="00151A9B" w:rsidP="003660A6">
            <w:pPr>
              <w:jc w:val="both"/>
              <w:rPr>
                <w:sz w:val="2"/>
                <w:szCs w:val="2"/>
              </w:rPr>
            </w:pPr>
          </w:p>
        </w:tc>
      </w:tr>
      <w:tr w:rsidR="00D00A2C" w14:paraId="17EB2DF4" w14:textId="77777777">
        <w:trPr>
          <w:trHeight w:val="585"/>
        </w:trPr>
        <w:tc>
          <w:tcPr>
            <w:tcW w:w="2132" w:type="dxa"/>
            <w:shd w:val="clear" w:color="auto" w:fill="BABABA"/>
          </w:tcPr>
          <w:p w14:paraId="32EA4437" w14:textId="344EA090" w:rsidR="00D00A2C" w:rsidRDefault="00D00A2C" w:rsidP="003660A6">
            <w:pPr>
              <w:pStyle w:val="TableParagraph"/>
              <w:spacing w:before="10" w:line="278" w:lineRule="exact"/>
              <w:ind w:left="120" w:right="320"/>
              <w:jc w:val="both"/>
              <w:rPr>
                <w:b/>
                <w:spacing w:val="-2"/>
                <w:sz w:val="24"/>
              </w:rPr>
            </w:pPr>
            <w:r>
              <w:rPr>
                <w:b/>
                <w:spacing w:val="-2"/>
                <w:sz w:val="24"/>
              </w:rPr>
              <w:t xml:space="preserve">Terapeuta Ocupacional </w:t>
            </w:r>
          </w:p>
        </w:tc>
        <w:tc>
          <w:tcPr>
            <w:tcW w:w="2838" w:type="dxa"/>
          </w:tcPr>
          <w:p w14:paraId="6047B7D0" w14:textId="11961667" w:rsidR="00D00A2C" w:rsidRDefault="00D00A2C" w:rsidP="003660A6">
            <w:pPr>
              <w:pStyle w:val="TableParagraph"/>
              <w:spacing w:before="2"/>
              <w:ind w:left="124"/>
              <w:jc w:val="both"/>
              <w:rPr>
                <w:spacing w:val="-2"/>
                <w:sz w:val="20"/>
              </w:rPr>
            </w:pPr>
            <w:r>
              <w:rPr>
                <w:spacing w:val="-2"/>
                <w:sz w:val="20"/>
              </w:rPr>
              <w:t xml:space="preserve">Richard Valencia Jara </w:t>
            </w:r>
          </w:p>
        </w:tc>
        <w:tc>
          <w:tcPr>
            <w:tcW w:w="4114" w:type="dxa"/>
            <w:gridSpan w:val="3"/>
            <w:vMerge/>
            <w:tcBorders>
              <w:top w:val="nil"/>
            </w:tcBorders>
          </w:tcPr>
          <w:p w14:paraId="3A638B7E" w14:textId="77777777" w:rsidR="00D00A2C" w:rsidRDefault="00D00A2C" w:rsidP="003660A6">
            <w:pPr>
              <w:jc w:val="both"/>
              <w:rPr>
                <w:sz w:val="2"/>
                <w:szCs w:val="2"/>
              </w:rPr>
            </w:pPr>
          </w:p>
        </w:tc>
      </w:tr>
      <w:tr w:rsidR="00151A9B" w14:paraId="3B156787" w14:textId="77777777">
        <w:trPr>
          <w:trHeight w:val="580"/>
        </w:trPr>
        <w:tc>
          <w:tcPr>
            <w:tcW w:w="2132" w:type="dxa"/>
            <w:shd w:val="clear" w:color="auto" w:fill="BABABA"/>
          </w:tcPr>
          <w:p w14:paraId="4FF01E6A" w14:textId="14A5A56B" w:rsidR="00151A9B" w:rsidRDefault="003763FC" w:rsidP="003660A6">
            <w:pPr>
              <w:pStyle w:val="TableParagraph"/>
              <w:spacing w:before="12" w:line="274" w:lineRule="exact"/>
              <w:ind w:left="120" w:right="320"/>
              <w:jc w:val="both"/>
              <w:rPr>
                <w:b/>
                <w:sz w:val="24"/>
              </w:rPr>
            </w:pPr>
            <w:r>
              <w:rPr>
                <w:b/>
                <w:spacing w:val="-2"/>
                <w:sz w:val="24"/>
              </w:rPr>
              <w:t>Trabajador</w:t>
            </w:r>
            <w:r>
              <w:rPr>
                <w:b/>
                <w:spacing w:val="-15"/>
                <w:sz w:val="24"/>
              </w:rPr>
              <w:t xml:space="preserve"> </w:t>
            </w:r>
            <w:r>
              <w:rPr>
                <w:b/>
                <w:spacing w:val="-2"/>
                <w:sz w:val="24"/>
              </w:rPr>
              <w:t xml:space="preserve">social </w:t>
            </w:r>
            <w:r w:rsidR="00D00A2C">
              <w:rPr>
                <w:b/>
                <w:sz w:val="24"/>
              </w:rPr>
              <w:t>Convivencia Ed</w:t>
            </w:r>
            <w:r>
              <w:rPr>
                <w:b/>
                <w:sz w:val="24"/>
              </w:rPr>
              <w:t>.</w:t>
            </w:r>
          </w:p>
        </w:tc>
        <w:tc>
          <w:tcPr>
            <w:tcW w:w="2838" w:type="dxa"/>
          </w:tcPr>
          <w:p w14:paraId="49CBB1C9" w14:textId="77777777" w:rsidR="00151A9B" w:rsidRDefault="003763FC" w:rsidP="003660A6">
            <w:pPr>
              <w:pStyle w:val="TableParagraph"/>
              <w:spacing w:before="11"/>
              <w:ind w:left="124"/>
              <w:jc w:val="both"/>
              <w:rPr>
                <w:sz w:val="24"/>
              </w:rPr>
            </w:pPr>
            <w:r>
              <w:rPr>
                <w:sz w:val="24"/>
              </w:rPr>
              <w:t>Damaris</w:t>
            </w:r>
            <w:r>
              <w:rPr>
                <w:spacing w:val="-9"/>
                <w:sz w:val="24"/>
              </w:rPr>
              <w:t xml:space="preserve"> </w:t>
            </w:r>
            <w:r>
              <w:rPr>
                <w:spacing w:val="-4"/>
                <w:sz w:val="24"/>
              </w:rPr>
              <w:t>Peña</w:t>
            </w:r>
          </w:p>
        </w:tc>
        <w:tc>
          <w:tcPr>
            <w:tcW w:w="4114" w:type="dxa"/>
            <w:gridSpan w:val="3"/>
            <w:vMerge/>
            <w:tcBorders>
              <w:top w:val="nil"/>
            </w:tcBorders>
          </w:tcPr>
          <w:p w14:paraId="26703E5E" w14:textId="77777777" w:rsidR="00151A9B" w:rsidRDefault="00151A9B" w:rsidP="003660A6">
            <w:pPr>
              <w:jc w:val="both"/>
              <w:rPr>
                <w:sz w:val="2"/>
                <w:szCs w:val="2"/>
              </w:rPr>
            </w:pPr>
          </w:p>
        </w:tc>
      </w:tr>
      <w:tr w:rsidR="00151A9B" w14:paraId="2CBD8B49" w14:textId="77777777">
        <w:trPr>
          <w:trHeight w:val="585"/>
        </w:trPr>
        <w:tc>
          <w:tcPr>
            <w:tcW w:w="2132" w:type="dxa"/>
            <w:shd w:val="clear" w:color="auto" w:fill="BABABA"/>
          </w:tcPr>
          <w:p w14:paraId="3F31758B" w14:textId="2106882D" w:rsidR="00151A9B" w:rsidRDefault="003763FC" w:rsidP="003660A6">
            <w:pPr>
              <w:pStyle w:val="TableParagraph"/>
              <w:spacing w:before="9" w:line="278" w:lineRule="exact"/>
              <w:ind w:left="120" w:right="320"/>
              <w:jc w:val="both"/>
              <w:rPr>
                <w:b/>
                <w:sz w:val="24"/>
              </w:rPr>
            </w:pPr>
            <w:r>
              <w:rPr>
                <w:b/>
                <w:spacing w:val="-2"/>
                <w:sz w:val="24"/>
              </w:rPr>
              <w:t>Trabajador</w:t>
            </w:r>
            <w:r>
              <w:rPr>
                <w:b/>
                <w:spacing w:val="-15"/>
                <w:sz w:val="24"/>
              </w:rPr>
              <w:t xml:space="preserve"> </w:t>
            </w:r>
            <w:r>
              <w:rPr>
                <w:b/>
                <w:spacing w:val="-2"/>
                <w:sz w:val="24"/>
              </w:rPr>
              <w:t xml:space="preserve">social </w:t>
            </w:r>
            <w:r w:rsidR="00D00A2C">
              <w:rPr>
                <w:b/>
                <w:sz w:val="24"/>
              </w:rPr>
              <w:t>Convivencia Ed</w:t>
            </w:r>
            <w:r>
              <w:rPr>
                <w:b/>
                <w:sz w:val="24"/>
              </w:rPr>
              <w:t>.</w:t>
            </w:r>
          </w:p>
        </w:tc>
        <w:tc>
          <w:tcPr>
            <w:tcW w:w="2838" w:type="dxa"/>
          </w:tcPr>
          <w:p w14:paraId="6777249E" w14:textId="77777777" w:rsidR="00151A9B" w:rsidRDefault="003763FC" w:rsidP="003660A6">
            <w:pPr>
              <w:pStyle w:val="TableParagraph"/>
              <w:spacing w:before="21" w:line="293" w:lineRule="exact"/>
              <w:ind w:left="124"/>
              <w:jc w:val="both"/>
              <w:rPr>
                <w:sz w:val="24"/>
              </w:rPr>
            </w:pPr>
            <w:r>
              <w:rPr>
                <w:sz w:val="24"/>
              </w:rPr>
              <w:t>Gustavo</w:t>
            </w:r>
            <w:r>
              <w:rPr>
                <w:spacing w:val="-15"/>
                <w:sz w:val="24"/>
              </w:rPr>
              <w:t xml:space="preserve"> </w:t>
            </w:r>
            <w:r>
              <w:rPr>
                <w:spacing w:val="-2"/>
                <w:sz w:val="24"/>
              </w:rPr>
              <w:t>Benavente</w:t>
            </w:r>
          </w:p>
          <w:p w14:paraId="60C4BA68" w14:textId="77777777" w:rsidR="00151A9B" w:rsidRDefault="003763FC" w:rsidP="003660A6">
            <w:pPr>
              <w:pStyle w:val="TableParagraph"/>
              <w:spacing w:line="244" w:lineRule="exact"/>
              <w:ind w:left="124"/>
              <w:jc w:val="both"/>
              <w:rPr>
                <w:sz w:val="20"/>
              </w:rPr>
            </w:pPr>
            <w:r>
              <w:rPr>
                <w:spacing w:val="-2"/>
                <w:sz w:val="20"/>
              </w:rPr>
              <w:t>Vásquez</w:t>
            </w:r>
          </w:p>
        </w:tc>
        <w:tc>
          <w:tcPr>
            <w:tcW w:w="4114" w:type="dxa"/>
            <w:gridSpan w:val="3"/>
            <w:vMerge/>
            <w:tcBorders>
              <w:top w:val="nil"/>
            </w:tcBorders>
          </w:tcPr>
          <w:p w14:paraId="76300F08" w14:textId="77777777" w:rsidR="00151A9B" w:rsidRDefault="00151A9B" w:rsidP="003660A6">
            <w:pPr>
              <w:jc w:val="both"/>
              <w:rPr>
                <w:sz w:val="2"/>
                <w:szCs w:val="2"/>
              </w:rPr>
            </w:pPr>
          </w:p>
        </w:tc>
      </w:tr>
      <w:tr w:rsidR="00151A9B" w14:paraId="24DD51A9" w14:textId="77777777">
        <w:trPr>
          <w:trHeight w:val="475"/>
        </w:trPr>
        <w:tc>
          <w:tcPr>
            <w:tcW w:w="2132" w:type="dxa"/>
            <w:shd w:val="clear" w:color="auto" w:fill="BABABA"/>
          </w:tcPr>
          <w:p w14:paraId="7E954037" w14:textId="77777777" w:rsidR="00151A9B" w:rsidRDefault="003763FC" w:rsidP="003660A6">
            <w:pPr>
              <w:pStyle w:val="TableParagraph"/>
              <w:spacing w:before="2"/>
              <w:ind w:left="120"/>
              <w:jc w:val="both"/>
              <w:rPr>
                <w:b/>
                <w:sz w:val="24"/>
              </w:rPr>
            </w:pPr>
            <w:r>
              <w:rPr>
                <w:b/>
                <w:spacing w:val="-2"/>
                <w:sz w:val="24"/>
              </w:rPr>
              <w:t>Psicólogo</w:t>
            </w:r>
            <w:r>
              <w:rPr>
                <w:b/>
                <w:spacing w:val="1"/>
                <w:sz w:val="24"/>
              </w:rPr>
              <w:t xml:space="preserve"> </w:t>
            </w:r>
            <w:r>
              <w:rPr>
                <w:b/>
                <w:spacing w:val="-5"/>
                <w:sz w:val="24"/>
              </w:rPr>
              <w:t>PIE</w:t>
            </w:r>
          </w:p>
        </w:tc>
        <w:tc>
          <w:tcPr>
            <w:tcW w:w="2838" w:type="dxa"/>
          </w:tcPr>
          <w:p w14:paraId="3ECD6FDF" w14:textId="77777777" w:rsidR="00151A9B" w:rsidRDefault="003763FC" w:rsidP="003660A6">
            <w:pPr>
              <w:pStyle w:val="TableParagraph"/>
              <w:spacing w:before="2"/>
              <w:ind w:left="124"/>
              <w:jc w:val="both"/>
              <w:rPr>
                <w:sz w:val="24"/>
              </w:rPr>
            </w:pPr>
            <w:proofErr w:type="spellStart"/>
            <w:r>
              <w:rPr>
                <w:sz w:val="24"/>
              </w:rPr>
              <w:t>Nayadeth</w:t>
            </w:r>
            <w:proofErr w:type="spellEnd"/>
            <w:r>
              <w:rPr>
                <w:spacing w:val="-13"/>
                <w:sz w:val="24"/>
              </w:rPr>
              <w:t xml:space="preserve"> </w:t>
            </w:r>
            <w:r>
              <w:rPr>
                <w:spacing w:val="-4"/>
                <w:sz w:val="24"/>
              </w:rPr>
              <w:t>Frías</w:t>
            </w:r>
          </w:p>
        </w:tc>
        <w:tc>
          <w:tcPr>
            <w:tcW w:w="4114" w:type="dxa"/>
            <w:gridSpan w:val="3"/>
            <w:vMerge/>
            <w:tcBorders>
              <w:top w:val="nil"/>
            </w:tcBorders>
          </w:tcPr>
          <w:p w14:paraId="6A499B72" w14:textId="77777777" w:rsidR="00151A9B" w:rsidRDefault="00151A9B" w:rsidP="003660A6">
            <w:pPr>
              <w:jc w:val="both"/>
              <w:rPr>
                <w:sz w:val="2"/>
                <w:szCs w:val="2"/>
              </w:rPr>
            </w:pPr>
          </w:p>
        </w:tc>
      </w:tr>
      <w:tr w:rsidR="00151A9B" w14:paraId="725A2D55" w14:textId="77777777">
        <w:trPr>
          <w:trHeight w:val="590"/>
        </w:trPr>
        <w:tc>
          <w:tcPr>
            <w:tcW w:w="2132" w:type="dxa"/>
            <w:shd w:val="clear" w:color="auto" w:fill="BABABA"/>
          </w:tcPr>
          <w:p w14:paraId="599293CA" w14:textId="26D71961" w:rsidR="00151A9B" w:rsidRDefault="003763FC" w:rsidP="003660A6">
            <w:pPr>
              <w:pStyle w:val="TableParagraph"/>
              <w:spacing w:before="12" w:line="278" w:lineRule="exact"/>
              <w:ind w:left="120" w:right="396"/>
              <w:jc w:val="both"/>
              <w:rPr>
                <w:b/>
                <w:sz w:val="24"/>
              </w:rPr>
            </w:pPr>
            <w:r>
              <w:rPr>
                <w:b/>
                <w:spacing w:val="-2"/>
                <w:sz w:val="24"/>
              </w:rPr>
              <w:lastRenderedPageBreak/>
              <w:t>Psicólogo Convivencia</w:t>
            </w:r>
            <w:r>
              <w:rPr>
                <w:b/>
                <w:spacing w:val="-14"/>
                <w:sz w:val="24"/>
              </w:rPr>
              <w:t xml:space="preserve"> </w:t>
            </w:r>
            <w:r w:rsidR="00D00A2C">
              <w:rPr>
                <w:b/>
                <w:spacing w:val="-2"/>
                <w:sz w:val="24"/>
              </w:rPr>
              <w:t>Ed</w:t>
            </w:r>
            <w:r>
              <w:rPr>
                <w:b/>
                <w:spacing w:val="-2"/>
                <w:sz w:val="24"/>
              </w:rPr>
              <w:t>.</w:t>
            </w:r>
          </w:p>
        </w:tc>
        <w:tc>
          <w:tcPr>
            <w:tcW w:w="2838" w:type="dxa"/>
          </w:tcPr>
          <w:p w14:paraId="673C8C97" w14:textId="77777777" w:rsidR="00151A9B" w:rsidRDefault="003763FC" w:rsidP="003660A6">
            <w:pPr>
              <w:pStyle w:val="TableParagraph"/>
              <w:spacing w:before="6"/>
              <w:ind w:left="124"/>
              <w:jc w:val="both"/>
              <w:rPr>
                <w:sz w:val="24"/>
              </w:rPr>
            </w:pPr>
            <w:r>
              <w:rPr>
                <w:sz w:val="24"/>
              </w:rPr>
              <w:t>Sebastián</w:t>
            </w:r>
            <w:r>
              <w:rPr>
                <w:spacing w:val="-3"/>
                <w:sz w:val="24"/>
              </w:rPr>
              <w:t xml:space="preserve"> </w:t>
            </w:r>
            <w:r>
              <w:rPr>
                <w:sz w:val="24"/>
              </w:rPr>
              <w:t>Gaete</w:t>
            </w:r>
            <w:r>
              <w:rPr>
                <w:spacing w:val="-6"/>
                <w:sz w:val="24"/>
              </w:rPr>
              <w:t xml:space="preserve"> </w:t>
            </w:r>
            <w:r>
              <w:rPr>
                <w:spacing w:val="-2"/>
                <w:sz w:val="24"/>
              </w:rPr>
              <w:t>Rebolledo</w:t>
            </w:r>
          </w:p>
        </w:tc>
        <w:tc>
          <w:tcPr>
            <w:tcW w:w="4114" w:type="dxa"/>
            <w:gridSpan w:val="3"/>
            <w:vMerge/>
            <w:tcBorders>
              <w:top w:val="nil"/>
            </w:tcBorders>
          </w:tcPr>
          <w:p w14:paraId="18EA5F64" w14:textId="77777777" w:rsidR="00151A9B" w:rsidRDefault="00151A9B" w:rsidP="003660A6">
            <w:pPr>
              <w:jc w:val="both"/>
              <w:rPr>
                <w:sz w:val="2"/>
                <w:szCs w:val="2"/>
              </w:rPr>
            </w:pPr>
          </w:p>
        </w:tc>
      </w:tr>
      <w:tr w:rsidR="00D00A2C" w14:paraId="46684F66" w14:textId="77777777">
        <w:trPr>
          <w:trHeight w:val="590"/>
        </w:trPr>
        <w:tc>
          <w:tcPr>
            <w:tcW w:w="2132" w:type="dxa"/>
            <w:shd w:val="clear" w:color="auto" w:fill="BABABA"/>
          </w:tcPr>
          <w:p w14:paraId="05F5C185" w14:textId="16D5A853" w:rsidR="00D00A2C" w:rsidRDefault="00D00A2C" w:rsidP="003660A6">
            <w:pPr>
              <w:pStyle w:val="TableParagraph"/>
              <w:spacing w:before="12" w:line="278" w:lineRule="exact"/>
              <w:ind w:left="120" w:right="396"/>
              <w:jc w:val="both"/>
              <w:rPr>
                <w:b/>
                <w:spacing w:val="-2"/>
                <w:sz w:val="24"/>
              </w:rPr>
            </w:pPr>
            <w:proofErr w:type="spellStart"/>
            <w:r>
              <w:rPr>
                <w:b/>
                <w:spacing w:val="-2"/>
                <w:sz w:val="24"/>
              </w:rPr>
              <w:lastRenderedPageBreak/>
              <w:t>Prevencionista</w:t>
            </w:r>
            <w:proofErr w:type="spellEnd"/>
            <w:r>
              <w:rPr>
                <w:b/>
                <w:spacing w:val="-2"/>
                <w:sz w:val="24"/>
              </w:rPr>
              <w:t xml:space="preserve"> de Riesgos Convivencia ed. </w:t>
            </w:r>
          </w:p>
        </w:tc>
        <w:tc>
          <w:tcPr>
            <w:tcW w:w="2838" w:type="dxa"/>
          </w:tcPr>
          <w:p w14:paraId="400DB67A" w14:textId="5A735D78" w:rsidR="00D00A2C" w:rsidRDefault="00D00A2C" w:rsidP="003660A6">
            <w:pPr>
              <w:pStyle w:val="TableParagraph"/>
              <w:spacing w:before="6"/>
              <w:ind w:left="124"/>
              <w:jc w:val="both"/>
              <w:rPr>
                <w:sz w:val="24"/>
              </w:rPr>
            </w:pPr>
            <w:r>
              <w:rPr>
                <w:sz w:val="24"/>
              </w:rPr>
              <w:t xml:space="preserve">Felipe </w:t>
            </w:r>
            <w:proofErr w:type="spellStart"/>
            <w:r>
              <w:rPr>
                <w:sz w:val="24"/>
              </w:rPr>
              <w:t>Belmar</w:t>
            </w:r>
            <w:proofErr w:type="spellEnd"/>
            <w:r>
              <w:rPr>
                <w:sz w:val="24"/>
              </w:rPr>
              <w:t xml:space="preserve"> Ruiz </w:t>
            </w:r>
          </w:p>
        </w:tc>
        <w:tc>
          <w:tcPr>
            <w:tcW w:w="4114" w:type="dxa"/>
            <w:gridSpan w:val="3"/>
            <w:tcBorders>
              <w:top w:val="nil"/>
            </w:tcBorders>
          </w:tcPr>
          <w:p w14:paraId="691E31C5" w14:textId="77777777" w:rsidR="00D00A2C" w:rsidRDefault="00D00A2C" w:rsidP="003660A6">
            <w:pPr>
              <w:jc w:val="both"/>
              <w:rPr>
                <w:sz w:val="2"/>
                <w:szCs w:val="2"/>
              </w:rPr>
            </w:pPr>
          </w:p>
        </w:tc>
      </w:tr>
      <w:tr w:rsidR="00151A9B" w14:paraId="2C5381C0" w14:textId="77777777">
        <w:trPr>
          <w:trHeight w:val="585"/>
        </w:trPr>
        <w:tc>
          <w:tcPr>
            <w:tcW w:w="2132" w:type="dxa"/>
            <w:shd w:val="clear" w:color="auto" w:fill="BABABA"/>
          </w:tcPr>
          <w:p w14:paraId="088A03F4" w14:textId="77777777" w:rsidR="00151A9B" w:rsidRDefault="003763FC" w:rsidP="003660A6">
            <w:pPr>
              <w:pStyle w:val="TableParagraph"/>
              <w:spacing w:before="8" w:line="278" w:lineRule="exact"/>
              <w:ind w:left="120"/>
              <w:jc w:val="both"/>
              <w:rPr>
                <w:b/>
                <w:sz w:val="24"/>
              </w:rPr>
            </w:pPr>
            <w:r>
              <w:rPr>
                <w:b/>
                <w:spacing w:val="-6"/>
                <w:sz w:val="24"/>
              </w:rPr>
              <w:t>AUXILIAR</w:t>
            </w:r>
            <w:r>
              <w:rPr>
                <w:b/>
                <w:spacing w:val="-17"/>
                <w:sz w:val="24"/>
              </w:rPr>
              <w:t xml:space="preserve"> </w:t>
            </w:r>
            <w:r>
              <w:rPr>
                <w:b/>
                <w:spacing w:val="-6"/>
                <w:sz w:val="24"/>
              </w:rPr>
              <w:t xml:space="preserve">DE </w:t>
            </w:r>
            <w:r>
              <w:rPr>
                <w:b/>
                <w:spacing w:val="-2"/>
                <w:sz w:val="24"/>
              </w:rPr>
              <w:t>SERVICIOS</w:t>
            </w:r>
          </w:p>
        </w:tc>
        <w:tc>
          <w:tcPr>
            <w:tcW w:w="2838" w:type="dxa"/>
          </w:tcPr>
          <w:p w14:paraId="31C654AC" w14:textId="77777777" w:rsidR="00151A9B" w:rsidRDefault="003763FC" w:rsidP="003660A6">
            <w:pPr>
              <w:pStyle w:val="TableParagraph"/>
              <w:spacing w:before="1"/>
              <w:ind w:left="124"/>
              <w:jc w:val="both"/>
              <w:rPr>
                <w:sz w:val="24"/>
              </w:rPr>
            </w:pPr>
            <w:r>
              <w:rPr>
                <w:sz w:val="24"/>
              </w:rPr>
              <w:t>Cecilia</w:t>
            </w:r>
            <w:r>
              <w:rPr>
                <w:spacing w:val="-13"/>
                <w:sz w:val="24"/>
              </w:rPr>
              <w:t xml:space="preserve"> </w:t>
            </w:r>
            <w:r>
              <w:rPr>
                <w:sz w:val="24"/>
              </w:rPr>
              <w:t>Cabrera</w:t>
            </w:r>
            <w:r>
              <w:rPr>
                <w:spacing w:val="-12"/>
                <w:sz w:val="24"/>
              </w:rPr>
              <w:t xml:space="preserve"> </w:t>
            </w:r>
            <w:proofErr w:type="spellStart"/>
            <w:r>
              <w:rPr>
                <w:spacing w:val="-2"/>
                <w:sz w:val="24"/>
              </w:rPr>
              <w:t>Cabrera</w:t>
            </w:r>
            <w:proofErr w:type="spellEnd"/>
          </w:p>
        </w:tc>
        <w:tc>
          <w:tcPr>
            <w:tcW w:w="2252" w:type="dxa"/>
          </w:tcPr>
          <w:p w14:paraId="20AB2AB2" w14:textId="77777777" w:rsidR="00151A9B" w:rsidRDefault="003763FC" w:rsidP="003660A6">
            <w:pPr>
              <w:pStyle w:val="TableParagraph"/>
              <w:spacing w:before="136"/>
              <w:ind w:left="905" w:right="880"/>
              <w:jc w:val="both"/>
              <w:rPr>
                <w:b/>
                <w:sz w:val="24"/>
              </w:rPr>
            </w:pPr>
            <w:r>
              <w:rPr>
                <w:b/>
                <w:spacing w:val="-4"/>
                <w:sz w:val="24"/>
              </w:rPr>
              <w:t>8:15</w:t>
            </w:r>
          </w:p>
        </w:tc>
        <w:tc>
          <w:tcPr>
            <w:tcW w:w="1862" w:type="dxa"/>
            <w:gridSpan w:val="2"/>
          </w:tcPr>
          <w:p w14:paraId="6191AAD4" w14:textId="77777777" w:rsidR="00151A9B" w:rsidRDefault="003763FC" w:rsidP="003660A6">
            <w:pPr>
              <w:pStyle w:val="TableParagraph"/>
              <w:spacing w:before="136"/>
              <w:ind w:left="645" w:right="623"/>
              <w:jc w:val="both"/>
              <w:rPr>
                <w:b/>
                <w:sz w:val="24"/>
              </w:rPr>
            </w:pPr>
            <w:r>
              <w:rPr>
                <w:b/>
                <w:spacing w:val="-2"/>
                <w:sz w:val="24"/>
              </w:rPr>
              <w:t>17:45</w:t>
            </w:r>
          </w:p>
        </w:tc>
      </w:tr>
    </w:tbl>
    <w:p w14:paraId="1AA56A75" w14:textId="77777777" w:rsidR="00151A9B" w:rsidRDefault="00151A9B" w:rsidP="003660A6">
      <w:pPr>
        <w:jc w:val="both"/>
        <w:rPr>
          <w:sz w:val="24"/>
        </w:rPr>
        <w:sectPr w:rsidR="00151A9B">
          <w:pgSz w:w="12240" w:h="15840"/>
          <w:pgMar w:top="1200" w:right="800" w:bottom="1560" w:left="1020" w:header="332" w:footer="1377" w:gutter="0"/>
          <w:cols w:space="720"/>
        </w:sectPr>
      </w:pPr>
    </w:p>
    <w:p w14:paraId="38E42FAE" w14:textId="77777777" w:rsidR="00151A9B" w:rsidRDefault="003763FC" w:rsidP="003660A6">
      <w:pPr>
        <w:spacing w:before="206"/>
        <w:ind w:left="1342" w:right="1533"/>
        <w:jc w:val="both"/>
        <w:rPr>
          <w:b/>
          <w:sz w:val="24"/>
        </w:rPr>
      </w:pPr>
      <w:r>
        <w:rPr>
          <w:b/>
          <w:sz w:val="24"/>
        </w:rPr>
        <w:lastRenderedPageBreak/>
        <w:t>VIII</w:t>
      </w:r>
      <w:r>
        <w:rPr>
          <w:b/>
          <w:spacing w:val="-18"/>
          <w:sz w:val="24"/>
        </w:rPr>
        <w:t xml:space="preserve"> </w:t>
      </w:r>
      <w:r>
        <w:rPr>
          <w:b/>
          <w:sz w:val="24"/>
        </w:rPr>
        <w:t>PERIODO</w:t>
      </w:r>
      <w:r>
        <w:rPr>
          <w:b/>
          <w:spacing w:val="-10"/>
          <w:sz w:val="24"/>
        </w:rPr>
        <w:t xml:space="preserve"> </w:t>
      </w:r>
      <w:r>
        <w:rPr>
          <w:b/>
          <w:sz w:val="24"/>
        </w:rPr>
        <w:t>DE</w:t>
      </w:r>
      <w:r>
        <w:rPr>
          <w:b/>
          <w:spacing w:val="-18"/>
          <w:sz w:val="24"/>
        </w:rPr>
        <w:t xml:space="preserve"> </w:t>
      </w:r>
      <w:r>
        <w:rPr>
          <w:b/>
          <w:sz w:val="24"/>
        </w:rPr>
        <w:t>ADAPTACIÓN</w:t>
      </w:r>
      <w:r>
        <w:rPr>
          <w:b/>
          <w:spacing w:val="-11"/>
          <w:sz w:val="24"/>
        </w:rPr>
        <w:t xml:space="preserve"> </w:t>
      </w:r>
      <w:r>
        <w:rPr>
          <w:b/>
          <w:sz w:val="24"/>
        </w:rPr>
        <w:t>AL</w:t>
      </w:r>
      <w:r>
        <w:rPr>
          <w:b/>
          <w:spacing w:val="-17"/>
          <w:sz w:val="24"/>
        </w:rPr>
        <w:t xml:space="preserve"> </w:t>
      </w:r>
      <w:r>
        <w:rPr>
          <w:b/>
          <w:sz w:val="24"/>
        </w:rPr>
        <w:t>NIVEL</w:t>
      </w:r>
      <w:r>
        <w:rPr>
          <w:b/>
          <w:spacing w:val="-12"/>
          <w:sz w:val="24"/>
        </w:rPr>
        <w:t xml:space="preserve"> </w:t>
      </w:r>
      <w:r>
        <w:rPr>
          <w:b/>
          <w:spacing w:val="-2"/>
          <w:sz w:val="24"/>
        </w:rPr>
        <w:t>PARVULARIO</w:t>
      </w:r>
    </w:p>
    <w:p w14:paraId="2505F171" w14:textId="77777777" w:rsidR="00151A9B" w:rsidRDefault="00151A9B" w:rsidP="003660A6">
      <w:pPr>
        <w:pStyle w:val="Textoindependiente"/>
        <w:spacing w:before="1"/>
        <w:jc w:val="both"/>
        <w:rPr>
          <w:b/>
          <w:sz w:val="20"/>
        </w:rPr>
      </w:pPr>
    </w:p>
    <w:p w14:paraId="700C3D9C" w14:textId="77777777" w:rsidR="00151A9B" w:rsidRDefault="003763FC" w:rsidP="003660A6">
      <w:pPr>
        <w:pStyle w:val="Textoindependiente"/>
        <w:spacing w:line="276" w:lineRule="auto"/>
        <w:ind w:left="684" w:right="857"/>
        <w:jc w:val="both"/>
      </w:pPr>
      <w:r>
        <w:t>Durante las dos primeras semanas pedagógicas de marzo se realizará un periodo de adaptación,</w:t>
      </w:r>
      <w:r>
        <w:rPr>
          <w:spacing w:val="-11"/>
        </w:rPr>
        <w:t xml:space="preserve"> </w:t>
      </w:r>
      <w:r>
        <w:t>donde</w:t>
      </w:r>
      <w:r>
        <w:rPr>
          <w:spacing w:val="-4"/>
        </w:rPr>
        <w:t xml:space="preserve"> </w:t>
      </w:r>
      <w:r>
        <w:t>la</w:t>
      </w:r>
      <w:r>
        <w:rPr>
          <w:spacing w:val="-5"/>
        </w:rPr>
        <w:t xml:space="preserve"> </w:t>
      </w:r>
      <w:r>
        <w:t>jornada terminará</w:t>
      </w:r>
      <w:r>
        <w:rPr>
          <w:spacing w:val="-4"/>
        </w:rPr>
        <w:t xml:space="preserve"> </w:t>
      </w:r>
      <w:r>
        <w:t>antes</w:t>
      </w:r>
      <w:r>
        <w:rPr>
          <w:spacing w:val="-2"/>
        </w:rPr>
        <w:t xml:space="preserve"> </w:t>
      </w:r>
      <w:r>
        <w:t>de</w:t>
      </w:r>
      <w:r>
        <w:rPr>
          <w:spacing w:val="-9"/>
        </w:rPr>
        <w:t xml:space="preserve"> </w:t>
      </w:r>
      <w:r>
        <w:t>lo</w:t>
      </w:r>
      <w:r>
        <w:rPr>
          <w:spacing w:val="-7"/>
        </w:rPr>
        <w:t xml:space="preserve"> </w:t>
      </w:r>
      <w:r>
        <w:t>normal.</w:t>
      </w:r>
      <w:r>
        <w:rPr>
          <w:spacing w:val="-7"/>
        </w:rPr>
        <w:t xml:space="preserve"> </w:t>
      </w:r>
      <w:r>
        <w:t>Lo</w:t>
      </w:r>
      <w:r>
        <w:rPr>
          <w:spacing w:val="-7"/>
        </w:rPr>
        <w:t xml:space="preserve"> </w:t>
      </w:r>
      <w:r>
        <w:t>anterior</w:t>
      </w:r>
      <w:r>
        <w:rPr>
          <w:spacing w:val="-6"/>
        </w:rPr>
        <w:t xml:space="preserve"> </w:t>
      </w:r>
      <w:r>
        <w:t>se</w:t>
      </w:r>
      <w:r>
        <w:rPr>
          <w:spacing w:val="-4"/>
        </w:rPr>
        <w:t xml:space="preserve"> </w:t>
      </w:r>
      <w:r>
        <w:t>establece</w:t>
      </w:r>
      <w:r>
        <w:rPr>
          <w:spacing w:val="-4"/>
        </w:rPr>
        <w:t xml:space="preserve"> </w:t>
      </w:r>
      <w:r>
        <w:t>bajo</w:t>
      </w:r>
      <w:r>
        <w:rPr>
          <w:spacing w:val="-1"/>
        </w:rPr>
        <w:t xml:space="preserve"> </w:t>
      </w:r>
      <w:r>
        <w:t>el fundamento de que los niños/as regresan después de un periodo largo estival y requieren de</w:t>
      </w:r>
      <w:r>
        <w:rPr>
          <w:spacing w:val="26"/>
        </w:rPr>
        <w:t xml:space="preserve"> </w:t>
      </w:r>
      <w:r>
        <w:t>un</w:t>
      </w:r>
      <w:r>
        <w:rPr>
          <w:spacing w:val="24"/>
        </w:rPr>
        <w:t xml:space="preserve"> </w:t>
      </w:r>
      <w:r>
        <w:t>tiempo</w:t>
      </w:r>
      <w:r>
        <w:rPr>
          <w:spacing w:val="27"/>
        </w:rPr>
        <w:t xml:space="preserve"> </w:t>
      </w:r>
      <w:r>
        <w:t>para</w:t>
      </w:r>
      <w:r>
        <w:rPr>
          <w:spacing w:val="30"/>
        </w:rPr>
        <w:t xml:space="preserve"> </w:t>
      </w:r>
      <w:r>
        <w:t>volver</w:t>
      </w:r>
      <w:r>
        <w:rPr>
          <w:spacing w:val="28"/>
        </w:rPr>
        <w:t xml:space="preserve"> </w:t>
      </w:r>
      <w:r>
        <w:t>a ajustarse</w:t>
      </w:r>
      <w:r>
        <w:rPr>
          <w:spacing w:val="27"/>
        </w:rPr>
        <w:t xml:space="preserve"> </w:t>
      </w:r>
      <w:r>
        <w:t>a</w:t>
      </w:r>
      <w:r>
        <w:rPr>
          <w:spacing w:val="30"/>
        </w:rPr>
        <w:t xml:space="preserve"> </w:t>
      </w:r>
      <w:r>
        <w:t>las</w:t>
      </w:r>
      <w:r>
        <w:rPr>
          <w:spacing w:val="23"/>
        </w:rPr>
        <w:t xml:space="preserve"> </w:t>
      </w:r>
      <w:r>
        <w:t>rutinas.</w:t>
      </w:r>
      <w:r>
        <w:rPr>
          <w:spacing w:val="27"/>
        </w:rPr>
        <w:t xml:space="preserve"> </w:t>
      </w:r>
      <w:r>
        <w:t>Más</w:t>
      </w:r>
      <w:r>
        <w:rPr>
          <w:spacing w:val="28"/>
        </w:rPr>
        <w:t xml:space="preserve"> </w:t>
      </w:r>
      <w:r>
        <w:t>aun para</w:t>
      </w:r>
      <w:r>
        <w:rPr>
          <w:spacing w:val="30"/>
        </w:rPr>
        <w:t xml:space="preserve"> </w:t>
      </w:r>
      <w:r>
        <w:t>los</w:t>
      </w:r>
      <w:r>
        <w:rPr>
          <w:spacing w:val="23"/>
        </w:rPr>
        <w:t xml:space="preserve"> </w:t>
      </w:r>
      <w:r>
        <w:t>niños/</w:t>
      </w:r>
      <w:proofErr w:type="spellStart"/>
      <w:r>
        <w:t>asque</w:t>
      </w:r>
      <w:proofErr w:type="spellEnd"/>
      <w:r>
        <w:t xml:space="preserve"> tienen su</w:t>
      </w:r>
      <w:r>
        <w:rPr>
          <w:spacing w:val="-6"/>
        </w:rPr>
        <w:t xml:space="preserve"> </w:t>
      </w:r>
      <w:r>
        <w:t>primera</w:t>
      </w:r>
      <w:r>
        <w:rPr>
          <w:spacing w:val="-5"/>
        </w:rPr>
        <w:t xml:space="preserve"> </w:t>
      </w:r>
      <w:r>
        <w:t>experiencia</w:t>
      </w:r>
      <w:r>
        <w:rPr>
          <w:spacing w:val="-4"/>
        </w:rPr>
        <w:t xml:space="preserve"> </w:t>
      </w:r>
      <w:r>
        <w:t>asistiendo</w:t>
      </w:r>
      <w:r>
        <w:rPr>
          <w:spacing w:val="-10"/>
        </w:rPr>
        <w:t xml:space="preserve"> </w:t>
      </w:r>
      <w:r>
        <w:t>al</w:t>
      </w:r>
      <w:r>
        <w:rPr>
          <w:spacing w:val="-12"/>
        </w:rPr>
        <w:t xml:space="preserve"> </w:t>
      </w:r>
      <w:r>
        <w:t>sistema</w:t>
      </w:r>
      <w:r>
        <w:rPr>
          <w:spacing w:val="-3"/>
        </w:rPr>
        <w:t xml:space="preserve"> </w:t>
      </w:r>
      <w:r>
        <w:t>formal</w:t>
      </w:r>
      <w:r>
        <w:rPr>
          <w:spacing w:val="-12"/>
        </w:rPr>
        <w:t xml:space="preserve"> </w:t>
      </w:r>
      <w:r>
        <w:t>de</w:t>
      </w:r>
      <w:r>
        <w:rPr>
          <w:spacing w:val="-9"/>
        </w:rPr>
        <w:t xml:space="preserve"> </w:t>
      </w:r>
      <w:r>
        <w:t>educación.</w:t>
      </w:r>
      <w:r>
        <w:rPr>
          <w:spacing w:val="-12"/>
        </w:rPr>
        <w:t xml:space="preserve"> </w:t>
      </w:r>
      <w:r>
        <w:t>Ante</w:t>
      </w:r>
      <w:r>
        <w:rPr>
          <w:spacing w:val="-13"/>
        </w:rPr>
        <w:t xml:space="preserve"> </w:t>
      </w:r>
      <w:r>
        <w:t>alguna</w:t>
      </w:r>
      <w:r>
        <w:rPr>
          <w:spacing w:val="-4"/>
        </w:rPr>
        <w:t xml:space="preserve"> </w:t>
      </w:r>
      <w:r>
        <w:t>inquietud</w:t>
      </w:r>
      <w:r>
        <w:rPr>
          <w:spacing w:val="-10"/>
        </w:rPr>
        <w:t xml:space="preserve"> </w:t>
      </w:r>
      <w:r>
        <w:t xml:space="preserve">de algún apoderado/a o dificultad de adaptación de algún niño o niña, la educadora responsable comunicará verbalmente del proceso de adaptación de su hijo/a </w:t>
      </w:r>
      <w:proofErr w:type="spellStart"/>
      <w:r>
        <w:t>a</w:t>
      </w:r>
      <w:proofErr w:type="spellEnd"/>
      <w:r>
        <w:t xml:space="preserve"> través de entrevistas, con el fin de velar por el buen proceso de adaptación del grupo de párvulos.</w:t>
      </w:r>
    </w:p>
    <w:p w14:paraId="20A48767" w14:textId="77777777" w:rsidR="00151A9B" w:rsidRDefault="003763FC" w:rsidP="003660A6">
      <w:pPr>
        <w:pStyle w:val="Textoindependiente"/>
        <w:spacing w:before="205" w:line="276" w:lineRule="auto"/>
        <w:ind w:left="684" w:right="906"/>
        <w:jc w:val="both"/>
      </w:pPr>
      <w:r>
        <w:t>En caso de que los estudiantes no logren adaptarse en el tiempo estipulado, se podrá acordar conjuntamente con el apoderado otras estrategias que favorezcan el ingreso del niño /a al sistema educativo.</w:t>
      </w:r>
    </w:p>
    <w:p w14:paraId="62EB4C76" w14:textId="77777777" w:rsidR="00151A9B" w:rsidRDefault="00151A9B" w:rsidP="003660A6">
      <w:pPr>
        <w:spacing w:line="276" w:lineRule="auto"/>
        <w:jc w:val="both"/>
        <w:sectPr w:rsidR="00151A9B">
          <w:pgSz w:w="12240" w:h="15840"/>
          <w:pgMar w:top="1200" w:right="800" w:bottom="1560" w:left="1020" w:header="332" w:footer="1377" w:gutter="0"/>
          <w:cols w:space="720"/>
        </w:sectPr>
      </w:pPr>
    </w:p>
    <w:p w14:paraId="18716A11" w14:textId="77777777" w:rsidR="00151A9B" w:rsidRDefault="003763FC" w:rsidP="007E136B">
      <w:pPr>
        <w:pStyle w:val="Ttulo4"/>
        <w:tabs>
          <w:tab w:val="left" w:pos="3310"/>
        </w:tabs>
        <w:spacing w:before="205" w:line="436" w:lineRule="auto"/>
        <w:ind w:left="684" w:right="3127" w:firstLine="2208"/>
        <w:jc w:val="center"/>
      </w:pPr>
      <w:bookmarkStart w:id="259" w:name="IX_REGULACIONES_TÉCNICO_PEDAGÓGICAS:_DEF"/>
      <w:bookmarkEnd w:id="259"/>
      <w:r>
        <w:rPr>
          <w:spacing w:val="-6"/>
        </w:rPr>
        <w:lastRenderedPageBreak/>
        <w:t>IX</w:t>
      </w:r>
      <w:r>
        <w:tab/>
      </w:r>
      <w:r>
        <w:rPr>
          <w:spacing w:val="-2"/>
        </w:rPr>
        <w:t>REGULACIONES</w:t>
      </w:r>
      <w:r>
        <w:rPr>
          <w:spacing w:val="-13"/>
        </w:rPr>
        <w:t xml:space="preserve"> </w:t>
      </w:r>
      <w:r>
        <w:rPr>
          <w:spacing w:val="-2"/>
        </w:rPr>
        <w:t>TÉCNICO</w:t>
      </w:r>
      <w:r>
        <w:rPr>
          <w:spacing w:val="-12"/>
        </w:rPr>
        <w:t xml:space="preserve"> </w:t>
      </w:r>
      <w:r>
        <w:rPr>
          <w:spacing w:val="-2"/>
        </w:rPr>
        <w:t xml:space="preserve">PEDAGÓGICAS: </w:t>
      </w:r>
      <w:r>
        <w:rPr>
          <w:u w:val="single"/>
        </w:rPr>
        <w:t>DEFINICIONES CURRICULARES EN LA EDUCACION PARVULARIA</w:t>
      </w:r>
    </w:p>
    <w:p w14:paraId="51FEDBE0" w14:textId="77777777" w:rsidR="00151A9B" w:rsidRDefault="003763FC" w:rsidP="003660A6">
      <w:pPr>
        <w:pStyle w:val="Ttulo5"/>
        <w:spacing w:before="144"/>
        <w:ind w:left="684"/>
        <w:jc w:val="both"/>
      </w:pPr>
      <w:bookmarkStart w:id="260" w:name="Tipo_de_planificaciones:"/>
      <w:bookmarkEnd w:id="260"/>
      <w:r>
        <w:rPr>
          <w:spacing w:val="-2"/>
        </w:rPr>
        <w:t>Tipo</w:t>
      </w:r>
      <w:r>
        <w:rPr>
          <w:spacing w:val="-10"/>
        </w:rPr>
        <w:t xml:space="preserve"> </w:t>
      </w:r>
      <w:r>
        <w:rPr>
          <w:spacing w:val="-2"/>
        </w:rPr>
        <w:t>de</w:t>
      </w:r>
      <w:r>
        <w:rPr>
          <w:spacing w:val="-6"/>
        </w:rPr>
        <w:t xml:space="preserve"> </w:t>
      </w:r>
      <w:r>
        <w:rPr>
          <w:spacing w:val="-2"/>
        </w:rPr>
        <w:t>planificaciones:</w:t>
      </w:r>
    </w:p>
    <w:p w14:paraId="39460814" w14:textId="77777777" w:rsidR="00151A9B" w:rsidRDefault="003763FC" w:rsidP="003660A6">
      <w:pPr>
        <w:pStyle w:val="Textoindependiente"/>
        <w:spacing w:before="48" w:line="276" w:lineRule="auto"/>
        <w:ind w:left="684" w:right="957"/>
        <w:jc w:val="both"/>
      </w:pPr>
      <w:r>
        <w:t>Las</w:t>
      </w:r>
      <w:r>
        <w:rPr>
          <w:spacing w:val="-14"/>
        </w:rPr>
        <w:t xml:space="preserve"> </w:t>
      </w:r>
      <w:r>
        <w:t>Bases</w:t>
      </w:r>
      <w:r>
        <w:rPr>
          <w:spacing w:val="-14"/>
        </w:rPr>
        <w:t xml:space="preserve"> </w:t>
      </w:r>
      <w:r>
        <w:t>Curriculares</w:t>
      </w:r>
      <w:r>
        <w:rPr>
          <w:spacing w:val="-11"/>
        </w:rPr>
        <w:t xml:space="preserve"> </w:t>
      </w:r>
      <w:r>
        <w:t>es</w:t>
      </w:r>
      <w:r>
        <w:rPr>
          <w:spacing w:val="-14"/>
        </w:rPr>
        <w:t xml:space="preserve"> </w:t>
      </w:r>
      <w:r>
        <w:t>el</w:t>
      </w:r>
      <w:r>
        <w:rPr>
          <w:spacing w:val="-14"/>
        </w:rPr>
        <w:t xml:space="preserve"> </w:t>
      </w:r>
      <w:r>
        <w:t>referente</w:t>
      </w:r>
      <w:r>
        <w:rPr>
          <w:spacing w:val="-11"/>
        </w:rPr>
        <w:t xml:space="preserve"> </w:t>
      </w:r>
      <w:r>
        <w:t>fundamental</w:t>
      </w:r>
      <w:r>
        <w:rPr>
          <w:spacing w:val="-13"/>
        </w:rPr>
        <w:t xml:space="preserve"> </w:t>
      </w:r>
      <w:r>
        <w:t>para</w:t>
      </w:r>
      <w:r>
        <w:rPr>
          <w:spacing w:val="-11"/>
        </w:rPr>
        <w:t xml:space="preserve"> </w:t>
      </w:r>
      <w:r>
        <w:t>orientar</w:t>
      </w:r>
      <w:r>
        <w:rPr>
          <w:spacing w:val="-13"/>
        </w:rPr>
        <w:t xml:space="preserve"> </w:t>
      </w:r>
      <w:r>
        <w:t>los</w:t>
      </w:r>
      <w:r>
        <w:rPr>
          <w:spacing w:val="-14"/>
        </w:rPr>
        <w:t xml:space="preserve"> </w:t>
      </w:r>
      <w:r>
        <w:t>procesos</w:t>
      </w:r>
      <w:r>
        <w:rPr>
          <w:spacing w:val="-9"/>
        </w:rPr>
        <w:t xml:space="preserve"> </w:t>
      </w:r>
      <w:r>
        <w:t>de Aprendizaje integral de niños y niñas hasta el ingreso a la educación básica</w:t>
      </w:r>
    </w:p>
    <w:p w14:paraId="4EB0A9BA" w14:textId="77777777" w:rsidR="00151A9B" w:rsidRDefault="003763FC" w:rsidP="003660A6">
      <w:pPr>
        <w:pStyle w:val="Textoindependiente"/>
        <w:spacing w:before="190" w:line="276" w:lineRule="auto"/>
        <w:ind w:left="684" w:right="957" w:firstLine="52"/>
        <w:jc w:val="both"/>
      </w:pPr>
      <w:r>
        <w:t>Es</w:t>
      </w:r>
      <w:r>
        <w:rPr>
          <w:spacing w:val="-14"/>
        </w:rPr>
        <w:t xml:space="preserve"> </w:t>
      </w:r>
      <w:r>
        <w:t>valioso</w:t>
      </w:r>
      <w:r>
        <w:rPr>
          <w:spacing w:val="-12"/>
        </w:rPr>
        <w:t xml:space="preserve"> </w:t>
      </w:r>
      <w:r>
        <w:t>destacar</w:t>
      </w:r>
      <w:r>
        <w:rPr>
          <w:spacing w:val="-14"/>
        </w:rPr>
        <w:t xml:space="preserve"> </w:t>
      </w:r>
      <w:r>
        <w:t>que</w:t>
      </w:r>
      <w:r>
        <w:rPr>
          <w:spacing w:val="-9"/>
        </w:rPr>
        <w:t xml:space="preserve"> </w:t>
      </w:r>
      <w:r>
        <w:t>este</w:t>
      </w:r>
      <w:r>
        <w:rPr>
          <w:spacing w:val="-15"/>
        </w:rPr>
        <w:t xml:space="preserve"> </w:t>
      </w:r>
      <w:r>
        <w:t>nuevo</w:t>
      </w:r>
      <w:r>
        <w:rPr>
          <w:spacing w:val="-7"/>
        </w:rPr>
        <w:t xml:space="preserve"> </w:t>
      </w:r>
      <w:r>
        <w:t>referente</w:t>
      </w:r>
      <w:r>
        <w:rPr>
          <w:spacing w:val="-10"/>
        </w:rPr>
        <w:t xml:space="preserve"> </w:t>
      </w:r>
      <w:r>
        <w:t>establece</w:t>
      </w:r>
      <w:r>
        <w:rPr>
          <w:spacing w:val="-14"/>
        </w:rPr>
        <w:t xml:space="preserve"> </w:t>
      </w:r>
      <w:r>
        <w:t>una</w:t>
      </w:r>
      <w:r>
        <w:rPr>
          <w:spacing w:val="-14"/>
        </w:rPr>
        <w:t xml:space="preserve"> </w:t>
      </w:r>
      <w:r>
        <w:t>base</w:t>
      </w:r>
      <w:r>
        <w:rPr>
          <w:spacing w:val="-9"/>
        </w:rPr>
        <w:t xml:space="preserve"> </w:t>
      </w:r>
      <w:r>
        <w:t>curricular</w:t>
      </w:r>
      <w:r>
        <w:rPr>
          <w:spacing w:val="-7"/>
        </w:rPr>
        <w:t xml:space="preserve"> </w:t>
      </w:r>
      <w:r>
        <w:t>común</w:t>
      </w:r>
      <w:r>
        <w:rPr>
          <w:spacing w:val="-14"/>
        </w:rPr>
        <w:t xml:space="preserve"> </w:t>
      </w:r>
      <w:r>
        <w:t>a</w:t>
      </w:r>
      <w:r>
        <w:rPr>
          <w:spacing w:val="-10"/>
        </w:rPr>
        <w:t xml:space="preserve"> </w:t>
      </w:r>
      <w:r>
        <w:t xml:space="preserve">nivel </w:t>
      </w:r>
      <w:r>
        <w:rPr>
          <w:spacing w:val="-2"/>
        </w:rPr>
        <w:t>nacional.</w:t>
      </w:r>
    </w:p>
    <w:p w14:paraId="6A6C22D4" w14:textId="77777777" w:rsidR="00151A9B" w:rsidRDefault="003763FC" w:rsidP="003660A6">
      <w:pPr>
        <w:pStyle w:val="Textoindependiente"/>
        <w:spacing w:before="186"/>
        <w:ind w:left="684"/>
        <w:jc w:val="both"/>
      </w:pPr>
      <w:r>
        <w:rPr>
          <w:spacing w:val="-2"/>
        </w:rPr>
        <w:t>Conformándose</w:t>
      </w:r>
      <w:r>
        <w:t xml:space="preserve"> </w:t>
      </w:r>
      <w:r>
        <w:rPr>
          <w:spacing w:val="-2"/>
        </w:rPr>
        <w:t>de</w:t>
      </w:r>
      <w:r>
        <w:rPr>
          <w:spacing w:val="-1"/>
        </w:rPr>
        <w:t xml:space="preserve"> </w:t>
      </w:r>
      <w:r>
        <w:rPr>
          <w:spacing w:val="-2"/>
        </w:rPr>
        <w:t>la</w:t>
      </w:r>
      <w:r>
        <w:rPr>
          <w:spacing w:val="-8"/>
        </w:rPr>
        <w:t xml:space="preserve"> </w:t>
      </w:r>
      <w:r>
        <w:rPr>
          <w:spacing w:val="-2"/>
        </w:rPr>
        <w:t>siguiente</w:t>
      </w:r>
      <w:r>
        <w:rPr>
          <w:spacing w:val="-5"/>
        </w:rPr>
        <w:t xml:space="preserve"> </w:t>
      </w:r>
      <w:r>
        <w:rPr>
          <w:spacing w:val="-2"/>
        </w:rPr>
        <w:t>manera:</w:t>
      </w:r>
    </w:p>
    <w:p w14:paraId="51810C2F" w14:textId="77777777" w:rsidR="00151A9B" w:rsidRDefault="00151A9B" w:rsidP="003660A6">
      <w:pPr>
        <w:pStyle w:val="Textoindependiente"/>
        <w:spacing w:before="9"/>
        <w:jc w:val="both"/>
        <w:rPr>
          <w:sz w:val="19"/>
        </w:rPr>
      </w:pPr>
    </w:p>
    <w:p w14:paraId="5EBD59DD" w14:textId="77777777" w:rsidR="00151A9B" w:rsidRDefault="003763FC" w:rsidP="003660A6">
      <w:pPr>
        <w:pStyle w:val="Prrafodelista"/>
        <w:numPr>
          <w:ilvl w:val="0"/>
          <w:numId w:val="26"/>
        </w:numPr>
        <w:tabs>
          <w:tab w:val="left" w:pos="1400"/>
          <w:tab w:val="left" w:pos="1401"/>
        </w:tabs>
        <w:ind w:hanging="361"/>
        <w:rPr>
          <w:sz w:val="24"/>
        </w:rPr>
      </w:pPr>
      <w:r>
        <w:rPr>
          <w:sz w:val="24"/>
        </w:rPr>
        <w:t>3</w:t>
      </w:r>
      <w:r>
        <w:rPr>
          <w:spacing w:val="-13"/>
          <w:sz w:val="24"/>
        </w:rPr>
        <w:t xml:space="preserve"> </w:t>
      </w:r>
      <w:r>
        <w:rPr>
          <w:spacing w:val="-2"/>
          <w:sz w:val="24"/>
        </w:rPr>
        <w:t>ámbitos</w:t>
      </w:r>
    </w:p>
    <w:p w14:paraId="212D579E" w14:textId="77777777" w:rsidR="00151A9B" w:rsidRDefault="003763FC" w:rsidP="003660A6">
      <w:pPr>
        <w:pStyle w:val="Prrafodelista"/>
        <w:numPr>
          <w:ilvl w:val="0"/>
          <w:numId w:val="26"/>
        </w:numPr>
        <w:tabs>
          <w:tab w:val="left" w:pos="1400"/>
          <w:tab w:val="left" w:pos="1401"/>
        </w:tabs>
        <w:spacing w:before="45"/>
        <w:ind w:hanging="361"/>
        <w:rPr>
          <w:sz w:val="24"/>
        </w:rPr>
      </w:pPr>
      <w:r>
        <w:rPr>
          <w:sz w:val="24"/>
        </w:rPr>
        <w:t>8</w:t>
      </w:r>
      <w:r>
        <w:rPr>
          <w:spacing w:val="-13"/>
          <w:sz w:val="24"/>
        </w:rPr>
        <w:t xml:space="preserve"> </w:t>
      </w:r>
      <w:r>
        <w:rPr>
          <w:spacing w:val="-2"/>
          <w:sz w:val="24"/>
        </w:rPr>
        <w:t>Núcleos</w:t>
      </w:r>
    </w:p>
    <w:p w14:paraId="63870430" w14:textId="77777777" w:rsidR="00151A9B" w:rsidRDefault="003763FC" w:rsidP="003660A6">
      <w:pPr>
        <w:pStyle w:val="Prrafodelista"/>
        <w:numPr>
          <w:ilvl w:val="0"/>
          <w:numId w:val="26"/>
        </w:numPr>
        <w:tabs>
          <w:tab w:val="left" w:pos="1400"/>
          <w:tab w:val="left" w:pos="1401"/>
        </w:tabs>
        <w:spacing w:before="40"/>
        <w:ind w:hanging="361"/>
        <w:rPr>
          <w:sz w:val="24"/>
        </w:rPr>
      </w:pPr>
      <w:r>
        <w:rPr>
          <w:spacing w:val="-2"/>
          <w:sz w:val="24"/>
        </w:rPr>
        <w:t>Objetivos</w:t>
      </w:r>
      <w:r>
        <w:rPr>
          <w:spacing w:val="-10"/>
          <w:sz w:val="24"/>
        </w:rPr>
        <w:t xml:space="preserve"> </w:t>
      </w:r>
      <w:r>
        <w:rPr>
          <w:spacing w:val="-2"/>
          <w:sz w:val="24"/>
        </w:rPr>
        <w:t>de Aprendizaje</w:t>
      </w:r>
    </w:p>
    <w:p w14:paraId="4DB8A3B1" w14:textId="77777777" w:rsidR="00151A9B" w:rsidRDefault="003763FC" w:rsidP="003660A6">
      <w:pPr>
        <w:pStyle w:val="Prrafodelista"/>
        <w:numPr>
          <w:ilvl w:val="0"/>
          <w:numId w:val="25"/>
        </w:numPr>
        <w:tabs>
          <w:tab w:val="left" w:pos="940"/>
        </w:tabs>
        <w:spacing w:before="43" w:line="276" w:lineRule="auto"/>
        <w:ind w:right="868" w:firstLine="0"/>
        <w:rPr>
          <w:sz w:val="24"/>
        </w:rPr>
      </w:pPr>
      <w:r>
        <w:rPr>
          <w:b/>
          <w:sz w:val="24"/>
        </w:rPr>
        <w:t xml:space="preserve">Ámbito. - Desarrollo personal y social: </w:t>
      </w:r>
      <w:r>
        <w:rPr>
          <w:sz w:val="24"/>
        </w:rPr>
        <w:t>Esta característica indica que se debe potenciar la autonomía,</w:t>
      </w:r>
      <w:r>
        <w:rPr>
          <w:spacing w:val="-2"/>
          <w:sz w:val="24"/>
        </w:rPr>
        <w:t xml:space="preserve"> </w:t>
      </w:r>
      <w:r>
        <w:rPr>
          <w:sz w:val="24"/>
        </w:rPr>
        <w:t>identidad, para fortalecer una visión</w:t>
      </w:r>
      <w:r>
        <w:rPr>
          <w:spacing w:val="-1"/>
          <w:sz w:val="24"/>
        </w:rPr>
        <w:t xml:space="preserve"> </w:t>
      </w:r>
      <w:r>
        <w:rPr>
          <w:sz w:val="24"/>
        </w:rPr>
        <w:t>positiva de sí</w:t>
      </w:r>
      <w:r>
        <w:rPr>
          <w:spacing w:val="-2"/>
          <w:sz w:val="24"/>
        </w:rPr>
        <w:t xml:space="preserve"> </w:t>
      </w:r>
      <w:r>
        <w:rPr>
          <w:sz w:val="24"/>
        </w:rPr>
        <w:t>mismo</w:t>
      </w:r>
      <w:r>
        <w:rPr>
          <w:spacing w:val="-1"/>
          <w:sz w:val="24"/>
        </w:rPr>
        <w:t xml:space="preserve"> </w:t>
      </w:r>
      <w:r>
        <w:rPr>
          <w:sz w:val="24"/>
        </w:rPr>
        <w:t>y sus capacidades. Este ámbito de las BCEP es de gran</w:t>
      </w:r>
      <w:r>
        <w:rPr>
          <w:spacing w:val="40"/>
          <w:sz w:val="24"/>
        </w:rPr>
        <w:t xml:space="preserve"> </w:t>
      </w:r>
      <w:r>
        <w:rPr>
          <w:sz w:val="24"/>
        </w:rPr>
        <w:t>importancia en base</w:t>
      </w:r>
      <w:r>
        <w:rPr>
          <w:spacing w:val="40"/>
          <w:sz w:val="24"/>
        </w:rPr>
        <w:t xml:space="preserve"> </w:t>
      </w:r>
      <w:r>
        <w:rPr>
          <w:sz w:val="24"/>
        </w:rPr>
        <w:t>al desarrollo de la personalidad en el niño</w:t>
      </w:r>
      <w:r>
        <w:rPr>
          <w:spacing w:val="40"/>
          <w:sz w:val="24"/>
        </w:rPr>
        <w:t xml:space="preserve"> </w:t>
      </w:r>
      <w:r>
        <w:rPr>
          <w:sz w:val="24"/>
        </w:rPr>
        <w:t>y la niña, lo cual debe ser</w:t>
      </w:r>
      <w:r>
        <w:rPr>
          <w:spacing w:val="40"/>
          <w:sz w:val="24"/>
        </w:rPr>
        <w:t xml:space="preserve"> </w:t>
      </w:r>
      <w:r>
        <w:rPr>
          <w:sz w:val="24"/>
        </w:rPr>
        <w:t>fundamental para enfrentar sus interacciones desde la confianza, su seguridad y valoración positiva de sí mismo y de los demás y la seguridad que le dará la transición del menor a la Educación General Básica.</w:t>
      </w:r>
    </w:p>
    <w:p w14:paraId="3F6C999D" w14:textId="77777777" w:rsidR="00151A9B" w:rsidRDefault="003763FC" w:rsidP="003660A6">
      <w:pPr>
        <w:pStyle w:val="Prrafodelista"/>
        <w:numPr>
          <w:ilvl w:val="0"/>
          <w:numId w:val="25"/>
        </w:numPr>
        <w:tabs>
          <w:tab w:val="left" w:pos="983"/>
        </w:tabs>
        <w:spacing w:before="10" w:line="276" w:lineRule="auto"/>
        <w:ind w:right="887" w:firstLine="0"/>
        <w:rPr>
          <w:sz w:val="24"/>
        </w:rPr>
      </w:pPr>
      <w:r>
        <w:rPr>
          <w:b/>
          <w:sz w:val="24"/>
        </w:rPr>
        <w:t xml:space="preserve">Ámbito Comunicación Integral: </w:t>
      </w:r>
      <w:r>
        <w:rPr>
          <w:sz w:val="24"/>
        </w:rPr>
        <w:t>En este aspecto se incorpora el lenguaje verbal y el lenguaje artístico. Esta característica ayuda en el desarrollo de la sociabilización en el</w:t>
      </w:r>
      <w:r>
        <w:rPr>
          <w:spacing w:val="-1"/>
          <w:sz w:val="24"/>
        </w:rPr>
        <w:t xml:space="preserve"> </w:t>
      </w:r>
      <w:r>
        <w:rPr>
          <w:sz w:val="24"/>
        </w:rPr>
        <w:t xml:space="preserve">niño y niña, y les proporciona un mayor desenvolvimiento con el medio donde se desarrolla </w:t>
      </w:r>
      <w:r>
        <w:rPr>
          <w:spacing w:val="-2"/>
          <w:sz w:val="24"/>
        </w:rPr>
        <w:t>cotidianamente.</w:t>
      </w:r>
    </w:p>
    <w:p w14:paraId="444DED7B" w14:textId="77777777" w:rsidR="00151A9B" w:rsidRDefault="003763FC" w:rsidP="003660A6">
      <w:pPr>
        <w:pStyle w:val="Prrafodelista"/>
        <w:numPr>
          <w:ilvl w:val="0"/>
          <w:numId w:val="25"/>
        </w:numPr>
        <w:tabs>
          <w:tab w:val="left" w:pos="959"/>
        </w:tabs>
        <w:spacing w:before="1" w:line="276" w:lineRule="auto"/>
        <w:ind w:right="866" w:firstLine="0"/>
        <w:rPr>
          <w:sz w:val="24"/>
        </w:rPr>
      </w:pPr>
      <w:r>
        <w:rPr>
          <w:b/>
          <w:sz w:val="24"/>
        </w:rPr>
        <w:t>Ámbito</w:t>
      </w:r>
      <w:r>
        <w:rPr>
          <w:b/>
          <w:spacing w:val="-14"/>
          <w:sz w:val="24"/>
        </w:rPr>
        <w:t xml:space="preserve"> </w:t>
      </w:r>
      <w:r>
        <w:rPr>
          <w:b/>
          <w:sz w:val="24"/>
        </w:rPr>
        <w:t>Interacción</w:t>
      </w:r>
      <w:r>
        <w:rPr>
          <w:b/>
          <w:spacing w:val="-9"/>
          <w:sz w:val="24"/>
        </w:rPr>
        <w:t xml:space="preserve"> </w:t>
      </w:r>
      <w:r>
        <w:rPr>
          <w:b/>
          <w:sz w:val="24"/>
        </w:rPr>
        <w:t>y</w:t>
      </w:r>
      <w:r>
        <w:rPr>
          <w:b/>
          <w:spacing w:val="-14"/>
          <w:sz w:val="24"/>
        </w:rPr>
        <w:t xml:space="preserve"> </w:t>
      </w:r>
      <w:r>
        <w:rPr>
          <w:b/>
          <w:sz w:val="24"/>
        </w:rPr>
        <w:t>Comprensión</w:t>
      </w:r>
      <w:r>
        <w:rPr>
          <w:b/>
          <w:spacing w:val="-8"/>
          <w:sz w:val="24"/>
        </w:rPr>
        <w:t xml:space="preserve"> </w:t>
      </w:r>
      <w:r>
        <w:rPr>
          <w:b/>
          <w:sz w:val="24"/>
        </w:rPr>
        <w:t>del</w:t>
      </w:r>
      <w:r>
        <w:rPr>
          <w:b/>
          <w:spacing w:val="-11"/>
          <w:sz w:val="24"/>
        </w:rPr>
        <w:t xml:space="preserve"> </w:t>
      </w:r>
      <w:r>
        <w:rPr>
          <w:b/>
          <w:sz w:val="24"/>
        </w:rPr>
        <w:t>Entorno:</w:t>
      </w:r>
      <w:r>
        <w:rPr>
          <w:b/>
          <w:spacing w:val="-5"/>
          <w:sz w:val="24"/>
        </w:rPr>
        <w:t xml:space="preserve"> </w:t>
      </w:r>
      <w:r>
        <w:rPr>
          <w:sz w:val="24"/>
        </w:rPr>
        <w:t>Este</w:t>
      </w:r>
      <w:r>
        <w:rPr>
          <w:spacing w:val="-10"/>
          <w:sz w:val="24"/>
        </w:rPr>
        <w:t xml:space="preserve"> </w:t>
      </w:r>
      <w:r>
        <w:rPr>
          <w:sz w:val="24"/>
        </w:rPr>
        <w:t>aspecto</w:t>
      </w:r>
      <w:r>
        <w:rPr>
          <w:spacing w:val="-12"/>
          <w:sz w:val="24"/>
        </w:rPr>
        <w:t xml:space="preserve"> </w:t>
      </w:r>
      <w:r>
        <w:rPr>
          <w:sz w:val="24"/>
        </w:rPr>
        <w:t>les</w:t>
      </w:r>
      <w:r>
        <w:rPr>
          <w:spacing w:val="-13"/>
          <w:sz w:val="24"/>
        </w:rPr>
        <w:t xml:space="preserve"> </w:t>
      </w:r>
      <w:r>
        <w:rPr>
          <w:sz w:val="24"/>
        </w:rPr>
        <w:t>proporciona</w:t>
      </w:r>
      <w:r>
        <w:rPr>
          <w:spacing w:val="-10"/>
          <w:sz w:val="24"/>
        </w:rPr>
        <w:t xml:space="preserve"> </w:t>
      </w:r>
      <w:r>
        <w:rPr>
          <w:sz w:val="24"/>
        </w:rPr>
        <w:t>a</w:t>
      </w:r>
      <w:r>
        <w:rPr>
          <w:spacing w:val="-14"/>
          <w:sz w:val="24"/>
        </w:rPr>
        <w:t xml:space="preserve"> </w:t>
      </w:r>
      <w:r>
        <w:rPr>
          <w:sz w:val="24"/>
        </w:rPr>
        <w:t>los</w:t>
      </w:r>
      <w:r>
        <w:rPr>
          <w:spacing w:val="-13"/>
          <w:sz w:val="24"/>
        </w:rPr>
        <w:t xml:space="preserve"> </w:t>
      </w:r>
      <w:r>
        <w:rPr>
          <w:sz w:val="24"/>
        </w:rPr>
        <w:t>niños y niñas la capacidad de poder relacionar su ambiente personal con el medio físico que los rodea, ampliando su campo de acción para distinguir, comprender y</w:t>
      </w:r>
    </w:p>
    <w:p w14:paraId="7C9C7287" w14:textId="77777777" w:rsidR="00151A9B" w:rsidRDefault="003763FC" w:rsidP="003660A6">
      <w:pPr>
        <w:pStyle w:val="Textoindependiente"/>
        <w:spacing w:before="3" w:line="276" w:lineRule="auto"/>
        <w:ind w:left="684" w:right="880"/>
        <w:jc w:val="both"/>
      </w:pPr>
      <w:proofErr w:type="gramStart"/>
      <w:r>
        <w:t>progresivamente</w:t>
      </w:r>
      <w:proofErr w:type="gramEnd"/>
      <w:r>
        <w:rPr>
          <w:spacing w:val="-4"/>
        </w:rPr>
        <w:t xml:space="preserve"> </w:t>
      </w:r>
      <w:r>
        <w:t>explicar</w:t>
      </w:r>
      <w:r>
        <w:rPr>
          <w:spacing w:val="-4"/>
        </w:rPr>
        <w:t xml:space="preserve"> </w:t>
      </w:r>
      <w:r>
        <w:t>los</w:t>
      </w:r>
      <w:r>
        <w:rPr>
          <w:spacing w:val="-4"/>
        </w:rPr>
        <w:t xml:space="preserve"> </w:t>
      </w:r>
      <w:r>
        <w:t>fenómenos</w:t>
      </w:r>
      <w:r>
        <w:rPr>
          <w:spacing w:val="-5"/>
        </w:rPr>
        <w:t xml:space="preserve"> </w:t>
      </w:r>
      <w:r>
        <w:t>naturales</w:t>
      </w:r>
      <w:r>
        <w:rPr>
          <w:spacing w:val="-3"/>
        </w:rPr>
        <w:t xml:space="preserve"> </w:t>
      </w:r>
      <w:r>
        <w:t>y</w:t>
      </w:r>
      <w:r>
        <w:rPr>
          <w:spacing w:val="-5"/>
        </w:rPr>
        <w:t xml:space="preserve"> </w:t>
      </w:r>
      <w:r>
        <w:t>socioculturales</w:t>
      </w:r>
      <w:r>
        <w:rPr>
          <w:spacing w:val="-4"/>
        </w:rPr>
        <w:t xml:space="preserve"> </w:t>
      </w:r>
      <w:r>
        <w:t>desde</w:t>
      </w:r>
      <w:r>
        <w:rPr>
          <w:spacing w:val="-2"/>
        </w:rPr>
        <w:t xml:space="preserve"> </w:t>
      </w:r>
      <w:r>
        <w:t>una</w:t>
      </w:r>
      <w:r>
        <w:rPr>
          <w:spacing w:val="-7"/>
        </w:rPr>
        <w:t xml:space="preserve"> </w:t>
      </w:r>
      <w:r>
        <w:t>perspectiva cada vez</w:t>
      </w:r>
      <w:r>
        <w:rPr>
          <w:spacing w:val="40"/>
        </w:rPr>
        <w:t xml:space="preserve"> </w:t>
      </w:r>
      <w:r>
        <w:t>más sistemática incluyendo sus vivencias cotidianas.</w:t>
      </w:r>
    </w:p>
    <w:p w14:paraId="2E3B4A86" w14:textId="77777777" w:rsidR="002D4A73" w:rsidRDefault="002D4A73" w:rsidP="003660A6">
      <w:pPr>
        <w:pStyle w:val="Ttulo4"/>
        <w:spacing w:before="3"/>
        <w:ind w:left="684"/>
        <w:jc w:val="both"/>
        <w:rPr>
          <w:spacing w:val="-2"/>
          <w:u w:val="single"/>
        </w:rPr>
      </w:pPr>
      <w:bookmarkStart w:id="261" w:name="ESTRATEGIAS_METODOLOGICAS"/>
      <w:bookmarkEnd w:id="261"/>
    </w:p>
    <w:p w14:paraId="18E2A5FF" w14:textId="77777777" w:rsidR="00151A9B" w:rsidRDefault="003763FC" w:rsidP="003660A6">
      <w:pPr>
        <w:pStyle w:val="Ttulo4"/>
        <w:spacing w:before="3"/>
        <w:ind w:left="684"/>
        <w:jc w:val="both"/>
      </w:pPr>
      <w:r>
        <w:rPr>
          <w:spacing w:val="-2"/>
          <w:u w:val="single"/>
        </w:rPr>
        <w:t>ESTRATEGIAS</w:t>
      </w:r>
      <w:r>
        <w:rPr>
          <w:spacing w:val="-6"/>
          <w:u w:val="single"/>
        </w:rPr>
        <w:t xml:space="preserve"> </w:t>
      </w:r>
      <w:r>
        <w:rPr>
          <w:spacing w:val="-2"/>
          <w:u w:val="single"/>
        </w:rPr>
        <w:t>METODOLOGICAS</w:t>
      </w:r>
    </w:p>
    <w:p w14:paraId="078BD11F" w14:textId="33A6C548" w:rsidR="00151A9B" w:rsidRDefault="002D4A73" w:rsidP="003660A6">
      <w:pPr>
        <w:pStyle w:val="Textoindependiente"/>
        <w:spacing w:before="51" w:line="276" w:lineRule="auto"/>
        <w:ind w:left="684" w:right="873"/>
        <w:jc w:val="both"/>
      </w:pPr>
      <w:r>
        <w:br/>
      </w:r>
      <w:r w:rsidR="003763FC">
        <w:t>Se</w:t>
      </w:r>
      <w:r w:rsidR="003763FC">
        <w:rPr>
          <w:spacing w:val="-1"/>
        </w:rPr>
        <w:t xml:space="preserve"> </w:t>
      </w:r>
      <w:r w:rsidR="003763FC">
        <w:t>realizará</w:t>
      </w:r>
      <w:r w:rsidR="003763FC">
        <w:rPr>
          <w:spacing w:val="-1"/>
        </w:rPr>
        <w:t xml:space="preserve"> </w:t>
      </w:r>
      <w:r w:rsidR="003763FC">
        <w:t>un</w:t>
      </w:r>
      <w:r w:rsidR="003763FC">
        <w:rPr>
          <w:spacing w:val="-3"/>
        </w:rPr>
        <w:t xml:space="preserve"> </w:t>
      </w:r>
      <w:r w:rsidR="003763FC">
        <w:t>plan</w:t>
      </w:r>
      <w:r w:rsidR="003763FC">
        <w:rPr>
          <w:spacing w:val="-3"/>
        </w:rPr>
        <w:t xml:space="preserve"> </w:t>
      </w:r>
      <w:r w:rsidR="003763FC">
        <w:t>de</w:t>
      </w:r>
      <w:r w:rsidR="003763FC">
        <w:rPr>
          <w:spacing w:val="-6"/>
        </w:rPr>
        <w:t xml:space="preserve"> </w:t>
      </w:r>
      <w:r w:rsidR="003763FC">
        <w:t>evaluación</w:t>
      </w:r>
      <w:r w:rsidR="003763FC">
        <w:rPr>
          <w:spacing w:val="-2"/>
        </w:rPr>
        <w:t xml:space="preserve"> </w:t>
      </w:r>
      <w:r w:rsidR="003763FC">
        <w:t>diagnostica de</w:t>
      </w:r>
      <w:r w:rsidR="003763FC">
        <w:rPr>
          <w:spacing w:val="-2"/>
        </w:rPr>
        <w:t xml:space="preserve"> </w:t>
      </w:r>
      <w:r w:rsidR="003763FC">
        <w:t>acuerdo</w:t>
      </w:r>
      <w:r w:rsidR="003763FC">
        <w:rPr>
          <w:spacing w:val="-7"/>
        </w:rPr>
        <w:t xml:space="preserve"> </w:t>
      </w:r>
      <w:r w:rsidR="003763FC">
        <w:t>a los lineamientos del</w:t>
      </w:r>
      <w:r w:rsidR="003763FC">
        <w:rPr>
          <w:spacing w:val="-8"/>
        </w:rPr>
        <w:t xml:space="preserve"> </w:t>
      </w:r>
      <w:r w:rsidR="003763FC">
        <w:t xml:space="preserve">Ministerio de Educación, que nos permitirá detectar las conductas de entradas de los párvulos, para posteriormente realizar el Plan Anual, orientado en las bases curriculares y Planes y Programas de Educación </w:t>
      </w:r>
      <w:proofErr w:type="spellStart"/>
      <w:r w:rsidR="003763FC">
        <w:t>Parvularia</w:t>
      </w:r>
      <w:proofErr w:type="spellEnd"/>
      <w:r w:rsidR="003763FC">
        <w:t>.</w:t>
      </w:r>
    </w:p>
    <w:p w14:paraId="19E239C0" w14:textId="77777777" w:rsidR="00151A9B" w:rsidRDefault="00151A9B" w:rsidP="003660A6">
      <w:pPr>
        <w:spacing w:line="276" w:lineRule="auto"/>
        <w:jc w:val="both"/>
        <w:sectPr w:rsidR="00151A9B">
          <w:pgSz w:w="12240" w:h="15840"/>
          <w:pgMar w:top="1200" w:right="800" w:bottom="1560" w:left="1020" w:header="332" w:footer="1377" w:gutter="0"/>
          <w:cols w:space="720"/>
        </w:sectPr>
      </w:pPr>
    </w:p>
    <w:p w14:paraId="65291FD9" w14:textId="77777777" w:rsidR="00151A9B" w:rsidRDefault="00151A9B" w:rsidP="003660A6">
      <w:pPr>
        <w:pStyle w:val="Textoindependiente"/>
        <w:spacing w:before="7"/>
        <w:jc w:val="both"/>
        <w:rPr>
          <w:sz w:val="16"/>
        </w:rPr>
      </w:pPr>
    </w:p>
    <w:p w14:paraId="75B7ADF5" w14:textId="77777777" w:rsidR="00151A9B" w:rsidRDefault="003763FC" w:rsidP="003660A6">
      <w:pPr>
        <w:pStyle w:val="Ttulo5"/>
        <w:spacing w:before="51"/>
        <w:ind w:left="684"/>
        <w:jc w:val="both"/>
        <w:rPr>
          <w:spacing w:val="-2"/>
        </w:rPr>
      </w:pPr>
      <w:bookmarkStart w:id="262" w:name="Estrategias_utilizadas_en_cada_nivel:"/>
      <w:bookmarkEnd w:id="262"/>
      <w:r>
        <w:rPr>
          <w:spacing w:val="-2"/>
        </w:rPr>
        <w:t>Estrategias</w:t>
      </w:r>
      <w:r>
        <w:rPr>
          <w:spacing w:val="-4"/>
        </w:rPr>
        <w:t xml:space="preserve"> </w:t>
      </w:r>
      <w:r>
        <w:rPr>
          <w:spacing w:val="-2"/>
        </w:rPr>
        <w:t>utilizadas</w:t>
      </w:r>
      <w:r>
        <w:rPr>
          <w:spacing w:val="-4"/>
        </w:rPr>
        <w:t xml:space="preserve"> </w:t>
      </w:r>
      <w:r>
        <w:rPr>
          <w:spacing w:val="-2"/>
        </w:rPr>
        <w:t>en</w:t>
      </w:r>
      <w:r>
        <w:rPr>
          <w:spacing w:val="-5"/>
        </w:rPr>
        <w:t xml:space="preserve"> </w:t>
      </w:r>
      <w:r>
        <w:rPr>
          <w:spacing w:val="-2"/>
        </w:rPr>
        <w:t>cada</w:t>
      </w:r>
      <w:r>
        <w:rPr>
          <w:spacing w:val="-1"/>
        </w:rPr>
        <w:t xml:space="preserve"> </w:t>
      </w:r>
      <w:r>
        <w:rPr>
          <w:spacing w:val="-2"/>
        </w:rPr>
        <w:t>nivel:</w:t>
      </w:r>
    </w:p>
    <w:p w14:paraId="1FEB2364" w14:textId="77777777" w:rsidR="002D4A73" w:rsidRDefault="002D4A73" w:rsidP="003660A6">
      <w:pPr>
        <w:pStyle w:val="Ttulo5"/>
        <w:spacing w:before="51"/>
        <w:ind w:left="684"/>
        <w:jc w:val="both"/>
      </w:pPr>
    </w:p>
    <w:p w14:paraId="229996F4" w14:textId="77777777" w:rsidR="00151A9B" w:rsidRDefault="003763FC" w:rsidP="003660A6">
      <w:pPr>
        <w:pStyle w:val="Prrafodelista"/>
        <w:numPr>
          <w:ilvl w:val="1"/>
          <w:numId w:val="25"/>
        </w:numPr>
        <w:tabs>
          <w:tab w:val="left" w:pos="1400"/>
          <w:tab w:val="left" w:pos="1401"/>
        </w:tabs>
        <w:spacing w:before="41"/>
        <w:ind w:hanging="361"/>
        <w:rPr>
          <w:sz w:val="24"/>
        </w:rPr>
      </w:pPr>
      <w:r>
        <w:rPr>
          <w:spacing w:val="-2"/>
          <w:sz w:val="24"/>
        </w:rPr>
        <w:t>Unidades</w:t>
      </w:r>
      <w:r>
        <w:rPr>
          <w:spacing w:val="-4"/>
          <w:sz w:val="24"/>
        </w:rPr>
        <w:t xml:space="preserve"> </w:t>
      </w:r>
      <w:r>
        <w:rPr>
          <w:spacing w:val="-2"/>
          <w:sz w:val="24"/>
        </w:rPr>
        <w:t>de</w:t>
      </w:r>
      <w:r>
        <w:rPr>
          <w:spacing w:val="-11"/>
          <w:sz w:val="24"/>
        </w:rPr>
        <w:t xml:space="preserve"> </w:t>
      </w:r>
      <w:r>
        <w:rPr>
          <w:spacing w:val="-2"/>
          <w:sz w:val="24"/>
        </w:rPr>
        <w:t>aprendizaje.</w:t>
      </w:r>
    </w:p>
    <w:p w14:paraId="7940C75C" w14:textId="77777777" w:rsidR="00151A9B" w:rsidRDefault="003763FC" w:rsidP="003660A6">
      <w:pPr>
        <w:pStyle w:val="Prrafodelista"/>
        <w:numPr>
          <w:ilvl w:val="1"/>
          <w:numId w:val="25"/>
        </w:numPr>
        <w:tabs>
          <w:tab w:val="left" w:pos="1400"/>
          <w:tab w:val="left" w:pos="1401"/>
        </w:tabs>
        <w:spacing w:before="49" w:line="266" w:lineRule="auto"/>
        <w:ind w:right="1265"/>
        <w:rPr>
          <w:sz w:val="24"/>
        </w:rPr>
      </w:pPr>
      <w:r>
        <w:rPr>
          <w:sz w:val="24"/>
        </w:rPr>
        <w:t>Rincones educativos: estos rincones educativos, se realizarán de acuerdo al espacio</w:t>
      </w:r>
      <w:r>
        <w:rPr>
          <w:spacing w:val="-14"/>
          <w:sz w:val="24"/>
        </w:rPr>
        <w:t xml:space="preserve"> </w:t>
      </w:r>
      <w:r>
        <w:rPr>
          <w:sz w:val="24"/>
        </w:rPr>
        <w:t>físico</w:t>
      </w:r>
      <w:r>
        <w:rPr>
          <w:spacing w:val="-14"/>
          <w:sz w:val="24"/>
        </w:rPr>
        <w:t xml:space="preserve"> </w:t>
      </w:r>
      <w:r>
        <w:rPr>
          <w:sz w:val="24"/>
        </w:rPr>
        <w:t>que</w:t>
      </w:r>
      <w:r>
        <w:rPr>
          <w:spacing w:val="-13"/>
          <w:sz w:val="24"/>
        </w:rPr>
        <w:t xml:space="preserve"> </w:t>
      </w:r>
      <w:r>
        <w:rPr>
          <w:sz w:val="24"/>
        </w:rPr>
        <w:t>se</w:t>
      </w:r>
      <w:r>
        <w:rPr>
          <w:spacing w:val="-14"/>
          <w:sz w:val="24"/>
        </w:rPr>
        <w:t xml:space="preserve"> </w:t>
      </w:r>
      <w:r>
        <w:rPr>
          <w:sz w:val="24"/>
        </w:rPr>
        <w:t>encuentre</w:t>
      </w:r>
      <w:r>
        <w:rPr>
          <w:spacing w:val="-13"/>
          <w:sz w:val="24"/>
        </w:rPr>
        <w:t xml:space="preserve"> </w:t>
      </w:r>
      <w:r>
        <w:rPr>
          <w:sz w:val="24"/>
        </w:rPr>
        <w:t>disponible,</w:t>
      </w:r>
      <w:r>
        <w:rPr>
          <w:spacing w:val="-14"/>
          <w:sz w:val="24"/>
        </w:rPr>
        <w:t xml:space="preserve"> </w:t>
      </w:r>
      <w:r>
        <w:rPr>
          <w:sz w:val="24"/>
        </w:rPr>
        <w:t>dentro</w:t>
      </w:r>
      <w:r>
        <w:rPr>
          <w:spacing w:val="-13"/>
          <w:sz w:val="24"/>
        </w:rPr>
        <w:t xml:space="preserve"> </w:t>
      </w:r>
      <w:r>
        <w:rPr>
          <w:sz w:val="24"/>
        </w:rPr>
        <w:t>del</w:t>
      </w:r>
      <w:r>
        <w:rPr>
          <w:spacing w:val="-14"/>
          <w:sz w:val="24"/>
        </w:rPr>
        <w:t xml:space="preserve"> </w:t>
      </w:r>
      <w:r>
        <w:rPr>
          <w:sz w:val="24"/>
        </w:rPr>
        <w:t>aula,</w:t>
      </w:r>
      <w:r>
        <w:rPr>
          <w:spacing w:val="-18"/>
          <w:sz w:val="24"/>
        </w:rPr>
        <w:t xml:space="preserve"> </w:t>
      </w:r>
      <w:r>
        <w:rPr>
          <w:sz w:val="24"/>
        </w:rPr>
        <w:t>para</w:t>
      </w:r>
      <w:r>
        <w:rPr>
          <w:spacing w:val="-12"/>
          <w:sz w:val="24"/>
        </w:rPr>
        <w:t xml:space="preserve"> </w:t>
      </w:r>
      <w:r>
        <w:rPr>
          <w:sz w:val="24"/>
        </w:rPr>
        <w:t>llevarlos</w:t>
      </w:r>
      <w:r>
        <w:rPr>
          <w:spacing w:val="-14"/>
          <w:sz w:val="24"/>
        </w:rPr>
        <w:t xml:space="preserve"> </w:t>
      </w:r>
      <w:r>
        <w:rPr>
          <w:sz w:val="24"/>
        </w:rPr>
        <w:t>a</w:t>
      </w:r>
      <w:r>
        <w:rPr>
          <w:spacing w:val="-13"/>
          <w:sz w:val="24"/>
        </w:rPr>
        <w:t xml:space="preserve"> </w:t>
      </w:r>
      <w:r>
        <w:rPr>
          <w:sz w:val="24"/>
        </w:rPr>
        <w:t>cabo.</w:t>
      </w:r>
    </w:p>
    <w:p w14:paraId="452D0184" w14:textId="77777777" w:rsidR="00151A9B" w:rsidRDefault="003763FC" w:rsidP="003660A6">
      <w:pPr>
        <w:pStyle w:val="Prrafodelista"/>
        <w:numPr>
          <w:ilvl w:val="1"/>
          <w:numId w:val="25"/>
        </w:numPr>
        <w:tabs>
          <w:tab w:val="left" w:pos="1400"/>
          <w:tab w:val="left" w:pos="1401"/>
        </w:tabs>
        <w:spacing w:before="19"/>
        <w:ind w:hanging="361"/>
        <w:rPr>
          <w:sz w:val="24"/>
        </w:rPr>
      </w:pPr>
      <w:r>
        <w:rPr>
          <w:spacing w:val="-2"/>
          <w:sz w:val="24"/>
        </w:rPr>
        <w:t>Proyectos</w:t>
      </w:r>
      <w:r>
        <w:rPr>
          <w:spacing w:val="-9"/>
          <w:sz w:val="24"/>
        </w:rPr>
        <w:t xml:space="preserve"> </w:t>
      </w:r>
      <w:r>
        <w:rPr>
          <w:spacing w:val="-2"/>
          <w:sz w:val="24"/>
        </w:rPr>
        <w:t>de</w:t>
      </w:r>
      <w:r>
        <w:rPr>
          <w:spacing w:val="-3"/>
          <w:sz w:val="24"/>
        </w:rPr>
        <w:t xml:space="preserve"> </w:t>
      </w:r>
      <w:r>
        <w:rPr>
          <w:spacing w:val="-4"/>
          <w:sz w:val="24"/>
        </w:rPr>
        <w:t>aula.</w:t>
      </w:r>
    </w:p>
    <w:p w14:paraId="6AA010C6" w14:textId="77777777" w:rsidR="00151A9B" w:rsidRDefault="003763FC" w:rsidP="003660A6">
      <w:pPr>
        <w:pStyle w:val="Prrafodelista"/>
        <w:numPr>
          <w:ilvl w:val="1"/>
          <w:numId w:val="25"/>
        </w:numPr>
        <w:tabs>
          <w:tab w:val="left" w:pos="1400"/>
          <w:tab w:val="left" w:pos="1401"/>
        </w:tabs>
        <w:spacing w:before="39"/>
        <w:ind w:hanging="361"/>
        <w:rPr>
          <w:sz w:val="24"/>
        </w:rPr>
      </w:pPr>
      <w:r>
        <w:rPr>
          <w:spacing w:val="-2"/>
          <w:sz w:val="24"/>
        </w:rPr>
        <w:t>Bibliotecas</w:t>
      </w:r>
      <w:r>
        <w:rPr>
          <w:spacing w:val="-7"/>
          <w:sz w:val="24"/>
        </w:rPr>
        <w:t xml:space="preserve"> </w:t>
      </w:r>
      <w:r>
        <w:rPr>
          <w:spacing w:val="-2"/>
          <w:sz w:val="24"/>
        </w:rPr>
        <w:t>de</w:t>
      </w:r>
      <w:r>
        <w:rPr>
          <w:spacing w:val="-3"/>
          <w:sz w:val="24"/>
        </w:rPr>
        <w:t xml:space="preserve"> </w:t>
      </w:r>
      <w:r>
        <w:rPr>
          <w:spacing w:val="-4"/>
          <w:sz w:val="24"/>
        </w:rPr>
        <w:t>aula</w:t>
      </w:r>
    </w:p>
    <w:p w14:paraId="19B06462" w14:textId="77777777" w:rsidR="00151A9B" w:rsidRDefault="003763FC" w:rsidP="003660A6">
      <w:pPr>
        <w:pStyle w:val="Prrafodelista"/>
        <w:numPr>
          <w:ilvl w:val="1"/>
          <w:numId w:val="25"/>
        </w:numPr>
        <w:tabs>
          <w:tab w:val="left" w:pos="1400"/>
          <w:tab w:val="left" w:pos="1401"/>
        </w:tabs>
        <w:spacing w:before="46"/>
        <w:ind w:hanging="361"/>
        <w:rPr>
          <w:sz w:val="24"/>
        </w:rPr>
      </w:pPr>
      <w:r>
        <w:rPr>
          <w:spacing w:val="-2"/>
          <w:sz w:val="24"/>
        </w:rPr>
        <w:t>Tablet</w:t>
      </w:r>
      <w:r>
        <w:rPr>
          <w:spacing w:val="-4"/>
          <w:sz w:val="24"/>
        </w:rPr>
        <w:t xml:space="preserve"> </w:t>
      </w:r>
      <w:r>
        <w:rPr>
          <w:spacing w:val="-2"/>
          <w:sz w:val="24"/>
        </w:rPr>
        <w:t>para</w:t>
      </w:r>
      <w:r>
        <w:rPr>
          <w:spacing w:val="2"/>
          <w:sz w:val="24"/>
        </w:rPr>
        <w:t xml:space="preserve"> </w:t>
      </w:r>
      <w:r>
        <w:rPr>
          <w:spacing w:val="-2"/>
          <w:sz w:val="24"/>
        </w:rPr>
        <w:t>la</w:t>
      </w:r>
      <w:r>
        <w:rPr>
          <w:spacing w:val="-4"/>
          <w:sz w:val="24"/>
        </w:rPr>
        <w:t xml:space="preserve"> </w:t>
      </w:r>
      <w:r>
        <w:rPr>
          <w:spacing w:val="-2"/>
          <w:sz w:val="24"/>
        </w:rPr>
        <w:t>educación</w:t>
      </w:r>
      <w:r>
        <w:rPr>
          <w:spacing w:val="-6"/>
          <w:sz w:val="24"/>
        </w:rPr>
        <w:t xml:space="preserve"> </w:t>
      </w:r>
      <w:r>
        <w:rPr>
          <w:spacing w:val="-2"/>
          <w:sz w:val="24"/>
        </w:rPr>
        <w:t>Inicial</w:t>
      </w:r>
      <w:r>
        <w:rPr>
          <w:spacing w:val="-6"/>
          <w:sz w:val="24"/>
        </w:rPr>
        <w:t xml:space="preserve"> </w:t>
      </w:r>
      <w:r>
        <w:rPr>
          <w:spacing w:val="-2"/>
          <w:sz w:val="24"/>
        </w:rPr>
        <w:t>de</w:t>
      </w:r>
      <w:r>
        <w:rPr>
          <w:spacing w:val="-4"/>
          <w:sz w:val="24"/>
        </w:rPr>
        <w:t xml:space="preserve"> </w:t>
      </w:r>
      <w:proofErr w:type="spellStart"/>
      <w:r>
        <w:rPr>
          <w:spacing w:val="-2"/>
          <w:sz w:val="24"/>
        </w:rPr>
        <w:t>Parvularia</w:t>
      </w:r>
      <w:proofErr w:type="spellEnd"/>
      <w:r>
        <w:rPr>
          <w:spacing w:val="-2"/>
          <w:sz w:val="24"/>
        </w:rPr>
        <w:t>.</w:t>
      </w:r>
    </w:p>
    <w:p w14:paraId="1F07BF06" w14:textId="77777777" w:rsidR="00151A9B" w:rsidRDefault="003763FC" w:rsidP="003660A6">
      <w:pPr>
        <w:pStyle w:val="Prrafodelista"/>
        <w:numPr>
          <w:ilvl w:val="1"/>
          <w:numId w:val="25"/>
        </w:numPr>
        <w:tabs>
          <w:tab w:val="left" w:pos="1400"/>
          <w:tab w:val="left" w:pos="1401"/>
        </w:tabs>
        <w:spacing w:before="54" w:line="261" w:lineRule="auto"/>
        <w:ind w:right="1612"/>
        <w:rPr>
          <w:sz w:val="24"/>
        </w:rPr>
      </w:pPr>
      <w:r>
        <w:rPr>
          <w:sz w:val="24"/>
        </w:rPr>
        <w:t>Disertaciones</w:t>
      </w:r>
      <w:r>
        <w:rPr>
          <w:spacing w:val="-14"/>
          <w:sz w:val="24"/>
        </w:rPr>
        <w:t xml:space="preserve"> </w:t>
      </w:r>
      <w:r>
        <w:rPr>
          <w:sz w:val="24"/>
        </w:rPr>
        <w:t>y</w:t>
      </w:r>
      <w:r>
        <w:rPr>
          <w:spacing w:val="-14"/>
          <w:sz w:val="24"/>
        </w:rPr>
        <w:t xml:space="preserve"> </w:t>
      </w:r>
      <w:r>
        <w:rPr>
          <w:sz w:val="24"/>
        </w:rPr>
        <w:t>exposiciones</w:t>
      </w:r>
      <w:r>
        <w:rPr>
          <w:spacing w:val="-13"/>
          <w:sz w:val="24"/>
        </w:rPr>
        <w:t xml:space="preserve"> </w:t>
      </w:r>
      <w:r>
        <w:rPr>
          <w:sz w:val="24"/>
        </w:rPr>
        <w:t>desarrollando</w:t>
      </w:r>
      <w:r>
        <w:rPr>
          <w:spacing w:val="-12"/>
          <w:sz w:val="24"/>
        </w:rPr>
        <w:t xml:space="preserve"> </w:t>
      </w:r>
      <w:r>
        <w:rPr>
          <w:sz w:val="24"/>
        </w:rPr>
        <w:t>la</w:t>
      </w:r>
      <w:r>
        <w:rPr>
          <w:spacing w:val="-14"/>
          <w:sz w:val="24"/>
        </w:rPr>
        <w:t xml:space="preserve"> </w:t>
      </w:r>
      <w:r>
        <w:rPr>
          <w:sz w:val="24"/>
        </w:rPr>
        <w:t>expresión</w:t>
      </w:r>
      <w:r>
        <w:rPr>
          <w:spacing w:val="-12"/>
          <w:sz w:val="24"/>
        </w:rPr>
        <w:t xml:space="preserve"> </w:t>
      </w:r>
      <w:r>
        <w:rPr>
          <w:sz w:val="24"/>
        </w:rPr>
        <w:t>oral</w:t>
      </w:r>
      <w:r>
        <w:rPr>
          <w:spacing w:val="-14"/>
          <w:sz w:val="24"/>
        </w:rPr>
        <w:t xml:space="preserve"> </w:t>
      </w:r>
      <w:r>
        <w:rPr>
          <w:sz w:val="24"/>
        </w:rPr>
        <w:t>en:</w:t>
      </w:r>
      <w:r>
        <w:rPr>
          <w:spacing w:val="-13"/>
          <w:sz w:val="24"/>
        </w:rPr>
        <w:t xml:space="preserve"> </w:t>
      </w:r>
      <w:r>
        <w:rPr>
          <w:sz w:val="24"/>
        </w:rPr>
        <w:t>vocabulario, pronunciación, exposición, narración y argumentación.</w:t>
      </w:r>
    </w:p>
    <w:p w14:paraId="0737FE3C" w14:textId="77777777" w:rsidR="00151A9B" w:rsidRDefault="003763FC" w:rsidP="003660A6">
      <w:pPr>
        <w:pStyle w:val="Prrafodelista"/>
        <w:numPr>
          <w:ilvl w:val="1"/>
          <w:numId w:val="25"/>
        </w:numPr>
        <w:tabs>
          <w:tab w:val="left" w:pos="1400"/>
          <w:tab w:val="left" w:pos="1401"/>
        </w:tabs>
        <w:spacing w:before="25"/>
        <w:ind w:hanging="361"/>
        <w:rPr>
          <w:sz w:val="24"/>
        </w:rPr>
      </w:pPr>
      <w:r>
        <w:rPr>
          <w:sz w:val="24"/>
        </w:rPr>
        <w:t>Escuchar</w:t>
      </w:r>
      <w:r>
        <w:rPr>
          <w:spacing w:val="-16"/>
          <w:sz w:val="24"/>
        </w:rPr>
        <w:t xml:space="preserve"> </w:t>
      </w:r>
      <w:r>
        <w:rPr>
          <w:sz w:val="24"/>
        </w:rPr>
        <w:t>lectura</w:t>
      </w:r>
      <w:r>
        <w:rPr>
          <w:spacing w:val="-14"/>
          <w:sz w:val="24"/>
        </w:rPr>
        <w:t xml:space="preserve"> </w:t>
      </w:r>
      <w:r>
        <w:rPr>
          <w:sz w:val="24"/>
        </w:rPr>
        <w:t>en</w:t>
      </w:r>
      <w:r>
        <w:rPr>
          <w:spacing w:val="-13"/>
          <w:sz w:val="24"/>
        </w:rPr>
        <w:t xml:space="preserve"> </w:t>
      </w:r>
      <w:r>
        <w:rPr>
          <w:sz w:val="24"/>
        </w:rPr>
        <w:t>voz</w:t>
      </w:r>
      <w:r>
        <w:rPr>
          <w:spacing w:val="-14"/>
          <w:sz w:val="24"/>
        </w:rPr>
        <w:t xml:space="preserve"> </w:t>
      </w:r>
      <w:r>
        <w:rPr>
          <w:sz w:val="24"/>
        </w:rPr>
        <w:t>alta,</w:t>
      </w:r>
      <w:r>
        <w:rPr>
          <w:spacing w:val="24"/>
          <w:sz w:val="24"/>
        </w:rPr>
        <w:t xml:space="preserve"> </w:t>
      </w:r>
      <w:r>
        <w:rPr>
          <w:sz w:val="24"/>
        </w:rPr>
        <w:t>lectura</w:t>
      </w:r>
      <w:r>
        <w:rPr>
          <w:spacing w:val="-14"/>
          <w:sz w:val="24"/>
        </w:rPr>
        <w:t xml:space="preserve"> </w:t>
      </w:r>
      <w:r>
        <w:rPr>
          <w:sz w:val="24"/>
        </w:rPr>
        <w:t>compartida</w:t>
      </w:r>
      <w:r>
        <w:rPr>
          <w:spacing w:val="-8"/>
          <w:sz w:val="24"/>
        </w:rPr>
        <w:t xml:space="preserve"> </w:t>
      </w:r>
      <w:r>
        <w:rPr>
          <w:sz w:val="24"/>
        </w:rPr>
        <w:t>y</w:t>
      </w:r>
      <w:r>
        <w:rPr>
          <w:spacing w:val="-15"/>
          <w:sz w:val="24"/>
        </w:rPr>
        <w:t xml:space="preserve"> </w:t>
      </w:r>
      <w:r>
        <w:rPr>
          <w:sz w:val="24"/>
        </w:rPr>
        <w:t>lectura</w:t>
      </w:r>
      <w:r>
        <w:rPr>
          <w:spacing w:val="-13"/>
          <w:sz w:val="24"/>
        </w:rPr>
        <w:t xml:space="preserve"> </w:t>
      </w:r>
      <w:r>
        <w:rPr>
          <w:spacing w:val="-2"/>
          <w:sz w:val="24"/>
        </w:rPr>
        <w:t>independiente</w:t>
      </w:r>
    </w:p>
    <w:p w14:paraId="0A20E7FE" w14:textId="77777777" w:rsidR="00151A9B" w:rsidRDefault="003763FC" w:rsidP="003660A6">
      <w:pPr>
        <w:pStyle w:val="Prrafodelista"/>
        <w:numPr>
          <w:ilvl w:val="1"/>
          <w:numId w:val="25"/>
        </w:numPr>
        <w:tabs>
          <w:tab w:val="left" w:pos="1400"/>
          <w:tab w:val="left" w:pos="1401"/>
        </w:tabs>
        <w:spacing w:before="40"/>
        <w:ind w:hanging="361"/>
        <w:rPr>
          <w:sz w:val="24"/>
        </w:rPr>
      </w:pPr>
      <w:r>
        <w:rPr>
          <w:spacing w:val="-2"/>
          <w:sz w:val="24"/>
        </w:rPr>
        <w:t>Vocabulario</w:t>
      </w:r>
      <w:r>
        <w:rPr>
          <w:spacing w:val="-12"/>
          <w:sz w:val="24"/>
        </w:rPr>
        <w:t xml:space="preserve"> </w:t>
      </w:r>
      <w:r>
        <w:rPr>
          <w:spacing w:val="-2"/>
          <w:sz w:val="24"/>
        </w:rPr>
        <w:t>y</w:t>
      </w:r>
      <w:r>
        <w:rPr>
          <w:spacing w:val="1"/>
          <w:sz w:val="24"/>
        </w:rPr>
        <w:t xml:space="preserve"> </w:t>
      </w:r>
      <w:r>
        <w:rPr>
          <w:spacing w:val="-2"/>
          <w:sz w:val="24"/>
        </w:rPr>
        <w:t>formulación</w:t>
      </w:r>
      <w:r>
        <w:rPr>
          <w:spacing w:val="3"/>
          <w:sz w:val="24"/>
        </w:rPr>
        <w:t xml:space="preserve"> </w:t>
      </w:r>
      <w:r>
        <w:rPr>
          <w:spacing w:val="-2"/>
          <w:sz w:val="24"/>
        </w:rPr>
        <w:t>de</w:t>
      </w:r>
      <w:r>
        <w:rPr>
          <w:spacing w:val="-4"/>
          <w:sz w:val="24"/>
        </w:rPr>
        <w:t xml:space="preserve"> </w:t>
      </w:r>
      <w:r>
        <w:rPr>
          <w:spacing w:val="-2"/>
          <w:sz w:val="24"/>
        </w:rPr>
        <w:t>oraciones</w:t>
      </w:r>
    </w:p>
    <w:p w14:paraId="2B70A47C" w14:textId="77777777" w:rsidR="00151A9B" w:rsidRDefault="003763FC" w:rsidP="003660A6">
      <w:pPr>
        <w:pStyle w:val="Prrafodelista"/>
        <w:numPr>
          <w:ilvl w:val="1"/>
          <w:numId w:val="25"/>
        </w:numPr>
        <w:tabs>
          <w:tab w:val="left" w:pos="1400"/>
          <w:tab w:val="left" w:pos="1401"/>
        </w:tabs>
        <w:spacing w:before="40"/>
        <w:ind w:hanging="361"/>
        <w:rPr>
          <w:sz w:val="24"/>
        </w:rPr>
      </w:pPr>
      <w:r>
        <w:rPr>
          <w:spacing w:val="-2"/>
          <w:sz w:val="24"/>
        </w:rPr>
        <w:t>Resolución</w:t>
      </w:r>
      <w:r>
        <w:rPr>
          <w:spacing w:val="-12"/>
          <w:sz w:val="24"/>
        </w:rPr>
        <w:t xml:space="preserve"> </w:t>
      </w:r>
      <w:r>
        <w:rPr>
          <w:spacing w:val="-2"/>
          <w:sz w:val="24"/>
        </w:rPr>
        <w:t>de</w:t>
      </w:r>
      <w:r>
        <w:rPr>
          <w:spacing w:val="-7"/>
          <w:sz w:val="24"/>
        </w:rPr>
        <w:t xml:space="preserve"> </w:t>
      </w:r>
      <w:r>
        <w:rPr>
          <w:spacing w:val="-2"/>
          <w:sz w:val="24"/>
        </w:rPr>
        <w:t>problemas</w:t>
      </w:r>
      <w:r>
        <w:rPr>
          <w:spacing w:val="-5"/>
          <w:sz w:val="24"/>
        </w:rPr>
        <w:t xml:space="preserve"> </w:t>
      </w:r>
      <w:r>
        <w:rPr>
          <w:spacing w:val="-2"/>
          <w:sz w:val="24"/>
        </w:rPr>
        <w:t>simples</w:t>
      </w:r>
      <w:r>
        <w:rPr>
          <w:spacing w:val="-5"/>
          <w:sz w:val="24"/>
        </w:rPr>
        <w:t xml:space="preserve"> </w:t>
      </w:r>
      <w:r>
        <w:rPr>
          <w:spacing w:val="-2"/>
          <w:sz w:val="24"/>
        </w:rPr>
        <w:t>en</w:t>
      </w:r>
      <w:r>
        <w:rPr>
          <w:spacing w:val="-3"/>
          <w:sz w:val="24"/>
        </w:rPr>
        <w:t xml:space="preserve"> </w:t>
      </w:r>
      <w:r>
        <w:rPr>
          <w:spacing w:val="-2"/>
          <w:sz w:val="24"/>
        </w:rPr>
        <w:t>el</w:t>
      </w:r>
      <w:r>
        <w:rPr>
          <w:spacing w:val="-5"/>
          <w:sz w:val="24"/>
        </w:rPr>
        <w:t xml:space="preserve"> </w:t>
      </w:r>
      <w:r>
        <w:rPr>
          <w:spacing w:val="-2"/>
          <w:sz w:val="24"/>
        </w:rPr>
        <w:t>segundo</w:t>
      </w:r>
      <w:r>
        <w:rPr>
          <w:spacing w:val="8"/>
          <w:sz w:val="24"/>
        </w:rPr>
        <w:t xml:space="preserve"> </w:t>
      </w:r>
      <w:r>
        <w:rPr>
          <w:spacing w:val="-2"/>
          <w:sz w:val="24"/>
        </w:rPr>
        <w:t>semestre.</w:t>
      </w:r>
    </w:p>
    <w:p w14:paraId="1B62FF24" w14:textId="77777777" w:rsidR="00151A9B" w:rsidRDefault="003763FC" w:rsidP="003660A6">
      <w:pPr>
        <w:pStyle w:val="Prrafodelista"/>
        <w:numPr>
          <w:ilvl w:val="1"/>
          <w:numId w:val="25"/>
        </w:numPr>
        <w:tabs>
          <w:tab w:val="left" w:pos="1400"/>
          <w:tab w:val="left" w:pos="1401"/>
        </w:tabs>
        <w:spacing w:before="55"/>
        <w:ind w:hanging="361"/>
        <w:rPr>
          <w:sz w:val="24"/>
        </w:rPr>
      </w:pPr>
      <w:r>
        <w:rPr>
          <w:sz w:val="24"/>
        </w:rPr>
        <w:t>Fomento</w:t>
      </w:r>
      <w:r>
        <w:rPr>
          <w:spacing w:val="-11"/>
          <w:sz w:val="24"/>
        </w:rPr>
        <w:t xml:space="preserve"> </w:t>
      </w:r>
      <w:r>
        <w:rPr>
          <w:sz w:val="24"/>
        </w:rPr>
        <w:t>a</w:t>
      </w:r>
      <w:r>
        <w:rPr>
          <w:spacing w:val="-14"/>
          <w:sz w:val="24"/>
        </w:rPr>
        <w:t xml:space="preserve"> </w:t>
      </w:r>
      <w:r>
        <w:rPr>
          <w:sz w:val="24"/>
        </w:rPr>
        <w:t>la</w:t>
      </w:r>
      <w:r>
        <w:rPr>
          <w:spacing w:val="-10"/>
          <w:sz w:val="24"/>
        </w:rPr>
        <w:t xml:space="preserve"> </w:t>
      </w:r>
      <w:r>
        <w:rPr>
          <w:sz w:val="24"/>
        </w:rPr>
        <w:t>lectura</w:t>
      </w:r>
      <w:r>
        <w:rPr>
          <w:spacing w:val="-9"/>
          <w:sz w:val="24"/>
        </w:rPr>
        <w:t xml:space="preserve"> </w:t>
      </w:r>
      <w:r>
        <w:rPr>
          <w:sz w:val="24"/>
        </w:rPr>
        <w:t>y</w:t>
      </w:r>
      <w:r>
        <w:rPr>
          <w:spacing w:val="-12"/>
          <w:sz w:val="24"/>
        </w:rPr>
        <w:t xml:space="preserve"> </w:t>
      </w:r>
      <w:r>
        <w:rPr>
          <w:sz w:val="24"/>
        </w:rPr>
        <w:t>biblioteca</w:t>
      </w:r>
      <w:r>
        <w:rPr>
          <w:spacing w:val="-9"/>
          <w:sz w:val="24"/>
        </w:rPr>
        <w:t xml:space="preserve"> </w:t>
      </w:r>
      <w:r>
        <w:rPr>
          <w:spacing w:val="-4"/>
          <w:sz w:val="24"/>
        </w:rPr>
        <w:t>CRA.</w:t>
      </w:r>
    </w:p>
    <w:p w14:paraId="3FE2D69A" w14:textId="77777777" w:rsidR="00151A9B" w:rsidRDefault="003763FC" w:rsidP="003660A6">
      <w:pPr>
        <w:pStyle w:val="Prrafodelista"/>
        <w:numPr>
          <w:ilvl w:val="1"/>
          <w:numId w:val="25"/>
        </w:numPr>
        <w:tabs>
          <w:tab w:val="left" w:pos="1400"/>
          <w:tab w:val="left" w:pos="1401"/>
        </w:tabs>
        <w:spacing w:before="44" w:line="266" w:lineRule="auto"/>
        <w:ind w:right="1574"/>
        <w:rPr>
          <w:sz w:val="24"/>
        </w:rPr>
      </w:pPr>
      <w:r>
        <w:rPr>
          <w:sz w:val="24"/>
        </w:rPr>
        <w:t>Realizar</w:t>
      </w:r>
      <w:r>
        <w:rPr>
          <w:spacing w:val="-14"/>
          <w:sz w:val="24"/>
        </w:rPr>
        <w:t xml:space="preserve"> </w:t>
      </w:r>
      <w:r>
        <w:rPr>
          <w:sz w:val="24"/>
        </w:rPr>
        <w:t>ETE</w:t>
      </w:r>
      <w:r>
        <w:rPr>
          <w:spacing w:val="-14"/>
          <w:sz w:val="24"/>
        </w:rPr>
        <w:t xml:space="preserve"> </w:t>
      </w:r>
      <w:r>
        <w:rPr>
          <w:sz w:val="24"/>
        </w:rPr>
        <w:t>estrategias</w:t>
      </w:r>
      <w:r>
        <w:rPr>
          <w:spacing w:val="-13"/>
          <w:sz w:val="24"/>
        </w:rPr>
        <w:t xml:space="preserve"> </w:t>
      </w:r>
      <w:r>
        <w:rPr>
          <w:sz w:val="24"/>
        </w:rPr>
        <w:t>de</w:t>
      </w:r>
      <w:r>
        <w:rPr>
          <w:spacing w:val="-14"/>
          <w:sz w:val="24"/>
        </w:rPr>
        <w:t xml:space="preserve"> </w:t>
      </w:r>
      <w:r>
        <w:rPr>
          <w:sz w:val="24"/>
        </w:rPr>
        <w:t>transición</w:t>
      </w:r>
      <w:r>
        <w:rPr>
          <w:spacing w:val="-13"/>
          <w:sz w:val="24"/>
        </w:rPr>
        <w:t xml:space="preserve"> </w:t>
      </w:r>
      <w:r>
        <w:rPr>
          <w:sz w:val="24"/>
        </w:rPr>
        <w:t>educativas</w:t>
      </w:r>
      <w:r>
        <w:rPr>
          <w:spacing w:val="-13"/>
          <w:sz w:val="24"/>
        </w:rPr>
        <w:t xml:space="preserve"> </w:t>
      </w:r>
      <w:r>
        <w:rPr>
          <w:sz w:val="24"/>
        </w:rPr>
        <w:t>con</w:t>
      </w:r>
      <w:r>
        <w:rPr>
          <w:spacing w:val="-9"/>
          <w:sz w:val="24"/>
        </w:rPr>
        <w:t xml:space="preserve"> </w:t>
      </w:r>
      <w:r>
        <w:rPr>
          <w:sz w:val="24"/>
        </w:rPr>
        <w:t>los</w:t>
      </w:r>
      <w:r>
        <w:rPr>
          <w:spacing w:val="-11"/>
          <w:sz w:val="24"/>
        </w:rPr>
        <w:t xml:space="preserve"> </w:t>
      </w:r>
      <w:r>
        <w:rPr>
          <w:sz w:val="24"/>
        </w:rPr>
        <w:t>niveles</w:t>
      </w:r>
      <w:r>
        <w:rPr>
          <w:spacing w:val="-13"/>
          <w:sz w:val="24"/>
        </w:rPr>
        <w:t xml:space="preserve"> </w:t>
      </w:r>
      <w:r>
        <w:rPr>
          <w:sz w:val="24"/>
        </w:rPr>
        <w:t>de</w:t>
      </w:r>
      <w:r>
        <w:rPr>
          <w:spacing w:val="-12"/>
          <w:sz w:val="24"/>
        </w:rPr>
        <w:t xml:space="preserve"> </w:t>
      </w:r>
      <w:r>
        <w:rPr>
          <w:sz w:val="24"/>
        </w:rPr>
        <w:t xml:space="preserve">Educación </w:t>
      </w:r>
      <w:r>
        <w:rPr>
          <w:spacing w:val="-2"/>
          <w:sz w:val="24"/>
        </w:rPr>
        <w:t>Básica</w:t>
      </w:r>
    </w:p>
    <w:p w14:paraId="7C4FB991" w14:textId="77777777" w:rsidR="00151A9B" w:rsidRDefault="00151A9B" w:rsidP="003660A6">
      <w:pPr>
        <w:pStyle w:val="Textoindependiente"/>
        <w:jc w:val="both"/>
      </w:pPr>
    </w:p>
    <w:p w14:paraId="198EF7E6" w14:textId="77777777" w:rsidR="00151A9B" w:rsidRDefault="00151A9B" w:rsidP="003660A6">
      <w:pPr>
        <w:pStyle w:val="Textoindependiente"/>
        <w:spacing w:before="8"/>
        <w:jc w:val="both"/>
        <w:rPr>
          <w:sz w:val="20"/>
        </w:rPr>
      </w:pPr>
    </w:p>
    <w:p w14:paraId="1CC8EEB9" w14:textId="77777777" w:rsidR="00151A9B" w:rsidRDefault="003763FC" w:rsidP="003660A6">
      <w:pPr>
        <w:pStyle w:val="Textoindependiente"/>
        <w:spacing w:line="276" w:lineRule="auto"/>
        <w:ind w:left="684" w:right="883"/>
        <w:jc w:val="both"/>
      </w:pPr>
      <w:r>
        <w:t xml:space="preserve">Además, cada educadora cuenta con su propia metodología de trabajo dentro del aula, organización de diferentes experiencias educativas, considerando un repertorio de estrategias lúdicas, que promueven la curiosidad e interés de los párvulos, respetando las individualidades y singularidades de cada niño o niña, abarcando todas las áreas de </w:t>
      </w:r>
      <w:r>
        <w:rPr>
          <w:spacing w:val="-2"/>
        </w:rPr>
        <w:t>desarrollo.</w:t>
      </w:r>
    </w:p>
    <w:p w14:paraId="637B0393" w14:textId="77777777" w:rsidR="00151A9B" w:rsidRDefault="003763FC" w:rsidP="003660A6">
      <w:pPr>
        <w:pStyle w:val="Textoindependiente"/>
        <w:spacing w:before="188" w:line="278" w:lineRule="auto"/>
        <w:ind w:left="684" w:right="896"/>
        <w:jc w:val="both"/>
      </w:pPr>
      <w:r>
        <w:t>También, es importante mencionar que podemos incluir actividades que surjan de la necesidad de los niños y que sean pertinentes a su realidad.</w:t>
      </w:r>
    </w:p>
    <w:p w14:paraId="01450C7A" w14:textId="77777777" w:rsidR="00151A9B" w:rsidRDefault="00151A9B" w:rsidP="003660A6">
      <w:pPr>
        <w:spacing w:line="278" w:lineRule="auto"/>
        <w:jc w:val="both"/>
        <w:sectPr w:rsidR="00151A9B">
          <w:pgSz w:w="12240" w:h="15840"/>
          <w:pgMar w:top="1200" w:right="800" w:bottom="1560" w:left="1020" w:header="332" w:footer="1377" w:gutter="0"/>
          <w:cols w:space="720"/>
        </w:sectPr>
      </w:pPr>
    </w:p>
    <w:p w14:paraId="5F9EDD3B" w14:textId="77777777" w:rsidR="00151A9B" w:rsidRDefault="003763FC" w:rsidP="007E136B">
      <w:pPr>
        <w:pStyle w:val="Ttulo4"/>
        <w:spacing w:before="51"/>
        <w:ind w:left="1342" w:right="1531"/>
        <w:jc w:val="center"/>
      </w:pPr>
      <w:bookmarkStart w:id="263" w:name="REGLAMENTO_DE_EVALUACIÓN_Y_PROMOCIÓN_ESC"/>
      <w:bookmarkEnd w:id="263"/>
      <w:r>
        <w:rPr>
          <w:spacing w:val="-2"/>
          <w:u w:val="single"/>
        </w:rPr>
        <w:lastRenderedPageBreak/>
        <w:t>REGLAMENTO</w:t>
      </w:r>
      <w:r>
        <w:rPr>
          <w:spacing w:val="-4"/>
          <w:u w:val="single"/>
        </w:rPr>
        <w:t xml:space="preserve"> </w:t>
      </w:r>
      <w:r>
        <w:rPr>
          <w:spacing w:val="-2"/>
          <w:u w:val="single"/>
        </w:rPr>
        <w:t>DE</w:t>
      </w:r>
      <w:r>
        <w:rPr>
          <w:spacing w:val="-9"/>
          <w:u w:val="single"/>
        </w:rPr>
        <w:t xml:space="preserve"> </w:t>
      </w:r>
      <w:r>
        <w:rPr>
          <w:spacing w:val="-2"/>
          <w:u w:val="single"/>
        </w:rPr>
        <w:t>EVALUACIÓN</w:t>
      </w:r>
      <w:r>
        <w:rPr>
          <w:spacing w:val="-5"/>
          <w:u w:val="single"/>
        </w:rPr>
        <w:t xml:space="preserve"> </w:t>
      </w:r>
      <w:r>
        <w:rPr>
          <w:spacing w:val="-2"/>
          <w:u w:val="single"/>
        </w:rPr>
        <w:t>Y</w:t>
      </w:r>
      <w:r>
        <w:rPr>
          <w:u w:val="single"/>
        </w:rPr>
        <w:t xml:space="preserve"> </w:t>
      </w:r>
      <w:r>
        <w:rPr>
          <w:spacing w:val="-2"/>
          <w:u w:val="single"/>
        </w:rPr>
        <w:t>PROMOCIÓN</w:t>
      </w:r>
      <w:r>
        <w:rPr>
          <w:spacing w:val="-3"/>
          <w:u w:val="single"/>
        </w:rPr>
        <w:t xml:space="preserve"> </w:t>
      </w:r>
      <w:r>
        <w:rPr>
          <w:spacing w:val="-2"/>
          <w:u w:val="single"/>
        </w:rPr>
        <w:t>ESCOLAR</w:t>
      </w:r>
    </w:p>
    <w:p w14:paraId="6C9A0848" w14:textId="77777777" w:rsidR="00151A9B" w:rsidRDefault="00151A9B" w:rsidP="003660A6">
      <w:pPr>
        <w:pStyle w:val="Textoindependiente"/>
        <w:spacing w:before="4"/>
        <w:jc w:val="both"/>
        <w:rPr>
          <w:b/>
          <w:sz w:val="27"/>
        </w:rPr>
      </w:pPr>
    </w:p>
    <w:p w14:paraId="6C3CA8EA" w14:textId="77777777" w:rsidR="00151A9B" w:rsidRDefault="003763FC" w:rsidP="003660A6">
      <w:pPr>
        <w:spacing w:before="51"/>
        <w:ind w:left="684"/>
        <w:jc w:val="both"/>
        <w:rPr>
          <w:b/>
          <w:sz w:val="24"/>
        </w:rPr>
      </w:pPr>
      <w:r>
        <w:rPr>
          <w:b/>
          <w:spacing w:val="-2"/>
          <w:sz w:val="24"/>
        </w:rPr>
        <w:t>EVALUACIÓN</w:t>
      </w:r>
      <w:r>
        <w:rPr>
          <w:b/>
          <w:spacing w:val="-3"/>
          <w:sz w:val="24"/>
        </w:rPr>
        <w:t xml:space="preserve"> </w:t>
      </w:r>
      <w:r>
        <w:rPr>
          <w:b/>
          <w:spacing w:val="-2"/>
          <w:sz w:val="24"/>
        </w:rPr>
        <w:t>DE</w:t>
      </w:r>
      <w:r>
        <w:rPr>
          <w:b/>
          <w:spacing w:val="-11"/>
          <w:sz w:val="24"/>
        </w:rPr>
        <w:t xml:space="preserve"> </w:t>
      </w:r>
      <w:r>
        <w:rPr>
          <w:b/>
          <w:spacing w:val="-2"/>
          <w:sz w:val="24"/>
        </w:rPr>
        <w:t>LOS</w:t>
      </w:r>
      <w:r>
        <w:rPr>
          <w:b/>
          <w:spacing w:val="-7"/>
          <w:sz w:val="24"/>
        </w:rPr>
        <w:t xml:space="preserve"> </w:t>
      </w:r>
      <w:r>
        <w:rPr>
          <w:b/>
          <w:spacing w:val="-2"/>
          <w:sz w:val="24"/>
        </w:rPr>
        <w:t>APRENDIZAJES.</w:t>
      </w:r>
    </w:p>
    <w:p w14:paraId="6E291576" w14:textId="77777777" w:rsidR="00151A9B" w:rsidRDefault="00151A9B" w:rsidP="003660A6">
      <w:pPr>
        <w:pStyle w:val="Textoindependiente"/>
        <w:spacing w:before="1"/>
        <w:jc w:val="both"/>
        <w:rPr>
          <w:b/>
          <w:sz w:val="31"/>
        </w:rPr>
      </w:pPr>
    </w:p>
    <w:p w14:paraId="392944D5" w14:textId="77777777" w:rsidR="00151A9B" w:rsidRDefault="003763FC" w:rsidP="003660A6">
      <w:pPr>
        <w:pStyle w:val="Textoindependiente"/>
        <w:spacing w:line="276" w:lineRule="auto"/>
        <w:ind w:left="684" w:right="993" w:firstLine="557"/>
        <w:jc w:val="both"/>
      </w:pPr>
      <w:r>
        <w:t>La</w:t>
      </w:r>
      <w:r>
        <w:rPr>
          <w:spacing w:val="-14"/>
        </w:rPr>
        <w:t xml:space="preserve"> </w:t>
      </w:r>
      <w:r>
        <w:t>evaluación</w:t>
      </w:r>
      <w:r>
        <w:rPr>
          <w:spacing w:val="-14"/>
        </w:rPr>
        <w:t xml:space="preserve"> </w:t>
      </w:r>
      <w:r>
        <w:t>de</w:t>
      </w:r>
      <w:r>
        <w:rPr>
          <w:spacing w:val="-12"/>
        </w:rPr>
        <w:t xml:space="preserve"> </w:t>
      </w:r>
      <w:r>
        <w:t>los</w:t>
      </w:r>
      <w:r>
        <w:rPr>
          <w:spacing w:val="-13"/>
        </w:rPr>
        <w:t xml:space="preserve"> </w:t>
      </w:r>
      <w:r>
        <w:t>estudiantes</w:t>
      </w:r>
      <w:r>
        <w:rPr>
          <w:spacing w:val="-13"/>
        </w:rPr>
        <w:t xml:space="preserve"> </w:t>
      </w:r>
      <w:r>
        <w:t>de</w:t>
      </w:r>
      <w:r>
        <w:rPr>
          <w:spacing w:val="-14"/>
        </w:rPr>
        <w:t xml:space="preserve"> </w:t>
      </w:r>
      <w:r>
        <w:t>Educación</w:t>
      </w:r>
      <w:r>
        <w:rPr>
          <w:spacing w:val="-7"/>
        </w:rPr>
        <w:t xml:space="preserve"> </w:t>
      </w:r>
      <w:proofErr w:type="spellStart"/>
      <w:r>
        <w:t>Parvularia</w:t>
      </w:r>
      <w:proofErr w:type="spellEnd"/>
      <w:r>
        <w:t>,</w:t>
      </w:r>
      <w:r>
        <w:rPr>
          <w:spacing w:val="-13"/>
        </w:rPr>
        <w:t xml:space="preserve"> </w:t>
      </w:r>
      <w:r>
        <w:t>será</w:t>
      </w:r>
      <w:r>
        <w:rPr>
          <w:spacing w:val="-14"/>
        </w:rPr>
        <w:t xml:space="preserve"> </w:t>
      </w:r>
      <w:r>
        <w:t>de</w:t>
      </w:r>
      <w:r>
        <w:rPr>
          <w:spacing w:val="-10"/>
        </w:rPr>
        <w:t xml:space="preserve"> </w:t>
      </w:r>
      <w:r>
        <w:t>carácter</w:t>
      </w:r>
      <w:r>
        <w:rPr>
          <w:spacing w:val="-8"/>
        </w:rPr>
        <w:t xml:space="preserve"> </w:t>
      </w:r>
      <w:r>
        <w:t>cualitativo a través</w:t>
      </w:r>
      <w:r>
        <w:rPr>
          <w:spacing w:val="-1"/>
        </w:rPr>
        <w:t xml:space="preserve"> </w:t>
      </w:r>
      <w:r>
        <w:t>de</w:t>
      </w:r>
      <w:r>
        <w:rPr>
          <w:spacing w:val="-4"/>
        </w:rPr>
        <w:t xml:space="preserve"> </w:t>
      </w:r>
      <w:r>
        <w:t>un</w:t>
      </w:r>
      <w:r>
        <w:rPr>
          <w:spacing w:val="-1"/>
        </w:rPr>
        <w:t xml:space="preserve"> </w:t>
      </w:r>
      <w:r>
        <w:t>instrumento entregado</w:t>
      </w:r>
      <w:r>
        <w:rPr>
          <w:spacing w:val="-5"/>
        </w:rPr>
        <w:t xml:space="preserve"> </w:t>
      </w:r>
      <w:r>
        <w:t>por</w:t>
      </w:r>
      <w:r>
        <w:rPr>
          <w:spacing w:val="-5"/>
        </w:rPr>
        <w:t xml:space="preserve"> </w:t>
      </w:r>
      <w:r>
        <w:t>el</w:t>
      </w:r>
      <w:r>
        <w:rPr>
          <w:spacing w:val="-6"/>
        </w:rPr>
        <w:t xml:space="preserve"> </w:t>
      </w:r>
      <w:r>
        <w:t>Ministerio</w:t>
      </w:r>
      <w:r>
        <w:rPr>
          <w:spacing w:val="-5"/>
        </w:rPr>
        <w:t xml:space="preserve"> </w:t>
      </w:r>
      <w:r>
        <w:t>de Educación que consiste en</w:t>
      </w:r>
      <w:r>
        <w:rPr>
          <w:spacing w:val="-5"/>
        </w:rPr>
        <w:t xml:space="preserve"> </w:t>
      </w:r>
      <w:r>
        <w:t>una Pauta de Evaluación que considera los cuatro niveles de logro progresivos:</w:t>
      </w:r>
    </w:p>
    <w:p w14:paraId="7F4267AE" w14:textId="77777777" w:rsidR="00151A9B" w:rsidRDefault="00151A9B" w:rsidP="003660A6">
      <w:pPr>
        <w:pStyle w:val="Textoindependiente"/>
        <w:spacing w:before="5"/>
        <w:jc w:val="both"/>
        <w:rPr>
          <w:sz w:val="27"/>
        </w:rPr>
      </w:pPr>
    </w:p>
    <w:p w14:paraId="31908947" w14:textId="77777777" w:rsidR="00151A9B" w:rsidRDefault="003763FC" w:rsidP="003660A6">
      <w:pPr>
        <w:pStyle w:val="Prrafodelista"/>
        <w:numPr>
          <w:ilvl w:val="1"/>
          <w:numId w:val="25"/>
        </w:numPr>
        <w:tabs>
          <w:tab w:val="left" w:pos="1400"/>
          <w:tab w:val="left" w:pos="1401"/>
        </w:tabs>
        <w:spacing w:before="1"/>
        <w:ind w:hanging="361"/>
        <w:rPr>
          <w:sz w:val="24"/>
        </w:rPr>
      </w:pPr>
      <w:r>
        <w:rPr>
          <w:b/>
          <w:spacing w:val="-2"/>
          <w:sz w:val="24"/>
        </w:rPr>
        <w:t>NT1:</w:t>
      </w:r>
      <w:r>
        <w:rPr>
          <w:b/>
          <w:spacing w:val="-9"/>
          <w:sz w:val="24"/>
        </w:rPr>
        <w:t xml:space="preserve"> </w:t>
      </w:r>
      <w:r>
        <w:rPr>
          <w:spacing w:val="-2"/>
          <w:sz w:val="24"/>
        </w:rPr>
        <w:t>Nivel</w:t>
      </w:r>
      <w:r>
        <w:rPr>
          <w:spacing w:val="-7"/>
          <w:sz w:val="24"/>
        </w:rPr>
        <w:t xml:space="preserve"> </w:t>
      </w:r>
      <w:r>
        <w:rPr>
          <w:spacing w:val="-2"/>
          <w:sz w:val="24"/>
        </w:rPr>
        <w:t>de</w:t>
      </w:r>
      <w:r>
        <w:rPr>
          <w:spacing w:val="-10"/>
          <w:sz w:val="24"/>
        </w:rPr>
        <w:t xml:space="preserve"> </w:t>
      </w:r>
      <w:r>
        <w:rPr>
          <w:spacing w:val="-2"/>
          <w:sz w:val="24"/>
        </w:rPr>
        <w:t>logro</w:t>
      </w:r>
      <w:r>
        <w:rPr>
          <w:spacing w:val="-6"/>
          <w:sz w:val="24"/>
        </w:rPr>
        <w:t xml:space="preserve"> </w:t>
      </w:r>
      <w:r>
        <w:rPr>
          <w:spacing w:val="-2"/>
          <w:sz w:val="24"/>
        </w:rPr>
        <w:t>anterior</w:t>
      </w:r>
      <w:r>
        <w:rPr>
          <w:spacing w:val="-1"/>
          <w:sz w:val="24"/>
        </w:rPr>
        <w:t xml:space="preserve"> </w:t>
      </w:r>
      <w:r>
        <w:rPr>
          <w:spacing w:val="-2"/>
          <w:sz w:val="24"/>
        </w:rPr>
        <w:t>a</w:t>
      </w:r>
      <w:r>
        <w:rPr>
          <w:spacing w:val="-10"/>
          <w:sz w:val="24"/>
        </w:rPr>
        <w:t xml:space="preserve"> </w:t>
      </w:r>
      <w:r>
        <w:rPr>
          <w:spacing w:val="-2"/>
          <w:sz w:val="24"/>
        </w:rPr>
        <w:t>Primer</w:t>
      </w:r>
      <w:r>
        <w:rPr>
          <w:spacing w:val="-6"/>
          <w:sz w:val="24"/>
        </w:rPr>
        <w:t xml:space="preserve"> </w:t>
      </w:r>
      <w:r>
        <w:rPr>
          <w:spacing w:val="-2"/>
          <w:sz w:val="24"/>
        </w:rPr>
        <w:t>Nivel</w:t>
      </w:r>
      <w:r>
        <w:rPr>
          <w:spacing w:val="-6"/>
          <w:sz w:val="24"/>
        </w:rPr>
        <w:t xml:space="preserve"> </w:t>
      </w:r>
      <w:r>
        <w:rPr>
          <w:spacing w:val="-2"/>
          <w:sz w:val="24"/>
        </w:rPr>
        <w:t>de</w:t>
      </w:r>
      <w:r>
        <w:rPr>
          <w:spacing w:val="-4"/>
          <w:sz w:val="24"/>
        </w:rPr>
        <w:t xml:space="preserve"> </w:t>
      </w:r>
      <w:r>
        <w:rPr>
          <w:spacing w:val="-2"/>
          <w:sz w:val="24"/>
        </w:rPr>
        <w:t>Transición.</w:t>
      </w:r>
    </w:p>
    <w:p w14:paraId="10EF476E" w14:textId="77777777" w:rsidR="00151A9B" w:rsidRDefault="003763FC" w:rsidP="003660A6">
      <w:pPr>
        <w:pStyle w:val="Prrafodelista"/>
        <w:numPr>
          <w:ilvl w:val="1"/>
          <w:numId w:val="25"/>
        </w:numPr>
        <w:tabs>
          <w:tab w:val="left" w:pos="1400"/>
          <w:tab w:val="left" w:pos="1401"/>
        </w:tabs>
        <w:spacing w:before="54"/>
        <w:ind w:hanging="361"/>
        <w:rPr>
          <w:sz w:val="24"/>
        </w:rPr>
      </w:pPr>
      <w:r>
        <w:rPr>
          <w:b/>
          <w:spacing w:val="-2"/>
          <w:sz w:val="24"/>
        </w:rPr>
        <w:t>NT1:</w:t>
      </w:r>
      <w:r>
        <w:rPr>
          <w:b/>
          <w:spacing w:val="-9"/>
          <w:sz w:val="24"/>
        </w:rPr>
        <w:t xml:space="preserve"> </w:t>
      </w:r>
      <w:r>
        <w:rPr>
          <w:spacing w:val="-2"/>
          <w:sz w:val="24"/>
        </w:rPr>
        <w:t>Nivel</w:t>
      </w:r>
      <w:r>
        <w:rPr>
          <w:spacing w:val="-12"/>
          <w:sz w:val="24"/>
        </w:rPr>
        <w:t xml:space="preserve"> </w:t>
      </w:r>
      <w:r>
        <w:rPr>
          <w:spacing w:val="-2"/>
          <w:sz w:val="24"/>
        </w:rPr>
        <w:t>de</w:t>
      </w:r>
      <w:r>
        <w:rPr>
          <w:spacing w:val="-5"/>
          <w:sz w:val="24"/>
        </w:rPr>
        <w:t xml:space="preserve"> </w:t>
      </w:r>
      <w:r>
        <w:rPr>
          <w:spacing w:val="-2"/>
          <w:sz w:val="24"/>
        </w:rPr>
        <w:t>logro</w:t>
      </w:r>
      <w:r>
        <w:rPr>
          <w:spacing w:val="-12"/>
          <w:sz w:val="24"/>
        </w:rPr>
        <w:t xml:space="preserve"> </w:t>
      </w:r>
      <w:r>
        <w:rPr>
          <w:spacing w:val="-2"/>
          <w:sz w:val="24"/>
        </w:rPr>
        <w:t>de</w:t>
      </w:r>
      <w:r>
        <w:rPr>
          <w:spacing w:val="-3"/>
          <w:sz w:val="24"/>
        </w:rPr>
        <w:t xml:space="preserve"> </w:t>
      </w:r>
      <w:r>
        <w:rPr>
          <w:spacing w:val="-2"/>
          <w:sz w:val="24"/>
        </w:rPr>
        <w:t>Primer</w:t>
      </w:r>
      <w:r>
        <w:rPr>
          <w:spacing w:val="-6"/>
          <w:sz w:val="24"/>
        </w:rPr>
        <w:t xml:space="preserve"> </w:t>
      </w:r>
      <w:r>
        <w:rPr>
          <w:spacing w:val="-2"/>
          <w:sz w:val="24"/>
        </w:rPr>
        <w:t>Nivel</w:t>
      </w:r>
      <w:r>
        <w:rPr>
          <w:spacing w:val="-11"/>
          <w:sz w:val="24"/>
        </w:rPr>
        <w:t xml:space="preserve"> </w:t>
      </w:r>
      <w:r>
        <w:rPr>
          <w:spacing w:val="-2"/>
          <w:sz w:val="24"/>
        </w:rPr>
        <w:t>de</w:t>
      </w:r>
      <w:r>
        <w:rPr>
          <w:spacing w:val="-4"/>
          <w:sz w:val="24"/>
        </w:rPr>
        <w:t xml:space="preserve"> </w:t>
      </w:r>
      <w:r>
        <w:rPr>
          <w:spacing w:val="-2"/>
          <w:sz w:val="24"/>
        </w:rPr>
        <w:t>Transición.</w:t>
      </w:r>
    </w:p>
    <w:p w14:paraId="46940A3F" w14:textId="77777777" w:rsidR="00151A9B" w:rsidRDefault="003763FC" w:rsidP="003660A6">
      <w:pPr>
        <w:pStyle w:val="Prrafodelista"/>
        <w:numPr>
          <w:ilvl w:val="1"/>
          <w:numId w:val="25"/>
        </w:numPr>
        <w:tabs>
          <w:tab w:val="left" w:pos="1400"/>
          <w:tab w:val="left" w:pos="1401"/>
        </w:tabs>
        <w:spacing w:before="35"/>
        <w:ind w:hanging="361"/>
        <w:rPr>
          <w:sz w:val="24"/>
        </w:rPr>
      </w:pPr>
      <w:r>
        <w:rPr>
          <w:b/>
          <w:spacing w:val="-2"/>
          <w:sz w:val="24"/>
        </w:rPr>
        <w:t>NT2:</w:t>
      </w:r>
      <w:r>
        <w:rPr>
          <w:b/>
          <w:spacing w:val="-10"/>
          <w:sz w:val="24"/>
        </w:rPr>
        <w:t xml:space="preserve"> </w:t>
      </w:r>
      <w:r>
        <w:rPr>
          <w:spacing w:val="-2"/>
          <w:sz w:val="24"/>
        </w:rPr>
        <w:t>Nivel</w:t>
      </w:r>
      <w:r>
        <w:rPr>
          <w:spacing w:val="-12"/>
          <w:sz w:val="24"/>
        </w:rPr>
        <w:t xml:space="preserve"> </w:t>
      </w:r>
      <w:r>
        <w:rPr>
          <w:spacing w:val="-2"/>
          <w:sz w:val="24"/>
        </w:rPr>
        <w:t>de</w:t>
      </w:r>
      <w:r>
        <w:rPr>
          <w:spacing w:val="-5"/>
          <w:sz w:val="24"/>
        </w:rPr>
        <w:t xml:space="preserve"> </w:t>
      </w:r>
      <w:r>
        <w:rPr>
          <w:spacing w:val="-2"/>
          <w:sz w:val="24"/>
        </w:rPr>
        <w:t>logro</w:t>
      </w:r>
      <w:r>
        <w:rPr>
          <w:spacing w:val="-12"/>
          <w:sz w:val="24"/>
        </w:rPr>
        <w:t xml:space="preserve"> </w:t>
      </w:r>
      <w:r>
        <w:rPr>
          <w:spacing w:val="-2"/>
          <w:sz w:val="24"/>
        </w:rPr>
        <w:t>de</w:t>
      </w:r>
      <w:r>
        <w:rPr>
          <w:spacing w:val="-4"/>
          <w:sz w:val="24"/>
        </w:rPr>
        <w:t xml:space="preserve"> </w:t>
      </w:r>
      <w:r>
        <w:rPr>
          <w:spacing w:val="-2"/>
          <w:sz w:val="24"/>
        </w:rPr>
        <w:t>Segundo</w:t>
      </w:r>
      <w:r>
        <w:rPr>
          <w:spacing w:val="-5"/>
          <w:sz w:val="24"/>
        </w:rPr>
        <w:t xml:space="preserve"> </w:t>
      </w:r>
      <w:r>
        <w:rPr>
          <w:spacing w:val="-2"/>
          <w:sz w:val="24"/>
        </w:rPr>
        <w:t>Nivel</w:t>
      </w:r>
      <w:r>
        <w:rPr>
          <w:spacing w:val="-7"/>
          <w:sz w:val="24"/>
        </w:rPr>
        <w:t xml:space="preserve"> </w:t>
      </w:r>
      <w:r>
        <w:rPr>
          <w:spacing w:val="-2"/>
          <w:sz w:val="24"/>
        </w:rPr>
        <w:t>de</w:t>
      </w:r>
      <w:r>
        <w:rPr>
          <w:spacing w:val="-10"/>
          <w:sz w:val="24"/>
        </w:rPr>
        <w:t xml:space="preserve"> </w:t>
      </w:r>
      <w:r>
        <w:rPr>
          <w:spacing w:val="-2"/>
          <w:sz w:val="24"/>
        </w:rPr>
        <w:t>Transición.</w:t>
      </w:r>
    </w:p>
    <w:p w14:paraId="3859F113" w14:textId="77777777" w:rsidR="00151A9B" w:rsidRDefault="003763FC" w:rsidP="003660A6">
      <w:pPr>
        <w:pStyle w:val="Prrafodelista"/>
        <w:numPr>
          <w:ilvl w:val="1"/>
          <w:numId w:val="25"/>
        </w:numPr>
        <w:tabs>
          <w:tab w:val="left" w:pos="1400"/>
          <w:tab w:val="left" w:pos="1401"/>
        </w:tabs>
        <w:spacing w:before="40"/>
        <w:ind w:hanging="361"/>
        <w:rPr>
          <w:sz w:val="24"/>
        </w:rPr>
      </w:pPr>
      <w:r>
        <w:rPr>
          <w:b/>
          <w:spacing w:val="-2"/>
          <w:sz w:val="24"/>
        </w:rPr>
        <w:t>1°EGB:</w:t>
      </w:r>
      <w:r>
        <w:rPr>
          <w:b/>
          <w:spacing w:val="-16"/>
          <w:sz w:val="24"/>
        </w:rPr>
        <w:t xml:space="preserve"> </w:t>
      </w:r>
      <w:r>
        <w:rPr>
          <w:spacing w:val="-2"/>
          <w:sz w:val="24"/>
        </w:rPr>
        <w:t>Nivel</w:t>
      </w:r>
      <w:r>
        <w:rPr>
          <w:spacing w:val="-11"/>
          <w:sz w:val="24"/>
        </w:rPr>
        <w:t xml:space="preserve"> </w:t>
      </w:r>
      <w:r>
        <w:rPr>
          <w:spacing w:val="-2"/>
          <w:sz w:val="24"/>
        </w:rPr>
        <w:t>de</w:t>
      </w:r>
      <w:r>
        <w:rPr>
          <w:spacing w:val="-4"/>
          <w:sz w:val="24"/>
        </w:rPr>
        <w:t xml:space="preserve"> </w:t>
      </w:r>
      <w:r>
        <w:rPr>
          <w:spacing w:val="-2"/>
          <w:sz w:val="24"/>
        </w:rPr>
        <w:t>logro</w:t>
      </w:r>
      <w:r>
        <w:rPr>
          <w:spacing w:val="-6"/>
          <w:sz w:val="24"/>
        </w:rPr>
        <w:t xml:space="preserve"> </w:t>
      </w:r>
      <w:r>
        <w:rPr>
          <w:spacing w:val="-2"/>
          <w:sz w:val="24"/>
        </w:rPr>
        <w:t>en</w:t>
      </w:r>
      <w:r>
        <w:rPr>
          <w:spacing w:val="-11"/>
          <w:sz w:val="24"/>
        </w:rPr>
        <w:t xml:space="preserve"> </w:t>
      </w:r>
      <w:r>
        <w:rPr>
          <w:spacing w:val="-2"/>
          <w:sz w:val="24"/>
        </w:rPr>
        <w:t>Primer</w:t>
      </w:r>
      <w:r>
        <w:rPr>
          <w:spacing w:val="-11"/>
          <w:sz w:val="24"/>
        </w:rPr>
        <w:t xml:space="preserve"> </w:t>
      </w:r>
      <w:r>
        <w:rPr>
          <w:spacing w:val="-2"/>
          <w:sz w:val="24"/>
        </w:rPr>
        <w:t>año</w:t>
      </w:r>
      <w:r>
        <w:rPr>
          <w:spacing w:val="-6"/>
          <w:sz w:val="24"/>
        </w:rPr>
        <w:t xml:space="preserve"> </w:t>
      </w:r>
      <w:r>
        <w:rPr>
          <w:spacing w:val="-2"/>
          <w:sz w:val="24"/>
        </w:rPr>
        <w:t>de</w:t>
      </w:r>
      <w:r>
        <w:rPr>
          <w:spacing w:val="-9"/>
          <w:sz w:val="24"/>
        </w:rPr>
        <w:t xml:space="preserve"> </w:t>
      </w:r>
      <w:r>
        <w:rPr>
          <w:spacing w:val="-2"/>
          <w:sz w:val="24"/>
        </w:rPr>
        <w:t>Educación</w:t>
      </w:r>
      <w:r>
        <w:rPr>
          <w:spacing w:val="-10"/>
          <w:sz w:val="24"/>
        </w:rPr>
        <w:t xml:space="preserve"> </w:t>
      </w:r>
      <w:r>
        <w:rPr>
          <w:spacing w:val="-2"/>
          <w:sz w:val="24"/>
        </w:rPr>
        <w:t>General</w:t>
      </w:r>
      <w:r>
        <w:rPr>
          <w:spacing w:val="-7"/>
          <w:sz w:val="24"/>
        </w:rPr>
        <w:t xml:space="preserve"> </w:t>
      </w:r>
      <w:r>
        <w:rPr>
          <w:spacing w:val="-2"/>
          <w:sz w:val="24"/>
        </w:rPr>
        <w:t>Básica</w:t>
      </w:r>
    </w:p>
    <w:p w14:paraId="6D8225BD" w14:textId="77777777" w:rsidR="00151A9B" w:rsidRDefault="003763FC" w:rsidP="003660A6">
      <w:pPr>
        <w:pStyle w:val="Textoindependiente"/>
        <w:spacing w:before="48" w:line="278" w:lineRule="auto"/>
        <w:ind w:left="684" w:right="958" w:firstLine="562"/>
        <w:jc w:val="both"/>
      </w:pPr>
      <w:r>
        <w:t xml:space="preserve">La Pauta de Evaluación será aplicada en tres instancias durante el año escolar; Evaluación Inicial, Intermedia y Final. Los resultados obtenidos de la aplicación de dicho instrumento, serán registrados en el Informe al Hogar de Educación </w:t>
      </w:r>
      <w:proofErr w:type="spellStart"/>
      <w:r>
        <w:t>Parvularia</w:t>
      </w:r>
      <w:proofErr w:type="spellEnd"/>
      <w:r>
        <w:t>.</w:t>
      </w:r>
    </w:p>
    <w:p w14:paraId="34EEBA93" w14:textId="77777777" w:rsidR="00151A9B" w:rsidRDefault="00151A9B" w:rsidP="003660A6">
      <w:pPr>
        <w:pStyle w:val="Textoindependiente"/>
        <w:spacing w:before="5"/>
        <w:jc w:val="both"/>
        <w:rPr>
          <w:sz w:val="27"/>
        </w:rPr>
      </w:pPr>
    </w:p>
    <w:p w14:paraId="45785711" w14:textId="77777777" w:rsidR="00151A9B" w:rsidRDefault="003763FC" w:rsidP="003660A6">
      <w:pPr>
        <w:pStyle w:val="Ttulo4"/>
        <w:ind w:left="684"/>
        <w:jc w:val="both"/>
      </w:pPr>
      <w:bookmarkStart w:id="264" w:name="COMUNICACIÓN_DE_LOS_RESULTADOS_DE_LOS_ES"/>
      <w:bookmarkEnd w:id="264"/>
      <w:r>
        <w:rPr>
          <w:spacing w:val="-2"/>
        </w:rPr>
        <w:t>COMUNICACIÓN</w:t>
      </w:r>
      <w:r>
        <w:rPr>
          <w:spacing w:val="-13"/>
        </w:rPr>
        <w:t xml:space="preserve"> </w:t>
      </w:r>
      <w:r>
        <w:rPr>
          <w:spacing w:val="-2"/>
        </w:rPr>
        <w:t>DE</w:t>
      </w:r>
      <w:r>
        <w:rPr>
          <w:spacing w:val="-13"/>
        </w:rPr>
        <w:t xml:space="preserve"> </w:t>
      </w:r>
      <w:r>
        <w:rPr>
          <w:spacing w:val="-2"/>
        </w:rPr>
        <w:t>LOS</w:t>
      </w:r>
      <w:r>
        <w:rPr>
          <w:spacing w:val="-10"/>
        </w:rPr>
        <w:t xml:space="preserve"> </w:t>
      </w:r>
      <w:r>
        <w:rPr>
          <w:spacing w:val="-2"/>
        </w:rPr>
        <w:t>RESULTADOS</w:t>
      </w:r>
      <w:r>
        <w:rPr>
          <w:spacing w:val="-13"/>
        </w:rPr>
        <w:t xml:space="preserve"> </w:t>
      </w:r>
      <w:r>
        <w:rPr>
          <w:spacing w:val="-2"/>
        </w:rPr>
        <w:t>DE</w:t>
      </w:r>
      <w:r>
        <w:rPr>
          <w:spacing w:val="-13"/>
        </w:rPr>
        <w:t xml:space="preserve"> </w:t>
      </w:r>
      <w:r>
        <w:rPr>
          <w:spacing w:val="-2"/>
        </w:rPr>
        <w:t>LOS</w:t>
      </w:r>
      <w:r>
        <w:rPr>
          <w:spacing w:val="-9"/>
        </w:rPr>
        <w:t xml:space="preserve"> </w:t>
      </w:r>
      <w:r>
        <w:rPr>
          <w:spacing w:val="-2"/>
        </w:rPr>
        <w:t>ESTUDIANTES,</w:t>
      </w:r>
      <w:r>
        <w:rPr>
          <w:spacing w:val="-15"/>
        </w:rPr>
        <w:t xml:space="preserve"> </w:t>
      </w:r>
      <w:r>
        <w:rPr>
          <w:spacing w:val="-2"/>
        </w:rPr>
        <w:t>PADRES</w:t>
      </w:r>
      <w:r>
        <w:rPr>
          <w:spacing w:val="-9"/>
        </w:rPr>
        <w:t xml:space="preserve"> </w:t>
      </w:r>
      <w:r>
        <w:rPr>
          <w:spacing w:val="-2"/>
        </w:rPr>
        <w:t>Y</w:t>
      </w:r>
      <w:r>
        <w:rPr>
          <w:spacing w:val="-7"/>
        </w:rPr>
        <w:t xml:space="preserve"> </w:t>
      </w:r>
      <w:r>
        <w:rPr>
          <w:spacing w:val="-2"/>
        </w:rPr>
        <w:t>APODERADOS.</w:t>
      </w:r>
    </w:p>
    <w:p w14:paraId="34B113D3" w14:textId="3BF17257" w:rsidR="00151A9B" w:rsidRDefault="003763FC" w:rsidP="003660A6">
      <w:pPr>
        <w:pStyle w:val="Textoindependiente"/>
        <w:spacing w:before="43" w:line="276" w:lineRule="auto"/>
        <w:ind w:left="684" w:right="918" w:firstLine="706"/>
        <w:jc w:val="both"/>
      </w:pPr>
      <w:r>
        <w:t xml:space="preserve">Las docentes de Educación </w:t>
      </w:r>
      <w:proofErr w:type="spellStart"/>
      <w:r>
        <w:t>Parvularia</w:t>
      </w:r>
      <w:proofErr w:type="spellEnd"/>
      <w:r>
        <w:t xml:space="preserve"> informarán periódicamente a los Padres y Apoderados, en forma escrita, los resultados académicos y formativos de los estudiantes mediante un Informe Bi</w:t>
      </w:r>
      <w:r w:rsidR="00CC467D">
        <w:t>mestral, en los meses de mayo, j</w:t>
      </w:r>
      <w:r>
        <w:t>ulio, octubre y</w:t>
      </w:r>
      <w:r w:rsidR="00CC467D">
        <w:t xml:space="preserve"> d</w:t>
      </w:r>
      <w:r>
        <w:t>iciembre. Dicho informe deberá ser firmado por el apoderado.</w:t>
      </w:r>
    </w:p>
    <w:p w14:paraId="085247AB" w14:textId="77777777" w:rsidR="00151A9B" w:rsidRDefault="00151A9B" w:rsidP="003660A6">
      <w:pPr>
        <w:pStyle w:val="Textoindependiente"/>
        <w:spacing w:before="8"/>
        <w:jc w:val="both"/>
        <w:rPr>
          <w:sz w:val="27"/>
        </w:rPr>
      </w:pPr>
    </w:p>
    <w:p w14:paraId="57941F92" w14:textId="77777777" w:rsidR="00151A9B" w:rsidRDefault="003763FC" w:rsidP="003660A6">
      <w:pPr>
        <w:pStyle w:val="Ttulo5"/>
        <w:ind w:left="684"/>
        <w:jc w:val="both"/>
        <w:rPr>
          <w:b w:val="0"/>
        </w:rPr>
      </w:pPr>
      <w:bookmarkStart w:id="265" w:name="Religión_y_creencias:"/>
      <w:bookmarkEnd w:id="265"/>
      <w:r>
        <w:rPr>
          <w:spacing w:val="-2"/>
        </w:rPr>
        <w:t>Religión</w:t>
      </w:r>
      <w:r>
        <w:rPr>
          <w:spacing w:val="-6"/>
        </w:rPr>
        <w:t xml:space="preserve"> </w:t>
      </w:r>
      <w:r>
        <w:rPr>
          <w:spacing w:val="-2"/>
        </w:rPr>
        <w:t>y</w:t>
      </w:r>
      <w:r>
        <w:rPr>
          <w:spacing w:val="-8"/>
        </w:rPr>
        <w:t xml:space="preserve"> </w:t>
      </w:r>
      <w:r>
        <w:rPr>
          <w:spacing w:val="-2"/>
        </w:rPr>
        <w:t>creencias</w:t>
      </w:r>
      <w:r>
        <w:rPr>
          <w:b w:val="0"/>
          <w:spacing w:val="-2"/>
        </w:rPr>
        <w:t>:</w:t>
      </w:r>
    </w:p>
    <w:p w14:paraId="688C0392" w14:textId="77777777" w:rsidR="00151A9B" w:rsidRDefault="00151A9B" w:rsidP="003660A6">
      <w:pPr>
        <w:pStyle w:val="Textoindependiente"/>
        <w:jc w:val="both"/>
        <w:rPr>
          <w:sz w:val="20"/>
        </w:rPr>
      </w:pPr>
    </w:p>
    <w:p w14:paraId="5E71E894" w14:textId="77777777" w:rsidR="00151A9B" w:rsidRDefault="003763FC" w:rsidP="003660A6">
      <w:pPr>
        <w:pStyle w:val="Textoindependiente"/>
        <w:spacing w:line="276" w:lineRule="auto"/>
        <w:ind w:left="684" w:right="903"/>
        <w:jc w:val="both"/>
      </w:pPr>
      <w:r>
        <w:t>El Nivel Parvulario del Colegio Ángel de Peredo se encuentra abierto para las familias sin importar su religión o creencias. Nos comprometemos a mostrar respeto por todas las religiones y creencias.</w:t>
      </w:r>
    </w:p>
    <w:p w14:paraId="23B11732" w14:textId="428B22F9" w:rsidR="00151A9B" w:rsidRDefault="003763FC" w:rsidP="002D4A73">
      <w:pPr>
        <w:pStyle w:val="Textoindependiente"/>
        <w:spacing w:before="205" w:line="276" w:lineRule="auto"/>
        <w:ind w:left="684" w:right="888"/>
        <w:jc w:val="both"/>
      </w:pPr>
      <w:r>
        <w:rPr>
          <w:b/>
        </w:rPr>
        <w:t xml:space="preserve">Respecto a los objetos de valor: </w:t>
      </w:r>
      <w:r>
        <w:t>Se debe recordar que el uso o porte de objetos de valor son de exclusiva responsabilidad del apoderado de los párvulos. El establecimiento no se hará responsable del extravío o daño de pertenencias que estén fuera de lo</w:t>
      </w:r>
      <w:r>
        <w:rPr>
          <w:spacing w:val="40"/>
        </w:rPr>
        <w:t xml:space="preserve"> </w:t>
      </w:r>
      <w:r>
        <w:t>solicitado</w:t>
      </w:r>
      <w:r>
        <w:rPr>
          <w:spacing w:val="40"/>
        </w:rPr>
        <w:t xml:space="preserve"> </w:t>
      </w:r>
      <w:r>
        <w:t>para fines de uso en el colegio. Ya sea joyas, juguetes, aparatos tecnológicos u otros que pudiesen revertir algún peligro o cuidado. Si por error el apoderado metiera algún objeto de</w:t>
      </w:r>
      <w:r>
        <w:rPr>
          <w:spacing w:val="39"/>
        </w:rPr>
        <w:t xml:space="preserve"> </w:t>
      </w:r>
      <w:r>
        <w:t>valor</w:t>
      </w:r>
      <w:r>
        <w:rPr>
          <w:spacing w:val="40"/>
        </w:rPr>
        <w:t xml:space="preserve"> </w:t>
      </w:r>
      <w:r>
        <w:t>o</w:t>
      </w:r>
      <w:r>
        <w:rPr>
          <w:spacing w:val="31"/>
        </w:rPr>
        <w:t xml:space="preserve"> </w:t>
      </w:r>
      <w:r>
        <w:t>que</w:t>
      </w:r>
      <w:r>
        <w:rPr>
          <w:spacing w:val="40"/>
        </w:rPr>
        <w:t xml:space="preserve"> </w:t>
      </w:r>
      <w:r>
        <w:t>revirtiera</w:t>
      </w:r>
      <w:r>
        <w:rPr>
          <w:spacing w:val="40"/>
        </w:rPr>
        <w:t xml:space="preserve"> </w:t>
      </w:r>
      <w:r>
        <w:t>algún</w:t>
      </w:r>
      <w:r>
        <w:rPr>
          <w:spacing w:val="38"/>
        </w:rPr>
        <w:t xml:space="preserve"> </w:t>
      </w:r>
      <w:r>
        <w:t>peligro</w:t>
      </w:r>
      <w:r>
        <w:rPr>
          <w:spacing w:val="40"/>
        </w:rPr>
        <w:t xml:space="preserve"> </w:t>
      </w:r>
      <w:r>
        <w:t>para</w:t>
      </w:r>
      <w:r>
        <w:rPr>
          <w:spacing w:val="40"/>
        </w:rPr>
        <w:t xml:space="preserve"> </w:t>
      </w:r>
      <w:r>
        <w:t>la</w:t>
      </w:r>
      <w:r>
        <w:rPr>
          <w:spacing w:val="40"/>
        </w:rPr>
        <w:t xml:space="preserve"> </w:t>
      </w:r>
      <w:r>
        <w:t>integridad</w:t>
      </w:r>
      <w:r>
        <w:rPr>
          <w:spacing w:val="40"/>
        </w:rPr>
        <w:t xml:space="preserve"> </w:t>
      </w:r>
      <w:r>
        <w:t>del</w:t>
      </w:r>
      <w:r>
        <w:rPr>
          <w:spacing w:val="40"/>
        </w:rPr>
        <w:t xml:space="preserve"> </w:t>
      </w:r>
      <w:r>
        <w:t>párvulo,</w:t>
      </w:r>
      <w:r>
        <w:rPr>
          <w:spacing w:val="40"/>
        </w:rPr>
        <w:t xml:space="preserve"> </w:t>
      </w:r>
      <w:r>
        <w:t>al</w:t>
      </w:r>
      <w:r>
        <w:rPr>
          <w:spacing w:val="40"/>
        </w:rPr>
        <w:t xml:space="preserve"> </w:t>
      </w:r>
      <w:r>
        <w:t>interior</w:t>
      </w:r>
      <w:r>
        <w:rPr>
          <w:spacing w:val="40"/>
        </w:rPr>
        <w:t xml:space="preserve"> </w:t>
      </w:r>
      <w:r>
        <w:t>de</w:t>
      </w:r>
      <w:r>
        <w:rPr>
          <w:spacing w:val="39"/>
        </w:rPr>
        <w:t xml:space="preserve"> </w:t>
      </w:r>
      <w:r>
        <w:t>la</w:t>
      </w:r>
      <w:r w:rsidR="002D4A73">
        <w:t xml:space="preserve"> m</w:t>
      </w:r>
      <w:r>
        <w:t>ochila de éste, el artículo será requisado y derivado a inspectoría para su registro y entrega al apoderado.</w:t>
      </w:r>
    </w:p>
    <w:p w14:paraId="6EC993A7" w14:textId="77777777" w:rsidR="002D4A73" w:rsidRDefault="002D4A73" w:rsidP="002D4A73">
      <w:pPr>
        <w:pStyle w:val="Textoindependiente"/>
        <w:spacing w:before="205" w:line="276" w:lineRule="auto"/>
        <w:ind w:left="684" w:right="888"/>
        <w:jc w:val="both"/>
      </w:pPr>
    </w:p>
    <w:p w14:paraId="46326EC5" w14:textId="77777777" w:rsidR="002D4A73" w:rsidRDefault="002D4A73" w:rsidP="002D4A73">
      <w:pPr>
        <w:pStyle w:val="Textoindependiente"/>
        <w:spacing w:before="205" w:line="276" w:lineRule="auto"/>
        <w:ind w:left="684" w:right="888"/>
        <w:jc w:val="both"/>
      </w:pPr>
    </w:p>
    <w:p w14:paraId="5BD3AEF5" w14:textId="77777777" w:rsidR="00151A9B" w:rsidRDefault="003763FC" w:rsidP="003660A6">
      <w:pPr>
        <w:pStyle w:val="Ttulo4"/>
        <w:spacing w:before="196"/>
        <w:ind w:left="1342" w:right="1538"/>
        <w:jc w:val="both"/>
      </w:pPr>
      <w:bookmarkStart w:id="266" w:name="X_.HIGIENE_Y_SALUD"/>
      <w:bookmarkEnd w:id="266"/>
      <w:r>
        <w:lastRenderedPageBreak/>
        <w:t>X</w:t>
      </w:r>
      <w:r>
        <w:rPr>
          <w:spacing w:val="-14"/>
        </w:rPr>
        <w:t xml:space="preserve"> </w:t>
      </w:r>
      <w:r>
        <w:t>.HIGIENE</w:t>
      </w:r>
      <w:r>
        <w:rPr>
          <w:spacing w:val="-5"/>
        </w:rPr>
        <w:t xml:space="preserve"> </w:t>
      </w:r>
      <w:r>
        <w:t>Y</w:t>
      </w:r>
      <w:r>
        <w:rPr>
          <w:spacing w:val="-9"/>
        </w:rPr>
        <w:t xml:space="preserve"> </w:t>
      </w:r>
      <w:r>
        <w:rPr>
          <w:spacing w:val="-4"/>
        </w:rPr>
        <w:t>SALUD</w:t>
      </w:r>
    </w:p>
    <w:p w14:paraId="62EBC604" w14:textId="77777777" w:rsidR="00151A9B" w:rsidRDefault="00151A9B" w:rsidP="003660A6">
      <w:pPr>
        <w:pStyle w:val="Textoindependiente"/>
        <w:jc w:val="both"/>
        <w:rPr>
          <w:b/>
        </w:rPr>
      </w:pPr>
    </w:p>
    <w:p w14:paraId="68E297AB" w14:textId="77777777" w:rsidR="00151A9B" w:rsidRDefault="003763FC" w:rsidP="003660A6">
      <w:pPr>
        <w:pStyle w:val="Ttulo5"/>
        <w:spacing w:before="201"/>
        <w:ind w:left="684"/>
        <w:jc w:val="both"/>
      </w:pPr>
      <w:bookmarkStart w:id="267" w:name="Aseo_general_del_Nivel:"/>
      <w:bookmarkEnd w:id="267"/>
      <w:r>
        <w:t>Aseo</w:t>
      </w:r>
      <w:r>
        <w:rPr>
          <w:spacing w:val="-16"/>
        </w:rPr>
        <w:t xml:space="preserve"> </w:t>
      </w:r>
      <w:r>
        <w:t>general</w:t>
      </w:r>
      <w:r>
        <w:rPr>
          <w:spacing w:val="-9"/>
        </w:rPr>
        <w:t xml:space="preserve"> </w:t>
      </w:r>
      <w:r>
        <w:t>del</w:t>
      </w:r>
      <w:r>
        <w:rPr>
          <w:spacing w:val="-8"/>
        </w:rPr>
        <w:t xml:space="preserve"> </w:t>
      </w:r>
      <w:r>
        <w:rPr>
          <w:spacing w:val="-2"/>
        </w:rPr>
        <w:t>Nivel:</w:t>
      </w:r>
    </w:p>
    <w:p w14:paraId="57E16B96" w14:textId="77777777" w:rsidR="00151A9B" w:rsidRDefault="00151A9B" w:rsidP="003660A6">
      <w:pPr>
        <w:pStyle w:val="Textoindependiente"/>
        <w:jc w:val="both"/>
        <w:rPr>
          <w:b/>
          <w:sz w:val="20"/>
        </w:rPr>
      </w:pPr>
    </w:p>
    <w:p w14:paraId="7DE94BFB" w14:textId="77777777" w:rsidR="00151A9B" w:rsidRDefault="003763FC" w:rsidP="003660A6">
      <w:pPr>
        <w:pStyle w:val="Textoindependiente"/>
        <w:spacing w:before="1" w:line="276" w:lineRule="auto"/>
        <w:ind w:left="684" w:right="899"/>
        <w:jc w:val="both"/>
      </w:pPr>
      <w:r>
        <w:t>El aseo del Nivel estará a cargo de la Auxiliar de aseo o de servicios. Contamos con dos personas encargadas del aseo del sector parvulario. El sostenedor a través de la dirección del colegio dispondrá de material de aseo que será entregado semanalmente al auxiliar encargado para que sega organizado según necesidades del Párvulo.</w:t>
      </w:r>
    </w:p>
    <w:p w14:paraId="7A14CB00" w14:textId="77777777" w:rsidR="00151A9B" w:rsidRDefault="00151A9B" w:rsidP="003660A6">
      <w:pPr>
        <w:pStyle w:val="Textoindependiente"/>
        <w:spacing w:before="3"/>
        <w:jc w:val="both"/>
        <w:rPr>
          <w:sz w:val="27"/>
        </w:rPr>
      </w:pPr>
    </w:p>
    <w:p w14:paraId="0ABCB1B8" w14:textId="77777777" w:rsidR="00151A9B" w:rsidRDefault="003763FC" w:rsidP="003660A6">
      <w:pPr>
        <w:pStyle w:val="Textoindependiente"/>
        <w:spacing w:line="276" w:lineRule="auto"/>
        <w:ind w:left="684" w:right="870"/>
        <w:jc w:val="both"/>
      </w:pPr>
      <w:r>
        <w:rPr>
          <w:b/>
        </w:rPr>
        <w:t xml:space="preserve">Funciones de la Auxiliar de Aseo: </w:t>
      </w:r>
      <w:r>
        <w:t>Encargada de mantener la limpieza y el orden del Nivel con</w:t>
      </w:r>
      <w:r>
        <w:rPr>
          <w:spacing w:val="-14"/>
        </w:rPr>
        <w:t xml:space="preserve"> </w:t>
      </w:r>
      <w:r>
        <w:t>colaboración</w:t>
      </w:r>
      <w:r>
        <w:rPr>
          <w:spacing w:val="-14"/>
        </w:rPr>
        <w:t xml:space="preserve"> </w:t>
      </w:r>
      <w:r>
        <w:t>de</w:t>
      </w:r>
      <w:r>
        <w:rPr>
          <w:spacing w:val="-13"/>
        </w:rPr>
        <w:t xml:space="preserve"> </w:t>
      </w:r>
      <w:r>
        <w:t>todo</w:t>
      </w:r>
      <w:r>
        <w:rPr>
          <w:spacing w:val="-14"/>
        </w:rPr>
        <w:t xml:space="preserve"> </w:t>
      </w:r>
      <w:r>
        <w:t>el</w:t>
      </w:r>
      <w:r>
        <w:rPr>
          <w:spacing w:val="-13"/>
        </w:rPr>
        <w:t xml:space="preserve"> </w:t>
      </w:r>
      <w:r>
        <w:t>equipo.</w:t>
      </w:r>
      <w:r>
        <w:rPr>
          <w:spacing w:val="-11"/>
        </w:rPr>
        <w:t xml:space="preserve"> </w:t>
      </w:r>
      <w:r>
        <w:t>-</w:t>
      </w:r>
      <w:r>
        <w:rPr>
          <w:spacing w:val="-14"/>
        </w:rPr>
        <w:t xml:space="preserve"> </w:t>
      </w:r>
      <w:r>
        <w:t>Responsable</w:t>
      </w:r>
      <w:r>
        <w:rPr>
          <w:spacing w:val="-8"/>
        </w:rPr>
        <w:t xml:space="preserve"> </w:t>
      </w:r>
      <w:r>
        <w:t>de</w:t>
      </w:r>
      <w:r>
        <w:rPr>
          <w:spacing w:val="-14"/>
        </w:rPr>
        <w:t xml:space="preserve"> </w:t>
      </w:r>
      <w:r>
        <w:t>aseo</w:t>
      </w:r>
      <w:r>
        <w:rPr>
          <w:spacing w:val="-10"/>
        </w:rPr>
        <w:t xml:space="preserve"> </w:t>
      </w:r>
      <w:r>
        <w:t>y</w:t>
      </w:r>
      <w:r>
        <w:rPr>
          <w:spacing w:val="-13"/>
        </w:rPr>
        <w:t xml:space="preserve"> </w:t>
      </w:r>
      <w:r>
        <w:t>ventilar</w:t>
      </w:r>
      <w:r>
        <w:rPr>
          <w:spacing w:val="-14"/>
        </w:rPr>
        <w:t xml:space="preserve"> </w:t>
      </w:r>
      <w:r>
        <w:t>las</w:t>
      </w:r>
      <w:r>
        <w:rPr>
          <w:spacing w:val="-12"/>
        </w:rPr>
        <w:t xml:space="preserve"> </w:t>
      </w:r>
      <w:r>
        <w:t>dependencias</w:t>
      </w:r>
      <w:r>
        <w:rPr>
          <w:spacing w:val="-8"/>
        </w:rPr>
        <w:t xml:space="preserve"> </w:t>
      </w:r>
      <w:r>
        <w:t>entre un periodo y otro. Encargada de solicitar con la debida anticipación materiales de aseo, haciendo un adecuado uso de ellos.</w:t>
      </w:r>
    </w:p>
    <w:p w14:paraId="3F7C7C41" w14:textId="77777777" w:rsidR="00151A9B" w:rsidRDefault="00151A9B" w:rsidP="003660A6">
      <w:pPr>
        <w:pStyle w:val="Textoindependiente"/>
        <w:jc w:val="both"/>
      </w:pPr>
    </w:p>
    <w:p w14:paraId="25B79D03" w14:textId="77777777" w:rsidR="00151A9B" w:rsidRDefault="003763FC" w:rsidP="003660A6">
      <w:pPr>
        <w:pStyle w:val="Ttulo5"/>
        <w:spacing w:before="159"/>
        <w:ind w:left="684"/>
        <w:jc w:val="both"/>
        <w:rPr>
          <w:b w:val="0"/>
        </w:rPr>
      </w:pPr>
      <w:bookmarkStart w:id="268" w:name="Desinfección_y_ventilación:"/>
      <w:bookmarkEnd w:id="268"/>
      <w:r>
        <w:rPr>
          <w:spacing w:val="-2"/>
        </w:rPr>
        <w:t>Desinfección</w:t>
      </w:r>
      <w:r>
        <w:rPr>
          <w:spacing w:val="-9"/>
        </w:rPr>
        <w:t xml:space="preserve"> </w:t>
      </w:r>
      <w:r>
        <w:rPr>
          <w:spacing w:val="-2"/>
        </w:rPr>
        <w:t>y</w:t>
      </w:r>
      <w:r>
        <w:rPr>
          <w:spacing w:val="-3"/>
        </w:rPr>
        <w:t xml:space="preserve"> </w:t>
      </w:r>
      <w:r>
        <w:rPr>
          <w:spacing w:val="-2"/>
        </w:rPr>
        <w:t>ventilación</w:t>
      </w:r>
      <w:r>
        <w:rPr>
          <w:b w:val="0"/>
          <w:spacing w:val="-2"/>
        </w:rPr>
        <w:t>:</w:t>
      </w:r>
    </w:p>
    <w:p w14:paraId="100F35F0" w14:textId="77777777" w:rsidR="00151A9B" w:rsidRDefault="00151A9B" w:rsidP="003660A6">
      <w:pPr>
        <w:pStyle w:val="Textoindependiente"/>
        <w:spacing w:before="8"/>
        <w:jc w:val="both"/>
        <w:rPr>
          <w:sz w:val="19"/>
        </w:rPr>
      </w:pPr>
    </w:p>
    <w:p w14:paraId="3294F45B" w14:textId="77777777" w:rsidR="00151A9B" w:rsidRDefault="003763FC" w:rsidP="003660A6">
      <w:pPr>
        <w:pStyle w:val="Textoindependiente"/>
        <w:spacing w:line="278" w:lineRule="auto"/>
        <w:ind w:left="684" w:right="900"/>
        <w:jc w:val="both"/>
      </w:pPr>
      <w:r>
        <w:t xml:space="preserve">El sostenedor cuenta con una empresa especializada en </w:t>
      </w:r>
      <w:proofErr w:type="spellStart"/>
      <w:r>
        <w:t>sanitizar</w:t>
      </w:r>
      <w:proofErr w:type="spellEnd"/>
      <w:r>
        <w:t>, desinfectar y desratizar, según programa pactado.</w:t>
      </w:r>
    </w:p>
    <w:p w14:paraId="176F1B6E" w14:textId="77777777" w:rsidR="00151A9B" w:rsidRDefault="003763FC" w:rsidP="003660A6">
      <w:pPr>
        <w:pStyle w:val="Textoindependiente"/>
        <w:spacing w:before="195" w:line="276" w:lineRule="auto"/>
        <w:ind w:left="684" w:right="872"/>
        <w:jc w:val="both"/>
      </w:pPr>
      <w:r>
        <w:t>Diariamente se ventilarán las salas. Además, cada sala cuenta con los implementos para mantener</w:t>
      </w:r>
      <w:r>
        <w:rPr>
          <w:spacing w:val="-7"/>
        </w:rPr>
        <w:t xml:space="preserve"> </w:t>
      </w:r>
      <w:r>
        <w:t>la</w:t>
      </w:r>
      <w:r>
        <w:rPr>
          <w:spacing w:val="-6"/>
        </w:rPr>
        <w:t xml:space="preserve"> </w:t>
      </w:r>
      <w:r>
        <w:t>limpieza</w:t>
      </w:r>
      <w:r>
        <w:rPr>
          <w:spacing w:val="-10"/>
        </w:rPr>
        <w:t xml:space="preserve"> </w:t>
      </w:r>
      <w:r>
        <w:t>entre</w:t>
      </w:r>
      <w:r>
        <w:rPr>
          <w:spacing w:val="-10"/>
        </w:rPr>
        <w:t xml:space="preserve"> </w:t>
      </w:r>
      <w:r>
        <w:t>un</w:t>
      </w:r>
      <w:r>
        <w:rPr>
          <w:spacing w:val="-11"/>
        </w:rPr>
        <w:t xml:space="preserve"> </w:t>
      </w:r>
      <w:r>
        <w:t>periodo</w:t>
      </w:r>
      <w:r>
        <w:rPr>
          <w:spacing w:val="-7"/>
        </w:rPr>
        <w:t xml:space="preserve"> </w:t>
      </w:r>
      <w:r>
        <w:t>y</w:t>
      </w:r>
      <w:r>
        <w:rPr>
          <w:spacing w:val="-9"/>
        </w:rPr>
        <w:t xml:space="preserve"> </w:t>
      </w:r>
      <w:r>
        <w:t>otro,</w:t>
      </w:r>
      <w:r>
        <w:rPr>
          <w:spacing w:val="-3"/>
        </w:rPr>
        <w:t xml:space="preserve"> </w:t>
      </w:r>
      <w:r>
        <w:t>a</w:t>
      </w:r>
      <w:r>
        <w:rPr>
          <w:spacing w:val="-11"/>
        </w:rPr>
        <w:t xml:space="preserve"> </w:t>
      </w:r>
      <w:r>
        <w:t>fin</w:t>
      </w:r>
      <w:r>
        <w:rPr>
          <w:spacing w:val="-7"/>
        </w:rPr>
        <w:t xml:space="preserve"> </w:t>
      </w:r>
      <w:r>
        <w:t>que</w:t>
      </w:r>
      <w:r>
        <w:rPr>
          <w:spacing w:val="-10"/>
        </w:rPr>
        <w:t xml:space="preserve"> </w:t>
      </w:r>
      <w:r>
        <w:t>los</w:t>
      </w:r>
      <w:r>
        <w:rPr>
          <w:spacing w:val="-8"/>
        </w:rPr>
        <w:t xml:space="preserve"> </w:t>
      </w:r>
      <w:r>
        <w:t>párvulos</w:t>
      </w:r>
      <w:r>
        <w:rPr>
          <w:spacing w:val="-3"/>
        </w:rPr>
        <w:t xml:space="preserve"> </w:t>
      </w:r>
      <w:r>
        <w:t>realicen</w:t>
      </w:r>
      <w:r>
        <w:rPr>
          <w:spacing w:val="-2"/>
        </w:rPr>
        <w:t xml:space="preserve"> </w:t>
      </w:r>
      <w:r>
        <w:t>sus</w:t>
      </w:r>
      <w:r>
        <w:rPr>
          <w:spacing w:val="-7"/>
        </w:rPr>
        <w:t xml:space="preserve"> </w:t>
      </w:r>
      <w:r>
        <w:t>actividades en un ambiente ordenado y limpio.</w:t>
      </w:r>
    </w:p>
    <w:p w14:paraId="1C7C12AB" w14:textId="77777777" w:rsidR="00151A9B" w:rsidRDefault="003763FC" w:rsidP="003660A6">
      <w:pPr>
        <w:spacing w:before="194" w:line="362" w:lineRule="auto"/>
        <w:ind w:left="684" w:right="869"/>
        <w:jc w:val="both"/>
        <w:rPr>
          <w:sz w:val="24"/>
        </w:rPr>
      </w:pPr>
      <w:r>
        <w:rPr>
          <w:b/>
          <w:sz w:val="24"/>
        </w:rPr>
        <w:t>En</w:t>
      </w:r>
      <w:r>
        <w:rPr>
          <w:b/>
          <w:spacing w:val="-5"/>
          <w:sz w:val="24"/>
        </w:rPr>
        <w:t xml:space="preserve"> </w:t>
      </w:r>
      <w:r>
        <w:rPr>
          <w:b/>
          <w:sz w:val="24"/>
        </w:rPr>
        <w:t>caso</w:t>
      </w:r>
      <w:r>
        <w:rPr>
          <w:b/>
          <w:spacing w:val="-5"/>
          <w:sz w:val="24"/>
        </w:rPr>
        <w:t xml:space="preserve"> </w:t>
      </w:r>
      <w:r>
        <w:rPr>
          <w:b/>
          <w:sz w:val="24"/>
        </w:rPr>
        <w:t>de</w:t>
      </w:r>
      <w:r>
        <w:rPr>
          <w:b/>
          <w:spacing w:val="-11"/>
          <w:sz w:val="24"/>
        </w:rPr>
        <w:t xml:space="preserve"> </w:t>
      </w:r>
      <w:r>
        <w:rPr>
          <w:b/>
          <w:sz w:val="24"/>
        </w:rPr>
        <w:t>pandemia o</w:t>
      </w:r>
      <w:r>
        <w:rPr>
          <w:b/>
          <w:spacing w:val="-4"/>
          <w:sz w:val="24"/>
        </w:rPr>
        <w:t xml:space="preserve"> </w:t>
      </w:r>
      <w:r>
        <w:rPr>
          <w:b/>
          <w:sz w:val="24"/>
        </w:rPr>
        <w:t>crisis</w:t>
      </w:r>
      <w:r>
        <w:rPr>
          <w:b/>
          <w:spacing w:val="-5"/>
          <w:sz w:val="24"/>
        </w:rPr>
        <w:t xml:space="preserve"> </w:t>
      </w:r>
      <w:r>
        <w:rPr>
          <w:b/>
          <w:sz w:val="24"/>
        </w:rPr>
        <w:t>sanitaria</w:t>
      </w:r>
      <w:r>
        <w:rPr>
          <w:b/>
          <w:spacing w:val="-3"/>
          <w:sz w:val="24"/>
        </w:rPr>
        <w:t xml:space="preserve"> </w:t>
      </w:r>
      <w:r>
        <w:rPr>
          <w:sz w:val="24"/>
        </w:rPr>
        <w:t>se</w:t>
      </w:r>
      <w:r>
        <w:rPr>
          <w:spacing w:val="-9"/>
          <w:sz w:val="24"/>
        </w:rPr>
        <w:t xml:space="preserve"> </w:t>
      </w:r>
      <w:r>
        <w:rPr>
          <w:sz w:val="24"/>
        </w:rPr>
        <w:t>actuará</w:t>
      </w:r>
      <w:r>
        <w:rPr>
          <w:spacing w:val="-9"/>
          <w:sz w:val="24"/>
        </w:rPr>
        <w:t xml:space="preserve"> </w:t>
      </w:r>
      <w:r>
        <w:rPr>
          <w:sz w:val="24"/>
        </w:rPr>
        <w:t>como</w:t>
      </w:r>
      <w:r>
        <w:rPr>
          <w:spacing w:val="-6"/>
          <w:sz w:val="24"/>
        </w:rPr>
        <w:t xml:space="preserve"> </w:t>
      </w:r>
      <w:r>
        <w:rPr>
          <w:sz w:val="24"/>
        </w:rPr>
        <w:t>lo</w:t>
      </w:r>
      <w:r>
        <w:rPr>
          <w:spacing w:val="-7"/>
          <w:sz w:val="24"/>
        </w:rPr>
        <w:t xml:space="preserve"> </w:t>
      </w:r>
      <w:r>
        <w:rPr>
          <w:sz w:val="24"/>
        </w:rPr>
        <w:t>indica</w:t>
      </w:r>
      <w:r>
        <w:rPr>
          <w:spacing w:val="-5"/>
          <w:sz w:val="24"/>
        </w:rPr>
        <w:t xml:space="preserve"> </w:t>
      </w:r>
      <w:r>
        <w:rPr>
          <w:sz w:val="24"/>
        </w:rPr>
        <w:t>el</w:t>
      </w:r>
      <w:r>
        <w:rPr>
          <w:spacing w:val="-12"/>
          <w:sz w:val="24"/>
        </w:rPr>
        <w:t xml:space="preserve"> </w:t>
      </w:r>
      <w:r>
        <w:rPr>
          <w:sz w:val="24"/>
        </w:rPr>
        <w:t>ministerio</w:t>
      </w:r>
      <w:r>
        <w:rPr>
          <w:spacing w:val="-2"/>
          <w:sz w:val="24"/>
        </w:rPr>
        <w:t xml:space="preserve"> </w:t>
      </w:r>
      <w:r>
        <w:rPr>
          <w:sz w:val="24"/>
        </w:rPr>
        <w:t>de</w:t>
      </w:r>
      <w:r>
        <w:rPr>
          <w:spacing w:val="-9"/>
          <w:sz w:val="24"/>
        </w:rPr>
        <w:t xml:space="preserve"> </w:t>
      </w:r>
      <w:r>
        <w:rPr>
          <w:sz w:val="24"/>
        </w:rPr>
        <w:t>salud</w:t>
      </w:r>
      <w:r>
        <w:rPr>
          <w:spacing w:val="-5"/>
          <w:sz w:val="24"/>
        </w:rPr>
        <w:t xml:space="preserve"> </w:t>
      </w:r>
      <w:r>
        <w:rPr>
          <w:sz w:val="24"/>
        </w:rPr>
        <w:t>para garantizar la óptima salud mientras se esté en el establecimiento.</w:t>
      </w:r>
    </w:p>
    <w:p w14:paraId="5EE4FD71" w14:textId="77777777" w:rsidR="00151A9B" w:rsidRDefault="003763FC" w:rsidP="003660A6">
      <w:pPr>
        <w:pStyle w:val="Textoindependiente"/>
        <w:spacing w:before="196"/>
        <w:ind w:left="684"/>
        <w:jc w:val="both"/>
      </w:pPr>
      <w:r>
        <w:t>Todas</w:t>
      </w:r>
      <w:r>
        <w:rPr>
          <w:spacing w:val="-14"/>
        </w:rPr>
        <w:t xml:space="preserve"> </w:t>
      </w:r>
      <w:r>
        <w:t>las</w:t>
      </w:r>
      <w:r>
        <w:rPr>
          <w:spacing w:val="-14"/>
        </w:rPr>
        <w:t xml:space="preserve"> </w:t>
      </w:r>
      <w:r>
        <w:t>salas</w:t>
      </w:r>
      <w:r>
        <w:rPr>
          <w:spacing w:val="-14"/>
        </w:rPr>
        <w:t xml:space="preserve"> </w:t>
      </w:r>
      <w:r>
        <w:t>cuentan</w:t>
      </w:r>
      <w:r>
        <w:rPr>
          <w:spacing w:val="-14"/>
        </w:rPr>
        <w:t xml:space="preserve"> </w:t>
      </w:r>
      <w:r>
        <w:t>con</w:t>
      </w:r>
      <w:r>
        <w:rPr>
          <w:spacing w:val="-13"/>
        </w:rPr>
        <w:t xml:space="preserve"> </w:t>
      </w:r>
      <w:r>
        <w:t>basurero,</w:t>
      </w:r>
      <w:r>
        <w:rPr>
          <w:spacing w:val="-14"/>
        </w:rPr>
        <w:t xml:space="preserve"> </w:t>
      </w:r>
      <w:r>
        <w:t>pala</w:t>
      </w:r>
      <w:r>
        <w:rPr>
          <w:spacing w:val="-8"/>
        </w:rPr>
        <w:t xml:space="preserve"> </w:t>
      </w:r>
      <w:r>
        <w:t>y</w:t>
      </w:r>
      <w:r>
        <w:rPr>
          <w:spacing w:val="-13"/>
        </w:rPr>
        <w:t xml:space="preserve"> </w:t>
      </w:r>
      <w:r>
        <w:rPr>
          <w:spacing w:val="-2"/>
        </w:rPr>
        <w:t>escoba.</w:t>
      </w:r>
    </w:p>
    <w:p w14:paraId="17D05436" w14:textId="77777777" w:rsidR="002D4A73" w:rsidRDefault="002D4A73" w:rsidP="003660A6">
      <w:pPr>
        <w:pStyle w:val="Ttulo4"/>
        <w:spacing w:before="201"/>
        <w:ind w:left="1342" w:right="1524"/>
        <w:jc w:val="both"/>
      </w:pPr>
      <w:bookmarkStart w:id="269" w:name="MUDAS_–_CONTROL_DE_ESFÍNTER_Y_CAMBIO_DE_"/>
      <w:bookmarkEnd w:id="269"/>
    </w:p>
    <w:p w14:paraId="48913DC4" w14:textId="77777777" w:rsidR="00151A9B" w:rsidRDefault="003763FC" w:rsidP="003660A6">
      <w:pPr>
        <w:pStyle w:val="Ttulo4"/>
        <w:spacing w:before="201"/>
        <w:ind w:left="1342" w:right="1524"/>
        <w:jc w:val="both"/>
        <w:rPr>
          <w:b w:val="0"/>
        </w:rPr>
      </w:pPr>
      <w:r>
        <w:t>MUDAS</w:t>
      </w:r>
      <w:r>
        <w:rPr>
          <w:spacing w:val="-11"/>
        </w:rPr>
        <w:t xml:space="preserve"> </w:t>
      </w:r>
      <w:r>
        <w:t>–</w:t>
      </w:r>
      <w:r>
        <w:rPr>
          <w:spacing w:val="-2"/>
        </w:rPr>
        <w:t xml:space="preserve"> </w:t>
      </w:r>
      <w:r>
        <w:t>CONTROL</w:t>
      </w:r>
      <w:r>
        <w:rPr>
          <w:spacing w:val="-12"/>
        </w:rPr>
        <w:t xml:space="preserve"> </w:t>
      </w:r>
      <w:r>
        <w:t>DE</w:t>
      </w:r>
      <w:r>
        <w:rPr>
          <w:spacing w:val="-18"/>
        </w:rPr>
        <w:t xml:space="preserve"> </w:t>
      </w:r>
      <w:r>
        <w:t>ESFÍNTER</w:t>
      </w:r>
      <w:r>
        <w:rPr>
          <w:spacing w:val="-8"/>
        </w:rPr>
        <w:t xml:space="preserve"> </w:t>
      </w:r>
      <w:r>
        <w:t>Y</w:t>
      </w:r>
      <w:r>
        <w:rPr>
          <w:spacing w:val="-12"/>
        </w:rPr>
        <w:t xml:space="preserve"> </w:t>
      </w:r>
      <w:r>
        <w:t>CAMBIO</w:t>
      </w:r>
      <w:r>
        <w:rPr>
          <w:spacing w:val="-1"/>
        </w:rPr>
        <w:t xml:space="preserve"> </w:t>
      </w:r>
      <w:r>
        <w:t>DE</w:t>
      </w:r>
      <w:r>
        <w:rPr>
          <w:spacing w:val="-9"/>
        </w:rPr>
        <w:t xml:space="preserve"> </w:t>
      </w:r>
      <w:r>
        <w:rPr>
          <w:spacing w:val="-2"/>
        </w:rPr>
        <w:t>ROPA</w:t>
      </w:r>
      <w:r>
        <w:rPr>
          <w:b w:val="0"/>
          <w:spacing w:val="-2"/>
        </w:rPr>
        <w:t>:</w:t>
      </w:r>
    </w:p>
    <w:p w14:paraId="06FB536F" w14:textId="77777777" w:rsidR="00151A9B" w:rsidRDefault="00151A9B" w:rsidP="003660A6">
      <w:pPr>
        <w:pStyle w:val="Textoindependiente"/>
        <w:spacing w:before="8"/>
        <w:jc w:val="both"/>
        <w:rPr>
          <w:sz w:val="19"/>
        </w:rPr>
      </w:pPr>
    </w:p>
    <w:p w14:paraId="72BC8AE2" w14:textId="77777777" w:rsidR="00151A9B" w:rsidRDefault="003763FC" w:rsidP="003660A6">
      <w:pPr>
        <w:pStyle w:val="Textoindependiente"/>
        <w:spacing w:line="278" w:lineRule="auto"/>
        <w:ind w:left="684" w:right="925"/>
        <w:jc w:val="both"/>
      </w:pPr>
      <w:r>
        <w:t>Considerando que la edad que cursan los párvulos que asisten a nuestro establecimiento esta</w:t>
      </w:r>
      <w:r>
        <w:rPr>
          <w:spacing w:val="29"/>
        </w:rPr>
        <w:t xml:space="preserve"> </w:t>
      </w:r>
      <w:r>
        <w:t>alrededor</w:t>
      </w:r>
      <w:r>
        <w:rPr>
          <w:spacing w:val="22"/>
        </w:rPr>
        <w:t xml:space="preserve"> </w:t>
      </w:r>
      <w:r>
        <w:t>de los 4</w:t>
      </w:r>
      <w:r>
        <w:rPr>
          <w:spacing w:val="26"/>
        </w:rPr>
        <w:t xml:space="preserve"> </w:t>
      </w:r>
      <w:r>
        <w:t>,5</w:t>
      </w:r>
      <w:r>
        <w:rPr>
          <w:spacing w:val="26"/>
        </w:rPr>
        <w:t xml:space="preserve"> </w:t>
      </w:r>
      <w:r>
        <w:t>y 6 años</w:t>
      </w:r>
      <w:r>
        <w:rPr>
          <w:spacing w:val="36"/>
        </w:rPr>
        <w:t xml:space="preserve"> </w:t>
      </w:r>
      <w:r>
        <w:t>generalmente han</w:t>
      </w:r>
      <w:r>
        <w:rPr>
          <w:spacing w:val="27"/>
        </w:rPr>
        <w:t xml:space="preserve"> </w:t>
      </w:r>
      <w:r>
        <w:t>avanzado</w:t>
      </w:r>
      <w:r>
        <w:rPr>
          <w:spacing w:val="27"/>
        </w:rPr>
        <w:t xml:space="preserve"> </w:t>
      </w:r>
      <w:r>
        <w:t>a la etapa</w:t>
      </w:r>
      <w:r>
        <w:rPr>
          <w:spacing w:val="24"/>
        </w:rPr>
        <w:t xml:space="preserve"> </w:t>
      </w:r>
      <w:r>
        <w:t>de control de</w:t>
      </w:r>
    </w:p>
    <w:p w14:paraId="3A637977" w14:textId="77777777" w:rsidR="00151A9B" w:rsidRDefault="003763FC" w:rsidP="003660A6">
      <w:pPr>
        <w:pStyle w:val="Textoindependiente"/>
        <w:spacing w:before="52" w:line="276" w:lineRule="auto"/>
        <w:ind w:left="684" w:right="913"/>
        <w:jc w:val="both"/>
      </w:pPr>
      <w:proofErr w:type="gramStart"/>
      <w:r>
        <w:t>esfínter</w:t>
      </w:r>
      <w:proofErr w:type="gramEnd"/>
      <w:r>
        <w:t>, pero que eventualmente puede ocurrir que se orine, defeque o moje con alguna sustancia, es necesario cautelar la pronta ayuda frente a esta situación.</w:t>
      </w:r>
    </w:p>
    <w:p w14:paraId="1537AA37" w14:textId="77777777" w:rsidR="00151A9B" w:rsidRDefault="003763FC" w:rsidP="003660A6">
      <w:pPr>
        <w:pStyle w:val="Textoindependiente"/>
        <w:spacing w:before="200" w:line="276" w:lineRule="auto"/>
        <w:ind w:left="684" w:right="885"/>
        <w:jc w:val="both"/>
      </w:pPr>
      <w:r>
        <w:t>El procedimiento a realizar será tan pronto se evidencie esta situación la educadora debe llamar primeramente y con prontitud al apoderado para que se acerque a realizar la limpieza, en el caso que amerite o cambio de ropa.</w:t>
      </w:r>
    </w:p>
    <w:p w14:paraId="1389CD9C" w14:textId="46EDB674" w:rsidR="00151A9B" w:rsidRDefault="003763FC" w:rsidP="003660A6">
      <w:pPr>
        <w:pStyle w:val="Textoindependiente"/>
        <w:spacing w:before="199" w:line="276" w:lineRule="auto"/>
        <w:ind w:left="684" w:right="894"/>
        <w:jc w:val="both"/>
      </w:pPr>
      <w:r>
        <w:lastRenderedPageBreak/>
        <w:t>Si</w:t>
      </w:r>
      <w:r>
        <w:rPr>
          <w:spacing w:val="-3"/>
        </w:rPr>
        <w:t xml:space="preserve"> </w:t>
      </w:r>
      <w:r>
        <w:t>el</w:t>
      </w:r>
      <w:r>
        <w:rPr>
          <w:spacing w:val="-3"/>
        </w:rPr>
        <w:t xml:space="preserve"> </w:t>
      </w:r>
      <w:r>
        <w:t>apoderado</w:t>
      </w:r>
      <w:r>
        <w:rPr>
          <w:spacing w:val="-7"/>
        </w:rPr>
        <w:t xml:space="preserve"> </w:t>
      </w:r>
      <w:r>
        <w:t>informa</w:t>
      </w:r>
      <w:r>
        <w:rPr>
          <w:spacing w:val="-5"/>
        </w:rPr>
        <w:t xml:space="preserve"> </w:t>
      </w:r>
      <w:r>
        <w:t>que</w:t>
      </w:r>
      <w:r>
        <w:rPr>
          <w:spacing w:val="-5"/>
        </w:rPr>
        <w:t xml:space="preserve"> </w:t>
      </w:r>
      <w:r>
        <w:t>enviará</w:t>
      </w:r>
      <w:r>
        <w:rPr>
          <w:spacing w:val="-6"/>
        </w:rPr>
        <w:t xml:space="preserve"> </w:t>
      </w:r>
      <w:r>
        <w:t>a</w:t>
      </w:r>
      <w:r>
        <w:rPr>
          <w:spacing w:val="-1"/>
        </w:rPr>
        <w:t xml:space="preserve"> </w:t>
      </w:r>
      <w:r>
        <w:t>otra persona</w:t>
      </w:r>
      <w:r>
        <w:rPr>
          <w:spacing w:val="-5"/>
        </w:rPr>
        <w:t xml:space="preserve"> </w:t>
      </w:r>
      <w:r>
        <w:t>de</w:t>
      </w:r>
      <w:r>
        <w:rPr>
          <w:spacing w:val="-1"/>
        </w:rPr>
        <w:t xml:space="preserve"> </w:t>
      </w:r>
      <w:r>
        <w:t>su</w:t>
      </w:r>
      <w:r>
        <w:rPr>
          <w:spacing w:val="-2"/>
        </w:rPr>
        <w:t xml:space="preserve"> </w:t>
      </w:r>
      <w:r>
        <w:t>confianza</w:t>
      </w:r>
      <w:r>
        <w:rPr>
          <w:spacing w:val="-1"/>
        </w:rPr>
        <w:t xml:space="preserve"> </w:t>
      </w:r>
      <w:r>
        <w:t>debe</w:t>
      </w:r>
      <w:r>
        <w:rPr>
          <w:spacing w:val="-5"/>
        </w:rPr>
        <w:t xml:space="preserve"> </w:t>
      </w:r>
      <w:r>
        <w:t>indicar</w:t>
      </w:r>
      <w:r>
        <w:rPr>
          <w:spacing w:val="-3"/>
        </w:rPr>
        <w:t xml:space="preserve"> </w:t>
      </w:r>
      <w:r>
        <w:t>el</w:t>
      </w:r>
      <w:r w:rsidR="00CC467D">
        <w:t xml:space="preserve"> </w:t>
      </w:r>
      <w:r>
        <w:t>nombre y RUT de quien designó haciéndose responsable de su decisión.</w:t>
      </w:r>
    </w:p>
    <w:p w14:paraId="28A1940B" w14:textId="77777777" w:rsidR="00151A9B" w:rsidRDefault="003763FC" w:rsidP="003660A6">
      <w:pPr>
        <w:pStyle w:val="Textoindependiente"/>
        <w:spacing w:before="205" w:line="276" w:lineRule="auto"/>
        <w:ind w:left="684" w:right="903"/>
        <w:jc w:val="both"/>
      </w:pPr>
      <w:r>
        <w:t>El apoderado realizara este cambio en el baño común del nivel. Listo el niño/a será reincorporado a sus actividades normales.</w:t>
      </w:r>
    </w:p>
    <w:p w14:paraId="59B93094" w14:textId="77777777" w:rsidR="00151A9B" w:rsidRDefault="003763FC" w:rsidP="003660A6">
      <w:pPr>
        <w:pStyle w:val="Textoindependiente"/>
        <w:spacing w:before="195" w:line="276" w:lineRule="auto"/>
        <w:ind w:left="684" w:right="869"/>
        <w:jc w:val="both"/>
      </w:pPr>
      <w:r>
        <w:t>En</w:t>
      </w:r>
      <w:r>
        <w:rPr>
          <w:spacing w:val="-2"/>
        </w:rPr>
        <w:t xml:space="preserve"> </w:t>
      </w:r>
      <w:r>
        <w:t>casos excepcionales en</w:t>
      </w:r>
      <w:r>
        <w:rPr>
          <w:spacing w:val="-1"/>
        </w:rPr>
        <w:t xml:space="preserve"> </w:t>
      </w:r>
      <w:r>
        <w:t>los cuales el párvulo</w:t>
      </w:r>
      <w:r>
        <w:rPr>
          <w:spacing w:val="-2"/>
        </w:rPr>
        <w:t xml:space="preserve"> </w:t>
      </w:r>
      <w:r>
        <w:t>excepcionalmente no alcanzara a controlar esfínter y el establecimiento no logre bajo ningún medio poder contactar al apoderado, el establecimiento debe disponer del personal del nivel parvulario para realizar el cambio de ropa,</w:t>
      </w:r>
      <w:r>
        <w:rPr>
          <w:spacing w:val="-12"/>
        </w:rPr>
        <w:t xml:space="preserve"> </w:t>
      </w:r>
      <w:r>
        <w:t>siempre</w:t>
      </w:r>
      <w:r>
        <w:rPr>
          <w:spacing w:val="-14"/>
        </w:rPr>
        <w:t xml:space="preserve"> </w:t>
      </w:r>
      <w:r>
        <w:t>que</w:t>
      </w:r>
      <w:r>
        <w:rPr>
          <w:spacing w:val="-9"/>
        </w:rPr>
        <w:t xml:space="preserve"> </w:t>
      </w:r>
      <w:r>
        <w:t>se</w:t>
      </w:r>
      <w:r>
        <w:rPr>
          <w:spacing w:val="-14"/>
        </w:rPr>
        <w:t xml:space="preserve"> </w:t>
      </w:r>
      <w:r>
        <w:t>encuentre</w:t>
      </w:r>
      <w:r>
        <w:rPr>
          <w:spacing w:val="-9"/>
        </w:rPr>
        <w:t xml:space="preserve"> </w:t>
      </w:r>
      <w:r>
        <w:t>la</w:t>
      </w:r>
      <w:r>
        <w:rPr>
          <w:spacing w:val="-11"/>
        </w:rPr>
        <w:t xml:space="preserve"> </w:t>
      </w:r>
      <w:r>
        <w:t>autorización</w:t>
      </w:r>
      <w:r>
        <w:rPr>
          <w:spacing w:val="-6"/>
        </w:rPr>
        <w:t xml:space="preserve"> </w:t>
      </w:r>
      <w:r>
        <w:t>firmada</w:t>
      </w:r>
      <w:r>
        <w:rPr>
          <w:spacing w:val="-14"/>
        </w:rPr>
        <w:t xml:space="preserve"> </w:t>
      </w:r>
      <w:r>
        <w:t>para</w:t>
      </w:r>
      <w:r>
        <w:rPr>
          <w:spacing w:val="-9"/>
        </w:rPr>
        <w:t xml:space="preserve"> </w:t>
      </w:r>
      <w:r>
        <w:t>los</w:t>
      </w:r>
      <w:r>
        <w:rPr>
          <w:spacing w:val="-12"/>
        </w:rPr>
        <w:t xml:space="preserve"> </w:t>
      </w:r>
      <w:r>
        <w:t>casos</w:t>
      </w:r>
      <w:r>
        <w:rPr>
          <w:spacing w:val="-12"/>
        </w:rPr>
        <w:t xml:space="preserve"> </w:t>
      </w:r>
      <w:r>
        <w:t>excepcionales</w:t>
      </w:r>
      <w:r>
        <w:rPr>
          <w:spacing w:val="-7"/>
        </w:rPr>
        <w:t xml:space="preserve"> </w:t>
      </w:r>
      <w:r>
        <w:t>en</w:t>
      </w:r>
      <w:r>
        <w:rPr>
          <w:spacing w:val="-2"/>
        </w:rPr>
        <w:t xml:space="preserve"> </w:t>
      </w:r>
      <w:r>
        <w:t>que no haya podido contactarse con el apoderado.</w:t>
      </w:r>
    </w:p>
    <w:p w14:paraId="30897BA7" w14:textId="77777777" w:rsidR="00151A9B" w:rsidRDefault="003763FC" w:rsidP="003660A6">
      <w:pPr>
        <w:pStyle w:val="Textoindependiente"/>
        <w:spacing w:before="203" w:line="276" w:lineRule="auto"/>
        <w:ind w:left="684" w:right="869"/>
        <w:jc w:val="both"/>
      </w:pPr>
      <w:r>
        <w:t>Se debe reiterar que el cambio de ropa es una responsabilidad exclusiva del apoderado, puesto</w:t>
      </w:r>
      <w:r>
        <w:rPr>
          <w:spacing w:val="-2"/>
        </w:rPr>
        <w:t xml:space="preserve"> </w:t>
      </w:r>
      <w:r>
        <w:t>que este tiene mayor vinculo, confianza y resguardará de mejor manera el aseo de su</w:t>
      </w:r>
      <w:r>
        <w:rPr>
          <w:spacing w:val="-1"/>
        </w:rPr>
        <w:t xml:space="preserve"> </w:t>
      </w:r>
      <w:r>
        <w:t>hijo/a,</w:t>
      </w:r>
      <w:r>
        <w:rPr>
          <w:spacing w:val="-2"/>
        </w:rPr>
        <w:t xml:space="preserve"> </w:t>
      </w:r>
      <w:r>
        <w:t>por</w:t>
      </w:r>
      <w:r>
        <w:rPr>
          <w:spacing w:val="-2"/>
        </w:rPr>
        <w:t xml:space="preserve"> </w:t>
      </w:r>
      <w:r>
        <w:t>esta razón</w:t>
      </w:r>
      <w:r>
        <w:rPr>
          <w:spacing w:val="-1"/>
        </w:rPr>
        <w:t xml:space="preserve"> </w:t>
      </w:r>
      <w:r>
        <w:t>se debe hacer</w:t>
      </w:r>
      <w:r>
        <w:rPr>
          <w:spacing w:val="-2"/>
        </w:rPr>
        <w:t xml:space="preserve"> </w:t>
      </w:r>
      <w:r>
        <w:t>hincapié que es el</w:t>
      </w:r>
      <w:r>
        <w:rPr>
          <w:spacing w:val="-2"/>
        </w:rPr>
        <w:t xml:space="preserve"> </w:t>
      </w:r>
      <w:r>
        <w:t>apoderado</w:t>
      </w:r>
      <w:r>
        <w:rPr>
          <w:spacing w:val="-1"/>
        </w:rPr>
        <w:t xml:space="preserve"> </w:t>
      </w:r>
      <w:r>
        <w:t>quien</w:t>
      </w:r>
      <w:r>
        <w:rPr>
          <w:spacing w:val="-1"/>
        </w:rPr>
        <w:t xml:space="preserve"> </w:t>
      </w:r>
      <w:r>
        <w:t>debe acercarse de forma inmediata al establecimiento frente al llamado de la educadora en estas situaciones</w:t>
      </w:r>
      <w:r>
        <w:rPr>
          <w:spacing w:val="-14"/>
        </w:rPr>
        <w:t xml:space="preserve"> </w:t>
      </w:r>
      <w:r>
        <w:t>excepcionales</w:t>
      </w:r>
      <w:r>
        <w:rPr>
          <w:spacing w:val="-6"/>
        </w:rPr>
        <w:t xml:space="preserve"> </w:t>
      </w:r>
      <w:r>
        <w:t>donde</w:t>
      </w:r>
      <w:r>
        <w:rPr>
          <w:spacing w:val="-8"/>
        </w:rPr>
        <w:t xml:space="preserve"> </w:t>
      </w:r>
      <w:r>
        <w:t>el</w:t>
      </w:r>
      <w:r>
        <w:rPr>
          <w:spacing w:val="-14"/>
        </w:rPr>
        <w:t xml:space="preserve"> </w:t>
      </w:r>
      <w:r>
        <w:t>párvulo</w:t>
      </w:r>
      <w:r>
        <w:rPr>
          <w:spacing w:val="-6"/>
        </w:rPr>
        <w:t xml:space="preserve"> </w:t>
      </w:r>
      <w:r>
        <w:t>no</w:t>
      </w:r>
      <w:r>
        <w:rPr>
          <w:spacing w:val="-12"/>
        </w:rPr>
        <w:t xml:space="preserve"> </w:t>
      </w:r>
      <w:r>
        <w:t>logre</w:t>
      </w:r>
      <w:r>
        <w:rPr>
          <w:spacing w:val="-5"/>
        </w:rPr>
        <w:t xml:space="preserve"> </w:t>
      </w:r>
      <w:r>
        <w:t>controlar</w:t>
      </w:r>
      <w:r>
        <w:rPr>
          <w:spacing w:val="-11"/>
        </w:rPr>
        <w:t xml:space="preserve"> </w:t>
      </w:r>
      <w:r>
        <w:t>esfínter</w:t>
      </w:r>
      <w:r>
        <w:rPr>
          <w:spacing w:val="-10"/>
        </w:rPr>
        <w:t xml:space="preserve"> </w:t>
      </w:r>
      <w:r>
        <w:t>o</w:t>
      </w:r>
      <w:r>
        <w:rPr>
          <w:spacing w:val="-7"/>
        </w:rPr>
        <w:t xml:space="preserve"> </w:t>
      </w:r>
      <w:r>
        <w:t>se</w:t>
      </w:r>
      <w:r>
        <w:rPr>
          <w:spacing w:val="-9"/>
        </w:rPr>
        <w:t xml:space="preserve"> </w:t>
      </w:r>
      <w:r>
        <w:t>moje</w:t>
      </w:r>
      <w:r>
        <w:rPr>
          <w:spacing w:val="-9"/>
        </w:rPr>
        <w:t xml:space="preserve"> </w:t>
      </w:r>
      <w:r>
        <w:t>con</w:t>
      </w:r>
      <w:r>
        <w:rPr>
          <w:spacing w:val="-6"/>
        </w:rPr>
        <w:t xml:space="preserve"> </w:t>
      </w:r>
      <w:r>
        <w:t>alguna sustancia que le impida andar cómodo.</w:t>
      </w:r>
    </w:p>
    <w:p w14:paraId="25598000" w14:textId="77777777" w:rsidR="00151A9B" w:rsidRDefault="003763FC" w:rsidP="003660A6">
      <w:pPr>
        <w:pStyle w:val="Textoindependiente"/>
        <w:spacing w:before="206" w:line="276" w:lineRule="auto"/>
        <w:ind w:left="684" w:right="869"/>
        <w:jc w:val="both"/>
      </w:pPr>
      <w:r>
        <w:t>En el caso de que una vez contactado el apoderado, el tiempo de presentación al colegio sea</w:t>
      </w:r>
      <w:r>
        <w:rPr>
          <w:spacing w:val="-5"/>
        </w:rPr>
        <w:t xml:space="preserve"> </w:t>
      </w:r>
      <w:r>
        <w:t>superior</w:t>
      </w:r>
      <w:r>
        <w:rPr>
          <w:spacing w:val="-12"/>
        </w:rPr>
        <w:t xml:space="preserve"> </w:t>
      </w:r>
      <w:r>
        <w:t>a</w:t>
      </w:r>
      <w:r>
        <w:rPr>
          <w:spacing w:val="-6"/>
        </w:rPr>
        <w:t xml:space="preserve"> </w:t>
      </w:r>
      <w:r>
        <w:t>30</w:t>
      </w:r>
      <w:r>
        <w:rPr>
          <w:spacing w:val="-11"/>
        </w:rPr>
        <w:t xml:space="preserve"> </w:t>
      </w:r>
      <w:r>
        <w:t>minutos,</w:t>
      </w:r>
      <w:r>
        <w:rPr>
          <w:spacing w:val="-7"/>
        </w:rPr>
        <w:t xml:space="preserve"> </w:t>
      </w:r>
      <w:r>
        <w:t>las</w:t>
      </w:r>
      <w:r>
        <w:rPr>
          <w:spacing w:val="-7"/>
        </w:rPr>
        <w:t xml:space="preserve"> </w:t>
      </w:r>
      <w:r>
        <w:t>personas</w:t>
      </w:r>
      <w:r>
        <w:rPr>
          <w:spacing w:val="-7"/>
        </w:rPr>
        <w:t xml:space="preserve"> </w:t>
      </w:r>
      <w:r>
        <w:t>encargadas</w:t>
      </w:r>
      <w:r>
        <w:rPr>
          <w:spacing w:val="-7"/>
        </w:rPr>
        <w:t xml:space="preserve"> </w:t>
      </w:r>
      <w:r>
        <w:t>procederán</w:t>
      </w:r>
      <w:r>
        <w:rPr>
          <w:spacing w:val="-2"/>
        </w:rPr>
        <w:t xml:space="preserve"> </w:t>
      </w:r>
      <w:r>
        <w:t>a</w:t>
      </w:r>
      <w:r>
        <w:rPr>
          <w:spacing w:val="-10"/>
        </w:rPr>
        <w:t xml:space="preserve"> </w:t>
      </w:r>
      <w:r>
        <w:t>realizar</w:t>
      </w:r>
      <w:r>
        <w:rPr>
          <w:spacing w:val="-14"/>
        </w:rPr>
        <w:t xml:space="preserve"> </w:t>
      </w:r>
      <w:r>
        <w:t>el</w:t>
      </w:r>
      <w:r>
        <w:rPr>
          <w:spacing w:val="-7"/>
        </w:rPr>
        <w:t xml:space="preserve"> </w:t>
      </w:r>
      <w:r>
        <w:t>cambio</w:t>
      </w:r>
      <w:r>
        <w:rPr>
          <w:spacing w:val="-11"/>
        </w:rPr>
        <w:t xml:space="preserve"> </w:t>
      </w:r>
      <w:r>
        <w:t>de</w:t>
      </w:r>
      <w:r>
        <w:rPr>
          <w:spacing w:val="-1"/>
        </w:rPr>
        <w:t xml:space="preserve"> </w:t>
      </w:r>
      <w:r>
        <w:t>ropa privilegiando</w:t>
      </w:r>
      <w:r>
        <w:rPr>
          <w:spacing w:val="-6"/>
        </w:rPr>
        <w:t xml:space="preserve"> </w:t>
      </w:r>
      <w:r>
        <w:t>el</w:t>
      </w:r>
      <w:r>
        <w:rPr>
          <w:spacing w:val="-11"/>
        </w:rPr>
        <w:t xml:space="preserve"> </w:t>
      </w:r>
      <w:r>
        <w:t>bienestar</w:t>
      </w:r>
      <w:r>
        <w:rPr>
          <w:spacing w:val="-7"/>
        </w:rPr>
        <w:t xml:space="preserve"> </w:t>
      </w:r>
      <w:r>
        <w:t>y</w:t>
      </w:r>
      <w:r>
        <w:rPr>
          <w:spacing w:val="-8"/>
        </w:rPr>
        <w:t xml:space="preserve"> </w:t>
      </w:r>
      <w:r>
        <w:t>seguridad</w:t>
      </w:r>
      <w:r>
        <w:rPr>
          <w:spacing w:val="-10"/>
        </w:rPr>
        <w:t xml:space="preserve"> </w:t>
      </w:r>
      <w:r>
        <w:t>del</w:t>
      </w:r>
      <w:r>
        <w:rPr>
          <w:spacing w:val="-11"/>
        </w:rPr>
        <w:t xml:space="preserve"> </w:t>
      </w:r>
      <w:r>
        <w:t>niño(a).</w:t>
      </w:r>
      <w:r>
        <w:rPr>
          <w:spacing w:val="-2"/>
        </w:rPr>
        <w:t xml:space="preserve"> </w:t>
      </w:r>
      <w:r>
        <w:t>Independiente</w:t>
      </w:r>
      <w:r>
        <w:rPr>
          <w:spacing w:val="-12"/>
        </w:rPr>
        <w:t xml:space="preserve"> </w:t>
      </w:r>
      <w:r>
        <w:t>de</w:t>
      </w:r>
      <w:r>
        <w:rPr>
          <w:spacing w:val="-9"/>
        </w:rPr>
        <w:t xml:space="preserve"> </w:t>
      </w:r>
      <w:r>
        <w:t>esto,</w:t>
      </w:r>
      <w:r>
        <w:rPr>
          <w:spacing w:val="-11"/>
        </w:rPr>
        <w:t xml:space="preserve"> </w:t>
      </w:r>
      <w:r>
        <w:t>en</w:t>
      </w:r>
      <w:r>
        <w:rPr>
          <w:spacing w:val="-1"/>
        </w:rPr>
        <w:t xml:space="preserve"> </w:t>
      </w:r>
      <w:r>
        <w:t>casa</w:t>
      </w:r>
      <w:r>
        <w:rPr>
          <w:spacing w:val="-4"/>
        </w:rPr>
        <w:t xml:space="preserve"> </w:t>
      </w:r>
      <w:r>
        <w:t>se</w:t>
      </w:r>
      <w:r>
        <w:rPr>
          <w:spacing w:val="-4"/>
        </w:rPr>
        <w:t xml:space="preserve"> </w:t>
      </w:r>
      <w:r>
        <w:t>deberá realizar aseo profundo.</w:t>
      </w:r>
    </w:p>
    <w:p w14:paraId="75903AAA" w14:textId="77777777" w:rsidR="00151A9B" w:rsidRDefault="003763FC" w:rsidP="003660A6">
      <w:pPr>
        <w:pStyle w:val="Ttulo5"/>
        <w:spacing w:before="199" w:line="276" w:lineRule="auto"/>
        <w:ind w:left="684" w:right="891"/>
        <w:jc w:val="both"/>
      </w:pPr>
      <w:bookmarkStart w:id="270" w:name="Es_IMPORTANTE_señalar_que_en_caso_de_cam"/>
      <w:bookmarkEnd w:id="270"/>
      <w:r>
        <w:t>Es IMPORTANTE señalar que en caso de cambio-muda de ropa, es preferible que la asistencia al menor sea realizada por parte de los padres, apoderados o algún familiar directo, para así velar-en conjunto- por el bienestar y comodidad del alumno(a). Es por este motivo, que independiente de su autorización, se les llamará como primera opción para realizar este procedimiento.</w:t>
      </w:r>
    </w:p>
    <w:p w14:paraId="3B3C91D0" w14:textId="77777777" w:rsidR="00CC467D" w:rsidRDefault="00CC467D" w:rsidP="003660A6">
      <w:pPr>
        <w:pStyle w:val="Textoindependiente"/>
        <w:spacing w:before="202" w:line="276" w:lineRule="auto"/>
        <w:ind w:left="684" w:right="863"/>
        <w:jc w:val="both"/>
      </w:pPr>
    </w:p>
    <w:p w14:paraId="2C676031" w14:textId="1DB29CAD" w:rsidR="00151A9B" w:rsidRPr="00CC467D" w:rsidRDefault="003763FC" w:rsidP="00CC467D">
      <w:pPr>
        <w:pStyle w:val="Textoindependiente"/>
        <w:spacing w:before="202" w:line="276" w:lineRule="auto"/>
        <w:ind w:left="684" w:right="863"/>
        <w:jc w:val="both"/>
      </w:pPr>
      <w:r>
        <w:t>Se debe mencionar que el nivel parvulario del establecimiento procederá única y exclusivamente</w:t>
      </w:r>
      <w:r>
        <w:rPr>
          <w:spacing w:val="-7"/>
        </w:rPr>
        <w:t xml:space="preserve"> </w:t>
      </w:r>
      <w:r>
        <w:t>a</w:t>
      </w:r>
      <w:r>
        <w:rPr>
          <w:spacing w:val="-5"/>
        </w:rPr>
        <w:t xml:space="preserve"> </w:t>
      </w:r>
      <w:r>
        <w:t>hacer</w:t>
      </w:r>
      <w:r>
        <w:rPr>
          <w:spacing w:val="-12"/>
        </w:rPr>
        <w:t xml:space="preserve"> </w:t>
      </w:r>
      <w:r>
        <w:t>el</w:t>
      </w:r>
      <w:r>
        <w:rPr>
          <w:spacing w:val="-7"/>
        </w:rPr>
        <w:t xml:space="preserve"> </w:t>
      </w:r>
      <w:r>
        <w:t>cambio</w:t>
      </w:r>
      <w:r>
        <w:rPr>
          <w:spacing w:val="-11"/>
        </w:rPr>
        <w:t xml:space="preserve"> </w:t>
      </w:r>
      <w:r>
        <w:t>de</w:t>
      </w:r>
      <w:r>
        <w:rPr>
          <w:spacing w:val="-9"/>
        </w:rPr>
        <w:t xml:space="preserve"> </w:t>
      </w:r>
      <w:r>
        <w:t>ropa</w:t>
      </w:r>
      <w:r>
        <w:rPr>
          <w:spacing w:val="-9"/>
        </w:rPr>
        <w:t xml:space="preserve"> </w:t>
      </w:r>
      <w:r>
        <w:t>cuando</w:t>
      </w:r>
      <w:r>
        <w:rPr>
          <w:spacing w:val="-7"/>
        </w:rPr>
        <w:t xml:space="preserve"> </w:t>
      </w:r>
      <w:r>
        <w:t>se</w:t>
      </w:r>
      <w:r>
        <w:rPr>
          <w:spacing w:val="-5"/>
        </w:rPr>
        <w:t xml:space="preserve"> </w:t>
      </w:r>
      <w:r>
        <w:t>haya</w:t>
      </w:r>
      <w:r>
        <w:rPr>
          <w:spacing w:val="-9"/>
        </w:rPr>
        <w:t xml:space="preserve"> </w:t>
      </w:r>
      <w:r>
        <w:t>agotado</w:t>
      </w:r>
      <w:r>
        <w:rPr>
          <w:spacing w:val="-6"/>
        </w:rPr>
        <w:t xml:space="preserve"> </w:t>
      </w:r>
      <w:r>
        <w:t>toda</w:t>
      </w:r>
      <w:r>
        <w:rPr>
          <w:spacing w:val="-9"/>
        </w:rPr>
        <w:t xml:space="preserve"> </w:t>
      </w:r>
      <w:r>
        <w:t>forma</w:t>
      </w:r>
      <w:r>
        <w:rPr>
          <w:spacing w:val="-9"/>
        </w:rPr>
        <w:t xml:space="preserve"> </w:t>
      </w:r>
      <w:r>
        <w:t>de</w:t>
      </w:r>
      <w:r>
        <w:rPr>
          <w:spacing w:val="-5"/>
        </w:rPr>
        <w:t xml:space="preserve"> </w:t>
      </w:r>
      <w:r>
        <w:t>contactar al apoderado y previa autorización firmada para el cambio de esta.</w:t>
      </w:r>
    </w:p>
    <w:p w14:paraId="14E20282" w14:textId="77777777" w:rsidR="00151A9B" w:rsidRDefault="003763FC" w:rsidP="003660A6">
      <w:pPr>
        <w:pStyle w:val="Textoindependiente"/>
        <w:spacing w:before="52" w:line="276" w:lineRule="auto"/>
        <w:ind w:left="684" w:right="877"/>
        <w:jc w:val="both"/>
      </w:pPr>
      <w:r>
        <w:t>De no poder acceder vía telefónica con la apoderada en forma oportuna, o que no pueda concurrir en caso</w:t>
      </w:r>
      <w:r>
        <w:rPr>
          <w:spacing w:val="-1"/>
        </w:rPr>
        <w:t xml:space="preserve"> </w:t>
      </w:r>
      <w:r>
        <w:t>excepcional, se procederá a cambiar al párvulo con una ropa de cambio, que haya en el nivel, con el propósito de velar por la higiene y salud del menor.</w:t>
      </w:r>
    </w:p>
    <w:p w14:paraId="3D86EC60" w14:textId="22AC3BFB" w:rsidR="00151A9B" w:rsidRDefault="00B67F2C" w:rsidP="003660A6">
      <w:pPr>
        <w:pStyle w:val="Textoindependiente"/>
        <w:spacing w:before="2"/>
        <w:jc w:val="both"/>
        <w:rPr>
          <w:sz w:val="14"/>
        </w:rPr>
      </w:pPr>
      <w:r>
        <w:rPr>
          <w:noProof/>
          <w:lang w:val="es-CL" w:eastAsia="es-CL"/>
        </w:rPr>
        <w:lastRenderedPageBreak/>
        <mc:AlternateContent>
          <mc:Choice Requires="wpg">
            <w:drawing>
              <wp:anchor distT="0" distB="0" distL="0" distR="0" simplePos="0" relativeHeight="251679744" behindDoc="1" locked="0" layoutInCell="1" allowOverlap="1" wp14:anchorId="2E5CBD53" wp14:editId="587D30FA">
                <wp:simplePos x="0" y="0"/>
                <wp:positionH relativeFrom="page">
                  <wp:posOffset>1008380</wp:posOffset>
                </wp:positionH>
                <wp:positionV relativeFrom="paragraph">
                  <wp:posOffset>125095</wp:posOffset>
                </wp:positionV>
                <wp:extent cx="5758180" cy="4024630"/>
                <wp:effectExtent l="0" t="0" r="0" b="0"/>
                <wp:wrapTopAndBottom/>
                <wp:docPr id="82"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8180" cy="4024630"/>
                          <a:chOff x="1588" y="197"/>
                          <a:chExt cx="9068" cy="6338"/>
                        </a:xfrm>
                      </wpg:grpSpPr>
                      <wps:wsp>
                        <wps:cNvPr id="84" name="docshape62"/>
                        <wps:cNvSpPr>
                          <a:spLocks/>
                        </wps:cNvSpPr>
                        <wps:spPr bwMode="auto">
                          <a:xfrm>
                            <a:off x="1588" y="196"/>
                            <a:ext cx="9068" cy="6338"/>
                          </a:xfrm>
                          <a:custGeom>
                            <a:avLst/>
                            <a:gdLst>
                              <a:gd name="T0" fmla="+- 0 10656 1588"/>
                              <a:gd name="T1" fmla="*/ T0 w 9068"/>
                              <a:gd name="T2" fmla="+- 0 199 197"/>
                              <a:gd name="T3" fmla="*/ 199 h 6338"/>
                              <a:gd name="T4" fmla="+- 0 10646 1588"/>
                              <a:gd name="T5" fmla="*/ T4 w 9068"/>
                              <a:gd name="T6" fmla="+- 0 199 197"/>
                              <a:gd name="T7" fmla="*/ 199 h 6338"/>
                              <a:gd name="T8" fmla="+- 0 10646 1588"/>
                              <a:gd name="T9" fmla="*/ T8 w 9068"/>
                              <a:gd name="T10" fmla="+- 0 197 197"/>
                              <a:gd name="T11" fmla="*/ 197 h 6338"/>
                              <a:gd name="T12" fmla="+- 0 1588 1588"/>
                              <a:gd name="T13" fmla="*/ T12 w 9068"/>
                              <a:gd name="T14" fmla="+- 0 197 197"/>
                              <a:gd name="T15" fmla="*/ 197 h 6338"/>
                              <a:gd name="T16" fmla="+- 0 1588 1588"/>
                              <a:gd name="T17" fmla="*/ T16 w 9068"/>
                              <a:gd name="T18" fmla="+- 0 6535 197"/>
                              <a:gd name="T19" fmla="*/ 6535 h 6338"/>
                              <a:gd name="T20" fmla="+- 0 10656 1588"/>
                              <a:gd name="T21" fmla="*/ T20 w 9068"/>
                              <a:gd name="T22" fmla="+- 0 6535 197"/>
                              <a:gd name="T23" fmla="*/ 6535 h 6338"/>
                              <a:gd name="T24" fmla="+- 0 10656 1588"/>
                              <a:gd name="T25" fmla="*/ T24 w 9068"/>
                              <a:gd name="T26" fmla="+- 0 6525 197"/>
                              <a:gd name="T27" fmla="*/ 6525 h 6338"/>
                              <a:gd name="T28" fmla="+- 0 1598 1588"/>
                              <a:gd name="T29" fmla="*/ T28 w 9068"/>
                              <a:gd name="T30" fmla="+- 0 6525 197"/>
                              <a:gd name="T31" fmla="*/ 6525 h 6338"/>
                              <a:gd name="T32" fmla="+- 0 1598 1588"/>
                              <a:gd name="T33" fmla="*/ T32 w 9068"/>
                              <a:gd name="T34" fmla="+- 0 6523 197"/>
                              <a:gd name="T35" fmla="*/ 6523 h 6338"/>
                              <a:gd name="T36" fmla="+- 0 1598 1588"/>
                              <a:gd name="T37" fmla="*/ T36 w 9068"/>
                              <a:gd name="T38" fmla="+- 0 209 197"/>
                              <a:gd name="T39" fmla="*/ 209 h 6338"/>
                              <a:gd name="T40" fmla="+- 0 10646 1588"/>
                              <a:gd name="T41" fmla="*/ T40 w 9068"/>
                              <a:gd name="T42" fmla="+- 0 209 197"/>
                              <a:gd name="T43" fmla="*/ 209 h 6338"/>
                              <a:gd name="T44" fmla="+- 0 10646 1588"/>
                              <a:gd name="T45" fmla="*/ T44 w 9068"/>
                              <a:gd name="T46" fmla="+- 0 6523 197"/>
                              <a:gd name="T47" fmla="*/ 6523 h 6338"/>
                              <a:gd name="T48" fmla="+- 0 10656 1588"/>
                              <a:gd name="T49" fmla="*/ T48 w 9068"/>
                              <a:gd name="T50" fmla="+- 0 6523 197"/>
                              <a:gd name="T51" fmla="*/ 6523 h 6338"/>
                              <a:gd name="T52" fmla="+- 0 10656 1588"/>
                              <a:gd name="T53" fmla="*/ T52 w 9068"/>
                              <a:gd name="T54" fmla="+- 0 209 197"/>
                              <a:gd name="T55" fmla="*/ 209 h 6338"/>
                              <a:gd name="T56" fmla="+- 0 10656 1588"/>
                              <a:gd name="T57" fmla="*/ T56 w 9068"/>
                              <a:gd name="T58" fmla="+- 0 199 197"/>
                              <a:gd name="T59" fmla="*/ 199 h 6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068" h="6338">
                                <a:moveTo>
                                  <a:pt x="9068" y="2"/>
                                </a:moveTo>
                                <a:lnTo>
                                  <a:pt x="9058" y="2"/>
                                </a:lnTo>
                                <a:lnTo>
                                  <a:pt x="9058" y="0"/>
                                </a:lnTo>
                                <a:lnTo>
                                  <a:pt x="0" y="0"/>
                                </a:lnTo>
                                <a:lnTo>
                                  <a:pt x="0" y="6338"/>
                                </a:lnTo>
                                <a:lnTo>
                                  <a:pt x="9068" y="6338"/>
                                </a:lnTo>
                                <a:lnTo>
                                  <a:pt x="9068" y="6328"/>
                                </a:lnTo>
                                <a:lnTo>
                                  <a:pt x="10" y="6328"/>
                                </a:lnTo>
                                <a:lnTo>
                                  <a:pt x="10" y="6326"/>
                                </a:lnTo>
                                <a:lnTo>
                                  <a:pt x="10" y="12"/>
                                </a:lnTo>
                                <a:lnTo>
                                  <a:pt x="9058" y="12"/>
                                </a:lnTo>
                                <a:lnTo>
                                  <a:pt x="9058" y="6326"/>
                                </a:lnTo>
                                <a:lnTo>
                                  <a:pt x="9068" y="6326"/>
                                </a:lnTo>
                                <a:lnTo>
                                  <a:pt x="9068" y="12"/>
                                </a:lnTo>
                                <a:lnTo>
                                  <a:pt x="906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docshape63"/>
                        <wps:cNvSpPr txBox="1">
                          <a:spLocks noChangeArrowheads="1"/>
                        </wps:cNvSpPr>
                        <wps:spPr bwMode="auto">
                          <a:xfrm>
                            <a:off x="1704" y="315"/>
                            <a:ext cx="8705" cy="4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9A352" w14:textId="77777777" w:rsidR="00AD686E" w:rsidRDefault="00AD686E">
                              <w:pPr>
                                <w:spacing w:line="244" w:lineRule="exact"/>
                                <w:rPr>
                                  <w:sz w:val="24"/>
                                </w:rPr>
                              </w:pPr>
                              <w:r>
                                <w:rPr>
                                  <w:sz w:val="24"/>
                                </w:rPr>
                                <w:t>Colegio</w:t>
                              </w:r>
                              <w:r>
                                <w:rPr>
                                  <w:spacing w:val="-13"/>
                                  <w:sz w:val="24"/>
                                </w:rPr>
                                <w:t xml:space="preserve"> </w:t>
                              </w:r>
                              <w:r>
                                <w:rPr>
                                  <w:sz w:val="24"/>
                                </w:rPr>
                                <w:t>Ángel</w:t>
                              </w:r>
                              <w:r>
                                <w:rPr>
                                  <w:spacing w:val="-14"/>
                                  <w:sz w:val="24"/>
                                </w:rPr>
                                <w:t xml:space="preserve"> </w:t>
                              </w:r>
                              <w:r>
                                <w:rPr>
                                  <w:sz w:val="24"/>
                                </w:rPr>
                                <w:t>de</w:t>
                              </w:r>
                              <w:r>
                                <w:rPr>
                                  <w:spacing w:val="-7"/>
                                  <w:sz w:val="24"/>
                                </w:rPr>
                                <w:t xml:space="preserve"> </w:t>
                              </w:r>
                              <w:r>
                                <w:rPr>
                                  <w:sz w:val="24"/>
                                </w:rPr>
                                <w:t>Peredo</w:t>
                              </w:r>
                              <w:r>
                                <w:rPr>
                                  <w:spacing w:val="38"/>
                                  <w:sz w:val="24"/>
                                </w:rPr>
                                <w:t xml:space="preserve"> </w:t>
                              </w:r>
                              <w:r>
                                <w:rPr>
                                  <w:sz w:val="24"/>
                                </w:rPr>
                                <w:t>E-</w:t>
                              </w:r>
                              <w:r>
                                <w:rPr>
                                  <w:spacing w:val="-5"/>
                                  <w:sz w:val="24"/>
                                </w:rPr>
                                <w:t>703</w:t>
                              </w:r>
                            </w:p>
                            <w:p w14:paraId="653B6F88" w14:textId="77777777" w:rsidR="00AD686E" w:rsidRDefault="00AD686E">
                              <w:pPr>
                                <w:spacing w:before="182"/>
                                <w:rPr>
                                  <w:b/>
                                  <w:sz w:val="24"/>
                                </w:rPr>
                              </w:pPr>
                              <w:r>
                                <w:rPr>
                                  <w:b/>
                                  <w:spacing w:val="-2"/>
                                  <w:sz w:val="24"/>
                                </w:rPr>
                                <w:t>Autorización</w:t>
                              </w:r>
                              <w:r>
                                <w:rPr>
                                  <w:b/>
                                  <w:spacing w:val="-6"/>
                                  <w:sz w:val="24"/>
                                </w:rPr>
                                <w:t xml:space="preserve"> </w:t>
                              </w:r>
                              <w:r>
                                <w:rPr>
                                  <w:b/>
                                  <w:spacing w:val="-2"/>
                                  <w:sz w:val="24"/>
                                </w:rPr>
                                <w:t>Asistencia</w:t>
                              </w:r>
                              <w:r>
                                <w:rPr>
                                  <w:b/>
                                  <w:spacing w:val="1"/>
                                  <w:sz w:val="24"/>
                                </w:rPr>
                                <w:t xml:space="preserve"> </w:t>
                              </w:r>
                              <w:r>
                                <w:rPr>
                                  <w:b/>
                                  <w:spacing w:val="-2"/>
                                  <w:sz w:val="24"/>
                                </w:rPr>
                                <w:t>Cambio</w:t>
                              </w:r>
                              <w:r>
                                <w:rPr>
                                  <w:b/>
                                  <w:sz w:val="24"/>
                                </w:rPr>
                                <w:t xml:space="preserve"> </w:t>
                              </w:r>
                              <w:r>
                                <w:rPr>
                                  <w:b/>
                                  <w:spacing w:val="-2"/>
                                  <w:sz w:val="24"/>
                                </w:rPr>
                                <w:t>-</w:t>
                              </w:r>
                              <w:r>
                                <w:rPr>
                                  <w:b/>
                                  <w:spacing w:val="-10"/>
                                  <w:sz w:val="24"/>
                                </w:rPr>
                                <w:t xml:space="preserve"> </w:t>
                              </w:r>
                              <w:r>
                                <w:rPr>
                                  <w:b/>
                                  <w:spacing w:val="-2"/>
                                  <w:sz w:val="24"/>
                                </w:rPr>
                                <w:t>Muda</w:t>
                              </w:r>
                              <w:r>
                                <w:rPr>
                                  <w:b/>
                                  <w:spacing w:val="1"/>
                                  <w:sz w:val="24"/>
                                </w:rPr>
                                <w:t xml:space="preserve"> </w:t>
                              </w:r>
                              <w:r>
                                <w:rPr>
                                  <w:b/>
                                  <w:spacing w:val="-4"/>
                                  <w:sz w:val="24"/>
                                </w:rPr>
                                <w:t>Ropa</w:t>
                              </w:r>
                            </w:p>
                            <w:p w14:paraId="3432A014" w14:textId="77777777" w:rsidR="00AD686E" w:rsidRDefault="00AD686E">
                              <w:pPr>
                                <w:rPr>
                                  <w:b/>
                                  <w:sz w:val="20"/>
                                </w:rPr>
                              </w:pPr>
                            </w:p>
                            <w:p w14:paraId="1533F9C8" w14:textId="77777777" w:rsidR="00AD686E" w:rsidRDefault="00AD686E">
                              <w:pPr>
                                <w:ind w:left="52"/>
                                <w:rPr>
                                  <w:sz w:val="24"/>
                                </w:rPr>
                              </w:pPr>
                              <w:r>
                                <w:rPr>
                                  <w:spacing w:val="-5"/>
                                  <w:sz w:val="24"/>
                                </w:rPr>
                                <w:t>Yo</w:t>
                              </w:r>
                            </w:p>
                            <w:p w14:paraId="06023152" w14:textId="77777777" w:rsidR="00AD686E" w:rsidRDefault="00AD686E">
                              <w:pPr>
                                <w:spacing w:before="44"/>
                                <w:rPr>
                                  <w:sz w:val="24"/>
                                </w:rPr>
                              </w:pPr>
                              <w:r>
                                <w:rPr>
                                  <w:spacing w:val="-2"/>
                                  <w:sz w:val="24"/>
                                </w:rPr>
                                <w:t>………………………………………..…………….……………………………………………………………………………………</w:t>
                              </w:r>
                            </w:p>
                            <w:p w14:paraId="1D2ACB17" w14:textId="77777777" w:rsidR="00AD686E" w:rsidRDefault="00AD686E">
                              <w:pPr>
                                <w:tabs>
                                  <w:tab w:val="left" w:leader="dot" w:pos="6828"/>
                                </w:tabs>
                                <w:spacing w:before="38"/>
                                <w:rPr>
                                  <w:sz w:val="24"/>
                                </w:rPr>
                              </w:pPr>
                              <w:r>
                                <w:rPr>
                                  <w:spacing w:val="-2"/>
                                  <w:sz w:val="24"/>
                                </w:rPr>
                                <w:t>..</w:t>
                              </w:r>
                              <w:proofErr w:type="gramStart"/>
                              <w:r>
                                <w:rPr>
                                  <w:spacing w:val="-2"/>
                                  <w:sz w:val="24"/>
                                </w:rPr>
                                <w:t>,</w:t>
                              </w:r>
                              <w:proofErr w:type="gramEnd"/>
                              <w:r>
                                <w:rPr>
                                  <w:spacing w:val="-8"/>
                                  <w:sz w:val="24"/>
                                </w:rPr>
                                <w:t xml:space="preserve"> </w:t>
                              </w:r>
                              <w:r>
                                <w:rPr>
                                  <w:spacing w:val="-2"/>
                                  <w:sz w:val="24"/>
                                </w:rPr>
                                <w:t>Apoderado</w:t>
                              </w:r>
                              <w:r>
                                <w:rPr>
                                  <w:spacing w:val="-1"/>
                                  <w:sz w:val="24"/>
                                </w:rPr>
                                <w:t xml:space="preserve"> </w:t>
                              </w:r>
                              <w:r>
                                <w:rPr>
                                  <w:spacing w:val="-5"/>
                                  <w:sz w:val="24"/>
                                </w:rPr>
                                <w:t>de</w:t>
                              </w:r>
                              <w:r>
                                <w:rPr>
                                  <w:sz w:val="24"/>
                                </w:rPr>
                                <w:tab/>
                                <w:t>,</w:t>
                              </w:r>
                              <w:r>
                                <w:rPr>
                                  <w:spacing w:val="-10"/>
                                  <w:sz w:val="24"/>
                                </w:rPr>
                                <w:t xml:space="preserve"> </w:t>
                              </w:r>
                              <w:r>
                                <w:rPr>
                                  <w:sz w:val="24"/>
                                </w:rPr>
                                <w:t>del</w:t>
                              </w:r>
                              <w:r>
                                <w:rPr>
                                  <w:spacing w:val="-2"/>
                                  <w:sz w:val="24"/>
                                </w:rPr>
                                <w:t xml:space="preserve"> Nivel</w:t>
                              </w:r>
                            </w:p>
                            <w:p w14:paraId="0DBE02F5" w14:textId="77777777" w:rsidR="00AD686E" w:rsidRDefault="00AD686E">
                              <w:pPr>
                                <w:tabs>
                                  <w:tab w:val="left" w:leader="dot" w:pos="1767"/>
                                </w:tabs>
                                <w:spacing w:before="53"/>
                                <w:rPr>
                                  <w:sz w:val="24"/>
                                </w:rPr>
                              </w:pPr>
                              <w:r>
                                <w:rPr>
                                  <w:spacing w:val="-2"/>
                                  <w:sz w:val="24"/>
                                </w:rPr>
                                <w:t>………..curso</w:t>
                              </w:r>
                              <w:r>
                                <w:rPr>
                                  <w:rFonts w:ascii="Times New Roman" w:hAnsi="Times New Roman"/>
                                  <w:sz w:val="24"/>
                                </w:rPr>
                                <w:tab/>
                              </w:r>
                              <w:r>
                                <w:rPr>
                                  <w:spacing w:val="-10"/>
                                  <w:sz w:val="24"/>
                                </w:rPr>
                                <w:t>,</w:t>
                              </w:r>
                            </w:p>
                            <w:p w14:paraId="4D841D10" w14:textId="77777777" w:rsidR="00AD686E" w:rsidRDefault="00AD686E">
                              <w:pPr>
                                <w:rPr>
                                  <w:sz w:val="20"/>
                                </w:rPr>
                              </w:pPr>
                            </w:p>
                            <w:p w14:paraId="605BC128" w14:textId="77777777" w:rsidR="00AD686E" w:rsidRDefault="00AD686E">
                              <w:pPr>
                                <w:tabs>
                                  <w:tab w:val="left" w:leader="dot" w:pos="2338"/>
                                </w:tabs>
                                <w:rPr>
                                  <w:sz w:val="24"/>
                                </w:rPr>
                              </w:pPr>
                              <w:proofErr w:type="gramStart"/>
                              <w:r>
                                <w:rPr>
                                  <w:sz w:val="24"/>
                                </w:rPr>
                                <w:t>Sí</w:t>
                              </w:r>
                              <w:r>
                                <w:rPr>
                                  <w:spacing w:val="-17"/>
                                  <w:sz w:val="24"/>
                                </w:rPr>
                                <w:t xml:space="preserve"> </w:t>
                              </w:r>
                              <w:r>
                                <w:rPr>
                                  <w:sz w:val="24"/>
                                </w:rPr>
                                <w:t>…</w:t>
                              </w:r>
                              <w:proofErr w:type="gramEnd"/>
                              <w:r>
                                <w:rPr>
                                  <w:sz w:val="24"/>
                                </w:rPr>
                                <w:t>….…….</w:t>
                              </w:r>
                              <w:r>
                                <w:rPr>
                                  <w:spacing w:val="-11"/>
                                  <w:sz w:val="24"/>
                                </w:rPr>
                                <w:t xml:space="preserve"> </w:t>
                              </w:r>
                              <w:r>
                                <w:rPr>
                                  <w:spacing w:val="-5"/>
                                  <w:sz w:val="24"/>
                                </w:rPr>
                                <w:t>No</w:t>
                              </w:r>
                              <w:r>
                                <w:rPr>
                                  <w:sz w:val="24"/>
                                </w:rPr>
                                <w:tab/>
                              </w:r>
                              <w:r>
                                <w:rPr>
                                  <w:spacing w:val="-2"/>
                                  <w:sz w:val="24"/>
                                </w:rPr>
                                <w:t>autorizo</w:t>
                              </w:r>
                              <w:r>
                                <w:rPr>
                                  <w:spacing w:val="-5"/>
                                  <w:sz w:val="24"/>
                                </w:rPr>
                                <w:t xml:space="preserve"> </w:t>
                              </w:r>
                              <w:r>
                                <w:rPr>
                                  <w:spacing w:val="-2"/>
                                  <w:sz w:val="24"/>
                                </w:rPr>
                                <w:t>que</w:t>
                              </w:r>
                              <w:r>
                                <w:rPr>
                                  <w:spacing w:val="-3"/>
                                  <w:sz w:val="24"/>
                                </w:rPr>
                                <w:t xml:space="preserve"> </w:t>
                              </w:r>
                              <w:r>
                                <w:rPr>
                                  <w:spacing w:val="-2"/>
                                  <w:sz w:val="24"/>
                                </w:rPr>
                                <w:t>personal</w:t>
                              </w:r>
                              <w:r>
                                <w:rPr>
                                  <w:spacing w:val="-5"/>
                                  <w:sz w:val="24"/>
                                </w:rPr>
                                <w:t xml:space="preserve"> </w:t>
                              </w:r>
                              <w:r>
                                <w:rPr>
                                  <w:spacing w:val="-2"/>
                                  <w:sz w:val="24"/>
                                </w:rPr>
                                <w:t>del</w:t>
                              </w:r>
                              <w:r>
                                <w:rPr>
                                  <w:spacing w:val="-6"/>
                                  <w:sz w:val="24"/>
                                </w:rPr>
                                <w:t xml:space="preserve"> </w:t>
                              </w:r>
                              <w:r>
                                <w:rPr>
                                  <w:spacing w:val="-2"/>
                                  <w:sz w:val="24"/>
                                </w:rPr>
                                <w:t>nivel</w:t>
                              </w:r>
                              <w:r>
                                <w:rPr>
                                  <w:spacing w:val="-7"/>
                                  <w:sz w:val="24"/>
                                </w:rPr>
                                <w:t xml:space="preserve"> </w:t>
                              </w:r>
                              <w:r>
                                <w:rPr>
                                  <w:spacing w:val="-2"/>
                                  <w:sz w:val="24"/>
                                </w:rPr>
                                <w:t>parvulario,</w:t>
                              </w:r>
                              <w:r>
                                <w:rPr>
                                  <w:spacing w:val="-11"/>
                                  <w:sz w:val="24"/>
                                </w:rPr>
                                <w:t xml:space="preserve"> </w:t>
                              </w:r>
                              <w:r>
                                <w:rPr>
                                  <w:spacing w:val="-2"/>
                                  <w:sz w:val="24"/>
                                </w:rPr>
                                <w:t>realice</w:t>
                              </w:r>
                              <w:r>
                                <w:rPr>
                                  <w:spacing w:val="3"/>
                                  <w:sz w:val="24"/>
                                </w:rPr>
                                <w:t xml:space="preserve"> </w:t>
                              </w:r>
                              <w:r>
                                <w:rPr>
                                  <w:spacing w:val="-2"/>
                                  <w:sz w:val="24"/>
                                </w:rPr>
                                <w:t>cambio</w:t>
                              </w:r>
                              <w:r>
                                <w:rPr>
                                  <w:spacing w:val="-6"/>
                                  <w:sz w:val="24"/>
                                </w:rPr>
                                <w:t xml:space="preserve"> </w:t>
                              </w:r>
                              <w:r>
                                <w:rPr>
                                  <w:spacing w:val="-2"/>
                                  <w:sz w:val="24"/>
                                </w:rPr>
                                <w:t xml:space="preserve">de </w:t>
                              </w:r>
                              <w:r>
                                <w:rPr>
                                  <w:spacing w:val="-4"/>
                                  <w:sz w:val="24"/>
                                </w:rPr>
                                <w:t>Ropa</w:t>
                              </w:r>
                            </w:p>
                            <w:p w14:paraId="3B0E0D46" w14:textId="77777777" w:rsidR="00AD686E" w:rsidRDefault="00AD686E">
                              <w:pPr>
                                <w:spacing w:before="34" w:line="278" w:lineRule="auto"/>
                                <w:rPr>
                                  <w:sz w:val="24"/>
                                </w:rPr>
                              </w:pPr>
                              <w:r>
                                <w:rPr>
                                  <w:sz w:val="24"/>
                                </w:rPr>
                                <w:t>-</w:t>
                              </w:r>
                              <w:r>
                                <w:rPr>
                                  <w:spacing w:val="-18"/>
                                  <w:sz w:val="24"/>
                                </w:rPr>
                                <w:t xml:space="preserve"> </w:t>
                              </w:r>
                              <w:r>
                                <w:rPr>
                                  <w:sz w:val="24"/>
                                </w:rPr>
                                <w:t>Muda</w:t>
                              </w:r>
                              <w:r>
                                <w:rPr>
                                  <w:spacing w:val="-14"/>
                                  <w:sz w:val="24"/>
                                </w:rPr>
                                <w:t xml:space="preserve"> </w:t>
                              </w:r>
                              <w:r>
                                <w:rPr>
                                  <w:sz w:val="24"/>
                                </w:rPr>
                                <w:t>de</w:t>
                              </w:r>
                              <w:r>
                                <w:rPr>
                                  <w:spacing w:val="-16"/>
                                  <w:sz w:val="24"/>
                                </w:rPr>
                                <w:t xml:space="preserve"> </w:t>
                              </w:r>
                              <w:r>
                                <w:rPr>
                                  <w:sz w:val="24"/>
                                </w:rPr>
                                <w:t>Ropa</w:t>
                              </w:r>
                              <w:r>
                                <w:rPr>
                                  <w:spacing w:val="-15"/>
                                  <w:sz w:val="24"/>
                                </w:rPr>
                                <w:t xml:space="preserve"> </w:t>
                              </w:r>
                              <w:r>
                                <w:rPr>
                                  <w:sz w:val="24"/>
                                </w:rPr>
                                <w:t>o</w:t>
                              </w:r>
                              <w:r>
                                <w:rPr>
                                  <w:spacing w:val="-14"/>
                                  <w:sz w:val="24"/>
                                </w:rPr>
                                <w:t xml:space="preserve"> </w:t>
                              </w:r>
                              <w:r>
                                <w:rPr>
                                  <w:sz w:val="24"/>
                                </w:rPr>
                                <w:t>lo</w:t>
                              </w:r>
                              <w:r>
                                <w:rPr>
                                  <w:spacing w:val="-13"/>
                                  <w:sz w:val="24"/>
                                </w:rPr>
                                <w:t xml:space="preserve"> </w:t>
                              </w:r>
                              <w:r>
                                <w:rPr>
                                  <w:sz w:val="24"/>
                                </w:rPr>
                                <w:t>asista</w:t>
                              </w:r>
                              <w:r>
                                <w:rPr>
                                  <w:spacing w:val="-11"/>
                                  <w:sz w:val="24"/>
                                </w:rPr>
                                <w:t xml:space="preserve"> </w:t>
                              </w:r>
                              <w:r>
                                <w:rPr>
                                  <w:sz w:val="24"/>
                                </w:rPr>
                                <w:t>en</w:t>
                              </w:r>
                              <w:r>
                                <w:rPr>
                                  <w:spacing w:val="-9"/>
                                  <w:sz w:val="24"/>
                                </w:rPr>
                                <w:t xml:space="preserve"> </w:t>
                              </w:r>
                              <w:r>
                                <w:rPr>
                                  <w:sz w:val="24"/>
                                </w:rPr>
                                <w:t>caso</w:t>
                              </w:r>
                              <w:r>
                                <w:rPr>
                                  <w:spacing w:val="-14"/>
                                  <w:sz w:val="24"/>
                                </w:rPr>
                                <w:t xml:space="preserve"> </w:t>
                              </w:r>
                              <w:r>
                                <w:rPr>
                                  <w:sz w:val="24"/>
                                </w:rPr>
                                <w:t>que</w:t>
                              </w:r>
                              <w:r>
                                <w:rPr>
                                  <w:spacing w:val="-13"/>
                                  <w:sz w:val="24"/>
                                </w:rPr>
                                <w:t xml:space="preserve"> </w:t>
                              </w:r>
                              <w:r>
                                <w:rPr>
                                  <w:sz w:val="24"/>
                                </w:rPr>
                                <w:t>mi</w:t>
                              </w:r>
                              <w:r>
                                <w:rPr>
                                  <w:spacing w:val="-14"/>
                                  <w:sz w:val="24"/>
                                </w:rPr>
                                <w:t xml:space="preserve"> </w:t>
                              </w:r>
                              <w:r>
                                <w:rPr>
                                  <w:sz w:val="24"/>
                                </w:rPr>
                                <w:t>hijo(a</w:t>
                              </w:r>
                              <w:proofErr w:type="gramStart"/>
                              <w:r>
                                <w:rPr>
                                  <w:sz w:val="24"/>
                                </w:rPr>
                                <w:t>)en</w:t>
                              </w:r>
                              <w:proofErr w:type="gramEnd"/>
                              <w:r>
                                <w:rPr>
                                  <w:spacing w:val="-9"/>
                                  <w:sz w:val="24"/>
                                </w:rPr>
                                <w:t xml:space="preserve"> </w:t>
                              </w:r>
                              <w:r>
                                <w:rPr>
                                  <w:sz w:val="24"/>
                                </w:rPr>
                                <w:t>situaciones</w:t>
                              </w:r>
                              <w:r>
                                <w:rPr>
                                  <w:spacing w:val="-11"/>
                                  <w:sz w:val="24"/>
                                </w:rPr>
                                <w:t xml:space="preserve"> </w:t>
                              </w:r>
                              <w:r>
                                <w:rPr>
                                  <w:sz w:val="24"/>
                                </w:rPr>
                                <w:t>excepcionales</w:t>
                              </w:r>
                              <w:r>
                                <w:rPr>
                                  <w:spacing w:val="-6"/>
                                  <w:sz w:val="24"/>
                                </w:rPr>
                                <w:t xml:space="preserve"> </w:t>
                              </w:r>
                              <w:r>
                                <w:rPr>
                                  <w:sz w:val="24"/>
                                </w:rPr>
                                <w:t>donde</w:t>
                              </w:r>
                              <w:r>
                                <w:rPr>
                                  <w:spacing w:val="-9"/>
                                  <w:sz w:val="24"/>
                                </w:rPr>
                                <w:t xml:space="preserve"> </w:t>
                              </w:r>
                              <w:r>
                                <w:rPr>
                                  <w:sz w:val="24"/>
                                </w:rPr>
                                <w:t>no haya sido posible contactarme y así se requiera se proceda con el protocolo para el cambio de ropa.</w:t>
                              </w:r>
                            </w:p>
                            <w:p w14:paraId="252005EE" w14:textId="77777777" w:rsidR="00AD686E" w:rsidRDefault="00AD686E">
                              <w:pPr>
                                <w:spacing w:before="195"/>
                                <w:rPr>
                                  <w:sz w:val="24"/>
                                </w:rPr>
                              </w:pPr>
                              <w:r>
                                <w:rPr>
                                  <w:spacing w:val="-2"/>
                                  <w:sz w:val="24"/>
                                </w:rPr>
                                <w:t>Se</w:t>
                              </w:r>
                              <w:r>
                                <w:rPr>
                                  <w:spacing w:val="-9"/>
                                  <w:sz w:val="24"/>
                                </w:rPr>
                                <w:t xml:space="preserve"> </w:t>
                              </w:r>
                              <w:r>
                                <w:rPr>
                                  <w:spacing w:val="-2"/>
                                  <w:sz w:val="24"/>
                                </w:rPr>
                                <w:t>extiende</w:t>
                              </w:r>
                              <w:r>
                                <w:rPr>
                                  <w:spacing w:val="-8"/>
                                  <w:sz w:val="24"/>
                                </w:rPr>
                                <w:t xml:space="preserve"> </w:t>
                              </w:r>
                              <w:r>
                                <w:rPr>
                                  <w:spacing w:val="-2"/>
                                  <w:sz w:val="24"/>
                                </w:rPr>
                                <w:t>esta</w:t>
                              </w:r>
                              <w:r>
                                <w:rPr>
                                  <w:spacing w:val="-6"/>
                                  <w:sz w:val="24"/>
                                </w:rPr>
                                <w:t xml:space="preserve"> </w:t>
                              </w:r>
                              <w:r>
                                <w:rPr>
                                  <w:spacing w:val="-2"/>
                                  <w:sz w:val="24"/>
                                </w:rPr>
                                <w:t>autorización</w:t>
                              </w:r>
                              <w:r>
                                <w:rPr>
                                  <w:spacing w:val="3"/>
                                  <w:sz w:val="24"/>
                                </w:rPr>
                                <w:t xml:space="preserve"> </w:t>
                              </w:r>
                              <w:r>
                                <w:rPr>
                                  <w:spacing w:val="-2"/>
                                  <w:sz w:val="24"/>
                                </w:rPr>
                                <w:t>para asistencia</w:t>
                              </w:r>
                              <w:r>
                                <w:rPr>
                                  <w:spacing w:val="5"/>
                                  <w:sz w:val="24"/>
                                </w:rPr>
                                <w:t xml:space="preserve"> </w:t>
                              </w:r>
                              <w:r>
                                <w:rPr>
                                  <w:spacing w:val="-2"/>
                                  <w:sz w:val="24"/>
                                </w:rPr>
                                <w:t>en</w:t>
                              </w:r>
                              <w:r>
                                <w:rPr>
                                  <w:spacing w:val="-4"/>
                                  <w:sz w:val="24"/>
                                </w:rPr>
                                <w:t xml:space="preserve"> </w:t>
                              </w:r>
                              <w:r>
                                <w:rPr>
                                  <w:spacing w:val="-2"/>
                                  <w:sz w:val="24"/>
                                </w:rPr>
                                <w:t>estos</w:t>
                              </w:r>
                              <w:r>
                                <w:rPr>
                                  <w:spacing w:val="-5"/>
                                  <w:sz w:val="24"/>
                                </w:rPr>
                                <w:t xml:space="preserve"> </w:t>
                              </w:r>
                              <w:r>
                                <w:rPr>
                                  <w:spacing w:val="-2"/>
                                  <w:sz w:val="24"/>
                                </w:rPr>
                                <w:t>casos</w:t>
                              </w:r>
                            </w:p>
                            <w:p w14:paraId="58904A96" w14:textId="77777777" w:rsidR="00AD686E" w:rsidRDefault="00AD686E">
                              <w:pPr>
                                <w:spacing w:before="3"/>
                                <w:rPr>
                                  <w:sz w:val="21"/>
                                </w:rPr>
                              </w:pPr>
                            </w:p>
                            <w:p w14:paraId="328A2F24" w14:textId="77777777" w:rsidR="00AD686E" w:rsidRDefault="00AD686E">
                              <w:pPr>
                                <w:spacing w:line="289" w:lineRule="exact"/>
                                <w:rPr>
                                  <w:sz w:val="24"/>
                                </w:rPr>
                              </w:pPr>
                              <w:r>
                                <w:rPr>
                                  <w:spacing w:val="-4"/>
                                  <w:sz w:val="24"/>
                                </w:rPr>
                                <w:t>.</w:t>
                              </w:r>
                              <w:r>
                                <w:rPr>
                                  <w:spacing w:val="-2"/>
                                  <w:sz w:val="24"/>
                                </w:rPr>
                                <w:t xml:space="preserve"> </w:t>
                              </w:r>
                              <w:r>
                                <w:rPr>
                                  <w:spacing w:val="-4"/>
                                  <w:sz w:val="24"/>
                                </w:rPr>
                                <w:t>……………………………………………</w:t>
                              </w:r>
                              <w:r>
                                <w:rPr>
                                  <w:spacing w:val="4"/>
                                  <w:sz w:val="24"/>
                                </w:rPr>
                                <w:t xml:space="preserve"> </w:t>
                              </w:r>
                              <w:r>
                                <w:rPr>
                                  <w:spacing w:val="-4"/>
                                  <w:sz w:val="24"/>
                                </w:rPr>
                                <w:t>……………………………………………</w:t>
                              </w:r>
                            </w:p>
                          </w:txbxContent>
                        </wps:txbx>
                        <wps:bodyPr rot="0" vert="horz" wrap="square" lIns="0" tIns="0" rIns="0" bIns="0" anchor="t" anchorCtr="0" upright="1">
                          <a:noAutofit/>
                        </wps:bodyPr>
                      </wps:wsp>
                      <wps:wsp>
                        <wps:cNvPr id="88" name="docshape64"/>
                        <wps:cNvSpPr txBox="1">
                          <a:spLocks noChangeArrowheads="1"/>
                        </wps:cNvSpPr>
                        <wps:spPr bwMode="auto">
                          <a:xfrm>
                            <a:off x="1704" y="5553"/>
                            <a:ext cx="14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9411B" w14:textId="77777777" w:rsidR="00AD686E" w:rsidRDefault="00AD686E">
                              <w:pPr>
                                <w:spacing w:line="240" w:lineRule="exact"/>
                                <w:rPr>
                                  <w:sz w:val="24"/>
                                </w:rPr>
                              </w:pPr>
                              <w:r>
                                <w:rPr>
                                  <w:spacing w:val="-2"/>
                                  <w:sz w:val="24"/>
                                </w:rPr>
                                <w:t>Rut</w:t>
                              </w:r>
                              <w:r>
                                <w:rPr>
                                  <w:spacing w:val="-11"/>
                                  <w:sz w:val="24"/>
                                </w:rPr>
                                <w:t xml:space="preserve"> </w:t>
                              </w:r>
                              <w:r>
                                <w:rPr>
                                  <w:spacing w:val="-2"/>
                                  <w:sz w:val="24"/>
                                </w:rPr>
                                <w:t>Apoderado</w:t>
                              </w:r>
                            </w:p>
                          </w:txbxContent>
                        </wps:txbx>
                        <wps:bodyPr rot="0" vert="horz" wrap="square" lIns="0" tIns="0" rIns="0" bIns="0" anchor="t" anchorCtr="0" upright="1">
                          <a:noAutofit/>
                        </wps:bodyPr>
                      </wps:wsp>
                      <wps:wsp>
                        <wps:cNvPr id="90" name="docshape65"/>
                        <wps:cNvSpPr txBox="1">
                          <a:spLocks noChangeArrowheads="1"/>
                        </wps:cNvSpPr>
                        <wps:spPr bwMode="auto">
                          <a:xfrm>
                            <a:off x="4595" y="5553"/>
                            <a:ext cx="168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8F989" w14:textId="77777777" w:rsidR="00AD686E" w:rsidRDefault="00AD686E">
                              <w:pPr>
                                <w:spacing w:line="240" w:lineRule="exact"/>
                                <w:rPr>
                                  <w:sz w:val="24"/>
                                </w:rPr>
                              </w:pPr>
                              <w:r>
                                <w:rPr>
                                  <w:spacing w:val="-2"/>
                                  <w:sz w:val="24"/>
                                </w:rPr>
                                <w:t>Firma</w:t>
                              </w:r>
                              <w:r>
                                <w:rPr>
                                  <w:spacing w:val="-13"/>
                                  <w:sz w:val="24"/>
                                </w:rPr>
                                <w:t xml:space="preserve"> </w:t>
                              </w:r>
                              <w:r>
                                <w:rPr>
                                  <w:spacing w:val="-2"/>
                                  <w:sz w:val="24"/>
                                </w:rPr>
                                <w:t>Apoderado</w:t>
                              </w:r>
                            </w:p>
                          </w:txbxContent>
                        </wps:txbx>
                        <wps:bodyPr rot="0" vert="horz" wrap="square" lIns="0" tIns="0" rIns="0" bIns="0" anchor="t" anchorCtr="0" upright="1">
                          <a:noAutofit/>
                        </wps:bodyPr>
                      </wps:wsp>
                      <wps:wsp>
                        <wps:cNvPr id="92" name="docshape66"/>
                        <wps:cNvSpPr txBox="1">
                          <a:spLocks noChangeArrowheads="1"/>
                        </wps:cNvSpPr>
                        <wps:spPr bwMode="auto">
                          <a:xfrm>
                            <a:off x="1757" y="6095"/>
                            <a:ext cx="522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4A7FF" w14:textId="77777777" w:rsidR="00AD686E" w:rsidRDefault="00AD686E">
                              <w:pPr>
                                <w:spacing w:line="240" w:lineRule="exact"/>
                                <w:rPr>
                                  <w:sz w:val="24"/>
                                </w:rPr>
                              </w:pPr>
                              <w:r>
                                <w:rPr>
                                  <w:spacing w:val="-2"/>
                                  <w:sz w:val="24"/>
                                </w:rPr>
                                <w:t>Lota</w:t>
                              </w:r>
                              <w:proofErr w:type="gramStart"/>
                              <w:r>
                                <w:rPr>
                                  <w:spacing w:val="-2"/>
                                  <w:sz w:val="24"/>
                                </w:rPr>
                                <w:t>,</w:t>
                              </w:r>
                              <w:r>
                                <w:rPr>
                                  <w:spacing w:val="-14"/>
                                  <w:sz w:val="24"/>
                                </w:rPr>
                                <w:t xml:space="preserve"> </w:t>
                              </w:r>
                              <w:r>
                                <w:rPr>
                                  <w:spacing w:val="-2"/>
                                  <w:sz w:val="24"/>
                                </w:rPr>
                                <w:t>…</w:t>
                              </w:r>
                              <w:proofErr w:type="gramEnd"/>
                              <w:r>
                                <w:rPr>
                                  <w:spacing w:val="-2"/>
                                  <w:sz w:val="24"/>
                                </w:rPr>
                                <w:t>…………..</w:t>
                              </w:r>
                              <w:r>
                                <w:rPr>
                                  <w:spacing w:val="-14"/>
                                  <w:sz w:val="24"/>
                                </w:rPr>
                                <w:t xml:space="preserve"> </w:t>
                              </w:r>
                              <w:proofErr w:type="gramStart"/>
                              <w:r>
                                <w:rPr>
                                  <w:spacing w:val="-2"/>
                                  <w:sz w:val="24"/>
                                </w:rPr>
                                <w:t>de</w:t>
                              </w:r>
                              <w:proofErr w:type="gramEnd"/>
                              <w:r>
                                <w:rPr>
                                  <w:spacing w:val="-6"/>
                                  <w:sz w:val="24"/>
                                </w:rPr>
                                <w:t xml:space="preserve"> </w:t>
                              </w:r>
                              <w:r>
                                <w:rPr>
                                  <w:spacing w:val="-2"/>
                                  <w:sz w:val="24"/>
                                </w:rPr>
                                <w:t>………………….…….…….……..</w:t>
                              </w:r>
                              <w:r>
                                <w:rPr>
                                  <w:spacing w:val="1"/>
                                  <w:sz w:val="24"/>
                                </w:rPr>
                                <w:t xml:space="preserve"> </w:t>
                              </w:r>
                              <w:proofErr w:type="gramStart"/>
                              <w:r>
                                <w:rPr>
                                  <w:spacing w:val="-2"/>
                                  <w:sz w:val="24"/>
                                </w:rPr>
                                <w:t>de</w:t>
                              </w:r>
                              <w:proofErr w:type="gramEnd"/>
                              <w:r>
                                <w:rPr>
                                  <w:sz w:val="24"/>
                                </w:rPr>
                                <w:t xml:space="preserve"> </w:t>
                              </w:r>
                              <w:r>
                                <w:rPr>
                                  <w:spacing w:val="-2"/>
                                  <w:sz w:val="24"/>
                                </w:rPr>
                                <w:t>202…..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61" o:spid="_x0000_s1030" style="position:absolute;left:0;text-align:left;margin-left:79.4pt;margin-top:9.85pt;width:453.4pt;height:316.9pt;z-index:-251636736;mso-wrap-distance-left:0;mso-wrap-distance-right:0;mso-position-horizontal-relative:page" coordorigin="1588,197" coordsize="9068,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">
                <v:shape id="docshape62" o:spid="_x0000_s1031" style="position:absolute;left:1588;top:196;width:9068;height:6338;visibility:visible;mso-wrap-style:square;v-text-anchor:top" coordsize="9068,6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aMMA&#10;AADbAAAADwAAAGRycy9kb3ducmV2LnhtbESPT2sCMRTE7wW/Q3hCbzVrESurUURosb25/gFvj+S5&#10;u7h5WZJ0Xb+9KQg9DjPzG2ax6m0jOvKhdqxgPMpAEGtnai4VHPafbzMQISIbbByTgjsFWC0HLwvM&#10;jbvxjroiliJBOOSooIqxzaUMuiKLYeRa4uRdnLcYk/SlNB5vCW4b+Z5lU2mx5rRQYUubivS1+LUK&#10;3Me5Cxf9rU/7aX8tfuTpGPyXUq/Dfj0HEamP/+Fne2sUzCbw9yX9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AaMMAAADbAAAADwAAAAAAAAAAAAAAAACYAgAAZHJzL2Rv&#10;d25yZXYueG1sUEsFBgAAAAAEAAQA9QAAAIgDAAAAAA==&#10;" path="m9068,2r-10,l9058,,,,,6338r9068,l9068,6328r-9058,l10,6326,10,12r9048,l9058,6326r10,l9068,12r,-10xe" fillcolor="black" stroked="f">
                  <v:path arrowok="t" o:connecttype="custom" o:connectlocs="9068,199;9058,199;9058,197;0,197;0,6535;9068,6535;9068,6525;10,6525;10,6523;10,209;9058,209;9058,6523;9068,6523;9068,209;9068,199" o:connectangles="0,0,0,0,0,0,0,0,0,0,0,0,0,0,0"/>
                </v:shape>
                <v:shape id="docshape63" o:spid="_x0000_s1032" type="#_x0000_t202" style="position:absolute;left:1704;top:315;width:8705;height:4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14:paraId="5339A352" w14:textId="77777777" w:rsidR="00AD686E" w:rsidRDefault="00AD686E">
                        <w:pPr>
                          <w:spacing w:line="244" w:lineRule="exact"/>
                          <w:rPr>
                            <w:sz w:val="24"/>
                          </w:rPr>
                        </w:pPr>
                        <w:r>
                          <w:rPr>
                            <w:sz w:val="24"/>
                          </w:rPr>
                          <w:t>Colegio</w:t>
                        </w:r>
                        <w:r>
                          <w:rPr>
                            <w:spacing w:val="-13"/>
                            <w:sz w:val="24"/>
                          </w:rPr>
                          <w:t xml:space="preserve"> </w:t>
                        </w:r>
                        <w:r>
                          <w:rPr>
                            <w:sz w:val="24"/>
                          </w:rPr>
                          <w:t>Ángel</w:t>
                        </w:r>
                        <w:r>
                          <w:rPr>
                            <w:spacing w:val="-14"/>
                            <w:sz w:val="24"/>
                          </w:rPr>
                          <w:t xml:space="preserve"> </w:t>
                        </w:r>
                        <w:r>
                          <w:rPr>
                            <w:sz w:val="24"/>
                          </w:rPr>
                          <w:t>de</w:t>
                        </w:r>
                        <w:r>
                          <w:rPr>
                            <w:spacing w:val="-7"/>
                            <w:sz w:val="24"/>
                          </w:rPr>
                          <w:t xml:space="preserve"> </w:t>
                        </w:r>
                        <w:r>
                          <w:rPr>
                            <w:sz w:val="24"/>
                          </w:rPr>
                          <w:t>Peredo</w:t>
                        </w:r>
                        <w:r>
                          <w:rPr>
                            <w:spacing w:val="38"/>
                            <w:sz w:val="24"/>
                          </w:rPr>
                          <w:t xml:space="preserve"> </w:t>
                        </w:r>
                        <w:r>
                          <w:rPr>
                            <w:sz w:val="24"/>
                          </w:rPr>
                          <w:t>E-</w:t>
                        </w:r>
                        <w:r>
                          <w:rPr>
                            <w:spacing w:val="-5"/>
                            <w:sz w:val="24"/>
                          </w:rPr>
                          <w:t>703</w:t>
                        </w:r>
                      </w:p>
                      <w:p w14:paraId="653B6F88" w14:textId="77777777" w:rsidR="00AD686E" w:rsidRDefault="00AD686E">
                        <w:pPr>
                          <w:spacing w:before="182"/>
                          <w:rPr>
                            <w:b/>
                            <w:sz w:val="24"/>
                          </w:rPr>
                        </w:pPr>
                        <w:r>
                          <w:rPr>
                            <w:b/>
                            <w:spacing w:val="-2"/>
                            <w:sz w:val="24"/>
                          </w:rPr>
                          <w:t>Autorización</w:t>
                        </w:r>
                        <w:r>
                          <w:rPr>
                            <w:b/>
                            <w:spacing w:val="-6"/>
                            <w:sz w:val="24"/>
                          </w:rPr>
                          <w:t xml:space="preserve"> </w:t>
                        </w:r>
                        <w:r>
                          <w:rPr>
                            <w:b/>
                            <w:spacing w:val="-2"/>
                            <w:sz w:val="24"/>
                          </w:rPr>
                          <w:t>Asistencia</w:t>
                        </w:r>
                        <w:r>
                          <w:rPr>
                            <w:b/>
                            <w:spacing w:val="1"/>
                            <w:sz w:val="24"/>
                          </w:rPr>
                          <w:t xml:space="preserve"> </w:t>
                        </w:r>
                        <w:r>
                          <w:rPr>
                            <w:b/>
                            <w:spacing w:val="-2"/>
                            <w:sz w:val="24"/>
                          </w:rPr>
                          <w:t>Cambio</w:t>
                        </w:r>
                        <w:r>
                          <w:rPr>
                            <w:b/>
                            <w:sz w:val="24"/>
                          </w:rPr>
                          <w:t xml:space="preserve"> </w:t>
                        </w:r>
                        <w:r>
                          <w:rPr>
                            <w:b/>
                            <w:spacing w:val="-2"/>
                            <w:sz w:val="24"/>
                          </w:rPr>
                          <w:t>-</w:t>
                        </w:r>
                        <w:r>
                          <w:rPr>
                            <w:b/>
                            <w:spacing w:val="-10"/>
                            <w:sz w:val="24"/>
                          </w:rPr>
                          <w:t xml:space="preserve"> </w:t>
                        </w:r>
                        <w:r>
                          <w:rPr>
                            <w:b/>
                            <w:spacing w:val="-2"/>
                            <w:sz w:val="24"/>
                          </w:rPr>
                          <w:t>Muda</w:t>
                        </w:r>
                        <w:r>
                          <w:rPr>
                            <w:b/>
                            <w:spacing w:val="1"/>
                            <w:sz w:val="24"/>
                          </w:rPr>
                          <w:t xml:space="preserve"> </w:t>
                        </w:r>
                        <w:r>
                          <w:rPr>
                            <w:b/>
                            <w:spacing w:val="-4"/>
                            <w:sz w:val="24"/>
                          </w:rPr>
                          <w:t>Ropa</w:t>
                        </w:r>
                      </w:p>
                      <w:p w14:paraId="3432A014" w14:textId="77777777" w:rsidR="00AD686E" w:rsidRDefault="00AD686E">
                        <w:pPr>
                          <w:rPr>
                            <w:b/>
                            <w:sz w:val="20"/>
                          </w:rPr>
                        </w:pPr>
                      </w:p>
                      <w:p w14:paraId="1533F9C8" w14:textId="77777777" w:rsidR="00AD686E" w:rsidRDefault="00AD686E">
                        <w:pPr>
                          <w:ind w:left="52"/>
                          <w:rPr>
                            <w:sz w:val="24"/>
                          </w:rPr>
                        </w:pPr>
                        <w:r>
                          <w:rPr>
                            <w:spacing w:val="-5"/>
                            <w:sz w:val="24"/>
                          </w:rPr>
                          <w:t>Yo</w:t>
                        </w:r>
                      </w:p>
                      <w:p w14:paraId="06023152" w14:textId="77777777" w:rsidR="00AD686E" w:rsidRDefault="00AD686E">
                        <w:pPr>
                          <w:spacing w:before="44"/>
                          <w:rPr>
                            <w:sz w:val="24"/>
                          </w:rPr>
                        </w:pPr>
                        <w:r>
                          <w:rPr>
                            <w:spacing w:val="-2"/>
                            <w:sz w:val="24"/>
                          </w:rPr>
                          <w:t>………………………………………..…………….……………………………………………………………………………………</w:t>
                        </w:r>
                      </w:p>
                      <w:p w14:paraId="1D2ACB17" w14:textId="77777777" w:rsidR="00AD686E" w:rsidRDefault="00AD686E">
                        <w:pPr>
                          <w:tabs>
                            <w:tab w:val="left" w:leader="dot" w:pos="6828"/>
                          </w:tabs>
                          <w:spacing w:before="38"/>
                          <w:rPr>
                            <w:sz w:val="24"/>
                          </w:rPr>
                        </w:pPr>
                        <w:r>
                          <w:rPr>
                            <w:spacing w:val="-2"/>
                            <w:sz w:val="24"/>
                          </w:rPr>
                          <w:t>..</w:t>
                        </w:r>
                        <w:proofErr w:type="gramStart"/>
                        <w:r>
                          <w:rPr>
                            <w:spacing w:val="-2"/>
                            <w:sz w:val="24"/>
                          </w:rPr>
                          <w:t>,</w:t>
                        </w:r>
                        <w:proofErr w:type="gramEnd"/>
                        <w:r>
                          <w:rPr>
                            <w:spacing w:val="-8"/>
                            <w:sz w:val="24"/>
                          </w:rPr>
                          <w:t xml:space="preserve"> </w:t>
                        </w:r>
                        <w:r>
                          <w:rPr>
                            <w:spacing w:val="-2"/>
                            <w:sz w:val="24"/>
                          </w:rPr>
                          <w:t>Apoderado</w:t>
                        </w:r>
                        <w:r>
                          <w:rPr>
                            <w:spacing w:val="-1"/>
                            <w:sz w:val="24"/>
                          </w:rPr>
                          <w:t xml:space="preserve"> </w:t>
                        </w:r>
                        <w:r>
                          <w:rPr>
                            <w:spacing w:val="-5"/>
                            <w:sz w:val="24"/>
                          </w:rPr>
                          <w:t>de</w:t>
                        </w:r>
                        <w:r>
                          <w:rPr>
                            <w:sz w:val="24"/>
                          </w:rPr>
                          <w:tab/>
                          <w:t>,</w:t>
                        </w:r>
                        <w:r>
                          <w:rPr>
                            <w:spacing w:val="-10"/>
                            <w:sz w:val="24"/>
                          </w:rPr>
                          <w:t xml:space="preserve"> </w:t>
                        </w:r>
                        <w:r>
                          <w:rPr>
                            <w:sz w:val="24"/>
                          </w:rPr>
                          <w:t>del</w:t>
                        </w:r>
                        <w:r>
                          <w:rPr>
                            <w:spacing w:val="-2"/>
                            <w:sz w:val="24"/>
                          </w:rPr>
                          <w:t xml:space="preserve"> Nivel</w:t>
                        </w:r>
                      </w:p>
                      <w:p w14:paraId="0DBE02F5" w14:textId="77777777" w:rsidR="00AD686E" w:rsidRDefault="00AD686E">
                        <w:pPr>
                          <w:tabs>
                            <w:tab w:val="left" w:leader="dot" w:pos="1767"/>
                          </w:tabs>
                          <w:spacing w:before="53"/>
                          <w:rPr>
                            <w:sz w:val="24"/>
                          </w:rPr>
                        </w:pPr>
                        <w:r>
                          <w:rPr>
                            <w:spacing w:val="-2"/>
                            <w:sz w:val="24"/>
                          </w:rPr>
                          <w:t>………..curso</w:t>
                        </w:r>
                        <w:r>
                          <w:rPr>
                            <w:rFonts w:ascii="Times New Roman" w:hAnsi="Times New Roman"/>
                            <w:sz w:val="24"/>
                          </w:rPr>
                          <w:tab/>
                        </w:r>
                        <w:r>
                          <w:rPr>
                            <w:spacing w:val="-10"/>
                            <w:sz w:val="24"/>
                          </w:rPr>
                          <w:t>,</w:t>
                        </w:r>
                      </w:p>
                      <w:p w14:paraId="4D841D10" w14:textId="77777777" w:rsidR="00AD686E" w:rsidRDefault="00AD686E">
                        <w:pPr>
                          <w:rPr>
                            <w:sz w:val="20"/>
                          </w:rPr>
                        </w:pPr>
                      </w:p>
                      <w:p w14:paraId="605BC128" w14:textId="77777777" w:rsidR="00AD686E" w:rsidRDefault="00AD686E">
                        <w:pPr>
                          <w:tabs>
                            <w:tab w:val="left" w:leader="dot" w:pos="2338"/>
                          </w:tabs>
                          <w:rPr>
                            <w:sz w:val="24"/>
                          </w:rPr>
                        </w:pPr>
                        <w:proofErr w:type="gramStart"/>
                        <w:r>
                          <w:rPr>
                            <w:sz w:val="24"/>
                          </w:rPr>
                          <w:t>Sí</w:t>
                        </w:r>
                        <w:r>
                          <w:rPr>
                            <w:spacing w:val="-17"/>
                            <w:sz w:val="24"/>
                          </w:rPr>
                          <w:t xml:space="preserve"> </w:t>
                        </w:r>
                        <w:r>
                          <w:rPr>
                            <w:sz w:val="24"/>
                          </w:rPr>
                          <w:t>…</w:t>
                        </w:r>
                        <w:proofErr w:type="gramEnd"/>
                        <w:r>
                          <w:rPr>
                            <w:sz w:val="24"/>
                          </w:rPr>
                          <w:t>….…….</w:t>
                        </w:r>
                        <w:r>
                          <w:rPr>
                            <w:spacing w:val="-11"/>
                            <w:sz w:val="24"/>
                          </w:rPr>
                          <w:t xml:space="preserve"> </w:t>
                        </w:r>
                        <w:r>
                          <w:rPr>
                            <w:spacing w:val="-5"/>
                            <w:sz w:val="24"/>
                          </w:rPr>
                          <w:t>No</w:t>
                        </w:r>
                        <w:r>
                          <w:rPr>
                            <w:sz w:val="24"/>
                          </w:rPr>
                          <w:tab/>
                        </w:r>
                        <w:r>
                          <w:rPr>
                            <w:spacing w:val="-2"/>
                            <w:sz w:val="24"/>
                          </w:rPr>
                          <w:t>autorizo</w:t>
                        </w:r>
                        <w:r>
                          <w:rPr>
                            <w:spacing w:val="-5"/>
                            <w:sz w:val="24"/>
                          </w:rPr>
                          <w:t xml:space="preserve"> </w:t>
                        </w:r>
                        <w:r>
                          <w:rPr>
                            <w:spacing w:val="-2"/>
                            <w:sz w:val="24"/>
                          </w:rPr>
                          <w:t>que</w:t>
                        </w:r>
                        <w:r>
                          <w:rPr>
                            <w:spacing w:val="-3"/>
                            <w:sz w:val="24"/>
                          </w:rPr>
                          <w:t xml:space="preserve"> </w:t>
                        </w:r>
                        <w:r>
                          <w:rPr>
                            <w:spacing w:val="-2"/>
                            <w:sz w:val="24"/>
                          </w:rPr>
                          <w:t>personal</w:t>
                        </w:r>
                        <w:r>
                          <w:rPr>
                            <w:spacing w:val="-5"/>
                            <w:sz w:val="24"/>
                          </w:rPr>
                          <w:t xml:space="preserve"> </w:t>
                        </w:r>
                        <w:r>
                          <w:rPr>
                            <w:spacing w:val="-2"/>
                            <w:sz w:val="24"/>
                          </w:rPr>
                          <w:t>del</w:t>
                        </w:r>
                        <w:r>
                          <w:rPr>
                            <w:spacing w:val="-6"/>
                            <w:sz w:val="24"/>
                          </w:rPr>
                          <w:t xml:space="preserve"> </w:t>
                        </w:r>
                        <w:r>
                          <w:rPr>
                            <w:spacing w:val="-2"/>
                            <w:sz w:val="24"/>
                          </w:rPr>
                          <w:t>nivel</w:t>
                        </w:r>
                        <w:r>
                          <w:rPr>
                            <w:spacing w:val="-7"/>
                            <w:sz w:val="24"/>
                          </w:rPr>
                          <w:t xml:space="preserve"> </w:t>
                        </w:r>
                        <w:r>
                          <w:rPr>
                            <w:spacing w:val="-2"/>
                            <w:sz w:val="24"/>
                          </w:rPr>
                          <w:t>parvulario,</w:t>
                        </w:r>
                        <w:r>
                          <w:rPr>
                            <w:spacing w:val="-11"/>
                            <w:sz w:val="24"/>
                          </w:rPr>
                          <w:t xml:space="preserve"> </w:t>
                        </w:r>
                        <w:r>
                          <w:rPr>
                            <w:spacing w:val="-2"/>
                            <w:sz w:val="24"/>
                          </w:rPr>
                          <w:t>realice</w:t>
                        </w:r>
                        <w:r>
                          <w:rPr>
                            <w:spacing w:val="3"/>
                            <w:sz w:val="24"/>
                          </w:rPr>
                          <w:t xml:space="preserve"> </w:t>
                        </w:r>
                        <w:r>
                          <w:rPr>
                            <w:spacing w:val="-2"/>
                            <w:sz w:val="24"/>
                          </w:rPr>
                          <w:t>cambio</w:t>
                        </w:r>
                        <w:r>
                          <w:rPr>
                            <w:spacing w:val="-6"/>
                            <w:sz w:val="24"/>
                          </w:rPr>
                          <w:t xml:space="preserve"> </w:t>
                        </w:r>
                        <w:r>
                          <w:rPr>
                            <w:spacing w:val="-2"/>
                            <w:sz w:val="24"/>
                          </w:rPr>
                          <w:t xml:space="preserve">de </w:t>
                        </w:r>
                        <w:r>
                          <w:rPr>
                            <w:spacing w:val="-4"/>
                            <w:sz w:val="24"/>
                          </w:rPr>
                          <w:t>Ropa</w:t>
                        </w:r>
                      </w:p>
                      <w:p w14:paraId="3B0E0D46" w14:textId="77777777" w:rsidR="00AD686E" w:rsidRDefault="00AD686E">
                        <w:pPr>
                          <w:spacing w:before="34" w:line="278" w:lineRule="auto"/>
                          <w:rPr>
                            <w:sz w:val="24"/>
                          </w:rPr>
                        </w:pPr>
                        <w:r>
                          <w:rPr>
                            <w:sz w:val="24"/>
                          </w:rPr>
                          <w:t>-</w:t>
                        </w:r>
                        <w:r>
                          <w:rPr>
                            <w:spacing w:val="-18"/>
                            <w:sz w:val="24"/>
                          </w:rPr>
                          <w:t xml:space="preserve"> </w:t>
                        </w:r>
                        <w:r>
                          <w:rPr>
                            <w:sz w:val="24"/>
                          </w:rPr>
                          <w:t>Muda</w:t>
                        </w:r>
                        <w:r>
                          <w:rPr>
                            <w:spacing w:val="-14"/>
                            <w:sz w:val="24"/>
                          </w:rPr>
                          <w:t xml:space="preserve"> </w:t>
                        </w:r>
                        <w:r>
                          <w:rPr>
                            <w:sz w:val="24"/>
                          </w:rPr>
                          <w:t>de</w:t>
                        </w:r>
                        <w:r>
                          <w:rPr>
                            <w:spacing w:val="-16"/>
                            <w:sz w:val="24"/>
                          </w:rPr>
                          <w:t xml:space="preserve"> </w:t>
                        </w:r>
                        <w:r>
                          <w:rPr>
                            <w:sz w:val="24"/>
                          </w:rPr>
                          <w:t>Ropa</w:t>
                        </w:r>
                        <w:r>
                          <w:rPr>
                            <w:spacing w:val="-15"/>
                            <w:sz w:val="24"/>
                          </w:rPr>
                          <w:t xml:space="preserve"> </w:t>
                        </w:r>
                        <w:r>
                          <w:rPr>
                            <w:sz w:val="24"/>
                          </w:rPr>
                          <w:t>o</w:t>
                        </w:r>
                        <w:r>
                          <w:rPr>
                            <w:spacing w:val="-14"/>
                            <w:sz w:val="24"/>
                          </w:rPr>
                          <w:t xml:space="preserve"> </w:t>
                        </w:r>
                        <w:r>
                          <w:rPr>
                            <w:sz w:val="24"/>
                          </w:rPr>
                          <w:t>lo</w:t>
                        </w:r>
                        <w:r>
                          <w:rPr>
                            <w:spacing w:val="-13"/>
                            <w:sz w:val="24"/>
                          </w:rPr>
                          <w:t xml:space="preserve"> </w:t>
                        </w:r>
                        <w:r>
                          <w:rPr>
                            <w:sz w:val="24"/>
                          </w:rPr>
                          <w:t>asista</w:t>
                        </w:r>
                        <w:r>
                          <w:rPr>
                            <w:spacing w:val="-11"/>
                            <w:sz w:val="24"/>
                          </w:rPr>
                          <w:t xml:space="preserve"> </w:t>
                        </w:r>
                        <w:r>
                          <w:rPr>
                            <w:sz w:val="24"/>
                          </w:rPr>
                          <w:t>en</w:t>
                        </w:r>
                        <w:r>
                          <w:rPr>
                            <w:spacing w:val="-9"/>
                            <w:sz w:val="24"/>
                          </w:rPr>
                          <w:t xml:space="preserve"> </w:t>
                        </w:r>
                        <w:r>
                          <w:rPr>
                            <w:sz w:val="24"/>
                          </w:rPr>
                          <w:t>caso</w:t>
                        </w:r>
                        <w:r>
                          <w:rPr>
                            <w:spacing w:val="-14"/>
                            <w:sz w:val="24"/>
                          </w:rPr>
                          <w:t xml:space="preserve"> </w:t>
                        </w:r>
                        <w:r>
                          <w:rPr>
                            <w:sz w:val="24"/>
                          </w:rPr>
                          <w:t>que</w:t>
                        </w:r>
                        <w:r>
                          <w:rPr>
                            <w:spacing w:val="-13"/>
                            <w:sz w:val="24"/>
                          </w:rPr>
                          <w:t xml:space="preserve"> </w:t>
                        </w:r>
                        <w:r>
                          <w:rPr>
                            <w:sz w:val="24"/>
                          </w:rPr>
                          <w:t>mi</w:t>
                        </w:r>
                        <w:r>
                          <w:rPr>
                            <w:spacing w:val="-14"/>
                            <w:sz w:val="24"/>
                          </w:rPr>
                          <w:t xml:space="preserve"> </w:t>
                        </w:r>
                        <w:r>
                          <w:rPr>
                            <w:sz w:val="24"/>
                          </w:rPr>
                          <w:t>hijo(a</w:t>
                        </w:r>
                        <w:proofErr w:type="gramStart"/>
                        <w:r>
                          <w:rPr>
                            <w:sz w:val="24"/>
                          </w:rPr>
                          <w:t>)en</w:t>
                        </w:r>
                        <w:proofErr w:type="gramEnd"/>
                        <w:r>
                          <w:rPr>
                            <w:spacing w:val="-9"/>
                            <w:sz w:val="24"/>
                          </w:rPr>
                          <w:t xml:space="preserve"> </w:t>
                        </w:r>
                        <w:r>
                          <w:rPr>
                            <w:sz w:val="24"/>
                          </w:rPr>
                          <w:t>situaciones</w:t>
                        </w:r>
                        <w:r>
                          <w:rPr>
                            <w:spacing w:val="-11"/>
                            <w:sz w:val="24"/>
                          </w:rPr>
                          <w:t xml:space="preserve"> </w:t>
                        </w:r>
                        <w:r>
                          <w:rPr>
                            <w:sz w:val="24"/>
                          </w:rPr>
                          <w:t>excepcionales</w:t>
                        </w:r>
                        <w:r>
                          <w:rPr>
                            <w:spacing w:val="-6"/>
                            <w:sz w:val="24"/>
                          </w:rPr>
                          <w:t xml:space="preserve"> </w:t>
                        </w:r>
                        <w:r>
                          <w:rPr>
                            <w:sz w:val="24"/>
                          </w:rPr>
                          <w:t>donde</w:t>
                        </w:r>
                        <w:r>
                          <w:rPr>
                            <w:spacing w:val="-9"/>
                            <w:sz w:val="24"/>
                          </w:rPr>
                          <w:t xml:space="preserve"> </w:t>
                        </w:r>
                        <w:r>
                          <w:rPr>
                            <w:sz w:val="24"/>
                          </w:rPr>
                          <w:t>no haya sido posible contactarme y así se requiera se proceda con el protocolo para el cambio de ropa.</w:t>
                        </w:r>
                      </w:p>
                      <w:p w14:paraId="252005EE" w14:textId="77777777" w:rsidR="00AD686E" w:rsidRDefault="00AD686E">
                        <w:pPr>
                          <w:spacing w:before="195"/>
                          <w:rPr>
                            <w:sz w:val="24"/>
                          </w:rPr>
                        </w:pPr>
                        <w:r>
                          <w:rPr>
                            <w:spacing w:val="-2"/>
                            <w:sz w:val="24"/>
                          </w:rPr>
                          <w:t>Se</w:t>
                        </w:r>
                        <w:r>
                          <w:rPr>
                            <w:spacing w:val="-9"/>
                            <w:sz w:val="24"/>
                          </w:rPr>
                          <w:t xml:space="preserve"> </w:t>
                        </w:r>
                        <w:r>
                          <w:rPr>
                            <w:spacing w:val="-2"/>
                            <w:sz w:val="24"/>
                          </w:rPr>
                          <w:t>extiende</w:t>
                        </w:r>
                        <w:r>
                          <w:rPr>
                            <w:spacing w:val="-8"/>
                            <w:sz w:val="24"/>
                          </w:rPr>
                          <w:t xml:space="preserve"> </w:t>
                        </w:r>
                        <w:r>
                          <w:rPr>
                            <w:spacing w:val="-2"/>
                            <w:sz w:val="24"/>
                          </w:rPr>
                          <w:t>esta</w:t>
                        </w:r>
                        <w:r>
                          <w:rPr>
                            <w:spacing w:val="-6"/>
                            <w:sz w:val="24"/>
                          </w:rPr>
                          <w:t xml:space="preserve"> </w:t>
                        </w:r>
                        <w:r>
                          <w:rPr>
                            <w:spacing w:val="-2"/>
                            <w:sz w:val="24"/>
                          </w:rPr>
                          <w:t>autorización</w:t>
                        </w:r>
                        <w:r>
                          <w:rPr>
                            <w:spacing w:val="3"/>
                            <w:sz w:val="24"/>
                          </w:rPr>
                          <w:t xml:space="preserve"> </w:t>
                        </w:r>
                        <w:r>
                          <w:rPr>
                            <w:spacing w:val="-2"/>
                            <w:sz w:val="24"/>
                          </w:rPr>
                          <w:t>para asistencia</w:t>
                        </w:r>
                        <w:r>
                          <w:rPr>
                            <w:spacing w:val="5"/>
                            <w:sz w:val="24"/>
                          </w:rPr>
                          <w:t xml:space="preserve"> </w:t>
                        </w:r>
                        <w:r>
                          <w:rPr>
                            <w:spacing w:val="-2"/>
                            <w:sz w:val="24"/>
                          </w:rPr>
                          <w:t>en</w:t>
                        </w:r>
                        <w:r>
                          <w:rPr>
                            <w:spacing w:val="-4"/>
                            <w:sz w:val="24"/>
                          </w:rPr>
                          <w:t xml:space="preserve"> </w:t>
                        </w:r>
                        <w:r>
                          <w:rPr>
                            <w:spacing w:val="-2"/>
                            <w:sz w:val="24"/>
                          </w:rPr>
                          <w:t>estos</w:t>
                        </w:r>
                        <w:r>
                          <w:rPr>
                            <w:spacing w:val="-5"/>
                            <w:sz w:val="24"/>
                          </w:rPr>
                          <w:t xml:space="preserve"> </w:t>
                        </w:r>
                        <w:r>
                          <w:rPr>
                            <w:spacing w:val="-2"/>
                            <w:sz w:val="24"/>
                          </w:rPr>
                          <w:t>casos</w:t>
                        </w:r>
                      </w:p>
                      <w:p w14:paraId="58904A96" w14:textId="77777777" w:rsidR="00AD686E" w:rsidRDefault="00AD686E">
                        <w:pPr>
                          <w:spacing w:before="3"/>
                          <w:rPr>
                            <w:sz w:val="21"/>
                          </w:rPr>
                        </w:pPr>
                      </w:p>
                      <w:p w14:paraId="328A2F24" w14:textId="77777777" w:rsidR="00AD686E" w:rsidRDefault="00AD686E">
                        <w:pPr>
                          <w:spacing w:line="289" w:lineRule="exact"/>
                          <w:rPr>
                            <w:sz w:val="24"/>
                          </w:rPr>
                        </w:pPr>
                        <w:r>
                          <w:rPr>
                            <w:spacing w:val="-4"/>
                            <w:sz w:val="24"/>
                          </w:rPr>
                          <w:t>.</w:t>
                        </w:r>
                        <w:r>
                          <w:rPr>
                            <w:spacing w:val="-2"/>
                            <w:sz w:val="24"/>
                          </w:rPr>
                          <w:t xml:space="preserve"> </w:t>
                        </w:r>
                        <w:r>
                          <w:rPr>
                            <w:spacing w:val="-4"/>
                            <w:sz w:val="24"/>
                          </w:rPr>
                          <w:t>……………………………………………</w:t>
                        </w:r>
                        <w:r>
                          <w:rPr>
                            <w:spacing w:val="4"/>
                            <w:sz w:val="24"/>
                          </w:rPr>
                          <w:t xml:space="preserve"> </w:t>
                        </w:r>
                        <w:r>
                          <w:rPr>
                            <w:spacing w:val="-4"/>
                            <w:sz w:val="24"/>
                          </w:rPr>
                          <w:t>……………………………………………</w:t>
                        </w:r>
                      </w:p>
                    </w:txbxContent>
                  </v:textbox>
                </v:shape>
                <v:shape id="docshape64" o:spid="_x0000_s1033" type="#_x0000_t202" style="position:absolute;left:1704;top:5553;width:147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6679411B" w14:textId="77777777" w:rsidR="00AD686E" w:rsidRDefault="00AD686E">
                        <w:pPr>
                          <w:spacing w:line="240" w:lineRule="exact"/>
                          <w:rPr>
                            <w:sz w:val="24"/>
                          </w:rPr>
                        </w:pPr>
                        <w:r>
                          <w:rPr>
                            <w:spacing w:val="-2"/>
                            <w:sz w:val="24"/>
                          </w:rPr>
                          <w:t>Rut</w:t>
                        </w:r>
                        <w:r>
                          <w:rPr>
                            <w:spacing w:val="-11"/>
                            <w:sz w:val="24"/>
                          </w:rPr>
                          <w:t xml:space="preserve"> </w:t>
                        </w:r>
                        <w:r>
                          <w:rPr>
                            <w:spacing w:val="-2"/>
                            <w:sz w:val="24"/>
                          </w:rPr>
                          <w:t>Apoderado</w:t>
                        </w:r>
                      </w:p>
                    </w:txbxContent>
                  </v:textbox>
                </v:shape>
                <v:shape id="docshape65" o:spid="_x0000_s1034" type="#_x0000_t202" style="position:absolute;left:4595;top:5553;width:168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14:paraId="6FD8F989" w14:textId="77777777" w:rsidR="00AD686E" w:rsidRDefault="00AD686E">
                        <w:pPr>
                          <w:spacing w:line="240" w:lineRule="exact"/>
                          <w:rPr>
                            <w:sz w:val="24"/>
                          </w:rPr>
                        </w:pPr>
                        <w:r>
                          <w:rPr>
                            <w:spacing w:val="-2"/>
                            <w:sz w:val="24"/>
                          </w:rPr>
                          <w:t>Firma</w:t>
                        </w:r>
                        <w:r>
                          <w:rPr>
                            <w:spacing w:val="-13"/>
                            <w:sz w:val="24"/>
                          </w:rPr>
                          <w:t xml:space="preserve"> </w:t>
                        </w:r>
                        <w:r>
                          <w:rPr>
                            <w:spacing w:val="-2"/>
                            <w:sz w:val="24"/>
                          </w:rPr>
                          <w:t>Apoderado</w:t>
                        </w:r>
                      </w:p>
                    </w:txbxContent>
                  </v:textbox>
                </v:shape>
                <v:shape id="docshape66" o:spid="_x0000_s1035" type="#_x0000_t202" style="position:absolute;left:1757;top:6095;width:522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14:paraId="3924A7FF" w14:textId="77777777" w:rsidR="00AD686E" w:rsidRDefault="00AD686E">
                        <w:pPr>
                          <w:spacing w:line="240" w:lineRule="exact"/>
                          <w:rPr>
                            <w:sz w:val="24"/>
                          </w:rPr>
                        </w:pPr>
                        <w:r>
                          <w:rPr>
                            <w:spacing w:val="-2"/>
                            <w:sz w:val="24"/>
                          </w:rPr>
                          <w:t>Lota</w:t>
                        </w:r>
                        <w:proofErr w:type="gramStart"/>
                        <w:r>
                          <w:rPr>
                            <w:spacing w:val="-2"/>
                            <w:sz w:val="24"/>
                          </w:rPr>
                          <w:t>,</w:t>
                        </w:r>
                        <w:r>
                          <w:rPr>
                            <w:spacing w:val="-14"/>
                            <w:sz w:val="24"/>
                          </w:rPr>
                          <w:t xml:space="preserve"> </w:t>
                        </w:r>
                        <w:r>
                          <w:rPr>
                            <w:spacing w:val="-2"/>
                            <w:sz w:val="24"/>
                          </w:rPr>
                          <w:t>…</w:t>
                        </w:r>
                        <w:proofErr w:type="gramEnd"/>
                        <w:r>
                          <w:rPr>
                            <w:spacing w:val="-2"/>
                            <w:sz w:val="24"/>
                          </w:rPr>
                          <w:t>…………..</w:t>
                        </w:r>
                        <w:r>
                          <w:rPr>
                            <w:spacing w:val="-14"/>
                            <w:sz w:val="24"/>
                          </w:rPr>
                          <w:t xml:space="preserve"> </w:t>
                        </w:r>
                        <w:proofErr w:type="gramStart"/>
                        <w:r>
                          <w:rPr>
                            <w:spacing w:val="-2"/>
                            <w:sz w:val="24"/>
                          </w:rPr>
                          <w:t>de</w:t>
                        </w:r>
                        <w:proofErr w:type="gramEnd"/>
                        <w:r>
                          <w:rPr>
                            <w:spacing w:val="-6"/>
                            <w:sz w:val="24"/>
                          </w:rPr>
                          <w:t xml:space="preserve"> </w:t>
                        </w:r>
                        <w:r>
                          <w:rPr>
                            <w:spacing w:val="-2"/>
                            <w:sz w:val="24"/>
                          </w:rPr>
                          <w:t>………………….…….…….……..</w:t>
                        </w:r>
                        <w:r>
                          <w:rPr>
                            <w:spacing w:val="1"/>
                            <w:sz w:val="24"/>
                          </w:rPr>
                          <w:t xml:space="preserve"> </w:t>
                        </w:r>
                        <w:proofErr w:type="gramStart"/>
                        <w:r>
                          <w:rPr>
                            <w:spacing w:val="-2"/>
                            <w:sz w:val="24"/>
                          </w:rPr>
                          <w:t>de</w:t>
                        </w:r>
                        <w:proofErr w:type="gramEnd"/>
                        <w:r>
                          <w:rPr>
                            <w:sz w:val="24"/>
                          </w:rPr>
                          <w:t xml:space="preserve"> </w:t>
                        </w:r>
                        <w:r>
                          <w:rPr>
                            <w:spacing w:val="-2"/>
                            <w:sz w:val="24"/>
                          </w:rPr>
                          <w:t>202…..</w:t>
                        </w:r>
                      </w:p>
                    </w:txbxContent>
                  </v:textbox>
                </v:shape>
                <w10:wrap type="topAndBottom" anchorx="page"/>
              </v:group>
            </w:pict>
          </mc:Fallback>
        </mc:AlternateContent>
      </w:r>
    </w:p>
    <w:p w14:paraId="7C26ECB9" w14:textId="77777777" w:rsidR="00151A9B" w:rsidRDefault="00151A9B" w:rsidP="003660A6">
      <w:pPr>
        <w:jc w:val="both"/>
        <w:rPr>
          <w:sz w:val="14"/>
        </w:rPr>
        <w:sectPr w:rsidR="00151A9B">
          <w:pgSz w:w="12240" w:h="15840"/>
          <w:pgMar w:top="1200" w:right="800" w:bottom="1560" w:left="1020" w:header="332" w:footer="1377" w:gutter="0"/>
          <w:cols w:space="720"/>
        </w:sectPr>
      </w:pPr>
    </w:p>
    <w:p w14:paraId="7C546AD7" w14:textId="77777777" w:rsidR="00151A9B" w:rsidRDefault="00151A9B" w:rsidP="003660A6">
      <w:pPr>
        <w:pStyle w:val="Textoindependiente"/>
        <w:jc w:val="both"/>
        <w:rPr>
          <w:sz w:val="29"/>
        </w:rPr>
      </w:pPr>
    </w:p>
    <w:p w14:paraId="4D93C133" w14:textId="77777777" w:rsidR="00151A9B" w:rsidRDefault="003763FC" w:rsidP="003660A6">
      <w:pPr>
        <w:pStyle w:val="Ttulo4"/>
        <w:tabs>
          <w:tab w:val="left" w:pos="2177"/>
        </w:tabs>
        <w:spacing w:before="52"/>
        <w:ind w:left="1765"/>
        <w:jc w:val="both"/>
      </w:pPr>
      <w:bookmarkStart w:id="271" w:name="XI_HÁBITOS_DE_VIDA_SALUDABLE_DURANTE_CLA"/>
      <w:bookmarkEnd w:id="271"/>
      <w:r>
        <w:rPr>
          <w:spacing w:val="-5"/>
        </w:rPr>
        <w:t>XI</w:t>
      </w:r>
      <w:r>
        <w:tab/>
      </w:r>
      <w:r>
        <w:rPr>
          <w:spacing w:val="-2"/>
        </w:rPr>
        <w:t>HÁBITOS</w:t>
      </w:r>
      <w:r>
        <w:rPr>
          <w:spacing w:val="-5"/>
        </w:rPr>
        <w:t xml:space="preserve"> </w:t>
      </w:r>
      <w:r>
        <w:rPr>
          <w:spacing w:val="-2"/>
        </w:rPr>
        <w:t>DE</w:t>
      </w:r>
      <w:r>
        <w:rPr>
          <w:spacing w:val="-8"/>
        </w:rPr>
        <w:t xml:space="preserve"> </w:t>
      </w:r>
      <w:r>
        <w:rPr>
          <w:spacing w:val="-2"/>
        </w:rPr>
        <w:t>VIDA</w:t>
      </w:r>
      <w:r>
        <w:rPr>
          <w:spacing w:val="-7"/>
        </w:rPr>
        <w:t xml:space="preserve"> </w:t>
      </w:r>
      <w:r>
        <w:rPr>
          <w:spacing w:val="-2"/>
        </w:rPr>
        <w:t>SALUDABLE</w:t>
      </w:r>
      <w:r>
        <w:rPr>
          <w:spacing w:val="-7"/>
        </w:rPr>
        <w:t xml:space="preserve"> </w:t>
      </w:r>
      <w:r>
        <w:rPr>
          <w:spacing w:val="-2"/>
        </w:rPr>
        <w:t>DURANTE</w:t>
      </w:r>
      <w:r>
        <w:rPr>
          <w:spacing w:val="-1"/>
        </w:rPr>
        <w:t xml:space="preserve"> </w:t>
      </w:r>
      <w:r>
        <w:rPr>
          <w:spacing w:val="-2"/>
        </w:rPr>
        <w:t>CLASES</w:t>
      </w:r>
      <w:r>
        <w:rPr>
          <w:spacing w:val="-3"/>
        </w:rPr>
        <w:t xml:space="preserve"> </w:t>
      </w:r>
      <w:r>
        <w:rPr>
          <w:spacing w:val="-2"/>
        </w:rPr>
        <w:t>PRESENCIALES</w:t>
      </w:r>
    </w:p>
    <w:p w14:paraId="3867AE8C" w14:textId="77777777" w:rsidR="00151A9B" w:rsidRDefault="003763FC" w:rsidP="003660A6">
      <w:pPr>
        <w:pStyle w:val="Ttulo5"/>
        <w:spacing w:before="33"/>
        <w:ind w:left="684"/>
        <w:jc w:val="both"/>
      </w:pPr>
      <w:bookmarkStart w:id="272" w:name="Alimentación:"/>
      <w:bookmarkEnd w:id="272"/>
      <w:r>
        <w:rPr>
          <w:spacing w:val="-2"/>
        </w:rPr>
        <w:t>Alimentación:</w:t>
      </w:r>
    </w:p>
    <w:p w14:paraId="7CA015B6" w14:textId="68315098" w:rsidR="00151A9B" w:rsidRDefault="003763FC" w:rsidP="003660A6">
      <w:pPr>
        <w:pStyle w:val="Textoindependiente"/>
        <w:spacing w:before="49" w:line="278" w:lineRule="auto"/>
        <w:ind w:left="684" w:right="862"/>
        <w:jc w:val="both"/>
      </w:pPr>
      <w:r>
        <w:t>Fomentar</w:t>
      </w:r>
      <w:r>
        <w:rPr>
          <w:spacing w:val="-11"/>
        </w:rPr>
        <w:t xml:space="preserve"> </w:t>
      </w:r>
      <w:r>
        <w:t>y</w:t>
      </w:r>
      <w:r>
        <w:rPr>
          <w:spacing w:val="-13"/>
        </w:rPr>
        <w:t xml:space="preserve"> </w:t>
      </w:r>
      <w:r>
        <w:t>promover</w:t>
      </w:r>
      <w:r>
        <w:rPr>
          <w:spacing w:val="-7"/>
        </w:rPr>
        <w:t xml:space="preserve"> </w:t>
      </w:r>
      <w:r>
        <w:t>estilos</w:t>
      </w:r>
      <w:r>
        <w:rPr>
          <w:spacing w:val="-11"/>
        </w:rPr>
        <w:t xml:space="preserve"> </w:t>
      </w:r>
      <w:r>
        <w:t>de</w:t>
      </w:r>
      <w:r>
        <w:rPr>
          <w:spacing w:val="-5"/>
        </w:rPr>
        <w:t xml:space="preserve"> </w:t>
      </w:r>
      <w:r>
        <w:t>vida</w:t>
      </w:r>
      <w:r>
        <w:rPr>
          <w:spacing w:val="-14"/>
        </w:rPr>
        <w:t xml:space="preserve"> </w:t>
      </w:r>
      <w:r>
        <w:t>saludable</w:t>
      </w:r>
      <w:r>
        <w:rPr>
          <w:spacing w:val="-3"/>
        </w:rPr>
        <w:t xml:space="preserve"> </w:t>
      </w:r>
      <w:r>
        <w:t>a</w:t>
      </w:r>
      <w:r>
        <w:rPr>
          <w:spacing w:val="-10"/>
        </w:rPr>
        <w:t xml:space="preserve"> </w:t>
      </w:r>
      <w:r>
        <w:t>través</w:t>
      </w:r>
      <w:r>
        <w:rPr>
          <w:spacing w:val="-7"/>
        </w:rPr>
        <w:t xml:space="preserve"> </w:t>
      </w:r>
      <w:r>
        <w:t>de</w:t>
      </w:r>
      <w:r>
        <w:rPr>
          <w:spacing w:val="-9"/>
        </w:rPr>
        <w:t xml:space="preserve"> </w:t>
      </w:r>
      <w:r>
        <w:t>talleres</w:t>
      </w:r>
      <w:r>
        <w:rPr>
          <w:spacing w:val="-12"/>
        </w:rPr>
        <w:t xml:space="preserve"> </w:t>
      </w:r>
      <w:r>
        <w:t>a</w:t>
      </w:r>
      <w:r>
        <w:rPr>
          <w:spacing w:val="-10"/>
        </w:rPr>
        <w:t xml:space="preserve"> </w:t>
      </w:r>
      <w:r>
        <w:t>los</w:t>
      </w:r>
      <w:r>
        <w:rPr>
          <w:spacing w:val="-7"/>
        </w:rPr>
        <w:t xml:space="preserve"> </w:t>
      </w:r>
      <w:r>
        <w:t>párvulos</w:t>
      </w:r>
      <w:r>
        <w:rPr>
          <w:spacing w:val="-3"/>
        </w:rPr>
        <w:t xml:space="preserve"> </w:t>
      </w:r>
      <w:r>
        <w:t>y</w:t>
      </w:r>
      <w:r>
        <w:rPr>
          <w:spacing w:val="-13"/>
        </w:rPr>
        <w:t xml:space="preserve"> </w:t>
      </w:r>
      <w:r>
        <w:t>en</w:t>
      </w:r>
      <w:r>
        <w:rPr>
          <w:spacing w:val="-2"/>
        </w:rPr>
        <w:t xml:space="preserve"> </w:t>
      </w:r>
      <w:r>
        <w:t>temas en las reuniones de apoderados. Se realizará el registro antropométrico a comienzo del año, mediado y fin de año para llevar el registro de peso, talla y condición nutricional. Realizando</w:t>
      </w:r>
      <w:r w:rsidR="00CC467D">
        <w:t xml:space="preserve"> </w:t>
      </w:r>
      <w:r>
        <w:t>actividades motrices - Colaciones saludables y Tomar agua.</w:t>
      </w:r>
    </w:p>
    <w:p w14:paraId="246DD3B1" w14:textId="77777777" w:rsidR="00151A9B" w:rsidRDefault="00151A9B" w:rsidP="003660A6">
      <w:pPr>
        <w:pStyle w:val="Textoindependiente"/>
        <w:spacing w:before="1"/>
        <w:jc w:val="both"/>
        <w:rPr>
          <w:sz w:val="27"/>
        </w:rPr>
      </w:pPr>
    </w:p>
    <w:p w14:paraId="245EE86C" w14:textId="77777777" w:rsidR="00151A9B" w:rsidRDefault="003763FC" w:rsidP="003660A6">
      <w:pPr>
        <w:ind w:left="684"/>
        <w:jc w:val="both"/>
        <w:rPr>
          <w:sz w:val="24"/>
        </w:rPr>
      </w:pPr>
      <w:r>
        <w:rPr>
          <w:b/>
          <w:spacing w:val="-2"/>
          <w:sz w:val="24"/>
        </w:rPr>
        <w:t>Almuerzos</w:t>
      </w:r>
      <w:r>
        <w:rPr>
          <w:b/>
          <w:spacing w:val="-9"/>
          <w:sz w:val="24"/>
        </w:rPr>
        <w:t xml:space="preserve"> </w:t>
      </w:r>
      <w:r>
        <w:rPr>
          <w:b/>
          <w:spacing w:val="-2"/>
          <w:sz w:val="24"/>
        </w:rPr>
        <w:t>y</w:t>
      </w:r>
      <w:r>
        <w:rPr>
          <w:b/>
          <w:spacing w:val="-8"/>
          <w:sz w:val="24"/>
        </w:rPr>
        <w:t xml:space="preserve"> </w:t>
      </w:r>
      <w:r>
        <w:rPr>
          <w:b/>
          <w:spacing w:val="-2"/>
          <w:sz w:val="24"/>
        </w:rPr>
        <w:t>desayunos:</w:t>
      </w:r>
      <w:r>
        <w:rPr>
          <w:b/>
          <w:spacing w:val="6"/>
          <w:sz w:val="24"/>
        </w:rPr>
        <w:t xml:space="preserve"> </w:t>
      </w:r>
      <w:r>
        <w:rPr>
          <w:spacing w:val="-2"/>
          <w:sz w:val="24"/>
        </w:rPr>
        <w:t>JUNAEB</w:t>
      </w:r>
      <w:r>
        <w:rPr>
          <w:spacing w:val="-4"/>
          <w:sz w:val="24"/>
        </w:rPr>
        <w:t xml:space="preserve"> </w:t>
      </w:r>
      <w:r>
        <w:rPr>
          <w:spacing w:val="-2"/>
          <w:sz w:val="24"/>
        </w:rPr>
        <w:t>define</w:t>
      </w:r>
      <w:r>
        <w:rPr>
          <w:spacing w:val="3"/>
          <w:sz w:val="24"/>
        </w:rPr>
        <w:t xml:space="preserve"> </w:t>
      </w:r>
      <w:r>
        <w:rPr>
          <w:spacing w:val="-2"/>
          <w:sz w:val="24"/>
        </w:rPr>
        <w:t>los</w:t>
      </w:r>
      <w:r>
        <w:rPr>
          <w:spacing w:val="-7"/>
          <w:sz w:val="24"/>
        </w:rPr>
        <w:t xml:space="preserve"> </w:t>
      </w:r>
      <w:r>
        <w:rPr>
          <w:spacing w:val="-2"/>
          <w:sz w:val="24"/>
        </w:rPr>
        <w:t>almuerzos</w:t>
      </w:r>
      <w:r>
        <w:rPr>
          <w:sz w:val="24"/>
        </w:rPr>
        <w:t xml:space="preserve"> </w:t>
      </w:r>
      <w:r>
        <w:rPr>
          <w:spacing w:val="-2"/>
          <w:sz w:val="24"/>
        </w:rPr>
        <w:t>para</w:t>
      </w:r>
      <w:r>
        <w:rPr>
          <w:spacing w:val="-3"/>
          <w:sz w:val="24"/>
        </w:rPr>
        <w:t xml:space="preserve"> </w:t>
      </w:r>
      <w:r>
        <w:rPr>
          <w:spacing w:val="-2"/>
          <w:sz w:val="24"/>
        </w:rPr>
        <w:t>todos</w:t>
      </w:r>
      <w:r>
        <w:rPr>
          <w:spacing w:val="-7"/>
          <w:sz w:val="24"/>
        </w:rPr>
        <w:t xml:space="preserve"> </w:t>
      </w:r>
      <w:r>
        <w:rPr>
          <w:spacing w:val="-2"/>
          <w:sz w:val="24"/>
        </w:rPr>
        <w:t>los</w:t>
      </w:r>
      <w:r>
        <w:rPr>
          <w:sz w:val="24"/>
        </w:rPr>
        <w:t xml:space="preserve"> </w:t>
      </w:r>
      <w:r>
        <w:rPr>
          <w:spacing w:val="-2"/>
          <w:sz w:val="24"/>
        </w:rPr>
        <w:t>párvulos.</w:t>
      </w:r>
    </w:p>
    <w:p w14:paraId="680736C5" w14:textId="77777777" w:rsidR="00151A9B" w:rsidRDefault="003763FC" w:rsidP="003660A6">
      <w:pPr>
        <w:pStyle w:val="Textoindependiente"/>
        <w:spacing w:before="43" w:line="276" w:lineRule="auto"/>
        <w:ind w:left="684" w:right="879"/>
        <w:jc w:val="both"/>
      </w:pPr>
      <w:r>
        <w:t>La educadora deberá informar al apoderado si algunos de los niños/as no come regularmente,</w:t>
      </w:r>
      <w:r>
        <w:rPr>
          <w:spacing w:val="-3"/>
        </w:rPr>
        <w:t xml:space="preserve"> </w:t>
      </w:r>
      <w:r>
        <w:t>afectando el</w:t>
      </w:r>
      <w:r>
        <w:rPr>
          <w:spacing w:val="-2"/>
        </w:rPr>
        <w:t xml:space="preserve"> </w:t>
      </w:r>
      <w:r>
        <w:t>estado</w:t>
      </w:r>
      <w:r>
        <w:rPr>
          <w:spacing w:val="-1"/>
        </w:rPr>
        <w:t xml:space="preserve"> </w:t>
      </w:r>
      <w:r>
        <w:t>nutricional</w:t>
      </w:r>
      <w:r>
        <w:rPr>
          <w:spacing w:val="-1"/>
        </w:rPr>
        <w:t xml:space="preserve"> </w:t>
      </w:r>
      <w:r>
        <w:t>del</w:t>
      </w:r>
      <w:r>
        <w:rPr>
          <w:spacing w:val="-2"/>
        </w:rPr>
        <w:t xml:space="preserve"> </w:t>
      </w:r>
      <w:r>
        <w:t>alumno,</w:t>
      </w:r>
      <w:r>
        <w:rPr>
          <w:spacing w:val="-2"/>
        </w:rPr>
        <w:t xml:space="preserve"> </w:t>
      </w:r>
      <w:r>
        <w:t xml:space="preserve">dejando evidencia en la hoja de </w:t>
      </w:r>
      <w:r>
        <w:rPr>
          <w:spacing w:val="-2"/>
        </w:rPr>
        <w:t>entrevista.</w:t>
      </w:r>
    </w:p>
    <w:p w14:paraId="77CD24F7" w14:textId="77777777" w:rsidR="00151A9B" w:rsidRDefault="003763FC" w:rsidP="003660A6">
      <w:pPr>
        <w:pStyle w:val="Textoindependiente"/>
        <w:spacing w:line="276" w:lineRule="auto"/>
        <w:ind w:left="684" w:right="859"/>
        <w:jc w:val="both"/>
      </w:pPr>
      <w:r>
        <w:t>El apoderado ante la información de la educadora puede solicitar poder traer el almuerzo del</w:t>
      </w:r>
      <w:r>
        <w:rPr>
          <w:spacing w:val="-1"/>
        </w:rPr>
        <w:t xml:space="preserve"> </w:t>
      </w:r>
      <w:r>
        <w:t>párvulo,</w:t>
      </w:r>
      <w:r>
        <w:rPr>
          <w:spacing w:val="-2"/>
        </w:rPr>
        <w:t xml:space="preserve"> </w:t>
      </w:r>
      <w:r>
        <w:t>durante el periodo</w:t>
      </w:r>
      <w:r>
        <w:rPr>
          <w:spacing w:val="-1"/>
        </w:rPr>
        <w:t xml:space="preserve"> </w:t>
      </w:r>
      <w:r>
        <w:t>destinado</w:t>
      </w:r>
      <w:r>
        <w:rPr>
          <w:spacing w:val="-1"/>
        </w:rPr>
        <w:t xml:space="preserve"> </w:t>
      </w:r>
      <w:r>
        <w:t>a este</w:t>
      </w:r>
      <w:r>
        <w:rPr>
          <w:spacing w:val="-4"/>
        </w:rPr>
        <w:t xml:space="preserve"> </w:t>
      </w:r>
      <w:r>
        <w:t>hábito,</w:t>
      </w:r>
      <w:r>
        <w:rPr>
          <w:spacing w:val="-3"/>
        </w:rPr>
        <w:t xml:space="preserve"> </w:t>
      </w:r>
      <w:r>
        <w:t>comprometiéndose a través de un documento</w:t>
      </w:r>
      <w:r>
        <w:rPr>
          <w:spacing w:val="-6"/>
        </w:rPr>
        <w:t xml:space="preserve"> </w:t>
      </w:r>
      <w:r>
        <w:t>a</w:t>
      </w:r>
      <w:r>
        <w:rPr>
          <w:spacing w:val="-5"/>
        </w:rPr>
        <w:t xml:space="preserve"> </w:t>
      </w:r>
      <w:r>
        <w:t>rechazar</w:t>
      </w:r>
      <w:r>
        <w:rPr>
          <w:spacing w:val="-6"/>
        </w:rPr>
        <w:t xml:space="preserve"> </w:t>
      </w:r>
      <w:r>
        <w:t>la</w:t>
      </w:r>
      <w:r>
        <w:rPr>
          <w:spacing w:val="-5"/>
        </w:rPr>
        <w:t xml:space="preserve"> </w:t>
      </w:r>
      <w:r>
        <w:t>colación</w:t>
      </w:r>
      <w:r>
        <w:rPr>
          <w:spacing w:val="37"/>
        </w:rPr>
        <w:t xml:space="preserve"> </w:t>
      </w:r>
      <w:r>
        <w:t>de</w:t>
      </w:r>
      <w:r>
        <w:rPr>
          <w:spacing w:val="-4"/>
        </w:rPr>
        <w:t xml:space="preserve"> </w:t>
      </w:r>
      <w:r>
        <w:t>JUNAEB</w:t>
      </w:r>
      <w:r>
        <w:rPr>
          <w:spacing w:val="-1"/>
        </w:rPr>
        <w:t xml:space="preserve"> </w:t>
      </w:r>
      <w:r>
        <w:t>hasta</w:t>
      </w:r>
      <w:r>
        <w:rPr>
          <w:spacing w:val="-4"/>
        </w:rPr>
        <w:t xml:space="preserve"> </w:t>
      </w:r>
      <w:r>
        <w:t>que</w:t>
      </w:r>
      <w:r>
        <w:rPr>
          <w:spacing w:val="-4"/>
        </w:rPr>
        <w:t xml:space="preserve"> </w:t>
      </w:r>
      <w:r>
        <w:t>el</w:t>
      </w:r>
      <w:r>
        <w:rPr>
          <w:spacing w:val="-11"/>
        </w:rPr>
        <w:t xml:space="preserve"> </w:t>
      </w:r>
      <w:r>
        <w:t>hábito</w:t>
      </w:r>
      <w:r>
        <w:rPr>
          <w:spacing w:val="-6"/>
        </w:rPr>
        <w:t xml:space="preserve"> </w:t>
      </w:r>
      <w:r>
        <w:t>alimenticio</w:t>
      </w:r>
      <w:r>
        <w:rPr>
          <w:spacing w:val="-9"/>
        </w:rPr>
        <w:t xml:space="preserve"> </w:t>
      </w:r>
      <w:r>
        <w:t>del</w:t>
      </w:r>
      <w:r>
        <w:rPr>
          <w:spacing w:val="-11"/>
        </w:rPr>
        <w:t xml:space="preserve"> </w:t>
      </w:r>
      <w:r>
        <w:t>párvulo</w:t>
      </w:r>
      <w:r>
        <w:rPr>
          <w:spacing w:val="-10"/>
        </w:rPr>
        <w:t xml:space="preserve"> </w:t>
      </w:r>
      <w:r>
        <w:t>se regularice,</w:t>
      </w:r>
      <w:r>
        <w:rPr>
          <w:spacing w:val="-10"/>
        </w:rPr>
        <w:t xml:space="preserve"> </w:t>
      </w:r>
      <w:r>
        <w:t>darlo</w:t>
      </w:r>
      <w:r>
        <w:rPr>
          <w:spacing w:val="-11"/>
        </w:rPr>
        <w:t xml:space="preserve"> </w:t>
      </w:r>
      <w:r>
        <w:t>en</w:t>
      </w:r>
      <w:r>
        <w:rPr>
          <w:spacing w:val="-11"/>
        </w:rPr>
        <w:t xml:space="preserve"> </w:t>
      </w:r>
      <w:r>
        <w:t>una</w:t>
      </w:r>
      <w:r>
        <w:rPr>
          <w:spacing w:val="-10"/>
        </w:rPr>
        <w:t xml:space="preserve"> </w:t>
      </w:r>
      <w:r>
        <w:t>sala</w:t>
      </w:r>
      <w:r>
        <w:rPr>
          <w:spacing w:val="-9"/>
        </w:rPr>
        <w:t xml:space="preserve"> </w:t>
      </w:r>
      <w:r>
        <w:t>destinada</w:t>
      </w:r>
      <w:r>
        <w:rPr>
          <w:spacing w:val="-9"/>
        </w:rPr>
        <w:t xml:space="preserve"> </w:t>
      </w:r>
      <w:r>
        <w:t>para</w:t>
      </w:r>
      <w:r>
        <w:rPr>
          <w:spacing w:val="-5"/>
        </w:rPr>
        <w:t xml:space="preserve"> </w:t>
      </w:r>
      <w:r>
        <w:t>estos</w:t>
      </w:r>
      <w:r>
        <w:rPr>
          <w:spacing w:val="-12"/>
        </w:rPr>
        <w:t xml:space="preserve"> </w:t>
      </w:r>
      <w:r>
        <w:t>fines</w:t>
      </w:r>
      <w:r>
        <w:rPr>
          <w:spacing w:val="-8"/>
        </w:rPr>
        <w:t xml:space="preserve"> </w:t>
      </w:r>
      <w:r>
        <w:t>y</w:t>
      </w:r>
      <w:r>
        <w:rPr>
          <w:spacing w:val="-12"/>
        </w:rPr>
        <w:t xml:space="preserve"> </w:t>
      </w:r>
      <w:r>
        <w:t>reintegrarlo</w:t>
      </w:r>
      <w:r>
        <w:rPr>
          <w:spacing w:val="-10"/>
        </w:rPr>
        <w:t xml:space="preserve"> </w:t>
      </w:r>
      <w:r>
        <w:t>una</w:t>
      </w:r>
      <w:r>
        <w:rPr>
          <w:spacing w:val="-6"/>
        </w:rPr>
        <w:t xml:space="preserve"> </w:t>
      </w:r>
      <w:r>
        <w:t>vez</w:t>
      </w:r>
      <w:r>
        <w:rPr>
          <w:spacing w:val="-4"/>
        </w:rPr>
        <w:t xml:space="preserve"> </w:t>
      </w:r>
      <w:r>
        <w:t>el</w:t>
      </w:r>
      <w:r>
        <w:rPr>
          <w:spacing w:val="-12"/>
        </w:rPr>
        <w:t xml:space="preserve"> </w:t>
      </w:r>
      <w:r>
        <w:t>niño/a</w:t>
      </w:r>
      <w:r>
        <w:rPr>
          <w:spacing w:val="-1"/>
        </w:rPr>
        <w:t xml:space="preserve"> </w:t>
      </w:r>
      <w:r>
        <w:t xml:space="preserve">haya </w:t>
      </w:r>
      <w:r>
        <w:rPr>
          <w:spacing w:val="-2"/>
        </w:rPr>
        <w:t>comido.</w:t>
      </w:r>
    </w:p>
    <w:p w14:paraId="14100C2C" w14:textId="77777777" w:rsidR="00151A9B" w:rsidRDefault="00151A9B" w:rsidP="003660A6">
      <w:pPr>
        <w:pStyle w:val="Textoindependiente"/>
        <w:spacing w:before="9"/>
        <w:jc w:val="both"/>
        <w:rPr>
          <w:sz w:val="27"/>
        </w:rPr>
      </w:pPr>
    </w:p>
    <w:p w14:paraId="46AFB1F3" w14:textId="77777777" w:rsidR="00151A9B" w:rsidRDefault="003763FC" w:rsidP="003660A6">
      <w:pPr>
        <w:pStyle w:val="Textoindependiente"/>
        <w:spacing w:before="1" w:line="276" w:lineRule="auto"/>
        <w:ind w:left="684" w:right="868"/>
        <w:jc w:val="both"/>
      </w:pPr>
      <w:r>
        <w:rPr>
          <w:b/>
        </w:rPr>
        <w:t>Higiene</w:t>
      </w:r>
      <w:r>
        <w:rPr>
          <w:b/>
          <w:spacing w:val="-1"/>
        </w:rPr>
        <w:t xml:space="preserve"> </w:t>
      </w:r>
      <w:r>
        <w:rPr>
          <w:b/>
        </w:rPr>
        <w:t>bucal</w:t>
      </w:r>
      <w:r>
        <w:t>:</w:t>
      </w:r>
      <w:r>
        <w:rPr>
          <w:spacing w:val="-12"/>
        </w:rPr>
        <w:t xml:space="preserve"> </w:t>
      </w:r>
      <w:r>
        <w:t>Diariamente,</w:t>
      </w:r>
      <w:r>
        <w:rPr>
          <w:spacing w:val="-6"/>
        </w:rPr>
        <w:t xml:space="preserve"> </w:t>
      </w:r>
      <w:r>
        <w:t>después</w:t>
      </w:r>
      <w:r>
        <w:rPr>
          <w:spacing w:val="-7"/>
        </w:rPr>
        <w:t xml:space="preserve"> </w:t>
      </w:r>
      <w:r>
        <w:t>de</w:t>
      </w:r>
      <w:r>
        <w:rPr>
          <w:spacing w:val="-9"/>
        </w:rPr>
        <w:t xml:space="preserve"> </w:t>
      </w:r>
      <w:r>
        <w:t>la</w:t>
      </w:r>
      <w:r>
        <w:rPr>
          <w:spacing w:val="-14"/>
        </w:rPr>
        <w:t xml:space="preserve"> </w:t>
      </w:r>
      <w:r>
        <w:t>alimentación</w:t>
      </w:r>
      <w:r>
        <w:rPr>
          <w:spacing w:val="-2"/>
        </w:rPr>
        <w:t xml:space="preserve"> </w:t>
      </w:r>
      <w:r>
        <w:t>se</w:t>
      </w:r>
      <w:r>
        <w:rPr>
          <w:spacing w:val="-5"/>
        </w:rPr>
        <w:t xml:space="preserve"> </w:t>
      </w:r>
      <w:r>
        <w:t>realizará</w:t>
      </w:r>
      <w:r>
        <w:rPr>
          <w:spacing w:val="-5"/>
        </w:rPr>
        <w:t xml:space="preserve"> </w:t>
      </w:r>
      <w:r>
        <w:t>cepillado</w:t>
      </w:r>
      <w:r>
        <w:rPr>
          <w:spacing w:val="-7"/>
        </w:rPr>
        <w:t xml:space="preserve"> </w:t>
      </w:r>
      <w:r>
        <w:t>de</w:t>
      </w:r>
      <w:r>
        <w:rPr>
          <w:spacing w:val="-9"/>
        </w:rPr>
        <w:t xml:space="preserve"> </w:t>
      </w:r>
      <w:r>
        <w:t>dientes</w:t>
      </w:r>
      <w:r>
        <w:rPr>
          <w:spacing w:val="-2"/>
        </w:rPr>
        <w:t xml:space="preserve"> </w:t>
      </w:r>
      <w:r>
        <w:t>en los niveles NT1 Y NT2, promoviendo hábitos bucales</w:t>
      </w:r>
      <w:r>
        <w:rPr>
          <w:spacing w:val="40"/>
        </w:rPr>
        <w:t xml:space="preserve"> </w:t>
      </w:r>
      <w:r>
        <w:t>saludables.</w:t>
      </w:r>
      <w:r>
        <w:rPr>
          <w:spacing w:val="40"/>
        </w:rPr>
        <w:t xml:space="preserve"> </w:t>
      </w:r>
      <w:r>
        <w:t>Cada nivel mantiene los estantes de los baños, el cepillo de dientes de cada niño/a dentro de un vaso plástico rotulado con el nombre. La educadora o técnico deberá guiarlos en el uso del cepillo practicando un correcto cepillado y enjuague. Esta actividad la irán asimilando paulatinamente avanzando en autonomía. Posteriormente se guardarán los elementos usados al término del cepillado.</w:t>
      </w:r>
    </w:p>
    <w:p w14:paraId="5D4A996F" w14:textId="77777777" w:rsidR="00151A9B" w:rsidRDefault="00151A9B" w:rsidP="003660A6">
      <w:pPr>
        <w:pStyle w:val="Textoindependiente"/>
        <w:spacing w:before="9"/>
        <w:jc w:val="both"/>
        <w:rPr>
          <w:sz w:val="27"/>
        </w:rPr>
      </w:pPr>
    </w:p>
    <w:p w14:paraId="11ED0F38" w14:textId="77777777" w:rsidR="00151A9B" w:rsidRDefault="003763FC" w:rsidP="003660A6">
      <w:pPr>
        <w:pStyle w:val="Ttulo4"/>
        <w:spacing w:before="1" w:line="278" w:lineRule="auto"/>
        <w:ind w:left="684" w:right="914"/>
        <w:jc w:val="both"/>
      </w:pPr>
      <w:bookmarkStart w:id="273" w:name="DURANTE_SITUACION_DE_CRISIS_SANITARIA_SE"/>
      <w:bookmarkEnd w:id="273"/>
      <w:r>
        <w:t>DURANTE SITUACION DE CRISIS SANITARIA SE EVITARÁ TODA SITUACION QUE PUEDA GENERAR CONTAGIO POR COVID-19</w:t>
      </w:r>
    </w:p>
    <w:p w14:paraId="4E6D8D4B" w14:textId="77777777" w:rsidR="00151A9B" w:rsidRDefault="00151A9B" w:rsidP="003660A6">
      <w:pPr>
        <w:pStyle w:val="Textoindependiente"/>
        <w:spacing w:before="4"/>
        <w:jc w:val="both"/>
        <w:rPr>
          <w:b/>
          <w:sz w:val="27"/>
        </w:rPr>
      </w:pPr>
    </w:p>
    <w:p w14:paraId="5BD247B1" w14:textId="77777777" w:rsidR="00151A9B" w:rsidRDefault="003763FC" w:rsidP="003660A6">
      <w:pPr>
        <w:pStyle w:val="Ttulo5"/>
        <w:ind w:left="684"/>
        <w:jc w:val="both"/>
      </w:pPr>
      <w:bookmarkStart w:id="274" w:name="Enfermedades"/>
      <w:bookmarkEnd w:id="274"/>
      <w:r>
        <w:rPr>
          <w:spacing w:val="-2"/>
        </w:rPr>
        <w:t>Enfermedades</w:t>
      </w:r>
    </w:p>
    <w:p w14:paraId="2D153C26" w14:textId="77777777" w:rsidR="00151A9B" w:rsidRDefault="003763FC" w:rsidP="003660A6">
      <w:pPr>
        <w:pStyle w:val="Textoindependiente"/>
        <w:spacing w:before="38" w:line="276" w:lineRule="auto"/>
        <w:ind w:left="684" w:right="869"/>
        <w:jc w:val="both"/>
      </w:pPr>
      <w:r>
        <w:rPr>
          <w:b/>
        </w:rPr>
        <w:t>Control</w:t>
      </w:r>
      <w:r>
        <w:rPr>
          <w:b/>
          <w:spacing w:val="-1"/>
        </w:rPr>
        <w:t xml:space="preserve"> </w:t>
      </w:r>
      <w:r>
        <w:rPr>
          <w:b/>
        </w:rPr>
        <w:t>de</w:t>
      </w:r>
      <w:r>
        <w:rPr>
          <w:b/>
          <w:spacing w:val="-11"/>
        </w:rPr>
        <w:t xml:space="preserve"> </w:t>
      </w:r>
      <w:r>
        <w:rPr>
          <w:b/>
        </w:rPr>
        <w:t xml:space="preserve">enfermedades contagiosas: </w:t>
      </w:r>
      <w:r>
        <w:t>Evitar</w:t>
      </w:r>
      <w:r>
        <w:rPr>
          <w:spacing w:val="-6"/>
        </w:rPr>
        <w:t xml:space="preserve"> </w:t>
      </w:r>
      <w:r>
        <w:t>traer</w:t>
      </w:r>
      <w:r>
        <w:rPr>
          <w:spacing w:val="-11"/>
        </w:rPr>
        <w:t xml:space="preserve"> </w:t>
      </w:r>
      <w:r>
        <w:t>a</w:t>
      </w:r>
      <w:r>
        <w:rPr>
          <w:spacing w:val="-10"/>
        </w:rPr>
        <w:t xml:space="preserve"> </w:t>
      </w:r>
      <w:r>
        <w:t>los</w:t>
      </w:r>
      <w:r>
        <w:rPr>
          <w:spacing w:val="-12"/>
        </w:rPr>
        <w:t xml:space="preserve"> </w:t>
      </w:r>
      <w:r>
        <w:t>niños</w:t>
      </w:r>
      <w:r>
        <w:rPr>
          <w:spacing w:val="-7"/>
        </w:rPr>
        <w:t xml:space="preserve"> </w:t>
      </w:r>
      <w:r>
        <w:t>(as)</w:t>
      </w:r>
      <w:r>
        <w:rPr>
          <w:spacing w:val="-14"/>
        </w:rPr>
        <w:t xml:space="preserve"> </w:t>
      </w:r>
      <w:r>
        <w:t>cuando</w:t>
      </w:r>
      <w:r>
        <w:rPr>
          <w:spacing w:val="31"/>
        </w:rPr>
        <w:t xml:space="preserve"> </w:t>
      </w:r>
      <w:r>
        <w:t>están</w:t>
      </w:r>
      <w:r>
        <w:rPr>
          <w:spacing w:val="-6"/>
        </w:rPr>
        <w:t xml:space="preserve"> </w:t>
      </w:r>
      <w:r>
        <w:t>resfriados o</w:t>
      </w:r>
      <w:r>
        <w:rPr>
          <w:spacing w:val="-3"/>
        </w:rPr>
        <w:t xml:space="preserve"> </w:t>
      </w:r>
      <w:r>
        <w:t>se</w:t>
      </w:r>
      <w:r>
        <w:rPr>
          <w:spacing w:val="-1"/>
        </w:rPr>
        <w:t xml:space="preserve"> </w:t>
      </w:r>
      <w:r>
        <w:t>cree que</w:t>
      </w:r>
      <w:r>
        <w:rPr>
          <w:spacing w:val="-1"/>
        </w:rPr>
        <w:t xml:space="preserve"> </w:t>
      </w:r>
      <w:r>
        <w:t>cursan</w:t>
      </w:r>
      <w:r>
        <w:rPr>
          <w:spacing w:val="-2"/>
        </w:rPr>
        <w:t xml:space="preserve"> </w:t>
      </w:r>
      <w:r>
        <w:t>alguna enfermedad contagiosa</w:t>
      </w:r>
      <w:r>
        <w:rPr>
          <w:spacing w:val="-1"/>
        </w:rPr>
        <w:t xml:space="preserve"> </w:t>
      </w:r>
      <w:r>
        <w:t>(conjuntivitis,</w:t>
      </w:r>
      <w:r>
        <w:rPr>
          <w:spacing w:val="-3"/>
        </w:rPr>
        <w:t xml:space="preserve"> </w:t>
      </w:r>
      <w:r>
        <w:t xml:space="preserve">pediculosis, adenovirus, </w:t>
      </w:r>
      <w:proofErr w:type="spellStart"/>
      <w:r>
        <w:t>enterovirosis</w:t>
      </w:r>
      <w:proofErr w:type="spellEnd"/>
      <w:r>
        <w:t>, transmisibles de alto contagio, covid-19 etc.)</w:t>
      </w:r>
    </w:p>
    <w:p w14:paraId="22B15865" w14:textId="77777777" w:rsidR="00151A9B" w:rsidRDefault="003763FC" w:rsidP="003660A6">
      <w:pPr>
        <w:pStyle w:val="Textoindependiente"/>
        <w:spacing w:before="7"/>
        <w:ind w:left="737"/>
        <w:jc w:val="both"/>
      </w:pPr>
      <w:r>
        <w:rPr>
          <w:spacing w:val="-2"/>
        </w:rPr>
        <w:t>Avisar</w:t>
      </w:r>
      <w:r>
        <w:rPr>
          <w:spacing w:val="-11"/>
        </w:rPr>
        <w:t xml:space="preserve"> </w:t>
      </w:r>
      <w:r>
        <w:rPr>
          <w:spacing w:val="-2"/>
        </w:rPr>
        <w:t>oportunamente</w:t>
      </w:r>
      <w:r>
        <w:rPr>
          <w:spacing w:val="-4"/>
        </w:rPr>
        <w:t xml:space="preserve"> </w:t>
      </w:r>
      <w:r>
        <w:rPr>
          <w:spacing w:val="-2"/>
        </w:rPr>
        <w:t>al</w:t>
      </w:r>
      <w:r>
        <w:rPr>
          <w:spacing w:val="-4"/>
        </w:rPr>
        <w:t xml:space="preserve"> </w:t>
      </w:r>
      <w:r>
        <w:rPr>
          <w:spacing w:val="-2"/>
        </w:rPr>
        <w:t>Colegio la</w:t>
      </w:r>
      <w:r>
        <w:rPr>
          <w:spacing w:val="-1"/>
        </w:rPr>
        <w:t xml:space="preserve"> </w:t>
      </w:r>
      <w:r>
        <w:rPr>
          <w:spacing w:val="-2"/>
        </w:rPr>
        <w:t>inasistencia</w:t>
      </w:r>
      <w:r>
        <w:rPr>
          <w:spacing w:val="-5"/>
        </w:rPr>
        <w:t xml:space="preserve"> </w:t>
      </w:r>
      <w:r>
        <w:rPr>
          <w:spacing w:val="-2"/>
        </w:rPr>
        <w:t>en</w:t>
      </w:r>
      <w:r>
        <w:rPr>
          <w:spacing w:val="3"/>
        </w:rPr>
        <w:t xml:space="preserve"> </w:t>
      </w:r>
      <w:r>
        <w:rPr>
          <w:spacing w:val="-2"/>
        </w:rPr>
        <w:t>caso</w:t>
      </w:r>
      <w:r>
        <w:rPr>
          <w:spacing w:val="-9"/>
        </w:rPr>
        <w:t xml:space="preserve"> </w:t>
      </w:r>
      <w:r>
        <w:rPr>
          <w:spacing w:val="-2"/>
        </w:rPr>
        <w:t>de</w:t>
      </w:r>
      <w:r>
        <w:rPr>
          <w:spacing w:val="-6"/>
        </w:rPr>
        <w:t xml:space="preserve"> </w:t>
      </w:r>
      <w:r>
        <w:rPr>
          <w:spacing w:val="-2"/>
        </w:rPr>
        <w:t>enfermedades</w:t>
      </w:r>
      <w:r>
        <w:rPr>
          <w:spacing w:val="-3"/>
        </w:rPr>
        <w:t xml:space="preserve"> </w:t>
      </w:r>
      <w:r>
        <w:rPr>
          <w:spacing w:val="-2"/>
        </w:rPr>
        <w:t>contagiosas.</w:t>
      </w:r>
    </w:p>
    <w:p w14:paraId="0898E553" w14:textId="77777777" w:rsidR="00151A9B" w:rsidRDefault="003763FC" w:rsidP="003660A6">
      <w:pPr>
        <w:spacing w:before="38" w:line="278" w:lineRule="auto"/>
        <w:ind w:left="684" w:right="872"/>
        <w:jc w:val="both"/>
        <w:rPr>
          <w:sz w:val="24"/>
        </w:rPr>
      </w:pPr>
      <w:r>
        <w:rPr>
          <w:b/>
          <w:sz w:val="24"/>
        </w:rPr>
        <w:t xml:space="preserve">En caso de temperatura, decaimiento, diarrea o vómitos: </w:t>
      </w:r>
      <w:r>
        <w:rPr>
          <w:sz w:val="24"/>
        </w:rPr>
        <w:t>se procederá a llamar a los padres para que lo vengan a retirar de la jornada de esta forma velar por el bienestar del niño/a. El personal del Colegio no está autorizado a administrar medicamentos a los niños y niñas.</w:t>
      </w:r>
    </w:p>
    <w:p w14:paraId="6CA25154" w14:textId="77777777" w:rsidR="00151A9B" w:rsidRDefault="00151A9B" w:rsidP="003660A6">
      <w:pPr>
        <w:spacing w:line="278" w:lineRule="auto"/>
        <w:jc w:val="both"/>
        <w:rPr>
          <w:sz w:val="24"/>
        </w:rPr>
        <w:sectPr w:rsidR="00151A9B">
          <w:pgSz w:w="12240" w:h="15840"/>
          <w:pgMar w:top="1200" w:right="800" w:bottom="1560" w:left="1020" w:header="332" w:footer="1377" w:gutter="0"/>
          <w:cols w:space="720"/>
        </w:sectPr>
      </w:pPr>
    </w:p>
    <w:p w14:paraId="2A16FBDA" w14:textId="77777777" w:rsidR="00151A9B" w:rsidRDefault="00151A9B" w:rsidP="003660A6">
      <w:pPr>
        <w:pStyle w:val="Textoindependiente"/>
        <w:jc w:val="both"/>
        <w:rPr>
          <w:sz w:val="29"/>
        </w:rPr>
      </w:pPr>
    </w:p>
    <w:p w14:paraId="4EC8A93E" w14:textId="77777777" w:rsidR="00151A9B" w:rsidRDefault="003763FC" w:rsidP="003660A6">
      <w:pPr>
        <w:pStyle w:val="Ttulo5"/>
        <w:spacing w:before="52"/>
        <w:ind w:left="684"/>
        <w:jc w:val="both"/>
      </w:pPr>
      <w:bookmarkStart w:id="275" w:name="Vacunas:"/>
      <w:bookmarkEnd w:id="275"/>
      <w:r>
        <w:rPr>
          <w:spacing w:val="-2"/>
        </w:rPr>
        <w:t>Vacunas:</w:t>
      </w:r>
    </w:p>
    <w:p w14:paraId="0311A191" w14:textId="77777777" w:rsidR="00151A9B" w:rsidRDefault="003763FC" w:rsidP="003660A6">
      <w:pPr>
        <w:pStyle w:val="Textoindependiente"/>
        <w:spacing w:before="33" w:line="278" w:lineRule="auto"/>
        <w:ind w:left="684" w:right="872"/>
        <w:jc w:val="both"/>
      </w:pPr>
      <w:r>
        <w:t>Sólo</w:t>
      </w:r>
      <w:r>
        <w:rPr>
          <w:spacing w:val="-14"/>
        </w:rPr>
        <w:t xml:space="preserve"> </w:t>
      </w:r>
      <w:r>
        <w:t>se</w:t>
      </w:r>
      <w:r>
        <w:rPr>
          <w:spacing w:val="-14"/>
        </w:rPr>
        <w:t xml:space="preserve"> </w:t>
      </w:r>
      <w:r>
        <w:t>procederá</w:t>
      </w:r>
      <w:r>
        <w:rPr>
          <w:spacing w:val="-13"/>
        </w:rPr>
        <w:t xml:space="preserve"> </w:t>
      </w:r>
      <w:r>
        <w:t>a</w:t>
      </w:r>
      <w:r>
        <w:rPr>
          <w:spacing w:val="-14"/>
        </w:rPr>
        <w:t xml:space="preserve"> </w:t>
      </w:r>
      <w:r>
        <w:t>vacunar</w:t>
      </w:r>
      <w:r>
        <w:rPr>
          <w:spacing w:val="-13"/>
        </w:rPr>
        <w:t xml:space="preserve"> </w:t>
      </w:r>
      <w:r>
        <w:t>en</w:t>
      </w:r>
      <w:r>
        <w:rPr>
          <w:spacing w:val="-11"/>
        </w:rPr>
        <w:t xml:space="preserve"> </w:t>
      </w:r>
      <w:r>
        <w:t>el</w:t>
      </w:r>
      <w:r>
        <w:rPr>
          <w:spacing w:val="-14"/>
        </w:rPr>
        <w:t xml:space="preserve"> </w:t>
      </w:r>
      <w:r>
        <w:t>Nivel</w:t>
      </w:r>
      <w:r>
        <w:rPr>
          <w:spacing w:val="-11"/>
        </w:rPr>
        <w:t xml:space="preserve"> </w:t>
      </w:r>
      <w:r>
        <w:t>Parvulario</w:t>
      </w:r>
      <w:r>
        <w:rPr>
          <w:spacing w:val="-6"/>
        </w:rPr>
        <w:t xml:space="preserve"> </w:t>
      </w:r>
      <w:r>
        <w:t>del</w:t>
      </w:r>
      <w:r>
        <w:rPr>
          <w:spacing w:val="-12"/>
        </w:rPr>
        <w:t xml:space="preserve"> </w:t>
      </w:r>
      <w:r>
        <w:t>Colegio</w:t>
      </w:r>
      <w:r>
        <w:rPr>
          <w:spacing w:val="-11"/>
        </w:rPr>
        <w:t xml:space="preserve"> </w:t>
      </w:r>
      <w:r>
        <w:t>Ángel</w:t>
      </w:r>
      <w:r>
        <w:rPr>
          <w:spacing w:val="-11"/>
        </w:rPr>
        <w:t xml:space="preserve"> </w:t>
      </w:r>
      <w:r>
        <w:t>de</w:t>
      </w:r>
      <w:r>
        <w:rPr>
          <w:spacing w:val="-9"/>
        </w:rPr>
        <w:t xml:space="preserve"> </w:t>
      </w:r>
      <w:r>
        <w:t>Peredo</w:t>
      </w:r>
      <w:r>
        <w:rPr>
          <w:spacing w:val="-11"/>
        </w:rPr>
        <w:t xml:space="preserve"> </w:t>
      </w:r>
      <w:r>
        <w:t>en</w:t>
      </w:r>
      <w:r>
        <w:rPr>
          <w:spacing w:val="-11"/>
        </w:rPr>
        <w:t xml:space="preserve"> </w:t>
      </w:r>
      <w:r>
        <w:t>campañas de</w:t>
      </w:r>
      <w:r>
        <w:rPr>
          <w:spacing w:val="-1"/>
        </w:rPr>
        <w:t xml:space="preserve"> </w:t>
      </w:r>
      <w:r>
        <w:t>vacunación</w:t>
      </w:r>
      <w:r>
        <w:rPr>
          <w:spacing w:val="-1"/>
        </w:rPr>
        <w:t xml:space="preserve"> </w:t>
      </w:r>
      <w:r>
        <w:t>determinadas por</w:t>
      </w:r>
      <w:r>
        <w:rPr>
          <w:spacing w:val="-3"/>
        </w:rPr>
        <w:t xml:space="preserve"> </w:t>
      </w:r>
      <w:r>
        <w:t>el</w:t>
      </w:r>
      <w:r>
        <w:rPr>
          <w:spacing w:val="-3"/>
        </w:rPr>
        <w:t xml:space="preserve"> </w:t>
      </w:r>
      <w:r>
        <w:t>Ministerio</w:t>
      </w:r>
      <w:r>
        <w:rPr>
          <w:spacing w:val="-2"/>
        </w:rPr>
        <w:t xml:space="preserve"> </w:t>
      </w:r>
      <w:r>
        <w:t>de Salud</w:t>
      </w:r>
      <w:r>
        <w:rPr>
          <w:spacing w:val="-2"/>
        </w:rPr>
        <w:t xml:space="preserve"> </w:t>
      </w:r>
      <w:r>
        <w:t>y administradas</w:t>
      </w:r>
      <w:r>
        <w:rPr>
          <w:spacing w:val="-2"/>
        </w:rPr>
        <w:t xml:space="preserve"> </w:t>
      </w:r>
      <w:r>
        <w:t>por</w:t>
      </w:r>
      <w:r>
        <w:rPr>
          <w:spacing w:val="-3"/>
        </w:rPr>
        <w:t xml:space="preserve"> </w:t>
      </w:r>
      <w:r>
        <w:t>el</w:t>
      </w:r>
      <w:r>
        <w:rPr>
          <w:spacing w:val="-7"/>
        </w:rPr>
        <w:t xml:space="preserve"> </w:t>
      </w:r>
      <w:r>
        <w:t>personal</w:t>
      </w:r>
      <w:r>
        <w:rPr>
          <w:spacing w:val="-2"/>
        </w:rPr>
        <w:t xml:space="preserve"> </w:t>
      </w:r>
      <w:r>
        <w:t xml:space="preserve">del </w:t>
      </w:r>
      <w:r>
        <w:rPr>
          <w:spacing w:val="-2"/>
        </w:rPr>
        <w:t>Consultorio</w:t>
      </w:r>
    </w:p>
    <w:p w14:paraId="566FFCAF" w14:textId="77777777" w:rsidR="00151A9B" w:rsidRDefault="003763FC" w:rsidP="003660A6">
      <w:pPr>
        <w:pStyle w:val="Textoindependiente"/>
        <w:spacing w:before="196" w:line="283" w:lineRule="auto"/>
        <w:ind w:left="684" w:right="925"/>
        <w:jc w:val="both"/>
      </w:pPr>
      <w:r>
        <w:t>Siempre se informará a los padres con anticipación. * Más información se incluye en el protocolo de enfermedades contagiosas</w:t>
      </w:r>
    </w:p>
    <w:p w14:paraId="213DAA95" w14:textId="77777777" w:rsidR="00151A9B" w:rsidRDefault="003763FC" w:rsidP="003660A6">
      <w:pPr>
        <w:pStyle w:val="Textoindependiente"/>
        <w:spacing w:before="182" w:line="276" w:lineRule="auto"/>
        <w:ind w:left="684" w:right="867"/>
        <w:jc w:val="both"/>
      </w:pPr>
      <w:r>
        <w:rPr>
          <w:b/>
        </w:rPr>
        <w:t xml:space="preserve">Exposición al sol (Radiación ultra violeta U.V.): </w:t>
      </w:r>
      <w:r>
        <w:t>El colegio ha implementado las siguientes medidas para proteger a los niños, niñas y personal cuando puedan estar expuestas a la Radiación</w:t>
      </w:r>
      <w:r>
        <w:rPr>
          <w:spacing w:val="-1"/>
        </w:rPr>
        <w:t xml:space="preserve"> </w:t>
      </w:r>
      <w:r>
        <w:t>U.V. - Los niños y niñas y el personal Del</w:t>
      </w:r>
      <w:r>
        <w:rPr>
          <w:spacing w:val="-1"/>
        </w:rPr>
        <w:t xml:space="preserve"> </w:t>
      </w:r>
      <w:r>
        <w:t>colegio</w:t>
      </w:r>
      <w:r>
        <w:rPr>
          <w:spacing w:val="-1"/>
        </w:rPr>
        <w:t xml:space="preserve"> </w:t>
      </w:r>
      <w:r>
        <w:t>Ángel de Peredo, deberán venir diariamente</w:t>
      </w:r>
      <w:r>
        <w:rPr>
          <w:spacing w:val="-14"/>
        </w:rPr>
        <w:t xml:space="preserve"> </w:t>
      </w:r>
      <w:r>
        <w:t>en</w:t>
      </w:r>
      <w:r>
        <w:rPr>
          <w:spacing w:val="-14"/>
        </w:rPr>
        <w:t xml:space="preserve"> </w:t>
      </w:r>
      <w:r>
        <w:t>días</w:t>
      </w:r>
      <w:r>
        <w:rPr>
          <w:spacing w:val="-13"/>
        </w:rPr>
        <w:t xml:space="preserve"> </w:t>
      </w:r>
      <w:r>
        <w:t>soleados</w:t>
      </w:r>
      <w:r>
        <w:rPr>
          <w:spacing w:val="-13"/>
        </w:rPr>
        <w:t xml:space="preserve"> </w:t>
      </w:r>
      <w:r>
        <w:t>con</w:t>
      </w:r>
      <w:r>
        <w:rPr>
          <w:spacing w:val="-14"/>
        </w:rPr>
        <w:t xml:space="preserve"> </w:t>
      </w:r>
      <w:r>
        <w:t>bloqueador</w:t>
      </w:r>
      <w:r>
        <w:rPr>
          <w:spacing w:val="-11"/>
        </w:rPr>
        <w:t xml:space="preserve"> </w:t>
      </w:r>
      <w:r>
        <w:t>solar</w:t>
      </w:r>
      <w:r>
        <w:rPr>
          <w:spacing w:val="-11"/>
        </w:rPr>
        <w:t xml:space="preserve"> </w:t>
      </w:r>
      <w:r>
        <w:t>aplicado.</w:t>
      </w:r>
      <w:r>
        <w:rPr>
          <w:spacing w:val="-8"/>
        </w:rPr>
        <w:t xml:space="preserve"> </w:t>
      </w:r>
      <w:r>
        <w:t>-</w:t>
      </w:r>
      <w:r>
        <w:rPr>
          <w:spacing w:val="-14"/>
        </w:rPr>
        <w:t xml:space="preserve"> </w:t>
      </w:r>
      <w:r>
        <w:t>Los</w:t>
      </w:r>
      <w:r>
        <w:rPr>
          <w:spacing w:val="-8"/>
        </w:rPr>
        <w:t xml:space="preserve"> </w:t>
      </w:r>
      <w:r>
        <w:t>niños</w:t>
      </w:r>
      <w:r>
        <w:rPr>
          <w:spacing w:val="-12"/>
        </w:rPr>
        <w:t xml:space="preserve"> </w:t>
      </w:r>
      <w:r>
        <w:t>y</w:t>
      </w:r>
      <w:r>
        <w:rPr>
          <w:spacing w:val="-13"/>
        </w:rPr>
        <w:t xml:space="preserve"> </w:t>
      </w:r>
      <w:r>
        <w:t>niñas</w:t>
      </w:r>
      <w:r>
        <w:rPr>
          <w:spacing w:val="-12"/>
        </w:rPr>
        <w:t xml:space="preserve"> </w:t>
      </w:r>
      <w:r>
        <w:t>y</w:t>
      </w:r>
      <w:r>
        <w:rPr>
          <w:spacing w:val="-13"/>
        </w:rPr>
        <w:t xml:space="preserve"> </w:t>
      </w:r>
      <w:r>
        <w:t>el</w:t>
      </w:r>
      <w:r>
        <w:rPr>
          <w:spacing w:val="-12"/>
        </w:rPr>
        <w:t xml:space="preserve"> </w:t>
      </w:r>
      <w:r>
        <w:t xml:space="preserve">personal del Colegio Ángel de Peredo deberán usar un jockey o gorro para el sol que proteja cara y </w:t>
      </w:r>
      <w:r>
        <w:rPr>
          <w:spacing w:val="-2"/>
        </w:rPr>
        <w:t>orejas.</w:t>
      </w:r>
    </w:p>
    <w:p w14:paraId="55C5DAE9" w14:textId="77777777" w:rsidR="00151A9B" w:rsidRDefault="00151A9B" w:rsidP="003660A6">
      <w:pPr>
        <w:pStyle w:val="Textoindependiente"/>
        <w:jc w:val="both"/>
      </w:pPr>
    </w:p>
    <w:p w14:paraId="226C131C" w14:textId="77777777" w:rsidR="00151A9B" w:rsidRDefault="00151A9B" w:rsidP="003660A6">
      <w:pPr>
        <w:pStyle w:val="Textoindependiente"/>
        <w:spacing w:before="5"/>
        <w:jc w:val="both"/>
        <w:rPr>
          <w:sz w:val="20"/>
        </w:rPr>
      </w:pPr>
    </w:p>
    <w:p w14:paraId="2725D351" w14:textId="77777777" w:rsidR="00151A9B" w:rsidRDefault="003763FC" w:rsidP="003660A6">
      <w:pPr>
        <w:pStyle w:val="Ttulo4"/>
        <w:spacing w:before="1"/>
        <w:ind w:left="1342" w:right="1543"/>
        <w:jc w:val="both"/>
      </w:pPr>
      <w:bookmarkStart w:id="276" w:name="MEDIDAS_PREVENTIVAS:"/>
      <w:bookmarkEnd w:id="276"/>
      <w:r>
        <w:rPr>
          <w:spacing w:val="-5"/>
        </w:rPr>
        <w:t xml:space="preserve">MEDIDAS </w:t>
      </w:r>
      <w:r>
        <w:rPr>
          <w:spacing w:val="-2"/>
        </w:rPr>
        <w:t>PREVENTIVAS:</w:t>
      </w:r>
    </w:p>
    <w:p w14:paraId="7128A277" w14:textId="77777777" w:rsidR="00151A9B" w:rsidRDefault="00151A9B" w:rsidP="003660A6">
      <w:pPr>
        <w:pStyle w:val="Textoindependiente"/>
        <w:spacing w:before="2"/>
        <w:jc w:val="both"/>
        <w:rPr>
          <w:b/>
          <w:sz w:val="31"/>
        </w:rPr>
      </w:pPr>
    </w:p>
    <w:p w14:paraId="3EED997B" w14:textId="77777777" w:rsidR="00151A9B" w:rsidRDefault="003763FC" w:rsidP="003660A6">
      <w:pPr>
        <w:pStyle w:val="Prrafodelista"/>
        <w:numPr>
          <w:ilvl w:val="0"/>
          <w:numId w:val="24"/>
        </w:numPr>
        <w:tabs>
          <w:tab w:val="left" w:pos="1400"/>
          <w:tab w:val="left" w:pos="1401"/>
        </w:tabs>
        <w:ind w:hanging="361"/>
        <w:rPr>
          <w:sz w:val="24"/>
        </w:rPr>
      </w:pPr>
      <w:r>
        <w:rPr>
          <w:sz w:val="24"/>
        </w:rPr>
        <w:t>Fomentar</w:t>
      </w:r>
      <w:r>
        <w:rPr>
          <w:spacing w:val="-16"/>
          <w:sz w:val="24"/>
        </w:rPr>
        <w:t xml:space="preserve"> </w:t>
      </w:r>
      <w:r>
        <w:rPr>
          <w:sz w:val="24"/>
        </w:rPr>
        <w:t>el</w:t>
      </w:r>
      <w:r>
        <w:rPr>
          <w:spacing w:val="-5"/>
          <w:sz w:val="24"/>
        </w:rPr>
        <w:t xml:space="preserve"> </w:t>
      </w:r>
      <w:r>
        <w:rPr>
          <w:sz w:val="24"/>
        </w:rPr>
        <w:t>lavado</w:t>
      </w:r>
      <w:r>
        <w:rPr>
          <w:spacing w:val="-13"/>
          <w:sz w:val="24"/>
        </w:rPr>
        <w:t xml:space="preserve"> </w:t>
      </w:r>
      <w:r>
        <w:rPr>
          <w:sz w:val="24"/>
        </w:rPr>
        <w:t>de</w:t>
      </w:r>
      <w:r>
        <w:rPr>
          <w:spacing w:val="-11"/>
          <w:sz w:val="24"/>
        </w:rPr>
        <w:t xml:space="preserve"> </w:t>
      </w:r>
      <w:r>
        <w:rPr>
          <w:sz w:val="24"/>
        </w:rPr>
        <w:t>manos</w:t>
      </w:r>
      <w:r>
        <w:rPr>
          <w:spacing w:val="-9"/>
          <w:sz w:val="24"/>
        </w:rPr>
        <w:t xml:space="preserve"> </w:t>
      </w:r>
      <w:r>
        <w:rPr>
          <w:sz w:val="24"/>
        </w:rPr>
        <w:t>y</w:t>
      </w:r>
      <w:r>
        <w:rPr>
          <w:spacing w:val="-11"/>
          <w:sz w:val="24"/>
        </w:rPr>
        <w:t xml:space="preserve"> </w:t>
      </w:r>
      <w:r>
        <w:rPr>
          <w:sz w:val="24"/>
        </w:rPr>
        <w:t>disponer</w:t>
      </w:r>
      <w:r>
        <w:rPr>
          <w:spacing w:val="-12"/>
          <w:sz w:val="24"/>
        </w:rPr>
        <w:t xml:space="preserve"> </w:t>
      </w:r>
      <w:r>
        <w:rPr>
          <w:sz w:val="24"/>
        </w:rPr>
        <w:t>de</w:t>
      </w:r>
      <w:r>
        <w:rPr>
          <w:spacing w:val="-12"/>
          <w:sz w:val="24"/>
        </w:rPr>
        <w:t xml:space="preserve"> </w:t>
      </w:r>
      <w:r>
        <w:rPr>
          <w:sz w:val="24"/>
        </w:rPr>
        <w:t>alcohol</w:t>
      </w:r>
      <w:r>
        <w:rPr>
          <w:spacing w:val="-4"/>
          <w:sz w:val="24"/>
        </w:rPr>
        <w:t xml:space="preserve"> </w:t>
      </w:r>
      <w:r>
        <w:rPr>
          <w:sz w:val="24"/>
        </w:rPr>
        <w:t>gel</w:t>
      </w:r>
      <w:r>
        <w:rPr>
          <w:spacing w:val="-8"/>
          <w:sz w:val="24"/>
        </w:rPr>
        <w:t xml:space="preserve"> </w:t>
      </w:r>
      <w:r>
        <w:rPr>
          <w:sz w:val="24"/>
        </w:rPr>
        <w:t>en</w:t>
      </w:r>
      <w:r>
        <w:rPr>
          <w:spacing w:val="-9"/>
          <w:sz w:val="24"/>
        </w:rPr>
        <w:t xml:space="preserve"> </w:t>
      </w:r>
      <w:r>
        <w:rPr>
          <w:sz w:val="24"/>
        </w:rPr>
        <w:t>cada</w:t>
      </w:r>
      <w:r>
        <w:rPr>
          <w:spacing w:val="-6"/>
          <w:sz w:val="24"/>
        </w:rPr>
        <w:t xml:space="preserve"> </w:t>
      </w:r>
      <w:r>
        <w:rPr>
          <w:spacing w:val="-2"/>
          <w:sz w:val="24"/>
        </w:rPr>
        <w:t>sala.</w:t>
      </w:r>
    </w:p>
    <w:p w14:paraId="3C25CD0A" w14:textId="77777777" w:rsidR="00151A9B" w:rsidRDefault="003763FC" w:rsidP="003660A6">
      <w:pPr>
        <w:pStyle w:val="Prrafodelista"/>
        <w:numPr>
          <w:ilvl w:val="0"/>
          <w:numId w:val="24"/>
        </w:numPr>
        <w:tabs>
          <w:tab w:val="left" w:pos="1400"/>
          <w:tab w:val="left" w:pos="1401"/>
        </w:tabs>
        <w:spacing w:before="40"/>
        <w:ind w:hanging="361"/>
        <w:rPr>
          <w:sz w:val="24"/>
        </w:rPr>
      </w:pPr>
      <w:r>
        <w:rPr>
          <w:sz w:val="24"/>
        </w:rPr>
        <w:t>Practicar</w:t>
      </w:r>
      <w:r>
        <w:rPr>
          <w:spacing w:val="-14"/>
          <w:sz w:val="24"/>
        </w:rPr>
        <w:t xml:space="preserve"> </w:t>
      </w:r>
      <w:r>
        <w:rPr>
          <w:sz w:val="24"/>
        </w:rPr>
        <w:t>toser,</w:t>
      </w:r>
      <w:r>
        <w:rPr>
          <w:spacing w:val="-14"/>
          <w:sz w:val="24"/>
        </w:rPr>
        <w:t xml:space="preserve"> </w:t>
      </w:r>
      <w:r>
        <w:rPr>
          <w:sz w:val="24"/>
        </w:rPr>
        <w:t>estornudar</w:t>
      </w:r>
      <w:r>
        <w:rPr>
          <w:spacing w:val="-13"/>
          <w:sz w:val="24"/>
        </w:rPr>
        <w:t xml:space="preserve"> </w:t>
      </w:r>
      <w:r>
        <w:rPr>
          <w:sz w:val="24"/>
        </w:rPr>
        <w:t>y</w:t>
      </w:r>
      <w:r>
        <w:rPr>
          <w:spacing w:val="-15"/>
          <w:sz w:val="24"/>
        </w:rPr>
        <w:t xml:space="preserve"> </w:t>
      </w:r>
      <w:r>
        <w:rPr>
          <w:sz w:val="24"/>
        </w:rPr>
        <w:t>sonarse</w:t>
      </w:r>
      <w:r>
        <w:rPr>
          <w:spacing w:val="-12"/>
          <w:sz w:val="24"/>
        </w:rPr>
        <w:t xml:space="preserve"> </w:t>
      </w:r>
      <w:r>
        <w:rPr>
          <w:sz w:val="24"/>
        </w:rPr>
        <w:t>la</w:t>
      </w:r>
      <w:r>
        <w:rPr>
          <w:spacing w:val="-16"/>
          <w:sz w:val="24"/>
        </w:rPr>
        <w:t xml:space="preserve"> </w:t>
      </w:r>
      <w:r>
        <w:rPr>
          <w:spacing w:val="-2"/>
          <w:sz w:val="24"/>
        </w:rPr>
        <w:t>nariz.</w:t>
      </w:r>
    </w:p>
    <w:p w14:paraId="1137CBCE" w14:textId="77777777" w:rsidR="00151A9B" w:rsidRDefault="003763FC" w:rsidP="003660A6">
      <w:pPr>
        <w:pStyle w:val="Prrafodelista"/>
        <w:numPr>
          <w:ilvl w:val="0"/>
          <w:numId w:val="24"/>
        </w:numPr>
        <w:tabs>
          <w:tab w:val="left" w:pos="1400"/>
          <w:tab w:val="left" w:pos="1401"/>
        </w:tabs>
        <w:spacing w:before="40"/>
        <w:ind w:hanging="361"/>
        <w:rPr>
          <w:sz w:val="24"/>
        </w:rPr>
      </w:pPr>
      <w:r>
        <w:rPr>
          <w:sz w:val="24"/>
        </w:rPr>
        <w:t>Desinfectar</w:t>
      </w:r>
      <w:r>
        <w:rPr>
          <w:spacing w:val="-17"/>
          <w:sz w:val="24"/>
        </w:rPr>
        <w:t xml:space="preserve"> </w:t>
      </w:r>
      <w:r>
        <w:rPr>
          <w:sz w:val="24"/>
        </w:rPr>
        <w:t>el</w:t>
      </w:r>
      <w:r>
        <w:rPr>
          <w:spacing w:val="-19"/>
          <w:sz w:val="24"/>
        </w:rPr>
        <w:t xml:space="preserve"> </w:t>
      </w:r>
      <w:r>
        <w:rPr>
          <w:sz w:val="24"/>
        </w:rPr>
        <w:t>espacio</w:t>
      </w:r>
      <w:r>
        <w:rPr>
          <w:spacing w:val="-13"/>
          <w:sz w:val="24"/>
        </w:rPr>
        <w:t xml:space="preserve"> </w:t>
      </w:r>
      <w:r>
        <w:rPr>
          <w:sz w:val="24"/>
        </w:rPr>
        <w:t>de</w:t>
      </w:r>
      <w:r>
        <w:rPr>
          <w:spacing w:val="-16"/>
          <w:sz w:val="24"/>
        </w:rPr>
        <w:t xml:space="preserve"> </w:t>
      </w:r>
      <w:r>
        <w:rPr>
          <w:sz w:val="24"/>
        </w:rPr>
        <w:t>trabajo</w:t>
      </w:r>
      <w:r>
        <w:rPr>
          <w:spacing w:val="-18"/>
          <w:sz w:val="24"/>
        </w:rPr>
        <w:t xml:space="preserve"> </w:t>
      </w:r>
      <w:r>
        <w:rPr>
          <w:sz w:val="24"/>
        </w:rPr>
        <w:t>y/o</w:t>
      </w:r>
      <w:r>
        <w:rPr>
          <w:spacing w:val="-12"/>
          <w:sz w:val="24"/>
        </w:rPr>
        <w:t xml:space="preserve"> </w:t>
      </w:r>
      <w:r>
        <w:rPr>
          <w:spacing w:val="-2"/>
          <w:sz w:val="24"/>
        </w:rPr>
        <w:t>alimentación.</w:t>
      </w:r>
    </w:p>
    <w:p w14:paraId="24926924" w14:textId="77777777" w:rsidR="00151A9B" w:rsidRDefault="003763FC" w:rsidP="003660A6">
      <w:pPr>
        <w:pStyle w:val="Prrafodelista"/>
        <w:numPr>
          <w:ilvl w:val="0"/>
          <w:numId w:val="24"/>
        </w:numPr>
        <w:tabs>
          <w:tab w:val="left" w:pos="1400"/>
          <w:tab w:val="left" w:pos="1401"/>
        </w:tabs>
        <w:spacing w:before="54"/>
        <w:ind w:hanging="361"/>
        <w:rPr>
          <w:sz w:val="24"/>
        </w:rPr>
      </w:pPr>
      <w:r>
        <w:rPr>
          <w:sz w:val="24"/>
        </w:rPr>
        <w:t>No</w:t>
      </w:r>
      <w:r>
        <w:rPr>
          <w:spacing w:val="-14"/>
          <w:sz w:val="24"/>
        </w:rPr>
        <w:t xml:space="preserve"> </w:t>
      </w:r>
      <w:r>
        <w:rPr>
          <w:sz w:val="24"/>
        </w:rPr>
        <w:t>traer</w:t>
      </w:r>
      <w:r>
        <w:rPr>
          <w:spacing w:val="-14"/>
          <w:sz w:val="24"/>
        </w:rPr>
        <w:t xml:space="preserve"> </w:t>
      </w:r>
      <w:r>
        <w:rPr>
          <w:sz w:val="24"/>
        </w:rPr>
        <w:t>a</w:t>
      </w:r>
      <w:r>
        <w:rPr>
          <w:spacing w:val="-13"/>
          <w:sz w:val="24"/>
        </w:rPr>
        <w:t xml:space="preserve"> </w:t>
      </w:r>
      <w:r>
        <w:rPr>
          <w:sz w:val="24"/>
        </w:rPr>
        <w:t>los</w:t>
      </w:r>
      <w:r>
        <w:rPr>
          <w:spacing w:val="-14"/>
          <w:sz w:val="24"/>
        </w:rPr>
        <w:t xml:space="preserve"> </w:t>
      </w:r>
      <w:r>
        <w:rPr>
          <w:sz w:val="24"/>
        </w:rPr>
        <w:t>niños/as</w:t>
      </w:r>
      <w:r>
        <w:rPr>
          <w:spacing w:val="-13"/>
          <w:sz w:val="24"/>
        </w:rPr>
        <w:t xml:space="preserve"> </w:t>
      </w:r>
      <w:r>
        <w:rPr>
          <w:sz w:val="24"/>
        </w:rPr>
        <w:t>enfermos</w:t>
      </w:r>
      <w:r>
        <w:rPr>
          <w:spacing w:val="-12"/>
          <w:sz w:val="24"/>
        </w:rPr>
        <w:t xml:space="preserve"> </w:t>
      </w:r>
      <w:r>
        <w:rPr>
          <w:sz w:val="24"/>
        </w:rPr>
        <w:t>al</w:t>
      </w:r>
      <w:r>
        <w:rPr>
          <w:spacing w:val="-6"/>
          <w:sz w:val="24"/>
        </w:rPr>
        <w:t xml:space="preserve"> </w:t>
      </w:r>
      <w:r>
        <w:rPr>
          <w:spacing w:val="-2"/>
          <w:sz w:val="24"/>
        </w:rPr>
        <w:t>colegio</w:t>
      </w:r>
    </w:p>
    <w:p w14:paraId="1FD8529C" w14:textId="77777777" w:rsidR="00151A9B" w:rsidRDefault="003763FC" w:rsidP="003660A6">
      <w:pPr>
        <w:pStyle w:val="Prrafodelista"/>
        <w:numPr>
          <w:ilvl w:val="0"/>
          <w:numId w:val="24"/>
        </w:numPr>
        <w:tabs>
          <w:tab w:val="left" w:pos="1401"/>
        </w:tabs>
        <w:spacing w:before="50" w:line="261" w:lineRule="auto"/>
        <w:ind w:right="917"/>
        <w:rPr>
          <w:sz w:val="24"/>
        </w:rPr>
      </w:pPr>
      <w:r>
        <w:rPr>
          <w:sz w:val="24"/>
        </w:rPr>
        <w:t>En caso de presentarse un niño con síntomas como: fiebre, vómitos, diarrea, se procederá a llamar a los padres para que vengan a buscar a su hijo/a.</w:t>
      </w:r>
    </w:p>
    <w:p w14:paraId="48E5FDEB" w14:textId="77777777" w:rsidR="00151A9B" w:rsidRDefault="003763FC" w:rsidP="003660A6">
      <w:pPr>
        <w:pStyle w:val="Prrafodelista"/>
        <w:numPr>
          <w:ilvl w:val="0"/>
          <w:numId w:val="24"/>
        </w:numPr>
        <w:tabs>
          <w:tab w:val="left" w:pos="1401"/>
        </w:tabs>
        <w:spacing w:before="21" w:line="273" w:lineRule="auto"/>
        <w:ind w:right="906"/>
        <w:rPr>
          <w:sz w:val="24"/>
        </w:rPr>
      </w:pPr>
      <w:r>
        <w:rPr>
          <w:sz w:val="24"/>
        </w:rPr>
        <w:t xml:space="preserve">En caso de enfermedad contagiosa (conjuntivitis, influenza, adenovirus, pestes, virus </w:t>
      </w:r>
      <w:proofErr w:type="spellStart"/>
      <w:r>
        <w:rPr>
          <w:sz w:val="24"/>
        </w:rPr>
        <w:t>sincicial</w:t>
      </w:r>
      <w:proofErr w:type="spellEnd"/>
      <w:r>
        <w:rPr>
          <w:sz w:val="24"/>
        </w:rPr>
        <w:t>, etc.) se solicitará una copia del certificado médico y se procederá a informar al Nivel todo dependiendo de su gravedad.</w:t>
      </w:r>
    </w:p>
    <w:p w14:paraId="3A4AF2A5" w14:textId="77777777" w:rsidR="00151A9B" w:rsidRDefault="003763FC" w:rsidP="003660A6">
      <w:pPr>
        <w:pStyle w:val="Prrafodelista"/>
        <w:numPr>
          <w:ilvl w:val="0"/>
          <w:numId w:val="24"/>
        </w:numPr>
        <w:tabs>
          <w:tab w:val="left" w:pos="1401"/>
        </w:tabs>
        <w:spacing w:before="12" w:line="271" w:lineRule="auto"/>
        <w:ind w:right="887"/>
        <w:rPr>
          <w:sz w:val="24"/>
        </w:rPr>
      </w:pPr>
      <w:r>
        <w:rPr>
          <w:sz w:val="24"/>
        </w:rPr>
        <w:t xml:space="preserve">En caso de producirse una emergencia sanitaria, se procederá a </w:t>
      </w:r>
      <w:proofErr w:type="spellStart"/>
      <w:r>
        <w:rPr>
          <w:sz w:val="24"/>
        </w:rPr>
        <w:t>sanitizar</w:t>
      </w:r>
      <w:proofErr w:type="spellEnd"/>
      <w:r>
        <w:rPr>
          <w:sz w:val="24"/>
        </w:rPr>
        <w:t>/desinfectar el espacio por completo, haciendo énfasis a</w:t>
      </w:r>
      <w:r>
        <w:rPr>
          <w:spacing w:val="40"/>
          <w:sz w:val="24"/>
        </w:rPr>
        <w:t xml:space="preserve"> </w:t>
      </w:r>
      <w:r>
        <w:rPr>
          <w:sz w:val="24"/>
        </w:rPr>
        <w:t>los materiales que están al alcance de los niños/as.</w:t>
      </w:r>
    </w:p>
    <w:p w14:paraId="684B6859" w14:textId="77777777" w:rsidR="00151A9B" w:rsidRDefault="00151A9B" w:rsidP="003660A6">
      <w:pPr>
        <w:spacing w:line="271" w:lineRule="auto"/>
        <w:jc w:val="both"/>
        <w:rPr>
          <w:sz w:val="24"/>
        </w:rPr>
        <w:sectPr w:rsidR="00151A9B">
          <w:pgSz w:w="12240" w:h="15840"/>
          <w:pgMar w:top="1200" w:right="800" w:bottom="1560" w:left="1020" w:header="332" w:footer="1377" w:gutter="0"/>
          <w:cols w:space="720"/>
        </w:sectPr>
      </w:pPr>
    </w:p>
    <w:p w14:paraId="0284AA2E" w14:textId="77777777" w:rsidR="00151A9B" w:rsidRDefault="003763FC" w:rsidP="003660A6">
      <w:pPr>
        <w:pStyle w:val="Ttulo4"/>
        <w:spacing w:before="52"/>
        <w:ind w:left="4319"/>
        <w:jc w:val="both"/>
      </w:pPr>
      <w:bookmarkStart w:id="277" w:name="XII._SEGURIDAD"/>
      <w:bookmarkEnd w:id="277"/>
      <w:r>
        <w:lastRenderedPageBreak/>
        <w:t>XII.</w:t>
      </w:r>
      <w:r>
        <w:rPr>
          <w:spacing w:val="-11"/>
        </w:rPr>
        <w:t xml:space="preserve"> </w:t>
      </w:r>
      <w:r>
        <w:rPr>
          <w:spacing w:val="-2"/>
        </w:rPr>
        <w:t>SEGURIDAD</w:t>
      </w:r>
    </w:p>
    <w:p w14:paraId="36815684" w14:textId="77777777" w:rsidR="00151A9B" w:rsidRDefault="00151A9B" w:rsidP="003660A6">
      <w:pPr>
        <w:pStyle w:val="Textoindependiente"/>
        <w:spacing w:before="3"/>
        <w:jc w:val="both"/>
        <w:rPr>
          <w:b/>
          <w:sz w:val="19"/>
        </w:rPr>
      </w:pPr>
    </w:p>
    <w:p w14:paraId="1AE0DB74" w14:textId="77777777" w:rsidR="00151A9B" w:rsidRDefault="003763FC" w:rsidP="003660A6">
      <w:pPr>
        <w:pStyle w:val="Textoindependiente"/>
        <w:spacing w:line="280" w:lineRule="auto"/>
        <w:ind w:left="684" w:right="969"/>
        <w:jc w:val="both"/>
      </w:pPr>
      <w:r>
        <w:t>El Nivel Parvulario cuenta con una unidad de autocuidado “yo cuido mi cuerpo”, unidad donde se promueve la prevención, autocuidado y cuidado de mi entorno.</w:t>
      </w:r>
    </w:p>
    <w:p w14:paraId="3F4F9EEC" w14:textId="77777777" w:rsidR="00151A9B" w:rsidRDefault="003763FC" w:rsidP="003660A6">
      <w:pPr>
        <w:pStyle w:val="Textoindependiente"/>
        <w:spacing w:before="198" w:line="276" w:lineRule="auto"/>
        <w:ind w:left="684" w:right="875"/>
        <w:jc w:val="both"/>
      </w:pPr>
      <w:r>
        <w:t>El</w:t>
      </w:r>
      <w:r>
        <w:rPr>
          <w:spacing w:val="-6"/>
        </w:rPr>
        <w:t xml:space="preserve"> </w:t>
      </w:r>
      <w:r>
        <w:t>colegio</w:t>
      </w:r>
      <w:r>
        <w:rPr>
          <w:spacing w:val="-5"/>
        </w:rPr>
        <w:t xml:space="preserve"> </w:t>
      </w:r>
      <w:r>
        <w:t>refuerza</w:t>
      </w:r>
      <w:r>
        <w:rPr>
          <w:spacing w:val="-8"/>
        </w:rPr>
        <w:t xml:space="preserve"> </w:t>
      </w:r>
      <w:r>
        <w:t>en</w:t>
      </w:r>
      <w:r>
        <w:rPr>
          <w:spacing w:val="-5"/>
        </w:rPr>
        <w:t xml:space="preserve"> </w:t>
      </w:r>
      <w:r>
        <w:t>el</w:t>
      </w:r>
      <w:r>
        <w:rPr>
          <w:spacing w:val="-6"/>
        </w:rPr>
        <w:t xml:space="preserve"> </w:t>
      </w:r>
      <w:r>
        <w:t>equipo</w:t>
      </w:r>
      <w:r>
        <w:rPr>
          <w:spacing w:val="-5"/>
        </w:rPr>
        <w:t xml:space="preserve"> </w:t>
      </w:r>
      <w:r>
        <w:t>del</w:t>
      </w:r>
      <w:r>
        <w:rPr>
          <w:spacing w:val="-6"/>
        </w:rPr>
        <w:t xml:space="preserve"> </w:t>
      </w:r>
      <w:r>
        <w:t>nivel</w:t>
      </w:r>
      <w:r>
        <w:rPr>
          <w:spacing w:val="-6"/>
        </w:rPr>
        <w:t xml:space="preserve"> </w:t>
      </w:r>
      <w:r>
        <w:t>parvulario las</w:t>
      </w:r>
      <w:r>
        <w:rPr>
          <w:spacing w:val="-2"/>
        </w:rPr>
        <w:t xml:space="preserve"> </w:t>
      </w:r>
      <w:r>
        <w:t>reglas</w:t>
      </w:r>
      <w:r>
        <w:rPr>
          <w:spacing w:val="-6"/>
        </w:rPr>
        <w:t xml:space="preserve"> </w:t>
      </w:r>
      <w:r>
        <w:t>de</w:t>
      </w:r>
      <w:r>
        <w:rPr>
          <w:spacing w:val="-8"/>
        </w:rPr>
        <w:t xml:space="preserve"> </w:t>
      </w:r>
      <w:r>
        <w:t>seguridad:</w:t>
      </w:r>
      <w:r>
        <w:rPr>
          <w:spacing w:val="32"/>
        </w:rPr>
        <w:t xml:space="preserve"> </w:t>
      </w:r>
      <w:r>
        <w:t>Todo</w:t>
      </w:r>
      <w:r>
        <w:rPr>
          <w:spacing w:val="-10"/>
        </w:rPr>
        <w:t xml:space="preserve"> </w:t>
      </w:r>
      <w:r>
        <w:t>accidente es evitable.</w:t>
      </w:r>
    </w:p>
    <w:p w14:paraId="6C909CE6" w14:textId="77777777" w:rsidR="00151A9B" w:rsidRDefault="003763FC" w:rsidP="003660A6">
      <w:pPr>
        <w:pStyle w:val="Textoindependiente"/>
        <w:spacing w:before="200" w:line="276" w:lineRule="auto"/>
        <w:ind w:left="684" w:right="873" w:firstLine="52"/>
        <w:jc w:val="both"/>
      </w:pPr>
      <w:r>
        <w:rPr>
          <w:b/>
        </w:rPr>
        <w:t xml:space="preserve">Plan Integral de Seguridad: </w:t>
      </w:r>
      <w:r>
        <w:t>El Nivel Parvulario cuenta con un Plan Integral de Seguridad Escolar</w:t>
      </w:r>
      <w:r>
        <w:rPr>
          <w:spacing w:val="-1"/>
        </w:rPr>
        <w:t xml:space="preserve"> </w:t>
      </w:r>
      <w:r>
        <w:t>(PISE),</w:t>
      </w:r>
      <w:r>
        <w:rPr>
          <w:spacing w:val="-7"/>
        </w:rPr>
        <w:t xml:space="preserve"> </w:t>
      </w:r>
      <w:r>
        <w:t>validado</w:t>
      </w:r>
      <w:r>
        <w:rPr>
          <w:spacing w:val="-6"/>
        </w:rPr>
        <w:t xml:space="preserve"> </w:t>
      </w:r>
      <w:r>
        <w:t>por</w:t>
      </w:r>
      <w:r>
        <w:rPr>
          <w:spacing w:val="-7"/>
        </w:rPr>
        <w:t xml:space="preserve"> </w:t>
      </w:r>
      <w:r>
        <w:t>un</w:t>
      </w:r>
      <w:r>
        <w:rPr>
          <w:spacing w:val="-10"/>
        </w:rPr>
        <w:t xml:space="preserve"> </w:t>
      </w:r>
      <w:proofErr w:type="spellStart"/>
      <w:r>
        <w:t>prevencionista</w:t>
      </w:r>
      <w:proofErr w:type="spellEnd"/>
      <w:r>
        <w:rPr>
          <w:spacing w:val="-3"/>
        </w:rPr>
        <w:t xml:space="preserve"> </w:t>
      </w:r>
      <w:r>
        <w:t>de</w:t>
      </w:r>
      <w:r>
        <w:rPr>
          <w:spacing w:val="-4"/>
        </w:rPr>
        <w:t xml:space="preserve"> </w:t>
      </w:r>
      <w:r>
        <w:t>riesgos</w:t>
      </w:r>
      <w:r>
        <w:rPr>
          <w:spacing w:val="-7"/>
        </w:rPr>
        <w:t xml:space="preserve"> </w:t>
      </w:r>
      <w:r>
        <w:t>de</w:t>
      </w:r>
      <w:r>
        <w:rPr>
          <w:spacing w:val="-9"/>
        </w:rPr>
        <w:t xml:space="preserve"> </w:t>
      </w:r>
      <w:r>
        <w:t>mutual</w:t>
      </w:r>
      <w:r>
        <w:rPr>
          <w:spacing w:val="-12"/>
        </w:rPr>
        <w:t xml:space="preserve"> </w:t>
      </w:r>
      <w:r>
        <w:t>de</w:t>
      </w:r>
      <w:r>
        <w:rPr>
          <w:spacing w:val="-4"/>
        </w:rPr>
        <w:t xml:space="preserve"> </w:t>
      </w:r>
      <w:r>
        <w:t>seguridad.</w:t>
      </w:r>
      <w:r>
        <w:rPr>
          <w:spacing w:val="-3"/>
        </w:rPr>
        <w:t xml:space="preserve"> </w:t>
      </w:r>
      <w:r>
        <w:t>En</w:t>
      </w:r>
      <w:r>
        <w:rPr>
          <w:spacing w:val="-6"/>
        </w:rPr>
        <w:t xml:space="preserve"> </w:t>
      </w:r>
      <w:r>
        <w:t>el</w:t>
      </w:r>
      <w:r>
        <w:rPr>
          <w:spacing w:val="-2"/>
        </w:rPr>
        <w:t xml:space="preserve"> </w:t>
      </w:r>
      <w:r>
        <w:t>Plan Integral de Seguridad se detallan las gestiones preventivas que realiza el comité de seguridad; además, se describe el Plan de evacuación y los procedimientos a realizar en el caso de cada emergencia, las que pueden ser:</w:t>
      </w:r>
    </w:p>
    <w:p w14:paraId="02E0033E" w14:textId="77777777" w:rsidR="00151A9B" w:rsidRDefault="003763FC" w:rsidP="003660A6">
      <w:pPr>
        <w:pStyle w:val="Prrafodelista"/>
        <w:numPr>
          <w:ilvl w:val="0"/>
          <w:numId w:val="23"/>
        </w:numPr>
        <w:tabs>
          <w:tab w:val="left" w:pos="949"/>
        </w:tabs>
        <w:spacing w:before="198"/>
        <w:rPr>
          <w:sz w:val="24"/>
        </w:rPr>
      </w:pPr>
      <w:r>
        <w:rPr>
          <w:b/>
          <w:spacing w:val="-2"/>
          <w:sz w:val="24"/>
        </w:rPr>
        <w:t>Origen</w:t>
      </w:r>
      <w:r>
        <w:rPr>
          <w:b/>
          <w:spacing w:val="-10"/>
          <w:sz w:val="24"/>
        </w:rPr>
        <w:t xml:space="preserve"> </w:t>
      </w:r>
      <w:r>
        <w:rPr>
          <w:b/>
          <w:spacing w:val="-2"/>
          <w:sz w:val="24"/>
        </w:rPr>
        <w:t>Natural:</w:t>
      </w:r>
      <w:r>
        <w:rPr>
          <w:b/>
          <w:spacing w:val="6"/>
          <w:sz w:val="24"/>
        </w:rPr>
        <w:t xml:space="preserve"> </w:t>
      </w:r>
      <w:r>
        <w:rPr>
          <w:spacing w:val="-2"/>
          <w:sz w:val="24"/>
        </w:rPr>
        <w:t>-</w:t>
      </w:r>
      <w:r>
        <w:rPr>
          <w:spacing w:val="-13"/>
          <w:sz w:val="24"/>
        </w:rPr>
        <w:t xml:space="preserve"> </w:t>
      </w:r>
      <w:r>
        <w:rPr>
          <w:spacing w:val="-2"/>
          <w:sz w:val="24"/>
        </w:rPr>
        <w:t>Sismo,</w:t>
      </w:r>
      <w:r>
        <w:rPr>
          <w:spacing w:val="-3"/>
          <w:sz w:val="24"/>
        </w:rPr>
        <w:t xml:space="preserve"> </w:t>
      </w:r>
      <w:r>
        <w:rPr>
          <w:spacing w:val="-2"/>
          <w:sz w:val="24"/>
        </w:rPr>
        <w:t>tsunami,</w:t>
      </w:r>
      <w:r>
        <w:rPr>
          <w:spacing w:val="-7"/>
          <w:sz w:val="24"/>
        </w:rPr>
        <w:t xml:space="preserve"> </w:t>
      </w:r>
      <w:r>
        <w:rPr>
          <w:spacing w:val="-2"/>
          <w:sz w:val="24"/>
        </w:rPr>
        <w:t>inundaciones,</w:t>
      </w:r>
      <w:r>
        <w:rPr>
          <w:spacing w:val="1"/>
          <w:sz w:val="24"/>
        </w:rPr>
        <w:t xml:space="preserve"> </w:t>
      </w:r>
      <w:r>
        <w:rPr>
          <w:spacing w:val="-2"/>
          <w:sz w:val="24"/>
        </w:rPr>
        <w:t>terremotos,</w:t>
      </w:r>
      <w:r>
        <w:rPr>
          <w:spacing w:val="-3"/>
          <w:sz w:val="24"/>
        </w:rPr>
        <w:t xml:space="preserve"> </w:t>
      </w:r>
      <w:r>
        <w:rPr>
          <w:spacing w:val="-2"/>
          <w:sz w:val="24"/>
        </w:rPr>
        <w:t>cataclismos,</w:t>
      </w:r>
      <w:r>
        <w:rPr>
          <w:spacing w:val="3"/>
          <w:sz w:val="24"/>
        </w:rPr>
        <w:t xml:space="preserve"> </w:t>
      </w:r>
      <w:r>
        <w:rPr>
          <w:spacing w:val="-4"/>
          <w:sz w:val="24"/>
        </w:rPr>
        <w:t>etc.</w:t>
      </w:r>
    </w:p>
    <w:p w14:paraId="66E91359" w14:textId="77777777" w:rsidR="00151A9B" w:rsidRDefault="00151A9B" w:rsidP="003660A6">
      <w:pPr>
        <w:pStyle w:val="Textoindependiente"/>
        <w:jc w:val="both"/>
        <w:rPr>
          <w:sz w:val="20"/>
        </w:rPr>
      </w:pPr>
    </w:p>
    <w:p w14:paraId="16983586" w14:textId="77777777" w:rsidR="00151A9B" w:rsidRDefault="003763FC" w:rsidP="003660A6">
      <w:pPr>
        <w:pStyle w:val="Prrafodelista"/>
        <w:numPr>
          <w:ilvl w:val="0"/>
          <w:numId w:val="23"/>
        </w:numPr>
        <w:tabs>
          <w:tab w:val="left" w:pos="940"/>
        </w:tabs>
        <w:spacing w:before="1"/>
        <w:ind w:left="939" w:hanging="261"/>
        <w:rPr>
          <w:sz w:val="24"/>
        </w:rPr>
      </w:pPr>
      <w:r>
        <w:rPr>
          <w:b/>
          <w:sz w:val="24"/>
        </w:rPr>
        <w:t>Origen</w:t>
      </w:r>
      <w:r>
        <w:rPr>
          <w:b/>
          <w:spacing w:val="-11"/>
          <w:sz w:val="24"/>
        </w:rPr>
        <w:t xml:space="preserve"> </w:t>
      </w:r>
      <w:r>
        <w:rPr>
          <w:b/>
          <w:sz w:val="24"/>
        </w:rPr>
        <w:t>Humanos:</w:t>
      </w:r>
      <w:r>
        <w:rPr>
          <w:b/>
          <w:spacing w:val="-1"/>
          <w:sz w:val="24"/>
        </w:rPr>
        <w:t xml:space="preserve"> </w:t>
      </w:r>
      <w:r>
        <w:rPr>
          <w:sz w:val="24"/>
        </w:rPr>
        <w:t>-</w:t>
      </w:r>
      <w:r>
        <w:rPr>
          <w:spacing w:val="-11"/>
          <w:sz w:val="24"/>
        </w:rPr>
        <w:t xml:space="preserve"> </w:t>
      </w:r>
      <w:r>
        <w:rPr>
          <w:sz w:val="24"/>
        </w:rPr>
        <w:t>Incendio</w:t>
      </w:r>
      <w:r>
        <w:rPr>
          <w:spacing w:val="-5"/>
          <w:sz w:val="24"/>
        </w:rPr>
        <w:t xml:space="preserve"> </w:t>
      </w:r>
      <w:r>
        <w:rPr>
          <w:sz w:val="24"/>
        </w:rPr>
        <w:t>-</w:t>
      </w:r>
      <w:r>
        <w:rPr>
          <w:spacing w:val="-10"/>
          <w:sz w:val="24"/>
        </w:rPr>
        <w:t xml:space="preserve"> </w:t>
      </w:r>
      <w:r>
        <w:rPr>
          <w:sz w:val="24"/>
        </w:rPr>
        <w:t>Atentado</w:t>
      </w:r>
      <w:r>
        <w:rPr>
          <w:spacing w:val="-1"/>
          <w:sz w:val="24"/>
        </w:rPr>
        <w:t xml:space="preserve"> </w:t>
      </w:r>
      <w:r>
        <w:rPr>
          <w:sz w:val="24"/>
        </w:rPr>
        <w:t>-</w:t>
      </w:r>
      <w:r>
        <w:rPr>
          <w:spacing w:val="-13"/>
          <w:sz w:val="24"/>
        </w:rPr>
        <w:t xml:space="preserve"> </w:t>
      </w:r>
      <w:r>
        <w:rPr>
          <w:sz w:val="24"/>
        </w:rPr>
        <w:t>Asalto</w:t>
      </w:r>
      <w:r>
        <w:rPr>
          <w:spacing w:val="-1"/>
          <w:sz w:val="24"/>
        </w:rPr>
        <w:t xml:space="preserve"> </w:t>
      </w:r>
      <w:r>
        <w:rPr>
          <w:sz w:val="24"/>
        </w:rPr>
        <w:t>y</w:t>
      </w:r>
      <w:r>
        <w:rPr>
          <w:spacing w:val="-7"/>
          <w:sz w:val="24"/>
        </w:rPr>
        <w:t xml:space="preserve"> </w:t>
      </w:r>
      <w:r>
        <w:rPr>
          <w:sz w:val="24"/>
        </w:rPr>
        <w:t>robo</w:t>
      </w:r>
      <w:r>
        <w:rPr>
          <w:spacing w:val="-1"/>
          <w:sz w:val="24"/>
        </w:rPr>
        <w:t xml:space="preserve"> </w:t>
      </w:r>
      <w:r>
        <w:rPr>
          <w:sz w:val="24"/>
        </w:rPr>
        <w:t>-</w:t>
      </w:r>
      <w:r>
        <w:rPr>
          <w:spacing w:val="-6"/>
          <w:sz w:val="24"/>
        </w:rPr>
        <w:t xml:space="preserve"> </w:t>
      </w:r>
      <w:r>
        <w:rPr>
          <w:sz w:val="24"/>
        </w:rPr>
        <w:t>Presencia</w:t>
      </w:r>
      <w:r>
        <w:rPr>
          <w:spacing w:val="-8"/>
          <w:sz w:val="24"/>
        </w:rPr>
        <w:t xml:space="preserve"> </w:t>
      </w:r>
      <w:r>
        <w:rPr>
          <w:sz w:val="24"/>
        </w:rPr>
        <w:t>de</w:t>
      </w:r>
      <w:r>
        <w:rPr>
          <w:spacing w:val="-8"/>
          <w:sz w:val="24"/>
        </w:rPr>
        <w:t xml:space="preserve"> </w:t>
      </w:r>
      <w:r>
        <w:rPr>
          <w:sz w:val="24"/>
        </w:rPr>
        <w:t>artefacto</w:t>
      </w:r>
      <w:r>
        <w:rPr>
          <w:spacing w:val="-1"/>
          <w:sz w:val="24"/>
        </w:rPr>
        <w:t xml:space="preserve"> </w:t>
      </w:r>
      <w:r>
        <w:rPr>
          <w:spacing w:val="-2"/>
          <w:sz w:val="24"/>
        </w:rPr>
        <w:t>extraño</w:t>
      </w:r>
    </w:p>
    <w:p w14:paraId="684A0748" w14:textId="77777777" w:rsidR="00151A9B" w:rsidRDefault="003763FC" w:rsidP="003660A6">
      <w:pPr>
        <w:pStyle w:val="Textoindependiente"/>
        <w:spacing w:before="43"/>
        <w:ind w:left="684"/>
        <w:jc w:val="both"/>
      </w:pPr>
      <w:r>
        <w:t>-</w:t>
      </w:r>
      <w:r>
        <w:rPr>
          <w:spacing w:val="-20"/>
        </w:rPr>
        <w:t xml:space="preserve"> </w:t>
      </w:r>
      <w:r>
        <w:t>Corte</w:t>
      </w:r>
      <w:r>
        <w:rPr>
          <w:spacing w:val="-15"/>
        </w:rPr>
        <w:t xml:space="preserve"> </w:t>
      </w:r>
      <w:r>
        <w:t>de</w:t>
      </w:r>
      <w:r>
        <w:rPr>
          <w:spacing w:val="-14"/>
        </w:rPr>
        <w:t xml:space="preserve"> </w:t>
      </w:r>
      <w:r>
        <w:t>suministros</w:t>
      </w:r>
      <w:r>
        <w:rPr>
          <w:spacing w:val="-14"/>
        </w:rPr>
        <w:t xml:space="preserve"> </w:t>
      </w:r>
      <w:r>
        <w:t>El</w:t>
      </w:r>
      <w:r>
        <w:rPr>
          <w:spacing w:val="-19"/>
        </w:rPr>
        <w:t xml:space="preserve"> </w:t>
      </w:r>
      <w:r>
        <w:t>encargado</w:t>
      </w:r>
      <w:r>
        <w:rPr>
          <w:spacing w:val="-13"/>
        </w:rPr>
        <w:t xml:space="preserve"> </w:t>
      </w:r>
      <w:r>
        <w:t>de</w:t>
      </w:r>
      <w:r>
        <w:rPr>
          <w:spacing w:val="-16"/>
        </w:rPr>
        <w:t xml:space="preserve"> </w:t>
      </w:r>
      <w:r>
        <w:t>seguridad</w:t>
      </w:r>
      <w:r>
        <w:rPr>
          <w:spacing w:val="-14"/>
        </w:rPr>
        <w:t xml:space="preserve"> </w:t>
      </w:r>
      <w:r>
        <w:t>es</w:t>
      </w:r>
      <w:r>
        <w:rPr>
          <w:spacing w:val="-14"/>
        </w:rPr>
        <w:t xml:space="preserve"> </w:t>
      </w:r>
      <w:r>
        <w:t>el</w:t>
      </w:r>
      <w:r>
        <w:rPr>
          <w:spacing w:val="-19"/>
        </w:rPr>
        <w:t xml:space="preserve"> </w:t>
      </w:r>
      <w:r>
        <w:t>Inspector</w:t>
      </w:r>
      <w:r>
        <w:rPr>
          <w:spacing w:val="-17"/>
        </w:rPr>
        <w:t xml:space="preserve"> </w:t>
      </w:r>
      <w:r>
        <w:t>General</w:t>
      </w:r>
      <w:r>
        <w:rPr>
          <w:spacing w:val="7"/>
        </w:rPr>
        <w:t xml:space="preserve"> </w:t>
      </w:r>
      <w:r>
        <w:t>Alejandro</w:t>
      </w:r>
      <w:r>
        <w:rPr>
          <w:spacing w:val="-13"/>
        </w:rPr>
        <w:t xml:space="preserve"> </w:t>
      </w:r>
      <w:r>
        <w:rPr>
          <w:spacing w:val="-2"/>
        </w:rPr>
        <w:t>Pereira.</w:t>
      </w:r>
    </w:p>
    <w:p w14:paraId="7B06386F" w14:textId="77777777" w:rsidR="00151A9B" w:rsidRDefault="00151A9B" w:rsidP="003660A6">
      <w:pPr>
        <w:pStyle w:val="Textoindependiente"/>
        <w:jc w:val="both"/>
        <w:rPr>
          <w:sz w:val="20"/>
        </w:rPr>
      </w:pPr>
    </w:p>
    <w:p w14:paraId="38AFEE04" w14:textId="77777777" w:rsidR="00151A9B" w:rsidRDefault="003763FC" w:rsidP="003660A6">
      <w:pPr>
        <w:pStyle w:val="Textoindependiente"/>
        <w:spacing w:line="276" w:lineRule="auto"/>
        <w:ind w:left="684" w:right="863"/>
        <w:jc w:val="both"/>
      </w:pPr>
      <w:r>
        <w:t>El</w:t>
      </w:r>
      <w:r>
        <w:rPr>
          <w:spacing w:val="-3"/>
        </w:rPr>
        <w:t xml:space="preserve"> </w:t>
      </w:r>
      <w:r>
        <w:t>establecimiento</w:t>
      </w:r>
      <w:r>
        <w:rPr>
          <w:spacing w:val="-7"/>
        </w:rPr>
        <w:t xml:space="preserve"> </w:t>
      </w:r>
      <w:r>
        <w:t>cuenta</w:t>
      </w:r>
      <w:r>
        <w:rPr>
          <w:spacing w:val="-6"/>
        </w:rPr>
        <w:t xml:space="preserve"> </w:t>
      </w:r>
      <w:r>
        <w:t>con</w:t>
      </w:r>
      <w:r>
        <w:rPr>
          <w:spacing w:val="-2"/>
        </w:rPr>
        <w:t xml:space="preserve"> </w:t>
      </w:r>
      <w:r>
        <w:t>un</w:t>
      </w:r>
      <w:r>
        <w:rPr>
          <w:spacing w:val="-2"/>
        </w:rPr>
        <w:t xml:space="preserve"> </w:t>
      </w:r>
      <w:r>
        <w:t>registro</w:t>
      </w:r>
      <w:r>
        <w:rPr>
          <w:spacing w:val="-2"/>
        </w:rPr>
        <w:t xml:space="preserve"> </w:t>
      </w:r>
      <w:r>
        <w:t>actualizado</w:t>
      </w:r>
      <w:r>
        <w:rPr>
          <w:spacing w:val="-2"/>
        </w:rPr>
        <w:t xml:space="preserve"> </w:t>
      </w:r>
      <w:r>
        <w:t>con</w:t>
      </w:r>
      <w:r>
        <w:rPr>
          <w:spacing w:val="-2"/>
        </w:rPr>
        <w:t xml:space="preserve"> </w:t>
      </w:r>
      <w:r>
        <w:t>los datos</w:t>
      </w:r>
      <w:r>
        <w:rPr>
          <w:spacing w:val="-4"/>
        </w:rPr>
        <w:t xml:space="preserve"> </w:t>
      </w:r>
      <w:r>
        <w:t>de contacto</w:t>
      </w:r>
      <w:r>
        <w:rPr>
          <w:spacing w:val="-7"/>
        </w:rPr>
        <w:t xml:space="preserve"> </w:t>
      </w:r>
      <w:r>
        <w:t>de padres/ madres o apoderados en caso de emergencia, el que se encuentra a disposición de las Educadores y secretaria del colegio, por lo tanto, el apoderado tiene el deber de informar inmediatamente cuando cambia su</w:t>
      </w:r>
      <w:r>
        <w:rPr>
          <w:spacing w:val="-2"/>
        </w:rPr>
        <w:t xml:space="preserve"> </w:t>
      </w:r>
      <w:r>
        <w:t>número telefónico,</w:t>
      </w:r>
      <w:r>
        <w:rPr>
          <w:spacing w:val="-2"/>
        </w:rPr>
        <w:t xml:space="preserve"> </w:t>
      </w:r>
      <w:r>
        <w:t>para velar que la comunicación</w:t>
      </w:r>
      <w:r>
        <w:rPr>
          <w:spacing w:val="-2"/>
        </w:rPr>
        <w:t xml:space="preserve"> </w:t>
      </w:r>
      <w:r>
        <w:t>sea efectiva y oportuna.</w:t>
      </w:r>
    </w:p>
    <w:p w14:paraId="504AD450" w14:textId="77777777" w:rsidR="00151A9B" w:rsidRDefault="003763FC" w:rsidP="003660A6">
      <w:pPr>
        <w:pStyle w:val="Textoindependiente"/>
        <w:spacing w:before="198" w:line="278" w:lineRule="auto"/>
        <w:ind w:left="684" w:right="925"/>
        <w:jc w:val="both"/>
      </w:pPr>
      <w:r>
        <w:t>La nómina de los niños se encuentra en la recepción del Colegio y la ficha en caso de accidentes escolares.</w:t>
      </w:r>
    </w:p>
    <w:p w14:paraId="61BFD821" w14:textId="77777777" w:rsidR="00151A9B" w:rsidRDefault="003763FC" w:rsidP="003660A6">
      <w:pPr>
        <w:pStyle w:val="Ttulo4"/>
        <w:spacing w:before="194"/>
        <w:ind w:left="684"/>
        <w:jc w:val="both"/>
      </w:pPr>
      <w:r>
        <w:t>EN</w:t>
      </w:r>
      <w:r>
        <w:rPr>
          <w:spacing w:val="-14"/>
        </w:rPr>
        <w:t xml:space="preserve"> </w:t>
      </w:r>
      <w:r>
        <w:t>CASO</w:t>
      </w:r>
      <w:r>
        <w:rPr>
          <w:spacing w:val="-11"/>
        </w:rPr>
        <w:t xml:space="preserve"> </w:t>
      </w:r>
      <w:r>
        <w:t>DE</w:t>
      </w:r>
      <w:r>
        <w:rPr>
          <w:spacing w:val="-18"/>
        </w:rPr>
        <w:t xml:space="preserve"> </w:t>
      </w:r>
      <w:r>
        <w:rPr>
          <w:spacing w:val="-2"/>
        </w:rPr>
        <w:t>ACCIDENTE:</w:t>
      </w:r>
    </w:p>
    <w:p w14:paraId="17D34661" w14:textId="77777777" w:rsidR="00151A9B" w:rsidRDefault="00151A9B" w:rsidP="003660A6">
      <w:pPr>
        <w:pStyle w:val="Textoindependiente"/>
        <w:spacing w:before="3"/>
        <w:jc w:val="both"/>
        <w:rPr>
          <w:b/>
          <w:sz w:val="19"/>
        </w:rPr>
      </w:pPr>
    </w:p>
    <w:p w14:paraId="1F3FA94B" w14:textId="77777777" w:rsidR="00151A9B" w:rsidRDefault="003763FC" w:rsidP="003660A6">
      <w:pPr>
        <w:pStyle w:val="Textoindependiente"/>
        <w:spacing w:line="280" w:lineRule="auto"/>
        <w:ind w:left="684" w:right="919"/>
        <w:jc w:val="both"/>
      </w:pPr>
      <w:r>
        <w:t>Si un niño niña del nivel parvulario durante la jornada escolar sufriera algún accidente se procederá de la siguiente manera:</w:t>
      </w:r>
    </w:p>
    <w:p w14:paraId="684E629B" w14:textId="77777777" w:rsidR="00151A9B" w:rsidRDefault="003763FC" w:rsidP="003660A6">
      <w:pPr>
        <w:pStyle w:val="Textoindependiente"/>
        <w:spacing w:before="203" w:line="276" w:lineRule="auto"/>
        <w:ind w:left="684" w:right="872"/>
        <w:jc w:val="both"/>
      </w:pPr>
      <w:r>
        <w:t xml:space="preserve">La persona que haya sido testigo del accidente, deberá prestar ayuda e informar inmediatamente </w:t>
      </w:r>
      <w:proofErr w:type="gramStart"/>
      <w:r>
        <w:t>a la</w:t>
      </w:r>
      <w:proofErr w:type="gramEnd"/>
      <w:r>
        <w:t xml:space="preserve"> Técnico de Enfermería para que asista al estudiante. En el caso que sea accidente como: pequeños cortes, rasguños, picaduras, </w:t>
      </w:r>
      <w:proofErr w:type="spellStart"/>
      <w:r>
        <w:t>rasmilladuras</w:t>
      </w:r>
      <w:proofErr w:type="spellEnd"/>
      <w:r>
        <w:t xml:space="preserve"> podrá ser atendido por la técnico del colegio e informado en la libreta de comunicaciones al apoderado. Si fueran caídas, golpes sin hematomas será atendido por la Técnico de Enfermería y derivado inmediatamente a Urgencia del hospital de Lota para que un profesional competente en el área evalúe la situación. En el momento de llevar el niño/a</w:t>
      </w:r>
    </w:p>
    <w:p w14:paraId="2229D5A3" w14:textId="77777777" w:rsidR="00151A9B" w:rsidRDefault="00151A9B" w:rsidP="003660A6">
      <w:pPr>
        <w:spacing w:line="276" w:lineRule="auto"/>
        <w:jc w:val="both"/>
        <w:sectPr w:rsidR="00151A9B">
          <w:pgSz w:w="12240" w:h="15840"/>
          <w:pgMar w:top="1200" w:right="800" w:bottom="1560" w:left="1020" w:header="332" w:footer="1377" w:gutter="0"/>
          <w:cols w:space="720"/>
        </w:sectPr>
      </w:pPr>
    </w:p>
    <w:p w14:paraId="39F59553" w14:textId="77777777" w:rsidR="00151A9B" w:rsidRDefault="00151A9B" w:rsidP="003660A6">
      <w:pPr>
        <w:pStyle w:val="Textoindependiente"/>
        <w:jc w:val="both"/>
        <w:rPr>
          <w:sz w:val="29"/>
        </w:rPr>
      </w:pPr>
    </w:p>
    <w:p w14:paraId="1D6E5317" w14:textId="4E5D9088" w:rsidR="00151A9B" w:rsidRDefault="003763FC" w:rsidP="003660A6">
      <w:pPr>
        <w:pStyle w:val="Textoindependiente"/>
        <w:spacing w:before="52" w:line="276" w:lineRule="auto"/>
        <w:ind w:left="684" w:right="867"/>
        <w:jc w:val="both"/>
      </w:pPr>
      <w:r>
        <w:t>Urgencia debe antes pasar donde la Secretaria de Inspectoría para llenar el formulario</w:t>
      </w:r>
      <w:r>
        <w:rPr>
          <w:spacing w:val="80"/>
        </w:rPr>
        <w:t xml:space="preserve"> </w:t>
      </w:r>
      <w:r>
        <w:t>de informes de accidentes. Inmediatamente de Inspectoría llamarán al apoderado del estudiante</w:t>
      </w:r>
      <w:r>
        <w:rPr>
          <w:spacing w:val="-3"/>
        </w:rPr>
        <w:t xml:space="preserve"> </w:t>
      </w:r>
      <w:r>
        <w:t>para</w:t>
      </w:r>
      <w:r>
        <w:rPr>
          <w:spacing w:val="-4"/>
        </w:rPr>
        <w:t xml:space="preserve"> </w:t>
      </w:r>
      <w:r>
        <w:t>comunicar</w:t>
      </w:r>
      <w:r>
        <w:rPr>
          <w:spacing w:val="-6"/>
        </w:rPr>
        <w:t xml:space="preserve"> </w:t>
      </w:r>
      <w:r>
        <w:t>vía</w:t>
      </w:r>
      <w:r>
        <w:rPr>
          <w:spacing w:val="-4"/>
        </w:rPr>
        <w:t xml:space="preserve"> </w:t>
      </w:r>
      <w:r>
        <w:t>telefónica</w:t>
      </w:r>
      <w:r>
        <w:rPr>
          <w:spacing w:val="-9"/>
        </w:rPr>
        <w:t xml:space="preserve"> </w:t>
      </w:r>
      <w:r>
        <w:t>del</w:t>
      </w:r>
      <w:r>
        <w:rPr>
          <w:spacing w:val="-6"/>
        </w:rPr>
        <w:t xml:space="preserve"> </w:t>
      </w:r>
      <w:r>
        <w:t>accidente</w:t>
      </w:r>
      <w:r>
        <w:rPr>
          <w:spacing w:val="-9"/>
        </w:rPr>
        <w:t xml:space="preserve"> </w:t>
      </w:r>
      <w:r>
        <w:t>y</w:t>
      </w:r>
      <w:r>
        <w:rPr>
          <w:spacing w:val="-12"/>
        </w:rPr>
        <w:t xml:space="preserve"> </w:t>
      </w:r>
      <w:r>
        <w:t>de</w:t>
      </w:r>
      <w:r>
        <w:rPr>
          <w:spacing w:val="-4"/>
        </w:rPr>
        <w:t xml:space="preserve"> </w:t>
      </w:r>
      <w:r>
        <w:t>esta</w:t>
      </w:r>
      <w:r>
        <w:rPr>
          <w:spacing w:val="-4"/>
        </w:rPr>
        <w:t xml:space="preserve"> </w:t>
      </w:r>
      <w:r>
        <w:t>manera</w:t>
      </w:r>
      <w:r>
        <w:rPr>
          <w:spacing w:val="-4"/>
        </w:rPr>
        <w:t xml:space="preserve"> </w:t>
      </w:r>
      <w:r>
        <w:t>pueda</w:t>
      </w:r>
      <w:r>
        <w:rPr>
          <w:spacing w:val="-5"/>
        </w:rPr>
        <w:t xml:space="preserve"> </w:t>
      </w:r>
      <w:r>
        <w:t>concurrir</w:t>
      </w:r>
      <w:r>
        <w:rPr>
          <w:spacing w:val="-1"/>
        </w:rPr>
        <w:t xml:space="preserve"> </w:t>
      </w:r>
      <w:r>
        <w:t>al servicio de salud lo más pronto y dar contención al</w:t>
      </w:r>
      <w:r>
        <w:rPr>
          <w:spacing w:val="-2"/>
        </w:rPr>
        <w:t xml:space="preserve"> </w:t>
      </w:r>
      <w:r>
        <w:t>estudiante de párvulo. El/la estudiante será</w:t>
      </w:r>
      <w:r>
        <w:rPr>
          <w:spacing w:val="-5"/>
        </w:rPr>
        <w:t xml:space="preserve"> </w:t>
      </w:r>
      <w:r>
        <w:t>acompañado</w:t>
      </w:r>
      <w:r>
        <w:rPr>
          <w:spacing w:val="-10"/>
        </w:rPr>
        <w:t xml:space="preserve"> </w:t>
      </w:r>
      <w:r>
        <w:t>al</w:t>
      </w:r>
      <w:r>
        <w:rPr>
          <w:spacing w:val="-11"/>
        </w:rPr>
        <w:t xml:space="preserve"> </w:t>
      </w:r>
      <w:r>
        <w:t>servicio</w:t>
      </w:r>
      <w:r>
        <w:rPr>
          <w:spacing w:val="-6"/>
        </w:rPr>
        <w:t xml:space="preserve"> </w:t>
      </w:r>
      <w:r>
        <w:t>de</w:t>
      </w:r>
      <w:r>
        <w:rPr>
          <w:spacing w:val="-9"/>
        </w:rPr>
        <w:t xml:space="preserve"> </w:t>
      </w:r>
      <w:r>
        <w:t>salud</w:t>
      </w:r>
      <w:r>
        <w:rPr>
          <w:spacing w:val="-10"/>
        </w:rPr>
        <w:t xml:space="preserve"> </w:t>
      </w:r>
      <w:r>
        <w:t>(hospital)</w:t>
      </w:r>
      <w:r>
        <w:rPr>
          <w:spacing w:val="-9"/>
        </w:rPr>
        <w:t xml:space="preserve"> </w:t>
      </w:r>
      <w:r>
        <w:t>por</w:t>
      </w:r>
      <w:r>
        <w:rPr>
          <w:spacing w:val="-11"/>
        </w:rPr>
        <w:t xml:space="preserve"> </w:t>
      </w:r>
      <w:r>
        <w:t>el</w:t>
      </w:r>
      <w:r>
        <w:rPr>
          <w:spacing w:val="-2"/>
        </w:rPr>
        <w:t xml:space="preserve"> </w:t>
      </w:r>
      <w:r>
        <w:t>técnico</w:t>
      </w:r>
      <w:r>
        <w:rPr>
          <w:spacing w:val="-14"/>
        </w:rPr>
        <w:t xml:space="preserve"> </w:t>
      </w:r>
      <w:r>
        <w:t>de</w:t>
      </w:r>
      <w:r>
        <w:rPr>
          <w:spacing w:val="-8"/>
        </w:rPr>
        <w:t xml:space="preserve"> </w:t>
      </w:r>
      <w:r>
        <w:t>enfermería y/o</w:t>
      </w:r>
      <w:r>
        <w:rPr>
          <w:spacing w:val="-5"/>
        </w:rPr>
        <w:t xml:space="preserve"> </w:t>
      </w:r>
      <w:r>
        <w:t>técnico</w:t>
      </w:r>
      <w:r>
        <w:rPr>
          <w:spacing w:val="-10"/>
        </w:rPr>
        <w:t xml:space="preserve"> </w:t>
      </w:r>
      <w:r>
        <w:t>del nivel, la que será responsable de hacer el ingreso al recinto de salud. Cuando llegue el apoderado al recinto de salud, el Técnico de Párvulo o Técnico de enfermería del colegio se</w:t>
      </w:r>
      <w:r w:rsidR="00CC467D">
        <w:t xml:space="preserve"> </w:t>
      </w:r>
      <w:r>
        <w:t>retira, por lo tanto, el padre o familiar se hace responsable del cuidado y atención de el</w:t>
      </w:r>
    </w:p>
    <w:p w14:paraId="2C766D34" w14:textId="62B8D245" w:rsidR="00151A9B" w:rsidRDefault="003763FC" w:rsidP="003660A6">
      <w:pPr>
        <w:pStyle w:val="Textoindependiente"/>
        <w:spacing w:line="276" w:lineRule="auto"/>
        <w:ind w:left="684" w:right="867"/>
        <w:jc w:val="both"/>
      </w:pPr>
      <w:r>
        <w:t>/la estudiante. Terminada la</w:t>
      </w:r>
      <w:r>
        <w:rPr>
          <w:spacing w:val="-2"/>
        </w:rPr>
        <w:t xml:space="preserve"> </w:t>
      </w:r>
      <w:r>
        <w:t>atención</w:t>
      </w:r>
      <w:r>
        <w:rPr>
          <w:spacing w:val="-1"/>
        </w:rPr>
        <w:t xml:space="preserve"> </w:t>
      </w:r>
      <w:r>
        <w:t>en</w:t>
      </w:r>
      <w:r>
        <w:rPr>
          <w:spacing w:val="-1"/>
        </w:rPr>
        <w:t xml:space="preserve"> </w:t>
      </w:r>
      <w:r>
        <w:t>el recinto</w:t>
      </w:r>
      <w:r>
        <w:rPr>
          <w:spacing w:val="-1"/>
        </w:rPr>
        <w:t xml:space="preserve"> </w:t>
      </w:r>
      <w:r>
        <w:t>de</w:t>
      </w:r>
      <w:r>
        <w:rPr>
          <w:spacing w:val="-4"/>
        </w:rPr>
        <w:t xml:space="preserve"> </w:t>
      </w:r>
      <w:r>
        <w:t>salud,</w:t>
      </w:r>
      <w:r>
        <w:rPr>
          <w:spacing w:val="-1"/>
        </w:rPr>
        <w:t xml:space="preserve"> </w:t>
      </w:r>
      <w:r>
        <w:t>el</w:t>
      </w:r>
      <w:r>
        <w:rPr>
          <w:spacing w:val="-7"/>
        </w:rPr>
        <w:t xml:space="preserve"> </w:t>
      </w:r>
      <w:r>
        <w:t>apoderado</w:t>
      </w:r>
      <w:r>
        <w:rPr>
          <w:spacing w:val="-6"/>
        </w:rPr>
        <w:t xml:space="preserve"> </w:t>
      </w:r>
      <w:r>
        <w:t>deberá</w:t>
      </w:r>
      <w:r>
        <w:rPr>
          <w:spacing w:val="-4"/>
        </w:rPr>
        <w:t xml:space="preserve"> </w:t>
      </w:r>
      <w:r>
        <w:t>entregar en</w:t>
      </w:r>
      <w:r w:rsidR="00CC467D">
        <w:t xml:space="preserve"> </w:t>
      </w:r>
      <w:r>
        <w:t>un</w:t>
      </w:r>
      <w:r>
        <w:rPr>
          <w:spacing w:val="-1"/>
        </w:rPr>
        <w:t xml:space="preserve"> </w:t>
      </w:r>
      <w:r>
        <w:t>plazo</w:t>
      </w:r>
      <w:r>
        <w:rPr>
          <w:spacing w:val="-2"/>
        </w:rPr>
        <w:t xml:space="preserve"> </w:t>
      </w:r>
      <w:r>
        <w:t>de</w:t>
      </w:r>
      <w:r>
        <w:rPr>
          <w:spacing w:val="-4"/>
        </w:rPr>
        <w:t xml:space="preserve"> </w:t>
      </w:r>
      <w:r>
        <w:t>24</w:t>
      </w:r>
      <w:r>
        <w:rPr>
          <w:spacing w:val="-6"/>
        </w:rPr>
        <w:t xml:space="preserve"> </w:t>
      </w:r>
      <w:r>
        <w:t>horas la copia de</w:t>
      </w:r>
      <w:r>
        <w:rPr>
          <w:spacing w:val="-4"/>
        </w:rPr>
        <w:t xml:space="preserve"> </w:t>
      </w:r>
      <w:r>
        <w:t>atención</w:t>
      </w:r>
      <w:r>
        <w:rPr>
          <w:spacing w:val="-6"/>
        </w:rPr>
        <w:t xml:space="preserve"> </w:t>
      </w:r>
      <w:r>
        <w:t>a la</w:t>
      </w:r>
      <w:r>
        <w:rPr>
          <w:spacing w:val="-5"/>
        </w:rPr>
        <w:t xml:space="preserve"> </w:t>
      </w:r>
      <w:r>
        <w:t>Secretaria</w:t>
      </w:r>
      <w:r>
        <w:rPr>
          <w:spacing w:val="-4"/>
        </w:rPr>
        <w:t xml:space="preserve"> </w:t>
      </w:r>
      <w:r>
        <w:t>de Inspectoría,</w:t>
      </w:r>
      <w:r>
        <w:rPr>
          <w:spacing w:val="-6"/>
        </w:rPr>
        <w:t xml:space="preserve"> </w:t>
      </w:r>
      <w:r>
        <w:t>la que registrará el</w:t>
      </w:r>
      <w:r w:rsidR="00CC467D">
        <w:t xml:space="preserve"> </w:t>
      </w:r>
      <w:r>
        <w:t>procedimiento en el cuaderno de registro de accidentes, posteriormente informara a la Educadora del nivel.</w:t>
      </w:r>
    </w:p>
    <w:p w14:paraId="5648212E" w14:textId="77777777" w:rsidR="00151A9B" w:rsidRDefault="00151A9B" w:rsidP="003660A6">
      <w:pPr>
        <w:pStyle w:val="Textoindependiente"/>
        <w:spacing w:before="10"/>
        <w:jc w:val="both"/>
        <w:rPr>
          <w:sz w:val="22"/>
        </w:rPr>
      </w:pPr>
    </w:p>
    <w:p w14:paraId="282DD1E1" w14:textId="77777777" w:rsidR="00151A9B" w:rsidRDefault="003763FC" w:rsidP="003660A6">
      <w:pPr>
        <w:pStyle w:val="Textoindependiente"/>
        <w:spacing w:line="278" w:lineRule="auto"/>
        <w:ind w:left="684" w:right="928"/>
        <w:jc w:val="both"/>
      </w:pPr>
      <w:r>
        <w:t>Importante recordar que el colegio NO está autorizado para administrar ningún tipo de medicamentos. Sólo en caso que sean enfermedades crónicas debidamente informadas</w:t>
      </w:r>
    </w:p>
    <w:p w14:paraId="00D97B5C" w14:textId="77777777" w:rsidR="00151A9B" w:rsidRDefault="003763FC" w:rsidP="003660A6">
      <w:pPr>
        <w:pStyle w:val="Textoindependiente"/>
        <w:spacing w:before="2" w:line="276" w:lineRule="auto"/>
        <w:ind w:left="684" w:right="901"/>
        <w:jc w:val="both"/>
      </w:pPr>
      <w:proofErr w:type="gramStart"/>
      <w:r>
        <w:t>,en</w:t>
      </w:r>
      <w:proofErr w:type="gramEnd"/>
      <w:r>
        <w:t xml:space="preserve"> la cual la madre entregue certificado médico, indicando la afección y dosis a ser administrada y tiempo de prescripción del medicamento, esto realizado por educadora responsable del curso.</w:t>
      </w:r>
    </w:p>
    <w:p w14:paraId="325E2B00" w14:textId="77777777" w:rsidR="00151A9B" w:rsidRDefault="00151A9B" w:rsidP="003660A6">
      <w:pPr>
        <w:pStyle w:val="Textoindependiente"/>
        <w:spacing w:before="7"/>
        <w:jc w:val="both"/>
        <w:rPr>
          <w:sz w:val="22"/>
        </w:rPr>
      </w:pPr>
    </w:p>
    <w:p w14:paraId="61A469C7" w14:textId="77777777" w:rsidR="00151A9B" w:rsidRDefault="003763FC" w:rsidP="00CC467D">
      <w:pPr>
        <w:pStyle w:val="Ttulo4"/>
        <w:ind w:left="1342" w:right="1525"/>
        <w:jc w:val="center"/>
      </w:pPr>
      <w:bookmarkStart w:id="278" w:name="SEGURIDAD_EN_SITUACIONES_DE_RUTINA_DIARI"/>
      <w:bookmarkEnd w:id="278"/>
      <w:r>
        <w:t>SEGURIDAD</w:t>
      </w:r>
      <w:r>
        <w:rPr>
          <w:spacing w:val="-14"/>
        </w:rPr>
        <w:t xml:space="preserve"> </w:t>
      </w:r>
      <w:r>
        <w:t>EN</w:t>
      </w:r>
      <w:r>
        <w:rPr>
          <w:spacing w:val="-12"/>
        </w:rPr>
        <w:t xml:space="preserve"> </w:t>
      </w:r>
      <w:r>
        <w:t>SITUACIONES</w:t>
      </w:r>
      <w:r>
        <w:rPr>
          <w:spacing w:val="-14"/>
        </w:rPr>
        <w:t xml:space="preserve"> </w:t>
      </w:r>
      <w:r>
        <w:t>DE</w:t>
      </w:r>
      <w:r>
        <w:rPr>
          <w:spacing w:val="-18"/>
        </w:rPr>
        <w:t xml:space="preserve"> </w:t>
      </w:r>
      <w:r>
        <w:t>RUTINA</w:t>
      </w:r>
      <w:r>
        <w:rPr>
          <w:spacing w:val="-13"/>
        </w:rPr>
        <w:t xml:space="preserve"> </w:t>
      </w:r>
      <w:r>
        <w:rPr>
          <w:spacing w:val="-2"/>
        </w:rPr>
        <w:t>DIARIA</w:t>
      </w:r>
    </w:p>
    <w:p w14:paraId="7B7AE745" w14:textId="77777777" w:rsidR="00151A9B" w:rsidRDefault="00151A9B" w:rsidP="003660A6">
      <w:pPr>
        <w:pStyle w:val="Textoindependiente"/>
        <w:spacing w:before="1"/>
        <w:jc w:val="both"/>
        <w:rPr>
          <w:b/>
          <w:sz w:val="20"/>
        </w:rPr>
      </w:pPr>
    </w:p>
    <w:p w14:paraId="350740D9" w14:textId="77777777" w:rsidR="00151A9B" w:rsidRDefault="003763FC" w:rsidP="003660A6">
      <w:pPr>
        <w:pStyle w:val="Ttulo5"/>
        <w:ind w:left="684"/>
        <w:jc w:val="both"/>
      </w:pPr>
      <w:bookmarkStart w:id="279" w:name="Tiempo"/>
      <w:bookmarkEnd w:id="279"/>
      <w:r>
        <w:rPr>
          <w:spacing w:val="-2"/>
        </w:rPr>
        <w:t>Tiempo</w:t>
      </w:r>
    </w:p>
    <w:p w14:paraId="724F8531" w14:textId="77777777" w:rsidR="00151A9B" w:rsidRDefault="00151A9B" w:rsidP="003660A6">
      <w:pPr>
        <w:pStyle w:val="Textoindependiente"/>
        <w:spacing w:before="8"/>
        <w:jc w:val="both"/>
        <w:rPr>
          <w:b/>
          <w:sz w:val="19"/>
        </w:rPr>
      </w:pPr>
    </w:p>
    <w:p w14:paraId="6FB5AA20" w14:textId="77777777" w:rsidR="00151A9B" w:rsidRDefault="003763FC" w:rsidP="003660A6">
      <w:pPr>
        <w:ind w:left="737"/>
        <w:jc w:val="both"/>
        <w:rPr>
          <w:b/>
          <w:sz w:val="24"/>
        </w:rPr>
      </w:pPr>
      <w:r>
        <w:rPr>
          <w:b/>
          <w:spacing w:val="-2"/>
          <w:sz w:val="24"/>
        </w:rPr>
        <w:t>Inicio</w:t>
      </w:r>
      <w:r>
        <w:rPr>
          <w:b/>
          <w:spacing w:val="-7"/>
          <w:sz w:val="24"/>
        </w:rPr>
        <w:t xml:space="preserve"> </w:t>
      </w:r>
      <w:r>
        <w:rPr>
          <w:b/>
          <w:spacing w:val="-2"/>
          <w:sz w:val="24"/>
        </w:rPr>
        <w:t>de</w:t>
      </w:r>
      <w:r>
        <w:rPr>
          <w:b/>
          <w:spacing w:val="-8"/>
          <w:sz w:val="24"/>
        </w:rPr>
        <w:t xml:space="preserve"> </w:t>
      </w:r>
      <w:r>
        <w:rPr>
          <w:b/>
          <w:spacing w:val="-2"/>
          <w:sz w:val="24"/>
        </w:rPr>
        <w:t>la</w:t>
      </w:r>
      <w:r>
        <w:rPr>
          <w:b/>
          <w:spacing w:val="-6"/>
          <w:sz w:val="24"/>
        </w:rPr>
        <w:t xml:space="preserve"> </w:t>
      </w:r>
      <w:r>
        <w:rPr>
          <w:b/>
          <w:spacing w:val="-2"/>
          <w:sz w:val="24"/>
        </w:rPr>
        <w:t>jornada:</w:t>
      </w:r>
    </w:p>
    <w:p w14:paraId="274C7B3F" w14:textId="77777777" w:rsidR="00151A9B" w:rsidRDefault="00151A9B" w:rsidP="003660A6">
      <w:pPr>
        <w:pStyle w:val="Textoindependiente"/>
        <w:spacing w:before="10"/>
        <w:jc w:val="both"/>
        <w:rPr>
          <w:b/>
          <w:sz w:val="20"/>
        </w:rPr>
      </w:pPr>
    </w:p>
    <w:p w14:paraId="3C20EFD6" w14:textId="77777777" w:rsidR="00151A9B" w:rsidRDefault="003763FC" w:rsidP="003660A6">
      <w:pPr>
        <w:pStyle w:val="Textoindependiente"/>
        <w:spacing w:line="276" w:lineRule="auto"/>
        <w:ind w:left="684" w:right="957"/>
        <w:jc w:val="both"/>
      </w:pPr>
      <w:r>
        <w:rPr>
          <w:b/>
        </w:rPr>
        <w:t xml:space="preserve">Apertura diaria de la Educación parvulario: </w:t>
      </w:r>
      <w:r>
        <w:t>La persona responsable de abrir las dependencias</w:t>
      </w:r>
      <w:r>
        <w:rPr>
          <w:spacing w:val="-2"/>
        </w:rPr>
        <w:t xml:space="preserve"> </w:t>
      </w:r>
      <w:r>
        <w:t>del</w:t>
      </w:r>
      <w:r>
        <w:rPr>
          <w:spacing w:val="-7"/>
        </w:rPr>
        <w:t xml:space="preserve"> </w:t>
      </w:r>
      <w:r>
        <w:t>colegio</w:t>
      </w:r>
      <w:r>
        <w:rPr>
          <w:spacing w:val="-2"/>
        </w:rPr>
        <w:t xml:space="preserve"> </w:t>
      </w:r>
      <w:r>
        <w:t>debe</w:t>
      </w:r>
      <w:r>
        <w:rPr>
          <w:spacing w:val="-3"/>
        </w:rPr>
        <w:t xml:space="preserve"> </w:t>
      </w:r>
      <w:r>
        <w:t>revisar</w:t>
      </w:r>
      <w:r>
        <w:rPr>
          <w:spacing w:val="-7"/>
        </w:rPr>
        <w:t xml:space="preserve"> </w:t>
      </w:r>
      <w:r>
        <w:t>el</w:t>
      </w:r>
      <w:r>
        <w:rPr>
          <w:spacing w:val="-6"/>
        </w:rPr>
        <w:t xml:space="preserve"> </w:t>
      </w:r>
      <w:r>
        <w:t>estado</w:t>
      </w:r>
      <w:r>
        <w:rPr>
          <w:spacing w:val="-11"/>
        </w:rPr>
        <w:t xml:space="preserve"> </w:t>
      </w:r>
      <w:r>
        <w:t>general</w:t>
      </w:r>
      <w:r>
        <w:rPr>
          <w:spacing w:val="-7"/>
        </w:rPr>
        <w:t xml:space="preserve"> </w:t>
      </w:r>
      <w:r>
        <w:t>del</w:t>
      </w:r>
      <w:r>
        <w:rPr>
          <w:spacing w:val="-7"/>
        </w:rPr>
        <w:t xml:space="preserve"> </w:t>
      </w:r>
      <w:r>
        <w:t>establecimiento.</w:t>
      </w:r>
      <w:r>
        <w:rPr>
          <w:spacing w:val="-2"/>
        </w:rPr>
        <w:t xml:space="preserve"> </w:t>
      </w:r>
      <w:r>
        <w:t>En</w:t>
      </w:r>
      <w:r>
        <w:rPr>
          <w:spacing w:val="-2"/>
        </w:rPr>
        <w:t xml:space="preserve"> </w:t>
      </w:r>
      <w:r>
        <w:t>caso</w:t>
      </w:r>
      <w:r>
        <w:rPr>
          <w:spacing w:val="-6"/>
        </w:rPr>
        <w:t xml:space="preserve"> </w:t>
      </w:r>
      <w:r>
        <w:t>de que</w:t>
      </w:r>
      <w:r>
        <w:rPr>
          <w:spacing w:val="-15"/>
        </w:rPr>
        <w:t xml:space="preserve"> </w:t>
      </w:r>
      <w:r>
        <w:t>se</w:t>
      </w:r>
      <w:r>
        <w:rPr>
          <w:spacing w:val="-16"/>
        </w:rPr>
        <w:t xml:space="preserve"> </w:t>
      </w:r>
      <w:r>
        <w:t>presente</w:t>
      </w:r>
      <w:r>
        <w:rPr>
          <w:spacing w:val="-15"/>
        </w:rPr>
        <w:t xml:space="preserve"> </w:t>
      </w:r>
      <w:r>
        <w:t>alguna</w:t>
      </w:r>
      <w:r>
        <w:rPr>
          <w:spacing w:val="-14"/>
        </w:rPr>
        <w:t xml:space="preserve"> </w:t>
      </w:r>
      <w:r>
        <w:t>anomalía</w:t>
      </w:r>
      <w:r>
        <w:rPr>
          <w:spacing w:val="-14"/>
        </w:rPr>
        <w:t xml:space="preserve"> </w:t>
      </w:r>
      <w:r>
        <w:t>se</w:t>
      </w:r>
      <w:r>
        <w:rPr>
          <w:spacing w:val="-16"/>
        </w:rPr>
        <w:t xml:space="preserve"> </w:t>
      </w:r>
      <w:r>
        <w:t>procederá</w:t>
      </w:r>
      <w:r>
        <w:rPr>
          <w:spacing w:val="-8"/>
        </w:rPr>
        <w:t xml:space="preserve"> </w:t>
      </w:r>
      <w:r>
        <w:t>a</w:t>
      </w:r>
      <w:r>
        <w:rPr>
          <w:spacing w:val="-16"/>
        </w:rPr>
        <w:t xml:space="preserve"> </w:t>
      </w:r>
      <w:r>
        <w:t>informa</w:t>
      </w:r>
      <w:r>
        <w:rPr>
          <w:spacing w:val="-11"/>
        </w:rPr>
        <w:t xml:space="preserve"> </w:t>
      </w:r>
      <w:r>
        <w:t>al</w:t>
      </w:r>
      <w:r>
        <w:rPr>
          <w:spacing w:val="-19"/>
        </w:rPr>
        <w:t xml:space="preserve"> </w:t>
      </w:r>
      <w:r>
        <w:t>Inspector</w:t>
      </w:r>
      <w:r>
        <w:rPr>
          <w:spacing w:val="-14"/>
        </w:rPr>
        <w:t xml:space="preserve"> </w:t>
      </w:r>
      <w:r>
        <w:t>o</w:t>
      </w:r>
      <w:r>
        <w:rPr>
          <w:spacing w:val="-10"/>
        </w:rPr>
        <w:t xml:space="preserve"> </w:t>
      </w:r>
      <w:r>
        <w:t>Director</w:t>
      </w:r>
      <w:r>
        <w:rPr>
          <w:spacing w:val="-14"/>
        </w:rPr>
        <w:t xml:space="preserve"> </w:t>
      </w:r>
      <w:r>
        <w:t>de</w:t>
      </w:r>
      <w:r>
        <w:rPr>
          <w:spacing w:val="-12"/>
        </w:rPr>
        <w:t xml:space="preserve"> </w:t>
      </w:r>
      <w:r>
        <w:t xml:space="preserve">forma </w:t>
      </w:r>
      <w:r>
        <w:rPr>
          <w:spacing w:val="-2"/>
        </w:rPr>
        <w:t>inmediata.</w:t>
      </w:r>
    </w:p>
    <w:p w14:paraId="569DB750" w14:textId="77777777" w:rsidR="00151A9B" w:rsidRDefault="003763FC" w:rsidP="003660A6">
      <w:pPr>
        <w:pStyle w:val="Textoindependiente"/>
        <w:spacing w:before="199" w:line="276" w:lineRule="auto"/>
        <w:ind w:left="684" w:right="957"/>
        <w:jc w:val="both"/>
      </w:pPr>
      <w:r>
        <w:rPr>
          <w:b/>
        </w:rPr>
        <w:t xml:space="preserve">Recepción de los niños y niñas: </w:t>
      </w:r>
      <w:r>
        <w:t xml:space="preserve">La encargada de </w:t>
      </w:r>
      <w:proofErr w:type="spellStart"/>
      <w:r>
        <w:t>recepcionar</w:t>
      </w:r>
      <w:proofErr w:type="spellEnd"/>
      <w:r>
        <w:t xml:space="preserve"> a los niños/as en el momento de llegada al colegio será las Técnicos o Educadoras del nivel. Estas deberán vigilar la apertura y cierre de la reja por parte de los apoderados. Mientras que son recibidos</w:t>
      </w:r>
      <w:r>
        <w:rPr>
          <w:spacing w:val="-14"/>
        </w:rPr>
        <w:t xml:space="preserve"> </w:t>
      </w:r>
      <w:r>
        <w:t>los</w:t>
      </w:r>
      <w:r>
        <w:rPr>
          <w:spacing w:val="-14"/>
        </w:rPr>
        <w:t xml:space="preserve"> </w:t>
      </w:r>
      <w:r>
        <w:t>estudiantes</w:t>
      </w:r>
      <w:r>
        <w:rPr>
          <w:spacing w:val="-14"/>
        </w:rPr>
        <w:t xml:space="preserve"> </w:t>
      </w:r>
      <w:r>
        <w:t>la</w:t>
      </w:r>
      <w:r>
        <w:rPr>
          <w:spacing w:val="-13"/>
        </w:rPr>
        <w:t xml:space="preserve"> </w:t>
      </w:r>
      <w:r>
        <w:t>Técnico</w:t>
      </w:r>
      <w:r>
        <w:rPr>
          <w:spacing w:val="-14"/>
        </w:rPr>
        <w:t xml:space="preserve"> </w:t>
      </w:r>
      <w:r>
        <w:t>o</w:t>
      </w:r>
      <w:r>
        <w:rPr>
          <w:spacing w:val="-13"/>
        </w:rPr>
        <w:t xml:space="preserve"> </w:t>
      </w:r>
      <w:r>
        <w:t>Educadora</w:t>
      </w:r>
      <w:r>
        <w:rPr>
          <w:spacing w:val="-14"/>
        </w:rPr>
        <w:t xml:space="preserve"> </w:t>
      </w:r>
      <w:r>
        <w:t>observarán</w:t>
      </w:r>
      <w:r>
        <w:rPr>
          <w:spacing w:val="-13"/>
        </w:rPr>
        <w:t xml:space="preserve"> </w:t>
      </w:r>
      <w:r>
        <w:t>atentamente</w:t>
      </w:r>
      <w:r>
        <w:rPr>
          <w:spacing w:val="-14"/>
        </w:rPr>
        <w:t xml:space="preserve"> </w:t>
      </w:r>
      <w:r>
        <w:t>las</w:t>
      </w:r>
      <w:r>
        <w:rPr>
          <w:spacing w:val="-14"/>
        </w:rPr>
        <w:t xml:space="preserve"> </w:t>
      </w:r>
      <w:r>
        <w:t>condiciones generales del niño/niña al llegar (físicas, emocionales, etc.)</w:t>
      </w:r>
    </w:p>
    <w:p w14:paraId="3770DDA9" w14:textId="77777777" w:rsidR="00CC467D" w:rsidRDefault="00CC467D" w:rsidP="003660A6">
      <w:pPr>
        <w:pStyle w:val="Ttulo5"/>
        <w:spacing w:before="202"/>
        <w:ind w:left="684"/>
        <w:jc w:val="both"/>
      </w:pPr>
      <w:bookmarkStart w:id="280" w:name="Durante_la_jornada"/>
      <w:bookmarkEnd w:id="280"/>
    </w:p>
    <w:p w14:paraId="7FF46479" w14:textId="77777777" w:rsidR="00CC467D" w:rsidRDefault="00CC467D" w:rsidP="003660A6">
      <w:pPr>
        <w:pStyle w:val="Ttulo5"/>
        <w:spacing w:before="202"/>
        <w:ind w:left="684"/>
        <w:jc w:val="both"/>
      </w:pPr>
    </w:p>
    <w:p w14:paraId="5DBF6C1E" w14:textId="77777777" w:rsidR="00CC467D" w:rsidRDefault="00CC467D" w:rsidP="003660A6">
      <w:pPr>
        <w:pStyle w:val="Ttulo5"/>
        <w:spacing w:before="202"/>
        <w:ind w:left="684"/>
        <w:jc w:val="both"/>
      </w:pPr>
    </w:p>
    <w:p w14:paraId="7B8E5858" w14:textId="77777777" w:rsidR="00151A9B" w:rsidRDefault="003763FC" w:rsidP="003660A6">
      <w:pPr>
        <w:pStyle w:val="Ttulo5"/>
        <w:spacing w:before="202"/>
        <w:ind w:left="684"/>
        <w:jc w:val="both"/>
      </w:pPr>
      <w:r>
        <w:lastRenderedPageBreak/>
        <w:t>Durante</w:t>
      </w:r>
      <w:r>
        <w:rPr>
          <w:spacing w:val="-15"/>
        </w:rPr>
        <w:t xml:space="preserve"> </w:t>
      </w:r>
      <w:r>
        <w:t>la</w:t>
      </w:r>
      <w:r>
        <w:rPr>
          <w:spacing w:val="-11"/>
        </w:rPr>
        <w:t xml:space="preserve"> </w:t>
      </w:r>
      <w:r>
        <w:rPr>
          <w:spacing w:val="-2"/>
        </w:rPr>
        <w:t>jornada</w:t>
      </w:r>
    </w:p>
    <w:p w14:paraId="1EE01178" w14:textId="77777777" w:rsidR="00151A9B" w:rsidRDefault="00151A9B" w:rsidP="003660A6">
      <w:pPr>
        <w:pStyle w:val="Textoindependiente"/>
        <w:spacing w:before="8"/>
        <w:jc w:val="both"/>
        <w:rPr>
          <w:b/>
          <w:sz w:val="19"/>
        </w:rPr>
      </w:pPr>
    </w:p>
    <w:p w14:paraId="689FE5D0" w14:textId="08230A97" w:rsidR="00151A9B" w:rsidRPr="00CC467D" w:rsidRDefault="003763FC" w:rsidP="00CC467D">
      <w:pPr>
        <w:ind w:left="684"/>
        <w:jc w:val="both"/>
        <w:rPr>
          <w:b/>
          <w:sz w:val="24"/>
          <w:szCs w:val="24"/>
        </w:rPr>
      </w:pPr>
      <w:r w:rsidRPr="00CC467D">
        <w:rPr>
          <w:b/>
          <w:spacing w:val="-2"/>
          <w:sz w:val="24"/>
          <w:szCs w:val="24"/>
        </w:rPr>
        <w:t>Momento</w:t>
      </w:r>
      <w:r w:rsidRPr="00CC467D">
        <w:rPr>
          <w:b/>
          <w:spacing w:val="-6"/>
          <w:sz w:val="24"/>
          <w:szCs w:val="24"/>
        </w:rPr>
        <w:t xml:space="preserve"> </w:t>
      </w:r>
      <w:r w:rsidRPr="00CC467D">
        <w:rPr>
          <w:b/>
          <w:spacing w:val="-2"/>
          <w:sz w:val="24"/>
          <w:szCs w:val="24"/>
        </w:rPr>
        <w:t>de</w:t>
      </w:r>
      <w:r w:rsidRPr="00CC467D">
        <w:rPr>
          <w:b/>
          <w:spacing w:val="-7"/>
          <w:sz w:val="24"/>
          <w:szCs w:val="24"/>
        </w:rPr>
        <w:t xml:space="preserve"> </w:t>
      </w:r>
      <w:r w:rsidRPr="00CC467D">
        <w:rPr>
          <w:b/>
          <w:spacing w:val="-2"/>
          <w:sz w:val="24"/>
          <w:szCs w:val="24"/>
        </w:rPr>
        <w:t>hábitos</w:t>
      </w:r>
      <w:r w:rsidRPr="00CC467D">
        <w:rPr>
          <w:b/>
          <w:spacing w:val="-4"/>
          <w:sz w:val="24"/>
          <w:szCs w:val="24"/>
        </w:rPr>
        <w:t xml:space="preserve"> </w:t>
      </w:r>
      <w:r w:rsidRPr="00CC467D">
        <w:rPr>
          <w:b/>
          <w:spacing w:val="-2"/>
          <w:sz w:val="24"/>
          <w:szCs w:val="24"/>
        </w:rPr>
        <w:t>higiénicos</w:t>
      </w:r>
      <w:r w:rsidR="00CC467D" w:rsidRPr="00CC467D">
        <w:rPr>
          <w:b/>
          <w:spacing w:val="-2"/>
          <w:sz w:val="24"/>
          <w:szCs w:val="24"/>
        </w:rPr>
        <w:t xml:space="preserve"> </w:t>
      </w:r>
      <w:r w:rsidRPr="00CC467D">
        <w:rPr>
          <w:b/>
          <w:sz w:val="24"/>
          <w:szCs w:val="24"/>
        </w:rPr>
        <w:t>Ida</w:t>
      </w:r>
      <w:r w:rsidRPr="00CC467D">
        <w:rPr>
          <w:b/>
          <w:spacing w:val="-6"/>
          <w:sz w:val="24"/>
          <w:szCs w:val="24"/>
        </w:rPr>
        <w:t xml:space="preserve"> </w:t>
      </w:r>
      <w:r w:rsidRPr="00CC467D">
        <w:rPr>
          <w:b/>
          <w:sz w:val="24"/>
          <w:szCs w:val="24"/>
        </w:rPr>
        <w:t>al</w:t>
      </w:r>
      <w:r w:rsidRPr="00CC467D">
        <w:rPr>
          <w:b/>
          <w:spacing w:val="-7"/>
          <w:sz w:val="24"/>
          <w:szCs w:val="24"/>
        </w:rPr>
        <w:t xml:space="preserve"> </w:t>
      </w:r>
      <w:r w:rsidRPr="00CC467D">
        <w:rPr>
          <w:b/>
          <w:sz w:val="24"/>
          <w:szCs w:val="24"/>
        </w:rPr>
        <w:t>baño:</w:t>
      </w:r>
      <w:r w:rsidRPr="00CC467D">
        <w:rPr>
          <w:b/>
          <w:spacing w:val="-4"/>
          <w:sz w:val="24"/>
          <w:szCs w:val="24"/>
        </w:rPr>
        <w:t xml:space="preserve"> </w:t>
      </w:r>
      <w:r w:rsidRPr="00CC467D">
        <w:rPr>
          <w:sz w:val="24"/>
          <w:szCs w:val="24"/>
        </w:rPr>
        <w:t>En</w:t>
      </w:r>
      <w:r w:rsidRPr="00CC467D">
        <w:rPr>
          <w:spacing w:val="-12"/>
          <w:sz w:val="24"/>
          <w:szCs w:val="24"/>
        </w:rPr>
        <w:t xml:space="preserve"> </w:t>
      </w:r>
      <w:r w:rsidRPr="00CC467D">
        <w:rPr>
          <w:sz w:val="24"/>
          <w:szCs w:val="24"/>
        </w:rPr>
        <w:t>relación</w:t>
      </w:r>
      <w:r w:rsidRPr="00CC467D">
        <w:rPr>
          <w:spacing w:val="-7"/>
          <w:sz w:val="24"/>
          <w:szCs w:val="24"/>
        </w:rPr>
        <w:t xml:space="preserve"> </w:t>
      </w:r>
      <w:r w:rsidRPr="00CC467D">
        <w:rPr>
          <w:sz w:val="24"/>
          <w:szCs w:val="24"/>
        </w:rPr>
        <w:t>al</w:t>
      </w:r>
      <w:r w:rsidRPr="00CC467D">
        <w:rPr>
          <w:spacing w:val="-8"/>
          <w:sz w:val="24"/>
          <w:szCs w:val="24"/>
        </w:rPr>
        <w:t xml:space="preserve"> </w:t>
      </w:r>
      <w:r w:rsidRPr="00CC467D">
        <w:rPr>
          <w:sz w:val="24"/>
          <w:szCs w:val="24"/>
        </w:rPr>
        <w:t>tamaño</w:t>
      </w:r>
      <w:r w:rsidRPr="00CC467D">
        <w:rPr>
          <w:spacing w:val="-14"/>
          <w:sz w:val="24"/>
          <w:szCs w:val="24"/>
        </w:rPr>
        <w:t xml:space="preserve"> </w:t>
      </w:r>
      <w:r w:rsidRPr="00CC467D">
        <w:rPr>
          <w:sz w:val="24"/>
          <w:szCs w:val="24"/>
        </w:rPr>
        <w:t>del</w:t>
      </w:r>
      <w:r w:rsidRPr="00CC467D">
        <w:rPr>
          <w:spacing w:val="-12"/>
          <w:sz w:val="24"/>
          <w:szCs w:val="24"/>
        </w:rPr>
        <w:t xml:space="preserve"> </w:t>
      </w:r>
      <w:r w:rsidRPr="00CC467D">
        <w:rPr>
          <w:sz w:val="24"/>
          <w:szCs w:val="24"/>
        </w:rPr>
        <w:t>baño</w:t>
      </w:r>
      <w:r w:rsidRPr="00CC467D">
        <w:rPr>
          <w:spacing w:val="-12"/>
          <w:sz w:val="24"/>
          <w:szCs w:val="24"/>
        </w:rPr>
        <w:t xml:space="preserve"> </w:t>
      </w:r>
      <w:r w:rsidRPr="00CC467D">
        <w:rPr>
          <w:sz w:val="24"/>
          <w:szCs w:val="24"/>
        </w:rPr>
        <w:t>y</w:t>
      </w:r>
      <w:r w:rsidRPr="00CC467D">
        <w:rPr>
          <w:spacing w:val="-9"/>
          <w:sz w:val="24"/>
          <w:szCs w:val="24"/>
        </w:rPr>
        <w:t xml:space="preserve"> </w:t>
      </w:r>
      <w:r w:rsidRPr="00CC467D">
        <w:rPr>
          <w:sz w:val="24"/>
          <w:szCs w:val="24"/>
        </w:rPr>
        <w:t>al</w:t>
      </w:r>
      <w:r w:rsidRPr="00CC467D">
        <w:rPr>
          <w:spacing w:val="-13"/>
          <w:sz w:val="24"/>
          <w:szCs w:val="24"/>
        </w:rPr>
        <w:t xml:space="preserve"> </w:t>
      </w:r>
      <w:r w:rsidRPr="00CC467D">
        <w:rPr>
          <w:sz w:val="24"/>
          <w:szCs w:val="24"/>
        </w:rPr>
        <w:t>número</w:t>
      </w:r>
      <w:r w:rsidRPr="00CC467D">
        <w:rPr>
          <w:spacing w:val="-12"/>
          <w:sz w:val="24"/>
          <w:szCs w:val="24"/>
        </w:rPr>
        <w:t xml:space="preserve"> </w:t>
      </w:r>
      <w:r w:rsidRPr="00CC467D">
        <w:rPr>
          <w:sz w:val="24"/>
          <w:szCs w:val="24"/>
        </w:rPr>
        <w:t>de</w:t>
      </w:r>
      <w:r w:rsidRPr="00CC467D">
        <w:rPr>
          <w:spacing w:val="-14"/>
          <w:sz w:val="24"/>
          <w:szCs w:val="24"/>
        </w:rPr>
        <w:t xml:space="preserve"> </w:t>
      </w:r>
      <w:r w:rsidRPr="00CC467D">
        <w:rPr>
          <w:sz w:val="24"/>
          <w:szCs w:val="24"/>
        </w:rPr>
        <w:t>artefactos</w:t>
      </w:r>
      <w:r w:rsidRPr="00CC467D">
        <w:rPr>
          <w:spacing w:val="-8"/>
          <w:sz w:val="24"/>
          <w:szCs w:val="24"/>
        </w:rPr>
        <w:t xml:space="preserve"> </w:t>
      </w:r>
      <w:r w:rsidRPr="00CC467D">
        <w:rPr>
          <w:sz w:val="24"/>
          <w:szCs w:val="24"/>
        </w:rPr>
        <w:t>sanitarios</w:t>
      </w:r>
      <w:r w:rsidRPr="00CC467D">
        <w:rPr>
          <w:spacing w:val="-8"/>
          <w:sz w:val="24"/>
          <w:szCs w:val="24"/>
        </w:rPr>
        <w:t xml:space="preserve"> </w:t>
      </w:r>
      <w:r w:rsidRPr="00CC467D">
        <w:rPr>
          <w:sz w:val="24"/>
          <w:szCs w:val="24"/>
        </w:rPr>
        <w:t>disponibles se organizará la distribución de los niños y niñas para acompañarlos al</w:t>
      </w:r>
      <w:r w:rsidRPr="00CC467D">
        <w:rPr>
          <w:spacing w:val="-2"/>
          <w:sz w:val="24"/>
          <w:szCs w:val="24"/>
        </w:rPr>
        <w:t xml:space="preserve"> </w:t>
      </w:r>
      <w:r w:rsidRPr="00CC467D">
        <w:rPr>
          <w:sz w:val="24"/>
          <w:szCs w:val="24"/>
        </w:rPr>
        <w:t>baño ya sea para el lavado de dientes, manos y cara.</w:t>
      </w:r>
    </w:p>
    <w:p w14:paraId="59404516" w14:textId="77777777" w:rsidR="00151A9B" w:rsidRDefault="00151A9B" w:rsidP="003660A6">
      <w:pPr>
        <w:pStyle w:val="Textoindependiente"/>
        <w:jc w:val="both"/>
      </w:pPr>
    </w:p>
    <w:p w14:paraId="592B6150" w14:textId="77777777" w:rsidR="00151A9B" w:rsidRDefault="003763FC" w:rsidP="003660A6">
      <w:pPr>
        <w:pStyle w:val="Ttulo5"/>
        <w:spacing w:before="146"/>
        <w:ind w:left="684"/>
        <w:jc w:val="both"/>
      </w:pPr>
      <w:bookmarkStart w:id="281" w:name="En_caso_de_salidas_a_terreno"/>
      <w:bookmarkEnd w:id="281"/>
      <w:r>
        <w:t>En</w:t>
      </w:r>
      <w:r>
        <w:rPr>
          <w:spacing w:val="-6"/>
        </w:rPr>
        <w:t xml:space="preserve"> </w:t>
      </w:r>
      <w:r>
        <w:t>caso</w:t>
      </w:r>
      <w:r>
        <w:rPr>
          <w:spacing w:val="-11"/>
        </w:rPr>
        <w:t xml:space="preserve"> </w:t>
      </w:r>
      <w:r>
        <w:t>de</w:t>
      </w:r>
      <w:r>
        <w:rPr>
          <w:spacing w:val="-13"/>
        </w:rPr>
        <w:t xml:space="preserve"> </w:t>
      </w:r>
      <w:r>
        <w:t>salidas</w:t>
      </w:r>
      <w:r>
        <w:rPr>
          <w:spacing w:val="-11"/>
        </w:rPr>
        <w:t xml:space="preserve"> </w:t>
      </w:r>
      <w:r>
        <w:t>a</w:t>
      </w:r>
      <w:r>
        <w:rPr>
          <w:spacing w:val="-5"/>
        </w:rPr>
        <w:t xml:space="preserve"> </w:t>
      </w:r>
      <w:r>
        <w:rPr>
          <w:spacing w:val="-2"/>
        </w:rPr>
        <w:t>terreno</w:t>
      </w:r>
    </w:p>
    <w:p w14:paraId="70412B5A" w14:textId="77777777" w:rsidR="00151A9B" w:rsidRDefault="00151A9B" w:rsidP="003660A6">
      <w:pPr>
        <w:pStyle w:val="Textoindependiente"/>
        <w:spacing w:before="5"/>
        <w:jc w:val="both"/>
        <w:rPr>
          <w:b/>
          <w:sz w:val="20"/>
        </w:rPr>
      </w:pPr>
    </w:p>
    <w:p w14:paraId="0F290E1D" w14:textId="5F9D7A7C" w:rsidR="00151A9B" w:rsidRDefault="003763FC" w:rsidP="003660A6">
      <w:pPr>
        <w:pStyle w:val="Textoindependiente"/>
        <w:spacing w:before="1" w:line="276" w:lineRule="auto"/>
        <w:ind w:left="684" w:right="877"/>
        <w:jc w:val="both"/>
      </w:pPr>
      <w:r>
        <w:rPr>
          <w:b/>
        </w:rPr>
        <w:t xml:space="preserve">Salidas pedagógicas: </w:t>
      </w:r>
      <w:r>
        <w:t>En caso de paseos o visitas se pedirá siempre la autorización por escrito del apoderado, además de apoyo y traslado, tomando todas las medidas de resguardo. Antes de la salida pedagógica, es importante hacer un reconocimiento del espacio a visitar para visualizar requerimientos especiales a necesitar el día del paseo programado o de posibles riesgos que se pueden suscitar y que se pueden prevenir. También se deben tener claro los objetivos del paseo y darlos a conocer en reunión de apoderado o a través de la libreta de comunicación a los padres, a los niños y niñas y al equipo de trabajo. Para la salida pedagógica es indispensable tener claro quiénes son los adultos</w:t>
      </w:r>
      <w:r>
        <w:rPr>
          <w:spacing w:val="-14"/>
        </w:rPr>
        <w:t xml:space="preserve"> </w:t>
      </w:r>
      <w:r>
        <w:t>que</w:t>
      </w:r>
      <w:r>
        <w:rPr>
          <w:spacing w:val="-14"/>
        </w:rPr>
        <w:t xml:space="preserve"> </w:t>
      </w:r>
      <w:r>
        <w:t>acompañan</w:t>
      </w:r>
      <w:r>
        <w:rPr>
          <w:spacing w:val="-12"/>
        </w:rPr>
        <w:t xml:space="preserve"> </w:t>
      </w:r>
      <w:r>
        <w:t>y</w:t>
      </w:r>
      <w:r>
        <w:rPr>
          <w:spacing w:val="-13"/>
        </w:rPr>
        <w:t xml:space="preserve"> </w:t>
      </w:r>
      <w:r>
        <w:t>movilizan,</w:t>
      </w:r>
      <w:r>
        <w:rPr>
          <w:spacing w:val="-12"/>
        </w:rPr>
        <w:t xml:space="preserve"> </w:t>
      </w:r>
      <w:r>
        <w:t>llevar</w:t>
      </w:r>
      <w:r>
        <w:rPr>
          <w:spacing w:val="-7"/>
        </w:rPr>
        <w:t xml:space="preserve"> </w:t>
      </w:r>
      <w:r>
        <w:t>el</w:t>
      </w:r>
      <w:r>
        <w:rPr>
          <w:spacing w:val="-14"/>
        </w:rPr>
        <w:t xml:space="preserve"> </w:t>
      </w:r>
      <w:r>
        <w:t>botiquín</w:t>
      </w:r>
      <w:r>
        <w:rPr>
          <w:spacing w:val="-7"/>
        </w:rPr>
        <w:t xml:space="preserve"> </w:t>
      </w:r>
      <w:r>
        <w:t>de</w:t>
      </w:r>
      <w:r>
        <w:rPr>
          <w:spacing w:val="-10"/>
        </w:rPr>
        <w:t xml:space="preserve"> </w:t>
      </w:r>
      <w:r>
        <w:t>paseos</w:t>
      </w:r>
      <w:r>
        <w:rPr>
          <w:spacing w:val="-13"/>
        </w:rPr>
        <w:t xml:space="preserve"> </w:t>
      </w:r>
      <w:r>
        <w:t>con</w:t>
      </w:r>
      <w:r>
        <w:rPr>
          <w:spacing w:val="-12"/>
        </w:rPr>
        <w:t xml:space="preserve"> </w:t>
      </w:r>
      <w:r>
        <w:t>todos</w:t>
      </w:r>
      <w:r>
        <w:rPr>
          <w:spacing w:val="-12"/>
        </w:rPr>
        <w:t xml:space="preserve"> </w:t>
      </w:r>
      <w:r>
        <w:t>los</w:t>
      </w:r>
      <w:r>
        <w:rPr>
          <w:spacing w:val="-9"/>
        </w:rPr>
        <w:t xml:space="preserve"> </w:t>
      </w:r>
      <w:r>
        <w:t>implementos necesarios,</w:t>
      </w:r>
      <w:r>
        <w:rPr>
          <w:spacing w:val="-7"/>
        </w:rPr>
        <w:t xml:space="preserve"> </w:t>
      </w:r>
      <w:r>
        <w:t>un</w:t>
      </w:r>
      <w:r>
        <w:rPr>
          <w:spacing w:val="-7"/>
        </w:rPr>
        <w:t xml:space="preserve"> </w:t>
      </w:r>
      <w:r>
        <w:t>teléfono</w:t>
      </w:r>
      <w:r>
        <w:rPr>
          <w:spacing w:val="-2"/>
        </w:rPr>
        <w:t xml:space="preserve"> </w:t>
      </w:r>
      <w:r>
        <w:t>y</w:t>
      </w:r>
      <w:r>
        <w:rPr>
          <w:spacing w:val="-4"/>
        </w:rPr>
        <w:t xml:space="preserve"> </w:t>
      </w:r>
      <w:r>
        <w:t>los números</w:t>
      </w:r>
      <w:r>
        <w:rPr>
          <w:spacing w:val="-3"/>
        </w:rPr>
        <w:t xml:space="preserve"> </w:t>
      </w:r>
      <w:r>
        <w:t>de</w:t>
      </w:r>
      <w:r>
        <w:rPr>
          <w:spacing w:val="-1"/>
        </w:rPr>
        <w:t xml:space="preserve"> </w:t>
      </w:r>
      <w:r>
        <w:t>contacto de</w:t>
      </w:r>
      <w:r>
        <w:rPr>
          <w:spacing w:val="-1"/>
        </w:rPr>
        <w:t xml:space="preserve"> </w:t>
      </w:r>
      <w:r>
        <w:t>los niños/as</w:t>
      </w:r>
      <w:r>
        <w:rPr>
          <w:spacing w:val="-2"/>
        </w:rPr>
        <w:t xml:space="preserve"> </w:t>
      </w:r>
      <w:r>
        <w:t>que asisten</w:t>
      </w:r>
      <w:r>
        <w:rPr>
          <w:spacing w:val="-2"/>
        </w:rPr>
        <w:t xml:space="preserve"> </w:t>
      </w:r>
      <w:r>
        <w:t>y contar</w:t>
      </w:r>
      <w:r>
        <w:rPr>
          <w:spacing w:val="-7"/>
        </w:rPr>
        <w:t xml:space="preserve"> </w:t>
      </w:r>
      <w:r>
        <w:t xml:space="preserve">con la hoja de autorizaciones firmada por los apoderados, además que cada niño deberá salir del colegio con su credencial (Alumno/a del colegio Ángel de Peredo), que es </w:t>
      </w:r>
      <w:r w:rsidR="00CC467D">
        <w:t>proporcionada en</w:t>
      </w:r>
      <w:r>
        <w:t xml:space="preserve"> insectoría.</w:t>
      </w:r>
    </w:p>
    <w:p w14:paraId="350F3019" w14:textId="77777777" w:rsidR="00151A9B" w:rsidRDefault="00151A9B" w:rsidP="003660A6">
      <w:pPr>
        <w:spacing w:line="276" w:lineRule="auto"/>
        <w:jc w:val="both"/>
        <w:sectPr w:rsidR="00151A9B">
          <w:pgSz w:w="12240" w:h="15840"/>
          <w:pgMar w:top="1200" w:right="800" w:bottom="1560" w:left="1020" w:header="332" w:footer="1377" w:gutter="0"/>
          <w:cols w:space="720"/>
        </w:sectPr>
      </w:pPr>
    </w:p>
    <w:p w14:paraId="22B50673" w14:textId="77777777" w:rsidR="00151A9B" w:rsidRDefault="00151A9B" w:rsidP="003660A6">
      <w:pPr>
        <w:pStyle w:val="Textoindependiente"/>
        <w:jc w:val="both"/>
        <w:rPr>
          <w:sz w:val="29"/>
        </w:rPr>
      </w:pPr>
    </w:p>
    <w:p w14:paraId="15C53BAD" w14:textId="77777777" w:rsidR="00151A9B" w:rsidRDefault="003763FC" w:rsidP="003660A6">
      <w:pPr>
        <w:pStyle w:val="Ttulo4"/>
        <w:spacing w:before="52"/>
        <w:ind w:left="1342" w:right="1532"/>
        <w:jc w:val="both"/>
      </w:pPr>
      <w:bookmarkStart w:id="282" w:name="XIII_CONVIVENCIA_Y_BUEN_TRATO"/>
      <w:bookmarkEnd w:id="282"/>
      <w:r>
        <w:t>XIII</w:t>
      </w:r>
      <w:r>
        <w:rPr>
          <w:spacing w:val="-14"/>
        </w:rPr>
        <w:t xml:space="preserve"> </w:t>
      </w:r>
      <w:r>
        <w:t>CONVIVENCIA</w:t>
      </w:r>
      <w:r>
        <w:rPr>
          <w:spacing w:val="-14"/>
        </w:rPr>
        <w:t xml:space="preserve"> </w:t>
      </w:r>
      <w:r>
        <w:t>Y</w:t>
      </w:r>
      <w:r>
        <w:rPr>
          <w:spacing w:val="-13"/>
        </w:rPr>
        <w:t xml:space="preserve"> </w:t>
      </w:r>
      <w:r>
        <w:t>BUEN</w:t>
      </w:r>
      <w:r>
        <w:rPr>
          <w:spacing w:val="-9"/>
        </w:rPr>
        <w:t xml:space="preserve"> </w:t>
      </w:r>
      <w:r>
        <w:rPr>
          <w:spacing w:val="-4"/>
        </w:rPr>
        <w:t>TRATO</w:t>
      </w:r>
    </w:p>
    <w:p w14:paraId="4A8F23C7" w14:textId="77777777" w:rsidR="00151A9B" w:rsidRDefault="00151A9B" w:rsidP="003660A6">
      <w:pPr>
        <w:pStyle w:val="Textoindependiente"/>
        <w:jc w:val="both"/>
        <w:rPr>
          <w:b/>
          <w:sz w:val="20"/>
        </w:rPr>
      </w:pPr>
    </w:p>
    <w:p w14:paraId="705C7184" w14:textId="77777777" w:rsidR="00151A9B" w:rsidRDefault="003763FC" w:rsidP="003660A6">
      <w:pPr>
        <w:pStyle w:val="Textoindependiente"/>
        <w:spacing w:line="276" w:lineRule="auto"/>
        <w:ind w:left="684" w:right="883"/>
        <w:jc w:val="both"/>
      </w:pPr>
      <w:r>
        <w:t xml:space="preserve">Una educación </w:t>
      </w:r>
      <w:proofErr w:type="spellStart"/>
      <w:r>
        <w:t>parvularia</w:t>
      </w:r>
      <w:proofErr w:type="spellEnd"/>
      <w:r>
        <w:t xml:space="preserve"> de calidad que busca la igualdad de oportunidades para niños y niñas, requiere de comunidades educativas que fomenten el buen trato y la buena convivencia. Es responsabilidad de todos: familias, educadores, técnicos, personal de apoyo, sostenedores y directivos.</w:t>
      </w:r>
    </w:p>
    <w:p w14:paraId="257BC832" w14:textId="77777777" w:rsidR="00151A9B" w:rsidRDefault="003763FC" w:rsidP="003660A6">
      <w:pPr>
        <w:pStyle w:val="Ttulo4"/>
        <w:spacing w:before="199"/>
        <w:ind w:left="684"/>
        <w:jc w:val="both"/>
      </w:pPr>
      <w:bookmarkStart w:id="283" w:name="MARCO_LEGAL"/>
      <w:bookmarkEnd w:id="283"/>
      <w:r>
        <w:t>MARCO</w:t>
      </w:r>
      <w:r>
        <w:rPr>
          <w:spacing w:val="-10"/>
        </w:rPr>
        <w:t xml:space="preserve"> </w:t>
      </w:r>
      <w:r>
        <w:rPr>
          <w:spacing w:val="-2"/>
        </w:rPr>
        <w:t>LEGAL</w:t>
      </w:r>
    </w:p>
    <w:p w14:paraId="18BBE7BB" w14:textId="77777777" w:rsidR="00151A9B" w:rsidRDefault="00151A9B" w:rsidP="003660A6">
      <w:pPr>
        <w:pStyle w:val="Textoindependiente"/>
        <w:spacing w:before="1"/>
        <w:jc w:val="both"/>
        <w:rPr>
          <w:b/>
          <w:sz w:val="20"/>
        </w:rPr>
      </w:pPr>
    </w:p>
    <w:p w14:paraId="7BB5A1EF" w14:textId="77777777" w:rsidR="00151A9B" w:rsidRDefault="003763FC" w:rsidP="003660A6">
      <w:pPr>
        <w:pStyle w:val="Textoindependiente"/>
        <w:spacing w:line="276" w:lineRule="auto"/>
        <w:ind w:left="684" w:right="878"/>
        <w:jc w:val="both"/>
      </w:pPr>
      <w:r>
        <w:t>Estas regulaciones están entregadas por la Superintendencia, que se establece a partir de la</w:t>
      </w:r>
      <w:r>
        <w:rPr>
          <w:spacing w:val="-2"/>
        </w:rPr>
        <w:t xml:space="preserve"> </w:t>
      </w:r>
      <w:r>
        <w:t>Ley</w:t>
      </w:r>
      <w:r>
        <w:rPr>
          <w:spacing w:val="-4"/>
        </w:rPr>
        <w:t xml:space="preserve"> </w:t>
      </w:r>
      <w:r>
        <w:t>20.832,</w:t>
      </w:r>
      <w:r>
        <w:rPr>
          <w:spacing w:val="-5"/>
        </w:rPr>
        <w:t xml:space="preserve"> </w:t>
      </w:r>
      <w:r>
        <w:t>y</w:t>
      </w:r>
      <w:r>
        <w:rPr>
          <w:spacing w:val="-4"/>
        </w:rPr>
        <w:t xml:space="preserve"> </w:t>
      </w:r>
      <w:r>
        <w:t>tiene</w:t>
      </w:r>
      <w:r>
        <w:rPr>
          <w:spacing w:val="-1"/>
        </w:rPr>
        <w:t xml:space="preserve"> </w:t>
      </w:r>
      <w:r>
        <w:t>alcance</w:t>
      </w:r>
      <w:r>
        <w:rPr>
          <w:spacing w:val="-2"/>
        </w:rPr>
        <w:t xml:space="preserve"> </w:t>
      </w:r>
      <w:r>
        <w:t>sobre</w:t>
      </w:r>
      <w:r>
        <w:rPr>
          <w:spacing w:val="-1"/>
        </w:rPr>
        <w:t xml:space="preserve"> </w:t>
      </w:r>
      <w:r>
        <w:t>todos los establecimientos educacionales que</w:t>
      </w:r>
      <w:r>
        <w:rPr>
          <w:spacing w:val="-1"/>
        </w:rPr>
        <w:t xml:space="preserve"> </w:t>
      </w:r>
      <w:r>
        <w:t>trabajan con niños y niñas de 0 a 6 años, de modo que se</w:t>
      </w:r>
      <w:r>
        <w:rPr>
          <w:spacing w:val="40"/>
        </w:rPr>
        <w:t xml:space="preserve"> </w:t>
      </w:r>
      <w:r>
        <w:t>garanticen las condiciones esenciales</w:t>
      </w:r>
      <w:r>
        <w:rPr>
          <w:spacing w:val="40"/>
        </w:rPr>
        <w:t xml:space="preserve"> </w:t>
      </w:r>
      <w:r>
        <w:t>para el aprendizaje, como lo son el buen trato y la sana convivencia.</w:t>
      </w:r>
    </w:p>
    <w:p w14:paraId="02124617" w14:textId="77777777" w:rsidR="00151A9B" w:rsidRDefault="003763FC" w:rsidP="003660A6">
      <w:pPr>
        <w:pStyle w:val="Ttulo4"/>
        <w:spacing w:before="198"/>
        <w:ind w:left="1342" w:right="1536"/>
        <w:jc w:val="both"/>
      </w:pPr>
      <w:bookmarkStart w:id="284" w:name="PROTOCOLOS_DE_ACTUACIÓN"/>
      <w:bookmarkEnd w:id="284"/>
      <w:r>
        <w:rPr>
          <w:spacing w:val="-2"/>
        </w:rPr>
        <w:t>PROTOCOLOS</w:t>
      </w:r>
      <w:r>
        <w:rPr>
          <w:spacing w:val="-6"/>
        </w:rPr>
        <w:t xml:space="preserve"> </w:t>
      </w:r>
      <w:r>
        <w:rPr>
          <w:spacing w:val="-2"/>
        </w:rPr>
        <w:t>DE</w:t>
      </w:r>
      <w:r>
        <w:rPr>
          <w:spacing w:val="-11"/>
        </w:rPr>
        <w:t xml:space="preserve"> </w:t>
      </w:r>
      <w:r>
        <w:rPr>
          <w:spacing w:val="-2"/>
        </w:rPr>
        <w:t>ACTUACIÓN</w:t>
      </w:r>
    </w:p>
    <w:p w14:paraId="12178200" w14:textId="77777777" w:rsidR="00151A9B" w:rsidRDefault="00151A9B" w:rsidP="003660A6">
      <w:pPr>
        <w:pStyle w:val="Textoindependiente"/>
        <w:spacing w:before="10"/>
        <w:jc w:val="both"/>
        <w:rPr>
          <w:b/>
          <w:sz w:val="20"/>
        </w:rPr>
      </w:pPr>
    </w:p>
    <w:p w14:paraId="2AE302D6" w14:textId="77777777" w:rsidR="00151A9B" w:rsidRDefault="003763FC" w:rsidP="003660A6">
      <w:pPr>
        <w:pStyle w:val="Textoindependiente"/>
        <w:spacing w:before="1" w:line="276" w:lineRule="auto"/>
        <w:ind w:left="684" w:right="957"/>
        <w:jc w:val="both"/>
      </w:pPr>
      <w:r>
        <w:t>Son instrumentos que regulan los procedimientos para enfrentar situaciones que ponen en</w:t>
      </w:r>
      <w:r>
        <w:rPr>
          <w:spacing w:val="-5"/>
        </w:rPr>
        <w:t xml:space="preserve"> </w:t>
      </w:r>
      <w:r>
        <w:t>riesgo</w:t>
      </w:r>
      <w:r>
        <w:rPr>
          <w:spacing w:val="-6"/>
        </w:rPr>
        <w:t xml:space="preserve"> </w:t>
      </w:r>
      <w:r>
        <w:t>y/o</w:t>
      </w:r>
      <w:r>
        <w:rPr>
          <w:spacing w:val="-1"/>
        </w:rPr>
        <w:t xml:space="preserve"> </w:t>
      </w:r>
      <w:r>
        <w:t>vulneran</w:t>
      </w:r>
      <w:r>
        <w:rPr>
          <w:spacing w:val="-4"/>
        </w:rPr>
        <w:t xml:space="preserve"> </w:t>
      </w:r>
      <w:r>
        <w:t>los</w:t>
      </w:r>
      <w:r>
        <w:rPr>
          <w:spacing w:val="-11"/>
        </w:rPr>
        <w:t xml:space="preserve"> </w:t>
      </w:r>
      <w:r>
        <w:t>derechos</w:t>
      </w:r>
      <w:r>
        <w:rPr>
          <w:spacing w:val="-6"/>
        </w:rPr>
        <w:t xml:space="preserve"> </w:t>
      </w:r>
      <w:r>
        <w:t>de</w:t>
      </w:r>
      <w:r>
        <w:rPr>
          <w:spacing w:val="-13"/>
        </w:rPr>
        <w:t xml:space="preserve"> </w:t>
      </w:r>
      <w:r>
        <w:t>uno</w:t>
      </w:r>
      <w:r>
        <w:rPr>
          <w:spacing w:val="-1"/>
        </w:rPr>
        <w:t xml:space="preserve"> </w:t>
      </w:r>
      <w:r>
        <w:t>o</w:t>
      </w:r>
      <w:r>
        <w:rPr>
          <w:spacing w:val="-10"/>
        </w:rPr>
        <w:t xml:space="preserve"> </w:t>
      </w:r>
      <w:r>
        <w:t>más</w:t>
      </w:r>
      <w:r>
        <w:rPr>
          <w:spacing w:val="-7"/>
        </w:rPr>
        <w:t xml:space="preserve"> </w:t>
      </w:r>
      <w:r>
        <w:t>integrantes</w:t>
      </w:r>
      <w:r>
        <w:rPr>
          <w:spacing w:val="-5"/>
        </w:rPr>
        <w:t xml:space="preserve"> </w:t>
      </w:r>
      <w:r>
        <w:t>de</w:t>
      </w:r>
      <w:r>
        <w:rPr>
          <w:spacing w:val="-13"/>
        </w:rPr>
        <w:t xml:space="preserve"> </w:t>
      </w:r>
      <w:r>
        <w:t>la</w:t>
      </w:r>
      <w:r>
        <w:rPr>
          <w:spacing w:val="-4"/>
        </w:rPr>
        <w:t xml:space="preserve"> </w:t>
      </w:r>
      <w:r>
        <w:t>comunidad</w:t>
      </w:r>
      <w:r>
        <w:rPr>
          <w:spacing w:val="-4"/>
        </w:rPr>
        <w:t xml:space="preserve"> </w:t>
      </w:r>
      <w:r>
        <w:t>educativa, en</w:t>
      </w:r>
      <w:r>
        <w:rPr>
          <w:spacing w:val="-14"/>
        </w:rPr>
        <w:t xml:space="preserve"> </w:t>
      </w:r>
      <w:r>
        <w:t>este</w:t>
      </w:r>
      <w:r>
        <w:rPr>
          <w:spacing w:val="-14"/>
        </w:rPr>
        <w:t xml:space="preserve"> </w:t>
      </w:r>
      <w:r>
        <w:t>caso</w:t>
      </w:r>
      <w:r>
        <w:rPr>
          <w:spacing w:val="-18"/>
        </w:rPr>
        <w:t xml:space="preserve"> </w:t>
      </w:r>
      <w:r>
        <w:t>específicamente</w:t>
      </w:r>
      <w:r>
        <w:rPr>
          <w:spacing w:val="-13"/>
        </w:rPr>
        <w:t xml:space="preserve"> </w:t>
      </w:r>
      <w:r>
        <w:t>en</w:t>
      </w:r>
      <w:r>
        <w:rPr>
          <w:spacing w:val="-14"/>
        </w:rPr>
        <w:t xml:space="preserve"> </w:t>
      </w:r>
      <w:r>
        <w:t>la</w:t>
      </w:r>
      <w:r>
        <w:rPr>
          <w:spacing w:val="-10"/>
        </w:rPr>
        <w:t xml:space="preserve"> </w:t>
      </w:r>
      <w:r>
        <w:t>Educación</w:t>
      </w:r>
      <w:r>
        <w:rPr>
          <w:spacing w:val="-10"/>
        </w:rPr>
        <w:t xml:space="preserve"> </w:t>
      </w:r>
      <w:proofErr w:type="spellStart"/>
      <w:r>
        <w:t>Parvularia</w:t>
      </w:r>
      <w:proofErr w:type="spellEnd"/>
      <w:r>
        <w:rPr>
          <w:spacing w:val="-8"/>
        </w:rPr>
        <w:t xml:space="preserve"> </w:t>
      </w:r>
      <w:r>
        <w:t>y</w:t>
      </w:r>
      <w:r>
        <w:rPr>
          <w:spacing w:val="-15"/>
        </w:rPr>
        <w:t xml:space="preserve"> </w:t>
      </w:r>
      <w:r>
        <w:t>que,</w:t>
      </w:r>
      <w:r>
        <w:rPr>
          <w:spacing w:val="-14"/>
        </w:rPr>
        <w:t xml:space="preserve"> </w:t>
      </w:r>
      <w:r>
        <w:t>por</w:t>
      </w:r>
      <w:r>
        <w:rPr>
          <w:spacing w:val="-12"/>
        </w:rPr>
        <w:t xml:space="preserve"> </w:t>
      </w:r>
      <w:r>
        <w:t>lo</w:t>
      </w:r>
      <w:r>
        <w:rPr>
          <w:spacing w:val="-18"/>
        </w:rPr>
        <w:t xml:space="preserve"> </w:t>
      </w:r>
      <w:r>
        <w:t>mismo,</w:t>
      </w:r>
      <w:r>
        <w:rPr>
          <w:spacing w:val="-14"/>
        </w:rPr>
        <w:t xml:space="preserve"> </w:t>
      </w:r>
      <w:r>
        <w:t>requieren</w:t>
      </w:r>
      <w:r>
        <w:rPr>
          <w:spacing w:val="-10"/>
        </w:rPr>
        <w:t xml:space="preserve"> </w:t>
      </w:r>
      <w:r>
        <w:t>un actuar oportuno, organizado y eficiente.</w:t>
      </w:r>
    </w:p>
    <w:p w14:paraId="61F08523" w14:textId="77777777" w:rsidR="00151A9B" w:rsidRDefault="003763FC" w:rsidP="003660A6">
      <w:pPr>
        <w:pStyle w:val="Ttulo5"/>
        <w:spacing w:before="198"/>
        <w:ind w:left="1342" w:right="1544"/>
        <w:jc w:val="both"/>
      </w:pPr>
      <w:bookmarkStart w:id="285" w:name="Protocolos_en_Educación_Parvularia"/>
      <w:bookmarkEnd w:id="285"/>
      <w:r>
        <w:rPr>
          <w:spacing w:val="-2"/>
        </w:rPr>
        <w:t>Protocolos</w:t>
      </w:r>
      <w:r>
        <w:rPr>
          <w:spacing w:val="-12"/>
        </w:rPr>
        <w:t xml:space="preserve"> </w:t>
      </w:r>
      <w:r>
        <w:rPr>
          <w:spacing w:val="-2"/>
        </w:rPr>
        <w:t>en</w:t>
      </w:r>
      <w:r>
        <w:rPr>
          <w:spacing w:val="-10"/>
        </w:rPr>
        <w:t xml:space="preserve"> </w:t>
      </w:r>
      <w:r>
        <w:rPr>
          <w:spacing w:val="-2"/>
        </w:rPr>
        <w:t>Educación</w:t>
      </w:r>
      <w:r>
        <w:rPr>
          <w:spacing w:val="-10"/>
        </w:rPr>
        <w:t xml:space="preserve"> </w:t>
      </w:r>
      <w:proofErr w:type="spellStart"/>
      <w:r>
        <w:rPr>
          <w:spacing w:val="-2"/>
        </w:rPr>
        <w:t>Parvularia</w:t>
      </w:r>
      <w:proofErr w:type="spellEnd"/>
    </w:p>
    <w:p w14:paraId="63306ECC" w14:textId="77777777" w:rsidR="00151A9B" w:rsidRDefault="00151A9B" w:rsidP="003660A6">
      <w:pPr>
        <w:pStyle w:val="Textoindependiente"/>
        <w:jc w:val="both"/>
        <w:rPr>
          <w:b/>
          <w:sz w:val="20"/>
        </w:rPr>
      </w:pPr>
    </w:p>
    <w:p w14:paraId="54177534" w14:textId="77777777" w:rsidR="00151A9B" w:rsidRDefault="003763FC" w:rsidP="003660A6">
      <w:pPr>
        <w:pStyle w:val="Prrafodelista"/>
        <w:numPr>
          <w:ilvl w:val="0"/>
          <w:numId w:val="22"/>
        </w:numPr>
        <w:tabs>
          <w:tab w:val="left" w:pos="1400"/>
          <w:tab w:val="left" w:pos="1401"/>
        </w:tabs>
        <w:ind w:hanging="361"/>
        <w:rPr>
          <w:sz w:val="24"/>
        </w:rPr>
      </w:pPr>
      <w:r>
        <w:rPr>
          <w:spacing w:val="-2"/>
          <w:sz w:val="24"/>
        </w:rPr>
        <w:t>Protocolo</w:t>
      </w:r>
      <w:r>
        <w:rPr>
          <w:spacing w:val="-4"/>
          <w:sz w:val="24"/>
        </w:rPr>
        <w:t xml:space="preserve"> </w:t>
      </w:r>
      <w:r>
        <w:rPr>
          <w:spacing w:val="-2"/>
          <w:sz w:val="24"/>
        </w:rPr>
        <w:t>Vulneración</w:t>
      </w:r>
      <w:r>
        <w:rPr>
          <w:spacing w:val="-4"/>
          <w:sz w:val="24"/>
        </w:rPr>
        <w:t xml:space="preserve"> </w:t>
      </w:r>
      <w:r>
        <w:rPr>
          <w:spacing w:val="-2"/>
          <w:sz w:val="24"/>
        </w:rPr>
        <w:t>de</w:t>
      </w:r>
      <w:r>
        <w:rPr>
          <w:spacing w:val="-6"/>
          <w:sz w:val="24"/>
        </w:rPr>
        <w:t xml:space="preserve"> </w:t>
      </w:r>
      <w:r>
        <w:rPr>
          <w:spacing w:val="-2"/>
          <w:sz w:val="24"/>
        </w:rPr>
        <w:t>Derecho</w:t>
      </w:r>
    </w:p>
    <w:p w14:paraId="22F837B7" w14:textId="77777777" w:rsidR="00151A9B" w:rsidRDefault="003763FC" w:rsidP="003660A6">
      <w:pPr>
        <w:pStyle w:val="Prrafodelista"/>
        <w:numPr>
          <w:ilvl w:val="0"/>
          <w:numId w:val="22"/>
        </w:numPr>
        <w:tabs>
          <w:tab w:val="left" w:pos="1400"/>
          <w:tab w:val="left" w:pos="1401"/>
        </w:tabs>
        <w:spacing w:before="43"/>
        <w:ind w:hanging="361"/>
        <w:rPr>
          <w:sz w:val="24"/>
        </w:rPr>
      </w:pPr>
      <w:r>
        <w:rPr>
          <w:spacing w:val="-2"/>
          <w:sz w:val="24"/>
        </w:rPr>
        <w:t>Protocolo</w:t>
      </w:r>
      <w:r>
        <w:rPr>
          <w:spacing w:val="-4"/>
          <w:sz w:val="24"/>
        </w:rPr>
        <w:t xml:space="preserve"> </w:t>
      </w:r>
      <w:r>
        <w:rPr>
          <w:spacing w:val="-2"/>
          <w:sz w:val="24"/>
        </w:rPr>
        <w:t>por</w:t>
      </w:r>
      <w:r>
        <w:rPr>
          <w:spacing w:val="-11"/>
          <w:sz w:val="24"/>
        </w:rPr>
        <w:t xml:space="preserve"> </w:t>
      </w:r>
      <w:r>
        <w:rPr>
          <w:spacing w:val="-2"/>
          <w:sz w:val="24"/>
        </w:rPr>
        <w:t>Abuso</w:t>
      </w:r>
      <w:r>
        <w:rPr>
          <w:spacing w:val="-4"/>
          <w:sz w:val="24"/>
        </w:rPr>
        <w:t xml:space="preserve"> </w:t>
      </w:r>
      <w:r>
        <w:rPr>
          <w:spacing w:val="-2"/>
          <w:sz w:val="24"/>
        </w:rPr>
        <w:t>Sexual</w:t>
      </w:r>
    </w:p>
    <w:p w14:paraId="277E2992" w14:textId="77777777" w:rsidR="00151A9B" w:rsidRDefault="003763FC" w:rsidP="003660A6">
      <w:pPr>
        <w:pStyle w:val="Prrafodelista"/>
        <w:numPr>
          <w:ilvl w:val="0"/>
          <w:numId w:val="22"/>
        </w:numPr>
        <w:tabs>
          <w:tab w:val="left" w:pos="1400"/>
          <w:tab w:val="left" w:pos="1401"/>
        </w:tabs>
        <w:spacing w:before="39"/>
        <w:ind w:hanging="361"/>
        <w:rPr>
          <w:sz w:val="24"/>
        </w:rPr>
      </w:pPr>
      <w:r>
        <w:rPr>
          <w:spacing w:val="-2"/>
          <w:sz w:val="24"/>
        </w:rPr>
        <w:t>Protocolo</w:t>
      </w:r>
      <w:r>
        <w:rPr>
          <w:spacing w:val="-7"/>
          <w:sz w:val="24"/>
        </w:rPr>
        <w:t xml:space="preserve"> </w:t>
      </w:r>
      <w:r>
        <w:rPr>
          <w:spacing w:val="-2"/>
          <w:sz w:val="24"/>
        </w:rPr>
        <w:t>Accidente</w:t>
      </w:r>
    </w:p>
    <w:p w14:paraId="2E0D8175" w14:textId="77777777" w:rsidR="00151A9B" w:rsidRDefault="003763FC" w:rsidP="003660A6">
      <w:pPr>
        <w:pStyle w:val="Prrafodelista"/>
        <w:numPr>
          <w:ilvl w:val="0"/>
          <w:numId w:val="22"/>
        </w:numPr>
        <w:tabs>
          <w:tab w:val="left" w:pos="1400"/>
          <w:tab w:val="left" w:pos="1401"/>
        </w:tabs>
        <w:spacing w:before="48"/>
        <w:ind w:hanging="361"/>
        <w:rPr>
          <w:sz w:val="24"/>
        </w:rPr>
      </w:pPr>
      <w:r>
        <w:rPr>
          <w:spacing w:val="-2"/>
          <w:sz w:val="24"/>
        </w:rPr>
        <w:t>Protocolo</w:t>
      </w:r>
      <w:r>
        <w:rPr>
          <w:spacing w:val="-12"/>
          <w:sz w:val="24"/>
        </w:rPr>
        <w:t xml:space="preserve"> </w:t>
      </w:r>
      <w:r>
        <w:rPr>
          <w:spacing w:val="-2"/>
          <w:sz w:val="24"/>
        </w:rPr>
        <w:t>Agresiones</w:t>
      </w:r>
    </w:p>
    <w:p w14:paraId="572C40EA" w14:textId="77777777" w:rsidR="00151A9B" w:rsidRDefault="003763FC" w:rsidP="003660A6">
      <w:pPr>
        <w:pStyle w:val="Prrafodelista"/>
        <w:numPr>
          <w:ilvl w:val="0"/>
          <w:numId w:val="22"/>
        </w:numPr>
        <w:tabs>
          <w:tab w:val="left" w:pos="1400"/>
          <w:tab w:val="left" w:pos="1401"/>
        </w:tabs>
        <w:spacing w:before="43"/>
        <w:ind w:hanging="361"/>
        <w:rPr>
          <w:sz w:val="24"/>
        </w:rPr>
      </w:pPr>
      <w:r>
        <w:rPr>
          <w:spacing w:val="-2"/>
          <w:sz w:val="24"/>
        </w:rPr>
        <w:t>Protocolo</w:t>
      </w:r>
      <w:r>
        <w:rPr>
          <w:spacing w:val="-10"/>
          <w:sz w:val="24"/>
        </w:rPr>
        <w:t xml:space="preserve"> </w:t>
      </w:r>
      <w:r>
        <w:rPr>
          <w:spacing w:val="-2"/>
          <w:sz w:val="24"/>
        </w:rPr>
        <w:t>Salidas</w:t>
      </w:r>
      <w:r>
        <w:rPr>
          <w:spacing w:val="-10"/>
          <w:sz w:val="24"/>
        </w:rPr>
        <w:t xml:space="preserve"> </w:t>
      </w:r>
      <w:r>
        <w:rPr>
          <w:spacing w:val="-2"/>
          <w:sz w:val="24"/>
        </w:rPr>
        <w:t>Pedagógicas</w:t>
      </w:r>
    </w:p>
    <w:p w14:paraId="57C341EC" w14:textId="77777777" w:rsidR="00151A9B" w:rsidRDefault="003763FC" w:rsidP="003660A6">
      <w:pPr>
        <w:pStyle w:val="Prrafodelista"/>
        <w:numPr>
          <w:ilvl w:val="0"/>
          <w:numId w:val="22"/>
        </w:numPr>
        <w:tabs>
          <w:tab w:val="left" w:pos="1400"/>
          <w:tab w:val="left" w:pos="1401"/>
        </w:tabs>
        <w:spacing w:before="43"/>
        <w:ind w:hanging="361"/>
        <w:rPr>
          <w:sz w:val="24"/>
        </w:rPr>
      </w:pPr>
      <w:r>
        <w:rPr>
          <w:spacing w:val="-2"/>
          <w:sz w:val="24"/>
        </w:rPr>
        <w:t>Protocolo</w:t>
      </w:r>
      <w:r>
        <w:rPr>
          <w:spacing w:val="-12"/>
          <w:sz w:val="24"/>
        </w:rPr>
        <w:t xml:space="preserve"> </w:t>
      </w:r>
      <w:r>
        <w:rPr>
          <w:spacing w:val="-2"/>
          <w:sz w:val="24"/>
        </w:rPr>
        <w:t>de</w:t>
      </w:r>
      <w:r>
        <w:rPr>
          <w:spacing w:val="-9"/>
          <w:sz w:val="24"/>
        </w:rPr>
        <w:t xml:space="preserve"> </w:t>
      </w:r>
      <w:r>
        <w:rPr>
          <w:spacing w:val="-4"/>
          <w:sz w:val="24"/>
        </w:rPr>
        <w:t>Mudas</w:t>
      </w:r>
    </w:p>
    <w:p w14:paraId="78C4F0AB" w14:textId="77777777" w:rsidR="00151A9B" w:rsidRDefault="003763FC" w:rsidP="003660A6">
      <w:pPr>
        <w:pStyle w:val="Prrafodelista"/>
        <w:numPr>
          <w:ilvl w:val="0"/>
          <w:numId w:val="22"/>
        </w:numPr>
        <w:tabs>
          <w:tab w:val="left" w:pos="1400"/>
          <w:tab w:val="left" w:pos="1401"/>
        </w:tabs>
        <w:spacing w:before="48"/>
        <w:ind w:hanging="361"/>
        <w:rPr>
          <w:sz w:val="24"/>
        </w:rPr>
      </w:pPr>
      <w:r>
        <w:rPr>
          <w:spacing w:val="-2"/>
          <w:sz w:val="24"/>
        </w:rPr>
        <w:t>Plan</w:t>
      </w:r>
      <w:r>
        <w:rPr>
          <w:spacing w:val="-12"/>
          <w:sz w:val="24"/>
        </w:rPr>
        <w:t xml:space="preserve"> </w:t>
      </w:r>
      <w:r>
        <w:rPr>
          <w:spacing w:val="-2"/>
          <w:sz w:val="24"/>
        </w:rPr>
        <w:t>de</w:t>
      </w:r>
      <w:r>
        <w:rPr>
          <w:spacing w:val="-9"/>
          <w:sz w:val="24"/>
        </w:rPr>
        <w:t xml:space="preserve"> </w:t>
      </w:r>
      <w:r>
        <w:rPr>
          <w:spacing w:val="-2"/>
          <w:sz w:val="24"/>
        </w:rPr>
        <w:t>evacuación.</w:t>
      </w:r>
    </w:p>
    <w:p w14:paraId="3651CC94" w14:textId="77777777" w:rsidR="00151A9B" w:rsidRDefault="00151A9B" w:rsidP="003660A6">
      <w:pPr>
        <w:jc w:val="both"/>
        <w:rPr>
          <w:sz w:val="24"/>
        </w:rPr>
        <w:sectPr w:rsidR="00151A9B">
          <w:pgSz w:w="12240" w:h="15840"/>
          <w:pgMar w:top="1200" w:right="800" w:bottom="1560" w:left="1020" w:header="332" w:footer="1377" w:gutter="0"/>
          <w:cols w:space="720"/>
        </w:sectPr>
      </w:pPr>
    </w:p>
    <w:p w14:paraId="17B30737" w14:textId="77777777" w:rsidR="00151A9B" w:rsidRDefault="003763FC" w:rsidP="00CC467D">
      <w:pPr>
        <w:spacing w:line="280" w:lineRule="auto"/>
        <w:ind w:left="4934" w:right="1279" w:hanging="3256"/>
        <w:rPr>
          <w:b/>
          <w:sz w:val="24"/>
        </w:rPr>
      </w:pPr>
      <w:r>
        <w:rPr>
          <w:b/>
          <w:sz w:val="24"/>
          <w:u w:val="single"/>
        </w:rPr>
        <w:lastRenderedPageBreak/>
        <w:t>PROTOCOLO</w:t>
      </w:r>
      <w:r>
        <w:rPr>
          <w:b/>
          <w:spacing w:val="-14"/>
          <w:sz w:val="24"/>
          <w:u w:val="single"/>
        </w:rPr>
        <w:t xml:space="preserve"> </w:t>
      </w:r>
      <w:r>
        <w:rPr>
          <w:b/>
          <w:sz w:val="24"/>
          <w:u w:val="single"/>
        </w:rPr>
        <w:t>DE</w:t>
      </w:r>
      <w:r>
        <w:rPr>
          <w:b/>
          <w:spacing w:val="-18"/>
          <w:sz w:val="24"/>
          <w:u w:val="single"/>
        </w:rPr>
        <w:t xml:space="preserve"> </w:t>
      </w:r>
      <w:r>
        <w:rPr>
          <w:b/>
          <w:sz w:val="24"/>
          <w:u w:val="single"/>
        </w:rPr>
        <w:t>ACCIÓN</w:t>
      </w:r>
      <w:r>
        <w:rPr>
          <w:b/>
          <w:spacing w:val="-15"/>
          <w:sz w:val="24"/>
          <w:u w:val="single"/>
        </w:rPr>
        <w:t xml:space="preserve"> </w:t>
      </w:r>
      <w:r>
        <w:rPr>
          <w:b/>
          <w:sz w:val="24"/>
          <w:u w:val="single"/>
        </w:rPr>
        <w:t>ANTE</w:t>
      </w:r>
      <w:r>
        <w:rPr>
          <w:b/>
          <w:spacing w:val="-14"/>
          <w:sz w:val="24"/>
          <w:u w:val="single"/>
        </w:rPr>
        <w:t xml:space="preserve"> </w:t>
      </w:r>
      <w:r>
        <w:rPr>
          <w:b/>
          <w:sz w:val="24"/>
          <w:u w:val="single"/>
        </w:rPr>
        <w:t>POSIBLES</w:t>
      </w:r>
      <w:r>
        <w:rPr>
          <w:b/>
          <w:spacing w:val="-14"/>
          <w:sz w:val="24"/>
          <w:u w:val="single"/>
        </w:rPr>
        <w:t xml:space="preserve"> </w:t>
      </w:r>
      <w:r>
        <w:rPr>
          <w:b/>
          <w:sz w:val="24"/>
          <w:u w:val="single"/>
        </w:rPr>
        <w:t>SITUACIONES</w:t>
      </w:r>
      <w:r>
        <w:rPr>
          <w:b/>
          <w:spacing w:val="-14"/>
          <w:sz w:val="24"/>
          <w:u w:val="single"/>
        </w:rPr>
        <w:t xml:space="preserve"> </w:t>
      </w:r>
      <w:r>
        <w:rPr>
          <w:b/>
          <w:sz w:val="24"/>
          <w:u w:val="single"/>
        </w:rPr>
        <w:t>DE</w:t>
      </w:r>
      <w:r>
        <w:rPr>
          <w:b/>
          <w:spacing w:val="-18"/>
          <w:sz w:val="24"/>
          <w:u w:val="single"/>
        </w:rPr>
        <w:t xml:space="preserve"> </w:t>
      </w:r>
      <w:r>
        <w:rPr>
          <w:b/>
          <w:sz w:val="24"/>
          <w:u w:val="single"/>
        </w:rPr>
        <w:t>VULNERACIÓN</w:t>
      </w:r>
      <w:r>
        <w:rPr>
          <w:b/>
          <w:spacing w:val="-14"/>
          <w:sz w:val="24"/>
          <w:u w:val="single"/>
        </w:rPr>
        <w:t xml:space="preserve"> </w:t>
      </w:r>
      <w:r>
        <w:rPr>
          <w:b/>
          <w:sz w:val="24"/>
          <w:u w:val="single"/>
        </w:rPr>
        <w:t>DE</w:t>
      </w:r>
      <w:r>
        <w:rPr>
          <w:b/>
          <w:sz w:val="24"/>
        </w:rPr>
        <w:t xml:space="preserve"> </w:t>
      </w:r>
      <w:r>
        <w:rPr>
          <w:b/>
          <w:spacing w:val="-2"/>
          <w:sz w:val="24"/>
          <w:u w:val="single"/>
        </w:rPr>
        <w:t>DERECHOS</w:t>
      </w:r>
    </w:p>
    <w:p w14:paraId="4A288BE4" w14:textId="77777777" w:rsidR="00151A9B" w:rsidRDefault="00151A9B" w:rsidP="003660A6">
      <w:pPr>
        <w:pStyle w:val="Textoindependiente"/>
        <w:spacing w:before="11"/>
        <w:jc w:val="both"/>
        <w:rPr>
          <w:b/>
          <w:sz w:val="17"/>
        </w:rPr>
      </w:pPr>
    </w:p>
    <w:p w14:paraId="108B8B8A" w14:textId="77777777" w:rsidR="00151A9B" w:rsidRDefault="003763FC" w:rsidP="003660A6">
      <w:pPr>
        <w:spacing w:before="52" w:line="276" w:lineRule="auto"/>
        <w:ind w:left="684" w:right="902"/>
        <w:jc w:val="both"/>
        <w:rPr>
          <w:b/>
          <w:sz w:val="24"/>
        </w:rPr>
      </w:pPr>
      <w:r>
        <w:rPr>
          <w:b/>
          <w:sz w:val="24"/>
        </w:rPr>
        <w:t xml:space="preserve">(VIOLENCIA INTRAFAMILIAR, TRABAJO INFANTIL Y ABUSO SEXUAL) FUERA DEL </w:t>
      </w:r>
      <w:r>
        <w:rPr>
          <w:b/>
          <w:spacing w:val="-2"/>
          <w:sz w:val="24"/>
        </w:rPr>
        <w:t>ESTABLECIMIENTO)</w:t>
      </w:r>
    </w:p>
    <w:p w14:paraId="5474DB36" w14:textId="77777777" w:rsidR="00151A9B" w:rsidRDefault="00151A9B" w:rsidP="003660A6">
      <w:pPr>
        <w:pStyle w:val="Textoindependiente"/>
        <w:spacing w:before="1"/>
        <w:jc w:val="both"/>
        <w:rPr>
          <w:b/>
          <w:sz w:val="23"/>
        </w:rPr>
      </w:pPr>
    </w:p>
    <w:p w14:paraId="220A9BA8" w14:textId="77777777" w:rsidR="00151A9B" w:rsidRDefault="003763FC" w:rsidP="003660A6">
      <w:pPr>
        <w:pStyle w:val="Textoindependiente"/>
        <w:spacing w:line="276" w:lineRule="auto"/>
        <w:ind w:left="684" w:right="868"/>
        <w:jc w:val="both"/>
      </w:pPr>
      <w:r>
        <w:t>Cualquier</w:t>
      </w:r>
      <w:r>
        <w:rPr>
          <w:spacing w:val="-14"/>
        </w:rPr>
        <w:t xml:space="preserve"> </w:t>
      </w:r>
      <w:r>
        <w:t>denuncia</w:t>
      </w:r>
      <w:r>
        <w:rPr>
          <w:spacing w:val="-11"/>
        </w:rPr>
        <w:t xml:space="preserve"> </w:t>
      </w:r>
      <w:r>
        <w:t>de</w:t>
      </w:r>
      <w:r>
        <w:rPr>
          <w:spacing w:val="-14"/>
        </w:rPr>
        <w:t xml:space="preserve"> </w:t>
      </w:r>
      <w:r>
        <w:t>vulneración</w:t>
      </w:r>
      <w:r>
        <w:rPr>
          <w:spacing w:val="-5"/>
        </w:rPr>
        <w:t xml:space="preserve"> </w:t>
      </w:r>
      <w:r>
        <w:t>de</w:t>
      </w:r>
      <w:r>
        <w:rPr>
          <w:spacing w:val="-9"/>
        </w:rPr>
        <w:t xml:space="preserve"> </w:t>
      </w:r>
      <w:r>
        <w:t>derechos,</w:t>
      </w:r>
      <w:r>
        <w:rPr>
          <w:spacing w:val="-12"/>
        </w:rPr>
        <w:t xml:space="preserve"> </w:t>
      </w:r>
      <w:r>
        <w:t>puede</w:t>
      </w:r>
      <w:r>
        <w:rPr>
          <w:spacing w:val="-9"/>
        </w:rPr>
        <w:t xml:space="preserve"> </w:t>
      </w:r>
      <w:r>
        <w:t>ser</w:t>
      </w:r>
      <w:r>
        <w:rPr>
          <w:spacing w:val="-11"/>
        </w:rPr>
        <w:t xml:space="preserve"> </w:t>
      </w:r>
      <w:r>
        <w:t>realizada</w:t>
      </w:r>
      <w:r>
        <w:rPr>
          <w:spacing w:val="-14"/>
        </w:rPr>
        <w:t xml:space="preserve"> </w:t>
      </w:r>
      <w:r>
        <w:t>por</w:t>
      </w:r>
      <w:r>
        <w:rPr>
          <w:spacing w:val="-11"/>
        </w:rPr>
        <w:t xml:space="preserve"> </w:t>
      </w:r>
      <w:r>
        <w:t>cualquier</w:t>
      </w:r>
      <w:r>
        <w:rPr>
          <w:spacing w:val="-14"/>
        </w:rPr>
        <w:t xml:space="preserve"> </w:t>
      </w:r>
      <w:r>
        <w:t>miembro de la comunidad educativa (alumnos, profesores, apoderados, personal no docente, etc.), informando</w:t>
      </w:r>
      <w:r>
        <w:rPr>
          <w:spacing w:val="-1"/>
        </w:rPr>
        <w:t xml:space="preserve"> </w:t>
      </w:r>
      <w:r>
        <w:t>inmediatamente a</w:t>
      </w:r>
      <w:r>
        <w:rPr>
          <w:spacing w:val="-5"/>
        </w:rPr>
        <w:t xml:space="preserve"> </w:t>
      </w:r>
      <w:r>
        <w:t>la</w:t>
      </w:r>
      <w:r>
        <w:rPr>
          <w:spacing w:val="-5"/>
        </w:rPr>
        <w:t xml:space="preserve"> </w:t>
      </w:r>
      <w:r>
        <w:t>encargada</w:t>
      </w:r>
      <w:r>
        <w:rPr>
          <w:spacing w:val="-4"/>
        </w:rPr>
        <w:t xml:space="preserve"> </w:t>
      </w:r>
      <w:r>
        <w:t>de convivencia</w:t>
      </w:r>
      <w:r>
        <w:rPr>
          <w:spacing w:val="-4"/>
        </w:rPr>
        <w:t xml:space="preserve"> </w:t>
      </w:r>
      <w:r>
        <w:t>escolar</w:t>
      </w:r>
      <w:r>
        <w:rPr>
          <w:spacing w:val="-2"/>
        </w:rPr>
        <w:t xml:space="preserve"> </w:t>
      </w:r>
      <w:r>
        <w:t>y</w:t>
      </w:r>
      <w:r>
        <w:rPr>
          <w:spacing w:val="-3"/>
        </w:rPr>
        <w:t xml:space="preserve"> </w:t>
      </w:r>
      <w:r>
        <w:t>dirección,</w:t>
      </w:r>
      <w:r>
        <w:rPr>
          <w:spacing w:val="-2"/>
        </w:rPr>
        <w:t xml:space="preserve"> </w:t>
      </w:r>
      <w:r>
        <w:t xml:space="preserve">para iniciar investigación y realizar la denuncia correspondiente, ya sea al conocer u observar alguna problemática relacionada con sospecha de una vulneración a un estudiante de Educación </w:t>
      </w:r>
      <w:proofErr w:type="spellStart"/>
      <w:r>
        <w:rPr>
          <w:spacing w:val="-2"/>
        </w:rPr>
        <w:t>Parvularia</w:t>
      </w:r>
      <w:proofErr w:type="spellEnd"/>
    </w:p>
    <w:p w14:paraId="0C024B3C" w14:textId="77777777" w:rsidR="00151A9B" w:rsidRDefault="00151A9B" w:rsidP="003660A6">
      <w:pPr>
        <w:pStyle w:val="Textoindependiente"/>
        <w:spacing w:before="7"/>
        <w:jc w:val="both"/>
        <w:rPr>
          <w:sz w:val="23"/>
        </w:rPr>
      </w:pPr>
    </w:p>
    <w:p w14:paraId="4F0CF00C" w14:textId="77777777" w:rsidR="00151A9B" w:rsidRDefault="003763FC" w:rsidP="003660A6">
      <w:pPr>
        <w:pStyle w:val="Textoindependiente"/>
        <w:ind w:left="684"/>
        <w:jc w:val="both"/>
      </w:pPr>
      <w:r>
        <w:rPr>
          <w:spacing w:val="-2"/>
        </w:rPr>
        <w:t>Pasos</w:t>
      </w:r>
    </w:p>
    <w:p w14:paraId="3E61DF7D" w14:textId="77777777" w:rsidR="00151A9B" w:rsidRDefault="00151A9B" w:rsidP="003660A6">
      <w:pPr>
        <w:pStyle w:val="Textoindependiente"/>
        <w:spacing w:before="4"/>
        <w:jc w:val="both"/>
        <w:rPr>
          <w:sz w:val="26"/>
        </w:rPr>
      </w:pPr>
    </w:p>
    <w:p w14:paraId="4BC7A42A" w14:textId="77777777" w:rsidR="00151A9B" w:rsidRDefault="003763FC" w:rsidP="003660A6">
      <w:pPr>
        <w:pStyle w:val="Prrafodelista"/>
        <w:numPr>
          <w:ilvl w:val="0"/>
          <w:numId w:val="21"/>
        </w:numPr>
        <w:tabs>
          <w:tab w:val="left" w:pos="969"/>
        </w:tabs>
        <w:spacing w:line="276" w:lineRule="auto"/>
        <w:ind w:right="891" w:firstLine="0"/>
        <w:jc w:val="both"/>
        <w:rPr>
          <w:b/>
          <w:sz w:val="24"/>
        </w:rPr>
      </w:pPr>
      <w:r>
        <w:rPr>
          <w:b/>
          <w:sz w:val="24"/>
        </w:rPr>
        <w:t xml:space="preserve">El receptor de la denuncia: </w:t>
      </w:r>
      <w:r>
        <w:rPr>
          <w:sz w:val="24"/>
        </w:rPr>
        <w:t>El receptor de la denuncia que podrá ser la Educadora, Técnico, o apoderado, busca obtener la mayor cantidad de antecedentes posibles que permitan dilucidar la situación, dejándolo hablar libremente, sin indagar en profundidad, de manera que el niño/a no se vea forzado a repetir reiteradas veces el relato, mediante una entrevista breve, la que queda evidenciada en un papel.</w:t>
      </w:r>
    </w:p>
    <w:p w14:paraId="44F1AC5C" w14:textId="77777777" w:rsidR="00151A9B" w:rsidRDefault="00151A9B" w:rsidP="003660A6">
      <w:pPr>
        <w:pStyle w:val="Textoindependiente"/>
        <w:spacing w:before="11"/>
        <w:jc w:val="both"/>
        <w:rPr>
          <w:sz w:val="22"/>
        </w:rPr>
      </w:pPr>
    </w:p>
    <w:p w14:paraId="066E1BBE" w14:textId="77777777" w:rsidR="00151A9B" w:rsidRDefault="003763FC" w:rsidP="003660A6">
      <w:pPr>
        <w:pStyle w:val="Ttulo5"/>
        <w:ind w:left="684"/>
        <w:jc w:val="both"/>
      </w:pPr>
      <w:bookmarkStart w:id="286" w:name="Plazos:"/>
      <w:bookmarkEnd w:id="286"/>
      <w:r>
        <w:rPr>
          <w:spacing w:val="-2"/>
        </w:rPr>
        <w:t>Plazos:</w:t>
      </w:r>
    </w:p>
    <w:p w14:paraId="492B0517" w14:textId="77777777" w:rsidR="00151A9B" w:rsidRDefault="00151A9B" w:rsidP="003660A6">
      <w:pPr>
        <w:pStyle w:val="Textoindependiente"/>
        <w:spacing w:before="11"/>
        <w:jc w:val="both"/>
        <w:rPr>
          <w:b/>
          <w:sz w:val="25"/>
        </w:rPr>
      </w:pPr>
    </w:p>
    <w:p w14:paraId="126F1E9F" w14:textId="77777777" w:rsidR="00151A9B" w:rsidRDefault="003763FC" w:rsidP="003660A6">
      <w:pPr>
        <w:pStyle w:val="Textoindependiente"/>
        <w:spacing w:line="276" w:lineRule="auto"/>
        <w:ind w:left="684" w:right="867"/>
        <w:jc w:val="both"/>
      </w:pPr>
      <w:r>
        <w:rPr>
          <w:b/>
        </w:rPr>
        <w:t>1.-</w:t>
      </w:r>
      <w:r>
        <w:rPr>
          <w:b/>
          <w:spacing w:val="-7"/>
        </w:rPr>
        <w:t xml:space="preserve"> </w:t>
      </w:r>
      <w:r>
        <w:t>De</w:t>
      </w:r>
      <w:r>
        <w:rPr>
          <w:spacing w:val="-1"/>
        </w:rPr>
        <w:t xml:space="preserve"> </w:t>
      </w:r>
      <w:r>
        <w:t>forma</w:t>
      </w:r>
      <w:r>
        <w:rPr>
          <w:spacing w:val="-1"/>
          <w:u w:val="single"/>
        </w:rPr>
        <w:t xml:space="preserve"> </w:t>
      </w:r>
      <w:r>
        <w:rPr>
          <w:u w:val="single"/>
        </w:rPr>
        <w:t>inmediata,</w:t>
      </w:r>
      <w:r>
        <w:rPr>
          <w:spacing w:val="-3"/>
          <w:u w:val="single"/>
        </w:rPr>
        <w:t xml:space="preserve"> </w:t>
      </w:r>
      <w:r>
        <w:rPr>
          <w:u w:val="single"/>
        </w:rPr>
        <w:t>antes</w:t>
      </w:r>
      <w:r>
        <w:rPr>
          <w:spacing w:val="-7"/>
          <w:u w:val="single"/>
        </w:rPr>
        <w:t xml:space="preserve"> </w:t>
      </w:r>
      <w:r>
        <w:rPr>
          <w:u w:val="single"/>
        </w:rPr>
        <w:t>de</w:t>
      </w:r>
      <w:r>
        <w:rPr>
          <w:spacing w:val="-10"/>
          <w:u w:val="single"/>
        </w:rPr>
        <w:t xml:space="preserve"> </w:t>
      </w:r>
      <w:r>
        <w:rPr>
          <w:u w:val="single"/>
        </w:rPr>
        <w:t>terminar</w:t>
      </w:r>
      <w:r>
        <w:rPr>
          <w:spacing w:val="-2"/>
          <w:u w:val="single"/>
        </w:rPr>
        <w:t xml:space="preserve"> </w:t>
      </w:r>
      <w:r>
        <w:rPr>
          <w:u w:val="single"/>
        </w:rPr>
        <w:t>la</w:t>
      </w:r>
      <w:r>
        <w:rPr>
          <w:spacing w:val="-6"/>
          <w:u w:val="single"/>
        </w:rPr>
        <w:t xml:space="preserve"> </w:t>
      </w:r>
      <w:r>
        <w:rPr>
          <w:u w:val="single"/>
        </w:rPr>
        <w:t>jornada,</w:t>
      </w:r>
      <w:r>
        <w:rPr>
          <w:spacing w:val="-8"/>
        </w:rPr>
        <w:t xml:space="preserve"> </w:t>
      </w:r>
      <w:r>
        <w:t>la</w:t>
      </w:r>
      <w:r>
        <w:rPr>
          <w:spacing w:val="-5"/>
        </w:rPr>
        <w:t xml:space="preserve"> </w:t>
      </w:r>
      <w:r>
        <w:t>persona</w:t>
      </w:r>
      <w:r>
        <w:rPr>
          <w:spacing w:val="-5"/>
        </w:rPr>
        <w:t xml:space="preserve"> </w:t>
      </w:r>
      <w:r>
        <w:t>que</w:t>
      </w:r>
      <w:r>
        <w:rPr>
          <w:spacing w:val="-5"/>
        </w:rPr>
        <w:t xml:space="preserve"> </w:t>
      </w:r>
      <w:r>
        <w:t>se</w:t>
      </w:r>
      <w:r>
        <w:rPr>
          <w:spacing w:val="-5"/>
        </w:rPr>
        <w:t xml:space="preserve"> </w:t>
      </w:r>
      <w:r>
        <w:t>recibe</w:t>
      </w:r>
      <w:r>
        <w:rPr>
          <w:spacing w:val="31"/>
        </w:rPr>
        <w:t xml:space="preserve"> </w:t>
      </w:r>
      <w:r>
        <w:t>la</w:t>
      </w:r>
      <w:r>
        <w:rPr>
          <w:spacing w:val="-11"/>
        </w:rPr>
        <w:t xml:space="preserve"> </w:t>
      </w:r>
      <w:r>
        <w:t>denuncia, informa al Equipo de Convivencia escolar.</w:t>
      </w:r>
    </w:p>
    <w:p w14:paraId="4BF67661" w14:textId="77777777" w:rsidR="00151A9B" w:rsidRDefault="00151A9B" w:rsidP="003660A6">
      <w:pPr>
        <w:pStyle w:val="Textoindependiente"/>
        <w:spacing w:before="10"/>
        <w:jc w:val="both"/>
        <w:rPr>
          <w:sz w:val="23"/>
        </w:rPr>
      </w:pPr>
    </w:p>
    <w:p w14:paraId="49283F0E" w14:textId="77777777" w:rsidR="00151A9B" w:rsidRDefault="003763FC" w:rsidP="003660A6">
      <w:pPr>
        <w:pStyle w:val="Textoindependiente"/>
        <w:spacing w:before="1" w:line="276" w:lineRule="auto"/>
        <w:ind w:left="684" w:right="900"/>
        <w:jc w:val="both"/>
      </w:pPr>
      <w:r>
        <w:t>El Trabajados social de convivencia escolar</w:t>
      </w:r>
      <w:r>
        <w:rPr>
          <w:spacing w:val="-2"/>
        </w:rPr>
        <w:t xml:space="preserve"> </w:t>
      </w:r>
      <w:r>
        <w:t>en menos de 24 horas debe informar</w:t>
      </w:r>
      <w:r>
        <w:rPr>
          <w:spacing w:val="-2"/>
        </w:rPr>
        <w:t xml:space="preserve"> </w:t>
      </w:r>
      <w:r>
        <w:t>en forma online a la fiscalía en caso de abuso sexual y en caso vulneración de derechos (violencia intrafamiliar, trabajo infantil) se realizará la denuncia en el tribunal de familia.</w:t>
      </w:r>
    </w:p>
    <w:p w14:paraId="2807D16E" w14:textId="77777777" w:rsidR="00151A9B" w:rsidRDefault="00151A9B" w:rsidP="003660A6">
      <w:pPr>
        <w:pStyle w:val="Textoindependiente"/>
        <w:spacing w:before="2"/>
        <w:jc w:val="both"/>
        <w:rPr>
          <w:sz w:val="22"/>
        </w:rPr>
      </w:pPr>
    </w:p>
    <w:p w14:paraId="4EFA3E87" w14:textId="77777777" w:rsidR="00151A9B" w:rsidRDefault="003763FC" w:rsidP="003660A6">
      <w:pPr>
        <w:pStyle w:val="Textoindependiente"/>
        <w:spacing w:line="276" w:lineRule="auto"/>
        <w:ind w:left="684" w:right="911"/>
        <w:jc w:val="both"/>
      </w:pPr>
      <w:r>
        <w:t>2.- Luego de realizar la denuncia, se debe informar al director, inspector, orientador, profesor jefe</w:t>
      </w:r>
      <w:r>
        <w:rPr>
          <w:spacing w:val="40"/>
        </w:rPr>
        <w:t xml:space="preserve"> </w:t>
      </w:r>
      <w:r>
        <w:t>y grupo de apoyo competente.</w:t>
      </w:r>
    </w:p>
    <w:p w14:paraId="713DAB83" w14:textId="77777777" w:rsidR="00151A9B" w:rsidRDefault="00151A9B" w:rsidP="003660A6">
      <w:pPr>
        <w:pStyle w:val="Textoindependiente"/>
        <w:spacing w:before="6"/>
        <w:jc w:val="both"/>
        <w:rPr>
          <w:sz w:val="23"/>
        </w:rPr>
      </w:pPr>
    </w:p>
    <w:p w14:paraId="65E9C510" w14:textId="77777777" w:rsidR="00151A9B" w:rsidRDefault="003763FC" w:rsidP="003660A6">
      <w:pPr>
        <w:pStyle w:val="Textoindependiente"/>
        <w:spacing w:line="276" w:lineRule="auto"/>
        <w:ind w:left="684" w:right="898"/>
        <w:jc w:val="both"/>
      </w:pPr>
      <w:r>
        <w:t xml:space="preserve">3.- De </w:t>
      </w:r>
      <w:r>
        <w:rPr>
          <w:b/>
          <w:u w:val="single"/>
        </w:rPr>
        <w:t>manera inmediata</w:t>
      </w:r>
      <w:r>
        <w:t>, ante de 24 horas hecha la denuncia, el Equipo de convivencia llamará a los padres</w:t>
      </w:r>
      <w:r>
        <w:rPr>
          <w:spacing w:val="-2"/>
        </w:rPr>
        <w:t xml:space="preserve"> </w:t>
      </w:r>
      <w:r>
        <w:t>del</w:t>
      </w:r>
      <w:r>
        <w:rPr>
          <w:spacing w:val="-2"/>
        </w:rPr>
        <w:t xml:space="preserve"> </w:t>
      </w:r>
      <w:r>
        <w:t>afectado</w:t>
      </w:r>
      <w:r>
        <w:rPr>
          <w:spacing w:val="-2"/>
        </w:rPr>
        <w:t xml:space="preserve"> </w:t>
      </w:r>
      <w:r>
        <w:t>a</w:t>
      </w:r>
      <w:r>
        <w:rPr>
          <w:spacing w:val="-4"/>
        </w:rPr>
        <w:t xml:space="preserve"> </w:t>
      </w:r>
      <w:r>
        <w:t>una</w:t>
      </w:r>
      <w:r>
        <w:rPr>
          <w:spacing w:val="-4"/>
        </w:rPr>
        <w:t xml:space="preserve"> </w:t>
      </w:r>
      <w:r>
        <w:t>entrevista con la Encargada</w:t>
      </w:r>
      <w:r>
        <w:rPr>
          <w:spacing w:val="-4"/>
        </w:rPr>
        <w:t xml:space="preserve"> </w:t>
      </w:r>
      <w:r>
        <w:t>de Convivencia Escolar para informar lo ocurrido.</w:t>
      </w:r>
    </w:p>
    <w:p w14:paraId="5439D60C" w14:textId="77777777" w:rsidR="00151A9B" w:rsidRDefault="00151A9B" w:rsidP="003660A6">
      <w:pPr>
        <w:spacing w:line="276" w:lineRule="auto"/>
        <w:jc w:val="both"/>
        <w:sectPr w:rsidR="00151A9B">
          <w:pgSz w:w="12240" w:h="15840"/>
          <w:pgMar w:top="1200" w:right="800" w:bottom="1560" w:left="1020" w:header="332" w:footer="1377" w:gutter="0"/>
          <w:cols w:space="720"/>
        </w:sectPr>
      </w:pPr>
    </w:p>
    <w:p w14:paraId="49D55F07" w14:textId="77777777" w:rsidR="00151A9B" w:rsidRDefault="00151A9B" w:rsidP="003660A6">
      <w:pPr>
        <w:pStyle w:val="Textoindependiente"/>
        <w:jc w:val="both"/>
        <w:rPr>
          <w:sz w:val="29"/>
        </w:rPr>
      </w:pPr>
    </w:p>
    <w:p w14:paraId="19AB7320" w14:textId="77777777" w:rsidR="00151A9B" w:rsidRDefault="003763FC" w:rsidP="00E01DE9">
      <w:pPr>
        <w:pStyle w:val="Prrafodelista"/>
        <w:numPr>
          <w:ilvl w:val="3"/>
          <w:numId w:val="59"/>
        </w:numPr>
        <w:tabs>
          <w:tab w:val="left" w:pos="954"/>
        </w:tabs>
        <w:spacing w:before="52" w:line="276" w:lineRule="auto"/>
        <w:ind w:left="684" w:right="874" w:firstLine="0"/>
        <w:jc w:val="both"/>
        <w:rPr>
          <w:b/>
          <w:sz w:val="24"/>
        </w:rPr>
      </w:pPr>
      <w:r>
        <w:rPr>
          <w:sz w:val="24"/>
        </w:rPr>
        <w:t>La</w:t>
      </w:r>
      <w:r>
        <w:rPr>
          <w:spacing w:val="-14"/>
          <w:sz w:val="24"/>
        </w:rPr>
        <w:t xml:space="preserve"> </w:t>
      </w:r>
      <w:r>
        <w:rPr>
          <w:sz w:val="24"/>
        </w:rPr>
        <w:t>encargada</w:t>
      </w:r>
      <w:r>
        <w:rPr>
          <w:spacing w:val="-14"/>
          <w:sz w:val="24"/>
        </w:rPr>
        <w:t xml:space="preserve"> </w:t>
      </w:r>
      <w:r>
        <w:rPr>
          <w:sz w:val="24"/>
        </w:rPr>
        <w:t>de</w:t>
      </w:r>
      <w:r>
        <w:rPr>
          <w:spacing w:val="-13"/>
          <w:sz w:val="24"/>
        </w:rPr>
        <w:t xml:space="preserve"> </w:t>
      </w:r>
      <w:r>
        <w:rPr>
          <w:sz w:val="24"/>
        </w:rPr>
        <w:t>Convivencia</w:t>
      </w:r>
      <w:r>
        <w:rPr>
          <w:spacing w:val="-14"/>
          <w:sz w:val="24"/>
        </w:rPr>
        <w:t xml:space="preserve"> </w:t>
      </w:r>
      <w:r>
        <w:rPr>
          <w:sz w:val="24"/>
        </w:rPr>
        <w:t>Escolar</w:t>
      </w:r>
      <w:r>
        <w:rPr>
          <w:spacing w:val="-13"/>
          <w:sz w:val="24"/>
        </w:rPr>
        <w:t xml:space="preserve"> </w:t>
      </w:r>
      <w:r>
        <w:rPr>
          <w:sz w:val="24"/>
        </w:rPr>
        <w:t>designará</w:t>
      </w:r>
      <w:r>
        <w:rPr>
          <w:spacing w:val="-14"/>
          <w:sz w:val="24"/>
        </w:rPr>
        <w:t xml:space="preserve"> </w:t>
      </w:r>
      <w:r>
        <w:rPr>
          <w:sz w:val="24"/>
        </w:rPr>
        <w:t>a</w:t>
      </w:r>
      <w:r>
        <w:rPr>
          <w:spacing w:val="-13"/>
          <w:sz w:val="24"/>
        </w:rPr>
        <w:t xml:space="preserve"> </w:t>
      </w:r>
      <w:r>
        <w:rPr>
          <w:sz w:val="24"/>
        </w:rPr>
        <w:t>una</w:t>
      </w:r>
      <w:r>
        <w:rPr>
          <w:spacing w:val="-14"/>
          <w:sz w:val="24"/>
        </w:rPr>
        <w:t xml:space="preserve"> </w:t>
      </w:r>
      <w:r>
        <w:rPr>
          <w:sz w:val="24"/>
        </w:rPr>
        <w:t>persona</w:t>
      </w:r>
      <w:r>
        <w:rPr>
          <w:spacing w:val="-14"/>
          <w:sz w:val="24"/>
        </w:rPr>
        <w:t xml:space="preserve"> </w:t>
      </w:r>
      <w:r>
        <w:rPr>
          <w:sz w:val="24"/>
        </w:rPr>
        <w:t>de</w:t>
      </w:r>
      <w:r>
        <w:rPr>
          <w:spacing w:val="-10"/>
          <w:sz w:val="24"/>
        </w:rPr>
        <w:t xml:space="preserve"> </w:t>
      </w:r>
      <w:r>
        <w:rPr>
          <w:sz w:val="24"/>
        </w:rPr>
        <w:t>la</w:t>
      </w:r>
      <w:r>
        <w:rPr>
          <w:spacing w:val="-11"/>
          <w:sz w:val="24"/>
        </w:rPr>
        <w:t xml:space="preserve"> </w:t>
      </w:r>
      <w:r>
        <w:rPr>
          <w:sz w:val="24"/>
        </w:rPr>
        <w:t>dupla</w:t>
      </w:r>
      <w:r>
        <w:rPr>
          <w:spacing w:val="-11"/>
          <w:sz w:val="24"/>
        </w:rPr>
        <w:t xml:space="preserve"> </w:t>
      </w:r>
      <w:r>
        <w:rPr>
          <w:sz w:val="24"/>
        </w:rPr>
        <w:t>psicosocial</w:t>
      </w:r>
      <w:r>
        <w:rPr>
          <w:spacing w:val="-12"/>
          <w:sz w:val="24"/>
        </w:rPr>
        <w:t xml:space="preserve"> </w:t>
      </w:r>
      <w:r>
        <w:rPr>
          <w:sz w:val="24"/>
        </w:rPr>
        <w:t>para realizar un seguimiento del caso, en coordinación con las instituciones externas involucradas, estando en contacto con ellas (Fiscalía, centro de atención a víctimas del ministerio público, OPD, etc.). De dicho contacto se indagarán estrategias de protección y reparación a utilizar con el (la) estudiante afectado(a).</w:t>
      </w:r>
    </w:p>
    <w:p w14:paraId="616C5576" w14:textId="77777777" w:rsidR="00151A9B" w:rsidRDefault="00151A9B" w:rsidP="003660A6">
      <w:pPr>
        <w:pStyle w:val="Textoindependiente"/>
        <w:spacing w:before="3"/>
        <w:jc w:val="both"/>
        <w:rPr>
          <w:sz w:val="23"/>
        </w:rPr>
      </w:pPr>
    </w:p>
    <w:p w14:paraId="14176A9C" w14:textId="77777777" w:rsidR="00151A9B" w:rsidRDefault="003763FC" w:rsidP="00E01DE9">
      <w:pPr>
        <w:pStyle w:val="Prrafodelista"/>
        <w:numPr>
          <w:ilvl w:val="3"/>
          <w:numId w:val="59"/>
        </w:numPr>
        <w:tabs>
          <w:tab w:val="left" w:pos="940"/>
        </w:tabs>
        <w:spacing w:line="276" w:lineRule="auto"/>
        <w:ind w:left="684" w:right="892" w:firstLine="0"/>
        <w:jc w:val="both"/>
        <w:rPr>
          <w:b/>
          <w:sz w:val="24"/>
        </w:rPr>
      </w:pPr>
      <w:r>
        <w:rPr>
          <w:sz w:val="24"/>
        </w:rPr>
        <w:t xml:space="preserve">En el posible caso de que el victimario resulte ser uno de los padres o apoderado(a), el establecimiento estará en facultad de realizar la denuncia sin necesidad de avisar a la </w:t>
      </w:r>
      <w:r>
        <w:rPr>
          <w:spacing w:val="-2"/>
          <w:sz w:val="24"/>
        </w:rPr>
        <w:t>familia.</w:t>
      </w:r>
    </w:p>
    <w:p w14:paraId="616194DF" w14:textId="77777777" w:rsidR="00151A9B" w:rsidRDefault="00151A9B" w:rsidP="003660A6">
      <w:pPr>
        <w:pStyle w:val="Textoindependiente"/>
        <w:spacing w:before="8"/>
        <w:jc w:val="both"/>
        <w:rPr>
          <w:sz w:val="22"/>
        </w:rPr>
      </w:pPr>
    </w:p>
    <w:p w14:paraId="779923AC" w14:textId="77777777" w:rsidR="00151A9B" w:rsidRDefault="003763FC" w:rsidP="003660A6">
      <w:pPr>
        <w:pStyle w:val="Textoindependiente"/>
        <w:spacing w:line="278" w:lineRule="auto"/>
        <w:ind w:left="684" w:right="957"/>
        <w:jc w:val="both"/>
      </w:pPr>
      <w:r>
        <w:rPr>
          <w:b/>
        </w:rPr>
        <w:t>Nota:</w:t>
      </w:r>
      <w:r>
        <w:rPr>
          <w:b/>
          <w:spacing w:val="-14"/>
        </w:rPr>
        <w:t xml:space="preserve"> </w:t>
      </w:r>
      <w:r>
        <w:t>Se</w:t>
      </w:r>
      <w:r>
        <w:rPr>
          <w:spacing w:val="-16"/>
        </w:rPr>
        <w:t xml:space="preserve"> </w:t>
      </w:r>
      <w:r>
        <w:t>debe</w:t>
      </w:r>
      <w:r>
        <w:rPr>
          <w:spacing w:val="-16"/>
        </w:rPr>
        <w:t xml:space="preserve"> </w:t>
      </w:r>
      <w:r>
        <w:t>dejar</w:t>
      </w:r>
      <w:r>
        <w:rPr>
          <w:spacing w:val="-14"/>
        </w:rPr>
        <w:t xml:space="preserve"> </w:t>
      </w:r>
      <w:r>
        <w:t>registro</w:t>
      </w:r>
      <w:r>
        <w:rPr>
          <w:spacing w:val="-14"/>
        </w:rPr>
        <w:t xml:space="preserve"> </w:t>
      </w:r>
      <w:r>
        <w:t>de</w:t>
      </w:r>
      <w:r>
        <w:rPr>
          <w:spacing w:val="-15"/>
        </w:rPr>
        <w:t xml:space="preserve"> </w:t>
      </w:r>
      <w:r>
        <w:t>todas</w:t>
      </w:r>
      <w:r>
        <w:rPr>
          <w:spacing w:val="-13"/>
        </w:rPr>
        <w:t xml:space="preserve"> </w:t>
      </w:r>
      <w:r>
        <w:t>las</w:t>
      </w:r>
      <w:r>
        <w:rPr>
          <w:spacing w:val="-14"/>
        </w:rPr>
        <w:t xml:space="preserve"> </w:t>
      </w:r>
      <w:r>
        <w:t>acciones</w:t>
      </w:r>
      <w:r>
        <w:rPr>
          <w:spacing w:val="-14"/>
        </w:rPr>
        <w:t xml:space="preserve"> </w:t>
      </w:r>
      <w:r>
        <w:t>desplegadas</w:t>
      </w:r>
      <w:r>
        <w:rPr>
          <w:spacing w:val="-13"/>
        </w:rPr>
        <w:t xml:space="preserve"> </w:t>
      </w:r>
      <w:r>
        <w:t>en</w:t>
      </w:r>
      <w:r>
        <w:rPr>
          <w:spacing w:val="-14"/>
        </w:rPr>
        <w:t xml:space="preserve"> </w:t>
      </w:r>
      <w:r>
        <w:t>torno</w:t>
      </w:r>
      <w:r>
        <w:rPr>
          <w:spacing w:val="-13"/>
        </w:rPr>
        <w:t xml:space="preserve"> </w:t>
      </w:r>
      <w:r>
        <w:t>al</w:t>
      </w:r>
      <w:r>
        <w:rPr>
          <w:spacing w:val="-14"/>
        </w:rPr>
        <w:t xml:space="preserve"> </w:t>
      </w:r>
      <w:r>
        <w:t>caso,</w:t>
      </w:r>
      <w:r>
        <w:rPr>
          <w:spacing w:val="-14"/>
        </w:rPr>
        <w:t xml:space="preserve"> </w:t>
      </w:r>
      <w:r>
        <w:t>con</w:t>
      </w:r>
      <w:r>
        <w:rPr>
          <w:spacing w:val="-14"/>
        </w:rPr>
        <w:t xml:space="preserve"> </w:t>
      </w:r>
      <w:r>
        <w:t>detalle de las fechas, información recopilada, estrategias utilizadas y acuerdos establecidos.</w:t>
      </w:r>
    </w:p>
    <w:p w14:paraId="48FA7691" w14:textId="77777777" w:rsidR="00151A9B" w:rsidRDefault="00151A9B" w:rsidP="003660A6">
      <w:pPr>
        <w:spacing w:line="278" w:lineRule="auto"/>
        <w:jc w:val="both"/>
        <w:sectPr w:rsidR="00151A9B">
          <w:pgSz w:w="12240" w:h="15840"/>
          <w:pgMar w:top="1200" w:right="800" w:bottom="1560" w:left="1020" w:header="332" w:footer="1377" w:gutter="0"/>
          <w:cols w:space="720"/>
        </w:sectPr>
      </w:pPr>
    </w:p>
    <w:p w14:paraId="5B7AE072" w14:textId="7B8B8285" w:rsidR="00151A9B" w:rsidRDefault="003763FC" w:rsidP="00CC467D">
      <w:pPr>
        <w:pStyle w:val="Ttulo4"/>
        <w:spacing w:before="52" w:line="441" w:lineRule="auto"/>
        <w:ind w:left="1400" w:right="2056"/>
        <w:jc w:val="center"/>
      </w:pPr>
      <w:r>
        <w:rPr>
          <w:u w:val="single"/>
        </w:rPr>
        <w:lastRenderedPageBreak/>
        <w:t>PROTOCOLO</w:t>
      </w:r>
      <w:r>
        <w:rPr>
          <w:spacing w:val="-12"/>
          <w:u w:val="single"/>
        </w:rPr>
        <w:t xml:space="preserve"> </w:t>
      </w:r>
      <w:r>
        <w:rPr>
          <w:u w:val="single"/>
        </w:rPr>
        <w:t>DE</w:t>
      </w:r>
      <w:r>
        <w:rPr>
          <w:spacing w:val="-14"/>
          <w:u w:val="single"/>
        </w:rPr>
        <w:t xml:space="preserve"> </w:t>
      </w:r>
      <w:r>
        <w:rPr>
          <w:u w:val="single"/>
        </w:rPr>
        <w:t>INTERVENCIÓN</w:t>
      </w:r>
      <w:r>
        <w:rPr>
          <w:spacing w:val="-3"/>
          <w:u w:val="single"/>
        </w:rPr>
        <w:t xml:space="preserve"> </w:t>
      </w:r>
      <w:r>
        <w:rPr>
          <w:u w:val="single"/>
        </w:rPr>
        <w:t>DE</w:t>
      </w:r>
      <w:r>
        <w:rPr>
          <w:spacing w:val="-10"/>
          <w:u w:val="single"/>
        </w:rPr>
        <w:t xml:space="preserve"> </w:t>
      </w:r>
      <w:r>
        <w:rPr>
          <w:u w:val="single"/>
        </w:rPr>
        <w:t>ABUSO</w:t>
      </w:r>
      <w:r>
        <w:rPr>
          <w:spacing w:val="-6"/>
          <w:u w:val="single"/>
        </w:rPr>
        <w:t xml:space="preserve"> </w:t>
      </w:r>
      <w:r>
        <w:rPr>
          <w:spacing w:val="-2"/>
          <w:u w:val="single"/>
        </w:rPr>
        <w:t>SEXUAL</w:t>
      </w:r>
    </w:p>
    <w:p w14:paraId="14016CC7" w14:textId="77777777" w:rsidR="00151A9B" w:rsidRDefault="00151A9B" w:rsidP="003660A6">
      <w:pPr>
        <w:pStyle w:val="Textoindependiente"/>
        <w:spacing w:before="7"/>
        <w:jc w:val="both"/>
        <w:rPr>
          <w:b/>
          <w:sz w:val="28"/>
        </w:rPr>
      </w:pPr>
    </w:p>
    <w:p w14:paraId="15B6CF55" w14:textId="77777777" w:rsidR="00151A9B" w:rsidRDefault="003763FC" w:rsidP="003660A6">
      <w:pPr>
        <w:pStyle w:val="Textoindependiente"/>
        <w:spacing w:before="52" w:line="278" w:lineRule="auto"/>
        <w:ind w:left="684" w:right="873"/>
        <w:jc w:val="both"/>
      </w:pPr>
      <w:r>
        <w:t xml:space="preserve">Según lo establece la ley vigente, el abuso sexual es entendido como imposición a un niño/niña de una actividad </w:t>
      </w:r>
      <w:proofErr w:type="spellStart"/>
      <w:r>
        <w:t>sexualizada</w:t>
      </w:r>
      <w:proofErr w:type="spellEnd"/>
      <w:r>
        <w:t>, en que el ofensor obtiene gratificación, es decir,</w:t>
      </w:r>
      <w:r>
        <w:rPr>
          <w:spacing w:val="80"/>
        </w:rPr>
        <w:t xml:space="preserve"> </w:t>
      </w:r>
      <w:r>
        <w:t>es una imposición intencional, mediada por una relación de poder” (MINEDUC, Orientaciones ante situaciones de maltrato y abuso sexual infantil).</w:t>
      </w:r>
    </w:p>
    <w:p w14:paraId="213CBCD5" w14:textId="77777777" w:rsidR="00151A9B" w:rsidRDefault="00151A9B" w:rsidP="003660A6">
      <w:pPr>
        <w:pStyle w:val="Textoindependiente"/>
        <w:spacing w:before="4"/>
        <w:jc w:val="both"/>
        <w:rPr>
          <w:sz w:val="22"/>
        </w:rPr>
      </w:pPr>
    </w:p>
    <w:p w14:paraId="3224FFC3" w14:textId="77777777" w:rsidR="00151A9B" w:rsidRDefault="003763FC" w:rsidP="003660A6">
      <w:pPr>
        <w:pStyle w:val="Textoindependiente"/>
        <w:spacing w:before="1" w:line="276" w:lineRule="auto"/>
        <w:ind w:left="684" w:right="884"/>
        <w:jc w:val="both"/>
      </w:pPr>
      <w:r>
        <w:t>La denuncia de abuso sexual, puede ser realizada por cualquier miembro de la comunidad educativa (alumnos, profesores, apoderados, personal no docente, etc.), informando inmediatamente a la encargada de convivencia escolar y dirección.</w:t>
      </w:r>
    </w:p>
    <w:p w14:paraId="5074A126" w14:textId="77777777" w:rsidR="00151A9B" w:rsidRDefault="00151A9B" w:rsidP="003660A6">
      <w:pPr>
        <w:pStyle w:val="Textoindependiente"/>
        <w:jc w:val="both"/>
        <w:rPr>
          <w:sz w:val="23"/>
        </w:rPr>
      </w:pPr>
    </w:p>
    <w:p w14:paraId="25570952" w14:textId="77777777" w:rsidR="00151A9B" w:rsidRDefault="003763FC" w:rsidP="003660A6">
      <w:pPr>
        <w:pStyle w:val="Prrafodelista"/>
        <w:numPr>
          <w:ilvl w:val="0"/>
          <w:numId w:val="20"/>
        </w:numPr>
        <w:tabs>
          <w:tab w:val="left" w:pos="858"/>
        </w:tabs>
        <w:spacing w:line="276" w:lineRule="auto"/>
        <w:ind w:right="867" w:firstLine="0"/>
        <w:rPr>
          <w:sz w:val="24"/>
        </w:rPr>
      </w:pPr>
      <w:r>
        <w:rPr>
          <w:sz w:val="24"/>
        </w:rPr>
        <w:t xml:space="preserve">Si fuese una </w:t>
      </w:r>
      <w:r>
        <w:rPr>
          <w:b/>
          <w:sz w:val="24"/>
          <w:u w:val="single"/>
        </w:rPr>
        <w:t>sospecha</w:t>
      </w:r>
      <w:r>
        <w:rPr>
          <w:sz w:val="24"/>
        </w:rPr>
        <w:t xml:space="preserve">, será el Encargado de Convivencia escolar, quienes citen de manera inmediata a los apoderados e informen de los sucesos, </w:t>
      </w:r>
      <w:r>
        <w:rPr>
          <w:b/>
          <w:sz w:val="24"/>
          <w:u w:val="single"/>
        </w:rPr>
        <w:t>cuando esto ocurriese</w:t>
      </w:r>
      <w:r>
        <w:rPr>
          <w:b/>
          <w:sz w:val="24"/>
        </w:rPr>
        <w:t xml:space="preserve"> </w:t>
      </w:r>
      <w:r>
        <w:rPr>
          <w:b/>
          <w:sz w:val="24"/>
          <w:u w:val="single"/>
        </w:rPr>
        <w:t>dentro del establecimiento</w:t>
      </w:r>
      <w:r>
        <w:rPr>
          <w:sz w:val="24"/>
        </w:rPr>
        <w:t xml:space="preserve">; si la </w:t>
      </w:r>
      <w:r>
        <w:rPr>
          <w:b/>
          <w:sz w:val="24"/>
          <w:u w:val="single"/>
        </w:rPr>
        <w:t>sospecha recae fuera del establecimiento</w:t>
      </w:r>
      <w:r>
        <w:rPr>
          <w:sz w:val="24"/>
        </w:rPr>
        <w:t xml:space="preserve">, se procederá como </w:t>
      </w:r>
      <w:proofErr w:type="spellStart"/>
      <w:r>
        <w:rPr>
          <w:sz w:val="24"/>
        </w:rPr>
        <w:t>exigela</w:t>
      </w:r>
      <w:proofErr w:type="spellEnd"/>
      <w:r>
        <w:rPr>
          <w:sz w:val="24"/>
        </w:rPr>
        <w:t xml:space="preserve"> ley, a denunciar sin aviso a la familia, en la fiscalía más cercana.</w:t>
      </w:r>
    </w:p>
    <w:p w14:paraId="170D5274" w14:textId="77777777" w:rsidR="00151A9B" w:rsidRDefault="00151A9B" w:rsidP="003660A6">
      <w:pPr>
        <w:pStyle w:val="Textoindependiente"/>
        <w:spacing w:before="4"/>
        <w:jc w:val="both"/>
        <w:rPr>
          <w:sz w:val="23"/>
        </w:rPr>
      </w:pPr>
    </w:p>
    <w:p w14:paraId="7520E070" w14:textId="77777777" w:rsidR="00151A9B" w:rsidRDefault="003763FC" w:rsidP="003660A6">
      <w:pPr>
        <w:pStyle w:val="Prrafodelista"/>
        <w:numPr>
          <w:ilvl w:val="0"/>
          <w:numId w:val="20"/>
        </w:numPr>
        <w:tabs>
          <w:tab w:val="left" w:pos="867"/>
        </w:tabs>
        <w:spacing w:line="276" w:lineRule="auto"/>
        <w:ind w:right="936" w:firstLine="0"/>
        <w:rPr>
          <w:sz w:val="24"/>
        </w:rPr>
      </w:pPr>
      <w:r>
        <w:rPr>
          <w:sz w:val="24"/>
        </w:rPr>
        <w:t>Se entregará en todo</w:t>
      </w:r>
      <w:r>
        <w:rPr>
          <w:spacing w:val="-1"/>
          <w:sz w:val="24"/>
        </w:rPr>
        <w:t xml:space="preserve"> </w:t>
      </w:r>
      <w:r>
        <w:rPr>
          <w:sz w:val="24"/>
        </w:rPr>
        <w:t>momento,</w:t>
      </w:r>
      <w:r>
        <w:rPr>
          <w:spacing w:val="-2"/>
          <w:sz w:val="24"/>
        </w:rPr>
        <w:t xml:space="preserve"> </w:t>
      </w:r>
      <w:r>
        <w:rPr>
          <w:sz w:val="24"/>
        </w:rPr>
        <w:t>el apoyo emocional</w:t>
      </w:r>
      <w:r>
        <w:rPr>
          <w:spacing w:val="-2"/>
          <w:sz w:val="24"/>
        </w:rPr>
        <w:t xml:space="preserve"> </w:t>
      </w:r>
      <w:r>
        <w:rPr>
          <w:sz w:val="24"/>
        </w:rPr>
        <w:t>al niño/a por</w:t>
      </w:r>
      <w:r>
        <w:rPr>
          <w:spacing w:val="-1"/>
          <w:sz w:val="24"/>
        </w:rPr>
        <w:t xml:space="preserve"> </w:t>
      </w:r>
      <w:r>
        <w:rPr>
          <w:sz w:val="24"/>
        </w:rPr>
        <w:t>parte de un psicólogo del Equipo de Convivencia Escolar, durante el tiempo que fuese necesario.</w:t>
      </w:r>
    </w:p>
    <w:p w14:paraId="094F20A7" w14:textId="77777777" w:rsidR="00151A9B" w:rsidRDefault="00151A9B" w:rsidP="003660A6">
      <w:pPr>
        <w:pStyle w:val="Textoindependiente"/>
        <w:spacing w:before="8"/>
        <w:jc w:val="both"/>
        <w:rPr>
          <w:sz w:val="22"/>
        </w:rPr>
      </w:pPr>
    </w:p>
    <w:p w14:paraId="3BA452CD" w14:textId="77777777" w:rsidR="00151A9B" w:rsidRDefault="003763FC" w:rsidP="003660A6">
      <w:pPr>
        <w:pStyle w:val="Ttulo4"/>
        <w:ind w:left="684"/>
        <w:jc w:val="both"/>
      </w:pPr>
      <w:bookmarkStart w:id="287" w:name="ABUSO_POR_PARTE_DE_UN_FUNCIONARIO_DEL_ES"/>
      <w:bookmarkEnd w:id="287"/>
      <w:r>
        <w:rPr>
          <w:u w:val="single"/>
        </w:rPr>
        <w:t>ABUSO</w:t>
      </w:r>
      <w:r>
        <w:rPr>
          <w:spacing w:val="-17"/>
          <w:u w:val="single"/>
        </w:rPr>
        <w:t xml:space="preserve"> </w:t>
      </w:r>
      <w:r>
        <w:rPr>
          <w:u w:val="single"/>
        </w:rPr>
        <w:t>POR</w:t>
      </w:r>
      <w:r>
        <w:rPr>
          <w:spacing w:val="-17"/>
          <w:u w:val="single"/>
        </w:rPr>
        <w:t xml:space="preserve"> </w:t>
      </w:r>
      <w:r>
        <w:rPr>
          <w:u w:val="single"/>
        </w:rPr>
        <w:t>PARTE</w:t>
      </w:r>
      <w:r>
        <w:rPr>
          <w:spacing w:val="-17"/>
          <w:u w:val="single"/>
        </w:rPr>
        <w:t xml:space="preserve"> </w:t>
      </w:r>
      <w:r>
        <w:rPr>
          <w:u w:val="single"/>
        </w:rPr>
        <w:t>DE</w:t>
      </w:r>
      <w:r>
        <w:rPr>
          <w:spacing w:val="-18"/>
          <w:u w:val="single"/>
        </w:rPr>
        <w:t xml:space="preserve"> </w:t>
      </w:r>
      <w:r>
        <w:rPr>
          <w:u w:val="single"/>
        </w:rPr>
        <w:t>UN</w:t>
      </w:r>
      <w:r>
        <w:rPr>
          <w:spacing w:val="-14"/>
          <w:u w:val="single"/>
        </w:rPr>
        <w:t xml:space="preserve"> </w:t>
      </w:r>
      <w:r>
        <w:rPr>
          <w:u w:val="single"/>
        </w:rPr>
        <w:t>FUNCIONARIO</w:t>
      </w:r>
      <w:r>
        <w:rPr>
          <w:spacing w:val="-14"/>
          <w:u w:val="single"/>
        </w:rPr>
        <w:t xml:space="preserve"> </w:t>
      </w:r>
      <w:r>
        <w:rPr>
          <w:u w:val="single"/>
        </w:rPr>
        <w:t>DEL</w:t>
      </w:r>
      <w:r>
        <w:rPr>
          <w:spacing w:val="-13"/>
          <w:u w:val="single"/>
        </w:rPr>
        <w:t xml:space="preserve"> </w:t>
      </w:r>
      <w:r>
        <w:rPr>
          <w:u w:val="single"/>
        </w:rPr>
        <w:t>ESTABLECIMIENTO</w:t>
      </w:r>
      <w:r>
        <w:rPr>
          <w:spacing w:val="-7"/>
          <w:u w:val="single"/>
        </w:rPr>
        <w:t xml:space="preserve"> </w:t>
      </w:r>
      <w:r>
        <w:rPr>
          <w:u w:val="single"/>
        </w:rPr>
        <w:t>A</w:t>
      </w:r>
      <w:r>
        <w:rPr>
          <w:spacing w:val="-9"/>
          <w:u w:val="single"/>
        </w:rPr>
        <w:t xml:space="preserve"> </w:t>
      </w:r>
      <w:r>
        <w:rPr>
          <w:u w:val="single"/>
        </w:rPr>
        <w:t>UN</w:t>
      </w:r>
      <w:r>
        <w:rPr>
          <w:spacing w:val="-12"/>
          <w:u w:val="single"/>
        </w:rPr>
        <w:t xml:space="preserve"> </w:t>
      </w:r>
      <w:r>
        <w:rPr>
          <w:spacing w:val="-2"/>
          <w:u w:val="single"/>
        </w:rPr>
        <w:t>ESTUDIANTE:</w:t>
      </w:r>
    </w:p>
    <w:p w14:paraId="2A095BCA" w14:textId="77777777" w:rsidR="00151A9B" w:rsidRDefault="00151A9B" w:rsidP="003660A6">
      <w:pPr>
        <w:pStyle w:val="Textoindependiente"/>
        <w:spacing w:before="1"/>
        <w:jc w:val="both"/>
        <w:rPr>
          <w:b/>
          <w:sz w:val="22"/>
        </w:rPr>
      </w:pPr>
    </w:p>
    <w:p w14:paraId="44131BA4" w14:textId="77777777" w:rsidR="00151A9B" w:rsidRDefault="003763FC" w:rsidP="003660A6">
      <w:pPr>
        <w:pStyle w:val="Prrafodelista"/>
        <w:numPr>
          <w:ilvl w:val="0"/>
          <w:numId w:val="19"/>
        </w:numPr>
        <w:tabs>
          <w:tab w:val="left" w:pos="945"/>
        </w:tabs>
        <w:spacing w:before="52" w:line="278" w:lineRule="auto"/>
        <w:ind w:right="879" w:firstLine="0"/>
        <w:rPr>
          <w:sz w:val="24"/>
        </w:rPr>
      </w:pPr>
      <w:r>
        <w:rPr>
          <w:sz w:val="24"/>
        </w:rPr>
        <w:t>Miembro</w:t>
      </w:r>
      <w:r>
        <w:rPr>
          <w:spacing w:val="-13"/>
          <w:sz w:val="24"/>
        </w:rPr>
        <w:t xml:space="preserve"> </w:t>
      </w:r>
      <w:r>
        <w:rPr>
          <w:sz w:val="24"/>
        </w:rPr>
        <w:t>de</w:t>
      </w:r>
      <w:r>
        <w:rPr>
          <w:spacing w:val="-5"/>
          <w:sz w:val="24"/>
        </w:rPr>
        <w:t xml:space="preserve"> </w:t>
      </w:r>
      <w:r>
        <w:rPr>
          <w:sz w:val="24"/>
        </w:rPr>
        <w:t>la</w:t>
      </w:r>
      <w:r>
        <w:rPr>
          <w:spacing w:val="-14"/>
          <w:sz w:val="24"/>
        </w:rPr>
        <w:t xml:space="preserve"> </w:t>
      </w:r>
      <w:r>
        <w:rPr>
          <w:sz w:val="24"/>
        </w:rPr>
        <w:t>comunidad</w:t>
      </w:r>
      <w:r>
        <w:rPr>
          <w:spacing w:val="-6"/>
          <w:sz w:val="24"/>
        </w:rPr>
        <w:t xml:space="preserve"> </w:t>
      </w:r>
      <w:r>
        <w:rPr>
          <w:sz w:val="24"/>
        </w:rPr>
        <w:t>educativa</w:t>
      </w:r>
      <w:r>
        <w:rPr>
          <w:spacing w:val="-5"/>
          <w:sz w:val="24"/>
        </w:rPr>
        <w:t xml:space="preserve"> </w:t>
      </w:r>
      <w:r>
        <w:rPr>
          <w:sz w:val="24"/>
        </w:rPr>
        <w:t>(estudiantes,</w:t>
      </w:r>
      <w:r>
        <w:rPr>
          <w:spacing w:val="-12"/>
          <w:sz w:val="24"/>
        </w:rPr>
        <w:t xml:space="preserve"> </w:t>
      </w:r>
      <w:r>
        <w:rPr>
          <w:sz w:val="24"/>
        </w:rPr>
        <w:t>apoderado,</w:t>
      </w:r>
      <w:r>
        <w:rPr>
          <w:spacing w:val="-12"/>
          <w:sz w:val="24"/>
        </w:rPr>
        <w:t xml:space="preserve"> </w:t>
      </w:r>
      <w:r>
        <w:rPr>
          <w:sz w:val="24"/>
        </w:rPr>
        <w:t>docentes,</w:t>
      </w:r>
      <w:r>
        <w:rPr>
          <w:spacing w:val="-12"/>
          <w:sz w:val="24"/>
        </w:rPr>
        <w:t xml:space="preserve"> </w:t>
      </w:r>
      <w:r>
        <w:rPr>
          <w:sz w:val="24"/>
        </w:rPr>
        <w:t>asistentes</w:t>
      </w:r>
      <w:r>
        <w:rPr>
          <w:spacing w:val="-7"/>
          <w:sz w:val="24"/>
        </w:rPr>
        <w:t xml:space="preserve"> </w:t>
      </w:r>
      <w:r>
        <w:rPr>
          <w:sz w:val="24"/>
        </w:rPr>
        <w:t>de</w:t>
      </w:r>
      <w:r>
        <w:rPr>
          <w:spacing w:val="-10"/>
          <w:sz w:val="24"/>
        </w:rPr>
        <w:t xml:space="preserve"> </w:t>
      </w:r>
      <w:r>
        <w:rPr>
          <w:sz w:val="24"/>
        </w:rPr>
        <w:t xml:space="preserve">la educación, etc.) recibe el relato o presenta sospechas de abuso, debe realizar de forma </w:t>
      </w:r>
      <w:r>
        <w:rPr>
          <w:b/>
          <w:sz w:val="24"/>
          <w:u w:val="single"/>
        </w:rPr>
        <w:t>inmediata</w:t>
      </w:r>
      <w:r>
        <w:rPr>
          <w:b/>
          <w:sz w:val="24"/>
        </w:rPr>
        <w:t xml:space="preserve"> </w:t>
      </w:r>
      <w:r>
        <w:rPr>
          <w:sz w:val="24"/>
        </w:rPr>
        <w:t>una denuncia en la fiscalía.</w:t>
      </w:r>
    </w:p>
    <w:p w14:paraId="2C183274" w14:textId="77777777" w:rsidR="00151A9B" w:rsidRDefault="00151A9B" w:rsidP="003660A6">
      <w:pPr>
        <w:pStyle w:val="Textoindependiente"/>
        <w:spacing w:before="5"/>
        <w:jc w:val="both"/>
        <w:rPr>
          <w:sz w:val="18"/>
        </w:rPr>
      </w:pPr>
    </w:p>
    <w:p w14:paraId="375457BE" w14:textId="77777777" w:rsidR="00151A9B" w:rsidRDefault="003763FC" w:rsidP="003660A6">
      <w:pPr>
        <w:pStyle w:val="Prrafodelista"/>
        <w:numPr>
          <w:ilvl w:val="0"/>
          <w:numId w:val="19"/>
        </w:numPr>
        <w:tabs>
          <w:tab w:val="left" w:pos="940"/>
        </w:tabs>
        <w:spacing w:before="52" w:line="276" w:lineRule="auto"/>
        <w:ind w:right="880" w:firstLine="0"/>
        <w:rPr>
          <w:sz w:val="24"/>
        </w:rPr>
      </w:pPr>
      <w:r>
        <w:rPr>
          <w:sz w:val="24"/>
        </w:rPr>
        <w:t>Luego de realizar la denuncia inmediatamente dentro de 24 horas, se debe informar al director, inspector, orientador, encargado de convivencia escolar, y este a la Dupla Psicosocial y Director del colegio.</w:t>
      </w:r>
    </w:p>
    <w:p w14:paraId="39B6F86E" w14:textId="77777777" w:rsidR="00151A9B" w:rsidRDefault="00151A9B" w:rsidP="003660A6">
      <w:pPr>
        <w:pStyle w:val="Textoindependiente"/>
        <w:jc w:val="both"/>
        <w:rPr>
          <w:sz w:val="23"/>
        </w:rPr>
      </w:pPr>
    </w:p>
    <w:p w14:paraId="3B6556B9" w14:textId="77777777" w:rsidR="00151A9B" w:rsidRDefault="003763FC" w:rsidP="003660A6">
      <w:pPr>
        <w:pStyle w:val="Prrafodelista"/>
        <w:numPr>
          <w:ilvl w:val="0"/>
          <w:numId w:val="19"/>
        </w:numPr>
        <w:tabs>
          <w:tab w:val="left" w:pos="1041"/>
        </w:tabs>
        <w:spacing w:line="276" w:lineRule="auto"/>
        <w:ind w:right="885" w:firstLine="0"/>
        <w:rPr>
          <w:sz w:val="24"/>
        </w:rPr>
      </w:pPr>
      <w:r>
        <w:rPr>
          <w:sz w:val="24"/>
        </w:rPr>
        <w:t>Se le suspenderá de sus funciones de manera inmediata al funcionario del establecimiento involucrado, mientras se lleva a cabo el proceso de investigación externa que corresponda. (Fiscalía)</w:t>
      </w:r>
    </w:p>
    <w:p w14:paraId="39BCCAFA" w14:textId="77777777" w:rsidR="00151A9B" w:rsidRDefault="00151A9B" w:rsidP="003660A6">
      <w:pPr>
        <w:pStyle w:val="Textoindependiente"/>
        <w:spacing w:before="7"/>
        <w:jc w:val="both"/>
        <w:rPr>
          <w:sz w:val="22"/>
        </w:rPr>
      </w:pPr>
    </w:p>
    <w:p w14:paraId="1AC3B582" w14:textId="77777777" w:rsidR="00151A9B" w:rsidRDefault="003763FC" w:rsidP="003660A6">
      <w:pPr>
        <w:pStyle w:val="Prrafodelista"/>
        <w:numPr>
          <w:ilvl w:val="0"/>
          <w:numId w:val="19"/>
        </w:numPr>
        <w:tabs>
          <w:tab w:val="left" w:pos="925"/>
        </w:tabs>
        <w:spacing w:before="1" w:line="278" w:lineRule="auto"/>
        <w:ind w:right="898" w:firstLine="0"/>
        <w:rPr>
          <w:sz w:val="24"/>
        </w:rPr>
      </w:pPr>
      <w:r>
        <w:rPr>
          <w:sz w:val="24"/>
        </w:rPr>
        <w:t>Se</w:t>
      </w:r>
      <w:r>
        <w:rPr>
          <w:spacing w:val="-1"/>
          <w:sz w:val="24"/>
        </w:rPr>
        <w:t xml:space="preserve"> </w:t>
      </w:r>
      <w:r>
        <w:rPr>
          <w:sz w:val="24"/>
        </w:rPr>
        <w:t>tomará</w:t>
      </w:r>
      <w:r>
        <w:rPr>
          <w:spacing w:val="-1"/>
          <w:sz w:val="24"/>
        </w:rPr>
        <w:t xml:space="preserve"> </w:t>
      </w:r>
      <w:r>
        <w:rPr>
          <w:sz w:val="24"/>
        </w:rPr>
        <w:t>contacto</w:t>
      </w:r>
      <w:r>
        <w:rPr>
          <w:spacing w:val="-2"/>
          <w:sz w:val="24"/>
        </w:rPr>
        <w:t xml:space="preserve"> </w:t>
      </w:r>
      <w:r>
        <w:rPr>
          <w:sz w:val="24"/>
        </w:rPr>
        <w:t>con</w:t>
      </w:r>
      <w:r>
        <w:rPr>
          <w:spacing w:val="-7"/>
          <w:sz w:val="24"/>
        </w:rPr>
        <w:t xml:space="preserve"> </w:t>
      </w:r>
      <w:r>
        <w:rPr>
          <w:sz w:val="24"/>
        </w:rPr>
        <w:t>padres</w:t>
      </w:r>
      <w:r>
        <w:rPr>
          <w:spacing w:val="-3"/>
          <w:sz w:val="24"/>
        </w:rPr>
        <w:t xml:space="preserve"> </w:t>
      </w:r>
      <w:r>
        <w:rPr>
          <w:sz w:val="24"/>
        </w:rPr>
        <w:t>y</w:t>
      </w:r>
      <w:r>
        <w:rPr>
          <w:spacing w:val="-4"/>
          <w:sz w:val="24"/>
        </w:rPr>
        <w:t xml:space="preserve"> </w:t>
      </w:r>
      <w:r>
        <w:rPr>
          <w:sz w:val="24"/>
        </w:rPr>
        <w:t>apoderado(a)</w:t>
      </w:r>
      <w:r>
        <w:rPr>
          <w:spacing w:val="-6"/>
          <w:sz w:val="24"/>
        </w:rPr>
        <w:t xml:space="preserve"> </w:t>
      </w:r>
      <w:r>
        <w:rPr>
          <w:sz w:val="24"/>
        </w:rPr>
        <w:t>de la</w:t>
      </w:r>
      <w:r>
        <w:rPr>
          <w:spacing w:val="-5"/>
          <w:sz w:val="24"/>
        </w:rPr>
        <w:t xml:space="preserve"> </w:t>
      </w:r>
      <w:r>
        <w:rPr>
          <w:sz w:val="24"/>
        </w:rPr>
        <w:t>presunta</w:t>
      </w:r>
      <w:r>
        <w:rPr>
          <w:spacing w:val="-5"/>
          <w:sz w:val="24"/>
        </w:rPr>
        <w:t xml:space="preserve"> </w:t>
      </w:r>
      <w:r>
        <w:rPr>
          <w:sz w:val="24"/>
        </w:rPr>
        <w:t>víctima,</w:t>
      </w:r>
      <w:r>
        <w:rPr>
          <w:spacing w:val="-2"/>
          <w:sz w:val="24"/>
        </w:rPr>
        <w:t xml:space="preserve"> </w:t>
      </w:r>
      <w:r>
        <w:rPr>
          <w:sz w:val="24"/>
        </w:rPr>
        <w:t>privilegiando</w:t>
      </w:r>
      <w:r>
        <w:rPr>
          <w:spacing w:val="-6"/>
          <w:sz w:val="24"/>
        </w:rPr>
        <w:t xml:space="preserve"> </w:t>
      </w:r>
      <w:r>
        <w:rPr>
          <w:sz w:val="24"/>
        </w:rPr>
        <w:t>una entrevista</w:t>
      </w:r>
      <w:r>
        <w:rPr>
          <w:spacing w:val="-1"/>
          <w:sz w:val="24"/>
        </w:rPr>
        <w:t xml:space="preserve"> </w:t>
      </w:r>
      <w:r>
        <w:rPr>
          <w:sz w:val="24"/>
        </w:rPr>
        <w:t>inmediata</w:t>
      </w:r>
      <w:r>
        <w:rPr>
          <w:spacing w:val="-1"/>
          <w:sz w:val="24"/>
        </w:rPr>
        <w:t xml:space="preserve"> </w:t>
      </w:r>
      <w:r>
        <w:rPr>
          <w:sz w:val="24"/>
        </w:rPr>
        <w:t>con</w:t>
      </w:r>
      <w:r>
        <w:rPr>
          <w:spacing w:val="-2"/>
          <w:sz w:val="24"/>
        </w:rPr>
        <w:t xml:space="preserve"> </w:t>
      </w:r>
      <w:r>
        <w:rPr>
          <w:sz w:val="24"/>
        </w:rPr>
        <w:t>la</w:t>
      </w:r>
      <w:r>
        <w:rPr>
          <w:spacing w:val="-1"/>
          <w:sz w:val="24"/>
        </w:rPr>
        <w:t xml:space="preserve"> </w:t>
      </w:r>
      <w:r>
        <w:rPr>
          <w:sz w:val="24"/>
        </w:rPr>
        <w:t>encargada</w:t>
      </w:r>
      <w:r>
        <w:rPr>
          <w:spacing w:val="-5"/>
          <w:sz w:val="24"/>
        </w:rPr>
        <w:t xml:space="preserve"> </w:t>
      </w:r>
      <w:r>
        <w:rPr>
          <w:sz w:val="24"/>
        </w:rPr>
        <w:t>de convivencia escolar y equipo</w:t>
      </w:r>
      <w:r>
        <w:rPr>
          <w:spacing w:val="-2"/>
          <w:sz w:val="24"/>
        </w:rPr>
        <w:t xml:space="preserve"> </w:t>
      </w:r>
      <w:r>
        <w:rPr>
          <w:sz w:val="24"/>
        </w:rPr>
        <w:t>directivo,</w:t>
      </w:r>
      <w:r>
        <w:rPr>
          <w:spacing w:val="-3"/>
          <w:sz w:val="24"/>
        </w:rPr>
        <w:t xml:space="preserve"> </w:t>
      </w:r>
      <w:r>
        <w:rPr>
          <w:sz w:val="24"/>
        </w:rPr>
        <w:t>en</w:t>
      </w:r>
      <w:r>
        <w:rPr>
          <w:spacing w:val="-2"/>
          <w:sz w:val="24"/>
        </w:rPr>
        <w:t xml:space="preserve"> </w:t>
      </w:r>
      <w:r>
        <w:rPr>
          <w:sz w:val="24"/>
        </w:rPr>
        <w:t>la</w:t>
      </w:r>
      <w:r>
        <w:rPr>
          <w:spacing w:val="-1"/>
          <w:sz w:val="24"/>
        </w:rPr>
        <w:t xml:space="preserve"> </w:t>
      </w:r>
      <w:r>
        <w:rPr>
          <w:sz w:val="24"/>
        </w:rPr>
        <w:t>cual</w:t>
      </w:r>
    </w:p>
    <w:p w14:paraId="61170A26" w14:textId="77777777" w:rsidR="00151A9B" w:rsidRDefault="00151A9B" w:rsidP="003660A6">
      <w:pPr>
        <w:spacing w:line="278" w:lineRule="auto"/>
        <w:jc w:val="both"/>
        <w:rPr>
          <w:sz w:val="24"/>
        </w:rPr>
        <w:sectPr w:rsidR="00151A9B">
          <w:pgSz w:w="12240" w:h="15840"/>
          <w:pgMar w:top="1200" w:right="800" w:bottom="1560" w:left="1020" w:header="332" w:footer="1377" w:gutter="0"/>
          <w:cols w:space="720"/>
        </w:sectPr>
      </w:pPr>
    </w:p>
    <w:p w14:paraId="4BED5069" w14:textId="77777777" w:rsidR="00151A9B" w:rsidRDefault="00151A9B" w:rsidP="003660A6">
      <w:pPr>
        <w:pStyle w:val="Textoindependiente"/>
        <w:jc w:val="both"/>
        <w:rPr>
          <w:sz w:val="29"/>
        </w:rPr>
      </w:pPr>
    </w:p>
    <w:p w14:paraId="6A32A89B" w14:textId="77777777" w:rsidR="00151A9B" w:rsidRDefault="003763FC" w:rsidP="003660A6">
      <w:pPr>
        <w:pStyle w:val="Textoindependiente"/>
        <w:spacing w:before="52" w:line="276" w:lineRule="auto"/>
        <w:ind w:left="684" w:right="957"/>
        <w:jc w:val="both"/>
      </w:pPr>
      <w:proofErr w:type="gramStart"/>
      <w:r>
        <w:t>se</w:t>
      </w:r>
      <w:proofErr w:type="gramEnd"/>
      <w:r>
        <w:rPr>
          <w:spacing w:val="33"/>
        </w:rPr>
        <w:t xml:space="preserve"> </w:t>
      </w:r>
      <w:r>
        <w:t>les</w:t>
      </w:r>
      <w:r>
        <w:rPr>
          <w:spacing w:val="35"/>
        </w:rPr>
        <w:t xml:space="preserve"> </w:t>
      </w:r>
      <w:r>
        <w:t>informará</w:t>
      </w:r>
      <w:r>
        <w:rPr>
          <w:spacing w:val="33"/>
        </w:rPr>
        <w:t xml:space="preserve"> </w:t>
      </w:r>
      <w:r>
        <w:t>de</w:t>
      </w:r>
      <w:r>
        <w:rPr>
          <w:spacing w:val="28"/>
        </w:rPr>
        <w:t xml:space="preserve"> </w:t>
      </w:r>
      <w:r>
        <w:t>la</w:t>
      </w:r>
      <w:r>
        <w:rPr>
          <w:spacing w:val="32"/>
        </w:rPr>
        <w:t xml:space="preserve"> </w:t>
      </w:r>
      <w:r>
        <w:t>denuncia</w:t>
      </w:r>
      <w:r>
        <w:rPr>
          <w:spacing w:val="33"/>
        </w:rPr>
        <w:t xml:space="preserve"> </w:t>
      </w:r>
      <w:r>
        <w:t>efectuada</w:t>
      </w:r>
      <w:r>
        <w:rPr>
          <w:spacing w:val="33"/>
        </w:rPr>
        <w:t xml:space="preserve"> </w:t>
      </w:r>
      <w:r>
        <w:t>y</w:t>
      </w:r>
      <w:r>
        <w:rPr>
          <w:spacing w:val="29"/>
        </w:rPr>
        <w:t xml:space="preserve"> </w:t>
      </w:r>
      <w:r>
        <w:t>se</w:t>
      </w:r>
      <w:r>
        <w:rPr>
          <w:spacing w:val="23"/>
        </w:rPr>
        <w:t xml:space="preserve"> </w:t>
      </w:r>
      <w:r>
        <w:t>determinarán</w:t>
      </w:r>
      <w:r>
        <w:rPr>
          <w:spacing w:val="32"/>
        </w:rPr>
        <w:t xml:space="preserve"> </w:t>
      </w:r>
      <w:r>
        <w:t>estrategias.</w:t>
      </w:r>
      <w:r>
        <w:rPr>
          <w:spacing w:val="36"/>
        </w:rPr>
        <w:t xml:space="preserve"> </w:t>
      </w:r>
      <w:r>
        <w:t>Se</w:t>
      </w:r>
      <w:r>
        <w:rPr>
          <w:spacing w:val="28"/>
        </w:rPr>
        <w:t xml:space="preserve"> </w:t>
      </w:r>
      <w:r>
        <w:t>dejará constancia de dicha entrevista, especificando el número de ficha de la denuncia.</w:t>
      </w:r>
    </w:p>
    <w:p w14:paraId="347B21B1" w14:textId="77777777" w:rsidR="00151A9B" w:rsidRDefault="00151A9B" w:rsidP="003660A6">
      <w:pPr>
        <w:pStyle w:val="Textoindependiente"/>
        <w:spacing w:before="8"/>
        <w:jc w:val="both"/>
        <w:rPr>
          <w:sz w:val="22"/>
        </w:rPr>
      </w:pPr>
    </w:p>
    <w:p w14:paraId="72C865E7" w14:textId="77777777" w:rsidR="00151A9B" w:rsidRDefault="003763FC" w:rsidP="003660A6">
      <w:pPr>
        <w:pStyle w:val="Prrafodelista"/>
        <w:numPr>
          <w:ilvl w:val="0"/>
          <w:numId w:val="19"/>
        </w:numPr>
        <w:tabs>
          <w:tab w:val="left" w:pos="993"/>
        </w:tabs>
        <w:spacing w:before="1" w:line="276" w:lineRule="auto"/>
        <w:ind w:right="895" w:firstLine="0"/>
        <w:rPr>
          <w:sz w:val="24"/>
        </w:rPr>
      </w:pPr>
      <w:r>
        <w:rPr>
          <w:sz w:val="24"/>
        </w:rPr>
        <w:t>Se realizará seguimiento del caso, en coordinación con las instituciones externas involucradas, estando en contacto con ellas (Fiscalía, centro de atención a víctimas del ministerio público, OPD, etc.). De dicho contacto se indagarán estrategias de protección y reparación a utilizar con el (la) estudiante afectado(a).</w:t>
      </w:r>
    </w:p>
    <w:p w14:paraId="0CFA509F" w14:textId="77777777" w:rsidR="00151A9B" w:rsidRDefault="00151A9B" w:rsidP="003660A6">
      <w:pPr>
        <w:pStyle w:val="Textoindependiente"/>
        <w:spacing w:before="6"/>
        <w:jc w:val="both"/>
        <w:rPr>
          <w:sz w:val="22"/>
        </w:rPr>
      </w:pPr>
    </w:p>
    <w:p w14:paraId="79F3A76B" w14:textId="77777777" w:rsidR="00151A9B" w:rsidRDefault="003763FC" w:rsidP="003660A6">
      <w:pPr>
        <w:pStyle w:val="Prrafodelista"/>
        <w:numPr>
          <w:ilvl w:val="0"/>
          <w:numId w:val="19"/>
        </w:numPr>
        <w:tabs>
          <w:tab w:val="left" w:pos="940"/>
        </w:tabs>
        <w:spacing w:line="278" w:lineRule="auto"/>
        <w:ind w:right="865" w:firstLine="0"/>
        <w:rPr>
          <w:sz w:val="24"/>
        </w:rPr>
      </w:pPr>
      <w:r>
        <w:rPr>
          <w:sz w:val="24"/>
        </w:rPr>
        <w:t>Si</w:t>
      </w:r>
      <w:r>
        <w:rPr>
          <w:spacing w:val="-12"/>
          <w:sz w:val="24"/>
        </w:rPr>
        <w:t xml:space="preserve"> </w:t>
      </w:r>
      <w:r>
        <w:rPr>
          <w:sz w:val="24"/>
        </w:rPr>
        <w:t>en</w:t>
      </w:r>
      <w:r>
        <w:rPr>
          <w:spacing w:val="-7"/>
          <w:sz w:val="24"/>
        </w:rPr>
        <w:t xml:space="preserve"> </w:t>
      </w:r>
      <w:r>
        <w:rPr>
          <w:sz w:val="24"/>
        </w:rPr>
        <w:t>la</w:t>
      </w:r>
      <w:r>
        <w:rPr>
          <w:spacing w:val="-10"/>
          <w:sz w:val="24"/>
        </w:rPr>
        <w:t xml:space="preserve"> </w:t>
      </w:r>
      <w:r>
        <w:rPr>
          <w:sz w:val="24"/>
        </w:rPr>
        <w:t>investigación</w:t>
      </w:r>
      <w:r>
        <w:rPr>
          <w:spacing w:val="-3"/>
          <w:sz w:val="24"/>
        </w:rPr>
        <w:t xml:space="preserve"> </w:t>
      </w:r>
      <w:r>
        <w:rPr>
          <w:sz w:val="24"/>
        </w:rPr>
        <w:t>se</w:t>
      </w:r>
      <w:r>
        <w:rPr>
          <w:spacing w:val="-7"/>
          <w:sz w:val="24"/>
        </w:rPr>
        <w:t xml:space="preserve"> </w:t>
      </w:r>
      <w:r>
        <w:rPr>
          <w:sz w:val="24"/>
        </w:rPr>
        <w:t>logra</w:t>
      </w:r>
      <w:r>
        <w:rPr>
          <w:spacing w:val="-5"/>
          <w:sz w:val="24"/>
        </w:rPr>
        <w:t xml:space="preserve"> </w:t>
      </w:r>
      <w:r>
        <w:rPr>
          <w:sz w:val="24"/>
        </w:rPr>
        <w:t>evidenciar</w:t>
      </w:r>
      <w:r>
        <w:rPr>
          <w:spacing w:val="-11"/>
          <w:sz w:val="24"/>
        </w:rPr>
        <w:t xml:space="preserve"> </w:t>
      </w:r>
      <w:r>
        <w:rPr>
          <w:sz w:val="24"/>
        </w:rPr>
        <w:t>que</w:t>
      </w:r>
      <w:r>
        <w:rPr>
          <w:spacing w:val="-5"/>
          <w:sz w:val="24"/>
        </w:rPr>
        <w:t xml:space="preserve"> </w:t>
      </w:r>
      <w:r>
        <w:rPr>
          <w:sz w:val="24"/>
        </w:rPr>
        <w:t>el</w:t>
      </w:r>
      <w:r>
        <w:rPr>
          <w:spacing w:val="-7"/>
          <w:sz w:val="24"/>
        </w:rPr>
        <w:t xml:space="preserve"> </w:t>
      </w:r>
      <w:r>
        <w:rPr>
          <w:sz w:val="24"/>
        </w:rPr>
        <w:t>funcionario</w:t>
      </w:r>
      <w:r>
        <w:rPr>
          <w:spacing w:val="-2"/>
          <w:sz w:val="24"/>
        </w:rPr>
        <w:t xml:space="preserve"> </w:t>
      </w:r>
      <w:r>
        <w:rPr>
          <w:sz w:val="24"/>
        </w:rPr>
        <w:t>involucrado</w:t>
      </w:r>
      <w:r>
        <w:rPr>
          <w:spacing w:val="-2"/>
          <w:sz w:val="24"/>
        </w:rPr>
        <w:t xml:space="preserve"> </w:t>
      </w:r>
      <w:r>
        <w:rPr>
          <w:sz w:val="24"/>
        </w:rPr>
        <w:t>es</w:t>
      </w:r>
      <w:r>
        <w:rPr>
          <w:spacing w:val="-12"/>
          <w:sz w:val="24"/>
        </w:rPr>
        <w:t xml:space="preserve"> </w:t>
      </w:r>
      <w:r>
        <w:rPr>
          <w:sz w:val="24"/>
        </w:rPr>
        <w:t>inocente,</w:t>
      </w:r>
      <w:r>
        <w:rPr>
          <w:spacing w:val="-7"/>
          <w:sz w:val="24"/>
        </w:rPr>
        <w:t xml:space="preserve"> </w:t>
      </w:r>
      <w:r>
        <w:rPr>
          <w:sz w:val="24"/>
        </w:rPr>
        <w:t>se</w:t>
      </w:r>
      <w:r>
        <w:rPr>
          <w:spacing w:val="-1"/>
          <w:sz w:val="24"/>
        </w:rPr>
        <w:t xml:space="preserve"> </w:t>
      </w:r>
      <w:r>
        <w:rPr>
          <w:sz w:val="24"/>
        </w:rPr>
        <w:t>le ofrecerán las disculpas pertinentes reincorporándolo al ejercicio de sus funciones.</w:t>
      </w:r>
    </w:p>
    <w:p w14:paraId="136AB4E7" w14:textId="77777777" w:rsidR="00151A9B" w:rsidRDefault="00151A9B" w:rsidP="003660A6">
      <w:pPr>
        <w:pStyle w:val="Textoindependiente"/>
        <w:jc w:val="both"/>
        <w:rPr>
          <w:sz w:val="23"/>
        </w:rPr>
      </w:pPr>
    </w:p>
    <w:p w14:paraId="7FAAAD4C" w14:textId="723F7DB9" w:rsidR="00151A9B" w:rsidRDefault="00B67F2C" w:rsidP="003660A6">
      <w:pPr>
        <w:pStyle w:val="Textoindependiente"/>
        <w:spacing w:line="278" w:lineRule="auto"/>
        <w:ind w:left="684" w:right="957"/>
        <w:jc w:val="both"/>
      </w:pPr>
      <w:r>
        <w:rPr>
          <w:noProof/>
          <w:lang w:val="es-CL" w:eastAsia="es-CL"/>
        </w:rPr>
        <mc:AlternateContent>
          <mc:Choice Requires="wps">
            <w:drawing>
              <wp:anchor distT="0" distB="0" distL="114300" distR="114300" simplePos="0" relativeHeight="251670528" behindDoc="1" locked="0" layoutInCell="1" allowOverlap="1" wp14:anchorId="36D7E25C" wp14:editId="55CCC96D">
                <wp:simplePos x="0" y="0"/>
                <wp:positionH relativeFrom="page">
                  <wp:posOffset>1332230</wp:posOffset>
                </wp:positionH>
                <wp:positionV relativeFrom="paragraph">
                  <wp:posOffset>167005</wp:posOffset>
                </wp:positionV>
                <wp:extent cx="0" cy="219075"/>
                <wp:effectExtent l="0" t="0" r="0" b="0"/>
                <wp:wrapNone/>
                <wp:docPr id="8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279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2D8C720" id="Line 5"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4.9pt,13.15pt" to="104.9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" strokeweight="2.2pt">
                <w10:wrap anchorx="page"/>
              </v:line>
            </w:pict>
          </mc:Fallback>
        </mc:AlternateContent>
      </w:r>
      <w:r w:rsidR="003763FC">
        <w:rPr>
          <w:b/>
        </w:rPr>
        <w:t>Nota:</w:t>
      </w:r>
      <w:r w:rsidR="003763FC">
        <w:rPr>
          <w:b/>
          <w:spacing w:val="-14"/>
        </w:rPr>
        <w:t xml:space="preserve"> </w:t>
      </w:r>
      <w:r w:rsidR="003763FC">
        <w:t>Se</w:t>
      </w:r>
      <w:r w:rsidR="003763FC">
        <w:rPr>
          <w:spacing w:val="-16"/>
        </w:rPr>
        <w:t xml:space="preserve"> </w:t>
      </w:r>
      <w:r w:rsidR="003763FC">
        <w:t>debe</w:t>
      </w:r>
      <w:r w:rsidR="003763FC">
        <w:rPr>
          <w:spacing w:val="-16"/>
        </w:rPr>
        <w:t xml:space="preserve"> </w:t>
      </w:r>
      <w:r w:rsidR="003763FC">
        <w:t>dejar</w:t>
      </w:r>
      <w:r w:rsidR="003763FC">
        <w:rPr>
          <w:spacing w:val="-18"/>
        </w:rPr>
        <w:t xml:space="preserve"> </w:t>
      </w:r>
      <w:r w:rsidR="003763FC">
        <w:t>registro</w:t>
      </w:r>
      <w:r w:rsidR="003763FC">
        <w:rPr>
          <w:spacing w:val="-14"/>
        </w:rPr>
        <w:t xml:space="preserve"> </w:t>
      </w:r>
      <w:r w:rsidR="003763FC">
        <w:t>de</w:t>
      </w:r>
      <w:r w:rsidR="003763FC">
        <w:rPr>
          <w:spacing w:val="-15"/>
        </w:rPr>
        <w:t xml:space="preserve"> </w:t>
      </w:r>
      <w:r w:rsidR="003763FC">
        <w:t>todas</w:t>
      </w:r>
      <w:r w:rsidR="003763FC">
        <w:rPr>
          <w:spacing w:val="-14"/>
        </w:rPr>
        <w:t xml:space="preserve"> </w:t>
      </w:r>
      <w:r w:rsidR="003763FC">
        <w:t>las</w:t>
      </w:r>
      <w:r w:rsidR="003763FC">
        <w:rPr>
          <w:spacing w:val="-14"/>
        </w:rPr>
        <w:t xml:space="preserve"> </w:t>
      </w:r>
      <w:r w:rsidR="003763FC">
        <w:t>acciones</w:t>
      </w:r>
      <w:r w:rsidR="003763FC">
        <w:rPr>
          <w:spacing w:val="-14"/>
        </w:rPr>
        <w:t xml:space="preserve"> </w:t>
      </w:r>
      <w:r w:rsidR="003763FC">
        <w:t>desplegadas</w:t>
      </w:r>
      <w:r w:rsidR="003763FC">
        <w:rPr>
          <w:spacing w:val="-13"/>
        </w:rPr>
        <w:t xml:space="preserve"> </w:t>
      </w:r>
      <w:r w:rsidR="003763FC">
        <w:t>en</w:t>
      </w:r>
      <w:r w:rsidR="003763FC">
        <w:rPr>
          <w:spacing w:val="-14"/>
        </w:rPr>
        <w:t xml:space="preserve"> </w:t>
      </w:r>
      <w:r w:rsidR="003763FC">
        <w:t>torno</w:t>
      </w:r>
      <w:r w:rsidR="003763FC">
        <w:rPr>
          <w:spacing w:val="-13"/>
        </w:rPr>
        <w:t xml:space="preserve"> </w:t>
      </w:r>
      <w:r w:rsidR="003763FC">
        <w:t>al</w:t>
      </w:r>
      <w:r w:rsidR="003763FC">
        <w:rPr>
          <w:spacing w:val="-14"/>
        </w:rPr>
        <w:t xml:space="preserve"> </w:t>
      </w:r>
      <w:r w:rsidR="003763FC">
        <w:t>caso,</w:t>
      </w:r>
      <w:r w:rsidR="003763FC">
        <w:rPr>
          <w:spacing w:val="-14"/>
        </w:rPr>
        <w:t xml:space="preserve"> </w:t>
      </w:r>
      <w:r w:rsidR="003763FC">
        <w:t>con</w:t>
      </w:r>
      <w:r w:rsidR="003763FC">
        <w:rPr>
          <w:spacing w:val="-13"/>
        </w:rPr>
        <w:t xml:space="preserve"> </w:t>
      </w:r>
      <w:r w:rsidR="003763FC">
        <w:t>detalle de las fechas, información recopilada, estrategias utilizadas y</w:t>
      </w:r>
      <w:r w:rsidR="003763FC">
        <w:rPr>
          <w:spacing w:val="40"/>
        </w:rPr>
        <w:t xml:space="preserve"> </w:t>
      </w:r>
      <w:r w:rsidR="003763FC">
        <w:t>acuerdos establecidos</w:t>
      </w:r>
    </w:p>
    <w:p w14:paraId="51C74354" w14:textId="77777777" w:rsidR="00151A9B" w:rsidRDefault="00151A9B" w:rsidP="003660A6">
      <w:pPr>
        <w:spacing w:line="278" w:lineRule="auto"/>
        <w:jc w:val="both"/>
        <w:sectPr w:rsidR="00151A9B">
          <w:pgSz w:w="12240" w:h="15840"/>
          <w:pgMar w:top="1200" w:right="800" w:bottom="1560" w:left="1020" w:header="332" w:footer="1377" w:gutter="0"/>
          <w:cols w:space="720"/>
        </w:sectPr>
      </w:pPr>
    </w:p>
    <w:p w14:paraId="0C4C986B" w14:textId="321B12CA" w:rsidR="00151A9B" w:rsidRDefault="003763FC" w:rsidP="00CC467D">
      <w:pPr>
        <w:pStyle w:val="Ttulo4"/>
        <w:spacing w:before="52" w:line="441" w:lineRule="auto"/>
        <w:ind w:left="1400" w:right="2198"/>
        <w:jc w:val="center"/>
      </w:pPr>
      <w:bookmarkStart w:id="288" w:name="COLEGIO_ÁNGEL_DE_PEREDO_PROTOCOLO_DE_ACT"/>
      <w:bookmarkEnd w:id="288"/>
      <w:r>
        <w:rPr>
          <w:spacing w:val="-2"/>
          <w:u w:val="single"/>
        </w:rPr>
        <w:lastRenderedPageBreak/>
        <w:t>PROTOCOLO</w:t>
      </w:r>
      <w:r>
        <w:rPr>
          <w:spacing w:val="-14"/>
          <w:u w:val="single"/>
        </w:rPr>
        <w:t xml:space="preserve"> </w:t>
      </w:r>
      <w:r>
        <w:rPr>
          <w:spacing w:val="-2"/>
          <w:u w:val="single"/>
        </w:rPr>
        <w:t>DE</w:t>
      </w:r>
      <w:r>
        <w:rPr>
          <w:spacing w:val="-18"/>
          <w:u w:val="single"/>
        </w:rPr>
        <w:t xml:space="preserve"> </w:t>
      </w:r>
      <w:r>
        <w:rPr>
          <w:spacing w:val="-2"/>
          <w:u w:val="single"/>
        </w:rPr>
        <w:t>ACTUACIÓN</w:t>
      </w:r>
      <w:r>
        <w:rPr>
          <w:spacing w:val="-12"/>
          <w:u w:val="single"/>
        </w:rPr>
        <w:t xml:space="preserve"> </w:t>
      </w:r>
      <w:r>
        <w:rPr>
          <w:spacing w:val="-2"/>
          <w:u w:val="single"/>
        </w:rPr>
        <w:t>DE</w:t>
      </w:r>
      <w:r>
        <w:rPr>
          <w:spacing w:val="-18"/>
          <w:u w:val="single"/>
        </w:rPr>
        <w:t xml:space="preserve"> </w:t>
      </w:r>
      <w:r>
        <w:rPr>
          <w:spacing w:val="-2"/>
          <w:u w:val="single"/>
        </w:rPr>
        <w:t>ACCIDENTES</w:t>
      </w:r>
      <w:r>
        <w:rPr>
          <w:spacing w:val="-12"/>
          <w:u w:val="single"/>
        </w:rPr>
        <w:t xml:space="preserve"> </w:t>
      </w:r>
      <w:r>
        <w:rPr>
          <w:spacing w:val="-2"/>
          <w:u w:val="single"/>
        </w:rPr>
        <w:t>ESCOLARES</w:t>
      </w:r>
    </w:p>
    <w:p w14:paraId="71800115" w14:textId="77777777" w:rsidR="00151A9B" w:rsidRDefault="003763FC" w:rsidP="003660A6">
      <w:pPr>
        <w:pStyle w:val="Textoindependiente"/>
        <w:spacing w:before="70" w:line="276" w:lineRule="auto"/>
        <w:ind w:left="684" w:right="868"/>
        <w:jc w:val="both"/>
      </w:pPr>
      <w:r>
        <w:t>El</w:t>
      </w:r>
      <w:r>
        <w:rPr>
          <w:spacing w:val="-14"/>
        </w:rPr>
        <w:t xml:space="preserve"> </w:t>
      </w:r>
      <w:r>
        <w:t>Protocolo</w:t>
      </w:r>
      <w:r>
        <w:rPr>
          <w:spacing w:val="-13"/>
        </w:rPr>
        <w:t xml:space="preserve"> </w:t>
      </w:r>
      <w:r>
        <w:t>de</w:t>
      </w:r>
      <w:r>
        <w:rPr>
          <w:spacing w:val="-14"/>
        </w:rPr>
        <w:t xml:space="preserve"> </w:t>
      </w:r>
      <w:r>
        <w:t>accidentes</w:t>
      </w:r>
      <w:r>
        <w:rPr>
          <w:spacing w:val="-12"/>
        </w:rPr>
        <w:t xml:space="preserve"> </w:t>
      </w:r>
      <w:r>
        <w:t>escolares</w:t>
      </w:r>
      <w:r>
        <w:rPr>
          <w:spacing w:val="-11"/>
        </w:rPr>
        <w:t xml:space="preserve"> </w:t>
      </w:r>
      <w:r>
        <w:t>forma</w:t>
      </w:r>
      <w:r>
        <w:rPr>
          <w:spacing w:val="-5"/>
        </w:rPr>
        <w:t xml:space="preserve"> </w:t>
      </w:r>
      <w:r>
        <w:t>parte</w:t>
      </w:r>
      <w:r>
        <w:rPr>
          <w:spacing w:val="-14"/>
        </w:rPr>
        <w:t xml:space="preserve"> </w:t>
      </w:r>
      <w:r>
        <w:t>del</w:t>
      </w:r>
      <w:r>
        <w:rPr>
          <w:spacing w:val="-11"/>
        </w:rPr>
        <w:t xml:space="preserve"> </w:t>
      </w:r>
      <w:r>
        <w:rPr>
          <w:b/>
        </w:rPr>
        <w:t>Plan</w:t>
      </w:r>
      <w:r>
        <w:rPr>
          <w:b/>
          <w:spacing w:val="-9"/>
        </w:rPr>
        <w:t xml:space="preserve"> </w:t>
      </w:r>
      <w:r>
        <w:rPr>
          <w:b/>
        </w:rPr>
        <w:t>Integral</w:t>
      </w:r>
      <w:r>
        <w:rPr>
          <w:b/>
          <w:spacing w:val="-6"/>
        </w:rPr>
        <w:t xml:space="preserve"> </w:t>
      </w:r>
      <w:r>
        <w:rPr>
          <w:b/>
        </w:rPr>
        <w:t>de</w:t>
      </w:r>
      <w:r>
        <w:rPr>
          <w:b/>
          <w:spacing w:val="-6"/>
        </w:rPr>
        <w:t xml:space="preserve"> </w:t>
      </w:r>
      <w:r>
        <w:rPr>
          <w:b/>
        </w:rPr>
        <w:t>Seguridad</w:t>
      </w:r>
      <w:r>
        <w:rPr>
          <w:b/>
          <w:spacing w:val="-4"/>
        </w:rPr>
        <w:t xml:space="preserve"> </w:t>
      </w:r>
      <w:r>
        <w:rPr>
          <w:b/>
        </w:rPr>
        <w:t>Escolar</w:t>
      </w:r>
      <w:r>
        <w:rPr>
          <w:b/>
          <w:spacing w:val="-9"/>
        </w:rPr>
        <w:t xml:space="preserve"> </w:t>
      </w:r>
      <w:r>
        <w:t>con el que todo establecimiento educacional debe contar y cumple con la función de sistematizar</w:t>
      </w:r>
      <w:r>
        <w:rPr>
          <w:spacing w:val="-10"/>
        </w:rPr>
        <w:t xml:space="preserve"> </w:t>
      </w:r>
      <w:r>
        <w:t>una</w:t>
      </w:r>
      <w:r>
        <w:rPr>
          <w:spacing w:val="-9"/>
        </w:rPr>
        <w:t xml:space="preserve"> </w:t>
      </w:r>
      <w:r>
        <w:t>serie</w:t>
      </w:r>
      <w:r>
        <w:rPr>
          <w:spacing w:val="-14"/>
        </w:rPr>
        <w:t xml:space="preserve"> </w:t>
      </w:r>
      <w:r>
        <w:t>de</w:t>
      </w:r>
      <w:r>
        <w:rPr>
          <w:spacing w:val="-13"/>
        </w:rPr>
        <w:t xml:space="preserve"> </w:t>
      </w:r>
      <w:r>
        <w:t>acciones</w:t>
      </w:r>
      <w:r>
        <w:rPr>
          <w:spacing w:val="-11"/>
        </w:rPr>
        <w:t xml:space="preserve"> </w:t>
      </w:r>
      <w:r>
        <w:t>determinadas</w:t>
      </w:r>
      <w:r>
        <w:rPr>
          <w:spacing w:val="-2"/>
        </w:rPr>
        <w:t xml:space="preserve"> </w:t>
      </w:r>
      <w:r>
        <w:t>ante</w:t>
      </w:r>
      <w:r>
        <w:rPr>
          <w:spacing w:val="-13"/>
        </w:rPr>
        <w:t xml:space="preserve"> </w:t>
      </w:r>
      <w:r>
        <w:t>un</w:t>
      </w:r>
      <w:r>
        <w:rPr>
          <w:spacing w:val="-6"/>
        </w:rPr>
        <w:t xml:space="preserve"> </w:t>
      </w:r>
      <w:r>
        <w:t>accidente.</w:t>
      </w:r>
      <w:r>
        <w:rPr>
          <w:spacing w:val="-12"/>
        </w:rPr>
        <w:t xml:space="preserve"> </w:t>
      </w:r>
      <w:r>
        <w:t>Lo</w:t>
      </w:r>
      <w:r>
        <w:rPr>
          <w:spacing w:val="-11"/>
        </w:rPr>
        <w:t xml:space="preserve"> </w:t>
      </w:r>
      <w:r>
        <w:t>primero</w:t>
      </w:r>
      <w:r>
        <w:rPr>
          <w:spacing w:val="-11"/>
        </w:rPr>
        <w:t xml:space="preserve"> </w:t>
      </w:r>
      <w:r>
        <w:t>que</w:t>
      </w:r>
      <w:r>
        <w:rPr>
          <w:spacing w:val="-9"/>
        </w:rPr>
        <w:t xml:space="preserve"> </w:t>
      </w:r>
      <w:r>
        <w:t>se</w:t>
      </w:r>
      <w:r>
        <w:rPr>
          <w:spacing w:val="-4"/>
        </w:rPr>
        <w:t xml:space="preserve"> </w:t>
      </w:r>
      <w:r>
        <w:t xml:space="preserve">debe considerar es el traslado del accidentado al servicio de salud pública más próximo </w:t>
      </w:r>
      <w:proofErr w:type="spellStart"/>
      <w:r>
        <w:t>yla</w:t>
      </w:r>
      <w:proofErr w:type="spellEnd"/>
      <w:r>
        <w:t xml:space="preserve"> respectiva</w:t>
      </w:r>
      <w:r>
        <w:rPr>
          <w:spacing w:val="-5"/>
        </w:rPr>
        <w:t xml:space="preserve"> </w:t>
      </w:r>
      <w:r>
        <w:t>denuncia.</w:t>
      </w:r>
      <w:r>
        <w:rPr>
          <w:spacing w:val="-4"/>
        </w:rPr>
        <w:t xml:space="preserve"> </w:t>
      </w:r>
      <w:r>
        <w:t>Las</w:t>
      </w:r>
      <w:r>
        <w:rPr>
          <w:spacing w:val="-4"/>
        </w:rPr>
        <w:t xml:space="preserve"> </w:t>
      </w:r>
      <w:r>
        <w:t>decisiones</w:t>
      </w:r>
      <w:r>
        <w:rPr>
          <w:spacing w:val="-7"/>
        </w:rPr>
        <w:t xml:space="preserve"> </w:t>
      </w:r>
      <w:r>
        <w:t>de</w:t>
      </w:r>
      <w:r>
        <w:rPr>
          <w:spacing w:val="-5"/>
        </w:rPr>
        <w:t xml:space="preserve"> </w:t>
      </w:r>
      <w:r>
        <w:t>cómo,</w:t>
      </w:r>
      <w:r>
        <w:rPr>
          <w:spacing w:val="-13"/>
        </w:rPr>
        <w:t xml:space="preserve"> </w:t>
      </w:r>
      <w:r>
        <w:t>quién</w:t>
      </w:r>
      <w:r>
        <w:rPr>
          <w:spacing w:val="-7"/>
        </w:rPr>
        <w:t xml:space="preserve"> </w:t>
      </w:r>
      <w:r>
        <w:t>o</w:t>
      </w:r>
      <w:r>
        <w:rPr>
          <w:spacing w:val="-8"/>
        </w:rPr>
        <w:t xml:space="preserve"> </w:t>
      </w:r>
      <w:r>
        <w:t>quiénes</w:t>
      </w:r>
      <w:r>
        <w:rPr>
          <w:spacing w:val="-4"/>
        </w:rPr>
        <w:t xml:space="preserve"> </w:t>
      </w:r>
      <w:r>
        <w:t>realizarán</w:t>
      </w:r>
      <w:r>
        <w:rPr>
          <w:spacing w:val="-2"/>
        </w:rPr>
        <w:t xml:space="preserve"> </w:t>
      </w:r>
      <w:r>
        <w:t>las</w:t>
      </w:r>
      <w:r>
        <w:rPr>
          <w:spacing w:val="-8"/>
        </w:rPr>
        <w:t xml:space="preserve"> </w:t>
      </w:r>
      <w:r>
        <w:t>acciones,</w:t>
      </w:r>
      <w:r>
        <w:rPr>
          <w:spacing w:val="-7"/>
        </w:rPr>
        <w:t xml:space="preserve"> </w:t>
      </w:r>
      <w:r>
        <w:t>serán acordadas por el comité de Seguridad Escolar.</w:t>
      </w:r>
    </w:p>
    <w:p w14:paraId="56B67604" w14:textId="77777777" w:rsidR="00151A9B" w:rsidRDefault="00151A9B" w:rsidP="003660A6">
      <w:pPr>
        <w:pStyle w:val="Textoindependiente"/>
        <w:spacing w:before="6"/>
        <w:jc w:val="both"/>
        <w:rPr>
          <w:sz w:val="23"/>
        </w:rPr>
      </w:pPr>
    </w:p>
    <w:p w14:paraId="30DA6D2B" w14:textId="77777777" w:rsidR="00151A9B" w:rsidRDefault="003763FC" w:rsidP="003660A6">
      <w:pPr>
        <w:pStyle w:val="Ttulo4"/>
        <w:spacing w:before="1"/>
        <w:ind w:left="684"/>
        <w:jc w:val="both"/>
      </w:pPr>
      <w:bookmarkStart w:id="289" w:name="PASOS"/>
      <w:bookmarkEnd w:id="289"/>
      <w:r>
        <w:rPr>
          <w:spacing w:val="-2"/>
        </w:rPr>
        <w:t>PASOS</w:t>
      </w:r>
    </w:p>
    <w:p w14:paraId="469ACBCF" w14:textId="77777777" w:rsidR="00151A9B" w:rsidRDefault="00151A9B" w:rsidP="003660A6">
      <w:pPr>
        <w:pStyle w:val="Textoindependiente"/>
        <w:spacing w:before="4"/>
        <w:jc w:val="both"/>
        <w:rPr>
          <w:b/>
          <w:sz w:val="26"/>
        </w:rPr>
      </w:pPr>
    </w:p>
    <w:p w14:paraId="3B899F16" w14:textId="77777777" w:rsidR="00151A9B" w:rsidRDefault="003763FC" w:rsidP="003660A6">
      <w:pPr>
        <w:pStyle w:val="Textoindependiente"/>
        <w:spacing w:line="276" w:lineRule="auto"/>
        <w:ind w:left="684" w:right="882"/>
        <w:jc w:val="both"/>
      </w:pPr>
      <w:r>
        <w:t xml:space="preserve">1.- La persona que haya sido testigo del accidente, deberá prestar ayuda e informar inmediatamente </w:t>
      </w:r>
      <w:proofErr w:type="gramStart"/>
      <w:r>
        <w:t>a la</w:t>
      </w:r>
      <w:proofErr w:type="gramEnd"/>
      <w:r>
        <w:t xml:space="preserve"> Técnico de Enfermería para que asista al estudiante. En el caso que sea un accidente como: pequeños cortes, rasguños, </w:t>
      </w:r>
      <w:proofErr w:type="spellStart"/>
      <w:r>
        <w:t>rasmilladuras</w:t>
      </w:r>
      <w:proofErr w:type="spellEnd"/>
      <w:r>
        <w:t>, golpes sin hematomas caídas al mismo nivel de suelo o picaduras u otro tipo de accidente, será atendido por la Técnico de Enfermería y derivado inmediatamente a Urgencia del hospital de Lota para que un profesional competente en el área evalúe la situación.</w:t>
      </w:r>
    </w:p>
    <w:p w14:paraId="29A8F57F" w14:textId="77777777" w:rsidR="00151A9B" w:rsidRDefault="00151A9B" w:rsidP="003660A6">
      <w:pPr>
        <w:pStyle w:val="Textoindependiente"/>
        <w:spacing w:before="5"/>
        <w:jc w:val="both"/>
        <w:rPr>
          <w:sz w:val="22"/>
        </w:rPr>
      </w:pPr>
    </w:p>
    <w:p w14:paraId="51DECF32" w14:textId="77777777" w:rsidR="00151A9B" w:rsidRDefault="003763FC" w:rsidP="003660A6">
      <w:pPr>
        <w:pStyle w:val="Textoindependiente"/>
        <w:spacing w:line="278" w:lineRule="auto"/>
        <w:ind w:left="684" w:right="919"/>
        <w:jc w:val="both"/>
      </w:pPr>
      <w:r>
        <w:t xml:space="preserve">2.- En el momento de llevar el niño/a </w:t>
      </w:r>
      <w:proofErr w:type="spellStart"/>
      <w:r>
        <w:t>a</w:t>
      </w:r>
      <w:proofErr w:type="spellEnd"/>
      <w:r>
        <w:t xml:space="preserve"> Urgencia debe antes pasar donde la Secretaria de Inspectoría para llenar el formulario de informes de accidentes.</w:t>
      </w:r>
    </w:p>
    <w:p w14:paraId="6BBF84A2" w14:textId="77777777" w:rsidR="00151A9B" w:rsidRDefault="00151A9B" w:rsidP="003660A6">
      <w:pPr>
        <w:pStyle w:val="Textoindependiente"/>
        <w:spacing w:before="5"/>
        <w:jc w:val="both"/>
        <w:rPr>
          <w:sz w:val="23"/>
        </w:rPr>
      </w:pPr>
    </w:p>
    <w:p w14:paraId="2D502207" w14:textId="77777777" w:rsidR="00151A9B" w:rsidRDefault="003763FC" w:rsidP="003660A6">
      <w:pPr>
        <w:pStyle w:val="Textoindependiente"/>
        <w:spacing w:line="273" w:lineRule="auto"/>
        <w:ind w:left="684" w:right="890"/>
        <w:jc w:val="both"/>
      </w:pPr>
      <w:r>
        <w:t>3.- Inmediatamente de inspectoría llamarán al apoderado del estudiante para comunicar vía telefónica del accidente y de esta manera pueda concurrir al servicio de salud lo más pronto y dar contención al estudiante de párvulo.</w:t>
      </w:r>
    </w:p>
    <w:p w14:paraId="76364506" w14:textId="77777777" w:rsidR="00151A9B" w:rsidRDefault="00151A9B" w:rsidP="003660A6">
      <w:pPr>
        <w:pStyle w:val="Textoindependiente"/>
        <w:spacing w:before="8"/>
        <w:jc w:val="both"/>
        <w:rPr>
          <w:sz w:val="23"/>
        </w:rPr>
      </w:pPr>
    </w:p>
    <w:p w14:paraId="1B02F942" w14:textId="77777777" w:rsidR="00151A9B" w:rsidRDefault="003763FC" w:rsidP="003660A6">
      <w:pPr>
        <w:pStyle w:val="Textoindependiente"/>
        <w:spacing w:line="273" w:lineRule="auto"/>
        <w:ind w:left="684" w:right="904"/>
        <w:jc w:val="both"/>
      </w:pPr>
      <w:r>
        <w:t xml:space="preserve">4.- El/la estudiante será acompañado al servicio de salud (hospital) por la técnica de enfermería y/o técnico del nivel, la que será responsable de hacer el ingreso al recinto de </w:t>
      </w:r>
      <w:r>
        <w:rPr>
          <w:spacing w:val="-2"/>
        </w:rPr>
        <w:t>salud.</w:t>
      </w:r>
    </w:p>
    <w:p w14:paraId="5C21190A" w14:textId="77777777" w:rsidR="00151A9B" w:rsidRDefault="00151A9B" w:rsidP="003660A6">
      <w:pPr>
        <w:pStyle w:val="Textoindependiente"/>
        <w:spacing w:before="4"/>
        <w:jc w:val="both"/>
        <w:rPr>
          <w:sz w:val="23"/>
        </w:rPr>
      </w:pPr>
    </w:p>
    <w:p w14:paraId="7CCA7A15" w14:textId="77777777" w:rsidR="00151A9B" w:rsidRDefault="003763FC" w:rsidP="003660A6">
      <w:pPr>
        <w:pStyle w:val="Textoindependiente"/>
        <w:spacing w:before="1" w:line="276" w:lineRule="auto"/>
        <w:ind w:left="684" w:right="886"/>
        <w:jc w:val="both"/>
      </w:pPr>
      <w:r>
        <w:t>5.- Cuando llegue el apoderado al recinto de salud, el Técnico de Párvulo o Técnico de enfermería del colegio se retira, por lo tanto, el padre o familiar se hace responsable del cuidado y atención de el /la estudiante.</w:t>
      </w:r>
    </w:p>
    <w:p w14:paraId="7EBA7594" w14:textId="77777777" w:rsidR="00151A9B" w:rsidRDefault="00151A9B" w:rsidP="003660A6">
      <w:pPr>
        <w:pStyle w:val="Textoindependiente"/>
        <w:spacing w:before="3"/>
        <w:jc w:val="both"/>
        <w:rPr>
          <w:sz w:val="27"/>
        </w:rPr>
      </w:pPr>
    </w:p>
    <w:p w14:paraId="24A0539E" w14:textId="6B50EBE7" w:rsidR="00151A9B" w:rsidRDefault="003763FC" w:rsidP="00CC467D">
      <w:pPr>
        <w:pStyle w:val="Textoindependiente"/>
        <w:spacing w:before="1" w:line="276" w:lineRule="auto"/>
        <w:ind w:left="684" w:right="877"/>
        <w:jc w:val="both"/>
      </w:pPr>
      <w:r>
        <w:t>6.-</w:t>
      </w:r>
      <w:r>
        <w:rPr>
          <w:spacing w:val="-6"/>
        </w:rPr>
        <w:t xml:space="preserve"> </w:t>
      </w:r>
      <w:r>
        <w:t>Terminada la</w:t>
      </w:r>
      <w:r>
        <w:rPr>
          <w:spacing w:val="-9"/>
        </w:rPr>
        <w:t xml:space="preserve"> </w:t>
      </w:r>
      <w:r>
        <w:t>atención</w:t>
      </w:r>
      <w:r>
        <w:rPr>
          <w:spacing w:val="-2"/>
        </w:rPr>
        <w:t xml:space="preserve"> </w:t>
      </w:r>
      <w:r>
        <w:t>en</w:t>
      </w:r>
      <w:r>
        <w:rPr>
          <w:spacing w:val="-5"/>
        </w:rPr>
        <w:t xml:space="preserve"> </w:t>
      </w:r>
      <w:r>
        <w:t>el</w:t>
      </w:r>
      <w:r>
        <w:rPr>
          <w:spacing w:val="-2"/>
        </w:rPr>
        <w:t xml:space="preserve"> </w:t>
      </w:r>
      <w:r>
        <w:t>recinto</w:t>
      </w:r>
      <w:r>
        <w:rPr>
          <w:spacing w:val="-6"/>
        </w:rPr>
        <w:t xml:space="preserve"> </w:t>
      </w:r>
      <w:r>
        <w:t>de</w:t>
      </w:r>
      <w:r>
        <w:rPr>
          <w:spacing w:val="-4"/>
        </w:rPr>
        <w:t xml:space="preserve"> </w:t>
      </w:r>
      <w:r>
        <w:t>salud,</w:t>
      </w:r>
      <w:r>
        <w:rPr>
          <w:spacing w:val="-11"/>
        </w:rPr>
        <w:t xml:space="preserve"> </w:t>
      </w:r>
      <w:r>
        <w:t>el</w:t>
      </w:r>
      <w:r>
        <w:rPr>
          <w:spacing w:val="-2"/>
        </w:rPr>
        <w:t xml:space="preserve"> </w:t>
      </w:r>
      <w:r>
        <w:t>apoderado</w:t>
      </w:r>
      <w:r>
        <w:rPr>
          <w:spacing w:val="-11"/>
        </w:rPr>
        <w:t xml:space="preserve"> </w:t>
      </w:r>
      <w:r>
        <w:t>deberá</w:t>
      </w:r>
      <w:r>
        <w:rPr>
          <w:spacing w:val="-4"/>
        </w:rPr>
        <w:t xml:space="preserve"> </w:t>
      </w:r>
      <w:r>
        <w:t>entregar</w:t>
      </w:r>
      <w:r>
        <w:rPr>
          <w:spacing w:val="31"/>
        </w:rPr>
        <w:t xml:space="preserve"> </w:t>
      </w:r>
      <w:r>
        <w:t>en</w:t>
      </w:r>
      <w:r>
        <w:rPr>
          <w:spacing w:val="-11"/>
        </w:rPr>
        <w:t xml:space="preserve"> </w:t>
      </w:r>
      <w:r>
        <w:t>un</w:t>
      </w:r>
      <w:r>
        <w:rPr>
          <w:spacing w:val="-11"/>
        </w:rPr>
        <w:t xml:space="preserve"> </w:t>
      </w:r>
      <w:r>
        <w:t>plazo de 24 horas la copia de atención</w:t>
      </w:r>
      <w:r>
        <w:rPr>
          <w:spacing w:val="40"/>
        </w:rPr>
        <w:t xml:space="preserve"> </w:t>
      </w:r>
      <w:r>
        <w:t>a la Secretaria de Inspectoría, la que</w:t>
      </w:r>
      <w:r>
        <w:rPr>
          <w:spacing w:val="40"/>
        </w:rPr>
        <w:t xml:space="preserve"> </w:t>
      </w:r>
      <w:r>
        <w:t>registrará el</w:t>
      </w:r>
      <w:r w:rsidR="00CC467D">
        <w:t xml:space="preserve"> </w:t>
      </w:r>
      <w:r>
        <w:t>procedimiento</w:t>
      </w:r>
      <w:r>
        <w:rPr>
          <w:spacing w:val="-7"/>
        </w:rPr>
        <w:t xml:space="preserve"> </w:t>
      </w:r>
      <w:r>
        <w:t>en</w:t>
      </w:r>
      <w:r>
        <w:rPr>
          <w:spacing w:val="-12"/>
        </w:rPr>
        <w:t xml:space="preserve"> </w:t>
      </w:r>
      <w:r>
        <w:t>el</w:t>
      </w:r>
      <w:r>
        <w:rPr>
          <w:spacing w:val="-13"/>
        </w:rPr>
        <w:t xml:space="preserve"> </w:t>
      </w:r>
      <w:r>
        <w:t>cuaderno</w:t>
      </w:r>
      <w:r>
        <w:rPr>
          <w:spacing w:val="-12"/>
        </w:rPr>
        <w:t xml:space="preserve"> </w:t>
      </w:r>
      <w:r>
        <w:t>de</w:t>
      </w:r>
      <w:r>
        <w:rPr>
          <w:spacing w:val="-1"/>
        </w:rPr>
        <w:t xml:space="preserve"> </w:t>
      </w:r>
      <w:r>
        <w:t>registro</w:t>
      </w:r>
      <w:r>
        <w:rPr>
          <w:spacing w:val="-12"/>
        </w:rPr>
        <w:t xml:space="preserve"> </w:t>
      </w:r>
      <w:r>
        <w:t>de</w:t>
      </w:r>
      <w:r>
        <w:rPr>
          <w:spacing w:val="-10"/>
        </w:rPr>
        <w:t xml:space="preserve"> </w:t>
      </w:r>
      <w:r>
        <w:t>accidentes,</w:t>
      </w:r>
      <w:r>
        <w:rPr>
          <w:spacing w:val="-12"/>
        </w:rPr>
        <w:t xml:space="preserve"> </w:t>
      </w:r>
      <w:r>
        <w:t>posteriormente</w:t>
      </w:r>
      <w:r>
        <w:rPr>
          <w:spacing w:val="-8"/>
        </w:rPr>
        <w:t xml:space="preserve"> </w:t>
      </w:r>
      <w:r>
        <w:t>informara</w:t>
      </w:r>
      <w:r>
        <w:rPr>
          <w:spacing w:val="-10"/>
        </w:rPr>
        <w:t xml:space="preserve"> </w:t>
      </w:r>
      <w:r>
        <w:t>a</w:t>
      </w:r>
      <w:r>
        <w:rPr>
          <w:spacing w:val="16"/>
        </w:rPr>
        <w:t xml:space="preserve"> </w:t>
      </w:r>
      <w:r>
        <w:t>la Educadora del nivel</w:t>
      </w:r>
    </w:p>
    <w:p w14:paraId="35B4A193" w14:textId="77777777" w:rsidR="00151A9B" w:rsidRDefault="00151A9B" w:rsidP="003660A6">
      <w:pPr>
        <w:pStyle w:val="Textoindependiente"/>
        <w:spacing w:before="10"/>
        <w:jc w:val="both"/>
        <w:rPr>
          <w:sz w:val="27"/>
        </w:rPr>
      </w:pPr>
    </w:p>
    <w:p w14:paraId="6DA761B0" w14:textId="77777777" w:rsidR="00151A9B" w:rsidRDefault="003763FC" w:rsidP="003660A6">
      <w:pPr>
        <w:pStyle w:val="Textoindependiente"/>
        <w:ind w:left="684"/>
        <w:jc w:val="both"/>
      </w:pPr>
      <w:r>
        <w:rPr>
          <w:spacing w:val="-2"/>
        </w:rPr>
        <w:t>Nota:</w:t>
      </w:r>
      <w:r>
        <w:rPr>
          <w:spacing w:val="-12"/>
        </w:rPr>
        <w:t xml:space="preserve"> </w:t>
      </w:r>
      <w:r>
        <w:rPr>
          <w:spacing w:val="-2"/>
        </w:rPr>
        <w:t>Tener</w:t>
      </w:r>
      <w:r>
        <w:rPr>
          <w:spacing w:val="-4"/>
        </w:rPr>
        <w:t xml:space="preserve"> </w:t>
      </w:r>
      <w:r>
        <w:rPr>
          <w:spacing w:val="-2"/>
        </w:rPr>
        <w:t>siempre bien</w:t>
      </w:r>
      <w:r>
        <w:rPr>
          <w:spacing w:val="-4"/>
        </w:rPr>
        <w:t xml:space="preserve"> </w:t>
      </w:r>
      <w:r>
        <w:rPr>
          <w:spacing w:val="-2"/>
        </w:rPr>
        <w:t>abastecido</w:t>
      </w:r>
      <w:r>
        <w:rPr>
          <w:spacing w:val="3"/>
        </w:rPr>
        <w:t xml:space="preserve"> </w:t>
      </w:r>
      <w:r>
        <w:rPr>
          <w:spacing w:val="-2"/>
        </w:rPr>
        <w:t>el</w:t>
      </w:r>
      <w:r>
        <w:rPr>
          <w:spacing w:val="-6"/>
        </w:rPr>
        <w:t xml:space="preserve"> </w:t>
      </w:r>
      <w:r>
        <w:rPr>
          <w:spacing w:val="-2"/>
        </w:rPr>
        <w:t>botiquín</w:t>
      </w:r>
      <w:r>
        <w:rPr>
          <w:spacing w:val="-3"/>
        </w:rPr>
        <w:t xml:space="preserve"> </w:t>
      </w:r>
      <w:r>
        <w:rPr>
          <w:spacing w:val="-2"/>
        </w:rPr>
        <w:t>de primeros</w:t>
      </w:r>
      <w:r>
        <w:rPr>
          <w:spacing w:val="-4"/>
        </w:rPr>
        <w:t xml:space="preserve"> </w:t>
      </w:r>
      <w:r>
        <w:rPr>
          <w:spacing w:val="-2"/>
        </w:rPr>
        <w:t>auxilios.</w:t>
      </w:r>
    </w:p>
    <w:p w14:paraId="495B7C3F" w14:textId="77777777" w:rsidR="00151A9B" w:rsidRDefault="00151A9B" w:rsidP="003660A6">
      <w:pPr>
        <w:pStyle w:val="Textoindependiente"/>
        <w:spacing w:before="4"/>
        <w:jc w:val="both"/>
        <w:rPr>
          <w:sz w:val="26"/>
        </w:rPr>
      </w:pPr>
    </w:p>
    <w:p w14:paraId="55BA5886" w14:textId="77777777" w:rsidR="00151A9B" w:rsidRDefault="003763FC" w:rsidP="003660A6">
      <w:pPr>
        <w:pStyle w:val="Ttulo5"/>
        <w:ind w:left="684"/>
        <w:jc w:val="both"/>
      </w:pPr>
      <w:bookmarkStart w:id="290" w:name="Seguro_de_Accidentes_Escolares:"/>
      <w:bookmarkEnd w:id="290"/>
      <w:r>
        <w:rPr>
          <w:spacing w:val="-2"/>
        </w:rPr>
        <w:lastRenderedPageBreak/>
        <w:t>Seguro</w:t>
      </w:r>
      <w:r>
        <w:rPr>
          <w:spacing w:val="-12"/>
        </w:rPr>
        <w:t xml:space="preserve"> </w:t>
      </w:r>
      <w:r>
        <w:rPr>
          <w:spacing w:val="-2"/>
        </w:rPr>
        <w:t>de</w:t>
      </w:r>
      <w:r>
        <w:rPr>
          <w:spacing w:val="-12"/>
        </w:rPr>
        <w:t xml:space="preserve"> </w:t>
      </w:r>
      <w:r>
        <w:rPr>
          <w:spacing w:val="-2"/>
        </w:rPr>
        <w:t>Accidentes</w:t>
      </w:r>
      <w:r>
        <w:rPr>
          <w:spacing w:val="1"/>
        </w:rPr>
        <w:t xml:space="preserve"> </w:t>
      </w:r>
      <w:r>
        <w:rPr>
          <w:spacing w:val="-2"/>
        </w:rPr>
        <w:t>Escolares:</w:t>
      </w:r>
    </w:p>
    <w:p w14:paraId="68E2EC23" w14:textId="77777777" w:rsidR="00151A9B" w:rsidRDefault="00151A9B" w:rsidP="003660A6">
      <w:pPr>
        <w:pStyle w:val="Textoindependiente"/>
        <w:spacing w:before="4"/>
        <w:jc w:val="both"/>
        <w:rPr>
          <w:b/>
          <w:sz w:val="26"/>
        </w:rPr>
      </w:pPr>
    </w:p>
    <w:p w14:paraId="6489E449" w14:textId="77777777" w:rsidR="00151A9B" w:rsidRDefault="003763FC" w:rsidP="003660A6">
      <w:pPr>
        <w:pStyle w:val="Textoindependiente"/>
        <w:spacing w:line="276" w:lineRule="auto"/>
        <w:ind w:left="684" w:right="957"/>
        <w:jc w:val="both"/>
      </w:pPr>
      <w:r>
        <w:t>Ante la situación de accidente escolar, el Estado de Chile cuanta con un seguro de accidentes</w:t>
      </w:r>
      <w:r>
        <w:rPr>
          <w:spacing w:val="-14"/>
        </w:rPr>
        <w:t xml:space="preserve"> </w:t>
      </w:r>
      <w:r>
        <w:t>escolares</w:t>
      </w:r>
      <w:r>
        <w:rPr>
          <w:spacing w:val="-14"/>
        </w:rPr>
        <w:t xml:space="preserve"> </w:t>
      </w:r>
      <w:r>
        <w:t>que</w:t>
      </w:r>
      <w:r>
        <w:rPr>
          <w:spacing w:val="-16"/>
        </w:rPr>
        <w:t xml:space="preserve"> </w:t>
      </w:r>
      <w:r>
        <w:t>cubre</w:t>
      </w:r>
      <w:r>
        <w:rPr>
          <w:spacing w:val="-13"/>
        </w:rPr>
        <w:t xml:space="preserve"> </w:t>
      </w:r>
      <w:r>
        <w:t>a</w:t>
      </w:r>
      <w:r>
        <w:rPr>
          <w:spacing w:val="-16"/>
        </w:rPr>
        <w:t xml:space="preserve"> </w:t>
      </w:r>
      <w:r>
        <w:t>todos</w:t>
      </w:r>
      <w:r>
        <w:rPr>
          <w:spacing w:val="-14"/>
        </w:rPr>
        <w:t xml:space="preserve"> </w:t>
      </w:r>
      <w:r>
        <w:t>los/as</w:t>
      </w:r>
      <w:r>
        <w:rPr>
          <w:spacing w:val="-14"/>
        </w:rPr>
        <w:t xml:space="preserve"> </w:t>
      </w:r>
      <w:r>
        <w:t>estudiantes</w:t>
      </w:r>
      <w:r>
        <w:rPr>
          <w:spacing w:val="-14"/>
        </w:rPr>
        <w:t xml:space="preserve"> </w:t>
      </w:r>
      <w:r>
        <w:t>como</w:t>
      </w:r>
      <w:r>
        <w:rPr>
          <w:spacing w:val="-13"/>
        </w:rPr>
        <w:t xml:space="preserve"> </w:t>
      </w:r>
      <w:r>
        <w:t>se</w:t>
      </w:r>
      <w:r>
        <w:rPr>
          <w:spacing w:val="-14"/>
        </w:rPr>
        <w:t xml:space="preserve"> </w:t>
      </w:r>
      <w:r>
        <w:t>señala</w:t>
      </w:r>
      <w:r>
        <w:rPr>
          <w:spacing w:val="-13"/>
        </w:rPr>
        <w:t xml:space="preserve"> </w:t>
      </w:r>
      <w:r>
        <w:t>a</w:t>
      </w:r>
      <w:r>
        <w:rPr>
          <w:spacing w:val="-14"/>
        </w:rPr>
        <w:t xml:space="preserve"> </w:t>
      </w:r>
      <w:r>
        <w:t>continuación:</w:t>
      </w:r>
    </w:p>
    <w:p w14:paraId="1907C21A" w14:textId="77777777" w:rsidR="00151A9B" w:rsidRDefault="00151A9B" w:rsidP="003660A6">
      <w:pPr>
        <w:pStyle w:val="Textoindependiente"/>
        <w:spacing w:before="6"/>
        <w:jc w:val="both"/>
        <w:rPr>
          <w:sz w:val="23"/>
        </w:rPr>
      </w:pPr>
    </w:p>
    <w:p w14:paraId="59AE2367" w14:textId="77777777" w:rsidR="00151A9B" w:rsidRDefault="003763FC" w:rsidP="003660A6">
      <w:pPr>
        <w:pStyle w:val="Textoindependiente"/>
        <w:spacing w:line="276" w:lineRule="auto"/>
        <w:ind w:left="1040" w:right="871"/>
        <w:jc w:val="both"/>
      </w:pPr>
      <w:r>
        <w:t xml:space="preserve">1.- Beneficiarios: Son beneficiarios los y las estudiantes que tengan la calidad de alumnos regulares de establecimientos subvencionados o particulares, del nivel de transición dela educación </w:t>
      </w:r>
      <w:proofErr w:type="spellStart"/>
      <w:r>
        <w:t>parvularia</w:t>
      </w:r>
      <w:proofErr w:type="spellEnd"/>
      <w:r>
        <w:t>, de enseñanza básica, media, técnico profesional, universitario, institutos profesionales, centro de formación técnica dependientes del Estado o reconocidos por él.</w:t>
      </w:r>
    </w:p>
    <w:p w14:paraId="08911CF5" w14:textId="77777777" w:rsidR="00151A9B" w:rsidRDefault="00151A9B" w:rsidP="003660A6">
      <w:pPr>
        <w:pStyle w:val="Textoindependiente"/>
        <w:spacing w:before="7"/>
        <w:jc w:val="both"/>
        <w:rPr>
          <w:sz w:val="27"/>
        </w:rPr>
      </w:pPr>
    </w:p>
    <w:p w14:paraId="4210A41E" w14:textId="77777777" w:rsidR="00151A9B" w:rsidRDefault="003763FC" w:rsidP="003660A6">
      <w:pPr>
        <w:pStyle w:val="Textoindependiente"/>
        <w:spacing w:line="276" w:lineRule="auto"/>
        <w:ind w:left="1040" w:right="866"/>
        <w:jc w:val="both"/>
      </w:pPr>
      <w:r>
        <w:t>2.- Denuncia del accidente: se efectúa en el servicio de salud público, por medio del Formulario</w:t>
      </w:r>
      <w:r>
        <w:rPr>
          <w:spacing w:val="-7"/>
        </w:rPr>
        <w:t xml:space="preserve"> </w:t>
      </w:r>
      <w:r>
        <w:t>de</w:t>
      </w:r>
      <w:r>
        <w:rPr>
          <w:spacing w:val="-14"/>
        </w:rPr>
        <w:t xml:space="preserve"> </w:t>
      </w:r>
      <w:r>
        <w:t>Declaración</w:t>
      </w:r>
      <w:r>
        <w:rPr>
          <w:spacing w:val="-5"/>
        </w:rPr>
        <w:t xml:space="preserve"> </w:t>
      </w:r>
      <w:r>
        <w:t>individual</w:t>
      </w:r>
      <w:r>
        <w:rPr>
          <w:spacing w:val="-11"/>
        </w:rPr>
        <w:t xml:space="preserve"> </w:t>
      </w:r>
      <w:r>
        <w:t>de</w:t>
      </w:r>
      <w:r>
        <w:rPr>
          <w:spacing w:val="-9"/>
        </w:rPr>
        <w:t xml:space="preserve"> </w:t>
      </w:r>
      <w:r>
        <w:t>Accidente</w:t>
      </w:r>
      <w:r>
        <w:rPr>
          <w:spacing w:val="-5"/>
        </w:rPr>
        <w:t xml:space="preserve"> </w:t>
      </w:r>
      <w:r>
        <w:t>Escolar.</w:t>
      </w:r>
      <w:r>
        <w:rPr>
          <w:spacing w:val="-3"/>
        </w:rPr>
        <w:t xml:space="preserve"> </w:t>
      </w:r>
      <w:r>
        <w:t>Éste</w:t>
      </w:r>
      <w:r>
        <w:rPr>
          <w:spacing w:val="-9"/>
        </w:rPr>
        <w:t xml:space="preserve"> </w:t>
      </w:r>
      <w:r>
        <w:t>se</w:t>
      </w:r>
      <w:r>
        <w:rPr>
          <w:spacing w:val="-13"/>
        </w:rPr>
        <w:t xml:space="preserve"> </w:t>
      </w:r>
      <w:r>
        <w:t>puede</w:t>
      </w:r>
      <w:r>
        <w:rPr>
          <w:spacing w:val="-6"/>
        </w:rPr>
        <w:t xml:space="preserve"> </w:t>
      </w:r>
      <w:r>
        <w:t>obtener</w:t>
      </w:r>
      <w:r>
        <w:rPr>
          <w:spacing w:val="-11"/>
        </w:rPr>
        <w:t xml:space="preserve"> </w:t>
      </w:r>
      <w:r>
        <w:t>en</w:t>
      </w:r>
      <w:r>
        <w:rPr>
          <w:spacing w:val="-2"/>
        </w:rPr>
        <w:t xml:space="preserve"> </w:t>
      </w:r>
      <w:r>
        <w:t xml:space="preserve">las oficinas del Instituto de Seguridad Laboral, o bien en los sitios </w:t>
      </w:r>
      <w:hyperlink r:id="rId175">
        <w:r>
          <w:rPr>
            <w:color w:val="045FC1"/>
            <w:u w:val="single" w:color="045FC1"/>
          </w:rPr>
          <w:t>www.isl.gob.cl</w:t>
        </w:r>
        <w:r>
          <w:t>,</w:t>
        </w:r>
      </w:hyperlink>
      <w:r>
        <w:t xml:space="preserve"> </w:t>
      </w:r>
      <w:hyperlink r:id="rId176">
        <w:r>
          <w:rPr>
            <w:color w:val="045FC1"/>
            <w:u w:val="single" w:color="045FC1"/>
          </w:rPr>
          <w:t>www.escuelasegura.mineduc.cl</w:t>
        </w:r>
      </w:hyperlink>
      <w:r>
        <w:rPr>
          <w:color w:val="045FC1"/>
        </w:rPr>
        <w:t xml:space="preserve"> </w:t>
      </w:r>
      <w:r>
        <w:t xml:space="preserve">o </w:t>
      </w:r>
      <w:hyperlink r:id="rId177">
        <w:r>
          <w:rPr>
            <w:color w:val="045FC1"/>
            <w:u w:val="single" w:color="045FC1"/>
          </w:rPr>
          <w:t>www.convivenciaescolar.cl</w:t>
        </w:r>
        <w:r>
          <w:t>,</w:t>
        </w:r>
      </w:hyperlink>
      <w:r>
        <w:t xml:space="preserve"> link seguridad escolar.</w:t>
      </w:r>
    </w:p>
    <w:p w14:paraId="1374E6D2" w14:textId="77777777" w:rsidR="00151A9B" w:rsidRDefault="00151A9B" w:rsidP="003660A6">
      <w:pPr>
        <w:pStyle w:val="Textoindependiente"/>
        <w:spacing w:before="5"/>
        <w:jc w:val="both"/>
        <w:rPr>
          <w:sz w:val="23"/>
        </w:rPr>
      </w:pPr>
    </w:p>
    <w:p w14:paraId="06C7CA8D" w14:textId="77777777" w:rsidR="00151A9B" w:rsidRDefault="003763FC" w:rsidP="003660A6">
      <w:pPr>
        <w:pStyle w:val="Textoindependiente"/>
        <w:spacing w:before="52" w:line="276" w:lineRule="auto"/>
        <w:ind w:left="1040" w:right="876"/>
        <w:jc w:val="both"/>
      </w:pPr>
      <w:r>
        <w:t>3.- Realiza la denuncia el director/a, Encargado/a de Convivencia Escolar del establecimiento educacional cuando tenga conocimiento del accidente, el médico tratante del servicio de salud, el apoderado/a, el estudiante accidentado, o cualquier persona que haya tomado conocimiento del hecho.</w:t>
      </w:r>
    </w:p>
    <w:p w14:paraId="39B248E8" w14:textId="77777777" w:rsidR="00151A9B" w:rsidRDefault="003763FC" w:rsidP="003660A6">
      <w:pPr>
        <w:pStyle w:val="Textoindependiente"/>
        <w:spacing w:before="6"/>
        <w:ind w:left="1040"/>
        <w:jc w:val="both"/>
      </w:pPr>
      <w:r>
        <w:rPr>
          <w:spacing w:val="-2"/>
        </w:rPr>
        <w:t>4.-</w:t>
      </w:r>
      <w:r>
        <w:rPr>
          <w:spacing w:val="-9"/>
        </w:rPr>
        <w:t xml:space="preserve"> </w:t>
      </w:r>
      <w:r>
        <w:rPr>
          <w:spacing w:val="-2"/>
        </w:rPr>
        <w:t>Los beneficios</w:t>
      </w:r>
      <w:r>
        <w:rPr>
          <w:spacing w:val="-3"/>
        </w:rPr>
        <w:t xml:space="preserve"> </w:t>
      </w:r>
      <w:r>
        <w:rPr>
          <w:spacing w:val="-2"/>
        </w:rPr>
        <w:t>médicos</w:t>
      </w:r>
      <w:r>
        <w:rPr>
          <w:spacing w:val="3"/>
        </w:rPr>
        <w:t xml:space="preserve"> </w:t>
      </w:r>
      <w:r>
        <w:rPr>
          <w:spacing w:val="-2"/>
        </w:rPr>
        <w:t>contemplados</w:t>
      </w:r>
      <w:r>
        <w:rPr>
          <w:spacing w:val="-1"/>
        </w:rPr>
        <w:t xml:space="preserve"> </w:t>
      </w:r>
      <w:r>
        <w:rPr>
          <w:spacing w:val="-4"/>
        </w:rPr>
        <w:t>son:</w:t>
      </w:r>
    </w:p>
    <w:p w14:paraId="07A3C347" w14:textId="77777777" w:rsidR="00151A9B" w:rsidRDefault="003763FC" w:rsidP="003660A6">
      <w:pPr>
        <w:pStyle w:val="Prrafodelista"/>
        <w:numPr>
          <w:ilvl w:val="0"/>
          <w:numId w:val="18"/>
        </w:numPr>
        <w:tabs>
          <w:tab w:val="left" w:pos="1400"/>
          <w:tab w:val="left" w:pos="1401"/>
        </w:tabs>
        <w:spacing w:before="38"/>
        <w:ind w:hanging="361"/>
        <w:rPr>
          <w:sz w:val="24"/>
        </w:rPr>
      </w:pPr>
      <w:r>
        <w:rPr>
          <w:spacing w:val="-2"/>
          <w:sz w:val="24"/>
        </w:rPr>
        <w:t>Atención médica,</w:t>
      </w:r>
      <w:r>
        <w:rPr>
          <w:spacing w:val="-8"/>
          <w:sz w:val="24"/>
        </w:rPr>
        <w:t xml:space="preserve"> </w:t>
      </w:r>
      <w:r>
        <w:rPr>
          <w:spacing w:val="-2"/>
          <w:sz w:val="24"/>
        </w:rPr>
        <w:t>quirúrgica</w:t>
      </w:r>
      <w:r>
        <w:rPr>
          <w:spacing w:val="1"/>
          <w:sz w:val="24"/>
        </w:rPr>
        <w:t xml:space="preserve"> </w:t>
      </w:r>
      <w:r>
        <w:rPr>
          <w:spacing w:val="-2"/>
          <w:sz w:val="24"/>
        </w:rPr>
        <w:t>y</w:t>
      </w:r>
      <w:r>
        <w:rPr>
          <w:spacing w:val="-3"/>
          <w:sz w:val="24"/>
        </w:rPr>
        <w:t xml:space="preserve"> </w:t>
      </w:r>
      <w:r>
        <w:rPr>
          <w:spacing w:val="-2"/>
          <w:sz w:val="24"/>
        </w:rPr>
        <w:t>dental</w:t>
      </w:r>
    </w:p>
    <w:p w14:paraId="308729D9" w14:textId="77777777" w:rsidR="00151A9B" w:rsidRDefault="003763FC" w:rsidP="003660A6">
      <w:pPr>
        <w:pStyle w:val="Prrafodelista"/>
        <w:numPr>
          <w:ilvl w:val="0"/>
          <w:numId w:val="18"/>
        </w:numPr>
        <w:tabs>
          <w:tab w:val="left" w:pos="1400"/>
          <w:tab w:val="left" w:pos="1401"/>
        </w:tabs>
        <w:spacing w:before="43"/>
        <w:ind w:hanging="361"/>
        <w:rPr>
          <w:sz w:val="24"/>
        </w:rPr>
      </w:pPr>
      <w:r>
        <w:rPr>
          <w:spacing w:val="-2"/>
          <w:sz w:val="24"/>
        </w:rPr>
        <w:t>Hospitalizaciones,</w:t>
      </w:r>
      <w:r>
        <w:rPr>
          <w:spacing w:val="-13"/>
          <w:sz w:val="24"/>
        </w:rPr>
        <w:t xml:space="preserve"> </w:t>
      </w:r>
      <w:r>
        <w:rPr>
          <w:spacing w:val="-2"/>
          <w:sz w:val="24"/>
        </w:rPr>
        <w:t>medicamentos</w:t>
      </w:r>
      <w:r>
        <w:rPr>
          <w:spacing w:val="-8"/>
          <w:sz w:val="24"/>
        </w:rPr>
        <w:t xml:space="preserve"> </w:t>
      </w:r>
      <w:r>
        <w:rPr>
          <w:spacing w:val="-2"/>
          <w:sz w:val="24"/>
        </w:rPr>
        <w:t>y</w:t>
      </w:r>
      <w:r>
        <w:rPr>
          <w:spacing w:val="-12"/>
          <w:sz w:val="24"/>
        </w:rPr>
        <w:t xml:space="preserve"> </w:t>
      </w:r>
      <w:r>
        <w:rPr>
          <w:spacing w:val="-2"/>
          <w:sz w:val="24"/>
        </w:rPr>
        <w:t>productos</w:t>
      </w:r>
      <w:r>
        <w:rPr>
          <w:spacing w:val="-6"/>
          <w:sz w:val="24"/>
        </w:rPr>
        <w:t xml:space="preserve"> </w:t>
      </w:r>
      <w:r>
        <w:rPr>
          <w:spacing w:val="-2"/>
          <w:sz w:val="24"/>
        </w:rPr>
        <w:t>farmacéuticos</w:t>
      </w:r>
    </w:p>
    <w:p w14:paraId="4C5D465E" w14:textId="77777777" w:rsidR="00151A9B" w:rsidRDefault="003763FC" w:rsidP="003660A6">
      <w:pPr>
        <w:pStyle w:val="Prrafodelista"/>
        <w:numPr>
          <w:ilvl w:val="0"/>
          <w:numId w:val="18"/>
        </w:numPr>
        <w:tabs>
          <w:tab w:val="left" w:pos="1400"/>
          <w:tab w:val="left" w:pos="1401"/>
        </w:tabs>
        <w:spacing w:before="44"/>
        <w:ind w:hanging="361"/>
        <w:rPr>
          <w:sz w:val="24"/>
        </w:rPr>
      </w:pPr>
      <w:r>
        <w:rPr>
          <w:sz w:val="24"/>
        </w:rPr>
        <w:t>Prótesis</w:t>
      </w:r>
      <w:r>
        <w:rPr>
          <w:spacing w:val="-14"/>
          <w:sz w:val="24"/>
        </w:rPr>
        <w:t xml:space="preserve"> </w:t>
      </w:r>
      <w:r>
        <w:rPr>
          <w:sz w:val="24"/>
        </w:rPr>
        <w:t>y</w:t>
      </w:r>
      <w:r>
        <w:rPr>
          <w:spacing w:val="-15"/>
          <w:sz w:val="24"/>
        </w:rPr>
        <w:t xml:space="preserve"> </w:t>
      </w:r>
      <w:r>
        <w:rPr>
          <w:sz w:val="24"/>
        </w:rPr>
        <w:t>aparatos</w:t>
      </w:r>
      <w:r>
        <w:rPr>
          <w:spacing w:val="-14"/>
          <w:sz w:val="24"/>
        </w:rPr>
        <w:t xml:space="preserve"> </w:t>
      </w:r>
      <w:r>
        <w:rPr>
          <w:sz w:val="24"/>
        </w:rPr>
        <w:t>ortopédicos</w:t>
      </w:r>
      <w:r>
        <w:rPr>
          <w:spacing w:val="-13"/>
          <w:sz w:val="24"/>
        </w:rPr>
        <w:t xml:space="preserve"> </w:t>
      </w:r>
      <w:r>
        <w:rPr>
          <w:sz w:val="24"/>
        </w:rPr>
        <w:t>y</w:t>
      </w:r>
      <w:r>
        <w:rPr>
          <w:spacing w:val="-13"/>
          <w:sz w:val="24"/>
        </w:rPr>
        <w:t xml:space="preserve"> </w:t>
      </w:r>
      <w:r>
        <w:rPr>
          <w:sz w:val="24"/>
        </w:rPr>
        <w:t>su</w:t>
      </w:r>
      <w:r>
        <w:rPr>
          <w:spacing w:val="-13"/>
          <w:sz w:val="24"/>
        </w:rPr>
        <w:t xml:space="preserve"> </w:t>
      </w:r>
      <w:r>
        <w:rPr>
          <w:spacing w:val="-2"/>
          <w:sz w:val="24"/>
        </w:rPr>
        <w:t>reparación</w:t>
      </w:r>
    </w:p>
    <w:p w14:paraId="31616A80" w14:textId="77777777" w:rsidR="00151A9B" w:rsidRDefault="003763FC" w:rsidP="003660A6">
      <w:pPr>
        <w:pStyle w:val="Prrafodelista"/>
        <w:numPr>
          <w:ilvl w:val="0"/>
          <w:numId w:val="18"/>
        </w:numPr>
        <w:tabs>
          <w:tab w:val="left" w:pos="1400"/>
          <w:tab w:val="left" w:pos="1401"/>
        </w:tabs>
        <w:spacing w:before="38"/>
        <w:ind w:hanging="361"/>
        <w:rPr>
          <w:sz w:val="24"/>
        </w:rPr>
      </w:pPr>
      <w:r>
        <w:rPr>
          <w:spacing w:val="-2"/>
          <w:sz w:val="24"/>
        </w:rPr>
        <w:t>Rehabilitación</w:t>
      </w:r>
      <w:r>
        <w:rPr>
          <w:spacing w:val="-7"/>
          <w:sz w:val="24"/>
        </w:rPr>
        <w:t xml:space="preserve"> </w:t>
      </w:r>
      <w:r>
        <w:rPr>
          <w:spacing w:val="-2"/>
          <w:sz w:val="24"/>
        </w:rPr>
        <w:t>física</w:t>
      </w:r>
      <w:r>
        <w:rPr>
          <w:spacing w:val="-1"/>
          <w:sz w:val="24"/>
        </w:rPr>
        <w:t xml:space="preserve"> </w:t>
      </w:r>
      <w:r>
        <w:rPr>
          <w:spacing w:val="-2"/>
          <w:sz w:val="24"/>
        </w:rPr>
        <w:t>y</w:t>
      </w:r>
      <w:r>
        <w:rPr>
          <w:spacing w:val="-4"/>
          <w:sz w:val="24"/>
        </w:rPr>
        <w:t xml:space="preserve"> </w:t>
      </w:r>
      <w:r>
        <w:rPr>
          <w:spacing w:val="-2"/>
          <w:sz w:val="24"/>
        </w:rPr>
        <w:t>reeducación</w:t>
      </w:r>
      <w:r>
        <w:rPr>
          <w:spacing w:val="-8"/>
          <w:sz w:val="24"/>
        </w:rPr>
        <w:t xml:space="preserve"> </w:t>
      </w:r>
      <w:r>
        <w:rPr>
          <w:spacing w:val="-2"/>
          <w:sz w:val="24"/>
        </w:rPr>
        <w:t>profesional</w:t>
      </w:r>
    </w:p>
    <w:p w14:paraId="013F8EFD" w14:textId="77777777" w:rsidR="00151A9B" w:rsidRDefault="003763FC" w:rsidP="003660A6">
      <w:pPr>
        <w:pStyle w:val="Prrafodelista"/>
        <w:numPr>
          <w:ilvl w:val="0"/>
          <w:numId w:val="18"/>
        </w:numPr>
        <w:tabs>
          <w:tab w:val="left" w:pos="1400"/>
          <w:tab w:val="left" w:pos="1401"/>
        </w:tabs>
        <w:spacing w:before="48"/>
        <w:ind w:hanging="361"/>
        <w:rPr>
          <w:sz w:val="24"/>
        </w:rPr>
      </w:pPr>
      <w:r>
        <w:rPr>
          <w:sz w:val="24"/>
        </w:rPr>
        <w:t>Gastos</w:t>
      </w:r>
      <w:r>
        <w:rPr>
          <w:spacing w:val="-16"/>
          <w:sz w:val="24"/>
        </w:rPr>
        <w:t xml:space="preserve"> </w:t>
      </w:r>
      <w:r>
        <w:rPr>
          <w:sz w:val="24"/>
        </w:rPr>
        <w:t>de</w:t>
      </w:r>
      <w:r>
        <w:rPr>
          <w:spacing w:val="-15"/>
          <w:sz w:val="24"/>
        </w:rPr>
        <w:t xml:space="preserve"> </w:t>
      </w:r>
      <w:r>
        <w:rPr>
          <w:sz w:val="24"/>
        </w:rPr>
        <w:t>traslado</w:t>
      </w:r>
      <w:r>
        <w:rPr>
          <w:spacing w:val="-14"/>
          <w:sz w:val="24"/>
        </w:rPr>
        <w:t xml:space="preserve"> </w:t>
      </w:r>
      <w:r>
        <w:rPr>
          <w:sz w:val="24"/>
        </w:rPr>
        <w:t>para</w:t>
      </w:r>
      <w:r>
        <w:rPr>
          <w:spacing w:val="-14"/>
          <w:sz w:val="24"/>
        </w:rPr>
        <w:t xml:space="preserve"> </w:t>
      </w:r>
      <w:r>
        <w:rPr>
          <w:sz w:val="24"/>
        </w:rPr>
        <w:t>el</w:t>
      </w:r>
      <w:r>
        <w:rPr>
          <w:spacing w:val="-14"/>
          <w:sz w:val="24"/>
        </w:rPr>
        <w:t xml:space="preserve"> </w:t>
      </w:r>
      <w:r>
        <w:rPr>
          <w:sz w:val="24"/>
        </w:rPr>
        <w:t>otorgamiento</w:t>
      </w:r>
      <w:r>
        <w:rPr>
          <w:spacing w:val="-13"/>
          <w:sz w:val="24"/>
        </w:rPr>
        <w:t xml:space="preserve"> </w:t>
      </w:r>
      <w:r>
        <w:rPr>
          <w:sz w:val="24"/>
        </w:rPr>
        <w:t>de</w:t>
      </w:r>
      <w:r>
        <w:rPr>
          <w:spacing w:val="-11"/>
          <w:sz w:val="24"/>
        </w:rPr>
        <w:t xml:space="preserve"> </w:t>
      </w:r>
      <w:r>
        <w:rPr>
          <w:sz w:val="24"/>
        </w:rPr>
        <w:t>las</w:t>
      </w:r>
      <w:r>
        <w:rPr>
          <w:spacing w:val="-14"/>
          <w:sz w:val="24"/>
        </w:rPr>
        <w:t xml:space="preserve"> </w:t>
      </w:r>
      <w:r>
        <w:rPr>
          <w:spacing w:val="-2"/>
          <w:sz w:val="24"/>
        </w:rPr>
        <w:t>prestaciones</w:t>
      </w:r>
    </w:p>
    <w:p w14:paraId="7E5D3541" w14:textId="77777777" w:rsidR="00151A9B" w:rsidRDefault="003763FC" w:rsidP="003660A6">
      <w:pPr>
        <w:pStyle w:val="Prrafodelista"/>
        <w:numPr>
          <w:ilvl w:val="0"/>
          <w:numId w:val="18"/>
        </w:numPr>
        <w:tabs>
          <w:tab w:val="left" w:pos="1400"/>
          <w:tab w:val="left" w:pos="1401"/>
        </w:tabs>
        <w:spacing w:before="48"/>
        <w:ind w:hanging="361"/>
        <w:rPr>
          <w:sz w:val="24"/>
        </w:rPr>
      </w:pPr>
      <w:r>
        <w:rPr>
          <w:spacing w:val="-2"/>
          <w:sz w:val="24"/>
        </w:rPr>
        <w:t>Pensión</w:t>
      </w:r>
      <w:r>
        <w:rPr>
          <w:spacing w:val="-7"/>
          <w:sz w:val="24"/>
        </w:rPr>
        <w:t xml:space="preserve"> </w:t>
      </w:r>
      <w:r>
        <w:rPr>
          <w:spacing w:val="-2"/>
          <w:sz w:val="24"/>
        </w:rPr>
        <w:t>de</w:t>
      </w:r>
      <w:r>
        <w:rPr>
          <w:spacing w:val="-5"/>
          <w:sz w:val="24"/>
        </w:rPr>
        <w:t xml:space="preserve"> </w:t>
      </w:r>
      <w:r>
        <w:rPr>
          <w:spacing w:val="-2"/>
          <w:sz w:val="24"/>
        </w:rPr>
        <w:t>invalidez</w:t>
      </w:r>
    </w:p>
    <w:p w14:paraId="58D10B67" w14:textId="77777777" w:rsidR="00151A9B" w:rsidRDefault="003763FC" w:rsidP="003660A6">
      <w:pPr>
        <w:pStyle w:val="Prrafodelista"/>
        <w:numPr>
          <w:ilvl w:val="0"/>
          <w:numId w:val="18"/>
        </w:numPr>
        <w:tabs>
          <w:tab w:val="left" w:pos="1400"/>
          <w:tab w:val="left" w:pos="1401"/>
        </w:tabs>
        <w:spacing w:before="43"/>
        <w:ind w:hanging="361"/>
        <w:rPr>
          <w:sz w:val="24"/>
        </w:rPr>
      </w:pPr>
      <w:r>
        <w:rPr>
          <w:spacing w:val="-2"/>
          <w:sz w:val="24"/>
        </w:rPr>
        <w:t>Cuota</w:t>
      </w:r>
      <w:r>
        <w:rPr>
          <w:spacing w:val="-9"/>
          <w:sz w:val="24"/>
        </w:rPr>
        <w:t xml:space="preserve"> </w:t>
      </w:r>
      <w:r>
        <w:rPr>
          <w:spacing w:val="-2"/>
          <w:sz w:val="24"/>
        </w:rPr>
        <w:t>mortuoria</w:t>
      </w:r>
    </w:p>
    <w:p w14:paraId="66AF5F7C" w14:textId="77777777" w:rsidR="00151A9B" w:rsidRDefault="003763FC" w:rsidP="003660A6">
      <w:pPr>
        <w:pStyle w:val="Textoindependiente"/>
        <w:spacing w:before="43" w:line="278" w:lineRule="auto"/>
        <w:ind w:left="684" w:right="892"/>
        <w:jc w:val="both"/>
      </w:pPr>
      <w:r>
        <w:rPr>
          <w:b/>
        </w:rPr>
        <w:t xml:space="preserve">Botiquín de primeros auxilios: </w:t>
      </w:r>
      <w:r>
        <w:t>Un botiquín de primeros auxilios es aquel contenedor de elementos necesarios para realizar una atención de</w:t>
      </w:r>
      <w:r>
        <w:rPr>
          <w:spacing w:val="-1"/>
        </w:rPr>
        <w:t xml:space="preserve"> </w:t>
      </w:r>
      <w:r>
        <w:t>emergencia. Debe tener presente</w:t>
      </w:r>
      <w:r>
        <w:rPr>
          <w:spacing w:val="-1"/>
        </w:rPr>
        <w:t xml:space="preserve"> </w:t>
      </w:r>
      <w:r>
        <w:t>que mientras más lejos se encuentre el centro asistencial, más completo debe ser su botequín de primeros auxilios.</w:t>
      </w:r>
    </w:p>
    <w:p w14:paraId="70EEF58E" w14:textId="77777777" w:rsidR="00151A9B" w:rsidRDefault="00151A9B" w:rsidP="003660A6">
      <w:pPr>
        <w:spacing w:line="278" w:lineRule="auto"/>
        <w:jc w:val="both"/>
        <w:sectPr w:rsidR="00151A9B">
          <w:pgSz w:w="12240" w:h="15840"/>
          <w:pgMar w:top="1200" w:right="800" w:bottom="1560" w:left="1020" w:header="332" w:footer="1377" w:gutter="0"/>
          <w:cols w:space="720"/>
        </w:sectPr>
      </w:pPr>
    </w:p>
    <w:p w14:paraId="5B8886D7" w14:textId="77777777" w:rsidR="00151A9B" w:rsidRDefault="00151A9B" w:rsidP="003660A6">
      <w:pPr>
        <w:pStyle w:val="Textoindependiente"/>
        <w:spacing w:before="8"/>
        <w:jc w:val="both"/>
        <w:rPr>
          <w:b/>
          <w:sz w:val="19"/>
        </w:rPr>
      </w:pPr>
      <w:bookmarkStart w:id="291" w:name="COLEGIO_ÁNGEL_DE_PEREDO"/>
      <w:bookmarkEnd w:id="291"/>
    </w:p>
    <w:p w14:paraId="1FA9C125" w14:textId="25DB38F7" w:rsidR="00151A9B" w:rsidRDefault="00CC467D" w:rsidP="003660A6">
      <w:pPr>
        <w:ind w:left="1342" w:right="874"/>
        <w:jc w:val="both"/>
        <w:rPr>
          <w:b/>
          <w:sz w:val="24"/>
        </w:rPr>
      </w:pPr>
      <w:r>
        <w:rPr>
          <w:b/>
          <w:sz w:val="24"/>
        </w:rPr>
        <w:t xml:space="preserve">                   </w:t>
      </w:r>
      <w:r w:rsidR="003763FC">
        <w:rPr>
          <w:b/>
          <w:sz w:val="24"/>
          <w:u w:val="single"/>
        </w:rPr>
        <w:t>PROTOCOLO</w:t>
      </w:r>
      <w:r w:rsidR="003763FC">
        <w:rPr>
          <w:b/>
          <w:spacing w:val="-14"/>
          <w:sz w:val="24"/>
          <w:u w:val="single"/>
        </w:rPr>
        <w:t xml:space="preserve"> </w:t>
      </w:r>
      <w:r w:rsidR="003763FC">
        <w:rPr>
          <w:b/>
          <w:sz w:val="24"/>
          <w:u w:val="single"/>
        </w:rPr>
        <w:t>DE</w:t>
      </w:r>
      <w:r w:rsidR="003763FC">
        <w:rPr>
          <w:b/>
          <w:spacing w:val="-18"/>
          <w:sz w:val="24"/>
          <w:u w:val="single"/>
        </w:rPr>
        <w:t xml:space="preserve"> </w:t>
      </w:r>
      <w:r w:rsidR="003763FC">
        <w:rPr>
          <w:b/>
          <w:sz w:val="24"/>
          <w:u w:val="single"/>
        </w:rPr>
        <w:t>ACTUACIÓN</w:t>
      </w:r>
      <w:r w:rsidR="003763FC">
        <w:rPr>
          <w:b/>
          <w:spacing w:val="-14"/>
          <w:sz w:val="24"/>
          <w:u w:val="single"/>
        </w:rPr>
        <w:t xml:space="preserve"> </w:t>
      </w:r>
      <w:r w:rsidR="003763FC">
        <w:rPr>
          <w:b/>
          <w:sz w:val="24"/>
          <w:u w:val="single"/>
        </w:rPr>
        <w:t>FRENTE</w:t>
      </w:r>
      <w:r w:rsidR="003763FC">
        <w:rPr>
          <w:b/>
          <w:spacing w:val="-14"/>
          <w:sz w:val="24"/>
          <w:u w:val="single"/>
        </w:rPr>
        <w:t xml:space="preserve"> </w:t>
      </w:r>
      <w:r w:rsidR="003763FC">
        <w:rPr>
          <w:b/>
          <w:sz w:val="24"/>
          <w:u w:val="single"/>
        </w:rPr>
        <w:t>A</w:t>
      </w:r>
      <w:r w:rsidR="003763FC">
        <w:rPr>
          <w:b/>
          <w:spacing w:val="16"/>
          <w:sz w:val="24"/>
          <w:u w:val="single"/>
        </w:rPr>
        <w:t xml:space="preserve"> </w:t>
      </w:r>
      <w:r w:rsidR="003763FC">
        <w:rPr>
          <w:b/>
          <w:spacing w:val="-2"/>
          <w:sz w:val="24"/>
          <w:u w:val="single"/>
        </w:rPr>
        <w:t>AGRESIONES</w:t>
      </w:r>
    </w:p>
    <w:p w14:paraId="4E637684" w14:textId="77777777" w:rsidR="00151A9B" w:rsidRPr="00CC467D" w:rsidRDefault="00151A9B" w:rsidP="00CC467D">
      <w:pPr>
        <w:pStyle w:val="Textoindependiente"/>
        <w:spacing w:before="52"/>
        <w:ind w:left="924" w:right="890" w:firstLine="244"/>
        <w:jc w:val="both"/>
      </w:pPr>
    </w:p>
    <w:p w14:paraId="58C68A22" w14:textId="77777777" w:rsidR="00151A9B" w:rsidRDefault="003763FC" w:rsidP="00CC467D">
      <w:pPr>
        <w:pStyle w:val="Textoindependiente"/>
        <w:spacing w:before="52"/>
        <w:ind w:left="924" w:right="890" w:firstLine="244"/>
        <w:jc w:val="both"/>
      </w:pPr>
      <w:r>
        <w:t>Se considera dentro de este apartado cualquier agresión que se denuncie, en donde un adulto</w:t>
      </w:r>
      <w:r w:rsidRPr="00CC467D">
        <w:t xml:space="preserve"> </w:t>
      </w:r>
      <w:r>
        <w:t>agreda</w:t>
      </w:r>
      <w:r w:rsidRPr="00CC467D">
        <w:t xml:space="preserve"> </w:t>
      </w:r>
      <w:r>
        <w:t>física</w:t>
      </w:r>
      <w:r w:rsidRPr="00CC467D">
        <w:t xml:space="preserve"> </w:t>
      </w:r>
      <w:r>
        <w:t>o</w:t>
      </w:r>
      <w:r w:rsidRPr="00CC467D">
        <w:t xml:space="preserve"> </w:t>
      </w:r>
      <w:r>
        <w:t>psicológicamente</w:t>
      </w:r>
      <w:r w:rsidRPr="00CC467D">
        <w:t xml:space="preserve"> </w:t>
      </w:r>
      <w:r>
        <w:t>a</w:t>
      </w:r>
      <w:r w:rsidRPr="00CC467D">
        <w:t xml:space="preserve"> </w:t>
      </w:r>
      <w:r>
        <w:t>un</w:t>
      </w:r>
      <w:r w:rsidRPr="00CC467D">
        <w:t xml:space="preserve"> </w:t>
      </w:r>
      <w:r>
        <w:t>niño/a,</w:t>
      </w:r>
      <w:r w:rsidRPr="00CC467D">
        <w:t xml:space="preserve"> </w:t>
      </w:r>
      <w:r>
        <w:t>otro</w:t>
      </w:r>
      <w:r w:rsidRPr="00CC467D">
        <w:t xml:space="preserve"> </w:t>
      </w:r>
      <w:r>
        <w:t>adulto,</w:t>
      </w:r>
      <w:r w:rsidRPr="00CC467D">
        <w:t xml:space="preserve"> </w:t>
      </w:r>
      <w:r>
        <w:t>ya</w:t>
      </w:r>
      <w:r w:rsidRPr="00CC467D">
        <w:t xml:space="preserve"> </w:t>
      </w:r>
      <w:r>
        <w:t>sea</w:t>
      </w:r>
      <w:r w:rsidRPr="00CC467D">
        <w:t xml:space="preserve"> </w:t>
      </w:r>
      <w:r>
        <w:t>este</w:t>
      </w:r>
      <w:r w:rsidRPr="00CC467D">
        <w:t xml:space="preserve"> </w:t>
      </w:r>
      <w:r>
        <w:t>funcionario</w:t>
      </w:r>
      <w:r w:rsidRPr="00CC467D">
        <w:t xml:space="preserve"> </w:t>
      </w:r>
      <w:r>
        <w:t>del establecimiento o apoderado del mismo, incluso fuera de establecimiento si la situación tuvo origen dentro del mismo. Se incluyen agresiones a través de medios tecnológicos.</w:t>
      </w:r>
    </w:p>
    <w:p w14:paraId="53AE0E92" w14:textId="77777777" w:rsidR="00151A9B" w:rsidRDefault="00151A9B" w:rsidP="003660A6">
      <w:pPr>
        <w:pStyle w:val="Textoindependiente"/>
        <w:spacing w:before="6"/>
        <w:jc w:val="both"/>
        <w:rPr>
          <w:sz w:val="22"/>
        </w:rPr>
      </w:pPr>
    </w:p>
    <w:p w14:paraId="71616959" w14:textId="73C9F57A" w:rsidR="00151A9B" w:rsidRDefault="00CC467D" w:rsidP="00CC467D">
      <w:pPr>
        <w:pStyle w:val="Ttulo4"/>
        <w:spacing w:before="1"/>
        <w:ind w:left="684"/>
        <w:jc w:val="both"/>
      </w:pPr>
      <w:bookmarkStart w:id="292" w:name="PROCEDIMIENTO_AGRESIÓN"/>
      <w:bookmarkEnd w:id="292"/>
      <w:r>
        <w:rPr>
          <w:spacing w:val="-2"/>
        </w:rPr>
        <w:t xml:space="preserve">               </w:t>
      </w:r>
      <w:r w:rsidR="003763FC">
        <w:rPr>
          <w:spacing w:val="-2"/>
          <w:u w:val="single"/>
        </w:rPr>
        <w:t>PROCEDIMIENTO</w:t>
      </w:r>
      <w:r w:rsidR="003763FC">
        <w:rPr>
          <w:spacing w:val="-6"/>
          <w:u w:val="single"/>
        </w:rPr>
        <w:t xml:space="preserve"> </w:t>
      </w:r>
      <w:r w:rsidR="003763FC">
        <w:rPr>
          <w:spacing w:val="-2"/>
          <w:u w:val="single"/>
        </w:rPr>
        <w:t>AGRESIÓN</w:t>
      </w:r>
      <w:bookmarkStart w:id="293" w:name="MALTRATO_DE_UN_ADULTO_A_UN_ESTUDIANTE"/>
      <w:bookmarkEnd w:id="293"/>
      <w:r>
        <w:rPr>
          <w:spacing w:val="-2"/>
          <w:u w:val="single"/>
        </w:rPr>
        <w:t xml:space="preserve"> </w:t>
      </w:r>
      <w:r w:rsidR="003763FC">
        <w:rPr>
          <w:u w:val="single"/>
        </w:rPr>
        <w:t>MALTRATO</w:t>
      </w:r>
      <w:r w:rsidR="003763FC">
        <w:rPr>
          <w:spacing w:val="-14"/>
          <w:u w:val="single"/>
        </w:rPr>
        <w:t xml:space="preserve"> </w:t>
      </w:r>
      <w:r w:rsidR="003763FC">
        <w:rPr>
          <w:u w:val="single"/>
        </w:rPr>
        <w:t>DE</w:t>
      </w:r>
      <w:r w:rsidR="003763FC">
        <w:rPr>
          <w:spacing w:val="-13"/>
          <w:u w:val="single"/>
        </w:rPr>
        <w:t xml:space="preserve"> </w:t>
      </w:r>
      <w:r w:rsidR="003763FC">
        <w:rPr>
          <w:u w:val="single"/>
        </w:rPr>
        <w:t>UN</w:t>
      </w:r>
      <w:r w:rsidR="003763FC">
        <w:rPr>
          <w:spacing w:val="-6"/>
          <w:u w:val="single"/>
        </w:rPr>
        <w:t xml:space="preserve"> </w:t>
      </w:r>
      <w:r w:rsidR="003763FC">
        <w:rPr>
          <w:u w:val="single"/>
        </w:rPr>
        <w:t>ADULTO</w:t>
      </w:r>
      <w:r w:rsidR="003763FC">
        <w:rPr>
          <w:spacing w:val="-7"/>
          <w:u w:val="single"/>
        </w:rPr>
        <w:t xml:space="preserve"> </w:t>
      </w:r>
      <w:r w:rsidR="003763FC">
        <w:rPr>
          <w:u w:val="single"/>
        </w:rPr>
        <w:t>A</w:t>
      </w:r>
      <w:r w:rsidR="003763FC">
        <w:rPr>
          <w:spacing w:val="-13"/>
          <w:u w:val="single"/>
        </w:rPr>
        <w:t xml:space="preserve"> </w:t>
      </w:r>
      <w:r w:rsidR="003763FC">
        <w:rPr>
          <w:u w:val="single"/>
        </w:rPr>
        <w:t>UN</w:t>
      </w:r>
      <w:r w:rsidR="003763FC">
        <w:rPr>
          <w:spacing w:val="-15"/>
          <w:u w:val="single"/>
        </w:rPr>
        <w:t xml:space="preserve"> </w:t>
      </w:r>
      <w:r w:rsidR="003763FC">
        <w:rPr>
          <w:spacing w:val="-2"/>
          <w:u w:val="single"/>
        </w:rPr>
        <w:t>ESTUDIANTE</w:t>
      </w:r>
    </w:p>
    <w:p w14:paraId="41136907" w14:textId="77777777" w:rsidR="00151A9B" w:rsidRDefault="00151A9B" w:rsidP="003660A6">
      <w:pPr>
        <w:pStyle w:val="Textoindependiente"/>
        <w:spacing w:before="5"/>
        <w:jc w:val="both"/>
        <w:rPr>
          <w:b/>
          <w:i/>
          <w:sz w:val="19"/>
        </w:rPr>
      </w:pPr>
    </w:p>
    <w:p w14:paraId="20B10863" w14:textId="77777777" w:rsidR="00151A9B" w:rsidRDefault="003763FC" w:rsidP="003660A6">
      <w:pPr>
        <w:pStyle w:val="Textoindependiente"/>
        <w:spacing w:before="52"/>
        <w:ind w:left="924" w:right="890" w:firstLine="244"/>
        <w:jc w:val="both"/>
      </w:pPr>
      <w:r>
        <w:t>La Ley</w:t>
      </w:r>
      <w:r>
        <w:rPr>
          <w:spacing w:val="-2"/>
        </w:rPr>
        <w:t xml:space="preserve"> </w:t>
      </w:r>
      <w:r>
        <w:t>Sobre</w:t>
      </w:r>
      <w:r>
        <w:rPr>
          <w:spacing w:val="-3"/>
        </w:rPr>
        <w:t xml:space="preserve"> </w:t>
      </w:r>
      <w:r>
        <w:t>Violencia Escolar</w:t>
      </w:r>
      <w:r>
        <w:rPr>
          <w:spacing w:val="-1"/>
        </w:rPr>
        <w:t xml:space="preserve"> </w:t>
      </w:r>
      <w:r>
        <w:t>N°</w:t>
      </w:r>
      <w:r>
        <w:rPr>
          <w:spacing w:val="-8"/>
        </w:rPr>
        <w:t xml:space="preserve"> </w:t>
      </w:r>
      <w:r>
        <w:t>20.536,</w:t>
      </w:r>
      <w:r>
        <w:rPr>
          <w:spacing w:val="-3"/>
        </w:rPr>
        <w:t xml:space="preserve"> </w:t>
      </w:r>
      <w:r>
        <w:t>establece en</w:t>
      </w:r>
      <w:r>
        <w:rPr>
          <w:spacing w:val="-3"/>
        </w:rPr>
        <w:t xml:space="preserve"> </w:t>
      </w:r>
      <w:r>
        <w:t>el</w:t>
      </w:r>
      <w:r>
        <w:rPr>
          <w:spacing w:val="-11"/>
        </w:rPr>
        <w:t xml:space="preserve"> </w:t>
      </w:r>
      <w:r>
        <w:t>Artículo 16</w:t>
      </w:r>
      <w:r>
        <w:rPr>
          <w:spacing w:val="-6"/>
        </w:rPr>
        <w:t xml:space="preserve"> </w:t>
      </w:r>
      <w:r>
        <w:t>D:</w:t>
      </w:r>
      <w:r>
        <w:rPr>
          <w:spacing w:val="-6"/>
        </w:rPr>
        <w:t xml:space="preserve"> </w:t>
      </w:r>
      <w:r>
        <w:t>“Artículo</w:t>
      </w:r>
      <w:r>
        <w:rPr>
          <w:spacing w:val="-4"/>
        </w:rPr>
        <w:t xml:space="preserve"> </w:t>
      </w:r>
      <w:r>
        <w:t>16</w:t>
      </w:r>
      <w:r>
        <w:rPr>
          <w:spacing w:val="-6"/>
        </w:rPr>
        <w:t xml:space="preserve"> </w:t>
      </w:r>
      <w:r>
        <w:t>D. Revestirá especial</w:t>
      </w:r>
      <w:r>
        <w:rPr>
          <w:spacing w:val="-7"/>
        </w:rPr>
        <w:t xml:space="preserve"> </w:t>
      </w:r>
      <w:r>
        <w:t>gravedad cualquier</w:t>
      </w:r>
      <w:r>
        <w:rPr>
          <w:spacing w:val="-1"/>
        </w:rPr>
        <w:t xml:space="preserve"> </w:t>
      </w:r>
      <w:r>
        <w:t>tipo</w:t>
      </w:r>
      <w:r>
        <w:rPr>
          <w:spacing w:val="-6"/>
        </w:rPr>
        <w:t xml:space="preserve"> </w:t>
      </w:r>
      <w:r>
        <w:t>de</w:t>
      </w:r>
      <w:r>
        <w:rPr>
          <w:spacing w:val="-4"/>
        </w:rPr>
        <w:t xml:space="preserve"> </w:t>
      </w:r>
      <w:r>
        <w:t>violencia</w:t>
      </w:r>
      <w:r>
        <w:rPr>
          <w:spacing w:val="-4"/>
        </w:rPr>
        <w:t xml:space="preserve"> </w:t>
      </w:r>
      <w:r>
        <w:t>física</w:t>
      </w:r>
      <w:r>
        <w:rPr>
          <w:spacing w:val="-4"/>
        </w:rPr>
        <w:t xml:space="preserve"> </w:t>
      </w:r>
      <w:r>
        <w:t>o</w:t>
      </w:r>
      <w:r>
        <w:rPr>
          <w:spacing w:val="-2"/>
        </w:rPr>
        <w:t xml:space="preserve"> </w:t>
      </w:r>
      <w:r>
        <w:t>psicológica,</w:t>
      </w:r>
      <w:r>
        <w:rPr>
          <w:spacing w:val="-6"/>
        </w:rPr>
        <w:t xml:space="preserve"> </w:t>
      </w:r>
      <w:r>
        <w:t>cometida</w:t>
      </w:r>
      <w:r>
        <w:rPr>
          <w:spacing w:val="-4"/>
        </w:rPr>
        <w:t xml:space="preserve"> </w:t>
      </w:r>
      <w:r>
        <w:t>por cualquier medio en contra de un estudiante integrante de la comunidad educativa, realizada por quien detente una posición de autoridad, sea director, profesor, asistente de la educación u otro, así como también la ejercida por parte de un adulto de la comunidad educativa en contra de un estudiante.”</w:t>
      </w:r>
    </w:p>
    <w:p w14:paraId="635B4B31" w14:textId="1E4B8A1C" w:rsidR="00151A9B" w:rsidRDefault="003763FC" w:rsidP="00CC467D">
      <w:pPr>
        <w:pStyle w:val="Textoindependiente"/>
        <w:spacing w:before="9"/>
        <w:ind w:left="924" w:right="814"/>
        <w:jc w:val="both"/>
        <w:rPr>
          <w:spacing w:val="-2"/>
        </w:rPr>
      </w:pPr>
      <w:r>
        <w:t>Cabe destacar que este protocolo considerará situaciones de agresión de parte de cualquier adulto</w:t>
      </w:r>
      <w:r>
        <w:rPr>
          <w:spacing w:val="-2"/>
        </w:rPr>
        <w:t xml:space="preserve"> </w:t>
      </w:r>
      <w:r>
        <w:t>de la comunidad educativa,</w:t>
      </w:r>
      <w:r>
        <w:rPr>
          <w:spacing w:val="-3"/>
        </w:rPr>
        <w:t xml:space="preserve"> </w:t>
      </w:r>
      <w:r>
        <w:t>ya sea un funcionario</w:t>
      </w:r>
      <w:r>
        <w:rPr>
          <w:spacing w:val="-2"/>
        </w:rPr>
        <w:t xml:space="preserve"> </w:t>
      </w:r>
      <w:r>
        <w:t>del</w:t>
      </w:r>
      <w:r>
        <w:rPr>
          <w:spacing w:val="-3"/>
        </w:rPr>
        <w:t xml:space="preserve"> </w:t>
      </w:r>
      <w:r>
        <w:t xml:space="preserve">establecimiento o un apoderado, incluso fuera de establecimiento si la situación tuvo origen dentro del </w:t>
      </w:r>
      <w:r>
        <w:rPr>
          <w:spacing w:val="-2"/>
        </w:rPr>
        <w:t>mismo.</w:t>
      </w:r>
    </w:p>
    <w:p w14:paraId="52FE2984" w14:textId="77777777" w:rsidR="00CC467D" w:rsidRDefault="00CC467D" w:rsidP="00CC467D">
      <w:pPr>
        <w:pStyle w:val="Textoindependiente"/>
        <w:spacing w:before="9"/>
        <w:ind w:left="924" w:right="814"/>
        <w:jc w:val="both"/>
      </w:pPr>
    </w:p>
    <w:p w14:paraId="40607C67" w14:textId="77777777" w:rsidR="00151A9B" w:rsidRDefault="003763FC" w:rsidP="003660A6">
      <w:pPr>
        <w:pStyle w:val="Prrafodelista"/>
        <w:numPr>
          <w:ilvl w:val="0"/>
          <w:numId w:val="17"/>
        </w:numPr>
        <w:tabs>
          <w:tab w:val="left" w:pos="1180"/>
        </w:tabs>
        <w:spacing w:before="1"/>
        <w:ind w:right="908" w:firstLine="0"/>
        <w:jc w:val="both"/>
        <w:rPr>
          <w:b/>
          <w:sz w:val="24"/>
        </w:rPr>
      </w:pPr>
      <w:r>
        <w:rPr>
          <w:b/>
          <w:sz w:val="24"/>
        </w:rPr>
        <w:t xml:space="preserve">Información y Derivación: </w:t>
      </w:r>
      <w:r>
        <w:rPr>
          <w:sz w:val="24"/>
        </w:rPr>
        <w:t>El estudiante víctima, un espectador, o cualquier persona que sea informada de la situación pueden acercarse a denunciar el hecho a cualquier miembro del equipo directivo, buscando como primera instancia al Encargado de Convivencia Escolar.</w:t>
      </w:r>
    </w:p>
    <w:p w14:paraId="509160F2" w14:textId="77777777" w:rsidR="00151A9B" w:rsidRDefault="003763FC" w:rsidP="003660A6">
      <w:pPr>
        <w:pStyle w:val="Textoindependiente"/>
        <w:spacing w:line="293" w:lineRule="exact"/>
        <w:ind w:left="924"/>
        <w:jc w:val="both"/>
      </w:pPr>
      <w:r>
        <w:rPr>
          <w:spacing w:val="-2"/>
        </w:rPr>
        <w:t>Responsable:</w:t>
      </w:r>
      <w:r>
        <w:rPr>
          <w:spacing w:val="2"/>
        </w:rPr>
        <w:t xml:space="preserve"> </w:t>
      </w:r>
      <w:r>
        <w:rPr>
          <w:spacing w:val="-2"/>
        </w:rPr>
        <w:t>Informante</w:t>
      </w:r>
    </w:p>
    <w:p w14:paraId="74410278" w14:textId="77777777" w:rsidR="00151A9B" w:rsidRDefault="00151A9B" w:rsidP="003660A6">
      <w:pPr>
        <w:pStyle w:val="Textoindependiente"/>
        <w:spacing w:before="7"/>
        <w:jc w:val="both"/>
        <w:rPr>
          <w:sz w:val="23"/>
        </w:rPr>
      </w:pPr>
    </w:p>
    <w:p w14:paraId="7D08BEA2" w14:textId="66252815" w:rsidR="00151A9B" w:rsidRDefault="00CC467D" w:rsidP="00CC467D">
      <w:pPr>
        <w:ind w:left="1390"/>
        <w:rPr>
          <w:b/>
          <w:sz w:val="24"/>
        </w:rPr>
      </w:pPr>
      <w:r>
        <w:rPr>
          <w:b/>
          <w:sz w:val="24"/>
        </w:rPr>
        <w:t xml:space="preserve">                             </w:t>
      </w:r>
      <w:r w:rsidR="003763FC">
        <w:rPr>
          <w:b/>
          <w:sz w:val="24"/>
          <w:u w:val="single"/>
        </w:rPr>
        <w:t>Si</w:t>
      </w:r>
      <w:r w:rsidR="003763FC">
        <w:rPr>
          <w:b/>
          <w:spacing w:val="-14"/>
          <w:sz w:val="24"/>
          <w:u w:val="single"/>
        </w:rPr>
        <w:t xml:space="preserve"> </w:t>
      </w:r>
      <w:r w:rsidR="003763FC">
        <w:rPr>
          <w:b/>
          <w:sz w:val="24"/>
          <w:u w:val="single"/>
        </w:rPr>
        <w:t>el</w:t>
      </w:r>
      <w:r w:rsidR="003763FC">
        <w:rPr>
          <w:b/>
          <w:spacing w:val="-10"/>
          <w:sz w:val="24"/>
          <w:u w:val="single"/>
        </w:rPr>
        <w:t xml:space="preserve"> </w:t>
      </w:r>
      <w:r w:rsidR="003763FC">
        <w:rPr>
          <w:b/>
          <w:sz w:val="24"/>
          <w:u w:val="single"/>
        </w:rPr>
        <w:t>hecho</w:t>
      </w:r>
      <w:r w:rsidR="003763FC">
        <w:rPr>
          <w:b/>
          <w:spacing w:val="-6"/>
          <w:sz w:val="24"/>
          <w:u w:val="single"/>
        </w:rPr>
        <w:t xml:space="preserve"> </w:t>
      </w:r>
      <w:r w:rsidR="003763FC">
        <w:rPr>
          <w:b/>
          <w:sz w:val="24"/>
          <w:u w:val="single"/>
        </w:rPr>
        <w:t>corresponde</w:t>
      </w:r>
      <w:r w:rsidR="003763FC">
        <w:rPr>
          <w:b/>
          <w:spacing w:val="-6"/>
          <w:sz w:val="24"/>
          <w:u w:val="single"/>
        </w:rPr>
        <w:t xml:space="preserve"> </w:t>
      </w:r>
      <w:r w:rsidR="003763FC">
        <w:rPr>
          <w:b/>
          <w:sz w:val="24"/>
          <w:u w:val="single"/>
        </w:rPr>
        <w:t>a</w:t>
      </w:r>
      <w:r w:rsidR="003763FC">
        <w:rPr>
          <w:b/>
          <w:spacing w:val="-6"/>
          <w:sz w:val="24"/>
          <w:u w:val="single"/>
        </w:rPr>
        <w:t xml:space="preserve"> </w:t>
      </w:r>
      <w:r w:rsidR="003763FC">
        <w:rPr>
          <w:b/>
          <w:sz w:val="24"/>
          <w:u w:val="single"/>
        </w:rPr>
        <w:t>una</w:t>
      </w:r>
      <w:r w:rsidR="003763FC">
        <w:rPr>
          <w:b/>
          <w:spacing w:val="-6"/>
          <w:sz w:val="24"/>
          <w:u w:val="single"/>
        </w:rPr>
        <w:t xml:space="preserve"> </w:t>
      </w:r>
      <w:r w:rsidR="003763FC">
        <w:rPr>
          <w:b/>
          <w:sz w:val="24"/>
          <w:u w:val="single"/>
        </w:rPr>
        <w:t>agresión</w:t>
      </w:r>
      <w:r w:rsidR="003763FC">
        <w:rPr>
          <w:b/>
          <w:spacing w:val="-10"/>
          <w:sz w:val="24"/>
          <w:u w:val="single"/>
        </w:rPr>
        <w:t xml:space="preserve"> </w:t>
      </w:r>
      <w:r w:rsidR="003763FC">
        <w:rPr>
          <w:b/>
          <w:spacing w:val="-2"/>
          <w:sz w:val="24"/>
          <w:u w:val="single"/>
        </w:rPr>
        <w:t>física</w:t>
      </w:r>
    </w:p>
    <w:p w14:paraId="53865598" w14:textId="77777777" w:rsidR="00151A9B" w:rsidRDefault="003763FC" w:rsidP="003660A6">
      <w:pPr>
        <w:pStyle w:val="Ttulo5"/>
        <w:numPr>
          <w:ilvl w:val="0"/>
          <w:numId w:val="17"/>
        </w:numPr>
        <w:tabs>
          <w:tab w:val="left" w:pos="1165"/>
        </w:tabs>
        <w:spacing w:before="173"/>
        <w:ind w:left="1165" w:hanging="241"/>
        <w:jc w:val="both"/>
      </w:pPr>
      <w:bookmarkStart w:id="294" w:name="2._Constatación_de_la_agresión"/>
      <w:bookmarkEnd w:id="294"/>
      <w:r>
        <w:t>Constatación</w:t>
      </w:r>
      <w:r>
        <w:rPr>
          <w:spacing w:val="-12"/>
        </w:rPr>
        <w:t xml:space="preserve"> </w:t>
      </w:r>
      <w:r>
        <w:t>de</w:t>
      </w:r>
      <w:r>
        <w:rPr>
          <w:spacing w:val="-12"/>
        </w:rPr>
        <w:t xml:space="preserve"> </w:t>
      </w:r>
      <w:r>
        <w:t>la</w:t>
      </w:r>
      <w:r>
        <w:rPr>
          <w:spacing w:val="-12"/>
        </w:rPr>
        <w:t xml:space="preserve"> </w:t>
      </w:r>
      <w:r>
        <w:rPr>
          <w:spacing w:val="-2"/>
        </w:rPr>
        <w:t>agresión</w:t>
      </w:r>
    </w:p>
    <w:p w14:paraId="638E9516" w14:textId="77777777" w:rsidR="00151A9B" w:rsidRDefault="00151A9B" w:rsidP="003660A6">
      <w:pPr>
        <w:pStyle w:val="Textoindependiente"/>
        <w:spacing w:before="4"/>
        <w:jc w:val="both"/>
        <w:rPr>
          <w:b/>
        </w:rPr>
      </w:pPr>
    </w:p>
    <w:p w14:paraId="6FFA6A45" w14:textId="77777777" w:rsidR="00151A9B" w:rsidRDefault="003763FC" w:rsidP="003660A6">
      <w:pPr>
        <w:pStyle w:val="Prrafodelista"/>
        <w:numPr>
          <w:ilvl w:val="1"/>
          <w:numId w:val="17"/>
        </w:numPr>
        <w:tabs>
          <w:tab w:val="left" w:pos="1319"/>
        </w:tabs>
        <w:ind w:left="924" w:right="924" w:firstLine="0"/>
        <w:rPr>
          <w:sz w:val="24"/>
        </w:rPr>
      </w:pPr>
      <w:r>
        <w:rPr>
          <w:sz w:val="24"/>
        </w:rPr>
        <w:t>En caso de una lesión física, se debe derivar de urgencia al centro de salud más cercano para</w:t>
      </w:r>
      <w:r>
        <w:rPr>
          <w:spacing w:val="40"/>
          <w:sz w:val="24"/>
        </w:rPr>
        <w:t xml:space="preserve"> </w:t>
      </w:r>
      <w:r>
        <w:rPr>
          <w:sz w:val="24"/>
        </w:rPr>
        <w:t>la constatación de lesiones la que se debe realizar a la brevedad.</w:t>
      </w:r>
    </w:p>
    <w:p w14:paraId="74CBCDE0" w14:textId="77777777" w:rsidR="00151A9B" w:rsidRDefault="00151A9B" w:rsidP="003660A6">
      <w:pPr>
        <w:pStyle w:val="Textoindependiente"/>
        <w:spacing w:before="3"/>
        <w:jc w:val="both"/>
        <w:rPr>
          <w:sz w:val="23"/>
        </w:rPr>
      </w:pPr>
    </w:p>
    <w:p w14:paraId="49A61178" w14:textId="77777777" w:rsidR="00151A9B" w:rsidRDefault="003763FC" w:rsidP="003660A6">
      <w:pPr>
        <w:pStyle w:val="Prrafodelista"/>
        <w:numPr>
          <w:ilvl w:val="1"/>
          <w:numId w:val="17"/>
        </w:numPr>
        <w:tabs>
          <w:tab w:val="left" w:pos="1281"/>
        </w:tabs>
        <w:spacing w:line="244" w:lineRule="auto"/>
        <w:ind w:left="924" w:right="922" w:firstLine="0"/>
        <w:rPr>
          <w:sz w:val="24"/>
        </w:rPr>
      </w:pPr>
      <w:r>
        <w:rPr>
          <w:sz w:val="24"/>
        </w:rPr>
        <w:t>Se</w:t>
      </w:r>
      <w:r>
        <w:rPr>
          <w:spacing w:val="-1"/>
          <w:sz w:val="24"/>
        </w:rPr>
        <w:t xml:space="preserve"> </w:t>
      </w:r>
      <w:r>
        <w:rPr>
          <w:sz w:val="24"/>
        </w:rPr>
        <w:t>deberá</w:t>
      </w:r>
      <w:r>
        <w:rPr>
          <w:spacing w:val="-1"/>
          <w:sz w:val="24"/>
        </w:rPr>
        <w:t xml:space="preserve"> </w:t>
      </w:r>
      <w:r>
        <w:rPr>
          <w:sz w:val="24"/>
        </w:rPr>
        <w:t>informar</w:t>
      </w:r>
      <w:r>
        <w:rPr>
          <w:spacing w:val="-3"/>
          <w:sz w:val="24"/>
        </w:rPr>
        <w:t xml:space="preserve"> </w:t>
      </w:r>
      <w:r>
        <w:rPr>
          <w:sz w:val="24"/>
        </w:rPr>
        <w:t>lo</w:t>
      </w:r>
      <w:r>
        <w:rPr>
          <w:spacing w:val="-3"/>
          <w:sz w:val="24"/>
        </w:rPr>
        <w:t xml:space="preserve"> </w:t>
      </w:r>
      <w:r>
        <w:rPr>
          <w:sz w:val="24"/>
        </w:rPr>
        <w:t>ocurrido</w:t>
      </w:r>
      <w:r>
        <w:rPr>
          <w:spacing w:val="-6"/>
          <w:sz w:val="24"/>
        </w:rPr>
        <w:t xml:space="preserve"> </w:t>
      </w:r>
      <w:r>
        <w:rPr>
          <w:sz w:val="24"/>
        </w:rPr>
        <w:t>de</w:t>
      </w:r>
      <w:r>
        <w:rPr>
          <w:spacing w:val="-5"/>
          <w:sz w:val="24"/>
        </w:rPr>
        <w:t xml:space="preserve"> </w:t>
      </w:r>
      <w:r>
        <w:rPr>
          <w:sz w:val="24"/>
        </w:rPr>
        <w:t>forma inmediata a</w:t>
      </w:r>
      <w:r>
        <w:rPr>
          <w:spacing w:val="-1"/>
          <w:sz w:val="24"/>
        </w:rPr>
        <w:t xml:space="preserve"> </w:t>
      </w:r>
      <w:r>
        <w:rPr>
          <w:sz w:val="24"/>
        </w:rPr>
        <w:t>la</w:t>
      </w:r>
      <w:r>
        <w:rPr>
          <w:spacing w:val="-1"/>
          <w:sz w:val="24"/>
        </w:rPr>
        <w:t xml:space="preserve"> </w:t>
      </w:r>
      <w:r>
        <w:rPr>
          <w:sz w:val="24"/>
        </w:rPr>
        <w:t>apoderada/o</w:t>
      </w:r>
      <w:r>
        <w:rPr>
          <w:spacing w:val="-7"/>
          <w:sz w:val="24"/>
        </w:rPr>
        <w:t xml:space="preserve"> </w:t>
      </w:r>
      <w:r>
        <w:rPr>
          <w:sz w:val="24"/>
        </w:rPr>
        <w:t>del</w:t>
      </w:r>
      <w:r>
        <w:rPr>
          <w:spacing w:val="-3"/>
          <w:sz w:val="24"/>
        </w:rPr>
        <w:t xml:space="preserve"> </w:t>
      </w:r>
      <w:r>
        <w:rPr>
          <w:sz w:val="24"/>
        </w:rPr>
        <w:t>niño</w:t>
      </w:r>
      <w:r>
        <w:rPr>
          <w:spacing w:val="-2"/>
          <w:sz w:val="24"/>
        </w:rPr>
        <w:t xml:space="preserve"> </w:t>
      </w:r>
      <w:r>
        <w:rPr>
          <w:sz w:val="24"/>
        </w:rPr>
        <w:t>o</w:t>
      </w:r>
      <w:r>
        <w:rPr>
          <w:spacing w:val="-3"/>
          <w:sz w:val="24"/>
        </w:rPr>
        <w:t xml:space="preserve"> </w:t>
      </w:r>
      <w:r>
        <w:rPr>
          <w:sz w:val="24"/>
        </w:rPr>
        <w:t>niña afectado</w:t>
      </w:r>
      <w:r>
        <w:rPr>
          <w:spacing w:val="40"/>
          <w:sz w:val="24"/>
        </w:rPr>
        <w:t xml:space="preserve"> </w:t>
      </w:r>
      <w:r>
        <w:rPr>
          <w:sz w:val="24"/>
        </w:rPr>
        <w:t>por el maltrato de parte del adulto.</w:t>
      </w:r>
    </w:p>
    <w:p w14:paraId="02F9159E" w14:textId="77777777" w:rsidR="00151A9B" w:rsidRDefault="00151A9B" w:rsidP="003660A6">
      <w:pPr>
        <w:pStyle w:val="Textoindependiente"/>
        <w:spacing w:before="5"/>
        <w:jc w:val="both"/>
        <w:rPr>
          <w:sz w:val="23"/>
        </w:rPr>
      </w:pPr>
    </w:p>
    <w:p w14:paraId="28BF0CE4" w14:textId="77777777" w:rsidR="00151A9B" w:rsidRDefault="003763FC" w:rsidP="003660A6">
      <w:pPr>
        <w:pStyle w:val="Prrafodelista"/>
        <w:numPr>
          <w:ilvl w:val="1"/>
          <w:numId w:val="17"/>
        </w:numPr>
        <w:tabs>
          <w:tab w:val="left" w:pos="1300"/>
        </w:tabs>
        <w:spacing w:line="244" w:lineRule="auto"/>
        <w:ind w:left="924" w:right="947" w:firstLine="0"/>
        <w:rPr>
          <w:sz w:val="24"/>
        </w:rPr>
      </w:pPr>
      <w:r>
        <w:rPr>
          <w:sz w:val="24"/>
        </w:rPr>
        <w:t>Paralelo a esto, se realizará la denuncia en Tribunales de Familia y Fiscalía, por ser considerado un hecho constitutivo de delito. Lo que tendrá plazo de 24 horas para</w:t>
      </w:r>
      <w:r>
        <w:rPr>
          <w:spacing w:val="39"/>
          <w:sz w:val="24"/>
        </w:rPr>
        <w:t xml:space="preserve"> </w:t>
      </w:r>
      <w:r>
        <w:rPr>
          <w:sz w:val="24"/>
        </w:rPr>
        <w:t>su</w:t>
      </w:r>
    </w:p>
    <w:p w14:paraId="445E4D0A" w14:textId="77777777" w:rsidR="00151A9B" w:rsidRDefault="00151A9B" w:rsidP="003660A6">
      <w:pPr>
        <w:spacing w:line="244" w:lineRule="auto"/>
        <w:jc w:val="both"/>
        <w:rPr>
          <w:sz w:val="24"/>
        </w:rPr>
        <w:sectPr w:rsidR="00151A9B">
          <w:pgSz w:w="12240" w:h="15840"/>
          <w:pgMar w:top="1200" w:right="800" w:bottom="1560" w:left="1020" w:header="332" w:footer="1377" w:gutter="0"/>
          <w:cols w:space="720"/>
        </w:sectPr>
      </w:pPr>
    </w:p>
    <w:p w14:paraId="70BE4AAD" w14:textId="77777777" w:rsidR="00151A9B" w:rsidRDefault="00151A9B" w:rsidP="003660A6">
      <w:pPr>
        <w:pStyle w:val="Textoindependiente"/>
        <w:spacing w:before="2"/>
        <w:jc w:val="both"/>
        <w:rPr>
          <w:sz w:val="21"/>
        </w:rPr>
      </w:pPr>
    </w:p>
    <w:p w14:paraId="4F43CB14" w14:textId="77777777" w:rsidR="00151A9B" w:rsidRDefault="003763FC" w:rsidP="003660A6">
      <w:pPr>
        <w:pStyle w:val="Textoindependiente"/>
        <w:spacing w:before="52"/>
        <w:ind w:left="924"/>
        <w:jc w:val="both"/>
      </w:pPr>
      <w:proofErr w:type="gramStart"/>
      <w:r>
        <w:rPr>
          <w:spacing w:val="-2"/>
        </w:rPr>
        <w:t>ejecución</w:t>
      </w:r>
      <w:proofErr w:type="gramEnd"/>
      <w:r>
        <w:rPr>
          <w:spacing w:val="-2"/>
        </w:rPr>
        <w:t>.</w:t>
      </w:r>
    </w:p>
    <w:p w14:paraId="76D29E65" w14:textId="77777777" w:rsidR="00151A9B" w:rsidRDefault="00151A9B" w:rsidP="003660A6">
      <w:pPr>
        <w:pStyle w:val="Textoindependiente"/>
        <w:spacing w:before="7"/>
        <w:jc w:val="both"/>
        <w:rPr>
          <w:sz w:val="23"/>
        </w:rPr>
      </w:pPr>
    </w:p>
    <w:p w14:paraId="09138A9F" w14:textId="77777777" w:rsidR="00151A9B" w:rsidRDefault="003763FC" w:rsidP="003660A6">
      <w:pPr>
        <w:pStyle w:val="Prrafodelista"/>
        <w:numPr>
          <w:ilvl w:val="1"/>
          <w:numId w:val="17"/>
        </w:numPr>
        <w:tabs>
          <w:tab w:val="left" w:pos="1305"/>
        </w:tabs>
        <w:ind w:left="924" w:right="933" w:firstLine="0"/>
        <w:rPr>
          <w:sz w:val="24"/>
        </w:rPr>
      </w:pPr>
      <w:r>
        <w:rPr>
          <w:sz w:val="24"/>
        </w:rPr>
        <w:t>En caso de agresión verbal que corresponda a una amenaza y/o delito hacia el/la estudiante, se debe realizar la denuncia a Tribunales de Familia. Para esta acción se cuenta con 24 horas desde que se recibe el relato.</w:t>
      </w:r>
    </w:p>
    <w:p w14:paraId="4DB9A80A" w14:textId="77777777" w:rsidR="00151A9B" w:rsidRDefault="003763FC" w:rsidP="003660A6">
      <w:pPr>
        <w:pStyle w:val="Textoindependiente"/>
        <w:ind w:left="924"/>
        <w:jc w:val="both"/>
      </w:pPr>
      <w:r>
        <w:rPr>
          <w:spacing w:val="-2"/>
        </w:rPr>
        <w:t>Responsable:</w:t>
      </w:r>
      <w:r>
        <w:rPr>
          <w:spacing w:val="2"/>
        </w:rPr>
        <w:t xml:space="preserve"> </w:t>
      </w:r>
      <w:r>
        <w:rPr>
          <w:spacing w:val="-2"/>
        </w:rPr>
        <w:t>Encargada</w:t>
      </w:r>
      <w:r>
        <w:rPr>
          <w:spacing w:val="-7"/>
        </w:rPr>
        <w:t xml:space="preserve"> </w:t>
      </w:r>
      <w:r>
        <w:rPr>
          <w:spacing w:val="-2"/>
        </w:rPr>
        <w:t>de</w:t>
      </w:r>
      <w:r>
        <w:t xml:space="preserve"> </w:t>
      </w:r>
      <w:r>
        <w:rPr>
          <w:spacing w:val="-2"/>
        </w:rPr>
        <w:t>convivencia</w:t>
      </w:r>
      <w:r>
        <w:rPr>
          <w:spacing w:val="1"/>
        </w:rPr>
        <w:t xml:space="preserve"> </w:t>
      </w:r>
      <w:r>
        <w:rPr>
          <w:spacing w:val="-2"/>
        </w:rPr>
        <w:t>escolar</w:t>
      </w:r>
      <w:r>
        <w:rPr>
          <w:spacing w:val="3"/>
        </w:rPr>
        <w:t xml:space="preserve"> </w:t>
      </w:r>
      <w:r>
        <w:rPr>
          <w:spacing w:val="-2"/>
        </w:rPr>
        <w:t>o</w:t>
      </w:r>
      <w:r>
        <w:rPr>
          <w:spacing w:val="-10"/>
        </w:rPr>
        <w:t xml:space="preserve"> </w:t>
      </w:r>
      <w:r>
        <w:rPr>
          <w:spacing w:val="-2"/>
        </w:rPr>
        <w:t>profesional</w:t>
      </w:r>
      <w:r>
        <w:rPr>
          <w:spacing w:val="-3"/>
        </w:rPr>
        <w:t xml:space="preserve"> </w:t>
      </w:r>
      <w:r>
        <w:rPr>
          <w:spacing w:val="-2"/>
        </w:rPr>
        <w:t>responsable</w:t>
      </w:r>
      <w:r>
        <w:rPr>
          <w:spacing w:val="7"/>
        </w:rPr>
        <w:t xml:space="preserve"> </w:t>
      </w:r>
      <w:r>
        <w:rPr>
          <w:spacing w:val="-2"/>
        </w:rPr>
        <w:t>del</w:t>
      </w:r>
      <w:r>
        <w:rPr>
          <w:spacing w:val="2"/>
        </w:rPr>
        <w:t xml:space="preserve"> </w:t>
      </w:r>
      <w:r>
        <w:rPr>
          <w:spacing w:val="-2"/>
        </w:rPr>
        <w:t>caso.</w:t>
      </w:r>
    </w:p>
    <w:p w14:paraId="66705CE6" w14:textId="77777777" w:rsidR="00151A9B" w:rsidRDefault="00151A9B" w:rsidP="003660A6">
      <w:pPr>
        <w:pStyle w:val="Textoindependiente"/>
        <w:spacing w:before="4"/>
        <w:jc w:val="both"/>
      </w:pPr>
    </w:p>
    <w:p w14:paraId="7FA8D884" w14:textId="77777777" w:rsidR="00151A9B" w:rsidRDefault="003763FC" w:rsidP="003660A6">
      <w:pPr>
        <w:pStyle w:val="Ttulo5"/>
        <w:numPr>
          <w:ilvl w:val="0"/>
          <w:numId w:val="17"/>
        </w:numPr>
        <w:tabs>
          <w:tab w:val="left" w:pos="1165"/>
        </w:tabs>
        <w:ind w:left="1165" w:hanging="241"/>
        <w:jc w:val="both"/>
      </w:pPr>
      <w:bookmarkStart w:id="295" w:name="3._Medidas_para_el_adulto_cuando_el_hech"/>
      <w:bookmarkEnd w:id="295"/>
      <w:r>
        <w:t>Medidas</w:t>
      </w:r>
      <w:r>
        <w:rPr>
          <w:spacing w:val="-13"/>
        </w:rPr>
        <w:t xml:space="preserve"> </w:t>
      </w:r>
      <w:r>
        <w:t>para</w:t>
      </w:r>
      <w:r>
        <w:rPr>
          <w:spacing w:val="-5"/>
        </w:rPr>
        <w:t xml:space="preserve"> </w:t>
      </w:r>
      <w:r>
        <w:t>el</w:t>
      </w:r>
      <w:r>
        <w:rPr>
          <w:spacing w:val="-14"/>
        </w:rPr>
        <w:t xml:space="preserve"> </w:t>
      </w:r>
      <w:r>
        <w:t>adulto</w:t>
      </w:r>
      <w:r>
        <w:rPr>
          <w:spacing w:val="-11"/>
        </w:rPr>
        <w:t xml:space="preserve"> </w:t>
      </w:r>
      <w:r>
        <w:t>cuando</w:t>
      </w:r>
      <w:r>
        <w:rPr>
          <w:spacing w:val="-6"/>
        </w:rPr>
        <w:t xml:space="preserve"> </w:t>
      </w:r>
      <w:r>
        <w:t>el</w:t>
      </w:r>
      <w:r>
        <w:rPr>
          <w:spacing w:val="-10"/>
        </w:rPr>
        <w:t xml:space="preserve"> </w:t>
      </w:r>
      <w:r>
        <w:t>hecho</w:t>
      </w:r>
      <w:r>
        <w:rPr>
          <w:spacing w:val="-11"/>
        </w:rPr>
        <w:t xml:space="preserve"> </w:t>
      </w:r>
      <w:r>
        <w:t>constituye</w:t>
      </w:r>
      <w:r>
        <w:rPr>
          <w:spacing w:val="-12"/>
        </w:rPr>
        <w:t xml:space="preserve"> </w:t>
      </w:r>
      <w:r>
        <w:t>amenaza</w:t>
      </w:r>
      <w:r>
        <w:rPr>
          <w:spacing w:val="-1"/>
        </w:rPr>
        <w:t xml:space="preserve"> </w:t>
      </w:r>
      <w:r>
        <w:t>y/o</w:t>
      </w:r>
      <w:r>
        <w:rPr>
          <w:spacing w:val="-11"/>
        </w:rPr>
        <w:t xml:space="preserve"> </w:t>
      </w:r>
      <w:r>
        <w:rPr>
          <w:spacing w:val="-2"/>
        </w:rPr>
        <w:t>delito</w:t>
      </w:r>
    </w:p>
    <w:p w14:paraId="0B872E8D" w14:textId="77777777" w:rsidR="00151A9B" w:rsidRDefault="00151A9B" w:rsidP="003660A6">
      <w:pPr>
        <w:pStyle w:val="Textoindependiente"/>
        <w:spacing w:before="5"/>
        <w:jc w:val="both"/>
        <w:rPr>
          <w:b/>
        </w:rPr>
      </w:pPr>
    </w:p>
    <w:p w14:paraId="5C118E98" w14:textId="77777777" w:rsidR="00151A9B" w:rsidRDefault="003763FC" w:rsidP="003660A6">
      <w:pPr>
        <w:pStyle w:val="Prrafodelista"/>
        <w:numPr>
          <w:ilvl w:val="1"/>
          <w:numId w:val="17"/>
        </w:numPr>
        <w:tabs>
          <w:tab w:val="left" w:pos="1309"/>
        </w:tabs>
        <w:ind w:left="924" w:right="909" w:firstLine="0"/>
        <w:rPr>
          <w:sz w:val="24"/>
        </w:rPr>
      </w:pPr>
      <w:r>
        <w:rPr>
          <w:sz w:val="24"/>
        </w:rPr>
        <w:t>En caso de que el adulto involucrado sea un funcionario del establecimiento, y la acusación sea de gravedad (hecho constitutivo de delito), éste será separado de sus funciones mientras dure la investigación</w:t>
      </w:r>
    </w:p>
    <w:p w14:paraId="28983FFA" w14:textId="77777777" w:rsidR="00151A9B" w:rsidRDefault="003763FC" w:rsidP="003660A6">
      <w:pPr>
        <w:pStyle w:val="Textoindependiente"/>
        <w:spacing w:line="244" w:lineRule="auto"/>
        <w:ind w:left="924" w:right="6925"/>
        <w:jc w:val="both"/>
      </w:pPr>
      <w:r>
        <w:t>Plazo:</w:t>
      </w:r>
      <w:r>
        <w:rPr>
          <w:spacing w:val="-13"/>
        </w:rPr>
        <w:t xml:space="preserve"> </w:t>
      </w:r>
      <w:r>
        <w:t>de</w:t>
      </w:r>
      <w:r>
        <w:rPr>
          <w:spacing w:val="-12"/>
        </w:rPr>
        <w:t xml:space="preserve"> </w:t>
      </w:r>
      <w:r>
        <w:t>forma</w:t>
      </w:r>
      <w:r>
        <w:rPr>
          <w:spacing w:val="-7"/>
        </w:rPr>
        <w:t xml:space="preserve"> </w:t>
      </w:r>
      <w:r>
        <w:t>inmediata responsable: Dirección</w:t>
      </w:r>
    </w:p>
    <w:p w14:paraId="73DB1CBA" w14:textId="77777777" w:rsidR="00151A9B" w:rsidRDefault="00151A9B" w:rsidP="003660A6">
      <w:pPr>
        <w:pStyle w:val="Textoindependiente"/>
        <w:spacing w:before="7"/>
        <w:jc w:val="both"/>
        <w:rPr>
          <w:sz w:val="22"/>
        </w:rPr>
      </w:pPr>
    </w:p>
    <w:p w14:paraId="37EA13A4" w14:textId="77777777" w:rsidR="00151A9B" w:rsidRDefault="003763FC" w:rsidP="003660A6">
      <w:pPr>
        <w:pStyle w:val="Prrafodelista"/>
        <w:numPr>
          <w:ilvl w:val="1"/>
          <w:numId w:val="17"/>
        </w:numPr>
        <w:tabs>
          <w:tab w:val="left" w:pos="1295"/>
        </w:tabs>
        <w:spacing w:before="1"/>
        <w:ind w:left="924" w:right="912" w:firstLine="0"/>
        <w:rPr>
          <w:sz w:val="24"/>
        </w:rPr>
      </w:pPr>
      <w:r>
        <w:rPr>
          <w:sz w:val="24"/>
        </w:rPr>
        <w:t>Los funcionarios del establecimiento cumplirán el deber de poner en conocimiento de manera formal a los Tribunales de Familia de cualquier hecho que constituya una vulneración de derechos en</w:t>
      </w:r>
      <w:r>
        <w:rPr>
          <w:spacing w:val="-1"/>
          <w:sz w:val="24"/>
        </w:rPr>
        <w:t xml:space="preserve"> </w:t>
      </w:r>
      <w:r>
        <w:rPr>
          <w:sz w:val="24"/>
        </w:rPr>
        <w:t>contra de un estudiante,</w:t>
      </w:r>
      <w:r>
        <w:rPr>
          <w:spacing w:val="-2"/>
          <w:sz w:val="24"/>
        </w:rPr>
        <w:t xml:space="preserve"> </w:t>
      </w:r>
      <w:r>
        <w:rPr>
          <w:sz w:val="24"/>
        </w:rPr>
        <w:t>tan</w:t>
      </w:r>
      <w:r>
        <w:rPr>
          <w:spacing w:val="-1"/>
          <w:sz w:val="24"/>
        </w:rPr>
        <w:t xml:space="preserve"> </w:t>
      </w:r>
      <w:r>
        <w:rPr>
          <w:sz w:val="24"/>
        </w:rPr>
        <w:t>pronto lo advierta o presencie</w:t>
      </w:r>
    </w:p>
    <w:p w14:paraId="2A004F06" w14:textId="77777777" w:rsidR="00151A9B" w:rsidRDefault="00151A9B" w:rsidP="003660A6">
      <w:pPr>
        <w:pStyle w:val="Textoindependiente"/>
        <w:spacing w:before="1"/>
        <w:jc w:val="both"/>
        <w:rPr>
          <w:sz w:val="23"/>
        </w:rPr>
      </w:pPr>
    </w:p>
    <w:p w14:paraId="68E467DA" w14:textId="77777777" w:rsidR="00151A9B" w:rsidRDefault="003763FC" w:rsidP="003660A6">
      <w:pPr>
        <w:pStyle w:val="Prrafodelista"/>
        <w:numPr>
          <w:ilvl w:val="1"/>
          <w:numId w:val="17"/>
        </w:numPr>
        <w:tabs>
          <w:tab w:val="left" w:pos="1343"/>
        </w:tabs>
        <w:spacing w:before="1"/>
        <w:ind w:left="924" w:right="892" w:firstLine="52"/>
        <w:rPr>
          <w:sz w:val="24"/>
        </w:rPr>
      </w:pPr>
      <w:r>
        <w:rPr>
          <w:sz w:val="24"/>
        </w:rPr>
        <w:t>Un acto de agresión es el uso ilegítimo de la fuerza con la finalidad de causar daño en</w:t>
      </w:r>
      <w:r>
        <w:rPr>
          <w:spacing w:val="-11"/>
          <w:sz w:val="24"/>
        </w:rPr>
        <w:t xml:space="preserve"> </w:t>
      </w:r>
      <w:r>
        <w:rPr>
          <w:sz w:val="24"/>
        </w:rPr>
        <w:t>otra</w:t>
      </w:r>
      <w:r>
        <w:rPr>
          <w:spacing w:val="-9"/>
          <w:sz w:val="24"/>
        </w:rPr>
        <w:t xml:space="preserve"> </w:t>
      </w:r>
      <w:r>
        <w:rPr>
          <w:sz w:val="24"/>
        </w:rPr>
        <w:t>persona.</w:t>
      </w:r>
      <w:r>
        <w:rPr>
          <w:spacing w:val="-7"/>
          <w:sz w:val="24"/>
        </w:rPr>
        <w:t xml:space="preserve"> </w:t>
      </w:r>
      <w:r>
        <w:rPr>
          <w:sz w:val="24"/>
        </w:rPr>
        <w:t>Puede</w:t>
      </w:r>
      <w:r>
        <w:rPr>
          <w:spacing w:val="-5"/>
          <w:sz w:val="24"/>
        </w:rPr>
        <w:t xml:space="preserve"> </w:t>
      </w:r>
      <w:r>
        <w:rPr>
          <w:sz w:val="24"/>
        </w:rPr>
        <w:t>ser</w:t>
      </w:r>
      <w:r>
        <w:rPr>
          <w:spacing w:val="-6"/>
          <w:sz w:val="24"/>
        </w:rPr>
        <w:t xml:space="preserve"> </w:t>
      </w:r>
      <w:r>
        <w:rPr>
          <w:sz w:val="24"/>
        </w:rPr>
        <w:t>ejercida</w:t>
      </w:r>
      <w:r>
        <w:rPr>
          <w:spacing w:val="-1"/>
          <w:sz w:val="24"/>
        </w:rPr>
        <w:t xml:space="preserve"> </w:t>
      </w:r>
      <w:r>
        <w:rPr>
          <w:sz w:val="24"/>
        </w:rPr>
        <w:t>física</w:t>
      </w:r>
      <w:r>
        <w:rPr>
          <w:spacing w:val="-9"/>
          <w:sz w:val="24"/>
        </w:rPr>
        <w:t xml:space="preserve"> </w:t>
      </w:r>
      <w:r>
        <w:rPr>
          <w:sz w:val="24"/>
        </w:rPr>
        <w:t>o</w:t>
      </w:r>
      <w:r>
        <w:rPr>
          <w:spacing w:val="-12"/>
          <w:sz w:val="24"/>
        </w:rPr>
        <w:t xml:space="preserve"> </w:t>
      </w:r>
      <w:r>
        <w:rPr>
          <w:sz w:val="24"/>
        </w:rPr>
        <w:t>psicológicamente,</w:t>
      </w:r>
      <w:r>
        <w:rPr>
          <w:spacing w:val="-5"/>
          <w:sz w:val="24"/>
        </w:rPr>
        <w:t xml:space="preserve"> </w:t>
      </w:r>
      <w:r>
        <w:rPr>
          <w:sz w:val="24"/>
        </w:rPr>
        <w:t>dentro</w:t>
      </w:r>
      <w:r>
        <w:rPr>
          <w:spacing w:val="-6"/>
          <w:sz w:val="24"/>
        </w:rPr>
        <w:t xml:space="preserve"> </w:t>
      </w:r>
      <w:r>
        <w:rPr>
          <w:sz w:val="24"/>
        </w:rPr>
        <w:t>o</w:t>
      </w:r>
      <w:r>
        <w:rPr>
          <w:spacing w:val="-7"/>
          <w:sz w:val="24"/>
        </w:rPr>
        <w:t xml:space="preserve"> </w:t>
      </w:r>
      <w:r>
        <w:rPr>
          <w:sz w:val="24"/>
        </w:rPr>
        <w:t>fuera</w:t>
      </w:r>
      <w:r>
        <w:rPr>
          <w:spacing w:val="-4"/>
          <w:sz w:val="24"/>
        </w:rPr>
        <w:t xml:space="preserve"> </w:t>
      </w:r>
      <w:r>
        <w:rPr>
          <w:sz w:val="24"/>
        </w:rPr>
        <w:t>del</w:t>
      </w:r>
      <w:r>
        <w:rPr>
          <w:spacing w:val="-6"/>
          <w:sz w:val="24"/>
        </w:rPr>
        <w:t xml:space="preserve"> </w:t>
      </w:r>
      <w:r>
        <w:rPr>
          <w:sz w:val="24"/>
        </w:rPr>
        <w:t xml:space="preserve">colegio, presencialmente o a través de las redes sociales o medios tecnológicos. Lo anterior, constituye un delito ante la ley, por lo tanto, debe ser denunciado dentro de 24 horas </w:t>
      </w:r>
      <w:proofErr w:type="gramStart"/>
      <w:r>
        <w:rPr>
          <w:sz w:val="24"/>
        </w:rPr>
        <w:t>ocurridos</w:t>
      </w:r>
      <w:proofErr w:type="gramEnd"/>
      <w:r>
        <w:rPr>
          <w:sz w:val="24"/>
        </w:rPr>
        <w:t xml:space="preserve"> los hechos.</w:t>
      </w:r>
    </w:p>
    <w:p w14:paraId="1D710BC3" w14:textId="77777777" w:rsidR="00151A9B" w:rsidRDefault="00151A9B" w:rsidP="003660A6">
      <w:pPr>
        <w:pStyle w:val="Textoindependiente"/>
        <w:spacing w:before="3"/>
        <w:jc w:val="both"/>
        <w:rPr>
          <w:sz w:val="26"/>
        </w:rPr>
      </w:pPr>
    </w:p>
    <w:p w14:paraId="14DCEB18" w14:textId="77777777" w:rsidR="00151A9B" w:rsidRDefault="003763FC" w:rsidP="003660A6">
      <w:pPr>
        <w:pStyle w:val="Ttulo5"/>
        <w:ind w:left="924"/>
        <w:jc w:val="both"/>
      </w:pPr>
      <w:bookmarkStart w:id="296" w:name="Si_correspondiere_a_una_agresión_verbal_"/>
      <w:bookmarkEnd w:id="296"/>
      <w:r>
        <w:t>Si</w:t>
      </w:r>
      <w:r>
        <w:rPr>
          <w:spacing w:val="-14"/>
        </w:rPr>
        <w:t xml:space="preserve"> </w:t>
      </w:r>
      <w:r>
        <w:t>correspondiere</w:t>
      </w:r>
      <w:r>
        <w:rPr>
          <w:spacing w:val="-14"/>
        </w:rPr>
        <w:t xml:space="preserve"> </w:t>
      </w:r>
      <w:r>
        <w:t>a</w:t>
      </w:r>
      <w:r>
        <w:rPr>
          <w:spacing w:val="-7"/>
        </w:rPr>
        <w:t xml:space="preserve"> </w:t>
      </w:r>
      <w:r>
        <w:t>una</w:t>
      </w:r>
      <w:r>
        <w:rPr>
          <w:spacing w:val="-7"/>
        </w:rPr>
        <w:t xml:space="preserve"> </w:t>
      </w:r>
      <w:r>
        <w:t>agresión</w:t>
      </w:r>
      <w:r>
        <w:rPr>
          <w:spacing w:val="-6"/>
        </w:rPr>
        <w:t xml:space="preserve"> </w:t>
      </w:r>
      <w:r>
        <w:t>verbal</w:t>
      </w:r>
      <w:r>
        <w:rPr>
          <w:spacing w:val="-4"/>
        </w:rPr>
        <w:t xml:space="preserve"> </w:t>
      </w:r>
      <w:r>
        <w:t>que</w:t>
      </w:r>
      <w:r>
        <w:rPr>
          <w:spacing w:val="-17"/>
        </w:rPr>
        <w:t xml:space="preserve"> </w:t>
      </w:r>
      <w:r>
        <w:t>no</w:t>
      </w:r>
      <w:r>
        <w:rPr>
          <w:spacing w:val="-12"/>
        </w:rPr>
        <w:t xml:space="preserve"> </w:t>
      </w:r>
      <w:r>
        <w:t>constituye</w:t>
      </w:r>
      <w:r>
        <w:rPr>
          <w:spacing w:val="-13"/>
        </w:rPr>
        <w:t xml:space="preserve"> </w:t>
      </w:r>
      <w:r>
        <w:t>amenaza</w:t>
      </w:r>
      <w:r>
        <w:rPr>
          <w:spacing w:val="-5"/>
        </w:rPr>
        <w:t xml:space="preserve"> </w:t>
      </w:r>
      <w:r>
        <w:t>y/o</w:t>
      </w:r>
      <w:r>
        <w:rPr>
          <w:spacing w:val="-7"/>
        </w:rPr>
        <w:t xml:space="preserve"> </w:t>
      </w:r>
      <w:r>
        <w:rPr>
          <w:spacing w:val="-2"/>
        </w:rPr>
        <w:t>delito</w:t>
      </w:r>
    </w:p>
    <w:p w14:paraId="7A33B47B" w14:textId="77777777" w:rsidR="00151A9B" w:rsidRDefault="003763FC" w:rsidP="003660A6">
      <w:pPr>
        <w:pStyle w:val="Textoindependiente"/>
        <w:spacing w:before="58"/>
        <w:ind w:left="924" w:right="910"/>
        <w:jc w:val="both"/>
      </w:pPr>
      <w:r>
        <w:t>Tales como: groserías, ridiculización, apodos despectivos, sobrenombres despectivos u otro</w:t>
      </w:r>
      <w:r>
        <w:rPr>
          <w:spacing w:val="-2"/>
        </w:rPr>
        <w:t xml:space="preserve"> </w:t>
      </w:r>
      <w:r>
        <w:t>contenido</w:t>
      </w:r>
      <w:r>
        <w:rPr>
          <w:spacing w:val="-1"/>
        </w:rPr>
        <w:t xml:space="preserve"> </w:t>
      </w:r>
      <w:r>
        <w:t>que cause desagrado</w:t>
      </w:r>
      <w:r>
        <w:rPr>
          <w:spacing w:val="-1"/>
        </w:rPr>
        <w:t xml:space="preserve"> </w:t>
      </w:r>
      <w:r>
        <w:t>o</w:t>
      </w:r>
      <w:r>
        <w:rPr>
          <w:spacing w:val="-2"/>
        </w:rPr>
        <w:t xml:space="preserve"> </w:t>
      </w:r>
      <w:r>
        <w:t>mal</w:t>
      </w:r>
      <w:r>
        <w:rPr>
          <w:spacing w:val="-2"/>
        </w:rPr>
        <w:t xml:space="preserve"> </w:t>
      </w:r>
      <w:r>
        <w:t>estar</w:t>
      </w:r>
      <w:r>
        <w:rPr>
          <w:spacing w:val="-2"/>
        </w:rPr>
        <w:t xml:space="preserve"> </w:t>
      </w:r>
      <w:r>
        <w:t>en</w:t>
      </w:r>
      <w:r>
        <w:rPr>
          <w:spacing w:val="-1"/>
        </w:rPr>
        <w:t xml:space="preserve"> </w:t>
      </w:r>
      <w:r>
        <w:t>el/la estudiante,</w:t>
      </w:r>
      <w:r>
        <w:rPr>
          <w:spacing w:val="-2"/>
        </w:rPr>
        <w:t xml:space="preserve"> </w:t>
      </w:r>
      <w:r>
        <w:t>se llevará a</w:t>
      </w:r>
      <w:r>
        <w:rPr>
          <w:spacing w:val="-2"/>
        </w:rPr>
        <w:t xml:space="preserve"> </w:t>
      </w:r>
      <w:r>
        <w:t>cabo</w:t>
      </w:r>
      <w:r>
        <w:rPr>
          <w:spacing w:val="-2"/>
        </w:rPr>
        <w:t xml:space="preserve"> </w:t>
      </w:r>
      <w:r>
        <w:t>el presente protocolo contenido en los pasos siguientes:</w:t>
      </w:r>
    </w:p>
    <w:p w14:paraId="2C9FDECD" w14:textId="77777777" w:rsidR="00151A9B" w:rsidRDefault="00151A9B" w:rsidP="003660A6">
      <w:pPr>
        <w:pStyle w:val="Textoindependiente"/>
        <w:spacing w:before="11"/>
        <w:jc w:val="both"/>
        <w:rPr>
          <w:sz w:val="23"/>
        </w:rPr>
      </w:pPr>
    </w:p>
    <w:p w14:paraId="0C332BBA" w14:textId="77777777" w:rsidR="00151A9B" w:rsidRDefault="003763FC" w:rsidP="003660A6">
      <w:pPr>
        <w:spacing w:before="1"/>
        <w:ind w:left="924" w:right="908"/>
        <w:jc w:val="both"/>
        <w:rPr>
          <w:b/>
          <w:i/>
          <w:sz w:val="24"/>
        </w:rPr>
      </w:pPr>
      <w:r>
        <w:rPr>
          <w:b/>
          <w:i/>
          <w:sz w:val="24"/>
        </w:rPr>
        <w:t>En</w:t>
      </w:r>
      <w:r>
        <w:rPr>
          <w:b/>
          <w:i/>
          <w:spacing w:val="-4"/>
          <w:sz w:val="24"/>
        </w:rPr>
        <w:t xml:space="preserve"> </w:t>
      </w:r>
      <w:r>
        <w:rPr>
          <w:b/>
          <w:i/>
          <w:sz w:val="24"/>
        </w:rPr>
        <w:t>caso</w:t>
      </w:r>
      <w:r>
        <w:rPr>
          <w:b/>
          <w:i/>
          <w:spacing w:val="-12"/>
          <w:sz w:val="24"/>
        </w:rPr>
        <w:t xml:space="preserve"> </w:t>
      </w:r>
      <w:r>
        <w:rPr>
          <w:b/>
          <w:i/>
          <w:sz w:val="24"/>
        </w:rPr>
        <w:t>que</w:t>
      </w:r>
      <w:r>
        <w:rPr>
          <w:b/>
          <w:i/>
          <w:spacing w:val="-9"/>
          <w:sz w:val="24"/>
        </w:rPr>
        <w:t xml:space="preserve"> </w:t>
      </w:r>
      <w:r>
        <w:rPr>
          <w:b/>
          <w:i/>
          <w:sz w:val="24"/>
        </w:rPr>
        <w:t>la</w:t>
      </w:r>
      <w:r>
        <w:rPr>
          <w:b/>
          <w:i/>
          <w:spacing w:val="-7"/>
          <w:sz w:val="24"/>
        </w:rPr>
        <w:t xml:space="preserve"> </w:t>
      </w:r>
      <w:r>
        <w:rPr>
          <w:b/>
          <w:i/>
          <w:sz w:val="24"/>
        </w:rPr>
        <w:t>agresión</w:t>
      </w:r>
      <w:r>
        <w:rPr>
          <w:b/>
          <w:i/>
          <w:spacing w:val="-7"/>
          <w:sz w:val="24"/>
        </w:rPr>
        <w:t xml:space="preserve"> </w:t>
      </w:r>
      <w:r>
        <w:rPr>
          <w:b/>
          <w:i/>
          <w:sz w:val="24"/>
        </w:rPr>
        <w:t>que</w:t>
      </w:r>
      <w:r>
        <w:rPr>
          <w:b/>
          <w:i/>
          <w:spacing w:val="-8"/>
          <w:sz w:val="24"/>
        </w:rPr>
        <w:t xml:space="preserve"> </w:t>
      </w:r>
      <w:r>
        <w:rPr>
          <w:b/>
          <w:i/>
          <w:sz w:val="24"/>
        </w:rPr>
        <w:t>sufra</w:t>
      </w:r>
      <w:r>
        <w:rPr>
          <w:b/>
          <w:i/>
          <w:spacing w:val="-12"/>
          <w:sz w:val="24"/>
        </w:rPr>
        <w:t xml:space="preserve"> </w:t>
      </w:r>
      <w:r>
        <w:rPr>
          <w:b/>
          <w:i/>
          <w:sz w:val="24"/>
        </w:rPr>
        <w:t>un</w:t>
      </w:r>
      <w:r>
        <w:rPr>
          <w:b/>
          <w:i/>
          <w:spacing w:val="-8"/>
          <w:sz w:val="24"/>
        </w:rPr>
        <w:t xml:space="preserve"> </w:t>
      </w:r>
      <w:r>
        <w:rPr>
          <w:b/>
          <w:i/>
          <w:sz w:val="24"/>
        </w:rPr>
        <w:t>estudiante</w:t>
      </w:r>
      <w:r>
        <w:rPr>
          <w:b/>
          <w:i/>
          <w:spacing w:val="-8"/>
          <w:sz w:val="24"/>
        </w:rPr>
        <w:t xml:space="preserve"> </w:t>
      </w:r>
      <w:r>
        <w:rPr>
          <w:b/>
          <w:i/>
          <w:sz w:val="24"/>
        </w:rPr>
        <w:t>y</w:t>
      </w:r>
      <w:r>
        <w:rPr>
          <w:b/>
          <w:i/>
          <w:spacing w:val="-8"/>
          <w:sz w:val="24"/>
        </w:rPr>
        <w:t xml:space="preserve"> </w:t>
      </w:r>
      <w:r>
        <w:rPr>
          <w:b/>
          <w:i/>
          <w:sz w:val="24"/>
        </w:rPr>
        <w:t>no</w:t>
      </w:r>
      <w:r>
        <w:rPr>
          <w:b/>
          <w:i/>
          <w:spacing w:val="-7"/>
          <w:sz w:val="24"/>
        </w:rPr>
        <w:t xml:space="preserve"> </w:t>
      </w:r>
      <w:r>
        <w:rPr>
          <w:b/>
          <w:i/>
          <w:sz w:val="24"/>
        </w:rPr>
        <w:t>fue</w:t>
      </w:r>
      <w:r>
        <w:rPr>
          <w:b/>
          <w:i/>
          <w:spacing w:val="-8"/>
          <w:sz w:val="24"/>
        </w:rPr>
        <w:t xml:space="preserve"> </w:t>
      </w:r>
      <w:r>
        <w:rPr>
          <w:b/>
          <w:i/>
          <w:sz w:val="24"/>
        </w:rPr>
        <w:t>avisado</w:t>
      </w:r>
      <w:r>
        <w:rPr>
          <w:b/>
          <w:i/>
          <w:spacing w:val="-7"/>
          <w:sz w:val="24"/>
        </w:rPr>
        <w:t xml:space="preserve"> </w:t>
      </w:r>
      <w:r>
        <w:rPr>
          <w:b/>
          <w:i/>
          <w:sz w:val="24"/>
        </w:rPr>
        <w:t>o</w:t>
      </w:r>
      <w:r>
        <w:rPr>
          <w:b/>
          <w:i/>
          <w:spacing w:val="-12"/>
          <w:sz w:val="24"/>
        </w:rPr>
        <w:t xml:space="preserve"> </w:t>
      </w:r>
      <w:r>
        <w:rPr>
          <w:b/>
          <w:i/>
          <w:sz w:val="24"/>
        </w:rPr>
        <w:t>percatado</w:t>
      </w:r>
      <w:r>
        <w:rPr>
          <w:b/>
          <w:i/>
          <w:spacing w:val="-3"/>
          <w:sz w:val="24"/>
        </w:rPr>
        <w:t xml:space="preserve"> </w:t>
      </w:r>
      <w:r>
        <w:rPr>
          <w:b/>
          <w:i/>
          <w:sz w:val="24"/>
        </w:rPr>
        <w:t>por</w:t>
      </w:r>
      <w:r>
        <w:rPr>
          <w:b/>
          <w:i/>
          <w:spacing w:val="-8"/>
          <w:sz w:val="24"/>
        </w:rPr>
        <w:t xml:space="preserve"> </w:t>
      </w:r>
      <w:r>
        <w:rPr>
          <w:b/>
          <w:i/>
          <w:sz w:val="24"/>
        </w:rPr>
        <w:t>nadie en el colegio los padres podrán informar lo ocurrido en el colegio para aplicar el Protocolo de maltrato considerando seguir los siguientes puntos.</w:t>
      </w:r>
    </w:p>
    <w:p w14:paraId="22213C77" w14:textId="77777777" w:rsidR="00151A9B" w:rsidRDefault="00151A9B" w:rsidP="003660A6">
      <w:pPr>
        <w:pStyle w:val="Textoindependiente"/>
        <w:spacing w:before="9"/>
        <w:jc w:val="both"/>
        <w:rPr>
          <w:b/>
          <w:i/>
        </w:rPr>
      </w:pPr>
    </w:p>
    <w:p w14:paraId="7019560D" w14:textId="77777777" w:rsidR="00151A9B" w:rsidRDefault="003763FC" w:rsidP="00E01DE9">
      <w:pPr>
        <w:pStyle w:val="Ttulo5"/>
        <w:numPr>
          <w:ilvl w:val="0"/>
          <w:numId w:val="33"/>
        </w:numPr>
        <w:tabs>
          <w:tab w:val="left" w:pos="1285"/>
        </w:tabs>
        <w:ind w:left="1285" w:hanging="361"/>
        <w:jc w:val="both"/>
      </w:pPr>
      <w:bookmarkStart w:id="297" w:name="11._Citación_del_Adulto_involucrado"/>
      <w:bookmarkEnd w:id="297"/>
      <w:r>
        <w:rPr>
          <w:spacing w:val="-2"/>
        </w:rPr>
        <w:t>Citación</w:t>
      </w:r>
      <w:r>
        <w:rPr>
          <w:spacing w:val="-10"/>
        </w:rPr>
        <w:t xml:space="preserve"> </w:t>
      </w:r>
      <w:r>
        <w:rPr>
          <w:spacing w:val="-2"/>
        </w:rPr>
        <w:t>del</w:t>
      </w:r>
      <w:r>
        <w:rPr>
          <w:spacing w:val="-6"/>
        </w:rPr>
        <w:t xml:space="preserve"> </w:t>
      </w:r>
      <w:r>
        <w:rPr>
          <w:spacing w:val="-2"/>
        </w:rPr>
        <w:t>Adulto</w:t>
      </w:r>
      <w:r>
        <w:rPr>
          <w:spacing w:val="-3"/>
        </w:rPr>
        <w:t xml:space="preserve"> </w:t>
      </w:r>
      <w:r>
        <w:rPr>
          <w:spacing w:val="-2"/>
        </w:rPr>
        <w:t>involucrado</w:t>
      </w:r>
    </w:p>
    <w:p w14:paraId="1707331A" w14:textId="77777777" w:rsidR="00151A9B" w:rsidRDefault="003763FC" w:rsidP="003660A6">
      <w:pPr>
        <w:pStyle w:val="Textoindependiente"/>
        <w:ind w:left="924" w:right="903"/>
        <w:jc w:val="both"/>
      </w:pPr>
      <w:r>
        <w:t>En este paso el Encargado de Convivencia, iniciará un proceso de recolección de información, en primera instancia citando al adulto involucrado, realizando las entrevistas</w:t>
      </w:r>
      <w:r>
        <w:rPr>
          <w:spacing w:val="-4"/>
        </w:rPr>
        <w:t xml:space="preserve"> </w:t>
      </w:r>
      <w:r>
        <w:t>pertinentes,</w:t>
      </w:r>
      <w:r>
        <w:rPr>
          <w:spacing w:val="-8"/>
        </w:rPr>
        <w:t xml:space="preserve"> </w:t>
      </w:r>
      <w:r>
        <w:t>resguardando</w:t>
      </w:r>
      <w:r>
        <w:rPr>
          <w:spacing w:val="-3"/>
        </w:rPr>
        <w:t xml:space="preserve"> </w:t>
      </w:r>
      <w:r>
        <w:t>como</w:t>
      </w:r>
      <w:r>
        <w:rPr>
          <w:spacing w:val="-3"/>
        </w:rPr>
        <w:t xml:space="preserve"> </w:t>
      </w:r>
      <w:r>
        <w:t>primera</w:t>
      </w:r>
      <w:r>
        <w:rPr>
          <w:spacing w:val="-6"/>
        </w:rPr>
        <w:t xml:space="preserve"> </w:t>
      </w:r>
      <w:r>
        <w:t>medida</w:t>
      </w:r>
      <w:r>
        <w:rPr>
          <w:spacing w:val="-2"/>
        </w:rPr>
        <w:t xml:space="preserve"> </w:t>
      </w:r>
      <w:r>
        <w:t>la</w:t>
      </w:r>
      <w:r>
        <w:rPr>
          <w:spacing w:val="-2"/>
        </w:rPr>
        <w:t xml:space="preserve"> </w:t>
      </w:r>
      <w:r>
        <w:t>integridad</w:t>
      </w:r>
      <w:r>
        <w:rPr>
          <w:spacing w:val="-2"/>
        </w:rPr>
        <w:t xml:space="preserve"> </w:t>
      </w:r>
      <w:r>
        <w:t>del</w:t>
      </w:r>
      <w:r>
        <w:rPr>
          <w:spacing w:val="-4"/>
        </w:rPr>
        <w:t xml:space="preserve"> </w:t>
      </w:r>
      <w:r>
        <w:t>alumno/a responsable: Equipo de Convivencia Escolar.</w:t>
      </w:r>
    </w:p>
    <w:p w14:paraId="0A402206" w14:textId="77777777" w:rsidR="00151A9B" w:rsidRDefault="00151A9B" w:rsidP="003660A6">
      <w:pPr>
        <w:pStyle w:val="Textoindependiente"/>
        <w:spacing w:before="2"/>
        <w:jc w:val="both"/>
        <w:rPr>
          <w:sz w:val="25"/>
        </w:rPr>
      </w:pPr>
    </w:p>
    <w:p w14:paraId="6FC82196" w14:textId="77777777" w:rsidR="00CC467D" w:rsidRDefault="00CC467D" w:rsidP="003660A6">
      <w:pPr>
        <w:pStyle w:val="Textoindependiente"/>
        <w:spacing w:before="2"/>
        <w:jc w:val="both"/>
        <w:rPr>
          <w:sz w:val="25"/>
        </w:rPr>
      </w:pPr>
    </w:p>
    <w:p w14:paraId="6BBD7119" w14:textId="77777777" w:rsidR="00CC467D" w:rsidRDefault="00CC467D" w:rsidP="003660A6">
      <w:pPr>
        <w:pStyle w:val="Textoindependiente"/>
        <w:spacing w:before="2"/>
        <w:jc w:val="both"/>
        <w:rPr>
          <w:sz w:val="25"/>
        </w:rPr>
      </w:pPr>
    </w:p>
    <w:p w14:paraId="5DA8C4CA" w14:textId="77777777" w:rsidR="00CC467D" w:rsidRDefault="00CC467D" w:rsidP="003660A6">
      <w:pPr>
        <w:pStyle w:val="Textoindependiente"/>
        <w:spacing w:before="2"/>
        <w:jc w:val="both"/>
        <w:rPr>
          <w:sz w:val="25"/>
        </w:rPr>
      </w:pPr>
    </w:p>
    <w:p w14:paraId="5965EEC9" w14:textId="77777777" w:rsidR="00151A9B" w:rsidRDefault="003763FC" w:rsidP="00E01DE9">
      <w:pPr>
        <w:pStyle w:val="Ttulo5"/>
        <w:numPr>
          <w:ilvl w:val="0"/>
          <w:numId w:val="33"/>
        </w:numPr>
        <w:tabs>
          <w:tab w:val="left" w:pos="1285"/>
        </w:tabs>
        <w:spacing w:line="291" w:lineRule="exact"/>
        <w:ind w:left="1285" w:hanging="361"/>
        <w:jc w:val="both"/>
      </w:pPr>
      <w:bookmarkStart w:id="298" w:name="12._Entrevista_con_el_alumno/a"/>
      <w:bookmarkEnd w:id="298"/>
      <w:r>
        <w:lastRenderedPageBreak/>
        <w:t>Entrevista</w:t>
      </w:r>
      <w:r>
        <w:rPr>
          <w:spacing w:val="-13"/>
        </w:rPr>
        <w:t xml:space="preserve"> </w:t>
      </w:r>
      <w:r>
        <w:t>con</w:t>
      </w:r>
      <w:r>
        <w:rPr>
          <w:spacing w:val="-13"/>
        </w:rPr>
        <w:t xml:space="preserve"> </w:t>
      </w:r>
      <w:r>
        <w:t>el</w:t>
      </w:r>
      <w:r>
        <w:rPr>
          <w:spacing w:val="-11"/>
        </w:rPr>
        <w:t xml:space="preserve"> </w:t>
      </w:r>
      <w:r>
        <w:rPr>
          <w:spacing w:val="-2"/>
        </w:rPr>
        <w:t>alumno/a</w:t>
      </w:r>
    </w:p>
    <w:p w14:paraId="7BC223DE" w14:textId="7AB456A3" w:rsidR="00151A9B" w:rsidRDefault="003763FC" w:rsidP="00CC467D">
      <w:pPr>
        <w:pStyle w:val="Textoindependiente"/>
        <w:spacing w:line="291" w:lineRule="exact"/>
        <w:ind w:left="924"/>
        <w:jc w:val="both"/>
      </w:pPr>
      <w:r>
        <w:rPr>
          <w:spacing w:val="-2"/>
        </w:rPr>
        <w:t>Se</w:t>
      </w:r>
      <w:r>
        <w:rPr>
          <w:spacing w:val="-6"/>
        </w:rPr>
        <w:t xml:space="preserve"> </w:t>
      </w:r>
      <w:r>
        <w:rPr>
          <w:spacing w:val="-2"/>
        </w:rPr>
        <w:t>realizará</w:t>
      </w:r>
      <w:r>
        <w:rPr>
          <w:spacing w:val="-6"/>
        </w:rPr>
        <w:t xml:space="preserve"> </w:t>
      </w:r>
      <w:r>
        <w:rPr>
          <w:spacing w:val="-2"/>
        </w:rPr>
        <w:t>la</w:t>
      </w:r>
      <w:r>
        <w:rPr>
          <w:spacing w:val="-6"/>
        </w:rPr>
        <w:t xml:space="preserve"> </w:t>
      </w:r>
      <w:r>
        <w:rPr>
          <w:spacing w:val="-2"/>
        </w:rPr>
        <w:t>entrevista</w:t>
      </w:r>
      <w:r>
        <w:rPr>
          <w:spacing w:val="5"/>
        </w:rPr>
        <w:t xml:space="preserve"> </w:t>
      </w:r>
      <w:r>
        <w:rPr>
          <w:spacing w:val="-2"/>
        </w:rPr>
        <w:t>con</w:t>
      </w:r>
      <w:r>
        <w:rPr>
          <w:spacing w:val="-3"/>
        </w:rPr>
        <w:t xml:space="preserve"> </w:t>
      </w:r>
      <w:r>
        <w:rPr>
          <w:spacing w:val="-2"/>
        </w:rPr>
        <w:t>el</w:t>
      </w:r>
      <w:r>
        <w:rPr>
          <w:spacing w:val="-13"/>
        </w:rPr>
        <w:t xml:space="preserve"> </w:t>
      </w:r>
      <w:r>
        <w:rPr>
          <w:spacing w:val="-2"/>
        </w:rPr>
        <w:t>alumno/a</w:t>
      </w:r>
      <w:r>
        <w:rPr>
          <w:spacing w:val="-15"/>
        </w:rPr>
        <w:t xml:space="preserve"> </w:t>
      </w:r>
      <w:r>
        <w:rPr>
          <w:spacing w:val="-2"/>
        </w:rPr>
        <w:t>para</w:t>
      </w:r>
      <w:r>
        <w:rPr>
          <w:spacing w:val="-6"/>
        </w:rPr>
        <w:t xml:space="preserve"> </w:t>
      </w:r>
      <w:r>
        <w:rPr>
          <w:spacing w:val="-2"/>
        </w:rPr>
        <w:t>recopilar</w:t>
      </w:r>
      <w:r>
        <w:rPr>
          <w:spacing w:val="-8"/>
        </w:rPr>
        <w:t xml:space="preserve"> </w:t>
      </w:r>
      <w:r>
        <w:rPr>
          <w:spacing w:val="-2"/>
        </w:rPr>
        <w:t>toda</w:t>
      </w:r>
      <w:r>
        <w:rPr>
          <w:spacing w:val="-5"/>
        </w:rPr>
        <w:t xml:space="preserve"> </w:t>
      </w:r>
      <w:r>
        <w:rPr>
          <w:spacing w:val="-2"/>
        </w:rPr>
        <w:t>la</w:t>
      </w:r>
      <w:r>
        <w:rPr>
          <w:spacing w:val="-7"/>
        </w:rPr>
        <w:t xml:space="preserve"> </w:t>
      </w:r>
      <w:r>
        <w:rPr>
          <w:spacing w:val="-2"/>
        </w:rPr>
        <w:t>información</w:t>
      </w:r>
      <w:r>
        <w:rPr>
          <w:spacing w:val="2"/>
        </w:rPr>
        <w:t xml:space="preserve"> </w:t>
      </w:r>
      <w:r>
        <w:rPr>
          <w:spacing w:val="-2"/>
        </w:rPr>
        <w:t>respecto</w:t>
      </w:r>
      <w:r>
        <w:rPr>
          <w:spacing w:val="-7"/>
        </w:rPr>
        <w:t xml:space="preserve"> </w:t>
      </w:r>
      <w:r>
        <w:rPr>
          <w:spacing w:val="-5"/>
        </w:rPr>
        <w:t>del</w:t>
      </w:r>
      <w:r w:rsidR="00CC467D">
        <w:rPr>
          <w:spacing w:val="-5"/>
        </w:rPr>
        <w:t xml:space="preserve"> </w:t>
      </w:r>
      <w:r>
        <w:rPr>
          <w:spacing w:val="-2"/>
        </w:rPr>
        <w:t>caso.</w:t>
      </w:r>
    </w:p>
    <w:p w14:paraId="61E6EA9E" w14:textId="77777777" w:rsidR="00151A9B" w:rsidRDefault="003763FC" w:rsidP="003660A6">
      <w:pPr>
        <w:pStyle w:val="Textoindependiente"/>
        <w:ind w:left="924"/>
        <w:jc w:val="both"/>
      </w:pPr>
      <w:r>
        <w:rPr>
          <w:spacing w:val="-2"/>
        </w:rPr>
        <w:t>Responsable:</w:t>
      </w:r>
      <w:r>
        <w:t xml:space="preserve"> </w:t>
      </w:r>
      <w:r>
        <w:rPr>
          <w:spacing w:val="-2"/>
        </w:rPr>
        <w:t>Equipo</w:t>
      </w:r>
      <w:r>
        <w:rPr>
          <w:spacing w:val="-7"/>
        </w:rPr>
        <w:t xml:space="preserve"> </w:t>
      </w:r>
      <w:r>
        <w:rPr>
          <w:spacing w:val="-2"/>
        </w:rPr>
        <w:t>de</w:t>
      </w:r>
      <w:r>
        <w:rPr>
          <w:spacing w:val="-5"/>
        </w:rPr>
        <w:t xml:space="preserve"> </w:t>
      </w:r>
      <w:r>
        <w:rPr>
          <w:spacing w:val="-2"/>
        </w:rPr>
        <w:t>Convivencia</w:t>
      </w:r>
      <w:r>
        <w:rPr>
          <w:spacing w:val="-3"/>
        </w:rPr>
        <w:t xml:space="preserve"> </w:t>
      </w:r>
      <w:r>
        <w:rPr>
          <w:spacing w:val="-2"/>
        </w:rPr>
        <w:t>Escolar.</w:t>
      </w:r>
    </w:p>
    <w:p w14:paraId="72C389AF" w14:textId="77777777" w:rsidR="00151A9B" w:rsidRDefault="00151A9B" w:rsidP="003660A6">
      <w:pPr>
        <w:pStyle w:val="Textoindependiente"/>
        <w:spacing w:before="2"/>
        <w:jc w:val="both"/>
        <w:rPr>
          <w:sz w:val="23"/>
        </w:rPr>
      </w:pPr>
    </w:p>
    <w:p w14:paraId="5285FA0E" w14:textId="77777777" w:rsidR="00151A9B" w:rsidRDefault="003763FC" w:rsidP="00E01DE9">
      <w:pPr>
        <w:pStyle w:val="Ttulo5"/>
        <w:numPr>
          <w:ilvl w:val="0"/>
          <w:numId w:val="33"/>
        </w:numPr>
        <w:tabs>
          <w:tab w:val="left" w:pos="1285"/>
        </w:tabs>
        <w:spacing w:line="290" w:lineRule="exact"/>
        <w:ind w:left="1285" w:hanging="361"/>
        <w:jc w:val="both"/>
      </w:pPr>
      <w:bookmarkStart w:id="299" w:name="13._Entrevista_con_testigos"/>
      <w:bookmarkEnd w:id="299"/>
      <w:r>
        <w:rPr>
          <w:spacing w:val="-2"/>
        </w:rPr>
        <w:t>Entrevista</w:t>
      </w:r>
      <w:r>
        <w:rPr>
          <w:spacing w:val="-5"/>
        </w:rPr>
        <w:t xml:space="preserve"> </w:t>
      </w:r>
      <w:r>
        <w:rPr>
          <w:spacing w:val="-2"/>
        </w:rPr>
        <w:t>con</w:t>
      </w:r>
      <w:r>
        <w:rPr>
          <w:spacing w:val="-6"/>
        </w:rPr>
        <w:t xml:space="preserve"> </w:t>
      </w:r>
      <w:r>
        <w:rPr>
          <w:spacing w:val="-2"/>
        </w:rPr>
        <w:t>testigos</w:t>
      </w:r>
    </w:p>
    <w:p w14:paraId="78D6D21C" w14:textId="77777777" w:rsidR="00151A9B" w:rsidRDefault="003763FC" w:rsidP="003660A6">
      <w:pPr>
        <w:pStyle w:val="Textoindependiente"/>
        <w:ind w:left="924" w:right="455"/>
        <w:jc w:val="both"/>
      </w:pPr>
      <w:r>
        <w:t>Se</w:t>
      </w:r>
      <w:r>
        <w:rPr>
          <w:spacing w:val="-13"/>
        </w:rPr>
        <w:t xml:space="preserve"> </w:t>
      </w:r>
      <w:r>
        <w:t>realizarán</w:t>
      </w:r>
      <w:r>
        <w:rPr>
          <w:spacing w:val="-10"/>
        </w:rPr>
        <w:t xml:space="preserve"> </w:t>
      </w:r>
      <w:r>
        <w:t>entrevistas</w:t>
      </w:r>
      <w:r>
        <w:rPr>
          <w:spacing w:val="-11"/>
        </w:rPr>
        <w:t xml:space="preserve"> </w:t>
      </w:r>
      <w:r>
        <w:t>a</w:t>
      </w:r>
      <w:r>
        <w:rPr>
          <w:spacing w:val="-14"/>
        </w:rPr>
        <w:t xml:space="preserve"> </w:t>
      </w:r>
      <w:r>
        <w:t>las</w:t>
      </w:r>
      <w:r>
        <w:rPr>
          <w:spacing w:val="-12"/>
        </w:rPr>
        <w:t xml:space="preserve"> </w:t>
      </w:r>
      <w:r>
        <w:t>personas</w:t>
      </w:r>
      <w:r>
        <w:rPr>
          <w:spacing w:val="-14"/>
        </w:rPr>
        <w:t xml:space="preserve"> </w:t>
      </w:r>
      <w:r>
        <w:t>testigo</w:t>
      </w:r>
      <w:r>
        <w:rPr>
          <w:spacing w:val="-10"/>
        </w:rPr>
        <w:t xml:space="preserve"> </w:t>
      </w:r>
      <w:r>
        <w:t>del</w:t>
      </w:r>
      <w:r>
        <w:rPr>
          <w:spacing w:val="-12"/>
        </w:rPr>
        <w:t xml:space="preserve"> </w:t>
      </w:r>
      <w:r>
        <w:t>hecho</w:t>
      </w:r>
      <w:r>
        <w:rPr>
          <w:spacing w:val="-11"/>
        </w:rPr>
        <w:t xml:space="preserve"> </w:t>
      </w:r>
      <w:r>
        <w:t>(si</w:t>
      </w:r>
      <w:r>
        <w:rPr>
          <w:spacing w:val="-12"/>
        </w:rPr>
        <w:t xml:space="preserve"> </w:t>
      </w:r>
      <w:r>
        <w:t>los</w:t>
      </w:r>
      <w:r>
        <w:rPr>
          <w:spacing w:val="-12"/>
        </w:rPr>
        <w:t xml:space="preserve"> </w:t>
      </w:r>
      <w:r>
        <w:t>hay)</w:t>
      </w:r>
      <w:r>
        <w:rPr>
          <w:spacing w:val="-14"/>
        </w:rPr>
        <w:t xml:space="preserve"> </w:t>
      </w:r>
      <w:r>
        <w:t>solo</w:t>
      </w:r>
      <w:r>
        <w:rPr>
          <w:spacing w:val="-14"/>
        </w:rPr>
        <w:t xml:space="preserve"> </w:t>
      </w:r>
      <w:r>
        <w:t>para</w:t>
      </w:r>
      <w:r>
        <w:rPr>
          <w:spacing w:val="-8"/>
        </w:rPr>
        <w:t xml:space="preserve"> </w:t>
      </w:r>
      <w:r>
        <w:t>complementar la información.</w:t>
      </w:r>
    </w:p>
    <w:p w14:paraId="64477302" w14:textId="77777777" w:rsidR="00151A9B" w:rsidRDefault="003763FC" w:rsidP="003660A6">
      <w:pPr>
        <w:pStyle w:val="Textoindependiente"/>
        <w:spacing w:before="2"/>
        <w:ind w:left="924"/>
        <w:jc w:val="both"/>
      </w:pPr>
      <w:r>
        <w:rPr>
          <w:spacing w:val="-2"/>
        </w:rPr>
        <w:t>Responsable: Equipo</w:t>
      </w:r>
      <w:r>
        <w:rPr>
          <w:spacing w:val="-3"/>
        </w:rPr>
        <w:t xml:space="preserve"> </w:t>
      </w:r>
      <w:r>
        <w:rPr>
          <w:spacing w:val="-2"/>
        </w:rPr>
        <w:t>de</w:t>
      </w:r>
      <w:r>
        <w:rPr>
          <w:spacing w:val="-10"/>
        </w:rPr>
        <w:t xml:space="preserve"> </w:t>
      </w:r>
      <w:r>
        <w:rPr>
          <w:spacing w:val="-2"/>
        </w:rPr>
        <w:t>Convivencia.</w:t>
      </w:r>
    </w:p>
    <w:p w14:paraId="2413F0DD" w14:textId="77777777" w:rsidR="00151A9B" w:rsidRDefault="00151A9B" w:rsidP="003660A6">
      <w:pPr>
        <w:pStyle w:val="Textoindependiente"/>
        <w:spacing w:before="7"/>
        <w:jc w:val="both"/>
        <w:rPr>
          <w:sz w:val="23"/>
        </w:rPr>
      </w:pPr>
    </w:p>
    <w:p w14:paraId="2C0C1FA9" w14:textId="77777777" w:rsidR="00151A9B" w:rsidRDefault="003763FC" w:rsidP="00E01DE9">
      <w:pPr>
        <w:pStyle w:val="Ttulo5"/>
        <w:numPr>
          <w:ilvl w:val="0"/>
          <w:numId w:val="33"/>
        </w:numPr>
        <w:tabs>
          <w:tab w:val="left" w:pos="1285"/>
        </w:tabs>
        <w:spacing w:line="291" w:lineRule="exact"/>
        <w:ind w:left="1285" w:hanging="361"/>
        <w:jc w:val="both"/>
      </w:pPr>
      <w:bookmarkStart w:id="300" w:name="14._Medidas_reparatorias"/>
      <w:bookmarkEnd w:id="300"/>
      <w:r>
        <w:rPr>
          <w:spacing w:val="-2"/>
        </w:rPr>
        <w:t>Medidas</w:t>
      </w:r>
      <w:r>
        <w:rPr>
          <w:spacing w:val="-7"/>
        </w:rPr>
        <w:t xml:space="preserve"> </w:t>
      </w:r>
      <w:proofErr w:type="spellStart"/>
      <w:r>
        <w:rPr>
          <w:spacing w:val="-2"/>
        </w:rPr>
        <w:t>reparatorias</w:t>
      </w:r>
      <w:proofErr w:type="spellEnd"/>
    </w:p>
    <w:p w14:paraId="682753E9" w14:textId="77777777" w:rsidR="00151A9B" w:rsidRDefault="003763FC" w:rsidP="003660A6">
      <w:pPr>
        <w:pStyle w:val="Prrafodelista"/>
        <w:numPr>
          <w:ilvl w:val="1"/>
          <w:numId w:val="16"/>
        </w:numPr>
        <w:tabs>
          <w:tab w:val="left" w:pos="1295"/>
        </w:tabs>
        <w:ind w:right="979" w:firstLine="0"/>
        <w:rPr>
          <w:sz w:val="24"/>
        </w:rPr>
      </w:pPr>
      <w:r>
        <w:rPr>
          <w:sz w:val="24"/>
        </w:rPr>
        <w:t>Si</w:t>
      </w:r>
      <w:r>
        <w:rPr>
          <w:spacing w:val="-3"/>
          <w:sz w:val="24"/>
        </w:rPr>
        <w:t xml:space="preserve"> </w:t>
      </w:r>
      <w:r>
        <w:rPr>
          <w:sz w:val="24"/>
        </w:rPr>
        <w:t>posterior a la recopilación de información,</w:t>
      </w:r>
      <w:r>
        <w:rPr>
          <w:spacing w:val="-3"/>
          <w:sz w:val="24"/>
        </w:rPr>
        <w:t xml:space="preserve"> </w:t>
      </w:r>
      <w:r>
        <w:rPr>
          <w:sz w:val="24"/>
        </w:rPr>
        <w:t>se confirma el relato del informante y el adulto</w:t>
      </w:r>
      <w:r>
        <w:rPr>
          <w:spacing w:val="40"/>
          <w:sz w:val="24"/>
        </w:rPr>
        <w:t xml:space="preserve"> </w:t>
      </w:r>
      <w:r>
        <w:rPr>
          <w:sz w:val="24"/>
        </w:rPr>
        <w:t>agredió al</w:t>
      </w:r>
      <w:r>
        <w:rPr>
          <w:spacing w:val="40"/>
          <w:sz w:val="24"/>
        </w:rPr>
        <w:t xml:space="preserve"> </w:t>
      </w:r>
      <w:r>
        <w:rPr>
          <w:sz w:val="24"/>
        </w:rPr>
        <w:t>e s t u d i a n t e</w:t>
      </w:r>
      <w:r>
        <w:rPr>
          <w:spacing w:val="40"/>
          <w:sz w:val="24"/>
        </w:rPr>
        <w:t xml:space="preserve"> </w:t>
      </w:r>
      <w:r>
        <w:rPr>
          <w:sz w:val="24"/>
        </w:rPr>
        <w:t>sin constituir un hecho de amenaza</w:t>
      </w:r>
      <w:r>
        <w:rPr>
          <w:spacing w:val="40"/>
          <w:sz w:val="24"/>
        </w:rPr>
        <w:t xml:space="preserve"> </w:t>
      </w:r>
      <w:r>
        <w:rPr>
          <w:sz w:val="24"/>
        </w:rPr>
        <w:t xml:space="preserve">y/o delito, deberán llevarse a cabo medidas </w:t>
      </w:r>
      <w:proofErr w:type="spellStart"/>
      <w:r>
        <w:rPr>
          <w:sz w:val="24"/>
        </w:rPr>
        <w:t>reparatorias</w:t>
      </w:r>
      <w:proofErr w:type="spellEnd"/>
      <w:r>
        <w:rPr>
          <w:sz w:val="24"/>
        </w:rPr>
        <w:t xml:space="preserve"> por parte de éste, decididas con anterioridad por el equipo de convivencia escolar según lo amerite el caso. Responsable: Equipo de Convivencia/ Equipo Directivo</w:t>
      </w:r>
    </w:p>
    <w:p w14:paraId="47CAF05B" w14:textId="77777777" w:rsidR="00151A9B" w:rsidRDefault="00151A9B" w:rsidP="003660A6">
      <w:pPr>
        <w:pStyle w:val="Textoindependiente"/>
        <w:jc w:val="both"/>
        <w:rPr>
          <w:sz w:val="23"/>
        </w:rPr>
      </w:pPr>
    </w:p>
    <w:p w14:paraId="4F739D50" w14:textId="77777777" w:rsidR="00151A9B" w:rsidRDefault="003763FC" w:rsidP="003660A6">
      <w:pPr>
        <w:pStyle w:val="Prrafodelista"/>
        <w:numPr>
          <w:ilvl w:val="1"/>
          <w:numId w:val="16"/>
        </w:numPr>
        <w:tabs>
          <w:tab w:val="left" w:pos="1300"/>
        </w:tabs>
        <w:spacing w:line="244" w:lineRule="auto"/>
        <w:ind w:right="1064" w:firstLine="0"/>
        <w:rPr>
          <w:sz w:val="24"/>
        </w:rPr>
      </w:pPr>
      <w:r>
        <w:rPr>
          <w:sz w:val="24"/>
        </w:rPr>
        <w:t>Para</w:t>
      </w:r>
      <w:r>
        <w:rPr>
          <w:spacing w:val="-6"/>
          <w:sz w:val="24"/>
        </w:rPr>
        <w:t xml:space="preserve"> </w:t>
      </w:r>
      <w:r>
        <w:rPr>
          <w:sz w:val="24"/>
        </w:rPr>
        <w:t>el/la</w:t>
      </w:r>
      <w:r>
        <w:rPr>
          <w:spacing w:val="-5"/>
          <w:sz w:val="24"/>
        </w:rPr>
        <w:t xml:space="preserve"> </w:t>
      </w:r>
      <w:r>
        <w:rPr>
          <w:sz w:val="24"/>
        </w:rPr>
        <w:t>estudiante,</w:t>
      </w:r>
      <w:r>
        <w:rPr>
          <w:spacing w:val="-7"/>
          <w:sz w:val="24"/>
        </w:rPr>
        <w:t xml:space="preserve"> </w:t>
      </w:r>
      <w:r>
        <w:rPr>
          <w:sz w:val="24"/>
        </w:rPr>
        <w:t>se</w:t>
      </w:r>
      <w:r>
        <w:rPr>
          <w:spacing w:val="-5"/>
          <w:sz w:val="24"/>
        </w:rPr>
        <w:t xml:space="preserve"> </w:t>
      </w:r>
      <w:r>
        <w:rPr>
          <w:sz w:val="24"/>
        </w:rPr>
        <w:t>tomarán</w:t>
      </w:r>
      <w:r>
        <w:rPr>
          <w:spacing w:val="-2"/>
          <w:sz w:val="24"/>
        </w:rPr>
        <w:t xml:space="preserve"> </w:t>
      </w:r>
      <w:r>
        <w:rPr>
          <w:sz w:val="24"/>
        </w:rPr>
        <w:t>medidas</w:t>
      </w:r>
      <w:r>
        <w:rPr>
          <w:spacing w:val="-3"/>
          <w:sz w:val="24"/>
        </w:rPr>
        <w:t xml:space="preserve"> </w:t>
      </w:r>
      <w:r>
        <w:rPr>
          <w:sz w:val="24"/>
        </w:rPr>
        <w:t>de</w:t>
      </w:r>
      <w:r>
        <w:rPr>
          <w:spacing w:val="-5"/>
          <w:sz w:val="24"/>
        </w:rPr>
        <w:t xml:space="preserve"> </w:t>
      </w:r>
      <w:r>
        <w:rPr>
          <w:sz w:val="24"/>
        </w:rPr>
        <w:t>contención</w:t>
      </w:r>
      <w:r>
        <w:rPr>
          <w:spacing w:val="-2"/>
          <w:sz w:val="24"/>
        </w:rPr>
        <w:t xml:space="preserve"> </w:t>
      </w:r>
      <w:r>
        <w:rPr>
          <w:sz w:val="24"/>
        </w:rPr>
        <w:t>emocional</w:t>
      </w:r>
      <w:r>
        <w:rPr>
          <w:spacing w:val="-3"/>
          <w:sz w:val="24"/>
        </w:rPr>
        <w:t xml:space="preserve"> </w:t>
      </w:r>
      <w:r>
        <w:rPr>
          <w:sz w:val="24"/>
        </w:rPr>
        <w:t>y</w:t>
      </w:r>
      <w:r>
        <w:rPr>
          <w:spacing w:val="-9"/>
          <w:sz w:val="24"/>
        </w:rPr>
        <w:t xml:space="preserve"> </w:t>
      </w:r>
      <w:proofErr w:type="spellStart"/>
      <w:r>
        <w:rPr>
          <w:sz w:val="24"/>
        </w:rPr>
        <w:t>reparatorias</w:t>
      </w:r>
      <w:proofErr w:type="spellEnd"/>
      <w:r>
        <w:rPr>
          <w:sz w:val="24"/>
        </w:rPr>
        <w:t xml:space="preserve"> considerando posibles derivaciones si lo requiere el caso.</w:t>
      </w:r>
    </w:p>
    <w:p w14:paraId="2166E021" w14:textId="77777777" w:rsidR="00151A9B" w:rsidRDefault="003763FC" w:rsidP="003660A6">
      <w:pPr>
        <w:pStyle w:val="Textoindependiente"/>
        <w:spacing w:before="3"/>
        <w:ind w:left="924"/>
        <w:jc w:val="both"/>
      </w:pPr>
      <w:r>
        <w:rPr>
          <w:spacing w:val="-2"/>
        </w:rPr>
        <w:t>Responsable:</w:t>
      </w:r>
      <w:r>
        <w:rPr>
          <w:spacing w:val="-4"/>
        </w:rPr>
        <w:t xml:space="preserve"> </w:t>
      </w:r>
      <w:r>
        <w:rPr>
          <w:spacing w:val="-2"/>
        </w:rPr>
        <w:t>Los</w:t>
      </w:r>
      <w:r>
        <w:t xml:space="preserve"> </w:t>
      </w:r>
      <w:r>
        <w:rPr>
          <w:spacing w:val="-2"/>
        </w:rPr>
        <w:t>estamentos</w:t>
      </w:r>
      <w:r>
        <w:rPr>
          <w:spacing w:val="2"/>
        </w:rPr>
        <w:t xml:space="preserve"> </w:t>
      </w:r>
      <w:r>
        <w:rPr>
          <w:spacing w:val="-2"/>
        </w:rPr>
        <w:t>correspondientes:</w:t>
      </w:r>
      <w:r>
        <w:rPr>
          <w:spacing w:val="3"/>
        </w:rPr>
        <w:t xml:space="preserve"> </w:t>
      </w:r>
      <w:r>
        <w:rPr>
          <w:spacing w:val="-2"/>
        </w:rPr>
        <w:t>E.</w:t>
      </w:r>
      <w:r>
        <w:rPr>
          <w:spacing w:val="6"/>
        </w:rPr>
        <w:t xml:space="preserve"> </w:t>
      </w:r>
      <w:r>
        <w:rPr>
          <w:spacing w:val="-2"/>
        </w:rPr>
        <w:t>Convivencia,</w:t>
      </w:r>
      <w:r>
        <w:rPr>
          <w:spacing w:val="-4"/>
        </w:rPr>
        <w:t xml:space="preserve"> </w:t>
      </w:r>
      <w:r>
        <w:rPr>
          <w:spacing w:val="-2"/>
        </w:rPr>
        <w:t>Psicólogos,</w:t>
      </w:r>
      <w:r>
        <w:rPr>
          <w:spacing w:val="4"/>
        </w:rPr>
        <w:t xml:space="preserve"> </w:t>
      </w:r>
      <w:r>
        <w:rPr>
          <w:spacing w:val="-4"/>
        </w:rPr>
        <w:t>etc.</w:t>
      </w:r>
    </w:p>
    <w:p w14:paraId="02B11235" w14:textId="77777777" w:rsidR="00151A9B" w:rsidRDefault="00151A9B" w:rsidP="003660A6">
      <w:pPr>
        <w:pStyle w:val="Textoindependiente"/>
        <w:spacing w:before="11"/>
        <w:jc w:val="both"/>
        <w:rPr>
          <w:sz w:val="34"/>
        </w:rPr>
      </w:pPr>
    </w:p>
    <w:p w14:paraId="5E1421EA" w14:textId="77777777" w:rsidR="00151A9B" w:rsidRDefault="003763FC" w:rsidP="00E01DE9">
      <w:pPr>
        <w:pStyle w:val="Ttulo5"/>
        <w:numPr>
          <w:ilvl w:val="0"/>
          <w:numId w:val="33"/>
        </w:numPr>
        <w:tabs>
          <w:tab w:val="left" w:pos="1285"/>
        </w:tabs>
        <w:spacing w:before="1"/>
        <w:ind w:left="1285" w:hanging="361"/>
        <w:jc w:val="both"/>
      </w:pPr>
      <w:bookmarkStart w:id="301" w:name="15._Aplicación_de_medidas_si_la_acusació"/>
      <w:bookmarkEnd w:id="301"/>
      <w:r>
        <w:t>Aplicación</w:t>
      </w:r>
      <w:r>
        <w:rPr>
          <w:spacing w:val="-14"/>
        </w:rPr>
        <w:t xml:space="preserve"> </w:t>
      </w:r>
      <w:r>
        <w:t>de</w:t>
      </w:r>
      <w:r>
        <w:rPr>
          <w:spacing w:val="-17"/>
        </w:rPr>
        <w:t xml:space="preserve"> </w:t>
      </w:r>
      <w:r>
        <w:t>medidas</w:t>
      </w:r>
      <w:r>
        <w:rPr>
          <w:spacing w:val="-5"/>
        </w:rPr>
        <w:t xml:space="preserve"> </w:t>
      </w:r>
      <w:r>
        <w:t>si</w:t>
      </w:r>
      <w:r>
        <w:rPr>
          <w:spacing w:val="-14"/>
        </w:rPr>
        <w:t xml:space="preserve"> </w:t>
      </w:r>
      <w:r>
        <w:t>la</w:t>
      </w:r>
      <w:r>
        <w:rPr>
          <w:spacing w:val="-13"/>
        </w:rPr>
        <w:t xml:space="preserve"> </w:t>
      </w:r>
      <w:r>
        <w:t>acusación</w:t>
      </w:r>
      <w:r>
        <w:rPr>
          <w:spacing w:val="-11"/>
        </w:rPr>
        <w:t xml:space="preserve"> </w:t>
      </w:r>
      <w:r>
        <w:t>resulta</w:t>
      </w:r>
      <w:r>
        <w:rPr>
          <w:spacing w:val="-3"/>
        </w:rPr>
        <w:t xml:space="preserve"> </w:t>
      </w:r>
      <w:r>
        <w:rPr>
          <w:spacing w:val="-4"/>
        </w:rPr>
        <w:t>falsa</w:t>
      </w:r>
    </w:p>
    <w:p w14:paraId="456603B9" w14:textId="77777777" w:rsidR="00151A9B" w:rsidRDefault="003763FC" w:rsidP="003660A6">
      <w:pPr>
        <w:pStyle w:val="Textoindependiente"/>
        <w:ind w:left="924" w:right="887"/>
        <w:jc w:val="both"/>
      </w:pPr>
      <w:r>
        <w:t>Luego de haber recabado la información, si la acusación resulta falsa, se realizará un sumario interno para aplicar medidas correspondientes de acuerdo al rol que cumpla dentro de la comunidad educativa la persona que informó erróneamente, tomando en cuenta</w:t>
      </w:r>
      <w:r>
        <w:rPr>
          <w:spacing w:val="-5"/>
        </w:rPr>
        <w:t xml:space="preserve"> </w:t>
      </w:r>
      <w:r>
        <w:t>que</w:t>
      </w:r>
      <w:r>
        <w:rPr>
          <w:spacing w:val="-9"/>
        </w:rPr>
        <w:t xml:space="preserve"> </w:t>
      </w:r>
      <w:r>
        <w:t>para</w:t>
      </w:r>
      <w:r>
        <w:rPr>
          <w:spacing w:val="-9"/>
        </w:rPr>
        <w:t xml:space="preserve"> </w:t>
      </w:r>
      <w:r>
        <w:t>un</w:t>
      </w:r>
      <w:r>
        <w:rPr>
          <w:spacing w:val="-1"/>
        </w:rPr>
        <w:t xml:space="preserve"> </w:t>
      </w:r>
      <w:r>
        <w:t>estudiante el</w:t>
      </w:r>
      <w:r>
        <w:rPr>
          <w:spacing w:val="-12"/>
        </w:rPr>
        <w:t xml:space="preserve"> </w:t>
      </w:r>
      <w:r>
        <w:t>hecho</w:t>
      </w:r>
      <w:r>
        <w:rPr>
          <w:spacing w:val="-7"/>
        </w:rPr>
        <w:t xml:space="preserve"> </w:t>
      </w:r>
      <w:r>
        <w:t>se considera como</w:t>
      </w:r>
      <w:r>
        <w:rPr>
          <w:spacing w:val="-2"/>
        </w:rPr>
        <w:t xml:space="preserve"> </w:t>
      </w:r>
      <w:r>
        <w:t>una</w:t>
      </w:r>
      <w:r>
        <w:rPr>
          <w:spacing w:val="-5"/>
        </w:rPr>
        <w:t xml:space="preserve"> </w:t>
      </w:r>
      <w:r>
        <w:t>falta</w:t>
      </w:r>
      <w:r>
        <w:rPr>
          <w:spacing w:val="-4"/>
        </w:rPr>
        <w:t xml:space="preserve"> </w:t>
      </w:r>
      <w:r>
        <w:t>grave</w:t>
      </w:r>
      <w:r>
        <w:rPr>
          <w:spacing w:val="-4"/>
        </w:rPr>
        <w:t xml:space="preserve"> </w:t>
      </w:r>
      <w:r>
        <w:t>estipulada en el reglamento de convivencia.</w:t>
      </w:r>
    </w:p>
    <w:p w14:paraId="75A9A865" w14:textId="77777777" w:rsidR="00151A9B" w:rsidRDefault="003763FC" w:rsidP="003660A6">
      <w:pPr>
        <w:pStyle w:val="Textoindependiente"/>
        <w:spacing w:line="293" w:lineRule="exact"/>
        <w:ind w:left="924"/>
        <w:jc w:val="both"/>
      </w:pPr>
      <w:r>
        <w:rPr>
          <w:spacing w:val="-2"/>
        </w:rPr>
        <w:t>Responsable:</w:t>
      </w:r>
      <w:r>
        <w:rPr>
          <w:spacing w:val="-5"/>
        </w:rPr>
        <w:t xml:space="preserve"> </w:t>
      </w:r>
      <w:r>
        <w:rPr>
          <w:spacing w:val="-2"/>
        </w:rPr>
        <w:t>Equipo</w:t>
      </w:r>
      <w:r>
        <w:rPr>
          <w:spacing w:val="-4"/>
        </w:rPr>
        <w:t xml:space="preserve"> </w:t>
      </w:r>
      <w:r>
        <w:rPr>
          <w:spacing w:val="-2"/>
        </w:rPr>
        <w:t>de</w:t>
      </w:r>
      <w:r>
        <w:rPr>
          <w:spacing w:val="-8"/>
        </w:rPr>
        <w:t xml:space="preserve"> </w:t>
      </w:r>
      <w:r>
        <w:rPr>
          <w:spacing w:val="-2"/>
        </w:rPr>
        <w:t>Convivencia</w:t>
      </w:r>
      <w:r>
        <w:rPr>
          <w:spacing w:val="6"/>
        </w:rPr>
        <w:t xml:space="preserve"> </w:t>
      </w:r>
      <w:r>
        <w:rPr>
          <w:spacing w:val="-2"/>
        </w:rPr>
        <w:t>Escolar</w:t>
      </w:r>
      <w:r>
        <w:rPr>
          <w:spacing w:val="-4"/>
        </w:rPr>
        <w:t xml:space="preserve"> </w:t>
      </w:r>
      <w:r>
        <w:rPr>
          <w:spacing w:val="-2"/>
        </w:rPr>
        <w:t>/</w:t>
      </w:r>
      <w:r>
        <w:rPr>
          <w:spacing w:val="-5"/>
        </w:rPr>
        <w:t xml:space="preserve"> </w:t>
      </w:r>
      <w:r>
        <w:rPr>
          <w:spacing w:val="-2"/>
        </w:rPr>
        <w:t>Equipo</w:t>
      </w:r>
      <w:r>
        <w:rPr>
          <w:spacing w:val="3"/>
        </w:rPr>
        <w:t xml:space="preserve"> </w:t>
      </w:r>
      <w:r>
        <w:rPr>
          <w:spacing w:val="-2"/>
        </w:rPr>
        <w:t>Directivo.</w:t>
      </w:r>
    </w:p>
    <w:p w14:paraId="08AE22E1" w14:textId="77777777" w:rsidR="00151A9B" w:rsidRDefault="00151A9B" w:rsidP="003660A6">
      <w:pPr>
        <w:pStyle w:val="Textoindependiente"/>
        <w:spacing w:before="10"/>
        <w:jc w:val="both"/>
        <w:rPr>
          <w:sz w:val="31"/>
        </w:rPr>
      </w:pPr>
    </w:p>
    <w:p w14:paraId="1B7CD2B4" w14:textId="77777777" w:rsidR="00151A9B" w:rsidRDefault="003763FC" w:rsidP="00E01DE9">
      <w:pPr>
        <w:pStyle w:val="Ttulo5"/>
        <w:numPr>
          <w:ilvl w:val="0"/>
          <w:numId w:val="33"/>
        </w:numPr>
        <w:tabs>
          <w:tab w:val="left" w:pos="1285"/>
        </w:tabs>
        <w:spacing w:line="290" w:lineRule="exact"/>
        <w:ind w:left="1285" w:hanging="361"/>
        <w:jc w:val="both"/>
      </w:pPr>
      <w:bookmarkStart w:id="302" w:name="16._Mediación_con_los_involucrados"/>
      <w:bookmarkEnd w:id="302"/>
      <w:r>
        <w:rPr>
          <w:spacing w:val="-2"/>
        </w:rPr>
        <w:t>Mediación</w:t>
      </w:r>
      <w:r>
        <w:rPr>
          <w:spacing w:val="-7"/>
        </w:rPr>
        <w:t xml:space="preserve"> </w:t>
      </w:r>
      <w:r>
        <w:rPr>
          <w:spacing w:val="-2"/>
        </w:rPr>
        <w:t>con</w:t>
      </w:r>
      <w:r>
        <w:rPr>
          <w:spacing w:val="-7"/>
        </w:rPr>
        <w:t xml:space="preserve"> </w:t>
      </w:r>
      <w:r>
        <w:rPr>
          <w:spacing w:val="-2"/>
        </w:rPr>
        <w:t>los involucrados</w:t>
      </w:r>
    </w:p>
    <w:p w14:paraId="1EAC0960" w14:textId="77777777" w:rsidR="00151A9B" w:rsidRDefault="003763FC" w:rsidP="003660A6">
      <w:pPr>
        <w:pStyle w:val="Textoindependiente"/>
        <w:ind w:left="924" w:right="901"/>
        <w:jc w:val="both"/>
      </w:pPr>
      <w:r>
        <w:t>Con el fin de solucionar las dificultades y velar por mantener una buena convivencia, y siempre y cuando tras la respectiva investigación se compruebe que los hechos denunciados</w:t>
      </w:r>
      <w:r>
        <w:rPr>
          <w:spacing w:val="-8"/>
        </w:rPr>
        <w:t xml:space="preserve"> </w:t>
      </w:r>
      <w:r>
        <w:t>son</w:t>
      </w:r>
      <w:r>
        <w:rPr>
          <w:spacing w:val="-2"/>
        </w:rPr>
        <w:t xml:space="preserve"> </w:t>
      </w:r>
      <w:r>
        <w:t>verídicos,</w:t>
      </w:r>
      <w:r>
        <w:rPr>
          <w:spacing w:val="-7"/>
        </w:rPr>
        <w:t xml:space="preserve"> </w:t>
      </w:r>
      <w:r>
        <w:t>se</w:t>
      </w:r>
      <w:r>
        <w:rPr>
          <w:spacing w:val="-5"/>
        </w:rPr>
        <w:t xml:space="preserve"> </w:t>
      </w:r>
      <w:r>
        <w:t>realizará</w:t>
      </w:r>
      <w:r>
        <w:rPr>
          <w:spacing w:val="-10"/>
        </w:rPr>
        <w:t xml:space="preserve"> </w:t>
      </w:r>
      <w:r>
        <w:t>una</w:t>
      </w:r>
      <w:r>
        <w:rPr>
          <w:spacing w:val="-5"/>
        </w:rPr>
        <w:t xml:space="preserve"> </w:t>
      </w:r>
      <w:r>
        <w:t>mediación</w:t>
      </w:r>
      <w:r>
        <w:rPr>
          <w:spacing w:val="-2"/>
        </w:rPr>
        <w:t xml:space="preserve"> </w:t>
      </w:r>
      <w:r>
        <w:t>por</w:t>
      </w:r>
      <w:r>
        <w:rPr>
          <w:spacing w:val="-8"/>
        </w:rPr>
        <w:t xml:space="preserve"> </w:t>
      </w:r>
      <w:r>
        <w:t>Convivencia</w:t>
      </w:r>
      <w:r>
        <w:rPr>
          <w:spacing w:val="-1"/>
        </w:rPr>
        <w:t xml:space="preserve"> </w:t>
      </w:r>
      <w:r>
        <w:t>Escolar,</w:t>
      </w:r>
      <w:r>
        <w:rPr>
          <w:spacing w:val="-2"/>
        </w:rPr>
        <w:t xml:space="preserve"> </w:t>
      </w:r>
      <w:r>
        <w:t>donde</w:t>
      </w:r>
      <w:r>
        <w:rPr>
          <w:spacing w:val="-5"/>
        </w:rPr>
        <w:t xml:space="preserve"> </w:t>
      </w:r>
      <w:r>
        <w:t>el agresor pedirá las disculpas pertinentes y se conversará de manera formativa con el fin de restablecer la buena convivencia entre los involucrados.</w:t>
      </w:r>
    </w:p>
    <w:p w14:paraId="48F07460" w14:textId="77777777" w:rsidR="00151A9B" w:rsidRDefault="003763FC" w:rsidP="003660A6">
      <w:pPr>
        <w:pStyle w:val="Textoindependiente"/>
        <w:spacing w:before="2"/>
        <w:ind w:left="924"/>
        <w:jc w:val="both"/>
      </w:pPr>
      <w:r>
        <w:rPr>
          <w:spacing w:val="-2"/>
        </w:rPr>
        <w:t>Responsable:</w:t>
      </w:r>
      <w:r>
        <w:rPr>
          <w:spacing w:val="1"/>
        </w:rPr>
        <w:t xml:space="preserve"> </w:t>
      </w:r>
      <w:r>
        <w:rPr>
          <w:spacing w:val="-2"/>
        </w:rPr>
        <w:t>Equipo</w:t>
      </w:r>
      <w:r>
        <w:rPr>
          <w:spacing w:val="-5"/>
        </w:rPr>
        <w:t xml:space="preserve"> </w:t>
      </w:r>
      <w:r>
        <w:rPr>
          <w:spacing w:val="-2"/>
        </w:rPr>
        <w:t>de</w:t>
      </w:r>
      <w:r>
        <w:rPr>
          <w:spacing w:val="-8"/>
        </w:rPr>
        <w:t xml:space="preserve"> </w:t>
      </w:r>
      <w:r>
        <w:rPr>
          <w:spacing w:val="-2"/>
        </w:rPr>
        <w:t>Convivencia Escolar,</w:t>
      </w:r>
      <w:r>
        <w:rPr>
          <w:spacing w:val="-5"/>
        </w:rPr>
        <w:t xml:space="preserve"> </w:t>
      </w:r>
      <w:r>
        <w:rPr>
          <w:spacing w:val="-2"/>
        </w:rPr>
        <w:t>Psicólogo/a</w:t>
      </w:r>
    </w:p>
    <w:p w14:paraId="4BAD722C" w14:textId="77777777" w:rsidR="00151A9B" w:rsidRDefault="00151A9B" w:rsidP="003660A6">
      <w:pPr>
        <w:pStyle w:val="Textoindependiente"/>
        <w:spacing w:before="1"/>
        <w:jc w:val="both"/>
        <w:rPr>
          <w:sz w:val="29"/>
        </w:rPr>
      </w:pPr>
    </w:p>
    <w:p w14:paraId="5801E005" w14:textId="77777777" w:rsidR="00151A9B" w:rsidRDefault="003763FC" w:rsidP="00E01DE9">
      <w:pPr>
        <w:pStyle w:val="Ttulo5"/>
        <w:numPr>
          <w:ilvl w:val="0"/>
          <w:numId w:val="33"/>
        </w:numPr>
        <w:tabs>
          <w:tab w:val="left" w:pos="1285"/>
        </w:tabs>
        <w:spacing w:line="291" w:lineRule="exact"/>
        <w:ind w:left="1285" w:hanging="361"/>
        <w:jc w:val="both"/>
      </w:pPr>
      <w:bookmarkStart w:id="303" w:name="17._Sumario_interno_en_caso_de_que_el_vi"/>
      <w:bookmarkEnd w:id="303"/>
      <w:r>
        <w:t>Sumario</w:t>
      </w:r>
      <w:r>
        <w:rPr>
          <w:spacing w:val="-14"/>
        </w:rPr>
        <w:t xml:space="preserve"> </w:t>
      </w:r>
      <w:r>
        <w:t>interno</w:t>
      </w:r>
      <w:r>
        <w:rPr>
          <w:spacing w:val="-6"/>
        </w:rPr>
        <w:t xml:space="preserve"> </w:t>
      </w:r>
      <w:r>
        <w:t>en</w:t>
      </w:r>
      <w:r>
        <w:rPr>
          <w:spacing w:val="-12"/>
        </w:rPr>
        <w:t xml:space="preserve"> </w:t>
      </w:r>
      <w:r>
        <w:t>caso</w:t>
      </w:r>
      <w:r>
        <w:rPr>
          <w:spacing w:val="-11"/>
        </w:rPr>
        <w:t xml:space="preserve"> </w:t>
      </w:r>
      <w:r>
        <w:t>de</w:t>
      </w:r>
      <w:r>
        <w:rPr>
          <w:spacing w:val="-13"/>
        </w:rPr>
        <w:t xml:space="preserve"> </w:t>
      </w:r>
      <w:r>
        <w:t>que</w:t>
      </w:r>
      <w:r>
        <w:rPr>
          <w:spacing w:val="-13"/>
        </w:rPr>
        <w:t xml:space="preserve"> </w:t>
      </w:r>
      <w:r>
        <w:t>el</w:t>
      </w:r>
      <w:r>
        <w:rPr>
          <w:spacing w:val="-10"/>
        </w:rPr>
        <w:t xml:space="preserve"> </w:t>
      </w:r>
      <w:r>
        <w:t>victimario</w:t>
      </w:r>
      <w:r>
        <w:rPr>
          <w:spacing w:val="-5"/>
        </w:rPr>
        <w:t xml:space="preserve"> </w:t>
      </w:r>
      <w:r>
        <w:t>sea</w:t>
      </w:r>
      <w:r>
        <w:rPr>
          <w:spacing w:val="-6"/>
        </w:rPr>
        <w:t xml:space="preserve"> </w:t>
      </w:r>
      <w:r>
        <w:t>un</w:t>
      </w:r>
      <w:r>
        <w:rPr>
          <w:spacing w:val="-7"/>
        </w:rPr>
        <w:t xml:space="preserve"> </w:t>
      </w:r>
      <w:r>
        <w:rPr>
          <w:spacing w:val="-2"/>
        </w:rPr>
        <w:t>funcionario</w:t>
      </w:r>
    </w:p>
    <w:p w14:paraId="4D8DEA13" w14:textId="765D2E5A" w:rsidR="00151A9B" w:rsidRDefault="003763FC" w:rsidP="00CC467D">
      <w:pPr>
        <w:pStyle w:val="Textoindependiente"/>
        <w:ind w:left="924" w:right="903"/>
        <w:jc w:val="both"/>
        <w:rPr>
          <w:sz w:val="21"/>
        </w:rPr>
      </w:pPr>
      <w:r>
        <w:t>Una</w:t>
      </w:r>
      <w:r>
        <w:rPr>
          <w:spacing w:val="-14"/>
        </w:rPr>
        <w:t xml:space="preserve"> </w:t>
      </w:r>
      <w:r>
        <w:t>vez</w:t>
      </w:r>
      <w:r>
        <w:rPr>
          <w:spacing w:val="-14"/>
        </w:rPr>
        <w:t xml:space="preserve"> </w:t>
      </w:r>
      <w:r>
        <w:t>restablecido</w:t>
      </w:r>
      <w:r>
        <w:rPr>
          <w:spacing w:val="-13"/>
        </w:rPr>
        <w:t xml:space="preserve"> </w:t>
      </w:r>
      <w:r>
        <w:t>el</w:t>
      </w:r>
      <w:r>
        <w:rPr>
          <w:spacing w:val="-14"/>
        </w:rPr>
        <w:t xml:space="preserve"> </w:t>
      </w:r>
      <w:r>
        <w:t>clima</w:t>
      </w:r>
      <w:r>
        <w:rPr>
          <w:spacing w:val="-13"/>
        </w:rPr>
        <w:t xml:space="preserve"> </w:t>
      </w:r>
      <w:r>
        <w:t>de</w:t>
      </w:r>
      <w:r>
        <w:rPr>
          <w:spacing w:val="-14"/>
        </w:rPr>
        <w:t xml:space="preserve"> </w:t>
      </w:r>
      <w:r>
        <w:t>convivencia</w:t>
      </w:r>
      <w:r>
        <w:rPr>
          <w:spacing w:val="-13"/>
        </w:rPr>
        <w:t xml:space="preserve"> </w:t>
      </w:r>
      <w:r>
        <w:t>entre</w:t>
      </w:r>
      <w:r>
        <w:rPr>
          <w:spacing w:val="-14"/>
        </w:rPr>
        <w:t xml:space="preserve"> </w:t>
      </w:r>
      <w:r>
        <w:t>las</w:t>
      </w:r>
      <w:r>
        <w:rPr>
          <w:spacing w:val="-14"/>
        </w:rPr>
        <w:t xml:space="preserve"> </w:t>
      </w:r>
      <w:r>
        <w:t>partes,</w:t>
      </w:r>
      <w:r>
        <w:rPr>
          <w:spacing w:val="-13"/>
        </w:rPr>
        <w:t xml:space="preserve"> </w:t>
      </w:r>
      <w:r>
        <w:t>el</w:t>
      </w:r>
      <w:r>
        <w:rPr>
          <w:spacing w:val="-14"/>
        </w:rPr>
        <w:t xml:space="preserve"> </w:t>
      </w:r>
      <w:r>
        <w:t>equipo</w:t>
      </w:r>
      <w:r>
        <w:rPr>
          <w:spacing w:val="-11"/>
        </w:rPr>
        <w:t xml:space="preserve"> </w:t>
      </w:r>
      <w:r>
        <w:t>directivo</w:t>
      </w:r>
      <w:r>
        <w:rPr>
          <w:spacing w:val="-11"/>
        </w:rPr>
        <w:t xml:space="preserve"> </w:t>
      </w:r>
      <w:r>
        <w:t xml:space="preserve">realizará una investigación para luego derivar el caso a la jefatura y se tomen las medidas </w:t>
      </w:r>
      <w:r>
        <w:rPr>
          <w:spacing w:val="-2"/>
        </w:rPr>
        <w:t>pertinentes</w:t>
      </w:r>
    </w:p>
    <w:p w14:paraId="5859C79F" w14:textId="77777777" w:rsidR="00151A9B" w:rsidRDefault="003763FC" w:rsidP="003660A6">
      <w:pPr>
        <w:pStyle w:val="Textoindependiente"/>
        <w:spacing w:before="52"/>
        <w:ind w:left="924"/>
        <w:jc w:val="both"/>
      </w:pPr>
      <w:r>
        <w:rPr>
          <w:spacing w:val="-2"/>
        </w:rPr>
        <w:t>Responsable:</w:t>
      </w:r>
      <w:r>
        <w:rPr>
          <w:spacing w:val="3"/>
        </w:rPr>
        <w:t xml:space="preserve"> </w:t>
      </w:r>
      <w:r>
        <w:rPr>
          <w:spacing w:val="-2"/>
        </w:rPr>
        <w:t>Equipo</w:t>
      </w:r>
      <w:r>
        <w:rPr>
          <w:spacing w:val="-9"/>
        </w:rPr>
        <w:t xml:space="preserve"> </w:t>
      </w:r>
      <w:r>
        <w:rPr>
          <w:spacing w:val="-2"/>
        </w:rPr>
        <w:t>Directivo.</w:t>
      </w:r>
    </w:p>
    <w:p w14:paraId="074C0E1C" w14:textId="77777777" w:rsidR="00151A9B" w:rsidRDefault="00151A9B" w:rsidP="003660A6">
      <w:pPr>
        <w:pStyle w:val="Textoindependiente"/>
        <w:jc w:val="both"/>
      </w:pPr>
    </w:p>
    <w:p w14:paraId="0BC5F881" w14:textId="77777777" w:rsidR="00151A9B" w:rsidRDefault="00151A9B" w:rsidP="003660A6">
      <w:pPr>
        <w:pStyle w:val="Textoindependiente"/>
        <w:spacing w:before="10"/>
        <w:jc w:val="both"/>
        <w:rPr>
          <w:sz w:val="22"/>
        </w:rPr>
      </w:pPr>
    </w:p>
    <w:p w14:paraId="265D50CE" w14:textId="29F36550" w:rsidR="00151A9B" w:rsidRPr="00CC467D" w:rsidRDefault="003763FC" w:rsidP="00CC467D">
      <w:pPr>
        <w:pStyle w:val="Ttulo6"/>
        <w:ind w:left="684"/>
        <w:jc w:val="center"/>
        <w:rPr>
          <w:i w:val="0"/>
          <w:spacing w:val="-2"/>
          <w:u w:val="single"/>
        </w:rPr>
      </w:pPr>
      <w:bookmarkStart w:id="304" w:name="MALTRATO_Y_AGRESIONES"/>
      <w:bookmarkEnd w:id="304"/>
      <w:r w:rsidRPr="00CC467D">
        <w:rPr>
          <w:spacing w:val="-2"/>
          <w:u w:val="single"/>
        </w:rPr>
        <w:lastRenderedPageBreak/>
        <w:t>MALTRATO</w:t>
      </w:r>
      <w:r w:rsidRPr="00CC467D">
        <w:rPr>
          <w:spacing w:val="-11"/>
          <w:u w:val="single"/>
        </w:rPr>
        <w:t xml:space="preserve"> </w:t>
      </w:r>
      <w:r w:rsidRPr="00CC467D">
        <w:rPr>
          <w:spacing w:val="-2"/>
          <w:u w:val="single"/>
        </w:rPr>
        <w:t>Y</w:t>
      </w:r>
      <w:r w:rsidRPr="00CC467D">
        <w:rPr>
          <w:spacing w:val="-5"/>
          <w:u w:val="single"/>
        </w:rPr>
        <w:t xml:space="preserve"> </w:t>
      </w:r>
      <w:r w:rsidRPr="00CC467D">
        <w:rPr>
          <w:spacing w:val="-2"/>
          <w:u w:val="single"/>
        </w:rPr>
        <w:t>AGRESIONES</w:t>
      </w:r>
      <w:r w:rsidR="00CC467D" w:rsidRPr="00CC467D">
        <w:rPr>
          <w:spacing w:val="-2"/>
          <w:u w:val="single"/>
        </w:rPr>
        <w:t xml:space="preserve"> </w:t>
      </w:r>
      <w:r w:rsidRPr="00CC467D">
        <w:rPr>
          <w:i w:val="0"/>
          <w:spacing w:val="-2"/>
          <w:u w:val="single"/>
        </w:rPr>
        <w:t>ENTRE</w:t>
      </w:r>
      <w:r w:rsidRPr="00CC467D">
        <w:rPr>
          <w:i w:val="0"/>
          <w:spacing w:val="-8"/>
          <w:u w:val="single"/>
        </w:rPr>
        <w:t xml:space="preserve"> </w:t>
      </w:r>
      <w:r w:rsidRPr="00CC467D">
        <w:rPr>
          <w:i w:val="0"/>
          <w:spacing w:val="-2"/>
          <w:u w:val="single"/>
        </w:rPr>
        <w:t>ADULTOS</w:t>
      </w:r>
    </w:p>
    <w:p w14:paraId="79827EE8" w14:textId="77777777" w:rsidR="00CC467D" w:rsidRPr="00CC467D" w:rsidRDefault="00CC467D" w:rsidP="00CC467D">
      <w:pPr>
        <w:pStyle w:val="Ttulo6"/>
        <w:ind w:left="684"/>
        <w:jc w:val="center"/>
      </w:pPr>
    </w:p>
    <w:p w14:paraId="64F1AD53" w14:textId="77777777" w:rsidR="00151A9B" w:rsidRDefault="003763FC" w:rsidP="003660A6">
      <w:pPr>
        <w:pStyle w:val="Textoindependiente"/>
        <w:ind w:left="684" w:right="868"/>
        <w:jc w:val="both"/>
      </w:pPr>
      <w:r>
        <w:t>Se</w:t>
      </w:r>
      <w:r>
        <w:rPr>
          <w:spacing w:val="-4"/>
        </w:rPr>
        <w:t xml:space="preserve"> </w:t>
      </w:r>
      <w:r>
        <w:t>considera</w:t>
      </w:r>
      <w:r>
        <w:rPr>
          <w:spacing w:val="-9"/>
        </w:rPr>
        <w:t xml:space="preserve"> </w:t>
      </w:r>
      <w:r>
        <w:t>dentro</w:t>
      </w:r>
      <w:r>
        <w:rPr>
          <w:spacing w:val="-11"/>
        </w:rPr>
        <w:t xml:space="preserve"> </w:t>
      </w:r>
      <w:r>
        <w:t>de</w:t>
      </w:r>
      <w:r>
        <w:rPr>
          <w:spacing w:val="-9"/>
        </w:rPr>
        <w:t xml:space="preserve"> </w:t>
      </w:r>
      <w:r>
        <w:t>este</w:t>
      </w:r>
      <w:r>
        <w:rPr>
          <w:spacing w:val="-4"/>
        </w:rPr>
        <w:t xml:space="preserve"> </w:t>
      </w:r>
      <w:r>
        <w:t>apartado</w:t>
      </w:r>
      <w:r>
        <w:rPr>
          <w:spacing w:val="-2"/>
        </w:rPr>
        <w:t xml:space="preserve"> </w:t>
      </w:r>
      <w:r>
        <w:t>cualquier</w:t>
      </w:r>
      <w:r>
        <w:rPr>
          <w:spacing w:val="-11"/>
        </w:rPr>
        <w:t xml:space="preserve"> </w:t>
      </w:r>
      <w:r>
        <w:t>agresión</w:t>
      </w:r>
      <w:r>
        <w:rPr>
          <w:spacing w:val="-5"/>
        </w:rPr>
        <w:t xml:space="preserve"> </w:t>
      </w:r>
      <w:r>
        <w:t>que</w:t>
      </w:r>
      <w:r>
        <w:rPr>
          <w:spacing w:val="-4"/>
        </w:rPr>
        <w:t xml:space="preserve"> </w:t>
      </w:r>
      <w:r>
        <w:t>se</w:t>
      </w:r>
      <w:r>
        <w:rPr>
          <w:spacing w:val="-9"/>
        </w:rPr>
        <w:t xml:space="preserve"> </w:t>
      </w:r>
      <w:r>
        <w:t>denuncie,</w:t>
      </w:r>
      <w:r>
        <w:rPr>
          <w:spacing w:val="-6"/>
        </w:rPr>
        <w:t xml:space="preserve"> </w:t>
      </w:r>
      <w:r>
        <w:t>donde</w:t>
      </w:r>
      <w:r>
        <w:rPr>
          <w:spacing w:val="22"/>
        </w:rPr>
        <w:t xml:space="preserve"> </w:t>
      </w:r>
      <w:r>
        <w:t>un</w:t>
      </w:r>
      <w:r>
        <w:rPr>
          <w:spacing w:val="-6"/>
        </w:rPr>
        <w:t xml:space="preserve"> </w:t>
      </w:r>
      <w:r>
        <w:t>adulto agreda física o</w:t>
      </w:r>
      <w:r>
        <w:rPr>
          <w:spacing w:val="-1"/>
        </w:rPr>
        <w:t xml:space="preserve"> </w:t>
      </w:r>
      <w:r>
        <w:t>psicológicamente a otro</w:t>
      </w:r>
      <w:r>
        <w:rPr>
          <w:spacing w:val="-2"/>
        </w:rPr>
        <w:t xml:space="preserve"> </w:t>
      </w:r>
      <w:r>
        <w:t>adulto,</w:t>
      </w:r>
      <w:r>
        <w:rPr>
          <w:spacing w:val="-3"/>
        </w:rPr>
        <w:t xml:space="preserve"> </w:t>
      </w:r>
      <w:r>
        <w:t>ya sea este funcionario</w:t>
      </w:r>
      <w:r>
        <w:rPr>
          <w:spacing w:val="-2"/>
        </w:rPr>
        <w:t xml:space="preserve"> </w:t>
      </w:r>
      <w:r>
        <w:t>del establecimiento o</w:t>
      </w:r>
      <w:r>
        <w:rPr>
          <w:spacing w:val="-3"/>
        </w:rPr>
        <w:t xml:space="preserve"> </w:t>
      </w:r>
      <w:r>
        <w:t>apoderado</w:t>
      </w:r>
      <w:r>
        <w:rPr>
          <w:spacing w:val="-2"/>
        </w:rPr>
        <w:t xml:space="preserve"> </w:t>
      </w:r>
      <w:r>
        <w:t>del</w:t>
      </w:r>
      <w:r>
        <w:rPr>
          <w:spacing w:val="-3"/>
        </w:rPr>
        <w:t xml:space="preserve"> </w:t>
      </w:r>
      <w:r>
        <w:t>mismo,</w:t>
      </w:r>
      <w:r>
        <w:rPr>
          <w:spacing w:val="-3"/>
        </w:rPr>
        <w:t xml:space="preserve"> </w:t>
      </w:r>
      <w:r>
        <w:t>incluso</w:t>
      </w:r>
      <w:r>
        <w:rPr>
          <w:spacing w:val="-2"/>
        </w:rPr>
        <w:t xml:space="preserve"> </w:t>
      </w:r>
      <w:r>
        <w:t>fuera</w:t>
      </w:r>
      <w:r>
        <w:rPr>
          <w:spacing w:val="-6"/>
        </w:rPr>
        <w:t xml:space="preserve"> </w:t>
      </w:r>
      <w:r>
        <w:t>de</w:t>
      </w:r>
      <w:r>
        <w:rPr>
          <w:spacing w:val="-1"/>
        </w:rPr>
        <w:t xml:space="preserve"> </w:t>
      </w:r>
      <w:r>
        <w:t>establecimiento</w:t>
      </w:r>
      <w:r>
        <w:rPr>
          <w:spacing w:val="-2"/>
        </w:rPr>
        <w:t xml:space="preserve"> </w:t>
      </w:r>
      <w:r>
        <w:t>si</w:t>
      </w:r>
      <w:r>
        <w:rPr>
          <w:spacing w:val="-3"/>
        </w:rPr>
        <w:t xml:space="preserve"> </w:t>
      </w:r>
      <w:r>
        <w:t>la</w:t>
      </w:r>
      <w:r>
        <w:rPr>
          <w:spacing w:val="-1"/>
        </w:rPr>
        <w:t xml:space="preserve"> </w:t>
      </w:r>
      <w:r>
        <w:t>situación</w:t>
      </w:r>
      <w:r>
        <w:rPr>
          <w:spacing w:val="-1"/>
        </w:rPr>
        <w:t xml:space="preserve"> </w:t>
      </w:r>
      <w:r>
        <w:t>tuvo</w:t>
      </w:r>
      <w:r>
        <w:rPr>
          <w:spacing w:val="-2"/>
        </w:rPr>
        <w:t xml:space="preserve"> </w:t>
      </w:r>
      <w:r>
        <w:t>origen</w:t>
      </w:r>
      <w:r>
        <w:rPr>
          <w:spacing w:val="-1"/>
        </w:rPr>
        <w:t xml:space="preserve"> </w:t>
      </w:r>
      <w:r>
        <w:t>dentro del mismo. Se incluyen también agresiones a través de medios tecnológicos.</w:t>
      </w:r>
    </w:p>
    <w:p w14:paraId="1B61B809" w14:textId="77777777" w:rsidR="00CC467D" w:rsidRDefault="00CC467D" w:rsidP="003660A6">
      <w:pPr>
        <w:pStyle w:val="Textoindependiente"/>
        <w:ind w:left="684" w:right="868"/>
        <w:jc w:val="both"/>
      </w:pPr>
    </w:p>
    <w:p w14:paraId="269335BA" w14:textId="77777777" w:rsidR="00151A9B" w:rsidRDefault="003763FC" w:rsidP="003660A6">
      <w:pPr>
        <w:pStyle w:val="Ttulo4"/>
        <w:spacing w:before="2"/>
        <w:ind w:left="684"/>
        <w:jc w:val="both"/>
      </w:pPr>
      <w:bookmarkStart w:id="305" w:name="PROCEDIMIENTO_AGRESIÓN_DE_APODERADO_A_DO"/>
      <w:bookmarkEnd w:id="305"/>
      <w:r>
        <w:t>PROCEDIMIENTO</w:t>
      </w:r>
      <w:r>
        <w:rPr>
          <w:spacing w:val="-14"/>
        </w:rPr>
        <w:t xml:space="preserve"> </w:t>
      </w:r>
      <w:r>
        <w:t>AGRESIÓN</w:t>
      </w:r>
      <w:r>
        <w:rPr>
          <w:spacing w:val="-15"/>
        </w:rPr>
        <w:t xml:space="preserve"> </w:t>
      </w:r>
      <w:r>
        <w:t>DE</w:t>
      </w:r>
      <w:r>
        <w:rPr>
          <w:spacing w:val="-14"/>
        </w:rPr>
        <w:t xml:space="preserve"> </w:t>
      </w:r>
      <w:r>
        <w:t>APODERADO</w:t>
      </w:r>
      <w:r>
        <w:rPr>
          <w:spacing w:val="-13"/>
        </w:rPr>
        <w:t xml:space="preserve"> </w:t>
      </w:r>
      <w:r>
        <w:t>A</w:t>
      </w:r>
      <w:r>
        <w:rPr>
          <w:spacing w:val="-18"/>
        </w:rPr>
        <w:t xml:space="preserve"> </w:t>
      </w:r>
      <w:r>
        <w:t>DOCENTE,</w:t>
      </w:r>
      <w:r>
        <w:rPr>
          <w:spacing w:val="-15"/>
        </w:rPr>
        <w:t xml:space="preserve"> </w:t>
      </w:r>
      <w:r>
        <w:t>ASISTENTE</w:t>
      </w:r>
      <w:r>
        <w:rPr>
          <w:spacing w:val="-14"/>
        </w:rPr>
        <w:t xml:space="preserve"> </w:t>
      </w:r>
      <w:r>
        <w:t>DE</w:t>
      </w:r>
      <w:r>
        <w:rPr>
          <w:spacing w:val="-18"/>
        </w:rPr>
        <w:t xml:space="preserve"> </w:t>
      </w:r>
      <w:r>
        <w:t>LA</w:t>
      </w:r>
      <w:r>
        <w:rPr>
          <w:spacing w:val="-13"/>
        </w:rPr>
        <w:t xml:space="preserve"> </w:t>
      </w:r>
      <w:r>
        <w:t>EDUCACIÓN, DIRECTIVO U OTROS FUNCIONARIOS DE COLEGIO</w:t>
      </w:r>
    </w:p>
    <w:p w14:paraId="6BD8AF0E" w14:textId="77777777" w:rsidR="009031F1" w:rsidRDefault="009031F1" w:rsidP="003660A6">
      <w:pPr>
        <w:pStyle w:val="Ttulo4"/>
        <w:spacing w:before="2"/>
        <w:ind w:left="684"/>
        <w:jc w:val="both"/>
      </w:pPr>
    </w:p>
    <w:p w14:paraId="7880DB9C" w14:textId="77777777" w:rsidR="00151A9B" w:rsidRDefault="003763FC" w:rsidP="003660A6">
      <w:pPr>
        <w:pStyle w:val="Prrafodelista"/>
        <w:numPr>
          <w:ilvl w:val="0"/>
          <w:numId w:val="15"/>
        </w:numPr>
        <w:tabs>
          <w:tab w:val="left" w:pos="969"/>
        </w:tabs>
        <w:ind w:right="1522" w:firstLine="0"/>
        <w:rPr>
          <w:sz w:val="24"/>
        </w:rPr>
      </w:pPr>
      <w:r>
        <w:rPr>
          <w:b/>
          <w:sz w:val="24"/>
        </w:rPr>
        <w:t>Información</w:t>
      </w:r>
      <w:r>
        <w:rPr>
          <w:b/>
          <w:spacing w:val="-12"/>
          <w:sz w:val="24"/>
        </w:rPr>
        <w:t xml:space="preserve"> </w:t>
      </w:r>
      <w:r>
        <w:rPr>
          <w:b/>
          <w:sz w:val="24"/>
        </w:rPr>
        <w:t>del</w:t>
      </w:r>
      <w:r>
        <w:rPr>
          <w:b/>
          <w:spacing w:val="-11"/>
          <w:sz w:val="24"/>
        </w:rPr>
        <w:t xml:space="preserve"> </w:t>
      </w:r>
      <w:r>
        <w:rPr>
          <w:b/>
          <w:sz w:val="24"/>
        </w:rPr>
        <w:t>caso</w:t>
      </w:r>
      <w:r>
        <w:rPr>
          <w:b/>
          <w:spacing w:val="-13"/>
          <w:sz w:val="24"/>
        </w:rPr>
        <w:t xml:space="preserve"> </w:t>
      </w:r>
      <w:r>
        <w:rPr>
          <w:b/>
          <w:sz w:val="24"/>
        </w:rPr>
        <w:t>denuncia</w:t>
      </w:r>
      <w:r>
        <w:rPr>
          <w:sz w:val="24"/>
        </w:rPr>
        <w:t>:</w:t>
      </w:r>
      <w:r>
        <w:rPr>
          <w:spacing w:val="-14"/>
          <w:sz w:val="24"/>
        </w:rPr>
        <w:t xml:space="preserve"> </w:t>
      </w:r>
      <w:r>
        <w:rPr>
          <w:sz w:val="24"/>
        </w:rPr>
        <w:t>El</w:t>
      </w:r>
      <w:r>
        <w:rPr>
          <w:spacing w:val="-12"/>
          <w:sz w:val="24"/>
        </w:rPr>
        <w:t xml:space="preserve"> </w:t>
      </w:r>
      <w:r>
        <w:rPr>
          <w:sz w:val="24"/>
        </w:rPr>
        <w:t>adulto</w:t>
      </w:r>
      <w:r>
        <w:rPr>
          <w:spacing w:val="-14"/>
          <w:sz w:val="24"/>
        </w:rPr>
        <w:t xml:space="preserve"> </w:t>
      </w:r>
      <w:r>
        <w:rPr>
          <w:sz w:val="24"/>
        </w:rPr>
        <w:t>agredido</w:t>
      </w:r>
      <w:r>
        <w:rPr>
          <w:spacing w:val="-3"/>
          <w:sz w:val="24"/>
        </w:rPr>
        <w:t xml:space="preserve"> </w:t>
      </w:r>
      <w:r>
        <w:rPr>
          <w:sz w:val="24"/>
        </w:rPr>
        <w:t>es</w:t>
      </w:r>
      <w:r>
        <w:rPr>
          <w:spacing w:val="-12"/>
          <w:sz w:val="24"/>
        </w:rPr>
        <w:t xml:space="preserve"> </w:t>
      </w:r>
      <w:r>
        <w:rPr>
          <w:sz w:val="24"/>
        </w:rPr>
        <w:t>responsable</w:t>
      </w:r>
      <w:r>
        <w:rPr>
          <w:spacing w:val="-9"/>
          <w:sz w:val="24"/>
        </w:rPr>
        <w:t xml:space="preserve"> </w:t>
      </w:r>
      <w:r>
        <w:rPr>
          <w:sz w:val="24"/>
        </w:rPr>
        <w:t>de</w:t>
      </w:r>
      <w:r>
        <w:rPr>
          <w:spacing w:val="-10"/>
          <w:sz w:val="24"/>
        </w:rPr>
        <w:t xml:space="preserve"> </w:t>
      </w:r>
      <w:r>
        <w:rPr>
          <w:sz w:val="24"/>
        </w:rPr>
        <w:t>denunciar</w:t>
      </w:r>
      <w:r>
        <w:rPr>
          <w:spacing w:val="-7"/>
          <w:sz w:val="24"/>
        </w:rPr>
        <w:t xml:space="preserve"> </w:t>
      </w:r>
      <w:r>
        <w:rPr>
          <w:sz w:val="24"/>
        </w:rPr>
        <w:t>la agresión al Encargado de Convivencia Escolar, por escrito.</w:t>
      </w:r>
    </w:p>
    <w:p w14:paraId="0275F4F9" w14:textId="77777777" w:rsidR="00151A9B" w:rsidRDefault="003763FC" w:rsidP="003660A6">
      <w:pPr>
        <w:pStyle w:val="Textoindependiente"/>
        <w:spacing w:before="9" w:line="291" w:lineRule="exact"/>
        <w:ind w:left="684"/>
        <w:jc w:val="both"/>
        <w:rPr>
          <w:spacing w:val="-2"/>
        </w:rPr>
      </w:pPr>
      <w:r>
        <w:rPr>
          <w:spacing w:val="-2"/>
        </w:rPr>
        <w:t>Responsable: Adulto</w:t>
      </w:r>
      <w:r>
        <w:rPr>
          <w:spacing w:val="-7"/>
        </w:rPr>
        <w:t xml:space="preserve"> </w:t>
      </w:r>
      <w:r>
        <w:rPr>
          <w:spacing w:val="-2"/>
        </w:rPr>
        <w:t>agredido</w:t>
      </w:r>
      <w:r>
        <w:rPr>
          <w:spacing w:val="-4"/>
        </w:rPr>
        <w:t xml:space="preserve"> </w:t>
      </w:r>
      <w:r>
        <w:rPr>
          <w:spacing w:val="-2"/>
        </w:rPr>
        <w:t>/</w:t>
      </w:r>
      <w:r>
        <w:rPr>
          <w:spacing w:val="-7"/>
        </w:rPr>
        <w:t xml:space="preserve"> </w:t>
      </w:r>
      <w:r>
        <w:rPr>
          <w:spacing w:val="-2"/>
        </w:rPr>
        <w:t>testigo.</w:t>
      </w:r>
    </w:p>
    <w:p w14:paraId="3138D1E3" w14:textId="77777777" w:rsidR="009031F1" w:rsidRDefault="009031F1" w:rsidP="003660A6">
      <w:pPr>
        <w:pStyle w:val="Textoindependiente"/>
        <w:spacing w:before="9" w:line="291" w:lineRule="exact"/>
        <w:ind w:left="684"/>
        <w:jc w:val="both"/>
      </w:pPr>
    </w:p>
    <w:p w14:paraId="0243AD55" w14:textId="77777777" w:rsidR="00151A9B" w:rsidRDefault="003763FC" w:rsidP="003660A6">
      <w:pPr>
        <w:pStyle w:val="Prrafodelista"/>
        <w:numPr>
          <w:ilvl w:val="0"/>
          <w:numId w:val="15"/>
        </w:numPr>
        <w:tabs>
          <w:tab w:val="left" w:pos="993"/>
          <w:tab w:val="left" w:pos="3681"/>
        </w:tabs>
        <w:ind w:right="1450" w:firstLine="0"/>
        <w:rPr>
          <w:sz w:val="24"/>
        </w:rPr>
      </w:pPr>
      <w:r>
        <w:rPr>
          <w:b/>
          <w:sz w:val="24"/>
        </w:rPr>
        <w:t>Registro</w:t>
      </w:r>
      <w:r>
        <w:rPr>
          <w:b/>
          <w:spacing w:val="40"/>
          <w:sz w:val="24"/>
        </w:rPr>
        <w:t xml:space="preserve"> </w:t>
      </w:r>
      <w:r>
        <w:rPr>
          <w:b/>
          <w:sz w:val="24"/>
        </w:rPr>
        <w:t>e</w:t>
      </w:r>
      <w:r>
        <w:rPr>
          <w:b/>
          <w:spacing w:val="40"/>
          <w:sz w:val="24"/>
        </w:rPr>
        <w:t xml:space="preserve"> </w:t>
      </w:r>
      <w:r>
        <w:rPr>
          <w:b/>
          <w:sz w:val="24"/>
        </w:rPr>
        <w:t>información</w:t>
      </w:r>
      <w:r>
        <w:rPr>
          <w:sz w:val="24"/>
        </w:rPr>
        <w:t>:</w:t>
      </w:r>
      <w:r>
        <w:rPr>
          <w:sz w:val="24"/>
        </w:rPr>
        <w:tab/>
        <w:t>El</w:t>
      </w:r>
      <w:r>
        <w:rPr>
          <w:spacing w:val="-10"/>
          <w:sz w:val="24"/>
        </w:rPr>
        <w:t xml:space="preserve"> </w:t>
      </w:r>
      <w:r>
        <w:rPr>
          <w:sz w:val="24"/>
        </w:rPr>
        <w:t>Encargado</w:t>
      </w:r>
      <w:r>
        <w:rPr>
          <w:spacing w:val="-9"/>
          <w:sz w:val="24"/>
        </w:rPr>
        <w:t xml:space="preserve"> </w:t>
      </w:r>
      <w:r>
        <w:rPr>
          <w:sz w:val="24"/>
        </w:rPr>
        <w:t>de</w:t>
      </w:r>
      <w:r>
        <w:rPr>
          <w:spacing w:val="-12"/>
          <w:sz w:val="24"/>
        </w:rPr>
        <w:t xml:space="preserve"> </w:t>
      </w:r>
      <w:r>
        <w:rPr>
          <w:sz w:val="24"/>
        </w:rPr>
        <w:t>Convivencia</w:t>
      </w:r>
      <w:r>
        <w:rPr>
          <w:spacing w:val="-8"/>
          <w:sz w:val="24"/>
        </w:rPr>
        <w:t xml:space="preserve"> </w:t>
      </w:r>
      <w:r>
        <w:rPr>
          <w:sz w:val="24"/>
        </w:rPr>
        <w:t>Escolar</w:t>
      </w:r>
      <w:r>
        <w:rPr>
          <w:spacing w:val="-14"/>
          <w:sz w:val="24"/>
        </w:rPr>
        <w:t xml:space="preserve"> </w:t>
      </w:r>
      <w:r>
        <w:rPr>
          <w:sz w:val="24"/>
        </w:rPr>
        <w:t>deja</w:t>
      </w:r>
      <w:r>
        <w:rPr>
          <w:spacing w:val="-7"/>
          <w:sz w:val="24"/>
        </w:rPr>
        <w:t xml:space="preserve"> </w:t>
      </w:r>
      <w:r>
        <w:rPr>
          <w:sz w:val="24"/>
        </w:rPr>
        <w:t>registro</w:t>
      </w:r>
      <w:r>
        <w:rPr>
          <w:spacing w:val="-9"/>
          <w:sz w:val="24"/>
        </w:rPr>
        <w:t xml:space="preserve"> </w:t>
      </w:r>
      <w:r>
        <w:rPr>
          <w:sz w:val="24"/>
        </w:rPr>
        <w:t>de</w:t>
      </w:r>
      <w:r>
        <w:rPr>
          <w:spacing w:val="-12"/>
          <w:sz w:val="24"/>
        </w:rPr>
        <w:t xml:space="preserve"> </w:t>
      </w:r>
      <w:r>
        <w:rPr>
          <w:sz w:val="24"/>
        </w:rPr>
        <w:t>la situación e informa a dirección.</w:t>
      </w:r>
    </w:p>
    <w:p w14:paraId="795D442F" w14:textId="77777777" w:rsidR="00151A9B" w:rsidRDefault="003763FC" w:rsidP="003660A6">
      <w:pPr>
        <w:pStyle w:val="Textoindependiente"/>
        <w:spacing w:before="3" w:line="290" w:lineRule="exact"/>
        <w:ind w:left="684"/>
        <w:jc w:val="both"/>
        <w:rPr>
          <w:spacing w:val="-2"/>
        </w:rPr>
      </w:pPr>
      <w:r>
        <w:rPr>
          <w:spacing w:val="-2"/>
        </w:rPr>
        <w:t>Responsable:</w:t>
      </w:r>
      <w:r>
        <w:rPr>
          <w:spacing w:val="-11"/>
        </w:rPr>
        <w:t xml:space="preserve"> </w:t>
      </w:r>
      <w:r>
        <w:rPr>
          <w:spacing w:val="-2"/>
        </w:rPr>
        <w:t>Convivencia</w:t>
      </w:r>
      <w:r>
        <w:rPr>
          <w:spacing w:val="-5"/>
        </w:rPr>
        <w:t xml:space="preserve"> </w:t>
      </w:r>
      <w:r>
        <w:rPr>
          <w:spacing w:val="-2"/>
        </w:rPr>
        <w:t>Escolar.</w:t>
      </w:r>
    </w:p>
    <w:p w14:paraId="43DA854E" w14:textId="77777777" w:rsidR="009031F1" w:rsidRDefault="009031F1" w:rsidP="003660A6">
      <w:pPr>
        <w:pStyle w:val="Textoindependiente"/>
        <w:spacing w:before="3" w:line="290" w:lineRule="exact"/>
        <w:ind w:left="684"/>
        <w:jc w:val="both"/>
      </w:pPr>
    </w:p>
    <w:p w14:paraId="0A0DB9A8" w14:textId="77777777" w:rsidR="00151A9B" w:rsidRDefault="003763FC" w:rsidP="003660A6">
      <w:pPr>
        <w:pStyle w:val="Prrafodelista"/>
        <w:numPr>
          <w:ilvl w:val="0"/>
          <w:numId w:val="15"/>
        </w:numPr>
        <w:tabs>
          <w:tab w:val="left" w:pos="964"/>
        </w:tabs>
        <w:ind w:right="989" w:firstLine="0"/>
        <w:rPr>
          <w:sz w:val="24"/>
        </w:rPr>
      </w:pPr>
      <w:r>
        <w:rPr>
          <w:b/>
          <w:sz w:val="24"/>
        </w:rPr>
        <w:t xml:space="preserve">Recepción de Información: </w:t>
      </w:r>
      <w:r>
        <w:rPr>
          <w:sz w:val="24"/>
        </w:rPr>
        <w:t>El Encargado de Convivencia Escolar citará a los Adultos involucrados (por separado) para recabar información y dejar registro (entrevista). Responsable: Encargado de Convivencia Escolar.</w:t>
      </w:r>
    </w:p>
    <w:p w14:paraId="52FCB5E2" w14:textId="77777777" w:rsidR="009031F1" w:rsidRDefault="009031F1" w:rsidP="009031F1">
      <w:pPr>
        <w:pStyle w:val="Prrafodelista"/>
        <w:tabs>
          <w:tab w:val="left" w:pos="964"/>
        </w:tabs>
        <w:ind w:left="684" w:right="989" w:firstLine="0"/>
        <w:rPr>
          <w:sz w:val="24"/>
        </w:rPr>
      </w:pPr>
    </w:p>
    <w:p w14:paraId="29B5CBB2" w14:textId="49925870" w:rsidR="00151A9B" w:rsidRPr="00CC467D" w:rsidRDefault="003763FC" w:rsidP="00CC467D">
      <w:pPr>
        <w:pStyle w:val="Ttulo5"/>
        <w:numPr>
          <w:ilvl w:val="0"/>
          <w:numId w:val="15"/>
        </w:numPr>
        <w:tabs>
          <w:tab w:val="left" w:pos="993"/>
        </w:tabs>
        <w:spacing w:line="290" w:lineRule="exact"/>
        <w:ind w:firstLine="25"/>
        <w:jc w:val="both"/>
        <w:rPr>
          <w:b w:val="0"/>
        </w:rPr>
      </w:pPr>
      <w:bookmarkStart w:id="306" w:name="4._Mediación"/>
      <w:bookmarkEnd w:id="306"/>
      <w:r w:rsidRPr="00CC467D">
        <w:rPr>
          <w:bCs w:val="0"/>
          <w:szCs w:val="22"/>
        </w:rPr>
        <w:t>Mediación</w:t>
      </w:r>
      <w:r w:rsidR="00CC467D">
        <w:rPr>
          <w:spacing w:val="-2"/>
        </w:rPr>
        <w:t xml:space="preserve">: </w:t>
      </w:r>
      <w:r w:rsidRPr="00CC467D">
        <w:rPr>
          <w:b w:val="0"/>
        </w:rPr>
        <w:t>El encargado de Convivencia invita a mediación a las partes involucradas por escrito (las partes tienen derecho a acceder o no a esta instancia). Por lo que la entrevista individual debe estar muy bien dirigida para cimentar un advenimiento entre las partes</w:t>
      </w:r>
      <w:proofErr w:type="gramStart"/>
      <w:r w:rsidRPr="00CC467D">
        <w:rPr>
          <w:b w:val="0"/>
        </w:rPr>
        <w:t>.(</w:t>
      </w:r>
      <w:proofErr w:type="gramEnd"/>
      <w:r w:rsidRPr="00CC467D">
        <w:rPr>
          <w:b w:val="0"/>
        </w:rPr>
        <w:t>no</w:t>
      </w:r>
      <w:r w:rsidRPr="00CC467D">
        <w:rPr>
          <w:b w:val="0"/>
          <w:spacing w:val="-3"/>
        </w:rPr>
        <w:t xml:space="preserve"> </w:t>
      </w:r>
      <w:r w:rsidRPr="00CC467D">
        <w:rPr>
          <w:b w:val="0"/>
        </w:rPr>
        <w:t>existiendo</w:t>
      </w:r>
      <w:r w:rsidRPr="00CC467D">
        <w:rPr>
          <w:b w:val="0"/>
          <w:spacing w:val="-6"/>
        </w:rPr>
        <w:t xml:space="preserve"> </w:t>
      </w:r>
      <w:r w:rsidRPr="00CC467D">
        <w:rPr>
          <w:b w:val="0"/>
        </w:rPr>
        <w:t>mediación)</w:t>
      </w:r>
      <w:r w:rsidRPr="00CC467D">
        <w:rPr>
          <w:b w:val="0"/>
          <w:spacing w:val="-1"/>
        </w:rPr>
        <w:t xml:space="preserve"> </w:t>
      </w:r>
      <w:r w:rsidRPr="00CC467D">
        <w:rPr>
          <w:b w:val="0"/>
        </w:rPr>
        <w:t>Si</w:t>
      </w:r>
      <w:r w:rsidRPr="00CC467D">
        <w:rPr>
          <w:b w:val="0"/>
          <w:spacing w:val="-3"/>
        </w:rPr>
        <w:t xml:space="preserve"> </w:t>
      </w:r>
      <w:r w:rsidRPr="00CC467D">
        <w:rPr>
          <w:b w:val="0"/>
        </w:rPr>
        <w:t>la</w:t>
      </w:r>
      <w:r w:rsidRPr="00CC467D">
        <w:rPr>
          <w:b w:val="0"/>
          <w:spacing w:val="-1"/>
        </w:rPr>
        <w:t xml:space="preserve"> </w:t>
      </w:r>
      <w:r w:rsidRPr="00CC467D">
        <w:rPr>
          <w:b w:val="0"/>
        </w:rPr>
        <w:t>acusación</w:t>
      </w:r>
      <w:r w:rsidRPr="00CC467D">
        <w:rPr>
          <w:b w:val="0"/>
          <w:spacing w:val="-1"/>
        </w:rPr>
        <w:t xml:space="preserve"> </w:t>
      </w:r>
      <w:r w:rsidRPr="00CC467D">
        <w:rPr>
          <w:b w:val="0"/>
        </w:rPr>
        <w:t>resulta</w:t>
      </w:r>
      <w:r w:rsidRPr="00CC467D">
        <w:rPr>
          <w:b w:val="0"/>
          <w:spacing w:val="-4"/>
        </w:rPr>
        <w:t xml:space="preserve"> </w:t>
      </w:r>
      <w:r w:rsidRPr="00CC467D">
        <w:rPr>
          <w:b w:val="0"/>
        </w:rPr>
        <w:t>cierta:</w:t>
      </w:r>
      <w:r w:rsidRPr="00CC467D">
        <w:rPr>
          <w:b w:val="0"/>
          <w:spacing w:val="-2"/>
        </w:rPr>
        <w:t xml:space="preserve"> </w:t>
      </w:r>
      <w:r w:rsidRPr="00CC467D">
        <w:rPr>
          <w:b w:val="0"/>
        </w:rPr>
        <w:t>Si</w:t>
      </w:r>
      <w:r w:rsidRPr="00CC467D">
        <w:rPr>
          <w:b w:val="0"/>
          <w:spacing w:val="-3"/>
        </w:rPr>
        <w:t xml:space="preserve"> </w:t>
      </w:r>
      <w:r w:rsidRPr="00CC467D">
        <w:rPr>
          <w:b w:val="0"/>
        </w:rPr>
        <w:t>la</w:t>
      </w:r>
      <w:r w:rsidRPr="00CC467D">
        <w:rPr>
          <w:b w:val="0"/>
          <w:spacing w:val="-5"/>
        </w:rPr>
        <w:t xml:space="preserve"> </w:t>
      </w:r>
      <w:r w:rsidRPr="00CC467D">
        <w:rPr>
          <w:b w:val="0"/>
        </w:rPr>
        <w:t>acusación</w:t>
      </w:r>
      <w:r w:rsidRPr="00CC467D">
        <w:rPr>
          <w:b w:val="0"/>
          <w:spacing w:val="-1"/>
        </w:rPr>
        <w:t xml:space="preserve"> </w:t>
      </w:r>
      <w:r w:rsidRPr="00CC467D">
        <w:rPr>
          <w:b w:val="0"/>
        </w:rPr>
        <w:t>resulta</w:t>
      </w:r>
      <w:r w:rsidRPr="00CC467D">
        <w:rPr>
          <w:b w:val="0"/>
          <w:spacing w:val="-4"/>
        </w:rPr>
        <w:t xml:space="preserve"> </w:t>
      </w:r>
      <w:r w:rsidRPr="00CC467D">
        <w:rPr>
          <w:b w:val="0"/>
        </w:rPr>
        <w:t>ser</w:t>
      </w:r>
      <w:r w:rsidRPr="00CC467D">
        <w:rPr>
          <w:b w:val="0"/>
          <w:spacing w:val="-2"/>
        </w:rPr>
        <w:t xml:space="preserve"> </w:t>
      </w:r>
      <w:r w:rsidRPr="00CC467D">
        <w:rPr>
          <w:b w:val="0"/>
        </w:rPr>
        <w:t>cierta, se aplicarán las sanciones que están estipuladas en</w:t>
      </w:r>
      <w:r w:rsidRPr="00CC467D">
        <w:rPr>
          <w:b w:val="0"/>
          <w:spacing w:val="-1"/>
        </w:rPr>
        <w:t xml:space="preserve"> </w:t>
      </w:r>
      <w:r w:rsidRPr="00CC467D">
        <w:rPr>
          <w:b w:val="0"/>
        </w:rPr>
        <w:t>el Reglamento</w:t>
      </w:r>
      <w:r w:rsidRPr="00CC467D">
        <w:rPr>
          <w:b w:val="0"/>
          <w:spacing w:val="-1"/>
        </w:rPr>
        <w:t xml:space="preserve"> </w:t>
      </w:r>
      <w:r w:rsidRPr="00CC467D">
        <w:rPr>
          <w:b w:val="0"/>
        </w:rPr>
        <w:t>interno de Convivencia. En</w:t>
      </w:r>
      <w:r w:rsidRPr="00CC467D">
        <w:rPr>
          <w:b w:val="0"/>
          <w:spacing w:val="-2"/>
        </w:rPr>
        <w:t xml:space="preserve"> </w:t>
      </w:r>
      <w:r w:rsidRPr="00CC467D">
        <w:rPr>
          <w:b w:val="0"/>
        </w:rPr>
        <w:t>esta situación</w:t>
      </w:r>
      <w:r w:rsidRPr="00CC467D">
        <w:rPr>
          <w:b w:val="0"/>
          <w:spacing w:val="-2"/>
        </w:rPr>
        <w:t xml:space="preserve"> </w:t>
      </w:r>
      <w:r w:rsidRPr="00CC467D">
        <w:rPr>
          <w:b w:val="0"/>
        </w:rPr>
        <w:t>cabe desde la suspensión de la calidad de apoderado</w:t>
      </w:r>
      <w:r w:rsidRPr="00CC467D">
        <w:rPr>
          <w:b w:val="0"/>
          <w:spacing w:val="-2"/>
        </w:rPr>
        <w:t xml:space="preserve"> </w:t>
      </w:r>
      <w:r w:rsidRPr="00CC467D">
        <w:rPr>
          <w:b w:val="0"/>
        </w:rPr>
        <w:t>hasta la denuncia a la fiscalía u otro cuando se configura delito.</w:t>
      </w:r>
    </w:p>
    <w:p w14:paraId="3E5433E5" w14:textId="77777777" w:rsidR="00151A9B" w:rsidRDefault="003763FC" w:rsidP="003660A6">
      <w:pPr>
        <w:pStyle w:val="Textoindependiente"/>
        <w:spacing w:line="290" w:lineRule="exact"/>
        <w:ind w:left="684"/>
        <w:jc w:val="both"/>
        <w:rPr>
          <w:spacing w:val="-2"/>
        </w:rPr>
      </w:pPr>
      <w:r>
        <w:rPr>
          <w:spacing w:val="-2"/>
        </w:rPr>
        <w:t>Responsable: Encargado</w:t>
      </w:r>
      <w:r>
        <w:rPr>
          <w:spacing w:val="-7"/>
        </w:rPr>
        <w:t xml:space="preserve"> </w:t>
      </w:r>
      <w:r>
        <w:rPr>
          <w:spacing w:val="-2"/>
        </w:rPr>
        <w:t>de</w:t>
      </w:r>
      <w:r>
        <w:rPr>
          <w:spacing w:val="3"/>
        </w:rPr>
        <w:t xml:space="preserve"> </w:t>
      </w:r>
      <w:r>
        <w:rPr>
          <w:spacing w:val="-2"/>
        </w:rPr>
        <w:t>Convivencia/</w:t>
      </w:r>
      <w:r>
        <w:rPr>
          <w:spacing w:val="-15"/>
        </w:rPr>
        <w:t xml:space="preserve"> </w:t>
      </w:r>
      <w:r>
        <w:rPr>
          <w:spacing w:val="-2"/>
        </w:rPr>
        <w:t>Dirección.</w:t>
      </w:r>
    </w:p>
    <w:p w14:paraId="3311F54F" w14:textId="77777777" w:rsidR="009031F1" w:rsidRDefault="009031F1" w:rsidP="003660A6">
      <w:pPr>
        <w:pStyle w:val="Textoindependiente"/>
        <w:spacing w:line="290" w:lineRule="exact"/>
        <w:ind w:left="684"/>
        <w:jc w:val="both"/>
      </w:pPr>
    </w:p>
    <w:p w14:paraId="3F57B5ED" w14:textId="77777777" w:rsidR="00151A9B" w:rsidRDefault="003763FC" w:rsidP="003660A6">
      <w:pPr>
        <w:pStyle w:val="Prrafodelista"/>
        <w:numPr>
          <w:ilvl w:val="0"/>
          <w:numId w:val="15"/>
        </w:numPr>
        <w:tabs>
          <w:tab w:val="left" w:pos="973"/>
        </w:tabs>
        <w:ind w:right="904" w:firstLine="0"/>
        <w:rPr>
          <w:sz w:val="24"/>
        </w:rPr>
      </w:pPr>
      <w:r>
        <w:rPr>
          <w:sz w:val="24"/>
        </w:rPr>
        <w:t xml:space="preserve">Si la acusación resulta falsa: Si la acusación resulta ser falsa, se aplicarán medidas remediales tales como pedir disculpas a la víctima dentro de la mediación o publicas si </w:t>
      </w:r>
      <w:r>
        <w:rPr>
          <w:spacing w:val="-2"/>
          <w:sz w:val="24"/>
        </w:rPr>
        <w:t>correspondiese.</w:t>
      </w:r>
    </w:p>
    <w:p w14:paraId="22EB27DB" w14:textId="77777777" w:rsidR="00151A9B" w:rsidRDefault="003763FC" w:rsidP="003660A6">
      <w:pPr>
        <w:pStyle w:val="Textoindependiente"/>
        <w:spacing w:before="1" w:line="290" w:lineRule="exact"/>
        <w:ind w:left="684"/>
        <w:jc w:val="both"/>
        <w:rPr>
          <w:spacing w:val="-2"/>
        </w:rPr>
      </w:pPr>
      <w:r>
        <w:rPr>
          <w:spacing w:val="-2"/>
        </w:rPr>
        <w:t>Responsable:</w:t>
      </w:r>
      <w:r>
        <w:rPr>
          <w:spacing w:val="-3"/>
        </w:rPr>
        <w:t xml:space="preserve"> </w:t>
      </w:r>
      <w:r>
        <w:rPr>
          <w:spacing w:val="-2"/>
        </w:rPr>
        <w:t>Encargado</w:t>
      </w:r>
      <w:r>
        <w:rPr>
          <w:spacing w:val="-9"/>
        </w:rPr>
        <w:t xml:space="preserve"> </w:t>
      </w:r>
      <w:r>
        <w:rPr>
          <w:spacing w:val="-2"/>
        </w:rPr>
        <w:t>de</w:t>
      </w:r>
      <w:r>
        <w:rPr>
          <w:spacing w:val="3"/>
        </w:rPr>
        <w:t xml:space="preserve"> </w:t>
      </w:r>
      <w:r>
        <w:rPr>
          <w:spacing w:val="-2"/>
        </w:rPr>
        <w:t>Convivencia</w:t>
      </w:r>
      <w:r>
        <w:rPr>
          <w:spacing w:val="4"/>
        </w:rPr>
        <w:t xml:space="preserve"> </w:t>
      </w:r>
      <w:r>
        <w:rPr>
          <w:spacing w:val="-2"/>
        </w:rPr>
        <w:t>/</w:t>
      </w:r>
      <w:r>
        <w:rPr>
          <w:spacing w:val="-18"/>
        </w:rPr>
        <w:t xml:space="preserve"> </w:t>
      </w:r>
      <w:r>
        <w:rPr>
          <w:spacing w:val="-2"/>
        </w:rPr>
        <w:t>Victimario.</w:t>
      </w:r>
    </w:p>
    <w:p w14:paraId="626E0DBD" w14:textId="77777777" w:rsidR="009031F1" w:rsidRDefault="009031F1" w:rsidP="003660A6">
      <w:pPr>
        <w:pStyle w:val="Textoindependiente"/>
        <w:spacing w:before="1" w:line="290" w:lineRule="exact"/>
        <w:ind w:left="684"/>
        <w:jc w:val="both"/>
      </w:pPr>
    </w:p>
    <w:p w14:paraId="5E12404C" w14:textId="1DFD73A7" w:rsidR="00151A9B" w:rsidRDefault="003763FC" w:rsidP="003660A6">
      <w:pPr>
        <w:pStyle w:val="Prrafodelista"/>
        <w:numPr>
          <w:ilvl w:val="0"/>
          <w:numId w:val="15"/>
        </w:numPr>
        <w:tabs>
          <w:tab w:val="left" w:pos="1055"/>
        </w:tabs>
        <w:spacing w:line="244" w:lineRule="auto"/>
        <w:ind w:right="888" w:firstLine="52"/>
        <w:rPr>
          <w:sz w:val="24"/>
        </w:rPr>
      </w:pPr>
      <w:r>
        <w:rPr>
          <w:b/>
          <w:sz w:val="24"/>
        </w:rPr>
        <w:t xml:space="preserve">Denuncia </w:t>
      </w:r>
      <w:r>
        <w:rPr>
          <w:sz w:val="24"/>
        </w:rPr>
        <w:t>(Si corresponde): Si el hecho se configura como delito, Encargado de Convivencia/Dirección o quien esta designe informará a Fiscalía.</w:t>
      </w:r>
    </w:p>
    <w:p w14:paraId="1F4A87D1" w14:textId="77777777" w:rsidR="009031F1" w:rsidRPr="009031F1" w:rsidRDefault="009031F1" w:rsidP="003660A6">
      <w:pPr>
        <w:pStyle w:val="Prrafodelista"/>
        <w:numPr>
          <w:ilvl w:val="0"/>
          <w:numId w:val="15"/>
        </w:numPr>
        <w:tabs>
          <w:tab w:val="left" w:pos="1055"/>
        </w:tabs>
        <w:spacing w:line="244" w:lineRule="auto"/>
        <w:ind w:right="888" w:firstLine="52"/>
        <w:rPr>
          <w:sz w:val="24"/>
        </w:rPr>
        <w:sectPr w:rsidR="009031F1" w:rsidRPr="009031F1">
          <w:pgSz w:w="12240" w:h="15840"/>
          <w:pgMar w:top="1200" w:right="800" w:bottom="1560" w:left="1020" w:header="332" w:footer="1377" w:gutter="0"/>
          <w:cols w:space="720"/>
        </w:sectPr>
      </w:pPr>
    </w:p>
    <w:p w14:paraId="267F3D8C" w14:textId="77777777" w:rsidR="00151A9B" w:rsidRDefault="003763FC" w:rsidP="003660A6">
      <w:pPr>
        <w:pStyle w:val="Textoindependiente"/>
        <w:spacing w:before="181" w:line="283" w:lineRule="exact"/>
        <w:ind w:left="684"/>
        <w:jc w:val="both"/>
        <w:rPr>
          <w:spacing w:val="-2"/>
        </w:rPr>
      </w:pPr>
      <w:r>
        <w:rPr>
          <w:spacing w:val="-2"/>
        </w:rPr>
        <w:lastRenderedPageBreak/>
        <w:t>Responsable:</w:t>
      </w:r>
      <w:r>
        <w:rPr>
          <w:spacing w:val="-9"/>
        </w:rPr>
        <w:t xml:space="preserve"> </w:t>
      </w:r>
      <w:r>
        <w:rPr>
          <w:spacing w:val="-2"/>
        </w:rPr>
        <w:t>Encargado</w:t>
      </w:r>
      <w:r>
        <w:rPr>
          <w:spacing w:val="-13"/>
        </w:rPr>
        <w:t xml:space="preserve"> </w:t>
      </w:r>
      <w:r>
        <w:rPr>
          <w:spacing w:val="-2"/>
        </w:rPr>
        <w:t>de</w:t>
      </w:r>
      <w:r>
        <w:rPr>
          <w:spacing w:val="-6"/>
        </w:rPr>
        <w:t xml:space="preserve"> </w:t>
      </w:r>
      <w:r>
        <w:rPr>
          <w:spacing w:val="-2"/>
        </w:rPr>
        <w:t>convivencia/Dirección.</w:t>
      </w:r>
    </w:p>
    <w:p w14:paraId="72C091C3" w14:textId="77777777" w:rsidR="009031F1" w:rsidRDefault="009031F1" w:rsidP="003660A6">
      <w:pPr>
        <w:pStyle w:val="Textoindependiente"/>
        <w:spacing w:before="181" w:line="283" w:lineRule="exact"/>
        <w:ind w:left="684"/>
        <w:jc w:val="both"/>
      </w:pPr>
    </w:p>
    <w:p w14:paraId="7A68F335" w14:textId="77777777" w:rsidR="00151A9B" w:rsidRDefault="003763FC" w:rsidP="003660A6">
      <w:pPr>
        <w:pStyle w:val="Prrafodelista"/>
        <w:numPr>
          <w:ilvl w:val="0"/>
          <w:numId w:val="15"/>
        </w:numPr>
        <w:tabs>
          <w:tab w:val="left" w:pos="945"/>
        </w:tabs>
        <w:ind w:right="877" w:firstLine="0"/>
        <w:rPr>
          <w:sz w:val="24"/>
        </w:rPr>
      </w:pPr>
      <w:r>
        <w:rPr>
          <w:b/>
          <w:sz w:val="24"/>
        </w:rPr>
        <w:t xml:space="preserve">Resolución y comunicación de la resolución del caso: </w:t>
      </w:r>
      <w:r>
        <w:rPr>
          <w:sz w:val="24"/>
        </w:rPr>
        <w:t>Deberá quedar un registro que determine cuál</w:t>
      </w:r>
      <w:r>
        <w:rPr>
          <w:spacing w:val="-3"/>
          <w:sz w:val="24"/>
        </w:rPr>
        <w:t xml:space="preserve"> </w:t>
      </w:r>
      <w:r>
        <w:rPr>
          <w:sz w:val="24"/>
        </w:rPr>
        <w:t>fue</w:t>
      </w:r>
      <w:r>
        <w:rPr>
          <w:spacing w:val="-5"/>
          <w:sz w:val="24"/>
        </w:rPr>
        <w:t xml:space="preserve"> </w:t>
      </w:r>
      <w:r>
        <w:rPr>
          <w:sz w:val="24"/>
        </w:rPr>
        <w:t>el</w:t>
      </w:r>
      <w:r>
        <w:rPr>
          <w:spacing w:val="-3"/>
          <w:sz w:val="24"/>
        </w:rPr>
        <w:t xml:space="preserve"> </w:t>
      </w:r>
      <w:r>
        <w:rPr>
          <w:sz w:val="24"/>
        </w:rPr>
        <w:t>proceso</w:t>
      </w:r>
      <w:r>
        <w:rPr>
          <w:spacing w:val="-2"/>
          <w:sz w:val="24"/>
        </w:rPr>
        <w:t xml:space="preserve"> </w:t>
      </w:r>
      <w:r>
        <w:rPr>
          <w:sz w:val="24"/>
        </w:rPr>
        <w:t>del</w:t>
      </w:r>
      <w:r>
        <w:rPr>
          <w:spacing w:val="-3"/>
          <w:sz w:val="24"/>
        </w:rPr>
        <w:t xml:space="preserve"> </w:t>
      </w:r>
      <w:r>
        <w:rPr>
          <w:sz w:val="24"/>
        </w:rPr>
        <w:t>caso</w:t>
      </w:r>
      <w:r>
        <w:rPr>
          <w:spacing w:val="-3"/>
          <w:sz w:val="24"/>
        </w:rPr>
        <w:t xml:space="preserve"> </w:t>
      </w:r>
      <w:r>
        <w:rPr>
          <w:sz w:val="24"/>
        </w:rPr>
        <w:t>y los resultados de</w:t>
      </w:r>
      <w:r>
        <w:rPr>
          <w:spacing w:val="-1"/>
          <w:sz w:val="24"/>
        </w:rPr>
        <w:t xml:space="preserve"> </w:t>
      </w:r>
      <w:r>
        <w:rPr>
          <w:sz w:val="24"/>
        </w:rPr>
        <w:t>este,</w:t>
      </w:r>
      <w:r>
        <w:rPr>
          <w:spacing w:val="-3"/>
          <w:sz w:val="24"/>
        </w:rPr>
        <w:t xml:space="preserve"> </w:t>
      </w:r>
      <w:r>
        <w:rPr>
          <w:sz w:val="24"/>
        </w:rPr>
        <w:t>incluyendo</w:t>
      </w:r>
      <w:r>
        <w:rPr>
          <w:spacing w:val="-3"/>
          <w:sz w:val="24"/>
        </w:rPr>
        <w:t xml:space="preserve"> </w:t>
      </w:r>
      <w:r>
        <w:rPr>
          <w:sz w:val="24"/>
        </w:rPr>
        <w:t>las sanciones. Y se comunicara por escrito a los involucrados respecto de la resolución.</w:t>
      </w:r>
    </w:p>
    <w:p w14:paraId="27471FCF" w14:textId="77777777" w:rsidR="00151A9B" w:rsidRDefault="003763FC" w:rsidP="003660A6">
      <w:pPr>
        <w:pStyle w:val="Textoindependiente"/>
        <w:spacing w:before="5" w:line="290" w:lineRule="exact"/>
        <w:ind w:left="684"/>
        <w:jc w:val="both"/>
        <w:rPr>
          <w:spacing w:val="-2"/>
        </w:rPr>
      </w:pPr>
      <w:r>
        <w:rPr>
          <w:spacing w:val="-2"/>
        </w:rPr>
        <w:t>Responsable:</w:t>
      </w:r>
      <w:r>
        <w:rPr>
          <w:spacing w:val="-12"/>
        </w:rPr>
        <w:t xml:space="preserve"> </w:t>
      </w:r>
      <w:r>
        <w:rPr>
          <w:spacing w:val="-2"/>
        </w:rPr>
        <w:t>Equipo</w:t>
      </w:r>
      <w:r>
        <w:rPr>
          <w:spacing w:val="-9"/>
        </w:rPr>
        <w:t xml:space="preserve"> </w:t>
      </w:r>
      <w:r>
        <w:rPr>
          <w:spacing w:val="-2"/>
        </w:rPr>
        <w:t>Directivo/</w:t>
      </w:r>
      <w:r>
        <w:rPr>
          <w:spacing w:val="2"/>
        </w:rPr>
        <w:t xml:space="preserve"> </w:t>
      </w:r>
      <w:r>
        <w:rPr>
          <w:spacing w:val="-2"/>
        </w:rPr>
        <w:t>Encargado</w:t>
      </w:r>
      <w:r>
        <w:rPr>
          <w:spacing w:val="4"/>
        </w:rPr>
        <w:t xml:space="preserve"> </w:t>
      </w:r>
      <w:r>
        <w:rPr>
          <w:spacing w:val="-2"/>
        </w:rPr>
        <w:t>de</w:t>
      </w:r>
      <w:r>
        <w:rPr>
          <w:spacing w:val="-11"/>
        </w:rPr>
        <w:t xml:space="preserve"> </w:t>
      </w:r>
      <w:r>
        <w:rPr>
          <w:spacing w:val="-2"/>
        </w:rPr>
        <w:t>Convivencia</w:t>
      </w:r>
      <w:r>
        <w:rPr>
          <w:spacing w:val="3"/>
        </w:rPr>
        <w:t xml:space="preserve"> </w:t>
      </w:r>
      <w:r>
        <w:rPr>
          <w:spacing w:val="-2"/>
        </w:rPr>
        <w:t>Escolar.</w:t>
      </w:r>
    </w:p>
    <w:p w14:paraId="65154FD0" w14:textId="77777777" w:rsidR="00CC467D" w:rsidRDefault="00CC467D" w:rsidP="003660A6">
      <w:pPr>
        <w:pStyle w:val="Textoindependiente"/>
        <w:spacing w:before="5" w:line="290" w:lineRule="exact"/>
        <w:ind w:left="684"/>
        <w:jc w:val="both"/>
      </w:pPr>
    </w:p>
    <w:p w14:paraId="6E9BFCDF" w14:textId="77777777" w:rsidR="00151A9B" w:rsidRPr="0055295E" w:rsidRDefault="003763FC" w:rsidP="003660A6">
      <w:pPr>
        <w:pStyle w:val="Prrafodelista"/>
        <w:numPr>
          <w:ilvl w:val="0"/>
          <w:numId w:val="15"/>
        </w:numPr>
        <w:tabs>
          <w:tab w:val="left" w:pos="988"/>
        </w:tabs>
        <w:ind w:right="892" w:firstLine="52"/>
        <w:rPr>
          <w:sz w:val="24"/>
        </w:rPr>
      </w:pPr>
      <w:r>
        <w:rPr>
          <w:b/>
          <w:sz w:val="24"/>
        </w:rPr>
        <w:t xml:space="preserve">Apelación: </w:t>
      </w:r>
      <w:r>
        <w:rPr>
          <w:sz w:val="24"/>
        </w:rPr>
        <w:t>El</w:t>
      </w:r>
      <w:r>
        <w:rPr>
          <w:spacing w:val="-3"/>
          <w:sz w:val="24"/>
        </w:rPr>
        <w:t xml:space="preserve"> </w:t>
      </w:r>
      <w:r>
        <w:rPr>
          <w:sz w:val="24"/>
        </w:rPr>
        <w:t>acusado</w:t>
      </w:r>
      <w:r>
        <w:rPr>
          <w:spacing w:val="-2"/>
          <w:sz w:val="24"/>
        </w:rPr>
        <w:t xml:space="preserve"> </w:t>
      </w:r>
      <w:r>
        <w:rPr>
          <w:sz w:val="24"/>
        </w:rPr>
        <w:t>o la parte acusadora tendrán</w:t>
      </w:r>
      <w:r>
        <w:rPr>
          <w:spacing w:val="-1"/>
          <w:sz w:val="24"/>
        </w:rPr>
        <w:t xml:space="preserve"> </w:t>
      </w:r>
      <w:r>
        <w:rPr>
          <w:sz w:val="24"/>
        </w:rPr>
        <w:t>un periodo</w:t>
      </w:r>
      <w:r>
        <w:rPr>
          <w:spacing w:val="-2"/>
          <w:sz w:val="24"/>
        </w:rPr>
        <w:t xml:space="preserve"> </w:t>
      </w:r>
      <w:r>
        <w:rPr>
          <w:sz w:val="24"/>
        </w:rPr>
        <w:t xml:space="preserve">de 48 </w:t>
      </w:r>
      <w:proofErr w:type="spellStart"/>
      <w:r>
        <w:rPr>
          <w:sz w:val="24"/>
        </w:rPr>
        <w:t>hrs</w:t>
      </w:r>
      <w:proofErr w:type="spellEnd"/>
      <w:r>
        <w:rPr>
          <w:sz w:val="24"/>
        </w:rPr>
        <w:t>. para apelar</w:t>
      </w:r>
      <w:r>
        <w:rPr>
          <w:spacing w:val="-2"/>
          <w:sz w:val="24"/>
        </w:rPr>
        <w:t xml:space="preserve"> </w:t>
      </w:r>
      <w:r>
        <w:rPr>
          <w:sz w:val="24"/>
        </w:rPr>
        <w:t xml:space="preserve">a la resolución final. Para ello deberán elevar una carta de apelación simple esgrimiendo la causa, dirigida a la Dirección del establecimiento con copia al Encargado de Convivencia </w:t>
      </w:r>
      <w:r>
        <w:rPr>
          <w:spacing w:val="-2"/>
          <w:sz w:val="24"/>
        </w:rPr>
        <w:t>Escolar.</w:t>
      </w:r>
    </w:p>
    <w:p w14:paraId="2E06032A" w14:textId="77777777" w:rsidR="0055295E" w:rsidRDefault="0055295E" w:rsidP="0055295E">
      <w:pPr>
        <w:pStyle w:val="Prrafodelista"/>
        <w:tabs>
          <w:tab w:val="left" w:pos="988"/>
        </w:tabs>
        <w:ind w:left="736" w:right="892" w:firstLine="0"/>
        <w:rPr>
          <w:sz w:val="24"/>
        </w:rPr>
      </w:pPr>
    </w:p>
    <w:p w14:paraId="7140EB73" w14:textId="77777777" w:rsidR="00151A9B" w:rsidRDefault="003763FC" w:rsidP="0055295E">
      <w:pPr>
        <w:pStyle w:val="Ttulo4"/>
        <w:spacing w:before="7"/>
        <w:ind w:left="684"/>
        <w:jc w:val="center"/>
      </w:pPr>
      <w:bookmarkStart w:id="307" w:name="MALTRATO_O_AGRESIÓN_DE"/>
      <w:bookmarkEnd w:id="307"/>
      <w:r>
        <w:rPr>
          <w:u w:val="single"/>
        </w:rPr>
        <w:t>MALTRATO</w:t>
      </w:r>
      <w:r>
        <w:rPr>
          <w:spacing w:val="-14"/>
          <w:u w:val="single"/>
        </w:rPr>
        <w:t xml:space="preserve"> </w:t>
      </w:r>
      <w:r>
        <w:rPr>
          <w:u w:val="single"/>
        </w:rPr>
        <w:t>O</w:t>
      </w:r>
      <w:r>
        <w:rPr>
          <w:spacing w:val="-15"/>
          <w:u w:val="single"/>
        </w:rPr>
        <w:t xml:space="preserve"> </w:t>
      </w:r>
      <w:r>
        <w:rPr>
          <w:u w:val="single"/>
        </w:rPr>
        <w:t>AGRESIÓN</w:t>
      </w:r>
      <w:r>
        <w:rPr>
          <w:spacing w:val="-7"/>
          <w:u w:val="single"/>
        </w:rPr>
        <w:t xml:space="preserve"> </w:t>
      </w:r>
      <w:r>
        <w:rPr>
          <w:spacing w:val="-5"/>
          <w:u w:val="single"/>
        </w:rPr>
        <w:t>DE</w:t>
      </w:r>
    </w:p>
    <w:p w14:paraId="62957F1B" w14:textId="77777777" w:rsidR="00151A9B" w:rsidRDefault="003763FC" w:rsidP="0055295E">
      <w:pPr>
        <w:ind w:left="684"/>
        <w:jc w:val="center"/>
        <w:rPr>
          <w:b/>
          <w:sz w:val="24"/>
        </w:rPr>
      </w:pPr>
      <w:r>
        <w:rPr>
          <w:b/>
          <w:spacing w:val="-2"/>
          <w:sz w:val="24"/>
          <w:u w:val="single"/>
        </w:rPr>
        <w:t>FUNCIONARIO</w:t>
      </w:r>
      <w:r>
        <w:rPr>
          <w:b/>
          <w:spacing w:val="-6"/>
          <w:sz w:val="24"/>
          <w:u w:val="single"/>
        </w:rPr>
        <w:t xml:space="preserve"> </w:t>
      </w:r>
      <w:r>
        <w:rPr>
          <w:b/>
          <w:spacing w:val="-2"/>
          <w:sz w:val="24"/>
          <w:u w:val="single"/>
        </w:rPr>
        <w:t>DEL</w:t>
      </w:r>
      <w:r>
        <w:rPr>
          <w:b/>
          <w:spacing w:val="-6"/>
          <w:sz w:val="24"/>
          <w:u w:val="single"/>
        </w:rPr>
        <w:t xml:space="preserve"> </w:t>
      </w:r>
      <w:r>
        <w:rPr>
          <w:b/>
          <w:spacing w:val="-2"/>
          <w:sz w:val="24"/>
          <w:u w:val="single"/>
        </w:rPr>
        <w:t>COLEGIO</w:t>
      </w:r>
      <w:r>
        <w:rPr>
          <w:b/>
          <w:sz w:val="24"/>
          <w:u w:val="single"/>
        </w:rPr>
        <w:t xml:space="preserve"> </w:t>
      </w:r>
      <w:r>
        <w:rPr>
          <w:b/>
          <w:spacing w:val="-2"/>
          <w:sz w:val="24"/>
          <w:u w:val="single"/>
        </w:rPr>
        <w:t>A</w:t>
      </w:r>
      <w:r>
        <w:rPr>
          <w:b/>
          <w:spacing w:val="-8"/>
          <w:sz w:val="24"/>
          <w:u w:val="single"/>
        </w:rPr>
        <w:t xml:space="preserve"> </w:t>
      </w:r>
      <w:r>
        <w:rPr>
          <w:b/>
          <w:spacing w:val="-2"/>
          <w:sz w:val="24"/>
          <w:u w:val="single"/>
        </w:rPr>
        <w:t>APODERADO/A</w:t>
      </w:r>
    </w:p>
    <w:p w14:paraId="1C3A110B" w14:textId="77777777" w:rsidR="00151A9B" w:rsidRDefault="00151A9B" w:rsidP="003660A6">
      <w:pPr>
        <w:pStyle w:val="Textoindependiente"/>
        <w:spacing w:before="11"/>
        <w:jc w:val="both"/>
        <w:rPr>
          <w:b/>
          <w:sz w:val="18"/>
        </w:rPr>
      </w:pPr>
    </w:p>
    <w:p w14:paraId="7AAC8B7D" w14:textId="77777777" w:rsidR="00151A9B" w:rsidRDefault="003763FC" w:rsidP="003660A6">
      <w:pPr>
        <w:pStyle w:val="Ttulo5"/>
        <w:numPr>
          <w:ilvl w:val="0"/>
          <w:numId w:val="14"/>
        </w:numPr>
        <w:tabs>
          <w:tab w:val="left" w:pos="925"/>
        </w:tabs>
        <w:spacing w:before="52" w:line="290" w:lineRule="exact"/>
        <w:jc w:val="both"/>
        <w:rPr>
          <w:b w:val="0"/>
        </w:rPr>
      </w:pPr>
      <w:bookmarkStart w:id="308" w:name="1._Información_del_caso,_denuncia."/>
      <w:bookmarkEnd w:id="308"/>
      <w:r>
        <w:rPr>
          <w:spacing w:val="-2"/>
        </w:rPr>
        <w:t>Información</w:t>
      </w:r>
      <w:r>
        <w:rPr>
          <w:spacing w:val="-1"/>
        </w:rPr>
        <w:t xml:space="preserve"> </w:t>
      </w:r>
      <w:r>
        <w:rPr>
          <w:spacing w:val="-2"/>
        </w:rPr>
        <w:t>del</w:t>
      </w:r>
      <w:r>
        <w:rPr>
          <w:spacing w:val="-6"/>
        </w:rPr>
        <w:t xml:space="preserve"> </w:t>
      </w:r>
      <w:r>
        <w:rPr>
          <w:spacing w:val="-2"/>
        </w:rPr>
        <w:t>caso,</w:t>
      </w:r>
      <w:r>
        <w:rPr>
          <w:spacing w:val="-3"/>
        </w:rPr>
        <w:t xml:space="preserve"> </w:t>
      </w:r>
      <w:r>
        <w:rPr>
          <w:spacing w:val="-2"/>
        </w:rPr>
        <w:t>denuncia</w:t>
      </w:r>
      <w:r>
        <w:rPr>
          <w:b w:val="0"/>
          <w:spacing w:val="-2"/>
        </w:rPr>
        <w:t>.</w:t>
      </w:r>
    </w:p>
    <w:p w14:paraId="487038F7" w14:textId="77777777" w:rsidR="00151A9B" w:rsidRDefault="003763FC" w:rsidP="003660A6">
      <w:pPr>
        <w:pStyle w:val="Textoindependiente"/>
        <w:ind w:left="684" w:right="957"/>
        <w:jc w:val="both"/>
      </w:pPr>
      <w:r>
        <w:t>El</w:t>
      </w:r>
      <w:r>
        <w:rPr>
          <w:spacing w:val="-8"/>
        </w:rPr>
        <w:t xml:space="preserve"> </w:t>
      </w:r>
      <w:r>
        <w:t>adulto</w:t>
      </w:r>
      <w:r>
        <w:rPr>
          <w:spacing w:val="-12"/>
        </w:rPr>
        <w:t xml:space="preserve"> </w:t>
      </w:r>
      <w:r>
        <w:t>agredido</w:t>
      </w:r>
      <w:r>
        <w:rPr>
          <w:spacing w:val="-12"/>
        </w:rPr>
        <w:t xml:space="preserve"> </w:t>
      </w:r>
      <w:r>
        <w:t>(apoderado)</w:t>
      </w:r>
      <w:r>
        <w:rPr>
          <w:spacing w:val="-11"/>
        </w:rPr>
        <w:t xml:space="preserve"> </w:t>
      </w:r>
      <w:r>
        <w:t>es</w:t>
      </w:r>
      <w:r>
        <w:rPr>
          <w:spacing w:val="-9"/>
        </w:rPr>
        <w:t xml:space="preserve"> </w:t>
      </w:r>
      <w:r>
        <w:t>responsable</w:t>
      </w:r>
      <w:r>
        <w:rPr>
          <w:spacing w:val="-10"/>
        </w:rPr>
        <w:t xml:space="preserve"> </w:t>
      </w:r>
      <w:r>
        <w:t>de</w:t>
      </w:r>
      <w:r>
        <w:rPr>
          <w:spacing w:val="-10"/>
        </w:rPr>
        <w:t xml:space="preserve"> </w:t>
      </w:r>
      <w:r>
        <w:t>denunciar</w:t>
      </w:r>
      <w:r>
        <w:rPr>
          <w:spacing w:val="-12"/>
        </w:rPr>
        <w:t xml:space="preserve"> </w:t>
      </w:r>
      <w:r>
        <w:t>la</w:t>
      </w:r>
      <w:r>
        <w:rPr>
          <w:spacing w:val="-11"/>
        </w:rPr>
        <w:t xml:space="preserve"> </w:t>
      </w:r>
      <w:r>
        <w:t>agresión</w:t>
      </w:r>
      <w:r>
        <w:rPr>
          <w:spacing w:val="-7"/>
        </w:rPr>
        <w:t xml:space="preserve"> </w:t>
      </w:r>
      <w:r>
        <w:t>al</w:t>
      </w:r>
      <w:r>
        <w:rPr>
          <w:spacing w:val="-8"/>
        </w:rPr>
        <w:t xml:space="preserve"> </w:t>
      </w:r>
      <w:r>
        <w:t>Encargado</w:t>
      </w:r>
      <w:r>
        <w:rPr>
          <w:spacing w:val="-12"/>
        </w:rPr>
        <w:t xml:space="preserve"> </w:t>
      </w:r>
      <w:r>
        <w:t>de Convivencia Escolar, por escrito especificando los detalles del hecho.</w:t>
      </w:r>
    </w:p>
    <w:p w14:paraId="14462DA1" w14:textId="77777777" w:rsidR="00151A9B" w:rsidRDefault="003763FC" w:rsidP="003660A6">
      <w:pPr>
        <w:pStyle w:val="Textoindependiente"/>
        <w:spacing w:before="7" w:line="288" w:lineRule="exact"/>
        <w:ind w:left="684"/>
        <w:jc w:val="both"/>
        <w:rPr>
          <w:spacing w:val="-2"/>
        </w:rPr>
      </w:pPr>
      <w:r>
        <w:rPr>
          <w:spacing w:val="-2"/>
        </w:rPr>
        <w:t>Responsable:</w:t>
      </w:r>
      <w:r>
        <w:rPr>
          <w:spacing w:val="-3"/>
        </w:rPr>
        <w:t xml:space="preserve"> </w:t>
      </w:r>
      <w:r>
        <w:rPr>
          <w:spacing w:val="-2"/>
        </w:rPr>
        <w:t>Adulto</w:t>
      </w:r>
      <w:r>
        <w:rPr>
          <w:spacing w:val="-13"/>
        </w:rPr>
        <w:t xml:space="preserve"> </w:t>
      </w:r>
      <w:r>
        <w:rPr>
          <w:spacing w:val="-2"/>
        </w:rPr>
        <w:t>agredido.</w:t>
      </w:r>
    </w:p>
    <w:p w14:paraId="26C18CE1" w14:textId="77777777" w:rsidR="009031F1" w:rsidRDefault="009031F1" w:rsidP="003660A6">
      <w:pPr>
        <w:pStyle w:val="Textoindependiente"/>
        <w:spacing w:before="7" w:line="288" w:lineRule="exact"/>
        <w:ind w:left="684"/>
        <w:jc w:val="both"/>
      </w:pPr>
    </w:p>
    <w:p w14:paraId="6351416B" w14:textId="77777777" w:rsidR="00151A9B" w:rsidRDefault="003763FC" w:rsidP="003660A6">
      <w:pPr>
        <w:pStyle w:val="Ttulo5"/>
        <w:numPr>
          <w:ilvl w:val="0"/>
          <w:numId w:val="14"/>
        </w:numPr>
        <w:tabs>
          <w:tab w:val="left" w:pos="925"/>
        </w:tabs>
        <w:spacing w:line="286" w:lineRule="exact"/>
        <w:jc w:val="both"/>
      </w:pPr>
      <w:bookmarkStart w:id="309" w:name="2._Registro_e_información."/>
      <w:bookmarkEnd w:id="309"/>
      <w:r>
        <w:rPr>
          <w:spacing w:val="-2"/>
        </w:rPr>
        <w:t>Registro</w:t>
      </w:r>
      <w:r>
        <w:rPr>
          <w:spacing w:val="-9"/>
        </w:rPr>
        <w:t xml:space="preserve"> </w:t>
      </w:r>
      <w:r>
        <w:rPr>
          <w:spacing w:val="-2"/>
        </w:rPr>
        <w:t>e</w:t>
      </w:r>
      <w:r>
        <w:rPr>
          <w:spacing w:val="-10"/>
        </w:rPr>
        <w:t xml:space="preserve"> </w:t>
      </w:r>
      <w:r>
        <w:rPr>
          <w:spacing w:val="-2"/>
        </w:rPr>
        <w:t>información.</w:t>
      </w:r>
    </w:p>
    <w:p w14:paraId="3F478E19" w14:textId="77777777" w:rsidR="00151A9B" w:rsidRDefault="003763FC" w:rsidP="003660A6">
      <w:pPr>
        <w:pStyle w:val="Textoindependiente"/>
        <w:spacing w:line="244" w:lineRule="auto"/>
        <w:ind w:left="684" w:right="957"/>
        <w:jc w:val="both"/>
      </w:pPr>
      <w:r>
        <w:t>El</w:t>
      </w:r>
      <w:r>
        <w:rPr>
          <w:spacing w:val="-14"/>
        </w:rPr>
        <w:t xml:space="preserve"> </w:t>
      </w:r>
      <w:r>
        <w:t>Encargado</w:t>
      </w:r>
      <w:r>
        <w:rPr>
          <w:spacing w:val="-14"/>
        </w:rPr>
        <w:t xml:space="preserve"> </w:t>
      </w:r>
      <w:r>
        <w:t>de</w:t>
      </w:r>
      <w:r>
        <w:rPr>
          <w:spacing w:val="-13"/>
        </w:rPr>
        <w:t xml:space="preserve"> </w:t>
      </w:r>
      <w:r>
        <w:t>Convivencia</w:t>
      </w:r>
      <w:r>
        <w:rPr>
          <w:spacing w:val="-14"/>
        </w:rPr>
        <w:t xml:space="preserve"> </w:t>
      </w:r>
      <w:r>
        <w:t>Escolar</w:t>
      </w:r>
      <w:r>
        <w:rPr>
          <w:spacing w:val="-13"/>
        </w:rPr>
        <w:t xml:space="preserve"> </w:t>
      </w:r>
      <w:r>
        <w:t>deja</w:t>
      </w:r>
      <w:r>
        <w:rPr>
          <w:spacing w:val="-14"/>
        </w:rPr>
        <w:t xml:space="preserve"> </w:t>
      </w:r>
      <w:r>
        <w:t>registro</w:t>
      </w:r>
      <w:r>
        <w:rPr>
          <w:spacing w:val="-7"/>
        </w:rPr>
        <w:t xml:space="preserve"> </w:t>
      </w:r>
      <w:r>
        <w:t>de</w:t>
      </w:r>
      <w:r>
        <w:rPr>
          <w:spacing w:val="-16"/>
        </w:rPr>
        <w:t xml:space="preserve"> </w:t>
      </w:r>
      <w:r>
        <w:t>la</w:t>
      </w:r>
      <w:r>
        <w:rPr>
          <w:spacing w:val="-14"/>
        </w:rPr>
        <w:t xml:space="preserve"> </w:t>
      </w:r>
      <w:r>
        <w:t>situación</w:t>
      </w:r>
      <w:r>
        <w:rPr>
          <w:spacing w:val="-7"/>
        </w:rPr>
        <w:t xml:space="preserve"> </w:t>
      </w:r>
      <w:r>
        <w:t>e</w:t>
      </w:r>
      <w:r>
        <w:rPr>
          <w:spacing w:val="-11"/>
        </w:rPr>
        <w:t xml:space="preserve"> </w:t>
      </w:r>
      <w:r>
        <w:t>informa</w:t>
      </w:r>
      <w:r>
        <w:rPr>
          <w:spacing w:val="-10"/>
        </w:rPr>
        <w:t xml:space="preserve"> </w:t>
      </w:r>
      <w:r>
        <w:t>a</w:t>
      </w:r>
      <w:r>
        <w:rPr>
          <w:spacing w:val="-14"/>
        </w:rPr>
        <w:t xml:space="preserve"> </w:t>
      </w:r>
      <w:r>
        <w:t>dirección. Responsable: Convivencia Escolar.</w:t>
      </w:r>
    </w:p>
    <w:p w14:paraId="6A464BB5" w14:textId="77777777" w:rsidR="009031F1" w:rsidRDefault="009031F1" w:rsidP="003660A6">
      <w:pPr>
        <w:pStyle w:val="Textoindependiente"/>
        <w:spacing w:line="244" w:lineRule="auto"/>
        <w:ind w:left="684" w:right="957"/>
        <w:jc w:val="both"/>
      </w:pPr>
    </w:p>
    <w:p w14:paraId="372321F6" w14:textId="77777777" w:rsidR="00151A9B" w:rsidRPr="009031F1" w:rsidRDefault="003763FC" w:rsidP="003660A6">
      <w:pPr>
        <w:pStyle w:val="Ttulo5"/>
        <w:numPr>
          <w:ilvl w:val="0"/>
          <w:numId w:val="14"/>
        </w:numPr>
        <w:tabs>
          <w:tab w:val="left" w:pos="983"/>
        </w:tabs>
        <w:spacing w:line="288" w:lineRule="exact"/>
        <w:ind w:left="982"/>
        <w:jc w:val="both"/>
      </w:pPr>
      <w:bookmarkStart w:id="310" w:name="3._Recepción_de_Información_y_Mediación"/>
      <w:bookmarkEnd w:id="310"/>
      <w:r>
        <w:rPr>
          <w:spacing w:val="-2"/>
        </w:rPr>
        <w:t>Recepción</w:t>
      </w:r>
      <w:r>
        <w:rPr>
          <w:spacing w:val="-6"/>
        </w:rPr>
        <w:t xml:space="preserve"> </w:t>
      </w:r>
      <w:r>
        <w:rPr>
          <w:spacing w:val="-2"/>
        </w:rPr>
        <w:t>de</w:t>
      </w:r>
      <w:r>
        <w:rPr>
          <w:spacing w:val="-8"/>
        </w:rPr>
        <w:t xml:space="preserve"> </w:t>
      </w:r>
      <w:r>
        <w:rPr>
          <w:spacing w:val="-2"/>
        </w:rPr>
        <w:t>Información</w:t>
      </w:r>
      <w:r>
        <w:rPr>
          <w:spacing w:val="-4"/>
        </w:rPr>
        <w:t xml:space="preserve"> </w:t>
      </w:r>
      <w:r>
        <w:rPr>
          <w:spacing w:val="-2"/>
        </w:rPr>
        <w:t>y</w:t>
      </w:r>
      <w:r>
        <w:rPr>
          <w:spacing w:val="-5"/>
        </w:rPr>
        <w:t xml:space="preserve"> </w:t>
      </w:r>
      <w:r>
        <w:rPr>
          <w:spacing w:val="-2"/>
        </w:rPr>
        <w:t>Mediación</w:t>
      </w:r>
    </w:p>
    <w:p w14:paraId="59DA9BC7" w14:textId="77777777" w:rsidR="00151A9B" w:rsidRDefault="003763FC" w:rsidP="003660A6">
      <w:pPr>
        <w:pStyle w:val="Textoindependiente"/>
        <w:ind w:left="684" w:right="875"/>
        <w:jc w:val="both"/>
      </w:pPr>
      <w:r>
        <w:t>El Encargado de Convivencia Escolar citará a los Adultos involucrados para recabar información,</w:t>
      </w:r>
      <w:r>
        <w:rPr>
          <w:spacing w:val="-2"/>
        </w:rPr>
        <w:t xml:space="preserve"> </w:t>
      </w:r>
      <w:r>
        <w:t>dejar registro,</w:t>
      </w:r>
      <w:r>
        <w:rPr>
          <w:spacing w:val="-4"/>
        </w:rPr>
        <w:t xml:space="preserve"> </w:t>
      </w:r>
      <w:r>
        <w:t>y realizar una</w:t>
      </w:r>
      <w:r>
        <w:rPr>
          <w:spacing w:val="-1"/>
        </w:rPr>
        <w:t xml:space="preserve"> </w:t>
      </w:r>
      <w:r>
        <w:t>mediación</w:t>
      </w:r>
      <w:r>
        <w:rPr>
          <w:spacing w:val="-3"/>
        </w:rPr>
        <w:t xml:space="preserve"> </w:t>
      </w:r>
      <w:r>
        <w:t>entre las partes,</w:t>
      </w:r>
      <w:r>
        <w:rPr>
          <w:spacing w:val="-4"/>
        </w:rPr>
        <w:t xml:space="preserve"> </w:t>
      </w:r>
      <w:r>
        <w:t>buscando la</w:t>
      </w:r>
      <w:r>
        <w:rPr>
          <w:spacing w:val="-1"/>
        </w:rPr>
        <w:t xml:space="preserve"> </w:t>
      </w:r>
      <w:r>
        <w:t>solución al conflicto.</w:t>
      </w:r>
    </w:p>
    <w:p w14:paraId="32971116" w14:textId="77777777" w:rsidR="00151A9B" w:rsidRDefault="003763FC" w:rsidP="003660A6">
      <w:pPr>
        <w:pStyle w:val="Textoindependiente"/>
        <w:spacing w:before="9" w:line="290" w:lineRule="exact"/>
        <w:ind w:left="684"/>
        <w:jc w:val="both"/>
        <w:rPr>
          <w:spacing w:val="-2"/>
        </w:rPr>
      </w:pPr>
      <w:r>
        <w:rPr>
          <w:spacing w:val="-2"/>
        </w:rPr>
        <w:t>Responsable:</w:t>
      </w:r>
      <w:r>
        <w:rPr>
          <w:spacing w:val="-8"/>
        </w:rPr>
        <w:t xml:space="preserve"> </w:t>
      </w:r>
      <w:r>
        <w:rPr>
          <w:spacing w:val="-2"/>
        </w:rPr>
        <w:t>Encargado</w:t>
      </w:r>
      <w:r>
        <w:rPr>
          <w:spacing w:val="-5"/>
        </w:rPr>
        <w:t xml:space="preserve"> </w:t>
      </w:r>
      <w:r>
        <w:rPr>
          <w:spacing w:val="-2"/>
        </w:rPr>
        <w:t>de Convivencia</w:t>
      </w:r>
      <w:r>
        <w:rPr>
          <w:spacing w:val="3"/>
        </w:rPr>
        <w:t xml:space="preserve"> </w:t>
      </w:r>
      <w:r>
        <w:rPr>
          <w:spacing w:val="-2"/>
        </w:rPr>
        <w:t>Escolar.</w:t>
      </w:r>
    </w:p>
    <w:p w14:paraId="37A0CE4D" w14:textId="77777777" w:rsidR="009031F1" w:rsidRDefault="009031F1" w:rsidP="003660A6">
      <w:pPr>
        <w:pStyle w:val="Textoindependiente"/>
        <w:spacing w:before="9" w:line="290" w:lineRule="exact"/>
        <w:ind w:left="684"/>
        <w:jc w:val="both"/>
      </w:pPr>
    </w:p>
    <w:p w14:paraId="68775321" w14:textId="77777777" w:rsidR="00151A9B" w:rsidRDefault="003763FC" w:rsidP="003660A6">
      <w:pPr>
        <w:pStyle w:val="Ttulo5"/>
        <w:numPr>
          <w:ilvl w:val="0"/>
          <w:numId w:val="14"/>
        </w:numPr>
        <w:tabs>
          <w:tab w:val="left" w:pos="925"/>
        </w:tabs>
        <w:spacing w:line="288" w:lineRule="exact"/>
        <w:jc w:val="both"/>
      </w:pPr>
      <w:bookmarkStart w:id="311" w:name="4._Si_la_acusación_resulta_cierta"/>
      <w:bookmarkEnd w:id="311"/>
      <w:r>
        <w:t>Si</w:t>
      </w:r>
      <w:r>
        <w:rPr>
          <w:spacing w:val="-14"/>
        </w:rPr>
        <w:t xml:space="preserve"> </w:t>
      </w:r>
      <w:r>
        <w:t>la</w:t>
      </w:r>
      <w:r>
        <w:rPr>
          <w:spacing w:val="-15"/>
        </w:rPr>
        <w:t xml:space="preserve"> </w:t>
      </w:r>
      <w:r>
        <w:t>acusación</w:t>
      </w:r>
      <w:r>
        <w:rPr>
          <w:spacing w:val="-14"/>
        </w:rPr>
        <w:t xml:space="preserve"> </w:t>
      </w:r>
      <w:r>
        <w:t>resulta</w:t>
      </w:r>
      <w:r>
        <w:rPr>
          <w:spacing w:val="-6"/>
        </w:rPr>
        <w:t xml:space="preserve"> </w:t>
      </w:r>
      <w:r>
        <w:rPr>
          <w:spacing w:val="-2"/>
        </w:rPr>
        <w:t>cierta</w:t>
      </w:r>
    </w:p>
    <w:p w14:paraId="44BD0689" w14:textId="77777777" w:rsidR="00151A9B" w:rsidRDefault="003763FC" w:rsidP="003660A6">
      <w:pPr>
        <w:pStyle w:val="Textoindependiente"/>
        <w:ind w:left="684" w:right="868"/>
        <w:jc w:val="both"/>
      </w:pPr>
      <w:r>
        <w:t>Si la acusación resulta ser cierta, se aplicarán las sanciones que están estipuladas en el Reglamento interno de Convivencia. Y se realizara un sumario interno al funcionario en cuestión. En esta situación cabe inclusive una denuncia a la fiscalía u otro cuando</w:t>
      </w:r>
      <w:r>
        <w:rPr>
          <w:spacing w:val="40"/>
        </w:rPr>
        <w:t xml:space="preserve"> </w:t>
      </w:r>
      <w:r>
        <w:t>se estima</w:t>
      </w:r>
      <w:r>
        <w:rPr>
          <w:spacing w:val="-14"/>
        </w:rPr>
        <w:t xml:space="preserve"> </w:t>
      </w:r>
      <w:r>
        <w:t>la</w:t>
      </w:r>
      <w:r>
        <w:rPr>
          <w:spacing w:val="-14"/>
        </w:rPr>
        <w:t xml:space="preserve"> </w:t>
      </w:r>
      <w:r>
        <w:t>configuración</w:t>
      </w:r>
      <w:r>
        <w:rPr>
          <w:spacing w:val="-13"/>
        </w:rPr>
        <w:t xml:space="preserve"> </w:t>
      </w:r>
      <w:r>
        <w:t>de</w:t>
      </w:r>
      <w:r>
        <w:rPr>
          <w:spacing w:val="-14"/>
        </w:rPr>
        <w:t xml:space="preserve"> </w:t>
      </w:r>
      <w:r>
        <w:t>delito.</w:t>
      </w:r>
      <w:r>
        <w:rPr>
          <w:spacing w:val="-13"/>
        </w:rPr>
        <w:t xml:space="preserve"> </w:t>
      </w:r>
      <w:r>
        <w:t>Las</w:t>
      </w:r>
      <w:r>
        <w:rPr>
          <w:spacing w:val="-14"/>
        </w:rPr>
        <w:t xml:space="preserve"> </w:t>
      </w:r>
      <w:r>
        <w:t>sanciones</w:t>
      </w:r>
      <w:r>
        <w:rPr>
          <w:spacing w:val="-13"/>
        </w:rPr>
        <w:t xml:space="preserve"> </w:t>
      </w:r>
      <w:r>
        <w:t>a</w:t>
      </w:r>
      <w:r>
        <w:rPr>
          <w:spacing w:val="-14"/>
        </w:rPr>
        <w:t xml:space="preserve"> </w:t>
      </w:r>
      <w:r>
        <w:t>las</w:t>
      </w:r>
      <w:r>
        <w:rPr>
          <w:spacing w:val="-14"/>
        </w:rPr>
        <w:t xml:space="preserve"> </w:t>
      </w:r>
      <w:r>
        <w:t>que</w:t>
      </w:r>
      <w:r>
        <w:rPr>
          <w:spacing w:val="-13"/>
        </w:rPr>
        <w:t xml:space="preserve"> </w:t>
      </w:r>
      <w:r>
        <w:t>se</w:t>
      </w:r>
      <w:r>
        <w:rPr>
          <w:spacing w:val="-14"/>
        </w:rPr>
        <w:t xml:space="preserve"> </w:t>
      </w:r>
      <w:r>
        <w:t>vea</w:t>
      </w:r>
      <w:r>
        <w:rPr>
          <w:spacing w:val="-13"/>
        </w:rPr>
        <w:t xml:space="preserve"> </w:t>
      </w:r>
      <w:r>
        <w:t>expuesto</w:t>
      </w:r>
      <w:r>
        <w:rPr>
          <w:spacing w:val="-14"/>
        </w:rPr>
        <w:t xml:space="preserve"> </w:t>
      </w:r>
      <w:r>
        <w:t>el</w:t>
      </w:r>
      <w:r>
        <w:rPr>
          <w:spacing w:val="-13"/>
        </w:rPr>
        <w:t xml:space="preserve"> </w:t>
      </w:r>
      <w:r>
        <w:t>inculpado,</w:t>
      </w:r>
      <w:r>
        <w:rPr>
          <w:spacing w:val="-14"/>
        </w:rPr>
        <w:t xml:space="preserve"> </w:t>
      </w:r>
      <w:r>
        <w:t>serán comunicadas</w:t>
      </w:r>
      <w:r>
        <w:rPr>
          <w:spacing w:val="-12"/>
        </w:rPr>
        <w:t xml:space="preserve"> </w:t>
      </w:r>
      <w:r>
        <w:t>por</w:t>
      </w:r>
      <w:r>
        <w:rPr>
          <w:spacing w:val="-11"/>
        </w:rPr>
        <w:t xml:space="preserve"> </w:t>
      </w:r>
      <w:r>
        <w:t>escrito</w:t>
      </w:r>
      <w:r>
        <w:rPr>
          <w:spacing w:val="-11"/>
        </w:rPr>
        <w:t xml:space="preserve"> </w:t>
      </w:r>
      <w:r>
        <w:t>con</w:t>
      </w:r>
      <w:r>
        <w:rPr>
          <w:spacing w:val="-5"/>
        </w:rPr>
        <w:t xml:space="preserve"> </w:t>
      </w:r>
      <w:r>
        <w:t>respaldo</w:t>
      </w:r>
      <w:r>
        <w:rPr>
          <w:spacing w:val="-6"/>
        </w:rPr>
        <w:t xml:space="preserve"> </w:t>
      </w:r>
      <w:r>
        <w:t>de</w:t>
      </w:r>
      <w:r>
        <w:rPr>
          <w:spacing w:val="-9"/>
        </w:rPr>
        <w:t xml:space="preserve"> </w:t>
      </w:r>
      <w:r>
        <w:t>recepción.</w:t>
      </w:r>
      <w:r>
        <w:rPr>
          <w:spacing w:val="-7"/>
        </w:rPr>
        <w:t xml:space="preserve"> </w:t>
      </w:r>
      <w:r>
        <w:t>La</w:t>
      </w:r>
      <w:r>
        <w:rPr>
          <w:spacing w:val="-14"/>
        </w:rPr>
        <w:t xml:space="preserve"> </w:t>
      </w:r>
      <w:r>
        <w:t>persona</w:t>
      </w:r>
      <w:r>
        <w:rPr>
          <w:spacing w:val="-9"/>
        </w:rPr>
        <w:t xml:space="preserve"> </w:t>
      </w:r>
      <w:r>
        <w:t>que</w:t>
      </w:r>
      <w:r>
        <w:rPr>
          <w:spacing w:val="-9"/>
        </w:rPr>
        <w:t xml:space="preserve"> </w:t>
      </w:r>
      <w:r>
        <w:t>reciba</w:t>
      </w:r>
      <w:r>
        <w:rPr>
          <w:spacing w:val="18"/>
        </w:rPr>
        <w:t xml:space="preserve"> </w:t>
      </w:r>
      <w:r>
        <w:t>la</w:t>
      </w:r>
      <w:r>
        <w:rPr>
          <w:spacing w:val="-10"/>
        </w:rPr>
        <w:t xml:space="preserve"> </w:t>
      </w:r>
      <w:r>
        <w:t>sanción</w:t>
      </w:r>
      <w:r>
        <w:rPr>
          <w:spacing w:val="-10"/>
        </w:rPr>
        <w:t xml:space="preserve"> </w:t>
      </w:r>
      <w:r>
        <w:t>podrá apelar</w:t>
      </w:r>
      <w:r>
        <w:rPr>
          <w:spacing w:val="-14"/>
        </w:rPr>
        <w:t xml:space="preserve"> </w:t>
      </w:r>
      <w:r>
        <w:t>por</w:t>
      </w:r>
      <w:r>
        <w:rPr>
          <w:spacing w:val="-14"/>
        </w:rPr>
        <w:t xml:space="preserve"> </w:t>
      </w:r>
      <w:r>
        <w:t>escrito</w:t>
      </w:r>
      <w:r>
        <w:rPr>
          <w:spacing w:val="-13"/>
        </w:rPr>
        <w:t xml:space="preserve"> </w:t>
      </w:r>
      <w:r>
        <w:t>con</w:t>
      </w:r>
      <w:r>
        <w:rPr>
          <w:spacing w:val="-14"/>
        </w:rPr>
        <w:t xml:space="preserve"> </w:t>
      </w:r>
      <w:r>
        <w:t>texto</w:t>
      </w:r>
      <w:r>
        <w:rPr>
          <w:spacing w:val="-13"/>
        </w:rPr>
        <w:t xml:space="preserve"> </w:t>
      </w:r>
      <w:r>
        <w:t>dirigido</w:t>
      </w:r>
      <w:r>
        <w:rPr>
          <w:spacing w:val="-14"/>
        </w:rPr>
        <w:t xml:space="preserve"> </w:t>
      </w:r>
      <w:r>
        <w:t>al</w:t>
      </w:r>
      <w:r>
        <w:rPr>
          <w:spacing w:val="-13"/>
        </w:rPr>
        <w:t xml:space="preserve"> </w:t>
      </w:r>
      <w:r>
        <w:t>Encargad</w:t>
      </w:r>
      <w:r>
        <w:rPr>
          <w:spacing w:val="-14"/>
        </w:rPr>
        <w:t xml:space="preserve"> </w:t>
      </w:r>
      <w:r>
        <w:t>de</w:t>
      </w:r>
      <w:r>
        <w:rPr>
          <w:spacing w:val="-14"/>
        </w:rPr>
        <w:t xml:space="preserve"> </w:t>
      </w:r>
      <w:r>
        <w:t>Convivencia</w:t>
      </w:r>
      <w:r>
        <w:rPr>
          <w:spacing w:val="-13"/>
        </w:rPr>
        <w:t xml:space="preserve"> </w:t>
      </w:r>
      <w:r>
        <w:t>Escolar</w:t>
      </w:r>
      <w:r>
        <w:rPr>
          <w:spacing w:val="-14"/>
        </w:rPr>
        <w:t xml:space="preserve"> </w:t>
      </w:r>
      <w:r>
        <w:t>explicando</w:t>
      </w:r>
      <w:r>
        <w:rPr>
          <w:spacing w:val="-13"/>
        </w:rPr>
        <w:t xml:space="preserve"> </w:t>
      </w:r>
      <w:r>
        <w:t>el</w:t>
      </w:r>
      <w:r>
        <w:rPr>
          <w:spacing w:val="-14"/>
        </w:rPr>
        <w:t xml:space="preserve"> </w:t>
      </w:r>
      <w:r>
        <w:t>motivo de la apelación dentro de un plazo de 48 horas.</w:t>
      </w:r>
    </w:p>
    <w:p w14:paraId="22B07EAD" w14:textId="77777777" w:rsidR="00151A9B" w:rsidRDefault="003763FC" w:rsidP="003660A6">
      <w:pPr>
        <w:pStyle w:val="Textoindependiente"/>
        <w:spacing w:before="2" w:line="290" w:lineRule="exact"/>
        <w:ind w:left="684"/>
        <w:jc w:val="both"/>
        <w:rPr>
          <w:spacing w:val="-2"/>
        </w:rPr>
      </w:pPr>
      <w:r>
        <w:rPr>
          <w:spacing w:val="-2"/>
        </w:rPr>
        <w:t>Responsable: Encargado</w:t>
      </w:r>
      <w:r>
        <w:rPr>
          <w:spacing w:val="-7"/>
        </w:rPr>
        <w:t xml:space="preserve"> </w:t>
      </w:r>
      <w:r>
        <w:rPr>
          <w:spacing w:val="-2"/>
        </w:rPr>
        <w:t>de</w:t>
      </w:r>
      <w:r>
        <w:rPr>
          <w:spacing w:val="3"/>
        </w:rPr>
        <w:t xml:space="preserve"> </w:t>
      </w:r>
      <w:r>
        <w:rPr>
          <w:spacing w:val="-2"/>
        </w:rPr>
        <w:t>Convivencia/</w:t>
      </w:r>
      <w:r>
        <w:rPr>
          <w:spacing w:val="-15"/>
        </w:rPr>
        <w:t xml:space="preserve"> </w:t>
      </w:r>
      <w:r>
        <w:rPr>
          <w:spacing w:val="-2"/>
        </w:rPr>
        <w:t>Dirección.</w:t>
      </w:r>
    </w:p>
    <w:p w14:paraId="14F4A219" w14:textId="77777777" w:rsidR="009031F1" w:rsidRDefault="009031F1" w:rsidP="003660A6">
      <w:pPr>
        <w:pStyle w:val="Textoindependiente"/>
        <w:spacing w:before="2" w:line="290" w:lineRule="exact"/>
        <w:ind w:left="684"/>
        <w:jc w:val="both"/>
      </w:pPr>
    </w:p>
    <w:p w14:paraId="67F88292" w14:textId="77777777" w:rsidR="00151A9B" w:rsidRDefault="003763FC" w:rsidP="003660A6">
      <w:pPr>
        <w:pStyle w:val="Ttulo5"/>
        <w:numPr>
          <w:ilvl w:val="0"/>
          <w:numId w:val="14"/>
        </w:numPr>
        <w:tabs>
          <w:tab w:val="left" w:pos="983"/>
        </w:tabs>
        <w:spacing w:line="288" w:lineRule="exact"/>
        <w:ind w:left="982" w:hanging="304"/>
        <w:jc w:val="both"/>
      </w:pPr>
      <w:bookmarkStart w:id="312" w:name="5._Si_la_acusación_resulta_falsa"/>
      <w:bookmarkEnd w:id="312"/>
      <w:r>
        <w:t>Si</w:t>
      </w:r>
      <w:r>
        <w:rPr>
          <w:spacing w:val="-12"/>
        </w:rPr>
        <w:t xml:space="preserve"> </w:t>
      </w:r>
      <w:r>
        <w:t>la</w:t>
      </w:r>
      <w:r>
        <w:rPr>
          <w:spacing w:val="-12"/>
        </w:rPr>
        <w:t xml:space="preserve"> </w:t>
      </w:r>
      <w:r>
        <w:t>acusación</w:t>
      </w:r>
      <w:r>
        <w:rPr>
          <w:spacing w:val="-13"/>
        </w:rPr>
        <w:t xml:space="preserve"> </w:t>
      </w:r>
      <w:r>
        <w:t>resulta</w:t>
      </w:r>
      <w:r>
        <w:rPr>
          <w:spacing w:val="-7"/>
        </w:rPr>
        <w:t xml:space="preserve"> </w:t>
      </w:r>
      <w:r>
        <w:rPr>
          <w:spacing w:val="-4"/>
        </w:rPr>
        <w:t>falsa</w:t>
      </w:r>
    </w:p>
    <w:p w14:paraId="43B5FF12" w14:textId="77777777" w:rsidR="00151A9B" w:rsidRDefault="003763FC" w:rsidP="003660A6">
      <w:pPr>
        <w:pStyle w:val="Textoindependiente"/>
        <w:ind w:left="684" w:right="882"/>
        <w:jc w:val="both"/>
      </w:pPr>
      <w:r>
        <w:t>Si</w:t>
      </w:r>
      <w:r>
        <w:rPr>
          <w:spacing w:val="-12"/>
        </w:rPr>
        <w:t xml:space="preserve"> </w:t>
      </w:r>
      <w:r>
        <w:t>la</w:t>
      </w:r>
      <w:r>
        <w:rPr>
          <w:spacing w:val="-10"/>
        </w:rPr>
        <w:t xml:space="preserve"> </w:t>
      </w:r>
      <w:r>
        <w:t>acusación</w:t>
      </w:r>
      <w:r>
        <w:rPr>
          <w:spacing w:val="-2"/>
        </w:rPr>
        <w:t xml:space="preserve"> </w:t>
      </w:r>
      <w:r>
        <w:t>resulta</w:t>
      </w:r>
      <w:r>
        <w:rPr>
          <w:spacing w:val="-10"/>
        </w:rPr>
        <w:t xml:space="preserve"> </w:t>
      </w:r>
      <w:r>
        <w:t>ser</w:t>
      </w:r>
      <w:r>
        <w:rPr>
          <w:spacing w:val="-7"/>
        </w:rPr>
        <w:t xml:space="preserve"> </w:t>
      </w:r>
      <w:r>
        <w:t>falsa,</w:t>
      </w:r>
      <w:r>
        <w:rPr>
          <w:spacing w:val="-7"/>
        </w:rPr>
        <w:t xml:space="preserve"> </w:t>
      </w:r>
      <w:r>
        <w:t>se</w:t>
      </w:r>
      <w:r>
        <w:rPr>
          <w:spacing w:val="-10"/>
        </w:rPr>
        <w:t xml:space="preserve"> </w:t>
      </w:r>
      <w:r>
        <w:t>aplicarán</w:t>
      </w:r>
      <w:r>
        <w:rPr>
          <w:spacing w:val="-2"/>
        </w:rPr>
        <w:t xml:space="preserve"> </w:t>
      </w:r>
      <w:r>
        <w:t>medidas</w:t>
      </w:r>
      <w:r>
        <w:rPr>
          <w:spacing w:val="-8"/>
        </w:rPr>
        <w:t xml:space="preserve"> </w:t>
      </w:r>
      <w:r>
        <w:t>remediales</w:t>
      </w:r>
      <w:r>
        <w:rPr>
          <w:spacing w:val="-3"/>
        </w:rPr>
        <w:t xml:space="preserve"> </w:t>
      </w:r>
      <w:r>
        <w:t>tales</w:t>
      </w:r>
      <w:r>
        <w:rPr>
          <w:spacing w:val="-12"/>
        </w:rPr>
        <w:t xml:space="preserve"> </w:t>
      </w:r>
      <w:r>
        <w:t>como</w:t>
      </w:r>
      <w:r>
        <w:rPr>
          <w:spacing w:val="-7"/>
        </w:rPr>
        <w:t xml:space="preserve"> </w:t>
      </w:r>
      <w:r>
        <w:t>pedir</w:t>
      </w:r>
      <w:r>
        <w:rPr>
          <w:spacing w:val="-12"/>
        </w:rPr>
        <w:t xml:space="preserve"> </w:t>
      </w:r>
      <w:r>
        <w:t xml:space="preserve">disculpas a la víctima o publicas si estas son necesarias. Adicionalmente se realiza una mediación </w:t>
      </w:r>
      <w:r>
        <w:lastRenderedPageBreak/>
        <w:t>entre las partes a modo de resguardo del clima escolar.</w:t>
      </w:r>
    </w:p>
    <w:p w14:paraId="38071BD3" w14:textId="77777777" w:rsidR="00151A9B" w:rsidRDefault="003763FC" w:rsidP="003660A6">
      <w:pPr>
        <w:pStyle w:val="Textoindependiente"/>
        <w:ind w:left="684"/>
        <w:jc w:val="both"/>
        <w:rPr>
          <w:spacing w:val="-2"/>
        </w:rPr>
      </w:pPr>
      <w:bookmarkStart w:id="313" w:name="6._Denuncia_(Si_corresponde)"/>
      <w:bookmarkEnd w:id="313"/>
      <w:r>
        <w:t>Responsable:</w:t>
      </w:r>
      <w:r>
        <w:rPr>
          <w:spacing w:val="-16"/>
        </w:rPr>
        <w:t xml:space="preserve"> </w:t>
      </w:r>
      <w:r>
        <w:t>Victimario</w:t>
      </w:r>
      <w:r>
        <w:rPr>
          <w:spacing w:val="-14"/>
        </w:rPr>
        <w:t xml:space="preserve"> </w:t>
      </w:r>
      <w:r>
        <w:t>/</w:t>
      </w:r>
      <w:r>
        <w:rPr>
          <w:spacing w:val="-13"/>
        </w:rPr>
        <w:t xml:space="preserve"> </w:t>
      </w:r>
      <w:r>
        <w:t>Encargado</w:t>
      </w:r>
      <w:r>
        <w:rPr>
          <w:spacing w:val="-14"/>
        </w:rPr>
        <w:t xml:space="preserve"> </w:t>
      </w:r>
      <w:r>
        <w:t>de</w:t>
      </w:r>
      <w:r>
        <w:rPr>
          <w:spacing w:val="13"/>
        </w:rPr>
        <w:t xml:space="preserve"> </w:t>
      </w:r>
      <w:r>
        <w:t>convivencia</w:t>
      </w:r>
      <w:r>
        <w:rPr>
          <w:spacing w:val="-9"/>
        </w:rPr>
        <w:t xml:space="preserve"> </w:t>
      </w:r>
      <w:r>
        <w:rPr>
          <w:spacing w:val="-2"/>
        </w:rPr>
        <w:t>escolar.</w:t>
      </w:r>
    </w:p>
    <w:p w14:paraId="5E748861" w14:textId="77777777" w:rsidR="009031F1" w:rsidRDefault="009031F1" w:rsidP="003660A6">
      <w:pPr>
        <w:pStyle w:val="Textoindependiente"/>
        <w:ind w:left="684"/>
        <w:jc w:val="both"/>
      </w:pPr>
    </w:p>
    <w:p w14:paraId="03C32FAB" w14:textId="77777777" w:rsidR="00151A9B" w:rsidRDefault="003763FC" w:rsidP="003660A6">
      <w:pPr>
        <w:pStyle w:val="Ttulo5"/>
        <w:numPr>
          <w:ilvl w:val="0"/>
          <w:numId w:val="14"/>
        </w:numPr>
        <w:tabs>
          <w:tab w:val="left" w:pos="983"/>
        </w:tabs>
        <w:spacing w:before="2" w:line="290" w:lineRule="exact"/>
        <w:ind w:left="982"/>
        <w:jc w:val="both"/>
      </w:pPr>
      <w:r>
        <w:rPr>
          <w:spacing w:val="-2"/>
        </w:rPr>
        <w:t>Denuncia</w:t>
      </w:r>
      <w:r>
        <w:rPr>
          <w:spacing w:val="-12"/>
        </w:rPr>
        <w:t xml:space="preserve"> </w:t>
      </w:r>
      <w:r>
        <w:rPr>
          <w:spacing w:val="-2"/>
        </w:rPr>
        <w:t>(Si</w:t>
      </w:r>
      <w:r>
        <w:rPr>
          <w:spacing w:val="-4"/>
        </w:rPr>
        <w:t xml:space="preserve"> </w:t>
      </w:r>
      <w:r>
        <w:rPr>
          <w:spacing w:val="-2"/>
        </w:rPr>
        <w:t>corresponde)</w:t>
      </w:r>
    </w:p>
    <w:p w14:paraId="72086791" w14:textId="77777777" w:rsidR="00151A9B" w:rsidRDefault="003763FC" w:rsidP="003660A6">
      <w:pPr>
        <w:pStyle w:val="Textoindependiente"/>
        <w:ind w:left="684" w:right="888"/>
        <w:jc w:val="both"/>
      </w:pPr>
      <w:r>
        <w:t>Si</w:t>
      </w:r>
      <w:r>
        <w:rPr>
          <w:spacing w:val="-1"/>
        </w:rPr>
        <w:t xml:space="preserve"> </w:t>
      </w:r>
      <w:r>
        <w:t>el hecho tiene carácter de delito flagrante, el testigo de la situación deberá comunicarlo por</w:t>
      </w:r>
      <w:r>
        <w:rPr>
          <w:spacing w:val="-2"/>
        </w:rPr>
        <w:t xml:space="preserve"> </w:t>
      </w:r>
      <w:r>
        <w:t>escrito</w:t>
      </w:r>
      <w:r>
        <w:rPr>
          <w:spacing w:val="-2"/>
        </w:rPr>
        <w:t xml:space="preserve"> </w:t>
      </w:r>
      <w:r>
        <w:t>al Encargado de Convivencia/Dirección o</w:t>
      </w:r>
      <w:r>
        <w:rPr>
          <w:spacing w:val="-2"/>
        </w:rPr>
        <w:t xml:space="preserve"> </w:t>
      </w:r>
      <w:r>
        <w:t>quien esta</w:t>
      </w:r>
      <w:r>
        <w:rPr>
          <w:spacing w:val="-4"/>
        </w:rPr>
        <w:t xml:space="preserve"> </w:t>
      </w:r>
      <w:r>
        <w:t>designe,</w:t>
      </w:r>
      <w:r>
        <w:rPr>
          <w:spacing w:val="-1"/>
        </w:rPr>
        <w:t xml:space="preserve"> </w:t>
      </w:r>
      <w:r>
        <w:t>quien informará a Fiscalía, o realizará la denuncia directamente.</w:t>
      </w:r>
    </w:p>
    <w:p w14:paraId="077CB719" w14:textId="77777777" w:rsidR="00151A9B" w:rsidRDefault="003763FC" w:rsidP="003660A6">
      <w:pPr>
        <w:pStyle w:val="Textoindependiente"/>
        <w:spacing w:before="181" w:line="288" w:lineRule="exact"/>
        <w:ind w:left="684"/>
        <w:jc w:val="both"/>
        <w:rPr>
          <w:spacing w:val="-2"/>
        </w:rPr>
      </w:pPr>
      <w:bookmarkStart w:id="314" w:name="7._Resolución_del_caso"/>
      <w:bookmarkEnd w:id="314"/>
      <w:r>
        <w:rPr>
          <w:spacing w:val="-2"/>
        </w:rPr>
        <w:t>Responsable:</w:t>
      </w:r>
      <w:r>
        <w:rPr>
          <w:spacing w:val="-9"/>
        </w:rPr>
        <w:t xml:space="preserve"> </w:t>
      </w:r>
      <w:r>
        <w:rPr>
          <w:spacing w:val="-2"/>
        </w:rPr>
        <w:t>Encargado</w:t>
      </w:r>
      <w:r>
        <w:rPr>
          <w:spacing w:val="-13"/>
        </w:rPr>
        <w:t xml:space="preserve"> </w:t>
      </w:r>
      <w:r>
        <w:rPr>
          <w:spacing w:val="-2"/>
        </w:rPr>
        <w:t>de</w:t>
      </w:r>
      <w:r>
        <w:rPr>
          <w:spacing w:val="-6"/>
        </w:rPr>
        <w:t xml:space="preserve"> </w:t>
      </w:r>
      <w:r>
        <w:rPr>
          <w:spacing w:val="-2"/>
        </w:rPr>
        <w:t>convivencia/Dirección.</w:t>
      </w:r>
    </w:p>
    <w:p w14:paraId="5D6763D7" w14:textId="77777777" w:rsidR="009031F1" w:rsidRDefault="009031F1" w:rsidP="003660A6">
      <w:pPr>
        <w:pStyle w:val="Textoindependiente"/>
        <w:spacing w:before="181" w:line="288" w:lineRule="exact"/>
        <w:ind w:left="684"/>
        <w:jc w:val="both"/>
        <w:rPr>
          <w:spacing w:val="-2"/>
        </w:rPr>
      </w:pPr>
    </w:p>
    <w:p w14:paraId="5688FA4B" w14:textId="77777777" w:rsidR="00151A9B" w:rsidRDefault="003763FC" w:rsidP="003660A6">
      <w:pPr>
        <w:pStyle w:val="Ttulo5"/>
        <w:numPr>
          <w:ilvl w:val="0"/>
          <w:numId w:val="14"/>
        </w:numPr>
        <w:tabs>
          <w:tab w:val="left" w:pos="983"/>
        </w:tabs>
        <w:spacing w:line="286" w:lineRule="exact"/>
        <w:ind w:left="982"/>
        <w:jc w:val="both"/>
      </w:pPr>
      <w:r>
        <w:rPr>
          <w:spacing w:val="-2"/>
        </w:rPr>
        <w:t>Resolución</w:t>
      </w:r>
      <w:r>
        <w:rPr>
          <w:spacing w:val="-8"/>
        </w:rPr>
        <w:t xml:space="preserve"> </w:t>
      </w:r>
      <w:r>
        <w:rPr>
          <w:spacing w:val="-2"/>
        </w:rPr>
        <w:t xml:space="preserve">del </w:t>
      </w:r>
      <w:r>
        <w:rPr>
          <w:spacing w:val="-4"/>
        </w:rPr>
        <w:t>caso</w:t>
      </w:r>
    </w:p>
    <w:p w14:paraId="5FF702A2" w14:textId="77777777" w:rsidR="00151A9B" w:rsidRDefault="003763FC" w:rsidP="003660A6">
      <w:pPr>
        <w:pStyle w:val="Textoindependiente"/>
        <w:spacing w:line="242" w:lineRule="auto"/>
        <w:ind w:left="684" w:right="865"/>
        <w:jc w:val="both"/>
      </w:pPr>
      <w:r>
        <w:t>Deberá</w:t>
      </w:r>
      <w:r>
        <w:rPr>
          <w:spacing w:val="-14"/>
        </w:rPr>
        <w:t xml:space="preserve"> </w:t>
      </w:r>
      <w:r>
        <w:t>quedar</w:t>
      </w:r>
      <w:r>
        <w:rPr>
          <w:spacing w:val="-14"/>
        </w:rPr>
        <w:t xml:space="preserve"> </w:t>
      </w:r>
      <w:r>
        <w:t>un</w:t>
      </w:r>
      <w:r>
        <w:rPr>
          <w:spacing w:val="-13"/>
        </w:rPr>
        <w:t xml:space="preserve"> </w:t>
      </w:r>
      <w:r>
        <w:t>registro</w:t>
      </w:r>
      <w:r>
        <w:rPr>
          <w:spacing w:val="-14"/>
        </w:rPr>
        <w:t xml:space="preserve"> </w:t>
      </w:r>
      <w:r>
        <w:t>que</w:t>
      </w:r>
      <w:r>
        <w:rPr>
          <w:spacing w:val="-13"/>
        </w:rPr>
        <w:t xml:space="preserve"> </w:t>
      </w:r>
      <w:r>
        <w:t>determine</w:t>
      </w:r>
      <w:r>
        <w:rPr>
          <w:spacing w:val="-14"/>
        </w:rPr>
        <w:t xml:space="preserve"> </w:t>
      </w:r>
      <w:r>
        <w:t>el</w:t>
      </w:r>
      <w:r>
        <w:rPr>
          <w:spacing w:val="-12"/>
        </w:rPr>
        <w:t xml:space="preserve"> </w:t>
      </w:r>
      <w:r>
        <w:t>resultado</w:t>
      </w:r>
      <w:r>
        <w:rPr>
          <w:spacing w:val="-14"/>
        </w:rPr>
        <w:t xml:space="preserve"> </w:t>
      </w:r>
      <w:r>
        <w:t>final</w:t>
      </w:r>
      <w:r>
        <w:rPr>
          <w:spacing w:val="-14"/>
        </w:rPr>
        <w:t xml:space="preserve"> </w:t>
      </w:r>
      <w:r>
        <w:t>del</w:t>
      </w:r>
      <w:r>
        <w:rPr>
          <w:spacing w:val="-13"/>
        </w:rPr>
        <w:t xml:space="preserve"> </w:t>
      </w:r>
      <w:r>
        <w:t>proceso.</w:t>
      </w:r>
      <w:r>
        <w:rPr>
          <w:spacing w:val="-12"/>
        </w:rPr>
        <w:t xml:space="preserve"> </w:t>
      </w:r>
      <w:r>
        <w:t>Esta</w:t>
      </w:r>
      <w:r>
        <w:rPr>
          <w:spacing w:val="-9"/>
        </w:rPr>
        <w:t xml:space="preserve"> </w:t>
      </w:r>
      <w:r>
        <w:t>será</w:t>
      </w:r>
      <w:r>
        <w:rPr>
          <w:spacing w:val="-9"/>
        </w:rPr>
        <w:t xml:space="preserve"> </w:t>
      </w:r>
      <w:r>
        <w:t>entregada a</w:t>
      </w:r>
      <w:r>
        <w:rPr>
          <w:spacing w:val="-1"/>
        </w:rPr>
        <w:t xml:space="preserve"> </w:t>
      </w:r>
      <w:r>
        <w:t>los involucrados,</w:t>
      </w:r>
      <w:r>
        <w:rPr>
          <w:spacing w:val="-4"/>
        </w:rPr>
        <w:t xml:space="preserve"> </w:t>
      </w:r>
      <w:r>
        <w:t>los que</w:t>
      </w:r>
      <w:r>
        <w:rPr>
          <w:spacing w:val="-1"/>
        </w:rPr>
        <w:t xml:space="preserve"> </w:t>
      </w:r>
      <w:r>
        <w:t>tendrán</w:t>
      </w:r>
      <w:r>
        <w:rPr>
          <w:spacing w:val="-2"/>
        </w:rPr>
        <w:t xml:space="preserve"> </w:t>
      </w:r>
      <w:r>
        <w:t>un</w:t>
      </w:r>
      <w:r>
        <w:rPr>
          <w:spacing w:val="-2"/>
        </w:rPr>
        <w:t xml:space="preserve"> </w:t>
      </w:r>
      <w:r>
        <w:t>plazo</w:t>
      </w:r>
      <w:r>
        <w:rPr>
          <w:spacing w:val="-2"/>
        </w:rPr>
        <w:t xml:space="preserve"> </w:t>
      </w:r>
      <w:r>
        <w:t>de</w:t>
      </w:r>
      <w:r>
        <w:rPr>
          <w:spacing w:val="-1"/>
        </w:rPr>
        <w:t xml:space="preserve"> </w:t>
      </w:r>
      <w:r>
        <w:t>48 horas para</w:t>
      </w:r>
      <w:r>
        <w:rPr>
          <w:spacing w:val="-1"/>
        </w:rPr>
        <w:t xml:space="preserve"> </w:t>
      </w:r>
      <w:r>
        <w:t>apelar</w:t>
      </w:r>
      <w:r>
        <w:rPr>
          <w:spacing w:val="-2"/>
        </w:rPr>
        <w:t xml:space="preserve"> </w:t>
      </w:r>
      <w:r>
        <w:t>a</w:t>
      </w:r>
      <w:r>
        <w:rPr>
          <w:spacing w:val="-1"/>
        </w:rPr>
        <w:t xml:space="preserve"> </w:t>
      </w:r>
      <w:r>
        <w:t>la</w:t>
      </w:r>
      <w:r>
        <w:rPr>
          <w:spacing w:val="-1"/>
        </w:rPr>
        <w:t xml:space="preserve"> </w:t>
      </w:r>
      <w:r>
        <w:t>resolución</w:t>
      </w:r>
      <w:r>
        <w:rPr>
          <w:spacing w:val="-3"/>
        </w:rPr>
        <w:t xml:space="preserve"> </w:t>
      </w:r>
      <w:r>
        <w:t>que las partes</w:t>
      </w:r>
      <w:r>
        <w:rPr>
          <w:spacing w:val="-2"/>
        </w:rPr>
        <w:t xml:space="preserve"> </w:t>
      </w:r>
      <w:r>
        <w:t>están</w:t>
      </w:r>
      <w:r>
        <w:rPr>
          <w:spacing w:val="-7"/>
        </w:rPr>
        <w:t xml:space="preserve"> </w:t>
      </w:r>
      <w:r>
        <w:t>conformes</w:t>
      </w:r>
      <w:r>
        <w:rPr>
          <w:spacing w:val="-7"/>
        </w:rPr>
        <w:t xml:space="preserve"> </w:t>
      </w:r>
      <w:r>
        <w:t>con</w:t>
      </w:r>
      <w:r>
        <w:rPr>
          <w:spacing w:val="-7"/>
        </w:rPr>
        <w:t xml:space="preserve"> </w:t>
      </w:r>
      <w:r>
        <w:t>la</w:t>
      </w:r>
      <w:r>
        <w:rPr>
          <w:spacing w:val="-5"/>
        </w:rPr>
        <w:t xml:space="preserve"> </w:t>
      </w:r>
      <w:r>
        <w:t>mediación</w:t>
      </w:r>
      <w:r>
        <w:rPr>
          <w:spacing w:val="-10"/>
        </w:rPr>
        <w:t xml:space="preserve"> </w:t>
      </w:r>
      <w:r>
        <w:t>realizada</w:t>
      </w:r>
      <w:r>
        <w:rPr>
          <w:spacing w:val="-5"/>
        </w:rPr>
        <w:t xml:space="preserve"> </w:t>
      </w:r>
      <w:r>
        <w:t>esperando</w:t>
      </w:r>
      <w:r>
        <w:rPr>
          <w:spacing w:val="-11"/>
        </w:rPr>
        <w:t xml:space="preserve"> </w:t>
      </w:r>
      <w:r>
        <w:t>que</w:t>
      </w:r>
      <w:r>
        <w:rPr>
          <w:spacing w:val="-5"/>
        </w:rPr>
        <w:t xml:space="preserve"> </w:t>
      </w:r>
      <w:r>
        <w:t>se solucione</w:t>
      </w:r>
      <w:r>
        <w:rPr>
          <w:spacing w:val="-5"/>
        </w:rPr>
        <w:t xml:space="preserve"> </w:t>
      </w:r>
      <w:r>
        <w:t>el</w:t>
      </w:r>
      <w:r>
        <w:rPr>
          <w:spacing w:val="-12"/>
        </w:rPr>
        <w:t xml:space="preserve"> </w:t>
      </w:r>
      <w:r>
        <w:t>conflicto. Responsable: Equipo Directivo</w:t>
      </w:r>
    </w:p>
    <w:p w14:paraId="222CF691" w14:textId="77777777" w:rsidR="00151A9B" w:rsidRDefault="00151A9B" w:rsidP="003660A6">
      <w:pPr>
        <w:pStyle w:val="Textoindependiente"/>
        <w:jc w:val="both"/>
      </w:pPr>
    </w:p>
    <w:p w14:paraId="31FBD9DD" w14:textId="77777777" w:rsidR="00151A9B" w:rsidRDefault="00151A9B" w:rsidP="003660A6">
      <w:pPr>
        <w:pStyle w:val="Textoindependiente"/>
        <w:jc w:val="both"/>
        <w:rPr>
          <w:sz w:val="22"/>
        </w:rPr>
      </w:pPr>
    </w:p>
    <w:p w14:paraId="25E1CE2D" w14:textId="77777777" w:rsidR="00151A9B" w:rsidRDefault="003763FC" w:rsidP="009031F1">
      <w:pPr>
        <w:spacing w:before="1"/>
        <w:ind w:left="2160" w:right="3332"/>
        <w:jc w:val="center"/>
        <w:rPr>
          <w:b/>
          <w:i/>
          <w:sz w:val="24"/>
        </w:rPr>
      </w:pPr>
      <w:r>
        <w:rPr>
          <w:b/>
          <w:i/>
          <w:sz w:val="24"/>
          <w:u w:val="single"/>
        </w:rPr>
        <w:t>MALTRATO ENTRE</w:t>
      </w:r>
      <w:r>
        <w:rPr>
          <w:b/>
          <w:i/>
          <w:sz w:val="24"/>
        </w:rPr>
        <w:t xml:space="preserve"> </w:t>
      </w:r>
      <w:r>
        <w:rPr>
          <w:b/>
          <w:i/>
          <w:spacing w:val="-2"/>
          <w:sz w:val="24"/>
          <w:u w:val="single"/>
        </w:rPr>
        <w:t>FUNCIONARIOS</w:t>
      </w:r>
      <w:r>
        <w:rPr>
          <w:b/>
          <w:i/>
          <w:spacing w:val="-16"/>
          <w:sz w:val="24"/>
          <w:u w:val="single"/>
        </w:rPr>
        <w:t xml:space="preserve"> </w:t>
      </w:r>
      <w:r>
        <w:rPr>
          <w:b/>
          <w:i/>
          <w:spacing w:val="-2"/>
          <w:sz w:val="24"/>
          <w:u w:val="single"/>
        </w:rPr>
        <w:t>DEL</w:t>
      </w:r>
      <w:r>
        <w:rPr>
          <w:b/>
          <w:i/>
          <w:spacing w:val="-17"/>
          <w:sz w:val="24"/>
          <w:u w:val="single"/>
        </w:rPr>
        <w:t xml:space="preserve"> </w:t>
      </w:r>
      <w:r>
        <w:rPr>
          <w:b/>
          <w:i/>
          <w:spacing w:val="-2"/>
          <w:sz w:val="24"/>
          <w:u w:val="single"/>
        </w:rPr>
        <w:t>COLEGIO</w:t>
      </w:r>
    </w:p>
    <w:p w14:paraId="62AF547C" w14:textId="77777777" w:rsidR="00151A9B" w:rsidRDefault="00151A9B" w:rsidP="003660A6">
      <w:pPr>
        <w:pStyle w:val="Textoindependiente"/>
        <w:spacing w:before="6"/>
        <w:jc w:val="both"/>
        <w:rPr>
          <w:b/>
          <w:i/>
          <w:sz w:val="20"/>
        </w:rPr>
      </w:pPr>
    </w:p>
    <w:p w14:paraId="7B490577" w14:textId="77777777" w:rsidR="00151A9B" w:rsidRPr="009031F1" w:rsidRDefault="003763FC" w:rsidP="003660A6">
      <w:pPr>
        <w:pStyle w:val="Ttulo5"/>
        <w:numPr>
          <w:ilvl w:val="0"/>
          <w:numId w:val="13"/>
        </w:numPr>
        <w:tabs>
          <w:tab w:val="left" w:pos="925"/>
        </w:tabs>
        <w:spacing w:before="52" w:line="290" w:lineRule="exact"/>
        <w:jc w:val="both"/>
      </w:pPr>
      <w:bookmarkStart w:id="315" w:name="1._Información_del_caso,_denuncia._(1)"/>
      <w:bookmarkEnd w:id="315"/>
      <w:r>
        <w:rPr>
          <w:spacing w:val="-2"/>
        </w:rPr>
        <w:t>Información</w:t>
      </w:r>
      <w:r>
        <w:rPr>
          <w:spacing w:val="-1"/>
        </w:rPr>
        <w:t xml:space="preserve"> </w:t>
      </w:r>
      <w:r>
        <w:rPr>
          <w:spacing w:val="-2"/>
        </w:rPr>
        <w:t>del</w:t>
      </w:r>
      <w:r>
        <w:rPr>
          <w:spacing w:val="-6"/>
        </w:rPr>
        <w:t xml:space="preserve"> </w:t>
      </w:r>
      <w:r>
        <w:rPr>
          <w:spacing w:val="-2"/>
        </w:rPr>
        <w:t>caso,</w:t>
      </w:r>
      <w:r>
        <w:rPr>
          <w:spacing w:val="-3"/>
        </w:rPr>
        <w:t xml:space="preserve"> </w:t>
      </w:r>
      <w:r>
        <w:rPr>
          <w:spacing w:val="-2"/>
        </w:rPr>
        <w:t>denuncia.</w:t>
      </w:r>
    </w:p>
    <w:p w14:paraId="068E1CD4" w14:textId="77777777" w:rsidR="009031F1" w:rsidRDefault="009031F1" w:rsidP="009031F1">
      <w:pPr>
        <w:pStyle w:val="Ttulo5"/>
        <w:tabs>
          <w:tab w:val="left" w:pos="925"/>
        </w:tabs>
        <w:spacing w:before="52" w:line="290" w:lineRule="exact"/>
        <w:ind w:left="924"/>
        <w:jc w:val="right"/>
      </w:pPr>
    </w:p>
    <w:p w14:paraId="3B63A011" w14:textId="77777777" w:rsidR="00151A9B" w:rsidRDefault="003763FC" w:rsidP="003660A6">
      <w:pPr>
        <w:pStyle w:val="Textoindependiente"/>
        <w:ind w:left="684" w:right="879"/>
        <w:jc w:val="both"/>
      </w:pPr>
      <w:r>
        <w:t>El</w:t>
      </w:r>
      <w:r>
        <w:rPr>
          <w:spacing w:val="-14"/>
        </w:rPr>
        <w:t xml:space="preserve"> </w:t>
      </w:r>
      <w:r>
        <w:t>adulto</w:t>
      </w:r>
      <w:r>
        <w:rPr>
          <w:spacing w:val="-14"/>
        </w:rPr>
        <w:t xml:space="preserve"> </w:t>
      </w:r>
      <w:r>
        <w:t>agredido</w:t>
      </w:r>
      <w:r>
        <w:rPr>
          <w:spacing w:val="-13"/>
        </w:rPr>
        <w:t xml:space="preserve"> </w:t>
      </w:r>
      <w:r>
        <w:t>(funcionario)</w:t>
      </w:r>
      <w:r>
        <w:rPr>
          <w:spacing w:val="-8"/>
        </w:rPr>
        <w:t xml:space="preserve"> </w:t>
      </w:r>
      <w:r>
        <w:t>y/o</w:t>
      </w:r>
      <w:r>
        <w:rPr>
          <w:spacing w:val="-13"/>
        </w:rPr>
        <w:t xml:space="preserve"> </w:t>
      </w:r>
      <w:r>
        <w:t>testigos</w:t>
      </w:r>
      <w:r>
        <w:rPr>
          <w:spacing w:val="-8"/>
        </w:rPr>
        <w:t xml:space="preserve"> </w:t>
      </w:r>
      <w:r>
        <w:t>es</w:t>
      </w:r>
      <w:r>
        <w:rPr>
          <w:spacing w:val="-14"/>
        </w:rPr>
        <w:t xml:space="preserve"> </w:t>
      </w:r>
      <w:r>
        <w:t>responsable</w:t>
      </w:r>
      <w:r>
        <w:rPr>
          <w:spacing w:val="-10"/>
        </w:rPr>
        <w:t xml:space="preserve"> </w:t>
      </w:r>
      <w:r>
        <w:t>de</w:t>
      </w:r>
      <w:r>
        <w:rPr>
          <w:spacing w:val="-11"/>
        </w:rPr>
        <w:t xml:space="preserve"> </w:t>
      </w:r>
      <w:r>
        <w:t>informar</w:t>
      </w:r>
      <w:r>
        <w:rPr>
          <w:spacing w:val="-13"/>
        </w:rPr>
        <w:t xml:space="preserve"> </w:t>
      </w:r>
      <w:r>
        <w:t>la</w:t>
      </w:r>
      <w:r>
        <w:rPr>
          <w:spacing w:val="-14"/>
        </w:rPr>
        <w:t xml:space="preserve"> </w:t>
      </w:r>
      <w:r>
        <w:t>agresión</w:t>
      </w:r>
      <w:r>
        <w:rPr>
          <w:spacing w:val="-7"/>
        </w:rPr>
        <w:t xml:space="preserve"> </w:t>
      </w:r>
      <w:r>
        <w:t>recibida u observada a la Dirección del colegio o Encargado de Convivencia Escolar, por escrito especificando algunos detalles del hecho.</w:t>
      </w:r>
    </w:p>
    <w:p w14:paraId="78006D23" w14:textId="77777777" w:rsidR="00151A9B" w:rsidRDefault="003763FC" w:rsidP="003660A6">
      <w:pPr>
        <w:pStyle w:val="Textoindependiente"/>
        <w:spacing w:before="7" w:line="290" w:lineRule="exact"/>
        <w:ind w:left="684"/>
        <w:jc w:val="both"/>
        <w:rPr>
          <w:spacing w:val="-2"/>
        </w:rPr>
      </w:pPr>
      <w:bookmarkStart w:id="316" w:name="2._Registro_e_información._(1)"/>
      <w:bookmarkEnd w:id="316"/>
      <w:r>
        <w:rPr>
          <w:spacing w:val="-2"/>
        </w:rPr>
        <w:t>Responsable:</w:t>
      </w:r>
      <w:r>
        <w:rPr>
          <w:spacing w:val="3"/>
        </w:rPr>
        <w:t xml:space="preserve"> </w:t>
      </w:r>
      <w:r>
        <w:rPr>
          <w:spacing w:val="-2"/>
        </w:rPr>
        <w:t>Adulto</w:t>
      </w:r>
      <w:r>
        <w:rPr>
          <w:spacing w:val="-8"/>
        </w:rPr>
        <w:t xml:space="preserve"> </w:t>
      </w:r>
      <w:r>
        <w:rPr>
          <w:spacing w:val="-2"/>
        </w:rPr>
        <w:t>agredido</w:t>
      </w:r>
      <w:r>
        <w:rPr>
          <w:spacing w:val="-8"/>
        </w:rPr>
        <w:t xml:space="preserve"> </w:t>
      </w:r>
      <w:r>
        <w:rPr>
          <w:spacing w:val="-2"/>
        </w:rPr>
        <w:t>o</w:t>
      </w:r>
      <w:r>
        <w:rPr>
          <w:spacing w:val="-3"/>
        </w:rPr>
        <w:t xml:space="preserve"> </w:t>
      </w:r>
      <w:r>
        <w:rPr>
          <w:spacing w:val="-2"/>
        </w:rPr>
        <w:t>testigo</w:t>
      </w:r>
    </w:p>
    <w:p w14:paraId="7D782E1D" w14:textId="77777777" w:rsidR="009031F1" w:rsidRDefault="009031F1" w:rsidP="003660A6">
      <w:pPr>
        <w:pStyle w:val="Textoindependiente"/>
        <w:spacing w:before="7" w:line="290" w:lineRule="exact"/>
        <w:ind w:left="684"/>
        <w:jc w:val="both"/>
      </w:pPr>
    </w:p>
    <w:p w14:paraId="4367C410" w14:textId="77777777" w:rsidR="00151A9B" w:rsidRDefault="003763FC" w:rsidP="003660A6">
      <w:pPr>
        <w:pStyle w:val="Ttulo5"/>
        <w:numPr>
          <w:ilvl w:val="0"/>
          <w:numId w:val="13"/>
        </w:numPr>
        <w:tabs>
          <w:tab w:val="left" w:pos="983"/>
        </w:tabs>
        <w:spacing w:line="288" w:lineRule="exact"/>
        <w:ind w:left="982"/>
        <w:jc w:val="both"/>
      </w:pPr>
      <w:r>
        <w:rPr>
          <w:spacing w:val="-2"/>
        </w:rPr>
        <w:t>Registro</w:t>
      </w:r>
      <w:r>
        <w:rPr>
          <w:spacing w:val="-5"/>
        </w:rPr>
        <w:t xml:space="preserve"> </w:t>
      </w:r>
      <w:r>
        <w:rPr>
          <w:spacing w:val="-2"/>
        </w:rPr>
        <w:t>e</w:t>
      </w:r>
      <w:r>
        <w:rPr>
          <w:spacing w:val="-15"/>
        </w:rPr>
        <w:t xml:space="preserve"> </w:t>
      </w:r>
      <w:r>
        <w:rPr>
          <w:spacing w:val="-2"/>
        </w:rPr>
        <w:t>información.</w:t>
      </w:r>
    </w:p>
    <w:p w14:paraId="7ED96676" w14:textId="77777777" w:rsidR="00151A9B" w:rsidRDefault="003763FC" w:rsidP="003660A6">
      <w:pPr>
        <w:pStyle w:val="Textoindependiente"/>
        <w:spacing w:line="244" w:lineRule="auto"/>
        <w:ind w:left="684" w:right="900"/>
        <w:jc w:val="both"/>
      </w:pPr>
      <w:r>
        <w:t xml:space="preserve">Dirección o Encargado de Convivencia Escolares informan mutuamente lo ocurrido o </w:t>
      </w:r>
      <w:r>
        <w:rPr>
          <w:spacing w:val="-2"/>
        </w:rPr>
        <w:t>informado.</w:t>
      </w:r>
    </w:p>
    <w:p w14:paraId="753CB619" w14:textId="77777777" w:rsidR="00151A9B" w:rsidRDefault="003763FC" w:rsidP="003660A6">
      <w:pPr>
        <w:pStyle w:val="Textoindependiente"/>
        <w:spacing w:line="288" w:lineRule="exact"/>
        <w:ind w:left="684"/>
        <w:jc w:val="both"/>
        <w:rPr>
          <w:spacing w:val="-2"/>
        </w:rPr>
      </w:pPr>
      <w:r>
        <w:rPr>
          <w:spacing w:val="-2"/>
        </w:rPr>
        <w:t>Responsable:</w:t>
      </w:r>
      <w:r>
        <w:rPr>
          <w:spacing w:val="-7"/>
        </w:rPr>
        <w:t xml:space="preserve"> </w:t>
      </w:r>
      <w:r>
        <w:rPr>
          <w:spacing w:val="-2"/>
        </w:rPr>
        <w:t>Convivencia</w:t>
      </w:r>
      <w:r>
        <w:t xml:space="preserve"> </w:t>
      </w:r>
      <w:r>
        <w:rPr>
          <w:spacing w:val="-2"/>
        </w:rPr>
        <w:t>Escolar</w:t>
      </w:r>
      <w:r>
        <w:rPr>
          <w:spacing w:val="2"/>
        </w:rPr>
        <w:t xml:space="preserve"> </w:t>
      </w:r>
      <w:r>
        <w:rPr>
          <w:spacing w:val="-2"/>
        </w:rPr>
        <w:t>y</w:t>
      </w:r>
      <w:r>
        <w:rPr>
          <w:spacing w:val="-9"/>
        </w:rPr>
        <w:t xml:space="preserve"> </w:t>
      </w:r>
      <w:r>
        <w:rPr>
          <w:spacing w:val="-2"/>
        </w:rPr>
        <w:t>Dirección</w:t>
      </w:r>
    </w:p>
    <w:p w14:paraId="3B887834" w14:textId="77777777" w:rsidR="009031F1" w:rsidRDefault="009031F1" w:rsidP="003660A6">
      <w:pPr>
        <w:pStyle w:val="Textoindependiente"/>
        <w:spacing w:line="288" w:lineRule="exact"/>
        <w:ind w:left="684"/>
        <w:jc w:val="both"/>
      </w:pPr>
    </w:p>
    <w:p w14:paraId="3522D964" w14:textId="77777777" w:rsidR="00151A9B" w:rsidRDefault="003763FC" w:rsidP="003660A6">
      <w:pPr>
        <w:pStyle w:val="Ttulo5"/>
        <w:numPr>
          <w:ilvl w:val="0"/>
          <w:numId w:val="13"/>
        </w:numPr>
        <w:tabs>
          <w:tab w:val="left" w:pos="983"/>
        </w:tabs>
        <w:spacing w:line="288" w:lineRule="exact"/>
        <w:ind w:left="982" w:hanging="304"/>
        <w:jc w:val="both"/>
      </w:pPr>
      <w:bookmarkStart w:id="317" w:name="3._Recepción_de_Información_y_Mediación_"/>
      <w:bookmarkEnd w:id="317"/>
      <w:r>
        <w:rPr>
          <w:spacing w:val="-2"/>
        </w:rPr>
        <w:t>Recepción</w:t>
      </w:r>
      <w:r>
        <w:rPr>
          <w:spacing w:val="-11"/>
        </w:rPr>
        <w:t xml:space="preserve"> </w:t>
      </w:r>
      <w:r>
        <w:rPr>
          <w:spacing w:val="-2"/>
        </w:rPr>
        <w:t>de</w:t>
      </w:r>
      <w:r>
        <w:rPr>
          <w:spacing w:val="-8"/>
        </w:rPr>
        <w:t xml:space="preserve"> </w:t>
      </w:r>
      <w:r>
        <w:rPr>
          <w:spacing w:val="-2"/>
        </w:rPr>
        <w:t>Información</w:t>
      </w:r>
      <w:r>
        <w:rPr>
          <w:spacing w:val="2"/>
        </w:rPr>
        <w:t xml:space="preserve"> </w:t>
      </w:r>
      <w:r>
        <w:rPr>
          <w:spacing w:val="-2"/>
        </w:rPr>
        <w:t>y</w:t>
      </w:r>
      <w:r>
        <w:rPr>
          <w:spacing w:val="-5"/>
        </w:rPr>
        <w:t xml:space="preserve"> </w:t>
      </w:r>
      <w:r>
        <w:rPr>
          <w:spacing w:val="-2"/>
        </w:rPr>
        <w:t>Mediación</w:t>
      </w:r>
    </w:p>
    <w:p w14:paraId="14FA91FF" w14:textId="77777777" w:rsidR="00151A9B" w:rsidRDefault="003763FC" w:rsidP="003660A6">
      <w:pPr>
        <w:pStyle w:val="Textoindependiente"/>
        <w:ind w:left="684" w:right="885"/>
        <w:jc w:val="both"/>
      </w:pPr>
      <w:r>
        <w:t>El Encargado de Convivencia Escolar citará a los principales Adultos involucrados y/o testigos denunciante o mencionados en el relato, para recabar y despejar información, dejar registro.</w:t>
      </w:r>
    </w:p>
    <w:p w14:paraId="6BBF8DBE" w14:textId="77777777" w:rsidR="00151A9B" w:rsidRDefault="003763FC" w:rsidP="003660A6">
      <w:pPr>
        <w:pStyle w:val="Textoindependiente"/>
        <w:spacing w:line="292" w:lineRule="exact"/>
        <w:ind w:left="684"/>
        <w:jc w:val="both"/>
      </w:pPr>
      <w:r>
        <w:rPr>
          <w:spacing w:val="-2"/>
        </w:rPr>
        <w:t>Responsable: Encargado</w:t>
      </w:r>
      <w:r>
        <w:rPr>
          <w:spacing w:val="-8"/>
        </w:rPr>
        <w:t xml:space="preserve"> </w:t>
      </w:r>
      <w:r>
        <w:rPr>
          <w:spacing w:val="-2"/>
        </w:rPr>
        <w:t>de</w:t>
      </w:r>
      <w:r>
        <w:rPr>
          <w:spacing w:val="-6"/>
        </w:rPr>
        <w:t xml:space="preserve"> </w:t>
      </w:r>
      <w:r>
        <w:rPr>
          <w:spacing w:val="-2"/>
        </w:rPr>
        <w:t>Convivencia</w:t>
      </w:r>
      <w:r>
        <w:rPr>
          <w:spacing w:val="5"/>
        </w:rPr>
        <w:t xml:space="preserve"> </w:t>
      </w:r>
      <w:r>
        <w:rPr>
          <w:spacing w:val="-2"/>
        </w:rPr>
        <w:t>Escolar.</w:t>
      </w:r>
    </w:p>
    <w:p w14:paraId="2EADB560" w14:textId="77777777" w:rsidR="00151A9B" w:rsidRDefault="00151A9B" w:rsidP="003660A6">
      <w:pPr>
        <w:pStyle w:val="Textoindependiente"/>
        <w:spacing w:before="7"/>
        <w:jc w:val="both"/>
        <w:rPr>
          <w:sz w:val="23"/>
        </w:rPr>
      </w:pPr>
    </w:p>
    <w:p w14:paraId="5913E762" w14:textId="77777777" w:rsidR="00151A9B" w:rsidRDefault="003763FC" w:rsidP="003660A6">
      <w:pPr>
        <w:pStyle w:val="Textoindependiente"/>
        <w:ind w:left="684" w:right="906"/>
        <w:jc w:val="both"/>
      </w:pPr>
      <w:r>
        <w:t>En caso de versiones contrapuestas o necesidad de la investigación se podrá acudir a cámaras de seguridad instaladas dentro del colegio.</w:t>
      </w:r>
    </w:p>
    <w:p w14:paraId="6BA08DB0" w14:textId="77777777" w:rsidR="00151A9B" w:rsidRDefault="003763FC" w:rsidP="003660A6">
      <w:pPr>
        <w:pStyle w:val="Textoindependiente"/>
        <w:spacing w:before="5"/>
        <w:ind w:left="684"/>
        <w:jc w:val="both"/>
      </w:pPr>
      <w:r>
        <w:rPr>
          <w:spacing w:val="-2"/>
        </w:rPr>
        <w:t>Responsable:</w:t>
      </w:r>
      <w:r>
        <w:rPr>
          <w:spacing w:val="1"/>
        </w:rPr>
        <w:t xml:space="preserve"> </w:t>
      </w:r>
      <w:r>
        <w:rPr>
          <w:spacing w:val="-2"/>
        </w:rPr>
        <w:t>Inspector</w:t>
      </w:r>
      <w:r>
        <w:rPr>
          <w:spacing w:val="-3"/>
        </w:rPr>
        <w:t xml:space="preserve"> </w:t>
      </w:r>
      <w:r>
        <w:rPr>
          <w:spacing w:val="-2"/>
        </w:rPr>
        <w:t>General</w:t>
      </w:r>
    </w:p>
    <w:p w14:paraId="09689925" w14:textId="77777777" w:rsidR="00151A9B" w:rsidRDefault="00151A9B" w:rsidP="003660A6">
      <w:pPr>
        <w:pStyle w:val="Textoindependiente"/>
        <w:spacing w:before="2"/>
        <w:jc w:val="both"/>
        <w:rPr>
          <w:sz w:val="23"/>
        </w:rPr>
      </w:pPr>
    </w:p>
    <w:p w14:paraId="0CC7CBD4" w14:textId="77777777" w:rsidR="00151A9B" w:rsidRDefault="003763FC" w:rsidP="003660A6">
      <w:pPr>
        <w:pStyle w:val="Textoindependiente"/>
        <w:ind w:left="684" w:right="879"/>
        <w:jc w:val="both"/>
      </w:pPr>
      <w:r>
        <w:t>En</w:t>
      </w:r>
      <w:r>
        <w:rPr>
          <w:spacing w:val="-2"/>
        </w:rPr>
        <w:t xml:space="preserve"> </w:t>
      </w:r>
      <w:r>
        <w:t>caso que las partes estén</w:t>
      </w:r>
      <w:r>
        <w:rPr>
          <w:spacing w:val="-1"/>
        </w:rPr>
        <w:t xml:space="preserve"> </w:t>
      </w:r>
      <w:r>
        <w:t>dispuestas y preparadas para una mediación, la Encargada de convivencia coordinara un espacio para conversar y mediar, poniendo énfasis a compromisos y disculpas del caso.</w:t>
      </w:r>
    </w:p>
    <w:p w14:paraId="67E33E02" w14:textId="77777777" w:rsidR="00151A9B" w:rsidRDefault="00151A9B" w:rsidP="003660A6">
      <w:pPr>
        <w:pStyle w:val="Textoindependiente"/>
        <w:spacing w:before="2"/>
        <w:jc w:val="both"/>
        <w:rPr>
          <w:sz w:val="25"/>
        </w:rPr>
      </w:pPr>
    </w:p>
    <w:p w14:paraId="371FE380" w14:textId="77777777" w:rsidR="009031F1" w:rsidRDefault="009031F1" w:rsidP="003660A6">
      <w:pPr>
        <w:pStyle w:val="Textoindependiente"/>
        <w:spacing w:before="2"/>
        <w:jc w:val="both"/>
        <w:rPr>
          <w:sz w:val="25"/>
        </w:rPr>
      </w:pPr>
    </w:p>
    <w:p w14:paraId="13CEC332" w14:textId="77777777" w:rsidR="00151A9B" w:rsidRDefault="003763FC" w:rsidP="003660A6">
      <w:pPr>
        <w:pStyle w:val="Ttulo5"/>
        <w:numPr>
          <w:ilvl w:val="0"/>
          <w:numId w:val="13"/>
        </w:numPr>
        <w:tabs>
          <w:tab w:val="left" w:pos="983"/>
        </w:tabs>
        <w:spacing w:line="290" w:lineRule="exact"/>
        <w:ind w:left="982" w:hanging="304"/>
        <w:jc w:val="both"/>
      </w:pPr>
      <w:bookmarkStart w:id="318" w:name="4._Si_la_acusación_resulta_cierta_y_no_e"/>
      <w:bookmarkEnd w:id="318"/>
      <w:r>
        <w:t>Si</w:t>
      </w:r>
      <w:r>
        <w:rPr>
          <w:spacing w:val="-14"/>
        </w:rPr>
        <w:t xml:space="preserve"> </w:t>
      </w:r>
      <w:r>
        <w:t>la</w:t>
      </w:r>
      <w:r>
        <w:rPr>
          <w:spacing w:val="-15"/>
        </w:rPr>
        <w:t xml:space="preserve"> </w:t>
      </w:r>
      <w:r>
        <w:t>acusación</w:t>
      </w:r>
      <w:r>
        <w:rPr>
          <w:spacing w:val="-14"/>
        </w:rPr>
        <w:t xml:space="preserve"> </w:t>
      </w:r>
      <w:r>
        <w:t>resulta</w:t>
      </w:r>
      <w:r>
        <w:rPr>
          <w:spacing w:val="-13"/>
        </w:rPr>
        <w:t xml:space="preserve"> </w:t>
      </w:r>
      <w:r>
        <w:t>cierta</w:t>
      </w:r>
      <w:r>
        <w:rPr>
          <w:spacing w:val="-4"/>
        </w:rPr>
        <w:t xml:space="preserve"> </w:t>
      </w:r>
      <w:r>
        <w:t>y</w:t>
      </w:r>
      <w:r>
        <w:rPr>
          <w:spacing w:val="-15"/>
        </w:rPr>
        <w:t xml:space="preserve"> </w:t>
      </w:r>
      <w:r>
        <w:t>no</w:t>
      </w:r>
      <w:r>
        <w:rPr>
          <w:spacing w:val="-16"/>
        </w:rPr>
        <w:t xml:space="preserve"> </w:t>
      </w:r>
      <w:r>
        <w:t>existe</w:t>
      </w:r>
      <w:r>
        <w:rPr>
          <w:spacing w:val="-13"/>
        </w:rPr>
        <w:t xml:space="preserve"> </w:t>
      </w:r>
      <w:r>
        <w:rPr>
          <w:spacing w:val="-2"/>
        </w:rPr>
        <w:t>mediación:</w:t>
      </w:r>
    </w:p>
    <w:p w14:paraId="7E23214A" w14:textId="77777777" w:rsidR="00151A9B" w:rsidRDefault="003763FC" w:rsidP="003660A6">
      <w:pPr>
        <w:pStyle w:val="Textoindependiente"/>
        <w:spacing w:line="244" w:lineRule="auto"/>
        <w:ind w:left="684" w:right="868"/>
        <w:jc w:val="both"/>
      </w:pPr>
      <w:r>
        <w:t>Si</w:t>
      </w:r>
      <w:r>
        <w:rPr>
          <w:spacing w:val="-8"/>
        </w:rPr>
        <w:t xml:space="preserve"> </w:t>
      </w:r>
      <w:r>
        <w:t>la</w:t>
      </w:r>
      <w:r>
        <w:rPr>
          <w:spacing w:val="-6"/>
        </w:rPr>
        <w:t xml:space="preserve"> </w:t>
      </w:r>
      <w:r>
        <w:t>acusación</w:t>
      </w:r>
      <w:r>
        <w:rPr>
          <w:spacing w:val="-2"/>
        </w:rPr>
        <w:t xml:space="preserve"> </w:t>
      </w:r>
      <w:r>
        <w:t>resulta</w:t>
      </w:r>
      <w:r>
        <w:rPr>
          <w:spacing w:val="-5"/>
        </w:rPr>
        <w:t xml:space="preserve"> </w:t>
      </w:r>
      <w:r>
        <w:t>ser</w:t>
      </w:r>
      <w:r>
        <w:rPr>
          <w:spacing w:val="-11"/>
        </w:rPr>
        <w:t xml:space="preserve"> </w:t>
      </w:r>
      <w:r>
        <w:t>cierta</w:t>
      </w:r>
      <w:r>
        <w:rPr>
          <w:spacing w:val="27"/>
        </w:rPr>
        <w:t xml:space="preserve"> </w:t>
      </w:r>
      <w:r>
        <w:t>y</w:t>
      </w:r>
      <w:r>
        <w:rPr>
          <w:spacing w:val="-13"/>
        </w:rPr>
        <w:t xml:space="preserve"> </w:t>
      </w:r>
      <w:r>
        <w:t>no</w:t>
      </w:r>
      <w:r>
        <w:rPr>
          <w:spacing w:val="-8"/>
        </w:rPr>
        <w:t xml:space="preserve"> </w:t>
      </w:r>
      <w:r>
        <w:t>existe</w:t>
      </w:r>
      <w:r>
        <w:rPr>
          <w:spacing w:val="-4"/>
        </w:rPr>
        <w:t xml:space="preserve"> </w:t>
      </w:r>
      <w:r>
        <w:t>mediación,</w:t>
      </w:r>
      <w:r>
        <w:rPr>
          <w:spacing w:val="-8"/>
        </w:rPr>
        <w:t xml:space="preserve"> </w:t>
      </w:r>
      <w:r>
        <w:t>se</w:t>
      </w:r>
      <w:r>
        <w:rPr>
          <w:spacing w:val="-5"/>
        </w:rPr>
        <w:t xml:space="preserve"> </w:t>
      </w:r>
      <w:r>
        <w:t>aplicarán</w:t>
      </w:r>
      <w:r>
        <w:rPr>
          <w:spacing w:val="-2"/>
        </w:rPr>
        <w:t xml:space="preserve"> </w:t>
      </w:r>
      <w:r>
        <w:t>las</w:t>
      </w:r>
      <w:r>
        <w:rPr>
          <w:spacing w:val="-3"/>
        </w:rPr>
        <w:t xml:space="preserve"> </w:t>
      </w:r>
      <w:r>
        <w:t>sanciones</w:t>
      </w:r>
      <w:r>
        <w:rPr>
          <w:spacing w:val="-8"/>
        </w:rPr>
        <w:t xml:space="preserve"> </w:t>
      </w:r>
      <w:r>
        <w:t>que</w:t>
      </w:r>
      <w:r>
        <w:rPr>
          <w:spacing w:val="-5"/>
        </w:rPr>
        <w:t xml:space="preserve"> </w:t>
      </w:r>
      <w:r>
        <w:t>están aquí</w:t>
      </w:r>
      <w:r>
        <w:rPr>
          <w:spacing w:val="40"/>
        </w:rPr>
        <w:t xml:space="preserve"> </w:t>
      </w:r>
      <w:r>
        <w:t>estipuladas:</w:t>
      </w:r>
    </w:p>
    <w:p w14:paraId="24C102B4" w14:textId="77777777" w:rsidR="00151A9B" w:rsidRDefault="00151A9B" w:rsidP="003660A6">
      <w:pPr>
        <w:pStyle w:val="Textoindependiente"/>
        <w:spacing w:before="5"/>
        <w:jc w:val="both"/>
        <w:rPr>
          <w:sz w:val="22"/>
        </w:rPr>
      </w:pPr>
    </w:p>
    <w:p w14:paraId="1B917FBF" w14:textId="77777777" w:rsidR="00151A9B" w:rsidRDefault="003763FC" w:rsidP="003660A6">
      <w:pPr>
        <w:pStyle w:val="Textoindependiente"/>
        <w:ind w:left="684" w:right="896"/>
        <w:jc w:val="both"/>
      </w:pPr>
      <w:r>
        <w:t>Conversación entre Dirección por separado con los principales involucrados en las siguientes situaciones</w:t>
      </w:r>
    </w:p>
    <w:p w14:paraId="37DE7963" w14:textId="77777777" w:rsidR="00151A9B" w:rsidRDefault="00151A9B" w:rsidP="003660A6">
      <w:pPr>
        <w:jc w:val="both"/>
        <w:sectPr w:rsidR="00151A9B">
          <w:pgSz w:w="12240" w:h="15840"/>
          <w:pgMar w:top="1200" w:right="800" w:bottom="1560" w:left="1020" w:header="332" w:footer="1377" w:gutter="0"/>
          <w:cols w:space="720"/>
        </w:sectPr>
      </w:pPr>
    </w:p>
    <w:p w14:paraId="6CE38AE0" w14:textId="77777777" w:rsidR="00151A9B" w:rsidRDefault="00151A9B" w:rsidP="003660A6">
      <w:pPr>
        <w:pStyle w:val="Textoindependiente"/>
        <w:jc w:val="both"/>
        <w:rPr>
          <w:sz w:val="26"/>
        </w:rPr>
      </w:pPr>
    </w:p>
    <w:p w14:paraId="7053B140" w14:textId="77777777" w:rsidR="00151A9B" w:rsidRDefault="003763FC" w:rsidP="003660A6">
      <w:pPr>
        <w:pStyle w:val="Prrafodelista"/>
        <w:numPr>
          <w:ilvl w:val="1"/>
          <w:numId w:val="13"/>
        </w:numPr>
        <w:tabs>
          <w:tab w:val="left" w:pos="1400"/>
          <w:tab w:val="left" w:pos="1401"/>
        </w:tabs>
        <w:spacing w:before="100" w:line="304" w:lineRule="exact"/>
        <w:ind w:hanging="361"/>
        <w:rPr>
          <w:sz w:val="24"/>
        </w:rPr>
      </w:pPr>
      <w:r>
        <w:rPr>
          <w:spacing w:val="-2"/>
          <w:sz w:val="24"/>
        </w:rPr>
        <w:t>Amonestación</w:t>
      </w:r>
      <w:r>
        <w:rPr>
          <w:spacing w:val="-8"/>
          <w:sz w:val="24"/>
        </w:rPr>
        <w:t xml:space="preserve"> </w:t>
      </w:r>
      <w:r>
        <w:rPr>
          <w:spacing w:val="-2"/>
          <w:sz w:val="24"/>
        </w:rPr>
        <w:t>verbal</w:t>
      </w:r>
      <w:r>
        <w:rPr>
          <w:spacing w:val="-8"/>
          <w:sz w:val="24"/>
        </w:rPr>
        <w:t xml:space="preserve"> </w:t>
      </w:r>
      <w:r>
        <w:rPr>
          <w:spacing w:val="-2"/>
          <w:sz w:val="24"/>
        </w:rPr>
        <w:t>a</w:t>
      </w:r>
      <w:r>
        <w:rPr>
          <w:spacing w:val="-4"/>
          <w:sz w:val="24"/>
        </w:rPr>
        <w:t xml:space="preserve"> </w:t>
      </w:r>
      <w:r>
        <w:rPr>
          <w:spacing w:val="-2"/>
          <w:sz w:val="24"/>
        </w:rPr>
        <w:t>quien incurre</w:t>
      </w:r>
      <w:r>
        <w:rPr>
          <w:spacing w:val="1"/>
          <w:sz w:val="24"/>
        </w:rPr>
        <w:t xml:space="preserve"> </w:t>
      </w:r>
      <w:r>
        <w:rPr>
          <w:spacing w:val="-2"/>
          <w:sz w:val="24"/>
        </w:rPr>
        <w:t>en</w:t>
      </w:r>
      <w:r>
        <w:rPr>
          <w:spacing w:val="-1"/>
          <w:sz w:val="24"/>
        </w:rPr>
        <w:t xml:space="preserve"> </w:t>
      </w:r>
      <w:r>
        <w:rPr>
          <w:spacing w:val="-2"/>
          <w:sz w:val="24"/>
        </w:rPr>
        <w:t>la</w:t>
      </w:r>
      <w:r>
        <w:rPr>
          <w:spacing w:val="-11"/>
          <w:sz w:val="24"/>
        </w:rPr>
        <w:t xml:space="preserve"> </w:t>
      </w:r>
      <w:r>
        <w:rPr>
          <w:spacing w:val="-2"/>
          <w:sz w:val="24"/>
        </w:rPr>
        <w:t>falta</w:t>
      </w:r>
      <w:r>
        <w:rPr>
          <w:spacing w:val="-4"/>
          <w:sz w:val="24"/>
        </w:rPr>
        <w:t xml:space="preserve"> </w:t>
      </w:r>
      <w:r>
        <w:rPr>
          <w:spacing w:val="-2"/>
          <w:sz w:val="24"/>
        </w:rPr>
        <w:t>Dirección</w:t>
      </w:r>
    </w:p>
    <w:p w14:paraId="55C3EA72" w14:textId="77777777" w:rsidR="00151A9B" w:rsidRDefault="003763FC" w:rsidP="003660A6">
      <w:pPr>
        <w:pStyle w:val="Prrafodelista"/>
        <w:numPr>
          <w:ilvl w:val="1"/>
          <w:numId w:val="13"/>
        </w:numPr>
        <w:tabs>
          <w:tab w:val="left" w:pos="1400"/>
          <w:tab w:val="left" w:pos="1401"/>
        </w:tabs>
        <w:spacing w:line="303" w:lineRule="exact"/>
        <w:ind w:hanging="361"/>
        <w:rPr>
          <w:sz w:val="24"/>
        </w:rPr>
      </w:pPr>
      <w:r>
        <w:rPr>
          <w:spacing w:val="-2"/>
          <w:sz w:val="24"/>
        </w:rPr>
        <w:t>Disculpas</w:t>
      </w:r>
      <w:r>
        <w:rPr>
          <w:sz w:val="24"/>
        </w:rPr>
        <w:t xml:space="preserve"> </w:t>
      </w:r>
      <w:r>
        <w:rPr>
          <w:spacing w:val="-2"/>
          <w:sz w:val="24"/>
        </w:rPr>
        <w:t>públicas</w:t>
      </w:r>
    </w:p>
    <w:p w14:paraId="5805FD8A" w14:textId="77777777" w:rsidR="00151A9B" w:rsidRDefault="003763FC" w:rsidP="003660A6">
      <w:pPr>
        <w:pStyle w:val="Prrafodelista"/>
        <w:numPr>
          <w:ilvl w:val="1"/>
          <w:numId w:val="13"/>
        </w:numPr>
        <w:tabs>
          <w:tab w:val="left" w:pos="1400"/>
          <w:tab w:val="left" w:pos="1401"/>
        </w:tabs>
        <w:spacing w:line="304" w:lineRule="exact"/>
        <w:ind w:hanging="361"/>
        <w:rPr>
          <w:sz w:val="24"/>
        </w:rPr>
      </w:pPr>
      <w:r>
        <w:rPr>
          <w:sz w:val="24"/>
        </w:rPr>
        <w:t>Anotación</w:t>
      </w:r>
      <w:r>
        <w:rPr>
          <w:spacing w:val="-8"/>
          <w:sz w:val="24"/>
        </w:rPr>
        <w:t xml:space="preserve"> </w:t>
      </w:r>
      <w:r>
        <w:rPr>
          <w:sz w:val="24"/>
        </w:rPr>
        <w:t>en</w:t>
      </w:r>
      <w:r>
        <w:rPr>
          <w:spacing w:val="-7"/>
          <w:sz w:val="24"/>
        </w:rPr>
        <w:t xml:space="preserve"> </w:t>
      </w:r>
      <w:r>
        <w:rPr>
          <w:sz w:val="24"/>
        </w:rPr>
        <w:t>la</w:t>
      </w:r>
      <w:r>
        <w:rPr>
          <w:spacing w:val="-10"/>
          <w:sz w:val="24"/>
        </w:rPr>
        <w:t xml:space="preserve"> </w:t>
      </w:r>
      <w:r>
        <w:rPr>
          <w:sz w:val="24"/>
        </w:rPr>
        <w:t>hoja</w:t>
      </w:r>
      <w:r>
        <w:rPr>
          <w:spacing w:val="-14"/>
          <w:sz w:val="24"/>
        </w:rPr>
        <w:t xml:space="preserve"> </w:t>
      </w:r>
      <w:r>
        <w:rPr>
          <w:sz w:val="24"/>
        </w:rPr>
        <w:t>de</w:t>
      </w:r>
      <w:r>
        <w:rPr>
          <w:spacing w:val="-9"/>
          <w:sz w:val="24"/>
        </w:rPr>
        <w:t xml:space="preserve"> </w:t>
      </w:r>
      <w:r>
        <w:rPr>
          <w:spacing w:val="-4"/>
          <w:sz w:val="24"/>
        </w:rPr>
        <w:t>vida.</w:t>
      </w:r>
    </w:p>
    <w:p w14:paraId="78DC8713" w14:textId="77777777" w:rsidR="00151A9B" w:rsidRDefault="00151A9B" w:rsidP="003660A6">
      <w:pPr>
        <w:pStyle w:val="Textoindependiente"/>
        <w:spacing w:before="2"/>
        <w:jc w:val="both"/>
        <w:rPr>
          <w:sz w:val="23"/>
        </w:rPr>
      </w:pPr>
    </w:p>
    <w:p w14:paraId="3F36CBFA" w14:textId="77777777" w:rsidR="00151A9B" w:rsidRDefault="003763FC" w:rsidP="003660A6">
      <w:pPr>
        <w:pStyle w:val="Textoindependiente"/>
        <w:ind w:left="684" w:right="885"/>
        <w:jc w:val="both"/>
      </w:pPr>
      <w:r>
        <w:rPr>
          <w:b/>
        </w:rPr>
        <w:t xml:space="preserve">Menos graves: </w:t>
      </w:r>
      <w:r>
        <w:t xml:space="preserve">falta de respeto cuando levantan la voz, hablan de forma déspota recurrente. Sanciones: Amonestación verbal dirección, disculpas personales para el </w:t>
      </w:r>
      <w:r>
        <w:rPr>
          <w:spacing w:val="-2"/>
        </w:rPr>
        <w:t>afectado.</w:t>
      </w:r>
    </w:p>
    <w:p w14:paraId="343C1B33" w14:textId="77777777" w:rsidR="00151A9B" w:rsidRDefault="00151A9B" w:rsidP="003660A6">
      <w:pPr>
        <w:pStyle w:val="Textoindependiente"/>
        <w:spacing w:before="4"/>
        <w:jc w:val="both"/>
      </w:pPr>
    </w:p>
    <w:p w14:paraId="00EC4428" w14:textId="77777777" w:rsidR="00151A9B" w:rsidRDefault="003763FC" w:rsidP="003660A6">
      <w:pPr>
        <w:pStyle w:val="Textoindependiente"/>
        <w:spacing w:before="1"/>
        <w:ind w:left="684" w:right="882"/>
        <w:jc w:val="both"/>
      </w:pPr>
      <w:r>
        <w:rPr>
          <w:b/>
        </w:rPr>
        <w:t xml:space="preserve">Graves: </w:t>
      </w:r>
      <w:r>
        <w:t>Insulto y descalificación. Sanciones: Amonestación en la hoja de vida disculpas públicas personal o a través del escrito en un Consejo extraordinario, las que serán entregadas por escrita por el que comete la falta, esta quedará como anotación en la hoja de vida o carpeta personal del colegio.</w:t>
      </w:r>
    </w:p>
    <w:p w14:paraId="02FF50BB" w14:textId="77777777" w:rsidR="00151A9B" w:rsidRDefault="00151A9B" w:rsidP="003660A6">
      <w:pPr>
        <w:pStyle w:val="Textoindependiente"/>
        <w:spacing w:before="3"/>
        <w:jc w:val="both"/>
      </w:pPr>
    </w:p>
    <w:p w14:paraId="17C8D122" w14:textId="77777777" w:rsidR="00151A9B" w:rsidRDefault="003763FC" w:rsidP="003660A6">
      <w:pPr>
        <w:pStyle w:val="Textoindependiente"/>
        <w:spacing w:before="1" w:line="242" w:lineRule="auto"/>
        <w:ind w:left="684" w:right="892"/>
        <w:jc w:val="both"/>
      </w:pPr>
      <w:r>
        <w:rPr>
          <w:b/>
        </w:rPr>
        <w:t xml:space="preserve">Muy grave: </w:t>
      </w:r>
      <w:r>
        <w:t>(amenazó, pego, insultó) Investigación sumario administrativo, como alejarse de</w:t>
      </w:r>
      <w:r>
        <w:rPr>
          <w:spacing w:val="-14"/>
        </w:rPr>
        <w:t xml:space="preserve"> </w:t>
      </w:r>
      <w:r>
        <w:t>funciones,</w:t>
      </w:r>
      <w:r>
        <w:rPr>
          <w:spacing w:val="-6"/>
        </w:rPr>
        <w:t xml:space="preserve"> </w:t>
      </w:r>
      <w:r>
        <w:t>se</w:t>
      </w:r>
      <w:r>
        <w:rPr>
          <w:spacing w:val="-13"/>
        </w:rPr>
        <w:t xml:space="preserve"> </w:t>
      </w:r>
      <w:r>
        <w:t>envían</w:t>
      </w:r>
      <w:r>
        <w:rPr>
          <w:spacing w:val="-5"/>
        </w:rPr>
        <w:t xml:space="preserve"> </w:t>
      </w:r>
      <w:r>
        <w:t>al</w:t>
      </w:r>
      <w:r>
        <w:rPr>
          <w:spacing w:val="-11"/>
        </w:rPr>
        <w:t xml:space="preserve"> </w:t>
      </w:r>
      <w:r>
        <w:t>DEM.</w:t>
      </w:r>
      <w:r>
        <w:rPr>
          <w:spacing w:val="-6"/>
        </w:rPr>
        <w:t xml:space="preserve"> </w:t>
      </w:r>
      <w:r>
        <w:t>El</w:t>
      </w:r>
      <w:r>
        <w:rPr>
          <w:spacing w:val="-14"/>
        </w:rPr>
        <w:t xml:space="preserve"> </w:t>
      </w:r>
      <w:r>
        <w:t>funcionario</w:t>
      </w:r>
      <w:r>
        <w:rPr>
          <w:spacing w:val="-5"/>
        </w:rPr>
        <w:t xml:space="preserve"> </w:t>
      </w:r>
      <w:r>
        <w:t>afectado</w:t>
      </w:r>
      <w:r>
        <w:rPr>
          <w:spacing w:val="-10"/>
        </w:rPr>
        <w:t xml:space="preserve"> </w:t>
      </w:r>
      <w:r>
        <w:t>además</w:t>
      </w:r>
      <w:r>
        <w:rPr>
          <w:spacing w:val="-7"/>
        </w:rPr>
        <w:t xml:space="preserve"> </w:t>
      </w:r>
      <w:r>
        <w:t>podrá</w:t>
      </w:r>
      <w:r>
        <w:rPr>
          <w:spacing w:val="-12"/>
        </w:rPr>
        <w:t xml:space="preserve"> </w:t>
      </w:r>
      <w:r>
        <w:t>hacer</w:t>
      </w:r>
      <w:r>
        <w:rPr>
          <w:spacing w:val="-2"/>
        </w:rPr>
        <w:t xml:space="preserve"> </w:t>
      </w:r>
      <w:r>
        <w:t>la</w:t>
      </w:r>
      <w:r>
        <w:rPr>
          <w:spacing w:val="-13"/>
        </w:rPr>
        <w:t xml:space="preserve"> </w:t>
      </w:r>
      <w:r>
        <w:t xml:space="preserve">denuncia en </w:t>
      </w:r>
      <w:r>
        <w:rPr>
          <w:spacing w:val="-2"/>
        </w:rPr>
        <w:t>Carabineros.</w:t>
      </w:r>
    </w:p>
    <w:p w14:paraId="0E0BB100" w14:textId="77777777" w:rsidR="00151A9B" w:rsidRDefault="00151A9B" w:rsidP="003660A6">
      <w:pPr>
        <w:pStyle w:val="Textoindependiente"/>
        <w:spacing w:before="3"/>
        <w:jc w:val="both"/>
        <w:rPr>
          <w:sz w:val="23"/>
        </w:rPr>
      </w:pPr>
    </w:p>
    <w:p w14:paraId="7191F532" w14:textId="77777777" w:rsidR="00151A9B" w:rsidRDefault="003763FC" w:rsidP="003660A6">
      <w:pPr>
        <w:pStyle w:val="Textoindependiente"/>
        <w:spacing w:line="244" w:lineRule="auto"/>
        <w:ind w:left="684"/>
        <w:jc w:val="both"/>
      </w:pPr>
      <w:r>
        <w:t>La</w:t>
      </w:r>
      <w:r>
        <w:rPr>
          <w:spacing w:val="-16"/>
        </w:rPr>
        <w:t xml:space="preserve"> </w:t>
      </w:r>
      <w:r>
        <w:t>persona</w:t>
      </w:r>
      <w:r>
        <w:rPr>
          <w:spacing w:val="-14"/>
        </w:rPr>
        <w:t xml:space="preserve"> </w:t>
      </w:r>
      <w:r>
        <w:t>que</w:t>
      </w:r>
      <w:r>
        <w:rPr>
          <w:spacing w:val="-14"/>
        </w:rPr>
        <w:t xml:space="preserve"> </w:t>
      </w:r>
      <w:r>
        <w:t>reciba</w:t>
      </w:r>
      <w:r>
        <w:rPr>
          <w:spacing w:val="-13"/>
        </w:rPr>
        <w:t xml:space="preserve"> </w:t>
      </w:r>
      <w:r>
        <w:t>la</w:t>
      </w:r>
      <w:r>
        <w:rPr>
          <w:spacing w:val="-14"/>
        </w:rPr>
        <w:t xml:space="preserve"> </w:t>
      </w:r>
      <w:r>
        <w:t>sanción</w:t>
      </w:r>
      <w:r>
        <w:rPr>
          <w:spacing w:val="-13"/>
        </w:rPr>
        <w:t xml:space="preserve"> </w:t>
      </w:r>
      <w:r>
        <w:t>podrá</w:t>
      </w:r>
      <w:r>
        <w:rPr>
          <w:spacing w:val="-16"/>
        </w:rPr>
        <w:t xml:space="preserve"> </w:t>
      </w:r>
      <w:r>
        <w:t>apelar</w:t>
      </w:r>
      <w:r>
        <w:rPr>
          <w:spacing w:val="-14"/>
        </w:rPr>
        <w:t xml:space="preserve"> </w:t>
      </w:r>
      <w:r>
        <w:t>por</w:t>
      </w:r>
      <w:r>
        <w:rPr>
          <w:spacing w:val="-18"/>
        </w:rPr>
        <w:t xml:space="preserve"> </w:t>
      </w:r>
      <w:r>
        <w:t>escrito</w:t>
      </w:r>
      <w:r>
        <w:rPr>
          <w:spacing w:val="-17"/>
        </w:rPr>
        <w:t xml:space="preserve"> </w:t>
      </w:r>
      <w:r>
        <w:t>con</w:t>
      </w:r>
      <w:r>
        <w:rPr>
          <w:spacing w:val="-17"/>
        </w:rPr>
        <w:t xml:space="preserve"> </w:t>
      </w:r>
      <w:r>
        <w:t>texto</w:t>
      </w:r>
      <w:r>
        <w:rPr>
          <w:spacing w:val="-18"/>
        </w:rPr>
        <w:t xml:space="preserve"> </w:t>
      </w:r>
      <w:r>
        <w:t>dirigido</w:t>
      </w:r>
      <w:r>
        <w:rPr>
          <w:spacing w:val="-13"/>
        </w:rPr>
        <w:t xml:space="preserve"> </w:t>
      </w:r>
      <w:r>
        <w:t>al</w:t>
      </w:r>
      <w:r>
        <w:rPr>
          <w:spacing w:val="-19"/>
        </w:rPr>
        <w:t xml:space="preserve"> </w:t>
      </w:r>
      <w:r>
        <w:t>Encargado</w:t>
      </w:r>
      <w:r>
        <w:rPr>
          <w:spacing w:val="-14"/>
        </w:rPr>
        <w:t xml:space="preserve"> </w:t>
      </w:r>
      <w:r>
        <w:t>de Convivencia Escolar explicando el</w:t>
      </w:r>
      <w:r>
        <w:rPr>
          <w:spacing w:val="-1"/>
        </w:rPr>
        <w:t xml:space="preserve"> </w:t>
      </w:r>
      <w:r>
        <w:t>motivo</w:t>
      </w:r>
      <w:r>
        <w:rPr>
          <w:spacing w:val="-1"/>
        </w:rPr>
        <w:t xml:space="preserve"> </w:t>
      </w:r>
      <w:r>
        <w:t>de la apelación dentro</w:t>
      </w:r>
      <w:r>
        <w:rPr>
          <w:spacing w:val="-1"/>
        </w:rPr>
        <w:t xml:space="preserve"> </w:t>
      </w:r>
      <w:r>
        <w:t>de un plazo de 48</w:t>
      </w:r>
      <w:r>
        <w:rPr>
          <w:spacing w:val="-1"/>
        </w:rPr>
        <w:t xml:space="preserve"> </w:t>
      </w:r>
      <w:r>
        <w:t>horas. Responsable: El que cometió la falta de maltrato</w:t>
      </w:r>
    </w:p>
    <w:p w14:paraId="07787D76" w14:textId="77777777" w:rsidR="00151A9B" w:rsidRDefault="003763FC" w:rsidP="003660A6">
      <w:pPr>
        <w:pStyle w:val="Ttulo5"/>
        <w:numPr>
          <w:ilvl w:val="0"/>
          <w:numId w:val="13"/>
        </w:numPr>
        <w:tabs>
          <w:tab w:val="left" w:pos="925"/>
        </w:tabs>
        <w:spacing w:line="280" w:lineRule="exact"/>
        <w:jc w:val="both"/>
      </w:pPr>
      <w:bookmarkStart w:id="319" w:name="5._Si_la_acusación_resulta_falsa_(1)"/>
      <w:bookmarkEnd w:id="319"/>
      <w:r>
        <w:t>Si</w:t>
      </w:r>
      <w:r>
        <w:rPr>
          <w:spacing w:val="-14"/>
        </w:rPr>
        <w:t xml:space="preserve"> </w:t>
      </w:r>
      <w:r>
        <w:t>la</w:t>
      </w:r>
      <w:r>
        <w:rPr>
          <w:spacing w:val="-15"/>
        </w:rPr>
        <w:t xml:space="preserve"> </w:t>
      </w:r>
      <w:r>
        <w:t>acusación</w:t>
      </w:r>
      <w:r>
        <w:rPr>
          <w:spacing w:val="-14"/>
        </w:rPr>
        <w:t xml:space="preserve"> </w:t>
      </w:r>
      <w:r>
        <w:t>resulta</w:t>
      </w:r>
      <w:r>
        <w:rPr>
          <w:spacing w:val="-6"/>
        </w:rPr>
        <w:t xml:space="preserve"> </w:t>
      </w:r>
      <w:r>
        <w:rPr>
          <w:spacing w:val="-4"/>
        </w:rPr>
        <w:t>falsa</w:t>
      </w:r>
    </w:p>
    <w:p w14:paraId="3471BE28" w14:textId="77777777" w:rsidR="00151A9B" w:rsidRDefault="003763FC" w:rsidP="003660A6">
      <w:pPr>
        <w:pStyle w:val="Textoindependiente"/>
        <w:ind w:left="684" w:right="872"/>
        <w:jc w:val="both"/>
      </w:pPr>
      <w:r>
        <w:t>Si</w:t>
      </w:r>
      <w:r>
        <w:rPr>
          <w:spacing w:val="-12"/>
        </w:rPr>
        <w:t xml:space="preserve"> </w:t>
      </w:r>
      <w:r>
        <w:t>la</w:t>
      </w:r>
      <w:r>
        <w:rPr>
          <w:spacing w:val="-10"/>
        </w:rPr>
        <w:t xml:space="preserve"> </w:t>
      </w:r>
      <w:r>
        <w:t>acusación</w:t>
      </w:r>
      <w:r>
        <w:rPr>
          <w:spacing w:val="-7"/>
        </w:rPr>
        <w:t xml:space="preserve"> </w:t>
      </w:r>
      <w:r>
        <w:t>resulta</w:t>
      </w:r>
      <w:r>
        <w:rPr>
          <w:spacing w:val="-5"/>
        </w:rPr>
        <w:t xml:space="preserve"> </w:t>
      </w:r>
      <w:r>
        <w:t>ser</w:t>
      </w:r>
      <w:r>
        <w:rPr>
          <w:spacing w:val="-7"/>
        </w:rPr>
        <w:t xml:space="preserve"> </w:t>
      </w:r>
      <w:r>
        <w:t>falsa,</w:t>
      </w:r>
      <w:r>
        <w:rPr>
          <w:spacing w:val="-7"/>
        </w:rPr>
        <w:t xml:space="preserve"> </w:t>
      </w:r>
      <w:r>
        <w:t>se</w:t>
      </w:r>
      <w:r>
        <w:rPr>
          <w:spacing w:val="-5"/>
        </w:rPr>
        <w:t xml:space="preserve"> </w:t>
      </w:r>
      <w:r>
        <w:t>aplicarán</w:t>
      </w:r>
      <w:r>
        <w:rPr>
          <w:spacing w:val="-2"/>
        </w:rPr>
        <w:t xml:space="preserve"> </w:t>
      </w:r>
      <w:r>
        <w:t>medidas</w:t>
      </w:r>
      <w:r>
        <w:rPr>
          <w:spacing w:val="-3"/>
        </w:rPr>
        <w:t xml:space="preserve"> </w:t>
      </w:r>
      <w:r>
        <w:t>remediales</w:t>
      </w:r>
      <w:r>
        <w:rPr>
          <w:spacing w:val="-3"/>
        </w:rPr>
        <w:t xml:space="preserve"> </w:t>
      </w:r>
      <w:r>
        <w:t>tales</w:t>
      </w:r>
      <w:r>
        <w:rPr>
          <w:spacing w:val="-11"/>
        </w:rPr>
        <w:t xml:space="preserve"> </w:t>
      </w:r>
      <w:r>
        <w:t>como</w:t>
      </w:r>
      <w:r>
        <w:rPr>
          <w:spacing w:val="-7"/>
        </w:rPr>
        <w:t xml:space="preserve"> </w:t>
      </w:r>
      <w:r>
        <w:t>pedir</w:t>
      </w:r>
      <w:r>
        <w:rPr>
          <w:spacing w:val="-12"/>
        </w:rPr>
        <w:t xml:space="preserve"> </w:t>
      </w:r>
      <w:r>
        <w:t>disculpas privadas a la víctima o publicas si estas son necesarias. Adicionalmente se realiza una mediación entre las partes a modo de resguardo del clima escolar.</w:t>
      </w:r>
    </w:p>
    <w:p w14:paraId="0A98D768" w14:textId="77777777" w:rsidR="00151A9B" w:rsidRDefault="003763FC" w:rsidP="003660A6">
      <w:pPr>
        <w:pStyle w:val="Textoindependiente"/>
        <w:spacing w:before="9" w:line="291" w:lineRule="exact"/>
        <w:ind w:left="684"/>
        <w:jc w:val="both"/>
      </w:pPr>
      <w:r>
        <w:t>Responsable:</w:t>
      </w:r>
      <w:r>
        <w:rPr>
          <w:spacing w:val="-19"/>
        </w:rPr>
        <w:t xml:space="preserve"> </w:t>
      </w:r>
      <w:r>
        <w:t>Principales</w:t>
      </w:r>
      <w:r>
        <w:rPr>
          <w:spacing w:val="-14"/>
        </w:rPr>
        <w:t xml:space="preserve"> </w:t>
      </w:r>
      <w:r>
        <w:t>involucrados/</w:t>
      </w:r>
      <w:r>
        <w:rPr>
          <w:spacing w:val="-16"/>
        </w:rPr>
        <w:t xml:space="preserve"> </w:t>
      </w:r>
      <w:r>
        <w:t>Encargado</w:t>
      </w:r>
      <w:r>
        <w:rPr>
          <w:spacing w:val="-14"/>
        </w:rPr>
        <w:t xml:space="preserve"> </w:t>
      </w:r>
      <w:r>
        <w:t>de</w:t>
      </w:r>
      <w:r>
        <w:rPr>
          <w:spacing w:val="-6"/>
        </w:rPr>
        <w:t xml:space="preserve"> </w:t>
      </w:r>
      <w:r>
        <w:t>convivencia</w:t>
      </w:r>
      <w:r>
        <w:rPr>
          <w:spacing w:val="-13"/>
        </w:rPr>
        <w:t xml:space="preserve"> </w:t>
      </w:r>
      <w:r>
        <w:rPr>
          <w:spacing w:val="-2"/>
        </w:rPr>
        <w:t>escolar.</w:t>
      </w:r>
    </w:p>
    <w:p w14:paraId="248C6036" w14:textId="77777777" w:rsidR="00151A9B" w:rsidRDefault="003763FC" w:rsidP="003660A6">
      <w:pPr>
        <w:pStyle w:val="Ttulo5"/>
        <w:numPr>
          <w:ilvl w:val="0"/>
          <w:numId w:val="13"/>
        </w:numPr>
        <w:tabs>
          <w:tab w:val="left" w:pos="1036"/>
        </w:tabs>
        <w:spacing w:line="288" w:lineRule="exact"/>
        <w:ind w:left="1035" w:hanging="242"/>
        <w:jc w:val="both"/>
      </w:pPr>
      <w:bookmarkStart w:id="320" w:name="6._Denuncia_(Si_corresponde)_(1)"/>
      <w:bookmarkEnd w:id="320"/>
      <w:r>
        <w:rPr>
          <w:spacing w:val="-2"/>
        </w:rPr>
        <w:t>Denuncia</w:t>
      </w:r>
      <w:r>
        <w:rPr>
          <w:spacing w:val="-3"/>
        </w:rPr>
        <w:t xml:space="preserve"> </w:t>
      </w:r>
      <w:r>
        <w:rPr>
          <w:spacing w:val="-2"/>
        </w:rPr>
        <w:t>(Si</w:t>
      </w:r>
      <w:r>
        <w:rPr>
          <w:spacing w:val="-4"/>
        </w:rPr>
        <w:t xml:space="preserve"> </w:t>
      </w:r>
      <w:r>
        <w:rPr>
          <w:spacing w:val="-2"/>
        </w:rPr>
        <w:t>corresponde)</w:t>
      </w:r>
    </w:p>
    <w:p w14:paraId="3853D0A2" w14:textId="77777777" w:rsidR="00151A9B" w:rsidRDefault="003763FC" w:rsidP="003660A6">
      <w:pPr>
        <w:pStyle w:val="Textoindependiente"/>
        <w:ind w:left="684" w:right="888"/>
        <w:jc w:val="both"/>
      </w:pPr>
      <w:r>
        <w:t>Si</w:t>
      </w:r>
      <w:r>
        <w:rPr>
          <w:spacing w:val="-1"/>
        </w:rPr>
        <w:t xml:space="preserve"> </w:t>
      </w:r>
      <w:r>
        <w:t>el hecho tiene carácter de delito flagrante, el testigo de la situación deberá comunicarlo por</w:t>
      </w:r>
      <w:r>
        <w:rPr>
          <w:spacing w:val="-2"/>
        </w:rPr>
        <w:t xml:space="preserve"> </w:t>
      </w:r>
      <w:r>
        <w:t>escrito</w:t>
      </w:r>
      <w:r>
        <w:rPr>
          <w:spacing w:val="-2"/>
        </w:rPr>
        <w:t xml:space="preserve"> </w:t>
      </w:r>
      <w:r>
        <w:t>al Encargado de Convivencia/Dirección o</w:t>
      </w:r>
      <w:r>
        <w:rPr>
          <w:spacing w:val="-2"/>
        </w:rPr>
        <w:t xml:space="preserve"> </w:t>
      </w:r>
      <w:r>
        <w:t>quien esta</w:t>
      </w:r>
      <w:r>
        <w:rPr>
          <w:spacing w:val="-4"/>
        </w:rPr>
        <w:t xml:space="preserve"> </w:t>
      </w:r>
      <w:r>
        <w:t>designe,</w:t>
      </w:r>
      <w:r>
        <w:rPr>
          <w:spacing w:val="-1"/>
        </w:rPr>
        <w:t xml:space="preserve"> </w:t>
      </w:r>
      <w:r>
        <w:t>quien informará a Fiscalía, o realizará la denuncia directamente.</w:t>
      </w:r>
    </w:p>
    <w:p w14:paraId="0277A89A" w14:textId="77777777" w:rsidR="00151A9B" w:rsidRDefault="003763FC" w:rsidP="003660A6">
      <w:pPr>
        <w:pStyle w:val="Textoindependiente"/>
        <w:spacing w:before="7" w:line="288" w:lineRule="exact"/>
        <w:ind w:left="684"/>
        <w:jc w:val="both"/>
      </w:pPr>
      <w:r>
        <w:rPr>
          <w:spacing w:val="-2"/>
        </w:rPr>
        <w:t>Responsable:</w:t>
      </w:r>
      <w:r>
        <w:rPr>
          <w:spacing w:val="-9"/>
        </w:rPr>
        <w:t xml:space="preserve"> </w:t>
      </w:r>
      <w:r>
        <w:rPr>
          <w:spacing w:val="-2"/>
        </w:rPr>
        <w:t>Encargado</w:t>
      </w:r>
      <w:r>
        <w:rPr>
          <w:spacing w:val="-13"/>
        </w:rPr>
        <w:t xml:space="preserve"> </w:t>
      </w:r>
      <w:r>
        <w:rPr>
          <w:spacing w:val="-2"/>
        </w:rPr>
        <w:t>de</w:t>
      </w:r>
      <w:r>
        <w:rPr>
          <w:spacing w:val="-6"/>
        </w:rPr>
        <w:t xml:space="preserve"> </w:t>
      </w:r>
      <w:r>
        <w:rPr>
          <w:spacing w:val="-2"/>
        </w:rPr>
        <w:t>convivencia/Dirección.</w:t>
      </w:r>
    </w:p>
    <w:p w14:paraId="438BD5F1" w14:textId="77777777" w:rsidR="00151A9B" w:rsidRDefault="003763FC" w:rsidP="003660A6">
      <w:pPr>
        <w:pStyle w:val="Ttulo5"/>
        <w:numPr>
          <w:ilvl w:val="0"/>
          <w:numId w:val="13"/>
        </w:numPr>
        <w:tabs>
          <w:tab w:val="left" w:pos="983"/>
        </w:tabs>
        <w:spacing w:line="286" w:lineRule="exact"/>
        <w:ind w:left="982"/>
        <w:jc w:val="both"/>
      </w:pPr>
      <w:bookmarkStart w:id="321" w:name="7._Resolución_del_caso_(1)"/>
      <w:bookmarkEnd w:id="321"/>
      <w:r>
        <w:rPr>
          <w:spacing w:val="-2"/>
        </w:rPr>
        <w:t>Resolución</w:t>
      </w:r>
      <w:r>
        <w:rPr>
          <w:spacing w:val="-8"/>
        </w:rPr>
        <w:t xml:space="preserve"> </w:t>
      </w:r>
      <w:r>
        <w:rPr>
          <w:spacing w:val="-2"/>
        </w:rPr>
        <w:t xml:space="preserve">del </w:t>
      </w:r>
      <w:r>
        <w:rPr>
          <w:spacing w:val="-4"/>
        </w:rPr>
        <w:t>caso</w:t>
      </w:r>
    </w:p>
    <w:p w14:paraId="669B48A8" w14:textId="77777777" w:rsidR="00151A9B" w:rsidRDefault="003763FC" w:rsidP="003660A6">
      <w:pPr>
        <w:pStyle w:val="Textoindependiente"/>
        <w:ind w:left="684" w:right="870"/>
        <w:jc w:val="both"/>
      </w:pPr>
      <w:r>
        <w:t>Deberá</w:t>
      </w:r>
      <w:r>
        <w:rPr>
          <w:spacing w:val="-14"/>
        </w:rPr>
        <w:t xml:space="preserve"> </w:t>
      </w:r>
      <w:r>
        <w:t>quedar</w:t>
      </w:r>
      <w:r>
        <w:rPr>
          <w:spacing w:val="-14"/>
        </w:rPr>
        <w:t xml:space="preserve"> </w:t>
      </w:r>
      <w:r>
        <w:t>un</w:t>
      </w:r>
      <w:r>
        <w:rPr>
          <w:spacing w:val="-13"/>
        </w:rPr>
        <w:t xml:space="preserve"> </w:t>
      </w:r>
      <w:r>
        <w:t>registro</w:t>
      </w:r>
      <w:r>
        <w:rPr>
          <w:spacing w:val="-14"/>
        </w:rPr>
        <w:t xml:space="preserve"> </w:t>
      </w:r>
      <w:r>
        <w:t>que</w:t>
      </w:r>
      <w:r>
        <w:rPr>
          <w:spacing w:val="-13"/>
        </w:rPr>
        <w:t xml:space="preserve"> </w:t>
      </w:r>
      <w:r>
        <w:t>determine</w:t>
      </w:r>
      <w:r>
        <w:rPr>
          <w:spacing w:val="-14"/>
        </w:rPr>
        <w:t xml:space="preserve"> </w:t>
      </w:r>
      <w:r>
        <w:t>el</w:t>
      </w:r>
      <w:r>
        <w:rPr>
          <w:spacing w:val="-12"/>
        </w:rPr>
        <w:t xml:space="preserve"> </w:t>
      </w:r>
      <w:r>
        <w:t>resultado</w:t>
      </w:r>
      <w:r>
        <w:rPr>
          <w:spacing w:val="-14"/>
        </w:rPr>
        <w:t xml:space="preserve"> </w:t>
      </w:r>
      <w:r>
        <w:t>final</w:t>
      </w:r>
      <w:r>
        <w:rPr>
          <w:spacing w:val="-13"/>
        </w:rPr>
        <w:t xml:space="preserve"> </w:t>
      </w:r>
      <w:r>
        <w:t>del</w:t>
      </w:r>
      <w:r>
        <w:rPr>
          <w:spacing w:val="-14"/>
        </w:rPr>
        <w:t xml:space="preserve"> </w:t>
      </w:r>
      <w:r>
        <w:t>proceso.</w:t>
      </w:r>
      <w:r>
        <w:rPr>
          <w:spacing w:val="-11"/>
        </w:rPr>
        <w:t xml:space="preserve"> </w:t>
      </w:r>
      <w:r>
        <w:t>Esta</w:t>
      </w:r>
      <w:r>
        <w:rPr>
          <w:spacing w:val="-14"/>
        </w:rPr>
        <w:t xml:space="preserve"> </w:t>
      </w:r>
      <w:r>
        <w:t>será</w:t>
      </w:r>
      <w:r>
        <w:rPr>
          <w:spacing w:val="-9"/>
        </w:rPr>
        <w:t xml:space="preserve"> </w:t>
      </w:r>
      <w:r>
        <w:t>entregada a</w:t>
      </w:r>
      <w:r>
        <w:rPr>
          <w:spacing w:val="-1"/>
        </w:rPr>
        <w:t xml:space="preserve"> </w:t>
      </w:r>
      <w:r>
        <w:t>los involucrados,</w:t>
      </w:r>
      <w:r>
        <w:rPr>
          <w:spacing w:val="-2"/>
        </w:rPr>
        <w:t xml:space="preserve"> </w:t>
      </w:r>
      <w:r>
        <w:t>los que</w:t>
      </w:r>
      <w:r>
        <w:rPr>
          <w:spacing w:val="-1"/>
        </w:rPr>
        <w:t xml:space="preserve"> </w:t>
      </w:r>
      <w:r>
        <w:t>tendrán</w:t>
      </w:r>
      <w:r>
        <w:rPr>
          <w:spacing w:val="-2"/>
        </w:rPr>
        <w:t xml:space="preserve"> </w:t>
      </w:r>
      <w:r>
        <w:t>un</w:t>
      </w:r>
      <w:r>
        <w:rPr>
          <w:spacing w:val="-2"/>
        </w:rPr>
        <w:t xml:space="preserve"> </w:t>
      </w:r>
      <w:r>
        <w:t>plazo</w:t>
      </w:r>
      <w:r>
        <w:rPr>
          <w:spacing w:val="-7"/>
        </w:rPr>
        <w:t xml:space="preserve"> </w:t>
      </w:r>
      <w:r>
        <w:t>de</w:t>
      </w:r>
      <w:r>
        <w:rPr>
          <w:spacing w:val="-1"/>
        </w:rPr>
        <w:t xml:space="preserve"> </w:t>
      </w:r>
      <w:r>
        <w:t>48 horas para</w:t>
      </w:r>
      <w:r>
        <w:rPr>
          <w:spacing w:val="-1"/>
        </w:rPr>
        <w:t xml:space="preserve"> </w:t>
      </w:r>
      <w:r>
        <w:t>apelar</w:t>
      </w:r>
      <w:r>
        <w:rPr>
          <w:spacing w:val="-2"/>
        </w:rPr>
        <w:t xml:space="preserve"> </w:t>
      </w:r>
      <w:r>
        <w:t>a</w:t>
      </w:r>
      <w:r>
        <w:rPr>
          <w:spacing w:val="-1"/>
        </w:rPr>
        <w:t xml:space="preserve"> </w:t>
      </w:r>
      <w:r>
        <w:t>la</w:t>
      </w:r>
      <w:r>
        <w:rPr>
          <w:spacing w:val="-1"/>
        </w:rPr>
        <w:t xml:space="preserve"> </w:t>
      </w:r>
      <w:r>
        <w:t>resolución que las partes</w:t>
      </w:r>
      <w:r>
        <w:rPr>
          <w:spacing w:val="-8"/>
        </w:rPr>
        <w:t xml:space="preserve"> </w:t>
      </w:r>
      <w:r>
        <w:t>están</w:t>
      </w:r>
      <w:r>
        <w:rPr>
          <w:spacing w:val="-12"/>
        </w:rPr>
        <w:t xml:space="preserve"> </w:t>
      </w:r>
      <w:r>
        <w:t>conformes</w:t>
      </w:r>
      <w:r>
        <w:rPr>
          <w:spacing w:val="-8"/>
        </w:rPr>
        <w:t xml:space="preserve"> </w:t>
      </w:r>
      <w:r>
        <w:t>con</w:t>
      </w:r>
      <w:r>
        <w:rPr>
          <w:spacing w:val="-3"/>
        </w:rPr>
        <w:t xml:space="preserve"> </w:t>
      </w:r>
      <w:r>
        <w:t>la</w:t>
      </w:r>
      <w:r>
        <w:rPr>
          <w:spacing w:val="-6"/>
        </w:rPr>
        <w:t xml:space="preserve"> </w:t>
      </w:r>
      <w:r>
        <w:t>mediación</w:t>
      </w:r>
      <w:r>
        <w:rPr>
          <w:spacing w:val="-8"/>
        </w:rPr>
        <w:t xml:space="preserve"> </w:t>
      </w:r>
      <w:r>
        <w:t>realizada</w:t>
      </w:r>
      <w:r>
        <w:rPr>
          <w:spacing w:val="-6"/>
        </w:rPr>
        <w:t xml:space="preserve"> </w:t>
      </w:r>
      <w:r>
        <w:t>esperando</w:t>
      </w:r>
      <w:r>
        <w:rPr>
          <w:spacing w:val="-3"/>
        </w:rPr>
        <w:t xml:space="preserve"> </w:t>
      </w:r>
      <w:r>
        <w:t>que</w:t>
      </w:r>
      <w:r>
        <w:rPr>
          <w:spacing w:val="-6"/>
        </w:rPr>
        <w:t xml:space="preserve"> </w:t>
      </w:r>
      <w:r>
        <w:t>se</w:t>
      </w:r>
      <w:r>
        <w:rPr>
          <w:spacing w:val="-1"/>
        </w:rPr>
        <w:t xml:space="preserve"> </w:t>
      </w:r>
      <w:r>
        <w:t>solucione</w:t>
      </w:r>
      <w:r>
        <w:rPr>
          <w:spacing w:val="-5"/>
        </w:rPr>
        <w:t xml:space="preserve"> </w:t>
      </w:r>
      <w:r>
        <w:t>el</w:t>
      </w:r>
      <w:r>
        <w:rPr>
          <w:spacing w:val="-14"/>
        </w:rPr>
        <w:t xml:space="preserve"> </w:t>
      </w:r>
      <w:r>
        <w:t>conflicto.</w:t>
      </w:r>
    </w:p>
    <w:p w14:paraId="6E3F3829" w14:textId="77777777" w:rsidR="00151A9B" w:rsidRDefault="003763FC" w:rsidP="003660A6">
      <w:pPr>
        <w:pStyle w:val="Textoindependiente"/>
        <w:spacing w:line="292" w:lineRule="exact"/>
        <w:ind w:left="3459"/>
        <w:jc w:val="both"/>
      </w:pPr>
      <w:r>
        <w:rPr>
          <w:spacing w:val="-2"/>
        </w:rPr>
        <w:t>Responsable: Equipo</w:t>
      </w:r>
      <w:r>
        <w:rPr>
          <w:spacing w:val="-4"/>
        </w:rPr>
        <w:t xml:space="preserve"> </w:t>
      </w:r>
      <w:r>
        <w:rPr>
          <w:spacing w:val="-2"/>
        </w:rPr>
        <w:t>Directivo</w:t>
      </w:r>
    </w:p>
    <w:p w14:paraId="0A5A62A7" w14:textId="77777777" w:rsidR="00151A9B" w:rsidRDefault="00151A9B" w:rsidP="003660A6">
      <w:pPr>
        <w:spacing w:line="292" w:lineRule="exact"/>
        <w:jc w:val="both"/>
        <w:sectPr w:rsidR="00151A9B">
          <w:pgSz w:w="12240" w:h="15840"/>
          <w:pgMar w:top="1200" w:right="800" w:bottom="1560" w:left="1020" w:header="332" w:footer="1377" w:gutter="0"/>
          <w:cols w:space="720"/>
        </w:sectPr>
      </w:pPr>
    </w:p>
    <w:p w14:paraId="66F92642" w14:textId="77777777" w:rsidR="00151A9B" w:rsidRDefault="003763FC" w:rsidP="003660A6">
      <w:pPr>
        <w:pStyle w:val="Ttulo4"/>
        <w:spacing w:before="202" w:line="436" w:lineRule="auto"/>
        <w:ind w:left="3224" w:right="3279" w:firstLine="480"/>
        <w:jc w:val="both"/>
      </w:pPr>
      <w:bookmarkStart w:id="322" w:name="COLEGIO_ÁNGEL_DE_PEREDO_PROTOCOLO_DE_SAL"/>
      <w:bookmarkEnd w:id="322"/>
      <w:r>
        <w:lastRenderedPageBreak/>
        <w:t xml:space="preserve">COLEGIO ÁNGEL DE PEREDO </w:t>
      </w:r>
      <w:r>
        <w:rPr>
          <w:spacing w:val="-2"/>
        </w:rPr>
        <w:t>PROTOCOLO</w:t>
      </w:r>
      <w:r>
        <w:rPr>
          <w:spacing w:val="-19"/>
        </w:rPr>
        <w:t xml:space="preserve"> </w:t>
      </w:r>
      <w:r>
        <w:rPr>
          <w:spacing w:val="-2"/>
        </w:rPr>
        <w:t>DE</w:t>
      </w:r>
      <w:r>
        <w:rPr>
          <w:spacing w:val="-18"/>
        </w:rPr>
        <w:t xml:space="preserve"> </w:t>
      </w:r>
      <w:r>
        <w:rPr>
          <w:spacing w:val="-2"/>
        </w:rPr>
        <w:t>SALIDA</w:t>
      </w:r>
      <w:r>
        <w:rPr>
          <w:spacing w:val="-12"/>
        </w:rPr>
        <w:t xml:space="preserve"> </w:t>
      </w:r>
      <w:r>
        <w:rPr>
          <w:spacing w:val="-2"/>
        </w:rPr>
        <w:t>PEDAGÓGICA</w:t>
      </w:r>
    </w:p>
    <w:p w14:paraId="7F3D8DE9" w14:textId="77777777" w:rsidR="00151A9B" w:rsidRDefault="003763FC" w:rsidP="003660A6">
      <w:pPr>
        <w:pStyle w:val="Ttulo5"/>
        <w:spacing w:before="9"/>
        <w:ind w:left="684"/>
        <w:jc w:val="both"/>
      </w:pPr>
      <w:bookmarkStart w:id="323" w:name="Descripción:"/>
      <w:bookmarkEnd w:id="323"/>
      <w:r>
        <w:rPr>
          <w:spacing w:val="-2"/>
        </w:rPr>
        <w:t>Descripción:</w:t>
      </w:r>
    </w:p>
    <w:p w14:paraId="777A1EF9" w14:textId="77777777" w:rsidR="00151A9B" w:rsidRDefault="00151A9B" w:rsidP="003660A6">
      <w:pPr>
        <w:pStyle w:val="Textoindependiente"/>
        <w:spacing w:before="5"/>
        <w:jc w:val="both"/>
        <w:rPr>
          <w:b/>
          <w:sz w:val="20"/>
        </w:rPr>
      </w:pPr>
    </w:p>
    <w:p w14:paraId="23033610" w14:textId="77777777" w:rsidR="00151A9B" w:rsidRDefault="003763FC" w:rsidP="003660A6">
      <w:pPr>
        <w:pStyle w:val="Textoindependiente"/>
        <w:spacing w:line="276" w:lineRule="auto"/>
        <w:ind w:left="684" w:right="871"/>
        <w:jc w:val="both"/>
      </w:pPr>
      <w:r>
        <w:t>Para conocimiento de nuestra comunidad escolar las salidas pedagógicas son actividades que se realizan en espacios fuera de nuestro establecimiento educacional, las cuales</w:t>
      </w:r>
      <w:r>
        <w:rPr>
          <w:spacing w:val="40"/>
        </w:rPr>
        <w:t xml:space="preserve"> </w:t>
      </w:r>
      <w:r>
        <w:t>tienen por finalidad enriquecer y complementar los ámbitos, Núcleos y/</w:t>
      </w:r>
      <w:proofErr w:type="spellStart"/>
      <w:r>
        <w:t>o</w:t>
      </w:r>
      <w:proofErr w:type="spellEnd"/>
      <w:r>
        <w:t xml:space="preserve"> Objetivos de Aprendizaje.</w:t>
      </w:r>
      <w:r>
        <w:rPr>
          <w:spacing w:val="-4"/>
        </w:rPr>
        <w:t xml:space="preserve"> </w:t>
      </w:r>
      <w:r>
        <w:t>Para</w:t>
      </w:r>
      <w:r>
        <w:rPr>
          <w:spacing w:val="-1"/>
        </w:rPr>
        <w:t xml:space="preserve"> </w:t>
      </w:r>
      <w:r>
        <w:t>realizar</w:t>
      </w:r>
      <w:r>
        <w:rPr>
          <w:spacing w:val="-3"/>
        </w:rPr>
        <w:t xml:space="preserve"> </w:t>
      </w:r>
      <w:r>
        <w:t>este</w:t>
      </w:r>
      <w:r>
        <w:rPr>
          <w:spacing w:val="-9"/>
        </w:rPr>
        <w:t xml:space="preserve"> </w:t>
      </w:r>
      <w:r>
        <w:t>tipo</w:t>
      </w:r>
      <w:r>
        <w:rPr>
          <w:spacing w:val="-12"/>
        </w:rPr>
        <w:t xml:space="preserve"> </w:t>
      </w:r>
      <w:r>
        <w:t>de</w:t>
      </w:r>
      <w:r>
        <w:rPr>
          <w:spacing w:val="-10"/>
        </w:rPr>
        <w:t xml:space="preserve"> </w:t>
      </w:r>
      <w:r>
        <w:t>actividades</w:t>
      </w:r>
      <w:r>
        <w:rPr>
          <w:spacing w:val="-4"/>
        </w:rPr>
        <w:t xml:space="preserve"> </w:t>
      </w:r>
      <w:r>
        <w:t>es</w:t>
      </w:r>
      <w:r>
        <w:rPr>
          <w:spacing w:val="-5"/>
        </w:rPr>
        <w:t xml:space="preserve"> </w:t>
      </w:r>
      <w:r>
        <w:t>necesario</w:t>
      </w:r>
      <w:r>
        <w:rPr>
          <w:spacing w:val="-8"/>
        </w:rPr>
        <w:t xml:space="preserve"> </w:t>
      </w:r>
      <w:r>
        <w:t>que</w:t>
      </w:r>
      <w:r>
        <w:rPr>
          <w:spacing w:val="-10"/>
        </w:rPr>
        <w:t xml:space="preserve"> </w:t>
      </w:r>
      <w:r>
        <w:t>cada</w:t>
      </w:r>
      <w:r>
        <w:rPr>
          <w:spacing w:val="-6"/>
        </w:rPr>
        <w:t xml:space="preserve"> </w:t>
      </w:r>
      <w:r>
        <w:t>Educadora</w:t>
      </w:r>
      <w:r>
        <w:rPr>
          <w:spacing w:val="-10"/>
        </w:rPr>
        <w:t xml:space="preserve"> </w:t>
      </w:r>
      <w:r>
        <w:t>siga</w:t>
      </w:r>
      <w:r>
        <w:rPr>
          <w:spacing w:val="-1"/>
        </w:rPr>
        <w:t xml:space="preserve"> </w:t>
      </w:r>
      <w:r>
        <w:t>los siguientes pasos y plazos:</w:t>
      </w:r>
    </w:p>
    <w:p w14:paraId="4D3DC42D" w14:textId="77777777" w:rsidR="00151A9B" w:rsidRDefault="003763FC" w:rsidP="003660A6">
      <w:pPr>
        <w:pStyle w:val="Ttulo5"/>
        <w:spacing w:line="289" w:lineRule="exact"/>
        <w:ind w:left="684"/>
        <w:jc w:val="both"/>
      </w:pPr>
      <w:bookmarkStart w:id="324" w:name="Antes_de_la_Salida:"/>
      <w:bookmarkEnd w:id="324"/>
      <w:r>
        <w:t>Antes</w:t>
      </w:r>
      <w:r>
        <w:rPr>
          <w:spacing w:val="-14"/>
        </w:rPr>
        <w:t xml:space="preserve"> </w:t>
      </w:r>
      <w:r>
        <w:t>de</w:t>
      </w:r>
      <w:r>
        <w:rPr>
          <w:spacing w:val="-14"/>
        </w:rPr>
        <w:t xml:space="preserve"> </w:t>
      </w:r>
      <w:r>
        <w:t>la</w:t>
      </w:r>
      <w:r>
        <w:rPr>
          <w:spacing w:val="-7"/>
        </w:rPr>
        <w:t xml:space="preserve"> </w:t>
      </w:r>
      <w:r>
        <w:rPr>
          <w:spacing w:val="-2"/>
        </w:rPr>
        <w:t>Salida:</w:t>
      </w:r>
    </w:p>
    <w:p w14:paraId="559BCD4F" w14:textId="77777777" w:rsidR="00151A9B" w:rsidRDefault="00151A9B" w:rsidP="003660A6">
      <w:pPr>
        <w:pStyle w:val="Textoindependiente"/>
        <w:spacing w:before="6"/>
        <w:jc w:val="both"/>
        <w:rPr>
          <w:b/>
          <w:sz w:val="20"/>
        </w:rPr>
      </w:pPr>
    </w:p>
    <w:p w14:paraId="55203D2B" w14:textId="77777777" w:rsidR="00151A9B" w:rsidRDefault="003763FC" w:rsidP="003660A6">
      <w:pPr>
        <w:pStyle w:val="Textoindependiente"/>
        <w:spacing w:line="278" w:lineRule="auto"/>
        <w:ind w:left="684" w:right="876"/>
        <w:jc w:val="both"/>
      </w:pPr>
      <w:r>
        <w:t>1.-</w:t>
      </w:r>
      <w:r>
        <w:rPr>
          <w:spacing w:val="-6"/>
        </w:rPr>
        <w:t xml:space="preserve"> </w:t>
      </w:r>
      <w:r>
        <w:t>Dejar</w:t>
      </w:r>
      <w:r>
        <w:rPr>
          <w:spacing w:val="-6"/>
        </w:rPr>
        <w:t xml:space="preserve"> </w:t>
      </w:r>
      <w:r>
        <w:t>en</w:t>
      </w:r>
      <w:r>
        <w:rPr>
          <w:spacing w:val="-6"/>
        </w:rPr>
        <w:t xml:space="preserve"> </w:t>
      </w:r>
      <w:r>
        <w:t>inspectoría</w:t>
      </w:r>
      <w:r>
        <w:rPr>
          <w:spacing w:val="-4"/>
        </w:rPr>
        <w:t xml:space="preserve"> </w:t>
      </w:r>
      <w:r>
        <w:t>una</w:t>
      </w:r>
      <w:r>
        <w:rPr>
          <w:spacing w:val="-5"/>
        </w:rPr>
        <w:t xml:space="preserve"> </w:t>
      </w:r>
      <w:r>
        <w:t>autorización firmada</w:t>
      </w:r>
      <w:r>
        <w:rPr>
          <w:spacing w:val="-4"/>
        </w:rPr>
        <w:t xml:space="preserve"> </w:t>
      </w:r>
      <w:r>
        <w:t>por</w:t>
      </w:r>
      <w:r>
        <w:rPr>
          <w:spacing w:val="-7"/>
        </w:rPr>
        <w:t xml:space="preserve"> </w:t>
      </w:r>
      <w:r>
        <w:t>el</w:t>
      </w:r>
      <w:r>
        <w:rPr>
          <w:spacing w:val="-12"/>
        </w:rPr>
        <w:t xml:space="preserve"> </w:t>
      </w:r>
      <w:r>
        <w:t>apoderado</w:t>
      </w:r>
      <w:r>
        <w:rPr>
          <w:spacing w:val="-6"/>
        </w:rPr>
        <w:t xml:space="preserve"> </w:t>
      </w:r>
      <w:r>
        <w:t>del</w:t>
      </w:r>
      <w:r>
        <w:rPr>
          <w:spacing w:val="-6"/>
        </w:rPr>
        <w:t xml:space="preserve"> </w:t>
      </w:r>
      <w:r>
        <w:t>estudiante</w:t>
      </w:r>
      <w:r>
        <w:rPr>
          <w:spacing w:val="-3"/>
        </w:rPr>
        <w:t xml:space="preserve"> </w:t>
      </w:r>
      <w:r>
        <w:t>al</w:t>
      </w:r>
      <w:r>
        <w:rPr>
          <w:spacing w:val="-12"/>
        </w:rPr>
        <w:t xml:space="preserve"> </w:t>
      </w:r>
      <w:r>
        <w:t>menos dos días antes de la salida pedagógica.</w:t>
      </w:r>
    </w:p>
    <w:p w14:paraId="50D782EC" w14:textId="77777777" w:rsidR="00151A9B" w:rsidRDefault="003763FC" w:rsidP="003660A6">
      <w:pPr>
        <w:pStyle w:val="Textoindependiente"/>
        <w:spacing w:before="189"/>
        <w:ind w:left="684"/>
        <w:jc w:val="both"/>
      </w:pPr>
      <w:r>
        <w:t>Características</w:t>
      </w:r>
      <w:r>
        <w:rPr>
          <w:spacing w:val="-14"/>
        </w:rPr>
        <w:t xml:space="preserve"> </w:t>
      </w:r>
      <w:r>
        <w:t>del</w:t>
      </w:r>
      <w:r>
        <w:rPr>
          <w:spacing w:val="-18"/>
        </w:rPr>
        <w:t xml:space="preserve"> </w:t>
      </w:r>
      <w:r>
        <w:t>documento</w:t>
      </w:r>
      <w:r>
        <w:rPr>
          <w:spacing w:val="-14"/>
        </w:rPr>
        <w:t xml:space="preserve"> </w:t>
      </w:r>
      <w:r>
        <w:t>o</w:t>
      </w:r>
      <w:r>
        <w:rPr>
          <w:spacing w:val="-18"/>
        </w:rPr>
        <w:t xml:space="preserve"> </w:t>
      </w:r>
      <w:r>
        <w:t>autorización:</w:t>
      </w:r>
      <w:r>
        <w:rPr>
          <w:spacing w:val="19"/>
        </w:rPr>
        <w:t xml:space="preserve"> </w:t>
      </w:r>
      <w:r>
        <w:rPr>
          <w:spacing w:val="-2"/>
        </w:rPr>
        <w:t>(Anexo)</w:t>
      </w:r>
    </w:p>
    <w:p w14:paraId="76C66B93" w14:textId="77777777" w:rsidR="00151A9B" w:rsidRDefault="00151A9B" w:rsidP="003660A6">
      <w:pPr>
        <w:pStyle w:val="Textoindependiente"/>
        <w:spacing w:before="10"/>
        <w:jc w:val="both"/>
        <w:rPr>
          <w:sz w:val="19"/>
        </w:rPr>
      </w:pPr>
    </w:p>
    <w:p w14:paraId="3519F06C" w14:textId="77777777" w:rsidR="00151A9B" w:rsidRDefault="003763FC" w:rsidP="003660A6">
      <w:pPr>
        <w:pStyle w:val="Prrafodelista"/>
        <w:numPr>
          <w:ilvl w:val="0"/>
          <w:numId w:val="12"/>
        </w:numPr>
        <w:tabs>
          <w:tab w:val="left" w:pos="1400"/>
          <w:tab w:val="left" w:pos="1401"/>
        </w:tabs>
        <w:ind w:hanging="361"/>
        <w:rPr>
          <w:sz w:val="24"/>
        </w:rPr>
      </w:pPr>
      <w:r>
        <w:rPr>
          <w:sz w:val="24"/>
        </w:rPr>
        <w:t>Fecha</w:t>
      </w:r>
      <w:r>
        <w:rPr>
          <w:spacing w:val="-13"/>
          <w:sz w:val="24"/>
        </w:rPr>
        <w:t xml:space="preserve"> </w:t>
      </w:r>
      <w:r>
        <w:rPr>
          <w:sz w:val="24"/>
        </w:rPr>
        <w:t>en</w:t>
      </w:r>
      <w:r>
        <w:rPr>
          <w:spacing w:val="-10"/>
          <w:sz w:val="24"/>
        </w:rPr>
        <w:t xml:space="preserve"> </w:t>
      </w:r>
      <w:r>
        <w:rPr>
          <w:sz w:val="24"/>
        </w:rPr>
        <w:t>que</w:t>
      </w:r>
      <w:r>
        <w:rPr>
          <w:spacing w:val="-12"/>
          <w:sz w:val="24"/>
        </w:rPr>
        <w:t xml:space="preserve"> </w:t>
      </w:r>
      <w:r>
        <w:rPr>
          <w:sz w:val="24"/>
        </w:rPr>
        <w:t>se</w:t>
      </w:r>
      <w:r>
        <w:rPr>
          <w:spacing w:val="-13"/>
          <w:sz w:val="24"/>
        </w:rPr>
        <w:t xml:space="preserve"> </w:t>
      </w:r>
      <w:r>
        <w:rPr>
          <w:sz w:val="24"/>
        </w:rPr>
        <w:t>realizará</w:t>
      </w:r>
      <w:r>
        <w:rPr>
          <w:spacing w:val="-12"/>
          <w:sz w:val="24"/>
        </w:rPr>
        <w:t xml:space="preserve"> </w:t>
      </w:r>
      <w:r>
        <w:rPr>
          <w:sz w:val="24"/>
        </w:rPr>
        <w:t>esta</w:t>
      </w:r>
      <w:r>
        <w:rPr>
          <w:spacing w:val="-7"/>
          <w:sz w:val="24"/>
        </w:rPr>
        <w:t xml:space="preserve"> </w:t>
      </w:r>
      <w:r>
        <w:rPr>
          <w:spacing w:val="-2"/>
          <w:sz w:val="24"/>
        </w:rPr>
        <w:t>actividad.</w:t>
      </w:r>
    </w:p>
    <w:p w14:paraId="3F292930" w14:textId="77777777" w:rsidR="00151A9B" w:rsidRDefault="003763FC" w:rsidP="003660A6">
      <w:pPr>
        <w:pStyle w:val="Prrafodelista"/>
        <w:numPr>
          <w:ilvl w:val="0"/>
          <w:numId w:val="12"/>
        </w:numPr>
        <w:tabs>
          <w:tab w:val="left" w:pos="1400"/>
          <w:tab w:val="left" w:pos="1401"/>
        </w:tabs>
        <w:spacing w:before="45"/>
        <w:ind w:hanging="361"/>
        <w:rPr>
          <w:sz w:val="24"/>
        </w:rPr>
      </w:pPr>
      <w:r>
        <w:rPr>
          <w:sz w:val="24"/>
        </w:rPr>
        <w:t>Nombre</w:t>
      </w:r>
      <w:r>
        <w:rPr>
          <w:spacing w:val="-12"/>
          <w:sz w:val="24"/>
        </w:rPr>
        <w:t xml:space="preserve"> </w:t>
      </w:r>
      <w:r>
        <w:rPr>
          <w:sz w:val="24"/>
        </w:rPr>
        <w:t>y</w:t>
      </w:r>
      <w:r>
        <w:rPr>
          <w:spacing w:val="-15"/>
          <w:sz w:val="24"/>
        </w:rPr>
        <w:t xml:space="preserve"> </w:t>
      </w:r>
      <w:r>
        <w:rPr>
          <w:sz w:val="24"/>
        </w:rPr>
        <w:t>dirección</w:t>
      </w:r>
      <w:r>
        <w:rPr>
          <w:spacing w:val="-11"/>
          <w:sz w:val="24"/>
        </w:rPr>
        <w:t xml:space="preserve"> </w:t>
      </w:r>
      <w:r>
        <w:rPr>
          <w:sz w:val="24"/>
        </w:rPr>
        <w:t>del</w:t>
      </w:r>
      <w:r>
        <w:rPr>
          <w:spacing w:val="-11"/>
          <w:sz w:val="24"/>
        </w:rPr>
        <w:t xml:space="preserve"> </w:t>
      </w:r>
      <w:r>
        <w:rPr>
          <w:sz w:val="24"/>
        </w:rPr>
        <w:t>lugar</w:t>
      </w:r>
      <w:r>
        <w:rPr>
          <w:spacing w:val="-11"/>
          <w:sz w:val="24"/>
        </w:rPr>
        <w:t xml:space="preserve"> </w:t>
      </w:r>
      <w:r>
        <w:rPr>
          <w:sz w:val="24"/>
        </w:rPr>
        <w:t>a</w:t>
      </w:r>
      <w:r>
        <w:rPr>
          <w:spacing w:val="-9"/>
          <w:sz w:val="24"/>
        </w:rPr>
        <w:t xml:space="preserve"> </w:t>
      </w:r>
      <w:r>
        <w:rPr>
          <w:spacing w:val="-2"/>
          <w:sz w:val="24"/>
        </w:rPr>
        <w:t>visitar.</w:t>
      </w:r>
    </w:p>
    <w:p w14:paraId="291DFAFE" w14:textId="77777777" w:rsidR="00151A9B" w:rsidRDefault="003763FC" w:rsidP="003660A6">
      <w:pPr>
        <w:pStyle w:val="Prrafodelista"/>
        <w:numPr>
          <w:ilvl w:val="0"/>
          <w:numId w:val="12"/>
        </w:numPr>
        <w:tabs>
          <w:tab w:val="left" w:pos="1400"/>
          <w:tab w:val="left" w:pos="1401"/>
        </w:tabs>
        <w:spacing w:before="44"/>
        <w:ind w:hanging="361"/>
        <w:rPr>
          <w:sz w:val="24"/>
        </w:rPr>
      </w:pPr>
      <w:r>
        <w:rPr>
          <w:spacing w:val="-2"/>
          <w:sz w:val="24"/>
        </w:rPr>
        <w:t>Adultos</w:t>
      </w:r>
      <w:r>
        <w:rPr>
          <w:spacing w:val="-8"/>
          <w:sz w:val="24"/>
        </w:rPr>
        <w:t xml:space="preserve"> </w:t>
      </w:r>
      <w:r>
        <w:rPr>
          <w:spacing w:val="-2"/>
          <w:sz w:val="24"/>
        </w:rPr>
        <w:t>responsables</w:t>
      </w:r>
      <w:r>
        <w:rPr>
          <w:spacing w:val="-6"/>
          <w:sz w:val="24"/>
        </w:rPr>
        <w:t xml:space="preserve"> </w:t>
      </w:r>
      <w:r>
        <w:rPr>
          <w:spacing w:val="-2"/>
          <w:sz w:val="24"/>
        </w:rPr>
        <w:t>que</w:t>
      </w:r>
      <w:r>
        <w:rPr>
          <w:spacing w:val="-4"/>
          <w:sz w:val="24"/>
        </w:rPr>
        <w:t xml:space="preserve"> </w:t>
      </w:r>
      <w:r>
        <w:rPr>
          <w:spacing w:val="-2"/>
          <w:sz w:val="24"/>
        </w:rPr>
        <w:t>asistirán</w:t>
      </w:r>
      <w:r>
        <w:rPr>
          <w:spacing w:val="-5"/>
          <w:sz w:val="24"/>
        </w:rPr>
        <w:t xml:space="preserve"> </w:t>
      </w:r>
      <w:r>
        <w:rPr>
          <w:spacing w:val="-2"/>
          <w:sz w:val="24"/>
        </w:rPr>
        <w:t>con</w:t>
      </w:r>
      <w:r>
        <w:rPr>
          <w:sz w:val="24"/>
        </w:rPr>
        <w:t xml:space="preserve"> </w:t>
      </w:r>
      <w:r>
        <w:rPr>
          <w:spacing w:val="-2"/>
          <w:sz w:val="24"/>
        </w:rPr>
        <w:t>la</w:t>
      </w:r>
      <w:r>
        <w:rPr>
          <w:spacing w:val="-9"/>
          <w:sz w:val="24"/>
        </w:rPr>
        <w:t xml:space="preserve"> </w:t>
      </w:r>
      <w:r>
        <w:rPr>
          <w:spacing w:val="-2"/>
          <w:sz w:val="24"/>
        </w:rPr>
        <w:t>delegación.</w:t>
      </w:r>
    </w:p>
    <w:p w14:paraId="7E32B2F8" w14:textId="77777777" w:rsidR="00151A9B" w:rsidRDefault="003763FC" w:rsidP="003660A6">
      <w:pPr>
        <w:pStyle w:val="Prrafodelista"/>
        <w:numPr>
          <w:ilvl w:val="0"/>
          <w:numId w:val="12"/>
        </w:numPr>
        <w:tabs>
          <w:tab w:val="left" w:pos="1400"/>
          <w:tab w:val="left" w:pos="1401"/>
        </w:tabs>
        <w:spacing w:before="40"/>
        <w:ind w:hanging="361"/>
        <w:rPr>
          <w:sz w:val="24"/>
        </w:rPr>
      </w:pPr>
      <w:r>
        <w:rPr>
          <w:spacing w:val="-2"/>
          <w:sz w:val="24"/>
        </w:rPr>
        <w:t>Timbre</w:t>
      </w:r>
      <w:r>
        <w:rPr>
          <w:spacing w:val="-11"/>
          <w:sz w:val="24"/>
        </w:rPr>
        <w:t xml:space="preserve"> </w:t>
      </w:r>
      <w:r>
        <w:rPr>
          <w:spacing w:val="-2"/>
          <w:sz w:val="24"/>
        </w:rPr>
        <w:t>del</w:t>
      </w:r>
      <w:r>
        <w:rPr>
          <w:spacing w:val="-1"/>
          <w:sz w:val="24"/>
        </w:rPr>
        <w:t xml:space="preserve"> </w:t>
      </w:r>
      <w:r>
        <w:rPr>
          <w:spacing w:val="-2"/>
          <w:sz w:val="24"/>
        </w:rPr>
        <w:t>establecimiento.</w:t>
      </w:r>
    </w:p>
    <w:p w14:paraId="7A08C5FB" w14:textId="77777777" w:rsidR="00151A9B" w:rsidRDefault="003763FC" w:rsidP="003660A6">
      <w:pPr>
        <w:pStyle w:val="Prrafodelista"/>
        <w:numPr>
          <w:ilvl w:val="0"/>
          <w:numId w:val="12"/>
        </w:numPr>
        <w:tabs>
          <w:tab w:val="left" w:pos="1400"/>
          <w:tab w:val="left" w:pos="1401"/>
        </w:tabs>
        <w:spacing w:before="50"/>
        <w:ind w:hanging="361"/>
        <w:rPr>
          <w:sz w:val="24"/>
        </w:rPr>
      </w:pPr>
      <w:r>
        <w:rPr>
          <w:sz w:val="24"/>
        </w:rPr>
        <w:t>Firma,</w:t>
      </w:r>
      <w:r>
        <w:rPr>
          <w:spacing w:val="-14"/>
          <w:sz w:val="24"/>
        </w:rPr>
        <w:t xml:space="preserve"> </w:t>
      </w:r>
      <w:r>
        <w:rPr>
          <w:sz w:val="24"/>
        </w:rPr>
        <w:t>nombre</w:t>
      </w:r>
      <w:r>
        <w:rPr>
          <w:spacing w:val="-14"/>
          <w:sz w:val="24"/>
        </w:rPr>
        <w:t xml:space="preserve"> </w:t>
      </w:r>
      <w:r>
        <w:rPr>
          <w:sz w:val="24"/>
        </w:rPr>
        <w:t>y</w:t>
      </w:r>
      <w:r>
        <w:rPr>
          <w:spacing w:val="-12"/>
          <w:sz w:val="24"/>
        </w:rPr>
        <w:t xml:space="preserve"> </w:t>
      </w:r>
      <w:r>
        <w:rPr>
          <w:sz w:val="24"/>
        </w:rPr>
        <w:t>Rut</w:t>
      </w:r>
      <w:r>
        <w:rPr>
          <w:spacing w:val="-9"/>
          <w:sz w:val="24"/>
        </w:rPr>
        <w:t xml:space="preserve"> </w:t>
      </w:r>
      <w:r>
        <w:rPr>
          <w:sz w:val="24"/>
        </w:rPr>
        <w:t>de</w:t>
      </w:r>
      <w:r>
        <w:rPr>
          <w:spacing w:val="-15"/>
          <w:sz w:val="24"/>
        </w:rPr>
        <w:t xml:space="preserve"> </w:t>
      </w:r>
      <w:r>
        <w:rPr>
          <w:sz w:val="24"/>
        </w:rPr>
        <w:t>quien</w:t>
      </w:r>
      <w:r>
        <w:rPr>
          <w:spacing w:val="-6"/>
          <w:sz w:val="24"/>
        </w:rPr>
        <w:t xml:space="preserve"> </w:t>
      </w:r>
      <w:r>
        <w:rPr>
          <w:spacing w:val="-2"/>
          <w:sz w:val="24"/>
        </w:rPr>
        <w:t>autoriza.</w:t>
      </w:r>
    </w:p>
    <w:p w14:paraId="3DA031FC" w14:textId="77777777" w:rsidR="00151A9B" w:rsidRDefault="00151A9B" w:rsidP="003660A6">
      <w:pPr>
        <w:pStyle w:val="Textoindependiente"/>
        <w:jc w:val="both"/>
        <w:rPr>
          <w:sz w:val="30"/>
        </w:rPr>
      </w:pPr>
    </w:p>
    <w:p w14:paraId="45AA5781" w14:textId="77777777" w:rsidR="00151A9B" w:rsidRDefault="003763FC" w:rsidP="003660A6">
      <w:pPr>
        <w:pStyle w:val="Textoindependiente"/>
        <w:spacing w:before="215" w:line="278" w:lineRule="auto"/>
        <w:ind w:left="684" w:right="877"/>
        <w:jc w:val="both"/>
      </w:pPr>
      <w:r>
        <w:t>2.-</w:t>
      </w:r>
      <w:r>
        <w:rPr>
          <w:spacing w:val="80"/>
        </w:rPr>
        <w:t xml:space="preserve"> </w:t>
      </w:r>
      <w:r>
        <w:t>El</w:t>
      </w:r>
      <w:r>
        <w:rPr>
          <w:spacing w:val="80"/>
          <w:w w:val="150"/>
        </w:rPr>
        <w:t xml:space="preserve"> </w:t>
      </w:r>
      <w:r>
        <w:t>profesional</w:t>
      </w:r>
      <w:r>
        <w:rPr>
          <w:spacing w:val="80"/>
          <w:w w:val="150"/>
        </w:rPr>
        <w:t xml:space="preserve"> </w:t>
      </w:r>
      <w:r>
        <w:t>que</w:t>
      </w:r>
      <w:r>
        <w:rPr>
          <w:spacing w:val="80"/>
          <w:w w:val="150"/>
        </w:rPr>
        <w:t xml:space="preserve"> </w:t>
      </w:r>
      <w:r>
        <w:t>desee</w:t>
      </w:r>
      <w:r>
        <w:rPr>
          <w:spacing w:val="80"/>
          <w:w w:val="150"/>
        </w:rPr>
        <w:t xml:space="preserve"> </w:t>
      </w:r>
      <w:r>
        <w:t>realizar</w:t>
      </w:r>
      <w:r>
        <w:rPr>
          <w:spacing w:val="80"/>
          <w:w w:val="150"/>
        </w:rPr>
        <w:t xml:space="preserve"> </w:t>
      </w:r>
      <w:r>
        <w:t>la</w:t>
      </w:r>
      <w:r>
        <w:rPr>
          <w:spacing w:val="80"/>
          <w:w w:val="150"/>
        </w:rPr>
        <w:t xml:space="preserve"> </w:t>
      </w:r>
      <w:r>
        <w:t>Salida</w:t>
      </w:r>
      <w:r>
        <w:rPr>
          <w:spacing w:val="80"/>
          <w:w w:val="150"/>
        </w:rPr>
        <w:t xml:space="preserve"> </w:t>
      </w:r>
      <w:r>
        <w:t>Pedagógica</w:t>
      </w:r>
      <w:r>
        <w:rPr>
          <w:spacing w:val="80"/>
          <w:w w:val="150"/>
        </w:rPr>
        <w:t xml:space="preserve"> </w:t>
      </w:r>
      <w:r>
        <w:t>deberá</w:t>
      </w:r>
      <w:r>
        <w:rPr>
          <w:spacing w:val="80"/>
        </w:rPr>
        <w:t xml:space="preserve"> </w:t>
      </w:r>
      <w:r>
        <w:t>notificar primero a Dirección y UTP el objetivo de realizar esta actividad considerando un plazo de 10 días hábiles previo a la actividad.</w:t>
      </w:r>
    </w:p>
    <w:p w14:paraId="32EBCA3A" w14:textId="77777777" w:rsidR="00151A9B" w:rsidRDefault="003763FC" w:rsidP="003660A6">
      <w:pPr>
        <w:pStyle w:val="Textoindependiente"/>
        <w:spacing w:before="190" w:line="276" w:lineRule="auto"/>
        <w:ind w:left="684" w:right="892"/>
        <w:jc w:val="both"/>
      </w:pPr>
      <w:r>
        <w:t>3.- El día de la salida la Educadora deberá registrar un listado con la nómina de los alumnos/as que asisten a la salida Pedagógica.</w:t>
      </w:r>
    </w:p>
    <w:p w14:paraId="1AB9EF29" w14:textId="77777777" w:rsidR="00151A9B" w:rsidRDefault="003763FC" w:rsidP="003660A6">
      <w:pPr>
        <w:pStyle w:val="Textoindependiente"/>
        <w:spacing w:before="210" w:line="276" w:lineRule="auto"/>
        <w:ind w:left="684" w:right="928"/>
        <w:jc w:val="both"/>
      </w:pPr>
      <w:r>
        <w:t>4.-</w:t>
      </w:r>
      <w:r>
        <w:rPr>
          <w:spacing w:val="-1"/>
        </w:rPr>
        <w:t xml:space="preserve"> </w:t>
      </w:r>
      <w:r>
        <w:t>La Educadora encargada será el responsable de completar la “Ficha salida Pedagógica” con todos los datos que allí se detallan y entregarla al menos un día antes de la salida pedagógica. (</w:t>
      </w:r>
      <w:proofErr w:type="gramStart"/>
      <w:r>
        <w:t>anexo</w:t>
      </w:r>
      <w:proofErr w:type="gramEnd"/>
      <w:r>
        <w:t>)</w:t>
      </w:r>
    </w:p>
    <w:p w14:paraId="6A18B46F" w14:textId="77777777" w:rsidR="00151A9B" w:rsidRDefault="003763FC" w:rsidP="003660A6">
      <w:pPr>
        <w:pStyle w:val="Textoindependiente"/>
        <w:spacing w:before="194" w:line="278" w:lineRule="auto"/>
        <w:ind w:left="684" w:right="889"/>
        <w:jc w:val="both"/>
      </w:pPr>
      <w:r>
        <w:t>5.- Los estudiantes deberán asistir con su uniforme y credencial que les permita ser identificados como estudiantes su nombre y el nombre del colegio esta será proporciona</w:t>
      </w:r>
    </w:p>
    <w:p w14:paraId="50CEFD89" w14:textId="77777777" w:rsidR="00151A9B" w:rsidRDefault="00151A9B" w:rsidP="003660A6">
      <w:pPr>
        <w:spacing w:line="278" w:lineRule="auto"/>
        <w:jc w:val="both"/>
        <w:sectPr w:rsidR="00151A9B">
          <w:pgSz w:w="12240" w:h="15840"/>
          <w:pgMar w:top="1200" w:right="800" w:bottom="1560" w:left="1020" w:header="332" w:footer="1377" w:gutter="0"/>
          <w:cols w:space="720"/>
        </w:sectPr>
      </w:pPr>
    </w:p>
    <w:p w14:paraId="2FE14A3C" w14:textId="77777777" w:rsidR="00151A9B" w:rsidRDefault="00151A9B" w:rsidP="003660A6">
      <w:pPr>
        <w:pStyle w:val="Textoindependiente"/>
        <w:jc w:val="both"/>
        <w:rPr>
          <w:sz w:val="29"/>
        </w:rPr>
      </w:pPr>
    </w:p>
    <w:p w14:paraId="70E9B4FD" w14:textId="77777777" w:rsidR="00151A9B" w:rsidRDefault="003763FC" w:rsidP="003660A6">
      <w:pPr>
        <w:pStyle w:val="Textoindependiente"/>
        <w:spacing w:before="52" w:line="276" w:lineRule="auto"/>
        <w:ind w:left="684" w:right="911"/>
        <w:jc w:val="both"/>
      </w:pPr>
      <w:proofErr w:type="gramStart"/>
      <w:r>
        <w:t>en</w:t>
      </w:r>
      <w:proofErr w:type="gramEnd"/>
      <w:r>
        <w:t xml:space="preserve"> inspectoría y al momento de regresar el profesor será el responsable de entregarlas al </w:t>
      </w:r>
      <w:r>
        <w:rPr>
          <w:spacing w:val="-2"/>
        </w:rPr>
        <w:t>inspector.</w:t>
      </w:r>
    </w:p>
    <w:p w14:paraId="50D13BE7" w14:textId="77777777" w:rsidR="00151A9B" w:rsidRDefault="003763FC" w:rsidP="003660A6">
      <w:pPr>
        <w:pStyle w:val="Textoindependiente"/>
        <w:spacing w:before="200" w:line="276" w:lineRule="auto"/>
        <w:ind w:left="684" w:right="877"/>
        <w:jc w:val="both"/>
      </w:pPr>
      <w:r>
        <w:t>6.-</w:t>
      </w:r>
      <w:r>
        <w:rPr>
          <w:spacing w:val="-2"/>
        </w:rPr>
        <w:t xml:space="preserve"> </w:t>
      </w:r>
      <w:r>
        <w:t>Si</w:t>
      </w:r>
      <w:r>
        <w:rPr>
          <w:spacing w:val="-3"/>
        </w:rPr>
        <w:t xml:space="preserve"> </w:t>
      </w:r>
      <w:r>
        <w:t>la</w:t>
      </w:r>
      <w:r>
        <w:rPr>
          <w:spacing w:val="-1"/>
        </w:rPr>
        <w:t xml:space="preserve"> </w:t>
      </w:r>
      <w:r>
        <w:t>salida</w:t>
      </w:r>
      <w:r>
        <w:rPr>
          <w:spacing w:val="-1"/>
        </w:rPr>
        <w:t xml:space="preserve"> </w:t>
      </w:r>
      <w:r>
        <w:t>de</w:t>
      </w:r>
      <w:r>
        <w:rPr>
          <w:spacing w:val="-5"/>
        </w:rPr>
        <w:t xml:space="preserve"> </w:t>
      </w:r>
      <w:r>
        <w:t>los alumnos/as se</w:t>
      </w:r>
      <w:r>
        <w:rPr>
          <w:spacing w:val="-5"/>
        </w:rPr>
        <w:t xml:space="preserve"> </w:t>
      </w:r>
      <w:r>
        <w:t>prolongara más allá del</w:t>
      </w:r>
      <w:r>
        <w:rPr>
          <w:spacing w:val="-8"/>
        </w:rPr>
        <w:t xml:space="preserve"> </w:t>
      </w:r>
      <w:r>
        <w:t>horario</w:t>
      </w:r>
      <w:r>
        <w:rPr>
          <w:spacing w:val="-2"/>
        </w:rPr>
        <w:t xml:space="preserve"> </w:t>
      </w:r>
      <w:r>
        <w:t>de colación,</w:t>
      </w:r>
      <w:r>
        <w:rPr>
          <w:spacing w:val="-4"/>
        </w:rPr>
        <w:t xml:space="preserve"> </w:t>
      </w:r>
      <w:r>
        <w:t>el</w:t>
      </w:r>
      <w:r>
        <w:rPr>
          <w:spacing w:val="-2"/>
        </w:rPr>
        <w:t xml:space="preserve"> </w:t>
      </w:r>
      <w:r>
        <w:t>profesor conjuntamente con los apoderados definirá los alimentos, la hora y el lugar en donde podrán almorzar. Siempre éstos estarán supervisados por los adultos que asisten.</w:t>
      </w:r>
    </w:p>
    <w:p w14:paraId="05F3FFA3" w14:textId="77777777" w:rsidR="00151A9B" w:rsidRDefault="003763FC" w:rsidP="003660A6">
      <w:pPr>
        <w:pStyle w:val="Textoindependiente"/>
        <w:spacing w:before="199" w:line="276" w:lineRule="auto"/>
        <w:ind w:left="684" w:right="899"/>
        <w:jc w:val="both"/>
      </w:pPr>
      <w:r>
        <w:t>7.- Ante cualquier cambio de fecha de una salida la Educadora deberá avisar oportunamente a los estudiantes y sus padres el motivo de la suspensión.</w:t>
      </w:r>
    </w:p>
    <w:p w14:paraId="7CA2C735" w14:textId="77777777" w:rsidR="00151A9B" w:rsidRDefault="003763FC" w:rsidP="003660A6">
      <w:pPr>
        <w:pStyle w:val="Ttulo5"/>
        <w:spacing w:before="200"/>
        <w:ind w:left="684"/>
        <w:jc w:val="both"/>
      </w:pPr>
      <w:bookmarkStart w:id="325" w:name="Regreso_de_la_salida:"/>
      <w:bookmarkEnd w:id="325"/>
      <w:r>
        <w:t>Regreso</w:t>
      </w:r>
      <w:r>
        <w:rPr>
          <w:spacing w:val="-12"/>
        </w:rPr>
        <w:t xml:space="preserve"> </w:t>
      </w:r>
      <w:r>
        <w:t>de</w:t>
      </w:r>
      <w:r>
        <w:rPr>
          <w:spacing w:val="-13"/>
        </w:rPr>
        <w:t xml:space="preserve"> </w:t>
      </w:r>
      <w:r>
        <w:t>la</w:t>
      </w:r>
      <w:r>
        <w:rPr>
          <w:spacing w:val="-11"/>
        </w:rPr>
        <w:t xml:space="preserve"> </w:t>
      </w:r>
      <w:r>
        <w:rPr>
          <w:spacing w:val="-2"/>
        </w:rPr>
        <w:t>salida:</w:t>
      </w:r>
    </w:p>
    <w:p w14:paraId="0BC148E6" w14:textId="77777777" w:rsidR="00151A9B" w:rsidRDefault="00151A9B" w:rsidP="003660A6">
      <w:pPr>
        <w:pStyle w:val="Textoindependiente"/>
        <w:spacing w:before="1"/>
        <w:jc w:val="both"/>
        <w:rPr>
          <w:b/>
          <w:sz w:val="20"/>
        </w:rPr>
      </w:pPr>
    </w:p>
    <w:p w14:paraId="111650C9" w14:textId="77777777" w:rsidR="00151A9B" w:rsidRDefault="003763FC" w:rsidP="003660A6">
      <w:pPr>
        <w:pStyle w:val="Textoindependiente"/>
        <w:spacing w:line="278" w:lineRule="auto"/>
        <w:ind w:left="684" w:right="874"/>
        <w:jc w:val="both"/>
      </w:pPr>
      <w:r>
        <w:t>1.-</w:t>
      </w:r>
      <w:r>
        <w:rPr>
          <w:spacing w:val="-14"/>
        </w:rPr>
        <w:t xml:space="preserve"> </w:t>
      </w:r>
      <w:r>
        <w:t>Los</w:t>
      </w:r>
      <w:r>
        <w:rPr>
          <w:spacing w:val="-14"/>
        </w:rPr>
        <w:t xml:space="preserve"> </w:t>
      </w:r>
      <w:r>
        <w:t>estudiantes</w:t>
      </w:r>
      <w:r>
        <w:rPr>
          <w:spacing w:val="-13"/>
        </w:rPr>
        <w:t xml:space="preserve"> </w:t>
      </w:r>
      <w:r>
        <w:t>junto</w:t>
      </w:r>
      <w:r>
        <w:rPr>
          <w:spacing w:val="-14"/>
        </w:rPr>
        <w:t xml:space="preserve"> </w:t>
      </w:r>
      <w:r>
        <w:t>a</w:t>
      </w:r>
      <w:r>
        <w:rPr>
          <w:spacing w:val="-13"/>
        </w:rPr>
        <w:t xml:space="preserve"> </w:t>
      </w:r>
      <w:r>
        <w:t>su</w:t>
      </w:r>
      <w:r>
        <w:rPr>
          <w:spacing w:val="-14"/>
        </w:rPr>
        <w:t xml:space="preserve"> </w:t>
      </w:r>
      <w:r>
        <w:t>Educadora</w:t>
      </w:r>
      <w:r>
        <w:rPr>
          <w:spacing w:val="-13"/>
        </w:rPr>
        <w:t xml:space="preserve"> </w:t>
      </w:r>
      <w:r>
        <w:t>a</w:t>
      </w:r>
      <w:r>
        <w:rPr>
          <w:spacing w:val="-14"/>
        </w:rPr>
        <w:t xml:space="preserve"> </w:t>
      </w:r>
      <w:r>
        <w:t>cargo</w:t>
      </w:r>
      <w:r>
        <w:rPr>
          <w:spacing w:val="-14"/>
        </w:rPr>
        <w:t xml:space="preserve"> </w:t>
      </w:r>
      <w:r>
        <w:t>regresaran</w:t>
      </w:r>
      <w:r>
        <w:rPr>
          <w:spacing w:val="-13"/>
        </w:rPr>
        <w:t xml:space="preserve"> </w:t>
      </w:r>
      <w:r>
        <w:t>al</w:t>
      </w:r>
      <w:r>
        <w:rPr>
          <w:spacing w:val="-14"/>
        </w:rPr>
        <w:t xml:space="preserve"> </w:t>
      </w:r>
      <w:r>
        <w:t>colegio</w:t>
      </w:r>
      <w:r>
        <w:rPr>
          <w:spacing w:val="-13"/>
        </w:rPr>
        <w:t xml:space="preserve"> </w:t>
      </w:r>
      <w:r>
        <w:t>a</w:t>
      </w:r>
      <w:r>
        <w:rPr>
          <w:spacing w:val="-14"/>
        </w:rPr>
        <w:t xml:space="preserve"> </w:t>
      </w:r>
      <w:r>
        <w:t>la</w:t>
      </w:r>
      <w:r>
        <w:rPr>
          <w:spacing w:val="-13"/>
        </w:rPr>
        <w:t xml:space="preserve"> </w:t>
      </w:r>
      <w:r>
        <w:t>hora</w:t>
      </w:r>
      <w:r>
        <w:rPr>
          <w:spacing w:val="-14"/>
        </w:rPr>
        <w:t xml:space="preserve"> </w:t>
      </w:r>
      <w:r>
        <w:t>que</w:t>
      </w:r>
      <w:r>
        <w:rPr>
          <w:spacing w:val="-14"/>
        </w:rPr>
        <w:t xml:space="preserve"> </w:t>
      </w:r>
      <w:r>
        <w:t>se</w:t>
      </w:r>
      <w:r>
        <w:rPr>
          <w:spacing w:val="-13"/>
        </w:rPr>
        <w:t xml:space="preserve"> </w:t>
      </w:r>
      <w:r>
        <w:t>acerca a la</w:t>
      </w:r>
      <w:r>
        <w:rPr>
          <w:spacing w:val="40"/>
        </w:rPr>
        <w:t xml:space="preserve"> </w:t>
      </w:r>
      <w:r>
        <w:t>acordada.</w:t>
      </w:r>
    </w:p>
    <w:p w14:paraId="2025EF76" w14:textId="77777777" w:rsidR="00151A9B" w:rsidRDefault="003763FC" w:rsidP="003660A6">
      <w:pPr>
        <w:pStyle w:val="Textoindependiente"/>
        <w:spacing w:before="199" w:line="276" w:lineRule="auto"/>
        <w:ind w:left="684" w:right="882"/>
        <w:jc w:val="both"/>
      </w:pPr>
      <w:r>
        <w:t>2.-</w:t>
      </w:r>
      <w:r>
        <w:rPr>
          <w:spacing w:val="-6"/>
        </w:rPr>
        <w:t xml:space="preserve"> </w:t>
      </w:r>
      <w:r>
        <w:t>Los</w:t>
      </w:r>
      <w:r>
        <w:rPr>
          <w:spacing w:val="-4"/>
        </w:rPr>
        <w:t xml:space="preserve"> </w:t>
      </w:r>
      <w:r>
        <w:t>apoderados</w:t>
      </w:r>
      <w:r>
        <w:rPr>
          <w:spacing w:val="-4"/>
        </w:rPr>
        <w:t xml:space="preserve"> </w:t>
      </w:r>
      <w:r>
        <w:t>tendrán</w:t>
      </w:r>
      <w:r>
        <w:rPr>
          <w:spacing w:val="-2"/>
        </w:rPr>
        <w:t xml:space="preserve"> </w:t>
      </w:r>
      <w:r>
        <w:t>el</w:t>
      </w:r>
      <w:r>
        <w:rPr>
          <w:spacing w:val="-11"/>
        </w:rPr>
        <w:t xml:space="preserve"> </w:t>
      </w:r>
      <w:r>
        <w:t>deber</w:t>
      </w:r>
      <w:r>
        <w:rPr>
          <w:spacing w:val="-7"/>
        </w:rPr>
        <w:t xml:space="preserve"> </w:t>
      </w:r>
      <w:r>
        <w:t>de</w:t>
      </w:r>
      <w:r>
        <w:rPr>
          <w:spacing w:val="-5"/>
        </w:rPr>
        <w:t xml:space="preserve"> </w:t>
      </w:r>
      <w:r>
        <w:t>estar</w:t>
      </w:r>
      <w:r>
        <w:rPr>
          <w:spacing w:val="-6"/>
        </w:rPr>
        <w:t xml:space="preserve"> </w:t>
      </w:r>
      <w:r>
        <w:t>esperando</w:t>
      </w:r>
      <w:r>
        <w:rPr>
          <w:spacing w:val="-3"/>
        </w:rPr>
        <w:t xml:space="preserve"> </w:t>
      </w:r>
      <w:r>
        <w:t>a</w:t>
      </w:r>
      <w:r>
        <w:rPr>
          <w:spacing w:val="-6"/>
        </w:rPr>
        <w:t xml:space="preserve"> </w:t>
      </w:r>
      <w:r>
        <w:t>sus</w:t>
      </w:r>
      <w:r>
        <w:rPr>
          <w:spacing w:val="-7"/>
        </w:rPr>
        <w:t xml:space="preserve"> </w:t>
      </w:r>
      <w:r>
        <w:t>hijo/as</w:t>
      </w:r>
      <w:r>
        <w:rPr>
          <w:spacing w:val="-3"/>
        </w:rPr>
        <w:t xml:space="preserve"> </w:t>
      </w:r>
      <w:r>
        <w:t>a</w:t>
      </w:r>
      <w:r>
        <w:rPr>
          <w:spacing w:val="-10"/>
        </w:rPr>
        <w:t xml:space="preserve"> </w:t>
      </w:r>
      <w:r>
        <w:t>la</w:t>
      </w:r>
      <w:r>
        <w:rPr>
          <w:spacing w:val="-6"/>
        </w:rPr>
        <w:t xml:space="preserve"> </w:t>
      </w:r>
      <w:r>
        <w:t>hora</w:t>
      </w:r>
      <w:r>
        <w:rPr>
          <w:spacing w:val="-5"/>
        </w:rPr>
        <w:t xml:space="preserve"> </w:t>
      </w:r>
      <w:r>
        <w:t>acordada en el colegio.</w:t>
      </w:r>
    </w:p>
    <w:p w14:paraId="6A603D6F" w14:textId="77777777" w:rsidR="00151A9B" w:rsidRDefault="003763FC" w:rsidP="003660A6">
      <w:pPr>
        <w:pStyle w:val="Ttulo5"/>
        <w:spacing w:before="195"/>
        <w:ind w:left="684"/>
        <w:jc w:val="both"/>
      </w:pPr>
      <w:bookmarkStart w:id="326" w:name="En_caso_de_accidente:"/>
      <w:bookmarkEnd w:id="326"/>
      <w:r>
        <w:t>En</w:t>
      </w:r>
      <w:r>
        <w:rPr>
          <w:spacing w:val="-7"/>
        </w:rPr>
        <w:t xml:space="preserve"> </w:t>
      </w:r>
      <w:r>
        <w:t>caso</w:t>
      </w:r>
      <w:r>
        <w:rPr>
          <w:spacing w:val="-15"/>
        </w:rPr>
        <w:t xml:space="preserve"> </w:t>
      </w:r>
      <w:r>
        <w:t>de</w:t>
      </w:r>
      <w:r>
        <w:rPr>
          <w:spacing w:val="-17"/>
        </w:rPr>
        <w:t xml:space="preserve"> </w:t>
      </w:r>
      <w:r>
        <w:rPr>
          <w:spacing w:val="-2"/>
        </w:rPr>
        <w:t>accidente:</w:t>
      </w:r>
    </w:p>
    <w:p w14:paraId="0921B4AD" w14:textId="77777777" w:rsidR="00151A9B" w:rsidRDefault="00151A9B" w:rsidP="003660A6">
      <w:pPr>
        <w:pStyle w:val="Textoindependiente"/>
        <w:spacing w:before="3"/>
        <w:jc w:val="both"/>
        <w:rPr>
          <w:b/>
          <w:sz w:val="19"/>
        </w:rPr>
      </w:pPr>
    </w:p>
    <w:p w14:paraId="6D1D1328" w14:textId="77777777" w:rsidR="00151A9B" w:rsidRDefault="003763FC" w:rsidP="003660A6">
      <w:pPr>
        <w:pStyle w:val="Textoindependiente"/>
        <w:spacing w:before="1" w:line="278" w:lineRule="auto"/>
        <w:ind w:left="684" w:right="868"/>
        <w:jc w:val="both"/>
      </w:pPr>
      <w:r>
        <w:t>En</w:t>
      </w:r>
      <w:r>
        <w:rPr>
          <w:spacing w:val="-5"/>
        </w:rPr>
        <w:t xml:space="preserve"> </w:t>
      </w:r>
      <w:r>
        <w:t>caso</w:t>
      </w:r>
      <w:r>
        <w:rPr>
          <w:spacing w:val="-5"/>
        </w:rPr>
        <w:t xml:space="preserve"> </w:t>
      </w:r>
      <w:r>
        <w:t>de</w:t>
      </w:r>
      <w:r>
        <w:rPr>
          <w:spacing w:val="-8"/>
        </w:rPr>
        <w:t xml:space="preserve"> </w:t>
      </w:r>
      <w:r>
        <w:t>algún</w:t>
      </w:r>
      <w:r>
        <w:rPr>
          <w:spacing w:val="-9"/>
        </w:rPr>
        <w:t xml:space="preserve"> </w:t>
      </w:r>
      <w:r>
        <w:t>accidente</w:t>
      </w:r>
      <w:r>
        <w:rPr>
          <w:spacing w:val="-8"/>
        </w:rPr>
        <w:t xml:space="preserve"> </w:t>
      </w:r>
      <w:r>
        <w:t>se</w:t>
      </w:r>
      <w:r>
        <w:rPr>
          <w:spacing w:val="-8"/>
        </w:rPr>
        <w:t xml:space="preserve"> </w:t>
      </w:r>
      <w:r>
        <w:t>deberá</w:t>
      </w:r>
      <w:r>
        <w:rPr>
          <w:spacing w:val="-9"/>
        </w:rPr>
        <w:t xml:space="preserve"> </w:t>
      </w:r>
      <w:r>
        <w:t>llevar</w:t>
      </w:r>
      <w:r>
        <w:rPr>
          <w:spacing w:val="-5"/>
        </w:rPr>
        <w:t xml:space="preserve"> </w:t>
      </w:r>
      <w:r>
        <w:t>al</w:t>
      </w:r>
      <w:r>
        <w:rPr>
          <w:spacing w:val="-11"/>
        </w:rPr>
        <w:t xml:space="preserve"> </w:t>
      </w:r>
      <w:r>
        <w:t>servicio</w:t>
      </w:r>
      <w:r>
        <w:rPr>
          <w:spacing w:val="-10"/>
        </w:rPr>
        <w:t xml:space="preserve"> </w:t>
      </w:r>
      <w:r>
        <w:t>de</w:t>
      </w:r>
      <w:r>
        <w:rPr>
          <w:spacing w:val="-8"/>
        </w:rPr>
        <w:t xml:space="preserve"> </w:t>
      </w:r>
      <w:r>
        <w:t>salud</w:t>
      </w:r>
      <w:r>
        <w:rPr>
          <w:spacing w:val="-5"/>
        </w:rPr>
        <w:t xml:space="preserve"> </w:t>
      </w:r>
      <w:r>
        <w:t>más</w:t>
      </w:r>
      <w:r>
        <w:rPr>
          <w:spacing w:val="-11"/>
        </w:rPr>
        <w:t xml:space="preserve"> </w:t>
      </w:r>
      <w:r>
        <w:t>cercano</w:t>
      </w:r>
      <w:r>
        <w:rPr>
          <w:spacing w:val="-5"/>
        </w:rPr>
        <w:t xml:space="preserve"> </w:t>
      </w:r>
      <w:r>
        <w:t>y</w:t>
      </w:r>
      <w:r>
        <w:rPr>
          <w:spacing w:val="-7"/>
        </w:rPr>
        <w:t xml:space="preserve"> </w:t>
      </w:r>
      <w:r>
        <w:t>el</w:t>
      </w:r>
      <w:r>
        <w:rPr>
          <w:spacing w:val="-11"/>
        </w:rPr>
        <w:t xml:space="preserve"> </w:t>
      </w:r>
      <w:r>
        <w:t>profesional a cargo deberá notificar al colegio y al/los apoderado/s.</w:t>
      </w:r>
    </w:p>
    <w:p w14:paraId="0F74DC39" w14:textId="1AD57EEB" w:rsidR="00151A9B" w:rsidRDefault="00B67F2C" w:rsidP="003660A6">
      <w:pPr>
        <w:pStyle w:val="Textoindependiente"/>
        <w:spacing w:before="194" w:line="276" w:lineRule="auto"/>
        <w:ind w:left="684" w:right="884"/>
        <w:jc w:val="both"/>
      </w:pPr>
      <w:r>
        <w:rPr>
          <w:noProof/>
          <w:lang w:val="es-CL" w:eastAsia="es-CL"/>
        </w:rPr>
        <mc:AlternateContent>
          <mc:Choice Requires="wpg">
            <w:drawing>
              <wp:anchor distT="0" distB="0" distL="114300" distR="114300" simplePos="0" relativeHeight="251664384" behindDoc="0" locked="0" layoutInCell="1" allowOverlap="1" wp14:anchorId="1313A8A9" wp14:editId="2C5835F0">
                <wp:simplePos x="0" y="0"/>
                <wp:positionH relativeFrom="page">
                  <wp:posOffset>5646420</wp:posOffset>
                </wp:positionH>
                <wp:positionV relativeFrom="paragraph">
                  <wp:posOffset>154305</wp:posOffset>
                </wp:positionV>
                <wp:extent cx="1272540" cy="1262380"/>
                <wp:effectExtent l="0" t="0" r="0" b="0"/>
                <wp:wrapNone/>
                <wp:docPr id="74"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2540" cy="1262380"/>
                          <a:chOff x="8892" y="243"/>
                          <a:chExt cx="2004" cy="1988"/>
                        </a:xfrm>
                      </wpg:grpSpPr>
                      <pic:pic xmlns:pic="http://schemas.openxmlformats.org/drawingml/2006/picture">
                        <pic:nvPicPr>
                          <pic:cNvPr id="76" name="docshape6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8892" y="243"/>
                            <a:ext cx="2004"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docshape6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9204" y="551"/>
                            <a:ext cx="1072"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1DBA0F1" id="docshapegroup67" o:spid="_x0000_s1026" style="position:absolute;margin-left:444.6pt;margin-top:12.15pt;width:100.2pt;height:99.4pt;z-index:251664384;mso-position-horizontal-relative:page" coordorigin="8892,243" coordsize="2004,1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">
                <v:shape id="docshape68" o:spid="_x0000_s1027" type="#_x0000_t75" style="position:absolute;left:8892;top:243;width:2004;height: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">
                  <v:imagedata r:id="rId179" o:title=""/>
                </v:shape>
                <v:shape id="docshape69" o:spid="_x0000_s1028" type="#_x0000_t75" style="position:absolute;left:9204;top:551;width:1072;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">
                  <v:imagedata r:id="rId109" o:title=""/>
                </v:shape>
                <w10:wrap anchorx="page"/>
              </v:group>
            </w:pict>
          </mc:Fallback>
        </mc:AlternateContent>
      </w:r>
      <w:r w:rsidR="003763FC">
        <w:t>Para</w:t>
      </w:r>
      <w:r w:rsidR="003763FC">
        <w:rPr>
          <w:spacing w:val="-7"/>
        </w:rPr>
        <w:t xml:space="preserve"> </w:t>
      </w:r>
      <w:r w:rsidR="003763FC">
        <w:t>velar</w:t>
      </w:r>
      <w:r w:rsidR="003763FC">
        <w:rPr>
          <w:spacing w:val="-14"/>
        </w:rPr>
        <w:t xml:space="preserve"> </w:t>
      </w:r>
      <w:r w:rsidR="003763FC">
        <w:t>por</w:t>
      </w:r>
      <w:r w:rsidR="003763FC">
        <w:rPr>
          <w:spacing w:val="-12"/>
        </w:rPr>
        <w:t xml:space="preserve"> </w:t>
      </w:r>
      <w:r w:rsidR="003763FC">
        <w:t>la</w:t>
      </w:r>
      <w:r w:rsidR="003763FC">
        <w:rPr>
          <w:spacing w:val="-10"/>
        </w:rPr>
        <w:t xml:space="preserve"> </w:t>
      </w:r>
      <w:r w:rsidR="003763FC">
        <w:t>seguridad,</w:t>
      </w:r>
      <w:r w:rsidR="003763FC">
        <w:rPr>
          <w:spacing w:val="-7"/>
        </w:rPr>
        <w:t xml:space="preserve"> </w:t>
      </w:r>
      <w:r w:rsidR="003763FC">
        <w:t>cada</w:t>
      </w:r>
      <w:r w:rsidR="003763FC">
        <w:rPr>
          <w:spacing w:val="-10"/>
        </w:rPr>
        <w:t xml:space="preserve"> </w:t>
      </w:r>
      <w:r w:rsidR="003763FC">
        <w:t>salida</w:t>
      </w:r>
      <w:r w:rsidR="003763FC">
        <w:rPr>
          <w:spacing w:val="-10"/>
        </w:rPr>
        <w:t xml:space="preserve"> </w:t>
      </w:r>
      <w:r w:rsidR="003763FC">
        <w:t>pedagógica se</w:t>
      </w:r>
      <w:r w:rsidR="003763FC">
        <w:rPr>
          <w:spacing w:val="-5"/>
        </w:rPr>
        <w:t xml:space="preserve"> </w:t>
      </w:r>
      <w:r w:rsidR="003763FC">
        <w:t>deberá</w:t>
      </w:r>
      <w:r w:rsidR="003763FC">
        <w:rPr>
          <w:spacing w:val="-10"/>
        </w:rPr>
        <w:t xml:space="preserve"> </w:t>
      </w:r>
      <w:r w:rsidR="003763FC">
        <w:t>acompañar</w:t>
      </w:r>
      <w:r w:rsidR="003763FC">
        <w:rPr>
          <w:spacing w:val="-7"/>
        </w:rPr>
        <w:t xml:space="preserve"> </w:t>
      </w:r>
      <w:r w:rsidR="003763FC">
        <w:t>a</w:t>
      </w:r>
      <w:r w:rsidR="003763FC">
        <w:rPr>
          <w:spacing w:val="-11"/>
        </w:rPr>
        <w:t xml:space="preserve"> </w:t>
      </w:r>
      <w:r w:rsidR="003763FC">
        <w:t>la</w:t>
      </w:r>
      <w:r w:rsidR="003763FC">
        <w:rPr>
          <w:spacing w:val="-11"/>
        </w:rPr>
        <w:t xml:space="preserve"> </w:t>
      </w:r>
      <w:r w:rsidR="003763FC">
        <w:t>delegación</w:t>
      </w:r>
      <w:r w:rsidR="003763FC">
        <w:rPr>
          <w:spacing w:val="-6"/>
        </w:rPr>
        <w:t xml:space="preserve"> </w:t>
      </w:r>
      <w:r w:rsidR="003763FC">
        <w:t>de un adulto por cada 10 estudiantes.</w:t>
      </w:r>
    </w:p>
    <w:p w14:paraId="11311F65" w14:textId="77777777" w:rsidR="00151A9B" w:rsidRDefault="003763FC" w:rsidP="003660A6">
      <w:pPr>
        <w:spacing w:before="205"/>
        <w:ind w:left="684"/>
        <w:jc w:val="both"/>
        <w:rPr>
          <w:b/>
          <w:sz w:val="24"/>
        </w:rPr>
      </w:pPr>
      <w:r>
        <w:rPr>
          <w:b/>
          <w:spacing w:val="-2"/>
          <w:sz w:val="24"/>
        </w:rPr>
        <w:t>Modelo</w:t>
      </w:r>
      <w:r>
        <w:rPr>
          <w:b/>
          <w:spacing w:val="-5"/>
          <w:sz w:val="24"/>
        </w:rPr>
        <w:t xml:space="preserve"> </w:t>
      </w:r>
      <w:r>
        <w:rPr>
          <w:b/>
          <w:spacing w:val="-2"/>
          <w:sz w:val="24"/>
        </w:rPr>
        <w:t>de</w:t>
      </w:r>
      <w:r>
        <w:rPr>
          <w:b/>
          <w:spacing w:val="-12"/>
          <w:sz w:val="24"/>
        </w:rPr>
        <w:t xml:space="preserve"> </w:t>
      </w:r>
      <w:r>
        <w:rPr>
          <w:b/>
          <w:spacing w:val="-2"/>
          <w:sz w:val="24"/>
        </w:rPr>
        <w:t>autorización</w:t>
      </w:r>
      <w:r>
        <w:rPr>
          <w:b/>
          <w:spacing w:val="-3"/>
          <w:sz w:val="24"/>
        </w:rPr>
        <w:t xml:space="preserve"> </w:t>
      </w:r>
      <w:r>
        <w:rPr>
          <w:b/>
          <w:spacing w:val="-2"/>
          <w:sz w:val="24"/>
        </w:rPr>
        <w:t>de</w:t>
      </w:r>
      <w:r>
        <w:rPr>
          <w:b/>
          <w:spacing w:val="-12"/>
          <w:sz w:val="24"/>
        </w:rPr>
        <w:t xml:space="preserve"> </w:t>
      </w:r>
      <w:r>
        <w:rPr>
          <w:b/>
          <w:spacing w:val="-2"/>
          <w:sz w:val="24"/>
        </w:rPr>
        <w:t>salida</w:t>
      </w:r>
      <w:r>
        <w:rPr>
          <w:b/>
          <w:spacing w:val="2"/>
          <w:sz w:val="24"/>
        </w:rPr>
        <w:t xml:space="preserve"> </w:t>
      </w:r>
      <w:r>
        <w:rPr>
          <w:b/>
          <w:spacing w:val="-2"/>
          <w:sz w:val="24"/>
        </w:rPr>
        <w:t>pedagógica:</w:t>
      </w:r>
    </w:p>
    <w:p w14:paraId="248E315F" w14:textId="77777777" w:rsidR="00151A9B" w:rsidRDefault="003763FC" w:rsidP="003660A6">
      <w:pPr>
        <w:pStyle w:val="Ttulo4"/>
        <w:spacing w:before="191"/>
        <w:ind w:left="2869"/>
        <w:jc w:val="both"/>
      </w:pPr>
      <w:bookmarkStart w:id="327" w:name="AUTORIZACIÓN_SALIDA"/>
      <w:bookmarkEnd w:id="327"/>
      <w:r>
        <w:rPr>
          <w:spacing w:val="-2"/>
        </w:rPr>
        <w:t>AUTORIZACIÓN</w:t>
      </w:r>
      <w:r>
        <w:rPr>
          <w:spacing w:val="-6"/>
        </w:rPr>
        <w:t xml:space="preserve"> </w:t>
      </w:r>
      <w:r>
        <w:rPr>
          <w:spacing w:val="-2"/>
        </w:rPr>
        <w:t>SALIDA</w:t>
      </w:r>
    </w:p>
    <w:p w14:paraId="7E08CE84" w14:textId="77777777" w:rsidR="00151A9B" w:rsidRDefault="003763FC" w:rsidP="003660A6">
      <w:pPr>
        <w:pStyle w:val="Textoindependiente"/>
        <w:spacing w:before="197"/>
        <w:ind w:left="684"/>
        <w:jc w:val="both"/>
      </w:pPr>
      <w:r>
        <w:rPr>
          <w:spacing w:val="-2"/>
        </w:rPr>
        <w:t>Yo:……………………………………………………………………………………………………RUT:…………………………</w:t>
      </w:r>
    </w:p>
    <w:p w14:paraId="32E7A952" w14:textId="77777777" w:rsidR="00151A9B" w:rsidRDefault="003763FC" w:rsidP="003660A6">
      <w:pPr>
        <w:pStyle w:val="Textoindependiente"/>
        <w:spacing w:before="53"/>
        <w:ind w:left="684"/>
        <w:jc w:val="both"/>
      </w:pPr>
      <w:r>
        <w:t>….</w:t>
      </w:r>
      <w:r>
        <w:rPr>
          <w:spacing w:val="76"/>
        </w:rPr>
        <w:t xml:space="preserve"> </w:t>
      </w:r>
      <w:r>
        <w:t>Apoderado</w:t>
      </w:r>
      <w:r>
        <w:rPr>
          <w:spacing w:val="77"/>
        </w:rPr>
        <w:t xml:space="preserve"> </w:t>
      </w:r>
      <w:r>
        <w:t>del</w:t>
      </w:r>
      <w:r>
        <w:rPr>
          <w:spacing w:val="77"/>
        </w:rPr>
        <w:t xml:space="preserve"> </w:t>
      </w:r>
      <w:r>
        <w:t>alumno:……………………..……………………………………………………del</w:t>
      </w:r>
      <w:r>
        <w:rPr>
          <w:spacing w:val="58"/>
        </w:rPr>
        <w:t xml:space="preserve"> </w:t>
      </w:r>
      <w:r>
        <w:rPr>
          <w:spacing w:val="-2"/>
        </w:rPr>
        <w:t>curso:</w:t>
      </w:r>
    </w:p>
    <w:p w14:paraId="7C5782EE" w14:textId="77777777" w:rsidR="00151A9B" w:rsidRDefault="003763FC" w:rsidP="003660A6">
      <w:pPr>
        <w:pStyle w:val="Textoindependiente"/>
        <w:tabs>
          <w:tab w:val="left" w:pos="2739"/>
          <w:tab w:val="left" w:pos="4007"/>
          <w:tab w:val="left" w:pos="4617"/>
          <w:tab w:val="left" w:pos="5500"/>
          <w:tab w:val="left" w:pos="6038"/>
          <w:tab w:val="left" w:pos="7431"/>
          <w:tab w:val="left" w:pos="8103"/>
          <w:tab w:val="left" w:pos="8780"/>
        </w:tabs>
        <w:spacing w:before="43"/>
        <w:ind w:left="684"/>
        <w:jc w:val="both"/>
      </w:pPr>
      <w:r>
        <w:rPr>
          <w:spacing w:val="-2"/>
        </w:rPr>
        <w:t>…………..…………...</w:t>
      </w:r>
      <w:r>
        <w:tab/>
      </w:r>
      <w:r>
        <w:rPr>
          <w:spacing w:val="-2"/>
        </w:rPr>
        <w:t>Autorizo</w:t>
      </w:r>
      <w:r>
        <w:tab/>
      </w:r>
      <w:r>
        <w:rPr>
          <w:spacing w:val="-5"/>
        </w:rPr>
        <w:t>el</w:t>
      </w:r>
      <w:r>
        <w:tab/>
      </w:r>
      <w:r>
        <w:rPr>
          <w:spacing w:val="-4"/>
        </w:rPr>
        <w:t>viaje</w:t>
      </w:r>
      <w:r>
        <w:tab/>
      </w:r>
      <w:r>
        <w:rPr>
          <w:spacing w:val="-10"/>
        </w:rPr>
        <w:t>y</w:t>
      </w:r>
      <w:r>
        <w:tab/>
      </w:r>
      <w:r>
        <w:rPr>
          <w:spacing w:val="-2"/>
        </w:rPr>
        <w:t>asistencia</w:t>
      </w:r>
      <w:r>
        <w:tab/>
      </w:r>
      <w:r>
        <w:rPr>
          <w:spacing w:val="-5"/>
        </w:rPr>
        <w:t>de</w:t>
      </w:r>
      <w:r>
        <w:tab/>
      </w:r>
      <w:r>
        <w:rPr>
          <w:spacing w:val="-5"/>
        </w:rPr>
        <w:t>mi</w:t>
      </w:r>
      <w:r>
        <w:tab/>
      </w:r>
      <w:r>
        <w:rPr>
          <w:spacing w:val="-2"/>
        </w:rPr>
        <w:t>pupilo,</w:t>
      </w:r>
    </w:p>
    <w:p w14:paraId="4446E3FD" w14:textId="77777777" w:rsidR="00151A9B" w:rsidRDefault="003763FC" w:rsidP="003660A6">
      <w:pPr>
        <w:pStyle w:val="Textoindependiente"/>
        <w:tabs>
          <w:tab w:val="left" w:leader="dot" w:pos="4751"/>
        </w:tabs>
        <w:spacing w:before="48" w:line="278" w:lineRule="auto"/>
        <w:ind w:left="684" w:right="2203"/>
        <w:jc w:val="both"/>
      </w:pPr>
      <w:r>
        <w:t>………………………………………………,</w:t>
      </w:r>
      <w:r>
        <w:rPr>
          <w:spacing w:val="71"/>
        </w:rPr>
        <w:t xml:space="preserve"> </w:t>
      </w:r>
      <w:r>
        <w:t>el</w:t>
      </w:r>
      <w:r>
        <w:rPr>
          <w:spacing w:val="40"/>
        </w:rPr>
        <w:t xml:space="preserve">  </w:t>
      </w:r>
      <w:r>
        <w:t>día…….</w:t>
      </w:r>
      <w:r>
        <w:rPr>
          <w:spacing w:val="-6"/>
        </w:rPr>
        <w:t xml:space="preserve"> </w:t>
      </w:r>
      <w:proofErr w:type="gramStart"/>
      <w:r>
        <w:t>de</w:t>
      </w:r>
      <w:r>
        <w:rPr>
          <w:spacing w:val="-3"/>
        </w:rPr>
        <w:t xml:space="preserve"> </w:t>
      </w:r>
      <w:r>
        <w:t>…</w:t>
      </w:r>
      <w:proofErr w:type="gramEnd"/>
      <w:r>
        <w:t>……</w:t>
      </w:r>
      <w:r>
        <w:rPr>
          <w:spacing w:val="-11"/>
        </w:rPr>
        <w:t xml:space="preserve"> </w:t>
      </w:r>
      <w:r>
        <w:t>del</w:t>
      </w:r>
      <w:r>
        <w:rPr>
          <w:spacing w:val="-10"/>
        </w:rPr>
        <w:t xml:space="preserve"> </w:t>
      </w:r>
      <w:r>
        <w:t>202</w:t>
      </w:r>
      <w:r>
        <w:rPr>
          <w:spacing w:val="-14"/>
        </w:rPr>
        <w:t xml:space="preserve"> </w:t>
      </w:r>
      <w:r>
        <w:rPr>
          <w:rFonts w:ascii="Times New Roman" w:hAnsi="Times New Roman"/>
        </w:rPr>
        <w:t>...</w:t>
      </w:r>
      <w:r>
        <w:rPr>
          <w:rFonts w:ascii="Times New Roman" w:hAnsi="Times New Roman"/>
          <w:spacing w:val="-2"/>
        </w:rPr>
        <w:t xml:space="preserve"> </w:t>
      </w:r>
      <w:r>
        <w:t>,</w:t>
      </w:r>
      <w:r>
        <w:rPr>
          <w:spacing w:val="-6"/>
        </w:rPr>
        <w:t xml:space="preserve"> </w:t>
      </w:r>
      <w:r>
        <w:rPr>
          <w:position w:val="1"/>
        </w:rPr>
        <w:t>en</w:t>
      </w:r>
      <w:r>
        <w:rPr>
          <w:spacing w:val="-5"/>
          <w:position w:val="1"/>
        </w:rPr>
        <w:t xml:space="preserve"> </w:t>
      </w:r>
      <w:r>
        <w:rPr>
          <w:position w:val="1"/>
        </w:rPr>
        <w:t>el</w:t>
      </w:r>
      <w:r>
        <w:rPr>
          <w:spacing w:val="-10"/>
          <w:position w:val="1"/>
        </w:rPr>
        <w:t xml:space="preserve"> </w:t>
      </w:r>
      <w:r>
        <w:rPr>
          <w:position w:val="1"/>
        </w:rPr>
        <w:t xml:space="preserve">horario </w:t>
      </w:r>
      <w:r>
        <w:t>correspondiente a</w:t>
      </w:r>
      <w:r>
        <w:tab/>
        <w:t>, con motivo de Salida Pedagógica.</w:t>
      </w:r>
    </w:p>
    <w:p w14:paraId="6EA540BE" w14:textId="77777777" w:rsidR="00151A9B" w:rsidRDefault="00151A9B" w:rsidP="003660A6">
      <w:pPr>
        <w:pStyle w:val="Textoindependiente"/>
        <w:jc w:val="both"/>
      </w:pPr>
    </w:p>
    <w:p w14:paraId="54B19F13" w14:textId="77777777" w:rsidR="00151A9B" w:rsidRDefault="00151A9B" w:rsidP="003660A6">
      <w:pPr>
        <w:pStyle w:val="Textoindependiente"/>
        <w:spacing w:before="6"/>
        <w:jc w:val="both"/>
        <w:rPr>
          <w:sz w:val="35"/>
        </w:rPr>
      </w:pPr>
    </w:p>
    <w:p w14:paraId="3D308507" w14:textId="77777777" w:rsidR="00151A9B" w:rsidRDefault="003763FC" w:rsidP="003660A6">
      <w:pPr>
        <w:spacing w:before="1"/>
        <w:ind w:left="785"/>
        <w:jc w:val="both"/>
        <w:rPr>
          <w:b/>
          <w:sz w:val="24"/>
        </w:rPr>
      </w:pPr>
      <w:r>
        <w:rPr>
          <w:b/>
          <w:spacing w:val="-2"/>
          <w:sz w:val="24"/>
        </w:rPr>
        <w:t>Lota,..…..de………………………..</w:t>
      </w:r>
      <w:r>
        <w:rPr>
          <w:b/>
          <w:spacing w:val="-4"/>
          <w:sz w:val="24"/>
        </w:rPr>
        <w:t xml:space="preserve"> </w:t>
      </w:r>
      <w:proofErr w:type="gramStart"/>
      <w:r>
        <w:rPr>
          <w:b/>
          <w:spacing w:val="-2"/>
          <w:sz w:val="24"/>
        </w:rPr>
        <w:t>de</w:t>
      </w:r>
      <w:proofErr w:type="gramEnd"/>
      <w:r>
        <w:rPr>
          <w:b/>
          <w:spacing w:val="-4"/>
          <w:sz w:val="24"/>
        </w:rPr>
        <w:t xml:space="preserve"> </w:t>
      </w:r>
      <w:r>
        <w:rPr>
          <w:b/>
          <w:spacing w:val="-2"/>
          <w:sz w:val="24"/>
        </w:rPr>
        <w:t>202.…..</w:t>
      </w:r>
    </w:p>
    <w:p w14:paraId="096C3151" w14:textId="77777777" w:rsidR="00151A9B" w:rsidRDefault="00151A9B" w:rsidP="003660A6">
      <w:pPr>
        <w:jc w:val="both"/>
        <w:rPr>
          <w:sz w:val="24"/>
        </w:rPr>
        <w:sectPr w:rsidR="00151A9B">
          <w:pgSz w:w="12240" w:h="15840"/>
          <w:pgMar w:top="1200" w:right="800" w:bottom="1560" w:left="1020" w:header="332" w:footer="1377" w:gutter="0"/>
          <w:cols w:space="720"/>
        </w:sectPr>
      </w:pPr>
    </w:p>
    <w:p w14:paraId="16ACA6C0" w14:textId="77777777" w:rsidR="00151A9B" w:rsidRDefault="00151A9B" w:rsidP="003660A6">
      <w:pPr>
        <w:pStyle w:val="Textoindependiente"/>
        <w:jc w:val="both"/>
        <w:rPr>
          <w:b/>
          <w:sz w:val="20"/>
        </w:rPr>
      </w:pPr>
    </w:p>
    <w:p w14:paraId="7885E1AC" w14:textId="77777777" w:rsidR="00151A9B" w:rsidRDefault="00151A9B" w:rsidP="003660A6">
      <w:pPr>
        <w:pStyle w:val="Textoindependiente"/>
        <w:spacing w:before="7"/>
        <w:jc w:val="both"/>
        <w:rPr>
          <w:b/>
          <w:sz w:val="18"/>
        </w:r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4"/>
        <w:gridCol w:w="5167"/>
      </w:tblGrid>
      <w:tr w:rsidR="00151A9B" w14:paraId="1051CEE5" w14:textId="77777777">
        <w:trPr>
          <w:trHeight w:val="335"/>
        </w:trPr>
        <w:tc>
          <w:tcPr>
            <w:tcW w:w="9441" w:type="dxa"/>
            <w:gridSpan w:val="2"/>
            <w:shd w:val="clear" w:color="auto" w:fill="F4AC83"/>
          </w:tcPr>
          <w:p w14:paraId="432F8017" w14:textId="77777777" w:rsidR="00151A9B" w:rsidRDefault="003763FC" w:rsidP="003660A6">
            <w:pPr>
              <w:pStyle w:val="TableParagraph"/>
              <w:spacing w:before="1"/>
              <w:ind w:left="2534" w:right="2492"/>
              <w:jc w:val="both"/>
              <w:rPr>
                <w:b/>
                <w:sz w:val="24"/>
              </w:rPr>
            </w:pPr>
            <w:r>
              <w:rPr>
                <w:b/>
                <w:spacing w:val="-2"/>
                <w:sz w:val="24"/>
              </w:rPr>
              <w:t>FICHA</w:t>
            </w:r>
            <w:r>
              <w:rPr>
                <w:b/>
                <w:spacing w:val="-10"/>
                <w:sz w:val="24"/>
              </w:rPr>
              <w:t xml:space="preserve"> </w:t>
            </w:r>
            <w:r>
              <w:rPr>
                <w:b/>
                <w:spacing w:val="-2"/>
                <w:sz w:val="24"/>
              </w:rPr>
              <w:t>SALIDA</w:t>
            </w:r>
            <w:r>
              <w:rPr>
                <w:b/>
                <w:spacing w:val="-8"/>
                <w:sz w:val="24"/>
              </w:rPr>
              <w:t xml:space="preserve"> </w:t>
            </w:r>
            <w:r>
              <w:rPr>
                <w:b/>
                <w:spacing w:val="-2"/>
                <w:sz w:val="24"/>
              </w:rPr>
              <w:t>PEDAGÓGICA</w:t>
            </w:r>
          </w:p>
        </w:tc>
      </w:tr>
      <w:tr w:rsidR="00151A9B" w14:paraId="2B3E8FE1" w14:textId="77777777">
        <w:trPr>
          <w:trHeight w:val="340"/>
        </w:trPr>
        <w:tc>
          <w:tcPr>
            <w:tcW w:w="4274" w:type="dxa"/>
          </w:tcPr>
          <w:p w14:paraId="2D7AE72E" w14:textId="77777777" w:rsidR="00151A9B" w:rsidRDefault="003763FC" w:rsidP="003660A6">
            <w:pPr>
              <w:pStyle w:val="TableParagraph"/>
              <w:spacing w:before="11"/>
              <w:ind w:left="625" w:right="581"/>
              <w:jc w:val="both"/>
              <w:rPr>
                <w:sz w:val="24"/>
              </w:rPr>
            </w:pPr>
            <w:r>
              <w:rPr>
                <w:spacing w:val="-2"/>
                <w:sz w:val="24"/>
              </w:rPr>
              <w:t>PROFESIONAL</w:t>
            </w:r>
            <w:r>
              <w:rPr>
                <w:spacing w:val="-5"/>
                <w:sz w:val="24"/>
              </w:rPr>
              <w:t xml:space="preserve"> </w:t>
            </w:r>
            <w:r>
              <w:rPr>
                <w:spacing w:val="-2"/>
                <w:sz w:val="24"/>
              </w:rPr>
              <w:t>RESPONSABLE</w:t>
            </w:r>
          </w:p>
        </w:tc>
        <w:tc>
          <w:tcPr>
            <w:tcW w:w="5167" w:type="dxa"/>
          </w:tcPr>
          <w:p w14:paraId="5F03AE32" w14:textId="77777777" w:rsidR="00151A9B" w:rsidRDefault="00151A9B" w:rsidP="003660A6">
            <w:pPr>
              <w:pStyle w:val="TableParagraph"/>
              <w:jc w:val="both"/>
              <w:rPr>
                <w:rFonts w:ascii="Times New Roman"/>
              </w:rPr>
            </w:pPr>
          </w:p>
        </w:tc>
      </w:tr>
      <w:tr w:rsidR="00151A9B" w14:paraId="769D9EB0" w14:textId="77777777">
        <w:trPr>
          <w:trHeight w:val="331"/>
        </w:trPr>
        <w:tc>
          <w:tcPr>
            <w:tcW w:w="4274" w:type="dxa"/>
          </w:tcPr>
          <w:p w14:paraId="1A226ACE" w14:textId="77777777" w:rsidR="00151A9B" w:rsidRDefault="003763FC" w:rsidP="003660A6">
            <w:pPr>
              <w:pStyle w:val="TableParagraph"/>
              <w:spacing w:before="12"/>
              <w:ind w:left="625" w:right="583"/>
              <w:jc w:val="both"/>
              <w:rPr>
                <w:sz w:val="24"/>
              </w:rPr>
            </w:pPr>
            <w:r>
              <w:rPr>
                <w:spacing w:val="-2"/>
                <w:sz w:val="24"/>
              </w:rPr>
              <w:t>ADULTOS</w:t>
            </w:r>
            <w:r>
              <w:rPr>
                <w:spacing w:val="-11"/>
                <w:sz w:val="24"/>
              </w:rPr>
              <w:t xml:space="preserve"> </w:t>
            </w:r>
            <w:r>
              <w:rPr>
                <w:spacing w:val="-2"/>
                <w:sz w:val="24"/>
              </w:rPr>
              <w:t>ACOMPAÑANTES</w:t>
            </w:r>
          </w:p>
        </w:tc>
        <w:tc>
          <w:tcPr>
            <w:tcW w:w="5167" w:type="dxa"/>
          </w:tcPr>
          <w:p w14:paraId="35681FED" w14:textId="77777777" w:rsidR="00151A9B" w:rsidRDefault="00151A9B" w:rsidP="003660A6">
            <w:pPr>
              <w:pStyle w:val="TableParagraph"/>
              <w:jc w:val="both"/>
              <w:rPr>
                <w:rFonts w:ascii="Times New Roman"/>
              </w:rPr>
            </w:pPr>
          </w:p>
        </w:tc>
      </w:tr>
      <w:tr w:rsidR="00151A9B" w14:paraId="4FDB7A34" w14:textId="77777777">
        <w:trPr>
          <w:trHeight w:val="335"/>
        </w:trPr>
        <w:tc>
          <w:tcPr>
            <w:tcW w:w="4274" w:type="dxa"/>
          </w:tcPr>
          <w:p w14:paraId="17DDACBE" w14:textId="77777777" w:rsidR="00151A9B" w:rsidRDefault="003763FC" w:rsidP="003660A6">
            <w:pPr>
              <w:pStyle w:val="TableParagraph"/>
              <w:spacing w:before="11"/>
              <w:ind w:left="625" w:right="583"/>
              <w:jc w:val="both"/>
              <w:rPr>
                <w:sz w:val="24"/>
              </w:rPr>
            </w:pPr>
            <w:r>
              <w:rPr>
                <w:spacing w:val="-2"/>
                <w:sz w:val="24"/>
              </w:rPr>
              <w:t>ADULTOS</w:t>
            </w:r>
            <w:r>
              <w:rPr>
                <w:spacing w:val="-11"/>
                <w:sz w:val="24"/>
              </w:rPr>
              <w:t xml:space="preserve"> </w:t>
            </w:r>
            <w:r>
              <w:rPr>
                <w:spacing w:val="-2"/>
                <w:sz w:val="24"/>
              </w:rPr>
              <w:t>ACOMPAÑANTES</w:t>
            </w:r>
          </w:p>
        </w:tc>
        <w:tc>
          <w:tcPr>
            <w:tcW w:w="5167" w:type="dxa"/>
          </w:tcPr>
          <w:p w14:paraId="2E38B098" w14:textId="77777777" w:rsidR="00151A9B" w:rsidRDefault="00151A9B" w:rsidP="003660A6">
            <w:pPr>
              <w:pStyle w:val="TableParagraph"/>
              <w:jc w:val="both"/>
              <w:rPr>
                <w:rFonts w:ascii="Times New Roman"/>
              </w:rPr>
            </w:pPr>
          </w:p>
        </w:tc>
      </w:tr>
      <w:tr w:rsidR="00151A9B" w14:paraId="443C3B0D" w14:textId="77777777">
        <w:trPr>
          <w:trHeight w:val="335"/>
        </w:trPr>
        <w:tc>
          <w:tcPr>
            <w:tcW w:w="4274" w:type="dxa"/>
          </w:tcPr>
          <w:p w14:paraId="31EC0591" w14:textId="77777777" w:rsidR="00151A9B" w:rsidRDefault="003763FC" w:rsidP="003660A6">
            <w:pPr>
              <w:pStyle w:val="TableParagraph"/>
              <w:spacing w:before="11"/>
              <w:ind w:left="625" w:right="583"/>
              <w:jc w:val="both"/>
              <w:rPr>
                <w:sz w:val="24"/>
              </w:rPr>
            </w:pPr>
            <w:r>
              <w:rPr>
                <w:spacing w:val="-2"/>
                <w:sz w:val="24"/>
              </w:rPr>
              <w:t>ADULTOS</w:t>
            </w:r>
            <w:r>
              <w:rPr>
                <w:spacing w:val="-11"/>
                <w:sz w:val="24"/>
              </w:rPr>
              <w:t xml:space="preserve"> </w:t>
            </w:r>
            <w:r>
              <w:rPr>
                <w:spacing w:val="-2"/>
                <w:sz w:val="24"/>
              </w:rPr>
              <w:t>ACOMPAÑANTES</w:t>
            </w:r>
          </w:p>
        </w:tc>
        <w:tc>
          <w:tcPr>
            <w:tcW w:w="5167" w:type="dxa"/>
          </w:tcPr>
          <w:p w14:paraId="469E5C00" w14:textId="77777777" w:rsidR="00151A9B" w:rsidRDefault="00151A9B" w:rsidP="003660A6">
            <w:pPr>
              <w:pStyle w:val="TableParagraph"/>
              <w:jc w:val="both"/>
              <w:rPr>
                <w:rFonts w:ascii="Times New Roman"/>
              </w:rPr>
            </w:pPr>
          </w:p>
        </w:tc>
      </w:tr>
      <w:tr w:rsidR="00151A9B" w14:paraId="0B32739B" w14:textId="77777777">
        <w:trPr>
          <w:trHeight w:val="335"/>
        </w:trPr>
        <w:tc>
          <w:tcPr>
            <w:tcW w:w="4274" w:type="dxa"/>
          </w:tcPr>
          <w:p w14:paraId="55B22D66" w14:textId="77777777" w:rsidR="00151A9B" w:rsidRDefault="003763FC" w:rsidP="003660A6">
            <w:pPr>
              <w:pStyle w:val="TableParagraph"/>
              <w:spacing w:before="11"/>
              <w:ind w:left="625" w:right="578"/>
              <w:jc w:val="both"/>
              <w:rPr>
                <w:sz w:val="24"/>
              </w:rPr>
            </w:pPr>
            <w:r>
              <w:rPr>
                <w:sz w:val="24"/>
              </w:rPr>
              <w:t>LUGAR</w:t>
            </w:r>
            <w:r>
              <w:rPr>
                <w:spacing w:val="-12"/>
                <w:sz w:val="24"/>
              </w:rPr>
              <w:t xml:space="preserve"> </w:t>
            </w:r>
            <w:r>
              <w:rPr>
                <w:sz w:val="24"/>
              </w:rPr>
              <w:t>A</w:t>
            </w:r>
            <w:r>
              <w:rPr>
                <w:spacing w:val="-6"/>
                <w:sz w:val="24"/>
              </w:rPr>
              <w:t xml:space="preserve"> </w:t>
            </w:r>
            <w:r>
              <w:rPr>
                <w:spacing w:val="-2"/>
                <w:sz w:val="24"/>
              </w:rPr>
              <w:t>VISITAR</w:t>
            </w:r>
          </w:p>
        </w:tc>
        <w:tc>
          <w:tcPr>
            <w:tcW w:w="5167" w:type="dxa"/>
          </w:tcPr>
          <w:p w14:paraId="2F848D6E" w14:textId="77777777" w:rsidR="00151A9B" w:rsidRDefault="00151A9B" w:rsidP="003660A6">
            <w:pPr>
              <w:pStyle w:val="TableParagraph"/>
              <w:jc w:val="both"/>
              <w:rPr>
                <w:rFonts w:ascii="Times New Roman"/>
              </w:rPr>
            </w:pPr>
          </w:p>
        </w:tc>
      </w:tr>
      <w:tr w:rsidR="00151A9B" w14:paraId="2F7B7400" w14:textId="77777777">
        <w:trPr>
          <w:trHeight w:val="340"/>
        </w:trPr>
        <w:tc>
          <w:tcPr>
            <w:tcW w:w="4274" w:type="dxa"/>
          </w:tcPr>
          <w:p w14:paraId="2989AF17" w14:textId="77777777" w:rsidR="00151A9B" w:rsidRDefault="003763FC" w:rsidP="003660A6">
            <w:pPr>
              <w:pStyle w:val="TableParagraph"/>
              <w:spacing w:before="11"/>
              <w:ind w:left="621" w:right="588"/>
              <w:jc w:val="both"/>
              <w:rPr>
                <w:sz w:val="24"/>
              </w:rPr>
            </w:pPr>
            <w:r>
              <w:rPr>
                <w:spacing w:val="-2"/>
                <w:sz w:val="24"/>
              </w:rPr>
              <w:t>CURSO</w:t>
            </w:r>
          </w:p>
        </w:tc>
        <w:tc>
          <w:tcPr>
            <w:tcW w:w="5167" w:type="dxa"/>
          </w:tcPr>
          <w:p w14:paraId="220EDE86" w14:textId="77777777" w:rsidR="00151A9B" w:rsidRDefault="00151A9B" w:rsidP="003660A6">
            <w:pPr>
              <w:pStyle w:val="TableParagraph"/>
              <w:jc w:val="both"/>
              <w:rPr>
                <w:rFonts w:ascii="Times New Roman"/>
              </w:rPr>
            </w:pPr>
          </w:p>
        </w:tc>
      </w:tr>
      <w:tr w:rsidR="00151A9B" w14:paraId="5DDE1232" w14:textId="77777777">
        <w:trPr>
          <w:trHeight w:val="335"/>
        </w:trPr>
        <w:tc>
          <w:tcPr>
            <w:tcW w:w="4274" w:type="dxa"/>
          </w:tcPr>
          <w:p w14:paraId="2E1DFC1E" w14:textId="77777777" w:rsidR="00151A9B" w:rsidRDefault="003763FC" w:rsidP="003660A6">
            <w:pPr>
              <w:pStyle w:val="TableParagraph"/>
              <w:spacing w:before="7"/>
              <w:ind w:left="625" w:right="583"/>
              <w:jc w:val="both"/>
              <w:rPr>
                <w:sz w:val="24"/>
              </w:rPr>
            </w:pPr>
            <w:r>
              <w:rPr>
                <w:spacing w:val="-2"/>
                <w:sz w:val="24"/>
              </w:rPr>
              <w:t>FECHA</w:t>
            </w:r>
          </w:p>
        </w:tc>
        <w:tc>
          <w:tcPr>
            <w:tcW w:w="5167" w:type="dxa"/>
          </w:tcPr>
          <w:p w14:paraId="4F5DD5C0" w14:textId="77777777" w:rsidR="00151A9B" w:rsidRDefault="00151A9B" w:rsidP="003660A6">
            <w:pPr>
              <w:pStyle w:val="TableParagraph"/>
              <w:jc w:val="both"/>
              <w:rPr>
                <w:rFonts w:ascii="Times New Roman"/>
              </w:rPr>
            </w:pPr>
          </w:p>
        </w:tc>
      </w:tr>
      <w:tr w:rsidR="00151A9B" w14:paraId="337BD633" w14:textId="77777777">
        <w:trPr>
          <w:trHeight w:val="335"/>
        </w:trPr>
        <w:tc>
          <w:tcPr>
            <w:tcW w:w="4274" w:type="dxa"/>
          </w:tcPr>
          <w:p w14:paraId="2B6CF423" w14:textId="77777777" w:rsidR="00151A9B" w:rsidRDefault="003763FC" w:rsidP="003660A6">
            <w:pPr>
              <w:pStyle w:val="TableParagraph"/>
              <w:spacing w:before="6"/>
              <w:ind w:left="625" w:right="578"/>
              <w:jc w:val="both"/>
              <w:rPr>
                <w:sz w:val="24"/>
              </w:rPr>
            </w:pPr>
            <w:r>
              <w:rPr>
                <w:spacing w:val="-2"/>
                <w:sz w:val="24"/>
              </w:rPr>
              <w:t>N°</w:t>
            </w:r>
            <w:r>
              <w:rPr>
                <w:spacing w:val="-14"/>
                <w:sz w:val="24"/>
              </w:rPr>
              <w:t xml:space="preserve"> </w:t>
            </w:r>
            <w:r>
              <w:rPr>
                <w:spacing w:val="-2"/>
                <w:sz w:val="24"/>
              </w:rPr>
              <w:t>ESTUDIANTES</w:t>
            </w:r>
          </w:p>
        </w:tc>
        <w:tc>
          <w:tcPr>
            <w:tcW w:w="5167" w:type="dxa"/>
          </w:tcPr>
          <w:p w14:paraId="0DDEB2BE" w14:textId="77777777" w:rsidR="00151A9B" w:rsidRDefault="00151A9B" w:rsidP="003660A6">
            <w:pPr>
              <w:pStyle w:val="TableParagraph"/>
              <w:jc w:val="both"/>
              <w:rPr>
                <w:rFonts w:ascii="Times New Roman"/>
              </w:rPr>
            </w:pPr>
          </w:p>
        </w:tc>
      </w:tr>
      <w:tr w:rsidR="00151A9B" w14:paraId="557B2B4A" w14:textId="77777777">
        <w:trPr>
          <w:trHeight w:val="335"/>
        </w:trPr>
        <w:tc>
          <w:tcPr>
            <w:tcW w:w="4274" w:type="dxa"/>
          </w:tcPr>
          <w:p w14:paraId="30D53EB1" w14:textId="77777777" w:rsidR="00151A9B" w:rsidRDefault="003763FC" w:rsidP="003660A6">
            <w:pPr>
              <w:pStyle w:val="TableParagraph"/>
              <w:spacing w:before="6"/>
              <w:ind w:left="625" w:right="576"/>
              <w:jc w:val="both"/>
              <w:rPr>
                <w:sz w:val="24"/>
              </w:rPr>
            </w:pPr>
            <w:r>
              <w:rPr>
                <w:spacing w:val="-2"/>
                <w:sz w:val="24"/>
              </w:rPr>
              <w:t>MEDIO</w:t>
            </w:r>
            <w:r>
              <w:rPr>
                <w:spacing w:val="-12"/>
                <w:sz w:val="24"/>
              </w:rPr>
              <w:t xml:space="preserve"> </w:t>
            </w:r>
            <w:r>
              <w:rPr>
                <w:spacing w:val="-2"/>
                <w:sz w:val="24"/>
              </w:rPr>
              <w:t>DE</w:t>
            </w:r>
            <w:r>
              <w:rPr>
                <w:spacing w:val="-8"/>
                <w:sz w:val="24"/>
              </w:rPr>
              <w:t xml:space="preserve"> </w:t>
            </w:r>
            <w:r>
              <w:rPr>
                <w:spacing w:val="-2"/>
                <w:sz w:val="24"/>
              </w:rPr>
              <w:t>TRANSPORTE</w:t>
            </w:r>
          </w:p>
        </w:tc>
        <w:tc>
          <w:tcPr>
            <w:tcW w:w="5167" w:type="dxa"/>
          </w:tcPr>
          <w:p w14:paraId="7FD2CFCF" w14:textId="77777777" w:rsidR="00151A9B" w:rsidRDefault="00151A9B" w:rsidP="003660A6">
            <w:pPr>
              <w:pStyle w:val="TableParagraph"/>
              <w:jc w:val="both"/>
              <w:rPr>
                <w:rFonts w:ascii="Times New Roman"/>
              </w:rPr>
            </w:pPr>
          </w:p>
        </w:tc>
      </w:tr>
      <w:tr w:rsidR="00151A9B" w14:paraId="555FFA47" w14:textId="77777777">
        <w:trPr>
          <w:trHeight w:val="335"/>
        </w:trPr>
        <w:tc>
          <w:tcPr>
            <w:tcW w:w="4274" w:type="dxa"/>
          </w:tcPr>
          <w:p w14:paraId="71388FB8" w14:textId="77777777" w:rsidR="00151A9B" w:rsidRDefault="003763FC" w:rsidP="003660A6">
            <w:pPr>
              <w:pStyle w:val="TableParagraph"/>
              <w:spacing w:before="6"/>
              <w:ind w:left="625" w:right="586"/>
              <w:jc w:val="both"/>
              <w:rPr>
                <w:sz w:val="24"/>
              </w:rPr>
            </w:pPr>
            <w:r>
              <w:rPr>
                <w:sz w:val="24"/>
              </w:rPr>
              <w:t>NUMERO</w:t>
            </w:r>
            <w:r>
              <w:rPr>
                <w:spacing w:val="-14"/>
                <w:sz w:val="24"/>
              </w:rPr>
              <w:t xml:space="preserve"> </w:t>
            </w:r>
            <w:r>
              <w:rPr>
                <w:sz w:val="24"/>
              </w:rPr>
              <w:t>DE</w:t>
            </w:r>
            <w:r>
              <w:rPr>
                <w:spacing w:val="-10"/>
                <w:sz w:val="24"/>
              </w:rPr>
              <w:t xml:space="preserve"> </w:t>
            </w:r>
            <w:r>
              <w:rPr>
                <w:spacing w:val="-2"/>
                <w:sz w:val="24"/>
              </w:rPr>
              <w:t>PATENTE</w:t>
            </w:r>
          </w:p>
        </w:tc>
        <w:tc>
          <w:tcPr>
            <w:tcW w:w="5167" w:type="dxa"/>
          </w:tcPr>
          <w:p w14:paraId="21EE7DE2" w14:textId="77777777" w:rsidR="00151A9B" w:rsidRDefault="00151A9B" w:rsidP="003660A6">
            <w:pPr>
              <w:pStyle w:val="TableParagraph"/>
              <w:jc w:val="both"/>
              <w:rPr>
                <w:rFonts w:ascii="Times New Roman"/>
              </w:rPr>
            </w:pPr>
          </w:p>
        </w:tc>
      </w:tr>
      <w:tr w:rsidR="00151A9B" w14:paraId="679B7FAD" w14:textId="77777777">
        <w:trPr>
          <w:trHeight w:val="331"/>
        </w:trPr>
        <w:tc>
          <w:tcPr>
            <w:tcW w:w="4274" w:type="dxa"/>
          </w:tcPr>
          <w:p w14:paraId="5E1151F4" w14:textId="77777777" w:rsidR="00151A9B" w:rsidRDefault="003763FC" w:rsidP="003660A6">
            <w:pPr>
              <w:pStyle w:val="TableParagraph"/>
              <w:spacing w:before="6"/>
              <w:ind w:left="625" w:right="583"/>
              <w:jc w:val="both"/>
              <w:rPr>
                <w:sz w:val="24"/>
              </w:rPr>
            </w:pPr>
            <w:r>
              <w:rPr>
                <w:sz w:val="24"/>
              </w:rPr>
              <w:t>HORA</w:t>
            </w:r>
            <w:r>
              <w:rPr>
                <w:spacing w:val="-13"/>
                <w:sz w:val="24"/>
              </w:rPr>
              <w:t xml:space="preserve"> </w:t>
            </w:r>
            <w:r>
              <w:rPr>
                <w:sz w:val="24"/>
              </w:rPr>
              <w:t>DE</w:t>
            </w:r>
            <w:r>
              <w:rPr>
                <w:spacing w:val="-10"/>
                <w:sz w:val="24"/>
              </w:rPr>
              <w:t xml:space="preserve"> </w:t>
            </w:r>
            <w:r>
              <w:rPr>
                <w:sz w:val="24"/>
              </w:rPr>
              <w:t>SALIDA</w:t>
            </w:r>
            <w:r>
              <w:rPr>
                <w:spacing w:val="-11"/>
                <w:sz w:val="24"/>
              </w:rPr>
              <w:t xml:space="preserve"> </w:t>
            </w:r>
            <w:r>
              <w:rPr>
                <w:sz w:val="24"/>
              </w:rPr>
              <w:t>DEL</w:t>
            </w:r>
            <w:r>
              <w:rPr>
                <w:spacing w:val="-12"/>
                <w:sz w:val="24"/>
              </w:rPr>
              <w:t xml:space="preserve"> </w:t>
            </w:r>
            <w:r>
              <w:rPr>
                <w:spacing w:val="-2"/>
                <w:sz w:val="24"/>
              </w:rPr>
              <w:t>COLEGIO</w:t>
            </w:r>
          </w:p>
        </w:tc>
        <w:tc>
          <w:tcPr>
            <w:tcW w:w="5167" w:type="dxa"/>
          </w:tcPr>
          <w:p w14:paraId="5981E783" w14:textId="77777777" w:rsidR="00151A9B" w:rsidRDefault="00151A9B" w:rsidP="003660A6">
            <w:pPr>
              <w:pStyle w:val="TableParagraph"/>
              <w:jc w:val="both"/>
              <w:rPr>
                <w:rFonts w:ascii="Times New Roman"/>
              </w:rPr>
            </w:pPr>
          </w:p>
        </w:tc>
      </w:tr>
      <w:tr w:rsidR="00151A9B" w14:paraId="305BC015" w14:textId="77777777">
        <w:trPr>
          <w:trHeight w:val="335"/>
        </w:trPr>
        <w:tc>
          <w:tcPr>
            <w:tcW w:w="4274" w:type="dxa"/>
          </w:tcPr>
          <w:p w14:paraId="537E100D" w14:textId="77777777" w:rsidR="00151A9B" w:rsidRDefault="003763FC" w:rsidP="003660A6">
            <w:pPr>
              <w:pStyle w:val="TableParagraph"/>
              <w:spacing w:before="6"/>
              <w:ind w:left="625" w:right="588"/>
              <w:jc w:val="both"/>
              <w:rPr>
                <w:sz w:val="24"/>
              </w:rPr>
            </w:pPr>
            <w:r>
              <w:rPr>
                <w:sz w:val="24"/>
              </w:rPr>
              <w:t>HORA</w:t>
            </w:r>
            <w:r>
              <w:rPr>
                <w:spacing w:val="-11"/>
                <w:sz w:val="24"/>
              </w:rPr>
              <w:t xml:space="preserve"> </w:t>
            </w:r>
            <w:r>
              <w:rPr>
                <w:sz w:val="24"/>
              </w:rPr>
              <w:t>DE</w:t>
            </w:r>
            <w:r>
              <w:rPr>
                <w:spacing w:val="-13"/>
                <w:sz w:val="24"/>
              </w:rPr>
              <w:t xml:space="preserve"> </w:t>
            </w:r>
            <w:r>
              <w:rPr>
                <w:sz w:val="24"/>
              </w:rPr>
              <w:t>LLEGADA</w:t>
            </w:r>
            <w:r>
              <w:rPr>
                <w:spacing w:val="-11"/>
                <w:sz w:val="24"/>
              </w:rPr>
              <w:t xml:space="preserve"> </w:t>
            </w:r>
            <w:r>
              <w:rPr>
                <w:sz w:val="24"/>
              </w:rPr>
              <w:t>AL</w:t>
            </w:r>
            <w:r>
              <w:rPr>
                <w:spacing w:val="-12"/>
                <w:sz w:val="24"/>
              </w:rPr>
              <w:t xml:space="preserve"> </w:t>
            </w:r>
            <w:r>
              <w:rPr>
                <w:spacing w:val="-2"/>
                <w:sz w:val="24"/>
              </w:rPr>
              <w:t>COLEGIO</w:t>
            </w:r>
          </w:p>
        </w:tc>
        <w:tc>
          <w:tcPr>
            <w:tcW w:w="5167" w:type="dxa"/>
          </w:tcPr>
          <w:p w14:paraId="263A9465" w14:textId="77777777" w:rsidR="00151A9B" w:rsidRDefault="00151A9B" w:rsidP="003660A6">
            <w:pPr>
              <w:pStyle w:val="TableParagraph"/>
              <w:jc w:val="both"/>
              <w:rPr>
                <w:rFonts w:ascii="Times New Roman"/>
              </w:rPr>
            </w:pPr>
          </w:p>
        </w:tc>
      </w:tr>
      <w:tr w:rsidR="00151A9B" w14:paraId="42D4A450" w14:textId="77777777">
        <w:trPr>
          <w:trHeight w:val="335"/>
        </w:trPr>
        <w:tc>
          <w:tcPr>
            <w:tcW w:w="9441" w:type="dxa"/>
            <w:gridSpan w:val="2"/>
            <w:shd w:val="clear" w:color="auto" w:fill="F4AC83"/>
          </w:tcPr>
          <w:p w14:paraId="4AE4B3DB" w14:textId="77777777" w:rsidR="00151A9B" w:rsidRDefault="003763FC" w:rsidP="003660A6">
            <w:pPr>
              <w:pStyle w:val="TableParagraph"/>
              <w:spacing w:before="6"/>
              <w:ind w:left="2534" w:right="2493"/>
              <w:jc w:val="both"/>
              <w:rPr>
                <w:sz w:val="24"/>
              </w:rPr>
            </w:pPr>
            <w:r>
              <w:rPr>
                <w:spacing w:val="-2"/>
                <w:sz w:val="24"/>
              </w:rPr>
              <w:t>OBJETIVO</w:t>
            </w:r>
            <w:r>
              <w:rPr>
                <w:spacing w:val="-8"/>
                <w:sz w:val="24"/>
              </w:rPr>
              <w:t xml:space="preserve"> </w:t>
            </w:r>
            <w:r>
              <w:rPr>
                <w:spacing w:val="-2"/>
                <w:sz w:val="24"/>
              </w:rPr>
              <w:t>DE</w:t>
            </w:r>
            <w:r>
              <w:rPr>
                <w:spacing w:val="-4"/>
                <w:sz w:val="24"/>
              </w:rPr>
              <w:t xml:space="preserve"> </w:t>
            </w:r>
            <w:r>
              <w:rPr>
                <w:spacing w:val="-2"/>
                <w:sz w:val="24"/>
              </w:rPr>
              <w:t>APRENDIZAJE</w:t>
            </w:r>
            <w:r>
              <w:rPr>
                <w:spacing w:val="-3"/>
                <w:sz w:val="24"/>
              </w:rPr>
              <w:t xml:space="preserve"> </w:t>
            </w:r>
            <w:r>
              <w:rPr>
                <w:spacing w:val="-2"/>
                <w:sz w:val="24"/>
              </w:rPr>
              <w:t>PARA</w:t>
            </w:r>
            <w:r>
              <w:rPr>
                <w:spacing w:val="-1"/>
                <w:sz w:val="24"/>
              </w:rPr>
              <w:t xml:space="preserve"> </w:t>
            </w:r>
            <w:r>
              <w:rPr>
                <w:spacing w:val="-2"/>
                <w:sz w:val="24"/>
              </w:rPr>
              <w:t>ESTA</w:t>
            </w:r>
            <w:r>
              <w:rPr>
                <w:sz w:val="24"/>
              </w:rPr>
              <w:t xml:space="preserve"> </w:t>
            </w:r>
            <w:r>
              <w:rPr>
                <w:spacing w:val="-2"/>
                <w:sz w:val="24"/>
              </w:rPr>
              <w:t>VISITA</w:t>
            </w:r>
          </w:p>
        </w:tc>
      </w:tr>
      <w:tr w:rsidR="00151A9B" w14:paraId="72EE2983" w14:textId="77777777">
        <w:trPr>
          <w:trHeight w:val="3019"/>
        </w:trPr>
        <w:tc>
          <w:tcPr>
            <w:tcW w:w="9441" w:type="dxa"/>
            <w:gridSpan w:val="2"/>
          </w:tcPr>
          <w:p w14:paraId="72B05D09" w14:textId="77777777" w:rsidR="00151A9B" w:rsidRDefault="00151A9B" w:rsidP="003660A6">
            <w:pPr>
              <w:pStyle w:val="TableParagraph"/>
              <w:jc w:val="both"/>
              <w:rPr>
                <w:rFonts w:ascii="Times New Roman"/>
              </w:rPr>
            </w:pPr>
          </w:p>
        </w:tc>
      </w:tr>
      <w:tr w:rsidR="00151A9B" w14:paraId="7565B48B" w14:textId="77777777">
        <w:trPr>
          <w:trHeight w:val="330"/>
        </w:trPr>
        <w:tc>
          <w:tcPr>
            <w:tcW w:w="9441" w:type="dxa"/>
            <w:gridSpan w:val="2"/>
            <w:shd w:val="clear" w:color="auto" w:fill="F4AC83"/>
          </w:tcPr>
          <w:p w14:paraId="35BB818C" w14:textId="77777777" w:rsidR="00151A9B" w:rsidRDefault="00151A9B" w:rsidP="003660A6">
            <w:pPr>
              <w:pStyle w:val="TableParagraph"/>
              <w:jc w:val="both"/>
              <w:rPr>
                <w:rFonts w:ascii="Times New Roman"/>
              </w:rPr>
            </w:pPr>
          </w:p>
        </w:tc>
      </w:tr>
      <w:tr w:rsidR="00151A9B" w14:paraId="08DEF144" w14:textId="77777777">
        <w:trPr>
          <w:trHeight w:val="340"/>
        </w:trPr>
        <w:tc>
          <w:tcPr>
            <w:tcW w:w="9441" w:type="dxa"/>
            <w:gridSpan w:val="2"/>
            <w:shd w:val="clear" w:color="auto" w:fill="F4AC83"/>
          </w:tcPr>
          <w:p w14:paraId="59CC2CC9" w14:textId="77777777" w:rsidR="00151A9B" w:rsidRDefault="003763FC" w:rsidP="003660A6">
            <w:pPr>
              <w:pStyle w:val="TableParagraph"/>
              <w:spacing w:before="11"/>
              <w:ind w:left="2529" w:right="2493"/>
              <w:jc w:val="both"/>
              <w:rPr>
                <w:sz w:val="24"/>
              </w:rPr>
            </w:pPr>
            <w:r>
              <w:rPr>
                <w:spacing w:val="-2"/>
                <w:sz w:val="24"/>
              </w:rPr>
              <w:t>OBSERVACIONES</w:t>
            </w:r>
          </w:p>
        </w:tc>
      </w:tr>
      <w:tr w:rsidR="00151A9B" w14:paraId="36995EDB" w14:textId="77777777">
        <w:trPr>
          <w:trHeight w:val="2246"/>
        </w:trPr>
        <w:tc>
          <w:tcPr>
            <w:tcW w:w="9441" w:type="dxa"/>
            <w:gridSpan w:val="2"/>
          </w:tcPr>
          <w:p w14:paraId="6BDA73CD" w14:textId="77777777" w:rsidR="00151A9B" w:rsidRDefault="00151A9B" w:rsidP="003660A6">
            <w:pPr>
              <w:pStyle w:val="TableParagraph"/>
              <w:jc w:val="both"/>
              <w:rPr>
                <w:rFonts w:ascii="Times New Roman"/>
              </w:rPr>
            </w:pPr>
          </w:p>
        </w:tc>
      </w:tr>
    </w:tbl>
    <w:p w14:paraId="34D8DA3D" w14:textId="77777777" w:rsidR="00151A9B" w:rsidRDefault="00151A9B" w:rsidP="003660A6">
      <w:pPr>
        <w:jc w:val="both"/>
        <w:rPr>
          <w:rFonts w:ascii="Times New Roman"/>
        </w:rPr>
        <w:sectPr w:rsidR="00151A9B">
          <w:pgSz w:w="12240" w:h="15840"/>
          <w:pgMar w:top="1200" w:right="800" w:bottom="1560" w:left="1020" w:header="332" w:footer="1377" w:gutter="0"/>
          <w:cols w:space="720"/>
        </w:sectPr>
      </w:pPr>
    </w:p>
    <w:p w14:paraId="7438130E" w14:textId="77777777" w:rsidR="00151A9B" w:rsidRDefault="003763FC" w:rsidP="003660A6">
      <w:pPr>
        <w:pStyle w:val="Ttulo4"/>
        <w:spacing w:before="52" w:line="441" w:lineRule="auto"/>
        <w:ind w:left="3743" w:right="3948"/>
        <w:jc w:val="both"/>
      </w:pPr>
      <w:bookmarkStart w:id="328" w:name="COLEGIO_ÁNGEL_DE_PEREDO_PROTOCOLO_DE_MUD"/>
      <w:bookmarkEnd w:id="328"/>
      <w:r>
        <w:rPr>
          <w:spacing w:val="-2"/>
        </w:rPr>
        <w:lastRenderedPageBreak/>
        <w:t>COLEGIO</w:t>
      </w:r>
      <w:r>
        <w:rPr>
          <w:spacing w:val="-15"/>
        </w:rPr>
        <w:t xml:space="preserve"> </w:t>
      </w:r>
      <w:r>
        <w:rPr>
          <w:spacing w:val="-2"/>
        </w:rPr>
        <w:t>ÁNGEL</w:t>
      </w:r>
      <w:r>
        <w:rPr>
          <w:spacing w:val="-21"/>
        </w:rPr>
        <w:t xml:space="preserve"> </w:t>
      </w:r>
      <w:r>
        <w:rPr>
          <w:spacing w:val="-2"/>
        </w:rPr>
        <w:t>DE</w:t>
      </w:r>
      <w:r>
        <w:rPr>
          <w:spacing w:val="-18"/>
        </w:rPr>
        <w:t xml:space="preserve"> </w:t>
      </w:r>
      <w:r>
        <w:rPr>
          <w:spacing w:val="-2"/>
        </w:rPr>
        <w:t xml:space="preserve">PEREDO </w:t>
      </w:r>
      <w:r>
        <w:t>PROTOCOLO DE MUDAS</w:t>
      </w:r>
    </w:p>
    <w:p w14:paraId="263FFA98" w14:textId="77777777" w:rsidR="00151A9B" w:rsidRDefault="003763FC" w:rsidP="003660A6">
      <w:pPr>
        <w:pStyle w:val="Textoindependiente"/>
        <w:spacing w:before="65" w:line="278" w:lineRule="auto"/>
        <w:ind w:left="684" w:right="915"/>
        <w:jc w:val="both"/>
      </w:pPr>
      <w:r>
        <w:t>A través del siguiente protocolo, se normalizará la forma de proceder al mudar a un alumno/a dentro del colegio, cuando de defeque u orine.</w:t>
      </w:r>
    </w:p>
    <w:p w14:paraId="7F7D7274" w14:textId="77777777" w:rsidR="00151A9B" w:rsidRDefault="00151A9B" w:rsidP="003660A6">
      <w:pPr>
        <w:pStyle w:val="Textoindependiente"/>
        <w:spacing w:before="7"/>
        <w:jc w:val="both"/>
        <w:rPr>
          <w:sz w:val="22"/>
        </w:rPr>
      </w:pPr>
    </w:p>
    <w:p w14:paraId="0A9CD929" w14:textId="77777777" w:rsidR="00151A9B" w:rsidRDefault="003763FC" w:rsidP="003660A6">
      <w:pPr>
        <w:pStyle w:val="Ttulo4"/>
        <w:ind w:left="684"/>
        <w:jc w:val="both"/>
      </w:pPr>
      <w:bookmarkStart w:id="329" w:name="CONSIDERACIONES_GENERALES"/>
      <w:bookmarkEnd w:id="329"/>
      <w:r>
        <w:rPr>
          <w:spacing w:val="-2"/>
        </w:rPr>
        <w:t>CONSIDERACIONES</w:t>
      </w:r>
      <w:r>
        <w:rPr>
          <w:spacing w:val="-7"/>
        </w:rPr>
        <w:t xml:space="preserve"> </w:t>
      </w:r>
      <w:r>
        <w:rPr>
          <w:spacing w:val="-2"/>
        </w:rPr>
        <w:t>GENERALES</w:t>
      </w:r>
    </w:p>
    <w:p w14:paraId="3E43A7AD" w14:textId="77777777" w:rsidR="00151A9B" w:rsidRDefault="00151A9B" w:rsidP="003660A6">
      <w:pPr>
        <w:pStyle w:val="Textoindependiente"/>
        <w:spacing w:before="9"/>
        <w:jc w:val="both"/>
        <w:rPr>
          <w:b/>
          <w:sz w:val="26"/>
        </w:rPr>
      </w:pPr>
    </w:p>
    <w:p w14:paraId="44847103" w14:textId="77777777" w:rsidR="00151A9B" w:rsidRDefault="003763FC" w:rsidP="003660A6">
      <w:pPr>
        <w:pStyle w:val="Textoindependiente"/>
        <w:spacing w:line="276" w:lineRule="auto"/>
        <w:ind w:left="684" w:right="867"/>
        <w:jc w:val="both"/>
      </w:pPr>
      <w:r>
        <w:t xml:space="preserve">Al inicio del año escolar el apoderado de los estudiantes de Educación </w:t>
      </w:r>
      <w:proofErr w:type="spellStart"/>
      <w:r>
        <w:t>parvularia</w:t>
      </w:r>
      <w:proofErr w:type="spellEnd"/>
      <w:r>
        <w:t xml:space="preserve"> deberán </w:t>
      </w:r>
      <w:r>
        <w:rPr>
          <w:u w:val="single"/>
        </w:rPr>
        <w:t xml:space="preserve">firmar la autorización de si acepta o rechazan que en caso de que un niño/a </w:t>
      </w:r>
      <w:proofErr w:type="spellStart"/>
      <w:r>
        <w:rPr>
          <w:u w:val="single"/>
        </w:rPr>
        <w:t>se</w:t>
      </w:r>
      <w:proofErr w:type="spellEnd"/>
      <w:r>
        <w:rPr>
          <w:u w:val="single"/>
        </w:rPr>
        <w:t xml:space="preserve"> orine o</w:t>
      </w:r>
      <w:r>
        <w:t xml:space="preserve"> </w:t>
      </w:r>
      <w:r>
        <w:rPr>
          <w:u w:val="single"/>
        </w:rPr>
        <w:t>defeque</w:t>
      </w:r>
      <w:r>
        <w:rPr>
          <w:spacing w:val="-14"/>
          <w:u w:val="single"/>
        </w:rPr>
        <w:t xml:space="preserve"> </w:t>
      </w:r>
      <w:r>
        <w:rPr>
          <w:u w:val="single"/>
        </w:rPr>
        <w:t>y</w:t>
      </w:r>
      <w:r>
        <w:rPr>
          <w:spacing w:val="-14"/>
          <w:u w:val="single"/>
        </w:rPr>
        <w:t xml:space="preserve"> </w:t>
      </w:r>
      <w:r>
        <w:rPr>
          <w:u w:val="single"/>
        </w:rPr>
        <w:t>el</w:t>
      </w:r>
      <w:r>
        <w:rPr>
          <w:spacing w:val="-13"/>
          <w:u w:val="single"/>
        </w:rPr>
        <w:t xml:space="preserve"> </w:t>
      </w:r>
      <w:r>
        <w:rPr>
          <w:u w:val="single"/>
        </w:rPr>
        <w:t>apoderado</w:t>
      </w:r>
      <w:r>
        <w:rPr>
          <w:spacing w:val="-14"/>
          <w:u w:val="single"/>
        </w:rPr>
        <w:t xml:space="preserve"> </w:t>
      </w:r>
      <w:r>
        <w:rPr>
          <w:u w:val="single"/>
        </w:rPr>
        <w:t>no</w:t>
      </w:r>
      <w:r>
        <w:rPr>
          <w:spacing w:val="-13"/>
          <w:u w:val="single"/>
        </w:rPr>
        <w:t xml:space="preserve"> </w:t>
      </w:r>
      <w:r>
        <w:rPr>
          <w:u w:val="single"/>
        </w:rPr>
        <w:t>pueda</w:t>
      </w:r>
      <w:r>
        <w:rPr>
          <w:spacing w:val="-11"/>
          <w:u w:val="single"/>
        </w:rPr>
        <w:t xml:space="preserve"> </w:t>
      </w:r>
      <w:r>
        <w:rPr>
          <w:u w:val="single"/>
        </w:rPr>
        <w:t>concurrir</w:t>
      </w:r>
      <w:r>
        <w:rPr>
          <w:spacing w:val="-6"/>
          <w:u w:val="single"/>
        </w:rPr>
        <w:t xml:space="preserve"> </w:t>
      </w:r>
      <w:r>
        <w:rPr>
          <w:u w:val="single"/>
        </w:rPr>
        <w:t>a</w:t>
      </w:r>
      <w:r>
        <w:rPr>
          <w:spacing w:val="-9"/>
          <w:u w:val="single"/>
        </w:rPr>
        <w:t xml:space="preserve"> </w:t>
      </w:r>
      <w:r>
        <w:rPr>
          <w:u w:val="single"/>
        </w:rPr>
        <w:t>cambiarlo</w:t>
      </w:r>
      <w:r>
        <w:rPr>
          <w:spacing w:val="-10"/>
          <w:u w:val="single"/>
        </w:rPr>
        <w:t xml:space="preserve"> </w:t>
      </w:r>
      <w:r>
        <w:rPr>
          <w:u w:val="single"/>
        </w:rPr>
        <w:t>sea</w:t>
      </w:r>
      <w:r>
        <w:rPr>
          <w:spacing w:val="-9"/>
          <w:u w:val="single"/>
        </w:rPr>
        <w:t xml:space="preserve"> </w:t>
      </w:r>
      <w:r>
        <w:rPr>
          <w:u w:val="single"/>
        </w:rPr>
        <w:t>la</w:t>
      </w:r>
      <w:r>
        <w:rPr>
          <w:spacing w:val="-9"/>
          <w:u w:val="single"/>
        </w:rPr>
        <w:t xml:space="preserve"> </w:t>
      </w:r>
      <w:r>
        <w:rPr>
          <w:u w:val="single"/>
        </w:rPr>
        <w:t>Educadora</w:t>
      </w:r>
      <w:r>
        <w:rPr>
          <w:spacing w:val="-9"/>
          <w:u w:val="single"/>
        </w:rPr>
        <w:t xml:space="preserve"> </w:t>
      </w:r>
      <w:r>
        <w:rPr>
          <w:u w:val="single"/>
        </w:rPr>
        <w:t>o</w:t>
      </w:r>
      <w:r>
        <w:rPr>
          <w:spacing w:val="-7"/>
          <w:u w:val="single"/>
        </w:rPr>
        <w:t xml:space="preserve"> </w:t>
      </w:r>
      <w:r>
        <w:rPr>
          <w:u w:val="single"/>
        </w:rPr>
        <w:t>Técnico</w:t>
      </w:r>
      <w:r>
        <w:rPr>
          <w:spacing w:val="-14"/>
          <w:u w:val="single"/>
        </w:rPr>
        <w:t xml:space="preserve"> </w:t>
      </w:r>
      <w:r>
        <w:rPr>
          <w:u w:val="single"/>
        </w:rPr>
        <w:t>del</w:t>
      </w:r>
      <w:r>
        <w:rPr>
          <w:spacing w:val="-6"/>
          <w:u w:val="single"/>
        </w:rPr>
        <w:t xml:space="preserve"> </w:t>
      </w:r>
      <w:r>
        <w:rPr>
          <w:u w:val="single"/>
        </w:rPr>
        <w:t>nivel</w:t>
      </w:r>
      <w:r>
        <w:t xml:space="preserve"> </w:t>
      </w:r>
      <w:r>
        <w:rPr>
          <w:u w:val="single"/>
        </w:rPr>
        <w:t>quien mude al estudiante.</w:t>
      </w:r>
    </w:p>
    <w:p w14:paraId="27F05FC6" w14:textId="77777777" w:rsidR="00151A9B" w:rsidRDefault="00151A9B" w:rsidP="003660A6">
      <w:pPr>
        <w:pStyle w:val="Textoindependiente"/>
        <w:spacing w:before="1"/>
        <w:jc w:val="both"/>
        <w:rPr>
          <w:sz w:val="19"/>
        </w:rPr>
      </w:pPr>
    </w:p>
    <w:p w14:paraId="4B97070C" w14:textId="77777777" w:rsidR="00151A9B" w:rsidRDefault="003763FC" w:rsidP="003660A6">
      <w:pPr>
        <w:pStyle w:val="Ttulo5"/>
        <w:spacing w:before="52"/>
        <w:ind w:left="684"/>
        <w:jc w:val="both"/>
      </w:pPr>
      <w:bookmarkStart w:id="330" w:name="Pasos_a_seguir:"/>
      <w:bookmarkEnd w:id="330"/>
      <w:r>
        <w:t>Pasos</w:t>
      </w:r>
      <w:r>
        <w:rPr>
          <w:spacing w:val="-10"/>
        </w:rPr>
        <w:t xml:space="preserve"> </w:t>
      </w:r>
      <w:r>
        <w:t>a</w:t>
      </w:r>
      <w:r>
        <w:rPr>
          <w:spacing w:val="-3"/>
        </w:rPr>
        <w:t xml:space="preserve"> </w:t>
      </w:r>
      <w:r>
        <w:rPr>
          <w:spacing w:val="-2"/>
        </w:rPr>
        <w:t>seguir:</w:t>
      </w:r>
    </w:p>
    <w:p w14:paraId="7BF62236" w14:textId="77777777" w:rsidR="00151A9B" w:rsidRDefault="00151A9B" w:rsidP="003660A6">
      <w:pPr>
        <w:pStyle w:val="Textoindependiente"/>
        <w:spacing w:before="4"/>
        <w:jc w:val="both"/>
        <w:rPr>
          <w:b/>
          <w:sz w:val="26"/>
        </w:rPr>
      </w:pPr>
    </w:p>
    <w:p w14:paraId="2C8B5D11" w14:textId="77777777" w:rsidR="00151A9B" w:rsidRDefault="003763FC" w:rsidP="003660A6">
      <w:pPr>
        <w:pStyle w:val="Textoindependiente"/>
        <w:spacing w:line="276" w:lineRule="auto"/>
        <w:ind w:left="684" w:right="902"/>
        <w:jc w:val="both"/>
      </w:pPr>
      <w:r>
        <w:t>1.- Tan pronto se evidencie esta situación la educadora debe llamar primeramente y con prontitud al apoderado para que se acerque a realizar la limpieza y cambio de ropa del niño/a, en caso de que no se logre el contacto en el plazo de 15 minutos siguientes del primer llamado telefónico al apoderado, la Educadora o técnico del nivel procederán al cambio de muda del menor.</w:t>
      </w:r>
    </w:p>
    <w:p w14:paraId="797E1AEE" w14:textId="77777777" w:rsidR="00151A9B" w:rsidRDefault="003763FC" w:rsidP="003660A6">
      <w:pPr>
        <w:pStyle w:val="Textoindependiente"/>
        <w:spacing w:before="202" w:line="276" w:lineRule="auto"/>
        <w:ind w:left="684" w:right="873"/>
        <w:jc w:val="both"/>
      </w:pPr>
      <w:r>
        <w:t xml:space="preserve">Una vez contactado el apoderado, el tiempo de presentación al colegio no podrá ser superior a 30 minutos, si fuese así, las personas encargadas procederán a realizar el </w:t>
      </w:r>
      <w:proofErr w:type="spellStart"/>
      <w:r>
        <w:t>cambiode</w:t>
      </w:r>
      <w:proofErr w:type="spellEnd"/>
      <w:r>
        <w:t xml:space="preserve"> ropa</w:t>
      </w:r>
      <w:r>
        <w:rPr>
          <w:spacing w:val="-5"/>
        </w:rPr>
        <w:t xml:space="preserve"> </w:t>
      </w:r>
      <w:r>
        <w:t>privilegiando</w:t>
      </w:r>
      <w:r>
        <w:rPr>
          <w:spacing w:val="-6"/>
        </w:rPr>
        <w:t xml:space="preserve"> </w:t>
      </w:r>
      <w:r>
        <w:t>el</w:t>
      </w:r>
      <w:r>
        <w:rPr>
          <w:spacing w:val="-8"/>
        </w:rPr>
        <w:t xml:space="preserve"> </w:t>
      </w:r>
      <w:r>
        <w:t>bienestar</w:t>
      </w:r>
      <w:r>
        <w:rPr>
          <w:spacing w:val="-8"/>
        </w:rPr>
        <w:t xml:space="preserve"> </w:t>
      </w:r>
      <w:r>
        <w:t>y</w:t>
      </w:r>
      <w:r>
        <w:rPr>
          <w:spacing w:val="-4"/>
        </w:rPr>
        <w:t xml:space="preserve"> </w:t>
      </w:r>
      <w:r>
        <w:t>seguridad</w:t>
      </w:r>
      <w:r>
        <w:rPr>
          <w:spacing w:val="-6"/>
        </w:rPr>
        <w:t xml:space="preserve"> </w:t>
      </w:r>
      <w:r>
        <w:t>del</w:t>
      </w:r>
      <w:r>
        <w:rPr>
          <w:spacing w:val="-7"/>
        </w:rPr>
        <w:t xml:space="preserve"> </w:t>
      </w:r>
      <w:r>
        <w:t>niño(a)</w:t>
      </w:r>
      <w:r>
        <w:rPr>
          <w:spacing w:val="-2"/>
        </w:rPr>
        <w:t xml:space="preserve"> </w:t>
      </w:r>
      <w:r>
        <w:t>independiente</w:t>
      </w:r>
      <w:r>
        <w:rPr>
          <w:spacing w:val="-5"/>
        </w:rPr>
        <w:t xml:space="preserve"> </w:t>
      </w:r>
      <w:r>
        <w:t>de</w:t>
      </w:r>
      <w:r>
        <w:rPr>
          <w:spacing w:val="-5"/>
        </w:rPr>
        <w:t xml:space="preserve"> </w:t>
      </w:r>
      <w:r>
        <w:t>esto,</w:t>
      </w:r>
      <w:r>
        <w:rPr>
          <w:spacing w:val="-8"/>
        </w:rPr>
        <w:t xml:space="preserve"> </w:t>
      </w:r>
      <w:r>
        <w:t xml:space="preserve">en casa </w:t>
      </w:r>
      <w:proofErr w:type="spellStart"/>
      <w:r>
        <w:t>sedeberá</w:t>
      </w:r>
      <w:proofErr w:type="spellEnd"/>
      <w:r>
        <w:t xml:space="preserve"> realizar aseo profundo.</w:t>
      </w:r>
    </w:p>
    <w:p w14:paraId="75DC20C8" w14:textId="77777777" w:rsidR="00151A9B" w:rsidRDefault="003763FC" w:rsidP="003660A6">
      <w:pPr>
        <w:pStyle w:val="Textoindependiente"/>
        <w:spacing w:before="203" w:line="276" w:lineRule="auto"/>
        <w:ind w:left="684" w:right="877"/>
        <w:jc w:val="both"/>
      </w:pPr>
      <w:r>
        <w:t>Si</w:t>
      </w:r>
      <w:r>
        <w:rPr>
          <w:spacing w:val="-6"/>
        </w:rPr>
        <w:t xml:space="preserve"> </w:t>
      </w:r>
      <w:r>
        <w:t>el</w:t>
      </w:r>
      <w:r>
        <w:rPr>
          <w:spacing w:val="-6"/>
        </w:rPr>
        <w:t xml:space="preserve"> </w:t>
      </w:r>
      <w:r>
        <w:t>apoderado</w:t>
      </w:r>
      <w:r>
        <w:rPr>
          <w:spacing w:val="-1"/>
        </w:rPr>
        <w:t xml:space="preserve"> </w:t>
      </w:r>
      <w:r>
        <w:t>concurre</w:t>
      </w:r>
      <w:r>
        <w:rPr>
          <w:spacing w:val="-7"/>
        </w:rPr>
        <w:t xml:space="preserve"> </w:t>
      </w:r>
      <w:r>
        <w:t>a realizar</w:t>
      </w:r>
      <w:r>
        <w:rPr>
          <w:spacing w:val="-5"/>
        </w:rPr>
        <w:t xml:space="preserve"> </w:t>
      </w:r>
      <w:r>
        <w:t>el</w:t>
      </w:r>
      <w:r>
        <w:rPr>
          <w:spacing w:val="-6"/>
        </w:rPr>
        <w:t xml:space="preserve"> </w:t>
      </w:r>
      <w:r>
        <w:t>cambio lo</w:t>
      </w:r>
      <w:r>
        <w:rPr>
          <w:spacing w:val="-6"/>
        </w:rPr>
        <w:t xml:space="preserve"> </w:t>
      </w:r>
      <w:r>
        <w:t>efectuará</w:t>
      </w:r>
      <w:r>
        <w:rPr>
          <w:spacing w:val="-8"/>
        </w:rPr>
        <w:t xml:space="preserve"> </w:t>
      </w:r>
      <w:r>
        <w:t>en</w:t>
      </w:r>
      <w:r>
        <w:rPr>
          <w:spacing w:val="32"/>
        </w:rPr>
        <w:t xml:space="preserve"> </w:t>
      </w:r>
      <w:r>
        <w:t>el</w:t>
      </w:r>
      <w:r>
        <w:rPr>
          <w:spacing w:val="-11"/>
        </w:rPr>
        <w:t xml:space="preserve"> </w:t>
      </w:r>
      <w:r>
        <w:t>baño</w:t>
      </w:r>
      <w:r>
        <w:rPr>
          <w:spacing w:val="-5"/>
        </w:rPr>
        <w:t xml:space="preserve"> </w:t>
      </w:r>
      <w:r>
        <w:t>común del</w:t>
      </w:r>
      <w:r>
        <w:rPr>
          <w:spacing w:val="-11"/>
        </w:rPr>
        <w:t xml:space="preserve"> </w:t>
      </w:r>
      <w:r>
        <w:t>nivel.</w:t>
      </w:r>
      <w:r>
        <w:rPr>
          <w:spacing w:val="-1"/>
        </w:rPr>
        <w:t xml:space="preserve"> </w:t>
      </w:r>
      <w:r>
        <w:t>Listo el niño/a será reincorporado a sus actividades normales. Si el apoderado informa que enviará a otra persona de su confianza debe indicar el nombre y RUT de quien designó haciéndose responsable de su decisión.</w:t>
      </w:r>
    </w:p>
    <w:p w14:paraId="18E29078" w14:textId="77777777" w:rsidR="00151A9B" w:rsidRDefault="003763FC" w:rsidP="003660A6">
      <w:pPr>
        <w:pStyle w:val="Textoindependiente"/>
        <w:spacing w:before="199" w:line="278" w:lineRule="auto"/>
        <w:ind w:left="684" w:right="868"/>
        <w:jc w:val="both"/>
      </w:pPr>
      <w:r>
        <w:t>2.-</w:t>
      </w:r>
      <w:r>
        <w:rPr>
          <w:spacing w:val="-14"/>
        </w:rPr>
        <w:t xml:space="preserve"> </w:t>
      </w:r>
      <w:r>
        <w:t>Los</w:t>
      </w:r>
      <w:r>
        <w:rPr>
          <w:spacing w:val="-13"/>
        </w:rPr>
        <w:t xml:space="preserve"> </w:t>
      </w:r>
      <w:r>
        <w:t>baños</w:t>
      </w:r>
      <w:r>
        <w:rPr>
          <w:spacing w:val="-12"/>
        </w:rPr>
        <w:t xml:space="preserve"> </w:t>
      </w:r>
      <w:r>
        <w:t>de</w:t>
      </w:r>
      <w:r>
        <w:rPr>
          <w:spacing w:val="-9"/>
        </w:rPr>
        <w:t xml:space="preserve"> </w:t>
      </w:r>
      <w:r>
        <w:t>educación</w:t>
      </w:r>
      <w:r>
        <w:rPr>
          <w:spacing w:val="-6"/>
        </w:rPr>
        <w:t xml:space="preserve"> </w:t>
      </w:r>
      <w:proofErr w:type="spellStart"/>
      <w:r>
        <w:t>parvularia</w:t>
      </w:r>
      <w:proofErr w:type="spellEnd"/>
      <w:r>
        <w:rPr>
          <w:spacing w:val="-8"/>
        </w:rPr>
        <w:t xml:space="preserve"> </w:t>
      </w:r>
      <w:r>
        <w:t>deberán</w:t>
      </w:r>
      <w:r>
        <w:rPr>
          <w:spacing w:val="-6"/>
        </w:rPr>
        <w:t xml:space="preserve"> </w:t>
      </w:r>
      <w:r>
        <w:t>contar</w:t>
      </w:r>
      <w:r>
        <w:rPr>
          <w:spacing w:val="-6"/>
        </w:rPr>
        <w:t xml:space="preserve"> </w:t>
      </w:r>
      <w:r>
        <w:t>con</w:t>
      </w:r>
      <w:r>
        <w:rPr>
          <w:spacing w:val="-6"/>
        </w:rPr>
        <w:t xml:space="preserve"> </w:t>
      </w:r>
      <w:r>
        <w:t>elementos</w:t>
      </w:r>
      <w:r>
        <w:rPr>
          <w:spacing w:val="-11"/>
        </w:rPr>
        <w:t xml:space="preserve"> </w:t>
      </w:r>
      <w:r>
        <w:t>de</w:t>
      </w:r>
      <w:r>
        <w:rPr>
          <w:spacing w:val="-14"/>
        </w:rPr>
        <w:t xml:space="preserve"> </w:t>
      </w:r>
      <w:r>
        <w:t>aseo</w:t>
      </w:r>
      <w:r>
        <w:rPr>
          <w:spacing w:val="-6"/>
        </w:rPr>
        <w:t xml:space="preserve"> </w:t>
      </w:r>
      <w:r>
        <w:t>para</w:t>
      </w:r>
      <w:r>
        <w:rPr>
          <w:spacing w:val="-9"/>
        </w:rPr>
        <w:t xml:space="preserve"> </w:t>
      </w:r>
      <w:r>
        <w:t>el</w:t>
      </w:r>
      <w:r>
        <w:rPr>
          <w:spacing w:val="-2"/>
        </w:rPr>
        <w:t xml:space="preserve"> </w:t>
      </w:r>
      <w:r>
        <w:t>lavado de</w:t>
      </w:r>
      <w:r>
        <w:rPr>
          <w:spacing w:val="-12"/>
        </w:rPr>
        <w:t xml:space="preserve"> </w:t>
      </w:r>
      <w:r>
        <w:t>manos</w:t>
      </w:r>
      <w:r>
        <w:rPr>
          <w:spacing w:val="-12"/>
        </w:rPr>
        <w:t xml:space="preserve"> </w:t>
      </w:r>
      <w:r>
        <w:t>(jabón</w:t>
      </w:r>
      <w:r>
        <w:rPr>
          <w:spacing w:val="-5"/>
        </w:rPr>
        <w:t xml:space="preserve"> </w:t>
      </w:r>
      <w:r>
        <w:t>líquido)</w:t>
      </w:r>
      <w:r>
        <w:rPr>
          <w:spacing w:val="-9"/>
        </w:rPr>
        <w:t xml:space="preserve"> </w:t>
      </w:r>
      <w:r>
        <w:t>toalla</w:t>
      </w:r>
      <w:r>
        <w:rPr>
          <w:spacing w:val="-12"/>
        </w:rPr>
        <w:t xml:space="preserve"> </w:t>
      </w:r>
      <w:r>
        <w:t>de</w:t>
      </w:r>
      <w:r>
        <w:rPr>
          <w:spacing w:val="-13"/>
        </w:rPr>
        <w:t xml:space="preserve"> </w:t>
      </w:r>
      <w:r>
        <w:t>papel</w:t>
      </w:r>
      <w:r>
        <w:rPr>
          <w:spacing w:val="-11"/>
        </w:rPr>
        <w:t xml:space="preserve"> </w:t>
      </w:r>
      <w:r>
        <w:t>para</w:t>
      </w:r>
      <w:r>
        <w:rPr>
          <w:spacing w:val="-8"/>
        </w:rPr>
        <w:t xml:space="preserve"> </w:t>
      </w:r>
      <w:r>
        <w:t>el</w:t>
      </w:r>
      <w:r>
        <w:rPr>
          <w:spacing w:val="-11"/>
        </w:rPr>
        <w:t xml:space="preserve"> </w:t>
      </w:r>
      <w:r>
        <w:t>secado,</w:t>
      </w:r>
      <w:r>
        <w:rPr>
          <w:spacing w:val="31"/>
        </w:rPr>
        <w:t xml:space="preserve"> </w:t>
      </w:r>
      <w:r>
        <w:t>papel</w:t>
      </w:r>
      <w:r>
        <w:rPr>
          <w:spacing w:val="-11"/>
        </w:rPr>
        <w:t xml:space="preserve"> </w:t>
      </w:r>
      <w:r>
        <w:t>higiénico</w:t>
      </w:r>
      <w:r>
        <w:rPr>
          <w:spacing w:val="-5"/>
        </w:rPr>
        <w:t xml:space="preserve"> </w:t>
      </w:r>
      <w:r>
        <w:t>y</w:t>
      </w:r>
      <w:r>
        <w:rPr>
          <w:spacing w:val="-7"/>
        </w:rPr>
        <w:t xml:space="preserve"> </w:t>
      </w:r>
      <w:r>
        <w:t>la</w:t>
      </w:r>
      <w:r>
        <w:rPr>
          <w:spacing w:val="-4"/>
        </w:rPr>
        <w:t xml:space="preserve"> </w:t>
      </w:r>
      <w:r>
        <w:t>ropa</w:t>
      </w:r>
      <w:r>
        <w:rPr>
          <w:spacing w:val="-9"/>
        </w:rPr>
        <w:t xml:space="preserve"> </w:t>
      </w:r>
      <w:r>
        <w:t>de</w:t>
      </w:r>
      <w:r>
        <w:rPr>
          <w:spacing w:val="-13"/>
        </w:rPr>
        <w:t xml:space="preserve"> </w:t>
      </w:r>
      <w:r>
        <w:t>cambio que usara el estudiante que se orino o defecó.</w:t>
      </w:r>
    </w:p>
    <w:p w14:paraId="46CD1027" w14:textId="77777777" w:rsidR="00151A9B" w:rsidRDefault="00151A9B" w:rsidP="003660A6">
      <w:pPr>
        <w:pStyle w:val="Textoindependiente"/>
        <w:spacing w:before="8"/>
        <w:jc w:val="both"/>
        <w:rPr>
          <w:sz w:val="22"/>
        </w:rPr>
      </w:pPr>
    </w:p>
    <w:p w14:paraId="43F189BA" w14:textId="77777777" w:rsidR="00151A9B" w:rsidRDefault="003763FC" w:rsidP="003660A6">
      <w:pPr>
        <w:pStyle w:val="Textoindependiente"/>
        <w:ind w:left="684"/>
        <w:jc w:val="both"/>
      </w:pPr>
      <w:r>
        <w:t>3.-</w:t>
      </w:r>
      <w:r>
        <w:rPr>
          <w:spacing w:val="-19"/>
        </w:rPr>
        <w:t xml:space="preserve"> </w:t>
      </w:r>
      <w:r>
        <w:t>Revisar</w:t>
      </w:r>
      <w:r>
        <w:rPr>
          <w:spacing w:val="-5"/>
        </w:rPr>
        <w:t xml:space="preserve"> </w:t>
      </w:r>
      <w:r>
        <w:t>que</w:t>
      </w:r>
      <w:r>
        <w:rPr>
          <w:spacing w:val="-12"/>
        </w:rPr>
        <w:t xml:space="preserve"> </w:t>
      </w:r>
      <w:r>
        <w:t>el</w:t>
      </w:r>
      <w:r>
        <w:rPr>
          <w:spacing w:val="-13"/>
        </w:rPr>
        <w:t xml:space="preserve"> </w:t>
      </w:r>
      <w:r>
        <w:t>espacio</w:t>
      </w:r>
      <w:r>
        <w:rPr>
          <w:spacing w:val="-9"/>
        </w:rPr>
        <w:t xml:space="preserve"> </w:t>
      </w:r>
      <w:r>
        <w:t>que</w:t>
      </w:r>
      <w:r>
        <w:rPr>
          <w:spacing w:val="-11"/>
        </w:rPr>
        <w:t xml:space="preserve"> </w:t>
      </w:r>
      <w:r>
        <w:t>se</w:t>
      </w:r>
      <w:r>
        <w:rPr>
          <w:spacing w:val="-11"/>
        </w:rPr>
        <w:t xml:space="preserve"> </w:t>
      </w:r>
      <w:r>
        <w:t>utilizará</w:t>
      </w:r>
      <w:r>
        <w:rPr>
          <w:spacing w:val="-7"/>
        </w:rPr>
        <w:t xml:space="preserve"> </w:t>
      </w:r>
      <w:r>
        <w:t>para</w:t>
      </w:r>
      <w:r>
        <w:rPr>
          <w:spacing w:val="-7"/>
        </w:rPr>
        <w:t xml:space="preserve"> </w:t>
      </w:r>
      <w:r>
        <w:t>mudar</w:t>
      </w:r>
      <w:r>
        <w:rPr>
          <w:spacing w:val="-13"/>
        </w:rPr>
        <w:t xml:space="preserve"> </w:t>
      </w:r>
      <w:r>
        <w:t>al</w:t>
      </w:r>
      <w:r>
        <w:rPr>
          <w:spacing w:val="-10"/>
        </w:rPr>
        <w:t xml:space="preserve"> </w:t>
      </w:r>
      <w:r>
        <w:t>menor</w:t>
      </w:r>
      <w:r>
        <w:rPr>
          <w:spacing w:val="-9"/>
        </w:rPr>
        <w:t xml:space="preserve"> </w:t>
      </w:r>
      <w:r>
        <w:t>este</w:t>
      </w:r>
      <w:r>
        <w:rPr>
          <w:spacing w:val="-6"/>
        </w:rPr>
        <w:t xml:space="preserve"> </w:t>
      </w:r>
      <w:r>
        <w:rPr>
          <w:spacing w:val="-2"/>
        </w:rPr>
        <w:t>limpio.</w:t>
      </w:r>
    </w:p>
    <w:p w14:paraId="243D6B14" w14:textId="77777777" w:rsidR="00151A9B" w:rsidRDefault="00151A9B" w:rsidP="003660A6">
      <w:pPr>
        <w:pStyle w:val="Textoindependiente"/>
        <w:spacing w:before="9"/>
        <w:jc w:val="both"/>
        <w:rPr>
          <w:sz w:val="26"/>
        </w:rPr>
      </w:pPr>
    </w:p>
    <w:p w14:paraId="6341B52E" w14:textId="77777777" w:rsidR="00151A9B" w:rsidRDefault="003763FC" w:rsidP="003660A6">
      <w:pPr>
        <w:pStyle w:val="Textoindependiente"/>
        <w:spacing w:line="276" w:lineRule="auto"/>
        <w:ind w:left="684" w:right="932"/>
        <w:jc w:val="both"/>
      </w:pPr>
      <w:r>
        <w:t xml:space="preserve">4.- Los niños/as siempre deben permanecer acompañados por el personal de Educación </w:t>
      </w:r>
      <w:proofErr w:type="spellStart"/>
      <w:r>
        <w:rPr>
          <w:spacing w:val="-2"/>
        </w:rPr>
        <w:t>parvularia</w:t>
      </w:r>
      <w:proofErr w:type="spellEnd"/>
      <w:r>
        <w:rPr>
          <w:spacing w:val="-2"/>
        </w:rPr>
        <w:t>.</w:t>
      </w:r>
    </w:p>
    <w:p w14:paraId="5FC4E756" w14:textId="77777777" w:rsidR="00151A9B" w:rsidRDefault="00151A9B" w:rsidP="003660A6">
      <w:pPr>
        <w:pStyle w:val="Textoindependiente"/>
        <w:jc w:val="both"/>
        <w:rPr>
          <w:sz w:val="29"/>
        </w:rPr>
      </w:pPr>
    </w:p>
    <w:p w14:paraId="1FEBB45F" w14:textId="77777777" w:rsidR="00151A9B" w:rsidRDefault="003763FC" w:rsidP="003660A6">
      <w:pPr>
        <w:pStyle w:val="Textoindependiente"/>
        <w:spacing w:before="52" w:line="276" w:lineRule="auto"/>
        <w:ind w:left="684" w:right="880"/>
        <w:jc w:val="both"/>
      </w:pPr>
      <w:r>
        <w:lastRenderedPageBreak/>
        <w:t>5.- El profesional que realice el cambio de muda, deberá contar con los siguientes implementos para asegurar la higiene de ella y el niño/a (guantes, mascarilla, jabón gel, papel absorbente</w:t>
      </w:r>
      <w:r>
        <w:rPr>
          <w:spacing w:val="40"/>
        </w:rPr>
        <w:t xml:space="preserve"> </w:t>
      </w:r>
      <w:r>
        <w:t>y</w:t>
      </w:r>
      <w:r>
        <w:rPr>
          <w:spacing w:val="40"/>
        </w:rPr>
        <w:t xml:space="preserve"> </w:t>
      </w:r>
      <w:r>
        <w:t>agua)</w:t>
      </w:r>
    </w:p>
    <w:p w14:paraId="30736A18" w14:textId="77777777" w:rsidR="00151A9B" w:rsidRDefault="00151A9B" w:rsidP="003660A6">
      <w:pPr>
        <w:pStyle w:val="Textoindependiente"/>
        <w:spacing w:before="7"/>
        <w:jc w:val="both"/>
        <w:rPr>
          <w:sz w:val="22"/>
        </w:rPr>
      </w:pPr>
    </w:p>
    <w:p w14:paraId="56B9DC6E" w14:textId="77777777" w:rsidR="00151A9B" w:rsidRDefault="003763FC" w:rsidP="003660A6">
      <w:pPr>
        <w:pStyle w:val="Textoindependiente"/>
        <w:spacing w:before="1" w:line="283" w:lineRule="auto"/>
        <w:ind w:left="684" w:right="903" w:firstLine="52"/>
        <w:jc w:val="both"/>
      </w:pPr>
      <w:r>
        <w:t>6.- La ropa sucia, será enviada a casa dentro de una bolsa plástica y a más tardar a las 48 horas</w:t>
      </w:r>
      <w:r>
        <w:rPr>
          <w:spacing w:val="-10"/>
        </w:rPr>
        <w:t xml:space="preserve"> </w:t>
      </w:r>
      <w:r>
        <w:t>siguientes</w:t>
      </w:r>
      <w:r>
        <w:rPr>
          <w:spacing w:val="-4"/>
        </w:rPr>
        <w:t xml:space="preserve"> </w:t>
      </w:r>
      <w:r>
        <w:t>el</w:t>
      </w:r>
      <w:r>
        <w:rPr>
          <w:spacing w:val="-14"/>
        </w:rPr>
        <w:t xml:space="preserve"> </w:t>
      </w:r>
      <w:r>
        <w:t>apoderado</w:t>
      </w:r>
      <w:r>
        <w:rPr>
          <w:spacing w:val="-9"/>
        </w:rPr>
        <w:t xml:space="preserve"> </w:t>
      </w:r>
      <w:r>
        <w:t>deberá</w:t>
      </w:r>
      <w:r>
        <w:rPr>
          <w:spacing w:val="-7"/>
        </w:rPr>
        <w:t xml:space="preserve"> </w:t>
      </w:r>
      <w:r>
        <w:t>enviar</w:t>
      </w:r>
      <w:r>
        <w:rPr>
          <w:spacing w:val="-4"/>
        </w:rPr>
        <w:t xml:space="preserve"> </w:t>
      </w:r>
      <w:r>
        <w:t>la</w:t>
      </w:r>
      <w:r>
        <w:rPr>
          <w:spacing w:val="-8"/>
        </w:rPr>
        <w:t xml:space="preserve"> </w:t>
      </w:r>
      <w:r>
        <w:t>ropa</w:t>
      </w:r>
      <w:r>
        <w:rPr>
          <w:spacing w:val="-12"/>
        </w:rPr>
        <w:t xml:space="preserve"> </w:t>
      </w:r>
      <w:r>
        <w:t>de</w:t>
      </w:r>
      <w:r>
        <w:rPr>
          <w:spacing w:val="-12"/>
        </w:rPr>
        <w:t xml:space="preserve"> </w:t>
      </w:r>
      <w:r>
        <w:t>la</w:t>
      </w:r>
      <w:r>
        <w:rPr>
          <w:spacing w:val="-7"/>
        </w:rPr>
        <w:t xml:space="preserve"> </w:t>
      </w:r>
      <w:r>
        <w:t>muda facilitada</w:t>
      </w:r>
      <w:r>
        <w:rPr>
          <w:spacing w:val="-2"/>
        </w:rPr>
        <w:t xml:space="preserve"> </w:t>
      </w:r>
      <w:r>
        <w:t>limpia</w:t>
      </w:r>
      <w:r>
        <w:rPr>
          <w:spacing w:val="36"/>
        </w:rPr>
        <w:t xml:space="preserve"> </w:t>
      </w:r>
      <w:r>
        <w:t>al</w:t>
      </w:r>
      <w:r>
        <w:rPr>
          <w:spacing w:val="-5"/>
        </w:rPr>
        <w:t xml:space="preserve"> </w:t>
      </w:r>
      <w:r>
        <w:t>colegio.</w:t>
      </w:r>
    </w:p>
    <w:p w14:paraId="334A4D44" w14:textId="77777777" w:rsidR="00151A9B" w:rsidRDefault="00151A9B" w:rsidP="003660A6">
      <w:pPr>
        <w:pStyle w:val="Textoindependiente"/>
        <w:spacing w:before="2"/>
        <w:jc w:val="both"/>
        <w:rPr>
          <w:sz w:val="21"/>
        </w:rPr>
      </w:pPr>
    </w:p>
    <w:p w14:paraId="4482F35C" w14:textId="77777777" w:rsidR="00151A9B" w:rsidRDefault="003763FC" w:rsidP="003660A6">
      <w:pPr>
        <w:pStyle w:val="Textoindependiente"/>
        <w:spacing w:line="278" w:lineRule="auto"/>
        <w:ind w:left="684" w:right="918" w:firstLine="52"/>
        <w:jc w:val="both"/>
      </w:pPr>
      <w:r>
        <w:t>7.- Se debe informar al apoderado del procedimiento del cambio de muda, vía libreta del niño/a, señalando el profesional que lo llevo a cabo, fecha y hora. Comprobado</w:t>
      </w:r>
    </w:p>
    <w:p w14:paraId="6EBED91A" w14:textId="77777777" w:rsidR="00151A9B" w:rsidRDefault="00151A9B" w:rsidP="003660A6">
      <w:pPr>
        <w:pStyle w:val="Textoindependiente"/>
        <w:jc w:val="both"/>
        <w:rPr>
          <w:sz w:val="23"/>
        </w:rPr>
      </w:pPr>
    </w:p>
    <w:p w14:paraId="2A9B9BA1" w14:textId="77777777" w:rsidR="00151A9B" w:rsidRDefault="003763FC" w:rsidP="003660A6">
      <w:pPr>
        <w:pStyle w:val="Textoindependiente"/>
        <w:ind w:left="684"/>
        <w:jc w:val="both"/>
      </w:pPr>
      <w:r>
        <w:t>Nota:</w:t>
      </w:r>
      <w:r>
        <w:rPr>
          <w:spacing w:val="-16"/>
        </w:rPr>
        <w:t xml:space="preserve"> </w:t>
      </w:r>
      <w:r>
        <w:t>Ante</w:t>
      </w:r>
      <w:r>
        <w:rPr>
          <w:spacing w:val="-16"/>
        </w:rPr>
        <w:t xml:space="preserve"> </w:t>
      </w:r>
      <w:r>
        <w:t>otra</w:t>
      </w:r>
      <w:r>
        <w:rPr>
          <w:spacing w:val="-14"/>
        </w:rPr>
        <w:t xml:space="preserve"> </w:t>
      </w:r>
      <w:r>
        <w:t>situación</w:t>
      </w:r>
      <w:r>
        <w:rPr>
          <w:spacing w:val="-5"/>
        </w:rPr>
        <w:t xml:space="preserve"> </w:t>
      </w:r>
      <w:r>
        <w:t>se</w:t>
      </w:r>
      <w:r>
        <w:rPr>
          <w:spacing w:val="-14"/>
        </w:rPr>
        <w:t xml:space="preserve"> </w:t>
      </w:r>
      <w:r>
        <w:t>actuará</w:t>
      </w:r>
      <w:r>
        <w:rPr>
          <w:spacing w:val="-8"/>
        </w:rPr>
        <w:t xml:space="preserve"> </w:t>
      </w:r>
      <w:r>
        <w:t>con</w:t>
      </w:r>
      <w:r>
        <w:rPr>
          <w:spacing w:val="-10"/>
        </w:rPr>
        <w:t xml:space="preserve"> </w:t>
      </w:r>
      <w:r>
        <w:t>los</w:t>
      </w:r>
      <w:r>
        <w:rPr>
          <w:spacing w:val="-14"/>
        </w:rPr>
        <w:t xml:space="preserve"> </w:t>
      </w:r>
      <w:r>
        <w:t>protocolos</w:t>
      </w:r>
      <w:r>
        <w:rPr>
          <w:spacing w:val="-12"/>
        </w:rPr>
        <w:t xml:space="preserve"> </w:t>
      </w:r>
      <w:r>
        <w:t>establecidos</w:t>
      </w:r>
      <w:r>
        <w:rPr>
          <w:spacing w:val="-11"/>
        </w:rPr>
        <w:t xml:space="preserve"> </w:t>
      </w:r>
      <w:r>
        <w:t>por</w:t>
      </w:r>
      <w:r>
        <w:rPr>
          <w:spacing w:val="-14"/>
        </w:rPr>
        <w:t xml:space="preserve"> </w:t>
      </w:r>
      <w:r>
        <w:t>el</w:t>
      </w:r>
      <w:r>
        <w:rPr>
          <w:spacing w:val="17"/>
        </w:rPr>
        <w:t xml:space="preserve"> </w:t>
      </w:r>
      <w:r>
        <w:rPr>
          <w:spacing w:val="-2"/>
        </w:rPr>
        <w:t>colegio.</w:t>
      </w:r>
    </w:p>
    <w:p w14:paraId="2EAE3998" w14:textId="77777777" w:rsidR="00151A9B" w:rsidRDefault="00151A9B" w:rsidP="003660A6">
      <w:pPr>
        <w:jc w:val="both"/>
        <w:sectPr w:rsidR="00151A9B">
          <w:pgSz w:w="12240" w:h="15840"/>
          <w:pgMar w:top="1200" w:right="800" w:bottom="1560" w:left="1020" w:header="332" w:footer="1377" w:gutter="0"/>
          <w:cols w:space="720"/>
        </w:sectPr>
      </w:pPr>
    </w:p>
    <w:p w14:paraId="6CE44858" w14:textId="77777777" w:rsidR="00151A9B" w:rsidRDefault="00151A9B" w:rsidP="003660A6">
      <w:pPr>
        <w:pStyle w:val="Textoindependiente"/>
        <w:jc w:val="both"/>
        <w:rPr>
          <w:sz w:val="29"/>
        </w:rPr>
      </w:pPr>
    </w:p>
    <w:p w14:paraId="0CB846CB" w14:textId="77777777" w:rsidR="00151A9B" w:rsidRDefault="003763FC" w:rsidP="003660A6">
      <w:pPr>
        <w:pStyle w:val="Ttulo4"/>
        <w:spacing w:before="52" w:line="276" w:lineRule="auto"/>
        <w:ind w:left="2759" w:right="2866" w:hanging="192"/>
        <w:jc w:val="both"/>
      </w:pPr>
      <w:bookmarkStart w:id="331" w:name="ANEXO_DEL_PLAN_DE_GESTIÓN_DE_LA_CONVIVEN"/>
      <w:bookmarkEnd w:id="331"/>
      <w:r>
        <w:t>ANEXO</w:t>
      </w:r>
      <w:r>
        <w:rPr>
          <w:spacing w:val="-15"/>
        </w:rPr>
        <w:t xml:space="preserve"> </w:t>
      </w:r>
      <w:r>
        <w:t>DEL</w:t>
      </w:r>
      <w:r>
        <w:rPr>
          <w:spacing w:val="-16"/>
        </w:rPr>
        <w:t xml:space="preserve"> </w:t>
      </w:r>
      <w:r>
        <w:t>PLAN</w:t>
      </w:r>
      <w:r>
        <w:rPr>
          <w:spacing w:val="-16"/>
        </w:rPr>
        <w:t xml:space="preserve"> </w:t>
      </w:r>
      <w:r>
        <w:t>DE</w:t>
      </w:r>
      <w:r>
        <w:rPr>
          <w:spacing w:val="-14"/>
        </w:rPr>
        <w:t xml:space="preserve"> </w:t>
      </w:r>
      <w:r>
        <w:t>GESTIÓN</w:t>
      </w:r>
      <w:r>
        <w:rPr>
          <w:spacing w:val="-15"/>
        </w:rPr>
        <w:t xml:space="preserve"> </w:t>
      </w:r>
      <w:r>
        <w:t>DE</w:t>
      </w:r>
      <w:r>
        <w:rPr>
          <w:spacing w:val="-18"/>
        </w:rPr>
        <w:t xml:space="preserve"> </w:t>
      </w:r>
      <w:r>
        <w:t>LA</w:t>
      </w:r>
      <w:r>
        <w:rPr>
          <w:spacing w:val="-14"/>
        </w:rPr>
        <w:t xml:space="preserve"> </w:t>
      </w:r>
      <w:r>
        <w:t>CONVIVENCIA POR SITUACIÓN ESPECIAL DE CRISIS SANITARIA</w:t>
      </w:r>
    </w:p>
    <w:p w14:paraId="480B0F4F" w14:textId="77777777" w:rsidR="00151A9B" w:rsidRDefault="003763FC" w:rsidP="003660A6">
      <w:pPr>
        <w:pStyle w:val="Ttulo5"/>
        <w:ind w:left="684"/>
        <w:jc w:val="both"/>
      </w:pPr>
      <w:bookmarkStart w:id="332" w:name="Planificación"/>
      <w:bookmarkEnd w:id="332"/>
      <w:r>
        <w:rPr>
          <w:spacing w:val="-2"/>
        </w:rPr>
        <w:t>Planificación</w:t>
      </w:r>
    </w:p>
    <w:p w14:paraId="6B572137" w14:textId="77777777" w:rsidR="00151A9B" w:rsidRDefault="003763FC" w:rsidP="003660A6">
      <w:pPr>
        <w:pStyle w:val="Textoindependiente"/>
        <w:spacing w:before="48" w:line="276" w:lineRule="auto"/>
        <w:ind w:left="684" w:right="868"/>
        <w:jc w:val="both"/>
      </w:pPr>
      <w:r>
        <w:t>Considerando la actual crisis sanitaria que vive el país y ante la suspensión de clases por causa</w:t>
      </w:r>
      <w:r>
        <w:rPr>
          <w:spacing w:val="-5"/>
        </w:rPr>
        <w:t xml:space="preserve"> </w:t>
      </w:r>
      <w:r>
        <w:t>de</w:t>
      </w:r>
      <w:r>
        <w:rPr>
          <w:spacing w:val="-5"/>
        </w:rPr>
        <w:t xml:space="preserve"> </w:t>
      </w:r>
      <w:r>
        <w:t>la</w:t>
      </w:r>
      <w:r>
        <w:rPr>
          <w:spacing w:val="-11"/>
        </w:rPr>
        <w:t xml:space="preserve"> </w:t>
      </w:r>
      <w:r>
        <w:t>pandemia</w:t>
      </w:r>
      <w:r>
        <w:rPr>
          <w:spacing w:val="-5"/>
        </w:rPr>
        <w:t xml:space="preserve"> </w:t>
      </w:r>
      <w:r>
        <w:t>de</w:t>
      </w:r>
      <w:r>
        <w:rPr>
          <w:spacing w:val="-5"/>
        </w:rPr>
        <w:t xml:space="preserve"> </w:t>
      </w:r>
      <w:r>
        <w:t>coronavirus</w:t>
      </w:r>
      <w:r>
        <w:rPr>
          <w:spacing w:val="-7"/>
        </w:rPr>
        <w:t xml:space="preserve"> </w:t>
      </w:r>
      <w:r>
        <w:t>es</w:t>
      </w:r>
      <w:r>
        <w:rPr>
          <w:spacing w:val="-9"/>
        </w:rPr>
        <w:t xml:space="preserve"> </w:t>
      </w:r>
      <w:r>
        <w:t>necesario</w:t>
      </w:r>
      <w:r>
        <w:rPr>
          <w:spacing w:val="-2"/>
        </w:rPr>
        <w:t xml:space="preserve"> </w:t>
      </w:r>
      <w:r>
        <w:t>anexar</w:t>
      </w:r>
      <w:r>
        <w:rPr>
          <w:spacing w:val="-7"/>
        </w:rPr>
        <w:t xml:space="preserve"> </w:t>
      </w:r>
      <w:r>
        <w:t>al</w:t>
      </w:r>
      <w:r>
        <w:rPr>
          <w:spacing w:val="-12"/>
        </w:rPr>
        <w:t xml:space="preserve"> </w:t>
      </w:r>
      <w:r>
        <w:t>plan</w:t>
      </w:r>
      <w:r>
        <w:rPr>
          <w:spacing w:val="-7"/>
        </w:rPr>
        <w:t xml:space="preserve"> </w:t>
      </w:r>
      <w:r>
        <w:t>de</w:t>
      </w:r>
      <w:r>
        <w:rPr>
          <w:spacing w:val="-5"/>
        </w:rPr>
        <w:t xml:space="preserve"> </w:t>
      </w:r>
      <w:r>
        <w:t>gestión</w:t>
      </w:r>
      <w:r>
        <w:rPr>
          <w:spacing w:val="-6"/>
        </w:rPr>
        <w:t xml:space="preserve"> </w:t>
      </w:r>
      <w:r>
        <w:t>de</w:t>
      </w:r>
      <w:r>
        <w:rPr>
          <w:spacing w:val="-5"/>
        </w:rPr>
        <w:t xml:space="preserve"> </w:t>
      </w:r>
      <w:r>
        <w:t>convivencia, el</w:t>
      </w:r>
      <w:r>
        <w:rPr>
          <w:spacing w:val="-14"/>
        </w:rPr>
        <w:t xml:space="preserve"> </w:t>
      </w:r>
      <w:r>
        <w:t>siguiente</w:t>
      </w:r>
      <w:r>
        <w:rPr>
          <w:spacing w:val="-14"/>
        </w:rPr>
        <w:t xml:space="preserve"> </w:t>
      </w:r>
      <w:r>
        <w:t>plan</w:t>
      </w:r>
      <w:r>
        <w:rPr>
          <w:spacing w:val="-12"/>
        </w:rPr>
        <w:t xml:space="preserve"> </w:t>
      </w:r>
      <w:r>
        <w:t>de</w:t>
      </w:r>
      <w:r>
        <w:rPr>
          <w:spacing w:val="-5"/>
        </w:rPr>
        <w:t xml:space="preserve"> </w:t>
      </w:r>
      <w:r>
        <w:t>acción</w:t>
      </w:r>
      <w:r>
        <w:rPr>
          <w:spacing w:val="-11"/>
        </w:rPr>
        <w:t xml:space="preserve"> </w:t>
      </w:r>
      <w:r>
        <w:t>por</w:t>
      </w:r>
      <w:r>
        <w:rPr>
          <w:spacing w:val="-14"/>
        </w:rPr>
        <w:t xml:space="preserve"> </w:t>
      </w:r>
      <w:r>
        <w:t>crisis</w:t>
      </w:r>
      <w:r>
        <w:rPr>
          <w:spacing w:val="-7"/>
        </w:rPr>
        <w:t xml:space="preserve"> </w:t>
      </w:r>
      <w:r>
        <w:t>sanitaria.</w:t>
      </w:r>
      <w:r>
        <w:rPr>
          <w:spacing w:val="-7"/>
        </w:rPr>
        <w:t xml:space="preserve"> </w:t>
      </w:r>
      <w:r>
        <w:t>Esta</w:t>
      </w:r>
      <w:r>
        <w:rPr>
          <w:spacing w:val="-9"/>
        </w:rPr>
        <w:t xml:space="preserve"> </w:t>
      </w:r>
      <w:r>
        <w:t>nueva</w:t>
      </w:r>
      <w:r>
        <w:rPr>
          <w:spacing w:val="-14"/>
        </w:rPr>
        <w:t xml:space="preserve"> </w:t>
      </w:r>
      <w:r>
        <w:t>realidad</w:t>
      </w:r>
      <w:r>
        <w:rPr>
          <w:spacing w:val="-6"/>
        </w:rPr>
        <w:t xml:space="preserve"> </w:t>
      </w:r>
      <w:r>
        <w:t>ha</w:t>
      </w:r>
      <w:r>
        <w:rPr>
          <w:spacing w:val="-9"/>
        </w:rPr>
        <w:t xml:space="preserve"> </w:t>
      </w:r>
      <w:r>
        <w:t>provocado</w:t>
      </w:r>
      <w:r>
        <w:rPr>
          <w:spacing w:val="-6"/>
        </w:rPr>
        <w:t xml:space="preserve"> </w:t>
      </w:r>
      <w:r>
        <w:t>situaciones para estar alerta desde el punto de vista socioemocional de los estudiantes y las comunidades educativas en</w:t>
      </w:r>
      <w:r>
        <w:rPr>
          <w:spacing w:val="-1"/>
        </w:rPr>
        <w:t xml:space="preserve"> </w:t>
      </w:r>
      <w:r>
        <w:t>general,</w:t>
      </w:r>
      <w:r>
        <w:rPr>
          <w:spacing w:val="-3"/>
        </w:rPr>
        <w:t xml:space="preserve"> </w:t>
      </w:r>
      <w:r>
        <w:t>siendo</w:t>
      </w:r>
      <w:r>
        <w:rPr>
          <w:spacing w:val="-2"/>
        </w:rPr>
        <w:t xml:space="preserve"> </w:t>
      </w:r>
      <w:r>
        <w:t>el objetivo</w:t>
      </w:r>
      <w:r>
        <w:rPr>
          <w:spacing w:val="-1"/>
        </w:rPr>
        <w:t xml:space="preserve"> </w:t>
      </w:r>
      <w:r>
        <w:t>de generar</w:t>
      </w:r>
      <w:r>
        <w:rPr>
          <w:spacing w:val="-2"/>
        </w:rPr>
        <w:t xml:space="preserve"> </w:t>
      </w:r>
      <w:r>
        <w:t>un</w:t>
      </w:r>
      <w:r>
        <w:rPr>
          <w:spacing w:val="-1"/>
        </w:rPr>
        <w:t xml:space="preserve"> </w:t>
      </w:r>
      <w:r>
        <w:t>clima de convivencia segura y positiva.</w:t>
      </w:r>
    </w:p>
    <w:p w14:paraId="08A21AD1" w14:textId="77777777" w:rsidR="00151A9B" w:rsidRDefault="00151A9B" w:rsidP="003660A6">
      <w:pPr>
        <w:pStyle w:val="Textoindependiente"/>
        <w:spacing w:before="7"/>
        <w:jc w:val="both"/>
        <w:rPr>
          <w:sz w:val="27"/>
        </w:rPr>
      </w:pPr>
    </w:p>
    <w:p w14:paraId="4DEB83B0" w14:textId="77777777" w:rsidR="00151A9B" w:rsidRDefault="003763FC" w:rsidP="003660A6">
      <w:pPr>
        <w:pStyle w:val="Ttulo5"/>
        <w:ind w:left="684"/>
        <w:jc w:val="both"/>
      </w:pPr>
      <w:bookmarkStart w:id="333" w:name="Canal_de_comunicación:"/>
      <w:bookmarkEnd w:id="333"/>
      <w:r>
        <w:t>Canal</w:t>
      </w:r>
      <w:r>
        <w:rPr>
          <w:spacing w:val="-16"/>
        </w:rPr>
        <w:t xml:space="preserve"> </w:t>
      </w:r>
      <w:r>
        <w:t>de</w:t>
      </w:r>
      <w:r>
        <w:rPr>
          <w:spacing w:val="-13"/>
        </w:rPr>
        <w:t xml:space="preserve"> </w:t>
      </w:r>
      <w:r>
        <w:rPr>
          <w:spacing w:val="-2"/>
        </w:rPr>
        <w:t>comunicación:</w:t>
      </w:r>
    </w:p>
    <w:p w14:paraId="5F27E6E1" w14:textId="77777777" w:rsidR="00151A9B" w:rsidRDefault="003763FC" w:rsidP="003660A6">
      <w:pPr>
        <w:pStyle w:val="Textoindependiente"/>
        <w:spacing w:before="38" w:line="276" w:lineRule="auto"/>
        <w:ind w:left="684" w:right="867"/>
        <w:jc w:val="both"/>
      </w:pPr>
      <w:r>
        <w:t>El</w:t>
      </w:r>
      <w:r>
        <w:rPr>
          <w:spacing w:val="-14"/>
        </w:rPr>
        <w:t xml:space="preserve"> </w:t>
      </w:r>
      <w:r>
        <w:t>canal</w:t>
      </w:r>
      <w:r>
        <w:rPr>
          <w:spacing w:val="-14"/>
        </w:rPr>
        <w:t xml:space="preserve"> </w:t>
      </w:r>
      <w:r>
        <w:t>oficial</w:t>
      </w:r>
      <w:r>
        <w:rPr>
          <w:spacing w:val="-13"/>
        </w:rPr>
        <w:t xml:space="preserve"> </w:t>
      </w:r>
      <w:r>
        <w:t>de</w:t>
      </w:r>
      <w:r>
        <w:rPr>
          <w:spacing w:val="-12"/>
        </w:rPr>
        <w:t xml:space="preserve"> </w:t>
      </w:r>
      <w:r>
        <w:t>comunicación</w:t>
      </w:r>
      <w:r>
        <w:rPr>
          <w:spacing w:val="-8"/>
        </w:rPr>
        <w:t xml:space="preserve"> </w:t>
      </w:r>
      <w:r>
        <w:t>con</w:t>
      </w:r>
      <w:r>
        <w:rPr>
          <w:spacing w:val="-10"/>
        </w:rPr>
        <w:t xml:space="preserve"> </w:t>
      </w:r>
      <w:r>
        <w:t>la</w:t>
      </w:r>
      <w:r>
        <w:rPr>
          <w:spacing w:val="-13"/>
        </w:rPr>
        <w:t xml:space="preserve"> </w:t>
      </w:r>
      <w:r>
        <w:t>familia</w:t>
      </w:r>
      <w:r>
        <w:rPr>
          <w:spacing w:val="-8"/>
        </w:rPr>
        <w:t xml:space="preserve"> </w:t>
      </w:r>
      <w:r>
        <w:t>y</w:t>
      </w:r>
      <w:r>
        <w:rPr>
          <w:spacing w:val="-12"/>
        </w:rPr>
        <w:t xml:space="preserve"> </w:t>
      </w:r>
      <w:r>
        <w:t>la</w:t>
      </w:r>
      <w:r>
        <w:rPr>
          <w:spacing w:val="-13"/>
        </w:rPr>
        <w:t xml:space="preserve"> </w:t>
      </w:r>
      <w:r>
        <w:t>comunidad</w:t>
      </w:r>
      <w:r>
        <w:rPr>
          <w:spacing w:val="-4"/>
        </w:rPr>
        <w:t xml:space="preserve"> </w:t>
      </w:r>
      <w:r>
        <w:t>será</w:t>
      </w:r>
      <w:r>
        <w:rPr>
          <w:spacing w:val="-8"/>
        </w:rPr>
        <w:t xml:space="preserve"> </w:t>
      </w:r>
      <w:r>
        <w:t>la</w:t>
      </w:r>
      <w:r>
        <w:rPr>
          <w:spacing w:val="-13"/>
        </w:rPr>
        <w:t xml:space="preserve"> </w:t>
      </w:r>
      <w:r>
        <w:t>página</w:t>
      </w:r>
      <w:r>
        <w:rPr>
          <w:spacing w:val="-8"/>
        </w:rPr>
        <w:t xml:space="preserve"> </w:t>
      </w:r>
      <w:r>
        <w:t>web</w:t>
      </w:r>
      <w:r>
        <w:rPr>
          <w:spacing w:val="-9"/>
        </w:rPr>
        <w:t xml:space="preserve"> </w:t>
      </w:r>
      <w:r>
        <w:t>del</w:t>
      </w:r>
      <w:r>
        <w:rPr>
          <w:spacing w:val="-14"/>
        </w:rPr>
        <w:t xml:space="preserve"> </w:t>
      </w:r>
      <w:r>
        <w:t>colegio, la que es administrada por la Encargada de Enlace y con los docentes será el correo electrónico, además de la página institucional.</w:t>
      </w:r>
    </w:p>
    <w:p w14:paraId="18D12DD1" w14:textId="77777777" w:rsidR="00151A9B" w:rsidRDefault="00151A9B" w:rsidP="003660A6">
      <w:pPr>
        <w:pStyle w:val="Textoindependiente"/>
        <w:spacing w:before="1"/>
        <w:jc w:val="both"/>
        <w:rPr>
          <w:sz w:val="28"/>
        </w:rPr>
      </w:pPr>
    </w:p>
    <w:p w14:paraId="2BD769DE" w14:textId="77777777" w:rsidR="00151A9B" w:rsidRDefault="003763FC" w:rsidP="003660A6">
      <w:pPr>
        <w:pStyle w:val="Ttulo5"/>
        <w:ind w:left="684"/>
        <w:jc w:val="both"/>
      </w:pPr>
      <w:bookmarkStart w:id="334" w:name="Las_duplas:"/>
      <w:bookmarkEnd w:id="334"/>
      <w:r>
        <w:t>Las</w:t>
      </w:r>
      <w:r>
        <w:rPr>
          <w:spacing w:val="-15"/>
        </w:rPr>
        <w:t xml:space="preserve"> </w:t>
      </w:r>
      <w:r>
        <w:rPr>
          <w:spacing w:val="-2"/>
        </w:rPr>
        <w:t>duplas:</w:t>
      </w:r>
    </w:p>
    <w:p w14:paraId="0205334F" w14:textId="77777777" w:rsidR="00151A9B" w:rsidRDefault="003763FC" w:rsidP="003660A6">
      <w:pPr>
        <w:pStyle w:val="Textoindependiente"/>
        <w:spacing w:before="39" w:line="278" w:lineRule="auto"/>
        <w:ind w:left="684" w:right="880"/>
        <w:jc w:val="both"/>
      </w:pPr>
      <w:r>
        <w:t>Los profesionales y/o equipos del área psicosocial y de convivencia escolar juegan un rol importante en momentos como el actual, colaborando en la contención emocional, canalizando</w:t>
      </w:r>
      <w:r>
        <w:rPr>
          <w:spacing w:val="-12"/>
        </w:rPr>
        <w:t xml:space="preserve"> </w:t>
      </w:r>
      <w:r>
        <w:t>apoyos</w:t>
      </w:r>
      <w:r>
        <w:rPr>
          <w:spacing w:val="-19"/>
        </w:rPr>
        <w:t xml:space="preserve"> </w:t>
      </w:r>
      <w:r>
        <w:t>y</w:t>
      </w:r>
      <w:r>
        <w:rPr>
          <w:spacing w:val="-15"/>
        </w:rPr>
        <w:t xml:space="preserve"> </w:t>
      </w:r>
      <w:r>
        <w:t>estableciendo</w:t>
      </w:r>
      <w:r>
        <w:rPr>
          <w:spacing w:val="-3"/>
        </w:rPr>
        <w:t xml:space="preserve"> </w:t>
      </w:r>
      <w:r>
        <w:t>coordinaciones</w:t>
      </w:r>
      <w:r>
        <w:rPr>
          <w:spacing w:val="-13"/>
        </w:rPr>
        <w:t xml:space="preserve"> </w:t>
      </w:r>
      <w:r>
        <w:t>eficientes</w:t>
      </w:r>
      <w:r>
        <w:rPr>
          <w:spacing w:val="-13"/>
        </w:rPr>
        <w:t xml:space="preserve"> </w:t>
      </w:r>
      <w:r>
        <w:t>con</w:t>
      </w:r>
      <w:r>
        <w:rPr>
          <w:spacing w:val="-3"/>
        </w:rPr>
        <w:t xml:space="preserve"> </w:t>
      </w:r>
      <w:r>
        <w:t>instituciones</w:t>
      </w:r>
      <w:r>
        <w:rPr>
          <w:spacing w:val="-7"/>
        </w:rPr>
        <w:t xml:space="preserve"> </w:t>
      </w:r>
      <w:r>
        <w:t>comunales.</w:t>
      </w:r>
    </w:p>
    <w:p w14:paraId="1C8E0005" w14:textId="77777777" w:rsidR="00151A9B" w:rsidRDefault="00151A9B" w:rsidP="003660A6">
      <w:pPr>
        <w:pStyle w:val="Textoindependiente"/>
        <w:jc w:val="both"/>
        <w:rPr>
          <w:sz w:val="27"/>
        </w:rPr>
      </w:pPr>
    </w:p>
    <w:p w14:paraId="0EA37AA4" w14:textId="77777777" w:rsidR="00151A9B" w:rsidRDefault="003763FC" w:rsidP="003660A6">
      <w:pPr>
        <w:pStyle w:val="Textoindependiente"/>
        <w:spacing w:line="278" w:lineRule="auto"/>
        <w:ind w:left="684" w:right="899"/>
        <w:jc w:val="both"/>
      </w:pPr>
      <w:r>
        <w:rPr>
          <w:b/>
        </w:rPr>
        <w:t xml:space="preserve">Equipo de Convivencia Escolar: </w:t>
      </w:r>
      <w:r>
        <w:t>Pone a disposición de las familias y toda la comunidad en general, orientaciones y estrategias de apoyo para abordar problemáticas en el trabajo escolar desde la casa, en este periodo de contingencia sanitaria.</w:t>
      </w:r>
    </w:p>
    <w:p w14:paraId="30A4A040" w14:textId="77777777" w:rsidR="00151A9B" w:rsidRDefault="00151A9B" w:rsidP="003660A6">
      <w:pPr>
        <w:pStyle w:val="Textoindependiente"/>
        <w:spacing w:before="11"/>
        <w:jc w:val="both"/>
        <w:rPr>
          <w:sz w:val="26"/>
        </w:rPr>
      </w:pPr>
    </w:p>
    <w:p w14:paraId="36A47358" w14:textId="77777777" w:rsidR="00151A9B" w:rsidRDefault="003763FC" w:rsidP="003660A6">
      <w:pPr>
        <w:spacing w:before="1"/>
        <w:ind w:left="684"/>
        <w:jc w:val="both"/>
        <w:rPr>
          <w:sz w:val="24"/>
        </w:rPr>
      </w:pPr>
      <w:r>
        <w:rPr>
          <w:b/>
          <w:sz w:val="24"/>
        </w:rPr>
        <w:t>Focos</w:t>
      </w:r>
      <w:r>
        <w:rPr>
          <w:b/>
          <w:spacing w:val="-15"/>
          <w:sz w:val="24"/>
        </w:rPr>
        <w:t xml:space="preserve"> </w:t>
      </w:r>
      <w:r>
        <w:rPr>
          <w:b/>
          <w:sz w:val="24"/>
        </w:rPr>
        <w:t>de</w:t>
      </w:r>
      <w:r>
        <w:rPr>
          <w:b/>
          <w:spacing w:val="-17"/>
          <w:sz w:val="24"/>
        </w:rPr>
        <w:t xml:space="preserve"> </w:t>
      </w:r>
      <w:r>
        <w:rPr>
          <w:b/>
          <w:sz w:val="24"/>
        </w:rPr>
        <w:t>atención:</w:t>
      </w:r>
      <w:r>
        <w:rPr>
          <w:b/>
          <w:spacing w:val="-14"/>
          <w:sz w:val="24"/>
        </w:rPr>
        <w:t xml:space="preserve"> </w:t>
      </w:r>
      <w:r>
        <w:rPr>
          <w:sz w:val="24"/>
        </w:rPr>
        <w:t>Comunidad</w:t>
      </w:r>
      <w:r>
        <w:rPr>
          <w:spacing w:val="-14"/>
          <w:sz w:val="24"/>
        </w:rPr>
        <w:t xml:space="preserve"> </w:t>
      </w:r>
      <w:r>
        <w:rPr>
          <w:sz w:val="24"/>
        </w:rPr>
        <w:t>en</w:t>
      </w:r>
      <w:r>
        <w:rPr>
          <w:spacing w:val="-10"/>
          <w:sz w:val="24"/>
        </w:rPr>
        <w:t xml:space="preserve"> </w:t>
      </w:r>
      <w:r>
        <w:rPr>
          <w:spacing w:val="-2"/>
          <w:sz w:val="24"/>
        </w:rPr>
        <w:t>general.</w:t>
      </w:r>
    </w:p>
    <w:p w14:paraId="5DE9C45E" w14:textId="77777777" w:rsidR="00151A9B" w:rsidRDefault="00151A9B" w:rsidP="003660A6">
      <w:pPr>
        <w:pStyle w:val="Textoindependiente"/>
        <w:spacing w:before="5"/>
        <w:jc w:val="both"/>
        <w:rPr>
          <w:sz w:val="31"/>
        </w:rPr>
      </w:pPr>
    </w:p>
    <w:p w14:paraId="6C1F3C56" w14:textId="77777777" w:rsidR="00151A9B" w:rsidRDefault="003763FC" w:rsidP="003660A6">
      <w:pPr>
        <w:pStyle w:val="Ttulo5"/>
        <w:spacing w:before="1"/>
        <w:ind w:left="684"/>
        <w:jc w:val="both"/>
      </w:pPr>
      <w:bookmarkStart w:id="335" w:name="Funciones_de_los_distintos_integrantes_d"/>
      <w:bookmarkEnd w:id="335"/>
      <w:r>
        <w:t>Funciones</w:t>
      </w:r>
      <w:r>
        <w:rPr>
          <w:spacing w:val="-17"/>
        </w:rPr>
        <w:t xml:space="preserve"> </w:t>
      </w:r>
      <w:r>
        <w:t>de</w:t>
      </w:r>
      <w:r>
        <w:rPr>
          <w:spacing w:val="-17"/>
        </w:rPr>
        <w:t xml:space="preserve"> </w:t>
      </w:r>
      <w:r>
        <w:t>los</w:t>
      </w:r>
      <w:r>
        <w:rPr>
          <w:spacing w:val="-14"/>
        </w:rPr>
        <w:t xml:space="preserve"> </w:t>
      </w:r>
      <w:r>
        <w:t>distintos</w:t>
      </w:r>
      <w:r>
        <w:rPr>
          <w:spacing w:val="-14"/>
        </w:rPr>
        <w:t xml:space="preserve"> </w:t>
      </w:r>
      <w:r>
        <w:t>integrantes</w:t>
      </w:r>
      <w:r>
        <w:rPr>
          <w:spacing w:val="-13"/>
        </w:rPr>
        <w:t xml:space="preserve"> </w:t>
      </w:r>
      <w:r>
        <w:t>del</w:t>
      </w:r>
      <w:r>
        <w:rPr>
          <w:spacing w:val="-13"/>
        </w:rPr>
        <w:t xml:space="preserve"> </w:t>
      </w:r>
      <w:r>
        <w:t>equipo</w:t>
      </w:r>
      <w:r>
        <w:rPr>
          <w:spacing w:val="-4"/>
        </w:rPr>
        <w:t xml:space="preserve"> </w:t>
      </w:r>
      <w:r>
        <w:t>en</w:t>
      </w:r>
      <w:r>
        <w:rPr>
          <w:spacing w:val="-16"/>
        </w:rPr>
        <w:t xml:space="preserve"> </w:t>
      </w:r>
      <w:r>
        <w:t>situación</w:t>
      </w:r>
      <w:r>
        <w:rPr>
          <w:spacing w:val="-12"/>
        </w:rPr>
        <w:t xml:space="preserve"> </w:t>
      </w:r>
      <w:r>
        <w:t>de</w:t>
      </w:r>
      <w:r>
        <w:rPr>
          <w:spacing w:val="-13"/>
        </w:rPr>
        <w:t xml:space="preserve"> </w:t>
      </w:r>
      <w:r>
        <w:rPr>
          <w:spacing w:val="-2"/>
        </w:rPr>
        <w:t>pandemia:</w:t>
      </w:r>
    </w:p>
    <w:p w14:paraId="02010610" w14:textId="54AAE7B9" w:rsidR="00151A9B" w:rsidRPr="009031F1" w:rsidRDefault="009031F1" w:rsidP="009031F1">
      <w:pPr>
        <w:ind w:left="684"/>
        <w:jc w:val="both"/>
        <w:rPr>
          <w:b/>
          <w:spacing w:val="-2"/>
          <w:sz w:val="24"/>
        </w:rPr>
      </w:pPr>
      <w:r>
        <w:rPr>
          <w:b/>
          <w:spacing w:val="-2"/>
          <w:sz w:val="24"/>
        </w:rPr>
        <w:br/>
        <w:t>E</w:t>
      </w:r>
      <w:r w:rsidR="003763FC">
        <w:rPr>
          <w:b/>
          <w:spacing w:val="-2"/>
          <w:sz w:val="24"/>
        </w:rPr>
        <w:t>ncargada</w:t>
      </w:r>
      <w:r w:rsidR="003763FC">
        <w:rPr>
          <w:b/>
          <w:spacing w:val="-3"/>
          <w:sz w:val="24"/>
        </w:rPr>
        <w:t xml:space="preserve"> </w:t>
      </w:r>
      <w:r w:rsidR="003763FC">
        <w:rPr>
          <w:b/>
          <w:spacing w:val="-2"/>
          <w:sz w:val="24"/>
        </w:rPr>
        <w:t>de</w:t>
      </w:r>
      <w:r w:rsidR="003763FC">
        <w:rPr>
          <w:b/>
          <w:spacing w:val="-10"/>
          <w:sz w:val="24"/>
        </w:rPr>
        <w:t xml:space="preserve"> </w:t>
      </w:r>
      <w:r w:rsidR="003763FC">
        <w:rPr>
          <w:b/>
          <w:spacing w:val="-2"/>
          <w:sz w:val="24"/>
        </w:rPr>
        <w:t>convivencia</w:t>
      </w:r>
    </w:p>
    <w:p w14:paraId="7C52494F" w14:textId="77777777" w:rsidR="00151A9B" w:rsidRDefault="00151A9B" w:rsidP="003660A6">
      <w:pPr>
        <w:pStyle w:val="Textoindependiente"/>
        <w:spacing w:before="6"/>
        <w:jc w:val="both"/>
        <w:rPr>
          <w:b/>
          <w:sz w:val="31"/>
        </w:rPr>
      </w:pPr>
    </w:p>
    <w:p w14:paraId="7BD35010" w14:textId="77777777" w:rsidR="00151A9B" w:rsidRDefault="003763FC" w:rsidP="003660A6">
      <w:pPr>
        <w:pStyle w:val="Prrafodelista"/>
        <w:numPr>
          <w:ilvl w:val="0"/>
          <w:numId w:val="11"/>
        </w:numPr>
        <w:tabs>
          <w:tab w:val="left" w:pos="1760"/>
          <w:tab w:val="left" w:pos="1761"/>
        </w:tabs>
        <w:spacing w:line="278" w:lineRule="auto"/>
        <w:ind w:right="1503" w:hanging="360"/>
        <w:rPr>
          <w:sz w:val="24"/>
        </w:rPr>
      </w:pPr>
      <w:r>
        <w:rPr>
          <w:sz w:val="24"/>
        </w:rPr>
        <w:t>Generar actividades</w:t>
      </w:r>
      <w:r>
        <w:rPr>
          <w:spacing w:val="34"/>
          <w:sz w:val="24"/>
        </w:rPr>
        <w:t xml:space="preserve"> </w:t>
      </w:r>
      <w:r>
        <w:rPr>
          <w:sz w:val="24"/>
        </w:rPr>
        <w:t>presenciales</w:t>
      </w:r>
      <w:r>
        <w:rPr>
          <w:spacing w:val="33"/>
          <w:sz w:val="24"/>
        </w:rPr>
        <w:t xml:space="preserve"> </w:t>
      </w:r>
      <w:r>
        <w:rPr>
          <w:sz w:val="24"/>
        </w:rPr>
        <w:t>y remotas</w:t>
      </w:r>
      <w:r>
        <w:rPr>
          <w:spacing w:val="33"/>
          <w:sz w:val="24"/>
        </w:rPr>
        <w:t xml:space="preserve"> </w:t>
      </w:r>
      <w:r>
        <w:rPr>
          <w:sz w:val="24"/>
        </w:rPr>
        <w:t>que</w:t>
      </w:r>
      <w:r>
        <w:rPr>
          <w:spacing w:val="-1"/>
          <w:sz w:val="24"/>
        </w:rPr>
        <w:t xml:space="preserve"> </w:t>
      </w:r>
      <w:r>
        <w:rPr>
          <w:sz w:val="24"/>
        </w:rPr>
        <w:t>potencia</w:t>
      </w:r>
      <w:r>
        <w:rPr>
          <w:spacing w:val="36"/>
          <w:sz w:val="24"/>
        </w:rPr>
        <w:t xml:space="preserve"> </w:t>
      </w:r>
      <w:r>
        <w:rPr>
          <w:sz w:val="24"/>
        </w:rPr>
        <w:t>el</w:t>
      </w:r>
      <w:r>
        <w:rPr>
          <w:spacing w:val="33"/>
          <w:sz w:val="24"/>
        </w:rPr>
        <w:t xml:space="preserve"> </w:t>
      </w:r>
      <w:r>
        <w:rPr>
          <w:sz w:val="24"/>
        </w:rPr>
        <w:t>sentido</w:t>
      </w:r>
      <w:r>
        <w:rPr>
          <w:spacing w:val="24"/>
          <w:sz w:val="24"/>
        </w:rPr>
        <w:t xml:space="preserve"> </w:t>
      </w:r>
      <w:r>
        <w:rPr>
          <w:sz w:val="24"/>
        </w:rPr>
        <w:t>de pertenencia, participación y mejoras de las emociones.</w:t>
      </w:r>
    </w:p>
    <w:p w14:paraId="74B36A06" w14:textId="77777777" w:rsidR="00151A9B" w:rsidRDefault="003763FC" w:rsidP="003660A6">
      <w:pPr>
        <w:pStyle w:val="Prrafodelista"/>
        <w:numPr>
          <w:ilvl w:val="0"/>
          <w:numId w:val="11"/>
        </w:numPr>
        <w:tabs>
          <w:tab w:val="left" w:pos="1765"/>
        </w:tabs>
        <w:spacing w:line="278" w:lineRule="auto"/>
        <w:ind w:right="1585" w:hanging="360"/>
        <w:rPr>
          <w:sz w:val="24"/>
        </w:rPr>
      </w:pPr>
      <w:r>
        <w:rPr>
          <w:sz w:val="24"/>
        </w:rPr>
        <w:t>Entrevistas</w:t>
      </w:r>
      <w:r>
        <w:rPr>
          <w:spacing w:val="-2"/>
          <w:sz w:val="24"/>
        </w:rPr>
        <w:t xml:space="preserve"> </w:t>
      </w:r>
      <w:r>
        <w:rPr>
          <w:sz w:val="24"/>
        </w:rPr>
        <w:t>con</w:t>
      </w:r>
      <w:r>
        <w:rPr>
          <w:spacing w:val="-6"/>
          <w:sz w:val="24"/>
        </w:rPr>
        <w:t xml:space="preserve"> </w:t>
      </w:r>
      <w:r>
        <w:rPr>
          <w:sz w:val="24"/>
        </w:rPr>
        <w:t>los</w:t>
      </w:r>
      <w:r>
        <w:rPr>
          <w:spacing w:val="-3"/>
          <w:sz w:val="24"/>
        </w:rPr>
        <w:t xml:space="preserve"> </w:t>
      </w:r>
      <w:r>
        <w:rPr>
          <w:sz w:val="24"/>
        </w:rPr>
        <w:t>diferentes</w:t>
      </w:r>
      <w:r>
        <w:rPr>
          <w:spacing w:val="-7"/>
          <w:sz w:val="24"/>
        </w:rPr>
        <w:t xml:space="preserve"> </w:t>
      </w:r>
      <w:r>
        <w:rPr>
          <w:sz w:val="24"/>
        </w:rPr>
        <w:t>estamentos</w:t>
      </w:r>
      <w:r>
        <w:rPr>
          <w:spacing w:val="-6"/>
          <w:sz w:val="24"/>
        </w:rPr>
        <w:t xml:space="preserve"> </w:t>
      </w:r>
      <w:r>
        <w:rPr>
          <w:sz w:val="24"/>
        </w:rPr>
        <w:t>del</w:t>
      </w:r>
      <w:r>
        <w:rPr>
          <w:spacing w:val="-11"/>
          <w:sz w:val="24"/>
        </w:rPr>
        <w:t xml:space="preserve"> </w:t>
      </w:r>
      <w:r>
        <w:rPr>
          <w:sz w:val="24"/>
        </w:rPr>
        <w:t>colegio</w:t>
      </w:r>
      <w:r>
        <w:rPr>
          <w:spacing w:val="-11"/>
          <w:sz w:val="24"/>
        </w:rPr>
        <w:t xml:space="preserve"> </w:t>
      </w:r>
      <w:r>
        <w:rPr>
          <w:sz w:val="24"/>
        </w:rPr>
        <w:t>con</w:t>
      </w:r>
      <w:r>
        <w:rPr>
          <w:spacing w:val="-10"/>
          <w:sz w:val="24"/>
        </w:rPr>
        <w:t xml:space="preserve"> </w:t>
      </w:r>
      <w:r>
        <w:rPr>
          <w:sz w:val="24"/>
        </w:rPr>
        <w:t>el</w:t>
      </w:r>
      <w:r>
        <w:rPr>
          <w:spacing w:val="-12"/>
          <w:sz w:val="24"/>
        </w:rPr>
        <w:t xml:space="preserve"> </w:t>
      </w:r>
      <w:r>
        <w:rPr>
          <w:sz w:val="24"/>
        </w:rPr>
        <w:t>propósito</w:t>
      </w:r>
      <w:r>
        <w:rPr>
          <w:spacing w:val="-11"/>
          <w:sz w:val="24"/>
        </w:rPr>
        <w:t xml:space="preserve"> </w:t>
      </w:r>
      <w:r>
        <w:rPr>
          <w:sz w:val="24"/>
        </w:rPr>
        <w:t>de mejorar las relaciones interpersonales en forma presencial o remota.</w:t>
      </w:r>
    </w:p>
    <w:p w14:paraId="21F75DE5" w14:textId="77777777" w:rsidR="00151A9B" w:rsidRDefault="00151A9B" w:rsidP="003660A6">
      <w:pPr>
        <w:spacing w:line="278" w:lineRule="auto"/>
        <w:jc w:val="both"/>
        <w:rPr>
          <w:sz w:val="24"/>
        </w:rPr>
        <w:sectPr w:rsidR="00151A9B">
          <w:pgSz w:w="12240" w:h="15840"/>
          <w:pgMar w:top="1200" w:right="800" w:bottom="1560" w:left="1020" w:header="332" w:footer="1377" w:gutter="0"/>
          <w:cols w:space="720"/>
        </w:sectPr>
      </w:pPr>
    </w:p>
    <w:p w14:paraId="29D9DB75" w14:textId="77777777" w:rsidR="00151A9B" w:rsidRDefault="00151A9B" w:rsidP="003660A6">
      <w:pPr>
        <w:pStyle w:val="Textoindependiente"/>
        <w:jc w:val="both"/>
        <w:rPr>
          <w:sz w:val="29"/>
        </w:rPr>
      </w:pPr>
    </w:p>
    <w:p w14:paraId="25C4D300" w14:textId="77777777" w:rsidR="00151A9B" w:rsidRDefault="003763FC" w:rsidP="003660A6">
      <w:pPr>
        <w:pStyle w:val="Prrafodelista"/>
        <w:numPr>
          <w:ilvl w:val="0"/>
          <w:numId w:val="11"/>
        </w:numPr>
        <w:tabs>
          <w:tab w:val="left" w:pos="1760"/>
          <w:tab w:val="left" w:pos="1761"/>
        </w:tabs>
        <w:spacing w:before="52"/>
        <w:ind w:left="1760" w:hanging="361"/>
        <w:rPr>
          <w:sz w:val="24"/>
        </w:rPr>
      </w:pPr>
      <w:r>
        <w:rPr>
          <w:spacing w:val="-2"/>
          <w:sz w:val="24"/>
        </w:rPr>
        <w:t>Coordinar</w:t>
      </w:r>
      <w:r>
        <w:rPr>
          <w:spacing w:val="-20"/>
          <w:sz w:val="24"/>
        </w:rPr>
        <w:t xml:space="preserve"> </w:t>
      </w:r>
      <w:r>
        <w:rPr>
          <w:spacing w:val="-2"/>
          <w:sz w:val="24"/>
        </w:rPr>
        <w:t>actividades</w:t>
      </w:r>
      <w:r>
        <w:rPr>
          <w:spacing w:val="-8"/>
          <w:sz w:val="24"/>
        </w:rPr>
        <w:t xml:space="preserve"> </w:t>
      </w:r>
      <w:r>
        <w:rPr>
          <w:spacing w:val="-2"/>
          <w:sz w:val="24"/>
        </w:rPr>
        <w:t>en</w:t>
      </w:r>
      <w:r>
        <w:rPr>
          <w:spacing w:val="-5"/>
          <w:sz w:val="24"/>
        </w:rPr>
        <w:t xml:space="preserve"> </w:t>
      </w:r>
      <w:r>
        <w:rPr>
          <w:spacing w:val="-2"/>
          <w:sz w:val="24"/>
        </w:rPr>
        <w:t>forma</w:t>
      </w:r>
      <w:r>
        <w:rPr>
          <w:spacing w:val="-4"/>
          <w:sz w:val="24"/>
        </w:rPr>
        <w:t xml:space="preserve"> </w:t>
      </w:r>
      <w:r>
        <w:rPr>
          <w:spacing w:val="-2"/>
          <w:sz w:val="24"/>
        </w:rPr>
        <w:t>remota</w:t>
      </w:r>
      <w:r>
        <w:rPr>
          <w:spacing w:val="1"/>
          <w:sz w:val="24"/>
        </w:rPr>
        <w:t xml:space="preserve"> </w:t>
      </w:r>
      <w:r>
        <w:rPr>
          <w:spacing w:val="-2"/>
          <w:sz w:val="24"/>
        </w:rPr>
        <w:t>con</w:t>
      </w:r>
      <w:r>
        <w:rPr>
          <w:sz w:val="24"/>
        </w:rPr>
        <w:t xml:space="preserve"> </w:t>
      </w:r>
      <w:r>
        <w:rPr>
          <w:spacing w:val="-2"/>
          <w:sz w:val="24"/>
        </w:rPr>
        <w:t>los</w:t>
      </w:r>
      <w:r>
        <w:rPr>
          <w:spacing w:val="-6"/>
          <w:sz w:val="24"/>
        </w:rPr>
        <w:t xml:space="preserve"> </w:t>
      </w:r>
      <w:r>
        <w:rPr>
          <w:spacing w:val="-2"/>
          <w:sz w:val="24"/>
        </w:rPr>
        <w:t>distintos</w:t>
      </w:r>
      <w:r>
        <w:rPr>
          <w:spacing w:val="-5"/>
          <w:sz w:val="24"/>
        </w:rPr>
        <w:t xml:space="preserve"> </w:t>
      </w:r>
      <w:r>
        <w:rPr>
          <w:spacing w:val="-2"/>
          <w:sz w:val="24"/>
        </w:rPr>
        <w:t>estamentos.</w:t>
      </w:r>
    </w:p>
    <w:p w14:paraId="0ADF6305" w14:textId="77777777" w:rsidR="00151A9B" w:rsidRDefault="00151A9B" w:rsidP="003660A6">
      <w:pPr>
        <w:pStyle w:val="Textoindependiente"/>
        <w:spacing w:before="6"/>
        <w:jc w:val="both"/>
        <w:rPr>
          <w:sz w:val="31"/>
        </w:rPr>
      </w:pPr>
    </w:p>
    <w:p w14:paraId="36E67D40" w14:textId="77777777" w:rsidR="00151A9B" w:rsidRDefault="003763FC" w:rsidP="003660A6">
      <w:pPr>
        <w:pStyle w:val="Ttulo5"/>
        <w:ind w:left="684"/>
        <w:jc w:val="both"/>
      </w:pPr>
      <w:bookmarkStart w:id="336" w:name="Psicólogos_y_Trabajador_social"/>
      <w:bookmarkEnd w:id="336"/>
      <w:r>
        <w:rPr>
          <w:spacing w:val="-2"/>
        </w:rPr>
        <w:t>Psicólogos</w:t>
      </w:r>
      <w:r>
        <w:rPr>
          <w:spacing w:val="-7"/>
        </w:rPr>
        <w:t xml:space="preserve"> </w:t>
      </w:r>
      <w:r>
        <w:rPr>
          <w:spacing w:val="-2"/>
        </w:rPr>
        <w:t>y</w:t>
      </w:r>
      <w:r>
        <w:rPr>
          <w:spacing w:val="-5"/>
        </w:rPr>
        <w:t xml:space="preserve"> </w:t>
      </w:r>
      <w:r>
        <w:rPr>
          <w:spacing w:val="-2"/>
        </w:rPr>
        <w:t>Trabajador</w:t>
      </w:r>
      <w:r>
        <w:rPr>
          <w:spacing w:val="-6"/>
        </w:rPr>
        <w:t xml:space="preserve"> </w:t>
      </w:r>
      <w:r>
        <w:rPr>
          <w:spacing w:val="-2"/>
        </w:rPr>
        <w:t>social</w:t>
      </w:r>
    </w:p>
    <w:p w14:paraId="435FD033" w14:textId="77777777" w:rsidR="00151A9B" w:rsidRDefault="003763FC" w:rsidP="003660A6">
      <w:pPr>
        <w:pStyle w:val="Textoindependiente"/>
        <w:spacing w:before="43" w:line="276" w:lineRule="auto"/>
        <w:ind w:left="1472" w:right="957" w:hanging="365"/>
        <w:jc w:val="both"/>
      </w:pPr>
      <w:r>
        <w:t>a.</w:t>
      </w:r>
      <w:r>
        <w:rPr>
          <w:spacing w:val="80"/>
        </w:rPr>
        <w:t xml:space="preserve"> </w:t>
      </w:r>
      <w:r>
        <w:t>Evaluar</w:t>
      </w:r>
      <w:r>
        <w:rPr>
          <w:spacing w:val="-11"/>
        </w:rPr>
        <w:t xml:space="preserve"> </w:t>
      </w:r>
      <w:r>
        <w:t>y</w:t>
      </w:r>
      <w:r>
        <w:rPr>
          <w:spacing w:val="-13"/>
        </w:rPr>
        <w:t xml:space="preserve"> </w:t>
      </w:r>
      <w:r>
        <w:t>monitorear</w:t>
      </w:r>
      <w:r>
        <w:rPr>
          <w:spacing w:val="-10"/>
        </w:rPr>
        <w:t xml:space="preserve"> </w:t>
      </w:r>
      <w:r>
        <w:t>salud</w:t>
      </w:r>
      <w:r>
        <w:rPr>
          <w:spacing w:val="-10"/>
        </w:rPr>
        <w:t xml:space="preserve"> </w:t>
      </w:r>
      <w:r>
        <w:t>mental</w:t>
      </w:r>
      <w:r>
        <w:rPr>
          <w:spacing w:val="-7"/>
        </w:rPr>
        <w:t xml:space="preserve"> </w:t>
      </w:r>
      <w:r>
        <w:t>general</w:t>
      </w:r>
      <w:r>
        <w:rPr>
          <w:spacing w:val="-7"/>
        </w:rPr>
        <w:t xml:space="preserve"> </w:t>
      </w:r>
      <w:r>
        <w:t>de</w:t>
      </w:r>
      <w:r>
        <w:rPr>
          <w:spacing w:val="-9"/>
        </w:rPr>
        <w:t xml:space="preserve"> </w:t>
      </w:r>
      <w:r>
        <w:t>los</w:t>
      </w:r>
      <w:r>
        <w:rPr>
          <w:spacing w:val="-12"/>
        </w:rPr>
        <w:t xml:space="preserve"> </w:t>
      </w:r>
      <w:r>
        <w:t>estudiantes</w:t>
      </w:r>
      <w:r>
        <w:rPr>
          <w:spacing w:val="-6"/>
        </w:rPr>
        <w:t xml:space="preserve"> </w:t>
      </w:r>
      <w:r>
        <w:t>y</w:t>
      </w:r>
      <w:r>
        <w:rPr>
          <w:spacing w:val="-8"/>
        </w:rPr>
        <w:t xml:space="preserve"> </w:t>
      </w:r>
      <w:r>
        <w:t>comunidad</w:t>
      </w:r>
      <w:r>
        <w:rPr>
          <w:spacing w:val="-5"/>
        </w:rPr>
        <w:t xml:space="preserve"> </w:t>
      </w:r>
      <w:r>
        <w:t>en</w:t>
      </w:r>
      <w:r>
        <w:rPr>
          <w:spacing w:val="-6"/>
        </w:rPr>
        <w:t xml:space="preserve"> </w:t>
      </w:r>
      <w:r>
        <w:t>el contexto de la crisis sanitaria.</w:t>
      </w:r>
    </w:p>
    <w:p w14:paraId="4DC30719" w14:textId="77777777" w:rsidR="00151A9B" w:rsidRDefault="003763FC" w:rsidP="003660A6">
      <w:pPr>
        <w:pStyle w:val="Prrafodelista"/>
        <w:numPr>
          <w:ilvl w:val="0"/>
          <w:numId w:val="10"/>
        </w:numPr>
        <w:tabs>
          <w:tab w:val="left" w:pos="1473"/>
        </w:tabs>
        <w:spacing w:before="3" w:line="278" w:lineRule="auto"/>
        <w:ind w:right="1139"/>
        <w:rPr>
          <w:sz w:val="24"/>
        </w:rPr>
      </w:pPr>
      <w:r>
        <w:rPr>
          <w:sz w:val="24"/>
        </w:rPr>
        <w:t>Coordinación</w:t>
      </w:r>
      <w:r>
        <w:rPr>
          <w:spacing w:val="-8"/>
          <w:sz w:val="24"/>
        </w:rPr>
        <w:t xml:space="preserve"> </w:t>
      </w:r>
      <w:r>
        <w:rPr>
          <w:sz w:val="24"/>
        </w:rPr>
        <w:t>semanal</w:t>
      </w:r>
      <w:r>
        <w:rPr>
          <w:spacing w:val="-12"/>
          <w:sz w:val="24"/>
        </w:rPr>
        <w:t xml:space="preserve"> </w:t>
      </w:r>
      <w:r>
        <w:rPr>
          <w:sz w:val="24"/>
        </w:rPr>
        <w:t>con</w:t>
      </w:r>
      <w:r>
        <w:rPr>
          <w:spacing w:val="-13"/>
          <w:sz w:val="24"/>
        </w:rPr>
        <w:t xml:space="preserve"> </w:t>
      </w:r>
      <w:r>
        <w:rPr>
          <w:sz w:val="24"/>
        </w:rPr>
        <w:t>equipo</w:t>
      </w:r>
      <w:r>
        <w:rPr>
          <w:spacing w:val="-8"/>
          <w:sz w:val="24"/>
        </w:rPr>
        <w:t xml:space="preserve"> </w:t>
      </w:r>
      <w:r>
        <w:rPr>
          <w:sz w:val="24"/>
        </w:rPr>
        <w:t>de</w:t>
      </w:r>
      <w:r>
        <w:rPr>
          <w:spacing w:val="-11"/>
          <w:sz w:val="24"/>
        </w:rPr>
        <w:t xml:space="preserve"> </w:t>
      </w:r>
      <w:r>
        <w:rPr>
          <w:sz w:val="24"/>
        </w:rPr>
        <w:t>convivencia</w:t>
      </w:r>
      <w:r>
        <w:rPr>
          <w:spacing w:val="-2"/>
          <w:sz w:val="24"/>
        </w:rPr>
        <w:t xml:space="preserve"> </w:t>
      </w:r>
      <w:r>
        <w:rPr>
          <w:sz w:val="24"/>
        </w:rPr>
        <w:t>escolar</w:t>
      </w:r>
      <w:r>
        <w:rPr>
          <w:spacing w:val="-13"/>
          <w:sz w:val="24"/>
        </w:rPr>
        <w:t xml:space="preserve"> </w:t>
      </w:r>
      <w:r>
        <w:rPr>
          <w:sz w:val="24"/>
        </w:rPr>
        <w:t>para</w:t>
      </w:r>
      <w:r>
        <w:rPr>
          <w:spacing w:val="-11"/>
          <w:sz w:val="24"/>
        </w:rPr>
        <w:t xml:space="preserve"> </w:t>
      </w:r>
      <w:r>
        <w:rPr>
          <w:sz w:val="24"/>
        </w:rPr>
        <w:t>la</w:t>
      </w:r>
      <w:r>
        <w:rPr>
          <w:spacing w:val="-7"/>
          <w:sz w:val="24"/>
        </w:rPr>
        <w:t xml:space="preserve"> </w:t>
      </w:r>
      <w:r>
        <w:rPr>
          <w:sz w:val="24"/>
        </w:rPr>
        <w:t>planificación</w:t>
      </w:r>
      <w:r>
        <w:rPr>
          <w:spacing w:val="-8"/>
          <w:sz w:val="24"/>
        </w:rPr>
        <w:t xml:space="preserve"> </w:t>
      </w:r>
      <w:r>
        <w:rPr>
          <w:sz w:val="24"/>
        </w:rPr>
        <w:t>de acciones en el contexto actual de crisis sanitaria.</w:t>
      </w:r>
    </w:p>
    <w:p w14:paraId="4DF42A5D" w14:textId="77777777" w:rsidR="00151A9B" w:rsidRDefault="003763FC" w:rsidP="003660A6">
      <w:pPr>
        <w:pStyle w:val="Prrafodelista"/>
        <w:numPr>
          <w:ilvl w:val="0"/>
          <w:numId w:val="10"/>
        </w:numPr>
        <w:tabs>
          <w:tab w:val="left" w:pos="1473"/>
        </w:tabs>
        <w:spacing w:line="252" w:lineRule="auto"/>
        <w:ind w:right="1103"/>
        <w:rPr>
          <w:sz w:val="24"/>
        </w:rPr>
      </w:pPr>
      <w:r>
        <w:rPr>
          <w:sz w:val="24"/>
        </w:rPr>
        <w:t>Evaluar</w:t>
      </w:r>
      <w:r>
        <w:rPr>
          <w:spacing w:val="-14"/>
          <w:sz w:val="24"/>
        </w:rPr>
        <w:t xml:space="preserve"> </w:t>
      </w:r>
      <w:r>
        <w:rPr>
          <w:sz w:val="24"/>
        </w:rPr>
        <w:t>y</w:t>
      </w:r>
      <w:r>
        <w:rPr>
          <w:spacing w:val="-15"/>
          <w:sz w:val="24"/>
        </w:rPr>
        <w:t xml:space="preserve"> </w:t>
      </w:r>
      <w:r>
        <w:rPr>
          <w:sz w:val="24"/>
        </w:rPr>
        <w:t>monitorear</w:t>
      </w:r>
      <w:r>
        <w:rPr>
          <w:spacing w:val="-14"/>
          <w:sz w:val="24"/>
        </w:rPr>
        <w:t xml:space="preserve"> </w:t>
      </w:r>
      <w:r>
        <w:rPr>
          <w:sz w:val="24"/>
        </w:rPr>
        <w:t>situación</w:t>
      </w:r>
      <w:r>
        <w:rPr>
          <w:spacing w:val="-13"/>
          <w:sz w:val="24"/>
        </w:rPr>
        <w:t xml:space="preserve"> </w:t>
      </w:r>
      <w:r>
        <w:rPr>
          <w:sz w:val="24"/>
        </w:rPr>
        <w:t>socioemocional</w:t>
      </w:r>
      <w:r>
        <w:rPr>
          <w:spacing w:val="-14"/>
          <w:sz w:val="24"/>
        </w:rPr>
        <w:t xml:space="preserve"> </w:t>
      </w:r>
      <w:r>
        <w:rPr>
          <w:sz w:val="24"/>
        </w:rPr>
        <w:t>y</w:t>
      </w:r>
      <w:r>
        <w:rPr>
          <w:spacing w:val="-13"/>
          <w:sz w:val="24"/>
        </w:rPr>
        <w:t xml:space="preserve"> </w:t>
      </w:r>
      <w:r>
        <w:rPr>
          <w:sz w:val="24"/>
        </w:rPr>
        <w:t>económica</w:t>
      </w:r>
      <w:r>
        <w:rPr>
          <w:spacing w:val="-16"/>
          <w:sz w:val="24"/>
        </w:rPr>
        <w:t xml:space="preserve"> </w:t>
      </w:r>
      <w:r>
        <w:rPr>
          <w:sz w:val="24"/>
        </w:rPr>
        <w:t>de</w:t>
      </w:r>
      <w:r>
        <w:rPr>
          <w:spacing w:val="-14"/>
          <w:sz w:val="24"/>
        </w:rPr>
        <w:t xml:space="preserve"> </w:t>
      </w:r>
      <w:r>
        <w:rPr>
          <w:sz w:val="24"/>
        </w:rPr>
        <w:t>los</w:t>
      </w:r>
      <w:r>
        <w:rPr>
          <w:spacing w:val="-13"/>
          <w:sz w:val="24"/>
        </w:rPr>
        <w:t xml:space="preserve"> </w:t>
      </w:r>
      <w:r>
        <w:rPr>
          <w:sz w:val="24"/>
        </w:rPr>
        <w:t>estudiantes</w:t>
      </w:r>
      <w:r>
        <w:rPr>
          <w:spacing w:val="-14"/>
          <w:sz w:val="24"/>
        </w:rPr>
        <w:t xml:space="preserve"> </w:t>
      </w:r>
      <w:r>
        <w:rPr>
          <w:sz w:val="24"/>
        </w:rPr>
        <w:t>en el contexto de crisis sanitaria.</w:t>
      </w:r>
    </w:p>
    <w:p w14:paraId="2B0A1B49" w14:textId="77777777" w:rsidR="00151A9B" w:rsidRDefault="003763FC" w:rsidP="003660A6">
      <w:pPr>
        <w:pStyle w:val="Prrafodelista"/>
        <w:numPr>
          <w:ilvl w:val="0"/>
          <w:numId w:val="10"/>
        </w:numPr>
        <w:tabs>
          <w:tab w:val="left" w:pos="1473"/>
        </w:tabs>
        <w:spacing w:line="259" w:lineRule="auto"/>
        <w:ind w:right="1266"/>
        <w:rPr>
          <w:sz w:val="24"/>
        </w:rPr>
      </w:pPr>
      <w:r>
        <w:rPr>
          <w:sz w:val="24"/>
        </w:rPr>
        <w:t>Coordinar</w:t>
      </w:r>
      <w:r>
        <w:rPr>
          <w:spacing w:val="40"/>
          <w:sz w:val="24"/>
        </w:rPr>
        <w:t xml:space="preserve"> </w:t>
      </w:r>
      <w:r>
        <w:rPr>
          <w:sz w:val="24"/>
        </w:rPr>
        <w:t>y</w:t>
      </w:r>
      <w:r>
        <w:rPr>
          <w:spacing w:val="40"/>
          <w:sz w:val="24"/>
        </w:rPr>
        <w:t xml:space="preserve"> </w:t>
      </w:r>
      <w:r>
        <w:rPr>
          <w:sz w:val="24"/>
        </w:rPr>
        <w:t>entregar</w:t>
      </w:r>
      <w:r>
        <w:rPr>
          <w:spacing w:val="40"/>
          <w:sz w:val="24"/>
        </w:rPr>
        <w:t xml:space="preserve"> </w:t>
      </w:r>
      <w:r>
        <w:rPr>
          <w:sz w:val="24"/>
        </w:rPr>
        <w:t>reporte</w:t>
      </w:r>
      <w:r>
        <w:rPr>
          <w:spacing w:val="40"/>
          <w:sz w:val="24"/>
        </w:rPr>
        <w:t xml:space="preserve"> </w:t>
      </w:r>
      <w:r>
        <w:rPr>
          <w:sz w:val="24"/>
        </w:rPr>
        <w:t>del</w:t>
      </w:r>
      <w:r>
        <w:rPr>
          <w:spacing w:val="40"/>
          <w:sz w:val="24"/>
        </w:rPr>
        <w:t xml:space="preserve"> </w:t>
      </w:r>
      <w:r>
        <w:rPr>
          <w:sz w:val="24"/>
        </w:rPr>
        <w:t>trabajo</w:t>
      </w:r>
      <w:r>
        <w:rPr>
          <w:spacing w:val="40"/>
          <w:sz w:val="24"/>
        </w:rPr>
        <w:t xml:space="preserve"> </w:t>
      </w:r>
      <w:r>
        <w:rPr>
          <w:sz w:val="24"/>
        </w:rPr>
        <w:t>con</w:t>
      </w:r>
      <w:r>
        <w:rPr>
          <w:spacing w:val="40"/>
          <w:sz w:val="24"/>
        </w:rPr>
        <w:t xml:space="preserve"> </w:t>
      </w:r>
      <w:r>
        <w:rPr>
          <w:sz w:val="24"/>
        </w:rPr>
        <w:t>los</w:t>
      </w:r>
      <w:r>
        <w:rPr>
          <w:spacing w:val="40"/>
          <w:sz w:val="24"/>
        </w:rPr>
        <w:t xml:space="preserve"> </w:t>
      </w:r>
      <w:r>
        <w:rPr>
          <w:sz w:val="24"/>
        </w:rPr>
        <w:t>estudiantes</w:t>
      </w:r>
      <w:r>
        <w:rPr>
          <w:spacing w:val="40"/>
          <w:sz w:val="24"/>
        </w:rPr>
        <w:t xml:space="preserve"> </w:t>
      </w:r>
      <w:r>
        <w:rPr>
          <w:sz w:val="24"/>
        </w:rPr>
        <w:t>y</w:t>
      </w:r>
      <w:r>
        <w:rPr>
          <w:spacing w:val="40"/>
          <w:sz w:val="24"/>
        </w:rPr>
        <w:t xml:space="preserve"> </w:t>
      </w:r>
      <w:r>
        <w:rPr>
          <w:sz w:val="24"/>
        </w:rPr>
        <w:t>familia,</w:t>
      </w:r>
      <w:r>
        <w:rPr>
          <w:spacing w:val="40"/>
          <w:sz w:val="24"/>
        </w:rPr>
        <w:t xml:space="preserve"> </w:t>
      </w:r>
      <w:r>
        <w:rPr>
          <w:sz w:val="24"/>
        </w:rPr>
        <w:t>a profesores</w:t>
      </w:r>
      <w:r>
        <w:rPr>
          <w:spacing w:val="-14"/>
          <w:sz w:val="24"/>
        </w:rPr>
        <w:t xml:space="preserve"> </w:t>
      </w:r>
      <w:r>
        <w:rPr>
          <w:sz w:val="24"/>
        </w:rPr>
        <w:t>jefes</w:t>
      </w:r>
      <w:r>
        <w:rPr>
          <w:spacing w:val="-14"/>
          <w:sz w:val="24"/>
        </w:rPr>
        <w:t xml:space="preserve"> </w:t>
      </w:r>
      <w:r>
        <w:rPr>
          <w:sz w:val="24"/>
        </w:rPr>
        <w:t>a</w:t>
      </w:r>
      <w:r>
        <w:rPr>
          <w:spacing w:val="-13"/>
          <w:sz w:val="24"/>
        </w:rPr>
        <w:t xml:space="preserve"> </w:t>
      </w:r>
      <w:r>
        <w:rPr>
          <w:sz w:val="24"/>
        </w:rPr>
        <w:t>través</w:t>
      </w:r>
      <w:r>
        <w:rPr>
          <w:spacing w:val="-14"/>
          <w:sz w:val="24"/>
        </w:rPr>
        <w:t xml:space="preserve"> </w:t>
      </w:r>
      <w:r>
        <w:rPr>
          <w:sz w:val="24"/>
        </w:rPr>
        <w:t>de</w:t>
      </w:r>
      <w:r>
        <w:rPr>
          <w:spacing w:val="-13"/>
          <w:sz w:val="24"/>
        </w:rPr>
        <w:t xml:space="preserve"> </w:t>
      </w:r>
      <w:r>
        <w:rPr>
          <w:sz w:val="24"/>
        </w:rPr>
        <w:t>correos</w:t>
      </w:r>
      <w:r>
        <w:rPr>
          <w:spacing w:val="-14"/>
          <w:sz w:val="24"/>
        </w:rPr>
        <w:t xml:space="preserve"> </w:t>
      </w:r>
      <w:r>
        <w:rPr>
          <w:sz w:val="24"/>
        </w:rPr>
        <w:t>electrónicos</w:t>
      </w:r>
      <w:r>
        <w:rPr>
          <w:spacing w:val="-13"/>
          <w:sz w:val="24"/>
        </w:rPr>
        <w:t xml:space="preserve"> </w:t>
      </w:r>
      <w:r>
        <w:rPr>
          <w:sz w:val="24"/>
        </w:rPr>
        <w:t>en</w:t>
      </w:r>
      <w:r>
        <w:rPr>
          <w:spacing w:val="24"/>
          <w:sz w:val="24"/>
        </w:rPr>
        <w:t xml:space="preserve"> </w:t>
      </w:r>
      <w:r>
        <w:rPr>
          <w:sz w:val="24"/>
        </w:rPr>
        <w:t>situación</w:t>
      </w:r>
      <w:r>
        <w:rPr>
          <w:spacing w:val="-11"/>
          <w:sz w:val="24"/>
        </w:rPr>
        <w:t xml:space="preserve"> </w:t>
      </w:r>
      <w:r>
        <w:rPr>
          <w:sz w:val="24"/>
        </w:rPr>
        <w:t>en</w:t>
      </w:r>
      <w:r>
        <w:rPr>
          <w:spacing w:val="-12"/>
          <w:sz w:val="24"/>
        </w:rPr>
        <w:t xml:space="preserve"> </w:t>
      </w:r>
      <w:r>
        <w:rPr>
          <w:sz w:val="24"/>
        </w:rPr>
        <w:t>crisis</w:t>
      </w:r>
      <w:r>
        <w:rPr>
          <w:spacing w:val="-13"/>
          <w:sz w:val="24"/>
        </w:rPr>
        <w:t xml:space="preserve"> </w:t>
      </w:r>
      <w:r>
        <w:rPr>
          <w:sz w:val="24"/>
        </w:rPr>
        <w:t>sanitaria.</w:t>
      </w:r>
    </w:p>
    <w:p w14:paraId="3DC58FC5" w14:textId="77777777" w:rsidR="00151A9B" w:rsidRDefault="003763FC" w:rsidP="003660A6">
      <w:pPr>
        <w:pStyle w:val="Prrafodelista"/>
        <w:numPr>
          <w:ilvl w:val="0"/>
          <w:numId w:val="10"/>
        </w:numPr>
        <w:tabs>
          <w:tab w:val="left" w:pos="1473"/>
        </w:tabs>
        <w:spacing w:line="254" w:lineRule="auto"/>
        <w:ind w:right="1546"/>
        <w:rPr>
          <w:sz w:val="24"/>
        </w:rPr>
      </w:pPr>
      <w:r>
        <w:rPr>
          <w:sz w:val="24"/>
        </w:rPr>
        <w:t>Aportar</w:t>
      </w:r>
      <w:r>
        <w:rPr>
          <w:spacing w:val="-14"/>
          <w:sz w:val="24"/>
        </w:rPr>
        <w:t xml:space="preserve"> </w:t>
      </w:r>
      <w:r>
        <w:rPr>
          <w:sz w:val="24"/>
        </w:rPr>
        <w:t>con</w:t>
      </w:r>
      <w:r>
        <w:rPr>
          <w:spacing w:val="-14"/>
          <w:sz w:val="24"/>
        </w:rPr>
        <w:t xml:space="preserve"> </w:t>
      </w:r>
      <w:r>
        <w:rPr>
          <w:sz w:val="24"/>
        </w:rPr>
        <w:t>estrategias</w:t>
      </w:r>
      <w:r>
        <w:rPr>
          <w:spacing w:val="-13"/>
          <w:sz w:val="24"/>
        </w:rPr>
        <w:t xml:space="preserve"> </w:t>
      </w:r>
      <w:r>
        <w:rPr>
          <w:sz w:val="24"/>
        </w:rPr>
        <w:t>que</w:t>
      </w:r>
      <w:r>
        <w:rPr>
          <w:spacing w:val="-16"/>
          <w:sz w:val="24"/>
        </w:rPr>
        <w:t xml:space="preserve"> </w:t>
      </w:r>
      <w:r>
        <w:rPr>
          <w:sz w:val="24"/>
        </w:rPr>
        <w:t>favorezcan</w:t>
      </w:r>
      <w:r>
        <w:rPr>
          <w:spacing w:val="-14"/>
          <w:sz w:val="24"/>
        </w:rPr>
        <w:t xml:space="preserve"> </w:t>
      </w:r>
      <w:r>
        <w:rPr>
          <w:sz w:val="24"/>
        </w:rPr>
        <w:t>una</w:t>
      </w:r>
      <w:r>
        <w:rPr>
          <w:spacing w:val="-13"/>
          <w:sz w:val="24"/>
        </w:rPr>
        <w:t xml:space="preserve"> </w:t>
      </w:r>
      <w:r>
        <w:rPr>
          <w:sz w:val="24"/>
        </w:rPr>
        <w:t>buena</w:t>
      </w:r>
      <w:r>
        <w:rPr>
          <w:spacing w:val="-14"/>
          <w:sz w:val="24"/>
        </w:rPr>
        <w:t xml:space="preserve"> </w:t>
      </w:r>
      <w:r>
        <w:rPr>
          <w:sz w:val="24"/>
        </w:rPr>
        <w:t>salud</w:t>
      </w:r>
      <w:r>
        <w:rPr>
          <w:spacing w:val="-13"/>
          <w:sz w:val="24"/>
        </w:rPr>
        <w:t xml:space="preserve"> </w:t>
      </w:r>
      <w:r>
        <w:rPr>
          <w:sz w:val="24"/>
        </w:rPr>
        <w:t>mental</w:t>
      </w:r>
      <w:r>
        <w:rPr>
          <w:spacing w:val="-14"/>
          <w:sz w:val="24"/>
        </w:rPr>
        <w:t xml:space="preserve"> </w:t>
      </w:r>
      <w:r>
        <w:rPr>
          <w:sz w:val="24"/>
        </w:rPr>
        <w:t>y</w:t>
      </w:r>
      <w:r>
        <w:rPr>
          <w:spacing w:val="-15"/>
          <w:sz w:val="24"/>
        </w:rPr>
        <w:t xml:space="preserve"> </w:t>
      </w:r>
      <w:r>
        <w:rPr>
          <w:sz w:val="24"/>
        </w:rPr>
        <w:t>estabilidad familiar en de crisis sanitaria a niños, niñas y sus familias.</w:t>
      </w:r>
    </w:p>
    <w:p w14:paraId="5F2940A5" w14:textId="77777777" w:rsidR="00151A9B" w:rsidRDefault="003763FC" w:rsidP="003660A6">
      <w:pPr>
        <w:pStyle w:val="Prrafodelista"/>
        <w:numPr>
          <w:ilvl w:val="0"/>
          <w:numId w:val="10"/>
        </w:numPr>
        <w:tabs>
          <w:tab w:val="left" w:pos="1467"/>
          <w:tab w:val="left" w:pos="1468"/>
        </w:tabs>
        <w:spacing w:before="1" w:line="259" w:lineRule="auto"/>
        <w:ind w:right="1983"/>
        <w:rPr>
          <w:sz w:val="24"/>
        </w:rPr>
      </w:pPr>
      <w:r>
        <w:rPr>
          <w:spacing w:val="-2"/>
          <w:sz w:val="24"/>
        </w:rPr>
        <w:t>Entregar</w:t>
      </w:r>
      <w:r>
        <w:rPr>
          <w:spacing w:val="-9"/>
          <w:sz w:val="24"/>
        </w:rPr>
        <w:t xml:space="preserve"> </w:t>
      </w:r>
      <w:r>
        <w:rPr>
          <w:spacing w:val="-2"/>
          <w:sz w:val="24"/>
        </w:rPr>
        <w:t>información</w:t>
      </w:r>
      <w:r>
        <w:rPr>
          <w:spacing w:val="-10"/>
          <w:sz w:val="24"/>
        </w:rPr>
        <w:t xml:space="preserve"> </w:t>
      </w:r>
      <w:r>
        <w:rPr>
          <w:spacing w:val="-2"/>
          <w:sz w:val="24"/>
        </w:rPr>
        <w:t>o</w:t>
      </w:r>
      <w:r>
        <w:rPr>
          <w:spacing w:val="-6"/>
          <w:sz w:val="24"/>
        </w:rPr>
        <w:t xml:space="preserve"> </w:t>
      </w:r>
      <w:r>
        <w:rPr>
          <w:spacing w:val="-2"/>
          <w:sz w:val="24"/>
        </w:rPr>
        <w:t>capsulas</w:t>
      </w:r>
      <w:r>
        <w:rPr>
          <w:spacing w:val="-6"/>
          <w:sz w:val="24"/>
        </w:rPr>
        <w:t xml:space="preserve"> </w:t>
      </w:r>
      <w:r>
        <w:rPr>
          <w:spacing w:val="-2"/>
          <w:sz w:val="24"/>
        </w:rPr>
        <w:t>atingente</w:t>
      </w:r>
      <w:r>
        <w:rPr>
          <w:spacing w:val="-4"/>
          <w:sz w:val="24"/>
        </w:rPr>
        <w:t xml:space="preserve"> </w:t>
      </w:r>
      <w:r>
        <w:rPr>
          <w:spacing w:val="-2"/>
          <w:sz w:val="24"/>
        </w:rPr>
        <w:t>de</w:t>
      </w:r>
      <w:r>
        <w:rPr>
          <w:spacing w:val="-12"/>
          <w:sz w:val="24"/>
        </w:rPr>
        <w:t xml:space="preserve"> </w:t>
      </w:r>
      <w:r>
        <w:rPr>
          <w:spacing w:val="-2"/>
          <w:sz w:val="24"/>
        </w:rPr>
        <w:t>las</w:t>
      </w:r>
      <w:r>
        <w:rPr>
          <w:spacing w:val="-11"/>
          <w:sz w:val="24"/>
        </w:rPr>
        <w:t xml:space="preserve"> </w:t>
      </w:r>
      <w:r>
        <w:rPr>
          <w:spacing w:val="-2"/>
          <w:sz w:val="24"/>
        </w:rPr>
        <w:t>situaciones</w:t>
      </w:r>
      <w:r>
        <w:rPr>
          <w:spacing w:val="-13"/>
          <w:sz w:val="24"/>
        </w:rPr>
        <w:t xml:space="preserve"> </w:t>
      </w:r>
      <w:r>
        <w:rPr>
          <w:spacing w:val="-2"/>
          <w:sz w:val="24"/>
        </w:rPr>
        <w:t>actuales</w:t>
      </w:r>
      <w:r>
        <w:rPr>
          <w:spacing w:val="-13"/>
          <w:sz w:val="24"/>
        </w:rPr>
        <w:t xml:space="preserve"> </w:t>
      </w:r>
      <w:r>
        <w:rPr>
          <w:spacing w:val="-2"/>
          <w:sz w:val="24"/>
        </w:rPr>
        <w:t>a</w:t>
      </w:r>
      <w:r>
        <w:rPr>
          <w:spacing w:val="-4"/>
          <w:sz w:val="24"/>
        </w:rPr>
        <w:t xml:space="preserve"> </w:t>
      </w:r>
      <w:r>
        <w:rPr>
          <w:spacing w:val="-2"/>
          <w:sz w:val="24"/>
        </w:rPr>
        <w:t xml:space="preserve">la </w:t>
      </w:r>
      <w:r>
        <w:rPr>
          <w:sz w:val="24"/>
        </w:rPr>
        <w:t>comunidad educativa mediante página web o medios tecnológicos.</w:t>
      </w:r>
    </w:p>
    <w:p w14:paraId="4CA1F01A" w14:textId="77777777" w:rsidR="00151A9B" w:rsidRDefault="003763FC" w:rsidP="003660A6">
      <w:pPr>
        <w:pStyle w:val="Prrafodelista"/>
        <w:numPr>
          <w:ilvl w:val="0"/>
          <w:numId w:val="10"/>
        </w:numPr>
        <w:tabs>
          <w:tab w:val="left" w:pos="1449"/>
        </w:tabs>
        <w:spacing w:before="6" w:line="254" w:lineRule="auto"/>
        <w:ind w:right="1414"/>
        <w:rPr>
          <w:sz w:val="24"/>
        </w:rPr>
      </w:pPr>
      <w:r>
        <w:rPr>
          <w:sz w:val="24"/>
        </w:rPr>
        <w:t>Velar</w:t>
      </w:r>
      <w:r>
        <w:rPr>
          <w:spacing w:val="-14"/>
          <w:sz w:val="24"/>
        </w:rPr>
        <w:t xml:space="preserve"> </w:t>
      </w:r>
      <w:r>
        <w:rPr>
          <w:sz w:val="24"/>
        </w:rPr>
        <w:t>por</w:t>
      </w:r>
      <w:r>
        <w:rPr>
          <w:spacing w:val="-13"/>
          <w:sz w:val="24"/>
        </w:rPr>
        <w:t xml:space="preserve"> </w:t>
      </w:r>
      <w:r>
        <w:rPr>
          <w:sz w:val="24"/>
        </w:rPr>
        <w:t>la</w:t>
      </w:r>
      <w:r>
        <w:rPr>
          <w:spacing w:val="-14"/>
          <w:sz w:val="24"/>
        </w:rPr>
        <w:t xml:space="preserve"> </w:t>
      </w:r>
      <w:r>
        <w:rPr>
          <w:sz w:val="24"/>
        </w:rPr>
        <w:t>protección</w:t>
      </w:r>
      <w:r>
        <w:rPr>
          <w:spacing w:val="-6"/>
          <w:sz w:val="24"/>
        </w:rPr>
        <w:t xml:space="preserve"> </w:t>
      </w:r>
      <w:r>
        <w:rPr>
          <w:sz w:val="24"/>
        </w:rPr>
        <w:t>de</w:t>
      </w:r>
      <w:r>
        <w:rPr>
          <w:spacing w:val="-6"/>
          <w:sz w:val="24"/>
        </w:rPr>
        <w:t xml:space="preserve"> </w:t>
      </w:r>
      <w:r>
        <w:rPr>
          <w:sz w:val="24"/>
        </w:rPr>
        <w:t>los</w:t>
      </w:r>
      <w:r>
        <w:rPr>
          <w:spacing w:val="-13"/>
          <w:sz w:val="24"/>
        </w:rPr>
        <w:t xml:space="preserve"> </w:t>
      </w:r>
      <w:r>
        <w:rPr>
          <w:sz w:val="24"/>
        </w:rPr>
        <w:t>derechos</w:t>
      </w:r>
      <w:r>
        <w:rPr>
          <w:spacing w:val="-13"/>
          <w:sz w:val="24"/>
        </w:rPr>
        <w:t xml:space="preserve"> </w:t>
      </w:r>
      <w:r>
        <w:rPr>
          <w:sz w:val="24"/>
        </w:rPr>
        <w:t>de</w:t>
      </w:r>
      <w:r>
        <w:rPr>
          <w:spacing w:val="-10"/>
          <w:sz w:val="24"/>
        </w:rPr>
        <w:t xml:space="preserve"> </w:t>
      </w:r>
      <w:r>
        <w:rPr>
          <w:sz w:val="24"/>
        </w:rPr>
        <w:t>los</w:t>
      </w:r>
      <w:r>
        <w:rPr>
          <w:spacing w:val="-13"/>
          <w:sz w:val="24"/>
        </w:rPr>
        <w:t xml:space="preserve"> </w:t>
      </w:r>
      <w:r>
        <w:rPr>
          <w:sz w:val="24"/>
        </w:rPr>
        <w:t>niños,</w:t>
      </w:r>
      <w:r>
        <w:rPr>
          <w:spacing w:val="-14"/>
          <w:sz w:val="24"/>
        </w:rPr>
        <w:t xml:space="preserve"> </w:t>
      </w:r>
      <w:r>
        <w:rPr>
          <w:sz w:val="24"/>
        </w:rPr>
        <w:t>niñas</w:t>
      </w:r>
      <w:r>
        <w:rPr>
          <w:spacing w:val="-8"/>
          <w:sz w:val="24"/>
        </w:rPr>
        <w:t xml:space="preserve"> </w:t>
      </w:r>
      <w:r>
        <w:rPr>
          <w:sz w:val="24"/>
        </w:rPr>
        <w:t>y</w:t>
      </w:r>
      <w:r>
        <w:rPr>
          <w:spacing w:val="-14"/>
          <w:sz w:val="24"/>
        </w:rPr>
        <w:t xml:space="preserve"> </w:t>
      </w:r>
      <w:r>
        <w:rPr>
          <w:sz w:val="24"/>
        </w:rPr>
        <w:t>adolescentes</w:t>
      </w:r>
      <w:r>
        <w:rPr>
          <w:spacing w:val="-7"/>
          <w:sz w:val="24"/>
        </w:rPr>
        <w:t xml:space="preserve"> </w:t>
      </w:r>
      <w:r>
        <w:rPr>
          <w:sz w:val="24"/>
        </w:rPr>
        <w:t>en</w:t>
      </w:r>
      <w:r>
        <w:rPr>
          <w:spacing w:val="-12"/>
          <w:sz w:val="24"/>
        </w:rPr>
        <w:t xml:space="preserve"> </w:t>
      </w:r>
      <w:r>
        <w:rPr>
          <w:sz w:val="24"/>
        </w:rPr>
        <w:t>el contexto de la crisis sanitaria actual.</w:t>
      </w:r>
    </w:p>
    <w:p w14:paraId="7B850071" w14:textId="77777777" w:rsidR="00151A9B" w:rsidRDefault="003763FC" w:rsidP="003660A6">
      <w:pPr>
        <w:pStyle w:val="Prrafodelista"/>
        <w:numPr>
          <w:ilvl w:val="0"/>
          <w:numId w:val="10"/>
        </w:numPr>
        <w:tabs>
          <w:tab w:val="left" w:pos="1458"/>
        </w:tabs>
        <w:spacing w:before="7" w:line="259" w:lineRule="auto"/>
        <w:ind w:right="1266"/>
        <w:rPr>
          <w:sz w:val="24"/>
        </w:rPr>
      </w:pPr>
      <w:r>
        <w:rPr>
          <w:sz w:val="24"/>
        </w:rPr>
        <w:t>Buscar</w:t>
      </w:r>
      <w:r>
        <w:rPr>
          <w:spacing w:val="-18"/>
          <w:sz w:val="24"/>
        </w:rPr>
        <w:t xml:space="preserve"> </w:t>
      </w:r>
      <w:r>
        <w:rPr>
          <w:sz w:val="24"/>
        </w:rPr>
        <w:t>nuevas</w:t>
      </w:r>
      <w:r>
        <w:rPr>
          <w:spacing w:val="-14"/>
          <w:sz w:val="24"/>
        </w:rPr>
        <w:t xml:space="preserve"> </w:t>
      </w:r>
      <w:r>
        <w:rPr>
          <w:sz w:val="24"/>
        </w:rPr>
        <w:t>estrategias</w:t>
      </w:r>
      <w:r>
        <w:rPr>
          <w:spacing w:val="-14"/>
          <w:sz w:val="24"/>
        </w:rPr>
        <w:t xml:space="preserve"> </w:t>
      </w:r>
      <w:r>
        <w:rPr>
          <w:sz w:val="24"/>
        </w:rPr>
        <w:t>a</w:t>
      </w:r>
      <w:r>
        <w:rPr>
          <w:spacing w:val="-16"/>
          <w:sz w:val="24"/>
        </w:rPr>
        <w:t xml:space="preserve"> </w:t>
      </w:r>
      <w:r>
        <w:rPr>
          <w:sz w:val="24"/>
        </w:rPr>
        <w:t>través</w:t>
      </w:r>
      <w:r>
        <w:rPr>
          <w:spacing w:val="-13"/>
          <w:sz w:val="24"/>
        </w:rPr>
        <w:t xml:space="preserve"> </w:t>
      </w:r>
      <w:r>
        <w:rPr>
          <w:sz w:val="24"/>
        </w:rPr>
        <w:t>de</w:t>
      </w:r>
      <w:r>
        <w:rPr>
          <w:spacing w:val="-14"/>
          <w:sz w:val="24"/>
        </w:rPr>
        <w:t xml:space="preserve"> </w:t>
      </w:r>
      <w:r>
        <w:rPr>
          <w:sz w:val="24"/>
        </w:rPr>
        <w:t>la</w:t>
      </w:r>
      <w:r>
        <w:rPr>
          <w:spacing w:val="-16"/>
          <w:sz w:val="24"/>
        </w:rPr>
        <w:t xml:space="preserve"> </w:t>
      </w:r>
      <w:r>
        <w:rPr>
          <w:sz w:val="24"/>
        </w:rPr>
        <w:t>participación</w:t>
      </w:r>
      <w:r>
        <w:rPr>
          <w:spacing w:val="-13"/>
          <w:sz w:val="24"/>
        </w:rPr>
        <w:t xml:space="preserve"> </w:t>
      </w:r>
      <w:r>
        <w:rPr>
          <w:sz w:val="24"/>
        </w:rPr>
        <w:t>de</w:t>
      </w:r>
      <w:r>
        <w:rPr>
          <w:spacing w:val="-14"/>
          <w:sz w:val="24"/>
        </w:rPr>
        <w:t xml:space="preserve"> </w:t>
      </w:r>
      <w:r>
        <w:rPr>
          <w:sz w:val="24"/>
        </w:rPr>
        <w:t>charlas</w:t>
      </w:r>
      <w:r>
        <w:rPr>
          <w:spacing w:val="-13"/>
          <w:sz w:val="24"/>
        </w:rPr>
        <w:t xml:space="preserve"> </w:t>
      </w:r>
      <w:r>
        <w:rPr>
          <w:sz w:val="24"/>
        </w:rPr>
        <w:t>o</w:t>
      </w:r>
      <w:r>
        <w:rPr>
          <w:spacing w:val="-14"/>
          <w:sz w:val="24"/>
        </w:rPr>
        <w:t xml:space="preserve"> </w:t>
      </w:r>
      <w:r>
        <w:rPr>
          <w:sz w:val="24"/>
        </w:rPr>
        <w:t>seminarios</w:t>
      </w:r>
      <w:r>
        <w:rPr>
          <w:spacing w:val="-11"/>
          <w:sz w:val="24"/>
        </w:rPr>
        <w:t xml:space="preserve"> </w:t>
      </w:r>
      <w:r>
        <w:rPr>
          <w:sz w:val="24"/>
        </w:rPr>
        <w:t>en el nuevo contexto de pandemia.</w:t>
      </w:r>
    </w:p>
    <w:p w14:paraId="386ED794" w14:textId="77777777" w:rsidR="00151A9B" w:rsidRDefault="003763FC" w:rsidP="003660A6">
      <w:pPr>
        <w:pStyle w:val="Ttulo5"/>
        <w:spacing w:before="150"/>
        <w:ind w:left="684"/>
        <w:jc w:val="both"/>
      </w:pPr>
      <w:bookmarkStart w:id="337" w:name="Acción_1"/>
      <w:bookmarkEnd w:id="337"/>
      <w:r>
        <w:rPr>
          <w:spacing w:val="-2"/>
        </w:rPr>
        <w:t>Acción</w:t>
      </w:r>
      <w:r>
        <w:rPr>
          <w:spacing w:val="-4"/>
        </w:rPr>
        <w:t xml:space="preserve"> </w:t>
      </w:r>
      <w:r>
        <w:rPr>
          <w:spacing w:val="-10"/>
        </w:rPr>
        <w:t>1</w:t>
      </w:r>
    </w:p>
    <w:p w14:paraId="0F510B3B" w14:textId="77777777" w:rsidR="00151A9B" w:rsidRDefault="003763FC" w:rsidP="003660A6">
      <w:pPr>
        <w:spacing w:before="48"/>
        <w:ind w:left="684"/>
        <w:jc w:val="both"/>
        <w:rPr>
          <w:b/>
          <w:spacing w:val="-2"/>
          <w:sz w:val="24"/>
        </w:rPr>
      </w:pPr>
      <w:r>
        <w:rPr>
          <w:b/>
          <w:spacing w:val="-2"/>
          <w:sz w:val="24"/>
        </w:rPr>
        <w:t>Seguimiento y</w:t>
      </w:r>
      <w:r>
        <w:rPr>
          <w:b/>
          <w:spacing w:val="-15"/>
          <w:sz w:val="24"/>
        </w:rPr>
        <w:t xml:space="preserve"> </w:t>
      </w:r>
      <w:r>
        <w:rPr>
          <w:b/>
          <w:spacing w:val="-2"/>
          <w:sz w:val="24"/>
        </w:rPr>
        <w:t>contención</w:t>
      </w:r>
      <w:r>
        <w:rPr>
          <w:b/>
          <w:spacing w:val="-1"/>
          <w:sz w:val="24"/>
        </w:rPr>
        <w:t xml:space="preserve"> </w:t>
      </w:r>
      <w:r>
        <w:rPr>
          <w:b/>
          <w:spacing w:val="-2"/>
          <w:sz w:val="24"/>
        </w:rPr>
        <w:t>psicológica</w:t>
      </w:r>
      <w:r>
        <w:rPr>
          <w:b/>
          <w:spacing w:val="-5"/>
          <w:sz w:val="24"/>
        </w:rPr>
        <w:t xml:space="preserve"> </w:t>
      </w:r>
      <w:r>
        <w:rPr>
          <w:b/>
          <w:spacing w:val="-2"/>
          <w:sz w:val="24"/>
        </w:rPr>
        <w:t>a</w:t>
      </w:r>
      <w:r>
        <w:rPr>
          <w:b/>
          <w:spacing w:val="-1"/>
          <w:sz w:val="24"/>
        </w:rPr>
        <w:t xml:space="preserve"> </w:t>
      </w:r>
      <w:r>
        <w:rPr>
          <w:b/>
          <w:spacing w:val="-2"/>
          <w:sz w:val="24"/>
        </w:rPr>
        <w:t>estudiantes y</w:t>
      </w:r>
      <w:r>
        <w:rPr>
          <w:b/>
          <w:spacing w:val="-5"/>
          <w:sz w:val="24"/>
        </w:rPr>
        <w:t xml:space="preserve"> </w:t>
      </w:r>
      <w:r>
        <w:rPr>
          <w:b/>
          <w:spacing w:val="-2"/>
          <w:sz w:val="24"/>
        </w:rPr>
        <w:t>familias</w:t>
      </w:r>
    </w:p>
    <w:p w14:paraId="0DF61B72" w14:textId="77777777" w:rsidR="009031F1" w:rsidRDefault="009031F1" w:rsidP="003660A6">
      <w:pPr>
        <w:spacing w:before="48"/>
        <w:ind w:left="684"/>
        <w:jc w:val="both"/>
        <w:rPr>
          <w:b/>
          <w:sz w:val="24"/>
        </w:rPr>
      </w:pPr>
    </w:p>
    <w:p w14:paraId="4A8B415D" w14:textId="77777777" w:rsidR="00151A9B" w:rsidRDefault="003763FC" w:rsidP="003660A6">
      <w:pPr>
        <w:pStyle w:val="Textoindependiente"/>
        <w:spacing w:line="276" w:lineRule="auto"/>
        <w:ind w:left="785" w:right="934"/>
        <w:jc w:val="both"/>
      </w:pPr>
      <w:r>
        <w:t xml:space="preserve">Se proponer brindar apoyo y contención psicológica vía telefónica y online. Es posible trabajar con casos de estudiantes y sus familias específicos o nuevos informados por el profesor y respectiva Coordinación con la Encargada de convivencia, brindando apoyo, contención y orientaciones generales para el buen desarrollo emocional, psicológico y </w:t>
      </w:r>
      <w:proofErr w:type="spellStart"/>
      <w:r>
        <w:rPr>
          <w:spacing w:val="-2"/>
        </w:rPr>
        <w:t>socioafectivo</w:t>
      </w:r>
      <w:proofErr w:type="spellEnd"/>
      <w:r>
        <w:rPr>
          <w:spacing w:val="-2"/>
        </w:rPr>
        <w:t>.</w:t>
      </w:r>
    </w:p>
    <w:p w14:paraId="5B57711D" w14:textId="77777777" w:rsidR="00151A9B" w:rsidRDefault="003763FC" w:rsidP="009031F1">
      <w:pPr>
        <w:pStyle w:val="Ttulo5"/>
        <w:spacing w:before="193"/>
        <w:ind w:left="709"/>
        <w:jc w:val="both"/>
      </w:pPr>
      <w:bookmarkStart w:id="338" w:name="Objetivo_General"/>
      <w:bookmarkEnd w:id="338"/>
      <w:r>
        <w:rPr>
          <w:spacing w:val="-4"/>
        </w:rPr>
        <w:t>Objetivo</w:t>
      </w:r>
      <w:r>
        <w:rPr>
          <w:spacing w:val="4"/>
        </w:rPr>
        <w:t xml:space="preserve"> </w:t>
      </w:r>
      <w:r>
        <w:rPr>
          <w:spacing w:val="-2"/>
        </w:rPr>
        <w:t>General</w:t>
      </w:r>
    </w:p>
    <w:p w14:paraId="449B47B1" w14:textId="77777777" w:rsidR="00151A9B" w:rsidRDefault="00151A9B" w:rsidP="009031F1">
      <w:pPr>
        <w:pStyle w:val="Textoindependiente"/>
        <w:ind w:left="709"/>
        <w:jc w:val="both"/>
        <w:rPr>
          <w:b/>
          <w:sz w:val="20"/>
        </w:rPr>
      </w:pPr>
    </w:p>
    <w:p w14:paraId="141A2932" w14:textId="77777777" w:rsidR="00151A9B" w:rsidRDefault="003763FC" w:rsidP="009031F1">
      <w:pPr>
        <w:pStyle w:val="Textoindependiente"/>
        <w:ind w:left="709"/>
        <w:jc w:val="both"/>
      </w:pPr>
      <w:r>
        <w:rPr>
          <w:spacing w:val="-2"/>
        </w:rPr>
        <w:t>Generar</w:t>
      </w:r>
      <w:r>
        <w:rPr>
          <w:spacing w:val="-10"/>
        </w:rPr>
        <w:t xml:space="preserve"> </w:t>
      </w:r>
      <w:r>
        <w:rPr>
          <w:spacing w:val="-2"/>
        </w:rPr>
        <w:t>un</w:t>
      </w:r>
      <w:r>
        <w:rPr>
          <w:spacing w:val="-10"/>
        </w:rPr>
        <w:t xml:space="preserve"> </w:t>
      </w:r>
      <w:r>
        <w:rPr>
          <w:spacing w:val="-2"/>
        </w:rPr>
        <w:t>espacio</w:t>
      </w:r>
      <w:r>
        <w:rPr>
          <w:spacing w:val="-4"/>
        </w:rPr>
        <w:t xml:space="preserve"> </w:t>
      </w:r>
      <w:r>
        <w:rPr>
          <w:spacing w:val="-2"/>
        </w:rPr>
        <w:t>de</w:t>
      </w:r>
      <w:r>
        <w:rPr>
          <w:spacing w:val="-6"/>
        </w:rPr>
        <w:t xml:space="preserve"> </w:t>
      </w:r>
      <w:r>
        <w:rPr>
          <w:spacing w:val="-2"/>
        </w:rPr>
        <w:t>apoyo</w:t>
      </w:r>
      <w:r>
        <w:rPr>
          <w:spacing w:val="-9"/>
        </w:rPr>
        <w:t xml:space="preserve"> </w:t>
      </w:r>
      <w:r>
        <w:rPr>
          <w:spacing w:val="-2"/>
        </w:rPr>
        <w:t>y</w:t>
      </w:r>
      <w:r>
        <w:rPr>
          <w:spacing w:val="6"/>
        </w:rPr>
        <w:t xml:space="preserve"> </w:t>
      </w:r>
      <w:r>
        <w:rPr>
          <w:spacing w:val="-2"/>
        </w:rPr>
        <w:t>contención</w:t>
      </w:r>
      <w:r>
        <w:rPr>
          <w:spacing w:val="-3"/>
        </w:rPr>
        <w:t xml:space="preserve"> </w:t>
      </w:r>
      <w:r>
        <w:rPr>
          <w:spacing w:val="-2"/>
        </w:rPr>
        <w:t>psicológica</w:t>
      </w:r>
      <w:r>
        <w:rPr>
          <w:spacing w:val="-6"/>
        </w:rPr>
        <w:t xml:space="preserve"> </w:t>
      </w:r>
      <w:r>
        <w:rPr>
          <w:spacing w:val="-2"/>
        </w:rPr>
        <w:t>a</w:t>
      </w:r>
      <w:r>
        <w:rPr>
          <w:spacing w:val="-7"/>
        </w:rPr>
        <w:t xml:space="preserve"> </w:t>
      </w:r>
      <w:r>
        <w:rPr>
          <w:spacing w:val="-2"/>
        </w:rPr>
        <w:t>estudiantes y</w:t>
      </w:r>
      <w:r>
        <w:rPr>
          <w:spacing w:val="-6"/>
        </w:rPr>
        <w:t xml:space="preserve"> </w:t>
      </w:r>
      <w:r>
        <w:rPr>
          <w:spacing w:val="-2"/>
        </w:rPr>
        <w:t>familia.</w:t>
      </w:r>
    </w:p>
    <w:p w14:paraId="4AAB191D" w14:textId="77777777" w:rsidR="00151A9B" w:rsidRDefault="00151A9B" w:rsidP="009031F1">
      <w:pPr>
        <w:pStyle w:val="Textoindependiente"/>
        <w:spacing w:before="5"/>
        <w:ind w:left="709"/>
        <w:jc w:val="both"/>
        <w:rPr>
          <w:sz w:val="20"/>
        </w:rPr>
      </w:pPr>
    </w:p>
    <w:p w14:paraId="20EF3EFC" w14:textId="77777777" w:rsidR="00151A9B" w:rsidRDefault="003763FC" w:rsidP="009031F1">
      <w:pPr>
        <w:pStyle w:val="Ttulo5"/>
        <w:ind w:left="709"/>
        <w:jc w:val="both"/>
      </w:pPr>
      <w:r>
        <w:rPr>
          <w:spacing w:val="-5"/>
        </w:rPr>
        <w:t>Objetivos</w:t>
      </w:r>
      <w:r>
        <w:rPr>
          <w:spacing w:val="3"/>
        </w:rPr>
        <w:t xml:space="preserve"> </w:t>
      </w:r>
      <w:r>
        <w:rPr>
          <w:spacing w:val="-2"/>
        </w:rPr>
        <w:t>específicos</w:t>
      </w:r>
    </w:p>
    <w:p w14:paraId="15500E09" w14:textId="77777777" w:rsidR="00151A9B" w:rsidRDefault="00151A9B" w:rsidP="009031F1">
      <w:pPr>
        <w:pStyle w:val="Textoindependiente"/>
        <w:spacing w:before="8"/>
        <w:ind w:left="709"/>
        <w:jc w:val="both"/>
        <w:rPr>
          <w:b/>
          <w:sz w:val="19"/>
        </w:rPr>
      </w:pPr>
    </w:p>
    <w:p w14:paraId="3B37237F" w14:textId="35879172" w:rsidR="00151A9B" w:rsidRDefault="009031F1" w:rsidP="009031F1">
      <w:pPr>
        <w:pStyle w:val="Textoindependiente"/>
        <w:spacing w:before="1" w:line="276" w:lineRule="auto"/>
        <w:ind w:left="709" w:right="957" w:hanging="356"/>
        <w:jc w:val="both"/>
      </w:pPr>
      <w:r>
        <w:t xml:space="preserve">      </w:t>
      </w:r>
      <w:r w:rsidR="003763FC">
        <w:t>Apoyar</w:t>
      </w:r>
      <w:r w:rsidR="003763FC">
        <w:rPr>
          <w:spacing w:val="-13"/>
        </w:rPr>
        <w:t xml:space="preserve"> </w:t>
      </w:r>
      <w:r w:rsidR="003763FC">
        <w:t>durante</w:t>
      </w:r>
      <w:r w:rsidR="003763FC">
        <w:rPr>
          <w:spacing w:val="-5"/>
        </w:rPr>
        <w:t xml:space="preserve"> </w:t>
      </w:r>
      <w:r w:rsidR="003763FC">
        <w:t>el</w:t>
      </w:r>
      <w:r w:rsidR="003763FC">
        <w:rPr>
          <w:spacing w:val="-14"/>
        </w:rPr>
        <w:t xml:space="preserve"> </w:t>
      </w:r>
      <w:r w:rsidR="003763FC">
        <w:t>periodo</w:t>
      </w:r>
      <w:r w:rsidR="003763FC">
        <w:rPr>
          <w:spacing w:val="-6"/>
        </w:rPr>
        <w:t xml:space="preserve"> </w:t>
      </w:r>
      <w:r w:rsidR="003763FC">
        <w:t>de</w:t>
      </w:r>
      <w:r w:rsidR="003763FC">
        <w:rPr>
          <w:spacing w:val="-9"/>
        </w:rPr>
        <w:t xml:space="preserve"> </w:t>
      </w:r>
      <w:r w:rsidR="003763FC">
        <w:t>cuarentena</w:t>
      </w:r>
      <w:r w:rsidR="003763FC">
        <w:rPr>
          <w:spacing w:val="-6"/>
        </w:rPr>
        <w:t xml:space="preserve"> </w:t>
      </w:r>
      <w:r w:rsidR="003763FC">
        <w:t>y</w:t>
      </w:r>
      <w:r w:rsidR="003763FC">
        <w:rPr>
          <w:spacing w:val="-9"/>
        </w:rPr>
        <w:t xml:space="preserve"> </w:t>
      </w:r>
      <w:r w:rsidR="003763FC">
        <w:t>los</w:t>
      </w:r>
      <w:r w:rsidR="003763FC">
        <w:rPr>
          <w:spacing w:val="-9"/>
        </w:rPr>
        <w:t xml:space="preserve"> </w:t>
      </w:r>
      <w:r w:rsidR="003763FC">
        <w:t>efectos</w:t>
      </w:r>
      <w:r w:rsidR="003763FC">
        <w:rPr>
          <w:spacing w:val="-8"/>
        </w:rPr>
        <w:t xml:space="preserve"> </w:t>
      </w:r>
      <w:r w:rsidR="003763FC">
        <w:t>adversos</w:t>
      </w:r>
      <w:r w:rsidR="003763FC">
        <w:rPr>
          <w:spacing w:val="-11"/>
        </w:rPr>
        <w:t xml:space="preserve"> </w:t>
      </w:r>
      <w:r w:rsidR="003763FC">
        <w:t>que</w:t>
      </w:r>
      <w:r w:rsidR="003763FC">
        <w:rPr>
          <w:spacing w:val="-14"/>
        </w:rPr>
        <w:t xml:space="preserve"> </w:t>
      </w:r>
      <w:r w:rsidR="003763FC">
        <w:t>este puede generar a nivel psicológico y afectivo.</w:t>
      </w:r>
    </w:p>
    <w:p w14:paraId="4D5989C4" w14:textId="77777777" w:rsidR="00151A9B" w:rsidRDefault="003763FC" w:rsidP="009031F1">
      <w:pPr>
        <w:pStyle w:val="Textoindependiente"/>
        <w:spacing w:before="195"/>
        <w:ind w:left="709" w:right="1432"/>
        <w:jc w:val="both"/>
      </w:pPr>
      <w:r>
        <w:rPr>
          <w:spacing w:val="-2"/>
        </w:rPr>
        <w:t>Estrechar</w:t>
      </w:r>
      <w:r>
        <w:rPr>
          <w:spacing w:val="-14"/>
        </w:rPr>
        <w:t xml:space="preserve"> </w:t>
      </w:r>
      <w:r>
        <w:rPr>
          <w:spacing w:val="-2"/>
        </w:rPr>
        <w:t>lazos</w:t>
      </w:r>
      <w:r>
        <w:rPr>
          <w:spacing w:val="-7"/>
        </w:rPr>
        <w:t xml:space="preserve"> </w:t>
      </w:r>
      <w:r>
        <w:rPr>
          <w:spacing w:val="-2"/>
        </w:rPr>
        <w:t>y</w:t>
      </w:r>
      <w:r>
        <w:rPr>
          <w:spacing w:val="-6"/>
        </w:rPr>
        <w:t xml:space="preserve"> </w:t>
      </w:r>
      <w:r>
        <w:rPr>
          <w:spacing w:val="-2"/>
        </w:rPr>
        <w:t>vínculos</w:t>
      </w:r>
      <w:r>
        <w:rPr>
          <w:spacing w:val="-7"/>
        </w:rPr>
        <w:t xml:space="preserve"> </w:t>
      </w:r>
      <w:r>
        <w:rPr>
          <w:spacing w:val="-2"/>
        </w:rPr>
        <w:t>entre</w:t>
      </w:r>
      <w:r>
        <w:rPr>
          <w:spacing w:val="-3"/>
        </w:rPr>
        <w:t xml:space="preserve"> </w:t>
      </w:r>
      <w:r>
        <w:rPr>
          <w:spacing w:val="-2"/>
        </w:rPr>
        <w:t>el</w:t>
      </w:r>
      <w:r>
        <w:rPr>
          <w:spacing w:val="-1"/>
        </w:rPr>
        <w:t xml:space="preserve"> </w:t>
      </w:r>
      <w:r>
        <w:rPr>
          <w:spacing w:val="-2"/>
        </w:rPr>
        <w:t>colegio</w:t>
      </w:r>
      <w:r>
        <w:rPr>
          <w:spacing w:val="-12"/>
        </w:rPr>
        <w:t xml:space="preserve"> </w:t>
      </w:r>
      <w:r>
        <w:rPr>
          <w:spacing w:val="-2"/>
        </w:rPr>
        <w:t>y la</w:t>
      </w:r>
      <w:r>
        <w:rPr>
          <w:spacing w:val="-3"/>
        </w:rPr>
        <w:t xml:space="preserve"> </w:t>
      </w:r>
      <w:r>
        <w:rPr>
          <w:spacing w:val="-2"/>
        </w:rPr>
        <w:t>comunidad</w:t>
      </w:r>
      <w:r>
        <w:rPr>
          <w:spacing w:val="-4"/>
        </w:rPr>
        <w:t xml:space="preserve"> </w:t>
      </w:r>
      <w:r>
        <w:rPr>
          <w:spacing w:val="-2"/>
        </w:rPr>
        <w:t>educativa.</w:t>
      </w:r>
    </w:p>
    <w:p w14:paraId="7F06FABE" w14:textId="77777777" w:rsidR="00151A9B" w:rsidRDefault="00151A9B" w:rsidP="009031F1">
      <w:pPr>
        <w:ind w:left="709"/>
        <w:jc w:val="both"/>
        <w:sectPr w:rsidR="00151A9B">
          <w:pgSz w:w="12240" w:h="15840"/>
          <w:pgMar w:top="1200" w:right="800" w:bottom="1560" w:left="1020" w:header="332" w:footer="1377" w:gutter="0"/>
          <w:cols w:space="720"/>
        </w:sectPr>
      </w:pPr>
    </w:p>
    <w:p w14:paraId="49CE435C" w14:textId="77777777" w:rsidR="00151A9B" w:rsidRDefault="00151A9B" w:rsidP="003660A6">
      <w:pPr>
        <w:pStyle w:val="Textoindependiente"/>
        <w:jc w:val="both"/>
        <w:rPr>
          <w:sz w:val="29"/>
        </w:rPr>
      </w:pPr>
    </w:p>
    <w:p w14:paraId="08FAEF7A" w14:textId="77777777" w:rsidR="00151A9B" w:rsidRDefault="003763FC" w:rsidP="003660A6">
      <w:pPr>
        <w:pStyle w:val="Textoindependiente"/>
        <w:spacing w:before="52"/>
        <w:ind w:left="1851"/>
        <w:jc w:val="both"/>
      </w:pPr>
      <w:r>
        <w:rPr>
          <w:spacing w:val="-2"/>
        </w:rPr>
        <w:t>Fomentar</w:t>
      </w:r>
      <w:r>
        <w:rPr>
          <w:spacing w:val="-11"/>
        </w:rPr>
        <w:t xml:space="preserve"> </w:t>
      </w:r>
      <w:r>
        <w:rPr>
          <w:spacing w:val="-2"/>
        </w:rPr>
        <w:t>el</w:t>
      </w:r>
      <w:r>
        <w:rPr>
          <w:spacing w:val="-5"/>
        </w:rPr>
        <w:t xml:space="preserve"> </w:t>
      </w:r>
      <w:r>
        <w:rPr>
          <w:spacing w:val="-2"/>
        </w:rPr>
        <w:t>bienestar</w:t>
      </w:r>
      <w:r>
        <w:rPr>
          <w:spacing w:val="-9"/>
        </w:rPr>
        <w:t xml:space="preserve"> </w:t>
      </w:r>
      <w:r>
        <w:rPr>
          <w:spacing w:val="-2"/>
        </w:rPr>
        <w:t>general</w:t>
      </w:r>
      <w:r>
        <w:rPr>
          <w:spacing w:val="-4"/>
        </w:rPr>
        <w:t xml:space="preserve"> </w:t>
      </w:r>
      <w:r>
        <w:rPr>
          <w:spacing w:val="-2"/>
        </w:rPr>
        <w:t>de</w:t>
      </w:r>
      <w:r>
        <w:rPr>
          <w:spacing w:val="-8"/>
        </w:rPr>
        <w:t xml:space="preserve"> </w:t>
      </w:r>
      <w:r>
        <w:rPr>
          <w:spacing w:val="-2"/>
        </w:rPr>
        <w:t>la</w:t>
      </w:r>
      <w:r>
        <w:rPr>
          <w:spacing w:val="-1"/>
        </w:rPr>
        <w:t xml:space="preserve"> </w:t>
      </w:r>
      <w:r>
        <w:rPr>
          <w:spacing w:val="-2"/>
        </w:rPr>
        <w:t>comunidad.</w:t>
      </w:r>
    </w:p>
    <w:p w14:paraId="1DC1C0A3" w14:textId="77777777" w:rsidR="00151A9B" w:rsidRDefault="00151A9B" w:rsidP="003660A6">
      <w:pPr>
        <w:pStyle w:val="Textoindependiente"/>
        <w:spacing w:before="1"/>
        <w:jc w:val="both"/>
        <w:rPr>
          <w:sz w:val="18"/>
        </w:rPr>
      </w:pPr>
    </w:p>
    <w:p w14:paraId="2D07F23A" w14:textId="77777777" w:rsidR="00151A9B" w:rsidRDefault="003763FC" w:rsidP="003660A6">
      <w:pPr>
        <w:pStyle w:val="Ttulo5"/>
        <w:ind w:left="684"/>
        <w:jc w:val="both"/>
      </w:pPr>
      <w:bookmarkStart w:id="339" w:name="Pasos_para_el_trabajo_con_Estudiantes:"/>
      <w:bookmarkEnd w:id="339"/>
      <w:r>
        <w:t>Pasos</w:t>
      </w:r>
      <w:r>
        <w:rPr>
          <w:spacing w:val="-12"/>
        </w:rPr>
        <w:t xml:space="preserve"> </w:t>
      </w:r>
      <w:r>
        <w:t>para</w:t>
      </w:r>
      <w:r>
        <w:rPr>
          <w:spacing w:val="-11"/>
        </w:rPr>
        <w:t xml:space="preserve"> </w:t>
      </w:r>
      <w:r>
        <w:t>el</w:t>
      </w:r>
      <w:r>
        <w:rPr>
          <w:spacing w:val="-18"/>
        </w:rPr>
        <w:t xml:space="preserve"> </w:t>
      </w:r>
      <w:r>
        <w:t>trabajo</w:t>
      </w:r>
      <w:r>
        <w:rPr>
          <w:spacing w:val="-14"/>
        </w:rPr>
        <w:t xml:space="preserve"> </w:t>
      </w:r>
      <w:r>
        <w:t>con</w:t>
      </w:r>
      <w:r>
        <w:rPr>
          <w:spacing w:val="-11"/>
        </w:rPr>
        <w:t xml:space="preserve"> </w:t>
      </w:r>
      <w:r>
        <w:rPr>
          <w:spacing w:val="-2"/>
        </w:rPr>
        <w:t>Estudiantes:</w:t>
      </w:r>
    </w:p>
    <w:p w14:paraId="24E459B6" w14:textId="77777777" w:rsidR="00151A9B" w:rsidRDefault="003763FC" w:rsidP="003660A6">
      <w:pPr>
        <w:pStyle w:val="Prrafodelista"/>
        <w:numPr>
          <w:ilvl w:val="0"/>
          <w:numId w:val="9"/>
        </w:numPr>
        <w:tabs>
          <w:tab w:val="left" w:pos="1400"/>
          <w:tab w:val="left" w:pos="1401"/>
        </w:tabs>
        <w:spacing w:before="188" w:line="211" w:lineRule="auto"/>
        <w:ind w:right="1289"/>
        <w:rPr>
          <w:sz w:val="24"/>
        </w:rPr>
      </w:pPr>
      <w:r>
        <w:rPr>
          <w:sz w:val="24"/>
        </w:rPr>
        <w:t>Antes</w:t>
      </w:r>
      <w:r>
        <w:rPr>
          <w:spacing w:val="-14"/>
          <w:sz w:val="24"/>
        </w:rPr>
        <w:t xml:space="preserve"> </w:t>
      </w:r>
      <w:r>
        <w:rPr>
          <w:sz w:val="24"/>
        </w:rPr>
        <w:t>de</w:t>
      </w:r>
      <w:r>
        <w:rPr>
          <w:spacing w:val="-15"/>
          <w:sz w:val="24"/>
        </w:rPr>
        <w:t xml:space="preserve"> </w:t>
      </w:r>
      <w:r>
        <w:rPr>
          <w:sz w:val="24"/>
        </w:rPr>
        <w:t>iniciar</w:t>
      </w:r>
      <w:r>
        <w:rPr>
          <w:spacing w:val="-14"/>
          <w:sz w:val="24"/>
        </w:rPr>
        <w:t xml:space="preserve"> </w:t>
      </w:r>
      <w:r>
        <w:rPr>
          <w:sz w:val="24"/>
        </w:rPr>
        <w:t>alguna</w:t>
      </w:r>
      <w:r>
        <w:rPr>
          <w:spacing w:val="-15"/>
          <w:sz w:val="24"/>
        </w:rPr>
        <w:t xml:space="preserve"> </w:t>
      </w:r>
      <w:r>
        <w:rPr>
          <w:sz w:val="24"/>
        </w:rPr>
        <w:t>intervención</w:t>
      </w:r>
      <w:r>
        <w:rPr>
          <w:spacing w:val="-14"/>
          <w:sz w:val="24"/>
        </w:rPr>
        <w:t xml:space="preserve"> </w:t>
      </w:r>
      <w:r>
        <w:rPr>
          <w:sz w:val="24"/>
        </w:rPr>
        <w:t>con</w:t>
      </w:r>
      <w:r>
        <w:rPr>
          <w:spacing w:val="-13"/>
          <w:sz w:val="24"/>
        </w:rPr>
        <w:t xml:space="preserve"> </w:t>
      </w:r>
      <w:r>
        <w:rPr>
          <w:sz w:val="24"/>
        </w:rPr>
        <w:t>el</w:t>
      </w:r>
      <w:r>
        <w:rPr>
          <w:spacing w:val="-19"/>
          <w:sz w:val="24"/>
        </w:rPr>
        <w:t xml:space="preserve"> </w:t>
      </w:r>
      <w:r>
        <w:rPr>
          <w:sz w:val="24"/>
        </w:rPr>
        <w:t>estudiante</w:t>
      </w:r>
      <w:r>
        <w:rPr>
          <w:spacing w:val="-15"/>
          <w:sz w:val="24"/>
        </w:rPr>
        <w:t xml:space="preserve"> </w:t>
      </w:r>
      <w:r>
        <w:rPr>
          <w:sz w:val="24"/>
        </w:rPr>
        <w:t>se</w:t>
      </w:r>
      <w:r>
        <w:rPr>
          <w:spacing w:val="-14"/>
          <w:sz w:val="24"/>
        </w:rPr>
        <w:t xml:space="preserve"> </w:t>
      </w:r>
      <w:r>
        <w:rPr>
          <w:sz w:val="24"/>
        </w:rPr>
        <w:t>oficiará</w:t>
      </w:r>
      <w:r>
        <w:rPr>
          <w:spacing w:val="-13"/>
          <w:sz w:val="24"/>
        </w:rPr>
        <w:t xml:space="preserve"> </w:t>
      </w:r>
      <w:r>
        <w:rPr>
          <w:sz w:val="24"/>
        </w:rPr>
        <w:t>comunicación</w:t>
      </w:r>
      <w:r>
        <w:rPr>
          <w:spacing w:val="-4"/>
          <w:sz w:val="24"/>
        </w:rPr>
        <w:t xml:space="preserve"> </w:t>
      </w:r>
      <w:r>
        <w:rPr>
          <w:sz w:val="24"/>
        </w:rPr>
        <w:t>y coordinación con apoderados y profesores jefes.</w:t>
      </w:r>
    </w:p>
    <w:p w14:paraId="67526F42" w14:textId="77777777" w:rsidR="00151A9B" w:rsidRDefault="003763FC" w:rsidP="003660A6">
      <w:pPr>
        <w:pStyle w:val="Prrafodelista"/>
        <w:numPr>
          <w:ilvl w:val="0"/>
          <w:numId w:val="9"/>
        </w:numPr>
        <w:tabs>
          <w:tab w:val="left" w:pos="1400"/>
          <w:tab w:val="left" w:pos="1401"/>
        </w:tabs>
        <w:spacing w:before="2" w:line="208" w:lineRule="auto"/>
        <w:ind w:right="1438"/>
        <w:rPr>
          <w:sz w:val="24"/>
        </w:rPr>
      </w:pPr>
      <w:r>
        <w:rPr>
          <w:sz w:val="24"/>
        </w:rPr>
        <w:t>El</w:t>
      </w:r>
      <w:r>
        <w:rPr>
          <w:spacing w:val="24"/>
          <w:sz w:val="24"/>
        </w:rPr>
        <w:t xml:space="preserve"> </w:t>
      </w:r>
      <w:r>
        <w:rPr>
          <w:sz w:val="24"/>
        </w:rPr>
        <w:t>contacto</w:t>
      </w:r>
      <w:r>
        <w:rPr>
          <w:spacing w:val="21"/>
          <w:sz w:val="24"/>
        </w:rPr>
        <w:t xml:space="preserve"> </w:t>
      </w:r>
      <w:r>
        <w:rPr>
          <w:sz w:val="24"/>
        </w:rPr>
        <w:t>es</w:t>
      </w:r>
      <w:r>
        <w:rPr>
          <w:spacing w:val="-12"/>
          <w:sz w:val="24"/>
        </w:rPr>
        <w:t xml:space="preserve"> </w:t>
      </w:r>
      <w:r>
        <w:rPr>
          <w:sz w:val="24"/>
        </w:rPr>
        <w:t>directo</w:t>
      </w:r>
      <w:r>
        <w:rPr>
          <w:spacing w:val="30"/>
          <w:sz w:val="24"/>
        </w:rPr>
        <w:t xml:space="preserve"> </w:t>
      </w:r>
      <w:r>
        <w:rPr>
          <w:sz w:val="24"/>
        </w:rPr>
        <w:t>con</w:t>
      </w:r>
      <w:r>
        <w:rPr>
          <w:spacing w:val="30"/>
          <w:sz w:val="24"/>
        </w:rPr>
        <w:t xml:space="preserve"> </w:t>
      </w:r>
      <w:r>
        <w:rPr>
          <w:sz w:val="24"/>
        </w:rPr>
        <w:t>los</w:t>
      </w:r>
      <w:r>
        <w:rPr>
          <w:spacing w:val="-3"/>
          <w:sz w:val="24"/>
        </w:rPr>
        <w:t xml:space="preserve"> </w:t>
      </w:r>
      <w:r>
        <w:rPr>
          <w:sz w:val="24"/>
        </w:rPr>
        <w:t>apoderados</w:t>
      </w:r>
      <w:r>
        <w:rPr>
          <w:spacing w:val="21"/>
          <w:sz w:val="24"/>
        </w:rPr>
        <w:t xml:space="preserve"> </w:t>
      </w:r>
      <w:r>
        <w:rPr>
          <w:sz w:val="24"/>
        </w:rPr>
        <w:t>y</w:t>
      </w:r>
      <w:r>
        <w:rPr>
          <w:spacing w:val="-3"/>
          <w:sz w:val="24"/>
        </w:rPr>
        <w:t xml:space="preserve"> </w:t>
      </w:r>
      <w:r>
        <w:rPr>
          <w:sz w:val="24"/>
        </w:rPr>
        <w:t>siempre</w:t>
      </w:r>
      <w:r>
        <w:rPr>
          <w:spacing w:val="23"/>
          <w:sz w:val="24"/>
        </w:rPr>
        <w:t xml:space="preserve"> </w:t>
      </w:r>
      <w:r>
        <w:rPr>
          <w:sz w:val="24"/>
        </w:rPr>
        <w:t>intermediado</w:t>
      </w:r>
      <w:r>
        <w:rPr>
          <w:spacing w:val="21"/>
          <w:sz w:val="24"/>
        </w:rPr>
        <w:t xml:space="preserve"> </w:t>
      </w:r>
      <w:r>
        <w:rPr>
          <w:sz w:val="24"/>
        </w:rPr>
        <w:t>por</w:t>
      </w:r>
      <w:r>
        <w:rPr>
          <w:spacing w:val="-7"/>
          <w:sz w:val="24"/>
        </w:rPr>
        <w:t xml:space="preserve"> </w:t>
      </w:r>
      <w:r>
        <w:rPr>
          <w:sz w:val="24"/>
        </w:rPr>
        <w:t>ellos. Se</w:t>
      </w:r>
      <w:r>
        <w:rPr>
          <w:spacing w:val="37"/>
          <w:sz w:val="24"/>
        </w:rPr>
        <w:t xml:space="preserve"> </w:t>
      </w:r>
      <w:r>
        <w:rPr>
          <w:sz w:val="24"/>
        </w:rPr>
        <w:t>trabaja</w:t>
      </w:r>
      <w:r>
        <w:rPr>
          <w:spacing w:val="37"/>
          <w:sz w:val="24"/>
        </w:rPr>
        <w:t xml:space="preserve"> </w:t>
      </w:r>
      <w:r>
        <w:rPr>
          <w:sz w:val="24"/>
        </w:rPr>
        <w:t>en</w:t>
      </w:r>
      <w:r>
        <w:rPr>
          <w:spacing w:val="40"/>
          <w:sz w:val="24"/>
        </w:rPr>
        <w:t xml:space="preserve"> </w:t>
      </w:r>
      <w:r>
        <w:rPr>
          <w:sz w:val="24"/>
        </w:rPr>
        <w:t>orientación parental</w:t>
      </w:r>
      <w:r>
        <w:rPr>
          <w:spacing w:val="-4"/>
          <w:sz w:val="24"/>
        </w:rPr>
        <w:t xml:space="preserve"> </w:t>
      </w:r>
      <w:r>
        <w:rPr>
          <w:sz w:val="24"/>
        </w:rPr>
        <w:t>o personal</w:t>
      </w:r>
      <w:r>
        <w:rPr>
          <w:spacing w:val="-1"/>
          <w:sz w:val="24"/>
        </w:rPr>
        <w:t xml:space="preserve"> </w:t>
      </w:r>
      <w:r>
        <w:rPr>
          <w:sz w:val="24"/>
        </w:rPr>
        <w:t>según</w:t>
      </w:r>
      <w:r>
        <w:rPr>
          <w:spacing w:val="-3"/>
          <w:sz w:val="24"/>
        </w:rPr>
        <w:t xml:space="preserve"> </w:t>
      </w:r>
      <w:r>
        <w:rPr>
          <w:sz w:val="24"/>
        </w:rPr>
        <w:t>se</w:t>
      </w:r>
      <w:r>
        <w:rPr>
          <w:spacing w:val="-1"/>
          <w:sz w:val="24"/>
        </w:rPr>
        <w:t xml:space="preserve"> </w:t>
      </w:r>
      <w:r>
        <w:rPr>
          <w:sz w:val="24"/>
        </w:rPr>
        <w:t>requiera o</w:t>
      </w:r>
      <w:r>
        <w:rPr>
          <w:spacing w:val="-4"/>
          <w:sz w:val="24"/>
        </w:rPr>
        <w:t xml:space="preserve"> </w:t>
      </w:r>
      <w:r>
        <w:rPr>
          <w:sz w:val="24"/>
        </w:rPr>
        <w:t>se</w:t>
      </w:r>
      <w:r>
        <w:rPr>
          <w:spacing w:val="-1"/>
          <w:sz w:val="24"/>
        </w:rPr>
        <w:t xml:space="preserve"> </w:t>
      </w:r>
      <w:r>
        <w:rPr>
          <w:sz w:val="24"/>
        </w:rPr>
        <w:t>solicite.</w:t>
      </w:r>
    </w:p>
    <w:p w14:paraId="60833681" w14:textId="77777777" w:rsidR="00151A9B" w:rsidRDefault="003763FC" w:rsidP="003660A6">
      <w:pPr>
        <w:pStyle w:val="Prrafodelista"/>
        <w:numPr>
          <w:ilvl w:val="0"/>
          <w:numId w:val="9"/>
        </w:numPr>
        <w:tabs>
          <w:tab w:val="left" w:pos="1400"/>
          <w:tab w:val="left" w:pos="1401"/>
        </w:tabs>
        <w:spacing w:line="271" w:lineRule="auto"/>
        <w:ind w:right="1100"/>
        <w:rPr>
          <w:sz w:val="24"/>
        </w:rPr>
      </w:pPr>
      <w:r>
        <w:rPr>
          <w:sz w:val="24"/>
        </w:rPr>
        <w:t>En</w:t>
      </w:r>
      <w:r>
        <w:rPr>
          <w:spacing w:val="-18"/>
          <w:sz w:val="24"/>
        </w:rPr>
        <w:t xml:space="preserve"> </w:t>
      </w:r>
      <w:r>
        <w:rPr>
          <w:sz w:val="24"/>
        </w:rPr>
        <w:t>una</w:t>
      </w:r>
      <w:r>
        <w:rPr>
          <w:spacing w:val="-16"/>
          <w:sz w:val="24"/>
        </w:rPr>
        <w:t xml:space="preserve"> </w:t>
      </w:r>
      <w:r>
        <w:rPr>
          <w:sz w:val="24"/>
        </w:rPr>
        <w:t>segunda</w:t>
      </w:r>
      <w:r>
        <w:rPr>
          <w:spacing w:val="-15"/>
          <w:sz w:val="24"/>
        </w:rPr>
        <w:t xml:space="preserve"> </w:t>
      </w:r>
      <w:r>
        <w:rPr>
          <w:sz w:val="24"/>
        </w:rPr>
        <w:t>instancia</w:t>
      </w:r>
      <w:r>
        <w:rPr>
          <w:spacing w:val="-14"/>
          <w:sz w:val="24"/>
        </w:rPr>
        <w:t xml:space="preserve"> </w:t>
      </w:r>
      <w:r>
        <w:rPr>
          <w:sz w:val="24"/>
        </w:rPr>
        <w:t>se</w:t>
      </w:r>
      <w:r>
        <w:rPr>
          <w:spacing w:val="-16"/>
          <w:sz w:val="24"/>
        </w:rPr>
        <w:t xml:space="preserve"> </w:t>
      </w:r>
      <w:r>
        <w:rPr>
          <w:sz w:val="24"/>
        </w:rPr>
        <w:t>abre</w:t>
      </w:r>
      <w:r>
        <w:rPr>
          <w:spacing w:val="-14"/>
          <w:sz w:val="24"/>
        </w:rPr>
        <w:t xml:space="preserve"> </w:t>
      </w:r>
      <w:r>
        <w:rPr>
          <w:sz w:val="24"/>
        </w:rPr>
        <w:t>el</w:t>
      </w:r>
      <w:r>
        <w:rPr>
          <w:spacing w:val="-13"/>
          <w:sz w:val="24"/>
        </w:rPr>
        <w:t xml:space="preserve"> </w:t>
      </w:r>
      <w:r>
        <w:rPr>
          <w:sz w:val="24"/>
        </w:rPr>
        <w:t>espacio</w:t>
      </w:r>
      <w:r>
        <w:rPr>
          <w:spacing w:val="-14"/>
          <w:sz w:val="24"/>
        </w:rPr>
        <w:t xml:space="preserve"> </w:t>
      </w:r>
      <w:r>
        <w:rPr>
          <w:sz w:val="24"/>
        </w:rPr>
        <w:t>para</w:t>
      </w:r>
      <w:r>
        <w:rPr>
          <w:spacing w:val="-13"/>
          <w:sz w:val="24"/>
        </w:rPr>
        <w:t xml:space="preserve"> </w:t>
      </w:r>
      <w:r>
        <w:rPr>
          <w:sz w:val="24"/>
        </w:rPr>
        <w:t>trabajar</w:t>
      </w:r>
      <w:r>
        <w:rPr>
          <w:spacing w:val="-14"/>
          <w:sz w:val="24"/>
        </w:rPr>
        <w:t xml:space="preserve"> </w:t>
      </w:r>
      <w:r>
        <w:rPr>
          <w:sz w:val="24"/>
        </w:rPr>
        <w:t>con</w:t>
      </w:r>
      <w:r>
        <w:rPr>
          <w:spacing w:val="-13"/>
          <w:sz w:val="24"/>
        </w:rPr>
        <w:t xml:space="preserve"> </w:t>
      </w:r>
      <w:r>
        <w:rPr>
          <w:sz w:val="24"/>
        </w:rPr>
        <w:t>aquellas</w:t>
      </w:r>
      <w:r>
        <w:rPr>
          <w:spacing w:val="-14"/>
          <w:sz w:val="24"/>
        </w:rPr>
        <w:t xml:space="preserve"> </w:t>
      </w:r>
      <w:r>
        <w:rPr>
          <w:sz w:val="24"/>
        </w:rPr>
        <w:t>familias</w:t>
      </w:r>
      <w:r>
        <w:rPr>
          <w:spacing w:val="-14"/>
          <w:sz w:val="24"/>
        </w:rPr>
        <w:t xml:space="preserve"> </w:t>
      </w:r>
      <w:r>
        <w:rPr>
          <w:sz w:val="24"/>
        </w:rPr>
        <w:t>que lo soliciten.</w:t>
      </w:r>
    </w:p>
    <w:p w14:paraId="24CED28C" w14:textId="77777777" w:rsidR="00151A9B" w:rsidRDefault="003763FC" w:rsidP="003660A6">
      <w:pPr>
        <w:pStyle w:val="Prrafodelista"/>
        <w:numPr>
          <w:ilvl w:val="0"/>
          <w:numId w:val="9"/>
        </w:numPr>
        <w:tabs>
          <w:tab w:val="left" w:pos="1401"/>
        </w:tabs>
        <w:spacing w:line="213" w:lineRule="auto"/>
        <w:ind w:right="938"/>
        <w:rPr>
          <w:sz w:val="24"/>
        </w:rPr>
      </w:pPr>
      <w:r>
        <w:rPr>
          <w:sz w:val="24"/>
        </w:rPr>
        <w:t>Las</w:t>
      </w:r>
      <w:r>
        <w:rPr>
          <w:spacing w:val="-14"/>
          <w:sz w:val="24"/>
        </w:rPr>
        <w:t xml:space="preserve"> </w:t>
      </w:r>
      <w:r>
        <w:rPr>
          <w:sz w:val="24"/>
        </w:rPr>
        <w:t>sesiones</w:t>
      </w:r>
      <w:r>
        <w:rPr>
          <w:spacing w:val="-11"/>
          <w:sz w:val="24"/>
        </w:rPr>
        <w:t xml:space="preserve"> </w:t>
      </w:r>
      <w:r>
        <w:rPr>
          <w:sz w:val="24"/>
        </w:rPr>
        <w:t>de</w:t>
      </w:r>
      <w:r>
        <w:rPr>
          <w:spacing w:val="-9"/>
          <w:sz w:val="24"/>
        </w:rPr>
        <w:t xml:space="preserve"> </w:t>
      </w:r>
      <w:r>
        <w:rPr>
          <w:sz w:val="24"/>
        </w:rPr>
        <w:t>trabajo</w:t>
      </w:r>
      <w:r>
        <w:rPr>
          <w:spacing w:val="-10"/>
          <w:sz w:val="24"/>
        </w:rPr>
        <w:t xml:space="preserve"> </w:t>
      </w:r>
      <w:r>
        <w:rPr>
          <w:sz w:val="24"/>
        </w:rPr>
        <w:t>son</w:t>
      </w:r>
      <w:r>
        <w:rPr>
          <w:spacing w:val="-11"/>
          <w:sz w:val="24"/>
        </w:rPr>
        <w:t xml:space="preserve"> </w:t>
      </w:r>
      <w:r>
        <w:rPr>
          <w:sz w:val="24"/>
        </w:rPr>
        <w:t>a</w:t>
      </w:r>
      <w:r>
        <w:rPr>
          <w:spacing w:val="-14"/>
          <w:sz w:val="24"/>
        </w:rPr>
        <w:t xml:space="preserve"> </w:t>
      </w:r>
      <w:r>
        <w:rPr>
          <w:sz w:val="24"/>
        </w:rPr>
        <w:t>través</w:t>
      </w:r>
      <w:r>
        <w:rPr>
          <w:spacing w:val="-11"/>
          <w:sz w:val="24"/>
        </w:rPr>
        <w:t xml:space="preserve"> </w:t>
      </w:r>
      <w:r>
        <w:rPr>
          <w:sz w:val="24"/>
        </w:rPr>
        <w:t>del</w:t>
      </w:r>
      <w:r>
        <w:rPr>
          <w:spacing w:val="-12"/>
          <w:sz w:val="24"/>
        </w:rPr>
        <w:t xml:space="preserve"> </w:t>
      </w:r>
      <w:r>
        <w:rPr>
          <w:sz w:val="24"/>
        </w:rPr>
        <w:t>contacto</w:t>
      </w:r>
      <w:r>
        <w:rPr>
          <w:spacing w:val="-7"/>
          <w:sz w:val="24"/>
        </w:rPr>
        <w:t xml:space="preserve"> </w:t>
      </w:r>
      <w:r>
        <w:rPr>
          <w:sz w:val="24"/>
        </w:rPr>
        <w:t>telefónico</w:t>
      </w:r>
      <w:r>
        <w:rPr>
          <w:spacing w:val="-11"/>
          <w:sz w:val="24"/>
        </w:rPr>
        <w:t xml:space="preserve"> </w:t>
      </w:r>
      <w:r>
        <w:rPr>
          <w:sz w:val="24"/>
        </w:rPr>
        <w:t>al</w:t>
      </w:r>
      <w:r>
        <w:rPr>
          <w:spacing w:val="-14"/>
          <w:sz w:val="24"/>
        </w:rPr>
        <w:t xml:space="preserve"> </w:t>
      </w:r>
      <w:r>
        <w:rPr>
          <w:sz w:val="24"/>
        </w:rPr>
        <w:t>menos</w:t>
      </w:r>
      <w:r>
        <w:rPr>
          <w:spacing w:val="-13"/>
          <w:sz w:val="24"/>
        </w:rPr>
        <w:t xml:space="preserve"> </w:t>
      </w:r>
      <w:r>
        <w:rPr>
          <w:sz w:val="24"/>
        </w:rPr>
        <w:t>una</w:t>
      </w:r>
      <w:r>
        <w:rPr>
          <w:spacing w:val="-10"/>
          <w:sz w:val="24"/>
        </w:rPr>
        <w:t xml:space="preserve"> </w:t>
      </w:r>
      <w:r>
        <w:rPr>
          <w:sz w:val="24"/>
        </w:rPr>
        <w:t>vez</w:t>
      </w:r>
      <w:r>
        <w:rPr>
          <w:spacing w:val="-7"/>
          <w:sz w:val="24"/>
        </w:rPr>
        <w:t xml:space="preserve"> </w:t>
      </w:r>
      <w:r>
        <w:rPr>
          <w:sz w:val="24"/>
        </w:rPr>
        <w:t>al</w:t>
      </w:r>
      <w:r>
        <w:rPr>
          <w:spacing w:val="-7"/>
          <w:sz w:val="24"/>
        </w:rPr>
        <w:t xml:space="preserve"> </w:t>
      </w:r>
      <w:r>
        <w:rPr>
          <w:sz w:val="24"/>
        </w:rPr>
        <w:t>mes con la familia o estudiantes, las cuales servirán para recoger información socioemocional y generar acciones remotas utilizando página web de colegio para difundir temáticas atingentes a la necesidad detectada además se podrá entregar el</w:t>
      </w:r>
      <w:r>
        <w:rPr>
          <w:spacing w:val="-12"/>
          <w:sz w:val="24"/>
        </w:rPr>
        <w:t xml:space="preserve"> </w:t>
      </w:r>
      <w:r>
        <w:rPr>
          <w:sz w:val="24"/>
        </w:rPr>
        <w:t>material</w:t>
      </w:r>
      <w:r>
        <w:rPr>
          <w:spacing w:val="-11"/>
          <w:sz w:val="24"/>
        </w:rPr>
        <w:t xml:space="preserve"> </w:t>
      </w:r>
      <w:r>
        <w:rPr>
          <w:sz w:val="24"/>
        </w:rPr>
        <w:t>difundido</w:t>
      </w:r>
      <w:r>
        <w:rPr>
          <w:spacing w:val="-7"/>
          <w:sz w:val="24"/>
        </w:rPr>
        <w:t xml:space="preserve"> </w:t>
      </w:r>
      <w:r>
        <w:rPr>
          <w:sz w:val="24"/>
        </w:rPr>
        <w:t>a</w:t>
      </w:r>
      <w:r>
        <w:rPr>
          <w:spacing w:val="-10"/>
          <w:sz w:val="24"/>
        </w:rPr>
        <w:t xml:space="preserve"> </w:t>
      </w:r>
      <w:r>
        <w:rPr>
          <w:sz w:val="24"/>
        </w:rPr>
        <w:t>los</w:t>
      </w:r>
      <w:r>
        <w:rPr>
          <w:spacing w:val="-9"/>
          <w:sz w:val="24"/>
        </w:rPr>
        <w:t xml:space="preserve"> </w:t>
      </w:r>
      <w:r>
        <w:rPr>
          <w:sz w:val="24"/>
        </w:rPr>
        <w:t>profesores</w:t>
      </w:r>
      <w:r>
        <w:rPr>
          <w:spacing w:val="-3"/>
          <w:sz w:val="24"/>
        </w:rPr>
        <w:t xml:space="preserve"> </w:t>
      </w:r>
      <w:r>
        <w:rPr>
          <w:sz w:val="24"/>
        </w:rPr>
        <w:t>jefes</w:t>
      </w:r>
      <w:r>
        <w:rPr>
          <w:spacing w:val="-12"/>
          <w:sz w:val="24"/>
        </w:rPr>
        <w:t xml:space="preserve"> </w:t>
      </w:r>
      <w:r>
        <w:rPr>
          <w:sz w:val="24"/>
        </w:rPr>
        <w:t>para</w:t>
      </w:r>
      <w:r>
        <w:rPr>
          <w:spacing w:val="-9"/>
          <w:sz w:val="24"/>
        </w:rPr>
        <w:t xml:space="preserve"> </w:t>
      </w:r>
      <w:r>
        <w:rPr>
          <w:sz w:val="24"/>
        </w:rPr>
        <w:t>que</w:t>
      </w:r>
      <w:r>
        <w:rPr>
          <w:spacing w:val="-9"/>
          <w:sz w:val="24"/>
        </w:rPr>
        <w:t xml:space="preserve"> </w:t>
      </w:r>
      <w:r>
        <w:rPr>
          <w:sz w:val="24"/>
        </w:rPr>
        <w:t>sea</w:t>
      </w:r>
      <w:r>
        <w:rPr>
          <w:spacing w:val="-9"/>
          <w:sz w:val="24"/>
        </w:rPr>
        <w:t xml:space="preserve"> </w:t>
      </w:r>
      <w:r>
        <w:rPr>
          <w:sz w:val="24"/>
        </w:rPr>
        <w:t>compartido</w:t>
      </w:r>
      <w:r>
        <w:rPr>
          <w:spacing w:val="-7"/>
          <w:sz w:val="24"/>
        </w:rPr>
        <w:t xml:space="preserve"> </w:t>
      </w:r>
      <w:r>
        <w:rPr>
          <w:sz w:val="24"/>
        </w:rPr>
        <w:t>también</w:t>
      </w:r>
      <w:r>
        <w:rPr>
          <w:spacing w:val="-6"/>
          <w:sz w:val="24"/>
        </w:rPr>
        <w:t xml:space="preserve"> </w:t>
      </w:r>
      <w:r>
        <w:rPr>
          <w:sz w:val="24"/>
        </w:rPr>
        <w:t>en</w:t>
      </w:r>
      <w:r>
        <w:rPr>
          <w:spacing w:val="-2"/>
          <w:sz w:val="24"/>
        </w:rPr>
        <w:t xml:space="preserve"> </w:t>
      </w:r>
      <w:r>
        <w:rPr>
          <w:sz w:val="24"/>
        </w:rPr>
        <w:t xml:space="preserve">los </w:t>
      </w:r>
      <w:proofErr w:type="spellStart"/>
      <w:r>
        <w:rPr>
          <w:sz w:val="24"/>
        </w:rPr>
        <w:t>WhatsApp</w:t>
      </w:r>
      <w:proofErr w:type="spellEnd"/>
      <w:r>
        <w:rPr>
          <w:sz w:val="24"/>
        </w:rPr>
        <w:t xml:space="preserve"> de los cursos.</w:t>
      </w:r>
    </w:p>
    <w:p w14:paraId="2D701CFA" w14:textId="77777777" w:rsidR="00151A9B" w:rsidRDefault="003763FC" w:rsidP="003660A6">
      <w:pPr>
        <w:pStyle w:val="Ttulo5"/>
        <w:spacing w:before="133"/>
        <w:ind w:left="1217"/>
        <w:jc w:val="both"/>
      </w:pPr>
      <w:bookmarkStart w:id="340" w:name="Resultados_de_las_intervenciones_a_las_f"/>
      <w:bookmarkEnd w:id="340"/>
      <w:r>
        <w:t>Resultados</w:t>
      </w:r>
      <w:r>
        <w:rPr>
          <w:spacing w:val="22"/>
        </w:rPr>
        <w:t xml:space="preserve"> </w:t>
      </w:r>
      <w:r>
        <w:t>de</w:t>
      </w:r>
      <w:r>
        <w:rPr>
          <w:spacing w:val="14"/>
        </w:rPr>
        <w:t xml:space="preserve"> </w:t>
      </w:r>
      <w:r>
        <w:t>las</w:t>
      </w:r>
      <w:r>
        <w:rPr>
          <w:spacing w:val="16"/>
        </w:rPr>
        <w:t xml:space="preserve"> </w:t>
      </w:r>
      <w:r>
        <w:t>intervenciones</w:t>
      </w:r>
      <w:r>
        <w:rPr>
          <w:spacing w:val="24"/>
        </w:rPr>
        <w:t xml:space="preserve"> </w:t>
      </w:r>
      <w:r>
        <w:t>a</w:t>
      </w:r>
      <w:r>
        <w:rPr>
          <w:spacing w:val="22"/>
        </w:rPr>
        <w:t xml:space="preserve"> </w:t>
      </w:r>
      <w:r>
        <w:t>las</w:t>
      </w:r>
      <w:r>
        <w:rPr>
          <w:spacing w:val="21"/>
        </w:rPr>
        <w:t xml:space="preserve"> </w:t>
      </w:r>
      <w:r>
        <w:t>familias</w:t>
      </w:r>
      <w:r>
        <w:rPr>
          <w:spacing w:val="26"/>
        </w:rPr>
        <w:t xml:space="preserve"> </w:t>
      </w:r>
      <w:r>
        <w:t>o</w:t>
      </w:r>
      <w:r>
        <w:rPr>
          <w:spacing w:val="22"/>
        </w:rPr>
        <w:t xml:space="preserve"> </w:t>
      </w:r>
      <w:r>
        <w:rPr>
          <w:spacing w:val="-2"/>
        </w:rPr>
        <w:t>estudiantes:</w:t>
      </w:r>
    </w:p>
    <w:p w14:paraId="41146DAD" w14:textId="77777777" w:rsidR="00151A9B" w:rsidRDefault="003763FC" w:rsidP="003660A6">
      <w:pPr>
        <w:pStyle w:val="Textoindependiente"/>
        <w:spacing w:before="187" w:line="276" w:lineRule="auto"/>
        <w:ind w:left="1145" w:right="869"/>
        <w:jc w:val="both"/>
      </w:pPr>
      <w:r>
        <w:t xml:space="preserve">Se entregará un informe general sobre la situación </w:t>
      </w:r>
      <w:proofErr w:type="spellStart"/>
      <w:r>
        <w:t>socioafectiva</w:t>
      </w:r>
      <w:proofErr w:type="spellEnd"/>
      <w:r>
        <w:t xml:space="preserve"> y acciones implementadas</w:t>
      </w:r>
      <w:r>
        <w:rPr>
          <w:spacing w:val="-14"/>
        </w:rPr>
        <w:t xml:space="preserve"> </w:t>
      </w:r>
      <w:r>
        <w:t>a</w:t>
      </w:r>
      <w:r>
        <w:rPr>
          <w:spacing w:val="-14"/>
        </w:rPr>
        <w:t xml:space="preserve"> </w:t>
      </w:r>
      <w:r>
        <w:t>los</w:t>
      </w:r>
      <w:r>
        <w:rPr>
          <w:spacing w:val="-13"/>
        </w:rPr>
        <w:t xml:space="preserve"> </w:t>
      </w:r>
      <w:r>
        <w:t>estudiantes</w:t>
      </w:r>
      <w:r>
        <w:rPr>
          <w:spacing w:val="-14"/>
        </w:rPr>
        <w:t xml:space="preserve"> </w:t>
      </w:r>
      <w:r>
        <w:t>y</w:t>
      </w:r>
      <w:r>
        <w:rPr>
          <w:spacing w:val="-13"/>
        </w:rPr>
        <w:t xml:space="preserve"> </w:t>
      </w:r>
      <w:r>
        <w:t>familia,</w:t>
      </w:r>
      <w:r>
        <w:rPr>
          <w:spacing w:val="-14"/>
        </w:rPr>
        <w:t xml:space="preserve"> </w:t>
      </w:r>
      <w:r>
        <w:t>el</w:t>
      </w:r>
      <w:r>
        <w:rPr>
          <w:spacing w:val="-13"/>
        </w:rPr>
        <w:t xml:space="preserve"> </w:t>
      </w:r>
      <w:r>
        <w:t>que</w:t>
      </w:r>
      <w:r>
        <w:rPr>
          <w:spacing w:val="-14"/>
        </w:rPr>
        <w:t xml:space="preserve"> </w:t>
      </w:r>
      <w:r>
        <w:t>será</w:t>
      </w:r>
      <w:r>
        <w:rPr>
          <w:spacing w:val="-14"/>
        </w:rPr>
        <w:t xml:space="preserve"> </w:t>
      </w:r>
      <w:r>
        <w:t>entregado</w:t>
      </w:r>
      <w:r>
        <w:rPr>
          <w:spacing w:val="-13"/>
        </w:rPr>
        <w:t xml:space="preserve"> </w:t>
      </w:r>
      <w:r>
        <w:t>por</w:t>
      </w:r>
      <w:r>
        <w:rPr>
          <w:spacing w:val="-14"/>
        </w:rPr>
        <w:t xml:space="preserve"> </w:t>
      </w:r>
      <w:r>
        <w:t>las</w:t>
      </w:r>
      <w:r>
        <w:rPr>
          <w:spacing w:val="-13"/>
        </w:rPr>
        <w:t xml:space="preserve"> </w:t>
      </w:r>
      <w:r>
        <w:t>duplas</w:t>
      </w:r>
      <w:r>
        <w:rPr>
          <w:spacing w:val="-13"/>
        </w:rPr>
        <w:t xml:space="preserve"> </w:t>
      </w:r>
      <w:r>
        <w:t>a</w:t>
      </w:r>
      <w:r>
        <w:rPr>
          <w:spacing w:val="-14"/>
        </w:rPr>
        <w:t xml:space="preserve"> </w:t>
      </w:r>
      <w:r>
        <w:t>través de</w:t>
      </w:r>
      <w:r>
        <w:rPr>
          <w:spacing w:val="-8"/>
        </w:rPr>
        <w:t xml:space="preserve"> </w:t>
      </w:r>
      <w:r>
        <w:t>correo</w:t>
      </w:r>
      <w:r>
        <w:rPr>
          <w:spacing w:val="-7"/>
        </w:rPr>
        <w:t xml:space="preserve"> </w:t>
      </w:r>
      <w:r>
        <w:t>electrónico</w:t>
      </w:r>
      <w:r>
        <w:rPr>
          <w:spacing w:val="-3"/>
        </w:rPr>
        <w:t xml:space="preserve"> </w:t>
      </w:r>
      <w:r>
        <w:t>al</w:t>
      </w:r>
      <w:r>
        <w:rPr>
          <w:spacing w:val="-11"/>
        </w:rPr>
        <w:t xml:space="preserve"> </w:t>
      </w:r>
      <w:r>
        <w:t>menos</w:t>
      </w:r>
      <w:r>
        <w:rPr>
          <w:spacing w:val="-9"/>
        </w:rPr>
        <w:t xml:space="preserve"> </w:t>
      </w:r>
      <w:r>
        <w:t>una</w:t>
      </w:r>
      <w:r>
        <w:rPr>
          <w:spacing w:val="-6"/>
        </w:rPr>
        <w:t xml:space="preserve"> </w:t>
      </w:r>
      <w:r>
        <w:t>vez</w:t>
      </w:r>
      <w:r>
        <w:rPr>
          <w:spacing w:val="-4"/>
        </w:rPr>
        <w:t xml:space="preserve"> </w:t>
      </w:r>
      <w:r>
        <w:t>al</w:t>
      </w:r>
      <w:r>
        <w:rPr>
          <w:spacing w:val="-14"/>
        </w:rPr>
        <w:t xml:space="preserve"> </w:t>
      </w:r>
      <w:r>
        <w:t>mes</w:t>
      </w:r>
      <w:r>
        <w:rPr>
          <w:spacing w:val="-3"/>
        </w:rPr>
        <w:t xml:space="preserve"> </w:t>
      </w:r>
      <w:r>
        <w:t>a</w:t>
      </w:r>
      <w:r>
        <w:rPr>
          <w:spacing w:val="-6"/>
        </w:rPr>
        <w:t xml:space="preserve"> </w:t>
      </w:r>
      <w:r>
        <w:t>los</w:t>
      </w:r>
      <w:r>
        <w:rPr>
          <w:spacing w:val="-3"/>
        </w:rPr>
        <w:t xml:space="preserve"> </w:t>
      </w:r>
      <w:r>
        <w:t>profesores</w:t>
      </w:r>
      <w:r>
        <w:rPr>
          <w:spacing w:val="-3"/>
        </w:rPr>
        <w:t xml:space="preserve"> </w:t>
      </w:r>
      <w:r>
        <w:t>jefes</w:t>
      </w:r>
      <w:r>
        <w:rPr>
          <w:spacing w:val="-2"/>
        </w:rPr>
        <w:t xml:space="preserve"> </w:t>
      </w:r>
      <w:r>
        <w:t>de</w:t>
      </w:r>
      <w:r>
        <w:rPr>
          <w:spacing w:val="-5"/>
        </w:rPr>
        <w:t xml:space="preserve"> </w:t>
      </w:r>
      <w:r>
        <w:t>los</w:t>
      </w:r>
      <w:r>
        <w:rPr>
          <w:spacing w:val="-4"/>
        </w:rPr>
        <w:t xml:space="preserve"> </w:t>
      </w:r>
      <w:r>
        <w:t>estudiantes y estos posteriormente informan si</w:t>
      </w:r>
      <w:r>
        <w:rPr>
          <w:spacing w:val="-1"/>
        </w:rPr>
        <w:t xml:space="preserve"> </w:t>
      </w:r>
      <w:r>
        <w:t>es pertinente a</w:t>
      </w:r>
      <w:r>
        <w:rPr>
          <w:spacing w:val="-1"/>
        </w:rPr>
        <w:t xml:space="preserve"> </w:t>
      </w:r>
      <w:r>
        <w:t>los profesionales que</w:t>
      </w:r>
      <w:r>
        <w:rPr>
          <w:spacing w:val="-1"/>
        </w:rPr>
        <w:t xml:space="preserve"> </w:t>
      </w:r>
      <w:r>
        <w:t>trabajan</w:t>
      </w:r>
      <w:r>
        <w:rPr>
          <w:spacing w:val="-3"/>
        </w:rPr>
        <w:t xml:space="preserve"> </w:t>
      </w:r>
      <w:r>
        <w:t>con estos estudiantes.</w:t>
      </w:r>
    </w:p>
    <w:p w14:paraId="47C04AEE" w14:textId="77777777" w:rsidR="00151A9B" w:rsidRDefault="003763FC" w:rsidP="003660A6">
      <w:pPr>
        <w:pStyle w:val="Ttulo5"/>
        <w:spacing w:before="207"/>
        <w:ind w:left="785"/>
        <w:jc w:val="both"/>
      </w:pPr>
      <w:bookmarkStart w:id="341" w:name="Acción_2"/>
      <w:bookmarkEnd w:id="341"/>
      <w:r>
        <w:rPr>
          <w:spacing w:val="-2"/>
        </w:rPr>
        <w:t>Acción</w:t>
      </w:r>
      <w:r>
        <w:rPr>
          <w:spacing w:val="-5"/>
        </w:rPr>
        <w:t xml:space="preserve"> </w:t>
      </w:r>
      <w:r>
        <w:rPr>
          <w:spacing w:val="-10"/>
        </w:rPr>
        <w:t>2</w:t>
      </w:r>
    </w:p>
    <w:p w14:paraId="3707786F" w14:textId="77777777" w:rsidR="00151A9B" w:rsidRDefault="00151A9B" w:rsidP="003660A6">
      <w:pPr>
        <w:pStyle w:val="Textoindependiente"/>
        <w:jc w:val="both"/>
        <w:rPr>
          <w:b/>
          <w:sz w:val="20"/>
        </w:rPr>
      </w:pPr>
    </w:p>
    <w:p w14:paraId="34A40A59" w14:textId="77777777" w:rsidR="00151A9B" w:rsidRDefault="003763FC" w:rsidP="003660A6">
      <w:pPr>
        <w:spacing w:line="278" w:lineRule="auto"/>
        <w:ind w:left="785" w:right="5530"/>
        <w:jc w:val="both"/>
        <w:rPr>
          <w:b/>
          <w:sz w:val="24"/>
        </w:rPr>
      </w:pPr>
      <w:r>
        <w:rPr>
          <w:b/>
          <w:sz w:val="24"/>
        </w:rPr>
        <w:t>Contención</w:t>
      </w:r>
      <w:r>
        <w:rPr>
          <w:b/>
          <w:spacing w:val="-14"/>
          <w:sz w:val="24"/>
        </w:rPr>
        <w:t xml:space="preserve"> </w:t>
      </w:r>
      <w:r>
        <w:rPr>
          <w:b/>
          <w:sz w:val="24"/>
        </w:rPr>
        <w:t>Equipo</w:t>
      </w:r>
      <w:r>
        <w:rPr>
          <w:b/>
          <w:spacing w:val="-14"/>
          <w:sz w:val="24"/>
        </w:rPr>
        <w:t xml:space="preserve"> </w:t>
      </w:r>
      <w:r>
        <w:rPr>
          <w:b/>
          <w:sz w:val="24"/>
        </w:rPr>
        <w:t>de</w:t>
      </w:r>
      <w:r>
        <w:rPr>
          <w:b/>
          <w:spacing w:val="-14"/>
          <w:sz w:val="24"/>
        </w:rPr>
        <w:t xml:space="preserve"> </w:t>
      </w:r>
      <w:r>
        <w:rPr>
          <w:b/>
          <w:sz w:val="24"/>
        </w:rPr>
        <w:t>Trabajo</w:t>
      </w:r>
      <w:r>
        <w:rPr>
          <w:b/>
          <w:spacing w:val="-13"/>
          <w:sz w:val="24"/>
        </w:rPr>
        <w:t xml:space="preserve"> </w:t>
      </w:r>
      <w:r>
        <w:rPr>
          <w:b/>
          <w:sz w:val="24"/>
        </w:rPr>
        <w:t>del</w:t>
      </w:r>
      <w:r>
        <w:rPr>
          <w:b/>
          <w:spacing w:val="-14"/>
          <w:sz w:val="24"/>
        </w:rPr>
        <w:t xml:space="preserve"> </w:t>
      </w:r>
      <w:r>
        <w:rPr>
          <w:b/>
          <w:sz w:val="24"/>
        </w:rPr>
        <w:t>Colegio Ángel de Peredo</w:t>
      </w:r>
    </w:p>
    <w:p w14:paraId="142DD1E0" w14:textId="77777777" w:rsidR="00151A9B" w:rsidRDefault="003763FC" w:rsidP="003660A6">
      <w:pPr>
        <w:pStyle w:val="Textoindependiente"/>
        <w:spacing w:before="199" w:line="276" w:lineRule="auto"/>
        <w:ind w:left="785" w:right="948"/>
        <w:jc w:val="both"/>
      </w:pPr>
      <w:r>
        <w:t xml:space="preserve">Durante estos periodos de cuarentena, incertidumbre y constantes cambios se hace fundamental poder brindar atención y contención a nuestros equipos de trabajo. Es por ello que, como equipo de convivencia escolar, recomendamos llevar a cabo un plan de intervención que permita brindar apoyo </w:t>
      </w:r>
      <w:proofErr w:type="spellStart"/>
      <w:r>
        <w:t>socioafectivo</w:t>
      </w:r>
      <w:proofErr w:type="spellEnd"/>
      <w:r>
        <w:t xml:space="preserve"> para cada agente de nuestra comunidad,</w:t>
      </w:r>
      <w:r>
        <w:rPr>
          <w:spacing w:val="-9"/>
        </w:rPr>
        <w:t xml:space="preserve"> </w:t>
      </w:r>
      <w:r>
        <w:t>siendo</w:t>
      </w:r>
      <w:r>
        <w:rPr>
          <w:spacing w:val="-3"/>
        </w:rPr>
        <w:t xml:space="preserve"> </w:t>
      </w:r>
      <w:r>
        <w:t>nuestros</w:t>
      </w:r>
      <w:r>
        <w:rPr>
          <w:spacing w:val="-9"/>
        </w:rPr>
        <w:t xml:space="preserve"> </w:t>
      </w:r>
      <w:r>
        <w:t>docentes,</w:t>
      </w:r>
      <w:r>
        <w:rPr>
          <w:spacing w:val="-9"/>
        </w:rPr>
        <w:t xml:space="preserve"> </w:t>
      </w:r>
      <w:r>
        <w:t>equipo</w:t>
      </w:r>
      <w:r>
        <w:rPr>
          <w:spacing w:val="-8"/>
        </w:rPr>
        <w:t xml:space="preserve"> </w:t>
      </w:r>
      <w:r>
        <w:t>administrativo</w:t>
      </w:r>
      <w:r>
        <w:rPr>
          <w:spacing w:val="-2"/>
        </w:rPr>
        <w:t xml:space="preserve"> </w:t>
      </w:r>
      <w:r>
        <w:t>y</w:t>
      </w:r>
      <w:r>
        <w:rPr>
          <w:spacing w:val="17"/>
        </w:rPr>
        <w:t xml:space="preserve"> </w:t>
      </w:r>
      <w:r>
        <w:t>auxiliar,</w:t>
      </w:r>
      <w:r>
        <w:rPr>
          <w:spacing w:val="-8"/>
        </w:rPr>
        <w:t xml:space="preserve"> </w:t>
      </w:r>
      <w:r>
        <w:t>unos</w:t>
      </w:r>
      <w:r>
        <w:rPr>
          <w:spacing w:val="-5"/>
        </w:rPr>
        <w:t xml:space="preserve"> </w:t>
      </w:r>
      <w:r>
        <w:t>de</w:t>
      </w:r>
      <w:r>
        <w:rPr>
          <w:spacing w:val="-6"/>
        </w:rPr>
        <w:t xml:space="preserve"> </w:t>
      </w:r>
      <w:r>
        <w:t>los</w:t>
      </w:r>
      <w:r>
        <w:rPr>
          <w:spacing w:val="-4"/>
        </w:rPr>
        <w:t xml:space="preserve"> </w:t>
      </w:r>
      <w:r>
        <w:t>focos de trabajo.</w:t>
      </w:r>
    </w:p>
    <w:p w14:paraId="3CD9342D" w14:textId="77777777" w:rsidR="00151A9B" w:rsidRDefault="003763FC" w:rsidP="003660A6">
      <w:pPr>
        <w:pStyle w:val="Ttulo5"/>
        <w:spacing w:before="197"/>
        <w:ind w:left="1491"/>
        <w:jc w:val="both"/>
      </w:pPr>
      <w:bookmarkStart w:id="342" w:name="Objetivo_General_(1)"/>
      <w:bookmarkEnd w:id="342"/>
      <w:r>
        <w:rPr>
          <w:spacing w:val="-4"/>
        </w:rPr>
        <w:t>Objetivo</w:t>
      </w:r>
      <w:r>
        <w:rPr>
          <w:spacing w:val="4"/>
        </w:rPr>
        <w:t xml:space="preserve"> </w:t>
      </w:r>
      <w:r>
        <w:rPr>
          <w:spacing w:val="-2"/>
        </w:rPr>
        <w:t>General</w:t>
      </w:r>
    </w:p>
    <w:p w14:paraId="73B365DB" w14:textId="77777777" w:rsidR="00151A9B" w:rsidRDefault="00151A9B" w:rsidP="003660A6">
      <w:pPr>
        <w:pStyle w:val="Textoindependiente"/>
        <w:spacing w:before="8"/>
        <w:jc w:val="both"/>
        <w:rPr>
          <w:b/>
          <w:sz w:val="19"/>
        </w:rPr>
      </w:pPr>
    </w:p>
    <w:p w14:paraId="445775A6" w14:textId="77777777" w:rsidR="00151A9B" w:rsidRDefault="003763FC" w:rsidP="003660A6">
      <w:pPr>
        <w:pStyle w:val="Textoindependiente"/>
        <w:spacing w:line="283" w:lineRule="auto"/>
        <w:ind w:left="1491" w:right="957"/>
        <w:jc w:val="both"/>
      </w:pPr>
      <w:r>
        <w:rPr>
          <w:spacing w:val="-2"/>
        </w:rPr>
        <w:t>Brindar</w:t>
      </w:r>
      <w:r>
        <w:rPr>
          <w:spacing w:val="-8"/>
        </w:rPr>
        <w:t xml:space="preserve"> </w:t>
      </w:r>
      <w:r>
        <w:rPr>
          <w:spacing w:val="-2"/>
        </w:rPr>
        <w:t>apoyo</w:t>
      </w:r>
      <w:r>
        <w:rPr>
          <w:spacing w:val="-13"/>
        </w:rPr>
        <w:t xml:space="preserve"> </w:t>
      </w:r>
      <w:proofErr w:type="spellStart"/>
      <w:r>
        <w:rPr>
          <w:spacing w:val="-2"/>
        </w:rPr>
        <w:t>socioafectivo</w:t>
      </w:r>
      <w:proofErr w:type="spellEnd"/>
      <w:r>
        <w:rPr>
          <w:spacing w:val="-6"/>
        </w:rPr>
        <w:t xml:space="preserve"> </w:t>
      </w:r>
      <w:r>
        <w:rPr>
          <w:spacing w:val="-2"/>
        </w:rPr>
        <w:t>a</w:t>
      </w:r>
      <w:r>
        <w:rPr>
          <w:spacing w:val="-11"/>
        </w:rPr>
        <w:t xml:space="preserve"> </w:t>
      </w:r>
      <w:r>
        <w:rPr>
          <w:spacing w:val="-2"/>
        </w:rPr>
        <w:t>la</w:t>
      </w:r>
      <w:r>
        <w:rPr>
          <w:spacing w:val="-11"/>
        </w:rPr>
        <w:t xml:space="preserve"> </w:t>
      </w:r>
      <w:r>
        <w:rPr>
          <w:spacing w:val="-2"/>
        </w:rPr>
        <w:t>comunidad</w:t>
      </w:r>
      <w:r>
        <w:rPr>
          <w:spacing w:val="-8"/>
        </w:rPr>
        <w:t xml:space="preserve"> </w:t>
      </w:r>
      <w:r>
        <w:rPr>
          <w:spacing w:val="-2"/>
        </w:rPr>
        <w:t>en</w:t>
      </w:r>
      <w:r>
        <w:rPr>
          <w:spacing w:val="-13"/>
        </w:rPr>
        <w:t xml:space="preserve"> </w:t>
      </w:r>
      <w:r>
        <w:rPr>
          <w:spacing w:val="-2"/>
        </w:rPr>
        <w:t>situación</w:t>
      </w:r>
      <w:r>
        <w:rPr>
          <w:spacing w:val="-6"/>
        </w:rPr>
        <w:t xml:space="preserve"> </w:t>
      </w:r>
      <w:r>
        <w:rPr>
          <w:spacing w:val="-2"/>
        </w:rPr>
        <w:t>especial</w:t>
      </w:r>
      <w:r>
        <w:rPr>
          <w:spacing w:val="-18"/>
        </w:rPr>
        <w:t xml:space="preserve"> </w:t>
      </w:r>
      <w:r>
        <w:rPr>
          <w:spacing w:val="-2"/>
        </w:rPr>
        <w:t>de</w:t>
      </w:r>
      <w:r>
        <w:rPr>
          <w:spacing w:val="-5"/>
        </w:rPr>
        <w:t xml:space="preserve"> </w:t>
      </w:r>
      <w:r>
        <w:rPr>
          <w:spacing w:val="-2"/>
        </w:rPr>
        <w:t>contingencia sanitaria</w:t>
      </w:r>
    </w:p>
    <w:p w14:paraId="6A493B24" w14:textId="77777777" w:rsidR="00151A9B" w:rsidRDefault="003763FC" w:rsidP="003660A6">
      <w:pPr>
        <w:pStyle w:val="Ttulo5"/>
        <w:spacing w:before="182"/>
        <w:ind w:left="1491"/>
        <w:jc w:val="both"/>
      </w:pPr>
      <w:bookmarkStart w:id="343" w:name="Objetivos_Específicos"/>
      <w:bookmarkEnd w:id="343"/>
      <w:r>
        <w:rPr>
          <w:spacing w:val="-5"/>
        </w:rPr>
        <w:t>Objetivos</w:t>
      </w:r>
      <w:r>
        <w:rPr>
          <w:spacing w:val="3"/>
        </w:rPr>
        <w:t xml:space="preserve"> </w:t>
      </w:r>
      <w:r>
        <w:rPr>
          <w:spacing w:val="-2"/>
        </w:rPr>
        <w:t>Específicos</w:t>
      </w:r>
    </w:p>
    <w:p w14:paraId="166ECC1E" w14:textId="77777777" w:rsidR="00151A9B" w:rsidRDefault="00151A9B" w:rsidP="003660A6">
      <w:pPr>
        <w:jc w:val="both"/>
        <w:sectPr w:rsidR="00151A9B">
          <w:pgSz w:w="12240" w:h="15840"/>
          <w:pgMar w:top="1200" w:right="800" w:bottom="1560" w:left="1020" w:header="332" w:footer="1377" w:gutter="0"/>
          <w:cols w:space="720"/>
        </w:sectPr>
      </w:pPr>
    </w:p>
    <w:p w14:paraId="33994DED" w14:textId="77777777" w:rsidR="00151A9B" w:rsidRDefault="00151A9B" w:rsidP="003660A6">
      <w:pPr>
        <w:pStyle w:val="Textoindependiente"/>
        <w:jc w:val="both"/>
        <w:rPr>
          <w:b/>
          <w:sz w:val="29"/>
        </w:rPr>
      </w:pPr>
    </w:p>
    <w:p w14:paraId="1B4F4B53" w14:textId="77777777" w:rsidR="00151A9B" w:rsidRDefault="003763FC" w:rsidP="003660A6">
      <w:pPr>
        <w:pStyle w:val="Textoindependiente"/>
        <w:spacing w:before="52"/>
        <w:ind w:left="1851"/>
        <w:jc w:val="both"/>
      </w:pPr>
      <w:r>
        <w:t>Ofrecer</w:t>
      </w:r>
      <w:r>
        <w:rPr>
          <w:spacing w:val="-16"/>
        </w:rPr>
        <w:t xml:space="preserve"> </w:t>
      </w:r>
      <w:r>
        <w:t>la</w:t>
      </w:r>
      <w:r>
        <w:rPr>
          <w:spacing w:val="-14"/>
        </w:rPr>
        <w:t xml:space="preserve"> </w:t>
      </w:r>
      <w:r>
        <w:t>opción</w:t>
      </w:r>
      <w:r>
        <w:rPr>
          <w:spacing w:val="-13"/>
        </w:rPr>
        <w:t xml:space="preserve"> </w:t>
      </w:r>
      <w:r>
        <w:t>de</w:t>
      </w:r>
      <w:r>
        <w:rPr>
          <w:spacing w:val="-16"/>
        </w:rPr>
        <w:t xml:space="preserve"> </w:t>
      </w:r>
      <w:r>
        <w:t>generar</w:t>
      </w:r>
      <w:r>
        <w:rPr>
          <w:spacing w:val="-18"/>
        </w:rPr>
        <w:t xml:space="preserve"> </w:t>
      </w:r>
      <w:r>
        <w:t>apoyo</w:t>
      </w:r>
      <w:r>
        <w:rPr>
          <w:spacing w:val="-17"/>
        </w:rPr>
        <w:t xml:space="preserve"> </w:t>
      </w:r>
      <w:r>
        <w:t>psicológico</w:t>
      </w:r>
      <w:r>
        <w:rPr>
          <w:spacing w:val="-14"/>
        </w:rPr>
        <w:t xml:space="preserve"> </w:t>
      </w:r>
      <w:r>
        <w:t>en</w:t>
      </w:r>
      <w:r>
        <w:rPr>
          <w:spacing w:val="-13"/>
        </w:rPr>
        <w:t xml:space="preserve"> </w:t>
      </w:r>
      <w:r>
        <w:t>los</w:t>
      </w:r>
      <w:r>
        <w:rPr>
          <w:spacing w:val="-11"/>
        </w:rPr>
        <w:t xml:space="preserve"> </w:t>
      </w:r>
      <w:r>
        <w:t>casos</w:t>
      </w:r>
      <w:r>
        <w:rPr>
          <w:spacing w:val="-14"/>
        </w:rPr>
        <w:t xml:space="preserve"> </w:t>
      </w:r>
      <w:r>
        <w:t>que</w:t>
      </w:r>
      <w:r>
        <w:rPr>
          <w:spacing w:val="-16"/>
        </w:rPr>
        <w:t xml:space="preserve"> </w:t>
      </w:r>
      <w:r>
        <w:t>sea</w:t>
      </w:r>
      <w:r>
        <w:rPr>
          <w:spacing w:val="-12"/>
        </w:rPr>
        <w:t xml:space="preserve"> </w:t>
      </w:r>
      <w:r>
        <w:rPr>
          <w:spacing w:val="-2"/>
        </w:rPr>
        <w:t>necesario.</w:t>
      </w:r>
    </w:p>
    <w:p w14:paraId="4C097AE8" w14:textId="77777777" w:rsidR="00151A9B" w:rsidRDefault="00151A9B" w:rsidP="003660A6">
      <w:pPr>
        <w:pStyle w:val="Textoindependiente"/>
        <w:spacing w:before="3"/>
        <w:jc w:val="both"/>
        <w:rPr>
          <w:sz w:val="19"/>
        </w:rPr>
      </w:pPr>
    </w:p>
    <w:p w14:paraId="22BCE243" w14:textId="77777777" w:rsidR="00151A9B" w:rsidRDefault="003763FC" w:rsidP="003660A6">
      <w:pPr>
        <w:pStyle w:val="Textoindependiente"/>
        <w:spacing w:line="280" w:lineRule="auto"/>
        <w:ind w:left="1851"/>
        <w:jc w:val="both"/>
      </w:pPr>
      <w:r>
        <w:t>Generar</w:t>
      </w:r>
      <w:r>
        <w:rPr>
          <w:spacing w:val="-18"/>
        </w:rPr>
        <w:t xml:space="preserve"> </w:t>
      </w:r>
      <w:r>
        <w:t>información</w:t>
      </w:r>
      <w:r>
        <w:rPr>
          <w:spacing w:val="-16"/>
        </w:rPr>
        <w:t xml:space="preserve"> </w:t>
      </w:r>
      <w:r>
        <w:t>sobre</w:t>
      </w:r>
      <w:r>
        <w:rPr>
          <w:spacing w:val="-15"/>
        </w:rPr>
        <w:t xml:space="preserve"> </w:t>
      </w:r>
      <w:r>
        <w:t>el</w:t>
      </w:r>
      <w:r>
        <w:rPr>
          <w:spacing w:val="-14"/>
        </w:rPr>
        <w:t xml:space="preserve"> </w:t>
      </w:r>
      <w:r>
        <w:t>estado</w:t>
      </w:r>
      <w:r>
        <w:rPr>
          <w:spacing w:val="-17"/>
        </w:rPr>
        <w:t xml:space="preserve"> </w:t>
      </w:r>
      <w:r>
        <w:t>emocional,</w:t>
      </w:r>
      <w:r>
        <w:rPr>
          <w:spacing w:val="-14"/>
        </w:rPr>
        <w:t xml:space="preserve"> </w:t>
      </w:r>
      <w:r>
        <w:t>social</w:t>
      </w:r>
      <w:r>
        <w:rPr>
          <w:spacing w:val="-18"/>
        </w:rPr>
        <w:t xml:space="preserve"> </w:t>
      </w:r>
      <w:r>
        <w:t>y</w:t>
      </w:r>
      <w:r>
        <w:rPr>
          <w:spacing w:val="-14"/>
        </w:rPr>
        <w:t xml:space="preserve"> </w:t>
      </w:r>
      <w:r>
        <w:t>laboral</w:t>
      </w:r>
      <w:r>
        <w:rPr>
          <w:spacing w:val="-18"/>
        </w:rPr>
        <w:t xml:space="preserve"> </w:t>
      </w:r>
      <w:r>
        <w:t>de</w:t>
      </w:r>
      <w:r>
        <w:rPr>
          <w:spacing w:val="-13"/>
        </w:rPr>
        <w:t xml:space="preserve"> </w:t>
      </w:r>
      <w:r>
        <w:t xml:space="preserve">docentes, </w:t>
      </w:r>
      <w:r>
        <w:rPr>
          <w:spacing w:val="-2"/>
        </w:rPr>
        <w:t>administrativos.</w:t>
      </w:r>
    </w:p>
    <w:p w14:paraId="4340DEDC" w14:textId="77777777" w:rsidR="00151A9B" w:rsidRDefault="003763FC" w:rsidP="003660A6">
      <w:pPr>
        <w:pStyle w:val="Ttulo5"/>
        <w:spacing w:before="174"/>
        <w:ind w:left="684"/>
        <w:jc w:val="both"/>
      </w:pPr>
      <w:bookmarkStart w:id="344" w:name="Metodología"/>
      <w:bookmarkEnd w:id="344"/>
      <w:r>
        <w:rPr>
          <w:spacing w:val="-2"/>
        </w:rPr>
        <w:t>Metodología</w:t>
      </w:r>
    </w:p>
    <w:p w14:paraId="2AB27271" w14:textId="77777777" w:rsidR="00151A9B" w:rsidRDefault="003763FC" w:rsidP="003660A6">
      <w:pPr>
        <w:pStyle w:val="Textoindependiente"/>
        <w:spacing w:before="183" w:line="278" w:lineRule="auto"/>
        <w:ind w:left="1510" w:right="962" w:hanging="48"/>
        <w:jc w:val="both"/>
      </w:pPr>
      <w:r>
        <w:rPr>
          <w:b/>
        </w:rPr>
        <w:t xml:space="preserve">Contacto Online: </w:t>
      </w:r>
      <w:r>
        <w:t>Reuniones con Docentes y personal de apoyo, permite que los participantes tengan contacto con más miembros de la comunidad, mantener el sentimiento de unidad</w:t>
      </w:r>
      <w:r>
        <w:rPr>
          <w:spacing w:val="-2"/>
        </w:rPr>
        <w:t xml:space="preserve"> </w:t>
      </w:r>
      <w:r>
        <w:t>y brindar un espacio fraterno para compartir experiencias durante este periodo.</w:t>
      </w:r>
    </w:p>
    <w:p w14:paraId="1ADD2EB2" w14:textId="77777777" w:rsidR="00151A9B" w:rsidRDefault="003763FC" w:rsidP="003660A6">
      <w:pPr>
        <w:pStyle w:val="Textoindependiente"/>
        <w:spacing w:before="204" w:line="211" w:lineRule="auto"/>
        <w:ind w:left="1510" w:right="959" w:hanging="48"/>
        <w:jc w:val="both"/>
      </w:pPr>
      <w:r>
        <w:rPr>
          <w:b/>
        </w:rPr>
        <w:t>Contacto</w:t>
      </w:r>
      <w:r>
        <w:rPr>
          <w:b/>
          <w:spacing w:val="-2"/>
        </w:rPr>
        <w:t xml:space="preserve"> </w:t>
      </w:r>
      <w:r>
        <w:rPr>
          <w:b/>
        </w:rPr>
        <w:t xml:space="preserve">Telefónico: </w:t>
      </w:r>
      <w:r>
        <w:t>Esta</w:t>
      </w:r>
      <w:r>
        <w:rPr>
          <w:spacing w:val="-2"/>
        </w:rPr>
        <w:t xml:space="preserve"> </w:t>
      </w:r>
      <w:r>
        <w:t>metodología es más personalizada</w:t>
      </w:r>
      <w:r>
        <w:rPr>
          <w:spacing w:val="-2"/>
        </w:rPr>
        <w:t xml:space="preserve"> </w:t>
      </w:r>
      <w:r>
        <w:t>y permite tener una interacción más profunda entre los interlocutores. Se puede obtener mayor información de los colaboradores.</w:t>
      </w:r>
    </w:p>
    <w:p w14:paraId="32552DBE" w14:textId="77777777" w:rsidR="00151A9B" w:rsidRDefault="00151A9B" w:rsidP="003660A6">
      <w:pPr>
        <w:pStyle w:val="Textoindependiente"/>
        <w:jc w:val="both"/>
      </w:pPr>
    </w:p>
    <w:p w14:paraId="08C8AC04" w14:textId="77777777" w:rsidR="00151A9B" w:rsidRDefault="00151A9B" w:rsidP="003660A6">
      <w:pPr>
        <w:pStyle w:val="Textoindependiente"/>
        <w:spacing w:before="5"/>
        <w:jc w:val="both"/>
        <w:rPr>
          <w:sz w:val="28"/>
        </w:rPr>
      </w:pPr>
    </w:p>
    <w:p w14:paraId="157BCEB4" w14:textId="77777777" w:rsidR="00151A9B" w:rsidRDefault="003763FC" w:rsidP="003660A6">
      <w:pPr>
        <w:pStyle w:val="Ttulo5"/>
        <w:ind w:left="684"/>
        <w:jc w:val="both"/>
      </w:pPr>
      <w:bookmarkStart w:id="345" w:name="Resultados"/>
      <w:bookmarkEnd w:id="345"/>
      <w:r>
        <w:rPr>
          <w:spacing w:val="-2"/>
        </w:rPr>
        <w:t>Resultados</w:t>
      </w:r>
    </w:p>
    <w:p w14:paraId="49B57A2D" w14:textId="77777777" w:rsidR="00151A9B" w:rsidRDefault="003763FC" w:rsidP="003660A6">
      <w:pPr>
        <w:pStyle w:val="Textoindependiente"/>
        <w:spacing w:before="187" w:line="278" w:lineRule="auto"/>
        <w:ind w:left="785" w:right="957"/>
        <w:jc w:val="both"/>
      </w:pPr>
      <w:r>
        <w:t xml:space="preserve">Las duplas entregaran a la Encargada de convivencia un Informe general sobre la </w:t>
      </w:r>
      <w:r>
        <w:rPr>
          <w:spacing w:val="-2"/>
        </w:rPr>
        <w:t xml:space="preserve">situación </w:t>
      </w:r>
      <w:proofErr w:type="spellStart"/>
      <w:r>
        <w:rPr>
          <w:spacing w:val="-2"/>
        </w:rPr>
        <w:t>socioafectiva</w:t>
      </w:r>
      <w:proofErr w:type="spellEnd"/>
      <w:r>
        <w:rPr>
          <w:spacing w:val="-5"/>
        </w:rPr>
        <w:t xml:space="preserve"> </w:t>
      </w:r>
      <w:r>
        <w:rPr>
          <w:spacing w:val="-2"/>
        </w:rPr>
        <w:t>de los</w:t>
      </w:r>
      <w:r>
        <w:rPr>
          <w:spacing w:val="-4"/>
        </w:rPr>
        <w:t xml:space="preserve"> </w:t>
      </w:r>
      <w:r>
        <w:rPr>
          <w:spacing w:val="-2"/>
        </w:rPr>
        <w:t>equipos</w:t>
      </w:r>
      <w:r>
        <w:rPr>
          <w:spacing w:val="-4"/>
        </w:rPr>
        <w:t xml:space="preserve"> </w:t>
      </w:r>
      <w:r>
        <w:rPr>
          <w:spacing w:val="-2"/>
        </w:rPr>
        <w:t>de</w:t>
      </w:r>
      <w:r>
        <w:rPr>
          <w:spacing w:val="-6"/>
        </w:rPr>
        <w:t xml:space="preserve"> </w:t>
      </w:r>
      <w:r>
        <w:rPr>
          <w:spacing w:val="-2"/>
        </w:rPr>
        <w:t>trabajo</w:t>
      </w:r>
      <w:r>
        <w:rPr>
          <w:spacing w:val="-7"/>
        </w:rPr>
        <w:t xml:space="preserve"> </w:t>
      </w:r>
      <w:r>
        <w:rPr>
          <w:spacing w:val="-2"/>
        </w:rPr>
        <w:t>para</w:t>
      </w:r>
      <w:r>
        <w:rPr>
          <w:spacing w:val="-6"/>
        </w:rPr>
        <w:t xml:space="preserve"> </w:t>
      </w:r>
      <w:r>
        <w:rPr>
          <w:spacing w:val="-2"/>
        </w:rPr>
        <w:t>generar acciones individuales.</w:t>
      </w:r>
    </w:p>
    <w:p w14:paraId="521CDF52" w14:textId="77777777" w:rsidR="00151A9B" w:rsidRDefault="003763FC" w:rsidP="003660A6">
      <w:pPr>
        <w:pStyle w:val="Textoindependiente"/>
        <w:spacing w:before="207" w:line="211" w:lineRule="auto"/>
        <w:ind w:left="785" w:right="1134"/>
        <w:jc w:val="both"/>
      </w:pPr>
      <w:r>
        <w:rPr>
          <w:b/>
        </w:rPr>
        <w:t>Apoyo</w:t>
      </w:r>
      <w:r>
        <w:rPr>
          <w:b/>
          <w:spacing w:val="-14"/>
        </w:rPr>
        <w:t xml:space="preserve"> </w:t>
      </w:r>
      <w:r>
        <w:rPr>
          <w:b/>
        </w:rPr>
        <w:t>Psicológico:</w:t>
      </w:r>
      <w:r>
        <w:rPr>
          <w:b/>
          <w:spacing w:val="-13"/>
        </w:rPr>
        <w:t xml:space="preserve"> </w:t>
      </w:r>
      <w:r>
        <w:t>Según</w:t>
      </w:r>
      <w:r>
        <w:rPr>
          <w:spacing w:val="-11"/>
        </w:rPr>
        <w:t xml:space="preserve"> </w:t>
      </w:r>
      <w:r>
        <w:t>la</w:t>
      </w:r>
      <w:r>
        <w:rPr>
          <w:spacing w:val="-10"/>
        </w:rPr>
        <w:t xml:space="preserve"> </w:t>
      </w:r>
      <w:r>
        <w:t>información</w:t>
      </w:r>
      <w:r>
        <w:rPr>
          <w:spacing w:val="-11"/>
        </w:rPr>
        <w:t xml:space="preserve"> </w:t>
      </w:r>
      <w:r>
        <w:t>recopilada,</w:t>
      </w:r>
      <w:r>
        <w:rPr>
          <w:spacing w:val="-14"/>
        </w:rPr>
        <w:t xml:space="preserve"> </w:t>
      </w:r>
      <w:r>
        <w:t>se</w:t>
      </w:r>
      <w:r>
        <w:rPr>
          <w:spacing w:val="-14"/>
        </w:rPr>
        <w:t xml:space="preserve"> </w:t>
      </w:r>
      <w:r>
        <w:t>brinda</w:t>
      </w:r>
      <w:r>
        <w:rPr>
          <w:spacing w:val="-9"/>
        </w:rPr>
        <w:t xml:space="preserve"> </w:t>
      </w:r>
      <w:r>
        <w:t>apoyo</w:t>
      </w:r>
      <w:r>
        <w:rPr>
          <w:spacing w:val="-14"/>
        </w:rPr>
        <w:t xml:space="preserve"> </w:t>
      </w:r>
      <w:r>
        <w:t>psicológico</w:t>
      </w:r>
      <w:r>
        <w:rPr>
          <w:spacing w:val="-7"/>
        </w:rPr>
        <w:t xml:space="preserve"> </w:t>
      </w:r>
      <w:r>
        <w:t>online a aquellos agentes de la comunidad que así lo requieran y soliciten.</w:t>
      </w:r>
    </w:p>
    <w:p w14:paraId="38B037DD" w14:textId="77777777" w:rsidR="00151A9B" w:rsidRDefault="003763FC" w:rsidP="003660A6">
      <w:pPr>
        <w:pStyle w:val="Textoindependiente"/>
        <w:spacing w:before="197" w:line="271" w:lineRule="auto"/>
        <w:ind w:left="785" w:right="957"/>
        <w:jc w:val="both"/>
      </w:pPr>
      <w:r>
        <w:t>Sobre</w:t>
      </w:r>
      <w:r>
        <w:rPr>
          <w:spacing w:val="-9"/>
        </w:rPr>
        <w:t xml:space="preserve"> </w:t>
      </w:r>
      <w:r>
        <w:t>este</w:t>
      </w:r>
      <w:r>
        <w:rPr>
          <w:spacing w:val="-14"/>
        </w:rPr>
        <w:t xml:space="preserve"> </w:t>
      </w:r>
      <w:r>
        <w:t>punto</w:t>
      </w:r>
      <w:r>
        <w:rPr>
          <w:spacing w:val="-10"/>
        </w:rPr>
        <w:t xml:space="preserve"> </w:t>
      </w:r>
      <w:r>
        <w:t>de</w:t>
      </w:r>
      <w:r>
        <w:rPr>
          <w:spacing w:val="-9"/>
        </w:rPr>
        <w:t xml:space="preserve"> </w:t>
      </w:r>
      <w:r>
        <w:t>apoyo</w:t>
      </w:r>
      <w:r>
        <w:rPr>
          <w:spacing w:val="-11"/>
        </w:rPr>
        <w:t xml:space="preserve"> </w:t>
      </w:r>
      <w:r>
        <w:t>y</w:t>
      </w:r>
      <w:r>
        <w:rPr>
          <w:spacing w:val="-7"/>
        </w:rPr>
        <w:t xml:space="preserve"> </w:t>
      </w:r>
      <w:r>
        <w:t>contención</w:t>
      </w:r>
      <w:r>
        <w:rPr>
          <w:spacing w:val="-11"/>
        </w:rPr>
        <w:t xml:space="preserve"> </w:t>
      </w:r>
      <w:r>
        <w:t>psicológica</w:t>
      </w:r>
      <w:r>
        <w:rPr>
          <w:spacing w:val="-8"/>
        </w:rPr>
        <w:t xml:space="preserve"> </w:t>
      </w:r>
      <w:r>
        <w:t>descrita,</w:t>
      </w:r>
      <w:r>
        <w:rPr>
          <w:spacing w:val="-6"/>
        </w:rPr>
        <w:t xml:space="preserve"> </w:t>
      </w:r>
      <w:r>
        <w:t>será</w:t>
      </w:r>
      <w:r>
        <w:rPr>
          <w:spacing w:val="-14"/>
        </w:rPr>
        <w:t xml:space="preserve"> </w:t>
      </w:r>
      <w:r>
        <w:t>desarrollada</w:t>
      </w:r>
      <w:r>
        <w:rPr>
          <w:spacing w:val="-8"/>
        </w:rPr>
        <w:t xml:space="preserve"> </w:t>
      </w:r>
      <w:r>
        <w:t>por</w:t>
      </w:r>
      <w:r>
        <w:rPr>
          <w:spacing w:val="-11"/>
        </w:rPr>
        <w:t xml:space="preserve"> </w:t>
      </w:r>
      <w:r>
        <w:t>los profesionales del área psicológica.</w:t>
      </w:r>
    </w:p>
    <w:p w14:paraId="5B5BE26A" w14:textId="77777777" w:rsidR="00151A9B" w:rsidRDefault="003763FC" w:rsidP="003660A6">
      <w:pPr>
        <w:pStyle w:val="Ttulo5"/>
        <w:spacing w:before="135"/>
        <w:ind w:left="684"/>
        <w:jc w:val="both"/>
      </w:pPr>
      <w:bookmarkStart w:id="346" w:name="Acción_3"/>
      <w:bookmarkEnd w:id="346"/>
      <w:r>
        <w:rPr>
          <w:spacing w:val="-2"/>
        </w:rPr>
        <w:t>Acción</w:t>
      </w:r>
      <w:r>
        <w:rPr>
          <w:spacing w:val="-4"/>
        </w:rPr>
        <w:t xml:space="preserve"> </w:t>
      </w:r>
      <w:r>
        <w:rPr>
          <w:spacing w:val="-10"/>
        </w:rPr>
        <w:t>3</w:t>
      </w:r>
    </w:p>
    <w:p w14:paraId="6F09E122" w14:textId="77777777" w:rsidR="00151A9B" w:rsidRDefault="003763FC" w:rsidP="003660A6">
      <w:pPr>
        <w:spacing w:before="100"/>
        <w:ind w:left="684"/>
        <w:jc w:val="both"/>
        <w:rPr>
          <w:b/>
          <w:sz w:val="24"/>
        </w:rPr>
      </w:pPr>
      <w:r>
        <w:rPr>
          <w:b/>
          <w:spacing w:val="-2"/>
          <w:sz w:val="24"/>
        </w:rPr>
        <w:t>Talleres</w:t>
      </w:r>
      <w:r>
        <w:rPr>
          <w:b/>
          <w:spacing w:val="-7"/>
          <w:sz w:val="24"/>
        </w:rPr>
        <w:t xml:space="preserve"> </w:t>
      </w:r>
      <w:r>
        <w:rPr>
          <w:b/>
          <w:spacing w:val="-2"/>
          <w:sz w:val="24"/>
        </w:rPr>
        <w:t>para</w:t>
      </w:r>
      <w:r>
        <w:rPr>
          <w:b/>
          <w:spacing w:val="-5"/>
          <w:sz w:val="24"/>
        </w:rPr>
        <w:t xml:space="preserve"> </w:t>
      </w:r>
      <w:r>
        <w:rPr>
          <w:b/>
          <w:spacing w:val="-2"/>
          <w:sz w:val="24"/>
        </w:rPr>
        <w:t>Padres</w:t>
      </w:r>
      <w:r>
        <w:rPr>
          <w:b/>
          <w:sz w:val="24"/>
        </w:rPr>
        <w:t xml:space="preserve"> </w:t>
      </w:r>
      <w:r>
        <w:rPr>
          <w:b/>
          <w:spacing w:val="-2"/>
          <w:sz w:val="24"/>
        </w:rPr>
        <w:t>y</w:t>
      </w:r>
      <w:r>
        <w:rPr>
          <w:b/>
          <w:spacing w:val="-1"/>
          <w:sz w:val="24"/>
        </w:rPr>
        <w:t xml:space="preserve"> </w:t>
      </w:r>
      <w:r>
        <w:rPr>
          <w:b/>
          <w:spacing w:val="-2"/>
          <w:sz w:val="24"/>
        </w:rPr>
        <w:t>Estudiantes</w:t>
      </w:r>
      <w:r>
        <w:rPr>
          <w:b/>
          <w:spacing w:val="-6"/>
          <w:sz w:val="24"/>
        </w:rPr>
        <w:t xml:space="preserve"> </w:t>
      </w:r>
      <w:r>
        <w:rPr>
          <w:b/>
          <w:spacing w:val="-2"/>
          <w:sz w:val="24"/>
        </w:rPr>
        <w:t>Modalidad</w:t>
      </w:r>
      <w:r>
        <w:rPr>
          <w:b/>
          <w:sz w:val="24"/>
        </w:rPr>
        <w:t xml:space="preserve"> </w:t>
      </w:r>
      <w:r>
        <w:rPr>
          <w:b/>
          <w:spacing w:val="-2"/>
          <w:sz w:val="24"/>
        </w:rPr>
        <w:t>Online</w:t>
      </w:r>
    </w:p>
    <w:p w14:paraId="690ED361" w14:textId="77777777" w:rsidR="00151A9B" w:rsidRDefault="003763FC" w:rsidP="003660A6">
      <w:pPr>
        <w:pStyle w:val="Textoindependiente"/>
        <w:spacing w:before="182" w:line="276" w:lineRule="auto"/>
        <w:ind w:left="785" w:right="940"/>
        <w:jc w:val="both"/>
      </w:pPr>
      <w:r>
        <w:t>Si</w:t>
      </w:r>
      <w:r>
        <w:rPr>
          <w:spacing w:val="-14"/>
        </w:rPr>
        <w:t xml:space="preserve"> </w:t>
      </w:r>
      <w:r>
        <w:t>bien</w:t>
      </w:r>
      <w:r>
        <w:rPr>
          <w:spacing w:val="-14"/>
        </w:rPr>
        <w:t xml:space="preserve"> </w:t>
      </w:r>
      <w:r>
        <w:t>los</w:t>
      </w:r>
      <w:r>
        <w:rPr>
          <w:spacing w:val="-13"/>
        </w:rPr>
        <w:t xml:space="preserve"> </w:t>
      </w:r>
      <w:r>
        <w:t>periodos</w:t>
      </w:r>
      <w:r>
        <w:rPr>
          <w:spacing w:val="-8"/>
        </w:rPr>
        <w:t xml:space="preserve"> </w:t>
      </w:r>
      <w:r>
        <w:t>de</w:t>
      </w:r>
      <w:r>
        <w:rPr>
          <w:spacing w:val="-5"/>
        </w:rPr>
        <w:t xml:space="preserve"> </w:t>
      </w:r>
      <w:r>
        <w:t>cuarentena</w:t>
      </w:r>
      <w:r>
        <w:rPr>
          <w:spacing w:val="-5"/>
        </w:rPr>
        <w:t xml:space="preserve"> </w:t>
      </w:r>
      <w:r>
        <w:t>presentan</w:t>
      </w:r>
      <w:r>
        <w:rPr>
          <w:spacing w:val="-2"/>
        </w:rPr>
        <w:t xml:space="preserve"> </w:t>
      </w:r>
      <w:r>
        <w:t>ciertas</w:t>
      </w:r>
      <w:r>
        <w:rPr>
          <w:spacing w:val="-13"/>
        </w:rPr>
        <w:t xml:space="preserve"> </w:t>
      </w:r>
      <w:r>
        <w:t>dificultades</w:t>
      </w:r>
      <w:r>
        <w:rPr>
          <w:spacing w:val="-3"/>
        </w:rPr>
        <w:t xml:space="preserve"> </w:t>
      </w:r>
      <w:r>
        <w:t>y</w:t>
      </w:r>
      <w:r>
        <w:rPr>
          <w:spacing w:val="-9"/>
        </w:rPr>
        <w:t xml:space="preserve"> </w:t>
      </w:r>
      <w:r>
        <w:t>cambios</w:t>
      </w:r>
      <w:r>
        <w:rPr>
          <w:spacing w:val="-3"/>
        </w:rPr>
        <w:t xml:space="preserve"> </w:t>
      </w:r>
      <w:r>
        <w:t>a</w:t>
      </w:r>
      <w:r>
        <w:rPr>
          <w:spacing w:val="-14"/>
        </w:rPr>
        <w:t xml:space="preserve"> </w:t>
      </w:r>
      <w:r>
        <w:t>la</w:t>
      </w:r>
      <w:r>
        <w:rPr>
          <w:spacing w:val="-14"/>
        </w:rPr>
        <w:t xml:space="preserve"> </w:t>
      </w:r>
      <w:r>
        <w:t>estructura tradicional de enseñanza, se presentan oportunidades de trabajo y desarrollo que pueden acercar el colegio con la comunidad de padres y apoderados. En este sentido, se nos abre la</w:t>
      </w:r>
      <w:r>
        <w:rPr>
          <w:spacing w:val="-1"/>
        </w:rPr>
        <w:t xml:space="preserve"> </w:t>
      </w:r>
      <w:r>
        <w:t>posibilidad de</w:t>
      </w:r>
      <w:r>
        <w:rPr>
          <w:spacing w:val="-1"/>
        </w:rPr>
        <w:t xml:space="preserve"> </w:t>
      </w:r>
      <w:r>
        <w:t>generar</w:t>
      </w:r>
      <w:r>
        <w:rPr>
          <w:spacing w:val="-2"/>
        </w:rPr>
        <w:t xml:space="preserve"> </w:t>
      </w:r>
      <w:r>
        <w:t>talleres,</w:t>
      </w:r>
      <w:r>
        <w:rPr>
          <w:spacing w:val="-2"/>
        </w:rPr>
        <w:t xml:space="preserve"> </w:t>
      </w:r>
      <w:r>
        <w:t>orientación</w:t>
      </w:r>
      <w:r>
        <w:rPr>
          <w:spacing w:val="-2"/>
        </w:rPr>
        <w:t xml:space="preserve"> </w:t>
      </w:r>
      <w:r>
        <w:t>para</w:t>
      </w:r>
      <w:r>
        <w:rPr>
          <w:spacing w:val="-1"/>
        </w:rPr>
        <w:t xml:space="preserve"> </w:t>
      </w:r>
      <w:r>
        <w:t>padres y fomentar</w:t>
      </w:r>
      <w:r>
        <w:rPr>
          <w:spacing w:val="-3"/>
        </w:rPr>
        <w:t xml:space="preserve"> </w:t>
      </w:r>
      <w:r>
        <w:t>el</w:t>
      </w:r>
      <w:r>
        <w:rPr>
          <w:spacing w:val="-3"/>
        </w:rPr>
        <w:t xml:space="preserve"> </w:t>
      </w:r>
      <w:r>
        <w:t>sentido de</w:t>
      </w:r>
      <w:r>
        <w:rPr>
          <w:spacing w:val="-1"/>
        </w:rPr>
        <w:t xml:space="preserve"> </w:t>
      </w:r>
      <w:r>
        <w:t>pertenencia</w:t>
      </w:r>
      <w:r>
        <w:rPr>
          <w:spacing w:val="-2"/>
        </w:rPr>
        <w:t xml:space="preserve"> </w:t>
      </w:r>
      <w:r>
        <w:t>(efemérides)</w:t>
      </w:r>
      <w:r>
        <w:rPr>
          <w:spacing w:val="-6"/>
        </w:rPr>
        <w:t xml:space="preserve"> </w:t>
      </w:r>
      <w:r>
        <w:t>vía</w:t>
      </w:r>
      <w:r>
        <w:rPr>
          <w:spacing w:val="-2"/>
        </w:rPr>
        <w:t xml:space="preserve"> </w:t>
      </w:r>
      <w:r>
        <w:t>online,</w:t>
      </w:r>
      <w:r>
        <w:rPr>
          <w:spacing w:val="-4"/>
        </w:rPr>
        <w:t xml:space="preserve"> </w:t>
      </w:r>
      <w:r>
        <w:t>específicamente en</w:t>
      </w:r>
      <w:r>
        <w:rPr>
          <w:spacing w:val="-3"/>
        </w:rPr>
        <w:t xml:space="preserve"> </w:t>
      </w:r>
      <w:r>
        <w:t>página</w:t>
      </w:r>
      <w:r>
        <w:rPr>
          <w:spacing w:val="-6"/>
        </w:rPr>
        <w:t xml:space="preserve"> </w:t>
      </w:r>
      <w:r>
        <w:t>del</w:t>
      </w:r>
      <w:r>
        <w:rPr>
          <w:spacing w:val="-3"/>
        </w:rPr>
        <w:t xml:space="preserve"> </w:t>
      </w:r>
      <w:r>
        <w:t>colegio</w:t>
      </w:r>
      <w:r>
        <w:rPr>
          <w:spacing w:val="-4"/>
        </w:rPr>
        <w:t xml:space="preserve"> </w:t>
      </w:r>
      <w:r>
        <w:t xml:space="preserve">y </w:t>
      </w:r>
      <w:proofErr w:type="spellStart"/>
      <w:r>
        <w:t>Edmodo</w:t>
      </w:r>
      <w:proofErr w:type="spellEnd"/>
      <w:r>
        <w:t>, lo que facilita la participación en estos tiempos de pandemia.</w:t>
      </w:r>
    </w:p>
    <w:p w14:paraId="78D01E28" w14:textId="77777777" w:rsidR="00151A9B" w:rsidRDefault="003763FC" w:rsidP="003660A6">
      <w:pPr>
        <w:pStyle w:val="Ttulo5"/>
        <w:spacing w:before="202"/>
        <w:ind w:left="1491"/>
        <w:jc w:val="both"/>
      </w:pPr>
      <w:bookmarkStart w:id="347" w:name="Objetivo_General_(2)"/>
      <w:bookmarkEnd w:id="347"/>
      <w:r>
        <w:rPr>
          <w:spacing w:val="-4"/>
        </w:rPr>
        <w:t>Objetivo</w:t>
      </w:r>
      <w:r>
        <w:rPr>
          <w:spacing w:val="4"/>
        </w:rPr>
        <w:t xml:space="preserve"> </w:t>
      </w:r>
      <w:r>
        <w:rPr>
          <w:spacing w:val="-2"/>
        </w:rPr>
        <w:t>General</w:t>
      </w:r>
    </w:p>
    <w:p w14:paraId="6321D047" w14:textId="77777777" w:rsidR="00151A9B" w:rsidRDefault="00151A9B" w:rsidP="003660A6">
      <w:pPr>
        <w:pStyle w:val="Textoindependiente"/>
        <w:spacing w:before="4"/>
        <w:jc w:val="both"/>
        <w:rPr>
          <w:b/>
          <w:sz w:val="20"/>
        </w:rPr>
      </w:pPr>
    </w:p>
    <w:p w14:paraId="2340156D" w14:textId="77777777" w:rsidR="00151A9B" w:rsidRDefault="003763FC" w:rsidP="003660A6">
      <w:pPr>
        <w:pStyle w:val="Textoindependiente"/>
        <w:spacing w:line="211" w:lineRule="auto"/>
        <w:ind w:left="1491" w:right="957"/>
        <w:jc w:val="both"/>
      </w:pPr>
      <w:r>
        <w:t>Propiciar</w:t>
      </w:r>
      <w:r>
        <w:rPr>
          <w:spacing w:val="-14"/>
        </w:rPr>
        <w:t xml:space="preserve"> </w:t>
      </w:r>
      <w:r>
        <w:t>talleres,</w:t>
      </w:r>
      <w:r>
        <w:rPr>
          <w:spacing w:val="-14"/>
        </w:rPr>
        <w:t xml:space="preserve"> </w:t>
      </w:r>
      <w:r>
        <w:t>orientaciones</w:t>
      </w:r>
      <w:r>
        <w:rPr>
          <w:spacing w:val="-13"/>
        </w:rPr>
        <w:t xml:space="preserve"> </w:t>
      </w:r>
      <w:r>
        <w:t>y</w:t>
      </w:r>
      <w:r>
        <w:rPr>
          <w:spacing w:val="-14"/>
        </w:rPr>
        <w:t xml:space="preserve"> </w:t>
      </w:r>
      <w:r>
        <w:t>sentido</w:t>
      </w:r>
      <w:r>
        <w:rPr>
          <w:spacing w:val="-17"/>
        </w:rPr>
        <w:t xml:space="preserve"> </w:t>
      </w:r>
      <w:r>
        <w:t>de</w:t>
      </w:r>
      <w:r>
        <w:rPr>
          <w:spacing w:val="-13"/>
        </w:rPr>
        <w:t xml:space="preserve"> </w:t>
      </w:r>
      <w:r>
        <w:t>pertenencia,</w:t>
      </w:r>
      <w:r>
        <w:rPr>
          <w:spacing w:val="-14"/>
        </w:rPr>
        <w:t xml:space="preserve"> </w:t>
      </w:r>
      <w:r>
        <w:t>para</w:t>
      </w:r>
      <w:r>
        <w:rPr>
          <w:spacing w:val="-13"/>
        </w:rPr>
        <w:t xml:space="preserve"> </w:t>
      </w:r>
      <w:r>
        <w:t>apoderados</w:t>
      </w:r>
      <w:r>
        <w:rPr>
          <w:spacing w:val="-14"/>
        </w:rPr>
        <w:t xml:space="preserve"> </w:t>
      </w:r>
      <w:r>
        <w:t>en diversas materias de interés.</w:t>
      </w:r>
    </w:p>
    <w:p w14:paraId="40123E1B" w14:textId="77777777" w:rsidR="009031F1" w:rsidRDefault="009031F1" w:rsidP="003660A6">
      <w:pPr>
        <w:pStyle w:val="Ttulo5"/>
        <w:spacing w:before="192"/>
        <w:ind w:left="1491"/>
        <w:jc w:val="both"/>
        <w:rPr>
          <w:spacing w:val="-5"/>
        </w:rPr>
      </w:pPr>
      <w:bookmarkStart w:id="348" w:name="Objetivos_específicos_(1)"/>
      <w:bookmarkEnd w:id="348"/>
    </w:p>
    <w:p w14:paraId="6C82C412" w14:textId="77777777" w:rsidR="00151A9B" w:rsidRDefault="003763FC" w:rsidP="003660A6">
      <w:pPr>
        <w:pStyle w:val="Ttulo5"/>
        <w:spacing w:before="192"/>
        <w:ind w:left="1491"/>
        <w:jc w:val="both"/>
      </w:pPr>
      <w:r>
        <w:rPr>
          <w:spacing w:val="-5"/>
        </w:rPr>
        <w:lastRenderedPageBreak/>
        <w:t>Objetivos</w:t>
      </w:r>
      <w:r>
        <w:rPr>
          <w:spacing w:val="3"/>
        </w:rPr>
        <w:t xml:space="preserve"> </w:t>
      </w:r>
      <w:r>
        <w:rPr>
          <w:spacing w:val="-2"/>
        </w:rPr>
        <w:t>específicos</w:t>
      </w:r>
    </w:p>
    <w:p w14:paraId="13B5FC48" w14:textId="77777777" w:rsidR="00151A9B" w:rsidRDefault="003763FC" w:rsidP="00E01DE9">
      <w:pPr>
        <w:pStyle w:val="Textoindependiente"/>
        <w:numPr>
          <w:ilvl w:val="3"/>
          <w:numId w:val="230"/>
        </w:numPr>
        <w:spacing w:before="52"/>
        <w:ind w:left="851"/>
        <w:jc w:val="both"/>
      </w:pPr>
      <w:r>
        <w:rPr>
          <w:spacing w:val="-2"/>
        </w:rPr>
        <w:t>Fortalecer</w:t>
      </w:r>
      <w:r>
        <w:rPr>
          <w:spacing w:val="-10"/>
        </w:rPr>
        <w:t xml:space="preserve"> </w:t>
      </w:r>
      <w:r>
        <w:rPr>
          <w:spacing w:val="-2"/>
        </w:rPr>
        <w:t>el</w:t>
      </w:r>
      <w:r>
        <w:rPr>
          <w:spacing w:val="-11"/>
        </w:rPr>
        <w:t xml:space="preserve"> </w:t>
      </w:r>
      <w:r>
        <w:rPr>
          <w:spacing w:val="-2"/>
        </w:rPr>
        <w:t>vínculo</w:t>
      </w:r>
      <w:r>
        <w:rPr>
          <w:spacing w:val="-4"/>
        </w:rPr>
        <w:t xml:space="preserve"> </w:t>
      </w:r>
      <w:r>
        <w:rPr>
          <w:spacing w:val="-2"/>
        </w:rPr>
        <w:t>Colegio/apoderados.</w:t>
      </w:r>
    </w:p>
    <w:p w14:paraId="479C0403" w14:textId="77777777" w:rsidR="00151A9B" w:rsidRDefault="00151A9B" w:rsidP="009031F1">
      <w:pPr>
        <w:pStyle w:val="Textoindependiente"/>
        <w:spacing w:before="3"/>
        <w:ind w:left="851"/>
        <w:jc w:val="both"/>
        <w:rPr>
          <w:sz w:val="19"/>
        </w:rPr>
      </w:pPr>
    </w:p>
    <w:p w14:paraId="4752C739" w14:textId="77777777" w:rsidR="00151A9B" w:rsidRDefault="003763FC" w:rsidP="00E01DE9">
      <w:pPr>
        <w:pStyle w:val="Textoindependiente"/>
        <w:numPr>
          <w:ilvl w:val="3"/>
          <w:numId w:val="230"/>
        </w:numPr>
        <w:spacing w:line="436" w:lineRule="auto"/>
        <w:ind w:left="851" w:right="957"/>
        <w:jc w:val="both"/>
      </w:pPr>
      <w:r>
        <w:rPr>
          <w:spacing w:val="-2"/>
        </w:rPr>
        <w:t>Propiciar</w:t>
      </w:r>
      <w:r>
        <w:rPr>
          <w:spacing w:val="-13"/>
        </w:rPr>
        <w:t xml:space="preserve"> </w:t>
      </w:r>
      <w:r>
        <w:rPr>
          <w:spacing w:val="-2"/>
        </w:rPr>
        <w:t>herramientas</w:t>
      </w:r>
      <w:r>
        <w:rPr>
          <w:spacing w:val="-8"/>
        </w:rPr>
        <w:t xml:space="preserve"> </w:t>
      </w:r>
      <w:r>
        <w:rPr>
          <w:spacing w:val="-2"/>
        </w:rPr>
        <w:t>de</w:t>
      </w:r>
      <w:r>
        <w:rPr>
          <w:spacing w:val="-3"/>
        </w:rPr>
        <w:t xml:space="preserve"> </w:t>
      </w:r>
      <w:r>
        <w:rPr>
          <w:spacing w:val="-2"/>
        </w:rPr>
        <w:t>desarrollo</w:t>
      </w:r>
      <w:r>
        <w:rPr>
          <w:spacing w:val="-6"/>
        </w:rPr>
        <w:t xml:space="preserve"> </w:t>
      </w:r>
      <w:r>
        <w:rPr>
          <w:spacing w:val="-2"/>
        </w:rPr>
        <w:t>familiar,</w:t>
      </w:r>
      <w:r>
        <w:rPr>
          <w:spacing w:val="-6"/>
        </w:rPr>
        <w:t xml:space="preserve"> </w:t>
      </w:r>
      <w:r>
        <w:rPr>
          <w:spacing w:val="-2"/>
        </w:rPr>
        <w:t>escolar,</w:t>
      </w:r>
      <w:r>
        <w:rPr>
          <w:spacing w:val="-8"/>
        </w:rPr>
        <w:t xml:space="preserve"> </w:t>
      </w:r>
      <w:r>
        <w:rPr>
          <w:spacing w:val="-2"/>
        </w:rPr>
        <w:t>personal,</w:t>
      </w:r>
      <w:r>
        <w:rPr>
          <w:spacing w:val="-11"/>
        </w:rPr>
        <w:t xml:space="preserve"> </w:t>
      </w:r>
      <w:r>
        <w:rPr>
          <w:spacing w:val="-2"/>
        </w:rPr>
        <w:t>entre</w:t>
      </w:r>
      <w:r>
        <w:rPr>
          <w:spacing w:val="-7"/>
        </w:rPr>
        <w:t xml:space="preserve"> </w:t>
      </w:r>
      <w:r>
        <w:rPr>
          <w:spacing w:val="-2"/>
        </w:rPr>
        <w:t xml:space="preserve">otros. </w:t>
      </w:r>
      <w:r>
        <w:t>Brindar apoyo constante a las necesidades de apoderados y estudiantes.</w:t>
      </w:r>
    </w:p>
    <w:p w14:paraId="34EA7C8F" w14:textId="77777777" w:rsidR="00151A9B" w:rsidRDefault="003763FC" w:rsidP="003660A6">
      <w:pPr>
        <w:pStyle w:val="Textoindependiente"/>
        <w:spacing w:before="149"/>
        <w:ind w:left="684"/>
        <w:jc w:val="both"/>
      </w:pPr>
      <w:r>
        <w:rPr>
          <w:b/>
        </w:rPr>
        <w:t>Metodología:</w:t>
      </w:r>
      <w:r>
        <w:rPr>
          <w:b/>
          <w:spacing w:val="-6"/>
        </w:rPr>
        <w:t xml:space="preserve"> </w:t>
      </w:r>
      <w:r>
        <w:t>Temas</w:t>
      </w:r>
      <w:r>
        <w:rPr>
          <w:spacing w:val="-12"/>
        </w:rPr>
        <w:t xml:space="preserve"> </w:t>
      </w:r>
      <w:r>
        <w:t>de</w:t>
      </w:r>
      <w:r>
        <w:rPr>
          <w:spacing w:val="-9"/>
        </w:rPr>
        <w:t xml:space="preserve"> </w:t>
      </w:r>
      <w:r>
        <w:t>los</w:t>
      </w:r>
      <w:r>
        <w:rPr>
          <w:spacing w:val="-8"/>
        </w:rPr>
        <w:t xml:space="preserve"> </w:t>
      </w:r>
      <w:r>
        <w:t>talleres</w:t>
      </w:r>
      <w:r>
        <w:rPr>
          <w:spacing w:val="-2"/>
        </w:rPr>
        <w:t xml:space="preserve"> </w:t>
      </w:r>
      <w:r>
        <w:t>impartidos</w:t>
      </w:r>
      <w:r>
        <w:rPr>
          <w:spacing w:val="-7"/>
        </w:rPr>
        <w:t xml:space="preserve"> </w:t>
      </w:r>
      <w:r>
        <w:t>por</w:t>
      </w:r>
      <w:r>
        <w:rPr>
          <w:spacing w:val="-8"/>
        </w:rPr>
        <w:t xml:space="preserve"> </w:t>
      </w:r>
      <w:r>
        <w:t>el</w:t>
      </w:r>
      <w:r>
        <w:rPr>
          <w:spacing w:val="-2"/>
        </w:rPr>
        <w:t xml:space="preserve"> </w:t>
      </w:r>
      <w:r>
        <w:t>Equipo</w:t>
      </w:r>
      <w:r>
        <w:rPr>
          <w:spacing w:val="-11"/>
        </w:rPr>
        <w:t xml:space="preserve"> </w:t>
      </w:r>
      <w:r>
        <w:t>de</w:t>
      </w:r>
      <w:r>
        <w:rPr>
          <w:spacing w:val="-5"/>
        </w:rPr>
        <w:t xml:space="preserve"> </w:t>
      </w:r>
      <w:r>
        <w:t>convivencia</w:t>
      </w:r>
      <w:r>
        <w:rPr>
          <w:spacing w:val="1"/>
        </w:rPr>
        <w:t xml:space="preserve"> </w:t>
      </w:r>
      <w:r>
        <w:rPr>
          <w:spacing w:val="-2"/>
        </w:rPr>
        <w:t>escolar</w:t>
      </w:r>
    </w:p>
    <w:p w14:paraId="22B94148" w14:textId="77777777" w:rsidR="00151A9B" w:rsidRDefault="003763FC" w:rsidP="003660A6">
      <w:pPr>
        <w:pStyle w:val="Prrafodelista"/>
        <w:numPr>
          <w:ilvl w:val="0"/>
          <w:numId w:val="9"/>
        </w:numPr>
        <w:tabs>
          <w:tab w:val="left" w:pos="1400"/>
          <w:tab w:val="left" w:pos="1401"/>
        </w:tabs>
        <w:spacing w:before="141" w:line="297" w:lineRule="exact"/>
        <w:ind w:hanging="361"/>
        <w:rPr>
          <w:sz w:val="24"/>
        </w:rPr>
      </w:pPr>
      <w:r>
        <w:rPr>
          <w:spacing w:val="-2"/>
          <w:sz w:val="24"/>
        </w:rPr>
        <w:t>Seguridad</w:t>
      </w:r>
      <w:r>
        <w:rPr>
          <w:spacing w:val="2"/>
          <w:sz w:val="24"/>
        </w:rPr>
        <w:t xml:space="preserve"> </w:t>
      </w:r>
      <w:r>
        <w:rPr>
          <w:spacing w:val="-2"/>
          <w:sz w:val="24"/>
        </w:rPr>
        <w:t>sanitaria</w:t>
      </w:r>
    </w:p>
    <w:p w14:paraId="380A3E00" w14:textId="77777777" w:rsidR="00151A9B" w:rsidRDefault="003763FC" w:rsidP="003660A6">
      <w:pPr>
        <w:pStyle w:val="Prrafodelista"/>
        <w:numPr>
          <w:ilvl w:val="0"/>
          <w:numId w:val="9"/>
        </w:numPr>
        <w:tabs>
          <w:tab w:val="left" w:pos="1400"/>
          <w:tab w:val="left" w:pos="1401"/>
        </w:tabs>
        <w:spacing w:line="283" w:lineRule="exact"/>
        <w:ind w:hanging="361"/>
        <w:rPr>
          <w:sz w:val="24"/>
        </w:rPr>
      </w:pPr>
      <w:r>
        <w:rPr>
          <w:sz w:val="24"/>
        </w:rPr>
        <w:t>Reorganización</w:t>
      </w:r>
      <w:r>
        <w:rPr>
          <w:spacing w:val="-10"/>
          <w:sz w:val="24"/>
        </w:rPr>
        <w:t xml:space="preserve"> </w:t>
      </w:r>
      <w:r>
        <w:rPr>
          <w:sz w:val="24"/>
        </w:rPr>
        <w:t>de</w:t>
      </w:r>
      <w:r>
        <w:rPr>
          <w:spacing w:val="-13"/>
          <w:sz w:val="24"/>
        </w:rPr>
        <w:t xml:space="preserve"> </w:t>
      </w:r>
      <w:r>
        <w:rPr>
          <w:sz w:val="24"/>
        </w:rPr>
        <w:t>horarios</w:t>
      </w:r>
      <w:r>
        <w:rPr>
          <w:spacing w:val="-6"/>
          <w:sz w:val="24"/>
        </w:rPr>
        <w:t xml:space="preserve"> </w:t>
      </w:r>
      <w:r>
        <w:rPr>
          <w:sz w:val="24"/>
        </w:rPr>
        <w:t>en</w:t>
      </w:r>
      <w:r>
        <w:rPr>
          <w:spacing w:val="-5"/>
          <w:sz w:val="24"/>
        </w:rPr>
        <w:t xml:space="preserve"> </w:t>
      </w:r>
      <w:r>
        <w:rPr>
          <w:spacing w:val="-2"/>
          <w:sz w:val="24"/>
        </w:rPr>
        <w:t>pandemia</w:t>
      </w:r>
    </w:p>
    <w:p w14:paraId="7BF94D7A" w14:textId="77777777" w:rsidR="00151A9B" w:rsidRDefault="003763FC" w:rsidP="003660A6">
      <w:pPr>
        <w:pStyle w:val="Prrafodelista"/>
        <w:numPr>
          <w:ilvl w:val="0"/>
          <w:numId w:val="9"/>
        </w:numPr>
        <w:tabs>
          <w:tab w:val="left" w:pos="1400"/>
          <w:tab w:val="left" w:pos="1401"/>
        </w:tabs>
        <w:spacing w:line="281" w:lineRule="exact"/>
        <w:ind w:hanging="361"/>
        <w:rPr>
          <w:sz w:val="24"/>
        </w:rPr>
      </w:pPr>
      <w:r>
        <w:rPr>
          <w:sz w:val="24"/>
        </w:rPr>
        <w:t>Sexualidad</w:t>
      </w:r>
      <w:r>
        <w:rPr>
          <w:spacing w:val="-13"/>
          <w:sz w:val="24"/>
        </w:rPr>
        <w:t xml:space="preserve"> </w:t>
      </w:r>
      <w:r>
        <w:rPr>
          <w:sz w:val="24"/>
        </w:rPr>
        <w:t>afectividad</w:t>
      </w:r>
      <w:r>
        <w:rPr>
          <w:spacing w:val="-8"/>
          <w:sz w:val="24"/>
        </w:rPr>
        <w:t xml:space="preserve"> </w:t>
      </w:r>
      <w:r>
        <w:rPr>
          <w:sz w:val="24"/>
        </w:rPr>
        <w:t>y</w:t>
      </w:r>
      <w:r>
        <w:rPr>
          <w:spacing w:val="-13"/>
          <w:sz w:val="24"/>
        </w:rPr>
        <w:t xml:space="preserve"> </w:t>
      </w:r>
      <w:r>
        <w:rPr>
          <w:spacing w:val="-2"/>
          <w:sz w:val="24"/>
        </w:rPr>
        <w:t>género</w:t>
      </w:r>
    </w:p>
    <w:p w14:paraId="261E4C77" w14:textId="77777777" w:rsidR="00151A9B" w:rsidRDefault="003763FC" w:rsidP="003660A6">
      <w:pPr>
        <w:pStyle w:val="Prrafodelista"/>
        <w:numPr>
          <w:ilvl w:val="0"/>
          <w:numId w:val="9"/>
        </w:numPr>
        <w:tabs>
          <w:tab w:val="left" w:pos="1400"/>
          <w:tab w:val="left" w:pos="1401"/>
        </w:tabs>
        <w:spacing w:line="283" w:lineRule="exact"/>
        <w:ind w:hanging="361"/>
        <w:rPr>
          <w:sz w:val="24"/>
        </w:rPr>
      </w:pPr>
      <w:r>
        <w:rPr>
          <w:sz w:val="24"/>
        </w:rPr>
        <w:t>Afectividad</w:t>
      </w:r>
      <w:r>
        <w:rPr>
          <w:spacing w:val="-16"/>
          <w:sz w:val="24"/>
        </w:rPr>
        <w:t xml:space="preserve"> </w:t>
      </w:r>
      <w:r>
        <w:rPr>
          <w:sz w:val="24"/>
        </w:rPr>
        <w:t>en</w:t>
      </w:r>
      <w:r>
        <w:rPr>
          <w:spacing w:val="-9"/>
          <w:sz w:val="24"/>
        </w:rPr>
        <w:t xml:space="preserve"> </w:t>
      </w:r>
      <w:r>
        <w:rPr>
          <w:spacing w:val="-4"/>
          <w:sz w:val="24"/>
        </w:rPr>
        <w:t>casa</w:t>
      </w:r>
    </w:p>
    <w:p w14:paraId="7368308B" w14:textId="77777777" w:rsidR="00151A9B" w:rsidRDefault="003763FC" w:rsidP="003660A6">
      <w:pPr>
        <w:pStyle w:val="Prrafodelista"/>
        <w:numPr>
          <w:ilvl w:val="0"/>
          <w:numId w:val="9"/>
        </w:numPr>
        <w:tabs>
          <w:tab w:val="left" w:pos="1400"/>
          <w:tab w:val="left" w:pos="1401"/>
        </w:tabs>
        <w:spacing w:line="281" w:lineRule="exact"/>
        <w:ind w:hanging="361"/>
        <w:rPr>
          <w:sz w:val="24"/>
        </w:rPr>
      </w:pPr>
      <w:r>
        <w:rPr>
          <w:sz w:val="24"/>
        </w:rPr>
        <w:t>Modelos</w:t>
      </w:r>
      <w:r>
        <w:rPr>
          <w:spacing w:val="-14"/>
          <w:sz w:val="24"/>
        </w:rPr>
        <w:t xml:space="preserve"> </w:t>
      </w:r>
      <w:r>
        <w:rPr>
          <w:sz w:val="24"/>
        </w:rPr>
        <w:t>de</w:t>
      </w:r>
      <w:r>
        <w:rPr>
          <w:spacing w:val="-11"/>
          <w:sz w:val="24"/>
        </w:rPr>
        <w:t xml:space="preserve"> </w:t>
      </w:r>
      <w:r>
        <w:rPr>
          <w:spacing w:val="-2"/>
          <w:sz w:val="24"/>
        </w:rPr>
        <w:t>crianza</w:t>
      </w:r>
    </w:p>
    <w:p w14:paraId="7F1B30FD" w14:textId="77777777" w:rsidR="00151A9B" w:rsidRDefault="003763FC" w:rsidP="003660A6">
      <w:pPr>
        <w:pStyle w:val="Prrafodelista"/>
        <w:numPr>
          <w:ilvl w:val="0"/>
          <w:numId w:val="9"/>
        </w:numPr>
        <w:tabs>
          <w:tab w:val="left" w:pos="1400"/>
          <w:tab w:val="left" w:pos="1401"/>
        </w:tabs>
        <w:spacing w:line="286" w:lineRule="exact"/>
        <w:ind w:hanging="361"/>
        <w:rPr>
          <w:sz w:val="24"/>
        </w:rPr>
      </w:pPr>
      <w:r>
        <w:rPr>
          <w:sz w:val="24"/>
        </w:rPr>
        <w:t>Resolver</w:t>
      </w:r>
      <w:r>
        <w:rPr>
          <w:spacing w:val="-10"/>
          <w:sz w:val="24"/>
        </w:rPr>
        <w:t xml:space="preserve"> </w:t>
      </w:r>
      <w:r>
        <w:rPr>
          <w:spacing w:val="-2"/>
          <w:sz w:val="24"/>
        </w:rPr>
        <w:t>conflictos</w:t>
      </w:r>
    </w:p>
    <w:p w14:paraId="51335AB6" w14:textId="77777777" w:rsidR="00151A9B" w:rsidRDefault="003763FC" w:rsidP="003660A6">
      <w:pPr>
        <w:pStyle w:val="Prrafodelista"/>
        <w:numPr>
          <w:ilvl w:val="0"/>
          <w:numId w:val="9"/>
        </w:numPr>
        <w:tabs>
          <w:tab w:val="left" w:pos="1400"/>
          <w:tab w:val="left" w:pos="1401"/>
        </w:tabs>
        <w:spacing w:line="300" w:lineRule="exact"/>
        <w:ind w:hanging="361"/>
        <w:rPr>
          <w:sz w:val="24"/>
        </w:rPr>
      </w:pPr>
      <w:r>
        <w:rPr>
          <w:sz w:val="24"/>
        </w:rPr>
        <w:t>Las</w:t>
      </w:r>
      <w:r>
        <w:rPr>
          <w:spacing w:val="-11"/>
          <w:sz w:val="24"/>
        </w:rPr>
        <w:t xml:space="preserve"> </w:t>
      </w:r>
      <w:r>
        <w:rPr>
          <w:spacing w:val="-2"/>
          <w:sz w:val="24"/>
        </w:rPr>
        <w:t>emociones</w:t>
      </w:r>
    </w:p>
    <w:p w14:paraId="3A2BDB3F" w14:textId="77777777" w:rsidR="00151A9B" w:rsidRDefault="003763FC" w:rsidP="003660A6">
      <w:pPr>
        <w:pStyle w:val="Prrafodelista"/>
        <w:numPr>
          <w:ilvl w:val="0"/>
          <w:numId w:val="9"/>
        </w:numPr>
        <w:tabs>
          <w:tab w:val="left" w:pos="1400"/>
          <w:tab w:val="left" w:pos="1401"/>
        </w:tabs>
        <w:spacing w:before="1" w:line="338" w:lineRule="auto"/>
        <w:ind w:left="684" w:right="5488" w:firstLine="355"/>
        <w:rPr>
          <w:sz w:val="24"/>
        </w:rPr>
      </w:pPr>
      <w:r>
        <w:rPr>
          <w:spacing w:val="-2"/>
          <w:sz w:val="24"/>
        </w:rPr>
        <w:t>Sentido</w:t>
      </w:r>
      <w:r>
        <w:rPr>
          <w:spacing w:val="-4"/>
          <w:sz w:val="24"/>
        </w:rPr>
        <w:t xml:space="preserve"> </w:t>
      </w:r>
      <w:r>
        <w:rPr>
          <w:spacing w:val="-2"/>
          <w:sz w:val="24"/>
        </w:rPr>
        <w:t>de</w:t>
      </w:r>
      <w:r>
        <w:rPr>
          <w:spacing w:val="-9"/>
          <w:sz w:val="24"/>
        </w:rPr>
        <w:t xml:space="preserve"> </w:t>
      </w:r>
      <w:r>
        <w:rPr>
          <w:spacing w:val="-2"/>
          <w:sz w:val="24"/>
        </w:rPr>
        <w:t>pertenencia</w:t>
      </w:r>
      <w:r>
        <w:rPr>
          <w:spacing w:val="-3"/>
          <w:sz w:val="24"/>
        </w:rPr>
        <w:t xml:space="preserve"> </w:t>
      </w:r>
      <w:r>
        <w:rPr>
          <w:spacing w:val="-2"/>
          <w:sz w:val="24"/>
        </w:rPr>
        <w:t>(efemérides) Resultados:</w:t>
      </w:r>
    </w:p>
    <w:p w14:paraId="3F86E5A4" w14:textId="77777777" w:rsidR="00151A9B" w:rsidRDefault="003763FC" w:rsidP="003660A6">
      <w:pPr>
        <w:pStyle w:val="Textoindependiente"/>
        <w:spacing w:before="71" w:line="417" w:lineRule="auto"/>
        <w:ind w:left="1136" w:right="4617"/>
        <w:jc w:val="both"/>
      </w:pPr>
      <w:r>
        <w:rPr>
          <w:spacing w:val="-2"/>
        </w:rPr>
        <w:t>Informe</w:t>
      </w:r>
      <w:r>
        <w:rPr>
          <w:spacing w:val="-15"/>
        </w:rPr>
        <w:t xml:space="preserve"> </w:t>
      </w:r>
      <w:r>
        <w:rPr>
          <w:spacing w:val="-2"/>
        </w:rPr>
        <w:t>sobre</w:t>
      </w:r>
      <w:r>
        <w:rPr>
          <w:spacing w:val="-12"/>
        </w:rPr>
        <w:t xml:space="preserve"> </w:t>
      </w:r>
      <w:r>
        <w:rPr>
          <w:spacing w:val="-2"/>
        </w:rPr>
        <w:t>los</w:t>
      </w:r>
      <w:r>
        <w:rPr>
          <w:spacing w:val="-12"/>
        </w:rPr>
        <w:t xml:space="preserve"> </w:t>
      </w:r>
      <w:r>
        <w:rPr>
          <w:spacing w:val="-2"/>
        </w:rPr>
        <w:t>resultados</w:t>
      </w:r>
      <w:r>
        <w:rPr>
          <w:spacing w:val="-11"/>
        </w:rPr>
        <w:t xml:space="preserve"> </w:t>
      </w:r>
      <w:r>
        <w:rPr>
          <w:spacing w:val="-2"/>
        </w:rPr>
        <w:t xml:space="preserve">generados. </w:t>
      </w:r>
      <w:r>
        <w:t>Encuesta de satisfacción y mejora.</w:t>
      </w:r>
    </w:p>
    <w:p w14:paraId="352491AE" w14:textId="77777777" w:rsidR="00151A9B" w:rsidRDefault="00151A9B" w:rsidP="003660A6">
      <w:pPr>
        <w:spacing w:line="417" w:lineRule="auto"/>
        <w:jc w:val="both"/>
        <w:sectPr w:rsidR="00151A9B">
          <w:pgSz w:w="12240" w:h="15840"/>
          <w:pgMar w:top="1200" w:right="800" w:bottom="1560" w:left="1020" w:header="332" w:footer="1377" w:gutter="0"/>
          <w:cols w:space="720"/>
        </w:sectPr>
      </w:pPr>
    </w:p>
    <w:p w14:paraId="56F59687" w14:textId="77777777" w:rsidR="00151A9B" w:rsidRDefault="003763FC" w:rsidP="003660A6">
      <w:pPr>
        <w:spacing w:before="46"/>
        <w:ind w:left="3561" w:hanging="2776"/>
        <w:jc w:val="both"/>
        <w:rPr>
          <w:b/>
        </w:rPr>
      </w:pPr>
      <w:r>
        <w:rPr>
          <w:b/>
        </w:rPr>
        <w:lastRenderedPageBreak/>
        <w:t>Protocolo</w:t>
      </w:r>
      <w:r>
        <w:rPr>
          <w:b/>
          <w:spacing w:val="-13"/>
        </w:rPr>
        <w:t xml:space="preserve"> </w:t>
      </w:r>
      <w:r>
        <w:rPr>
          <w:b/>
        </w:rPr>
        <w:t>de</w:t>
      </w:r>
      <w:r>
        <w:rPr>
          <w:b/>
          <w:spacing w:val="-10"/>
        </w:rPr>
        <w:t xml:space="preserve"> </w:t>
      </w:r>
      <w:r>
        <w:rPr>
          <w:b/>
        </w:rPr>
        <w:t>respuesta</w:t>
      </w:r>
      <w:r>
        <w:rPr>
          <w:b/>
          <w:spacing w:val="-7"/>
        </w:rPr>
        <w:t xml:space="preserve"> </w:t>
      </w:r>
      <w:r>
        <w:rPr>
          <w:b/>
        </w:rPr>
        <w:t>a</w:t>
      </w:r>
      <w:r>
        <w:rPr>
          <w:b/>
          <w:spacing w:val="-12"/>
        </w:rPr>
        <w:t xml:space="preserve"> </w:t>
      </w:r>
      <w:r>
        <w:rPr>
          <w:b/>
        </w:rPr>
        <w:t>situaciones</w:t>
      </w:r>
      <w:r>
        <w:rPr>
          <w:b/>
          <w:spacing w:val="-9"/>
        </w:rPr>
        <w:t xml:space="preserve"> </w:t>
      </w:r>
      <w:r>
        <w:rPr>
          <w:b/>
        </w:rPr>
        <w:t>de</w:t>
      </w:r>
      <w:r>
        <w:rPr>
          <w:b/>
          <w:spacing w:val="-10"/>
        </w:rPr>
        <w:t xml:space="preserve"> </w:t>
      </w:r>
      <w:r>
        <w:rPr>
          <w:b/>
        </w:rPr>
        <w:t>desregulación</w:t>
      </w:r>
      <w:r>
        <w:rPr>
          <w:b/>
          <w:spacing w:val="-11"/>
        </w:rPr>
        <w:t xml:space="preserve"> </w:t>
      </w:r>
      <w:r>
        <w:rPr>
          <w:b/>
        </w:rPr>
        <w:t>emocional</w:t>
      </w:r>
      <w:r>
        <w:rPr>
          <w:b/>
          <w:spacing w:val="-9"/>
        </w:rPr>
        <w:t xml:space="preserve"> </w:t>
      </w:r>
      <w:r>
        <w:rPr>
          <w:b/>
        </w:rPr>
        <w:t>y</w:t>
      </w:r>
      <w:r>
        <w:rPr>
          <w:b/>
          <w:spacing w:val="-8"/>
        </w:rPr>
        <w:t xml:space="preserve"> </w:t>
      </w:r>
      <w:r>
        <w:rPr>
          <w:b/>
        </w:rPr>
        <w:t>conductual</w:t>
      </w:r>
      <w:r>
        <w:rPr>
          <w:b/>
          <w:spacing w:val="-13"/>
        </w:rPr>
        <w:t xml:space="preserve"> </w:t>
      </w:r>
      <w:r>
        <w:rPr>
          <w:b/>
        </w:rPr>
        <w:t>de</w:t>
      </w:r>
      <w:r>
        <w:rPr>
          <w:b/>
          <w:spacing w:val="-10"/>
        </w:rPr>
        <w:t xml:space="preserve"> </w:t>
      </w:r>
      <w:r>
        <w:rPr>
          <w:b/>
        </w:rPr>
        <w:t>estudiantes</w:t>
      </w:r>
      <w:r>
        <w:rPr>
          <w:b/>
          <w:spacing w:val="-10"/>
        </w:rPr>
        <w:t xml:space="preserve"> </w:t>
      </w:r>
      <w:r>
        <w:rPr>
          <w:b/>
        </w:rPr>
        <w:t>en establecimientos educacionales DEC</w:t>
      </w:r>
    </w:p>
    <w:p w14:paraId="6307AC52" w14:textId="77777777" w:rsidR="00151A9B" w:rsidRDefault="00151A9B" w:rsidP="003660A6">
      <w:pPr>
        <w:pStyle w:val="Textoindependiente"/>
        <w:spacing w:before="3"/>
        <w:jc w:val="both"/>
        <w:rPr>
          <w:b/>
          <w:sz w:val="16"/>
        </w:rPr>
      </w:pPr>
    </w:p>
    <w:p w14:paraId="386AC3F8" w14:textId="77777777" w:rsidR="00151A9B" w:rsidRDefault="003763FC" w:rsidP="003660A6">
      <w:pPr>
        <w:ind w:left="122"/>
        <w:jc w:val="both"/>
      </w:pPr>
      <w:r>
        <w:rPr>
          <w:spacing w:val="-2"/>
          <w:u w:val="single"/>
        </w:rPr>
        <w:t>Marco</w:t>
      </w:r>
      <w:r>
        <w:rPr>
          <w:spacing w:val="-10"/>
          <w:u w:val="single"/>
        </w:rPr>
        <w:t xml:space="preserve"> </w:t>
      </w:r>
      <w:r>
        <w:rPr>
          <w:spacing w:val="-2"/>
          <w:u w:val="single"/>
        </w:rPr>
        <w:t>legal</w:t>
      </w:r>
      <w:r>
        <w:rPr>
          <w:spacing w:val="80"/>
          <w:u w:val="single"/>
        </w:rPr>
        <w:t xml:space="preserve"> </w:t>
      </w:r>
    </w:p>
    <w:p w14:paraId="72ECD66F" w14:textId="77777777" w:rsidR="00151A9B" w:rsidRDefault="00151A9B" w:rsidP="003660A6">
      <w:pPr>
        <w:pStyle w:val="Textoindependiente"/>
        <w:spacing w:before="6"/>
        <w:jc w:val="both"/>
        <w:rPr>
          <w:sz w:val="15"/>
        </w:rPr>
      </w:pPr>
    </w:p>
    <w:p w14:paraId="02EB5C42" w14:textId="77777777" w:rsidR="00151A9B" w:rsidRDefault="003763FC" w:rsidP="003660A6">
      <w:pPr>
        <w:spacing w:before="56"/>
        <w:ind w:left="122" w:right="104" w:firstLine="720"/>
        <w:jc w:val="both"/>
      </w:pPr>
      <w:r>
        <w:t>Se enmarcan en la Ley General de Educación (2009), especialmente en lo señalado respecto a que el sistema educativo chileno se construye sobre la base de los derechos garantizados en la Constitución, tratados internacionales ratificados por Chile, y principios descritos en la misma que deben inspirar el sistema educativo; en la Ley de Inclusión Escolar (2015); la Declaración Universal de Derechos Humanos (ONU, 1948); la Declaración de los Derechos del Niño (ONU, 1959, ratificada por Chile en 1990); la Convención Internacional sobre los Derechos de las Personas con Discapacidad (ONU, 2006; ratificado por Chile en 2008), la Ley N°20.422 de 2010, que establece normas sobre Igualdad de Oportunidades e Inclusión Social de Personas con Discapacidad; lo estipulado en el Currículum Nacional en todos sus niveles y modalidades, en especial a lo referido a los Objetivos de Aprendizajes Transversales y los principios pedagógicos; en todo lo referido a la atención a la diversidad de estudiantes en el sistema educativo contenidas en el Decreto 170 del 2009; el Decreto 83 del 2015; la Ley de Subvención Escolar Preferencial, SEP (2008); las orientaciones nacionales del Ministerio de Educación (MINEDUC) para el sistema educativo en materias de inclusión; y la Política de Convivencia Escolar.</w:t>
      </w:r>
    </w:p>
    <w:p w14:paraId="1A3F143D" w14:textId="77777777" w:rsidR="00151A9B" w:rsidRDefault="00151A9B" w:rsidP="003660A6">
      <w:pPr>
        <w:pStyle w:val="Textoindependiente"/>
        <w:spacing w:before="7"/>
        <w:jc w:val="both"/>
        <w:rPr>
          <w:sz w:val="19"/>
        </w:rPr>
      </w:pPr>
    </w:p>
    <w:p w14:paraId="00F82DDA" w14:textId="77777777" w:rsidR="00151A9B" w:rsidRDefault="003763FC" w:rsidP="003660A6">
      <w:pPr>
        <w:ind w:left="122"/>
        <w:jc w:val="both"/>
      </w:pPr>
      <w:r>
        <w:rPr>
          <w:spacing w:val="-2"/>
          <w:u w:val="single"/>
        </w:rPr>
        <w:t>Marco</w:t>
      </w:r>
      <w:r>
        <w:rPr>
          <w:spacing w:val="-8"/>
          <w:u w:val="single"/>
        </w:rPr>
        <w:t xml:space="preserve"> </w:t>
      </w:r>
      <w:r>
        <w:rPr>
          <w:spacing w:val="-2"/>
          <w:u w:val="single"/>
        </w:rPr>
        <w:t>conceptual:</w:t>
      </w:r>
      <w:r>
        <w:rPr>
          <w:spacing w:val="80"/>
          <w:u w:val="single"/>
        </w:rPr>
        <w:t xml:space="preserve"> </w:t>
      </w:r>
    </w:p>
    <w:p w14:paraId="4C03A577" w14:textId="77777777" w:rsidR="00151A9B" w:rsidRDefault="00151A9B" w:rsidP="003660A6">
      <w:pPr>
        <w:pStyle w:val="Textoindependiente"/>
        <w:spacing w:before="8"/>
        <w:jc w:val="both"/>
        <w:rPr>
          <w:sz w:val="14"/>
        </w:rPr>
      </w:pPr>
    </w:p>
    <w:p w14:paraId="42EF9295" w14:textId="77777777" w:rsidR="00151A9B" w:rsidRDefault="003763FC" w:rsidP="003660A6">
      <w:pPr>
        <w:spacing w:before="57"/>
        <w:ind w:left="122" w:right="111"/>
        <w:jc w:val="both"/>
      </w:pPr>
      <w:r>
        <w:t>Se entenderá por Desregulación Emocional y Conductual (DEC): La reacción motora y emocional a uno o varios estímulos o situaciones desencadenantes, en donde el niño, niña, adolescente o joven (NNAJ), por la intensidad de la misma, no comprende su estado emocional ni logra expresar sus emociones o sensaciones de una manera adaptativa, presentando dificultades más allá de lo esperado para su edad o etapa de desarrollo evolutivo, para autorregularse y volver a un estado de calma y/o, que no desaparecen después de uno o más intentos de intervención docente,</w:t>
      </w:r>
      <w:r>
        <w:rPr>
          <w:spacing w:val="-2"/>
        </w:rPr>
        <w:t xml:space="preserve"> </w:t>
      </w:r>
      <w:r>
        <w:t>utilizados con</w:t>
      </w:r>
      <w:r>
        <w:rPr>
          <w:spacing w:val="-3"/>
        </w:rPr>
        <w:t xml:space="preserve"> </w:t>
      </w:r>
      <w:r>
        <w:t>éxito en otros casos,</w:t>
      </w:r>
      <w:r>
        <w:rPr>
          <w:spacing w:val="-2"/>
        </w:rPr>
        <w:t xml:space="preserve"> </w:t>
      </w:r>
      <w:r>
        <w:t>percibiéndose externamente por</w:t>
      </w:r>
      <w:r>
        <w:rPr>
          <w:spacing w:val="-4"/>
        </w:rPr>
        <w:t xml:space="preserve"> </w:t>
      </w:r>
      <w:r>
        <w:t>más de un</w:t>
      </w:r>
      <w:r>
        <w:rPr>
          <w:spacing w:val="-4"/>
        </w:rPr>
        <w:t xml:space="preserve"> </w:t>
      </w:r>
      <w:r>
        <w:t>observador como una situación de “descontrol”.</w:t>
      </w:r>
    </w:p>
    <w:p w14:paraId="7BD746F3" w14:textId="77777777" w:rsidR="00151A9B" w:rsidRDefault="00151A9B" w:rsidP="003660A6">
      <w:pPr>
        <w:pStyle w:val="Textoindependiente"/>
        <w:spacing w:before="7"/>
        <w:jc w:val="both"/>
        <w:rPr>
          <w:sz w:val="20"/>
        </w:rPr>
      </w:pPr>
    </w:p>
    <w:p w14:paraId="0CC9DCE7" w14:textId="77777777" w:rsidR="00151A9B" w:rsidRDefault="003763FC" w:rsidP="003660A6">
      <w:pPr>
        <w:spacing w:line="235" w:lineRule="auto"/>
        <w:ind w:left="122" w:right="133"/>
        <w:jc w:val="both"/>
      </w:pPr>
      <w:r>
        <w:t>La desregulación emocional puede aparecer en distintos grados y no se considera un diagnóstico en sí, sino una característica que puede subyacer a distintas condiciones en la persona.</w:t>
      </w:r>
    </w:p>
    <w:p w14:paraId="372C50E0" w14:textId="77777777" w:rsidR="00151A9B" w:rsidRDefault="00151A9B" w:rsidP="003660A6">
      <w:pPr>
        <w:pStyle w:val="Textoindependiente"/>
        <w:spacing w:before="10"/>
        <w:jc w:val="both"/>
        <w:rPr>
          <w:sz w:val="19"/>
        </w:rPr>
      </w:pPr>
    </w:p>
    <w:p w14:paraId="3A277BBD" w14:textId="77777777" w:rsidR="00151A9B" w:rsidRDefault="003763FC" w:rsidP="003660A6">
      <w:pPr>
        <w:ind w:left="122" w:right="105"/>
        <w:jc w:val="both"/>
      </w:pPr>
      <w:r>
        <w:t>El afrontamiento y prevención de la desregulación emocional y conductual, se debe considerar que sus factores desencadenantes no solo responden a las características o rasgos asociados a una condición particular del estudiante, como podrían ser la condición de Espectro Autista, el Trastorno de Déficit Atencional con Hiperactividad (TDAH), el Trastorno de Ansiedad, la Depresión u otros, originados por diferentes causas, sino que los factores estresantes del entorno físico y social también pueden ser desencadenantes de una DEC en niños, niñas y jóvenes con mayor vulnerabilidad emocional, -incluyendo el comportamiento de los adultos.</w:t>
      </w:r>
    </w:p>
    <w:p w14:paraId="17C2DDC0" w14:textId="77777777" w:rsidR="00151A9B" w:rsidRDefault="00151A9B" w:rsidP="003660A6">
      <w:pPr>
        <w:pStyle w:val="Textoindependiente"/>
        <w:spacing w:before="3"/>
        <w:jc w:val="both"/>
        <w:rPr>
          <w:sz w:val="20"/>
        </w:rPr>
      </w:pPr>
    </w:p>
    <w:p w14:paraId="29C1CB4B" w14:textId="77777777" w:rsidR="00151A9B" w:rsidRDefault="003763FC" w:rsidP="003660A6">
      <w:pPr>
        <w:pStyle w:val="Prrafodelista"/>
        <w:numPr>
          <w:ilvl w:val="0"/>
          <w:numId w:val="17"/>
        </w:numPr>
        <w:tabs>
          <w:tab w:val="left" w:pos="843"/>
        </w:tabs>
        <w:spacing w:line="273" w:lineRule="auto"/>
        <w:ind w:left="842" w:right="226" w:hanging="360"/>
        <w:jc w:val="both"/>
      </w:pPr>
      <w:r>
        <w:rPr>
          <w:b/>
        </w:rPr>
        <w:t>Características</w:t>
      </w:r>
      <w:r>
        <w:rPr>
          <w:b/>
          <w:spacing w:val="76"/>
        </w:rPr>
        <w:t xml:space="preserve"> </w:t>
      </w:r>
      <w:r>
        <w:rPr>
          <w:b/>
        </w:rPr>
        <w:t>profesionales</w:t>
      </w:r>
      <w:r>
        <w:rPr>
          <w:b/>
          <w:spacing w:val="78"/>
        </w:rPr>
        <w:t xml:space="preserve"> </w:t>
      </w:r>
      <w:r>
        <w:rPr>
          <w:b/>
        </w:rPr>
        <w:t>de</w:t>
      </w:r>
      <w:r>
        <w:rPr>
          <w:b/>
          <w:spacing w:val="76"/>
        </w:rPr>
        <w:t xml:space="preserve"> </w:t>
      </w:r>
      <w:r>
        <w:rPr>
          <w:b/>
        </w:rPr>
        <w:t>quienes</w:t>
      </w:r>
      <w:r>
        <w:rPr>
          <w:b/>
          <w:spacing w:val="77"/>
        </w:rPr>
        <w:t xml:space="preserve"> </w:t>
      </w:r>
      <w:r>
        <w:rPr>
          <w:b/>
        </w:rPr>
        <w:t>liderarán</w:t>
      </w:r>
      <w:r>
        <w:rPr>
          <w:b/>
          <w:spacing w:val="74"/>
        </w:rPr>
        <w:t xml:space="preserve"> </w:t>
      </w:r>
      <w:r>
        <w:rPr>
          <w:b/>
        </w:rPr>
        <w:t>el</w:t>
      </w:r>
      <w:r>
        <w:rPr>
          <w:b/>
          <w:spacing w:val="76"/>
        </w:rPr>
        <w:t xml:space="preserve"> </w:t>
      </w:r>
      <w:r>
        <w:rPr>
          <w:b/>
        </w:rPr>
        <w:t>manejo</w:t>
      </w:r>
      <w:r>
        <w:rPr>
          <w:b/>
          <w:spacing w:val="79"/>
        </w:rPr>
        <w:t xml:space="preserve"> </w:t>
      </w:r>
      <w:r>
        <w:rPr>
          <w:b/>
        </w:rPr>
        <w:t>de</w:t>
      </w:r>
      <w:r>
        <w:rPr>
          <w:b/>
          <w:spacing w:val="76"/>
        </w:rPr>
        <w:t xml:space="preserve"> </w:t>
      </w:r>
      <w:r>
        <w:rPr>
          <w:b/>
        </w:rPr>
        <w:t>la</w:t>
      </w:r>
      <w:r>
        <w:rPr>
          <w:b/>
          <w:spacing w:val="74"/>
        </w:rPr>
        <w:t xml:space="preserve"> </w:t>
      </w:r>
      <w:r>
        <w:rPr>
          <w:b/>
        </w:rPr>
        <w:t>desregulación</w:t>
      </w:r>
      <w:r>
        <w:rPr>
          <w:b/>
          <w:spacing w:val="80"/>
        </w:rPr>
        <w:t xml:space="preserve"> </w:t>
      </w:r>
      <w:r>
        <w:rPr>
          <w:b/>
        </w:rPr>
        <w:t>emocional</w:t>
      </w:r>
      <w:r>
        <w:rPr>
          <w:b/>
          <w:spacing w:val="77"/>
        </w:rPr>
        <w:t xml:space="preserve"> </w:t>
      </w:r>
      <w:r>
        <w:rPr>
          <w:b/>
        </w:rPr>
        <w:t>y conductual en establecimientos educacionales</w:t>
      </w:r>
      <w:r>
        <w:t>.</w:t>
      </w:r>
    </w:p>
    <w:p w14:paraId="0AA0CD19" w14:textId="77777777" w:rsidR="00151A9B" w:rsidRDefault="00151A9B" w:rsidP="003660A6">
      <w:pPr>
        <w:pStyle w:val="Textoindependiente"/>
        <w:spacing w:before="3"/>
        <w:jc w:val="both"/>
        <w:rPr>
          <w:sz w:val="22"/>
        </w:rPr>
      </w:pPr>
    </w:p>
    <w:p w14:paraId="55E8EB2F" w14:textId="77777777" w:rsidR="00151A9B" w:rsidRDefault="003763FC" w:rsidP="003660A6">
      <w:pPr>
        <w:pStyle w:val="Prrafodelista"/>
        <w:numPr>
          <w:ilvl w:val="0"/>
          <w:numId w:val="8"/>
        </w:numPr>
        <w:tabs>
          <w:tab w:val="left" w:pos="843"/>
        </w:tabs>
        <w:spacing w:line="276" w:lineRule="auto"/>
        <w:ind w:right="127"/>
      </w:pPr>
      <w:r>
        <w:t>Se pueden señalar tres aspectos que son los que deben orientar la actitud de la persona encargada de entregar asistencia o apoyo (</w:t>
      </w:r>
      <w:proofErr w:type="spellStart"/>
      <w:r>
        <w:t>Slaikeu</w:t>
      </w:r>
      <w:proofErr w:type="spellEnd"/>
      <w:r>
        <w:t>, 2000): proporcionar ayuda, reducir el riesgo (para la propia persona o para otros), y conectar con los recursos de ayuda cuando se requiere.</w:t>
      </w:r>
    </w:p>
    <w:p w14:paraId="63933F44" w14:textId="77777777" w:rsidR="00151A9B" w:rsidRDefault="003763FC" w:rsidP="003660A6">
      <w:pPr>
        <w:pStyle w:val="Prrafodelista"/>
        <w:numPr>
          <w:ilvl w:val="0"/>
          <w:numId w:val="8"/>
        </w:numPr>
        <w:tabs>
          <w:tab w:val="left" w:pos="843"/>
        </w:tabs>
        <w:spacing w:line="273" w:lineRule="auto"/>
        <w:ind w:right="113"/>
      </w:pPr>
      <w:r>
        <w:t>Que sepan mantener la calma, ajustar su nivel de lenguaje y comunicarse de manera clara, precisa, concisa,</w:t>
      </w:r>
      <w:r>
        <w:rPr>
          <w:spacing w:val="21"/>
        </w:rPr>
        <w:t xml:space="preserve"> </w:t>
      </w:r>
      <w:r>
        <w:t>sin</w:t>
      </w:r>
      <w:r>
        <w:rPr>
          <w:spacing w:val="18"/>
        </w:rPr>
        <w:t xml:space="preserve"> </w:t>
      </w:r>
      <w:r>
        <w:t>largos</w:t>
      </w:r>
      <w:r>
        <w:rPr>
          <w:spacing w:val="25"/>
        </w:rPr>
        <w:t xml:space="preserve"> </w:t>
      </w:r>
      <w:r>
        <w:t>discursos;</w:t>
      </w:r>
      <w:r>
        <w:rPr>
          <w:spacing w:val="27"/>
        </w:rPr>
        <w:t xml:space="preserve"> </w:t>
      </w:r>
      <w:r>
        <w:t>con</w:t>
      </w:r>
      <w:r>
        <w:rPr>
          <w:spacing w:val="17"/>
        </w:rPr>
        <w:t xml:space="preserve"> </w:t>
      </w:r>
      <w:r>
        <w:t>voz</w:t>
      </w:r>
      <w:r>
        <w:rPr>
          <w:spacing w:val="27"/>
        </w:rPr>
        <w:t xml:space="preserve"> </w:t>
      </w:r>
      <w:r>
        <w:t>tranquila,</w:t>
      </w:r>
      <w:r>
        <w:rPr>
          <w:spacing w:val="21"/>
        </w:rPr>
        <w:t xml:space="preserve"> </w:t>
      </w:r>
      <w:r>
        <w:t>una</w:t>
      </w:r>
      <w:r>
        <w:rPr>
          <w:spacing w:val="23"/>
        </w:rPr>
        <w:t xml:space="preserve"> </w:t>
      </w:r>
      <w:r>
        <w:t>actitud</w:t>
      </w:r>
      <w:r>
        <w:rPr>
          <w:spacing w:val="28"/>
        </w:rPr>
        <w:t xml:space="preserve"> </w:t>
      </w:r>
      <w:r>
        <w:t>que</w:t>
      </w:r>
      <w:r>
        <w:rPr>
          <w:spacing w:val="23"/>
        </w:rPr>
        <w:t xml:space="preserve"> </w:t>
      </w:r>
      <w:r>
        <w:t>transmita</w:t>
      </w:r>
      <w:r>
        <w:rPr>
          <w:spacing w:val="23"/>
        </w:rPr>
        <w:t xml:space="preserve"> </w:t>
      </w:r>
      <w:r>
        <w:t>serenidad</w:t>
      </w:r>
      <w:r>
        <w:rPr>
          <w:spacing w:val="23"/>
        </w:rPr>
        <w:t xml:space="preserve"> </w:t>
      </w:r>
      <w:r>
        <w:t>(comunicación</w:t>
      </w:r>
      <w:r>
        <w:rPr>
          <w:spacing w:val="25"/>
        </w:rPr>
        <w:t xml:space="preserve"> </w:t>
      </w:r>
      <w:r>
        <w:t>no</w:t>
      </w:r>
    </w:p>
    <w:p w14:paraId="22EF01B3" w14:textId="77777777" w:rsidR="00151A9B" w:rsidRDefault="00151A9B" w:rsidP="003660A6">
      <w:pPr>
        <w:spacing w:line="273" w:lineRule="auto"/>
        <w:jc w:val="both"/>
        <w:sectPr w:rsidR="00151A9B">
          <w:pgSz w:w="12240" w:h="15840"/>
          <w:pgMar w:top="1200" w:right="800" w:bottom="1560" w:left="1020" w:header="332" w:footer="1377" w:gutter="0"/>
          <w:cols w:space="720"/>
        </w:sectPr>
      </w:pPr>
    </w:p>
    <w:p w14:paraId="4620FC61" w14:textId="77777777" w:rsidR="00151A9B" w:rsidRDefault="003763FC" w:rsidP="003660A6">
      <w:pPr>
        <w:spacing w:before="51" w:line="273" w:lineRule="auto"/>
        <w:ind w:left="842" w:right="131"/>
        <w:jc w:val="both"/>
      </w:pPr>
      <w:proofErr w:type="gramStart"/>
      <w:r>
        <w:lastRenderedPageBreak/>
        <w:t>verbal</w:t>
      </w:r>
      <w:proofErr w:type="gramEnd"/>
      <w:r>
        <w:t>), ya que, de lo contrario, existe el riesgo de que la intervención pueda agravar los hechos o consecuencias para el propio NNAJ y para su entorno inmediato.</w:t>
      </w:r>
    </w:p>
    <w:p w14:paraId="7A7EF298" w14:textId="77777777" w:rsidR="00151A9B" w:rsidRDefault="003763FC" w:rsidP="003660A6">
      <w:pPr>
        <w:pStyle w:val="Prrafodelista"/>
        <w:numPr>
          <w:ilvl w:val="0"/>
          <w:numId w:val="8"/>
        </w:numPr>
        <w:tabs>
          <w:tab w:val="left" w:pos="843"/>
        </w:tabs>
        <w:spacing w:before="2" w:line="276" w:lineRule="auto"/>
        <w:ind w:right="101"/>
      </w:pPr>
      <w:r>
        <w:rPr>
          <w:i/>
        </w:rPr>
        <w:t xml:space="preserve">En el caso de estudiantes que se encuentren en tratamiento anterior con especialistas externos al establecimiento educacional </w:t>
      </w:r>
      <w:r>
        <w:t>(tratamiento psicoterapéutico y/o con psicofármacos, por ejemplo), es importante que los profesionales encargados del equipo</w:t>
      </w:r>
      <w:r>
        <w:rPr>
          <w:spacing w:val="-1"/>
        </w:rPr>
        <w:t xml:space="preserve"> </w:t>
      </w:r>
      <w:r>
        <w:t>del Programa de Integración Escolar (PIE) o</w:t>
      </w:r>
      <w:r>
        <w:rPr>
          <w:spacing w:val="-1"/>
        </w:rPr>
        <w:t xml:space="preserve"> </w:t>
      </w:r>
      <w:r>
        <w:t>de la dupla psicosocial SEP, tengan a disposición la información e indicaciones relevantes del médico, u otro profesional tratante, ante la eventualidad de un episodio de DEC y que el/ la estudiante necesite el traslado a un servicio de urgencia y dicha información sea requerida.</w:t>
      </w:r>
    </w:p>
    <w:p w14:paraId="732DBDDB" w14:textId="77777777" w:rsidR="00151A9B" w:rsidRDefault="003763FC" w:rsidP="003660A6">
      <w:pPr>
        <w:pStyle w:val="Prrafodelista"/>
        <w:numPr>
          <w:ilvl w:val="0"/>
          <w:numId w:val="8"/>
        </w:numPr>
        <w:tabs>
          <w:tab w:val="left" w:pos="843"/>
        </w:tabs>
        <w:spacing w:line="276" w:lineRule="auto"/>
        <w:ind w:right="127"/>
      </w:pPr>
      <w:r>
        <w:t xml:space="preserve">Asimismo, es fundamental que, con antelación, se haya establecido, y registrado donde corresponda, al adulto responsable de la familia, tutor legal o persona significativa con quien comunicarse ante dicha </w:t>
      </w:r>
      <w:r>
        <w:rPr>
          <w:spacing w:val="-2"/>
        </w:rPr>
        <w:t>situación.</w:t>
      </w:r>
    </w:p>
    <w:p w14:paraId="3CD97883" w14:textId="77777777" w:rsidR="00151A9B" w:rsidRDefault="003763FC" w:rsidP="003660A6">
      <w:pPr>
        <w:pStyle w:val="Prrafodelista"/>
        <w:numPr>
          <w:ilvl w:val="0"/>
          <w:numId w:val="8"/>
        </w:numPr>
        <w:tabs>
          <w:tab w:val="left" w:pos="843"/>
        </w:tabs>
        <w:spacing w:line="278" w:lineRule="auto"/>
        <w:ind w:right="117"/>
      </w:pPr>
      <w:r>
        <w:t>Por su parte, es relevante que el equipo directivo y de gestión del establecimiento educacional coordine instancias de capacitación y/o</w:t>
      </w:r>
      <w:r>
        <w:rPr>
          <w:spacing w:val="-1"/>
        </w:rPr>
        <w:t xml:space="preserve"> </w:t>
      </w:r>
      <w:r>
        <w:t>de apoyos internos y/o</w:t>
      </w:r>
      <w:r>
        <w:rPr>
          <w:spacing w:val="-5"/>
        </w:rPr>
        <w:t xml:space="preserve"> </w:t>
      </w:r>
      <w:r>
        <w:t>externos de autocuidado</w:t>
      </w:r>
      <w:r>
        <w:rPr>
          <w:spacing w:val="-1"/>
        </w:rPr>
        <w:t xml:space="preserve"> </w:t>
      </w:r>
      <w:r>
        <w:t>y mejor afrontamiento</w:t>
      </w:r>
      <w:r>
        <w:rPr>
          <w:spacing w:val="-1"/>
        </w:rPr>
        <w:t xml:space="preserve"> </w:t>
      </w:r>
      <w:r>
        <w:t>de las DEC, dirigido principalmente a quienes estén a cargo de esta tarea.</w:t>
      </w:r>
    </w:p>
    <w:p w14:paraId="7DF12077" w14:textId="77777777" w:rsidR="00151A9B" w:rsidRDefault="00151A9B" w:rsidP="003660A6">
      <w:pPr>
        <w:pStyle w:val="Textoindependiente"/>
        <w:spacing w:before="11"/>
        <w:jc w:val="both"/>
        <w:rPr>
          <w:sz w:val="17"/>
        </w:rPr>
      </w:pPr>
    </w:p>
    <w:p w14:paraId="26775E22" w14:textId="77777777" w:rsidR="00151A9B" w:rsidRDefault="003763FC" w:rsidP="003660A6">
      <w:pPr>
        <w:pStyle w:val="Prrafodelista"/>
        <w:numPr>
          <w:ilvl w:val="0"/>
          <w:numId w:val="17"/>
        </w:numPr>
        <w:tabs>
          <w:tab w:val="left" w:pos="843"/>
        </w:tabs>
        <w:ind w:left="842" w:hanging="361"/>
        <w:jc w:val="both"/>
        <w:rPr>
          <w:b/>
        </w:rPr>
      </w:pPr>
      <w:r>
        <w:rPr>
          <w:b/>
          <w:spacing w:val="-2"/>
        </w:rPr>
        <w:t>Prevención</w:t>
      </w:r>
    </w:p>
    <w:p w14:paraId="4C62FD37" w14:textId="77777777" w:rsidR="00151A9B" w:rsidRDefault="00151A9B" w:rsidP="003660A6">
      <w:pPr>
        <w:pStyle w:val="Textoindependiente"/>
        <w:jc w:val="both"/>
        <w:rPr>
          <w:b/>
          <w:sz w:val="22"/>
        </w:rPr>
      </w:pPr>
    </w:p>
    <w:p w14:paraId="0C991009" w14:textId="77777777" w:rsidR="00151A9B" w:rsidRDefault="00151A9B" w:rsidP="003660A6">
      <w:pPr>
        <w:pStyle w:val="Textoindependiente"/>
        <w:spacing w:before="10"/>
        <w:jc w:val="both"/>
        <w:rPr>
          <w:b/>
          <w:sz w:val="22"/>
        </w:rPr>
      </w:pPr>
    </w:p>
    <w:p w14:paraId="6708CFB5" w14:textId="77777777" w:rsidR="00151A9B" w:rsidRDefault="003763FC" w:rsidP="003660A6">
      <w:pPr>
        <w:pStyle w:val="Prrafodelista"/>
        <w:numPr>
          <w:ilvl w:val="1"/>
          <w:numId w:val="17"/>
        </w:numPr>
        <w:tabs>
          <w:tab w:val="left" w:pos="1204"/>
        </w:tabs>
        <w:ind w:hanging="362"/>
        <w:rPr>
          <w:b/>
        </w:rPr>
      </w:pPr>
      <w:r>
        <w:t>Conocer</w:t>
      </w:r>
      <w:r>
        <w:rPr>
          <w:spacing w:val="-12"/>
        </w:rPr>
        <w:t xml:space="preserve"> </w:t>
      </w:r>
      <w:r>
        <w:t>a</w:t>
      </w:r>
      <w:r>
        <w:rPr>
          <w:spacing w:val="-13"/>
        </w:rPr>
        <w:t xml:space="preserve"> </w:t>
      </w:r>
      <w:r>
        <w:t>los</w:t>
      </w:r>
      <w:r>
        <w:rPr>
          <w:spacing w:val="-8"/>
        </w:rPr>
        <w:t xml:space="preserve"> </w:t>
      </w:r>
      <w:r>
        <w:rPr>
          <w:spacing w:val="-2"/>
        </w:rPr>
        <w:t>estudiantes</w:t>
      </w:r>
    </w:p>
    <w:p w14:paraId="5815338F" w14:textId="77777777" w:rsidR="00151A9B" w:rsidRDefault="00151A9B" w:rsidP="003660A6">
      <w:pPr>
        <w:pStyle w:val="Textoindependiente"/>
        <w:spacing w:before="3"/>
        <w:jc w:val="both"/>
        <w:rPr>
          <w:sz w:val="23"/>
        </w:rPr>
      </w:pPr>
    </w:p>
    <w:p w14:paraId="4067E8DD" w14:textId="77777777" w:rsidR="00151A9B" w:rsidRDefault="003763FC" w:rsidP="003660A6">
      <w:pPr>
        <w:pStyle w:val="Prrafodelista"/>
        <w:numPr>
          <w:ilvl w:val="0"/>
          <w:numId w:val="7"/>
        </w:numPr>
        <w:tabs>
          <w:tab w:val="left" w:pos="843"/>
        </w:tabs>
        <w:spacing w:line="276" w:lineRule="auto"/>
        <w:ind w:right="109"/>
      </w:pPr>
      <w:r>
        <w:t>Realizar un listado de estudiantes que se actualice semestral y se consideran diagnósticos,</w:t>
      </w:r>
      <w:r>
        <w:rPr>
          <w:spacing w:val="40"/>
        </w:rPr>
        <w:t xml:space="preserve"> </w:t>
      </w:r>
      <w:r>
        <w:t>si</w:t>
      </w:r>
      <w:r>
        <w:rPr>
          <w:spacing w:val="40"/>
        </w:rPr>
        <w:t xml:space="preserve"> </w:t>
      </w:r>
      <w:r>
        <w:t xml:space="preserve">corresponde, y situaciones específicas del estudiante. Quiénes: Estudiantes con condición del espectro autista, NNA severamente maltratados y/o vulnerados en sus derechos, Estudiantes con abstinencia al alcohol, Estudiantes que presentan trastornos destructivos del control de impulsos y la conducta (trastorno </w:t>
      </w:r>
      <w:proofErr w:type="spellStart"/>
      <w:r>
        <w:t>negativista</w:t>
      </w:r>
      <w:proofErr w:type="spellEnd"/>
      <w:r>
        <w:t xml:space="preserve"> desafiante), Estudiantes con trastorno de déficit atencional con </w:t>
      </w:r>
      <w:r>
        <w:rPr>
          <w:spacing w:val="-2"/>
        </w:rPr>
        <w:t>hiperactividad/impulsividad.</w:t>
      </w:r>
    </w:p>
    <w:p w14:paraId="6D5D400C" w14:textId="77777777" w:rsidR="00151A9B" w:rsidRDefault="00151A9B" w:rsidP="003660A6">
      <w:pPr>
        <w:pStyle w:val="Textoindependiente"/>
        <w:spacing w:before="8"/>
        <w:jc w:val="both"/>
        <w:rPr>
          <w:sz w:val="19"/>
        </w:rPr>
      </w:pPr>
    </w:p>
    <w:p w14:paraId="2D6EFD6D" w14:textId="77777777" w:rsidR="00151A9B" w:rsidRDefault="003763FC" w:rsidP="003660A6">
      <w:pPr>
        <w:pStyle w:val="Prrafodelista"/>
        <w:numPr>
          <w:ilvl w:val="0"/>
          <w:numId w:val="7"/>
        </w:numPr>
        <w:tabs>
          <w:tab w:val="left" w:pos="842"/>
          <w:tab w:val="left" w:pos="843"/>
        </w:tabs>
        <w:spacing w:before="1"/>
        <w:ind w:hanging="361"/>
      </w:pPr>
      <w:r>
        <w:rPr>
          <w:spacing w:val="-2"/>
        </w:rPr>
        <w:t>Responsables:</w:t>
      </w:r>
      <w:r>
        <w:rPr>
          <w:spacing w:val="-6"/>
        </w:rPr>
        <w:t xml:space="preserve"> </w:t>
      </w:r>
      <w:r>
        <w:rPr>
          <w:spacing w:val="-2"/>
        </w:rPr>
        <w:t>Equipo</w:t>
      </w:r>
      <w:r>
        <w:rPr>
          <w:spacing w:val="-3"/>
        </w:rPr>
        <w:t xml:space="preserve"> </w:t>
      </w:r>
      <w:r>
        <w:rPr>
          <w:spacing w:val="-2"/>
        </w:rPr>
        <w:t>de</w:t>
      </w:r>
      <w:r>
        <w:rPr>
          <w:spacing w:val="-1"/>
        </w:rPr>
        <w:t xml:space="preserve"> </w:t>
      </w:r>
      <w:r>
        <w:rPr>
          <w:spacing w:val="-2"/>
        </w:rPr>
        <w:t>convivencia</w:t>
      </w:r>
      <w:r>
        <w:rPr>
          <w:spacing w:val="-8"/>
        </w:rPr>
        <w:t xml:space="preserve"> </w:t>
      </w:r>
      <w:r>
        <w:rPr>
          <w:spacing w:val="-2"/>
        </w:rPr>
        <w:t>escolar y</w:t>
      </w:r>
      <w:r>
        <w:rPr>
          <w:spacing w:val="-1"/>
        </w:rPr>
        <w:t xml:space="preserve"> </w:t>
      </w:r>
      <w:r>
        <w:rPr>
          <w:spacing w:val="-2"/>
        </w:rPr>
        <w:t>Equipo</w:t>
      </w:r>
      <w:r>
        <w:rPr>
          <w:spacing w:val="-3"/>
        </w:rPr>
        <w:t xml:space="preserve"> </w:t>
      </w:r>
      <w:r>
        <w:rPr>
          <w:spacing w:val="-5"/>
        </w:rPr>
        <w:t>PIE</w:t>
      </w:r>
    </w:p>
    <w:p w14:paraId="15FD1C30" w14:textId="77777777" w:rsidR="00151A9B" w:rsidRDefault="00151A9B" w:rsidP="003660A6">
      <w:pPr>
        <w:pStyle w:val="Textoindependiente"/>
        <w:spacing w:before="9"/>
        <w:jc w:val="both"/>
        <w:rPr>
          <w:sz w:val="22"/>
        </w:rPr>
      </w:pPr>
    </w:p>
    <w:p w14:paraId="2A2F0BE5" w14:textId="77777777" w:rsidR="00151A9B" w:rsidRDefault="003763FC" w:rsidP="003660A6">
      <w:pPr>
        <w:pStyle w:val="Prrafodelista"/>
        <w:numPr>
          <w:ilvl w:val="0"/>
          <w:numId w:val="7"/>
        </w:numPr>
        <w:tabs>
          <w:tab w:val="left" w:pos="842"/>
          <w:tab w:val="left" w:pos="843"/>
        </w:tabs>
        <w:spacing w:before="1"/>
        <w:ind w:hanging="361"/>
      </w:pPr>
      <w:r>
        <w:t>Listado</w:t>
      </w:r>
      <w:r>
        <w:rPr>
          <w:spacing w:val="-15"/>
        </w:rPr>
        <w:t xml:space="preserve"> </w:t>
      </w:r>
      <w:r>
        <w:t>que</w:t>
      </w:r>
      <w:r>
        <w:rPr>
          <w:spacing w:val="-12"/>
        </w:rPr>
        <w:t xml:space="preserve"> </w:t>
      </w:r>
      <w:r>
        <w:t>se</w:t>
      </w:r>
      <w:r>
        <w:rPr>
          <w:spacing w:val="-13"/>
        </w:rPr>
        <w:t xml:space="preserve"> </w:t>
      </w:r>
      <w:r>
        <w:t>debe</w:t>
      </w:r>
      <w:r>
        <w:rPr>
          <w:spacing w:val="-16"/>
        </w:rPr>
        <w:t xml:space="preserve"> </w:t>
      </w:r>
      <w:r>
        <w:t>manejar</w:t>
      </w:r>
      <w:r>
        <w:rPr>
          <w:spacing w:val="-12"/>
        </w:rPr>
        <w:t xml:space="preserve"> </w:t>
      </w:r>
      <w:r>
        <w:t>con</w:t>
      </w:r>
      <w:r>
        <w:rPr>
          <w:spacing w:val="-11"/>
        </w:rPr>
        <w:t xml:space="preserve"> </w:t>
      </w:r>
      <w:r>
        <w:t>precaución</w:t>
      </w:r>
      <w:r>
        <w:rPr>
          <w:spacing w:val="-10"/>
        </w:rPr>
        <w:t xml:space="preserve"> </w:t>
      </w:r>
      <w:r>
        <w:t>solo</w:t>
      </w:r>
      <w:r>
        <w:rPr>
          <w:spacing w:val="-6"/>
        </w:rPr>
        <w:t xml:space="preserve"> </w:t>
      </w:r>
      <w:r>
        <w:t>con</w:t>
      </w:r>
      <w:r>
        <w:rPr>
          <w:spacing w:val="-13"/>
        </w:rPr>
        <w:t xml:space="preserve"> </w:t>
      </w:r>
      <w:r>
        <w:t>equipo</w:t>
      </w:r>
      <w:r>
        <w:rPr>
          <w:spacing w:val="-10"/>
        </w:rPr>
        <w:t xml:space="preserve"> </w:t>
      </w:r>
      <w:r>
        <w:t>directivo</w:t>
      </w:r>
      <w:r>
        <w:rPr>
          <w:spacing w:val="-11"/>
        </w:rPr>
        <w:t xml:space="preserve"> </w:t>
      </w:r>
      <w:r>
        <w:t>y</w:t>
      </w:r>
      <w:r>
        <w:rPr>
          <w:spacing w:val="-12"/>
        </w:rPr>
        <w:t xml:space="preserve"> </w:t>
      </w:r>
      <w:r>
        <w:rPr>
          <w:spacing w:val="-2"/>
        </w:rPr>
        <w:t>docentes.</w:t>
      </w:r>
    </w:p>
    <w:p w14:paraId="69E81B58" w14:textId="77777777" w:rsidR="00151A9B" w:rsidRDefault="00151A9B" w:rsidP="003660A6">
      <w:pPr>
        <w:pStyle w:val="Textoindependiente"/>
        <w:jc w:val="both"/>
        <w:rPr>
          <w:sz w:val="22"/>
        </w:rPr>
      </w:pPr>
    </w:p>
    <w:p w14:paraId="086DDFEE" w14:textId="77777777" w:rsidR="00151A9B" w:rsidRDefault="003763FC" w:rsidP="003660A6">
      <w:pPr>
        <w:pStyle w:val="Prrafodelista"/>
        <w:numPr>
          <w:ilvl w:val="0"/>
          <w:numId w:val="17"/>
        </w:numPr>
        <w:tabs>
          <w:tab w:val="left" w:pos="843"/>
        </w:tabs>
        <w:spacing w:before="197"/>
        <w:ind w:left="842" w:hanging="361"/>
        <w:jc w:val="both"/>
        <w:rPr>
          <w:b/>
        </w:rPr>
      </w:pPr>
      <w:r>
        <w:rPr>
          <w:b/>
        </w:rPr>
        <w:t>Reconocer</w:t>
      </w:r>
      <w:r>
        <w:rPr>
          <w:b/>
          <w:spacing w:val="-13"/>
        </w:rPr>
        <w:t xml:space="preserve"> </w:t>
      </w:r>
      <w:r>
        <w:rPr>
          <w:b/>
        </w:rPr>
        <w:t>señales</w:t>
      </w:r>
      <w:r>
        <w:rPr>
          <w:b/>
          <w:spacing w:val="-12"/>
        </w:rPr>
        <w:t xml:space="preserve"> </w:t>
      </w:r>
      <w:r>
        <w:rPr>
          <w:b/>
        </w:rPr>
        <w:t>previas</w:t>
      </w:r>
      <w:r>
        <w:rPr>
          <w:b/>
          <w:spacing w:val="-13"/>
        </w:rPr>
        <w:t xml:space="preserve"> </w:t>
      </w:r>
      <w:r>
        <w:rPr>
          <w:b/>
        </w:rPr>
        <w:t>y</w:t>
      </w:r>
      <w:r>
        <w:rPr>
          <w:b/>
          <w:spacing w:val="-10"/>
        </w:rPr>
        <w:t xml:space="preserve"> </w:t>
      </w:r>
      <w:r>
        <w:rPr>
          <w:b/>
        </w:rPr>
        <w:t>actuar</w:t>
      </w:r>
      <w:r>
        <w:rPr>
          <w:b/>
          <w:spacing w:val="-10"/>
        </w:rPr>
        <w:t xml:space="preserve"> </w:t>
      </w:r>
      <w:r>
        <w:rPr>
          <w:b/>
        </w:rPr>
        <w:t>de</w:t>
      </w:r>
      <w:r>
        <w:rPr>
          <w:b/>
          <w:spacing w:val="-10"/>
        </w:rPr>
        <w:t xml:space="preserve"> </w:t>
      </w:r>
      <w:r>
        <w:rPr>
          <w:b/>
        </w:rPr>
        <w:t>acuerdo</w:t>
      </w:r>
      <w:r>
        <w:rPr>
          <w:b/>
          <w:spacing w:val="-12"/>
        </w:rPr>
        <w:t xml:space="preserve"> </w:t>
      </w:r>
      <w:r>
        <w:rPr>
          <w:b/>
        </w:rPr>
        <w:t>con</w:t>
      </w:r>
      <w:r>
        <w:rPr>
          <w:b/>
          <w:spacing w:val="-7"/>
        </w:rPr>
        <w:t xml:space="preserve"> </w:t>
      </w:r>
      <w:r>
        <w:rPr>
          <w:b/>
          <w:spacing w:val="-2"/>
        </w:rPr>
        <w:t>ellas.</w:t>
      </w:r>
    </w:p>
    <w:p w14:paraId="7A346295" w14:textId="77777777" w:rsidR="00151A9B" w:rsidRDefault="00151A9B" w:rsidP="003660A6">
      <w:pPr>
        <w:pStyle w:val="Textoindependiente"/>
        <w:jc w:val="both"/>
        <w:rPr>
          <w:b/>
          <w:sz w:val="22"/>
        </w:rPr>
      </w:pPr>
    </w:p>
    <w:p w14:paraId="46B6E604" w14:textId="77777777" w:rsidR="00151A9B" w:rsidRDefault="00151A9B" w:rsidP="003660A6">
      <w:pPr>
        <w:pStyle w:val="Textoindependiente"/>
        <w:spacing w:before="11"/>
        <w:jc w:val="both"/>
        <w:rPr>
          <w:b/>
          <w:sz w:val="22"/>
        </w:rPr>
      </w:pPr>
    </w:p>
    <w:p w14:paraId="71A2F2E7" w14:textId="77777777" w:rsidR="00151A9B" w:rsidRDefault="003763FC" w:rsidP="003660A6">
      <w:pPr>
        <w:pStyle w:val="Prrafodelista"/>
        <w:numPr>
          <w:ilvl w:val="0"/>
          <w:numId w:val="6"/>
        </w:numPr>
        <w:tabs>
          <w:tab w:val="left" w:pos="843"/>
        </w:tabs>
        <w:spacing w:line="276" w:lineRule="auto"/>
        <w:ind w:right="102"/>
      </w:pPr>
      <w:r>
        <w:t>Se recomienda poner atención a la presencia</w:t>
      </w:r>
      <w:r>
        <w:rPr>
          <w:spacing w:val="40"/>
        </w:rPr>
        <w:t xml:space="preserve"> </w:t>
      </w:r>
      <w:r>
        <w:t>de “indicadores emocionales” (tensión, ansiedad, temor,</w:t>
      </w:r>
      <w:r>
        <w:rPr>
          <w:spacing w:val="40"/>
        </w:rPr>
        <w:t xml:space="preserve"> </w:t>
      </w:r>
      <w:r>
        <w:t>ira, frustración, entre otros) y reconocer, cuando sea posible, las señales iniciales que manifiestan NNA, previas a que se desencadene una desregulación emocional.</w:t>
      </w:r>
    </w:p>
    <w:p w14:paraId="134D84C0" w14:textId="77777777" w:rsidR="00151A9B" w:rsidRDefault="00151A9B" w:rsidP="003660A6">
      <w:pPr>
        <w:spacing w:line="276" w:lineRule="auto"/>
        <w:jc w:val="both"/>
        <w:sectPr w:rsidR="00151A9B">
          <w:pgSz w:w="12240" w:h="15840"/>
          <w:pgMar w:top="1200" w:right="800" w:bottom="1560" w:left="1020" w:header="332" w:footer="1377" w:gutter="0"/>
          <w:cols w:space="720"/>
        </w:sectPr>
      </w:pPr>
    </w:p>
    <w:p w14:paraId="1FEA84E8" w14:textId="77777777" w:rsidR="00151A9B" w:rsidRDefault="003763FC" w:rsidP="003660A6">
      <w:pPr>
        <w:pStyle w:val="Prrafodelista"/>
        <w:numPr>
          <w:ilvl w:val="0"/>
          <w:numId w:val="6"/>
        </w:numPr>
        <w:tabs>
          <w:tab w:val="left" w:pos="843"/>
        </w:tabs>
        <w:spacing w:before="51" w:line="273" w:lineRule="auto"/>
        <w:ind w:right="108"/>
      </w:pPr>
      <w:r>
        <w:lastRenderedPageBreak/>
        <w:t>Es importante evitar cambios repentinos en el entorno escolar o en la rutina; anticipar los cambios; estar atentos a conflictos en el aula que podrían desencadenar un cuadro de desregulación.</w:t>
      </w:r>
      <w:r>
        <w:rPr>
          <w:spacing w:val="40"/>
        </w:rPr>
        <w:t xml:space="preserve"> </w:t>
      </w:r>
      <w:r>
        <w:t>También, minimizar el ruido ambiente.</w:t>
      </w:r>
    </w:p>
    <w:p w14:paraId="02F972E1" w14:textId="77777777" w:rsidR="00151A9B" w:rsidRDefault="00151A9B" w:rsidP="003660A6">
      <w:pPr>
        <w:pStyle w:val="Textoindependiente"/>
        <w:spacing w:before="2"/>
        <w:jc w:val="both"/>
        <w:rPr>
          <w:sz w:val="19"/>
        </w:rPr>
      </w:pPr>
    </w:p>
    <w:p w14:paraId="36B8D6DD" w14:textId="77777777" w:rsidR="00151A9B" w:rsidRDefault="003763FC" w:rsidP="003660A6">
      <w:pPr>
        <w:pStyle w:val="Prrafodelista"/>
        <w:numPr>
          <w:ilvl w:val="0"/>
          <w:numId w:val="6"/>
        </w:numPr>
        <w:tabs>
          <w:tab w:val="left" w:pos="843"/>
        </w:tabs>
        <w:spacing w:line="273" w:lineRule="auto"/>
        <w:ind w:right="127"/>
      </w:pPr>
      <w:r>
        <w:t>Por lo mismo, es de importancia la comunicación con la familia para detectar, prevenir las conductas no deseadas en aula y planificar los apoyos</w:t>
      </w:r>
    </w:p>
    <w:p w14:paraId="6C17ADCF" w14:textId="77777777" w:rsidR="00151A9B" w:rsidRDefault="00151A9B" w:rsidP="003660A6">
      <w:pPr>
        <w:pStyle w:val="Textoindependiente"/>
        <w:jc w:val="both"/>
        <w:rPr>
          <w:sz w:val="22"/>
        </w:rPr>
      </w:pPr>
    </w:p>
    <w:p w14:paraId="6373C0A7" w14:textId="77777777" w:rsidR="00151A9B" w:rsidRDefault="00151A9B" w:rsidP="003660A6">
      <w:pPr>
        <w:pStyle w:val="Textoindependiente"/>
        <w:spacing w:before="3"/>
        <w:jc w:val="both"/>
        <w:rPr>
          <w:sz w:val="20"/>
        </w:rPr>
      </w:pPr>
    </w:p>
    <w:p w14:paraId="6AB2BA94" w14:textId="77777777" w:rsidR="00151A9B" w:rsidRDefault="003763FC" w:rsidP="003660A6">
      <w:pPr>
        <w:ind w:left="122"/>
        <w:jc w:val="both"/>
        <w:rPr>
          <w:b/>
        </w:rPr>
      </w:pPr>
      <w:r>
        <w:rPr>
          <w:b/>
          <w:spacing w:val="-2"/>
        </w:rPr>
        <w:t>PROCEDIMIENTO:</w:t>
      </w:r>
    </w:p>
    <w:p w14:paraId="65ACBFE4" w14:textId="77777777" w:rsidR="00151A9B" w:rsidRDefault="003763FC" w:rsidP="003660A6">
      <w:pPr>
        <w:ind w:left="122"/>
        <w:jc w:val="both"/>
        <w:rPr>
          <w:b/>
        </w:rPr>
      </w:pPr>
      <w:r>
        <w:rPr>
          <w:b/>
          <w:spacing w:val="-2"/>
        </w:rPr>
        <w:t>INTERVENCIÓN</w:t>
      </w:r>
      <w:r>
        <w:rPr>
          <w:b/>
          <w:spacing w:val="-1"/>
        </w:rPr>
        <w:t xml:space="preserve"> </w:t>
      </w:r>
      <w:r>
        <w:rPr>
          <w:b/>
          <w:spacing w:val="-2"/>
        </w:rPr>
        <w:t>PRIMER</w:t>
      </w:r>
      <w:r>
        <w:rPr>
          <w:b/>
          <w:spacing w:val="1"/>
        </w:rPr>
        <w:t xml:space="preserve"> </w:t>
      </w:r>
      <w:r>
        <w:rPr>
          <w:b/>
          <w:spacing w:val="-2"/>
        </w:rPr>
        <w:t>NIVEL</w:t>
      </w:r>
      <w:r>
        <w:rPr>
          <w:b/>
          <w:spacing w:val="-3"/>
        </w:rPr>
        <w:t xml:space="preserve"> </w:t>
      </w:r>
      <w:r>
        <w:rPr>
          <w:b/>
          <w:spacing w:val="-2"/>
        </w:rPr>
        <w:t>DE INTENSIDAD</w:t>
      </w:r>
    </w:p>
    <w:p w14:paraId="2F4A7EE5" w14:textId="77777777" w:rsidR="00151A9B" w:rsidRDefault="00151A9B" w:rsidP="003660A6">
      <w:pPr>
        <w:pStyle w:val="Textoindependiente"/>
        <w:spacing w:before="11"/>
        <w:jc w:val="both"/>
        <w:rPr>
          <w:b/>
          <w:sz w:val="18"/>
        </w:rPr>
      </w:pPr>
    </w:p>
    <w:p w14:paraId="57F2F4B3" w14:textId="77777777" w:rsidR="00151A9B" w:rsidRDefault="003763FC" w:rsidP="003660A6">
      <w:pPr>
        <w:ind w:left="122"/>
        <w:jc w:val="both"/>
        <w:rPr>
          <w:i/>
        </w:rPr>
      </w:pPr>
      <w:r>
        <w:rPr>
          <w:i/>
          <w:spacing w:val="-2"/>
        </w:rPr>
        <w:t>¿Cómo</w:t>
      </w:r>
      <w:r>
        <w:rPr>
          <w:i/>
          <w:spacing w:val="-8"/>
        </w:rPr>
        <w:t xml:space="preserve"> </w:t>
      </w:r>
      <w:r>
        <w:rPr>
          <w:i/>
          <w:spacing w:val="-2"/>
        </w:rPr>
        <w:t>proceder</w:t>
      </w:r>
      <w:r>
        <w:rPr>
          <w:i/>
        </w:rPr>
        <w:t xml:space="preserve"> </w:t>
      </w:r>
      <w:r>
        <w:rPr>
          <w:i/>
          <w:spacing w:val="-2"/>
        </w:rPr>
        <w:t>con un</w:t>
      </w:r>
      <w:r>
        <w:rPr>
          <w:i/>
          <w:spacing w:val="-1"/>
        </w:rPr>
        <w:t xml:space="preserve"> </w:t>
      </w:r>
      <w:r>
        <w:rPr>
          <w:i/>
          <w:spacing w:val="-2"/>
        </w:rPr>
        <w:t>estudiante</w:t>
      </w:r>
      <w:r>
        <w:rPr>
          <w:i/>
          <w:spacing w:val="2"/>
        </w:rPr>
        <w:t xml:space="preserve"> </w:t>
      </w:r>
      <w:r>
        <w:rPr>
          <w:i/>
          <w:spacing w:val="-2"/>
        </w:rPr>
        <w:t>desregulado</w:t>
      </w:r>
      <w:r>
        <w:rPr>
          <w:i/>
        </w:rPr>
        <w:t xml:space="preserve"> </w:t>
      </w:r>
      <w:r>
        <w:rPr>
          <w:i/>
          <w:spacing w:val="-2"/>
        </w:rPr>
        <w:t>emocionar y</w:t>
      </w:r>
      <w:r>
        <w:rPr>
          <w:i/>
          <w:spacing w:val="-1"/>
        </w:rPr>
        <w:t xml:space="preserve"> </w:t>
      </w:r>
      <w:r>
        <w:rPr>
          <w:i/>
          <w:spacing w:val="-2"/>
        </w:rPr>
        <w:t>conductualmente dentro</w:t>
      </w:r>
      <w:r>
        <w:rPr>
          <w:i/>
        </w:rPr>
        <w:t xml:space="preserve"> </w:t>
      </w:r>
      <w:r>
        <w:rPr>
          <w:i/>
          <w:spacing w:val="-2"/>
        </w:rPr>
        <w:t>del</w:t>
      </w:r>
      <w:r>
        <w:rPr>
          <w:i/>
          <w:spacing w:val="-1"/>
        </w:rPr>
        <w:t xml:space="preserve"> </w:t>
      </w:r>
      <w:r>
        <w:rPr>
          <w:i/>
          <w:spacing w:val="-2"/>
        </w:rPr>
        <w:t>aula?</w:t>
      </w:r>
    </w:p>
    <w:p w14:paraId="1EA26B3E" w14:textId="77777777" w:rsidR="00151A9B" w:rsidRDefault="00151A9B" w:rsidP="003660A6">
      <w:pPr>
        <w:pStyle w:val="Textoindependiente"/>
        <w:spacing w:before="1"/>
        <w:jc w:val="both"/>
        <w:rPr>
          <w:i/>
          <w:sz w:val="20"/>
        </w:rPr>
      </w:pPr>
    </w:p>
    <w:p w14:paraId="57F8F8CC" w14:textId="77777777" w:rsidR="00151A9B" w:rsidRDefault="003763FC" w:rsidP="003660A6">
      <w:pPr>
        <w:ind w:left="122"/>
        <w:jc w:val="both"/>
      </w:pPr>
      <w:r>
        <w:rPr>
          <w:spacing w:val="-2"/>
        </w:rPr>
        <w:t>Responsable:</w:t>
      </w:r>
      <w:r>
        <w:rPr>
          <w:spacing w:val="-4"/>
        </w:rPr>
        <w:t xml:space="preserve"> </w:t>
      </w:r>
      <w:r>
        <w:rPr>
          <w:spacing w:val="-2"/>
        </w:rPr>
        <w:t>Profesor/a jefe</w:t>
      </w:r>
      <w:r>
        <w:rPr>
          <w:spacing w:val="-9"/>
        </w:rPr>
        <w:t xml:space="preserve"> </w:t>
      </w:r>
      <w:r>
        <w:rPr>
          <w:spacing w:val="-2"/>
        </w:rPr>
        <w:t>o</w:t>
      </w:r>
      <w:r>
        <w:rPr>
          <w:spacing w:val="2"/>
        </w:rPr>
        <w:t xml:space="preserve"> </w:t>
      </w:r>
      <w:r>
        <w:rPr>
          <w:spacing w:val="-2"/>
        </w:rPr>
        <w:t>Profesor/a de</w:t>
      </w:r>
      <w:r>
        <w:rPr>
          <w:spacing w:val="4"/>
        </w:rPr>
        <w:t xml:space="preserve"> </w:t>
      </w:r>
      <w:r>
        <w:rPr>
          <w:spacing w:val="-2"/>
        </w:rPr>
        <w:t>asignatura</w:t>
      </w:r>
    </w:p>
    <w:p w14:paraId="056D8AB2" w14:textId="77777777" w:rsidR="00151A9B" w:rsidRDefault="00151A9B" w:rsidP="003660A6">
      <w:pPr>
        <w:pStyle w:val="Textoindependiente"/>
        <w:spacing w:before="8"/>
        <w:jc w:val="both"/>
        <w:rPr>
          <w:sz w:val="19"/>
        </w:rPr>
      </w:pPr>
    </w:p>
    <w:p w14:paraId="566E874F" w14:textId="77777777" w:rsidR="00151A9B" w:rsidRDefault="003763FC" w:rsidP="00E01DE9">
      <w:pPr>
        <w:pStyle w:val="Prrafodelista"/>
        <w:numPr>
          <w:ilvl w:val="0"/>
          <w:numId w:val="81"/>
        </w:numPr>
        <w:tabs>
          <w:tab w:val="left" w:pos="892"/>
        </w:tabs>
        <w:spacing w:before="1" w:line="276" w:lineRule="auto"/>
        <w:ind w:left="842" w:right="106" w:hanging="360"/>
        <w:jc w:val="both"/>
      </w:pPr>
      <w:r>
        <w:tab/>
      </w:r>
      <w:r>
        <w:rPr>
          <w:b/>
        </w:rPr>
        <w:t>Redirigir momentáneamente al estudiante hacia otro</w:t>
      </w:r>
      <w:r>
        <w:rPr>
          <w:b/>
          <w:spacing w:val="-2"/>
        </w:rPr>
        <w:t xml:space="preserve"> </w:t>
      </w:r>
      <w:r>
        <w:rPr>
          <w:b/>
        </w:rPr>
        <w:t>foco</w:t>
      </w:r>
      <w:r>
        <w:rPr>
          <w:b/>
          <w:spacing w:val="-1"/>
        </w:rPr>
        <w:t xml:space="preserve"> </w:t>
      </w:r>
      <w:r>
        <w:rPr>
          <w:b/>
        </w:rPr>
        <w:t>de atención.</w:t>
      </w:r>
      <w:r>
        <w:rPr>
          <w:b/>
          <w:spacing w:val="-2"/>
        </w:rPr>
        <w:t xml:space="preserve"> </w:t>
      </w:r>
      <w:r>
        <w:t xml:space="preserve">Con alguna actividad que esté a mano, por ejemplo, pedirle que ayude a distribuir materiales, con el computador u otros apoyos </w:t>
      </w:r>
      <w:r>
        <w:rPr>
          <w:spacing w:val="-2"/>
        </w:rPr>
        <w:t>tecnológicos.</w:t>
      </w:r>
    </w:p>
    <w:p w14:paraId="6949C7D3" w14:textId="77777777" w:rsidR="00151A9B" w:rsidRDefault="00151A9B" w:rsidP="003660A6">
      <w:pPr>
        <w:pStyle w:val="Textoindependiente"/>
        <w:jc w:val="both"/>
        <w:rPr>
          <w:sz w:val="22"/>
        </w:rPr>
      </w:pPr>
    </w:p>
    <w:p w14:paraId="4E83D998" w14:textId="77777777" w:rsidR="00151A9B" w:rsidRDefault="00151A9B" w:rsidP="003660A6">
      <w:pPr>
        <w:pStyle w:val="Textoindependiente"/>
        <w:spacing w:before="8"/>
        <w:jc w:val="both"/>
        <w:rPr>
          <w:sz w:val="19"/>
        </w:rPr>
      </w:pPr>
    </w:p>
    <w:p w14:paraId="333F844C" w14:textId="77777777" w:rsidR="00151A9B" w:rsidRDefault="003763FC" w:rsidP="00E01DE9">
      <w:pPr>
        <w:pStyle w:val="Prrafodelista"/>
        <w:numPr>
          <w:ilvl w:val="0"/>
          <w:numId w:val="81"/>
        </w:numPr>
        <w:tabs>
          <w:tab w:val="left" w:pos="843"/>
        </w:tabs>
        <w:spacing w:line="276" w:lineRule="auto"/>
        <w:ind w:left="842" w:right="112" w:hanging="360"/>
        <w:jc w:val="both"/>
      </w:pPr>
      <w:r>
        <w:rPr>
          <w:b/>
        </w:rPr>
        <w:t>Facilitarles la comunicación, ayudando a que se exprese de una manera diferente a la utilizada durante la desregulación emocional y conductual</w:t>
      </w:r>
      <w:r>
        <w:t>. preguntando directamente, por ejemplo: “¿Hay algo que te está molestando? ¿Hay algo que quieras hacer ahora? Si me lo cuentas, en conjunto podemos buscar la manera en que te sientas mejor”. Las preguntas y la forma de hacerlas deben ser adaptadas a la edad y condición del estudiante, sin presionarlo</w:t>
      </w:r>
    </w:p>
    <w:p w14:paraId="26C3168D" w14:textId="77777777" w:rsidR="00151A9B" w:rsidRDefault="00151A9B" w:rsidP="003660A6">
      <w:pPr>
        <w:pStyle w:val="Textoindependiente"/>
        <w:spacing w:before="2"/>
        <w:jc w:val="both"/>
        <w:rPr>
          <w:sz w:val="22"/>
        </w:rPr>
      </w:pPr>
    </w:p>
    <w:p w14:paraId="2544E8E1" w14:textId="77777777" w:rsidR="00151A9B" w:rsidRDefault="003763FC" w:rsidP="00E01DE9">
      <w:pPr>
        <w:pStyle w:val="Prrafodelista"/>
        <w:numPr>
          <w:ilvl w:val="0"/>
          <w:numId w:val="81"/>
        </w:numPr>
        <w:tabs>
          <w:tab w:val="left" w:pos="843"/>
        </w:tabs>
        <w:spacing w:line="273" w:lineRule="auto"/>
        <w:ind w:left="842" w:right="119" w:hanging="360"/>
        <w:jc w:val="both"/>
        <w:rPr>
          <w:b/>
        </w:rPr>
      </w:pPr>
      <w:r>
        <w:rPr>
          <w:b/>
        </w:rPr>
        <w:t>Otorgar a algunos estudiantes para los cuales existe información previa de riesgo de desregulación emocional y conductual -cuando sea pertinente- tiempos de descanso.</w:t>
      </w:r>
    </w:p>
    <w:p w14:paraId="5FA6C86B" w14:textId="77777777" w:rsidR="00151A9B" w:rsidRDefault="00151A9B" w:rsidP="003660A6">
      <w:pPr>
        <w:pStyle w:val="Textoindependiente"/>
        <w:spacing w:before="3"/>
        <w:jc w:val="both"/>
        <w:rPr>
          <w:b/>
          <w:sz w:val="22"/>
        </w:rPr>
      </w:pPr>
    </w:p>
    <w:p w14:paraId="1C63920E" w14:textId="77777777" w:rsidR="00151A9B" w:rsidRDefault="003763FC" w:rsidP="00E01DE9">
      <w:pPr>
        <w:pStyle w:val="Prrafodelista"/>
        <w:numPr>
          <w:ilvl w:val="0"/>
          <w:numId w:val="81"/>
        </w:numPr>
        <w:tabs>
          <w:tab w:val="left" w:pos="843"/>
        </w:tabs>
        <w:spacing w:line="278" w:lineRule="auto"/>
        <w:ind w:left="842" w:right="128" w:hanging="360"/>
        <w:jc w:val="both"/>
        <w:rPr>
          <w:b/>
        </w:rPr>
      </w:pPr>
      <w:r>
        <w:rPr>
          <w:b/>
        </w:rPr>
        <w:t>Utilizar refuerzo conductual positivo frente a conductas aprendidas con apoyos iniciales, que son adaptativas y alternativas a la desregulación emocional y conductual.</w:t>
      </w:r>
    </w:p>
    <w:p w14:paraId="32E6ED1E" w14:textId="77777777" w:rsidR="00151A9B" w:rsidRDefault="00151A9B" w:rsidP="003660A6">
      <w:pPr>
        <w:pStyle w:val="Textoindependiente"/>
        <w:spacing w:before="1"/>
        <w:jc w:val="both"/>
        <w:rPr>
          <w:b/>
          <w:sz w:val="22"/>
        </w:rPr>
      </w:pPr>
    </w:p>
    <w:p w14:paraId="60235D0E" w14:textId="77777777" w:rsidR="00151A9B" w:rsidRDefault="003763FC" w:rsidP="00E01DE9">
      <w:pPr>
        <w:pStyle w:val="Prrafodelista"/>
        <w:numPr>
          <w:ilvl w:val="0"/>
          <w:numId w:val="81"/>
        </w:numPr>
        <w:tabs>
          <w:tab w:val="left" w:pos="843"/>
        </w:tabs>
        <w:spacing w:line="276" w:lineRule="auto"/>
        <w:ind w:left="842" w:right="99" w:hanging="360"/>
        <w:jc w:val="both"/>
        <w:rPr>
          <w:b/>
        </w:rPr>
      </w:pPr>
      <w:r>
        <w:rPr>
          <w:b/>
        </w:rPr>
        <w:t>Enseñar estrategias de autorregulación destinado a los estudiantes (medidos emocional)</w:t>
      </w:r>
      <w:r>
        <w:rPr>
          <w:b/>
          <w:spacing w:val="40"/>
        </w:rPr>
        <w:t xml:space="preserve"> </w:t>
      </w:r>
      <w:r>
        <w:rPr>
          <w:b/>
        </w:rPr>
        <w:t>por ejemplo</w:t>
      </w:r>
      <w:r>
        <w:rPr>
          <w:b/>
          <w:spacing w:val="40"/>
        </w:rPr>
        <w:t xml:space="preserve"> </w:t>
      </w:r>
      <w:r>
        <w:rPr>
          <w:b/>
        </w:rPr>
        <w:t xml:space="preserve">el Método </w:t>
      </w:r>
      <w:proofErr w:type="spellStart"/>
      <w:r>
        <w:rPr>
          <w:b/>
        </w:rPr>
        <w:t>Ruler</w:t>
      </w:r>
      <w:proofErr w:type="spellEnd"/>
      <w:r>
        <w:rPr>
          <w:b/>
        </w:rPr>
        <w:t>.</w:t>
      </w:r>
    </w:p>
    <w:p w14:paraId="47B5D507" w14:textId="77777777" w:rsidR="00151A9B" w:rsidRDefault="00151A9B" w:rsidP="003660A6">
      <w:pPr>
        <w:pStyle w:val="Textoindependiente"/>
        <w:spacing w:before="10"/>
        <w:jc w:val="both"/>
        <w:rPr>
          <w:b/>
          <w:sz w:val="21"/>
        </w:rPr>
      </w:pPr>
    </w:p>
    <w:p w14:paraId="25BA3972" w14:textId="77777777" w:rsidR="00151A9B" w:rsidRDefault="003763FC" w:rsidP="00E01DE9">
      <w:pPr>
        <w:pStyle w:val="Prrafodelista"/>
        <w:numPr>
          <w:ilvl w:val="0"/>
          <w:numId w:val="81"/>
        </w:numPr>
        <w:tabs>
          <w:tab w:val="left" w:pos="843"/>
        </w:tabs>
        <w:spacing w:line="273" w:lineRule="auto"/>
        <w:ind w:left="842" w:right="107" w:hanging="360"/>
        <w:jc w:val="both"/>
      </w:pPr>
      <w:r>
        <w:rPr>
          <w:b/>
        </w:rPr>
        <w:t>Diseñar con anterioridad reglas</w:t>
      </w:r>
      <w:r>
        <w:rPr>
          <w:b/>
          <w:spacing w:val="-1"/>
        </w:rPr>
        <w:t xml:space="preserve"> </w:t>
      </w:r>
      <w:r>
        <w:rPr>
          <w:b/>
        </w:rPr>
        <w:t xml:space="preserve">de aula, </w:t>
      </w:r>
      <w:r>
        <w:t>sobre cómo</w:t>
      </w:r>
      <w:r>
        <w:rPr>
          <w:spacing w:val="-5"/>
        </w:rPr>
        <w:t xml:space="preserve"> </w:t>
      </w:r>
      <w:r>
        <w:t>actuar en momentos en que cualquier NNA durante la clase sienta incomodidad, frustración, angustia, adecuando el lenguaje a la edad y utilizando, si se requiere, apoyos visuales u otros pertinentes adaptados a la diversidad del curso. Estipular previamente cómo el NNA hará saber de esto a su docente y profesionales de apoyo en aula.</w:t>
      </w:r>
    </w:p>
    <w:p w14:paraId="743AA453" w14:textId="77777777" w:rsidR="00151A9B" w:rsidRDefault="00151A9B" w:rsidP="003660A6">
      <w:pPr>
        <w:pStyle w:val="Textoindependiente"/>
        <w:jc w:val="both"/>
        <w:rPr>
          <w:sz w:val="22"/>
        </w:rPr>
      </w:pPr>
    </w:p>
    <w:p w14:paraId="08BF0329" w14:textId="77777777" w:rsidR="00151A9B" w:rsidRDefault="00151A9B" w:rsidP="003660A6">
      <w:pPr>
        <w:pStyle w:val="Textoindependiente"/>
        <w:spacing w:before="5"/>
        <w:jc w:val="both"/>
        <w:rPr>
          <w:sz w:val="20"/>
        </w:rPr>
      </w:pPr>
    </w:p>
    <w:p w14:paraId="22E8EAE0" w14:textId="77777777" w:rsidR="00151A9B" w:rsidRDefault="003763FC" w:rsidP="003660A6">
      <w:pPr>
        <w:spacing w:before="1"/>
        <w:ind w:left="122"/>
        <w:jc w:val="both"/>
        <w:rPr>
          <w:b/>
        </w:rPr>
      </w:pPr>
      <w:r>
        <w:rPr>
          <w:b/>
          <w:spacing w:val="-2"/>
        </w:rPr>
        <w:t>INTERVENCIÓN</w:t>
      </w:r>
      <w:r>
        <w:rPr>
          <w:b/>
          <w:spacing w:val="-3"/>
        </w:rPr>
        <w:t xml:space="preserve"> </w:t>
      </w:r>
      <w:r>
        <w:rPr>
          <w:b/>
          <w:spacing w:val="-2"/>
        </w:rPr>
        <w:t>SEGUNDO</w:t>
      </w:r>
      <w:r>
        <w:rPr>
          <w:b/>
          <w:spacing w:val="-7"/>
        </w:rPr>
        <w:t xml:space="preserve"> </w:t>
      </w:r>
      <w:r>
        <w:rPr>
          <w:b/>
          <w:spacing w:val="-2"/>
        </w:rPr>
        <w:t>NIVEL</w:t>
      </w:r>
      <w:r>
        <w:rPr>
          <w:b/>
          <w:spacing w:val="-5"/>
        </w:rPr>
        <w:t xml:space="preserve"> </w:t>
      </w:r>
      <w:r>
        <w:rPr>
          <w:b/>
          <w:spacing w:val="-2"/>
        </w:rPr>
        <w:t>DE</w:t>
      </w:r>
      <w:r>
        <w:rPr>
          <w:b/>
          <w:spacing w:val="2"/>
        </w:rPr>
        <w:t xml:space="preserve"> </w:t>
      </w:r>
      <w:r>
        <w:rPr>
          <w:b/>
          <w:spacing w:val="-2"/>
        </w:rPr>
        <w:t>INTENSIDAD</w:t>
      </w:r>
    </w:p>
    <w:p w14:paraId="5C8768F1" w14:textId="77777777" w:rsidR="00151A9B" w:rsidRDefault="00151A9B" w:rsidP="003660A6">
      <w:pPr>
        <w:pStyle w:val="Textoindependiente"/>
        <w:jc w:val="both"/>
        <w:rPr>
          <w:b/>
          <w:sz w:val="22"/>
        </w:rPr>
      </w:pPr>
    </w:p>
    <w:p w14:paraId="51D1D006" w14:textId="77777777" w:rsidR="00151A9B" w:rsidRDefault="003763FC" w:rsidP="003660A6">
      <w:pPr>
        <w:pStyle w:val="Prrafodelista"/>
        <w:numPr>
          <w:ilvl w:val="0"/>
          <w:numId w:val="21"/>
        </w:numPr>
        <w:tabs>
          <w:tab w:val="left" w:pos="339"/>
        </w:tabs>
        <w:ind w:left="122" w:right="175" w:firstLine="0"/>
        <w:jc w:val="both"/>
        <w:rPr>
          <w:b/>
        </w:rPr>
      </w:pPr>
      <w:r>
        <w:t>Etapa</w:t>
      </w:r>
      <w:r>
        <w:rPr>
          <w:spacing w:val="-3"/>
        </w:rPr>
        <w:t xml:space="preserve"> </w:t>
      </w:r>
      <w:r>
        <w:t>inicial:</w:t>
      </w:r>
      <w:r>
        <w:rPr>
          <w:spacing w:val="-4"/>
        </w:rPr>
        <w:t xml:space="preserve"> </w:t>
      </w:r>
      <w:r>
        <w:t>previamente</w:t>
      </w:r>
      <w:r>
        <w:rPr>
          <w:spacing w:val="-7"/>
        </w:rPr>
        <w:t xml:space="preserve"> </w:t>
      </w:r>
      <w:r>
        <w:t>haber</w:t>
      </w:r>
      <w:r>
        <w:rPr>
          <w:spacing w:val="-3"/>
        </w:rPr>
        <w:t xml:space="preserve"> </w:t>
      </w:r>
      <w:r>
        <w:t>intentado</w:t>
      </w:r>
      <w:r>
        <w:rPr>
          <w:spacing w:val="-4"/>
        </w:rPr>
        <w:t xml:space="preserve"> </w:t>
      </w:r>
      <w:r>
        <w:t>manejo</w:t>
      </w:r>
      <w:r>
        <w:rPr>
          <w:spacing w:val="-8"/>
        </w:rPr>
        <w:t xml:space="preserve"> </w:t>
      </w:r>
      <w:r>
        <w:t>general</w:t>
      </w:r>
      <w:r>
        <w:rPr>
          <w:spacing w:val="-1"/>
        </w:rPr>
        <w:t xml:space="preserve"> </w:t>
      </w:r>
      <w:r>
        <w:t>sin</w:t>
      </w:r>
      <w:r>
        <w:rPr>
          <w:spacing w:val="-8"/>
        </w:rPr>
        <w:t xml:space="preserve"> </w:t>
      </w:r>
      <w:r>
        <w:t>resultados</w:t>
      </w:r>
      <w:r>
        <w:rPr>
          <w:spacing w:val="-3"/>
        </w:rPr>
        <w:t xml:space="preserve"> </w:t>
      </w:r>
      <w:r>
        <w:t>positivos</w:t>
      </w:r>
      <w:r>
        <w:rPr>
          <w:spacing w:val="-2"/>
        </w:rPr>
        <w:t xml:space="preserve"> </w:t>
      </w:r>
      <w:r>
        <w:t>y</w:t>
      </w:r>
      <w:r>
        <w:rPr>
          <w:spacing w:val="-2"/>
        </w:rPr>
        <w:t xml:space="preserve"> </w:t>
      </w:r>
      <w:r>
        <w:rPr>
          <w:b/>
        </w:rPr>
        <w:t>sin</w:t>
      </w:r>
      <w:r>
        <w:rPr>
          <w:b/>
          <w:spacing w:val="-6"/>
        </w:rPr>
        <w:t xml:space="preserve"> </w:t>
      </w:r>
      <w:r>
        <w:rPr>
          <w:b/>
        </w:rPr>
        <w:t>que</w:t>
      </w:r>
      <w:r>
        <w:rPr>
          <w:b/>
          <w:spacing w:val="-9"/>
        </w:rPr>
        <w:t xml:space="preserve"> </w:t>
      </w:r>
      <w:r>
        <w:rPr>
          <w:b/>
        </w:rPr>
        <w:t>se</w:t>
      </w:r>
      <w:r>
        <w:rPr>
          <w:b/>
          <w:spacing w:val="-8"/>
        </w:rPr>
        <w:t xml:space="preserve"> </w:t>
      </w:r>
      <w:r>
        <w:rPr>
          <w:b/>
        </w:rPr>
        <w:t>visualice</w:t>
      </w:r>
      <w:r>
        <w:rPr>
          <w:b/>
          <w:spacing w:val="-8"/>
        </w:rPr>
        <w:t xml:space="preserve"> </w:t>
      </w:r>
      <w:r>
        <w:rPr>
          <w:b/>
        </w:rPr>
        <w:t>riesgo para sí mismo/a o terceros.</w:t>
      </w:r>
    </w:p>
    <w:p w14:paraId="79265449" w14:textId="77777777" w:rsidR="00151A9B" w:rsidRDefault="00151A9B" w:rsidP="003660A6">
      <w:pPr>
        <w:jc w:val="both"/>
        <w:sectPr w:rsidR="00151A9B">
          <w:pgSz w:w="12240" w:h="15840"/>
          <w:pgMar w:top="1200" w:right="800" w:bottom="1560" w:left="1020" w:header="332" w:footer="1377" w:gutter="0"/>
          <w:cols w:space="720"/>
        </w:sectPr>
      </w:pPr>
    </w:p>
    <w:p w14:paraId="4E7C7A1E" w14:textId="77777777" w:rsidR="00151A9B" w:rsidRDefault="00151A9B" w:rsidP="003660A6">
      <w:pPr>
        <w:pStyle w:val="Textoindependiente"/>
        <w:jc w:val="both"/>
        <w:rPr>
          <w:b/>
          <w:sz w:val="20"/>
        </w:rPr>
      </w:pPr>
    </w:p>
    <w:p w14:paraId="1865A5A5" w14:textId="77777777" w:rsidR="00151A9B" w:rsidRDefault="003763FC" w:rsidP="003660A6">
      <w:pPr>
        <w:pStyle w:val="Prrafodelista"/>
        <w:numPr>
          <w:ilvl w:val="1"/>
          <w:numId w:val="21"/>
        </w:numPr>
        <w:tabs>
          <w:tab w:val="left" w:pos="843"/>
        </w:tabs>
        <w:spacing w:before="56"/>
        <w:ind w:hanging="361"/>
      </w:pPr>
      <w:r>
        <w:t>Cambiar</w:t>
      </w:r>
      <w:r>
        <w:rPr>
          <w:spacing w:val="-18"/>
        </w:rPr>
        <w:t xml:space="preserve"> </w:t>
      </w:r>
      <w:r>
        <w:t>la</w:t>
      </w:r>
      <w:r>
        <w:rPr>
          <w:spacing w:val="-10"/>
        </w:rPr>
        <w:t xml:space="preserve"> </w:t>
      </w:r>
      <w:r>
        <w:t>actividad,</w:t>
      </w:r>
      <w:r>
        <w:rPr>
          <w:spacing w:val="-9"/>
        </w:rPr>
        <w:t xml:space="preserve"> </w:t>
      </w:r>
      <w:r>
        <w:t>la</w:t>
      </w:r>
      <w:r>
        <w:rPr>
          <w:spacing w:val="-8"/>
        </w:rPr>
        <w:t xml:space="preserve"> </w:t>
      </w:r>
      <w:r>
        <w:t>forma</w:t>
      </w:r>
      <w:r>
        <w:rPr>
          <w:spacing w:val="-7"/>
        </w:rPr>
        <w:t xml:space="preserve"> </w:t>
      </w:r>
      <w:r>
        <w:t>o</w:t>
      </w:r>
      <w:r>
        <w:rPr>
          <w:spacing w:val="-9"/>
        </w:rPr>
        <w:t xml:space="preserve"> </w:t>
      </w:r>
      <w:r>
        <w:t>los</w:t>
      </w:r>
      <w:r>
        <w:rPr>
          <w:spacing w:val="-8"/>
        </w:rPr>
        <w:t xml:space="preserve"> </w:t>
      </w:r>
      <w:r>
        <w:t>materiales,</w:t>
      </w:r>
      <w:r>
        <w:rPr>
          <w:spacing w:val="-9"/>
        </w:rPr>
        <w:t xml:space="preserve"> </w:t>
      </w:r>
      <w:r>
        <w:t>a</w:t>
      </w:r>
      <w:r>
        <w:rPr>
          <w:spacing w:val="-12"/>
        </w:rPr>
        <w:t xml:space="preserve"> </w:t>
      </w:r>
      <w:r>
        <w:t>través</w:t>
      </w:r>
      <w:r>
        <w:rPr>
          <w:spacing w:val="-8"/>
        </w:rPr>
        <w:t xml:space="preserve"> </w:t>
      </w:r>
      <w:r>
        <w:t>de</w:t>
      </w:r>
      <w:r>
        <w:rPr>
          <w:spacing w:val="-7"/>
        </w:rPr>
        <w:t xml:space="preserve"> </w:t>
      </w:r>
      <w:r>
        <w:t>los</w:t>
      </w:r>
      <w:r>
        <w:rPr>
          <w:spacing w:val="-7"/>
        </w:rPr>
        <w:t xml:space="preserve"> </w:t>
      </w:r>
      <w:r>
        <w:t>que</w:t>
      </w:r>
      <w:r>
        <w:rPr>
          <w:spacing w:val="-12"/>
        </w:rPr>
        <w:t xml:space="preserve"> </w:t>
      </w:r>
      <w:r>
        <w:t>se</w:t>
      </w:r>
      <w:r>
        <w:rPr>
          <w:spacing w:val="-7"/>
        </w:rPr>
        <w:t xml:space="preserve"> </w:t>
      </w:r>
      <w:r>
        <w:t>está</w:t>
      </w:r>
      <w:r>
        <w:rPr>
          <w:spacing w:val="-3"/>
        </w:rPr>
        <w:t xml:space="preserve"> </w:t>
      </w:r>
      <w:r>
        <w:t>llevando</w:t>
      </w:r>
      <w:r>
        <w:rPr>
          <w:spacing w:val="-9"/>
        </w:rPr>
        <w:t xml:space="preserve"> </w:t>
      </w:r>
      <w:r>
        <w:t>a</w:t>
      </w:r>
      <w:r>
        <w:rPr>
          <w:spacing w:val="-8"/>
        </w:rPr>
        <w:t xml:space="preserve"> </w:t>
      </w:r>
      <w:r>
        <w:t>cabo</w:t>
      </w:r>
      <w:r>
        <w:rPr>
          <w:spacing w:val="-5"/>
        </w:rPr>
        <w:t xml:space="preserve"> </w:t>
      </w:r>
      <w:r>
        <w:t>la</w:t>
      </w:r>
      <w:r>
        <w:rPr>
          <w:spacing w:val="-11"/>
        </w:rPr>
        <w:t xml:space="preserve"> </w:t>
      </w:r>
      <w:r>
        <w:rPr>
          <w:spacing w:val="-2"/>
        </w:rPr>
        <w:t>actividad;</w:t>
      </w:r>
    </w:p>
    <w:p w14:paraId="0E906F21" w14:textId="77777777" w:rsidR="00151A9B" w:rsidRDefault="003763FC" w:rsidP="003660A6">
      <w:pPr>
        <w:pStyle w:val="Prrafodelista"/>
        <w:numPr>
          <w:ilvl w:val="1"/>
          <w:numId w:val="21"/>
        </w:numPr>
        <w:tabs>
          <w:tab w:val="left" w:pos="843"/>
        </w:tabs>
        <w:spacing w:before="39" w:line="276" w:lineRule="auto"/>
        <w:ind w:right="126"/>
      </w:pPr>
      <w:r>
        <w:t>permitirle salir un tiempo corto y determinado a un lugar acordado anticipadamente en contratos de contingencia, que le faciliten el manejo de la ansiedad y autorregularse emocionalmente, por ejemplo, Biblioteca CRA</w:t>
      </w:r>
    </w:p>
    <w:p w14:paraId="560403B4" w14:textId="77777777" w:rsidR="00151A9B" w:rsidRDefault="003763FC" w:rsidP="003660A6">
      <w:pPr>
        <w:pStyle w:val="Prrafodelista"/>
        <w:numPr>
          <w:ilvl w:val="1"/>
          <w:numId w:val="21"/>
        </w:numPr>
        <w:tabs>
          <w:tab w:val="left" w:pos="843"/>
        </w:tabs>
        <w:spacing w:before="5" w:line="276" w:lineRule="auto"/>
        <w:ind w:right="106"/>
      </w:pPr>
      <w:r>
        <w:t>Si durante el tiempo establecido que se mantendrá fuera del aula, por su edad u otras razones, requiere compañía de la persona a cargo,</w:t>
      </w:r>
      <w:r>
        <w:rPr>
          <w:spacing w:val="-1"/>
        </w:rPr>
        <w:t xml:space="preserve"> </w:t>
      </w:r>
      <w:r>
        <w:t>esta puede iniciar contención emocional-verbal,</w:t>
      </w:r>
      <w:r>
        <w:rPr>
          <w:spacing w:val="-1"/>
        </w:rPr>
        <w:t xml:space="preserve"> </w:t>
      </w:r>
      <w:r>
        <w:t>esto es,</w:t>
      </w:r>
      <w:r>
        <w:rPr>
          <w:spacing w:val="-1"/>
        </w:rPr>
        <w:t xml:space="preserve"> </w:t>
      </w:r>
      <w:r>
        <w:t>intentar mediar verbalmente en un tono que evidencie tranquilidad, haciéndole saber al estudiante que está ahí para ayudarle y que puede, si lo desea, relatar lo que le sucede, dibujar, mantenerse en silencio o practicar algún ejercicio.</w:t>
      </w:r>
    </w:p>
    <w:p w14:paraId="730EEB80" w14:textId="77777777" w:rsidR="00151A9B" w:rsidRDefault="003763FC" w:rsidP="003660A6">
      <w:pPr>
        <w:pStyle w:val="Prrafodelista"/>
        <w:numPr>
          <w:ilvl w:val="1"/>
          <w:numId w:val="21"/>
        </w:numPr>
        <w:tabs>
          <w:tab w:val="left" w:pos="843"/>
        </w:tabs>
        <w:spacing w:line="276" w:lineRule="auto"/>
        <w:ind w:right="126"/>
      </w:pPr>
      <w:r>
        <w:t xml:space="preserve">Identificar a una persona a cargo del segundo nivel de contención, considerando ciclo educativo, si está previamente con apoyo de un profesional (PIE o </w:t>
      </w:r>
      <w:proofErr w:type="spellStart"/>
      <w:r>
        <w:t>Conv</w:t>
      </w:r>
      <w:proofErr w:type="spellEnd"/>
      <w:r>
        <w:t xml:space="preserve">. Escolar) y si el curso tiene personal asistente de </w:t>
      </w:r>
      <w:r>
        <w:rPr>
          <w:spacing w:val="-2"/>
        </w:rPr>
        <w:t>aula.</w:t>
      </w:r>
    </w:p>
    <w:p w14:paraId="1E6D88E9" w14:textId="77777777" w:rsidR="00151A9B" w:rsidRDefault="003763FC" w:rsidP="003660A6">
      <w:pPr>
        <w:pStyle w:val="Prrafodelista"/>
        <w:numPr>
          <w:ilvl w:val="1"/>
          <w:numId w:val="21"/>
        </w:numPr>
        <w:tabs>
          <w:tab w:val="left" w:pos="843"/>
        </w:tabs>
        <w:spacing w:before="2" w:line="278" w:lineRule="auto"/>
        <w:ind w:right="114"/>
      </w:pPr>
      <w:r>
        <w:t>En todos los casos, intentar dar más de una alternativa, de modo que la persona pueda elegir, como un primer paso hacia el autocontrol. Paralelamente, analizar información existente o que pueda obtenerse, sobre el estado del estudiante antes de la desregulación, por ejemplo, si durmió mal, si sucede algún problema en su casa o trasladar, algún evento “</w:t>
      </w:r>
      <w:proofErr w:type="spellStart"/>
      <w:r>
        <w:t>gatillador</w:t>
      </w:r>
      <w:proofErr w:type="spellEnd"/>
      <w:r>
        <w:t>” en el aula, que aporten al manejo profesional.</w:t>
      </w:r>
    </w:p>
    <w:p w14:paraId="6B2A0C69" w14:textId="77777777" w:rsidR="00151A9B" w:rsidRDefault="00151A9B" w:rsidP="003660A6">
      <w:pPr>
        <w:pStyle w:val="Textoindependiente"/>
        <w:jc w:val="both"/>
        <w:rPr>
          <w:sz w:val="22"/>
        </w:rPr>
      </w:pPr>
    </w:p>
    <w:p w14:paraId="472B1A12" w14:textId="77777777" w:rsidR="00151A9B" w:rsidRDefault="00151A9B" w:rsidP="003660A6">
      <w:pPr>
        <w:pStyle w:val="Textoindependiente"/>
        <w:jc w:val="both"/>
        <w:rPr>
          <w:sz w:val="21"/>
        </w:rPr>
      </w:pPr>
    </w:p>
    <w:p w14:paraId="5B93FD2E" w14:textId="77777777" w:rsidR="00151A9B" w:rsidRDefault="003763FC" w:rsidP="0055295E">
      <w:pPr>
        <w:spacing w:before="1"/>
        <w:ind w:left="122"/>
        <w:jc w:val="center"/>
        <w:rPr>
          <w:b/>
        </w:rPr>
      </w:pPr>
      <w:r>
        <w:rPr>
          <w:b/>
          <w:spacing w:val="-2"/>
        </w:rPr>
        <w:t>INTERVENCIÓN</w:t>
      </w:r>
      <w:r>
        <w:rPr>
          <w:b/>
          <w:spacing w:val="-5"/>
        </w:rPr>
        <w:t xml:space="preserve"> </w:t>
      </w:r>
      <w:r>
        <w:rPr>
          <w:b/>
          <w:spacing w:val="-2"/>
        </w:rPr>
        <w:t>TERCER</w:t>
      </w:r>
      <w:r>
        <w:rPr>
          <w:b/>
          <w:spacing w:val="-3"/>
        </w:rPr>
        <w:t xml:space="preserve"> </w:t>
      </w:r>
      <w:r>
        <w:rPr>
          <w:b/>
          <w:spacing w:val="-2"/>
        </w:rPr>
        <w:t>NIVEL</w:t>
      </w:r>
      <w:r>
        <w:rPr>
          <w:b/>
          <w:spacing w:val="-1"/>
        </w:rPr>
        <w:t xml:space="preserve"> </w:t>
      </w:r>
      <w:r>
        <w:rPr>
          <w:b/>
          <w:spacing w:val="-2"/>
        </w:rPr>
        <w:t>DE</w:t>
      </w:r>
      <w:r>
        <w:rPr>
          <w:b/>
          <w:spacing w:val="-1"/>
        </w:rPr>
        <w:t xml:space="preserve"> </w:t>
      </w:r>
      <w:r>
        <w:rPr>
          <w:b/>
          <w:spacing w:val="-2"/>
        </w:rPr>
        <w:t>INTENSIDAD</w:t>
      </w:r>
    </w:p>
    <w:p w14:paraId="5764A2FA" w14:textId="77777777" w:rsidR="00151A9B" w:rsidRDefault="00151A9B" w:rsidP="003660A6">
      <w:pPr>
        <w:pStyle w:val="Textoindependiente"/>
        <w:jc w:val="both"/>
        <w:rPr>
          <w:b/>
          <w:sz w:val="22"/>
        </w:rPr>
      </w:pPr>
    </w:p>
    <w:p w14:paraId="3FFAF840" w14:textId="77777777" w:rsidR="00151A9B" w:rsidRDefault="003763FC" w:rsidP="00E01DE9">
      <w:pPr>
        <w:pStyle w:val="Prrafodelista"/>
        <w:numPr>
          <w:ilvl w:val="3"/>
          <w:numId w:val="59"/>
        </w:numPr>
        <w:tabs>
          <w:tab w:val="left" w:pos="368"/>
        </w:tabs>
        <w:spacing w:before="1"/>
        <w:ind w:left="122" w:right="471" w:firstLine="0"/>
        <w:jc w:val="both"/>
      </w:pPr>
      <w:r>
        <w:t>Etapa</w:t>
      </w:r>
      <w:r>
        <w:rPr>
          <w:spacing w:val="-4"/>
        </w:rPr>
        <w:t xml:space="preserve"> </w:t>
      </w:r>
      <w:r>
        <w:t>de</w:t>
      </w:r>
      <w:r>
        <w:rPr>
          <w:spacing w:val="-4"/>
        </w:rPr>
        <w:t xml:space="preserve"> </w:t>
      </w:r>
      <w:r>
        <w:t>aumento</w:t>
      </w:r>
      <w:r>
        <w:rPr>
          <w:spacing w:val="-1"/>
        </w:rPr>
        <w:t xml:space="preserve"> </w:t>
      </w:r>
      <w:r>
        <w:t>de</w:t>
      </w:r>
      <w:r>
        <w:rPr>
          <w:spacing w:val="-4"/>
        </w:rPr>
        <w:t xml:space="preserve"> </w:t>
      </w:r>
      <w:r>
        <w:t>la</w:t>
      </w:r>
      <w:r>
        <w:rPr>
          <w:spacing w:val="-4"/>
        </w:rPr>
        <w:t xml:space="preserve"> </w:t>
      </w:r>
      <w:r>
        <w:t>desregulación</w:t>
      </w:r>
      <w:r>
        <w:rPr>
          <w:spacing w:val="-5"/>
        </w:rPr>
        <w:t xml:space="preserve"> </w:t>
      </w:r>
      <w:r>
        <w:t>emocional</w:t>
      </w:r>
      <w:r>
        <w:rPr>
          <w:spacing w:val="-3"/>
        </w:rPr>
        <w:t xml:space="preserve"> </w:t>
      </w:r>
      <w:r>
        <w:t>y</w:t>
      </w:r>
      <w:r>
        <w:rPr>
          <w:spacing w:val="-4"/>
        </w:rPr>
        <w:t xml:space="preserve"> </w:t>
      </w:r>
      <w:r>
        <w:t>conductual,</w:t>
      </w:r>
      <w:r>
        <w:rPr>
          <w:spacing w:val="-2"/>
        </w:rPr>
        <w:t xml:space="preserve"> </w:t>
      </w:r>
      <w:r>
        <w:rPr>
          <w:b/>
        </w:rPr>
        <w:t>con</w:t>
      </w:r>
      <w:r>
        <w:rPr>
          <w:b/>
          <w:spacing w:val="-3"/>
        </w:rPr>
        <w:t xml:space="preserve"> </w:t>
      </w:r>
      <w:r>
        <w:rPr>
          <w:b/>
        </w:rPr>
        <w:t>ausencia</w:t>
      </w:r>
      <w:r>
        <w:rPr>
          <w:b/>
          <w:spacing w:val="-3"/>
        </w:rPr>
        <w:t xml:space="preserve"> </w:t>
      </w:r>
      <w:r>
        <w:rPr>
          <w:b/>
        </w:rPr>
        <w:t>de</w:t>
      </w:r>
      <w:r>
        <w:rPr>
          <w:b/>
          <w:spacing w:val="-5"/>
        </w:rPr>
        <w:t xml:space="preserve"> </w:t>
      </w:r>
      <w:r>
        <w:rPr>
          <w:b/>
        </w:rPr>
        <w:t>autocontroles</w:t>
      </w:r>
      <w:r>
        <w:rPr>
          <w:b/>
          <w:spacing w:val="-6"/>
        </w:rPr>
        <w:t xml:space="preserve"> </w:t>
      </w:r>
      <w:r>
        <w:rPr>
          <w:b/>
        </w:rPr>
        <w:t>inhibitorios cognitivos y riesgo para sí mismo/a o terceros</w:t>
      </w:r>
      <w:r>
        <w:t>.</w:t>
      </w:r>
    </w:p>
    <w:p w14:paraId="1A128CFD" w14:textId="77777777" w:rsidR="00151A9B" w:rsidRDefault="00151A9B" w:rsidP="003660A6">
      <w:pPr>
        <w:pStyle w:val="Textoindependiente"/>
        <w:jc w:val="both"/>
        <w:rPr>
          <w:sz w:val="22"/>
        </w:rPr>
      </w:pPr>
    </w:p>
    <w:p w14:paraId="54B7824D" w14:textId="77777777" w:rsidR="00151A9B" w:rsidRDefault="003763FC" w:rsidP="003660A6">
      <w:pPr>
        <w:ind w:left="122" w:right="106"/>
        <w:jc w:val="both"/>
      </w:pPr>
      <w:r>
        <w:t>No responde a comunicación verbal ni a mirada o intervenciones de terceros,</w:t>
      </w:r>
      <w:r>
        <w:rPr>
          <w:spacing w:val="-1"/>
        </w:rPr>
        <w:t xml:space="preserve"> </w:t>
      </w:r>
      <w:r>
        <w:t>al tiempo que aumenta la agitación motora sin lograr conectar con su entorno de manera adecuada. Se sugiere “acompañar” sin interferir en su proceso de manera invasiva,</w:t>
      </w:r>
      <w:r>
        <w:rPr>
          <w:spacing w:val="-1"/>
        </w:rPr>
        <w:t xml:space="preserve"> </w:t>
      </w:r>
      <w:r>
        <w:t>con acciones como ofrecer soluciones o pidiéndole que efectúe algún ejercicio,</w:t>
      </w:r>
      <w:r>
        <w:rPr>
          <w:spacing w:val="-1"/>
        </w:rPr>
        <w:t xml:space="preserve"> </w:t>
      </w:r>
      <w:r>
        <w:t>pues durante esta etapa de desregulación el NNA no está logrando conectar con su entorno de manera esperable.</w:t>
      </w:r>
    </w:p>
    <w:p w14:paraId="1F0EAD40" w14:textId="77777777" w:rsidR="00151A9B" w:rsidRDefault="00151A9B" w:rsidP="003660A6">
      <w:pPr>
        <w:pStyle w:val="Textoindependiente"/>
        <w:spacing w:before="2"/>
        <w:jc w:val="both"/>
        <w:rPr>
          <w:sz w:val="22"/>
        </w:rPr>
      </w:pPr>
    </w:p>
    <w:p w14:paraId="11192B99" w14:textId="77777777" w:rsidR="00151A9B" w:rsidRDefault="003763FC" w:rsidP="003660A6">
      <w:pPr>
        <w:pStyle w:val="Prrafodelista"/>
        <w:numPr>
          <w:ilvl w:val="0"/>
          <w:numId w:val="5"/>
        </w:numPr>
        <w:tabs>
          <w:tab w:val="left" w:pos="843"/>
        </w:tabs>
        <w:spacing w:line="273" w:lineRule="auto"/>
        <w:ind w:right="116"/>
      </w:pPr>
      <w:r>
        <w:t>Llevar al estudiante a un lugar seguro y resguardado, idealmente en un primer piso (solo si el estudiante muestra apertura de querer moverse del lugar y no implique un riesgo para otros y para sí mismo). Este lugar será en la sala de contención dispuesto por la escuela. Coordinadora PIE.</w:t>
      </w:r>
    </w:p>
    <w:p w14:paraId="0DAA3AAB" w14:textId="77777777" w:rsidR="00151A9B" w:rsidRDefault="003763FC" w:rsidP="003660A6">
      <w:pPr>
        <w:pStyle w:val="Prrafodelista"/>
        <w:numPr>
          <w:ilvl w:val="0"/>
          <w:numId w:val="5"/>
        </w:numPr>
        <w:tabs>
          <w:tab w:val="left" w:pos="843"/>
        </w:tabs>
        <w:spacing w:before="4" w:line="278" w:lineRule="auto"/>
        <w:ind w:right="119"/>
      </w:pPr>
      <w:r>
        <w:t>Evitar trasladarlo a lugares con ventanales en techos o ventanas sin cortinaje, o con estímulos similares a los desencadenantes de la crisis de desregulación</w:t>
      </w:r>
    </w:p>
    <w:p w14:paraId="56995A6E" w14:textId="77777777" w:rsidR="00151A9B" w:rsidRDefault="003763FC" w:rsidP="003660A6">
      <w:pPr>
        <w:pStyle w:val="Prrafodelista"/>
        <w:numPr>
          <w:ilvl w:val="0"/>
          <w:numId w:val="5"/>
        </w:numPr>
        <w:tabs>
          <w:tab w:val="left" w:pos="843"/>
        </w:tabs>
        <w:spacing w:before="1" w:line="278" w:lineRule="auto"/>
        <w:ind w:right="114"/>
      </w:pPr>
      <w:r>
        <w:t>En</w:t>
      </w:r>
      <w:r>
        <w:rPr>
          <w:spacing w:val="-1"/>
        </w:rPr>
        <w:t xml:space="preserve"> </w:t>
      </w:r>
      <w:r>
        <w:t>caso</w:t>
      </w:r>
      <w:r>
        <w:rPr>
          <w:spacing w:val="-2"/>
        </w:rPr>
        <w:t xml:space="preserve"> </w:t>
      </w:r>
      <w:r>
        <w:t>que no</w:t>
      </w:r>
      <w:r>
        <w:rPr>
          <w:spacing w:val="-1"/>
        </w:rPr>
        <w:t xml:space="preserve"> </w:t>
      </w:r>
      <w:r>
        <w:t>quiera</w:t>
      </w:r>
      <w:r>
        <w:rPr>
          <w:spacing w:val="-5"/>
        </w:rPr>
        <w:t xml:space="preserve"> </w:t>
      </w:r>
      <w:r>
        <w:t>moverse del</w:t>
      </w:r>
      <w:r>
        <w:rPr>
          <w:spacing w:val="-3"/>
        </w:rPr>
        <w:t xml:space="preserve"> </w:t>
      </w:r>
      <w:r>
        <w:t>lugar</w:t>
      </w:r>
      <w:r>
        <w:rPr>
          <w:spacing w:val="-5"/>
        </w:rPr>
        <w:t xml:space="preserve"> </w:t>
      </w:r>
      <w:r>
        <w:t>retirar</w:t>
      </w:r>
      <w:r>
        <w:rPr>
          <w:spacing w:val="-5"/>
        </w:rPr>
        <w:t xml:space="preserve"> </w:t>
      </w:r>
      <w:r>
        <w:t>elementos peligrosos que</w:t>
      </w:r>
      <w:r>
        <w:rPr>
          <w:spacing w:val="-4"/>
        </w:rPr>
        <w:t xml:space="preserve"> </w:t>
      </w:r>
      <w:r>
        <w:t>estén</w:t>
      </w:r>
      <w:r>
        <w:rPr>
          <w:spacing w:val="-1"/>
        </w:rPr>
        <w:t xml:space="preserve"> </w:t>
      </w:r>
      <w:r>
        <w:t>al alcance del</w:t>
      </w:r>
      <w:r>
        <w:rPr>
          <w:spacing w:val="-3"/>
        </w:rPr>
        <w:t xml:space="preserve"> </w:t>
      </w:r>
      <w:r>
        <w:t>estudiante: tijeras, cuchillos cartoneros, piedras, palos, otros.</w:t>
      </w:r>
    </w:p>
    <w:p w14:paraId="542F2386" w14:textId="77777777" w:rsidR="00151A9B" w:rsidRDefault="003763FC" w:rsidP="003660A6">
      <w:pPr>
        <w:pStyle w:val="Prrafodelista"/>
        <w:numPr>
          <w:ilvl w:val="0"/>
          <w:numId w:val="5"/>
        </w:numPr>
        <w:tabs>
          <w:tab w:val="left" w:pos="843"/>
        </w:tabs>
        <w:spacing w:before="1"/>
        <w:ind w:hanging="361"/>
      </w:pPr>
      <w:r>
        <w:rPr>
          <w:spacing w:val="-2"/>
        </w:rPr>
        <w:t>Reducir</w:t>
      </w:r>
      <w:r>
        <w:rPr>
          <w:spacing w:val="-10"/>
        </w:rPr>
        <w:t xml:space="preserve"> </w:t>
      </w:r>
      <w:r>
        <w:rPr>
          <w:spacing w:val="-2"/>
        </w:rPr>
        <w:t>los estímulos</w:t>
      </w:r>
      <w:r>
        <w:rPr>
          <w:spacing w:val="-1"/>
        </w:rPr>
        <w:t xml:space="preserve"> </w:t>
      </w:r>
      <w:r>
        <w:rPr>
          <w:spacing w:val="-2"/>
        </w:rPr>
        <w:t>que</w:t>
      </w:r>
      <w:r>
        <w:rPr>
          <w:spacing w:val="-1"/>
        </w:rPr>
        <w:t xml:space="preserve"> </w:t>
      </w:r>
      <w:r>
        <w:rPr>
          <w:spacing w:val="-2"/>
        </w:rPr>
        <w:t>provoquen inquietud,</w:t>
      </w:r>
      <w:r>
        <w:rPr>
          <w:spacing w:val="-5"/>
        </w:rPr>
        <w:t xml:space="preserve"> </w:t>
      </w:r>
      <w:r>
        <w:rPr>
          <w:spacing w:val="-2"/>
        </w:rPr>
        <w:t>como</w:t>
      </w:r>
      <w:r>
        <w:rPr>
          <w:spacing w:val="-4"/>
        </w:rPr>
        <w:t xml:space="preserve"> </w:t>
      </w:r>
      <w:r>
        <w:rPr>
          <w:spacing w:val="-2"/>
        </w:rPr>
        <w:t>luz,</w:t>
      </w:r>
      <w:r>
        <w:rPr>
          <w:spacing w:val="-4"/>
        </w:rPr>
        <w:t xml:space="preserve"> </w:t>
      </w:r>
      <w:r>
        <w:rPr>
          <w:spacing w:val="-2"/>
        </w:rPr>
        <w:t>ruidos.</w:t>
      </w:r>
    </w:p>
    <w:p w14:paraId="2F72A54C" w14:textId="77777777" w:rsidR="00151A9B" w:rsidRDefault="003763FC" w:rsidP="003660A6">
      <w:pPr>
        <w:pStyle w:val="Prrafodelista"/>
        <w:numPr>
          <w:ilvl w:val="0"/>
          <w:numId w:val="5"/>
        </w:numPr>
        <w:tabs>
          <w:tab w:val="left" w:pos="843"/>
        </w:tabs>
        <w:spacing w:before="29"/>
        <w:ind w:hanging="361"/>
      </w:pPr>
      <w:r>
        <w:rPr>
          <w:spacing w:val="-2"/>
        </w:rPr>
        <w:t>Evitar</w:t>
      </w:r>
      <w:r>
        <w:rPr>
          <w:spacing w:val="-7"/>
        </w:rPr>
        <w:t xml:space="preserve"> </w:t>
      </w:r>
      <w:r>
        <w:rPr>
          <w:spacing w:val="-2"/>
        </w:rPr>
        <w:t>aglomeraciones</w:t>
      </w:r>
      <w:r>
        <w:rPr>
          <w:spacing w:val="7"/>
        </w:rPr>
        <w:t xml:space="preserve"> </w:t>
      </w:r>
      <w:r>
        <w:rPr>
          <w:spacing w:val="-2"/>
        </w:rPr>
        <w:t>de</w:t>
      </w:r>
      <w:r>
        <w:rPr>
          <w:spacing w:val="-1"/>
        </w:rPr>
        <w:t xml:space="preserve"> </w:t>
      </w:r>
      <w:r>
        <w:rPr>
          <w:spacing w:val="-2"/>
        </w:rPr>
        <w:t>personas que</w:t>
      </w:r>
      <w:r>
        <w:rPr>
          <w:spacing w:val="-6"/>
        </w:rPr>
        <w:t xml:space="preserve"> </w:t>
      </w:r>
      <w:r>
        <w:rPr>
          <w:spacing w:val="-2"/>
        </w:rPr>
        <w:t>observan.</w:t>
      </w:r>
    </w:p>
    <w:p w14:paraId="5C3C1160" w14:textId="77777777" w:rsidR="00151A9B" w:rsidRDefault="00151A9B" w:rsidP="003660A6">
      <w:pPr>
        <w:pStyle w:val="Textoindependiente"/>
        <w:spacing w:before="2"/>
        <w:jc w:val="both"/>
        <w:rPr>
          <w:sz w:val="25"/>
        </w:rPr>
      </w:pPr>
    </w:p>
    <w:p w14:paraId="077375A2" w14:textId="77777777" w:rsidR="00151A9B" w:rsidRDefault="003763FC" w:rsidP="00E01DE9">
      <w:pPr>
        <w:pStyle w:val="Prrafodelista"/>
        <w:numPr>
          <w:ilvl w:val="3"/>
          <w:numId w:val="59"/>
        </w:numPr>
        <w:tabs>
          <w:tab w:val="left" w:pos="339"/>
        </w:tabs>
        <w:ind w:left="338" w:hanging="221"/>
        <w:jc w:val="both"/>
        <w:rPr>
          <w:b/>
        </w:rPr>
      </w:pPr>
      <w:r>
        <w:rPr>
          <w:b/>
        </w:rPr>
        <w:t>Características</w:t>
      </w:r>
      <w:r>
        <w:rPr>
          <w:b/>
          <w:spacing w:val="-12"/>
        </w:rPr>
        <w:t xml:space="preserve"> </w:t>
      </w:r>
      <w:r>
        <w:rPr>
          <w:b/>
        </w:rPr>
        <w:t>requeridas</w:t>
      </w:r>
      <w:r>
        <w:rPr>
          <w:b/>
          <w:spacing w:val="-12"/>
        </w:rPr>
        <w:t xml:space="preserve"> </w:t>
      </w:r>
      <w:r>
        <w:rPr>
          <w:b/>
        </w:rPr>
        <w:t>del</w:t>
      </w:r>
      <w:r>
        <w:rPr>
          <w:b/>
          <w:spacing w:val="-5"/>
        </w:rPr>
        <w:t xml:space="preserve"> </w:t>
      </w:r>
      <w:r>
        <w:rPr>
          <w:b/>
        </w:rPr>
        <w:t>personal</w:t>
      </w:r>
      <w:r>
        <w:rPr>
          <w:b/>
          <w:spacing w:val="-9"/>
        </w:rPr>
        <w:t xml:space="preserve"> </w:t>
      </w:r>
      <w:r>
        <w:rPr>
          <w:b/>
        </w:rPr>
        <w:t>a</w:t>
      </w:r>
      <w:r>
        <w:rPr>
          <w:b/>
          <w:spacing w:val="-11"/>
        </w:rPr>
        <w:t xml:space="preserve"> </w:t>
      </w:r>
      <w:r>
        <w:rPr>
          <w:b/>
        </w:rPr>
        <w:t>cargo</w:t>
      </w:r>
      <w:r>
        <w:rPr>
          <w:b/>
          <w:spacing w:val="-7"/>
        </w:rPr>
        <w:t xml:space="preserve"> </w:t>
      </w:r>
      <w:r>
        <w:rPr>
          <w:b/>
        </w:rPr>
        <w:t>en</w:t>
      </w:r>
      <w:r>
        <w:rPr>
          <w:b/>
          <w:spacing w:val="-7"/>
        </w:rPr>
        <w:t xml:space="preserve"> </w:t>
      </w:r>
      <w:r>
        <w:rPr>
          <w:b/>
        </w:rPr>
        <w:t>etapa</w:t>
      </w:r>
      <w:r>
        <w:rPr>
          <w:b/>
          <w:spacing w:val="-12"/>
        </w:rPr>
        <w:t xml:space="preserve"> </w:t>
      </w:r>
      <w:r>
        <w:rPr>
          <w:b/>
        </w:rPr>
        <w:t>2</w:t>
      </w:r>
      <w:r>
        <w:rPr>
          <w:b/>
          <w:spacing w:val="-10"/>
        </w:rPr>
        <w:t xml:space="preserve"> </w:t>
      </w:r>
      <w:r>
        <w:rPr>
          <w:b/>
        </w:rPr>
        <w:t>y</w:t>
      </w:r>
      <w:r>
        <w:rPr>
          <w:b/>
          <w:spacing w:val="-13"/>
        </w:rPr>
        <w:t xml:space="preserve"> </w:t>
      </w:r>
      <w:r>
        <w:rPr>
          <w:b/>
        </w:rPr>
        <w:t>3</w:t>
      </w:r>
      <w:r>
        <w:rPr>
          <w:b/>
          <w:spacing w:val="-6"/>
        </w:rPr>
        <w:t xml:space="preserve"> </w:t>
      </w:r>
      <w:r>
        <w:rPr>
          <w:b/>
        </w:rPr>
        <w:t>de</w:t>
      </w:r>
      <w:r>
        <w:rPr>
          <w:b/>
          <w:spacing w:val="-8"/>
        </w:rPr>
        <w:t xml:space="preserve"> </w:t>
      </w:r>
      <w:r>
        <w:rPr>
          <w:b/>
          <w:spacing w:val="-4"/>
        </w:rPr>
        <w:t>DEC:</w:t>
      </w:r>
    </w:p>
    <w:p w14:paraId="73746E96" w14:textId="77777777" w:rsidR="00151A9B" w:rsidRDefault="00151A9B" w:rsidP="003660A6">
      <w:pPr>
        <w:pStyle w:val="Textoindependiente"/>
        <w:spacing w:before="5"/>
        <w:jc w:val="both"/>
        <w:rPr>
          <w:b/>
          <w:sz w:val="22"/>
        </w:rPr>
      </w:pPr>
    </w:p>
    <w:p w14:paraId="54C36D2C" w14:textId="77777777" w:rsidR="00151A9B" w:rsidRDefault="003763FC" w:rsidP="003660A6">
      <w:pPr>
        <w:pStyle w:val="Prrafodelista"/>
        <w:numPr>
          <w:ilvl w:val="0"/>
          <w:numId w:val="4"/>
        </w:numPr>
        <w:tabs>
          <w:tab w:val="left" w:pos="843"/>
        </w:tabs>
        <w:spacing w:before="1" w:line="273" w:lineRule="auto"/>
        <w:ind w:right="127"/>
      </w:pPr>
      <w:r>
        <w:t>En estas etapas, idealmente, debe haber tres adultos a cargo de la situación de DEC, cada uno con diferentes funciones: encargado, acompañante interno y acompañante externo.</w:t>
      </w:r>
    </w:p>
    <w:p w14:paraId="68401469" w14:textId="77777777" w:rsidR="00151A9B" w:rsidRDefault="00151A9B" w:rsidP="003660A6">
      <w:pPr>
        <w:spacing w:line="273" w:lineRule="auto"/>
        <w:jc w:val="both"/>
        <w:sectPr w:rsidR="00151A9B">
          <w:pgSz w:w="12240" w:h="15840"/>
          <w:pgMar w:top="1200" w:right="800" w:bottom="1560" w:left="1020" w:header="332" w:footer="1377" w:gutter="0"/>
          <w:cols w:space="720"/>
        </w:sectPr>
      </w:pPr>
    </w:p>
    <w:p w14:paraId="7D5C01C4" w14:textId="77777777" w:rsidR="00151A9B" w:rsidRDefault="003763FC" w:rsidP="003660A6">
      <w:pPr>
        <w:pStyle w:val="Prrafodelista"/>
        <w:numPr>
          <w:ilvl w:val="0"/>
          <w:numId w:val="4"/>
        </w:numPr>
        <w:tabs>
          <w:tab w:val="left" w:pos="843"/>
        </w:tabs>
        <w:spacing w:before="51" w:line="273" w:lineRule="auto"/>
        <w:ind w:right="125"/>
      </w:pPr>
      <w:r>
        <w:rPr>
          <w:b/>
        </w:rPr>
        <w:lastRenderedPageBreak/>
        <w:t xml:space="preserve">Encargado/a: </w:t>
      </w:r>
      <w:r>
        <w:t>Persona a cargo de la situación, con rol mediador y acompañante directo durante todo el proceso. Es deseable que tenga un vínculo previo de confianza con el NNA y algún grado de preparación. Para tal efecto, varias personas deben contar con entrenamiento previo.</w:t>
      </w:r>
    </w:p>
    <w:p w14:paraId="4DBCC58C" w14:textId="77777777" w:rsidR="00151A9B" w:rsidRDefault="003763FC" w:rsidP="003660A6">
      <w:pPr>
        <w:spacing w:before="3"/>
        <w:ind w:left="842" w:right="106"/>
        <w:jc w:val="both"/>
      </w:pPr>
      <w:r>
        <w:t>Para abordar una situación</w:t>
      </w:r>
      <w:r>
        <w:rPr>
          <w:spacing w:val="-5"/>
        </w:rPr>
        <w:t xml:space="preserve"> </w:t>
      </w:r>
      <w:r>
        <w:t>de DEC</w:t>
      </w:r>
      <w:r>
        <w:rPr>
          <w:spacing w:val="-2"/>
        </w:rPr>
        <w:t xml:space="preserve"> </w:t>
      </w:r>
      <w:r>
        <w:t>en</w:t>
      </w:r>
      <w:r>
        <w:rPr>
          <w:spacing w:val="-5"/>
        </w:rPr>
        <w:t xml:space="preserve"> </w:t>
      </w:r>
      <w:r>
        <w:t>esta etapa,</w:t>
      </w:r>
      <w:r>
        <w:rPr>
          <w:spacing w:val="-2"/>
        </w:rPr>
        <w:t xml:space="preserve"> </w:t>
      </w:r>
      <w:r>
        <w:t>la</w:t>
      </w:r>
      <w:r>
        <w:rPr>
          <w:spacing w:val="-4"/>
        </w:rPr>
        <w:t xml:space="preserve"> </w:t>
      </w:r>
      <w:r>
        <w:t>persona encargada debe</w:t>
      </w:r>
      <w:r>
        <w:rPr>
          <w:spacing w:val="-4"/>
        </w:rPr>
        <w:t xml:space="preserve"> </w:t>
      </w:r>
      <w:r>
        <w:t>comunicarse con</w:t>
      </w:r>
      <w:r>
        <w:rPr>
          <w:spacing w:val="-5"/>
        </w:rPr>
        <w:t xml:space="preserve"> </w:t>
      </w:r>
      <w:r>
        <w:t>un</w:t>
      </w:r>
      <w:r>
        <w:rPr>
          <w:spacing w:val="-5"/>
        </w:rPr>
        <w:t xml:space="preserve"> </w:t>
      </w:r>
      <w:r>
        <w:t>tono de voz tranquilo, pausado y cariñoso. No demostrar enojo, ansiedad o miedo, sino una actitud de calma y serenidad,</w:t>
      </w:r>
      <w:r>
        <w:rPr>
          <w:spacing w:val="-1"/>
        </w:rPr>
        <w:t xml:space="preserve"> </w:t>
      </w:r>
      <w:r>
        <w:t>procurando</w:t>
      </w:r>
      <w:r>
        <w:rPr>
          <w:spacing w:val="-5"/>
        </w:rPr>
        <w:t xml:space="preserve"> </w:t>
      </w:r>
      <w:r>
        <w:t>no</w:t>
      </w:r>
      <w:r>
        <w:rPr>
          <w:spacing w:val="-1"/>
        </w:rPr>
        <w:t xml:space="preserve"> </w:t>
      </w:r>
      <w:r>
        <w:t>alterar</w:t>
      </w:r>
      <w:r>
        <w:rPr>
          <w:spacing w:val="-3"/>
        </w:rPr>
        <w:t xml:space="preserve"> </w:t>
      </w:r>
      <w:r>
        <w:t>más</w:t>
      </w:r>
      <w:r>
        <w:rPr>
          <w:spacing w:val="-3"/>
        </w:rPr>
        <w:t xml:space="preserve"> </w:t>
      </w:r>
      <w:r>
        <w:t>la</w:t>
      </w:r>
      <w:r>
        <w:rPr>
          <w:spacing w:val="-3"/>
        </w:rPr>
        <w:t xml:space="preserve"> </w:t>
      </w:r>
      <w:r>
        <w:t>situación.</w:t>
      </w:r>
      <w:r>
        <w:rPr>
          <w:spacing w:val="-1"/>
        </w:rPr>
        <w:t xml:space="preserve"> </w:t>
      </w:r>
      <w:r>
        <w:t>Si no</w:t>
      </w:r>
      <w:r>
        <w:rPr>
          <w:spacing w:val="-1"/>
        </w:rPr>
        <w:t xml:space="preserve"> </w:t>
      </w:r>
      <w:r>
        <w:t>logra</w:t>
      </w:r>
      <w:r>
        <w:rPr>
          <w:spacing w:val="-3"/>
        </w:rPr>
        <w:t xml:space="preserve"> </w:t>
      </w:r>
      <w:r>
        <w:t>afrontar</w:t>
      </w:r>
      <w:r>
        <w:rPr>
          <w:spacing w:val="-4"/>
        </w:rPr>
        <w:t xml:space="preserve"> </w:t>
      </w:r>
      <w:r>
        <w:t>apropiadamente</w:t>
      </w:r>
      <w:r>
        <w:rPr>
          <w:spacing w:val="-3"/>
        </w:rPr>
        <w:t xml:space="preserve"> </w:t>
      </w:r>
      <w:r>
        <w:t>la</w:t>
      </w:r>
      <w:r>
        <w:rPr>
          <w:spacing w:val="-3"/>
        </w:rPr>
        <w:t xml:space="preserve"> </w:t>
      </w:r>
      <w:r>
        <w:t>situación</w:t>
      </w:r>
      <w:r>
        <w:rPr>
          <w:spacing w:val="-3"/>
        </w:rPr>
        <w:t xml:space="preserve"> </w:t>
      </w:r>
      <w:r>
        <w:t>desde el ámbito personal, es importante pensar en hacer un cambio de encargado/a, lo cual puede ser</w:t>
      </w:r>
      <w:r>
        <w:rPr>
          <w:spacing w:val="40"/>
        </w:rPr>
        <w:t xml:space="preserve"> </w:t>
      </w:r>
      <w:r>
        <w:t>temporal, mientras se le capacita, o definitivo.</w:t>
      </w:r>
    </w:p>
    <w:p w14:paraId="5DF363C0" w14:textId="77777777" w:rsidR="00151A9B" w:rsidRDefault="003763FC" w:rsidP="003660A6">
      <w:pPr>
        <w:spacing w:before="6"/>
        <w:ind w:left="842"/>
        <w:jc w:val="both"/>
      </w:pPr>
      <w:r>
        <w:t>Para</w:t>
      </w:r>
      <w:r>
        <w:rPr>
          <w:spacing w:val="-13"/>
        </w:rPr>
        <w:t xml:space="preserve"> </w:t>
      </w:r>
      <w:r>
        <w:t>este</w:t>
      </w:r>
      <w:r>
        <w:rPr>
          <w:spacing w:val="-12"/>
        </w:rPr>
        <w:t xml:space="preserve"> </w:t>
      </w:r>
      <w:r>
        <w:t>rol</w:t>
      </w:r>
      <w:r>
        <w:rPr>
          <w:spacing w:val="-7"/>
        </w:rPr>
        <w:t xml:space="preserve"> </w:t>
      </w:r>
      <w:r>
        <w:t>se</w:t>
      </w:r>
      <w:r>
        <w:rPr>
          <w:spacing w:val="-12"/>
        </w:rPr>
        <w:t xml:space="preserve"> </w:t>
      </w:r>
      <w:r>
        <w:t>plantean</w:t>
      </w:r>
      <w:r>
        <w:rPr>
          <w:spacing w:val="-10"/>
        </w:rPr>
        <w:t xml:space="preserve"> </w:t>
      </w:r>
      <w:r>
        <w:t>de</w:t>
      </w:r>
      <w:r>
        <w:rPr>
          <w:spacing w:val="-8"/>
        </w:rPr>
        <w:t xml:space="preserve"> </w:t>
      </w:r>
      <w:r>
        <w:t>acuerdo</w:t>
      </w:r>
      <w:r>
        <w:rPr>
          <w:spacing w:val="-10"/>
        </w:rPr>
        <w:t xml:space="preserve"> </w:t>
      </w:r>
      <w:r>
        <w:t>al</w:t>
      </w:r>
      <w:r>
        <w:rPr>
          <w:spacing w:val="-12"/>
        </w:rPr>
        <w:t xml:space="preserve"> </w:t>
      </w:r>
      <w:r>
        <w:rPr>
          <w:spacing w:val="-2"/>
        </w:rPr>
        <w:t>ciclo:</w:t>
      </w:r>
    </w:p>
    <w:p w14:paraId="5D46990F" w14:textId="77777777" w:rsidR="00151A9B" w:rsidRDefault="003763FC" w:rsidP="003660A6">
      <w:pPr>
        <w:spacing w:before="1" w:line="266" w:lineRule="exact"/>
        <w:ind w:left="842"/>
        <w:jc w:val="both"/>
      </w:pPr>
      <w:proofErr w:type="spellStart"/>
      <w:r>
        <w:t>Educ</w:t>
      </w:r>
      <w:proofErr w:type="spellEnd"/>
      <w:r>
        <w:t>.</w:t>
      </w:r>
      <w:r>
        <w:rPr>
          <w:spacing w:val="-13"/>
        </w:rPr>
        <w:t xml:space="preserve"> </w:t>
      </w:r>
      <w:r>
        <w:t>Párvulos</w:t>
      </w:r>
      <w:r>
        <w:rPr>
          <w:spacing w:val="-10"/>
        </w:rPr>
        <w:t xml:space="preserve"> </w:t>
      </w:r>
      <w:r>
        <w:t>y</w:t>
      </w:r>
      <w:r>
        <w:rPr>
          <w:spacing w:val="-10"/>
        </w:rPr>
        <w:t xml:space="preserve"> </w:t>
      </w:r>
      <w:r>
        <w:t>1°</w:t>
      </w:r>
      <w:r>
        <w:rPr>
          <w:spacing w:val="-8"/>
        </w:rPr>
        <w:t xml:space="preserve"> </w:t>
      </w:r>
      <w:r>
        <w:t>ciclo:</w:t>
      </w:r>
      <w:r>
        <w:rPr>
          <w:spacing w:val="-12"/>
        </w:rPr>
        <w:t xml:space="preserve"> </w:t>
      </w:r>
      <w:r>
        <w:t>Asistente</w:t>
      </w:r>
      <w:r>
        <w:rPr>
          <w:spacing w:val="-12"/>
        </w:rPr>
        <w:t xml:space="preserve"> </w:t>
      </w:r>
      <w:r>
        <w:t>de</w:t>
      </w:r>
      <w:r>
        <w:rPr>
          <w:spacing w:val="-9"/>
        </w:rPr>
        <w:t xml:space="preserve"> </w:t>
      </w:r>
      <w:r>
        <w:rPr>
          <w:spacing w:val="-4"/>
        </w:rPr>
        <w:t>aula</w:t>
      </w:r>
    </w:p>
    <w:p w14:paraId="786ACC42" w14:textId="77777777" w:rsidR="00151A9B" w:rsidRDefault="003763FC" w:rsidP="003660A6">
      <w:pPr>
        <w:spacing w:line="266" w:lineRule="exact"/>
        <w:ind w:left="842"/>
        <w:jc w:val="both"/>
      </w:pPr>
      <w:r>
        <w:rPr>
          <w:spacing w:val="-2"/>
        </w:rPr>
        <w:t>Segundo</w:t>
      </w:r>
      <w:r>
        <w:rPr>
          <w:spacing w:val="-4"/>
        </w:rPr>
        <w:t xml:space="preserve"> </w:t>
      </w:r>
      <w:r>
        <w:rPr>
          <w:spacing w:val="-2"/>
        </w:rPr>
        <w:t>ciclo:</w:t>
      </w:r>
      <w:r>
        <w:rPr>
          <w:spacing w:val="-4"/>
        </w:rPr>
        <w:t xml:space="preserve"> </w:t>
      </w:r>
      <w:r>
        <w:rPr>
          <w:spacing w:val="-2"/>
        </w:rPr>
        <w:t>educadora</w:t>
      </w:r>
      <w:r>
        <w:rPr>
          <w:spacing w:val="-3"/>
        </w:rPr>
        <w:t xml:space="preserve"> </w:t>
      </w:r>
      <w:r>
        <w:rPr>
          <w:spacing w:val="-2"/>
        </w:rPr>
        <w:t>diferencial</w:t>
      </w:r>
      <w:r>
        <w:rPr>
          <w:spacing w:val="-4"/>
        </w:rPr>
        <w:t xml:space="preserve"> </w:t>
      </w:r>
      <w:r>
        <w:rPr>
          <w:spacing w:val="-2"/>
        </w:rPr>
        <w:t>o</w:t>
      </w:r>
      <w:r>
        <w:rPr>
          <w:spacing w:val="1"/>
        </w:rPr>
        <w:t xml:space="preserve"> </w:t>
      </w:r>
      <w:r>
        <w:rPr>
          <w:spacing w:val="-2"/>
        </w:rPr>
        <w:t>duplas</w:t>
      </w:r>
      <w:r>
        <w:rPr>
          <w:spacing w:val="-1"/>
        </w:rPr>
        <w:t xml:space="preserve"> </w:t>
      </w:r>
      <w:r>
        <w:rPr>
          <w:spacing w:val="-2"/>
        </w:rPr>
        <w:t>psicosociales</w:t>
      </w:r>
    </w:p>
    <w:p w14:paraId="342AEAD3" w14:textId="77777777" w:rsidR="00151A9B" w:rsidRDefault="00151A9B" w:rsidP="003660A6">
      <w:pPr>
        <w:pStyle w:val="Textoindependiente"/>
        <w:spacing w:before="3"/>
        <w:jc w:val="both"/>
        <w:rPr>
          <w:sz w:val="21"/>
        </w:rPr>
      </w:pPr>
    </w:p>
    <w:p w14:paraId="6D7F7B63" w14:textId="77777777" w:rsidR="00151A9B" w:rsidRDefault="003763FC" w:rsidP="003660A6">
      <w:pPr>
        <w:pStyle w:val="Prrafodelista"/>
        <w:numPr>
          <w:ilvl w:val="0"/>
          <w:numId w:val="4"/>
        </w:numPr>
        <w:tabs>
          <w:tab w:val="left" w:pos="843"/>
        </w:tabs>
        <w:spacing w:line="273" w:lineRule="auto"/>
        <w:ind w:right="113"/>
      </w:pPr>
      <w:r>
        <w:rPr>
          <w:b/>
        </w:rPr>
        <w:t xml:space="preserve">Acompañante interno: </w:t>
      </w:r>
      <w:r>
        <w:t>adulto que permanecerá en el interior del recinto junto al estudiante</w:t>
      </w:r>
      <w:r>
        <w:rPr>
          <w:spacing w:val="40"/>
        </w:rPr>
        <w:t xml:space="preserve"> </w:t>
      </w:r>
      <w:r>
        <w:t xml:space="preserve">y encargado, pero a una distancia mayor, sin intervenir directamente en la situación. Permanecerá mayormente en silencio, siempre alerta y de frente al estudiante con una actitud de resguardo y </w:t>
      </w:r>
      <w:r>
        <w:rPr>
          <w:spacing w:val="-2"/>
        </w:rPr>
        <w:t>comprensión.</w:t>
      </w:r>
    </w:p>
    <w:p w14:paraId="4EAD83E5" w14:textId="77777777" w:rsidR="00151A9B" w:rsidRDefault="003763FC" w:rsidP="003660A6">
      <w:pPr>
        <w:spacing w:before="9"/>
        <w:ind w:left="842" w:right="129"/>
        <w:jc w:val="both"/>
      </w:pPr>
      <w:r>
        <w:t>Se propone que puedan cumplir este rol: docente (dentro del aula) y asistentes de pasillo/auxiliares (cuando es fuera de la sala)</w:t>
      </w:r>
    </w:p>
    <w:p w14:paraId="71A9B6A3" w14:textId="77777777" w:rsidR="00151A9B" w:rsidRDefault="00151A9B" w:rsidP="003660A6">
      <w:pPr>
        <w:pStyle w:val="Textoindependiente"/>
        <w:spacing w:before="8"/>
        <w:jc w:val="both"/>
        <w:rPr>
          <w:sz w:val="21"/>
        </w:rPr>
      </w:pPr>
    </w:p>
    <w:p w14:paraId="16D0923D" w14:textId="77777777" w:rsidR="00151A9B" w:rsidRDefault="003763FC" w:rsidP="003660A6">
      <w:pPr>
        <w:pStyle w:val="Prrafodelista"/>
        <w:numPr>
          <w:ilvl w:val="0"/>
          <w:numId w:val="4"/>
        </w:numPr>
        <w:tabs>
          <w:tab w:val="left" w:pos="843"/>
        </w:tabs>
        <w:spacing w:line="278" w:lineRule="auto"/>
        <w:ind w:right="116"/>
      </w:pPr>
      <w:r>
        <w:rPr>
          <w:b/>
        </w:rPr>
        <w:t>Acompañante externo</w:t>
      </w:r>
      <w:r>
        <w:t>: adulto que permanecerá fuera de la sala o recinto en</w:t>
      </w:r>
      <w:r>
        <w:rPr>
          <w:spacing w:val="40"/>
        </w:rPr>
        <w:t xml:space="preserve"> </w:t>
      </w:r>
      <w:r>
        <w:t>donde ocurra la situación de contención; debe coordinar la información y dar aviso al resto del personal según corresponda (llamar por teléfono, informar a directivos u otros).</w:t>
      </w:r>
    </w:p>
    <w:p w14:paraId="5A86EDEC" w14:textId="77777777" w:rsidR="00151A9B" w:rsidRDefault="003763FC" w:rsidP="003660A6">
      <w:pPr>
        <w:spacing w:before="7"/>
        <w:ind w:left="842"/>
        <w:jc w:val="both"/>
      </w:pPr>
      <w:r>
        <w:t>Se</w:t>
      </w:r>
      <w:r>
        <w:rPr>
          <w:spacing w:val="-18"/>
        </w:rPr>
        <w:t xml:space="preserve"> </w:t>
      </w:r>
      <w:r>
        <w:t>propone</w:t>
      </w:r>
      <w:r>
        <w:rPr>
          <w:spacing w:val="-13"/>
        </w:rPr>
        <w:t xml:space="preserve"> </w:t>
      </w:r>
      <w:r>
        <w:t>que</w:t>
      </w:r>
      <w:r>
        <w:rPr>
          <w:spacing w:val="-12"/>
        </w:rPr>
        <w:t xml:space="preserve"> </w:t>
      </w:r>
      <w:r>
        <w:t>puedan</w:t>
      </w:r>
      <w:r>
        <w:rPr>
          <w:spacing w:val="-13"/>
        </w:rPr>
        <w:t xml:space="preserve"> </w:t>
      </w:r>
      <w:r>
        <w:t>cumplir</w:t>
      </w:r>
      <w:r>
        <w:rPr>
          <w:spacing w:val="-12"/>
        </w:rPr>
        <w:t xml:space="preserve"> </w:t>
      </w:r>
      <w:r>
        <w:t>este</w:t>
      </w:r>
      <w:r>
        <w:rPr>
          <w:spacing w:val="-13"/>
        </w:rPr>
        <w:t xml:space="preserve"> </w:t>
      </w:r>
      <w:r>
        <w:t>rol:</w:t>
      </w:r>
      <w:r>
        <w:rPr>
          <w:spacing w:val="-11"/>
        </w:rPr>
        <w:t xml:space="preserve"> </w:t>
      </w:r>
      <w:r>
        <w:t>asistentes</w:t>
      </w:r>
      <w:r>
        <w:rPr>
          <w:spacing w:val="-9"/>
        </w:rPr>
        <w:t xml:space="preserve"> </w:t>
      </w:r>
      <w:r>
        <w:t>de</w:t>
      </w:r>
      <w:r>
        <w:rPr>
          <w:spacing w:val="-12"/>
        </w:rPr>
        <w:t xml:space="preserve"> </w:t>
      </w:r>
      <w:r>
        <w:rPr>
          <w:spacing w:val="-2"/>
        </w:rPr>
        <w:t>pasillo/auxiliares.</w:t>
      </w:r>
    </w:p>
    <w:p w14:paraId="056266AE" w14:textId="77777777" w:rsidR="00151A9B" w:rsidRDefault="00151A9B" w:rsidP="003660A6">
      <w:pPr>
        <w:pStyle w:val="Textoindependiente"/>
        <w:spacing w:before="3"/>
        <w:jc w:val="both"/>
        <w:rPr>
          <w:sz w:val="21"/>
        </w:rPr>
      </w:pPr>
    </w:p>
    <w:p w14:paraId="2B09E2ED" w14:textId="77777777" w:rsidR="00151A9B" w:rsidRDefault="003763FC" w:rsidP="003660A6">
      <w:pPr>
        <w:pStyle w:val="Prrafodelista"/>
        <w:numPr>
          <w:ilvl w:val="0"/>
          <w:numId w:val="4"/>
        </w:numPr>
        <w:tabs>
          <w:tab w:val="left" w:pos="843"/>
        </w:tabs>
        <w:spacing w:line="273" w:lineRule="auto"/>
        <w:ind w:right="103"/>
      </w:pPr>
      <w:r>
        <w:t>Al finalizar la intervención es deseable dejar registro del desarrollo en la Bitácora (Anexo propuesta de bitácora) para evaluar la evolución en el tiempo de la</w:t>
      </w:r>
      <w:r>
        <w:rPr>
          <w:spacing w:val="-1"/>
        </w:rPr>
        <w:t xml:space="preserve"> </w:t>
      </w:r>
      <w:r>
        <w:t>conducta del estudiante conforme a la intervención planificada, así como el progreso en las capacidades y competencias de la comunidad escolar para abordar este tipo de situaciones.</w:t>
      </w:r>
    </w:p>
    <w:p w14:paraId="35535D0A" w14:textId="77777777" w:rsidR="00151A9B" w:rsidRDefault="00151A9B" w:rsidP="003660A6">
      <w:pPr>
        <w:pStyle w:val="Textoindependiente"/>
        <w:spacing w:before="5"/>
        <w:jc w:val="both"/>
        <w:rPr>
          <w:sz w:val="22"/>
        </w:rPr>
      </w:pPr>
    </w:p>
    <w:p w14:paraId="5A251249" w14:textId="77777777" w:rsidR="00151A9B" w:rsidRDefault="003763FC" w:rsidP="00E01DE9">
      <w:pPr>
        <w:pStyle w:val="Prrafodelista"/>
        <w:numPr>
          <w:ilvl w:val="3"/>
          <w:numId w:val="59"/>
        </w:numPr>
        <w:tabs>
          <w:tab w:val="left" w:pos="843"/>
        </w:tabs>
        <w:ind w:left="842" w:hanging="361"/>
        <w:jc w:val="both"/>
        <w:rPr>
          <w:b/>
        </w:rPr>
      </w:pPr>
      <w:r>
        <w:rPr>
          <w:b/>
        </w:rPr>
        <w:t>Información</w:t>
      </w:r>
      <w:r>
        <w:rPr>
          <w:b/>
          <w:spacing w:val="-13"/>
        </w:rPr>
        <w:t xml:space="preserve"> </w:t>
      </w:r>
      <w:r>
        <w:rPr>
          <w:b/>
        </w:rPr>
        <w:t>a</w:t>
      </w:r>
      <w:r>
        <w:rPr>
          <w:b/>
          <w:spacing w:val="-12"/>
        </w:rPr>
        <w:t xml:space="preserve"> </w:t>
      </w:r>
      <w:r>
        <w:rPr>
          <w:b/>
        </w:rPr>
        <w:t>la</w:t>
      </w:r>
      <w:r>
        <w:rPr>
          <w:b/>
          <w:spacing w:val="-13"/>
        </w:rPr>
        <w:t xml:space="preserve"> </w:t>
      </w:r>
      <w:r>
        <w:rPr>
          <w:b/>
        </w:rPr>
        <w:t>familia</w:t>
      </w:r>
      <w:r>
        <w:rPr>
          <w:b/>
          <w:spacing w:val="-12"/>
        </w:rPr>
        <w:t xml:space="preserve"> </w:t>
      </w:r>
      <w:r>
        <w:rPr>
          <w:b/>
        </w:rPr>
        <w:t>y/o</w:t>
      </w:r>
      <w:r>
        <w:rPr>
          <w:b/>
          <w:spacing w:val="-13"/>
        </w:rPr>
        <w:t xml:space="preserve"> </w:t>
      </w:r>
      <w:r>
        <w:rPr>
          <w:b/>
        </w:rPr>
        <w:t>apoderada/o</w:t>
      </w:r>
      <w:r>
        <w:rPr>
          <w:b/>
          <w:spacing w:val="-9"/>
        </w:rPr>
        <w:t xml:space="preserve"> </w:t>
      </w:r>
      <w:r>
        <w:rPr>
          <w:b/>
        </w:rPr>
        <w:t>(etapa</w:t>
      </w:r>
      <w:r>
        <w:rPr>
          <w:b/>
          <w:spacing w:val="-12"/>
        </w:rPr>
        <w:t xml:space="preserve"> </w:t>
      </w:r>
      <w:r>
        <w:rPr>
          <w:b/>
        </w:rPr>
        <w:t>2</w:t>
      </w:r>
      <w:r>
        <w:rPr>
          <w:b/>
          <w:spacing w:val="-12"/>
        </w:rPr>
        <w:t xml:space="preserve"> </w:t>
      </w:r>
      <w:r>
        <w:rPr>
          <w:b/>
        </w:rPr>
        <w:t>y</w:t>
      </w:r>
      <w:r>
        <w:rPr>
          <w:b/>
          <w:spacing w:val="-12"/>
        </w:rPr>
        <w:t xml:space="preserve"> </w:t>
      </w:r>
      <w:r>
        <w:rPr>
          <w:b/>
          <w:spacing w:val="-5"/>
        </w:rPr>
        <w:t>3):</w:t>
      </w:r>
    </w:p>
    <w:p w14:paraId="5B3B6990" w14:textId="77777777" w:rsidR="00151A9B" w:rsidRDefault="00151A9B" w:rsidP="003660A6">
      <w:pPr>
        <w:pStyle w:val="Textoindependiente"/>
        <w:spacing w:before="2"/>
        <w:jc w:val="both"/>
        <w:rPr>
          <w:b/>
          <w:sz w:val="25"/>
        </w:rPr>
      </w:pPr>
    </w:p>
    <w:p w14:paraId="114D9A7F" w14:textId="77777777" w:rsidR="00151A9B" w:rsidRDefault="003763FC" w:rsidP="003660A6">
      <w:pPr>
        <w:pStyle w:val="Prrafodelista"/>
        <w:numPr>
          <w:ilvl w:val="0"/>
          <w:numId w:val="3"/>
        </w:numPr>
        <w:tabs>
          <w:tab w:val="left" w:pos="843"/>
        </w:tabs>
        <w:spacing w:line="276" w:lineRule="auto"/>
        <w:ind w:right="109"/>
      </w:pPr>
      <w:r>
        <w:t xml:space="preserve">La persona que cumple el papel de acompañante externo es la encargada de dar aviso a la familia y apoderado/a. Con la llegada de este, en el caso que pueda hacerse presente en el lugar, se efectúa la salida del acompañante interno, quedando encargado y apoderado/a en la tarea de “acompañar” al </w:t>
      </w:r>
      <w:r>
        <w:rPr>
          <w:spacing w:val="-2"/>
        </w:rPr>
        <w:t>estudiante.</w:t>
      </w:r>
    </w:p>
    <w:p w14:paraId="692CC42A" w14:textId="77777777" w:rsidR="00151A9B" w:rsidRDefault="003763FC" w:rsidP="003660A6">
      <w:pPr>
        <w:pStyle w:val="Prrafodelista"/>
        <w:numPr>
          <w:ilvl w:val="0"/>
          <w:numId w:val="3"/>
        </w:numPr>
        <w:tabs>
          <w:tab w:val="left" w:pos="843"/>
        </w:tabs>
        <w:spacing w:before="9" w:line="273" w:lineRule="auto"/>
        <w:ind w:right="121"/>
      </w:pPr>
      <w:r>
        <w:t>Deberes y responsabilidades del apoderado el firmar el contrato de contingencia. Tener actualizado su número de contacto, tener un segundo contacto, medio de contacto por el cual se le informará, si no cumple con lo acordado se derivará a programa de apoyo externo, pero en caso de contar con programa se informa.</w:t>
      </w:r>
    </w:p>
    <w:p w14:paraId="756E6AC7" w14:textId="77777777" w:rsidR="00151A9B" w:rsidRDefault="00151A9B" w:rsidP="003660A6">
      <w:pPr>
        <w:pStyle w:val="Textoindependiente"/>
        <w:jc w:val="both"/>
        <w:rPr>
          <w:sz w:val="22"/>
        </w:rPr>
      </w:pPr>
    </w:p>
    <w:p w14:paraId="191427B3" w14:textId="77777777" w:rsidR="00C07E46" w:rsidRDefault="00C07E46" w:rsidP="003660A6">
      <w:pPr>
        <w:pStyle w:val="Textoindependiente"/>
        <w:jc w:val="both"/>
        <w:rPr>
          <w:sz w:val="22"/>
        </w:rPr>
      </w:pPr>
    </w:p>
    <w:p w14:paraId="3543C0F0" w14:textId="77777777" w:rsidR="00C07E46" w:rsidRDefault="00C07E46" w:rsidP="003660A6">
      <w:pPr>
        <w:pStyle w:val="Textoindependiente"/>
        <w:jc w:val="both"/>
        <w:rPr>
          <w:sz w:val="22"/>
        </w:rPr>
      </w:pPr>
    </w:p>
    <w:p w14:paraId="034D98E6" w14:textId="77777777" w:rsidR="00C07E46" w:rsidRDefault="00C07E46" w:rsidP="003660A6">
      <w:pPr>
        <w:pStyle w:val="Textoindependiente"/>
        <w:jc w:val="both"/>
        <w:rPr>
          <w:sz w:val="22"/>
        </w:rPr>
      </w:pPr>
    </w:p>
    <w:p w14:paraId="52EF5DA2" w14:textId="77777777" w:rsidR="00C07E46" w:rsidRDefault="00C07E46" w:rsidP="003660A6">
      <w:pPr>
        <w:pStyle w:val="Textoindependiente"/>
        <w:jc w:val="both"/>
        <w:rPr>
          <w:sz w:val="22"/>
        </w:rPr>
      </w:pPr>
    </w:p>
    <w:p w14:paraId="2803473C" w14:textId="77777777" w:rsidR="00151A9B" w:rsidRDefault="00151A9B" w:rsidP="003660A6">
      <w:pPr>
        <w:pStyle w:val="Textoindependiente"/>
        <w:spacing w:before="5"/>
        <w:jc w:val="both"/>
        <w:rPr>
          <w:sz w:val="22"/>
        </w:rPr>
      </w:pPr>
    </w:p>
    <w:p w14:paraId="47FB4528" w14:textId="77777777" w:rsidR="009031F1" w:rsidRPr="009031F1" w:rsidRDefault="003763FC" w:rsidP="00E01DE9">
      <w:pPr>
        <w:pStyle w:val="Prrafodelista"/>
        <w:numPr>
          <w:ilvl w:val="3"/>
          <w:numId w:val="59"/>
        </w:numPr>
        <w:tabs>
          <w:tab w:val="left" w:pos="383"/>
          <w:tab w:val="left" w:pos="843"/>
        </w:tabs>
        <w:spacing w:before="51" w:line="276" w:lineRule="auto"/>
        <w:ind w:left="122" w:right="106" w:firstLine="0"/>
        <w:jc w:val="both"/>
      </w:pPr>
      <w:r w:rsidRPr="009031F1">
        <w:rPr>
          <w:b/>
        </w:rPr>
        <w:lastRenderedPageBreak/>
        <w:t>Cuando</w:t>
      </w:r>
      <w:r w:rsidRPr="009031F1">
        <w:rPr>
          <w:b/>
          <w:spacing w:val="37"/>
        </w:rPr>
        <w:t xml:space="preserve"> </w:t>
      </w:r>
      <w:r w:rsidRPr="009031F1">
        <w:rPr>
          <w:b/>
        </w:rPr>
        <w:t>el</w:t>
      </w:r>
      <w:r w:rsidRPr="009031F1">
        <w:rPr>
          <w:b/>
          <w:spacing w:val="33"/>
        </w:rPr>
        <w:t xml:space="preserve"> </w:t>
      </w:r>
      <w:r w:rsidRPr="009031F1">
        <w:rPr>
          <w:b/>
        </w:rPr>
        <w:t>descontrol</w:t>
      </w:r>
      <w:r w:rsidRPr="009031F1">
        <w:rPr>
          <w:b/>
          <w:spacing w:val="35"/>
        </w:rPr>
        <w:t xml:space="preserve"> </w:t>
      </w:r>
      <w:r w:rsidRPr="009031F1">
        <w:rPr>
          <w:b/>
        </w:rPr>
        <w:t>y</w:t>
      </w:r>
      <w:r w:rsidRPr="009031F1">
        <w:rPr>
          <w:b/>
          <w:spacing w:val="35"/>
        </w:rPr>
        <w:t xml:space="preserve"> </w:t>
      </w:r>
      <w:r w:rsidRPr="009031F1">
        <w:rPr>
          <w:b/>
        </w:rPr>
        <w:t>los</w:t>
      </w:r>
      <w:r w:rsidRPr="009031F1">
        <w:rPr>
          <w:b/>
          <w:spacing w:val="38"/>
        </w:rPr>
        <w:t xml:space="preserve"> </w:t>
      </w:r>
      <w:r w:rsidRPr="009031F1">
        <w:rPr>
          <w:b/>
        </w:rPr>
        <w:t>riesgos</w:t>
      </w:r>
      <w:r w:rsidRPr="009031F1">
        <w:rPr>
          <w:b/>
          <w:spacing w:val="39"/>
        </w:rPr>
        <w:t xml:space="preserve"> </w:t>
      </w:r>
      <w:r w:rsidRPr="009031F1">
        <w:rPr>
          <w:b/>
        </w:rPr>
        <w:t>para</w:t>
      </w:r>
      <w:r w:rsidRPr="009031F1">
        <w:rPr>
          <w:b/>
          <w:spacing w:val="32"/>
        </w:rPr>
        <w:t xml:space="preserve"> </w:t>
      </w:r>
      <w:r w:rsidRPr="009031F1">
        <w:rPr>
          <w:b/>
        </w:rPr>
        <w:t>sí</w:t>
      </w:r>
      <w:r w:rsidRPr="009031F1">
        <w:rPr>
          <w:b/>
          <w:spacing w:val="33"/>
        </w:rPr>
        <w:t xml:space="preserve"> </w:t>
      </w:r>
      <w:r w:rsidRPr="009031F1">
        <w:rPr>
          <w:b/>
        </w:rPr>
        <w:t>o</w:t>
      </w:r>
      <w:r w:rsidRPr="009031F1">
        <w:rPr>
          <w:b/>
          <w:spacing w:val="36"/>
        </w:rPr>
        <w:t xml:space="preserve"> </w:t>
      </w:r>
      <w:r w:rsidRPr="009031F1">
        <w:rPr>
          <w:b/>
        </w:rPr>
        <w:t>terceros</w:t>
      </w:r>
      <w:r w:rsidRPr="009031F1">
        <w:rPr>
          <w:b/>
          <w:spacing w:val="33"/>
        </w:rPr>
        <w:t xml:space="preserve"> </w:t>
      </w:r>
      <w:r w:rsidRPr="009031F1">
        <w:rPr>
          <w:b/>
        </w:rPr>
        <w:t>implican</w:t>
      </w:r>
      <w:r w:rsidRPr="009031F1">
        <w:rPr>
          <w:b/>
          <w:spacing w:val="40"/>
        </w:rPr>
        <w:t xml:space="preserve"> </w:t>
      </w:r>
      <w:r w:rsidRPr="009031F1">
        <w:rPr>
          <w:b/>
        </w:rPr>
        <w:t>la</w:t>
      </w:r>
      <w:r w:rsidRPr="009031F1">
        <w:rPr>
          <w:b/>
          <w:spacing w:val="36"/>
        </w:rPr>
        <w:t xml:space="preserve"> </w:t>
      </w:r>
      <w:r w:rsidRPr="009031F1">
        <w:rPr>
          <w:b/>
        </w:rPr>
        <w:t>necesidad</w:t>
      </w:r>
      <w:r w:rsidRPr="009031F1">
        <w:rPr>
          <w:b/>
          <w:spacing w:val="38"/>
        </w:rPr>
        <w:t xml:space="preserve"> </w:t>
      </w:r>
      <w:r w:rsidRPr="009031F1">
        <w:rPr>
          <w:b/>
        </w:rPr>
        <w:t>de</w:t>
      </w:r>
      <w:r w:rsidRPr="009031F1">
        <w:rPr>
          <w:b/>
          <w:spacing w:val="34"/>
        </w:rPr>
        <w:t xml:space="preserve"> </w:t>
      </w:r>
      <w:r w:rsidRPr="009031F1">
        <w:rPr>
          <w:b/>
        </w:rPr>
        <w:t>contener</w:t>
      </w:r>
      <w:r w:rsidRPr="009031F1">
        <w:rPr>
          <w:b/>
          <w:spacing w:val="34"/>
        </w:rPr>
        <w:t xml:space="preserve"> </w:t>
      </w:r>
      <w:r w:rsidRPr="009031F1">
        <w:rPr>
          <w:b/>
        </w:rPr>
        <w:t>físicamente</w:t>
      </w:r>
      <w:r w:rsidRPr="009031F1">
        <w:rPr>
          <w:b/>
          <w:spacing w:val="35"/>
        </w:rPr>
        <w:t xml:space="preserve"> </w:t>
      </w:r>
      <w:r w:rsidRPr="009031F1">
        <w:rPr>
          <w:b/>
        </w:rPr>
        <w:t xml:space="preserve">al </w:t>
      </w:r>
      <w:r w:rsidR="00C07E46" w:rsidRPr="009031F1">
        <w:rPr>
          <w:b/>
          <w:spacing w:val="-2"/>
        </w:rPr>
        <w:t>estudiante</w:t>
      </w:r>
      <w:r w:rsidR="009031F1">
        <w:rPr>
          <w:b/>
          <w:spacing w:val="-2"/>
        </w:rPr>
        <w:t xml:space="preserve"> </w:t>
      </w:r>
    </w:p>
    <w:p w14:paraId="65B779F8" w14:textId="0D98F596" w:rsidR="00151A9B" w:rsidRDefault="003763FC" w:rsidP="009031F1">
      <w:pPr>
        <w:pStyle w:val="Prrafodelista"/>
        <w:tabs>
          <w:tab w:val="left" w:pos="383"/>
          <w:tab w:val="left" w:pos="843"/>
        </w:tabs>
        <w:spacing w:before="51" w:line="276" w:lineRule="auto"/>
        <w:ind w:left="122" w:right="106" w:firstLine="0"/>
      </w:pPr>
      <w:r>
        <w:t>Esta contención tiene el objetivo de inmovilizar al NNA para evitar que se produzca daño a sí mismo o a terceros, por lo que se recomienda realizarla solo en caso de extremo riesgo para un/a estudiante o para otras personas de la comunidad educativa. Su realización debe ser efectuada por un/a profesional capacitado que maneje las</w:t>
      </w:r>
      <w:r w:rsidRPr="009031F1">
        <w:rPr>
          <w:spacing w:val="-4"/>
        </w:rPr>
        <w:t xml:space="preserve"> </w:t>
      </w:r>
      <w:r>
        <w:t>técnicas apropiadas:</w:t>
      </w:r>
      <w:r w:rsidRPr="009031F1">
        <w:rPr>
          <w:spacing w:val="-1"/>
        </w:rPr>
        <w:t xml:space="preserve"> </w:t>
      </w:r>
      <w:r>
        <w:t>acción de mecedora,</w:t>
      </w:r>
      <w:r w:rsidRPr="009031F1">
        <w:rPr>
          <w:spacing w:val="-2"/>
        </w:rPr>
        <w:t xml:space="preserve"> </w:t>
      </w:r>
      <w:r>
        <w:t>abrazo profundo. Para</w:t>
      </w:r>
      <w:r w:rsidRPr="009031F1">
        <w:rPr>
          <w:spacing w:val="-4"/>
        </w:rPr>
        <w:t xml:space="preserve"> </w:t>
      </w:r>
      <w:r>
        <w:t>efectuar este tipo de contención debe existir autorización escrita por parte de la familia para llevarla a cabo, y solamente cuando el estudiante dé indicios de aceptarla, ya que puede tener repercusiones negativas en el momento o a futuro.</w:t>
      </w:r>
    </w:p>
    <w:p w14:paraId="4ACF1B8D" w14:textId="77777777" w:rsidR="00151A9B" w:rsidRDefault="003763FC" w:rsidP="003660A6">
      <w:pPr>
        <w:pStyle w:val="Prrafodelista"/>
        <w:numPr>
          <w:ilvl w:val="0"/>
          <w:numId w:val="2"/>
        </w:numPr>
        <w:tabs>
          <w:tab w:val="left" w:pos="843"/>
        </w:tabs>
        <w:spacing w:before="3" w:line="273" w:lineRule="auto"/>
        <w:ind w:right="116"/>
      </w:pPr>
      <w:r>
        <w:t>Elaborar protocolo de contención el que debe considerar lo siguiente: situación en la que es preciso su uso, personal necesario y sus roles específicos, duración de la contención física, cuándo y dónde dar por finalizado su uso, cómo actuar después con NNA.</w:t>
      </w:r>
      <w:r>
        <w:rPr>
          <w:spacing w:val="40"/>
        </w:rPr>
        <w:t xml:space="preserve"> </w:t>
      </w:r>
      <w:r>
        <w:t>En lo posible, incluir en su elaboración un profesional de un organismo externo colaborador.</w:t>
      </w:r>
    </w:p>
    <w:p w14:paraId="0660BEC0" w14:textId="77777777" w:rsidR="00151A9B" w:rsidRDefault="003763FC" w:rsidP="003660A6">
      <w:pPr>
        <w:pStyle w:val="Prrafodelista"/>
        <w:numPr>
          <w:ilvl w:val="0"/>
          <w:numId w:val="2"/>
        </w:numPr>
        <w:tabs>
          <w:tab w:val="left" w:pos="843"/>
        </w:tabs>
        <w:spacing w:before="5" w:line="278" w:lineRule="auto"/>
        <w:ind w:right="120"/>
      </w:pPr>
      <w:r>
        <w:t>En circunstancias extremas puede requerirse trasladar al estudiante a centros de salud, para lo cual es relevante que los responsables en el establecimiento puedan previamente establecer contacto con el centro de salud más cercano.</w:t>
      </w:r>
    </w:p>
    <w:p w14:paraId="48828D03" w14:textId="77777777" w:rsidR="00151A9B" w:rsidRDefault="003763FC" w:rsidP="003660A6">
      <w:pPr>
        <w:pStyle w:val="Prrafodelista"/>
        <w:numPr>
          <w:ilvl w:val="0"/>
          <w:numId w:val="2"/>
        </w:numPr>
        <w:tabs>
          <w:tab w:val="left" w:pos="843"/>
        </w:tabs>
        <w:spacing w:before="1" w:line="276" w:lineRule="auto"/>
        <w:ind w:right="104"/>
      </w:pPr>
      <w:r>
        <w:t>* Importante en todas las etapas descritas: no regañar al estudiante, no amenazar con futuras sanciones</w:t>
      </w:r>
      <w:r>
        <w:rPr>
          <w:spacing w:val="40"/>
        </w:rPr>
        <w:t xml:space="preserve"> </w:t>
      </w:r>
      <w:r>
        <w:t>o pedir que “no se enoje”, no intentar razonar respecto a su conducta en ese momento. * En situaciones donde existe alto riesgo para el/la estudiante o terceros, es importante coordinarse con equipo médico tratante o efectuar derivación a médico psiquiatra, para recibir el apoyo pertinente y orientaciones de acciones futuras conjuntas, ya que pueden existir diagnósticos concomitantes que requieren de tratamiento médico y/o de otros especialistas.</w:t>
      </w:r>
    </w:p>
    <w:p w14:paraId="53688DF2" w14:textId="77777777" w:rsidR="00151A9B" w:rsidRDefault="00151A9B" w:rsidP="003660A6">
      <w:pPr>
        <w:pStyle w:val="Textoindependiente"/>
        <w:spacing w:before="1"/>
        <w:jc w:val="both"/>
        <w:rPr>
          <w:sz w:val="20"/>
        </w:rPr>
      </w:pPr>
    </w:p>
    <w:p w14:paraId="6D1A5F4B" w14:textId="4719F7B9" w:rsidR="00151A9B" w:rsidRDefault="003763FC" w:rsidP="00E01DE9">
      <w:pPr>
        <w:pStyle w:val="Prrafodelista"/>
        <w:numPr>
          <w:ilvl w:val="3"/>
          <w:numId w:val="59"/>
        </w:numPr>
        <w:tabs>
          <w:tab w:val="left" w:pos="741"/>
          <w:tab w:val="left" w:pos="743"/>
        </w:tabs>
        <w:spacing w:before="1"/>
        <w:ind w:left="122" w:right="685" w:firstLine="0"/>
        <w:jc w:val="both"/>
        <w:rPr>
          <w:b/>
        </w:rPr>
      </w:pPr>
      <w:r>
        <w:rPr>
          <w:b/>
        </w:rPr>
        <w:t>Intervención</w:t>
      </w:r>
      <w:r>
        <w:rPr>
          <w:b/>
          <w:spacing w:val="-3"/>
        </w:rPr>
        <w:t xml:space="preserve"> </w:t>
      </w:r>
      <w:r>
        <w:rPr>
          <w:b/>
        </w:rPr>
        <w:t>en</w:t>
      </w:r>
      <w:r>
        <w:rPr>
          <w:b/>
          <w:spacing w:val="-3"/>
        </w:rPr>
        <w:t xml:space="preserve"> </w:t>
      </w:r>
      <w:r>
        <w:rPr>
          <w:b/>
        </w:rPr>
        <w:t>la</w:t>
      </w:r>
      <w:r>
        <w:rPr>
          <w:b/>
          <w:spacing w:val="-3"/>
        </w:rPr>
        <w:t xml:space="preserve"> </w:t>
      </w:r>
      <w:r>
        <w:rPr>
          <w:b/>
        </w:rPr>
        <w:t>reparación,</w:t>
      </w:r>
      <w:r>
        <w:rPr>
          <w:b/>
          <w:spacing w:val="-4"/>
        </w:rPr>
        <w:t xml:space="preserve"> </w:t>
      </w:r>
      <w:r>
        <w:rPr>
          <w:b/>
        </w:rPr>
        <w:t>posterior</w:t>
      </w:r>
      <w:r>
        <w:rPr>
          <w:b/>
          <w:spacing w:val="-6"/>
        </w:rPr>
        <w:t xml:space="preserve"> </w:t>
      </w:r>
      <w:r>
        <w:rPr>
          <w:b/>
        </w:rPr>
        <w:t>a</w:t>
      </w:r>
      <w:r>
        <w:rPr>
          <w:b/>
          <w:spacing w:val="-3"/>
        </w:rPr>
        <w:t xml:space="preserve"> </w:t>
      </w:r>
      <w:r>
        <w:rPr>
          <w:b/>
        </w:rPr>
        <w:t>una</w:t>
      </w:r>
      <w:r>
        <w:rPr>
          <w:b/>
          <w:spacing w:val="-3"/>
        </w:rPr>
        <w:t xml:space="preserve"> </w:t>
      </w:r>
      <w:r>
        <w:rPr>
          <w:b/>
        </w:rPr>
        <w:t>crisis</w:t>
      </w:r>
      <w:r>
        <w:rPr>
          <w:b/>
          <w:spacing w:val="-6"/>
        </w:rPr>
        <w:t xml:space="preserve"> </w:t>
      </w:r>
      <w:r>
        <w:rPr>
          <w:b/>
        </w:rPr>
        <w:t>de</w:t>
      </w:r>
      <w:r>
        <w:rPr>
          <w:b/>
          <w:spacing w:val="-5"/>
        </w:rPr>
        <w:t xml:space="preserve"> </w:t>
      </w:r>
      <w:r>
        <w:rPr>
          <w:b/>
        </w:rPr>
        <w:t>desregulación</w:t>
      </w:r>
      <w:r>
        <w:rPr>
          <w:b/>
          <w:spacing w:val="-3"/>
        </w:rPr>
        <w:t xml:space="preserve"> </w:t>
      </w:r>
      <w:r>
        <w:rPr>
          <w:b/>
        </w:rPr>
        <w:t>emocional</w:t>
      </w:r>
      <w:r>
        <w:rPr>
          <w:b/>
          <w:spacing w:val="-6"/>
        </w:rPr>
        <w:t xml:space="preserve"> </w:t>
      </w:r>
      <w:r>
        <w:rPr>
          <w:b/>
        </w:rPr>
        <w:t>y</w:t>
      </w:r>
      <w:r>
        <w:rPr>
          <w:b/>
          <w:spacing w:val="-4"/>
        </w:rPr>
        <w:t xml:space="preserve"> </w:t>
      </w:r>
      <w:r>
        <w:rPr>
          <w:b/>
        </w:rPr>
        <w:t>conductual</w:t>
      </w:r>
      <w:r>
        <w:rPr>
          <w:b/>
          <w:spacing w:val="-6"/>
        </w:rPr>
        <w:t xml:space="preserve"> </w:t>
      </w:r>
      <w:r>
        <w:rPr>
          <w:b/>
        </w:rPr>
        <w:t>en</w:t>
      </w:r>
      <w:r>
        <w:rPr>
          <w:b/>
          <w:spacing w:val="-3"/>
        </w:rPr>
        <w:t xml:space="preserve"> </w:t>
      </w:r>
      <w:r>
        <w:rPr>
          <w:b/>
        </w:rPr>
        <w:t xml:space="preserve">el </w:t>
      </w:r>
      <w:r w:rsidR="009031F1">
        <w:rPr>
          <w:b/>
          <w:spacing w:val="-2"/>
        </w:rPr>
        <w:t>ámbito educativo</w:t>
      </w:r>
    </w:p>
    <w:p w14:paraId="27C6AD0B" w14:textId="77777777" w:rsidR="00151A9B" w:rsidRDefault="00151A9B" w:rsidP="003660A6">
      <w:pPr>
        <w:pStyle w:val="Textoindependiente"/>
        <w:jc w:val="both"/>
        <w:rPr>
          <w:b/>
          <w:sz w:val="22"/>
        </w:rPr>
      </w:pPr>
    </w:p>
    <w:p w14:paraId="0BE94EF3" w14:textId="77777777" w:rsidR="00151A9B" w:rsidRDefault="003763FC" w:rsidP="003660A6">
      <w:pPr>
        <w:pStyle w:val="Prrafodelista"/>
        <w:numPr>
          <w:ilvl w:val="0"/>
          <w:numId w:val="1"/>
        </w:numPr>
        <w:tabs>
          <w:tab w:val="left" w:pos="843"/>
        </w:tabs>
        <w:spacing w:line="273" w:lineRule="auto"/>
        <w:ind w:right="118"/>
      </w:pPr>
      <w:r>
        <w:t>Esta etapa debe estar a cargo de profesionales especialistas capacitados, por ejemplo, integrantes del equipo PIE.</w:t>
      </w:r>
    </w:p>
    <w:p w14:paraId="10866C7D" w14:textId="77777777" w:rsidR="00151A9B" w:rsidRDefault="003763FC" w:rsidP="003660A6">
      <w:pPr>
        <w:pStyle w:val="Prrafodelista"/>
        <w:numPr>
          <w:ilvl w:val="0"/>
          <w:numId w:val="1"/>
        </w:numPr>
        <w:tabs>
          <w:tab w:val="left" w:pos="843"/>
        </w:tabs>
        <w:spacing w:before="8" w:line="278" w:lineRule="auto"/>
        <w:ind w:right="109"/>
      </w:pPr>
      <w:r>
        <w:t>Tras un episodio de DEC,</w:t>
      </w:r>
      <w:r>
        <w:rPr>
          <w:spacing w:val="-1"/>
        </w:rPr>
        <w:t xml:space="preserve"> </w:t>
      </w:r>
      <w:r>
        <w:t>es importante demostrar afecto y comprensión,</w:t>
      </w:r>
      <w:r>
        <w:rPr>
          <w:spacing w:val="-1"/>
        </w:rPr>
        <w:t xml:space="preserve"> </w:t>
      </w:r>
      <w:r>
        <w:t>hacerle saber al estudiante que todo está tranquilo y que es importante hablar de lo ocurrido para entender la situación</w:t>
      </w:r>
      <w:r>
        <w:rPr>
          <w:spacing w:val="40"/>
        </w:rPr>
        <w:t xml:space="preserve"> </w:t>
      </w:r>
      <w:r>
        <w:t>y solucionarla, así como evitar que se repita.</w:t>
      </w:r>
    </w:p>
    <w:p w14:paraId="0FFCB155" w14:textId="77777777" w:rsidR="00151A9B" w:rsidRDefault="003763FC" w:rsidP="003660A6">
      <w:pPr>
        <w:pStyle w:val="Prrafodelista"/>
        <w:numPr>
          <w:ilvl w:val="0"/>
          <w:numId w:val="1"/>
        </w:numPr>
        <w:tabs>
          <w:tab w:val="left" w:pos="843"/>
        </w:tabs>
        <w:spacing w:before="1" w:line="276" w:lineRule="auto"/>
        <w:ind w:right="111"/>
      </w:pPr>
      <w:r>
        <w:t>Se deben tomar acuerdos conjuntos para prevenir en el futuro inmediato situaciones que pudiesen desencadenar en una desregulación. A la vez, informarle que dispondrá de profesionales de apoyo para ayudarle a poner en práctica estos acuerdos, y que pueda expresar lo que le molesta o requiere (sin DEC) o logrando un mayor autocontrol de la situación. Señalar que siempre el objetivo será evitar que esto vuelva a ocurrir, pues se comprende que para él/ella es una situación que no desea repetir.</w:t>
      </w:r>
    </w:p>
    <w:p w14:paraId="6C2BCD03" w14:textId="77777777" w:rsidR="00151A9B" w:rsidRDefault="003763FC" w:rsidP="003660A6">
      <w:pPr>
        <w:pStyle w:val="Prrafodelista"/>
        <w:numPr>
          <w:ilvl w:val="0"/>
          <w:numId w:val="1"/>
        </w:numPr>
        <w:tabs>
          <w:tab w:val="left" w:pos="843"/>
        </w:tabs>
        <w:spacing w:line="276" w:lineRule="auto"/>
        <w:ind w:right="114"/>
      </w:pPr>
      <w:r>
        <w:t>Es importante apoyar la toma de conciencia, acerca de que todos los estudiantes tienen los mismos derechos y deberes, y en caso de haber efectuado destrozos u ofensas se debe responsabilizar y hacer cargo, ofreciendo las disculpas correspondientes, ordenando el espacio o reponiendo los objetos rotos, conforme a las normas de convivencia del aula y establecimiento.</w:t>
      </w:r>
    </w:p>
    <w:p w14:paraId="6764E2B3" w14:textId="77777777" w:rsidR="00151A9B" w:rsidRDefault="00151A9B" w:rsidP="003660A6">
      <w:pPr>
        <w:pStyle w:val="Textoindependiente"/>
        <w:spacing w:before="11"/>
        <w:jc w:val="both"/>
        <w:rPr>
          <w:sz w:val="20"/>
        </w:rPr>
      </w:pPr>
    </w:p>
    <w:p w14:paraId="2459DB8C" w14:textId="77777777" w:rsidR="00151A9B" w:rsidRDefault="003763FC" w:rsidP="003660A6">
      <w:pPr>
        <w:ind w:left="122"/>
        <w:jc w:val="both"/>
      </w:pPr>
      <w:r>
        <w:t>En</w:t>
      </w:r>
      <w:r>
        <w:rPr>
          <w:spacing w:val="29"/>
        </w:rPr>
        <w:t xml:space="preserve"> </w:t>
      </w:r>
      <w:r>
        <w:t>caso</w:t>
      </w:r>
      <w:r>
        <w:rPr>
          <w:spacing w:val="34"/>
        </w:rPr>
        <w:t xml:space="preserve"> </w:t>
      </w:r>
      <w:r>
        <w:t>que</w:t>
      </w:r>
      <w:r>
        <w:rPr>
          <w:spacing w:val="30"/>
        </w:rPr>
        <w:t xml:space="preserve"> </w:t>
      </w:r>
      <w:r>
        <w:t>el</w:t>
      </w:r>
      <w:r>
        <w:rPr>
          <w:spacing w:val="32"/>
        </w:rPr>
        <w:t xml:space="preserve"> </w:t>
      </w:r>
      <w:r>
        <w:t>estudiante</w:t>
      </w:r>
      <w:r>
        <w:rPr>
          <w:spacing w:val="35"/>
        </w:rPr>
        <w:t xml:space="preserve"> </w:t>
      </w:r>
      <w:r>
        <w:t>este</w:t>
      </w:r>
      <w:r>
        <w:rPr>
          <w:spacing w:val="30"/>
        </w:rPr>
        <w:t xml:space="preserve"> </w:t>
      </w:r>
      <w:r>
        <w:t>integrado</w:t>
      </w:r>
      <w:r>
        <w:rPr>
          <w:spacing w:val="34"/>
        </w:rPr>
        <w:t xml:space="preserve"> </w:t>
      </w:r>
      <w:r>
        <w:t>será</w:t>
      </w:r>
      <w:r>
        <w:rPr>
          <w:spacing w:val="30"/>
        </w:rPr>
        <w:t xml:space="preserve"> </w:t>
      </w:r>
      <w:r>
        <w:t>abordado</w:t>
      </w:r>
      <w:r>
        <w:rPr>
          <w:spacing w:val="33"/>
        </w:rPr>
        <w:t xml:space="preserve"> </w:t>
      </w:r>
      <w:r>
        <w:t>por</w:t>
      </w:r>
      <w:r>
        <w:rPr>
          <w:spacing w:val="29"/>
        </w:rPr>
        <w:t xml:space="preserve"> </w:t>
      </w:r>
      <w:r>
        <w:t>Coordinadora</w:t>
      </w:r>
      <w:r>
        <w:rPr>
          <w:spacing w:val="30"/>
        </w:rPr>
        <w:t xml:space="preserve"> </w:t>
      </w:r>
      <w:r>
        <w:t>de</w:t>
      </w:r>
      <w:r>
        <w:rPr>
          <w:spacing w:val="31"/>
        </w:rPr>
        <w:t xml:space="preserve"> </w:t>
      </w:r>
      <w:r>
        <w:t>PIE</w:t>
      </w:r>
      <w:r>
        <w:rPr>
          <w:spacing w:val="28"/>
        </w:rPr>
        <w:t xml:space="preserve"> </w:t>
      </w:r>
      <w:r>
        <w:t>y</w:t>
      </w:r>
      <w:r>
        <w:rPr>
          <w:spacing w:val="35"/>
        </w:rPr>
        <w:t xml:space="preserve"> </w:t>
      </w:r>
      <w:r>
        <w:t>en</w:t>
      </w:r>
      <w:r>
        <w:rPr>
          <w:spacing w:val="29"/>
        </w:rPr>
        <w:t xml:space="preserve"> </w:t>
      </w:r>
      <w:r>
        <w:t>caso</w:t>
      </w:r>
      <w:r>
        <w:rPr>
          <w:spacing w:val="33"/>
        </w:rPr>
        <w:t xml:space="preserve"> </w:t>
      </w:r>
      <w:r>
        <w:t>de</w:t>
      </w:r>
      <w:r>
        <w:rPr>
          <w:spacing w:val="30"/>
        </w:rPr>
        <w:t xml:space="preserve"> </w:t>
      </w:r>
      <w:r>
        <w:t>que</w:t>
      </w:r>
      <w:r>
        <w:rPr>
          <w:spacing w:val="30"/>
        </w:rPr>
        <w:t xml:space="preserve"> </w:t>
      </w:r>
      <w:r>
        <w:t>esté</w:t>
      </w:r>
      <w:r>
        <w:rPr>
          <w:spacing w:val="31"/>
        </w:rPr>
        <w:t xml:space="preserve"> </w:t>
      </w:r>
      <w:r>
        <w:t>en Convivencia escolar será la encargada/o con profesional psicosocial SEP.</w:t>
      </w:r>
    </w:p>
    <w:p w14:paraId="264860A1" w14:textId="77777777" w:rsidR="00151A9B" w:rsidRDefault="00151A9B" w:rsidP="003660A6">
      <w:pPr>
        <w:jc w:val="both"/>
        <w:sectPr w:rsidR="00151A9B">
          <w:pgSz w:w="12240" w:h="15840"/>
          <w:pgMar w:top="1200" w:right="800" w:bottom="1560" w:left="1020" w:header="332" w:footer="1377" w:gutter="0"/>
          <w:cols w:space="720"/>
        </w:sectPr>
      </w:pPr>
    </w:p>
    <w:p w14:paraId="41AFC100" w14:textId="77777777" w:rsidR="00151A9B" w:rsidRDefault="00151A9B" w:rsidP="003660A6">
      <w:pPr>
        <w:pStyle w:val="Textoindependiente"/>
        <w:spacing w:before="1"/>
        <w:jc w:val="both"/>
        <w:rPr>
          <w:sz w:val="14"/>
        </w:rPr>
      </w:pPr>
    </w:p>
    <w:p w14:paraId="0E8C05E7" w14:textId="77777777" w:rsidR="00151A9B" w:rsidRDefault="003763FC" w:rsidP="003660A6">
      <w:pPr>
        <w:pStyle w:val="Prrafodelista"/>
        <w:numPr>
          <w:ilvl w:val="1"/>
          <w:numId w:val="1"/>
        </w:numPr>
        <w:tabs>
          <w:tab w:val="left" w:pos="1204"/>
        </w:tabs>
        <w:spacing w:before="56" w:line="276" w:lineRule="auto"/>
        <w:ind w:right="344"/>
      </w:pPr>
      <w:r>
        <w:t>Es importante trabajar la empatía y teoría mental en este proceso, la causa-consecuencia de nuestras acciones y el reconocimiento y expresión de emociones. Para ello, se pueden utilizar apoyos visuales, como dibujos de lo ocurrido o historias sociales, tipo comics, u otras adecuadas a cada individuo.</w:t>
      </w:r>
    </w:p>
    <w:p w14:paraId="2CCB2DC9" w14:textId="77777777" w:rsidR="00151A9B" w:rsidRDefault="003763FC" w:rsidP="003660A6">
      <w:pPr>
        <w:pStyle w:val="Prrafodelista"/>
        <w:numPr>
          <w:ilvl w:val="1"/>
          <w:numId w:val="1"/>
        </w:numPr>
        <w:tabs>
          <w:tab w:val="left" w:pos="1252"/>
        </w:tabs>
        <w:spacing w:before="4" w:line="276" w:lineRule="auto"/>
        <w:ind w:right="337"/>
      </w:pPr>
      <w:r>
        <w:tab/>
        <w:t xml:space="preserve">Específicamente en lo referido a la reparación hacia terceros, debe realizarse en un momento en que el estudiante haya vuelto a la calma, lo cual puede suceder en minutos, horas, incluso, al día siguiente de la desregulación. Sin embargo, SIEMPRE debe considerarse dentro del protocolo de acción el tiempo y la persona encargada para el apoyo en esta fase. No se debe apresurar este proceso. Se debe incluir dentro del ámbito de reparación al curso, docente o a cualquier persona vinculada con los hechos. No solo quien se desregula necesita apoyo y ayuda; su entorno, que se transforma en espectador silencioso de estas situaciones, también requiere contención y </w:t>
      </w:r>
      <w:r>
        <w:rPr>
          <w:spacing w:val="-2"/>
        </w:rPr>
        <w:t>reparación.</w:t>
      </w:r>
    </w:p>
    <w:p w14:paraId="09A83AB6" w14:textId="77777777" w:rsidR="00151A9B" w:rsidRDefault="003763FC" w:rsidP="003660A6">
      <w:pPr>
        <w:pStyle w:val="Prrafodelista"/>
        <w:numPr>
          <w:ilvl w:val="1"/>
          <w:numId w:val="1"/>
        </w:numPr>
        <w:tabs>
          <w:tab w:val="left" w:pos="1204"/>
        </w:tabs>
        <w:spacing w:line="276" w:lineRule="auto"/>
        <w:ind w:right="355"/>
      </w:pPr>
      <w:r>
        <w:t>La propia reparación de los sentimientos y emociones evocados en dicha desregulación emocional y conductual deben ser considerados en un diseño de</w:t>
      </w:r>
      <w:r>
        <w:rPr>
          <w:spacing w:val="-3"/>
        </w:rPr>
        <w:t xml:space="preserve"> </w:t>
      </w:r>
      <w:r>
        <w:t>intervención a</w:t>
      </w:r>
      <w:r>
        <w:rPr>
          <w:spacing w:val="-3"/>
        </w:rPr>
        <w:t xml:space="preserve"> </w:t>
      </w:r>
      <w:r>
        <w:t>mediano plazo (más allá de la contención inicial), que incluya un análisis sobre la necesidad de mejora en la calidad de vida general del estudiante y el desarrollo de habilidades alternativas. Así, en la línea de la propia reparación es relevante considerar:</w:t>
      </w:r>
    </w:p>
    <w:p w14:paraId="15E0FE8F" w14:textId="77777777" w:rsidR="00151A9B" w:rsidRDefault="003763FC" w:rsidP="003660A6">
      <w:pPr>
        <w:pStyle w:val="Prrafodelista"/>
        <w:numPr>
          <w:ilvl w:val="1"/>
          <w:numId w:val="1"/>
        </w:numPr>
        <w:tabs>
          <w:tab w:val="left" w:pos="1204"/>
        </w:tabs>
        <w:spacing w:line="276" w:lineRule="auto"/>
        <w:ind w:right="353"/>
      </w:pPr>
      <w:r>
        <w:t>La enseñanza de habilidades alternativas, la que debe incorporar los siguientes criterios: que cumplan la misma función que la conducta de desregulación emocional y conductual, que sea inicialmente fácil, que produzcan efectos inmediatos, que se puedan usar en diferentes entornos. Por ejemplo, para comunicar que requiere un descanso, puede ser más fácil que el/la estudiante inicialmente levante la mano a que lo verbalice.</w:t>
      </w:r>
    </w:p>
    <w:sectPr w:rsidR="00151A9B">
      <w:pgSz w:w="12240" w:h="15840"/>
      <w:pgMar w:top="1200" w:right="800" w:bottom="1560" w:left="1020" w:header="332" w:footer="137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2A128A" w14:textId="77777777" w:rsidR="006E4E52" w:rsidRDefault="006E4E52">
      <w:r>
        <w:separator/>
      </w:r>
    </w:p>
  </w:endnote>
  <w:endnote w:type="continuationSeparator" w:id="0">
    <w:p w14:paraId="4B1296B6" w14:textId="77777777" w:rsidR="006E4E52" w:rsidRDefault="006E4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95562" w14:textId="099FAFE6" w:rsidR="00AD686E" w:rsidRDefault="00AD686E">
    <w:pPr>
      <w:pStyle w:val="Textoindependiente"/>
      <w:spacing w:line="14" w:lineRule="auto"/>
      <w:rPr>
        <w:sz w:val="20"/>
      </w:rPr>
    </w:pPr>
    <w:r>
      <w:rPr>
        <w:noProof/>
        <w:lang w:val="es-CL" w:eastAsia="es-CL"/>
      </w:rPr>
      <mc:AlternateContent>
        <mc:Choice Requires="wps">
          <w:drawing>
            <wp:anchor distT="0" distB="0" distL="114300" distR="114300" simplePos="0" relativeHeight="481519616" behindDoc="1" locked="0" layoutInCell="1" allowOverlap="1" wp14:anchorId="0529627E" wp14:editId="2DEA1E78">
              <wp:simplePos x="0" y="0"/>
              <wp:positionH relativeFrom="page">
                <wp:posOffset>6368415</wp:posOffset>
              </wp:positionH>
              <wp:positionV relativeFrom="page">
                <wp:posOffset>9178290</wp:posOffset>
              </wp:positionV>
              <wp:extent cx="210820" cy="153670"/>
              <wp:effectExtent l="0" t="0" r="0" b="0"/>
              <wp:wrapNone/>
              <wp:docPr id="7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F20C9" w14:textId="66667504"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36</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36" type="#_x0000_t202" style="position:absolute;margin-left:501.45pt;margin-top:722.7pt;width:16.6pt;height:12.1pt;z-index:-2179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" filled="f" stroked="f">
              <v:textbox inset="0,0,0,0">
                <w:txbxContent>
                  <w:p w14:paraId="687F20C9" w14:textId="66667504"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36</w:t>
                    </w:r>
                    <w:r>
                      <w:rPr>
                        <w:spacing w:val="-5"/>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3A56B" w14:textId="4E28F710" w:rsidR="00AD686E" w:rsidRDefault="00AD686E">
    <w:pPr>
      <w:pStyle w:val="Textoindependiente"/>
      <w:spacing w:line="14" w:lineRule="auto"/>
      <w:rPr>
        <w:sz w:val="20"/>
      </w:rPr>
    </w:pPr>
    <w:r>
      <w:rPr>
        <w:noProof/>
        <w:lang w:val="es-CL" w:eastAsia="es-CL"/>
      </w:rPr>
      <mc:AlternateContent>
        <mc:Choice Requires="wps">
          <w:drawing>
            <wp:anchor distT="0" distB="0" distL="114300" distR="114300" simplePos="0" relativeHeight="481529344" behindDoc="1" locked="0" layoutInCell="1" allowOverlap="1" wp14:anchorId="56DB68B7" wp14:editId="3D06EFC4">
              <wp:simplePos x="0" y="0"/>
              <wp:positionH relativeFrom="page">
                <wp:posOffset>6368415</wp:posOffset>
              </wp:positionH>
              <wp:positionV relativeFrom="page">
                <wp:posOffset>9178290</wp:posOffset>
              </wp:positionV>
              <wp:extent cx="210820" cy="153670"/>
              <wp:effectExtent l="0" t="0" r="0" b="0"/>
              <wp:wrapNone/>
              <wp:docPr id="52"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60F8F" w14:textId="009D5596"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60</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 o:spid="_x0000_s1044" type="#_x0000_t202" style="position:absolute;margin-left:501.45pt;margin-top:722.7pt;width:16.6pt;height:12.1pt;z-index:-2178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" filled="f" stroked="f">
              <v:textbox inset="0,0,0,0">
                <w:txbxContent>
                  <w:p w14:paraId="57D60F8F" w14:textId="009D5596"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60</w:t>
                    </w:r>
                    <w:r>
                      <w:rPr>
                        <w:spacing w:val="-5"/>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7341B" w14:textId="4A8F4D04" w:rsidR="00AD686E" w:rsidRDefault="00AD686E">
    <w:pPr>
      <w:pStyle w:val="Textoindependiente"/>
      <w:spacing w:line="14" w:lineRule="auto"/>
      <w:rPr>
        <w:sz w:val="20"/>
      </w:rPr>
    </w:pPr>
    <w:r>
      <w:rPr>
        <w:noProof/>
        <w:lang w:val="es-CL" w:eastAsia="es-CL"/>
      </w:rPr>
      <mc:AlternateContent>
        <mc:Choice Requires="wps">
          <w:drawing>
            <wp:anchor distT="0" distB="0" distL="114300" distR="114300" simplePos="0" relativeHeight="481530880" behindDoc="1" locked="0" layoutInCell="1" allowOverlap="1" wp14:anchorId="182C26B5" wp14:editId="768A682B">
              <wp:simplePos x="0" y="0"/>
              <wp:positionH relativeFrom="page">
                <wp:posOffset>6368415</wp:posOffset>
              </wp:positionH>
              <wp:positionV relativeFrom="page">
                <wp:posOffset>9178290</wp:posOffset>
              </wp:positionV>
              <wp:extent cx="210820" cy="153670"/>
              <wp:effectExtent l="0" t="0" r="0" b="0"/>
              <wp:wrapNone/>
              <wp:docPr id="48"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02CAE" w14:textId="3EB388F9"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61</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3" o:spid="_x0000_s1045" type="#_x0000_t202" style="position:absolute;margin-left:501.45pt;margin-top:722.7pt;width:16.6pt;height:12.1pt;z-index:-2178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" filled="f" stroked="f">
              <v:textbox inset="0,0,0,0">
                <w:txbxContent>
                  <w:p w14:paraId="30102CAE" w14:textId="3EB388F9"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61</w:t>
                    </w:r>
                    <w:r>
                      <w:rPr>
                        <w:spacing w:val="-5"/>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92094" w14:textId="7434F0B0" w:rsidR="00AD686E" w:rsidRDefault="00AD686E">
    <w:pPr>
      <w:pStyle w:val="Textoindependiente"/>
      <w:spacing w:line="14" w:lineRule="auto"/>
      <w:rPr>
        <w:sz w:val="20"/>
      </w:rPr>
    </w:pPr>
    <w:r>
      <w:rPr>
        <w:noProof/>
        <w:lang w:val="es-CL" w:eastAsia="es-CL"/>
      </w:rPr>
      <mc:AlternateContent>
        <mc:Choice Requires="wps">
          <w:drawing>
            <wp:anchor distT="0" distB="0" distL="114300" distR="114300" simplePos="0" relativeHeight="481531904" behindDoc="1" locked="0" layoutInCell="1" allowOverlap="1" wp14:anchorId="602CB57C" wp14:editId="1568E564">
              <wp:simplePos x="0" y="0"/>
              <wp:positionH relativeFrom="page">
                <wp:posOffset>6368415</wp:posOffset>
              </wp:positionH>
              <wp:positionV relativeFrom="page">
                <wp:posOffset>9178290</wp:posOffset>
              </wp:positionV>
              <wp:extent cx="210820" cy="153670"/>
              <wp:effectExtent l="0" t="0" r="0" b="0"/>
              <wp:wrapNone/>
              <wp:docPr id="46"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DF442" w14:textId="2F786858"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64</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4" o:spid="_x0000_s1046" type="#_x0000_t202" style="position:absolute;margin-left:501.45pt;margin-top:722.7pt;width:16.6pt;height:12.1pt;z-index:-2178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" filled="f" stroked="f">
              <v:textbox inset="0,0,0,0">
                <w:txbxContent>
                  <w:p w14:paraId="3F9DF442" w14:textId="2F786858"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64</w:t>
                    </w:r>
                    <w:r>
                      <w:rPr>
                        <w:spacing w:val="-5"/>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49DB4" w14:textId="4AF696D3" w:rsidR="00AD686E" w:rsidRDefault="00AD686E">
    <w:pPr>
      <w:pStyle w:val="Textoindependiente"/>
      <w:spacing w:line="14" w:lineRule="auto"/>
      <w:rPr>
        <w:sz w:val="20"/>
      </w:rPr>
    </w:pPr>
    <w:r>
      <w:rPr>
        <w:noProof/>
        <w:lang w:val="es-CL" w:eastAsia="es-CL"/>
      </w:rPr>
      <mc:AlternateContent>
        <mc:Choice Requires="wps">
          <w:drawing>
            <wp:anchor distT="0" distB="0" distL="114300" distR="114300" simplePos="0" relativeHeight="481532928" behindDoc="1" locked="0" layoutInCell="1" allowOverlap="1" wp14:anchorId="1759E379" wp14:editId="3AB849DE">
              <wp:simplePos x="0" y="0"/>
              <wp:positionH relativeFrom="page">
                <wp:posOffset>6368415</wp:posOffset>
              </wp:positionH>
              <wp:positionV relativeFrom="page">
                <wp:posOffset>9178290</wp:posOffset>
              </wp:positionV>
              <wp:extent cx="210820" cy="153670"/>
              <wp:effectExtent l="0" t="0" r="0" b="0"/>
              <wp:wrapNone/>
              <wp:docPr id="44"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C5F8F" w14:textId="01DF2B86"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103</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5" o:spid="_x0000_s1047" type="#_x0000_t202" style="position:absolute;margin-left:501.45pt;margin-top:722.7pt;width:16.6pt;height:12.1pt;z-index:-2178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" filled="f" stroked="f">
              <v:textbox inset="0,0,0,0">
                <w:txbxContent>
                  <w:p w14:paraId="6EBC5F8F" w14:textId="01DF2B86"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103</w:t>
                    </w:r>
                    <w:r>
                      <w:rPr>
                        <w:spacing w:val="-5"/>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5A181" w14:textId="481C51D8" w:rsidR="00AD686E" w:rsidRDefault="00AD686E">
    <w:pPr>
      <w:pStyle w:val="Textoindependiente"/>
      <w:spacing w:line="14" w:lineRule="auto"/>
      <w:rPr>
        <w:sz w:val="20"/>
      </w:rPr>
    </w:pPr>
    <w:r>
      <w:rPr>
        <w:noProof/>
        <w:lang w:val="es-CL" w:eastAsia="es-CL"/>
      </w:rPr>
      <mc:AlternateContent>
        <mc:Choice Requires="wps">
          <w:drawing>
            <wp:anchor distT="0" distB="0" distL="114300" distR="114300" simplePos="0" relativeHeight="481533952" behindDoc="1" locked="0" layoutInCell="1" allowOverlap="1" wp14:anchorId="41BB5DEE" wp14:editId="3C3E9664">
              <wp:simplePos x="0" y="0"/>
              <wp:positionH relativeFrom="page">
                <wp:posOffset>6393815</wp:posOffset>
              </wp:positionH>
              <wp:positionV relativeFrom="page">
                <wp:posOffset>9178290</wp:posOffset>
              </wp:positionV>
              <wp:extent cx="147320" cy="153670"/>
              <wp:effectExtent l="0" t="0" r="0" b="0"/>
              <wp:wrapNone/>
              <wp:docPr id="4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FEE60" w14:textId="77777777" w:rsidR="00AD686E" w:rsidRDefault="00AD686E">
                          <w:pPr>
                            <w:spacing w:line="225" w:lineRule="exact"/>
                            <w:ind w:left="20"/>
                            <w:rPr>
                              <w:sz w:val="20"/>
                            </w:rPr>
                          </w:pPr>
                          <w:r>
                            <w:rPr>
                              <w:spacing w:val="-5"/>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6" o:spid="_x0000_s1048" type="#_x0000_t202" style="position:absolute;margin-left:503.45pt;margin-top:722.7pt;width:11.6pt;height:12.1pt;z-index:-2178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" filled="f" stroked="f">
              <v:textbox inset="0,0,0,0">
                <w:txbxContent>
                  <w:p w14:paraId="78AFEE60" w14:textId="77777777" w:rsidR="00AD686E" w:rsidRDefault="00AD686E">
                    <w:pPr>
                      <w:spacing w:line="225" w:lineRule="exact"/>
                      <w:ind w:left="20"/>
                      <w:rPr>
                        <w:sz w:val="20"/>
                      </w:rPr>
                    </w:pPr>
                    <w:r>
                      <w:rPr>
                        <w:spacing w:val="-5"/>
                        <w:sz w:val="20"/>
                      </w:rPr>
                      <w:t>10</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E102B" w14:textId="30814059" w:rsidR="00AD686E" w:rsidRDefault="00AD686E">
    <w:pPr>
      <w:pStyle w:val="Textoindependiente"/>
      <w:spacing w:line="14" w:lineRule="auto"/>
      <w:rPr>
        <w:sz w:val="20"/>
      </w:rPr>
    </w:pPr>
    <w:r>
      <w:rPr>
        <w:noProof/>
        <w:lang w:val="es-CL" w:eastAsia="es-CL"/>
      </w:rPr>
      <mc:AlternateContent>
        <mc:Choice Requires="wps">
          <w:drawing>
            <wp:anchor distT="0" distB="0" distL="114300" distR="114300" simplePos="0" relativeHeight="481534976" behindDoc="1" locked="0" layoutInCell="1" allowOverlap="1" wp14:anchorId="7F6093CF" wp14:editId="745308B0">
              <wp:simplePos x="0" y="0"/>
              <wp:positionH relativeFrom="page">
                <wp:posOffset>6393815</wp:posOffset>
              </wp:positionH>
              <wp:positionV relativeFrom="page">
                <wp:posOffset>9178290</wp:posOffset>
              </wp:positionV>
              <wp:extent cx="147320" cy="153670"/>
              <wp:effectExtent l="0" t="0" r="0" b="0"/>
              <wp:wrapNone/>
              <wp:docPr id="38"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5F14D" w14:textId="77777777" w:rsidR="00AD686E" w:rsidRDefault="00AD686E">
                          <w:pPr>
                            <w:spacing w:line="225" w:lineRule="exact"/>
                            <w:ind w:left="20"/>
                            <w:rPr>
                              <w:sz w:val="20"/>
                            </w:rPr>
                          </w:pPr>
                          <w:r>
                            <w:rPr>
                              <w:spacing w:val="-5"/>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8" o:spid="_x0000_s1050" type="#_x0000_t202" style="position:absolute;margin-left:503.45pt;margin-top:722.7pt;width:11.6pt;height:12.1pt;z-index:-2178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" filled="f" stroked="f">
              <v:textbox inset="0,0,0,0">
                <w:txbxContent>
                  <w:p w14:paraId="7435F14D" w14:textId="77777777" w:rsidR="00AD686E" w:rsidRDefault="00AD686E">
                    <w:pPr>
                      <w:spacing w:line="225" w:lineRule="exact"/>
                      <w:ind w:left="20"/>
                      <w:rPr>
                        <w:sz w:val="20"/>
                      </w:rPr>
                    </w:pPr>
                    <w:r>
                      <w:rPr>
                        <w:spacing w:val="-5"/>
                        <w:sz w:val="20"/>
                      </w:rPr>
                      <w:t>10</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62175" w14:textId="40BD7C4E" w:rsidR="00AD686E" w:rsidRDefault="00AD686E">
    <w:pPr>
      <w:pStyle w:val="Textoindependiente"/>
      <w:spacing w:line="14" w:lineRule="auto"/>
      <w:rPr>
        <w:sz w:val="20"/>
      </w:rPr>
    </w:pPr>
    <w:r>
      <w:rPr>
        <w:noProof/>
        <w:lang w:val="es-CL" w:eastAsia="es-CL"/>
      </w:rPr>
      <mc:AlternateContent>
        <mc:Choice Requires="wps">
          <w:drawing>
            <wp:anchor distT="0" distB="0" distL="114300" distR="114300" simplePos="0" relativeHeight="481536000" behindDoc="1" locked="0" layoutInCell="1" allowOverlap="1" wp14:anchorId="2BA1A5A2" wp14:editId="410D9297">
              <wp:simplePos x="0" y="0"/>
              <wp:positionH relativeFrom="page">
                <wp:posOffset>6393815</wp:posOffset>
              </wp:positionH>
              <wp:positionV relativeFrom="page">
                <wp:posOffset>9178290</wp:posOffset>
              </wp:positionV>
              <wp:extent cx="147320" cy="153670"/>
              <wp:effectExtent l="0" t="0" r="0" b="0"/>
              <wp:wrapNone/>
              <wp:docPr id="36"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053AE" w14:textId="77777777" w:rsidR="00AD686E" w:rsidRDefault="00AD686E">
                          <w:pPr>
                            <w:spacing w:line="225" w:lineRule="exact"/>
                            <w:ind w:left="20"/>
                            <w:rPr>
                              <w:sz w:val="20"/>
                            </w:rPr>
                          </w:pPr>
                          <w:r>
                            <w:rPr>
                              <w:spacing w:val="-5"/>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2" o:spid="_x0000_s1051" type="#_x0000_t202" style="position:absolute;margin-left:503.45pt;margin-top:722.7pt;width:11.6pt;height:12.1pt;z-index:-2178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" filled="f" stroked="f">
              <v:textbox inset="0,0,0,0">
                <w:txbxContent>
                  <w:p w14:paraId="770053AE" w14:textId="77777777" w:rsidR="00AD686E" w:rsidRDefault="00AD686E">
                    <w:pPr>
                      <w:spacing w:line="225" w:lineRule="exact"/>
                      <w:ind w:left="20"/>
                      <w:rPr>
                        <w:sz w:val="20"/>
                      </w:rPr>
                    </w:pPr>
                    <w:r>
                      <w:rPr>
                        <w:spacing w:val="-5"/>
                        <w:sz w:val="20"/>
                      </w:rPr>
                      <w:t>10</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F4F3B" w14:textId="24AFA8E6" w:rsidR="00AD686E" w:rsidRDefault="00AD686E">
    <w:pPr>
      <w:pStyle w:val="Textoindependiente"/>
      <w:spacing w:line="14" w:lineRule="auto"/>
      <w:rPr>
        <w:sz w:val="20"/>
      </w:rPr>
    </w:pPr>
    <w:r>
      <w:rPr>
        <w:noProof/>
        <w:lang w:val="es-CL" w:eastAsia="es-CL"/>
      </w:rPr>
      <mc:AlternateContent>
        <mc:Choice Requires="wps">
          <w:drawing>
            <wp:anchor distT="0" distB="0" distL="114300" distR="114300" simplePos="0" relativeHeight="481537024" behindDoc="1" locked="0" layoutInCell="1" allowOverlap="1" wp14:anchorId="7E57512F" wp14:editId="2A51F1A2">
              <wp:simplePos x="0" y="0"/>
              <wp:positionH relativeFrom="page">
                <wp:posOffset>6393815</wp:posOffset>
              </wp:positionH>
              <wp:positionV relativeFrom="page">
                <wp:posOffset>9178290</wp:posOffset>
              </wp:positionV>
              <wp:extent cx="147320" cy="153670"/>
              <wp:effectExtent l="0" t="0" r="0" b="0"/>
              <wp:wrapNone/>
              <wp:docPr id="34"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9DA0B" w14:textId="77777777" w:rsidR="00AD686E" w:rsidRDefault="00AD686E">
                          <w:pPr>
                            <w:spacing w:line="225" w:lineRule="exact"/>
                            <w:ind w:left="20"/>
                            <w:rPr>
                              <w:sz w:val="20"/>
                            </w:rPr>
                          </w:pPr>
                          <w:r>
                            <w:rPr>
                              <w:spacing w:val="-5"/>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3" o:spid="_x0000_s1052" type="#_x0000_t202" style="position:absolute;margin-left:503.45pt;margin-top:722.7pt;width:11.6pt;height:12.1pt;z-index:-2177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" filled="f" stroked="f">
              <v:textbox inset="0,0,0,0">
                <w:txbxContent>
                  <w:p w14:paraId="5FB9DA0B" w14:textId="77777777" w:rsidR="00AD686E" w:rsidRDefault="00AD686E">
                    <w:pPr>
                      <w:spacing w:line="225" w:lineRule="exact"/>
                      <w:ind w:left="20"/>
                      <w:rPr>
                        <w:sz w:val="20"/>
                      </w:rPr>
                    </w:pPr>
                    <w:r>
                      <w:rPr>
                        <w:spacing w:val="-5"/>
                        <w:sz w:val="20"/>
                      </w:rPr>
                      <w:t>10</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75653" w14:textId="4AA4176F" w:rsidR="00AD686E" w:rsidRDefault="00AD686E">
    <w:pPr>
      <w:pStyle w:val="Textoindependiente"/>
      <w:spacing w:line="14" w:lineRule="auto"/>
      <w:rPr>
        <w:sz w:val="20"/>
      </w:rPr>
    </w:pPr>
    <w:r>
      <w:rPr>
        <w:noProof/>
        <w:lang w:val="es-CL" w:eastAsia="es-CL"/>
      </w:rPr>
      <mc:AlternateContent>
        <mc:Choice Requires="wps">
          <w:drawing>
            <wp:anchor distT="0" distB="0" distL="114300" distR="114300" simplePos="0" relativeHeight="481538048" behindDoc="1" locked="0" layoutInCell="1" allowOverlap="1" wp14:anchorId="361631F9" wp14:editId="2839C0BF">
              <wp:simplePos x="0" y="0"/>
              <wp:positionH relativeFrom="page">
                <wp:posOffset>6471920</wp:posOffset>
              </wp:positionH>
              <wp:positionV relativeFrom="page">
                <wp:posOffset>9044305</wp:posOffset>
              </wp:positionV>
              <wp:extent cx="271780" cy="153670"/>
              <wp:effectExtent l="0" t="0" r="0" b="0"/>
              <wp:wrapNone/>
              <wp:docPr id="32"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0C6B8" w14:textId="2709E276"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136</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4" o:spid="_x0000_s1053" type="#_x0000_t202" style="position:absolute;margin-left:509.6pt;margin-top:712.15pt;width:21.4pt;height:12.1pt;z-index:-2177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" filled="f" stroked="f">
              <v:textbox inset="0,0,0,0">
                <w:txbxContent>
                  <w:p w14:paraId="1C00C6B8" w14:textId="2709E276"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136</w:t>
                    </w:r>
                    <w:r>
                      <w:rPr>
                        <w:spacing w:val="-5"/>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0A26A" w14:textId="409DE71D" w:rsidR="00AD686E" w:rsidRDefault="00AD686E">
    <w:pPr>
      <w:pStyle w:val="Textoindependiente"/>
      <w:spacing w:line="14" w:lineRule="auto"/>
      <w:rPr>
        <w:sz w:val="18"/>
      </w:rPr>
    </w:pPr>
    <w:r>
      <w:rPr>
        <w:noProof/>
        <w:lang w:val="es-CL" w:eastAsia="es-CL"/>
      </w:rPr>
      <mc:AlternateContent>
        <mc:Choice Requires="wps">
          <w:drawing>
            <wp:anchor distT="0" distB="0" distL="114300" distR="114300" simplePos="0" relativeHeight="481538560" behindDoc="1" locked="0" layoutInCell="1" allowOverlap="1" wp14:anchorId="0C87FBB9" wp14:editId="3858C582">
              <wp:simplePos x="0" y="0"/>
              <wp:positionH relativeFrom="page">
                <wp:posOffset>6471920</wp:posOffset>
              </wp:positionH>
              <wp:positionV relativeFrom="page">
                <wp:posOffset>9044305</wp:posOffset>
              </wp:positionV>
              <wp:extent cx="271780" cy="153670"/>
              <wp:effectExtent l="0" t="0" r="0" b="0"/>
              <wp:wrapNone/>
              <wp:docPr id="30"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643DC" w14:textId="09C1BCD5"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137</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5" o:spid="_x0000_s1054" type="#_x0000_t202" style="position:absolute;margin-left:509.6pt;margin-top:712.15pt;width:21.4pt;height:12.1pt;z-index:-2177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" filled="f" stroked="f">
              <v:textbox inset="0,0,0,0">
                <w:txbxContent>
                  <w:p w14:paraId="3B8643DC" w14:textId="09C1BCD5"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137</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AC2DF" w14:textId="46B3D4A8" w:rsidR="00AD686E" w:rsidRDefault="00AD686E">
    <w:pPr>
      <w:pStyle w:val="Textoindependiente"/>
      <w:spacing w:line="14" w:lineRule="auto"/>
      <w:rPr>
        <w:sz w:val="20"/>
      </w:rPr>
    </w:pPr>
    <w:r>
      <w:rPr>
        <w:noProof/>
        <w:lang w:val="es-CL" w:eastAsia="es-CL"/>
      </w:rPr>
      <mc:AlternateContent>
        <mc:Choice Requires="wps">
          <w:drawing>
            <wp:anchor distT="0" distB="0" distL="114300" distR="114300" simplePos="0" relativeHeight="481520640" behindDoc="1" locked="0" layoutInCell="1" allowOverlap="1" wp14:anchorId="694FF793" wp14:editId="0DA3244A">
              <wp:simplePos x="0" y="0"/>
              <wp:positionH relativeFrom="page">
                <wp:posOffset>6368415</wp:posOffset>
              </wp:positionH>
              <wp:positionV relativeFrom="page">
                <wp:posOffset>9178290</wp:posOffset>
              </wp:positionV>
              <wp:extent cx="210820" cy="153670"/>
              <wp:effectExtent l="0" t="0" r="0" b="0"/>
              <wp:wrapNone/>
              <wp:docPr id="70"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F2E41" w14:textId="044C7B32"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40</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 o:spid="_x0000_s1037" type="#_x0000_t202" style="position:absolute;margin-left:501.45pt;margin-top:722.7pt;width:16.6pt;height:12.1pt;z-index:-2179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0MGrgIAAK8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" filled="f" stroked="f">
              <v:textbox inset="0,0,0,0">
                <w:txbxContent>
                  <w:p w14:paraId="257F2E41" w14:textId="044C7B32"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40</w:t>
                    </w:r>
                    <w:r>
                      <w:rPr>
                        <w:spacing w:val="-5"/>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4036D" w14:textId="0DC406AE" w:rsidR="00AD686E" w:rsidRDefault="00AD686E">
    <w:pPr>
      <w:pStyle w:val="Textoindependiente"/>
      <w:spacing w:line="14" w:lineRule="auto"/>
      <w:rPr>
        <w:sz w:val="20"/>
      </w:rPr>
    </w:pPr>
    <w:r>
      <w:rPr>
        <w:noProof/>
        <w:lang w:val="es-CL" w:eastAsia="es-CL"/>
      </w:rPr>
      <mc:AlternateContent>
        <mc:Choice Requires="wps">
          <w:drawing>
            <wp:anchor distT="0" distB="0" distL="114300" distR="114300" simplePos="0" relativeHeight="481539072" behindDoc="1" locked="0" layoutInCell="1" allowOverlap="1" wp14:anchorId="57D0941D" wp14:editId="07CE3B42">
              <wp:simplePos x="0" y="0"/>
              <wp:positionH relativeFrom="page">
                <wp:posOffset>6471920</wp:posOffset>
              </wp:positionH>
              <wp:positionV relativeFrom="page">
                <wp:posOffset>9044305</wp:posOffset>
              </wp:positionV>
              <wp:extent cx="271780" cy="153670"/>
              <wp:effectExtent l="0" t="0" r="0" b="0"/>
              <wp:wrapNone/>
              <wp:docPr id="28"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5AA4F" w14:textId="0EE223AF"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138</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6" o:spid="_x0000_s1055" type="#_x0000_t202" style="position:absolute;margin-left:509.6pt;margin-top:712.15pt;width:21.4pt;height:12.1pt;z-index:-2177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" filled="f" stroked="f">
              <v:textbox inset="0,0,0,0">
                <w:txbxContent>
                  <w:p w14:paraId="1EA5AA4F" w14:textId="0EE223AF"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138</w:t>
                    </w:r>
                    <w:r>
                      <w:rPr>
                        <w:spacing w:val="-5"/>
                        <w:sz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33002" w14:textId="64386CFD" w:rsidR="00AD686E" w:rsidRDefault="00AD686E">
    <w:pPr>
      <w:pStyle w:val="Textoindependiente"/>
      <w:spacing w:line="14" w:lineRule="auto"/>
      <w:rPr>
        <w:sz w:val="20"/>
      </w:rPr>
    </w:pPr>
    <w:r>
      <w:rPr>
        <w:noProof/>
        <w:lang w:val="es-CL" w:eastAsia="es-CL"/>
      </w:rPr>
      <mc:AlternateContent>
        <mc:Choice Requires="wps">
          <w:drawing>
            <wp:anchor distT="0" distB="0" distL="114300" distR="114300" simplePos="0" relativeHeight="481539584" behindDoc="1" locked="0" layoutInCell="1" allowOverlap="1" wp14:anchorId="77CF074E" wp14:editId="125BBB98">
              <wp:simplePos x="0" y="0"/>
              <wp:positionH relativeFrom="page">
                <wp:posOffset>6471920</wp:posOffset>
              </wp:positionH>
              <wp:positionV relativeFrom="page">
                <wp:posOffset>9044305</wp:posOffset>
              </wp:positionV>
              <wp:extent cx="271780" cy="153670"/>
              <wp:effectExtent l="0" t="0" r="0" b="0"/>
              <wp:wrapNone/>
              <wp:docPr id="26"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3BA19" w14:textId="7E0AAC4F"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139</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7" o:spid="_x0000_s1056" type="#_x0000_t202" style="position:absolute;margin-left:509.6pt;margin-top:712.15pt;width:21.4pt;height:12.1pt;z-index:-2177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" filled="f" stroked="f">
              <v:textbox inset="0,0,0,0">
                <w:txbxContent>
                  <w:p w14:paraId="5063BA19" w14:textId="7E0AAC4F"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139</w:t>
                    </w:r>
                    <w:r>
                      <w:rPr>
                        <w:spacing w:val="-5"/>
                        <w:sz w:val="20"/>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8437A" w14:textId="667FF774" w:rsidR="00AD686E" w:rsidRDefault="00AD686E">
    <w:pPr>
      <w:pStyle w:val="Textoindependiente"/>
      <w:spacing w:line="14" w:lineRule="auto"/>
      <w:rPr>
        <w:sz w:val="20"/>
      </w:rPr>
    </w:pPr>
    <w:r>
      <w:rPr>
        <w:noProof/>
        <w:lang w:val="es-CL" w:eastAsia="es-CL"/>
      </w:rPr>
      <mc:AlternateContent>
        <mc:Choice Requires="wps">
          <w:drawing>
            <wp:anchor distT="0" distB="0" distL="114300" distR="114300" simplePos="0" relativeHeight="481540096" behindDoc="1" locked="0" layoutInCell="1" allowOverlap="1" wp14:anchorId="5C583551" wp14:editId="7F4A7539">
              <wp:simplePos x="0" y="0"/>
              <wp:positionH relativeFrom="page">
                <wp:posOffset>6471920</wp:posOffset>
              </wp:positionH>
              <wp:positionV relativeFrom="page">
                <wp:posOffset>9044305</wp:posOffset>
              </wp:positionV>
              <wp:extent cx="271780" cy="153670"/>
              <wp:effectExtent l="0" t="0" r="0" b="0"/>
              <wp:wrapNone/>
              <wp:docPr id="24"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8CEBF" w14:textId="4BA458B4"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140</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8" o:spid="_x0000_s1057" type="#_x0000_t202" style="position:absolute;margin-left:509.6pt;margin-top:712.15pt;width:21.4pt;height:12.1pt;z-index:-2177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" filled="f" stroked="f">
              <v:textbox inset="0,0,0,0">
                <w:txbxContent>
                  <w:p w14:paraId="6E68CEBF" w14:textId="4BA458B4"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140</w:t>
                    </w:r>
                    <w:r>
                      <w:rPr>
                        <w:spacing w:val="-5"/>
                        <w:sz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13C14" w14:textId="3FC86400" w:rsidR="00AD686E" w:rsidRDefault="00AD686E">
    <w:pPr>
      <w:pStyle w:val="Textoindependiente"/>
      <w:spacing w:line="14" w:lineRule="auto"/>
      <w:rPr>
        <w:sz w:val="20"/>
      </w:rPr>
    </w:pPr>
    <w:r>
      <w:rPr>
        <w:noProof/>
        <w:lang w:val="es-CL" w:eastAsia="es-CL"/>
      </w:rPr>
      <mc:AlternateContent>
        <mc:Choice Requires="wps">
          <w:drawing>
            <wp:anchor distT="0" distB="0" distL="114300" distR="114300" simplePos="0" relativeHeight="481540608" behindDoc="1" locked="0" layoutInCell="1" allowOverlap="1" wp14:anchorId="3F02598A" wp14:editId="46B24330">
              <wp:simplePos x="0" y="0"/>
              <wp:positionH relativeFrom="page">
                <wp:posOffset>6471920</wp:posOffset>
              </wp:positionH>
              <wp:positionV relativeFrom="page">
                <wp:posOffset>9044305</wp:posOffset>
              </wp:positionV>
              <wp:extent cx="271780" cy="153670"/>
              <wp:effectExtent l="0" t="0" r="0" b="0"/>
              <wp:wrapNone/>
              <wp:docPr id="22"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168A0" w14:textId="429B6B36"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141</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9" o:spid="_x0000_s1058" type="#_x0000_t202" style="position:absolute;margin-left:509.6pt;margin-top:712.15pt;width:21.4pt;height:12.1pt;z-index:-2177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" filled="f" stroked="f">
              <v:textbox inset="0,0,0,0">
                <w:txbxContent>
                  <w:p w14:paraId="64A168A0" w14:textId="429B6B36"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141</w:t>
                    </w:r>
                    <w:r>
                      <w:rPr>
                        <w:spacing w:val="-5"/>
                        <w:sz w:val="20"/>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FEA49" w14:textId="1537B1E9" w:rsidR="00AD686E" w:rsidRDefault="00AD686E">
    <w:pPr>
      <w:pStyle w:val="Textoindependiente"/>
      <w:spacing w:line="14" w:lineRule="auto"/>
      <w:rPr>
        <w:sz w:val="20"/>
      </w:rPr>
    </w:pPr>
    <w:r>
      <w:rPr>
        <w:noProof/>
        <w:lang w:val="es-CL" w:eastAsia="es-CL"/>
      </w:rPr>
      <mc:AlternateContent>
        <mc:Choice Requires="wps">
          <w:drawing>
            <wp:anchor distT="0" distB="0" distL="114300" distR="114300" simplePos="0" relativeHeight="481541120" behindDoc="1" locked="0" layoutInCell="1" allowOverlap="1" wp14:anchorId="5831D94D" wp14:editId="0D7D266C">
              <wp:simplePos x="0" y="0"/>
              <wp:positionH relativeFrom="page">
                <wp:posOffset>6471920</wp:posOffset>
              </wp:positionH>
              <wp:positionV relativeFrom="page">
                <wp:posOffset>9044305</wp:posOffset>
              </wp:positionV>
              <wp:extent cx="271780" cy="153670"/>
              <wp:effectExtent l="0" t="0" r="0" b="0"/>
              <wp:wrapNone/>
              <wp:docPr id="20"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0764F" w14:textId="6A0D86A0"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142</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 o:spid="_x0000_s1059" type="#_x0000_t202" style="position:absolute;margin-left:509.6pt;margin-top:712.15pt;width:21.4pt;height:12.1pt;z-index:-2177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" filled="f" stroked="f">
              <v:textbox inset="0,0,0,0">
                <w:txbxContent>
                  <w:p w14:paraId="34A0764F" w14:textId="6A0D86A0"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142</w:t>
                    </w:r>
                    <w:r>
                      <w:rPr>
                        <w:spacing w:val="-5"/>
                        <w:sz w:val="20"/>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D5AE4" w14:textId="41204F98" w:rsidR="00AD686E" w:rsidRDefault="00AD686E">
    <w:pPr>
      <w:pStyle w:val="Textoindependiente"/>
      <w:spacing w:line="14" w:lineRule="auto"/>
      <w:rPr>
        <w:sz w:val="20"/>
      </w:rPr>
    </w:pPr>
    <w:r>
      <w:rPr>
        <w:noProof/>
        <w:lang w:val="es-CL" w:eastAsia="es-CL"/>
      </w:rPr>
      <mc:AlternateContent>
        <mc:Choice Requires="wps">
          <w:drawing>
            <wp:anchor distT="0" distB="0" distL="114300" distR="114300" simplePos="0" relativeHeight="481541632" behindDoc="1" locked="0" layoutInCell="1" allowOverlap="1" wp14:anchorId="0B6A3478" wp14:editId="7D765ED0">
              <wp:simplePos x="0" y="0"/>
              <wp:positionH relativeFrom="page">
                <wp:posOffset>6471920</wp:posOffset>
              </wp:positionH>
              <wp:positionV relativeFrom="page">
                <wp:posOffset>9044305</wp:posOffset>
              </wp:positionV>
              <wp:extent cx="271780" cy="153670"/>
              <wp:effectExtent l="0" t="0" r="0" b="0"/>
              <wp:wrapNone/>
              <wp:docPr id="18"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F6586" w14:textId="2D02C947"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143</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1" o:spid="_x0000_s1060" type="#_x0000_t202" style="position:absolute;margin-left:509.6pt;margin-top:712.15pt;width:21.4pt;height:12.1pt;z-index:-2177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IxsgIAALE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" filled="f" stroked="f">
              <v:textbox inset="0,0,0,0">
                <w:txbxContent>
                  <w:p w14:paraId="6C2F6586" w14:textId="2D02C947"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143</w:t>
                    </w:r>
                    <w:r>
                      <w:rPr>
                        <w:spacing w:val="-5"/>
                        <w:sz w:val="20"/>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58210" w14:textId="0747967C" w:rsidR="00AD686E" w:rsidRDefault="00AD686E">
    <w:pPr>
      <w:pStyle w:val="Textoindependiente"/>
      <w:spacing w:line="14" w:lineRule="auto"/>
      <w:rPr>
        <w:sz w:val="20"/>
      </w:rPr>
    </w:pPr>
    <w:r>
      <w:rPr>
        <w:noProof/>
        <w:lang w:val="es-CL" w:eastAsia="es-CL"/>
      </w:rPr>
      <mc:AlternateContent>
        <mc:Choice Requires="wps">
          <w:drawing>
            <wp:anchor distT="0" distB="0" distL="114300" distR="114300" simplePos="0" relativeHeight="481542144" behindDoc="1" locked="0" layoutInCell="1" allowOverlap="1" wp14:anchorId="046B9CBD" wp14:editId="4F4E3B59">
              <wp:simplePos x="0" y="0"/>
              <wp:positionH relativeFrom="page">
                <wp:posOffset>6471920</wp:posOffset>
              </wp:positionH>
              <wp:positionV relativeFrom="page">
                <wp:posOffset>9044305</wp:posOffset>
              </wp:positionV>
              <wp:extent cx="271780" cy="153670"/>
              <wp:effectExtent l="0" t="0" r="0" b="0"/>
              <wp:wrapNone/>
              <wp:docPr id="16"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D397A" w14:textId="4AD35DE7"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144</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2" o:spid="_x0000_s1061" type="#_x0000_t202" style="position:absolute;margin-left:509.6pt;margin-top:712.15pt;width:21.4pt;height:12.1pt;z-index:-2177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" filled="f" stroked="f">
              <v:textbox inset="0,0,0,0">
                <w:txbxContent>
                  <w:p w14:paraId="26CD397A" w14:textId="4AD35DE7"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144</w:t>
                    </w:r>
                    <w:r>
                      <w:rPr>
                        <w:spacing w:val="-5"/>
                        <w:sz w:val="20"/>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0298D" w14:textId="37BA54B6" w:rsidR="00AD686E" w:rsidRDefault="00AD686E">
    <w:pPr>
      <w:pStyle w:val="Textoindependiente"/>
      <w:spacing w:line="14" w:lineRule="auto"/>
      <w:rPr>
        <w:sz w:val="20"/>
      </w:rPr>
    </w:pPr>
    <w:r>
      <w:rPr>
        <w:noProof/>
        <w:lang w:val="es-CL" w:eastAsia="es-CL"/>
      </w:rPr>
      <mc:AlternateContent>
        <mc:Choice Requires="wps">
          <w:drawing>
            <wp:anchor distT="0" distB="0" distL="114300" distR="114300" simplePos="0" relativeHeight="481543168" behindDoc="1" locked="0" layoutInCell="1" allowOverlap="1" wp14:anchorId="3077951C" wp14:editId="697E922A">
              <wp:simplePos x="0" y="0"/>
              <wp:positionH relativeFrom="page">
                <wp:posOffset>6471920</wp:posOffset>
              </wp:positionH>
              <wp:positionV relativeFrom="page">
                <wp:posOffset>9044305</wp:posOffset>
              </wp:positionV>
              <wp:extent cx="271780" cy="153670"/>
              <wp:effectExtent l="0" t="0" r="0" b="0"/>
              <wp:wrapNone/>
              <wp:docPr id="14"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0B229" w14:textId="7E629494"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173</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3" o:spid="_x0000_s1062" type="#_x0000_t202" style="position:absolute;margin-left:509.6pt;margin-top:712.15pt;width:21.4pt;height:12.1pt;z-index:-2177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" filled="f" stroked="f">
              <v:textbox inset="0,0,0,0">
                <w:txbxContent>
                  <w:p w14:paraId="12D0B229" w14:textId="7E629494"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173</w:t>
                    </w:r>
                    <w:r>
                      <w:rPr>
                        <w:spacing w:val="-5"/>
                        <w:sz w:val="20"/>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6A8DB" w14:textId="6441E1AD" w:rsidR="00AD686E" w:rsidRDefault="00AD686E">
    <w:pPr>
      <w:pStyle w:val="Textoindependiente"/>
      <w:spacing w:line="14" w:lineRule="auto"/>
      <w:rPr>
        <w:sz w:val="20"/>
      </w:rPr>
    </w:pPr>
    <w:r>
      <w:rPr>
        <w:noProof/>
        <w:lang w:val="es-CL" w:eastAsia="es-CL"/>
      </w:rPr>
      <mc:AlternateContent>
        <mc:Choice Requires="wps">
          <w:drawing>
            <wp:anchor distT="0" distB="0" distL="114300" distR="114300" simplePos="0" relativeHeight="481544192" behindDoc="1" locked="0" layoutInCell="1" allowOverlap="1" wp14:anchorId="47A1D901" wp14:editId="54BCA63A">
              <wp:simplePos x="0" y="0"/>
              <wp:positionH relativeFrom="page">
                <wp:posOffset>6468745</wp:posOffset>
              </wp:positionH>
              <wp:positionV relativeFrom="page">
                <wp:posOffset>9044305</wp:posOffset>
              </wp:positionV>
              <wp:extent cx="271780" cy="153670"/>
              <wp:effectExtent l="0" t="0" r="0" b="0"/>
              <wp:wrapNone/>
              <wp:docPr id="12"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F844D" w14:textId="240E9556"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176</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0" o:spid="_x0000_s1063" type="#_x0000_t202" style="position:absolute;margin-left:509.35pt;margin-top:712.15pt;width:21.4pt;height:12.1pt;z-index:-2177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" filled="f" stroked="f">
              <v:textbox inset="0,0,0,0">
                <w:txbxContent>
                  <w:p w14:paraId="649F844D" w14:textId="240E9556"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176</w:t>
                    </w:r>
                    <w:r>
                      <w:rPr>
                        <w:spacing w:val="-5"/>
                        <w:sz w:val="20"/>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CA05A" w14:textId="75AE7BCB" w:rsidR="00AD686E" w:rsidRDefault="00AD686E">
    <w:pPr>
      <w:pStyle w:val="Textoindependiente"/>
      <w:spacing w:line="14" w:lineRule="auto"/>
      <w:rPr>
        <w:sz w:val="20"/>
      </w:rPr>
    </w:pPr>
    <w:r>
      <w:rPr>
        <w:noProof/>
        <w:lang w:val="es-CL" w:eastAsia="es-CL"/>
      </w:rPr>
      <mc:AlternateContent>
        <mc:Choice Requires="wps">
          <w:drawing>
            <wp:anchor distT="0" distB="0" distL="114300" distR="114300" simplePos="0" relativeHeight="481545216" behindDoc="1" locked="0" layoutInCell="1" allowOverlap="1" wp14:anchorId="5A9297E3" wp14:editId="3171CC11">
              <wp:simplePos x="0" y="0"/>
              <wp:positionH relativeFrom="page">
                <wp:posOffset>6471920</wp:posOffset>
              </wp:positionH>
              <wp:positionV relativeFrom="page">
                <wp:posOffset>9044305</wp:posOffset>
              </wp:positionV>
              <wp:extent cx="271780" cy="153670"/>
              <wp:effectExtent l="0" t="0" r="0" b="0"/>
              <wp:wrapNone/>
              <wp:docPr id="10"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3658A" w14:textId="55F63961"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182</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1" o:spid="_x0000_s1064" type="#_x0000_t202" style="position:absolute;margin-left:509.6pt;margin-top:712.15pt;width:21.4pt;height:12.1pt;z-index:-2177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wqsgIAALE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" filled="f" stroked="f">
              <v:textbox inset="0,0,0,0">
                <w:txbxContent>
                  <w:p w14:paraId="57D3658A" w14:textId="55F63961"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182</w:t>
                    </w:r>
                    <w:r>
                      <w:rPr>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FC355" w14:textId="7C4B7886" w:rsidR="00AD686E" w:rsidRDefault="00AD686E">
    <w:pPr>
      <w:pStyle w:val="Textoindependiente"/>
      <w:spacing w:line="14" w:lineRule="auto"/>
      <w:rPr>
        <w:sz w:val="20"/>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D63C2" w14:textId="2C9D662B" w:rsidR="00AD686E" w:rsidRDefault="00AD686E">
    <w:pPr>
      <w:pStyle w:val="Textoindependiente"/>
      <w:spacing w:line="14" w:lineRule="auto"/>
      <w:rPr>
        <w:sz w:val="18"/>
      </w:rPr>
    </w:pPr>
    <w:r>
      <w:rPr>
        <w:noProof/>
        <w:lang w:val="es-CL" w:eastAsia="es-CL"/>
      </w:rPr>
      <mc:AlternateContent>
        <mc:Choice Requires="wps">
          <w:drawing>
            <wp:anchor distT="0" distB="0" distL="114300" distR="114300" simplePos="0" relativeHeight="481546240" behindDoc="1" locked="0" layoutInCell="1" allowOverlap="1" wp14:anchorId="34B9FBE5" wp14:editId="6851FE80">
              <wp:simplePos x="0" y="0"/>
              <wp:positionH relativeFrom="page">
                <wp:posOffset>6471920</wp:posOffset>
              </wp:positionH>
              <wp:positionV relativeFrom="page">
                <wp:posOffset>9044305</wp:posOffset>
              </wp:positionV>
              <wp:extent cx="271780" cy="153670"/>
              <wp:effectExtent l="0" t="0" r="0" b="0"/>
              <wp:wrapNone/>
              <wp:docPr id="8"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34225" w14:textId="059AAF39"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208</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2" o:spid="_x0000_s1065" type="#_x0000_t202" style="position:absolute;margin-left:509.6pt;margin-top:712.15pt;width:21.4pt;height:12.1pt;z-index:-2177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" filled="f" stroked="f">
              <v:textbox inset="0,0,0,0">
                <w:txbxContent>
                  <w:p w14:paraId="51434225" w14:textId="059AAF39"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208</w:t>
                    </w:r>
                    <w:r>
                      <w:rPr>
                        <w:spacing w:val="-5"/>
                        <w:sz w:val="20"/>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65B2C" w14:textId="77777777" w:rsidR="00AD686E" w:rsidRDefault="00AD686E">
    <w:pPr>
      <w:pStyle w:val="Textoindependiente"/>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1EA57" w14:textId="684D2A93" w:rsidR="00AD686E" w:rsidRDefault="00AD686E">
    <w:pPr>
      <w:pStyle w:val="Textoindependiente"/>
      <w:spacing w:line="14" w:lineRule="auto"/>
      <w:rPr>
        <w:sz w:val="20"/>
      </w:rPr>
    </w:pPr>
    <w:r>
      <w:rPr>
        <w:noProof/>
        <w:lang w:val="es-CL" w:eastAsia="es-CL"/>
      </w:rPr>
      <mc:AlternateContent>
        <mc:Choice Requires="wps">
          <w:drawing>
            <wp:anchor distT="0" distB="0" distL="114300" distR="114300" simplePos="0" relativeHeight="481547264" behindDoc="1" locked="0" layoutInCell="1" allowOverlap="1" wp14:anchorId="2587FFE9" wp14:editId="5E4A6D3A">
              <wp:simplePos x="0" y="0"/>
              <wp:positionH relativeFrom="page">
                <wp:posOffset>6447155</wp:posOffset>
              </wp:positionH>
              <wp:positionV relativeFrom="page">
                <wp:posOffset>9293860</wp:posOffset>
              </wp:positionV>
              <wp:extent cx="290195" cy="165735"/>
              <wp:effectExtent l="0" t="0" r="0" b="0"/>
              <wp:wrapNone/>
              <wp:docPr id="6"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773E4" w14:textId="0A0A95B7" w:rsidR="00AD686E" w:rsidRDefault="00AD686E">
                          <w:pPr>
                            <w:spacing w:line="245" w:lineRule="exact"/>
                            <w:ind w:left="60"/>
                          </w:pPr>
                          <w:r>
                            <w:rPr>
                              <w:spacing w:val="-5"/>
                            </w:rPr>
                            <w:fldChar w:fldCharType="begin"/>
                          </w:r>
                          <w:r>
                            <w:rPr>
                              <w:spacing w:val="-5"/>
                            </w:rPr>
                            <w:instrText xml:space="preserve"> PAGE </w:instrText>
                          </w:r>
                          <w:r>
                            <w:rPr>
                              <w:spacing w:val="-5"/>
                            </w:rPr>
                            <w:fldChar w:fldCharType="separate"/>
                          </w:r>
                          <w:r w:rsidR="0039042E">
                            <w:rPr>
                              <w:noProof/>
                              <w:spacing w:val="-5"/>
                            </w:rPr>
                            <w:t>216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3" o:spid="_x0000_s1066" type="#_x0000_t202" style="position:absolute;margin-left:507.65pt;margin-top:731.8pt;width:22.85pt;height:13.05pt;z-index:-2176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" filled="f" stroked="f">
              <v:textbox inset="0,0,0,0">
                <w:txbxContent>
                  <w:p w14:paraId="630773E4" w14:textId="0A0A95B7" w:rsidR="00AD686E" w:rsidRDefault="00AD686E">
                    <w:pPr>
                      <w:spacing w:line="245" w:lineRule="exact"/>
                      <w:ind w:left="60"/>
                    </w:pPr>
                    <w:r>
                      <w:rPr>
                        <w:spacing w:val="-5"/>
                      </w:rPr>
                      <w:fldChar w:fldCharType="begin"/>
                    </w:r>
                    <w:r>
                      <w:rPr>
                        <w:spacing w:val="-5"/>
                      </w:rPr>
                      <w:instrText xml:space="preserve"> PAGE </w:instrText>
                    </w:r>
                    <w:r>
                      <w:rPr>
                        <w:spacing w:val="-5"/>
                      </w:rPr>
                      <w:fldChar w:fldCharType="separate"/>
                    </w:r>
                    <w:r w:rsidR="0039042E">
                      <w:rPr>
                        <w:noProof/>
                        <w:spacing w:val="-5"/>
                      </w:rPr>
                      <w:t>216</w:t>
                    </w:r>
                    <w:r>
                      <w:rPr>
                        <w:spacing w:val="-5"/>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F8A54" w14:textId="77777777" w:rsidR="00AD686E" w:rsidRDefault="00AD686E">
    <w:pPr>
      <w:pStyle w:val="Textoindependiente"/>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E3C5A" w14:textId="77777777" w:rsidR="00AD686E" w:rsidRDefault="00AD686E">
    <w:pPr>
      <w:pStyle w:val="Textoindependiente"/>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37F07" w14:textId="77777777" w:rsidR="00AD686E" w:rsidRDefault="00AD686E">
    <w:pPr>
      <w:pStyle w:val="Textoindependiente"/>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4372E" w14:textId="77777777" w:rsidR="00AD686E" w:rsidRDefault="00AD686E">
    <w:pPr>
      <w:pStyle w:val="Textoindependiente"/>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C910D" w14:textId="77777777" w:rsidR="00AD686E" w:rsidRDefault="00AD686E">
    <w:pPr>
      <w:pStyle w:val="Textoindependiente"/>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7E6FE" w14:textId="77777777" w:rsidR="00AD686E" w:rsidRDefault="00AD686E">
    <w:pPr>
      <w:pStyle w:val="Textoindependiente"/>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7EC53" w14:textId="77777777" w:rsidR="00AD686E" w:rsidRDefault="00AD686E">
    <w:pPr>
      <w:pStyle w:val="Textoindependien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60F75" w14:textId="0CEA9399" w:rsidR="00AD686E" w:rsidRDefault="00AD686E">
    <w:pPr>
      <w:pStyle w:val="Textoindependiente"/>
      <w:spacing w:line="14" w:lineRule="auto"/>
      <w:rPr>
        <w:sz w:val="20"/>
      </w:rPr>
    </w:pPr>
    <w:r>
      <w:rPr>
        <w:noProof/>
        <w:lang w:val="es-CL" w:eastAsia="es-CL"/>
      </w:rPr>
      <mc:AlternateContent>
        <mc:Choice Requires="wps">
          <w:drawing>
            <wp:anchor distT="0" distB="0" distL="114300" distR="114300" simplePos="0" relativeHeight="481522688" behindDoc="1" locked="0" layoutInCell="1" allowOverlap="1" wp14:anchorId="0D4AF8AB" wp14:editId="1E826F0A">
              <wp:simplePos x="0" y="0"/>
              <wp:positionH relativeFrom="page">
                <wp:posOffset>6393815</wp:posOffset>
              </wp:positionH>
              <wp:positionV relativeFrom="page">
                <wp:posOffset>9178290</wp:posOffset>
              </wp:positionV>
              <wp:extent cx="147320" cy="153670"/>
              <wp:effectExtent l="0" t="0" r="0" b="0"/>
              <wp:wrapNone/>
              <wp:docPr id="66"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A1ACF" w14:textId="77777777" w:rsidR="00AD686E" w:rsidRDefault="00AD686E">
                          <w:pPr>
                            <w:spacing w:line="225" w:lineRule="exact"/>
                            <w:ind w:left="20"/>
                            <w:rPr>
                              <w:sz w:val="20"/>
                            </w:rPr>
                          </w:pPr>
                          <w:r>
                            <w:rPr>
                              <w:spacing w:val="-5"/>
                              <w:sz w:val="20"/>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 o:spid="_x0000_s1038" type="#_x0000_t202" style="position:absolute;margin-left:503.45pt;margin-top:722.7pt;width:11.6pt;height:12.1pt;z-index:-2179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" filled="f" stroked="f">
              <v:textbox inset="0,0,0,0">
                <w:txbxContent>
                  <w:p w14:paraId="7CBA1ACF" w14:textId="77777777" w:rsidR="00AD686E" w:rsidRDefault="00AD686E">
                    <w:pPr>
                      <w:spacing w:line="225" w:lineRule="exact"/>
                      <w:ind w:left="20"/>
                      <w:rPr>
                        <w:sz w:val="20"/>
                      </w:rPr>
                    </w:pPr>
                    <w:r>
                      <w:rPr>
                        <w:spacing w:val="-5"/>
                        <w:sz w:val="20"/>
                      </w:rPr>
                      <w:t>39</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69524" w14:textId="77777777" w:rsidR="00AD686E" w:rsidRDefault="00AD686E">
    <w:pPr>
      <w:pStyle w:val="Textoindependiente"/>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466EA" w14:textId="3FE4554A" w:rsidR="00AD686E" w:rsidRDefault="00AD686E">
    <w:pPr>
      <w:pStyle w:val="Textoindependiente"/>
      <w:spacing w:line="14" w:lineRule="auto"/>
      <w:rPr>
        <w:sz w:val="20"/>
      </w:rPr>
    </w:pPr>
    <w:r>
      <w:rPr>
        <w:noProof/>
        <w:lang w:val="es-CL" w:eastAsia="es-CL"/>
      </w:rPr>
      <mc:AlternateContent>
        <mc:Choice Requires="wps">
          <w:drawing>
            <wp:anchor distT="0" distB="0" distL="114300" distR="114300" simplePos="0" relativeHeight="481549312" behindDoc="1" locked="0" layoutInCell="1" allowOverlap="1" wp14:anchorId="42DF218E" wp14:editId="398BB67B">
              <wp:simplePos x="0" y="0"/>
              <wp:positionH relativeFrom="page">
                <wp:posOffset>6471920</wp:posOffset>
              </wp:positionH>
              <wp:positionV relativeFrom="page">
                <wp:posOffset>9044305</wp:posOffset>
              </wp:positionV>
              <wp:extent cx="271780" cy="153670"/>
              <wp:effectExtent l="0" t="0" r="0" b="0"/>
              <wp:wrapNone/>
              <wp:docPr id="4"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05B54" w14:textId="40C87AB2"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228</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5" o:spid="_x0000_s1067" type="#_x0000_t202" style="position:absolute;margin-left:509.6pt;margin-top:712.15pt;width:21.4pt;height:12.1pt;z-index:-2176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" filled="f" stroked="f">
              <v:textbox inset="0,0,0,0">
                <w:txbxContent>
                  <w:p w14:paraId="05705B54" w14:textId="40C87AB2"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228</w:t>
                    </w:r>
                    <w:r>
                      <w:rPr>
                        <w:spacing w:val="-5"/>
                        <w:sz w:val="20"/>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2DBD3" w14:textId="77777777" w:rsidR="00AD686E" w:rsidRDefault="00AD686E">
    <w:pPr>
      <w:pStyle w:val="Textoindependiente"/>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62945" w14:textId="48325AA5" w:rsidR="00AD686E" w:rsidRDefault="00AD686E">
    <w:pPr>
      <w:pStyle w:val="Textoindependiente"/>
      <w:spacing w:line="14" w:lineRule="auto"/>
      <w:rPr>
        <w:sz w:val="20"/>
      </w:rPr>
    </w:pPr>
    <w:r>
      <w:rPr>
        <w:noProof/>
        <w:lang w:val="es-CL" w:eastAsia="es-CL"/>
      </w:rPr>
      <mc:AlternateContent>
        <mc:Choice Requires="wps">
          <w:drawing>
            <wp:anchor distT="0" distB="0" distL="114300" distR="114300" simplePos="0" relativeHeight="481550848" behindDoc="1" locked="0" layoutInCell="1" allowOverlap="1" wp14:anchorId="78996B30" wp14:editId="2D5C4791">
              <wp:simplePos x="0" y="0"/>
              <wp:positionH relativeFrom="page">
                <wp:posOffset>6471920</wp:posOffset>
              </wp:positionH>
              <wp:positionV relativeFrom="page">
                <wp:posOffset>9044305</wp:posOffset>
              </wp:positionV>
              <wp:extent cx="271780" cy="153670"/>
              <wp:effectExtent l="0" t="0" r="0" b="0"/>
              <wp:wrapNone/>
              <wp:docPr id="2"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4CF99" w14:textId="153A6A26"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217</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0" o:spid="_x0000_s1068" type="#_x0000_t202" style="position:absolute;margin-left:509.6pt;margin-top:712.15pt;width:21.4pt;height:12.1pt;z-index:-2176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" filled="f" stroked="f">
              <v:textbox inset="0,0,0,0">
                <w:txbxContent>
                  <w:p w14:paraId="5284CF99" w14:textId="153A6A26"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217</w:t>
                    </w:r>
                    <w:r>
                      <w:rPr>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531A3" w14:textId="580396AD" w:rsidR="00AD686E" w:rsidRDefault="00AD686E">
    <w:pPr>
      <w:pStyle w:val="Textoindependiente"/>
      <w:spacing w:line="14" w:lineRule="auto"/>
      <w:rPr>
        <w:sz w:val="20"/>
      </w:rPr>
    </w:pPr>
    <w:r>
      <w:rPr>
        <w:noProof/>
        <w:lang w:val="es-CL" w:eastAsia="es-CL"/>
      </w:rPr>
      <mc:AlternateContent>
        <mc:Choice Requires="wps">
          <w:drawing>
            <wp:anchor distT="0" distB="0" distL="114300" distR="114300" simplePos="0" relativeHeight="481524224" behindDoc="1" locked="0" layoutInCell="1" allowOverlap="1" wp14:anchorId="51498CA1" wp14:editId="1CB83E3F">
              <wp:simplePos x="0" y="0"/>
              <wp:positionH relativeFrom="page">
                <wp:posOffset>6393815</wp:posOffset>
              </wp:positionH>
              <wp:positionV relativeFrom="page">
                <wp:posOffset>9178290</wp:posOffset>
              </wp:positionV>
              <wp:extent cx="147320" cy="153670"/>
              <wp:effectExtent l="0" t="0" r="0" b="0"/>
              <wp:wrapNone/>
              <wp:docPr id="62"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13521" w14:textId="77777777" w:rsidR="00AD686E" w:rsidRDefault="00AD686E">
                          <w:pPr>
                            <w:spacing w:line="225" w:lineRule="exact"/>
                            <w:ind w:left="20"/>
                            <w:rPr>
                              <w:sz w:val="20"/>
                            </w:rPr>
                          </w:pPr>
                          <w:r>
                            <w:rPr>
                              <w:spacing w:val="-5"/>
                              <w:sz w:val="20"/>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 o:spid="_x0000_s1039" type="#_x0000_t202" style="position:absolute;margin-left:503.45pt;margin-top:722.7pt;width:11.6pt;height:12.1pt;z-index:-2179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" filled="f" stroked="f">
              <v:textbox inset="0,0,0,0">
                <w:txbxContent>
                  <w:p w14:paraId="3D613521" w14:textId="77777777" w:rsidR="00AD686E" w:rsidRDefault="00AD686E">
                    <w:pPr>
                      <w:spacing w:line="225" w:lineRule="exact"/>
                      <w:ind w:left="20"/>
                      <w:rPr>
                        <w:sz w:val="20"/>
                      </w:rPr>
                    </w:pPr>
                    <w:r>
                      <w:rPr>
                        <w:spacing w:val="-5"/>
                        <w:sz w:val="20"/>
                      </w:rPr>
                      <w:t>40</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FEF78" w14:textId="3E4EEFC4" w:rsidR="00AD686E" w:rsidRDefault="00AD686E">
    <w:pPr>
      <w:pStyle w:val="Textoindependiente"/>
      <w:spacing w:line="14" w:lineRule="auto"/>
      <w:rPr>
        <w:sz w:val="13"/>
      </w:rPr>
    </w:pPr>
    <w:r>
      <w:rPr>
        <w:noProof/>
        <w:lang w:val="es-CL" w:eastAsia="es-CL"/>
      </w:rPr>
      <mc:AlternateContent>
        <mc:Choice Requires="wps">
          <w:drawing>
            <wp:anchor distT="0" distB="0" distL="114300" distR="114300" simplePos="0" relativeHeight="481525248" behindDoc="1" locked="0" layoutInCell="1" allowOverlap="1" wp14:anchorId="2B261D6B" wp14:editId="4182499D">
              <wp:simplePos x="0" y="0"/>
              <wp:positionH relativeFrom="page">
                <wp:posOffset>6368415</wp:posOffset>
              </wp:positionH>
              <wp:positionV relativeFrom="page">
                <wp:posOffset>9178290</wp:posOffset>
              </wp:positionV>
              <wp:extent cx="210820" cy="153670"/>
              <wp:effectExtent l="0" t="0" r="0" b="0"/>
              <wp:wrapNone/>
              <wp:docPr id="60"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B66BC" w14:textId="56A48C34"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44</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 o:spid="_x0000_s1040" type="#_x0000_t202" style="position:absolute;margin-left:501.45pt;margin-top:722.7pt;width:16.6pt;height:12.1pt;z-index:-217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1RSsQIAALA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" filled="f" stroked="f">
              <v:textbox inset="0,0,0,0">
                <w:txbxContent>
                  <w:p w14:paraId="137B66BC" w14:textId="56A48C34"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44</w:t>
                    </w:r>
                    <w:r>
                      <w:rPr>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8CAB6" w14:textId="2AAB0DC8" w:rsidR="00AD686E" w:rsidRDefault="00AD686E">
    <w:pPr>
      <w:pStyle w:val="Textoindependiente"/>
      <w:spacing w:line="14" w:lineRule="auto"/>
      <w:rPr>
        <w:sz w:val="20"/>
      </w:rPr>
    </w:pPr>
    <w:r>
      <w:rPr>
        <w:noProof/>
        <w:lang w:val="es-CL" w:eastAsia="es-CL"/>
      </w:rPr>
      <mc:AlternateContent>
        <mc:Choice Requires="wps">
          <w:drawing>
            <wp:anchor distT="0" distB="0" distL="114300" distR="114300" simplePos="0" relativeHeight="481526272" behindDoc="1" locked="0" layoutInCell="1" allowOverlap="1" wp14:anchorId="20E85E9B" wp14:editId="539588B9">
              <wp:simplePos x="0" y="0"/>
              <wp:positionH relativeFrom="page">
                <wp:posOffset>1106170</wp:posOffset>
              </wp:positionH>
              <wp:positionV relativeFrom="page">
                <wp:posOffset>9093200</wp:posOffset>
              </wp:positionV>
              <wp:extent cx="4113530" cy="177800"/>
              <wp:effectExtent l="0" t="0" r="0" b="0"/>
              <wp:wrapNone/>
              <wp:docPr id="5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35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A8C51" w14:textId="64461AE7" w:rsidR="00AD686E" w:rsidRDefault="00AD686E">
                          <w:pPr>
                            <w:pStyle w:val="Textoindependiente"/>
                            <w:spacing w:line="264"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 o:spid="_x0000_s1041" type="#_x0000_t202" style="position:absolute;margin-left:87.1pt;margin-top:716pt;width:323.9pt;height:14pt;z-index:-2179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" filled="f" stroked="f">
              <v:textbox inset="0,0,0,0">
                <w:txbxContent>
                  <w:p w14:paraId="0DFA8C51" w14:textId="64461AE7" w:rsidR="00AD686E" w:rsidRDefault="00AD686E">
                    <w:pPr>
                      <w:pStyle w:val="Textoindependiente"/>
                      <w:spacing w:line="264" w:lineRule="exact"/>
                      <w:ind w:left="20"/>
                    </w:pPr>
                  </w:p>
                </w:txbxContent>
              </v:textbox>
              <w10:wrap anchorx="page" anchory="page"/>
            </v:shape>
          </w:pict>
        </mc:Fallback>
      </mc:AlternateContent>
    </w:r>
    <w:r>
      <w:rPr>
        <w:noProof/>
        <w:lang w:val="es-CL" w:eastAsia="es-CL"/>
      </w:rPr>
      <mc:AlternateContent>
        <mc:Choice Requires="wps">
          <w:drawing>
            <wp:anchor distT="0" distB="0" distL="114300" distR="114300" simplePos="0" relativeHeight="481526784" behindDoc="1" locked="0" layoutInCell="1" allowOverlap="1" wp14:anchorId="0D822000" wp14:editId="6B6DD0B4">
              <wp:simplePos x="0" y="0"/>
              <wp:positionH relativeFrom="page">
                <wp:posOffset>6368415</wp:posOffset>
              </wp:positionH>
              <wp:positionV relativeFrom="page">
                <wp:posOffset>9178290</wp:posOffset>
              </wp:positionV>
              <wp:extent cx="210820" cy="153670"/>
              <wp:effectExtent l="0" t="0" r="0" b="0"/>
              <wp:wrapNone/>
              <wp:docPr id="5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11125" w14:textId="2B51B656"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45</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 o:spid="_x0000_s1042" type="#_x0000_t202" style="position:absolute;margin-left:501.45pt;margin-top:722.7pt;width:16.6pt;height:12.1pt;z-index:-2178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" filled="f" stroked="f">
              <v:textbox inset="0,0,0,0">
                <w:txbxContent>
                  <w:p w14:paraId="09411125" w14:textId="2B51B656"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45</w:t>
                    </w:r>
                    <w:r>
                      <w:rPr>
                        <w:spacing w:val="-5"/>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0C0BD" w14:textId="28D50163" w:rsidR="00AD686E" w:rsidRDefault="00AD686E">
    <w:pPr>
      <w:pStyle w:val="Textoindependiente"/>
      <w:spacing w:line="14" w:lineRule="auto"/>
      <w:rPr>
        <w:sz w:val="19"/>
      </w:rPr>
    </w:pPr>
    <w:r>
      <w:rPr>
        <w:noProof/>
        <w:lang w:val="es-CL" w:eastAsia="es-CL"/>
      </w:rPr>
      <mc:AlternateContent>
        <mc:Choice Requires="wps">
          <w:drawing>
            <wp:anchor distT="0" distB="0" distL="114300" distR="114300" simplePos="0" relativeHeight="481527808" behindDoc="1" locked="0" layoutInCell="1" allowOverlap="1" wp14:anchorId="0D6EB795" wp14:editId="42A4015C">
              <wp:simplePos x="0" y="0"/>
              <wp:positionH relativeFrom="page">
                <wp:posOffset>6368415</wp:posOffset>
              </wp:positionH>
              <wp:positionV relativeFrom="page">
                <wp:posOffset>9178290</wp:posOffset>
              </wp:positionV>
              <wp:extent cx="210820" cy="153670"/>
              <wp:effectExtent l="0" t="0" r="0" b="0"/>
              <wp:wrapNone/>
              <wp:docPr id="5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77C38" w14:textId="1421E262"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54</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4" o:spid="_x0000_s1043" type="#_x0000_t202" style="position:absolute;margin-left:501.45pt;margin-top:722.7pt;width:16.6pt;height:12.1pt;z-index:-2178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" filled="f" stroked="f">
              <v:textbox inset="0,0,0,0">
                <w:txbxContent>
                  <w:p w14:paraId="20E77C38" w14:textId="1421E262" w:rsidR="00AD686E" w:rsidRDefault="00AD686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39042E">
                      <w:rPr>
                        <w:noProof/>
                        <w:spacing w:val="-5"/>
                        <w:sz w:val="20"/>
                      </w:rPr>
                      <w:t>54</w:t>
                    </w:r>
                    <w:r>
                      <w:rPr>
                        <w:spacing w:val="-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F8677" w14:textId="77777777" w:rsidR="00AD686E" w:rsidRDefault="00AD686E">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5367BF" w14:textId="77777777" w:rsidR="006E4E52" w:rsidRDefault="006E4E52">
      <w:r>
        <w:separator/>
      </w:r>
    </w:p>
  </w:footnote>
  <w:footnote w:type="continuationSeparator" w:id="0">
    <w:p w14:paraId="2EDA1FCC" w14:textId="77777777" w:rsidR="006E4E52" w:rsidRDefault="006E4E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5A2DE" w14:textId="77777777" w:rsidR="00AD686E" w:rsidRDefault="00AD686E">
    <w:pPr>
      <w:pStyle w:val="Textoindependiente"/>
      <w:spacing w:line="14" w:lineRule="auto"/>
      <w:rPr>
        <w:sz w:val="20"/>
      </w:rPr>
    </w:pPr>
    <w:r>
      <w:rPr>
        <w:noProof/>
        <w:lang w:val="es-CL" w:eastAsia="es-CL"/>
      </w:rPr>
      <w:drawing>
        <wp:anchor distT="0" distB="0" distL="0" distR="0" simplePos="0" relativeHeight="481519104" behindDoc="1" locked="0" layoutInCell="1" allowOverlap="1" wp14:anchorId="0F301D1B" wp14:editId="43D95F4A">
          <wp:simplePos x="0" y="0"/>
          <wp:positionH relativeFrom="page">
            <wp:posOffset>1086485</wp:posOffset>
          </wp:positionH>
          <wp:positionV relativeFrom="page">
            <wp:posOffset>210756</wp:posOffset>
          </wp:positionV>
          <wp:extent cx="504190" cy="529526"/>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504190" cy="529526"/>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443F8" w14:textId="77777777" w:rsidR="00AD686E" w:rsidRDefault="00AD686E">
    <w:pPr>
      <w:pStyle w:val="Textoindependiente"/>
      <w:spacing w:line="14" w:lineRule="auto"/>
      <w:rPr>
        <w:sz w:val="20"/>
      </w:rPr>
    </w:pPr>
    <w:r>
      <w:rPr>
        <w:noProof/>
        <w:lang w:val="es-CL" w:eastAsia="es-CL"/>
      </w:rPr>
      <w:drawing>
        <wp:anchor distT="0" distB="0" distL="0" distR="0" simplePos="0" relativeHeight="481528832" behindDoc="1" locked="0" layoutInCell="1" allowOverlap="1" wp14:anchorId="7F3DA01F" wp14:editId="7A34CE4D">
          <wp:simplePos x="0" y="0"/>
          <wp:positionH relativeFrom="page">
            <wp:posOffset>477519</wp:posOffset>
          </wp:positionH>
          <wp:positionV relativeFrom="page">
            <wp:posOffset>140385</wp:posOffset>
          </wp:positionV>
          <wp:extent cx="495935" cy="594563"/>
          <wp:effectExtent l="0" t="0" r="0" b="0"/>
          <wp:wrapNone/>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 cstate="print"/>
                  <a:stretch>
                    <a:fillRect/>
                  </a:stretch>
                </pic:blipFill>
                <pic:spPr>
                  <a:xfrm>
                    <a:off x="0" y="0"/>
                    <a:ext cx="495935" cy="594563"/>
                  </a:xfrm>
                  <a:prstGeom prst="rect">
                    <a:avLst/>
                  </a:prstGeom>
                </pic:spPr>
              </pic:pic>
            </a:graphicData>
          </a:graphic>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8C427" w14:textId="77777777" w:rsidR="00AD686E" w:rsidRDefault="00AD686E">
    <w:pPr>
      <w:pStyle w:val="Textoindependiente"/>
      <w:spacing w:line="14" w:lineRule="auto"/>
      <w:rPr>
        <w:sz w:val="20"/>
      </w:rPr>
    </w:pPr>
    <w:r>
      <w:rPr>
        <w:noProof/>
        <w:lang w:val="es-CL" w:eastAsia="es-CL"/>
      </w:rPr>
      <w:drawing>
        <wp:anchor distT="0" distB="0" distL="0" distR="0" simplePos="0" relativeHeight="481529856" behindDoc="1" locked="0" layoutInCell="1" allowOverlap="1" wp14:anchorId="3A4D215A" wp14:editId="3C05509D">
          <wp:simplePos x="0" y="0"/>
          <wp:positionH relativeFrom="page">
            <wp:posOffset>477519</wp:posOffset>
          </wp:positionH>
          <wp:positionV relativeFrom="page">
            <wp:posOffset>140385</wp:posOffset>
          </wp:positionV>
          <wp:extent cx="495935" cy="594563"/>
          <wp:effectExtent l="0" t="0" r="0" b="0"/>
          <wp:wrapNone/>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 cstate="print"/>
                  <a:stretch>
                    <a:fillRect/>
                  </a:stretch>
                </pic:blipFill>
                <pic:spPr>
                  <a:xfrm>
                    <a:off x="0" y="0"/>
                    <a:ext cx="495935" cy="594563"/>
                  </a:xfrm>
                  <a:prstGeom prst="rect">
                    <a:avLst/>
                  </a:prstGeom>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21B64" w14:textId="77777777" w:rsidR="00AD686E" w:rsidRDefault="00AD686E">
    <w:pPr>
      <w:pStyle w:val="Textoindependiente"/>
      <w:spacing w:line="14" w:lineRule="auto"/>
      <w:rPr>
        <w:sz w:val="20"/>
      </w:rPr>
    </w:pPr>
    <w:r>
      <w:rPr>
        <w:noProof/>
        <w:lang w:val="es-CL" w:eastAsia="es-CL"/>
      </w:rPr>
      <w:drawing>
        <wp:anchor distT="0" distB="0" distL="0" distR="0" simplePos="0" relativeHeight="481531392" behindDoc="1" locked="0" layoutInCell="1" allowOverlap="1" wp14:anchorId="70D5AD5E" wp14:editId="5068D127">
          <wp:simplePos x="0" y="0"/>
          <wp:positionH relativeFrom="page">
            <wp:posOffset>477519</wp:posOffset>
          </wp:positionH>
          <wp:positionV relativeFrom="page">
            <wp:posOffset>140385</wp:posOffset>
          </wp:positionV>
          <wp:extent cx="495935" cy="594563"/>
          <wp:effectExtent l="0" t="0" r="0" b="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 cstate="print"/>
                  <a:stretch>
                    <a:fillRect/>
                  </a:stretch>
                </pic:blipFill>
                <pic:spPr>
                  <a:xfrm>
                    <a:off x="0" y="0"/>
                    <a:ext cx="495935" cy="594563"/>
                  </a:xfrm>
                  <a:prstGeom prst="rect">
                    <a:avLst/>
                  </a:prstGeom>
                </pic:spPr>
              </pic:pic>
            </a:graphicData>
          </a:graphic>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E4A2E" w14:textId="77777777" w:rsidR="00AD686E" w:rsidRDefault="00AD686E">
    <w:pPr>
      <w:pStyle w:val="Textoindependiente"/>
      <w:spacing w:line="14" w:lineRule="auto"/>
      <w:rPr>
        <w:sz w:val="20"/>
      </w:rPr>
    </w:pPr>
    <w:r>
      <w:rPr>
        <w:noProof/>
        <w:lang w:val="es-CL" w:eastAsia="es-CL"/>
      </w:rPr>
      <w:drawing>
        <wp:anchor distT="0" distB="0" distL="0" distR="0" simplePos="0" relativeHeight="481532416" behindDoc="1" locked="0" layoutInCell="1" allowOverlap="1" wp14:anchorId="2E3B3A9A" wp14:editId="3143F6A5">
          <wp:simplePos x="0" y="0"/>
          <wp:positionH relativeFrom="page">
            <wp:posOffset>198120</wp:posOffset>
          </wp:positionH>
          <wp:positionV relativeFrom="page">
            <wp:posOffset>17830</wp:posOffset>
          </wp:positionV>
          <wp:extent cx="495934" cy="594563"/>
          <wp:effectExtent l="0" t="0" r="0" b="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pic:cNvPicPr/>
                </pic:nvPicPr>
                <pic:blipFill>
                  <a:blip r:embed="rId1" cstate="print"/>
                  <a:stretch>
                    <a:fillRect/>
                  </a:stretch>
                </pic:blipFill>
                <pic:spPr>
                  <a:xfrm>
                    <a:off x="0" y="0"/>
                    <a:ext cx="495934" cy="594563"/>
                  </a:xfrm>
                  <a:prstGeom prst="rect">
                    <a:avLst/>
                  </a:prstGeom>
                </pic:spPr>
              </pic:pic>
            </a:graphicData>
          </a:graphic>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9D33D" w14:textId="77777777" w:rsidR="00AD686E" w:rsidRDefault="00AD686E">
    <w:pPr>
      <w:pStyle w:val="Textoindependiente"/>
      <w:spacing w:line="14" w:lineRule="auto"/>
      <w:rPr>
        <w:sz w:val="20"/>
      </w:rPr>
    </w:pPr>
    <w:r>
      <w:rPr>
        <w:noProof/>
        <w:lang w:val="es-CL" w:eastAsia="es-CL"/>
      </w:rPr>
      <w:drawing>
        <wp:anchor distT="0" distB="0" distL="0" distR="0" simplePos="0" relativeHeight="481533440" behindDoc="1" locked="0" layoutInCell="1" allowOverlap="1" wp14:anchorId="6E785007" wp14:editId="18A309CB">
          <wp:simplePos x="0" y="0"/>
          <wp:positionH relativeFrom="page">
            <wp:posOffset>198120</wp:posOffset>
          </wp:positionH>
          <wp:positionV relativeFrom="page">
            <wp:posOffset>17830</wp:posOffset>
          </wp:positionV>
          <wp:extent cx="495934" cy="594563"/>
          <wp:effectExtent l="0" t="0" r="0" b="0"/>
          <wp:wrapNone/>
          <wp:docPr id="14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png"/>
                  <pic:cNvPicPr/>
                </pic:nvPicPr>
                <pic:blipFill>
                  <a:blip r:embed="rId1" cstate="print"/>
                  <a:stretch>
                    <a:fillRect/>
                  </a:stretch>
                </pic:blipFill>
                <pic:spPr>
                  <a:xfrm>
                    <a:off x="0" y="0"/>
                    <a:ext cx="495934" cy="594563"/>
                  </a:xfrm>
                  <a:prstGeom prst="rect">
                    <a:avLst/>
                  </a:prstGeom>
                </pic:spPr>
              </pic:pic>
            </a:graphicData>
          </a:graphic>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4466D" w14:textId="7F93D76E" w:rsidR="00AD686E" w:rsidRDefault="00AD686E">
    <w:pPr>
      <w:pStyle w:val="Textoindependiente"/>
      <w:spacing w:line="14" w:lineRule="auto"/>
      <w:rPr>
        <w:sz w:val="20"/>
      </w:rPr>
    </w:pPr>
    <w:r>
      <w:rPr>
        <w:noProof/>
        <w:lang w:val="es-CL" w:eastAsia="es-CL"/>
      </w:rPr>
      <mc:AlternateContent>
        <mc:Choice Requires="wps">
          <w:drawing>
            <wp:anchor distT="0" distB="0" distL="114300" distR="114300" simplePos="0" relativeHeight="481534464" behindDoc="1" locked="0" layoutInCell="1" allowOverlap="1" wp14:anchorId="4C0F3B3E" wp14:editId="065B81EB">
              <wp:simplePos x="0" y="0"/>
              <wp:positionH relativeFrom="page">
                <wp:posOffset>1069340</wp:posOffset>
              </wp:positionH>
              <wp:positionV relativeFrom="page">
                <wp:posOffset>1379220</wp:posOffset>
              </wp:positionV>
              <wp:extent cx="2113280" cy="165735"/>
              <wp:effectExtent l="0" t="0" r="0" b="0"/>
              <wp:wrapNone/>
              <wp:docPr id="40"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280A3" w14:textId="77777777" w:rsidR="00AD686E" w:rsidRDefault="00AD686E">
                          <w:pPr>
                            <w:spacing w:line="245" w:lineRule="exact"/>
                            <w:ind w:left="20"/>
                          </w:pPr>
                          <w:r>
                            <w:rPr>
                              <w:spacing w:val="-2"/>
                            </w:rPr>
                            <w:t>Paso</w:t>
                          </w:r>
                          <w:r>
                            <w:rPr>
                              <w:spacing w:val="-10"/>
                            </w:rPr>
                            <w:t xml:space="preserve"> </w:t>
                          </w:r>
                          <w:r>
                            <w:rPr>
                              <w:spacing w:val="-2"/>
                            </w:rPr>
                            <w:t>2:</w:t>
                          </w:r>
                          <w:r>
                            <w:rPr>
                              <w:spacing w:val="-13"/>
                            </w:rPr>
                            <w:t xml:space="preserve"> </w:t>
                          </w:r>
                          <w:r>
                            <w:rPr>
                              <w:spacing w:val="-2"/>
                            </w:rPr>
                            <w:t>Seleccionar</w:t>
                          </w:r>
                          <w:r>
                            <w:rPr>
                              <w:spacing w:val="-7"/>
                            </w:rPr>
                            <w:t xml:space="preserve"> </w:t>
                          </w:r>
                          <w:r>
                            <w:rPr>
                              <w:spacing w:val="-2"/>
                            </w:rPr>
                            <w:t>ítem</w:t>
                          </w:r>
                          <w:r>
                            <w:rPr>
                              <w:spacing w:val="-6"/>
                            </w:rPr>
                            <w:t xml:space="preserve"> </w:t>
                          </w:r>
                          <w:r>
                            <w:rPr>
                              <w:spacing w:val="-2"/>
                            </w:rPr>
                            <w:t>Tramite</w:t>
                          </w:r>
                          <w:r>
                            <w:rPr>
                              <w:spacing w:val="-6"/>
                            </w:rPr>
                            <w:t xml:space="preserve"> </w:t>
                          </w:r>
                          <w:r>
                            <w:rPr>
                              <w:spacing w:val="-4"/>
                            </w:rPr>
                            <w:t>Fácil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7" o:spid="_x0000_s1049" type="#_x0000_t202" style="position:absolute;margin-left:84.2pt;margin-top:108.6pt;width:166.4pt;height:13.05pt;z-index:-2178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" filled="f" stroked="f">
              <v:textbox inset="0,0,0,0">
                <w:txbxContent>
                  <w:p w14:paraId="3C0280A3" w14:textId="77777777" w:rsidR="00AD686E" w:rsidRDefault="00AD686E">
                    <w:pPr>
                      <w:spacing w:line="245" w:lineRule="exact"/>
                      <w:ind w:left="20"/>
                    </w:pPr>
                    <w:r>
                      <w:rPr>
                        <w:spacing w:val="-2"/>
                      </w:rPr>
                      <w:t>Paso</w:t>
                    </w:r>
                    <w:r>
                      <w:rPr>
                        <w:spacing w:val="-10"/>
                      </w:rPr>
                      <w:t xml:space="preserve"> </w:t>
                    </w:r>
                    <w:r>
                      <w:rPr>
                        <w:spacing w:val="-2"/>
                      </w:rPr>
                      <w:t>2:</w:t>
                    </w:r>
                    <w:r>
                      <w:rPr>
                        <w:spacing w:val="-13"/>
                      </w:rPr>
                      <w:t xml:space="preserve"> </w:t>
                    </w:r>
                    <w:r>
                      <w:rPr>
                        <w:spacing w:val="-2"/>
                      </w:rPr>
                      <w:t>Seleccionar</w:t>
                    </w:r>
                    <w:r>
                      <w:rPr>
                        <w:spacing w:val="-7"/>
                      </w:rPr>
                      <w:t xml:space="preserve"> </w:t>
                    </w:r>
                    <w:r>
                      <w:rPr>
                        <w:spacing w:val="-2"/>
                      </w:rPr>
                      <w:t>ítem</w:t>
                    </w:r>
                    <w:r>
                      <w:rPr>
                        <w:spacing w:val="-6"/>
                      </w:rPr>
                      <w:t xml:space="preserve"> </w:t>
                    </w:r>
                    <w:r>
                      <w:rPr>
                        <w:spacing w:val="-2"/>
                      </w:rPr>
                      <w:t>Tramite</w:t>
                    </w:r>
                    <w:r>
                      <w:rPr>
                        <w:spacing w:val="-6"/>
                      </w:rPr>
                      <w:t xml:space="preserve"> </w:t>
                    </w:r>
                    <w:r>
                      <w:rPr>
                        <w:spacing w:val="-4"/>
                      </w:rPr>
                      <w:t>Fácil</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2CAB7" w14:textId="77777777" w:rsidR="00AD686E" w:rsidRDefault="00AD686E">
    <w:pPr>
      <w:pStyle w:val="Textoindependiente"/>
      <w:spacing w:line="14" w:lineRule="auto"/>
      <w:rPr>
        <w:sz w:val="20"/>
      </w:rPr>
    </w:pPr>
    <w:r>
      <w:rPr>
        <w:noProof/>
        <w:lang w:val="es-CL" w:eastAsia="es-CL"/>
      </w:rPr>
      <w:drawing>
        <wp:anchor distT="0" distB="0" distL="0" distR="0" simplePos="0" relativeHeight="481535488" behindDoc="1" locked="0" layoutInCell="1" allowOverlap="1" wp14:anchorId="371367AF" wp14:editId="7E7D653C">
          <wp:simplePos x="0" y="0"/>
          <wp:positionH relativeFrom="page">
            <wp:posOffset>1086485</wp:posOffset>
          </wp:positionH>
          <wp:positionV relativeFrom="page">
            <wp:posOffset>210756</wp:posOffset>
          </wp:positionV>
          <wp:extent cx="504190" cy="529526"/>
          <wp:effectExtent l="0" t="0" r="0" b="0"/>
          <wp:wrapNone/>
          <wp:docPr id="1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1" cstate="print"/>
                  <a:stretch>
                    <a:fillRect/>
                  </a:stretch>
                </pic:blipFill>
                <pic:spPr>
                  <a:xfrm>
                    <a:off x="0" y="0"/>
                    <a:ext cx="504190" cy="529526"/>
                  </a:xfrm>
                  <a:prstGeom prst="rect">
                    <a:avLst/>
                  </a:prstGeom>
                </pic:spPr>
              </pic:pic>
            </a:graphicData>
          </a:graphic>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14663" w14:textId="77777777" w:rsidR="00AD686E" w:rsidRDefault="00AD686E">
    <w:pPr>
      <w:pStyle w:val="Textoindependiente"/>
      <w:spacing w:line="14" w:lineRule="auto"/>
      <w:rPr>
        <w:sz w:val="20"/>
      </w:rPr>
    </w:pPr>
    <w:r>
      <w:rPr>
        <w:noProof/>
        <w:lang w:val="es-CL" w:eastAsia="es-CL"/>
      </w:rPr>
      <w:drawing>
        <wp:anchor distT="0" distB="0" distL="0" distR="0" simplePos="0" relativeHeight="481536512" behindDoc="1" locked="0" layoutInCell="1" allowOverlap="1" wp14:anchorId="735C14FC" wp14:editId="2E9DFF49">
          <wp:simplePos x="0" y="0"/>
          <wp:positionH relativeFrom="page">
            <wp:posOffset>1086485</wp:posOffset>
          </wp:positionH>
          <wp:positionV relativeFrom="page">
            <wp:posOffset>210756</wp:posOffset>
          </wp:positionV>
          <wp:extent cx="504190" cy="529526"/>
          <wp:effectExtent l="0" t="0" r="0" b="0"/>
          <wp:wrapNone/>
          <wp:docPr id="14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1" cstate="print"/>
                  <a:stretch>
                    <a:fillRect/>
                  </a:stretch>
                </pic:blipFill>
                <pic:spPr>
                  <a:xfrm>
                    <a:off x="0" y="0"/>
                    <a:ext cx="504190" cy="529526"/>
                  </a:xfrm>
                  <a:prstGeom prst="rect">
                    <a:avLst/>
                  </a:prstGeom>
                </pic:spPr>
              </pic:pic>
            </a:graphicData>
          </a:graphic>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A1EA1" w14:textId="77777777" w:rsidR="00AD686E" w:rsidRDefault="00AD686E">
    <w:pPr>
      <w:pStyle w:val="Textoindependiente"/>
      <w:spacing w:line="14" w:lineRule="auto"/>
      <w:rPr>
        <w:sz w:val="20"/>
      </w:rPr>
    </w:pPr>
    <w:r>
      <w:rPr>
        <w:noProof/>
        <w:lang w:val="es-CL" w:eastAsia="es-CL"/>
      </w:rPr>
      <w:drawing>
        <wp:anchor distT="0" distB="0" distL="0" distR="0" simplePos="0" relativeHeight="481537536" behindDoc="1" locked="0" layoutInCell="1" allowOverlap="1" wp14:anchorId="76D264B8" wp14:editId="006ECF5F">
          <wp:simplePos x="0" y="0"/>
          <wp:positionH relativeFrom="page">
            <wp:posOffset>1086485</wp:posOffset>
          </wp:positionH>
          <wp:positionV relativeFrom="page">
            <wp:posOffset>210756</wp:posOffset>
          </wp:positionV>
          <wp:extent cx="504190" cy="529526"/>
          <wp:effectExtent l="0" t="0" r="0" b="0"/>
          <wp:wrapNone/>
          <wp:docPr id="1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1" cstate="print"/>
                  <a:stretch>
                    <a:fillRect/>
                  </a:stretch>
                </pic:blipFill>
                <pic:spPr>
                  <a:xfrm>
                    <a:off x="0" y="0"/>
                    <a:ext cx="504190" cy="529526"/>
                  </a:xfrm>
                  <a:prstGeom prst="rect">
                    <a:avLst/>
                  </a:prstGeom>
                </pic:spPr>
              </pic:pic>
            </a:graphicData>
          </a:graphic>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A8D97" w14:textId="77777777" w:rsidR="00AD686E" w:rsidRDefault="00AD686E">
    <w:pPr>
      <w:pStyle w:val="Textoindependiente"/>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860AB" w14:textId="77777777" w:rsidR="00AD686E" w:rsidRDefault="00AD686E">
    <w:pPr>
      <w:pStyle w:val="Textoindependiente"/>
      <w:spacing w:line="14" w:lineRule="auto"/>
      <w:rPr>
        <w:sz w:val="20"/>
      </w:rPr>
    </w:pPr>
    <w:r>
      <w:rPr>
        <w:noProof/>
        <w:lang w:val="es-CL" w:eastAsia="es-CL"/>
      </w:rPr>
      <w:drawing>
        <wp:anchor distT="0" distB="0" distL="0" distR="0" simplePos="0" relativeHeight="481520128" behindDoc="1" locked="0" layoutInCell="1" allowOverlap="1" wp14:anchorId="1FB42FA0" wp14:editId="5E93DB46">
          <wp:simplePos x="0" y="0"/>
          <wp:positionH relativeFrom="page">
            <wp:posOffset>477519</wp:posOffset>
          </wp:positionH>
          <wp:positionV relativeFrom="page">
            <wp:posOffset>140385</wp:posOffset>
          </wp:positionV>
          <wp:extent cx="495935" cy="594563"/>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 cstate="print"/>
                  <a:stretch>
                    <a:fillRect/>
                  </a:stretch>
                </pic:blipFill>
                <pic:spPr>
                  <a:xfrm>
                    <a:off x="0" y="0"/>
                    <a:ext cx="495935" cy="594563"/>
                  </a:xfrm>
                  <a:prstGeom prst="rect">
                    <a:avLst/>
                  </a:prstGeom>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464E7" w14:textId="77777777" w:rsidR="00AD686E" w:rsidRDefault="00AD686E">
    <w:pPr>
      <w:pStyle w:val="Textoindependiente"/>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53A14" w14:textId="77777777" w:rsidR="00AD686E" w:rsidRDefault="00AD686E">
    <w:pPr>
      <w:pStyle w:val="Textoindependiente"/>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1A7F9" w14:textId="77777777" w:rsidR="00AD686E" w:rsidRDefault="00AD686E">
    <w:pPr>
      <w:pStyle w:val="Textoindependiente"/>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DED94" w14:textId="77777777" w:rsidR="00AD686E" w:rsidRDefault="00AD686E">
    <w:pPr>
      <w:pStyle w:val="Textoindependiente"/>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27F91" w14:textId="77777777" w:rsidR="00AD686E" w:rsidRDefault="00AD686E">
    <w:pPr>
      <w:pStyle w:val="Textoindependiente"/>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D1D93" w14:textId="77777777" w:rsidR="00AD686E" w:rsidRDefault="00AD686E">
    <w:pPr>
      <w:pStyle w:val="Textoindependiente"/>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2260A" w14:textId="77777777" w:rsidR="00AD686E" w:rsidRDefault="00AD686E">
    <w:pPr>
      <w:pStyle w:val="Textoindependiente"/>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3B17C" w14:textId="77777777" w:rsidR="00AD686E" w:rsidRDefault="00AD686E">
    <w:pPr>
      <w:pStyle w:val="Textoindependiente"/>
      <w:spacing w:line="14" w:lineRule="auto"/>
      <w:rPr>
        <w:sz w:val="20"/>
      </w:rPr>
    </w:pPr>
    <w:r>
      <w:rPr>
        <w:noProof/>
        <w:lang w:val="es-CL" w:eastAsia="es-CL"/>
      </w:rPr>
      <w:drawing>
        <wp:anchor distT="0" distB="0" distL="0" distR="0" simplePos="0" relativeHeight="481542656" behindDoc="1" locked="0" layoutInCell="1" allowOverlap="1" wp14:anchorId="2F68BA87" wp14:editId="5FC8ABE7">
          <wp:simplePos x="0" y="0"/>
          <wp:positionH relativeFrom="page">
            <wp:posOffset>1086485</wp:posOffset>
          </wp:positionH>
          <wp:positionV relativeFrom="page">
            <wp:posOffset>210756</wp:posOffset>
          </wp:positionV>
          <wp:extent cx="504190" cy="529526"/>
          <wp:effectExtent l="0" t="0" r="0" b="0"/>
          <wp:wrapNone/>
          <wp:docPr id="14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1" cstate="print"/>
                  <a:stretch>
                    <a:fillRect/>
                  </a:stretch>
                </pic:blipFill>
                <pic:spPr>
                  <a:xfrm>
                    <a:off x="0" y="0"/>
                    <a:ext cx="504190" cy="529526"/>
                  </a:xfrm>
                  <a:prstGeom prst="rect">
                    <a:avLst/>
                  </a:prstGeom>
                </pic:spPr>
              </pic:pic>
            </a:graphicData>
          </a:graphic>
        </wp:anchor>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063A5" w14:textId="77777777" w:rsidR="00AD686E" w:rsidRDefault="00AD686E">
    <w:pPr>
      <w:pStyle w:val="Textoindependiente"/>
      <w:spacing w:line="14" w:lineRule="auto"/>
      <w:rPr>
        <w:sz w:val="20"/>
      </w:rPr>
    </w:pPr>
    <w:r>
      <w:rPr>
        <w:noProof/>
        <w:lang w:val="es-CL" w:eastAsia="es-CL"/>
      </w:rPr>
      <w:drawing>
        <wp:anchor distT="0" distB="0" distL="0" distR="0" simplePos="0" relativeHeight="481543680" behindDoc="1" locked="0" layoutInCell="1" allowOverlap="1" wp14:anchorId="76A024FE" wp14:editId="78B80B99">
          <wp:simplePos x="0" y="0"/>
          <wp:positionH relativeFrom="page">
            <wp:posOffset>660400</wp:posOffset>
          </wp:positionH>
          <wp:positionV relativeFrom="page">
            <wp:posOffset>170129</wp:posOffset>
          </wp:positionV>
          <wp:extent cx="506730" cy="526973"/>
          <wp:effectExtent l="0" t="0" r="0" b="0"/>
          <wp:wrapNone/>
          <wp:docPr id="1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pic:cNvPicPr/>
                </pic:nvPicPr>
                <pic:blipFill>
                  <a:blip r:embed="rId1" cstate="print"/>
                  <a:stretch>
                    <a:fillRect/>
                  </a:stretch>
                </pic:blipFill>
                <pic:spPr>
                  <a:xfrm>
                    <a:off x="0" y="0"/>
                    <a:ext cx="506730" cy="526973"/>
                  </a:xfrm>
                  <a:prstGeom prst="rect">
                    <a:avLst/>
                  </a:prstGeom>
                </pic:spPr>
              </pic:pic>
            </a:graphicData>
          </a:graphic>
        </wp:anchor>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93219" w14:textId="77777777" w:rsidR="00AD686E" w:rsidRDefault="00AD686E">
    <w:pPr>
      <w:pStyle w:val="Textoindependiente"/>
      <w:spacing w:line="14" w:lineRule="auto"/>
      <w:rPr>
        <w:sz w:val="20"/>
      </w:rPr>
    </w:pPr>
  </w:p>
  <w:p w14:paraId="2D2E525B" w14:textId="77777777" w:rsidR="00AD686E" w:rsidRDefault="00AD686E">
    <w:pPr>
      <w:pStyle w:val="Textoindependiente"/>
      <w:spacing w:line="14" w:lineRule="auto"/>
      <w:rPr>
        <w:sz w:val="20"/>
      </w:rPr>
    </w:pPr>
    <w:r>
      <w:rPr>
        <w:noProof/>
        <w:lang w:val="es-CL" w:eastAsia="es-CL"/>
      </w:rPr>
      <w:drawing>
        <wp:anchor distT="0" distB="0" distL="0" distR="0" simplePos="0" relativeHeight="481544704" behindDoc="1" locked="0" layoutInCell="1" allowOverlap="1" wp14:anchorId="270ECEE9" wp14:editId="59B70166">
          <wp:simplePos x="0" y="0"/>
          <wp:positionH relativeFrom="page">
            <wp:posOffset>660400</wp:posOffset>
          </wp:positionH>
          <wp:positionV relativeFrom="page">
            <wp:posOffset>141890</wp:posOffset>
          </wp:positionV>
          <wp:extent cx="506730" cy="512559"/>
          <wp:effectExtent l="0" t="0" r="7620" b="1905"/>
          <wp:wrapNone/>
          <wp:docPr id="150"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6.png"/>
                  <pic:cNvPicPr/>
                </pic:nvPicPr>
                <pic:blipFill>
                  <a:blip r:embed="rId1" cstate="print"/>
                  <a:stretch>
                    <a:fillRect/>
                  </a:stretch>
                </pic:blipFill>
                <pic:spPr>
                  <a:xfrm>
                    <a:off x="0" y="0"/>
                    <a:ext cx="506730" cy="512559"/>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E9781" w14:textId="77777777" w:rsidR="00AD686E" w:rsidRDefault="00AD686E">
    <w:pPr>
      <w:pStyle w:val="Textoindependiente"/>
      <w:spacing w:line="14" w:lineRule="auto"/>
      <w:rPr>
        <w:sz w:val="20"/>
      </w:rPr>
    </w:pPr>
    <w:r>
      <w:rPr>
        <w:noProof/>
        <w:lang w:val="es-CL" w:eastAsia="es-CL"/>
      </w:rPr>
      <w:drawing>
        <wp:anchor distT="0" distB="0" distL="0" distR="0" simplePos="0" relativeHeight="481521152" behindDoc="1" locked="0" layoutInCell="1" allowOverlap="1" wp14:anchorId="3BD9B8DD" wp14:editId="2A95D6CB">
          <wp:simplePos x="0" y="0"/>
          <wp:positionH relativeFrom="page">
            <wp:posOffset>477519</wp:posOffset>
          </wp:positionH>
          <wp:positionV relativeFrom="page">
            <wp:posOffset>140385</wp:posOffset>
          </wp:positionV>
          <wp:extent cx="495935" cy="594563"/>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 cstate="print"/>
                  <a:stretch>
                    <a:fillRect/>
                  </a:stretch>
                </pic:blipFill>
                <pic:spPr>
                  <a:xfrm>
                    <a:off x="0" y="0"/>
                    <a:ext cx="495935" cy="594563"/>
                  </a:xfrm>
                  <a:prstGeom prst="rect">
                    <a:avLst/>
                  </a:prstGeom>
                </pic:spPr>
              </pic:pic>
            </a:graphicData>
          </a:graphic>
        </wp:anchor>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AAD9C" w14:textId="77777777" w:rsidR="00AD686E" w:rsidRDefault="00AD686E">
    <w:pPr>
      <w:pStyle w:val="Textoindependiente"/>
      <w:spacing w:line="14" w:lineRule="auto"/>
      <w:rPr>
        <w:sz w:val="20"/>
      </w:rPr>
    </w:pPr>
    <w:r>
      <w:rPr>
        <w:noProof/>
        <w:lang w:val="es-CL" w:eastAsia="es-CL"/>
      </w:rPr>
      <w:drawing>
        <wp:anchor distT="0" distB="0" distL="0" distR="0" simplePos="0" relativeHeight="481545728" behindDoc="1" locked="0" layoutInCell="1" allowOverlap="1" wp14:anchorId="44D9B4A9" wp14:editId="6EF47F06">
          <wp:simplePos x="0" y="0"/>
          <wp:positionH relativeFrom="page">
            <wp:posOffset>1086485</wp:posOffset>
          </wp:positionH>
          <wp:positionV relativeFrom="page">
            <wp:posOffset>210756</wp:posOffset>
          </wp:positionV>
          <wp:extent cx="504190" cy="529526"/>
          <wp:effectExtent l="0" t="0" r="0" b="0"/>
          <wp:wrapNone/>
          <wp:docPr id="1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png"/>
                  <pic:cNvPicPr/>
                </pic:nvPicPr>
                <pic:blipFill>
                  <a:blip r:embed="rId1" cstate="print"/>
                  <a:stretch>
                    <a:fillRect/>
                  </a:stretch>
                </pic:blipFill>
                <pic:spPr>
                  <a:xfrm>
                    <a:off x="0" y="0"/>
                    <a:ext cx="504190" cy="529526"/>
                  </a:xfrm>
                  <a:prstGeom prst="rect">
                    <a:avLst/>
                  </a:prstGeom>
                </pic:spPr>
              </pic:pic>
            </a:graphicData>
          </a:graphic>
        </wp:anchor>
      </w:drawing>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6949E" w14:textId="77777777" w:rsidR="00AD686E" w:rsidRDefault="00AD686E">
    <w:pPr>
      <w:pStyle w:val="Textoindependiente"/>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4E1B9" w14:textId="77777777" w:rsidR="00AD686E" w:rsidRDefault="00AD686E">
    <w:pPr>
      <w:pStyle w:val="Textoindependiente"/>
      <w:spacing w:line="14" w:lineRule="auto"/>
      <w:rPr>
        <w:sz w:val="20"/>
      </w:rPr>
    </w:pPr>
    <w:r>
      <w:rPr>
        <w:noProof/>
        <w:lang w:val="es-CL" w:eastAsia="es-CL"/>
      </w:rPr>
      <w:drawing>
        <wp:anchor distT="0" distB="0" distL="0" distR="0" simplePos="0" relativeHeight="481546752" behindDoc="1" locked="0" layoutInCell="1" allowOverlap="1" wp14:anchorId="5E015DA0" wp14:editId="7571B05E">
          <wp:simplePos x="0" y="0"/>
          <wp:positionH relativeFrom="page">
            <wp:posOffset>1087755</wp:posOffset>
          </wp:positionH>
          <wp:positionV relativeFrom="page">
            <wp:posOffset>209588</wp:posOffset>
          </wp:positionV>
          <wp:extent cx="505459" cy="533361"/>
          <wp:effectExtent l="0" t="0" r="0" b="0"/>
          <wp:wrapNone/>
          <wp:docPr id="152"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9.png"/>
                  <pic:cNvPicPr/>
                </pic:nvPicPr>
                <pic:blipFill>
                  <a:blip r:embed="rId1" cstate="print"/>
                  <a:stretch>
                    <a:fillRect/>
                  </a:stretch>
                </pic:blipFill>
                <pic:spPr>
                  <a:xfrm>
                    <a:off x="0" y="0"/>
                    <a:ext cx="505459" cy="533361"/>
                  </a:xfrm>
                  <a:prstGeom prst="rect">
                    <a:avLst/>
                  </a:prstGeom>
                </pic:spPr>
              </pic:pic>
            </a:graphicData>
          </a:graphic>
        </wp:anchor>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BFFA" w14:textId="77777777" w:rsidR="00AD686E" w:rsidRDefault="00AD686E">
    <w:pPr>
      <w:pStyle w:val="Textoindependiente"/>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57674" w14:textId="77777777" w:rsidR="00AD686E" w:rsidRDefault="00AD686E">
    <w:pPr>
      <w:pStyle w:val="Textoindependiente"/>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B0143" w14:textId="18F414CB" w:rsidR="00AD686E" w:rsidRDefault="00AD686E">
    <w:pPr>
      <w:pStyle w:val="Textoindependiente"/>
      <w:spacing w:line="14" w:lineRule="auto"/>
      <w:rPr>
        <w:sz w:val="2"/>
      </w:rPr>
    </w:pPr>
    <w:r>
      <w:rPr>
        <w:noProof/>
        <w:lang w:val="es-CL" w:eastAsia="es-CL"/>
      </w:rPr>
      <w:drawing>
        <wp:anchor distT="0" distB="0" distL="0" distR="0" simplePos="0" relativeHeight="481552896" behindDoc="1" locked="0" layoutInCell="1" allowOverlap="1" wp14:anchorId="66CE6B2A" wp14:editId="674DE934">
          <wp:simplePos x="0" y="0"/>
          <wp:positionH relativeFrom="page">
            <wp:posOffset>134971</wp:posOffset>
          </wp:positionH>
          <wp:positionV relativeFrom="page">
            <wp:posOffset>99936</wp:posOffset>
          </wp:positionV>
          <wp:extent cx="501900" cy="522065"/>
          <wp:effectExtent l="0" t="0" r="0" b="0"/>
          <wp:wrapNone/>
          <wp:docPr id="1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png"/>
                  <pic:cNvPicPr/>
                </pic:nvPicPr>
                <pic:blipFill>
                  <a:blip r:embed="rId1" cstate="print"/>
                  <a:stretch>
                    <a:fillRect/>
                  </a:stretch>
                </pic:blipFill>
                <pic:spPr>
                  <a:xfrm>
                    <a:off x="0" y="0"/>
                    <a:ext cx="501900" cy="522065"/>
                  </a:xfrm>
                  <a:prstGeom prst="rect">
                    <a:avLst/>
                  </a:prstGeom>
                </pic:spPr>
              </pic:pic>
            </a:graphicData>
          </a:graphic>
        </wp:anchor>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05B6D" w14:textId="30E77C0C" w:rsidR="00AD686E" w:rsidRDefault="00AD686E">
    <w:pPr>
      <w:pStyle w:val="Textoindependiente"/>
      <w:spacing w:line="14" w:lineRule="auto"/>
      <w:rPr>
        <w:sz w:val="2"/>
      </w:rPr>
    </w:pPr>
    <w:r>
      <w:rPr>
        <w:noProof/>
        <w:lang w:val="es-CL" w:eastAsia="es-CL"/>
      </w:rPr>
      <w:drawing>
        <wp:anchor distT="0" distB="0" distL="0" distR="0" simplePos="0" relativeHeight="481554944" behindDoc="1" locked="0" layoutInCell="1" allowOverlap="1" wp14:anchorId="3B8EAE3A" wp14:editId="106AF3DA">
          <wp:simplePos x="0" y="0"/>
          <wp:positionH relativeFrom="page">
            <wp:posOffset>119205</wp:posOffset>
          </wp:positionH>
          <wp:positionV relativeFrom="page">
            <wp:posOffset>52640</wp:posOffset>
          </wp:positionV>
          <wp:extent cx="501900" cy="522065"/>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png"/>
                  <pic:cNvPicPr/>
                </pic:nvPicPr>
                <pic:blipFill>
                  <a:blip r:embed="rId1" cstate="print"/>
                  <a:stretch>
                    <a:fillRect/>
                  </a:stretch>
                </pic:blipFill>
                <pic:spPr>
                  <a:xfrm>
                    <a:off x="0" y="0"/>
                    <a:ext cx="501900" cy="522065"/>
                  </a:xfrm>
                  <a:prstGeom prst="rect">
                    <a:avLst/>
                  </a:prstGeom>
                </pic:spPr>
              </pic:pic>
            </a:graphicData>
          </a:graphic>
        </wp:anchor>
      </w:drawing>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0322F" w14:textId="77777777" w:rsidR="00AD686E" w:rsidRDefault="00AD686E">
    <w:pPr>
      <w:pStyle w:val="Textoindependiente"/>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2D222" w14:textId="77777777" w:rsidR="00AD686E" w:rsidRDefault="00AD686E">
    <w:pPr>
      <w:pStyle w:val="Textoindependiente"/>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EDE46" w14:textId="77777777" w:rsidR="00AD686E" w:rsidRDefault="00AD686E">
    <w:pPr>
      <w:pStyle w:val="Textoindependiente"/>
      <w:spacing w:line="14" w:lineRule="auto"/>
      <w:rPr>
        <w:sz w:val="20"/>
      </w:rPr>
    </w:pPr>
    <w:r>
      <w:rPr>
        <w:noProof/>
        <w:lang w:val="es-CL" w:eastAsia="es-CL"/>
      </w:rPr>
      <w:drawing>
        <wp:anchor distT="0" distB="0" distL="0" distR="0" simplePos="0" relativeHeight="481547776" behindDoc="1" locked="0" layoutInCell="1" allowOverlap="1" wp14:anchorId="6D714790" wp14:editId="5FD2882D">
          <wp:simplePos x="0" y="0"/>
          <wp:positionH relativeFrom="page">
            <wp:posOffset>108585</wp:posOffset>
          </wp:positionH>
          <wp:positionV relativeFrom="page">
            <wp:posOffset>36326</wp:posOffset>
          </wp:positionV>
          <wp:extent cx="504190" cy="529526"/>
          <wp:effectExtent l="0" t="0" r="0" b="4445"/>
          <wp:wrapNone/>
          <wp:docPr id="1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png"/>
                  <pic:cNvPicPr/>
                </pic:nvPicPr>
                <pic:blipFill>
                  <a:blip r:embed="rId1" cstate="print"/>
                  <a:stretch>
                    <a:fillRect/>
                  </a:stretch>
                </pic:blipFill>
                <pic:spPr>
                  <a:xfrm>
                    <a:off x="0" y="0"/>
                    <a:ext cx="504190" cy="529526"/>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65DE8" w14:textId="77777777" w:rsidR="00AD686E" w:rsidRDefault="00AD686E">
    <w:pPr>
      <w:pStyle w:val="Textoindependiente"/>
      <w:spacing w:line="14" w:lineRule="auto"/>
      <w:rPr>
        <w:sz w:val="20"/>
      </w:rPr>
    </w:pPr>
    <w:r>
      <w:rPr>
        <w:noProof/>
        <w:lang w:val="es-CL" w:eastAsia="es-CL"/>
      </w:rPr>
      <w:drawing>
        <wp:anchor distT="0" distB="0" distL="0" distR="0" simplePos="0" relativeHeight="481522176" behindDoc="1" locked="0" layoutInCell="1" allowOverlap="1" wp14:anchorId="1E776645" wp14:editId="659B2E45">
          <wp:simplePos x="0" y="0"/>
          <wp:positionH relativeFrom="page">
            <wp:posOffset>477519</wp:posOffset>
          </wp:positionH>
          <wp:positionV relativeFrom="page">
            <wp:posOffset>140385</wp:posOffset>
          </wp:positionV>
          <wp:extent cx="495935" cy="594563"/>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 cstate="print"/>
                  <a:stretch>
                    <a:fillRect/>
                  </a:stretch>
                </pic:blipFill>
                <pic:spPr>
                  <a:xfrm>
                    <a:off x="0" y="0"/>
                    <a:ext cx="495935" cy="594563"/>
                  </a:xfrm>
                  <a:prstGeom prst="rect">
                    <a:avLst/>
                  </a:prstGeom>
                </pic:spPr>
              </pic:pic>
            </a:graphicData>
          </a:graphic>
        </wp:anchor>
      </w:drawing>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A2A19" w14:textId="77777777" w:rsidR="00AD686E" w:rsidRDefault="00AD686E">
    <w:pPr>
      <w:pStyle w:val="Textoindependiente"/>
      <w:spacing w:line="14" w:lineRule="auto"/>
      <w:rPr>
        <w:sz w:val="20"/>
      </w:rPr>
    </w:pPr>
    <w:r>
      <w:rPr>
        <w:noProof/>
        <w:lang w:val="es-CL" w:eastAsia="es-CL"/>
      </w:rPr>
      <w:drawing>
        <wp:anchor distT="0" distB="0" distL="0" distR="0" simplePos="0" relativeHeight="481548288" behindDoc="1" locked="0" layoutInCell="1" allowOverlap="1" wp14:anchorId="1D9D23D0" wp14:editId="3073AAA5">
          <wp:simplePos x="0" y="0"/>
          <wp:positionH relativeFrom="page">
            <wp:posOffset>1086485</wp:posOffset>
          </wp:positionH>
          <wp:positionV relativeFrom="page">
            <wp:posOffset>210756</wp:posOffset>
          </wp:positionV>
          <wp:extent cx="504190" cy="529526"/>
          <wp:effectExtent l="0" t="0" r="0" b="0"/>
          <wp:wrapNone/>
          <wp:docPr id="1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png"/>
                  <pic:cNvPicPr/>
                </pic:nvPicPr>
                <pic:blipFill>
                  <a:blip r:embed="rId1" cstate="print"/>
                  <a:stretch>
                    <a:fillRect/>
                  </a:stretch>
                </pic:blipFill>
                <pic:spPr>
                  <a:xfrm>
                    <a:off x="0" y="0"/>
                    <a:ext cx="504190" cy="529526"/>
                  </a:xfrm>
                  <a:prstGeom prst="rect">
                    <a:avLst/>
                  </a:prstGeom>
                </pic:spPr>
              </pic:pic>
            </a:graphicData>
          </a:graphic>
        </wp:anchor>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1911A" w14:textId="77777777" w:rsidR="00AD686E" w:rsidRDefault="00AD686E">
    <w:pPr>
      <w:pStyle w:val="Textoindependiente"/>
      <w:spacing w:line="14" w:lineRule="auto"/>
      <w:rPr>
        <w:sz w:val="20"/>
      </w:rPr>
    </w:pPr>
    <w:r>
      <w:rPr>
        <w:noProof/>
        <w:lang w:val="es-CL" w:eastAsia="es-CL"/>
      </w:rPr>
      <w:drawing>
        <wp:anchor distT="0" distB="0" distL="0" distR="0" simplePos="0" relativeHeight="481548800" behindDoc="1" locked="0" layoutInCell="1" allowOverlap="1" wp14:anchorId="60664BBD" wp14:editId="4F747CA8">
          <wp:simplePos x="0" y="0"/>
          <wp:positionH relativeFrom="page">
            <wp:posOffset>1086485</wp:posOffset>
          </wp:positionH>
          <wp:positionV relativeFrom="page">
            <wp:posOffset>210820</wp:posOffset>
          </wp:positionV>
          <wp:extent cx="503669" cy="531495"/>
          <wp:effectExtent l="0" t="0" r="0" b="0"/>
          <wp:wrapNone/>
          <wp:docPr id="1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png"/>
                  <pic:cNvPicPr/>
                </pic:nvPicPr>
                <pic:blipFill>
                  <a:blip r:embed="rId1" cstate="print"/>
                  <a:stretch>
                    <a:fillRect/>
                  </a:stretch>
                </pic:blipFill>
                <pic:spPr>
                  <a:xfrm>
                    <a:off x="0" y="0"/>
                    <a:ext cx="503669" cy="531495"/>
                  </a:xfrm>
                  <a:prstGeom prst="rect">
                    <a:avLst/>
                  </a:prstGeom>
                </pic:spPr>
              </pic:pic>
            </a:graphicData>
          </a:graphic>
        </wp:anchor>
      </w:drawing>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3C585" w14:textId="77777777" w:rsidR="00AD686E" w:rsidRDefault="00AD686E">
    <w:pPr>
      <w:pStyle w:val="Textoindependiente"/>
      <w:spacing w:line="14" w:lineRule="auto"/>
      <w:rPr>
        <w:sz w:val="20"/>
      </w:rPr>
    </w:pPr>
    <w:r>
      <w:rPr>
        <w:noProof/>
        <w:lang w:val="es-CL" w:eastAsia="es-CL"/>
      </w:rPr>
      <w:drawing>
        <wp:anchor distT="0" distB="0" distL="0" distR="0" simplePos="0" relativeHeight="481549824" behindDoc="1" locked="0" layoutInCell="1" allowOverlap="1" wp14:anchorId="05172D57" wp14:editId="65331388">
          <wp:simplePos x="0" y="0"/>
          <wp:positionH relativeFrom="page">
            <wp:posOffset>1086485</wp:posOffset>
          </wp:positionH>
          <wp:positionV relativeFrom="page">
            <wp:posOffset>210820</wp:posOffset>
          </wp:positionV>
          <wp:extent cx="503669" cy="531495"/>
          <wp:effectExtent l="0" t="0" r="0" b="0"/>
          <wp:wrapNone/>
          <wp:docPr id="15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png"/>
                  <pic:cNvPicPr/>
                </pic:nvPicPr>
                <pic:blipFill>
                  <a:blip r:embed="rId1" cstate="print"/>
                  <a:stretch>
                    <a:fillRect/>
                  </a:stretch>
                </pic:blipFill>
                <pic:spPr>
                  <a:xfrm>
                    <a:off x="0" y="0"/>
                    <a:ext cx="503669" cy="531495"/>
                  </a:xfrm>
                  <a:prstGeom prst="rect">
                    <a:avLst/>
                  </a:prstGeom>
                </pic:spPr>
              </pic:pic>
            </a:graphicData>
          </a:graphic>
        </wp:anchor>
      </w:drawing>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79673" w14:textId="77777777" w:rsidR="00AD686E" w:rsidRDefault="00AD686E">
    <w:pPr>
      <w:pStyle w:val="Textoindependiente"/>
      <w:spacing w:line="14" w:lineRule="auto"/>
      <w:rPr>
        <w:sz w:val="20"/>
      </w:rPr>
    </w:pPr>
    <w:r>
      <w:rPr>
        <w:noProof/>
        <w:lang w:val="es-CL" w:eastAsia="es-CL"/>
      </w:rPr>
      <w:drawing>
        <wp:anchor distT="0" distB="0" distL="0" distR="0" simplePos="0" relativeHeight="481550336" behindDoc="1" locked="0" layoutInCell="1" allowOverlap="1" wp14:anchorId="738139B2" wp14:editId="3F8F5414">
          <wp:simplePos x="0" y="0"/>
          <wp:positionH relativeFrom="page">
            <wp:posOffset>1086485</wp:posOffset>
          </wp:positionH>
          <wp:positionV relativeFrom="page">
            <wp:posOffset>210820</wp:posOffset>
          </wp:positionV>
          <wp:extent cx="503669" cy="531495"/>
          <wp:effectExtent l="0" t="0" r="0" b="0"/>
          <wp:wrapNone/>
          <wp:docPr id="1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png"/>
                  <pic:cNvPicPr/>
                </pic:nvPicPr>
                <pic:blipFill>
                  <a:blip r:embed="rId1" cstate="print"/>
                  <a:stretch>
                    <a:fillRect/>
                  </a:stretch>
                </pic:blipFill>
                <pic:spPr>
                  <a:xfrm>
                    <a:off x="0" y="0"/>
                    <a:ext cx="503669" cy="531495"/>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F2FD5" w14:textId="77777777" w:rsidR="00AD686E" w:rsidRDefault="00AD686E">
    <w:pPr>
      <w:pStyle w:val="Textoindependiente"/>
      <w:spacing w:line="14" w:lineRule="auto"/>
      <w:rPr>
        <w:sz w:val="20"/>
      </w:rPr>
    </w:pPr>
    <w:r>
      <w:rPr>
        <w:noProof/>
        <w:lang w:val="es-CL" w:eastAsia="es-CL"/>
      </w:rPr>
      <w:drawing>
        <wp:anchor distT="0" distB="0" distL="0" distR="0" simplePos="0" relativeHeight="481523200" behindDoc="1" locked="0" layoutInCell="1" allowOverlap="1" wp14:anchorId="1032654E" wp14:editId="7865291D">
          <wp:simplePos x="0" y="0"/>
          <wp:positionH relativeFrom="page">
            <wp:posOffset>477519</wp:posOffset>
          </wp:positionH>
          <wp:positionV relativeFrom="page">
            <wp:posOffset>140385</wp:posOffset>
          </wp:positionV>
          <wp:extent cx="495935" cy="594563"/>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 cstate="print"/>
                  <a:stretch>
                    <a:fillRect/>
                  </a:stretch>
                </pic:blipFill>
                <pic:spPr>
                  <a:xfrm>
                    <a:off x="0" y="0"/>
                    <a:ext cx="495935" cy="594563"/>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E6F05" w14:textId="77777777" w:rsidR="00AD686E" w:rsidRDefault="00AD686E">
    <w:pPr>
      <w:pStyle w:val="Textoindependiente"/>
      <w:spacing w:line="14" w:lineRule="auto"/>
      <w:rPr>
        <w:sz w:val="20"/>
      </w:rPr>
    </w:pPr>
    <w:r>
      <w:rPr>
        <w:noProof/>
        <w:lang w:val="es-CL" w:eastAsia="es-CL"/>
      </w:rPr>
      <w:drawing>
        <wp:anchor distT="0" distB="0" distL="0" distR="0" simplePos="0" relativeHeight="481524736" behindDoc="1" locked="0" layoutInCell="1" allowOverlap="1" wp14:anchorId="0DA4EA7D" wp14:editId="0AC46367">
          <wp:simplePos x="0" y="0"/>
          <wp:positionH relativeFrom="page">
            <wp:posOffset>477519</wp:posOffset>
          </wp:positionH>
          <wp:positionV relativeFrom="page">
            <wp:posOffset>140385</wp:posOffset>
          </wp:positionV>
          <wp:extent cx="495935" cy="594563"/>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 cstate="print"/>
                  <a:stretch>
                    <a:fillRect/>
                  </a:stretch>
                </pic:blipFill>
                <pic:spPr>
                  <a:xfrm>
                    <a:off x="0" y="0"/>
                    <a:ext cx="495935" cy="594563"/>
                  </a:xfrm>
                  <a:prstGeom prst="rect">
                    <a:avLst/>
                  </a:prstGeom>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64828" w14:textId="77777777" w:rsidR="00AD686E" w:rsidRDefault="00AD686E">
    <w:pPr>
      <w:pStyle w:val="Textoindependiente"/>
      <w:spacing w:line="14" w:lineRule="auto"/>
      <w:rPr>
        <w:sz w:val="20"/>
      </w:rPr>
    </w:pPr>
    <w:r>
      <w:rPr>
        <w:noProof/>
        <w:lang w:val="es-CL" w:eastAsia="es-CL"/>
      </w:rPr>
      <w:drawing>
        <wp:anchor distT="0" distB="0" distL="0" distR="0" simplePos="0" relativeHeight="481525760" behindDoc="1" locked="0" layoutInCell="1" allowOverlap="1" wp14:anchorId="704351C8" wp14:editId="61A56389">
          <wp:simplePos x="0" y="0"/>
          <wp:positionH relativeFrom="page">
            <wp:posOffset>477519</wp:posOffset>
          </wp:positionH>
          <wp:positionV relativeFrom="page">
            <wp:posOffset>140385</wp:posOffset>
          </wp:positionV>
          <wp:extent cx="495935" cy="594563"/>
          <wp:effectExtent l="0" t="0" r="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 cstate="print"/>
                  <a:stretch>
                    <a:fillRect/>
                  </a:stretch>
                </pic:blipFill>
                <pic:spPr>
                  <a:xfrm>
                    <a:off x="0" y="0"/>
                    <a:ext cx="495935" cy="594563"/>
                  </a:xfrm>
                  <a:prstGeom prst="rect">
                    <a:avLst/>
                  </a:prstGeom>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8D690" w14:textId="77777777" w:rsidR="00AD686E" w:rsidRDefault="00AD686E">
    <w:pPr>
      <w:pStyle w:val="Textoindependiente"/>
      <w:spacing w:line="14" w:lineRule="auto"/>
      <w:rPr>
        <w:sz w:val="20"/>
      </w:rPr>
    </w:pPr>
    <w:r>
      <w:rPr>
        <w:noProof/>
        <w:lang w:val="es-CL" w:eastAsia="es-CL"/>
      </w:rPr>
      <w:drawing>
        <wp:anchor distT="0" distB="0" distL="0" distR="0" simplePos="0" relativeHeight="481527296" behindDoc="1" locked="0" layoutInCell="1" allowOverlap="1" wp14:anchorId="5412629C" wp14:editId="605DE6DE">
          <wp:simplePos x="0" y="0"/>
          <wp:positionH relativeFrom="page">
            <wp:posOffset>477519</wp:posOffset>
          </wp:positionH>
          <wp:positionV relativeFrom="page">
            <wp:posOffset>140385</wp:posOffset>
          </wp:positionV>
          <wp:extent cx="495935" cy="594563"/>
          <wp:effectExtent l="0" t="0" r="0" b="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 cstate="print"/>
                  <a:stretch>
                    <a:fillRect/>
                  </a:stretch>
                </pic:blipFill>
                <pic:spPr>
                  <a:xfrm>
                    <a:off x="0" y="0"/>
                    <a:ext cx="495935" cy="594563"/>
                  </a:xfrm>
                  <a:prstGeom prst="rect">
                    <a:avLst/>
                  </a:prstGeom>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C6643" w14:textId="77777777" w:rsidR="00AD686E" w:rsidRDefault="00AD686E">
    <w:pPr>
      <w:pStyle w:val="Textoindependiente"/>
      <w:spacing w:line="14" w:lineRule="auto"/>
      <w:rPr>
        <w:sz w:val="20"/>
      </w:rPr>
    </w:pPr>
    <w:r>
      <w:rPr>
        <w:noProof/>
        <w:lang w:val="es-CL" w:eastAsia="es-CL"/>
      </w:rPr>
      <w:drawing>
        <wp:anchor distT="0" distB="0" distL="0" distR="0" simplePos="0" relativeHeight="481528320" behindDoc="1" locked="0" layoutInCell="1" allowOverlap="1" wp14:anchorId="6B8575F0" wp14:editId="7A0A7BD5">
          <wp:simplePos x="0" y="0"/>
          <wp:positionH relativeFrom="page">
            <wp:posOffset>477519</wp:posOffset>
          </wp:positionH>
          <wp:positionV relativeFrom="page">
            <wp:posOffset>140385</wp:posOffset>
          </wp:positionV>
          <wp:extent cx="495935" cy="594563"/>
          <wp:effectExtent l="0" t="0" r="0" b="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 cstate="print"/>
                  <a:stretch>
                    <a:fillRect/>
                  </a:stretch>
                </pic:blipFill>
                <pic:spPr>
                  <a:xfrm>
                    <a:off x="0" y="0"/>
                    <a:ext cx="495935" cy="59456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21EC"/>
    <w:multiLevelType w:val="hybridMultilevel"/>
    <w:tmpl w:val="0A500CAE"/>
    <w:lvl w:ilvl="0" w:tplc="D58856E6">
      <w:start w:val="1"/>
      <w:numFmt w:val="lowerLetter"/>
      <w:lvlText w:val="%1)"/>
      <w:lvlJc w:val="left"/>
      <w:pPr>
        <w:ind w:left="684" w:hanging="255"/>
      </w:pPr>
      <w:rPr>
        <w:rFonts w:ascii="Calibri" w:eastAsia="Calibri" w:hAnsi="Calibri" w:cs="Calibri" w:hint="default"/>
        <w:b/>
        <w:bCs/>
        <w:i w:val="0"/>
        <w:iCs w:val="0"/>
        <w:spacing w:val="0"/>
        <w:w w:val="100"/>
        <w:sz w:val="24"/>
        <w:szCs w:val="24"/>
        <w:lang w:val="es-ES" w:eastAsia="en-US" w:bidi="ar-SA"/>
      </w:rPr>
    </w:lvl>
    <w:lvl w:ilvl="1" w:tplc="0A107D76">
      <w:numFmt w:val="bullet"/>
      <w:lvlText w:val=""/>
      <w:lvlJc w:val="left"/>
      <w:pPr>
        <w:ind w:left="1400" w:hanging="360"/>
      </w:pPr>
      <w:rPr>
        <w:rFonts w:ascii="Symbol" w:eastAsia="Symbol" w:hAnsi="Symbol" w:cs="Symbol" w:hint="default"/>
        <w:b w:val="0"/>
        <w:bCs w:val="0"/>
        <w:i w:val="0"/>
        <w:iCs w:val="0"/>
        <w:w w:val="100"/>
        <w:sz w:val="24"/>
        <w:szCs w:val="24"/>
        <w:lang w:val="es-ES" w:eastAsia="en-US" w:bidi="ar-SA"/>
      </w:rPr>
    </w:lvl>
    <w:lvl w:ilvl="2" w:tplc="A314E55E">
      <w:numFmt w:val="bullet"/>
      <w:lvlText w:val="•"/>
      <w:lvlJc w:val="left"/>
      <w:pPr>
        <w:ind w:left="2402" w:hanging="360"/>
      </w:pPr>
      <w:rPr>
        <w:rFonts w:hint="default"/>
        <w:lang w:val="es-ES" w:eastAsia="en-US" w:bidi="ar-SA"/>
      </w:rPr>
    </w:lvl>
    <w:lvl w:ilvl="3" w:tplc="D54EAA84">
      <w:numFmt w:val="bullet"/>
      <w:lvlText w:val="•"/>
      <w:lvlJc w:val="left"/>
      <w:pPr>
        <w:ind w:left="3404" w:hanging="360"/>
      </w:pPr>
      <w:rPr>
        <w:rFonts w:hint="default"/>
        <w:lang w:val="es-ES" w:eastAsia="en-US" w:bidi="ar-SA"/>
      </w:rPr>
    </w:lvl>
    <w:lvl w:ilvl="4" w:tplc="F5102AAA">
      <w:numFmt w:val="bullet"/>
      <w:lvlText w:val="•"/>
      <w:lvlJc w:val="left"/>
      <w:pPr>
        <w:ind w:left="4406" w:hanging="360"/>
      </w:pPr>
      <w:rPr>
        <w:rFonts w:hint="default"/>
        <w:lang w:val="es-ES" w:eastAsia="en-US" w:bidi="ar-SA"/>
      </w:rPr>
    </w:lvl>
    <w:lvl w:ilvl="5" w:tplc="25545082">
      <w:numFmt w:val="bullet"/>
      <w:lvlText w:val="•"/>
      <w:lvlJc w:val="left"/>
      <w:pPr>
        <w:ind w:left="5408" w:hanging="360"/>
      </w:pPr>
      <w:rPr>
        <w:rFonts w:hint="default"/>
        <w:lang w:val="es-ES" w:eastAsia="en-US" w:bidi="ar-SA"/>
      </w:rPr>
    </w:lvl>
    <w:lvl w:ilvl="6" w:tplc="143CAB00">
      <w:numFmt w:val="bullet"/>
      <w:lvlText w:val="•"/>
      <w:lvlJc w:val="left"/>
      <w:pPr>
        <w:ind w:left="6411" w:hanging="360"/>
      </w:pPr>
      <w:rPr>
        <w:rFonts w:hint="default"/>
        <w:lang w:val="es-ES" w:eastAsia="en-US" w:bidi="ar-SA"/>
      </w:rPr>
    </w:lvl>
    <w:lvl w:ilvl="7" w:tplc="8AE0264C">
      <w:numFmt w:val="bullet"/>
      <w:lvlText w:val="•"/>
      <w:lvlJc w:val="left"/>
      <w:pPr>
        <w:ind w:left="7413" w:hanging="360"/>
      </w:pPr>
      <w:rPr>
        <w:rFonts w:hint="default"/>
        <w:lang w:val="es-ES" w:eastAsia="en-US" w:bidi="ar-SA"/>
      </w:rPr>
    </w:lvl>
    <w:lvl w:ilvl="8" w:tplc="8BAE0614">
      <w:numFmt w:val="bullet"/>
      <w:lvlText w:val="•"/>
      <w:lvlJc w:val="left"/>
      <w:pPr>
        <w:ind w:left="8415" w:hanging="360"/>
      </w:pPr>
      <w:rPr>
        <w:rFonts w:hint="default"/>
        <w:lang w:val="es-ES" w:eastAsia="en-US" w:bidi="ar-SA"/>
      </w:rPr>
    </w:lvl>
  </w:abstractNum>
  <w:abstractNum w:abstractNumId="1">
    <w:nsid w:val="009A4527"/>
    <w:multiLevelType w:val="hybridMultilevel"/>
    <w:tmpl w:val="523C5026"/>
    <w:lvl w:ilvl="0" w:tplc="17765318">
      <w:start w:val="1"/>
      <w:numFmt w:val="decimal"/>
      <w:lvlText w:val="%1."/>
      <w:lvlJc w:val="left"/>
      <w:pPr>
        <w:ind w:left="1605" w:hanging="365"/>
      </w:pPr>
      <w:rPr>
        <w:rFonts w:ascii="Times New Roman" w:eastAsia="Times New Roman" w:hAnsi="Times New Roman" w:cs="Times New Roman" w:hint="default"/>
        <w:b/>
        <w:bCs/>
        <w:i w:val="0"/>
        <w:iCs w:val="0"/>
        <w:w w:val="100"/>
        <w:sz w:val="24"/>
        <w:szCs w:val="24"/>
        <w:lang w:val="es-ES" w:eastAsia="en-US" w:bidi="ar-SA"/>
      </w:rPr>
    </w:lvl>
    <w:lvl w:ilvl="1" w:tplc="26BA15A0">
      <w:start w:val="1"/>
      <w:numFmt w:val="lowerLetter"/>
      <w:lvlText w:val="%2)"/>
      <w:lvlJc w:val="left"/>
      <w:pPr>
        <w:ind w:left="1600" w:hanging="365"/>
      </w:pPr>
      <w:rPr>
        <w:rFonts w:hint="default"/>
        <w:spacing w:val="-2"/>
        <w:w w:val="94"/>
        <w:lang w:val="es-ES" w:eastAsia="en-US" w:bidi="ar-SA"/>
      </w:rPr>
    </w:lvl>
    <w:lvl w:ilvl="2" w:tplc="E50C957E">
      <w:numFmt w:val="bullet"/>
      <w:lvlText w:val="•"/>
      <w:lvlJc w:val="left"/>
      <w:pPr>
        <w:ind w:left="2935" w:hanging="365"/>
      </w:pPr>
      <w:rPr>
        <w:rFonts w:hint="default"/>
        <w:lang w:val="es-ES" w:eastAsia="en-US" w:bidi="ar-SA"/>
      </w:rPr>
    </w:lvl>
    <w:lvl w:ilvl="3" w:tplc="76D0A3CC">
      <w:numFmt w:val="bullet"/>
      <w:lvlText w:val="•"/>
      <w:lvlJc w:val="left"/>
      <w:pPr>
        <w:ind w:left="3911" w:hanging="365"/>
      </w:pPr>
      <w:rPr>
        <w:rFonts w:hint="default"/>
        <w:lang w:val="es-ES" w:eastAsia="en-US" w:bidi="ar-SA"/>
      </w:rPr>
    </w:lvl>
    <w:lvl w:ilvl="4" w:tplc="3290412E">
      <w:numFmt w:val="bullet"/>
      <w:lvlText w:val="•"/>
      <w:lvlJc w:val="left"/>
      <w:pPr>
        <w:ind w:left="4886" w:hanging="365"/>
      </w:pPr>
      <w:rPr>
        <w:rFonts w:hint="default"/>
        <w:lang w:val="es-ES" w:eastAsia="en-US" w:bidi="ar-SA"/>
      </w:rPr>
    </w:lvl>
    <w:lvl w:ilvl="5" w:tplc="EB1C23A2">
      <w:numFmt w:val="bullet"/>
      <w:lvlText w:val="•"/>
      <w:lvlJc w:val="left"/>
      <w:pPr>
        <w:ind w:left="5862" w:hanging="365"/>
      </w:pPr>
      <w:rPr>
        <w:rFonts w:hint="default"/>
        <w:lang w:val="es-ES" w:eastAsia="en-US" w:bidi="ar-SA"/>
      </w:rPr>
    </w:lvl>
    <w:lvl w:ilvl="6" w:tplc="3F74B5C6">
      <w:numFmt w:val="bullet"/>
      <w:lvlText w:val="•"/>
      <w:lvlJc w:val="left"/>
      <w:pPr>
        <w:ind w:left="6837" w:hanging="365"/>
      </w:pPr>
      <w:rPr>
        <w:rFonts w:hint="default"/>
        <w:lang w:val="es-ES" w:eastAsia="en-US" w:bidi="ar-SA"/>
      </w:rPr>
    </w:lvl>
    <w:lvl w:ilvl="7" w:tplc="2028E90C">
      <w:numFmt w:val="bullet"/>
      <w:lvlText w:val="•"/>
      <w:lvlJc w:val="left"/>
      <w:pPr>
        <w:ind w:left="7813" w:hanging="365"/>
      </w:pPr>
      <w:rPr>
        <w:rFonts w:hint="default"/>
        <w:lang w:val="es-ES" w:eastAsia="en-US" w:bidi="ar-SA"/>
      </w:rPr>
    </w:lvl>
    <w:lvl w:ilvl="8" w:tplc="0FFEE836">
      <w:numFmt w:val="bullet"/>
      <w:lvlText w:val="•"/>
      <w:lvlJc w:val="left"/>
      <w:pPr>
        <w:ind w:left="8788" w:hanging="365"/>
      </w:pPr>
      <w:rPr>
        <w:rFonts w:hint="default"/>
        <w:lang w:val="es-ES" w:eastAsia="en-US" w:bidi="ar-SA"/>
      </w:rPr>
    </w:lvl>
  </w:abstractNum>
  <w:abstractNum w:abstractNumId="2">
    <w:nsid w:val="00A158DC"/>
    <w:multiLevelType w:val="hybridMultilevel"/>
    <w:tmpl w:val="691004F8"/>
    <w:lvl w:ilvl="0" w:tplc="DD42CD9C">
      <w:numFmt w:val="bullet"/>
      <w:lvlText w:val="-"/>
      <w:lvlJc w:val="left"/>
      <w:pPr>
        <w:ind w:left="846" w:hanging="360"/>
      </w:pPr>
      <w:rPr>
        <w:rFonts w:ascii="Calibri" w:eastAsia="Calibri" w:hAnsi="Calibri" w:cs="Calibri" w:hint="default"/>
        <w:b w:val="0"/>
        <w:bCs w:val="0"/>
        <w:i w:val="0"/>
        <w:iCs w:val="0"/>
        <w:w w:val="100"/>
        <w:sz w:val="24"/>
        <w:szCs w:val="24"/>
        <w:lang w:val="es-ES" w:eastAsia="en-US" w:bidi="ar-SA"/>
      </w:rPr>
    </w:lvl>
    <w:lvl w:ilvl="1" w:tplc="74682124">
      <w:numFmt w:val="bullet"/>
      <w:lvlText w:val="•"/>
      <w:lvlJc w:val="left"/>
      <w:pPr>
        <w:ind w:left="1016" w:hanging="360"/>
      </w:pPr>
      <w:rPr>
        <w:rFonts w:hint="default"/>
        <w:lang w:val="es-ES" w:eastAsia="en-US" w:bidi="ar-SA"/>
      </w:rPr>
    </w:lvl>
    <w:lvl w:ilvl="2" w:tplc="BB6497F8">
      <w:numFmt w:val="bullet"/>
      <w:lvlText w:val="•"/>
      <w:lvlJc w:val="left"/>
      <w:pPr>
        <w:ind w:left="1193" w:hanging="360"/>
      </w:pPr>
      <w:rPr>
        <w:rFonts w:hint="default"/>
        <w:lang w:val="es-ES" w:eastAsia="en-US" w:bidi="ar-SA"/>
      </w:rPr>
    </w:lvl>
    <w:lvl w:ilvl="3" w:tplc="924AA3D2">
      <w:numFmt w:val="bullet"/>
      <w:lvlText w:val="•"/>
      <w:lvlJc w:val="left"/>
      <w:pPr>
        <w:ind w:left="1370" w:hanging="360"/>
      </w:pPr>
      <w:rPr>
        <w:rFonts w:hint="default"/>
        <w:lang w:val="es-ES" w:eastAsia="en-US" w:bidi="ar-SA"/>
      </w:rPr>
    </w:lvl>
    <w:lvl w:ilvl="4" w:tplc="57967256">
      <w:numFmt w:val="bullet"/>
      <w:lvlText w:val="•"/>
      <w:lvlJc w:val="left"/>
      <w:pPr>
        <w:ind w:left="1546" w:hanging="360"/>
      </w:pPr>
      <w:rPr>
        <w:rFonts w:hint="default"/>
        <w:lang w:val="es-ES" w:eastAsia="en-US" w:bidi="ar-SA"/>
      </w:rPr>
    </w:lvl>
    <w:lvl w:ilvl="5" w:tplc="B2BC42F0">
      <w:numFmt w:val="bullet"/>
      <w:lvlText w:val="•"/>
      <w:lvlJc w:val="left"/>
      <w:pPr>
        <w:ind w:left="1723" w:hanging="360"/>
      </w:pPr>
      <w:rPr>
        <w:rFonts w:hint="default"/>
        <w:lang w:val="es-ES" w:eastAsia="en-US" w:bidi="ar-SA"/>
      </w:rPr>
    </w:lvl>
    <w:lvl w:ilvl="6" w:tplc="73E0CF0A">
      <w:numFmt w:val="bullet"/>
      <w:lvlText w:val="•"/>
      <w:lvlJc w:val="left"/>
      <w:pPr>
        <w:ind w:left="1900" w:hanging="360"/>
      </w:pPr>
      <w:rPr>
        <w:rFonts w:hint="default"/>
        <w:lang w:val="es-ES" w:eastAsia="en-US" w:bidi="ar-SA"/>
      </w:rPr>
    </w:lvl>
    <w:lvl w:ilvl="7" w:tplc="5A24B1C8">
      <w:numFmt w:val="bullet"/>
      <w:lvlText w:val="•"/>
      <w:lvlJc w:val="left"/>
      <w:pPr>
        <w:ind w:left="2076" w:hanging="360"/>
      </w:pPr>
      <w:rPr>
        <w:rFonts w:hint="default"/>
        <w:lang w:val="es-ES" w:eastAsia="en-US" w:bidi="ar-SA"/>
      </w:rPr>
    </w:lvl>
    <w:lvl w:ilvl="8" w:tplc="B942AC1A">
      <w:numFmt w:val="bullet"/>
      <w:lvlText w:val="•"/>
      <w:lvlJc w:val="left"/>
      <w:pPr>
        <w:ind w:left="2253" w:hanging="360"/>
      </w:pPr>
      <w:rPr>
        <w:rFonts w:hint="default"/>
        <w:lang w:val="es-ES" w:eastAsia="en-US" w:bidi="ar-SA"/>
      </w:rPr>
    </w:lvl>
  </w:abstractNum>
  <w:abstractNum w:abstractNumId="3">
    <w:nsid w:val="00B24DA3"/>
    <w:multiLevelType w:val="hybridMultilevel"/>
    <w:tmpl w:val="3D4883F4"/>
    <w:lvl w:ilvl="0" w:tplc="BE36C5DE">
      <w:start w:val="1"/>
      <w:numFmt w:val="lowerLetter"/>
      <w:lvlText w:val="%1)"/>
      <w:lvlJc w:val="left"/>
      <w:pPr>
        <w:ind w:left="1124" w:hanging="246"/>
      </w:pPr>
      <w:rPr>
        <w:rFonts w:ascii="Calibri" w:eastAsia="Calibri" w:hAnsi="Calibri" w:cs="Calibri" w:hint="default"/>
        <w:b w:val="0"/>
        <w:bCs w:val="0"/>
        <w:i w:val="0"/>
        <w:iCs w:val="0"/>
        <w:w w:val="100"/>
        <w:sz w:val="24"/>
        <w:szCs w:val="24"/>
        <w:lang w:val="es-ES" w:eastAsia="en-US" w:bidi="ar-SA"/>
      </w:rPr>
    </w:lvl>
    <w:lvl w:ilvl="1" w:tplc="8E887C64">
      <w:numFmt w:val="bullet"/>
      <w:lvlText w:val="•"/>
      <w:lvlJc w:val="left"/>
      <w:pPr>
        <w:ind w:left="2082" w:hanging="246"/>
      </w:pPr>
      <w:rPr>
        <w:rFonts w:hint="default"/>
        <w:lang w:val="es-ES" w:eastAsia="en-US" w:bidi="ar-SA"/>
      </w:rPr>
    </w:lvl>
    <w:lvl w:ilvl="2" w:tplc="72580568">
      <w:numFmt w:val="bullet"/>
      <w:lvlText w:val="•"/>
      <w:lvlJc w:val="left"/>
      <w:pPr>
        <w:ind w:left="3044" w:hanging="246"/>
      </w:pPr>
      <w:rPr>
        <w:rFonts w:hint="default"/>
        <w:lang w:val="es-ES" w:eastAsia="en-US" w:bidi="ar-SA"/>
      </w:rPr>
    </w:lvl>
    <w:lvl w:ilvl="3" w:tplc="E3C6A784">
      <w:numFmt w:val="bullet"/>
      <w:lvlText w:val="•"/>
      <w:lvlJc w:val="left"/>
      <w:pPr>
        <w:ind w:left="4006" w:hanging="246"/>
      </w:pPr>
      <w:rPr>
        <w:rFonts w:hint="default"/>
        <w:lang w:val="es-ES" w:eastAsia="en-US" w:bidi="ar-SA"/>
      </w:rPr>
    </w:lvl>
    <w:lvl w:ilvl="4" w:tplc="DC2053C4">
      <w:numFmt w:val="bullet"/>
      <w:lvlText w:val="•"/>
      <w:lvlJc w:val="left"/>
      <w:pPr>
        <w:ind w:left="4968" w:hanging="246"/>
      </w:pPr>
      <w:rPr>
        <w:rFonts w:hint="default"/>
        <w:lang w:val="es-ES" w:eastAsia="en-US" w:bidi="ar-SA"/>
      </w:rPr>
    </w:lvl>
    <w:lvl w:ilvl="5" w:tplc="1B20010E">
      <w:numFmt w:val="bullet"/>
      <w:lvlText w:val="•"/>
      <w:lvlJc w:val="left"/>
      <w:pPr>
        <w:ind w:left="5930" w:hanging="246"/>
      </w:pPr>
      <w:rPr>
        <w:rFonts w:hint="default"/>
        <w:lang w:val="es-ES" w:eastAsia="en-US" w:bidi="ar-SA"/>
      </w:rPr>
    </w:lvl>
    <w:lvl w:ilvl="6" w:tplc="DBC83D1C">
      <w:numFmt w:val="bullet"/>
      <w:lvlText w:val="•"/>
      <w:lvlJc w:val="left"/>
      <w:pPr>
        <w:ind w:left="6892" w:hanging="246"/>
      </w:pPr>
      <w:rPr>
        <w:rFonts w:hint="default"/>
        <w:lang w:val="es-ES" w:eastAsia="en-US" w:bidi="ar-SA"/>
      </w:rPr>
    </w:lvl>
    <w:lvl w:ilvl="7" w:tplc="EFFAC904">
      <w:numFmt w:val="bullet"/>
      <w:lvlText w:val="•"/>
      <w:lvlJc w:val="left"/>
      <w:pPr>
        <w:ind w:left="7854" w:hanging="246"/>
      </w:pPr>
      <w:rPr>
        <w:rFonts w:hint="default"/>
        <w:lang w:val="es-ES" w:eastAsia="en-US" w:bidi="ar-SA"/>
      </w:rPr>
    </w:lvl>
    <w:lvl w:ilvl="8" w:tplc="30DE1108">
      <w:numFmt w:val="bullet"/>
      <w:lvlText w:val="•"/>
      <w:lvlJc w:val="left"/>
      <w:pPr>
        <w:ind w:left="8816" w:hanging="246"/>
      </w:pPr>
      <w:rPr>
        <w:rFonts w:hint="default"/>
        <w:lang w:val="es-ES" w:eastAsia="en-US" w:bidi="ar-SA"/>
      </w:rPr>
    </w:lvl>
  </w:abstractNum>
  <w:abstractNum w:abstractNumId="4">
    <w:nsid w:val="011F2973"/>
    <w:multiLevelType w:val="hybridMultilevel"/>
    <w:tmpl w:val="B31A6460"/>
    <w:lvl w:ilvl="0" w:tplc="3620EFC4">
      <w:start w:val="1"/>
      <w:numFmt w:val="decimal"/>
      <w:lvlText w:val="%1)"/>
      <w:lvlJc w:val="left"/>
      <w:pPr>
        <w:ind w:left="1172" w:hanging="294"/>
      </w:pPr>
      <w:rPr>
        <w:rFonts w:ascii="Calibri" w:eastAsia="Calibri" w:hAnsi="Calibri" w:cs="Calibri" w:hint="default"/>
        <w:b/>
        <w:bCs/>
        <w:i w:val="0"/>
        <w:iCs w:val="0"/>
        <w:spacing w:val="-12"/>
        <w:w w:val="99"/>
        <w:sz w:val="28"/>
        <w:szCs w:val="28"/>
        <w:lang w:val="es-ES" w:eastAsia="en-US" w:bidi="ar-SA"/>
      </w:rPr>
    </w:lvl>
    <w:lvl w:ilvl="1" w:tplc="D70214C6">
      <w:start w:val="1"/>
      <w:numFmt w:val="upperRoman"/>
      <w:lvlText w:val="%2)"/>
      <w:lvlJc w:val="left"/>
      <w:pPr>
        <w:ind w:left="1960" w:hanging="720"/>
      </w:pPr>
      <w:rPr>
        <w:rFonts w:ascii="Calibri" w:eastAsia="Calibri" w:hAnsi="Calibri" w:cs="Calibri" w:hint="default"/>
        <w:b/>
        <w:bCs/>
        <w:i w:val="0"/>
        <w:iCs w:val="0"/>
        <w:spacing w:val="-3"/>
        <w:w w:val="99"/>
        <w:sz w:val="28"/>
        <w:szCs w:val="28"/>
        <w:lang w:val="es-ES" w:eastAsia="en-US" w:bidi="ar-SA"/>
      </w:rPr>
    </w:lvl>
    <w:lvl w:ilvl="2" w:tplc="4934AFAA">
      <w:start w:val="1"/>
      <w:numFmt w:val="lowerLetter"/>
      <w:lvlText w:val="%3)"/>
      <w:lvlJc w:val="left"/>
      <w:pPr>
        <w:ind w:left="1600" w:hanging="360"/>
      </w:pPr>
      <w:rPr>
        <w:rFonts w:ascii="Calibri" w:eastAsia="Calibri" w:hAnsi="Calibri" w:cs="Calibri" w:hint="default"/>
        <w:b w:val="0"/>
        <w:bCs w:val="0"/>
        <w:i w:val="0"/>
        <w:iCs w:val="0"/>
        <w:w w:val="100"/>
        <w:sz w:val="24"/>
        <w:szCs w:val="24"/>
        <w:lang w:val="es-ES" w:eastAsia="en-US" w:bidi="ar-SA"/>
      </w:rPr>
    </w:lvl>
    <w:lvl w:ilvl="3" w:tplc="7BF85B74">
      <w:numFmt w:val="bullet"/>
      <w:lvlText w:val="•"/>
      <w:lvlJc w:val="left"/>
      <w:pPr>
        <w:ind w:left="3057" w:hanging="360"/>
      </w:pPr>
      <w:rPr>
        <w:rFonts w:hint="default"/>
        <w:lang w:val="es-ES" w:eastAsia="en-US" w:bidi="ar-SA"/>
      </w:rPr>
    </w:lvl>
    <w:lvl w:ilvl="4" w:tplc="FD483E92">
      <w:numFmt w:val="bullet"/>
      <w:lvlText w:val="•"/>
      <w:lvlJc w:val="left"/>
      <w:pPr>
        <w:ind w:left="4155" w:hanging="360"/>
      </w:pPr>
      <w:rPr>
        <w:rFonts w:hint="default"/>
        <w:lang w:val="es-ES" w:eastAsia="en-US" w:bidi="ar-SA"/>
      </w:rPr>
    </w:lvl>
    <w:lvl w:ilvl="5" w:tplc="B4B6209C">
      <w:numFmt w:val="bullet"/>
      <w:lvlText w:val="•"/>
      <w:lvlJc w:val="left"/>
      <w:pPr>
        <w:ind w:left="5252" w:hanging="360"/>
      </w:pPr>
      <w:rPr>
        <w:rFonts w:hint="default"/>
        <w:lang w:val="es-ES" w:eastAsia="en-US" w:bidi="ar-SA"/>
      </w:rPr>
    </w:lvl>
    <w:lvl w:ilvl="6" w:tplc="5096E73C">
      <w:numFmt w:val="bullet"/>
      <w:lvlText w:val="•"/>
      <w:lvlJc w:val="left"/>
      <w:pPr>
        <w:ind w:left="6350" w:hanging="360"/>
      </w:pPr>
      <w:rPr>
        <w:rFonts w:hint="default"/>
        <w:lang w:val="es-ES" w:eastAsia="en-US" w:bidi="ar-SA"/>
      </w:rPr>
    </w:lvl>
    <w:lvl w:ilvl="7" w:tplc="83028A0E">
      <w:numFmt w:val="bullet"/>
      <w:lvlText w:val="•"/>
      <w:lvlJc w:val="left"/>
      <w:pPr>
        <w:ind w:left="7447" w:hanging="360"/>
      </w:pPr>
      <w:rPr>
        <w:rFonts w:hint="default"/>
        <w:lang w:val="es-ES" w:eastAsia="en-US" w:bidi="ar-SA"/>
      </w:rPr>
    </w:lvl>
    <w:lvl w:ilvl="8" w:tplc="CC0EC318">
      <w:numFmt w:val="bullet"/>
      <w:lvlText w:val="•"/>
      <w:lvlJc w:val="left"/>
      <w:pPr>
        <w:ind w:left="8545" w:hanging="360"/>
      </w:pPr>
      <w:rPr>
        <w:rFonts w:hint="default"/>
        <w:lang w:val="es-ES" w:eastAsia="en-US" w:bidi="ar-SA"/>
      </w:rPr>
    </w:lvl>
  </w:abstractNum>
  <w:abstractNum w:abstractNumId="5">
    <w:nsid w:val="02A9354A"/>
    <w:multiLevelType w:val="hybridMultilevel"/>
    <w:tmpl w:val="07A22712"/>
    <w:lvl w:ilvl="0" w:tplc="606CA4F0">
      <w:numFmt w:val="bullet"/>
      <w:lvlText w:val=""/>
      <w:lvlJc w:val="left"/>
      <w:pPr>
        <w:ind w:left="1307" w:hanging="428"/>
      </w:pPr>
      <w:rPr>
        <w:rFonts w:ascii="Symbol" w:eastAsia="Symbol" w:hAnsi="Symbol" w:cs="Symbol" w:hint="default"/>
        <w:b w:val="0"/>
        <w:bCs w:val="0"/>
        <w:i w:val="0"/>
        <w:iCs w:val="0"/>
        <w:w w:val="100"/>
        <w:sz w:val="24"/>
        <w:szCs w:val="24"/>
        <w:lang w:val="es-ES" w:eastAsia="en-US" w:bidi="ar-SA"/>
      </w:rPr>
    </w:lvl>
    <w:lvl w:ilvl="1" w:tplc="0E6811B4">
      <w:numFmt w:val="bullet"/>
      <w:lvlText w:val="•"/>
      <w:lvlJc w:val="left"/>
      <w:pPr>
        <w:ind w:left="2244" w:hanging="428"/>
      </w:pPr>
      <w:rPr>
        <w:rFonts w:hint="default"/>
        <w:lang w:val="es-ES" w:eastAsia="en-US" w:bidi="ar-SA"/>
      </w:rPr>
    </w:lvl>
    <w:lvl w:ilvl="2" w:tplc="8B76C302">
      <w:numFmt w:val="bullet"/>
      <w:lvlText w:val="•"/>
      <w:lvlJc w:val="left"/>
      <w:pPr>
        <w:ind w:left="3188" w:hanging="428"/>
      </w:pPr>
      <w:rPr>
        <w:rFonts w:hint="default"/>
        <w:lang w:val="es-ES" w:eastAsia="en-US" w:bidi="ar-SA"/>
      </w:rPr>
    </w:lvl>
    <w:lvl w:ilvl="3" w:tplc="A01865A8">
      <w:numFmt w:val="bullet"/>
      <w:lvlText w:val="•"/>
      <w:lvlJc w:val="left"/>
      <w:pPr>
        <w:ind w:left="4132" w:hanging="428"/>
      </w:pPr>
      <w:rPr>
        <w:rFonts w:hint="default"/>
        <w:lang w:val="es-ES" w:eastAsia="en-US" w:bidi="ar-SA"/>
      </w:rPr>
    </w:lvl>
    <w:lvl w:ilvl="4" w:tplc="7128AD72">
      <w:numFmt w:val="bullet"/>
      <w:lvlText w:val="•"/>
      <w:lvlJc w:val="left"/>
      <w:pPr>
        <w:ind w:left="5076" w:hanging="428"/>
      </w:pPr>
      <w:rPr>
        <w:rFonts w:hint="default"/>
        <w:lang w:val="es-ES" w:eastAsia="en-US" w:bidi="ar-SA"/>
      </w:rPr>
    </w:lvl>
    <w:lvl w:ilvl="5" w:tplc="8EDC22C8">
      <w:numFmt w:val="bullet"/>
      <w:lvlText w:val="•"/>
      <w:lvlJc w:val="left"/>
      <w:pPr>
        <w:ind w:left="6020" w:hanging="428"/>
      </w:pPr>
      <w:rPr>
        <w:rFonts w:hint="default"/>
        <w:lang w:val="es-ES" w:eastAsia="en-US" w:bidi="ar-SA"/>
      </w:rPr>
    </w:lvl>
    <w:lvl w:ilvl="6" w:tplc="B7641DF0">
      <w:numFmt w:val="bullet"/>
      <w:lvlText w:val="•"/>
      <w:lvlJc w:val="left"/>
      <w:pPr>
        <w:ind w:left="6964" w:hanging="428"/>
      </w:pPr>
      <w:rPr>
        <w:rFonts w:hint="default"/>
        <w:lang w:val="es-ES" w:eastAsia="en-US" w:bidi="ar-SA"/>
      </w:rPr>
    </w:lvl>
    <w:lvl w:ilvl="7" w:tplc="EF1EFD0C">
      <w:numFmt w:val="bullet"/>
      <w:lvlText w:val="•"/>
      <w:lvlJc w:val="left"/>
      <w:pPr>
        <w:ind w:left="7908" w:hanging="428"/>
      </w:pPr>
      <w:rPr>
        <w:rFonts w:hint="default"/>
        <w:lang w:val="es-ES" w:eastAsia="en-US" w:bidi="ar-SA"/>
      </w:rPr>
    </w:lvl>
    <w:lvl w:ilvl="8" w:tplc="823009EC">
      <w:numFmt w:val="bullet"/>
      <w:lvlText w:val="•"/>
      <w:lvlJc w:val="left"/>
      <w:pPr>
        <w:ind w:left="8852" w:hanging="428"/>
      </w:pPr>
      <w:rPr>
        <w:rFonts w:hint="default"/>
        <w:lang w:val="es-ES" w:eastAsia="en-US" w:bidi="ar-SA"/>
      </w:rPr>
    </w:lvl>
  </w:abstractNum>
  <w:abstractNum w:abstractNumId="6">
    <w:nsid w:val="02F936D6"/>
    <w:multiLevelType w:val="hybridMultilevel"/>
    <w:tmpl w:val="DE9EF2F2"/>
    <w:lvl w:ilvl="0" w:tplc="F2A6584C">
      <w:start w:val="1"/>
      <w:numFmt w:val="decimal"/>
      <w:lvlText w:val="%1."/>
      <w:lvlJc w:val="left"/>
      <w:pPr>
        <w:ind w:left="922" w:hanging="371"/>
      </w:pPr>
      <w:rPr>
        <w:rFonts w:ascii="Trebuchet MS" w:eastAsia="Trebuchet MS" w:hAnsi="Trebuchet MS" w:cs="Trebuchet MS" w:hint="default"/>
        <w:b w:val="0"/>
        <w:bCs w:val="0"/>
        <w:i w:val="0"/>
        <w:iCs w:val="0"/>
        <w:spacing w:val="-6"/>
        <w:w w:val="100"/>
        <w:sz w:val="24"/>
        <w:szCs w:val="24"/>
        <w:lang w:val="es-ES" w:eastAsia="en-US" w:bidi="ar-SA"/>
      </w:rPr>
    </w:lvl>
    <w:lvl w:ilvl="1" w:tplc="E91EDC60">
      <w:numFmt w:val="bullet"/>
      <w:lvlText w:val="•"/>
      <w:lvlJc w:val="left"/>
      <w:pPr>
        <w:ind w:left="1902" w:hanging="371"/>
      </w:pPr>
      <w:rPr>
        <w:rFonts w:hint="default"/>
        <w:lang w:val="es-ES" w:eastAsia="en-US" w:bidi="ar-SA"/>
      </w:rPr>
    </w:lvl>
    <w:lvl w:ilvl="2" w:tplc="E46E070A">
      <w:numFmt w:val="bullet"/>
      <w:lvlText w:val="•"/>
      <w:lvlJc w:val="left"/>
      <w:pPr>
        <w:ind w:left="2884" w:hanging="371"/>
      </w:pPr>
      <w:rPr>
        <w:rFonts w:hint="default"/>
        <w:lang w:val="es-ES" w:eastAsia="en-US" w:bidi="ar-SA"/>
      </w:rPr>
    </w:lvl>
    <w:lvl w:ilvl="3" w:tplc="8D84A4B0">
      <w:numFmt w:val="bullet"/>
      <w:lvlText w:val="•"/>
      <w:lvlJc w:val="left"/>
      <w:pPr>
        <w:ind w:left="3866" w:hanging="371"/>
      </w:pPr>
      <w:rPr>
        <w:rFonts w:hint="default"/>
        <w:lang w:val="es-ES" w:eastAsia="en-US" w:bidi="ar-SA"/>
      </w:rPr>
    </w:lvl>
    <w:lvl w:ilvl="4" w:tplc="A210CDCA">
      <w:numFmt w:val="bullet"/>
      <w:lvlText w:val="•"/>
      <w:lvlJc w:val="left"/>
      <w:pPr>
        <w:ind w:left="4848" w:hanging="371"/>
      </w:pPr>
      <w:rPr>
        <w:rFonts w:hint="default"/>
        <w:lang w:val="es-ES" w:eastAsia="en-US" w:bidi="ar-SA"/>
      </w:rPr>
    </w:lvl>
    <w:lvl w:ilvl="5" w:tplc="616AA58C">
      <w:numFmt w:val="bullet"/>
      <w:lvlText w:val="•"/>
      <w:lvlJc w:val="left"/>
      <w:pPr>
        <w:ind w:left="5830" w:hanging="371"/>
      </w:pPr>
      <w:rPr>
        <w:rFonts w:hint="default"/>
        <w:lang w:val="es-ES" w:eastAsia="en-US" w:bidi="ar-SA"/>
      </w:rPr>
    </w:lvl>
    <w:lvl w:ilvl="6" w:tplc="82C4032C">
      <w:numFmt w:val="bullet"/>
      <w:lvlText w:val="•"/>
      <w:lvlJc w:val="left"/>
      <w:pPr>
        <w:ind w:left="6812" w:hanging="371"/>
      </w:pPr>
      <w:rPr>
        <w:rFonts w:hint="default"/>
        <w:lang w:val="es-ES" w:eastAsia="en-US" w:bidi="ar-SA"/>
      </w:rPr>
    </w:lvl>
    <w:lvl w:ilvl="7" w:tplc="02DC0968">
      <w:numFmt w:val="bullet"/>
      <w:lvlText w:val="•"/>
      <w:lvlJc w:val="left"/>
      <w:pPr>
        <w:ind w:left="7794" w:hanging="371"/>
      </w:pPr>
      <w:rPr>
        <w:rFonts w:hint="default"/>
        <w:lang w:val="es-ES" w:eastAsia="en-US" w:bidi="ar-SA"/>
      </w:rPr>
    </w:lvl>
    <w:lvl w:ilvl="8" w:tplc="3E6E6492">
      <w:numFmt w:val="bullet"/>
      <w:lvlText w:val="•"/>
      <w:lvlJc w:val="left"/>
      <w:pPr>
        <w:ind w:left="8776" w:hanging="371"/>
      </w:pPr>
      <w:rPr>
        <w:rFonts w:hint="default"/>
        <w:lang w:val="es-ES" w:eastAsia="en-US" w:bidi="ar-SA"/>
      </w:rPr>
    </w:lvl>
  </w:abstractNum>
  <w:abstractNum w:abstractNumId="7">
    <w:nsid w:val="04167AC9"/>
    <w:multiLevelType w:val="hybridMultilevel"/>
    <w:tmpl w:val="86ACF292"/>
    <w:lvl w:ilvl="0" w:tplc="7332B2FA">
      <w:numFmt w:val="bullet"/>
      <w:lvlText w:val=""/>
      <w:lvlJc w:val="left"/>
      <w:pPr>
        <w:ind w:left="1168" w:hanging="279"/>
      </w:pPr>
      <w:rPr>
        <w:rFonts w:ascii="Symbol" w:eastAsia="Symbol" w:hAnsi="Symbol" w:cs="Symbol" w:hint="default"/>
        <w:b w:val="0"/>
        <w:bCs w:val="0"/>
        <w:i w:val="0"/>
        <w:iCs w:val="0"/>
        <w:w w:val="100"/>
        <w:sz w:val="24"/>
        <w:szCs w:val="24"/>
        <w:lang w:val="es-ES" w:eastAsia="en-US" w:bidi="ar-SA"/>
      </w:rPr>
    </w:lvl>
    <w:lvl w:ilvl="1" w:tplc="B16865F6">
      <w:start w:val="1"/>
      <w:numFmt w:val="decimal"/>
      <w:lvlText w:val="%2-"/>
      <w:lvlJc w:val="left"/>
      <w:pPr>
        <w:ind w:left="1605" w:hanging="356"/>
      </w:pPr>
      <w:rPr>
        <w:rFonts w:ascii="Calibri" w:eastAsia="Calibri" w:hAnsi="Calibri" w:cs="Calibri" w:hint="default"/>
        <w:b w:val="0"/>
        <w:bCs w:val="0"/>
        <w:i w:val="0"/>
        <w:iCs w:val="0"/>
        <w:spacing w:val="-2"/>
        <w:w w:val="100"/>
        <w:sz w:val="24"/>
        <w:szCs w:val="24"/>
        <w:lang w:val="es-ES" w:eastAsia="en-US" w:bidi="ar-SA"/>
      </w:rPr>
    </w:lvl>
    <w:lvl w:ilvl="2" w:tplc="ECD419B4">
      <w:numFmt w:val="bullet"/>
      <w:lvlText w:val="•"/>
      <w:lvlJc w:val="left"/>
      <w:pPr>
        <w:ind w:left="2615" w:hanging="356"/>
      </w:pPr>
      <w:rPr>
        <w:rFonts w:hint="default"/>
        <w:lang w:val="es-ES" w:eastAsia="en-US" w:bidi="ar-SA"/>
      </w:rPr>
    </w:lvl>
    <w:lvl w:ilvl="3" w:tplc="80327C00">
      <w:numFmt w:val="bullet"/>
      <w:lvlText w:val="•"/>
      <w:lvlJc w:val="left"/>
      <w:pPr>
        <w:ind w:left="3631" w:hanging="356"/>
      </w:pPr>
      <w:rPr>
        <w:rFonts w:hint="default"/>
        <w:lang w:val="es-ES" w:eastAsia="en-US" w:bidi="ar-SA"/>
      </w:rPr>
    </w:lvl>
    <w:lvl w:ilvl="4" w:tplc="B0CAC462">
      <w:numFmt w:val="bullet"/>
      <w:lvlText w:val="•"/>
      <w:lvlJc w:val="left"/>
      <w:pPr>
        <w:ind w:left="4646" w:hanging="356"/>
      </w:pPr>
      <w:rPr>
        <w:rFonts w:hint="default"/>
        <w:lang w:val="es-ES" w:eastAsia="en-US" w:bidi="ar-SA"/>
      </w:rPr>
    </w:lvl>
    <w:lvl w:ilvl="5" w:tplc="6374C718">
      <w:numFmt w:val="bullet"/>
      <w:lvlText w:val="•"/>
      <w:lvlJc w:val="left"/>
      <w:pPr>
        <w:ind w:left="5662" w:hanging="356"/>
      </w:pPr>
      <w:rPr>
        <w:rFonts w:hint="default"/>
        <w:lang w:val="es-ES" w:eastAsia="en-US" w:bidi="ar-SA"/>
      </w:rPr>
    </w:lvl>
    <w:lvl w:ilvl="6" w:tplc="638416C6">
      <w:numFmt w:val="bullet"/>
      <w:lvlText w:val="•"/>
      <w:lvlJc w:val="left"/>
      <w:pPr>
        <w:ind w:left="6677" w:hanging="356"/>
      </w:pPr>
      <w:rPr>
        <w:rFonts w:hint="default"/>
        <w:lang w:val="es-ES" w:eastAsia="en-US" w:bidi="ar-SA"/>
      </w:rPr>
    </w:lvl>
    <w:lvl w:ilvl="7" w:tplc="F650E4D6">
      <w:numFmt w:val="bullet"/>
      <w:lvlText w:val="•"/>
      <w:lvlJc w:val="left"/>
      <w:pPr>
        <w:ind w:left="7693" w:hanging="356"/>
      </w:pPr>
      <w:rPr>
        <w:rFonts w:hint="default"/>
        <w:lang w:val="es-ES" w:eastAsia="en-US" w:bidi="ar-SA"/>
      </w:rPr>
    </w:lvl>
    <w:lvl w:ilvl="8" w:tplc="9DA2F208">
      <w:numFmt w:val="bullet"/>
      <w:lvlText w:val="•"/>
      <w:lvlJc w:val="left"/>
      <w:pPr>
        <w:ind w:left="8708" w:hanging="356"/>
      </w:pPr>
      <w:rPr>
        <w:rFonts w:hint="default"/>
        <w:lang w:val="es-ES" w:eastAsia="en-US" w:bidi="ar-SA"/>
      </w:rPr>
    </w:lvl>
  </w:abstractNum>
  <w:abstractNum w:abstractNumId="8">
    <w:nsid w:val="046A12AC"/>
    <w:multiLevelType w:val="hybridMultilevel"/>
    <w:tmpl w:val="0B7287AE"/>
    <w:lvl w:ilvl="0" w:tplc="9A72B7B4">
      <w:start w:val="1"/>
      <w:numFmt w:val="lowerLetter"/>
      <w:lvlText w:val="%1)"/>
      <w:lvlJc w:val="left"/>
      <w:pPr>
        <w:ind w:left="1042" w:hanging="360"/>
      </w:pPr>
      <w:rPr>
        <w:rFonts w:ascii="Verdana" w:eastAsia="Verdana" w:hAnsi="Verdana" w:cs="Verdana" w:hint="default"/>
        <w:b w:val="0"/>
        <w:bCs w:val="0"/>
        <w:i w:val="0"/>
        <w:iCs w:val="0"/>
        <w:spacing w:val="-1"/>
        <w:w w:val="96"/>
        <w:sz w:val="20"/>
        <w:szCs w:val="20"/>
        <w:lang w:val="es-ES" w:eastAsia="en-US" w:bidi="ar-SA"/>
      </w:rPr>
    </w:lvl>
    <w:lvl w:ilvl="1" w:tplc="FF32B85A">
      <w:numFmt w:val="bullet"/>
      <w:lvlText w:val="•"/>
      <w:lvlJc w:val="left"/>
      <w:pPr>
        <w:ind w:left="2010" w:hanging="360"/>
      </w:pPr>
      <w:rPr>
        <w:rFonts w:hint="default"/>
        <w:lang w:val="es-ES" w:eastAsia="en-US" w:bidi="ar-SA"/>
      </w:rPr>
    </w:lvl>
    <w:lvl w:ilvl="2" w:tplc="F914FBEC">
      <w:numFmt w:val="bullet"/>
      <w:lvlText w:val="•"/>
      <w:lvlJc w:val="left"/>
      <w:pPr>
        <w:ind w:left="2980" w:hanging="360"/>
      </w:pPr>
      <w:rPr>
        <w:rFonts w:hint="default"/>
        <w:lang w:val="es-ES" w:eastAsia="en-US" w:bidi="ar-SA"/>
      </w:rPr>
    </w:lvl>
    <w:lvl w:ilvl="3" w:tplc="3FC01968">
      <w:numFmt w:val="bullet"/>
      <w:lvlText w:val="•"/>
      <w:lvlJc w:val="left"/>
      <w:pPr>
        <w:ind w:left="3950" w:hanging="360"/>
      </w:pPr>
      <w:rPr>
        <w:rFonts w:hint="default"/>
        <w:lang w:val="es-ES" w:eastAsia="en-US" w:bidi="ar-SA"/>
      </w:rPr>
    </w:lvl>
    <w:lvl w:ilvl="4" w:tplc="229C2E18">
      <w:numFmt w:val="bullet"/>
      <w:lvlText w:val="•"/>
      <w:lvlJc w:val="left"/>
      <w:pPr>
        <w:ind w:left="4920" w:hanging="360"/>
      </w:pPr>
      <w:rPr>
        <w:rFonts w:hint="default"/>
        <w:lang w:val="es-ES" w:eastAsia="en-US" w:bidi="ar-SA"/>
      </w:rPr>
    </w:lvl>
    <w:lvl w:ilvl="5" w:tplc="D61ECECE">
      <w:numFmt w:val="bullet"/>
      <w:lvlText w:val="•"/>
      <w:lvlJc w:val="left"/>
      <w:pPr>
        <w:ind w:left="5890" w:hanging="360"/>
      </w:pPr>
      <w:rPr>
        <w:rFonts w:hint="default"/>
        <w:lang w:val="es-ES" w:eastAsia="en-US" w:bidi="ar-SA"/>
      </w:rPr>
    </w:lvl>
    <w:lvl w:ilvl="6" w:tplc="482C36E4">
      <w:numFmt w:val="bullet"/>
      <w:lvlText w:val="•"/>
      <w:lvlJc w:val="left"/>
      <w:pPr>
        <w:ind w:left="6860" w:hanging="360"/>
      </w:pPr>
      <w:rPr>
        <w:rFonts w:hint="default"/>
        <w:lang w:val="es-ES" w:eastAsia="en-US" w:bidi="ar-SA"/>
      </w:rPr>
    </w:lvl>
    <w:lvl w:ilvl="7" w:tplc="5560D31E">
      <w:numFmt w:val="bullet"/>
      <w:lvlText w:val="•"/>
      <w:lvlJc w:val="left"/>
      <w:pPr>
        <w:ind w:left="7830" w:hanging="360"/>
      </w:pPr>
      <w:rPr>
        <w:rFonts w:hint="default"/>
        <w:lang w:val="es-ES" w:eastAsia="en-US" w:bidi="ar-SA"/>
      </w:rPr>
    </w:lvl>
    <w:lvl w:ilvl="8" w:tplc="B98A7B34">
      <w:numFmt w:val="bullet"/>
      <w:lvlText w:val="•"/>
      <w:lvlJc w:val="left"/>
      <w:pPr>
        <w:ind w:left="8800" w:hanging="360"/>
      </w:pPr>
      <w:rPr>
        <w:rFonts w:hint="default"/>
        <w:lang w:val="es-ES" w:eastAsia="en-US" w:bidi="ar-SA"/>
      </w:rPr>
    </w:lvl>
  </w:abstractNum>
  <w:abstractNum w:abstractNumId="9">
    <w:nsid w:val="06A468D1"/>
    <w:multiLevelType w:val="hybridMultilevel"/>
    <w:tmpl w:val="B4164CE0"/>
    <w:lvl w:ilvl="0" w:tplc="8678234E">
      <w:start w:val="1"/>
      <w:numFmt w:val="decimal"/>
      <w:lvlText w:val="%1."/>
      <w:lvlJc w:val="left"/>
      <w:pPr>
        <w:ind w:left="2013" w:hanging="423"/>
      </w:pPr>
      <w:rPr>
        <w:rFonts w:ascii="Calibri" w:eastAsia="Calibri" w:hAnsi="Calibri" w:cs="Calibri" w:hint="default"/>
        <w:b/>
        <w:bCs/>
        <w:i/>
        <w:iCs/>
        <w:spacing w:val="-7"/>
        <w:w w:val="100"/>
        <w:sz w:val="24"/>
        <w:szCs w:val="24"/>
        <w:lang w:val="es-ES" w:eastAsia="en-US" w:bidi="ar-SA"/>
      </w:rPr>
    </w:lvl>
    <w:lvl w:ilvl="1" w:tplc="AF609AE4">
      <w:numFmt w:val="bullet"/>
      <w:lvlText w:val="•"/>
      <w:lvlJc w:val="left"/>
      <w:pPr>
        <w:ind w:left="2892" w:hanging="423"/>
      </w:pPr>
      <w:rPr>
        <w:rFonts w:hint="default"/>
        <w:lang w:val="es-ES" w:eastAsia="en-US" w:bidi="ar-SA"/>
      </w:rPr>
    </w:lvl>
    <w:lvl w:ilvl="2" w:tplc="94B6875E">
      <w:numFmt w:val="bullet"/>
      <w:lvlText w:val="•"/>
      <w:lvlJc w:val="left"/>
      <w:pPr>
        <w:ind w:left="3764" w:hanging="423"/>
      </w:pPr>
      <w:rPr>
        <w:rFonts w:hint="default"/>
        <w:lang w:val="es-ES" w:eastAsia="en-US" w:bidi="ar-SA"/>
      </w:rPr>
    </w:lvl>
    <w:lvl w:ilvl="3" w:tplc="CAD6ECD6">
      <w:numFmt w:val="bullet"/>
      <w:lvlText w:val="•"/>
      <w:lvlJc w:val="left"/>
      <w:pPr>
        <w:ind w:left="4636" w:hanging="423"/>
      </w:pPr>
      <w:rPr>
        <w:rFonts w:hint="default"/>
        <w:lang w:val="es-ES" w:eastAsia="en-US" w:bidi="ar-SA"/>
      </w:rPr>
    </w:lvl>
    <w:lvl w:ilvl="4" w:tplc="5A8ABCCC">
      <w:numFmt w:val="bullet"/>
      <w:lvlText w:val="•"/>
      <w:lvlJc w:val="left"/>
      <w:pPr>
        <w:ind w:left="5508" w:hanging="423"/>
      </w:pPr>
      <w:rPr>
        <w:rFonts w:hint="default"/>
        <w:lang w:val="es-ES" w:eastAsia="en-US" w:bidi="ar-SA"/>
      </w:rPr>
    </w:lvl>
    <w:lvl w:ilvl="5" w:tplc="74206E04">
      <w:numFmt w:val="bullet"/>
      <w:lvlText w:val="•"/>
      <w:lvlJc w:val="left"/>
      <w:pPr>
        <w:ind w:left="6380" w:hanging="423"/>
      </w:pPr>
      <w:rPr>
        <w:rFonts w:hint="default"/>
        <w:lang w:val="es-ES" w:eastAsia="en-US" w:bidi="ar-SA"/>
      </w:rPr>
    </w:lvl>
    <w:lvl w:ilvl="6" w:tplc="F10E6268">
      <w:numFmt w:val="bullet"/>
      <w:lvlText w:val="•"/>
      <w:lvlJc w:val="left"/>
      <w:pPr>
        <w:ind w:left="7252" w:hanging="423"/>
      </w:pPr>
      <w:rPr>
        <w:rFonts w:hint="default"/>
        <w:lang w:val="es-ES" w:eastAsia="en-US" w:bidi="ar-SA"/>
      </w:rPr>
    </w:lvl>
    <w:lvl w:ilvl="7" w:tplc="95F208E6">
      <w:numFmt w:val="bullet"/>
      <w:lvlText w:val="•"/>
      <w:lvlJc w:val="left"/>
      <w:pPr>
        <w:ind w:left="8124" w:hanging="423"/>
      </w:pPr>
      <w:rPr>
        <w:rFonts w:hint="default"/>
        <w:lang w:val="es-ES" w:eastAsia="en-US" w:bidi="ar-SA"/>
      </w:rPr>
    </w:lvl>
    <w:lvl w:ilvl="8" w:tplc="D4626C50">
      <w:numFmt w:val="bullet"/>
      <w:lvlText w:val="•"/>
      <w:lvlJc w:val="left"/>
      <w:pPr>
        <w:ind w:left="8996" w:hanging="423"/>
      </w:pPr>
      <w:rPr>
        <w:rFonts w:hint="default"/>
        <w:lang w:val="es-ES" w:eastAsia="en-US" w:bidi="ar-SA"/>
      </w:rPr>
    </w:lvl>
  </w:abstractNum>
  <w:abstractNum w:abstractNumId="10">
    <w:nsid w:val="06DA171A"/>
    <w:multiLevelType w:val="multilevel"/>
    <w:tmpl w:val="7A6043CC"/>
    <w:lvl w:ilvl="0">
      <w:start w:val="1"/>
      <w:numFmt w:val="decimal"/>
      <w:lvlText w:val="%1."/>
      <w:lvlJc w:val="left"/>
      <w:pPr>
        <w:ind w:left="360" w:hanging="360"/>
      </w:pPr>
      <w:rPr>
        <w:rFonts w:hint="default"/>
        <w:b/>
        <w:bCs/>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075D2533"/>
    <w:multiLevelType w:val="hybridMultilevel"/>
    <w:tmpl w:val="96B898E6"/>
    <w:lvl w:ilvl="0" w:tplc="30188B56">
      <w:start w:val="1"/>
      <w:numFmt w:val="lowerLetter"/>
      <w:lvlText w:val="%1)"/>
      <w:lvlJc w:val="left"/>
      <w:pPr>
        <w:ind w:left="1600" w:hanging="360"/>
      </w:pPr>
      <w:rPr>
        <w:rFonts w:ascii="Calibri" w:eastAsia="Calibri" w:hAnsi="Calibri" w:cs="Calibri" w:hint="default"/>
        <w:b w:val="0"/>
        <w:bCs w:val="0"/>
        <w:i w:val="0"/>
        <w:iCs w:val="0"/>
        <w:w w:val="100"/>
        <w:sz w:val="24"/>
        <w:szCs w:val="24"/>
        <w:lang w:val="es-ES" w:eastAsia="en-US" w:bidi="ar-SA"/>
      </w:rPr>
    </w:lvl>
    <w:lvl w:ilvl="1" w:tplc="E3C45A66">
      <w:numFmt w:val="bullet"/>
      <w:lvlText w:val="•"/>
      <w:lvlJc w:val="left"/>
      <w:pPr>
        <w:ind w:left="2514" w:hanging="360"/>
      </w:pPr>
      <w:rPr>
        <w:rFonts w:hint="default"/>
        <w:lang w:val="es-ES" w:eastAsia="en-US" w:bidi="ar-SA"/>
      </w:rPr>
    </w:lvl>
    <w:lvl w:ilvl="2" w:tplc="8EEC5FE4">
      <w:numFmt w:val="bullet"/>
      <w:lvlText w:val="•"/>
      <w:lvlJc w:val="left"/>
      <w:pPr>
        <w:ind w:left="3428" w:hanging="360"/>
      </w:pPr>
      <w:rPr>
        <w:rFonts w:hint="default"/>
        <w:lang w:val="es-ES" w:eastAsia="en-US" w:bidi="ar-SA"/>
      </w:rPr>
    </w:lvl>
    <w:lvl w:ilvl="3" w:tplc="1D8CE2A0">
      <w:numFmt w:val="bullet"/>
      <w:lvlText w:val="•"/>
      <w:lvlJc w:val="left"/>
      <w:pPr>
        <w:ind w:left="4342" w:hanging="360"/>
      </w:pPr>
      <w:rPr>
        <w:rFonts w:hint="default"/>
        <w:lang w:val="es-ES" w:eastAsia="en-US" w:bidi="ar-SA"/>
      </w:rPr>
    </w:lvl>
    <w:lvl w:ilvl="4" w:tplc="959AC9E8">
      <w:numFmt w:val="bullet"/>
      <w:lvlText w:val="•"/>
      <w:lvlJc w:val="left"/>
      <w:pPr>
        <w:ind w:left="5256" w:hanging="360"/>
      </w:pPr>
      <w:rPr>
        <w:rFonts w:hint="default"/>
        <w:lang w:val="es-ES" w:eastAsia="en-US" w:bidi="ar-SA"/>
      </w:rPr>
    </w:lvl>
    <w:lvl w:ilvl="5" w:tplc="65224F24">
      <w:numFmt w:val="bullet"/>
      <w:lvlText w:val="•"/>
      <w:lvlJc w:val="left"/>
      <w:pPr>
        <w:ind w:left="6170" w:hanging="360"/>
      </w:pPr>
      <w:rPr>
        <w:rFonts w:hint="default"/>
        <w:lang w:val="es-ES" w:eastAsia="en-US" w:bidi="ar-SA"/>
      </w:rPr>
    </w:lvl>
    <w:lvl w:ilvl="6" w:tplc="8E04DA82">
      <w:numFmt w:val="bullet"/>
      <w:lvlText w:val="•"/>
      <w:lvlJc w:val="left"/>
      <w:pPr>
        <w:ind w:left="7084" w:hanging="360"/>
      </w:pPr>
      <w:rPr>
        <w:rFonts w:hint="default"/>
        <w:lang w:val="es-ES" w:eastAsia="en-US" w:bidi="ar-SA"/>
      </w:rPr>
    </w:lvl>
    <w:lvl w:ilvl="7" w:tplc="2FFA0BC4">
      <w:numFmt w:val="bullet"/>
      <w:lvlText w:val="•"/>
      <w:lvlJc w:val="left"/>
      <w:pPr>
        <w:ind w:left="7998" w:hanging="360"/>
      </w:pPr>
      <w:rPr>
        <w:rFonts w:hint="default"/>
        <w:lang w:val="es-ES" w:eastAsia="en-US" w:bidi="ar-SA"/>
      </w:rPr>
    </w:lvl>
    <w:lvl w:ilvl="8" w:tplc="E4346322">
      <w:numFmt w:val="bullet"/>
      <w:lvlText w:val="•"/>
      <w:lvlJc w:val="left"/>
      <w:pPr>
        <w:ind w:left="8912" w:hanging="360"/>
      </w:pPr>
      <w:rPr>
        <w:rFonts w:hint="default"/>
        <w:lang w:val="es-ES" w:eastAsia="en-US" w:bidi="ar-SA"/>
      </w:rPr>
    </w:lvl>
  </w:abstractNum>
  <w:abstractNum w:abstractNumId="12">
    <w:nsid w:val="077256BC"/>
    <w:multiLevelType w:val="hybridMultilevel"/>
    <w:tmpl w:val="42262A2E"/>
    <w:lvl w:ilvl="0" w:tplc="6FC8A860">
      <w:start w:val="1"/>
      <w:numFmt w:val="lowerLetter"/>
      <w:lvlText w:val="%1)"/>
      <w:lvlJc w:val="left"/>
      <w:pPr>
        <w:ind w:left="1240" w:hanging="361"/>
        <w:jc w:val="right"/>
      </w:pPr>
      <w:rPr>
        <w:rFonts w:ascii="Comic Sans MS" w:eastAsia="Comic Sans MS" w:hAnsi="Comic Sans MS" w:cs="Comic Sans MS" w:hint="default"/>
        <w:b w:val="0"/>
        <w:bCs w:val="0"/>
        <w:i w:val="0"/>
        <w:iCs w:val="0"/>
        <w:spacing w:val="0"/>
        <w:w w:val="100"/>
        <w:sz w:val="24"/>
        <w:szCs w:val="24"/>
        <w:lang w:val="es-ES" w:eastAsia="en-US" w:bidi="ar-SA"/>
      </w:rPr>
    </w:lvl>
    <w:lvl w:ilvl="1" w:tplc="F962BCD6">
      <w:numFmt w:val="bullet"/>
      <w:lvlText w:val="•"/>
      <w:lvlJc w:val="left"/>
      <w:pPr>
        <w:ind w:left="2190" w:hanging="361"/>
      </w:pPr>
      <w:rPr>
        <w:rFonts w:hint="default"/>
        <w:lang w:val="es-ES" w:eastAsia="en-US" w:bidi="ar-SA"/>
      </w:rPr>
    </w:lvl>
    <w:lvl w:ilvl="2" w:tplc="DA34BD50">
      <w:numFmt w:val="bullet"/>
      <w:lvlText w:val="•"/>
      <w:lvlJc w:val="left"/>
      <w:pPr>
        <w:ind w:left="3140" w:hanging="361"/>
      </w:pPr>
      <w:rPr>
        <w:rFonts w:hint="default"/>
        <w:lang w:val="es-ES" w:eastAsia="en-US" w:bidi="ar-SA"/>
      </w:rPr>
    </w:lvl>
    <w:lvl w:ilvl="3" w:tplc="5D9CB294">
      <w:numFmt w:val="bullet"/>
      <w:lvlText w:val="•"/>
      <w:lvlJc w:val="left"/>
      <w:pPr>
        <w:ind w:left="4090" w:hanging="361"/>
      </w:pPr>
      <w:rPr>
        <w:rFonts w:hint="default"/>
        <w:lang w:val="es-ES" w:eastAsia="en-US" w:bidi="ar-SA"/>
      </w:rPr>
    </w:lvl>
    <w:lvl w:ilvl="4" w:tplc="4626ADEC">
      <w:numFmt w:val="bullet"/>
      <w:lvlText w:val="•"/>
      <w:lvlJc w:val="left"/>
      <w:pPr>
        <w:ind w:left="5040" w:hanging="361"/>
      </w:pPr>
      <w:rPr>
        <w:rFonts w:hint="default"/>
        <w:lang w:val="es-ES" w:eastAsia="en-US" w:bidi="ar-SA"/>
      </w:rPr>
    </w:lvl>
    <w:lvl w:ilvl="5" w:tplc="D186B716">
      <w:numFmt w:val="bullet"/>
      <w:lvlText w:val="•"/>
      <w:lvlJc w:val="left"/>
      <w:pPr>
        <w:ind w:left="5990" w:hanging="361"/>
      </w:pPr>
      <w:rPr>
        <w:rFonts w:hint="default"/>
        <w:lang w:val="es-ES" w:eastAsia="en-US" w:bidi="ar-SA"/>
      </w:rPr>
    </w:lvl>
    <w:lvl w:ilvl="6" w:tplc="797AB454">
      <w:numFmt w:val="bullet"/>
      <w:lvlText w:val="•"/>
      <w:lvlJc w:val="left"/>
      <w:pPr>
        <w:ind w:left="6940" w:hanging="361"/>
      </w:pPr>
      <w:rPr>
        <w:rFonts w:hint="default"/>
        <w:lang w:val="es-ES" w:eastAsia="en-US" w:bidi="ar-SA"/>
      </w:rPr>
    </w:lvl>
    <w:lvl w:ilvl="7" w:tplc="70640792">
      <w:numFmt w:val="bullet"/>
      <w:lvlText w:val="•"/>
      <w:lvlJc w:val="left"/>
      <w:pPr>
        <w:ind w:left="7890" w:hanging="361"/>
      </w:pPr>
      <w:rPr>
        <w:rFonts w:hint="default"/>
        <w:lang w:val="es-ES" w:eastAsia="en-US" w:bidi="ar-SA"/>
      </w:rPr>
    </w:lvl>
    <w:lvl w:ilvl="8" w:tplc="C6C61F34">
      <w:numFmt w:val="bullet"/>
      <w:lvlText w:val="•"/>
      <w:lvlJc w:val="left"/>
      <w:pPr>
        <w:ind w:left="8840" w:hanging="361"/>
      </w:pPr>
      <w:rPr>
        <w:rFonts w:hint="default"/>
        <w:lang w:val="es-ES" w:eastAsia="en-US" w:bidi="ar-SA"/>
      </w:rPr>
    </w:lvl>
  </w:abstractNum>
  <w:abstractNum w:abstractNumId="13">
    <w:nsid w:val="078F25C3"/>
    <w:multiLevelType w:val="hybridMultilevel"/>
    <w:tmpl w:val="AEC2C5F0"/>
    <w:lvl w:ilvl="0" w:tplc="444A1C64">
      <w:start w:val="1"/>
      <w:numFmt w:val="decimal"/>
      <w:lvlText w:val="%1."/>
      <w:lvlJc w:val="left"/>
      <w:pPr>
        <w:ind w:left="924" w:hanging="246"/>
      </w:pPr>
      <w:rPr>
        <w:rFonts w:ascii="Calibri" w:eastAsia="Calibri" w:hAnsi="Calibri" w:cs="Calibri" w:hint="default"/>
        <w:b/>
        <w:bCs/>
        <w:i w:val="0"/>
        <w:iCs w:val="0"/>
        <w:spacing w:val="-7"/>
        <w:w w:val="100"/>
        <w:sz w:val="24"/>
        <w:szCs w:val="24"/>
        <w:lang w:val="es-ES" w:eastAsia="en-US" w:bidi="ar-SA"/>
      </w:rPr>
    </w:lvl>
    <w:lvl w:ilvl="1" w:tplc="79400C9A">
      <w:numFmt w:val="bullet"/>
      <w:lvlText w:val="•"/>
      <w:lvlJc w:val="left"/>
      <w:pPr>
        <w:ind w:left="1870" w:hanging="246"/>
      </w:pPr>
      <w:rPr>
        <w:rFonts w:hint="default"/>
        <w:lang w:val="es-ES" w:eastAsia="en-US" w:bidi="ar-SA"/>
      </w:rPr>
    </w:lvl>
    <w:lvl w:ilvl="2" w:tplc="F0E2BCA0">
      <w:numFmt w:val="bullet"/>
      <w:lvlText w:val="•"/>
      <w:lvlJc w:val="left"/>
      <w:pPr>
        <w:ind w:left="2820" w:hanging="246"/>
      </w:pPr>
      <w:rPr>
        <w:rFonts w:hint="default"/>
        <w:lang w:val="es-ES" w:eastAsia="en-US" w:bidi="ar-SA"/>
      </w:rPr>
    </w:lvl>
    <w:lvl w:ilvl="3" w:tplc="00285396">
      <w:numFmt w:val="bullet"/>
      <w:lvlText w:val="•"/>
      <w:lvlJc w:val="left"/>
      <w:pPr>
        <w:ind w:left="3770" w:hanging="246"/>
      </w:pPr>
      <w:rPr>
        <w:rFonts w:hint="default"/>
        <w:lang w:val="es-ES" w:eastAsia="en-US" w:bidi="ar-SA"/>
      </w:rPr>
    </w:lvl>
    <w:lvl w:ilvl="4" w:tplc="13B675C8">
      <w:numFmt w:val="bullet"/>
      <w:lvlText w:val="•"/>
      <w:lvlJc w:val="left"/>
      <w:pPr>
        <w:ind w:left="4720" w:hanging="246"/>
      </w:pPr>
      <w:rPr>
        <w:rFonts w:hint="default"/>
        <w:lang w:val="es-ES" w:eastAsia="en-US" w:bidi="ar-SA"/>
      </w:rPr>
    </w:lvl>
    <w:lvl w:ilvl="5" w:tplc="0CEE83AC">
      <w:numFmt w:val="bullet"/>
      <w:lvlText w:val="•"/>
      <w:lvlJc w:val="left"/>
      <w:pPr>
        <w:ind w:left="5670" w:hanging="246"/>
      </w:pPr>
      <w:rPr>
        <w:rFonts w:hint="default"/>
        <w:lang w:val="es-ES" w:eastAsia="en-US" w:bidi="ar-SA"/>
      </w:rPr>
    </w:lvl>
    <w:lvl w:ilvl="6" w:tplc="F6C6B2E2">
      <w:numFmt w:val="bullet"/>
      <w:lvlText w:val="•"/>
      <w:lvlJc w:val="left"/>
      <w:pPr>
        <w:ind w:left="6620" w:hanging="246"/>
      </w:pPr>
      <w:rPr>
        <w:rFonts w:hint="default"/>
        <w:lang w:val="es-ES" w:eastAsia="en-US" w:bidi="ar-SA"/>
      </w:rPr>
    </w:lvl>
    <w:lvl w:ilvl="7" w:tplc="0E30BD50">
      <w:numFmt w:val="bullet"/>
      <w:lvlText w:val="•"/>
      <w:lvlJc w:val="left"/>
      <w:pPr>
        <w:ind w:left="7570" w:hanging="246"/>
      </w:pPr>
      <w:rPr>
        <w:rFonts w:hint="default"/>
        <w:lang w:val="es-ES" w:eastAsia="en-US" w:bidi="ar-SA"/>
      </w:rPr>
    </w:lvl>
    <w:lvl w:ilvl="8" w:tplc="4A7E1CDE">
      <w:numFmt w:val="bullet"/>
      <w:lvlText w:val="•"/>
      <w:lvlJc w:val="left"/>
      <w:pPr>
        <w:ind w:left="8520" w:hanging="246"/>
      </w:pPr>
      <w:rPr>
        <w:rFonts w:hint="default"/>
        <w:lang w:val="es-ES" w:eastAsia="en-US" w:bidi="ar-SA"/>
      </w:rPr>
    </w:lvl>
  </w:abstractNum>
  <w:abstractNum w:abstractNumId="14">
    <w:nsid w:val="08677CE6"/>
    <w:multiLevelType w:val="hybridMultilevel"/>
    <w:tmpl w:val="AE72E3F0"/>
    <w:lvl w:ilvl="0" w:tplc="1CF44404">
      <w:numFmt w:val="bullet"/>
      <w:lvlText w:val="-"/>
      <w:lvlJc w:val="left"/>
      <w:pPr>
        <w:ind w:left="631" w:hanging="457"/>
      </w:pPr>
      <w:rPr>
        <w:rFonts w:ascii="Arial MT" w:eastAsia="Arial MT" w:hAnsi="Arial MT" w:cs="Arial MT" w:hint="default"/>
        <w:b w:val="0"/>
        <w:bCs w:val="0"/>
        <w:i w:val="0"/>
        <w:iCs w:val="0"/>
        <w:w w:val="95"/>
        <w:sz w:val="24"/>
        <w:szCs w:val="24"/>
        <w:lang w:val="es-ES" w:eastAsia="en-US" w:bidi="ar-SA"/>
      </w:rPr>
    </w:lvl>
    <w:lvl w:ilvl="1" w:tplc="B65432D6">
      <w:numFmt w:val="bullet"/>
      <w:lvlText w:val="•"/>
      <w:lvlJc w:val="left"/>
      <w:pPr>
        <w:ind w:left="1230" w:hanging="457"/>
      </w:pPr>
      <w:rPr>
        <w:rFonts w:hint="default"/>
        <w:lang w:val="es-ES" w:eastAsia="en-US" w:bidi="ar-SA"/>
      </w:rPr>
    </w:lvl>
    <w:lvl w:ilvl="2" w:tplc="8E34C6DE">
      <w:numFmt w:val="bullet"/>
      <w:lvlText w:val="•"/>
      <w:lvlJc w:val="left"/>
      <w:pPr>
        <w:ind w:left="1820" w:hanging="457"/>
      </w:pPr>
      <w:rPr>
        <w:rFonts w:hint="default"/>
        <w:lang w:val="es-ES" w:eastAsia="en-US" w:bidi="ar-SA"/>
      </w:rPr>
    </w:lvl>
    <w:lvl w:ilvl="3" w:tplc="DF7C447C">
      <w:numFmt w:val="bullet"/>
      <w:lvlText w:val="•"/>
      <w:lvlJc w:val="left"/>
      <w:pPr>
        <w:ind w:left="2411" w:hanging="457"/>
      </w:pPr>
      <w:rPr>
        <w:rFonts w:hint="default"/>
        <w:lang w:val="es-ES" w:eastAsia="en-US" w:bidi="ar-SA"/>
      </w:rPr>
    </w:lvl>
    <w:lvl w:ilvl="4" w:tplc="9DC079BC">
      <w:numFmt w:val="bullet"/>
      <w:lvlText w:val="•"/>
      <w:lvlJc w:val="left"/>
      <w:pPr>
        <w:ind w:left="3001" w:hanging="457"/>
      </w:pPr>
      <w:rPr>
        <w:rFonts w:hint="default"/>
        <w:lang w:val="es-ES" w:eastAsia="en-US" w:bidi="ar-SA"/>
      </w:rPr>
    </w:lvl>
    <w:lvl w:ilvl="5" w:tplc="A4DC3F04">
      <w:numFmt w:val="bullet"/>
      <w:lvlText w:val="•"/>
      <w:lvlJc w:val="left"/>
      <w:pPr>
        <w:ind w:left="3592" w:hanging="457"/>
      </w:pPr>
      <w:rPr>
        <w:rFonts w:hint="default"/>
        <w:lang w:val="es-ES" w:eastAsia="en-US" w:bidi="ar-SA"/>
      </w:rPr>
    </w:lvl>
    <w:lvl w:ilvl="6" w:tplc="03AE9712">
      <w:numFmt w:val="bullet"/>
      <w:lvlText w:val="•"/>
      <w:lvlJc w:val="left"/>
      <w:pPr>
        <w:ind w:left="4182" w:hanging="457"/>
      </w:pPr>
      <w:rPr>
        <w:rFonts w:hint="default"/>
        <w:lang w:val="es-ES" w:eastAsia="en-US" w:bidi="ar-SA"/>
      </w:rPr>
    </w:lvl>
    <w:lvl w:ilvl="7" w:tplc="085ABCA0">
      <w:numFmt w:val="bullet"/>
      <w:lvlText w:val="•"/>
      <w:lvlJc w:val="left"/>
      <w:pPr>
        <w:ind w:left="4772" w:hanging="457"/>
      </w:pPr>
      <w:rPr>
        <w:rFonts w:hint="default"/>
        <w:lang w:val="es-ES" w:eastAsia="en-US" w:bidi="ar-SA"/>
      </w:rPr>
    </w:lvl>
    <w:lvl w:ilvl="8" w:tplc="BA9687A8">
      <w:numFmt w:val="bullet"/>
      <w:lvlText w:val="•"/>
      <w:lvlJc w:val="left"/>
      <w:pPr>
        <w:ind w:left="5363" w:hanging="457"/>
      </w:pPr>
      <w:rPr>
        <w:rFonts w:hint="default"/>
        <w:lang w:val="es-ES" w:eastAsia="en-US" w:bidi="ar-SA"/>
      </w:rPr>
    </w:lvl>
  </w:abstractNum>
  <w:abstractNum w:abstractNumId="15">
    <w:nsid w:val="095E1C03"/>
    <w:multiLevelType w:val="hybridMultilevel"/>
    <w:tmpl w:val="A508C3FC"/>
    <w:lvl w:ilvl="0" w:tplc="2856DBEE">
      <w:start w:val="1"/>
      <w:numFmt w:val="upperLetter"/>
      <w:lvlText w:val="%1)"/>
      <w:lvlJc w:val="left"/>
      <w:pPr>
        <w:ind w:left="1148" w:hanging="270"/>
      </w:pPr>
      <w:rPr>
        <w:rFonts w:ascii="Calibri" w:eastAsia="Calibri" w:hAnsi="Calibri" w:cs="Calibri" w:hint="default"/>
        <w:b/>
        <w:bCs/>
        <w:i w:val="0"/>
        <w:iCs w:val="0"/>
        <w:spacing w:val="-7"/>
        <w:w w:val="100"/>
        <w:sz w:val="24"/>
        <w:szCs w:val="24"/>
        <w:lang w:val="es-ES" w:eastAsia="en-US" w:bidi="ar-SA"/>
      </w:rPr>
    </w:lvl>
    <w:lvl w:ilvl="1" w:tplc="EA2E98C0">
      <w:start w:val="1"/>
      <w:numFmt w:val="lowerLetter"/>
      <w:lvlText w:val="%2)"/>
      <w:lvlJc w:val="left"/>
      <w:pPr>
        <w:ind w:left="884" w:hanging="275"/>
      </w:pPr>
      <w:rPr>
        <w:rFonts w:ascii="Calibri" w:eastAsia="Calibri" w:hAnsi="Calibri" w:cs="Calibri" w:hint="default"/>
        <w:b w:val="0"/>
        <w:bCs w:val="0"/>
        <w:i w:val="0"/>
        <w:iCs w:val="0"/>
        <w:w w:val="100"/>
        <w:sz w:val="24"/>
        <w:szCs w:val="24"/>
        <w:lang w:val="es-ES" w:eastAsia="en-US" w:bidi="ar-SA"/>
      </w:rPr>
    </w:lvl>
    <w:lvl w:ilvl="2" w:tplc="7D06E744">
      <w:numFmt w:val="bullet"/>
      <w:lvlText w:val="•"/>
      <w:lvlJc w:val="left"/>
      <w:pPr>
        <w:ind w:left="2206" w:hanging="275"/>
      </w:pPr>
      <w:rPr>
        <w:rFonts w:hint="default"/>
        <w:lang w:val="es-ES" w:eastAsia="en-US" w:bidi="ar-SA"/>
      </w:rPr>
    </w:lvl>
    <w:lvl w:ilvl="3" w:tplc="D7022888">
      <w:numFmt w:val="bullet"/>
      <w:lvlText w:val="•"/>
      <w:lvlJc w:val="left"/>
      <w:pPr>
        <w:ind w:left="3273" w:hanging="275"/>
      </w:pPr>
      <w:rPr>
        <w:rFonts w:hint="default"/>
        <w:lang w:val="es-ES" w:eastAsia="en-US" w:bidi="ar-SA"/>
      </w:rPr>
    </w:lvl>
    <w:lvl w:ilvl="4" w:tplc="6DF834D2">
      <w:numFmt w:val="bullet"/>
      <w:lvlText w:val="•"/>
      <w:lvlJc w:val="left"/>
      <w:pPr>
        <w:ind w:left="4340" w:hanging="275"/>
      </w:pPr>
      <w:rPr>
        <w:rFonts w:hint="default"/>
        <w:lang w:val="es-ES" w:eastAsia="en-US" w:bidi="ar-SA"/>
      </w:rPr>
    </w:lvl>
    <w:lvl w:ilvl="5" w:tplc="D3A2A832">
      <w:numFmt w:val="bullet"/>
      <w:lvlText w:val="•"/>
      <w:lvlJc w:val="left"/>
      <w:pPr>
        <w:ind w:left="5406" w:hanging="275"/>
      </w:pPr>
      <w:rPr>
        <w:rFonts w:hint="default"/>
        <w:lang w:val="es-ES" w:eastAsia="en-US" w:bidi="ar-SA"/>
      </w:rPr>
    </w:lvl>
    <w:lvl w:ilvl="6" w:tplc="23EA2334">
      <w:numFmt w:val="bullet"/>
      <w:lvlText w:val="•"/>
      <w:lvlJc w:val="left"/>
      <w:pPr>
        <w:ind w:left="6473" w:hanging="275"/>
      </w:pPr>
      <w:rPr>
        <w:rFonts w:hint="default"/>
        <w:lang w:val="es-ES" w:eastAsia="en-US" w:bidi="ar-SA"/>
      </w:rPr>
    </w:lvl>
    <w:lvl w:ilvl="7" w:tplc="CB0E5D74">
      <w:numFmt w:val="bullet"/>
      <w:lvlText w:val="•"/>
      <w:lvlJc w:val="left"/>
      <w:pPr>
        <w:ind w:left="7540" w:hanging="275"/>
      </w:pPr>
      <w:rPr>
        <w:rFonts w:hint="default"/>
        <w:lang w:val="es-ES" w:eastAsia="en-US" w:bidi="ar-SA"/>
      </w:rPr>
    </w:lvl>
    <w:lvl w:ilvl="8" w:tplc="80047D5C">
      <w:numFmt w:val="bullet"/>
      <w:lvlText w:val="•"/>
      <w:lvlJc w:val="left"/>
      <w:pPr>
        <w:ind w:left="8606" w:hanging="275"/>
      </w:pPr>
      <w:rPr>
        <w:rFonts w:hint="default"/>
        <w:lang w:val="es-ES" w:eastAsia="en-US" w:bidi="ar-SA"/>
      </w:rPr>
    </w:lvl>
  </w:abstractNum>
  <w:abstractNum w:abstractNumId="16">
    <w:nsid w:val="0B29676F"/>
    <w:multiLevelType w:val="multilevel"/>
    <w:tmpl w:val="D456A09E"/>
    <w:lvl w:ilvl="0">
      <w:start w:val="1"/>
      <w:numFmt w:val="decimal"/>
      <w:lvlText w:val="%1"/>
      <w:lvlJc w:val="left"/>
      <w:pPr>
        <w:ind w:left="1269" w:hanging="390"/>
      </w:pPr>
      <w:rPr>
        <w:rFonts w:hint="default"/>
        <w:lang w:val="es-ES" w:eastAsia="en-US" w:bidi="ar-SA"/>
      </w:rPr>
    </w:lvl>
    <w:lvl w:ilvl="1">
      <w:start w:val="1"/>
      <w:numFmt w:val="decimal"/>
      <w:lvlText w:val="%1.%2"/>
      <w:lvlJc w:val="left"/>
      <w:pPr>
        <w:ind w:left="1269" w:hanging="390"/>
      </w:pPr>
      <w:rPr>
        <w:rFonts w:hint="default"/>
        <w:spacing w:val="0"/>
        <w:w w:val="87"/>
        <w:lang w:val="es-ES" w:eastAsia="en-US" w:bidi="ar-SA"/>
      </w:rPr>
    </w:lvl>
    <w:lvl w:ilvl="2">
      <w:start w:val="1"/>
      <w:numFmt w:val="lowerLetter"/>
      <w:lvlText w:val="%3)"/>
      <w:lvlJc w:val="left"/>
      <w:pPr>
        <w:ind w:left="1600" w:hanging="360"/>
      </w:pPr>
      <w:rPr>
        <w:rFonts w:ascii="Calibri" w:eastAsia="Calibri" w:hAnsi="Calibri" w:cs="Calibri" w:hint="default"/>
        <w:b w:val="0"/>
        <w:bCs w:val="0"/>
        <w:i w:val="0"/>
        <w:iCs w:val="0"/>
        <w:w w:val="100"/>
        <w:sz w:val="24"/>
        <w:szCs w:val="24"/>
        <w:lang w:val="es-ES" w:eastAsia="en-US" w:bidi="ar-SA"/>
      </w:rPr>
    </w:lvl>
    <w:lvl w:ilvl="3">
      <w:numFmt w:val="bullet"/>
      <w:lvlText w:val="•"/>
      <w:lvlJc w:val="left"/>
      <w:pPr>
        <w:ind w:left="3631" w:hanging="360"/>
      </w:pPr>
      <w:rPr>
        <w:rFonts w:hint="default"/>
        <w:lang w:val="es-ES" w:eastAsia="en-US" w:bidi="ar-SA"/>
      </w:rPr>
    </w:lvl>
    <w:lvl w:ilvl="4">
      <w:numFmt w:val="bullet"/>
      <w:lvlText w:val="•"/>
      <w:lvlJc w:val="left"/>
      <w:pPr>
        <w:ind w:left="4646" w:hanging="360"/>
      </w:pPr>
      <w:rPr>
        <w:rFonts w:hint="default"/>
        <w:lang w:val="es-ES" w:eastAsia="en-US" w:bidi="ar-SA"/>
      </w:rPr>
    </w:lvl>
    <w:lvl w:ilvl="5">
      <w:numFmt w:val="bullet"/>
      <w:lvlText w:val="•"/>
      <w:lvlJc w:val="left"/>
      <w:pPr>
        <w:ind w:left="5662" w:hanging="360"/>
      </w:pPr>
      <w:rPr>
        <w:rFonts w:hint="default"/>
        <w:lang w:val="es-ES" w:eastAsia="en-US" w:bidi="ar-SA"/>
      </w:rPr>
    </w:lvl>
    <w:lvl w:ilvl="6">
      <w:numFmt w:val="bullet"/>
      <w:lvlText w:val="•"/>
      <w:lvlJc w:val="left"/>
      <w:pPr>
        <w:ind w:left="6677" w:hanging="360"/>
      </w:pPr>
      <w:rPr>
        <w:rFonts w:hint="default"/>
        <w:lang w:val="es-ES" w:eastAsia="en-US" w:bidi="ar-SA"/>
      </w:rPr>
    </w:lvl>
    <w:lvl w:ilvl="7">
      <w:numFmt w:val="bullet"/>
      <w:lvlText w:val="•"/>
      <w:lvlJc w:val="left"/>
      <w:pPr>
        <w:ind w:left="7693" w:hanging="360"/>
      </w:pPr>
      <w:rPr>
        <w:rFonts w:hint="default"/>
        <w:lang w:val="es-ES" w:eastAsia="en-US" w:bidi="ar-SA"/>
      </w:rPr>
    </w:lvl>
    <w:lvl w:ilvl="8">
      <w:numFmt w:val="bullet"/>
      <w:lvlText w:val="•"/>
      <w:lvlJc w:val="left"/>
      <w:pPr>
        <w:ind w:left="8708" w:hanging="360"/>
      </w:pPr>
      <w:rPr>
        <w:rFonts w:hint="default"/>
        <w:lang w:val="es-ES" w:eastAsia="en-US" w:bidi="ar-SA"/>
      </w:rPr>
    </w:lvl>
  </w:abstractNum>
  <w:abstractNum w:abstractNumId="17">
    <w:nsid w:val="0B667993"/>
    <w:multiLevelType w:val="hybridMultilevel"/>
    <w:tmpl w:val="82CADFBC"/>
    <w:lvl w:ilvl="0" w:tplc="B414F25E">
      <w:start w:val="1"/>
      <w:numFmt w:val="decimal"/>
      <w:lvlText w:val="%1."/>
      <w:lvlJc w:val="left"/>
      <w:pPr>
        <w:ind w:left="1739" w:hanging="356"/>
      </w:pPr>
      <w:rPr>
        <w:rFonts w:ascii="Arial MT" w:eastAsia="Arial MT" w:hAnsi="Arial MT" w:cs="Arial MT" w:hint="default"/>
        <w:b w:val="0"/>
        <w:bCs w:val="0"/>
        <w:i w:val="0"/>
        <w:iCs w:val="0"/>
        <w:spacing w:val="0"/>
        <w:w w:val="100"/>
        <w:sz w:val="22"/>
        <w:szCs w:val="22"/>
        <w:lang w:val="es-ES" w:eastAsia="en-US" w:bidi="ar-SA"/>
      </w:rPr>
    </w:lvl>
    <w:lvl w:ilvl="1" w:tplc="952E83D2">
      <w:numFmt w:val="bullet"/>
      <w:lvlText w:val="•"/>
      <w:lvlJc w:val="left"/>
      <w:pPr>
        <w:ind w:left="2640" w:hanging="356"/>
      </w:pPr>
      <w:rPr>
        <w:rFonts w:hint="default"/>
        <w:lang w:val="es-ES" w:eastAsia="en-US" w:bidi="ar-SA"/>
      </w:rPr>
    </w:lvl>
    <w:lvl w:ilvl="2" w:tplc="95E60C40">
      <w:numFmt w:val="bullet"/>
      <w:lvlText w:val="•"/>
      <w:lvlJc w:val="left"/>
      <w:pPr>
        <w:ind w:left="3540" w:hanging="356"/>
      </w:pPr>
      <w:rPr>
        <w:rFonts w:hint="default"/>
        <w:lang w:val="es-ES" w:eastAsia="en-US" w:bidi="ar-SA"/>
      </w:rPr>
    </w:lvl>
    <w:lvl w:ilvl="3" w:tplc="73CCFDC2">
      <w:numFmt w:val="bullet"/>
      <w:lvlText w:val="•"/>
      <w:lvlJc w:val="left"/>
      <w:pPr>
        <w:ind w:left="4440" w:hanging="356"/>
      </w:pPr>
      <w:rPr>
        <w:rFonts w:hint="default"/>
        <w:lang w:val="es-ES" w:eastAsia="en-US" w:bidi="ar-SA"/>
      </w:rPr>
    </w:lvl>
    <w:lvl w:ilvl="4" w:tplc="7DA6D152">
      <w:numFmt w:val="bullet"/>
      <w:lvlText w:val="•"/>
      <w:lvlJc w:val="left"/>
      <w:pPr>
        <w:ind w:left="5340" w:hanging="356"/>
      </w:pPr>
      <w:rPr>
        <w:rFonts w:hint="default"/>
        <w:lang w:val="es-ES" w:eastAsia="en-US" w:bidi="ar-SA"/>
      </w:rPr>
    </w:lvl>
    <w:lvl w:ilvl="5" w:tplc="D6B22104">
      <w:numFmt w:val="bullet"/>
      <w:lvlText w:val="•"/>
      <w:lvlJc w:val="left"/>
      <w:pPr>
        <w:ind w:left="6240" w:hanging="356"/>
      </w:pPr>
      <w:rPr>
        <w:rFonts w:hint="default"/>
        <w:lang w:val="es-ES" w:eastAsia="en-US" w:bidi="ar-SA"/>
      </w:rPr>
    </w:lvl>
    <w:lvl w:ilvl="6" w:tplc="021EA62A">
      <w:numFmt w:val="bullet"/>
      <w:lvlText w:val="•"/>
      <w:lvlJc w:val="left"/>
      <w:pPr>
        <w:ind w:left="7140" w:hanging="356"/>
      </w:pPr>
      <w:rPr>
        <w:rFonts w:hint="default"/>
        <w:lang w:val="es-ES" w:eastAsia="en-US" w:bidi="ar-SA"/>
      </w:rPr>
    </w:lvl>
    <w:lvl w:ilvl="7" w:tplc="04E89710">
      <w:numFmt w:val="bullet"/>
      <w:lvlText w:val="•"/>
      <w:lvlJc w:val="left"/>
      <w:pPr>
        <w:ind w:left="8040" w:hanging="356"/>
      </w:pPr>
      <w:rPr>
        <w:rFonts w:hint="default"/>
        <w:lang w:val="es-ES" w:eastAsia="en-US" w:bidi="ar-SA"/>
      </w:rPr>
    </w:lvl>
    <w:lvl w:ilvl="8" w:tplc="D862B6E4">
      <w:numFmt w:val="bullet"/>
      <w:lvlText w:val="•"/>
      <w:lvlJc w:val="left"/>
      <w:pPr>
        <w:ind w:left="8940" w:hanging="356"/>
      </w:pPr>
      <w:rPr>
        <w:rFonts w:hint="default"/>
        <w:lang w:val="es-ES" w:eastAsia="en-US" w:bidi="ar-SA"/>
      </w:rPr>
    </w:lvl>
  </w:abstractNum>
  <w:abstractNum w:abstractNumId="18">
    <w:nsid w:val="0B840322"/>
    <w:multiLevelType w:val="hybridMultilevel"/>
    <w:tmpl w:val="C49C20C8"/>
    <w:lvl w:ilvl="0" w:tplc="03843DFA">
      <w:start w:val="1"/>
      <w:numFmt w:val="decimal"/>
      <w:lvlText w:val="%1."/>
      <w:lvlJc w:val="left"/>
      <w:pPr>
        <w:ind w:left="1153" w:hanging="356"/>
        <w:jc w:val="right"/>
      </w:pPr>
      <w:rPr>
        <w:rFonts w:ascii="Arial MT" w:eastAsia="Arial MT" w:hAnsi="Arial MT" w:cs="Arial MT" w:hint="default"/>
        <w:b w:val="0"/>
        <w:bCs w:val="0"/>
        <w:i w:val="0"/>
        <w:iCs w:val="0"/>
        <w:spacing w:val="0"/>
        <w:w w:val="100"/>
        <w:sz w:val="22"/>
        <w:szCs w:val="22"/>
        <w:lang w:val="es-ES" w:eastAsia="en-US" w:bidi="ar-SA"/>
      </w:rPr>
    </w:lvl>
    <w:lvl w:ilvl="1" w:tplc="12FA7832">
      <w:start w:val="1"/>
      <w:numFmt w:val="lowerLetter"/>
      <w:lvlText w:val="%2."/>
      <w:lvlJc w:val="left"/>
      <w:pPr>
        <w:ind w:left="1878" w:hanging="356"/>
      </w:pPr>
      <w:rPr>
        <w:rFonts w:ascii="Arial MT" w:eastAsia="Arial MT" w:hAnsi="Arial MT" w:cs="Arial MT" w:hint="default"/>
        <w:b w:val="0"/>
        <w:bCs w:val="0"/>
        <w:i w:val="0"/>
        <w:iCs w:val="0"/>
        <w:spacing w:val="0"/>
        <w:w w:val="100"/>
        <w:sz w:val="22"/>
        <w:szCs w:val="22"/>
        <w:lang w:val="es-ES" w:eastAsia="en-US" w:bidi="ar-SA"/>
      </w:rPr>
    </w:lvl>
    <w:lvl w:ilvl="2" w:tplc="9F30686A">
      <w:numFmt w:val="bullet"/>
      <w:lvlText w:val="•"/>
      <w:lvlJc w:val="left"/>
      <w:pPr>
        <w:ind w:left="2360" w:hanging="356"/>
      </w:pPr>
      <w:rPr>
        <w:rFonts w:hint="default"/>
        <w:lang w:val="es-ES" w:eastAsia="en-US" w:bidi="ar-SA"/>
      </w:rPr>
    </w:lvl>
    <w:lvl w:ilvl="3" w:tplc="243ECAF8">
      <w:numFmt w:val="bullet"/>
      <w:lvlText w:val="•"/>
      <w:lvlJc w:val="left"/>
      <w:pPr>
        <w:ind w:left="3407" w:hanging="356"/>
      </w:pPr>
      <w:rPr>
        <w:rFonts w:hint="default"/>
        <w:lang w:val="es-ES" w:eastAsia="en-US" w:bidi="ar-SA"/>
      </w:rPr>
    </w:lvl>
    <w:lvl w:ilvl="4" w:tplc="3AEE48BE">
      <w:numFmt w:val="bullet"/>
      <w:lvlText w:val="•"/>
      <w:lvlJc w:val="left"/>
      <w:pPr>
        <w:ind w:left="4455" w:hanging="356"/>
      </w:pPr>
      <w:rPr>
        <w:rFonts w:hint="default"/>
        <w:lang w:val="es-ES" w:eastAsia="en-US" w:bidi="ar-SA"/>
      </w:rPr>
    </w:lvl>
    <w:lvl w:ilvl="5" w:tplc="2530F768">
      <w:numFmt w:val="bullet"/>
      <w:lvlText w:val="•"/>
      <w:lvlJc w:val="left"/>
      <w:pPr>
        <w:ind w:left="5502" w:hanging="356"/>
      </w:pPr>
      <w:rPr>
        <w:rFonts w:hint="default"/>
        <w:lang w:val="es-ES" w:eastAsia="en-US" w:bidi="ar-SA"/>
      </w:rPr>
    </w:lvl>
    <w:lvl w:ilvl="6" w:tplc="F224FB82">
      <w:numFmt w:val="bullet"/>
      <w:lvlText w:val="•"/>
      <w:lvlJc w:val="left"/>
      <w:pPr>
        <w:ind w:left="6550" w:hanging="356"/>
      </w:pPr>
      <w:rPr>
        <w:rFonts w:hint="default"/>
        <w:lang w:val="es-ES" w:eastAsia="en-US" w:bidi="ar-SA"/>
      </w:rPr>
    </w:lvl>
    <w:lvl w:ilvl="7" w:tplc="37807106">
      <w:numFmt w:val="bullet"/>
      <w:lvlText w:val="•"/>
      <w:lvlJc w:val="left"/>
      <w:pPr>
        <w:ind w:left="7597" w:hanging="356"/>
      </w:pPr>
      <w:rPr>
        <w:rFonts w:hint="default"/>
        <w:lang w:val="es-ES" w:eastAsia="en-US" w:bidi="ar-SA"/>
      </w:rPr>
    </w:lvl>
    <w:lvl w:ilvl="8" w:tplc="54A840B2">
      <w:numFmt w:val="bullet"/>
      <w:lvlText w:val="•"/>
      <w:lvlJc w:val="left"/>
      <w:pPr>
        <w:ind w:left="8645" w:hanging="356"/>
      </w:pPr>
      <w:rPr>
        <w:rFonts w:hint="default"/>
        <w:lang w:val="es-ES" w:eastAsia="en-US" w:bidi="ar-SA"/>
      </w:rPr>
    </w:lvl>
  </w:abstractNum>
  <w:abstractNum w:abstractNumId="19">
    <w:nsid w:val="0B9C0233"/>
    <w:multiLevelType w:val="hybridMultilevel"/>
    <w:tmpl w:val="50BA5F98"/>
    <w:lvl w:ilvl="0" w:tplc="CDA019DC">
      <w:start w:val="1"/>
      <w:numFmt w:val="lowerLetter"/>
      <w:lvlText w:val="%1-"/>
      <w:lvlJc w:val="left"/>
      <w:pPr>
        <w:ind w:left="1080" w:hanging="360"/>
      </w:pPr>
      <w:rPr>
        <w:rFonts w:hint="default"/>
        <w:b/>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0">
    <w:nsid w:val="0BC662E8"/>
    <w:multiLevelType w:val="hybridMultilevel"/>
    <w:tmpl w:val="6C5A457E"/>
    <w:lvl w:ilvl="0" w:tplc="4A365588">
      <w:numFmt w:val="bullet"/>
      <w:lvlText w:val=""/>
      <w:lvlJc w:val="left"/>
      <w:pPr>
        <w:ind w:left="1400" w:hanging="360"/>
      </w:pPr>
      <w:rPr>
        <w:rFonts w:ascii="Wingdings" w:eastAsia="Wingdings" w:hAnsi="Wingdings" w:cs="Wingdings" w:hint="default"/>
        <w:b w:val="0"/>
        <w:bCs w:val="0"/>
        <w:i w:val="0"/>
        <w:iCs w:val="0"/>
        <w:w w:val="100"/>
        <w:sz w:val="24"/>
        <w:szCs w:val="24"/>
        <w:lang w:val="es-ES" w:eastAsia="en-US" w:bidi="ar-SA"/>
      </w:rPr>
    </w:lvl>
    <w:lvl w:ilvl="1" w:tplc="A3DCDD7A">
      <w:numFmt w:val="bullet"/>
      <w:lvlText w:val="•"/>
      <w:lvlJc w:val="left"/>
      <w:pPr>
        <w:ind w:left="2302" w:hanging="360"/>
      </w:pPr>
      <w:rPr>
        <w:rFonts w:hint="default"/>
        <w:lang w:val="es-ES" w:eastAsia="en-US" w:bidi="ar-SA"/>
      </w:rPr>
    </w:lvl>
    <w:lvl w:ilvl="2" w:tplc="4C26BC00">
      <w:numFmt w:val="bullet"/>
      <w:lvlText w:val="•"/>
      <w:lvlJc w:val="left"/>
      <w:pPr>
        <w:ind w:left="3204" w:hanging="360"/>
      </w:pPr>
      <w:rPr>
        <w:rFonts w:hint="default"/>
        <w:lang w:val="es-ES" w:eastAsia="en-US" w:bidi="ar-SA"/>
      </w:rPr>
    </w:lvl>
    <w:lvl w:ilvl="3" w:tplc="F866FB48">
      <w:numFmt w:val="bullet"/>
      <w:lvlText w:val="•"/>
      <w:lvlJc w:val="left"/>
      <w:pPr>
        <w:ind w:left="4106" w:hanging="360"/>
      </w:pPr>
      <w:rPr>
        <w:rFonts w:hint="default"/>
        <w:lang w:val="es-ES" w:eastAsia="en-US" w:bidi="ar-SA"/>
      </w:rPr>
    </w:lvl>
    <w:lvl w:ilvl="4" w:tplc="C5F28716">
      <w:numFmt w:val="bullet"/>
      <w:lvlText w:val="•"/>
      <w:lvlJc w:val="left"/>
      <w:pPr>
        <w:ind w:left="5008" w:hanging="360"/>
      </w:pPr>
      <w:rPr>
        <w:rFonts w:hint="default"/>
        <w:lang w:val="es-ES" w:eastAsia="en-US" w:bidi="ar-SA"/>
      </w:rPr>
    </w:lvl>
    <w:lvl w:ilvl="5" w:tplc="DF844C02">
      <w:numFmt w:val="bullet"/>
      <w:lvlText w:val="•"/>
      <w:lvlJc w:val="left"/>
      <w:pPr>
        <w:ind w:left="5910" w:hanging="360"/>
      </w:pPr>
      <w:rPr>
        <w:rFonts w:hint="default"/>
        <w:lang w:val="es-ES" w:eastAsia="en-US" w:bidi="ar-SA"/>
      </w:rPr>
    </w:lvl>
    <w:lvl w:ilvl="6" w:tplc="6F768C5E">
      <w:numFmt w:val="bullet"/>
      <w:lvlText w:val="•"/>
      <w:lvlJc w:val="left"/>
      <w:pPr>
        <w:ind w:left="6812" w:hanging="360"/>
      </w:pPr>
      <w:rPr>
        <w:rFonts w:hint="default"/>
        <w:lang w:val="es-ES" w:eastAsia="en-US" w:bidi="ar-SA"/>
      </w:rPr>
    </w:lvl>
    <w:lvl w:ilvl="7" w:tplc="5F386FD2">
      <w:numFmt w:val="bullet"/>
      <w:lvlText w:val="•"/>
      <w:lvlJc w:val="left"/>
      <w:pPr>
        <w:ind w:left="7714" w:hanging="360"/>
      </w:pPr>
      <w:rPr>
        <w:rFonts w:hint="default"/>
        <w:lang w:val="es-ES" w:eastAsia="en-US" w:bidi="ar-SA"/>
      </w:rPr>
    </w:lvl>
    <w:lvl w:ilvl="8" w:tplc="6D4EB280">
      <w:numFmt w:val="bullet"/>
      <w:lvlText w:val="•"/>
      <w:lvlJc w:val="left"/>
      <w:pPr>
        <w:ind w:left="8616" w:hanging="360"/>
      </w:pPr>
      <w:rPr>
        <w:rFonts w:hint="default"/>
        <w:lang w:val="es-ES" w:eastAsia="en-US" w:bidi="ar-SA"/>
      </w:rPr>
    </w:lvl>
  </w:abstractNum>
  <w:abstractNum w:abstractNumId="21">
    <w:nsid w:val="0C276AEE"/>
    <w:multiLevelType w:val="hybridMultilevel"/>
    <w:tmpl w:val="E4D0C35E"/>
    <w:lvl w:ilvl="0" w:tplc="5E626636">
      <w:numFmt w:val="bullet"/>
      <w:lvlText w:val="-"/>
      <w:lvlJc w:val="left"/>
      <w:pPr>
        <w:ind w:left="682" w:hanging="360"/>
      </w:pPr>
      <w:rPr>
        <w:rFonts w:ascii="Calibri" w:eastAsia="Calibri" w:hAnsi="Calibri" w:cs="Calibri" w:hint="default"/>
        <w:b w:val="0"/>
        <w:bCs w:val="0"/>
        <w:i w:val="0"/>
        <w:iCs w:val="0"/>
        <w:w w:val="100"/>
        <w:sz w:val="24"/>
        <w:szCs w:val="24"/>
        <w:lang w:val="es-ES" w:eastAsia="en-US" w:bidi="ar-SA"/>
      </w:rPr>
    </w:lvl>
    <w:lvl w:ilvl="1" w:tplc="A9D4C5C2">
      <w:numFmt w:val="bullet"/>
      <w:lvlText w:val="•"/>
      <w:lvlJc w:val="left"/>
      <w:pPr>
        <w:ind w:left="1686" w:hanging="360"/>
      </w:pPr>
      <w:rPr>
        <w:rFonts w:hint="default"/>
        <w:lang w:val="es-ES" w:eastAsia="en-US" w:bidi="ar-SA"/>
      </w:rPr>
    </w:lvl>
    <w:lvl w:ilvl="2" w:tplc="2C10B926">
      <w:numFmt w:val="bullet"/>
      <w:lvlText w:val="•"/>
      <w:lvlJc w:val="left"/>
      <w:pPr>
        <w:ind w:left="2692" w:hanging="360"/>
      </w:pPr>
      <w:rPr>
        <w:rFonts w:hint="default"/>
        <w:lang w:val="es-ES" w:eastAsia="en-US" w:bidi="ar-SA"/>
      </w:rPr>
    </w:lvl>
    <w:lvl w:ilvl="3" w:tplc="5ACA50E6">
      <w:numFmt w:val="bullet"/>
      <w:lvlText w:val="•"/>
      <w:lvlJc w:val="left"/>
      <w:pPr>
        <w:ind w:left="3698" w:hanging="360"/>
      </w:pPr>
      <w:rPr>
        <w:rFonts w:hint="default"/>
        <w:lang w:val="es-ES" w:eastAsia="en-US" w:bidi="ar-SA"/>
      </w:rPr>
    </w:lvl>
    <w:lvl w:ilvl="4" w:tplc="0718786E">
      <w:numFmt w:val="bullet"/>
      <w:lvlText w:val="•"/>
      <w:lvlJc w:val="left"/>
      <w:pPr>
        <w:ind w:left="4704" w:hanging="360"/>
      </w:pPr>
      <w:rPr>
        <w:rFonts w:hint="default"/>
        <w:lang w:val="es-ES" w:eastAsia="en-US" w:bidi="ar-SA"/>
      </w:rPr>
    </w:lvl>
    <w:lvl w:ilvl="5" w:tplc="9C029DA8">
      <w:numFmt w:val="bullet"/>
      <w:lvlText w:val="•"/>
      <w:lvlJc w:val="left"/>
      <w:pPr>
        <w:ind w:left="5710" w:hanging="360"/>
      </w:pPr>
      <w:rPr>
        <w:rFonts w:hint="default"/>
        <w:lang w:val="es-ES" w:eastAsia="en-US" w:bidi="ar-SA"/>
      </w:rPr>
    </w:lvl>
    <w:lvl w:ilvl="6" w:tplc="D7E61C96">
      <w:numFmt w:val="bullet"/>
      <w:lvlText w:val="•"/>
      <w:lvlJc w:val="left"/>
      <w:pPr>
        <w:ind w:left="6716" w:hanging="360"/>
      </w:pPr>
      <w:rPr>
        <w:rFonts w:hint="default"/>
        <w:lang w:val="es-ES" w:eastAsia="en-US" w:bidi="ar-SA"/>
      </w:rPr>
    </w:lvl>
    <w:lvl w:ilvl="7" w:tplc="F7169EE2">
      <w:numFmt w:val="bullet"/>
      <w:lvlText w:val="•"/>
      <w:lvlJc w:val="left"/>
      <w:pPr>
        <w:ind w:left="7722" w:hanging="360"/>
      </w:pPr>
      <w:rPr>
        <w:rFonts w:hint="default"/>
        <w:lang w:val="es-ES" w:eastAsia="en-US" w:bidi="ar-SA"/>
      </w:rPr>
    </w:lvl>
    <w:lvl w:ilvl="8" w:tplc="CBBC9DBE">
      <w:numFmt w:val="bullet"/>
      <w:lvlText w:val="•"/>
      <w:lvlJc w:val="left"/>
      <w:pPr>
        <w:ind w:left="8728" w:hanging="360"/>
      </w:pPr>
      <w:rPr>
        <w:rFonts w:hint="default"/>
        <w:lang w:val="es-ES" w:eastAsia="en-US" w:bidi="ar-SA"/>
      </w:rPr>
    </w:lvl>
  </w:abstractNum>
  <w:abstractNum w:abstractNumId="22">
    <w:nsid w:val="0CF24FFE"/>
    <w:multiLevelType w:val="hybridMultilevel"/>
    <w:tmpl w:val="20D87D88"/>
    <w:lvl w:ilvl="0" w:tplc="404E4B72">
      <w:numFmt w:val="bullet"/>
      <w:lvlText w:val="-"/>
      <w:lvlJc w:val="left"/>
      <w:pPr>
        <w:ind w:left="222" w:hanging="720"/>
      </w:pPr>
      <w:rPr>
        <w:rFonts w:ascii="Calibri" w:eastAsia="Calibri" w:hAnsi="Calibri" w:cs="Calibri" w:hint="default"/>
        <w:b w:val="0"/>
        <w:bCs w:val="0"/>
        <w:i w:val="0"/>
        <w:iCs w:val="0"/>
        <w:w w:val="100"/>
        <w:sz w:val="22"/>
        <w:szCs w:val="22"/>
        <w:lang w:val="es-ES" w:eastAsia="en-US" w:bidi="ar-SA"/>
      </w:rPr>
    </w:lvl>
    <w:lvl w:ilvl="1" w:tplc="C814421A">
      <w:numFmt w:val="bullet"/>
      <w:lvlText w:val="-"/>
      <w:lvlJc w:val="left"/>
      <w:pPr>
        <w:ind w:left="582" w:hanging="144"/>
      </w:pPr>
      <w:rPr>
        <w:rFonts w:ascii="Arial MT" w:eastAsia="Arial MT" w:hAnsi="Arial MT" w:cs="Arial MT" w:hint="default"/>
        <w:b w:val="0"/>
        <w:bCs w:val="0"/>
        <w:i w:val="0"/>
        <w:iCs w:val="0"/>
        <w:w w:val="95"/>
        <w:sz w:val="24"/>
        <w:szCs w:val="24"/>
        <w:lang w:val="es-ES" w:eastAsia="en-US" w:bidi="ar-SA"/>
      </w:rPr>
    </w:lvl>
    <w:lvl w:ilvl="2" w:tplc="4F5C0EDE">
      <w:numFmt w:val="bullet"/>
      <w:lvlText w:val="•"/>
      <w:lvlJc w:val="left"/>
      <w:pPr>
        <w:ind w:left="1708" w:hanging="144"/>
      </w:pPr>
      <w:rPr>
        <w:rFonts w:hint="default"/>
        <w:lang w:val="es-ES" w:eastAsia="en-US" w:bidi="ar-SA"/>
      </w:rPr>
    </w:lvl>
    <w:lvl w:ilvl="3" w:tplc="9DCE5210">
      <w:numFmt w:val="bullet"/>
      <w:lvlText w:val="•"/>
      <w:lvlJc w:val="left"/>
      <w:pPr>
        <w:ind w:left="2837" w:hanging="144"/>
      </w:pPr>
      <w:rPr>
        <w:rFonts w:hint="default"/>
        <w:lang w:val="es-ES" w:eastAsia="en-US" w:bidi="ar-SA"/>
      </w:rPr>
    </w:lvl>
    <w:lvl w:ilvl="4" w:tplc="B69E67A6">
      <w:numFmt w:val="bullet"/>
      <w:lvlText w:val="•"/>
      <w:lvlJc w:val="left"/>
      <w:pPr>
        <w:ind w:left="3966" w:hanging="144"/>
      </w:pPr>
      <w:rPr>
        <w:rFonts w:hint="default"/>
        <w:lang w:val="es-ES" w:eastAsia="en-US" w:bidi="ar-SA"/>
      </w:rPr>
    </w:lvl>
    <w:lvl w:ilvl="5" w:tplc="E3DAAF52">
      <w:numFmt w:val="bullet"/>
      <w:lvlText w:val="•"/>
      <w:lvlJc w:val="left"/>
      <w:pPr>
        <w:ind w:left="5095" w:hanging="144"/>
      </w:pPr>
      <w:rPr>
        <w:rFonts w:hint="default"/>
        <w:lang w:val="es-ES" w:eastAsia="en-US" w:bidi="ar-SA"/>
      </w:rPr>
    </w:lvl>
    <w:lvl w:ilvl="6" w:tplc="909057B4">
      <w:numFmt w:val="bullet"/>
      <w:lvlText w:val="•"/>
      <w:lvlJc w:val="left"/>
      <w:pPr>
        <w:ind w:left="6224" w:hanging="144"/>
      </w:pPr>
      <w:rPr>
        <w:rFonts w:hint="default"/>
        <w:lang w:val="es-ES" w:eastAsia="en-US" w:bidi="ar-SA"/>
      </w:rPr>
    </w:lvl>
    <w:lvl w:ilvl="7" w:tplc="0D803466">
      <w:numFmt w:val="bullet"/>
      <w:lvlText w:val="•"/>
      <w:lvlJc w:val="left"/>
      <w:pPr>
        <w:ind w:left="7353" w:hanging="144"/>
      </w:pPr>
      <w:rPr>
        <w:rFonts w:hint="default"/>
        <w:lang w:val="es-ES" w:eastAsia="en-US" w:bidi="ar-SA"/>
      </w:rPr>
    </w:lvl>
    <w:lvl w:ilvl="8" w:tplc="AEF68900">
      <w:numFmt w:val="bullet"/>
      <w:lvlText w:val="•"/>
      <w:lvlJc w:val="left"/>
      <w:pPr>
        <w:ind w:left="8482" w:hanging="144"/>
      </w:pPr>
      <w:rPr>
        <w:rFonts w:hint="default"/>
        <w:lang w:val="es-ES" w:eastAsia="en-US" w:bidi="ar-SA"/>
      </w:rPr>
    </w:lvl>
  </w:abstractNum>
  <w:abstractNum w:abstractNumId="23">
    <w:nsid w:val="0D5C21AA"/>
    <w:multiLevelType w:val="hybridMultilevel"/>
    <w:tmpl w:val="4A96C204"/>
    <w:lvl w:ilvl="0" w:tplc="04301E22">
      <w:start w:val="8"/>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0DD5474D"/>
    <w:multiLevelType w:val="hybridMultilevel"/>
    <w:tmpl w:val="81CC0358"/>
    <w:lvl w:ilvl="0" w:tplc="372E627E">
      <w:start w:val="1"/>
      <w:numFmt w:val="lowerLetter"/>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0EB45442"/>
    <w:multiLevelType w:val="multilevel"/>
    <w:tmpl w:val="6F6AB578"/>
    <w:lvl w:ilvl="0">
      <w:start w:val="1"/>
      <w:numFmt w:val="lowerLetter"/>
      <w:lvlText w:val="%1)"/>
      <w:lvlJc w:val="left"/>
      <w:pPr>
        <w:ind w:left="1124" w:hanging="246"/>
      </w:pPr>
      <w:rPr>
        <w:rFonts w:ascii="Calibri" w:eastAsia="Calibri" w:hAnsi="Calibri" w:cs="Calibri" w:hint="default"/>
        <w:b w:val="0"/>
        <w:bCs w:val="0"/>
        <w:i w:val="0"/>
        <w:iCs w:val="0"/>
        <w:w w:val="100"/>
        <w:sz w:val="24"/>
        <w:szCs w:val="24"/>
        <w:lang w:val="es-ES" w:eastAsia="en-US" w:bidi="ar-SA"/>
      </w:rPr>
    </w:lvl>
    <w:lvl w:ilvl="1">
      <w:start w:val="1"/>
      <w:numFmt w:val="upperLetter"/>
      <w:lvlText w:val="%2."/>
      <w:lvlJc w:val="left"/>
      <w:pPr>
        <w:ind w:left="1307" w:hanging="361"/>
        <w:jc w:val="right"/>
      </w:pPr>
      <w:rPr>
        <w:rFonts w:hint="default"/>
        <w:w w:val="100"/>
        <w:lang w:val="es-ES" w:eastAsia="en-US" w:bidi="ar-SA"/>
      </w:rPr>
    </w:lvl>
    <w:lvl w:ilvl="2">
      <w:start w:val="1"/>
      <w:numFmt w:val="lowerLetter"/>
      <w:lvlText w:val="%3)"/>
      <w:lvlJc w:val="left"/>
      <w:pPr>
        <w:ind w:left="884" w:hanging="251"/>
      </w:pPr>
      <w:rPr>
        <w:rFonts w:ascii="Calibri" w:eastAsia="Calibri" w:hAnsi="Calibri" w:cs="Calibri" w:hint="default"/>
        <w:b w:val="0"/>
        <w:bCs w:val="0"/>
        <w:i w:val="0"/>
        <w:iCs w:val="0"/>
        <w:w w:val="100"/>
        <w:sz w:val="24"/>
        <w:szCs w:val="24"/>
        <w:lang w:val="es-ES" w:eastAsia="en-US" w:bidi="ar-SA"/>
      </w:rPr>
    </w:lvl>
    <w:lvl w:ilvl="3">
      <w:start w:val="1"/>
      <w:numFmt w:val="decimal"/>
      <w:lvlText w:val="%4."/>
      <w:lvlJc w:val="left"/>
      <w:pPr>
        <w:ind w:left="1605" w:hanging="365"/>
        <w:jc w:val="right"/>
      </w:pPr>
      <w:rPr>
        <w:rFonts w:hint="default"/>
        <w:spacing w:val="-4"/>
        <w:w w:val="95"/>
        <w:lang w:val="es-ES" w:eastAsia="en-US" w:bidi="ar-SA"/>
      </w:rPr>
    </w:lvl>
    <w:lvl w:ilvl="4">
      <w:start w:val="1"/>
      <w:numFmt w:val="decimal"/>
      <w:lvlText w:val="%4.%5"/>
      <w:lvlJc w:val="left"/>
      <w:pPr>
        <w:ind w:left="1245" w:hanging="366"/>
      </w:pPr>
      <w:rPr>
        <w:rFonts w:hint="default"/>
        <w:spacing w:val="-7"/>
        <w:w w:val="100"/>
        <w:lang w:val="es-ES" w:eastAsia="en-US" w:bidi="ar-SA"/>
      </w:rPr>
    </w:lvl>
    <w:lvl w:ilvl="5">
      <w:start w:val="1"/>
      <w:numFmt w:val="lowerLetter"/>
      <w:lvlText w:val="%6)"/>
      <w:lvlJc w:val="left"/>
      <w:pPr>
        <w:ind w:left="1605" w:hanging="366"/>
      </w:pPr>
      <w:rPr>
        <w:rFonts w:ascii="Calibri" w:eastAsia="Calibri" w:hAnsi="Calibri" w:cs="Calibri" w:hint="default"/>
        <w:b w:val="0"/>
        <w:bCs w:val="0"/>
        <w:i w:val="0"/>
        <w:iCs w:val="0"/>
        <w:w w:val="100"/>
        <w:sz w:val="24"/>
        <w:szCs w:val="24"/>
        <w:lang w:val="es-ES" w:eastAsia="en-US" w:bidi="ar-SA"/>
      </w:rPr>
    </w:lvl>
    <w:lvl w:ilvl="6">
      <w:numFmt w:val="bullet"/>
      <w:lvlText w:val="•"/>
      <w:lvlJc w:val="left"/>
      <w:pPr>
        <w:ind w:left="3748" w:hanging="366"/>
      </w:pPr>
      <w:rPr>
        <w:rFonts w:hint="default"/>
        <w:lang w:val="es-ES" w:eastAsia="en-US" w:bidi="ar-SA"/>
      </w:rPr>
    </w:lvl>
    <w:lvl w:ilvl="7">
      <w:numFmt w:val="bullet"/>
      <w:lvlText w:val="•"/>
      <w:lvlJc w:val="left"/>
      <w:pPr>
        <w:ind w:left="5496" w:hanging="366"/>
      </w:pPr>
      <w:rPr>
        <w:rFonts w:hint="default"/>
        <w:lang w:val="es-ES" w:eastAsia="en-US" w:bidi="ar-SA"/>
      </w:rPr>
    </w:lvl>
    <w:lvl w:ilvl="8">
      <w:numFmt w:val="bullet"/>
      <w:lvlText w:val="•"/>
      <w:lvlJc w:val="left"/>
      <w:pPr>
        <w:ind w:left="7244" w:hanging="366"/>
      </w:pPr>
      <w:rPr>
        <w:rFonts w:hint="default"/>
        <w:lang w:val="es-ES" w:eastAsia="en-US" w:bidi="ar-SA"/>
      </w:rPr>
    </w:lvl>
  </w:abstractNum>
  <w:abstractNum w:abstractNumId="26">
    <w:nsid w:val="0F05745E"/>
    <w:multiLevelType w:val="hybridMultilevel"/>
    <w:tmpl w:val="F8C68542"/>
    <w:lvl w:ilvl="0" w:tplc="A82651DA">
      <w:start w:val="1"/>
      <w:numFmt w:val="upperRoman"/>
      <w:lvlText w:val="%1."/>
      <w:lvlJc w:val="left"/>
      <w:pPr>
        <w:ind w:left="1302" w:hanging="721"/>
      </w:pPr>
      <w:rPr>
        <w:rFonts w:ascii="Calibri" w:eastAsia="Calibri" w:hAnsi="Calibri" w:cs="Calibri" w:hint="default"/>
        <w:b w:val="0"/>
        <w:bCs w:val="0"/>
        <w:i w:val="0"/>
        <w:iCs w:val="0"/>
        <w:spacing w:val="0"/>
        <w:w w:val="100"/>
        <w:sz w:val="24"/>
        <w:szCs w:val="24"/>
        <w:lang w:val="es-ES" w:eastAsia="en-US" w:bidi="ar-SA"/>
      </w:rPr>
    </w:lvl>
    <w:lvl w:ilvl="1" w:tplc="8BFCA298">
      <w:start w:val="1"/>
      <w:numFmt w:val="decimal"/>
      <w:lvlText w:val="%2-"/>
      <w:lvlJc w:val="left"/>
      <w:pPr>
        <w:ind w:left="1042" w:hanging="360"/>
        <w:jc w:val="right"/>
      </w:pPr>
      <w:rPr>
        <w:rFonts w:ascii="Times New Roman" w:eastAsia="Times New Roman" w:hAnsi="Times New Roman" w:cs="Times New Roman" w:hint="default"/>
        <w:b w:val="0"/>
        <w:bCs w:val="0"/>
        <w:i w:val="0"/>
        <w:iCs w:val="0"/>
        <w:w w:val="100"/>
        <w:sz w:val="24"/>
        <w:szCs w:val="24"/>
        <w:lang w:val="es-ES" w:eastAsia="en-US" w:bidi="ar-SA"/>
      </w:rPr>
    </w:lvl>
    <w:lvl w:ilvl="2" w:tplc="475638AA">
      <w:start w:val="1"/>
      <w:numFmt w:val="decimal"/>
      <w:lvlText w:val="%3."/>
      <w:lvlJc w:val="left"/>
      <w:pPr>
        <w:ind w:left="1153" w:hanging="356"/>
      </w:pPr>
      <w:rPr>
        <w:rFonts w:ascii="Arial MT" w:eastAsia="Arial MT" w:hAnsi="Arial MT" w:cs="Arial MT" w:hint="default"/>
        <w:b w:val="0"/>
        <w:bCs w:val="0"/>
        <w:i w:val="0"/>
        <w:iCs w:val="0"/>
        <w:spacing w:val="0"/>
        <w:w w:val="100"/>
        <w:sz w:val="22"/>
        <w:szCs w:val="22"/>
        <w:lang w:val="es-ES" w:eastAsia="en-US" w:bidi="ar-SA"/>
      </w:rPr>
    </w:lvl>
    <w:lvl w:ilvl="3" w:tplc="262CE03E">
      <w:start w:val="1"/>
      <w:numFmt w:val="lowerLetter"/>
      <w:lvlText w:val="%4."/>
      <w:lvlJc w:val="left"/>
      <w:pPr>
        <w:ind w:left="1873" w:hanging="356"/>
      </w:pPr>
      <w:rPr>
        <w:rFonts w:ascii="Arial MT" w:eastAsia="Arial MT" w:hAnsi="Arial MT" w:cs="Arial MT" w:hint="default"/>
        <w:b w:val="0"/>
        <w:bCs w:val="0"/>
        <w:i w:val="0"/>
        <w:iCs w:val="0"/>
        <w:spacing w:val="0"/>
        <w:w w:val="100"/>
        <w:sz w:val="22"/>
        <w:szCs w:val="22"/>
        <w:lang w:val="es-ES" w:eastAsia="en-US" w:bidi="ar-SA"/>
      </w:rPr>
    </w:lvl>
    <w:lvl w:ilvl="4" w:tplc="2ADEF518">
      <w:numFmt w:val="bullet"/>
      <w:lvlText w:val="•"/>
      <w:lvlJc w:val="left"/>
      <w:pPr>
        <w:ind w:left="3145" w:hanging="356"/>
      </w:pPr>
      <w:rPr>
        <w:rFonts w:hint="default"/>
        <w:lang w:val="es-ES" w:eastAsia="en-US" w:bidi="ar-SA"/>
      </w:rPr>
    </w:lvl>
    <w:lvl w:ilvl="5" w:tplc="532AE430">
      <w:numFmt w:val="bullet"/>
      <w:lvlText w:val="•"/>
      <w:lvlJc w:val="left"/>
      <w:pPr>
        <w:ind w:left="4411" w:hanging="356"/>
      </w:pPr>
      <w:rPr>
        <w:rFonts w:hint="default"/>
        <w:lang w:val="es-ES" w:eastAsia="en-US" w:bidi="ar-SA"/>
      </w:rPr>
    </w:lvl>
    <w:lvl w:ilvl="6" w:tplc="AB7C30EA">
      <w:numFmt w:val="bullet"/>
      <w:lvlText w:val="•"/>
      <w:lvlJc w:val="left"/>
      <w:pPr>
        <w:ind w:left="5677" w:hanging="356"/>
      </w:pPr>
      <w:rPr>
        <w:rFonts w:hint="default"/>
        <w:lang w:val="es-ES" w:eastAsia="en-US" w:bidi="ar-SA"/>
      </w:rPr>
    </w:lvl>
    <w:lvl w:ilvl="7" w:tplc="D2B273DA">
      <w:numFmt w:val="bullet"/>
      <w:lvlText w:val="•"/>
      <w:lvlJc w:val="left"/>
      <w:pPr>
        <w:ind w:left="6942" w:hanging="356"/>
      </w:pPr>
      <w:rPr>
        <w:rFonts w:hint="default"/>
        <w:lang w:val="es-ES" w:eastAsia="en-US" w:bidi="ar-SA"/>
      </w:rPr>
    </w:lvl>
    <w:lvl w:ilvl="8" w:tplc="00760F06">
      <w:numFmt w:val="bullet"/>
      <w:lvlText w:val="•"/>
      <w:lvlJc w:val="left"/>
      <w:pPr>
        <w:ind w:left="8208" w:hanging="356"/>
      </w:pPr>
      <w:rPr>
        <w:rFonts w:hint="default"/>
        <w:lang w:val="es-ES" w:eastAsia="en-US" w:bidi="ar-SA"/>
      </w:rPr>
    </w:lvl>
  </w:abstractNum>
  <w:abstractNum w:abstractNumId="27">
    <w:nsid w:val="1070417D"/>
    <w:multiLevelType w:val="hybridMultilevel"/>
    <w:tmpl w:val="3364FDA2"/>
    <w:lvl w:ilvl="0" w:tplc="BF0CABFE">
      <w:numFmt w:val="bullet"/>
      <w:lvlText w:val=""/>
      <w:lvlJc w:val="left"/>
      <w:pPr>
        <w:ind w:left="849" w:hanging="360"/>
      </w:pPr>
      <w:rPr>
        <w:rFonts w:ascii="Symbol" w:eastAsia="Symbol" w:hAnsi="Symbol" w:cs="Symbol" w:hint="default"/>
        <w:b w:val="0"/>
        <w:bCs w:val="0"/>
        <w:i w:val="0"/>
        <w:iCs w:val="0"/>
        <w:w w:val="100"/>
        <w:sz w:val="24"/>
        <w:szCs w:val="24"/>
        <w:lang w:val="es-ES" w:eastAsia="en-US" w:bidi="ar-SA"/>
      </w:rPr>
    </w:lvl>
    <w:lvl w:ilvl="1" w:tplc="E3FE2ED2">
      <w:numFmt w:val="bullet"/>
      <w:lvlText w:val="•"/>
      <w:lvlJc w:val="left"/>
      <w:pPr>
        <w:ind w:left="1575" w:hanging="360"/>
      </w:pPr>
      <w:rPr>
        <w:rFonts w:hint="default"/>
        <w:lang w:val="es-ES" w:eastAsia="en-US" w:bidi="ar-SA"/>
      </w:rPr>
    </w:lvl>
    <w:lvl w:ilvl="2" w:tplc="893094AA">
      <w:numFmt w:val="bullet"/>
      <w:lvlText w:val="•"/>
      <w:lvlJc w:val="left"/>
      <w:pPr>
        <w:ind w:left="2310" w:hanging="360"/>
      </w:pPr>
      <w:rPr>
        <w:rFonts w:hint="default"/>
        <w:lang w:val="es-ES" w:eastAsia="en-US" w:bidi="ar-SA"/>
      </w:rPr>
    </w:lvl>
    <w:lvl w:ilvl="3" w:tplc="C6E612E4">
      <w:numFmt w:val="bullet"/>
      <w:lvlText w:val="•"/>
      <w:lvlJc w:val="left"/>
      <w:pPr>
        <w:ind w:left="3045" w:hanging="360"/>
      </w:pPr>
      <w:rPr>
        <w:rFonts w:hint="default"/>
        <w:lang w:val="es-ES" w:eastAsia="en-US" w:bidi="ar-SA"/>
      </w:rPr>
    </w:lvl>
    <w:lvl w:ilvl="4" w:tplc="03F8A02A">
      <w:numFmt w:val="bullet"/>
      <w:lvlText w:val="•"/>
      <w:lvlJc w:val="left"/>
      <w:pPr>
        <w:ind w:left="3780" w:hanging="360"/>
      </w:pPr>
      <w:rPr>
        <w:rFonts w:hint="default"/>
        <w:lang w:val="es-ES" w:eastAsia="en-US" w:bidi="ar-SA"/>
      </w:rPr>
    </w:lvl>
    <w:lvl w:ilvl="5" w:tplc="D164A896">
      <w:numFmt w:val="bullet"/>
      <w:lvlText w:val="•"/>
      <w:lvlJc w:val="left"/>
      <w:pPr>
        <w:ind w:left="4516" w:hanging="360"/>
      </w:pPr>
      <w:rPr>
        <w:rFonts w:hint="default"/>
        <w:lang w:val="es-ES" w:eastAsia="en-US" w:bidi="ar-SA"/>
      </w:rPr>
    </w:lvl>
    <w:lvl w:ilvl="6" w:tplc="EE248ABA">
      <w:numFmt w:val="bullet"/>
      <w:lvlText w:val="•"/>
      <w:lvlJc w:val="left"/>
      <w:pPr>
        <w:ind w:left="5251" w:hanging="360"/>
      </w:pPr>
      <w:rPr>
        <w:rFonts w:hint="default"/>
        <w:lang w:val="es-ES" w:eastAsia="en-US" w:bidi="ar-SA"/>
      </w:rPr>
    </w:lvl>
    <w:lvl w:ilvl="7" w:tplc="99FE1DD4">
      <w:numFmt w:val="bullet"/>
      <w:lvlText w:val="•"/>
      <w:lvlJc w:val="left"/>
      <w:pPr>
        <w:ind w:left="5986" w:hanging="360"/>
      </w:pPr>
      <w:rPr>
        <w:rFonts w:hint="default"/>
        <w:lang w:val="es-ES" w:eastAsia="en-US" w:bidi="ar-SA"/>
      </w:rPr>
    </w:lvl>
    <w:lvl w:ilvl="8" w:tplc="A7EEE12C">
      <w:numFmt w:val="bullet"/>
      <w:lvlText w:val="•"/>
      <w:lvlJc w:val="left"/>
      <w:pPr>
        <w:ind w:left="6721" w:hanging="360"/>
      </w:pPr>
      <w:rPr>
        <w:rFonts w:hint="default"/>
        <w:lang w:val="es-ES" w:eastAsia="en-US" w:bidi="ar-SA"/>
      </w:rPr>
    </w:lvl>
  </w:abstractNum>
  <w:abstractNum w:abstractNumId="28">
    <w:nsid w:val="10761F02"/>
    <w:multiLevelType w:val="hybridMultilevel"/>
    <w:tmpl w:val="684E158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10814EEF"/>
    <w:multiLevelType w:val="hybridMultilevel"/>
    <w:tmpl w:val="E826B840"/>
    <w:lvl w:ilvl="0" w:tplc="E12C16E4">
      <w:start w:val="1"/>
      <w:numFmt w:val="decimal"/>
      <w:lvlText w:val="%1)"/>
      <w:lvlJc w:val="left"/>
      <w:pPr>
        <w:ind w:left="1600" w:hanging="360"/>
      </w:pPr>
      <w:rPr>
        <w:rFonts w:hint="default"/>
        <w:spacing w:val="-2"/>
        <w:w w:val="100"/>
        <w:lang w:val="es-ES" w:eastAsia="en-US" w:bidi="ar-SA"/>
      </w:rPr>
    </w:lvl>
    <w:lvl w:ilvl="1" w:tplc="AD4E2256">
      <w:start w:val="1"/>
      <w:numFmt w:val="lowerLetter"/>
      <w:lvlText w:val="%2."/>
      <w:lvlJc w:val="left"/>
      <w:pPr>
        <w:ind w:left="1763" w:hanging="173"/>
      </w:pPr>
      <w:rPr>
        <w:rFonts w:ascii="Calibri" w:eastAsia="Calibri" w:hAnsi="Calibri" w:cs="Calibri" w:hint="default"/>
        <w:b w:val="0"/>
        <w:bCs w:val="0"/>
        <w:i w:val="0"/>
        <w:iCs w:val="0"/>
        <w:spacing w:val="-1"/>
        <w:w w:val="92"/>
        <w:sz w:val="22"/>
        <w:szCs w:val="22"/>
        <w:lang w:val="es-ES" w:eastAsia="en-US" w:bidi="ar-SA"/>
      </w:rPr>
    </w:lvl>
    <w:lvl w:ilvl="2" w:tplc="82ECF528">
      <w:numFmt w:val="bullet"/>
      <w:lvlText w:val="•"/>
      <w:lvlJc w:val="left"/>
      <w:pPr>
        <w:ind w:left="2757" w:hanging="173"/>
      </w:pPr>
      <w:rPr>
        <w:rFonts w:hint="default"/>
        <w:lang w:val="es-ES" w:eastAsia="en-US" w:bidi="ar-SA"/>
      </w:rPr>
    </w:lvl>
    <w:lvl w:ilvl="3" w:tplc="C310B5CC">
      <w:numFmt w:val="bullet"/>
      <w:lvlText w:val="•"/>
      <w:lvlJc w:val="left"/>
      <w:pPr>
        <w:ind w:left="3755" w:hanging="173"/>
      </w:pPr>
      <w:rPr>
        <w:rFonts w:hint="default"/>
        <w:lang w:val="es-ES" w:eastAsia="en-US" w:bidi="ar-SA"/>
      </w:rPr>
    </w:lvl>
    <w:lvl w:ilvl="4" w:tplc="CF6C2176">
      <w:numFmt w:val="bullet"/>
      <w:lvlText w:val="•"/>
      <w:lvlJc w:val="left"/>
      <w:pPr>
        <w:ind w:left="4753" w:hanging="173"/>
      </w:pPr>
      <w:rPr>
        <w:rFonts w:hint="default"/>
        <w:lang w:val="es-ES" w:eastAsia="en-US" w:bidi="ar-SA"/>
      </w:rPr>
    </w:lvl>
    <w:lvl w:ilvl="5" w:tplc="128CE900">
      <w:numFmt w:val="bullet"/>
      <w:lvlText w:val="•"/>
      <w:lvlJc w:val="left"/>
      <w:pPr>
        <w:ind w:left="5751" w:hanging="173"/>
      </w:pPr>
      <w:rPr>
        <w:rFonts w:hint="default"/>
        <w:lang w:val="es-ES" w:eastAsia="en-US" w:bidi="ar-SA"/>
      </w:rPr>
    </w:lvl>
    <w:lvl w:ilvl="6" w:tplc="5E88FFEC">
      <w:numFmt w:val="bullet"/>
      <w:lvlText w:val="•"/>
      <w:lvlJc w:val="left"/>
      <w:pPr>
        <w:ind w:left="6748" w:hanging="173"/>
      </w:pPr>
      <w:rPr>
        <w:rFonts w:hint="default"/>
        <w:lang w:val="es-ES" w:eastAsia="en-US" w:bidi="ar-SA"/>
      </w:rPr>
    </w:lvl>
    <w:lvl w:ilvl="7" w:tplc="C2DA96E6">
      <w:numFmt w:val="bullet"/>
      <w:lvlText w:val="•"/>
      <w:lvlJc w:val="left"/>
      <w:pPr>
        <w:ind w:left="7746" w:hanging="173"/>
      </w:pPr>
      <w:rPr>
        <w:rFonts w:hint="default"/>
        <w:lang w:val="es-ES" w:eastAsia="en-US" w:bidi="ar-SA"/>
      </w:rPr>
    </w:lvl>
    <w:lvl w:ilvl="8" w:tplc="5A6C3948">
      <w:numFmt w:val="bullet"/>
      <w:lvlText w:val="•"/>
      <w:lvlJc w:val="left"/>
      <w:pPr>
        <w:ind w:left="8744" w:hanging="173"/>
      </w:pPr>
      <w:rPr>
        <w:rFonts w:hint="default"/>
        <w:lang w:val="es-ES" w:eastAsia="en-US" w:bidi="ar-SA"/>
      </w:rPr>
    </w:lvl>
  </w:abstractNum>
  <w:abstractNum w:abstractNumId="30">
    <w:nsid w:val="10A8327A"/>
    <w:multiLevelType w:val="multilevel"/>
    <w:tmpl w:val="853A91B2"/>
    <w:lvl w:ilvl="0">
      <w:start w:val="6"/>
      <w:numFmt w:val="decimal"/>
      <w:lvlText w:val="%1"/>
      <w:lvlJc w:val="left"/>
      <w:pPr>
        <w:ind w:left="663" w:hanging="630"/>
      </w:pPr>
      <w:rPr>
        <w:rFonts w:hint="default"/>
        <w:lang w:val="es-ES" w:eastAsia="en-US" w:bidi="ar-SA"/>
      </w:rPr>
    </w:lvl>
    <w:lvl w:ilvl="1">
      <w:start w:val="4"/>
      <w:numFmt w:val="decimal"/>
      <w:lvlText w:val="%1.%2"/>
      <w:lvlJc w:val="left"/>
      <w:pPr>
        <w:ind w:left="663" w:hanging="630"/>
      </w:pPr>
      <w:rPr>
        <w:rFonts w:hint="default"/>
        <w:lang w:val="es-ES" w:eastAsia="en-US" w:bidi="ar-SA"/>
      </w:rPr>
    </w:lvl>
    <w:lvl w:ilvl="2">
      <w:start w:val="1"/>
      <w:numFmt w:val="decimal"/>
      <w:lvlText w:val="%1.%2.%3"/>
      <w:lvlJc w:val="left"/>
      <w:pPr>
        <w:ind w:left="663" w:hanging="630"/>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1023" w:hanging="360"/>
      </w:pPr>
      <w:rPr>
        <w:rFonts w:ascii="Wingdings" w:eastAsia="Wingdings" w:hAnsi="Wingdings" w:cs="Wingdings" w:hint="default"/>
        <w:b w:val="0"/>
        <w:bCs w:val="0"/>
        <w:i w:val="0"/>
        <w:iCs w:val="0"/>
        <w:w w:val="100"/>
        <w:sz w:val="22"/>
        <w:szCs w:val="22"/>
        <w:lang w:val="es-ES" w:eastAsia="en-US" w:bidi="ar-SA"/>
      </w:rPr>
    </w:lvl>
    <w:lvl w:ilvl="4">
      <w:numFmt w:val="bullet"/>
      <w:lvlText w:val=""/>
      <w:lvlJc w:val="left"/>
      <w:pPr>
        <w:ind w:left="1744" w:hanging="360"/>
      </w:pPr>
      <w:rPr>
        <w:rFonts w:ascii="Wingdings" w:eastAsia="Wingdings" w:hAnsi="Wingdings" w:cs="Wingdings" w:hint="default"/>
        <w:b w:val="0"/>
        <w:bCs w:val="0"/>
        <w:i w:val="0"/>
        <w:iCs w:val="0"/>
        <w:w w:val="100"/>
        <w:sz w:val="22"/>
        <w:szCs w:val="22"/>
        <w:lang w:val="es-ES" w:eastAsia="en-US" w:bidi="ar-SA"/>
      </w:rPr>
    </w:lvl>
    <w:lvl w:ilvl="5">
      <w:numFmt w:val="bullet"/>
      <w:lvlText w:val="•"/>
      <w:lvlJc w:val="left"/>
      <w:pPr>
        <w:ind w:left="5115" w:hanging="360"/>
      </w:pPr>
      <w:rPr>
        <w:rFonts w:hint="default"/>
        <w:lang w:val="es-ES" w:eastAsia="en-US" w:bidi="ar-SA"/>
      </w:rPr>
    </w:lvl>
    <w:lvl w:ilvl="6">
      <w:numFmt w:val="bullet"/>
      <w:lvlText w:val="•"/>
      <w:lvlJc w:val="left"/>
      <w:pPr>
        <w:ind w:left="6240" w:hanging="360"/>
      </w:pPr>
      <w:rPr>
        <w:rFonts w:hint="default"/>
        <w:lang w:val="es-ES" w:eastAsia="en-US" w:bidi="ar-SA"/>
      </w:rPr>
    </w:lvl>
    <w:lvl w:ilvl="7">
      <w:numFmt w:val="bullet"/>
      <w:lvlText w:val="•"/>
      <w:lvlJc w:val="left"/>
      <w:pPr>
        <w:ind w:left="7365" w:hanging="360"/>
      </w:pPr>
      <w:rPr>
        <w:rFonts w:hint="default"/>
        <w:lang w:val="es-ES" w:eastAsia="en-US" w:bidi="ar-SA"/>
      </w:rPr>
    </w:lvl>
    <w:lvl w:ilvl="8">
      <w:numFmt w:val="bullet"/>
      <w:lvlText w:val="•"/>
      <w:lvlJc w:val="left"/>
      <w:pPr>
        <w:ind w:left="8490" w:hanging="360"/>
      </w:pPr>
      <w:rPr>
        <w:rFonts w:hint="default"/>
        <w:lang w:val="es-ES" w:eastAsia="en-US" w:bidi="ar-SA"/>
      </w:rPr>
    </w:lvl>
  </w:abstractNum>
  <w:abstractNum w:abstractNumId="31">
    <w:nsid w:val="12376DDB"/>
    <w:multiLevelType w:val="hybridMultilevel"/>
    <w:tmpl w:val="9586CD18"/>
    <w:lvl w:ilvl="0" w:tplc="A808E04E">
      <w:start w:val="6"/>
      <w:numFmt w:val="lowerLetter"/>
      <w:lvlText w:val="%1)"/>
      <w:lvlJc w:val="left"/>
      <w:pPr>
        <w:ind w:left="884" w:hanging="246"/>
      </w:pPr>
      <w:rPr>
        <w:rFonts w:ascii="Calibri" w:eastAsia="Calibri" w:hAnsi="Calibri" w:cs="Calibri" w:hint="default"/>
        <w:b w:val="0"/>
        <w:bCs w:val="0"/>
        <w:i w:val="0"/>
        <w:iCs w:val="0"/>
        <w:spacing w:val="-2"/>
        <w:w w:val="100"/>
        <w:sz w:val="24"/>
        <w:szCs w:val="24"/>
        <w:lang w:val="es-ES" w:eastAsia="en-US" w:bidi="ar-SA"/>
      </w:rPr>
    </w:lvl>
    <w:lvl w:ilvl="1" w:tplc="9AF64CFA">
      <w:numFmt w:val="bullet"/>
      <w:lvlText w:val="•"/>
      <w:lvlJc w:val="left"/>
      <w:pPr>
        <w:ind w:left="1866" w:hanging="246"/>
      </w:pPr>
      <w:rPr>
        <w:rFonts w:hint="default"/>
        <w:lang w:val="es-ES" w:eastAsia="en-US" w:bidi="ar-SA"/>
      </w:rPr>
    </w:lvl>
    <w:lvl w:ilvl="2" w:tplc="890CF82E">
      <w:numFmt w:val="bullet"/>
      <w:lvlText w:val="•"/>
      <w:lvlJc w:val="left"/>
      <w:pPr>
        <w:ind w:left="2852" w:hanging="246"/>
      </w:pPr>
      <w:rPr>
        <w:rFonts w:hint="default"/>
        <w:lang w:val="es-ES" w:eastAsia="en-US" w:bidi="ar-SA"/>
      </w:rPr>
    </w:lvl>
    <w:lvl w:ilvl="3" w:tplc="B31855F4">
      <w:numFmt w:val="bullet"/>
      <w:lvlText w:val="•"/>
      <w:lvlJc w:val="left"/>
      <w:pPr>
        <w:ind w:left="3838" w:hanging="246"/>
      </w:pPr>
      <w:rPr>
        <w:rFonts w:hint="default"/>
        <w:lang w:val="es-ES" w:eastAsia="en-US" w:bidi="ar-SA"/>
      </w:rPr>
    </w:lvl>
    <w:lvl w:ilvl="4" w:tplc="E2381432">
      <w:numFmt w:val="bullet"/>
      <w:lvlText w:val="•"/>
      <w:lvlJc w:val="left"/>
      <w:pPr>
        <w:ind w:left="4824" w:hanging="246"/>
      </w:pPr>
      <w:rPr>
        <w:rFonts w:hint="default"/>
        <w:lang w:val="es-ES" w:eastAsia="en-US" w:bidi="ar-SA"/>
      </w:rPr>
    </w:lvl>
    <w:lvl w:ilvl="5" w:tplc="45AA0008">
      <w:numFmt w:val="bullet"/>
      <w:lvlText w:val="•"/>
      <w:lvlJc w:val="left"/>
      <w:pPr>
        <w:ind w:left="5810" w:hanging="246"/>
      </w:pPr>
      <w:rPr>
        <w:rFonts w:hint="default"/>
        <w:lang w:val="es-ES" w:eastAsia="en-US" w:bidi="ar-SA"/>
      </w:rPr>
    </w:lvl>
    <w:lvl w:ilvl="6" w:tplc="697AF634">
      <w:numFmt w:val="bullet"/>
      <w:lvlText w:val="•"/>
      <w:lvlJc w:val="left"/>
      <w:pPr>
        <w:ind w:left="6796" w:hanging="246"/>
      </w:pPr>
      <w:rPr>
        <w:rFonts w:hint="default"/>
        <w:lang w:val="es-ES" w:eastAsia="en-US" w:bidi="ar-SA"/>
      </w:rPr>
    </w:lvl>
    <w:lvl w:ilvl="7" w:tplc="BA587214">
      <w:numFmt w:val="bullet"/>
      <w:lvlText w:val="•"/>
      <w:lvlJc w:val="left"/>
      <w:pPr>
        <w:ind w:left="7782" w:hanging="246"/>
      </w:pPr>
      <w:rPr>
        <w:rFonts w:hint="default"/>
        <w:lang w:val="es-ES" w:eastAsia="en-US" w:bidi="ar-SA"/>
      </w:rPr>
    </w:lvl>
    <w:lvl w:ilvl="8" w:tplc="EB8285CA">
      <w:numFmt w:val="bullet"/>
      <w:lvlText w:val="•"/>
      <w:lvlJc w:val="left"/>
      <w:pPr>
        <w:ind w:left="8768" w:hanging="246"/>
      </w:pPr>
      <w:rPr>
        <w:rFonts w:hint="default"/>
        <w:lang w:val="es-ES" w:eastAsia="en-US" w:bidi="ar-SA"/>
      </w:rPr>
    </w:lvl>
  </w:abstractNum>
  <w:abstractNum w:abstractNumId="32">
    <w:nsid w:val="123F1F9E"/>
    <w:multiLevelType w:val="hybridMultilevel"/>
    <w:tmpl w:val="2B26C1A8"/>
    <w:lvl w:ilvl="0" w:tplc="E0E426B0">
      <w:numFmt w:val="bullet"/>
      <w:lvlText w:val=""/>
      <w:lvlJc w:val="left"/>
      <w:pPr>
        <w:ind w:left="1600" w:hanging="360"/>
      </w:pPr>
      <w:rPr>
        <w:rFonts w:ascii="Symbol" w:eastAsia="Symbol" w:hAnsi="Symbol" w:cs="Symbol" w:hint="default"/>
        <w:b w:val="0"/>
        <w:bCs w:val="0"/>
        <w:i w:val="0"/>
        <w:iCs w:val="0"/>
        <w:w w:val="100"/>
        <w:sz w:val="24"/>
        <w:szCs w:val="24"/>
        <w:lang w:val="es-ES" w:eastAsia="en-US" w:bidi="ar-SA"/>
      </w:rPr>
    </w:lvl>
    <w:lvl w:ilvl="1" w:tplc="808E4B02">
      <w:numFmt w:val="bullet"/>
      <w:lvlText w:val="•"/>
      <w:lvlJc w:val="left"/>
      <w:pPr>
        <w:ind w:left="2514" w:hanging="360"/>
      </w:pPr>
      <w:rPr>
        <w:rFonts w:hint="default"/>
        <w:lang w:val="es-ES" w:eastAsia="en-US" w:bidi="ar-SA"/>
      </w:rPr>
    </w:lvl>
    <w:lvl w:ilvl="2" w:tplc="0DD28272">
      <w:numFmt w:val="bullet"/>
      <w:lvlText w:val="•"/>
      <w:lvlJc w:val="left"/>
      <w:pPr>
        <w:ind w:left="3428" w:hanging="360"/>
      </w:pPr>
      <w:rPr>
        <w:rFonts w:hint="default"/>
        <w:lang w:val="es-ES" w:eastAsia="en-US" w:bidi="ar-SA"/>
      </w:rPr>
    </w:lvl>
    <w:lvl w:ilvl="3" w:tplc="D20EF0F6">
      <w:numFmt w:val="bullet"/>
      <w:lvlText w:val="•"/>
      <w:lvlJc w:val="left"/>
      <w:pPr>
        <w:ind w:left="4342" w:hanging="360"/>
      </w:pPr>
      <w:rPr>
        <w:rFonts w:hint="default"/>
        <w:lang w:val="es-ES" w:eastAsia="en-US" w:bidi="ar-SA"/>
      </w:rPr>
    </w:lvl>
    <w:lvl w:ilvl="4" w:tplc="BB4E4754">
      <w:numFmt w:val="bullet"/>
      <w:lvlText w:val="•"/>
      <w:lvlJc w:val="left"/>
      <w:pPr>
        <w:ind w:left="5256" w:hanging="360"/>
      </w:pPr>
      <w:rPr>
        <w:rFonts w:hint="default"/>
        <w:lang w:val="es-ES" w:eastAsia="en-US" w:bidi="ar-SA"/>
      </w:rPr>
    </w:lvl>
    <w:lvl w:ilvl="5" w:tplc="F830FCA2">
      <w:numFmt w:val="bullet"/>
      <w:lvlText w:val="•"/>
      <w:lvlJc w:val="left"/>
      <w:pPr>
        <w:ind w:left="6170" w:hanging="360"/>
      </w:pPr>
      <w:rPr>
        <w:rFonts w:hint="default"/>
        <w:lang w:val="es-ES" w:eastAsia="en-US" w:bidi="ar-SA"/>
      </w:rPr>
    </w:lvl>
    <w:lvl w:ilvl="6" w:tplc="60D89AD8">
      <w:numFmt w:val="bullet"/>
      <w:lvlText w:val="•"/>
      <w:lvlJc w:val="left"/>
      <w:pPr>
        <w:ind w:left="7084" w:hanging="360"/>
      </w:pPr>
      <w:rPr>
        <w:rFonts w:hint="default"/>
        <w:lang w:val="es-ES" w:eastAsia="en-US" w:bidi="ar-SA"/>
      </w:rPr>
    </w:lvl>
    <w:lvl w:ilvl="7" w:tplc="EAAA0EB2">
      <w:numFmt w:val="bullet"/>
      <w:lvlText w:val="•"/>
      <w:lvlJc w:val="left"/>
      <w:pPr>
        <w:ind w:left="7998" w:hanging="360"/>
      </w:pPr>
      <w:rPr>
        <w:rFonts w:hint="default"/>
        <w:lang w:val="es-ES" w:eastAsia="en-US" w:bidi="ar-SA"/>
      </w:rPr>
    </w:lvl>
    <w:lvl w:ilvl="8" w:tplc="07EAF9FE">
      <w:numFmt w:val="bullet"/>
      <w:lvlText w:val="•"/>
      <w:lvlJc w:val="left"/>
      <w:pPr>
        <w:ind w:left="8912" w:hanging="360"/>
      </w:pPr>
      <w:rPr>
        <w:rFonts w:hint="default"/>
        <w:lang w:val="es-ES" w:eastAsia="en-US" w:bidi="ar-SA"/>
      </w:rPr>
    </w:lvl>
  </w:abstractNum>
  <w:abstractNum w:abstractNumId="33">
    <w:nsid w:val="1474681C"/>
    <w:multiLevelType w:val="hybridMultilevel"/>
    <w:tmpl w:val="8B3633E0"/>
    <w:lvl w:ilvl="0" w:tplc="8730C2B2">
      <w:numFmt w:val="bullet"/>
      <w:lvlText w:val=""/>
      <w:lvlJc w:val="left"/>
      <w:pPr>
        <w:ind w:left="2022" w:hanging="360"/>
      </w:pPr>
      <w:rPr>
        <w:rFonts w:ascii="Symbol" w:eastAsia="Symbol" w:hAnsi="Symbol" w:cs="Symbol" w:hint="default"/>
        <w:b w:val="0"/>
        <w:bCs w:val="0"/>
        <w:i w:val="0"/>
        <w:iCs w:val="0"/>
        <w:w w:val="100"/>
        <w:sz w:val="22"/>
        <w:szCs w:val="22"/>
        <w:lang w:val="es-ES" w:eastAsia="en-US" w:bidi="ar-SA"/>
      </w:rPr>
    </w:lvl>
    <w:lvl w:ilvl="1" w:tplc="B7A4ACBE">
      <w:numFmt w:val="bullet"/>
      <w:lvlText w:val="•"/>
      <w:lvlJc w:val="left"/>
      <w:pPr>
        <w:ind w:left="2892" w:hanging="360"/>
      </w:pPr>
      <w:rPr>
        <w:rFonts w:hint="default"/>
        <w:lang w:val="es-ES" w:eastAsia="en-US" w:bidi="ar-SA"/>
      </w:rPr>
    </w:lvl>
    <w:lvl w:ilvl="2" w:tplc="A75A9BFC">
      <w:numFmt w:val="bullet"/>
      <w:lvlText w:val="•"/>
      <w:lvlJc w:val="left"/>
      <w:pPr>
        <w:ind w:left="3764" w:hanging="360"/>
      </w:pPr>
      <w:rPr>
        <w:rFonts w:hint="default"/>
        <w:lang w:val="es-ES" w:eastAsia="en-US" w:bidi="ar-SA"/>
      </w:rPr>
    </w:lvl>
    <w:lvl w:ilvl="3" w:tplc="983A6436">
      <w:numFmt w:val="bullet"/>
      <w:lvlText w:val="•"/>
      <w:lvlJc w:val="left"/>
      <w:pPr>
        <w:ind w:left="4636" w:hanging="360"/>
      </w:pPr>
      <w:rPr>
        <w:rFonts w:hint="default"/>
        <w:lang w:val="es-ES" w:eastAsia="en-US" w:bidi="ar-SA"/>
      </w:rPr>
    </w:lvl>
    <w:lvl w:ilvl="4" w:tplc="D7242C5A">
      <w:numFmt w:val="bullet"/>
      <w:lvlText w:val="•"/>
      <w:lvlJc w:val="left"/>
      <w:pPr>
        <w:ind w:left="5508" w:hanging="360"/>
      </w:pPr>
      <w:rPr>
        <w:rFonts w:hint="default"/>
        <w:lang w:val="es-ES" w:eastAsia="en-US" w:bidi="ar-SA"/>
      </w:rPr>
    </w:lvl>
    <w:lvl w:ilvl="5" w:tplc="F97A4248">
      <w:numFmt w:val="bullet"/>
      <w:lvlText w:val="•"/>
      <w:lvlJc w:val="left"/>
      <w:pPr>
        <w:ind w:left="6380" w:hanging="360"/>
      </w:pPr>
      <w:rPr>
        <w:rFonts w:hint="default"/>
        <w:lang w:val="es-ES" w:eastAsia="en-US" w:bidi="ar-SA"/>
      </w:rPr>
    </w:lvl>
    <w:lvl w:ilvl="6" w:tplc="4AC6226C">
      <w:numFmt w:val="bullet"/>
      <w:lvlText w:val="•"/>
      <w:lvlJc w:val="left"/>
      <w:pPr>
        <w:ind w:left="7252" w:hanging="360"/>
      </w:pPr>
      <w:rPr>
        <w:rFonts w:hint="default"/>
        <w:lang w:val="es-ES" w:eastAsia="en-US" w:bidi="ar-SA"/>
      </w:rPr>
    </w:lvl>
    <w:lvl w:ilvl="7" w:tplc="02FA9FC0">
      <w:numFmt w:val="bullet"/>
      <w:lvlText w:val="•"/>
      <w:lvlJc w:val="left"/>
      <w:pPr>
        <w:ind w:left="8124" w:hanging="360"/>
      </w:pPr>
      <w:rPr>
        <w:rFonts w:hint="default"/>
        <w:lang w:val="es-ES" w:eastAsia="en-US" w:bidi="ar-SA"/>
      </w:rPr>
    </w:lvl>
    <w:lvl w:ilvl="8" w:tplc="0532D32A">
      <w:numFmt w:val="bullet"/>
      <w:lvlText w:val="•"/>
      <w:lvlJc w:val="left"/>
      <w:pPr>
        <w:ind w:left="8996" w:hanging="360"/>
      </w:pPr>
      <w:rPr>
        <w:rFonts w:hint="default"/>
        <w:lang w:val="es-ES" w:eastAsia="en-US" w:bidi="ar-SA"/>
      </w:rPr>
    </w:lvl>
  </w:abstractNum>
  <w:abstractNum w:abstractNumId="34">
    <w:nsid w:val="14E66625"/>
    <w:multiLevelType w:val="hybridMultilevel"/>
    <w:tmpl w:val="B6766B58"/>
    <w:lvl w:ilvl="0" w:tplc="7A548782">
      <w:start w:val="1"/>
      <w:numFmt w:val="upperLetter"/>
      <w:lvlText w:val="%1."/>
      <w:lvlJc w:val="left"/>
      <w:pPr>
        <w:ind w:left="1040" w:hanging="298"/>
      </w:pPr>
      <w:rPr>
        <w:rFonts w:ascii="Calibri" w:eastAsia="Calibri" w:hAnsi="Calibri" w:cs="Calibri" w:hint="default"/>
        <w:b w:val="0"/>
        <w:bCs w:val="0"/>
        <w:i w:val="0"/>
        <w:iCs w:val="0"/>
        <w:w w:val="100"/>
        <w:sz w:val="24"/>
        <w:szCs w:val="24"/>
        <w:lang w:val="es-ES" w:eastAsia="en-US" w:bidi="ar-SA"/>
      </w:rPr>
    </w:lvl>
    <w:lvl w:ilvl="1" w:tplc="0A70D214">
      <w:numFmt w:val="bullet"/>
      <w:lvlText w:val="•"/>
      <w:lvlJc w:val="left"/>
      <w:pPr>
        <w:ind w:left="1978" w:hanging="298"/>
      </w:pPr>
      <w:rPr>
        <w:rFonts w:hint="default"/>
        <w:lang w:val="es-ES" w:eastAsia="en-US" w:bidi="ar-SA"/>
      </w:rPr>
    </w:lvl>
    <w:lvl w:ilvl="2" w:tplc="FC3E6C76">
      <w:numFmt w:val="bullet"/>
      <w:lvlText w:val="•"/>
      <w:lvlJc w:val="left"/>
      <w:pPr>
        <w:ind w:left="2916" w:hanging="298"/>
      </w:pPr>
      <w:rPr>
        <w:rFonts w:hint="default"/>
        <w:lang w:val="es-ES" w:eastAsia="en-US" w:bidi="ar-SA"/>
      </w:rPr>
    </w:lvl>
    <w:lvl w:ilvl="3" w:tplc="4914DB10">
      <w:numFmt w:val="bullet"/>
      <w:lvlText w:val="•"/>
      <w:lvlJc w:val="left"/>
      <w:pPr>
        <w:ind w:left="3854" w:hanging="298"/>
      </w:pPr>
      <w:rPr>
        <w:rFonts w:hint="default"/>
        <w:lang w:val="es-ES" w:eastAsia="en-US" w:bidi="ar-SA"/>
      </w:rPr>
    </w:lvl>
    <w:lvl w:ilvl="4" w:tplc="A6FCA05C">
      <w:numFmt w:val="bullet"/>
      <w:lvlText w:val="•"/>
      <w:lvlJc w:val="left"/>
      <w:pPr>
        <w:ind w:left="4792" w:hanging="298"/>
      </w:pPr>
      <w:rPr>
        <w:rFonts w:hint="default"/>
        <w:lang w:val="es-ES" w:eastAsia="en-US" w:bidi="ar-SA"/>
      </w:rPr>
    </w:lvl>
    <w:lvl w:ilvl="5" w:tplc="5FA6D270">
      <w:numFmt w:val="bullet"/>
      <w:lvlText w:val="•"/>
      <w:lvlJc w:val="left"/>
      <w:pPr>
        <w:ind w:left="5730" w:hanging="298"/>
      </w:pPr>
      <w:rPr>
        <w:rFonts w:hint="default"/>
        <w:lang w:val="es-ES" w:eastAsia="en-US" w:bidi="ar-SA"/>
      </w:rPr>
    </w:lvl>
    <w:lvl w:ilvl="6" w:tplc="A78E5F8E">
      <w:numFmt w:val="bullet"/>
      <w:lvlText w:val="•"/>
      <w:lvlJc w:val="left"/>
      <w:pPr>
        <w:ind w:left="6668" w:hanging="298"/>
      </w:pPr>
      <w:rPr>
        <w:rFonts w:hint="default"/>
        <w:lang w:val="es-ES" w:eastAsia="en-US" w:bidi="ar-SA"/>
      </w:rPr>
    </w:lvl>
    <w:lvl w:ilvl="7" w:tplc="34E2205E">
      <w:numFmt w:val="bullet"/>
      <w:lvlText w:val="•"/>
      <w:lvlJc w:val="left"/>
      <w:pPr>
        <w:ind w:left="7606" w:hanging="298"/>
      </w:pPr>
      <w:rPr>
        <w:rFonts w:hint="default"/>
        <w:lang w:val="es-ES" w:eastAsia="en-US" w:bidi="ar-SA"/>
      </w:rPr>
    </w:lvl>
    <w:lvl w:ilvl="8" w:tplc="22B019F2">
      <w:numFmt w:val="bullet"/>
      <w:lvlText w:val="•"/>
      <w:lvlJc w:val="left"/>
      <w:pPr>
        <w:ind w:left="8544" w:hanging="298"/>
      </w:pPr>
      <w:rPr>
        <w:rFonts w:hint="default"/>
        <w:lang w:val="es-ES" w:eastAsia="en-US" w:bidi="ar-SA"/>
      </w:rPr>
    </w:lvl>
  </w:abstractNum>
  <w:abstractNum w:abstractNumId="35">
    <w:nsid w:val="16073E0E"/>
    <w:multiLevelType w:val="multilevel"/>
    <w:tmpl w:val="C2F00052"/>
    <w:lvl w:ilvl="0">
      <w:start w:val="1"/>
      <w:numFmt w:val="decimal"/>
      <w:lvlText w:val="%1."/>
      <w:lvlJc w:val="left"/>
      <w:pPr>
        <w:ind w:left="1139" w:hanging="361"/>
      </w:pPr>
      <w:rPr>
        <w:rFonts w:ascii="Calibri" w:eastAsia="Calibri" w:hAnsi="Calibri" w:cs="Calibri" w:hint="default"/>
        <w:b/>
        <w:bCs/>
        <w:i w:val="0"/>
        <w:iCs w:val="0"/>
        <w:spacing w:val="-7"/>
        <w:w w:val="100"/>
        <w:sz w:val="24"/>
        <w:szCs w:val="24"/>
        <w:lang w:val="es-ES" w:eastAsia="en-US" w:bidi="ar-SA"/>
      </w:rPr>
    </w:lvl>
    <w:lvl w:ilvl="1">
      <w:start w:val="1"/>
      <w:numFmt w:val="decimal"/>
      <w:lvlText w:val="%1.%2"/>
      <w:lvlJc w:val="left"/>
      <w:pPr>
        <w:ind w:left="774" w:hanging="356"/>
      </w:pPr>
      <w:rPr>
        <w:rFonts w:hint="default"/>
        <w:spacing w:val="-7"/>
        <w:w w:val="100"/>
        <w:lang w:val="es-ES" w:eastAsia="en-US" w:bidi="ar-SA"/>
      </w:rPr>
    </w:lvl>
    <w:lvl w:ilvl="2">
      <w:numFmt w:val="bullet"/>
      <w:lvlText w:val=""/>
      <w:lvlJc w:val="left"/>
      <w:pPr>
        <w:ind w:left="778" w:hanging="360"/>
      </w:pPr>
      <w:rPr>
        <w:rFonts w:ascii="Symbol" w:eastAsia="Symbol" w:hAnsi="Symbol" w:cs="Symbol" w:hint="default"/>
        <w:w w:val="100"/>
        <w:lang w:val="es-ES" w:eastAsia="en-US" w:bidi="ar-SA"/>
      </w:rPr>
    </w:lvl>
    <w:lvl w:ilvl="3">
      <w:numFmt w:val="bullet"/>
      <w:lvlText w:val="•"/>
      <w:lvlJc w:val="left"/>
      <w:pPr>
        <w:ind w:left="2655" w:hanging="360"/>
      </w:pPr>
      <w:rPr>
        <w:rFonts w:hint="default"/>
        <w:lang w:val="es-ES" w:eastAsia="en-US" w:bidi="ar-SA"/>
      </w:rPr>
    </w:lvl>
    <w:lvl w:ilvl="4">
      <w:numFmt w:val="bullet"/>
      <w:lvlText w:val="•"/>
      <w:lvlJc w:val="left"/>
      <w:pPr>
        <w:ind w:left="3810" w:hanging="360"/>
      </w:pPr>
      <w:rPr>
        <w:rFonts w:hint="default"/>
        <w:lang w:val="es-ES" w:eastAsia="en-US" w:bidi="ar-SA"/>
      </w:rPr>
    </w:lvl>
    <w:lvl w:ilvl="5">
      <w:numFmt w:val="bullet"/>
      <w:lvlText w:val="•"/>
      <w:lvlJc w:val="left"/>
      <w:pPr>
        <w:ind w:left="4965" w:hanging="360"/>
      </w:pPr>
      <w:rPr>
        <w:rFonts w:hint="default"/>
        <w:lang w:val="es-ES" w:eastAsia="en-US" w:bidi="ar-SA"/>
      </w:rPr>
    </w:lvl>
    <w:lvl w:ilvl="6">
      <w:numFmt w:val="bullet"/>
      <w:lvlText w:val="•"/>
      <w:lvlJc w:val="left"/>
      <w:pPr>
        <w:ind w:left="6120" w:hanging="360"/>
      </w:pPr>
      <w:rPr>
        <w:rFonts w:hint="default"/>
        <w:lang w:val="es-ES" w:eastAsia="en-US" w:bidi="ar-SA"/>
      </w:rPr>
    </w:lvl>
    <w:lvl w:ilvl="7">
      <w:numFmt w:val="bullet"/>
      <w:lvlText w:val="•"/>
      <w:lvlJc w:val="left"/>
      <w:pPr>
        <w:ind w:left="7275" w:hanging="360"/>
      </w:pPr>
      <w:rPr>
        <w:rFonts w:hint="default"/>
        <w:lang w:val="es-ES" w:eastAsia="en-US" w:bidi="ar-SA"/>
      </w:rPr>
    </w:lvl>
    <w:lvl w:ilvl="8">
      <w:numFmt w:val="bullet"/>
      <w:lvlText w:val="•"/>
      <w:lvlJc w:val="left"/>
      <w:pPr>
        <w:ind w:left="8430" w:hanging="360"/>
      </w:pPr>
      <w:rPr>
        <w:rFonts w:hint="default"/>
        <w:lang w:val="es-ES" w:eastAsia="en-US" w:bidi="ar-SA"/>
      </w:rPr>
    </w:lvl>
  </w:abstractNum>
  <w:abstractNum w:abstractNumId="36">
    <w:nsid w:val="16E5775F"/>
    <w:multiLevelType w:val="hybridMultilevel"/>
    <w:tmpl w:val="77B02B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170B4569"/>
    <w:multiLevelType w:val="hybridMultilevel"/>
    <w:tmpl w:val="0F36F172"/>
    <w:lvl w:ilvl="0" w:tplc="44F025A4">
      <w:start w:val="1"/>
      <w:numFmt w:val="lowerLetter"/>
      <w:lvlText w:val="%1)"/>
      <w:lvlJc w:val="left"/>
      <w:pPr>
        <w:ind w:left="1124" w:hanging="246"/>
      </w:pPr>
      <w:rPr>
        <w:rFonts w:ascii="Calibri" w:eastAsia="Calibri" w:hAnsi="Calibri" w:cs="Calibri" w:hint="default"/>
        <w:b w:val="0"/>
        <w:bCs w:val="0"/>
        <w:i w:val="0"/>
        <w:iCs w:val="0"/>
        <w:w w:val="100"/>
        <w:sz w:val="24"/>
        <w:szCs w:val="24"/>
        <w:lang w:val="es-ES" w:eastAsia="en-US" w:bidi="ar-SA"/>
      </w:rPr>
    </w:lvl>
    <w:lvl w:ilvl="1" w:tplc="8E143EB8">
      <w:numFmt w:val="bullet"/>
      <w:lvlText w:val="•"/>
      <w:lvlJc w:val="left"/>
      <w:pPr>
        <w:ind w:left="2082" w:hanging="246"/>
      </w:pPr>
      <w:rPr>
        <w:rFonts w:hint="default"/>
        <w:lang w:val="es-ES" w:eastAsia="en-US" w:bidi="ar-SA"/>
      </w:rPr>
    </w:lvl>
    <w:lvl w:ilvl="2" w:tplc="A69EA9EA">
      <w:numFmt w:val="bullet"/>
      <w:lvlText w:val="•"/>
      <w:lvlJc w:val="left"/>
      <w:pPr>
        <w:ind w:left="3044" w:hanging="246"/>
      </w:pPr>
      <w:rPr>
        <w:rFonts w:hint="default"/>
        <w:lang w:val="es-ES" w:eastAsia="en-US" w:bidi="ar-SA"/>
      </w:rPr>
    </w:lvl>
    <w:lvl w:ilvl="3" w:tplc="2B6C4FC0">
      <w:numFmt w:val="bullet"/>
      <w:lvlText w:val="•"/>
      <w:lvlJc w:val="left"/>
      <w:pPr>
        <w:ind w:left="4006" w:hanging="246"/>
      </w:pPr>
      <w:rPr>
        <w:rFonts w:hint="default"/>
        <w:lang w:val="es-ES" w:eastAsia="en-US" w:bidi="ar-SA"/>
      </w:rPr>
    </w:lvl>
    <w:lvl w:ilvl="4" w:tplc="E6362EEE">
      <w:numFmt w:val="bullet"/>
      <w:lvlText w:val="•"/>
      <w:lvlJc w:val="left"/>
      <w:pPr>
        <w:ind w:left="4968" w:hanging="246"/>
      </w:pPr>
      <w:rPr>
        <w:rFonts w:hint="default"/>
        <w:lang w:val="es-ES" w:eastAsia="en-US" w:bidi="ar-SA"/>
      </w:rPr>
    </w:lvl>
    <w:lvl w:ilvl="5" w:tplc="CD444406">
      <w:numFmt w:val="bullet"/>
      <w:lvlText w:val="•"/>
      <w:lvlJc w:val="left"/>
      <w:pPr>
        <w:ind w:left="5930" w:hanging="246"/>
      </w:pPr>
      <w:rPr>
        <w:rFonts w:hint="default"/>
        <w:lang w:val="es-ES" w:eastAsia="en-US" w:bidi="ar-SA"/>
      </w:rPr>
    </w:lvl>
    <w:lvl w:ilvl="6" w:tplc="1854AEBE">
      <w:numFmt w:val="bullet"/>
      <w:lvlText w:val="•"/>
      <w:lvlJc w:val="left"/>
      <w:pPr>
        <w:ind w:left="6892" w:hanging="246"/>
      </w:pPr>
      <w:rPr>
        <w:rFonts w:hint="default"/>
        <w:lang w:val="es-ES" w:eastAsia="en-US" w:bidi="ar-SA"/>
      </w:rPr>
    </w:lvl>
    <w:lvl w:ilvl="7" w:tplc="47CE3C16">
      <w:numFmt w:val="bullet"/>
      <w:lvlText w:val="•"/>
      <w:lvlJc w:val="left"/>
      <w:pPr>
        <w:ind w:left="7854" w:hanging="246"/>
      </w:pPr>
      <w:rPr>
        <w:rFonts w:hint="default"/>
        <w:lang w:val="es-ES" w:eastAsia="en-US" w:bidi="ar-SA"/>
      </w:rPr>
    </w:lvl>
    <w:lvl w:ilvl="8" w:tplc="9A46EB4A">
      <w:numFmt w:val="bullet"/>
      <w:lvlText w:val="•"/>
      <w:lvlJc w:val="left"/>
      <w:pPr>
        <w:ind w:left="8816" w:hanging="246"/>
      </w:pPr>
      <w:rPr>
        <w:rFonts w:hint="default"/>
        <w:lang w:val="es-ES" w:eastAsia="en-US" w:bidi="ar-SA"/>
      </w:rPr>
    </w:lvl>
  </w:abstractNum>
  <w:abstractNum w:abstractNumId="38">
    <w:nsid w:val="17EC6E32"/>
    <w:multiLevelType w:val="hybridMultilevel"/>
    <w:tmpl w:val="96781346"/>
    <w:lvl w:ilvl="0" w:tplc="BD70E47C">
      <w:start w:val="1"/>
      <w:numFmt w:val="lowerLetter"/>
      <w:lvlText w:val="%1)"/>
      <w:lvlJc w:val="left"/>
      <w:pPr>
        <w:ind w:left="1124" w:hanging="241"/>
      </w:pPr>
      <w:rPr>
        <w:rFonts w:hint="default"/>
        <w:w w:val="100"/>
        <w:lang w:val="es-ES" w:eastAsia="en-US" w:bidi="ar-SA"/>
      </w:rPr>
    </w:lvl>
    <w:lvl w:ilvl="1" w:tplc="1BD6543C">
      <w:start w:val="1"/>
      <w:numFmt w:val="lowerLetter"/>
      <w:lvlText w:val="%2)"/>
      <w:lvlJc w:val="left"/>
      <w:pPr>
        <w:ind w:left="1672" w:hanging="360"/>
      </w:pPr>
      <w:rPr>
        <w:rFonts w:ascii="Calibri" w:eastAsia="Calibri" w:hAnsi="Calibri" w:cs="Calibri" w:hint="default"/>
        <w:b w:val="0"/>
        <w:bCs w:val="0"/>
        <w:i w:val="0"/>
        <w:iCs w:val="0"/>
        <w:w w:val="100"/>
        <w:sz w:val="24"/>
        <w:szCs w:val="24"/>
        <w:lang w:val="es-ES" w:eastAsia="en-US" w:bidi="ar-SA"/>
      </w:rPr>
    </w:lvl>
    <w:lvl w:ilvl="2" w:tplc="159C6860">
      <w:numFmt w:val="bullet"/>
      <w:lvlText w:val="•"/>
      <w:lvlJc w:val="left"/>
      <w:pPr>
        <w:ind w:left="2686" w:hanging="360"/>
      </w:pPr>
      <w:rPr>
        <w:rFonts w:hint="default"/>
        <w:lang w:val="es-ES" w:eastAsia="en-US" w:bidi="ar-SA"/>
      </w:rPr>
    </w:lvl>
    <w:lvl w:ilvl="3" w:tplc="A0B276CC">
      <w:numFmt w:val="bullet"/>
      <w:lvlText w:val="•"/>
      <w:lvlJc w:val="left"/>
      <w:pPr>
        <w:ind w:left="3693" w:hanging="360"/>
      </w:pPr>
      <w:rPr>
        <w:rFonts w:hint="default"/>
        <w:lang w:val="es-ES" w:eastAsia="en-US" w:bidi="ar-SA"/>
      </w:rPr>
    </w:lvl>
    <w:lvl w:ilvl="4" w:tplc="FF2E3AC8">
      <w:numFmt w:val="bullet"/>
      <w:lvlText w:val="•"/>
      <w:lvlJc w:val="left"/>
      <w:pPr>
        <w:ind w:left="4700" w:hanging="360"/>
      </w:pPr>
      <w:rPr>
        <w:rFonts w:hint="default"/>
        <w:lang w:val="es-ES" w:eastAsia="en-US" w:bidi="ar-SA"/>
      </w:rPr>
    </w:lvl>
    <w:lvl w:ilvl="5" w:tplc="5726E992">
      <w:numFmt w:val="bullet"/>
      <w:lvlText w:val="•"/>
      <w:lvlJc w:val="left"/>
      <w:pPr>
        <w:ind w:left="5706" w:hanging="360"/>
      </w:pPr>
      <w:rPr>
        <w:rFonts w:hint="default"/>
        <w:lang w:val="es-ES" w:eastAsia="en-US" w:bidi="ar-SA"/>
      </w:rPr>
    </w:lvl>
    <w:lvl w:ilvl="6" w:tplc="23C46754">
      <w:numFmt w:val="bullet"/>
      <w:lvlText w:val="•"/>
      <w:lvlJc w:val="left"/>
      <w:pPr>
        <w:ind w:left="6713" w:hanging="360"/>
      </w:pPr>
      <w:rPr>
        <w:rFonts w:hint="default"/>
        <w:lang w:val="es-ES" w:eastAsia="en-US" w:bidi="ar-SA"/>
      </w:rPr>
    </w:lvl>
    <w:lvl w:ilvl="7" w:tplc="7CEA9340">
      <w:numFmt w:val="bullet"/>
      <w:lvlText w:val="•"/>
      <w:lvlJc w:val="left"/>
      <w:pPr>
        <w:ind w:left="7720" w:hanging="360"/>
      </w:pPr>
      <w:rPr>
        <w:rFonts w:hint="default"/>
        <w:lang w:val="es-ES" w:eastAsia="en-US" w:bidi="ar-SA"/>
      </w:rPr>
    </w:lvl>
    <w:lvl w:ilvl="8" w:tplc="91ACEA2C">
      <w:numFmt w:val="bullet"/>
      <w:lvlText w:val="•"/>
      <w:lvlJc w:val="left"/>
      <w:pPr>
        <w:ind w:left="8726" w:hanging="360"/>
      </w:pPr>
      <w:rPr>
        <w:rFonts w:hint="default"/>
        <w:lang w:val="es-ES" w:eastAsia="en-US" w:bidi="ar-SA"/>
      </w:rPr>
    </w:lvl>
  </w:abstractNum>
  <w:abstractNum w:abstractNumId="39">
    <w:nsid w:val="1AC946F3"/>
    <w:multiLevelType w:val="hybridMultilevel"/>
    <w:tmpl w:val="1FF4434A"/>
    <w:lvl w:ilvl="0" w:tplc="C9DA25EE">
      <w:numFmt w:val="bullet"/>
      <w:lvlText w:val=""/>
      <w:lvlJc w:val="left"/>
      <w:pPr>
        <w:ind w:left="849" w:hanging="360"/>
      </w:pPr>
      <w:rPr>
        <w:rFonts w:ascii="Symbol" w:eastAsia="Symbol" w:hAnsi="Symbol" w:cs="Symbol" w:hint="default"/>
        <w:b w:val="0"/>
        <w:bCs w:val="0"/>
        <w:i w:val="0"/>
        <w:iCs w:val="0"/>
        <w:w w:val="100"/>
        <w:sz w:val="24"/>
        <w:szCs w:val="24"/>
        <w:lang w:val="es-ES" w:eastAsia="en-US" w:bidi="ar-SA"/>
      </w:rPr>
    </w:lvl>
    <w:lvl w:ilvl="1" w:tplc="83F83082">
      <w:numFmt w:val="bullet"/>
      <w:lvlText w:val="•"/>
      <w:lvlJc w:val="left"/>
      <w:pPr>
        <w:ind w:left="1575" w:hanging="360"/>
      </w:pPr>
      <w:rPr>
        <w:rFonts w:hint="default"/>
        <w:lang w:val="es-ES" w:eastAsia="en-US" w:bidi="ar-SA"/>
      </w:rPr>
    </w:lvl>
    <w:lvl w:ilvl="2" w:tplc="3A66AFA0">
      <w:numFmt w:val="bullet"/>
      <w:lvlText w:val="•"/>
      <w:lvlJc w:val="left"/>
      <w:pPr>
        <w:ind w:left="2310" w:hanging="360"/>
      </w:pPr>
      <w:rPr>
        <w:rFonts w:hint="default"/>
        <w:lang w:val="es-ES" w:eastAsia="en-US" w:bidi="ar-SA"/>
      </w:rPr>
    </w:lvl>
    <w:lvl w:ilvl="3" w:tplc="16587FCA">
      <w:numFmt w:val="bullet"/>
      <w:lvlText w:val="•"/>
      <w:lvlJc w:val="left"/>
      <w:pPr>
        <w:ind w:left="3045" w:hanging="360"/>
      </w:pPr>
      <w:rPr>
        <w:rFonts w:hint="default"/>
        <w:lang w:val="es-ES" w:eastAsia="en-US" w:bidi="ar-SA"/>
      </w:rPr>
    </w:lvl>
    <w:lvl w:ilvl="4" w:tplc="D806F32C">
      <w:numFmt w:val="bullet"/>
      <w:lvlText w:val="•"/>
      <w:lvlJc w:val="left"/>
      <w:pPr>
        <w:ind w:left="3780" w:hanging="360"/>
      </w:pPr>
      <w:rPr>
        <w:rFonts w:hint="default"/>
        <w:lang w:val="es-ES" w:eastAsia="en-US" w:bidi="ar-SA"/>
      </w:rPr>
    </w:lvl>
    <w:lvl w:ilvl="5" w:tplc="A6AA42D6">
      <w:numFmt w:val="bullet"/>
      <w:lvlText w:val="•"/>
      <w:lvlJc w:val="left"/>
      <w:pPr>
        <w:ind w:left="4516" w:hanging="360"/>
      </w:pPr>
      <w:rPr>
        <w:rFonts w:hint="default"/>
        <w:lang w:val="es-ES" w:eastAsia="en-US" w:bidi="ar-SA"/>
      </w:rPr>
    </w:lvl>
    <w:lvl w:ilvl="6" w:tplc="842E4CCA">
      <w:numFmt w:val="bullet"/>
      <w:lvlText w:val="•"/>
      <w:lvlJc w:val="left"/>
      <w:pPr>
        <w:ind w:left="5251" w:hanging="360"/>
      </w:pPr>
      <w:rPr>
        <w:rFonts w:hint="default"/>
        <w:lang w:val="es-ES" w:eastAsia="en-US" w:bidi="ar-SA"/>
      </w:rPr>
    </w:lvl>
    <w:lvl w:ilvl="7" w:tplc="5DDC4094">
      <w:numFmt w:val="bullet"/>
      <w:lvlText w:val="•"/>
      <w:lvlJc w:val="left"/>
      <w:pPr>
        <w:ind w:left="5986" w:hanging="360"/>
      </w:pPr>
      <w:rPr>
        <w:rFonts w:hint="default"/>
        <w:lang w:val="es-ES" w:eastAsia="en-US" w:bidi="ar-SA"/>
      </w:rPr>
    </w:lvl>
    <w:lvl w:ilvl="8" w:tplc="F5BE2520">
      <w:numFmt w:val="bullet"/>
      <w:lvlText w:val="•"/>
      <w:lvlJc w:val="left"/>
      <w:pPr>
        <w:ind w:left="6721" w:hanging="360"/>
      </w:pPr>
      <w:rPr>
        <w:rFonts w:hint="default"/>
        <w:lang w:val="es-ES" w:eastAsia="en-US" w:bidi="ar-SA"/>
      </w:rPr>
    </w:lvl>
  </w:abstractNum>
  <w:abstractNum w:abstractNumId="40">
    <w:nsid w:val="1B5D696B"/>
    <w:multiLevelType w:val="hybridMultilevel"/>
    <w:tmpl w:val="143E0702"/>
    <w:lvl w:ilvl="0" w:tplc="49CC6890">
      <w:numFmt w:val="bullet"/>
      <w:lvlText w:val=""/>
      <w:lvlJc w:val="left"/>
      <w:pPr>
        <w:ind w:left="644" w:hanging="360"/>
      </w:pPr>
      <w:rPr>
        <w:rFonts w:ascii="Symbol" w:eastAsia="Symbol" w:hAnsi="Symbol" w:cs="Symbol" w:hint="default"/>
        <w:b w:val="0"/>
        <w:bCs w:val="0"/>
        <w:i w:val="0"/>
        <w:iCs w:val="0"/>
        <w:w w:val="100"/>
        <w:sz w:val="24"/>
        <w:szCs w:val="24"/>
        <w:lang w:val="es-ES" w:eastAsia="en-US" w:bidi="ar-SA"/>
      </w:rPr>
    </w:lvl>
    <w:lvl w:ilvl="1" w:tplc="F2E019AE">
      <w:numFmt w:val="bullet"/>
      <w:lvlText w:val="•"/>
      <w:lvlJc w:val="left"/>
      <w:pPr>
        <w:ind w:left="2514" w:hanging="360"/>
      </w:pPr>
      <w:rPr>
        <w:rFonts w:hint="default"/>
        <w:lang w:val="es-ES" w:eastAsia="en-US" w:bidi="ar-SA"/>
      </w:rPr>
    </w:lvl>
    <w:lvl w:ilvl="2" w:tplc="6A2A6E6C">
      <w:numFmt w:val="bullet"/>
      <w:lvlText w:val="•"/>
      <w:lvlJc w:val="left"/>
      <w:pPr>
        <w:ind w:left="3428" w:hanging="360"/>
      </w:pPr>
      <w:rPr>
        <w:rFonts w:hint="default"/>
        <w:lang w:val="es-ES" w:eastAsia="en-US" w:bidi="ar-SA"/>
      </w:rPr>
    </w:lvl>
    <w:lvl w:ilvl="3" w:tplc="C464CCD2">
      <w:numFmt w:val="bullet"/>
      <w:lvlText w:val="•"/>
      <w:lvlJc w:val="left"/>
      <w:pPr>
        <w:ind w:left="4342" w:hanging="360"/>
      </w:pPr>
      <w:rPr>
        <w:rFonts w:hint="default"/>
        <w:lang w:val="es-ES" w:eastAsia="en-US" w:bidi="ar-SA"/>
      </w:rPr>
    </w:lvl>
    <w:lvl w:ilvl="4" w:tplc="1ED07CE8">
      <w:numFmt w:val="bullet"/>
      <w:lvlText w:val="•"/>
      <w:lvlJc w:val="left"/>
      <w:pPr>
        <w:ind w:left="5256" w:hanging="360"/>
      </w:pPr>
      <w:rPr>
        <w:rFonts w:hint="default"/>
        <w:lang w:val="es-ES" w:eastAsia="en-US" w:bidi="ar-SA"/>
      </w:rPr>
    </w:lvl>
    <w:lvl w:ilvl="5" w:tplc="6ADAC888">
      <w:numFmt w:val="bullet"/>
      <w:lvlText w:val="•"/>
      <w:lvlJc w:val="left"/>
      <w:pPr>
        <w:ind w:left="6170" w:hanging="360"/>
      </w:pPr>
      <w:rPr>
        <w:rFonts w:hint="default"/>
        <w:lang w:val="es-ES" w:eastAsia="en-US" w:bidi="ar-SA"/>
      </w:rPr>
    </w:lvl>
    <w:lvl w:ilvl="6" w:tplc="7BC838A2">
      <w:numFmt w:val="bullet"/>
      <w:lvlText w:val="•"/>
      <w:lvlJc w:val="left"/>
      <w:pPr>
        <w:ind w:left="7084" w:hanging="360"/>
      </w:pPr>
      <w:rPr>
        <w:rFonts w:hint="default"/>
        <w:lang w:val="es-ES" w:eastAsia="en-US" w:bidi="ar-SA"/>
      </w:rPr>
    </w:lvl>
    <w:lvl w:ilvl="7" w:tplc="22CC3242">
      <w:numFmt w:val="bullet"/>
      <w:lvlText w:val="•"/>
      <w:lvlJc w:val="left"/>
      <w:pPr>
        <w:ind w:left="7998" w:hanging="360"/>
      </w:pPr>
      <w:rPr>
        <w:rFonts w:hint="default"/>
        <w:lang w:val="es-ES" w:eastAsia="en-US" w:bidi="ar-SA"/>
      </w:rPr>
    </w:lvl>
    <w:lvl w:ilvl="8" w:tplc="78969DEA">
      <w:numFmt w:val="bullet"/>
      <w:lvlText w:val="•"/>
      <w:lvlJc w:val="left"/>
      <w:pPr>
        <w:ind w:left="8912" w:hanging="360"/>
      </w:pPr>
      <w:rPr>
        <w:rFonts w:hint="default"/>
        <w:lang w:val="es-ES" w:eastAsia="en-US" w:bidi="ar-SA"/>
      </w:rPr>
    </w:lvl>
  </w:abstractNum>
  <w:abstractNum w:abstractNumId="41">
    <w:nsid w:val="1B890E82"/>
    <w:multiLevelType w:val="hybridMultilevel"/>
    <w:tmpl w:val="75441850"/>
    <w:lvl w:ilvl="0" w:tplc="37063052">
      <w:numFmt w:val="bullet"/>
      <w:lvlText w:val=""/>
      <w:lvlJc w:val="left"/>
      <w:pPr>
        <w:ind w:left="1400" w:hanging="365"/>
      </w:pPr>
      <w:rPr>
        <w:rFonts w:ascii="Wingdings" w:eastAsia="Wingdings" w:hAnsi="Wingdings" w:cs="Wingdings" w:hint="default"/>
        <w:b w:val="0"/>
        <w:bCs w:val="0"/>
        <w:i w:val="0"/>
        <w:iCs w:val="0"/>
        <w:w w:val="100"/>
        <w:sz w:val="24"/>
        <w:szCs w:val="24"/>
        <w:lang w:val="es-ES" w:eastAsia="en-US" w:bidi="ar-SA"/>
      </w:rPr>
    </w:lvl>
    <w:lvl w:ilvl="1" w:tplc="33C80DA4">
      <w:numFmt w:val="bullet"/>
      <w:lvlText w:val="•"/>
      <w:lvlJc w:val="left"/>
      <w:pPr>
        <w:ind w:left="2302" w:hanging="365"/>
      </w:pPr>
      <w:rPr>
        <w:rFonts w:hint="default"/>
        <w:lang w:val="es-ES" w:eastAsia="en-US" w:bidi="ar-SA"/>
      </w:rPr>
    </w:lvl>
    <w:lvl w:ilvl="2" w:tplc="BB2E695C">
      <w:numFmt w:val="bullet"/>
      <w:lvlText w:val="•"/>
      <w:lvlJc w:val="left"/>
      <w:pPr>
        <w:ind w:left="3204" w:hanging="365"/>
      </w:pPr>
      <w:rPr>
        <w:rFonts w:hint="default"/>
        <w:lang w:val="es-ES" w:eastAsia="en-US" w:bidi="ar-SA"/>
      </w:rPr>
    </w:lvl>
    <w:lvl w:ilvl="3" w:tplc="63121220">
      <w:numFmt w:val="bullet"/>
      <w:lvlText w:val="•"/>
      <w:lvlJc w:val="left"/>
      <w:pPr>
        <w:ind w:left="4106" w:hanging="365"/>
      </w:pPr>
      <w:rPr>
        <w:rFonts w:hint="default"/>
        <w:lang w:val="es-ES" w:eastAsia="en-US" w:bidi="ar-SA"/>
      </w:rPr>
    </w:lvl>
    <w:lvl w:ilvl="4" w:tplc="BE4030E8">
      <w:numFmt w:val="bullet"/>
      <w:lvlText w:val="•"/>
      <w:lvlJc w:val="left"/>
      <w:pPr>
        <w:ind w:left="5008" w:hanging="365"/>
      </w:pPr>
      <w:rPr>
        <w:rFonts w:hint="default"/>
        <w:lang w:val="es-ES" w:eastAsia="en-US" w:bidi="ar-SA"/>
      </w:rPr>
    </w:lvl>
    <w:lvl w:ilvl="5" w:tplc="A3A6B93C">
      <w:numFmt w:val="bullet"/>
      <w:lvlText w:val="•"/>
      <w:lvlJc w:val="left"/>
      <w:pPr>
        <w:ind w:left="5910" w:hanging="365"/>
      </w:pPr>
      <w:rPr>
        <w:rFonts w:hint="default"/>
        <w:lang w:val="es-ES" w:eastAsia="en-US" w:bidi="ar-SA"/>
      </w:rPr>
    </w:lvl>
    <w:lvl w:ilvl="6" w:tplc="E6D299D0">
      <w:numFmt w:val="bullet"/>
      <w:lvlText w:val="•"/>
      <w:lvlJc w:val="left"/>
      <w:pPr>
        <w:ind w:left="6812" w:hanging="365"/>
      </w:pPr>
      <w:rPr>
        <w:rFonts w:hint="default"/>
        <w:lang w:val="es-ES" w:eastAsia="en-US" w:bidi="ar-SA"/>
      </w:rPr>
    </w:lvl>
    <w:lvl w:ilvl="7" w:tplc="29F8627A">
      <w:numFmt w:val="bullet"/>
      <w:lvlText w:val="•"/>
      <w:lvlJc w:val="left"/>
      <w:pPr>
        <w:ind w:left="7714" w:hanging="365"/>
      </w:pPr>
      <w:rPr>
        <w:rFonts w:hint="default"/>
        <w:lang w:val="es-ES" w:eastAsia="en-US" w:bidi="ar-SA"/>
      </w:rPr>
    </w:lvl>
    <w:lvl w:ilvl="8" w:tplc="5914EA7A">
      <w:numFmt w:val="bullet"/>
      <w:lvlText w:val="•"/>
      <w:lvlJc w:val="left"/>
      <w:pPr>
        <w:ind w:left="8616" w:hanging="365"/>
      </w:pPr>
      <w:rPr>
        <w:rFonts w:hint="default"/>
        <w:lang w:val="es-ES" w:eastAsia="en-US" w:bidi="ar-SA"/>
      </w:rPr>
    </w:lvl>
  </w:abstractNum>
  <w:abstractNum w:abstractNumId="42">
    <w:nsid w:val="1BC34E27"/>
    <w:multiLevelType w:val="multilevel"/>
    <w:tmpl w:val="CB10A316"/>
    <w:lvl w:ilvl="0">
      <w:start w:val="1"/>
      <w:numFmt w:val="decimal"/>
      <w:lvlText w:val="%1"/>
      <w:lvlJc w:val="left"/>
      <w:pPr>
        <w:ind w:left="1369" w:hanging="361"/>
      </w:pPr>
      <w:rPr>
        <w:rFonts w:hint="default"/>
        <w:lang w:val="es-ES" w:eastAsia="en-US" w:bidi="ar-SA"/>
      </w:rPr>
    </w:lvl>
    <w:lvl w:ilvl="1">
      <w:start w:val="1"/>
      <w:numFmt w:val="decimal"/>
      <w:lvlText w:val="%1.%2"/>
      <w:lvlJc w:val="left"/>
      <w:pPr>
        <w:ind w:left="1369" w:hanging="361"/>
      </w:pPr>
      <w:rPr>
        <w:rFonts w:ascii="Arial MT" w:eastAsia="Arial MT" w:hAnsi="Arial MT" w:cs="Arial MT" w:hint="default"/>
        <w:b w:val="0"/>
        <w:bCs w:val="0"/>
        <w:i w:val="0"/>
        <w:iCs w:val="0"/>
        <w:spacing w:val="0"/>
        <w:w w:val="100"/>
        <w:sz w:val="22"/>
        <w:szCs w:val="22"/>
        <w:lang w:val="es-ES" w:eastAsia="en-US" w:bidi="ar-SA"/>
      </w:rPr>
    </w:lvl>
    <w:lvl w:ilvl="2">
      <w:numFmt w:val="bullet"/>
      <w:lvlText w:val="•"/>
      <w:lvlJc w:val="left"/>
      <w:pPr>
        <w:ind w:left="3236" w:hanging="361"/>
      </w:pPr>
      <w:rPr>
        <w:rFonts w:hint="default"/>
        <w:lang w:val="es-ES" w:eastAsia="en-US" w:bidi="ar-SA"/>
      </w:rPr>
    </w:lvl>
    <w:lvl w:ilvl="3">
      <w:numFmt w:val="bullet"/>
      <w:lvlText w:val="•"/>
      <w:lvlJc w:val="left"/>
      <w:pPr>
        <w:ind w:left="4174" w:hanging="361"/>
      </w:pPr>
      <w:rPr>
        <w:rFonts w:hint="default"/>
        <w:lang w:val="es-ES" w:eastAsia="en-US" w:bidi="ar-SA"/>
      </w:rPr>
    </w:lvl>
    <w:lvl w:ilvl="4">
      <w:numFmt w:val="bullet"/>
      <w:lvlText w:val="•"/>
      <w:lvlJc w:val="left"/>
      <w:pPr>
        <w:ind w:left="5112" w:hanging="361"/>
      </w:pPr>
      <w:rPr>
        <w:rFonts w:hint="default"/>
        <w:lang w:val="es-ES" w:eastAsia="en-US" w:bidi="ar-SA"/>
      </w:rPr>
    </w:lvl>
    <w:lvl w:ilvl="5">
      <w:numFmt w:val="bullet"/>
      <w:lvlText w:val="•"/>
      <w:lvlJc w:val="left"/>
      <w:pPr>
        <w:ind w:left="6050" w:hanging="361"/>
      </w:pPr>
      <w:rPr>
        <w:rFonts w:hint="default"/>
        <w:lang w:val="es-ES" w:eastAsia="en-US" w:bidi="ar-SA"/>
      </w:rPr>
    </w:lvl>
    <w:lvl w:ilvl="6">
      <w:numFmt w:val="bullet"/>
      <w:lvlText w:val="•"/>
      <w:lvlJc w:val="left"/>
      <w:pPr>
        <w:ind w:left="6988" w:hanging="361"/>
      </w:pPr>
      <w:rPr>
        <w:rFonts w:hint="default"/>
        <w:lang w:val="es-ES" w:eastAsia="en-US" w:bidi="ar-SA"/>
      </w:rPr>
    </w:lvl>
    <w:lvl w:ilvl="7">
      <w:numFmt w:val="bullet"/>
      <w:lvlText w:val="•"/>
      <w:lvlJc w:val="left"/>
      <w:pPr>
        <w:ind w:left="7926" w:hanging="361"/>
      </w:pPr>
      <w:rPr>
        <w:rFonts w:hint="default"/>
        <w:lang w:val="es-ES" w:eastAsia="en-US" w:bidi="ar-SA"/>
      </w:rPr>
    </w:lvl>
    <w:lvl w:ilvl="8">
      <w:numFmt w:val="bullet"/>
      <w:lvlText w:val="•"/>
      <w:lvlJc w:val="left"/>
      <w:pPr>
        <w:ind w:left="8864" w:hanging="361"/>
      </w:pPr>
      <w:rPr>
        <w:rFonts w:hint="default"/>
        <w:lang w:val="es-ES" w:eastAsia="en-US" w:bidi="ar-SA"/>
      </w:rPr>
    </w:lvl>
  </w:abstractNum>
  <w:abstractNum w:abstractNumId="43">
    <w:nsid w:val="1BF13024"/>
    <w:multiLevelType w:val="hybridMultilevel"/>
    <w:tmpl w:val="06CC1254"/>
    <w:lvl w:ilvl="0" w:tplc="6B5C2E3C">
      <w:start w:val="7"/>
      <w:numFmt w:val="decimal"/>
      <w:lvlText w:val="%1."/>
      <w:lvlJc w:val="left"/>
      <w:pPr>
        <w:ind w:left="830" w:hanging="509"/>
      </w:pPr>
      <w:rPr>
        <w:rFonts w:ascii="Calibri" w:eastAsia="Calibri" w:hAnsi="Calibri" w:cs="Calibri" w:hint="default"/>
        <w:b w:val="0"/>
        <w:bCs w:val="0"/>
        <w:i w:val="0"/>
        <w:iCs w:val="0"/>
        <w:spacing w:val="-2"/>
        <w:w w:val="100"/>
        <w:sz w:val="24"/>
        <w:szCs w:val="24"/>
        <w:lang w:val="es-ES" w:eastAsia="en-US" w:bidi="ar-SA"/>
      </w:rPr>
    </w:lvl>
    <w:lvl w:ilvl="1" w:tplc="1DD84CAE">
      <w:numFmt w:val="bullet"/>
      <w:lvlText w:val="•"/>
      <w:lvlJc w:val="left"/>
      <w:pPr>
        <w:ind w:left="1240" w:hanging="509"/>
      </w:pPr>
      <w:rPr>
        <w:rFonts w:hint="default"/>
        <w:lang w:val="es-ES" w:eastAsia="en-US" w:bidi="ar-SA"/>
      </w:rPr>
    </w:lvl>
    <w:lvl w:ilvl="2" w:tplc="0E60BD58">
      <w:numFmt w:val="bullet"/>
      <w:lvlText w:val="•"/>
      <w:lvlJc w:val="left"/>
      <w:pPr>
        <w:ind w:left="1641" w:hanging="509"/>
      </w:pPr>
      <w:rPr>
        <w:rFonts w:hint="default"/>
        <w:lang w:val="es-ES" w:eastAsia="en-US" w:bidi="ar-SA"/>
      </w:rPr>
    </w:lvl>
    <w:lvl w:ilvl="3" w:tplc="755843A4">
      <w:numFmt w:val="bullet"/>
      <w:lvlText w:val="•"/>
      <w:lvlJc w:val="left"/>
      <w:pPr>
        <w:ind w:left="2042" w:hanging="509"/>
      </w:pPr>
      <w:rPr>
        <w:rFonts w:hint="default"/>
        <w:lang w:val="es-ES" w:eastAsia="en-US" w:bidi="ar-SA"/>
      </w:rPr>
    </w:lvl>
    <w:lvl w:ilvl="4" w:tplc="78F4AFF2">
      <w:numFmt w:val="bullet"/>
      <w:lvlText w:val="•"/>
      <w:lvlJc w:val="left"/>
      <w:pPr>
        <w:ind w:left="2443" w:hanging="509"/>
      </w:pPr>
      <w:rPr>
        <w:rFonts w:hint="default"/>
        <w:lang w:val="es-ES" w:eastAsia="en-US" w:bidi="ar-SA"/>
      </w:rPr>
    </w:lvl>
    <w:lvl w:ilvl="5" w:tplc="6478DDEE">
      <w:numFmt w:val="bullet"/>
      <w:lvlText w:val="•"/>
      <w:lvlJc w:val="left"/>
      <w:pPr>
        <w:ind w:left="2844" w:hanging="509"/>
      </w:pPr>
      <w:rPr>
        <w:rFonts w:hint="default"/>
        <w:lang w:val="es-ES" w:eastAsia="en-US" w:bidi="ar-SA"/>
      </w:rPr>
    </w:lvl>
    <w:lvl w:ilvl="6" w:tplc="73503882">
      <w:numFmt w:val="bullet"/>
      <w:lvlText w:val="•"/>
      <w:lvlJc w:val="left"/>
      <w:pPr>
        <w:ind w:left="3245" w:hanging="509"/>
      </w:pPr>
      <w:rPr>
        <w:rFonts w:hint="default"/>
        <w:lang w:val="es-ES" w:eastAsia="en-US" w:bidi="ar-SA"/>
      </w:rPr>
    </w:lvl>
    <w:lvl w:ilvl="7" w:tplc="3E3AB85E">
      <w:numFmt w:val="bullet"/>
      <w:lvlText w:val="•"/>
      <w:lvlJc w:val="left"/>
      <w:pPr>
        <w:ind w:left="3646" w:hanging="509"/>
      </w:pPr>
      <w:rPr>
        <w:rFonts w:hint="default"/>
        <w:lang w:val="es-ES" w:eastAsia="en-US" w:bidi="ar-SA"/>
      </w:rPr>
    </w:lvl>
    <w:lvl w:ilvl="8" w:tplc="64129A66">
      <w:numFmt w:val="bullet"/>
      <w:lvlText w:val="•"/>
      <w:lvlJc w:val="left"/>
      <w:pPr>
        <w:ind w:left="4047" w:hanging="509"/>
      </w:pPr>
      <w:rPr>
        <w:rFonts w:hint="default"/>
        <w:lang w:val="es-ES" w:eastAsia="en-US" w:bidi="ar-SA"/>
      </w:rPr>
    </w:lvl>
  </w:abstractNum>
  <w:abstractNum w:abstractNumId="44">
    <w:nsid w:val="1CC144E1"/>
    <w:multiLevelType w:val="hybridMultilevel"/>
    <w:tmpl w:val="4BF67E40"/>
    <w:lvl w:ilvl="0" w:tplc="DAB849EE">
      <w:numFmt w:val="bullet"/>
      <w:lvlText w:val="•"/>
      <w:lvlJc w:val="left"/>
      <w:pPr>
        <w:ind w:left="322" w:hanging="720"/>
      </w:pPr>
      <w:rPr>
        <w:rFonts w:ascii="Times New Roman" w:eastAsia="Times New Roman" w:hAnsi="Times New Roman" w:cs="Times New Roman" w:hint="default"/>
        <w:b w:val="0"/>
        <w:bCs w:val="0"/>
        <w:i w:val="0"/>
        <w:iCs w:val="0"/>
        <w:w w:val="100"/>
        <w:sz w:val="24"/>
        <w:szCs w:val="24"/>
        <w:lang w:val="es-ES" w:eastAsia="en-US" w:bidi="ar-SA"/>
      </w:rPr>
    </w:lvl>
    <w:lvl w:ilvl="1" w:tplc="B1CC7BAA">
      <w:numFmt w:val="bullet"/>
      <w:lvlText w:val="•"/>
      <w:lvlJc w:val="left"/>
      <w:pPr>
        <w:ind w:left="894" w:hanging="144"/>
      </w:pPr>
      <w:rPr>
        <w:rFonts w:ascii="Times New Roman" w:eastAsia="Times New Roman" w:hAnsi="Times New Roman" w:cs="Times New Roman" w:hint="default"/>
        <w:b w:val="0"/>
        <w:bCs w:val="0"/>
        <w:i w:val="0"/>
        <w:iCs w:val="0"/>
        <w:w w:val="100"/>
        <w:sz w:val="24"/>
        <w:szCs w:val="24"/>
        <w:lang w:val="es-ES" w:eastAsia="en-US" w:bidi="ar-SA"/>
      </w:rPr>
    </w:lvl>
    <w:lvl w:ilvl="2" w:tplc="9BE88F58">
      <w:numFmt w:val="bullet"/>
      <w:lvlText w:val="•"/>
      <w:lvlJc w:val="left"/>
      <w:pPr>
        <w:ind w:left="1993" w:hanging="144"/>
      </w:pPr>
      <w:rPr>
        <w:rFonts w:hint="default"/>
        <w:lang w:val="es-ES" w:eastAsia="en-US" w:bidi="ar-SA"/>
      </w:rPr>
    </w:lvl>
    <w:lvl w:ilvl="3" w:tplc="87FC6F9E">
      <w:numFmt w:val="bullet"/>
      <w:lvlText w:val="•"/>
      <w:lvlJc w:val="left"/>
      <w:pPr>
        <w:ind w:left="3086" w:hanging="144"/>
      </w:pPr>
      <w:rPr>
        <w:rFonts w:hint="default"/>
        <w:lang w:val="es-ES" w:eastAsia="en-US" w:bidi="ar-SA"/>
      </w:rPr>
    </w:lvl>
    <w:lvl w:ilvl="4" w:tplc="78106878">
      <w:numFmt w:val="bullet"/>
      <w:lvlText w:val="•"/>
      <w:lvlJc w:val="left"/>
      <w:pPr>
        <w:ind w:left="4180" w:hanging="144"/>
      </w:pPr>
      <w:rPr>
        <w:rFonts w:hint="default"/>
        <w:lang w:val="es-ES" w:eastAsia="en-US" w:bidi="ar-SA"/>
      </w:rPr>
    </w:lvl>
    <w:lvl w:ilvl="5" w:tplc="3D0A27CC">
      <w:numFmt w:val="bullet"/>
      <w:lvlText w:val="•"/>
      <w:lvlJc w:val="left"/>
      <w:pPr>
        <w:ind w:left="5273" w:hanging="144"/>
      </w:pPr>
      <w:rPr>
        <w:rFonts w:hint="default"/>
        <w:lang w:val="es-ES" w:eastAsia="en-US" w:bidi="ar-SA"/>
      </w:rPr>
    </w:lvl>
    <w:lvl w:ilvl="6" w:tplc="24483116">
      <w:numFmt w:val="bullet"/>
      <w:lvlText w:val="•"/>
      <w:lvlJc w:val="left"/>
      <w:pPr>
        <w:ind w:left="6366" w:hanging="144"/>
      </w:pPr>
      <w:rPr>
        <w:rFonts w:hint="default"/>
        <w:lang w:val="es-ES" w:eastAsia="en-US" w:bidi="ar-SA"/>
      </w:rPr>
    </w:lvl>
    <w:lvl w:ilvl="7" w:tplc="74822002">
      <w:numFmt w:val="bullet"/>
      <w:lvlText w:val="•"/>
      <w:lvlJc w:val="left"/>
      <w:pPr>
        <w:ind w:left="7460" w:hanging="144"/>
      </w:pPr>
      <w:rPr>
        <w:rFonts w:hint="default"/>
        <w:lang w:val="es-ES" w:eastAsia="en-US" w:bidi="ar-SA"/>
      </w:rPr>
    </w:lvl>
    <w:lvl w:ilvl="8" w:tplc="40D82314">
      <w:numFmt w:val="bullet"/>
      <w:lvlText w:val="•"/>
      <w:lvlJc w:val="left"/>
      <w:pPr>
        <w:ind w:left="8553" w:hanging="144"/>
      </w:pPr>
      <w:rPr>
        <w:rFonts w:hint="default"/>
        <w:lang w:val="es-ES" w:eastAsia="en-US" w:bidi="ar-SA"/>
      </w:rPr>
    </w:lvl>
  </w:abstractNum>
  <w:abstractNum w:abstractNumId="45">
    <w:nsid w:val="1CD54888"/>
    <w:multiLevelType w:val="hybridMultilevel"/>
    <w:tmpl w:val="B18E0A2A"/>
    <w:lvl w:ilvl="0" w:tplc="29645222">
      <w:start w:val="1"/>
      <w:numFmt w:val="lowerLetter"/>
      <w:lvlText w:val="%1)"/>
      <w:lvlJc w:val="left"/>
      <w:pPr>
        <w:ind w:left="884" w:hanging="251"/>
      </w:pPr>
      <w:rPr>
        <w:rFonts w:hint="default"/>
        <w:w w:val="100"/>
        <w:lang w:val="es-ES" w:eastAsia="en-US" w:bidi="ar-SA"/>
      </w:rPr>
    </w:lvl>
    <w:lvl w:ilvl="1" w:tplc="3AE4962A">
      <w:numFmt w:val="bullet"/>
      <w:lvlText w:val="•"/>
      <w:lvlJc w:val="left"/>
      <w:pPr>
        <w:ind w:left="1866" w:hanging="251"/>
      </w:pPr>
      <w:rPr>
        <w:rFonts w:hint="default"/>
        <w:lang w:val="es-ES" w:eastAsia="en-US" w:bidi="ar-SA"/>
      </w:rPr>
    </w:lvl>
    <w:lvl w:ilvl="2" w:tplc="4CACEFA2">
      <w:numFmt w:val="bullet"/>
      <w:lvlText w:val="•"/>
      <w:lvlJc w:val="left"/>
      <w:pPr>
        <w:ind w:left="2852" w:hanging="251"/>
      </w:pPr>
      <w:rPr>
        <w:rFonts w:hint="default"/>
        <w:lang w:val="es-ES" w:eastAsia="en-US" w:bidi="ar-SA"/>
      </w:rPr>
    </w:lvl>
    <w:lvl w:ilvl="3" w:tplc="B5FAE322">
      <w:numFmt w:val="bullet"/>
      <w:lvlText w:val="•"/>
      <w:lvlJc w:val="left"/>
      <w:pPr>
        <w:ind w:left="3838" w:hanging="251"/>
      </w:pPr>
      <w:rPr>
        <w:rFonts w:hint="default"/>
        <w:lang w:val="es-ES" w:eastAsia="en-US" w:bidi="ar-SA"/>
      </w:rPr>
    </w:lvl>
    <w:lvl w:ilvl="4" w:tplc="182CB782">
      <w:numFmt w:val="bullet"/>
      <w:lvlText w:val="•"/>
      <w:lvlJc w:val="left"/>
      <w:pPr>
        <w:ind w:left="4824" w:hanging="251"/>
      </w:pPr>
      <w:rPr>
        <w:rFonts w:hint="default"/>
        <w:lang w:val="es-ES" w:eastAsia="en-US" w:bidi="ar-SA"/>
      </w:rPr>
    </w:lvl>
    <w:lvl w:ilvl="5" w:tplc="8F263A4C">
      <w:numFmt w:val="bullet"/>
      <w:lvlText w:val="•"/>
      <w:lvlJc w:val="left"/>
      <w:pPr>
        <w:ind w:left="5810" w:hanging="251"/>
      </w:pPr>
      <w:rPr>
        <w:rFonts w:hint="default"/>
        <w:lang w:val="es-ES" w:eastAsia="en-US" w:bidi="ar-SA"/>
      </w:rPr>
    </w:lvl>
    <w:lvl w:ilvl="6" w:tplc="D05040B8">
      <w:numFmt w:val="bullet"/>
      <w:lvlText w:val="•"/>
      <w:lvlJc w:val="left"/>
      <w:pPr>
        <w:ind w:left="6796" w:hanging="251"/>
      </w:pPr>
      <w:rPr>
        <w:rFonts w:hint="default"/>
        <w:lang w:val="es-ES" w:eastAsia="en-US" w:bidi="ar-SA"/>
      </w:rPr>
    </w:lvl>
    <w:lvl w:ilvl="7" w:tplc="25BE460C">
      <w:numFmt w:val="bullet"/>
      <w:lvlText w:val="•"/>
      <w:lvlJc w:val="left"/>
      <w:pPr>
        <w:ind w:left="7782" w:hanging="251"/>
      </w:pPr>
      <w:rPr>
        <w:rFonts w:hint="default"/>
        <w:lang w:val="es-ES" w:eastAsia="en-US" w:bidi="ar-SA"/>
      </w:rPr>
    </w:lvl>
    <w:lvl w:ilvl="8" w:tplc="8C8AF9C2">
      <w:numFmt w:val="bullet"/>
      <w:lvlText w:val="•"/>
      <w:lvlJc w:val="left"/>
      <w:pPr>
        <w:ind w:left="8768" w:hanging="251"/>
      </w:pPr>
      <w:rPr>
        <w:rFonts w:hint="default"/>
        <w:lang w:val="es-ES" w:eastAsia="en-US" w:bidi="ar-SA"/>
      </w:rPr>
    </w:lvl>
  </w:abstractNum>
  <w:abstractNum w:abstractNumId="46">
    <w:nsid w:val="1D296A17"/>
    <w:multiLevelType w:val="hybridMultilevel"/>
    <w:tmpl w:val="78D4E12E"/>
    <w:lvl w:ilvl="0" w:tplc="296A4144">
      <w:start w:val="1"/>
      <w:numFmt w:val="lowerLetter"/>
      <w:lvlText w:val="%1)"/>
      <w:lvlJc w:val="left"/>
      <w:pPr>
        <w:ind w:left="884" w:hanging="270"/>
      </w:pPr>
      <w:rPr>
        <w:rFonts w:ascii="Calibri" w:eastAsia="Calibri" w:hAnsi="Calibri" w:cs="Calibri" w:hint="default"/>
        <w:b w:val="0"/>
        <w:bCs w:val="0"/>
        <w:i w:val="0"/>
        <w:iCs w:val="0"/>
        <w:w w:val="100"/>
        <w:sz w:val="24"/>
        <w:szCs w:val="24"/>
        <w:lang w:val="es-ES" w:eastAsia="en-US" w:bidi="ar-SA"/>
      </w:rPr>
    </w:lvl>
    <w:lvl w:ilvl="1" w:tplc="4C48DE74">
      <w:numFmt w:val="bullet"/>
      <w:lvlText w:val="•"/>
      <w:lvlJc w:val="left"/>
      <w:pPr>
        <w:ind w:left="1866" w:hanging="270"/>
      </w:pPr>
      <w:rPr>
        <w:rFonts w:hint="default"/>
        <w:lang w:val="es-ES" w:eastAsia="en-US" w:bidi="ar-SA"/>
      </w:rPr>
    </w:lvl>
    <w:lvl w:ilvl="2" w:tplc="BFE6641C">
      <w:numFmt w:val="bullet"/>
      <w:lvlText w:val="•"/>
      <w:lvlJc w:val="left"/>
      <w:pPr>
        <w:ind w:left="2852" w:hanging="270"/>
      </w:pPr>
      <w:rPr>
        <w:rFonts w:hint="default"/>
        <w:lang w:val="es-ES" w:eastAsia="en-US" w:bidi="ar-SA"/>
      </w:rPr>
    </w:lvl>
    <w:lvl w:ilvl="3" w:tplc="E208DDA4">
      <w:numFmt w:val="bullet"/>
      <w:lvlText w:val="•"/>
      <w:lvlJc w:val="left"/>
      <w:pPr>
        <w:ind w:left="3838" w:hanging="270"/>
      </w:pPr>
      <w:rPr>
        <w:rFonts w:hint="default"/>
        <w:lang w:val="es-ES" w:eastAsia="en-US" w:bidi="ar-SA"/>
      </w:rPr>
    </w:lvl>
    <w:lvl w:ilvl="4" w:tplc="5C9AFD46">
      <w:numFmt w:val="bullet"/>
      <w:lvlText w:val="•"/>
      <w:lvlJc w:val="left"/>
      <w:pPr>
        <w:ind w:left="4824" w:hanging="270"/>
      </w:pPr>
      <w:rPr>
        <w:rFonts w:hint="default"/>
        <w:lang w:val="es-ES" w:eastAsia="en-US" w:bidi="ar-SA"/>
      </w:rPr>
    </w:lvl>
    <w:lvl w:ilvl="5" w:tplc="076881CA">
      <w:numFmt w:val="bullet"/>
      <w:lvlText w:val="•"/>
      <w:lvlJc w:val="left"/>
      <w:pPr>
        <w:ind w:left="5810" w:hanging="270"/>
      </w:pPr>
      <w:rPr>
        <w:rFonts w:hint="default"/>
        <w:lang w:val="es-ES" w:eastAsia="en-US" w:bidi="ar-SA"/>
      </w:rPr>
    </w:lvl>
    <w:lvl w:ilvl="6" w:tplc="9E0A5F62">
      <w:numFmt w:val="bullet"/>
      <w:lvlText w:val="•"/>
      <w:lvlJc w:val="left"/>
      <w:pPr>
        <w:ind w:left="6796" w:hanging="270"/>
      </w:pPr>
      <w:rPr>
        <w:rFonts w:hint="default"/>
        <w:lang w:val="es-ES" w:eastAsia="en-US" w:bidi="ar-SA"/>
      </w:rPr>
    </w:lvl>
    <w:lvl w:ilvl="7" w:tplc="C3341F9C">
      <w:numFmt w:val="bullet"/>
      <w:lvlText w:val="•"/>
      <w:lvlJc w:val="left"/>
      <w:pPr>
        <w:ind w:left="7782" w:hanging="270"/>
      </w:pPr>
      <w:rPr>
        <w:rFonts w:hint="default"/>
        <w:lang w:val="es-ES" w:eastAsia="en-US" w:bidi="ar-SA"/>
      </w:rPr>
    </w:lvl>
    <w:lvl w:ilvl="8" w:tplc="FC107F8C">
      <w:numFmt w:val="bullet"/>
      <w:lvlText w:val="•"/>
      <w:lvlJc w:val="left"/>
      <w:pPr>
        <w:ind w:left="8768" w:hanging="270"/>
      </w:pPr>
      <w:rPr>
        <w:rFonts w:hint="default"/>
        <w:lang w:val="es-ES" w:eastAsia="en-US" w:bidi="ar-SA"/>
      </w:rPr>
    </w:lvl>
  </w:abstractNum>
  <w:abstractNum w:abstractNumId="47">
    <w:nsid w:val="1D493F9B"/>
    <w:multiLevelType w:val="hybridMultilevel"/>
    <w:tmpl w:val="698A4F28"/>
    <w:lvl w:ilvl="0" w:tplc="0C3A4D44">
      <w:start w:val="1"/>
      <w:numFmt w:val="lowerLetter"/>
      <w:lvlText w:val="%1)"/>
      <w:lvlJc w:val="left"/>
      <w:pPr>
        <w:ind w:left="1080" w:hanging="360"/>
      </w:pPr>
      <w:rPr>
        <w:b/>
      </w:rPr>
    </w:lvl>
    <w:lvl w:ilvl="1" w:tplc="340A0019">
      <w:start w:val="1"/>
      <w:numFmt w:val="lowerLetter"/>
      <w:lvlText w:val="%2."/>
      <w:lvlJc w:val="left"/>
      <w:pPr>
        <w:ind w:left="1800" w:hanging="360"/>
      </w:pPr>
    </w:lvl>
    <w:lvl w:ilvl="2" w:tplc="340A001B">
      <w:start w:val="1"/>
      <w:numFmt w:val="lowerRoman"/>
      <w:lvlText w:val="%3."/>
      <w:lvlJc w:val="right"/>
      <w:pPr>
        <w:ind w:left="2520" w:hanging="180"/>
      </w:pPr>
    </w:lvl>
    <w:lvl w:ilvl="3" w:tplc="340A000F">
      <w:start w:val="1"/>
      <w:numFmt w:val="decimal"/>
      <w:lvlText w:val="%4."/>
      <w:lvlJc w:val="left"/>
      <w:pPr>
        <w:ind w:left="3240" w:hanging="360"/>
      </w:pPr>
    </w:lvl>
    <w:lvl w:ilvl="4" w:tplc="340A0019">
      <w:start w:val="1"/>
      <w:numFmt w:val="lowerLetter"/>
      <w:lvlText w:val="%5."/>
      <w:lvlJc w:val="left"/>
      <w:pPr>
        <w:ind w:left="3960" w:hanging="360"/>
      </w:pPr>
    </w:lvl>
    <w:lvl w:ilvl="5" w:tplc="340A001B">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8">
    <w:nsid w:val="1D6C5CB5"/>
    <w:multiLevelType w:val="hybridMultilevel"/>
    <w:tmpl w:val="B2B2CEFA"/>
    <w:lvl w:ilvl="0" w:tplc="E0826396">
      <w:numFmt w:val="bullet"/>
      <w:lvlText w:val=""/>
      <w:lvlJc w:val="left"/>
      <w:pPr>
        <w:ind w:left="1288" w:hanging="361"/>
      </w:pPr>
      <w:rPr>
        <w:rFonts w:ascii="Wingdings" w:eastAsia="Wingdings" w:hAnsi="Wingdings" w:cs="Wingdings" w:hint="default"/>
        <w:b w:val="0"/>
        <w:bCs w:val="0"/>
        <w:i w:val="0"/>
        <w:iCs w:val="0"/>
        <w:w w:val="100"/>
        <w:sz w:val="24"/>
        <w:szCs w:val="24"/>
        <w:lang w:val="es-ES" w:eastAsia="en-US" w:bidi="ar-SA"/>
      </w:rPr>
    </w:lvl>
    <w:lvl w:ilvl="1" w:tplc="D2E431EC">
      <w:numFmt w:val="bullet"/>
      <w:lvlText w:val="•"/>
      <w:lvlJc w:val="left"/>
      <w:pPr>
        <w:ind w:left="2226" w:hanging="361"/>
      </w:pPr>
      <w:rPr>
        <w:rFonts w:hint="default"/>
        <w:lang w:val="es-ES" w:eastAsia="en-US" w:bidi="ar-SA"/>
      </w:rPr>
    </w:lvl>
    <w:lvl w:ilvl="2" w:tplc="B5FE4884">
      <w:numFmt w:val="bullet"/>
      <w:lvlText w:val="•"/>
      <w:lvlJc w:val="left"/>
      <w:pPr>
        <w:ind w:left="3172" w:hanging="361"/>
      </w:pPr>
      <w:rPr>
        <w:rFonts w:hint="default"/>
        <w:lang w:val="es-ES" w:eastAsia="en-US" w:bidi="ar-SA"/>
      </w:rPr>
    </w:lvl>
    <w:lvl w:ilvl="3" w:tplc="50229390">
      <w:numFmt w:val="bullet"/>
      <w:lvlText w:val="•"/>
      <w:lvlJc w:val="left"/>
      <w:pPr>
        <w:ind w:left="4118" w:hanging="361"/>
      </w:pPr>
      <w:rPr>
        <w:rFonts w:hint="default"/>
        <w:lang w:val="es-ES" w:eastAsia="en-US" w:bidi="ar-SA"/>
      </w:rPr>
    </w:lvl>
    <w:lvl w:ilvl="4" w:tplc="67ACC3B8">
      <w:numFmt w:val="bullet"/>
      <w:lvlText w:val="•"/>
      <w:lvlJc w:val="left"/>
      <w:pPr>
        <w:ind w:left="5064" w:hanging="361"/>
      </w:pPr>
      <w:rPr>
        <w:rFonts w:hint="default"/>
        <w:lang w:val="es-ES" w:eastAsia="en-US" w:bidi="ar-SA"/>
      </w:rPr>
    </w:lvl>
    <w:lvl w:ilvl="5" w:tplc="2668D746">
      <w:numFmt w:val="bullet"/>
      <w:lvlText w:val="•"/>
      <w:lvlJc w:val="left"/>
      <w:pPr>
        <w:ind w:left="6010" w:hanging="361"/>
      </w:pPr>
      <w:rPr>
        <w:rFonts w:hint="default"/>
        <w:lang w:val="es-ES" w:eastAsia="en-US" w:bidi="ar-SA"/>
      </w:rPr>
    </w:lvl>
    <w:lvl w:ilvl="6" w:tplc="24F2AE70">
      <w:numFmt w:val="bullet"/>
      <w:lvlText w:val="•"/>
      <w:lvlJc w:val="left"/>
      <w:pPr>
        <w:ind w:left="6956" w:hanging="361"/>
      </w:pPr>
      <w:rPr>
        <w:rFonts w:hint="default"/>
        <w:lang w:val="es-ES" w:eastAsia="en-US" w:bidi="ar-SA"/>
      </w:rPr>
    </w:lvl>
    <w:lvl w:ilvl="7" w:tplc="A0268020">
      <w:numFmt w:val="bullet"/>
      <w:lvlText w:val="•"/>
      <w:lvlJc w:val="left"/>
      <w:pPr>
        <w:ind w:left="7902" w:hanging="361"/>
      </w:pPr>
      <w:rPr>
        <w:rFonts w:hint="default"/>
        <w:lang w:val="es-ES" w:eastAsia="en-US" w:bidi="ar-SA"/>
      </w:rPr>
    </w:lvl>
    <w:lvl w:ilvl="8" w:tplc="DA64B152">
      <w:numFmt w:val="bullet"/>
      <w:lvlText w:val="•"/>
      <w:lvlJc w:val="left"/>
      <w:pPr>
        <w:ind w:left="8848" w:hanging="361"/>
      </w:pPr>
      <w:rPr>
        <w:rFonts w:hint="default"/>
        <w:lang w:val="es-ES" w:eastAsia="en-US" w:bidi="ar-SA"/>
      </w:rPr>
    </w:lvl>
  </w:abstractNum>
  <w:abstractNum w:abstractNumId="49">
    <w:nsid w:val="1E351D97"/>
    <w:multiLevelType w:val="hybridMultilevel"/>
    <w:tmpl w:val="BE06605C"/>
    <w:lvl w:ilvl="0" w:tplc="1098FD46">
      <w:start w:val="22"/>
      <w:numFmt w:val="lowerLetter"/>
      <w:lvlText w:val="%1."/>
      <w:lvlJc w:val="left"/>
      <w:pPr>
        <w:ind w:left="1472" w:hanging="365"/>
      </w:pPr>
      <w:rPr>
        <w:rFonts w:ascii="Calibri" w:eastAsia="Calibri" w:hAnsi="Calibri" w:cs="Calibri" w:hint="default"/>
        <w:b w:val="0"/>
        <w:bCs w:val="0"/>
        <w:i w:val="0"/>
        <w:iCs w:val="0"/>
        <w:spacing w:val="0"/>
        <w:w w:val="100"/>
        <w:sz w:val="24"/>
        <w:szCs w:val="24"/>
        <w:lang w:val="es-ES" w:eastAsia="en-US" w:bidi="ar-SA"/>
      </w:rPr>
    </w:lvl>
    <w:lvl w:ilvl="1" w:tplc="14043188">
      <w:numFmt w:val="bullet"/>
      <w:lvlText w:val="•"/>
      <w:lvlJc w:val="left"/>
      <w:pPr>
        <w:ind w:left="2374" w:hanging="365"/>
      </w:pPr>
      <w:rPr>
        <w:rFonts w:hint="default"/>
        <w:lang w:val="es-ES" w:eastAsia="en-US" w:bidi="ar-SA"/>
      </w:rPr>
    </w:lvl>
    <w:lvl w:ilvl="2" w:tplc="7CC86E5E">
      <w:numFmt w:val="bullet"/>
      <w:lvlText w:val="•"/>
      <w:lvlJc w:val="left"/>
      <w:pPr>
        <w:ind w:left="3268" w:hanging="365"/>
      </w:pPr>
      <w:rPr>
        <w:rFonts w:hint="default"/>
        <w:lang w:val="es-ES" w:eastAsia="en-US" w:bidi="ar-SA"/>
      </w:rPr>
    </w:lvl>
    <w:lvl w:ilvl="3" w:tplc="74D69604">
      <w:numFmt w:val="bullet"/>
      <w:lvlText w:val="•"/>
      <w:lvlJc w:val="left"/>
      <w:pPr>
        <w:ind w:left="4162" w:hanging="365"/>
      </w:pPr>
      <w:rPr>
        <w:rFonts w:hint="default"/>
        <w:lang w:val="es-ES" w:eastAsia="en-US" w:bidi="ar-SA"/>
      </w:rPr>
    </w:lvl>
    <w:lvl w:ilvl="4" w:tplc="BE484BA0">
      <w:numFmt w:val="bullet"/>
      <w:lvlText w:val="•"/>
      <w:lvlJc w:val="left"/>
      <w:pPr>
        <w:ind w:left="5056" w:hanging="365"/>
      </w:pPr>
      <w:rPr>
        <w:rFonts w:hint="default"/>
        <w:lang w:val="es-ES" w:eastAsia="en-US" w:bidi="ar-SA"/>
      </w:rPr>
    </w:lvl>
    <w:lvl w:ilvl="5" w:tplc="BF14F4BC">
      <w:numFmt w:val="bullet"/>
      <w:lvlText w:val="•"/>
      <w:lvlJc w:val="left"/>
      <w:pPr>
        <w:ind w:left="5950" w:hanging="365"/>
      </w:pPr>
      <w:rPr>
        <w:rFonts w:hint="default"/>
        <w:lang w:val="es-ES" w:eastAsia="en-US" w:bidi="ar-SA"/>
      </w:rPr>
    </w:lvl>
    <w:lvl w:ilvl="6" w:tplc="67327E98">
      <w:numFmt w:val="bullet"/>
      <w:lvlText w:val="•"/>
      <w:lvlJc w:val="left"/>
      <w:pPr>
        <w:ind w:left="6844" w:hanging="365"/>
      </w:pPr>
      <w:rPr>
        <w:rFonts w:hint="default"/>
        <w:lang w:val="es-ES" w:eastAsia="en-US" w:bidi="ar-SA"/>
      </w:rPr>
    </w:lvl>
    <w:lvl w:ilvl="7" w:tplc="2416D69E">
      <w:numFmt w:val="bullet"/>
      <w:lvlText w:val="•"/>
      <w:lvlJc w:val="left"/>
      <w:pPr>
        <w:ind w:left="7738" w:hanging="365"/>
      </w:pPr>
      <w:rPr>
        <w:rFonts w:hint="default"/>
        <w:lang w:val="es-ES" w:eastAsia="en-US" w:bidi="ar-SA"/>
      </w:rPr>
    </w:lvl>
    <w:lvl w:ilvl="8" w:tplc="1CE26D9C">
      <w:numFmt w:val="bullet"/>
      <w:lvlText w:val="•"/>
      <w:lvlJc w:val="left"/>
      <w:pPr>
        <w:ind w:left="8632" w:hanging="365"/>
      </w:pPr>
      <w:rPr>
        <w:rFonts w:hint="default"/>
        <w:lang w:val="es-ES" w:eastAsia="en-US" w:bidi="ar-SA"/>
      </w:rPr>
    </w:lvl>
  </w:abstractNum>
  <w:abstractNum w:abstractNumId="50">
    <w:nsid w:val="1E7349D3"/>
    <w:multiLevelType w:val="multilevel"/>
    <w:tmpl w:val="B3FAF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E9F7E91"/>
    <w:multiLevelType w:val="hybridMultilevel"/>
    <w:tmpl w:val="A584600C"/>
    <w:lvl w:ilvl="0" w:tplc="4BE8932C">
      <w:numFmt w:val="bullet"/>
      <w:lvlText w:val=""/>
      <w:lvlJc w:val="left"/>
      <w:pPr>
        <w:ind w:left="1605" w:hanging="360"/>
      </w:pPr>
      <w:rPr>
        <w:rFonts w:ascii="Symbol" w:eastAsia="Symbol" w:hAnsi="Symbol" w:cs="Symbol" w:hint="default"/>
        <w:b w:val="0"/>
        <w:bCs w:val="0"/>
        <w:i w:val="0"/>
        <w:iCs w:val="0"/>
        <w:w w:val="100"/>
        <w:sz w:val="24"/>
        <w:szCs w:val="24"/>
        <w:lang w:val="es-ES" w:eastAsia="en-US" w:bidi="ar-SA"/>
      </w:rPr>
    </w:lvl>
    <w:lvl w:ilvl="1" w:tplc="A5065880">
      <w:numFmt w:val="bullet"/>
      <w:lvlText w:val="•"/>
      <w:lvlJc w:val="left"/>
      <w:pPr>
        <w:ind w:left="2514" w:hanging="360"/>
      </w:pPr>
      <w:rPr>
        <w:rFonts w:hint="default"/>
        <w:lang w:val="es-ES" w:eastAsia="en-US" w:bidi="ar-SA"/>
      </w:rPr>
    </w:lvl>
    <w:lvl w:ilvl="2" w:tplc="BB540FEE">
      <w:numFmt w:val="bullet"/>
      <w:lvlText w:val="•"/>
      <w:lvlJc w:val="left"/>
      <w:pPr>
        <w:ind w:left="3428" w:hanging="360"/>
      </w:pPr>
      <w:rPr>
        <w:rFonts w:hint="default"/>
        <w:lang w:val="es-ES" w:eastAsia="en-US" w:bidi="ar-SA"/>
      </w:rPr>
    </w:lvl>
    <w:lvl w:ilvl="3" w:tplc="5EEAA032">
      <w:numFmt w:val="bullet"/>
      <w:lvlText w:val="•"/>
      <w:lvlJc w:val="left"/>
      <w:pPr>
        <w:ind w:left="4342" w:hanging="360"/>
      </w:pPr>
      <w:rPr>
        <w:rFonts w:hint="default"/>
        <w:lang w:val="es-ES" w:eastAsia="en-US" w:bidi="ar-SA"/>
      </w:rPr>
    </w:lvl>
    <w:lvl w:ilvl="4" w:tplc="44D638FE">
      <w:numFmt w:val="bullet"/>
      <w:lvlText w:val="•"/>
      <w:lvlJc w:val="left"/>
      <w:pPr>
        <w:ind w:left="5256" w:hanging="360"/>
      </w:pPr>
      <w:rPr>
        <w:rFonts w:hint="default"/>
        <w:lang w:val="es-ES" w:eastAsia="en-US" w:bidi="ar-SA"/>
      </w:rPr>
    </w:lvl>
    <w:lvl w:ilvl="5" w:tplc="EAC2ACB6">
      <w:numFmt w:val="bullet"/>
      <w:lvlText w:val="•"/>
      <w:lvlJc w:val="left"/>
      <w:pPr>
        <w:ind w:left="6170" w:hanging="360"/>
      </w:pPr>
      <w:rPr>
        <w:rFonts w:hint="default"/>
        <w:lang w:val="es-ES" w:eastAsia="en-US" w:bidi="ar-SA"/>
      </w:rPr>
    </w:lvl>
    <w:lvl w:ilvl="6" w:tplc="2FC4D91E">
      <w:numFmt w:val="bullet"/>
      <w:lvlText w:val="•"/>
      <w:lvlJc w:val="left"/>
      <w:pPr>
        <w:ind w:left="7084" w:hanging="360"/>
      </w:pPr>
      <w:rPr>
        <w:rFonts w:hint="default"/>
        <w:lang w:val="es-ES" w:eastAsia="en-US" w:bidi="ar-SA"/>
      </w:rPr>
    </w:lvl>
    <w:lvl w:ilvl="7" w:tplc="0B807B12">
      <w:numFmt w:val="bullet"/>
      <w:lvlText w:val="•"/>
      <w:lvlJc w:val="left"/>
      <w:pPr>
        <w:ind w:left="7998" w:hanging="360"/>
      </w:pPr>
      <w:rPr>
        <w:rFonts w:hint="default"/>
        <w:lang w:val="es-ES" w:eastAsia="en-US" w:bidi="ar-SA"/>
      </w:rPr>
    </w:lvl>
    <w:lvl w:ilvl="8" w:tplc="D028472A">
      <w:numFmt w:val="bullet"/>
      <w:lvlText w:val="•"/>
      <w:lvlJc w:val="left"/>
      <w:pPr>
        <w:ind w:left="8912" w:hanging="360"/>
      </w:pPr>
      <w:rPr>
        <w:rFonts w:hint="default"/>
        <w:lang w:val="es-ES" w:eastAsia="en-US" w:bidi="ar-SA"/>
      </w:rPr>
    </w:lvl>
  </w:abstractNum>
  <w:abstractNum w:abstractNumId="52">
    <w:nsid w:val="1FF76D85"/>
    <w:multiLevelType w:val="hybridMultilevel"/>
    <w:tmpl w:val="AE3E0CD0"/>
    <w:lvl w:ilvl="0" w:tplc="CF86CCDA">
      <w:numFmt w:val="bullet"/>
      <w:lvlText w:val="-"/>
      <w:lvlJc w:val="left"/>
      <w:pPr>
        <w:ind w:left="1403" w:hanging="361"/>
      </w:pPr>
      <w:rPr>
        <w:rFonts w:ascii="Arial MT" w:eastAsia="Arial MT" w:hAnsi="Arial MT" w:cs="Arial MT" w:hint="default"/>
        <w:b w:val="0"/>
        <w:bCs w:val="0"/>
        <w:i w:val="0"/>
        <w:iCs w:val="0"/>
        <w:w w:val="95"/>
        <w:sz w:val="24"/>
        <w:szCs w:val="24"/>
        <w:lang w:val="es-ES" w:eastAsia="en-US" w:bidi="ar-SA"/>
      </w:rPr>
    </w:lvl>
    <w:lvl w:ilvl="1" w:tplc="3D429968">
      <w:numFmt w:val="bullet"/>
      <w:lvlText w:val="•"/>
      <w:lvlJc w:val="left"/>
      <w:pPr>
        <w:ind w:left="2334" w:hanging="361"/>
      </w:pPr>
      <w:rPr>
        <w:rFonts w:hint="default"/>
        <w:lang w:val="es-ES" w:eastAsia="en-US" w:bidi="ar-SA"/>
      </w:rPr>
    </w:lvl>
    <w:lvl w:ilvl="2" w:tplc="C64E4DE0">
      <w:numFmt w:val="bullet"/>
      <w:lvlText w:val="•"/>
      <w:lvlJc w:val="left"/>
      <w:pPr>
        <w:ind w:left="3268" w:hanging="361"/>
      </w:pPr>
      <w:rPr>
        <w:rFonts w:hint="default"/>
        <w:lang w:val="es-ES" w:eastAsia="en-US" w:bidi="ar-SA"/>
      </w:rPr>
    </w:lvl>
    <w:lvl w:ilvl="3" w:tplc="178841C6">
      <w:numFmt w:val="bullet"/>
      <w:lvlText w:val="•"/>
      <w:lvlJc w:val="left"/>
      <w:pPr>
        <w:ind w:left="4202" w:hanging="361"/>
      </w:pPr>
      <w:rPr>
        <w:rFonts w:hint="default"/>
        <w:lang w:val="es-ES" w:eastAsia="en-US" w:bidi="ar-SA"/>
      </w:rPr>
    </w:lvl>
    <w:lvl w:ilvl="4" w:tplc="C70EEA48">
      <w:numFmt w:val="bullet"/>
      <w:lvlText w:val="•"/>
      <w:lvlJc w:val="left"/>
      <w:pPr>
        <w:ind w:left="5136" w:hanging="361"/>
      </w:pPr>
      <w:rPr>
        <w:rFonts w:hint="default"/>
        <w:lang w:val="es-ES" w:eastAsia="en-US" w:bidi="ar-SA"/>
      </w:rPr>
    </w:lvl>
    <w:lvl w:ilvl="5" w:tplc="74321CFC">
      <w:numFmt w:val="bullet"/>
      <w:lvlText w:val="•"/>
      <w:lvlJc w:val="left"/>
      <w:pPr>
        <w:ind w:left="6070" w:hanging="361"/>
      </w:pPr>
      <w:rPr>
        <w:rFonts w:hint="default"/>
        <w:lang w:val="es-ES" w:eastAsia="en-US" w:bidi="ar-SA"/>
      </w:rPr>
    </w:lvl>
    <w:lvl w:ilvl="6" w:tplc="4E068D1C">
      <w:numFmt w:val="bullet"/>
      <w:lvlText w:val="•"/>
      <w:lvlJc w:val="left"/>
      <w:pPr>
        <w:ind w:left="7004" w:hanging="361"/>
      </w:pPr>
      <w:rPr>
        <w:rFonts w:hint="default"/>
        <w:lang w:val="es-ES" w:eastAsia="en-US" w:bidi="ar-SA"/>
      </w:rPr>
    </w:lvl>
    <w:lvl w:ilvl="7" w:tplc="FC980EDA">
      <w:numFmt w:val="bullet"/>
      <w:lvlText w:val="•"/>
      <w:lvlJc w:val="left"/>
      <w:pPr>
        <w:ind w:left="7938" w:hanging="361"/>
      </w:pPr>
      <w:rPr>
        <w:rFonts w:hint="default"/>
        <w:lang w:val="es-ES" w:eastAsia="en-US" w:bidi="ar-SA"/>
      </w:rPr>
    </w:lvl>
    <w:lvl w:ilvl="8" w:tplc="103637DC">
      <w:numFmt w:val="bullet"/>
      <w:lvlText w:val="•"/>
      <w:lvlJc w:val="left"/>
      <w:pPr>
        <w:ind w:left="8872" w:hanging="361"/>
      </w:pPr>
      <w:rPr>
        <w:rFonts w:hint="default"/>
        <w:lang w:val="es-ES" w:eastAsia="en-US" w:bidi="ar-SA"/>
      </w:rPr>
    </w:lvl>
  </w:abstractNum>
  <w:abstractNum w:abstractNumId="53">
    <w:nsid w:val="21016498"/>
    <w:multiLevelType w:val="hybridMultilevel"/>
    <w:tmpl w:val="D8DC0000"/>
    <w:lvl w:ilvl="0" w:tplc="69043250">
      <w:numFmt w:val="bullet"/>
      <w:lvlText w:val="-"/>
      <w:lvlJc w:val="left"/>
      <w:pPr>
        <w:ind w:left="682" w:hanging="125"/>
      </w:pPr>
      <w:rPr>
        <w:rFonts w:ascii="Calibri" w:eastAsia="Calibri" w:hAnsi="Calibri" w:cs="Calibri" w:hint="default"/>
        <w:b w:val="0"/>
        <w:bCs w:val="0"/>
        <w:i w:val="0"/>
        <w:iCs w:val="0"/>
        <w:w w:val="100"/>
        <w:sz w:val="24"/>
        <w:szCs w:val="24"/>
        <w:lang w:val="es-ES" w:eastAsia="en-US" w:bidi="ar-SA"/>
      </w:rPr>
    </w:lvl>
    <w:lvl w:ilvl="1" w:tplc="7CC64178">
      <w:numFmt w:val="bullet"/>
      <w:lvlText w:val="•"/>
      <w:lvlJc w:val="left"/>
      <w:pPr>
        <w:ind w:left="1686" w:hanging="125"/>
      </w:pPr>
      <w:rPr>
        <w:rFonts w:hint="default"/>
        <w:lang w:val="es-ES" w:eastAsia="en-US" w:bidi="ar-SA"/>
      </w:rPr>
    </w:lvl>
    <w:lvl w:ilvl="2" w:tplc="FD64A614">
      <w:numFmt w:val="bullet"/>
      <w:lvlText w:val="•"/>
      <w:lvlJc w:val="left"/>
      <w:pPr>
        <w:ind w:left="2692" w:hanging="125"/>
      </w:pPr>
      <w:rPr>
        <w:rFonts w:hint="default"/>
        <w:lang w:val="es-ES" w:eastAsia="en-US" w:bidi="ar-SA"/>
      </w:rPr>
    </w:lvl>
    <w:lvl w:ilvl="3" w:tplc="E0F21EA2">
      <w:numFmt w:val="bullet"/>
      <w:lvlText w:val="•"/>
      <w:lvlJc w:val="left"/>
      <w:pPr>
        <w:ind w:left="3698" w:hanging="125"/>
      </w:pPr>
      <w:rPr>
        <w:rFonts w:hint="default"/>
        <w:lang w:val="es-ES" w:eastAsia="en-US" w:bidi="ar-SA"/>
      </w:rPr>
    </w:lvl>
    <w:lvl w:ilvl="4" w:tplc="90C6950C">
      <w:numFmt w:val="bullet"/>
      <w:lvlText w:val="•"/>
      <w:lvlJc w:val="left"/>
      <w:pPr>
        <w:ind w:left="4704" w:hanging="125"/>
      </w:pPr>
      <w:rPr>
        <w:rFonts w:hint="default"/>
        <w:lang w:val="es-ES" w:eastAsia="en-US" w:bidi="ar-SA"/>
      </w:rPr>
    </w:lvl>
    <w:lvl w:ilvl="5" w:tplc="909C5B36">
      <w:numFmt w:val="bullet"/>
      <w:lvlText w:val="•"/>
      <w:lvlJc w:val="left"/>
      <w:pPr>
        <w:ind w:left="5710" w:hanging="125"/>
      </w:pPr>
      <w:rPr>
        <w:rFonts w:hint="default"/>
        <w:lang w:val="es-ES" w:eastAsia="en-US" w:bidi="ar-SA"/>
      </w:rPr>
    </w:lvl>
    <w:lvl w:ilvl="6" w:tplc="9EEA0E1E">
      <w:numFmt w:val="bullet"/>
      <w:lvlText w:val="•"/>
      <w:lvlJc w:val="left"/>
      <w:pPr>
        <w:ind w:left="6716" w:hanging="125"/>
      </w:pPr>
      <w:rPr>
        <w:rFonts w:hint="default"/>
        <w:lang w:val="es-ES" w:eastAsia="en-US" w:bidi="ar-SA"/>
      </w:rPr>
    </w:lvl>
    <w:lvl w:ilvl="7" w:tplc="F6E65D78">
      <w:numFmt w:val="bullet"/>
      <w:lvlText w:val="•"/>
      <w:lvlJc w:val="left"/>
      <w:pPr>
        <w:ind w:left="7722" w:hanging="125"/>
      </w:pPr>
      <w:rPr>
        <w:rFonts w:hint="default"/>
        <w:lang w:val="es-ES" w:eastAsia="en-US" w:bidi="ar-SA"/>
      </w:rPr>
    </w:lvl>
    <w:lvl w:ilvl="8" w:tplc="2CECC838">
      <w:numFmt w:val="bullet"/>
      <w:lvlText w:val="•"/>
      <w:lvlJc w:val="left"/>
      <w:pPr>
        <w:ind w:left="8728" w:hanging="125"/>
      </w:pPr>
      <w:rPr>
        <w:rFonts w:hint="default"/>
        <w:lang w:val="es-ES" w:eastAsia="en-US" w:bidi="ar-SA"/>
      </w:rPr>
    </w:lvl>
  </w:abstractNum>
  <w:abstractNum w:abstractNumId="54">
    <w:nsid w:val="21393F44"/>
    <w:multiLevelType w:val="hybridMultilevel"/>
    <w:tmpl w:val="B1B29B8E"/>
    <w:lvl w:ilvl="0" w:tplc="3ECCAD38">
      <w:start w:val="1"/>
      <w:numFmt w:val="lowerLetter"/>
      <w:lvlText w:val="%1)"/>
      <w:lvlJc w:val="left"/>
      <w:pPr>
        <w:ind w:left="1600" w:hanging="360"/>
      </w:pPr>
      <w:rPr>
        <w:rFonts w:ascii="Calibri" w:eastAsia="Calibri" w:hAnsi="Calibri" w:cs="Calibri" w:hint="default"/>
        <w:b w:val="0"/>
        <w:bCs w:val="0"/>
        <w:i w:val="0"/>
        <w:iCs w:val="0"/>
        <w:w w:val="100"/>
        <w:sz w:val="24"/>
        <w:szCs w:val="24"/>
        <w:lang w:val="es-ES" w:eastAsia="en-US" w:bidi="ar-SA"/>
      </w:rPr>
    </w:lvl>
    <w:lvl w:ilvl="1" w:tplc="BD50589A">
      <w:numFmt w:val="bullet"/>
      <w:lvlText w:val="•"/>
      <w:lvlJc w:val="left"/>
      <w:pPr>
        <w:ind w:left="2514" w:hanging="360"/>
      </w:pPr>
      <w:rPr>
        <w:rFonts w:hint="default"/>
        <w:lang w:val="es-ES" w:eastAsia="en-US" w:bidi="ar-SA"/>
      </w:rPr>
    </w:lvl>
    <w:lvl w:ilvl="2" w:tplc="742078CC">
      <w:numFmt w:val="bullet"/>
      <w:lvlText w:val="•"/>
      <w:lvlJc w:val="left"/>
      <w:pPr>
        <w:ind w:left="3428" w:hanging="360"/>
      </w:pPr>
      <w:rPr>
        <w:rFonts w:hint="default"/>
        <w:lang w:val="es-ES" w:eastAsia="en-US" w:bidi="ar-SA"/>
      </w:rPr>
    </w:lvl>
    <w:lvl w:ilvl="3" w:tplc="AC166952">
      <w:numFmt w:val="bullet"/>
      <w:lvlText w:val="•"/>
      <w:lvlJc w:val="left"/>
      <w:pPr>
        <w:ind w:left="4342" w:hanging="360"/>
      </w:pPr>
      <w:rPr>
        <w:rFonts w:hint="default"/>
        <w:lang w:val="es-ES" w:eastAsia="en-US" w:bidi="ar-SA"/>
      </w:rPr>
    </w:lvl>
    <w:lvl w:ilvl="4" w:tplc="EE7814C8">
      <w:numFmt w:val="bullet"/>
      <w:lvlText w:val="•"/>
      <w:lvlJc w:val="left"/>
      <w:pPr>
        <w:ind w:left="5256" w:hanging="360"/>
      </w:pPr>
      <w:rPr>
        <w:rFonts w:hint="default"/>
        <w:lang w:val="es-ES" w:eastAsia="en-US" w:bidi="ar-SA"/>
      </w:rPr>
    </w:lvl>
    <w:lvl w:ilvl="5" w:tplc="7B32A486">
      <w:numFmt w:val="bullet"/>
      <w:lvlText w:val="•"/>
      <w:lvlJc w:val="left"/>
      <w:pPr>
        <w:ind w:left="6170" w:hanging="360"/>
      </w:pPr>
      <w:rPr>
        <w:rFonts w:hint="default"/>
        <w:lang w:val="es-ES" w:eastAsia="en-US" w:bidi="ar-SA"/>
      </w:rPr>
    </w:lvl>
    <w:lvl w:ilvl="6" w:tplc="30DAA9BA">
      <w:numFmt w:val="bullet"/>
      <w:lvlText w:val="•"/>
      <w:lvlJc w:val="left"/>
      <w:pPr>
        <w:ind w:left="7084" w:hanging="360"/>
      </w:pPr>
      <w:rPr>
        <w:rFonts w:hint="default"/>
        <w:lang w:val="es-ES" w:eastAsia="en-US" w:bidi="ar-SA"/>
      </w:rPr>
    </w:lvl>
    <w:lvl w:ilvl="7" w:tplc="B77C98E8">
      <w:numFmt w:val="bullet"/>
      <w:lvlText w:val="•"/>
      <w:lvlJc w:val="left"/>
      <w:pPr>
        <w:ind w:left="7998" w:hanging="360"/>
      </w:pPr>
      <w:rPr>
        <w:rFonts w:hint="default"/>
        <w:lang w:val="es-ES" w:eastAsia="en-US" w:bidi="ar-SA"/>
      </w:rPr>
    </w:lvl>
    <w:lvl w:ilvl="8" w:tplc="870A2974">
      <w:numFmt w:val="bullet"/>
      <w:lvlText w:val="•"/>
      <w:lvlJc w:val="left"/>
      <w:pPr>
        <w:ind w:left="8912" w:hanging="360"/>
      </w:pPr>
      <w:rPr>
        <w:rFonts w:hint="default"/>
        <w:lang w:val="es-ES" w:eastAsia="en-US" w:bidi="ar-SA"/>
      </w:rPr>
    </w:lvl>
  </w:abstractNum>
  <w:abstractNum w:abstractNumId="55">
    <w:nsid w:val="21671CAF"/>
    <w:multiLevelType w:val="hybridMultilevel"/>
    <w:tmpl w:val="1934200A"/>
    <w:lvl w:ilvl="0" w:tplc="340A0001">
      <w:start w:val="1"/>
      <w:numFmt w:val="bullet"/>
      <w:lvlText w:val=""/>
      <w:lvlJc w:val="left"/>
      <w:pPr>
        <w:ind w:left="1604" w:hanging="360"/>
      </w:pPr>
      <w:rPr>
        <w:rFonts w:ascii="Symbol" w:hAnsi="Symbol" w:hint="default"/>
      </w:rPr>
    </w:lvl>
    <w:lvl w:ilvl="1" w:tplc="340A0003" w:tentative="1">
      <w:start w:val="1"/>
      <w:numFmt w:val="bullet"/>
      <w:lvlText w:val="o"/>
      <w:lvlJc w:val="left"/>
      <w:pPr>
        <w:ind w:left="2324" w:hanging="360"/>
      </w:pPr>
      <w:rPr>
        <w:rFonts w:ascii="Courier New" w:hAnsi="Courier New" w:cs="Courier New" w:hint="default"/>
      </w:rPr>
    </w:lvl>
    <w:lvl w:ilvl="2" w:tplc="340A0005" w:tentative="1">
      <w:start w:val="1"/>
      <w:numFmt w:val="bullet"/>
      <w:lvlText w:val=""/>
      <w:lvlJc w:val="left"/>
      <w:pPr>
        <w:ind w:left="3044" w:hanging="360"/>
      </w:pPr>
      <w:rPr>
        <w:rFonts w:ascii="Wingdings" w:hAnsi="Wingdings" w:hint="default"/>
      </w:rPr>
    </w:lvl>
    <w:lvl w:ilvl="3" w:tplc="340A0001" w:tentative="1">
      <w:start w:val="1"/>
      <w:numFmt w:val="bullet"/>
      <w:lvlText w:val=""/>
      <w:lvlJc w:val="left"/>
      <w:pPr>
        <w:ind w:left="3764" w:hanging="360"/>
      </w:pPr>
      <w:rPr>
        <w:rFonts w:ascii="Symbol" w:hAnsi="Symbol" w:hint="default"/>
      </w:rPr>
    </w:lvl>
    <w:lvl w:ilvl="4" w:tplc="340A0003" w:tentative="1">
      <w:start w:val="1"/>
      <w:numFmt w:val="bullet"/>
      <w:lvlText w:val="o"/>
      <w:lvlJc w:val="left"/>
      <w:pPr>
        <w:ind w:left="4484" w:hanging="360"/>
      </w:pPr>
      <w:rPr>
        <w:rFonts w:ascii="Courier New" w:hAnsi="Courier New" w:cs="Courier New" w:hint="default"/>
      </w:rPr>
    </w:lvl>
    <w:lvl w:ilvl="5" w:tplc="340A0005" w:tentative="1">
      <w:start w:val="1"/>
      <w:numFmt w:val="bullet"/>
      <w:lvlText w:val=""/>
      <w:lvlJc w:val="left"/>
      <w:pPr>
        <w:ind w:left="5204" w:hanging="360"/>
      </w:pPr>
      <w:rPr>
        <w:rFonts w:ascii="Wingdings" w:hAnsi="Wingdings" w:hint="default"/>
      </w:rPr>
    </w:lvl>
    <w:lvl w:ilvl="6" w:tplc="340A0001" w:tentative="1">
      <w:start w:val="1"/>
      <w:numFmt w:val="bullet"/>
      <w:lvlText w:val=""/>
      <w:lvlJc w:val="left"/>
      <w:pPr>
        <w:ind w:left="5924" w:hanging="360"/>
      </w:pPr>
      <w:rPr>
        <w:rFonts w:ascii="Symbol" w:hAnsi="Symbol" w:hint="default"/>
      </w:rPr>
    </w:lvl>
    <w:lvl w:ilvl="7" w:tplc="340A0003" w:tentative="1">
      <w:start w:val="1"/>
      <w:numFmt w:val="bullet"/>
      <w:lvlText w:val="o"/>
      <w:lvlJc w:val="left"/>
      <w:pPr>
        <w:ind w:left="6644" w:hanging="360"/>
      </w:pPr>
      <w:rPr>
        <w:rFonts w:ascii="Courier New" w:hAnsi="Courier New" w:cs="Courier New" w:hint="default"/>
      </w:rPr>
    </w:lvl>
    <w:lvl w:ilvl="8" w:tplc="340A0005" w:tentative="1">
      <w:start w:val="1"/>
      <w:numFmt w:val="bullet"/>
      <w:lvlText w:val=""/>
      <w:lvlJc w:val="left"/>
      <w:pPr>
        <w:ind w:left="7364" w:hanging="360"/>
      </w:pPr>
      <w:rPr>
        <w:rFonts w:ascii="Wingdings" w:hAnsi="Wingdings" w:hint="default"/>
      </w:rPr>
    </w:lvl>
  </w:abstractNum>
  <w:abstractNum w:abstractNumId="56">
    <w:nsid w:val="22142064"/>
    <w:multiLevelType w:val="hybridMultilevel"/>
    <w:tmpl w:val="A6324BF4"/>
    <w:lvl w:ilvl="0" w:tplc="4C1EAC6E">
      <w:numFmt w:val="bullet"/>
      <w:lvlText w:val="▪"/>
      <w:lvlJc w:val="left"/>
      <w:pPr>
        <w:ind w:left="1360" w:hanging="428"/>
      </w:pPr>
      <w:rPr>
        <w:rFonts w:ascii="Calibri" w:eastAsia="Calibri" w:hAnsi="Calibri" w:cs="Calibri" w:hint="default"/>
        <w:b w:val="0"/>
        <w:bCs w:val="0"/>
        <w:i w:val="0"/>
        <w:iCs w:val="0"/>
        <w:w w:val="100"/>
        <w:sz w:val="22"/>
        <w:szCs w:val="22"/>
        <w:lang w:val="es-ES" w:eastAsia="en-US" w:bidi="ar-SA"/>
      </w:rPr>
    </w:lvl>
    <w:lvl w:ilvl="1" w:tplc="8774DEFA">
      <w:numFmt w:val="bullet"/>
      <w:lvlText w:val="●"/>
      <w:lvlJc w:val="left"/>
      <w:pPr>
        <w:ind w:left="1360" w:hanging="432"/>
      </w:pPr>
      <w:rPr>
        <w:rFonts w:ascii="Calibri" w:eastAsia="Calibri" w:hAnsi="Calibri" w:cs="Calibri" w:hint="default"/>
        <w:b w:val="0"/>
        <w:bCs w:val="0"/>
        <w:i w:val="0"/>
        <w:iCs w:val="0"/>
        <w:w w:val="100"/>
        <w:sz w:val="22"/>
        <w:szCs w:val="22"/>
        <w:lang w:val="es-ES" w:eastAsia="en-US" w:bidi="ar-SA"/>
      </w:rPr>
    </w:lvl>
    <w:lvl w:ilvl="2" w:tplc="CA42D984">
      <w:numFmt w:val="bullet"/>
      <w:lvlText w:val="•"/>
      <w:lvlJc w:val="left"/>
      <w:pPr>
        <w:ind w:left="3236" w:hanging="432"/>
      </w:pPr>
      <w:rPr>
        <w:rFonts w:hint="default"/>
        <w:lang w:val="es-ES" w:eastAsia="en-US" w:bidi="ar-SA"/>
      </w:rPr>
    </w:lvl>
    <w:lvl w:ilvl="3" w:tplc="5DB67274">
      <w:numFmt w:val="bullet"/>
      <w:lvlText w:val="•"/>
      <w:lvlJc w:val="left"/>
      <w:pPr>
        <w:ind w:left="4174" w:hanging="432"/>
      </w:pPr>
      <w:rPr>
        <w:rFonts w:hint="default"/>
        <w:lang w:val="es-ES" w:eastAsia="en-US" w:bidi="ar-SA"/>
      </w:rPr>
    </w:lvl>
    <w:lvl w:ilvl="4" w:tplc="6298B87E">
      <w:numFmt w:val="bullet"/>
      <w:lvlText w:val="•"/>
      <w:lvlJc w:val="left"/>
      <w:pPr>
        <w:ind w:left="5112" w:hanging="432"/>
      </w:pPr>
      <w:rPr>
        <w:rFonts w:hint="default"/>
        <w:lang w:val="es-ES" w:eastAsia="en-US" w:bidi="ar-SA"/>
      </w:rPr>
    </w:lvl>
    <w:lvl w:ilvl="5" w:tplc="52F04878">
      <w:numFmt w:val="bullet"/>
      <w:lvlText w:val="•"/>
      <w:lvlJc w:val="left"/>
      <w:pPr>
        <w:ind w:left="6050" w:hanging="432"/>
      </w:pPr>
      <w:rPr>
        <w:rFonts w:hint="default"/>
        <w:lang w:val="es-ES" w:eastAsia="en-US" w:bidi="ar-SA"/>
      </w:rPr>
    </w:lvl>
    <w:lvl w:ilvl="6" w:tplc="A98E2F54">
      <w:numFmt w:val="bullet"/>
      <w:lvlText w:val="•"/>
      <w:lvlJc w:val="left"/>
      <w:pPr>
        <w:ind w:left="6988" w:hanging="432"/>
      </w:pPr>
      <w:rPr>
        <w:rFonts w:hint="default"/>
        <w:lang w:val="es-ES" w:eastAsia="en-US" w:bidi="ar-SA"/>
      </w:rPr>
    </w:lvl>
    <w:lvl w:ilvl="7" w:tplc="FD80CE36">
      <w:numFmt w:val="bullet"/>
      <w:lvlText w:val="•"/>
      <w:lvlJc w:val="left"/>
      <w:pPr>
        <w:ind w:left="7926" w:hanging="432"/>
      </w:pPr>
      <w:rPr>
        <w:rFonts w:hint="default"/>
        <w:lang w:val="es-ES" w:eastAsia="en-US" w:bidi="ar-SA"/>
      </w:rPr>
    </w:lvl>
    <w:lvl w:ilvl="8" w:tplc="7CE8419A">
      <w:numFmt w:val="bullet"/>
      <w:lvlText w:val="•"/>
      <w:lvlJc w:val="left"/>
      <w:pPr>
        <w:ind w:left="8864" w:hanging="432"/>
      </w:pPr>
      <w:rPr>
        <w:rFonts w:hint="default"/>
        <w:lang w:val="es-ES" w:eastAsia="en-US" w:bidi="ar-SA"/>
      </w:rPr>
    </w:lvl>
  </w:abstractNum>
  <w:abstractNum w:abstractNumId="57">
    <w:nsid w:val="22BE14B2"/>
    <w:multiLevelType w:val="hybridMultilevel"/>
    <w:tmpl w:val="32FA2994"/>
    <w:lvl w:ilvl="0" w:tplc="70AC1AD2">
      <w:start w:val="1"/>
      <w:numFmt w:val="lowerLetter"/>
      <w:lvlText w:val="%1)"/>
      <w:lvlJc w:val="left"/>
      <w:pPr>
        <w:ind w:left="1124" w:hanging="246"/>
      </w:pPr>
      <w:rPr>
        <w:rFonts w:ascii="Calibri" w:eastAsia="Calibri" w:hAnsi="Calibri" w:cs="Calibri" w:hint="default"/>
        <w:b w:val="0"/>
        <w:bCs w:val="0"/>
        <w:i w:val="0"/>
        <w:iCs w:val="0"/>
        <w:w w:val="100"/>
        <w:sz w:val="24"/>
        <w:szCs w:val="24"/>
        <w:lang w:val="es-ES" w:eastAsia="en-US" w:bidi="ar-SA"/>
      </w:rPr>
    </w:lvl>
    <w:lvl w:ilvl="1" w:tplc="4B80BE62">
      <w:numFmt w:val="bullet"/>
      <w:lvlText w:val="•"/>
      <w:lvlJc w:val="left"/>
      <w:pPr>
        <w:ind w:left="2082" w:hanging="246"/>
      </w:pPr>
      <w:rPr>
        <w:rFonts w:hint="default"/>
        <w:lang w:val="es-ES" w:eastAsia="en-US" w:bidi="ar-SA"/>
      </w:rPr>
    </w:lvl>
    <w:lvl w:ilvl="2" w:tplc="3F920E6A">
      <w:numFmt w:val="bullet"/>
      <w:lvlText w:val="•"/>
      <w:lvlJc w:val="left"/>
      <w:pPr>
        <w:ind w:left="3044" w:hanging="246"/>
      </w:pPr>
      <w:rPr>
        <w:rFonts w:hint="default"/>
        <w:lang w:val="es-ES" w:eastAsia="en-US" w:bidi="ar-SA"/>
      </w:rPr>
    </w:lvl>
    <w:lvl w:ilvl="3" w:tplc="52D2B8DC">
      <w:numFmt w:val="bullet"/>
      <w:lvlText w:val="•"/>
      <w:lvlJc w:val="left"/>
      <w:pPr>
        <w:ind w:left="4006" w:hanging="246"/>
      </w:pPr>
      <w:rPr>
        <w:rFonts w:hint="default"/>
        <w:lang w:val="es-ES" w:eastAsia="en-US" w:bidi="ar-SA"/>
      </w:rPr>
    </w:lvl>
    <w:lvl w:ilvl="4" w:tplc="4356C270">
      <w:numFmt w:val="bullet"/>
      <w:lvlText w:val="•"/>
      <w:lvlJc w:val="left"/>
      <w:pPr>
        <w:ind w:left="4968" w:hanging="246"/>
      </w:pPr>
      <w:rPr>
        <w:rFonts w:hint="default"/>
        <w:lang w:val="es-ES" w:eastAsia="en-US" w:bidi="ar-SA"/>
      </w:rPr>
    </w:lvl>
    <w:lvl w:ilvl="5" w:tplc="EE2494AE">
      <w:numFmt w:val="bullet"/>
      <w:lvlText w:val="•"/>
      <w:lvlJc w:val="left"/>
      <w:pPr>
        <w:ind w:left="5930" w:hanging="246"/>
      </w:pPr>
      <w:rPr>
        <w:rFonts w:hint="default"/>
        <w:lang w:val="es-ES" w:eastAsia="en-US" w:bidi="ar-SA"/>
      </w:rPr>
    </w:lvl>
    <w:lvl w:ilvl="6" w:tplc="3BA6C7F6">
      <w:numFmt w:val="bullet"/>
      <w:lvlText w:val="•"/>
      <w:lvlJc w:val="left"/>
      <w:pPr>
        <w:ind w:left="6892" w:hanging="246"/>
      </w:pPr>
      <w:rPr>
        <w:rFonts w:hint="default"/>
        <w:lang w:val="es-ES" w:eastAsia="en-US" w:bidi="ar-SA"/>
      </w:rPr>
    </w:lvl>
    <w:lvl w:ilvl="7" w:tplc="AA368514">
      <w:numFmt w:val="bullet"/>
      <w:lvlText w:val="•"/>
      <w:lvlJc w:val="left"/>
      <w:pPr>
        <w:ind w:left="7854" w:hanging="246"/>
      </w:pPr>
      <w:rPr>
        <w:rFonts w:hint="default"/>
        <w:lang w:val="es-ES" w:eastAsia="en-US" w:bidi="ar-SA"/>
      </w:rPr>
    </w:lvl>
    <w:lvl w:ilvl="8" w:tplc="CF1AAA9A">
      <w:numFmt w:val="bullet"/>
      <w:lvlText w:val="•"/>
      <w:lvlJc w:val="left"/>
      <w:pPr>
        <w:ind w:left="8816" w:hanging="246"/>
      </w:pPr>
      <w:rPr>
        <w:rFonts w:hint="default"/>
        <w:lang w:val="es-ES" w:eastAsia="en-US" w:bidi="ar-SA"/>
      </w:rPr>
    </w:lvl>
  </w:abstractNum>
  <w:abstractNum w:abstractNumId="58">
    <w:nsid w:val="2310439B"/>
    <w:multiLevelType w:val="hybridMultilevel"/>
    <w:tmpl w:val="B6845858"/>
    <w:lvl w:ilvl="0" w:tplc="944A71D2">
      <w:numFmt w:val="bullet"/>
      <w:lvlText w:val=""/>
      <w:lvlJc w:val="left"/>
      <w:pPr>
        <w:ind w:left="1648" w:hanging="360"/>
      </w:pPr>
      <w:rPr>
        <w:rFonts w:ascii="Wingdings" w:eastAsia="Wingdings" w:hAnsi="Wingdings" w:cs="Wingdings" w:hint="default"/>
        <w:b w:val="0"/>
        <w:bCs w:val="0"/>
        <w:i w:val="0"/>
        <w:iCs w:val="0"/>
        <w:w w:val="97"/>
        <w:sz w:val="22"/>
        <w:szCs w:val="22"/>
        <w:lang w:val="es-ES" w:eastAsia="en-US" w:bidi="ar-SA"/>
      </w:rPr>
    </w:lvl>
    <w:lvl w:ilvl="1" w:tplc="E3D02E52">
      <w:numFmt w:val="bullet"/>
      <w:lvlText w:val="•"/>
      <w:lvlJc w:val="left"/>
      <w:pPr>
        <w:ind w:left="2550" w:hanging="360"/>
      </w:pPr>
      <w:rPr>
        <w:rFonts w:hint="default"/>
        <w:lang w:val="es-ES" w:eastAsia="en-US" w:bidi="ar-SA"/>
      </w:rPr>
    </w:lvl>
    <w:lvl w:ilvl="2" w:tplc="66B21D0E">
      <w:numFmt w:val="bullet"/>
      <w:lvlText w:val="•"/>
      <w:lvlJc w:val="left"/>
      <w:pPr>
        <w:ind w:left="3460" w:hanging="360"/>
      </w:pPr>
      <w:rPr>
        <w:rFonts w:hint="default"/>
        <w:lang w:val="es-ES" w:eastAsia="en-US" w:bidi="ar-SA"/>
      </w:rPr>
    </w:lvl>
    <w:lvl w:ilvl="3" w:tplc="F106F6E2">
      <w:numFmt w:val="bullet"/>
      <w:lvlText w:val="•"/>
      <w:lvlJc w:val="left"/>
      <w:pPr>
        <w:ind w:left="4370" w:hanging="360"/>
      </w:pPr>
      <w:rPr>
        <w:rFonts w:hint="default"/>
        <w:lang w:val="es-ES" w:eastAsia="en-US" w:bidi="ar-SA"/>
      </w:rPr>
    </w:lvl>
    <w:lvl w:ilvl="4" w:tplc="F2EC0672">
      <w:numFmt w:val="bullet"/>
      <w:lvlText w:val="•"/>
      <w:lvlJc w:val="left"/>
      <w:pPr>
        <w:ind w:left="5280" w:hanging="360"/>
      </w:pPr>
      <w:rPr>
        <w:rFonts w:hint="default"/>
        <w:lang w:val="es-ES" w:eastAsia="en-US" w:bidi="ar-SA"/>
      </w:rPr>
    </w:lvl>
    <w:lvl w:ilvl="5" w:tplc="A308E6F8">
      <w:numFmt w:val="bullet"/>
      <w:lvlText w:val="•"/>
      <w:lvlJc w:val="left"/>
      <w:pPr>
        <w:ind w:left="6190" w:hanging="360"/>
      </w:pPr>
      <w:rPr>
        <w:rFonts w:hint="default"/>
        <w:lang w:val="es-ES" w:eastAsia="en-US" w:bidi="ar-SA"/>
      </w:rPr>
    </w:lvl>
    <w:lvl w:ilvl="6" w:tplc="6734B046">
      <w:numFmt w:val="bullet"/>
      <w:lvlText w:val="•"/>
      <w:lvlJc w:val="left"/>
      <w:pPr>
        <w:ind w:left="7100" w:hanging="360"/>
      </w:pPr>
      <w:rPr>
        <w:rFonts w:hint="default"/>
        <w:lang w:val="es-ES" w:eastAsia="en-US" w:bidi="ar-SA"/>
      </w:rPr>
    </w:lvl>
    <w:lvl w:ilvl="7" w:tplc="F1087626">
      <w:numFmt w:val="bullet"/>
      <w:lvlText w:val="•"/>
      <w:lvlJc w:val="left"/>
      <w:pPr>
        <w:ind w:left="8010" w:hanging="360"/>
      </w:pPr>
      <w:rPr>
        <w:rFonts w:hint="default"/>
        <w:lang w:val="es-ES" w:eastAsia="en-US" w:bidi="ar-SA"/>
      </w:rPr>
    </w:lvl>
    <w:lvl w:ilvl="8" w:tplc="EADA6A12">
      <w:numFmt w:val="bullet"/>
      <w:lvlText w:val="•"/>
      <w:lvlJc w:val="left"/>
      <w:pPr>
        <w:ind w:left="8920" w:hanging="360"/>
      </w:pPr>
      <w:rPr>
        <w:rFonts w:hint="default"/>
        <w:lang w:val="es-ES" w:eastAsia="en-US" w:bidi="ar-SA"/>
      </w:rPr>
    </w:lvl>
  </w:abstractNum>
  <w:abstractNum w:abstractNumId="59">
    <w:nsid w:val="23967169"/>
    <w:multiLevelType w:val="hybridMultilevel"/>
    <w:tmpl w:val="20FE10A4"/>
    <w:lvl w:ilvl="0" w:tplc="A524E9CA">
      <w:numFmt w:val="bullet"/>
      <w:lvlText w:val="-"/>
      <w:lvlJc w:val="left"/>
      <w:pPr>
        <w:ind w:left="842" w:hanging="360"/>
      </w:pPr>
      <w:rPr>
        <w:rFonts w:ascii="Calibri" w:eastAsia="Calibri" w:hAnsi="Calibri" w:cs="Calibri" w:hint="default"/>
        <w:b w:val="0"/>
        <w:bCs w:val="0"/>
        <w:i w:val="0"/>
        <w:iCs w:val="0"/>
        <w:w w:val="100"/>
        <w:sz w:val="22"/>
        <w:szCs w:val="22"/>
        <w:lang w:val="es-ES" w:eastAsia="en-US" w:bidi="ar-SA"/>
      </w:rPr>
    </w:lvl>
    <w:lvl w:ilvl="1" w:tplc="9AFC4A1A">
      <w:numFmt w:val="bullet"/>
      <w:lvlText w:val="•"/>
      <w:lvlJc w:val="left"/>
      <w:pPr>
        <w:ind w:left="1798" w:hanging="360"/>
      </w:pPr>
      <w:rPr>
        <w:rFonts w:hint="default"/>
        <w:lang w:val="es-ES" w:eastAsia="en-US" w:bidi="ar-SA"/>
      </w:rPr>
    </w:lvl>
    <w:lvl w:ilvl="2" w:tplc="3794AD6C">
      <w:numFmt w:val="bullet"/>
      <w:lvlText w:val="•"/>
      <w:lvlJc w:val="left"/>
      <w:pPr>
        <w:ind w:left="2756" w:hanging="360"/>
      </w:pPr>
      <w:rPr>
        <w:rFonts w:hint="default"/>
        <w:lang w:val="es-ES" w:eastAsia="en-US" w:bidi="ar-SA"/>
      </w:rPr>
    </w:lvl>
    <w:lvl w:ilvl="3" w:tplc="79FAF93C">
      <w:numFmt w:val="bullet"/>
      <w:lvlText w:val="•"/>
      <w:lvlJc w:val="left"/>
      <w:pPr>
        <w:ind w:left="3714" w:hanging="360"/>
      </w:pPr>
      <w:rPr>
        <w:rFonts w:hint="default"/>
        <w:lang w:val="es-ES" w:eastAsia="en-US" w:bidi="ar-SA"/>
      </w:rPr>
    </w:lvl>
    <w:lvl w:ilvl="4" w:tplc="311A0180">
      <w:numFmt w:val="bullet"/>
      <w:lvlText w:val="•"/>
      <w:lvlJc w:val="left"/>
      <w:pPr>
        <w:ind w:left="4672" w:hanging="360"/>
      </w:pPr>
      <w:rPr>
        <w:rFonts w:hint="default"/>
        <w:lang w:val="es-ES" w:eastAsia="en-US" w:bidi="ar-SA"/>
      </w:rPr>
    </w:lvl>
    <w:lvl w:ilvl="5" w:tplc="CF00DAD0">
      <w:numFmt w:val="bullet"/>
      <w:lvlText w:val="•"/>
      <w:lvlJc w:val="left"/>
      <w:pPr>
        <w:ind w:left="5630" w:hanging="360"/>
      </w:pPr>
      <w:rPr>
        <w:rFonts w:hint="default"/>
        <w:lang w:val="es-ES" w:eastAsia="en-US" w:bidi="ar-SA"/>
      </w:rPr>
    </w:lvl>
    <w:lvl w:ilvl="6" w:tplc="0E3ED318">
      <w:numFmt w:val="bullet"/>
      <w:lvlText w:val="•"/>
      <w:lvlJc w:val="left"/>
      <w:pPr>
        <w:ind w:left="6588" w:hanging="360"/>
      </w:pPr>
      <w:rPr>
        <w:rFonts w:hint="default"/>
        <w:lang w:val="es-ES" w:eastAsia="en-US" w:bidi="ar-SA"/>
      </w:rPr>
    </w:lvl>
    <w:lvl w:ilvl="7" w:tplc="F3581384">
      <w:numFmt w:val="bullet"/>
      <w:lvlText w:val="•"/>
      <w:lvlJc w:val="left"/>
      <w:pPr>
        <w:ind w:left="7546" w:hanging="360"/>
      </w:pPr>
      <w:rPr>
        <w:rFonts w:hint="default"/>
        <w:lang w:val="es-ES" w:eastAsia="en-US" w:bidi="ar-SA"/>
      </w:rPr>
    </w:lvl>
    <w:lvl w:ilvl="8" w:tplc="EDFEA722">
      <w:numFmt w:val="bullet"/>
      <w:lvlText w:val="•"/>
      <w:lvlJc w:val="left"/>
      <w:pPr>
        <w:ind w:left="8504" w:hanging="360"/>
      </w:pPr>
      <w:rPr>
        <w:rFonts w:hint="default"/>
        <w:lang w:val="es-ES" w:eastAsia="en-US" w:bidi="ar-SA"/>
      </w:rPr>
    </w:lvl>
  </w:abstractNum>
  <w:abstractNum w:abstractNumId="60">
    <w:nsid w:val="23C61A9D"/>
    <w:multiLevelType w:val="hybridMultilevel"/>
    <w:tmpl w:val="7FF420C8"/>
    <w:lvl w:ilvl="0" w:tplc="0F4C51AC">
      <w:start w:val="1"/>
      <w:numFmt w:val="lowerLetter"/>
      <w:lvlText w:val="%1)"/>
      <w:lvlJc w:val="left"/>
      <w:pPr>
        <w:ind w:left="884" w:hanging="270"/>
      </w:pPr>
      <w:rPr>
        <w:rFonts w:ascii="Calibri" w:eastAsia="Calibri" w:hAnsi="Calibri" w:cs="Calibri" w:hint="default"/>
        <w:b w:val="0"/>
        <w:bCs w:val="0"/>
        <w:i w:val="0"/>
        <w:iCs w:val="0"/>
        <w:w w:val="100"/>
        <w:sz w:val="24"/>
        <w:szCs w:val="24"/>
        <w:lang w:val="es-ES" w:eastAsia="en-US" w:bidi="ar-SA"/>
      </w:rPr>
    </w:lvl>
    <w:lvl w:ilvl="1" w:tplc="BF0E21C4">
      <w:numFmt w:val="bullet"/>
      <w:lvlText w:val="•"/>
      <w:lvlJc w:val="left"/>
      <w:pPr>
        <w:ind w:left="1866" w:hanging="270"/>
      </w:pPr>
      <w:rPr>
        <w:rFonts w:hint="default"/>
        <w:lang w:val="es-ES" w:eastAsia="en-US" w:bidi="ar-SA"/>
      </w:rPr>
    </w:lvl>
    <w:lvl w:ilvl="2" w:tplc="DC425EFE">
      <w:numFmt w:val="bullet"/>
      <w:lvlText w:val="•"/>
      <w:lvlJc w:val="left"/>
      <w:pPr>
        <w:ind w:left="2852" w:hanging="270"/>
      </w:pPr>
      <w:rPr>
        <w:rFonts w:hint="default"/>
        <w:lang w:val="es-ES" w:eastAsia="en-US" w:bidi="ar-SA"/>
      </w:rPr>
    </w:lvl>
    <w:lvl w:ilvl="3" w:tplc="D33E90D8">
      <w:numFmt w:val="bullet"/>
      <w:lvlText w:val="•"/>
      <w:lvlJc w:val="left"/>
      <w:pPr>
        <w:ind w:left="3838" w:hanging="270"/>
      </w:pPr>
      <w:rPr>
        <w:rFonts w:hint="default"/>
        <w:lang w:val="es-ES" w:eastAsia="en-US" w:bidi="ar-SA"/>
      </w:rPr>
    </w:lvl>
    <w:lvl w:ilvl="4" w:tplc="5CAA81FE">
      <w:numFmt w:val="bullet"/>
      <w:lvlText w:val="•"/>
      <w:lvlJc w:val="left"/>
      <w:pPr>
        <w:ind w:left="4824" w:hanging="270"/>
      </w:pPr>
      <w:rPr>
        <w:rFonts w:hint="default"/>
        <w:lang w:val="es-ES" w:eastAsia="en-US" w:bidi="ar-SA"/>
      </w:rPr>
    </w:lvl>
    <w:lvl w:ilvl="5" w:tplc="4EBE3146">
      <w:numFmt w:val="bullet"/>
      <w:lvlText w:val="•"/>
      <w:lvlJc w:val="left"/>
      <w:pPr>
        <w:ind w:left="5810" w:hanging="270"/>
      </w:pPr>
      <w:rPr>
        <w:rFonts w:hint="default"/>
        <w:lang w:val="es-ES" w:eastAsia="en-US" w:bidi="ar-SA"/>
      </w:rPr>
    </w:lvl>
    <w:lvl w:ilvl="6" w:tplc="B0100448">
      <w:numFmt w:val="bullet"/>
      <w:lvlText w:val="•"/>
      <w:lvlJc w:val="left"/>
      <w:pPr>
        <w:ind w:left="6796" w:hanging="270"/>
      </w:pPr>
      <w:rPr>
        <w:rFonts w:hint="default"/>
        <w:lang w:val="es-ES" w:eastAsia="en-US" w:bidi="ar-SA"/>
      </w:rPr>
    </w:lvl>
    <w:lvl w:ilvl="7" w:tplc="A9EC61FE">
      <w:numFmt w:val="bullet"/>
      <w:lvlText w:val="•"/>
      <w:lvlJc w:val="left"/>
      <w:pPr>
        <w:ind w:left="7782" w:hanging="270"/>
      </w:pPr>
      <w:rPr>
        <w:rFonts w:hint="default"/>
        <w:lang w:val="es-ES" w:eastAsia="en-US" w:bidi="ar-SA"/>
      </w:rPr>
    </w:lvl>
    <w:lvl w:ilvl="8" w:tplc="C74C5052">
      <w:numFmt w:val="bullet"/>
      <w:lvlText w:val="•"/>
      <w:lvlJc w:val="left"/>
      <w:pPr>
        <w:ind w:left="8768" w:hanging="270"/>
      </w:pPr>
      <w:rPr>
        <w:rFonts w:hint="default"/>
        <w:lang w:val="es-ES" w:eastAsia="en-US" w:bidi="ar-SA"/>
      </w:rPr>
    </w:lvl>
  </w:abstractNum>
  <w:abstractNum w:abstractNumId="61">
    <w:nsid w:val="2413213F"/>
    <w:multiLevelType w:val="hybridMultilevel"/>
    <w:tmpl w:val="5C14C7A2"/>
    <w:lvl w:ilvl="0" w:tplc="4E16151C">
      <w:numFmt w:val="bullet"/>
      <w:lvlText w:val=""/>
      <w:lvlJc w:val="left"/>
      <w:pPr>
        <w:ind w:left="1643" w:hanging="360"/>
      </w:pPr>
      <w:rPr>
        <w:rFonts w:ascii="Symbol" w:eastAsia="Symbol" w:hAnsi="Symbol" w:cs="Symbol" w:hint="default"/>
        <w:b w:val="0"/>
        <w:bCs w:val="0"/>
        <w:i w:val="0"/>
        <w:iCs w:val="0"/>
        <w:w w:val="100"/>
        <w:sz w:val="24"/>
        <w:szCs w:val="24"/>
        <w:lang w:val="es-ES" w:eastAsia="en-US" w:bidi="ar-SA"/>
      </w:rPr>
    </w:lvl>
    <w:lvl w:ilvl="1" w:tplc="4C862FC8">
      <w:numFmt w:val="bullet"/>
      <w:lvlText w:val="•"/>
      <w:lvlJc w:val="left"/>
      <w:pPr>
        <w:ind w:left="2550" w:hanging="360"/>
      </w:pPr>
      <w:rPr>
        <w:rFonts w:hint="default"/>
        <w:lang w:val="es-ES" w:eastAsia="en-US" w:bidi="ar-SA"/>
      </w:rPr>
    </w:lvl>
    <w:lvl w:ilvl="2" w:tplc="7004A5AE">
      <w:numFmt w:val="bullet"/>
      <w:lvlText w:val="•"/>
      <w:lvlJc w:val="left"/>
      <w:pPr>
        <w:ind w:left="3460" w:hanging="360"/>
      </w:pPr>
      <w:rPr>
        <w:rFonts w:hint="default"/>
        <w:lang w:val="es-ES" w:eastAsia="en-US" w:bidi="ar-SA"/>
      </w:rPr>
    </w:lvl>
    <w:lvl w:ilvl="3" w:tplc="7E5AA6D4">
      <w:numFmt w:val="bullet"/>
      <w:lvlText w:val="•"/>
      <w:lvlJc w:val="left"/>
      <w:pPr>
        <w:ind w:left="4370" w:hanging="360"/>
      </w:pPr>
      <w:rPr>
        <w:rFonts w:hint="default"/>
        <w:lang w:val="es-ES" w:eastAsia="en-US" w:bidi="ar-SA"/>
      </w:rPr>
    </w:lvl>
    <w:lvl w:ilvl="4" w:tplc="B34CDCEA">
      <w:numFmt w:val="bullet"/>
      <w:lvlText w:val="•"/>
      <w:lvlJc w:val="left"/>
      <w:pPr>
        <w:ind w:left="5280" w:hanging="360"/>
      </w:pPr>
      <w:rPr>
        <w:rFonts w:hint="default"/>
        <w:lang w:val="es-ES" w:eastAsia="en-US" w:bidi="ar-SA"/>
      </w:rPr>
    </w:lvl>
    <w:lvl w:ilvl="5" w:tplc="A6A6CD68">
      <w:numFmt w:val="bullet"/>
      <w:lvlText w:val="•"/>
      <w:lvlJc w:val="left"/>
      <w:pPr>
        <w:ind w:left="6190" w:hanging="360"/>
      </w:pPr>
      <w:rPr>
        <w:rFonts w:hint="default"/>
        <w:lang w:val="es-ES" w:eastAsia="en-US" w:bidi="ar-SA"/>
      </w:rPr>
    </w:lvl>
    <w:lvl w:ilvl="6" w:tplc="B8702DF6">
      <w:numFmt w:val="bullet"/>
      <w:lvlText w:val="•"/>
      <w:lvlJc w:val="left"/>
      <w:pPr>
        <w:ind w:left="7100" w:hanging="360"/>
      </w:pPr>
      <w:rPr>
        <w:rFonts w:hint="default"/>
        <w:lang w:val="es-ES" w:eastAsia="en-US" w:bidi="ar-SA"/>
      </w:rPr>
    </w:lvl>
    <w:lvl w:ilvl="7" w:tplc="98F8F4B6">
      <w:numFmt w:val="bullet"/>
      <w:lvlText w:val="•"/>
      <w:lvlJc w:val="left"/>
      <w:pPr>
        <w:ind w:left="8010" w:hanging="360"/>
      </w:pPr>
      <w:rPr>
        <w:rFonts w:hint="default"/>
        <w:lang w:val="es-ES" w:eastAsia="en-US" w:bidi="ar-SA"/>
      </w:rPr>
    </w:lvl>
    <w:lvl w:ilvl="8" w:tplc="77768C6C">
      <w:numFmt w:val="bullet"/>
      <w:lvlText w:val="•"/>
      <w:lvlJc w:val="left"/>
      <w:pPr>
        <w:ind w:left="8920" w:hanging="360"/>
      </w:pPr>
      <w:rPr>
        <w:rFonts w:hint="default"/>
        <w:lang w:val="es-ES" w:eastAsia="en-US" w:bidi="ar-SA"/>
      </w:rPr>
    </w:lvl>
  </w:abstractNum>
  <w:abstractNum w:abstractNumId="62">
    <w:nsid w:val="24550DA4"/>
    <w:multiLevelType w:val="hybridMultilevel"/>
    <w:tmpl w:val="F246FC4E"/>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3">
    <w:nsid w:val="245D2B9D"/>
    <w:multiLevelType w:val="hybridMultilevel"/>
    <w:tmpl w:val="C77A0D5C"/>
    <w:lvl w:ilvl="0" w:tplc="EF9031A2">
      <w:numFmt w:val="bullet"/>
      <w:lvlText w:val="•"/>
      <w:lvlJc w:val="left"/>
      <w:pPr>
        <w:ind w:left="322" w:hanging="720"/>
      </w:pPr>
      <w:rPr>
        <w:rFonts w:ascii="Verdana" w:eastAsia="Verdana" w:hAnsi="Verdana" w:cs="Verdana" w:hint="default"/>
        <w:b w:val="0"/>
        <w:bCs w:val="0"/>
        <w:i w:val="0"/>
        <w:iCs w:val="0"/>
        <w:w w:val="96"/>
        <w:sz w:val="20"/>
        <w:szCs w:val="20"/>
        <w:lang w:val="es-ES" w:eastAsia="en-US" w:bidi="ar-SA"/>
      </w:rPr>
    </w:lvl>
    <w:lvl w:ilvl="1" w:tplc="5E660A6C">
      <w:numFmt w:val="bullet"/>
      <w:lvlText w:val="•"/>
      <w:lvlJc w:val="left"/>
      <w:pPr>
        <w:ind w:left="1362" w:hanging="720"/>
      </w:pPr>
      <w:rPr>
        <w:rFonts w:hint="default"/>
        <w:lang w:val="es-ES" w:eastAsia="en-US" w:bidi="ar-SA"/>
      </w:rPr>
    </w:lvl>
    <w:lvl w:ilvl="2" w:tplc="3996B2C6">
      <w:numFmt w:val="bullet"/>
      <w:lvlText w:val="•"/>
      <w:lvlJc w:val="left"/>
      <w:pPr>
        <w:ind w:left="2404" w:hanging="720"/>
      </w:pPr>
      <w:rPr>
        <w:rFonts w:hint="default"/>
        <w:lang w:val="es-ES" w:eastAsia="en-US" w:bidi="ar-SA"/>
      </w:rPr>
    </w:lvl>
    <w:lvl w:ilvl="3" w:tplc="EDD20EC2">
      <w:numFmt w:val="bullet"/>
      <w:lvlText w:val="•"/>
      <w:lvlJc w:val="left"/>
      <w:pPr>
        <w:ind w:left="3446" w:hanging="720"/>
      </w:pPr>
      <w:rPr>
        <w:rFonts w:hint="default"/>
        <w:lang w:val="es-ES" w:eastAsia="en-US" w:bidi="ar-SA"/>
      </w:rPr>
    </w:lvl>
    <w:lvl w:ilvl="4" w:tplc="82F0C38C">
      <w:numFmt w:val="bullet"/>
      <w:lvlText w:val="•"/>
      <w:lvlJc w:val="left"/>
      <w:pPr>
        <w:ind w:left="4488" w:hanging="720"/>
      </w:pPr>
      <w:rPr>
        <w:rFonts w:hint="default"/>
        <w:lang w:val="es-ES" w:eastAsia="en-US" w:bidi="ar-SA"/>
      </w:rPr>
    </w:lvl>
    <w:lvl w:ilvl="5" w:tplc="6840F88A">
      <w:numFmt w:val="bullet"/>
      <w:lvlText w:val="•"/>
      <w:lvlJc w:val="left"/>
      <w:pPr>
        <w:ind w:left="5530" w:hanging="720"/>
      </w:pPr>
      <w:rPr>
        <w:rFonts w:hint="default"/>
        <w:lang w:val="es-ES" w:eastAsia="en-US" w:bidi="ar-SA"/>
      </w:rPr>
    </w:lvl>
    <w:lvl w:ilvl="6" w:tplc="81A8A004">
      <w:numFmt w:val="bullet"/>
      <w:lvlText w:val="•"/>
      <w:lvlJc w:val="left"/>
      <w:pPr>
        <w:ind w:left="6572" w:hanging="720"/>
      </w:pPr>
      <w:rPr>
        <w:rFonts w:hint="default"/>
        <w:lang w:val="es-ES" w:eastAsia="en-US" w:bidi="ar-SA"/>
      </w:rPr>
    </w:lvl>
    <w:lvl w:ilvl="7" w:tplc="353A473E">
      <w:numFmt w:val="bullet"/>
      <w:lvlText w:val="•"/>
      <w:lvlJc w:val="left"/>
      <w:pPr>
        <w:ind w:left="7614" w:hanging="720"/>
      </w:pPr>
      <w:rPr>
        <w:rFonts w:hint="default"/>
        <w:lang w:val="es-ES" w:eastAsia="en-US" w:bidi="ar-SA"/>
      </w:rPr>
    </w:lvl>
    <w:lvl w:ilvl="8" w:tplc="7AA0AA48">
      <w:numFmt w:val="bullet"/>
      <w:lvlText w:val="•"/>
      <w:lvlJc w:val="left"/>
      <w:pPr>
        <w:ind w:left="8656" w:hanging="720"/>
      </w:pPr>
      <w:rPr>
        <w:rFonts w:hint="default"/>
        <w:lang w:val="es-ES" w:eastAsia="en-US" w:bidi="ar-SA"/>
      </w:rPr>
    </w:lvl>
  </w:abstractNum>
  <w:abstractNum w:abstractNumId="64">
    <w:nsid w:val="24773439"/>
    <w:multiLevelType w:val="multilevel"/>
    <w:tmpl w:val="8C1EFAD2"/>
    <w:lvl w:ilvl="0">
      <w:start w:val="1"/>
      <w:numFmt w:val="decimal"/>
      <w:lvlText w:val="%1."/>
      <w:lvlJc w:val="left"/>
      <w:pPr>
        <w:ind w:left="720" w:hanging="360"/>
      </w:pPr>
      <w:rPr>
        <w:rFonts w:hint="default"/>
        <w:b/>
        <w:bCs/>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4680" w:hanging="1440"/>
      </w:pPr>
      <w:rPr>
        <w:rFonts w:hint="default"/>
        <w:b/>
      </w:rPr>
    </w:lvl>
  </w:abstractNum>
  <w:abstractNum w:abstractNumId="65">
    <w:nsid w:val="25A20388"/>
    <w:multiLevelType w:val="hybridMultilevel"/>
    <w:tmpl w:val="3F90FB7A"/>
    <w:lvl w:ilvl="0" w:tplc="145698FC">
      <w:start w:val="1"/>
      <w:numFmt w:val="upperLetter"/>
      <w:lvlText w:val="%1."/>
      <w:lvlJc w:val="left"/>
      <w:pPr>
        <w:ind w:left="948" w:hanging="270"/>
      </w:pPr>
      <w:rPr>
        <w:rFonts w:ascii="Calibri" w:eastAsia="Calibri" w:hAnsi="Calibri" w:cs="Calibri" w:hint="default"/>
        <w:b/>
        <w:bCs/>
        <w:i w:val="0"/>
        <w:iCs w:val="0"/>
        <w:spacing w:val="-7"/>
        <w:w w:val="100"/>
        <w:sz w:val="24"/>
        <w:szCs w:val="24"/>
        <w:lang w:val="es-ES" w:eastAsia="en-US" w:bidi="ar-SA"/>
      </w:rPr>
    </w:lvl>
    <w:lvl w:ilvl="1" w:tplc="A394EB8A">
      <w:numFmt w:val="bullet"/>
      <w:lvlText w:val="•"/>
      <w:lvlJc w:val="left"/>
      <w:pPr>
        <w:ind w:left="1888" w:hanging="270"/>
      </w:pPr>
      <w:rPr>
        <w:rFonts w:hint="default"/>
        <w:lang w:val="es-ES" w:eastAsia="en-US" w:bidi="ar-SA"/>
      </w:rPr>
    </w:lvl>
    <w:lvl w:ilvl="2" w:tplc="B5064AA2">
      <w:numFmt w:val="bullet"/>
      <w:lvlText w:val="•"/>
      <w:lvlJc w:val="left"/>
      <w:pPr>
        <w:ind w:left="2836" w:hanging="270"/>
      </w:pPr>
      <w:rPr>
        <w:rFonts w:hint="default"/>
        <w:lang w:val="es-ES" w:eastAsia="en-US" w:bidi="ar-SA"/>
      </w:rPr>
    </w:lvl>
    <w:lvl w:ilvl="3" w:tplc="9154D772">
      <w:numFmt w:val="bullet"/>
      <w:lvlText w:val="•"/>
      <w:lvlJc w:val="left"/>
      <w:pPr>
        <w:ind w:left="3784" w:hanging="270"/>
      </w:pPr>
      <w:rPr>
        <w:rFonts w:hint="default"/>
        <w:lang w:val="es-ES" w:eastAsia="en-US" w:bidi="ar-SA"/>
      </w:rPr>
    </w:lvl>
    <w:lvl w:ilvl="4" w:tplc="D2A0D85C">
      <w:numFmt w:val="bullet"/>
      <w:lvlText w:val="•"/>
      <w:lvlJc w:val="left"/>
      <w:pPr>
        <w:ind w:left="4732" w:hanging="270"/>
      </w:pPr>
      <w:rPr>
        <w:rFonts w:hint="default"/>
        <w:lang w:val="es-ES" w:eastAsia="en-US" w:bidi="ar-SA"/>
      </w:rPr>
    </w:lvl>
    <w:lvl w:ilvl="5" w:tplc="C7D84268">
      <w:numFmt w:val="bullet"/>
      <w:lvlText w:val="•"/>
      <w:lvlJc w:val="left"/>
      <w:pPr>
        <w:ind w:left="5680" w:hanging="270"/>
      </w:pPr>
      <w:rPr>
        <w:rFonts w:hint="default"/>
        <w:lang w:val="es-ES" w:eastAsia="en-US" w:bidi="ar-SA"/>
      </w:rPr>
    </w:lvl>
    <w:lvl w:ilvl="6" w:tplc="16FC2F02">
      <w:numFmt w:val="bullet"/>
      <w:lvlText w:val="•"/>
      <w:lvlJc w:val="left"/>
      <w:pPr>
        <w:ind w:left="6628" w:hanging="270"/>
      </w:pPr>
      <w:rPr>
        <w:rFonts w:hint="default"/>
        <w:lang w:val="es-ES" w:eastAsia="en-US" w:bidi="ar-SA"/>
      </w:rPr>
    </w:lvl>
    <w:lvl w:ilvl="7" w:tplc="DD8E5456">
      <w:numFmt w:val="bullet"/>
      <w:lvlText w:val="•"/>
      <w:lvlJc w:val="left"/>
      <w:pPr>
        <w:ind w:left="7576" w:hanging="270"/>
      </w:pPr>
      <w:rPr>
        <w:rFonts w:hint="default"/>
        <w:lang w:val="es-ES" w:eastAsia="en-US" w:bidi="ar-SA"/>
      </w:rPr>
    </w:lvl>
    <w:lvl w:ilvl="8" w:tplc="E554483C">
      <w:numFmt w:val="bullet"/>
      <w:lvlText w:val="•"/>
      <w:lvlJc w:val="left"/>
      <w:pPr>
        <w:ind w:left="8524" w:hanging="270"/>
      </w:pPr>
      <w:rPr>
        <w:rFonts w:hint="default"/>
        <w:lang w:val="es-ES" w:eastAsia="en-US" w:bidi="ar-SA"/>
      </w:rPr>
    </w:lvl>
  </w:abstractNum>
  <w:abstractNum w:abstractNumId="66">
    <w:nsid w:val="265C5DAC"/>
    <w:multiLevelType w:val="hybridMultilevel"/>
    <w:tmpl w:val="C57EEFF4"/>
    <w:lvl w:ilvl="0" w:tplc="1B7CE414">
      <w:numFmt w:val="bullet"/>
      <w:lvlText w:val="-"/>
      <w:lvlJc w:val="left"/>
      <w:pPr>
        <w:ind w:left="842" w:hanging="360"/>
      </w:pPr>
      <w:rPr>
        <w:rFonts w:ascii="Calibri" w:eastAsia="Calibri" w:hAnsi="Calibri" w:cs="Calibri" w:hint="default"/>
        <w:b w:val="0"/>
        <w:bCs w:val="0"/>
        <w:i w:val="0"/>
        <w:iCs w:val="0"/>
        <w:w w:val="100"/>
        <w:sz w:val="22"/>
        <w:szCs w:val="22"/>
        <w:lang w:val="es-ES" w:eastAsia="en-US" w:bidi="ar-SA"/>
      </w:rPr>
    </w:lvl>
    <w:lvl w:ilvl="1" w:tplc="96F6F7CC">
      <w:numFmt w:val="bullet"/>
      <w:lvlText w:val="•"/>
      <w:lvlJc w:val="left"/>
      <w:pPr>
        <w:ind w:left="1798" w:hanging="360"/>
      </w:pPr>
      <w:rPr>
        <w:rFonts w:hint="default"/>
        <w:lang w:val="es-ES" w:eastAsia="en-US" w:bidi="ar-SA"/>
      </w:rPr>
    </w:lvl>
    <w:lvl w:ilvl="2" w:tplc="CFB86010">
      <w:numFmt w:val="bullet"/>
      <w:lvlText w:val="•"/>
      <w:lvlJc w:val="left"/>
      <w:pPr>
        <w:ind w:left="2756" w:hanging="360"/>
      </w:pPr>
      <w:rPr>
        <w:rFonts w:hint="default"/>
        <w:lang w:val="es-ES" w:eastAsia="en-US" w:bidi="ar-SA"/>
      </w:rPr>
    </w:lvl>
    <w:lvl w:ilvl="3" w:tplc="BA5C0A96">
      <w:numFmt w:val="bullet"/>
      <w:lvlText w:val="•"/>
      <w:lvlJc w:val="left"/>
      <w:pPr>
        <w:ind w:left="3714" w:hanging="360"/>
      </w:pPr>
      <w:rPr>
        <w:rFonts w:hint="default"/>
        <w:lang w:val="es-ES" w:eastAsia="en-US" w:bidi="ar-SA"/>
      </w:rPr>
    </w:lvl>
    <w:lvl w:ilvl="4" w:tplc="833890FE">
      <w:numFmt w:val="bullet"/>
      <w:lvlText w:val="•"/>
      <w:lvlJc w:val="left"/>
      <w:pPr>
        <w:ind w:left="4672" w:hanging="360"/>
      </w:pPr>
      <w:rPr>
        <w:rFonts w:hint="default"/>
        <w:lang w:val="es-ES" w:eastAsia="en-US" w:bidi="ar-SA"/>
      </w:rPr>
    </w:lvl>
    <w:lvl w:ilvl="5" w:tplc="F5C63320">
      <w:numFmt w:val="bullet"/>
      <w:lvlText w:val="•"/>
      <w:lvlJc w:val="left"/>
      <w:pPr>
        <w:ind w:left="5630" w:hanging="360"/>
      </w:pPr>
      <w:rPr>
        <w:rFonts w:hint="default"/>
        <w:lang w:val="es-ES" w:eastAsia="en-US" w:bidi="ar-SA"/>
      </w:rPr>
    </w:lvl>
    <w:lvl w:ilvl="6" w:tplc="C6A67C8C">
      <w:numFmt w:val="bullet"/>
      <w:lvlText w:val="•"/>
      <w:lvlJc w:val="left"/>
      <w:pPr>
        <w:ind w:left="6588" w:hanging="360"/>
      </w:pPr>
      <w:rPr>
        <w:rFonts w:hint="default"/>
        <w:lang w:val="es-ES" w:eastAsia="en-US" w:bidi="ar-SA"/>
      </w:rPr>
    </w:lvl>
    <w:lvl w:ilvl="7" w:tplc="A9FE05D6">
      <w:numFmt w:val="bullet"/>
      <w:lvlText w:val="•"/>
      <w:lvlJc w:val="left"/>
      <w:pPr>
        <w:ind w:left="7546" w:hanging="360"/>
      </w:pPr>
      <w:rPr>
        <w:rFonts w:hint="default"/>
        <w:lang w:val="es-ES" w:eastAsia="en-US" w:bidi="ar-SA"/>
      </w:rPr>
    </w:lvl>
    <w:lvl w:ilvl="8" w:tplc="1F8A3D48">
      <w:numFmt w:val="bullet"/>
      <w:lvlText w:val="•"/>
      <w:lvlJc w:val="left"/>
      <w:pPr>
        <w:ind w:left="8504" w:hanging="360"/>
      </w:pPr>
      <w:rPr>
        <w:rFonts w:hint="default"/>
        <w:lang w:val="es-ES" w:eastAsia="en-US" w:bidi="ar-SA"/>
      </w:rPr>
    </w:lvl>
  </w:abstractNum>
  <w:abstractNum w:abstractNumId="67">
    <w:nsid w:val="276D31C3"/>
    <w:multiLevelType w:val="multilevel"/>
    <w:tmpl w:val="63203C1A"/>
    <w:lvl w:ilvl="0">
      <w:start w:val="2"/>
      <w:numFmt w:val="decimal"/>
      <w:lvlText w:val="%1"/>
      <w:lvlJc w:val="left"/>
      <w:pPr>
        <w:ind w:left="1139" w:hanging="409"/>
      </w:pPr>
      <w:rPr>
        <w:rFonts w:hint="default"/>
        <w:lang w:val="es-ES" w:eastAsia="en-US" w:bidi="ar-SA"/>
      </w:rPr>
    </w:lvl>
    <w:lvl w:ilvl="1">
      <w:start w:val="5"/>
      <w:numFmt w:val="decimal"/>
      <w:lvlText w:val="%1.%2."/>
      <w:lvlJc w:val="left"/>
      <w:pPr>
        <w:ind w:left="1139" w:hanging="409"/>
      </w:pPr>
      <w:rPr>
        <w:rFonts w:ascii="Calibri" w:eastAsia="Calibri" w:hAnsi="Calibri" w:cs="Calibri" w:hint="default"/>
        <w:b w:val="0"/>
        <w:bCs w:val="0"/>
        <w:i w:val="0"/>
        <w:iCs w:val="0"/>
        <w:spacing w:val="-12"/>
        <w:w w:val="100"/>
        <w:sz w:val="24"/>
        <w:szCs w:val="24"/>
        <w:lang w:val="es-ES" w:eastAsia="en-US" w:bidi="ar-SA"/>
      </w:rPr>
    </w:lvl>
    <w:lvl w:ilvl="2">
      <w:numFmt w:val="bullet"/>
      <w:lvlText w:val="•"/>
      <w:lvlJc w:val="left"/>
      <w:pPr>
        <w:ind w:left="3060" w:hanging="409"/>
      </w:pPr>
      <w:rPr>
        <w:rFonts w:hint="default"/>
        <w:lang w:val="es-ES" w:eastAsia="en-US" w:bidi="ar-SA"/>
      </w:rPr>
    </w:lvl>
    <w:lvl w:ilvl="3">
      <w:numFmt w:val="bullet"/>
      <w:lvlText w:val="•"/>
      <w:lvlJc w:val="left"/>
      <w:pPr>
        <w:ind w:left="4020" w:hanging="409"/>
      </w:pPr>
      <w:rPr>
        <w:rFonts w:hint="default"/>
        <w:lang w:val="es-ES" w:eastAsia="en-US" w:bidi="ar-SA"/>
      </w:rPr>
    </w:lvl>
    <w:lvl w:ilvl="4">
      <w:numFmt w:val="bullet"/>
      <w:lvlText w:val="•"/>
      <w:lvlJc w:val="left"/>
      <w:pPr>
        <w:ind w:left="4980" w:hanging="409"/>
      </w:pPr>
      <w:rPr>
        <w:rFonts w:hint="default"/>
        <w:lang w:val="es-ES" w:eastAsia="en-US" w:bidi="ar-SA"/>
      </w:rPr>
    </w:lvl>
    <w:lvl w:ilvl="5">
      <w:numFmt w:val="bullet"/>
      <w:lvlText w:val="•"/>
      <w:lvlJc w:val="left"/>
      <w:pPr>
        <w:ind w:left="5940" w:hanging="409"/>
      </w:pPr>
      <w:rPr>
        <w:rFonts w:hint="default"/>
        <w:lang w:val="es-ES" w:eastAsia="en-US" w:bidi="ar-SA"/>
      </w:rPr>
    </w:lvl>
    <w:lvl w:ilvl="6">
      <w:numFmt w:val="bullet"/>
      <w:lvlText w:val="•"/>
      <w:lvlJc w:val="left"/>
      <w:pPr>
        <w:ind w:left="6900" w:hanging="409"/>
      </w:pPr>
      <w:rPr>
        <w:rFonts w:hint="default"/>
        <w:lang w:val="es-ES" w:eastAsia="en-US" w:bidi="ar-SA"/>
      </w:rPr>
    </w:lvl>
    <w:lvl w:ilvl="7">
      <w:numFmt w:val="bullet"/>
      <w:lvlText w:val="•"/>
      <w:lvlJc w:val="left"/>
      <w:pPr>
        <w:ind w:left="7860" w:hanging="409"/>
      </w:pPr>
      <w:rPr>
        <w:rFonts w:hint="default"/>
        <w:lang w:val="es-ES" w:eastAsia="en-US" w:bidi="ar-SA"/>
      </w:rPr>
    </w:lvl>
    <w:lvl w:ilvl="8">
      <w:numFmt w:val="bullet"/>
      <w:lvlText w:val="•"/>
      <w:lvlJc w:val="left"/>
      <w:pPr>
        <w:ind w:left="8820" w:hanging="409"/>
      </w:pPr>
      <w:rPr>
        <w:rFonts w:hint="default"/>
        <w:lang w:val="es-ES" w:eastAsia="en-US" w:bidi="ar-SA"/>
      </w:rPr>
    </w:lvl>
  </w:abstractNum>
  <w:abstractNum w:abstractNumId="68">
    <w:nsid w:val="28F61989"/>
    <w:multiLevelType w:val="hybridMultilevel"/>
    <w:tmpl w:val="A62464D6"/>
    <w:lvl w:ilvl="0" w:tplc="D8469124">
      <w:start w:val="1"/>
      <w:numFmt w:val="lowerLetter"/>
      <w:lvlText w:val="%1)"/>
      <w:lvlJc w:val="left"/>
      <w:pPr>
        <w:ind w:left="1600" w:hanging="360"/>
      </w:pPr>
      <w:rPr>
        <w:rFonts w:ascii="Calibri" w:eastAsia="Calibri" w:hAnsi="Calibri" w:cs="Calibri" w:hint="default"/>
        <w:b w:val="0"/>
        <w:bCs w:val="0"/>
        <w:i w:val="0"/>
        <w:iCs w:val="0"/>
        <w:w w:val="100"/>
        <w:sz w:val="24"/>
        <w:szCs w:val="24"/>
        <w:lang w:val="es-ES" w:eastAsia="en-US" w:bidi="ar-SA"/>
      </w:rPr>
    </w:lvl>
    <w:lvl w:ilvl="1" w:tplc="95242C4C">
      <w:numFmt w:val="bullet"/>
      <w:lvlText w:val="•"/>
      <w:lvlJc w:val="left"/>
      <w:pPr>
        <w:ind w:left="2514" w:hanging="360"/>
      </w:pPr>
      <w:rPr>
        <w:rFonts w:hint="default"/>
        <w:lang w:val="es-ES" w:eastAsia="en-US" w:bidi="ar-SA"/>
      </w:rPr>
    </w:lvl>
    <w:lvl w:ilvl="2" w:tplc="AD8E9F00">
      <w:numFmt w:val="bullet"/>
      <w:lvlText w:val="•"/>
      <w:lvlJc w:val="left"/>
      <w:pPr>
        <w:ind w:left="3428" w:hanging="360"/>
      </w:pPr>
      <w:rPr>
        <w:rFonts w:hint="default"/>
        <w:lang w:val="es-ES" w:eastAsia="en-US" w:bidi="ar-SA"/>
      </w:rPr>
    </w:lvl>
    <w:lvl w:ilvl="3" w:tplc="45B21674">
      <w:numFmt w:val="bullet"/>
      <w:lvlText w:val="•"/>
      <w:lvlJc w:val="left"/>
      <w:pPr>
        <w:ind w:left="4342" w:hanging="360"/>
      </w:pPr>
      <w:rPr>
        <w:rFonts w:hint="default"/>
        <w:lang w:val="es-ES" w:eastAsia="en-US" w:bidi="ar-SA"/>
      </w:rPr>
    </w:lvl>
    <w:lvl w:ilvl="4" w:tplc="C9FA0A84">
      <w:numFmt w:val="bullet"/>
      <w:lvlText w:val="•"/>
      <w:lvlJc w:val="left"/>
      <w:pPr>
        <w:ind w:left="5256" w:hanging="360"/>
      </w:pPr>
      <w:rPr>
        <w:rFonts w:hint="default"/>
        <w:lang w:val="es-ES" w:eastAsia="en-US" w:bidi="ar-SA"/>
      </w:rPr>
    </w:lvl>
    <w:lvl w:ilvl="5" w:tplc="B9488C34">
      <w:numFmt w:val="bullet"/>
      <w:lvlText w:val="•"/>
      <w:lvlJc w:val="left"/>
      <w:pPr>
        <w:ind w:left="6170" w:hanging="360"/>
      </w:pPr>
      <w:rPr>
        <w:rFonts w:hint="default"/>
        <w:lang w:val="es-ES" w:eastAsia="en-US" w:bidi="ar-SA"/>
      </w:rPr>
    </w:lvl>
    <w:lvl w:ilvl="6" w:tplc="49C6C23A">
      <w:numFmt w:val="bullet"/>
      <w:lvlText w:val="•"/>
      <w:lvlJc w:val="left"/>
      <w:pPr>
        <w:ind w:left="7084" w:hanging="360"/>
      </w:pPr>
      <w:rPr>
        <w:rFonts w:hint="default"/>
        <w:lang w:val="es-ES" w:eastAsia="en-US" w:bidi="ar-SA"/>
      </w:rPr>
    </w:lvl>
    <w:lvl w:ilvl="7" w:tplc="D844663C">
      <w:numFmt w:val="bullet"/>
      <w:lvlText w:val="•"/>
      <w:lvlJc w:val="left"/>
      <w:pPr>
        <w:ind w:left="7998" w:hanging="360"/>
      </w:pPr>
      <w:rPr>
        <w:rFonts w:hint="default"/>
        <w:lang w:val="es-ES" w:eastAsia="en-US" w:bidi="ar-SA"/>
      </w:rPr>
    </w:lvl>
    <w:lvl w:ilvl="8" w:tplc="8E20DC5E">
      <w:numFmt w:val="bullet"/>
      <w:lvlText w:val="•"/>
      <w:lvlJc w:val="left"/>
      <w:pPr>
        <w:ind w:left="8912" w:hanging="360"/>
      </w:pPr>
      <w:rPr>
        <w:rFonts w:hint="default"/>
        <w:lang w:val="es-ES" w:eastAsia="en-US" w:bidi="ar-SA"/>
      </w:rPr>
    </w:lvl>
  </w:abstractNum>
  <w:abstractNum w:abstractNumId="69">
    <w:nsid w:val="296004DE"/>
    <w:multiLevelType w:val="hybridMultilevel"/>
    <w:tmpl w:val="38AEEC74"/>
    <w:lvl w:ilvl="0" w:tplc="340A0001">
      <w:start w:val="1"/>
      <w:numFmt w:val="bullet"/>
      <w:lvlText w:val=""/>
      <w:lvlJc w:val="left"/>
      <w:pPr>
        <w:ind w:left="328" w:hanging="360"/>
      </w:pPr>
      <w:rPr>
        <w:rFonts w:ascii="Symbol" w:hAnsi="Symbol" w:hint="default"/>
      </w:rPr>
    </w:lvl>
    <w:lvl w:ilvl="1" w:tplc="340A0003" w:tentative="1">
      <w:start w:val="1"/>
      <w:numFmt w:val="bullet"/>
      <w:lvlText w:val="o"/>
      <w:lvlJc w:val="left"/>
      <w:pPr>
        <w:ind w:left="1048" w:hanging="360"/>
      </w:pPr>
      <w:rPr>
        <w:rFonts w:ascii="Courier New" w:hAnsi="Courier New" w:cs="Courier New" w:hint="default"/>
      </w:rPr>
    </w:lvl>
    <w:lvl w:ilvl="2" w:tplc="340A0005" w:tentative="1">
      <w:start w:val="1"/>
      <w:numFmt w:val="bullet"/>
      <w:lvlText w:val=""/>
      <w:lvlJc w:val="left"/>
      <w:pPr>
        <w:ind w:left="1768" w:hanging="360"/>
      </w:pPr>
      <w:rPr>
        <w:rFonts w:ascii="Wingdings" w:hAnsi="Wingdings" w:hint="default"/>
      </w:rPr>
    </w:lvl>
    <w:lvl w:ilvl="3" w:tplc="340A0001">
      <w:start w:val="1"/>
      <w:numFmt w:val="bullet"/>
      <w:lvlText w:val=""/>
      <w:lvlJc w:val="left"/>
      <w:pPr>
        <w:ind w:left="2488" w:hanging="360"/>
      </w:pPr>
      <w:rPr>
        <w:rFonts w:ascii="Symbol" w:hAnsi="Symbol" w:hint="default"/>
      </w:rPr>
    </w:lvl>
    <w:lvl w:ilvl="4" w:tplc="340A0003" w:tentative="1">
      <w:start w:val="1"/>
      <w:numFmt w:val="bullet"/>
      <w:lvlText w:val="o"/>
      <w:lvlJc w:val="left"/>
      <w:pPr>
        <w:ind w:left="3208" w:hanging="360"/>
      </w:pPr>
      <w:rPr>
        <w:rFonts w:ascii="Courier New" w:hAnsi="Courier New" w:cs="Courier New" w:hint="default"/>
      </w:rPr>
    </w:lvl>
    <w:lvl w:ilvl="5" w:tplc="340A0005" w:tentative="1">
      <w:start w:val="1"/>
      <w:numFmt w:val="bullet"/>
      <w:lvlText w:val=""/>
      <w:lvlJc w:val="left"/>
      <w:pPr>
        <w:ind w:left="3928" w:hanging="360"/>
      </w:pPr>
      <w:rPr>
        <w:rFonts w:ascii="Wingdings" w:hAnsi="Wingdings" w:hint="default"/>
      </w:rPr>
    </w:lvl>
    <w:lvl w:ilvl="6" w:tplc="340A0001" w:tentative="1">
      <w:start w:val="1"/>
      <w:numFmt w:val="bullet"/>
      <w:lvlText w:val=""/>
      <w:lvlJc w:val="left"/>
      <w:pPr>
        <w:ind w:left="4648" w:hanging="360"/>
      </w:pPr>
      <w:rPr>
        <w:rFonts w:ascii="Symbol" w:hAnsi="Symbol" w:hint="default"/>
      </w:rPr>
    </w:lvl>
    <w:lvl w:ilvl="7" w:tplc="340A0003" w:tentative="1">
      <w:start w:val="1"/>
      <w:numFmt w:val="bullet"/>
      <w:lvlText w:val="o"/>
      <w:lvlJc w:val="left"/>
      <w:pPr>
        <w:ind w:left="5368" w:hanging="360"/>
      </w:pPr>
      <w:rPr>
        <w:rFonts w:ascii="Courier New" w:hAnsi="Courier New" w:cs="Courier New" w:hint="default"/>
      </w:rPr>
    </w:lvl>
    <w:lvl w:ilvl="8" w:tplc="340A0005" w:tentative="1">
      <w:start w:val="1"/>
      <w:numFmt w:val="bullet"/>
      <w:lvlText w:val=""/>
      <w:lvlJc w:val="left"/>
      <w:pPr>
        <w:ind w:left="6088" w:hanging="360"/>
      </w:pPr>
      <w:rPr>
        <w:rFonts w:ascii="Wingdings" w:hAnsi="Wingdings" w:hint="default"/>
      </w:rPr>
    </w:lvl>
  </w:abstractNum>
  <w:abstractNum w:abstractNumId="70">
    <w:nsid w:val="2B895424"/>
    <w:multiLevelType w:val="hybridMultilevel"/>
    <w:tmpl w:val="3C94612E"/>
    <w:lvl w:ilvl="0" w:tplc="92565830">
      <w:start w:val="1"/>
      <w:numFmt w:val="lowerLetter"/>
      <w:lvlText w:val="%1)"/>
      <w:lvlJc w:val="left"/>
      <w:pPr>
        <w:ind w:left="601" w:hanging="284"/>
      </w:pPr>
      <w:rPr>
        <w:rFonts w:ascii="Verdana" w:eastAsia="Verdana" w:hAnsi="Verdana" w:cs="Verdana" w:hint="default"/>
        <w:b w:val="0"/>
        <w:bCs w:val="0"/>
        <w:i w:val="0"/>
        <w:iCs w:val="0"/>
        <w:spacing w:val="-1"/>
        <w:w w:val="96"/>
        <w:sz w:val="20"/>
        <w:szCs w:val="20"/>
        <w:lang w:val="es-ES" w:eastAsia="en-US" w:bidi="ar-SA"/>
      </w:rPr>
    </w:lvl>
    <w:lvl w:ilvl="1" w:tplc="ABBA7912">
      <w:start w:val="1"/>
      <w:numFmt w:val="lowerLetter"/>
      <w:lvlText w:val="%2)"/>
      <w:lvlJc w:val="left"/>
      <w:pPr>
        <w:ind w:left="1042" w:hanging="360"/>
      </w:pPr>
      <w:rPr>
        <w:rFonts w:ascii="Verdana" w:eastAsia="Verdana" w:hAnsi="Verdana" w:cs="Verdana" w:hint="default"/>
        <w:b w:val="0"/>
        <w:bCs w:val="0"/>
        <w:i w:val="0"/>
        <w:iCs w:val="0"/>
        <w:spacing w:val="-1"/>
        <w:w w:val="96"/>
        <w:sz w:val="20"/>
        <w:szCs w:val="20"/>
        <w:lang w:val="es-ES" w:eastAsia="en-US" w:bidi="ar-SA"/>
      </w:rPr>
    </w:lvl>
    <w:lvl w:ilvl="2" w:tplc="240E7B56">
      <w:numFmt w:val="bullet"/>
      <w:lvlText w:val="•"/>
      <w:lvlJc w:val="left"/>
      <w:pPr>
        <w:ind w:left="2117" w:hanging="360"/>
      </w:pPr>
      <w:rPr>
        <w:rFonts w:hint="default"/>
        <w:lang w:val="es-ES" w:eastAsia="en-US" w:bidi="ar-SA"/>
      </w:rPr>
    </w:lvl>
    <w:lvl w:ilvl="3" w:tplc="2264BF1C">
      <w:numFmt w:val="bullet"/>
      <w:lvlText w:val="•"/>
      <w:lvlJc w:val="left"/>
      <w:pPr>
        <w:ind w:left="3195" w:hanging="360"/>
      </w:pPr>
      <w:rPr>
        <w:rFonts w:hint="default"/>
        <w:lang w:val="es-ES" w:eastAsia="en-US" w:bidi="ar-SA"/>
      </w:rPr>
    </w:lvl>
    <w:lvl w:ilvl="4" w:tplc="106087CA">
      <w:numFmt w:val="bullet"/>
      <w:lvlText w:val="•"/>
      <w:lvlJc w:val="left"/>
      <w:pPr>
        <w:ind w:left="4273" w:hanging="360"/>
      </w:pPr>
      <w:rPr>
        <w:rFonts w:hint="default"/>
        <w:lang w:val="es-ES" w:eastAsia="en-US" w:bidi="ar-SA"/>
      </w:rPr>
    </w:lvl>
    <w:lvl w:ilvl="5" w:tplc="F8DEF97A">
      <w:numFmt w:val="bullet"/>
      <w:lvlText w:val="•"/>
      <w:lvlJc w:val="left"/>
      <w:pPr>
        <w:ind w:left="5351" w:hanging="360"/>
      </w:pPr>
      <w:rPr>
        <w:rFonts w:hint="default"/>
        <w:lang w:val="es-ES" w:eastAsia="en-US" w:bidi="ar-SA"/>
      </w:rPr>
    </w:lvl>
    <w:lvl w:ilvl="6" w:tplc="7A046294">
      <w:numFmt w:val="bullet"/>
      <w:lvlText w:val="•"/>
      <w:lvlJc w:val="left"/>
      <w:pPr>
        <w:ind w:left="6428" w:hanging="360"/>
      </w:pPr>
      <w:rPr>
        <w:rFonts w:hint="default"/>
        <w:lang w:val="es-ES" w:eastAsia="en-US" w:bidi="ar-SA"/>
      </w:rPr>
    </w:lvl>
    <w:lvl w:ilvl="7" w:tplc="5A28394E">
      <w:numFmt w:val="bullet"/>
      <w:lvlText w:val="•"/>
      <w:lvlJc w:val="left"/>
      <w:pPr>
        <w:ind w:left="7506" w:hanging="360"/>
      </w:pPr>
      <w:rPr>
        <w:rFonts w:hint="default"/>
        <w:lang w:val="es-ES" w:eastAsia="en-US" w:bidi="ar-SA"/>
      </w:rPr>
    </w:lvl>
    <w:lvl w:ilvl="8" w:tplc="F72294E4">
      <w:numFmt w:val="bullet"/>
      <w:lvlText w:val="•"/>
      <w:lvlJc w:val="left"/>
      <w:pPr>
        <w:ind w:left="8584" w:hanging="360"/>
      </w:pPr>
      <w:rPr>
        <w:rFonts w:hint="default"/>
        <w:lang w:val="es-ES" w:eastAsia="en-US" w:bidi="ar-SA"/>
      </w:rPr>
    </w:lvl>
  </w:abstractNum>
  <w:abstractNum w:abstractNumId="71">
    <w:nsid w:val="2D194595"/>
    <w:multiLevelType w:val="hybridMultilevel"/>
    <w:tmpl w:val="644AF670"/>
    <w:lvl w:ilvl="0" w:tplc="BB7C00CA">
      <w:numFmt w:val="bullet"/>
      <w:lvlText w:val="-"/>
      <w:lvlJc w:val="left"/>
      <w:pPr>
        <w:ind w:left="842" w:hanging="360"/>
      </w:pPr>
      <w:rPr>
        <w:rFonts w:ascii="Calibri" w:eastAsia="Calibri" w:hAnsi="Calibri" w:cs="Calibri" w:hint="default"/>
        <w:b w:val="0"/>
        <w:bCs w:val="0"/>
        <w:i w:val="0"/>
        <w:iCs w:val="0"/>
        <w:w w:val="100"/>
        <w:sz w:val="22"/>
        <w:szCs w:val="22"/>
        <w:lang w:val="es-ES" w:eastAsia="en-US" w:bidi="ar-SA"/>
      </w:rPr>
    </w:lvl>
    <w:lvl w:ilvl="1" w:tplc="B3DA2CF8">
      <w:numFmt w:val="bullet"/>
      <w:lvlText w:val="-"/>
      <w:lvlJc w:val="left"/>
      <w:pPr>
        <w:ind w:left="1203" w:hanging="361"/>
      </w:pPr>
      <w:rPr>
        <w:rFonts w:ascii="Calibri" w:eastAsia="Calibri" w:hAnsi="Calibri" w:cs="Calibri" w:hint="default"/>
        <w:b w:val="0"/>
        <w:bCs w:val="0"/>
        <w:i w:val="0"/>
        <w:iCs w:val="0"/>
        <w:w w:val="100"/>
        <w:sz w:val="22"/>
        <w:szCs w:val="22"/>
        <w:lang w:val="es-ES" w:eastAsia="en-US" w:bidi="ar-SA"/>
      </w:rPr>
    </w:lvl>
    <w:lvl w:ilvl="2" w:tplc="8D0C7A76">
      <w:numFmt w:val="bullet"/>
      <w:lvlText w:val="•"/>
      <w:lvlJc w:val="left"/>
      <w:pPr>
        <w:ind w:left="2224" w:hanging="361"/>
      </w:pPr>
      <w:rPr>
        <w:rFonts w:hint="default"/>
        <w:lang w:val="es-ES" w:eastAsia="en-US" w:bidi="ar-SA"/>
      </w:rPr>
    </w:lvl>
    <w:lvl w:ilvl="3" w:tplc="7DB05318">
      <w:numFmt w:val="bullet"/>
      <w:lvlText w:val="•"/>
      <w:lvlJc w:val="left"/>
      <w:pPr>
        <w:ind w:left="3248" w:hanging="361"/>
      </w:pPr>
      <w:rPr>
        <w:rFonts w:hint="default"/>
        <w:lang w:val="es-ES" w:eastAsia="en-US" w:bidi="ar-SA"/>
      </w:rPr>
    </w:lvl>
    <w:lvl w:ilvl="4" w:tplc="4D1227F2">
      <w:numFmt w:val="bullet"/>
      <w:lvlText w:val="•"/>
      <w:lvlJc w:val="left"/>
      <w:pPr>
        <w:ind w:left="4273" w:hanging="361"/>
      </w:pPr>
      <w:rPr>
        <w:rFonts w:hint="default"/>
        <w:lang w:val="es-ES" w:eastAsia="en-US" w:bidi="ar-SA"/>
      </w:rPr>
    </w:lvl>
    <w:lvl w:ilvl="5" w:tplc="F1004358">
      <w:numFmt w:val="bullet"/>
      <w:lvlText w:val="•"/>
      <w:lvlJc w:val="left"/>
      <w:pPr>
        <w:ind w:left="5297" w:hanging="361"/>
      </w:pPr>
      <w:rPr>
        <w:rFonts w:hint="default"/>
        <w:lang w:val="es-ES" w:eastAsia="en-US" w:bidi="ar-SA"/>
      </w:rPr>
    </w:lvl>
    <w:lvl w:ilvl="6" w:tplc="D5CEF02E">
      <w:numFmt w:val="bullet"/>
      <w:lvlText w:val="•"/>
      <w:lvlJc w:val="left"/>
      <w:pPr>
        <w:ind w:left="6322" w:hanging="361"/>
      </w:pPr>
      <w:rPr>
        <w:rFonts w:hint="default"/>
        <w:lang w:val="es-ES" w:eastAsia="en-US" w:bidi="ar-SA"/>
      </w:rPr>
    </w:lvl>
    <w:lvl w:ilvl="7" w:tplc="C674D762">
      <w:numFmt w:val="bullet"/>
      <w:lvlText w:val="•"/>
      <w:lvlJc w:val="left"/>
      <w:pPr>
        <w:ind w:left="7346" w:hanging="361"/>
      </w:pPr>
      <w:rPr>
        <w:rFonts w:hint="default"/>
        <w:lang w:val="es-ES" w:eastAsia="en-US" w:bidi="ar-SA"/>
      </w:rPr>
    </w:lvl>
    <w:lvl w:ilvl="8" w:tplc="5BAE9BBC">
      <w:numFmt w:val="bullet"/>
      <w:lvlText w:val="•"/>
      <w:lvlJc w:val="left"/>
      <w:pPr>
        <w:ind w:left="8371" w:hanging="361"/>
      </w:pPr>
      <w:rPr>
        <w:rFonts w:hint="default"/>
        <w:lang w:val="es-ES" w:eastAsia="en-US" w:bidi="ar-SA"/>
      </w:rPr>
    </w:lvl>
  </w:abstractNum>
  <w:abstractNum w:abstractNumId="72">
    <w:nsid w:val="2DAC670A"/>
    <w:multiLevelType w:val="hybridMultilevel"/>
    <w:tmpl w:val="71B80966"/>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3">
    <w:nsid w:val="2E9B374D"/>
    <w:multiLevelType w:val="multilevel"/>
    <w:tmpl w:val="9550C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EA53377"/>
    <w:multiLevelType w:val="hybridMultilevel"/>
    <w:tmpl w:val="1FD6D504"/>
    <w:lvl w:ilvl="0" w:tplc="8DE63FEA">
      <w:numFmt w:val="bullet"/>
      <w:lvlText w:val=""/>
      <w:lvlJc w:val="left"/>
      <w:pPr>
        <w:ind w:left="1384" w:hanging="361"/>
      </w:pPr>
      <w:rPr>
        <w:rFonts w:ascii="Symbol" w:eastAsia="Symbol" w:hAnsi="Symbol" w:cs="Symbol" w:hint="default"/>
        <w:b w:val="0"/>
        <w:bCs w:val="0"/>
        <w:i w:val="0"/>
        <w:iCs w:val="0"/>
        <w:w w:val="100"/>
        <w:sz w:val="22"/>
        <w:szCs w:val="22"/>
        <w:lang w:val="es-ES" w:eastAsia="en-US" w:bidi="ar-SA"/>
      </w:rPr>
    </w:lvl>
    <w:lvl w:ilvl="1" w:tplc="403223CA">
      <w:numFmt w:val="bullet"/>
      <w:lvlText w:val="•"/>
      <w:lvlJc w:val="left"/>
      <w:pPr>
        <w:ind w:left="2316" w:hanging="361"/>
      </w:pPr>
      <w:rPr>
        <w:rFonts w:hint="default"/>
        <w:lang w:val="es-ES" w:eastAsia="en-US" w:bidi="ar-SA"/>
      </w:rPr>
    </w:lvl>
    <w:lvl w:ilvl="2" w:tplc="6E52B248">
      <w:numFmt w:val="bullet"/>
      <w:lvlText w:val="•"/>
      <w:lvlJc w:val="left"/>
      <w:pPr>
        <w:ind w:left="3252" w:hanging="361"/>
      </w:pPr>
      <w:rPr>
        <w:rFonts w:hint="default"/>
        <w:lang w:val="es-ES" w:eastAsia="en-US" w:bidi="ar-SA"/>
      </w:rPr>
    </w:lvl>
    <w:lvl w:ilvl="3" w:tplc="08B6679C">
      <w:numFmt w:val="bullet"/>
      <w:lvlText w:val="•"/>
      <w:lvlJc w:val="left"/>
      <w:pPr>
        <w:ind w:left="4188" w:hanging="361"/>
      </w:pPr>
      <w:rPr>
        <w:rFonts w:hint="default"/>
        <w:lang w:val="es-ES" w:eastAsia="en-US" w:bidi="ar-SA"/>
      </w:rPr>
    </w:lvl>
    <w:lvl w:ilvl="4" w:tplc="6B7E627A">
      <w:numFmt w:val="bullet"/>
      <w:lvlText w:val="•"/>
      <w:lvlJc w:val="left"/>
      <w:pPr>
        <w:ind w:left="5124" w:hanging="361"/>
      </w:pPr>
      <w:rPr>
        <w:rFonts w:hint="default"/>
        <w:lang w:val="es-ES" w:eastAsia="en-US" w:bidi="ar-SA"/>
      </w:rPr>
    </w:lvl>
    <w:lvl w:ilvl="5" w:tplc="5D5C0FC2">
      <w:numFmt w:val="bullet"/>
      <w:lvlText w:val="•"/>
      <w:lvlJc w:val="left"/>
      <w:pPr>
        <w:ind w:left="6060" w:hanging="361"/>
      </w:pPr>
      <w:rPr>
        <w:rFonts w:hint="default"/>
        <w:lang w:val="es-ES" w:eastAsia="en-US" w:bidi="ar-SA"/>
      </w:rPr>
    </w:lvl>
    <w:lvl w:ilvl="6" w:tplc="DE4ED5CC">
      <w:numFmt w:val="bullet"/>
      <w:lvlText w:val="•"/>
      <w:lvlJc w:val="left"/>
      <w:pPr>
        <w:ind w:left="6996" w:hanging="361"/>
      </w:pPr>
      <w:rPr>
        <w:rFonts w:hint="default"/>
        <w:lang w:val="es-ES" w:eastAsia="en-US" w:bidi="ar-SA"/>
      </w:rPr>
    </w:lvl>
    <w:lvl w:ilvl="7" w:tplc="8C0C1B5A">
      <w:numFmt w:val="bullet"/>
      <w:lvlText w:val="•"/>
      <w:lvlJc w:val="left"/>
      <w:pPr>
        <w:ind w:left="7932" w:hanging="361"/>
      </w:pPr>
      <w:rPr>
        <w:rFonts w:hint="default"/>
        <w:lang w:val="es-ES" w:eastAsia="en-US" w:bidi="ar-SA"/>
      </w:rPr>
    </w:lvl>
    <w:lvl w:ilvl="8" w:tplc="B5B219BE">
      <w:numFmt w:val="bullet"/>
      <w:lvlText w:val="•"/>
      <w:lvlJc w:val="left"/>
      <w:pPr>
        <w:ind w:left="8868" w:hanging="361"/>
      </w:pPr>
      <w:rPr>
        <w:rFonts w:hint="default"/>
        <w:lang w:val="es-ES" w:eastAsia="en-US" w:bidi="ar-SA"/>
      </w:rPr>
    </w:lvl>
  </w:abstractNum>
  <w:abstractNum w:abstractNumId="75">
    <w:nsid w:val="30F27856"/>
    <w:multiLevelType w:val="hybridMultilevel"/>
    <w:tmpl w:val="BBD6A9D4"/>
    <w:lvl w:ilvl="0" w:tplc="CD88931A">
      <w:start w:val="1"/>
      <w:numFmt w:val="lowerLetter"/>
      <w:lvlText w:val="%1)"/>
      <w:lvlJc w:val="left"/>
      <w:pPr>
        <w:ind w:left="1163" w:hanging="284"/>
      </w:pPr>
      <w:rPr>
        <w:rFonts w:ascii="Comic Sans MS" w:eastAsia="Comic Sans MS" w:hAnsi="Comic Sans MS" w:cs="Comic Sans MS" w:hint="default"/>
        <w:b w:val="0"/>
        <w:bCs w:val="0"/>
        <w:i w:val="0"/>
        <w:iCs w:val="0"/>
        <w:spacing w:val="0"/>
        <w:w w:val="100"/>
        <w:sz w:val="24"/>
        <w:szCs w:val="24"/>
        <w:lang w:val="es-ES" w:eastAsia="en-US" w:bidi="ar-SA"/>
      </w:rPr>
    </w:lvl>
    <w:lvl w:ilvl="1" w:tplc="F482E04A">
      <w:start w:val="1"/>
      <w:numFmt w:val="lowerLetter"/>
      <w:lvlText w:val="%2)"/>
      <w:lvlJc w:val="left"/>
      <w:pPr>
        <w:ind w:left="1590" w:hanging="351"/>
      </w:pPr>
      <w:rPr>
        <w:rFonts w:ascii="Comic Sans MS" w:eastAsia="Comic Sans MS" w:hAnsi="Comic Sans MS" w:cs="Comic Sans MS" w:hint="default"/>
        <w:b w:val="0"/>
        <w:bCs w:val="0"/>
        <w:i w:val="0"/>
        <w:iCs w:val="0"/>
        <w:spacing w:val="0"/>
        <w:w w:val="100"/>
        <w:sz w:val="24"/>
        <w:szCs w:val="24"/>
        <w:lang w:val="es-ES" w:eastAsia="en-US" w:bidi="ar-SA"/>
      </w:rPr>
    </w:lvl>
    <w:lvl w:ilvl="2" w:tplc="21729282">
      <w:numFmt w:val="bullet"/>
      <w:lvlText w:val="•"/>
      <w:lvlJc w:val="left"/>
      <w:pPr>
        <w:ind w:left="2615" w:hanging="351"/>
      </w:pPr>
      <w:rPr>
        <w:rFonts w:hint="default"/>
        <w:lang w:val="es-ES" w:eastAsia="en-US" w:bidi="ar-SA"/>
      </w:rPr>
    </w:lvl>
    <w:lvl w:ilvl="3" w:tplc="1E04EE68">
      <w:numFmt w:val="bullet"/>
      <w:lvlText w:val="•"/>
      <w:lvlJc w:val="left"/>
      <w:pPr>
        <w:ind w:left="3631" w:hanging="351"/>
      </w:pPr>
      <w:rPr>
        <w:rFonts w:hint="default"/>
        <w:lang w:val="es-ES" w:eastAsia="en-US" w:bidi="ar-SA"/>
      </w:rPr>
    </w:lvl>
    <w:lvl w:ilvl="4" w:tplc="B00C444A">
      <w:numFmt w:val="bullet"/>
      <w:lvlText w:val="•"/>
      <w:lvlJc w:val="left"/>
      <w:pPr>
        <w:ind w:left="4646" w:hanging="351"/>
      </w:pPr>
      <w:rPr>
        <w:rFonts w:hint="default"/>
        <w:lang w:val="es-ES" w:eastAsia="en-US" w:bidi="ar-SA"/>
      </w:rPr>
    </w:lvl>
    <w:lvl w:ilvl="5" w:tplc="58426484">
      <w:numFmt w:val="bullet"/>
      <w:lvlText w:val="•"/>
      <w:lvlJc w:val="left"/>
      <w:pPr>
        <w:ind w:left="5662" w:hanging="351"/>
      </w:pPr>
      <w:rPr>
        <w:rFonts w:hint="default"/>
        <w:lang w:val="es-ES" w:eastAsia="en-US" w:bidi="ar-SA"/>
      </w:rPr>
    </w:lvl>
    <w:lvl w:ilvl="6" w:tplc="8EA25022">
      <w:numFmt w:val="bullet"/>
      <w:lvlText w:val="•"/>
      <w:lvlJc w:val="left"/>
      <w:pPr>
        <w:ind w:left="6677" w:hanging="351"/>
      </w:pPr>
      <w:rPr>
        <w:rFonts w:hint="default"/>
        <w:lang w:val="es-ES" w:eastAsia="en-US" w:bidi="ar-SA"/>
      </w:rPr>
    </w:lvl>
    <w:lvl w:ilvl="7" w:tplc="97842A5C">
      <w:numFmt w:val="bullet"/>
      <w:lvlText w:val="•"/>
      <w:lvlJc w:val="left"/>
      <w:pPr>
        <w:ind w:left="7693" w:hanging="351"/>
      </w:pPr>
      <w:rPr>
        <w:rFonts w:hint="default"/>
        <w:lang w:val="es-ES" w:eastAsia="en-US" w:bidi="ar-SA"/>
      </w:rPr>
    </w:lvl>
    <w:lvl w:ilvl="8" w:tplc="7A381EA2">
      <w:numFmt w:val="bullet"/>
      <w:lvlText w:val="•"/>
      <w:lvlJc w:val="left"/>
      <w:pPr>
        <w:ind w:left="8708" w:hanging="351"/>
      </w:pPr>
      <w:rPr>
        <w:rFonts w:hint="default"/>
        <w:lang w:val="es-ES" w:eastAsia="en-US" w:bidi="ar-SA"/>
      </w:rPr>
    </w:lvl>
  </w:abstractNum>
  <w:abstractNum w:abstractNumId="76">
    <w:nsid w:val="31606269"/>
    <w:multiLevelType w:val="multilevel"/>
    <w:tmpl w:val="31201DF6"/>
    <w:lvl w:ilvl="0">
      <w:start w:val="1"/>
      <w:numFmt w:val="decimal"/>
      <w:lvlText w:val="%1."/>
      <w:lvlJc w:val="left"/>
      <w:pPr>
        <w:ind w:left="884" w:hanging="265"/>
      </w:pPr>
      <w:rPr>
        <w:rFonts w:ascii="Calibri" w:eastAsia="Calibri" w:hAnsi="Calibri" w:cs="Calibri" w:hint="default"/>
        <w:b w:val="0"/>
        <w:bCs w:val="0"/>
        <w:i w:val="0"/>
        <w:iCs w:val="0"/>
        <w:spacing w:val="-2"/>
        <w:w w:val="100"/>
        <w:sz w:val="24"/>
        <w:szCs w:val="24"/>
        <w:lang w:val="es-ES" w:eastAsia="en-US" w:bidi="ar-SA"/>
      </w:rPr>
    </w:lvl>
    <w:lvl w:ilvl="1">
      <w:start w:val="1"/>
      <w:numFmt w:val="decimal"/>
      <w:lvlText w:val="%1.%2."/>
      <w:lvlJc w:val="left"/>
      <w:pPr>
        <w:ind w:left="884" w:hanging="438"/>
      </w:pPr>
      <w:rPr>
        <w:rFonts w:ascii="Calibri" w:eastAsia="Calibri" w:hAnsi="Calibri" w:cs="Calibri" w:hint="default"/>
        <w:b w:val="0"/>
        <w:bCs w:val="0"/>
        <w:i w:val="0"/>
        <w:iCs w:val="0"/>
        <w:spacing w:val="-12"/>
        <w:w w:val="100"/>
        <w:sz w:val="24"/>
        <w:szCs w:val="24"/>
        <w:lang w:val="es-ES" w:eastAsia="en-US" w:bidi="ar-SA"/>
      </w:rPr>
    </w:lvl>
    <w:lvl w:ilvl="2">
      <w:numFmt w:val="bullet"/>
      <w:lvlText w:val="•"/>
      <w:lvlJc w:val="left"/>
      <w:pPr>
        <w:ind w:left="2852" w:hanging="438"/>
      </w:pPr>
      <w:rPr>
        <w:rFonts w:hint="default"/>
        <w:lang w:val="es-ES" w:eastAsia="en-US" w:bidi="ar-SA"/>
      </w:rPr>
    </w:lvl>
    <w:lvl w:ilvl="3">
      <w:numFmt w:val="bullet"/>
      <w:lvlText w:val="•"/>
      <w:lvlJc w:val="left"/>
      <w:pPr>
        <w:ind w:left="3838" w:hanging="438"/>
      </w:pPr>
      <w:rPr>
        <w:rFonts w:hint="default"/>
        <w:lang w:val="es-ES" w:eastAsia="en-US" w:bidi="ar-SA"/>
      </w:rPr>
    </w:lvl>
    <w:lvl w:ilvl="4">
      <w:numFmt w:val="bullet"/>
      <w:lvlText w:val="•"/>
      <w:lvlJc w:val="left"/>
      <w:pPr>
        <w:ind w:left="4824" w:hanging="438"/>
      </w:pPr>
      <w:rPr>
        <w:rFonts w:hint="default"/>
        <w:lang w:val="es-ES" w:eastAsia="en-US" w:bidi="ar-SA"/>
      </w:rPr>
    </w:lvl>
    <w:lvl w:ilvl="5">
      <w:numFmt w:val="bullet"/>
      <w:lvlText w:val="•"/>
      <w:lvlJc w:val="left"/>
      <w:pPr>
        <w:ind w:left="5810" w:hanging="438"/>
      </w:pPr>
      <w:rPr>
        <w:rFonts w:hint="default"/>
        <w:lang w:val="es-ES" w:eastAsia="en-US" w:bidi="ar-SA"/>
      </w:rPr>
    </w:lvl>
    <w:lvl w:ilvl="6">
      <w:numFmt w:val="bullet"/>
      <w:lvlText w:val="•"/>
      <w:lvlJc w:val="left"/>
      <w:pPr>
        <w:ind w:left="6796" w:hanging="438"/>
      </w:pPr>
      <w:rPr>
        <w:rFonts w:hint="default"/>
        <w:lang w:val="es-ES" w:eastAsia="en-US" w:bidi="ar-SA"/>
      </w:rPr>
    </w:lvl>
    <w:lvl w:ilvl="7">
      <w:numFmt w:val="bullet"/>
      <w:lvlText w:val="•"/>
      <w:lvlJc w:val="left"/>
      <w:pPr>
        <w:ind w:left="7782" w:hanging="438"/>
      </w:pPr>
      <w:rPr>
        <w:rFonts w:hint="default"/>
        <w:lang w:val="es-ES" w:eastAsia="en-US" w:bidi="ar-SA"/>
      </w:rPr>
    </w:lvl>
    <w:lvl w:ilvl="8">
      <w:numFmt w:val="bullet"/>
      <w:lvlText w:val="•"/>
      <w:lvlJc w:val="left"/>
      <w:pPr>
        <w:ind w:left="8768" w:hanging="438"/>
      </w:pPr>
      <w:rPr>
        <w:rFonts w:hint="default"/>
        <w:lang w:val="es-ES" w:eastAsia="en-US" w:bidi="ar-SA"/>
      </w:rPr>
    </w:lvl>
  </w:abstractNum>
  <w:abstractNum w:abstractNumId="77">
    <w:nsid w:val="31A127EF"/>
    <w:multiLevelType w:val="hybridMultilevel"/>
    <w:tmpl w:val="5840E870"/>
    <w:lvl w:ilvl="0" w:tplc="9FB21C20">
      <w:start w:val="1"/>
      <w:numFmt w:val="lowerLetter"/>
      <w:lvlText w:val="%1)"/>
      <w:lvlJc w:val="left"/>
      <w:pPr>
        <w:ind w:left="1124" w:hanging="246"/>
      </w:pPr>
      <w:rPr>
        <w:rFonts w:ascii="Calibri" w:eastAsia="Calibri" w:hAnsi="Calibri" w:cs="Calibri" w:hint="default"/>
        <w:b w:val="0"/>
        <w:bCs w:val="0"/>
        <w:i w:val="0"/>
        <w:iCs w:val="0"/>
        <w:w w:val="100"/>
        <w:sz w:val="24"/>
        <w:szCs w:val="24"/>
        <w:lang w:val="es-ES" w:eastAsia="en-US" w:bidi="ar-SA"/>
      </w:rPr>
    </w:lvl>
    <w:lvl w:ilvl="1" w:tplc="5D96AFD6">
      <w:numFmt w:val="bullet"/>
      <w:lvlText w:val="•"/>
      <w:lvlJc w:val="left"/>
      <w:pPr>
        <w:ind w:left="2082" w:hanging="246"/>
      </w:pPr>
      <w:rPr>
        <w:rFonts w:hint="default"/>
        <w:lang w:val="es-ES" w:eastAsia="en-US" w:bidi="ar-SA"/>
      </w:rPr>
    </w:lvl>
    <w:lvl w:ilvl="2" w:tplc="534E5F54">
      <w:numFmt w:val="bullet"/>
      <w:lvlText w:val="•"/>
      <w:lvlJc w:val="left"/>
      <w:pPr>
        <w:ind w:left="3044" w:hanging="246"/>
      </w:pPr>
      <w:rPr>
        <w:rFonts w:hint="default"/>
        <w:lang w:val="es-ES" w:eastAsia="en-US" w:bidi="ar-SA"/>
      </w:rPr>
    </w:lvl>
    <w:lvl w:ilvl="3" w:tplc="9E280AE0">
      <w:numFmt w:val="bullet"/>
      <w:lvlText w:val="•"/>
      <w:lvlJc w:val="left"/>
      <w:pPr>
        <w:ind w:left="4006" w:hanging="246"/>
      </w:pPr>
      <w:rPr>
        <w:rFonts w:hint="default"/>
        <w:lang w:val="es-ES" w:eastAsia="en-US" w:bidi="ar-SA"/>
      </w:rPr>
    </w:lvl>
    <w:lvl w:ilvl="4" w:tplc="A5762D54">
      <w:numFmt w:val="bullet"/>
      <w:lvlText w:val="•"/>
      <w:lvlJc w:val="left"/>
      <w:pPr>
        <w:ind w:left="4968" w:hanging="246"/>
      </w:pPr>
      <w:rPr>
        <w:rFonts w:hint="default"/>
        <w:lang w:val="es-ES" w:eastAsia="en-US" w:bidi="ar-SA"/>
      </w:rPr>
    </w:lvl>
    <w:lvl w:ilvl="5" w:tplc="3EFA7CC6">
      <w:numFmt w:val="bullet"/>
      <w:lvlText w:val="•"/>
      <w:lvlJc w:val="left"/>
      <w:pPr>
        <w:ind w:left="5930" w:hanging="246"/>
      </w:pPr>
      <w:rPr>
        <w:rFonts w:hint="default"/>
        <w:lang w:val="es-ES" w:eastAsia="en-US" w:bidi="ar-SA"/>
      </w:rPr>
    </w:lvl>
    <w:lvl w:ilvl="6" w:tplc="3A6A68D0">
      <w:numFmt w:val="bullet"/>
      <w:lvlText w:val="•"/>
      <w:lvlJc w:val="left"/>
      <w:pPr>
        <w:ind w:left="6892" w:hanging="246"/>
      </w:pPr>
      <w:rPr>
        <w:rFonts w:hint="default"/>
        <w:lang w:val="es-ES" w:eastAsia="en-US" w:bidi="ar-SA"/>
      </w:rPr>
    </w:lvl>
    <w:lvl w:ilvl="7" w:tplc="52806D78">
      <w:numFmt w:val="bullet"/>
      <w:lvlText w:val="•"/>
      <w:lvlJc w:val="left"/>
      <w:pPr>
        <w:ind w:left="7854" w:hanging="246"/>
      </w:pPr>
      <w:rPr>
        <w:rFonts w:hint="default"/>
        <w:lang w:val="es-ES" w:eastAsia="en-US" w:bidi="ar-SA"/>
      </w:rPr>
    </w:lvl>
    <w:lvl w:ilvl="8" w:tplc="F49494BC">
      <w:numFmt w:val="bullet"/>
      <w:lvlText w:val="•"/>
      <w:lvlJc w:val="left"/>
      <w:pPr>
        <w:ind w:left="8816" w:hanging="246"/>
      </w:pPr>
      <w:rPr>
        <w:rFonts w:hint="default"/>
        <w:lang w:val="es-ES" w:eastAsia="en-US" w:bidi="ar-SA"/>
      </w:rPr>
    </w:lvl>
  </w:abstractNum>
  <w:abstractNum w:abstractNumId="78">
    <w:nsid w:val="31B068F1"/>
    <w:multiLevelType w:val="multilevel"/>
    <w:tmpl w:val="5CEAF0BA"/>
    <w:lvl w:ilvl="0">
      <w:start w:val="7"/>
      <w:numFmt w:val="decimal"/>
      <w:lvlText w:val="%1"/>
      <w:lvlJc w:val="left"/>
      <w:pPr>
        <w:ind w:left="924" w:hanging="370"/>
      </w:pPr>
      <w:rPr>
        <w:rFonts w:hint="default"/>
        <w:lang w:val="es-ES" w:eastAsia="en-US" w:bidi="ar-SA"/>
      </w:rPr>
    </w:lvl>
    <w:lvl w:ilvl="1">
      <w:start w:val="1"/>
      <w:numFmt w:val="decimal"/>
      <w:lvlText w:val="%1.%2"/>
      <w:lvlJc w:val="left"/>
      <w:pPr>
        <w:ind w:left="924" w:hanging="370"/>
      </w:pPr>
      <w:rPr>
        <w:rFonts w:ascii="Calibri" w:eastAsia="Calibri" w:hAnsi="Calibri" w:cs="Calibri" w:hint="default"/>
        <w:b w:val="0"/>
        <w:bCs w:val="0"/>
        <w:i w:val="0"/>
        <w:iCs w:val="0"/>
        <w:spacing w:val="-7"/>
        <w:w w:val="100"/>
        <w:sz w:val="24"/>
        <w:szCs w:val="24"/>
        <w:lang w:val="es-ES" w:eastAsia="en-US" w:bidi="ar-SA"/>
      </w:rPr>
    </w:lvl>
    <w:lvl w:ilvl="2">
      <w:numFmt w:val="bullet"/>
      <w:lvlText w:val="•"/>
      <w:lvlJc w:val="left"/>
      <w:pPr>
        <w:ind w:left="2820" w:hanging="370"/>
      </w:pPr>
      <w:rPr>
        <w:rFonts w:hint="default"/>
        <w:lang w:val="es-ES" w:eastAsia="en-US" w:bidi="ar-SA"/>
      </w:rPr>
    </w:lvl>
    <w:lvl w:ilvl="3">
      <w:numFmt w:val="bullet"/>
      <w:lvlText w:val="•"/>
      <w:lvlJc w:val="left"/>
      <w:pPr>
        <w:ind w:left="3770" w:hanging="370"/>
      </w:pPr>
      <w:rPr>
        <w:rFonts w:hint="default"/>
        <w:lang w:val="es-ES" w:eastAsia="en-US" w:bidi="ar-SA"/>
      </w:rPr>
    </w:lvl>
    <w:lvl w:ilvl="4">
      <w:numFmt w:val="bullet"/>
      <w:lvlText w:val="•"/>
      <w:lvlJc w:val="left"/>
      <w:pPr>
        <w:ind w:left="4720" w:hanging="370"/>
      </w:pPr>
      <w:rPr>
        <w:rFonts w:hint="default"/>
        <w:lang w:val="es-ES" w:eastAsia="en-US" w:bidi="ar-SA"/>
      </w:rPr>
    </w:lvl>
    <w:lvl w:ilvl="5">
      <w:numFmt w:val="bullet"/>
      <w:lvlText w:val="•"/>
      <w:lvlJc w:val="left"/>
      <w:pPr>
        <w:ind w:left="5670" w:hanging="370"/>
      </w:pPr>
      <w:rPr>
        <w:rFonts w:hint="default"/>
        <w:lang w:val="es-ES" w:eastAsia="en-US" w:bidi="ar-SA"/>
      </w:rPr>
    </w:lvl>
    <w:lvl w:ilvl="6">
      <w:numFmt w:val="bullet"/>
      <w:lvlText w:val="•"/>
      <w:lvlJc w:val="left"/>
      <w:pPr>
        <w:ind w:left="6620" w:hanging="370"/>
      </w:pPr>
      <w:rPr>
        <w:rFonts w:hint="default"/>
        <w:lang w:val="es-ES" w:eastAsia="en-US" w:bidi="ar-SA"/>
      </w:rPr>
    </w:lvl>
    <w:lvl w:ilvl="7">
      <w:numFmt w:val="bullet"/>
      <w:lvlText w:val="•"/>
      <w:lvlJc w:val="left"/>
      <w:pPr>
        <w:ind w:left="7570" w:hanging="370"/>
      </w:pPr>
      <w:rPr>
        <w:rFonts w:hint="default"/>
        <w:lang w:val="es-ES" w:eastAsia="en-US" w:bidi="ar-SA"/>
      </w:rPr>
    </w:lvl>
    <w:lvl w:ilvl="8">
      <w:numFmt w:val="bullet"/>
      <w:lvlText w:val="•"/>
      <w:lvlJc w:val="left"/>
      <w:pPr>
        <w:ind w:left="8520" w:hanging="370"/>
      </w:pPr>
      <w:rPr>
        <w:rFonts w:hint="default"/>
        <w:lang w:val="es-ES" w:eastAsia="en-US" w:bidi="ar-SA"/>
      </w:rPr>
    </w:lvl>
  </w:abstractNum>
  <w:abstractNum w:abstractNumId="79">
    <w:nsid w:val="32A05C3E"/>
    <w:multiLevelType w:val="hybridMultilevel"/>
    <w:tmpl w:val="DC681CF4"/>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0">
    <w:nsid w:val="32D7270C"/>
    <w:multiLevelType w:val="hybridMultilevel"/>
    <w:tmpl w:val="58E81828"/>
    <w:lvl w:ilvl="0" w:tplc="03D4277E">
      <w:start w:val="1"/>
      <w:numFmt w:val="lowerLetter"/>
      <w:lvlText w:val="%1)"/>
      <w:lvlJc w:val="left"/>
      <w:pPr>
        <w:ind w:left="615" w:hanging="293"/>
      </w:pPr>
      <w:rPr>
        <w:rFonts w:ascii="Verdana" w:eastAsia="Verdana" w:hAnsi="Verdana" w:cs="Verdana" w:hint="default"/>
        <w:b w:val="0"/>
        <w:bCs w:val="0"/>
        <w:i w:val="0"/>
        <w:iCs w:val="0"/>
        <w:spacing w:val="-1"/>
        <w:w w:val="96"/>
        <w:sz w:val="20"/>
        <w:szCs w:val="20"/>
        <w:lang w:val="es-ES" w:eastAsia="en-US" w:bidi="ar-SA"/>
      </w:rPr>
    </w:lvl>
    <w:lvl w:ilvl="1" w:tplc="9B3CF05C">
      <w:numFmt w:val="bullet"/>
      <w:lvlText w:val="•"/>
      <w:lvlJc w:val="left"/>
      <w:pPr>
        <w:ind w:left="1632" w:hanging="293"/>
      </w:pPr>
      <w:rPr>
        <w:rFonts w:hint="default"/>
        <w:lang w:val="es-ES" w:eastAsia="en-US" w:bidi="ar-SA"/>
      </w:rPr>
    </w:lvl>
    <w:lvl w:ilvl="2" w:tplc="A150E0B2">
      <w:numFmt w:val="bullet"/>
      <w:lvlText w:val="•"/>
      <w:lvlJc w:val="left"/>
      <w:pPr>
        <w:ind w:left="2644" w:hanging="293"/>
      </w:pPr>
      <w:rPr>
        <w:rFonts w:hint="default"/>
        <w:lang w:val="es-ES" w:eastAsia="en-US" w:bidi="ar-SA"/>
      </w:rPr>
    </w:lvl>
    <w:lvl w:ilvl="3" w:tplc="B7BE7E64">
      <w:numFmt w:val="bullet"/>
      <w:lvlText w:val="•"/>
      <w:lvlJc w:val="left"/>
      <w:pPr>
        <w:ind w:left="3656" w:hanging="293"/>
      </w:pPr>
      <w:rPr>
        <w:rFonts w:hint="default"/>
        <w:lang w:val="es-ES" w:eastAsia="en-US" w:bidi="ar-SA"/>
      </w:rPr>
    </w:lvl>
    <w:lvl w:ilvl="4" w:tplc="464AF680">
      <w:numFmt w:val="bullet"/>
      <w:lvlText w:val="•"/>
      <w:lvlJc w:val="left"/>
      <w:pPr>
        <w:ind w:left="4668" w:hanging="293"/>
      </w:pPr>
      <w:rPr>
        <w:rFonts w:hint="default"/>
        <w:lang w:val="es-ES" w:eastAsia="en-US" w:bidi="ar-SA"/>
      </w:rPr>
    </w:lvl>
    <w:lvl w:ilvl="5" w:tplc="1944915A">
      <w:numFmt w:val="bullet"/>
      <w:lvlText w:val="•"/>
      <w:lvlJc w:val="left"/>
      <w:pPr>
        <w:ind w:left="5680" w:hanging="293"/>
      </w:pPr>
      <w:rPr>
        <w:rFonts w:hint="default"/>
        <w:lang w:val="es-ES" w:eastAsia="en-US" w:bidi="ar-SA"/>
      </w:rPr>
    </w:lvl>
    <w:lvl w:ilvl="6" w:tplc="D5B41040">
      <w:numFmt w:val="bullet"/>
      <w:lvlText w:val="•"/>
      <w:lvlJc w:val="left"/>
      <w:pPr>
        <w:ind w:left="6692" w:hanging="293"/>
      </w:pPr>
      <w:rPr>
        <w:rFonts w:hint="default"/>
        <w:lang w:val="es-ES" w:eastAsia="en-US" w:bidi="ar-SA"/>
      </w:rPr>
    </w:lvl>
    <w:lvl w:ilvl="7" w:tplc="CEA4F072">
      <w:numFmt w:val="bullet"/>
      <w:lvlText w:val="•"/>
      <w:lvlJc w:val="left"/>
      <w:pPr>
        <w:ind w:left="7704" w:hanging="293"/>
      </w:pPr>
      <w:rPr>
        <w:rFonts w:hint="default"/>
        <w:lang w:val="es-ES" w:eastAsia="en-US" w:bidi="ar-SA"/>
      </w:rPr>
    </w:lvl>
    <w:lvl w:ilvl="8" w:tplc="011E1CF6">
      <w:numFmt w:val="bullet"/>
      <w:lvlText w:val="•"/>
      <w:lvlJc w:val="left"/>
      <w:pPr>
        <w:ind w:left="8716" w:hanging="293"/>
      </w:pPr>
      <w:rPr>
        <w:rFonts w:hint="default"/>
        <w:lang w:val="es-ES" w:eastAsia="en-US" w:bidi="ar-SA"/>
      </w:rPr>
    </w:lvl>
  </w:abstractNum>
  <w:abstractNum w:abstractNumId="81">
    <w:nsid w:val="33545441"/>
    <w:multiLevelType w:val="hybridMultilevel"/>
    <w:tmpl w:val="F760BC7A"/>
    <w:lvl w:ilvl="0" w:tplc="199CDF0C">
      <w:start w:val="1"/>
      <w:numFmt w:val="lowerLetter"/>
      <w:lvlText w:val="%1)"/>
      <w:lvlJc w:val="left"/>
      <w:pPr>
        <w:ind w:left="884" w:hanging="289"/>
      </w:pPr>
      <w:rPr>
        <w:rFonts w:ascii="Calibri" w:eastAsia="Calibri" w:hAnsi="Calibri" w:cs="Calibri" w:hint="default"/>
        <w:b w:val="0"/>
        <w:bCs w:val="0"/>
        <w:i w:val="0"/>
        <w:iCs w:val="0"/>
        <w:w w:val="100"/>
        <w:sz w:val="24"/>
        <w:szCs w:val="24"/>
        <w:lang w:val="es-ES" w:eastAsia="en-US" w:bidi="ar-SA"/>
      </w:rPr>
    </w:lvl>
    <w:lvl w:ilvl="1" w:tplc="53C65732">
      <w:numFmt w:val="bullet"/>
      <w:lvlText w:val="•"/>
      <w:lvlJc w:val="left"/>
      <w:pPr>
        <w:ind w:left="1866" w:hanging="289"/>
      </w:pPr>
      <w:rPr>
        <w:rFonts w:hint="default"/>
        <w:lang w:val="es-ES" w:eastAsia="en-US" w:bidi="ar-SA"/>
      </w:rPr>
    </w:lvl>
    <w:lvl w:ilvl="2" w:tplc="73EA4436">
      <w:numFmt w:val="bullet"/>
      <w:lvlText w:val="•"/>
      <w:lvlJc w:val="left"/>
      <w:pPr>
        <w:ind w:left="2852" w:hanging="289"/>
      </w:pPr>
      <w:rPr>
        <w:rFonts w:hint="default"/>
        <w:lang w:val="es-ES" w:eastAsia="en-US" w:bidi="ar-SA"/>
      </w:rPr>
    </w:lvl>
    <w:lvl w:ilvl="3" w:tplc="44FAA0C4">
      <w:numFmt w:val="bullet"/>
      <w:lvlText w:val="•"/>
      <w:lvlJc w:val="left"/>
      <w:pPr>
        <w:ind w:left="3838" w:hanging="289"/>
      </w:pPr>
      <w:rPr>
        <w:rFonts w:hint="default"/>
        <w:lang w:val="es-ES" w:eastAsia="en-US" w:bidi="ar-SA"/>
      </w:rPr>
    </w:lvl>
    <w:lvl w:ilvl="4" w:tplc="FECA17DE">
      <w:numFmt w:val="bullet"/>
      <w:lvlText w:val="•"/>
      <w:lvlJc w:val="left"/>
      <w:pPr>
        <w:ind w:left="4824" w:hanging="289"/>
      </w:pPr>
      <w:rPr>
        <w:rFonts w:hint="default"/>
        <w:lang w:val="es-ES" w:eastAsia="en-US" w:bidi="ar-SA"/>
      </w:rPr>
    </w:lvl>
    <w:lvl w:ilvl="5" w:tplc="02745456">
      <w:numFmt w:val="bullet"/>
      <w:lvlText w:val="•"/>
      <w:lvlJc w:val="left"/>
      <w:pPr>
        <w:ind w:left="5810" w:hanging="289"/>
      </w:pPr>
      <w:rPr>
        <w:rFonts w:hint="default"/>
        <w:lang w:val="es-ES" w:eastAsia="en-US" w:bidi="ar-SA"/>
      </w:rPr>
    </w:lvl>
    <w:lvl w:ilvl="6" w:tplc="D0C6F95C">
      <w:numFmt w:val="bullet"/>
      <w:lvlText w:val="•"/>
      <w:lvlJc w:val="left"/>
      <w:pPr>
        <w:ind w:left="6796" w:hanging="289"/>
      </w:pPr>
      <w:rPr>
        <w:rFonts w:hint="default"/>
        <w:lang w:val="es-ES" w:eastAsia="en-US" w:bidi="ar-SA"/>
      </w:rPr>
    </w:lvl>
    <w:lvl w:ilvl="7" w:tplc="DEDE914A">
      <w:numFmt w:val="bullet"/>
      <w:lvlText w:val="•"/>
      <w:lvlJc w:val="left"/>
      <w:pPr>
        <w:ind w:left="7782" w:hanging="289"/>
      </w:pPr>
      <w:rPr>
        <w:rFonts w:hint="default"/>
        <w:lang w:val="es-ES" w:eastAsia="en-US" w:bidi="ar-SA"/>
      </w:rPr>
    </w:lvl>
    <w:lvl w:ilvl="8" w:tplc="56A6A630">
      <w:numFmt w:val="bullet"/>
      <w:lvlText w:val="•"/>
      <w:lvlJc w:val="left"/>
      <w:pPr>
        <w:ind w:left="8768" w:hanging="289"/>
      </w:pPr>
      <w:rPr>
        <w:rFonts w:hint="default"/>
        <w:lang w:val="es-ES" w:eastAsia="en-US" w:bidi="ar-SA"/>
      </w:rPr>
    </w:lvl>
  </w:abstractNum>
  <w:abstractNum w:abstractNumId="82">
    <w:nsid w:val="337F3DFF"/>
    <w:multiLevelType w:val="hybridMultilevel"/>
    <w:tmpl w:val="60F28D78"/>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3">
    <w:nsid w:val="33F02921"/>
    <w:multiLevelType w:val="hybridMultilevel"/>
    <w:tmpl w:val="290C27B4"/>
    <w:lvl w:ilvl="0" w:tplc="73E22C4E">
      <w:numFmt w:val="bullet"/>
      <w:lvlText w:val="-"/>
      <w:lvlJc w:val="left"/>
      <w:pPr>
        <w:ind w:left="1400" w:hanging="360"/>
      </w:pPr>
      <w:rPr>
        <w:rFonts w:ascii="Times New Roman" w:eastAsia="Times New Roman" w:hAnsi="Times New Roman" w:cs="Times New Roman" w:hint="default"/>
        <w:b w:val="0"/>
        <w:bCs w:val="0"/>
        <w:i w:val="0"/>
        <w:iCs w:val="0"/>
        <w:w w:val="89"/>
        <w:sz w:val="24"/>
        <w:szCs w:val="24"/>
        <w:lang w:val="es-ES" w:eastAsia="en-US" w:bidi="ar-SA"/>
      </w:rPr>
    </w:lvl>
    <w:lvl w:ilvl="1" w:tplc="F9BAE364">
      <w:numFmt w:val="bullet"/>
      <w:lvlText w:val="•"/>
      <w:lvlJc w:val="left"/>
      <w:pPr>
        <w:ind w:left="2302" w:hanging="360"/>
      </w:pPr>
      <w:rPr>
        <w:rFonts w:hint="default"/>
        <w:lang w:val="es-ES" w:eastAsia="en-US" w:bidi="ar-SA"/>
      </w:rPr>
    </w:lvl>
    <w:lvl w:ilvl="2" w:tplc="039258E4">
      <w:numFmt w:val="bullet"/>
      <w:lvlText w:val="•"/>
      <w:lvlJc w:val="left"/>
      <w:pPr>
        <w:ind w:left="3204" w:hanging="360"/>
      </w:pPr>
      <w:rPr>
        <w:rFonts w:hint="default"/>
        <w:lang w:val="es-ES" w:eastAsia="en-US" w:bidi="ar-SA"/>
      </w:rPr>
    </w:lvl>
    <w:lvl w:ilvl="3" w:tplc="884C46D2">
      <w:numFmt w:val="bullet"/>
      <w:lvlText w:val="•"/>
      <w:lvlJc w:val="left"/>
      <w:pPr>
        <w:ind w:left="4106" w:hanging="360"/>
      </w:pPr>
      <w:rPr>
        <w:rFonts w:hint="default"/>
        <w:lang w:val="es-ES" w:eastAsia="en-US" w:bidi="ar-SA"/>
      </w:rPr>
    </w:lvl>
    <w:lvl w:ilvl="4" w:tplc="6DF845C4">
      <w:numFmt w:val="bullet"/>
      <w:lvlText w:val="•"/>
      <w:lvlJc w:val="left"/>
      <w:pPr>
        <w:ind w:left="5008" w:hanging="360"/>
      </w:pPr>
      <w:rPr>
        <w:rFonts w:hint="default"/>
        <w:lang w:val="es-ES" w:eastAsia="en-US" w:bidi="ar-SA"/>
      </w:rPr>
    </w:lvl>
    <w:lvl w:ilvl="5" w:tplc="D048F502">
      <w:numFmt w:val="bullet"/>
      <w:lvlText w:val="•"/>
      <w:lvlJc w:val="left"/>
      <w:pPr>
        <w:ind w:left="5910" w:hanging="360"/>
      </w:pPr>
      <w:rPr>
        <w:rFonts w:hint="default"/>
        <w:lang w:val="es-ES" w:eastAsia="en-US" w:bidi="ar-SA"/>
      </w:rPr>
    </w:lvl>
    <w:lvl w:ilvl="6" w:tplc="0FB88164">
      <w:numFmt w:val="bullet"/>
      <w:lvlText w:val="•"/>
      <w:lvlJc w:val="left"/>
      <w:pPr>
        <w:ind w:left="6812" w:hanging="360"/>
      </w:pPr>
      <w:rPr>
        <w:rFonts w:hint="default"/>
        <w:lang w:val="es-ES" w:eastAsia="en-US" w:bidi="ar-SA"/>
      </w:rPr>
    </w:lvl>
    <w:lvl w:ilvl="7" w:tplc="793211B0">
      <w:numFmt w:val="bullet"/>
      <w:lvlText w:val="•"/>
      <w:lvlJc w:val="left"/>
      <w:pPr>
        <w:ind w:left="7714" w:hanging="360"/>
      </w:pPr>
      <w:rPr>
        <w:rFonts w:hint="default"/>
        <w:lang w:val="es-ES" w:eastAsia="en-US" w:bidi="ar-SA"/>
      </w:rPr>
    </w:lvl>
    <w:lvl w:ilvl="8" w:tplc="0556216E">
      <w:numFmt w:val="bullet"/>
      <w:lvlText w:val="•"/>
      <w:lvlJc w:val="left"/>
      <w:pPr>
        <w:ind w:left="8616" w:hanging="360"/>
      </w:pPr>
      <w:rPr>
        <w:rFonts w:hint="default"/>
        <w:lang w:val="es-ES" w:eastAsia="en-US" w:bidi="ar-SA"/>
      </w:rPr>
    </w:lvl>
  </w:abstractNum>
  <w:abstractNum w:abstractNumId="84">
    <w:nsid w:val="34277B44"/>
    <w:multiLevelType w:val="hybridMultilevel"/>
    <w:tmpl w:val="82D0F7AA"/>
    <w:lvl w:ilvl="0" w:tplc="D1BA4DB2">
      <w:start w:val="1"/>
      <w:numFmt w:val="decimal"/>
      <w:lvlText w:val="%1."/>
      <w:lvlJc w:val="left"/>
      <w:pPr>
        <w:ind w:left="684" w:hanging="284"/>
        <w:jc w:val="right"/>
      </w:pPr>
      <w:rPr>
        <w:rFonts w:hint="default"/>
        <w:spacing w:val="-2"/>
        <w:w w:val="100"/>
        <w:lang w:val="es-ES" w:eastAsia="en-US" w:bidi="ar-SA"/>
      </w:rPr>
    </w:lvl>
    <w:lvl w:ilvl="1" w:tplc="F82C6BA0">
      <w:numFmt w:val="bullet"/>
      <w:lvlText w:val="-"/>
      <w:lvlJc w:val="left"/>
      <w:pPr>
        <w:ind w:left="842" w:hanging="360"/>
      </w:pPr>
      <w:rPr>
        <w:rFonts w:ascii="Calibri" w:eastAsia="Calibri" w:hAnsi="Calibri" w:cs="Calibri" w:hint="default"/>
        <w:b w:val="0"/>
        <w:bCs w:val="0"/>
        <w:i w:val="0"/>
        <w:iCs w:val="0"/>
        <w:w w:val="100"/>
        <w:sz w:val="22"/>
        <w:szCs w:val="22"/>
        <w:lang w:val="es-ES" w:eastAsia="en-US" w:bidi="ar-SA"/>
      </w:rPr>
    </w:lvl>
    <w:lvl w:ilvl="2" w:tplc="5D143210">
      <w:numFmt w:val="bullet"/>
      <w:lvlText w:val="•"/>
      <w:lvlJc w:val="left"/>
      <w:pPr>
        <w:ind w:left="1904" w:hanging="360"/>
      </w:pPr>
      <w:rPr>
        <w:rFonts w:hint="default"/>
        <w:lang w:val="es-ES" w:eastAsia="en-US" w:bidi="ar-SA"/>
      </w:rPr>
    </w:lvl>
    <w:lvl w:ilvl="3" w:tplc="F84660A8">
      <w:numFmt w:val="bullet"/>
      <w:lvlText w:val="•"/>
      <w:lvlJc w:val="left"/>
      <w:pPr>
        <w:ind w:left="2968" w:hanging="360"/>
      </w:pPr>
      <w:rPr>
        <w:rFonts w:hint="default"/>
        <w:lang w:val="es-ES" w:eastAsia="en-US" w:bidi="ar-SA"/>
      </w:rPr>
    </w:lvl>
    <w:lvl w:ilvl="4" w:tplc="8F426B3A">
      <w:numFmt w:val="bullet"/>
      <w:lvlText w:val="•"/>
      <w:lvlJc w:val="left"/>
      <w:pPr>
        <w:ind w:left="4033" w:hanging="360"/>
      </w:pPr>
      <w:rPr>
        <w:rFonts w:hint="default"/>
        <w:lang w:val="es-ES" w:eastAsia="en-US" w:bidi="ar-SA"/>
      </w:rPr>
    </w:lvl>
    <w:lvl w:ilvl="5" w:tplc="314EF546">
      <w:numFmt w:val="bullet"/>
      <w:lvlText w:val="•"/>
      <w:lvlJc w:val="left"/>
      <w:pPr>
        <w:ind w:left="5097" w:hanging="360"/>
      </w:pPr>
      <w:rPr>
        <w:rFonts w:hint="default"/>
        <w:lang w:val="es-ES" w:eastAsia="en-US" w:bidi="ar-SA"/>
      </w:rPr>
    </w:lvl>
    <w:lvl w:ilvl="6" w:tplc="18E0BA64">
      <w:numFmt w:val="bullet"/>
      <w:lvlText w:val="•"/>
      <w:lvlJc w:val="left"/>
      <w:pPr>
        <w:ind w:left="6162" w:hanging="360"/>
      </w:pPr>
      <w:rPr>
        <w:rFonts w:hint="default"/>
        <w:lang w:val="es-ES" w:eastAsia="en-US" w:bidi="ar-SA"/>
      </w:rPr>
    </w:lvl>
    <w:lvl w:ilvl="7" w:tplc="191E14F4">
      <w:numFmt w:val="bullet"/>
      <w:lvlText w:val="•"/>
      <w:lvlJc w:val="left"/>
      <w:pPr>
        <w:ind w:left="7226" w:hanging="360"/>
      </w:pPr>
      <w:rPr>
        <w:rFonts w:hint="default"/>
        <w:lang w:val="es-ES" w:eastAsia="en-US" w:bidi="ar-SA"/>
      </w:rPr>
    </w:lvl>
    <w:lvl w:ilvl="8" w:tplc="453C85F2">
      <w:numFmt w:val="bullet"/>
      <w:lvlText w:val="•"/>
      <w:lvlJc w:val="left"/>
      <w:pPr>
        <w:ind w:left="8291" w:hanging="360"/>
      </w:pPr>
      <w:rPr>
        <w:rFonts w:hint="default"/>
        <w:lang w:val="es-ES" w:eastAsia="en-US" w:bidi="ar-SA"/>
      </w:rPr>
    </w:lvl>
  </w:abstractNum>
  <w:abstractNum w:abstractNumId="85">
    <w:nsid w:val="3439223F"/>
    <w:multiLevelType w:val="hybridMultilevel"/>
    <w:tmpl w:val="E5F6AED2"/>
    <w:lvl w:ilvl="0" w:tplc="274A9F00">
      <w:numFmt w:val="bullet"/>
      <w:lvlText w:val=""/>
      <w:lvlJc w:val="left"/>
      <w:pPr>
        <w:ind w:left="849" w:hanging="360"/>
      </w:pPr>
      <w:rPr>
        <w:rFonts w:ascii="Symbol" w:eastAsia="Symbol" w:hAnsi="Symbol" w:cs="Symbol" w:hint="default"/>
        <w:b w:val="0"/>
        <w:bCs w:val="0"/>
        <w:i w:val="0"/>
        <w:iCs w:val="0"/>
        <w:w w:val="100"/>
        <w:sz w:val="24"/>
        <w:szCs w:val="24"/>
        <w:lang w:val="es-ES" w:eastAsia="en-US" w:bidi="ar-SA"/>
      </w:rPr>
    </w:lvl>
    <w:lvl w:ilvl="1" w:tplc="6F08DFA0">
      <w:numFmt w:val="bullet"/>
      <w:lvlText w:val="•"/>
      <w:lvlJc w:val="left"/>
      <w:pPr>
        <w:ind w:left="1575" w:hanging="360"/>
      </w:pPr>
      <w:rPr>
        <w:rFonts w:hint="default"/>
        <w:lang w:val="es-ES" w:eastAsia="en-US" w:bidi="ar-SA"/>
      </w:rPr>
    </w:lvl>
    <w:lvl w:ilvl="2" w:tplc="8C6441C8">
      <w:numFmt w:val="bullet"/>
      <w:lvlText w:val="•"/>
      <w:lvlJc w:val="left"/>
      <w:pPr>
        <w:ind w:left="2310" w:hanging="360"/>
      </w:pPr>
      <w:rPr>
        <w:rFonts w:hint="default"/>
        <w:lang w:val="es-ES" w:eastAsia="en-US" w:bidi="ar-SA"/>
      </w:rPr>
    </w:lvl>
    <w:lvl w:ilvl="3" w:tplc="FF680710">
      <w:numFmt w:val="bullet"/>
      <w:lvlText w:val="•"/>
      <w:lvlJc w:val="left"/>
      <w:pPr>
        <w:ind w:left="3045" w:hanging="360"/>
      </w:pPr>
      <w:rPr>
        <w:rFonts w:hint="default"/>
        <w:lang w:val="es-ES" w:eastAsia="en-US" w:bidi="ar-SA"/>
      </w:rPr>
    </w:lvl>
    <w:lvl w:ilvl="4" w:tplc="612C4F58">
      <w:numFmt w:val="bullet"/>
      <w:lvlText w:val="•"/>
      <w:lvlJc w:val="left"/>
      <w:pPr>
        <w:ind w:left="3780" w:hanging="360"/>
      </w:pPr>
      <w:rPr>
        <w:rFonts w:hint="default"/>
        <w:lang w:val="es-ES" w:eastAsia="en-US" w:bidi="ar-SA"/>
      </w:rPr>
    </w:lvl>
    <w:lvl w:ilvl="5" w:tplc="6BF060E0">
      <w:numFmt w:val="bullet"/>
      <w:lvlText w:val="•"/>
      <w:lvlJc w:val="left"/>
      <w:pPr>
        <w:ind w:left="4516" w:hanging="360"/>
      </w:pPr>
      <w:rPr>
        <w:rFonts w:hint="default"/>
        <w:lang w:val="es-ES" w:eastAsia="en-US" w:bidi="ar-SA"/>
      </w:rPr>
    </w:lvl>
    <w:lvl w:ilvl="6" w:tplc="D3CA8D18">
      <w:numFmt w:val="bullet"/>
      <w:lvlText w:val="•"/>
      <w:lvlJc w:val="left"/>
      <w:pPr>
        <w:ind w:left="5251" w:hanging="360"/>
      </w:pPr>
      <w:rPr>
        <w:rFonts w:hint="default"/>
        <w:lang w:val="es-ES" w:eastAsia="en-US" w:bidi="ar-SA"/>
      </w:rPr>
    </w:lvl>
    <w:lvl w:ilvl="7" w:tplc="3752A044">
      <w:numFmt w:val="bullet"/>
      <w:lvlText w:val="•"/>
      <w:lvlJc w:val="left"/>
      <w:pPr>
        <w:ind w:left="5986" w:hanging="360"/>
      </w:pPr>
      <w:rPr>
        <w:rFonts w:hint="default"/>
        <w:lang w:val="es-ES" w:eastAsia="en-US" w:bidi="ar-SA"/>
      </w:rPr>
    </w:lvl>
    <w:lvl w:ilvl="8" w:tplc="BE147B42">
      <w:numFmt w:val="bullet"/>
      <w:lvlText w:val="•"/>
      <w:lvlJc w:val="left"/>
      <w:pPr>
        <w:ind w:left="6721" w:hanging="360"/>
      </w:pPr>
      <w:rPr>
        <w:rFonts w:hint="default"/>
        <w:lang w:val="es-ES" w:eastAsia="en-US" w:bidi="ar-SA"/>
      </w:rPr>
    </w:lvl>
  </w:abstractNum>
  <w:abstractNum w:abstractNumId="86">
    <w:nsid w:val="34670F8C"/>
    <w:multiLevelType w:val="hybridMultilevel"/>
    <w:tmpl w:val="31249C56"/>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7">
    <w:nsid w:val="348F17FF"/>
    <w:multiLevelType w:val="hybridMultilevel"/>
    <w:tmpl w:val="99FAA6EC"/>
    <w:lvl w:ilvl="0" w:tplc="39E8CE2E">
      <w:numFmt w:val="bullet"/>
      <w:lvlText w:val="o"/>
      <w:lvlJc w:val="left"/>
      <w:pPr>
        <w:ind w:left="845" w:hanging="365"/>
      </w:pPr>
      <w:rPr>
        <w:rFonts w:ascii="Courier New" w:eastAsia="Courier New" w:hAnsi="Courier New" w:cs="Courier New" w:hint="default"/>
        <w:b w:val="0"/>
        <w:bCs w:val="0"/>
        <w:i w:val="0"/>
        <w:iCs w:val="0"/>
        <w:w w:val="100"/>
        <w:sz w:val="24"/>
        <w:szCs w:val="24"/>
        <w:lang w:val="es-ES" w:eastAsia="en-US" w:bidi="ar-SA"/>
      </w:rPr>
    </w:lvl>
    <w:lvl w:ilvl="1" w:tplc="6F60306C">
      <w:numFmt w:val="bullet"/>
      <w:lvlText w:val="•"/>
      <w:lvlJc w:val="left"/>
      <w:pPr>
        <w:ind w:left="1297" w:hanging="365"/>
      </w:pPr>
      <w:rPr>
        <w:rFonts w:hint="default"/>
        <w:lang w:val="es-ES" w:eastAsia="en-US" w:bidi="ar-SA"/>
      </w:rPr>
    </w:lvl>
    <w:lvl w:ilvl="2" w:tplc="015EF062">
      <w:numFmt w:val="bullet"/>
      <w:lvlText w:val="•"/>
      <w:lvlJc w:val="left"/>
      <w:pPr>
        <w:ind w:left="1755" w:hanging="365"/>
      </w:pPr>
      <w:rPr>
        <w:rFonts w:hint="default"/>
        <w:lang w:val="es-ES" w:eastAsia="en-US" w:bidi="ar-SA"/>
      </w:rPr>
    </w:lvl>
    <w:lvl w:ilvl="3" w:tplc="966E7F0E">
      <w:numFmt w:val="bullet"/>
      <w:lvlText w:val="•"/>
      <w:lvlJc w:val="left"/>
      <w:pPr>
        <w:ind w:left="2212" w:hanging="365"/>
      </w:pPr>
      <w:rPr>
        <w:rFonts w:hint="default"/>
        <w:lang w:val="es-ES" w:eastAsia="en-US" w:bidi="ar-SA"/>
      </w:rPr>
    </w:lvl>
    <w:lvl w:ilvl="4" w:tplc="AE1CD5FA">
      <w:numFmt w:val="bullet"/>
      <w:lvlText w:val="•"/>
      <w:lvlJc w:val="left"/>
      <w:pPr>
        <w:ind w:left="2670" w:hanging="365"/>
      </w:pPr>
      <w:rPr>
        <w:rFonts w:hint="default"/>
        <w:lang w:val="es-ES" w:eastAsia="en-US" w:bidi="ar-SA"/>
      </w:rPr>
    </w:lvl>
    <w:lvl w:ilvl="5" w:tplc="88B6446C">
      <w:numFmt w:val="bullet"/>
      <w:lvlText w:val="•"/>
      <w:lvlJc w:val="left"/>
      <w:pPr>
        <w:ind w:left="3128" w:hanging="365"/>
      </w:pPr>
      <w:rPr>
        <w:rFonts w:hint="default"/>
        <w:lang w:val="es-ES" w:eastAsia="en-US" w:bidi="ar-SA"/>
      </w:rPr>
    </w:lvl>
    <w:lvl w:ilvl="6" w:tplc="34980ED6">
      <w:numFmt w:val="bullet"/>
      <w:lvlText w:val="•"/>
      <w:lvlJc w:val="left"/>
      <w:pPr>
        <w:ind w:left="3585" w:hanging="365"/>
      </w:pPr>
      <w:rPr>
        <w:rFonts w:hint="default"/>
        <w:lang w:val="es-ES" w:eastAsia="en-US" w:bidi="ar-SA"/>
      </w:rPr>
    </w:lvl>
    <w:lvl w:ilvl="7" w:tplc="94CA8A84">
      <w:numFmt w:val="bullet"/>
      <w:lvlText w:val="•"/>
      <w:lvlJc w:val="left"/>
      <w:pPr>
        <w:ind w:left="4043" w:hanging="365"/>
      </w:pPr>
      <w:rPr>
        <w:rFonts w:hint="default"/>
        <w:lang w:val="es-ES" w:eastAsia="en-US" w:bidi="ar-SA"/>
      </w:rPr>
    </w:lvl>
    <w:lvl w:ilvl="8" w:tplc="632CF67C">
      <w:numFmt w:val="bullet"/>
      <w:lvlText w:val="•"/>
      <w:lvlJc w:val="left"/>
      <w:pPr>
        <w:ind w:left="4500" w:hanging="365"/>
      </w:pPr>
      <w:rPr>
        <w:rFonts w:hint="default"/>
        <w:lang w:val="es-ES" w:eastAsia="en-US" w:bidi="ar-SA"/>
      </w:rPr>
    </w:lvl>
  </w:abstractNum>
  <w:abstractNum w:abstractNumId="88">
    <w:nsid w:val="34BA6FF4"/>
    <w:multiLevelType w:val="hybridMultilevel"/>
    <w:tmpl w:val="6DB412E6"/>
    <w:lvl w:ilvl="0" w:tplc="6234E9B8">
      <w:numFmt w:val="bullet"/>
      <w:lvlText w:val="-"/>
      <w:lvlJc w:val="left"/>
      <w:pPr>
        <w:ind w:left="842" w:hanging="360"/>
      </w:pPr>
      <w:rPr>
        <w:rFonts w:ascii="Calibri" w:eastAsia="Calibri" w:hAnsi="Calibri" w:cs="Calibri" w:hint="default"/>
        <w:b w:val="0"/>
        <w:bCs w:val="0"/>
        <w:i w:val="0"/>
        <w:iCs w:val="0"/>
        <w:w w:val="100"/>
        <w:sz w:val="22"/>
        <w:szCs w:val="22"/>
        <w:lang w:val="es-ES" w:eastAsia="en-US" w:bidi="ar-SA"/>
      </w:rPr>
    </w:lvl>
    <w:lvl w:ilvl="1" w:tplc="DCE4D41E">
      <w:numFmt w:val="bullet"/>
      <w:lvlText w:val="•"/>
      <w:lvlJc w:val="left"/>
      <w:pPr>
        <w:ind w:left="1798" w:hanging="360"/>
      </w:pPr>
      <w:rPr>
        <w:rFonts w:hint="default"/>
        <w:lang w:val="es-ES" w:eastAsia="en-US" w:bidi="ar-SA"/>
      </w:rPr>
    </w:lvl>
    <w:lvl w:ilvl="2" w:tplc="F944524A">
      <w:numFmt w:val="bullet"/>
      <w:lvlText w:val="•"/>
      <w:lvlJc w:val="left"/>
      <w:pPr>
        <w:ind w:left="2756" w:hanging="360"/>
      </w:pPr>
      <w:rPr>
        <w:rFonts w:hint="default"/>
        <w:lang w:val="es-ES" w:eastAsia="en-US" w:bidi="ar-SA"/>
      </w:rPr>
    </w:lvl>
    <w:lvl w:ilvl="3" w:tplc="3670C9BA">
      <w:numFmt w:val="bullet"/>
      <w:lvlText w:val="•"/>
      <w:lvlJc w:val="left"/>
      <w:pPr>
        <w:ind w:left="3714" w:hanging="360"/>
      </w:pPr>
      <w:rPr>
        <w:rFonts w:hint="default"/>
        <w:lang w:val="es-ES" w:eastAsia="en-US" w:bidi="ar-SA"/>
      </w:rPr>
    </w:lvl>
    <w:lvl w:ilvl="4" w:tplc="A08481EC">
      <w:numFmt w:val="bullet"/>
      <w:lvlText w:val="•"/>
      <w:lvlJc w:val="left"/>
      <w:pPr>
        <w:ind w:left="4672" w:hanging="360"/>
      </w:pPr>
      <w:rPr>
        <w:rFonts w:hint="default"/>
        <w:lang w:val="es-ES" w:eastAsia="en-US" w:bidi="ar-SA"/>
      </w:rPr>
    </w:lvl>
    <w:lvl w:ilvl="5" w:tplc="D982E512">
      <w:numFmt w:val="bullet"/>
      <w:lvlText w:val="•"/>
      <w:lvlJc w:val="left"/>
      <w:pPr>
        <w:ind w:left="5630" w:hanging="360"/>
      </w:pPr>
      <w:rPr>
        <w:rFonts w:hint="default"/>
        <w:lang w:val="es-ES" w:eastAsia="en-US" w:bidi="ar-SA"/>
      </w:rPr>
    </w:lvl>
    <w:lvl w:ilvl="6" w:tplc="6DBE7DEC">
      <w:numFmt w:val="bullet"/>
      <w:lvlText w:val="•"/>
      <w:lvlJc w:val="left"/>
      <w:pPr>
        <w:ind w:left="6588" w:hanging="360"/>
      </w:pPr>
      <w:rPr>
        <w:rFonts w:hint="default"/>
        <w:lang w:val="es-ES" w:eastAsia="en-US" w:bidi="ar-SA"/>
      </w:rPr>
    </w:lvl>
    <w:lvl w:ilvl="7" w:tplc="4E687448">
      <w:numFmt w:val="bullet"/>
      <w:lvlText w:val="•"/>
      <w:lvlJc w:val="left"/>
      <w:pPr>
        <w:ind w:left="7546" w:hanging="360"/>
      </w:pPr>
      <w:rPr>
        <w:rFonts w:hint="default"/>
        <w:lang w:val="es-ES" w:eastAsia="en-US" w:bidi="ar-SA"/>
      </w:rPr>
    </w:lvl>
    <w:lvl w:ilvl="8" w:tplc="5F1C0F0C">
      <w:numFmt w:val="bullet"/>
      <w:lvlText w:val="•"/>
      <w:lvlJc w:val="left"/>
      <w:pPr>
        <w:ind w:left="8504" w:hanging="360"/>
      </w:pPr>
      <w:rPr>
        <w:rFonts w:hint="default"/>
        <w:lang w:val="es-ES" w:eastAsia="en-US" w:bidi="ar-SA"/>
      </w:rPr>
    </w:lvl>
  </w:abstractNum>
  <w:abstractNum w:abstractNumId="89">
    <w:nsid w:val="355967A9"/>
    <w:multiLevelType w:val="hybridMultilevel"/>
    <w:tmpl w:val="133E6EEE"/>
    <w:lvl w:ilvl="0" w:tplc="198EBCE4">
      <w:start w:val="1"/>
      <w:numFmt w:val="decimal"/>
      <w:lvlText w:val="%1."/>
      <w:lvlJc w:val="left"/>
      <w:pPr>
        <w:ind w:left="970" w:hanging="360"/>
      </w:pPr>
      <w:rPr>
        <w:rFonts w:ascii="Calibri" w:eastAsia="Calibri" w:hAnsi="Calibri" w:cs="Calibri" w:hint="default"/>
        <w:b w:val="0"/>
        <w:bCs w:val="0"/>
        <w:i w:val="0"/>
        <w:iCs w:val="0"/>
        <w:spacing w:val="-2"/>
        <w:w w:val="100"/>
        <w:sz w:val="24"/>
        <w:szCs w:val="24"/>
        <w:lang w:val="es-ES" w:eastAsia="en-US" w:bidi="ar-SA"/>
      </w:rPr>
    </w:lvl>
    <w:lvl w:ilvl="1" w:tplc="038208A8">
      <w:numFmt w:val="bullet"/>
      <w:lvlText w:val=""/>
      <w:lvlJc w:val="left"/>
      <w:pPr>
        <w:ind w:left="1384" w:hanging="361"/>
      </w:pPr>
      <w:rPr>
        <w:rFonts w:ascii="Symbol" w:eastAsia="Symbol" w:hAnsi="Symbol" w:cs="Symbol" w:hint="default"/>
        <w:b w:val="0"/>
        <w:bCs w:val="0"/>
        <w:i w:val="0"/>
        <w:iCs w:val="0"/>
        <w:w w:val="100"/>
        <w:sz w:val="24"/>
        <w:szCs w:val="24"/>
        <w:lang w:val="es-ES" w:eastAsia="en-US" w:bidi="ar-SA"/>
      </w:rPr>
    </w:lvl>
    <w:lvl w:ilvl="2" w:tplc="62F6F8C0">
      <w:numFmt w:val="bullet"/>
      <w:lvlText w:val=""/>
      <w:lvlJc w:val="left"/>
      <w:pPr>
        <w:ind w:left="1643" w:hanging="360"/>
      </w:pPr>
      <w:rPr>
        <w:rFonts w:ascii="Symbol" w:eastAsia="Symbol" w:hAnsi="Symbol" w:cs="Symbol" w:hint="default"/>
        <w:b w:val="0"/>
        <w:bCs w:val="0"/>
        <w:i w:val="0"/>
        <w:iCs w:val="0"/>
        <w:w w:val="106"/>
        <w:position w:val="2"/>
        <w:sz w:val="24"/>
        <w:szCs w:val="24"/>
        <w:lang w:val="es-ES" w:eastAsia="en-US" w:bidi="ar-SA"/>
      </w:rPr>
    </w:lvl>
    <w:lvl w:ilvl="3" w:tplc="681EB9C2">
      <w:numFmt w:val="bullet"/>
      <w:lvlText w:val="•"/>
      <w:lvlJc w:val="left"/>
      <w:pPr>
        <w:ind w:left="2777" w:hanging="360"/>
      </w:pPr>
      <w:rPr>
        <w:rFonts w:hint="default"/>
        <w:lang w:val="es-ES" w:eastAsia="en-US" w:bidi="ar-SA"/>
      </w:rPr>
    </w:lvl>
    <w:lvl w:ilvl="4" w:tplc="BEA4492A">
      <w:numFmt w:val="bullet"/>
      <w:lvlText w:val="•"/>
      <w:lvlJc w:val="left"/>
      <w:pPr>
        <w:ind w:left="3915" w:hanging="360"/>
      </w:pPr>
      <w:rPr>
        <w:rFonts w:hint="default"/>
        <w:lang w:val="es-ES" w:eastAsia="en-US" w:bidi="ar-SA"/>
      </w:rPr>
    </w:lvl>
    <w:lvl w:ilvl="5" w:tplc="4CA01D28">
      <w:numFmt w:val="bullet"/>
      <w:lvlText w:val="•"/>
      <w:lvlJc w:val="left"/>
      <w:pPr>
        <w:ind w:left="5052" w:hanging="360"/>
      </w:pPr>
      <w:rPr>
        <w:rFonts w:hint="default"/>
        <w:lang w:val="es-ES" w:eastAsia="en-US" w:bidi="ar-SA"/>
      </w:rPr>
    </w:lvl>
    <w:lvl w:ilvl="6" w:tplc="0F5ECDB8">
      <w:numFmt w:val="bullet"/>
      <w:lvlText w:val="•"/>
      <w:lvlJc w:val="left"/>
      <w:pPr>
        <w:ind w:left="6190" w:hanging="360"/>
      </w:pPr>
      <w:rPr>
        <w:rFonts w:hint="default"/>
        <w:lang w:val="es-ES" w:eastAsia="en-US" w:bidi="ar-SA"/>
      </w:rPr>
    </w:lvl>
    <w:lvl w:ilvl="7" w:tplc="B8CCF81C">
      <w:numFmt w:val="bullet"/>
      <w:lvlText w:val="•"/>
      <w:lvlJc w:val="left"/>
      <w:pPr>
        <w:ind w:left="7327" w:hanging="360"/>
      </w:pPr>
      <w:rPr>
        <w:rFonts w:hint="default"/>
        <w:lang w:val="es-ES" w:eastAsia="en-US" w:bidi="ar-SA"/>
      </w:rPr>
    </w:lvl>
    <w:lvl w:ilvl="8" w:tplc="EF065E60">
      <w:numFmt w:val="bullet"/>
      <w:lvlText w:val="•"/>
      <w:lvlJc w:val="left"/>
      <w:pPr>
        <w:ind w:left="8465" w:hanging="360"/>
      </w:pPr>
      <w:rPr>
        <w:rFonts w:hint="default"/>
        <w:lang w:val="es-ES" w:eastAsia="en-US" w:bidi="ar-SA"/>
      </w:rPr>
    </w:lvl>
  </w:abstractNum>
  <w:abstractNum w:abstractNumId="90">
    <w:nsid w:val="3582758F"/>
    <w:multiLevelType w:val="hybridMultilevel"/>
    <w:tmpl w:val="9D1003F4"/>
    <w:lvl w:ilvl="0" w:tplc="F99C7F10">
      <w:numFmt w:val="bullet"/>
      <w:lvlText w:val=""/>
      <w:lvlJc w:val="left"/>
      <w:pPr>
        <w:ind w:left="849" w:hanging="360"/>
      </w:pPr>
      <w:rPr>
        <w:rFonts w:ascii="Symbol" w:eastAsia="Symbol" w:hAnsi="Symbol" w:cs="Symbol" w:hint="default"/>
        <w:b w:val="0"/>
        <w:bCs w:val="0"/>
        <w:i w:val="0"/>
        <w:iCs w:val="0"/>
        <w:w w:val="100"/>
        <w:sz w:val="24"/>
        <w:szCs w:val="24"/>
        <w:lang w:val="es-ES" w:eastAsia="en-US" w:bidi="ar-SA"/>
      </w:rPr>
    </w:lvl>
    <w:lvl w:ilvl="1" w:tplc="20445382">
      <w:numFmt w:val="bullet"/>
      <w:lvlText w:val="•"/>
      <w:lvlJc w:val="left"/>
      <w:pPr>
        <w:ind w:left="1575" w:hanging="360"/>
      </w:pPr>
      <w:rPr>
        <w:rFonts w:hint="default"/>
        <w:lang w:val="es-ES" w:eastAsia="en-US" w:bidi="ar-SA"/>
      </w:rPr>
    </w:lvl>
    <w:lvl w:ilvl="2" w:tplc="FF6C9160">
      <w:numFmt w:val="bullet"/>
      <w:lvlText w:val="•"/>
      <w:lvlJc w:val="left"/>
      <w:pPr>
        <w:ind w:left="2310" w:hanging="360"/>
      </w:pPr>
      <w:rPr>
        <w:rFonts w:hint="default"/>
        <w:lang w:val="es-ES" w:eastAsia="en-US" w:bidi="ar-SA"/>
      </w:rPr>
    </w:lvl>
    <w:lvl w:ilvl="3" w:tplc="77CC7134">
      <w:numFmt w:val="bullet"/>
      <w:lvlText w:val="•"/>
      <w:lvlJc w:val="left"/>
      <w:pPr>
        <w:ind w:left="3045" w:hanging="360"/>
      </w:pPr>
      <w:rPr>
        <w:rFonts w:hint="default"/>
        <w:lang w:val="es-ES" w:eastAsia="en-US" w:bidi="ar-SA"/>
      </w:rPr>
    </w:lvl>
    <w:lvl w:ilvl="4" w:tplc="582035BA">
      <w:numFmt w:val="bullet"/>
      <w:lvlText w:val="•"/>
      <w:lvlJc w:val="left"/>
      <w:pPr>
        <w:ind w:left="3780" w:hanging="360"/>
      </w:pPr>
      <w:rPr>
        <w:rFonts w:hint="default"/>
        <w:lang w:val="es-ES" w:eastAsia="en-US" w:bidi="ar-SA"/>
      </w:rPr>
    </w:lvl>
    <w:lvl w:ilvl="5" w:tplc="805E11BE">
      <w:numFmt w:val="bullet"/>
      <w:lvlText w:val="•"/>
      <w:lvlJc w:val="left"/>
      <w:pPr>
        <w:ind w:left="4516" w:hanging="360"/>
      </w:pPr>
      <w:rPr>
        <w:rFonts w:hint="default"/>
        <w:lang w:val="es-ES" w:eastAsia="en-US" w:bidi="ar-SA"/>
      </w:rPr>
    </w:lvl>
    <w:lvl w:ilvl="6" w:tplc="FBC44E36">
      <w:numFmt w:val="bullet"/>
      <w:lvlText w:val="•"/>
      <w:lvlJc w:val="left"/>
      <w:pPr>
        <w:ind w:left="5251" w:hanging="360"/>
      </w:pPr>
      <w:rPr>
        <w:rFonts w:hint="default"/>
        <w:lang w:val="es-ES" w:eastAsia="en-US" w:bidi="ar-SA"/>
      </w:rPr>
    </w:lvl>
    <w:lvl w:ilvl="7" w:tplc="EEDCF2E4">
      <w:numFmt w:val="bullet"/>
      <w:lvlText w:val="•"/>
      <w:lvlJc w:val="left"/>
      <w:pPr>
        <w:ind w:left="5986" w:hanging="360"/>
      </w:pPr>
      <w:rPr>
        <w:rFonts w:hint="default"/>
        <w:lang w:val="es-ES" w:eastAsia="en-US" w:bidi="ar-SA"/>
      </w:rPr>
    </w:lvl>
    <w:lvl w:ilvl="8" w:tplc="CE8C488C">
      <w:numFmt w:val="bullet"/>
      <w:lvlText w:val="•"/>
      <w:lvlJc w:val="left"/>
      <w:pPr>
        <w:ind w:left="6721" w:hanging="360"/>
      </w:pPr>
      <w:rPr>
        <w:rFonts w:hint="default"/>
        <w:lang w:val="es-ES" w:eastAsia="en-US" w:bidi="ar-SA"/>
      </w:rPr>
    </w:lvl>
  </w:abstractNum>
  <w:abstractNum w:abstractNumId="91">
    <w:nsid w:val="36D30AC5"/>
    <w:multiLevelType w:val="hybridMultilevel"/>
    <w:tmpl w:val="B71C3DBA"/>
    <w:lvl w:ilvl="0" w:tplc="6AB4D1FA">
      <w:start w:val="1"/>
      <w:numFmt w:val="lowerLetter"/>
      <w:lvlText w:val="%1)"/>
      <w:lvlJc w:val="left"/>
      <w:pPr>
        <w:ind w:left="1605" w:hanging="365"/>
      </w:pPr>
      <w:rPr>
        <w:rFonts w:ascii="Calibri" w:eastAsia="Calibri" w:hAnsi="Calibri" w:cs="Calibri" w:hint="default"/>
        <w:b w:val="0"/>
        <w:bCs w:val="0"/>
        <w:i w:val="0"/>
        <w:iCs w:val="0"/>
        <w:w w:val="100"/>
        <w:sz w:val="24"/>
        <w:szCs w:val="24"/>
        <w:lang w:val="es-ES" w:eastAsia="en-US" w:bidi="ar-SA"/>
      </w:rPr>
    </w:lvl>
    <w:lvl w:ilvl="1" w:tplc="1A3A65AE">
      <w:numFmt w:val="bullet"/>
      <w:lvlText w:val="•"/>
      <w:lvlJc w:val="left"/>
      <w:pPr>
        <w:ind w:left="2514" w:hanging="365"/>
      </w:pPr>
      <w:rPr>
        <w:rFonts w:hint="default"/>
        <w:lang w:val="es-ES" w:eastAsia="en-US" w:bidi="ar-SA"/>
      </w:rPr>
    </w:lvl>
    <w:lvl w:ilvl="2" w:tplc="254E66F2">
      <w:numFmt w:val="bullet"/>
      <w:lvlText w:val="•"/>
      <w:lvlJc w:val="left"/>
      <w:pPr>
        <w:ind w:left="3428" w:hanging="365"/>
      </w:pPr>
      <w:rPr>
        <w:rFonts w:hint="default"/>
        <w:lang w:val="es-ES" w:eastAsia="en-US" w:bidi="ar-SA"/>
      </w:rPr>
    </w:lvl>
    <w:lvl w:ilvl="3" w:tplc="DD4C4034">
      <w:numFmt w:val="bullet"/>
      <w:lvlText w:val="•"/>
      <w:lvlJc w:val="left"/>
      <w:pPr>
        <w:ind w:left="4342" w:hanging="365"/>
      </w:pPr>
      <w:rPr>
        <w:rFonts w:hint="default"/>
        <w:lang w:val="es-ES" w:eastAsia="en-US" w:bidi="ar-SA"/>
      </w:rPr>
    </w:lvl>
    <w:lvl w:ilvl="4" w:tplc="579C579A">
      <w:numFmt w:val="bullet"/>
      <w:lvlText w:val="•"/>
      <w:lvlJc w:val="left"/>
      <w:pPr>
        <w:ind w:left="5256" w:hanging="365"/>
      </w:pPr>
      <w:rPr>
        <w:rFonts w:hint="default"/>
        <w:lang w:val="es-ES" w:eastAsia="en-US" w:bidi="ar-SA"/>
      </w:rPr>
    </w:lvl>
    <w:lvl w:ilvl="5" w:tplc="0BD2DB20">
      <w:numFmt w:val="bullet"/>
      <w:lvlText w:val="•"/>
      <w:lvlJc w:val="left"/>
      <w:pPr>
        <w:ind w:left="6170" w:hanging="365"/>
      </w:pPr>
      <w:rPr>
        <w:rFonts w:hint="default"/>
        <w:lang w:val="es-ES" w:eastAsia="en-US" w:bidi="ar-SA"/>
      </w:rPr>
    </w:lvl>
    <w:lvl w:ilvl="6" w:tplc="149E5142">
      <w:numFmt w:val="bullet"/>
      <w:lvlText w:val="•"/>
      <w:lvlJc w:val="left"/>
      <w:pPr>
        <w:ind w:left="7084" w:hanging="365"/>
      </w:pPr>
      <w:rPr>
        <w:rFonts w:hint="default"/>
        <w:lang w:val="es-ES" w:eastAsia="en-US" w:bidi="ar-SA"/>
      </w:rPr>
    </w:lvl>
    <w:lvl w:ilvl="7" w:tplc="A75CF2C2">
      <w:numFmt w:val="bullet"/>
      <w:lvlText w:val="•"/>
      <w:lvlJc w:val="left"/>
      <w:pPr>
        <w:ind w:left="7998" w:hanging="365"/>
      </w:pPr>
      <w:rPr>
        <w:rFonts w:hint="default"/>
        <w:lang w:val="es-ES" w:eastAsia="en-US" w:bidi="ar-SA"/>
      </w:rPr>
    </w:lvl>
    <w:lvl w:ilvl="8" w:tplc="96524FB2">
      <w:numFmt w:val="bullet"/>
      <w:lvlText w:val="•"/>
      <w:lvlJc w:val="left"/>
      <w:pPr>
        <w:ind w:left="8912" w:hanging="365"/>
      </w:pPr>
      <w:rPr>
        <w:rFonts w:hint="default"/>
        <w:lang w:val="es-ES" w:eastAsia="en-US" w:bidi="ar-SA"/>
      </w:rPr>
    </w:lvl>
  </w:abstractNum>
  <w:abstractNum w:abstractNumId="92">
    <w:nsid w:val="36E5240D"/>
    <w:multiLevelType w:val="hybridMultilevel"/>
    <w:tmpl w:val="6CDEDF94"/>
    <w:lvl w:ilvl="0" w:tplc="B5E47138">
      <w:start w:val="2"/>
      <w:numFmt w:val="decimal"/>
      <w:lvlText w:val="%1-"/>
      <w:lvlJc w:val="left"/>
      <w:pPr>
        <w:ind w:left="1197" w:hanging="251"/>
      </w:pPr>
      <w:rPr>
        <w:rFonts w:ascii="Calibri" w:eastAsia="Calibri" w:hAnsi="Calibri" w:cs="Calibri" w:hint="default"/>
        <w:b/>
        <w:bCs/>
        <w:i w:val="0"/>
        <w:iCs w:val="0"/>
        <w:spacing w:val="-2"/>
        <w:w w:val="100"/>
        <w:sz w:val="24"/>
        <w:szCs w:val="24"/>
        <w:lang w:val="es-ES" w:eastAsia="en-US" w:bidi="ar-SA"/>
      </w:rPr>
    </w:lvl>
    <w:lvl w:ilvl="1" w:tplc="083AE6E4">
      <w:numFmt w:val="bullet"/>
      <w:lvlText w:val="•"/>
      <w:lvlJc w:val="left"/>
      <w:pPr>
        <w:ind w:left="2154" w:hanging="251"/>
      </w:pPr>
      <w:rPr>
        <w:rFonts w:hint="default"/>
        <w:lang w:val="es-ES" w:eastAsia="en-US" w:bidi="ar-SA"/>
      </w:rPr>
    </w:lvl>
    <w:lvl w:ilvl="2" w:tplc="415820C4">
      <w:numFmt w:val="bullet"/>
      <w:lvlText w:val="•"/>
      <w:lvlJc w:val="left"/>
      <w:pPr>
        <w:ind w:left="3108" w:hanging="251"/>
      </w:pPr>
      <w:rPr>
        <w:rFonts w:hint="default"/>
        <w:lang w:val="es-ES" w:eastAsia="en-US" w:bidi="ar-SA"/>
      </w:rPr>
    </w:lvl>
    <w:lvl w:ilvl="3" w:tplc="724EAEFA">
      <w:numFmt w:val="bullet"/>
      <w:lvlText w:val="•"/>
      <w:lvlJc w:val="left"/>
      <w:pPr>
        <w:ind w:left="4062" w:hanging="251"/>
      </w:pPr>
      <w:rPr>
        <w:rFonts w:hint="default"/>
        <w:lang w:val="es-ES" w:eastAsia="en-US" w:bidi="ar-SA"/>
      </w:rPr>
    </w:lvl>
    <w:lvl w:ilvl="4" w:tplc="32AEB0A0">
      <w:numFmt w:val="bullet"/>
      <w:lvlText w:val="•"/>
      <w:lvlJc w:val="left"/>
      <w:pPr>
        <w:ind w:left="5016" w:hanging="251"/>
      </w:pPr>
      <w:rPr>
        <w:rFonts w:hint="default"/>
        <w:lang w:val="es-ES" w:eastAsia="en-US" w:bidi="ar-SA"/>
      </w:rPr>
    </w:lvl>
    <w:lvl w:ilvl="5" w:tplc="8D56C906">
      <w:numFmt w:val="bullet"/>
      <w:lvlText w:val="•"/>
      <w:lvlJc w:val="left"/>
      <w:pPr>
        <w:ind w:left="5970" w:hanging="251"/>
      </w:pPr>
      <w:rPr>
        <w:rFonts w:hint="default"/>
        <w:lang w:val="es-ES" w:eastAsia="en-US" w:bidi="ar-SA"/>
      </w:rPr>
    </w:lvl>
    <w:lvl w:ilvl="6" w:tplc="865886B8">
      <w:numFmt w:val="bullet"/>
      <w:lvlText w:val="•"/>
      <w:lvlJc w:val="left"/>
      <w:pPr>
        <w:ind w:left="6924" w:hanging="251"/>
      </w:pPr>
      <w:rPr>
        <w:rFonts w:hint="default"/>
        <w:lang w:val="es-ES" w:eastAsia="en-US" w:bidi="ar-SA"/>
      </w:rPr>
    </w:lvl>
    <w:lvl w:ilvl="7" w:tplc="BE8A5EEA">
      <w:numFmt w:val="bullet"/>
      <w:lvlText w:val="•"/>
      <w:lvlJc w:val="left"/>
      <w:pPr>
        <w:ind w:left="7878" w:hanging="251"/>
      </w:pPr>
      <w:rPr>
        <w:rFonts w:hint="default"/>
        <w:lang w:val="es-ES" w:eastAsia="en-US" w:bidi="ar-SA"/>
      </w:rPr>
    </w:lvl>
    <w:lvl w:ilvl="8" w:tplc="C0E0E67A">
      <w:numFmt w:val="bullet"/>
      <w:lvlText w:val="•"/>
      <w:lvlJc w:val="left"/>
      <w:pPr>
        <w:ind w:left="8832" w:hanging="251"/>
      </w:pPr>
      <w:rPr>
        <w:rFonts w:hint="default"/>
        <w:lang w:val="es-ES" w:eastAsia="en-US" w:bidi="ar-SA"/>
      </w:rPr>
    </w:lvl>
  </w:abstractNum>
  <w:abstractNum w:abstractNumId="93">
    <w:nsid w:val="370A32F9"/>
    <w:multiLevelType w:val="hybridMultilevel"/>
    <w:tmpl w:val="CE60D708"/>
    <w:lvl w:ilvl="0" w:tplc="F0E88AC6">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4">
    <w:nsid w:val="37545AE5"/>
    <w:multiLevelType w:val="hybridMultilevel"/>
    <w:tmpl w:val="7DA2568E"/>
    <w:lvl w:ilvl="0" w:tplc="F596447E">
      <w:start w:val="1"/>
      <w:numFmt w:val="decimal"/>
      <w:lvlText w:val="%1."/>
      <w:lvlJc w:val="left"/>
      <w:pPr>
        <w:ind w:left="322" w:hanging="240"/>
        <w:jc w:val="right"/>
      </w:pPr>
      <w:rPr>
        <w:rFonts w:hint="default"/>
        <w:spacing w:val="-2"/>
        <w:w w:val="100"/>
        <w:lang w:val="es-ES" w:eastAsia="en-US" w:bidi="ar-SA"/>
      </w:rPr>
    </w:lvl>
    <w:lvl w:ilvl="1" w:tplc="EEEEA7DE">
      <w:numFmt w:val="bullet"/>
      <w:lvlText w:val="-"/>
      <w:lvlJc w:val="left"/>
      <w:pPr>
        <w:ind w:left="1042" w:hanging="360"/>
      </w:pPr>
      <w:rPr>
        <w:rFonts w:ascii="Calibri" w:eastAsia="Calibri" w:hAnsi="Calibri" w:cs="Calibri" w:hint="default"/>
        <w:b w:val="0"/>
        <w:bCs w:val="0"/>
        <w:i w:val="0"/>
        <w:iCs w:val="0"/>
        <w:w w:val="100"/>
        <w:sz w:val="22"/>
        <w:szCs w:val="22"/>
        <w:lang w:val="es-ES" w:eastAsia="en-US" w:bidi="ar-SA"/>
      </w:rPr>
    </w:lvl>
    <w:lvl w:ilvl="2" w:tplc="8518527A">
      <w:numFmt w:val="bullet"/>
      <w:lvlText w:val="•"/>
      <w:lvlJc w:val="left"/>
      <w:pPr>
        <w:ind w:left="2117" w:hanging="360"/>
      </w:pPr>
      <w:rPr>
        <w:rFonts w:hint="default"/>
        <w:lang w:val="es-ES" w:eastAsia="en-US" w:bidi="ar-SA"/>
      </w:rPr>
    </w:lvl>
    <w:lvl w:ilvl="3" w:tplc="8F7E4720">
      <w:numFmt w:val="bullet"/>
      <w:lvlText w:val="•"/>
      <w:lvlJc w:val="left"/>
      <w:pPr>
        <w:ind w:left="3195" w:hanging="360"/>
      </w:pPr>
      <w:rPr>
        <w:rFonts w:hint="default"/>
        <w:lang w:val="es-ES" w:eastAsia="en-US" w:bidi="ar-SA"/>
      </w:rPr>
    </w:lvl>
    <w:lvl w:ilvl="4" w:tplc="234450D6">
      <w:numFmt w:val="bullet"/>
      <w:lvlText w:val="•"/>
      <w:lvlJc w:val="left"/>
      <w:pPr>
        <w:ind w:left="4273" w:hanging="360"/>
      </w:pPr>
      <w:rPr>
        <w:rFonts w:hint="default"/>
        <w:lang w:val="es-ES" w:eastAsia="en-US" w:bidi="ar-SA"/>
      </w:rPr>
    </w:lvl>
    <w:lvl w:ilvl="5" w:tplc="87008BF2">
      <w:numFmt w:val="bullet"/>
      <w:lvlText w:val="•"/>
      <w:lvlJc w:val="left"/>
      <w:pPr>
        <w:ind w:left="5351" w:hanging="360"/>
      </w:pPr>
      <w:rPr>
        <w:rFonts w:hint="default"/>
        <w:lang w:val="es-ES" w:eastAsia="en-US" w:bidi="ar-SA"/>
      </w:rPr>
    </w:lvl>
    <w:lvl w:ilvl="6" w:tplc="24DA3F72">
      <w:numFmt w:val="bullet"/>
      <w:lvlText w:val="•"/>
      <w:lvlJc w:val="left"/>
      <w:pPr>
        <w:ind w:left="6428" w:hanging="360"/>
      </w:pPr>
      <w:rPr>
        <w:rFonts w:hint="default"/>
        <w:lang w:val="es-ES" w:eastAsia="en-US" w:bidi="ar-SA"/>
      </w:rPr>
    </w:lvl>
    <w:lvl w:ilvl="7" w:tplc="726ABF20">
      <w:numFmt w:val="bullet"/>
      <w:lvlText w:val="•"/>
      <w:lvlJc w:val="left"/>
      <w:pPr>
        <w:ind w:left="7506" w:hanging="360"/>
      </w:pPr>
      <w:rPr>
        <w:rFonts w:hint="default"/>
        <w:lang w:val="es-ES" w:eastAsia="en-US" w:bidi="ar-SA"/>
      </w:rPr>
    </w:lvl>
    <w:lvl w:ilvl="8" w:tplc="A7F044EE">
      <w:numFmt w:val="bullet"/>
      <w:lvlText w:val="•"/>
      <w:lvlJc w:val="left"/>
      <w:pPr>
        <w:ind w:left="8584" w:hanging="360"/>
      </w:pPr>
      <w:rPr>
        <w:rFonts w:hint="default"/>
        <w:lang w:val="es-ES" w:eastAsia="en-US" w:bidi="ar-SA"/>
      </w:rPr>
    </w:lvl>
  </w:abstractNum>
  <w:abstractNum w:abstractNumId="95">
    <w:nsid w:val="375E52DC"/>
    <w:multiLevelType w:val="hybridMultilevel"/>
    <w:tmpl w:val="F3943BE8"/>
    <w:lvl w:ilvl="0" w:tplc="BA84EAF4">
      <w:start w:val="1"/>
      <w:numFmt w:val="lowerLetter"/>
      <w:lvlText w:val="%1)"/>
      <w:lvlJc w:val="left"/>
      <w:pPr>
        <w:ind w:left="884" w:hanging="279"/>
      </w:pPr>
      <w:rPr>
        <w:rFonts w:ascii="Comic Sans MS" w:eastAsia="Comic Sans MS" w:hAnsi="Comic Sans MS" w:cs="Comic Sans MS" w:hint="default"/>
        <w:b w:val="0"/>
        <w:bCs w:val="0"/>
        <w:i w:val="0"/>
        <w:iCs w:val="0"/>
        <w:spacing w:val="0"/>
        <w:w w:val="100"/>
        <w:sz w:val="24"/>
        <w:szCs w:val="24"/>
        <w:lang w:val="es-ES" w:eastAsia="en-US" w:bidi="ar-SA"/>
      </w:rPr>
    </w:lvl>
    <w:lvl w:ilvl="1" w:tplc="1DA46F40">
      <w:numFmt w:val="bullet"/>
      <w:lvlText w:val="•"/>
      <w:lvlJc w:val="left"/>
      <w:pPr>
        <w:ind w:left="1866" w:hanging="279"/>
      </w:pPr>
      <w:rPr>
        <w:rFonts w:hint="default"/>
        <w:lang w:val="es-ES" w:eastAsia="en-US" w:bidi="ar-SA"/>
      </w:rPr>
    </w:lvl>
    <w:lvl w:ilvl="2" w:tplc="8654A8F2">
      <w:numFmt w:val="bullet"/>
      <w:lvlText w:val="•"/>
      <w:lvlJc w:val="left"/>
      <w:pPr>
        <w:ind w:left="2852" w:hanging="279"/>
      </w:pPr>
      <w:rPr>
        <w:rFonts w:hint="default"/>
        <w:lang w:val="es-ES" w:eastAsia="en-US" w:bidi="ar-SA"/>
      </w:rPr>
    </w:lvl>
    <w:lvl w:ilvl="3" w:tplc="D0EEF1DA">
      <w:numFmt w:val="bullet"/>
      <w:lvlText w:val="•"/>
      <w:lvlJc w:val="left"/>
      <w:pPr>
        <w:ind w:left="3838" w:hanging="279"/>
      </w:pPr>
      <w:rPr>
        <w:rFonts w:hint="default"/>
        <w:lang w:val="es-ES" w:eastAsia="en-US" w:bidi="ar-SA"/>
      </w:rPr>
    </w:lvl>
    <w:lvl w:ilvl="4" w:tplc="BEE60474">
      <w:numFmt w:val="bullet"/>
      <w:lvlText w:val="•"/>
      <w:lvlJc w:val="left"/>
      <w:pPr>
        <w:ind w:left="4824" w:hanging="279"/>
      </w:pPr>
      <w:rPr>
        <w:rFonts w:hint="default"/>
        <w:lang w:val="es-ES" w:eastAsia="en-US" w:bidi="ar-SA"/>
      </w:rPr>
    </w:lvl>
    <w:lvl w:ilvl="5" w:tplc="121E778C">
      <w:numFmt w:val="bullet"/>
      <w:lvlText w:val="•"/>
      <w:lvlJc w:val="left"/>
      <w:pPr>
        <w:ind w:left="5810" w:hanging="279"/>
      </w:pPr>
      <w:rPr>
        <w:rFonts w:hint="default"/>
        <w:lang w:val="es-ES" w:eastAsia="en-US" w:bidi="ar-SA"/>
      </w:rPr>
    </w:lvl>
    <w:lvl w:ilvl="6" w:tplc="93A494DC">
      <w:numFmt w:val="bullet"/>
      <w:lvlText w:val="•"/>
      <w:lvlJc w:val="left"/>
      <w:pPr>
        <w:ind w:left="6796" w:hanging="279"/>
      </w:pPr>
      <w:rPr>
        <w:rFonts w:hint="default"/>
        <w:lang w:val="es-ES" w:eastAsia="en-US" w:bidi="ar-SA"/>
      </w:rPr>
    </w:lvl>
    <w:lvl w:ilvl="7" w:tplc="4BBE2A16">
      <w:numFmt w:val="bullet"/>
      <w:lvlText w:val="•"/>
      <w:lvlJc w:val="left"/>
      <w:pPr>
        <w:ind w:left="7782" w:hanging="279"/>
      </w:pPr>
      <w:rPr>
        <w:rFonts w:hint="default"/>
        <w:lang w:val="es-ES" w:eastAsia="en-US" w:bidi="ar-SA"/>
      </w:rPr>
    </w:lvl>
    <w:lvl w:ilvl="8" w:tplc="F88A85DA">
      <w:numFmt w:val="bullet"/>
      <w:lvlText w:val="•"/>
      <w:lvlJc w:val="left"/>
      <w:pPr>
        <w:ind w:left="8768" w:hanging="279"/>
      </w:pPr>
      <w:rPr>
        <w:rFonts w:hint="default"/>
        <w:lang w:val="es-ES" w:eastAsia="en-US" w:bidi="ar-SA"/>
      </w:rPr>
    </w:lvl>
  </w:abstractNum>
  <w:abstractNum w:abstractNumId="96">
    <w:nsid w:val="37A04344"/>
    <w:multiLevelType w:val="hybridMultilevel"/>
    <w:tmpl w:val="7AD4A314"/>
    <w:lvl w:ilvl="0" w:tplc="D6B2E18A">
      <w:start w:val="1"/>
      <w:numFmt w:val="lowerLetter"/>
      <w:lvlText w:val="%1."/>
      <w:lvlJc w:val="left"/>
      <w:pPr>
        <w:ind w:left="1878" w:hanging="356"/>
      </w:pPr>
      <w:rPr>
        <w:rFonts w:ascii="Arial MT" w:eastAsia="Arial MT" w:hAnsi="Arial MT" w:cs="Arial MT" w:hint="default"/>
        <w:b w:val="0"/>
        <w:bCs w:val="0"/>
        <w:i w:val="0"/>
        <w:iCs w:val="0"/>
        <w:spacing w:val="0"/>
        <w:w w:val="100"/>
        <w:sz w:val="22"/>
        <w:szCs w:val="22"/>
        <w:lang w:val="es-ES" w:eastAsia="en-US" w:bidi="ar-SA"/>
      </w:rPr>
    </w:lvl>
    <w:lvl w:ilvl="1" w:tplc="264A5F7A">
      <w:numFmt w:val="bullet"/>
      <w:lvlText w:val="•"/>
      <w:lvlJc w:val="left"/>
      <w:pPr>
        <w:ind w:left="2766" w:hanging="356"/>
      </w:pPr>
      <w:rPr>
        <w:rFonts w:hint="default"/>
        <w:lang w:val="es-ES" w:eastAsia="en-US" w:bidi="ar-SA"/>
      </w:rPr>
    </w:lvl>
    <w:lvl w:ilvl="2" w:tplc="32FC7F78">
      <w:numFmt w:val="bullet"/>
      <w:lvlText w:val="•"/>
      <w:lvlJc w:val="left"/>
      <w:pPr>
        <w:ind w:left="3652" w:hanging="356"/>
      </w:pPr>
      <w:rPr>
        <w:rFonts w:hint="default"/>
        <w:lang w:val="es-ES" w:eastAsia="en-US" w:bidi="ar-SA"/>
      </w:rPr>
    </w:lvl>
    <w:lvl w:ilvl="3" w:tplc="9E2EFA8A">
      <w:numFmt w:val="bullet"/>
      <w:lvlText w:val="•"/>
      <w:lvlJc w:val="left"/>
      <w:pPr>
        <w:ind w:left="4538" w:hanging="356"/>
      </w:pPr>
      <w:rPr>
        <w:rFonts w:hint="default"/>
        <w:lang w:val="es-ES" w:eastAsia="en-US" w:bidi="ar-SA"/>
      </w:rPr>
    </w:lvl>
    <w:lvl w:ilvl="4" w:tplc="05D61FAE">
      <w:numFmt w:val="bullet"/>
      <w:lvlText w:val="•"/>
      <w:lvlJc w:val="left"/>
      <w:pPr>
        <w:ind w:left="5424" w:hanging="356"/>
      </w:pPr>
      <w:rPr>
        <w:rFonts w:hint="default"/>
        <w:lang w:val="es-ES" w:eastAsia="en-US" w:bidi="ar-SA"/>
      </w:rPr>
    </w:lvl>
    <w:lvl w:ilvl="5" w:tplc="D2C2F4F0">
      <w:numFmt w:val="bullet"/>
      <w:lvlText w:val="•"/>
      <w:lvlJc w:val="left"/>
      <w:pPr>
        <w:ind w:left="6310" w:hanging="356"/>
      </w:pPr>
      <w:rPr>
        <w:rFonts w:hint="default"/>
        <w:lang w:val="es-ES" w:eastAsia="en-US" w:bidi="ar-SA"/>
      </w:rPr>
    </w:lvl>
    <w:lvl w:ilvl="6" w:tplc="36304D6C">
      <w:numFmt w:val="bullet"/>
      <w:lvlText w:val="•"/>
      <w:lvlJc w:val="left"/>
      <w:pPr>
        <w:ind w:left="7196" w:hanging="356"/>
      </w:pPr>
      <w:rPr>
        <w:rFonts w:hint="default"/>
        <w:lang w:val="es-ES" w:eastAsia="en-US" w:bidi="ar-SA"/>
      </w:rPr>
    </w:lvl>
    <w:lvl w:ilvl="7" w:tplc="992475C4">
      <w:numFmt w:val="bullet"/>
      <w:lvlText w:val="•"/>
      <w:lvlJc w:val="left"/>
      <w:pPr>
        <w:ind w:left="8082" w:hanging="356"/>
      </w:pPr>
      <w:rPr>
        <w:rFonts w:hint="default"/>
        <w:lang w:val="es-ES" w:eastAsia="en-US" w:bidi="ar-SA"/>
      </w:rPr>
    </w:lvl>
    <w:lvl w:ilvl="8" w:tplc="44C6B2F6">
      <w:numFmt w:val="bullet"/>
      <w:lvlText w:val="•"/>
      <w:lvlJc w:val="left"/>
      <w:pPr>
        <w:ind w:left="8968" w:hanging="356"/>
      </w:pPr>
      <w:rPr>
        <w:rFonts w:hint="default"/>
        <w:lang w:val="es-ES" w:eastAsia="en-US" w:bidi="ar-SA"/>
      </w:rPr>
    </w:lvl>
  </w:abstractNum>
  <w:abstractNum w:abstractNumId="97">
    <w:nsid w:val="37C83038"/>
    <w:multiLevelType w:val="hybridMultilevel"/>
    <w:tmpl w:val="25CC8236"/>
    <w:lvl w:ilvl="0" w:tplc="E9760D72">
      <w:numFmt w:val="bullet"/>
      <w:lvlText w:val=""/>
      <w:lvlJc w:val="left"/>
      <w:pPr>
        <w:ind w:left="849" w:hanging="360"/>
      </w:pPr>
      <w:rPr>
        <w:rFonts w:ascii="Symbol" w:eastAsia="Symbol" w:hAnsi="Symbol" w:cs="Symbol" w:hint="default"/>
        <w:b w:val="0"/>
        <w:bCs w:val="0"/>
        <w:i w:val="0"/>
        <w:iCs w:val="0"/>
        <w:w w:val="100"/>
        <w:sz w:val="24"/>
        <w:szCs w:val="24"/>
        <w:lang w:val="es-ES" w:eastAsia="en-US" w:bidi="ar-SA"/>
      </w:rPr>
    </w:lvl>
    <w:lvl w:ilvl="1" w:tplc="1F94F1FA">
      <w:numFmt w:val="bullet"/>
      <w:lvlText w:val="•"/>
      <w:lvlJc w:val="left"/>
      <w:pPr>
        <w:ind w:left="1575" w:hanging="360"/>
      </w:pPr>
      <w:rPr>
        <w:rFonts w:hint="default"/>
        <w:lang w:val="es-ES" w:eastAsia="en-US" w:bidi="ar-SA"/>
      </w:rPr>
    </w:lvl>
    <w:lvl w:ilvl="2" w:tplc="9F9831FC">
      <w:numFmt w:val="bullet"/>
      <w:lvlText w:val="•"/>
      <w:lvlJc w:val="left"/>
      <w:pPr>
        <w:ind w:left="2310" w:hanging="360"/>
      </w:pPr>
      <w:rPr>
        <w:rFonts w:hint="default"/>
        <w:lang w:val="es-ES" w:eastAsia="en-US" w:bidi="ar-SA"/>
      </w:rPr>
    </w:lvl>
    <w:lvl w:ilvl="3" w:tplc="0FC4521E">
      <w:numFmt w:val="bullet"/>
      <w:lvlText w:val="•"/>
      <w:lvlJc w:val="left"/>
      <w:pPr>
        <w:ind w:left="3045" w:hanging="360"/>
      </w:pPr>
      <w:rPr>
        <w:rFonts w:hint="default"/>
        <w:lang w:val="es-ES" w:eastAsia="en-US" w:bidi="ar-SA"/>
      </w:rPr>
    </w:lvl>
    <w:lvl w:ilvl="4" w:tplc="A4606BC0">
      <w:numFmt w:val="bullet"/>
      <w:lvlText w:val="•"/>
      <w:lvlJc w:val="left"/>
      <w:pPr>
        <w:ind w:left="3780" w:hanging="360"/>
      </w:pPr>
      <w:rPr>
        <w:rFonts w:hint="default"/>
        <w:lang w:val="es-ES" w:eastAsia="en-US" w:bidi="ar-SA"/>
      </w:rPr>
    </w:lvl>
    <w:lvl w:ilvl="5" w:tplc="20FA7FC8">
      <w:numFmt w:val="bullet"/>
      <w:lvlText w:val="•"/>
      <w:lvlJc w:val="left"/>
      <w:pPr>
        <w:ind w:left="4516" w:hanging="360"/>
      </w:pPr>
      <w:rPr>
        <w:rFonts w:hint="default"/>
        <w:lang w:val="es-ES" w:eastAsia="en-US" w:bidi="ar-SA"/>
      </w:rPr>
    </w:lvl>
    <w:lvl w:ilvl="6" w:tplc="7CB24852">
      <w:numFmt w:val="bullet"/>
      <w:lvlText w:val="•"/>
      <w:lvlJc w:val="left"/>
      <w:pPr>
        <w:ind w:left="5251" w:hanging="360"/>
      </w:pPr>
      <w:rPr>
        <w:rFonts w:hint="default"/>
        <w:lang w:val="es-ES" w:eastAsia="en-US" w:bidi="ar-SA"/>
      </w:rPr>
    </w:lvl>
    <w:lvl w:ilvl="7" w:tplc="ED28BE6C">
      <w:numFmt w:val="bullet"/>
      <w:lvlText w:val="•"/>
      <w:lvlJc w:val="left"/>
      <w:pPr>
        <w:ind w:left="5986" w:hanging="360"/>
      </w:pPr>
      <w:rPr>
        <w:rFonts w:hint="default"/>
        <w:lang w:val="es-ES" w:eastAsia="en-US" w:bidi="ar-SA"/>
      </w:rPr>
    </w:lvl>
    <w:lvl w:ilvl="8" w:tplc="E0687B4C">
      <w:numFmt w:val="bullet"/>
      <w:lvlText w:val="•"/>
      <w:lvlJc w:val="left"/>
      <w:pPr>
        <w:ind w:left="6721" w:hanging="360"/>
      </w:pPr>
      <w:rPr>
        <w:rFonts w:hint="default"/>
        <w:lang w:val="es-ES" w:eastAsia="en-US" w:bidi="ar-SA"/>
      </w:rPr>
    </w:lvl>
  </w:abstractNum>
  <w:abstractNum w:abstractNumId="98">
    <w:nsid w:val="38071E15"/>
    <w:multiLevelType w:val="hybridMultilevel"/>
    <w:tmpl w:val="937C7690"/>
    <w:lvl w:ilvl="0" w:tplc="14F43B16">
      <w:start w:val="1"/>
      <w:numFmt w:val="upperLetter"/>
      <w:lvlText w:val="%1."/>
      <w:lvlJc w:val="left"/>
      <w:pPr>
        <w:ind w:left="2161" w:hanging="423"/>
      </w:pPr>
      <w:rPr>
        <w:rFonts w:ascii="Arial" w:eastAsia="Arial" w:hAnsi="Arial" w:cs="Arial" w:hint="default"/>
        <w:b/>
        <w:bCs/>
        <w:i w:val="0"/>
        <w:iCs w:val="0"/>
        <w:spacing w:val="-20"/>
        <w:w w:val="99"/>
        <w:sz w:val="24"/>
        <w:szCs w:val="24"/>
        <w:lang w:val="es-ES" w:eastAsia="en-US" w:bidi="ar-SA"/>
      </w:rPr>
    </w:lvl>
    <w:lvl w:ilvl="1" w:tplc="35F08988">
      <w:start w:val="1"/>
      <w:numFmt w:val="decimal"/>
      <w:lvlText w:val="%2."/>
      <w:lvlJc w:val="left"/>
      <w:pPr>
        <w:ind w:left="2185" w:hanging="360"/>
      </w:pPr>
      <w:rPr>
        <w:rFonts w:ascii="Calibri" w:eastAsia="Calibri" w:hAnsi="Calibri" w:cs="Calibri" w:hint="default"/>
        <w:b w:val="0"/>
        <w:bCs w:val="0"/>
        <w:i w:val="0"/>
        <w:iCs w:val="0"/>
        <w:spacing w:val="-36"/>
        <w:w w:val="100"/>
        <w:sz w:val="24"/>
        <w:szCs w:val="24"/>
        <w:lang w:val="es-ES" w:eastAsia="en-US" w:bidi="ar-SA"/>
      </w:rPr>
    </w:lvl>
    <w:lvl w:ilvl="2" w:tplc="A1E091B4">
      <w:numFmt w:val="bullet"/>
      <w:lvlText w:val="•"/>
      <w:lvlJc w:val="left"/>
      <w:pPr>
        <w:ind w:left="3131" w:hanging="360"/>
      </w:pPr>
      <w:rPr>
        <w:rFonts w:hint="default"/>
        <w:lang w:val="es-ES" w:eastAsia="en-US" w:bidi="ar-SA"/>
      </w:rPr>
    </w:lvl>
    <w:lvl w:ilvl="3" w:tplc="20A012B2">
      <w:numFmt w:val="bullet"/>
      <w:lvlText w:val="•"/>
      <w:lvlJc w:val="left"/>
      <w:pPr>
        <w:ind w:left="4082" w:hanging="360"/>
      </w:pPr>
      <w:rPr>
        <w:rFonts w:hint="default"/>
        <w:lang w:val="es-ES" w:eastAsia="en-US" w:bidi="ar-SA"/>
      </w:rPr>
    </w:lvl>
    <w:lvl w:ilvl="4" w:tplc="99D4CFDC">
      <w:numFmt w:val="bullet"/>
      <w:lvlText w:val="•"/>
      <w:lvlJc w:val="left"/>
      <w:pPr>
        <w:ind w:left="5033" w:hanging="360"/>
      </w:pPr>
      <w:rPr>
        <w:rFonts w:hint="default"/>
        <w:lang w:val="es-ES" w:eastAsia="en-US" w:bidi="ar-SA"/>
      </w:rPr>
    </w:lvl>
    <w:lvl w:ilvl="5" w:tplc="C1E853CE">
      <w:numFmt w:val="bullet"/>
      <w:lvlText w:val="•"/>
      <w:lvlJc w:val="left"/>
      <w:pPr>
        <w:ind w:left="5984" w:hanging="360"/>
      </w:pPr>
      <w:rPr>
        <w:rFonts w:hint="default"/>
        <w:lang w:val="es-ES" w:eastAsia="en-US" w:bidi="ar-SA"/>
      </w:rPr>
    </w:lvl>
    <w:lvl w:ilvl="6" w:tplc="66F2EB8C">
      <w:numFmt w:val="bullet"/>
      <w:lvlText w:val="•"/>
      <w:lvlJc w:val="left"/>
      <w:pPr>
        <w:ind w:left="6935" w:hanging="360"/>
      </w:pPr>
      <w:rPr>
        <w:rFonts w:hint="default"/>
        <w:lang w:val="es-ES" w:eastAsia="en-US" w:bidi="ar-SA"/>
      </w:rPr>
    </w:lvl>
    <w:lvl w:ilvl="7" w:tplc="214E031E">
      <w:numFmt w:val="bullet"/>
      <w:lvlText w:val="•"/>
      <w:lvlJc w:val="left"/>
      <w:pPr>
        <w:ind w:left="7886" w:hanging="360"/>
      </w:pPr>
      <w:rPr>
        <w:rFonts w:hint="default"/>
        <w:lang w:val="es-ES" w:eastAsia="en-US" w:bidi="ar-SA"/>
      </w:rPr>
    </w:lvl>
    <w:lvl w:ilvl="8" w:tplc="E77C0946">
      <w:numFmt w:val="bullet"/>
      <w:lvlText w:val="•"/>
      <w:lvlJc w:val="left"/>
      <w:pPr>
        <w:ind w:left="8837" w:hanging="360"/>
      </w:pPr>
      <w:rPr>
        <w:rFonts w:hint="default"/>
        <w:lang w:val="es-ES" w:eastAsia="en-US" w:bidi="ar-SA"/>
      </w:rPr>
    </w:lvl>
  </w:abstractNum>
  <w:abstractNum w:abstractNumId="99">
    <w:nsid w:val="383C1804"/>
    <w:multiLevelType w:val="hybridMultilevel"/>
    <w:tmpl w:val="0AA4AA08"/>
    <w:lvl w:ilvl="0" w:tplc="9F38C378">
      <w:start w:val="1"/>
      <w:numFmt w:val="lowerLetter"/>
      <w:lvlText w:val="%1)"/>
      <w:lvlJc w:val="left"/>
      <w:pPr>
        <w:ind w:left="1751" w:hanging="360"/>
      </w:pPr>
      <w:rPr>
        <w:b/>
      </w:rPr>
    </w:lvl>
    <w:lvl w:ilvl="1" w:tplc="340A0019" w:tentative="1">
      <w:start w:val="1"/>
      <w:numFmt w:val="lowerLetter"/>
      <w:lvlText w:val="%2."/>
      <w:lvlJc w:val="left"/>
      <w:pPr>
        <w:ind w:left="2471" w:hanging="360"/>
      </w:pPr>
    </w:lvl>
    <w:lvl w:ilvl="2" w:tplc="340A001B" w:tentative="1">
      <w:start w:val="1"/>
      <w:numFmt w:val="lowerRoman"/>
      <w:lvlText w:val="%3."/>
      <w:lvlJc w:val="right"/>
      <w:pPr>
        <w:ind w:left="3191" w:hanging="180"/>
      </w:pPr>
    </w:lvl>
    <w:lvl w:ilvl="3" w:tplc="340A000F" w:tentative="1">
      <w:start w:val="1"/>
      <w:numFmt w:val="decimal"/>
      <w:lvlText w:val="%4."/>
      <w:lvlJc w:val="left"/>
      <w:pPr>
        <w:ind w:left="3911" w:hanging="360"/>
      </w:pPr>
    </w:lvl>
    <w:lvl w:ilvl="4" w:tplc="340A0019" w:tentative="1">
      <w:start w:val="1"/>
      <w:numFmt w:val="lowerLetter"/>
      <w:lvlText w:val="%5."/>
      <w:lvlJc w:val="left"/>
      <w:pPr>
        <w:ind w:left="4631" w:hanging="360"/>
      </w:pPr>
    </w:lvl>
    <w:lvl w:ilvl="5" w:tplc="340A001B" w:tentative="1">
      <w:start w:val="1"/>
      <w:numFmt w:val="lowerRoman"/>
      <w:lvlText w:val="%6."/>
      <w:lvlJc w:val="right"/>
      <w:pPr>
        <w:ind w:left="5351" w:hanging="180"/>
      </w:pPr>
    </w:lvl>
    <w:lvl w:ilvl="6" w:tplc="340A000F" w:tentative="1">
      <w:start w:val="1"/>
      <w:numFmt w:val="decimal"/>
      <w:lvlText w:val="%7."/>
      <w:lvlJc w:val="left"/>
      <w:pPr>
        <w:ind w:left="6071" w:hanging="360"/>
      </w:pPr>
    </w:lvl>
    <w:lvl w:ilvl="7" w:tplc="340A0019" w:tentative="1">
      <w:start w:val="1"/>
      <w:numFmt w:val="lowerLetter"/>
      <w:lvlText w:val="%8."/>
      <w:lvlJc w:val="left"/>
      <w:pPr>
        <w:ind w:left="6791" w:hanging="360"/>
      </w:pPr>
    </w:lvl>
    <w:lvl w:ilvl="8" w:tplc="340A001B" w:tentative="1">
      <w:start w:val="1"/>
      <w:numFmt w:val="lowerRoman"/>
      <w:lvlText w:val="%9."/>
      <w:lvlJc w:val="right"/>
      <w:pPr>
        <w:ind w:left="7511" w:hanging="180"/>
      </w:pPr>
    </w:lvl>
  </w:abstractNum>
  <w:abstractNum w:abstractNumId="100">
    <w:nsid w:val="38EF767D"/>
    <w:multiLevelType w:val="hybridMultilevel"/>
    <w:tmpl w:val="CC0EF43A"/>
    <w:lvl w:ilvl="0" w:tplc="07E42EEE">
      <w:numFmt w:val="bullet"/>
      <w:lvlText w:val=""/>
      <w:lvlJc w:val="left"/>
      <w:pPr>
        <w:ind w:left="849" w:hanging="360"/>
      </w:pPr>
      <w:rPr>
        <w:rFonts w:ascii="Symbol" w:eastAsia="Symbol" w:hAnsi="Symbol" w:cs="Symbol" w:hint="default"/>
        <w:b w:val="0"/>
        <w:bCs w:val="0"/>
        <w:i w:val="0"/>
        <w:iCs w:val="0"/>
        <w:w w:val="100"/>
        <w:sz w:val="24"/>
        <w:szCs w:val="24"/>
        <w:lang w:val="es-ES" w:eastAsia="en-US" w:bidi="ar-SA"/>
      </w:rPr>
    </w:lvl>
    <w:lvl w:ilvl="1" w:tplc="CB98452E">
      <w:numFmt w:val="bullet"/>
      <w:lvlText w:val="•"/>
      <w:lvlJc w:val="left"/>
      <w:pPr>
        <w:ind w:left="1575" w:hanging="360"/>
      </w:pPr>
      <w:rPr>
        <w:rFonts w:hint="default"/>
        <w:lang w:val="es-ES" w:eastAsia="en-US" w:bidi="ar-SA"/>
      </w:rPr>
    </w:lvl>
    <w:lvl w:ilvl="2" w:tplc="5A108E14">
      <w:numFmt w:val="bullet"/>
      <w:lvlText w:val="•"/>
      <w:lvlJc w:val="left"/>
      <w:pPr>
        <w:ind w:left="2310" w:hanging="360"/>
      </w:pPr>
      <w:rPr>
        <w:rFonts w:hint="default"/>
        <w:lang w:val="es-ES" w:eastAsia="en-US" w:bidi="ar-SA"/>
      </w:rPr>
    </w:lvl>
    <w:lvl w:ilvl="3" w:tplc="23C0017E">
      <w:numFmt w:val="bullet"/>
      <w:lvlText w:val="•"/>
      <w:lvlJc w:val="left"/>
      <w:pPr>
        <w:ind w:left="3045" w:hanging="360"/>
      </w:pPr>
      <w:rPr>
        <w:rFonts w:hint="default"/>
        <w:lang w:val="es-ES" w:eastAsia="en-US" w:bidi="ar-SA"/>
      </w:rPr>
    </w:lvl>
    <w:lvl w:ilvl="4" w:tplc="8AA438BA">
      <w:numFmt w:val="bullet"/>
      <w:lvlText w:val="•"/>
      <w:lvlJc w:val="left"/>
      <w:pPr>
        <w:ind w:left="3780" w:hanging="360"/>
      </w:pPr>
      <w:rPr>
        <w:rFonts w:hint="default"/>
        <w:lang w:val="es-ES" w:eastAsia="en-US" w:bidi="ar-SA"/>
      </w:rPr>
    </w:lvl>
    <w:lvl w:ilvl="5" w:tplc="9E20CB96">
      <w:numFmt w:val="bullet"/>
      <w:lvlText w:val="•"/>
      <w:lvlJc w:val="left"/>
      <w:pPr>
        <w:ind w:left="4516" w:hanging="360"/>
      </w:pPr>
      <w:rPr>
        <w:rFonts w:hint="default"/>
        <w:lang w:val="es-ES" w:eastAsia="en-US" w:bidi="ar-SA"/>
      </w:rPr>
    </w:lvl>
    <w:lvl w:ilvl="6" w:tplc="F55691CA">
      <w:numFmt w:val="bullet"/>
      <w:lvlText w:val="•"/>
      <w:lvlJc w:val="left"/>
      <w:pPr>
        <w:ind w:left="5251" w:hanging="360"/>
      </w:pPr>
      <w:rPr>
        <w:rFonts w:hint="default"/>
        <w:lang w:val="es-ES" w:eastAsia="en-US" w:bidi="ar-SA"/>
      </w:rPr>
    </w:lvl>
    <w:lvl w:ilvl="7" w:tplc="90F8F4DA">
      <w:numFmt w:val="bullet"/>
      <w:lvlText w:val="•"/>
      <w:lvlJc w:val="left"/>
      <w:pPr>
        <w:ind w:left="5986" w:hanging="360"/>
      </w:pPr>
      <w:rPr>
        <w:rFonts w:hint="default"/>
        <w:lang w:val="es-ES" w:eastAsia="en-US" w:bidi="ar-SA"/>
      </w:rPr>
    </w:lvl>
    <w:lvl w:ilvl="8" w:tplc="DA360854">
      <w:numFmt w:val="bullet"/>
      <w:lvlText w:val="•"/>
      <w:lvlJc w:val="left"/>
      <w:pPr>
        <w:ind w:left="6721" w:hanging="360"/>
      </w:pPr>
      <w:rPr>
        <w:rFonts w:hint="default"/>
        <w:lang w:val="es-ES" w:eastAsia="en-US" w:bidi="ar-SA"/>
      </w:rPr>
    </w:lvl>
  </w:abstractNum>
  <w:abstractNum w:abstractNumId="101">
    <w:nsid w:val="39332518"/>
    <w:multiLevelType w:val="hybridMultilevel"/>
    <w:tmpl w:val="8312EF64"/>
    <w:lvl w:ilvl="0" w:tplc="7812D89E">
      <w:start w:val="1"/>
      <w:numFmt w:val="lowerLetter"/>
      <w:lvlText w:val="%1)"/>
      <w:lvlJc w:val="left"/>
      <w:pPr>
        <w:ind w:left="884" w:hanging="251"/>
      </w:pPr>
      <w:rPr>
        <w:rFonts w:ascii="Calibri" w:eastAsia="Calibri" w:hAnsi="Calibri" w:cs="Calibri" w:hint="default"/>
        <w:b w:val="0"/>
        <w:bCs w:val="0"/>
        <w:i w:val="0"/>
        <w:iCs w:val="0"/>
        <w:w w:val="100"/>
        <w:sz w:val="24"/>
        <w:szCs w:val="24"/>
        <w:lang w:val="es-ES" w:eastAsia="en-US" w:bidi="ar-SA"/>
      </w:rPr>
    </w:lvl>
    <w:lvl w:ilvl="1" w:tplc="E2021BB2">
      <w:numFmt w:val="bullet"/>
      <w:lvlText w:val="•"/>
      <w:lvlJc w:val="left"/>
      <w:pPr>
        <w:ind w:left="1866" w:hanging="251"/>
      </w:pPr>
      <w:rPr>
        <w:rFonts w:hint="default"/>
        <w:lang w:val="es-ES" w:eastAsia="en-US" w:bidi="ar-SA"/>
      </w:rPr>
    </w:lvl>
    <w:lvl w:ilvl="2" w:tplc="D238534E">
      <w:numFmt w:val="bullet"/>
      <w:lvlText w:val="•"/>
      <w:lvlJc w:val="left"/>
      <w:pPr>
        <w:ind w:left="2852" w:hanging="251"/>
      </w:pPr>
      <w:rPr>
        <w:rFonts w:hint="default"/>
        <w:lang w:val="es-ES" w:eastAsia="en-US" w:bidi="ar-SA"/>
      </w:rPr>
    </w:lvl>
    <w:lvl w:ilvl="3" w:tplc="4D74B1C8">
      <w:numFmt w:val="bullet"/>
      <w:lvlText w:val="•"/>
      <w:lvlJc w:val="left"/>
      <w:pPr>
        <w:ind w:left="3838" w:hanging="251"/>
      </w:pPr>
      <w:rPr>
        <w:rFonts w:hint="default"/>
        <w:lang w:val="es-ES" w:eastAsia="en-US" w:bidi="ar-SA"/>
      </w:rPr>
    </w:lvl>
    <w:lvl w:ilvl="4" w:tplc="E16A435A">
      <w:numFmt w:val="bullet"/>
      <w:lvlText w:val="•"/>
      <w:lvlJc w:val="left"/>
      <w:pPr>
        <w:ind w:left="4824" w:hanging="251"/>
      </w:pPr>
      <w:rPr>
        <w:rFonts w:hint="default"/>
        <w:lang w:val="es-ES" w:eastAsia="en-US" w:bidi="ar-SA"/>
      </w:rPr>
    </w:lvl>
    <w:lvl w:ilvl="5" w:tplc="2FA05CA2">
      <w:numFmt w:val="bullet"/>
      <w:lvlText w:val="•"/>
      <w:lvlJc w:val="left"/>
      <w:pPr>
        <w:ind w:left="5810" w:hanging="251"/>
      </w:pPr>
      <w:rPr>
        <w:rFonts w:hint="default"/>
        <w:lang w:val="es-ES" w:eastAsia="en-US" w:bidi="ar-SA"/>
      </w:rPr>
    </w:lvl>
    <w:lvl w:ilvl="6" w:tplc="4A88A7FE">
      <w:numFmt w:val="bullet"/>
      <w:lvlText w:val="•"/>
      <w:lvlJc w:val="left"/>
      <w:pPr>
        <w:ind w:left="6796" w:hanging="251"/>
      </w:pPr>
      <w:rPr>
        <w:rFonts w:hint="default"/>
        <w:lang w:val="es-ES" w:eastAsia="en-US" w:bidi="ar-SA"/>
      </w:rPr>
    </w:lvl>
    <w:lvl w:ilvl="7" w:tplc="487E818A">
      <w:numFmt w:val="bullet"/>
      <w:lvlText w:val="•"/>
      <w:lvlJc w:val="left"/>
      <w:pPr>
        <w:ind w:left="7782" w:hanging="251"/>
      </w:pPr>
      <w:rPr>
        <w:rFonts w:hint="default"/>
        <w:lang w:val="es-ES" w:eastAsia="en-US" w:bidi="ar-SA"/>
      </w:rPr>
    </w:lvl>
    <w:lvl w:ilvl="8" w:tplc="EC56375A">
      <w:numFmt w:val="bullet"/>
      <w:lvlText w:val="•"/>
      <w:lvlJc w:val="left"/>
      <w:pPr>
        <w:ind w:left="8768" w:hanging="251"/>
      </w:pPr>
      <w:rPr>
        <w:rFonts w:hint="default"/>
        <w:lang w:val="es-ES" w:eastAsia="en-US" w:bidi="ar-SA"/>
      </w:rPr>
    </w:lvl>
  </w:abstractNum>
  <w:abstractNum w:abstractNumId="102">
    <w:nsid w:val="39C925B8"/>
    <w:multiLevelType w:val="multilevel"/>
    <w:tmpl w:val="6CB60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A0B7D8B"/>
    <w:multiLevelType w:val="hybridMultilevel"/>
    <w:tmpl w:val="3C281450"/>
    <w:lvl w:ilvl="0" w:tplc="99F86BEC">
      <w:start w:val="2"/>
      <w:numFmt w:val="lowerLetter"/>
      <w:lvlText w:val="%1)"/>
      <w:lvlJc w:val="left"/>
      <w:pPr>
        <w:ind w:left="1042" w:hanging="360"/>
      </w:pPr>
      <w:rPr>
        <w:rFonts w:ascii="Verdana" w:eastAsia="Verdana" w:hAnsi="Verdana" w:cs="Verdana" w:hint="default"/>
        <w:b w:val="0"/>
        <w:bCs w:val="0"/>
        <w:i w:val="0"/>
        <w:iCs w:val="0"/>
        <w:w w:val="96"/>
        <w:sz w:val="20"/>
        <w:szCs w:val="20"/>
        <w:lang w:val="es-ES" w:eastAsia="en-US" w:bidi="ar-SA"/>
      </w:rPr>
    </w:lvl>
    <w:lvl w:ilvl="1" w:tplc="ACF85744">
      <w:numFmt w:val="bullet"/>
      <w:lvlText w:val="•"/>
      <w:lvlJc w:val="left"/>
      <w:pPr>
        <w:ind w:left="2010" w:hanging="360"/>
      </w:pPr>
      <w:rPr>
        <w:rFonts w:hint="default"/>
        <w:lang w:val="es-ES" w:eastAsia="en-US" w:bidi="ar-SA"/>
      </w:rPr>
    </w:lvl>
    <w:lvl w:ilvl="2" w:tplc="2EEC9610">
      <w:numFmt w:val="bullet"/>
      <w:lvlText w:val="•"/>
      <w:lvlJc w:val="left"/>
      <w:pPr>
        <w:ind w:left="2980" w:hanging="360"/>
      </w:pPr>
      <w:rPr>
        <w:rFonts w:hint="default"/>
        <w:lang w:val="es-ES" w:eastAsia="en-US" w:bidi="ar-SA"/>
      </w:rPr>
    </w:lvl>
    <w:lvl w:ilvl="3" w:tplc="5EF69B24">
      <w:numFmt w:val="bullet"/>
      <w:lvlText w:val="•"/>
      <w:lvlJc w:val="left"/>
      <w:pPr>
        <w:ind w:left="3950" w:hanging="360"/>
      </w:pPr>
      <w:rPr>
        <w:rFonts w:hint="default"/>
        <w:lang w:val="es-ES" w:eastAsia="en-US" w:bidi="ar-SA"/>
      </w:rPr>
    </w:lvl>
    <w:lvl w:ilvl="4" w:tplc="58F41CE8">
      <w:numFmt w:val="bullet"/>
      <w:lvlText w:val="•"/>
      <w:lvlJc w:val="left"/>
      <w:pPr>
        <w:ind w:left="4920" w:hanging="360"/>
      </w:pPr>
      <w:rPr>
        <w:rFonts w:hint="default"/>
        <w:lang w:val="es-ES" w:eastAsia="en-US" w:bidi="ar-SA"/>
      </w:rPr>
    </w:lvl>
    <w:lvl w:ilvl="5" w:tplc="5E8817E4">
      <w:numFmt w:val="bullet"/>
      <w:lvlText w:val="•"/>
      <w:lvlJc w:val="left"/>
      <w:pPr>
        <w:ind w:left="5890" w:hanging="360"/>
      </w:pPr>
      <w:rPr>
        <w:rFonts w:hint="default"/>
        <w:lang w:val="es-ES" w:eastAsia="en-US" w:bidi="ar-SA"/>
      </w:rPr>
    </w:lvl>
    <w:lvl w:ilvl="6" w:tplc="F3A475EC">
      <w:numFmt w:val="bullet"/>
      <w:lvlText w:val="•"/>
      <w:lvlJc w:val="left"/>
      <w:pPr>
        <w:ind w:left="6860" w:hanging="360"/>
      </w:pPr>
      <w:rPr>
        <w:rFonts w:hint="default"/>
        <w:lang w:val="es-ES" w:eastAsia="en-US" w:bidi="ar-SA"/>
      </w:rPr>
    </w:lvl>
    <w:lvl w:ilvl="7" w:tplc="58F057C0">
      <w:numFmt w:val="bullet"/>
      <w:lvlText w:val="•"/>
      <w:lvlJc w:val="left"/>
      <w:pPr>
        <w:ind w:left="7830" w:hanging="360"/>
      </w:pPr>
      <w:rPr>
        <w:rFonts w:hint="default"/>
        <w:lang w:val="es-ES" w:eastAsia="en-US" w:bidi="ar-SA"/>
      </w:rPr>
    </w:lvl>
    <w:lvl w:ilvl="8" w:tplc="F4F02ADC">
      <w:numFmt w:val="bullet"/>
      <w:lvlText w:val="•"/>
      <w:lvlJc w:val="left"/>
      <w:pPr>
        <w:ind w:left="8800" w:hanging="360"/>
      </w:pPr>
      <w:rPr>
        <w:rFonts w:hint="default"/>
        <w:lang w:val="es-ES" w:eastAsia="en-US" w:bidi="ar-SA"/>
      </w:rPr>
    </w:lvl>
  </w:abstractNum>
  <w:abstractNum w:abstractNumId="104">
    <w:nsid w:val="3AF16AF4"/>
    <w:multiLevelType w:val="hybridMultilevel"/>
    <w:tmpl w:val="E6D884F2"/>
    <w:lvl w:ilvl="0" w:tplc="AA146CA8">
      <w:numFmt w:val="bullet"/>
      <w:lvlText w:val=""/>
      <w:lvlJc w:val="left"/>
      <w:pPr>
        <w:ind w:left="849" w:hanging="360"/>
      </w:pPr>
      <w:rPr>
        <w:rFonts w:ascii="Symbol" w:eastAsia="Symbol" w:hAnsi="Symbol" w:cs="Symbol" w:hint="default"/>
        <w:b w:val="0"/>
        <w:bCs w:val="0"/>
        <w:i w:val="0"/>
        <w:iCs w:val="0"/>
        <w:w w:val="100"/>
        <w:sz w:val="24"/>
        <w:szCs w:val="24"/>
        <w:lang w:val="es-ES" w:eastAsia="en-US" w:bidi="ar-SA"/>
      </w:rPr>
    </w:lvl>
    <w:lvl w:ilvl="1" w:tplc="ED8E11E4">
      <w:numFmt w:val="bullet"/>
      <w:lvlText w:val="•"/>
      <w:lvlJc w:val="left"/>
      <w:pPr>
        <w:ind w:left="1575" w:hanging="360"/>
      </w:pPr>
      <w:rPr>
        <w:rFonts w:hint="default"/>
        <w:lang w:val="es-ES" w:eastAsia="en-US" w:bidi="ar-SA"/>
      </w:rPr>
    </w:lvl>
    <w:lvl w:ilvl="2" w:tplc="B824ED50">
      <w:numFmt w:val="bullet"/>
      <w:lvlText w:val="•"/>
      <w:lvlJc w:val="left"/>
      <w:pPr>
        <w:ind w:left="2310" w:hanging="360"/>
      </w:pPr>
      <w:rPr>
        <w:rFonts w:hint="default"/>
        <w:lang w:val="es-ES" w:eastAsia="en-US" w:bidi="ar-SA"/>
      </w:rPr>
    </w:lvl>
    <w:lvl w:ilvl="3" w:tplc="B0DC9028">
      <w:numFmt w:val="bullet"/>
      <w:lvlText w:val="•"/>
      <w:lvlJc w:val="left"/>
      <w:pPr>
        <w:ind w:left="3045" w:hanging="360"/>
      </w:pPr>
      <w:rPr>
        <w:rFonts w:hint="default"/>
        <w:lang w:val="es-ES" w:eastAsia="en-US" w:bidi="ar-SA"/>
      </w:rPr>
    </w:lvl>
    <w:lvl w:ilvl="4" w:tplc="F34078C2">
      <w:numFmt w:val="bullet"/>
      <w:lvlText w:val="•"/>
      <w:lvlJc w:val="left"/>
      <w:pPr>
        <w:ind w:left="3780" w:hanging="360"/>
      </w:pPr>
      <w:rPr>
        <w:rFonts w:hint="default"/>
        <w:lang w:val="es-ES" w:eastAsia="en-US" w:bidi="ar-SA"/>
      </w:rPr>
    </w:lvl>
    <w:lvl w:ilvl="5" w:tplc="22AA3A8C">
      <w:numFmt w:val="bullet"/>
      <w:lvlText w:val="•"/>
      <w:lvlJc w:val="left"/>
      <w:pPr>
        <w:ind w:left="4516" w:hanging="360"/>
      </w:pPr>
      <w:rPr>
        <w:rFonts w:hint="default"/>
        <w:lang w:val="es-ES" w:eastAsia="en-US" w:bidi="ar-SA"/>
      </w:rPr>
    </w:lvl>
    <w:lvl w:ilvl="6" w:tplc="821CE86C">
      <w:numFmt w:val="bullet"/>
      <w:lvlText w:val="•"/>
      <w:lvlJc w:val="left"/>
      <w:pPr>
        <w:ind w:left="5251" w:hanging="360"/>
      </w:pPr>
      <w:rPr>
        <w:rFonts w:hint="default"/>
        <w:lang w:val="es-ES" w:eastAsia="en-US" w:bidi="ar-SA"/>
      </w:rPr>
    </w:lvl>
    <w:lvl w:ilvl="7" w:tplc="FF006DD6">
      <w:numFmt w:val="bullet"/>
      <w:lvlText w:val="•"/>
      <w:lvlJc w:val="left"/>
      <w:pPr>
        <w:ind w:left="5986" w:hanging="360"/>
      </w:pPr>
      <w:rPr>
        <w:rFonts w:hint="default"/>
        <w:lang w:val="es-ES" w:eastAsia="en-US" w:bidi="ar-SA"/>
      </w:rPr>
    </w:lvl>
    <w:lvl w:ilvl="8" w:tplc="0276E0CA">
      <w:numFmt w:val="bullet"/>
      <w:lvlText w:val="•"/>
      <w:lvlJc w:val="left"/>
      <w:pPr>
        <w:ind w:left="6721" w:hanging="360"/>
      </w:pPr>
      <w:rPr>
        <w:rFonts w:hint="default"/>
        <w:lang w:val="es-ES" w:eastAsia="en-US" w:bidi="ar-SA"/>
      </w:rPr>
    </w:lvl>
  </w:abstractNum>
  <w:abstractNum w:abstractNumId="105">
    <w:nsid w:val="3C3341C7"/>
    <w:multiLevelType w:val="hybridMultilevel"/>
    <w:tmpl w:val="403459D6"/>
    <w:lvl w:ilvl="0" w:tplc="FD80B8E0">
      <w:numFmt w:val="bullet"/>
      <w:lvlText w:val=""/>
      <w:lvlJc w:val="left"/>
      <w:pPr>
        <w:ind w:left="825" w:hanging="356"/>
      </w:pPr>
      <w:rPr>
        <w:rFonts w:ascii="Symbol" w:eastAsia="Symbol" w:hAnsi="Symbol" w:cs="Symbol" w:hint="default"/>
        <w:b w:val="0"/>
        <w:bCs w:val="0"/>
        <w:i w:val="0"/>
        <w:iCs w:val="0"/>
        <w:w w:val="100"/>
        <w:sz w:val="22"/>
        <w:szCs w:val="22"/>
        <w:lang w:val="es-ES" w:eastAsia="en-US" w:bidi="ar-SA"/>
      </w:rPr>
    </w:lvl>
    <w:lvl w:ilvl="1" w:tplc="E73EF078">
      <w:numFmt w:val="bullet"/>
      <w:lvlText w:val="•"/>
      <w:lvlJc w:val="left"/>
      <w:pPr>
        <w:ind w:left="1635" w:hanging="356"/>
      </w:pPr>
      <w:rPr>
        <w:rFonts w:hint="default"/>
        <w:lang w:val="es-ES" w:eastAsia="en-US" w:bidi="ar-SA"/>
      </w:rPr>
    </w:lvl>
    <w:lvl w:ilvl="2" w:tplc="B87E39A2">
      <w:numFmt w:val="bullet"/>
      <w:lvlText w:val="•"/>
      <w:lvlJc w:val="left"/>
      <w:pPr>
        <w:ind w:left="2450" w:hanging="356"/>
      </w:pPr>
      <w:rPr>
        <w:rFonts w:hint="default"/>
        <w:lang w:val="es-ES" w:eastAsia="en-US" w:bidi="ar-SA"/>
      </w:rPr>
    </w:lvl>
    <w:lvl w:ilvl="3" w:tplc="89DC40C6">
      <w:numFmt w:val="bullet"/>
      <w:lvlText w:val="•"/>
      <w:lvlJc w:val="left"/>
      <w:pPr>
        <w:ind w:left="3266" w:hanging="356"/>
      </w:pPr>
      <w:rPr>
        <w:rFonts w:hint="default"/>
        <w:lang w:val="es-ES" w:eastAsia="en-US" w:bidi="ar-SA"/>
      </w:rPr>
    </w:lvl>
    <w:lvl w:ilvl="4" w:tplc="759C5B12">
      <w:numFmt w:val="bullet"/>
      <w:lvlText w:val="•"/>
      <w:lvlJc w:val="left"/>
      <w:pPr>
        <w:ind w:left="4081" w:hanging="356"/>
      </w:pPr>
      <w:rPr>
        <w:rFonts w:hint="default"/>
        <w:lang w:val="es-ES" w:eastAsia="en-US" w:bidi="ar-SA"/>
      </w:rPr>
    </w:lvl>
    <w:lvl w:ilvl="5" w:tplc="59882138">
      <w:numFmt w:val="bullet"/>
      <w:lvlText w:val="•"/>
      <w:lvlJc w:val="left"/>
      <w:pPr>
        <w:ind w:left="4897" w:hanging="356"/>
      </w:pPr>
      <w:rPr>
        <w:rFonts w:hint="default"/>
        <w:lang w:val="es-ES" w:eastAsia="en-US" w:bidi="ar-SA"/>
      </w:rPr>
    </w:lvl>
    <w:lvl w:ilvl="6" w:tplc="B0D0C4DE">
      <w:numFmt w:val="bullet"/>
      <w:lvlText w:val="•"/>
      <w:lvlJc w:val="left"/>
      <w:pPr>
        <w:ind w:left="5712" w:hanging="356"/>
      </w:pPr>
      <w:rPr>
        <w:rFonts w:hint="default"/>
        <w:lang w:val="es-ES" w:eastAsia="en-US" w:bidi="ar-SA"/>
      </w:rPr>
    </w:lvl>
    <w:lvl w:ilvl="7" w:tplc="0254BCC2">
      <w:numFmt w:val="bullet"/>
      <w:lvlText w:val="•"/>
      <w:lvlJc w:val="left"/>
      <w:pPr>
        <w:ind w:left="6527" w:hanging="356"/>
      </w:pPr>
      <w:rPr>
        <w:rFonts w:hint="default"/>
        <w:lang w:val="es-ES" w:eastAsia="en-US" w:bidi="ar-SA"/>
      </w:rPr>
    </w:lvl>
    <w:lvl w:ilvl="8" w:tplc="D3A28770">
      <w:numFmt w:val="bullet"/>
      <w:lvlText w:val="•"/>
      <w:lvlJc w:val="left"/>
      <w:pPr>
        <w:ind w:left="7343" w:hanging="356"/>
      </w:pPr>
      <w:rPr>
        <w:rFonts w:hint="default"/>
        <w:lang w:val="es-ES" w:eastAsia="en-US" w:bidi="ar-SA"/>
      </w:rPr>
    </w:lvl>
  </w:abstractNum>
  <w:abstractNum w:abstractNumId="106">
    <w:nsid w:val="3C554018"/>
    <w:multiLevelType w:val="hybridMultilevel"/>
    <w:tmpl w:val="3EEA2132"/>
    <w:lvl w:ilvl="0" w:tplc="BFD01324">
      <w:numFmt w:val="bullet"/>
      <w:lvlText w:val=""/>
      <w:lvlJc w:val="left"/>
      <w:pPr>
        <w:ind w:left="431" w:hanging="356"/>
      </w:pPr>
      <w:rPr>
        <w:rFonts w:ascii="Symbol" w:eastAsia="Symbol" w:hAnsi="Symbol" w:cs="Symbol" w:hint="default"/>
        <w:b w:val="0"/>
        <w:bCs w:val="0"/>
        <w:i w:val="0"/>
        <w:iCs w:val="0"/>
        <w:w w:val="100"/>
        <w:sz w:val="22"/>
        <w:szCs w:val="22"/>
        <w:lang w:val="es-ES" w:eastAsia="en-US" w:bidi="ar-SA"/>
      </w:rPr>
    </w:lvl>
    <w:lvl w:ilvl="1" w:tplc="BF1ACAD4">
      <w:numFmt w:val="bullet"/>
      <w:lvlText w:val="•"/>
      <w:lvlJc w:val="left"/>
      <w:pPr>
        <w:ind w:left="844" w:hanging="356"/>
      </w:pPr>
      <w:rPr>
        <w:rFonts w:hint="default"/>
        <w:lang w:val="es-ES" w:eastAsia="en-US" w:bidi="ar-SA"/>
      </w:rPr>
    </w:lvl>
    <w:lvl w:ilvl="2" w:tplc="B060E89A">
      <w:numFmt w:val="bullet"/>
      <w:lvlText w:val="•"/>
      <w:lvlJc w:val="left"/>
      <w:pPr>
        <w:ind w:left="1248" w:hanging="356"/>
      </w:pPr>
      <w:rPr>
        <w:rFonts w:hint="default"/>
        <w:lang w:val="es-ES" w:eastAsia="en-US" w:bidi="ar-SA"/>
      </w:rPr>
    </w:lvl>
    <w:lvl w:ilvl="3" w:tplc="1A929B16">
      <w:numFmt w:val="bullet"/>
      <w:lvlText w:val="•"/>
      <w:lvlJc w:val="left"/>
      <w:pPr>
        <w:ind w:left="1653" w:hanging="356"/>
      </w:pPr>
      <w:rPr>
        <w:rFonts w:hint="default"/>
        <w:lang w:val="es-ES" w:eastAsia="en-US" w:bidi="ar-SA"/>
      </w:rPr>
    </w:lvl>
    <w:lvl w:ilvl="4" w:tplc="3FA893F4">
      <w:numFmt w:val="bullet"/>
      <w:lvlText w:val="•"/>
      <w:lvlJc w:val="left"/>
      <w:pPr>
        <w:ind w:left="2057" w:hanging="356"/>
      </w:pPr>
      <w:rPr>
        <w:rFonts w:hint="default"/>
        <w:lang w:val="es-ES" w:eastAsia="en-US" w:bidi="ar-SA"/>
      </w:rPr>
    </w:lvl>
    <w:lvl w:ilvl="5" w:tplc="638EC264">
      <w:numFmt w:val="bullet"/>
      <w:lvlText w:val="•"/>
      <w:lvlJc w:val="left"/>
      <w:pPr>
        <w:ind w:left="2462" w:hanging="356"/>
      </w:pPr>
      <w:rPr>
        <w:rFonts w:hint="default"/>
        <w:lang w:val="es-ES" w:eastAsia="en-US" w:bidi="ar-SA"/>
      </w:rPr>
    </w:lvl>
    <w:lvl w:ilvl="6" w:tplc="FF96EC76">
      <w:numFmt w:val="bullet"/>
      <w:lvlText w:val="•"/>
      <w:lvlJc w:val="left"/>
      <w:pPr>
        <w:ind w:left="2866" w:hanging="356"/>
      </w:pPr>
      <w:rPr>
        <w:rFonts w:hint="default"/>
        <w:lang w:val="es-ES" w:eastAsia="en-US" w:bidi="ar-SA"/>
      </w:rPr>
    </w:lvl>
    <w:lvl w:ilvl="7" w:tplc="0512E4AA">
      <w:numFmt w:val="bullet"/>
      <w:lvlText w:val="•"/>
      <w:lvlJc w:val="left"/>
      <w:pPr>
        <w:ind w:left="3270" w:hanging="356"/>
      </w:pPr>
      <w:rPr>
        <w:rFonts w:hint="default"/>
        <w:lang w:val="es-ES" w:eastAsia="en-US" w:bidi="ar-SA"/>
      </w:rPr>
    </w:lvl>
    <w:lvl w:ilvl="8" w:tplc="079AEF5C">
      <w:numFmt w:val="bullet"/>
      <w:lvlText w:val="•"/>
      <w:lvlJc w:val="left"/>
      <w:pPr>
        <w:ind w:left="3675" w:hanging="356"/>
      </w:pPr>
      <w:rPr>
        <w:rFonts w:hint="default"/>
        <w:lang w:val="es-ES" w:eastAsia="en-US" w:bidi="ar-SA"/>
      </w:rPr>
    </w:lvl>
  </w:abstractNum>
  <w:abstractNum w:abstractNumId="107">
    <w:nsid w:val="3C571CB7"/>
    <w:multiLevelType w:val="hybridMultilevel"/>
    <w:tmpl w:val="82300B22"/>
    <w:lvl w:ilvl="0" w:tplc="7A14BBA0">
      <w:start w:val="1"/>
      <w:numFmt w:val="lowerLetter"/>
      <w:lvlText w:val="%1)"/>
      <w:lvlJc w:val="left"/>
      <w:pPr>
        <w:ind w:left="1038" w:hanging="360"/>
      </w:pPr>
      <w:rPr>
        <w:rFonts w:ascii="Verdana" w:eastAsia="Verdana" w:hAnsi="Verdana" w:cs="Verdana" w:hint="default"/>
        <w:b w:val="0"/>
        <w:bCs w:val="0"/>
        <w:i w:val="0"/>
        <w:iCs w:val="0"/>
        <w:spacing w:val="-1"/>
        <w:w w:val="96"/>
        <w:sz w:val="20"/>
        <w:szCs w:val="20"/>
        <w:lang w:val="es-ES" w:eastAsia="en-US" w:bidi="ar-SA"/>
      </w:rPr>
    </w:lvl>
    <w:lvl w:ilvl="1" w:tplc="831C2A1A">
      <w:numFmt w:val="bullet"/>
      <w:lvlText w:val="•"/>
      <w:lvlJc w:val="left"/>
      <w:pPr>
        <w:ind w:left="2010" w:hanging="360"/>
      </w:pPr>
      <w:rPr>
        <w:rFonts w:hint="default"/>
        <w:lang w:val="es-ES" w:eastAsia="en-US" w:bidi="ar-SA"/>
      </w:rPr>
    </w:lvl>
    <w:lvl w:ilvl="2" w:tplc="7480ED7C">
      <w:numFmt w:val="bullet"/>
      <w:lvlText w:val="•"/>
      <w:lvlJc w:val="left"/>
      <w:pPr>
        <w:ind w:left="2980" w:hanging="360"/>
      </w:pPr>
      <w:rPr>
        <w:rFonts w:hint="default"/>
        <w:lang w:val="es-ES" w:eastAsia="en-US" w:bidi="ar-SA"/>
      </w:rPr>
    </w:lvl>
    <w:lvl w:ilvl="3" w:tplc="605C25CE">
      <w:numFmt w:val="bullet"/>
      <w:lvlText w:val="•"/>
      <w:lvlJc w:val="left"/>
      <w:pPr>
        <w:ind w:left="3950" w:hanging="360"/>
      </w:pPr>
      <w:rPr>
        <w:rFonts w:hint="default"/>
        <w:lang w:val="es-ES" w:eastAsia="en-US" w:bidi="ar-SA"/>
      </w:rPr>
    </w:lvl>
    <w:lvl w:ilvl="4" w:tplc="A71EC4B0">
      <w:numFmt w:val="bullet"/>
      <w:lvlText w:val="•"/>
      <w:lvlJc w:val="left"/>
      <w:pPr>
        <w:ind w:left="4920" w:hanging="360"/>
      </w:pPr>
      <w:rPr>
        <w:rFonts w:hint="default"/>
        <w:lang w:val="es-ES" w:eastAsia="en-US" w:bidi="ar-SA"/>
      </w:rPr>
    </w:lvl>
    <w:lvl w:ilvl="5" w:tplc="23DAA8C6">
      <w:numFmt w:val="bullet"/>
      <w:lvlText w:val="•"/>
      <w:lvlJc w:val="left"/>
      <w:pPr>
        <w:ind w:left="5890" w:hanging="360"/>
      </w:pPr>
      <w:rPr>
        <w:rFonts w:hint="default"/>
        <w:lang w:val="es-ES" w:eastAsia="en-US" w:bidi="ar-SA"/>
      </w:rPr>
    </w:lvl>
    <w:lvl w:ilvl="6" w:tplc="3C806134">
      <w:numFmt w:val="bullet"/>
      <w:lvlText w:val="•"/>
      <w:lvlJc w:val="left"/>
      <w:pPr>
        <w:ind w:left="6860" w:hanging="360"/>
      </w:pPr>
      <w:rPr>
        <w:rFonts w:hint="default"/>
        <w:lang w:val="es-ES" w:eastAsia="en-US" w:bidi="ar-SA"/>
      </w:rPr>
    </w:lvl>
    <w:lvl w:ilvl="7" w:tplc="6742D324">
      <w:numFmt w:val="bullet"/>
      <w:lvlText w:val="•"/>
      <w:lvlJc w:val="left"/>
      <w:pPr>
        <w:ind w:left="7830" w:hanging="360"/>
      </w:pPr>
      <w:rPr>
        <w:rFonts w:hint="default"/>
        <w:lang w:val="es-ES" w:eastAsia="en-US" w:bidi="ar-SA"/>
      </w:rPr>
    </w:lvl>
    <w:lvl w:ilvl="8" w:tplc="B720E348">
      <w:numFmt w:val="bullet"/>
      <w:lvlText w:val="•"/>
      <w:lvlJc w:val="left"/>
      <w:pPr>
        <w:ind w:left="8800" w:hanging="360"/>
      </w:pPr>
      <w:rPr>
        <w:rFonts w:hint="default"/>
        <w:lang w:val="es-ES" w:eastAsia="en-US" w:bidi="ar-SA"/>
      </w:rPr>
    </w:lvl>
  </w:abstractNum>
  <w:abstractNum w:abstractNumId="108">
    <w:nsid w:val="3CF0043C"/>
    <w:multiLevelType w:val="hybridMultilevel"/>
    <w:tmpl w:val="3A924EDE"/>
    <w:lvl w:ilvl="0" w:tplc="32A09048">
      <w:start w:val="1"/>
      <w:numFmt w:val="decimal"/>
      <w:lvlText w:val="%1."/>
      <w:lvlJc w:val="left"/>
      <w:pPr>
        <w:ind w:left="1249" w:hanging="347"/>
        <w:jc w:val="right"/>
      </w:pPr>
      <w:rPr>
        <w:rFonts w:ascii="Calibri" w:eastAsia="Calibri" w:hAnsi="Calibri" w:cs="Calibri" w:hint="default"/>
        <w:b/>
        <w:bCs/>
        <w:i w:val="0"/>
        <w:iCs w:val="0"/>
        <w:spacing w:val="-2"/>
        <w:w w:val="99"/>
        <w:sz w:val="28"/>
        <w:szCs w:val="28"/>
        <w:lang w:val="es-ES" w:eastAsia="en-US" w:bidi="ar-SA"/>
      </w:rPr>
    </w:lvl>
    <w:lvl w:ilvl="1" w:tplc="B9EE5E5E">
      <w:start w:val="1"/>
      <w:numFmt w:val="lowerLetter"/>
      <w:lvlText w:val="%2."/>
      <w:lvlJc w:val="left"/>
      <w:pPr>
        <w:ind w:left="1365" w:hanging="432"/>
      </w:pPr>
      <w:rPr>
        <w:rFonts w:hint="default"/>
        <w:spacing w:val="0"/>
        <w:w w:val="99"/>
        <w:lang w:val="es-ES" w:eastAsia="en-US" w:bidi="ar-SA"/>
      </w:rPr>
    </w:lvl>
    <w:lvl w:ilvl="2" w:tplc="CB6A589E">
      <w:numFmt w:val="bullet"/>
      <w:lvlText w:val="•"/>
      <w:lvlJc w:val="left"/>
      <w:pPr>
        <w:ind w:left="2260" w:hanging="432"/>
      </w:pPr>
      <w:rPr>
        <w:rFonts w:hint="default"/>
        <w:lang w:val="es-ES" w:eastAsia="en-US" w:bidi="ar-SA"/>
      </w:rPr>
    </w:lvl>
    <w:lvl w:ilvl="3" w:tplc="0F602F48">
      <w:numFmt w:val="bullet"/>
      <w:lvlText w:val="•"/>
      <w:lvlJc w:val="left"/>
      <w:pPr>
        <w:ind w:left="3320" w:hanging="432"/>
      </w:pPr>
      <w:rPr>
        <w:rFonts w:hint="default"/>
        <w:lang w:val="es-ES" w:eastAsia="en-US" w:bidi="ar-SA"/>
      </w:rPr>
    </w:lvl>
    <w:lvl w:ilvl="4" w:tplc="49B4ED46">
      <w:numFmt w:val="bullet"/>
      <w:lvlText w:val="•"/>
      <w:lvlJc w:val="left"/>
      <w:pPr>
        <w:ind w:left="4380" w:hanging="432"/>
      </w:pPr>
      <w:rPr>
        <w:rFonts w:hint="default"/>
        <w:lang w:val="es-ES" w:eastAsia="en-US" w:bidi="ar-SA"/>
      </w:rPr>
    </w:lvl>
    <w:lvl w:ilvl="5" w:tplc="22C43D18">
      <w:numFmt w:val="bullet"/>
      <w:lvlText w:val="•"/>
      <w:lvlJc w:val="left"/>
      <w:pPr>
        <w:ind w:left="5440" w:hanging="432"/>
      </w:pPr>
      <w:rPr>
        <w:rFonts w:hint="default"/>
        <w:lang w:val="es-ES" w:eastAsia="en-US" w:bidi="ar-SA"/>
      </w:rPr>
    </w:lvl>
    <w:lvl w:ilvl="6" w:tplc="10E6BC0C">
      <w:numFmt w:val="bullet"/>
      <w:lvlText w:val="•"/>
      <w:lvlJc w:val="left"/>
      <w:pPr>
        <w:ind w:left="6500" w:hanging="432"/>
      </w:pPr>
      <w:rPr>
        <w:rFonts w:hint="default"/>
        <w:lang w:val="es-ES" w:eastAsia="en-US" w:bidi="ar-SA"/>
      </w:rPr>
    </w:lvl>
    <w:lvl w:ilvl="7" w:tplc="92AEC8A6">
      <w:numFmt w:val="bullet"/>
      <w:lvlText w:val="•"/>
      <w:lvlJc w:val="left"/>
      <w:pPr>
        <w:ind w:left="7560" w:hanging="432"/>
      </w:pPr>
      <w:rPr>
        <w:rFonts w:hint="default"/>
        <w:lang w:val="es-ES" w:eastAsia="en-US" w:bidi="ar-SA"/>
      </w:rPr>
    </w:lvl>
    <w:lvl w:ilvl="8" w:tplc="2E3286FC">
      <w:numFmt w:val="bullet"/>
      <w:lvlText w:val="•"/>
      <w:lvlJc w:val="left"/>
      <w:pPr>
        <w:ind w:left="8620" w:hanging="432"/>
      </w:pPr>
      <w:rPr>
        <w:rFonts w:hint="default"/>
        <w:lang w:val="es-ES" w:eastAsia="en-US" w:bidi="ar-SA"/>
      </w:rPr>
    </w:lvl>
  </w:abstractNum>
  <w:abstractNum w:abstractNumId="109">
    <w:nsid w:val="3D662B1F"/>
    <w:multiLevelType w:val="hybridMultilevel"/>
    <w:tmpl w:val="F076708A"/>
    <w:lvl w:ilvl="0" w:tplc="F8402FEE">
      <w:start w:val="4"/>
      <w:numFmt w:val="lowerLetter"/>
      <w:lvlText w:val="%1)"/>
      <w:lvlJc w:val="left"/>
      <w:pPr>
        <w:ind w:left="1182" w:hanging="303"/>
      </w:pPr>
      <w:rPr>
        <w:rFonts w:ascii="Comic Sans MS" w:eastAsia="Comic Sans MS" w:hAnsi="Comic Sans MS" w:cs="Comic Sans MS" w:hint="default"/>
        <w:b w:val="0"/>
        <w:bCs w:val="0"/>
        <w:i w:val="0"/>
        <w:iCs w:val="0"/>
        <w:spacing w:val="-2"/>
        <w:w w:val="100"/>
        <w:sz w:val="24"/>
        <w:szCs w:val="24"/>
        <w:lang w:val="es-ES" w:eastAsia="en-US" w:bidi="ar-SA"/>
      </w:rPr>
    </w:lvl>
    <w:lvl w:ilvl="1" w:tplc="0636C5F2">
      <w:numFmt w:val="bullet"/>
      <w:lvlText w:val="•"/>
      <w:lvlJc w:val="left"/>
      <w:pPr>
        <w:ind w:left="2136" w:hanging="303"/>
      </w:pPr>
      <w:rPr>
        <w:rFonts w:hint="default"/>
        <w:lang w:val="es-ES" w:eastAsia="en-US" w:bidi="ar-SA"/>
      </w:rPr>
    </w:lvl>
    <w:lvl w:ilvl="2" w:tplc="57222A34">
      <w:numFmt w:val="bullet"/>
      <w:lvlText w:val="•"/>
      <w:lvlJc w:val="left"/>
      <w:pPr>
        <w:ind w:left="3092" w:hanging="303"/>
      </w:pPr>
      <w:rPr>
        <w:rFonts w:hint="default"/>
        <w:lang w:val="es-ES" w:eastAsia="en-US" w:bidi="ar-SA"/>
      </w:rPr>
    </w:lvl>
    <w:lvl w:ilvl="3" w:tplc="72D823F2">
      <w:numFmt w:val="bullet"/>
      <w:lvlText w:val="•"/>
      <w:lvlJc w:val="left"/>
      <w:pPr>
        <w:ind w:left="4048" w:hanging="303"/>
      </w:pPr>
      <w:rPr>
        <w:rFonts w:hint="default"/>
        <w:lang w:val="es-ES" w:eastAsia="en-US" w:bidi="ar-SA"/>
      </w:rPr>
    </w:lvl>
    <w:lvl w:ilvl="4" w:tplc="64DA84B4">
      <w:numFmt w:val="bullet"/>
      <w:lvlText w:val="•"/>
      <w:lvlJc w:val="left"/>
      <w:pPr>
        <w:ind w:left="5004" w:hanging="303"/>
      </w:pPr>
      <w:rPr>
        <w:rFonts w:hint="default"/>
        <w:lang w:val="es-ES" w:eastAsia="en-US" w:bidi="ar-SA"/>
      </w:rPr>
    </w:lvl>
    <w:lvl w:ilvl="5" w:tplc="814828F2">
      <w:numFmt w:val="bullet"/>
      <w:lvlText w:val="•"/>
      <w:lvlJc w:val="left"/>
      <w:pPr>
        <w:ind w:left="5960" w:hanging="303"/>
      </w:pPr>
      <w:rPr>
        <w:rFonts w:hint="default"/>
        <w:lang w:val="es-ES" w:eastAsia="en-US" w:bidi="ar-SA"/>
      </w:rPr>
    </w:lvl>
    <w:lvl w:ilvl="6" w:tplc="256AB978">
      <w:numFmt w:val="bullet"/>
      <w:lvlText w:val="•"/>
      <w:lvlJc w:val="left"/>
      <w:pPr>
        <w:ind w:left="6916" w:hanging="303"/>
      </w:pPr>
      <w:rPr>
        <w:rFonts w:hint="default"/>
        <w:lang w:val="es-ES" w:eastAsia="en-US" w:bidi="ar-SA"/>
      </w:rPr>
    </w:lvl>
    <w:lvl w:ilvl="7" w:tplc="ADC299C8">
      <w:numFmt w:val="bullet"/>
      <w:lvlText w:val="•"/>
      <w:lvlJc w:val="left"/>
      <w:pPr>
        <w:ind w:left="7872" w:hanging="303"/>
      </w:pPr>
      <w:rPr>
        <w:rFonts w:hint="default"/>
        <w:lang w:val="es-ES" w:eastAsia="en-US" w:bidi="ar-SA"/>
      </w:rPr>
    </w:lvl>
    <w:lvl w:ilvl="8" w:tplc="074C58D8">
      <w:numFmt w:val="bullet"/>
      <w:lvlText w:val="•"/>
      <w:lvlJc w:val="left"/>
      <w:pPr>
        <w:ind w:left="8828" w:hanging="303"/>
      </w:pPr>
      <w:rPr>
        <w:rFonts w:hint="default"/>
        <w:lang w:val="es-ES" w:eastAsia="en-US" w:bidi="ar-SA"/>
      </w:rPr>
    </w:lvl>
  </w:abstractNum>
  <w:abstractNum w:abstractNumId="110">
    <w:nsid w:val="3E225068"/>
    <w:multiLevelType w:val="multilevel"/>
    <w:tmpl w:val="EFA29CDE"/>
    <w:lvl w:ilvl="0">
      <w:start w:val="1"/>
      <w:numFmt w:val="decimal"/>
      <w:lvlText w:val="%1."/>
      <w:lvlJc w:val="left"/>
      <w:pPr>
        <w:ind w:left="423" w:hanging="236"/>
      </w:pPr>
      <w:rPr>
        <w:rFonts w:ascii="Calibri" w:eastAsia="Calibri" w:hAnsi="Calibri" w:cs="Calibri" w:hint="default"/>
        <w:b w:val="0"/>
        <w:bCs w:val="0"/>
        <w:i w:val="0"/>
        <w:iCs w:val="0"/>
        <w:spacing w:val="-2"/>
        <w:w w:val="100"/>
        <w:sz w:val="22"/>
        <w:szCs w:val="22"/>
        <w:lang w:val="es-ES" w:eastAsia="en-US" w:bidi="ar-SA"/>
      </w:rPr>
    </w:lvl>
    <w:lvl w:ilvl="1">
      <w:start w:val="1"/>
      <w:numFmt w:val="decimal"/>
      <w:lvlText w:val="%1.%2"/>
      <w:lvlJc w:val="left"/>
      <w:pPr>
        <w:ind w:left="423" w:hanging="341"/>
      </w:pPr>
      <w:rPr>
        <w:rFonts w:ascii="Calibri" w:eastAsia="Calibri" w:hAnsi="Calibri" w:cs="Calibri" w:hint="default"/>
        <w:b w:val="0"/>
        <w:bCs w:val="0"/>
        <w:i w:val="0"/>
        <w:iCs w:val="0"/>
        <w:spacing w:val="-2"/>
        <w:w w:val="100"/>
        <w:sz w:val="22"/>
        <w:szCs w:val="22"/>
        <w:lang w:val="es-ES" w:eastAsia="en-US" w:bidi="ar-SA"/>
      </w:rPr>
    </w:lvl>
    <w:lvl w:ilvl="2">
      <w:numFmt w:val="bullet"/>
      <w:lvlText w:val="•"/>
      <w:lvlJc w:val="left"/>
      <w:pPr>
        <w:ind w:left="2484" w:hanging="341"/>
      </w:pPr>
      <w:rPr>
        <w:rFonts w:hint="default"/>
        <w:lang w:val="es-ES" w:eastAsia="en-US" w:bidi="ar-SA"/>
      </w:rPr>
    </w:lvl>
    <w:lvl w:ilvl="3">
      <w:numFmt w:val="bullet"/>
      <w:lvlText w:val="•"/>
      <w:lvlJc w:val="left"/>
      <w:pPr>
        <w:ind w:left="3516" w:hanging="341"/>
      </w:pPr>
      <w:rPr>
        <w:rFonts w:hint="default"/>
        <w:lang w:val="es-ES" w:eastAsia="en-US" w:bidi="ar-SA"/>
      </w:rPr>
    </w:lvl>
    <w:lvl w:ilvl="4">
      <w:numFmt w:val="bullet"/>
      <w:lvlText w:val="•"/>
      <w:lvlJc w:val="left"/>
      <w:pPr>
        <w:ind w:left="4548" w:hanging="341"/>
      </w:pPr>
      <w:rPr>
        <w:rFonts w:hint="default"/>
        <w:lang w:val="es-ES" w:eastAsia="en-US" w:bidi="ar-SA"/>
      </w:rPr>
    </w:lvl>
    <w:lvl w:ilvl="5">
      <w:numFmt w:val="bullet"/>
      <w:lvlText w:val="•"/>
      <w:lvlJc w:val="left"/>
      <w:pPr>
        <w:ind w:left="5580" w:hanging="341"/>
      </w:pPr>
      <w:rPr>
        <w:rFonts w:hint="default"/>
        <w:lang w:val="es-ES" w:eastAsia="en-US" w:bidi="ar-SA"/>
      </w:rPr>
    </w:lvl>
    <w:lvl w:ilvl="6">
      <w:numFmt w:val="bullet"/>
      <w:lvlText w:val="•"/>
      <w:lvlJc w:val="left"/>
      <w:pPr>
        <w:ind w:left="6612" w:hanging="341"/>
      </w:pPr>
      <w:rPr>
        <w:rFonts w:hint="default"/>
        <w:lang w:val="es-ES" w:eastAsia="en-US" w:bidi="ar-SA"/>
      </w:rPr>
    </w:lvl>
    <w:lvl w:ilvl="7">
      <w:numFmt w:val="bullet"/>
      <w:lvlText w:val="•"/>
      <w:lvlJc w:val="left"/>
      <w:pPr>
        <w:ind w:left="7644" w:hanging="341"/>
      </w:pPr>
      <w:rPr>
        <w:rFonts w:hint="default"/>
        <w:lang w:val="es-ES" w:eastAsia="en-US" w:bidi="ar-SA"/>
      </w:rPr>
    </w:lvl>
    <w:lvl w:ilvl="8">
      <w:numFmt w:val="bullet"/>
      <w:lvlText w:val="•"/>
      <w:lvlJc w:val="left"/>
      <w:pPr>
        <w:ind w:left="8676" w:hanging="341"/>
      </w:pPr>
      <w:rPr>
        <w:rFonts w:hint="default"/>
        <w:lang w:val="es-ES" w:eastAsia="en-US" w:bidi="ar-SA"/>
      </w:rPr>
    </w:lvl>
  </w:abstractNum>
  <w:abstractNum w:abstractNumId="111">
    <w:nsid w:val="3ECC5951"/>
    <w:multiLevelType w:val="hybridMultilevel"/>
    <w:tmpl w:val="72BAC3A4"/>
    <w:lvl w:ilvl="0" w:tplc="DC88EB9E">
      <w:start w:val="11"/>
      <w:numFmt w:val="upperLetter"/>
      <w:lvlText w:val="%1)"/>
      <w:lvlJc w:val="left"/>
      <w:pPr>
        <w:ind w:left="1129" w:hanging="251"/>
      </w:pPr>
      <w:rPr>
        <w:rFonts w:ascii="Calibri" w:eastAsia="Calibri" w:hAnsi="Calibri" w:cs="Calibri" w:hint="default"/>
        <w:b w:val="0"/>
        <w:bCs w:val="0"/>
        <w:i w:val="0"/>
        <w:iCs w:val="0"/>
        <w:w w:val="100"/>
        <w:sz w:val="24"/>
        <w:szCs w:val="24"/>
        <w:lang w:val="es-ES" w:eastAsia="en-US" w:bidi="ar-SA"/>
      </w:rPr>
    </w:lvl>
    <w:lvl w:ilvl="1" w:tplc="A5E6D93A">
      <w:start w:val="1"/>
      <w:numFmt w:val="decimal"/>
      <w:lvlText w:val="%2."/>
      <w:lvlJc w:val="left"/>
      <w:pPr>
        <w:ind w:left="1600" w:hanging="360"/>
        <w:jc w:val="right"/>
      </w:pPr>
      <w:rPr>
        <w:rFonts w:ascii="Calibri" w:eastAsia="Calibri" w:hAnsi="Calibri" w:cs="Calibri" w:hint="default"/>
        <w:b/>
        <w:bCs/>
        <w:i/>
        <w:iCs/>
        <w:spacing w:val="-7"/>
        <w:w w:val="100"/>
        <w:sz w:val="24"/>
        <w:szCs w:val="24"/>
        <w:lang w:val="es-ES" w:eastAsia="en-US" w:bidi="ar-SA"/>
      </w:rPr>
    </w:lvl>
    <w:lvl w:ilvl="2" w:tplc="059A2868">
      <w:numFmt w:val="bullet"/>
      <w:lvlText w:val=""/>
      <w:lvlJc w:val="left"/>
      <w:pPr>
        <w:ind w:left="1600" w:hanging="360"/>
      </w:pPr>
      <w:rPr>
        <w:rFonts w:ascii="Wingdings" w:eastAsia="Wingdings" w:hAnsi="Wingdings" w:cs="Wingdings" w:hint="default"/>
        <w:b w:val="0"/>
        <w:bCs w:val="0"/>
        <w:i w:val="0"/>
        <w:iCs w:val="0"/>
        <w:w w:val="100"/>
        <w:sz w:val="24"/>
        <w:szCs w:val="24"/>
        <w:lang w:val="es-ES" w:eastAsia="en-US" w:bidi="ar-SA"/>
      </w:rPr>
    </w:lvl>
    <w:lvl w:ilvl="3" w:tplc="6B809A40">
      <w:numFmt w:val="bullet"/>
      <w:lvlText w:val="•"/>
      <w:lvlJc w:val="left"/>
      <w:pPr>
        <w:ind w:left="2702" w:hanging="360"/>
      </w:pPr>
      <w:rPr>
        <w:rFonts w:hint="default"/>
        <w:lang w:val="es-ES" w:eastAsia="en-US" w:bidi="ar-SA"/>
      </w:rPr>
    </w:lvl>
    <w:lvl w:ilvl="4" w:tplc="1B0024B8">
      <w:numFmt w:val="bullet"/>
      <w:lvlText w:val="•"/>
      <w:lvlJc w:val="left"/>
      <w:pPr>
        <w:ind w:left="3805" w:hanging="360"/>
      </w:pPr>
      <w:rPr>
        <w:rFonts w:hint="default"/>
        <w:lang w:val="es-ES" w:eastAsia="en-US" w:bidi="ar-SA"/>
      </w:rPr>
    </w:lvl>
    <w:lvl w:ilvl="5" w:tplc="F028E73E">
      <w:numFmt w:val="bullet"/>
      <w:lvlText w:val="•"/>
      <w:lvlJc w:val="left"/>
      <w:pPr>
        <w:ind w:left="4907" w:hanging="360"/>
      </w:pPr>
      <w:rPr>
        <w:rFonts w:hint="default"/>
        <w:lang w:val="es-ES" w:eastAsia="en-US" w:bidi="ar-SA"/>
      </w:rPr>
    </w:lvl>
    <w:lvl w:ilvl="6" w:tplc="C7D863CC">
      <w:numFmt w:val="bullet"/>
      <w:lvlText w:val="•"/>
      <w:lvlJc w:val="left"/>
      <w:pPr>
        <w:ind w:left="6010" w:hanging="360"/>
      </w:pPr>
      <w:rPr>
        <w:rFonts w:hint="default"/>
        <w:lang w:val="es-ES" w:eastAsia="en-US" w:bidi="ar-SA"/>
      </w:rPr>
    </w:lvl>
    <w:lvl w:ilvl="7" w:tplc="E4CAB2F6">
      <w:numFmt w:val="bullet"/>
      <w:lvlText w:val="•"/>
      <w:lvlJc w:val="left"/>
      <w:pPr>
        <w:ind w:left="7112" w:hanging="360"/>
      </w:pPr>
      <w:rPr>
        <w:rFonts w:hint="default"/>
        <w:lang w:val="es-ES" w:eastAsia="en-US" w:bidi="ar-SA"/>
      </w:rPr>
    </w:lvl>
    <w:lvl w:ilvl="8" w:tplc="0750EC76">
      <w:numFmt w:val="bullet"/>
      <w:lvlText w:val="•"/>
      <w:lvlJc w:val="left"/>
      <w:pPr>
        <w:ind w:left="8215" w:hanging="360"/>
      </w:pPr>
      <w:rPr>
        <w:rFonts w:hint="default"/>
        <w:lang w:val="es-ES" w:eastAsia="en-US" w:bidi="ar-SA"/>
      </w:rPr>
    </w:lvl>
  </w:abstractNum>
  <w:abstractNum w:abstractNumId="112">
    <w:nsid w:val="3FF60382"/>
    <w:multiLevelType w:val="multilevel"/>
    <w:tmpl w:val="9E4EA866"/>
    <w:lvl w:ilvl="0">
      <w:start w:val="2"/>
      <w:numFmt w:val="decimal"/>
      <w:lvlText w:val="%1"/>
      <w:lvlJc w:val="left"/>
      <w:pPr>
        <w:ind w:left="1134" w:hanging="356"/>
      </w:pPr>
      <w:rPr>
        <w:rFonts w:hint="default"/>
        <w:lang w:val="es-ES" w:eastAsia="en-US" w:bidi="ar-SA"/>
      </w:rPr>
    </w:lvl>
    <w:lvl w:ilvl="1">
      <w:start w:val="2"/>
      <w:numFmt w:val="decimal"/>
      <w:lvlText w:val="%1.%2"/>
      <w:lvlJc w:val="left"/>
      <w:pPr>
        <w:ind w:left="1134" w:hanging="356"/>
      </w:pPr>
      <w:rPr>
        <w:rFonts w:ascii="Calibri" w:eastAsia="Calibri" w:hAnsi="Calibri" w:cs="Calibri" w:hint="default"/>
        <w:b/>
        <w:bCs/>
        <w:i w:val="0"/>
        <w:iCs w:val="0"/>
        <w:spacing w:val="-7"/>
        <w:w w:val="100"/>
        <w:sz w:val="24"/>
        <w:szCs w:val="24"/>
        <w:lang w:val="es-ES" w:eastAsia="en-US" w:bidi="ar-SA"/>
      </w:rPr>
    </w:lvl>
    <w:lvl w:ilvl="2">
      <w:start w:val="1"/>
      <w:numFmt w:val="decimal"/>
      <w:lvlText w:val="%1.%2.%3"/>
      <w:lvlJc w:val="left"/>
      <w:pPr>
        <w:ind w:left="1499" w:hanging="716"/>
      </w:pPr>
      <w:rPr>
        <w:rFonts w:hint="default"/>
        <w:spacing w:val="-12"/>
        <w:w w:val="100"/>
        <w:lang w:val="es-ES" w:eastAsia="en-US" w:bidi="ar-SA"/>
      </w:rPr>
    </w:lvl>
    <w:lvl w:ilvl="3">
      <w:numFmt w:val="bullet"/>
      <w:lvlText w:val=""/>
      <w:lvlJc w:val="left"/>
      <w:pPr>
        <w:ind w:left="1144" w:hanging="361"/>
      </w:pPr>
      <w:rPr>
        <w:rFonts w:ascii="Symbol" w:eastAsia="Symbol" w:hAnsi="Symbol" w:cs="Symbol" w:hint="default"/>
        <w:b w:val="0"/>
        <w:bCs w:val="0"/>
        <w:i w:val="0"/>
        <w:iCs w:val="0"/>
        <w:w w:val="100"/>
        <w:sz w:val="22"/>
        <w:szCs w:val="22"/>
        <w:lang w:val="es-ES" w:eastAsia="en-US" w:bidi="ar-SA"/>
      </w:rPr>
    </w:lvl>
    <w:lvl w:ilvl="4">
      <w:numFmt w:val="bullet"/>
      <w:lvlText w:val="•"/>
      <w:lvlJc w:val="left"/>
      <w:pPr>
        <w:ind w:left="4580" w:hanging="361"/>
      </w:pPr>
      <w:rPr>
        <w:rFonts w:hint="default"/>
        <w:lang w:val="es-ES" w:eastAsia="en-US" w:bidi="ar-SA"/>
      </w:rPr>
    </w:lvl>
    <w:lvl w:ilvl="5">
      <w:numFmt w:val="bullet"/>
      <w:lvlText w:val="•"/>
      <w:lvlJc w:val="left"/>
      <w:pPr>
        <w:ind w:left="5606" w:hanging="361"/>
      </w:pPr>
      <w:rPr>
        <w:rFonts w:hint="default"/>
        <w:lang w:val="es-ES" w:eastAsia="en-US" w:bidi="ar-SA"/>
      </w:rPr>
    </w:lvl>
    <w:lvl w:ilvl="6">
      <w:numFmt w:val="bullet"/>
      <w:lvlText w:val="•"/>
      <w:lvlJc w:val="left"/>
      <w:pPr>
        <w:ind w:left="6633" w:hanging="361"/>
      </w:pPr>
      <w:rPr>
        <w:rFonts w:hint="default"/>
        <w:lang w:val="es-ES" w:eastAsia="en-US" w:bidi="ar-SA"/>
      </w:rPr>
    </w:lvl>
    <w:lvl w:ilvl="7">
      <w:numFmt w:val="bullet"/>
      <w:lvlText w:val="•"/>
      <w:lvlJc w:val="left"/>
      <w:pPr>
        <w:ind w:left="7660" w:hanging="361"/>
      </w:pPr>
      <w:rPr>
        <w:rFonts w:hint="default"/>
        <w:lang w:val="es-ES" w:eastAsia="en-US" w:bidi="ar-SA"/>
      </w:rPr>
    </w:lvl>
    <w:lvl w:ilvl="8">
      <w:numFmt w:val="bullet"/>
      <w:lvlText w:val="•"/>
      <w:lvlJc w:val="left"/>
      <w:pPr>
        <w:ind w:left="8686" w:hanging="361"/>
      </w:pPr>
      <w:rPr>
        <w:rFonts w:hint="default"/>
        <w:lang w:val="es-ES" w:eastAsia="en-US" w:bidi="ar-SA"/>
      </w:rPr>
    </w:lvl>
  </w:abstractNum>
  <w:abstractNum w:abstractNumId="113">
    <w:nsid w:val="40134941"/>
    <w:multiLevelType w:val="hybridMultilevel"/>
    <w:tmpl w:val="ECC4C628"/>
    <w:lvl w:ilvl="0" w:tplc="66960B24">
      <w:numFmt w:val="bullet"/>
      <w:lvlText w:val=""/>
      <w:lvlJc w:val="left"/>
      <w:pPr>
        <w:ind w:left="849" w:hanging="360"/>
      </w:pPr>
      <w:rPr>
        <w:rFonts w:ascii="Symbol" w:eastAsia="Symbol" w:hAnsi="Symbol" w:cs="Symbol" w:hint="default"/>
        <w:b w:val="0"/>
        <w:bCs w:val="0"/>
        <w:i w:val="0"/>
        <w:iCs w:val="0"/>
        <w:w w:val="100"/>
        <w:sz w:val="24"/>
        <w:szCs w:val="24"/>
        <w:lang w:val="es-ES" w:eastAsia="en-US" w:bidi="ar-SA"/>
      </w:rPr>
    </w:lvl>
    <w:lvl w:ilvl="1" w:tplc="CE9E19DC">
      <w:numFmt w:val="bullet"/>
      <w:lvlText w:val="•"/>
      <w:lvlJc w:val="left"/>
      <w:pPr>
        <w:ind w:left="1575" w:hanging="360"/>
      </w:pPr>
      <w:rPr>
        <w:rFonts w:hint="default"/>
        <w:lang w:val="es-ES" w:eastAsia="en-US" w:bidi="ar-SA"/>
      </w:rPr>
    </w:lvl>
    <w:lvl w:ilvl="2" w:tplc="81840D5E">
      <w:numFmt w:val="bullet"/>
      <w:lvlText w:val="•"/>
      <w:lvlJc w:val="left"/>
      <w:pPr>
        <w:ind w:left="2310" w:hanging="360"/>
      </w:pPr>
      <w:rPr>
        <w:rFonts w:hint="default"/>
        <w:lang w:val="es-ES" w:eastAsia="en-US" w:bidi="ar-SA"/>
      </w:rPr>
    </w:lvl>
    <w:lvl w:ilvl="3" w:tplc="180259FA">
      <w:numFmt w:val="bullet"/>
      <w:lvlText w:val="•"/>
      <w:lvlJc w:val="left"/>
      <w:pPr>
        <w:ind w:left="3045" w:hanging="360"/>
      </w:pPr>
      <w:rPr>
        <w:rFonts w:hint="default"/>
        <w:lang w:val="es-ES" w:eastAsia="en-US" w:bidi="ar-SA"/>
      </w:rPr>
    </w:lvl>
    <w:lvl w:ilvl="4" w:tplc="2BEA0C74">
      <w:numFmt w:val="bullet"/>
      <w:lvlText w:val="•"/>
      <w:lvlJc w:val="left"/>
      <w:pPr>
        <w:ind w:left="3780" w:hanging="360"/>
      </w:pPr>
      <w:rPr>
        <w:rFonts w:hint="default"/>
        <w:lang w:val="es-ES" w:eastAsia="en-US" w:bidi="ar-SA"/>
      </w:rPr>
    </w:lvl>
    <w:lvl w:ilvl="5" w:tplc="42E83078">
      <w:numFmt w:val="bullet"/>
      <w:lvlText w:val="•"/>
      <w:lvlJc w:val="left"/>
      <w:pPr>
        <w:ind w:left="4516" w:hanging="360"/>
      </w:pPr>
      <w:rPr>
        <w:rFonts w:hint="default"/>
        <w:lang w:val="es-ES" w:eastAsia="en-US" w:bidi="ar-SA"/>
      </w:rPr>
    </w:lvl>
    <w:lvl w:ilvl="6" w:tplc="C5501538">
      <w:numFmt w:val="bullet"/>
      <w:lvlText w:val="•"/>
      <w:lvlJc w:val="left"/>
      <w:pPr>
        <w:ind w:left="5251" w:hanging="360"/>
      </w:pPr>
      <w:rPr>
        <w:rFonts w:hint="default"/>
        <w:lang w:val="es-ES" w:eastAsia="en-US" w:bidi="ar-SA"/>
      </w:rPr>
    </w:lvl>
    <w:lvl w:ilvl="7" w:tplc="8660AE9A">
      <w:numFmt w:val="bullet"/>
      <w:lvlText w:val="•"/>
      <w:lvlJc w:val="left"/>
      <w:pPr>
        <w:ind w:left="5986" w:hanging="360"/>
      </w:pPr>
      <w:rPr>
        <w:rFonts w:hint="default"/>
        <w:lang w:val="es-ES" w:eastAsia="en-US" w:bidi="ar-SA"/>
      </w:rPr>
    </w:lvl>
    <w:lvl w:ilvl="8" w:tplc="CD920E1C">
      <w:numFmt w:val="bullet"/>
      <w:lvlText w:val="•"/>
      <w:lvlJc w:val="left"/>
      <w:pPr>
        <w:ind w:left="6721" w:hanging="360"/>
      </w:pPr>
      <w:rPr>
        <w:rFonts w:hint="default"/>
        <w:lang w:val="es-ES" w:eastAsia="en-US" w:bidi="ar-SA"/>
      </w:rPr>
    </w:lvl>
  </w:abstractNum>
  <w:abstractNum w:abstractNumId="114">
    <w:nsid w:val="40930258"/>
    <w:multiLevelType w:val="hybridMultilevel"/>
    <w:tmpl w:val="28DABE5A"/>
    <w:lvl w:ilvl="0" w:tplc="189C7F96">
      <w:numFmt w:val="bullet"/>
      <w:lvlText w:val=""/>
      <w:lvlJc w:val="left"/>
      <w:pPr>
        <w:ind w:left="893" w:hanging="360"/>
      </w:pPr>
      <w:rPr>
        <w:rFonts w:ascii="Symbol" w:eastAsia="Symbol" w:hAnsi="Symbol" w:cs="Symbol" w:hint="default"/>
        <w:b w:val="0"/>
        <w:bCs w:val="0"/>
        <w:i w:val="0"/>
        <w:iCs w:val="0"/>
        <w:w w:val="100"/>
        <w:sz w:val="22"/>
        <w:szCs w:val="22"/>
        <w:lang w:val="es-ES" w:eastAsia="en-US" w:bidi="ar-SA"/>
      </w:rPr>
    </w:lvl>
    <w:lvl w:ilvl="1" w:tplc="2C726B98">
      <w:numFmt w:val="bullet"/>
      <w:lvlText w:val="•"/>
      <w:lvlJc w:val="left"/>
      <w:pPr>
        <w:ind w:left="1395" w:hanging="360"/>
      </w:pPr>
      <w:rPr>
        <w:rFonts w:hint="default"/>
        <w:lang w:val="es-ES" w:eastAsia="en-US" w:bidi="ar-SA"/>
      </w:rPr>
    </w:lvl>
    <w:lvl w:ilvl="2" w:tplc="2D5EE02E">
      <w:numFmt w:val="bullet"/>
      <w:lvlText w:val="•"/>
      <w:lvlJc w:val="left"/>
      <w:pPr>
        <w:ind w:left="1890" w:hanging="360"/>
      </w:pPr>
      <w:rPr>
        <w:rFonts w:hint="default"/>
        <w:lang w:val="es-ES" w:eastAsia="en-US" w:bidi="ar-SA"/>
      </w:rPr>
    </w:lvl>
    <w:lvl w:ilvl="3" w:tplc="F29E22A8">
      <w:numFmt w:val="bullet"/>
      <w:lvlText w:val="•"/>
      <w:lvlJc w:val="left"/>
      <w:pPr>
        <w:ind w:left="2385" w:hanging="360"/>
      </w:pPr>
      <w:rPr>
        <w:rFonts w:hint="default"/>
        <w:lang w:val="es-ES" w:eastAsia="en-US" w:bidi="ar-SA"/>
      </w:rPr>
    </w:lvl>
    <w:lvl w:ilvl="4" w:tplc="0E66B69A">
      <w:numFmt w:val="bullet"/>
      <w:lvlText w:val="•"/>
      <w:lvlJc w:val="left"/>
      <w:pPr>
        <w:ind w:left="2881" w:hanging="360"/>
      </w:pPr>
      <w:rPr>
        <w:rFonts w:hint="default"/>
        <w:lang w:val="es-ES" w:eastAsia="en-US" w:bidi="ar-SA"/>
      </w:rPr>
    </w:lvl>
    <w:lvl w:ilvl="5" w:tplc="DF80B946">
      <w:numFmt w:val="bullet"/>
      <w:lvlText w:val="•"/>
      <w:lvlJc w:val="left"/>
      <w:pPr>
        <w:ind w:left="3376" w:hanging="360"/>
      </w:pPr>
      <w:rPr>
        <w:rFonts w:hint="default"/>
        <w:lang w:val="es-ES" w:eastAsia="en-US" w:bidi="ar-SA"/>
      </w:rPr>
    </w:lvl>
    <w:lvl w:ilvl="6" w:tplc="5FFCDC34">
      <w:numFmt w:val="bullet"/>
      <w:lvlText w:val="•"/>
      <w:lvlJc w:val="left"/>
      <w:pPr>
        <w:ind w:left="3871" w:hanging="360"/>
      </w:pPr>
      <w:rPr>
        <w:rFonts w:hint="default"/>
        <w:lang w:val="es-ES" w:eastAsia="en-US" w:bidi="ar-SA"/>
      </w:rPr>
    </w:lvl>
    <w:lvl w:ilvl="7" w:tplc="39502B14">
      <w:numFmt w:val="bullet"/>
      <w:lvlText w:val="•"/>
      <w:lvlJc w:val="left"/>
      <w:pPr>
        <w:ind w:left="4367" w:hanging="360"/>
      </w:pPr>
      <w:rPr>
        <w:rFonts w:hint="default"/>
        <w:lang w:val="es-ES" w:eastAsia="en-US" w:bidi="ar-SA"/>
      </w:rPr>
    </w:lvl>
    <w:lvl w:ilvl="8" w:tplc="03229826">
      <w:numFmt w:val="bullet"/>
      <w:lvlText w:val="•"/>
      <w:lvlJc w:val="left"/>
      <w:pPr>
        <w:ind w:left="4862" w:hanging="360"/>
      </w:pPr>
      <w:rPr>
        <w:rFonts w:hint="default"/>
        <w:lang w:val="es-ES" w:eastAsia="en-US" w:bidi="ar-SA"/>
      </w:rPr>
    </w:lvl>
  </w:abstractNum>
  <w:abstractNum w:abstractNumId="115">
    <w:nsid w:val="41146FCF"/>
    <w:multiLevelType w:val="hybridMultilevel"/>
    <w:tmpl w:val="58FE605C"/>
    <w:lvl w:ilvl="0" w:tplc="19FAF904">
      <w:numFmt w:val="bullet"/>
      <w:lvlText w:val="-"/>
      <w:lvlJc w:val="left"/>
      <w:pPr>
        <w:ind w:left="1600" w:hanging="360"/>
      </w:pPr>
      <w:rPr>
        <w:rFonts w:ascii="Calibri" w:eastAsia="Calibri" w:hAnsi="Calibri" w:cs="Calibri" w:hint="default"/>
        <w:b w:val="0"/>
        <w:bCs w:val="0"/>
        <w:i w:val="0"/>
        <w:iCs w:val="0"/>
        <w:w w:val="100"/>
        <w:sz w:val="22"/>
        <w:szCs w:val="22"/>
        <w:lang w:val="es-ES" w:eastAsia="en-US" w:bidi="ar-SA"/>
      </w:rPr>
    </w:lvl>
    <w:lvl w:ilvl="1" w:tplc="BF6898C4">
      <w:numFmt w:val="bullet"/>
      <w:lvlText w:val="•"/>
      <w:lvlJc w:val="left"/>
      <w:pPr>
        <w:ind w:left="2514" w:hanging="360"/>
      </w:pPr>
      <w:rPr>
        <w:rFonts w:hint="default"/>
        <w:lang w:val="es-ES" w:eastAsia="en-US" w:bidi="ar-SA"/>
      </w:rPr>
    </w:lvl>
    <w:lvl w:ilvl="2" w:tplc="0CF210D4">
      <w:numFmt w:val="bullet"/>
      <w:lvlText w:val="•"/>
      <w:lvlJc w:val="left"/>
      <w:pPr>
        <w:ind w:left="3428" w:hanging="360"/>
      </w:pPr>
      <w:rPr>
        <w:rFonts w:hint="default"/>
        <w:lang w:val="es-ES" w:eastAsia="en-US" w:bidi="ar-SA"/>
      </w:rPr>
    </w:lvl>
    <w:lvl w:ilvl="3" w:tplc="1488FB9E">
      <w:numFmt w:val="bullet"/>
      <w:lvlText w:val="•"/>
      <w:lvlJc w:val="left"/>
      <w:pPr>
        <w:ind w:left="4342" w:hanging="360"/>
      </w:pPr>
      <w:rPr>
        <w:rFonts w:hint="default"/>
        <w:lang w:val="es-ES" w:eastAsia="en-US" w:bidi="ar-SA"/>
      </w:rPr>
    </w:lvl>
    <w:lvl w:ilvl="4" w:tplc="65ECAFE2">
      <w:numFmt w:val="bullet"/>
      <w:lvlText w:val="•"/>
      <w:lvlJc w:val="left"/>
      <w:pPr>
        <w:ind w:left="5256" w:hanging="360"/>
      </w:pPr>
      <w:rPr>
        <w:rFonts w:hint="default"/>
        <w:lang w:val="es-ES" w:eastAsia="en-US" w:bidi="ar-SA"/>
      </w:rPr>
    </w:lvl>
    <w:lvl w:ilvl="5" w:tplc="FF9A3C8E">
      <w:numFmt w:val="bullet"/>
      <w:lvlText w:val="•"/>
      <w:lvlJc w:val="left"/>
      <w:pPr>
        <w:ind w:left="6170" w:hanging="360"/>
      </w:pPr>
      <w:rPr>
        <w:rFonts w:hint="default"/>
        <w:lang w:val="es-ES" w:eastAsia="en-US" w:bidi="ar-SA"/>
      </w:rPr>
    </w:lvl>
    <w:lvl w:ilvl="6" w:tplc="87FEC4FE">
      <w:numFmt w:val="bullet"/>
      <w:lvlText w:val="•"/>
      <w:lvlJc w:val="left"/>
      <w:pPr>
        <w:ind w:left="7084" w:hanging="360"/>
      </w:pPr>
      <w:rPr>
        <w:rFonts w:hint="default"/>
        <w:lang w:val="es-ES" w:eastAsia="en-US" w:bidi="ar-SA"/>
      </w:rPr>
    </w:lvl>
    <w:lvl w:ilvl="7" w:tplc="E98E6E06">
      <w:numFmt w:val="bullet"/>
      <w:lvlText w:val="•"/>
      <w:lvlJc w:val="left"/>
      <w:pPr>
        <w:ind w:left="7998" w:hanging="360"/>
      </w:pPr>
      <w:rPr>
        <w:rFonts w:hint="default"/>
        <w:lang w:val="es-ES" w:eastAsia="en-US" w:bidi="ar-SA"/>
      </w:rPr>
    </w:lvl>
    <w:lvl w:ilvl="8" w:tplc="74601D8E">
      <w:numFmt w:val="bullet"/>
      <w:lvlText w:val="•"/>
      <w:lvlJc w:val="left"/>
      <w:pPr>
        <w:ind w:left="8912" w:hanging="360"/>
      </w:pPr>
      <w:rPr>
        <w:rFonts w:hint="default"/>
        <w:lang w:val="es-ES" w:eastAsia="en-US" w:bidi="ar-SA"/>
      </w:rPr>
    </w:lvl>
  </w:abstractNum>
  <w:abstractNum w:abstractNumId="116">
    <w:nsid w:val="413B324B"/>
    <w:multiLevelType w:val="multilevel"/>
    <w:tmpl w:val="687A7806"/>
    <w:lvl w:ilvl="0">
      <w:start w:val="1"/>
      <w:numFmt w:val="decimal"/>
      <w:lvlText w:val="%1."/>
      <w:lvlJc w:val="left"/>
      <w:pPr>
        <w:ind w:left="1379" w:hanging="356"/>
        <w:jc w:val="right"/>
      </w:pPr>
      <w:rPr>
        <w:rFonts w:hint="default"/>
        <w:spacing w:val="0"/>
        <w:w w:val="100"/>
        <w:lang w:val="es-ES" w:eastAsia="en-US" w:bidi="ar-SA"/>
      </w:rPr>
    </w:lvl>
    <w:lvl w:ilvl="1">
      <w:start w:val="1"/>
      <w:numFmt w:val="decimal"/>
      <w:lvlText w:val="%1.%2"/>
      <w:lvlJc w:val="left"/>
      <w:pPr>
        <w:ind w:left="1023" w:hanging="360"/>
        <w:jc w:val="right"/>
      </w:pPr>
      <w:rPr>
        <w:rFonts w:ascii="Arial" w:eastAsia="Arial" w:hAnsi="Arial" w:cs="Arial" w:hint="default"/>
        <w:b/>
        <w:bCs/>
        <w:i w:val="0"/>
        <w:iCs w:val="0"/>
        <w:spacing w:val="0"/>
        <w:w w:val="100"/>
        <w:sz w:val="22"/>
        <w:szCs w:val="22"/>
        <w:lang w:val="es-ES" w:eastAsia="en-US" w:bidi="ar-SA"/>
      </w:rPr>
    </w:lvl>
    <w:lvl w:ilvl="2">
      <w:numFmt w:val="bullet"/>
      <w:lvlText w:val=""/>
      <w:lvlJc w:val="left"/>
      <w:pPr>
        <w:ind w:left="1384" w:hanging="361"/>
      </w:pPr>
      <w:rPr>
        <w:rFonts w:ascii="Symbol" w:eastAsia="Symbol" w:hAnsi="Symbol" w:cs="Symbol" w:hint="default"/>
        <w:b w:val="0"/>
        <w:bCs w:val="0"/>
        <w:i w:val="0"/>
        <w:iCs w:val="0"/>
        <w:w w:val="100"/>
        <w:sz w:val="22"/>
        <w:szCs w:val="22"/>
        <w:lang w:val="es-ES" w:eastAsia="en-US" w:bidi="ar-SA"/>
      </w:rPr>
    </w:lvl>
    <w:lvl w:ilvl="3">
      <w:numFmt w:val="bullet"/>
      <w:lvlText w:val="•"/>
      <w:lvlJc w:val="left"/>
      <w:pPr>
        <w:ind w:left="3460" w:hanging="361"/>
      </w:pPr>
      <w:rPr>
        <w:rFonts w:hint="default"/>
        <w:lang w:val="es-ES" w:eastAsia="en-US" w:bidi="ar-SA"/>
      </w:rPr>
    </w:lvl>
    <w:lvl w:ilvl="4">
      <w:numFmt w:val="bullet"/>
      <w:lvlText w:val="•"/>
      <w:lvlJc w:val="left"/>
      <w:pPr>
        <w:ind w:left="4500" w:hanging="361"/>
      </w:pPr>
      <w:rPr>
        <w:rFonts w:hint="default"/>
        <w:lang w:val="es-ES" w:eastAsia="en-US" w:bidi="ar-SA"/>
      </w:rPr>
    </w:lvl>
    <w:lvl w:ilvl="5">
      <w:numFmt w:val="bullet"/>
      <w:lvlText w:val="•"/>
      <w:lvlJc w:val="left"/>
      <w:pPr>
        <w:ind w:left="5540" w:hanging="361"/>
      </w:pPr>
      <w:rPr>
        <w:rFonts w:hint="default"/>
        <w:lang w:val="es-ES" w:eastAsia="en-US" w:bidi="ar-SA"/>
      </w:rPr>
    </w:lvl>
    <w:lvl w:ilvl="6">
      <w:numFmt w:val="bullet"/>
      <w:lvlText w:val="•"/>
      <w:lvlJc w:val="left"/>
      <w:pPr>
        <w:ind w:left="6580" w:hanging="361"/>
      </w:pPr>
      <w:rPr>
        <w:rFonts w:hint="default"/>
        <w:lang w:val="es-ES" w:eastAsia="en-US" w:bidi="ar-SA"/>
      </w:rPr>
    </w:lvl>
    <w:lvl w:ilvl="7">
      <w:numFmt w:val="bullet"/>
      <w:lvlText w:val="•"/>
      <w:lvlJc w:val="left"/>
      <w:pPr>
        <w:ind w:left="7620" w:hanging="361"/>
      </w:pPr>
      <w:rPr>
        <w:rFonts w:hint="default"/>
        <w:lang w:val="es-ES" w:eastAsia="en-US" w:bidi="ar-SA"/>
      </w:rPr>
    </w:lvl>
    <w:lvl w:ilvl="8">
      <w:numFmt w:val="bullet"/>
      <w:lvlText w:val="•"/>
      <w:lvlJc w:val="left"/>
      <w:pPr>
        <w:ind w:left="8660" w:hanging="361"/>
      </w:pPr>
      <w:rPr>
        <w:rFonts w:hint="default"/>
        <w:lang w:val="es-ES" w:eastAsia="en-US" w:bidi="ar-SA"/>
      </w:rPr>
    </w:lvl>
  </w:abstractNum>
  <w:abstractNum w:abstractNumId="117">
    <w:nsid w:val="42395122"/>
    <w:multiLevelType w:val="multilevel"/>
    <w:tmpl w:val="A596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423B09EA"/>
    <w:multiLevelType w:val="hybridMultilevel"/>
    <w:tmpl w:val="138E92DE"/>
    <w:lvl w:ilvl="0" w:tplc="C60086CE">
      <w:numFmt w:val="bullet"/>
      <w:lvlText w:val="-"/>
      <w:lvlJc w:val="left"/>
      <w:pPr>
        <w:ind w:left="842" w:hanging="360"/>
      </w:pPr>
      <w:rPr>
        <w:rFonts w:ascii="Calibri" w:eastAsia="Calibri" w:hAnsi="Calibri" w:cs="Calibri" w:hint="default"/>
        <w:b w:val="0"/>
        <w:bCs w:val="0"/>
        <w:i w:val="0"/>
        <w:iCs w:val="0"/>
        <w:w w:val="100"/>
        <w:sz w:val="22"/>
        <w:szCs w:val="22"/>
        <w:lang w:val="es-ES" w:eastAsia="en-US" w:bidi="ar-SA"/>
      </w:rPr>
    </w:lvl>
    <w:lvl w:ilvl="1" w:tplc="10004B7C">
      <w:numFmt w:val="bullet"/>
      <w:lvlText w:val="•"/>
      <w:lvlJc w:val="left"/>
      <w:pPr>
        <w:ind w:left="1798" w:hanging="360"/>
      </w:pPr>
      <w:rPr>
        <w:rFonts w:hint="default"/>
        <w:lang w:val="es-ES" w:eastAsia="en-US" w:bidi="ar-SA"/>
      </w:rPr>
    </w:lvl>
    <w:lvl w:ilvl="2" w:tplc="408EFCEE">
      <w:numFmt w:val="bullet"/>
      <w:lvlText w:val="•"/>
      <w:lvlJc w:val="left"/>
      <w:pPr>
        <w:ind w:left="2756" w:hanging="360"/>
      </w:pPr>
      <w:rPr>
        <w:rFonts w:hint="default"/>
        <w:lang w:val="es-ES" w:eastAsia="en-US" w:bidi="ar-SA"/>
      </w:rPr>
    </w:lvl>
    <w:lvl w:ilvl="3" w:tplc="04BE7068">
      <w:numFmt w:val="bullet"/>
      <w:lvlText w:val="•"/>
      <w:lvlJc w:val="left"/>
      <w:pPr>
        <w:ind w:left="3714" w:hanging="360"/>
      </w:pPr>
      <w:rPr>
        <w:rFonts w:hint="default"/>
        <w:lang w:val="es-ES" w:eastAsia="en-US" w:bidi="ar-SA"/>
      </w:rPr>
    </w:lvl>
    <w:lvl w:ilvl="4" w:tplc="A8E046C4">
      <w:numFmt w:val="bullet"/>
      <w:lvlText w:val="•"/>
      <w:lvlJc w:val="left"/>
      <w:pPr>
        <w:ind w:left="4672" w:hanging="360"/>
      </w:pPr>
      <w:rPr>
        <w:rFonts w:hint="default"/>
        <w:lang w:val="es-ES" w:eastAsia="en-US" w:bidi="ar-SA"/>
      </w:rPr>
    </w:lvl>
    <w:lvl w:ilvl="5" w:tplc="5A8AFA2E">
      <w:numFmt w:val="bullet"/>
      <w:lvlText w:val="•"/>
      <w:lvlJc w:val="left"/>
      <w:pPr>
        <w:ind w:left="5630" w:hanging="360"/>
      </w:pPr>
      <w:rPr>
        <w:rFonts w:hint="default"/>
        <w:lang w:val="es-ES" w:eastAsia="en-US" w:bidi="ar-SA"/>
      </w:rPr>
    </w:lvl>
    <w:lvl w:ilvl="6" w:tplc="7EA059EC">
      <w:numFmt w:val="bullet"/>
      <w:lvlText w:val="•"/>
      <w:lvlJc w:val="left"/>
      <w:pPr>
        <w:ind w:left="6588" w:hanging="360"/>
      </w:pPr>
      <w:rPr>
        <w:rFonts w:hint="default"/>
        <w:lang w:val="es-ES" w:eastAsia="en-US" w:bidi="ar-SA"/>
      </w:rPr>
    </w:lvl>
    <w:lvl w:ilvl="7" w:tplc="40961416">
      <w:numFmt w:val="bullet"/>
      <w:lvlText w:val="•"/>
      <w:lvlJc w:val="left"/>
      <w:pPr>
        <w:ind w:left="7546" w:hanging="360"/>
      </w:pPr>
      <w:rPr>
        <w:rFonts w:hint="default"/>
        <w:lang w:val="es-ES" w:eastAsia="en-US" w:bidi="ar-SA"/>
      </w:rPr>
    </w:lvl>
    <w:lvl w:ilvl="8" w:tplc="DDE05412">
      <w:numFmt w:val="bullet"/>
      <w:lvlText w:val="•"/>
      <w:lvlJc w:val="left"/>
      <w:pPr>
        <w:ind w:left="8504" w:hanging="360"/>
      </w:pPr>
      <w:rPr>
        <w:rFonts w:hint="default"/>
        <w:lang w:val="es-ES" w:eastAsia="en-US" w:bidi="ar-SA"/>
      </w:rPr>
    </w:lvl>
  </w:abstractNum>
  <w:abstractNum w:abstractNumId="119">
    <w:nsid w:val="429939EC"/>
    <w:multiLevelType w:val="hybridMultilevel"/>
    <w:tmpl w:val="BA2E0C76"/>
    <w:lvl w:ilvl="0" w:tplc="7D06DD96">
      <w:numFmt w:val="bullet"/>
      <w:lvlText w:val=""/>
      <w:lvlJc w:val="left"/>
      <w:pPr>
        <w:ind w:left="787" w:hanging="360"/>
      </w:pPr>
      <w:rPr>
        <w:rFonts w:ascii="Symbol" w:eastAsia="Symbol" w:hAnsi="Symbol" w:cs="Symbol" w:hint="default"/>
        <w:b w:val="0"/>
        <w:bCs w:val="0"/>
        <w:i w:val="0"/>
        <w:iCs w:val="0"/>
        <w:w w:val="100"/>
        <w:sz w:val="22"/>
        <w:szCs w:val="22"/>
        <w:lang w:val="es-ES" w:eastAsia="en-US" w:bidi="ar-SA"/>
      </w:rPr>
    </w:lvl>
    <w:lvl w:ilvl="1" w:tplc="81CA885A">
      <w:numFmt w:val="bullet"/>
      <w:lvlText w:val=""/>
      <w:lvlJc w:val="left"/>
      <w:pPr>
        <w:ind w:left="1152" w:hanging="360"/>
      </w:pPr>
      <w:rPr>
        <w:rFonts w:ascii="Wingdings" w:eastAsia="Wingdings" w:hAnsi="Wingdings" w:cs="Wingdings" w:hint="default"/>
        <w:b w:val="0"/>
        <w:bCs w:val="0"/>
        <w:i w:val="0"/>
        <w:iCs w:val="0"/>
        <w:w w:val="100"/>
        <w:sz w:val="22"/>
        <w:szCs w:val="22"/>
        <w:lang w:val="es-ES" w:eastAsia="en-US" w:bidi="ar-SA"/>
      </w:rPr>
    </w:lvl>
    <w:lvl w:ilvl="2" w:tplc="5EB6C1CE">
      <w:numFmt w:val="bullet"/>
      <w:lvlText w:val="•"/>
      <w:lvlJc w:val="left"/>
      <w:pPr>
        <w:ind w:left="1681" w:hanging="360"/>
      </w:pPr>
      <w:rPr>
        <w:rFonts w:hint="default"/>
        <w:lang w:val="es-ES" w:eastAsia="en-US" w:bidi="ar-SA"/>
      </w:rPr>
    </w:lvl>
    <w:lvl w:ilvl="3" w:tplc="7AD00240">
      <w:numFmt w:val="bullet"/>
      <w:lvlText w:val="•"/>
      <w:lvlJc w:val="left"/>
      <w:pPr>
        <w:ind w:left="2202" w:hanging="360"/>
      </w:pPr>
      <w:rPr>
        <w:rFonts w:hint="default"/>
        <w:lang w:val="es-ES" w:eastAsia="en-US" w:bidi="ar-SA"/>
      </w:rPr>
    </w:lvl>
    <w:lvl w:ilvl="4" w:tplc="B81EC4EA">
      <w:numFmt w:val="bullet"/>
      <w:lvlText w:val="•"/>
      <w:lvlJc w:val="left"/>
      <w:pPr>
        <w:ind w:left="2724" w:hanging="360"/>
      </w:pPr>
      <w:rPr>
        <w:rFonts w:hint="default"/>
        <w:lang w:val="es-ES" w:eastAsia="en-US" w:bidi="ar-SA"/>
      </w:rPr>
    </w:lvl>
    <w:lvl w:ilvl="5" w:tplc="E028EF9C">
      <w:numFmt w:val="bullet"/>
      <w:lvlText w:val="•"/>
      <w:lvlJc w:val="left"/>
      <w:pPr>
        <w:ind w:left="3245" w:hanging="360"/>
      </w:pPr>
      <w:rPr>
        <w:rFonts w:hint="default"/>
        <w:lang w:val="es-ES" w:eastAsia="en-US" w:bidi="ar-SA"/>
      </w:rPr>
    </w:lvl>
    <w:lvl w:ilvl="6" w:tplc="F34E87D8">
      <w:numFmt w:val="bullet"/>
      <w:lvlText w:val="•"/>
      <w:lvlJc w:val="left"/>
      <w:pPr>
        <w:ind w:left="3767" w:hanging="360"/>
      </w:pPr>
      <w:rPr>
        <w:rFonts w:hint="default"/>
        <w:lang w:val="es-ES" w:eastAsia="en-US" w:bidi="ar-SA"/>
      </w:rPr>
    </w:lvl>
    <w:lvl w:ilvl="7" w:tplc="F8628F42">
      <w:numFmt w:val="bullet"/>
      <w:lvlText w:val="•"/>
      <w:lvlJc w:val="left"/>
      <w:pPr>
        <w:ind w:left="4288" w:hanging="360"/>
      </w:pPr>
      <w:rPr>
        <w:rFonts w:hint="default"/>
        <w:lang w:val="es-ES" w:eastAsia="en-US" w:bidi="ar-SA"/>
      </w:rPr>
    </w:lvl>
    <w:lvl w:ilvl="8" w:tplc="6AF49DBC">
      <w:numFmt w:val="bullet"/>
      <w:lvlText w:val="•"/>
      <w:lvlJc w:val="left"/>
      <w:pPr>
        <w:ind w:left="4810" w:hanging="360"/>
      </w:pPr>
      <w:rPr>
        <w:rFonts w:hint="default"/>
        <w:lang w:val="es-ES" w:eastAsia="en-US" w:bidi="ar-SA"/>
      </w:rPr>
    </w:lvl>
  </w:abstractNum>
  <w:abstractNum w:abstractNumId="120">
    <w:nsid w:val="43747B56"/>
    <w:multiLevelType w:val="hybridMultilevel"/>
    <w:tmpl w:val="B162AC62"/>
    <w:lvl w:ilvl="0" w:tplc="C6CC3984">
      <w:start w:val="1"/>
      <w:numFmt w:val="lowerLetter"/>
      <w:lvlText w:val="%1)"/>
      <w:lvlJc w:val="left"/>
      <w:pPr>
        <w:ind w:left="1124" w:hanging="246"/>
      </w:pPr>
      <w:rPr>
        <w:rFonts w:ascii="Calibri" w:eastAsia="Calibri" w:hAnsi="Calibri" w:cs="Calibri" w:hint="default"/>
        <w:b w:val="0"/>
        <w:bCs w:val="0"/>
        <w:i w:val="0"/>
        <w:iCs w:val="0"/>
        <w:w w:val="100"/>
        <w:sz w:val="24"/>
        <w:szCs w:val="24"/>
        <w:lang w:val="es-ES" w:eastAsia="en-US" w:bidi="ar-SA"/>
      </w:rPr>
    </w:lvl>
    <w:lvl w:ilvl="1" w:tplc="E5463F0A">
      <w:numFmt w:val="bullet"/>
      <w:lvlText w:val="•"/>
      <w:lvlJc w:val="left"/>
      <w:pPr>
        <w:ind w:left="2082" w:hanging="246"/>
      </w:pPr>
      <w:rPr>
        <w:rFonts w:hint="default"/>
        <w:lang w:val="es-ES" w:eastAsia="en-US" w:bidi="ar-SA"/>
      </w:rPr>
    </w:lvl>
    <w:lvl w:ilvl="2" w:tplc="E5BE5148">
      <w:numFmt w:val="bullet"/>
      <w:lvlText w:val="•"/>
      <w:lvlJc w:val="left"/>
      <w:pPr>
        <w:ind w:left="3044" w:hanging="246"/>
      </w:pPr>
      <w:rPr>
        <w:rFonts w:hint="default"/>
        <w:lang w:val="es-ES" w:eastAsia="en-US" w:bidi="ar-SA"/>
      </w:rPr>
    </w:lvl>
    <w:lvl w:ilvl="3" w:tplc="A1888740">
      <w:numFmt w:val="bullet"/>
      <w:lvlText w:val="•"/>
      <w:lvlJc w:val="left"/>
      <w:pPr>
        <w:ind w:left="4006" w:hanging="246"/>
      </w:pPr>
      <w:rPr>
        <w:rFonts w:hint="default"/>
        <w:lang w:val="es-ES" w:eastAsia="en-US" w:bidi="ar-SA"/>
      </w:rPr>
    </w:lvl>
    <w:lvl w:ilvl="4" w:tplc="1D2A3076">
      <w:numFmt w:val="bullet"/>
      <w:lvlText w:val="•"/>
      <w:lvlJc w:val="left"/>
      <w:pPr>
        <w:ind w:left="4968" w:hanging="246"/>
      </w:pPr>
      <w:rPr>
        <w:rFonts w:hint="default"/>
        <w:lang w:val="es-ES" w:eastAsia="en-US" w:bidi="ar-SA"/>
      </w:rPr>
    </w:lvl>
    <w:lvl w:ilvl="5" w:tplc="76A4F850">
      <w:numFmt w:val="bullet"/>
      <w:lvlText w:val="•"/>
      <w:lvlJc w:val="left"/>
      <w:pPr>
        <w:ind w:left="5930" w:hanging="246"/>
      </w:pPr>
      <w:rPr>
        <w:rFonts w:hint="default"/>
        <w:lang w:val="es-ES" w:eastAsia="en-US" w:bidi="ar-SA"/>
      </w:rPr>
    </w:lvl>
    <w:lvl w:ilvl="6" w:tplc="D21C0EAE">
      <w:numFmt w:val="bullet"/>
      <w:lvlText w:val="•"/>
      <w:lvlJc w:val="left"/>
      <w:pPr>
        <w:ind w:left="6892" w:hanging="246"/>
      </w:pPr>
      <w:rPr>
        <w:rFonts w:hint="default"/>
        <w:lang w:val="es-ES" w:eastAsia="en-US" w:bidi="ar-SA"/>
      </w:rPr>
    </w:lvl>
    <w:lvl w:ilvl="7" w:tplc="6C264A60">
      <w:numFmt w:val="bullet"/>
      <w:lvlText w:val="•"/>
      <w:lvlJc w:val="left"/>
      <w:pPr>
        <w:ind w:left="7854" w:hanging="246"/>
      </w:pPr>
      <w:rPr>
        <w:rFonts w:hint="default"/>
        <w:lang w:val="es-ES" w:eastAsia="en-US" w:bidi="ar-SA"/>
      </w:rPr>
    </w:lvl>
    <w:lvl w:ilvl="8" w:tplc="B94654BC">
      <w:numFmt w:val="bullet"/>
      <w:lvlText w:val="•"/>
      <w:lvlJc w:val="left"/>
      <w:pPr>
        <w:ind w:left="8816" w:hanging="246"/>
      </w:pPr>
      <w:rPr>
        <w:rFonts w:hint="default"/>
        <w:lang w:val="es-ES" w:eastAsia="en-US" w:bidi="ar-SA"/>
      </w:rPr>
    </w:lvl>
  </w:abstractNum>
  <w:abstractNum w:abstractNumId="121">
    <w:nsid w:val="45C2642A"/>
    <w:multiLevelType w:val="hybridMultilevel"/>
    <w:tmpl w:val="C0D072E4"/>
    <w:lvl w:ilvl="0" w:tplc="3694465E">
      <w:numFmt w:val="bullet"/>
      <w:lvlText w:val=""/>
      <w:lvlJc w:val="left"/>
      <w:pPr>
        <w:ind w:left="442" w:hanging="360"/>
      </w:pPr>
      <w:rPr>
        <w:rFonts w:ascii="Symbol" w:eastAsia="Symbol" w:hAnsi="Symbol" w:cs="Symbol" w:hint="default"/>
        <w:b w:val="0"/>
        <w:bCs w:val="0"/>
        <w:i w:val="0"/>
        <w:iCs w:val="0"/>
        <w:w w:val="100"/>
        <w:sz w:val="22"/>
        <w:szCs w:val="22"/>
        <w:lang w:val="es-ES" w:eastAsia="en-US" w:bidi="ar-SA"/>
      </w:rPr>
    </w:lvl>
    <w:lvl w:ilvl="1" w:tplc="E6ECA4B4">
      <w:numFmt w:val="bullet"/>
      <w:lvlText w:val="•"/>
      <w:lvlJc w:val="left"/>
      <w:pPr>
        <w:ind w:left="974" w:hanging="360"/>
      </w:pPr>
      <w:rPr>
        <w:rFonts w:hint="default"/>
        <w:lang w:val="es-ES" w:eastAsia="en-US" w:bidi="ar-SA"/>
      </w:rPr>
    </w:lvl>
    <w:lvl w:ilvl="2" w:tplc="1DD60ED4">
      <w:numFmt w:val="bullet"/>
      <w:lvlText w:val="•"/>
      <w:lvlJc w:val="left"/>
      <w:pPr>
        <w:ind w:left="1509" w:hanging="360"/>
      </w:pPr>
      <w:rPr>
        <w:rFonts w:hint="default"/>
        <w:lang w:val="es-ES" w:eastAsia="en-US" w:bidi="ar-SA"/>
      </w:rPr>
    </w:lvl>
    <w:lvl w:ilvl="3" w:tplc="28CA5C5A">
      <w:numFmt w:val="bullet"/>
      <w:lvlText w:val="•"/>
      <w:lvlJc w:val="left"/>
      <w:pPr>
        <w:ind w:left="2043" w:hanging="360"/>
      </w:pPr>
      <w:rPr>
        <w:rFonts w:hint="default"/>
        <w:lang w:val="es-ES" w:eastAsia="en-US" w:bidi="ar-SA"/>
      </w:rPr>
    </w:lvl>
    <w:lvl w:ilvl="4" w:tplc="730401B0">
      <w:numFmt w:val="bullet"/>
      <w:lvlText w:val="•"/>
      <w:lvlJc w:val="left"/>
      <w:pPr>
        <w:ind w:left="2578" w:hanging="360"/>
      </w:pPr>
      <w:rPr>
        <w:rFonts w:hint="default"/>
        <w:lang w:val="es-ES" w:eastAsia="en-US" w:bidi="ar-SA"/>
      </w:rPr>
    </w:lvl>
    <w:lvl w:ilvl="5" w:tplc="3DB4A402">
      <w:numFmt w:val="bullet"/>
      <w:lvlText w:val="•"/>
      <w:lvlJc w:val="left"/>
      <w:pPr>
        <w:ind w:left="3113" w:hanging="360"/>
      </w:pPr>
      <w:rPr>
        <w:rFonts w:hint="default"/>
        <w:lang w:val="es-ES" w:eastAsia="en-US" w:bidi="ar-SA"/>
      </w:rPr>
    </w:lvl>
    <w:lvl w:ilvl="6" w:tplc="7C9C0462">
      <w:numFmt w:val="bullet"/>
      <w:lvlText w:val="•"/>
      <w:lvlJc w:val="left"/>
      <w:pPr>
        <w:ind w:left="3647" w:hanging="360"/>
      </w:pPr>
      <w:rPr>
        <w:rFonts w:hint="default"/>
        <w:lang w:val="es-ES" w:eastAsia="en-US" w:bidi="ar-SA"/>
      </w:rPr>
    </w:lvl>
    <w:lvl w:ilvl="7" w:tplc="A38E00B6">
      <w:numFmt w:val="bullet"/>
      <w:lvlText w:val="•"/>
      <w:lvlJc w:val="left"/>
      <w:pPr>
        <w:ind w:left="4182" w:hanging="360"/>
      </w:pPr>
      <w:rPr>
        <w:rFonts w:hint="default"/>
        <w:lang w:val="es-ES" w:eastAsia="en-US" w:bidi="ar-SA"/>
      </w:rPr>
    </w:lvl>
    <w:lvl w:ilvl="8" w:tplc="BB0AF1C2">
      <w:numFmt w:val="bullet"/>
      <w:lvlText w:val="•"/>
      <w:lvlJc w:val="left"/>
      <w:pPr>
        <w:ind w:left="4716" w:hanging="360"/>
      </w:pPr>
      <w:rPr>
        <w:rFonts w:hint="default"/>
        <w:lang w:val="es-ES" w:eastAsia="en-US" w:bidi="ar-SA"/>
      </w:rPr>
    </w:lvl>
  </w:abstractNum>
  <w:abstractNum w:abstractNumId="122">
    <w:nsid w:val="464807E3"/>
    <w:multiLevelType w:val="hybridMultilevel"/>
    <w:tmpl w:val="7FB482D4"/>
    <w:lvl w:ilvl="0" w:tplc="5C8E0F7C">
      <w:start w:val="1"/>
      <w:numFmt w:val="decimal"/>
      <w:lvlText w:val="%1."/>
      <w:lvlJc w:val="left"/>
      <w:pPr>
        <w:ind w:left="884" w:hanging="260"/>
      </w:pPr>
      <w:rPr>
        <w:rFonts w:ascii="Calibri" w:eastAsia="Calibri" w:hAnsi="Calibri" w:cs="Calibri" w:hint="default"/>
        <w:b/>
        <w:bCs/>
        <w:i w:val="0"/>
        <w:iCs w:val="0"/>
        <w:spacing w:val="-7"/>
        <w:w w:val="100"/>
        <w:sz w:val="24"/>
        <w:szCs w:val="24"/>
        <w:lang w:val="es-ES" w:eastAsia="en-US" w:bidi="ar-SA"/>
      </w:rPr>
    </w:lvl>
    <w:lvl w:ilvl="1" w:tplc="4300AAE4">
      <w:numFmt w:val="bullet"/>
      <w:lvlText w:val="•"/>
      <w:lvlJc w:val="left"/>
      <w:pPr>
        <w:ind w:left="1866" w:hanging="260"/>
      </w:pPr>
      <w:rPr>
        <w:rFonts w:hint="default"/>
        <w:lang w:val="es-ES" w:eastAsia="en-US" w:bidi="ar-SA"/>
      </w:rPr>
    </w:lvl>
    <w:lvl w:ilvl="2" w:tplc="6DB2B24A">
      <w:numFmt w:val="bullet"/>
      <w:lvlText w:val="•"/>
      <w:lvlJc w:val="left"/>
      <w:pPr>
        <w:ind w:left="2852" w:hanging="260"/>
      </w:pPr>
      <w:rPr>
        <w:rFonts w:hint="default"/>
        <w:lang w:val="es-ES" w:eastAsia="en-US" w:bidi="ar-SA"/>
      </w:rPr>
    </w:lvl>
    <w:lvl w:ilvl="3" w:tplc="55D069A8">
      <w:numFmt w:val="bullet"/>
      <w:lvlText w:val="•"/>
      <w:lvlJc w:val="left"/>
      <w:pPr>
        <w:ind w:left="3838" w:hanging="260"/>
      </w:pPr>
      <w:rPr>
        <w:rFonts w:hint="default"/>
        <w:lang w:val="es-ES" w:eastAsia="en-US" w:bidi="ar-SA"/>
      </w:rPr>
    </w:lvl>
    <w:lvl w:ilvl="4" w:tplc="D346A5B2">
      <w:numFmt w:val="bullet"/>
      <w:lvlText w:val="•"/>
      <w:lvlJc w:val="left"/>
      <w:pPr>
        <w:ind w:left="4824" w:hanging="260"/>
      </w:pPr>
      <w:rPr>
        <w:rFonts w:hint="default"/>
        <w:lang w:val="es-ES" w:eastAsia="en-US" w:bidi="ar-SA"/>
      </w:rPr>
    </w:lvl>
    <w:lvl w:ilvl="5" w:tplc="41024E32">
      <w:numFmt w:val="bullet"/>
      <w:lvlText w:val="•"/>
      <w:lvlJc w:val="left"/>
      <w:pPr>
        <w:ind w:left="5810" w:hanging="260"/>
      </w:pPr>
      <w:rPr>
        <w:rFonts w:hint="default"/>
        <w:lang w:val="es-ES" w:eastAsia="en-US" w:bidi="ar-SA"/>
      </w:rPr>
    </w:lvl>
    <w:lvl w:ilvl="6" w:tplc="4BA67102">
      <w:numFmt w:val="bullet"/>
      <w:lvlText w:val="•"/>
      <w:lvlJc w:val="left"/>
      <w:pPr>
        <w:ind w:left="6796" w:hanging="260"/>
      </w:pPr>
      <w:rPr>
        <w:rFonts w:hint="default"/>
        <w:lang w:val="es-ES" w:eastAsia="en-US" w:bidi="ar-SA"/>
      </w:rPr>
    </w:lvl>
    <w:lvl w:ilvl="7" w:tplc="CA4A03DA">
      <w:numFmt w:val="bullet"/>
      <w:lvlText w:val="•"/>
      <w:lvlJc w:val="left"/>
      <w:pPr>
        <w:ind w:left="7782" w:hanging="260"/>
      </w:pPr>
      <w:rPr>
        <w:rFonts w:hint="default"/>
        <w:lang w:val="es-ES" w:eastAsia="en-US" w:bidi="ar-SA"/>
      </w:rPr>
    </w:lvl>
    <w:lvl w:ilvl="8" w:tplc="1B422976">
      <w:numFmt w:val="bullet"/>
      <w:lvlText w:val="•"/>
      <w:lvlJc w:val="left"/>
      <w:pPr>
        <w:ind w:left="8768" w:hanging="260"/>
      </w:pPr>
      <w:rPr>
        <w:rFonts w:hint="default"/>
        <w:lang w:val="es-ES" w:eastAsia="en-US" w:bidi="ar-SA"/>
      </w:rPr>
    </w:lvl>
  </w:abstractNum>
  <w:abstractNum w:abstractNumId="123">
    <w:nsid w:val="46C81734"/>
    <w:multiLevelType w:val="hybridMultilevel"/>
    <w:tmpl w:val="D5D044E4"/>
    <w:lvl w:ilvl="0" w:tplc="4052049C">
      <w:start w:val="1"/>
      <w:numFmt w:val="decimal"/>
      <w:lvlText w:val="%1."/>
      <w:lvlJc w:val="left"/>
      <w:pPr>
        <w:ind w:left="884" w:hanging="260"/>
      </w:pPr>
      <w:rPr>
        <w:rFonts w:ascii="Calibri" w:eastAsia="Calibri" w:hAnsi="Calibri" w:cs="Calibri" w:hint="default"/>
        <w:b/>
        <w:bCs/>
        <w:i w:val="0"/>
        <w:iCs w:val="0"/>
        <w:spacing w:val="-7"/>
        <w:w w:val="100"/>
        <w:sz w:val="24"/>
        <w:szCs w:val="24"/>
        <w:lang w:val="es-ES" w:eastAsia="en-US" w:bidi="ar-SA"/>
      </w:rPr>
    </w:lvl>
    <w:lvl w:ilvl="1" w:tplc="4EF8F750">
      <w:numFmt w:val="bullet"/>
      <w:lvlText w:val="•"/>
      <w:lvlJc w:val="left"/>
      <w:pPr>
        <w:ind w:left="1866" w:hanging="260"/>
      </w:pPr>
      <w:rPr>
        <w:rFonts w:hint="default"/>
        <w:lang w:val="es-ES" w:eastAsia="en-US" w:bidi="ar-SA"/>
      </w:rPr>
    </w:lvl>
    <w:lvl w:ilvl="2" w:tplc="6F6AB842">
      <w:numFmt w:val="bullet"/>
      <w:lvlText w:val="•"/>
      <w:lvlJc w:val="left"/>
      <w:pPr>
        <w:ind w:left="2852" w:hanging="260"/>
      </w:pPr>
      <w:rPr>
        <w:rFonts w:hint="default"/>
        <w:lang w:val="es-ES" w:eastAsia="en-US" w:bidi="ar-SA"/>
      </w:rPr>
    </w:lvl>
    <w:lvl w:ilvl="3" w:tplc="4A1EDB72">
      <w:numFmt w:val="bullet"/>
      <w:lvlText w:val="•"/>
      <w:lvlJc w:val="left"/>
      <w:pPr>
        <w:ind w:left="3838" w:hanging="260"/>
      </w:pPr>
      <w:rPr>
        <w:rFonts w:hint="default"/>
        <w:lang w:val="es-ES" w:eastAsia="en-US" w:bidi="ar-SA"/>
      </w:rPr>
    </w:lvl>
    <w:lvl w:ilvl="4" w:tplc="4A48013A">
      <w:numFmt w:val="bullet"/>
      <w:lvlText w:val="•"/>
      <w:lvlJc w:val="left"/>
      <w:pPr>
        <w:ind w:left="4824" w:hanging="260"/>
      </w:pPr>
      <w:rPr>
        <w:rFonts w:hint="default"/>
        <w:lang w:val="es-ES" w:eastAsia="en-US" w:bidi="ar-SA"/>
      </w:rPr>
    </w:lvl>
    <w:lvl w:ilvl="5" w:tplc="53AEB6C6">
      <w:numFmt w:val="bullet"/>
      <w:lvlText w:val="•"/>
      <w:lvlJc w:val="left"/>
      <w:pPr>
        <w:ind w:left="5810" w:hanging="260"/>
      </w:pPr>
      <w:rPr>
        <w:rFonts w:hint="default"/>
        <w:lang w:val="es-ES" w:eastAsia="en-US" w:bidi="ar-SA"/>
      </w:rPr>
    </w:lvl>
    <w:lvl w:ilvl="6" w:tplc="50BED93C">
      <w:numFmt w:val="bullet"/>
      <w:lvlText w:val="•"/>
      <w:lvlJc w:val="left"/>
      <w:pPr>
        <w:ind w:left="6796" w:hanging="260"/>
      </w:pPr>
      <w:rPr>
        <w:rFonts w:hint="default"/>
        <w:lang w:val="es-ES" w:eastAsia="en-US" w:bidi="ar-SA"/>
      </w:rPr>
    </w:lvl>
    <w:lvl w:ilvl="7" w:tplc="522CFCD0">
      <w:numFmt w:val="bullet"/>
      <w:lvlText w:val="•"/>
      <w:lvlJc w:val="left"/>
      <w:pPr>
        <w:ind w:left="7782" w:hanging="260"/>
      </w:pPr>
      <w:rPr>
        <w:rFonts w:hint="default"/>
        <w:lang w:val="es-ES" w:eastAsia="en-US" w:bidi="ar-SA"/>
      </w:rPr>
    </w:lvl>
    <w:lvl w:ilvl="8" w:tplc="861A23C4">
      <w:numFmt w:val="bullet"/>
      <w:lvlText w:val="•"/>
      <w:lvlJc w:val="left"/>
      <w:pPr>
        <w:ind w:left="8768" w:hanging="260"/>
      </w:pPr>
      <w:rPr>
        <w:rFonts w:hint="default"/>
        <w:lang w:val="es-ES" w:eastAsia="en-US" w:bidi="ar-SA"/>
      </w:rPr>
    </w:lvl>
  </w:abstractNum>
  <w:abstractNum w:abstractNumId="124">
    <w:nsid w:val="4712323E"/>
    <w:multiLevelType w:val="hybridMultilevel"/>
    <w:tmpl w:val="5B3EC178"/>
    <w:lvl w:ilvl="0" w:tplc="890AD6CE">
      <w:start w:val="1"/>
      <w:numFmt w:val="lowerLetter"/>
      <w:lvlText w:val="%1)"/>
      <w:lvlJc w:val="left"/>
      <w:pPr>
        <w:ind w:left="1600" w:hanging="360"/>
      </w:pPr>
      <w:rPr>
        <w:rFonts w:ascii="Calibri" w:eastAsia="Calibri" w:hAnsi="Calibri" w:cs="Calibri" w:hint="default"/>
        <w:b w:val="0"/>
        <w:bCs w:val="0"/>
        <w:i w:val="0"/>
        <w:iCs w:val="0"/>
        <w:w w:val="100"/>
        <w:sz w:val="24"/>
        <w:szCs w:val="24"/>
        <w:lang w:val="es-ES" w:eastAsia="en-US" w:bidi="ar-SA"/>
      </w:rPr>
    </w:lvl>
    <w:lvl w:ilvl="1" w:tplc="2DBE18A6">
      <w:numFmt w:val="bullet"/>
      <w:lvlText w:val="•"/>
      <w:lvlJc w:val="left"/>
      <w:pPr>
        <w:ind w:left="2514" w:hanging="360"/>
      </w:pPr>
      <w:rPr>
        <w:rFonts w:hint="default"/>
        <w:lang w:val="es-ES" w:eastAsia="en-US" w:bidi="ar-SA"/>
      </w:rPr>
    </w:lvl>
    <w:lvl w:ilvl="2" w:tplc="D7DA42E4">
      <w:numFmt w:val="bullet"/>
      <w:lvlText w:val="•"/>
      <w:lvlJc w:val="left"/>
      <w:pPr>
        <w:ind w:left="3428" w:hanging="360"/>
      </w:pPr>
      <w:rPr>
        <w:rFonts w:hint="default"/>
        <w:lang w:val="es-ES" w:eastAsia="en-US" w:bidi="ar-SA"/>
      </w:rPr>
    </w:lvl>
    <w:lvl w:ilvl="3" w:tplc="A19E949C">
      <w:numFmt w:val="bullet"/>
      <w:lvlText w:val="•"/>
      <w:lvlJc w:val="left"/>
      <w:pPr>
        <w:ind w:left="4342" w:hanging="360"/>
      </w:pPr>
      <w:rPr>
        <w:rFonts w:hint="default"/>
        <w:lang w:val="es-ES" w:eastAsia="en-US" w:bidi="ar-SA"/>
      </w:rPr>
    </w:lvl>
    <w:lvl w:ilvl="4" w:tplc="9EA841BA">
      <w:numFmt w:val="bullet"/>
      <w:lvlText w:val="•"/>
      <w:lvlJc w:val="left"/>
      <w:pPr>
        <w:ind w:left="5256" w:hanging="360"/>
      </w:pPr>
      <w:rPr>
        <w:rFonts w:hint="default"/>
        <w:lang w:val="es-ES" w:eastAsia="en-US" w:bidi="ar-SA"/>
      </w:rPr>
    </w:lvl>
    <w:lvl w:ilvl="5" w:tplc="EA6A8F3A">
      <w:numFmt w:val="bullet"/>
      <w:lvlText w:val="•"/>
      <w:lvlJc w:val="left"/>
      <w:pPr>
        <w:ind w:left="6170" w:hanging="360"/>
      </w:pPr>
      <w:rPr>
        <w:rFonts w:hint="default"/>
        <w:lang w:val="es-ES" w:eastAsia="en-US" w:bidi="ar-SA"/>
      </w:rPr>
    </w:lvl>
    <w:lvl w:ilvl="6" w:tplc="14B25F7A">
      <w:numFmt w:val="bullet"/>
      <w:lvlText w:val="•"/>
      <w:lvlJc w:val="left"/>
      <w:pPr>
        <w:ind w:left="7084" w:hanging="360"/>
      </w:pPr>
      <w:rPr>
        <w:rFonts w:hint="default"/>
        <w:lang w:val="es-ES" w:eastAsia="en-US" w:bidi="ar-SA"/>
      </w:rPr>
    </w:lvl>
    <w:lvl w:ilvl="7" w:tplc="2094536A">
      <w:numFmt w:val="bullet"/>
      <w:lvlText w:val="•"/>
      <w:lvlJc w:val="left"/>
      <w:pPr>
        <w:ind w:left="7998" w:hanging="360"/>
      </w:pPr>
      <w:rPr>
        <w:rFonts w:hint="default"/>
        <w:lang w:val="es-ES" w:eastAsia="en-US" w:bidi="ar-SA"/>
      </w:rPr>
    </w:lvl>
    <w:lvl w:ilvl="8" w:tplc="7D4A03EE">
      <w:numFmt w:val="bullet"/>
      <w:lvlText w:val="•"/>
      <w:lvlJc w:val="left"/>
      <w:pPr>
        <w:ind w:left="8912" w:hanging="360"/>
      </w:pPr>
      <w:rPr>
        <w:rFonts w:hint="default"/>
        <w:lang w:val="es-ES" w:eastAsia="en-US" w:bidi="ar-SA"/>
      </w:rPr>
    </w:lvl>
  </w:abstractNum>
  <w:abstractNum w:abstractNumId="125">
    <w:nsid w:val="473B6EB3"/>
    <w:multiLevelType w:val="hybridMultilevel"/>
    <w:tmpl w:val="13EC8B98"/>
    <w:lvl w:ilvl="0" w:tplc="B86EC3A6">
      <w:numFmt w:val="bullet"/>
      <w:lvlText w:val=""/>
      <w:lvlJc w:val="left"/>
      <w:pPr>
        <w:ind w:left="849" w:hanging="360"/>
      </w:pPr>
      <w:rPr>
        <w:rFonts w:ascii="Symbol" w:eastAsia="Symbol" w:hAnsi="Symbol" w:cs="Symbol" w:hint="default"/>
        <w:b w:val="0"/>
        <w:bCs w:val="0"/>
        <w:i w:val="0"/>
        <w:iCs w:val="0"/>
        <w:w w:val="100"/>
        <w:sz w:val="24"/>
        <w:szCs w:val="24"/>
        <w:lang w:val="es-ES" w:eastAsia="en-US" w:bidi="ar-SA"/>
      </w:rPr>
    </w:lvl>
    <w:lvl w:ilvl="1" w:tplc="3142FC2C">
      <w:numFmt w:val="bullet"/>
      <w:lvlText w:val="•"/>
      <w:lvlJc w:val="left"/>
      <w:pPr>
        <w:ind w:left="1575" w:hanging="360"/>
      </w:pPr>
      <w:rPr>
        <w:rFonts w:hint="default"/>
        <w:lang w:val="es-ES" w:eastAsia="en-US" w:bidi="ar-SA"/>
      </w:rPr>
    </w:lvl>
    <w:lvl w:ilvl="2" w:tplc="A656B100">
      <w:numFmt w:val="bullet"/>
      <w:lvlText w:val="•"/>
      <w:lvlJc w:val="left"/>
      <w:pPr>
        <w:ind w:left="2310" w:hanging="360"/>
      </w:pPr>
      <w:rPr>
        <w:rFonts w:hint="default"/>
        <w:lang w:val="es-ES" w:eastAsia="en-US" w:bidi="ar-SA"/>
      </w:rPr>
    </w:lvl>
    <w:lvl w:ilvl="3" w:tplc="D8C20D74">
      <w:numFmt w:val="bullet"/>
      <w:lvlText w:val="•"/>
      <w:lvlJc w:val="left"/>
      <w:pPr>
        <w:ind w:left="3045" w:hanging="360"/>
      </w:pPr>
      <w:rPr>
        <w:rFonts w:hint="default"/>
        <w:lang w:val="es-ES" w:eastAsia="en-US" w:bidi="ar-SA"/>
      </w:rPr>
    </w:lvl>
    <w:lvl w:ilvl="4" w:tplc="869EFA7A">
      <w:numFmt w:val="bullet"/>
      <w:lvlText w:val="•"/>
      <w:lvlJc w:val="left"/>
      <w:pPr>
        <w:ind w:left="3780" w:hanging="360"/>
      </w:pPr>
      <w:rPr>
        <w:rFonts w:hint="default"/>
        <w:lang w:val="es-ES" w:eastAsia="en-US" w:bidi="ar-SA"/>
      </w:rPr>
    </w:lvl>
    <w:lvl w:ilvl="5" w:tplc="C39609DC">
      <w:numFmt w:val="bullet"/>
      <w:lvlText w:val="•"/>
      <w:lvlJc w:val="left"/>
      <w:pPr>
        <w:ind w:left="4516" w:hanging="360"/>
      </w:pPr>
      <w:rPr>
        <w:rFonts w:hint="default"/>
        <w:lang w:val="es-ES" w:eastAsia="en-US" w:bidi="ar-SA"/>
      </w:rPr>
    </w:lvl>
    <w:lvl w:ilvl="6" w:tplc="AF4CA0A0">
      <w:numFmt w:val="bullet"/>
      <w:lvlText w:val="•"/>
      <w:lvlJc w:val="left"/>
      <w:pPr>
        <w:ind w:left="5251" w:hanging="360"/>
      </w:pPr>
      <w:rPr>
        <w:rFonts w:hint="default"/>
        <w:lang w:val="es-ES" w:eastAsia="en-US" w:bidi="ar-SA"/>
      </w:rPr>
    </w:lvl>
    <w:lvl w:ilvl="7" w:tplc="A2CC0E98">
      <w:numFmt w:val="bullet"/>
      <w:lvlText w:val="•"/>
      <w:lvlJc w:val="left"/>
      <w:pPr>
        <w:ind w:left="5986" w:hanging="360"/>
      </w:pPr>
      <w:rPr>
        <w:rFonts w:hint="default"/>
        <w:lang w:val="es-ES" w:eastAsia="en-US" w:bidi="ar-SA"/>
      </w:rPr>
    </w:lvl>
    <w:lvl w:ilvl="8" w:tplc="606EE9E8">
      <w:numFmt w:val="bullet"/>
      <w:lvlText w:val="•"/>
      <w:lvlJc w:val="left"/>
      <w:pPr>
        <w:ind w:left="6721" w:hanging="360"/>
      </w:pPr>
      <w:rPr>
        <w:rFonts w:hint="default"/>
        <w:lang w:val="es-ES" w:eastAsia="en-US" w:bidi="ar-SA"/>
      </w:rPr>
    </w:lvl>
  </w:abstractNum>
  <w:abstractNum w:abstractNumId="126">
    <w:nsid w:val="47873CDF"/>
    <w:multiLevelType w:val="multilevel"/>
    <w:tmpl w:val="116843D0"/>
    <w:lvl w:ilvl="0">
      <w:start w:val="1"/>
      <w:numFmt w:val="decimal"/>
      <w:lvlText w:val="%1."/>
      <w:lvlJc w:val="left"/>
      <w:pPr>
        <w:ind w:left="222" w:hanging="221"/>
      </w:pPr>
      <w:rPr>
        <w:rFonts w:ascii="Calibri" w:eastAsia="Calibri" w:hAnsi="Calibri" w:cs="Calibri" w:hint="default"/>
        <w:b w:val="0"/>
        <w:bCs w:val="0"/>
        <w:i w:val="0"/>
        <w:iCs w:val="0"/>
        <w:spacing w:val="-2"/>
        <w:w w:val="100"/>
        <w:sz w:val="22"/>
        <w:szCs w:val="22"/>
        <w:lang w:val="es-ES" w:eastAsia="en-US" w:bidi="ar-SA"/>
      </w:rPr>
    </w:lvl>
    <w:lvl w:ilvl="1">
      <w:start w:val="1"/>
      <w:numFmt w:val="decimal"/>
      <w:lvlText w:val="%2."/>
      <w:lvlJc w:val="left"/>
      <w:pPr>
        <w:ind w:left="1042" w:hanging="356"/>
      </w:pPr>
      <w:rPr>
        <w:rFonts w:hint="default"/>
        <w:spacing w:val="-2"/>
        <w:w w:val="100"/>
        <w:lang w:val="es-ES" w:eastAsia="en-US" w:bidi="ar-SA"/>
      </w:rPr>
    </w:lvl>
    <w:lvl w:ilvl="2">
      <w:start w:val="1"/>
      <w:numFmt w:val="decimal"/>
      <w:lvlText w:val="%2.%3"/>
      <w:lvlJc w:val="left"/>
      <w:pPr>
        <w:ind w:left="1398" w:hanging="361"/>
      </w:pPr>
      <w:rPr>
        <w:rFonts w:ascii="Calibri" w:eastAsia="Calibri" w:hAnsi="Calibri" w:cs="Calibri" w:hint="default"/>
        <w:b/>
        <w:bCs/>
        <w:i w:val="0"/>
        <w:iCs w:val="0"/>
        <w:spacing w:val="-2"/>
        <w:w w:val="100"/>
        <w:sz w:val="22"/>
        <w:szCs w:val="22"/>
        <w:lang w:val="es-ES" w:eastAsia="en-US" w:bidi="ar-SA"/>
      </w:rPr>
    </w:lvl>
    <w:lvl w:ilvl="3">
      <w:numFmt w:val="bullet"/>
      <w:lvlText w:val="•"/>
      <w:lvlJc w:val="left"/>
      <w:pPr>
        <w:ind w:left="2567" w:hanging="361"/>
      </w:pPr>
      <w:rPr>
        <w:rFonts w:hint="default"/>
        <w:lang w:val="es-ES" w:eastAsia="en-US" w:bidi="ar-SA"/>
      </w:rPr>
    </w:lvl>
    <w:lvl w:ilvl="4">
      <w:numFmt w:val="bullet"/>
      <w:lvlText w:val="•"/>
      <w:lvlJc w:val="left"/>
      <w:pPr>
        <w:ind w:left="3735" w:hanging="361"/>
      </w:pPr>
      <w:rPr>
        <w:rFonts w:hint="default"/>
        <w:lang w:val="es-ES" w:eastAsia="en-US" w:bidi="ar-SA"/>
      </w:rPr>
    </w:lvl>
    <w:lvl w:ilvl="5">
      <w:numFmt w:val="bullet"/>
      <w:lvlText w:val="•"/>
      <w:lvlJc w:val="left"/>
      <w:pPr>
        <w:ind w:left="4902" w:hanging="361"/>
      </w:pPr>
      <w:rPr>
        <w:rFonts w:hint="default"/>
        <w:lang w:val="es-ES" w:eastAsia="en-US" w:bidi="ar-SA"/>
      </w:rPr>
    </w:lvl>
    <w:lvl w:ilvl="6">
      <w:numFmt w:val="bullet"/>
      <w:lvlText w:val="•"/>
      <w:lvlJc w:val="left"/>
      <w:pPr>
        <w:ind w:left="6070" w:hanging="361"/>
      </w:pPr>
      <w:rPr>
        <w:rFonts w:hint="default"/>
        <w:lang w:val="es-ES" w:eastAsia="en-US" w:bidi="ar-SA"/>
      </w:rPr>
    </w:lvl>
    <w:lvl w:ilvl="7">
      <w:numFmt w:val="bullet"/>
      <w:lvlText w:val="•"/>
      <w:lvlJc w:val="left"/>
      <w:pPr>
        <w:ind w:left="7237" w:hanging="361"/>
      </w:pPr>
      <w:rPr>
        <w:rFonts w:hint="default"/>
        <w:lang w:val="es-ES" w:eastAsia="en-US" w:bidi="ar-SA"/>
      </w:rPr>
    </w:lvl>
    <w:lvl w:ilvl="8">
      <w:numFmt w:val="bullet"/>
      <w:lvlText w:val="•"/>
      <w:lvlJc w:val="left"/>
      <w:pPr>
        <w:ind w:left="8405" w:hanging="361"/>
      </w:pPr>
      <w:rPr>
        <w:rFonts w:hint="default"/>
        <w:lang w:val="es-ES" w:eastAsia="en-US" w:bidi="ar-SA"/>
      </w:rPr>
    </w:lvl>
  </w:abstractNum>
  <w:abstractNum w:abstractNumId="127">
    <w:nsid w:val="47DD39E9"/>
    <w:multiLevelType w:val="hybridMultilevel"/>
    <w:tmpl w:val="A1CCB572"/>
    <w:lvl w:ilvl="0" w:tplc="81F052FC">
      <w:numFmt w:val="bullet"/>
      <w:lvlText w:val=""/>
      <w:lvlJc w:val="left"/>
      <w:pPr>
        <w:ind w:left="849" w:hanging="360"/>
      </w:pPr>
      <w:rPr>
        <w:rFonts w:ascii="Symbol" w:eastAsia="Symbol" w:hAnsi="Symbol" w:cs="Symbol" w:hint="default"/>
        <w:b w:val="0"/>
        <w:bCs w:val="0"/>
        <w:i w:val="0"/>
        <w:iCs w:val="0"/>
        <w:w w:val="100"/>
        <w:sz w:val="24"/>
        <w:szCs w:val="24"/>
        <w:lang w:val="es-ES" w:eastAsia="en-US" w:bidi="ar-SA"/>
      </w:rPr>
    </w:lvl>
    <w:lvl w:ilvl="1" w:tplc="11BCD034">
      <w:numFmt w:val="bullet"/>
      <w:lvlText w:val="•"/>
      <w:lvlJc w:val="left"/>
      <w:pPr>
        <w:ind w:left="1575" w:hanging="360"/>
      </w:pPr>
      <w:rPr>
        <w:rFonts w:hint="default"/>
        <w:lang w:val="es-ES" w:eastAsia="en-US" w:bidi="ar-SA"/>
      </w:rPr>
    </w:lvl>
    <w:lvl w:ilvl="2" w:tplc="F7285402">
      <w:numFmt w:val="bullet"/>
      <w:lvlText w:val="•"/>
      <w:lvlJc w:val="left"/>
      <w:pPr>
        <w:ind w:left="2310" w:hanging="360"/>
      </w:pPr>
      <w:rPr>
        <w:rFonts w:hint="default"/>
        <w:lang w:val="es-ES" w:eastAsia="en-US" w:bidi="ar-SA"/>
      </w:rPr>
    </w:lvl>
    <w:lvl w:ilvl="3" w:tplc="4172151E">
      <w:numFmt w:val="bullet"/>
      <w:lvlText w:val="•"/>
      <w:lvlJc w:val="left"/>
      <w:pPr>
        <w:ind w:left="3045" w:hanging="360"/>
      </w:pPr>
      <w:rPr>
        <w:rFonts w:hint="default"/>
        <w:lang w:val="es-ES" w:eastAsia="en-US" w:bidi="ar-SA"/>
      </w:rPr>
    </w:lvl>
    <w:lvl w:ilvl="4" w:tplc="79CCF4D8">
      <w:numFmt w:val="bullet"/>
      <w:lvlText w:val="•"/>
      <w:lvlJc w:val="left"/>
      <w:pPr>
        <w:ind w:left="3780" w:hanging="360"/>
      </w:pPr>
      <w:rPr>
        <w:rFonts w:hint="default"/>
        <w:lang w:val="es-ES" w:eastAsia="en-US" w:bidi="ar-SA"/>
      </w:rPr>
    </w:lvl>
    <w:lvl w:ilvl="5" w:tplc="B35EBFA0">
      <w:numFmt w:val="bullet"/>
      <w:lvlText w:val="•"/>
      <w:lvlJc w:val="left"/>
      <w:pPr>
        <w:ind w:left="4516" w:hanging="360"/>
      </w:pPr>
      <w:rPr>
        <w:rFonts w:hint="default"/>
        <w:lang w:val="es-ES" w:eastAsia="en-US" w:bidi="ar-SA"/>
      </w:rPr>
    </w:lvl>
    <w:lvl w:ilvl="6" w:tplc="04D472FA">
      <w:numFmt w:val="bullet"/>
      <w:lvlText w:val="•"/>
      <w:lvlJc w:val="left"/>
      <w:pPr>
        <w:ind w:left="5251" w:hanging="360"/>
      </w:pPr>
      <w:rPr>
        <w:rFonts w:hint="default"/>
        <w:lang w:val="es-ES" w:eastAsia="en-US" w:bidi="ar-SA"/>
      </w:rPr>
    </w:lvl>
    <w:lvl w:ilvl="7" w:tplc="39AE465E">
      <w:numFmt w:val="bullet"/>
      <w:lvlText w:val="•"/>
      <w:lvlJc w:val="left"/>
      <w:pPr>
        <w:ind w:left="5986" w:hanging="360"/>
      </w:pPr>
      <w:rPr>
        <w:rFonts w:hint="default"/>
        <w:lang w:val="es-ES" w:eastAsia="en-US" w:bidi="ar-SA"/>
      </w:rPr>
    </w:lvl>
    <w:lvl w:ilvl="8" w:tplc="E0E2C1FC">
      <w:numFmt w:val="bullet"/>
      <w:lvlText w:val="•"/>
      <w:lvlJc w:val="left"/>
      <w:pPr>
        <w:ind w:left="6721" w:hanging="360"/>
      </w:pPr>
      <w:rPr>
        <w:rFonts w:hint="default"/>
        <w:lang w:val="es-ES" w:eastAsia="en-US" w:bidi="ar-SA"/>
      </w:rPr>
    </w:lvl>
  </w:abstractNum>
  <w:abstractNum w:abstractNumId="128">
    <w:nsid w:val="48BF06D9"/>
    <w:multiLevelType w:val="hybridMultilevel"/>
    <w:tmpl w:val="B39AAD0C"/>
    <w:lvl w:ilvl="0" w:tplc="176AB262">
      <w:start w:val="1"/>
      <w:numFmt w:val="lowerLetter"/>
      <w:lvlText w:val="%1)"/>
      <w:lvlJc w:val="left"/>
      <w:pPr>
        <w:ind w:left="1038" w:hanging="360"/>
      </w:pPr>
      <w:rPr>
        <w:rFonts w:ascii="Verdana" w:eastAsia="Verdana" w:hAnsi="Verdana" w:cs="Verdana" w:hint="default"/>
        <w:b w:val="0"/>
        <w:bCs w:val="0"/>
        <w:i w:val="0"/>
        <w:iCs w:val="0"/>
        <w:spacing w:val="-1"/>
        <w:w w:val="96"/>
        <w:sz w:val="20"/>
        <w:szCs w:val="20"/>
        <w:lang w:val="es-ES" w:eastAsia="en-US" w:bidi="ar-SA"/>
      </w:rPr>
    </w:lvl>
    <w:lvl w:ilvl="1" w:tplc="D5B6403A">
      <w:numFmt w:val="bullet"/>
      <w:lvlText w:val="•"/>
      <w:lvlJc w:val="left"/>
      <w:pPr>
        <w:ind w:left="2010" w:hanging="360"/>
      </w:pPr>
      <w:rPr>
        <w:rFonts w:hint="default"/>
        <w:lang w:val="es-ES" w:eastAsia="en-US" w:bidi="ar-SA"/>
      </w:rPr>
    </w:lvl>
    <w:lvl w:ilvl="2" w:tplc="4CE2DE4A">
      <w:numFmt w:val="bullet"/>
      <w:lvlText w:val="•"/>
      <w:lvlJc w:val="left"/>
      <w:pPr>
        <w:ind w:left="2980" w:hanging="360"/>
      </w:pPr>
      <w:rPr>
        <w:rFonts w:hint="default"/>
        <w:lang w:val="es-ES" w:eastAsia="en-US" w:bidi="ar-SA"/>
      </w:rPr>
    </w:lvl>
    <w:lvl w:ilvl="3" w:tplc="75247570">
      <w:numFmt w:val="bullet"/>
      <w:lvlText w:val="•"/>
      <w:lvlJc w:val="left"/>
      <w:pPr>
        <w:ind w:left="3950" w:hanging="360"/>
      </w:pPr>
      <w:rPr>
        <w:rFonts w:hint="default"/>
        <w:lang w:val="es-ES" w:eastAsia="en-US" w:bidi="ar-SA"/>
      </w:rPr>
    </w:lvl>
    <w:lvl w:ilvl="4" w:tplc="BB1A8014">
      <w:numFmt w:val="bullet"/>
      <w:lvlText w:val="•"/>
      <w:lvlJc w:val="left"/>
      <w:pPr>
        <w:ind w:left="4920" w:hanging="360"/>
      </w:pPr>
      <w:rPr>
        <w:rFonts w:hint="default"/>
        <w:lang w:val="es-ES" w:eastAsia="en-US" w:bidi="ar-SA"/>
      </w:rPr>
    </w:lvl>
    <w:lvl w:ilvl="5" w:tplc="E26E2A14">
      <w:numFmt w:val="bullet"/>
      <w:lvlText w:val="•"/>
      <w:lvlJc w:val="left"/>
      <w:pPr>
        <w:ind w:left="5890" w:hanging="360"/>
      </w:pPr>
      <w:rPr>
        <w:rFonts w:hint="default"/>
        <w:lang w:val="es-ES" w:eastAsia="en-US" w:bidi="ar-SA"/>
      </w:rPr>
    </w:lvl>
    <w:lvl w:ilvl="6" w:tplc="CA5CCA80">
      <w:numFmt w:val="bullet"/>
      <w:lvlText w:val="•"/>
      <w:lvlJc w:val="left"/>
      <w:pPr>
        <w:ind w:left="6860" w:hanging="360"/>
      </w:pPr>
      <w:rPr>
        <w:rFonts w:hint="default"/>
        <w:lang w:val="es-ES" w:eastAsia="en-US" w:bidi="ar-SA"/>
      </w:rPr>
    </w:lvl>
    <w:lvl w:ilvl="7" w:tplc="4D16B5A8">
      <w:numFmt w:val="bullet"/>
      <w:lvlText w:val="•"/>
      <w:lvlJc w:val="left"/>
      <w:pPr>
        <w:ind w:left="7830" w:hanging="360"/>
      </w:pPr>
      <w:rPr>
        <w:rFonts w:hint="default"/>
        <w:lang w:val="es-ES" w:eastAsia="en-US" w:bidi="ar-SA"/>
      </w:rPr>
    </w:lvl>
    <w:lvl w:ilvl="8" w:tplc="98208BA0">
      <w:numFmt w:val="bullet"/>
      <w:lvlText w:val="•"/>
      <w:lvlJc w:val="left"/>
      <w:pPr>
        <w:ind w:left="8800" w:hanging="360"/>
      </w:pPr>
      <w:rPr>
        <w:rFonts w:hint="default"/>
        <w:lang w:val="es-ES" w:eastAsia="en-US" w:bidi="ar-SA"/>
      </w:rPr>
    </w:lvl>
  </w:abstractNum>
  <w:abstractNum w:abstractNumId="129">
    <w:nsid w:val="49F50BAF"/>
    <w:multiLevelType w:val="hybridMultilevel"/>
    <w:tmpl w:val="F5E88BDE"/>
    <w:lvl w:ilvl="0" w:tplc="7006F432">
      <w:start w:val="1"/>
      <w:numFmt w:val="decimal"/>
      <w:lvlText w:val="%1."/>
      <w:lvlJc w:val="left"/>
      <w:pPr>
        <w:ind w:left="1283" w:hanging="361"/>
      </w:pPr>
      <w:rPr>
        <w:rFonts w:ascii="Calibri" w:eastAsia="Calibri" w:hAnsi="Calibri" w:cs="Calibri" w:hint="default"/>
        <w:b w:val="0"/>
        <w:bCs w:val="0"/>
        <w:i w:val="0"/>
        <w:iCs w:val="0"/>
        <w:spacing w:val="-2"/>
        <w:w w:val="100"/>
        <w:sz w:val="24"/>
        <w:szCs w:val="24"/>
        <w:lang w:val="es-ES" w:eastAsia="en-US" w:bidi="ar-SA"/>
      </w:rPr>
    </w:lvl>
    <w:lvl w:ilvl="1" w:tplc="E7DA5DE0">
      <w:numFmt w:val="bullet"/>
      <w:lvlText w:val="•"/>
      <w:lvlJc w:val="left"/>
      <w:pPr>
        <w:ind w:left="2226" w:hanging="361"/>
      </w:pPr>
      <w:rPr>
        <w:rFonts w:hint="default"/>
        <w:lang w:val="es-ES" w:eastAsia="en-US" w:bidi="ar-SA"/>
      </w:rPr>
    </w:lvl>
    <w:lvl w:ilvl="2" w:tplc="DEC0E752">
      <w:numFmt w:val="bullet"/>
      <w:lvlText w:val="•"/>
      <w:lvlJc w:val="left"/>
      <w:pPr>
        <w:ind w:left="3172" w:hanging="361"/>
      </w:pPr>
      <w:rPr>
        <w:rFonts w:hint="default"/>
        <w:lang w:val="es-ES" w:eastAsia="en-US" w:bidi="ar-SA"/>
      </w:rPr>
    </w:lvl>
    <w:lvl w:ilvl="3" w:tplc="BBAA1B2C">
      <w:numFmt w:val="bullet"/>
      <w:lvlText w:val="•"/>
      <w:lvlJc w:val="left"/>
      <w:pPr>
        <w:ind w:left="4118" w:hanging="361"/>
      </w:pPr>
      <w:rPr>
        <w:rFonts w:hint="default"/>
        <w:lang w:val="es-ES" w:eastAsia="en-US" w:bidi="ar-SA"/>
      </w:rPr>
    </w:lvl>
    <w:lvl w:ilvl="4" w:tplc="B058ADB0">
      <w:numFmt w:val="bullet"/>
      <w:lvlText w:val="•"/>
      <w:lvlJc w:val="left"/>
      <w:pPr>
        <w:ind w:left="5064" w:hanging="361"/>
      </w:pPr>
      <w:rPr>
        <w:rFonts w:hint="default"/>
        <w:lang w:val="es-ES" w:eastAsia="en-US" w:bidi="ar-SA"/>
      </w:rPr>
    </w:lvl>
    <w:lvl w:ilvl="5" w:tplc="A3D822D4">
      <w:numFmt w:val="bullet"/>
      <w:lvlText w:val="•"/>
      <w:lvlJc w:val="left"/>
      <w:pPr>
        <w:ind w:left="6010" w:hanging="361"/>
      </w:pPr>
      <w:rPr>
        <w:rFonts w:hint="default"/>
        <w:lang w:val="es-ES" w:eastAsia="en-US" w:bidi="ar-SA"/>
      </w:rPr>
    </w:lvl>
    <w:lvl w:ilvl="6" w:tplc="A390379C">
      <w:numFmt w:val="bullet"/>
      <w:lvlText w:val="•"/>
      <w:lvlJc w:val="left"/>
      <w:pPr>
        <w:ind w:left="6956" w:hanging="361"/>
      </w:pPr>
      <w:rPr>
        <w:rFonts w:hint="default"/>
        <w:lang w:val="es-ES" w:eastAsia="en-US" w:bidi="ar-SA"/>
      </w:rPr>
    </w:lvl>
    <w:lvl w:ilvl="7" w:tplc="CF1E4826">
      <w:numFmt w:val="bullet"/>
      <w:lvlText w:val="•"/>
      <w:lvlJc w:val="left"/>
      <w:pPr>
        <w:ind w:left="7902" w:hanging="361"/>
      </w:pPr>
      <w:rPr>
        <w:rFonts w:hint="default"/>
        <w:lang w:val="es-ES" w:eastAsia="en-US" w:bidi="ar-SA"/>
      </w:rPr>
    </w:lvl>
    <w:lvl w:ilvl="8" w:tplc="4E069048">
      <w:numFmt w:val="bullet"/>
      <w:lvlText w:val="•"/>
      <w:lvlJc w:val="left"/>
      <w:pPr>
        <w:ind w:left="8848" w:hanging="361"/>
      </w:pPr>
      <w:rPr>
        <w:rFonts w:hint="default"/>
        <w:lang w:val="es-ES" w:eastAsia="en-US" w:bidi="ar-SA"/>
      </w:rPr>
    </w:lvl>
  </w:abstractNum>
  <w:abstractNum w:abstractNumId="130">
    <w:nsid w:val="4A3F1F92"/>
    <w:multiLevelType w:val="hybridMultilevel"/>
    <w:tmpl w:val="BEC0518A"/>
    <w:lvl w:ilvl="0" w:tplc="9B905F7E">
      <w:numFmt w:val="bullet"/>
      <w:lvlText w:val=""/>
      <w:lvlJc w:val="left"/>
      <w:pPr>
        <w:ind w:left="849" w:hanging="360"/>
      </w:pPr>
      <w:rPr>
        <w:rFonts w:ascii="Symbol" w:eastAsia="Symbol" w:hAnsi="Symbol" w:cs="Symbol" w:hint="default"/>
        <w:b w:val="0"/>
        <w:bCs w:val="0"/>
        <w:i w:val="0"/>
        <w:iCs w:val="0"/>
        <w:w w:val="100"/>
        <w:sz w:val="24"/>
        <w:szCs w:val="24"/>
        <w:lang w:val="es-ES" w:eastAsia="en-US" w:bidi="ar-SA"/>
      </w:rPr>
    </w:lvl>
    <w:lvl w:ilvl="1" w:tplc="F46439DC">
      <w:numFmt w:val="bullet"/>
      <w:lvlText w:val="•"/>
      <w:lvlJc w:val="left"/>
      <w:pPr>
        <w:ind w:left="1575" w:hanging="360"/>
      </w:pPr>
      <w:rPr>
        <w:rFonts w:hint="default"/>
        <w:lang w:val="es-ES" w:eastAsia="en-US" w:bidi="ar-SA"/>
      </w:rPr>
    </w:lvl>
    <w:lvl w:ilvl="2" w:tplc="29BC8CDA">
      <w:numFmt w:val="bullet"/>
      <w:lvlText w:val="•"/>
      <w:lvlJc w:val="left"/>
      <w:pPr>
        <w:ind w:left="2310" w:hanging="360"/>
      </w:pPr>
      <w:rPr>
        <w:rFonts w:hint="default"/>
        <w:lang w:val="es-ES" w:eastAsia="en-US" w:bidi="ar-SA"/>
      </w:rPr>
    </w:lvl>
    <w:lvl w:ilvl="3" w:tplc="E8C6A97C">
      <w:numFmt w:val="bullet"/>
      <w:lvlText w:val="•"/>
      <w:lvlJc w:val="left"/>
      <w:pPr>
        <w:ind w:left="3045" w:hanging="360"/>
      </w:pPr>
      <w:rPr>
        <w:rFonts w:hint="default"/>
        <w:lang w:val="es-ES" w:eastAsia="en-US" w:bidi="ar-SA"/>
      </w:rPr>
    </w:lvl>
    <w:lvl w:ilvl="4" w:tplc="6FF4731A">
      <w:numFmt w:val="bullet"/>
      <w:lvlText w:val="•"/>
      <w:lvlJc w:val="left"/>
      <w:pPr>
        <w:ind w:left="3780" w:hanging="360"/>
      </w:pPr>
      <w:rPr>
        <w:rFonts w:hint="default"/>
        <w:lang w:val="es-ES" w:eastAsia="en-US" w:bidi="ar-SA"/>
      </w:rPr>
    </w:lvl>
    <w:lvl w:ilvl="5" w:tplc="4DDC6B40">
      <w:numFmt w:val="bullet"/>
      <w:lvlText w:val="•"/>
      <w:lvlJc w:val="left"/>
      <w:pPr>
        <w:ind w:left="4516" w:hanging="360"/>
      </w:pPr>
      <w:rPr>
        <w:rFonts w:hint="default"/>
        <w:lang w:val="es-ES" w:eastAsia="en-US" w:bidi="ar-SA"/>
      </w:rPr>
    </w:lvl>
    <w:lvl w:ilvl="6" w:tplc="D708C9DC">
      <w:numFmt w:val="bullet"/>
      <w:lvlText w:val="•"/>
      <w:lvlJc w:val="left"/>
      <w:pPr>
        <w:ind w:left="5251" w:hanging="360"/>
      </w:pPr>
      <w:rPr>
        <w:rFonts w:hint="default"/>
        <w:lang w:val="es-ES" w:eastAsia="en-US" w:bidi="ar-SA"/>
      </w:rPr>
    </w:lvl>
    <w:lvl w:ilvl="7" w:tplc="A0A68E7C">
      <w:numFmt w:val="bullet"/>
      <w:lvlText w:val="•"/>
      <w:lvlJc w:val="left"/>
      <w:pPr>
        <w:ind w:left="5986" w:hanging="360"/>
      </w:pPr>
      <w:rPr>
        <w:rFonts w:hint="default"/>
        <w:lang w:val="es-ES" w:eastAsia="en-US" w:bidi="ar-SA"/>
      </w:rPr>
    </w:lvl>
    <w:lvl w:ilvl="8" w:tplc="D18C5E42">
      <w:numFmt w:val="bullet"/>
      <w:lvlText w:val="•"/>
      <w:lvlJc w:val="left"/>
      <w:pPr>
        <w:ind w:left="6721" w:hanging="360"/>
      </w:pPr>
      <w:rPr>
        <w:rFonts w:hint="default"/>
        <w:lang w:val="es-ES" w:eastAsia="en-US" w:bidi="ar-SA"/>
      </w:rPr>
    </w:lvl>
  </w:abstractNum>
  <w:abstractNum w:abstractNumId="131">
    <w:nsid w:val="4A9B6AFE"/>
    <w:multiLevelType w:val="hybridMultilevel"/>
    <w:tmpl w:val="AE64A3B8"/>
    <w:lvl w:ilvl="0" w:tplc="5CCA300A">
      <w:start w:val="18"/>
      <w:numFmt w:val="lowerLetter"/>
      <w:lvlText w:val="%1)"/>
      <w:lvlJc w:val="left"/>
      <w:pPr>
        <w:ind w:left="1765" w:hanging="356"/>
      </w:pPr>
      <w:rPr>
        <w:rFonts w:ascii="Calibri" w:eastAsia="Calibri" w:hAnsi="Calibri" w:cs="Calibri" w:hint="default"/>
        <w:b w:val="0"/>
        <w:bCs w:val="0"/>
        <w:i w:val="0"/>
        <w:iCs w:val="0"/>
        <w:spacing w:val="-3"/>
        <w:w w:val="100"/>
        <w:sz w:val="24"/>
        <w:szCs w:val="24"/>
        <w:lang w:val="es-ES" w:eastAsia="en-US" w:bidi="ar-SA"/>
      </w:rPr>
    </w:lvl>
    <w:lvl w:ilvl="1" w:tplc="690A036A">
      <w:numFmt w:val="bullet"/>
      <w:lvlText w:val="•"/>
      <w:lvlJc w:val="left"/>
      <w:pPr>
        <w:ind w:left="2626" w:hanging="356"/>
      </w:pPr>
      <w:rPr>
        <w:rFonts w:hint="default"/>
        <w:lang w:val="es-ES" w:eastAsia="en-US" w:bidi="ar-SA"/>
      </w:rPr>
    </w:lvl>
    <w:lvl w:ilvl="2" w:tplc="5F688AB8">
      <w:numFmt w:val="bullet"/>
      <w:lvlText w:val="•"/>
      <w:lvlJc w:val="left"/>
      <w:pPr>
        <w:ind w:left="3492" w:hanging="356"/>
      </w:pPr>
      <w:rPr>
        <w:rFonts w:hint="default"/>
        <w:lang w:val="es-ES" w:eastAsia="en-US" w:bidi="ar-SA"/>
      </w:rPr>
    </w:lvl>
    <w:lvl w:ilvl="3" w:tplc="24AC243A">
      <w:numFmt w:val="bullet"/>
      <w:lvlText w:val="•"/>
      <w:lvlJc w:val="left"/>
      <w:pPr>
        <w:ind w:left="4358" w:hanging="356"/>
      </w:pPr>
      <w:rPr>
        <w:rFonts w:hint="default"/>
        <w:lang w:val="es-ES" w:eastAsia="en-US" w:bidi="ar-SA"/>
      </w:rPr>
    </w:lvl>
    <w:lvl w:ilvl="4" w:tplc="118C6446">
      <w:numFmt w:val="bullet"/>
      <w:lvlText w:val="•"/>
      <w:lvlJc w:val="left"/>
      <w:pPr>
        <w:ind w:left="5224" w:hanging="356"/>
      </w:pPr>
      <w:rPr>
        <w:rFonts w:hint="default"/>
        <w:lang w:val="es-ES" w:eastAsia="en-US" w:bidi="ar-SA"/>
      </w:rPr>
    </w:lvl>
    <w:lvl w:ilvl="5" w:tplc="2B9A3B4C">
      <w:numFmt w:val="bullet"/>
      <w:lvlText w:val="•"/>
      <w:lvlJc w:val="left"/>
      <w:pPr>
        <w:ind w:left="6090" w:hanging="356"/>
      </w:pPr>
      <w:rPr>
        <w:rFonts w:hint="default"/>
        <w:lang w:val="es-ES" w:eastAsia="en-US" w:bidi="ar-SA"/>
      </w:rPr>
    </w:lvl>
    <w:lvl w:ilvl="6" w:tplc="49522BB0">
      <w:numFmt w:val="bullet"/>
      <w:lvlText w:val="•"/>
      <w:lvlJc w:val="left"/>
      <w:pPr>
        <w:ind w:left="6956" w:hanging="356"/>
      </w:pPr>
      <w:rPr>
        <w:rFonts w:hint="default"/>
        <w:lang w:val="es-ES" w:eastAsia="en-US" w:bidi="ar-SA"/>
      </w:rPr>
    </w:lvl>
    <w:lvl w:ilvl="7" w:tplc="5C129352">
      <w:numFmt w:val="bullet"/>
      <w:lvlText w:val="•"/>
      <w:lvlJc w:val="left"/>
      <w:pPr>
        <w:ind w:left="7822" w:hanging="356"/>
      </w:pPr>
      <w:rPr>
        <w:rFonts w:hint="default"/>
        <w:lang w:val="es-ES" w:eastAsia="en-US" w:bidi="ar-SA"/>
      </w:rPr>
    </w:lvl>
    <w:lvl w:ilvl="8" w:tplc="173CDAD4">
      <w:numFmt w:val="bullet"/>
      <w:lvlText w:val="•"/>
      <w:lvlJc w:val="left"/>
      <w:pPr>
        <w:ind w:left="8688" w:hanging="356"/>
      </w:pPr>
      <w:rPr>
        <w:rFonts w:hint="default"/>
        <w:lang w:val="es-ES" w:eastAsia="en-US" w:bidi="ar-SA"/>
      </w:rPr>
    </w:lvl>
  </w:abstractNum>
  <w:abstractNum w:abstractNumId="132">
    <w:nsid w:val="4ADA4DFA"/>
    <w:multiLevelType w:val="hybridMultilevel"/>
    <w:tmpl w:val="5D76EFFE"/>
    <w:lvl w:ilvl="0" w:tplc="8222CB2E">
      <w:start w:val="1"/>
      <w:numFmt w:val="lowerLetter"/>
      <w:lvlText w:val="%1)"/>
      <w:lvlJc w:val="left"/>
      <w:pPr>
        <w:ind w:left="1038" w:hanging="356"/>
      </w:pPr>
      <w:rPr>
        <w:rFonts w:ascii="Verdana" w:eastAsia="Verdana" w:hAnsi="Verdana" w:cs="Verdana" w:hint="default"/>
        <w:b w:val="0"/>
        <w:bCs w:val="0"/>
        <w:i w:val="0"/>
        <w:iCs w:val="0"/>
        <w:spacing w:val="-1"/>
        <w:w w:val="96"/>
        <w:sz w:val="20"/>
        <w:szCs w:val="20"/>
        <w:lang w:val="es-ES" w:eastAsia="en-US" w:bidi="ar-SA"/>
      </w:rPr>
    </w:lvl>
    <w:lvl w:ilvl="1" w:tplc="1C428A84">
      <w:numFmt w:val="bullet"/>
      <w:lvlText w:val="•"/>
      <w:lvlJc w:val="left"/>
      <w:pPr>
        <w:ind w:left="2010" w:hanging="356"/>
      </w:pPr>
      <w:rPr>
        <w:rFonts w:hint="default"/>
        <w:lang w:val="es-ES" w:eastAsia="en-US" w:bidi="ar-SA"/>
      </w:rPr>
    </w:lvl>
    <w:lvl w:ilvl="2" w:tplc="4EB4D972">
      <w:numFmt w:val="bullet"/>
      <w:lvlText w:val="•"/>
      <w:lvlJc w:val="left"/>
      <w:pPr>
        <w:ind w:left="2980" w:hanging="356"/>
      </w:pPr>
      <w:rPr>
        <w:rFonts w:hint="default"/>
        <w:lang w:val="es-ES" w:eastAsia="en-US" w:bidi="ar-SA"/>
      </w:rPr>
    </w:lvl>
    <w:lvl w:ilvl="3" w:tplc="A17CA196">
      <w:numFmt w:val="bullet"/>
      <w:lvlText w:val="•"/>
      <w:lvlJc w:val="left"/>
      <w:pPr>
        <w:ind w:left="3950" w:hanging="356"/>
      </w:pPr>
      <w:rPr>
        <w:rFonts w:hint="default"/>
        <w:lang w:val="es-ES" w:eastAsia="en-US" w:bidi="ar-SA"/>
      </w:rPr>
    </w:lvl>
    <w:lvl w:ilvl="4" w:tplc="A0569FEE">
      <w:numFmt w:val="bullet"/>
      <w:lvlText w:val="•"/>
      <w:lvlJc w:val="left"/>
      <w:pPr>
        <w:ind w:left="4920" w:hanging="356"/>
      </w:pPr>
      <w:rPr>
        <w:rFonts w:hint="default"/>
        <w:lang w:val="es-ES" w:eastAsia="en-US" w:bidi="ar-SA"/>
      </w:rPr>
    </w:lvl>
    <w:lvl w:ilvl="5" w:tplc="DC16E4C0">
      <w:numFmt w:val="bullet"/>
      <w:lvlText w:val="•"/>
      <w:lvlJc w:val="left"/>
      <w:pPr>
        <w:ind w:left="5890" w:hanging="356"/>
      </w:pPr>
      <w:rPr>
        <w:rFonts w:hint="default"/>
        <w:lang w:val="es-ES" w:eastAsia="en-US" w:bidi="ar-SA"/>
      </w:rPr>
    </w:lvl>
    <w:lvl w:ilvl="6" w:tplc="2F2AE512">
      <w:numFmt w:val="bullet"/>
      <w:lvlText w:val="•"/>
      <w:lvlJc w:val="left"/>
      <w:pPr>
        <w:ind w:left="6860" w:hanging="356"/>
      </w:pPr>
      <w:rPr>
        <w:rFonts w:hint="default"/>
        <w:lang w:val="es-ES" w:eastAsia="en-US" w:bidi="ar-SA"/>
      </w:rPr>
    </w:lvl>
    <w:lvl w:ilvl="7" w:tplc="72362044">
      <w:numFmt w:val="bullet"/>
      <w:lvlText w:val="•"/>
      <w:lvlJc w:val="left"/>
      <w:pPr>
        <w:ind w:left="7830" w:hanging="356"/>
      </w:pPr>
      <w:rPr>
        <w:rFonts w:hint="default"/>
        <w:lang w:val="es-ES" w:eastAsia="en-US" w:bidi="ar-SA"/>
      </w:rPr>
    </w:lvl>
    <w:lvl w:ilvl="8" w:tplc="1C1CB036">
      <w:numFmt w:val="bullet"/>
      <w:lvlText w:val="•"/>
      <w:lvlJc w:val="left"/>
      <w:pPr>
        <w:ind w:left="8800" w:hanging="356"/>
      </w:pPr>
      <w:rPr>
        <w:rFonts w:hint="default"/>
        <w:lang w:val="es-ES" w:eastAsia="en-US" w:bidi="ar-SA"/>
      </w:rPr>
    </w:lvl>
  </w:abstractNum>
  <w:abstractNum w:abstractNumId="133">
    <w:nsid w:val="4B007F5B"/>
    <w:multiLevelType w:val="hybridMultilevel"/>
    <w:tmpl w:val="3226358E"/>
    <w:lvl w:ilvl="0" w:tplc="D00ACC6E">
      <w:numFmt w:val="bullet"/>
      <w:lvlText w:val=""/>
      <w:lvlJc w:val="left"/>
      <w:pPr>
        <w:ind w:left="831" w:hanging="360"/>
      </w:pPr>
      <w:rPr>
        <w:rFonts w:ascii="Symbol" w:eastAsia="Symbol" w:hAnsi="Symbol" w:cs="Symbol" w:hint="default"/>
        <w:b w:val="0"/>
        <w:bCs w:val="0"/>
        <w:i w:val="0"/>
        <w:iCs w:val="0"/>
        <w:w w:val="100"/>
        <w:sz w:val="22"/>
        <w:szCs w:val="22"/>
        <w:lang w:val="es-ES" w:eastAsia="en-US" w:bidi="ar-SA"/>
      </w:rPr>
    </w:lvl>
    <w:lvl w:ilvl="1" w:tplc="1C7AF456">
      <w:numFmt w:val="bullet"/>
      <w:lvlText w:val="•"/>
      <w:lvlJc w:val="left"/>
      <w:pPr>
        <w:ind w:left="1334" w:hanging="360"/>
      </w:pPr>
      <w:rPr>
        <w:rFonts w:hint="default"/>
        <w:lang w:val="es-ES" w:eastAsia="en-US" w:bidi="ar-SA"/>
      </w:rPr>
    </w:lvl>
    <w:lvl w:ilvl="2" w:tplc="445E34B4">
      <w:numFmt w:val="bullet"/>
      <w:lvlText w:val="•"/>
      <w:lvlJc w:val="left"/>
      <w:pPr>
        <w:ind w:left="1829" w:hanging="360"/>
      </w:pPr>
      <w:rPr>
        <w:rFonts w:hint="default"/>
        <w:lang w:val="es-ES" w:eastAsia="en-US" w:bidi="ar-SA"/>
      </w:rPr>
    </w:lvl>
    <w:lvl w:ilvl="3" w:tplc="348A17C6">
      <w:numFmt w:val="bullet"/>
      <w:lvlText w:val="•"/>
      <w:lvlJc w:val="left"/>
      <w:pPr>
        <w:ind w:left="2323" w:hanging="360"/>
      </w:pPr>
      <w:rPr>
        <w:rFonts w:hint="default"/>
        <w:lang w:val="es-ES" w:eastAsia="en-US" w:bidi="ar-SA"/>
      </w:rPr>
    </w:lvl>
    <w:lvl w:ilvl="4" w:tplc="88DA8694">
      <w:numFmt w:val="bullet"/>
      <w:lvlText w:val="•"/>
      <w:lvlJc w:val="left"/>
      <w:pPr>
        <w:ind w:left="2818" w:hanging="360"/>
      </w:pPr>
      <w:rPr>
        <w:rFonts w:hint="default"/>
        <w:lang w:val="es-ES" w:eastAsia="en-US" w:bidi="ar-SA"/>
      </w:rPr>
    </w:lvl>
    <w:lvl w:ilvl="5" w:tplc="777E8264">
      <w:numFmt w:val="bullet"/>
      <w:lvlText w:val="•"/>
      <w:lvlJc w:val="left"/>
      <w:pPr>
        <w:ind w:left="3313" w:hanging="360"/>
      </w:pPr>
      <w:rPr>
        <w:rFonts w:hint="default"/>
        <w:lang w:val="es-ES" w:eastAsia="en-US" w:bidi="ar-SA"/>
      </w:rPr>
    </w:lvl>
    <w:lvl w:ilvl="6" w:tplc="D980A570">
      <w:numFmt w:val="bullet"/>
      <w:lvlText w:val="•"/>
      <w:lvlJc w:val="left"/>
      <w:pPr>
        <w:ind w:left="3807" w:hanging="360"/>
      </w:pPr>
      <w:rPr>
        <w:rFonts w:hint="default"/>
        <w:lang w:val="es-ES" w:eastAsia="en-US" w:bidi="ar-SA"/>
      </w:rPr>
    </w:lvl>
    <w:lvl w:ilvl="7" w:tplc="380206F4">
      <w:numFmt w:val="bullet"/>
      <w:lvlText w:val="•"/>
      <w:lvlJc w:val="left"/>
      <w:pPr>
        <w:ind w:left="4302" w:hanging="360"/>
      </w:pPr>
      <w:rPr>
        <w:rFonts w:hint="default"/>
        <w:lang w:val="es-ES" w:eastAsia="en-US" w:bidi="ar-SA"/>
      </w:rPr>
    </w:lvl>
    <w:lvl w:ilvl="8" w:tplc="1C986FE2">
      <w:numFmt w:val="bullet"/>
      <w:lvlText w:val="•"/>
      <w:lvlJc w:val="left"/>
      <w:pPr>
        <w:ind w:left="4796" w:hanging="360"/>
      </w:pPr>
      <w:rPr>
        <w:rFonts w:hint="default"/>
        <w:lang w:val="es-ES" w:eastAsia="en-US" w:bidi="ar-SA"/>
      </w:rPr>
    </w:lvl>
  </w:abstractNum>
  <w:abstractNum w:abstractNumId="134">
    <w:nsid w:val="4B1C3058"/>
    <w:multiLevelType w:val="hybridMultilevel"/>
    <w:tmpl w:val="CD3639A6"/>
    <w:lvl w:ilvl="0" w:tplc="FB186164">
      <w:start w:val="1"/>
      <w:numFmt w:val="lowerLetter"/>
      <w:lvlText w:val="%1)"/>
      <w:lvlJc w:val="left"/>
      <w:pPr>
        <w:ind w:left="884" w:hanging="265"/>
      </w:pPr>
      <w:rPr>
        <w:rFonts w:ascii="Calibri" w:eastAsia="Calibri" w:hAnsi="Calibri" w:cs="Calibri" w:hint="default"/>
        <w:b w:val="0"/>
        <w:bCs w:val="0"/>
        <w:i w:val="0"/>
        <w:iCs w:val="0"/>
        <w:w w:val="100"/>
        <w:sz w:val="24"/>
        <w:szCs w:val="24"/>
        <w:lang w:val="es-ES" w:eastAsia="en-US" w:bidi="ar-SA"/>
      </w:rPr>
    </w:lvl>
    <w:lvl w:ilvl="1" w:tplc="B448A7B4">
      <w:numFmt w:val="bullet"/>
      <w:lvlText w:val="•"/>
      <w:lvlJc w:val="left"/>
      <w:pPr>
        <w:ind w:left="1866" w:hanging="265"/>
      </w:pPr>
      <w:rPr>
        <w:rFonts w:hint="default"/>
        <w:lang w:val="es-ES" w:eastAsia="en-US" w:bidi="ar-SA"/>
      </w:rPr>
    </w:lvl>
    <w:lvl w:ilvl="2" w:tplc="45CE63C8">
      <w:numFmt w:val="bullet"/>
      <w:lvlText w:val="•"/>
      <w:lvlJc w:val="left"/>
      <w:pPr>
        <w:ind w:left="2852" w:hanging="265"/>
      </w:pPr>
      <w:rPr>
        <w:rFonts w:hint="default"/>
        <w:lang w:val="es-ES" w:eastAsia="en-US" w:bidi="ar-SA"/>
      </w:rPr>
    </w:lvl>
    <w:lvl w:ilvl="3" w:tplc="81CE6046">
      <w:numFmt w:val="bullet"/>
      <w:lvlText w:val="•"/>
      <w:lvlJc w:val="left"/>
      <w:pPr>
        <w:ind w:left="3838" w:hanging="265"/>
      </w:pPr>
      <w:rPr>
        <w:rFonts w:hint="default"/>
        <w:lang w:val="es-ES" w:eastAsia="en-US" w:bidi="ar-SA"/>
      </w:rPr>
    </w:lvl>
    <w:lvl w:ilvl="4" w:tplc="B65A2E98">
      <w:numFmt w:val="bullet"/>
      <w:lvlText w:val="•"/>
      <w:lvlJc w:val="left"/>
      <w:pPr>
        <w:ind w:left="4824" w:hanging="265"/>
      </w:pPr>
      <w:rPr>
        <w:rFonts w:hint="default"/>
        <w:lang w:val="es-ES" w:eastAsia="en-US" w:bidi="ar-SA"/>
      </w:rPr>
    </w:lvl>
    <w:lvl w:ilvl="5" w:tplc="D908CB22">
      <w:numFmt w:val="bullet"/>
      <w:lvlText w:val="•"/>
      <w:lvlJc w:val="left"/>
      <w:pPr>
        <w:ind w:left="5810" w:hanging="265"/>
      </w:pPr>
      <w:rPr>
        <w:rFonts w:hint="default"/>
        <w:lang w:val="es-ES" w:eastAsia="en-US" w:bidi="ar-SA"/>
      </w:rPr>
    </w:lvl>
    <w:lvl w:ilvl="6" w:tplc="8508ED54">
      <w:numFmt w:val="bullet"/>
      <w:lvlText w:val="•"/>
      <w:lvlJc w:val="left"/>
      <w:pPr>
        <w:ind w:left="6796" w:hanging="265"/>
      </w:pPr>
      <w:rPr>
        <w:rFonts w:hint="default"/>
        <w:lang w:val="es-ES" w:eastAsia="en-US" w:bidi="ar-SA"/>
      </w:rPr>
    </w:lvl>
    <w:lvl w:ilvl="7" w:tplc="4F060CEA">
      <w:numFmt w:val="bullet"/>
      <w:lvlText w:val="•"/>
      <w:lvlJc w:val="left"/>
      <w:pPr>
        <w:ind w:left="7782" w:hanging="265"/>
      </w:pPr>
      <w:rPr>
        <w:rFonts w:hint="default"/>
        <w:lang w:val="es-ES" w:eastAsia="en-US" w:bidi="ar-SA"/>
      </w:rPr>
    </w:lvl>
    <w:lvl w:ilvl="8" w:tplc="E4260A5C">
      <w:numFmt w:val="bullet"/>
      <w:lvlText w:val="•"/>
      <w:lvlJc w:val="left"/>
      <w:pPr>
        <w:ind w:left="8768" w:hanging="265"/>
      </w:pPr>
      <w:rPr>
        <w:rFonts w:hint="default"/>
        <w:lang w:val="es-ES" w:eastAsia="en-US" w:bidi="ar-SA"/>
      </w:rPr>
    </w:lvl>
  </w:abstractNum>
  <w:abstractNum w:abstractNumId="135">
    <w:nsid w:val="4BD31CD3"/>
    <w:multiLevelType w:val="hybridMultilevel"/>
    <w:tmpl w:val="ED2E7CA4"/>
    <w:lvl w:ilvl="0" w:tplc="340A0017">
      <w:start w:val="1"/>
      <w:numFmt w:val="lowerLetter"/>
      <w:lvlText w:val="%1)"/>
      <w:lvlJc w:val="left"/>
      <w:pPr>
        <w:ind w:left="1571" w:hanging="360"/>
      </w:pPr>
    </w:lvl>
    <w:lvl w:ilvl="1" w:tplc="340A0019">
      <w:start w:val="1"/>
      <w:numFmt w:val="lowerLetter"/>
      <w:lvlText w:val="%2."/>
      <w:lvlJc w:val="left"/>
      <w:pPr>
        <w:ind w:left="2291" w:hanging="360"/>
      </w:pPr>
    </w:lvl>
    <w:lvl w:ilvl="2" w:tplc="340A001B">
      <w:start w:val="1"/>
      <w:numFmt w:val="lowerRoman"/>
      <w:lvlText w:val="%3."/>
      <w:lvlJc w:val="right"/>
      <w:pPr>
        <w:ind w:left="3011" w:hanging="180"/>
      </w:pPr>
    </w:lvl>
    <w:lvl w:ilvl="3" w:tplc="340A000F">
      <w:start w:val="1"/>
      <w:numFmt w:val="decimal"/>
      <w:lvlText w:val="%4."/>
      <w:lvlJc w:val="left"/>
      <w:pPr>
        <w:ind w:left="3731" w:hanging="360"/>
      </w:pPr>
    </w:lvl>
    <w:lvl w:ilvl="4" w:tplc="340A0019">
      <w:start w:val="1"/>
      <w:numFmt w:val="lowerLetter"/>
      <w:lvlText w:val="%5."/>
      <w:lvlJc w:val="left"/>
      <w:pPr>
        <w:ind w:left="4451" w:hanging="360"/>
      </w:pPr>
    </w:lvl>
    <w:lvl w:ilvl="5" w:tplc="340A001B">
      <w:start w:val="1"/>
      <w:numFmt w:val="lowerRoman"/>
      <w:lvlText w:val="%6."/>
      <w:lvlJc w:val="right"/>
      <w:pPr>
        <w:ind w:left="5171" w:hanging="180"/>
      </w:pPr>
    </w:lvl>
    <w:lvl w:ilvl="6" w:tplc="340A000F" w:tentative="1">
      <w:start w:val="1"/>
      <w:numFmt w:val="decimal"/>
      <w:lvlText w:val="%7."/>
      <w:lvlJc w:val="left"/>
      <w:pPr>
        <w:ind w:left="5891" w:hanging="360"/>
      </w:pPr>
    </w:lvl>
    <w:lvl w:ilvl="7" w:tplc="340A0019" w:tentative="1">
      <w:start w:val="1"/>
      <w:numFmt w:val="lowerLetter"/>
      <w:lvlText w:val="%8."/>
      <w:lvlJc w:val="left"/>
      <w:pPr>
        <w:ind w:left="6611" w:hanging="360"/>
      </w:pPr>
    </w:lvl>
    <w:lvl w:ilvl="8" w:tplc="340A001B" w:tentative="1">
      <w:start w:val="1"/>
      <w:numFmt w:val="lowerRoman"/>
      <w:lvlText w:val="%9."/>
      <w:lvlJc w:val="right"/>
      <w:pPr>
        <w:ind w:left="7331" w:hanging="180"/>
      </w:pPr>
    </w:lvl>
  </w:abstractNum>
  <w:abstractNum w:abstractNumId="136">
    <w:nsid w:val="4C4D7338"/>
    <w:multiLevelType w:val="multilevel"/>
    <w:tmpl w:val="F25A2F92"/>
    <w:lvl w:ilvl="0">
      <w:start w:val="6"/>
      <w:numFmt w:val="decimal"/>
      <w:lvlText w:val="%1"/>
      <w:lvlJc w:val="left"/>
      <w:pPr>
        <w:ind w:left="222" w:hanging="783"/>
      </w:pPr>
      <w:rPr>
        <w:rFonts w:hint="default"/>
        <w:lang w:val="es-ES" w:eastAsia="en-US" w:bidi="ar-SA"/>
      </w:rPr>
    </w:lvl>
    <w:lvl w:ilvl="1">
      <w:start w:val="5"/>
      <w:numFmt w:val="decimal"/>
      <w:lvlText w:val="%1.%2"/>
      <w:lvlJc w:val="left"/>
      <w:pPr>
        <w:ind w:left="222" w:hanging="783"/>
      </w:pPr>
      <w:rPr>
        <w:rFonts w:ascii="Arial" w:eastAsia="Arial" w:hAnsi="Arial" w:cs="Arial" w:hint="default"/>
        <w:b/>
        <w:bCs/>
        <w:i w:val="0"/>
        <w:iCs w:val="0"/>
        <w:spacing w:val="0"/>
        <w:w w:val="100"/>
        <w:sz w:val="22"/>
        <w:szCs w:val="22"/>
        <w:lang w:val="es-ES" w:eastAsia="en-US" w:bidi="ar-SA"/>
      </w:rPr>
    </w:lvl>
    <w:lvl w:ilvl="2">
      <w:numFmt w:val="bullet"/>
      <w:lvlText w:val=""/>
      <w:lvlJc w:val="left"/>
      <w:pPr>
        <w:ind w:left="649" w:hanging="365"/>
      </w:pPr>
      <w:rPr>
        <w:rFonts w:ascii="Wingdings" w:eastAsia="Wingdings" w:hAnsi="Wingdings" w:cs="Wingdings" w:hint="default"/>
        <w:b w:val="0"/>
        <w:bCs w:val="0"/>
        <w:i w:val="0"/>
        <w:iCs w:val="0"/>
        <w:w w:val="99"/>
        <w:sz w:val="16"/>
        <w:szCs w:val="16"/>
        <w:lang w:val="es-ES" w:eastAsia="en-US" w:bidi="ar-SA"/>
      </w:rPr>
    </w:lvl>
    <w:lvl w:ilvl="3">
      <w:numFmt w:val="bullet"/>
      <w:lvlText w:val="•"/>
      <w:lvlJc w:val="left"/>
      <w:pPr>
        <w:ind w:left="2884" w:hanging="365"/>
      </w:pPr>
      <w:rPr>
        <w:rFonts w:hint="default"/>
        <w:lang w:val="es-ES" w:eastAsia="en-US" w:bidi="ar-SA"/>
      </w:rPr>
    </w:lvl>
    <w:lvl w:ilvl="4">
      <w:numFmt w:val="bullet"/>
      <w:lvlText w:val="•"/>
      <w:lvlJc w:val="left"/>
      <w:pPr>
        <w:ind w:left="4006" w:hanging="365"/>
      </w:pPr>
      <w:rPr>
        <w:rFonts w:hint="default"/>
        <w:lang w:val="es-ES" w:eastAsia="en-US" w:bidi="ar-SA"/>
      </w:rPr>
    </w:lvl>
    <w:lvl w:ilvl="5">
      <w:numFmt w:val="bullet"/>
      <w:lvlText w:val="•"/>
      <w:lvlJc w:val="left"/>
      <w:pPr>
        <w:ind w:left="5128" w:hanging="365"/>
      </w:pPr>
      <w:rPr>
        <w:rFonts w:hint="default"/>
        <w:lang w:val="es-ES" w:eastAsia="en-US" w:bidi="ar-SA"/>
      </w:rPr>
    </w:lvl>
    <w:lvl w:ilvl="6">
      <w:numFmt w:val="bullet"/>
      <w:lvlText w:val="•"/>
      <w:lvlJc w:val="left"/>
      <w:pPr>
        <w:ind w:left="6251" w:hanging="365"/>
      </w:pPr>
      <w:rPr>
        <w:rFonts w:hint="default"/>
        <w:lang w:val="es-ES" w:eastAsia="en-US" w:bidi="ar-SA"/>
      </w:rPr>
    </w:lvl>
    <w:lvl w:ilvl="7">
      <w:numFmt w:val="bullet"/>
      <w:lvlText w:val="•"/>
      <w:lvlJc w:val="left"/>
      <w:pPr>
        <w:ind w:left="7373" w:hanging="365"/>
      </w:pPr>
      <w:rPr>
        <w:rFonts w:hint="default"/>
        <w:lang w:val="es-ES" w:eastAsia="en-US" w:bidi="ar-SA"/>
      </w:rPr>
    </w:lvl>
    <w:lvl w:ilvl="8">
      <w:numFmt w:val="bullet"/>
      <w:lvlText w:val="•"/>
      <w:lvlJc w:val="left"/>
      <w:pPr>
        <w:ind w:left="8495" w:hanging="365"/>
      </w:pPr>
      <w:rPr>
        <w:rFonts w:hint="default"/>
        <w:lang w:val="es-ES" w:eastAsia="en-US" w:bidi="ar-SA"/>
      </w:rPr>
    </w:lvl>
  </w:abstractNum>
  <w:abstractNum w:abstractNumId="137">
    <w:nsid w:val="4C952FEA"/>
    <w:multiLevelType w:val="hybridMultilevel"/>
    <w:tmpl w:val="DB0E5232"/>
    <w:lvl w:ilvl="0" w:tplc="9FDA1B72">
      <w:numFmt w:val="bullet"/>
      <w:lvlText w:val=""/>
      <w:lvlJc w:val="left"/>
      <w:pPr>
        <w:ind w:left="1600" w:hanging="360"/>
      </w:pPr>
      <w:rPr>
        <w:rFonts w:ascii="Symbol" w:eastAsia="Symbol" w:hAnsi="Symbol" w:cs="Symbol" w:hint="default"/>
        <w:b w:val="0"/>
        <w:bCs w:val="0"/>
        <w:i w:val="0"/>
        <w:iCs w:val="0"/>
        <w:w w:val="100"/>
        <w:sz w:val="24"/>
        <w:szCs w:val="24"/>
        <w:lang w:val="es-ES" w:eastAsia="en-US" w:bidi="ar-SA"/>
      </w:rPr>
    </w:lvl>
    <w:lvl w:ilvl="1" w:tplc="37900CBE">
      <w:numFmt w:val="bullet"/>
      <w:lvlText w:val="•"/>
      <w:lvlJc w:val="left"/>
      <w:pPr>
        <w:ind w:left="2514" w:hanging="360"/>
      </w:pPr>
      <w:rPr>
        <w:rFonts w:hint="default"/>
        <w:lang w:val="es-ES" w:eastAsia="en-US" w:bidi="ar-SA"/>
      </w:rPr>
    </w:lvl>
    <w:lvl w:ilvl="2" w:tplc="586EC9A2">
      <w:numFmt w:val="bullet"/>
      <w:lvlText w:val="•"/>
      <w:lvlJc w:val="left"/>
      <w:pPr>
        <w:ind w:left="3428" w:hanging="360"/>
      </w:pPr>
      <w:rPr>
        <w:rFonts w:hint="default"/>
        <w:lang w:val="es-ES" w:eastAsia="en-US" w:bidi="ar-SA"/>
      </w:rPr>
    </w:lvl>
    <w:lvl w:ilvl="3" w:tplc="DC648E26">
      <w:numFmt w:val="bullet"/>
      <w:lvlText w:val="•"/>
      <w:lvlJc w:val="left"/>
      <w:pPr>
        <w:ind w:left="4342" w:hanging="360"/>
      </w:pPr>
      <w:rPr>
        <w:rFonts w:hint="default"/>
        <w:lang w:val="es-ES" w:eastAsia="en-US" w:bidi="ar-SA"/>
      </w:rPr>
    </w:lvl>
    <w:lvl w:ilvl="4" w:tplc="B5BEBCBC">
      <w:numFmt w:val="bullet"/>
      <w:lvlText w:val="•"/>
      <w:lvlJc w:val="left"/>
      <w:pPr>
        <w:ind w:left="5256" w:hanging="360"/>
      </w:pPr>
      <w:rPr>
        <w:rFonts w:hint="default"/>
        <w:lang w:val="es-ES" w:eastAsia="en-US" w:bidi="ar-SA"/>
      </w:rPr>
    </w:lvl>
    <w:lvl w:ilvl="5" w:tplc="30E2B952">
      <w:numFmt w:val="bullet"/>
      <w:lvlText w:val="•"/>
      <w:lvlJc w:val="left"/>
      <w:pPr>
        <w:ind w:left="6170" w:hanging="360"/>
      </w:pPr>
      <w:rPr>
        <w:rFonts w:hint="default"/>
        <w:lang w:val="es-ES" w:eastAsia="en-US" w:bidi="ar-SA"/>
      </w:rPr>
    </w:lvl>
    <w:lvl w:ilvl="6" w:tplc="08D40DE2">
      <w:numFmt w:val="bullet"/>
      <w:lvlText w:val="•"/>
      <w:lvlJc w:val="left"/>
      <w:pPr>
        <w:ind w:left="7084" w:hanging="360"/>
      </w:pPr>
      <w:rPr>
        <w:rFonts w:hint="default"/>
        <w:lang w:val="es-ES" w:eastAsia="en-US" w:bidi="ar-SA"/>
      </w:rPr>
    </w:lvl>
    <w:lvl w:ilvl="7" w:tplc="F7F042AA">
      <w:numFmt w:val="bullet"/>
      <w:lvlText w:val="•"/>
      <w:lvlJc w:val="left"/>
      <w:pPr>
        <w:ind w:left="7998" w:hanging="360"/>
      </w:pPr>
      <w:rPr>
        <w:rFonts w:hint="default"/>
        <w:lang w:val="es-ES" w:eastAsia="en-US" w:bidi="ar-SA"/>
      </w:rPr>
    </w:lvl>
    <w:lvl w:ilvl="8" w:tplc="00F64A4A">
      <w:numFmt w:val="bullet"/>
      <w:lvlText w:val="•"/>
      <w:lvlJc w:val="left"/>
      <w:pPr>
        <w:ind w:left="8912" w:hanging="360"/>
      </w:pPr>
      <w:rPr>
        <w:rFonts w:hint="default"/>
        <w:lang w:val="es-ES" w:eastAsia="en-US" w:bidi="ar-SA"/>
      </w:rPr>
    </w:lvl>
  </w:abstractNum>
  <w:abstractNum w:abstractNumId="138">
    <w:nsid w:val="4CB04BDB"/>
    <w:multiLevelType w:val="hybridMultilevel"/>
    <w:tmpl w:val="AA7E394E"/>
    <w:lvl w:ilvl="0" w:tplc="B4E8A20C">
      <w:start w:val="1"/>
      <w:numFmt w:val="lowerLetter"/>
      <w:lvlText w:val="%1)"/>
      <w:lvlJc w:val="left"/>
      <w:pPr>
        <w:ind w:left="884" w:hanging="279"/>
      </w:pPr>
      <w:rPr>
        <w:rFonts w:ascii="Calibri" w:eastAsia="Calibri" w:hAnsi="Calibri" w:cs="Calibri" w:hint="default"/>
        <w:b w:val="0"/>
        <w:bCs w:val="0"/>
        <w:i w:val="0"/>
        <w:iCs w:val="0"/>
        <w:w w:val="100"/>
        <w:sz w:val="24"/>
        <w:szCs w:val="24"/>
        <w:lang w:val="es-ES" w:eastAsia="en-US" w:bidi="ar-SA"/>
      </w:rPr>
    </w:lvl>
    <w:lvl w:ilvl="1" w:tplc="43B62548">
      <w:numFmt w:val="bullet"/>
      <w:lvlText w:val="•"/>
      <w:lvlJc w:val="left"/>
      <w:pPr>
        <w:ind w:left="1866" w:hanging="279"/>
      </w:pPr>
      <w:rPr>
        <w:rFonts w:hint="default"/>
        <w:lang w:val="es-ES" w:eastAsia="en-US" w:bidi="ar-SA"/>
      </w:rPr>
    </w:lvl>
    <w:lvl w:ilvl="2" w:tplc="ABC4F2F6">
      <w:numFmt w:val="bullet"/>
      <w:lvlText w:val="•"/>
      <w:lvlJc w:val="left"/>
      <w:pPr>
        <w:ind w:left="2852" w:hanging="279"/>
      </w:pPr>
      <w:rPr>
        <w:rFonts w:hint="default"/>
        <w:lang w:val="es-ES" w:eastAsia="en-US" w:bidi="ar-SA"/>
      </w:rPr>
    </w:lvl>
    <w:lvl w:ilvl="3" w:tplc="81C03B04">
      <w:numFmt w:val="bullet"/>
      <w:lvlText w:val="•"/>
      <w:lvlJc w:val="left"/>
      <w:pPr>
        <w:ind w:left="3838" w:hanging="279"/>
      </w:pPr>
      <w:rPr>
        <w:rFonts w:hint="default"/>
        <w:lang w:val="es-ES" w:eastAsia="en-US" w:bidi="ar-SA"/>
      </w:rPr>
    </w:lvl>
    <w:lvl w:ilvl="4" w:tplc="931AE88E">
      <w:numFmt w:val="bullet"/>
      <w:lvlText w:val="•"/>
      <w:lvlJc w:val="left"/>
      <w:pPr>
        <w:ind w:left="4824" w:hanging="279"/>
      </w:pPr>
      <w:rPr>
        <w:rFonts w:hint="default"/>
        <w:lang w:val="es-ES" w:eastAsia="en-US" w:bidi="ar-SA"/>
      </w:rPr>
    </w:lvl>
    <w:lvl w:ilvl="5" w:tplc="103E5970">
      <w:numFmt w:val="bullet"/>
      <w:lvlText w:val="•"/>
      <w:lvlJc w:val="left"/>
      <w:pPr>
        <w:ind w:left="5810" w:hanging="279"/>
      </w:pPr>
      <w:rPr>
        <w:rFonts w:hint="default"/>
        <w:lang w:val="es-ES" w:eastAsia="en-US" w:bidi="ar-SA"/>
      </w:rPr>
    </w:lvl>
    <w:lvl w:ilvl="6" w:tplc="6FEE84A6">
      <w:numFmt w:val="bullet"/>
      <w:lvlText w:val="•"/>
      <w:lvlJc w:val="left"/>
      <w:pPr>
        <w:ind w:left="6796" w:hanging="279"/>
      </w:pPr>
      <w:rPr>
        <w:rFonts w:hint="default"/>
        <w:lang w:val="es-ES" w:eastAsia="en-US" w:bidi="ar-SA"/>
      </w:rPr>
    </w:lvl>
    <w:lvl w:ilvl="7" w:tplc="742AE8BC">
      <w:numFmt w:val="bullet"/>
      <w:lvlText w:val="•"/>
      <w:lvlJc w:val="left"/>
      <w:pPr>
        <w:ind w:left="7782" w:hanging="279"/>
      </w:pPr>
      <w:rPr>
        <w:rFonts w:hint="default"/>
        <w:lang w:val="es-ES" w:eastAsia="en-US" w:bidi="ar-SA"/>
      </w:rPr>
    </w:lvl>
    <w:lvl w:ilvl="8" w:tplc="2ACACFF8">
      <w:numFmt w:val="bullet"/>
      <w:lvlText w:val="•"/>
      <w:lvlJc w:val="left"/>
      <w:pPr>
        <w:ind w:left="8768" w:hanging="279"/>
      </w:pPr>
      <w:rPr>
        <w:rFonts w:hint="default"/>
        <w:lang w:val="es-ES" w:eastAsia="en-US" w:bidi="ar-SA"/>
      </w:rPr>
    </w:lvl>
  </w:abstractNum>
  <w:abstractNum w:abstractNumId="139">
    <w:nsid w:val="4DB31F4E"/>
    <w:multiLevelType w:val="hybridMultilevel"/>
    <w:tmpl w:val="710E94FA"/>
    <w:lvl w:ilvl="0" w:tplc="B7B66B16">
      <w:start w:val="1"/>
      <w:numFmt w:val="lowerLetter"/>
      <w:lvlText w:val="%1)"/>
      <w:lvlJc w:val="left"/>
      <w:pPr>
        <w:ind w:left="1124" w:hanging="246"/>
      </w:pPr>
      <w:rPr>
        <w:rFonts w:ascii="Calibri" w:eastAsia="Calibri" w:hAnsi="Calibri" w:cs="Calibri" w:hint="default"/>
        <w:b w:val="0"/>
        <w:bCs w:val="0"/>
        <w:i w:val="0"/>
        <w:iCs w:val="0"/>
        <w:w w:val="100"/>
        <w:sz w:val="24"/>
        <w:szCs w:val="24"/>
        <w:lang w:val="es-ES" w:eastAsia="en-US" w:bidi="ar-SA"/>
      </w:rPr>
    </w:lvl>
    <w:lvl w:ilvl="1" w:tplc="B860B700">
      <w:numFmt w:val="bullet"/>
      <w:lvlText w:val="•"/>
      <w:lvlJc w:val="left"/>
      <w:pPr>
        <w:ind w:left="2082" w:hanging="246"/>
      </w:pPr>
      <w:rPr>
        <w:rFonts w:hint="default"/>
        <w:lang w:val="es-ES" w:eastAsia="en-US" w:bidi="ar-SA"/>
      </w:rPr>
    </w:lvl>
    <w:lvl w:ilvl="2" w:tplc="1820DC30">
      <w:numFmt w:val="bullet"/>
      <w:lvlText w:val="•"/>
      <w:lvlJc w:val="left"/>
      <w:pPr>
        <w:ind w:left="3044" w:hanging="246"/>
      </w:pPr>
      <w:rPr>
        <w:rFonts w:hint="default"/>
        <w:lang w:val="es-ES" w:eastAsia="en-US" w:bidi="ar-SA"/>
      </w:rPr>
    </w:lvl>
    <w:lvl w:ilvl="3" w:tplc="A132A460">
      <w:numFmt w:val="bullet"/>
      <w:lvlText w:val="•"/>
      <w:lvlJc w:val="left"/>
      <w:pPr>
        <w:ind w:left="4006" w:hanging="246"/>
      </w:pPr>
      <w:rPr>
        <w:rFonts w:hint="default"/>
        <w:lang w:val="es-ES" w:eastAsia="en-US" w:bidi="ar-SA"/>
      </w:rPr>
    </w:lvl>
    <w:lvl w:ilvl="4" w:tplc="8D4ADCC2">
      <w:numFmt w:val="bullet"/>
      <w:lvlText w:val="•"/>
      <w:lvlJc w:val="left"/>
      <w:pPr>
        <w:ind w:left="4968" w:hanging="246"/>
      </w:pPr>
      <w:rPr>
        <w:rFonts w:hint="default"/>
        <w:lang w:val="es-ES" w:eastAsia="en-US" w:bidi="ar-SA"/>
      </w:rPr>
    </w:lvl>
    <w:lvl w:ilvl="5" w:tplc="B82E546C">
      <w:numFmt w:val="bullet"/>
      <w:lvlText w:val="•"/>
      <w:lvlJc w:val="left"/>
      <w:pPr>
        <w:ind w:left="5930" w:hanging="246"/>
      </w:pPr>
      <w:rPr>
        <w:rFonts w:hint="default"/>
        <w:lang w:val="es-ES" w:eastAsia="en-US" w:bidi="ar-SA"/>
      </w:rPr>
    </w:lvl>
    <w:lvl w:ilvl="6" w:tplc="2E74727E">
      <w:numFmt w:val="bullet"/>
      <w:lvlText w:val="•"/>
      <w:lvlJc w:val="left"/>
      <w:pPr>
        <w:ind w:left="6892" w:hanging="246"/>
      </w:pPr>
      <w:rPr>
        <w:rFonts w:hint="default"/>
        <w:lang w:val="es-ES" w:eastAsia="en-US" w:bidi="ar-SA"/>
      </w:rPr>
    </w:lvl>
    <w:lvl w:ilvl="7" w:tplc="AB705BE4">
      <w:numFmt w:val="bullet"/>
      <w:lvlText w:val="•"/>
      <w:lvlJc w:val="left"/>
      <w:pPr>
        <w:ind w:left="7854" w:hanging="246"/>
      </w:pPr>
      <w:rPr>
        <w:rFonts w:hint="default"/>
        <w:lang w:val="es-ES" w:eastAsia="en-US" w:bidi="ar-SA"/>
      </w:rPr>
    </w:lvl>
    <w:lvl w:ilvl="8" w:tplc="D354BBBA">
      <w:numFmt w:val="bullet"/>
      <w:lvlText w:val="•"/>
      <w:lvlJc w:val="left"/>
      <w:pPr>
        <w:ind w:left="8816" w:hanging="246"/>
      </w:pPr>
      <w:rPr>
        <w:rFonts w:hint="default"/>
        <w:lang w:val="es-ES" w:eastAsia="en-US" w:bidi="ar-SA"/>
      </w:rPr>
    </w:lvl>
  </w:abstractNum>
  <w:abstractNum w:abstractNumId="140">
    <w:nsid w:val="4E0678F9"/>
    <w:multiLevelType w:val="hybridMultilevel"/>
    <w:tmpl w:val="861201BE"/>
    <w:lvl w:ilvl="0" w:tplc="5F1C4208">
      <w:start w:val="1"/>
      <w:numFmt w:val="decimal"/>
      <w:lvlText w:val="%1-"/>
      <w:lvlJc w:val="left"/>
      <w:pPr>
        <w:ind w:left="927" w:hanging="360"/>
      </w:pPr>
      <w:rPr>
        <w:rFonts w:hAnsi="Symbol" w:hint="default"/>
        <w:b w:val="0"/>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141">
    <w:nsid w:val="4E1A0612"/>
    <w:multiLevelType w:val="hybridMultilevel"/>
    <w:tmpl w:val="25B4F77E"/>
    <w:lvl w:ilvl="0" w:tplc="444ECA8E">
      <w:numFmt w:val="bullet"/>
      <w:lvlText w:val=""/>
      <w:lvlJc w:val="left"/>
      <w:pPr>
        <w:ind w:left="1400" w:hanging="360"/>
      </w:pPr>
      <w:rPr>
        <w:rFonts w:ascii="Symbol" w:eastAsia="Symbol" w:hAnsi="Symbol" w:cs="Symbol" w:hint="default"/>
        <w:b w:val="0"/>
        <w:bCs w:val="0"/>
        <w:i w:val="0"/>
        <w:iCs w:val="0"/>
        <w:w w:val="100"/>
        <w:sz w:val="24"/>
        <w:szCs w:val="24"/>
        <w:lang w:val="es-ES" w:eastAsia="en-US" w:bidi="ar-SA"/>
      </w:rPr>
    </w:lvl>
    <w:lvl w:ilvl="1" w:tplc="60844286">
      <w:numFmt w:val="bullet"/>
      <w:lvlText w:val="•"/>
      <w:lvlJc w:val="left"/>
      <w:pPr>
        <w:ind w:left="2302" w:hanging="360"/>
      </w:pPr>
      <w:rPr>
        <w:rFonts w:hint="default"/>
        <w:lang w:val="es-ES" w:eastAsia="en-US" w:bidi="ar-SA"/>
      </w:rPr>
    </w:lvl>
    <w:lvl w:ilvl="2" w:tplc="5CF20DDE">
      <w:numFmt w:val="bullet"/>
      <w:lvlText w:val="•"/>
      <w:lvlJc w:val="left"/>
      <w:pPr>
        <w:ind w:left="3204" w:hanging="360"/>
      </w:pPr>
      <w:rPr>
        <w:rFonts w:hint="default"/>
        <w:lang w:val="es-ES" w:eastAsia="en-US" w:bidi="ar-SA"/>
      </w:rPr>
    </w:lvl>
    <w:lvl w:ilvl="3" w:tplc="60D8B1A8">
      <w:numFmt w:val="bullet"/>
      <w:lvlText w:val="•"/>
      <w:lvlJc w:val="left"/>
      <w:pPr>
        <w:ind w:left="4106" w:hanging="360"/>
      </w:pPr>
      <w:rPr>
        <w:rFonts w:hint="default"/>
        <w:lang w:val="es-ES" w:eastAsia="en-US" w:bidi="ar-SA"/>
      </w:rPr>
    </w:lvl>
    <w:lvl w:ilvl="4" w:tplc="F69A2C02">
      <w:numFmt w:val="bullet"/>
      <w:lvlText w:val="•"/>
      <w:lvlJc w:val="left"/>
      <w:pPr>
        <w:ind w:left="5008" w:hanging="360"/>
      </w:pPr>
      <w:rPr>
        <w:rFonts w:hint="default"/>
        <w:lang w:val="es-ES" w:eastAsia="en-US" w:bidi="ar-SA"/>
      </w:rPr>
    </w:lvl>
    <w:lvl w:ilvl="5" w:tplc="CEBA3A9A">
      <w:numFmt w:val="bullet"/>
      <w:lvlText w:val="•"/>
      <w:lvlJc w:val="left"/>
      <w:pPr>
        <w:ind w:left="5910" w:hanging="360"/>
      </w:pPr>
      <w:rPr>
        <w:rFonts w:hint="default"/>
        <w:lang w:val="es-ES" w:eastAsia="en-US" w:bidi="ar-SA"/>
      </w:rPr>
    </w:lvl>
    <w:lvl w:ilvl="6" w:tplc="88C8E388">
      <w:numFmt w:val="bullet"/>
      <w:lvlText w:val="•"/>
      <w:lvlJc w:val="left"/>
      <w:pPr>
        <w:ind w:left="6812" w:hanging="360"/>
      </w:pPr>
      <w:rPr>
        <w:rFonts w:hint="default"/>
        <w:lang w:val="es-ES" w:eastAsia="en-US" w:bidi="ar-SA"/>
      </w:rPr>
    </w:lvl>
    <w:lvl w:ilvl="7" w:tplc="61DCCB70">
      <w:numFmt w:val="bullet"/>
      <w:lvlText w:val="•"/>
      <w:lvlJc w:val="left"/>
      <w:pPr>
        <w:ind w:left="7714" w:hanging="360"/>
      </w:pPr>
      <w:rPr>
        <w:rFonts w:hint="default"/>
        <w:lang w:val="es-ES" w:eastAsia="en-US" w:bidi="ar-SA"/>
      </w:rPr>
    </w:lvl>
    <w:lvl w:ilvl="8" w:tplc="FB2C5AF8">
      <w:numFmt w:val="bullet"/>
      <w:lvlText w:val="•"/>
      <w:lvlJc w:val="left"/>
      <w:pPr>
        <w:ind w:left="8616" w:hanging="360"/>
      </w:pPr>
      <w:rPr>
        <w:rFonts w:hint="default"/>
        <w:lang w:val="es-ES" w:eastAsia="en-US" w:bidi="ar-SA"/>
      </w:rPr>
    </w:lvl>
  </w:abstractNum>
  <w:abstractNum w:abstractNumId="142">
    <w:nsid w:val="4E4A428F"/>
    <w:multiLevelType w:val="hybridMultilevel"/>
    <w:tmpl w:val="5936E616"/>
    <w:lvl w:ilvl="0" w:tplc="84CAD76E">
      <w:numFmt w:val="bullet"/>
      <w:lvlText w:val=""/>
      <w:lvlJc w:val="left"/>
      <w:pPr>
        <w:ind w:left="787" w:hanging="360"/>
      </w:pPr>
      <w:rPr>
        <w:rFonts w:ascii="Symbol" w:eastAsia="Symbol" w:hAnsi="Symbol" w:cs="Symbol" w:hint="default"/>
        <w:b w:val="0"/>
        <w:bCs w:val="0"/>
        <w:i w:val="0"/>
        <w:iCs w:val="0"/>
        <w:w w:val="100"/>
        <w:sz w:val="22"/>
        <w:szCs w:val="22"/>
        <w:lang w:val="es-ES" w:eastAsia="en-US" w:bidi="ar-SA"/>
      </w:rPr>
    </w:lvl>
    <w:lvl w:ilvl="1" w:tplc="59A81E5A">
      <w:numFmt w:val="bullet"/>
      <w:lvlText w:val="•"/>
      <w:lvlJc w:val="left"/>
      <w:pPr>
        <w:ind w:left="1287" w:hanging="360"/>
      </w:pPr>
      <w:rPr>
        <w:rFonts w:hint="default"/>
        <w:lang w:val="es-ES" w:eastAsia="en-US" w:bidi="ar-SA"/>
      </w:rPr>
    </w:lvl>
    <w:lvl w:ilvl="2" w:tplc="A6581E58">
      <w:numFmt w:val="bullet"/>
      <w:lvlText w:val="•"/>
      <w:lvlJc w:val="left"/>
      <w:pPr>
        <w:ind w:left="1794" w:hanging="360"/>
      </w:pPr>
      <w:rPr>
        <w:rFonts w:hint="default"/>
        <w:lang w:val="es-ES" w:eastAsia="en-US" w:bidi="ar-SA"/>
      </w:rPr>
    </w:lvl>
    <w:lvl w:ilvl="3" w:tplc="96942C78">
      <w:numFmt w:val="bullet"/>
      <w:lvlText w:val="•"/>
      <w:lvlJc w:val="left"/>
      <w:pPr>
        <w:ind w:left="2301" w:hanging="360"/>
      </w:pPr>
      <w:rPr>
        <w:rFonts w:hint="default"/>
        <w:lang w:val="es-ES" w:eastAsia="en-US" w:bidi="ar-SA"/>
      </w:rPr>
    </w:lvl>
    <w:lvl w:ilvl="4" w:tplc="53764446">
      <w:numFmt w:val="bullet"/>
      <w:lvlText w:val="•"/>
      <w:lvlJc w:val="left"/>
      <w:pPr>
        <w:ind w:left="2809" w:hanging="360"/>
      </w:pPr>
      <w:rPr>
        <w:rFonts w:hint="default"/>
        <w:lang w:val="es-ES" w:eastAsia="en-US" w:bidi="ar-SA"/>
      </w:rPr>
    </w:lvl>
    <w:lvl w:ilvl="5" w:tplc="B50039FC">
      <w:numFmt w:val="bullet"/>
      <w:lvlText w:val="•"/>
      <w:lvlJc w:val="left"/>
      <w:pPr>
        <w:ind w:left="3316" w:hanging="360"/>
      </w:pPr>
      <w:rPr>
        <w:rFonts w:hint="default"/>
        <w:lang w:val="es-ES" w:eastAsia="en-US" w:bidi="ar-SA"/>
      </w:rPr>
    </w:lvl>
    <w:lvl w:ilvl="6" w:tplc="FC68D3FA">
      <w:numFmt w:val="bullet"/>
      <w:lvlText w:val="•"/>
      <w:lvlJc w:val="left"/>
      <w:pPr>
        <w:ind w:left="3823" w:hanging="360"/>
      </w:pPr>
      <w:rPr>
        <w:rFonts w:hint="default"/>
        <w:lang w:val="es-ES" w:eastAsia="en-US" w:bidi="ar-SA"/>
      </w:rPr>
    </w:lvl>
    <w:lvl w:ilvl="7" w:tplc="CFCE8A6C">
      <w:numFmt w:val="bullet"/>
      <w:lvlText w:val="•"/>
      <w:lvlJc w:val="left"/>
      <w:pPr>
        <w:ind w:left="4331" w:hanging="360"/>
      </w:pPr>
      <w:rPr>
        <w:rFonts w:hint="default"/>
        <w:lang w:val="es-ES" w:eastAsia="en-US" w:bidi="ar-SA"/>
      </w:rPr>
    </w:lvl>
    <w:lvl w:ilvl="8" w:tplc="E7F405B0">
      <w:numFmt w:val="bullet"/>
      <w:lvlText w:val="•"/>
      <w:lvlJc w:val="left"/>
      <w:pPr>
        <w:ind w:left="4838" w:hanging="360"/>
      </w:pPr>
      <w:rPr>
        <w:rFonts w:hint="default"/>
        <w:lang w:val="es-ES" w:eastAsia="en-US" w:bidi="ar-SA"/>
      </w:rPr>
    </w:lvl>
  </w:abstractNum>
  <w:abstractNum w:abstractNumId="143">
    <w:nsid w:val="4E874938"/>
    <w:multiLevelType w:val="hybridMultilevel"/>
    <w:tmpl w:val="7C66EA5C"/>
    <w:lvl w:ilvl="0" w:tplc="536A7C58">
      <w:numFmt w:val="bullet"/>
      <w:lvlText w:val=""/>
      <w:lvlJc w:val="left"/>
      <w:pPr>
        <w:ind w:left="1600" w:hanging="360"/>
      </w:pPr>
      <w:rPr>
        <w:rFonts w:ascii="Symbol" w:eastAsia="Symbol" w:hAnsi="Symbol" w:cs="Symbol" w:hint="default"/>
        <w:b w:val="0"/>
        <w:bCs w:val="0"/>
        <w:i w:val="0"/>
        <w:iCs w:val="0"/>
        <w:w w:val="100"/>
        <w:sz w:val="24"/>
        <w:szCs w:val="24"/>
        <w:lang w:val="es-ES" w:eastAsia="en-US" w:bidi="ar-SA"/>
      </w:rPr>
    </w:lvl>
    <w:lvl w:ilvl="1" w:tplc="BDF4E434">
      <w:numFmt w:val="bullet"/>
      <w:lvlText w:val="•"/>
      <w:lvlJc w:val="left"/>
      <w:pPr>
        <w:ind w:left="2514" w:hanging="360"/>
      </w:pPr>
      <w:rPr>
        <w:rFonts w:hint="default"/>
        <w:lang w:val="es-ES" w:eastAsia="en-US" w:bidi="ar-SA"/>
      </w:rPr>
    </w:lvl>
    <w:lvl w:ilvl="2" w:tplc="4A04F050">
      <w:numFmt w:val="bullet"/>
      <w:lvlText w:val="•"/>
      <w:lvlJc w:val="left"/>
      <w:pPr>
        <w:ind w:left="3428" w:hanging="360"/>
      </w:pPr>
      <w:rPr>
        <w:rFonts w:hint="default"/>
        <w:lang w:val="es-ES" w:eastAsia="en-US" w:bidi="ar-SA"/>
      </w:rPr>
    </w:lvl>
    <w:lvl w:ilvl="3" w:tplc="CDF6EF6C">
      <w:numFmt w:val="bullet"/>
      <w:lvlText w:val="•"/>
      <w:lvlJc w:val="left"/>
      <w:pPr>
        <w:ind w:left="4342" w:hanging="360"/>
      </w:pPr>
      <w:rPr>
        <w:rFonts w:hint="default"/>
        <w:lang w:val="es-ES" w:eastAsia="en-US" w:bidi="ar-SA"/>
      </w:rPr>
    </w:lvl>
    <w:lvl w:ilvl="4" w:tplc="B7688412">
      <w:numFmt w:val="bullet"/>
      <w:lvlText w:val="•"/>
      <w:lvlJc w:val="left"/>
      <w:pPr>
        <w:ind w:left="5256" w:hanging="360"/>
      </w:pPr>
      <w:rPr>
        <w:rFonts w:hint="default"/>
        <w:lang w:val="es-ES" w:eastAsia="en-US" w:bidi="ar-SA"/>
      </w:rPr>
    </w:lvl>
    <w:lvl w:ilvl="5" w:tplc="2D0C9980">
      <w:numFmt w:val="bullet"/>
      <w:lvlText w:val="•"/>
      <w:lvlJc w:val="left"/>
      <w:pPr>
        <w:ind w:left="6170" w:hanging="360"/>
      </w:pPr>
      <w:rPr>
        <w:rFonts w:hint="default"/>
        <w:lang w:val="es-ES" w:eastAsia="en-US" w:bidi="ar-SA"/>
      </w:rPr>
    </w:lvl>
    <w:lvl w:ilvl="6" w:tplc="3E86053A">
      <w:numFmt w:val="bullet"/>
      <w:lvlText w:val="•"/>
      <w:lvlJc w:val="left"/>
      <w:pPr>
        <w:ind w:left="7084" w:hanging="360"/>
      </w:pPr>
      <w:rPr>
        <w:rFonts w:hint="default"/>
        <w:lang w:val="es-ES" w:eastAsia="en-US" w:bidi="ar-SA"/>
      </w:rPr>
    </w:lvl>
    <w:lvl w:ilvl="7" w:tplc="BE1A8ADC">
      <w:numFmt w:val="bullet"/>
      <w:lvlText w:val="•"/>
      <w:lvlJc w:val="left"/>
      <w:pPr>
        <w:ind w:left="7998" w:hanging="360"/>
      </w:pPr>
      <w:rPr>
        <w:rFonts w:hint="default"/>
        <w:lang w:val="es-ES" w:eastAsia="en-US" w:bidi="ar-SA"/>
      </w:rPr>
    </w:lvl>
    <w:lvl w:ilvl="8" w:tplc="B6B0121E">
      <w:numFmt w:val="bullet"/>
      <w:lvlText w:val="•"/>
      <w:lvlJc w:val="left"/>
      <w:pPr>
        <w:ind w:left="8912" w:hanging="360"/>
      </w:pPr>
      <w:rPr>
        <w:rFonts w:hint="default"/>
        <w:lang w:val="es-ES" w:eastAsia="en-US" w:bidi="ar-SA"/>
      </w:rPr>
    </w:lvl>
  </w:abstractNum>
  <w:abstractNum w:abstractNumId="144">
    <w:nsid w:val="4EB94776"/>
    <w:multiLevelType w:val="multilevel"/>
    <w:tmpl w:val="89C6E4B8"/>
    <w:lvl w:ilvl="0">
      <w:start w:val="1"/>
      <w:numFmt w:val="decimal"/>
      <w:lvlText w:val="%1-"/>
      <w:lvlJc w:val="left"/>
      <w:pPr>
        <w:ind w:left="1038" w:hanging="356"/>
      </w:pPr>
      <w:rPr>
        <w:rFonts w:ascii="Calibri" w:eastAsia="Calibri" w:hAnsi="Calibri" w:cs="Calibri" w:hint="default"/>
        <w:b/>
        <w:bCs/>
        <w:i w:val="0"/>
        <w:iCs w:val="0"/>
        <w:spacing w:val="-2"/>
        <w:w w:val="100"/>
        <w:sz w:val="24"/>
        <w:szCs w:val="24"/>
        <w:lang w:val="es-ES" w:eastAsia="en-US" w:bidi="ar-SA"/>
      </w:rPr>
    </w:lvl>
    <w:lvl w:ilvl="1">
      <w:start w:val="1"/>
      <w:numFmt w:val="decimal"/>
      <w:lvlText w:val="%1.%2"/>
      <w:lvlJc w:val="left"/>
      <w:pPr>
        <w:ind w:left="1245" w:hanging="361"/>
      </w:pPr>
      <w:rPr>
        <w:rFonts w:hint="default"/>
        <w:spacing w:val="-7"/>
        <w:w w:val="100"/>
        <w:lang w:val="es-ES" w:eastAsia="en-US" w:bidi="ar-SA"/>
      </w:rPr>
    </w:lvl>
    <w:lvl w:ilvl="2">
      <w:numFmt w:val="bullet"/>
      <w:lvlText w:val="•"/>
      <w:lvlJc w:val="left"/>
      <w:pPr>
        <w:ind w:left="2295" w:hanging="361"/>
      </w:pPr>
      <w:rPr>
        <w:rFonts w:hint="default"/>
        <w:lang w:val="es-ES" w:eastAsia="en-US" w:bidi="ar-SA"/>
      </w:rPr>
    </w:lvl>
    <w:lvl w:ilvl="3">
      <w:numFmt w:val="bullet"/>
      <w:lvlText w:val="•"/>
      <w:lvlJc w:val="left"/>
      <w:pPr>
        <w:ind w:left="3351" w:hanging="361"/>
      </w:pPr>
      <w:rPr>
        <w:rFonts w:hint="default"/>
        <w:lang w:val="es-ES" w:eastAsia="en-US" w:bidi="ar-SA"/>
      </w:rPr>
    </w:lvl>
    <w:lvl w:ilvl="4">
      <w:numFmt w:val="bullet"/>
      <w:lvlText w:val="•"/>
      <w:lvlJc w:val="left"/>
      <w:pPr>
        <w:ind w:left="4406" w:hanging="361"/>
      </w:pPr>
      <w:rPr>
        <w:rFonts w:hint="default"/>
        <w:lang w:val="es-ES" w:eastAsia="en-US" w:bidi="ar-SA"/>
      </w:rPr>
    </w:lvl>
    <w:lvl w:ilvl="5">
      <w:numFmt w:val="bullet"/>
      <w:lvlText w:val="•"/>
      <w:lvlJc w:val="left"/>
      <w:pPr>
        <w:ind w:left="5462" w:hanging="361"/>
      </w:pPr>
      <w:rPr>
        <w:rFonts w:hint="default"/>
        <w:lang w:val="es-ES" w:eastAsia="en-US" w:bidi="ar-SA"/>
      </w:rPr>
    </w:lvl>
    <w:lvl w:ilvl="6">
      <w:numFmt w:val="bullet"/>
      <w:lvlText w:val="•"/>
      <w:lvlJc w:val="left"/>
      <w:pPr>
        <w:ind w:left="6517" w:hanging="361"/>
      </w:pPr>
      <w:rPr>
        <w:rFonts w:hint="default"/>
        <w:lang w:val="es-ES" w:eastAsia="en-US" w:bidi="ar-SA"/>
      </w:rPr>
    </w:lvl>
    <w:lvl w:ilvl="7">
      <w:numFmt w:val="bullet"/>
      <w:lvlText w:val="•"/>
      <w:lvlJc w:val="left"/>
      <w:pPr>
        <w:ind w:left="7573" w:hanging="361"/>
      </w:pPr>
      <w:rPr>
        <w:rFonts w:hint="default"/>
        <w:lang w:val="es-ES" w:eastAsia="en-US" w:bidi="ar-SA"/>
      </w:rPr>
    </w:lvl>
    <w:lvl w:ilvl="8">
      <w:numFmt w:val="bullet"/>
      <w:lvlText w:val="•"/>
      <w:lvlJc w:val="left"/>
      <w:pPr>
        <w:ind w:left="8628" w:hanging="361"/>
      </w:pPr>
      <w:rPr>
        <w:rFonts w:hint="default"/>
        <w:lang w:val="es-ES" w:eastAsia="en-US" w:bidi="ar-SA"/>
      </w:rPr>
    </w:lvl>
  </w:abstractNum>
  <w:abstractNum w:abstractNumId="145">
    <w:nsid w:val="4F4007B3"/>
    <w:multiLevelType w:val="hybridMultilevel"/>
    <w:tmpl w:val="412ED24E"/>
    <w:lvl w:ilvl="0" w:tplc="9606DBAC">
      <w:numFmt w:val="bullet"/>
      <w:lvlText w:val=""/>
      <w:lvlJc w:val="left"/>
      <w:pPr>
        <w:ind w:left="1600" w:hanging="360"/>
      </w:pPr>
      <w:rPr>
        <w:rFonts w:ascii="Symbol" w:eastAsia="Symbol" w:hAnsi="Symbol" w:cs="Symbol" w:hint="default"/>
        <w:b w:val="0"/>
        <w:bCs w:val="0"/>
        <w:i w:val="0"/>
        <w:iCs w:val="0"/>
        <w:w w:val="100"/>
        <w:sz w:val="24"/>
        <w:szCs w:val="24"/>
        <w:lang w:val="es-ES" w:eastAsia="en-US" w:bidi="ar-SA"/>
      </w:rPr>
    </w:lvl>
    <w:lvl w:ilvl="1" w:tplc="008EA604">
      <w:numFmt w:val="bullet"/>
      <w:lvlText w:val="•"/>
      <w:lvlJc w:val="left"/>
      <w:pPr>
        <w:ind w:left="2514" w:hanging="360"/>
      </w:pPr>
      <w:rPr>
        <w:rFonts w:hint="default"/>
        <w:lang w:val="es-ES" w:eastAsia="en-US" w:bidi="ar-SA"/>
      </w:rPr>
    </w:lvl>
    <w:lvl w:ilvl="2" w:tplc="856C24B0">
      <w:numFmt w:val="bullet"/>
      <w:lvlText w:val="•"/>
      <w:lvlJc w:val="left"/>
      <w:pPr>
        <w:ind w:left="3428" w:hanging="360"/>
      </w:pPr>
      <w:rPr>
        <w:rFonts w:hint="default"/>
        <w:lang w:val="es-ES" w:eastAsia="en-US" w:bidi="ar-SA"/>
      </w:rPr>
    </w:lvl>
    <w:lvl w:ilvl="3" w:tplc="CCDA7B8E">
      <w:numFmt w:val="bullet"/>
      <w:lvlText w:val="•"/>
      <w:lvlJc w:val="left"/>
      <w:pPr>
        <w:ind w:left="4342" w:hanging="360"/>
      </w:pPr>
      <w:rPr>
        <w:rFonts w:hint="default"/>
        <w:lang w:val="es-ES" w:eastAsia="en-US" w:bidi="ar-SA"/>
      </w:rPr>
    </w:lvl>
    <w:lvl w:ilvl="4" w:tplc="6EDA0294">
      <w:numFmt w:val="bullet"/>
      <w:lvlText w:val="•"/>
      <w:lvlJc w:val="left"/>
      <w:pPr>
        <w:ind w:left="5256" w:hanging="360"/>
      </w:pPr>
      <w:rPr>
        <w:rFonts w:hint="default"/>
        <w:lang w:val="es-ES" w:eastAsia="en-US" w:bidi="ar-SA"/>
      </w:rPr>
    </w:lvl>
    <w:lvl w:ilvl="5" w:tplc="227664FA">
      <w:numFmt w:val="bullet"/>
      <w:lvlText w:val="•"/>
      <w:lvlJc w:val="left"/>
      <w:pPr>
        <w:ind w:left="6170" w:hanging="360"/>
      </w:pPr>
      <w:rPr>
        <w:rFonts w:hint="default"/>
        <w:lang w:val="es-ES" w:eastAsia="en-US" w:bidi="ar-SA"/>
      </w:rPr>
    </w:lvl>
    <w:lvl w:ilvl="6" w:tplc="27182674">
      <w:numFmt w:val="bullet"/>
      <w:lvlText w:val="•"/>
      <w:lvlJc w:val="left"/>
      <w:pPr>
        <w:ind w:left="7084" w:hanging="360"/>
      </w:pPr>
      <w:rPr>
        <w:rFonts w:hint="default"/>
        <w:lang w:val="es-ES" w:eastAsia="en-US" w:bidi="ar-SA"/>
      </w:rPr>
    </w:lvl>
    <w:lvl w:ilvl="7" w:tplc="B95483A6">
      <w:numFmt w:val="bullet"/>
      <w:lvlText w:val="•"/>
      <w:lvlJc w:val="left"/>
      <w:pPr>
        <w:ind w:left="7998" w:hanging="360"/>
      </w:pPr>
      <w:rPr>
        <w:rFonts w:hint="default"/>
        <w:lang w:val="es-ES" w:eastAsia="en-US" w:bidi="ar-SA"/>
      </w:rPr>
    </w:lvl>
    <w:lvl w:ilvl="8" w:tplc="E06A039E">
      <w:numFmt w:val="bullet"/>
      <w:lvlText w:val="•"/>
      <w:lvlJc w:val="left"/>
      <w:pPr>
        <w:ind w:left="8912" w:hanging="360"/>
      </w:pPr>
      <w:rPr>
        <w:rFonts w:hint="default"/>
        <w:lang w:val="es-ES" w:eastAsia="en-US" w:bidi="ar-SA"/>
      </w:rPr>
    </w:lvl>
  </w:abstractNum>
  <w:abstractNum w:abstractNumId="146">
    <w:nsid w:val="4F693065"/>
    <w:multiLevelType w:val="hybridMultilevel"/>
    <w:tmpl w:val="BFE09B58"/>
    <w:lvl w:ilvl="0" w:tplc="F136354A">
      <w:start w:val="1"/>
      <w:numFmt w:val="decimal"/>
      <w:lvlText w:val="%1-"/>
      <w:lvlJc w:val="left"/>
      <w:pPr>
        <w:ind w:left="942" w:hanging="360"/>
      </w:pPr>
      <w:rPr>
        <w:rFonts w:ascii="Calibri" w:eastAsia="Calibri" w:hAnsi="Calibri" w:cs="Calibri" w:hint="default"/>
        <w:b w:val="0"/>
        <w:bCs w:val="0"/>
        <w:i w:val="0"/>
        <w:iCs w:val="0"/>
        <w:spacing w:val="-2"/>
        <w:w w:val="100"/>
        <w:sz w:val="24"/>
        <w:szCs w:val="24"/>
        <w:lang w:val="es-ES" w:eastAsia="en-US" w:bidi="ar-SA"/>
      </w:rPr>
    </w:lvl>
    <w:lvl w:ilvl="1" w:tplc="A9DC116C">
      <w:start w:val="1"/>
      <w:numFmt w:val="lowerLetter"/>
      <w:lvlText w:val="%2)"/>
      <w:lvlJc w:val="left"/>
      <w:pPr>
        <w:ind w:left="884" w:hanging="779"/>
      </w:pPr>
      <w:rPr>
        <w:rFonts w:ascii="Calibri" w:eastAsia="Calibri" w:hAnsi="Calibri" w:cs="Calibri" w:hint="default"/>
        <w:b w:val="0"/>
        <w:bCs w:val="0"/>
        <w:i w:val="0"/>
        <w:iCs w:val="0"/>
        <w:w w:val="100"/>
        <w:sz w:val="24"/>
        <w:szCs w:val="24"/>
        <w:lang w:val="es-ES" w:eastAsia="en-US" w:bidi="ar-SA"/>
      </w:rPr>
    </w:lvl>
    <w:lvl w:ilvl="2" w:tplc="B268F38C">
      <w:numFmt w:val="bullet"/>
      <w:lvlText w:val="•"/>
      <w:lvlJc w:val="left"/>
      <w:pPr>
        <w:ind w:left="2028" w:hanging="779"/>
      </w:pPr>
      <w:rPr>
        <w:rFonts w:hint="default"/>
        <w:lang w:val="es-ES" w:eastAsia="en-US" w:bidi="ar-SA"/>
      </w:rPr>
    </w:lvl>
    <w:lvl w:ilvl="3" w:tplc="DD9E7E4E">
      <w:numFmt w:val="bullet"/>
      <w:lvlText w:val="•"/>
      <w:lvlJc w:val="left"/>
      <w:pPr>
        <w:ind w:left="3117" w:hanging="779"/>
      </w:pPr>
      <w:rPr>
        <w:rFonts w:hint="default"/>
        <w:lang w:val="es-ES" w:eastAsia="en-US" w:bidi="ar-SA"/>
      </w:rPr>
    </w:lvl>
    <w:lvl w:ilvl="4" w:tplc="DC22B882">
      <w:numFmt w:val="bullet"/>
      <w:lvlText w:val="•"/>
      <w:lvlJc w:val="left"/>
      <w:pPr>
        <w:ind w:left="4206" w:hanging="779"/>
      </w:pPr>
      <w:rPr>
        <w:rFonts w:hint="default"/>
        <w:lang w:val="es-ES" w:eastAsia="en-US" w:bidi="ar-SA"/>
      </w:rPr>
    </w:lvl>
    <w:lvl w:ilvl="5" w:tplc="DBDAB8FC">
      <w:numFmt w:val="bullet"/>
      <w:lvlText w:val="•"/>
      <w:lvlJc w:val="left"/>
      <w:pPr>
        <w:ind w:left="5295" w:hanging="779"/>
      </w:pPr>
      <w:rPr>
        <w:rFonts w:hint="default"/>
        <w:lang w:val="es-ES" w:eastAsia="en-US" w:bidi="ar-SA"/>
      </w:rPr>
    </w:lvl>
    <w:lvl w:ilvl="6" w:tplc="348C300E">
      <w:numFmt w:val="bullet"/>
      <w:lvlText w:val="•"/>
      <w:lvlJc w:val="left"/>
      <w:pPr>
        <w:ind w:left="6384" w:hanging="779"/>
      </w:pPr>
      <w:rPr>
        <w:rFonts w:hint="default"/>
        <w:lang w:val="es-ES" w:eastAsia="en-US" w:bidi="ar-SA"/>
      </w:rPr>
    </w:lvl>
    <w:lvl w:ilvl="7" w:tplc="15C485F8">
      <w:numFmt w:val="bullet"/>
      <w:lvlText w:val="•"/>
      <w:lvlJc w:val="left"/>
      <w:pPr>
        <w:ind w:left="7473" w:hanging="779"/>
      </w:pPr>
      <w:rPr>
        <w:rFonts w:hint="default"/>
        <w:lang w:val="es-ES" w:eastAsia="en-US" w:bidi="ar-SA"/>
      </w:rPr>
    </w:lvl>
    <w:lvl w:ilvl="8" w:tplc="DE807D3E">
      <w:numFmt w:val="bullet"/>
      <w:lvlText w:val="•"/>
      <w:lvlJc w:val="left"/>
      <w:pPr>
        <w:ind w:left="8562" w:hanging="779"/>
      </w:pPr>
      <w:rPr>
        <w:rFonts w:hint="default"/>
        <w:lang w:val="es-ES" w:eastAsia="en-US" w:bidi="ar-SA"/>
      </w:rPr>
    </w:lvl>
  </w:abstractNum>
  <w:abstractNum w:abstractNumId="147">
    <w:nsid w:val="50E63EF7"/>
    <w:multiLevelType w:val="hybridMultilevel"/>
    <w:tmpl w:val="7FA8D64A"/>
    <w:lvl w:ilvl="0" w:tplc="7F708DAA">
      <w:numFmt w:val="bullet"/>
      <w:lvlText w:val="-"/>
      <w:lvlJc w:val="left"/>
      <w:pPr>
        <w:ind w:left="1600" w:hanging="360"/>
      </w:pPr>
      <w:rPr>
        <w:rFonts w:ascii="Times New Roman" w:eastAsia="Times New Roman" w:hAnsi="Times New Roman" w:cs="Times New Roman" w:hint="default"/>
        <w:b w:val="0"/>
        <w:bCs w:val="0"/>
        <w:i w:val="0"/>
        <w:iCs w:val="0"/>
        <w:w w:val="89"/>
        <w:sz w:val="24"/>
        <w:szCs w:val="24"/>
        <w:lang w:val="es-ES" w:eastAsia="en-US" w:bidi="ar-SA"/>
      </w:rPr>
    </w:lvl>
    <w:lvl w:ilvl="1" w:tplc="226A9ADE">
      <w:numFmt w:val="bullet"/>
      <w:lvlText w:val="•"/>
      <w:lvlJc w:val="left"/>
      <w:pPr>
        <w:ind w:left="2514" w:hanging="360"/>
      </w:pPr>
      <w:rPr>
        <w:rFonts w:hint="default"/>
        <w:lang w:val="es-ES" w:eastAsia="en-US" w:bidi="ar-SA"/>
      </w:rPr>
    </w:lvl>
    <w:lvl w:ilvl="2" w:tplc="A08215F6">
      <w:numFmt w:val="bullet"/>
      <w:lvlText w:val="•"/>
      <w:lvlJc w:val="left"/>
      <w:pPr>
        <w:ind w:left="3428" w:hanging="360"/>
      </w:pPr>
      <w:rPr>
        <w:rFonts w:hint="default"/>
        <w:lang w:val="es-ES" w:eastAsia="en-US" w:bidi="ar-SA"/>
      </w:rPr>
    </w:lvl>
    <w:lvl w:ilvl="3" w:tplc="D8E67FC0">
      <w:numFmt w:val="bullet"/>
      <w:lvlText w:val="•"/>
      <w:lvlJc w:val="left"/>
      <w:pPr>
        <w:ind w:left="4342" w:hanging="360"/>
      </w:pPr>
      <w:rPr>
        <w:rFonts w:hint="default"/>
        <w:lang w:val="es-ES" w:eastAsia="en-US" w:bidi="ar-SA"/>
      </w:rPr>
    </w:lvl>
    <w:lvl w:ilvl="4" w:tplc="76AE9744">
      <w:numFmt w:val="bullet"/>
      <w:lvlText w:val="•"/>
      <w:lvlJc w:val="left"/>
      <w:pPr>
        <w:ind w:left="5256" w:hanging="360"/>
      </w:pPr>
      <w:rPr>
        <w:rFonts w:hint="default"/>
        <w:lang w:val="es-ES" w:eastAsia="en-US" w:bidi="ar-SA"/>
      </w:rPr>
    </w:lvl>
    <w:lvl w:ilvl="5" w:tplc="8B1293E2">
      <w:numFmt w:val="bullet"/>
      <w:lvlText w:val="•"/>
      <w:lvlJc w:val="left"/>
      <w:pPr>
        <w:ind w:left="6170" w:hanging="360"/>
      </w:pPr>
      <w:rPr>
        <w:rFonts w:hint="default"/>
        <w:lang w:val="es-ES" w:eastAsia="en-US" w:bidi="ar-SA"/>
      </w:rPr>
    </w:lvl>
    <w:lvl w:ilvl="6" w:tplc="ED00CB1A">
      <w:numFmt w:val="bullet"/>
      <w:lvlText w:val="•"/>
      <w:lvlJc w:val="left"/>
      <w:pPr>
        <w:ind w:left="7084" w:hanging="360"/>
      </w:pPr>
      <w:rPr>
        <w:rFonts w:hint="default"/>
        <w:lang w:val="es-ES" w:eastAsia="en-US" w:bidi="ar-SA"/>
      </w:rPr>
    </w:lvl>
    <w:lvl w:ilvl="7" w:tplc="2564CE2A">
      <w:numFmt w:val="bullet"/>
      <w:lvlText w:val="•"/>
      <w:lvlJc w:val="left"/>
      <w:pPr>
        <w:ind w:left="7998" w:hanging="360"/>
      </w:pPr>
      <w:rPr>
        <w:rFonts w:hint="default"/>
        <w:lang w:val="es-ES" w:eastAsia="en-US" w:bidi="ar-SA"/>
      </w:rPr>
    </w:lvl>
    <w:lvl w:ilvl="8" w:tplc="ACFE3E6E">
      <w:numFmt w:val="bullet"/>
      <w:lvlText w:val="•"/>
      <w:lvlJc w:val="left"/>
      <w:pPr>
        <w:ind w:left="8912" w:hanging="360"/>
      </w:pPr>
      <w:rPr>
        <w:rFonts w:hint="default"/>
        <w:lang w:val="es-ES" w:eastAsia="en-US" w:bidi="ar-SA"/>
      </w:rPr>
    </w:lvl>
  </w:abstractNum>
  <w:abstractNum w:abstractNumId="148">
    <w:nsid w:val="517E2081"/>
    <w:multiLevelType w:val="hybridMultilevel"/>
    <w:tmpl w:val="53B839D4"/>
    <w:lvl w:ilvl="0" w:tplc="D79C3700">
      <w:start w:val="1"/>
      <w:numFmt w:val="lowerLetter"/>
      <w:lvlText w:val="%1)"/>
      <w:lvlJc w:val="left"/>
      <w:pPr>
        <w:ind w:left="1038" w:hanging="360"/>
      </w:pPr>
      <w:rPr>
        <w:rFonts w:ascii="Verdana" w:eastAsia="Verdana" w:hAnsi="Verdana" w:cs="Verdana" w:hint="default"/>
        <w:b w:val="0"/>
        <w:bCs w:val="0"/>
        <w:i w:val="0"/>
        <w:iCs w:val="0"/>
        <w:spacing w:val="-1"/>
        <w:w w:val="96"/>
        <w:sz w:val="20"/>
        <w:szCs w:val="20"/>
        <w:lang w:val="es-ES" w:eastAsia="en-US" w:bidi="ar-SA"/>
      </w:rPr>
    </w:lvl>
    <w:lvl w:ilvl="1" w:tplc="844CCE6A">
      <w:numFmt w:val="bullet"/>
      <w:lvlText w:val="•"/>
      <w:lvlJc w:val="left"/>
      <w:pPr>
        <w:ind w:left="2010" w:hanging="360"/>
      </w:pPr>
      <w:rPr>
        <w:rFonts w:hint="default"/>
        <w:lang w:val="es-ES" w:eastAsia="en-US" w:bidi="ar-SA"/>
      </w:rPr>
    </w:lvl>
    <w:lvl w:ilvl="2" w:tplc="3DDEDE2C">
      <w:numFmt w:val="bullet"/>
      <w:lvlText w:val="•"/>
      <w:lvlJc w:val="left"/>
      <w:pPr>
        <w:ind w:left="2980" w:hanging="360"/>
      </w:pPr>
      <w:rPr>
        <w:rFonts w:hint="default"/>
        <w:lang w:val="es-ES" w:eastAsia="en-US" w:bidi="ar-SA"/>
      </w:rPr>
    </w:lvl>
    <w:lvl w:ilvl="3" w:tplc="002C0ECC">
      <w:numFmt w:val="bullet"/>
      <w:lvlText w:val="•"/>
      <w:lvlJc w:val="left"/>
      <w:pPr>
        <w:ind w:left="3950" w:hanging="360"/>
      </w:pPr>
      <w:rPr>
        <w:rFonts w:hint="default"/>
        <w:lang w:val="es-ES" w:eastAsia="en-US" w:bidi="ar-SA"/>
      </w:rPr>
    </w:lvl>
    <w:lvl w:ilvl="4" w:tplc="1E4CB964">
      <w:numFmt w:val="bullet"/>
      <w:lvlText w:val="•"/>
      <w:lvlJc w:val="left"/>
      <w:pPr>
        <w:ind w:left="4920" w:hanging="360"/>
      </w:pPr>
      <w:rPr>
        <w:rFonts w:hint="default"/>
        <w:lang w:val="es-ES" w:eastAsia="en-US" w:bidi="ar-SA"/>
      </w:rPr>
    </w:lvl>
    <w:lvl w:ilvl="5" w:tplc="E65030B2">
      <w:numFmt w:val="bullet"/>
      <w:lvlText w:val="•"/>
      <w:lvlJc w:val="left"/>
      <w:pPr>
        <w:ind w:left="5890" w:hanging="360"/>
      </w:pPr>
      <w:rPr>
        <w:rFonts w:hint="default"/>
        <w:lang w:val="es-ES" w:eastAsia="en-US" w:bidi="ar-SA"/>
      </w:rPr>
    </w:lvl>
    <w:lvl w:ilvl="6" w:tplc="87228978">
      <w:numFmt w:val="bullet"/>
      <w:lvlText w:val="•"/>
      <w:lvlJc w:val="left"/>
      <w:pPr>
        <w:ind w:left="6860" w:hanging="360"/>
      </w:pPr>
      <w:rPr>
        <w:rFonts w:hint="default"/>
        <w:lang w:val="es-ES" w:eastAsia="en-US" w:bidi="ar-SA"/>
      </w:rPr>
    </w:lvl>
    <w:lvl w:ilvl="7" w:tplc="51AE1434">
      <w:numFmt w:val="bullet"/>
      <w:lvlText w:val="•"/>
      <w:lvlJc w:val="left"/>
      <w:pPr>
        <w:ind w:left="7830" w:hanging="360"/>
      </w:pPr>
      <w:rPr>
        <w:rFonts w:hint="default"/>
        <w:lang w:val="es-ES" w:eastAsia="en-US" w:bidi="ar-SA"/>
      </w:rPr>
    </w:lvl>
    <w:lvl w:ilvl="8" w:tplc="5CB856E2">
      <w:numFmt w:val="bullet"/>
      <w:lvlText w:val="•"/>
      <w:lvlJc w:val="left"/>
      <w:pPr>
        <w:ind w:left="8800" w:hanging="360"/>
      </w:pPr>
      <w:rPr>
        <w:rFonts w:hint="default"/>
        <w:lang w:val="es-ES" w:eastAsia="en-US" w:bidi="ar-SA"/>
      </w:rPr>
    </w:lvl>
  </w:abstractNum>
  <w:abstractNum w:abstractNumId="149">
    <w:nsid w:val="51B261D2"/>
    <w:multiLevelType w:val="hybridMultilevel"/>
    <w:tmpl w:val="FED82B3E"/>
    <w:lvl w:ilvl="0" w:tplc="760A0062">
      <w:start w:val="1"/>
      <w:numFmt w:val="lowerLetter"/>
      <w:lvlText w:val="%1)"/>
      <w:lvlJc w:val="left"/>
      <w:pPr>
        <w:ind w:left="1605" w:hanging="360"/>
      </w:pPr>
      <w:rPr>
        <w:rFonts w:ascii="Calibri" w:eastAsia="Calibri" w:hAnsi="Calibri" w:cs="Calibri" w:hint="default"/>
        <w:b w:val="0"/>
        <w:bCs w:val="0"/>
        <w:i w:val="0"/>
        <w:iCs w:val="0"/>
        <w:w w:val="100"/>
        <w:sz w:val="24"/>
        <w:szCs w:val="24"/>
        <w:lang w:val="es-ES" w:eastAsia="en-US" w:bidi="ar-SA"/>
      </w:rPr>
    </w:lvl>
    <w:lvl w:ilvl="1" w:tplc="070A6C8A">
      <w:numFmt w:val="bullet"/>
      <w:lvlText w:val="•"/>
      <w:lvlJc w:val="left"/>
      <w:pPr>
        <w:ind w:left="2514" w:hanging="360"/>
      </w:pPr>
      <w:rPr>
        <w:rFonts w:hint="default"/>
        <w:lang w:val="es-ES" w:eastAsia="en-US" w:bidi="ar-SA"/>
      </w:rPr>
    </w:lvl>
    <w:lvl w:ilvl="2" w:tplc="7132131E">
      <w:numFmt w:val="bullet"/>
      <w:lvlText w:val="•"/>
      <w:lvlJc w:val="left"/>
      <w:pPr>
        <w:ind w:left="3428" w:hanging="360"/>
      </w:pPr>
      <w:rPr>
        <w:rFonts w:hint="default"/>
        <w:lang w:val="es-ES" w:eastAsia="en-US" w:bidi="ar-SA"/>
      </w:rPr>
    </w:lvl>
    <w:lvl w:ilvl="3" w:tplc="D500234E">
      <w:numFmt w:val="bullet"/>
      <w:lvlText w:val="•"/>
      <w:lvlJc w:val="left"/>
      <w:pPr>
        <w:ind w:left="4342" w:hanging="360"/>
      </w:pPr>
      <w:rPr>
        <w:rFonts w:hint="default"/>
        <w:lang w:val="es-ES" w:eastAsia="en-US" w:bidi="ar-SA"/>
      </w:rPr>
    </w:lvl>
    <w:lvl w:ilvl="4" w:tplc="E8000252">
      <w:numFmt w:val="bullet"/>
      <w:lvlText w:val="•"/>
      <w:lvlJc w:val="left"/>
      <w:pPr>
        <w:ind w:left="5256" w:hanging="360"/>
      </w:pPr>
      <w:rPr>
        <w:rFonts w:hint="default"/>
        <w:lang w:val="es-ES" w:eastAsia="en-US" w:bidi="ar-SA"/>
      </w:rPr>
    </w:lvl>
    <w:lvl w:ilvl="5" w:tplc="7C30A3A2">
      <w:numFmt w:val="bullet"/>
      <w:lvlText w:val="•"/>
      <w:lvlJc w:val="left"/>
      <w:pPr>
        <w:ind w:left="6170" w:hanging="360"/>
      </w:pPr>
      <w:rPr>
        <w:rFonts w:hint="default"/>
        <w:lang w:val="es-ES" w:eastAsia="en-US" w:bidi="ar-SA"/>
      </w:rPr>
    </w:lvl>
    <w:lvl w:ilvl="6" w:tplc="25DA64F4">
      <w:numFmt w:val="bullet"/>
      <w:lvlText w:val="•"/>
      <w:lvlJc w:val="left"/>
      <w:pPr>
        <w:ind w:left="7084" w:hanging="360"/>
      </w:pPr>
      <w:rPr>
        <w:rFonts w:hint="default"/>
        <w:lang w:val="es-ES" w:eastAsia="en-US" w:bidi="ar-SA"/>
      </w:rPr>
    </w:lvl>
    <w:lvl w:ilvl="7" w:tplc="7D1E7BD2">
      <w:numFmt w:val="bullet"/>
      <w:lvlText w:val="•"/>
      <w:lvlJc w:val="left"/>
      <w:pPr>
        <w:ind w:left="7998" w:hanging="360"/>
      </w:pPr>
      <w:rPr>
        <w:rFonts w:hint="default"/>
        <w:lang w:val="es-ES" w:eastAsia="en-US" w:bidi="ar-SA"/>
      </w:rPr>
    </w:lvl>
    <w:lvl w:ilvl="8" w:tplc="A1FE03F6">
      <w:numFmt w:val="bullet"/>
      <w:lvlText w:val="•"/>
      <w:lvlJc w:val="left"/>
      <w:pPr>
        <w:ind w:left="8912" w:hanging="360"/>
      </w:pPr>
      <w:rPr>
        <w:rFonts w:hint="default"/>
        <w:lang w:val="es-ES" w:eastAsia="en-US" w:bidi="ar-SA"/>
      </w:rPr>
    </w:lvl>
  </w:abstractNum>
  <w:abstractNum w:abstractNumId="150">
    <w:nsid w:val="526A7256"/>
    <w:multiLevelType w:val="hybridMultilevel"/>
    <w:tmpl w:val="3C38C1E0"/>
    <w:lvl w:ilvl="0" w:tplc="32A41C70">
      <w:start w:val="1"/>
      <w:numFmt w:val="decimal"/>
      <w:lvlText w:val="%1-"/>
      <w:lvlJc w:val="left"/>
      <w:pPr>
        <w:ind w:left="1042" w:hanging="404"/>
        <w:jc w:val="right"/>
      </w:pPr>
      <w:rPr>
        <w:rFonts w:ascii="Calibri" w:eastAsia="Calibri" w:hAnsi="Calibri" w:cs="Calibri" w:hint="default"/>
        <w:b/>
        <w:bCs/>
        <w:i w:val="0"/>
        <w:iCs w:val="0"/>
        <w:spacing w:val="-2"/>
        <w:w w:val="100"/>
        <w:sz w:val="22"/>
        <w:szCs w:val="22"/>
        <w:lang w:val="es-ES" w:eastAsia="en-US" w:bidi="ar-SA"/>
      </w:rPr>
    </w:lvl>
    <w:lvl w:ilvl="1" w:tplc="6364554E">
      <w:numFmt w:val="bullet"/>
      <w:lvlText w:val="•"/>
      <w:lvlJc w:val="left"/>
      <w:pPr>
        <w:ind w:left="2010" w:hanging="404"/>
      </w:pPr>
      <w:rPr>
        <w:rFonts w:hint="default"/>
        <w:lang w:val="es-ES" w:eastAsia="en-US" w:bidi="ar-SA"/>
      </w:rPr>
    </w:lvl>
    <w:lvl w:ilvl="2" w:tplc="20CA6188">
      <w:numFmt w:val="bullet"/>
      <w:lvlText w:val="•"/>
      <w:lvlJc w:val="left"/>
      <w:pPr>
        <w:ind w:left="2980" w:hanging="404"/>
      </w:pPr>
      <w:rPr>
        <w:rFonts w:hint="default"/>
        <w:lang w:val="es-ES" w:eastAsia="en-US" w:bidi="ar-SA"/>
      </w:rPr>
    </w:lvl>
    <w:lvl w:ilvl="3" w:tplc="1DAA8136">
      <w:numFmt w:val="bullet"/>
      <w:lvlText w:val="•"/>
      <w:lvlJc w:val="left"/>
      <w:pPr>
        <w:ind w:left="3950" w:hanging="404"/>
      </w:pPr>
      <w:rPr>
        <w:rFonts w:hint="default"/>
        <w:lang w:val="es-ES" w:eastAsia="en-US" w:bidi="ar-SA"/>
      </w:rPr>
    </w:lvl>
    <w:lvl w:ilvl="4" w:tplc="5BD20F24">
      <w:numFmt w:val="bullet"/>
      <w:lvlText w:val="•"/>
      <w:lvlJc w:val="left"/>
      <w:pPr>
        <w:ind w:left="4920" w:hanging="404"/>
      </w:pPr>
      <w:rPr>
        <w:rFonts w:hint="default"/>
        <w:lang w:val="es-ES" w:eastAsia="en-US" w:bidi="ar-SA"/>
      </w:rPr>
    </w:lvl>
    <w:lvl w:ilvl="5" w:tplc="35F0A06A">
      <w:numFmt w:val="bullet"/>
      <w:lvlText w:val="•"/>
      <w:lvlJc w:val="left"/>
      <w:pPr>
        <w:ind w:left="5890" w:hanging="404"/>
      </w:pPr>
      <w:rPr>
        <w:rFonts w:hint="default"/>
        <w:lang w:val="es-ES" w:eastAsia="en-US" w:bidi="ar-SA"/>
      </w:rPr>
    </w:lvl>
    <w:lvl w:ilvl="6" w:tplc="9A0AEF78">
      <w:numFmt w:val="bullet"/>
      <w:lvlText w:val="•"/>
      <w:lvlJc w:val="left"/>
      <w:pPr>
        <w:ind w:left="6860" w:hanging="404"/>
      </w:pPr>
      <w:rPr>
        <w:rFonts w:hint="default"/>
        <w:lang w:val="es-ES" w:eastAsia="en-US" w:bidi="ar-SA"/>
      </w:rPr>
    </w:lvl>
    <w:lvl w:ilvl="7" w:tplc="638EA5C6">
      <w:numFmt w:val="bullet"/>
      <w:lvlText w:val="•"/>
      <w:lvlJc w:val="left"/>
      <w:pPr>
        <w:ind w:left="7830" w:hanging="404"/>
      </w:pPr>
      <w:rPr>
        <w:rFonts w:hint="default"/>
        <w:lang w:val="es-ES" w:eastAsia="en-US" w:bidi="ar-SA"/>
      </w:rPr>
    </w:lvl>
    <w:lvl w:ilvl="8" w:tplc="3A7AD22E">
      <w:numFmt w:val="bullet"/>
      <w:lvlText w:val="•"/>
      <w:lvlJc w:val="left"/>
      <w:pPr>
        <w:ind w:left="8800" w:hanging="404"/>
      </w:pPr>
      <w:rPr>
        <w:rFonts w:hint="default"/>
        <w:lang w:val="es-ES" w:eastAsia="en-US" w:bidi="ar-SA"/>
      </w:rPr>
    </w:lvl>
  </w:abstractNum>
  <w:abstractNum w:abstractNumId="151">
    <w:nsid w:val="532F7A99"/>
    <w:multiLevelType w:val="hybridMultilevel"/>
    <w:tmpl w:val="0AD293A6"/>
    <w:lvl w:ilvl="0" w:tplc="BEAA0680">
      <w:numFmt w:val="bullet"/>
      <w:lvlText w:val="-"/>
      <w:lvlJc w:val="left"/>
      <w:pPr>
        <w:ind w:left="1042" w:hanging="360"/>
      </w:pPr>
      <w:rPr>
        <w:rFonts w:ascii="Calibri" w:eastAsia="Calibri" w:hAnsi="Calibri" w:cs="Calibri" w:hint="default"/>
        <w:b w:val="0"/>
        <w:bCs w:val="0"/>
        <w:i w:val="0"/>
        <w:iCs w:val="0"/>
        <w:w w:val="100"/>
        <w:sz w:val="22"/>
        <w:szCs w:val="22"/>
        <w:lang w:val="es-ES" w:eastAsia="en-US" w:bidi="ar-SA"/>
      </w:rPr>
    </w:lvl>
    <w:lvl w:ilvl="1" w:tplc="A0C8B408">
      <w:numFmt w:val="bullet"/>
      <w:lvlText w:val="•"/>
      <w:lvlJc w:val="left"/>
      <w:pPr>
        <w:ind w:left="2010" w:hanging="360"/>
      </w:pPr>
      <w:rPr>
        <w:rFonts w:hint="default"/>
        <w:lang w:val="es-ES" w:eastAsia="en-US" w:bidi="ar-SA"/>
      </w:rPr>
    </w:lvl>
    <w:lvl w:ilvl="2" w:tplc="1BE2FE22">
      <w:numFmt w:val="bullet"/>
      <w:lvlText w:val="•"/>
      <w:lvlJc w:val="left"/>
      <w:pPr>
        <w:ind w:left="2980" w:hanging="360"/>
      </w:pPr>
      <w:rPr>
        <w:rFonts w:hint="default"/>
        <w:lang w:val="es-ES" w:eastAsia="en-US" w:bidi="ar-SA"/>
      </w:rPr>
    </w:lvl>
    <w:lvl w:ilvl="3" w:tplc="E9784F18">
      <w:numFmt w:val="bullet"/>
      <w:lvlText w:val="•"/>
      <w:lvlJc w:val="left"/>
      <w:pPr>
        <w:ind w:left="3950" w:hanging="360"/>
      </w:pPr>
      <w:rPr>
        <w:rFonts w:hint="default"/>
        <w:lang w:val="es-ES" w:eastAsia="en-US" w:bidi="ar-SA"/>
      </w:rPr>
    </w:lvl>
    <w:lvl w:ilvl="4" w:tplc="D804AFE8">
      <w:numFmt w:val="bullet"/>
      <w:lvlText w:val="•"/>
      <w:lvlJc w:val="left"/>
      <w:pPr>
        <w:ind w:left="4920" w:hanging="360"/>
      </w:pPr>
      <w:rPr>
        <w:rFonts w:hint="default"/>
        <w:lang w:val="es-ES" w:eastAsia="en-US" w:bidi="ar-SA"/>
      </w:rPr>
    </w:lvl>
    <w:lvl w:ilvl="5" w:tplc="CF488A72">
      <w:numFmt w:val="bullet"/>
      <w:lvlText w:val="•"/>
      <w:lvlJc w:val="left"/>
      <w:pPr>
        <w:ind w:left="5890" w:hanging="360"/>
      </w:pPr>
      <w:rPr>
        <w:rFonts w:hint="default"/>
        <w:lang w:val="es-ES" w:eastAsia="en-US" w:bidi="ar-SA"/>
      </w:rPr>
    </w:lvl>
    <w:lvl w:ilvl="6" w:tplc="B1189752">
      <w:numFmt w:val="bullet"/>
      <w:lvlText w:val="•"/>
      <w:lvlJc w:val="left"/>
      <w:pPr>
        <w:ind w:left="6860" w:hanging="360"/>
      </w:pPr>
      <w:rPr>
        <w:rFonts w:hint="default"/>
        <w:lang w:val="es-ES" w:eastAsia="en-US" w:bidi="ar-SA"/>
      </w:rPr>
    </w:lvl>
    <w:lvl w:ilvl="7" w:tplc="9284644E">
      <w:numFmt w:val="bullet"/>
      <w:lvlText w:val="•"/>
      <w:lvlJc w:val="left"/>
      <w:pPr>
        <w:ind w:left="7830" w:hanging="360"/>
      </w:pPr>
      <w:rPr>
        <w:rFonts w:hint="default"/>
        <w:lang w:val="es-ES" w:eastAsia="en-US" w:bidi="ar-SA"/>
      </w:rPr>
    </w:lvl>
    <w:lvl w:ilvl="8" w:tplc="8364F328">
      <w:numFmt w:val="bullet"/>
      <w:lvlText w:val="•"/>
      <w:lvlJc w:val="left"/>
      <w:pPr>
        <w:ind w:left="8800" w:hanging="360"/>
      </w:pPr>
      <w:rPr>
        <w:rFonts w:hint="default"/>
        <w:lang w:val="es-ES" w:eastAsia="en-US" w:bidi="ar-SA"/>
      </w:rPr>
    </w:lvl>
  </w:abstractNum>
  <w:abstractNum w:abstractNumId="152">
    <w:nsid w:val="53A2441B"/>
    <w:multiLevelType w:val="hybridMultilevel"/>
    <w:tmpl w:val="F59E43A8"/>
    <w:lvl w:ilvl="0" w:tplc="DB3C2272">
      <w:start w:val="1"/>
      <w:numFmt w:val="lowerLetter"/>
      <w:lvlText w:val="%1)"/>
      <w:lvlJc w:val="left"/>
      <w:pPr>
        <w:ind w:left="1605" w:hanging="360"/>
      </w:pPr>
      <w:rPr>
        <w:rFonts w:hint="default"/>
        <w:spacing w:val="0"/>
        <w:w w:val="100"/>
        <w:lang w:val="es-ES" w:eastAsia="en-US" w:bidi="ar-SA"/>
      </w:rPr>
    </w:lvl>
    <w:lvl w:ilvl="1" w:tplc="EC308194">
      <w:numFmt w:val="bullet"/>
      <w:lvlText w:val="•"/>
      <w:lvlJc w:val="left"/>
      <w:pPr>
        <w:ind w:left="2514" w:hanging="360"/>
      </w:pPr>
      <w:rPr>
        <w:rFonts w:hint="default"/>
        <w:lang w:val="es-ES" w:eastAsia="en-US" w:bidi="ar-SA"/>
      </w:rPr>
    </w:lvl>
    <w:lvl w:ilvl="2" w:tplc="989AF1FA">
      <w:numFmt w:val="bullet"/>
      <w:lvlText w:val="•"/>
      <w:lvlJc w:val="left"/>
      <w:pPr>
        <w:ind w:left="3428" w:hanging="360"/>
      </w:pPr>
      <w:rPr>
        <w:rFonts w:hint="default"/>
        <w:lang w:val="es-ES" w:eastAsia="en-US" w:bidi="ar-SA"/>
      </w:rPr>
    </w:lvl>
    <w:lvl w:ilvl="3" w:tplc="B9D6F1DC">
      <w:numFmt w:val="bullet"/>
      <w:lvlText w:val="•"/>
      <w:lvlJc w:val="left"/>
      <w:pPr>
        <w:ind w:left="4342" w:hanging="360"/>
      </w:pPr>
      <w:rPr>
        <w:rFonts w:hint="default"/>
        <w:lang w:val="es-ES" w:eastAsia="en-US" w:bidi="ar-SA"/>
      </w:rPr>
    </w:lvl>
    <w:lvl w:ilvl="4" w:tplc="2ED2A1C4">
      <w:numFmt w:val="bullet"/>
      <w:lvlText w:val="•"/>
      <w:lvlJc w:val="left"/>
      <w:pPr>
        <w:ind w:left="5256" w:hanging="360"/>
      </w:pPr>
      <w:rPr>
        <w:rFonts w:hint="default"/>
        <w:lang w:val="es-ES" w:eastAsia="en-US" w:bidi="ar-SA"/>
      </w:rPr>
    </w:lvl>
    <w:lvl w:ilvl="5" w:tplc="57B2D4A6">
      <w:numFmt w:val="bullet"/>
      <w:lvlText w:val="•"/>
      <w:lvlJc w:val="left"/>
      <w:pPr>
        <w:ind w:left="6170" w:hanging="360"/>
      </w:pPr>
      <w:rPr>
        <w:rFonts w:hint="default"/>
        <w:lang w:val="es-ES" w:eastAsia="en-US" w:bidi="ar-SA"/>
      </w:rPr>
    </w:lvl>
    <w:lvl w:ilvl="6" w:tplc="8CEE2F12">
      <w:numFmt w:val="bullet"/>
      <w:lvlText w:val="•"/>
      <w:lvlJc w:val="left"/>
      <w:pPr>
        <w:ind w:left="7084" w:hanging="360"/>
      </w:pPr>
      <w:rPr>
        <w:rFonts w:hint="default"/>
        <w:lang w:val="es-ES" w:eastAsia="en-US" w:bidi="ar-SA"/>
      </w:rPr>
    </w:lvl>
    <w:lvl w:ilvl="7" w:tplc="2592C226">
      <w:numFmt w:val="bullet"/>
      <w:lvlText w:val="•"/>
      <w:lvlJc w:val="left"/>
      <w:pPr>
        <w:ind w:left="7998" w:hanging="360"/>
      </w:pPr>
      <w:rPr>
        <w:rFonts w:hint="default"/>
        <w:lang w:val="es-ES" w:eastAsia="en-US" w:bidi="ar-SA"/>
      </w:rPr>
    </w:lvl>
    <w:lvl w:ilvl="8" w:tplc="D6341D76">
      <w:numFmt w:val="bullet"/>
      <w:lvlText w:val="•"/>
      <w:lvlJc w:val="left"/>
      <w:pPr>
        <w:ind w:left="8912" w:hanging="360"/>
      </w:pPr>
      <w:rPr>
        <w:rFonts w:hint="default"/>
        <w:lang w:val="es-ES" w:eastAsia="en-US" w:bidi="ar-SA"/>
      </w:rPr>
    </w:lvl>
  </w:abstractNum>
  <w:abstractNum w:abstractNumId="153">
    <w:nsid w:val="540F139E"/>
    <w:multiLevelType w:val="hybridMultilevel"/>
    <w:tmpl w:val="A24484EE"/>
    <w:lvl w:ilvl="0" w:tplc="13AE3AF6">
      <w:start w:val="1"/>
      <w:numFmt w:val="lowerLetter"/>
      <w:lvlText w:val="%1)"/>
      <w:lvlJc w:val="left"/>
      <w:pPr>
        <w:ind w:left="1600" w:hanging="360"/>
      </w:pPr>
      <w:rPr>
        <w:rFonts w:ascii="Calibri" w:eastAsia="Calibri" w:hAnsi="Calibri" w:cs="Calibri" w:hint="default"/>
        <w:b w:val="0"/>
        <w:bCs w:val="0"/>
        <w:i w:val="0"/>
        <w:iCs w:val="0"/>
        <w:w w:val="100"/>
        <w:sz w:val="24"/>
        <w:szCs w:val="24"/>
        <w:lang w:val="es-ES" w:eastAsia="en-US" w:bidi="ar-SA"/>
      </w:rPr>
    </w:lvl>
    <w:lvl w:ilvl="1" w:tplc="63622E48">
      <w:numFmt w:val="bullet"/>
      <w:lvlText w:val="•"/>
      <w:lvlJc w:val="left"/>
      <w:pPr>
        <w:ind w:left="2514" w:hanging="360"/>
      </w:pPr>
      <w:rPr>
        <w:rFonts w:hint="default"/>
        <w:lang w:val="es-ES" w:eastAsia="en-US" w:bidi="ar-SA"/>
      </w:rPr>
    </w:lvl>
    <w:lvl w:ilvl="2" w:tplc="F0EC3CAA">
      <w:numFmt w:val="bullet"/>
      <w:lvlText w:val="•"/>
      <w:lvlJc w:val="left"/>
      <w:pPr>
        <w:ind w:left="3428" w:hanging="360"/>
      </w:pPr>
      <w:rPr>
        <w:rFonts w:hint="default"/>
        <w:lang w:val="es-ES" w:eastAsia="en-US" w:bidi="ar-SA"/>
      </w:rPr>
    </w:lvl>
    <w:lvl w:ilvl="3" w:tplc="AD68FB8A">
      <w:numFmt w:val="bullet"/>
      <w:lvlText w:val="•"/>
      <w:lvlJc w:val="left"/>
      <w:pPr>
        <w:ind w:left="4342" w:hanging="360"/>
      </w:pPr>
      <w:rPr>
        <w:rFonts w:hint="default"/>
        <w:lang w:val="es-ES" w:eastAsia="en-US" w:bidi="ar-SA"/>
      </w:rPr>
    </w:lvl>
    <w:lvl w:ilvl="4" w:tplc="7EB8E1C8">
      <w:numFmt w:val="bullet"/>
      <w:lvlText w:val="•"/>
      <w:lvlJc w:val="left"/>
      <w:pPr>
        <w:ind w:left="5256" w:hanging="360"/>
      </w:pPr>
      <w:rPr>
        <w:rFonts w:hint="default"/>
        <w:lang w:val="es-ES" w:eastAsia="en-US" w:bidi="ar-SA"/>
      </w:rPr>
    </w:lvl>
    <w:lvl w:ilvl="5" w:tplc="4C1E9B2A">
      <w:numFmt w:val="bullet"/>
      <w:lvlText w:val="•"/>
      <w:lvlJc w:val="left"/>
      <w:pPr>
        <w:ind w:left="6170" w:hanging="360"/>
      </w:pPr>
      <w:rPr>
        <w:rFonts w:hint="default"/>
        <w:lang w:val="es-ES" w:eastAsia="en-US" w:bidi="ar-SA"/>
      </w:rPr>
    </w:lvl>
    <w:lvl w:ilvl="6" w:tplc="3B3E0952">
      <w:numFmt w:val="bullet"/>
      <w:lvlText w:val="•"/>
      <w:lvlJc w:val="left"/>
      <w:pPr>
        <w:ind w:left="7084" w:hanging="360"/>
      </w:pPr>
      <w:rPr>
        <w:rFonts w:hint="default"/>
        <w:lang w:val="es-ES" w:eastAsia="en-US" w:bidi="ar-SA"/>
      </w:rPr>
    </w:lvl>
    <w:lvl w:ilvl="7" w:tplc="DD464A74">
      <w:numFmt w:val="bullet"/>
      <w:lvlText w:val="•"/>
      <w:lvlJc w:val="left"/>
      <w:pPr>
        <w:ind w:left="7998" w:hanging="360"/>
      </w:pPr>
      <w:rPr>
        <w:rFonts w:hint="default"/>
        <w:lang w:val="es-ES" w:eastAsia="en-US" w:bidi="ar-SA"/>
      </w:rPr>
    </w:lvl>
    <w:lvl w:ilvl="8" w:tplc="9932B006">
      <w:numFmt w:val="bullet"/>
      <w:lvlText w:val="•"/>
      <w:lvlJc w:val="left"/>
      <w:pPr>
        <w:ind w:left="8912" w:hanging="360"/>
      </w:pPr>
      <w:rPr>
        <w:rFonts w:hint="default"/>
        <w:lang w:val="es-ES" w:eastAsia="en-US" w:bidi="ar-SA"/>
      </w:rPr>
    </w:lvl>
  </w:abstractNum>
  <w:abstractNum w:abstractNumId="154">
    <w:nsid w:val="543D7293"/>
    <w:multiLevelType w:val="multilevel"/>
    <w:tmpl w:val="5EB4B36C"/>
    <w:lvl w:ilvl="0">
      <w:start w:val="1"/>
      <w:numFmt w:val="decimal"/>
      <w:lvlText w:val="%1."/>
      <w:lvlJc w:val="left"/>
      <w:pPr>
        <w:ind w:left="1609" w:hanging="365"/>
        <w:jc w:val="right"/>
      </w:pPr>
      <w:rPr>
        <w:rFonts w:ascii="Calibri" w:eastAsia="Calibri" w:hAnsi="Calibri" w:cs="Calibri" w:hint="default"/>
        <w:b/>
        <w:bCs/>
        <w:i w:val="0"/>
        <w:iCs w:val="0"/>
        <w:spacing w:val="-7"/>
        <w:w w:val="100"/>
        <w:sz w:val="24"/>
        <w:szCs w:val="24"/>
        <w:lang w:val="es-ES" w:eastAsia="en-US" w:bidi="ar-SA"/>
      </w:rPr>
    </w:lvl>
    <w:lvl w:ilvl="1">
      <w:start w:val="1"/>
      <w:numFmt w:val="decimal"/>
      <w:lvlText w:val="%1.%2."/>
      <w:lvlJc w:val="left"/>
      <w:pPr>
        <w:ind w:left="884" w:hanging="433"/>
        <w:jc w:val="right"/>
      </w:pPr>
      <w:rPr>
        <w:rFonts w:hint="default"/>
        <w:spacing w:val="-7"/>
        <w:w w:val="100"/>
        <w:lang w:val="es-ES" w:eastAsia="en-US" w:bidi="ar-SA"/>
      </w:rPr>
    </w:lvl>
    <w:lvl w:ilvl="2">
      <w:start w:val="1"/>
      <w:numFmt w:val="decimal"/>
      <w:lvlText w:val="%1.%2.%3"/>
      <w:lvlJc w:val="left"/>
      <w:pPr>
        <w:ind w:left="1605" w:hanging="433"/>
      </w:pPr>
      <w:rPr>
        <w:rFonts w:ascii="Calibri" w:eastAsia="Calibri" w:hAnsi="Calibri" w:cs="Calibri" w:hint="default"/>
        <w:b w:val="0"/>
        <w:bCs w:val="0"/>
        <w:i w:val="0"/>
        <w:iCs w:val="0"/>
        <w:spacing w:val="-2"/>
        <w:w w:val="100"/>
        <w:sz w:val="24"/>
        <w:szCs w:val="24"/>
        <w:lang w:val="es-ES" w:eastAsia="en-US" w:bidi="ar-SA"/>
      </w:rPr>
    </w:lvl>
    <w:lvl w:ilvl="3">
      <w:numFmt w:val="bullet"/>
      <w:lvlText w:val="•"/>
      <w:lvlJc w:val="left"/>
      <w:pPr>
        <w:ind w:left="2830" w:hanging="433"/>
      </w:pPr>
      <w:rPr>
        <w:rFonts w:hint="default"/>
        <w:lang w:val="es-ES" w:eastAsia="en-US" w:bidi="ar-SA"/>
      </w:rPr>
    </w:lvl>
    <w:lvl w:ilvl="4">
      <w:numFmt w:val="bullet"/>
      <w:lvlText w:val="•"/>
      <w:lvlJc w:val="left"/>
      <w:pPr>
        <w:ind w:left="3960" w:hanging="433"/>
      </w:pPr>
      <w:rPr>
        <w:rFonts w:hint="default"/>
        <w:lang w:val="es-ES" w:eastAsia="en-US" w:bidi="ar-SA"/>
      </w:rPr>
    </w:lvl>
    <w:lvl w:ilvl="5">
      <w:numFmt w:val="bullet"/>
      <w:lvlText w:val="•"/>
      <w:lvlJc w:val="left"/>
      <w:pPr>
        <w:ind w:left="5090" w:hanging="433"/>
      </w:pPr>
      <w:rPr>
        <w:rFonts w:hint="default"/>
        <w:lang w:val="es-ES" w:eastAsia="en-US" w:bidi="ar-SA"/>
      </w:rPr>
    </w:lvl>
    <w:lvl w:ilvl="6">
      <w:numFmt w:val="bullet"/>
      <w:lvlText w:val="•"/>
      <w:lvlJc w:val="left"/>
      <w:pPr>
        <w:ind w:left="6220" w:hanging="433"/>
      </w:pPr>
      <w:rPr>
        <w:rFonts w:hint="default"/>
        <w:lang w:val="es-ES" w:eastAsia="en-US" w:bidi="ar-SA"/>
      </w:rPr>
    </w:lvl>
    <w:lvl w:ilvl="7">
      <w:numFmt w:val="bullet"/>
      <w:lvlText w:val="•"/>
      <w:lvlJc w:val="left"/>
      <w:pPr>
        <w:ind w:left="7350" w:hanging="433"/>
      </w:pPr>
      <w:rPr>
        <w:rFonts w:hint="default"/>
        <w:lang w:val="es-ES" w:eastAsia="en-US" w:bidi="ar-SA"/>
      </w:rPr>
    </w:lvl>
    <w:lvl w:ilvl="8">
      <w:numFmt w:val="bullet"/>
      <w:lvlText w:val="•"/>
      <w:lvlJc w:val="left"/>
      <w:pPr>
        <w:ind w:left="8480" w:hanging="433"/>
      </w:pPr>
      <w:rPr>
        <w:rFonts w:hint="default"/>
        <w:lang w:val="es-ES" w:eastAsia="en-US" w:bidi="ar-SA"/>
      </w:rPr>
    </w:lvl>
  </w:abstractNum>
  <w:abstractNum w:abstractNumId="155">
    <w:nsid w:val="548774A8"/>
    <w:multiLevelType w:val="hybridMultilevel"/>
    <w:tmpl w:val="4EC2EF44"/>
    <w:lvl w:ilvl="0" w:tplc="9506888C">
      <w:numFmt w:val="bullet"/>
      <w:lvlText w:val=""/>
      <w:lvlJc w:val="left"/>
      <w:pPr>
        <w:ind w:left="1400" w:hanging="360"/>
      </w:pPr>
      <w:rPr>
        <w:rFonts w:ascii="Symbol" w:eastAsia="Symbol" w:hAnsi="Symbol" w:cs="Symbol" w:hint="default"/>
        <w:b w:val="0"/>
        <w:bCs w:val="0"/>
        <w:i w:val="0"/>
        <w:iCs w:val="0"/>
        <w:w w:val="100"/>
        <w:sz w:val="24"/>
        <w:szCs w:val="24"/>
        <w:lang w:val="es-ES" w:eastAsia="en-US" w:bidi="ar-SA"/>
      </w:rPr>
    </w:lvl>
    <w:lvl w:ilvl="1" w:tplc="FE86E456">
      <w:numFmt w:val="bullet"/>
      <w:lvlText w:val="•"/>
      <w:lvlJc w:val="left"/>
      <w:pPr>
        <w:ind w:left="2302" w:hanging="360"/>
      </w:pPr>
      <w:rPr>
        <w:rFonts w:hint="default"/>
        <w:lang w:val="es-ES" w:eastAsia="en-US" w:bidi="ar-SA"/>
      </w:rPr>
    </w:lvl>
    <w:lvl w:ilvl="2" w:tplc="5A361DF6">
      <w:numFmt w:val="bullet"/>
      <w:lvlText w:val="•"/>
      <w:lvlJc w:val="left"/>
      <w:pPr>
        <w:ind w:left="3204" w:hanging="360"/>
      </w:pPr>
      <w:rPr>
        <w:rFonts w:hint="default"/>
        <w:lang w:val="es-ES" w:eastAsia="en-US" w:bidi="ar-SA"/>
      </w:rPr>
    </w:lvl>
    <w:lvl w:ilvl="3" w:tplc="BE1250C2">
      <w:numFmt w:val="bullet"/>
      <w:lvlText w:val="•"/>
      <w:lvlJc w:val="left"/>
      <w:pPr>
        <w:ind w:left="4106" w:hanging="360"/>
      </w:pPr>
      <w:rPr>
        <w:rFonts w:hint="default"/>
        <w:lang w:val="es-ES" w:eastAsia="en-US" w:bidi="ar-SA"/>
      </w:rPr>
    </w:lvl>
    <w:lvl w:ilvl="4" w:tplc="BA5E358A">
      <w:numFmt w:val="bullet"/>
      <w:lvlText w:val="•"/>
      <w:lvlJc w:val="left"/>
      <w:pPr>
        <w:ind w:left="5008" w:hanging="360"/>
      </w:pPr>
      <w:rPr>
        <w:rFonts w:hint="default"/>
        <w:lang w:val="es-ES" w:eastAsia="en-US" w:bidi="ar-SA"/>
      </w:rPr>
    </w:lvl>
    <w:lvl w:ilvl="5" w:tplc="4AE466FC">
      <w:numFmt w:val="bullet"/>
      <w:lvlText w:val="•"/>
      <w:lvlJc w:val="left"/>
      <w:pPr>
        <w:ind w:left="5910" w:hanging="360"/>
      </w:pPr>
      <w:rPr>
        <w:rFonts w:hint="default"/>
        <w:lang w:val="es-ES" w:eastAsia="en-US" w:bidi="ar-SA"/>
      </w:rPr>
    </w:lvl>
    <w:lvl w:ilvl="6" w:tplc="71762C96">
      <w:numFmt w:val="bullet"/>
      <w:lvlText w:val="•"/>
      <w:lvlJc w:val="left"/>
      <w:pPr>
        <w:ind w:left="6812" w:hanging="360"/>
      </w:pPr>
      <w:rPr>
        <w:rFonts w:hint="default"/>
        <w:lang w:val="es-ES" w:eastAsia="en-US" w:bidi="ar-SA"/>
      </w:rPr>
    </w:lvl>
    <w:lvl w:ilvl="7" w:tplc="FC446054">
      <w:numFmt w:val="bullet"/>
      <w:lvlText w:val="•"/>
      <w:lvlJc w:val="left"/>
      <w:pPr>
        <w:ind w:left="7714" w:hanging="360"/>
      </w:pPr>
      <w:rPr>
        <w:rFonts w:hint="default"/>
        <w:lang w:val="es-ES" w:eastAsia="en-US" w:bidi="ar-SA"/>
      </w:rPr>
    </w:lvl>
    <w:lvl w:ilvl="8" w:tplc="EBD00A8E">
      <w:numFmt w:val="bullet"/>
      <w:lvlText w:val="•"/>
      <w:lvlJc w:val="left"/>
      <w:pPr>
        <w:ind w:left="8616" w:hanging="360"/>
      </w:pPr>
      <w:rPr>
        <w:rFonts w:hint="default"/>
        <w:lang w:val="es-ES" w:eastAsia="en-US" w:bidi="ar-SA"/>
      </w:rPr>
    </w:lvl>
  </w:abstractNum>
  <w:abstractNum w:abstractNumId="156">
    <w:nsid w:val="552A0168"/>
    <w:multiLevelType w:val="hybridMultilevel"/>
    <w:tmpl w:val="385A4380"/>
    <w:lvl w:ilvl="0" w:tplc="EA322FE8">
      <w:start w:val="2"/>
      <w:numFmt w:val="decimal"/>
      <w:lvlText w:val="%1."/>
      <w:lvlJc w:val="left"/>
      <w:pPr>
        <w:ind w:left="922" w:hanging="327"/>
      </w:pPr>
      <w:rPr>
        <w:rFonts w:ascii="Trebuchet MS" w:eastAsia="Trebuchet MS" w:hAnsi="Trebuchet MS" w:cs="Trebuchet MS" w:hint="default"/>
        <w:b w:val="0"/>
        <w:bCs w:val="0"/>
        <w:i w:val="0"/>
        <w:iCs w:val="0"/>
        <w:spacing w:val="-6"/>
        <w:w w:val="100"/>
        <w:sz w:val="24"/>
        <w:szCs w:val="24"/>
        <w:lang w:val="es-ES" w:eastAsia="en-US" w:bidi="ar-SA"/>
      </w:rPr>
    </w:lvl>
    <w:lvl w:ilvl="1" w:tplc="1EDE89D2">
      <w:numFmt w:val="bullet"/>
      <w:lvlText w:val="•"/>
      <w:lvlJc w:val="left"/>
      <w:pPr>
        <w:ind w:left="1902" w:hanging="327"/>
      </w:pPr>
      <w:rPr>
        <w:rFonts w:hint="default"/>
        <w:lang w:val="es-ES" w:eastAsia="en-US" w:bidi="ar-SA"/>
      </w:rPr>
    </w:lvl>
    <w:lvl w:ilvl="2" w:tplc="A620B29E">
      <w:numFmt w:val="bullet"/>
      <w:lvlText w:val="•"/>
      <w:lvlJc w:val="left"/>
      <w:pPr>
        <w:ind w:left="2884" w:hanging="327"/>
      </w:pPr>
      <w:rPr>
        <w:rFonts w:hint="default"/>
        <w:lang w:val="es-ES" w:eastAsia="en-US" w:bidi="ar-SA"/>
      </w:rPr>
    </w:lvl>
    <w:lvl w:ilvl="3" w:tplc="EF46177E">
      <w:numFmt w:val="bullet"/>
      <w:lvlText w:val="•"/>
      <w:lvlJc w:val="left"/>
      <w:pPr>
        <w:ind w:left="3866" w:hanging="327"/>
      </w:pPr>
      <w:rPr>
        <w:rFonts w:hint="default"/>
        <w:lang w:val="es-ES" w:eastAsia="en-US" w:bidi="ar-SA"/>
      </w:rPr>
    </w:lvl>
    <w:lvl w:ilvl="4" w:tplc="ADFAEAD0">
      <w:numFmt w:val="bullet"/>
      <w:lvlText w:val="•"/>
      <w:lvlJc w:val="left"/>
      <w:pPr>
        <w:ind w:left="4848" w:hanging="327"/>
      </w:pPr>
      <w:rPr>
        <w:rFonts w:hint="default"/>
        <w:lang w:val="es-ES" w:eastAsia="en-US" w:bidi="ar-SA"/>
      </w:rPr>
    </w:lvl>
    <w:lvl w:ilvl="5" w:tplc="BED81BB2">
      <w:numFmt w:val="bullet"/>
      <w:lvlText w:val="•"/>
      <w:lvlJc w:val="left"/>
      <w:pPr>
        <w:ind w:left="5830" w:hanging="327"/>
      </w:pPr>
      <w:rPr>
        <w:rFonts w:hint="default"/>
        <w:lang w:val="es-ES" w:eastAsia="en-US" w:bidi="ar-SA"/>
      </w:rPr>
    </w:lvl>
    <w:lvl w:ilvl="6" w:tplc="CDEC57EC">
      <w:numFmt w:val="bullet"/>
      <w:lvlText w:val="•"/>
      <w:lvlJc w:val="left"/>
      <w:pPr>
        <w:ind w:left="6812" w:hanging="327"/>
      </w:pPr>
      <w:rPr>
        <w:rFonts w:hint="default"/>
        <w:lang w:val="es-ES" w:eastAsia="en-US" w:bidi="ar-SA"/>
      </w:rPr>
    </w:lvl>
    <w:lvl w:ilvl="7" w:tplc="93743D42">
      <w:numFmt w:val="bullet"/>
      <w:lvlText w:val="•"/>
      <w:lvlJc w:val="left"/>
      <w:pPr>
        <w:ind w:left="7794" w:hanging="327"/>
      </w:pPr>
      <w:rPr>
        <w:rFonts w:hint="default"/>
        <w:lang w:val="es-ES" w:eastAsia="en-US" w:bidi="ar-SA"/>
      </w:rPr>
    </w:lvl>
    <w:lvl w:ilvl="8" w:tplc="7C8A461C">
      <w:numFmt w:val="bullet"/>
      <w:lvlText w:val="•"/>
      <w:lvlJc w:val="left"/>
      <w:pPr>
        <w:ind w:left="8776" w:hanging="327"/>
      </w:pPr>
      <w:rPr>
        <w:rFonts w:hint="default"/>
        <w:lang w:val="es-ES" w:eastAsia="en-US" w:bidi="ar-SA"/>
      </w:rPr>
    </w:lvl>
  </w:abstractNum>
  <w:abstractNum w:abstractNumId="157">
    <w:nsid w:val="55A722D3"/>
    <w:multiLevelType w:val="hybridMultilevel"/>
    <w:tmpl w:val="4DD66454"/>
    <w:lvl w:ilvl="0" w:tplc="81F04034">
      <w:start w:val="1"/>
      <w:numFmt w:val="decimal"/>
      <w:lvlText w:val="%1."/>
      <w:lvlJc w:val="left"/>
      <w:pPr>
        <w:ind w:left="1172" w:hanging="289"/>
      </w:pPr>
      <w:rPr>
        <w:rFonts w:ascii="Calibri" w:eastAsia="Calibri" w:hAnsi="Calibri" w:cs="Calibri" w:hint="default"/>
        <w:b/>
        <w:bCs/>
        <w:i w:val="0"/>
        <w:iCs w:val="0"/>
        <w:spacing w:val="-7"/>
        <w:w w:val="100"/>
        <w:sz w:val="24"/>
        <w:szCs w:val="24"/>
        <w:lang w:val="es-ES" w:eastAsia="en-US" w:bidi="ar-SA"/>
      </w:rPr>
    </w:lvl>
    <w:lvl w:ilvl="1" w:tplc="91A4D31C">
      <w:numFmt w:val="bullet"/>
      <w:lvlText w:val="•"/>
      <w:lvlJc w:val="left"/>
      <w:pPr>
        <w:ind w:left="2136" w:hanging="289"/>
      </w:pPr>
      <w:rPr>
        <w:rFonts w:hint="default"/>
        <w:lang w:val="es-ES" w:eastAsia="en-US" w:bidi="ar-SA"/>
      </w:rPr>
    </w:lvl>
    <w:lvl w:ilvl="2" w:tplc="6C0433E8">
      <w:numFmt w:val="bullet"/>
      <w:lvlText w:val="•"/>
      <w:lvlJc w:val="left"/>
      <w:pPr>
        <w:ind w:left="3092" w:hanging="289"/>
      </w:pPr>
      <w:rPr>
        <w:rFonts w:hint="default"/>
        <w:lang w:val="es-ES" w:eastAsia="en-US" w:bidi="ar-SA"/>
      </w:rPr>
    </w:lvl>
    <w:lvl w:ilvl="3" w:tplc="979A8C64">
      <w:numFmt w:val="bullet"/>
      <w:lvlText w:val="•"/>
      <w:lvlJc w:val="left"/>
      <w:pPr>
        <w:ind w:left="4048" w:hanging="289"/>
      </w:pPr>
      <w:rPr>
        <w:rFonts w:hint="default"/>
        <w:lang w:val="es-ES" w:eastAsia="en-US" w:bidi="ar-SA"/>
      </w:rPr>
    </w:lvl>
    <w:lvl w:ilvl="4" w:tplc="6922B524">
      <w:numFmt w:val="bullet"/>
      <w:lvlText w:val="•"/>
      <w:lvlJc w:val="left"/>
      <w:pPr>
        <w:ind w:left="5004" w:hanging="289"/>
      </w:pPr>
      <w:rPr>
        <w:rFonts w:hint="default"/>
        <w:lang w:val="es-ES" w:eastAsia="en-US" w:bidi="ar-SA"/>
      </w:rPr>
    </w:lvl>
    <w:lvl w:ilvl="5" w:tplc="DEF02036">
      <w:numFmt w:val="bullet"/>
      <w:lvlText w:val="•"/>
      <w:lvlJc w:val="left"/>
      <w:pPr>
        <w:ind w:left="5960" w:hanging="289"/>
      </w:pPr>
      <w:rPr>
        <w:rFonts w:hint="default"/>
        <w:lang w:val="es-ES" w:eastAsia="en-US" w:bidi="ar-SA"/>
      </w:rPr>
    </w:lvl>
    <w:lvl w:ilvl="6" w:tplc="3C422EB0">
      <w:numFmt w:val="bullet"/>
      <w:lvlText w:val="•"/>
      <w:lvlJc w:val="left"/>
      <w:pPr>
        <w:ind w:left="6916" w:hanging="289"/>
      </w:pPr>
      <w:rPr>
        <w:rFonts w:hint="default"/>
        <w:lang w:val="es-ES" w:eastAsia="en-US" w:bidi="ar-SA"/>
      </w:rPr>
    </w:lvl>
    <w:lvl w:ilvl="7" w:tplc="62F0198C">
      <w:numFmt w:val="bullet"/>
      <w:lvlText w:val="•"/>
      <w:lvlJc w:val="left"/>
      <w:pPr>
        <w:ind w:left="7872" w:hanging="289"/>
      </w:pPr>
      <w:rPr>
        <w:rFonts w:hint="default"/>
        <w:lang w:val="es-ES" w:eastAsia="en-US" w:bidi="ar-SA"/>
      </w:rPr>
    </w:lvl>
    <w:lvl w:ilvl="8" w:tplc="625AA0C2">
      <w:numFmt w:val="bullet"/>
      <w:lvlText w:val="•"/>
      <w:lvlJc w:val="left"/>
      <w:pPr>
        <w:ind w:left="8828" w:hanging="289"/>
      </w:pPr>
      <w:rPr>
        <w:rFonts w:hint="default"/>
        <w:lang w:val="es-ES" w:eastAsia="en-US" w:bidi="ar-SA"/>
      </w:rPr>
    </w:lvl>
  </w:abstractNum>
  <w:abstractNum w:abstractNumId="158">
    <w:nsid w:val="55C1021B"/>
    <w:multiLevelType w:val="hybridMultilevel"/>
    <w:tmpl w:val="DB6A206C"/>
    <w:lvl w:ilvl="0" w:tplc="59741EA8">
      <w:start w:val="1"/>
      <w:numFmt w:val="decimal"/>
      <w:lvlText w:val="%1."/>
      <w:lvlJc w:val="left"/>
      <w:pPr>
        <w:ind w:left="222" w:hanging="240"/>
        <w:jc w:val="right"/>
      </w:pPr>
      <w:rPr>
        <w:rFonts w:hint="default"/>
        <w:spacing w:val="-2"/>
        <w:w w:val="100"/>
        <w:lang w:val="es-ES" w:eastAsia="en-US" w:bidi="ar-SA"/>
      </w:rPr>
    </w:lvl>
    <w:lvl w:ilvl="1" w:tplc="92C04BC4">
      <w:numFmt w:val="bullet"/>
      <w:lvlText w:val="•"/>
      <w:lvlJc w:val="left"/>
      <w:pPr>
        <w:ind w:left="1272" w:hanging="240"/>
      </w:pPr>
      <w:rPr>
        <w:rFonts w:hint="default"/>
        <w:lang w:val="es-ES" w:eastAsia="en-US" w:bidi="ar-SA"/>
      </w:rPr>
    </w:lvl>
    <w:lvl w:ilvl="2" w:tplc="1FF684CA">
      <w:numFmt w:val="bullet"/>
      <w:lvlText w:val="•"/>
      <w:lvlJc w:val="left"/>
      <w:pPr>
        <w:ind w:left="2324" w:hanging="240"/>
      </w:pPr>
      <w:rPr>
        <w:rFonts w:hint="default"/>
        <w:lang w:val="es-ES" w:eastAsia="en-US" w:bidi="ar-SA"/>
      </w:rPr>
    </w:lvl>
    <w:lvl w:ilvl="3" w:tplc="AB7C471E">
      <w:numFmt w:val="bullet"/>
      <w:lvlText w:val="•"/>
      <w:lvlJc w:val="left"/>
      <w:pPr>
        <w:ind w:left="3376" w:hanging="240"/>
      </w:pPr>
      <w:rPr>
        <w:rFonts w:hint="default"/>
        <w:lang w:val="es-ES" w:eastAsia="en-US" w:bidi="ar-SA"/>
      </w:rPr>
    </w:lvl>
    <w:lvl w:ilvl="4" w:tplc="9CF4ABAE">
      <w:numFmt w:val="bullet"/>
      <w:lvlText w:val="•"/>
      <w:lvlJc w:val="left"/>
      <w:pPr>
        <w:ind w:left="4428" w:hanging="240"/>
      </w:pPr>
      <w:rPr>
        <w:rFonts w:hint="default"/>
        <w:lang w:val="es-ES" w:eastAsia="en-US" w:bidi="ar-SA"/>
      </w:rPr>
    </w:lvl>
    <w:lvl w:ilvl="5" w:tplc="B858BB62">
      <w:numFmt w:val="bullet"/>
      <w:lvlText w:val="•"/>
      <w:lvlJc w:val="left"/>
      <w:pPr>
        <w:ind w:left="5480" w:hanging="240"/>
      </w:pPr>
      <w:rPr>
        <w:rFonts w:hint="default"/>
        <w:lang w:val="es-ES" w:eastAsia="en-US" w:bidi="ar-SA"/>
      </w:rPr>
    </w:lvl>
    <w:lvl w:ilvl="6" w:tplc="56F41F0C">
      <w:numFmt w:val="bullet"/>
      <w:lvlText w:val="•"/>
      <w:lvlJc w:val="left"/>
      <w:pPr>
        <w:ind w:left="6532" w:hanging="240"/>
      </w:pPr>
      <w:rPr>
        <w:rFonts w:hint="default"/>
        <w:lang w:val="es-ES" w:eastAsia="en-US" w:bidi="ar-SA"/>
      </w:rPr>
    </w:lvl>
    <w:lvl w:ilvl="7" w:tplc="906CF87A">
      <w:numFmt w:val="bullet"/>
      <w:lvlText w:val="•"/>
      <w:lvlJc w:val="left"/>
      <w:pPr>
        <w:ind w:left="7584" w:hanging="240"/>
      </w:pPr>
      <w:rPr>
        <w:rFonts w:hint="default"/>
        <w:lang w:val="es-ES" w:eastAsia="en-US" w:bidi="ar-SA"/>
      </w:rPr>
    </w:lvl>
    <w:lvl w:ilvl="8" w:tplc="171AA798">
      <w:numFmt w:val="bullet"/>
      <w:lvlText w:val="•"/>
      <w:lvlJc w:val="left"/>
      <w:pPr>
        <w:ind w:left="8636" w:hanging="240"/>
      </w:pPr>
      <w:rPr>
        <w:rFonts w:hint="default"/>
        <w:lang w:val="es-ES" w:eastAsia="en-US" w:bidi="ar-SA"/>
      </w:rPr>
    </w:lvl>
  </w:abstractNum>
  <w:abstractNum w:abstractNumId="159">
    <w:nsid w:val="55D1063F"/>
    <w:multiLevelType w:val="multilevel"/>
    <w:tmpl w:val="BF6291B6"/>
    <w:lvl w:ilvl="0">
      <w:start w:val="2"/>
      <w:numFmt w:val="decimal"/>
      <w:lvlText w:val="%1"/>
      <w:lvlJc w:val="left"/>
      <w:pPr>
        <w:ind w:left="884" w:hanging="390"/>
      </w:pPr>
      <w:rPr>
        <w:rFonts w:hint="default"/>
        <w:lang w:val="es-ES" w:eastAsia="en-US" w:bidi="ar-SA"/>
      </w:rPr>
    </w:lvl>
    <w:lvl w:ilvl="1">
      <w:start w:val="4"/>
      <w:numFmt w:val="decimal"/>
      <w:lvlText w:val="%1.%2"/>
      <w:lvlJc w:val="left"/>
      <w:pPr>
        <w:ind w:left="884" w:hanging="390"/>
      </w:pPr>
      <w:rPr>
        <w:rFonts w:ascii="Calibri" w:eastAsia="Calibri" w:hAnsi="Calibri" w:cs="Calibri" w:hint="default"/>
        <w:b/>
        <w:bCs/>
        <w:i w:val="0"/>
        <w:iCs w:val="0"/>
        <w:spacing w:val="-7"/>
        <w:w w:val="100"/>
        <w:sz w:val="24"/>
        <w:szCs w:val="24"/>
        <w:lang w:val="es-ES" w:eastAsia="en-US" w:bidi="ar-SA"/>
      </w:rPr>
    </w:lvl>
    <w:lvl w:ilvl="2">
      <w:start w:val="1"/>
      <w:numFmt w:val="decimal"/>
      <w:lvlText w:val="%1.%2.%3"/>
      <w:lvlJc w:val="left"/>
      <w:pPr>
        <w:ind w:left="2272" w:hanging="720"/>
      </w:pPr>
      <w:rPr>
        <w:rFonts w:ascii="Calibri" w:eastAsia="Calibri" w:hAnsi="Calibri" w:cs="Calibri" w:hint="default"/>
        <w:b w:val="0"/>
        <w:bCs w:val="0"/>
        <w:i w:val="0"/>
        <w:iCs w:val="0"/>
        <w:spacing w:val="-2"/>
        <w:w w:val="100"/>
        <w:sz w:val="24"/>
        <w:szCs w:val="24"/>
        <w:lang w:val="es-ES" w:eastAsia="en-US" w:bidi="ar-SA"/>
      </w:rPr>
    </w:lvl>
    <w:lvl w:ilvl="3">
      <w:numFmt w:val="bullet"/>
      <w:lvlText w:val="•"/>
      <w:lvlJc w:val="left"/>
      <w:pPr>
        <w:ind w:left="4160" w:hanging="720"/>
      </w:pPr>
      <w:rPr>
        <w:rFonts w:hint="default"/>
        <w:lang w:val="es-ES" w:eastAsia="en-US" w:bidi="ar-SA"/>
      </w:rPr>
    </w:lvl>
    <w:lvl w:ilvl="4">
      <w:numFmt w:val="bullet"/>
      <w:lvlText w:val="•"/>
      <w:lvlJc w:val="left"/>
      <w:pPr>
        <w:ind w:left="5100" w:hanging="720"/>
      </w:pPr>
      <w:rPr>
        <w:rFonts w:hint="default"/>
        <w:lang w:val="es-ES" w:eastAsia="en-US" w:bidi="ar-SA"/>
      </w:rPr>
    </w:lvl>
    <w:lvl w:ilvl="5">
      <w:numFmt w:val="bullet"/>
      <w:lvlText w:val="•"/>
      <w:lvlJc w:val="left"/>
      <w:pPr>
        <w:ind w:left="6040" w:hanging="720"/>
      </w:pPr>
      <w:rPr>
        <w:rFonts w:hint="default"/>
        <w:lang w:val="es-ES" w:eastAsia="en-US" w:bidi="ar-SA"/>
      </w:rPr>
    </w:lvl>
    <w:lvl w:ilvl="6">
      <w:numFmt w:val="bullet"/>
      <w:lvlText w:val="•"/>
      <w:lvlJc w:val="left"/>
      <w:pPr>
        <w:ind w:left="6980" w:hanging="720"/>
      </w:pPr>
      <w:rPr>
        <w:rFonts w:hint="default"/>
        <w:lang w:val="es-ES" w:eastAsia="en-US" w:bidi="ar-SA"/>
      </w:rPr>
    </w:lvl>
    <w:lvl w:ilvl="7">
      <w:numFmt w:val="bullet"/>
      <w:lvlText w:val="•"/>
      <w:lvlJc w:val="left"/>
      <w:pPr>
        <w:ind w:left="7920" w:hanging="720"/>
      </w:pPr>
      <w:rPr>
        <w:rFonts w:hint="default"/>
        <w:lang w:val="es-ES" w:eastAsia="en-US" w:bidi="ar-SA"/>
      </w:rPr>
    </w:lvl>
    <w:lvl w:ilvl="8">
      <w:numFmt w:val="bullet"/>
      <w:lvlText w:val="•"/>
      <w:lvlJc w:val="left"/>
      <w:pPr>
        <w:ind w:left="8860" w:hanging="720"/>
      </w:pPr>
      <w:rPr>
        <w:rFonts w:hint="default"/>
        <w:lang w:val="es-ES" w:eastAsia="en-US" w:bidi="ar-SA"/>
      </w:rPr>
    </w:lvl>
  </w:abstractNum>
  <w:abstractNum w:abstractNumId="160">
    <w:nsid w:val="56717E80"/>
    <w:multiLevelType w:val="multilevel"/>
    <w:tmpl w:val="7FDEDEF8"/>
    <w:lvl w:ilvl="0">
      <w:start w:val="1"/>
      <w:numFmt w:val="decimal"/>
      <w:lvlText w:val="%1)"/>
      <w:lvlJc w:val="left"/>
      <w:pPr>
        <w:ind w:left="1864" w:hanging="360"/>
        <w:jc w:val="right"/>
      </w:pPr>
      <w:rPr>
        <w:rFonts w:ascii="Calibri" w:eastAsia="Calibri" w:hAnsi="Calibri" w:cs="Calibri" w:hint="default"/>
        <w:b/>
        <w:bCs/>
        <w:i w:val="0"/>
        <w:iCs w:val="0"/>
        <w:spacing w:val="-7"/>
        <w:w w:val="100"/>
        <w:sz w:val="24"/>
        <w:szCs w:val="24"/>
        <w:lang w:val="es-ES" w:eastAsia="en-US" w:bidi="ar-SA"/>
      </w:rPr>
    </w:lvl>
    <w:lvl w:ilvl="1">
      <w:start w:val="1"/>
      <w:numFmt w:val="decimal"/>
      <w:lvlText w:val="%1.%2."/>
      <w:lvlJc w:val="left"/>
      <w:pPr>
        <w:ind w:left="1499" w:hanging="361"/>
      </w:pPr>
      <w:rPr>
        <w:rFonts w:ascii="Calibri" w:eastAsia="Calibri" w:hAnsi="Calibri" w:cs="Calibri" w:hint="default"/>
        <w:b w:val="0"/>
        <w:bCs w:val="0"/>
        <w:i w:val="0"/>
        <w:iCs w:val="0"/>
        <w:spacing w:val="-11"/>
        <w:w w:val="100"/>
        <w:sz w:val="22"/>
        <w:szCs w:val="22"/>
        <w:lang w:val="es-ES" w:eastAsia="en-US" w:bidi="ar-SA"/>
      </w:rPr>
    </w:lvl>
    <w:lvl w:ilvl="2">
      <w:numFmt w:val="bullet"/>
      <w:lvlText w:val="•"/>
      <w:lvlJc w:val="left"/>
      <w:pPr>
        <w:ind w:left="1860" w:hanging="361"/>
      </w:pPr>
      <w:rPr>
        <w:rFonts w:hint="default"/>
        <w:lang w:val="es-ES" w:eastAsia="en-US" w:bidi="ar-SA"/>
      </w:rPr>
    </w:lvl>
    <w:lvl w:ilvl="3">
      <w:numFmt w:val="bullet"/>
      <w:lvlText w:val="•"/>
      <w:lvlJc w:val="left"/>
      <w:pPr>
        <w:ind w:left="2970" w:hanging="361"/>
      </w:pPr>
      <w:rPr>
        <w:rFonts w:hint="default"/>
        <w:lang w:val="es-ES" w:eastAsia="en-US" w:bidi="ar-SA"/>
      </w:rPr>
    </w:lvl>
    <w:lvl w:ilvl="4">
      <w:numFmt w:val="bullet"/>
      <w:lvlText w:val="•"/>
      <w:lvlJc w:val="left"/>
      <w:pPr>
        <w:ind w:left="4080" w:hanging="361"/>
      </w:pPr>
      <w:rPr>
        <w:rFonts w:hint="default"/>
        <w:lang w:val="es-ES" w:eastAsia="en-US" w:bidi="ar-SA"/>
      </w:rPr>
    </w:lvl>
    <w:lvl w:ilvl="5">
      <w:numFmt w:val="bullet"/>
      <w:lvlText w:val="•"/>
      <w:lvlJc w:val="left"/>
      <w:pPr>
        <w:ind w:left="5190" w:hanging="361"/>
      </w:pPr>
      <w:rPr>
        <w:rFonts w:hint="default"/>
        <w:lang w:val="es-ES" w:eastAsia="en-US" w:bidi="ar-SA"/>
      </w:rPr>
    </w:lvl>
    <w:lvl w:ilvl="6">
      <w:numFmt w:val="bullet"/>
      <w:lvlText w:val="•"/>
      <w:lvlJc w:val="left"/>
      <w:pPr>
        <w:ind w:left="6300" w:hanging="361"/>
      </w:pPr>
      <w:rPr>
        <w:rFonts w:hint="default"/>
        <w:lang w:val="es-ES" w:eastAsia="en-US" w:bidi="ar-SA"/>
      </w:rPr>
    </w:lvl>
    <w:lvl w:ilvl="7">
      <w:numFmt w:val="bullet"/>
      <w:lvlText w:val="•"/>
      <w:lvlJc w:val="left"/>
      <w:pPr>
        <w:ind w:left="7410" w:hanging="361"/>
      </w:pPr>
      <w:rPr>
        <w:rFonts w:hint="default"/>
        <w:lang w:val="es-ES" w:eastAsia="en-US" w:bidi="ar-SA"/>
      </w:rPr>
    </w:lvl>
    <w:lvl w:ilvl="8">
      <w:numFmt w:val="bullet"/>
      <w:lvlText w:val="•"/>
      <w:lvlJc w:val="left"/>
      <w:pPr>
        <w:ind w:left="8520" w:hanging="361"/>
      </w:pPr>
      <w:rPr>
        <w:rFonts w:hint="default"/>
        <w:lang w:val="es-ES" w:eastAsia="en-US" w:bidi="ar-SA"/>
      </w:rPr>
    </w:lvl>
  </w:abstractNum>
  <w:abstractNum w:abstractNumId="161">
    <w:nsid w:val="56792805"/>
    <w:multiLevelType w:val="hybridMultilevel"/>
    <w:tmpl w:val="F8626D46"/>
    <w:lvl w:ilvl="0" w:tplc="AA88A12A">
      <w:start w:val="1"/>
      <w:numFmt w:val="lowerLetter"/>
      <w:lvlText w:val="%1)"/>
      <w:lvlJc w:val="left"/>
      <w:pPr>
        <w:ind w:left="884" w:hanging="260"/>
      </w:pPr>
      <w:rPr>
        <w:rFonts w:ascii="Calibri" w:eastAsia="Calibri" w:hAnsi="Calibri" w:cs="Calibri" w:hint="default"/>
        <w:b w:val="0"/>
        <w:bCs w:val="0"/>
        <w:i w:val="0"/>
        <w:iCs w:val="0"/>
        <w:w w:val="100"/>
        <w:sz w:val="24"/>
        <w:szCs w:val="24"/>
        <w:lang w:val="es-ES" w:eastAsia="en-US" w:bidi="ar-SA"/>
      </w:rPr>
    </w:lvl>
    <w:lvl w:ilvl="1" w:tplc="64069FFA">
      <w:numFmt w:val="bullet"/>
      <w:lvlText w:val="•"/>
      <w:lvlJc w:val="left"/>
      <w:pPr>
        <w:ind w:left="1866" w:hanging="260"/>
      </w:pPr>
      <w:rPr>
        <w:rFonts w:hint="default"/>
        <w:lang w:val="es-ES" w:eastAsia="en-US" w:bidi="ar-SA"/>
      </w:rPr>
    </w:lvl>
    <w:lvl w:ilvl="2" w:tplc="DC4C1384">
      <w:numFmt w:val="bullet"/>
      <w:lvlText w:val="•"/>
      <w:lvlJc w:val="left"/>
      <w:pPr>
        <w:ind w:left="2852" w:hanging="260"/>
      </w:pPr>
      <w:rPr>
        <w:rFonts w:hint="default"/>
        <w:lang w:val="es-ES" w:eastAsia="en-US" w:bidi="ar-SA"/>
      </w:rPr>
    </w:lvl>
    <w:lvl w:ilvl="3" w:tplc="04F485E8">
      <w:numFmt w:val="bullet"/>
      <w:lvlText w:val="•"/>
      <w:lvlJc w:val="left"/>
      <w:pPr>
        <w:ind w:left="3838" w:hanging="260"/>
      </w:pPr>
      <w:rPr>
        <w:rFonts w:hint="default"/>
        <w:lang w:val="es-ES" w:eastAsia="en-US" w:bidi="ar-SA"/>
      </w:rPr>
    </w:lvl>
    <w:lvl w:ilvl="4" w:tplc="A6242DDC">
      <w:numFmt w:val="bullet"/>
      <w:lvlText w:val="•"/>
      <w:lvlJc w:val="left"/>
      <w:pPr>
        <w:ind w:left="4824" w:hanging="260"/>
      </w:pPr>
      <w:rPr>
        <w:rFonts w:hint="default"/>
        <w:lang w:val="es-ES" w:eastAsia="en-US" w:bidi="ar-SA"/>
      </w:rPr>
    </w:lvl>
    <w:lvl w:ilvl="5" w:tplc="AEEC15D2">
      <w:numFmt w:val="bullet"/>
      <w:lvlText w:val="•"/>
      <w:lvlJc w:val="left"/>
      <w:pPr>
        <w:ind w:left="5810" w:hanging="260"/>
      </w:pPr>
      <w:rPr>
        <w:rFonts w:hint="default"/>
        <w:lang w:val="es-ES" w:eastAsia="en-US" w:bidi="ar-SA"/>
      </w:rPr>
    </w:lvl>
    <w:lvl w:ilvl="6" w:tplc="6BCE4F78">
      <w:numFmt w:val="bullet"/>
      <w:lvlText w:val="•"/>
      <w:lvlJc w:val="left"/>
      <w:pPr>
        <w:ind w:left="6796" w:hanging="260"/>
      </w:pPr>
      <w:rPr>
        <w:rFonts w:hint="default"/>
        <w:lang w:val="es-ES" w:eastAsia="en-US" w:bidi="ar-SA"/>
      </w:rPr>
    </w:lvl>
    <w:lvl w:ilvl="7" w:tplc="302A49E2">
      <w:numFmt w:val="bullet"/>
      <w:lvlText w:val="•"/>
      <w:lvlJc w:val="left"/>
      <w:pPr>
        <w:ind w:left="7782" w:hanging="260"/>
      </w:pPr>
      <w:rPr>
        <w:rFonts w:hint="default"/>
        <w:lang w:val="es-ES" w:eastAsia="en-US" w:bidi="ar-SA"/>
      </w:rPr>
    </w:lvl>
    <w:lvl w:ilvl="8" w:tplc="F0045850">
      <w:numFmt w:val="bullet"/>
      <w:lvlText w:val="•"/>
      <w:lvlJc w:val="left"/>
      <w:pPr>
        <w:ind w:left="8768" w:hanging="260"/>
      </w:pPr>
      <w:rPr>
        <w:rFonts w:hint="default"/>
        <w:lang w:val="es-ES" w:eastAsia="en-US" w:bidi="ar-SA"/>
      </w:rPr>
    </w:lvl>
  </w:abstractNum>
  <w:abstractNum w:abstractNumId="162">
    <w:nsid w:val="56B5337D"/>
    <w:multiLevelType w:val="hybridMultilevel"/>
    <w:tmpl w:val="15A842F8"/>
    <w:lvl w:ilvl="0" w:tplc="7FC2C896">
      <w:start w:val="1"/>
      <w:numFmt w:val="decimal"/>
      <w:lvlText w:val="%1."/>
      <w:lvlJc w:val="left"/>
      <w:pPr>
        <w:ind w:left="1124" w:hanging="246"/>
        <w:jc w:val="right"/>
      </w:pPr>
      <w:rPr>
        <w:rFonts w:ascii="Calibri" w:eastAsia="Calibri" w:hAnsi="Calibri" w:cs="Calibri" w:hint="default"/>
        <w:b/>
        <w:bCs/>
        <w:i w:val="0"/>
        <w:iCs w:val="0"/>
        <w:spacing w:val="-7"/>
        <w:w w:val="100"/>
        <w:sz w:val="24"/>
        <w:szCs w:val="24"/>
        <w:lang w:val="es-ES" w:eastAsia="en-US" w:bidi="ar-SA"/>
      </w:rPr>
    </w:lvl>
    <w:lvl w:ilvl="1" w:tplc="D9DC57D8">
      <w:start w:val="1"/>
      <w:numFmt w:val="decimal"/>
      <w:lvlText w:val="%2."/>
      <w:lvlJc w:val="left"/>
      <w:pPr>
        <w:ind w:left="884" w:hanging="236"/>
      </w:pPr>
      <w:rPr>
        <w:rFonts w:ascii="Calibri" w:eastAsia="Calibri" w:hAnsi="Calibri" w:cs="Calibri" w:hint="default"/>
        <w:b/>
        <w:bCs/>
        <w:i w:val="0"/>
        <w:iCs w:val="0"/>
        <w:spacing w:val="-2"/>
        <w:w w:val="100"/>
        <w:sz w:val="24"/>
        <w:szCs w:val="24"/>
        <w:lang w:val="es-ES" w:eastAsia="en-US" w:bidi="ar-SA"/>
      </w:rPr>
    </w:lvl>
    <w:lvl w:ilvl="2" w:tplc="738E9760">
      <w:numFmt w:val="bullet"/>
      <w:lvlText w:val="•"/>
      <w:lvlJc w:val="left"/>
      <w:pPr>
        <w:ind w:left="2188" w:hanging="236"/>
      </w:pPr>
      <w:rPr>
        <w:rFonts w:hint="default"/>
        <w:lang w:val="es-ES" w:eastAsia="en-US" w:bidi="ar-SA"/>
      </w:rPr>
    </w:lvl>
    <w:lvl w:ilvl="3" w:tplc="CB8A098C">
      <w:numFmt w:val="bullet"/>
      <w:lvlText w:val="•"/>
      <w:lvlJc w:val="left"/>
      <w:pPr>
        <w:ind w:left="3257" w:hanging="236"/>
      </w:pPr>
      <w:rPr>
        <w:rFonts w:hint="default"/>
        <w:lang w:val="es-ES" w:eastAsia="en-US" w:bidi="ar-SA"/>
      </w:rPr>
    </w:lvl>
    <w:lvl w:ilvl="4" w:tplc="7E120874">
      <w:numFmt w:val="bullet"/>
      <w:lvlText w:val="•"/>
      <w:lvlJc w:val="left"/>
      <w:pPr>
        <w:ind w:left="4326" w:hanging="236"/>
      </w:pPr>
      <w:rPr>
        <w:rFonts w:hint="default"/>
        <w:lang w:val="es-ES" w:eastAsia="en-US" w:bidi="ar-SA"/>
      </w:rPr>
    </w:lvl>
    <w:lvl w:ilvl="5" w:tplc="A7501CD2">
      <w:numFmt w:val="bullet"/>
      <w:lvlText w:val="•"/>
      <w:lvlJc w:val="left"/>
      <w:pPr>
        <w:ind w:left="5395" w:hanging="236"/>
      </w:pPr>
      <w:rPr>
        <w:rFonts w:hint="default"/>
        <w:lang w:val="es-ES" w:eastAsia="en-US" w:bidi="ar-SA"/>
      </w:rPr>
    </w:lvl>
    <w:lvl w:ilvl="6" w:tplc="13FC171A">
      <w:numFmt w:val="bullet"/>
      <w:lvlText w:val="•"/>
      <w:lvlJc w:val="left"/>
      <w:pPr>
        <w:ind w:left="6464" w:hanging="236"/>
      </w:pPr>
      <w:rPr>
        <w:rFonts w:hint="default"/>
        <w:lang w:val="es-ES" w:eastAsia="en-US" w:bidi="ar-SA"/>
      </w:rPr>
    </w:lvl>
    <w:lvl w:ilvl="7" w:tplc="916C8140">
      <w:numFmt w:val="bullet"/>
      <w:lvlText w:val="•"/>
      <w:lvlJc w:val="left"/>
      <w:pPr>
        <w:ind w:left="7533" w:hanging="236"/>
      </w:pPr>
      <w:rPr>
        <w:rFonts w:hint="default"/>
        <w:lang w:val="es-ES" w:eastAsia="en-US" w:bidi="ar-SA"/>
      </w:rPr>
    </w:lvl>
    <w:lvl w:ilvl="8" w:tplc="191EF378">
      <w:numFmt w:val="bullet"/>
      <w:lvlText w:val="•"/>
      <w:lvlJc w:val="left"/>
      <w:pPr>
        <w:ind w:left="8602" w:hanging="236"/>
      </w:pPr>
      <w:rPr>
        <w:rFonts w:hint="default"/>
        <w:lang w:val="es-ES" w:eastAsia="en-US" w:bidi="ar-SA"/>
      </w:rPr>
    </w:lvl>
  </w:abstractNum>
  <w:abstractNum w:abstractNumId="163">
    <w:nsid w:val="56C1037D"/>
    <w:multiLevelType w:val="hybridMultilevel"/>
    <w:tmpl w:val="E71CAFF8"/>
    <w:lvl w:ilvl="0" w:tplc="512A1014">
      <w:numFmt w:val="bullet"/>
      <w:lvlText w:val="-"/>
      <w:lvlJc w:val="left"/>
      <w:pPr>
        <w:ind w:left="849" w:hanging="361"/>
      </w:pPr>
      <w:rPr>
        <w:rFonts w:ascii="Calibri" w:eastAsia="Calibri" w:hAnsi="Calibri" w:cs="Calibri" w:hint="default"/>
        <w:b w:val="0"/>
        <w:bCs w:val="0"/>
        <w:i w:val="0"/>
        <w:iCs w:val="0"/>
        <w:w w:val="100"/>
        <w:sz w:val="24"/>
        <w:szCs w:val="24"/>
        <w:lang w:val="es-ES" w:eastAsia="en-US" w:bidi="ar-SA"/>
      </w:rPr>
    </w:lvl>
    <w:lvl w:ilvl="1" w:tplc="32100618">
      <w:numFmt w:val="bullet"/>
      <w:lvlText w:val="•"/>
      <w:lvlJc w:val="left"/>
      <w:pPr>
        <w:ind w:left="1039" w:hanging="361"/>
      </w:pPr>
      <w:rPr>
        <w:rFonts w:hint="default"/>
        <w:lang w:val="es-ES" w:eastAsia="en-US" w:bidi="ar-SA"/>
      </w:rPr>
    </w:lvl>
    <w:lvl w:ilvl="2" w:tplc="232A8ABA">
      <w:numFmt w:val="bullet"/>
      <w:lvlText w:val="•"/>
      <w:lvlJc w:val="left"/>
      <w:pPr>
        <w:ind w:left="1239" w:hanging="361"/>
      </w:pPr>
      <w:rPr>
        <w:rFonts w:hint="default"/>
        <w:lang w:val="es-ES" w:eastAsia="en-US" w:bidi="ar-SA"/>
      </w:rPr>
    </w:lvl>
    <w:lvl w:ilvl="3" w:tplc="8A22AE22">
      <w:numFmt w:val="bullet"/>
      <w:lvlText w:val="•"/>
      <w:lvlJc w:val="left"/>
      <w:pPr>
        <w:ind w:left="1439" w:hanging="361"/>
      </w:pPr>
      <w:rPr>
        <w:rFonts w:hint="default"/>
        <w:lang w:val="es-ES" w:eastAsia="en-US" w:bidi="ar-SA"/>
      </w:rPr>
    </w:lvl>
    <w:lvl w:ilvl="4" w:tplc="E20471BA">
      <w:numFmt w:val="bullet"/>
      <w:lvlText w:val="•"/>
      <w:lvlJc w:val="left"/>
      <w:pPr>
        <w:ind w:left="1638" w:hanging="361"/>
      </w:pPr>
      <w:rPr>
        <w:rFonts w:hint="default"/>
        <w:lang w:val="es-ES" w:eastAsia="en-US" w:bidi="ar-SA"/>
      </w:rPr>
    </w:lvl>
    <w:lvl w:ilvl="5" w:tplc="54E43C00">
      <w:numFmt w:val="bullet"/>
      <w:lvlText w:val="•"/>
      <w:lvlJc w:val="left"/>
      <w:pPr>
        <w:ind w:left="1838" w:hanging="361"/>
      </w:pPr>
      <w:rPr>
        <w:rFonts w:hint="default"/>
        <w:lang w:val="es-ES" w:eastAsia="en-US" w:bidi="ar-SA"/>
      </w:rPr>
    </w:lvl>
    <w:lvl w:ilvl="6" w:tplc="5EA2FE1E">
      <w:numFmt w:val="bullet"/>
      <w:lvlText w:val="•"/>
      <w:lvlJc w:val="left"/>
      <w:pPr>
        <w:ind w:left="2038" w:hanging="361"/>
      </w:pPr>
      <w:rPr>
        <w:rFonts w:hint="default"/>
        <w:lang w:val="es-ES" w:eastAsia="en-US" w:bidi="ar-SA"/>
      </w:rPr>
    </w:lvl>
    <w:lvl w:ilvl="7" w:tplc="8AB853B2">
      <w:numFmt w:val="bullet"/>
      <w:lvlText w:val="•"/>
      <w:lvlJc w:val="left"/>
      <w:pPr>
        <w:ind w:left="2237" w:hanging="361"/>
      </w:pPr>
      <w:rPr>
        <w:rFonts w:hint="default"/>
        <w:lang w:val="es-ES" w:eastAsia="en-US" w:bidi="ar-SA"/>
      </w:rPr>
    </w:lvl>
    <w:lvl w:ilvl="8" w:tplc="378EAD6E">
      <w:numFmt w:val="bullet"/>
      <w:lvlText w:val="•"/>
      <w:lvlJc w:val="left"/>
      <w:pPr>
        <w:ind w:left="2437" w:hanging="361"/>
      </w:pPr>
      <w:rPr>
        <w:rFonts w:hint="default"/>
        <w:lang w:val="es-ES" w:eastAsia="en-US" w:bidi="ar-SA"/>
      </w:rPr>
    </w:lvl>
  </w:abstractNum>
  <w:abstractNum w:abstractNumId="164">
    <w:nsid w:val="56E71D45"/>
    <w:multiLevelType w:val="hybridMultilevel"/>
    <w:tmpl w:val="23607384"/>
    <w:lvl w:ilvl="0" w:tplc="0922BC02">
      <w:start w:val="1"/>
      <w:numFmt w:val="lowerLetter"/>
      <w:lvlText w:val="%1)"/>
      <w:lvlJc w:val="left"/>
      <w:pPr>
        <w:ind w:left="1600" w:hanging="360"/>
      </w:pPr>
      <w:rPr>
        <w:rFonts w:ascii="Calibri" w:eastAsia="Calibri" w:hAnsi="Calibri" w:cs="Calibri" w:hint="default"/>
        <w:b w:val="0"/>
        <w:bCs w:val="0"/>
        <w:i w:val="0"/>
        <w:iCs w:val="0"/>
        <w:w w:val="100"/>
        <w:sz w:val="24"/>
        <w:szCs w:val="24"/>
        <w:lang w:val="es-ES" w:eastAsia="en-US" w:bidi="ar-SA"/>
      </w:rPr>
    </w:lvl>
    <w:lvl w:ilvl="1" w:tplc="1BB8E400">
      <w:numFmt w:val="bullet"/>
      <w:lvlText w:val="•"/>
      <w:lvlJc w:val="left"/>
      <w:pPr>
        <w:ind w:left="2514" w:hanging="360"/>
      </w:pPr>
      <w:rPr>
        <w:rFonts w:hint="default"/>
        <w:lang w:val="es-ES" w:eastAsia="en-US" w:bidi="ar-SA"/>
      </w:rPr>
    </w:lvl>
    <w:lvl w:ilvl="2" w:tplc="59324446">
      <w:numFmt w:val="bullet"/>
      <w:lvlText w:val="•"/>
      <w:lvlJc w:val="left"/>
      <w:pPr>
        <w:ind w:left="3428" w:hanging="360"/>
      </w:pPr>
      <w:rPr>
        <w:rFonts w:hint="default"/>
        <w:lang w:val="es-ES" w:eastAsia="en-US" w:bidi="ar-SA"/>
      </w:rPr>
    </w:lvl>
    <w:lvl w:ilvl="3" w:tplc="88DAB646">
      <w:numFmt w:val="bullet"/>
      <w:lvlText w:val="•"/>
      <w:lvlJc w:val="left"/>
      <w:pPr>
        <w:ind w:left="4342" w:hanging="360"/>
      </w:pPr>
      <w:rPr>
        <w:rFonts w:hint="default"/>
        <w:lang w:val="es-ES" w:eastAsia="en-US" w:bidi="ar-SA"/>
      </w:rPr>
    </w:lvl>
    <w:lvl w:ilvl="4" w:tplc="3E2EEE4A">
      <w:numFmt w:val="bullet"/>
      <w:lvlText w:val="•"/>
      <w:lvlJc w:val="left"/>
      <w:pPr>
        <w:ind w:left="5256" w:hanging="360"/>
      </w:pPr>
      <w:rPr>
        <w:rFonts w:hint="default"/>
        <w:lang w:val="es-ES" w:eastAsia="en-US" w:bidi="ar-SA"/>
      </w:rPr>
    </w:lvl>
    <w:lvl w:ilvl="5" w:tplc="4F38AE4E">
      <w:numFmt w:val="bullet"/>
      <w:lvlText w:val="•"/>
      <w:lvlJc w:val="left"/>
      <w:pPr>
        <w:ind w:left="6170" w:hanging="360"/>
      </w:pPr>
      <w:rPr>
        <w:rFonts w:hint="default"/>
        <w:lang w:val="es-ES" w:eastAsia="en-US" w:bidi="ar-SA"/>
      </w:rPr>
    </w:lvl>
    <w:lvl w:ilvl="6" w:tplc="64D2565C">
      <w:numFmt w:val="bullet"/>
      <w:lvlText w:val="•"/>
      <w:lvlJc w:val="left"/>
      <w:pPr>
        <w:ind w:left="7084" w:hanging="360"/>
      </w:pPr>
      <w:rPr>
        <w:rFonts w:hint="default"/>
        <w:lang w:val="es-ES" w:eastAsia="en-US" w:bidi="ar-SA"/>
      </w:rPr>
    </w:lvl>
    <w:lvl w:ilvl="7" w:tplc="8A6A6B5C">
      <w:numFmt w:val="bullet"/>
      <w:lvlText w:val="•"/>
      <w:lvlJc w:val="left"/>
      <w:pPr>
        <w:ind w:left="7998" w:hanging="360"/>
      </w:pPr>
      <w:rPr>
        <w:rFonts w:hint="default"/>
        <w:lang w:val="es-ES" w:eastAsia="en-US" w:bidi="ar-SA"/>
      </w:rPr>
    </w:lvl>
    <w:lvl w:ilvl="8" w:tplc="100628C6">
      <w:numFmt w:val="bullet"/>
      <w:lvlText w:val="•"/>
      <w:lvlJc w:val="left"/>
      <w:pPr>
        <w:ind w:left="8912" w:hanging="360"/>
      </w:pPr>
      <w:rPr>
        <w:rFonts w:hint="default"/>
        <w:lang w:val="es-ES" w:eastAsia="en-US" w:bidi="ar-SA"/>
      </w:rPr>
    </w:lvl>
  </w:abstractNum>
  <w:abstractNum w:abstractNumId="165">
    <w:nsid w:val="57577BAF"/>
    <w:multiLevelType w:val="multilevel"/>
    <w:tmpl w:val="7C845538"/>
    <w:lvl w:ilvl="0">
      <w:start w:val="2"/>
      <w:numFmt w:val="decimal"/>
      <w:lvlText w:val="%1"/>
      <w:lvlJc w:val="left"/>
      <w:pPr>
        <w:ind w:left="836" w:hanging="418"/>
      </w:pPr>
      <w:rPr>
        <w:rFonts w:hint="default"/>
        <w:lang w:val="es-ES" w:eastAsia="en-US" w:bidi="ar-SA"/>
      </w:rPr>
    </w:lvl>
    <w:lvl w:ilvl="1">
      <w:start w:val="1"/>
      <w:numFmt w:val="decimal"/>
      <w:lvlText w:val="%1.%2."/>
      <w:lvlJc w:val="left"/>
      <w:pPr>
        <w:ind w:left="836" w:hanging="418"/>
      </w:pPr>
      <w:rPr>
        <w:rFonts w:ascii="Calibri" w:eastAsia="Calibri" w:hAnsi="Calibri" w:cs="Calibri" w:hint="default"/>
        <w:b/>
        <w:bCs/>
        <w:i w:val="0"/>
        <w:iCs w:val="0"/>
        <w:spacing w:val="-2"/>
        <w:w w:val="100"/>
        <w:sz w:val="24"/>
        <w:szCs w:val="24"/>
        <w:lang w:val="es-ES" w:eastAsia="en-US" w:bidi="ar-SA"/>
      </w:rPr>
    </w:lvl>
    <w:lvl w:ilvl="2">
      <w:start w:val="1"/>
      <w:numFmt w:val="decimal"/>
      <w:lvlText w:val="%1.%2.%3"/>
      <w:lvlJc w:val="left"/>
      <w:pPr>
        <w:ind w:left="1499" w:hanging="716"/>
      </w:pPr>
      <w:rPr>
        <w:rFonts w:ascii="Calibri" w:eastAsia="Calibri" w:hAnsi="Calibri" w:cs="Calibri" w:hint="default"/>
        <w:b w:val="0"/>
        <w:bCs w:val="0"/>
        <w:i w:val="0"/>
        <w:iCs w:val="0"/>
        <w:spacing w:val="-12"/>
        <w:w w:val="100"/>
        <w:sz w:val="24"/>
        <w:szCs w:val="24"/>
        <w:lang w:val="es-ES" w:eastAsia="en-US" w:bidi="ar-SA"/>
      </w:rPr>
    </w:lvl>
    <w:lvl w:ilvl="3">
      <w:numFmt w:val="bullet"/>
      <w:lvlText w:val="•"/>
      <w:lvlJc w:val="left"/>
      <w:pPr>
        <w:ind w:left="3553" w:hanging="716"/>
      </w:pPr>
      <w:rPr>
        <w:rFonts w:hint="default"/>
        <w:lang w:val="es-ES" w:eastAsia="en-US" w:bidi="ar-SA"/>
      </w:rPr>
    </w:lvl>
    <w:lvl w:ilvl="4">
      <w:numFmt w:val="bullet"/>
      <w:lvlText w:val="•"/>
      <w:lvlJc w:val="left"/>
      <w:pPr>
        <w:ind w:left="4580" w:hanging="716"/>
      </w:pPr>
      <w:rPr>
        <w:rFonts w:hint="default"/>
        <w:lang w:val="es-ES" w:eastAsia="en-US" w:bidi="ar-SA"/>
      </w:rPr>
    </w:lvl>
    <w:lvl w:ilvl="5">
      <w:numFmt w:val="bullet"/>
      <w:lvlText w:val="•"/>
      <w:lvlJc w:val="left"/>
      <w:pPr>
        <w:ind w:left="5606" w:hanging="716"/>
      </w:pPr>
      <w:rPr>
        <w:rFonts w:hint="default"/>
        <w:lang w:val="es-ES" w:eastAsia="en-US" w:bidi="ar-SA"/>
      </w:rPr>
    </w:lvl>
    <w:lvl w:ilvl="6">
      <w:numFmt w:val="bullet"/>
      <w:lvlText w:val="•"/>
      <w:lvlJc w:val="left"/>
      <w:pPr>
        <w:ind w:left="6633" w:hanging="716"/>
      </w:pPr>
      <w:rPr>
        <w:rFonts w:hint="default"/>
        <w:lang w:val="es-ES" w:eastAsia="en-US" w:bidi="ar-SA"/>
      </w:rPr>
    </w:lvl>
    <w:lvl w:ilvl="7">
      <w:numFmt w:val="bullet"/>
      <w:lvlText w:val="•"/>
      <w:lvlJc w:val="left"/>
      <w:pPr>
        <w:ind w:left="7660" w:hanging="716"/>
      </w:pPr>
      <w:rPr>
        <w:rFonts w:hint="default"/>
        <w:lang w:val="es-ES" w:eastAsia="en-US" w:bidi="ar-SA"/>
      </w:rPr>
    </w:lvl>
    <w:lvl w:ilvl="8">
      <w:numFmt w:val="bullet"/>
      <w:lvlText w:val="•"/>
      <w:lvlJc w:val="left"/>
      <w:pPr>
        <w:ind w:left="8686" w:hanging="716"/>
      </w:pPr>
      <w:rPr>
        <w:rFonts w:hint="default"/>
        <w:lang w:val="es-ES" w:eastAsia="en-US" w:bidi="ar-SA"/>
      </w:rPr>
    </w:lvl>
  </w:abstractNum>
  <w:abstractNum w:abstractNumId="166">
    <w:nsid w:val="57996182"/>
    <w:multiLevelType w:val="hybridMultilevel"/>
    <w:tmpl w:val="F3D270D0"/>
    <w:lvl w:ilvl="0" w:tplc="543ABEEC">
      <w:numFmt w:val="bullet"/>
      <w:lvlText w:val=""/>
      <w:lvlJc w:val="left"/>
      <w:pPr>
        <w:ind w:left="1400" w:hanging="360"/>
      </w:pPr>
      <w:rPr>
        <w:rFonts w:ascii="Symbol" w:eastAsia="Symbol" w:hAnsi="Symbol" w:cs="Symbol" w:hint="default"/>
        <w:b w:val="0"/>
        <w:bCs w:val="0"/>
        <w:i w:val="0"/>
        <w:iCs w:val="0"/>
        <w:w w:val="100"/>
        <w:sz w:val="24"/>
        <w:szCs w:val="24"/>
        <w:lang w:val="es-ES" w:eastAsia="en-US" w:bidi="ar-SA"/>
      </w:rPr>
    </w:lvl>
    <w:lvl w:ilvl="1" w:tplc="E67253D8">
      <w:numFmt w:val="bullet"/>
      <w:lvlText w:val="•"/>
      <w:lvlJc w:val="left"/>
      <w:pPr>
        <w:ind w:left="2302" w:hanging="360"/>
      </w:pPr>
      <w:rPr>
        <w:rFonts w:hint="default"/>
        <w:lang w:val="es-ES" w:eastAsia="en-US" w:bidi="ar-SA"/>
      </w:rPr>
    </w:lvl>
    <w:lvl w:ilvl="2" w:tplc="1B88AF00">
      <w:numFmt w:val="bullet"/>
      <w:lvlText w:val="•"/>
      <w:lvlJc w:val="left"/>
      <w:pPr>
        <w:ind w:left="3204" w:hanging="360"/>
      </w:pPr>
      <w:rPr>
        <w:rFonts w:hint="default"/>
        <w:lang w:val="es-ES" w:eastAsia="en-US" w:bidi="ar-SA"/>
      </w:rPr>
    </w:lvl>
    <w:lvl w:ilvl="3" w:tplc="426EF89C">
      <w:numFmt w:val="bullet"/>
      <w:lvlText w:val="•"/>
      <w:lvlJc w:val="left"/>
      <w:pPr>
        <w:ind w:left="4106" w:hanging="360"/>
      </w:pPr>
      <w:rPr>
        <w:rFonts w:hint="default"/>
        <w:lang w:val="es-ES" w:eastAsia="en-US" w:bidi="ar-SA"/>
      </w:rPr>
    </w:lvl>
    <w:lvl w:ilvl="4" w:tplc="431CDA08">
      <w:numFmt w:val="bullet"/>
      <w:lvlText w:val="•"/>
      <w:lvlJc w:val="left"/>
      <w:pPr>
        <w:ind w:left="5008" w:hanging="360"/>
      </w:pPr>
      <w:rPr>
        <w:rFonts w:hint="default"/>
        <w:lang w:val="es-ES" w:eastAsia="en-US" w:bidi="ar-SA"/>
      </w:rPr>
    </w:lvl>
    <w:lvl w:ilvl="5" w:tplc="EAA42E72">
      <w:numFmt w:val="bullet"/>
      <w:lvlText w:val="•"/>
      <w:lvlJc w:val="left"/>
      <w:pPr>
        <w:ind w:left="5910" w:hanging="360"/>
      </w:pPr>
      <w:rPr>
        <w:rFonts w:hint="default"/>
        <w:lang w:val="es-ES" w:eastAsia="en-US" w:bidi="ar-SA"/>
      </w:rPr>
    </w:lvl>
    <w:lvl w:ilvl="6" w:tplc="4A1EB94C">
      <w:numFmt w:val="bullet"/>
      <w:lvlText w:val="•"/>
      <w:lvlJc w:val="left"/>
      <w:pPr>
        <w:ind w:left="6812" w:hanging="360"/>
      </w:pPr>
      <w:rPr>
        <w:rFonts w:hint="default"/>
        <w:lang w:val="es-ES" w:eastAsia="en-US" w:bidi="ar-SA"/>
      </w:rPr>
    </w:lvl>
    <w:lvl w:ilvl="7" w:tplc="28387734">
      <w:numFmt w:val="bullet"/>
      <w:lvlText w:val="•"/>
      <w:lvlJc w:val="left"/>
      <w:pPr>
        <w:ind w:left="7714" w:hanging="360"/>
      </w:pPr>
      <w:rPr>
        <w:rFonts w:hint="default"/>
        <w:lang w:val="es-ES" w:eastAsia="en-US" w:bidi="ar-SA"/>
      </w:rPr>
    </w:lvl>
    <w:lvl w:ilvl="8" w:tplc="73D2E174">
      <w:numFmt w:val="bullet"/>
      <w:lvlText w:val="•"/>
      <w:lvlJc w:val="left"/>
      <w:pPr>
        <w:ind w:left="8616" w:hanging="360"/>
      </w:pPr>
      <w:rPr>
        <w:rFonts w:hint="default"/>
        <w:lang w:val="es-ES" w:eastAsia="en-US" w:bidi="ar-SA"/>
      </w:rPr>
    </w:lvl>
  </w:abstractNum>
  <w:abstractNum w:abstractNumId="167">
    <w:nsid w:val="57E52C60"/>
    <w:multiLevelType w:val="hybridMultilevel"/>
    <w:tmpl w:val="56847BDE"/>
    <w:lvl w:ilvl="0" w:tplc="7334F0B4">
      <w:numFmt w:val="bullet"/>
      <w:lvlText w:val="-"/>
      <w:lvlJc w:val="left"/>
      <w:pPr>
        <w:ind w:left="842" w:hanging="360"/>
      </w:pPr>
      <w:rPr>
        <w:rFonts w:ascii="Calibri" w:eastAsia="Calibri" w:hAnsi="Calibri" w:cs="Calibri" w:hint="default"/>
        <w:b w:val="0"/>
        <w:bCs w:val="0"/>
        <w:i w:val="0"/>
        <w:iCs w:val="0"/>
        <w:w w:val="100"/>
        <w:sz w:val="22"/>
        <w:szCs w:val="22"/>
        <w:lang w:val="es-ES" w:eastAsia="en-US" w:bidi="ar-SA"/>
      </w:rPr>
    </w:lvl>
    <w:lvl w:ilvl="1" w:tplc="AD48223C">
      <w:numFmt w:val="bullet"/>
      <w:lvlText w:val="•"/>
      <w:lvlJc w:val="left"/>
      <w:pPr>
        <w:ind w:left="1798" w:hanging="360"/>
      </w:pPr>
      <w:rPr>
        <w:rFonts w:hint="default"/>
        <w:lang w:val="es-ES" w:eastAsia="en-US" w:bidi="ar-SA"/>
      </w:rPr>
    </w:lvl>
    <w:lvl w:ilvl="2" w:tplc="E31C3950">
      <w:numFmt w:val="bullet"/>
      <w:lvlText w:val="•"/>
      <w:lvlJc w:val="left"/>
      <w:pPr>
        <w:ind w:left="2756" w:hanging="360"/>
      </w:pPr>
      <w:rPr>
        <w:rFonts w:hint="default"/>
        <w:lang w:val="es-ES" w:eastAsia="en-US" w:bidi="ar-SA"/>
      </w:rPr>
    </w:lvl>
    <w:lvl w:ilvl="3" w:tplc="241CC2BC">
      <w:numFmt w:val="bullet"/>
      <w:lvlText w:val="•"/>
      <w:lvlJc w:val="left"/>
      <w:pPr>
        <w:ind w:left="3714" w:hanging="360"/>
      </w:pPr>
      <w:rPr>
        <w:rFonts w:hint="default"/>
        <w:lang w:val="es-ES" w:eastAsia="en-US" w:bidi="ar-SA"/>
      </w:rPr>
    </w:lvl>
    <w:lvl w:ilvl="4" w:tplc="6004EB06">
      <w:numFmt w:val="bullet"/>
      <w:lvlText w:val="•"/>
      <w:lvlJc w:val="left"/>
      <w:pPr>
        <w:ind w:left="4672" w:hanging="360"/>
      </w:pPr>
      <w:rPr>
        <w:rFonts w:hint="default"/>
        <w:lang w:val="es-ES" w:eastAsia="en-US" w:bidi="ar-SA"/>
      </w:rPr>
    </w:lvl>
    <w:lvl w:ilvl="5" w:tplc="E9201912">
      <w:numFmt w:val="bullet"/>
      <w:lvlText w:val="•"/>
      <w:lvlJc w:val="left"/>
      <w:pPr>
        <w:ind w:left="5630" w:hanging="360"/>
      </w:pPr>
      <w:rPr>
        <w:rFonts w:hint="default"/>
        <w:lang w:val="es-ES" w:eastAsia="en-US" w:bidi="ar-SA"/>
      </w:rPr>
    </w:lvl>
    <w:lvl w:ilvl="6" w:tplc="14684452">
      <w:numFmt w:val="bullet"/>
      <w:lvlText w:val="•"/>
      <w:lvlJc w:val="left"/>
      <w:pPr>
        <w:ind w:left="6588" w:hanging="360"/>
      </w:pPr>
      <w:rPr>
        <w:rFonts w:hint="default"/>
        <w:lang w:val="es-ES" w:eastAsia="en-US" w:bidi="ar-SA"/>
      </w:rPr>
    </w:lvl>
    <w:lvl w:ilvl="7" w:tplc="6470A0AA">
      <w:numFmt w:val="bullet"/>
      <w:lvlText w:val="•"/>
      <w:lvlJc w:val="left"/>
      <w:pPr>
        <w:ind w:left="7546" w:hanging="360"/>
      </w:pPr>
      <w:rPr>
        <w:rFonts w:hint="default"/>
        <w:lang w:val="es-ES" w:eastAsia="en-US" w:bidi="ar-SA"/>
      </w:rPr>
    </w:lvl>
    <w:lvl w:ilvl="8" w:tplc="1E945CB6">
      <w:numFmt w:val="bullet"/>
      <w:lvlText w:val="•"/>
      <w:lvlJc w:val="left"/>
      <w:pPr>
        <w:ind w:left="8504" w:hanging="360"/>
      </w:pPr>
      <w:rPr>
        <w:rFonts w:hint="default"/>
        <w:lang w:val="es-ES" w:eastAsia="en-US" w:bidi="ar-SA"/>
      </w:rPr>
    </w:lvl>
  </w:abstractNum>
  <w:abstractNum w:abstractNumId="168">
    <w:nsid w:val="58561386"/>
    <w:multiLevelType w:val="hybridMultilevel"/>
    <w:tmpl w:val="45B20C4A"/>
    <w:lvl w:ilvl="0" w:tplc="F782E4EC">
      <w:start w:val="1"/>
      <w:numFmt w:val="decimal"/>
      <w:lvlText w:val="%1."/>
      <w:lvlJc w:val="left"/>
      <w:pPr>
        <w:ind w:left="423" w:hanging="255"/>
      </w:pPr>
      <w:rPr>
        <w:rFonts w:ascii="Calibri" w:eastAsia="Calibri" w:hAnsi="Calibri" w:cs="Calibri" w:hint="default"/>
        <w:b w:val="0"/>
        <w:bCs w:val="0"/>
        <w:i w:val="0"/>
        <w:iCs w:val="0"/>
        <w:spacing w:val="-2"/>
        <w:w w:val="100"/>
        <w:sz w:val="22"/>
        <w:szCs w:val="22"/>
        <w:lang w:val="es-ES" w:eastAsia="en-US" w:bidi="ar-SA"/>
      </w:rPr>
    </w:lvl>
    <w:lvl w:ilvl="1" w:tplc="E806E220">
      <w:start w:val="1"/>
      <w:numFmt w:val="lowerLetter"/>
      <w:lvlText w:val="%2."/>
      <w:lvlJc w:val="left"/>
      <w:pPr>
        <w:ind w:left="1129" w:hanging="236"/>
      </w:pPr>
      <w:rPr>
        <w:rFonts w:ascii="Calibri" w:eastAsia="Calibri" w:hAnsi="Calibri" w:cs="Calibri" w:hint="default"/>
        <w:b w:val="0"/>
        <w:bCs w:val="0"/>
        <w:i w:val="0"/>
        <w:iCs w:val="0"/>
        <w:spacing w:val="-1"/>
        <w:w w:val="100"/>
        <w:sz w:val="22"/>
        <w:szCs w:val="22"/>
        <w:lang w:val="es-ES" w:eastAsia="en-US" w:bidi="ar-SA"/>
      </w:rPr>
    </w:lvl>
    <w:lvl w:ilvl="2" w:tplc="7406A392">
      <w:numFmt w:val="bullet"/>
      <w:lvlText w:val="•"/>
      <w:lvlJc w:val="left"/>
      <w:pPr>
        <w:ind w:left="2188" w:hanging="236"/>
      </w:pPr>
      <w:rPr>
        <w:rFonts w:hint="default"/>
        <w:lang w:val="es-ES" w:eastAsia="en-US" w:bidi="ar-SA"/>
      </w:rPr>
    </w:lvl>
    <w:lvl w:ilvl="3" w:tplc="8258DAAC">
      <w:numFmt w:val="bullet"/>
      <w:lvlText w:val="•"/>
      <w:lvlJc w:val="left"/>
      <w:pPr>
        <w:ind w:left="3257" w:hanging="236"/>
      </w:pPr>
      <w:rPr>
        <w:rFonts w:hint="default"/>
        <w:lang w:val="es-ES" w:eastAsia="en-US" w:bidi="ar-SA"/>
      </w:rPr>
    </w:lvl>
    <w:lvl w:ilvl="4" w:tplc="BA1C6FE6">
      <w:numFmt w:val="bullet"/>
      <w:lvlText w:val="•"/>
      <w:lvlJc w:val="left"/>
      <w:pPr>
        <w:ind w:left="4326" w:hanging="236"/>
      </w:pPr>
      <w:rPr>
        <w:rFonts w:hint="default"/>
        <w:lang w:val="es-ES" w:eastAsia="en-US" w:bidi="ar-SA"/>
      </w:rPr>
    </w:lvl>
    <w:lvl w:ilvl="5" w:tplc="3D5ECE5C">
      <w:numFmt w:val="bullet"/>
      <w:lvlText w:val="•"/>
      <w:lvlJc w:val="left"/>
      <w:pPr>
        <w:ind w:left="5395" w:hanging="236"/>
      </w:pPr>
      <w:rPr>
        <w:rFonts w:hint="default"/>
        <w:lang w:val="es-ES" w:eastAsia="en-US" w:bidi="ar-SA"/>
      </w:rPr>
    </w:lvl>
    <w:lvl w:ilvl="6" w:tplc="240E8162">
      <w:numFmt w:val="bullet"/>
      <w:lvlText w:val="•"/>
      <w:lvlJc w:val="left"/>
      <w:pPr>
        <w:ind w:left="6464" w:hanging="236"/>
      </w:pPr>
      <w:rPr>
        <w:rFonts w:hint="default"/>
        <w:lang w:val="es-ES" w:eastAsia="en-US" w:bidi="ar-SA"/>
      </w:rPr>
    </w:lvl>
    <w:lvl w:ilvl="7" w:tplc="175EDFBC">
      <w:numFmt w:val="bullet"/>
      <w:lvlText w:val="•"/>
      <w:lvlJc w:val="left"/>
      <w:pPr>
        <w:ind w:left="7533" w:hanging="236"/>
      </w:pPr>
      <w:rPr>
        <w:rFonts w:hint="default"/>
        <w:lang w:val="es-ES" w:eastAsia="en-US" w:bidi="ar-SA"/>
      </w:rPr>
    </w:lvl>
    <w:lvl w:ilvl="8" w:tplc="CD6AE436">
      <w:numFmt w:val="bullet"/>
      <w:lvlText w:val="•"/>
      <w:lvlJc w:val="left"/>
      <w:pPr>
        <w:ind w:left="8602" w:hanging="236"/>
      </w:pPr>
      <w:rPr>
        <w:rFonts w:hint="default"/>
        <w:lang w:val="es-ES" w:eastAsia="en-US" w:bidi="ar-SA"/>
      </w:rPr>
    </w:lvl>
  </w:abstractNum>
  <w:abstractNum w:abstractNumId="169">
    <w:nsid w:val="585C194A"/>
    <w:multiLevelType w:val="hybridMultilevel"/>
    <w:tmpl w:val="C2ACE246"/>
    <w:lvl w:ilvl="0" w:tplc="589CE44A">
      <w:start w:val="1"/>
      <w:numFmt w:val="decimal"/>
      <w:lvlText w:val="%1."/>
      <w:lvlJc w:val="left"/>
      <w:pPr>
        <w:ind w:left="1547" w:hanging="759"/>
        <w:jc w:val="right"/>
      </w:pPr>
      <w:rPr>
        <w:rFonts w:hint="default"/>
        <w:spacing w:val="-2"/>
        <w:w w:val="100"/>
        <w:lang w:val="es-ES" w:eastAsia="en-US" w:bidi="ar-SA"/>
      </w:rPr>
    </w:lvl>
    <w:lvl w:ilvl="1" w:tplc="65AE396E">
      <w:numFmt w:val="bullet"/>
      <w:lvlText w:val="•"/>
      <w:lvlJc w:val="left"/>
      <w:pPr>
        <w:ind w:left="2460" w:hanging="759"/>
      </w:pPr>
      <w:rPr>
        <w:rFonts w:hint="default"/>
        <w:lang w:val="es-ES" w:eastAsia="en-US" w:bidi="ar-SA"/>
      </w:rPr>
    </w:lvl>
    <w:lvl w:ilvl="2" w:tplc="984AE036">
      <w:numFmt w:val="bullet"/>
      <w:lvlText w:val="•"/>
      <w:lvlJc w:val="left"/>
      <w:pPr>
        <w:ind w:left="3380" w:hanging="759"/>
      </w:pPr>
      <w:rPr>
        <w:rFonts w:hint="default"/>
        <w:lang w:val="es-ES" w:eastAsia="en-US" w:bidi="ar-SA"/>
      </w:rPr>
    </w:lvl>
    <w:lvl w:ilvl="3" w:tplc="2F4CF976">
      <w:numFmt w:val="bullet"/>
      <w:lvlText w:val="•"/>
      <w:lvlJc w:val="left"/>
      <w:pPr>
        <w:ind w:left="4300" w:hanging="759"/>
      </w:pPr>
      <w:rPr>
        <w:rFonts w:hint="default"/>
        <w:lang w:val="es-ES" w:eastAsia="en-US" w:bidi="ar-SA"/>
      </w:rPr>
    </w:lvl>
    <w:lvl w:ilvl="4" w:tplc="EBF257AC">
      <w:numFmt w:val="bullet"/>
      <w:lvlText w:val="•"/>
      <w:lvlJc w:val="left"/>
      <w:pPr>
        <w:ind w:left="5220" w:hanging="759"/>
      </w:pPr>
      <w:rPr>
        <w:rFonts w:hint="default"/>
        <w:lang w:val="es-ES" w:eastAsia="en-US" w:bidi="ar-SA"/>
      </w:rPr>
    </w:lvl>
    <w:lvl w:ilvl="5" w:tplc="CABAF472">
      <w:numFmt w:val="bullet"/>
      <w:lvlText w:val="•"/>
      <w:lvlJc w:val="left"/>
      <w:pPr>
        <w:ind w:left="6140" w:hanging="759"/>
      </w:pPr>
      <w:rPr>
        <w:rFonts w:hint="default"/>
        <w:lang w:val="es-ES" w:eastAsia="en-US" w:bidi="ar-SA"/>
      </w:rPr>
    </w:lvl>
    <w:lvl w:ilvl="6" w:tplc="84644E24">
      <w:numFmt w:val="bullet"/>
      <w:lvlText w:val="•"/>
      <w:lvlJc w:val="left"/>
      <w:pPr>
        <w:ind w:left="7060" w:hanging="759"/>
      </w:pPr>
      <w:rPr>
        <w:rFonts w:hint="default"/>
        <w:lang w:val="es-ES" w:eastAsia="en-US" w:bidi="ar-SA"/>
      </w:rPr>
    </w:lvl>
    <w:lvl w:ilvl="7" w:tplc="101A0CC4">
      <w:numFmt w:val="bullet"/>
      <w:lvlText w:val="•"/>
      <w:lvlJc w:val="left"/>
      <w:pPr>
        <w:ind w:left="7980" w:hanging="759"/>
      </w:pPr>
      <w:rPr>
        <w:rFonts w:hint="default"/>
        <w:lang w:val="es-ES" w:eastAsia="en-US" w:bidi="ar-SA"/>
      </w:rPr>
    </w:lvl>
    <w:lvl w:ilvl="8" w:tplc="2AEC19B2">
      <w:numFmt w:val="bullet"/>
      <w:lvlText w:val="•"/>
      <w:lvlJc w:val="left"/>
      <w:pPr>
        <w:ind w:left="8900" w:hanging="759"/>
      </w:pPr>
      <w:rPr>
        <w:rFonts w:hint="default"/>
        <w:lang w:val="es-ES" w:eastAsia="en-US" w:bidi="ar-SA"/>
      </w:rPr>
    </w:lvl>
  </w:abstractNum>
  <w:abstractNum w:abstractNumId="170">
    <w:nsid w:val="58A86023"/>
    <w:multiLevelType w:val="hybridMultilevel"/>
    <w:tmpl w:val="B5CCE788"/>
    <w:lvl w:ilvl="0" w:tplc="E9F88910">
      <w:numFmt w:val="bullet"/>
      <w:lvlText w:val=""/>
      <w:lvlJc w:val="left"/>
      <w:pPr>
        <w:ind w:left="1400" w:hanging="360"/>
      </w:pPr>
      <w:rPr>
        <w:rFonts w:ascii="Symbol" w:eastAsia="Symbol" w:hAnsi="Symbol" w:cs="Symbol" w:hint="default"/>
        <w:b w:val="0"/>
        <w:bCs w:val="0"/>
        <w:i w:val="0"/>
        <w:iCs w:val="0"/>
        <w:w w:val="100"/>
        <w:sz w:val="24"/>
        <w:szCs w:val="24"/>
        <w:lang w:val="es-ES" w:eastAsia="en-US" w:bidi="ar-SA"/>
      </w:rPr>
    </w:lvl>
    <w:lvl w:ilvl="1" w:tplc="9D927A2C">
      <w:numFmt w:val="bullet"/>
      <w:lvlText w:val="•"/>
      <w:lvlJc w:val="left"/>
      <w:pPr>
        <w:ind w:left="2302" w:hanging="360"/>
      </w:pPr>
      <w:rPr>
        <w:rFonts w:hint="default"/>
        <w:lang w:val="es-ES" w:eastAsia="en-US" w:bidi="ar-SA"/>
      </w:rPr>
    </w:lvl>
    <w:lvl w:ilvl="2" w:tplc="9014C674">
      <w:numFmt w:val="bullet"/>
      <w:lvlText w:val="•"/>
      <w:lvlJc w:val="left"/>
      <w:pPr>
        <w:ind w:left="3204" w:hanging="360"/>
      </w:pPr>
      <w:rPr>
        <w:rFonts w:hint="default"/>
        <w:lang w:val="es-ES" w:eastAsia="en-US" w:bidi="ar-SA"/>
      </w:rPr>
    </w:lvl>
    <w:lvl w:ilvl="3" w:tplc="E69442B4">
      <w:numFmt w:val="bullet"/>
      <w:lvlText w:val="•"/>
      <w:lvlJc w:val="left"/>
      <w:pPr>
        <w:ind w:left="4106" w:hanging="360"/>
      </w:pPr>
      <w:rPr>
        <w:rFonts w:hint="default"/>
        <w:lang w:val="es-ES" w:eastAsia="en-US" w:bidi="ar-SA"/>
      </w:rPr>
    </w:lvl>
    <w:lvl w:ilvl="4" w:tplc="536479D4">
      <w:numFmt w:val="bullet"/>
      <w:lvlText w:val="•"/>
      <w:lvlJc w:val="left"/>
      <w:pPr>
        <w:ind w:left="5008" w:hanging="360"/>
      </w:pPr>
      <w:rPr>
        <w:rFonts w:hint="default"/>
        <w:lang w:val="es-ES" w:eastAsia="en-US" w:bidi="ar-SA"/>
      </w:rPr>
    </w:lvl>
    <w:lvl w:ilvl="5" w:tplc="32F2CCD0">
      <w:numFmt w:val="bullet"/>
      <w:lvlText w:val="•"/>
      <w:lvlJc w:val="left"/>
      <w:pPr>
        <w:ind w:left="5910" w:hanging="360"/>
      </w:pPr>
      <w:rPr>
        <w:rFonts w:hint="default"/>
        <w:lang w:val="es-ES" w:eastAsia="en-US" w:bidi="ar-SA"/>
      </w:rPr>
    </w:lvl>
    <w:lvl w:ilvl="6" w:tplc="064E28E2">
      <w:numFmt w:val="bullet"/>
      <w:lvlText w:val="•"/>
      <w:lvlJc w:val="left"/>
      <w:pPr>
        <w:ind w:left="6812" w:hanging="360"/>
      </w:pPr>
      <w:rPr>
        <w:rFonts w:hint="default"/>
        <w:lang w:val="es-ES" w:eastAsia="en-US" w:bidi="ar-SA"/>
      </w:rPr>
    </w:lvl>
    <w:lvl w:ilvl="7" w:tplc="C2281E32">
      <w:numFmt w:val="bullet"/>
      <w:lvlText w:val="•"/>
      <w:lvlJc w:val="left"/>
      <w:pPr>
        <w:ind w:left="7714" w:hanging="360"/>
      </w:pPr>
      <w:rPr>
        <w:rFonts w:hint="default"/>
        <w:lang w:val="es-ES" w:eastAsia="en-US" w:bidi="ar-SA"/>
      </w:rPr>
    </w:lvl>
    <w:lvl w:ilvl="8" w:tplc="EB68A3A8">
      <w:numFmt w:val="bullet"/>
      <w:lvlText w:val="•"/>
      <w:lvlJc w:val="left"/>
      <w:pPr>
        <w:ind w:left="8616" w:hanging="360"/>
      </w:pPr>
      <w:rPr>
        <w:rFonts w:hint="default"/>
        <w:lang w:val="es-ES" w:eastAsia="en-US" w:bidi="ar-SA"/>
      </w:rPr>
    </w:lvl>
  </w:abstractNum>
  <w:abstractNum w:abstractNumId="171">
    <w:nsid w:val="58E80BC8"/>
    <w:multiLevelType w:val="hybridMultilevel"/>
    <w:tmpl w:val="4BEAE0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2">
    <w:nsid w:val="58EE73CD"/>
    <w:multiLevelType w:val="hybridMultilevel"/>
    <w:tmpl w:val="94144390"/>
    <w:lvl w:ilvl="0" w:tplc="42F07A3A">
      <w:start w:val="1"/>
      <w:numFmt w:val="decimal"/>
      <w:lvlText w:val="%1."/>
      <w:lvlJc w:val="left"/>
      <w:pPr>
        <w:ind w:left="1600" w:hanging="360"/>
      </w:pPr>
      <w:rPr>
        <w:rFonts w:ascii="Calibri" w:eastAsia="Calibri" w:hAnsi="Calibri" w:cs="Calibri" w:hint="default"/>
        <w:b w:val="0"/>
        <w:bCs w:val="0"/>
        <w:i w:val="0"/>
        <w:iCs w:val="0"/>
        <w:spacing w:val="-2"/>
        <w:w w:val="100"/>
        <w:sz w:val="24"/>
        <w:szCs w:val="24"/>
        <w:lang w:val="es-ES" w:eastAsia="en-US" w:bidi="ar-SA"/>
      </w:rPr>
    </w:lvl>
    <w:lvl w:ilvl="1" w:tplc="8F901D8C">
      <w:start w:val="1"/>
      <w:numFmt w:val="lowerLetter"/>
      <w:lvlText w:val="%2)"/>
      <w:lvlJc w:val="left"/>
      <w:pPr>
        <w:ind w:left="1600" w:hanging="360"/>
      </w:pPr>
      <w:rPr>
        <w:rFonts w:ascii="Calibri" w:eastAsia="Calibri" w:hAnsi="Calibri" w:cs="Calibri" w:hint="default"/>
        <w:b w:val="0"/>
        <w:bCs w:val="0"/>
        <w:i w:val="0"/>
        <w:iCs w:val="0"/>
        <w:w w:val="100"/>
        <w:sz w:val="24"/>
        <w:szCs w:val="24"/>
        <w:lang w:val="es-ES" w:eastAsia="en-US" w:bidi="ar-SA"/>
      </w:rPr>
    </w:lvl>
    <w:lvl w:ilvl="2" w:tplc="F4F4D72A">
      <w:numFmt w:val="bullet"/>
      <w:lvlText w:val="•"/>
      <w:lvlJc w:val="left"/>
      <w:pPr>
        <w:ind w:left="3428" w:hanging="360"/>
      </w:pPr>
      <w:rPr>
        <w:rFonts w:hint="default"/>
        <w:lang w:val="es-ES" w:eastAsia="en-US" w:bidi="ar-SA"/>
      </w:rPr>
    </w:lvl>
    <w:lvl w:ilvl="3" w:tplc="00B8DB8A">
      <w:numFmt w:val="bullet"/>
      <w:lvlText w:val="•"/>
      <w:lvlJc w:val="left"/>
      <w:pPr>
        <w:ind w:left="4342" w:hanging="360"/>
      </w:pPr>
      <w:rPr>
        <w:rFonts w:hint="default"/>
        <w:lang w:val="es-ES" w:eastAsia="en-US" w:bidi="ar-SA"/>
      </w:rPr>
    </w:lvl>
    <w:lvl w:ilvl="4" w:tplc="FE000BBE">
      <w:numFmt w:val="bullet"/>
      <w:lvlText w:val="•"/>
      <w:lvlJc w:val="left"/>
      <w:pPr>
        <w:ind w:left="5256" w:hanging="360"/>
      </w:pPr>
      <w:rPr>
        <w:rFonts w:hint="default"/>
        <w:lang w:val="es-ES" w:eastAsia="en-US" w:bidi="ar-SA"/>
      </w:rPr>
    </w:lvl>
    <w:lvl w:ilvl="5" w:tplc="BC3CD7CC">
      <w:numFmt w:val="bullet"/>
      <w:lvlText w:val="•"/>
      <w:lvlJc w:val="left"/>
      <w:pPr>
        <w:ind w:left="6170" w:hanging="360"/>
      </w:pPr>
      <w:rPr>
        <w:rFonts w:hint="default"/>
        <w:lang w:val="es-ES" w:eastAsia="en-US" w:bidi="ar-SA"/>
      </w:rPr>
    </w:lvl>
    <w:lvl w:ilvl="6" w:tplc="2F008B0A">
      <w:numFmt w:val="bullet"/>
      <w:lvlText w:val="•"/>
      <w:lvlJc w:val="left"/>
      <w:pPr>
        <w:ind w:left="7084" w:hanging="360"/>
      </w:pPr>
      <w:rPr>
        <w:rFonts w:hint="default"/>
        <w:lang w:val="es-ES" w:eastAsia="en-US" w:bidi="ar-SA"/>
      </w:rPr>
    </w:lvl>
    <w:lvl w:ilvl="7" w:tplc="A7BEC39E">
      <w:numFmt w:val="bullet"/>
      <w:lvlText w:val="•"/>
      <w:lvlJc w:val="left"/>
      <w:pPr>
        <w:ind w:left="7998" w:hanging="360"/>
      </w:pPr>
      <w:rPr>
        <w:rFonts w:hint="default"/>
        <w:lang w:val="es-ES" w:eastAsia="en-US" w:bidi="ar-SA"/>
      </w:rPr>
    </w:lvl>
    <w:lvl w:ilvl="8" w:tplc="1972A2A8">
      <w:numFmt w:val="bullet"/>
      <w:lvlText w:val="•"/>
      <w:lvlJc w:val="left"/>
      <w:pPr>
        <w:ind w:left="8912" w:hanging="360"/>
      </w:pPr>
      <w:rPr>
        <w:rFonts w:hint="default"/>
        <w:lang w:val="es-ES" w:eastAsia="en-US" w:bidi="ar-SA"/>
      </w:rPr>
    </w:lvl>
  </w:abstractNum>
  <w:abstractNum w:abstractNumId="173">
    <w:nsid w:val="58F45906"/>
    <w:multiLevelType w:val="hybridMultilevel"/>
    <w:tmpl w:val="E1DC2FE0"/>
    <w:lvl w:ilvl="0" w:tplc="340A0001">
      <w:start w:val="1"/>
      <w:numFmt w:val="bullet"/>
      <w:lvlText w:val=""/>
      <w:lvlJc w:val="left"/>
      <w:pPr>
        <w:ind w:left="1604" w:hanging="360"/>
      </w:pPr>
      <w:rPr>
        <w:rFonts w:ascii="Symbol" w:hAnsi="Symbol" w:hint="default"/>
      </w:rPr>
    </w:lvl>
    <w:lvl w:ilvl="1" w:tplc="340A0003" w:tentative="1">
      <w:start w:val="1"/>
      <w:numFmt w:val="bullet"/>
      <w:lvlText w:val="o"/>
      <w:lvlJc w:val="left"/>
      <w:pPr>
        <w:ind w:left="2324" w:hanging="360"/>
      </w:pPr>
      <w:rPr>
        <w:rFonts w:ascii="Courier New" w:hAnsi="Courier New" w:cs="Courier New" w:hint="default"/>
      </w:rPr>
    </w:lvl>
    <w:lvl w:ilvl="2" w:tplc="340A0005" w:tentative="1">
      <w:start w:val="1"/>
      <w:numFmt w:val="bullet"/>
      <w:lvlText w:val=""/>
      <w:lvlJc w:val="left"/>
      <w:pPr>
        <w:ind w:left="3044" w:hanging="360"/>
      </w:pPr>
      <w:rPr>
        <w:rFonts w:ascii="Wingdings" w:hAnsi="Wingdings" w:hint="default"/>
      </w:rPr>
    </w:lvl>
    <w:lvl w:ilvl="3" w:tplc="340A0001" w:tentative="1">
      <w:start w:val="1"/>
      <w:numFmt w:val="bullet"/>
      <w:lvlText w:val=""/>
      <w:lvlJc w:val="left"/>
      <w:pPr>
        <w:ind w:left="3764" w:hanging="360"/>
      </w:pPr>
      <w:rPr>
        <w:rFonts w:ascii="Symbol" w:hAnsi="Symbol" w:hint="default"/>
      </w:rPr>
    </w:lvl>
    <w:lvl w:ilvl="4" w:tplc="340A0003" w:tentative="1">
      <w:start w:val="1"/>
      <w:numFmt w:val="bullet"/>
      <w:lvlText w:val="o"/>
      <w:lvlJc w:val="left"/>
      <w:pPr>
        <w:ind w:left="4484" w:hanging="360"/>
      </w:pPr>
      <w:rPr>
        <w:rFonts w:ascii="Courier New" w:hAnsi="Courier New" w:cs="Courier New" w:hint="default"/>
      </w:rPr>
    </w:lvl>
    <w:lvl w:ilvl="5" w:tplc="340A0005" w:tentative="1">
      <w:start w:val="1"/>
      <w:numFmt w:val="bullet"/>
      <w:lvlText w:val=""/>
      <w:lvlJc w:val="left"/>
      <w:pPr>
        <w:ind w:left="5204" w:hanging="360"/>
      </w:pPr>
      <w:rPr>
        <w:rFonts w:ascii="Wingdings" w:hAnsi="Wingdings" w:hint="default"/>
      </w:rPr>
    </w:lvl>
    <w:lvl w:ilvl="6" w:tplc="340A0001" w:tentative="1">
      <w:start w:val="1"/>
      <w:numFmt w:val="bullet"/>
      <w:lvlText w:val=""/>
      <w:lvlJc w:val="left"/>
      <w:pPr>
        <w:ind w:left="5924" w:hanging="360"/>
      </w:pPr>
      <w:rPr>
        <w:rFonts w:ascii="Symbol" w:hAnsi="Symbol" w:hint="default"/>
      </w:rPr>
    </w:lvl>
    <w:lvl w:ilvl="7" w:tplc="340A0003" w:tentative="1">
      <w:start w:val="1"/>
      <w:numFmt w:val="bullet"/>
      <w:lvlText w:val="o"/>
      <w:lvlJc w:val="left"/>
      <w:pPr>
        <w:ind w:left="6644" w:hanging="360"/>
      </w:pPr>
      <w:rPr>
        <w:rFonts w:ascii="Courier New" w:hAnsi="Courier New" w:cs="Courier New" w:hint="default"/>
      </w:rPr>
    </w:lvl>
    <w:lvl w:ilvl="8" w:tplc="340A0005" w:tentative="1">
      <w:start w:val="1"/>
      <w:numFmt w:val="bullet"/>
      <w:lvlText w:val=""/>
      <w:lvlJc w:val="left"/>
      <w:pPr>
        <w:ind w:left="7364" w:hanging="360"/>
      </w:pPr>
      <w:rPr>
        <w:rFonts w:ascii="Wingdings" w:hAnsi="Wingdings" w:hint="default"/>
      </w:rPr>
    </w:lvl>
  </w:abstractNum>
  <w:abstractNum w:abstractNumId="174">
    <w:nsid w:val="591C594D"/>
    <w:multiLevelType w:val="hybridMultilevel"/>
    <w:tmpl w:val="34261988"/>
    <w:lvl w:ilvl="0" w:tplc="D89EBBDA">
      <w:start w:val="1"/>
      <w:numFmt w:val="lowerLetter"/>
      <w:lvlText w:val="%1)"/>
      <w:lvlJc w:val="left"/>
      <w:pPr>
        <w:ind w:left="884" w:hanging="251"/>
      </w:pPr>
      <w:rPr>
        <w:rFonts w:ascii="Calibri" w:eastAsia="Calibri" w:hAnsi="Calibri" w:cs="Calibri" w:hint="default"/>
        <w:b w:val="0"/>
        <w:bCs w:val="0"/>
        <w:i w:val="0"/>
        <w:iCs w:val="0"/>
        <w:w w:val="100"/>
        <w:sz w:val="24"/>
        <w:szCs w:val="24"/>
        <w:lang w:val="es-ES" w:eastAsia="en-US" w:bidi="ar-SA"/>
      </w:rPr>
    </w:lvl>
    <w:lvl w:ilvl="1" w:tplc="54B05822">
      <w:numFmt w:val="bullet"/>
      <w:lvlText w:val="•"/>
      <w:lvlJc w:val="left"/>
      <w:pPr>
        <w:ind w:left="1866" w:hanging="251"/>
      </w:pPr>
      <w:rPr>
        <w:rFonts w:hint="default"/>
        <w:lang w:val="es-ES" w:eastAsia="en-US" w:bidi="ar-SA"/>
      </w:rPr>
    </w:lvl>
    <w:lvl w:ilvl="2" w:tplc="6CC2DDF8">
      <w:numFmt w:val="bullet"/>
      <w:lvlText w:val="•"/>
      <w:lvlJc w:val="left"/>
      <w:pPr>
        <w:ind w:left="2852" w:hanging="251"/>
      </w:pPr>
      <w:rPr>
        <w:rFonts w:hint="default"/>
        <w:lang w:val="es-ES" w:eastAsia="en-US" w:bidi="ar-SA"/>
      </w:rPr>
    </w:lvl>
    <w:lvl w:ilvl="3" w:tplc="330A8D2C">
      <w:numFmt w:val="bullet"/>
      <w:lvlText w:val="•"/>
      <w:lvlJc w:val="left"/>
      <w:pPr>
        <w:ind w:left="3838" w:hanging="251"/>
      </w:pPr>
      <w:rPr>
        <w:rFonts w:hint="default"/>
        <w:lang w:val="es-ES" w:eastAsia="en-US" w:bidi="ar-SA"/>
      </w:rPr>
    </w:lvl>
    <w:lvl w:ilvl="4" w:tplc="47B41262">
      <w:numFmt w:val="bullet"/>
      <w:lvlText w:val="•"/>
      <w:lvlJc w:val="left"/>
      <w:pPr>
        <w:ind w:left="4824" w:hanging="251"/>
      </w:pPr>
      <w:rPr>
        <w:rFonts w:hint="default"/>
        <w:lang w:val="es-ES" w:eastAsia="en-US" w:bidi="ar-SA"/>
      </w:rPr>
    </w:lvl>
    <w:lvl w:ilvl="5" w:tplc="BBE27A86">
      <w:numFmt w:val="bullet"/>
      <w:lvlText w:val="•"/>
      <w:lvlJc w:val="left"/>
      <w:pPr>
        <w:ind w:left="5810" w:hanging="251"/>
      </w:pPr>
      <w:rPr>
        <w:rFonts w:hint="default"/>
        <w:lang w:val="es-ES" w:eastAsia="en-US" w:bidi="ar-SA"/>
      </w:rPr>
    </w:lvl>
    <w:lvl w:ilvl="6" w:tplc="F2F40122">
      <w:numFmt w:val="bullet"/>
      <w:lvlText w:val="•"/>
      <w:lvlJc w:val="left"/>
      <w:pPr>
        <w:ind w:left="6796" w:hanging="251"/>
      </w:pPr>
      <w:rPr>
        <w:rFonts w:hint="default"/>
        <w:lang w:val="es-ES" w:eastAsia="en-US" w:bidi="ar-SA"/>
      </w:rPr>
    </w:lvl>
    <w:lvl w:ilvl="7" w:tplc="BAE0A80E">
      <w:numFmt w:val="bullet"/>
      <w:lvlText w:val="•"/>
      <w:lvlJc w:val="left"/>
      <w:pPr>
        <w:ind w:left="7782" w:hanging="251"/>
      </w:pPr>
      <w:rPr>
        <w:rFonts w:hint="default"/>
        <w:lang w:val="es-ES" w:eastAsia="en-US" w:bidi="ar-SA"/>
      </w:rPr>
    </w:lvl>
    <w:lvl w:ilvl="8" w:tplc="C8C01090">
      <w:numFmt w:val="bullet"/>
      <w:lvlText w:val="•"/>
      <w:lvlJc w:val="left"/>
      <w:pPr>
        <w:ind w:left="8768" w:hanging="251"/>
      </w:pPr>
      <w:rPr>
        <w:rFonts w:hint="default"/>
        <w:lang w:val="es-ES" w:eastAsia="en-US" w:bidi="ar-SA"/>
      </w:rPr>
    </w:lvl>
  </w:abstractNum>
  <w:abstractNum w:abstractNumId="175">
    <w:nsid w:val="59B24612"/>
    <w:multiLevelType w:val="hybridMultilevel"/>
    <w:tmpl w:val="E6AA9D2C"/>
    <w:lvl w:ilvl="0" w:tplc="41C237B6">
      <w:numFmt w:val="bullet"/>
      <w:lvlText w:val=""/>
      <w:lvlJc w:val="left"/>
      <w:pPr>
        <w:ind w:left="431" w:hanging="356"/>
      </w:pPr>
      <w:rPr>
        <w:rFonts w:ascii="Symbol" w:eastAsia="Symbol" w:hAnsi="Symbol" w:cs="Symbol" w:hint="default"/>
        <w:b w:val="0"/>
        <w:bCs w:val="0"/>
        <w:i w:val="0"/>
        <w:iCs w:val="0"/>
        <w:w w:val="100"/>
        <w:sz w:val="22"/>
        <w:szCs w:val="22"/>
        <w:lang w:val="es-ES" w:eastAsia="en-US" w:bidi="ar-SA"/>
      </w:rPr>
    </w:lvl>
    <w:lvl w:ilvl="1" w:tplc="9F80964A">
      <w:numFmt w:val="bullet"/>
      <w:lvlText w:val="•"/>
      <w:lvlJc w:val="left"/>
      <w:pPr>
        <w:ind w:left="844" w:hanging="356"/>
      </w:pPr>
      <w:rPr>
        <w:rFonts w:hint="default"/>
        <w:lang w:val="es-ES" w:eastAsia="en-US" w:bidi="ar-SA"/>
      </w:rPr>
    </w:lvl>
    <w:lvl w:ilvl="2" w:tplc="22848764">
      <w:numFmt w:val="bullet"/>
      <w:lvlText w:val="•"/>
      <w:lvlJc w:val="left"/>
      <w:pPr>
        <w:ind w:left="1248" w:hanging="356"/>
      </w:pPr>
      <w:rPr>
        <w:rFonts w:hint="default"/>
        <w:lang w:val="es-ES" w:eastAsia="en-US" w:bidi="ar-SA"/>
      </w:rPr>
    </w:lvl>
    <w:lvl w:ilvl="3" w:tplc="B03A185E">
      <w:numFmt w:val="bullet"/>
      <w:lvlText w:val="•"/>
      <w:lvlJc w:val="left"/>
      <w:pPr>
        <w:ind w:left="1653" w:hanging="356"/>
      </w:pPr>
      <w:rPr>
        <w:rFonts w:hint="default"/>
        <w:lang w:val="es-ES" w:eastAsia="en-US" w:bidi="ar-SA"/>
      </w:rPr>
    </w:lvl>
    <w:lvl w:ilvl="4" w:tplc="0D8AB7EC">
      <w:numFmt w:val="bullet"/>
      <w:lvlText w:val="•"/>
      <w:lvlJc w:val="left"/>
      <w:pPr>
        <w:ind w:left="2057" w:hanging="356"/>
      </w:pPr>
      <w:rPr>
        <w:rFonts w:hint="default"/>
        <w:lang w:val="es-ES" w:eastAsia="en-US" w:bidi="ar-SA"/>
      </w:rPr>
    </w:lvl>
    <w:lvl w:ilvl="5" w:tplc="72E056DE">
      <w:numFmt w:val="bullet"/>
      <w:lvlText w:val="•"/>
      <w:lvlJc w:val="left"/>
      <w:pPr>
        <w:ind w:left="2462" w:hanging="356"/>
      </w:pPr>
      <w:rPr>
        <w:rFonts w:hint="default"/>
        <w:lang w:val="es-ES" w:eastAsia="en-US" w:bidi="ar-SA"/>
      </w:rPr>
    </w:lvl>
    <w:lvl w:ilvl="6" w:tplc="EABCEAA0">
      <w:numFmt w:val="bullet"/>
      <w:lvlText w:val="•"/>
      <w:lvlJc w:val="left"/>
      <w:pPr>
        <w:ind w:left="2866" w:hanging="356"/>
      </w:pPr>
      <w:rPr>
        <w:rFonts w:hint="default"/>
        <w:lang w:val="es-ES" w:eastAsia="en-US" w:bidi="ar-SA"/>
      </w:rPr>
    </w:lvl>
    <w:lvl w:ilvl="7" w:tplc="B2BEA784">
      <w:numFmt w:val="bullet"/>
      <w:lvlText w:val="•"/>
      <w:lvlJc w:val="left"/>
      <w:pPr>
        <w:ind w:left="3270" w:hanging="356"/>
      </w:pPr>
      <w:rPr>
        <w:rFonts w:hint="default"/>
        <w:lang w:val="es-ES" w:eastAsia="en-US" w:bidi="ar-SA"/>
      </w:rPr>
    </w:lvl>
    <w:lvl w:ilvl="8" w:tplc="E0CCAC4C">
      <w:numFmt w:val="bullet"/>
      <w:lvlText w:val="•"/>
      <w:lvlJc w:val="left"/>
      <w:pPr>
        <w:ind w:left="3675" w:hanging="356"/>
      </w:pPr>
      <w:rPr>
        <w:rFonts w:hint="default"/>
        <w:lang w:val="es-ES" w:eastAsia="en-US" w:bidi="ar-SA"/>
      </w:rPr>
    </w:lvl>
  </w:abstractNum>
  <w:abstractNum w:abstractNumId="176">
    <w:nsid w:val="5AD26422"/>
    <w:multiLevelType w:val="hybridMultilevel"/>
    <w:tmpl w:val="6434A534"/>
    <w:lvl w:ilvl="0" w:tplc="61820FBA">
      <w:start w:val="1"/>
      <w:numFmt w:val="decimal"/>
      <w:lvlText w:val="%1."/>
      <w:lvlJc w:val="left"/>
      <w:pPr>
        <w:ind w:left="322" w:hanging="212"/>
        <w:jc w:val="right"/>
      </w:pPr>
      <w:rPr>
        <w:rFonts w:ascii="Calibri" w:eastAsia="Calibri" w:hAnsi="Calibri" w:cs="Calibri" w:hint="default"/>
        <w:b/>
        <w:bCs/>
        <w:i w:val="0"/>
        <w:iCs w:val="0"/>
        <w:spacing w:val="-2"/>
        <w:w w:val="100"/>
        <w:sz w:val="22"/>
        <w:szCs w:val="22"/>
        <w:lang w:val="es-ES" w:eastAsia="en-US" w:bidi="ar-SA"/>
      </w:rPr>
    </w:lvl>
    <w:lvl w:ilvl="1" w:tplc="9C2E33AC">
      <w:numFmt w:val="bullet"/>
      <w:lvlText w:val="-"/>
      <w:lvlJc w:val="left"/>
      <w:pPr>
        <w:ind w:left="1042" w:hanging="365"/>
      </w:pPr>
      <w:rPr>
        <w:rFonts w:ascii="Calibri" w:eastAsia="Calibri" w:hAnsi="Calibri" w:cs="Calibri" w:hint="default"/>
        <w:b w:val="0"/>
        <w:bCs w:val="0"/>
        <w:i w:val="0"/>
        <w:iCs w:val="0"/>
        <w:w w:val="100"/>
        <w:sz w:val="22"/>
        <w:szCs w:val="22"/>
        <w:lang w:val="es-ES" w:eastAsia="en-US" w:bidi="ar-SA"/>
      </w:rPr>
    </w:lvl>
    <w:lvl w:ilvl="2" w:tplc="9EB65DA4">
      <w:numFmt w:val="bullet"/>
      <w:lvlText w:val="•"/>
      <w:lvlJc w:val="left"/>
      <w:pPr>
        <w:ind w:left="2117" w:hanging="365"/>
      </w:pPr>
      <w:rPr>
        <w:rFonts w:hint="default"/>
        <w:lang w:val="es-ES" w:eastAsia="en-US" w:bidi="ar-SA"/>
      </w:rPr>
    </w:lvl>
    <w:lvl w:ilvl="3" w:tplc="DA126FA0">
      <w:numFmt w:val="bullet"/>
      <w:lvlText w:val="•"/>
      <w:lvlJc w:val="left"/>
      <w:pPr>
        <w:ind w:left="3195" w:hanging="365"/>
      </w:pPr>
      <w:rPr>
        <w:rFonts w:hint="default"/>
        <w:lang w:val="es-ES" w:eastAsia="en-US" w:bidi="ar-SA"/>
      </w:rPr>
    </w:lvl>
    <w:lvl w:ilvl="4" w:tplc="D438148A">
      <w:numFmt w:val="bullet"/>
      <w:lvlText w:val="•"/>
      <w:lvlJc w:val="left"/>
      <w:pPr>
        <w:ind w:left="4273" w:hanging="365"/>
      </w:pPr>
      <w:rPr>
        <w:rFonts w:hint="default"/>
        <w:lang w:val="es-ES" w:eastAsia="en-US" w:bidi="ar-SA"/>
      </w:rPr>
    </w:lvl>
    <w:lvl w:ilvl="5" w:tplc="536848EA">
      <w:numFmt w:val="bullet"/>
      <w:lvlText w:val="•"/>
      <w:lvlJc w:val="left"/>
      <w:pPr>
        <w:ind w:left="5351" w:hanging="365"/>
      </w:pPr>
      <w:rPr>
        <w:rFonts w:hint="default"/>
        <w:lang w:val="es-ES" w:eastAsia="en-US" w:bidi="ar-SA"/>
      </w:rPr>
    </w:lvl>
    <w:lvl w:ilvl="6" w:tplc="9B663444">
      <w:numFmt w:val="bullet"/>
      <w:lvlText w:val="•"/>
      <w:lvlJc w:val="left"/>
      <w:pPr>
        <w:ind w:left="6428" w:hanging="365"/>
      </w:pPr>
      <w:rPr>
        <w:rFonts w:hint="default"/>
        <w:lang w:val="es-ES" w:eastAsia="en-US" w:bidi="ar-SA"/>
      </w:rPr>
    </w:lvl>
    <w:lvl w:ilvl="7" w:tplc="A2E6D428">
      <w:numFmt w:val="bullet"/>
      <w:lvlText w:val="•"/>
      <w:lvlJc w:val="left"/>
      <w:pPr>
        <w:ind w:left="7506" w:hanging="365"/>
      </w:pPr>
      <w:rPr>
        <w:rFonts w:hint="default"/>
        <w:lang w:val="es-ES" w:eastAsia="en-US" w:bidi="ar-SA"/>
      </w:rPr>
    </w:lvl>
    <w:lvl w:ilvl="8" w:tplc="C426878C">
      <w:numFmt w:val="bullet"/>
      <w:lvlText w:val="•"/>
      <w:lvlJc w:val="left"/>
      <w:pPr>
        <w:ind w:left="8584" w:hanging="365"/>
      </w:pPr>
      <w:rPr>
        <w:rFonts w:hint="default"/>
        <w:lang w:val="es-ES" w:eastAsia="en-US" w:bidi="ar-SA"/>
      </w:rPr>
    </w:lvl>
  </w:abstractNum>
  <w:abstractNum w:abstractNumId="177">
    <w:nsid w:val="5BBC7246"/>
    <w:multiLevelType w:val="hybridMultilevel"/>
    <w:tmpl w:val="8FC4F33A"/>
    <w:lvl w:ilvl="0" w:tplc="8C72740C">
      <w:numFmt w:val="bullet"/>
      <w:lvlText w:val="-"/>
      <w:lvlJc w:val="left"/>
      <w:pPr>
        <w:ind w:left="1080" w:hanging="360"/>
      </w:pPr>
      <w:rPr>
        <w:rFonts w:ascii="Calibri" w:eastAsiaTheme="minorHAnsi"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78">
    <w:nsid w:val="5CBE3AFA"/>
    <w:multiLevelType w:val="hybridMultilevel"/>
    <w:tmpl w:val="AE9647B6"/>
    <w:lvl w:ilvl="0" w:tplc="5E4AD292">
      <w:start w:val="1"/>
      <w:numFmt w:val="lowerLetter"/>
      <w:lvlText w:val="%1)"/>
      <w:lvlJc w:val="left"/>
      <w:pPr>
        <w:ind w:left="884" w:hanging="361"/>
      </w:pPr>
      <w:rPr>
        <w:rFonts w:ascii="Comic Sans MS" w:eastAsia="Comic Sans MS" w:hAnsi="Comic Sans MS" w:cs="Comic Sans MS" w:hint="default"/>
        <w:b w:val="0"/>
        <w:bCs w:val="0"/>
        <w:i w:val="0"/>
        <w:iCs w:val="0"/>
        <w:spacing w:val="0"/>
        <w:w w:val="100"/>
        <w:sz w:val="24"/>
        <w:szCs w:val="24"/>
        <w:lang w:val="es-ES" w:eastAsia="en-US" w:bidi="ar-SA"/>
      </w:rPr>
    </w:lvl>
    <w:lvl w:ilvl="1" w:tplc="BEFC81FC">
      <w:numFmt w:val="bullet"/>
      <w:lvlText w:val="•"/>
      <w:lvlJc w:val="left"/>
      <w:pPr>
        <w:ind w:left="1866" w:hanging="361"/>
      </w:pPr>
      <w:rPr>
        <w:rFonts w:hint="default"/>
        <w:lang w:val="es-ES" w:eastAsia="en-US" w:bidi="ar-SA"/>
      </w:rPr>
    </w:lvl>
    <w:lvl w:ilvl="2" w:tplc="420E8F84">
      <w:numFmt w:val="bullet"/>
      <w:lvlText w:val="•"/>
      <w:lvlJc w:val="left"/>
      <w:pPr>
        <w:ind w:left="2852" w:hanging="361"/>
      </w:pPr>
      <w:rPr>
        <w:rFonts w:hint="default"/>
        <w:lang w:val="es-ES" w:eastAsia="en-US" w:bidi="ar-SA"/>
      </w:rPr>
    </w:lvl>
    <w:lvl w:ilvl="3" w:tplc="4AFAAFEA">
      <w:numFmt w:val="bullet"/>
      <w:lvlText w:val="•"/>
      <w:lvlJc w:val="left"/>
      <w:pPr>
        <w:ind w:left="3838" w:hanging="361"/>
      </w:pPr>
      <w:rPr>
        <w:rFonts w:hint="default"/>
        <w:lang w:val="es-ES" w:eastAsia="en-US" w:bidi="ar-SA"/>
      </w:rPr>
    </w:lvl>
    <w:lvl w:ilvl="4" w:tplc="5036B066">
      <w:numFmt w:val="bullet"/>
      <w:lvlText w:val="•"/>
      <w:lvlJc w:val="left"/>
      <w:pPr>
        <w:ind w:left="4824" w:hanging="361"/>
      </w:pPr>
      <w:rPr>
        <w:rFonts w:hint="default"/>
        <w:lang w:val="es-ES" w:eastAsia="en-US" w:bidi="ar-SA"/>
      </w:rPr>
    </w:lvl>
    <w:lvl w:ilvl="5" w:tplc="E2BCF3A2">
      <w:numFmt w:val="bullet"/>
      <w:lvlText w:val="•"/>
      <w:lvlJc w:val="left"/>
      <w:pPr>
        <w:ind w:left="5810" w:hanging="361"/>
      </w:pPr>
      <w:rPr>
        <w:rFonts w:hint="default"/>
        <w:lang w:val="es-ES" w:eastAsia="en-US" w:bidi="ar-SA"/>
      </w:rPr>
    </w:lvl>
    <w:lvl w:ilvl="6" w:tplc="58145E80">
      <w:numFmt w:val="bullet"/>
      <w:lvlText w:val="•"/>
      <w:lvlJc w:val="left"/>
      <w:pPr>
        <w:ind w:left="6796" w:hanging="361"/>
      </w:pPr>
      <w:rPr>
        <w:rFonts w:hint="default"/>
        <w:lang w:val="es-ES" w:eastAsia="en-US" w:bidi="ar-SA"/>
      </w:rPr>
    </w:lvl>
    <w:lvl w:ilvl="7" w:tplc="BB704C20">
      <w:numFmt w:val="bullet"/>
      <w:lvlText w:val="•"/>
      <w:lvlJc w:val="left"/>
      <w:pPr>
        <w:ind w:left="7782" w:hanging="361"/>
      </w:pPr>
      <w:rPr>
        <w:rFonts w:hint="default"/>
        <w:lang w:val="es-ES" w:eastAsia="en-US" w:bidi="ar-SA"/>
      </w:rPr>
    </w:lvl>
    <w:lvl w:ilvl="8" w:tplc="BDDE5D02">
      <w:numFmt w:val="bullet"/>
      <w:lvlText w:val="•"/>
      <w:lvlJc w:val="left"/>
      <w:pPr>
        <w:ind w:left="8768" w:hanging="361"/>
      </w:pPr>
      <w:rPr>
        <w:rFonts w:hint="default"/>
        <w:lang w:val="es-ES" w:eastAsia="en-US" w:bidi="ar-SA"/>
      </w:rPr>
    </w:lvl>
  </w:abstractNum>
  <w:abstractNum w:abstractNumId="179">
    <w:nsid w:val="5E4B3D23"/>
    <w:multiLevelType w:val="multilevel"/>
    <w:tmpl w:val="3D94AAD0"/>
    <w:lvl w:ilvl="0">
      <w:start w:val="6"/>
      <w:numFmt w:val="decimal"/>
      <w:lvlText w:val="%1"/>
      <w:lvlJc w:val="left"/>
      <w:pPr>
        <w:ind w:left="2104" w:hanging="720"/>
      </w:pPr>
      <w:rPr>
        <w:rFonts w:hint="default"/>
        <w:lang w:val="es-ES" w:eastAsia="en-US" w:bidi="ar-SA"/>
      </w:rPr>
    </w:lvl>
    <w:lvl w:ilvl="1">
      <w:start w:val="4"/>
      <w:numFmt w:val="decimal"/>
      <w:lvlText w:val="%1.%2"/>
      <w:lvlJc w:val="left"/>
      <w:pPr>
        <w:ind w:left="2104" w:hanging="720"/>
      </w:pPr>
      <w:rPr>
        <w:rFonts w:hint="default"/>
        <w:lang w:val="es-ES" w:eastAsia="en-US" w:bidi="ar-SA"/>
      </w:rPr>
    </w:lvl>
    <w:lvl w:ilvl="2">
      <w:start w:val="3"/>
      <w:numFmt w:val="decimal"/>
      <w:lvlText w:val="%1.%2.%3"/>
      <w:lvlJc w:val="left"/>
      <w:pPr>
        <w:ind w:left="2104" w:hanging="720"/>
        <w:jc w:val="right"/>
      </w:pPr>
      <w:rPr>
        <w:rFonts w:ascii="Arial" w:eastAsia="Arial" w:hAnsi="Arial" w:cs="Arial" w:hint="default"/>
        <w:b/>
        <w:bCs/>
        <w:i w:val="0"/>
        <w:iCs w:val="0"/>
        <w:spacing w:val="-3"/>
        <w:w w:val="100"/>
        <w:sz w:val="22"/>
        <w:szCs w:val="22"/>
        <w:lang w:val="es-ES" w:eastAsia="en-US" w:bidi="ar-SA"/>
      </w:rPr>
    </w:lvl>
    <w:lvl w:ilvl="3">
      <w:start w:val="1"/>
      <w:numFmt w:val="decimal"/>
      <w:lvlText w:val="%4."/>
      <w:lvlJc w:val="left"/>
      <w:pPr>
        <w:ind w:left="1384" w:hanging="356"/>
      </w:pPr>
      <w:rPr>
        <w:rFonts w:ascii="Arial" w:eastAsia="Arial" w:hAnsi="Arial" w:cs="Arial" w:hint="default"/>
        <w:b/>
        <w:bCs/>
        <w:i w:val="0"/>
        <w:iCs w:val="0"/>
        <w:spacing w:val="0"/>
        <w:w w:val="100"/>
        <w:sz w:val="22"/>
        <w:szCs w:val="22"/>
        <w:lang w:val="es-ES" w:eastAsia="en-US" w:bidi="ar-SA"/>
      </w:rPr>
    </w:lvl>
    <w:lvl w:ilvl="4">
      <w:start w:val="1"/>
      <w:numFmt w:val="lowerLetter"/>
      <w:lvlText w:val="%5)"/>
      <w:lvlJc w:val="left"/>
      <w:pPr>
        <w:ind w:left="1379" w:hanging="356"/>
      </w:pPr>
      <w:rPr>
        <w:rFonts w:ascii="Arial" w:eastAsia="Arial" w:hAnsi="Arial" w:cs="Arial" w:hint="default"/>
        <w:b/>
        <w:bCs/>
        <w:i w:val="0"/>
        <w:iCs w:val="0"/>
        <w:spacing w:val="0"/>
        <w:w w:val="100"/>
        <w:sz w:val="22"/>
        <w:szCs w:val="22"/>
        <w:lang w:val="es-ES" w:eastAsia="en-US" w:bidi="ar-SA"/>
      </w:rPr>
    </w:lvl>
    <w:lvl w:ilvl="5">
      <w:start w:val="1"/>
      <w:numFmt w:val="decimal"/>
      <w:lvlText w:val="%6."/>
      <w:lvlJc w:val="left"/>
      <w:pPr>
        <w:ind w:left="1384" w:hanging="356"/>
      </w:pPr>
      <w:rPr>
        <w:rFonts w:hint="default"/>
        <w:spacing w:val="0"/>
        <w:w w:val="100"/>
        <w:lang w:val="es-ES" w:eastAsia="en-US" w:bidi="ar-SA"/>
      </w:rPr>
    </w:lvl>
    <w:lvl w:ilvl="6">
      <w:numFmt w:val="bullet"/>
      <w:lvlText w:val="•"/>
      <w:lvlJc w:val="left"/>
      <w:pPr>
        <w:ind w:left="6900" w:hanging="356"/>
      </w:pPr>
      <w:rPr>
        <w:rFonts w:hint="default"/>
        <w:lang w:val="es-ES" w:eastAsia="en-US" w:bidi="ar-SA"/>
      </w:rPr>
    </w:lvl>
    <w:lvl w:ilvl="7">
      <w:numFmt w:val="bullet"/>
      <w:lvlText w:val="•"/>
      <w:lvlJc w:val="left"/>
      <w:pPr>
        <w:ind w:left="7860" w:hanging="356"/>
      </w:pPr>
      <w:rPr>
        <w:rFonts w:hint="default"/>
        <w:lang w:val="es-ES" w:eastAsia="en-US" w:bidi="ar-SA"/>
      </w:rPr>
    </w:lvl>
    <w:lvl w:ilvl="8">
      <w:numFmt w:val="bullet"/>
      <w:lvlText w:val="•"/>
      <w:lvlJc w:val="left"/>
      <w:pPr>
        <w:ind w:left="8820" w:hanging="356"/>
      </w:pPr>
      <w:rPr>
        <w:rFonts w:hint="default"/>
        <w:lang w:val="es-ES" w:eastAsia="en-US" w:bidi="ar-SA"/>
      </w:rPr>
    </w:lvl>
  </w:abstractNum>
  <w:abstractNum w:abstractNumId="180">
    <w:nsid w:val="5E66278D"/>
    <w:multiLevelType w:val="hybridMultilevel"/>
    <w:tmpl w:val="FE9EC14C"/>
    <w:lvl w:ilvl="0" w:tplc="F2126760">
      <w:start w:val="1"/>
      <w:numFmt w:val="lowerLetter"/>
      <w:lvlText w:val="%1)"/>
      <w:lvlJc w:val="left"/>
      <w:pPr>
        <w:ind w:left="1124" w:hanging="246"/>
      </w:pPr>
      <w:rPr>
        <w:rFonts w:ascii="Calibri" w:eastAsia="Calibri" w:hAnsi="Calibri" w:cs="Calibri" w:hint="default"/>
        <w:b w:val="0"/>
        <w:bCs w:val="0"/>
        <w:i w:val="0"/>
        <w:iCs w:val="0"/>
        <w:w w:val="100"/>
        <w:sz w:val="24"/>
        <w:szCs w:val="24"/>
        <w:lang w:val="es-ES" w:eastAsia="en-US" w:bidi="ar-SA"/>
      </w:rPr>
    </w:lvl>
    <w:lvl w:ilvl="1" w:tplc="23049CDC">
      <w:numFmt w:val="bullet"/>
      <w:lvlText w:val="•"/>
      <w:lvlJc w:val="left"/>
      <w:pPr>
        <w:ind w:left="2082" w:hanging="246"/>
      </w:pPr>
      <w:rPr>
        <w:rFonts w:hint="default"/>
        <w:lang w:val="es-ES" w:eastAsia="en-US" w:bidi="ar-SA"/>
      </w:rPr>
    </w:lvl>
    <w:lvl w:ilvl="2" w:tplc="1228D274">
      <w:numFmt w:val="bullet"/>
      <w:lvlText w:val="•"/>
      <w:lvlJc w:val="left"/>
      <w:pPr>
        <w:ind w:left="3044" w:hanging="246"/>
      </w:pPr>
      <w:rPr>
        <w:rFonts w:hint="default"/>
        <w:lang w:val="es-ES" w:eastAsia="en-US" w:bidi="ar-SA"/>
      </w:rPr>
    </w:lvl>
    <w:lvl w:ilvl="3" w:tplc="6018130E">
      <w:numFmt w:val="bullet"/>
      <w:lvlText w:val="•"/>
      <w:lvlJc w:val="left"/>
      <w:pPr>
        <w:ind w:left="4006" w:hanging="246"/>
      </w:pPr>
      <w:rPr>
        <w:rFonts w:hint="default"/>
        <w:lang w:val="es-ES" w:eastAsia="en-US" w:bidi="ar-SA"/>
      </w:rPr>
    </w:lvl>
    <w:lvl w:ilvl="4" w:tplc="7384055E">
      <w:numFmt w:val="bullet"/>
      <w:lvlText w:val="•"/>
      <w:lvlJc w:val="left"/>
      <w:pPr>
        <w:ind w:left="4968" w:hanging="246"/>
      </w:pPr>
      <w:rPr>
        <w:rFonts w:hint="default"/>
        <w:lang w:val="es-ES" w:eastAsia="en-US" w:bidi="ar-SA"/>
      </w:rPr>
    </w:lvl>
    <w:lvl w:ilvl="5" w:tplc="3852FD20">
      <w:numFmt w:val="bullet"/>
      <w:lvlText w:val="•"/>
      <w:lvlJc w:val="left"/>
      <w:pPr>
        <w:ind w:left="5930" w:hanging="246"/>
      </w:pPr>
      <w:rPr>
        <w:rFonts w:hint="default"/>
        <w:lang w:val="es-ES" w:eastAsia="en-US" w:bidi="ar-SA"/>
      </w:rPr>
    </w:lvl>
    <w:lvl w:ilvl="6" w:tplc="46E427FA">
      <w:numFmt w:val="bullet"/>
      <w:lvlText w:val="•"/>
      <w:lvlJc w:val="left"/>
      <w:pPr>
        <w:ind w:left="6892" w:hanging="246"/>
      </w:pPr>
      <w:rPr>
        <w:rFonts w:hint="default"/>
        <w:lang w:val="es-ES" w:eastAsia="en-US" w:bidi="ar-SA"/>
      </w:rPr>
    </w:lvl>
    <w:lvl w:ilvl="7" w:tplc="F7FADAC4">
      <w:numFmt w:val="bullet"/>
      <w:lvlText w:val="•"/>
      <w:lvlJc w:val="left"/>
      <w:pPr>
        <w:ind w:left="7854" w:hanging="246"/>
      </w:pPr>
      <w:rPr>
        <w:rFonts w:hint="default"/>
        <w:lang w:val="es-ES" w:eastAsia="en-US" w:bidi="ar-SA"/>
      </w:rPr>
    </w:lvl>
    <w:lvl w:ilvl="8" w:tplc="325E8F12">
      <w:numFmt w:val="bullet"/>
      <w:lvlText w:val="•"/>
      <w:lvlJc w:val="left"/>
      <w:pPr>
        <w:ind w:left="8816" w:hanging="246"/>
      </w:pPr>
      <w:rPr>
        <w:rFonts w:hint="default"/>
        <w:lang w:val="es-ES" w:eastAsia="en-US" w:bidi="ar-SA"/>
      </w:rPr>
    </w:lvl>
  </w:abstractNum>
  <w:abstractNum w:abstractNumId="181">
    <w:nsid w:val="5EA52183"/>
    <w:multiLevelType w:val="hybridMultilevel"/>
    <w:tmpl w:val="ADA66CD4"/>
    <w:lvl w:ilvl="0" w:tplc="A1025DF4">
      <w:start w:val="1"/>
      <w:numFmt w:val="lowerLetter"/>
      <w:lvlText w:val="%1)"/>
      <w:lvlJc w:val="left"/>
      <w:pPr>
        <w:ind w:left="1124" w:hanging="246"/>
      </w:pPr>
      <w:rPr>
        <w:rFonts w:ascii="Calibri" w:eastAsia="Calibri" w:hAnsi="Calibri" w:cs="Calibri" w:hint="default"/>
        <w:b w:val="0"/>
        <w:bCs w:val="0"/>
        <w:i w:val="0"/>
        <w:iCs w:val="0"/>
        <w:w w:val="100"/>
        <w:sz w:val="24"/>
        <w:szCs w:val="24"/>
        <w:lang w:val="es-ES" w:eastAsia="en-US" w:bidi="ar-SA"/>
      </w:rPr>
    </w:lvl>
    <w:lvl w:ilvl="1" w:tplc="BE241FF2">
      <w:numFmt w:val="bullet"/>
      <w:lvlText w:val="•"/>
      <w:lvlJc w:val="left"/>
      <w:pPr>
        <w:ind w:left="2082" w:hanging="246"/>
      </w:pPr>
      <w:rPr>
        <w:rFonts w:hint="default"/>
        <w:lang w:val="es-ES" w:eastAsia="en-US" w:bidi="ar-SA"/>
      </w:rPr>
    </w:lvl>
    <w:lvl w:ilvl="2" w:tplc="0F7C5B80">
      <w:numFmt w:val="bullet"/>
      <w:lvlText w:val="•"/>
      <w:lvlJc w:val="left"/>
      <w:pPr>
        <w:ind w:left="3044" w:hanging="246"/>
      </w:pPr>
      <w:rPr>
        <w:rFonts w:hint="default"/>
        <w:lang w:val="es-ES" w:eastAsia="en-US" w:bidi="ar-SA"/>
      </w:rPr>
    </w:lvl>
    <w:lvl w:ilvl="3" w:tplc="C7ACBD20">
      <w:numFmt w:val="bullet"/>
      <w:lvlText w:val="•"/>
      <w:lvlJc w:val="left"/>
      <w:pPr>
        <w:ind w:left="4006" w:hanging="246"/>
      </w:pPr>
      <w:rPr>
        <w:rFonts w:hint="default"/>
        <w:lang w:val="es-ES" w:eastAsia="en-US" w:bidi="ar-SA"/>
      </w:rPr>
    </w:lvl>
    <w:lvl w:ilvl="4" w:tplc="F9FA89E8">
      <w:numFmt w:val="bullet"/>
      <w:lvlText w:val="•"/>
      <w:lvlJc w:val="left"/>
      <w:pPr>
        <w:ind w:left="4968" w:hanging="246"/>
      </w:pPr>
      <w:rPr>
        <w:rFonts w:hint="default"/>
        <w:lang w:val="es-ES" w:eastAsia="en-US" w:bidi="ar-SA"/>
      </w:rPr>
    </w:lvl>
    <w:lvl w:ilvl="5" w:tplc="0E2E67DC">
      <w:numFmt w:val="bullet"/>
      <w:lvlText w:val="•"/>
      <w:lvlJc w:val="left"/>
      <w:pPr>
        <w:ind w:left="5930" w:hanging="246"/>
      </w:pPr>
      <w:rPr>
        <w:rFonts w:hint="default"/>
        <w:lang w:val="es-ES" w:eastAsia="en-US" w:bidi="ar-SA"/>
      </w:rPr>
    </w:lvl>
    <w:lvl w:ilvl="6" w:tplc="E4A4F7B8">
      <w:numFmt w:val="bullet"/>
      <w:lvlText w:val="•"/>
      <w:lvlJc w:val="left"/>
      <w:pPr>
        <w:ind w:left="6892" w:hanging="246"/>
      </w:pPr>
      <w:rPr>
        <w:rFonts w:hint="default"/>
        <w:lang w:val="es-ES" w:eastAsia="en-US" w:bidi="ar-SA"/>
      </w:rPr>
    </w:lvl>
    <w:lvl w:ilvl="7" w:tplc="F18ADEA8">
      <w:numFmt w:val="bullet"/>
      <w:lvlText w:val="•"/>
      <w:lvlJc w:val="left"/>
      <w:pPr>
        <w:ind w:left="7854" w:hanging="246"/>
      </w:pPr>
      <w:rPr>
        <w:rFonts w:hint="default"/>
        <w:lang w:val="es-ES" w:eastAsia="en-US" w:bidi="ar-SA"/>
      </w:rPr>
    </w:lvl>
    <w:lvl w:ilvl="8" w:tplc="73B68A30">
      <w:numFmt w:val="bullet"/>
      <w:lvlText w:val="•"/>
      <w:lvlJc w:val="left"/>
      <w:pPr>
        <w:ind w:left="8816" w:hanging="246"/>
      </w:pPr>
      <w:rPr>
        <w:rFonts w:hint="default"/>
        <w:lang w:val="es-ES" w:eastAsia="en-US" w:bidi="ar-SA"/>
      </w:rPr>
    </w:lvl>
  </w:abstractNum>
  <w:abstractNum w:abstractNumId="182">
    <w:nsid w:val="5EF105BC"/>
    <w:multiLevelType w:val="hybridMultilevel"/>
    <w:tmpl w:val="585C1A02"/>
    <w:lvl w:ilvl="0" w:tplc="0E7060FE">
      <w:numFmt w:val="bullet"/>
      <w:lvlText w:val="-"/>
      <w:lvlJc w:val="left"/>
      <w:pPr>
        <w:ind w:left="535" w:hanging="351"/>
      </w:pPr>
      <w:rPr>
        <w:rFonts w:ascii="Arial MT" w:eastAsia="Arial MT" w:hAnsi="Arial MT" w:cs="Arial MT" w:hint="default"/>
        <w:b w:val="0"/>
        <w:bCs w:val="0"/>
        <w:i w:val="0"/>
        <w:iCs w:val="0"/>
        <w:w w:val="95"/>
        <w:sz w:val="24"/>
        <w:szCs w:val="24"/>
        <w:lang w:val="es-ES" w:eastAsia="en-US" w:bidi="ar-SA"/>
      </w:rPr>
    </w:lvl>
    <w:lvl w:ilvl="1" w:tplc="83446A58">
      <w:numFmt w:val="bullet"/>
      <w:lvlText w:val="•"/>
      <w:lvlJc w:val="left"/>
      <w:pPr>
        <w:ind w:left="1140" w:hanging="351"/>
      </w:pPr>
      <w:rPr>
        <w:rFonts w:hint="default"/>
        <w:lang w:val="es-ES" w:eastAsia="en-US" w:bidi="ar-SA"/>
      </w:rPr>
    </w:lvl>
    <w:lvl w:ilvl="2" w:tplc="31DC30B8">
      <w:numFmt w:val="bullet"/>
      <w:lvlText w:val="•"/>
      <w:lvlJc w:val="left"/>
      <w:pPr>
        <w:ind w:left="1740" w:hanging="351"/>
      </w:pPr>
      <w:rPr>
        <w:rFonts w:hint="default"/>
        <w:lang w:val="es-ES" w:eastAsia="en-US" w:bidi="ar-SA"/>
      </w:rPr>
    </w:lvl>
    <w:lvl w:ilvl="3" w:tplc="85FA4036">
      <w:numFmt w:val="bullet"/>
      <w:lvlText w:val="•"/>
      <w:lvlJc w:val="left"/>
      <w:pPr>
        <w:ind w:left="2341" w:hanging="351"/>
      </w:pPr>
      <w:rPr>
        <w:rFonts w:hint="default"/>
        <w:lang w:val="es-ES" w:eastAsia="en-US" w:bidi="ar-SA"/>
      </w:rPr>
    </w:lvl>
    <w:lvl w:ilvl="4" w:tplc="E8742D12">
      <w:numFmt w:val="bullet"/>
      <w:lvlText w:val="•"/>
      <w:lvlJc w:val="left"/>
      <w:pPr>
        <w:ind w:left="2941" w:hanging="351"/>
      </w:pPr>
      <w:rPr>
        <w:rFonts w:hint="default"/>
        <w:lang w:val="es-ES" w:eastAsia="en-US" w:bidi="ar-SA"/>
      </w:rPr>
    </w:lvl>
    <w:lvl w:ilvl="5" w:tplc="58A65408">
      <w:numFmt w:val="bullet"/>
      <w:lvlText w:val="•"/>
      <w:lvlJc w:val="left"/>
      <w:pPr>
        <w:ind w:left="3542" w:hanging="351"/>
      </w:pPr>
      <w:rPr>
        <w:rFonts w:hint="default"/>
        <w:lang w:val="es-ES" w:eastAsia="en-US" w:bidi="ar-SA"/>
      </w:rPr>
    </w:lvl>
    <w:lvl w:ilvl="6" w:tplc="25CEB706">
      <w:numFmt w:val="bullet"/>
      <w:lvlText w:val="•"/>
      <w:lvlJc w:val="left"/>
      <w:pPr>
        <w:ind w:left="4142" w:hanging="351"/>
      </w:pPr>
      <w:rPr>
        <w:rFonts w:hint="default"/>
        <w:lang w:val="es-ES" w:eastAsia="en-US" w:bidi="ar-SA"/>
      </w:rPr>
    </w:lvl>
    <w:lvl w:ilvl="7" w:tplc="E5BABD28">
      <w:numFmt w:val="bullet"/>
      <w:lvlText w:val="•"/>
      <w:lvlJc w:val="left"/>
      <w:pPr>
        <w:ind w:left="4742" w:hanging="351"/>
      </w:pPr>
      <w:rPr>
        <w:rFonts w:hint="default"/>
        <w:lang w:val="es-ES" w:eastAsia="en-US" w:bidi="ar-SA"/>
      </w:rPr>
    </w:lvl>
    <w:lvl w:ilvl="8" w:tplc="4F0E27E2">
      <w:numFmt w:val="bullet"/>
      <w:lvlText w:val="•"/>
      <w:lvlJc w:val="left"/>
      <w:pPr>
        <w:ind w:left="5343" w:hanging="351"/>
      </w:pPr>
      <w:rPr>
        <w:rFonts w:hint="default"/>
        <w:lang w:val="es-ES" w:eastAsia="en-US" w:bidi="ar-SA"/>
      </w:rPr>
    </w:lvl>
  </w:abstractNum>
  <w:abstractNum w:abstractNumId="183">
    <w:nsid w:val="5F67367C"/>
    <w:multiLevelType w:val="hybridMultilevel"/>
    <w:tmpl w:val="F8BABA16"/>
    <w:lvl w:ilvl="0" w:tplc="91F297A4">
      <w:start w:val="1"/>
      <w:numFmt w:val="decimal"/>
      <w:lvlText w:val="%1-"/>
      <w:lvlJc w:val="left"/>
      <w:pPr>
        <w:ind w:left="1245" w:hanging="361"/>
      </w:pPr>
      <w:rPr>
        <w:rFonts w:ascii="Calibri" w:eastAsia="Calibri" w:hAnsi="Calibri" w:cs="Calibri" w:hint="default"/>
        <w:b/>
        <w:bCs/>
        <w:i w:val="0"/>
        <w:iCs w:val="0"/>
        <w:spacing w:val="-2"/>
        <w:w w:val="100"/>
        <w:sz w:val="24"/>
        <w:szCs w:val="24"/>
        <w:lang w:val="es-ES" w:eastAsia="en-US" w:bidi="ar-SA"/>
      </w:rPr>
    </w:lvl>
    <w:lvl w:ilvl="1" w:tplc="195887B8">
      <w:numFmt w:val="bullet"/>
      <w:lvlText w:val="•"/>
      <w:lvlJc w:val="left"/>
      <w:pPr>
        <w:ind w:left="2190" w:hanging="361"/>
      </w:pPr>
      <w:rPr>
        <w:rFonts w:hint="default"/>
        <w:lang w:val="es-ES" w:eastAsia="en-US" w:bidi="ar-SA"/>
      </w:rPr>
    </w:lvl>
    <w:lvl w:ilvl="2" w:tplc="36EC74F4">
      <w:numFmt w:val="bullet"/>
      <w:lvlText w:val="•"/>
      <w:lvlJc w:val="left"/>
      <w:pPr>
        <w:ind w:left="3140" w:hanging="361"/>
      </w:pPr>
      <w:rPr>
        <w:rFonts w:hint="default"/>
        <w:lang w:val="es-ES" w:eastAsia="en-US" w:bidi="ar-SA"/>
      </w:rPr>
    </w:lvl>
    <w:lvl w:ilvl="3" w:tplc="0EAC3190">
      <w:numFmt w:val="bullet"/>
      <w:lvlText w:val="•"/>
      <w:lvlJc w:val="left"/>
      <w:pPr>
        <w:ind w:left="4090" w:hanging="361"/>
      </w:pPr>
      <w:rPr>
        <w:rFonts w:hint="default"/>
        <w:lang w:val="es-ES" w:eastAsia="en-US" w:bidi="ar-SA"/>
      </w:rPr>
    </w:lvl>
    <w:lvl w:ilvl="4" w:tplc="D5D25D10">
      <w:numFmt w:val="bullet"/>
      <w:lvlText w:val="•"/>
      <w:lvlJc w:val="left"/>
      <w:pPr>
        <w:ind w:left="5040" w:hanging="361"/>
      </w:pPr>
      <w:rPr>
        <w:rFonts w:hint="default"/>
        <w:lang w:val="es-ES" w:eastAsia="en-US" w:bidi="ar-SA"/>
      </w:rPr>
    </w:lvl>
    <w:lvl w:ilvl="5" w:tplc="BA7227D8">
      <w:numFmt w:val="bullet"/>
      <w:lvlText w:val="•"/>
      <w:lvlJc w:val="left"/>
      <w:pPr>
        <w:ind w:left="5990" w:hanging="361"/>
      </w:pPr>
      <w:rPr>
        <w:rFonts w:hint="default"/>
        <w:lang w:val="es-ES" w:eastAsia="en-US" w:bidi="ar-SA"/>
      </w:rPr>
    </w:lvl>
    <w:lvl w:ilvl="6" w:tplc="F8A46E6A">
      <w:numFmt w:val="bullet"/>
      <w:lvlText w:val="•"/>
      <w:lvlJc w:val="left"/>
      <w:pPr>
        <w:ind w:left="6940" w:hanging="361"/>
      </w:pPr>
      <w:rPr>
        <w:rFonts w:hint="default"/>
        <w:lang w:val="es-ES" w:eastAsia="en-US" w:bidi="ar-SA"/>
      </w:rPr>
    </w:lvl>
    <w:lvl w:ilvl="7" w:tplc="4C12ACF6">
      <w:numFmt w:val="bullet"/>
      <w:lvlText w:val="•"/>
      <w:lvlJc w:val="left"/>
      <w:pPr>
        <w:ind w:left="7890" w:hanging="361"/>
      </w:pPr>
      <w:rPr>
        <w:rFonts w:hint="default"/>
        <w:lang w:val="es-ES" w:eastAsia="en-US" w:bidi="ar-SA"/>
      </w:rPr>
    </w:lvl>
    <w:lvl w:ilvl="8" w:tplc="CCE2A2D8">
      <w:numFmt w:val="bullet"/>
      <w:lvlText w:val="•"/>
      <w:lvlJc w:val="left"/>
      <w:pPr>
        <w:ind w:left="8840" w:hanging="361"/>
      </w:pPr>
      <w:rPr>
        <w:rFonts w:hint="default"/>
        <w:lang w:val="es-ES" w:eastAsia="en-US" w:bidi="ar-SA"/>
      </w:rPr>
    </w:lvl>
  </w:abstractNum>
  <w:abstractNum w:abstractNumId="184">
    <w:nsid w:val="6009087F"/>
    <w:multiLevelType w:val="hybridMultilevel"/>
    <w:tmpl w:val="57608CAC"/>
    <w:lvl w:ilvl="0" w:tplc="059694D2">
      <w:numFmt w:val="bullet"/>
      <w:lvlText w:val="-"/>
      <w:lvlJc w:val="left"/>
      <w:pPr>
        <w:ind w:left="842" w:hanging="360"/>
      </w:pPr>
      <w:rPr>
        <w:rFonts w:ascii="Calibri" w:eastAsia="Calibri" w:hAnsi="Calibri" w:cs="Calibri" w:hint="default"/>
        <w:b w:val="0"/>
        <w:bCs w:val="0"/>
        <w:i w:val="0"/>
        <w:iCs w:val="0"/>
        <w:w w:val="100"/>
        <w:sz w:val="22"/>
        <w:szCs w:val="22"/>
        <w:lang w:val="es-ES" w:eastAsia="en-US" w:bidi="ar-SA"/>
      </w:rPr>
    </w:lvl>
    <w:lvl w:ilvl="1" w:tplc="E16A2760">
      <w:numFmt w:val="bullet"/>
      <w:lvlText w:val="•"/>
      <w:lvlJc w:val="left"/>
      <w:pPr>
        <w:ind w:left="1798" w:hanging="360"/>
      </w:pPr>
      <w:rPr>
        <w:rFonts w:hint="default"/>
        <w:lang w:val="es-ES" w:eastAsia="en-US" w:bidi="ar-SA"/>
      </w:rPr>
    </w:lvl>
    <w:lvl w:ilvl="2" w:tplc="E9DC45A0">
      <w:numFmt w:val="bullet"/>
      <w:lvlText w:val="•"/>
      <w:lvlJc w:val="left"/>
      <w:pPr>
        <w:ind w:left="2756" w:hanging="360"/>
      </w:pPr>
      <w:rPr>
        <w:rFonts w:hint="default"/>
        <w:lang w:val="es-ES" w:eastAsia="en-US" w:bidi="ar-SA"/>
      </w:rPr>
    </w:lvl>
    <w:lvl w:ilvl="3" w:tplc="9C04CDB2">
      <w:numFmt w:val="bullet"/>
      <w:lvlText w:val="•"/>
      <w:lvlJc w:val="left"/>
      <w:pPr>
        <w:ind w:left="3714" w:hanging="360"/>
      </w:pPr>
      <w:rPr>
        <w:rFonts w:hint="default"/>
        <w:lang w:val="es-ES" w:eastAsia="en-US" w:bidi="ar-SA"/>
      </w:rPr>
    </w:lvl>
    <w:lvl w:ilvl="4" w:tplc="A670BB82">
      <w:numFmt w:val="bullet"/>
      <w:lvlText w:val="•"/>
      <w:lvlJc w:val="left"/>
      <w:pPr>
        <w:ind w:left="4672" w:hanging="360"/>
      </w:pPr>
      <w:rPr>
        <w:rFonts w:hint="default"/>
        <w:lang w:val="es-ES" w:eastAsia="en-US" w:bidi="ar-SA"/>
      </w:rPr>
    </w:lvl>
    <w:lvl w:ilvl="5" w:tplc="DE60C804">
      <w:numFmt w:val="bullet"/>
      <w:lvlText w:val="•"/>
      <w:lvlJc w:val="left"/>
      <w:pPr>
        <w:ind w:left="5630" w:hanging="360"/>
      </w:pPr>
      <w:rPr>
        <w:rFonts w:hint="default"/>
        <w:lang w:val="es-ES" w:eastAsia="en-US" w:bidi="ar-SA"/>
      </w:rPr>
    </w:lvl>
    <w:lvl w:ilvl="6" w:tplc="D1B6B7F6">
      <w:numFmt w:val="bullet"/>
      <w:lvlText w:val="•"/>
      <w:lvlJc w:val="left"/>
      <w:pPr>
        <w:ind w:left="6588" w:hanging="360"/>
      </w:pPr>
      <w:rPr>
        <w:rFonts w:hint="default"/>
        <w:lang w:val="es-ES" w:eastAsia="en-US" w:bidi="ar-SA"/>
      </w:rPr>
    </w:lvl>
    <w:lvl w:ilvl="7" w:tplc="D018CE6A">
      <w:numFmt w:val="bullet"/>
      <w:lvlText w:val="•"/>
      <w:lvlJc w:val="left"/>
      <w:pPr>
        <w:ind w:left="7546" w:hanging="360"/>
      </w:pPr>
      <w:rPr>
        <w:rFonts w:hint="default"/>
        <w:lang w:val="es-ES" w:eastAsia="en-US" w:bidi="ar-SA"/>
      </w:rPr>
    </w:lvl>
    <w:lvl w:ilvl="8" w:tplc="610CA2E8">
      <w:numFmt w:val="bullet"/>
      <w:lvlText w:val="•"/>
      <w:lvlJc w:val="left"/>
      <w:pPr>
        <w:ind w:left="8504" w:hanging="360"/>
      </w:pPr>
      <w:rPr>
        <w:rFonts w:hint="default"/>
        <w:lang w:val="es-ES" w:eastAsia="en-US" w:bidi="ar-SA"/>
      </w:rPr>
    </w:lvl>
  </w:abstractNum>
  <w:abstractNum w:abstractNumId="185">
    <w:nsid w:val="60FE44C8"/>
    <w:multiLevelType w:val="hybridMultilevel"/>
    <w:tmpl w:val="F7843440"/>
    <w:lvl w:ilvl="0" w:tplc="DDC2E956">
      <w:start w:val="1"/>
      <w:numFmt w:val="lowerLetter"/>
      <w:lvlText w:val="%1)"/>
      <w:lvlJc w:val="left"/>
      <w:pPr>
        <w:ind w:left="884" w:hanging="246"/>
      </w:pPr>
      <w:rPr>
        <w:rFonts w:ascii="Calibri" w:eastAsia="Calibri" w:hAnsi="Calibri" w:cs="Calibri" w:hint="default"/>
        <w:b w:val="0"/>
        <w:bCs w:val="0"/>
        <w:i w:val="0"/>
        <w:iCs w:val="0"/>
        <w:w w:val="100"/>
        <w:sz w:val="24"/>
        <w:szCs w:val="24"/>
        <w:lang w:val="es-ES" w:eastAsia="en-US" w:bidi="ar-SA"/>
      </w:rPr>
    </w:lvl>
    <w:lvl w:ilvl="1" w:tplc="247898EE">
      <w:numFmt w:val="bullet"/>
      <w:lvlText w:val="•"/>
      <w:lvlJc w:val="left"/>
      <w:pPr>
        <w:ind w:left="1866" w:hanging="246"/>
      </w:pPr>
      <w:rPr>
        <w:rFonts w:hint="default"/>
        <w:lang w:val="es-ES" w:eastAsia="en-US" w:bidi="ar-SA"/>
      </w:rPr>
    </w:lvl>
    <w:lvl w:ilvl="2" w:tplc="8DEE50AE">
      <w:numFmt w:val="bullet"/>
      <w:lvlText w:val="•"/>
      <w:lvlJc w:val="left"/>
      <w:pPr>
        <w:ind w:left="2852" w:hanging="246"/>
      </w:pPr>
      <w:rPr>
        <w:rFonts w:hint="default"/>
        <w:lang w:val="es-ES" w:eastAsia="en-US" w:bidi="ar-SA"/>
      </w:rPr>
    </w:lvl>
    <w:lvl w:ilvl="3" w:tplc="9C1204F6">
      <w:numFmt w:val="bullet"/>
      <w:lvlText w:val="•"/>
      <w:lvlJc w:val="left"/>
      <w:pPr>
        <w:ind w:left="3838" w:hanging="246"/>
      </w:pPr>
      <w:rPr>
        <w:rFonts w:hint="default"/>
        <w:lang w:val="es-ES" w:eastAsia="en-US" w:bidi="ar-SA"/>
      </w:rPr>
    </w:lvl>
    <w:lvl w:ilvl="4" w:tplc="A0DE06AC">
      <w:numFmt w:val="bullet"/>
      <w:lvlText w:val="•"/>
      <w:lvlJc w:val="left"/>
      <w:pPr>
        <w:ind w:left="4824" w:hanging="246"/>
      </w:pPr>
      <w:rPr>
        <w:rFonts w:hint="default"/>
        <w:lang w:val="es-ES" w:eastAsia="en-US" w:bidi="ar-SA"/>
      </w:rPr>
    </w:lvl>
    <w:lvl w:ilvl="5" w:tplc="5890EA3C">
      <w:numFmt w:val="bullet"/>
      <w:lvlText w:val="•"/>
      <w:lvlJc w:val="left"/>
      <w:pPr>
        <w:ind w:left="5810" w:hanging="246"/>
      </w:pPr>
      <w:rPr>
        <w:rFonts w:hint="default"/>
        <w:lang w:val="es-ES" w:eastAsia="en-US" w:bidi="ar-SA"/>
      </w:rPr>
    </w:lvl>
    <w:lvl w:ilvl="6" w:tplc="949C912C">
      <w:numFmt w:val="bullet"/>
      <w:lvlText w:val="•"/>
      <w:lvlJc w:val="left"/>
      <w:pPr>
        <w:ind w:left="6796" w:hanging="246"/>
      </w:pPr>
      <w:rPr>
        <w:rFonts w:hint="default"/>
        <w:lang w:val="es-ES" w:eastAsia="en-US" w:bidi="ar-SA"/>
      </w:rPr>
    </w:lvl>
    <w:lvl w:ilvl="7" w:tplc="BFFCB948">
      <w:numFmt w:val="bullet"/>
      <w:lvlText w:val="•"/>
      <w:lvlJc w:val="left"/>
      <w:pPr>
        <w:ind w:left="7782" w:hanging="246"/>
      </w:pPr>
      <w:rPr>
        <w:rFonts w:hint="default"/>
        <w:lang w:val="es-ES" w:eastAsia="en-US" w:bidi="ar-SA"/>
      </w:rPr>
    </w:lvl>
    <w:lvl w:ilvl="8" w:tplc="7690F672">
      <w:numFmt w:val="bullet"/>
      <w:lvlText w:val="•"/>
      <w:lvlJc w:val="left"/>
      <w:pPr>
        <w:ind w:left="8768" w:hanging="246"/>
      </w:pPr>
      <w:rPr>
        <w:rFonts w:hint="default"/>
        <w:lang w:val="es-ES" w:eastAsia="en-US" w:bidi="ar-SA"/>
      </w:rPr>
    </w:lvl>
  </w:abstractNum>
  <w:abstractNum w:abstractNumId="186">
    <w:nsid w:val="62407211"/>
    <w:multiLevelType w:val="hybridMultilevel"/>
    <w:tmpl w:val="B222684C"/>
    <w:lvl w:ilvl="0" w:tplc="AA04E8CC">
      <w:start w:val="1"/>
      <w:numFmt w:val="lowerLetter"/>
      <w:lvlText w:val="%1)"/>
      <w:lvlJc w:val="left"/>
      <w:pPr>
        <w:ind w:left="1042" w:hanging="360"/>
      </w:pPr>
      <w:rPr>
        <w:rFonts w:ascii="Verdana" w:eastAsia="Verdana" w:hAnsi="Verdana" w:cs="Verdana" w:hint="default"/>
        <w:b w:val="0"/>
        <w:bCs w:val="0"/>
        <w:i w:val="0"/>
        <w:iCs w:val="0"/>
        <w:spacing w:val="-1"/>
        <w:w w:val="96"/>
        <w:sz w:val="20"/>
        <w:szCs w:val="20"/>
        <w:lang w:val="es-ES" w:eastAsia="en-US" w:bidi="ar-SA"/>
      </w:rPr>
    </w:lvl>
    <w:lvl w:ilvl="1" w:tplc="91C0E314">
      <w:numFmt w:val="bullet"/>
      <w:lvlText w:val="•"/>
      <w:lvlJc w:val="left"/>
      <w:pPr>
        <w:ind w:left="2010" w:hanging="360"/>
      </w:pPr>
      <w:rPr>
        <w:rFonts w:hint="default"/>
        <w:lang w:val="es-ES" w:eastAsia="en-US" w:bidi="ar-SA"/>
      </w:rPr>
    </w:lvl>
    <w:lvl w:ilvl="2" w:tplc="1B94476C">
      <w:numFmt w:val="bullet"/>
      <w:lvlText w:val="•"/>
      <w:lvlJc w:val="left"/>
      <w:pPr>
        <w:ind w:left="2980" w:hanging="360"/>
      </w:pPr>
      <w:rPr>
        <w:rFonts w:hint="default"/>
        <w:lang w:val="es-ES" w:eastAsia="en-US" w:bidi="ar-SA"/>
      </w:rPr>
    </w:lvl>
    <w:lvl w:ilvl="3" w:tplc="8EE68814">
      <w:numFmt w:val="bullet"/>
      <w:lvlText w:val="•"/>
      <w:lvlJc w:val="left"/>
      <w:pPr>
        <w:ind w:left="3950" w:hanging="360"/>
      </w:pPr>
      <w:rPr>
        <w:rFonts w:hint="default"/>
        <w:lang w:val="es-ES" w:eastAsia="en-US" w:bidi="ar-SA"/>
      </w:rPr>
    </w:lvl>
    <w:lvl w:ilvl="4" w:tplc="D700B4C6">
      <w:numFmt w:val="bullet"/>
      <w:lvlText w:val="•"/>
      <w:lvlJc w:val="left"/>
      <w:pPr>
        <w:ind w:left="4920" w:hanging="360"/>
      </w:pPr>
      <w:rPr>
        <w:rFonts w:hint="default"/>
        <w:lang w:val="es-ES" w:eastAsia="en-US" w:bidi="ar-SA"/>
      </w:rPr>
    </w:lvl>
    <w:lvl w:ilvl="5" w:tplc="BF18AFBE">
      <w:numFmt w:val="bullet"/>
      <w:lvlText w:val="•"/>
      <w:lvlJc w:val="left"/>
      <w:pPr>
        <w:ind w:left="5890" w:hanging="360"/>
      </w:pPr>
      <w:rPr>
        <w:rFonts w:hint="default"/>
        <w:lang w:val="es-ES" w:eastAsia="en-US" w:bidi="ar-SA"/>
      </w:rPr>
    </w:lvl>
    <w:lvl w:ilvl="6" w:tplc="A288BC6C">
      <w:numFmt w:val="bullet"/>
      <w:lvlText w:val="•"/>
      <w:lvlJc w:val="left"/>
      <w:pPr>
        <w:ind w:left="6860" w:hanging="360"/>
      </w:pPr>
      <w:rPr>
        <w:rFonts w:hint="default"/>
        <w:lang w:val="es-ES" w:eastAsia="en-US" w:bidi="ar-SA"/>
      </w:rPr>
    </w:lvl>
    <w:lvl w:ilvl="7" w:tplc="1C6238E0">
      <w:numFmt w:val="bullet"/>
      <w:lvlText w:val="•"/>
      <w:lvlJc w:val="left"/>
      <w:pPr>
        <w:ind w:left="7830" w:hanging="360"/>
      </w:pPr>
      <w:rPr>
        <w:rFonts w:hint="default"/>
        <w:lang w:val="es-ES" w:eastAsia="en-US" w:bidi="ar-SA"/>
      </w:rPr>
    </w:lvl>
    <w:lvl w:ilvl="8" w:tplc="77382BA2">
      <w:numFmt w:val="bullet"/>
      <w:lvlText w:val="•"/>
      <w:lvlJc w:val="left"/>
      <w:pPr>
        <w:ind w:left="8800" w:hanging="360"/>
      </w:pPr>
      <w:rPr>
        <w:rFonts w:hint="default"/>
        <w:lang w:val="es-ES" w:eastAsia="en-US" w:bidi="ar-SA"/>
      </w:rPr>
    </w:lvl>
  </w:abstractNum>
  <w:abstractNum w:abstractNumId="187">
    <w:nsid w:val="62E413F7"/>
    <w:multiLevelType w:val="hybridMultilevel"/>
    <w:tmpl w:val="28AEDDAE"/>
    <w:lvl w:ilvl="0" w:tplc="F60A8654">
      <w:numFmt w:val="bullet"/>
      <w:lvlText w:val="*"/>
      <w:lvlJc w:val="left"/>
      <w:pPr>
        <w:ind w:left="684" w:hanging="173"/>
      </w:pPr>
      <w:rPr>
        <w:rFonts w:ascii="Calibri" w:eastAsia="Calibri" w:hAnsi="Calibri" w:cs="Calibri" w:hint="default"/>
        <w:b w:val="0"/>
        <w:bCs w:val="0"/>
        <w:i w:val="0"/>
        <w:iCs w:val="0"/>
        <w:w w:val="100"/>
        <w:sz w:val="24"/>
        <w:szCs w:val="24"/>
        <w:lang w:val="es-ES" w:eastAsia="en-US" w:bidi="ar-SA"/>
      </w:rPr>
    </w:lvl>
    <w:lvl w:ilvl="1" w:tplc="D70EE790">
      <w:numFmt w:val="bullet"/>
      <w:lvlText w:val="•"/>
      <w:lvlJc w:val="left"/>
      <w:pPr>
        <w:ind w:left="1654" w:hanging="173"/>
      </w:pPr>
      <w:rPr>
        <w:rFonts w:hint="default"/>
        <w:lang w:val="es-ES" w:eastAsia="en-US" w:bidi="ar-SA"/>
      </w:rPr>
    </w:lvl>
    <w:lvl w:ilvl="2" w:tplc="1A5CA6D2">
      <w:numFmt w:val="bullet"/>
      <w:lvlText w:val="•"/>
      <w:lvlJc w:val="left"/>
      <w:pPr>
        <w:ind w:left="2628" w:hanging="173"/>
      </w:pPr>
      <w:rPr>
        <w:rFonts w:hint="default"/>
        <w:lang w:val="es-ES" w:eastAsia="en-US" w:bidi="ar-SA"/>
      </w:rPr>
    </w:lvl>
    <w:lvl w:ilvl="3" w:tplc="3BF6CAC8">
      <w:numFmt w:val="bullet"/>
      <w:lvlText w:val="•"/>
      <w:lvlJc w:val="left"/>
      <w:pPr>
        <w:ind w:left="3602" w:hanging="173"/>
      </w:pPr>
      <w:rPr>
        <w:rFonts w:hint="default"/>
        <w:lang w:val="es-ES" w:eastAsia="en-US" w:bidi="ar-SA"/>
      </w:rPr>
    </w:lvl>
    <w:lvl w:ilvl="4" w:tplc="123248E2">
      <w:numFmt w:val="bullet"/>
      <w:lvlText w:val="•"/>
      <w:lvlJc w:val="left"/>
      <w:pPr>
        <w:ind w:left="4576" w:hanging="173"/>
      </w:pPr>
      <w:rPr>
        <w:rFonts w:hint="default"/>
        <w:lang w:val="es-ES" w:eastAsia="en-US" w:bidi="ar-SA"/>
      </w:rPr>
    </w:lvl>
    <w:lvl w:ilvl="5" w:tplc="85BC1982">
      <w:numFmt w:val="bullet"/>
      <w:lvlText w:val="•"/>
      <w:lvlJc w:val="left"/>
      <w:pPr>
        <w:ind w:left="5550" w:hanging="173"/>
      </w:pPr>
      <w:rPr>
        <w:rFonts w:hint="default"/>
        <w:lang w:val="es-ES" w:eastAsia="en-US" w:bidi="ar-SA"/>
      </w:rPr>
    </w:lvl>
    <w:lvl w:ilvl="6" w:tplc="094CE630">
      <w:numFmt w:val="bullet"/>
      <w:lvlText w:val="•"/>
      <w:lvlJc w:val="left"/>
      <w:pPr>
        <w:ind w:left="6524" w:hanging="173"/>
      </w:pPr>
      <w:rPr>
        <w:rFonts w:hint="default"/>
        <w:lang w:val="es-ES" w:eastAsia="en-US" w:bidi="ar-SA"/>
      </w:rPr>
    </w:lvl>
    <w:lvl w:ilvl="7" w:tplc="6F58E6BA">
      <w:numFmt w:val="bullet"/>
      <w:lvlText w:val="•"/>
      <w:lvlJc w:val="left"/>
      <w:pPr>
        <w:ind w:left="7498" w:hanging="173"/>
      </w:pPr>
      <w:rPr>
        <w:rFonts w:hint="default"/>
        <w:lang w:val="es-ES" w:eastAsia="en-US" w:bidi="ar-SA"/>
      </w:rPr>
    </w:lvl>
    <w:lvl w:ilvl="8" w:tplc="277E8A48">
      <w:numFmt w:val="bullet"/>
      <w:lvlText w:val="•"/>
      <w:lvlJc w:val="left"/>
      <w:pPr>
        <w:ind w:left="8472" w:hanging="173"/>
      </w:pPr>
      <w:rPr>
        <w:rFonts w:hint="default"/>
        <w:lang w:val="es-ES" w:eastAsia="en-US" w:bidi="ar-SA"/>
      </w:rPr>
    </w:lvl>
  </w:abstractNum>
  <w:abstractNum w:abstractNumId="188">
    <w:nsid w:val="63685D6E"/>
    <w:multiLevelType w:val="hybridMultilevel"/>
    <w:tmpl w:val="1DF6DF0C"/>
    <w:lvl w:ilvl="0" w:tplc="5B9038D6">
      <w:start w:val="1"/>
      <w:numFmt w:val="lowerLetter"/>
      <w:lvlText w:val="%1."/>
      <w:lvlJc w:val="left"/>
      <w:pPr>
        <w:ind w:left="942" w:hanging="360"/>
      </w:pPr>
      <w:rPr>
        <w:rFonts w:ascii="Calibri" w:eastAsia="Calibri" w:hAnsi="Calibri" w:cs="Calibri" w:hint="default"/>
        <w:b/>
        <w:bCs/>
        <w:i w:val="0"/>
        <w:iCs w:val="0"/>
        <w:spacing w:val="0"/>
        <w:w w:val="100"/>
        <w:sz w:val="24"/>
        <w:szCs w:val="24"/>
        <w:lang w:val="es-ES" w:eastAsia="en-US" w:bidi="ar-SA"/>
      </w:rPr>
    </w:lvl>
    <w:lvl w:ilvl="1" w:tplc="BE544EEA">
      <w:start w:val="1"/>
      <w:numFmt w:val="decimal"/>
      <w:lvlText w:val="%2."/>
      <w:lvlJc w:val="left"/>
      <w:pPr>
        <w:ind w:left="942" w:hanging="360"/>
      </w:pPr>
      <w:rPr>
        <w:rFonts w:ascii="Calibri" w:eastAsia="Calibri" w:hAnsi="Calibri" w:cs="Calibri" w:hint="default"/>
        <w:b w:val="0"/>
        <w:bCs w:val="0"/>
        <w:i w:val="0"/>
        <w:iCs w:val="0"/>
        <w:spacing w:val="-2"/>
        <w:w w:val="100"/>
        <w:sz w:val="24"/>
        <w:szCs w:val="24"/>
        <w:lang w:val="es-ES" w:eastAsia="en-US" w:bidi="ar-SA"/>
      </w:rPr>
    </w:lvl>
    <w:lvl w:ilvl="2" w:tplc="CBBEF2B4">
      <w:numFmt w:val="bullet"/>
      <w:lvlText w:val="•"/>
      <w:lvlJc w:val="left"/>
      <w:pPr>
        <w:ind w:left="2900" w:hanging="360"/>
      </w:pPr>
      <w:rPr>
        <w:rFonts w:hint="default"/>
        <w:lang w:val="es-ES" w:eastAsia="en-US" w:bidi="ar-SA"/>
      </w:rPr>
    </w:lvl>
    <w:lvl w:ilvl="3" w:tplc="8F94BBD0">
      <w:numFmt w:val="bullet"/>
      <w:lvlText w:val="•"/>
      <w:lvlJc w:val="left"/>
      <w:pPr>
        <w:ind w:left="3880" w:hanging="360"/>
      </w:pPr>
      <w:rPr>
        <w:rFonts w:hint="default"/>
        <w:lang w:val="es-ES" w:eastAsia="en-US" w:bidi="ar-SA"/>
      </w:rPr>
    </w:lvl>
    <w:lvl w:ilvl="4" w:tplc="A1165C8C">
      <w:numFmt w:val="bullet"/>
      <w:lvlText w:val="•"/>
      <w:lvlJc w:val="left"/>
      <w:pPr>
        <w:ind w:left="4860" w:hanging="360"/>
      </w:pPr>
      <w:rPr>
        <w:rFonts w:hint="default"/>
        <w:lang w:val="es-ES" w:eastAsia="en-US" w:bidi="ar-SA"/>
      </w:rPr>
    </w:lvl>
    <w:lvl w:ilvl="5" w:tplc="D5B4153E">
      <w:numFmt w:val="bullet"/>
      <w:lvlText w:val="•"/>
      <w:lvlJc w:val="left"/>
      <w:pPr>
        <w:ind w:left="5840" w:hanging="360"/>
      </w:pPr>
      <w:rPr>
        <w:rFonts w:hint="default"/>
        <w:lang w:val="es-ES" w:eastAsia="en-US" w:bidi="ar-SA"/>
      </w:rPr>
    </w:lvl>
    <w:lvl w:ilvl="6" w:tplc="291C8D20">
      <w:numFmt w:val="bullet"/>
      <w:lvlText w:val="•"/>
      <w:lvlJc w:val="left"/>
      <w:pPr>
        <w:ind w:left="6820" w:hanging="360"/>
      </w:pPr>
      <w:rPr>
        <w:rFonts w:hint="default"/>
        <w:lang w:val="es-ES" w:eastAsia="en-US" w:bidi="ar-SA"/>
      </w:rPr>
    </w:lvl>
    <w:lvl w:ilvl="7" w:tplc="6E5AD070">
      <w:numFmt w:val="bullet"/>
      <w:lvlText w:val="•"/>
      <w:lvlJc w:val="left"/>
      <w:pPr>
        <w:ind w:left="7800" w:hanging="360"/>
      </w:pPr>
      <w:rPr>
        <w:rFonts w:hint="default"/>
        <w:lang w:val="es-ES" w:eastAsia="en-US" w:bidi="ar-SA"/>
      </w:rPr>
    </w:lvl>
    <w:lvl w:ilvl="8" w:tplc="E2B6019A">
      <w:numFmt w:val="bullet"/>
      <w:lvlText w:val="•"/>
      <w:lvlJc w:val="left"/>
      <w:pPr>
        <w:ind w:left="8780" w:hanging="360"/>
      </w:pPr>
      <w:rPr>
        <w:rFonts w:hint="default"/>
        <w:lang w:val="es-ES" w:eastAsia="en-US" w:bidi="ar-SA"/>
      </w:rPr>
    </w:lvl>
  </w:abstractNum>
  <w:abstractNum w:abstractNumId="189">
    <w:nsid w:val="646E2C79"/>
    <w:multiLevelType w:val="hybridMultilevel"/>
    <w:tmpl w:val="A8043ACA"/>
    <w:lvl w:ilvl="0" w:tplc="B7BE7298">
      <w:start w:val="1"/>
      <w:numFmt w:val="lowerLetter"/>
      <w:lvlText w:val="%1."/>
      <w:lvlJc w:val="left"/>
      <w:pPr>
        <w:ind w:left="884" w:hanging="260"/>
      </w:pPr>
      <w:rPr>
        <w:rFonts w:ascii="Calibri" w:eastAsia="Calibri" w:hAnsi="Calibri" w:cs="Calibri" w:hint="default"/>
        <w:b w:val="0"/>
        <w:bCs w:val="0"/>
        <w:i w:val="0"/>
        <w:iCs w:val="0"/>
        <w:w w:val="100"/>
        <w:sz w:val="24"/>
        <w:szCs w:val="24"/>
        <w:lang w:val="es-ES" w:eastAsia="en-US" w:bidi="ar-SA"/>
      </w:rPr>
    </w:lvl>
    <w:lvl w:ilvl="1" w:tplc="B9B4B532">
      <w:numFmt w:val="bullet"/>
      <w:lvlText w:val="•"/>
      <w:lvlJc w:val="left"/>
      <w:pPr>
        <w:ind w:left="1866" w:hanging="260"/>
      </w:pPr>
      <w:rPr>
        <w:rFonts w:hint="default"/>
        <w:lang w:val="es-ES" w:eastAsia="en-US" w:bidi="ar-SA"/>
      </w:rPr>
    </w:lvl>
    <w:lvl w:ilvl="2" w:tplc="BC5C8D42">
      <w:numFmt w:val="bullet"/>
      <w:lvlText w:val="•"/>
      <w:lvlJc w:val="left"/>
      <w:pPr>
        <w:ind w:left="2852" w:hanging="260"/>
      </w:pPr>
      <w:rPr>
        <w:rFonts w:hint="default"/>
        <w:lang w:val="es-ES" w:eastAsia="en-US" w:bidi="ar-SA"/>
      </w:rPr>
    </w:lvl>
    <w:lvl w:ilvl="3" w:tplc="A5AC558C">
      <w:numFmt w:val="bullet"/>
      <w:lvlText w:val="•"/>
      <w:lvlJc w:val="left"/>
      <w:pPr>
        <w:ind w:left="3838" w:hanging="260"/>
      </w:pPr>
      <w:rPr>
        <w:rFonts w:hint="default"/>
        <w:lang w:val="es-ES" w:eastAsia="en-US" w:bidi="ar-SA"/>
      </w:rPr>
    </w:lvl>
    <w:lvl w:ilvl="4" w:tplc="75D04FBE">
      <w:numFmt w:val="bullet"/>
      <w:lvlText w:val="•"/>
      <w:lvlJc w:val="left"/>
      <w:pPr>
        <w:ind w:left="4824" w:hanging="260"/>
      </w:pPr>
      <w:rPr>
        <w:rFonts w:hint="default"/>
        <w:lang w:val="es-ES" w:eastAsia="en-US" w:bidi="ar-SA"/>
      </w:rPr>
    </w:lvl>
    <w:lvl w:ilvl="5" w:tplc="BF2C6E4E">
      <w:numFmt w:val="bullet"/>
      <w:lvlText w:val="•"/>
      <w:lvlJc w:val="left"/>
      <w:pPr>
        <w:ind w:left="5810" w:hanging="260"/>
      </w:pPr>
      <w:rPr>
        <w:rFonts w:hint="default"/>
        <w:lang w:val="es-ES" w:eastAsia="en-US" w:bidi="ar-SA"/>
      </w:rPr>
    </w:lvl>
    <w:lvl w:ilvl="6" w:tplc="466ABCA8">
      <w:numFmt w:val="bullet"/>
      <w:lvlText w:val="•"/>
      <w:lvlJc w:val="left"/>
      <w:pPr>
        <w:ind w:left="6796" w:hanging="260"/>
      </w:pPr>
      <w:rPr>
        <w:rFonts w:hint="default"/>
        <w:lang w:val="es-ES" w:eastAsia="en-US" w:bidi="ar-SA"/>
      </w:rPr>
    </w:lvl>
    <w:lvl w:ilvl="7" w:tplc="EA3ECD3A">
      <w:numFmt w:val="bullet"/>
      <w:lvlText w:val="•"/>
      <w:lvlJc w:val="left"/>
      <w:pPr>
        <w:ind w:left="7782" w:hanging="260"/>
      </w:pPr>
      <w:rPr>
        <w:rFonts w:hint="default"/>
        <w:lang w:val="es-ES" w:eastAsia="en-US" w:bidi="ar-SA"/>
      </w:rPr>
    </w:lvl>
    <w:lvl w:ilvl="8" w:tplc="C434B80A">
      <w:numFmt w:val="bullet"/>
      <w:lvlText w:val="•"/>
      <w:lvlJc w:val="left"/>
      <w:pPr>
        <w:ind w:left="8768" w:hanging="260"/>
      </w:pPr>
      <w:rPr>
        <w:rFonts w:hint="default"/>
        <w:lang w:val="es-ES" w:eastAsia="en-US" w:bidi="ar-SA"/>
      </w:rPr>
    </w:lvl>
  </w:abstractNum>
  <w:abstractNum w:abstractNumId="190">
    <w:nsid w:val="647D5B25"/>
    <w:multiLevelType w:val="hybridMultilevel"/>
    <w:tmpl w:val="A46EB86E"/>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91">
    <w:nsid w:val="65FA7AA7"/>
    <w:multiLevelType w:val="hybridMultilevel"/>
    <w:tmpl w:val="407E7648"/>
    <w:lvl w:ilvl="0" w:tplc="25E41918">
      <w:numFmt w:val="bullet"/>
      <w:lvlText w:val="-"/>
      <w:lvlJc w:val="left"/>
      <w:pPr>
        <w:ind w:left="1600" w:hanging="360"/>
      </w:pPr>
      <w:rPr>
        <w:rFonts w:ascii="Times New Roman" w:eastAsia="Times New Roman" w:hAnsi="Times New Roman" w:cs="Times New Roman" w:hint="default"/>
        <w:b w:val="0"/>
        <w:bCs w:val="0"/>
        <w:i w:val="0"/>
        <w:iCs w:val="0"/>
        <w:w w:val="89"/>
        <w:sz w:val="24"/>
        <w:szCs w:val="24"/>
        <w:lang w:val="es-ES" w:eastAsia="en-US" w:bidi="ar-SA"/>
      </w:rPr>
    </w:lvl>
    <w:lvl w:ilvl="1" w:tplc="09185B64">
      <w:numFmt w:val="bullet"/>
      <w:lvlText w:val="•"/>
      <w:lvlJc w:val="left"/>
      <w:pPr>
        <w:ind w:left="2514" w:hanging="360"/>
      </w:pPr>
      <w:rPr>
        <w:rFonts w:hint="default"/>
        <w:lang w:val="es-ES" w:eastAsia="en-US" w:bidi="ar-SA"/>
      </w:rPr>
    </w:lvl>
    <w:lvl w:ilvl="2" w:tplc="99F830E0">
      <w:numFmt w:val="bullet"/>
      <w:lvlText w:val="•"/>
      <w:lvlJc w:val="left"/>
      <w:pPr>
        <w:ind w:left="3428" w:hanging="360"/>
      </w:pPr>
      <w:rPr>
        <w:rFonts w:hint="default"/>
        <w:lang w:val="es-ES" w:eastAsia="en-US" w:bidi="ar-SA"/>
      </w:rPr>
    </w:lvl>
    <w:lvl w:ilvl="3" w:tplc="92CAF338">
      <w:numFmt w:val="bullet"/>
      <w:lvlText w:val="•"/>
      <w:lvlJc w:val="left"/>
      <w:pPr>
        <w:ind w:left="4342" w:hanging="360"/>
      </w:pPr>
      <w:rPr>
        <w:rFonts w:hint="default"/>
        <w:lang w:val="es-ES" w:eastAsia="en-US" w:bidi="ar-SA"/>
      </w:rPr>
    </w:lvl>
    <w:lvl w:ilvl="4" w:tplc="34C27244">
      <w:numFmt w:val="bullet"/>
      <w:lvlText w:val="•"/>
      <w:lvlJc w:val="left"/>
      <w:pPr>
        <w:ind w:left="5256" w:hanging="360"/>
      </w:pPr>
      <w:rPr>
        <w:rFonts w:hint="default"/>
        <w:lang w:val="es-ES" w:eastAsia="en-US" w:bidi="ar-SA"/>
      </w:rPr>
    </w:lvl>
    <w:lvl w:ilvl="5" w:tplc="298A01E4">
      <w:numFmt w:val="bullet"/>
      <w:lvlText w:val="•"/>
      <w:lvlJc w:val="left"/>
      <w:pPr>
        <w:ind w:left="6170" w:hanging="360"/>
      </w:pPr>
      <w:rPr>
        <w:rFonts w:hint="default"/>
        <w:lang w:val="es-ES" w:eastAsia="en-US" w:bidi="ar-SA"/>
      </w:rPr>
    </w:lvl>
    <w:lvl w:ilvl="6" w:tplc="C6401BD4">
      <w:numFmt w:val="bullet"/>
      <w:lvlText w:val="•"/>
      <w:lvlJc w:val="left"/>
      <w:pPr>
        <w:ind w:left="7084" w:hanging="360"/>
      </w:pPr>
      <w:rPr>
        <w:rFonts w:hint="default"/>
        <w:lang w:val="es-ES" w:eastAsia="en-US" w:bidi="ar-SA"/>
      </w:rPr>
    </w:lvl>
    <w:lvl w:ilvl="7" w:tplc="FAA2D534">
      <w:numFmt w:val="bullet"/>
      <w:lvlText w:val="•"/>
      <w:lvlJc w:val="left"/>
      <w:pPr>
        <w:ind w:left="7998" w:hanging="360"/>
      </w:pPr>
      <w:rPr>
        <w:rFonts w:hint="default"/>
        <w:lang w:val="es-ES" w:eastAsia="en-US" w:bidi="ar-SA"/>
      </w:rPr>
    </w:lvl>
    <w:lvl w:ilvl="8" w:tplc="BB1E28B6">
      <w:numFmt w:val="bullet"/>
      <w:lvlText w:val="•"/>
      <w:lvlJc w:val="left"/>
      <w:pPr>
        <w:ind w:left="8912" w:hanging="360"/>
      </w:pPr>
      <w:rPr>
        <w:rFonts w:hint="default"/>
        <w:lang w:val="es-ES" w:eastAsia="en-US" w:bidi="ar-SA"/>
      </w:rPr>
    </w:lvl>
  </w:abstractNum>
  <w:abstractNum w:abstractNumId="192">
    <w:nsid w:val="67015371"/>
    <w:multiLevelType w:val="multilevel"/>
    <w:tmpl w:val="D872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677C4E37"/>
    <w:multiLevelType w:val="hybridMultilevel"/>
    <w:tmpl w:val="92B49D84"/>
    <w:lvl w:ilvl="0" w:tplc="78B08562">
      <w:start w:val="1"/>
      <w:numFmt w:val="decimal"/>
      <w:lvlText w:val="%1."/>
      <w:lvlJc w:val="left"/>
      <w:pPr>
        <w:ind w:left="1608" w:hanging="361"/>
      </w:pPr>
      <w:rPr>
        <w:rFonts w:ascii="Calibri" w:eastAsia="Calibri" w:hAnsi="Calibri" w:cs="Calibri" w:hint="default"/>
        <w:b w:val="0"/>
        <w:bCs w:val="0"/>
        <w:i w:val="0"/>
        <w:iCs w:val="0"/>
        <w:spacing w:val="-2"/>
        <w:w w:val="100"/>
        <w:sz w:val="24"/>
        <w:szCs w:val="24"/>
        <w:lang w:val="es-ES" w:eastAsia="en-US" w:bidi="ar-SA"/>
      </w:rPr>
    </w:lvl>
    <w:lvl w:ilvl="1" w:tplc="6A3015CE">
      <w:numFmt w:val="bullet"/>
      <w:lvlText w:val="•"/>
      <w:lvlJc w:val="left"/>
      <w:pPr>
        <w:ind w:left="1850" w:hanging="361"/>
      </w:pPr>
      <w:rPr>
        <w:rFonts w:hint="default"/>
        <w:lang w:val="es-ES" w:eastAsia="en-US" w:bidi="ar-SA"/>
      </w:rPr>
    </w:lvl>
    <w:lvl w:ilvl="2" w:tplc="EA52F0BC">
      <w:numFmt w:val="bullet"/>
      <w:lvlText w:val="•"/>
      <w:lvlJc w:val="left"/>
      <w:pPr>
        <w:ind w:left="2101" w:hanging="361"/>
      </w:pPr>
      <w:rPr>
        <w:rFonts w:hint="default"/>
        <w:lang w:val="es-ES" w:eastAsia="en-US" w:bidi="ar-SA"/>
      </w:rPr>
    </w:lvl>
    <w:lvl w:ilvl="3" w:tplc="014E8C0E">
      <w:numFmt w:val="bullet"/>
      <w:lvlText w:val="•"/>
      <w:lvlJc w:val="left"/>
      <w:pPr>
        <w:ind w:left="2351" w:hanging="361"/>
      </w:pPr>
      <w:rPr>
        <w:rFonts w:hint="default"/>
        <w:lang w:val="es-ES" w:eastAsia="en-US" w:bidi="ar-SA"/>
      </w:rPr>
    </w:lvl>
    <w:lvl w:ilvl="4" w:tplc="9E42D820">
      <w:numFmt w:val="bullet"/>
      <w:lvlText w:val="•"/>
      <w:lvlJc w:val="left"/>
      <w:pPr>
        <w:ind w:left="2602" w:hanging="361"/>
      </w:pPr>
      <w:rPr>
        <w:rFonts w:hint="default"/>
        <w:lang w:val="es-ES" w:eastAsia="en-US" w:bidi="ar-SA"/>
      </w:rPr>
    </w:lvl>
    <w:lvl w:ilvl="5" w:tplc="E29623B8">
      <w:numFmt w:val="bullet"/>
      <w:lvlText w:val="•"/>
      <w:lvlJc w:val="left"/>
      <w:pPr>
        <w:ind w:left="2852" w:hanging="361"/>
      </w:pPr>
      <w:rPr>
        <w:rFonts w:hint="default"/>
        <w:lang w:val="es-ES" w:eastAsia="en-US" w:bidi="ar-SA"/>
      </w:rPr>
    </w:lvl>
    <w:lvl w:ilvl="6" w:tplc="96E200DE">
      <w:numFmt w:val="bullet"/>
      <w:lvlText w:val="•"/>
      <w:lvlJc w:val="left"/>
      <w:pPr>
        <w:ind w:left="3103" w:hanging="361"/>
      </w:pPr>
      <w:rPr>
        <w:rFonts w:hint="default"/>
        <w:lang w:val="es-ES" w:eastAsia="en-US" w:bidi="ar-SA"/>
      </w:rPr>
    </w:lvl>
    <w:lvl w:ilvl="7" w:tplc="A8DCA752">
      <w:numFmt w:val="bullet"/>
      <w:lvlText w:val="•"/>
      <w:lvlJc w:val="left"/>
      <w:pPr>
        <w:ind w:left="3353" w:hanging="361"/>
      </w:pPr>
      <w:rPr>
        <w:rFonts w:hint="default"/>
        <w:lang w:val="es-ES" w:eastAsia="en-US" w:bidi="ar-SA"/>
      </w:rPr>
    </w:lvl>
    <w:lvl w:ilvl="8" w:tplc="76D2D488">
      <w:numFmt w:val="bullet"/>
      <w:lvlText w:val="•"/>
      <w:lvlJc w:val="left"/>
      <w:pPr>
        <w:ind w:left="3604" w:hanging="361"/>
      </w:pPr>
      <w:rPr>
        <w:rFonts w:hint="default"/>
        <w:lang w:val="es-ES" w:eastAsia="en-US" w:bidi="ar-SA"/>
      </w:rPr>
    </w:lvl>
  </w:abstractNum>
  <w:abstractNum w:abstractNumId="194">
    <w:nsid w:val="68DA3B3D"/>
    <w:multiLevelType w:val="hybridMultilevel"/>
    <w:tmpl w:val="B642A788"/>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195">
    <w:nsid w:val="68E26157"/>
    <w:multiLevelType w:val="hybridMultilevel"/>
    <w:tmpl w:val="10AAD020"/>
    <w:lvl w:ilvl="0" w:tplc="EFE4B9B0">
      <w:start w:val="1"/>
      <w:numFmt w:val="decimal"/>
      <w:lvlText w:val="%1."/>
      <w:lvlJc w:val="left"/>
      <w:pPr>
        <w:ind w:left="684" w:hanging="260"/>
      </w:pPr>
      <w:rPr>
        <w:rFonts w:ascii="Calibri" w:eastAsia="Calibri" w:hAnsi="Calibri" w:cs="Calibri" w:hint="default"/>
        <w:b/>
        <w:bCs/>
        <w:i w:val="0"/>
        <w:iCs w:val="0"/>
        <w:spacing w:val="-7"/>
        <w:w w:val="100"/>
        <w:sz w:val="24"/>
        <w:szCs w:val="24"/>
        <w:lang w:val="es-ES" w:eastAsia="en-US" w:bidi="ar-SA"/>
      </w:rPr>
    </w:lvl>
    <w:lvl w:ilvl="1" w:tplc="38ECFF06">
      <w:numFmt w:val="bullet"/>
      <w:lvlText w:val="•"/>
      <w:lvlJc w:val="left"/>
      <w:pPr>
        <w:ind w:left="1654" w:hanging="260"/>
      </w:pPr>
      <w:rPr>
        <w:rFonts w:hint="default"/>
        <w:lang w:val="es-ES" w:eastAsia="en-US" w:bidi="ar-SA"/>
      </w:rPr>
    </w:lvl>
    <w:lvl w:ilvl="2" w:tplc="1060854A">
      <w:numFmt w:val="bullet"/>
      <w:lvlText w:val="•"/>
      <w:lvlJc w:val="left"/>
      <w:pPr>
        <w:ind w:left="2628" w:hanging="260"/>
      </w:pPr>
      <w:rPr>
        <w:rFonts w:hint="default"/>
        <w:lang w:val="es-ES" w:eastAsia="en-US" w:bidi="ar-SA"/>
      </w:rPr>
    </w:lvl>
    <w:lvl w:ilvl="3" w:tplc="E2A0AED8">
      <w:numFmt w:val="bullet"/>
      <w:lvlText w:val="•"/>
      <w:lvlJc w:val="left"/>
      <w:pPr>
        <w:ind w:left="3602" w:hanging="260"/>
      </w:pPr>
      <w:rPr>
        <w:rFonts w:hint="default"/>
        <w:lang w:val="es-ES" w:eastAsia="en-US" w:bidi="ar-SA"/>
      </w:rPr>
    </w:lvl>
    <w:lvl w:ilvl="4" w:tplc="47946520">
      <w:numFmt w:val="bullet"/>
      <w:lvlText w:val="•"/>
      <w:lvlJc w:val="left"/>
      <w:pPr>
        <w:ind w:left="4576" w:hanging="260"/>
      </w:pPr>
      <w:rPr>
        <w:rFonts w:hint="default"/>
        <w:lang w:val="es-ES" w:eastAsia="en-US" w:bidi="ar-SA"/>
      </w:rPr>
    </w:lvl>
    <w:lvl w:ilvl="5" w:tplc="11F2D1D8">
      <w:numFmt w:val="bullet"/>
      <w:lvlText w:val="•"/>
      <w:lvlJc w:val="left"/>
      <w:pPr>
        <w:ind w:left="5550" w:hanging="260"/>
      </w:pPr>
      <w:rPr>
        <w:rFonts w:hint="default"/>
        <w:lang w:val="es-ES" w:eastAsia="en-US" w:bidi="ar-SA"/>
      </w:rPr>
    </w:lvl>
    <w:lvl w:ilvl="6" w:tplc="F238D4CA">
      <w:numFmt w:val="bullet"/>
      <w:lvlText w:val="•"/>
      <w:lvlJc w:val="left"/>
      <w:pPr>
        <w:ind w:left="6524" w:hanging="260"/>
      </w:pPr>
      <w:rPr>
        <w:rFonts w:hint="default"/>
        <w:lang w:val="es-ES" w:eastAsia="en-US" w:bidi="ar-SA"/>
      </w:rPr>
    </w:lvl>
    <w:lvl w:ilvl="7" w:tplc="004A5CB6">
      <w:numFmt w:val="bullet"/>
      <w:lvlText w:val="•"/>
      <w:lvlJc w:val="left"/>
      <w:pPr>
        <w:ind w:left="7498" w:hanging="260"/>
      </w:pPr>
      <w:rPr>
        <w:rFonts w:hint="default"/>
        <w:lang w:val="es-ES" w:eastAsia="en-US" w:bidi="ar-SA"/>
      </w:rPr>
    </w:lvl>
    <w:lvl w:ilvl="8" w:tplc="49F83A60">
      <w:numFmt w:val="bullet"/>
      <w:lvlText w:val="•"/>
      <w:lvlJc w:val="left"/>
      <w:pPr>
        <w:ind w:left="8472" w:hanging="260"/>
      </w:pPr>
      <w:rPr>
        <w:rFonts w:hint="default"/>
        <w:lang w:val="es-ES" w:eastAsia="en-US" w:bidi="ar-SA"/>
      </w:rPr>
    </w:lvl>
  </w:abstractNum>
  <w:abstractNum w:abstractNumId="196">
    <w:nsid w:val="69437FC3"/>
    <w:multiLevelType w:val="hybridMultilevel"/>
    <w:tmpl w:val="2724DA76"/>
    <w:lvl w:ilvl="0" w:tplc="340A0017">
      <w:start w:val="1"/>
      <w:numFmt w:val="lowerLetter"/>
      <w:lvlText w:val="%1)"/>
      <w:lvlJc w:val="left"/>
      <w:pPr>
        <w:ind w:left="1604" w:hanging="360"/>
      </w:pPr>
    </w:lvl>
    <w:lvl w:ilvl="1" w:tplc="340A0019" w:tentative="1">
      <w:start w:val="1"/>
      <w:numFmt w:val="lowerLetter"/>
      <w:lvlText w:val="%2."/>
      <w:lvlJc w:val="left"/>
      <w:pPr>
        <w:ind w:left="2324" w:hanging="360"/>
      </w:pPr>
    </w:lvl>
    <w:lvl w:ilvl="2" w:tplc="340A001B" w:tentative="1">
      <w:start w:val="1"/>
      <w:numFmt w:val="lowerRoman"/>
      <w:lvlText w:val="%3."/>
      <w:lvlJc w:val="right"/>
      <w:pPr>
        <w:ind w:left="3044" w:hanging="180"/>
      </w:pPr>
    </w:lvl>
    <w:lvl w:ilvl="3" w:tplc="340A000F" w:tentative="1">
      <w:start w:val="1"/>
      <w:numFmt w:val="decimal"/>
      <w:lvlText w:val="%4."/>
      <w:lvlJc w:val="left"/>
      <w:pPr>
        <w:ind w:left="3764" w:hanging="360"/>
      </w:pPr>
    </w:lvl>
    <w:lvl w:ilvl="4" w:tplc="340A0019" w:tentative="1">
      <w:start w:val="1"/>
      <w:numFmt w:val="lowerLetter"/>
      <w:lvlText w:val="%5."/>
      <w:lvlJc w:val="left"/>
      <w:pPr>
        <w:ind w:left="4484" w:hanging="360"/>
      </w:pPr>
    </w:lvl>
    <w:lvl w:ilvl="5" w:tplc="340A001B" w:tentative="1">
      <w:start w:val="1"/>
      <w:numFmt w:val="lowerRoman"/>
      <w:lvlText w:val="%6."/>
      <w:lvlJc w:val="right"/>
      <w:pPr>
        <w:ind w:left="5204" w:hanging="180"/>
      </w:pPr>
    </w:lvl>
    <w:lvl w:ilvl="6" w:tplc="340A000F" w:tentative="1">
      <w:start w:val="1"/>
      <w:numFmt w:val="decimal"/>
      <w:lvlText w:val="%7."/>
      <w:lvlJc w:val="left"/>
      <w:pPr>
        <w:ind w:left="5924" w:hanging="360"/>
      </w:pPr>
    </w:lvl>
    <w:lvl w:ilvl="7" w:tplc="340A0019" w:tentative="1">
      <w:start w:val="1"/>
      <w:numFmt w:val="lowerLetter"/>
      <w:lvlText w:val="%8."/>
      <w:lvlJc w:val="left"/>
      <w:pPr>
        <w:ind w:left="6644" w:hanging="360"/>
      </w:pPr>
    </w:lvl>
    <w:lvl w:ilvl="8" w:tplc="340A001B" w:tentative="1">
      <w:start w:val="1"/>
      <w:numFmt w:val="lowerRoman"/>
      <w:lvlText w:val="%9."/>
      <w:lvlJc w:val="right"/>
      <w:pPr>
        <w:ind w:left="7364" w:hanging="180"/>
      </w:pPr>
    </w:lvl>
  </w:abstractNum>
  <w:abstractNum w:abstractNumId="197">
    <w:nsid w:val="6ABA1FAE"/>
    <w:multiLevelType w:val="hybridMultilevel"/>
    <w:tmpl w:val="1E7267BE"/>
    <w:lvl w:ilvl="0" w:tplc="340A0001">
      <w:start w:val="1"/>
      <w:numFmt w:val="bullet"/>
      <w:lvlText w:val=""/>
      <w:lvlJc w:val="left"/>
      <w:pPr>
        <w:ind w:left="1800" w:hanging="360"/>
      </w:pPr>
      <w:rPr>
        <w:rFonts w:ascii="Symbol" w:hAnsi="Symbol"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198">
    <w:nsid w:val="6C135ED8"/>
    <w:multiLevelType w:val="multilevel"/>
    <w:tmpl w:val="A64AF67A"/>
    <w:lvl w:ilvl="0">
      <w:start w:val="5"/>
      <w:numFmt w:val="decimal"/>
      <w:lvlText w:val="%1."/>
      <w:lvlJc w:val="left"/>
      <w:pPr>
        <w:ind w:left="1120" w:hanging="241"/>
      </w:pPr>
      <w:rPr>
        <w:rFonts w:ascii="Calibri" w:eastAsia="Calibri" w:hAnsi="Calibri" w:cs="Calibri" w:hint="default"/>
        <w:b/>
        <w:bCs/>
        <w:i w:val="0"/>
        <w:iCs w:val="0"/>
        <w:spacing w:val="-7"/>
        <w:w w:val="100"/>
        <w:sz w:val="24"/>
        <w:szCs w:val="24"/>
        <w:lang w:val="es-ES" w:eastAsia="en-US" w:bidi="ar-SA"/>
      </w:rPr>
    </w:lvl>
    <w:lvl w:ilvl="1">
      <w:start w:val="1"/>
      <w:numFmt w:val="decimal"/>
      <w:lvlText w:val="%1.%2"/>
      <w:lvlJc w:val="left"/>
      <w:pPr>
        <w:ind w:left="1245" w:hanging="361"/>
      </w:pPr>
      <w:rPr>
        <w:rFonts w:ascii="Calibri" w:eastAsia="Calibri" w:hAnsi="Calibri" w:cs="Calibri" w:hint="default"/>
        <w:b/>
        <w:bCs/>
        <w:i w:val="0"/>
        <w:iCs w:val="0"/>
        <w:spacing w:val="-7"/>
        <w:w w:val="100"/>
        <w:sz w:val="24"/>
        <w:szCs w:val="24"/>
        <w:lang w:val="es-ES" w:eastAsia="en-US" w:bidi="ar-SA"/>
      </w:rPr>
    </w:lvl>
    <w:lvl w:ilvl="2">
      <w:start w:val="1"/>
      <w:numFmt w:val="lowerLetter"/>
      <w:lvlText w:val="%3)"/>
      <w:lvlJc w:val="left"/>
      <w:pPr>
        <w:ind w:left="1605" w:hanging="365"/>
      </w:pPr>
      <w:rPr>
        <w:rFonts w:ascii="Calibri" w:eastAsia="Calibri" w:hAnsi="Calibri" w:cs="Calibri" w:hint="default"/>
        <w:b w:val="0"/>
        <w:bCs w:val="0"/>
        <w:i w:val="0"/>
        <w:iCs w:val="0"/>
        <w:w w:val="100"/>
        <w:sz w:val="24"/>
        <w:szCs w:val="24"/>
        <w:lang w:val="es-ES" w:eastAsia="en-US" w:bidi="ar-SA"/>
      </w:rPr>
    </w:lvl>
    <w:lvl w:ilvl="3">
      <w:numFmt w:val="bullet"/>
      <w:lvlText w:val="•"/>
      <w:lvlJc w:val="left"/>
      <w:pPr>
        <w:ind w:left="2742" w:hanging="365"/>
      </w:pPr>
      <w:rPr>
        <w:rFonts w:hint="default"/>
        <w:lang w:val="es-ES" w:eastAsia="en-US" w:bidi="ar-SA"/>
      </w:rPr>
    </w:lvl>
    <w:lvl w:ilvl="4">
      <w:numFmt w:val="bullet"/>
      <w:lvlText w:val="•"/>
      <w:lvlJc w:val="left"/>
      <w:pPr>
        <w:ind w:left="3885" w:hanging="365"/>
      </w:pPr>
      <w:rPr>
        <w:rFonts w:hint="default"/>
        <w:lang w:val="es-ES" w:eastAsia="en-US" w:bidi="ar-SA"/>
      </w:rPr>
    </w:lvl>
    <w:lvl w:ilvl="5">
      <w:numFmt w:val="bullet"/>
      <w:lvlText w:val="•"/>
      <w:lvlJc w:val="left"/>
      <w:pPr>
        <w:ind w:left="5027" w:hanging="365"/>
      </w:pPr>
      <w:rPr>
        <w:rFonts w:hint="default"/>
        <w:lang w:val="es-ES" w:eastAsia="en-US" w:bidi="ar-SA"/>
      </w:rPr>
    </w:lvl>
    <w:lvl w:ilvl="6">
      <w:numFmt w:val="bullet"/>
      <w:lvlText w:val="•"/>
      <w:lvlJc w:val="left"/>
      <w:pPr>
        <w:ind w:left="6170" w:hanging="365"/>
      </w:pPr>
      <w:rPr>
        <w:rFonts w:hint="default"/>
        <w:lang w:val="es-ES" w:eastAsia="en-US" w:bidi="ar-SA"/>
      </w:rPr>
    </w:lvl>
    <w:lvl w:ilvl="7">
      <w:numFmt w:val="bullet"/>
      <w:lvlText w:val="•"/>
      <w:lvlJc w:val="left"/>
      <w:pPr>
        <w:ind w:left="7312" w:hanging="365"/>
      </w:pPr>
      <w:rPr>
        <w:rFonts w:hint="default"/>
        <w:lang w:val="es-ES" w:eastAsia="en-US" w:bidi="ar-SA"/>
      </w:rPr>
    </w:lvl>
    <w:lvl w:ilvl="8">
      <w:numFmt w:val="bullet"/>
      <w:lvlText w:val="•"/>
      <w:lvlJc w:val="left"/>
      <w:pPr>
        <w:ind w:left="8455" w:hanging="365"/>
      </w:pPr>
      <w:rPr>
        <w:rFonts w:hint="default"/>
        <w:lang w:val="es-ES" w:eastAsia="en-US" w:bidi="ar-SA"/>
      </w:rPr>
    </w:lvl>
  </w:abstractNum>
  <w:abstractNum w:abstractNumId="199">
    <w:nsid w:val="6C9156E8"/>
    <w:multiLevelType w:val="hybridMultilevel"/>
    <w:tmpl w:val="AD8EC234"/>
    <w:lvl w:ilvl="0" w:tplc="C4688170">
      <w:start w:val="1"/>
      <w:numFmt w:val="decimal"/>
      <w:lvlText w:val="%1."/>
      <w:lvlJc w:val="left"/>
      <w:pPr>
        <w:ind w:left="924" w:hanging="246"/>
        <w:jc w:val="right"/>
      </w:pPr>
      <w:rPr>
        <w:rFonts w:ascii="Calibri" w:eastAsia="Calibri" w:hAnsi="Calibri" w:cs="Calibri" w:hint="default"/>
        <w:b/>
        <w:bCs/>
        <w:i w:val="0"/>
        <w:iCs w:val="0"/>
        <w:spacing w:val="-7"/>
        <w:w w:val="100"/>
        <w:sz w:val="24"/>
        <w:szCs w:val="24"/>
        <w:lang w:val="es-ES" w:eastAsia="en-US" w:bidi="ar-SA"/>
      </w:rPr>
    </w:lvl>
    <w:lvl w:ilvl="1" w:tplc="03B8EC28">
      <w:numFmt w:val="bullet"/>
      <w:lvlText w:val=""/>
      <w:lvlJc w:val="left"/>
      <w:pPr>
        <w:ind w:left="1400" w:hanging="360"/>
      </w:pPr>
      <w:rPr>
        <w:rFonts w:ascii="Symbol" w:eastAsia="Symbol" w:hAnsi="Symbol" w:cs="Symbol" w:hint="default"/>
        <w:b w:val="0"/>
        <w:bCs w:val="0"/>
        <w:i w:val="0"/>
        <w:iCs w:val="0"/>
        <w:w w:val="100"/>
        <w:sz w:val="24"/>
        <w:szCs w:val="24"/>
        <w:lang w:val="es-ES" w:eastAsia="en-US" w:bidi="ar-SA"/>
      </w:rPr>
    </w:lvl>
    <w:lvl w:ilvl="2" w:tplc="65B41056">
      <w:numFmt w:val="bullet"/>
      <w:lvlText w:val="•"/>
      <w:lvlJc w:val="left"/>
      <w:pPr>
        <w:ind w:left="2402" w:hanging="360"/>
      </w:pPr>
      <w:rPr>
        <w:rFonts w:hint="default"/>
        <w:lang w:val="es-ES" w:eastAsia="en-US" w:bidi="ar-SA"/>
      </w:rPr>
    </w:lvl>
    <w:lvl w:ilvl="3" w:tplc="EFFC2A18">
      <w:numFmt w:val="bullet"/>
      <w:lvlText w:val="•"/>
      <w:lvlJc w:val="left"/>
      <w:pPr>
        <w:ind w:left="3404" w:hanging="360"/>
      </w:pPr>
      <w:rPr>
        <w:rFonts w:hint="default"/>
        <w:lang w:val="es-ES" w:eastAsia="en-US" w:bidi="ar-SA"/>
      </w:rPr>
    </w:lvl>
    <w:lvl w:ilvl="4" w:tplc="4D66CE1A">
      <w:numFmt w:val="bullet"/>
      <w:lvlText w:val="•"/>
      <w:lvlJc w:val="left"/>
      <w:pPr>
        <w:ind w:left="4406" w:hanging="360"/>
      </w:pPr>
      <w:rPr>
        <w:rFonts w:hint="default"/>
        <w:lang w:val="es-ES" w:eastAsia="en-US" w:bidi="ar-SA"/>
      </w:rPr>
    </w:lvl>
    <w:lvl w:ilvl="5" w:tplc="562C6FCA">
      <w:numFmt w:val="bullet"/>
      <w:lvlText w:val="•"/>
      <w:lvlJc w:val="left"/>
      <w:pPr>
        <w:ind w:left="5408" w:hanging="360"/>
      </w:pPr>
      <w:rPr>
        <w:rFonts w:hint="default"/>
        <w:lang w:val="es-ES" w:eastAsia="en-US" w:bidi="ar-SA"/>
      </w:rPr>
    </w:lvl>
    <w:lvl w:ilvl="6" w:tplc="323C8B4A">
      <w:numFmt w:val="bullet"/>
      <w:lvlText w:val="•"/>
      <w:lvlJc w:val="left"/>
      <w:pPr>
        <w:ind w:left="6411" w:hanging="360"/>
      </w:pPr>
      <w:rPr>
        <w:rFonts w:hint="default"/>
        <w:lang w:val="es-ES" w:eastAsia="en-US" w:bidi="ar-SA"/>
      </w:rPr>
    </w:lvl>
    <w:lvl w:ilvl="7" w:tplc="F8BE4966">
      <w:numFmt w:val="bullet"/>
      <w:lvlText w:val="•"/>
      <w:lvlJc w:val="left"/>
      <w:pPr>
        <w:ind w:left="7413" w:hanging="360"/>
      </w:pPr>
      <w:rPr>
        <w:rFonts w:hint="default"/>
        <w:lang w:val="es-ES" w:eastAsia="en-US" w:bidi="ar-SA"/>
      </w:rPr>
    </w:lvl>
    <w:lvl w:ilvl="8" w:tplc="3A40F64A">
      <w:numFmt w:val="bullet"/>
      <w:lvlText w:val="•"/>
      <w:lvlJc w:val="left"/>
      <w:pPr>
        <w:ind w:left="8415" w:hanging="360"/>
      </w:pPr>
      <w:rPr>
        <w:rFonts w:hint="default"/>
        <w:lang w:val="es-ES" w:eastAsia="en-US" w:bidi="ar-SA"/>
      </w:rPr>
    </w:lvl>
  </w:abstractNum>
  <w:abstractNum w:abstractNumId="200">
    <w:nsid w:val="6D2D3856"/>
    <w:multiLevelType w:val="multilevel"/>
    <w:tmpl w:val="E2FEB072"/>
    <w:lvl w:ilvl="0">
      <w:start w:val="1"/>
      <w:numFmt w:val="decimal"/>
      <w:lvlText w:val="%1."/>
      <w:lvlJc w:val="left"/>
      <w:pPr>
        <w:ind w:left="1605" w:hanging="365"/>
        <w:jc w:val="right"/>
      </w:pPr>
      <w:rPr>
        <w:rFonts w:hint="default"/>
        <w:spacing w:val="-4"/>
        <w:w w:val="95"/>
        <w:lang w:val="es-ES" w:eastAsia="en-US" w:bidi="ar-SA"/>
      </w:rPr>
    </w:lvl>
    <w:lvl w:ilvl="1">
      <w:start w:val="1"/>
      <w:numFmt w:val="decimal"/>
      <w:lvlText w:val="%1.%2"/>
      <w:lvlJc w:val="left"/>
      <w:pPr>
        <w:ind w:left="1245" w:hanging="361"/>
      </w:pPr>
      <w:rPr>
        <w:rFonts w:ascii="Calibri" w:eastAsia="Calibri" w:hAnsi="Calibri" w:cs="Calibri" w:hint="default"/>
        <w:b/>
        <w:bCs/>
        <w:i w:val="0"/>
        <w:iCs w:val="0"/>
        <w:spacing w:val="-7"/>
        <w:w w:val="100"/>
        <w:sz w:val="24"/>
        <w:szCs w:val="24"/>
        <w:lang w:val="es-ES" w:eastAsia="en-US" w:bidi="ar-SA"/>
      </w:rPr>
    </w:lvl>
    <w:lvl w:ilvl="2">
      <w:start w:val="1"/>
      <w:numFmt w:val="upperRoman"/>
      <w:lvlText w:val="%3."/>
      <w:lvlJc w:val="left"/>
      <w:pPr>
        <w:ind w:left="1960" w:hanging="720"/>
      </w:pPr>
      <w:rPr>
        <w:rFonts w:ascii="Calibri" w:eastAsia="Calibri" w:hAnsi="Calibri" w:cs="Calibri" w:hint="default"/>
        <w:b/>
        <w:bCs/>
        <w:i w:val="0"/>
        <w:iCs w:val="0"/>
        <w:spacing w:val="-2"/>
        <w:w w:val="100"/>
        <w:sz w:val="24"/>
        <w:szCs w:val="24"/>
        <w:lang w:val="es-ES" w:eastAsia="en-US" w:bidi="ar-SA"/>
      </w:rPr>
    </w:lvl>
    <w:lvl w:ilvl="3">
      <w:start w:val="1"/>
      <w:numFmt w:val="lowerLetter"/>
      <w:lvlText w:val="%4)"/>
      <w:lvlJc w:val="left"/>
      <w:pPr>
        <w:ind w:left="1533" w:hanging="293"/>
      </w:pPr>
      <w:rPr>
        <w:rFonts w:ascii="Calibri" w:eastAsia="Calibri" w:hAnsi="Calibri" w:cs="Calibri" w:hint="default"/>
        <w:b w:val="0"/>
        <w:bCs w:val="0"/>
        <w:i w:val="0"/>
        <w:iCs w:val="0"/>
        <w:w w:val="100"/>
        <w:sz w:val="24"/>
        <w:szCs w:val="24"/>
        <w:lang w:val="es-ES" w:eastAsia="en-US" w:bidi="ar-SA"/>
      </w:rPr>
    </w:lvl>
    <w:lvl w:ilvl="4">
      <w:numFmt w:val="bullet"/>
      <w:lvlText w:val="•"/>
      <w:lvlJc w:val="left"/>
      <w:pPr>
        <w:ind w:left="3214" w:hanging="293"/>
      </w:pPr>
      <w:rPr>
        <w:rFonts w:hint="default"/>
        <w:lang w:val="es-ES" w:eastAsia="en-US" w:bidi="ar-SA"/>
      </w:rPr>
    </w:lvl>
    <w:lvl w:ilvl="5">
      <w:numFmt w:val="bullet"/>
      <w:lvlText w:val="•"/>
      <w:lvlJc w:val="left"/>
      <w:pPr>
        <w:ind w:left="4468" w:hanging="293"/>
      </w:pPr>
      <w:rPr>
        <w:rFonts w:hint="default"/>
        <w:lang w:val="es-ES" w:eastAsia="en-US" w:bidi="ar-SA"/>
      </w:rPr>
    </w:lvl>
    <w:lvl w:ilvl="6">
      <w:numFmt w:val="bullet"/>
      <w:lvlText w:val="•"/>
      <w:lvlJc w:val="left"/>
      <w:pPr>
        <w:ind w:left="5722" w:hanging="293"/>
      </w:pPr>
      <w:rPr>
        <w:rFonts w:hint="default"/>
        <w:lang w:val="es-ES" w:eastAsia="en-US" w:bidi="ar-SA"/>
      </w:rPr>
    </w:lvl>
    <w:lvl w:ilvl="7">
      <w:numFmt w:val="bullet"/>
      <w:lvlText w:val="•"/>
      <w:lvlJc w:val="left"/>
      <w:pPr>
        <w:ind w:left="6977" w:hanging="293"/>
      </w:pPr>
      <w:rPr>
        <w:rFonts w:hint="default"/>
        <w:lang w:val="es-ES" w:eastAsia="en-US" w:bidi="ar-SA"/>
      </w:rPr>
    </w:lvl>
    <w:lvl w:ilvl="8">
      <w:numFmt w:val="bullet"/>
      <w:lvlText w:val="•"/>
      <w:lvlJc w:val="left"/>
      <w:pPr>
        <w:ind w:left="8231" w:hanging="293"/>
      </w:pPr>
      <w:rPr>
        <w:rFonts w:hint="default"/>
        <w:lang w:val="es-ES" w:eastAsia="en-US" w:bidi="ar-SA"/>
      </w:rPr>
    </w:lvl>
  </w:abstractNum>
  <w:abstractNum w:abstractNumId="201">
    <w:nsid w:val="6D744032"/>
    <w:multiLevelType w:val="hybridMultilevel"/>
    <w:tmpl w:val="E020AB2E"/>
    <w:lvl w:ilvl="0" w:tplc="8F425A6E">
      <w:numFmt w:val="bullet"/>
      <w:lvlText w:val=""/>
      <w:lvlJc w:val="left"/>
      <w:pPr>
        <w:ind w:left="1744" w:hanging="360"/>
      </w:pPr>
      <w:rPr>
        <w:rFonts w:ascii="Symbol" w:eastAsia="Symbol" w:hAnsi="Symbol" w:cs="Symbol" w:hint="default"/>
        <w:b w:val="0"/>
        <w:bCs w:val="0"/>
        <w:i w:val="0"/>
        <w:iCs w:val="0"/>
        <w:w w:val="96"/>
        <w:sz w:val="22"/>
        <w:szCs w:val="22"/>
        <w:lang w:val="es-ES" w:eastAsia="en-US" w:bidi="ar-SA"/>
      </w:rPr>
    </w:lvl>
    <w:lvl w:ilvl="1" w:tplc="96D86080">
      <w:numFmt w:val="bullet"/>
      <w:lvlText w:val="•"/>
      <w:lvlJc w:val="left"/>
      <w:pPr>
        <w:ind w:left="2640" w:hanging="360"/>
      </w:pPr>
      <w:rPr>
        <w:rFonts w:hint="default"/>
        <w:lang w:val="es-ES" w:eastAsia="en-US" w:bidi="ar-SA"/>
      </w:rPr>
    </w:lvl>
    <w:lvl w:ilvl="2" w:tplc="75B6500E">
      <w:numFmt w:val="bullet"/>
      <w:lvlText w:val="•"/>
      <w:lvlJc w:val="left"/>
      <w:pPr>
        <w:ind w:left="3540" w:hanging="360"/>
      </w:pPr>
      <w:rPr>
        <w:rFonts w:hint="default"/>
        <w:lang w:val="es-ES" w:eastAsia="en-US" w:bidi="ar-SA"/>
      </w:rPr>
    </w:lvl>
    <w:lvl w:ilvl="3" w:tplc="9080F9A6">
      <w:numFmt w:val="bullet"/>
      <w:lvlText w:val="•"/>
      <w:lvlJc w:val="left"/>
      <w:pPr>
        <w:ind w:left="4440" w:hanging="360"/>
      </w:pPr>
      <w:rPr>
        <w:rFonts w:hint="default"/>
        <w:lang w:val="es-ES" w:eastAsia="en-US" w:bidi="ar-SA"/>
      </w:rPr>
    </w:lvl>
    <w:lvl w:ilvl="4" w:tplc="1792BDF2">
      <w:numFmt w:val="bullet"/>
      <w:lvlText w:val="•"/>
      <w:lvlJc w:val="left"/>
      <w:pPr>
        <w:ind w:left="5340" w:hanging="360"/>
      </w:pPr>
      <w:rPr>
        <w:rFonts w:hint="default"/>
        <w:lang w:val="es-ES" w:eastAsia="en-US" w:bidi="ar-SA"/>
      </w:rPr>
    </w:lvl>
    <w:lvl w:ilvl="5" w:tplc="625E4E34">
      <w:numFmt w:val="bullet"/>
      <w:lvlText w:val="•"/>
      <w:lvlJc w:val="left"/>
      <w:pPr>
        <w:ind w:left="6240" w:hanging="360"/>
      </w:pPr>
      <w:rPr>
        <w:rFonts w:hint="default"/>
        <w:lang w:val="es-ES" w:eastAsia="en-US" w:bidi="ar-SA"/>
      </w:rPr>
    </w:lvl>
    <w:lvl w:ilvl="6" w:tplc="BAF866CE">
      <w:numFmt w:val="bullet"/>
      <w:lvlText w:val="•"/>
      <w:lvlJc w:val="left"/>
      <w:pPr>
        <w:ind w:left="7140" w:hanging="360"/>
      </w:pPr>
      <w:rPr>
        <w:rFonts w:hint="default"/>
        <w:lang w:val="es-ES" w:eastAsia="en-US" w:bidi="ar-SA"/>
      </w:rPr>
    </w:lvl>
    <w:lvl w:ilvl="7" w:tplc="86DC34EE">
      <w:numFmt w:val="bullet"/>
      <w:lvlText w:val="•"/>
      <w:lvlJc w:val="left"/>
      <w:pPr>
        <w:ind w:left="8040" w:hanging="360"/>
      </w:pPr>
      <w:rPr>
        <w:rFonts w:hint="default"/>
        <w:lang w:val="es-ES" w:eastAsia="en-US" w:bidi="ar-SA"/>
      </w:rPr>
    </w:lvl>
    <w:lvl w:ilvl="8" w:tplc="FEB03A4A">
      <w:numFmt w:val="bullet"/>
      <w:lvlText w:val="•"/>
      <w:lvlJc w:val="left"/>
      <w:pPr>
        <w:ind w:left="8940" w:hanging="360"/>
      </w:pPr>
      <w:rPr>
        <w:rFonts w:hint="default"/>
        <w:lang w:val="es-ES" w:eastAsia="en-US" w:bidi="ar-SA"/>
      </w:rPr>
    </w:lvl>
  </w:abstractNum>
  <w:abstractNum w:abstractNumId="202">
    <w:nsid w:val="6D99561A"/>
    <w:multiLevelType w:val="hybridMultilevel"/>
    <w:tmpl w:val="B1D82CC8"/>
    <w:lvl w:ilvl="0" w:tplc="55EA7D44">
      <w:numFmt w:val="bullet"/>
      <w:lvlText w:val=""/>
      <w:lvlJc w:val="left"/>
      <w:pPr>
        <w:ind w:left="1600" w:hanging="365"/>
      </w:pPr>
      <w:rPr>
        <w:rFonts w:ascii="Wingdings" w:eastAsia="Wingdings" w:hAnsi="Wingdings" w:cs="Wingdings" w:hint="default"/>
        <w:b w:val="0"/>
        <w:bCs w:val="0"/>
        <w:i w:val="0"/>
        <w:iCs w:val="0"/>
        <w:w w:val="100"/>
        <w:sz w:val="24"/>
        <w:szCs w:val="24"/>
        <w:lang w:val="es-ES" w:eastAsia="en-US" w:bidi="ar-SA"/>
      </w:rPr>
    </w:lvl>
    <w:lvl w:ilvl="1" w:tplc="2048DFD0">
      <w:numFmt w:val="bullet"/>
      <w:lvlText w:val="•"/>
      <w:lvlJc w:val="left"/>
      <w:pPr>
        <w:ind w:left="2514" w:hanging="365"/>
      </w:pPr>
      <w:rPr>
        <w:rFonts w:hint="default"/>
        <w:lang w:val="es-ES" w:eastAsia="en-US" w:bidi="ar-SA"/>
      </w:rPr>
    </w:lvl>
    <w:lvl w:ilvl="2" w:tplc="C120A010">
      <w:numFmt w:val="bullet"/>
      <w:lvlText w:val="•"/>
      <w:lvlJc w:val="left"/>
      <w:pPr>
        <w:ind w:left="3428" w:hanging="365"/>
      </w:pPr>
      <w:rPr>
        <w:rFonts w:hint="default"/>
        <w:lang w:val="es-ES" w:eastAsia="en-US" w:bidi="ar-SA"/>
      </w:rPr>
    </w:lvl>
    <w:lvl w:ilvl="3" w:tplc="F9361984">
      <w:numFmt w:val="bullet"/>
      <w:lvlText w:val="•"/>
      <w:lvlJc w:val="left"/>
      <w:pPr>
        <w:ind w:left="4342" w:hanging="365"/>
      </w:pPr>
      <w:rPr>
        <w:rFonts w:hint="default"/>
        <w:lang w:val="es-ES" w:eastAsia="en-US" w:bidi="ar-SA"/>
      </w:rPr>
    </w:lvl>
    <w:lvl w:ilvl="4" w:tplc="564294F0">
      <w:numFmt w:val="bullet"/>
      <w:lvlText w:val="•"/>
      <w:lvlJc w:val="left"/>
      <w:pPr>
        <w:ind w:left="5256" w:hanging="365"/>
      </w:pPr>
      <w:rPr>
        <w:rFonts w:hint="default"/>
        <w:lang w:val="es-ES" w:eastAsia="en-US" w:bidi="ar-SA"/>
      </w:rPr>
    </w:lvl>
    <w:lvl w:ilvl="5" w:tplc="4FCEF696">
      <w:numFmt w:val="bullet"/>
      <w:lvlText w:val="•"/>
      <w:lvlJc w:val="left"/>
      <w:pPr>
        <w:ind w:left="6170" w:hanging="365"/>
      </w:pPr>
      <w:rPr>
        <w:rFonts w:hint="default"/>
        <w:lang w:val="es-ES" w:eastAsia="en-US" w:bidi="ar-SA"/>
      </w:rPr>
    </w:lvl>
    <w:lvl w:ilvl="6" w:tplc="6C58EBC6">
      <w:numFmt w:val="bullet"/>
      <w:lvlText w:val="•"/>
      <w:lvlJc w:val="left"/>
      <w:pPr>
        <w:ind w:left="7084" w:hanging="365"/>
      </w:pPr>
      <w:rPr>
        <w:rFonts w:hint="default"/>
        <w:lang w:val="es-ES" w:eastAsia="en-US" w:bidi="ar-SA"/>
      </w:rPr>
    </w:lvl>
    <w:lvl w:ilvl="7" w:tplc="B4F80E38">
      <w:numFmt w:val="bullet"/>
      <w:lvlText w:val="•"/>
      <w:lvlJc w:val="left"/>
      <w:pPr>
        <w:ind w:left="7998" w:hanging="365"/>
      </w:pPr>
      <w:rPr>
        <w:rFonts w:hint="default"/>
        <w:lang w:val="es-ES" w:eastAsia="en-US" w:bidi="ar-SA"/>
      </w:rPr>
    </w:lvl>
    <w:lvl w:ilvl="8" w:tplc="EE04D902">
      <w:numFmt w:val="bullet"/>
      <w:lvlText w:val="•"/>
      <w:lvlJc w:val="left"/>
      <w:pPr>
        <w:ind w:left="8912" w:hanging="365"/>
      </w:pPr>
      <w:rPr>
        <w:rFonts w:hint="default"/>
        <w:lang w:val="es-ES" w:eastAsia="en-US" w:bidi="ar-SA"/>
      </w:rPr>
    </w:lvl>
  </w:abstractNum>
  <w:abstractNum w:abstractNumId="203">
    <w:nsid w:val="6DBE7147"/>
    <w:multiLevelType w:val="hybridMultilevel"/>
    <w:tmpl w:val="F2149848"/>
    <w:lvl w:ilvl="0" w:tplc="8EBC4060">
      <w:start w:val="1"/>
      <w:numFmt w:val="lowerLetter"/>
      <w:lvlText w:val="%1)"/>
      <w:lvlJc w:val="left"/>
      <w:pPr>
        <w:ind w:left="1038" w:hanging="360"/>
      </w:pPr>
      <w:rPr>
        <w:rFonts w:ascii="Verdana" w:eastAsia="Verdana" w:hAnsi="Verdana" w:cs="Verdana" w:hint="default"/>
        <w:b w:val="0"/>
        <w:bCs w:val="0"/>
        <w:i w:val="0"/>
        <w:iCs w:val="0"/>
        <w:spacing w:val="-1"/>
        <w:w w:val="96"/>
        <w:sz w:val="20"/>
        <w:szCs w:val="20"/>
        <w:lang w:val="es-ES" w:eastAsia="en-US" w:bidi="ar-SA"/>
      </w:rPr>
    </w:lvl>
    <w:lvl w:ilvl="1" w:tplc="21F8A9FA">
      <w:numFmt w:val="bullet"/>
      <w:lvlText w:val="•"/>
      <w:lvlJc w:val="left"/>
      <w:pPr>
        <w:ind w:left="2010" w:hanging="360"/>
      </w:pPr>
      <w:rPr>
        <w:rFonts w:hint="default"/>
        <w:lang w:val="es-ES" w:eastAsia="en-US" w:bidi="ar-SA"/>
      </w:rPr>
    </w:lvl>
    <w:lvl w:ilvl="2" w:tplc="915E48F2">
      <w:numFmt w:val="bullet"/>
      <w:lvlText w:val="•"/>
      <w:lvlJc w:val="left"/>
      <w:pPr>
        <w:ind w:left="2980" w:hanging="360"/>
      </w:pPr>
      <w:rPr>
        <w:rFonts w:hint="default"/>
        <w:lang w:val="es-ES" w:eastAsia="en-US" w:bidi="ar-SA"/>
      </w:rPr>
    </w:lvl>
    <w:lvl w:ilvl="3" w:tplc="FAE02838">
      <w:numFmt w:val="bullet"/>
      <w:lvlText w:val="•"/>
      <w:lvlJc w:val="left"/>
      <w:pPr>
        <w:ind w:left="3950" w:hanging="360"/>
      </w:pPr>
      <w:rPr>
        <w:rFonts w:hint="default"/>
        <w:lang w:val="es-ES" w:eastAsia="en-US" w:bidi="ar-SA"/>
      </w:rPr>
    </w:lvl>
    <w:lvl w:ilvl="4" w:tplc="3056B0D8">
      <w:numFmt w:val="bullet"/>
      <w:lvlText w:val="•"/>
      <w:lvlJc w:val="left"/>
      <w:pPr>
        <w:ind w:left="4920" w:hanging="360"/>
      </w:pPr>
      <w:rPr>
        <w:rFonts w:hint="default"/>
        <w:lang w:val="es-ES" w:eastAsia="en-US" w:bidi="ar-SA"/>
      </w:rPr>
    </w:lvl>
    <w:lvl w:ilvl="5" w:tplc="C9F66898">
      <w:numFmt w:val="bullet"/>
      <w:lvlText w:val="•"/>
      <w:lvlJc w:val="left"/>
      <w:pPr>
        <w:ind w:left="5890" w:hanging="360"/>
      </w:pPr>
      <w:rPr>
        <w:rFonts w:hint="default"/>
        <w:lang w:val="es-ES" w:eastAsia="en-US" w:bidi="ar-SA"/>
      </w:rPr>
    </w:lvl>
    <w:lvl w:ilvl="6" w:tplc="26BEC8F0">
      <w:numFmt w:val="bullet"/>
      <w:lvlText w:val="•"/>
      <w:lvlJc w:val="left"/>
      <w:pPr>
        <w:ind w:left="6860" w:hanging="360"/>
      </w:pPr>
      <w:rPr>
        <w:rFonts w:hint="default"/>
        <w:lang w:val="es-ES" w:eastAsia="en-US" w:bidi="ar-SA"/>
      </w:rPr>
    </w:lvl>
    <w:lvl w:ilvl="7" w:tplc="34DC3AA2">
      <w:numFmt w:val="bullet"/>
      <w:lvlText w:val="•"/>
      <w:lvlJc w:val="left"/>
      <w:pPr>
        <w:ind w:left="7830" w:hanging="360"/>
      </w:pPr>
      <w:rPr>
        <w:rFonts w:hint="default"/>
        <w:lang w:val="es-ES" w:eastAsia="en-US" w:bidi="ar-SA"/>
      </w:rPr>
    </w:lvl>
    <w:lvl w:ilvl="8" w:tplc="D00CF62C">
      <w:numFmt w:val="bullet"/>
      <w:lvlText w:val="•"/>
      <w:lvlJc w:val="left"/>
      <w:pPr>
        <w:ind w:left="8800" w:hanging="360"/>
      </w:pPr>
      <w:rPr>
        <w:rFonts w:hint="default"/>
        <w:lang w:val="es-ES" w:eastAsia="en-US" w:bidi="ar-SA"/>
      </w:rPr>
    </w:lvl>
  </w:abstractNum>
  <w:abstractNum w:abstractNumId="204">
    <w:nsid w:val="6E050F6C"/>
    <w:multiLevelType w:val="hybridMultilevel"/>
    <w:tmpl w:val="BF689678"/>
    <w:lvl w:ilvl="0" w:tplc="FF4E20F4">
      <w:start w:val="1"/>
      <w:numFmt w:val="lowerLetter"/>
      <w:lvlText w:val="%1)"/>
      <w:lvlJc w:val="left"/>
      <w:pPr>
        <w:ind w:left="884" w:hanging="260"/>
      </w:pPr>
      <w:rPr>
        <w:rFonts w:ascii="Calibri" w:eastAsia="Calibri" w:hAnsi="Calibri" w:cs="Calibri" w:hint="default"/>
        <w:b w:val="0"/>
        <w:bCs w:val="0"/>
        <w:i w:val="0"/>
        <w:iCs w:val="0"/>
        <w:w w:val="100"/>
        <w:sz w:val="24"/>
        <w:szCs w:val="24"/>
        <w:lang w:val="es-ES" w:eastAsia="en-US" w:bidi="ar-SA"/>
      </w:rPr>
    </w:lvl>
    <w:lvl w:ilvl="1" w:tplc="91DC530E">
      <w:numFmt w:val="bullet"/>
      <w:lvlText w:val="•"/>
      <w:lvlJc w:val="left"/>
      <w:pPr>
        <w:ind w:left="1866" w:hanging="260"/>
      </w:pPr>
      <w:rPr>
        <w:rFonts w:hint="default"/>
        <w:lang w:val="es-ES" w:eastAsia="en-US" w:bidi="ar-SA"/>
      </w:rPr>
    </w:lvl>
    <w:lvl w:ilvl="2" w:tplc="CDFCC4CA">
      <w:numFmt w:val="bullet"/>
      <w:lvlText w:val="•"/>
      <w:lvlJc w:val="left"/>
      <w:pPr>
        <w:ind w:left="2852" w:hanging="260"/>
      </w:pPr>
      <w:rPr>
        <w:rFonts w:hint="default"/>
        <w:lang w:val="es-ES" w:eastAsia="en-US" w:bidi="ar-SA"/>
      </w:rPr>
    </w:lvl>
    <w:lvl w:ilvl="3" w:tplc="EB4A212E">
      <w:numFmt w:val="bullet"/>
      <w:lvlText w:val="•"/>
      <w:lvlJc w:val="left"/>
      <w:pPr>
        <w:ind w:left="3838" w:hanging="260"/>
      </w:pPr>
      <w:rPr>
        <w:rFonts w:hint="default"/>
        <w:lang w:val="es-ES" w:eastAsia="en-US" w:bidi="ar-SA"/>
      </w:rPr>
    </w:lvl>
    <w:lvl w:ilvl="4" w:tplc="632CE2CE">
      <w:numFmt w:val="bullet"/>
      <w:lvlText w:val="•"/>
      <w:lvlJc w:val="left"/>
      <w:pPr>
        <w:ind w:left="4824" w:hanging="260"/>
      </w:pPr>
      <w:rPr>
        <w:rFonts w:hint="default"/>
        <w:lang w:val="es-ES" w:eastAsia="en-US" w:bidi="ar-SA"/>
      </w:rPr>
    </w:lvl>
    <w:lvl w:ilvl="5" w:tplc="7B26D720">
      <w:numFmt w:val="bullet"/>
      <w:lvlText w:val="•"/>
      <w:lvlJc w:val="left"/>
      <w:pPr>
        <w:ind w:left="5810" w:hanging="260"/>
      </w:pPr>
      <w:rPr>
        <w:rFonts w:hint="default"/>
        <w:lang w:val="es-ES" w:eastAsia="en-US" w:bidi="ar-SA"/>
      </w:rPr>
    </w:lvl>
    <w:lvl w:ilvl="6" w:tplc="A96E6504">
      <w:numFmt w:val="bullet"/>
      <w:lvlText w:val="•"/>
      <w:lvlJc w:val="left"/>
      <w:pPr>
        <w:ind w:left="6796" w:hanging="260"/>
      </w:pPr>
      <w:rPr>
        <w:rFonts w:hint="default"/>
        <w:lang w:val="es-ES" w:eastAsia="en-US" w:bidi="ar-SA"/>
      </w:rPr>
    </w:lvl>
    <w:lvl w:ilvl="7" w:tplc="AB661E18">
      <w:numFmt w:val="bullet"/>
      <w:lvlText w:val="•"/>
      <w:lvlJc w:val="left"/>
      <w:pPr>
        <w:ind w:left="7782" w:hanging="260"/>
      </w:pPr>
      <w:rPr>
        <w:rFonts w:hint="default"/>
        <w:lang w:val="es-ES" w:eastAsia="en-US" w:bidi="ar-SA"/>
      </w:rPr>
    </w:lvl>
    <w:lvl w:ilvl="8" w:tplc="01A6ABCE">
      <w:numFmt w:val="bullet"/>
      <w:lvlText w:val="•"/>
      <w:lvlJc w:val="left"/>
      <w:pPr>
        <w:ind w:left="8768" w:hanging="260"/>
      </w:pPr>
      <w:rPr>
        <w:rFonts w:hint="default"/>
        <w:lang w:val="es-ES" w:eastAsia="en-US" w:bidi="ar-SA"/>
      </w:rPr>
    </w:lvl>
  </w:abstractNum>
  <w:abstractNum w:abstractNumId="205">
    <w:nsid w:val="6E3F2425"/>
    <w:multiLevelType w:val="hybridMultilevel"/>
    <w:tmpl w:val="B81C91C0"/>
    <w:lvl w:ilvl="0" w:tplc="F7BA21DC">
      <w:start w:val="1"/>
      <w:numFmt w:val="decimal"/>
      <w:lvlText w:val="%1."/>
      <w:lvlJc w:val="left"/>
      <w:pPr>
        <w:ind w:left="942" w:hanging="356"/>
      </w:pPr>
      <w:rPr>
        <w:rFonts w:ascii="Calibri" w:eastAsia="Calibri" w:hAnsi="Calibri" w:cs="Calibri" w:hint="default"/>
        <w:b w:val="0"/>
        <w:bCs w:val="0"/>
        <w:i w:val="0"/>
        <w:iCs w:val="0"/>
        <w:spacing w:val="-2"/>
        <w:w w:val="100"/>
        <w:sz w:val="22"/>
        <w:szCs w:val="22"/>
        <w:lang w:val="es-ES" w:eastAsia="en-US" w:bidi="ar-SA"/>
      </w:rPr>
    </w:lvl>
    <w:lvl w:ilvl="1" w:tplc="6F209ABA">
      <w:numFmt w:val="bullet"/>
      <w:lvlText w:val="•"/>
      <w:lvlJc w:val="left"/>
      <w:pPr>
        <w:ind w:left="1920" w:hanging="356"/>
      </w:pPr>
      <w:rPr>
        <w:rFonts w:hint="default"/>
        <w:lang w:val="es-ES" w:eastAsia="en-US" w:bidi="ar-SA"/>
      </w:rPr>
    </w:lvl>
    <w:lvl w:ilvl="2" w:tplc="5738847C">
      <w:numFmt w:val="bullet"/>
      <w:lvlText w:val="•"/>
      <w:lvlJc w:val="left"/>
      <w:pPr>
        <w:ind w:left="2900" w:hanging="356"/>
      </w:pPr>
      <w:rPr>
        <w:rFonts w:hint="default"/>
        <w:lang w:val="es-ES" w:eastAsia="en-US" w:bidi="ar-SA"/>
      </w:rPr>
    </w:lvl>
    <w:lvl w:ilvl="3" w:tplc="0BE6EF24">
      <w:numFmt w:val="bullet"/>
      <w:lvlText w:val="•"/>
      <w:lvlJc w:val="left"/>
      <w:pPr>
        <w:ind w:left="3880" w:hanging="356"/>
      </w:pPr>
      <w:rPr>
        <w:rFonts w:hint="default"/>
        <w:lang w:val="es-ES" w:eastAsia="en-US" w:bidi="ar-SA"/>
      </w:rPr>
    </w:lvl>
    <w:lvl w:ilvl="4" w:tplc="B63A7056">
      <w:numFmt w:val="bullet"/>
      <w:lvlText w:val="•"/>
      <w:lvlJc w:val="left"/>
      <w:pPr>
        <w:ind w:left="4860" w:hanging="356"/>
      </w:pPr>
      <w:rPr>
        <w:rFonts w:hint="default"/>
        <w:lang w:val="es-ES" w:eastAsia="en-US" w:bidi="ar-SA"/>
      </w:rPr>
    </w:lvl>
    <w:lvl w:ilvl="5" w:tplc="08867CB8">
      <w:numFmt w:val="bullet"/>
      <w:lvlText w:val="•"/>
      <w:lvlJc w:val="left"/>
      <w:pPr>
        <w:ind w:left="5840" w:hanging="356"/>
      </w:pPr>
      <w:rPr>
        <w:rFonts w:hint="default"/>
        <w:lang w:val="es-ES" w:eastAsia="en-US" w:bidi="ar-SA"/>
      </w:rPr>
    </w:lvl>
    <w:lvl w:ilvl="6" w:tplc="0AAE1824">
      <w:numFmt w:val="bullet"/>
      <w:lvlText w:val="•"/>
      <w:lvlJc w:val="left"/>
      <w:pPr>
        <w:ind w:left="6820" w:hanging="356"/>
      </w:pPr>
      <w:rPr>
        <w:rFonts w:hint="default"/>
        <w:lang w:val="es-ES" w:eastAsia="en-US" w:bidi="ar-SA"/>
      </w:rPr>
    </w:lvl>
    <w:lvl w:ilvl="7" w:tplc="9320C1F4">
      <w:numFmt w:val="bullet"/>
      <w:lvlText w:val="•"/>
      <w:lvlJc w:val="left"/>
      <w:pPr>
        <w:ind w:left="7800" w:hanging="356"/>
      </w:pPr>
      <w:rPr>
        <w:rFonts w:hint="default"/>
        <w:lang w:val="es-ES" w:eastAsia="en-US" w:bidi="ar-SA"/>
      </w:rPr>
    </w:lvl>
    <w:lvl w:ilvl="8" w:tplc="66D8CE62">
      <w:numFmt w:val="bullet"/>
      <w:lvlText w:val="•"/>
      <w:lvlJc w:val="left"/>
      <w:pPr>
        <w:ind w:left="8780" w:hanging="356"/>
      </w:pPr>
      <w:rPr>
        <w:rFonts w:hint="default"/>
        <w:lang w:val="es-ES" w:eastAsia="en-US" w:bidi="ar-SA"/>
      </w:rPr>
    </w:lvl>
  </w:abstractNum>
  <w:abstractNum w:abstractNumId="206">
    <w:nsid w:val="6FE74FBF"/>
    <w:multiLevelType w:val="hybridMultilevel"/>
    <w:tmpl w:val="487C1BA6"/>
    <w:lvl w:ilvl="0" w:tplc="31284C5C">
      <w:start w:val="1"/>
      <w:numFmt w:val="lowerLetter"/>
      <w:lvlText w:val="%1)"/>
      <w:lvlJc w:val="left"/>
      <w:pPr>
        <w:ind w:left="1124" w:hanging="246"/>
      </w:pPr>
      <w:rPr>
        <w:rFonts w:ascii="Calibri" w:eastAsia="Calibri" w:hAnsi="Calibri" w:cs="Calibri" w:hint="default"/>
        <w:b w:val="0"/>
        <w:bCs w:val="0"/>
        <w:i w:val="0"/>
        <w:iCs w:val="0"/>
        <w:w w:val="100"/>
        <w:sz w:val="24"/>
        <w:szCs w:val="24"/>
        <w:lang w:val="es-ES" w:eastAsia="en-US" w:bidi="ar-SA"/>
      </w:rPr>
    </w:lvl>
    <w:lvl w:ilvl="1" w:tplc="BC9AEA50">
      <w:numFmt w:val="bullet"/>
      <w:lvlText w:val="•"/>
      <w:lvlJc w:val="left"/>
      <w:pPr>
        <w:ind w:left="2082" w:hanging="246"/>
      </w:pPr>
      <w:rPr>
        <w:rFonts w:hint="default"/>
        <w:lang w:val="es-ES" w:eastAsia="en-US" w:bidi="ar-SA"/>
      </w:rPr>
    </w:lvl>
    <w:lvl w:ilvl="2" w:tplc="9CF6FE2A">
      <w:numFmt w:val="bullet"/>
      <w:lvlText w:val="•"/>
      <w:lvlJc w:val="left"/>
      <w:pPr>
        <w:ind w:left="3044" w:hanging="246"/>
      </w:pPr>
      <w:rPr>
        <w:rFonts w:hint="default"/>
        <w:lang w:val="es-ES" w:eastAsia="en-US" w:bidi="ar-SA"/>
      </w:rPr>
    </w:lvl>
    <w:lvl w:ilvl="3" w:tplc="57804CEC">
      <w:numFmt w:val="bullet"/>
      <w:lvlText w:val="•"/>
      <w:lvlJc w:val="left"/>
      <w:pPr>
        <w:ind w:left="4006" w:hanging="246"/>
      </w:pPr>
      <w:rPr>
        <w:rFonts w:hint="default"/>
        <w:lang w:val="es-ES" w:eastAsia="en-US" w:bidi="ar-SA"/>
      </w:rPr>
    </w:lvl>
    <w:lvl w:ilvl="4" w:tplc="608A04CC">
      <w:numFmt w:val="bullet"/>
      <w:lvlText w:val="•"/>
      <w:lvlJc w:val="left"/>
      <w:pPr>
        <w:ind w:left="4968" w:hanging="246"/>
      </w:pPr>
      <w:rPr>
        <w:rFonts w:hint="default"/>
        <w:lang w:val="es-ES" w:eastAsia="en-US" w:bidi="ar-SA"/>
      </w:rPr>
    </w:lvl>
    <w:lvl w:ilvl="5" w:tplc="5D40BC44">
      <w:numFmt w:val="bullet"/>
      <w:lvlText w:val="•"/>
      <w:lvlJc w:val="left"/>
      <w:pPr>
        <w:ind w:left="5930" w:hanging="246"/>
      </w:pPr>
      <w:rPr>
        <w:rFonts w:hint="default"/>
        <w:lang w:val="es-ES" w:eastAsia="en-US" w:bidi="ar-SA"/>
      </w:rPr>
    </w:lvl>
    <w:lvl w:ilvl="6" w:tplc="1E424F1C">
      <w:numFmt w:val="bullet"/>
      <w:lvlText w:val="•"/>
      <w:lvlJc w:val="left"/>
      <w:pPr>
        <w:ind w:left="6892" w:hanging="246"/>
      </w:pPr>
      <w:rPr>
        <w:rFonts w:hint="default"/>
        <w:lang w:val="es-ES" w:eastAsia="en-US" w:bidi="ar-SA"/>
      </w:rPr>
    </w:lvl>
    <w:lvl w:ilvl="7" w:tplc="54746B7A">
      <w:numFmt w:val="bullet"/>
      <w:lvlText w:val="•"/>
      <w:lvlJc w:val="left"/>
      <w:pPr>
        <w:ind w:left="7854" w:hanging="246"/>
      </w:pPr>
      <w:rPr>
        <w:rFonts w:hint="default"/>
        <w:lang w:val="es-ES" w:eastAsia="en-US" w:bidi="ar-SA"/>
      </w:rPr>
    </w:lvl>
    <w:lvl w:ilvl="8" w:tplc="BEE6006A">
      <w:numFmt w:val="bullet"/>
      <w:lvlText w:val="•"/>
      <w:lvlJc w:val="left"/>
      <w:pPr>
        <w:ind w:left="8816" w:hanging="246"/>
      </w:pPr>
      <w:rPr>
        <w:rFonts w:hint="default"/>
        <w:lang w:val="es-ES" w:eastAsia="en-US" w:bidi="ar-SA"/>
      </w:rPr>
    </w:lvl>
  </w:abstractNum>
  <w:abstractNum w:abstractNumId="207">
    <w:nsid w:val="71AF1581"/>
    <w:multiLevelType w:val="hybridMultilevel"/>
    <w:tmpl w:val="35EE6BC0"/>
    <w:lvl w:ilvl="0" w:tplc="378660C0">
      <w:start w:val="3"/>
      <w:numFmt w:val="decimal"/>
      <w:lvlText w:val="%1."/>
      <w:lvlJc w:val="left"/>
      <w:pPr>
        <w:ind w:left="884" w:hanging="283"/>
      </w:pPr>
      <w:rPr>
        <w:rFonts w:ascii="Calibri" w:eastAsia="Calibri" w:hAnsi="Calibri" w:cs="Calibri" w:hint="default"/>
        <w:b/>
        <w:bCs/>
        <w:i w:val="0"/>
        <w:iCs w:val="0"/>
        <w:spacing w:val="-2"/>
        <w:w w:val="100"/>
        <w:sz w:val="24"/>
        <w:szCs w:val="24"/>
        <w:lang w:val="es-ES" w:eastAsia="en-US" w:bidi="ar-SA"/>
      </w:rPr>
    </w:lvl>
    <w:lvl w:ilvl="1" w:tplc="3BB88078">
      <w:numFmt w:val="bullet"/>
      <w:lvlText w:val="•"/>
      <w:lvlJc w:val="left"/>
      <w:pPr>
        <w:ind w:left="1866" w:hanging="283"/>
      </w:pPr>
      <w:rPr>
        <w:rFonts w:hint="default"/>
        <w:lang w:val="es-ES" w:eastAsia="en-US" w:bidi="ar-SA"/>
      </w:rPr>
    </w:lvl>
    <w:lvl w:ilvl="2" w:tplc="01B27B1E">
      <w:numFmt w:val="bullet"/>
      <w:lvlText w:val="•"/>
      <w:lvlJc w:val="left"/>
      <w:pPr>
        <w:ind w:left="2852" w:hanging="283"/>
      </w:pPr>
      <w:rPr>
        <w:rFonts w:hint="default"/>
        <w:lang w:val="es-ES" w:eastAsia="en-US" w:bidi="ar-SA"/>
      </w:rPr>
    </w:lvl>
    <w:lvl w:ilvl="3" w:tplc="90EC4AB2">
      <w:numFmt w:val="bullet"/>
      <w:lvlText w:val="•"/>
      <w:lvlJc w:val="left"/>
      <w:pPr>
        <w:ind w:left="3838" w:hanging="283"/>
      </w:pPr>
      <w:rPr>
        <w:rFonts w:hint="default"/>
        <w:lang w:val="es-ES" w:eastAsia="en-US" w:bidi="ar-SA"/>
      </w:rPr>
    </w:lvl>
    <w:lvl w:ilvl="4" w:tplc="1ABC1F2A">
      <w:numFmt w:val="bullet"/>
      <w:lvlText w:val="•"/>
      <w:lvlJc w:val="left"/>
      <w:pPr>
        <w:ind w:left="4824" w:hanging="283"/>
      </w:pPr>
      <w:rPr>
        <w:rFonts w:hint="default"/>
        <w:lang w:val="es-ES" w:eastAsia="en-US" w:bidi="ar-SA"/>
      </w:rPr>
    </w:lvl>
    <w:lvl w:ilvl="5" w:tplc="E724FD7A">
      <w:numFmt w:val="bullet"/>
      <w:lvlText w:val="•"/>
      <w:lvlJc w:val="left"/>
      <w:pPr>
        <w:ind w:left="5810" w:hanging="283"/>
      </w:pPr>
      <w:rPr>
        <w:rFonts w:hint="default"/>
        <w:lang w:val="es-ES" w:eastAsia="en-US" w:bidi="ar-SA"/>
      </w:rPr>
    </w:lvl>
    <w:lvl w:ilvl="6" w:tplc="FAF079BC">
      <w:numFmt w:val="bullet"/>
      <w:lvlText w:val="•"/>
      <w:lvlJc w:val="left"/>
      <w:pPr>
        <w:ind w:left="6796" w:hanging="283"/>
      </w:pPr>
      <w:rPr>
        <w:rFonts w:hint="default"/>
        <w:lang w:val="es-ES" w:eastAsia="en-US" w:bidi="ar-SA"/>
      </w:rPr>
    </w:lvl>
    <w:lvl w:ilvl="7" w:tplc="C01EC064">
      <w:numFmt w:val="bullet"/>
      <w:lvlText w:val="•"/>
      <w:lvlJc w:val="left"/>
      <w:pPr>
        <w:ind w:left="7782" w:hanging="283"/>
      </w:pPr>
      <w:rPr>
        <w:rFonts w:hint="default"/>
        <w:lang w:val="es-ES" w:eastAsia="en-US" w:bidi="ar-SA"/>
      </w:rPr>
    </w:lvl>
    <w:lvl w:ilvl="8" w:tplc="5FCC7ED2">
      <w:numFmt w:val="bullet"/>
      <w:lvlText w:val="•"/>
      <w:lvlJc w:val="left"/>
      <w:pPr>
        <w:ind w:left="8768" w:hanging="283"/>
      </w:pPr>
      <w:rPr>
        <w:rFonts w:hint="default"/>
        <w:lang w:val="es-ES" w:eastAsia="en-US" w:bidi="ar-SA"/>
      </w:rPr>
    </w:lvl>
  </w:abstractNum>
  <w:abstractNum w:abstractNumId="208">
    <w:nsid w:val="72E6262A"/>
    <w:multiLevelType w:val="hybridMultilevel"/>
    <w:tmpl w:val="890655E2"/>
    <w:lvl w:ilvl="0" w:tplc="2042F69E">
      <w:numFmt w:val="bullet"/>
      <w:lvlText w:val=""/>
      <w:lvlJc w:val="left"/>
      <w:pPr>
        <w:ind w:left="431" w:hanging="356"/>
      </w:pPr>
      <w:rPr>
        <w:rFonts w:ascii="Symbol" w:eastAsia="Symbol" w:hAnsi="Symbol" w:cs="Symbol" w:hint="default"/>
        <w:b w:val="0"/>
        <w:bCs w:val="0"/>
        <w:i w:val="0"/>
        <w:iCs w:val="0"/>
        <w:w w:val="100"/>
        <w:sz w:val="22"/>
        <w:szCs w:val="22"/>
        <w:lang w:val="es-ES" w:eastAsia="en-US" w:bidi="ar-SA"/>
      </w:rPr>
    </w:lvl>
    <w:lvl w:ilvl="1" w:tplc="915635E6">
      <w:numFmt w:val="bullet"/>
      <w:lvlText w:val="•"/>
      <w:lvlJc w:val="left"/>
      <w:pPr>
        <w:ind w:left="844" w:hanging="356"/>
      </w:pPr>
      <w:rPr>
        <w:rFonts w:hint="default"/>
        <w:lang w:val="es-ES" w:eastAsia="en-US" w:bidi="ar-SA"/>
      </w:rPr>
    </w:lvl>
    <w:lvl w:ilvl="2" w:tplc="211817DA">
      <w:numFmt w:val="bullet"/>
      <w:lvlText w:val="•"/>
      <w:lvlJc w:val="left"/>
      <w:pPr>
        <w:ind w:left="1248" w:hanging="356"/>
      </w:pPr>
      <w:rPr>
        <w:rFonts w:hint="default"/>
        <w:lang w:val="es-ES" w:eastAsia="en-US" w:bidi="ar-SA"/>
      </w:rPr>
    </w:lvl>
    <w:lvl w:ilvl="3" w:tplc="62C81DF6">
      <w:numFmt w:val="bullet"/>
      <w:lvlText w:val="•"/>
      <w:lvlJc w:val="left"/>
      <w:pPr>
        <w:ind w:left="1653" w:hanging="356"/>
      </w:pPr>
      <w:rPr>
        <w:rFonts w:hint="default"/>
        <w:lang w:val="es-ES" w:eastAsia="en-US" w:bidi="ar-SA"/>
      </w:rPr>
    </w:lvl>
    <w:lvl w:ilvl="4" w:tplc="DB3C0F4E">
      <w:numFmt w:val="bullet"/>
      <w:lvlText w:val="•"/>
      <w:lvlJc w:val="left"/>
      <w:pPr>
        <w:ind w:left="2057" w:hanging="356"/>
      </w:pPr>
      <w:rPr>
        <w:rFonts w:hint="default"/>
        <w:lang w:val="es-ES" w:eastAsia="en-US" w:bidi="ar-SA"/>
      </w:rPr>
    </w:lvl>
    <w:lvl w:ilvl="5" w:tplc="760645E8">
      <w:numFmt w:val="bullet"/>
      <w:lvlText w:val="•"/>
      <w:lvlJc w:val="left"/>
      <w:pPr>
        <w:ind w:left="2462" w:hanging="356"/>
      </w:pPr>
      <w:rPr>
        <w:rFonts w:hint="default"/>
        <w:lang w:val="es-ES" w:eastAsia="en-US" w:bidi="ar-SA"/>
      </w:rPr>
    </w:lvl>
    <w:lvl w:ilvl="6" w:tplc="6ADE5934">
      <w:numFmt w:val="bullet"/>
      <w:lvlText w:val="•"/>
      <w:lvlJc w:val="left"/>
      <w:pPr>
        <w:ind w:left="2866" w:hanging="356"/>
      </w:pPr>
      <w:rPr>
        <w:rFonts w:hint="default"/>
        <w:lang w:val="es-ES" w:eastAsia="en-US" w:bidi="ar-SA"/>
      </w:rPr>
    </w:lvl>
    <w:lvl w:ilvl="7" w:tplc="9C70E25E">
      <w:numFmt w:val="bullet"/>
      <w:lvlText w:val="•"/>
      <w:lvlJc w:val="left"/>
      <w:pPr>
        <w:ind w:left="3270" w:hanging="356"/>
      </w:pPr>
      <w:rPr>
        <w:rFonts w:hint="default"/>
        <w:lang w:val="es-ES" w:eastAsia="en-US" w:bidi="ar-SA"/>
      </w:rPr>
    </w:lvl>
    <w:lvl w:ilvl="8" w:tplc="CAF49B2E">
      <w:numFmt w:val="bullet"/>
      <w:lvlText w:val="•"/>
      <w:lvlJc w:val="left"/>
      <w:pPr>
        <w:ind w:left="3675" w:hanging="356"/>
      </w:pPr>
      <w:rPr>
        <w:rFonts w:hint="default"/>
        <w:lang w:val="es-ES" w:eastAsia="en-US" w:bidi="ar-SA"/>
      </w:rPr>
    </w:lvl>
  </w:abstractNum>
  <w:abstractNum w:abstractNumId="209">
    <w:nsid w:val="73CE68FE"/>
    <w:multiLevelType w:val="hybridMultilevel"/>
    <w:tmpl w:val="529208C8"/>
    <w:lvl w:ilvl="0" w:tplc="55CCFF16">
      <w:start w:val="1"/>
      <w:numFmt w:val="decimal"/>
      <w:lvlText w:val="%1."/>
      <w:lvlJc w:val="left"/>
      <w:pPr>
        <w:ind w:left="922" w:hanging="332"/>
      </w:pPr>
      <w:rPr>
        <w:rFonts w:ascii="Trebuchet MS" w:eastAsia="Trebuchet MS" w:hAnsi="Trebuchet MS" w:cs="Trebuchet MS" w:hint="default"/>
        <w:b w:val="0"/>
        <w:bCs w:val="0"/>
        <w:i w:val="0"/>
        <w:iCs w:val="0"/>
        <w:spacing w:val="-35"/>
        <w:w w:val="100"/>
        <w:sz w:val="24"/>
        <w:szCs w:val="24"/>
        <w:lang w:val="es-ES" w:eastAsia="en-US" w:bidi="ar-SA"/>
      </w:rPr>
    </w:lvl>
    <w:lvl w:ilvl="1" w:tplc="8E8E84D4">
      <w:numFmt w:val="bullet"/>
      <w:lvlText w:val="•"/>
      <w:lvlJc w:val="left"/>
      <w:pPr>
        <w:ind w:left="1902" w:hanging="332"/>
      </w:pPr>
      <w:rPr>
        <w:rFonts w:hint="default"/>
        <w:lang w:val="es-ES" w:eastAsia="en-US" w:bidi="ar-SA"/>
      </w:rPr>
    </w:lvl>
    <w:lvl w:ilvl="2" w:tplc="573CEE14">
      <w:numFmt w:val="bullet"/>
      <w:lvlText w:val="•"/>
      <w:lvlJc w:val="left"/>
      <w:pPr>
        <w:ind w:left="2884" w:hanging="332"/>
      </w:pPr>
      <w:rPr>
        <w:rFonts w:hint="default"/>
        <w:lang w:val="es-ES" w:eastAsia="en-US" w:bidi="ar-SA"/>
      </w:rPr>
    </w:lvl>
    <w:lvl w:ilvl="3" w:tplc="072EE706">
      <w:numFmt w:val="bullet"/>
      <w:lvlText w:val="•"/>
      <w:lvlJc w:val="left"/>
      <w:pPr>
        <w:ind w:left="3866" w:hanging="332"/>
      </w:pPr>
      <w:rPr>
        <w:rFonts w:hint="default"/>
        <w:lang w:val="es-ES" w:eastAsia="en-US" w:bidi="ar-SA"/>
      </w:rPr>
    </w:lvl>
    <w:lvl w:ilvl="4" w:tplc="83DAE5D0">
      <w:numFmt w:val="bullet"/>
      <w:lvlText w:val="•"/>
      <w:lvlJc w:val="left"/>
      <w:pPr>
        <w:ind w:left="4848" w:hanging="332"/>
      </w:pPr>
      <w:rPr>
        <w:rFonts w:hint="default"/>
        <w:lang w:val="es-ES" w:eastAsia="en-US" w:bidi="ar-SA"/>
      </w:rPr>
    </w:lvl>
    <w:lvl w:ilvl="5" w:tplc="F4D07142">
      <w:numFmt w:val="bullet"/>
      <w:lvlText w:val="•"/>
      <w:lvlJc w:val="left"/>
      <w:pPr>
        <w:ind w:left="5830" w:hanging="332"/>
      </w:pPr>
      <w:rPr>
        <w:rFonts w:hint="default"/>
        <w:lang w:val="es-ES" w:eastAsia="en-US" w:bidi="ar-SA"/>
      </w:rPr>
    </w:lvl>
    <w:lvl w:ilvl="6" w:tplc="7E724A4E">
      <w:numFmt w:val="bullet"/>
      <w:lvlText w:val="•"/>
      <w:lvlJc w:val="left"/>
      <w:pPr>
        <w:ind w:left="6812" w:hanging="332"/>
      </w:pPr>
      <w:rPr>
        <w:rFonts w:hint="default"/>
        <w:lang w:val="es-ES" w:eastAsia="en-US" w:bidi="ar-SA"/>
      </w:rPr>
    </w:lvl>
    <w:lvl w:ilvl="7" w:tplc="F112C73E">
      <w:numFmt w:val="bullet"/>
      <w:lvlText w:val="•"/>
      <w:lvlJc w:val="left"/>
      <w:pPr>
        <w:ind w:left="7794" w:hanging="332"/>
      </w:pPr>
      <w:rPr>
        <w:rFonts w:hint="default"/>
        <w:lang w:val="es-ES" w:eastAsia="en-US" w:bidi="ar-SA"/>
      </w:rPr>
    </w:lvl>
    <w:lvl w:ilvl="8" w:tplc="48520102">
      <w:numFmt w:val="bullet"/>
      <w:lvlText w:val="•"/>
      <w:lvlJc w:val="left"/>
      <w:pPr>
        <w:ind w:left="8776" w:hanging="332"/>
      </w:pPr>
      <w:rPr>
        <w:rFonts w:hint="default"/>
        <w:lang w:val="es-ES" w:eastAsia="en-US" w:bidi="ar-SA"/>
      </w:rPr>
    </w:lvl>
  </w:abstractNum>
  <w:abstractNum w:abstractNumId="210">
    <w:nsid w:val="748304B6"/>
    <w:multiLevelType w:val="hybridMultilevel"/>
    <w:tmpl w:val="DB5A9B88"/>
    <w:lvl w:ilvl="0" w:tplc="1C2E59E6">
      <w:numFmt w:val="bullet"/>
      <w:lvlText w:val="-"/>
      <w:lvlJc w:val="left"/>
      <w:pPr>
        <w:ind w:left="1040" w:hanging="197"/>
      </w:pPr>
      <w:rPr>
        <w:rFonts w:ascii="Calibri" w:eastAsia="Calibri" w:hAnsi="Calibri" w:cs="Calibri" w:hint="default"/>
        <w:b w:val="0"/>
        <w:bCs w:val="0"/>
        <w:i w:val="0"/>
        <w:iCs w:val="0"/>
        <w:w w:val="100"/>
        <w:sz w:val="24"/>
        <w:szCs w:val="24"/>
        <w:lang w:val="es-ES" w:eastAsia="en-US" w:bidi="ar-SA"/>
      </w:rPr>
    </w:lvl>
    <w:lvl w:ilvl="1" w:tplc="56B4CCA8">
      <w:numFmt w:val="bullet"/>
      <w:lvlText w:val="•"/>
      <w:lvlJc w:val="left"/>
      <w:pPr>
        <w:ind w:left="1978" w:hanging="197"/>
      </w:pPr>
      <w:rPr>
        <w:rFonts w:hint="default"/>
        <w:lang w:val="es-ES" w:eastAsia="en-US" w:bidi="ar-SA"/>
      </w:rPr>
    </w:lvl>
    <w:lvl w:ilvl="2" w:tplc="EF788058">
      <w:numFmt w:val="bullet"/>
      <w:lvlText w:val="•"/>
      <w:lvlJc w:val="left"/>
      <w:pPr>
        <w:ind w:left="2916" w:hanging="197"/>
      </w:pPr>
      <w:rPr>
        <w:rFonts w:hint="default"/>
        <w:lang w:val="es-ES" w:eastAsia="en-US" w:bidi="ar-SA"/>
      </w:rPr>
    </w:lvl>
    <w:lvl w:ilvl="3" w:tplc="1F322740">
      <w:numFmt w:val="bullet"/>
      <w:lvlText w:val="•"/>
      <w:lvlJc w:val="left"/>
      <w:pPr>
        <w:ind w:left="3854" w:hanging="197"/>
      </w:pPr>
      <w:rPr>
        <w:rFonts w:hint="default"/>
        <w:lang w:val="es-ES" w:eastAsia="en-US" w:bidi="ar-SA"/>
      </w:rPr>
    </w:lvl>
    <w:lvl w:ilvl="4" w:tplc="22FA3DD4">
      <w:numFmt w:val="bullet"/>
      <w:lvlText w:val="•"/>
      <w:lvlJc w:val="left"/>
      <w:pPr>
        <w:ind w:left="4792" w:hanging="197"/>
      </w:pPr>
      <w:rPr>
        <w:rFonts w:hint="default"/>
        <w:lang w:val="es-ES" w:eastAsia="en-US" w:bidi="ar-SA"/>
      </w:rPr>
    </w:lvl>
    <w:lvl w:ilvl="5" w:tplc="51EEA6B6">
      <w:numFmt w:val="bullet"/>
      <w:lvlText w:val="•"/>
      <w:lvlJc w:val="left"/>
      <w:pPr>
        <w:ind w:left="5730" w:hanging="197"/>
      </w:pPr>
      <w:rPr>
        <w:rFonts w:hint="default"/>
        <w:lang w:val="es-ES" w:eastAsia="en-US" w:bidi="ar-SA"/>
      </w:rPr>
    </w:lvl>
    <w:lvl w:ilvl="6" w:tplc="33629618">
      <w:numFmt w:val="bullet"/>
      <w:lvlText w:val="•"/>
      <w:lvlJc w:val="left"/>
      <w:pPr>
        <w:ind w:left="6668" w:hanging="197"/>
      </w:pPr>
      <w:rPr>
        <w:rFonts w:hint="default"/>
        <w:lang w:val="es-ES" w:eastAsia="en-US" w:bidi="ar-SA"/>
      </w:rPr>
    </w:lvl>
    <w:lvl w:ilvl="7" w:tplc="8ADCB160">
      <w:numFmt w:val="bullet"/>
      <w:lvlText w:val="•"/>
      <w:lvlJc w:val="left"/>
      <w:pPr>
        <w:ind w:left="7606" w:hanging="197"/>
      </w:pPr>
      <w:rPr>
        <w:rFonts w:hint="default"/>
        <w:lang w:val="es-ES" w:eastAsia="en-US" w:bidi="ar-SA"/>
      </w:rPr>
    </w:lvl>
    <w:lvl w:ilvl="8" w:tplc="22E4F3B0">
      <w:numFmt w:val="bullet"/>
      <w:lvlText w:val="•"/>
      <w:lvlJc w:val="left"/>
      <w:pPr>
        <w:ind w:left="8544" w:hanging="197"/>
      </w:pPr>
      <w:rPr>
        <w:rFonts w:hint="default"/>
        <w:lang w:val="es-ES" w:eastAsia="en-US" w:bidi="ar-SA"/>
      </w:rPr>
    </w:lvl>
  </w:abstractNum>
  <w:abstractNum w:abstractNumId="211">
    <w:nsid w:val="74967735"/>
    <w:multiLevelType w:val="hybridMultilevel"/>
    <w:tmpl w:val="E1AE7430"/>
    <w:lvl w:ilvl="0" w:tplc="F5A66A1A">
      <w:start w:val="1"/>
      <w:numFmt w:val="upperLetter"/>
      <w:lvlText w:val="%1."/>
      <w:lvlJc w:val="left"/>
      <w:pPr>
        <w:ind w:left="884" w:hanging="270"/>
      </w:pPr>
      <w:rPr>
        <w:rFonts w:ascii="Calibri" w:eastAsia="Calibri" w:hAnsi="Calibri" w:cs="Calibri" w:hint="default"/>
        <w:b w:val="0"/>
        <w:bCs w:val="0"/>
        <w:i w:val="0"/>
        <w:iCs w:val="0"/>
        <w:w w:val="100"/>
        <w:sz w:val="24"/>
        <w:szCs w:val="24"/>
        <w:lang w:val="es-ES" w:eastAsia="en-US" w:bidi="ar-SA"/>
      </w:rPr>
    </w:lvl>
    <w:lvl w:ilvl="1" w:tplc="ECE0F9D4">
      <w:start w:val="1"/>
      <w:numFmt w:val="lowerLetter"/>
      <w:lvlText w:val="%2)"/>
      <w:lvlJc w:val="left"/>
      <w:pPr>
        <w:ind w:left="1124" w:hanging="246"/>
      </w:pPr>
      <w:rPr>
        <w:rFonts w:ascii="Calibri" w:eastAsia="Calibri" w:hAnsi="Calibri" w:cs="Calibri" w:hint="default"/>
        <w:b w:val="0"/>
        <w:bCs w:val="0"/>
        <w:i w:val="0"/>
        <w:iCs w:val="0"/>
        <w:w w:val="100"/>
        <w:sz w:val="24"/>
        <w:szCs w:val="24"/>
        <w:lang w:val="es-ES" w:eastAsia="en-US" w:bidi="ar-SA"/>
      </w:rPr>
    </w:lvl>
    <w:lvl w:ilvl="2" w:tplc="F2100944">
      <w:numFmt w:val="bullet"/>
      <w:lvlText w:val="•"/>
      <w:lvlJc w:val="left"/>
      <w:pPr>
        <w:ind w:left="2188" w:hanging="246"/>
      </w:pPr>
      <w:rPr>
        <w:rFonts w:hint="default"/>
        <w:lang w:val="es-ES" w:eastAsia="en-US" w:bidi="ar-SA"/>
      </w:rPr>
    </w:lvl>
    <w:lvl w:ilvl="3" w:tplc="B978E500">
      <w:numFmt w:val="bullet"/>
      <w:lvlText w:val="•"/>
      <w:lvlJc w:val="left"/>
      <w:pPr>
        <w:ind w:left="3257" w:hanging="246"/>
      </w:pPr>
      <w:rPr>
        <w:rFonts w:hint="default"/>
        <w:lang w:val="es-ES" w:eastAsia="en-US" w:bidi="ar-SA"/>
      </w:rPr>
    </w:lvl>
    <w:lvl w:ilvl="4" w:tplc="B44097D8">
      <w:numFmt w:val="bullet"/>
      <w:lvlText w:val="•"/>
      <w:lvlJc w:val="left"/>
      <w:pPr>
        <w:ind w:left="4326" w:hanging="246"/>
      </w:pPr>
      <w:rPr>
        <w:rFonts w:hint="default"/>
        <w:lang w:val="es-ES" w:eastAsia="en-US" w:bidi="ar-SA"/>
      </w:rPr>
    </w:lvl>
    <w:lvl w:ilvl="5" w:tplc="B1103A00">
      <w:numFmt w:val="bullet"/>
      <w:lvlText w:val="•"/>
      <w:lvlJc w:val="left"/>
      <w:pPr>
        <w:ind w:left="5395" w:hanging="246"/>
      </w:pPr>
      <w:rPr>
        <w:rFonts w:hint="default"/>
        <w:lang w:val="es-ES" w:eastAsia="en-US" w:bidi="ar-SA"/>
      </w:rPr>
    </w:lvl>
    <w:lvl w:ilvl="6" w:tplc="7994C3D6">
      <w:numFmt w:val="bullet"/>
      <w:lvlText w:val="•"/>
      <w:lvlJc w:val="left"/>
      <w:pPr>
        <w:ind w:left="6464" w:hanging="246"/>
      </w:pPr>
      <w:rPr>
        <w:rFonts w:hint="default"/>
        <w:lang w:val="es-ES" w:eastAsia="en-US" w:bidi="ar-SA"/>
      </w:rPr>
    </w:lvl>
    <w:lvl w:ilvl="7" w:tplc="73784F7A">
      <w:numFmt w:val="bullet"/>
      <w:lvlText w:val="•"/>
      <w:lvlJc w:val="left"/>
      <w:pPr>
        <w:ind w:left="7533" w:hanging="246"/>
      </w:pPr>
      <w:rPr>
        <w:rFonts w:hint="default"/>
        <w:lang w:val="es-ES" w:eastAsia="en-US" w:bidi="ar-SA"/>
      </w:rPr>
    </w:lvl>
    <w:lvl w:ilvl="8" w:tplc="824E6858">
      <w:numFmt w:val="bullet"/>
      <w:lvlText w:val="•"/>
      <w:lvlJc w:val="left"/>
      <w:pPr>
        <w:ind w:left="8602" w:hanging="246"/>
      </w:pPr>
      <w:rPr>
        <w:rFonts w:hint="default"/>
        <w:lang w:val="es-ES" w:eastAsia="en-US" w:bidi="ar-SA"/>
      </w:rPr>
    </w:lvl>
  </w:abstractNum>
  <w:abstractNum w:abstractNumId="212">
    <w:nsid w:val="7533716F"/>
    <w:multiLevelType w:val="hybridMultilevel"/>
    <w:tmpl w:val="189EB822"/>
    <w:lvl w:ilvl="0" w:tplc="7E388FAC">
      <w:numFmt w:val="bullet"/>
      <w:lvlText w:val="-"/>
      <w:lvlJc w:val="left"/>
      <w:pPr>
        <w:ind w:left="1600" w:hanging="360"/>
      </w:pPr>
      <w:rPr>
        <w:rFonts w:ascii="Calibri" w:eastAsia="Calibri" w:hAnsi="Calibri" w:cs="Calibri" w:hint="default"/>
        <w:b w:val="0"/>
        <w:bCs w:val="0"/>
        <w:i w:val="0"/>
        <w:iCs w:val="0"/>
        <w:w w:val="100"/>
        <w:sz w:val="24"/>
        <w:szCs w:val="24"/>
        <w:lang w:val="es-ES" w:eastAsia="en-US" w:bidi="ar-SA"/>
      </w:rPr>
    </w:lvl>
    <w:lvl w:ilvl="1" w:tplc="438481C8">
      <w:numFmt w:val="bullet"/>
      <w:lvlText w:val="•"/>
      <w:lvlJc w:val="left"/>
      <w:pPr>
        <w:ind w:left="2514" w:hanging="360"/>
      </w:pPr>
      <w:rPr>
        <w:rFonts w:hint="default"/>
        <w:lang w:val="es-ES" w:eastAsia="en-US" w:bidi="ar-SA"/>
      </w:rPr>
    </w:lvl>
    <w:lvl w:ilvl="2" w:tplc="7464B166">
      <w:numFmt w:val="bullet"/>
      <w:lvlText w:val="•"/>
      <w:lvlJc w:val="left"/>
      <w:pPr>
        <w:ind w:left="3428" w:hanging="360"/>
      </w:pPr>
      <w:rPr>
        <w:rFonts w:hint="default"/>
        <w:lang w:val="es-ES" w:eastAsia="en-US" w:bidi="ar-SA"/>
      </w:rPr>
    </w:lvl>
    <w:lvl w:ilvl="3" w:tplc="2726657C">
      <w:numFmt w:val="bullet"/>
      <w:lvlText w:val="•"/>
      <w:lvlJc w:val="left"/>
      <w:pPr>
        <w:ind w:left="4342" w:hanging="360"/>
      </w:pPr>
      <w:rPr>
        <w:rFonts w:hint="default"/>
        <w:lang w:val="es-ES" w:eastAsia="en-US" w:bidi="ar-SA"/>
      </w:rPr>
    </w:lvl>
    <w:lvl w:ilvl="4" w:tplc="B2D2C0E8">
      <w:numFmt w:val="bullet"/>
      <w:lvlText w:val="•"/>
      <w:lvlJc w:val="left"/>
      <w:pPr>
        <w:ind w:left="5256" w:hanging="360"/>
      </w:pPr>
      <w:rPr>
        <w:rFonts w:hint="default"/>
        <w:lang w:val="es-ES" w:eastAsia="en-US" w:bidi="ar-SA"/>
      </w:rPr>
    </w:lvl>
    <w:lvl w:ilvl="5" w:tplc="106A26EA">
      <w:numFmt w:val="bullet"/>
      <w:lvlText w:val="•"/>
      <w:lvlJc w:val="left"/>
      <w:pPr>
        <w:ind w:left="6170" w:hanging="360"/>
      </w:pPr>
      <w:rPr>
        <w:rFonts w:hint="default"/>
        <w:lang w:val="es-ES" w:eastAsia="en-US" w:bidi="ar-SA"/>
      </w:rPr>
    </w:lvl>
    <w:lvl w:ilvl="6" w:tplc="48F4328E">
      <w:numFmt w:val="bullet"/>
      <w:lvlText w:val="•"/>
      <w:lvlJc w:val="left"/>
      <w:pPr>
        <w:ind w:left="7084" w:hanging="360"/>
      </w:pPr>
      <w:rPr>
        <w:rFonts w:hint="default"/>
        <w:lang w:val="es-ES" w:eastAsia="en-US" w:bidi="ar-SA"/>
      </w:rPr>
    </w:lvl>
    <w:lvl w:ilvl="7" w:tplc="BB6E1662">
      <w:numFmt w:val="bullet"/>
      <w:lvlText w:val="•"/>
      <w:lvlJc w:val="left"/>
      <w:pPr>
        <w:ind w:left="7998" w:hanging="360"/>
      </w:pPr>
      <w:rPr>
        <w:rFonts w:hint="default"/>
        <w:lang w:val="es-ES" w:eastAsia="en-US" w:bidi="ar-SA"/>
      </w:rPr>
    </w:lvl>
    <w:lvl w:ilvl="8" w:tplc="3112D08C">
      <w:numFmt w:val="bullet"/>
      <w:lvlText w:val="•"/>
      <w:lvlJc w:val="left"/>
      <w:pPr>
        <w:ind w:left="8912" w:hanging="360"/>
      </w:pPr>
      <w:rPr>
        <w:rFonts w:hint="default"/>
        <w:lang w:val="es-ES" w:eastAsia="en-US" w:bidi="ar-SA"/>
      </w:rPr>
    </w:lvl>
  </w:abstractNum>
  <w:abstractNum w:abstractNumId="213">
    <w:nsid w:val="76555D50"/>
    <w:multiLevelType w:val="hybridMultilevel"/>
    <w:tmpl w:val="1EF86FC6"/>
    <w:lvl w:ilvl="0" w:tplc="9F7015F4">
      <w:start w:val="1"/>
      <w:numFmt w:val="decimal"/>
      <w:lvlText w:val="%1."/>
      <w:lvlJc w:val="left"/>
      <w:pPr>
        <w:ind w:left="222" w:hanging="240"/>
      </w:pPr>
      <w:rPr>
        <w:rFonts w:ascii="Calibri" w:eastAsia="Calibri" w:hAnsi="Calibri" w:cs="Calibri" w:hint="default"/>
        <w:b w:val="0"/>
        <w:bCs w:val="0"/>
        <w:i w:val="0"/>
        <w:iCs w:val="0"/>
        <w:spacing w:val="-2"/>
        <w:w w:val="100"/>
        <w:sz w:val="22"/>
        <w:szCs w:val="22"/>
        <w:lang w:val="es-ES" w:eastAsia="en-US" w:bidi="ar-SA"/>
      </w:rPr>
    </w:lvl>
    <w:lvl w:ilvl="1" w:tplc="8772ACFA">
      <w:numFmt w:val="bullet"/>
      <w:lvlText w:val="•"/>
      <w:lvlJc w:val="left"/>
      <w:pPr>
        <w:ind w:left="1272" w:hanging="240"/>
      </w:pPr>
      <w:rPr>
        <w:rFonts w:hint="default"/>
        <w:lang w:val="es-ES" w:eastAsia="en-US" w:bidi="ar-SA"/>
      </w:rPr>
    </w:lvl>
    <w:lvl w:ilvl="2" w:tplc="7BAE5AF6">
      <w:numFmt w:val="bullet"/>
      <w:lvlText w:val="•"/>
      <w:lvlJc w:val="left"/>
      <w:pPr>
        <w:ind w:left="2324" w:hanging="240"/>
      </w:pPr>
      <w:rPr>
        <w:rFonts w:hint="default"/>
        <w:lang w:val="es-ES" w:eastAsia="en-US" w:bidi="ar-SA"/>
      </w:rPr>
    </w:lvl>
    <w:lvl w:ilvl="3" w:tplc="1FA2D83E">
      <w:numFmt w:val="bullet"/>
      <w:lvlText w:val="•"/>
      <w:lvlJc w:val="left"/>
      <w:pPr>
        <w:ind w:left="3376" w:hanging="240"/>
      </w:pPr>
      <w:rPr>
        <w:rFonts w:hint="default"/>
        <w:lang w:val="es-ES" w:eastAsia="en-US" w:bidi="ar-SA"/>
      </w:rPr>
    </w:lvl>
    <w:lvl w:ilvl="4" w:tplc="6088B36A">
      <w:numFmt w:val="bullet"/>
      <w:lvlText w:val="•"/>
      <w:lvlJc w:val="left"/>
      <w:pPr>
        <w:ind w:left="4428" w:hanging="240"/>
      </w:pPr>
      <w:rPr>
        <w:rFonts w:hint="default"/>
        <w:lang w:val="es-ES" w:eastAsia="en-US" w:bidi="ar-SA"/>
      </w:rPr>
    </w:lvl>
    <w:lvl w:ilvl="5" w:tplc="81A2919E">
      <w:numFmt w:val="bullet"/>
      <w:lvlText w:val="•"/>
      <w:lvlJc w:val="left"/>
      <w:pPr>
        <w:ind w:left="5480" w:hanging="240"/>
      </w:pPr>
      <w:rPr>
        <w:rFonts w:hint="default"/>
        <w:lang w:val="es-ES" w:eastAsia="en-US" w:bidi="ar-SA"/>
      </w:rPr>
    </w:lvl>
    <w:lvl w:ilvl="6" w:tplc="EA6E43C2">
      <w:numFmt w:val="bullet"/>
      <w:lvlText w:val="•"/>
      <w:lvlJc w:val="left"/>
      <w:pPr>
        <w:ind w:left="6532" w:hanging="240"/>
      </w:pPr>
      <w:rPr>
        <w:rFonts w:hint="default"/>
        <w:lang w:val="es-ES" w:eastAsia="en-US" w:bidi="ar-SA"/>
      </w:rPr>
    </w:lvl>
    <w:lvl w:ilvl="7" w:tplc="F1E8E984">
      <w:numFmt w:val="bullet"/>
      <w:lvlText w:val="•"/>
      <w:lvlJc w:val="left"/>
      <w:pPr>
        <w:ind w:left="7584" w:hanging="240"/>
      </w:pPr>
      <w:rPr>
        <w:rFonts w:hint="default"/>
        <w:lang w:val="es-ES" w:eastAsia="en-US" w:bidi="ar-SA"/>
      </w:rPr>
    </w:lvl>
    <w:lvl w:ilvl="8" w:tplc="F8B6FA88">
      <w:numFmt w:val="bullet"/>
      <w:lvlText w:val="•"/>
      <w:lvlJc w:val="left"/>
      <w:pPr>
        <w:ind w:left="8636" w:hanging="240"/>
      </w:pPr>
      <w:rPr>
        <w:rFonts w:hint="default"/>
        <w:lang w:val="es-ES" w:eastAsia="en-US" w:bidi="ar-SA"/>
      </w:rPr>
    </w:lvl>
  </w:abstractNum>
  <w:abstractNum w:abstractNumId="214">
    <w:nsid w:val="76A56232"/>
    <w:multiLevelType w:val="hybridMultilevel"/>
    <w:tmpl w:val="EDC435D2"/>
    <w:lvl w:ilvl="0" w:tplc="476A3B56">
      <w:numFmt w:val="bullet"/>
      <w:lvlText w:val="*"/>
      <w:lvlJc w:val="left"/>
      <w:pPr>
        <w:ind w:left="884" w:hanging="197"/>
      </w:pPr>
      <w:rPr>
        <w:rFonts w:ascii="Calibri" w:eastAsia="Calibri" w:hAnsi="Calibri" w:cs="Calibri" w:hint="default"/>
        <w:b w:val="0"/>
        <w:bCs w:val="0"/>
        <w:i w:val="0"/>
        <w:iCs w:val="0"/>
        <w:w w:val="100"/>
        <w:sz w:val="24"/>
        <w:szCs w:val="24"/>
        <w:lang w:val="es-ES" w:eastAsia="en-US" w:bidi="ar-SA"/>
      </w:rPr>
    </w:lvl>
    <w:lvl w:ilvl="1" w:tplc="A3347F80">
      <w:numFmt w:val="bullet"/>
      <w:lvlText w:val="•"/>
      <w:lvlJc w:val="left"/>
      <w:pPr>
        <w:ind w:left="1866" w:hanging="197"/>
      </w:pPr>
      <w:rPr>
        <w:rFonts w:hint="default"/>
        <w:lang w:val="es-ES" w:eastAsia="en-US" w:bidi="ar-SA"/>
      </w:rPr>
    </w:lvl>
    <w:lvl w:ilvl="2" w:tplc="E9F86450">
      <w:numFmt w:val="bullet"/>
      <w:lvlText w:val="•"/>
      <w:lvlJc w:val="left"/>
      <w:pPr>
        <w:ind w:left="2852" w:hanging="197"/>
      </w:pPr>
      <w:rPr>
        <w:rFonts w:hint="default"/>
        <w:lang w:val="es-ES" w:eastAsia="en-US" w:bidi="ar-SA"/>
      </w:rPr>
    </w:lvl>
    <w:lvl w:ilvl="3" w:tplc="AAEA77AC">
      <w:numFmt w:val="bullet"/>
      <w:lvlText w:val="•"/>
      <w:lvlJc w:val="left"/>
      <w:pPr>
        <w:ind w:left="3838" w:hanging="197"/>
      </w:pPr>
      <w:rPr>
        <w:rFonts w:hint="default"/>
        <w:lang w:val="es-ES" w:eastAsia="en-US" w:bidi="ar-SA"/>
      </w:rPr>
    </w:lvl>
    <w:lvl w:ilvl="4" w:tplc="5BBA55B2">
      <w:numFmt w:val="bullet"/>
      <w:lvlText w:val="•"/>
      <w:lvlJc w:val="left"/>
      <w:pPr>
        <w:ind w:left="4824" w:hanging="197"/>
      </w:pPr>
      <w:rPr>
        <w:rFonts w:hint="default"/>
        <w:lang w:val="es-ES" w:eastAsia="en-US" w:bidi="ar-SA"/>
      </w:rPr>
    </w:lvl>
    <w:lvl w:ilvl="5" w:tplc="27EE3AAA">
      <w:numFmt w:val="bullet"/>
      <w:lvlText w:val="•"/>
      <w:lvlJc w:val="left"/>
      <w:pPr>
        <w:ind w:left="5810" w:hanging="197"/>
      </w:pPr>
      <w:rPr>
        <w:rFonts w:hint="default"/>
        <w:lang w:val="es-ES" w:eastAsia="en-US" w:bidi="ar-SA"/>
      </w:rPr>
    </w:lvl>
    <w:lvl w:ilvl="6" w:tplc="ED601094">
      <w:numFmt w:val="bullet"/>
      <w:lvlText w:val="•"/>
      <w:lvlJc w:val="left"/>
      <w:pPr>
        <w:ind w:left="6796" w:hanging="197"/>
      </w:pPr>
      <w:rPr>
        <w:rFonts w:hint="default"/>
        <w:lang w:val="es-ES" w:eastAsia="en-US" w:bidi="ar-SA"/>
      </w:rPr>
    </w:lvl>
    <w:lvl w:ilvl="7" w:tplc="55AE8286">
      <w:numFmt w:val="bullet"/>
      <w:lvlText w:val="•"/>
      <w:lvlJc w:val="left"/>
      <w:pPr>
        <w:ind w:left="7782" w:hanging="197"/>
      </w:pPr>
      <w:rPr>
        <w:rFonts w:hint="default"/>
        <w:lang w:val="es-ES" w:eastAsia="en-US" w:bidi="ar-SA"/>
      </w:rPr>
    </w:lvl>
    <w:lvl w:ilvl="8" w:tplc="D31463A4">
      <w:numFmt w:val="bullet"/>
      <w:lvlText w:val="•"/>
      <w:lvlJc w:val="left"/>
      <w:pPr>
        <w:ind w:left="8768" w:hanging="197"/>
      </w:pPr>
      <w:rPr>
        <w:rFonts w:hint="default"/>
        <w:lang w:val="es-ES" w:eastAsia="en-US" w:bidi="ar-SA"/>
      </w:rPr>
    </w:lvl>
  </w:abstractNum>
  <w:abstractNum w:abstractNumId="215">
    <w:nsid w:val="76D17812"/>
    <w:multiLevelType w:val="hybridMultilevel"/>
    <w:tmpl w:val="4BFEC4B2"/>
    <w:lvl w:ilvl="0" w:tplc="882445F2">
      <w:start w:val="1"/>
      <w:numFmt w:val="lowerLetter"/>
      <w:lvlText w:val="%1)"/>
      <w:lvlJc w:val="left"/>
      <w:pPr>
        <w:ind w:left="1124" w:hanging="246"/>
      </w:pPr>
      <w:rPr>
        <w:rFonts w:ascii="Calibri" w:eastAsia="Calibri" w:hAnsi="Calibri" w:cs="Calibri" w:hint="default"/>
        <w:b w:val="0"/>
        <w:bCs w:val="0"/>
        <w:i w:val="0"/>
        <w:iCs w:val="0"/>
        <w:w w:val="100"/>
        <w:sz w:val="24"/>
        <w:szCs w:val="24"/>
        <w:lang w:val="es-ES" w:eastAsia="en-US" w:bidi="ar-SA"/>
      </w:rPr>
    </w:lvl>
    <w:lvl w:ilvl="1" w:tplc="DEC6DE26">
      <w:numFmt w:val="bullet"/>
      <w:lvlText w:val="•"/>
      <w:lvlJc w:val="left"/>
      <w:pPr>
        <w:ind w:left="2082" w:hanging="246"/>
      </w:pPr>
      <w:rPr>
        <w:rFonts w:hint="default"/>
        <w:lang w:val="es-ES" w:eastAsia="en-US" w:bidi="ar-SA"/>
      </w:rPr>
    </w:lvl>
    <w:lvl w:ilvl="2" w:tplc="0CDA6C2C">
      <w:numFmt w:val="bullet"/>
      <w:lvlText w:val="•"/>
      <w:lvlJc w:val="left"/>
      <w:pPr>
        <w:ind w:left="3044" w:hanging="246"/>
      </w:pPr>
      <w:rPr>
        <w:rFonts w:hint="default"/>
        <w:lang w:val="es-ES" w:eastAsia="en-US" w:bidi="ar-SA"/>
      </w:rPr>
    </w:lvl>
    <w:lvl w:ilvl="3" w:tplc="4C1E8348">
      <w:numFmt w:val="bullet"/>
      <w:lvlText w:val="•"/>
      <w:lvlJc w:val="left"/>
      <w:pPr>
        <w:ind w:left="4006" w:hanging="246"/>
      </w:pPr>
      <w:rPr>
        <w:rFonts w:hint="default"/>
        <w:lang w:val="es-ES" w:eastAsia="en-US" w:bidi="ar-SA"/>
      </w:rPr>
    </w:lvl>
    <w:lvl w:ilvl="4" w:tplc="09E4E1A0">
      <w:numFmt w:val="bullet"/>
      <w:lvlText w:val="•"/>
      <w:lvlJc w:val="left"/>
      <w:pPr>
        <w:ind w:left="4968" w:hanging="246"/>
      </w:pPr>
      <w:rPr>
        <w:rFonts w:hint="default"/>
        <w:lang w:val="es-ES" w:eastAsia="en-US" w:bidi="ar-SA"/>
      </w:rPr>
    </w:lvl>
    <w:lvl w:ilvl="5" w:tplc="692C1904">
      <w:numFmt w:val="bullet"/>
      <w:lvlText w:val="•"/>
      <w:lvlJc w:val="left"/>
      <w:pPr>
        <w:ind w:left="5930" w:hanging="246"/>
      </w:pPr>
      <w:rPr>
        <w:rFonts w:hint="default"/>
        <w:lang w:val="es-ES" w:eastAsia="en-US" w:bidi="ar-SA"/>
      </w:rPr>
    </w:lvl>
    <w:lvl w:ilvl="6" w:tplc="08922CD0">
      <w:numFmt w:val="bullet"/>
      <w:lvlText w:val="•"/>
      <w:lvlJc w:val="left"/>
      <w:pPr>
        <w:ind w:left="6892" w:hanging="246"/>
      </w:pPr>
      <w:rPr>
        <w:rFonts w:hint="default"/>
        <w:lang w:val="es-ES" w:eastAsia="en-US" w:bidi="ar-SA"/>
      </w:rPr>
    </w:lvl>
    <w:lvl w:ilvl="7" w:tplc="A08EF8EE">
      <w:numFmt w:val="bullet"/>
      <w:lvlText w:val="•"/>
      <w:lvlJc w:val="left"/>
      <w:pPr>
        <w:ind w:left="7854" w:hanging="246"/>
      </w:pPr>
      <w:rPr>
        <w:rFonts w:hint="default"/>
        <w:lang w:val="es-ES" w:eastAsia="en-US" w:bidi="ar-SA"/>
      </w:rPr>
    </w:lvl>
    <w:lvl w:ilvl="8" w:tplc="68D2D18A">
      <w:numFmt w:val="bullet"/>
      <w:lvlText w:val="•"/>
      <w:lvlJc w:val="left"/>
      <w:pPr>
        <w:ind w:left="8816" w:hanging="246"/>
      </w:pPr>
      <w:rPr>
        <w:rFonts w:hint="default"/>
        <w:lang w:val="es-ES" w:eastAsia="en-US" w:bidi="ar-SA"/>
      </w:rPr>
    </w:lvl>
  </w:abstractNum>
  <w:abstractNum w:abstractNumId="216">
    <w:nsid w:val="76E45C7F"/>
    <w:multiLevelType w:val="multilevel"/>
    <w:tmpl w:val="8C308BC2"/>
    <w:lvl w:ilvl="0">
      <w:start w:val="2"/>
      <w:numFmt w:val="decimal"/>
      <w:lvlText w:val="%1"/>
      <w:lvlJc w:val="left"/>
      <w:pPr>
        <w:ind w:left="1139" w:hanging="361"/>
      </w:pPr>
      <w:rPr>
        <w:rFonts w:hint="default"/>
        <w:lang w:val="es-ES" w:eastAsia="en-US" w:bidi="ar-SA"/>
      </w:rPr>
    </w:lvl>
    <w:lvl w:ilvl="1">
      <w:start w:val="3"/>
      <w:numFmt w:val="decimal"/>
      <w:lvlText w:val="%1.%2"/>
      <w:lvlJc w:val="left"/>
      <w:pPr>
        <w:ind w:left="1139" w:hanging="361"/>
      </w:pPr>
      <w:rPr>
        <w:rFonts w:ascii="Calibri" w:eastAsia="Calibri" w:hAnsi="Calibri" w:cs="Calibri" w:hint="default"/>
        <w:b w:val="0"/>
        <w:bCs w:val="0"/>
        <w:i w:val="0"/>
        <w:iCs w:val="0"/>
        <w:spacing w:val="-7"/>
        <w:w w:val="100"/>
        <w:sz w:val="24"/>
        <w:szCs w:val="24"/>
        <w:lang w:val="es-ES" w:eastAsia="en-US" w:bidi="ar-SA"/>
      </w:rPr>
    </w:lvl>
    <w:lvl w:ilvl="2">
      <w:numFmt w:val="bullet"/>
      <w:lvlText w:val="•"/>
      <w:lvlJc w:val="left"/>
      <w:pPr>
        <w:ind w:left="3060" w:hanging="361"/>
      </w:pPr>
      <w:rPr>
        <w:rFonts w:hint="default"/>
        <w:lang w:val="es-ES" w:eastAsia="en-US" w:bidi="ar-SA"/>
      </w:rPr>
    </w:lvl>
    <w:lvl w:ilvl="3">
      <w:numFmt w:val="bullet"/>
      <w:lvlText w:val="•"/>
      <w:lvlJc w:val="left"/>
      <w:pPr>
        <w:ind w:left="4020" w:hanging="361"/>
      </w:pPr>
      <w:rPr>
        <w:rFonts w:hint="default"/>
        <w:lang w:val="es-ES" w:eastAsia="en-US" w:bidi="ar-SA"/>
      </w:rPr>
    </w:lvl>
    <w:lvl w:ilvl="4">
      <w:numFmt w:val="bullet"/>
      <w:lvlText w:val="•"/>
      <w:lvlJc w:val="left"/>
      <w:pPr>
        <w:ind w:left="4980" w:hanging="361"/>
      </w:pPr>
      <w:rPr>
        <w:rFonts w:hint="default"/>
        <w:lang w:val="es-ES" w:eastAsia="en-US" w:bidi="ar-SA"/>
      </w:rPr>
    </w:lvl>
    <w:lvl w:ilvl="5">
      <w:numFmt w:val="bullet"/>
      <w:lvlText w:val="•"/>
      <w:lvlJc w:val="left"/>
      <w:pPr>
        <w:ind w:left="5940" w:hanging="361"/>
      </w:pPr>
      <w:rPr>
        <w:rFonts w:hint="default"/>
        <w:lang w:val="es-ES" w:eastAsia="en-US" w:bidi="ar-SA"/>
      </w:rPr>
    </w:lvl>
    <w:lvl w:ilvl="6">
      <w:numFmt w:val="bullet"/>
      <w:lvlText w:val="•"/>
      <w:lvlJc w:val="left"/>
      <w:pPr>
        <w:ind w:left="6900" w:hanging="361"/>
      </w:pPr>
      <w:rPr>
        <w:rFonts w:hint="default"/>
        <w:lang w:val="es-ES" w:eastAsia="en-US" w:bidi="ar-SA"/>
      </w:rPr>
    </w:lvl>
    <w:lvl w:ilvl="7">
      <w:numFmt w:val="bullet"/>
      <w:lvlText w:val="•"/>
      <w:lvlJc w:val="left"/>
      <w:pPr>
        <w:ind w:left="7860" w:hanging="361"/>
      </w:pPr>
      <w:rPr>
        <w:rFonts w:hint="default"/>
        <w:lang w:val="es-ES" w:eastAsia="en-US" w:bidi="ar-SA"/>
      </w:rPr>
    </w:lvl>
    <w:lvl w:ilvl="8">
      <w:numFmt w:val="bullet"/>
      <w:lvlText w:val="•"/>
      <w:lvlJc w:val="left"/>
      <w:pPr>
        <w:ind w:left="8820" w:hanging="361"/>
      </w:pPr>
      <w:rPr>
        <w:rFonts w:hint="default"/>
        <w:lang w:val="es-ES" w:eastAsia="en-US" w:bidi="ar-SA"/>
      </w:rPr>
    </w:lvl>
  </w:abstractNum>
  <w:abstractNum w:abstractNumId="217">
    <w:nsid w:val="77305148"/>
    <w:multiLevelType w:val="multilevel"/>
    <w:tmpl w:val="DB4CAD22"/>
    <w:lvl w:ilvl="0">
      <w:start w:val="4"/>
      <w:numFmt w:val="decimal"/>
      <w:lvlText w:val="%1"/>
      <w:lvlJc w:val="left"/>
      <w:pPr>
        <w:ind w:left="1245" w:hanging="361"/>
      </w:pPr>
      <w:rPr>
        <w:rFonts w:ascii="Calibri" w:eastAsia="Calibri" w:hAnsi="Calibri" w:cs="Calibri" w:hint="default"/>
        <w:b/>
        <w:bCs/>
        <w:i w:val="0"/>
        <w:iCs w:val="0"/>
        <w:w w:val="100"/>
        <w:sz w:val="24"/>
        <w:szCs w:val="24"/>
        <w:lang w:val="es-ES" w:eastAsia="en-US" w:bidi="ar-SA"/>
      </w:rPr>
    </w:lvl>
    <w:lvl w:ilvl="1">
      <w:start w:val="1"/>
      <w:numFmt w:val="decimal"/>
      <w:lvlText w:val="%1.%2"/>
      <w:lvlJc w:val="left"/>
      <w:pPr>
        <w:ind w:left="1245" w:hanging="361"/>
      </w:pPr>
      <w:rPr>
        <w:rFonts w:ascii="Calibri" w:eastAsia="Calibri" w:hAnsi="Calibri" w:cs="Calibri" w:hint="default"/>
        <w:b/>
        <w:bCs/>
        <w:i w:val="0"/>
        <w:iCs w:val="0"/>
        <w:spacing w:val="-7"/>
        <w:w w:val="100"/>
        <w:sz w:val="24"/>
        <w:szCs w:val="24"/>
        <w:lang w:val="es-ES" w:eastAsia="en-US" w:bidi="ar-SA"/>
      </w:rPr>
    </w:lvl>
    <w:lvl w:ilvl="2">
      <w:numFmt w:val="bullet"/>
      <w:lvlText w:val="•"/>
      <w:lvlJc w:val="left"/>
      <w:pPr>
        <w:ind w:left="3140" w:hanging="361"/>
      </w:pPr>
      <w:rPr>
        <w:rFonts w:hint="default"/>
        <w:lang w:val="es-ES" w:eastAsia="en-US" w:bidi="ar-SA"/>
      </w:rPr>
    </w:lvl>
    <w:lvl w:ilvl="3">
      <w:numFmt w:val="bullet"/>
      <w:lvlText w:val="•"/>
      <w:lvlJc w:val="left"/>
      <w:pPr>
        <w:ind w:left="4090" w:hanging="361"/>
      </w:pPr>
      <w:rPr>
        <w:rFonts w:hint="default"/>
        <w:lang w:val="es-ES" w:eastAsia="en-US" w:bidi="ar-SA"/>
      </w:rPr>
    </w:lvl>
    <w:lvl w:ilvl="4">
      <w:numFmt w:val="bullet"/>
      <w:lvlText w:val="•"/>
      <w:lvlJc w:val="left"/>
      <w:pPr>
        <w:ind w:left="5040" w:hanging="361"/>
      </w:pPr>
      <w:rPr>
        <w:rFonts w:hint="default"/>
        <w:lang w:val="es-ES" w:eastAsia="en-US" w:bidi="ar-SA"/>
      </w:rPr>
    </w:lvl>
    <w:lvl w:ilvl="5">
      <w:numFmt w:val="bullet"/>
      <w:lvlText w:val="•"/>
      <w:lvlJc w:val="left"/>
      <w:pPr>
        <w:ind w:left="5990" w:hanging="361"/>
      </w:pPr>
      <w:rPr>
        <w:rFonts w:hint="default"/>
        <w:lang w:val="es-ES" w:eastAsia="en-US" w:bidi="ar-SA"/>
      </w:rPr>
    </w:lvl>
    <w:lvl w:ilvl="6">
      <w:numFmt w:val="bullet"/>
      <w:lvlText w:val="•"/>
      <w:lvlJc w:val="left"/>
      <w:pPr>
        <w:ind w:left="6940" w:hanging="361"/>
      </w:pPr>
      <w:rPr>
        <w:rFonts w:hint="default"/>
        <w:lang w:val="es-ES" w:eastAsia="en-US" w:bidi="ar-SA"/>
      </w:rPr>
    </w:lvl>
    <w:lvl w:ilvl="7">
      <w:numFmt w:val="bullet"/>
      <w:lvlText w:val="•"/>
      <w:lvlJc w:val="left"/>
      <w:pPr>
        <w:ind w:left="7890" w:hanging="361"/>
      </w:pPr>
      <w:rPr>
        <w:rFonts w:hint="default"/>
        <w:lang w:val="es-ES" w:eastAsia="en-US" w:bidi="ar-SA"/>
      </w:rPr>
    </w:lvl>
    <w:lvl w:ilvl="8">
      <w:numFmt w:val="bullet"/>
      <w:lvlText w:val="•"/>
      <w:lvlJc w:val="left"/>
      <w:pPr>
        <w:ind w:left="8840" w:hanging="361"/>
      </w:pPr>
      <w:rPr>
        <w:rFonts w:hint="default"/>
        <w:lang w:val="es-ES" w:eastAsia="en-US" w:bidi="ar-SA"/>
      </w:rPr>
    </w:lvl>
  </w:abstractNum>
  <w:abstractNum w:abstractNumId="218">
    <w:nsid w:val="7741431F"/>
    <w:multiLevelType w:val="hybridMultilevel"/>
    <w:tmpl w:val="900A39DA"/>
    <w:lvl w:ilvl="0" w:tplc="BD06FEF4">
      <w:start w:val="1"/>
      <w:numFmt w:val="lowerLetter"/>
      <w:lvlText w:val="%1)"/>
      <w:lvlJc w:val="left"/>
      <w:pPr>
        <w:ind w:left="884" w:hanging="303"/>
      </w:pPr>
      <w:rPr>
        <w:rFonts w:ascii="Calibri" w:eastAsia="Calibri" w:hAnsi="Calibri" w:cs="Calibri" w:hint="default"/>
        <w:b w:val="0"/>
        <w:bCs w:val="0"/>
        <w:i w:val="0"/>
        <w:iCs w:val="0"/>
        <w:w w:val="100"/>
        <w:sz w:val="24"/>
        <w:szCs w:val="24"/>
        <w:lang w:val="es-ES" w:eastAsia="en-US" w:bidi="ar-SA"/>
      </w:rPr>
    </w:lvl>
    <w:lvl w:ilvl="1" w:tplc="975646A2">
      <w:numFmt w:val="bullet"/>
      <w:lvlText w:val="•"/>
      <w:lvlJc w:val="left"/>
      <w:pPr>
        <w:ind w:left="1866" w:hanging="303"/>
      </w:pPr>
      <w:rPr>
        <w:rFonts w:hint="default"/>
        <w:lang w:val="es-ES" w:eastAsia="en-US" w:bidi="ar-SA"/>
      </w:rPr>
    </w:lvl>
    <w:lvl w:ilvl="2" w:tplc="1960BA3C">
      <w:numFmt w:val="bullet"/>
      <w:lvlText w:val="•"/>
      <w:lvlJc w:val="left"/>
      <w:pPr>
        <w:ind w:left="2852" w:hanging="303"/>
      </w:pPr>
      <w:rPr>
        <w:rFonts w:hint="default"/>
        <w:lang w:val="es-ES" w:eastAsia="en-US" w:bidi="ar-SA"/>
      </w:rPr>
    </w:lvl>
    <w:lvl w:ilvl="3" w:tplc="407A0C92">
      <w:numFmt w:val="bullet"/>
      <w:lvlText w:val="•"/>
      <w:lvlJc w:val="left"/>
      <w:pPr>
        <w:ind w:left="3838" w:hanging="303"/>
      </w:pPr>
      <w:rPr>
        <w:rFonts w:hint="default"/>
        <w:lang w:val="es-ES" w:eastAsia="en-US" w:bidi="ar-SA"/>
      </w:rPr>
    </w:lvl>
    <w:lvl w:ilvl="4" w:tplc="B55E5956">
      <w:numFmt w:val="bullet"/>
      <w:lvlText w:val="•"/>
      <w:lvlJc w:val="left"/>
      <w:pPr>
        <w:ind w:left="4824" w:hanging="303"/>
      </w:pPr>
      <w:rPr>
        <w:rFonts w:hint="default"/>
        <w:lang w:val="es-ES" w:eastAsia="en-US" w:bidi="ar-SA"/>
      </w:rPr>
    </w:lvl>
    <w:lvl w:ilvl="5" w:tplc="CF4C5028">
      <w:numFmt w:val="bullet"/>
      <w:lvlText w:val="•"/>
      <w:lvlJc w:val="left"/>
      <w:pPr>
        <w:ind w:left="5810" w:hanging="303"/>
      </w:pPr>
      <w:rPr>
        <w:rFonts w:hint="default"/>
        <w:lang w:val="es-ES" w:eastAsia="en-US" w:bidi="ar-SA"/>
      </w:rPr>
    </w:lvl>
    <w:lvl w:ilvl="6" w:tplc="658C086A">
      <w:numFmt w:val="bullet"/>
      <w:lvlText w:val="•"/>
      <w:lvlJc w:val="left"/>
      <w:pPr>
        <w:ind w:left="6796" w:hanging="303"/>
      </w:pPr>
      <w:rPr>
        <w:rFonts w:hint="default"/>
        <w:lang w:val="es-ES" w:eastAsia="en-US" w:bidi="ar-SA"/>
      </w:rPr>
    </w:lvl>
    <w:lvl w:ilvl="7" w:tplc="1422E4E4">
      <w:numFmt w:val="bullet"/>
      <w:lvlText w:val="•"/>
      <w:lvlJc w:val="left"/>
      <w:pPr>
        <w:ind w:left="7782" w:hanging="303"/>
      </w:pPr>
      <w:rPr>
        <w:rFonts w:hint="default"/>
        <w:lang w:val="es-ES" w:eastAsia="en-US" w:bidi="ar-SA"/>
      </w:rPr>
    </w:lvl>
    <w:lvl w:ilvl="8" w:tplc="9E1AF804">
      <w:numFmt w:val="bullet"/>
      <w:lvlText w:val="•"/>
      <w:lvlJc w:val="left"/>
      <w:pPr>
        <w:ind w:left="8768" w:hanging="303"/>
      </w:pPr>
      <w:rPr>
        <w:rFonts w:hint="default"/>
        <w:lang w:val="es-ES" w:eastAsia="en-US" w:bidi="ar-SA"/>
      </w:rPr>
    </w:lvl>
  </w:abstractNum>
  <w:abstractNum w:abstractNumId="219">
    <w:nsid w:val="7757261A"/>
    <w:multiLevelType w:val="hybridMultilevel"/>
    <w:tmpl w:val="C2C208B2"/>
    <w:lvl w:ilvl="0" w:tplc="09FE9F22">
      <w:numFmt w:val="bullet"/>
      <w:lvlText w:val="-"/>
      <w:lvlJc w:val="left"/>
      <w:pPr>
        <w:ind w:left="1042" w:hanging="360"/>
      </w:pPr>
      <w:rPr>
        <w:rFonts w:ascii="Calibri" w:eastAsia="Calibri" w:hAnsi="Calibri" w:cs="Calibri" w:hint="default"/>
        <w:b w:val="0"/>
        <w:bCs w:val="0"/>
        <w:i w:val="0"/>
        <w:iCs w:val="0"/>
        <w:w w:val="100"/>
        <w:sz w:val="22"/>
        <w:szCs w:val="22"/>
        <w:lang w:val="es-ES" w:eastAsia="en-US" w:bidi="ar-SA"/>
      </w:rPr>
    </w:lvl>
    <w:lvl w:ilvl="1" w:tplc="464088AC">
      <w:numFmt w:val="bullet"/>
      <w:lvlText w:val="•"/>
      <w:lvlJc w:val="left"/>
      <w:pPr>
        <w:ind w:left="2010" w:hanging="360"/>
      </w:pPr>
      <w:rPr>
        <w:rFonts w:hint="default"/>
        <w:lang w:val="es-ES" w:eastAsia="en-US" w:bidi="ar-SA"/>
      </w:rPr>
    </w:lvl>
    <w:lvl w:ilvl="2" w:tplc="CBECC4F4">
      <w:numFmt w:val="bullet"/>
      <w:lvlText w:val="•"/>
      <w:lvlJc w:val="left"/>
      <w:pPr>
        <w:ind w:left="2980" w:hanging="360"/>
      </w:pPr>
      <w:rPr>
        <w:rFonts w:hint="default"/>
        <w:lang w:val="es-ES" w:eastAsia="en-US" w:bidi="ar-SA"/>
      </w:rPr>
    </w:lvl>
    <w:lvl w:ilvl="3" w:tplc="388CC142">
      <w:numFmt w:val="bullet"/>
      <w:lvlText w:val="•"/>
      <w:lvlJc w:val="left"/>
      <w:pPr>
        <w:ind w:left="3950" w:hanging="360"/>
      </w:pPr>
      <w:rPr>
        <w:rFonts w:hint="default"/>
        <w:lang w:val="es-ES" w:eastAsia="en-US" w:bidi="ar-SA"/>
      </w:rPr>
    </w:lvl>
    <w:lvl w:ilvl="4" w:tplc="96C69E62">
      <w:numFmt w:val="bullet"/>
      <w:lvlText w:val="•"/>
      <w:lvlJc w:val="left"/>
      <w:pPr>
        <w:ind w:left="4920" w:hanging="360"/>
      </w:pPr>
      <w:rPr>
        <w:rFonts w:hint="default"/>
        <w:lang w:val="es-ES" w:eastAsia="en-US" w:bidi="ar-SA"/>
      </w:rPr>
    </w:lvl>
    <w:lvl w:ilvl="5" w:tplc="BE462BFA">
      <w:numFmt w:val="bullet"/>
      <w:lvlText w:val="•"/>
      <w:lvlJc w:val="left"/>
      <w:pPr>
        <w:ind w:left="5890" w:hanging="360"/>
      </w:pPr>
      <w:rPr>
        <w:rFonts w:hint="default"/>
        <w:lang w:val="es-ES" w:eastAsia="en-US" w:bidi="ar-SA"/>
      </w:rPr>
    </w:lvl>
    <w:lvl w:ilvl="6" w:tplc="9DC63AE6">
      <w:numFmt w:val="bullet"/>
      <w:lvlText w:val="•"/>
      <w:lvlJc w:val="left"/>
      <w:pPr>
        <w:ind w:left="6860" w:hanging="360"/>
      </w:pPr>
      <w:rPr>
        <w:rFonts w:hint="default"/>
        <w:lang w:val="es-ES" w:eastAsia="en-US" w:bidi="ar-SA"/>
      </w:rPr>
    </w:lvl>
    <w:lvl w:ilvl="7" w:tplc="11381838">
      <w:numFmt w:val="bullet"/>
      <w:lvlText w:val="•"/>
      <w:lvlJc w:val="left"/>
      <w:pPr>
        <w:ind w:left="7830" w:hanging="360"/>
      </w:pPr>
      <w:rPr>
        <w:rFonts w:hint="default"/>
        <w:lang w:val="es-ES" w:eastAsia="en-US" w:bidi="ar-SA"/>
      </w:rPr>
    </w:lvl>
    <w:lvl w:ilvl="8" w:tplc="84AA0704">
      <w:numFmt w:val="bullet"/>
      <w:lvlText w:val="•"/>
      <w:lvlJc w:val="left"/>
      <w:pPr>
        <w:ind w:left="8800" w:hanging="360"/>
      </w:pPr>
      <w:rPr>
        <w:rFonts w:hint="default"/>
        <w:lang w:val="es-ES" w:eastAsia="en-US" w:bidi="ar-SA"/>
      </w:rPr>
    </w:lvl>
  </w:abstractNum>
  <w:abstractNum w:abstractNumId="220">
    <w:nsid w:val="780C4912"/>
    <w:multiLevelType w:val="hybridMultilevel"/>
    <w:tmpl w:val="FF8E9C52"/>
    <w:lvl w:ilvl="0" w:tplc="A05425A2">
      <w:numFmt w:val="bullet"/>
      <w:lvlText w:val=""/>
      <w:lvlJc w:val="left"/>
      <w:pPr>
        <w:ind w:left="849" w:hanging="360"/>
      </w:pPr>
      <w:rPr>
        <w:rFonts w:ascii="Symbol" w:eastAsia="Symbol" w:hAnsi="Symbol" w:cs="Symbol" w:hint="default"/>
        <w:b w:val="0"/>
        <w:bCs w:val="0"/>
        <w:i w:val="0"/>
        <w:iCs w:val="0"/>
        <w:w w:val="100"/>
        <w:sz w:val="24"/>
        <w:szCs w:val="24"/>
        <w:lang w:val="es-ES" w:eastAsia="en-US" w:bidi="ar-SA"/>
      </w:rPr>
    </w:lvl>
    <w:lvl w:ilvl="1" w:tplc="1BAE36A4">
      <w:numFmt w:val="bullet"/>
      <w:lvlText w:val="•"/>
      <w:lvlJc w:val="left"/>
      <w:pPr>
        <w:ind w:left="1575" w:hanging="360"/>
      </w:pPr>
      <w:rPr>
        <w:rFonts w:hint="default"/>
        <w:lang w:val="es-ES" w:eastAsia="en-US" w:bidi="ar-SA"/>
      </w:rPr>
    </w:lvl>
    <w:lvl w:ilvl="2" w:tplc="AF04DAEE">
      <w:numFmt w:val="bullet"/>
      <w:lvlText w:val="•"/>
      <w:lvlJc w:val="left"/>
      <w:pPr>
        <w:ind w:left="2310" w:hanging="360"/>
      </w:pPr>
      <w:rPr>
        <w:rFonts w:hint="default"/>
        <w:lang w:val="es-ES" w:eastAsia="en-US" w:bidi="ar-SA"/>
      </w:rPr>
    </w:lvl>
    <w:lvl w:ilvl="3" w:tplc="9FD89E70">
      <w:numFmt w:val="bullet"/>
      <w:lvlText w:val="•"/>
      <w:lvlJc w:val="left"/>
      <w:pPr>
        <w:ind w:left="3045" w:hanging="360"/>
      </w:pPr>
      <w:rPr>
        <w:rFonts w:hint="default"/>
        <w:lang w:val="es-ES" w:eastAsia="en-US" w:bidi="ar-SA"/>
      </w:rPr>
    </w:lvl>
    <w:lvl w:ilvl="4" w:tplc="A7805178">
      <w:numFmt w:val="bullet"/>
      <w:lvlText w:val="•"/>
      <w:lvlJc w:val="left"/>
      <w:pPr>
        <w:ind w:left="3780" w:hanging="360"/>
      </w:pPr>
      <w:rPr>
        <w:rFonts w:hint="default"/>
        <w:lang w:val="es-ES" w:eastAsia="en-US" w:bidi="ar-SA"/>
      </w:rPr>
    </w:lvl>
    <w:lvl w:ilvl="5" w:tplc="D6DA1112">
      <w:numFmt w:val="bullet"/>
      <w:lvlText w:val="•"/>
      <w:lvlJc w:val="left"/>
      <w:pPr>
        <w:ind w:left="4516" w:hanging="360"/>
      </w:pPr>
      <w:rPr>
        <w:rFonts w:hint="default"/>
        <w:lang w:val="es-ES" w:eastAsia="en-US" w:bidi="ar-SA"/>
      </w:rPr>
    </w:lvl>
    <w:lvl w:ilvl="6" w:tplc="26D62D5C">
      <w:numFmt w:val="bullet"/>
      <w:lvlText w:val="•"/>
      <w:lvlJc w:val="left"/>
      <w:pPr>
        <w:ind w:left="5251" w:hanging="360"/>
      </w:pPr>
      <w:rPr>
        <w:rFonts w:hint="default"/>
        <w:lang w:val="es-ES" w:eastAsia="en-US" w:bidi="ar-SA"/>
      </w:rPr>
    </w:lvl>
    <w:lvl w:ilvl="7" w:tplc="789A09F6">
      <w:numFmt w:val="bullet"/>
      <w:lvlText w:val="•"/>
      <w:lvlJc w:val="left"/>
      <w:pPr>
        <w:ind w:left="5986" w:hanging="360"/>
      </w:pPr>
      <w:rPr>
        <w:rFonts w:hint="default"/>
        <w:lang w:val="es-ES" w:eastAsia="en-US" w:bidi="ar-SA"/>
      </w:rPr>
    </w:lvl>
    <w:lvl w:ilvl="8" w:tplc="942A8192">
      <w:numFmt w:val="bullet"/>
      <w:lvlText w:val="•"/>
      <w:lvlJc w:val="left"/>
      <w:pPr>
        <w:ind w:left="6721" w:hanging="360"/>
      </w:pPr>
      <w:rPr>
        <w:rFonts w:hint="default"/>
        <w:lang w:val="es-ES" w:eastAsia="en-US" w:bidi="ar-SA"/>
      </w:rPr>
    </w:lvl>
  </w:abstractNum>
  <w:abstractNum w:abstractNumId="221">
    <w:nsid w:val="786B783C"/>
    <w:multiLevelType w:val="multilevel"/>
    <w:tmpl w:val="E026A030"/>
    <w:lvl w:ilvl="0">
      <w:start w:val="5"/>
      <w:numFmt w:val="decimal"/>
      <w:lvlText w:val="%1."/>
      <w:lvlJc w:val="left"/>
      <w:pPr>
        <w:ind w:left="884" w:hanging="265"/>
      </w:pPr>
      <w:rPr>
        <w:rFonts w:ascii="Calibri" w:eastAsia="Calibri" w:hAnsi="Calibri" w:cs="Calibri" w:hint="default"/>
        <w:b/>
        <w:bCs/>
        <w:i w:val="0"/>
        <w:iCs w:val="0"/>
        <w:spacing w:val="-7"/>
        <w:w w:val="100"/>
        <w:sz w:val="24"/>
        <w:szCs w:val="24"/>
        <w:lang w:val="es-ES" w:eastAsia="en-US" w:bidi="ar-SA"/>
      </w:rPr>
    </w:lvl>
    <w:lvl w:ilvl="1">
      <w:start w:val="1"/>
      <w:numFmt w:val="decimal"/>
      <w:lvlText w:val="%1.%2"/>
      <w:lvlJc w:val="left"/>
      <w:pPr>
        <w:ind w:left="1245" w:hanging="361"/>
      </w:pPr>
      <w:rPr>
        <w:rFonts w:ascii="Calibri" w:eastAsia="Calibri" w:hAnsi="Calibri" w:cs="Calibri" w:hint="default"/>
        <w:b/>
        <w:bCs/>
        <w:i w:val="0"/>
        <w:iCs w:val="0"/>
        <w:spacing w:val="-7"/>
        <w:w w:val="100"/>
        <w:sz w:val="24"/>
        <w:szCs w:val="24"/>
        <w:lang w:val="es-ES" w:eastAsia="en-US" w:bidi="ar-SA"/>
      </w:rPr>
    </w:lvl>
    <w:lvl w:ilvl="2">
      <w:start w:val="1"/>
      <w:numFmt w:val="upperLetter"/>
      <w:lvlText w:val="%3."/>
      <w:lvlJc w:val="left"/>
      <w:pPr>
        <w:ind w:left="1523" w:hanging="361"/>
      </w:pPr>
      <w:rPr>
        <w:rFonts w:ascii="Calibri" w:eastAsia="Calibri" w:hAnsi="Calibri" w:cs="Calibri" w:hint="default"/>
        <w:b/>
        <w:bCs/>
        <w:i w:val="0"/>
        <w:iCs w:val="0"/>
        <w:spacing w:val="-7"/>
        <w:w w:val="100"/>
        <w:sz w:val="24"/>
        <w:szCs w:val="24"/>
        <w:lang w:val="es-ES" w:eastAsia="en-US" w:bidi="ar-SA"/>
      </w:rPr>
    </w:lvl>
    <w:lvl w:ilvl="3">
      <w:start w:val="1"/>
      <w:numFmt w:val="lowerLetter"/>
      <w:lvlText w:val="%4)"/>
      <w:lvlJc w:val="left"/>
      <w:pPr>
        <w:ind w:left="1600" w:hanging="360"/>
      </w:pPr>
      <w:rPr>
        <w:rFonts w:ascii="Calibri" w:eastAsia="Calibri" w:hAnsi="Calibri" w:cs="Calibri" w:hint="default"/>
        <w:b w:val="0"/>
        <w:bCs w:val="0"/>
        <w:i w:val="0"/>
        <w:iCs w:val="0"/>
        <w:w w:val="100"/>
        <w:sz w:val="24"/>
        <w:szCs w:val="24"/>
        <w:lang w:val="es-ES" w:eastAsia="en-US" w:bidi="ar-SA"/>
      </w:rPr>
    </w:lvl>
    <w:lvl w:ilvl="4">
      <w:numFmt w:val="bullet"/>
      <w:lvlText w:val="•"/>
      <w:lvlJc w:val="left"/>
      <w:pPr>
        <w:ind w:left="2905" w:hanging="360"/>
      </w:pPr>
      <w:rPr>
        <w:rFonts w:hint="default"/>
        <w:lang w:val="es-ES" w:eastAsia="en-US" w:bidi="ar-SA"/>
      </w:rPr>
    </w:lvl>
    <w:lvl w:ilvl="5">
      <w:numFmt w:val="bullet"/>
      <w:lvlText w:val="•"/>
      <w:lvlJc w:val="left"/>
      <w:pPr>
        <w:ind w:left="4211" w:hanging="360"/>
      </w:pPr>
      <w:rPr>
        <w:rFonts w:hint="default"/>
        <w:lang w:val="es-ES" w:eastAsia="en-US" w:bidi="ar-SA"/>
      </w:rPr>
    </w:lvl>
    <w:lvl w:ilvl="6">
      <w:numFmt w:val="bullet"/>
      <w:lvlText w:val="•"/>
      <w:lvlJc w:val="left"/>
      <w:pPr>
        <w:ind w:left="5517" w:hanging="360"/>
      </w:pPr>
      <w:rPr>
        <w:rFonts w:hint="default"/>
        <w:lang w:val="es-ES" w:eastAsia="en-US" w:bidi="ar-SA"/>
      </w:rPr>
    </w:lvl>
    <w:lvl w:ilvl="7">
      <w:numFmt w:val="bullet"/>
      <w:lvlText w:val="•"/>
      <w:lvlJc w:val="left"/>
      <w:pPr>
        <w:ind w:left="6822" w:hanging="360"/>
      </w:pPr>
      <w:rPr>
        <w:rFonts w:hint="default"/>
        <w:lang w:val="es-ES" w:eastAsia="en-US" w:bidi="ar-SA"/>
      </w:rPr>
    </w:lvl>
    <w:lvl w:ilvl="8">
      <w:numFmt w:val="bullet"/>
      <w:lvlText w:val="•"/>
      <w:lvlJc w:val="left"/>
      <w:pPr>
        <w:ind w:left="8128" w:hanging="360"/>
      </w:pPr>
      <w:rPr>
        <w:rFonts w:hint="default"/>
        <w:lang w:val="es-ES" w:eastAsia="en-US" w:bidi="ar-SA"/>
      </w:rPr>
    </w:lvl>
  </w:abstractNum>
  <w:abstractNum w:abstractNumId="222">
    <w:nsid w:val="78F64436"/>
    <w:multiLevelType w:val="hybridMultilevel"/>
    <w:tmpl w:val="2280096E"/>
    <w:lvl w:ilvl="0" w:tplc="2572D83A">
      <w:start w:val="1"/>
      <w:numFmt w:val="upperLetter"/>
      <w:lvlText w:val="%1."/>
      <w:lvlJc w:val="left"/>
      <w:pPr>
        <w:ind w:left="1283" w:hanging="361"/>
      </w:pPr>
      <w:rPr>
        <w:rFonts w:ascii="Calibri" w:eastAsia="Calibri" w:hAnsi="Calibri" w:cs="Calibri" w:hint="default"/>
        <w:b/>
        <w:bCs/>
        <w:i w:val="0"/>
        <w:iCs w:val="0"/>
        <w:spacing w:val="-2"/>
        <w:w w:val="100"/>
        <w:sz w:val="24"/>
        <w:szCs w:val="24"/>
        <w:lang w:val="es-ES" w:eastAsia="en-US" w:bidi="ar-SA"/>
      </w:rPr>
    </w:lvl>
    <w:lvl w:ilvl="1" w:tplc="BF76B874">
      <w:numFmt w:val="bullet"/>
      <w:lvlText w:val="•"/>
      <w:lvlJc w:val="left"/>
      <w:pPr>
        <w:ind w:left="2226" w:hanging="361"/>
      </w:pPr>
      <w:rPr>
        <w:rFonts w:hint="default"/>
        <w:lang w:val="es-ES" w:eastAsia="en-US" w:bidi="ar-SA"/>
      </w:rPr>
    </w:lvl>
    <w:lvl w:ilvl="2" w:tplc="DEBEA192">
      <w:numFmt w:val="bullet"/>
      <w:lvlText w:val="•"/>
      <w:lvlJc w:val="left"/>
      <w:pPr>
        <w:ind w:left="3172" w:hanging="361"/>
      </w:pPr>
      <w:rPr>
        <w:rFonts w:hint="default"/>
        <w:lang w:val="es-ES" w:eastAsia="en-US" w:bidi="ar-SA"/>
      </w:rPr>
    </w:lvl>
    <w:lvl w:ilvl="3" w:tplc="D0C6B5EA">
      <w:numFmt w:val="bullet"/>
      <w:lvlText w:val="•"/>
      <w:lvlJc w:val="left"/>
      <w:pPr>
        <w:ind w:left="4118" w:hanging="361"/>
      </w:pPr>
      <w:rPr>
        <w:rFonts w:hint="default"/>
        <w:lang w:val="es-ES" w:eastAsia="en-US" w:bidi="ar-SA"/>
      </w:rPr>
    </w:lvl>
    <w:lvl w:ilvl="4" w:tplc="859E93B6">
      <w:numFmt w:val="bullet"/>
      <w:lvlText w:val="•"/>
      <w:lvlJc w:val="left"/>
      <w:pPr>
        <w:ind w:left="5064" w:hanging="361"/>
      </w:pPr>
      <w:rPr>
        <w:rFonts w:hint="default"/>
        <w:lang w:val="es-ES" w:eastAsia="en-US" w:bidi="ar-SA"/>
      </w:rPr>
    </w:lvl>
    <w:lvl w:ilvl="5" w:tplc="3816F6C4">
      <w:numFmt w:val="bullet"/>
      <w:lvlText w:val="•"/>
      <w:lvlJc w:val="left"/>
      <w:pPr>
        <w:ind w:left="6010" w:hanging="361"/>
      </w:pPr>
      <w:rPr>
        <w:rFonts w:hint="default"/>
        <w:lang w:val="es-ES" w:eastAsia="en-US" w:bidi="ar-SA"/>
      </w:rPr>
    </w:lvl>
    <w:lvl w:ilvl="6" w:tplc="3E8A9B86">
      <w:numFmt w:val="bullet"/>
      <w:lvlText w:val="•"/>
      <w:lvlJc w:val="left"/>
      <w:pPr>
        <w:ind w:left="6956" w:hanging="361"/>
      </w:pPr>
      <w:rPr>
        <w:rFonts w:hint="default"/>
        <w:lang w:val="es-ES" w:eastAsia="en-US" w:bidi="ar-SA"/>
      </w:rPr>
    </w:lvl>
    <w:lvl w:ilvl="7" w:tplc="06AC594A">
      <w:numFmt w:val="bullet"/>
      <w:lvlText w:val="•"/>
      <w:lvlJc w:val="left"/>
      <w:pPr>
        <w:ind w:left="7902" w:hanging="361"/>
      </w:pPr>
      <w:rPr>
        <w:rFonts w:hint="default"/>
        <w:lang w:val="es-ES" w:eastAsia="en-US" w:bidi="ar-SA"/>
      </w:rPr>
    </w:lvl>
    <w:lvl w:ilvl="8" w:tplc="EFCE5070">
      <w:numFmt w:val="bullet"/>
      <w:lvlText w:val="•"/>
      <w:lvlJc w:val="left"/>
      <w:pPr>
        <w:ind w:left="8848" w:hanging="361"/>
      </w:pPr>
      <w:rPr>
        <w:rFonts w:hint="default"/>
        <w:lang w:val="es-ES" w:eastAsia="en-US" w:bidi="ar-SA"/>
      </w:rPr>
    </w:lvl>
  </w:abstractNum>
  <w:abstractNum w:abstractNumId="223">
    <w:nsid w:val="7A6A7E5F"/>
    <w:multiLevelType w:val="hybridMultilevel"/>
    <w:tmpl w:val="92B47806"/>
    <w:lvl w:ilvl="0" w:tplc="F190E6B0">
      <w:numFmt w:val="bullet"/>
      <w:lvlText w:val="-"/>
      <w:lvlJc w:val="left"/>
      <w:pPr>
        <w:ind w:left="1042" w:hanging="360"/>
      </w:pPr>
      <w:rPr>
        <w:rFonts w:ascii="Calibri" w:eastAsia="Calibri" w:hAnsi="Calibri" w:cs="Calibri" w:hint="default"/>
        <w:b w:val="0"/>
        <w:bCs w:val="0"/>
        <w:i w:val="0"/>
        <w:iCs w:val="0"/>
        <w:w w:val="100"/>
        <w:sz w:val="22"/>
        <w:szCs w:val="22"/>
        <w:lang w:val="es-ES" w:eastAsia="en-US" w:bidi="ar-SA"/>
      </w:rPr>
    </w:lvl>
    <w:lvl w:ilvl="1" w:tplc="AEB49C64">
      <w:numFmt w:val="bullet"/>
      <w:lvlText w:val="•"/>
      <w:lvlJc w:val="left"/>
      <w:pPr>
        <w:ind w:left="2010" w:hanging="360"/>
      </w:pPr>
      <w:rPr>
        <w:rFonts w:hint="default"/>
        <w:lang w:val="es-ES" w:eastAsia="en-US" w:bidi="ar-SA"/>
      </w:rPr>
    </w:lvl>
    <w:lvl w:ilvl="2" w:tplc="4CB07070">
      <w:numFmt w:val="bullet"/>
      <w:lvlText w:val="•"/>
      <w:lvlJc w:val="left"/>
      <w:pPr>
        <w:ind w:left="2980" w:hanging="360"/>
      </w:pPr>
      <w:rPr>
        <w:rFonts w:hint="default"/>
        <w:lang w:val="es-ES" w:eastAsia="en-US" w:bidi="ar-SA"/>
      </w:rPr>
    </w:lvl>
    <w:lvl w:ilvl="3" w:tplc="041E35F2">
      <w:numFmt w:val="bullet"/>
      <w:lvlText w:val="•"/>
      <w:lvlJc w:val="left"/>
      <w:pPr>
        <w:ind w:left="3950" w:hanging="360"/>
      </w:pPr>
      <w:rPr>
        <w:rFonts w:hint="default"/>
        <w:lang w:val="es-ES" w:eastAsia="en-US" w:bidi="ar-SA"/>
      </w:rPr>
    </w:lvl>
    <w:lvl w:ilvl="4" w:tplc="EB0492F4">
      <w:numFmt w:val="bullet"/>
      <w:lvlText w:val="•"/>
      <w:lvlJc w:val="left"/>
      <w:pPr>
        <w:ind w:left="4920" w:hanging="360"/>
      </w:pPr>
      <w:rPr>
        <w:rFonts w:hint="default"/>
        <w:lang w:val="es-ES" w:eastAsia="en-US" w:bidi="ar-SA"/>
      </w:rPr>
    </w:lvl>
    <w:lvl w:ilvl="5" w:tplc="34C6FD70">
      <w:numFmt w:val="bullet"/>
      <w:lvlText w:val="•"/>
      <w:lvlJc w:val="left"/>
      <w:pPr>
        <w:ind w:left="5890" w:hanging="360"/>
      </w:pPr>
      <w:rPr>
        <w:rFonts w:hint="default"/>
        <w:lang w:val="es-ES" w:eastAsia="en-US" w:bidi="ar-SA"/>
      </w:rPr>
    </w:lvl>
    <w:lvl w:ilvl="6" w:tplc="6BEC99B4">
      <w:numFmt w:val="bullet"/>
      <w:lvlText w:val="•"/>
      <w:lvlJc w:val="left"/>
      <w:pPr>
        <w:ind w:left="6860" w:hanging="360"/>
      </w:pPr>
      <w:rPr>
        <w:rFonts w:hint="default"/>
        <w:lang w:val="es-ES" w:eastAsia="en-US" w:bidi="ar-SA"/>
      </w:rPr>
    </w:lvl>
    <w:lvl w:ilvl="7" w:tplc="FC7CDF6E">
      <w:numFmt w:val="bullet"/>
      <w:lvlText w:val="•"/>
      <w:lvlJc w:val="left"/>
      <w:pPr>
        <w:ind w:left="7830" w:hanging="360"/>
      </w:pPr>
      <w:rPr>
        <w:rFonts w:hint="default"/>
        <w:lang w:val="es-ES" w:eastAsia="en-US" w:bidi="ar-SA"/>
      </w:rPr>
    </w:lvl>
    <w:lvl w:ilvl="8" w:tplc="122C6BBE">
      <w:numFmt w:val="bullet"/>
      <w:lvlText w:val="•"/>
      <w:lvlJc w:val="left"/>
      <w:pPr>
        <w:ind w:left="8800" w:hanging="360"/>
      </w:pPr>
      <w:rPr>
        <w:rFonts w:hint="default"/>
        <w:lang w:val="es-ES" w:eastAsia="en-US" w:bidi="ar-SA"/>
      </w:rPr>
    </w:lvl>
  </w:abstractNum>
  <w:abstractNum w:abstractNumId="224">
    <w:nsid w:val="7A816D27"/>
    <w:multiLevelType w:val="hybridMultilevel"/>
    <w:tmpl w:val="7E54CE5E"/>
    <w:lvl w:ilvl="0" w:tplc="628ADE76">
      <w:numFmt w:val="bullet"/>
      <w:lvlText w:val="•"/>
      <w:lvlJc w:val="left"/>
      <w:pPr>
        <w:ind w:left="222" w:hanging="720"/>
      </w:pPr>
      <w:rPr>
        <w:rFonts w:ascii="Calibri" w:eastAsia="Calibri" w:hAnsi="Calibri" w:cs="Calibri" w:hint="default"/>
        <w:b w:val="0"/>
        <w:bCs w:val="0"/>
        <w:i w:val="0"/>
        <w:iCs w:val="0"/>
        <w:w w:val="100"/>
        <w:sz w:val="22"/>
        <w:szCs w:val="22"/>
        <w:lang w:val="es-ES" w:eastAsia="en-US" w:bidi="ar-SA"/>
      </w:rPr>
    </w:lvl>
    <w:lvl w:ilvl="1" w:tplc="F31E6A22">
      <w:numFmt w:val="bullet"/>
      <w:lvlText w:val="•"/>
      <w:lvlJc w:val="left"/>
      <w:pPr>
        <w:ind w:left="1272" w:hanging="720"/>
      </w:pPr>
      <w:rPr>
        <w:rFonts w:hint="default"/>
        <w:lang w:val="es-ES" w:eastAsia="en-US" w:bidi="ar-SA"/>
      </w:rPr>
    </w:lvl>
    <w:lvl w:ilvl="2" w:tplc="0B46FA2C">
      <w:numFmt w:val="bullet"/>
      <w:lvlText w:val="•"/>
      <w:lvlJc w:val="left"/>
      <w:pPr>
        <w:ind w:left="2324" w:hanging="720"/>
      </w:pPr>
      <w:rPr>
        <w:rFonts w:hint="default"/>
        <w:lang w:val="es-ES" w:eastAsia="en-US" w:bidi="ar-SA"/>
      </w:rPr>
    </w:lvl>
    <w:lvl w:ilvl="3" w:tplc="11D0CC38">
      <w:numFmt w:val="bullet"/>
      <w:lvlText w:val="•"/>
      <w:lvlJc w:val="left"/>
      <w:pPr>
        <w:ind w:left="3376" w:hanging="720"/>
      </w:pPr>
      <w:rPr>
        <w:rFonts w:hint="default"/>
        <w:lang w:val="es-ES" w:eastAsia="en-US" w:bidi="ar-SA"/>
      </w:rPr>
    </w:lvl>
    <w:lvl w:ilvl="4" w:tplc="0FCA0096">
      <w:numFmt w:val="bullet"/>
      <w:lvlText w:val="•"/>
      <w:lvlJc w:val="left"/>
      <w:pPr>
        <w:ind w:left="4428" w:hanging="720"/>
      </w:pPr>
      <w:rPr>
        <w:rFonts w:hint="default"/>
        <w:lang w:val="es-ES" w:eastAsia="en-US" w:bidi="ar-SA"/>
      </w:rPr>
    </w:lvl>
    <w:lvl w:ilvl="5" w:tplc="B820180A">
      <w:numFmt w:val="bullet"/>
      <w:lvlText w:val="•"/>
      <w:lvlJc w:val="left"/>
      <w:pPr>
        <w:ind w:left="5480" w:hanging="720"/>
      </w:pPr>
      <w:rPr>
        <w:rFonts w:hint="default"/>
        <w:lang w:val="es-ES" w:eastAsia="en-US" w:bidi="ar-SA"/>
      </w:rPr>
    </w:lvl>
    <w:lvl w:ilvl="6" w:tplc="924ACE82">
      <w:numFmt w:val="bullet"/>
      <w:lvlText w:val="•"/>
      <w:lvlJc w:val="left"/>
      <w:pPr>
        <w:ind w:left="6532" w:hanging="720"/>
      </w:pPr>
      <w:rPr>
        <w:rFonts w:hint="default"/>
        <w:lang w:val="es-ES" w:eastAsia="en-US" w:bidi="ar-SA"/>
      </w:rPr>
    </w:lvl>
    <w:lvl w:ilvl="7" w:tplc="C9D6A254">
      <w:numFmt w:val="bullet"/>
      <w:lvlText w:val="•"/>
      <w:lvlJc w:val="left"/>
      <w:pPr>
        <w:ind w:left="7584" w:hanging="720"/>
      </w:pPr>
      <w:rPr>
        <w:rFonts w:hint="default"/>
        <w:lang w:val="es-ES" w:eastAsia="en-US" w:bidi="ar-SA"/>
      </w:rPr>
    </w:lvl>
    <w:lvl w:ilvl="8" w:tplc="ECF0316A">
      <w:numFmt w:val="bullet"/>
      <w:lvlText w:val="•"/>
      <w:lvlJc w:val="left"/>
      <w:pPr>
        <w:ind w:left="8636" w:hanging="720"/>
      </w:pPr>
      <w:rPr>
        <w:rFonts w:hint="default"/>
        <w:lang w:val="es-ES" w:eastAsia="en-US" w:bidi="ar-SA"/>
      </w:rPr>
    </w:lvl>
  </w:abstractNum>
  <w:abstractNum w:abstractNumId="225">
    <w:nsid w:val="7B0242A0"/>
    <w:multiLevelType w:val="multilevel"/>
    <w:tmpl w:val="8CD416D4"/>
    <w:lvl w:ilvl="0">
      <w:start w:val="1"/>
      <w:numFmt w:val="decimal"/>
      <w:lvlText w:val="%1."/>
      <w:lvlJc w:val="left"/>
      <w:pPr>
        <w:ind w:left="924" w:hanging="255"/>
        <w:jc w:val="right"/>
      </w:pPr>
      <w:rPr>
        <w:rFonts w:hint="default"/>
        <w:spacing w:val="-7"/>
        <w:w w:val="100"/>
        <w:lang w:val="es-ES" w:eastAsia="en-US" w:bidi="ar-SA"/>
      </w:rPr>
    </w:lvl>
    <w:lvl w:ilvl="1">
      <w:start w:val="1"/>
      <w:numFmt w:val="decimal"/>
      <w:lvlText w:val="%1.%2"/>
      <w:lvlJc w:val="left"/>
      <w:pPr>
        <w:ind w:left="1203" w:hanging="361"/>
      </w:pPr>
      <w:rPr>
        <w:rFonts w:hint="default"/>
        <w:spacing w:val="-2"/>
        <w:w w:val="100"/>
        <w:lang w:val="es-ES" w:eastAsia="en-US" w:bidi="ar-SA"/>
      </w:rPr>
    </w:lvl>
    <w:lvl w:ilvl="2">
      <w:numFmt w:val="bullet"/>
      <w:lvlText w:val="•"/>
      <w:lvlJc w:val="left"/>
      <w:pPr>
        <w:ind w:left="2224" w:hanging="361"/>
      </w:pPr>
      <w:rPr>
        <w:rFonts w:hint="default"/>
        <w:lang w:val="es-ES" w:eastAsia="en-US" w:bidi="ar-SA"/>
      </w:rPr>
    </w:lvl>
    <w:lvl w:ilvl="3">
      <w:numFmt w:val="bullet"/>
      <w:lvlText w:val="•"/>
      <w:lvlJc w:val="left"/>
      <w:pPr>
        <w:ind w:left="3248" w:hanging="361"/>
      </w:pPr>
      <w:rPr>
        <w:rFonts w:hint="default"/>
        <w:lang w:val="es-ES" w:eastAsia="en-US" w:bidi="ar-SA"/>
      </w:rPr>
    </w:lvl>
    <w:lvl w:ilvl="4">
      <w:numFmt w:val="bullet"/>
      <w:lvlText w:val="•"/>
      <w:lvlJc w:val="left"/>
      <w:pPr>
        <w:ind w:left="4273" w:hanging="361"/>
      </w:pPr>
      <w:rPr>
        <w:rFonts w:hint="default"/>
        <w:lang w:val="es-ES" w:eastAsia="en-US" w:bidi="ar-SA"/>
      </w:rPr>
    </w:lvl>
    <w:lvl w:ilvl="5">
      <w:numFmt w:val="bullet"/>
      <w:lvlText w:val="•"/>
      <w:lvlJc w:val="left"/>
      <w:pPr>
        <w:ind w:left="5297" w:hanging="361"/>
      </w:pPr>
      <w:rPr>
        <w:rFonts w:hint="default"/>
        <w:lang w:val="es-ES" w:eastAsia="en-US" w:bidi="ar-SA"/>
      </w:rPr>
    </w:lvl>
    <w:lvl w:ilvl="6">
      <w:numFmt w:val="bullet"/>
      <w:lvlText w:val="•"/>
      <w:lvlJc w:val="left"/>
      <w:pPr>
        <w:ind w:left="6322" w:hanging="361"/>
      </w:pPr>
      <w:rPr>
        <w:rFonts w:hint="default"/>
        <w:lang w:val="es-ES" w:eastAsia="en-US" w:bidi="ar-SA"/>
      </w:rPr>
    </w:lvl>
    <w:lvl w:ilvl="7">
      <w:numFmt w:val="bullet"/>
      <w:lvlText w:val="•"/>
      <w:lvlJc w:val="left"/>
      <w:pPr>
        <w:ind w:left="7346" w:hanging="361"/>
      </w:pPr>
      <w:rPr>
        <w:rFonts w:hint="default"/>
        <w:lang w:val="es-ES" w:eastAsia="en-US" w:bidi="ar-SA"/>
      </w:rPr>
    </w:lvl>
    <w:lvl w:ilvl="8">
      <w:numFmt w:val="bullet"/>
      <w:lvlText w:val="•"/>
      <w:lvlJc w:val="left"/>
      <w:pPr>
        <w:ind w:left="8371" w:hanging="361"/>
      </w:pPr>
      <w:rPr>
        <w:rFonts w:hint="default"/>
        <w:lang w:val="es-ES" w:eastAsia="en-US" w:bidi="ar-SA"/>
      </w:rPr>
    </w:lvl>
  </w:abstractNum>
  <w:abstractNum w:abstractNumId="226">
    <w:nsid w:val="7B250C5B"/>
    <w:multiLevelType w:val="hybridMultilevel"/>
    <w:tmpl w:val="5A8411B0"/>
    <w:lvl w:ilvl="0" w:tplc="F01ABB98">
      <w:numFmt w:val="bullet"/>
      <w:lvlText w:val="-"/>
      <w:lvlJc w:val="left"/>
      <w:pPr>
        <w:ind w:left="845" w:hanging="356"/>
      </w:pPr>
      <w:rPr>
        <w:rFonts w:ascii="Calibri" w:eastAsia="Calibri" w:hAnsi="Calibri" w:cs="Calibri" w:hint="default"/>
        <w:b w:val="0"/>
        <w:bCs w:val="0"/>
        <w:i w:val="0"/>
        <w:iCs w:val="0"/>
        <w:w w:val="100"/>
        <w:sz w:val="24"/>
        <w:szCs w:val="24"/>
        <w:lang w:val="es-ES" w:eastAsia="en-US" w:bidi="ar-SA"/>
      </w:rPr>
    </w:lvl>
    <w:lvl w:ilvl="1" w:tplc="50261F98">
      <w:numFmt w:val="bullet"/>
      <w:lvlText w:val="•"/>
      <w:lvlJc w:val="left"/>
      <w:pPr>
        <w:ind w:left="1034" w:hanging="356"/>
      </w:pPr>
      <w:rPr>
        <w:rFonts w:hint="default"/>
        <w:lang w:val="es-ES" w:eastAsia="en-US" w:bidi="ar-SA"/>
      </w:rPr>
    </w:lvl>
    <w:lvl w:ilvl="2" w:tplc="62FCD8D4">
      <w:numFmt w:val="bullet"/>
      <w:lvlText w:val="•"/>
      <w:lvlJc w:val="left"/>
      <w:pPr>
        <w:ind w:left="1228" w:hanging="356"/>
      </w:pPr>
      <w:rPr>
        <w:rFonts w:hint="default"/>
        <w:lang w:val="es-ES" w:eastAsia="en-US" w:bidi="ar-SA"/>
      </w:rPr>
    </w:lvl>
    <w:lvl w:ilvl="3" w:tplc="C4D81248">
      <w:numFmt w:val="bullet"/>
      <w:lvlText w:val="•"/>
      <w:lvlJc w:val="left"/>
      <w:pPr>
        <w:ind w:left="1423" w:hanging="356"/>
      </w:pPr>
      <w:rPr>
        <w:rFonts w:hint="default"/>
        <w:lang w:val="es-ES" w:eastAsia="en-US" w:bidi="ar-SA"/>
      </w:rPr>
    </w:lvl>
    <w:lvl w:ilvl="4" w:tplc="A2A62DA6">
      <w:numFmt w:val="bullet"/>
      <w:lvlText w:val="•"/>
      <w:lvlJc w:val="left"/>
      <w:pPr>
        <w:ind w:left="1617" w:hanging="356"/>
      </w:pPr>
      <w:rPr>
        <w:rFonts w:hint="default"/>
        <w:lang w:val="es-ES" w:eastAsia="en-US" w:bidi="ar-SA"/>
      </w:rPr>
    </w:lvl>
    <w:lvl w:ilvl="5" w:tplc="ACFCE110">
      <w:numFmt w:val="bullet"/>
      <w:lvlText w:val="•"/>
      <w:lvlJc w:val="left"/>
      <w:pPr>
        <w:ind w:left="1812" w:hanging="356"/>
      </w:pPr>
      <w:rPr>
        <w:rFonts w:hint="default"/>
        <w:lang w:val="es-ES" w:eastAsia="en-US" w:bidi="ar-SA"/>
      </w:rPr>
    </w:lvl>
    <w:lvl w:ilvl="6" w:tplc="E12E64CC">
      <w:numFmt w:val="bullet"/>
      <w:lvlText w:val="•"/>
      <w:lvlJc w:val="left"/>
      <w:pPr>
        <w:ind w:left="2006" w:hanging="356"/>
      </w:pPr>
      <w:rPr>
        <w:rFonts w:hint="default"/>
        <w:lang w:val="es-ES" w:eastAsia="en-US" w:bidi="ar-SA"/>
      </w:rPr>
    </w:lvl>
    <w:lvl w:ilvl="7" w:tplc="7C9CD356">
      <w:numFmt w:val="bullet"/>
      <w:lvlText w:val="•"/>
      <w:lvlJc w:val="left"/>
      <w:pPr>
        <w:ind w:left="2200" w:hanging="356"/>
      </w:pPr>
      <w:rPr>
        <w:rFonts w:hint="default"/>
        <w:lang w:val="es-ES" w:eastAsia="en-US" w:bidi="ar-SA"/>
      </w:rPr>
    </w:lvl>
    <w:lvl w:ilvl="8" w:tplc="30AA66C2">
      <w:numFmt w:val="bullet"/>
      <w:lvlText w:val="•"/>
      <w:lvlJc w:val="left"/>
      <w:pPr>
        <w:ind w:left="2395" w:hanging="356"/>
      </w:pPr>
      <w:rPr>
        <w:rFonts w:hint="default"/>
        <w:lang w:val="es-ES" w:eastAsia="en-US" w:bidi="ar-SA"/>
      </w:rPr>
    </w:lvl>
  </w:abstractNum>
  <w:abstractNum w:abstractNumId="227">
    <w:nsid w:val="7B263892"/>
    <w:multiLevelType w:val="hybridMultilevel"/>
    <w:tmpl w:val="FCE234D0"/>
    <w:lvl w:ilvl="0" w:tplc="6E368C16">
      <w:start w:val="1"/>
      <w:numFmt w:val="lowerLetter"/>
      <w:lvlText w:val="%1)"/>
      <w:lvlJc w:val="left"/>
      <w:pPr>
        <w:ind w:left="884" w:hanging="308"/>
      </w:pPr>
      <w:rPr>
        <w:rFonts w:ascii="Calibri" w:eastAsia="Calibri" w:hAnsi="Calibri" w:cs="Calibri" w:hint="default"/>
        <w:b w:val="0"/>
        <w:bCs w:val="0"/>
        <w:i w:val="0"/>
        <w:iCs w:val="0"/>
        <w:w w:val="100"/>
        <w:sz w:val="24"/>
        <w:szCs w:val="24"/>
        <w:lang w:val="es-ES" w:eastAsia="en-US" w:bidi="ar-SA"/>
      </w:rPr>
    </w:lvl>
    <w:lvl w:ilvl="1" w:tplc="B01CCB34">
      <w:numFmt w:val="bullet"/>
      <w:lvlText w:val="•"/>
      <w:lvlJc w:val="left"/>
      <w:pPr>
        <w:ind w:left="1866" w:hanging="308"/>
      </w:pPr>
      <w:rPr>
        <w:rFonts w:hint="default"/>
        <w:lang w:val="es-ES" w:eastAsia="en-US" w:bidi="ar-SA"/>
      </w:rPr>
    </w:lvl>
    <w:lvl w:ilvl="2" w:tplc="2214C252">
      <w:numFmt w:val="bullet"/>
      <w:lvlText w:val="•"/>
      <w:lvlJc w:val="left"/>
      <w:pPr>
        <w:ind w:left="2852" w:hanging="308"/>
      </w:pPr>
      <w:rPr>
        <w:rFonts w:hint="default"/>
        <w:lang w:val="es-ES" w:eastAsia="en-US" w:bidi="ar-SA"/>
      </w:rPr>
    </w:lvl>
    <w:lvl w:ilvl="3" w:tplc="4DECD256">
      <w:numFmt w:val="bullet"/>
      <w:lvlText w:val="•"/>
      <w:lvlJc w:val="left"/>
      <w:pPr>
        <w:ind w:left="3838" w:hanging="308"/>
      </w:pPr>
      <w:rPr>
        <w:rFonts w:hint="default"/>
        <w:lang w:val="es-ES" w:eastAsia="en-US" w:bidi="ar-SA"/>
      </w:rPr>
    </w:lvl>
    <w:lvl w:ilvl="4" w:tplc="D5EEB13E">
      <w:numFmt w:val="bullet"/>
      <w:lvlText w:val="•"/>
      <w:lvlJc w:val="left"/>
      <w:pPr>
        <w:ind w:left="4824" w:hanging="308"/>
      </w:pPr>
      <w:rPr>
        <w:rFonts w:hint="default"/>
        <w:lang w:val="es-ES" w:eastAsia="en-US" w:bidi="ar-SA"/>
      </w:rPr>
    </w:lvl>
    <w:lvl w:ilvl="5" w:tplc="14C2B5A2">
      <w:numFmt w:val="bullet"/>
      <w:lvlText w:val="•"/>
      <w:lvlJc w:val="left"/>
      <w:pPr>
        <w:ind w:left="5810" w:hanging="308"/>
      </w:pPr>
      <w:rPr>
        <w:rFonts w:hint="default"/>
        <w:lang w:val="es-ES" w:eastAsia="en-US" w:bidi="ar-SA"/>
      </w:rPr>
    </w:lvl>
    <w:lvl w:ilvl="6" w:tplc="8AD0C8F8">
      <w:numFmt w:val="bullet"/>
      <w:lvlText w:val="•"/>
      <w:lvlJc w:val="left"/>
      <w:pPr>
        <w:ind w:left="6796" w:hanging="308"/>
      </w:pPr>
      <w:rPr>
        <w:rFonts w:hint="default"/>
        <w:lang w:val="es-ES" w:eastAsia="en-US" w:bidi="ar-SA"/>
      </w:rPr>
    </w:lvl>
    <w:lvl w:ilvl="7" w:tplc="51FC8ECE">
      <w:numFmt w:val="bullet"/>
      <w:lvlText w:val="•"/>
      <w:lvlJc w:val="left"/>
      <w:pPr>
        <w:ind w:left="7782" w:hanging="308"/>
      </w:pPr>
      <w:rPr>
        <w:rFonts w:hint="default"/>
        <w:lang w:val="es-ES" w:eastAsia="en-US" w:bidi="ar-SA"/>
      </w:rPr>
    </w:lvl>
    <w:lvl w:ilvl="8" w:tplc="DF625754">
      <w:numFmt w:val="bullet"/>
      <w:lvlText w:val="•"/>
      <w:lvlJc w:val="left"/>
      <w:pPr>
        <w:ind w:left="8768" w:hanging="308"/>
      </w:pPr>
      <w:rPr>
        <w:rFonts w:hint="default"/>
        <w:lang w:val="es-ES" w:eastAsia="en-US" w:bidi="ar-SA"/>
      </w:rPr>
    </w:lvl>
  </w:abstractNum>
  <w:abstractNum w:abstractNumId="228">
    <w:nsid w:val="7BB06E62"/>
    <w:multiLevelType w:val="hybridMultilevel"/>
    <w:tmpl w:val="10000BF8"/>
    <w:lvl w:ilvl="0" w:tplc="6CC064C2">
      <w:numFmt w:val="bullet"/>
      <w:lvlText w:val="o"/>
      <w:lvlJc w:val="left"/>
      <w:pPr>
        <w:ind w:left="2224" w:hanging="360"/>
      </w:pPr>
      <w:rPr>
        <w:rFonts w:ascii="Courier New" w:eastAsia="Courier New" w:hAnsi="Courier New" w:cs="Courier New" w:hint="default"/>
        <w:b w:val="0"/>
        <w:bCs w:val="0"/>
        <w:i w:val="0"/>
        <w:iCs w:val="0"/>
        <w:w w:val="100"/>
        <w:sz w:val="24"/>
        <w:szCs w:val="24"/>
        <w:lang w:val="es-ES" w:eastAsia="en-US" w:bidi="ar-SA"/>
      </w:rPr>
    </w:lvl>
    <w:lvl w:ilvl="1" w:tplc="F2EE5C42">
      <w:numFmt w:val="bullet"/>
      <w:lvlText w:val="•"/>
      <w:lvlJc w:val="left"/>
      <w:pPr>
        <w:ind w:left="3072" w:hanging="360"/>
      </w:pPr>
      <w:rPr>
        <w:rFonts w:hint="default"/>
        <w:lang w:val="es-ES" w:eastAsia="en-US" w:bidi="ar-SA"/>
      </w:rPr>
    </w:lvl>
    <w:lvl w:ilvl="2" w:tplc="C23ABB2E">
      <w:numFmt w:val="bullet"/>
      <w:lvlText w:val="•"/>
      <w:lvlJc w:val="left"/>
      <w:pPr>
        <w:ind w:left="3924" w:hanging="360"/>
      </w:pPr>
      <w:rPr>
        <w:rFonts w:hint="default"/>
        <w:lang w:val="es-ES" w:eastAsia="en-US" w:bidi="ar-SA"/>
      </w:rPr>
    </w:lvl>
    <w:lvl w:ilvl="3" w:tplc="88661CB8">
      <w:numFmt w:val="bullet"/>
      <w:lvlText w:val="•"/>
      <w:lvlJc w:val="left"/>
      <w:pPr>
        <w:ind w:left="4776" w:hanging="360"/>
      </w:pPr>
      <w:rPr>
        <w:rFonts w:hint="default"/>
        <w:lang w:val="es-ES" w:eastAsia="en-US" w:bidi="ar-SA"/>
      </w:rPr>
    </w:lvl>
    <w:lvl w:ilvl="4" w:tplc="103E7322">
      <w:numFmt w:val="bullet"/>
      <w:lvlText w:val="•"/>
      <w:lvlJc w:val="left"/>
      <w:pPr>
        <w:ind w:left="5628" w:hanging="360"/>
      </w:pPr>
      <w:rPr>
        <w:rFonts w:hint="default"/>
        <w:lang w:val="es-ES" w:eastAsia="en-US" w:bidi="ar-SA"/>
      </w:rPr>
    </w:lvl>
    <w:lvl w:ilvl="5" w:tplc="72303F46">
      <w:numFmt w:val="bullet"/>
      <w:lvlText w:val="•"/>
      <w:lvlJc w:val="left"/>
      <w:pPr>
        <w:ind w:left="6480" w:hanging="360"/>
      </w:pPr>
      <w:rPr>
        <w:rFonts w:hint="default"/>
        <w:lang w:val="es-ES" w:eastAsia="en-US" w:bidi="ar-SA"/>
      </w:rPr>
    </w:lvl>
    <w:lvl w:ilvl="6" w:tplc="AFD62E56">
      <w:numFmt w:val="bullet"/>
      <w:lvlText w:val="•"/>
      <w:lvlJc w:val="left"/>
      <w:pPr>
        <w:ind w:left="7332" w:hanging="360"/>
      </w:pPr>
      <w:rPr>
        <w:rFonts w:hint="default"/>
        <w:lang w:val="es-ES" w:eastAsia="en-US" w:bidi="ar-SA"/>
      </w:rPr>
    </w:lvl>
    <w:lvl w:ilvl="7" w:tplc="07CA407C">
      <w:numFmt w:val="bullet"/>
      <w:lvlText w:val="•"/>
      <w:lvlJc w:val="left"/>
      <w:pPr>
        <w:ind w:left="8184" w:hanging="360"/>
      </w:pPr>
      <w:rPr>
        <w:rFonts w:hint="default"/>
        <w:lang w:val="es-ES" w:eastAsia="en-US" w:bidi="ar-SA"/>
      </w:rPr>
    </w:lvl>
    <w:lvl w:ilvl="8" w:tplc="6A6C11F2">
      <w:numFmt w:val="bullet"/>
      <w:lvlText w:val="•"/>
      <w:lvlJc w:val="left"/>
      <w:pPr>
        <w:ind w:left="9036" w:hanging="360"/>
      </w:pPr>
      <w:rPr>
        <w:rFonts w:hint="default"/>
        <w:lang w:val="es-ES" w:eastAsia="en-US" w:bidi="ar-SA"/>
      </w:rPr>
    </w:lvl>
  </w:abstractNum>
  <w:abstractNum w:abstractNumId="229">
    <w:nsid w:val="7C0E7EF4"/>
    <w:multiLevelType w:val="hybridMultilevel"/>
    <w:tmpl w:val="681C61E2"/>
    <w:lvl w:ilvl="0" w:tplc="8F8C683E">
      <w:start w:val="1"/>
      <w:numFmt w:val="lowerLetter"/>
      <w:lvlText w:val="%1)"/>
      <w:lvlJc w:val="left"/>
      <w:pPr>
        <w:ind w:left="1124" w:hanging="246"/>
      </w:pPr>
      <w:rPr>
        <w:rFonts w:ascii="Calibri" w:eastAsia="Calibri" w:hAnsi="Calibri" w:cs="Calibri" w:hint="default"/>
        <w:b w:val="0"/>
        <w:bCs w:val="0"/>
        <w:i w:val="0"/>
        <w:iCs w:val="0"/>
        <w:w w:val="100"/>
        <w:sz w:val="24"/>
        <w:szCs w:val="24"/>
        <w:lang w:val="es-ES" w:eastAsia="en-US" w:bidi="ar-SA"/>
      </w:rPr>
    </w:lvl>
    <w:lvl w:ilvl="1" w:tplc="960A8DAA">
      <w:numFmt w:val="bullet"/>
      <w:lvlText w:val="•"/>
      <w:lvlJc w:val="left"/>
      <w:pPr>
        <w:ind w:left="2082" w:hanging="246"/>
      </w:pPr>
      <w:rPr>
        <w:rFonts w:hint="default"/>
        <w:lang w:val="es-ES" w:eastAsia="en-US" w:bidi="ar-SA"/>
      </w:rPr>
    </w:lvl>
    <w:lvl w:ilvl="2" w:tplc="28522E7E">
      <w:numFmt w:val="bullet"/>
      <w:lvlText w:val="•"/>
      <w:lvlJc w:val="left"/>
      <w:pPr>
        <w:ind w:left="3044" w:hanging="246"/>
      </w:pPr>
      <w:rPr>
        <w:rFonts w:hint="default"/>
        <w:lang w:val="es-ES" w:eastAsia="en-US" w:bidi="ar-SA"/>
      </w:rPr>
    </w:lvl>
    <w:lvl w:ilvl="3" w:tplc="E9727E6A">
      <w:numFmt w:val="bullet"/>
      <w:lvlText w:val="•"/>
      <w:lvlJc w:val="left"/>
      <w:pPr>
        <w:ind w:left="4006" w:hanging="246"/>
      </w:pPr>
      <w:rPr>
        <w:rFonts w:hint="default"/>
        <w:lang w:val="es-ES" w:eastAsia="en-US" w:bidi="ar-SA"/>
      </w:rPr>
    </w:lvl>
    <w:lvl w:ilvl="4" w:tplc="2BF6CEDC">
      <w:numFmt w:val="bullet"/>
      <w:lvlText w:val="•"/>
      <w:lvlJc w:val="left"/>
      <w:pPr>
        <w:ind w:left="4968" w:hanging="246"/>
      </w:pPr>
      <w:rPr>
        <w:rFonts w:hint="default"/>
        <w:lang w:val="es-ES" w:eastAsia="en-US" w:bidi="ar-SA"/>
      </w:rPr>
    </w:lvl>
    <w:lvl w:ilvl="5" w:tplc="5BD21CF6">
      <w:numFmt w:val="bullet"/>
      <w:lvlText w:val="•"/>
      <w:lvlJc w:val="left"/>
      <w:pPr>
        <w:ind w:left="5930" w:hanging="246"/>
      </w:pPr>
      <w:rPr>
        <w:rFonts w:hint="default"/>
        <w:lang w:val="es-ES" w:eastAsia="en-US" w:bidi="ar-SA"/>
      </w:rPr>
    </w:lvl>
    <w:lvl w:ilvl="6" w:tplc="77487EE2">
      <w:numFmt w:val="bullet"/>
      <w:lvlText w:val="•"/>
      <w:lvlJc w:val="left"/>
      <w:pPr>
        <w:ind w:left="6892" w:hanging="246"/>
      </w:pPr>
      <w:rPr>
        <w:rFonts w:hint="default"/>
        <w:lang w:val="es-ES" w:eastAsia="en-US" w:bidi="ar-SA"/>
      </w:rPr>
    </w:lvl>
    <w:lvl w:ilvl="7" w:tplc="405097A0">
      <w:numFmt w:val="bullet"/>
      <w:lvlText w:val="•"/>
      <w:lvlJc w:val="left"/>
      <w:pPr>
        <w:ind w:left="7854" w:hanging="246"/>
      </w:pPr>
      <w:rPr>
        <w:rFonts w:hint="default"/>
        <w:lang w:val="es-ES" w:eastAsia="en-US" w:bidi="ar-SA"/>
      </w:rPr>
    </w:lvl>
    <w:lvl w:ilvl="8" w:tplc="80E423BC">
      <w:numFmt w:val="bullet"/>
      <w:lvlText w:val="•"/>
      <w:lvlJc w:val="left"/>
      <w:pPr>
        <w:ind w:left="8816" w:hanging="246"/>
      </w:pPr>
      <w:rPr>
        <w:rFonts w:hint="default"/>
        <w:lang w:val="es-ES" w:eastAsia="en-US" w:bidi="ar-SA"/>
      </w:rPr>
    </w:lvl>
  </w:abstractNum>
  <w:abstractNum w:abstractNumId="230">
    <w:nsid w:val="7C6872DD"/>
    <w:multiLevelType w:val="hybridMultilevel"/>
    <w:tmpl w:val="D2D4C142"/>
    <w:lvl w:ilvl="0" w:tplc="A76C84F0">
      <w:start w:val="1"/>
      <w:numFmt w:val="decimal"/>
      <w:lvlText w:val="%1."/>
      <w:lvlJc w:val="left"/>
      <w:pPr>
        <w:ind w:left="684" w:hanging="284"/>
      </w:pPr>
      <w:rPr>
        <w:rFonts w:ascii="Calibri" w:eastAsia="Calibri" w:hAnsi="Calibri" w:cs="Calibri" w:hint="default"/>
        <w:b/>
        <w:bCs/>
        <w:i w:val="0"/>
        <w:iCs w:val="0"/>
        <w:spacing w:val="-7"/>
        <w:w w:val="100"/>
        <w:sz w:val="24"/>
        <w:szCs w:val="24"/>
        <w:lang w:val="es-ES" w:eastAsia="en-US" w:bidi="ar-SA"/>
      </w:rPr>
    </w:lvl>
    <w:lvl w:ilvl="1" w:tplc="852EC2EE">
      <w:numFmt w:val="bullet"/>
      <w:lvlText w:val="•"/>
      <w:lvlJc w:val="left"/>
      <w:pPr>
        <w:ind w:left="1654" w:hanging="284"/>
      </w:pPr>
      <w:rPr>
        <w:rFonts w:hint="default"/>
        <w:lang w:val="es-ES" w:eastAsia="en-US" w:bidi="ar-SA"/>
      </w:rPr>
    </w:lvl>
    <w:lvl w:ilvl="2" w:tplc="A39652B6">
      <w:numFmt w:val="bullet"/>
      <w:lvlText w:val="•"/>
      <w:lvlJc w:val="left"/>
      <w:pPr>
        <w:ind w:left="2628" w:hanging="284"/>
      </w:pPr>
      <w:rPr>
        <w:rFonts w:hint="default"/>
        <w:lang w:val="es-ES" w:eastAsia="en-US" w:bidi="ar-SA"/>
      </w:rPr>
    </w:lvl>
    <w:lvl w:ilvl="3" w:tplc="8F18EFF8">
      <w:numFmt w:val="bullet"/>
      <w:lvlText w:val="•"/>
      <w:lvlJc w:val="left"/>
      <w:pPr>
        <w:ind w:left="3602" w:hanging="284"/>
      </w:pPr>
      <w:rPr>
        <w:rFonts w:hint="default"/>
        <w:lang w:val="es-ES" w:eastAsia="en-US" w:bidi="ar-SA"/>
      </w:rPr>
    </w:lvl>
    <w:lvl w:ilvl="4" w:tplc="C24A356A">
      <w:numFmt w:val="bullet"/>
      <w:lvlText w:val="•"/>
      <w:lvlJc w:val="left"/>
      <w:pPr>
        <w:ind w:left="4576" w:hanging="284"/>
      </w:pPr>
      <w:rPr>
        <w:rFonts w:hint="default"/>
        <w:lang w:val="es-ES" w:eastAsia="en-US" w:bidi="ar-SA"/>
      </w:rPr>
    </w:lvl>
    <w:lvl w:ilvl="5" w:tplc="A07E8A4C">
      <w:numFmt w:val="bullet"/>
      <w:lvlText w:val="•"/>
      <w:lvlJc w:val="left"/>
      <w:pPr>
        <w:ind w:left="5550" w:hanging="284"/>
      </w:pPr>
      <w:rPr>
        <w:rFonts w:hint="default"/>
        <w:lang w:val="es-ES" w:eastAsia="en-US" w:bidi="ar-SA"/>
      </w:rPr>
    </w:lvl>
    <w:lvl w:ilvl="6" w:tplc="2946CA34">
      <w:numFmt w:val="bullet"/>
      <w:lvlText w:val="•"/>
      <w:lvlJc w:val="left"/>
      <w:pPr>
        <w:ind w:left="6524" w:hanging="284"/>
      </w:pPr>
      <w:rPr>
        <w:rFonts w:hint="default"/>
        <w:lang w:val="es-ES" w:eastAsia="en-US" w:bidi="ar-SA"/>
      </w:rPr>
    </w:lvl>
    <w:lvl w:ilvl="7" w:tplc="D6FC3454">
      <w:numFmt w:val="bullet"/>
      <w:lvlText w:val="•"/>
      <w:lvlJc w:val="left"/>
      <w:pPr>
        <w:ind w:left="7498" w:hanging="284"/>
      </w:pPr>
      <w:rPr>
        <w:rFonts w:hint="default"/>
        <w:lang w:val="es-ES" w:eastAsia="en-US" w:bidi="ar-SA"/>
      </w:rPr>
    </w:lvl>
    <w:lvl w:ilvl="8" w:tplc="0384556C">
      <w:numFmt w:val="bullet"/>
      <w:lvlText w:val="•"/>
      <w:lvlJc w:val="left"/>
      <w:pPr>
        <w:ind w:left="8472" w:hanging="284"/>
      </w:pPr>
      <w:rPr>
        <w:rFonts w:hint="default"/>
        <w:lang w:val="es-ES" w:eastAsia="en-US" w:bidi="ar-SA"/>
      </w:rPr>
    </w:lvl>
  </w:abstractNum>
  <w:abstractNum w:abstractNumId="231">
    <w:nsid w:val="7D7D6808"/>
    <w:multiLevelType w:val="hybridMultilevel"/>
    <w:tmpl w:val="6B505ED8"/>
    <w:lvl w:ilvl="0" w:tplc="025E2AF8">
      <w:start w:val="1"/>
      <w:numFmt w:val="decimal"/>
      <w:lvlText w:val="%1."/>
      <w:lvlJc w:val="left"/>
      <w:pPr>
        <w:ind w:left="423" w:hanging="216"/>
      </w:pPr>
      <w:rPr>
        <w:rFonts w:ascii="Calibri" w:eastAsia="Calibri" w:hAnsi="Calibri" w:cs="Calibri" w:hint="default"/>
        <w:b w:val="0"/>
        <w:bCs w:val="0"/>
        <w:i w:val="0"/>
        <w:iCs w:val="0"/>
        <w:spacing w:val="-2"/>
        <w:w w:val="100"/>
        <w:sz w:val="22"/>
        <w:szCs w:val="22"/>
        <w:lang w:val="es-ES" w:eastAsia="en-US" w:bidi="ar-SA"/>
      </w:rPr>
    </w:lvl>
    <w:lvl w:ilvl="1" w:tplc="F9A258F8">
      <w:start w:val="1"/>
      <w:numFmt w:val="decimal"/>
      <w:lvlText w:val="%2-"/>
      <w:lvlJc w:val="left"/>
      <w:pPr>
        <w:ind w:left="942" w:hanging="356"/>
      </w:pPr>
      <w:rPr>
        <w:rFonts w:ascii="Calibri" w:eastAsia="Calibri" w:hAnsi="Calibri" w:cs="Calibri" w:hint="default"/>
        <w:b w:val="0"/>
        <w:bCs w:val="0"/>
        <w:i w:val="0"/>
        <w:iCs w:val="0"/>
        <w:spacing w:val="-2"/>
        <w:w w:val="100"/>
        <w:sz w:val="22"/>
        <w:szCs w:val="22"/>
        <w:lang w:val="es-ES" w:eastAsia="en-US" w:bidi="ar-SA"/>
      </w:rPr>
    </w:lvl>
    <w:lvl w:ilvl="2" w:tplc="A4F83556">
      <w:numFmt w:val="bullet"/>
      <w:lvlText w:val="•"/>
      <w:lvlJc w:val="left"/>
      <w:pPr>
        <w:ind w:left="2028" w:hanging="356"/>
      </w:pPr>
      <w:rPr>
        <w:rFonts w:hint="default"/>
        <w:lang w:val="es-ES" w:eastAsia="en-US" w:bidi="ar-SA"/>
      </w:rPr>
    </w:lvl>
    <w:lvl w:ilvl="3" w:tplc="AA3C5CD2">
      <w:numFmt w:val="bullet"/>
      <w:lvlText w:val="•"/>
      <w:lvlJc w:val="left"/>
      <w:pPr>
        <w:ind w:left="3117" w:hanging="356"/>
      </w:pPr>
      <w:rPr>
        <w:rFonts w:hint="default"/>
        <w:lang w:val="es-ES" w:eastAsia="en-US" w:bidi="ar-SA"/>
      </w:rPr>
    </w:lvl>
    <w:lvl w:ilvl="4" w:tplc="7BC6CD3C">
      <w:numFmt w:val="bullet"/>
      <w:lvlText w:val="•"/>
      <w:lvlJc w:val="left"/>
      <w:pPr>
        <w:ind w:left="4206" w:hanging="356"/>
      </w:pPr>
      <w:rPr>
        <w:rFonts w:hint="default"/>
        <w:lang w:val="es-ES" w:eastAsia="en-US" w:bidi="ar-SA"/>
      </w:rPr>
    </w:lvl>
    <w:lvl w:ilvl="5" w:tplc="1E32E0C8">
      <w:numFmt w:val="bullet"/>
      <w:lvlText w:val="•"/>
      <w:lvlJc w:val="left"/>
      <w:pPr>
        <w:ind w:left="5295" w:hanging="356"/>
      </w:pPr>
      <w:rPr>
        <w:rFonts w:hint="default"/>
        <w:lang w:val="es-ES" w:eastAsia="en-US" w:bidi="ar-SA"/>
      </w:rPr>
    </w:lvl>
    <w:lvl w:ilvl="6" w:tplc="E66654B2">
      <w:numFmt w:val="bullet"/>
      <w:lvlText w:val="•"/>
      <w:lvlJc w:val="left"/>
      <w:pPr>
        <w:ind w:left="6384" w:hanging="356"/>
      </w:pPr>
      <w:rPr>
        <w:rFonts w:hint="default"/>
        <w:lang w:val="es-ES" w:eastAsia="en-US" w:bidi="ar-SA"/>
      </w:rPr>
    </w:lvl>
    <w:lvl w:ilvl="7" w:tplc="B66AB3D2">
      <w:numFmt w:val="bullet"/>
      <w:lvlText w:val="•"/>
      <w:lvlJc w:val="left"/>
      <w:pPr>
        <w:ind w:left="7473" w:hanging="356"/>
      </w:pPr>
      <w:rPr>
        <w:rFonts w:hint="default"/>
        <w:lang w:val="es-ES" w:eastAsia="en-US" w:bidi="ar-SA"/>
      </w:rPr>
    </w:lvl>
    <w:lvl w:ilvl="8" w:tplc="2A4CF51A">
      <w:numFmt w:val="bullet"/>
      <w:lvlText w:val="•"/>
      <w:lvlJc w:val="left"/>
      <w:pPr>
        <w:ind w:left="8562" w:hanging="356"/>
      </w:pPr>
      <w:rPr>
        <w:rFonts w:hint="default"/>
        <w:lang w:val="es-ES" w:eastAsia="en-US" w:bidi="ar-SA"/>
      </w:rPr>
    </w:lvl>
  </w:abstractNum>
  <w:abstractNum w:abstractNumId="232">
    <w:nsid w:val="7DDD4CA1"/>
    <w:multiLevelType w:val="multilevel"/>
    <w:tmpl w:val="0A2CB9EE"/>
    <w:lvl w:ilvl="0">
      <w:start w:val="3"/>
      <w:numFmt w:val="decimal"/>
      <w:lvlText w:val="%1"/>
      <w:lvlJc w:val="left"/>
      <w:pPr>
        <w:ind w:left="1057" w:hanging="178"/>
      </w:pPr>
      <w:rPr>
        <w:rFonts w:ascii="Calibri" w:eastAsia="Calibri" w:hAnsi="Calibri" w:cs="Calibri" w:hint="default"/>
        <w:b/>
        <w:bCs/>
        <w:i w:val="0"/>
        <w:iCs w:val="0"/>
        <w:w w:val="100"/>
        <w:sz w:val="24"/>
        <w:szCs w:val="24"/>
        <w:lang w:val="es-ES" w:eastAsia="en-US" w:bidi="ar-SA"/>
      </w:rPr>
    </w:lvl>
    <w:lvl w:ilvl="1">
      <w:start w:val="1"/>
      <w:numFmt w:val="decimal"/>
      <w:lvlText w:val="%1.%2"/>
      <w:lvlJc w:val="left"/>
      <w:pPr>
        <w:ind w:left="1245" w:hanging="361"/>
      </w:pPr>
      <w:rPr>
        <w:rFonts w:ascii="Calibri" w:eastAsia="Calibri" w:hAnsi="Calibri" w:cs="Calibri" w:hint="default"/>
        <w:b/>
        <w:bCs/>
        <w:i w:val="0"/>
        <w:iCs w:val="0"/>
        <w:spacing w:val="-7"/>
        <w:w w:val="100"/>
        <w:sz w:val="24"/>
        <w:szCs w:val="24"/>
        <w:lang w:val="es-ES" w:eastAsia="en-US" w:bidi="ar-SA"/>
      </w:rPr>
    </w:lvl>
    <w:lvl w:ilvl="2">
      <w:start w:val="1"/>
      <w:numFmt w:val="lowerLetter"/>
      <w:lvlText w:val="%3)"/>
      <w:lvlJc w:val="left"/>
      <w:pPr>
        <w:ind w:left="1605" w:hanging="365"/>
      </w:pPr>
      <w:rPr>
        <w:rFonts w:ascii="Calibri" w:eastAsia="Calibri" w:hAnsi="Calibri" w:cs="Calibri" w:hint="default"/>
        <w:b w:val="0"/>
        <w:bCs w:val="0"/>
        <w:i w:val="0"/>
        <w:iCs w:val="0"/>
        <w:w w:val="100"/>
        <w:sz w:val="24"/>
        <w:szCs w:val="24"/>
        <w:lang w:val="es-ES" w:eastAsia="en-US" w:bidi="ar-SA"/>
      </w:rPr>
    </w:lvl>
    <w:lvl w:ilvl="3">
      <w:numFmt w:val="bullet"/>
      <w:lvlText w:val="•"/>
      <w:lvlJc w:val="left"/>
      <w:pPr>
        <w:ind w:left="2742" w:hanging="365"/>
      </w:pPr>
      <w:rPr>
        <w:rFonts w:hint="default"/>
        <w:lang w:val="es-ES" w:eastAsia="en-US" w:bidi="ar-SA"/>
      </w:rPr>
    </w:lvl>
    <w:lvl w:ilvl="4">
      <w:numFmt w:val="bullet"/>
      <w:lvlText w:val="•"/>
      <w:lvlJc w:val="left"/>
      <w:pPr>
        <w:ind w:left="3885" w:hanging="365"/>
      </w:pPr>
      <w:rPr>
        <w:rFonts w:hint="default"/>
        <w:lang w:val="es-ES" w:eastAsia="en-US" w:bidi="ar-SA"/>
      </w:rPr>
    </w:lvl>
    <w:lvl w:ilvl="5">
      <w:numFmt w:val="bullet"/>
      <w:lvlText w:val="•"/>
      <w:lvlJc w:val="left"/>
      <w:pPr>
        <w:ind w:left="5027" w:hanging="365"/>
      </w:pPr>
      <w:rPr>
        <w:rFonts w:hint="default"/>
        <w:lang w:val="es-ES" w:eastAsia="en-US" w:bidi="ar-SA"/>
      </w:rPr>
    </w:lvl>
    <w:lvl w:ilvl="6">
      <w:numFmt w:val="bullet"/>
      <w:lvlText w:val="•"/>
      <w:lvlJc w:val="left"/>
      <w:pPr>
        <w:ind w:left="6170" w:hanging="365"/>
      </w:pPr>
      <w:rPr>
        <w:rFonts w:hint="default"/>
        <w:lang w:val="es-ES" w:eastAsia="en-US" w:bidi="ar-SA"/>
      </w:rPr>
    </w:lvl>
    <w:lvl w:ilvl="7">
      <w:numFmt w:val="bullet"/>
      <w:lvlText w:val="•"/>
      <w:lvlJc w:val="left"/>
      <w:pPr>
        <w:ind w:left="7312" w:hanging="365"/>
      </w:pPr>
      <w:rPr>
        <w:rFonts w:hint="default"/>
        <w:lang w:val="es-ES" w:eastAsia="en-US" w:bidi="ar-SA"/>
      </w:rPr>
    </w:lvl>
    <w:lvl w:ilvl="8">
      <w:numFmt w:val="bullet"/>
      <w:lvlText w:val="•"/>
      <w:lvlJc w:val="left"/>
      <w:pPr>
        <w:ind w:left="8455" w:hanging="365"/>
      </w:pPr>
      <w:rPr>
        <w:rFonts w:hint="default"/>
        <w:lang w:val="es-ES" w:eastAsia="en-US" w:bidi="ar-SA"/>
      </w:rPr>
    </w:lvl>
  </w:abstractNum>
  <w:abstractNum w:abstractNumId="233">
    <w:nsid w:val="7E1945FA"/>
    <w:multiLevelType w:val="hybridMultilevel"/>
    <w:tmpl w:val="B4FE2A52"/>
    <w:lvl w:ilvl="0" w:tplc="13502FB6">
      <w:numFmt w:val="bullet"/>
      <w:lvlText w:val=""/>
      <w:lvlJc w:val="left"/>
      <w:pPr>
        <w:ind w:left="849" w:hanging="360"/>
      </w:pPr>
      <w:rPr>
        <w:rFonts w:ascii="Symbol" w:eastAsia="Symbol" w:hAnsi="Symbol" w:cs="Symbol" w:hint="default"/>
        <w:b w:val="0"/>
        <w:bCs w:val="0"/>
        <w:i w:val="0"/>
        <w:iCs w:val="0"/>
        <w:w w:val="100"/>
        <w:sz w:val="24"/>
        <w:szCs w:val="24"/>
        <w:lang w:val="es-ES" w:eastAsia="en-US" w:bidi="ar-SA"/>
      </w:rPr>
    </w:lvl>
    <w:lvl w:ilvl="1" w:tplc="E0246474">
      <w:numFmt w:val="bullet"/>
      <w:lvlText w:val="•"/>
      <w:lvlJc w:val="left"/>
      <w:pPr>
        <w:ind w:left="1575" w:hanging="360"/>
      </w:pPr>
      <w:rPr>
        <w:rFonts w:hint="default"/>
        <w:lang w:val="es-ES" w:eastAsia="en-US" w:bidi="ar-SA"/>
      </w:rPr>
    </w:lvl>
    <w:lvl w:ilvl="2" w:tplc="5680F402">
      <w:numFmt w:val="bullet"/>
      <w:lvlText w:val="•"/>
      <w:lvlJc w:val="left"/>
      <w:pPr>
        <w:ind w:left="2310" w:hanging="360"/>
      </w:pPr>
      <w:rPr>
        <w:rFonts w:hint="default"/>
        <w:lang w:val="es-ES" w:eastAsia="en-US" w:bidi="ar-SA"/>
      </w:rPr>
    </w:lvl>
    <w:lvl w:ilvl="3" w:tplc="7504A588">
      <w:numFmt w:val="bullet"/>
      <w:lvlText w:val="•"/>
      <w:lvlJc w:val="left"/>
      <w:pPr>
        <w:ind w:left="3045" w:hanging="360"/>
      </w:pPr>
      <w:rPr>
        <w:rFonts w:hint="default"/>
        <w:lang w:val="es-ES" w:eastAsia="en-US" w:bidi="ar-SA"/>
      </w:rPr>
    </w:lvl>
    <w:lvl w:ilvl="4" w:tplc="E3D2A48E">
      <w:numFmt w:val="bullet"/>
      <w:lvlText w:val="•"/>
      <w:lvlJc w:val="left"/>
      <w:pPr>
        <w:ind w:left="3780" w:hanging="360"/>
      </w:pPr>
      <w:rPr>
        <w:rFonts w:hint="default"/>
        <w:lang w:val="es-ES" w:eastAsia="en-US" w:bidi="ar-SA"/>
      </w:rPr>
    </w:lvl>
    <w:lvl w:ilvl="5" w:tplc="46EC4618">
      <w:numFmt w:val="bullet"/>
      <w:lvlText w:val="•"/>
      <w:lvlJc w:val="left"/>
      <w:pPr>
        <w:ind w:left="4516" w:hanging="360"/>
      </w:pPr>
      <w:rPr>
        <w:rFonts w:hint="default"/>
        <w:lang w:val="es-ES" w:eastAsia="en-US" w:bidi="ar-SA"/>
      </w:rPr>
    </w:lvl>
    <w:lvl w:ilvl="6" w:tplc="94AC1FC0">
      <w:numFmt w:val="bullet"/>
      <w:lvlText w:val="•"/>
      <w:lvlJc w:val="left"/>
      <w:pPr>
        <w:ind w:left="5251" w:hanging="360"/>
      </w:pPr>
      <w:rPr>
        <w:rFonts w:hint="default"/>
        <w:lang w:val="es-ES" w:eastAsia="en-US" w:bidi="ar-SA"/>
      </w:rPr>
    </w:lvl>
    <w:lvl w:ilvl="7" w:tplc="5DE6BECC">
      <w:numFmt w:val="bullet"/>
      <w:lvlText w:val="•"/>
      <w:lvlJc w:val="left"/>
      <w:pPr>
        <w:ind w:left="5986" w:hanging="360"/>
      </w:pPr>
      <w:rPr>
        <w:rFonts w:hint="default"/>
        <w:lang w:val="es-ES" w:eastAsia="en-US" w:bidi="ar-SA"/>
      </w:rPr>
    </w:lvl>
    <w:lvl w:ilvl="8" w:tplc="386E3102">
      <w:numFmt w:val="bullet"/>
      <w:lvlText w:val="•"/>
      <w:lvlJc w:val="left"/>
      <w:pPr>
        <w:ind w:left="6721" w:hanging="360"/>
      </w:pPr>
      <w:rPr>
        <w:rFonts w:hint="default"/>
        <w:lang w:val="es-ES" w:eastAsia="en-US" w:bidi="ar-SA"/>
      </w:rPr>
    </w:lvl>
  </w:abstractNum>
  <w:abstractNum w:abstractNumId="234">
    <w:nsid w:val="7EA026EF"/>
    <w:multiLevelType w:val="hybridMultilevel"/>
    <w:tmpl w:val="B6F2E67E"/>
    <w:lvl w:ilvl="0" w:tplc="1DAE18E0">
      <w:numFmt w:val="bullet"/>
      <w:lvlText w:val=""/>
      <w:lvlJc w:val="left"/>
      <w:pPr>
        <w:ind w:left="849" w:hanging="360"/>
      </w:pPr>
      <w:rPr>
        <w:rFonts w:ascii="Symbol" w:eastAsia="Symbol" w:hAnsi="Symbol" w:cs="Symbol" w:hint="default"/>
        <w:b w:val="0"/>
        <w:bCs w:val="0"/>
        <w:i w:val="0"/>
        <w:iCs w:val="0"/>
        <w:w w:val="100"/>
        <w:sz w:val="24"/>
        <w:szCs w:val="24"/>
        <w:lang w:val="es-ES" w:eastAsia="en-US" w:bidi="ar-SA"/>
      </w:rPr>
    </w:lvl>
    <w:lvl w:ilvl="1" w:tplc="B0624E5E">
      <w:numFmt w:val="bullet"/>
      <w:lvlText w:val="•"/>
      <w:lvlJc w:val="left"/>
      <w:pPr>
        <w:ind w:left="1575" w:hanging="360"/>
      </w:pPr>
      <w:rPr>
        <w:rFonts w:hint="default"/>
        <w:lang w:val="es-ES" w:eastAsia="en-US" w:bidi="ar-SA"/>
      </w:rPr>
    </w:lvl>
    <w:lvl w:ilvl="2" w:tplc="F23CA932">
      <w:numFmt w:val="bullet"/>
      <w:lvlText w:val="•"/>
      <w:lvlJc w:val="left"/>
      <w:pPr>
        <w:ind w:left="2310" w:hanging="360"/>
      </w:pPr>
      <w:rPr>
        <w:rFonts w:hint="default"/>
        <w:lang w:val="es-ES" w:eastAsia="en-US" w:bidi="ar-SA"/>
      </w:rPr>
    </w:lvl>
    <w:lvl w:ilvl="3" w:tplc="81EC9822">
      <w:numFmt w:val="bullet"/>
      <w:lvlText w:val="•"/>
      <w:lvlJc w:val="left"/>
      <w:pPr>
        <w:ind w:left="3045" w:hanging="360"/>
      </w:pPr>
      <w:rPr>
        <w:rFonts w:hint="default"/>
        <w:lang w:val="es-ES" w:eastAsia="en-US" w:bidi="ar-SA"/>
      </w:rPr>
    </w:lvl>
    <w:lvl w:ilvl="4" w:tplc="FD040A34">
      <w:numFmt w:val="bullet"/>
      <w:lvlText w:val="•"/>
      <w:lvlJc w:val="left"/>
      <w:pPr>
        <w:ind w:left="3780" w:hanging="360"/>
      </w:pPr>
      <w:rPr>
        <w:rFonts w:hint="default"/>
        <w:lang w:val="es-ES" w:eastAsia="en-US" w:bidi="ar-SA"/>
      </w:rPr>
    </w:lvl>
    <w:lvl w:ilvl="5" w:tplc="A874D8E4">
      <w:numFmt w:val="bullet"/>
      <w:lvlText w:val="•"/>
      <w:lvlJc w:val="left"/>
      <w:pPr>
        <w:ind w:left="4516" w:hanging="360"/>
      </w:pPr>
      <w:rPr>
        <w:rFonts w:hint="default"/>
        <w:lang w:val="es-ES" w:eastAsia="en-US" w:bidi="ar-SA"/>
      </w:rPr>
    </w:lvl>
    <w:lvl w:ilvl="6" w:tplc="41DAD93C">
      <w:numFmt w:val="bullet"/>
      <w:lvlText w:val="•"/>
      <w:lvlJc w:val="left"/>
      <w:pPr>
        <w:ind w:left="5251" w:hanging="360"/>
      </w:pPr>
      <w:rPr>
        <w:rFonts w:hint="default"/>
        <w:lang w:val="es-ES" w:eastAsia="en-US" w:bidi="ar-SA"/>
      </w:rPr>
    </w:lvl>
    <w:lvl w:ilvl="7" w:tplc="8B56D904">
      <w:numFmt w:val="bullet"/>
      <w:lvlText w:val="•"/>
      <w:lvlJc w:val="left"/>
      <w:pPr>
        <w:ind w:left="5986" w:hanging="360"/>
      </w:pPr>
      <w:rPr>
        <w:rFonts w:hint="default"/>
        <w:lang w:val="es-ES" w:eastAsia="en-US" w:bidi="ar-SA"/>
      </w:rPr>
    </w:lvl>
    <w:lvl w:ilvl="8" w:tplc="0974E15E">
      <w:numFmt w:val="bullet"/>
      <w:lvlText w:val="•"/>
      <w:lvlJc w:val="left"/>
      <w:pPr>
        <w:ind w:left="6721" w:hanging="360"/>
      </w:pPr>
      <w:rPr>
        <w:rFonts w:hint="default"/>
        <w:lang w:val="es-ES" w:eastAsia="en-US" w:bidi="ar-SA"/>
      </w:rPr>
    </w:lvl>
  </w:abstractNum>
  <w:abstractNum w:abstractNumId="235">
    <w:nsid w:val="7F4B363F"/>
    <w:multiLevelType w:val="hybridMultilevel"/>
    <w:tmpl w:val="8D8E08CA"/>
    <w:lvl w:ilvl="0" w:tplc="AF9ED97C">
      <w:numFmt w:val="bullet"/>
      <w:lvlText w:val="-"/>
      <w:lvlJc w:val="left"/>
      <w:pPr>
        <w:ind w:left="842" w:hanging="360"/>
      </w:pPr>
      <w:rPr>
        <w:rFonts w:ascii="Calibri" w:eastAsia="Calibri" w:hAnsi="Calibri" w:cs="Calibri" w:hint="default"/>
        <w:b w:val="0"/>
        <w:bCs w:val="0"/>
        <w:i w:val="0"/>
        <w:iCs w:val="0"/>
        <w:w w:val="100"/>
        <w:sz w:val="22"/>
        <w:szCs w:val="22"/>
        <w:lang w:val="es-ES" w:eastAsia="en-US" w:bidi="ar-SA"/>
      </w:rPr>
    </w:lvl>
    <w:lvl w:ilvl="1" w:tplc="17F67C6C">
      <w:numFmt w:val="bullet"/>
      <w:lvlText w:val="•"/>
      <w:lvlJc w:val="left"/>
      <w:pPr>
        <w:ind w:left="1798" w:hanging="360"/>
      </w:pPr>
      <w:rPr>
        <w:rFonts w:hint="default"/>
        <w:lang w:val="es-ES" w:eastAsia="en-US" w:bidi="ar-SA"/>
      </w:rPr>
    </w:lvl>
    <w:lvl w:ilvl="2" w:tplc="CC3EF7EC">
      <w:numFmt w:val="bullet"/>
      <w:lvlText w:val="•"/>
      <w:lvlJc w:val="left"/>
      <w:pPr>
        <w:ind w:left="2756" w:hanging="360"/>
      </w:pPr>
      <w:rPr>
        <w:rFonts w:hint="default"/>
        <w:lang w:val="es-ES" w:eastAsia="en-US" w:bidi="ar-SA"/>
      </w:rPr>
    </w:lvl>
    <w:lvl w:ilvl="3" w:tplc="D5468FD4">
      <w:numFmt w:val="bullet"/>
      <w:lvlText w:val="•"/>
      <w:lvlJc w:val="left"/>
      <w:pPr>
        <w:ind w:left="3714" w:hanging="360"/>
      </w:pPr>
      <w:rPr>
        <w:rFonts w:hint="default"/>
        <w:lang w:val="es-ES" w:eastAsia="en-US" w:bidi="ar-SA"/>
      </w:rPr>
    </w:lvl>
    <w:lvl w:ilvl="4" w:tplc="640EE0AE">
      <w:numFmt w:val="bullet"/>
      <w:lvlText w:val="•"/>
      <w:lvlJc w:val="left"/>
      <w:pPr>
        <w:ind w:left="4672" w:hanging="360"/>
      </w:pPr>
      <w:rPr>
        <w:rFonts w:hint="default"/>
        <w:lang w:val="es-ES" w:eastAsia="en-US" w:bidi="ar-SA"/>
      </w:rPr>
    </w:lvl>
    <w:lvl w:ilvl="5" w:tplc="2DF8E4E2">
      <w:numFmt w:val="bullet"/>
      <w:lvlText w:val="•"/>
      <w:lvlJc w:val="left"/>
      <w:pPr>
        <w:ind w:left="5630" w:hanging="360"/>
      </w:pPr>
      <w:rPr>
        <w:rFonts w:hint="default"/>
        <w:lang w:val="es-ES" w:eastAsia="en-US" w:bidi="ar-SA"/>
      </w:rPr>
    </w:lvl>
    <w:lvl w:ilvl="6" w:tplc="3CF04178">
      <w:numFmt w:val="bullet"/>
      <w:lvlText w:val="•"/>
      <w:lvlJc w:val="left"/>
      <w:pPr>
        <w:ind w:left="6588" w:hanging="360"/>
      </w:pPr>
      <w:rPr>
        <w:rFonts w:hint="default"/>
        <w:lang w:val="es-ES" w:eastAsia="en-US" w:bidi="ar-SA"/>
      </w:rPr>
    </w:lvl>
    <w:lvl w:ilvl="7" w:tplc="F2B4A608">
      <w:numFmt w:val="bullet"/>
      <w:lvlText w:val="•"/>
      <w:lvlJc w:val="left"/>
      <w:pPr>
        <w:ind w:left="7546" w:hanging="360"/>
      </w:pPr>
      <w:rPr>
        <w:rFonts w:hint="default"/>
        <w:lang w:val="es-ES" w:eastAsia="en-US" w:bidi="ar-SA"/>
      </w:rPr>
    </w:lvl>
    <w:lvl w:ilvl="8" w:tplc="27507D62">
      <w:numFmt w:val="bullet"/>
      <w:lvlText w:val="•"/>
      <w:lvlJc w:val="left"/>
      <w:pPr>
        <w:ind w:left="8504" w:hanging="360"/>
      </w:pPr>
      <w:rPr>
        <w:rFonts w:hint="default"/>
        <w:lang w:val="es-ES" w:eastAsia="en-US" w:bidi="ar-SA"/>
      </w:rPr>
    </w:lvl>
  </w:abstractNum>
  <w:num w:numId="1">
    <w:abstractNumId w:val="71"/>
  </w:num>
  <w:num w:numId="2">
    <w:abstractNumId w:val="235"/>
  </w:num>
  <w:num w:numId="3">
    <w:abstractNumId w:val="184"/>
  </w:num>
  <w:num w:numId="4">
    <w:abstractNumId w:val="59"/>
  </w:num>
  <w:num w:numId="5">
    <w:abstractNumId w:val="88"/>
  </w:num>
  <w:num w:numId="6">
    <w:abstractNumId w:val="167"/>
  </w:num>
  <w:num w:numId="7">
    <w:abstractNumId w:val="66"/>
  </w:num>
  <w:num w:numId="8">
    <w:abstractNumId w:val="118"/>
  </w:num>
  <w:num w:numId="9">
    <w:abstractNumId w:val="155"/>
  </w:num>
  <w:num w:numId="10">
    <w:abstractNumId w:val="49"/>
  </w:num>
  <w:num w:numId="11">
    <w:abstractNumId w:val="131"/>
  </w:num>
  <w:num w:numId="12">
    <w:abstractNumId w:val="166"/>
  </w:num>
  <w:num w:numId="13">
    <w:abstractNumId w:val="199"/>
  </w:num>
  <w:num w:numId="14">
    <w:abstractNumId w:val="13"/>
  </w:num>
  <w:num w:numId="15">
    <w:abstractNumId w:val="230"/>
  </w:num>
  <w:num w:numId="16">
    <w:abstractNumId w:val="78"/>
  </w:num>
  <w:num w:numId="17">
    <w:abstractNumId w:val="225"/>
  </w:num>
  <w:num w:numId="18">
    <w:abstractNumId w:val="83"/>
  </w:num>
  <w:num w:numId="19">
    <w:abstractNumId w:val="195"/>
  </w:num>
  <w:num w:numId="20">
    <w:abstractNumId w:val="187"/>
  </w:num>
  <w:num w:numId="21">
    <w:abstractNumId w:val="84"/>
  </w:num>
  <w:num w:numId="22">
    <w:abstractNumId w:val="20"/>
  </w:num>
  <w:num w:numId="23">
    <w:abstractNumId w:val="65"/>
  </w:num>
  <w:num w:numId="24">
    <w:abstractNumId w:val="170"/>
  </w:num>
  <w:num w:numId="25">
    <w:abstractNumId w:val="0"/>
  </w:num>
  <w:num w:numId="26">
    <w:abstractNumId w:val="141"/>
  </w:num>
  <w:num w:numId="27">
    <w:abstractNumId w:val="41"/>
  </w:num>
  <w:num w:numId="28">
    <w:abstractNumId w:val="210"/>
  </w:num>
  <w:num w:numId="29">
    <w:abstractNumId w:val="34"/>
  </w:num>
  <w:num w:numId="30">
    <w:abstractNumId w:val="43"/>
  </w:num>
  <w:num w:numId="31">
    <w:abstractNumId w:val="193"/>
  </w:num>
  <w:num w:numId="32">
    <w:abstractNumId w:val="7"/>
  </w:num>
  <w:num w:numId="33">
    <w:abstractNumId w:val="169"/>
  </w:num>
  <w:num w:numId="34">
    <w:abstractNumId w:val="56"/>
  </w:num>
  <w:num w:numId="35">
    <w:abstractNumId w:val="52"/>
  </w:num>
  <w:num w:numId="36">
    <w:abstractNumId w:val="53"/>
  </w:num>
  <w:num w:numId="37">
    <w:abstractNumId w:val="152"/>
  </w:num>
  <w:num w:numId="38">
    <w:abstractNumId w:val="149"/>
  </w:num>
  <w:num w:numId="39">
    <w:abstractNumId w:val="38"/>
  </w:num>
  <w:num w:numId="40">
    <w:abstractNumId w:val="228"/>
  </w:num>
  <w:num w:numId="41">
    <w:abstractNumId w:val="172"/>
  </w:num>
  <w:num w:numId="42">
    <w:abstractNumId w:val="139"/>
  </w:num>
  <w:num w:numId="43">
    <w:abstractNumId w:val="81"/>
  </w:num>
  <w:num w:numId="44">
    <w:abstractNumId w:val="218"/>
  </w:num>
  <w:num w:numId="45">
    <w:abstractNumId w:val="57"/>
  </w:num>
  <w:num w:numId="46">
    <w:abstractNumId w:val="60"/>
  </w:num>
  <w:num w:numId="47">
    <w:abstractNumId w:val="221"/>
  </w:num>
  <w:num w:numId="48">
    <w:abstractNumId w:val="211"/>
  </w:num>
  <w:num w:numId="49">
    <w:abstractNumId w:val="101"/>
  </w:num>
  <w:num w:numId="50">
    <w:abstractNumId w:val="217"/>
  </w:num>
  <w:num w:numId="51">
    <w:abstractNumId w:val="15"/>
  </w:num>
  <w:num w:numId="52">
    <w:abstractNumId w:val="138"/>
  </w:num>
  <w:num w:numId="53">
    <w:abstractNumId w:val="229"/>
  </w:num>
  <w:num w:numId="54">
    <w:abstractNumId w:val="32"/>
  </w:num>
  <w:num w:numId="55">
    <w:abstractNumId w:val="54"/>
  </w:num>
  <w:num w:numId="56">
    <w:abstractNumId w:val="161"/>
  </w:num>
  <w:num w:numId="57">
    <w:abstractNumId w:val="77"/>
  </w:num>
  <w:num w:numId="58">
    <w:abstractNumId w:val="120"/>
  </w:num>
  <w:num w:numId="59">
    <w:abstractNumId w:val="25"/>
  </w:num>
  <w:num w:numId="60">
    <w:abstractNumId w:val="180"/>
  </w:num>
  <w:num w:numId="61">
    <w:abstractNumId w:val="16"/>
  </w:num>
  <w:num w:numId="62">
    <w:abstractNumId w:val="91"/>
  </w:num>
  <w:num w:numId="63">
    <w:abstractNumId w:val="198"/>
  </w:num>
  <w:num w:numId="64">
    <w:abstractNumId w:val="185"/>
  </w:num>
  <w:num w:numId="65">
    <w:abstractNumId w:val="46"/>
  </w:num>
  <w:num w:numId="66">
    <w:abstractNumId w:val="181"/>
  </w:num>
  <w:num w:numId="67">
    <w:abstractNumId w:val="232"/>
  </w:num>
  <w:num w:numId="68">
    <w:abstractNumId w:val="215"/>
  </w:num>
  <w:num w:numId="69">
    <w:abstractNumId w:val="45"/>
  </w:num>
  <w:num w:numId="70">
    <w:abstractNumId w:val="37"/>
  </w:num>
  <w:num w:numId="71">
    <w:abstractNumId w:val="3"/>
  </w:num>
  <w:num w:numId="72">
    <w:abstractNumId w:val="200"/>
  </w:num>
  <w:num w:numId="73">
    <w:abstractNumId w:val="18"/>
  </w:num>
  <w:num w:numId="74">
    <w:abstractNumId w:val="96"/>
  </w:num>
  <w:num w:numId="75">
    <w:abstractNumId w:val="44"/>
  </w:num>
  <w:num w:numId="76">
    <w:abstractNumId w:val="21"/>
  </w:num>
  <w:num w:numId="77">
    <w:abstractNumId w:val="26"/>
  </w:num>
  <w:num w:numId="78">
    <w:abstractNumId w:val="144"/>
  </w:num>
  <w:num w:numId="79">
    <w:abstractNumId w:val="94"/>
  </w:num>
  <w:num w:numId="80">
    <w:abstractNumId w:val="176"/>
  </w:num>
  <w:num w:numId="81">
    <w:abstractNumId w:val="150"/>
  </w:num>
  <w:num w:numId="82">
    <w:abstractNumId w:val="151"/>
  </w:num>
  <w:num w:numId="83">
    <w:abstractNumId w:val="223"/>
  </w:num>
  <w:num w:numId="84">
    <w:abstractNumId w:val="219"/>
  </w:num>
  <w:num w:numId="85">
    <w:abstractNumId w:val="126"/>
  </w:num>
  <w:num w:numId="86">
    <w:abstractNumId w:val="158"/>
  </w:num>
  <w:num w:numId="87">
    <w:abstractNumId w:val="213"/>
  </w:num>
  <w:num w:numId="88">
    <w:abstractNumId w:val="205"/>
  </w:num>
  <w:num w:numId="89">
    <w:abstractNumId w:val="231"/>
  </w:num>
  <w:num w:numId="90">
    <w:abstractNumId w:val="110"/>
  </w:num>
  <w:num w:numId="91">
    <w:abstractNumId w:val="168"/>
  </w:num>
  <w:num w:numId="92">
    <w:abstractNumId w:val="112"/>
  </w:num>
  <w:num w:numId="93">
    <w:abstractNumId w:val="165"/>
  </w:num>
  <w:num w:numId="94">
    <w:abstractNumId w:val="35"/>
  </w:num>
  <w:num w:numId="95">
    <w:abstractNumId w:val="143"/>
  </w:num>
  <w:num w:numId="96">
    <w:abstractNumId w:val="103"/>
  </w:num>
  <w:num w:numId="97">
    <w:abstractNumId w:val="128"/>
  </w:num>
  <w:num w:numId="98">
    <w:abstractNumId w:val="8"/>
  </w:num>
  <w:num w:numId="99">
    <w:abstractNumId w:val="203"/>
  </w:num>
  <w:num w:numId="100">
    <w:abstractNumId w:val="132"/>
  </w:num>
  <w:num w:numId="101">
    <w:abstractNumId w:val="148"/>
  </w:num>
  <w:num w:numId="102">
    <w:abstractNumId w:val="107"/>
  </w:num>
  <w:num w:numId="103">
    <w:abstractNumId w:val="186"/>
  </w:num>
  <w:num w:numId="104">
    <w:abstractNumId w:val="70"/>
  </w:num>
  <w:num w:numId="105">
    <w:abstractNumId w:val="80"/>
  </w:num>
  <w:num w:numId="106">
    <w:abstractNumId w:val="63"/>
  </w:num>
  <w:num w:numId="107">
    <w:abstractNumId w:val="12"/>
  </w:num>
  <w:num w:numId="108">
    <w:abstractNumId w:val="75"/>
  </w:num>
  <w:num w:numId="109">
    <w:abstractNumId w:val="109"/>
  </w:num>
  <w:num w:numId="110">
    <w:abstractNumId w:val="178"/>
  </w:num>
  <w:num w:numId="111">
    <w:abstractNumId w:val="95"/>
  </w:num>
  <w:num w:numId="112">
    <w:abstractNumId w:val="145"/>
  </w:num>
  <w:num w:numId="113">
    <w:abstractNumId w:val="1"/>
  </w:num>
  <w:num w:numId="114">
    <w:abstractNumId w:val="224"/>
  </w:num>
  <w:num w:numId="115">
    <w:abstractNumId w:val="22"/>
  </w:num>
  <w:num w:numId="116">
    <w:abstractNumId w:val="76"/>
  </w:num>
  <w:num w:numId="117">
    <w:abstractNumId w:val="191"/>
  </w:num>
  <w:num w:numId="118">
    <w:abstractNumId w:val="67"/>
  </w:num>
  <w:num w:numId="119">
    <w:abstractNumId w:val="216"/>
  </w:num>
  <w:num w:numId="120">
    <w:abstractNumId w:val="160"/>
  </w:num>
  <w:num w:numId="121">
    <w:abstractNumId w:val="147"/>
  </w:num>
  <w:num w:numId="122">
    <w:abstractNumId w:val="123"/>
  </w:num>
  <w:num w:numId="123">
    <w:abstractNumId w:val="122"/>
  </w:num>
  <w:num w:numId="124">
    <w:abstractNumId w:val="214"/>
  </w:num>
  <w:num w:numId="125">
    <w:abstractNumId w:val="5"/>
  </w:num>
  <w:num w:numId="126">
    <w:abstractNumId w:val="207"/>
  </w:num>
  <w:num w:numId="127">
    <w:abstractNumId w:val="162"/>
  </w:num>
  <w:num w:numId="128">
    <w:abstractNumId w:val="188"/>
  </w:num>
  <w:num w:numId="129">
    <w:abstractNumId w:val="157"/>
  </w:num>
  <w:num w:numId="130">
    <w:abstractNumId w:val="146"/>
  </w:num>
  <w:num w:numId="131">
    <w:abstractNumId w:val="159"/>
  </w:num>
  <w:num w:numId="132">
    <w:abstractNumId w:val="154"/>
  </w:num>
  <w:num w:numId="133">
    <w:abstractNumId w:val="48"/>
  </w:num>
  <w:num w:numId="134">
    <w:abstractNumId w:val="51"/>
  </w:num>
  <w:num w:numId="135">
    <w:abstractNumId w:val="115"/>
  </w:num>
  <w:num w:numId="136">
    <w:abstractNumId w:val="29"/>
  </w:num>
  <w:num w:numId="137">
    <w:abstractNumId w:val="11"/>
  </w:num>
  <w:num w:numId="138">
    <w:abstractNumId w:val="153"/>
  </w:num>
  <w:num w:numId="139">
    <w:abstractNumId w:val="68"/>
  </w:num>
  <w:num w:numId="140">
    <w:abstractNumId w:val="164"/>
  </w:num>
  <w:num w:numId="141">
    <w:abstractNumId w:val="124"/>
  </w:num>
  <w:num w:numId="142">
    <w:abstractNumId w:val="2"/>
  </w:num>
  <w:num w:numId="143">
    <w:abstractNumId w:val="226"/>
  </w:num>
  <w:num w:numId="144">
    <w:abstractNumId w:val="163"/>
  </w:num>
  <w:num w:numId="145">
    <w:abstractNumId w:val="212"/>
  </w:num>
  <w:num w:numId="146">
    <w:abstractNumId w:val="4"/>
  </w:num>
  <w:num w:numId="147">
    <w:abstractNumId w:val="33"/>
  </w:num>
  <w:num w:numId="148">
    <w:abstractNumId w:val="105"/>
  </w:num>
  <w:num w:numId="149">
    <w:abstractNumId w:val="58"/>
  </w:num>
  <w:num w:numId="150">
    <w:abstractNumId w:val="136"/>
  </w:num>
  <w:num w:numId="151">
    <w:abstractNumId w:val="17"/>
  </w:num>
  <w:num w:numId="152">
    <w:abstractNumId w:val="179"/>
  </w:num>
  <w:num w:numId="153">
    <w:abstractNumId w:val="208"/>
  </w:num>
  <w:num w:numId="154">
    <w:abstractNumId w:val="175"/>
  </w:num>
  <w:num w:numId="155">
    <w:abstractNumId w:val="106"/>
  </w:num>
  <w:num w:numId="156">
    <w:abstractNumId w:val="30"/>
  </w:num>
  <w:num w:numId="157">
    <w:abstractNumId w:val="119"/>
  </w:num>
  <w:num w:numId="158">
    <w:abstractNumId w:val="142"/>
  </w:num>
  <w:num w:numId="159">
    <w:abstractNumId w:val="114"/>
  </w:num>
  <w:num w:numId="160">
    <w:abstractNumId w:val="133"/>
  </w:num>
  <w:num w:numId="161">
    <w:abstractNumId w:val="121"/>
  </w:num>
  <w:num w:numId="162">
    <w:abstractNumId w:val="42"/>
  </w:num>
  <w:num w:numId="163">
    <w:abstractNumId w:val="74"/>
  </w:num>
  <w:num w:numId="164">
    <w:abstractNumId w:val="201"/>
  </w:num>
  <w:num w:numId="165">
    <w:abstractNumId w:val="116"/>
  </w:num>
  <w:num w:numId="166">
    <w:abstractNumId w:val="92"/>
  </w:num>
  <w:num w:numId="167">
    <w:abstractNumId w:val="89"/>
  </w:num>
  <w:num w:numId="168">
    <w:abstractNumId w:val="209"/>
  </w:num>
  <w:num w:numId="169">
    <w:abstractNumId w:val="6"/>
  </w:num>
  <w:num w:numId="170">
    <w:abstractNumId w:val="129"/>
  </w:num>
  <w:num w:numId="171">
    <w:abstractNumId w:val="156"/>
  </w:num>
  <w:num w:numId="172">
    <w:abstractNumId w:val="222"/>
  </w:num>
  <w:num w:numId="173">
    <w:abstractNumId w:val="61"/>
  </w:num>
  <w:num w:numId="174">
    <w:abstractNumId w:val="98"/>
  </w:num>
  <w:num w:numId="175">
    <w:abstractNumId w:val="14"/>
  </w:num>
  <w:num w:numId="176">
    <w:abstractNumId w:val="182"/>
  </w:num>
  <w:num w:numId="177">
    <w:abstractNumId w:val="108"/>
  </w:num>
  <w:num w:numId="178">
    <w:abstractNumId w:val="9"/>
  </w:num>
  <w:num w:numId="179">
    <w:abstractNumId w:val="202"/>
  </w:num>
  <w:num w:numId="180">
    <w:abstractNumId w:val="137"/>
  </w:num>
  <w:num w:numId="181">
    <w:abstractNumId w:val="87"/>
  </w:num>
  <w:num w:numId="182">
    <w:abstractNumId w:val="111"/>
  </w:num>
  <w:num w:numId="183">
    <w:abstractNumId w:val="31"/>
  </w:num>
  <w:num w:numId="184">
    <w:abstractNumId w:val="227"/>
  </w:num>
  <w:num w:numId="185">
    <w:abstractNumId w:val="189"/>
  </w:num>
  <w:num w:numId="186">
    <w:abstractNumId w:val="204"/>
  </w:num>
  <w:num w:numId="187">
    <w:abstractNumId w:val="134"/>
  </w:num>
  <w:num w:numId="188">
    <w:abstractNumId w:val="206"/>
  </w:num>
  <w:num w:numId="189">
    <w:abstractNumId w:val="40"/>
  </w:num>
  <w:num w:numId="190">
    <w:abstractNumId w:val="174"/>
  </w:num>
  <w:num w:numId="191">
    <w:abstractNumId w:val="183"/>
  </w:num>
  <w:num w:numId="192">
    <w:abstractNumId w:val="130"/>
  </w:num>
  <w:num w:numId="193">
    <w:abstractNumId w:val="125"/>
  </w:num>
  <w:num w:numId="194">
    <w:abstractNumId w:val="27"/>
  </w:num>
  <w:num w:numId="195">
    <w:abstractNumId w:val="233"/>
  </w:num>
  <w:num w:numId="196">
    <w:abstractNumId w:val="90"/>
  </w:num>
  <w:num w:numId="197">
    <w:abstractNumId w:val="97"/>
  </w:num>
  <w:num w:numId="198">
    <w:abstractNumId w:val="100"/>
  </w:num>
  <w:num w:numId="199">
    <w:abstractNumId w:val="234"/>
  </w:num>
  <w:num w:numId="200">
    <w:abstractNumId w:val="104"/>
  </w:num>
  <w:num w:numId="201">
    <w:abstractNumId w:val="39"/>
  </w:num>
  <w:num w:numId="202">
    <w:abstractNumId w:val="113"/>
  </w:num>
  <w:num w:numId="203">
    <w:abstractNumId w:val="127"/>
  </w:num>
  <w:num w:numId="204">
    <w:abstractNumId w:val="85"/>
  </w:num>
  <w:num w:numId="205">
    <w:abstractNumId w:val="220"/>
  </w:num>
  <w:num w:numId="206">
    <w:abstractNumId w:val="10"/>
  </w:num>
  <w:num w:numId="207">
    <w:abstractNumId w:val="24"/>
  </w:num>
  <w:num w:numId="208">
    <w:abstractNumId w:val="23"/>
  </w:num>
  <w:num w:numId="209">
    <w:abstractNumId w:val="177"/>
  </w:num>
  <w:num w:numId="210">
    <w:abstractNumId w:val="64"/>
  </w:num>
  <w:num w:numId="211">
    <w:abstractNumId w:val="19"/>
  </w:num>
  <w:num w:numId="212">
    <w:abstractNumId w:val="197"/>
  </w:num>
  <w:num w:numId="213">
    <w:abstractNumId w:val="190"/>
  </w:num>
  <w:num w:numId="214">
    <w:abstractNumId w:val="79"/>
  </w:num>
  <w:num w:numId="215">
    <w:abstractNumId w:val="192"/>
  </w:num>
  <w:num w:numId="216">
    <w:abstractNumId w:val="140"/>
  </w:num>
  <w:num w:numId="217">
    <w:abstractNumId w:val="50"/>
  </w:num>
  <w:num w:numId="218">
    <w:abstractNumId w:val="102"/>
  </w:num>
  <w:num w:numId="219">
    <w:abstractNumId w:val="117"/>
  </w:num>
  <w:num w:numId="220">
    <w:abstractNumId w:val="171"/>
  </w:num>
  <w:num w:numId="221">
    <w:abstractNumId w:val="47"/>
  </w:num>
  <w:num w:numId="222">
    <w:abstractNumId w:val="99"/>
  </w:num>
  <w:num w:numId="223">
    <w:abstractNumId w:val="135"/>
  </w:num>
  <w:num w:numId="224">
    <w:abstractNumId w:val="93"/>
  </w:num>
  <w:num w:numId="225">
    <w:abstractNumId w:val="73"/>
  </w:num>
  <w:num w:numId="226">
    <w:abstractNumId w:val="69"/>
  </w:num>
  <w:num w:numId="227">
    <w:abstractNumId w:val="173"/>
  </w:num>
  <w:num w:numId="228">
    <w:abstractNumId w:val="194"/>
  </w:num>
  <w:num w:numId="229">
    <w:abstractNumId w:val="55"/>
  </w:num>
  <w:num w:numId="230">
    <w:abstractNumId w:val="36"/>
  </w:num>
  <w:num w:numId="231">
    <w:abstractNumId w:val="28"/>
  </w:num>
  <w:num w:numId="232">
    <w:abstractNumId w:val="62"/>
  </w:num>
  <w:num w:numId="233">
    <w:abstractNumId w:val="196"/>
  </w:num>
  <w:num w:numId="234">
    <w:abstractNumId w:val="82"/>
  </w:num>
  <w:num w:numId="235">
    <w:abstractNumId w:val="72"/>
  </w:num>
  <w:num w:numId="236">
    <w:abstractNumId w:val="86"/>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A9B"/>
    <w:rsid w:val="00045FC2"/>
    <w:rsid w:val="00084A5D"/>
    <w:rsid w:val="000A0A1E"/>
    <w:rsid w:val="000A13D1"/>
    <w:rsid w:val="001013A7"/>
    <w:rsid w:val="00146DBB"/>
    <w:rsid w:val="001509D7"/>
    <w:rsid w:val="00151A9B"/>
    <w:rsid w:val="00170013"/>
    <w:rsid w:val="001816D1"/>
    <w:rsid w:val="00187A39"/>
    <w:rsid w:val="00195927"/>
    <w:rsid w:val="001C629C"/>
    <w:rsid w:val="001D1547"/>
    <w:rsid w:val="00203690"/>
    <w:rsid w:val="002873A8"/>
    <w:rsid w:val="002D4A73"/>
    <w:rsid w:val="002E6C3D"/>
    <w:rsid w:val="003660A6"/>
    <w:rsid w:val="003763FC"/>
    <w:rsid w:val="0039042E"/>
    <w:rsid w:val="003D74CE"/>
    <w:rsid w:val="00405E18"/>
    <w:rsid w:val="00437B3D"/>
    <w:rsid w:val="00483564"/>
    <w:rsid w:val="00484A9E"/>
    <w:rsid w:val="004B6E26"/>
    <w:rsid w:val="004C0C33"/>
    <w:rsid w:val="004D3AA9"/>
    <w:rsid w:val="004E453F"/>
    <w:rsid w:val="0050000C"/>
    <w:rsid w:val="00524708"/>
    <w:rsid w:val="0055295E"/>
    <w:rsid w:val="00573176"/>
    <w:rsid w:val="0059644D"/>
    <w:rsid w:val="005D7FF3"/>
    <w:rsid w:val="005F1BD9"/>
    <w:rsid w:val="006455BF"/>
    <w:rsid w:val="006B1EA8"/>
    <w:rsid w:val="006C485C"/>
    <w:rsid w:val="006C48F3"/>
    <w:rsid w:val="006E4E52"/>
    <w:rsid w:val="00734C25"/>
    <w:rsid w:val="0075011D"/>
    <w:rsid w:val="00795410"/>
    <w:rsid w:val="00796466"/>
    <w:rsid w:val="007C6837"/>
    <w:rsid w:val="007E136B"/>
    <w:rsid w:val="007E4018"/>
    <w:rsid w:val="00846D80"/>
    <w:rsid w:val="00877060"/>
    <w:rsid w:val="00880A1E"/>
    <w:rsid w:val="008A4F68"/>
    <w:rsid w:val="009031F1"/>
    <w:rsid w:val="00916244"/>
    <w:rsid w:val="00932990"/>
    <w:rsid w:val="00976464"/>
    <w:rsid w:val="00995197"/>
    <w:rsid w:val="009B5A87"/>
    <w:rsid w:val="009F2C1F"/>
    <w:rsid w:val="00A0325A"/>
    <w:rsid w:val="00A17CB7"/>
    <w:rsid w:val="00A25251"/>
    <w:rsid w:val="00A82FA6"/>
    <w:rsid w:val="00AC191C"/>
    <w:rsid w:val="00AD686E"/>
    <w:rsid w:val="00AE3148"/>
    <w:rsid w:val="00B0170C"/>
    <w:rsid w:val="00B018AF"/>
    <w:rsid w:val="00B16AAD"/>
    <w:rsid w:val="00B35B10"/>
    <w:rsid w:val="00B62C81"/>
    <w:rsid w:val="00B67F2C"/>
    <w:rsid w:val="00B73085"/>
    <w:rsid w:val="00BC632F"/>
    <w:rsid w:val="00BC6BF3"/>
    <w:rsid w:val="00BD40AF"/>
    <w:rsid w:val="00BF5590"/>
    <w:rsid w:val="00C07E46"/>
    <w:rsid w:val="00C17813"/>
    <w:rsid w:val="00CB1477"/>
    <w:rsid w:val="00CB5489"/>
    <w:rsid w:val="00CC467D"/>
    <w:rsid w:val="00CF7CAA"/>
    <w:rsid w:val="00D00A2C"/>
    <w:rsid w:val="00D64F34"/>
    <w:rsid w:val="00D66C98"/>
    <w:rsid w:val="00D8505E"/>
    <w:rsid w:val="00D948A6"/>
    <w:rsid w:val="00DE7F98"/>
    <w:rsid w:val="00DF17B2"/>
    <w:rsid w:val="00E01DE9"/>
    <w:rsid w:val="00E02072"/>
    <w:rsid w:val="00E3249D"/>
    <w:rsid w:val="00E95989"/>
    <w:rsid w:val="00E96222"/>
    <w:rsid w:val="00EC2692"/>
    <w:rsid w:val="00F45479"/>
    <w:rsid w:val="00FB532F"/>
    <w:rsid w:val="00FC3159"/>
    <w:rsid w:val="00FF49AB"/>
    <w:rsid w:val="00FF5D04"/>
    <w:rsid w:val="00FF7F0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9DC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spacing w:before="77"/>
      <w:ind w:left="269" w:right="117"/>
      <w:jc w:val="center"/>
      <w:outlineLvl w:val="0"/>
    </w:pPr>
    <w:rPr>
      <w:rFonts w:ascii="Times New Roman" w:eastAsia="Times New Roman" w:hAnsi="Times New Roman" w:cs="Times New Roman"/>
      <w:b/>
      <w:bCs/>
      <w:sz w:val="52"/>
      <w:szCs w:val="52"/>
    </w:rPr>
  </w:style>
  <w:style w:type="paragraph" w:styleId="Ttulo2">
    <w:name w:val="heading 2"/>
    <w:basedOn w:val="Normal"/>
    <w:uiPriority w:val="9"/>
    <w:unhideWhenUsed/>
    <w:qFormat/>
    <w:pPr>
      <w:outlineLvl w:val="1"/>
    </w:pPr>
    <w:rPr>
      <w:b/>
      <w:bCs/>
      <w:sz w:val="28"/>
      <w:szCs w:val="28"/>
    </w:rPr>
  </w:style>
  <w:style w:type="paragraph" w:styleId="Ttulo3">
    <w:name w:val="heading 3"/>
    <w:basedOn w:val="Normal"/>
    <w:uiPriority w:val="9"/>
    <w:unhideWhenUsed/>
    <w:qFormat/>
    <w:pPr>
      <w:ind w:left="1172" w:hanging="294"/>
      <w:outlineLvl w:val="2"/>
    </w:pPr>
    <w:rPr>
      <w:b/>
      <w:bCs/>
      <w:sz w:val="28"/>
      <w:szCs w:val="28"/>
    </w:rPr>
  </w:style>
  <w:style w:type="paragraph" w:styleId="Ttulo4">
    <w:name w:val="heading 4"/>
    <w:basedOn w:val="Normal"/>
    <w:uiPriority w:val="9"/>
    <w:unhideWhenUsed/>
    <w:qFormat/>
    <w:pPr>
      <w:ind w:left="884"/>
      <w:outlineLvl w:val="3"/>
    </w:pPr>
    <w:rPr>
      <w:b/>
      <w:bCs/>
      <w:sz w:val="24"/>
      <w:szCs w:val="24"/>
    </w:rPr>
  </w:style>
  <w:style w:type="paragraph" w:styleId="Ttulo5">
    <w:name w:val="heading 5"/>
    <w:basedOn w:val="Normal"/>
    <w:uiPriority w:val="9"/>
    <w:unhideWhenUsed/>
    <w:qFormat/>
    <w:pPr>
      <w:ind w:left="884"/>
      <w:outlineLvl w:val="4"/>
    </w:pPr>
    <w:rPr>
      <w:b/>
      <w:bCs/>
      <w:sz w:val="24"/>
      <w:szCs w:val="24"/>
    </w:rPr>
  </w:style>
  <w:style w:type="paragraph" w:styleId="Ttulo6">
    <w:name w:val="heading 6"/>
    <w:basedOn w:val="Normal"/>
    <w:uiPriority w:val="9"/>
    <w:unhideWhenUsed/>
    <w:qFormat/>
    <w:pPr>
      <w:ind w:left="884"/>
      <w:outlineLvl w:val="5"/>
    </w:pPr>
    <w:rPr>
      <w:b/>
      <w:bCs/>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0"/>
    <w:qFormat/>
    <w:pPr>
      <w:spacing w:before="238"/>
      <w:ind w:left="3227" w:right="1235" w:hanging="2166"/>
    </w:pPr>
    <w:rPr>
      <w:rFonts w:ascii="Trebuchet MS" w:eastAsia="Trebuchet MS" w:hAnsi="Trebuchet MS" w:cs="Trebuchet MS"/>
      <w:b/>
      <w:bCs/>
      <w:sz w:val="72"/>
      <w:szCs w:val="72"/>
    </w:rPr>
  </w:style>
  <w:style w:type="paragraph" w:styleId="Prrafodelista">
    <w:name w:val="List Paragraph"/>
    <w:basedOn w:val="Normal"/>
    <w:uiPriority w:val="34"/>
    <w:qFormat/>
    <w:pPr>
      <w:ind w:left="1600" w:hanging="360"/>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D00A2C"/>
    <w:rPr>
      <w:rFonts w:ascii="Tahoma" w:hAnsi="Tahoma" w:cs="Tahoma"/>
      <w:sz w:val="16"/>
      <w:szCs w:val="16"/>
    </w:rPr>
  </w:style>
  <w:style w:type="character" w:customStyle="1" w:styleId="TextodegloboCar">
    <w:name w:val="Texto de globo Car"/>
    <w:basedOn w:val="Fuentedeprrafopredeter"/>
    <w:link w:val="Textodeglobo"/>
    <w:uiPriority w:val="99"/>
    <w:semiHidden/>
    <w:rsid w:val="00D00A2C"/>
    <w:rPr>
      <w:rFonts w:ascii="Tahoma" w:eastAsia="Calibri" w:hAnsi="Tahoma" w:cs="Tahoma"/>
      <w:sz w:val="16"/>
      <w:szCs w:val="16"/>
      <w:lang w:val="es-ES"/>
    </w:rPr>
  </w:style>
  <w:style w:type="character" w:styleId="Textoennegrita">
    <w:name w:val="Strong"/>
    <w:basedOn w:val="Fuentedeprrafopredeter"/>
    <w:uiPriority w:val="22"/>
    <w:qFormat/>
    <w:rsid w:val="00195927"/>
    <w:rPr>
      <w:b/>
      <w:bCs/>
    </w:rPr>
  </w:style>
  <w:style w:type="table" w:styleId="Tablaconcuadrcula">
    <w:name w:val="Table Grid"/>
    <w:basedOn w:val="Tablanormal"/>
    <w:uiPriority w:val="59"/>
    <w:rsid w:val="009764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64F34"/>
    <w:pPr>
      <w:tabs>
        <w:tab w:val="center" w:pos="4419"/>
        <w:tab w:val="right" w:pos="8838"/>
      </w:tabs>
    </w:pPr>
  </w:style>
  <w:style w:type="character" w:customStyle="1" w:styleId="EncabezadoCar">
    <w:name w:val="Encabezado Car"/>
    <w:basedOn w:val="Fuentedeprrafopredeter"/>
    <w:link w:val="Encabezado"/>
    <w:uiPriority w:val="99"/>
    <w:rsid w:val="00D64F34"/>
    <w:rPr>
      <w:rFonts w:ascii="Calibri" w:eastAsia="Calibri" w:hAnsi="Calibri" w:cs="Calibri"/>
      <w:lang w:val="es-ES"/>
    </w:rPr>
  </w:style>
  <w:style w:type="paragraph" w:styleId="Piedepgina">
    <w:name w:val="footer"/>
    <w:basedOn w:val="Normal"/>
    <w:link w:val="PiedepginaCar"/>
    <w:uiPriority w:val="99"/>
    <w:unhideWhenUsed/>
    <w:rsid w:val="00D64F34"/>
    <w:pPr>
      <w:tabs>
        <w:tab w:val="center" w:pos="4419"/>
        <w:tab w:val="right" w:pos="8838"/>
      </w:tabs>
    </w:pPr>
  </w:style>
  <w:style w:type="character" w:customStyle="1" w:styleId="PiedepginaCar">
    <w:name w:val="Pie de página Car"/>
    <w:basedOn w:val="Fuentedeprrafopredeter"/>
    <w:link w:val="Piedepgina"/>
    <w:uiPriority w:val="99"/>
    <w:rsid w:val="00D64F34"/>
    <w:rPr>
      <w:rFonts w:ascii="Calibri" w:eastAsia="Calibri" w:hAnsi="Calibri" w:cs="Calibri"/>
      <w:lang w:val="es-ES"/>
    </w:rPr>
  </w:style>
  <w:style w:type="paragraph" w:styleId="NormalWeb">
    <w:name w:val="Normal (Web)"/>
    <w:basedOn w:val="Normal"/>
    <w:uiPriority w:val="99"/>
    <w:semiHidden/>
    <w:unhideWhenUsed/>
    <w:rsid w:val="001509D7"/>
    <w:pPr>
      <w:widowControl/>
      <w:autoSpaceDE/>
      <w:autoSpaceDN/>
      <w:spacing w:before="100" w:beforeAutospacing="1" w:after="100" w:afterAutospacing="1"/>
    </w:pPr>
    <w:rPr>
      <w:rFonts w:ascii="Times New Roman" w:eastAsia="Times New Roman" w:hAnsi="Times New Roman" w:cs="Times New Roman"/>
      <w:sz w:val="24"/>
      <w:szCs w:val="24"/>
      <w:lang w:val="es-CL" w:eastAsia="es-CL"/>
    </w:rPr>
  </w:style>
  <w:style w:type="table" w:customStyle="1" w:styleId="GridTable4Accent6">
    <w:name w:val="Grid Table 4 Accent 6"/>
    <w:basedOn w:val="Tablanormal"/>
    <w:uiPriority w:val="49"/>
    <w:rsid w:val="00405E18"/>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Sombreadomedio1-nfasis3">
    <w:name w:val="Medium Shading 1 Accent 3"/>
    <w:basedOn w:val="Tablanormal"/>
    <w:uiPriority w:val="63"/>
    <w:rsid w:val="006455BF"/>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6455B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media3-nfasis1">
    <w:name w:val="Medium Grid 3 Accent 1"/>
    <w:basedOn w:val="Tablanormal"/>
    <w:uiPriority w:val="69"/>
    <w:rsid w:val="006455B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ombreadomedio1-nfasis4">
    <w:name w:val="Medium Shading 1 Accent 4"/>
    <w:basedOn w:val="Tablanormal"/>
    <w:uiPriority w:val="63"/>
    <w:rsid w:val="00203690"/>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20369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4">
    <w:name w:val="Light List Accent 4"/>
    <w:basedOn w:val="Tablanormal"/>
    <w:uiPriority w:val="61"/>
    <w:rsid w:val="00C17813"/>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2">
    <w:name w:val="Light List Accent 2"/>
    <w:basedOn w:val="Tablanormal"/>
    <w:uiPriority w:val="61"/>
    <w:rsid w:val="00484A9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uadrculaclara-nfasis5">
    <w:name w:val="Light Grid Accent 5"/>
    <w:basedOn w:val="Tablanormal"/>
    <w:uiPriority w:val="62"/>
    <w:rsid w:val="00D66C9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staclara-nfasis3">
    <w:name w:val="Light List Accent 3"/>
    <w:basedOn w:val="Tablanormal"/>
    <w:uiPriority w:val="61"/>
    <w:rsid w:val="002D4A7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uadrculamedia3-nfasis5">
    <w:name w:val="Medium Grid 3 Accent 5"/>
    <w:basedOn w:val="Tablanormal"/>
    <w:uiPriority w:val="69"/>
    <w:rsid w:val="002D4A7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spacing w:before="77"/>
      <w:ind w:left="269" w:right="117"/>
      <w:jc w:val="center"/>
      <w:outlineLvl w:val="0"/>
    </w:pPr>
    <w:rPr>
      <w:rFonts w:ascii="Times New Roman" w:eastAsia="Times New Roman" w:hAnsi="Times New Roman" w:cs="Times New Roman"/>
      <w:b/>
      <w:bCs/>
      <w:sz w:val="52"/>
      <w:szCs w:val="52"/>
    </w:rPr>
  </w:style>
  <w:style w:type="paragraph" w:styleId="Ttulo2">
    <w:name w:val="heading 2"/>
    <w:basedOn w:val="Normal"/>
    <w:uiPriority w:val="9"/>
    <w:unhideWhenUsed/>
    <w:qFormat/>
    <w:pPr>
      <w:outlineLvl w:val="1"/>
    </w:pPr>
    <w:rPr>
      <w:b/>
      <w:bCs/>
      <w:sz w:val="28"/>
      <w:szCs w:val="28"/>
    </w:rPr>
  </w:style>
  <w:style w:type="paragraph" w:styleId="Ttulo3">
    <w:name w:val="heading 3"/>
    <w:basedOn w:val="Normal"/>
    <w:uiPriority w:val="9"/>
    <w:unhideWhenUsed/>
    <w:qFormat/>
    <w:pPr>
      <w:ind w:left="1172" w:hanging="294"/>
      <w:outlineLvl w:val="2"/>
    </w:pPr>
    <w:rPr>
      <w:b/>
      <w:bCs/>
      <w:sz w:val="28"/>
      <w:szCs w:val="28"/>
    </w:rPr>
  </w:style>
  <w:style w:type="paragraph" w:styleId="Ttulo4">
    <w:name w:val="heading 4"/>
    <w:basedOn w:val="Normal"/>
    <w:uiPriority w:val="9"/>
    <w:unhideWhenUsed/>
    <w:qFormat/>
    <w:pPr>
      <w:ind w:left="884"/>
      <w:outlineLvl w:val="3"/>
    </w:pPr>
    <w:rPr>
      <w:b/>
      <w:bCs/>
      <w:sz w:val="24"/>
      <w:szCs w:val="24"/>
    </w:rPr>
  </w:style>
  <w:style w:type="paragraph" w:styleId="Ttulo5">
    <w:name w:val="heading 5"/>
    <w:basedOn w:val="Normal"/>
    <w:uiPriority w:val="9"/>
    <w:unhideWhenUsed/>
    <w:qFormat/>
    <w:pPr>
      <w:ind w:left="884"/>
      <w:outlineLvl w:val="4"/>
    </w:pPr>
    <w:rPr>
      <w:b/>
      <w:bCs/>
      <w:sz w:val="24"/>
      <w:szCs w:val="24"/>
    </w:rPr>
  </w:style>
  <w:style w:type="paragraph" w:styleId="Ttulo6">
    <w:name w:val="heading 6"/>
    <w:basedOn w:val="Normal"/>
    <w:uiPriority w:val="9"/>
    <w:unhideWhenUsed/>
    <w:qFormat/>
    <w:pPr>
      <w:ind w:left="884"/>
      <w:outlineLvl w:val="5"/>
    </w:pPr>
    <w:rPr>
      <w:b/>
      <w:bCs/>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0"/>
    <w:qFormat/>
    <w:pPr>
      <w:spacing w:before="238"/>
      <w:ind w:left="3227" w:right="1235" w:hanging="2166"/>
    </w:pPr>
    <w:rPr>
      <w:rFonts w:ascii="Trebuchet MS" w:eastAsia="Trebuchet MS" w:hAnsi="Trebuchet MS" w:cs="Trebuchet MS"/>
      <w:b/>
      <w:bCs/>
      <w:sz w:val="72"/>
      <w:szCs w:val="72"/>
    </w:rPr>
  </w:style>
  <w:style w:type="paragraph" w:styleId="Prrafodelista">
    <w:name w:val="List Paragraph"/>
    <w:basedOn w:val="Normal"/>
    <w:uiPriority w:val="34"/>
    <w:qFormat/>
    <w:pPr>
      <w:ind w:left="1600" w:hanging="360"/>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D00A2C"/>
    <w:rPr>
      <w:rFonts w:ascii="Tahoma" w:hAnsi="Tahoma" w:cs="Tahoma"/>
      <w:sz w:val="16"/>
      <w:szCs w:val="16"/>
    </w:rPr>
  </w:style>
  <w:style w:type="character" w:customStyle="1" w:styleId="TextodegloboCar">
    <w:name w:val="Texto de globo Car"/>
    <w:basedOn w:val="Fuentedeprrafopredeter"/>
    <w:link w:val="Textodeglobo"/>
    <w:uiPriority w:val="99"/>
    <w:semiHidden/>
    <w:rsid w:val="00D00A2C"/>
    <w:rPr>
      <w:rFonts w:ascii="Tahoma" w:eastAsia="Calibri" w:hAnsi="Tahoma" w:cs="Tahoma"/>
      <w:sz w:val="16"/>
      <w:szCs w:val="16"/>
      <w:lang w:val="es-ES"/>
    </w:rPr>
  </w:style>
  <w:style w:type="character" w:styleId="Textoennegrita">
    <w:name w:val="Strong"/>
    <w:basedOn w:val="Fuentedeprrafopredeter"/>
    <w:uiPriority w:val="22"/>
    <w:qFormat/>
    <w:rsid w:val="00195927"/>
    <w:rPr>
      <w:b/>
      <w:bCs/>
    </w:rPr>
  </w:style>
  <w:style w:type="table" w:styleId="Tablaconcuadrcula">
    <w:name w:val="Table Grid"/>
    <w:basedOn w:val="Tablanormal"/>
    <w:uiPriority w:val="59"/>
    <w:rsid w:val="009764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64F34"/>
    <w:pPr>
      <w:tabs>
        <w:tab w:val="center" w:pos="4419"/>
        <w:tab w:val="right" w:pos="8838"/>
      </w:tabs>
    </w:pPr>
  </w:style>
  <w:style w:type="character" w:customStyle="1" w:styleId="EncabezadoCar">
    <w:name w:val="Encabezado Car"/>
    <w:basedOn w:val="Fuentedeprrafopredeter"/>
    <w:link w:val="Encabezado"/>
    <w:uiPriority w:val="99"/>
    <w:rsid w:val="00D64F34"/>
    <w:rPr>
      <w:rFonts w:ascii="Calibri" w:eastAsia="Calibri" w:hAnsi="Calibri" w:cs="Calibri"/>
      <w:lang w:val="es-ES"/>
    </w:rPr>
  </w:style>
  <w:style w:type="paragraph" w:styleId="Piedepgina">
    <w:name w:val="footer"/>
    <w:basedOn w:val="Normal"/>
    <w:link w:val="PiedepginaCar"/>
    <w:uiPriority w:val="99"/>
    <w:unhideWhenUsed/>
    <w:rsid w:val="00D64F34"/>
    <w:pPr>
      <w:tabs>
        <w:tab w:val="center" w:pos="4419"/>
        <w:tab w:val="right" w:pos="8838"/>
      </w:tabs>
    </w:pPr>
  </w:style>
  <w:style w:type="character" w:customStyle="1" w:styleId="PiedepginaCar">
    <w:name w:val="Pie de página Car"/>
    <w:basedOn w:val="Fuentedeprrafopredeter"/>
    <w:link w:val="Piedepgina"/>
    <w:uiPriority w:val="99"/>
    <w:rsid w:val="00D64F34"/>
    <w:rPr>
      <w:rFonts w:ascii="Calibri" w:eastAsia="Calibri" w:hAnsi="Calibri" w:cs="Calibri"/>
      <w:lang w:val="es-ES"/>
    </w:rPr>
  </w:style>
  <w:style w:type="paragraph" w:styleId="NormalWeb">
    <w:name w:val="Normal (Web)"/>
    <w:basedOn w:val="Normal"/>
    <w:uiPriority w:val="99"/>
    <w:semiHidden/>
    <w:unhideWhenUsed/>
    <w:rsid w:val="001509D7"/>
    <w:pPr>
      <w:widowControl/>
      <w:autoSpaceDE/>
      <w:autoSpaceDN/>
      <w:spacing w:before="100" w:beforeAutospacing="1" w:after="100" w:afterAutospacing="1"/>
    </w:pPr>
    <w:rPr>
      <w:rFonts w:ascii="Times New Roman" w:eastAsia="Times New Roman" w:hAnsi="Times New Roman" w:cs="Times New Roman"/>
      <w:sz w:val="24"/>
      <w:szCs w:val="24"/>
      <w:lang w:val="es-CL" w:eastAsia="es-CL"/>
    </w:rPr>
  </w:style>
  <w:style w:type="table" w:customStyle="1" w:styleId="GridTable4Accent6">
    <w:name w:val="Grid Table 4 Accent 6"/>
    <w:basedOn w:val="Tablanormal"/>
    <w:uiPriority w:val="49"/>
    <w:rsid w:val="00405E18"/>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Sombreadomedio1-nfasis3">
    <w:name w:val="Medium Shading 1 Accent 3"/>
    <w:basedOn w:val="Tablanormal"/>
    <w:uiPriority w:val="63"/>
    <w:rsid w:val="006455BF"/>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6455B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media3-nfasis1">
    <w:name w:val="Medium Grid 3 Accent 1"/>
    <w:basedOn w:val="Tablanormal"/>
    <w:uiPriority w:val="69"/>
    <w:rsid w:val="006455B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ombreadomedio1-nfasis4">
    <w:name w:val="Medium Shading 1 Accent 4"/>
    <w:basedOn w:val="Tablanormal"/>
    <w:uiPriority w:val="63"/>
    <w:rsid w:val="00203690"/>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20369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4">
    <w:name w:val="Light List Accent 4"/>
    <w:basedOn w:val="Tablanormal"/>
    <w:uiPriority w:val="61"/>
    <w:rsid w:val="00C17813"/>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2">
    <w:name w:val="Light List Accent 2"/>
    <w:basedOn w:val="Tablanormal"/>
    <w:uiPriority w:val="61"/>
    <w:rsid w:val="00484A9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uadrculaclara-nfasis5">
    <w:name w:val="Light Grid Accent 5"/>
    <w:basedOn w:val="Tablanormal"/>
    <w:uiPriority w:val="62"/>
    <w:rsid w:val="00D66C9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staclara-nfasis3">
    <w:name w:val="Light List Accent 3"/>
    <w:basedOn w:val="Tablanormal"/>
    <w:uiPriority w:val="61"/>
    <w:rsid w:val="002D4A7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uadrculamedia3-nfasis5">
    <w:name w:val="Medium Grid 3 Accent 5"/>
    <w:basedOn w:val="Tablanormal"/>
    <w:uiPriority w:val="69"/>
    <w:rsid w:val="002D4A7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1746">
      <w:bodyDiv w:val="1"/>
      <w:marLeft w:val="0"/>
      <w:marRight w:val="0"/>
      <w:marTop w:val="0"/>
      <w:marBottom w:val="0"/>
      <w:divBdr>
        <w:top w:val="none" w:sz="0" w:space="0" w:color="auto"/>
        <w:left w:val="none" w:sz="0" w:space="0" w:color="auto"/>
        <w:bottom w:val="none" w:sz="0" w:space="0" w:color="auto"/>
        <w:right w:val="none" w:sz="0" w:space="0" w:color="auto"/>
      </w:divBdr>
    </w:div>
    <w:div w:id="294213965">
      <w:bodyDiv w:val="1"/>
      <w:marLeft w:val="0"/>
      <w:marRight w:val="0"/>
      <w:marTop w:val="0"/>
      <w:marBottom w:val="0"/>
      <w:divBdr>
        <w:top w:val="none" w:sz="0" w:space="0" w:color="auto"/>
        <w:left w:val="none" w:sz="0" w:space="0" w:color="auto"/>
        <w:bottom w:val="none" w:sz="0" w:space="0" w:color="auto"/>
        <w:right w:val="none" w:sz="0" w:space="0" w:color="auto"/>
      </w:divBdr>
    </w:div>
    <w:div w:id="381947336">
      <w:bodyDiv w:val="1"/>
      <w:marLeft w:val="0"/>
      <w:marRight w:val="0"/>
      <w:marTop w:val="0"/>
      <w:marBottom w:val="0"/>
      <w:divBdr>
        <w:top w:val="none" w:sz="0" w:space="0" w:color="auto"/>
        <w:left w:val="none" w:sz="0" w:space="0" w:color="auto"/>
        <w:bottom w:val="none" w:sz="0" w:space="0" w:color="auto"/>
        <w:right w:val="none" w:sz="0" w:space="0" w:color="auto"/>
      </w:divBdr>
    </w:div>
    <w:div w:id="431240151">
      <w:bodyDiv w:val="1"/>
      <w:marLeft w:val="0"/>
      <w:marRight w:val="0"/>
      <w:marTop w:val="0"/>
      <w:marBottom w:val="0"/>
      <w:divBdr>
        <w:top w:val="none" w:sz="0" w:space="0" w:color="auto"/>
        <w:left w:val="none" w:sz="0" w:space="0" w:color="auto"/>
        <w:bottom w:val="none" w:sz="0" w:space="0" w:color="auto"/>
        <w:right w:val="none" w:sz="0" w:space="0" w:color="auto"/>
      </w:divBdr>
    </w:div>
    <w:div w:id="681203328">
      <w:bodyDiv w:val="1"/>
      <w:marLeft w:val="0"/>
      <w:marRight w:val="0"/>
      <w:marTop w:val="0"/>
      <w:marBottom w:val="0"/>
      <w:divBdr>
        <w:top w:val="none" w:sz="0" w:space="0" w:color="auto"/>
        <w:left w:val="none" w:sz="0" w:space="0" w:color="auto"/>
        <w:bottom w:val="none" w:sz="0" w:space="0" w:color="auto"/>
        <w:right w:val="none" w:sz="0" w:space="0" w:color="auto"/>
      </w:divBdr>
    </w:div>
    <w:div w:id="760220047">
      <w:bodyDiv w:val="1"/>
      <w:marLeft w:val="0"/>
      <w:marRight w:val="0"/>
      <w:marTop w:val="0"/>
      <w:marBottom w:val="0"/>
      <w:divBdr>
        <w:top w:val="none" w:sz="0" w:space="0" w:color="auto"/>
        <w:left w:val="none" w:sz="0" w:space="0" w:color="auto"/>
        <w:bottom w:val="none" w:sz="0" w:space="0" w:color="auto"/>
        <w:right w:val="none" w:sz="0" w:space="0" w:color="auto"/>
      </w:divBdr>
      <w:divsChild>
        <w:div w:id="1684166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0085585">
      <w:bodyDiv w:val="1"/>
      <w:marLeft w:val="0"/>
      <w:marRight w:val="0"/>
      <w:marTop w:val="0"/>
      <w:marBottom w:val="0"/>
      <w:divBdr>
        <w:top w:val="none" w:sz="0" w:space="0" w:color="auto"/>
        <w:left w:val="none" w:sz="0" w:space="0" w:color="auto"/>
        <w:bottom w:val="none" w:sz="0" w:space="0" w:color="auto"/>
        <w:right w:val="none" w:sz="0" w:space="0" w:color="auto"/>
      </w:divBdr>
    </w:div>
    <w:div w:id="1167747812">
      <w:bodyDiv w:val="1"/>
      <w:marLeft w:val="0"/>
      <w:marRight w:val="0"/>
      <w:marTop w:val="0"/>
      <w:marBottom w:val="0"/>
      <w:divBdr>
        <w:top w:val="none" w:sz="0" w:space="0" w:color="auto"/>
        <w:left w:val="none" w:sz="0" w:space="0" w:color="auto"/>
        <w:bottom w:val="none" w:sz="0" w:space="0" w:color="auto"/>
        <w:right w:val="none" w:sz="0" w:space="0" w:color="auto"/>
      </w:divBdr>
    </w:div>
    <w:div w:id="1439135853">
      <w:bodyDiv w:val="1"/>
      <w:marLeft w:val="0"/>
      <w:marRight w:val="0"/>
      <w:marTop w:val="0"/>
      <w:marBottom w:val="0"/>
      <w:divBdr>
        <w:top w:val="none" w:sz="0" w:space="0" w:color="auto"/>
        <w:left w:val="none" w:sz="0" w:space="0" w:color="auto"/>
        <w:bottom w:val="none" w:sz="0" w:space="0" w:color="auto"/>
        <w:right w:val="none" w:sz="0" w:space="0" w:color="auto"/>
      </w:divBdr>
    </w:div>
    <w:div w:id="1811903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0.xml"/><Relationship Id="rId21" Type="http://schemas.openxmlformats.org/officeDocument/2006/relationships/header" Target="header2.xml"/><Relationship Id="rId42" Type="http://schemas.openxmlformats.org/officeDocument/2006/relationships/image" Target="media/image8.png"/><Relationship Id="rId63" Type="http://schemas.openxmlformats.org/officeDocument/2006/relationships/image" Target="media/image17.jpeg"/><Relationship Id="rId84" Type="http://schemas.openxmlformats.org/officeDocument/2006/relationships/hyperlink" Target="https://definicion.de/escuela" TargetMode="External"/><Relationship Id="rId138" Type="http://schemas.openxmlformats.org/officeDocument/2006/relationships/hyperlink" Target="http://convivenciaescolar.mineduc.cl/wp-content/uploads/2018/10/Ley-N%C2%BA-18962-alumnas-en-situaci%C3%B2n-de-embarazo-y-maternidad.pdf" TargetMode="External"/><Relationship Id="rId159" Type="http://schemas.openxmlformats.org/officeDocument/2006/relationships/footer" Target="footer40.xml"/><Relationship Id="rId170" Type="http://schemas.openxmlformats.org/officeDocument/2006/relationships/header" Target="header42.xml"/><Relationship Id="rId107" Type="http://schemas.openxmlformats.org/officeDocument/2006/relationships/image" Target="media/image29.png"/><Relationship Id="rId11" Type="http://schemas.openxmlformats.org/officeDocument/2006/relationships/header" Target="header1.xml"/><Relationship Id="rId32" Type="http://schemas.openxmlformats.org/officeDocument/2006/relationships/footer" Target="footer7.xml"/><Relationship Id="rId53" Type="http://schemas.openxmlformats.org/officeDocument/2006/relationships/footer" Target="footer13.xml"/><Relationship Id="rId74" Type="http://schemas.openxmlformats.org/officeDocument/2006/relationships/image" Target="media/image21.jpeg"/><Relationship Id="rId128" Type="http://schemas.openxmlformats.org/officeDocument/2006/relationships/hyperlink" Target="http://convivenciaescolar.mineduc.cl/wp-content/uploads/2018/12/LEY-20529-SISTEMA-NACIONAL-DE-ASEGURAMIENTO-DE-LA-CALIDAD.pdf" TargetMode="External"/><Relationship Id="rId149" Type="http://schemas.openxmlformats.org/officeDocument/2006/relationships/footer" Target="footer36.xml"/><Relationship Id="rId5" Type="http://schemas.openxmlformats.org/officeDocument/2006/relationships/settings" Target="settings.xml"/><Relationship Id="rId95" Type="http://schemas.openxmlformats.org/officeDocument/2006/relationships/footer" Target="footer22.xml"/><Relationship Id="rId160" Type="http://schemas.openxmlformats.org/officeDocument/2006/relationships/header" Target="header41.xml"/><Relationship Id="rId181" Type="http://schemas.openxmlformats.org/officeDocument/2006/relationships/theme" Target="theme/theme1.xml"/><Relationship Id="rId22" Type="http://schemas.openxmlformats.org/officeDocument/2006/relationships/footer" Target="footer2.xml"/><Relationship Id="rId43" Type="http://schemas.openxmlformats.org/officeDocument/2006/relationships/image" Target="media/image8.jpeg"/><Relationship Id="rId64" Type="http://schemas.openxmlformats.org/officeDocument/2006/relationships/header" Target="header15.xml"/><Relationship Id="rId118" Type="http://schemas.openxmlformats.org/officeDocument/2006/relationships/hyperlink" Target="mailto:carlosalbertorojas@corporacionirmasalas.cl" TargetMode="External"/><Relationship Id="rId139" Type="http://schemas.openxmlformats.org/officeDocument/2006/relationships/hyperlink" Target="http://convivenciaescolar.mineduc.cl/wp-content/uploads/2018/10/Politica-Nacional-de-Convivencia-Escolar-2015.2018.pdf" TargetMode="External"/><Relationship Id="rId85" Type="http://schemas.openxmlformats.org/officeDocument/2006/relationships/image" Target="media/image26.png"/><Relationship Id="rId150" Type="http://schemas.openxmlformats.org/officeDocument/2006/relationships/image" Target="media/image38.jpeg"/><Relationship Id="rId171" Type="http://schemas.openxmlformats.org/officeDocument/2006/relationships/footer" Target="footer42.xml"/><Relationship Id="rId12" Type="http://schemas.openxmlformats.org/officeDocument/2006/relationships/footer" Target="footer1.xml"/><Relationship Id="rId33" Type="http://schemas.openxmlformats.org/officeDocument/2006/relationships/header" Target="header8.xml"/><Relationship Id="rId108" Type="http://schemas.openxmlformats.org/officeDocument/2006/relationships/image" Target="media/image31.png"/><Relationship Id="rId129" Type="http://schemas.openxmlformats.org/officeDocument/2006/relationships/hyperlink" Target="http://convivenciaescolar.mineduc.cl/wp-content/uploads/2018/12/DECRETO-381_25-OCT-2013-ESTABLECE-LOS-OTROS-INDICADORES-DE-CALIDAD-EDUCATIVA.pdf" TargetMode="External"/><Relationship Id="rId54" Type="http://schemas.openxmlformats.org/officeDocument/2006/relationships/hyperlink" Target="https://es.wikipedia.org/wiki/Delitos_inform%C3%A1ticos" TargetMode="External"/><Relationship Id="rId75" Type="http://schemas.openxmlformats.org/officeDocument/2006/relationships/image" Target="media/image22.jpeg"/><Relationship Id="rId96" Type="http://schemas.openxmlformats.org/officeDocument/2006/relationships/header" Target="header23.xml"/><Relationship Id="rId140" Type="http://schemas.openxmlformats.org/officeDocument/2006/relationships/image" Target="media/image36.jpeg"/><Relationship Id="rId161" Type="http://schemas.openxmlformats.org/officeDocument/2006/relationships/footer" Target="footer41.xml"/><Relationship Id="rId6" Type="http://schemas.openxmlformats.org/officeDocument/2006/relationships/webSettings" Target="webSettings.xml"/><Relationship Id="rId23" Type="http://schemas.openxmlformats.org/officeDocument/2006/relationships/header" Target="header3.xml"/><Relationship Id="rId119" Type="http://schemas.openxmlformats.org/officeDocument/2006/relationships/hyperlink" Target="mailto:carlosalbertorojas@corporacionirmasalas.cl" TargetMode="External"/><Relationship Id="rId44" Type="http://schemas.openxmlformats.org/officeDocument/2006/relationships/image" Target="media/image9.jpeg"/><Relationship Id="rId60" Type="http://schemas.openxmlformats.org/officeDocument/2006/relationships/image" Target="media/image2.png"/><Relationship Id="rId65" Type="http://schemas.openxmlformats.org/officeDocument/2006/relationships/footer" Target="footer15.xml"/><Relationship Id="rId81" Type="http://schemas.openxmlformats.org/officeDocument/2006/relationships/hyperlink" Target="http://www.isl.gob.cl/" TargetMode="External"/><Relationship Id="rId86" Type="http://schemas.openxmlformats.org/officeDocument/2006/relationships/image" Target="media/image27.png"/><Relationship Id="rId130" Type="http://schemas.openxmlformats.org/officeDocument/2006/relationships/hyperlink" Target="http://convivenciaescolar.mineduc.cl/wp-content/uploads/2018/12/Politica-Seguridad-Escolar-y-Parvularia.pdf" TargetMode="External"/><Relationship Id="rId135" Type="http://schemas.openxmlformats.org/officeDocument/2006/relationships/hyperlink" Target="http://convivenciaescolar.mineduc.cl/wp-content/uploads/2018/10/201103041415520.Decreto_con_Toma_de_Razon_N24_Reglamenta_Consejos_Escolares.pdf" TargetMode="External"/><Relationship Id="rId151" Type="http://schemas.openxmlformats.org/officeDocument/2006/relationships/image" Target="media/image39.jpeg"/><Relationship Id="rId156" Type="http://schemas.openxmlformats.org/officeDocument/2006/relationships/header" Target="header39.xml"/><Relationship Id="rId177" Type="http://schemas.openxmlformats.org/officeDocument/2006/relationships/hyperlink" Target="http://www.convivenciaescolar.cl/" TargetMode="External"/><Relationship Id="rId172" Type="http://schemas.openxmlformats.org/officeDocument/2006/relationships/header" Target="header43.xml"/><Relationship Id="rId13" Type="http://schemas.openxmlformats.org/officeDocument/2006/relationships/image" Target="media/image3.jpeg"/><Relationship Id="rId18" Type="http://schemas.openxmlformats.org/officeDocument/2006/relationships/hyperlink" Target="http://www.sistemadeadmisionescolar.cl/" TargetMode="External"/><Relationship Id="rId39" Type="http://schemas.openxmlformats.org/officeDocument/2006/relationships/image" Target="media/image5.jpeg"/><Relationship Id="rId109" Type="http://schemas.openxmlformats.org/officeDocument/2006/relationships/image" Target="media/image32.png"/><Relationship Id="rId34" Type="http://schemas.openxmlformats.org/officeDocument/2006/relationships/footer" Target="footer8.xml"/><Relationship Id="rId50" Type="http://schemas.openxmlformats.org/officeDocument/2006/relationships/header" Target="header12.xml"/><Relationship Id="rId55" Type="http://schemas.openxmlformats.org/officeDocument/2006/relationships/hyperlink" Target="http://www.pjud.cl/" TargetMode="External"/><Relationship Id="rId76" Type="http://schemas.openxmlformats.org/officeDocument/2006/relationships/image" Target="media/image23.jpeg"/><Relationship Id="rId97" Type="http://schemas.openxmlformats.org/officeDocument/2006/relationships/footer" Target="footer23.xml"/><Relationship Id="rId104" Type="http://schemas.openxmlformats.org/officeDocument/2006/relationships/header" Target="header27.xml"/><Relationship Id="rId120" Type="http://schemas.openxmlformats.org/officeDocument/2006/relationships/image" Target="media/image34.jpeg"/><Relationship Id="rId125" Type="http://schemas.openxmlformats.org/officeDocument/2006/relationships/header" Target="header32.xml"/><Relationship Id="rId141" Type="http://schemas.openxmlformats.org/officeDocument/2006/relationships/header" Target="header33.xml"/><Relationship Id="rId146" Type="http://schemas.openxmlformats.org/officeDocument/2006/relationships/footer" Target="footer35.xml"/><Relationship Id="rId167" Type="http://schemas.openxmlformats.org/officeDocument/2006/relationships/hyperlink" Target="http://www.sistemadeadmisionescolar.cl/" TargetMode="External"/><Relationship Id="rId7" Type="http://schemas.openxmlformats.org/officeDocument/2006/relationships/footnotes" Target="footnotes.xml"/><Relationship Id="rId71" Type="http://schemas.openxmlformats.org/officeDocument/2006/relationships/image" Target="media/image20.jpeg"/><Relationship Id="rId92" Type="http://schemas.openxmlformats.org/officeDocument/2006/relationships/header" Target="header21.xml"/><Relationship Id="rId162" Type="http://schemas.openxmlformats.org/officeDocument/2006/relationships/hyperlink" Target="mailto:angel.deperedo@colegioadp.cl" TargetMode="Externa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footer" Target="footer3.xml"/><Relationship Id="rId40" Type="http://schemas.openxmlformats.org/officeDocument/2006/relationships/image" Target="media/image6.png"/><Relationship Id="rId45" Type="http://schemas.openxmlformats.org/officeDocument/2006/relationships/image" Target="media/image11.jpeg"/><Relationship Id="rId66" Type="http://schemas.openxmlformats.org/officeDocument/2006/relationships/image" Target="media/image16.jpeg"/><Relationship Id="rId87" Type="http://schemas.openxmlformats.org/officeDocument/2006/relationships/hyperlink" Target="https://definicion.de/educacion/" TargetMode="External"/><Relationship Id="rId110" Type="http://schemas.openxmlformats.org/officeDocument/2006/relationships/header" Target="header28.xml"/><Relationship Id="rId115" Type="http://schemas.openxmlformats.org/officeDocument/2006/relationships/hyperlink" Target="http://www.atencionsie.supereduc.cl/" TargetMode="External"/><Relationship Id="rId131" Type="http://schemas.openxmlformats.org/officeDocument/2006/relationships/hyperlink" Target="http://convivenciaescolar.mineduc.cl/wp-content/uploads/2018/10/Decreto-830-Convenci%C3%B3n-sobre-los-Derechos-del-Ni%C3%B1o.pdf" TargetMode="External"/><Relationship Id="rId136" Type="http://schemas.openxmlformats.org/officeDocument/2006/relationships/hyperlink" Target="http://convivenciaescolar.mineduc.cl/wp-content/uploads/2018/10/LEY-19966-ESTABLECE-R%C3%89GIMEN-DE-GARANT%C3%8DAS-EN-SALUD.pdf" TargetMode="External"/><Relationship Id="rId157" Type="http://schemas.openxmlformats.org/officeDocument/2006/relationships/footer" Target="footer39.xml"/><Relationship Id="rId178" Type="http://schemas.openxmlformats.org/officeDocument/2006/relationships/image" Target="media/image40.png"/><Relationship Id="rId61" Type="http://schemas.openxmlformats.org/officeDocument/2006/relationships/image" Target="media/image14.jpeg"/><Relationship Id="rId82" Type="http://schemas.openxmlformats.org/officeDocument/2006/relationships/hyperlink" Target="http://www.escuelasegura.mineduc.cl/" TargetMode="External"/><Relationship Id="rId152" Type="http://schemas.openxmlformats.org/officeDocument/2006/relationships/header" Target="header37.xml"/><Relationship Id="rId173" Type="http://schemas.openxmlformats.org/officeDocument/2006/relationships/footer" Target="footer43.xml"/><Relationship Id="rId19" Type="http://schemas.openxmlformats.org/officeDocument/2006/relationships/hyperlink" Target="mailto:encargadosae@angeldeperedo.cl" TargetMode="External"/><Relationship Id="rId14" Type="http://schemas.openxmlformats.org/officeDocument/2006/relationships/hyperlink" Target="https://www.colegioadp.cl/%20y%20RED%20SOCIAL%20FACEBOOK" TargetMode="External"/><Relationship Id="rId30" Type="http://schemas.openxmlformats.org/officeDocument/2006/relationships/footer" Target="footer6.xml"/><Relationship Id="rId35" Type="http://schemas.openxmlformats.org/officeDocument/2006/relationships/header" Target="header9.xml"/><Relationship Id="rId56" Type="http://schemas.openxmlformats.org/officeDocument/2006/relationships/header" Target="header14.xml"/><Relationship Id="rId77" Type="http://schemas.openxmlformats.org/officeDocument/2006/relationships/image" Target="media/image24.jpeg"/><Relationship Id="rId100" Type="http://schemas.openxmlformats.org/officeDocument/2006/relationships/header" Target="header25.xml"/><Relationship Id="rId105" Type="http://schemas.openxmlformats.org/officeDocument/2006/relationships/footer" Target="footer27.xml"/><Relationship Id="rId126" Type="http://schemas.openxmlformats.org/officeDocument/2006/relationships/footer" Target="footer32.xml"/><Relationship Id="rId147" Type="http://schemas.openxmlformats.org/officeDocument/2006/relationships/image" Target="media/image37.jpeg"/><Relationship Id="rId168" Type="http://schemas.openxmlformats.org/officeDocument/2006/relationships/hyperlink" Target="mailto:encargadosae@angeldeperedo.cl" TargetMode="External"/><Relationship Id="rId8" Type="http://schemas.openxmlformats.org/officeDocument/2006/relationships/endnotes" Target="endnotes.xml"/><Relationship Id="rId51" Type="http://schemas.openxmlformats.org/officeDocument/2006/relationships/footer" Target="footer12.xml"/><Relationship Id="rId72" Type="http://schemas.openxmlformats.org/officeDocument/2006/relationships/header" Target="header17.xml"/><Relationship Id="rId93" Type="http://schemas.openxmlformats.org/officeDocument/2006/relationships/footer" Target="footer21.xml"/><Relationship Id="rId98" Type="http://schemas.openxmlformats.org/officeDocument/2006/relationships/header" Target="header24.xml"/><Relationship Id="rId121" Type="http://schemas.openxmlformats.org/officeDocument/2006/relationships/hyperlink" Target="mailto:colegioe.703@hotmail.cl" TargetMode="External"/><Relationship Id="rId142" Type="http://schemas.openxmlformats.org/officeDocument/2006/relationships/footer" Target="footer33.xml"/><Relationship Id="rId163" Type="http://schemas.openxmlformats.org/officeDocument/2006/relationships/hyperlink" Target="http://www.colegioangeldeperedo.cl/" TargetMode="External"/><Relationship Id="rId3" Type="http://schemas.openxmlformats.org/officeDocument/2006/relationships/styles" Target="styles.xml"/><Relationship Id="rId25" Type="http://schemas.openxmlformats.org/officeDocument/2006/relationships/header" Target="header4.xml"/><Relationship Id="rId46" Type="http://schemas.openxmlformats.org/officeDocument/2006/relationships/image" Target="media/image12.jpeg"/><Relationship Id="rId67" Type="http://schemas.openxmlformats.org/officeDocument/2006/relationships/image" Target="media/image18.jpeg"/><Relationship Id="rId116" Type="http://schemas.openxmlformats.org/officeDocument/2006/relationships/header" Target="header30.xml"/><Relationship Id="rId137" Type="http://schemas.openxmlformats.org/officeDocument/2006/relationships/hyperlink" Target="http://convivenciaescolar.mineduc.cl/wp-content/uploads/2018/10/79-NORMATIVA-QUE-REGULA-EL-ESTATUTO-DE-LAS-ALUMNAS-EN-SITUACI%C3%93N-DE-EMBARAZO.pdf" TargetMode="External"/><Relationship Id="rId158" Type="http://schemas.openxmlformats.org/officeDocument/2006/relationships/header" Target="header40.xml"/><Relationship Id="rId20" Type="http://schemas.openxmlformats.org/officeDocument/2006/relationships/hyperlink" Target="mailto:apoderado.a@ejemplo.cl" TargetMode="External"/><Relationship Id="rId41" Type="http://schemas.openxmlformats.org/officeDocument/2006/relationships/image" Target="media/image7.jpeg"/><Relationship Id="rId62" Type="http://schemas.openxmlformats.org/officeDocument/2006/relationships/image" Target="media/image15.jpeg"/><Relationship Id="rId83" Type="http://schemas.openxmlformats.org/officeDocument/2006/relationships/hyperlink" Target="http://www.convivenciaescolar.cl/" TargetMode="External"/><Relationship Id="rId88" Type="http://schemas.openxmlformats.org/officeDocument/2006/relationships/header" Target="header19.xml"/><Relationship Id="rId111" Type="http://schemas.openxmlformats.org/officeDocument/2006/relationships/footer" Target="footer28.xml"/><Relationship Id="rId132" Type="http://schemas.openxmlformats.org/officeDocument/2006/relationships/hyperlink" Target="http://convivenciaescolar.mineduc.cl/wp-content/uploads/2018/10/Ley-21.013-que-tipifica-un-nuevo-delito-de-maltrato-y-aumenta-la-protecci%C3%B3n-de-personas-en-situai%C3%B3n-especial-incluye-maltrato-infantil.pdf" TargetMode="External"/><Relationship Id="rId153" Type="http://schemas.openxmlformats.org/officeDocument/2006/relationships/footer" Target="footer37.xml"/><Relationship Id="rId174" Type="http://schemas.openxmlformats.org/officeDocument/2006/relationships/hyperlink" Target="https://www.colegioadp.cl/%20y%20RED%20SOCIAL%20FACEBOOK" TargetMode="External"/><Relationship Id="rId179" Type="http://schemas.openxmlformats.org/officeDocument/2006/relationships/image" Target="media/image42.png"/><Relationship Id="rId15" Type="http://schemas.openxmlformats.org/officeDocument/2006/relationships/hyperlink" Target="http://www.sistemadeadmisionescolar.cl/" TargetMode="External"/><Relationship Id="rId36" Type="http://schemas.openxmlformats.org/officeDocument/2006/relationships/footer" Target="footer9.xml"/><Relationship Id="rId57" Type="http://schemas.openxmlformats.org/officeDocument/2006/relationships/footer" Target="footer14.xml"/><Relationship Id="rId106" Type="http://schemas.openxmlformats.org/officeDocument/2006/relationships/image" Target="media/image28.png"/><Relationship Id="rId127" Type="http://schemas.openxmlformats.org/officeDocument/2006/relationships/hyperlink" Target="http://convivenciaescolar.mineduc.cl/wp-content/uploads/2019/01/Decreto-283-crea-Comisi%C3%B3n-de-Seguridad-Escolar.pdf" TargetMode="External"/><Relationship Id="rId10" Type="http://schemas.openxmlformats.org/officeDocument/2006/relationships/hyperlink" Target="mailto:angel.deperedo@colegioadp.cl" TargetMode="External"/><Relationship Id="rId31" Type="http://schemas.openxmlformats.org/officeDocument/2006/relationships/header" Target="header7.xml"/><Relationship Id="rId52" Type="http://schemas.openxmlformats.org/officeDocument/2006/relationships/header" Target="header13.xml"/><Relationship Id="rId73" Type="http://schemas.openxmlformats.org/officeDocument/2006/relationships/footer" Target="footer17.xml"/><Relationship Id="rId78" Type="http://schemas.openxmlformats.org/officeDocument/2006/relationships/image" Target="media/image25.jpeg"/><Relationship Id="rId94" Type="http://schemas.openxmlformats.org/officeDocument/2006/relationships/header" Target="header22.xml"/><Relationship Id="rId99" Type="http://schemas.openxmlformats.org/officeDocument/2006/relationships/footer" Target="footer24.xml"/><Relationship Id="rId101" Type="http://schemas.openxmlformats.org/officeDocument/2006/relationships/footer" Target="footer25.xml"/><Relationship Id="rId122" Type="http://schemas.openxmlformats.org/officeDocument/2006/relationships/hyperlink" Target="mailto:colegioiss748@hotmail.com" TargetMode="External"/><Relationship Id="rId143" Type="http://schemas.openxmlformats.org/officeDocument/2006/relationships/header" Target="header34.xml"/><Relationship Id="rId148" Type="http://schemas.openxmlformats.org/officeDocument/2006/relationships/header" Target="header36.xml"/><Relationship Id="rId164" Type="http://schemas.openxmlformats.org/officeDocument/2006/relationships/hyperlink" Target="http://www.sistemadeadmisionescolar.cl/" TargetMode="External"/><Relationship Id="rId169" Type="http://schemas.openxmlformats.org/officeDocument/2006/relationships/hyperlink" Target="mailto:apoderado.a@ejemplo.cl"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fontTable" Target="fontTable.xml"/><Relationship Id="rId26" Type="http://schemas.openxmlformats.org/officeDocument/2006/relationships/footer" Target="footer4.xml"/><Relationship Id="rId47" Type="http://schemas.openxmlformats.org/officeDocument/2006/relationships/image" Target="media/image10.jpeg"/><Relationship Id="rId68" Type="http://schemas.openxmlformats.org/officeDocument/2006/relationships/header" Target="header16.xml"/><Relationship Id="rId89" Type="http://schemas.openxmlformats.org/officeDocument/2006/relationships/footer" Target="footer19.xml"/><Relationship Id="rId112" Type="http://schemas.openxmlformats.org/officeDocument/2006/relationships/image" Target="media/image30.jpeg"/><Relationship Id="rId133" Type="http://schemas.openxmlformats.org/officeDocument/2006/relationships/hyperlink" Target="http://convivenciaescolar.mineduc.cl/wp-content/uploads/2018/10/Ley-21.013-que-tipifica-un-nuevo-delito-de-maltrato-y-aumenta-la-protecci%C3%B3n-de-personas-en-situai%C3%B3n-especial-incluye-maltrato-infantil.pdf" TargetMode="External"/><Relationship Id="rId154" Type="http://schemas.openxmlformats.org/officeDocument/2006/relationships/header" Target="header38.xml"/><Relationship Id="rId175" Type="http://schemas.openxmlformats.org/officeDocument/2006/relationships/hyperlink" Target="http://www.isl.gob.cl/" TargetMode="External"/><Relationship Id="rId16" Type="http://schemas.openxmlformats.org/officeDocument/2006/relationships/hyperlink" Target="http://www.sistemadeadmisionescolar.cl/" TargetMode="External"/><Relationship Id="rId37" Type="http://schemas.openxmlformats.org/officeDocument/2006/relationships/header" Target="header10.xml"/><Relationship Id="rId58" Type="http://schemas.openxmlformats.org/officeDocument/2006/relationships/hyperlink" Target="http://www.pjud.cl/" TargetMode="External"/><Relationship Id="rId79" Type="http://schemas.openxmlformats.org/officeDocument/2006/relationships/header" Target="header18.xml"/><Relationship Id="rId102" Type="http://schemas.openxmlformats.org/officeDocument/2006/relationships/header" Target="header26.xml"/><Relationship Id="rId123" Type="http://schemas.openxmlformats.org/officeDocument/2006/relationships/header" Target="header31.xml"/><Relationship Id="rId144" Type="http://schemas.openxmlformats.org/officeDocument/2006/relationships/footer" Target="footer34.xml"/><Relationship Id="rId90" Type="http://schemas.openxmlformats.org/officeDocument/2006/relationships/header" Target="header20.xml"/><Relationship Id="rId165" Type="http://schemas.openxmlformats.org/officeDocument/2006/relationships/hyperlink" Target="http://www.sistemadeadmisionescolar.cl/" TargetMode="External"/><Relationship Id="rId27" Type="http://schemas.openxmlformats.org/officeDocument/2006/relationships/header" Target="header5.xml"/><Relationship Id="rId48" Type="http://schemas.openxmlformats.org/officeDocument/2006/relationships/header" Target="header11.xml"/><Relationship Id="rId69" Type="http://schemas.openxmlformats.org/officeDocument/2006/relationships/footer" Target="footer16.xml"/><Relationship Id="rId113" Type="http://schemas.openxmlformats.org/officeDocument/2006/relationships/header" Target="header29.xml"/><Relationship Id="rId134" Type="http://schemas.openxmlformats.org/officeDocument/2006/relationships/hyperlink" Target="http://convivenciaescolar.mineduc.cl/wp-content/uploads/2018/10/Decreto-215-que-decreta-el-uso-de-uniforme-escolar.pdf" TargetMode="External"/><Relationship Id="rId80" Type="http://schemas.openxmlformats.org/officeDocument/2006/relationships/footer" Target="footer18.xml"/><Relationship Id="rId155" Type="http://schemas.openxmlformats.org/officeDocument/2006/relationships/footer" Target="footer38.xml"/><Relationship Id="rId176" Type="http://schemas.openxmlformats.org/officeDocument/2006/relationships/hyperlink" Target="http://www.escuelasegura.mineduc.cl/" TargetMode="External"/><Relationship Id="rId17" Type="http://schemas.openxmlformats.org/officeDocument/2006/relationships/hyperlink" Target="http://www.sistemadeadmisionescolar.cl/" TargetMode="External"/><Relationship Id="rId38" Type="http://schemas.openxmlformats.org/officeDocument/2006/relationships/footer" Target="footer10.xml"/><Relationship Id="rId59" Type="http://schemas.openxmlformats.org/officeDocument/2006/relationships/image" Target="media/image13.jpeg"/><Relationship Id="rId103" Type="http://schemas.openxmlformats.org/officeDocument/2006/relationships/footer" Target="footer26.xml"/><Relationship Id="rId124" Type="http://schemas.openxmlformats.org/officeDocument/2006/relationships/footer" Target="footer31.xml"/><Relationship Id="rId70" Type="http://schemas.openxmlformats.org/officeDocument/2006/relationships/image" Target="media/image19.jpeg"/><Relationship Id="rId91" Type="http://schemas.openxmlformats.org/officeDocument/2006/relationships/footer" Target="footer20.xml"/><Relationship Id="rId145" Type="http://schemas.openxmlformats.org/officeDocument/2006/relationships/header" Target="header35.xml"/><Relationship Id="rId166" Type="http://schemas.openxmlformats.org/officeDocument/2006/relationships/hyperlink" Target="http://www.sistemadeadmisionescolar.cl/" TargetMode="External"/><Relationship Id="rId1" Type="http://schemas.openxmlformats.org/officeDocument/2006/relationships/customXml" Target="../customXml/item1.xml"/><Relationship Id="rId28" Type="http://schemas.openxmlformats.org/officeDocument/2006/relationships/footer" Target="footer5.xml"/><Relationship Id="rId49" Type="http://schemas.openxmlformats.org/officeDocument/2006/relationships/footer" Target="footer11.xml"/><Relationship Id="rId114" Type="http://schemas.openxmlformats.org/officeDocument/2006/relationships/footer" Target="footer29.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35.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A74DC-D2E0-4C77-BE6F-C3872B083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2055</TotalTime>
  <Pages>297</Pages>
  <Words>83932</Words>
  <Characters>461627</Characters>
  <Application>Microsoft Office Word</Application>
  <DocSecurity>0</DocSecurity>
  <Lines>3846</Lines>
  <Paragraphs>1088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544471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Inzunza</dc:creator>
  <cp:lastModifiedBy>Usuario de Windows</cp:lastModifiedBy>
  <cp:revision>12</cp:revision>
  <cp:lastPrinted>2025-04-22T14:02:00Z</cp:lastPrinted>
  <dcterms:created xsi:type="dcterms:W3CDTF">2025-11-24T04:32:00Z</dcterms:created>
  <dcterms:modified xsi:type="dcterms:W3CDTF">2025-12-17T12:03:00Z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2024-10-07T00:00:00Z</vt:filetime>
  </property>
  <property fmtid="{D5CDD505-2E9C-101B-9397-08002B2CF9AE}" pid="3" name="Creator">
    <vt:lpwstr>Microsoft® Word 2016</vt:lpwstr>
  </property>
  <property fmtid="{D5CDD505-2E9C-101B-9397-08002B2CF9AE}" pid="4" name="LastSaved">
    <vt:filetime>2024-10-09T00:00:00Z</vt:filetime>
  </property>
  <property fmtid="{D5CDD505-2E9C-101B-9397-08002B2CF9AE}" pid="5" name="Producer">
    <vt:lpwstr>www.ilovepdf.com</vt:lpwstr>
  </property>
</Properties>
</file>